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7.xml" ContentType="application/vnd.openxmlformats-officedocument.drawingml.chart+xml"/>
  <Override PartName="/word/charts/chart1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21.xml" ContentType="application/vnd.openxmlformats-officedocument.drawingml.chart+xml"/>
  <Override PartName="/word/charts/chart2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3.xml" ContentType="application/vnd.openxmlformats-officedocument.drawingml.chart+xml"/>
  <Override PartName="/word/charts/chart2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5.xml" ContentType="application/vnd.openxmlformats-officedocument.drawingml.chart+xml"/>
  <Override PartName="/word/charts/chart26.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7.xml" ContentType="application/vnd.openxmlformats-officedocument.drawingml.chart+xml"/>
  <Override PartName="/word/charts/chart28.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9.xml" ContentType="application/vnd.openxmlformats-officedocument.drawingml.chart+xml"/>
  <Override PartName="/word/charts/chart30.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31.xml" ContentType="application/vnd.openxmlformats-officedocument.drawingml.chart+xml"/>
  <Override PartName="/word/charts/chart32.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33.xml" ContentType="application/vnd.openxmlformats-officedocument.drawingml.chart+xml"/>
  <Override PartName="/word/charts/chart34.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35.xml" ContentType="application/vnd.openxmlformats-officedocument.drawingml.chart+xml"/>
  <Override PartName="/word/charts/chart36.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37.xml" ContentType="application/vnd.openxmlformats-officedocument.drawingml.chart+xml"/>
  <Override PartName="/word/charts/chart38.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39.xml" ContentType="application/vnd.openxmlformats-officedocument.drawingml.chart+xml"/>
  <Override PartName="/word/charts/chart4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41.xml" ContentType="application/vnd.openxmlformats-officedocument.drawingml.chart+xml"/>
  <Override PartName="/word/charts/chart4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43.xml" ContentType="application/vnd.openxmlformats-officedocument.drawingml.chart+xml"/>
  <Override PartName="/word/charts/chart44.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45.xml" ContentType="application/vnd.openxmlformats-officedocument.drawingml.chart+xml"/>
  <Override PartName="/word/charts/chart46.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47.xml" ContentType="application/vnd.openxmlformats-officedocument.drawingml.chart+xml"/>
  <Override PartName="/word/charts/chart48.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49.xml" ContentType="application/vnd.openxmlformats-officedocument.drawingml.chart+xml"/>
  <Override PartName="/word/charts/chart50.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51.xml" ContentType="application/vnd.openxmlformats-officedocument.drawingml.chart+xml"/>
  <Override PartName="/word/charts/chart52.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53.xml" ContentType="application/vnd.openxmlformats-officedocument.drawingml.chart+xml"/>
  <Override PartName="/word/charts/chart54.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55.xml" ContentType="application/vnd.openxmlformats-officedocument.drawingml.chart+xml"/>
  <Override PartName="/word/charts/chart56.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57.xml" ContentType="application/vnd.openxmlformats-officedocument.drawingml.chart+xml"/>
  <Override PartName="/word/charts/chart58.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59.xml" ContentType="application/vnd.openxmlformats-officedocument.drawingml.chart+xml"/>
  <Override PartName="/word/charts/chart6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61.xml" ContentType="application/vnd.openxmlformats-officedocument.drawingml.chart+xml"/>
  <Override PartName="/word/charts/chart62.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63.xml" ContentType="application/vnd.openxmlformats-officedocument.drawingml.chart+xml"/>
  <Override PartName="/word/charts/chart64.xml" ContentType="application/vnd.openxmlformats-officedocument.drawingml.chart+xml"/>
  <Override PartName="/word/charts/style32.xml" ContentType="application/vnd.ms-office.chartstyle+xml"/>
  <Override PartName="/word/charts/colors3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3FB57" w14:textId="77777777" w:rsidR="00CF613D" w:rsidRPr="00BF5AD7" w:rsidRDefault="00CF613D" w:rsidP="00CF613D">
      <w:pPr>
        <w:jc w:val="center"/>
        <w:rPr>
          <w:rFonts w:ascii="Franklin Gothic Medium Cond" w:hAnsi="Franklin Gothic Medium Cond"/>
          <w:sz w:val="28"/>
          <w:szCs w:val="28"/>
          <w:lang w:eastAsia="en-US"/>
        </w:rPr>
      </w:pPr>
      <w:r w:rsidRPr="00BF5AD7">
        <w:rPr>
          <w:rFonts w:ascii="Franklin Gothic Medium Cond" w:hAnsi="Franklin Gothic Medium Cond"/>
          <w:sz w:val="28"/>
          <w:szCs w:val="28"/>
          <w:lang w:eastAsia="en-US"/>
        </w:rPr>
        <w:t xml:space="preserve">Департамент образования </w:t>
      </w:r>
      <w:r>
        <w:rPr>
          <w:rFonts w:ascii="Franklin Gothic Medium Cond" w:hAnsi="Franklin Gothic Medium Cond"/>
          <w:sz w:val="28"/>
          <w:szCs w:val="28"/>
          <w:lang w:eastAsia="en-US"/>
        </w:rPr>
        <w:t xml:space="preserve">и науки </w:t>
      </w:r>
      <w:r w:rsidRPr="00BF5AD7">
        <w:rPr>
          <w:rFonts w:ascii="Franklin Gothic Medium Cond" w:hAnsi="Franklin Gothic Medium Cond"/>
          <w:sz w:val="28"/>
          <w:szCs w:val="28"/>
          <w:lang w:eastAsia="en-US"/>
        </w:rPr>
        <w:t>Брянской области</w:t>
      </w:r>
    </w:p>
    <w:p w14:paraId="5A5E09D4" w14:textId="77777777" w:rsidR="00CF613D" w:rsidRDefault="00CF613D" w:rsidP="00CF613D">
      <w:pPr>
        <w:jc w:val="center"/>
        <w:rPr>
          <w:rFonts w:ascii="Franklin Gothic Medium Cond" w:hAnsi="Franklin Gothic Medium Cond"/>
          <w:sz w:val="28"/>
          <w:szCs w:val="28"/>
          <w:lang w:eastAsia="en-US"/>
        </w:rPr>
      </w:pPr>
      <w:r>
        <w:rPr>
          <w:rFonts w:ascii="Franklin Gothic Medium Cond" w:hAnsi="Franklin Gothic Medium Cond"/>
          <w:sz w:val="28"/>
          <w:szCs w:val="28"/>
          <w:lang w:eastAsia="en-US"/>
        </w:rPr>
        <w:t>Государственное автономное учреждение</w:t>
      </w:r>
    </w:p>
    <w:p w14:paraId="64ABDFF5" w14:textId="77777777" w:rsidR="00CF613D" w:rsidRPr="00BF5AD7" w:rsidRDefault="00CF613D" w:rsidP="00CF613D">
      <w:pPr>
        <w:jc w:val="center"/>
        <w:rPr>
          <w:rFonts w:ascii="Franklin Gothic Medium Cond" w:hAnsi="Franklin Gothic Medium Cond"/>
          <w:sz w:val="28"/>
          <w:szCs w:val="28"/>
          <w:lang w:eastAsia="en-US"/>
        </w:rPr>
      </w:pPr>
      <w:r>
        <w:rPr>
          <w:rFonts w:ascii="Franklin Gothic Medium Cond" w:hAnsi="Franklin Gothic Medium Cond"/>
          <w:sz w:val="28"/>
          <w:szCs w:val="28"/>
          <w:lang w:eastAsia="en-US"/>
        </w:rPr>
        <w:t xml:space="preserve"> "</w:t>
      </w:r>
      <w:r w:rsidRPr="00BF5AD7">
        <w:rPr>
          <w:rFonts w:ascii="Franklin Gothic Medium Cond" w:hAnsi="Franklin Gothic Medium Cond"/>
          <w:sz w:val="28"/>
          <w:szCs w:val="28"/>
          <w:lang w:eastAsia="en-US"/>
        </w:rPr>
        <w:t xml:space="preserve">Брянский </w:t>
      </w:r>
      <w:r>
        <w:rPr>
          <w:rFonts w:ascii="Franklin Gothic Medium Cond" w:hAnsi="Franklin Gothic Medium Cond"/>
          <w:sz w:val="28"/>
          <w:szCs w:val="28"/>
          <w:lang w:eastAsia="en-US"/>
        </w:rPr>
        <w:t>региональный центр обработки информации"</w:t>
      </w:r>
    </w:p>
    <w:p w14:paraId="30BBA0F5" w14:textId="77777777" w:rsidR="00CF613D" w:rsidRDefault="00CF613D" w:rsidP="00CF613D">
      <w:pPr>
        <w:spacing w:after="200" w:line="276" w:lineRule="auto"/>
        <w:jc w:val="center"/>
        <w:rPr>
          <w:color w:val="000000"/>
        </w:rPr>
      </w:pPr>
    </w:p>
    <w:p w14:paraId="291AA083" w14:textId="77777777" w:rsidR="00CF613D" w:rsidRDefault="00CF613D" w:rsidP="00CF613D"/>
    <w:p w14:paraId="7D8C7C55" w14:textId="77777777" w:rsidR="00CF613D" w:rsidRDefault="00CF613D" w:rsidP="00CF613D">
      <w:pPr>
        <w:jc w:val="center"/>
        <w:rPr>
          <w:lang w:eastAsia="en-US"/>
        </w:rPr>
      </w:pPr>
    </w:p>
    <w:p w14:paraId="118AB24E" w14:textId="77777777" w:rsidR="00CF613D" w:rsidRDefault="00CF613D" w:rsidP="00CF613D">
      <w:pPr>
        <w:jc w:val="center"/>
        <w:rPr>
          <w:lang w:eastAsia="en-US"/>
        </w:rPr>
      </w:pPr>
    </w:p>
    <w:p w14:paraId="10E723B2" w14:textId="77777777" w:rsidR="00CF613D" w:rsidRDefault="00CF613D" w:rsidP="00CF613D">
      <w:pPr>
        <w:jc w:val="center"/>
        <w:rPr>
          <w:lang w:eastAsia="en-US"/>
        </w:rPr>
      </w:pPr>
    </w:p>
    <w:p w14:paraId="0E511079" w14:textId="77777777" w:rsidR="00CF613D" w:rsidRDefault="00CF613D" w:rsidP="00CF613D">
      <w:pPr>
        <w:jc w:val="center"/>
        <w:rPr>
          <w:lang w:eastAsia="en-US"/>
        </w:rPr>
      </w:pPr>
    </w:p>
    <w:p w14:paraId="56F1BD42" w14:textId="77777777" w:rsidR="00CF613D" w:rsidRDefault="00CF613D" w:rsidP="00CF613D">
      <w:pPr>
        <w:jc w:val="center"/>
        <w:rPr>
          <w:lang w:eastAsia="en-US"/>
        </w:rPr>
      </w:pPr>
    </w:p>
    <w:p w14:paraId="12F67BE0" w14:textId="77777777" w:rsidR="00CF613D" w:rsidRDefault="00CF613D" w:rsidP="00CF613D">
      <w:pPr>
        <w:jc w:val="center"/>
        <w:rPr>
          <w:lang w:eastAsia="en-US"/>
        </w:rPr>
      </w:pPr>
    </w:p>
    <w:p w14:paraId="14FAED43" w14:textId="77777777" w:rsidR="00CF613D" w:rsidRDefault="00CF613D" w:rsidP="00CF613D">
      <w:pPr>
        <w:jc w:val="center"/>
        <w:rPr>
          <w:lang w:eastAsia="en-US"/>
        </w:rPr>
      </w:pPr>
    </w:p>
    <w:p w14:paraId="796CCF3F" w14:textId="77777777" w:rsidR="00CF613D" w:rsidRDefault="00CF613D" w:rsidP="00CF613D">
      <w:pPr>
        <w:jc w:val="center"/>
        <w:rPr>
          <w:lang w:eastAsia="en-US"/>
        </w:rPr>
      </w:pPr>
    </w:p>
    <w:p w14:paraId="5E578EA8" w14:textId="77777777" w:rsidR="00CF613D" w:rsidRDefault="00CF613D" w:rsidP="00CF613D">
      <w:pPr>
        <w:jc w:val="center"/>
        <w:rPr>
          <w:lang w:eastAsia="en-US"/>
        </w:rPr>
      </w:pPr>
    </w:p>
    <w:p w14:paraId="6008BD16" w14:textId="77777777" w:rsidR="00CF613D" w:rsidRDefault="00CF613D" w:rsidP="00CF613D">
      <w:pPr>
        <w:jc w:val="center"/>
        <w:rPr>
          <w:lang w:eastAsia="en-US"/>
        </w:rPr>
      </w:pPr>
    </w:p>
    <w:p w14:paraId="4A4AF113" w14:textId="77777777" w:rsidR="00CF613D" w:rsidRDefault="00CF613D" w:rsidP="00CF613D">
      <w:pPr>
        <w:jc w:val="center"/>
        <w:rPr>
          <w:lang w:eastAsia="en-US"/>
        </w:rPr>
      </w:pPr>
    </w:p>
    <w:p w14:paraId="380F37F3" w14:textId="77777777" w:rsidR="00CF613D" w:rsidRDefault="00CF613D" w:rsidP="00CF613D">
      <w:pPr>
        <w:jc w:val="center"/>
        <w:rPr>
          <w:lang w:eastAsia="en-US"/>
        </w:rPr>
      </w:pPr>
    </w:p>
    <w:p w14:paraId="3AE23B25" w14:textId="77777777" w:rsidR="00CF613D" w:rsidRPr="009B5A7D" w:rsidRDefault="00CF613D" w:rsidP="00CF613D">
      <w:pPr>
        <w:jc w:val="center"/>
        <w:rPr>
          <w:rFonts w:ascii="Franklin Gothic Medium Cond" w:hAnsi="Franklin Gothic Medium Cond"/>
          <w:sz w:val="40"/>
          <w:szCs w:val="40"/>
          <w:lang w:eastAsia="en-US"/>
        </w:rPr>
      </w:pPr>
      <w:r w:rsidRPr="009B5A7D">
        <w:rPr>
          <w:rFonts w:ascii="Franklin Gothic Medium Cond" w:hAnsi="Franklin Gothic Medium Cond"/>
          <w:sz w:val="40"/>
          <w:szCs w:val="40"/>
          <w:lang w:eastAsia="en-US"/>
        </w:rPr>
        <w:t xml:space="preserve">Отчёт </w:t>
      </w:r>
    </w:p>
    <w:p w14:paraId="1403DA6D" w14:textId="77777777" w:rsidR="00CF613D" w:rsidRPr="009B5A7D" w:rsidRDefault="00CF613D" w:rsidP="00CF613D">
      <w:pPr>
        <w:jc w:val="center"/>
        <w:rPr>
          <w:rFonts w:ascii="Franklin Gothic Medium Cond" w:hAnsi="Franklin Gothic Medium Cond"/>
          <w:sz w:val="40"/>
          <w:szCs w:val="40"/>
          <w:lang w:eastAsia="en-US"/>
        </w:rPr>
      </w:pPr>
      <w:r w:rsidRPr="009B5A7D">
        <w:rPr>
          <w:rFonts w:ascii="Franklin Gothic Medium Cond" w:hAnsi="Franklin Gothic Medium Cond"/>
          <w:sz w:val="40"/>
          <w:szCs w:val="40"/>
          <w:lang w:eastAsia="en-US"/>
        </w:rPr>
        <w:t xml:space="preserve">о результатах Всероссийских проверочных работ </w:t>
      </w:r>
    </w:p>
    <w:p w14:paraId="72DF5538" w14:textId="5472BD62" w:rsidR="00CF613D" w:rsidRPr="009B5A7D" w:rsidRDefault="00CF613D" w:rsidP="00CF613D">
      <w:pPr>
        <w:jc w:val="center"/>
        <w:rPr>
          <w:rFonts w:ascii="Franklin Gothic Medium Cond" w:hAnsi="Franklin Gothic Medium Cond"/>
          <w:sz w:val="40"/>
          <w:szCs w:val="40"/>
          <w:lang w:eastAsia="en-US"/>
        </w:rPr>
      </w:pPr>
      <w:r>
        <w:rPr>
          <w:rFonts w:ascii="Franklin Gothic Medium Cond" w:hAnsi="Franklin Gothic Medium Cond"/>
          <w:sz w:val="40"/>
          <w:szCs w:val="40"/>
          <w:lang w:eastAsia="en-US"/>
        </w:rPr>
        <w:t>учащихся</w:t>
      </w:r>
      <w:r w:rsidRPr="009B5A7D">
        <w:rPr>
          <w:rFonts w:ascii="Franklin Gothic Medium Cond" w:hAnsi="Franklin Gothic Medium Cond"/>
          <w:sz w:val="40"/>
          <w:szCs w:val="40"/>
          <w:lang w:eastAsia="en-US"/>
        </w:rPr>
        <w:t xml:space="preserve"> </w:t>
      </w:r>
      <w:r>
        <w:rPr>
          <w:rFonts w:ascii="Franklin Gothic Medium Cond" w:hAnsi="Franklin Gothic Medium Cond"/>
          <w:sz w:val="40"/>
          <w:szCs w:val="40"/>
          <w:lang w:eastAsia="en-US"/>
        </w:rPr>
        <w:t xml:space="preserve">4 - </w:t>
      </w:r>
      <w:r w:rsidRPr="009B5A7D">
        <w:rPr>
          <w:rFonts w:ascii="Franklin Gothic Medium Cond" w:hAnsi="Franklin Gothic Medium Cond"/>
          <w:sz w:val="40"/>
          <w:szCs w:val="40"/>
          <w:lang w:eastAsia="en-US"/>
        </w:rPr>
        <w:t xml:space="preserve">11-х классов </w:t>
      </w:r>
      <w:r w:rsidR="00665A87">
        <w:rPr>
          <w:rFonts w:ascii="Franklin Gothic Medium Cond" w:hAnsi="Franklin Gothic Medium Cond"/>
          <w:sz w:val="40"/>
          <w:szCs w:val="40"/>
          <w:lang w:eastAsia="en-US"/>
        </w:rPr>
        <w:t>Дубровского</w:t>
      </w:r>
      <w:r w:rsidR="00CB2D4A">
        <w:rPr>
          <w:rFonts w:ascii="Franklin Gothic Medium Cond" w:hAnsi="Franklin Gothic Medium Cond"/>
          <w:sz w:val="40"/>
          <w:szCs w:val="40"/>
          <w:lang w:eastAsia="en-US"/>
        </w:rPr>
        <w:t xml:space="preserve"> </w:t>
      </w:r>
      <w:r>
        <w:rPr>
          <w:rFonts w:ascii="Franklin Gothic Medium Cond" w:hAnsi="Franklin Gothic Medium Cond"/>
          <w:sz w:val="40"/>
          <w:szCs w:val="40"/>
          <w:lang w:eastAsia="en-US"/>
        </w:rPr>
        <w:t>района</w:t>
      </w:r>
    </w:p>
    <w:p w14:paraId="7CD54C70" w14:textId="4D0E79E8" w:rsidR="00CF613D" w:rsidRDefault="00CF613D" w:rsidP="00CF613D">
      <w:pPr>
        <w:jc w:val="center"/>
        <w:rPr>
          <w:rFonts w:ascii="Franklin Gothic Medium Cond" w:hAnsi="Franklin Gothic Medium Cond"/>
          <w:sz w:val="40"/>
          <w:szCs w:val="40"/>
          <w:lang w:eastAsia="en-US"/>
        </w:rPr>
      </w:pPr>
      <w:r>
        <w:rPr>
          <w:rFonts w:ascii="Franklin Gothic Medium Cond" w:hAnsi="Franklin Gothic Medium Cond"/>
          <w:sz w:val="40"/>
          <w:szCs w:val="40"/>
          <w:lang w:eastAsia="en-US"/>
        </w:rPr>
        <w:t>в марте - мае</w:t>
      </w:r>
      <w:r w:rsidRPr="009B5A7D">
        <w:rPr>
          <w:rFonts w:ascii="Franklin Gothic Medium Cond" w:hAnsi="Franklin Gothic Medium Cond"/>
          <w:sz w:val="40"/>
          <w:szCs w:val="40"/>
          <w:lang w:eastAsia="en-US"/>
        </w:rPr>
        <w:t xml:space="preserve"> 20</w:t>
      </w:r>
      <w:r>
        <w:rPr>
          <w:rFonts w:ascii="Franklin Gothic Medium Cond" w:hAnsi="Franklin Gothic Medium Cond"/>
          <w:sz w:val="40"/>
          <w:szCs w:val="40"/>
          <w:lang w:eastAsia="en-US"/>
        </w:rPr>
        <w:t>2</w:t>
      </w:r>
      <w:r w:rsidR="00CB2D4A">
        <w:rPr>
          <w:rFonts w:ascii="Franklin Gothic Medium Cond" w:hAnsi="Franklin Gothic Medium Cond"/>
          <w:sz w:val="40"/>
          <w:szCs w:val="40"/>
          <w:lang w:eastAsia="en-US"/>
        </w:rPr>
        <w:t>4</w:t>
      </w:r>
      <w:r w:rsidRPr="009B5A7D">
        <w:rPr>
          <w:rFonts w:ascii="Franklin Gothic Medium Cond" w:hAnsi="Franklin Gothic Medium Cond"/>
          <w:sz w:val="40"/>
          <w:szCs w:val="40"/>
          <w:lang w:eastAsia="en-US"/>
        </w:rPr>
        <w:t xml:space="preserve"> год</w:t>
      </w:r>
      <w:r>
        <w:rPr>
          <w:rFonts w:ascii="Franklin Gothic Medium Cond" w:hAnsi="Franklin Gothic Medium Cond"/>
          <w:sz w:val="40"/>
          <w:szCs w:val="40"/>
          <w:lang w:eastAsia="en-US"/>
        </w:rPr>
        <w:t>а</w:t>
      </w:r>
    </w:p>
    <w:p w14:paraId="1DE251B6" w14:textId="77777777" w:rsidR="00CF613D" w:rsidRPr="00BF5AD7" w:rsidRDefault="00CF613D" w:rsidP="00CF613D">
      <w:pPr>
        <w:rPr>
          <w:lang w:eastAsia="en-US"/>
        </w:rPr>
      </w:pPr>
    </w:p>
    <w:p w14:paraId="0E6571B0" w14:textId="77777777" w:rsidR="00CF613D" w:rsidRPr="00BF5AD7" w:rsidRDefault="00CF613D" w:rsidP="00CF613D">
      <w:pPr>
        <w:rPr>
          <w:lang w:eastAsia="en-US"/>
        </w:rPr>
      </w:pPr>
    </w:p>
    <w:p w14:paraId="64C713C0" w14:textId="77777777" w:rsidR="00CF613D" w:rsidRPr="00BF5AD7" w:rsidRDefault="00CF613D" w:rsidP="00CF613D">
      <w:pPr>
        <w:rPr>
          <w:lang w:eastAsia="en-US"/>
        </w:rPr>
      </w:pPr>
    </w:p>
    <w:p w14:paraId="444D8A09" w14:textId="77777777" w:rsidR="00CF613D" w:rsidRPr="00BF5AD7" w:rsidRDefault="00CF613D" w:rsidP="00CF613D">
      <w:pPr>
        <w:rPr>
          <w:lang w:eastAsia="en-US"/>
        </w:rPr>
      </w:pPr>
    </w:p>
    <w:p w14:paraId="6DB55A93" w14:textId="77777777" w:rsidR="00CF613D" w:rsidRPr="00BF5AD7" w:rsidRDefault="00CF613D" w:rsidP="00CF613D">
      <w:pPr>
        <w:rPr>
          <w:lang w:eastAsia="en-US"/>
        </w:rPr>
      </w:pPr>
    </w:p>
    <w:p w14:paraId="6160BB67" w14:textId="77777777" w:rsidR="00CF613D" w:rsidRPr="00BF5AD7" w:rsidRDefault="00CF613D" w:rsidP="00CF613D">
      <w:pPr>
        <w:rPr>
          <w:lang w:eastAsia="en-US"/>
        </w:rPr>
      </w:pPr>
    </w:p>
    <w:p w14:paraId="57023DF3" w14:textId="77777777" w:rsidR="00CF613D" w:rsidRPr="00BF5AD7" w:rsidRDefault="00CF613D" w:rsidP="00CF613D">
      <w:pPr>
        <w:rPr>
          <w:lang w:eastAsia="en-US"/>
        </w:rPr>
      </w:pPr>
    </w:p>
    <w:p w14:paraId="0C0F83D3" w14:textId="77777777" w:rsidR="00CF613D" w:rsidRPr="00BF5AD7" w:rsidRDefault="00CF613D" w:rsidP="00CF613D">
      <w:pPr>
        <w:rPr>
          <w:lang w:eastAsia="en-US"/>
        </w:rPr>
      </w:pPr>
    </w:p>
    <w:p w14:paraId="4A40E262" w14:textId="77777777" w:rsidR="00CF613D" w:rsidRPr="00BF5AD7" w:rsidRDefault="00CF613D" w:rsidP="00CF613D">
      <w:pPr>
        <w:rPr>
          <w:lang w:eastAsia="en-US"/>
        </w:rPr>
      </w:pPr>
    </w:p>
    <w:p w14:paraId="3639B44D" w14:textId="77777777" w:rsidR="00CF613D" w:rsidRPr="00BF5AD7" w:rsidRDefault="00CF613D" w:rsidP="00CF613D">
      <w:pPr>
        <w:rPr>
          <w:lang w:eastAsia="en-US"/>
        </w:rPr>
      </w:pPr>
    </w:p>
    <w:p w14:paraId="5EC6BA9F" w14:textId="77777777" w:rsidR="00CF613D" w:rsidRPr="00BF5AD7" w:rsidRDefault="00CF613D" w:rsidP="00CF613D">
      <w:pPr>
        <w:rPr>
          <w:lang w:eastAsia="en-US"/>
        </w:rPr>
      </w:pPr>
    </w:p>
    <w:p w14:paraId="08F25F00" w14:textId="77777777" w:rsidR="00CF613D" w:rsidRPr="00BF5AD7" w:rsidRDefault="00CF613D" w:rsidP="00CF613D">
      <w:pPr>
        <w:rPr>
          <w:lang w:eastAsia="en-US"/>
        </w:rPr>
      </w:pPr>
    </w:p>
    <w:p w14:paraId="5533326E" w14:textId="77777777" w:rsidR="00CF613D" w:rsidRPr="00BF5AD7" w:rsidRDefault="00CF613D" w:rsidP="00CF613D">
      <w:pPr>
        <w:rPr>
          <w:lang w:eastAsia="en-US"/>
        </w:rPr>
      </w:pPr>
    </w:p>
    <w:p w14:paraId="28227EFA" w14:textId="77777777" w:rsidR="00CF613D" w:rsidRPr="00BF5AD7" w:rsidRDefault="00CF613D" w:rsidP="00CF613D">
      <w:pPr>
        <w:rPr>
          <w:lang w:eastAsia="en-US"/>
        </w:rPr>
      </w:pPr>
    </w:p>
    <w:p w14:paraId="4E6E0E91" w14:textId="77777777" w:rsidR="00CF613D" w:rsidRPr="00BF5AD7" w:rsidRDefault="00CF613D" w:rsidP="00CF613D">
      <w:pPr>
        <w:rPr>
          <w:lang w:eastAsia="en-US"/>
        </w:rPr>
      </w:pPr>
    </w:p>
    <w:p w14:paraId="6F31B108" w14:textId="77777777" w:rsidR="00CF613D" w:rsidRPr="00BF5AD7" w:rsidRDefault="00CF613D" w:rsidP="00CF613D">
      <w:pPr>
        <w:rPr>
          <w:lang w:eastAsia="en-US"/>
        </w:rPr>
      </w:pPr>
    </w:p>
    <w:p w14:paraId="6061705F" w14:textId="77777777" w:rsidR="00CF613D" w:rsidRPr="00BF5AD7" w:rsidRDefault="00CF613D" w:rsidP="00CF613D">
      <w:pPr>
        <w:rPr>
          <w:lang w:eastAsia="en-US"/>
        </w:rPr>
      </w:pPr>
    </w:p>
    <w:p w14:paraId="1520DF14" w14:textId="77777777" w:rsidR="00CF613D" w:rsidRPr="00BF5AD7" w:rsidRDefault="00CF613D" w:rsidP="00CF613D">
      <w:pPr>
        <w:rPr>
          <w:lang w:eastAsia="en-US"/>
        </w:rPr>
      </w:pPr>
    </w:p>
    <w:p w14:paraId="291AD1B1" w14:textId="77777777" w:rsidR="00CF613D" w:rsidRDefault="00CF613D" w:rsidP="00CF613D">
      <w:pPr>
        <w:rPr>
          <w:lang w:eastAsia="en-US"/>
        </w:rPr>
      </w:pPr>
    </w:p>
    <w:p w14:paraId="04EB3B76" w14:textId="77777777" w:rsidR="00CF613D" w:rsidRPr="00BF5AD7" w:rsidRDefault="00CF613D" w:rsidP="00CF613D">
      <w:pPr>
        <w:rPr>
          <w:lang w:eastAsia="en-US"/>
        </w:rPr>
      </w:pPr>
    </w:p>
    <w:p w14:paraId="4F54CE45" w14:textId="77777777" w:rsidR="00CF613D" w:rsidRDefault="00CF613D" w:rsidP="00CF613D">
      <w:pPr>
        <w:jc w:val="center"/>
        <w:rPr>
          <w:lang w:eastAsia="en-US"/>
        </w:rPr>
      </w:pPr>
    </w:p>
    <w:p w14:paraId="037A13F2" w14:textId="77777777" w:rsidR="00CF613D" w:rsidRDefault="00CF613D" w:rsidP="00CF613D">
      <w:pPr>
        <w:jc w:val="center"/>
        <w:rPr>
          <w:lang w:eastAsia="en-US"/>
        </w:rPr>
      </w:pPr>
    </w:p>
    <w:p w14:paraId="7D5BED72" w14:textId="77777777" w:rsidR="00CF613D" w:rsidRDefault="00CF613D" w:rsidP="00CF613D">
      <w:pPr>
        <w:jc w:val="center"/>
        <w:rPr>
          <w:lang w:eastAsia="en-US"/>
        </w:rPr>
      </w:pPr>
    </w:p>
    <w:p w14:paraId="4AB13A01" w14:textId="77777777" w:rsidR="00CF613D" w:rsidRPr="00BF5AD7" w:rsidRDefault="00CF613D" w:rsidP="00CF613D">
      <w:pPr>
        <w:jc w:val="center"/>
        <w:rPr>
          <w:rFonts w:ascii="Franklin Gothic Medium Cond" w:hAnsi="Franklin Gothic Medium Cond"/>
          <w:lang w:eastAsia="en-US"/>
        </w:rPr>
      </w:pPr>
      <w:r>
        <w:rPr>
          <w:rFonts w:ascii="Franklin Gothic Medium Cond" w:hAnsi="Franklin Gothic Medium Cond"/>
          <w:lang w:eastAsia="en-US"/>
        </w:rPr>
        <w:t xml:space="preserve">г. </w:t>
      </w:r>
      <w:r w:rsidRPr="00BF5AD7">
        <w:rPr>
          <w:rFonts w:ascii="Franklin Gothic Medium Cond" w:hAnsi="Franklin Gothic Medium Cond"/>
          <w:lang w:eastAsia="en-US"/>
        </w:rPr>
        <w:t>Брянск</w:t>
      </w:r>
    </w:p>
    <w:p w14:paraId="0C0B217E" w14:textId="1183D167" w:rsidR="00CF613D" w:rsidRPr="00BF5AD7" w:rsidRDefault="00CF613D" w:rsidP="00CF613D">
      <w:pPr>
        <w:jc w:val="center"/>
        <w:rPr>
          <w:rFonts w:ascii="Franklin Gothic Medium Cond" w:hAnsi="Franklin Gothic Medium Cond"/>
          <w:lang w:eastAsia="en-US"/>
        </w:rPr>
      </w:pPr>
      <w:r w:rsidRPr="00BF5AD7">
        <w:rPr>
          <w:rFonts w:ascii="Franklin Gothic Medium Cond" w:hAnsi="Franklin Gothic Medium Cond"/>
          <w:lang w:eastAsia="en-US"/>
        </w:rPr>
        <w:t>20</w:t>
      </w:r>
      <w:r>
        <w:rPr>
          <w:rFonts w:ascii="Franklin Gothic Medium Cond" w:hAnsi="Franklin Gothic Medium Cond"/>
          <w:lang w:eastAsia="en-US"/>
        </w:rPr>
        <w:t>2</w:t>
      </w:r>
      <w:r w:rsidR="00D03D20">
        <w:rPr>
          <w:rFonts w:ascii="Franklin Gothic Medium Cond" w:hAnsi="Franklin Gothic Medium Cond"/>
          <w:lang w:eastAsia="en-US"/>
        </w:rPr>
        <w:t>4</w:t>
      </w:r>
      <w:r w:rsidRPr="00BF5AD7">
        <w:rPr>
          <w:rFonts w:ascii="Franklin Gothic Medium Cond" w:hAnsi="Franklin Gothic Medium Cond"/>
          <w:lang w:eastAsia="en-US"/>
        </w:rPr>
        <w:t xml:space="preserve"> г</w:t>
      </w:r>
      <w:r>
        <w:rPr>
          <w:rFonts w:ascii="Franklin Gothic Medium Cond" w:hAnsi="Franklin Gothic Medium Cond"/>
          <w:lang w:eastAsia="en-US"/>
        </w:rPr>
        <w:t>.</w:t>
      </w:r>
    </w:p>
    <w:p w14:paraId="22108C2F" w14:textId="77777777" w:rsidR="00CF613D" w:rsidRDefault="00CF613D" w:rsidP="00CF613D">
      <w:pPr>
        <w:rPr>
          <w:lang w:eastAsia="en-US"/>
        </w:rPr>
      </w:pPr>
    </w:p>
    <w:p w14:paraId="6FDE9D65" w14:textId="77777777" w:rsidR="00CF613D" w:rsidRPr="00BF5AD7" w:rsidRDefault="00CF613D" w:rsidP="00CF613D">
      <w:pPr>
        <w:rPr>
          <w:lang w:eastAsia="en-US"/>
        </w:rPr>
        <w:sectPr w:rsidR="00CF613D" w:rsidRPr="00BF5AD7" w:rsidSect="00CF613D">
          <w:footerReference w:type="default" r:id="rId8"/>
          <w:pgSz w:w="11906" w:h="16838"/>
          <w:pgMar w:top="851" w:right="1134" w:bottom="284" w:left="1134" w:header="709" w:footer="709" w:gutter="0"/>
          <w:cols w:space="708"/>
          <w:titlePg/>
          <w:docGrid w:linePitch="360"/>
        </w:sectPr>
      </w:pPr>
    </w:p>
    <w:p w14:paraId="4A491FFB" w14:textId="77777777" w:rsidR="00CF613D" w:rsidRPr="00BB4D94" w:rsidRDefault="00CF613D" w:rsidP="00CF613D">
      <w:pPr>
        <w:pStyle w:val="a4"/>
        <w:spacing w:before="0" w:line="240" w:lineRule="auto"/>
        <w:rPr>
          <w:color w:val="2F5496" w:themeColor="accent1" w:themeShade="BF"/>
        </w:rPr>
      </w:pPr>
      <w:r w:rsidRPr="00BB4D94">
        <w:rPr>
          <w:color w:val="2F5496" w:themeColor="accent1" w:themeShade="BF"/>
        </w:rPr>
        <w:lastRenderedPageBreak/>
        <w:t>Оглавление</w:t>
      </w:r>
    </w:p>
    <w:bookmarkStart w:id="0" w:name="_GoBack"/>
    <w:bookmarkEnd w:id="0"/>
    <w:p w14:paraId="54F6BF95" w14:textId="2D8C97BE" w:rsidR="007139CF" w:rsidRDefault="00CF613D">
      <w:pPr>
        <w:pStyle w:val="1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7649202" w:history="1">
        <w:r w:rsidR="007139CF" w:rsidRPr="005A44AF">
          <w:rPr>
            <w:rStyle w:val="ad"/>
            <w:noProof/>
          </w:rPr>
          <w:t>1.</w:t>
        </w:r>
        <w:r w:rsidR="007139CF">
          <w:rPr>
            <w:rFonts w:asciiTheme="minorHAnsi" w:eastAsiaTheme="minorEastAsia" w:hAnsiTheme="minorHAnsi" w:cstheme="minorBidi"/>
            <w:noProof/>
            <w:sz w:val="22"/>
            <w:szCs w:val="22"/>
          </w:rPr>
          <w:tab/>
        </w:r>
        <w:r w:rsidR="007139CF" w:rsidRPr="005A44AF">
          <w:rPr>
            <w:rStyle w:val="ad"/>
            <w:noProof/>
          </w:rPr>
          <w:t>РЕЗУЛЬТАТЫ ВПР УЧАЩИХСЯ 4-Х КЛАССОВ ДУБРОВСКОГО РАЙОНА В 2024 ГОДУ</w:t>
        </w:r>
        <w:r w:rsidR="007139CF">
          <w:rPr>
            <w:noProof/>
            <w:webHidden/>
          </w:rPr>
          <w:tab/>
        </w:r>
        <w:r w:rsidR="007139CF">
          <w:rPr>
            <w:noProof/>
            <w:webHidden/>
          </w:rPr>
          <w:fldChar w:fldCharType="begin"/>
        </w:r>
        <w:r w:rsidR="007139CF">
          <w:rPr>
            <w:noProof/>
            <w:webHidden/>
          </w:rPr>
          <w:instrText xml:space="preserve"> PAGEREF _Toc177649202 \h </w:instrText>
        </w:r>
        <w:r w:rsidR="007139CF">
          <w:rPr>
            <w:noProof/>
            <w:webHidden/>
          </w:rPr>
        </w:r>
        <w:r w:rsidR="007139CF">
          <w:rPr>
            <w:noProof/>
            <w:webHidden/>
          </w:rPr>
          <w:fldChar w:fldCharType="separate"/>
        </w:r>
        <w:r w:rsidR="007139CF">
          <w:rPr>
            <w:noProof/>
            <w:webHidden/>
          </w:rPr>
          <w:t>3</w:t>
        </w:r>
        <w:r w:rsidR="007139CF">
          <w:rPr>
            <w:noProof/>
            <w:webHidden/>
          </w:rPr>
          <w:fldChar w:fldCharType="end"/>
        </w:r>
      </w:hyperlink>
    </w:p>
    <w:p w14:paraId="19209AC9" w14:textId="207ECBF1" w:rsidR="007139CF" w:rsidRDefault="007139CF">
      <w:pPr>
        <w:pStyle w:val="11"/>
        <w:rPr>
          <w:rFonts w:asciiTheme="minorHAnsi" w:eastAsiaTheme="minorEastAsia" w:hAnsiTheme="minorHAnsi" w:cstheme="minorBidi"/>
          <w:noProof/>
          <w:sz w:val="22"/>
          <w:szCs w:val="22"/>
        </w:rPr>
      </w:pPr>
      <w:hyperlink w:anchor="_Toc177649203" w:history="1">
        <w:r w:rsidRPr="005A44AF">
          <w:rPr>
            <w:rStyle w:val="ad"/>
            <w:noProof/>
          </w:rPr>
          <w:t>1.1.</w:t>
        </w:r>
        <w:r>
          <w:rPr>
            <w:rFonts w:asciiTheme="minorHAnsi" w:eastAsiaTheme="minorEastAsia" w:hAnsiTheme="minorHAnsi" w:cstheme="minorBidi"/>
            <w:noProof/>
            <w:sz w:val="22"/>
            <w:szCs w:val="22"/>
          </w:rPr>
          <w:tab/>
        </w:r>
        <w:r w:rsidRPr="005A44AF">
          <w:rPr>
            <w:rStyle w:val="ad"/>
            <w:noProof/>
          </w:rPr>
          <w:t>РУССКИЙ ЯЗЫК</w:t>
        </w:r>
        <w:r>
          <w:rPr>
            <w:noProof/>
            <w:webHidden/>
          </w:rPr>
          <w:tab/>
        </w:r>
        <w:r>
          <w:rPr>
            <w:noProof/>
            <w:webHidden/>
          </w:rPr>
          <w:fldChar w:fldCharType="begin"/>
        </w:r>
        <w:r>
          <w:rPr>
            <w:noProof/>
            <w:webHidden/>
          </w:rPr>
          <w:instrText xml:space="preserve"> PAGEREF _Toc177649203 \h </w:instrText>
        </w:r>
        <w:r>
          <w:rPr>
            <w:noProof/>
            <w:webHidden/>
          </w:rPr>
        </w:r>
        <w:r>
          <w:rPr>
            <w:noProof/>
            <w:webHidden/>
          </w:rPr>
          <w:fldChar w:fldCharType="separate"/>
        </w:r>
        <w:r>
          <w:rPr>
            <w:noProof/>
            <w:webHidden/>
          </w:rPr>
          <w:t>3</w:t>
        </w:r>
        <w:r>
          <w:rPr>
            <w:noProof/>
            <w:webHidden/>
          </w:rPr>
          <w:fldChar w:fldCharType="end"/>
        </w:r>
      </w:hyperlink>
    </w:p>
    <w:p w14:paraId="12DEDAD4" w14:textId="50C31CA0" w:rsidR="007139CF" w:rsidRDefault="007139CF">
      <w:pPr>
        <w:pStyle w:val="11"/>
        <w:rPr>
          <w:rFonts w:asciiTheme="minorHAnsi" w:eastAsiaTheme="minorEastAsia" w:hAnsiTheme="minorHAnsi" w:cstheme="minorBidi"/>
          <w:noProof/>
          <w:sz w:val="22"/>
          <w:szCs w:val="22"/>
        </w:rPr>
      </w:pPr>
      <w:hyperlink w:anchor="_Toc177649204" w:history="1">
        <w:r w:rsidRPr="005A44AF">
          <w:rPr>
            <w:rStyle w:val="ad"/>
            <w:noProof/>
          </w:rPr>
          <w:t>1.2.</w:t>
        </w:r>
        <w:r>
          <w:rPr>
            <w:rFonts w:asciiTheme="minorHAnsi" w:eastAsiaTheme="minorEastAsia" w:hAnsiTheme="minorHAnsi" w:cstheme="minorBidi"/>
            <w:noProof/>
            <w:sz w:val="22"/>
            <w:szCs w:val="22"/>
          </w:rPr>
          <w:tab/>
        </w:r>
        <w:r w:rsidRPr="005A44AF">
          <w:rPr>
            <w:rStyle w:val="ad"/>
            <w:noProof/>
          </w:rPr>
          <w:t>МАТЕМАТИКА</w:t>
        </w:r>
        <w:r>
          <w:rPr>
            <w:noProof/>
            <w:webHidden/>
          </w:rPr>
          <w:tab/>
        </w:r>
        <w:r>
          <w:rPr>
            <w:noProof/>
            <w:webHidden/>
          </w:rPr>
          <w:fldChar w:fldCharType="begin"/>
        </w:r>
        <w:r>
          <w:rPr>
            <w:noProof/>
            <w:webHidden/>
          </w:rPr>
          <w:instrText xml:space="preserve"> PAGEREF _Toc177649204 \h </w:instrText>
        </w:r>
        <w:r>
          <w:rPr>
            <w:noProof/>
            <w:webHidden/>
          </w:rPr>
        </w:r>
        <w:r>
          <w:rPr>
            <w:noProof/>
            <w:webHidden/>
          </w:rPr>
          <w:fldChar w:fldCharType="separate"/>
        </w:r>
        <w:r>
          <w:rPr>
            <w:noProof/>
            <w:webHidden/>
          </w:rPr>
          <w:t>10</w:t>
        </w:r>
        <w:r>
          <w:rPr>
            <w:noProof/>
            <w:webHidden/>
          </w:rPr>
          <w:fldChar w:fldCharType="end"/>
        </w:r>
      </w:hyperlink>
    </w:p>
    <w:p w14:paraId="0A7DA746" w14:textId="49EF1F50" w:rsidR="007139CF" w:rsidRDefault="007139CF">
      <w:pPr>
        <w:pStyle w:val="11"/>
        <w:rPr>
          <w:rFonts w:asciiTheme="minorHAnsi" w:eastAsiaTheme="minorEastAsia" w:hAnsiTheme="minorHAnsi" w:cstheme="minorBidi"/>
          <w:noProof/>
          <w:sz w:val="22"/>
          <w:szCs w:val="22"/>
        </w:rPr>
      </w:pPr>
      <w:hyperlink w:anchor="_Toc177649205" w:history="1">
        <w:r w:rsidRPr="005A44AF">
          <w:rPr>
            <w:rStyle w:val="ad"/>
            <w:noProof/>
          </w:rPr>
          <w:t>1.3.</w:t>
        </w:r>
        <w:r>
          <w:rPr>
            <w:rFonts w:asciiTheme="minorHAnsi" w:eastAsiaTheme="minorEastAsia" w:hAnsiTheme="minorHAnsi" w:cstheme="minorBidi"/>
            <w:noProof/>
            <w:sz w:val="22"/>
            <w:szCs w:val="22"/>
          </w:rPr>
          <w:tab/>
        </w:r>
        <w:r w:rsidRPr="005A44AF">
          <w:rPr>
            <w:rStyle w:val="ad"/>
            <w:noProof/>
          </w:rPr>
          <w:t>ОКРУЖАЮЩИЙ МИР</w:t>
        </w:r>
        <w:r>
          <w:rPr>
            <w:noProof/>
            <w:webHidden/>
          </w:rPr>
          <w:tab/>
        </w:r>
        <w:r>
          <w:rPr>
            <w:noProof/>
            <w:webHidden/>
          </w:rPr>
          <w:fldChar w:fldCharType="begin"/>
        </w:r>
        <w:r>
          <w:rPr>
            <w:noProof/>
            <w:webHidden/>
          </w:rPr>
          <w:instrText xml:space="preserve"> PAGEREF _Toc177649205 \h </w:instrText>
        </w:r>
        <w:r>
          <w:rPr>
            <w:noProof/>
            <w:webHidden/>
          </w:rPr>
        </w:r>
        <w:r>
          <w:rPr>
            <w:noProof/>
            <w:webHidden/>
          </w:rPr>
          <w:fldChar w:fldCharType="separate"/>
        </w:r>
        <w:r>
          <w:rPr>
            <w:noProof/>
            <w:webHidden/>
          </w:rPr>
          <w:t>15</w:t>
        </w:r>
        <w:r>
          <w:rPr>
            <w:noProof/>
            <w:webHidden/>
          </w:rPr>
          <w:fldChar w:fldCharType="end"/>
        </w:r>
      </w:hyperlink>
    </w:p>
    <w:p w14:paraId="1186DB02" w14:textId="5B75FAC2" w:rsidR="007139CF" w:rsidRDefault="007139CF">
      <w:pPr>
        <w:pStyle w:val="11"/>
        <w:rPr>
          <w:rFonts w:asciiTheme="minorHAnsi" w:eastAsiaTheme="minorEastAsia" w:hAnsiTheme="minorHAnsi" w:cstheme="minorBidi"/>
          <w:noProof/>
          <w:sz w:val="22"/>
          <w:szCs w:val="22"/>
        </w:rPr>
      </w:pPr>
      <w:hyperlink w:anchor="_Toc177649206" w:history="1">
        <w:r w:rsidRPr="005A44AF">
          <w:rPr>
            <w:rStyle w:val="ad"/>
            <w:noProof/>
          </w:rPr>
          <w:t>2.</w:t>
        </w:r>
        <w:r>
          <w:rPr>
            <w:rFonts w:asciiTheme="minorHAnsi" w:eastAsiaTheme="minorEastAsia" w:hAnsiTheme="minorHAnsi" w:cstheme="minorBidi"/>
            <w:noProof/>
            <w:sz w:val="22"/>
            <w:szCs w:val="22"/>
          </w:rPr>
          <w:tab/>
        </w:r>
        <w:r w:rsidRPr="005A44AF">
          <w:rPr>
            <w:rStyle w:val="ad"/>
            <w:noProof/>
          </w:rPr>
          <w:t>РЕЗУЛЬТАТЫ ВПР УЧАЩИХСЯ 5-Х КЛАССОВ ДУБРОВСКОГО РАЙОНА  В 2024 ГОДУ</w:t>
        </w:r>
        <w:r>
          <w:rPr>
            <w:noProof/>
            <w:webHidden/>
          </w:rPr>
          <w:tab/>
        </w:r>
        <w:r>
          <w:rPr>
            <w:noProof/>
            <w:webHidden/>
          </w:rPr>
          <w:fldChar w:fldCharType="begin"/>
        </w:r>
        <w:r>
          <w:rPr>
            <w:noProof/>
            <w:webHidden/>
          </w:rPr>
          <w:instrText xml:space="preserve"> PAGEREF _Toc177649206 \h </w:instrText>
        </w:r>
        <w:r>
          <w:rPr>
            <w:noProof/>
            <w:webHidden/>
          </w:rPr>
        </w:r>
        <w:r>
          <w:rPr>
            <w:noProof/>
            <w:webHidden/>
          </w:rPr>
          <w:fldChar w:fldCharType="separate"/>
        </w:r>
        <w:r>
          <w:rPr>
            <w:noProof/>
            <w:webHidden/>
          </w:rPr>
          <w:t>22</w:t>
        </w:r>
        <w:r>
          <w:rPr>
            <w:noProof/>
            <w:webHidden/>
          </w:rPr>
          <w:fldChar w:fldCharType="end"/>
        </w:r>
      </w:hyperlink>
    </w:p>
    <w:p w14:paraId="7D8CA680" w14:textId="2651C444" w:rsidR="007139CF" w:rsidRDefault="007139CF">
      <w:pPr>
        <w:pStyle w:val="11"/>
        <w:rPr>
          <w:rFonts w:asciiTheme="minorHAnsi" w:eastAsiaTheme="minorEastAsia" w:hAnsiTheme="minorHAnsi" w:cstheme="minorBidi"/>
          <w:noProof/>
          <w:sz w:val="22"/>
          <w:szCs w:val="22"/>
        </w:rPr>
      </w:pPr>
      <w:hyperlink w:anchor="_Toc177649207" w:history="1">
        <w:r w:rsidRPr="005A44AF">
          <w:rPr>
            <w:rStyle w:val="ad"/>
            <w:noProof/>
          </w:rPr>
          <w:t>2.1.</w:t>
        </w:r>
        <w:r>
          <w:rPr>
            <w:rFonts w:asciiTheme="minorHAnsi" w:eastAsiaTheme="minorEastAsia" w:hAnsiTheme="minorHAnsi" w:cstheme="minorBidi"/>
            <w:noProof/>
            <w:sz w:val="22"/>
            <w:szCs w:val="22"/>
          </w:rPr>
          <w:tab/>
        </w:r>
        <w:r w:rsidRPr="005A44AF">
          <w:rPr>
            <w:rStyle w:val="ad"/>
            <w:noProof/>
          </w:rPr>
          <w:t>РУССКИЙ ЯЗЫК</w:t>
        </w:r>
        <w:r>
          <w:rPr>
            <w:noProof/>
            <w:webHidden/>
          </w:rPr>
          <w:tab/>
        </w:r>
        <w:r>
          <w:rPr>
            <w:noProof/>
            <w:webHidden/>
          </w:rPr>
          <w:fldChar w:fldCharType="begin"/>
        </w:r>
        <w:r>
          <w:rPr>
            <w:noProof/>
            <w:webHidden/>
          </w:rPr>
          <w:instrText xml:space="preserve"> PAGEREF _Toc177649207 \h </w:instrText>
        </w:r>
        <w:r>
          <w:rPr>
            <w:noProof/>
            <w:webHidden/>
          </w:rPr>
        </w:r>
        <w:r>
          <w:rPr>
            <w:noProof/>
            <w:webHidden/>
          </w:rPr>
          <w:fldChar w:fldCharType="separate"/>
        </w:r>
        <w:r>
          <w:rPr>
            <w:noProof/>
            <w:webHidden/>
          </w:rPr>
          <w:t>22</w:t>
        </w:r>
        <w:r>
          <w:rPr>
            <w:noProof/>
            <w:webHidden/>
          </w:rPr>
          <w:fldChar w:fldCharType="end"/>
        </w:r>
      </w:hyperlink>
    </w:p>
    <w:p w14:paraId="17DC8758" w14:textId="0AAD1129" w:rsidR="007139CF" w:rsidRDefault="007139CF">
      <w:pPr>
        <w:pStyle w:val="11"/>
        <w:rPr>
          <w:rFonts w:asciiTheme="minorHAnsi" w:eastAsiaTheme="minorEastAsia" w:hAnsiTheme="minorHAnsi" w:cstheme="minorBidi"/>
          <w:noProof/>
          <w:sz w:val="22"/>
          <w:szCs w:val="22"/>
        </w:rPr>
      </w:pPr>
      <w:hyperlink w:anchor="_Toc177649208" w:history="1">
        <w:r w:rsidRPr="005A44AF">
          <w:rPr>
            <w:rStyle w:val="ad"/>
            <w:noProof/>
          </w:rPr>
          <w:t>2.2.</w:t>
        </w:r>
        <w:r>
          <w:rPr>
            <w:rFonts w:asciiTheme="minorHAnsi" w:eastAsiaTheme="minorEastAsia" w:hAnsiTheme="minorHAnsi" w:cstheme="minorBidi"/>
            <w:noProof/>
            <w:sz w:val="22"/>
            <w:szCs w:val="22"/>
          </w:rPr>
          <w:tab/>
        </w:r>
        <w:r w:rsidRPr="005A44AF">
          <w:rPr>
            <w:rStyle w:val="ad"/>
            <w:noProof/>
          </w:rPr>
          <w:t>МАТЕМАТИКА</w:t>
        </w:r>
        <w:r>
          <w:rPr>
            <w:noProof/>
            <w:webHidden/>
          </w:rPr>
          <w:tab/>
        </w:r>
        <w:r>
          <w:rPr>
            <w:noProof/>
            <w:webHidden/>
          </w:rPr>
          <w:fldChar w:fldCharType="begin"/>
        </w:r>
        <w:r>
          <w:rPr>
            <w:noProof/>
            <w:webHidden/>
          </w:rPr>
          <w:instrText xml:space="preserve"> PAGEREF _Toc177649208 \h </w:instrText>
        </w:r>
        <w:r>
          <w:rPr>
            <w:noProof/>
            <w:webHidden/>
          </w:rPr>
        </w:r>
        <w:r>
          <w:rPr>
            <w:noProof/>
            <w:webHidden/>
          </w:rPr>
          <w:fldChar w:fldCharType="separate"/>
        </w:r>
        <w:r>
          <w:rPr>
            <w:noProof/>
            <w:webHidden/>
          </w:rPr>
          <w:t>29</w:t>
        </w:r>
        <w:r>
          <w:rPr>
            <w:noProof/>
            <w:webHidden/>
          </w:rPr>
          <w:fldChar w:fldCharType="end"/>
        </w:r>
      </w:hyperlink>
    </w:p>
    <w:p w14:paraId="024104C7" w14:textId="11C97254" w:rsidR="007139CF" w:rsidRDefault="007139CF">
      <w:pPr>
        <w:pStyle w:val="11"/>
        <w:rPr>
          <w:rFonts w:asciiTheme="minorHAnsi" w:eastAsiaTheme="minorEastAsia" w:hAnsiTheme="minorHAnsi" w:cstheme="minorBidi"/>
          <w:noProof/>
          <w:sz w:val="22"/>
          <w:szCs w:val="22"/>
        </w:rPr>
      </w:pPr>
      <w:hyperlink w:anchor="_Toc177649209" w:history="1">
        <w:r w:rsidRPr="005A44AF">
          <w:rPr>
            <w:rStyle w:val="ad"/>
            <w:noProof/>
          </w:rPr>
          <w:t>2.3.</w:t>
        </w:r>
        <w:r>
          <w:rPr>
            <w:rFonts w:asciiTheme="minorHAnsi" w:eastAsiaTheme="minorEastAsia" w:hAnsiTheme="minorHAnsi" w:cstheme="minorBidi"/>
            <w:noProof/>
            <w:sz w:val="22"/>
            <w:szCs w:val="22"/>
          </w:rPr>
          <w:tab/>
        </w:r>
        <w:r w:rsidRPr="005A44AF">
          <w:rPr>
            <w:rStyle w:val="ad"/>
            <w:noProof/>
          </w:rPr>
          <w:t>БИОЛОГИЯ</w:t>
        </w:r>
        <w:r>
          <w:rPr>
            <w:noProof/>
            <w:webHidden/>
          </w:rPr>
          <w:tab/>
        </w:r>
        <w:r>
          <w:rPr>
            <w:noProof/>
            <w:webHidden/>
          </w:rPr>
          <w:fldChar w:fldCharType="begin"/>
        </w:r>
        <w:r>
          <w:rPr>
            <w:noProof/>
            <w:webHidden/>
          </w:rPr>
          <w:instrText xml:space="preserve"> PAGEREF _Toc177649209 \h </w:instrText>
        </w:r>
        <w:r>
          <w:rPr>
            <w:noProof/>
            <w:webHidden/>
          </w:rPr>
        </w:r>
        <w:r>
          <w:rPr>
            <w:noProof/>
            <w:webHidden/>
          </w:rPr>
          <w:fldChar w:fldCharType="separate"/>
        </w:r>
        <w:r>
          <w:rPr>
            <w:noProof/>
            <w:webHidden/>
          </w:rPr>
          <w:t>33</w:t>
        </w:r>
        <w:r>
          <w:rPr>
            <w:noProof/>
            <w:webHidden/>
          </w:rPr>
          <w:fldChar w:fldCharType="end"/>
        </w:r>
      </w:hyperlink>
    </w:p>
    <w:p w14:paraId="1360F68D" w14:textId="71E63072" w:rsidR="007139CF" w:rsidRDefault="007139CF">
      <w:pPr>
        <w:pStyle w:val="11"/>
        <w:rPr>
          <w:rFonts w:asciiTheme="minorHAnsi" w:eastAsiaTheme="minorEastAsia" w:hAnsiTheme="minorHAnsi" w:cstheme="minorBidi"/>
          <w:noProof/>
          <w:sz w:val="22"/>
          <w:szCs w:val="22"/>
        </w:rPr>
      </w:pPr>
      <w:hyperlink w:anchor="_Toc177649210" w:history="1">
        <w:r w:rsidRPr="005A44AF">
          <w:rPr>
            <w:rStyle w:val="ad"/>
            <w:noProof/>
          </w:rPr>
          <w:t>2.4.</w:t>
        </w:r>
        <w:r>
          <w:rPr>
            <w:rFonts w:asciiTheme="minorHAnsi" w:eastAsiaTheme="minorEastAsia" w:hAnsiTheme="minorHAnsi" w:cstheme="minorBidi"/>
            <w:noProof/>
            <w:sz w:val="22"/>
            <w:szCs w:val="22"/>
          </w:rPr>
          <w:tab/>
        </w:r>
        <w:r w:rsidRPr="005A44AF">
          <w:rPr>
            <w:rStyle w:val="ad"/>
            <w:noProof/>
          </w:rPr>
          <w:t>ИСТОРИЯ</w:t>
        </w:r>
        <w:r>
          <w:rPr>
            <w:noProof/>
            <w:webHidden/>
          </w:rPr>
          <w:tab/>
        </w:r>
        <w:r>
          <w:rPr>
            <w:noProof/>
            <w:webHidden/>
          </w:rPr>
          <w:fldChar w:fldCharType="begin"/>
        </w:r>
        <w:r>
          <w:rPr>
            <w:noProof/>
            <w:webHidden/>
          </w:rPr>
          <w:instrText xml:space="preserve"> PAGEREF _Toc177649210 \h </w:instrText>
        </w:r>
        <w:r>
          <w:rPr>
            <w:noProof/>
            <w:webHidden/>
          </w:rPr>
        </w:r>
        <w:r>
          <w:rPr>
            <w:noProof/>
            <w:webHidden/>
          </w:rPr>
          <w:fldChar w:fldCharType="separate"/>
        </w:r>
        <w:r>
          <w:rPr>
            <w:noProof/>
            <w:webHidden/>
          </w:rPr>
          <w:t>39</w:t>
        </w:r>
        <w:r>
          <w:rPr>
            <w:noProof/>
            <w:webHidden/>
          </w:rPr>
          <w:fldChar w:fldCharType="end"/>
        </w:r>
      </w:hyperlink>
    </w:p>
    <w:p w14:paraId="09DF31CE" w14:textId="16DE03E1" w:rsidR="007139CF" w:rsidRDefault="007139CF">
      <w:pPr>
        <w:pStyle w:val="11"/>
        <w:rPr>
          <w:rFonts w:asciiTheme="minorHAnsi" w:eastAsiaTheme="minorEastAsia" w:hAnsiTheme="minorHAnsi" w:cstheme="minorBidi"/>
          <w:noProof/>
          <w:sz w:val="22"/>
          <w:szCs w:val="22"/>
        </w:rPr>
      </w:pPr>
      <w:hyperlink w:anchor="_Toc177649211" w:history="1">
        <w:r w:rsidRPr="005A44AF">
          <w:rPr>
            <w:rStyle w:val="ad"/>
            <w:noProof/>
          </w:rPr>
          <w:t>3.</w:t>
        </w:r>
        <w:r>
          <w:rPr>
            <w:rFonts w:asciiTheme="minorHAnsi" w:eastAsiaTheme="minorEastAsia" w:hAnsiTheme="minorHAnsi" w:cstheme="minorBidi"/>
            <w:noProof/>
            <w:sz w:val="22"/>
            <w:szCs w:val="22"/>
          </w:rPr>
          <w:tab/>
        </w:r>
        <w:r w:rsidRPr="005A44AF">
          <w:rPr>
            <w:rStyle w:val="ad"/>
            <w:noProof/>
          </w:rPr>
          <w:t>РЕЗУЛЬТАТЫ ВПР УЧАЩИХСЯ 6-Х КЛАССОВ ДУБРОВСКОГО РАЙОНА В 2024 ГОДУ</w:t>
        </w:r>
        <w:r>
          <w:rPr>
            <w:noProof/>
            <w:webHidden/>
          </w:rPr>
          <w:tab/>
        </w:r>
        <w:r>
          <w:rPr>
            <w:noProof/>
            <w:webHidden/>
          </w:rPr>
          <w:fldChar w:fldCharType="begin"/>
        </w:r>
        <w:r>
          <w:rPr>
            <w:noProof/>
            <w:webHidden/>
          </w:rPr>
          <w:instrText xml:space="preserve"> PAGEREF _Toc177649211 \h </w:instrText>
        </w:r>
        <w:r>
          <w:rPr>
            <w:noProof/>
            <w:webHidden/>
          </w:rPr>
        </w:r>
        <w:r>
          <w:rPr>
            <w:noProof/>
            <w:webHidden/>
          </w:rPr>
          <w:fldChar w:fldCharType="separate"/>
        </w:r>
        <w:r>
          <w:rPr>
            <w:noProof/>
            <w:webHidden/>
          </w:rPr>
          <w:t>44</w:t>
        </w:r>
        <w:r>
          <w:rPr>
            <w:noProof/>
            <w:webHidden/>
          </w:rPr>
          <w:fldChar w:fldCharType="end"/>
        </w:r>
      </w:hyperlink>
    </w:p>
    <w:p w14:paraId="52866741" w14:textId="79276078" w:rsidR="007139CF" w:rsidRDefault="007139CF">
      <w:pPr>
        <w:pStyle w:val="11"/>
        <w:rPr>
          <w:rFonts w:asciiTheme="minorHAnsi" w:eastAsiaTheme="minorEastAsia" w:hAnsiTheme="minorHAnsi" w:cstheme="minorBidi"/>
          <w:noProof/>
          <w:sz w:val="22"/>
          <w:szCs w:val="22"/>
        </w:rPr>
      </w:pPr>
      <w:hyperlink w:anchor="_Toc177649212" w:history="1">
        <w:r w:rsidRPr="005A44AF">
          <w:rPr>
            <w:rStyle w:val="ad"/>
            <w:noProof/>
          </w:rPr>
          <w:t>3.1.</w:t>
        </w:r>
        <w:r>
          <w:rPr>
            <w:rFonts w:asciiTheme="minorHAnsi" w:eastAsiaTheme="minorEastAsia" w:hAnsiTheme="minorHAnsi" w:cstheme="minorBidi"/>
            <w:noProof/>
            <w:sz w:val="22"/>
            <w:szCs w:val="22"/>
          </w:rPr>
          <w:tab/>
        </w:r>
        <w:r w:rsidRPr="005A44AF">
          <w:rPr>
            <w:rStyle w:val="ad"/>
            <w:noProof/>
          </w:rPr>
          <w:t>РУССКИЙ ЯЗЫК</w:t>
        </w:r>
        <w:r>
          <w:rPr>
            <w:noProof/>
            <w:webHidden/>
          </w:rPr>
          <w:tab/>
        </w:r>
        <w:r>
          <w:rPr>
            <w:noProof/>
            <w:webHidden/>
          </w:rPr>
          <w:fldChar w:fldCharType="begin"/>
        </w:r>
        <w:r>
          <w:rPr>
            <w:noProof/>
            <w:webHidden/>
          </w:rPr>
          <w:instrText xml:space="preserve"> PAGEREF _Toc177649212 \h </w:instrText>
        </w:r>
        <w:r>
          <w:rPr>
            <w:noProof/>
            <w:webHidden/>
          </w:rPr>
        </w:r>
        <w:r>
          <w:rPr>
            <w:noProof/>
            <w:webHidden/>
          </w:rPr>
          <w:fldChar w:fldCharType="separate"/>
        </w:r>
        <w:r>
          <w:rPr>
            <w:noProof/>
            <w:webHidden/>
          </w:rPr>
          <w:t>44</w:t>
        </w:r>
        <w:r>
          <w:rPr>
            <w:noProof/>
            <w:webHidden/>
          </w:rPr>
          <w:fldChar w:fldCharType="end"/>
        </w:r>
      </w:hyperlink>
    </w:p>
    <w:p w14:paraId="09340408" w14:textId="5CCCFD12" w:rsidR="007139CF" w:rsidRDefault="007139CF">
      <w:pPr>
        <w:pStyle w:val="11"/>
        <w:rPr>
          <w:rFonts w:asciiTheme="minorHAnsi" w:eastAsiaTheme="minorEastAsia" w:hAnsiTheme="minorHAnsi" w:cstheme="minorBidi"/>
          <w:noProof/>
          <w:sz w:val="22"/>
          <w:szCs w:val="22"/>
        </w:rPr>
      </w:pPr>
      <w:hyperlink w:anchor="_Toc177649213" w:history="1">
        <w:r w:rsidRPr="005A44AF">
          <w:rPr>
            <w:rStyle w:val="ad"/>
            <w:noProof/>
          </w:rPr>
          <w:t>3.2.</w:t>
        </w:r>
        <w:r>
          <w:rPr>
            <w:rFonts w:asciiTheme="minorHAnsi" w:eastAsiaTheme="minorEastAsia" w:hAnsiTheme="minorHAnsi" w:cstheme="minorBidi"/>
            <w:noProof/>
            <w:sz w:val="22"/>
            <w:szCs w:val="22"/>
          </w:rPr>
          <w:tab/>
        </w:r>
        <w:r w:rsidRPr="005A44AF">
          <w:rPr>
            <w:rStyle w:val="ad"/>
            <w:noProof/>
          </w:rPr>
          <w:t>МАТЕМАТИКА</w:t>
        </w:r>
        <w:r>
          <w:rPr>
            <w:noProof/>
            <w:webHidden/>
          </w:rPr>
          <w:tab/>
        </w:r>
        <w:r>
          <w:rPr>
            <w:noProof/>
            <w:webHidden/>
          </w:rPr>
          <w:fldChar w:fldCharType="begin"/>
        </w:r>
        <w:r>
          <w:rPr>
            <w:noProof/>
            <w:webHidden/>
          </w:rPr>
          <w:instrText xml:space="preserve"> PAGEREF _Toc177649213 \h </w:instrText>
        </w:r>
        <w:r>
          <w:rPr>
            <w:noProof/>
            <w:webHidden/>
          </w:rPr>
        </w:r>
        <w:r>
          <w:rPr>
            <w:noProof/>
            <w:webHidden/>
          </w:rPr>
          <w:fldChar w:fldCharType="separate"/>
        </w:r>
        <w:r>
          <w:rPr>
            <w:noProof/>
            <w:webHidden/>
          </w:rPr>
          <w:t>52</w:t>
        </w:r>
        <w:r>
          <w:rPr>
            <w:noProof/>
            <w:webHidden/>
          </w:rPr>
          <w:fldChar w:fldCharType="end"/>
        </w:r>
      </w:hyperlink>
    </w:p>
    <w:p w14:paraId="2B8B4B19" w14:textId="35F15427" w:rsidR="007139CF" w:rsidRDefault="007139CF">
      <w:pPr>
        <w:pStyle w:val="11"/>
        <w:rPr>
          <w:rFonts w:asciiTheme="minorHAnsi" w:eastAsiaTheme="minorEastAsia" w:hAnsiTheme="minorHAnsi" w:cstheme="minorBidi"/>
          <w:noProof/>
          <w:sz w:val="22"/>
          <w:szCs w:val="22"/>
        </w:rPr>
      </w:pPr>
      <w:hyperlink w:anchor="_Toc177649214" w:history="1">
        <w:r w:rsidRPr="005A44AF">
          <w:rPr>
            <w:rStyle w:val="ad"/>
            <w:noProof/>
          </w:rPr>
          <w:t>3.3.</w:t>
        </w:r>
        <w:r>
          <w:rPr>
            <w:rFonts w:asciiTheme="minorHAnsi" w:eastAsiaTheme="minorEastAsia" w:hAnsiTheme="minorHAnsi" w:cstheme="minorBidi"/>
            <w:noProof/>
            <w:sz w:val="22"/>
            <w:szCs w:val="22"/>
          </w:rPr>
          <w:tab/>
        </w:r>
        <w:r w:rsidRPr="005A44AF">
          <w:rPr>
            <w:rStyle w:val="ad"/>
            <w:noProof/>
          </w:rPr>
          <w:t>БИОЛОГИЯ (ЛИНЕЙНАЯ ПРОГРАММА)</w:t>
        </w:r>
        <w:r>
          <w:rPr>
            <w:noProof/>
            <w:webHidden/>
          </w:rPr>
          <w:tab/>
        </w:r>
        <w:r>
          <w:rPr>
            <w:noProof/>
            <w:webHidden/>
          </w:rPr>
          <w:fldChar w:fldCharType="begin"/>
        </w:r>
        <w:r>
          <w:rPr>
            <w:noProof/>
            <w:webHidden/>
          </w:rPr>
          <w:instrText xml:space="preserve"> PAGEREF _Toc177649214 \h </w:instrText>
        </w:r>
        <w:r>
          <w:rPr>
            <w:noProof/>
            <w:webHidden/>
          </w:rPr>
        </w:r>
        <w:r>
          <w:rPr>
            <w:noProof/>
            <w:webHidden/>
          </w:rPr>
          <w:fldChar w:fldCharType="separate"/>
        </w:r>
        <w:r>
          <w:rPr>
            <w:noProof/>
            <w:webHidden/>
          </w:rPr>
          <w:t>57</w:t>
        </w:r>
        <w:r>
          <w:rPr>
            <w:noProof/>
            <w:webHidden/>
          </w:rPr>
          <w:fldChar w:fldCharType="end"/>
        </w:r>
      </w:hyperlink>
    </w:p>
    <w:p w14:paraId="19CCCDA9" w14:textId="66221AA9" w:rsidR="007139CF" w:rsidRDefault="007139CF">
      <w:pPr>
        <w:pStyle w:val="11"/>
        <w:rPr>
          <w:rFonts w:asciiTheme="minorHAnsi" w:eastAsiaTheme="minorEastAsia" w:hAnsiTheme="minorHAnsi" w:cstheme="minorBidi"/>
          <w:noProof/>
          <w:sz w:val="22"/>
          <w:szCs w:val="22"/>
        </w:rPr>
      </w:pPr>
      <w:hyperlink w:anchor="_Toc177649215" w:history="1">
        <w:r w:rsidRPr="005A44AF">
          <w:rPr>
            <w:rStyle w:val="ad"/>
            <w:noProof/>
          </w:rPr>
          <w:t>3.4.</w:t>
        </w:r>
        <w:r>
          <w:rPr>
            <w:rFonts w:asciiTheme="minorHAnsi" w:eastAsiaTheme="minorEastAsia" w:hAnsiTheme="minorHAnsi" w:cstheme="minorBidi"/>
            <w:noProof/>
            <w:sz w:val="22"/>
            <w:szCs w:val="22"/>
          </w:rPr>
          <w:tab/>
        </w:r>
        <w:r w:rsidRPr="005A44AF">
          <w:rPr>
            <w:rStyle w:val="ad"/>
            <w:noProof/>
          </w:rPr>
          <w:t>ИСТОРИЯ</w:t>
        </w:r>
        <w:r>
          <w:rPr>
            <w:noProof/>
            <w:webHidden/>
          </w:rPr>
          <w:tab/>
        </w:r>
        <w:r>
          <w:rPr>
            <w:noProof/>
            <w:webHidden/>
          </w:rPr>
          <w:fldChar w:fldCharType="begin"/>
        </w:r>
        <w:r>
          <w:rPr>
            <w:noProof/>
            <w:webHidden/>
          </w:rPr>
          <w:instrText xml:space="preserve"> PAGEREF _Toc177649215 \h </w:instrText>
        </w:r>
        <w:r>
          <w:rPr>
            <w:noProof/>
            <w:webHidden/>
          </w:rPr>
        </w:r>
        <w:r>
          <w:rPr>
            <w:noProof/>
            <w:webHidden/>
          </w:rPr>
          <w:fldChar w:fldCharType="separate"/>
        </w:r>
        <w:r>
          <w:rPr>
            <w:noProof/>
            <w:webHidden/>
          </w:rPr>
          <w:t>63</w:t>
        </w:r>
        <w:r>
          <w:rPr>
            <w:noProof/>
            <w:webHidden/>
          </w:rPr>
          <w:fldChar w:fldCharType="end"/>
        </w:r>
      </w:hyperlink>
    </w:p>
    <w:p w14:paraId="60FA7C1F" w14:textId="67528A31" w:rsidR="007139CF" w:rsidRDefault="007139CF">
      <w:pPr>
        <w:pStyle w:val="11"/>
        <w:rPr>
          <w:rFonts w:asciiTheme="minorHAnsi" w:eastAsiaTheme="minorEastAsia" w:hAnsiTheme="minorHAnsi" w:cstheme="minorBidi"/>
          <w:noProof/>
          <w:sz w:val="22"/>
          <w:szCs w:val="22"/>
        </w:rPr>
      </w:pPr>
      <w:hyperlink w:anchor="_Toc177649216" w:history="1">
        <w:r w:rsidRPr="005A44AF">
          <w:rPr>
            <w:rStyle w:val="ad"/>
            <w:noProof/>
          </w:rPr>
          <w:t>3.5.</w:t>
        </w:r>
        <w:r>
          <w:rPr>
            <w:rFonts w:asciiTheme="minorHAnsi" w:eastAsiaTheme="minorEastAsia" w:hAnsiTheme="minorHAnsi" w:cstheme="minorBidi"/>
            <w:noProof/>
            <w:sz w:val="22"/>
            <w:szCs w:val="22"/>
          </w:rPr>
          <w:tab/>
        </w:r>
        <w:r w:rsidRPr="005A44AF">
          <w:rPr>
            <w:rStyle w:val="ad"/>
            <w:noProof/>
          </w:rPr>
          <w:t>ГЕОГРАФИЯ</w:t>
        </w:r>
        <w:r>
          <w:rPr>
            <w:noProof/>
            <w:webHidden/>
          </w:rPr>
          <w:tab/>
        </w:r>
        <w:r>
          <w:rPr>
            <w:noProof/>
            <w:webHidden/>
          </w:rPr>
          <w:fldChar w:fldCharType="begin"/>
        </w:r>
        <w:r>
          <w:rPr>
            <w:noProof/>
            <w:webHidden/>
          </w:rPr>
          <w:instrText xml:space="preserve"> PAGEREF _Toc177649216 \h </w:instrText>
        </w:r>
        <w:r>
          <w:rPr>
            <w:noProof/>
            <w:webHidden/>
          </w:rPr>
        </w:r>
        <w:r>
          <w:rPr>
            <w:noProof/>
            <w:webHidden/>
          </w:rPr>
          <w:fldChar w:fldCharType="separate"/>
        </w:r>
        <w:r>
          <w:rPr>
            <w:noProof/>
            <w:webHidden/>
          </w:rPr>
          <w:t>68</w:t>
        </w:r>
        <w:r>
          <w:rPr>
            <w:noProof/>
            <w:webHidden/>
          </w:rPr>
          <w:fldChar w:fldCharType="end"/>
        </w:r>
      </w:hyperlink>
    </w:p>
    <w:p w14:paraId="0478A627" w14:textId="771844BF" w:rsidR="007139CF" w:rsidRDefault="007139CF">
      <w:pPr>
        <w:pStyle w:val="11"/>
        <w:rPr>
          <w:rFonts w:asciiTheme="minorHAnsi" w:eastAsiaTheme="minorEastAsia" w:hAnsiTheme="minorHAnsi" w:cstheme="minorBidi"/>
          <w:noProof/>
          <w:sz w:val="22"/>
          <w:szCs w:val="22"/>
        </w:rPr>
      </w:pPr>
      <w:hyperlink w:anchor="_Toc177649217" w:history="1">
        <w:r w:rsidRPr="005A44AF">
          <w:rPr>
            <w:rStyle w:val="ad"/>
            <w:noProof/>
          </w:rPr>
          <w:t>3.6.</w:t>
        </w:r>
        <w:r>
          <w:rPr>
            <w:rFonts w:asciiTheme="minorHAnsi" w:eastAsiaTheme="minorEastAsia" w:hAnsiTheme="minorHAnsi" w:cstheme="minorBidi"/>
            <w:noProof/>
            <w:sz w:val="22"/>
            <w:szCs w:val="22"/>
          </w:rPr>
          <w:tab/>
        </w:r>
        <w:r w:rsidRPr="005A44AF">
          <w:rPr>
            <w:rStyle w:val="ad"/>
            <w:noProof/>
          </w:rPr>
          <w:t>ОБЩЕСТВОЗНАНИЕ</w:t>
        </w:r>
        <w:r>
          <w:rPr>
            <w:noProof/>
            <w:webHidden/>
          </w:rPr>
          <w:tab/>
        </w:r>
        <w:r>
          <w:rPr>
            <w:noProof/>
            <w:webHidden/>
          </w:rPr>
          <w:fldChar w:fldCharType="begin"/>
        </w:r>
        <w:r>
          <w:rPr>
            <w:noProof/>
            <w:webHidden/>
          </w:rPr>
          <w:instrText xml:space="preserve"> PAGEREF _Toc177649217 \h </w:instrText>
        </w:r>
        <w:r>
          <w:rPr>
            <w:noProof/>
            <w:webHidden/>
          </w:rPr>
        </w:r>
        <w:r>
          <w:rPr>
            <w:noProof/>
            <w:webHidden/>
          </w:rPr>
          <w:fldChar w:fldCharType="separate"/>
        </w:r>
        <w:r>
          <w:rPr>
            <w:noProof/>
            <w:webHidden/>
          </w:rPr>
          <w:t>75</w:t>
        </w:r>
        <w:r>
          <w:rPr>
            <w:noProof/>
            <w:webHidden/>
          </w:rPr>
          <w:fldChar w:fldCharType="end"/>
        </w:r>
      </w:hyperlink>
    </w:p>
    <w:p w14:paraId="238AE76F" w14:textId="4DB929A3" w:rsidR="007139CF" w:rsidRDefault="007139CF">
      <w:pPr>
        <w:pStyle w:val="11"/>
        <w:rPr>
          <w:rFonts w:asciiTheme="minorHAnsi" w:eastAsiaTheme="minorEastAsia" w:hAnsiTheme="minorHAnsi" w:cstheme="minorBidi"/>
          <w:noProof/>
          <w:sz w:val="22"/>
          <w:szCs w:val="22"/>
        </w:rPr>
      </w:pPr>
      <w:hyperlink w:anchor="_Toc177649218" w:history="1">
        <w:r w:rsidRPr="005A44AF">
          <w:rPr>
            <w:rStyle w:val="ad"/>
            <w:noProof/>
          </w:rPr>
          <w:t>4.</w:t>
        </w:r>
        <w:r>
          <w:rPr>
            <w:rFonts w:asciiTheme="minorHAnsi" w:eastAsiaTheme="minorEastAsia" w:hAnsiTheme="minorHAnsi" w:cstheme="minorBidi"/>
            <w:noProof/>
            <w:sz w:val="22"/>
            <w:szCs w:val="22"/>
          </w:rPr>
          <w:tab/>
        </w:r>
        <w:r w:rsidRPr="005A44AF">
          <w:rPr>
            <w:rStyle w:val="ad"/>
            <w:noProof/>
          </w:rPr>
          <w:t>РЕЗУЛЬТАТЫ ВПР УЧАЩИХСЯ 7-Х КЛАССОВ ДУБРОВСКОГО РАЙОНА В 2024 ГОДУ</w:t>
        </w:r>
        <w:r>
          <w:rPr>
            <w:noProof/>
            <w:webHidden/>
          </w:rPr>
          <w:tab/>
        </w:r>
        <w:r>
          <w:rPr>
            <w:noProof/>
            <w:webHidden/>
          </w:rPr>
          <w:fldChar w:fldCharType="begin"/>
        </w:r>
        <w:r>
          <w:rPr>
            <w:noProof/>
            <w:webHidden/>
          </w:rPr>
          <w:instrText xml:space="preserve"> PAGEREF _Toc177649218 \h </w:instrText>
        </w:r>
        <w:r>
          <w:rPr>
            <w:noProof/>
            <w:webHidden/>
          </w:rPr>
        </w:r>
        <w:r>
          <w:rPr>
            <w:noProof/>
            <w:webHidden/>
          </w:rPr>
          <w:fldChar w:fldCharType="separate"/>
        </w:r>
        <w:r>
          <w:rPr>
            <w:noProof/>
            <w:webHidden/>
          </w:rPr>
          <w:t>80</w:t>
        </w:r>
        <w:r>
          <w:rPr>
            <w:noProof/>
            <w:webHidden/>
          </w:rPr>
          <w:fldChar w:fldCharType="end"/>
        </w:r>
      </w:hyperlink>
    </w:p>
    <w:p w14:paraId="22DD48D2" w14:textId="539E462B" w:rsidR="007139CF" w:rsidRDefault="007139CF">
      <w:pPr>
        <w:pStyle w:val="11"/>
        <w:rPr>
          <w:rFonts w:asciiTheme="minorHAnsi" w:eastAsiaTheme="minorEastAsia" w:hAnsiTheme="minorHAnsi" w:cstheme="minorBidi"/>
          <w:noProof/>
          <w:sz w:val="22"/>
          <w:szCs w:val="22"/>
        </w:rPr>
      </w:pPr>
      <w:hyperlink w:anchor="_Toc177649219" w:history="1">
        <w:r w:rsidRPr="005A44AF">
          <w:rPr>
            <w:rStyle w:val="ad"/>
            <w:noProof/>
          </w:rPr>
          <w:t>4.1.</w:t>
        </w:r>
        <w:r>
          <w:rPr>
            <w:rFonts w:asciiTheme="minorHAnsi" w:eastAsiaTheme="minorEastAsia" w:hAnsiTheme="minorHAnsi" w:cstheme="minorBidi"/>
            <w:noProof/>
            <w:sz w:val="22"/>
            <w:szCs w:val="22"/>
          </w:rPr>
          <w:tab/>
        </w:r>
        <w:r w:rsidRPr="005A44AF">
          <w:rPr>
            <w:rStyle w:val="ad"/>
            <w:noProof/>
          </w:rPr>
          <w:t>РУССКИЙ ЯЗЫК</w:t>
        </w:r>
        <w:r>
          <w:rPr>
            <w:noProof/>
            <w:webHidden/>
          </w:rPr>
          <w:tab/>
        </w:r>
        <w:r>
          <w:rPr>
            <w:noProof/>
            <w:webHidden/>
          </w:rPr>
          <w:fldChar w:fldCharType="begin"/>
        </w:r>
        <w:r>
          <w:rPr>
            <w:noProof/>
            <w:webHidden/>
          </w:rPr>
          <w:instrText xml:space="preserve"> PAGEREF _Toc177649219 \h </w:instrText>
        </w:r>
        <w:r>
          <w:rPr>
            <w:noProof/>
            <w:webHidden/>
          </w:rPr>
        </w:r>
        <w:r>
          <w:rPr>
            <w:noProof/>
            <w:webHidden/>
          </w:rPr>
          <w:fldChar w:fldCharType="separate"/>
        </w:r>
        <w:r>
          <w:rPr>
            <w:noProof/>
            <w:webHidden/>
          </w:rPr>
          <w:t>80</w:t>
        </w:r>
        <w:r>
          <w:rPr>
            <w:noProof/>
            <w:webHidden/>
          </w:rPr>
          <w:fldChar w:fldCharType="end"/>
        </w:r>
      </w:hyperlink>
    </w:p>
    <w:p w14:paraId="1E3F5C4F" w14:textId="08BCFAF9" w:rsidR="007139CF" w:rsidRDefault="007139CF">
      <w:pPr>
        <w:pStyle w:val="11"/>
        <w:rPr>
          <w:rFonts w:asciiTheme="minorHAnsi" w:eastAsiaTheme="minorEastAsia" w:hAnsiTheme="minorHAnsi" w:cstheme="minorBidi"/>
          <w:noProof/>
          <w:sz w:val="22"/>
          <w:szCs w:val="22"/>
        </w:rPr>
      </w:pPr>
      <w:hyperlink w:anchor="_Toc177649220" w:history="1">
        <w:r w:rsidRPr="005A44AF">
          <w:rPr>
            <w:rStyle w:val="ad"/>
            <w:noProof/>
          </w:rPr>
          <w:t>4.2.</w:t>
        </w:r>
        <w:r>
          <w:rPr>
            <w:rFonts w:asciiTheme="minorHAnsi" w:eastAsiaTheme="minorEastAsia" w:hAnsiTheme="minorHAnsi" w:cstheme="minorBidi"/>
            <w:noProof/>
            <w:sz w:val="22"/>
            <w:szCs w:val="22"/>
          </w:rPr>
          <w:tab/>
        </w:r>
        <w:r w:rsidRPr="005A44AF">
          <w:rPr>
            <w:rStyle w:val="ad"/>
            <w:noProof/>
          </w:rPr>
          <w:t>МАТЕМАТИКА</w:t>
        </w:r>
        <w:r>
          <w:rPr>
            <w:noProof/>
            <w:webHidden/>
          </w:rPr>
          <w:tab/>
        </w:r>
        <w:r>
          <w:rPr>
            <w:noProof/>
            <w:webHidden/>
          </w:rPr>
          <w:fldChar w:fldCharType="begin"/>
        </w:r>
        <w:r>
          <w:rPr>
            <w:noProof/>
            <w:webHidden/>
          </w:rPr>
          <w:instrText xml:space="preserve"> PAGEREF _Toc177649220 \h </w:instrText>
        </w:r>
        <w:r>
          <w:rPr>
            <w:noProof/>
            <w:webHidden/>
          </w:rPr>
        </w:r>
        <w:r>
          <w:rPr>
            <w:noProof/>
            <w:webHidden/>
          </w:rPr>
          <w:fldChar w:fldCharType="separate"/>
        </w:r>
        <w:r>
          <w:rPr>
            <w:noProof/>
            <w:webHidden/>
          </w:rPr>
          <w:t>87</w:t>
        </w:r>
        <w:r>
          <w:rPr>
            <w:noProof/>
            <w:webHidden/>
          </w:rPr>
          <w:fldChar w:fldCharType="end"/>
        </w:r>
      </w:hyperlink>
    </w:p>
    <w:p w14:paraId="7FC50921" w14:textId="529FE263" w:rsidR="007139CF" w:rsidRDefault="007139CF">
      <w:pPr>
        <w:pStyle w:val="11"/>
        <w:rPr>
          <w:rFonts w:asciiTheme="minorHAnsi" w:eastAsiaTheme="minorEastAsia" w:hAnsiTheme="minorHAnsi" w:cstheme="minorBidi"/>
          <w:noProof/>
          <w:sz w:val="22"/>
          <w:szCs w:val="22"/>
        </w:rPr>
      </w:pPr>
      <w:hyperlink w:anchor="_Toc177649221" w:history="1">
        <w:r w:rsidRPr="005A44AF">
          <w:rPr>
            <w:rStyle w:val="ad"/>
            <w:noProof/>
          </w:rPr>
          <w:t>4.3.</w:t>
        </w:r>
        <w:r>
          <w:rPr>
            <w:rFonts w:asciiTheme="minorHAnsi" w:eastAsiaTheme="minorEastAsia" w:hAnsiTheme="minorHAnsi" w:cstheme="minorBidi"/>
            <w:noProof/>
            <w:sz w:val="22"/>
            <w:szCs w:val="22"/>
          </w:rPr>
          <w:tab/>
        </w:r>
        <w:r w:rsidRPr="005A44AF">
          <w:rPr>
            <w:rStyle w:val="ad"/>
            <w:noProof/>
          </w:rPr>
          <w:t>ФИЗИКА</w:t>
        </w:r>
        <w:r>
          <w:rPr>
            <w:noProof/>
            <w:webHidden/>
          </w:rPr>
          <w:tab/>
        </w:r>
        <w:r>
          <w:rPr>
            <w:noProof/>
            <w:webHidden/>
          </w:rPr>
          <w:fldChar w:fldCharType="begin"/>
        </w:r>
        <w:r>
          <w:rPr>
            <w:noProof/>
            <w:webHidden/>
          </w:rPr>
          <w:instrText xml:space="preserve"> PAGEREF _Toc177649221 \h </w:instrText>
        </w:r>
        <w:r>
          <w:rPr>
            <w:noProof/>
            <w:webHidden/>
          </w:rPr>
        </w:r>
        <w:r>
          <w:rPr>
            <w:noProof/>
            <w:webHidden/>
          </w:rPr>
          <w:fldChar w:fldCharType="separate"/>
        </w:r>
        <w:r>
          <w:rPr>
            <w:noProof/>
            <w:webHidden/>
          </w:rPr>
          <w:t>92</w:t>
        </w:r>
        <w:r>
          <w:rPr>
            <w:noProof/>
            <w:webHidden/>
          </w:rPr>
          <w:fldChar w:fldCharType="end"/>
        </w:r>
      </w:hyperlink>
    </w:p>
    <w:p w14:paraId="44FC2D4D" w14:textId="1A65552E" w:rsidR="007139CF" w:rsidRDefault="007139CF">
      <w:pPr>
        <w:pStyle w:val="11"/>
        <w:rPr>
          <w:rFonts w:asciiTheme="minorHAnsi" w:eastAsiaTheme="minorEastAsia" w:hAnsiTheme="minorHAnsi" w:cstheme="minorBidi"/>
          <w:noProof/>
          <w:sz w:val="22"/>
          <w:szCs w:val="22"/>
        </w:rPr>
      </w:pPr>
      <w:hyperlink w:anchor="_Toc177649222" w:history="1">
        <w:r w:rsidRPr="005A44AF">
          <w:rPr>
            <w:rStyle w:val="ad"/>
            <w:noProof/>
          </w:rPr>
          <w:t>4.4.</w:t>
        </w:r>
        <w:r>
          <w:rPr>
            <w:rFonts w:asciiTheme="minorHAnsi" w:eastAsiaTheme="minorEastAsia" w:hAnsiTheme="minorHAnsi" w:cstheme="minorBidi"/>
            <w:noProof/>
            <w:sz w:val="22"/>
            <w:szCs w:val="22"/>
          </w:rPr>
          <w:tab/>
        </w:r>
        <w:r w:rsidRPr="005A44AF">
          <w:rPr>
            <w:rStyle w:val="ad"/>
            <w:noProof/>
          </w:rPr>
          <w:t>БИОЛОГИЯ</w:t>
        </w:r>
        <w:r>
          <w:rPr>
            <w:noProof/>
            <w:webHidden/>
          </w:rPr>
          <w:tab/>
        </w:r>
        <w:r>
          <w:rPr>
            <w:noProof/>
            <w:webHidden/>
          </w:rPr>
          <w:fldChar w:fldCharType="begin"/>
        </w:r>
        <w:r>
          <w:rPr>
            <w:noProof/>
            <w:webHidden/>
          </w:rPr>
          <w:instrText xml:space="preserve"> PAGEREF _Toc177649222 \h </w:instrText>
        </w:r>
        <w:r>
          <w:rPr>
            <w:noProof/>
            <w:webHidden/>
          </w:rPr>
        </w:r>
        <w:r>
          <w:rPr>
            <w:noProof/>
            <w:webHidden/>
          </w:rPr>
          <w:fldChar w:fldCharType="separate"/>
        </w:r>
        <w:r>
          <w:rPr>
            <w:noProof/>
            <w:webHidden/>
          </w:rPr>
          <w:t>97</w:t>
        </w:r>
        <w:r>
          <w:rPr>
            <w:noProof/>
            <w:webHidden/>
          </w:rPr>
          <w:fldChar w:fldCharType="end"/>
        </w:r>
      </w:hyperlink>
    </w:p>
    <w:p w14:paraId="1962B59F" w14:textId="4ED66F51" w:rsidR="007139CF" w:rsidRDefault="007139CF">
      <w:pPr>
        <w:pStyle w:val="11"/>
        <w:rPr>
          <w:rFonts w:asciiTheme="minorHAnsi" w:eastAsiaTheme="minorEastAsia" w:hAnsiTheme="minorHAnsi" w:cstheme="minorBidi"/>
          <w:noProof/>
          <w:sz w:val="22"/>
          <w:szCs w:val="22"/>
        </w:rPr>
      </w:pPr>
      <w:hyperlink w:anchor="_Toc177649223" w:history="1">
        <w:r w:rsidRPr="005A44AF">
          <w:rPr>
            <w:rStyle w:val="ad"/>
            <w:noProof/>
          </w:rPr>
          <w:t>4.5.</w:t>
        </w:r>
        <w:r>
          <w:rPr>
            <w:rFonts w:asciiTheme="minorHAnsi" w:eastAsiaTheme="minorEastAsia" w:hAnsiTheme="minorHAnsi" w:cstheme="minorBidi"/>
            <w:noProof/>
            <w:sz w:val="22"/>
            <w:szCs w:val="22"/>
          </w:rPr>
          <w:tab/>
        </w:r>
        <w:r w:rsidRPr="005A44AF">
          <w:rPr>
            <w:rStyle w:val="ad"/>
            <w:noProof/>
          </w:rPr>
          <w:t>ИСТОРИЯ</w:t>
        </w:r>
        <w:r>
          <w:rPr>
            <w:noProof/>
            <w:webHidden/>
          </w:rPr>
          <w:tab/>
        </w:r>
        <w:r>
          <w:rPr>
            <w:noProof/>
            <w:webHidden/>
          </w:rPr>
          <w:fldChar w:fldCharType="begin"/>
        </w:r>
        <w:r>
          <w:rPr>
            <w:noProof/>
            <w:webHidden/>
          </w:rPr>
          <w:instrText xml:space="preserve"> PAGEREF _Toc177649223 \h </w:instrText>
        </w:r>
        <w:r>
          <w:rPr>
            <w:noProof/>
            <w:webHidden/>
          </w:rPr>
        </w:r>
        <w:r>
          <w:rPr>
            <w:noProof/>
            <w:webHidden/>
          </w:rPr>
          <w:fldChar w:fldCharType="separate"/>
        </w:r>
        <w:r>
          <w:rPr>
            <w:noProof/>
            <w:webHidden/>
          </w:rPr>
          <w:t>102</w:t>
        </w:r>
        <w:r>
          <w:rPr>
            <w:noProof/>
            <w:webHidden/>
          </w:rPr>
          <w:fldChar w:fldCharType="end"/>
        </w:r>
      </w:hyperlink>
    </w:p>
    <w:p w14:paraId="7ADE55A5" w14:textId="2E376754" w:rsidR="007139CF" w:rsidRDefault="007139CF">
      <w:pPr>
        <w:pStyle w:val="11"/>
        <w:rPr>
          <w:rFonts w:asciiTheme="minorHAnsi" w:eastAsiaTheme="minorEastAsia" w:hAnsiTheme="minorHAnsi" w:cstheme="minorBidi"/>
          <w:noProof/>
          <w:sz w:val="22"/>
          <w:szCs w:val="22"/>
        </w:rPr>
      </w:pPr>
      <w:hyperlink w:anchor="_Toc177649224" w:history="1">
        <w:r w:rsidRPr="005A44AF">
          <w:rPr>
            <w:rStyle w:val="ad"/>
            <w:noProof/>
          </w:rPr>
          <w:t>4.6.</w:t>
        </w:r>
        <w:r>
          <w:rPr>
            <w:rFonts w:asciiTheme="minorHAnsi" w:eastAsiaTheme="minorEastAsia" w:hAnsiTheme="minorHAnsi" w:cstheme="minorBidi"/>
            <w:noProof/>
            <w:sz w:val="22"/>
            <w:szCs w:val="22"/>
          </w:rPr>
          <w:tab/>
        </w:r>
        <w:r w:rsidRPr="005A44AF">
          <w:rPr>
            <w:rStyle w:val="ad"/>
            <w:noProof/>
          </w:rPr>
          <w:t>ГЕОГРАФИЯ</w:t>
        </w:r>
        <w:r>
          <w:rPr>
            <w:noProof/>
            <w:webHidden/>
          </w:rPr>
          <w:tab/>
        </w:r>
        <w:r>
          <w:rPr>
            <w:noProof/>
            <w:webHidden/>
          </w:rPr>
          <w:fldChar w:fldCharType="begin"/>
        </w:r>
        <w:r>
          <w:rPr>
            <w:noProof/>
            <w:webHidden/>
          </w:rPr>
          <w:instrText xml:space="preserve"> PAGEREF _Toc177649224 \h </w:instrText>
        </w:r>
        <w:r>
          <w:rPr>
            <w:noProof/>
            <w:webHidden/>
          </w:rPr>
        </w:r>
        <w:r>
          <w:rPr>
            <w:noProof/>
            <w:webHidden/>
          </w:rPr>
          <w:fldChar w:fldCharType="separate"/>
        </w:r>
        <w:r>
          <w:rPr>
            <w:noProof/>
            <w:webHidden/>
          </w:rPr>
          <w:t>107</w:t>
        </w:r>
        <w:r>
          <w:rPr>
            <w:noProof/>
            <w:webHidden/>
          </w:rPr>
          <w:fldChar w:fldCharType="end"/>
        </w:r>
      </w:hyperlink>
    </w:p>
    <w:p w14:paraId="3E88A6AF" w14:textId="40022C15" w:rsidR="007139CF" w:rsidRDefault="007139CF">
      <w:pPr>
        <w:pStyle w:val="11"/>
        <w:rPr>
          <w:rFonts w:asciiTheme="minorHAnsi" w:eastAsiaTheme="minorEastAsia" w:hAnsiTheme="minorHAnsi" w:cstheme="minorBidi"/>
          <w:noProof/>
          <w:sz w:val="22"/>
          <w:szCs w:val="22"/>
        </w:rPr>
      </w:pPr>
      <w:hyperlink w:anchor="_Toc177649225" w:history="1">
        <w:r w:rsidRPr="005A44AF">
          <w:rPr>
            <w:rStyle w:val="ad"/>
            <w:noProof/>
          </w:rPr>
          <w:t>4.7.</w:t>
        </w:r>
        <w:r>
          <w:rPr>
            <w:rFonts w:asciiTheme="minorHAnsi" w:eastAsiaTheme="minorEastAsia" w:hAnsiTheme="minorHAnsi" w:cstheme="minorBidi"/>
            <w:noProof/>
            <w:sz w:val="22"/>
            <w:szCs w:val="22"/>
          </w:rPr>
          <w:tab/>
        </w:r>
        <w:r w:rsidRPr="005A44AF">
          <w:rPr>
            <w:rStyle w:val="ad"/>
            <w:noProof/>
          </w:rPr>
          <w:t>ОБЩЕСТВОЗНАНИЕ</w:t>
        </w:r>
        <w:r>
          <w:rPr>
            <w:noProof/>
            <w:webHidden/>
          </w:rPr>
          <w:tab/>
        </w:r>
        <w:r>
          <w:rPr>
            <w:noProof/>
            <w:webHidden/>
          </w:rPr>
          <w:fldChar w:fldCharType="begin"/>
        </w:r>
        <w:r>
          <w:rPr>
            <w:noProof/>
            <w:webHidden/>
          </w:rPr>
          <w:instrText xml:space="preserve"> PAGEREF _Toc177649225 \h </w:instrText>
        </w:r>
        <w:r>
          <w:rPr>
            <w:noProof/>
            <w:webHidden/>
          </w:rPr>
        </w:r>
        <w:r>
          <w:rPr>
            <w:noProof/>
            <w:webHidden/>
          </w:rPr>
          <w:fldChar w:fldCharType="separate"/>
        </w:r>
        <w:r>
          <w:rPr>
            <w:noProof/>
            <w:webHidden/>
          </w:rPr>
          <w:t>114</w:t>
        </w:r>
        <w:r>
          <w:rPr>
            <w:noProof/>
            <w:webHidden/>
          </w:rPr>
          <w:fldChar w:fldCharType="end"/>
        </w:r>
      </w:hyperlink>
    </w:p>
    <w:p w14:paraId="1B6F5846" w14:textId="7D1EDD1C" w:rsidR="007139CF" w:rsidRDefault="007139CF">
      <w:pPr>
        <w:pStyle w:val="11"/>
        <w:rPr>
          <w:rFonts w:asciiTheme="minorHAnsi" w:eastAsiaTheme="minorEastAsia" w:hAnsiTheme="minorHAnsi" w:cstheme="minorBidi"/>
          <w:noProof/>
          <w:sz w:val="22"/>
          <w:szCs w:val="22"/>
        </w:rPr>
      </w:pPr>
      <w:hyperlink w:anchor="_Toc177649226" w:history="1">
        <w:r w:rsidRPr="005A44AF">
          <w:rPr>
            <w:rStyle w:val="ad"/>
            <w:noProof/>
          </w:rPr>
          <w:t>5.</w:t>
        </w:r>
        <w:r>
          <w:rPr>
            <w:rFonts w:asciiTheme="minorHAnsi" w:eastAsiaTheme="minorEastAsia" w:hAnsiTheme="minorHAnsi" w:cstheme="minorBidi"/>
            <w:noProof/>
            <w:sz w:val="22"/>
            <w:szCs w:val="22"/>
          </w:rPr>
          <w:tab/>
        </w:r>
        <w:r w:rsidRPr="005A44AF">
          <w:rPr>
            <w:rStyle w:val="ad"/>
            <w:noProof/>
          </w:rPr>
          <w:t>РЕЗУЛЬТАТЫ ВПР УЧАЩИХСЯ 8-Х КЛАССОВ ДУБРОВСКОГО РАЙОНА  В 2024 ГОДУ</w:t>
        </w:r>
        <w:r>
          <w:rPr>
            <w:noProof/>
            <w:webHidden/>
          </w:rPr>
          <w:tab/>
        </w:r>
        <w:r>
          <w:rPr>
            <w:noProof/>
            <w:webHidden/>
          </w:rPr>
          <w:fldChar w:fldCharType="begin"/>
        </w:r>
        <w:r>
          <w:rPr>
            <w:noProof/>
            <w:webHidden/>
          </w:rPr>
          <w:instrText xml:space="preserve"> PAGEREF _Toc177649226 \h </w:instrText>
        </w:r>
        <w:r>
          <w:rPr>
            <w:noProof/>
            <w:webHidden/>
          </w:rPr>
        </w:r>
        <w:r>
          <w:rPr>
            <w:noProof/>
            <w:webHidden/>
          </w:rPr>
          <w:fldChar w:fldCharType="separate"/>
        </w:r>
        <w:r>
          <w:rPr>
            <w:noProof/>
            <w:webHidden/>
          </w:rPr>
          <w:t>120</w:t>
        </w:r>
        <w:r>
          <w:rPr>
            <w:noProof/>
            <w:webHidden/>
          </w:rPr>
          <w:fldChar w:fldCharType="end"/>
        </w:r>
      </w:hyperlink>
    </w:p>
    <w:p w14:paraId="199A40F6" w14:textId="68BD5184" w:rsidR="007139CF" w:rsidRDefault="007139CF">
      <w:pPr>
        <w:pStyle w:val="11"/>
        <w:rPr>
          <w:rFonts w:asciiTheme="minorHAnsi" w:eastAsiaTheme="minorEastAsia" w:hAnsiTheme="minorHAnsi" w:cstheme="minorBidi"/>
          <w:noProof/>
          <w:sz w:val="22"/>
          <w:szCs w:val="22"/>
        </w:rPr>
      </w:pPr>
      <w:hyperlink w:anchor="_Toc177649227" w:history="1">
        <w:r w:rsidRPr="005A44AF">
          <w:rPr>
            <w:rStyle w:val="ad"/>
            <w:noProof/>
          </w:rPr>
          <w:t>5.1.</w:t>
        </w:r>
        <w:r>
          <w:rPr>
            <w:rFonts w:asciiTheme="minorHAnsi" w:eastAsiaTheme="minorEastAsia" w:hAnsiTheme="minorHAnsi" w:cstheme="minorBidi"/>
            <w:noProof/>
            <w:sz w:val="22"/>
            <w:szCs w:val="22"/>
          </w:rPr>
          <w:tab/>
        </w:r>
        <w:r w:rsidRPr="005A44AF">
          <w:rPr>
            <w:rStyle w:val="ad"/>
            <w:noProof/>
          </w:rPr>
          <w:t>РУССКИЙ ЯЗЫК</w:t>
        </w:r>
        <w:r>
          <w:rPr>
            <w:noProof/>
            <w:webHidden/>
          </w:rPr>
          <w:tab/>
        </w:r>
        <w:r>
          <w:rPr>
            <w:noProof/>
            <w:webHidden/>
          </w:rPr>
          <w:fldChar w:fldCharType="begin"/>
        </w:r>
        <w:r>
          <w:rPr>
            <w:noProof/>
            <w:webHidden/>
          </w:rPr>
          <w:instrText xml:space="preserve"> PAGEREF _Toc177649227 \h </w:instrText>
        </w:r>
        <w:r>
          <w:rPr>
            <w:noProof/>
            <w:webHidden/>
          </w:rPr>
        </w:r>
        <w:r>
          <w:rPr>
            <w:noProof/>
            <w:webHidden/>
          </w:rPr>
          <w:fldChar w:fldCharType="separate"/>
        </w:r>
        <w:r>
          <w:rPr>
            <w:noProof/>
            <w:webHidden/>
          </w:rPr>
          <w:t>120</w:t>
        </w:r>
        <w:r>
          <w:rPr>
            <w:noProof/>
            <w:webHidden/>
          </w:rPr>
          <w:fldChar w:fldCharType="end"/>
        </w:r>
      </w:hyperlink>
    </w:p>
    <w:p w14:paraId="4DBAD470" w14:textId="3F1DEAC1" w:rsidR="007139CF" w:rsidRDefault="007139CF">
      <w:pPr>
        <w:pStyle w:val="11"/>
        <w:rPr>
          <w:rFonts w:asciiTheme="minorHAnsi" w:eastAsiaTheme="minorEastAsia" w:hAnsiTheme="minorHAnsi" w:cstheme="minorBidi"/>
          <w:noProof/>
          <w:sz w:val="22"/>
          <w:szCs w:val="22"/>
        </w:rPr>
      </w:pPr>
      <w:hyperlink w:anchor="_Toc177649228" w:history="1">
        <w:r w:rsidRPr="005A44AF">
          <w:rPr>
            <w:rStyle w:val="ad"/>
            <w:noProof/>
          </w:rPr>
          <w:t>5.2.</w:t>
        </w:r>
        <w:r>
          <w:rPr>
            <w:rFonts w:asciiTheme="minorHAnsi" w:eastAsiaTheme="minorEastAsia" w:hAnsiTheme="minorHAnsi" w:cstheme="minorBidi"/>
            <w:noProof/>
            <w:sz w:val="22"/>
            <w:szCs w:val="22"/>
          </w:rPr>
          <w:tab/>
        </w:r>
        <w:r w:rsidRPr="005A44AF">
          <w:rPr>
            <w:rStyle w:val="ad"/>
            <w:noProof/>
          </w:rPr>
          <w:t>МАТЕМАТИКА</w:t>
        </w:r>
        <w:r>
          <w:rPr>
            <w:noProof/>
            <w:webHidden/>
          </w:rPr>
          <w:tab/>
        </w:r>
        <w:r>
          <w:rPr>
            <w:noProof/>
            <w:webHidden/>
          </w:rPr>
          <w:fldChar w:fldCharType="begin"/>
        </w:r>
        <w:r>
          <w:rPr>
            <w:noProof/>
            <w:webHidden/>
          </w:rPr>
          <w:instrText xml:space="preserve"> PAGEREF _Toc177649228 \h </w:instrText>
        </w:r>
        <w:r>
          <w:rPr>
            <w:noProof/>
            <w:webHidden/>
          </w:rPr>
        </w:r>
        <w:r>
          <w:rPr>
            <w:noProof/>
            <w:webHidden/>
          </w:rPr>
          <w:fldChar w:fldCharType="separate"/>
        </w:r>
        <w:r>
          <w:rPr>
            <w:noProof/>
            <w:webHidden/>
          </w:rPr>
          <w:t>128</w:t>
        </w:r>
        <w:r>
          <w:rPr>
            <w:noProof/>
            <w:webHidden/>
          </w:rPr>
          <w:fldChar w:fldCharType="end"/>
        </w:r>
      </w:hyperlink>
    </w:p>
    <w:p w14:paraId="1374B9F0" w14:textId="65A71B26" w:rsidR="007139CF" w:rsidRDefault="007139CF">
      <w:pPr>
        <w:pStyle w:val="11"/>
        <w:rPr>
          <w:rFonts w:asciiTheme="minorHAnsi" w:eastAsiaTheme="minorEastAsia" w:hAnsiTheme="minorHAnsi" w:cstheme="minorBidi"/>
          <w:noProof/>
          <w:sz w:val="22"/>
          <w:szCs w:val="22"/>
        </w:rPr>
      </w:pPr>
      <w:hyperlink w:anchor="_Toc177649229" w:history="1">
        <w:r w:rsidRPr="005A44AF">
          <w:rPr>
            <w:rStyle w:val="ad"/>
            <w:noProof/>
          </w:rPr>
          <w:t>5.3.</w:t>
        </w:r>
        <w:r>
          <w:rPr>
            <w:rFonts w:asciiTheme="minorHAnsi" w:eastAsiaTheme="minorEastAsia" w:hAnsiTheme="minorHAnsi" w:cstheme="minorBidi"/>
            <w:noProof/>
            <w:sz w:val="22"/>
            <w:szCs w:val="22"/>
          </w:rPr>
          <w:tab/>
        </w:r>
        <w:r w:rsidRPr="005A44AF">
          <w:rPr>
            <w:rStyle w:val="ad"/>
            <w:noProof/>
          </w:rPr>
          <w:t>ФИЗИКА</w:t>
        </w:r>
        <w:r>
          <w:rPr>
            <w:noProof/>
            <w:webHidden/>
          </w:rPr>
          <w:tab/>
        </w:r>
        <w:r>
          <w:rPr>
            <w:noProof/>
            <w:webHidden/>
          </w:rPr>
          <w:fldChar w:fldCharType="begin"/>
        </w:r>
        <w:r>
          <w:rPr>
            <w:noProof/>
            <w:webHidden/>
          </w:rPr>
          <w:instrText xml:space="preserve"> PAGEREF _Toc177649229 \h </w:instrText>
        </w:r>
        <w:r>
          <w:rPr>
            <w:noProof/>
            <w:webHidden/>
          </w:rPr>
        </w:r>
        <w:r>
          <w:rPr>
            <w:noProof/>
            <w:webHidden/>
          </w:rPr>
          <w:fldChar w:fldCharType="separate"/>
        </w:r>
        <w:r>
          <w:rPr>
            <w:noProof/>
            <w:webHidden/>
          </w:rPr>
          <w:t>134</w:t>
        </w:r>
        <w:r>
          <w:rPr>
            <w:noProof/>
            <w:webHidden/>
          </w:rPr>
          <w:fldChar w:fldCharType="end"/>
        </w:r>
      </w:hyperlink>
    </w:p>
    <w:p w14:paraId="000DD939" w14:textId="08701D8B" w:rsidR="007139CF" w:rsidRDefault="007139CF">
      <w:pPr>
        <w:pStyle w:val="11"/>
        <w:rPr>
          <w:rFonts w:asciiTheme="minorHAnsi" w:eastAsiaTheme="minorEastAsia" w:hAnsiTheme="minorHAnsi" w:cstheme="minorBidi"/>
          <w:noProof/>
          <w:sz w:val="22"/>
          <w:szCs w:val="22"/>
        </w:rPr>
      </w:pPr>
      <w:hyperlink w:anchor="_Toc177649230" w:history="1">
        <w:r w:rsidRPr="005A44AF">
          <w:rPr>
            <w:rStyle w:val="ad"/>
            <w:noProof/>
          </w:rPr>
          <w:t>5.4.</w:t>
        </w:r>
        <w:r>
          <w:rPr>
            <w:rFonts w:asciiTheme="minorHAnsi" w:eastAsiaTheme="minorEastAsia" w:hAnsiTheme="minorHAnsi" w:cstheme="minorBidi"/>
            <w:noProof/>
            <w:sz w:val="22"/>
            <w:szCs w:val="22"/>
          </w:rPr>
          <w:tab/>
        </w:r>
        <w:r w:rsidRPr="005A44AF">
          <w:rPr>
            <w:rStyle w:val="ad"/>
            <w:noProof/>
          </w:rPr>
          <w:t>ХИМИЯ</w:t>
        </w:r>
        <w:r>
          <w:rPr>
            <w:noProof/>
            <w:webHidden/>
          </w:rPr>
          <w:tab/>
        </w:r>
        <w:r>
          <w:rPr>
            <w:noProof/>
            <w:webHidden/>
          </w:rPr>
          <w:fldChar w:fldCharType="begin"/>
        </w:r>
        <w:r>
          <w:rPr>
            <w:noProof/>
            <w:webHidden/>
          </w:rPr>
          <w:instrText xml:space="preserve"> PAGEREF _Toc177649230 \h </w:instrText>
        </w:r>
        <w:r>
          <w:rPr>
            <w:noProof/>
            <w:webHidden/>
          </w:rPr>
        </w:r>
        <w:r>
          <w:rPr>
            <w:noProof/>
            <w:webHidden/>
          </w:rPr>
          <w:fldChar w:fldCharType="separate"/>
        </w:r>
        <w:r>
          <w:rPr>
            <w:noProof/>
            <w:webHidden/>
          </w:rPr>
          <w:t>140</w:t>
        </w:r>
        <w:r>
          <w:rPr>
            <w:noProof/>
            <w:webHidden/>
          </w:rPr>
          <w:fldChar w:fldCharType="end"/>
        </w:r>
      </w:hyperlink>
    </w:p>
    <w:p w14:paraId="2E53198E" w14:textId="7AD99B1B" w:rsidR="007139CF" w:rsidRDefault="007139CF">
      <w:pPr>
        <w:pStyle w:val="11"/>
        <w:rPr>
          <w:rFonts w:asciiTheme="minorHAnsi" w:eastAsiaTheme="minorEastAsia" w:hAnsiTheme="minorHAnsi" w:cstheme="minorBidi"/>
          <w:noProof/>
          <w:sz w:val="22"/>
          <w:szCs w:val="22"/>
        </w:rPr>
      </w:pPr>
      <w:hyperlink w:anchor="_Toc177649231" w:history="1">
        <w:r w:rsidRPr="005A44AF">
          <w:rPr>
            <w:rStyle w:val="ad"/>
            <w:noProof/>
          </w:rPr>
          <w:t>5.5.</w:t>
        </w:r>
        <w:r>
          <w:rPr>
            <w:rFonts w:asciiTheme="minorHAnsi" w:eastAsiaTheme="minorEastAsia" w:hAnsiTheme="minorHAnsi" w:cstheme="minorBidi"/>
            <w:noProof/>
            <w:sz w:val="22"/>
            <w:szCs w:val="22"/>
          </w:rPr>
          <w:tab/>
        </w:r>
        <w:r w:rsidRPr="005A44AF">
          <w:rPr>
            <w:rStyle w:val="ad"/>
            <w:noProof/>
          </w:rPr>
          <w:t>БИОЛОГИЯ (линейная программа)</w:t>
        </w:r>
        <w:r>
          <w:rPr>
            <w:noProof/>
            <w:webHidden/>
          </w:rPr>
          <w:tab/>
        </w:r>
        <w:r>
          <w:rPr>
            <w:noProof/>
            <w:webHidden/>
          </w:rPr>
          <w:fldChar w:fldCharType="begin"/>
        </w:r>
        <w:r>
          <w:rPr>
            <w:noProof/>
            <w:webHidden/>
          </w:rPr>
          <w:instrText xml:space="preserve"> PAGEREF _Toc177649231 \h </w:instrText>
        </w:r>
        <w:r>
          <w:rPr>
            <w:noProof/>
            <w:webHidden/>
          </w:rPr>
        </w:r>
        <w:r>
          <w:rPr>
            <w:noProof/>
            <w:webHidden/>
          </w:rPr>
          <w:fldChar w:fldCharType="separate"/>
        </w:r>
        <w:r>
          <w:rPr>
            <w:noProof/>
            <w:webHidden/>
          </w:rPr>
          <w:t>147</w:t>
        </w:r>
        <w:r>
          <w:rPr>
            <w:noProof/>
            <w:webHidden/>
          </w:rPr>
          <w:fldChar w:fldCharType="end"/>
        </w:r>
      </w:hyperlink>
    </w:p>
    <w:p w14:paraId="450818C1" w14:textId="388CDCA2" w:rsidR="007139CF" w:rsidRDefault="007139CF">
      <w:pPr>
        <w:pStyle w:val="11"/>
        <w:rPr>
          <w:rFonts w:asciiTheme="minorHAnsi" w:eastAsiaTheme="minorEastAsia" w:hAnsiTheme="minorHAnsi" w:cstheme="minorBidi"/>
          <w:noProof/>
          <w:sz w:val="22"/>
          <w:szCs w:val="22"/>
        </w:rPr>
      </w:pPr>
      <w:hyperlink w:anchor="_Toc177649232" w:history="1">
        <w:r w:rsidRPr="005A44AF">
          <w:rPr>
            <w:rStyle w:val="ad"/>
            <w:noProof/>
          </w:rPr>
          <w:t>5.6.</w:t>
        </w:r>
        <w:r>
          <w:rPr>
            <w:rFonts w:asciiTheme="minorHAnsi" w:eastAsiaTheme="minorEastAsia" w:hAnsiTheme="minorHAnsi" w:cstheme="minorBidi"/>
            <w:noProof/>
            <w:sz w:val="22"/>
            <w:szCs w:val="22"/>
          </w:rPr>
          <w:tab/>
        </w:r>
        <w:r w:rsidRPr="005A44AF">
          <w:rPr>
            <w:rStyle w:val="ad"/>
            <w:noProof/>
          </w:rPr>
          <w:t>ИСТОРИЯ</w:t>
        </w:r>
        <w:r>
          <w:rPr>
            <w:noProof/>
            <w:webHidden/>
          </w:rPr>
          <w:tab/>
        </w:r>
        <w:r>
          <w:rPr>
            <w:noProof/>
            <w:webHidden/>
          </w:rPr>
          <w:fldChar w:fldCharType="begin"/>
        </w:r>
        <w:r>
          <w:rPr>
            <w:noProof/>
            <w:webHidden/>
          </w:rPr>
          <w:instrText xml:space="preserve"> PAGEREF _Toc177649232 \h </w:instrText>
        </w:r>
        <w:r>
          <w:rPr>
            <w:noProof/>
            <w:webHidden/>
          </w:rPr>
        </w:r>
        <w:r>
          <w:rPr>
            <w:noProof/>
            <w:webHidden/>
          </w:rPr>
          <w:fldChar w:fldCharType="separate"/>
        </w:r>
        <w:r>
          <w:rPr>
            <w:noProof/>
            <w:webHidden/>
          </w:rPr>
          <w:t>153</w:t>
        </w:r>
        <w:r>
          <w:rPr>
            <w:noProof/>
            <w:webHidden/>
          </w:rPr>
          <w:fldChar w:fldCharType="end"/>
        </w:r>
      </w:hyperlink>
    </w:p>
    <w:p w14:paraId="62AA861E" w14:textId="006376C4" w:rsidR="007139CF" w:rsidRDefault="007139CF">
      <w:pPr>
        <w:pStyle w:val="11"/>
        <w:rPr>
          <w:rFonts w:asciiTheme="minorHAnsi" w:eastAsiaTheme="minorEastAsia" w:hAnsiTheme="minorHAnsi" w:cstheme="minorBidi"/>
          <w:noProof/>
          <w:sz w:val="22"/>
          <w:szCs w:val="22"/>
        </w:rPr>
      </w:pPr>
      <w:hyperlink w:anchor="_Toc177649233" w:history="1">
        <w:r w:rsidRPr="005A44AF">
          <w:rPr>
            <w:rStyle w:val="ad"/>
            <w:noProof/>
          </w:rPr>
          <w:t>5.7.</w:t>
        </w:r>
        <w:r>
          <w:rPr>
            <w:rFonts w:asciiTheme="minorHAnsi" w:eastAsiaTheme="minorEastAsia" w:hAnsiTheme="minorHAnsi" w:cstheme="minorBidi"/>
            <w:noProof/>
            <w:sz w:val="22"/>
            <w:szCs w:val="22"/>
          </w:rPr>
          <w:tab/>
        </w:r>
        <w:r w:rsidRPr="005A44AF">
          <w:rPr>
            <w:rStyle w:val="ad"/>
            <w:noProof/>
          </w:rPr>
          <w:t>ГЕОГРАФИЯ</w:t>
        </w:r>
        <w:r>
          <w:rPr>
            <w:noProof/>
            <w:webHidden/>
          </w:rPr>
          <w:tab/>
        </w:r>
        <w:r>
          <w:rPr>
            <w:noProof/>
            <w:webHidden/>
          </w:rPr>
          <w:fldChar w:fldCharType="begin"/>
        </w:r>
        <w:r>
          <w:rPr>
            <w:noProof/>
            <w:webHidden/>
          </w:rPr>
          <w:instrText xml:space="preserve"> PAGEREF _Toc177649233 \h </w:instrText>
        </w:r>
        <w:r>
          <w:rPr>
            <w:noProof/>
            <w:webHidden/>
          </w:rPr>
        </w:r>
        <w:r>
          <w:rPr>
            <w:noProof/>
            <w:webHidden/>
          </w:rPr>
          <w:fldChar w:fldCharType="separate"/>
        </w:r>
        <w:r>
          <w:rPr>
            <w:noProof/>
            <w:webHidden/>
          </w:rPr>
          <w:t>158</w:t>
        </w:r>
        <w:r>
          <w:rPr>
            <w:noProof/>
            <w:webHidden/>
          </w:rPr>
          <w:fldChar w:fldCharType="end"/>
        </w:r>
      </w:hyperlink>
    </w:p>
    <w:p w14:paraId="42E81D37" w14:textId="7DA77C83" w:rsidR="007139CF" w:rsidRDefault="007139CF">
      <w:pPr>
        <w:pStyle w:val="11"/>
        <w:rPr>
          <w:rFonts w:asciiTheme="minorHAnsi" w:eastAsiaTheme="minorEastAsia" w:hAnsiTheme="minorHAnsi" w:cstheme="minorBidi"/>
          <w:noProof/>
          <w:sz w:val="22"/>
          <w:szCs w:val="22"/>
        </w:rPr>
      </w:pPr>
      <w:hyperlink w:anchor="_Toc177649234" w:history="1">
        <w:r w:rsidRPr="005A44AF">
          <w:rPr>
            <w:rStyle w:val="ad"/>
            <w:noProof/>
          </w:rPr>
          <w:t>5.8.</w:t>
        </w:r>
        <w:r>
          <w:rPr>
            <w:rFonts w:asciiTheme="minorHAnsi" w:eastAsiaTheme="minorEastAsia" w:hAnsiTheme="minorHAnsi" w:cstheme="minorBidi"/>
            <w:noProof/>
            <w:sz w:val="22"/>
            <w:szCs w:val="22"/>
          </w:rPr>
          <w:tab/>
        </w:r>
        <w:r w:rsidRPr="005A44AF">
          <w:rPr>
            <w:rStyle w:val="ad"/>
            <w:noProof/>
          </w:rPr>
          <w:t>ОБЩЕСТВОЗНАНИЕ</w:t>
        </w:r>
        <w:r>
          <w:rPr>
            <w:noProof/>
            <w:webHidden/>
          </w:rPr>
          <w:tab/>
        </w:r>
        <w:r>
          <w:rPr>
            <w:noProof/>
            <w:webHidden/>
          </w:rPr>
          <w:fldChar w:fldCharType="begin"/>
        </w:r>
        <w:r>
          <w:rPr>
            <w:noProof/>
            <w:webHidden/>
          </w:rPr>
          <w:instrText xml:space="preserve"> PAGEREF _Toc177649234 \h </w:instrText>
        </w:r>
        <w:r>
          <w:rPr>
            <w:noProof/>
            <w:webHidden/>
          </w:rPr>
        </w:r>
        <w:r>
          <w:rPr>
            <w:noProof/>
            <w:webHidden/>
          </w:rPr>
          <w:fldChar w:fldCharType="separate"/>
        </w:r>
        <w:r>
          <w:rPr>
            <w:noProof/>
            <w:webHidden/>
          </w:rPr>
          <w:t>166</w:t>
        </w:r>
        <w:r>
          <w:rPr>
            <w:noProof/>
            <w:webHidden/>
          </w:rPr>
          <w:fldChar w:fldCharType="end"/>
        </w:r>
      </w:hyperlink>
    </w:p>
    <w:p w14:paraId="5DB5AB88" w14:textId="1F3FD744" w:rsidR="007139CF" w:rsidRDefault="007139CF">
      <w:pPr>
        <w:pStyle w:val="11"/>
        <w:rPr>
          <w:rFonts w:asciiTheme="minorHAnsi" w:eastAsiaTheme="minorEastAsia" w:hAnsiTheme="minorHAnsi" w:cstheme="minorBidi"/>
          <w:noProof/>
          <w:sz w:val="22"/>
          <w:szCs w:val="22"/>
        </w:rPr>
      </w:pPr>
      <w:hyperlink w:anchor="_Toc177649235" w:history="1">
        <w:r w:rsidRPr="005A44AF">
          <w:rPr>
            <w:rStyle w:val="ad"/>
            <w:noProof/>
          </w:rPr>
          <w:t>6.</w:t>
        </w:r>
        <w:r>
          <w:rPr>
            <w:rFonts w:asciiTheme="minorHAnsi" w:eastAsiaTheme="minorEastAsia" w:hAnsiTheme="minorHAnsi" w:cstheme="minorBidi"/>
            <w:noProof/>
            <w:sz w:val="22"/>
            <w:szCs w:val="22"/>
          </w:rPr>
          <w:tab/>
        </w:r>
        <w:r w:rsidRPr="005A44AF">
          <w:rPr>
            <w:rStyle w:val="ad"/>
            <w:noProof/>
          </w:rPr>
          <w:t>РЕЗУЛЬТАТЫ ВПР УЧАЩИХСЯ 11-Х КЛАССОВ ДУБРОВСКОГО РАЙОНА В 2024 ГОДУ</w:t>
        </w:r>
        <w:r>
          <w:rPr>
            <w:noProof/>
            <w:webHidden/>
          </w:rPr>
          <w:tab/>
        </w:r>
        <w:r>
          <w:rPr>
            <w:noProof/>
            <w:webHidden/>
          </w:rPr>
          <w:fldChar w:fldCharType="begin"/>
        </w:r>
        <w:r>
          <w:rPr>
            <w:noProof/>
            <w:webHidden/>
          </w:rPr>
          <w:instrText xml:space="preserve"> PAGEREF _Toc177649235 \h </w:instrText>
        </w:r>
        <w:r>
          <w:rPr>
            <w:noProof/>
            <w:webHidden/>
          </w:rPr>
        </w:r>
        <w:r>
          <w:rPr>
            <w:noProof/>
            <w:webHidden/>
          </w:rPr>
          <w:fldChar w:fldCharType="separate"/>
        </w:r>
        <w:r>
          <w:rPr>
            <w:noProof/>
            <w:webHidden/>
          </w:rPr>
          <w:t>172</w:t>
        </w:r>
        <w:r>
          <w:rPr>
            <w:noProof/>
            <w:webHidden/>
          </w:rPr>
          <w:fldChar w:fldCharType="end"/>
        </w:r>
      </w:hyperlink>
    </w:p>
    <w:p w14:paraId="1D827778" w14:textId="709DC543" w:rsidR="007139CF" w:rsidRDefault="007139CF">
      <w:pPr>
        <w:pStyle w:val="11"/>
        <w:rPr>
          <w:rFonts w:asciiTheme="minorHAnsi" w:eastAsiaTheme="minorEastAsia" w:hAnsiTheme="minorHAnsi" w:cstheme="minorBidi"/>
          <w:noProof/>
          <w:sz w:val="22"/>
          <w:szCs w:val="22"/>
        </w:rPr>
      </w:pPr>
      <w:hyperlink w:anchor="_Toc177649236" w:history="1">
        <w:r w:rsidRPr="005A44AF">
          <w:rPr>
            <w:rStyle w:val="ad"/>
            <w:noProof/>
          </w:rPr>
          <w:t>6.1.</w:t>
        </w:r>
        <w:r>
          <w:rPr>
            <w:rFonts w:asciiTheme="minorHAnsi" w:eastAsiaTheme="minorEastAsia" w:hAnsiTheme="minorHAnsi" w:cstheme="minorBidi"/>
            <w:noProof/>
            <w:sz w:val="22"/>
            <w:szCs w:val="22"/>
          </w:rPr>
          <w:tab/>
        </w:r>
        <w:r w:rsidRPr="005A44AF">
          <w:rPr>
            <w:rStyle w:val="ad"/>
            <w:noProof/>
          </w:rPr>
          <w:t>ХИМИЯ</w:t>
        </w:r>
        <w:r>
          <w:rPr>
            <w:noProof/>
            <w:webHidden/>
          </w:rPr>
          <w:tab/>
        </w:r>
        <w:r>
          <w:rPr>
            <w:noProof/>
            <w:webHidden/>
          </w:rPr>
          <w:fldChar w:fldCharType="begin"/>
        </w:r>
        <w:r>
          <w:rPr>
            <w:noProof/>
            <w:webHidden/>
          </w:rPr>
          <w:instrText xml:space="preserve"> PAGEREF _Toc177649236 \h </w:instrText>
        </w:r>
        <w:r>
          <w:rPr>
            <w:noProof/>
            <w:webHidden/>
          </w:rPr>
        </w:r>
        <w:r>
          <w:rPr>
            <w:noProof/>
            <w:webHidden/>
          </w:rPr>
          <w:fldChar w:fldCharType="separate"/>
        </w:r>
        <w:r>
          <w:rPr>
            <w:noProof/>
            <w:webHidden/>
          </w:rPr>
          <w:t>172</w:t>
        </w:r>
        <w:r>
          <w:rPr>
            <w:noProof/>
            <w:webHidden/>
          </w:rPr>
          <w:fldChar w:fldCharType="end"/>
        </w:r>
      </w:hyperlink>
    </w:p>
    <w:p w14:paraId="312E021F" w14:textId="3D924929" w:rsidR="007139CF" w:rsidRDefault="007139CF">
      <w:pPr>
        <w:pStyle w:val="11"/>
        <w:rPr>
          <w:rFonts w:asciiTheme="minorHAnsi" w:eastAsiaTheme="minorEastAsia" w:hAnsiTheme="minorHAnsi" w:cstheme="minorBidi"/>
          <w:noProof/>
          <w:sz w:val="22"/>
          <w:szCs w:val="22"/>
        </w:rPr>
      </w:pPr>
      <w:hyperlink w:anchor="_Toc177649237" w:history="1">
        <w:r w:rsidRPr="005A44AF">
          <w:rPr>
            <w:rStyle w:val="ad"/>
            <w:noProof/>
          </w:rPr>
          <w:t>6.2.</w:t>
        </w:r>
        <w:r>
          <w:rPr>
            <w:rFonts w:asciiTheme="minorHAnsi" w:eastAsiaTheme="minorEastAsia" w:hAnsiTheme="minorHAnsi" w:cstheme="minorBidi"/>
            <w:noProof/>
            <w:sz w:val="22"/>
            <w:szCs w:val="22"/>
          </w:rPr>
          <w:tab/>
        </w:r>
        <w:r w:rsidRPr="005A44AF">
          <w:rPr>
            <w:rStyle w:val="ad"/>
            <w:noProof/>
          </w:rPr>
          <w:t>БИОЛОГИЯ</w:t>
        </w:r>
        <w:r>
          <w:rPr>
            <w:noProof/>
            <w:webHidden/>
          </w:rPr>
          <w:tab/>
        </w:r>
        <w:r>
          <w:rPr>
            <w:noProof/>
            <w:webHidden/>
          </w:rPr>
          <w:fldChar w:fldCharType="begin"/>
        </w:r>
        <w:r>
          <w:rPr>
            <w:noProof/>
            <w:webHidden/>
          </w:rPr>
          <w:instrText xml:space="preserve"> PAGEREF _Toc177649237 \h </w:instrText>
        </w:r>
        <w:r>
          <w:rPr>
            <w:noProof/>
            <w:webHidden/>
          </w:rPr>
        </w:r>
        <w:r>
          <w:rPr>
            <w:noProof/>
            <w:webHidden/>
          </w:rPr>
          <w:fldChar w:fldCharType="separate"/>
        </w:r>
        <w:r>
          <w:rPr>
            <w:noProof/>
            <w:webHidden/>
          </w:rPr>
          <w:t>176</w:t>
        </w:r>
        <w:r>
          <w:rPr>
            <w:noProof/>
            <w:webHidden/>
          </w:rPr>
          <w:fldChar w:fldCharType="end"/>
        </w:r>
      </w:hyperlink>
    </w:p>
    <w:p w14:paraId="4D143CB2" w14:textId="0FDFE7DB" w:rsidR="007139CF" w:rsidRDefault="007139CF">
      <w:pPr>
        <w:pStyle w:val="11"/>
        <w:rPr>
          <w:rFonts w:asciiTheme="minorHAnsi" w:eastAsiaTheme="minorEastAsia" w:hAnsiTheme="minorHAnsi" w:cstheme="minorBidi"/>
          <w:noProof/>
          <w:sz w:val="22"/>
          <w:szCs w:val="22"/>
        </w:rPr>
      </w:pPr>
      <w:hyperlink w:anchor="_Toc177649238" w:history="1">
        <w:r w:rsidRPr="005A44AF">
          <w:rPr>
            <w:rStyle w:val="ad"/>
            <w:noProof/>
          </w:rPr>
          <w:t>6.3.</w:t>
        </w:r>
        <w:r>
          <w:rPr>
            <w:rFonts w:asciiTheme="minorHAnsi" w:eastAsiaTheme="minorEastAsia" w:hAnsiTheme="minorHAnsi" w:cstheme="minorBidi"/>
            <w:noProof/>
            <w:sz w:val="22"/>
            <w:szCs w:val="22"/>
          </w:rPr>
          <w:tab/>
        </w:r>
        <w:r w:rsidRPr="005A44AF">
          <w:rPr>
            <w:rStyle w:val="ad"/>
            <w:noProof/>
          </w:rPr>
          <w:t>ИСТОРИЯ</w:t>
        </w:r>
        <w:r>
          <w:rPr>
            <w:noProof/>
            <w:webHidden/>
          </w:rPr>
          <w:tab/>
        </w:r>
        <w:r>
          <w:rPr>
            <w:noProof/>
            <w:webHidden/>
          </w:rPr>
          <w:fldChar w:fldCharType="begin"/>
        </w:r>
        <w:r>
          <w:rPr>
            <w:noProof/>
            <w:webHidden/>
          </w:rPr>
          <w:instrText xml:space="preserve"> PAGEREF _Toc177649238 \h </w:instrText>
        </w:r>
        <w:r>
          <w:rPr>
            <w:noProof/>
            <w:webHidden/>
          </w:rPr>
        </w:r>
        <w:r>
          <w:rPr>
            <w:noProof/>
            <w:webHidden/>
          </w:rPr>
          <w:fldChar w:fldCharType="separate"/>
        </w:r>
        <w:r>
          <w:rPr>
            <w:noProof/>
            <w:webHidden/>
          </w:rPr>
          <w:t>182</w:t>
        </w:r>
        <w:r>
          <w:rPr>
            <w:noProof/>
            <w:webHidden/>
          </w:rPr>
          <w:fldChar w:fldCharType="end"/>
        </w:r>
      </w:hyperlink>
    </w:p>
    <w:p w14:paraId="1C6965E9" w14:textId="57C9F0AB" w:rsidR="007139CF" w:rsidRDefault="007139CF">
      <w:pPr>
        <w:pStyle w:val="11"/>
        <w:rPr>
          <w:rFonts w:asciiTheme="minorHAnsi" w:eastAsiaTheme="minorEastAsia" w:hAnsiTheme="minorHAnsi" w:cstheme="minorBidi"/>
          <w:noProof/>
          <w:sz w:val="22"/>
          <w:szCs w:val="22"/>
        </w:rPr>
      </w:pPr>
      <w:hyperlink w:anchor="_Toc177649239" w:history="1">
        <w:r w:rsidRPr="005A44AF">
          <w:rPr>
            <w:rStyle w:val="ad"/>
            <w:noProof/>
          </w:rPr>
          <w:t>6.4.</w:t>
        </w:r>
        <w:r>
          <w:rPr>
            <w:rFonts w:asciiTheme="minorHAnsi" w:eastAsiaTheme="minorEastAsia" w:hAnsiTheme="minorHAnsi" w:cstheme="minorBidi"/>
            <w:noProof/>
            <w:sz w:val="22"/>
            <w:szCs w:val="22"/>
          </w:rPr>
          <w:tab/>
        </w:r>
        <w:r w:rsidRPr="005A44AF">
          <w:rPr>
            <w:rStyle w:val="ad"/>
            <w:noProof/>
          </w:rPr>
          <w:t>ГЕОГРАФИЯ</w:t>
        </w:r>
        <w:r>
          <w:rPr>
            <w:noProof/>
            <w:webHidden/>
          </w:rPr>
          <w:tab/>
        </w:r>
        <w:r>
          <w:rPr>
            <w:noProof/>
            <w:webHidden/>
          </w:rPr>
          <w:fldChar w:fldCharType="begin"/>
        </w:r>
        <w:r>
          <w:rPr>
            <w:noProof/>
            <w:webHidden/>
          </w:rPr>
          <w:instrText xml:space="preserve"> PAGEREF _Toc177649239 \h </w:instrText>
        </w:r>
        <w:r>
          <w:rPr>
            <w:noProof/>
            <w:webHidden/>
          </w:rPr>
        </w:r>
        <w:r>
          <w:rPr>
            <w:noProof/>
            <w:webHidden/>
          </w:rPr>
          <w:fldChar w:fldCharType="separate"/>
        </w:r>
        <w:r>
          <w:rPr>
            <w:noProof/>
            <w:webHidden/>
          </w:rPr>
          <w:t>187</w:t>
        </w:r>
        <w:r>
          <w:rPr>
            <w:noProof/>
            <w:webHidden/>
          </w:rPr>
          <w:fldChar w:fldCharType="end"/>
        </w:r>
      </w:hyperlink>
    </w:p>
    <w:p w14:paraId="44395849" w14:textId="12776F0B" w:rsidR="00CF613D" w:rsidRDefault="00CF613D" w:rsidP="00CF613D">
      <w:pPr>
        <w:pStyle w:val="11"/>
        <w:rPr>
          <w:sz w:val="28"/>
          <w:szCs w:val="28"/>
        </w:rPr>
        <w:sectPr w:rsidR="00CF613D" w:rsidSect="00CF613D">
          <w:pgSz w:w="11906" w:h="16838" w:code="9"/>
          <w:pgMar w:top="1134" w:right="851" w:bottom="1134" w:left="851" w:header="709" w:footer="709" w:gutter="0"/>
          <w:cols w:space="708"/>
          <w:docGrid w:linePitch="360"/>
        </w:sectPr>
      </w:pPr>
      <w:r>
        <w:fldChar w:fldCharType="end"/>
      </w:r>
    </w:p>
    <w:p w14:paraId="66FCC714" w14:textId="79DDF21C" w:rsidR="00CF613D" w:rsidRPr="001E6E30" w:rsidRDefault="00CF613D" w:rsidP="00CF613D">
      <w:pPr>
        <w:pStyle w:val="1"/>
        <w:numPr>
          <w:ilvl w:val="0"/>
          <w:numId w:val="1"/>
        </w:numPr>
        <w:spacing w:before="0"/>
        <w:ind w:left="357" w:hanging="357"/>
      </w:pPr>
      <w:bookmarkStart w:id="1" w:name="_Toc525568430"/>
      <w:bookmarkStart w:id="2" w:name="_Toc484088860"/>
      <w:bookmarkStart w:id="3" w:name="_Toc177649202"/>
      <w:r w:rsidRPr="001E6E30">
        <w:lastRenderedPageBreak/>
        <w:t>РЕЗУЛЬТАТЫ ВПР УЧАЩИХСЯ</w:t>
      </w:r>
      <w:r>
        <w:t xml:space="preserve"> 4</w:t>
      </w:r>
      <w:r w:rsidRPr="001E6E30">
        <w:t>-Х КЛАССОВ</w:t>
      </w:r>
      <w:r>
        <w:t xml:space="preserve"> </w:t>
      </w:r>
      <w:r w:rsidR="00665A87">
        <w:t>ДУБРОВСКОГО</w:t>
      </w:r>
      <w:r w:rsidR="00707908">
        <w:t xml:space="preserve"> РАЙОНА</w:t>
      </w:r>
      <w:r>
        <w:t xml:space="preserve"> </w:t>
      </w:r>
      <w:r w:rsidRPr="001E6E30">
        <w:t xml:space="preserve">В </w:t>
      </w:r>
      <w:r>
        <w:t>202</w:t>
      </w:r>
      <w:r w:rsidR="00707908">
        <w:t>4</w:t>
      </w:r>
      <w:r w:rsidRPr="001E6E30">
        <w:t xml:space="preserve"> ГОДУ</w:t>
      </w:r>
      <w:bookmarkEnd w:id="1"/>
      <w:bookmarkEnd w:id="3"/>
    </w:p>
    <w:p w14:paraId="0A6E2CF3" w14:textId="77777777" w:rsidR="00CF613D" w:rsidRDefault="00CF613D" w:rsidP="00CF613D">
      <w:pPr>
        <w:pStyle w:val="1"/>
        <w:numPr>
          <w:ilvl w:val="1"/>
          <w:numId w:val="1"/>
        </w:numPr>
        <w:spacing w:before="0"/>
        <w:ind w:left="431" w:hanging="431"/>
      </w:pPr>
      <w:bookmarkStart w:id="4" w:name="_Toc177649203"/>
      <w:r>
        <w:t>РУССКИЙ ЯЗЫК</w:t>
      </w:r>
      <w:bookmarkEnd w:id="2"/>
      <w:bookmarkEnd w:id="4"/>
    </w:p>
    <w:p w14:paraId="3FBF2238" w14:textId="77777777" w:rsidR="00CF613D" w:rsidRPr="00A22104" w:rsidRDefault="00CF613D" w:rsidP="00CF613D">
      <w:pPr>
        <w:jc w:val="center"/>
        <w:rPr>
          <w:b/>
          <w:bCs/>
          <w:noProof/>
          <w:sz w:val="26"/>
          <w:szCs w:val="26"/>
        </w:rPr>
      </w:pPr>
      <w:bookmarkStart w:id="5" w:name="_Toc484088862"/>
      <w:r w:rsidRPr="00A22104">
        <w:rPr>
          <w:b/>
          <w:bCs/>
          <w:noProof/>
          <w:sz w:val="26"/>
          <w:szCs w:val="26"/>
        </w:rPr>
        <w:t>Статистика отмет</w:t>
      </w:r>
      <w:bookmarkEnd w:id="5"/>
      <w:r w:rsidRPr="00A22104">
        <w:rPr>
          <w:b/>
          <w:bCs/>
          <w:noProof/>
          <w:sz w:val="26"/>
          <w:szCs w:val="26"/>
        </w:rPr>
        <w:t>ок по русскому языку</w:t>
      </w:r>
    </w:p>
    <w:p w14:paraId="2290A42C" w14:textId="77777777" w:rsidR="00CF613D" w:rsidRDefault="00CF613D" w:rsidP="00CF613D">
      <w:pPr>
        <w:pStyle w:val="af2"/>
        <w:spacing w:after="0"/>
        <w:jc w:val="right"/>
        <w:rPr>
          <w:sz w:val="16"/>
          <w:szCs w:val="16"/>
        </w:rPr>
      </w:pPr>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CF613D" w:rsidRPr="009F2B29" w14:paraId="2BD72D8C" w14:textId="77777777" w:rsidTr="00CF613D">
        <w:trPr>
          <w:trHeight w:val="20"/>
          <w:jc w:val="center"/>
        </w:trPr>
        <w:tc>
          <w:tcPr>
            <w:tcW w:w="1405" w:type="pct"/>
            <w:vMerge w:val="restart"/>
            <w:tcBorders>
              <w:top w:val="single" w:sz="4" w:space="0" w:color="auto"/>
              <w:left w:val="single" w:sz="4" w:space="0" w:color="auto"/>
              <w:right w:val="single" w:sz="4" w:space="0" w:color="auto"/>
            </w:tcBorders>
            <w:vAlign w:val="center"/>
          </w:tcPr>
          <w:p w14:paraId="21F7000E" w14:textId="1B043BF1" w:rsidR="00CF613D" w:rsidRPr="00930C6A" w:rsidRDefault="00CF613D" w:rsidP="00CF613D">
            <w:pPr>
              <w:jc w:val="center"/>
              <w:rPr>
                <w:b/>
                <w:bCs/>
                <w:color w:val="000000"/>
                <w:sz w:val="20"/>
                <w:szCs w:val="20"/>
              </w:rPr>
            </w:pPr>
          </w:p>
        </w:tc>
        <w:tc>
          <w:tcPr>
            <w:tcW w:w="677" w:type="pct"/>
            <w:vMerge w:val="restart"/>
            <w:tcBorders>
              <w:top w:val="single" w:sz="4" w:space="0" w:color="auto"/>
              <w:left w:val="single" w:sz="4" w:space="0" w:color="auto"/>
              <w:right w:val="single" w:sz="4" w:space="0" w:color="auto"/>
            </w:tcBorders>
            <w:vAlign w:val="center"/>
          </w:tcPr>
          <w:p w14:paraId="1BC9EB49" w14:textId="77777777" w:rsidR="00CF613D" w:rsidRPr="00930C6A" w:rsidRDefault="00CF613D" w:rsidP="00CF613D">
            <w:pPr>
              <w:jc w:val="center"/>
              <w:rPr>
                <w:b/>
                <w:bCs/>
                <w:color w:val="000000"/>
                <w:sz w:val="20"/>
                <w:szCs w:val="20"/>
              </w:rPr>
            </w:pPr>
            <w:r w:rsidRPr="00930C6A">
              <w:rPr>
                <w:b/>
                <w:bCs/>
                <w:color w:val="000000"/>
                <w:sz w:val="20"/>
                <w:szCs w:val="20"/>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tcPr>
          <w:p w14:paraId="2C540CF6" w14:textId="77777777" w:rsidR="00CF613D" w:rsidRPr="00930C6A" w:rsidRDefault="00CF613D" w:rsidP="00CF613D">
            <w:pPr>
              <w:jc w:val="center"/>
              <w:rPr>
                <w:b/>
                <w:bCs/>
                <w:color w:val="000000"/>
                <w:sz w:val="20"/>
                <w:szCs w:val="20"/>
              </w:rPr>
            </w:pPr>
            <w:r w:rsidRPr="00930C6A">
              <w:rPr>
                <w:b/>
                <w:bCs/>
                <w:color w:val="000000"/>
                <w:sz w:val="20"/>
                <w:szCs w:val="20"/>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tcPr>
          <w:p w14:paraId="2F82111C" w14:textId="77777777" w:rsidR="00CF613D" w:rsidRPr="00930C6A" w:rsidRDefault="00CF613D" w:rsidP="00CF613D">
            <w:pPr>
              <w:jc w:val="center"/>
              <w:rPr>
                <w:b/>
                <w:bCs/>
                <w:color w:val="000000"/>
                <w:sz w:val="20"/>
                <w:szCs w:val="20"/>
              </w:rPr>
            </w:pPr>
            <w:r w:rsidRPr="00930C6A">
              <w:rPr>
                <w:b/>
                <w:bCs/>
                <w:color w:val="000000"/>
                <w:sz w:val="20"/>
                <w:szCs w:val="20"/>
              </w:rPr>
              <w:t xml:space="preserve">Распределение групп баллов в </w:t>
            </w:r>
            <w:r>
              <w:rPr>
                <w:b/>
                <w:bCs/>
                <w:color w:val="000000"/>
                <w:sz w:val="20"/>
                <w:szCs w:val="20"/>
              </w:rPr>
              <w:t>%</w:t>
            </w:r>
          </w:p>
        </w:tc>
      </w:tr>
      <w:tr w:rsidR="00CF613D" w:rsidRPr="009F2B29" w14:paraId="2CE4DA8A" w14:textId="77777777" w:rsidTr="00CF613D">
        <w:trPr>
          <w:trHeight w:val="20"/>
          <w:jc w:val="center"/>
        </w:trPr>
        <w:tc>
          <w:tcPr>
            <w:tcW w:w="1405" w:type="pct"/>
            <w:vMerge/>
            <w:tcBorders>
              <w:left w:val="single" w:sz="4" w:space="0" w:color="auto"/>
              <w:bottom w:val="single" w:sz="4" w:space="0" w:color="auto"/>
              <w:right w:val="single" w:sz="4" w:space="0" w:color="auto"/>
            </w:tcBorders>
            <w:vAlign w:val="center"/>
          </w:tcPr>
          <w:p w14:paraId="78FB2D8C" w14:textId="77777777" w:rsidR="00CF613D" w:rsidRPr="00930C6A" w:rsidRDefault="00CF613D" w:rsidP="00CF613D">
            <w:pPr>
              <w:rPr>
                <w:b/>
                <w:bCs/>
                <w:color w:val="000000"/>
                <w:sz w:val="20"/>
                <w:szCs w:val="20"/>
              </w:rPr>
            </w:pPr>
          </w:p>
        </w:tc>
        <w:tc>
          <w:tcPr>
            <w:tcW w:w="677" w:type="pct"/>
            <w:vMerge/>
            <w:tcBorders>
              <w:left w:val="single" w:sz="4" w:space="0" w:color="auto"/>
              <w:bottom w:val="single" w:sz="4" w:space="0" w:color="auto"/>
              <w:right w:val="single" w:sz="4" w:space="0" w:color="auto"/>
            </w:tcBorders>
          </w:tcPr>
          <w:p w14:paraId="570F3DF5" w14:textId="77777777" w:rsidR="00CF613D" w:rsidRPr="00930C6A" w:rsidRDefault="00CF613D" w:rsidP="00CF613D">
            <w:pPr>
              <w:rPr>
                <w:b/>
                <w:bCs/>
                <w:color w:val="000000"/>
                <w:sz w:val="20"/>
                <w:szCs w:val="20"/>
              </w:rPr>
            </w:pPr>
          </w:p>
        </w:tc>
        <w:tc>
          <w:tcPr>
            <w:tcW w:w="869" w:type="pct"/>
            <w:vMerge/>
            <w:tcBorders>
              <w:top w:val="single" w:sz="4" w:space="0" w:color="auto"/>
              <w:left w:val="single" w:sz="4" w:space="0" w:color="auto"/>
              <w:bottom w:val="single" w:sz="4" w:space="0" w:color="auto"/>
              <w:right w:val="single" w:sz="4" w:space="0" w:color="auto"/>
            </w:tcBorders>
            <w:vAlign w:val="center"/>
          </w:tcPr>
          <w:p w14:paraId="7EC8C1A2" w14:textId="77777777" w:rsidR="00CF613D" w:rsidRPr="00930C6A" w:rsidRDefault="00CF613D" w:rsidP="00CF613D">
            <w:pPr>
              <w:rPr>
                <w:b/>
                <w:bCs/>
                <w:color w:val="000000"/>
                <w:sz w:val="20"/>
                <w:szCs w:val="20"/>
              </w:rPr>
            </w:pPr>
          </w:p>
        </w:tc>
        <w:tc>
          <w:tcPr>
            <w:tcW w:w="510" w:type="pct"/>
            <w:tcBorders>
              <w:top w:val="nil"/>
              <w:left w:val="nil"/>
              <w:bottom w:val="nil"/>
              <w:right w:val="single" w:sz="4" w:space="0" w:color="auto"/>
            </w:tcBorders>
            <w:vAlign w:val="center"/>
          </w:tcPr>
          <w:p w14:paraId="76B957B0" w14:textId="77777777" w:rsidR="00CF613D" w:rsidRPr="00930C6A" w:rsidRDefault="00CF613D" w:rsidP="00CF613D">
            <w:pPr>
              <w:jc w:val="center"/>
              <w:rPr>
                <w:b/>
                <w:bCs/>
                <w:color w:val="000000"/>
                <w:sz w:val="20"/>
                <w:szCs w:val="20"/>
              </w:rPr>
            </w:pPr>
            <w:r w:rsidRPr="00930C6A">
              <w:rPr>
                <w:b/>
                <w:bCs/>
                <w:color w:val="000000"/>
                <w:sz w:val="20"/>
                <w:szCs w:val="20"/>
              </w:rPr>
              <w:t>"2"</w:t>
            </w:r>
          </w:p>
        </w:tc>
        <w:tc>
          <w:tcPr>
            <w:tcW w:w="513" w:type="pct"/>
            <w:tcBorders>
              <w:top w:val="nil"/>
              <w:left w:val="nil"/>
              <w:bottom w:val="nil"/>
              <w:right w:val="single" w:sz="4" w:space="0" w:color="auto"/>
            </w:tcBorders>
            <w:vAlign w:val="center"/>
          </w:tcPr>
          <w:p w14:paraId="3F65F43F" w14:textId="77777777" w:rsidR="00CF613D" w:rsidRPr="00930C6A" w:rsidRDefault="00CF613D" w:rsidP="00CF613D">
            <w:pPr>
              <w:jc w:val="center"/>
              <w:rPr>
                <w:b/>
                <w:bCs/>
                <w:color w:val="000000"/>
                <w:sz w:val="20"/>
                <w:szCs w:val="20"/>
              </w:rPr>
            </w:pPr>
            <w:r w:rsidRPr="00930C6A">
              <w:rPr>
                <w:b/>
                <w:bCs/>
                <w:color w:val="000000"/>
                <w:sz w:val="20"/>
                <w:szCs w:val="20"/>
              </w:rPr>
              <w:t>"3"</w:t>
            </w:r>
          </w:p>
        </w:tc>
        <w:tc>
          <w:tcPr>
            <w:tcW w:w="513" w:type="pct"/>
            <w:tcBorders>
              <w:top w:val="nil"/>
              <w:left w:val="nil"/>
              <w:bottom w:val="nil"/>
              <w:right w:val="single" w:sz="4" w:space="0" w:color="auto"/>
            </w:tcBorders>
            <w:vAlign w:val="center"/>
          </w:tcPr>
          <w:p w14:paraId="4557F1B9" w14:textId="77777777" w:rsidR="00CF613D" w:rsidRPr="00930C6A" w:rsidRDefault="00CF613D" w:rsidP="00CF613D">
            <w:pPr>
              <w:jc w:val="center"/>
              <w:rPr>
                <w:b/>
                <w:bCs/>
                <w:color w:val="000000"/>
                <w:sz w:val="20"/>
                <w:szCs w:val="20"/>
              </w:rPr>
            </w:pPr>
            <w:r w:rsidRPr="00930C6A">
              <w:rPr>
                <w:b/>
                <w:bCs/>
                <w:color w:val="000000"/>
                <w:sz w:val="20"/>
                <w:szCs w:val="20"/>
              </w:rPr>
              <w:t>"4"</w:t>
            </w:r>
          </w:p>
        </w:tc>
        <w:tc>
          <w:tcPr>
            <w:tcW w:w="513" w:type="pct"/>
            <w:tcBorders>
              <w:top w:val="nil"/>
              <w:left w:val="nil"/>
              <w:bottom w:val="nil"/>
              <w:right w:val="single" w:sz="4" w:space="0" w:color="auto"/>
            </w:tcBorders>
            <w:vAlign w:val="center"/>
          </w:tcPr>
          <w:p w14:paraId="59E12211" w14:textId="77777777" w:rsidR="00CF613D" w:rsidRPr="00930C6A" w:rsidRDefault="00CF613D" w:rsidP="00CF613D">
            <w:pPr>
              <w:jc w:val="center"/>
              <w:rPr>
                <w:b/>
                <w:bCs/>
                <w:color w:val="000000"/>
                <w:sz w:val="20"/>
                <w:szCs w:val="20"/>
              </w:rPr>
            </w:pPr>
            <w:r w:rsidRPr="00930C6A">
              <w:rPr>
                <w:b/>
                <w:bCs/>
                <w:color w:val="000000"/>
                <w:sz w:val="20"/>
                <w:szCs w:val="20"/>
              </w:rPr>
              <w:t>"5"</w:t>
            </w:r>
          </w:p>
        </w:tc>
      </w:tr>
      <w:tr w:rsidR="00D80333" w:rsidRPr="009F2B29" w14:paraId="4486EF4D" w14:textId="77777777" w:rsidTr="00CF613D">
        <w:trPr>
          <w:trHeight w:val="20"/>
          <w:jc w:val="center"/>
        </w:trPr>
        <w:tc>
          <w:tcPr>
            <w:tcW w:w="1405" w:type="pct"/>
            <w:tcBorders>
              <w:top w:val="single" w:sz="4" w:space="0" w:color="auto"/>
              <w:left w:val="single" w:sz="4" w:space="0" w:color="auto"/>
              <w:bottom w:val="single" w:sz="4" w:space="0" w:color="auto"/>
              <w:right w:val="single" w:sz="4" w:space="0" w:color="auto"/>
            </w:tcBorders>
          </w:tcPr>
          <w:p w14:paraId="6F7B0374" w14:textId="77777777" w:rsidR="00D80333" w:rsidRPr="00921A74" w:rsidRDefault="00D80333" w:rsidP="00D80333">
            <w:r w:rsidRPr="00921A74">
              <w:rPr>
                <w:color w:val="000000"/>
              </w:rPr>
              <w:t>Российская Федерация</w:t>
            </w:r>
          </w:p>
        </w:tc>
        <w:tc>
          <w:tcPr>
            <w:tcW w:w="677" w:type="pct"/>
            <w:tcBorders>
              <w:top w:val="nil"/>
              <w:left w:val="nil"/>
              <w:bottom w:val="single" w:sz="4" w:space="0" w:color="auto"/>
              <w:right w:val="single" w:sz="4" w:space="0" w:color="auto"/>
            </w:tcBorders>
            <w:vAlign w:val="center"/>
          </w:tcPr>
          <w:p w14:paraId="5D407E96" w14:textId="4E533825" w:rsidR="00D80333" w:rsidRPr="00DB18A7" w:rsidRDefault="00D80333" w:rsidP="00D80333">
            <w:pPr>
              <w:jc w:val="center"/>
              <w:rPr>
                <w:color w:val="000000"/>
                <w:sz w:val="22"/>
                <w:szCs w:val="22"/>
              </w:rPr>
            </w:pPr>
            <w:r w:rsidRPr="00384F8B">
              <w:rPr>
                <w:color w:val="000000"/>
              </w:rPr>
              <w:t>35919</w:t>
            </w:r>
          </w:p>
        </w:tc>
        <w:tc>
          <w:tcPr>
            <w:tcW w:w="869" w:type="pct"/>
            <w:tcBorders>
              <w:top w:val="nil"/>
              <w:left w:val="single" w:sz="4" w:space="0" w:color="auto"/>
              <w:bottom w:val="single" w:sz="4" w:space="0" w:color="auto"/>
              <w:right w:val="nil"/>
            </w:tcBorders>
            <w:vAlign w:val="center"/>
          </w:tcPr>
          <w:p w14:paraId="0E452DAB" w14:textId="65A3CB9C" w:rsidR="00D80333" w:rsidRPr="00DB18A7" w:rsidRDefault="00D80333" w:rsidP="00D80333">
            <w:pPr>
              <w:jc w:val="center"/>
              <w:rPr>
                <w:color w:val="000000"/>
                <w:sz w:val="22"/>
                <w:szCs w:val="22"/>
              </w:rPr>
            </w:pPr>
            <w:r w:rsidRPr="00384F8B">
              <w:rPr>
                <w:color w:val="000000"/>
              </w:rPr>
              <w:t>1583487</w:t>
            </w:r>
          </w:p>
        </w:tc>
        <w:tc>
          <w:tcPr>
            <w:tcW w:w="510" w:type="pct"/>
            <w:tcBorders>
              <w:top w:val="single" w:sz="4" w:space="0" w:color="auto"/>
              <w:left w:val="single" w:sz="4" w:space="0" w:color="auto"/>
              <w:bottom w:val="single" w:sz="4" w:space="0" w:color="auto"/>
              <w:right w:val="single" w:sz="4" w:space="0" w:color="auto"/>
            </w:tcBorders>
            <w:vAlign w:val="center"/>
          </w:tcPr>
          <w:p w14:paraId="0EF59F30" w14:textId="079B458D" w:rsidR="00D80333" w:rsidRPr="00DB18A7" w:rsidRDefault="00D80333" w:rsidP="00D80333">
            <w:pPr>
              <w:jc w:val="center"/>
              <w:rPr>
                <w:color w:val="000000"/>
                <w:sz w:val="22"/>
                <w:szCs w:val="22"/>
              </w:rPr>
            </w:pPr>
            <w:r w:rsidRPr="00384F8B">
              <w:rPr>
                <w:color w:val="000000"/>
              </w:rPr>
              <w:t>5,1</w:t>
            </w:r>
          </w:p>
        </w:tc>
        <w:tc>
          <w:tcPr>
            <w:tcW w:w="513" w:type="pct"/>
            <w:tcBorders>
              <w:top w:val="single" w:sz="4" w:space="0" w:color="auto"/>
              <w:left w:val="nil"/>
              <w:bottom w:val="single" w:sz="4" w:space="0" w:color="auto"/>
              <w:right w:val="single" w:sz="4" w:space="0" w:color="auto"/>
            </w:tcBorders>
            <w:vAlign w:val="center"/>
          </w:tcPr>
          <w:p w14:paraId="7FE8B266" w14:textId="103A076C" w:rsidR="00D80333" w:rsidRPr="00DB18A7" w:rsidRDefault="00D80333" w:rsidP="00D80333">
            <w:pPr>
              <w:jc w:val="center"/>
              <w:rPr>
                <w:color w:val="000000"/>
                <w:sz w:val="22"/>
                <w:szCs w:val="22"/>
              </w:rPr>
            </w:pPr>
            <w:r w:rsidRPr="00384F8B">
              <w:rPr>
                <w:color w:val="000000"/>
              </w:rPr>
              <w:t>30,2</w:t>
            </w:r>
          </w:p>
        </w:tc>
        <w:tc>
          <w:tcPr>
            <w:tcW w:w="513" w:type="pct"/>
            <w:tcBorders>
              <w:top w:val="single" w:sz="4" w:space="0" w:color="auto"/>
              <w:left w:val="nil"/>
              <w:bottom w:val="single" w:sz="4" w:space="0" w:color="auto"/>
              <w:right w:val="single" w:sz="4" w:space="0" w:color="auto"/>
            </w:tcBorders>
            <w:vAlign w:val="center"/>
          </w:tcPr>
          <w:p w14:paraId="1D10FB94" w14:textId="0A3D8431" w:rsidR="00D80333" w:rsidRPr="00DB18A7" w:rsidRDefault="00D80333" w:rsidP="00D80333">
            <w:pPr>
              <w:jc w:val="center"/>
              <w:rPr>
                <w:color w:val="000000"/>
                <w:sz w:val="22"/>
                <w:szCs w:val="22"/>
              </w:rPr>
            </w:pPr>
            <w:r w:rsidRPr="00384F8B">
              <w:rPr>
                <w:color w:val="000000"/>
              </w:rPr>
              <w:t>46,3</w:t>
            </w:r>
          </w:p>
        </w:tc>
        <w:tc>
          <w:tcPr>
            <w:tcW w:w="513" w:type="pct"/>
            <w:tcBorders>
              <w:top w:val="single" w:sz="4" w:space="0" w:color="auto"/>
              <w:left w:val="nil"/>
              <w:bottom w:val="single" w:sz="4" w:space="0" w:color="auto"/>
              <w:right w:val="single" w:sz="4" w:space="0" w:color="auto"/>
            </w:tcBorders>
            <w:vAlign w:val="center"/>
          </w:tcPr>
          <w:p w14:paraId="2F900E72" w14:textId="5C5791BD" w:rsidR="00D80333" w:rsidRPr="00DB18A7" w:rsidRDefault="00D80333" w:rsidP="00D80333">
            <w:pPr>
              <w:jc w:val="center"/>
              <w:rPr>
                <w:color w:val="000000"/>
                <w:sz w:val="22"/>
                <w:szCs w:val="22"/>
              </w:rPr>
            </w:pPr>
            <w:r w:rsidRPr="00384F8B">
              <w:rPr>
                <w:color w:val="000000"/>
              </w:rPr>
              <w:t>18,4</w:t>
            </w:r>
          </w:p>
        </w:tc>
      </w:tr>
      <w:tr w:rsidR="00D80333" w:rsidRPr="009F2B29" w14:paraId="43A9E78A" w14:textId="77777777" w:rsidTr="00CF613D">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tcPr>
          <w:p w14:paraId="0797262E" w14:textId="77777777" w:rsidR="00D80333" w:rsidRPr="00921A74" w:rsidRDefault="00D80333" w:rsidP="00D80333">
            <w:pPr>
              <w:rPr>
                <w:color w:val="000000"/>
              </w:rPr>
            </w:pPr>
            <w:r w:rsidRPr="00921A74">
              <w:rPr>
                <w:color w:val="000000"/>
              </w:rPr>
              <w:t>Брянская область</w:t>
            </w:r>
          </w:p>
        </w:tc>
        <w:tc>
          <w:tcPr>
            <w:tcW w:w="677" w:type="pct"/>
            <w:tcBorders>
              <w:top w:val="nil"/>
              <w:left w:val="nil"/>
              <w:bottom w:val="single" w:sz="4" w:space="0" w:color="auto"/>
              <w:right w:val="single" w:sz="4" w:space="0" w:color="auto"/>
            </w:tcBorders>
            <w:vAlign w:val="center"/>
          </w:tcPr>
          <w:p w14:paraId="4CA077F2" w14:textId="6DC0BA45" w:rsidR="00D80333" w:rsidRPr="00DB18A7" w:rsidRDefault="00D80333" w:rsidP="00D80333">
            <w:pPr>
              <w:jc w:val="center"/>
              <w:rPr>
                <w:color w:val="000000"/>
                <w:sz w:val="22"/>
                <w:szCs w:val="22"/>
              </w:rPr>
            </w:pPr>
            <w:r w:rsidRPr="00384F8B">
              <w:rPr>
                <w:color w:val="000000"/>
              </w:rPr>
              <w:t>396</w:t>
            </w:r>
          </w:p>
        </w:tc>
        <w:tc>
          <w:tcPr>
            <w:tcW w:w="869" w:type="pct"/>
            <w:tcBorders>
              <w:top w:val="nil"/>
              <w:left w:val="single" w:sz="4" w:space="0" w:color="auto"/>
              <w:bottom w:val="single" w:sz="4" w:space="0" w:color="auto"/>
              <w:right w:val="nil"/>
            </w:tcBorders>
            <w:vAlign w:val="center"/>
          </w:tcPr>
          <w:p w14:paraId="43265276" w14:textId="2314A55A" w:rsidR="00D80333" w:rsidRPr="00DB18A7" w:rsidRDefault="00D80333" w:rsidP="00D80333">
            <w:pPr>
              <w:jc w:val="center"/>
              <w:rPr>
                <w:color w:val="000000"/>
                <w:sz w:val="22"/>
                <w:szCs w:val="22"/>
              </w:rPr>
            </w:pPr>
            <w:r w:rsidRPr="00384F8B">
              <w:rPr>
                <w:color w:val="000000"/>
              </w:rPr>
              <w:t>12077</w:t>
            </w:r>
          </w:p>
        </w:tc>
        <w:tc>
          <w:tcPr>
            <w:tcW w:w="510" w:type="pct"/>
            <w:tcBorders>
              <w:top w:val="single" w:sz="4" w:space="0" w:color="auto"/>
              <w:left w:val="single" w:sz="4" w:space="0" w:color="auto"/>
              <w:bottom w:val="single" w:sz="4" w:space="0" w:color="auto"/>
              <w:right w:val="single" w:sz="4" w:space="0" w:color="auto"/>
            </w:tcBorders>
            <w:vAlign w:val="center"/>
          </w:tcPr>
          <w:p w14:paraId="303640A6" w14:textId="3EE216EF" w:rsidR="00D80333" w:rsidRPr="00DB18A7" w:rsidRDefault="00D80333" w:rsidP="00D80333">
            <w:pPr>
              <w:jc w:val="center"/>
              <w:rPr>
                <w:color w:val="000000"/>
                <w:sz w:val="22"/>
                <w:szCs w:val="22"/>
              </w:rPr>
            </w:pPr>
            <w:r w:rsidRPr="00384F8B">
              <w:rPr>
                <w:color w:val="000000"/>
              </w:rPr>
              <w:t>1,5</w:t>
            </w:r>
          </w:p>
        </w:tc>
        <w:tc>
          <w:tcPr>
            <w:tcW w:w="513" w:type="pct"/>
            <w:tcBorders>
              <w:top w:val="single" w:sz="4" w:space="0" w:color="auto"/>
              <w:left w:val="nil"/>
              <w:bottom w:val="single" w:sz="4" w:space="0" w:color="auto"/>
              <w:right w:val="single" w:sz="4" w:space="0" w:color="auto"/>
            </w:tcBorders>
            <w:vAlign w:val="center"/>
          </w:tcPr>
          <w:p w14:paraId="2C5AFA98" w14:textId="6AD3DC47" w:rsidR="00D80333" w:rsidRPr="00DB18A7" w:rsidRDefault="00D80333" w:rsidP="00D80333">
            <w:pPr>
              <w:jc w:val="center"/>
              <w:rPr>
                <w:color w:val="000000"/>
                <w:sz w:val="22"/>
                <w:szCs w:val="22"/>
              </w:rPr>
            </w:pPr>
            <w:r w:rsidRPr="00384F8B">
              <w:rPr>
                <w:color w:val="000000"/>
              </w:rPr>
              <w:t>29,4</w:t>
            </w:r>
          </w:p>
        </w:tc>
        <w:tc>
          <w:tcPr>
            <w:tcW w:w="513" w:type="pct"/>
            <w:tcBorders>
              <w:top w:val="single" w:sz="4" w:space="0" w:color="auto"/>
              <w:left w:val="nil"/>
              <w:bottom w:val="single" w:sz="4" w:space="0" w:color="auto"/>
              <w:right w:val="single" w:sz="4" w:space="0" w:color="auto"/>
            </w:tcBorders>
            <w:vAlign w:val="center"/>
          </w:tcPr>
          <w:p w14:paraId="394C6E57" w14:textId="615D824B" w:rsidR="00D80333" w:rsidRPr="00DB18A7" w:rsidRDefault="00D80333" w:rsidP="00D80333">
            <w:pPr>
              <w:jc w:val="center"/>
              <w:rPr>
                <w:color w:val="000000"/>
                <w:sz w:val="22"/>
                <w:szCs w:val="22"/>
              </w:rPr>
            </w:pPr>
            <w:r w:rsidRPr="00384F8B">
              <w:rPr>
                <w:color w:val="000000"/>
              </w:rPr>
              <w:t>47,4</w:t>
            </w:r>
          </w:p>
        </w:tc>
        <w:tc>
          <w:tcPr>
            <w:tcW w:w="513" w:type="pct"/>
            <w:tcBorders>
              <w:top w:val="single" w:sz="4" w:space="0" w:color="auto"/>
              <w:left w:val="nil"/>
              <w:bottom w:val="single" w:sz="4" w:space="0" w:color="auto"/>
              <w:right w:val="single" w:sz="4" w:space="0" w:color="auto"/>
            </w:tcBorders>
            <w:vAlign w:val="center"/>
          </w:tcPr>
          <w:p w14:paraId="4431C045" w14:textId="007720F8" w:rsidR="00D80333" w:rsidRPr="00DB18A7" w:rsidRDefault="00D80333" w:rsidP="00D80333">
            <w:pPr>
              <w:jc w:val="center"/>
              <w:rPr>
                <w:color w:val="000000"/>
                <w:sz w:val="22"/>
                <w:szCs w:val="22"/>
              </w:rPr>
            </w:pPr>
            <w:r w:rsidRPr="00384F8B">
              <w:rPr>
                <w:color w:val="000000"/>
              </w:rPr>
              <w:t>21,7</w:t>
            </w:r>
          </w:p>
        </w:tc>
      </w:tr>
      <w:tr w:rsidR="00D80333" w:rsidRPr="009F2B29" w14:paraId="527AD19A" w14:textId="77777777" w:rsidTr="00CF613D">
        <w:trPr>
          <w:trHeight w:val="20"/>
          <w:jc w:val="center"/>
        </w:trPr>
        <w:tc>
          <w:tcPr>
            <w:tcW w:w="1405" w:type="pct"/>
            <w:tcBorders>
              <w:top w:val="single" w:sz="4" w:space="0" w:color="auto"/>
              <w:left w:val="single" w:sz="4" w:space="0" w:color="auto"/>
              <w:bottom w:val="single" w:sz="4" w:space="0" w:color="auto"/>
              <w:right w:val="single" w:sz="4" w:space="0" w:color="auto"/>
            </w:tcBorders>
          </w:tcPr>
          <w:p w14:paraId="6824761E" w14:textId="4CCFF980" w:rsidR="00D80333" w:rsidRPr="00921A74" w:rsidRDefault="00D80333" w:rsidP="00D80333">
            <w:pPr>
              <w:rPr>
                <w:color w:val="000000"/>
              </w:rPr>
            </w:pPr>
            <w:r>
              <w:rPr>
                <w:color w:val="000000"/>
              </w:rPr>
              <w:t>Дубровский район</w:t>
            </w:r>
          </w:p>
        </w:tc>
        <w:tc>
          <w:tcPr>
            <w:tcW w:w="677" w:type="pct"/>
            <w:tcBorders>
              <w:top w:val="nil"/>
              <w:left w:val="nil"/>
              <w:bottom w:val="single" w:sz="4" w:space="0" w:color="auto"/>
              <w:right w:val="single" w:sz="4" w:space="0" w:color="auto"/>
            </w:tcBorders>
            <w:vAlign w:val="center"/>
          </w:tcPr>
          <w:p w14:paraId="59D446B2" w14:textId="3B24E8FC" w:rsidR="00D80333" w:rsidRDefault="00D80333" w:rsidP="00D80333">
            <w:pPr>
              <w:jc w:val="center"/>
              <w:rPr>
                <w:color w:val="000000"/>
                <w:sz w:val="22"/>
                <w:szCs w:val="22"/>
              </w:rPr>
            </w:pPr>
            <w:r w:rsidRPr="00733B26">
              <w:rPr>
                <w:color w:val="000000"/>
                <w:sz w:val="22"/>
                <w:szCs w:val="22"/>
              </w:rPr>
              <w:t>7</w:t>
            </w:r>
          </w:p>
        </w:tc>
        <w:tc>
          <w:tcPr>
            <w:tcW w:w="869" w:type="pct"/>
            <w:tcBorders>
              <w:top w:val="nil"/>
              <w:left w:val="single" w:sz="4" w:space="0" w:color="auto"/>
              <w:bottom w:val="single" w:sz="4" w:space="0" w:color="auto"/>
              <w:right w:val="nil"/>
            </w:tcBorders>
            <w:vAlign w:val="center"/>
          </w:tcPr>
          <w:p w14:paraId="3FA906C9" w14:textId="45CCE71F" w:rsidR="00D80333" w:rsidRDefault="00D80333" w:rsidP="00D80333">
            <w:pPr>
              <w:jc w:val="center"/>
              <w:rPr>
                <w:color w:val="000000"/>
                <w:sz w:val="22"/>
                <w:szCs w:val="22"/>
              </w:rPr>
            </w:pPr>
            <w:r w:rsidRPr="00733B26">
              <w:rPr>
                <w:color w:val="000000"/>
                <w:sz w:val="22"/>
                <w:szCs w:val="22"/>
              </w:rPr>
              <w:t>117</w:t>
            </w:r>
          </w:p>
        </w:tc>
        <w:tc>
          <w:tcPr>
            <w:tcW w:w="510" w:type="pct"/>
            <w:tcBorders>
              <w:top w:val="single" w:sz="4" w:space="0" w:color="auto"/>
              <w:left w:val="single" w:sz="4" w:space="0" w:color="auto"/>
              <w:bottom w:val="single" w:sz="4" w:space="0" w:color="auto"/>
              <w:right w:val="single" w:sz="4" w:space="0" w:color="auto"/>
            </w:tcBorders>
            <w:vAlign w:val="center"/>
          </w:tcPr>
          <w:p w14:paraId="52762AFB" w14:textId="76CEF7D2" w:rsidR="00D80333" w:rsidRDefault="00D80333" w:rsidP="00D80333">
            <w:pPr>
              <w:jc w:val="center"/>
              <w:rPr>
                <w:color w:val="000000"/>
                <w:sz w:val="22"/>
                <w:szCs w:val="22"/>
              </w:rPr>
            </w:pPr>
            <w:r w:rsidRPr="00733B26">
              <w:rPr>
                <w:color w:val="000000"/>
                <w:sz w:val="22"/>
                <w:szCs w:val="22"/>
              </w:rPr>
              <w:t>0,9</w:t>
            </w:r>
          </w:p>
        </w:tc>
        <w:tc>
          <w:tcPr>
            <w:tcW w:w="513" w:type="pct"/>
            <w:tcBorders>
              <w:top w:val="single" w:sz="4" w:space="0" w:color="auto"/>
              <w:left w:val="nil"/>
              <w:bottom w:val="single" w:sz="4" w:space="0" w:color="auto"/>
              <w:right w:val="single" w:sz="4" w:space="0" w:color="auto"/>
            </w:tcBorders>
            <w:vAlign w:val="center"/>
          </w:tcPr>
          <w:p w14:paraId="1A5BB07C" w14:textId="7173C035" w:rsidR="00D80333" w:rsidRDefault="00D80333" w:rsidP="00D80333">
            <w:pPr>
              <w:jc w:val="center"/>
              <w:rPr>
                <w:color w:val="000000"/>
                <w:sz w:val="22"/>
                <w:szCs w:val="22"/>
              </w:rPr>
            </w:pPr>
            <w:r w:rsidRPr="00733B26">
              <w:rPr>
                <w:color w:val="000000"/>
                <w:sz w:val="22"/>
                <w:szCs w:val="22"/>
              </w:rPr>
              <w:t>21,4</w:t>
            </w:r>
          </w:p>
        </w:tc>
        <w:tc>
          <w:tcPr>
            <w:tcW w:w="513" w:type="pct"/>
            <w:tcBorders>
              <w:top w:val="single" w:sz="4" w:space="0" w:color="auto"/>
              <w:left w:val="nil"/>
              <w:bottom w:val="single" w:sz="4" w:space="0" w:color="auto"/>
              <w:right w:val="single" w:sz="4" w:space="0" w:color="auto"/>
            </w:tcBorders>
            <w:vAlign w:val="center"/>
          </w:tcPr>
          <w:p w14:paraId="4A8E3B98" w14:textId="558C2DFA" w:rsidR="00D80333" w:rsidRDefault="00D80333" w:rsidP="00D80333">
            <w:pPr>
              <w:jc w:val="center"/>
              <w:rPr>
                <w:color w:val="000000"/>
                <w:sz w:val="22"/>
                <w:szCs w:val="22"/>
              </w:rPr>
            </w:pPr>
            <w:r w:rsidRPr="00733B26">
              <w:rPr>
                <w:color w:val="000000"/>
                <w:sz w:val="22"/>
                <w:szCs w:val="22"/>
              </w:rPr>
              <w:t>49,6</w:t>
            </w:r>
          </w:p>
        </w:tc>
        <w:tc>
          <w:tcPr>
            <w:tcW w:w="513" w:type="pct"/>
            <w:tcBorders>
              <w:top w:val="single" w:sz="4" w:space="0" w:color="auto"/>
              <w:left w:val="nil"/>
              <w:bottom w:val="single" w:sz="4" w:space="0" w:color="auto"/>
              <w:right w:val="single" w:sz="4" w:space="0" w:color="auto"/>
            </w:tcBorders>
            <w:vAlign w:val="center"/>
          </w:tcPr>
          <w:p w14:paraId="4D91190C" w14:textId="2E2E45B3" w:rsidR="00D80333" w:rsidRDefault="00D80333" w:rsidP="00D80333">
            <w:pPr>
              <w:jc w:val="center"/>
              <w:rPr>
                <w:color w:val="000000"/>
                <w:sz w:val="22"/>
                <w:szCs w:val="22"/>
              </w:rPr>
            </w:pPr>
            <w:r w:rsidRPr="00733B26">
              <w:rPr>
                <w:color w:val="000000"/>
                <w:sz w:val="22"/>
                <w:szCs w:val="22"/>
              </w:rPr>
              <w:t>28,2</w:t>
            </w:r>
          </w:p>
        </w:tc>
      </w:tr>
    </w:tbl>
    <w:p w14:paraId="496DE95E" w14:textId="77777777" w:rsidR="00CF613D" w:rsidRDefault="00CF613D" w:rsidP="00CF613D">
      <w:pPr>
        <w:rPr>
          <w:sz w:val="16"/>
          <w:szCs w:val="16"/>
        </w:rPr>
      </w:pPr>
    </w:p>
    <w:p w14:paraId="189E9943" w14:textId="77777777" w:rsidR="00CF613D" w:rsidRDefault="00CF613D" w:rsidP="00CF613D">
      <w:pPr>
        <w:jc w:val="center"/>
        <w:rPr>
          <w:b/>
          <w:bCs/>
        </w:rPr>
      </w:pPr>
    </w:p>
    <w:p w14:paraId="176A5837" w14:textId="0D8E17A5" w:rsidR="00CF613D" w:rsidRPr="00707908" w:rsidRDefault="00CF613D" w:rsidP="00CF613D">
      <w:pPr>
        <w:jc w:val="center"/>
      </w:pPr>
      <w:r w:rsidRPr="00707908">
        <w:rPr>
          <w:b/>
          <w:bCs/>
        </w:rPr>
        <w:t xml:space="preserve">Результаты ВПР по русскому языку уч-ся 4-х классов </w:t>
      </w:r>
    </w:p>
    <w:p w14:paraId="65C6E449" w14:textId="3CF7B3D1" w:rsidR="00CF613D" w:rsidRDefault="00665A87" w:rsidP="00CF613D">
      <w:pPr>
        <w:jc w:val="center"/>
        <w:rPr>
          <w:b/>
          <w:bCs/>
        </w:rPr>
      </w:pPr>
      <w:r>
        <w:rPr>
          <w:b/>
          <w:bCs/>
        </w:rPr>
        <w:t>Дубровского</w:t>
      </w:r>
      <w:r w:rsidR="00C52747">
        <w:rPr>
          <w:b/>
          <w:bCs/>
        </w:rPr>
        <w:t xml:space="preserve"> района</w:t>
      </w:r>
      <w:r w:rsidR="00CF613D" w:rsidRPr="00707908">
        <w:rPr>
          <w:b/>
          <w:bCs/>
        </w:rPr>
        <w:t xml:space="preserve"> в 202</w:t>
      </w:r>
      <w:r w:rsidR="00C52747">
        <w:rPr>
          <w:b/>
          <w:bCs/>
        </w:rPr>
        <w:t>4</w:t>
      </w:r>
      <w:r w:rsidR="00CF613D" w:rsidRPr="00707908">
        <w:rPr>
          <w:b/>
          <w:bCs/>
        </w:rPr>
        <w:t xml:space="preserve"> году</w:t>
      </w:r>
    </w:p>
    <w:p w14:paraId="05BA1A7E" w14:textId="120354C1" w:rsidR="00D80333" w:rsidRPr="00707908" w:rsidRDefault="00D80333" w:rsidP="00CF613D">
      <w:pPr>
        <w:jc w:val="center"/>
      </w:pPr>
      <w:r>
        <w:rPr>
          <w:noProof/>
        </w:rPr>
        <w:drawing>
          <wp:inline distT="0" distB="0" distL="0" distR="0" wp14:anchorId="24D731FA" wp14:editId="10743A67">
            <wp:extent cx="6515735" cy="2080895"/>
            <wp:effectExtent l="0" t="0" r="0" b="0"/>
            <wp:docPr id="13" name="Диаграмма 13">
              <a:extLst xmlns:a="http://schemas.openxmlformats.org/drawingml/2006/main">
                <a:ext uri="{FF2B5EF4-FFF2-40B4-BE49-F238E27FC236}">
                  <a16:creationId xmlns:a16="http://schemas.microsoft.com/office/drawing/2014/main" id="{944586A7-2D3C-4353-ADBB-C06897EA52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30A81A" w14:textId="4E70158D" w:rsidR="00CF613D" w:rsidRDefault="00CF613D" w:rsidP="00CF613D">
      <w:pPr>
        <w:rPr>
          <w:sz w:val="16"/>
          <w:szCs w:val="16"/>
        </w:rPr>
      </w:pPr>
    </w:p>
    <w:tbl>
      <w:tblPr>
        <w:tblW w:w="4990" w:type="pct"/>
        <w:jc w:val="center"/>
        <w:tblLayout w:type="fixed"/>
        <w:tblLook w:val="00A0" w:firstRow="1" w:lastRow="0" w:firstColumn="1" w:lastColumn="0" w:noHBand="0" w:noVBand="0"/>
      </w:tblPr>
      <w:tblGrid>
        <w:gridCol w:w="538"/>
        <w:gridCol w:w="4307"/>
        <w:gridCol w:w="970"/>
        <w:gridCol w:w="1109"/>
        <w:gridCol w:w="1109"/>
        <w:gridCol w:w="1109"/>
        <w:gridCol w:w="1088"/>
      </w:tblGrid>
      <w:tr w:rsidR="00D80333" w:rsidRPr="00CE2605" w14:paraId="46D48160" w14:textId="77777777" w:rsidTr="001A48D3">
        <w:trPr>
          <w:trHeight w:val="20"/>
          <w:jc w:val="center"/>
        </w:trPr>
        <w:tc>
          <w:tcPr>
            <w:tcW w:w="263" w:type="pct"/>
            <w:vMerge w:val="restart"/>
            <w:tcBorders>
              <w:top w:val="single" w:sz="4" w:space="0" w:color="auto"/>
              <w:left w:val="single" w:sz="4" w:space="0" w:color="auto"/>
              <w:bottom w:val="single" w:sz="4" w:space="0" w:color="000000"/>
              <w:right w:val="single" w:sz="4" w:space="0" w:color="auto"/>
            </w:tcBorders>
            <w:vAlign w:val="center"/>
          </w:tcPr>
          <w:p w14:paraId="57292387" w14:textId="77777777" w:rsidR="00D80333" w:rsidRPr="00CE2605" w:rsidRDefault="00D80333" w:rsidP="001A48D3">
            <w:pPr>
              <w:jc w:val="center"/>
              <w:rPr>
                <w:b/>
                <w:bCs/>
                <w:color w:val="000000"/>
                <w:sz w:val="20"/>
                <w:szCs w:val="20"/>
              </w:rPr>
            </w:pPr>
            <w:r w:rsidRPr="00CE2605">
              <w:rPr>
                <w:b/>
                <w:bCs/>
                <w:color w:val="000000"/>
                <w:sz w:val="20"/>
                <w:szCs w:val="20"/>
              </w:rPr>
              <w:t>№</w:t>
            </w:r>
          </w:p>
        </w:tc>
        <w:tc>
          <w:tcPr>
            <w:tcW w:w="2104" w:type="pct"/>
            <w:vMerge w:val="restart"/>
            <w:tcBorders>
              <w:top w:val="single" w:sz="4" w:space="0" w:color="auto"/>
              <w:left w:val="single" w:sz="4" w:space="0" w:color="auto"/>
              <w:bottom w:val="single" w:sz="4" w:space="0" w:color="000000"/>
              <w:right w:val="single" w:sz="4" w:space="0" w:color="auto"/>
            </w:tcBorders>
            <w:noWrap/>
            <w:vAlign w:val="center"/>
          </w:tcPr>
          <w:p w14:paraId="6044D59F" w14:textId="77777777" w:rsidR="00D80333" w:rsidRPr="00CE2605" w:rsidRDefault="00D80333" w:rsidP="001A48D3">
            <w:pPr>
              <w:jc w:val="center"/>
              <w:rPr>
                <w:b/>
                <w:bCs/>
                <w:color w:val="000000"/>
                <w:sz w:val="20"/>
                <w:szCs w:val="20"/>
              </w:rPr>
            </w:pPr>
            <w:r>
              <w:rPr>
                <w:b/>
                <w:bCs/>
                <w:color w:val="000000"/>
                <w:sz w:val="20"/>
                <w:szCs w:val="20"/>
              </w:rPr>
              <w:t>ОО</w:t>
            </w:r>
          </w:p>
        </w:tc>
        <w:tc>
          <w:tcPr>
            <w:tcW w:w="474" w:type="pct"/>
            <w:vMerge w:val="restart"/>
            <w:tcBorders>
              <w:top w:val="single" w:sz="4" w:space="0" w:color="auto"/>
              <w:left w:val="single" w:sz="4" w:space="0" w:color="auto"/>
              <w:bottom w:val="nil"/>
              <w:right w:val="single" w:sz="4" w:space="0" w:color="auto"/>
            </w:tcBorders>
            <w:vAlign w:val="center"/>
          </w:tcPr>
          <w:p w14:paraId="4BC41DF6" w14:textId="77777777" w:rsidR="00D80333" w:rsidRPr="00CE2605" w:rsidRDefault="00D80333" w:rsidP="001A48D3">
            <w:pPr>
              <w:jc w:val="center"/>
              <w:rPr>
                <w:b/>
                <w:bCs/>
                <w:color w:val="000000"/>
                <w:sz w:val="20"/>
                <w:szCs w:val="20"/>
              </w:rPr>
            </w:pPr>
            <w:r>
              <w:rPr>
                <w:b/>
                <w:bCs/>
                <w:color w:val="000000"/>
                <w:sz w:val="20"/>
                <w:szCs w:val="20"/>
              </w:rPr>
              <w:t xml:space="preserve">Кол-во </w:t>
            </w:r>
            <w:proofErr w:type="spellStart"/>
            <w:r>
              <w:rPr>
                <w:b/>
                <w:bCs/>
                <w:color w:val="000000"/>
                <w:sz w:val="20"/>
                <w:szCs w:val="20"/>
              </w:rPr>
              <w:t>уч</w:t>
            </w:r>
            <w:proofErr w:type="spellEnd"/>
            <w:r>
              <w:rPr>
                <w:b/>
                <w:bCs/>
                <w:color w:val="000000"/>
                <w:sz w:val="20"/>
                <w:szCs w:val="20"/>
              </w:rPr>
              <w:t>-</w:t>
            </w:r>
            <w:r w:rsidRPr="007C3A41">
              <w:rPr>
                <w:b/>
                <w:bCs/>
                <w:color w:val="000000"/>
                <w:sz w:val="20"/>
                <w:szCs w:val="20"/>
              </w:rPr>
              <w:t>ков</w:t>
            </w:r>
          </w:p>
        </w:tc>
        <w:tc>
          <w:tcPr>
            <w:tcW w:w="2159" w:type="pct"/>
            <w:gridSpan w:val="4"/>
            <w:tcBorders>
              <w:top w:val="single" w:sz="4" w:space="0" w:color="auto"/>
              <w:left w:val="nil"/>
              <w:bottom w:val="single" w:sz="4" w:space="0" w:color="auto"/>
              <w:right w:val="single" w:sz="4" w:space="0" w:color="auto"/>
            </w:tcBorders>
            <w:vAlign w:val="center"/>
          </w:tcPr>
          <w:p w14:paraId="3DBE411B" w14:textId="77777777" w:rsidR="00D80333" w:rsidRPr="00CE2605" w:rsidRDefault="00D80333" w:rsidP="001A48D3">
            <w:pPr>
              <w:jc w:val="center"/>
              <w:rPr>
                <w:b/>
                <w:bCs/>
                <w:color w:val="000000"/>
                <w:sz w:val="20"/>
                <w:szCs w:val="20"/>
              </w:rPr>
            </w:pPr>
            <w:r w:rsidRPr="00CE2605">
              <w:rPr>
                <w:b/>
                <w:bCs/>
                <w:color w:val="000000"/>
                <w:sz w:val="20"/>
                <w:szCs w:val="20"/>
              </w:rPr>
              <w:t>Распределение групп баллов в %</w:t>
            </w:r>
          </w:p>
        </w:tc>
      </w:tr>
      <w:tr w:rsidR="00D80333" w:rsidRPr="0028030C" w14:paraId="36105CAB" w14:textId="77777777" w:rsidTr="001A48D3">
        <w:trPr>
          <w:trHeight w:val="260"/>
          <w:jc w:val="center"/>
        </w:trPr>
        <w:tc>
          <w:tcPr>
            <w:tcW w:w="263" w:type="pct"/>
            <w:vMerge/>
            <w:tcBorders>
              <w:top w:val="single" w:sz="4" w:space="0" w:color="auto"/>
              <w:left w:val="single" w:sz="4" w:space="0" w:color="auto"/>
              <w:bottom w:val="single" w:sz="4" w:space="0" w:color="000000"/>
              <w:right w:val="single" w:sz="4" w:space="0" w:color="auto"/>
            </w:tcBorders>
            <w:vAlign w:val="center"/>
          </w:tcPr>
          <w:p w14:paraId="61740E2C" w14:textId="77777777" w:rsidR="00D80333" w:rsidRPr="00CE2605" w:rsidRDefault="00D80333" w:rsidP="001A48D3">
            <w:pPr>
              <w:rPr>
                <w:b/>
                <w:bCs/>
                <w:color w:val="000000"/>
                <w:sz w:val="20"/>
                <w:szCs w:val="20"/>
              </w:rPr>
            </w:pPr>
          </w:p>
        </w:tc>
        <w:tc>
          <w:tcPr>
            <w:tcW w:w="2104" w:type="pct"/>
            <w:vMerge/>
            <w:tcBorders>
              <w:top w:val="single" w:sz="4" w:space="0" w:color="auto"/>
              <w:left w:val="single" w:sz="4" w:space="0" w:color="auto"/>
              <w:bottom w:val="single" w:sz="4" w:space="0" w:color="000000"/>
              <w:right w:val="single" w:sz="4" w:space="0" w:color="auto"/>
            </w:tcBorders>
            <w:vAlign w:val="center"/>
          </w:tcPr>
          <w:p w14:paraId="3C50A712" w14:textId="77777777" w:rsidR="00D80333" w:rsidRPr="00CE2605" w:rsidRDefault="00D80333" w:rsidP="001A48D3">
            <w:pPr>
              <w:rPr>
                <w:b/>
                <w:bCs/>
                <w:color w:val="000000"/>
                <w:sz w:val="20"/>
                <w:szCs w:val="20"/>
              </w:rPr>
            </w:pPr>
          </w:p>
        </w:tc>
        <w:tc>
          <w:tcPr>
            <w:tcW w:w="474" w:type="pct"/>
            <w:vMerge/>
            <w:tcBorders>
              <w:top w:val="single" w:sz="4" w:space="0" w:color="auto"/>
              <w:left w:val="single" w:sz="4" w:space="0" w:color="auto"/>
              <w:bottom w:val="nil"/>
              <w:right w:val="single" w:sz="4" w:space="0" w:color="auto"/>
            </w:tcBorders>
            <w:vAlign w:val="center"/>
          </w:tcPr>
          <w:p w14:paraId="7D262564" w14:textId="77777777" w:rsidR="00D80333" w:rsidRPr="00CE2605" w:rsidRDefault="00D80333" w:rsidP="001A48D3">
            <w:pPr>
              <w:rPr>
                <w:b/>
                <w:bCs/>
                <w:color w:val="000000"/>
                <w:sz w:val="20"/>
                <w:szCs w:val="20"/>
              </w:rPr>
            </w:pPr>
          </w:p>
        </w:tc>
        <w:tc>
          <w:tcPr>
            <w:tcW w:w="542" w:type="pct"/>
            <w:tcBorders>
              <w:top w:val="nil"/>
              <w:left w:val="nil"/>
              <w:bottom w:val="nil"/>
              <w:right w:val="single" w:sz="4" w:space="0" w:color="auto"/>
            </w:tcBorders>
            <w:vAlign w:val="center"/>
          </w:tcPr>
          <w:p w14:paraId="3B7574F3" w14:textId="77777777" w:rsidR="00D80333" w:rsidRPr="0028030C" w:rsidRDefault="00D80333" w:rsidP="001A48D3">
            <w:pPr>
              <w:jc w:val="center"/>
              <w:rPr>
                <w:b/>
                <w:bCs/>
                <w:color w:val="000000"/>
                <w:sz w:val="20"/>
                <w:szCs w:val="22"/>
              </w:rPr>
            </w:pPr>
            <w:r>
              <w:rPr>
                <w:b/>
                <w:bCs/>
                <w:color w:val="000000"/>
                <w:sz w:val="20"/>
                <w:szCs w:val="22"/>
              </w:rPr>
              <w:t>«</w:t>
            </w:r>
            <w:r w:rsidRPr="0028030C">
              <w:rPr>
                <w:b/>
                <w:bCs/>
                <w:color w:val="000000"/>
                <w:sz w:val="20"/>
                <w:szCs w:val="22"/>
              </w:rPr>
              <w:t>2</w:t>
            </w:r>
            <w:r>
              <w:rPr>
                <w:b/>
                <w:bCs/>
                <w:color w:val="000000"/>
                <w:sz w:val="20"/>
                <w:szCs w:val="22"/>
              </w:rPr>
              <w:t>»</w:t>
            </w:r>
          </w:p>
        </w:tc>
        <w:tc>
          <w:tcPr>
            <w:tcW w:w="542" w:type="pct"/>
            <w:tcBorders>
              <w:top w:val="nil"/>
              <w:left w:val="nil"/>
              <w:bottom w:val="nil"/>
              <w:right w:val="single" w:sz="4" w:space="0" w:color="auto"/>
            </w:tcBorders>
            <w:vAlign w:val="center"/>
          </w:tcPr>
          <w:p w14:paraId="24145F6D" w14:textId="77777777" w:rsidR="00D80333" w:rsidRPr="0028030C" w:rsidRDefault="00D80333" w:rsidP="001A48D3">
            <w:pPr>
              <w:jc w:val="center"/>
              <w:rPr>
                <w:b/>
                <w:bCs/>
                <w:color w:val="000000"/>
                <w:sz w:val="20"/>
                <w:szCs w:val="22"/>
              </w:rPr>
            </w:pPr>
            <w:r>
              <w:rPr>
                <w:b/>
                <w:bCs/>
                <w:color w:val="000000"/>
                <w:sz w:val="20"/>
                <w:szCs w:val="22"/>
              </w:rPr>
              <w:t>«</w:t>
            </w:r>
            <w:r w:rsidRPr="0028030C">
              <w:rPr>
                <w:b/>
                <w:bCs/>
                <w:color w:val="000000"/>
                <w:sz w:val="20"/>
                <w:szCs w:val="22"/>
              </w:rPr>
              <w:t>3</w:t>
            </w:r>
            <w:r>
              <w:rPr>
                <w:b/>
                <w:bCs/>
                <w:color w:val="000000"/>
                <w:sz w:val="20"/>
                <w:szCs w:val="22"/>
              </w:rPr>
              <w:t>»</w:t>
            </w:r>
          </w:p>
        </w:tc>
        <w:tc>
          <w:tcPr>
            <w:tcW w:w="542" w:type="pct"/>
            <w:tcBorders>
              <w:top w:val="nil"/>
              <w:left w:val="nil"/>
              <w:bottom w:val="nil"/>
              <w:right w:val="single" w:sz="4" w:space="0" w:color="auto"/>
            </w:tcBorders>
            <w:vAlign w:val="center"/>
          </w:tcPr>
          <w:p w14:paraId="3C9DA793" w14:textId="77777777" w:rsidR="00D80333" w:rsidRPr="0028030C" w:rsidRDefault="00D80333" w:rsidP="001A48D3">
            <w:pPr>
              <w:jc w:val="center"/>
              <w:rPr>
                <w:b/>
                <w:bCs/>
                <w:color w:val="000000"/>
                <w:sz w:val="20"/>
                <w:szCs w:val="22"/>
              </w:rPr>
            </w:pPr>
            <w:r>
              <w:rPr>
                <w:b/>
                <w:bCs/>
                <w:color w:val="000000"/>
                <w:sz w:val="20"/>
                <w:szCs w:val="22"/>
              </w:rPr>
              <w:t>«</w:t>
            </w:r>
            <w:r w:rsidRPr="0028030C">
              <w:rPr>
                <w:b/>
                <w:bCs/>
                <w:color w:val="000000"/>
                <w:sz w:val="20"/>
                <w:szCs w:val="22"/>
              </w:rPr>
              <w:t>4</w:t>
            </w:r>
            <w:r>
              <w:rPr>
                <w:b/>
                <w:bCs/>
                <w:color w:val="000000"/>
                <w:sz w:val="20"/>
                <w:szCs w:val="22"/>
              </w:rPr>
              <w:t>»</w:t>
            </w:r>
          </w:p>
        </w:tc>
        <w:tc>
          <w:tcPr>
            <w:tcW w:w="533" w:type="pct"/>
            <w:tcBorders>
              <w:top w:val="nil"/>
              <w:left w:val="nil"/>
              <w:bottom w:val="nil"/>
              <w:right w:val="single" w:sz="4" w:space="0" w:color="auto"/>
            </w:tcBorders>
            <w:vAlign w:val="center"/>
          </w:tcPr>
          <w:p w14:paraId="0732771E" w14:textId="77777777" w:rsidR="00D80333" w:rsidRPr="0028030C" w:rsidRDefault="00D80333" w:rsidP="001A48D3">
            <w:pPr>
              <w:jc w:val="center"/>
              <w:rPr>
                <w:b/>
                <w:bCs/>
                <w:color w:val="000000"/>
                <w:sz w:val="20"/>
                <w:szCs w:val="22"/>
              </w:rPr>
            </w:pPr>
            <w:r>
              <w:rPr>
                <w:b/>
                <w:bCs/>
                <w:color w:val="000000"/>
                <w:sz w:val="20"/>
                <w:szCs w:val="22"/>
              </w:rPr>
              <w:t>«</w:t>
            </w:r>
            <w:r w:rsidRPr="0028030C">
              <w:rPr>
                <w:b/>
                <w:bCs/>
                <w:color w:val="000000"/>
                <w:sz w:val="20"/>
                <w:szCs w:val="22"/>
              </w:rPr>
              <w:t>5</w:t>
            </w:r>
            <w:r>
              <w:rPr>
                <w:b/>
                <w:bCs/>
                <w:color w:val="000000"/>
                <w:sz w:val="20"/>
                <w:szCs w:val="22"/>
              </w:rPr>
              <w:t>»</w:t>
            </w:r>
          </w:p>
        </w:tc>
      </w:tr>
      <w:tr w:rsidR="00D80333" w:rsidRPr="00CF17E0" w14:paraId="7CBE7DEF" w14:textId="77777777" w:rsidTr="001A48D3">
        <w:trPr>
          <w:trHeight w:val="20"/>
          <w:jc w:val="center"/>
        </w:trPr>
        <w:tc>
          <w:tcPr>
            <w:tcW w:w="263" w:type="pct"/>
            <w:tcBorders>
              <w:top w:val="nil"/>
              <w:left w:val="single" w:sz="4" w:space="0" w:color="auto"/>
              <w:bottom w:val="single" w:sz="4" w:space="0" w:color="auto"/>
              <w:right w:val="single" w:sz="4" w:space="0" w:color="auto"/>
            </w:tcBorders>
            <w:vAlign w:val="center"/>
          </w:tcPr>
          <w:p w14:paraId="2CBFCA63" w14:textId="77777777" w:rsidR="00D80333" w:rsidRPr="00CE2605" w:rsidRDefault="00D80333" w:rsidP="001A48D3">
            <w:pPr>
              <w:jc w:val="center"/>
              <w:rPr>
                <w:color w:val="000000"/>
                <w:sz w:val="20"/>
                <w:szCs w:val="20"/>
              </w:rPr>
            </w:pPr>
            <w:r w:rsidRPr="00CE2605">
              <w:rPr>
                <w:color w:val="000000"/>
                <w:sz w:val="20"/>
                <w:szCs w:val="20"/>
              </w:rPr>
              <w:t>1</w:t>
            </w:r>
          </w:p>
        </w:tc>
        <w:tc>
          <w:tcPr>
            <w:tcW w:w="2104" w:type="pct"/>
            <w:tcBorders>
              <w:top w:val="nil"/>
              <w:left w:val="nil"/>
              <w:bottom w:val="single" w:sz="4" w:space="0" w:color="auto"/>
              <w:right w:val="nil"/>
            </w:tcBorders>
            <w:vAlign w:val="center"/>
          </w:tcPr>
          <w:p w14:paraId="54C40FA1" w14:textId="77777777" w:rsidR="00D80333" w:rsidRPr="00CF17E0" w:rsidRDefault="00D80333" w:rsidP="001A48D3">
            <w:pPr>
              <w:rPr>
                <w:color w:val="000000"/>
                <w:sz w:val="20"/>
                <w:szCs w:val="20"/>
              </w:rPr>
            </w:pPr>
            <w:r w:rsidRPr="00CF17E0">
              <w:rPr>
                <w:color w:val="000000"/>
                <w:sz w:val="20"/>
                <w:szCs w:val="20"/>
              </w:rPr>
              <w:t xml:space="preserve">МБОУ </w:t>
            </w:r>
            <w:proofErr w:type="spellStart"/>
            <w:r w:rsidRPr="00CF17E0">
              <w:rPr>
                <w:color w:val="000000"/>
                <w:sz w:val="20"/>
                <w:szCs w:val="20"/>
              </w:rPr>
              <w:t>Давыдчинская</w:t>
            </w:r>
            <w:proofErr w:type="spellEnd"/>
            <w:r w:rsidRPr="00CF17E0">
              <w:rPr>
                <w:color w:val="000000"/>
                <w:sz w:val="20"/>
                <w:szCs w:val="20"/>
              </w:rPr>
              <w:t xml:space="preserve"> ООШ</w:t>
            </w:r>
          </w:p>
        </w:tc>
        <w:tc>
          <w:tcPr>
            <w:tcW w:w="474" w:type="pct"/>
            <w:tcBorders>
              <w:top w:val="single" w:sz="4" w:space="0" w:color="auto"/>
              <w:left w:val="single" w:sz="4" w:space="0" w:color="auto"/>
              <w:bottom w:val="single" w:sz="4" w:space="0" w:color="auto"/>
              <w:right w:val="single" w:sz="4" w:space="0" w:color="auto"/>
            </w:tcBorders>
            <w:vAlign w:val="center"/>
          </w:tcPr>
          <w:p w14:paraId="00988143" w14:textId="77777777" w:rsidR="00D80333" w:rsidRPr="00CF17E0" w:rsidRDefault="00D80333" w:rsidP="001A48D3">
            <w:pPr>
              <w:jc w:val="center"/>
              <w:rPr>
                <w:color w:val="000000"/>
                <w:sz w:val="20"/>
                <w:szCs w:val="20"/>
              </w:rPr>
            </w:pPr>
            <w:r w:rsidRPr="00CF17E0">
              <w:rPr>
                <w:color w:val="000000"/>
                <w:sz w:val="20"/>
                <w:szCs w:val="20"/>
              </w:rPr>
              <w:t>2</w:t>
            </w:r>
          </w:p>
        </w:tc>
        <w:tc>
          <w:tcPr>
            <w:tcW w:w="542" w:type="pct"/>
            <w:tcBorders>
              <w:top w:val="single" w:sz="4" w:space="0" w:color="auto"/>
              <w:left w:val="nil"/>
              <w:bottom w:val="single" w:sz="4" w:space="0" w:color="auto"/>
              <w:right w:val="single" w:sz="4" w:space="0" w:color="auto"/>
            </w:tcBorders>
            <w:vAlign w:val="center"/>
          </w:tcPr>
          <w:p w14:paraId="75A39EC9" w14:textId="77777777" w:rsidR="00D80333" w:rsidRPr="00CF17E0" w:rsidRDefault="00D80333" w:rsidP="001A48D3">
            <w:pPr>
              <w:jc w:val="center"/>
              <w:rPr>
                <w:color w:val="000000"/>
                <w:sz w:val="20"/>
                <w:szCs w:val="20"/>
              </w:rPr>
            </w:pPr>
            <w:r w:rsidRPr="00CF17E0">
              <w:rPr>
                <w:color w:val="000000"/>
                <w:sz w:val="20"/>
                <w:szCs w:val="20"/>
              </w:rPr>
              <w:t>0,0</w:t>
            </w:r>
          </w:p>
        </w:tc>
        <w:tc>
          <w:tcPr>
            <w:tcW w:w="542" w:type="pct"/>
            <w:tcBorders>
              <w:top w:val="single" w:sz="4" w:space="0" w:color="auto"/>
              <w:left w:val="nil"/>
              <w:bottom w:val="single" w:sz="4" w:space="0" w:color="auto"/>
              <w:right w:val="single" w:sz="4" w:space="0" w:color="auto"/>
            </w:tcBorders>
            <w:vAlign w:val="center"/>
          </w:tcPr>
          <w:p w14:paraId="210F6EBF" w14:textId="77777777" w:rsidR="00D80333" w:rsidRPr="00CF17E0" w:rsidRDefault="00D80333" w:rsidP="001A48D3">
            <w:pPr>
              <w:jc w:val="center"/>
              <w:rPr>
                <w:color w:val="000000"/>
                <w:sz w:val="20"/>
                <w:szCs w:val="20"/>
              </w:rPr>
            </w:pPr>
            <w:r w:rsidRPr="00CF17E0">
              <w:rPr>
                <w:color w:val="000000"/>
                <w:sz w:val="20"/>
                <w:szCs w:val="20"/>
              </w:rPr>
              <w:t>0,0</w:t>
            </w:r>
          </w:p>
        </w:tc>
        <w:tc>
          <w:tcPr>
            <w:tcW w:w="542" w:type="pct"/>
            <w:tcBorders>
              <w:top w:val="single" w:sz="4" w:space="0" w:color="auto"/>
              <w:left w:val="nil"/>
              <w:bottom w:val="single" w:sz="4" w:space="0" w:color="auto"/>
              <w:right w:val="single" w:sz="4" w:space="0" w:color="auto"/>
            </w:tcBorders>
            <w:vAlign w:val="center"/>
          </w:tcPr>
          <w:p w14:paraId="68185FCA" w14:textId="77777777" w:rsidR="00D80333" w:rsidRPr="00CF17E0" w:rsidRDefault="00D80333" w:rsidP="001A48D3">
            <w:pPr>
              <w:jc w:val="center"/>
              <w:rPr>
                <w:color w:val="000000"/>
                <w:sz w:val="20"/>
                <w:szCs w:val="20"/>
              </w:rPr>
            </w:pPr>
            <w:r w:rsidRPr="00CF17E0">
              <w:rPr>
                <w:color w:val="000000"/>
                <w:sz w:val="20"/>
                <w:szCs w:val="20"/>
              </w:rPr>
              <w:t>100</w:t>
            </w:r>
          </w:p>
        </w:tc>
        <w:tc>
          <w:tcPr>
            <w:tcW w:w="533" w:type="pct"/>
            <w:tcBorders>
              <w:top w:val="single" w:sz="4" w:space="0" w:color="auto"/>
              <w:left w:val="nil"/>
              <w:bottom w:val="single" w:sz="4" w:space="0" w:color="auto"/>
              <w:right w:val="single" w:sz="4" w:space="0" w:color="auto"/>
            </w:tcBorders>
            <w:vAlign w:val="center"/>
          </w:tcPr>
          <w:p w14:paraId="0A1FB063" w14:textId="77777777" w:rsidR="00D80333" w:rsidRPr="00CF17E0" w:rsidRDefault="00D80333" w:rsidP="001A48D3">
            <w:pPr>
              <w:jc w:val="center"/>
              <w:rPr>
                <w:color w:val="000000"/>
                <w:sz w:val="20"/>
                <w:szCs w:val="20"/>
              </w:rPr>
            </w:pPr>
            <w:r w:rsidRPr="00CF17E0">
              <w:rPr>
                <w:color w:val="000000"/>
                <w:sz w:val="20"/>
                <w:szCs w:val="20"/>
              </w:rPr>
              <w:t>0,0</w:t>
            </w:r>
          </w:p>
        </w:tc>
      </w:tr>
      <w:tr w:rsidR="00D80333" w:rsidRPr="00CF17E0" w14:paraId="10BF691E" w14:textId="77777777" w:rsidTr="001A48D3">
        <w:trPr>
          <w:trHeight w:val="20"/>
          <w:jc w:val="center"/>
        </w:trPr>
        <w:tc>
          <w:tcPr>
            <w:tcW w:w="263" w:type="pct"/>
            <w:tcBorders>
              <w:top w:val="nil"/>
              <w:left w:val="single" w:sz="4" w:space="0" w:color="auto"/>
              <w:bottom w:val="single" w:sz="4" w:space="0" w:color="auto"/>
              <w:right w:val="single" w:sz="4" w:space="0" w:color="auto"/>
            </w:tcBorders>
            <w:vAlign w:val="center"/>
          </w:tcPr>
          <w:p w14:paraId="32F22DF7" w14:textId="77777777" w:rsidR="00D80333" w:rsidRPr="00CE2605" w:rsidRDefault="00D80333" w:rsidP="001A48D3">
            <w:pPr>
              <w:jc w:val="center"/>
              <w:rPr>
                <w:color w:val="000000"/>
                <w:sz w:val="20"/>
                <w:szCs w:val="20"/>
              </w:rPr>
            </w:pPr>
            <w:r w:rsidRPr="00CE2605">
              <w:rPr>
                <w:color w:val="000000"/>
                <w:sz w:val="20"/>
                <w:szCs w:val="20"/>
              </w:rPr>
              <w:t>2</w:t>
            </w:r>
          </w:p>
        </w:tc>
        <w:tc>
          <w:tcPr>
            <w:tcW w:w="2104" w:type="pct"/>
            <w:tcBorders>
              <w:top w:val="nil"/>
              <w:left w:val="nil"/>
              <w:bottom w:val="single" w:sz="4" w:space="0" w:color="auto"/>
              <w:right w:val="nil"/>
            </w:tcBorders>
            <w:vAlign w:val="center"/>
          </w:tcPr>
          <w:p w14:paraId="0FDA2530" w14:textId="77777777" w:rsidR="00D80333" w:rsidRPr="00CF17E0" w:rsidRDefault="00D80333" w:rsidP="001A48D3">
            <w:pPr>
              <w:rPr>
                <w:color w:val="000000"/>
                <w:sz w:val="20"/>
                <w:szCs w:val="20"/>
              </w:rPr>
            </w:pPr>
            <w:r w:rsidRPr="00CF17E0">
              <w:rPr>
                <w:color w:val="000000"/>
                <w:sz w:val="20"/>
                <w:szCs w:val="20"/>
              </w:rPr>
              <w:t xml:space="preserve">МБОУ Дубровская №1 СОШ </w:t>
            </w:r>
          </w:p>
          <w:p w14:paraId="3ED16EB7" w14:textId="77777777" w:rsidR="00D80333" w:rsidRPr="00CF17E0" w:rsidRDefault="00D80333" w:rsidP="001A48D3">
            <w:pPr>
              <w:rPr>
                <w:color w:val="000000"/>
                <w:sz w:val="20"/>
                <w:szCs w:val="20"/>
              </w:rPr>
            </w:pPr>
            <w:r w:rsidRPr="00CF17E0">
              <w:rPr>
                <w:color w:val="000000"/>
                <w:sz w:val="20"/>
                <w:szCs w:val="20"/>
              </w:rPr>
              <w:t>им. генерал-майора Никитина И.С.</w:t>
            </w:r>
          </w:p>
        </w:tc>
        <w:tc>
          <w:tcPr>
            <w:tcW w:w="474" w:type="pct"/>
            <w:tcBorders>
              <w:top w:val="single" w:sz="4" w:space="0" w:color="auto"/>
              <w:left w:val="single" w:sz="4" w:space="0" w:color="auto"/>
              <w:bottom w:val="single" w:sz="4" w:space="0" w:color="auto"/>
              <w:right w:val="single" w:sz="4" w:space="0" w:color="auto"/>
            </w:tcBorders>
            <w:vAlign w:val="center"/>
          </w:tcPr>
          <w:p w14:paraId="039138E0" w14:textId="77777777" w:rsidR="00D80333" w:rsidRPr="00CF17E0" w:rsidRDefault="00D80333" w:rsidP="001A48D3">
            <w:pPr>
              <w:jc w:val="center"/>
              <w:rPr>
                <w:color w:val="000000"/>
                <w:sz w:val="20"/>
                <w:szCs w:val="20"/>
              </w:rPr>
            </w:pPr>
            <w:r w:rsidRPr="00CF17E0">
              <w:rPr>
                <w:color w:val="000000"/>
                <w:sz w:val="20"/>
                <w:szCs w:val="20"/>
              </w:rPr>
              <w:t>25</w:t>
            </w:r>
          </w:p>
        </w:tc>
        <w:tc>
          <w:tcPr>
            <w:tcW w:w="542" w:type="pct"/>
            <w:tcBorders>
              <w:top w:val="single" w:sz="4" w:space="0" w:color="auto"/>
              <w:left w:val="nil"/>
              <w:bottom w:val="single" w:sz="4" w:space="0" w:color="auto"/>
              <w:right w:val="single" w:sz="4" w:space="0" w:color="auto"/>
            </w:tcBorders>
            <w:vAlign w:val="center"/>
          </w:tcPr>
          <w:p w14:paraId="753FAD68" w14:textId="77777777" w:rsidR="00D80333" w:rsidRPr="00CF17E0" w:rsidRDefault="00D80333" w:rsidP="001A48D3">
            <w:pPr>
              <w:jc w:val="center"/>
              <w:rPr>
                <w:color w:val="000000"/>
                <w:sz w:val="20"/>
                <w:szCs w:val="20"/>
              </w:rPr>
            </w:pPr>
            <w:r w:rsidRPr="00CF17E0">
              <w:rPr>
                <w:color w:val="000000"/>
                <w:sz w:val="20"/>
                <w:szCs w:val="20"/>
              </w:rPr>
              <w:t>0,0</w:t>
            </w:r>
          </w:p>
        </w:tc>
        <w:tc>
          <w:tcPr>
            <w:tcW w:w="542" w:type="pct"/>
            <w:tcBorders>
              <w:top w:val="single" w:sz="4" w:space="0" w:color="auto"/>
              <w:left w:val="nil"/>
              <w:bottom w:val="single" w:sz="4" w:space="0" w:color="auto"/>
              <w:right w:val="single" w:sz="4" w:space="0" w:color="auto"/>
            </w:tcBorders>
            <w:vAlign w:val="center"/>
          </w:tcPr>
          <w:p w14:paraId="26EC6C4A" w14:textId="77777777" w:rsidR="00D80333" w:rsidRPr="00CF17E0" w:rsidRDefault="00D80333" w:rsidP="001A48D3">
            <w:pPr>
              <w:jc w:val="center"/>
              <w:rPr>
                <w:color w:val="000000"/>
                <w:sz w:val="20"/>
                <w:szCs w:val="20"/>
              </w:rPr>
            </w:pPr>
            <w:r w:rsidRPr="00CF17E0">
              <w:rPr>
                <w:color w:val="000000"/>
                <w:sz w:val="20"/>
                <w:szCs w:val="20"/>
              </w:rPr>
              <w:t>4,0</w:t>
            </w:r>
          </w:p>
        </w:tc>
        <w:tc>
          <w:tcPr>
            <w:tcW w:w="542" w:type="pct"/>
            <w:tcBorders>
              <w:top w:val="single" w:sz="4" w:space="0" w:color="auto"/>
              <w:left w:val="nil"/>
              <w:bottom w:val="single" w:sz="4" w:space="0" w:color="auto"/>
              <w:right w:val="single" w:sz="4" w:space="0" w:color="auto"/>
            </w:tcBorders>
            <w:vAlign w:val="center"/>
          </w:tcPr>
          <w:p w14:paraId="57030FF3" w14:textId="77777777" w:rsidR="00D80333" w:rsidRPr="00CF17E0" w:rsidRDefault="00D80333" w:rsidP="001A48D3">
            <w:pPr>
              <w:jc w:val="center"/>
              <w:rPr>
                <w:color w:val="000000"/>
                <w:sz w:val="20"/>
                <w:szCs w:val="20"/>
              </w:rPr>
            </w:pPr>
            <w:r w:rsidRPr="00CF17E0">
              <w:rPr>
                <w:color w:val="000000"/>
                <w:sz w:val="20"/>
                <w:szCs w:val="20"/>
              </w:rPr>
              <w:t>52,0</w:t>
            </w:r>
          </w:p>
        </w:tc>
        <w:tc>
          <w:tcPr>
            <w:tcW w:w="533" w:type="pct"/>
            <w:tcBorders>
              <w:top w:val="single" w:sz="4" w:space="0" w:color="auto"/>
              <w:left w:val="nil"/>
              <w:bottom w:val="single" w:sz="4" w:space="0" w:color="auto"/>
              <w:right w:val="single" w:sz="4" w:space="0" w:color="auto"/>
            </w:tcBorders>
            <w:vAlign w:val="center"/>
          </w:tcPr>
          <w:p w14:paraId="2B87B88B" w14:textId="77777777" w:rsidR="00D80333" w:rsidRPr="00CF17E0" w:rsidRDefault="00D80333" w:rsidP="001A48D3">
            <w:pPr>
              <w:jc w:val="center"/>
              <w:rPr>
                <w:color w:val="000000"/>
                <w:sz w:val="20"/>
                <w:szCs w:val="20"/>
              </w:rPr>
            </w:pPr>
            <w:r w:rsidRPr="00CF17E0">
              <w:rPr>
                <w:color w:val="000000"/>
                <w:sz w:val="20"/>
                <w:szCs w:val="20"/>
              </w:rPr>
              <w:t>44,0</w:t>
            </w:r>
          </w:p>
        </w:tc>
      </w:tr>
      <w:tr w:rsidR="00D80333" w:rsidRPr="00CF17E0" w14:paraId="1036BB5C" w14:textId="77777777" w:rsidTr="001A48D3">
        <w:trPr>
          <w:trHeight w:val="20"/>
          <w:jc w:val="center"/>
        </w:trPr>
        <w:tc>
          <w:tcPr>
            <w:tcW w:w="263" w:type="pct"/>
            <w:tcBorders>
              <w:top w:val="nil"/>
              <w:left w:val="single" w:sz="4" w:space="0" w:color="auto"/>
              <w:bottom w:val="single" w:sz="4" w:space="0" w:color="auto"/>
              <w:right w:val="single" w:sz="4" w:space="0" w:color="auto"/>
            </w:tcBorders>
            <w:vAlign w:val="center"/>
          </w:tcPr>
          <w:p w14:paraId="1A30555B" w14:textId="77777777" w:rsidR="00D80333" w:rsidRPr="00CE2605" w:rsidRDefault="00D80333" w:rsidP="001A48D3">
            <w:pPr>
              <w:jc w:val="center"/>
              <w:rPr>
                <w:color w:val="000000"/>
                <w:sz w:val="20"/>
                <w:szCs w:val="20"/>
              </w:rPr>
            </w:pPr>
            <w:r w:rsidRPr="00CE2605">
              <w:rPr>
                <w:color w:val="000000"/>
                <w:sz w:val="20"/>
                <w:szCs w:val="20"/>
              </w:rPr>
              <w:t>3</w:t>
            </w:r>
          </w:p>
        </w:tc>
        <w:tc>
          <w:tcPr>
            <w:tcW w:w="2104" w:type="pct"/>
            <w:tcBorders>
              <w:top w:val="nil"/>
              <w:left w:val="nil"/>
              <w:bottom w:val="single" w:sz="4" w:space="0" w:color="auto"/>
              <w:right w:val="nil"/>
            </w:tcBorders>
            <w:vAlign w:val="center"/>
          </w:tcPr>
          <w:p w14:paraId="4B47330A" w14:textId="77777777" w:rsidR="00D80333" w:rsidRPr="00CF17E0" w:rsidRDefault="00D80333" w:rsidP="001A48D3">
            <w:pPr>
              <w:rPr>
                <w:color w:val="000000"/>
                <w:sz w:val="20"/>
                <w:szCs w:val="20"/>
              </w:rPr>
            </w:pPr>
            <w:r w:rsidRPr="00CF17E0">
              <w:rPr>
                <w:color w:val="000000"/>
                <w:sz w:val="20"/>
                <w:szCs w:val="20"/>
              </w:rPr>
              <w:t>МБОУ Дубровская №2 СОШ</w:t>
            </w:r>
          </w:p>
        </w:tc>
        <w:tc>
          <w:tcPr>
            <w:tcW w:w="474" w:type="pct"/>
            <w:tcBorders>
              <w:top w:val="nil"/>
              <w:left w:val="single" w:sz="4" w:space="0" w:color="auto"/>
              <w:bottom w:val="single" w:sz="4" w:space="0" w:color="auto"/>
              <w:right w:val="single" w:sz="4" w:space="0" w:color="auto"/>
            </w:tcBorders>
            <w:vAlign w:val="center"/>
          </w:tcPr>
          <w:p w14:paraId="057DDC34" w14:textId="77777777" w:rsidR="00D80333" w:rsidRPr="00CF17E0" w:rsidRDefault="00D80333" w:rsidP="001A48D3">
            <w:pPr>
              <w:jc w:val="center"/>
              <w:rPr>
                <w:color w:val="000000"/>
                <w:sz w:val="20"/>
                <w:szCs w:val="20"/>
              </w:rPr>
            </w:pPr>
            <w:r w:rsidRPr="00CF17E0">
              <w:rPr>
                <w:color w:val="000000"/>
                <w:sz w:val="20"/>
                <w:szCs w:val="20"/>
              </w:rPr>
              <w:t>36</w:t>
            </w:r>
          </w:p>
        </w:tc>
        <w:tc>
          <w:tcPr>
            <w:tcW w:w="542" w:type="pct"/>
            <w:tcBorders>
              <w:top w:val="nil"/>
              <w:left w:val="nil"/>
              <w:bottom w:val="single" w:sz="4" w:space="0" w:color="auto"/>
              <w:right w:val="single" w:sz="4" w:space="0" w:color="auto"/>
            </w:tcBorders>
            <w:vAlign w:val="center"/>
          </w:tcPr>
          <w:p w14:paraId="48757B00" w14:textId="77777777" w:rsidR="00D80333" w:rsidRPr="00CF17E0" w:rsidRDefault="00D80333" w:rsidP="001A48D3">
            <w:pPr>
              <w:jc w:val="center"/>
              <w:rPr>
                <w:color w:val="000000"/>
                <w:sz w:val="20"/>
                <w:szCs w:val="20"/>
              </w:rPr>
            </w:pPr>
            <w:r w:rsidRPr="00CF17E0">
              <w:rPr>
                <w:color w:val="000000"/>
                <w:sz w:val="20"/>
                <w:szCs w:val="20"/>
              </w:rPr>
              <w:t>2,8</w:t>
            </w:r>
          </w:p>
        </w:tc>
        <w:tc>
          <w:tcPr>
            <w:tcW w:w="542" w:type="pct"/>
            <w:tcBorders>
              <w:top w:val="nil"/>
              <w:left w:val="nil"/>
              <w:bottom w:val="single" w:sz="4" w:space="0" w:color="auto"/>
              <w:right w:val="single" w:sz="4" w:space="0" w:color="auto"/>
            </w:tcBorders>
            <w:vAlign w:val="center"/>
          </w:tcPr>
          <w:p w14:paraId="5DFC8D1C" w14:textId="77777777" w:rsidR="00D80333" w:rsidRPr="00CF17E0" w:rsidRDefault="00D80333" w:rsidP="001A48D3">
            <w:pPr>
              <w:jc w:val="center"/>
              <w:rPr>
                <w:color w:val="000000"/>
                <w:sz w:val="20"/>
                <w:szCs w:val="20"/>
              </w:rPr>
            </w:pPr>
            <w:r w:rsidRPr="00CF17E0">
              <w:rPr>
                <w:color w:val="000000"/>
                <w:sz w:val="20"/>
                <w:szCs w:val="20"/>
              </w:rPr>
              <w:t>25,0</w:t>
            </w:r>
          </w:p>
        </w:tc>
        <w:tc>
          <w:tcPr>
            <w:tcW w:w="542" w:type="pct"/>
            <w:tcBorders>
              <w:top w:val="nil"/>
              <w:left w:val="nil"/>
              <w:bottom w:val="single" w:sz="4" w:space="0" w:color="auto"/>
              <w:right w:val="single" w:sz="4" w:space="0" w:color="auto"/>
            </w:tcBorders>
            <w:vAlign w:val="center"/>
          </w:tcPr>
          <w:p w14:paraId="3CBE4A68" w14:textId="77777777" w:rsidR="00D80333" w:rsidRPr="00CF17E0" w:rsidRDefault="00D80333" w:rsidP="001A48D3">
            <w:pPr>
              <w:jc w:val="center"/>
              <w:rPr>
                <w:color w:val="000000"/>
                <w:sz w:val="20"/>
                <w:szCs w:val="20"/>
              </w:rPr>
            </w:pPr>
            <w:r w:rsidRPr="00CF17E0">
              <w:rPr>
                <w:color w:val="000000"/>
                <w:sz w:val="20"/>
                <w:szCs w:val="20"/>
              </w:rPr>
              <w:t>61,1</w:t>
            </w:r>
          </w:p>
        </w:tc>
        <w:tc>
          <w:tcPr>
            <w:tcW w:w="533" w:type="pct"/>
            <w:tcBorders>
              <w:top w:val="nil"/>
              <w:left w:val="nil"/>
              <w:bottom w:val="single" w:sz="4" w:space="0" w:color="auto"/>
              <w:right w:val="single" w:sz="4" w:space="0" w:color="auto"/>
            </w:tcBorders>
            <w:vAlign w:val="center"/>
          </w:tcPr>
          <w:p w14:paraId="6B394C73" w14:textId="77777777" w:rsidR="00D80333" w:rsidRPr="00CF17E0" w:rsidRDefault="00D80333" w:rsidP="001A48D3">
            <w:pPr>
              <w:jc w:val="center"/>
              <w:rPr>
                <w:color w:val="000000"/>
                <w:sz w:val="20"/>
                <w:szCs w:val="20"/>
              </w:rPr>
            </w:pPr>
            <w:r w:rsidRPr="00CF17E0">
              <w:rPr>
                <w:color w:val="000000"/>
                <w:sz w:val="20"/>
                <w:szCs w:val="20"/>
              </w:rPr>
              <w:t>11,1</w:t>
            </w:r>
          </w:p>
        </w:tc>
      </w:tr>
      <w:tr w:rsidR="00D80333" w:rsidRPr="00CF17E0" w14:paraId="5278276E" w14:textId="77777777" w:rsidTr="001A48D3">
        <w:trPr>
          <w:trHeight w:val="20"/>
          <w:jc w:val="center"/>
        </w:trPr>
        <w:tc>
          <w:tcPr>
            <w:tcW w:w="263" w:type="pct"/>
            <w:tcBorders>
              <w:top w:val="nil"/>
              <w:left w:val="single" w:sz="4" w:space="0" w:color="auto"/>
              <w:bottom w:val="single" w:sz="4" w:space="0" w:color="auto"/>
              <w:right w:val="single" w:sz="4" w:space="0" w:color="auto"/>
            </w:tcBorders>
            <w:vAlign w:val="center"/>
          </w:tcPr>
          <w:p w14:paraId="1EBE7B56" w14:textId="77777777" w:rsidR="00D80333" w:rsidRPr="00CE2605" w:rsidRDefault="00D80333" w:rsidP="001A48D3">
            <w:pPr>
              <w:jc w:val="center"/>
              <w:rPr>
                <w:color w:val="000000"/>
                <w:sz w:val="20"/>
                <w:szCs w:val="20"/>
              </w:rPr>
            </w:pPr>
            <w:r w:rsidRPr="00CE2605">
              <w:rPr>
                <w:color w:val="000000"/>
                <w:sz w:val="20"/>
                <w:szCs w:val="20"/>
              </w:rPr>
              <w:t>4</w:t>
            </w:r>
          </w:p>
        </w:tc>
        <w:tc>
          <w:tcPr>
            <w:tcW w:w="2104" w:type="pct"/>
            <w:tcBorders>
              <w:top w:val="nil"/>
              <w:left w:val="nil"/>
              <w:bottom w:val="single" w:sz="4" w:space="0" w:color="auto"/>
              <w:right w:val="nil"/>
            </w:tcBorders>
            <w:vAlign w:val="center"/>
          </w:tcPr>
          <w:p w14:paraId="0C8E4D97" w14:textId="77777777" w:rsidR="00D80333" w:rsidRPr="00CF17E0" w:rsidRDefault="00D80333" w:rsidP="001A48D3">
            <w:pPr>
              <w:rPr>
                <w:color w:val="000000"/>
                <w:sz w:val="20"/>
                <w:szCs w:val="20"/>
              </w:rPr>
            </w:pPr>
            <w:r w:rsidRPr="00CF17E0">
              <w:rPr>
                <w:color w:val="000000"/>
                <w:sz w:val="20"/>
                <w:szCs w:val="20"/>
              </w:rPr>
              <w:t xml:space="preserve">МБОУ </w:t>
            </w:r>
            <w:proofErr w:type="spellStart"/>
            <w:r w:rsidRPr="00CF17E0">
              <w:rPr>
                <w:color w:val="000000"/>
                <w:sz w:val="20"/>
                <w:szCs w:val="20"/>
              </w:rPr>
              <w:t>Пеклинская</w:t>
            </w:r>
            <w:proofErr w:type="spellEnd"/>
            <w:r w:rsidRPr="00CF17E0">
              <w:rPr>
                <w:color w:val="000000"/>
                <w:sz w:val="20"/>
                <w:szCs w:val="20"/>
              </w:rPr>
              <w:t xml:space="preserve"> СОШ</w:t>
            </w:r>
          </w:p>
        </w:tc>
        <w:tc>
          <w:tcPr>
            <w:tcW w:w="474" w:type="pct"/>
            <w:tcBorders>
              <w:top w:val="nil"/>
              <w:left w:val="single" w:sz="4" w:space="0" w:color="auto"/>
              <w:bottom w:val="single" w:sz="4" w:space="0" w:color="auto"/>
              <w:right w:val="single" w:sz="4" w:space="0" w:color="auto"/>
            </w:tcBorders>
            <w:vAlign w:val="center"/>
          </w:tcPr>
          <w:p w14:paraId="4A4347F0" w14:textId="77777777" w:rsidR="00D80333" w:rsidRPr="00CF17E0" w:rsidRDefault="00D80333" w:rsidP="001A48D3">
            <w:pPr>
              <w:jc w:val="center"/>
              <w:rPr>
                <w:color w:val="000000"/>
                <w:sz w:val="20"/>
                <w:szCs w:val="20"/>
              </w:rPr>
            </w:pPr>
            <w:r w:rsidRPr="00CF17E0">
              <w:rPr>
                <w:color w:val="000000"/>
                <w:sz w:val="20"/>
                <w:szCs w:val="20"/>
              </w:rPr>
              <w:t>5</w:t>
            </w:r>
          </w:p>
        </w:tc>
        <w:tc>
          <w:tcPr>
            <w:tcW w:w="542" w:type="pct"/>
            <w:tcBorders>
              <w:top w:val="nil"/>
              <w:left w:val="nil"/>
              <w:bottom w:val="single" w:sz="4" w:space="0" w:color="auto"/>
              <w:right w:val="single" w:sz="4" w:space="0" w:color="auto"/>
            </w:tcBorders>
            <w:vAlign w:val="center"/>
          </w:tcPr>
          <w:p w14:paraId="122B90DE" w14:textId="77777777" w:rsidR="00D80333" w:rsidRPr="00CF17E0" w:rsidRDefault="00D80333" w:rsidP="001A48D3">
            <w:pPr>
              <w:jc w:val="center"/>
              <w:rPr>
                <w:color w:val="000000"/>
                <w:sz w:val="20"/>
                <w:szCs w:val="20"/>
              </w:rPr>
            </w:pPr>
            <w:r w:rsidRPr="00CF17E0">
              <w:rPr>
                <w:color w:val="000000"/>
                <w:sz w:val="20"/>
                <w:szCs w:val="20"/>
              </w:rPr>
              <w:t>0,0</w:t>
            </w:r>
          </w:p>
        </w:tc>
        <w:tc>
          <w:tcPr>
            <w:tcW w:w="542" w:type="pct"/>
            <w:tcBorders>
              <w:top w:val="nil"/>
              <w:left w:val="nil"/>
              <w:bottom w:val="single" w:sz="4" w:space="0" w:color="auto"/>
              <w:right w:val="single" w:sz="4" w:space="0" w:color="auto"/>
            </w:tcBorders>
            <w:vAlign w:val="center"/>
          </w:tcPr>
          <w:p w14:paraId="2C613D7C" w14:textId="77777777" w:rsidR="00D80333" w:rsidRPr="00CF17E0" w:rsidRDefault="00D80333" w:rsidP="001A48D3">
            <w:pPr>
              <w:jc w:val="center"/>
              <w:rPr>
                <w:color w:val="000000"/>
                <w:sz w:val="20"/>
                <w:szCs w:val="20"/>
              </w:rPr>
            </w:pPr>
            <w:r w:rsidRPr="00CF17E0">
              <w:rPr>
                <w:color w:val="000000"/>
                <w:sz w:val="20"/>
                <w:szCs w:val="20"/>
              </w:rPr>
              <w:t>40,0</w:t>
            </w:r>
          </w:p>
        </w:tc>
        <w:tc>
          <w:tcPr>
            <w:tcW w:w="542" w:type="pct"/>
            <w:tcBorders>
              <w:top w:val="nil"/>
              <w:left w:val="nil"/>
              <w:bottom w:val="single" w:sz="4" w:space="0" w:color="auto"/>
              <w:right w:val="single" w:sz="4" w:space="0" w:color="auto"/>
            </w:tcBorders>
            <w:vAlign w:val="center"/>
          </w:tcPr>
          <w:p w14:paraId="298097AA" w14:textId="77777777" w:rsidR="00D80333" w:rsidRPr="00CF17E0" w:rsidRDefault="00D80333" w:rsidP="001A48D3">
            <w:pPr>
              <w:jc w:val="center"/>
              <w:rPr>
                <w:color w:val="000000"/>
                <w:sz w:val="20"/>
                <w:szCs w:val="20"/>
              </w:rPr>
            </w:pPr>
            <w:r w:rsidRPr="00CF17E0">
              <w:rPr>
                <w:color w:val="000000"/>
                <w:sz w:val="20"/>
                <w:szCs w:val="20"/>
              </w:rPr>
              <w:t>40,0</w:t>
            </w:r>
          </w:p>
        </w:tc>
        <w:tc>
          <w:tcPr>
            <w:tcW w:w="533" w:type="pct"/>
            <w:tcBorders>
              <w:top w:val="nil"/>
              <w:left w:val="nil"/>
              <w:bottom w:val="single" w:sz="4" w:space="0" w:color="auto"/>
              <w:right w:val="single" w:sz="4" w:space="0" w:color="auto"/>
            </w:tcBorders>
            <w:vAlign w:val="center"/>
          </w:tcPr>
          <w:p w14:paraId="45471186" w14:textId="77777777" w:rsidR="00D80333" w:rsidRPr="00CF17E0" w:rsidRDefault="00D80333" w:rsidP="001A48D3">
            <w:pPr>
              <w:jc w:val="center"/>
              <w:rPr>
                <w:color w:val="000000"/>
                <w:sz w:val="20"/>
                <w:szCs w:val="20"/>
              </w:rPr>
            </w:pPr>
            <w:r w:rsidRPr="00CF17E0">
              <w:rPr>
                <w:color w:val="000000"/>
                <w:sz w:val="20"/>
                <w:szCs w:val="20"/>
              </w:rPr>
              <w:t>20,0</w:t>
            </w:r>
          </w:p>
        </w:tc>
      </w:tr>
      <w:tr w:rsidR="00D80333" w:rsidRPr="00CF17E0" w14:paraId="7815BC34" w14:textId="77777777" w:rsidTr="001A48D3">
        <w:trPr>
          <w:trHeight w:val="20"/>
          <w:jc w:val="center"/>
        </w:trPr>
        <w:tc>
          <w:tcPr>
            <w:tcW w:w="263" w:type="pct"/>
            <w:tcBorders>
              <w:top w:val="nil"/>
              <w:left w:val="single" w:sz="4" w:space="0" w:color="auto"/>
              <w:bottom w:val="single" w:sz="4" w:space="0" w:color="auto"/>
              <w:right w:val="single" w:sz="4" w:space="0" w:color="auto"/>
            </w:tcBorders>
            <w:vAlign w:val="center"/>
          </w:tcPr>
          <w:p w14:paraId="668D9A6C" w14:textId="77777777" w:rsidR="00D80333" w:rsidRPr="00BF0485" w:rsidRDefault="00D80333" w:rsidP="001A48D3">
            <w:pPr>
              <w:jc w:val="center"/>
              <w:rPr>
                <w:color w:val="000000"/>
                <w:sz w:val="20"/>
                <w:szCs w:val="20"/>
                <w:lang w:val="en-US"/>
              </w:rPr>
            </w:pPr>
            <w:r>
              <w:rPr>
                <w:color w:val="000000"/>
                <w:sz w:val="20"/>
                <w:szCs w:val="20"/>
                <w:lang w:val="en-US"/>
              </w:rPr>
              <w:t>5</w:t>
            </w:r>
          </w:p>
        </w:tc>
        <w:tc>
          <w:tcPr>
            <w:tcW w:w="2104" w:type="pct"/>
            <w:tcBorders>
              <w:top w:val="nil"/>
              <w:left w:val="nil"/>
              <w:bottom w:val="single" w:sz="4" w:space="0" w:color="auto"/>
              <w:right w:val="nil"/>
            </w:tcBorders>
            <w:vAlign w:val="center"/>
          </w:tcPr>
          <w:p w14:paraId="616A1DEA" w14:textId="77777777" w:rsidR="00D80333" w:rsidRPr="00CF17E0" w:rsidRDefault="00D80333" w:rsidP="001A48D3">
            <w:pPr>
              <w:rPr>
                <w:color w:val="000000"/>
                <w:sz w:val="20"/>
                <w:szCs w:val="20"/>
              </w:rPr>
            </w:pPr>
            <w:r w:rsidRPr="00CF17E0">
              <w:rPr>
                <w:color w:val="000000"/>
                <w:sz w:val="20"/>
                <w:szCs w:val="20"/>
              </w:rPr>
              <w:t xml:space="preserve">Филиал МБОУ </w:t>
            </w:r>
            <w:proofErr w:type="spellStart"/>
            <w:r w:rsidRPr="00CF17E0">
              <w:rPr>
                <w:color w:val="000000"/>
                <w:sz w:val="20"/>
                <w:szCs w:val="20"/>
              </w:rPr>
              <w:t>Пеклинской</w:t>
            </w:r>
            <w:proofErr w:type="spellEnd"/>
            <w:r w:rsidRPr="00CF17E0">
              <w:rPr>
                <w:color w:val="000000"/>
                <w:sz w:val="20"/>
                <w:szCs w:val="20"/>
              </w:rPr>
              <w:t xml:space="preserve"> СОШ </w:t>
            </w:r>
          </w:p>
          <w:p w14:paraId="3F0A7D70" w14:textId="77777777" w:rsidR="00D80333" w:rsidRPr="00CF17E0" w:rsidRDefault="00D80333" w:rsidP="001A48D3">
            <w:pPr>
              <w:rPr>
                <w:color w:val="000000"/>
                <w:sz w:val="20"/>
                <w:szCs w:val="20"/>
              </w:rPr>
            </w:pPr>
            <w:proofErr w:type="spellStart"/>
            <w:r w:rsidRPr="00CF17E0">
              <w:rPr>
                <w:color w:val="000000"/>
                <w:sz w:val="20"/>
                <w:szCs w:val="20"/>
              </w:rPr>
              <w:t>Рябчинская</w:t>
            </w:r>
            <w:proofErr w:type="spellEnd"/>
            <w:r w:rsidRPr="00CF17E0">
              <w:rPr>
                <w:color w:val="000000"/>
                <w:sz w:val="20"/>
                <w:szCs w:val="20"/>
              </w:rPr>
              <w:t xml:space="preserve"> СОШ </w:t>
            </w:r>
          </w:p>
        </w:tc>
        <w:tc>
          <w:tcPr>
            <w:tcW w:w="474" w:type="pct"/>
            <w:tcBorders>
              <w:top w:val="nil"/>
              <w:left w:val="single" w:sz="4" w:space="0" w:color="auto"/>
              <w:bottom w:val="single" w:sz="4" w:space="0" w:color="auto"/>
              <w:right w:val="single" w:sz="4" w:space="0" w:color="auto"/>
            </w:tcBorders>
            <w:vAlign w:val="center"/>
          </w:tcPr>
          <w:p w14:paraId="107B0CF4" w14:textId="77777777" w:rsidR="00D80333" w:rsidRPr="00CF17E0" w:rsidRDefault="00D80333" w:rsidP="001A48D3">
            <w:pPr>
              <w:jc w:val="center"/>
              <w:rPr>
                <w:color w:val="000000"/>
                <w:sz w:val="20"/>
                <w:szCs w:val="20"/>
              </w:rPr>
            </w:pPr>
            <w:r w:rsidRPr="00CF17E0">
              <w:rPr>
                <w:color w:val="000000"/>
                <w:sz w:val="20"/>
                <w:szCs w:val="20"/>
              </w:rPr>
              <w:t>2</w:t>
            </w:r>
          </w:p>
        </w:tc>
        <w:tc>
          <w:tcPr>
            <w:tcW w:w="542" w:type="pct"/>
            <w:tcBorders>
              <w:top w:val="nil"/>
              <w:left w:val="nil"/>
              <w:bottom w:val="single" w:sz="4" w:space="0" w:color="auto"/>
              <w:right w:val="single" w:sz="4" w:space="0" w:color="auto"/>
            </w:tcBorders>
            <w:vAlign w:val="center"/>
          </w:tcPr>
          <w:p w14:paraId="5BACA942" w14:textId="77777777" w:rsidR="00D80333" w:rsidRPr="00CF17E0" w:rsidRDefault="00D80333" w:rsidP="001A48D3">
            <w:pPr>
              <w:jc w:val="center"/>
              <w:rPr>
                <w:color w:val="000000"/>
                <w:sz w:val="20"/>
                <w:szCs w:val="20"/>
              </w:rPr>
            </w:pPr>
            <w:r w:rsidRPr="00CF17E0">
              <w:rPr>
                <w:color w:val="000000"/>
                <w:sz w:val="20"/>
                <w:szCs w:val="20"/>
              </w:rPr>
              <w:t>0,0</w:t>
            </w:r>
          </w:p>
        </w:tc>
        <w:tc>
          <w:tcPr>
            <w:tcW w:w="542" w:type="pct"/>
            <w:tcBorders>
              <w:top w:val="nil"/>
              <w:left w:val="nil"/>
              <w:bottom w:val="single" w:sz="4" w:space="0" w:color="auto"/>
              <w:right w:val="single" w:sz="4" w:space="0" w:color="auto"/>
            </w:tcBorders>
            <w:vAlign w:val="center"/>
          </w:tcPr>
          <w:p w14:paraId="09E620CC" w14:textId="77777777" w:rsidR="00D80333" w:rsidRPr="00CF17E0" w:rsidRDefault="00D80333" w:rsidP="001A48D3">
            <w:pPr>
              <w:jc w:val="center"/>
              <w:rPr>
                <w:color w:val="000000"/>
                <w:sz w:val="20"/>
                <w:szCs w:val="20"/>
              </w:rPr>
            </w:pPr>
            <w:r w:rsidRPr="00CF17E0">
              <w:rPr>
                <w:color w:val="000000"/>
                <w:sz w:val="20"/>
                <w:szCs w:val="20"/>
              </w:rPr>
              <w:t>0,0</w:t>
            </w:r>
          </w:p>
        </w:tc>
        <w:tc>
          <w:tcPr>
            <w:tcW w:w="542" w:type="pct"/>
            <w:tcBorders>
              <w:top w:val="nil"/>
              <w:left w:val="nil"/>
              <w:bottom w:val="single" w:sz="4" w:space="0" w:color="auto"/>
              <w:right w:val="single" w:sz="4" w:space="0" w:color="auto"/>
            </w:tcBorders>
            <w:vAlign w:val="center"/>
          </w:tcPr>
          <w:p w14:paraId="5C84E117" w14:textId="77777777" w:rsidR="00D80333" w:rsidRPr="00CF17E0" w:rsidRDefault="00D80333" w:rsidP="001A48D3">
            <w:pPr>
              <w:jc w:val="center"/>
              <w:rPr>
                <w:color w:val="000000"/>
                <w:sz w:val="20"/>
                <w:szCs w:val="20"/>
              </w:rPr>
            </w:pPr>
            <w:r w:rsidRPr="00CF17E0">
              <w:rPr>
                <w:color w:val="000000"/>
                <w:sz w:val="20"/>
                <w:szCs w:val="20"/>
              </w:rPr>
              <w:t>100</w:t>
            </w:r>
          </w:p>
        </w:tc>
        <w:tc>
          <w:tcPr>
            <w:tcW w:w="533" w:type="pct"/>
            <w:tcBorders>
              <w:top w:val="nil"/>
              <w:left w:val="nil"/>
              <w:bottom w:val="single" w:sz="4" w:space="0" w:color="auto"/>
              <w:right w:val="single" w:sz="4" w:space="0" w:color="auto"/>
            </w:tcBorders>
            <w:vAlign w:val="center"/>
          </w:tcPr>
          <w:p w14:paraId="70BC04EC" w14:textId="77777777" w:rsidR="00D80333" w:rsidRPr="00CF17E0" w:rsidRDefault="00D80333" w:rsidP="001A48D3">
            <w:pPr>
              <w:jc w:val="center"/>
              <w:rPr>
                <w:color w:val="000000"/>
                <w:sz w:val="20"/>
                <w:szCs w:val="20"/>
              </w:rPr>
            </w:pPr>
            <w:r w:rsidRPr="00CF17E0">
              <w:rPr>
                <w:color w:val="000000"/>
                <w:sz w:val="20"/>
                <w:szCs w:val="20"/>
              </w:rPr>
              <w:t>0,0</w:t>
            </w:r>
          </w:p>
        </w:tc>
      </w:tr>
      <w:tr w:rsidR="00D80333" w:rsidRPr="00CF17E0" w14:paraId="5EA4AAF9" w14:textId="77777777" w:rsidTr="001A48D3">
        <w:trPr>
          <w:trHeight w:val="20"/>
          <w:jc w:val="center"/>
        </w:trPr>
        <w:tc>
          <w:tcPr>
            <w:tcW w:w="263" w:type="pct"/>
            <w:tcBorders>
              <w:top w:val="nil"/>
              <w:left w:val="single" w:sz="4" w:space="0" w:color="auto"/>
              <w:bottom w:val="single" w:sz="4" w:space="0" w:color="auto"/>
              <w:right w:val="single" w:sz="4" w:space="0" w:color="auto"/>
            </w:tcBorders>
            <w:vAlign w:val="center"/>
          </w:tcPr>
          <w:p w14:paraId="74E21B70" w14:textId="77777777" w:rsidR="00D80333" w:rsidRPr="00BF0485" w:rsidRDefault="00D80333" w:rsidP="001A48D3">
            <w:pPr>
              <w:jc w:val="center"/>
              <w:rPr>
                <w:color w:val="000000"/>
                <w:sz w:val="20"/>
                <w:szCs w:val="20"/>
                <w:lang w:val="en-US"/>
              </w:rPr>
            </w:pPr>
            <w:r>
              <w:rPr>
                <w:color w:val="000000"/>
                <w:sz w:val="20"/>
                <w:szCs w:val="20"/>
                <w:lang w:val="en-US"/>
              </w:rPr>
              <w:t>6</w:t>
            </w:r>
          </w:p>
        </w:tc>
        <w:tc>
          <w:tcPr>
            <w:tcW w:w="2104" w:type="pct"/>
            <w:tcBorders>
              <w:top w:val="nil"/>
              <w:left w:val="nil"/>
              <w:bottom w:val="single" w:sz="4" w:space="0" w:color="auto"/>
              <w:right w:val="nil"/>
            </w:tcBorders>
            <w:vAlign w:val="center"/>
          </w:tcPr>
          <w:p w14:paraId="21437DF8" w14:textId="77777777" w:rsidR="00D80333" w:rsidRPr="00CF17E0" w:rsidRDefault="00D80333" w:rsidP="001A48D3">
            <w:pPr>
              <w:rPr>
                <w:color w:val="000000"/>
                <w:sz w:val="20"/>
                <w:szCs w:val="20"/>
              </w:rPr>
            </w:pPr>
            <w:r w:rsidRPr="00CF17E0">
              <w:rPr>
                <w:color w:val="000000"/>
                <w:sz w:val="20"/>
                <w:szCs w:val="20"/>
              </w:rPr>
              <w:t>МБОУ «</w:t>
            </w:r>
            <w:proofErr w:type="spellStart"/>
            <w:r w:rsidRPr="00CF17E0">
              <w:rPr>
                <w:color w:val="000000"/>
                <w:sz w:val="20"/>
                <w:szCs w:val="20"/>
              </w:rPr>
              <w:t>Сещинская</w:t>
            </w:r>
            <w:proofErr w:type="spellEnd"/>
            <w:r w:rsidRPr="00CF17E0">
              <w:rPr>
                <w:color w:val="000000"/>
                <w:sz w:val="20"/>
                <w:szCs w:val="20"/>
              </w:rPr>
              <w:t xml:space="preserve"> СОШ им. К.Я. Поварова»</w:t>
            </w:r>
          </w:p>
        </w:tc>
        <w:tc>
          <w:tcPr>
            <w:tcW w:w="474" w:type="pct"/>
            <w:tcBorders>
              <w:top w:val="nil"/>
              <w:left w:val="single" w:sz="4" w:space="0" w:color="auto"/>
              <w:bottom w:val="single" w:sz="4" w:space="0" w:color="auto"/>
              <w:right w:val="single" w:sz="4" w:space="0" w:color="auto"/>
            </w:tcBorders>
            <w:vAlign w:val="center"/>
          </w:tcPr>
          <w:p w14:paraId="35444453" w14:textId="77777777" w:rsidR="00D80333" w:rsidRPr="00CF17E0" w:rsidRDefault="00D80333" w:rsidP="001A48D3">
            <w:pPr>
              <w:jc w:val="center"/>
              <w:rPr>
                <w:color w:val="000000"/>
                <w:sz w:val="20"/>
                <w:szCs w:val="20"/>
              </w:rPr>
            </w:pPr>
            <w:r w:rsidRPr="00CF17E0">
              <w:rPr>
                <w:color w:val="000000"/>
                <w:sz w:val="20"/>
                <w:szCs w:val="20"/>
              </w:rPr>
              <w:t>42</w:t>
            </w:r>
          </w:p>
        </w:tc>
        <w:tc>
          <w:tcPr>
            <w:tcW w:w="542" w:type="pct"/>
            <w:tcBorders>
              <w:top w:val="nil"/>
              <w:left w:val="nil"/>
              <w:bottom w:val="single" w:sz="4" w:space="0" w:color="auto"/>
              <w:right w:val="single" w:sz="4" w:space="0" w:color="auto"/>
            </w:tcBorders>
            <w:vAlign w:val="center"/>
          </w:tcPr>
          <w:p w14:paraId="16FDE498" w14:textId="77777777" w:rsidR="00D80333" w:rsidRPr="00CF17E0" w:rsidRDefault="00D80333" w:rsidP="001A48D3">
            <w:pPr>
              <w:jc w:val="center"/>
              <w:rPr>
                <w:color w:val="000000"/>
                <w:sz w:val="20"/>
                <w:szCs w:val="20"/>
              </w:rPr>
            </w:pPr>
            <w:r w:rsidRPr="00CF17E0">
              <w:rPr>
                <w:color w:val="000000"/>
                <w:sz w:val="20"/>
                <w:szCs w:val="20"/>
              </w:rPr>
              <w:t>0,0</w:t>
            </w:r>
          </w:p>
        </w:tc>
        <w:tc>
          <w:tcPr>
            <w:tcW w:w="542" w:type="pct"/>
            <w:tcBorders>
              <w:top w:val="nil"/>
              <w:left w:val="nil"/>
              <w:bottom w:val="single" w:sz="4" w:space="0" w:color="auto"/>
              <w:right w:val="single" w:sz="4" w:space="0" w:color="auto"/>
            </w:tcBorders>
            <w:vAlign w:val="center"/>
          </w:tcPr>
          <w:p w14:paraId="253756CA" w14:textId="77777777" w:rsidR="00D80333" w:rsidRPr="00CF17E0" w:rsidRDefault="00D80333" w:rsidP="001A48D3">
            <w:pPr>
              <w:jc w:val="center"/>
              <w:rPr>
                <w:color w:val="000000"/>
                <w:sz w:val="20"/>
                <w:szCs w:val="20"/>
              </w:rPr>
            </w:pPr>
            <w:r w:rsidRPr="00CF17E0">
              <w:rPr>
                <w:color w:val="000000"/>
                <w:sz w:val="20"/>
                <w:szCs w:val="20"/>
              </w:rPr>
              <w:t>26,2</w:t>
            </w:r>
          </w:p>
        </w:tc>
        <w:tc>
          <w:tcPr>
            <w:tcW w:w="542" w:type="pct"/>
            <w:tcBorders>
              <w:top w:val="nil"/>
              <w:left w:val="nil"/>
              <w:bottom w:val="single" w:sz="4" w:space="0" w:color="auto"/>
              <w:right w:val="single" w:sz="4" w:space="0" w:color="auto"/>
            </w:tcBorders>
            <w:vAlign w:val="center"/>
          </w:tcPr>
          <w:p w14:paraId="5709465E" w14:textId="77777777" w:rsidR="00D80333" w:rsidRPr="00CF17E0" w:rsidRDefault="00D80333" w:rsidP="001A48D3">
            <w:pPr>
              <w:jc w:val="center"/>
              <w:rPr>
                <w:color w:val="000000"/>
                <w:sz w:val="20"/>
                <w:szCs w:val="20"/>
              </w:rPr>
            </w:pPr>
            <w:r w:rsidRPr="00CF17E0">
              <w:rPr>
                <w:color w:val="000000"/>
                <w:sz w:val="20"/>
                <w:szCs w:val="20"/>
              </w:rPr>
              <w:t>33,3</w:t>
            </w:r>
          </w:p>
        </w:tc>
        <w:tc>
          <w:tcPr>
            <w:tcW w:w="533" w:type="pct"/>
            <w:tcBorders>
              <w:top w:val="nil"/>
              <w:left w:val="nil"/>
              <w:bottom w:val="single" w:sz="4" w:space="0" w:color="auto"/>
              <w:right w:val="single" w:sz="4" w:space="0" w:color="auto"/>
            </w:tcBorders>
            <w:vAlign w:val="center"/>
          </w:tcPr>
          <w:p w14:paraId="19DD6CD3" w14:textId="77777777" w:rsidR="00D80333" w:rsidRPr="00CF17E0" w:rsidRDefault="00D80333" w:rsidP="001A48D3">
            <w:pPr>
              <w:jc w:val="center"/>
              <w:rPr>
                <w:color w:val="000000"/>
                <w:sz w:val="20"/>
                <w:szCs w:val="20"/>
              </w:rPr>
            </w:pPr>
            <w:r w:rsidRPr="00CF17E0">
              <w:rPr>
                <w:color w:val="000000"/>
                <w:sz w:val="20"/>
                <w:szCs w:val="20"/>
              </w:rPr>
              <w:t>40,5</w:t>
            </w:r>
          </w:p>
        </w:tc>
      </w:tr>
      <w:tr w:rsidR="00D80333" w:rsidRPr="00CF17E0" w14:paraId="0D0AA656" w14:textId="77777777" w:rsidTr="001A48D3">
        <w:trPr>
          <w:trHeight w:val="20"/>
          <w:jc w:val="center"/>
        </w:trPr>
        <w:tc>
          <w:tcPr>
            <w:tcW w:w="263" w:type="pct"/>
            <w:tcBorders>
              <w:top w:val="nil"/>
              <w:left w:val="single" w:sz="4" w:space="0" w:color="auto"/>
              <w:bottom w:val="single" w:sz="4" w:space="0" w:color="auto"/>
              <w:right w:val="single" w:sz="4" w:space="0" w:color="auto"/>
            </w:tcBorders>
            <w:vAlign w:val="center"/>
          </w:tcPr>
          <w:p w14:paraId="6E4007DE" w14:textId="77777777" w:rsidR="00D80333" w:rsidRPr="00BF0485" w:rsidRDefault="00D80333" w:rsidP="001A48D3">
            <w:pPr>
              <w:jc w:val="center"/>
              <w:rPr>
                <w:color w:val="000000"/>
                <w:sz w:val="20"/>
                <w:szCs w:val="20"/>
                <w:lang w:val="en-US"/>
              </w:rPr>
            </w:pPr>
            <w:r>
              <w:rPr>
                <w:color w:val="000000"/>
                <w:sz w:val="20"/>
                <w:szCs w:val="20"/>
                <w:lang w:val="en-US"/>
              </w:rPr>
              <w:t>7</w:t>
            </w:r>
          </w:p>
        </w:tc>
        <w:tc>
          <w:tcPr>
            <w:tcW w:w="2104" w:type="pct"/>
            <w:tcBorders>
              <w:top w:val="nil"/>
              <w:left w:val="nil"/>
              <w:bottom w:val="single" w:sz="4" w:space="0" w:color="auto"/>
              <w:right w:val="nil"/>
            </w:tcBorders>
            <w:vAlign w:val="center"/>
          </w:tcPr>
          <w:p w14:paraId="297AC1B1" w14:textId="77777777" w:rsidR="00D80333" w:rsidRPr="00CF17E0" w:rsidRDefault="00D80333" w:rsidP="001A48D3">
            <w:pPr>
              <w:rPr>
                <w:color w:val="000000"/>
                <w:sz w:val="20"/>
                <w:szCs w:val="20"/>
              </w:rPr>
            </w:pPr>
            <w:r w:rsidRPr="00CF17E0">
              <w:rPr>
                <w:color w:val="000000"/>
                <w:sz w:val="20"/>
                <w:szCs w:val="20"/>
              </w:rPr>
              <w:t xml:space="preserve">Филиал МБОУ </w:t>
            </w:r>
            <w:proofErr w:type="spellStart"/>
            <w:r w:rsidRPr="00CF17E0">
              <w:rPr>
                <w:color w:val="000000"/>
                <w:sz w:val="20"/>
                <w:szCs w:val="20"/>
              </w:rPr>
              <w:t>Сещинской</w:t>
            </w:r>
            <w:proofErr w:type="spellEnd"/>
            <w:r w:rsidRPr="00CF17E0">
              <w:rPr>
                <w:color w:val="000000"/>
                <w:sz w:val="20"/>
                <w:szCs w:val="20"/>
              </w:rPr>
              <w:t xml:space="preserve"> СОШ </w:t>
            </w:r>
          </w:p>
          <w:p w14:paraId="65656875" w14:textId="77777777" w:rsidR="00D80333" w:rsidRPr="00CF17E0" w:rsidRDefault="00D80333" w:rsidP="001A48D3">
            <w:pPr>
              <w:rPr>
                <w:color w:val="000000"/>
                <w:sz w:val="20"/>
                <w:szCs w:val="20"/>
              </w:rPr>
            </w:pPr>
            <w:proofErr w:type="spellStart"/>
            <w:r w:rsidRPr="00CF17E0">
              <w:rPr>
                <w:color w:val="000000"/>
                <w:sz w:val="20"/>
                <w:szCs w:val="20"/>
              </w:rPr>
              <w:t>Алешинская</w:t>
            </w:r>
            <w:proofErr w:type="spellEnd"/>
            <w:r w:rsidRPr="00CF17E0">
              <w:rPr>
                <w:color w:val="000000"/>
                <w:sz w:val="20"/>
                <w:szCs w:val="20"/>
              </w:rPr>
              <w:t xml:space="preserve"> ООШ </w:t>
            </w:r>
          </w:p>
        </w:tc>
        <w:tc>
          <w:tcPr>
            <w:tcW w:w="474" w:type="pct"/>
            <w:tcBorders>
              <w:top w:val="nil"/>
              <w:left w:val="single" w:sz="4" w:space="0" w:color="auto"/>
              <w:bottom w:val="single" w:sz="4" w:space="0" w:color="auto"/>
              <w:right w:val="single" w:sz="4" w:space="0" w:color="auto"/>
            </w:tcBorders>
            <w:vAlign w:val="center"/>
          </w:tcPr>
          <w:p w14:paraId="7E654371" w14:textId="77777777" w:rsidR="00D80333" w:rsidRPr="00CF17E0" w:rsidRDefault="00D80333" w:rsidP="001A48D3">
            <w:pPr>
              <w:jc w:val="center"/>
              <w:rPr>
                <w:color w:val="000000"/>
                <w:sz w:val="20"/>
                <w:szCs w:val="20"/>
              </w:rPr>
            </w:pPr>
            <w:r w:rsidRPr="00CF17E0">
              <w:rPr>
                <w:color w:val="000000"/>
                <w:sz w:val="20"/>
                <w:szCs w:val="20"/>
              </w:rPr>
              <w:t>5</w:t>
            </w:r>
          </w:p>
        </w:tc>
        <w:tc>
          <w:tcPr>
            <w:tcW w:w="542" w:type="pct"/>
            <w:tcBorders>
              <w:top w:val="nil"/>
              <w:left w:val="nil"/>
              <w:bottom w:val="single" w:sz="4" w:space="0" w:color="auto"/>
              <w:right w:val="single" w:sz="4" w:space="0" w:color="auto"/>
            </w:tcBorders>
            <w:vAlign w:val="center"/>
          </w:tcPr>
          <w:p w14:paraId="0DD93852" w14:textId="77777777" w:rsidR="00D80333" w:rsidRPr="00CF17E0" w:rsidRDefault="00D80333" w:rsidP="001A48D3">
            <w:pPr>
              <w:jc w:val="center"/>
              <w:rPr>
                <w:color w:val="000000"/>
                <w:sz w:val="20"/>
                <w:szCs w:val="20"/>
              </w:rPr>
            </w:pPr>
            <w:r w:rsidRPr="00CF17E0">
              <w:rPr>
                <w:color w:val="000000"/>
                <w:sz w:val="20"/>
                <w:szCs w:val="20"/>
              </w:rPr>
              <w:t>0,0</w:t>
            </w:r>
          </w:p>
        </w:tc>
        <w:tc>
          <w:tcPr>
            <w:tcW w:w="542" w:type="pct"/>
            <w:tcBorders>
              <w:top w:val="nil"/>
              <w:left w:val="nil"/>
              <w:bottom w:val="single" w:sz="4" w:space="0" w:color="auto"/>
              <w:right w:val="single" w:sz="4" w:space="0" w:color="auto"/>
            </w:tcBorders>
            <w:vAlign w:val="center"/>
          </w:tcPr>
          <w:p w14:paraId="6152556A" w14:textId="77777777" w:rsidR="00D80333" w:rsidRPr="00CF17E0" w:rsidRDefault="00D80333" w:rsidP="001A48D3">
            <w:pPr>
              <w:jc w:val="center"/>
              <w:rPr>
                <w:color w:val="000000"/>
                <w:sz w:val="20"/>
                <w:szCs w:val="20"/>
              </w:rPr>
            </w:pPr>
            <w:r w:rsidRPr="00CF17E0">
              <w:rPr>
                <w:color w:val="000000"/>
                <w:sz w:val="20"/>
                <w:szCs w:val="20"/>
              </w:rPr>
              <w:t>40,0</w:t>
            </w:r>
          </w:p>
        </w:tc>
        <w:tc>
          <w:tcPr>
            <w:tcW w:w="542" w:type="pct"/>
            <w:tcBorders>
              <w:top w:val="nil"/>
              <w:left w:val="nil"/>
              <w:bottom w:val="single" w:sz="4" w:space="0" w:color="auto"/>
              <w:right w:val="single" w:sz="4" w:space="0" w:color="auto"/>
            </w:tcBorders>
            <w:vAlign w:val="center"/>
          </w:tcPr>
          <w:p w14:paraId="2EA3A31E" w14:textId="77777777" w:rsidR="00D80333" w:rsidRPr="00CF17E0" w:rsidRDefault="00D80333" w:rsidP="001A48D3">
            <w:pPr>
              <w:jc w:val="center"/>
              <w:rPr>
                <w:color w:val="000000"/>
                <w:sz w:val="20"/>
                <w:szCs w:val="20"/>
              </w:rPr>
            </w:pPr>
            <w:r w:rsidRPr="00CF17E0">
              <w:rPr>
                <w:color w:val="000000"/>
                <w:sz w:val="20"/>
                <w:szCs w:val="20"/>
              </w:rPr>
              <w:t>60,0</w:t>
            </w:r>
          </w:p>
        </w:tc>
        <w:tc>
          <w:tcPr>
            <w:tcW w:w="533" w:type="pct"/>
            <w:tcBorders>
              <w:top w:val="nil"/>
              <w:left w:val="nil"/>
              <w:bottom w:val="single" w:sz="4" w:space="0" w:color="auto"/>
              <w:right w:val="single" w:sz="4" w:space="0" w:color="auto"/>
            </w:tcBorders>
            <w:vAlign w:val="center"/>
          </w:tcPr>
          <w:p w14:paraId="56B5870B" w14:textId="77777777" w:rsidR="00D80333" w:rsidRPr="00CF17E0" w:rsidRDefault="00D80333" w:rsidP="001A48D3">
            <w:pPr>
              <w:jc w:val="center"/>
              <w:rPr>
                <w:color w:val="000000"/>
                <w:sz w:val="20"/>
                <w:szCs w:val="20"/>
              </w:rPr>
            </w:pPr>
            <w:r w:rsidRPr="00CF17E0">
              <w:rPr>
                <w:color w:val="000000"/>
                <w:sz w:val="20"/>
                <w:szCs w:val="20"/>
              </w:rPr>
              <w:t>0,0</w:t>
            </w:r>
          </w:p>
        </w:tc>
      </w:tr>
      <w:tr w:rsidR="00D80333" w:rsidRPr="00CF17E0" w14:paraId="791E81BC" w14:textId="77777777" w:rsidTr="001A48D3">
        <w:trPr>
          <w:trHeight w:val="160"/>
          <w:jc w:val="center"/>
        </w:trPr>
        <w:tc>
          <w:tcPr>
            <w:tcW w:w="2368" w:type="pct"/>
            <w:gridSpan w:val="2"/>
            <w:tcBorders>
              <w:top w:val="single" w:sz="4" w:space="0" w:color="auto"/>
              <w:left w:val="single" w:sz="4" w:space="0" w:color="auto"/>
              <w:bottom w:val="single" w:sz="4" w:space="0" w:color="auto"/>
              <w:right w:val="single" w:sz="4" w:space="0" w:color="000000"/>
            </w:tcBorders>
            <w:vAlign w:val="center"/>
          </w:tcPr>
          <w:p w14:paraId="6C9BF5F3" w14:textId="77777777" w:rsidR="00D80333" w:rsidRPr="00CF17E0" w:rsidRDefault="00D80333" w:rsidP="001A48D3">
            <w:pPr>
              <w:jc w:val="right"/>
              <w:rPr>
                <w:b/>
                <w:bCs/>
                <w:sz w:val="20"/>
                <w:szCs w:val="20"/>
              </w:rPr>
            </w:pPr>
            <w:r w:rsidRPr="00CF17E0">
              <w:rPr>
                <w:b/>
                <w:bCs/>
                <w:sz w:val="20"/>
                <w:szCs w:val="20"/>
              </w:rPr>
              <w:t>Дубровский район</w:t>
            </w:r>
          </w:p>
        </w:tc>
        <w:tc>
          <w:tcPr>
            <w:tcW w:w="474" w:type="pct"/>
            <w:tcBorders>
              <w:top w:val="nil"/>
              <w:left w:val="nil"/>
              <w:bottom w:val="single" w:sz="4" w:space="0" w:color="auto"/>
              <w:right w:val="nil"/>
            </w:tcBorders>
            <w:vAlign w:val="bottom"/>
          </w:tcPr>
          <w:p w14:paraId="36375AC6" w14:textId="77777777" w:rsidR="00D80333" w:rsidRPr="00CF17E0" w:rsidRDefault="00D80333" w:rsidP="001A48D3">
            <w:pPr>
              <w:jc w:val="center"/>
              <w:rPr>
                <w:b/>
                <w:bCs/>
                <w:color w:val="000000"/>
                <w:sz w:val="20"/>
                <w:szCs w:val="20"/>
              </w:rPr>
            </w:pPr>
            <w:r w:rsidRPr="00CF17E0">
              <w:rPr>
                <w:b/>
                <w:bCs/>
                <w:color w:val="000000"/>
                <w:sz w:val="20"/>
                <w:szCs w:val="20"/>
              </w:rPr>
              <w:t>117</w:t>
            </w:r>
          </w:p>
        </w:tc>
        <w:tc>
          <w:tcPr>
            <w:tcW w:w="542" w:type="pct"/>
            <w:tcBorders>
              <w:top w:val="nil"/>
              <w:left w:val="single" w:sz="4" w:space="0" w:color="auto"/>
              <w:bottom w:val="single" w:sz="4" w:space="0" w:color="auto"/>
              <w:right w:val="single" w:sz="4" w:space="0" w:color="auto"/>
            </w:tcBorders>
            <w:vAlign w:val="bottom"/>
          </w:tcPr>
          <w:p w14:paraId="04A21C33" w14:textId="77777777" w:rsidR="00D80333" w:rsidRPr="00CF17E0" w:rsidRDefault="00D80333" w:rsidP="001A48D3">
            <w:pPr>
              <w:jc w:val="center"/>
              <w:rPr>
                <w:b/>
                <w:bCs/>
                <w:color w:val="000000"/>
                <w:sz w:val="20"/>
                <w:szCs w:val="20"/>
              </w:rPr>
            </w:pPr>
            <w:r w:rsidRPr="00CF17E0">
              <w:rPr>
                <w:b/>
                <w:bCs/>
                <w:color w:val="000000"/>
                <w:sz w:val="20"/>
                <w:szCs w:val="20"/>
              </w:rPr>
              <w:t>0,9</w:t>
            </w:r>
          </w:p>
        </w:tc>
        <w:tc>
          <w:tcPr>
            <w:tcW w:w="542" w:type="pct"/>
            <w:tcBorders>
              <w:top w:val="nil"/>
              <w:left w:val="nil"/>
              <w:bottom w:val="single" w:sz="4" w:space="0" w:color="auto"/>
              <w:right w:val="single" w:sz="4" w:space="0" w:color="auto"/>
            </w:tcBorders>
            <w:vAlign w:val="bottom"/>
          </w:tcPr>
          <w:p w14:paraId="5A2081D4" w14:textId="77777777" w:rsidR="00D80333" w:rsidRPr="00CF17E0" w:rsidRDefault="00D80333" w:rsidP="001A48D3">
            <w:pPr>
              <w:jc w:val="center"/>
              <w:rPr>
                <w:b/>
                <w:bCs/>
                <w:color w:val="000000"/>
                <w:sz w:val="20"/>
                <w:szCs w:val="20"/>
              </w:rPr>
            </w:pPr>
            <w:r w:rsidRPr="00CF17E0">
              <w:rPr>
                <w:b/>
                <w:bCs/>
                <w:color w:val="000000"/>
                <w:sz w:val="20"/>
                <w:szCs w:val="20"/>
              </w:rPr>
              <w:t>21,4</w:t>
            </w:r>
          </w:p>
        </w:tc>
        <w:tc>
          <w:tcPr>
            <w:tcW w:w="542" w:type="pct"/>
            <w:tcBorders>
              <w:top w:val="nil"/>
              <w:left w:val="nil"/>
              <w:bottom w:val="single" w:sz="4" w:space="0" w:color="auto"/>
              <w:right w:val="single" w:sz="4" w:space="0" w:color="auto"/>
            </w:tcBorders>
            <w:vAlign w:val="bottom"/>
          </w:tcPr>
          <w:p w14:paraId="2C218FC9" w14:textId="77777777" w:rsidR="00D80333" w:rsidRPr="00CF17E0" w:rsidRDefault="00D80333" w:rsidP="001A48D3">
            <w:pPr>
              <w:jc w:val="center"/>
              <w:rPr>
                <w:b/>
                <w:bCs/>
                <w:color w:val="000000"/>
                <w:sz w:val="20"/>
                <w:szCs w:val="20"/>
              </w:rPr>
            </w:pPr>
            <w:r w:rsidRPr="00CF17E0">
              <w:rPr>
                <w:b/>
                <w:bCs/>
                <w:color w:val="000000"/>
                <w:sz w:val="20"/>
                <w:szCs w:val="20"/>
              </w:rPr>
              <w:t>49,6</w:t>
            </w:r>
          </w:p>
        </w:tc>
        <w:tc>
          <w:tcPr>
            <w:tcW w:w="533" w:type="pct"/>
            <w:tcBorders>
              <w:top w:val="nil"/>
              <w:left w:val="nil"/>
              <w:bottom w:val="single" w:sz="4" w:space="0" w:color="auto"/>
              <w:right w:val="single" w:sz="4" w:space="0" w:color="auto"/>
            </w:tcBorders>
            <w:vAlign w:val="bottom"/>
          </w:tcPr>
          <w:p w14:paraId="1E95EFD5" w14:textId="77777777" w:rsidR="00D80333" w:rsidRPr="00CF17E0" w:rsidRDefault="00D80333" w:rsidP="001A48D3">
            <w:pPr>
              <w:jc w:val="center"/>
              <w:rPr>
                <w:b/>
                <w:bCs/>
                <w:color w:val="000000"/>
                <w:sz w:val="20"/>
                <w:szCs w:val="20"/>
              </w:rPr>
            </w:pPr>
            <w:r w:rsidRPr="00CF17E0">
              <w:rPr>
                <w:b/>
                <w:bCs/>
                <w:color w:val="000000"/>
                <w:sz w:val="20"/>
                <w:szCs w:val="20"/>
              </w:rPr>
              <w:t>28,2</w:t>
            </w:r>
          </w:p>
        </w:tc>
      </w:tr>
    </w:tbl>
    <w:p w14:paraId="57ADB048" w14:textId="5B1A433B" w:rsidR="00CF613D" w:rsidRDefault="00CF613D" w:rsidP="00CF613D">
      <w:pPr>
        <w:rPr>
          <w:sz w:val="16"/>
          <w:szCs w:val="16"/>
        </w:rPr>
      </w:pPr>
    </w:p>
    <w:p w14:paraId="3D5094E5" w14:textId="77777777" w:rsidR="00CF613D" w:rsidRDefault="00CF613D" w:rsidP="00CF613D">
      <w:pPr>
        <w:tabs>
          <w:tab w:val="left" w:pos="3712"/>
        </w:tabs>
        <w:jc w:val="center"/>
        <w:rPr>
          <w:b/>
          <w:bCs/>
          <w:sz w:val="26"/>
          <w:szCs w:val="26"/>
        </w:rPr>
      </w:pPr>
    </w:p>
    <w:p w14:paraId="3880B456" w14:textId="31128CF1" w:rsidR="003B02FC" w:rsidRPr="00A137EF" w:rsidRDefault="003B02FC" w:rsidP="003B02FC">
      <w:pPr>
        <w:jc w:val="center"/>
        <w:rPr>
          <w:b/>
          <w:bCs/>
          <w:sz w:val="26"/>
          <w:szCs w:val="26"/>
        </w:rPr>
      </w:pPr>
      <w:r w:rsidRPr="00A137EF">
        <w:rPr>
          <w:b/>
          <w:bCs/>
          <w:sz w:val="26"/>
          <w:szCs w:val="26"/>
        </w:rPr>
        <w:t xml:space="preserve">Гистограмма соответствия отметок по русскому языку </w:t>
      </w:r>
    </w:p>
    <w:p w14:paraId="3C930F06" w14:textId="77777777" w:rsidR="003B02FC" w:rsidRPr="00A137EF" w:rsidRDefault="003B02FC" w:rsidP="003B02FC">
      <w:pPr>
        <w:jc w:val="center"/>
        <w:rPr>
          <w:sz w:val="26"/>
          <w:szCs w:val="26"/>
        </w:rPr>
      </w:pPr>
      <w:r w:rsidRPr="00A137EF">
        <w:rPr>
          <w:b/>
          <w:bCs/>
          <w:sz w:val="26"/>
          <w:szCs w:val="26"/>
        </w:rPr>
        <w:t>за выполненную работу и отметок по журналу</w:t>
      </w:r>
    </w:p>
    <w:p w14:paraId="70B43377" w14:textId="484349BD" w:rsidR="003B02FC" w:rsidRDefault="00074575" w:rsidP="003B02FC">
      <w:pPr>
        <w:spacing w:after="200" w:line="276" w:lineRule="auto"/>
        <w:jc w:val="center"/>
        <w:rPr>
          <w:sz w:val="16"/>
          <w:szCs w:val="16"/>
        </w:rPr>
      </w:pPr>
      <w:r>
        <w:rPr>
          <w:noProof/>
        </w:rPr>
        <w:drawing>
          <wp:inline distT="0" distB="0" distL="0" distR="0" wp14:anchorId="5870A6C9" wp14:editId="546F4612">
            <wp:extent cx="6408420" cy="2027583"/>
            <wp:effectExtent l="0" t="0" r="0" b="0"/>
            <wp:docPr id="66" name="Диаграмма 66">
              <a:extLst xmlns:a="http://schemas.openxmlformats.org/drawingml/2006/main">
                <a:ext uri="{FF2B5EF4-FFF2-40B4-BE49-F238E27FC236}">
                  <a16:creationId xmlns:a16="http://schemas.microsoft.com/office/drawing/2014/main" id="{8719F8DC-47C5-48A9-86EE-08975363DC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2757B6" w14:textId="0AFC65B2" w:rsidR="003B02FC" w:rsidRDefault="003B02FC" w:rsidP="003B02FC">
      <w:pPr>
        <w:spacing w:after="200" w:line="276" w:lineRule="auto"/>
        <w:jc w:val="center"/>
        <w:rPr>
          <w:sz w:val="16"/>
          <w:szCs w:val="16"/>
        </w:rPr>
      </w:pPr>
    </w:p>
    <w:tbl>
      <w:tblPr>
        <w:tblStyle w:val="a3"/>
        <w:tblW w:w="5000" w:type="pct"/>
        <w:tblLook w:val="04A0" w:firstRow="1" w:lastRow="0" w:firstColumn="1" w:lastColumn="0" w:noHBand="0" w:noVBand="1"/>
      </w:tblPr>
      <w:tblGrid>
        <w:gridCol w:w="5886"/>
        <w:gridCol w:w="2581"/>
        <w:gridCol w:w="1784"/>
      </w:tblGrid>
      <w:tr w:rsidR="003B02FC" w14:paraId="2E726E13" w14:textId="77777777" w:rsidTr="00A8028D">
        <w:tc>
          <w:tcPr>
            <w:tcW w:w="2871" w:type="pct"/>
            <w:vAlign w:val="center"/>
          </w:tcPr>
          <w:p w14:paraId="1C5CC825" w14:textId="6A3F9A3E" w:rsidR="003B02FC" w:rsidRPr="003651E9" w:rsidRDefault="003B02FC" w:rsidP="00A8028D">
            <w:pPr>
              <w:jc w:val="center"/>
              <w:rPr>
                <w:b/>
                <w:sz w:val="22"/>
              </w:rPr>
            </w:pPr>
            <w:r w:rsidRPr="003651E9">
              <w:rPr>
                <w:b/>
                <w:sz w:val="22"/>
              </w:rPr>
              <w:lastRenderedPageBreak/>
              <w:t>Соотве</w:t>
            </w:r>
            <w:r>
              <w:rPr>
                <w:b/>
                <w:sz w:val="22"/>
              </w:rPr>
              <w:t>т</w:t>
            </w:r>
            <w:r w:rsidRPr="003651E9">
              <w:rPr>
                <w:b/>
                <w:sz w:val="22"/>
              </w:rPr>
              <w:t>ствие</w:t>
            </w:r>
          </w:p>
        </w:tc>
        <w:tc>
          <w:tcPr>
            <w:tcW w:w="1259" w:type="pct"/>
            <w:vAlign w:val="center"/>
          </w:tcPr>
          <w:p w14:paraId="2E7703EA" w14:textId="0A07F356" w:rsidR="003B02FC" w:rsidRPr="003651E9" w:rsidRDefault="003B02FC" w:rsidP="00A8028D">
            <w:pPr>
              <w:jc w:val="center"/>
              <w:rPr>
                <w:b/>
                <w:sz w:val="22"/>
              </w:rPr>
            </w:pPr>
            <w:r w:rsidRPr="003651E9">
              <w:rPr>
                <w:b/>
                <w:sz w:val="22"/>
              </w:rPr>
              <w:t>Количество участников</w:t>
            </w:r>
            <w:r>
              <w:rPr>
                <w:b/>
                <w:sz w:val="22"/>
              </w:rPr>
              <w:t xml:space="preserve"> в </w:t>
            </w:r>
            <w:r w:rsidR="002D4BF5">
              <w:rPr>
                <w:b/>
                <w:sz w:val="22"/>
              </w:rPr>
              <w:t>Дубровском</w:t>
            </w:r>
            <w:r w:rsidR="00964FD0">
              <w:rPr>
                <w:b/>
                <w:sz w:val="22"/>
              </w:rPr>
              <w:t xml:space="preserve"> районе</w:t>
            </w:r>
          </w:p>
        </w:tc>
        <w:tc>
          <w:tcPr>
            <w:tcW w:w="870" w:type="pct"/>
            <w:vAlign w:val="center"/>
          </w:tcPr>
          <w:p w14:paraId="26DE04FF" w14:textId="77777777" w:rsidR="003B02FC" w:rsidRPr="003651E9" w:rsidRDefault="003B02FC" w:rsidP="00A8028D">
            <w:pPr>
              <w:jc w:val="center"/>
              <w:rPr>
                <w:b/>
                <w:sz w:val="22"/>
              </w:rPr>
            </w:pPr>
            <w:r w:rsidRPr="003651E9">
              <w:rPr>
                <w:b/>
                <w:sz w:val="22"/>
              </w:rPr>
              <w:t>%</w:t>
            </w:r>
          </w:p>
        </w:tc>
      </w:tr>
      <w:tr w:rsidR="00074575" w14:paraId="1D89C0B7" w14:textId="77777777" w:rsidTr="001A48D3">
        <w:tc>
          <w:tcPr>
            <w:tcW w:w="2871" w:type="pct"/>
            <w:vAlign w:val="center"/>
          </w:tcPr>
          <w:p w14:paraId="76F594A8" w14:textId="77777777" w:rsidR="00074575" w:rsidRPr="00E153B7" w:rsidRDefault="00074575" w:rsidP="00074575">
            <w:pPr>
              <w:widowControl w:val="0"/>
              <w:autoSpaceDE w:val="0"/>
              <w:autoSpaceDN w:val="0"/>
              <w:adjustRightInd w:val="0"/>
              <w:spacing w:before="29" w:line="218" w:lineRule="exact"/>
              <w:ind w:left="15"/>
              <w:rPr>
                <w:color w:val="000000"/>
              </w:rPr>
            </w:pPr>
            <w:r w:rsidRPr="00E153B7">
              <w:rPr>
                <w:color w:val="000000"/>
              </w:rPr>
              <w:t>Понизили</w:t>
            </w:r>
            <w:r>
              <w:rPr>
                <w:color w:val="000000"/>
              </w:rPr>
              <w:t xml:space="preserve"> (</w:t>
            </w:r>
            <w:r w:rsidRPr="00E153B7">
              <w:rPr>
                <w:color w:val="000000"/>
              </w:rPr>
              <w:t>Отм</w:t>
            </w:r>
            <w:r>
              <w:rPr>
                <w:color w:val="000000"/>
              </w:rPr>
              <w:t xml:space="preserve">етка </w:t>
            </w:r>
            <w:proofErr w:type="gramStart"/>
            <w:r w:rsidRPr="00E153B7">
              <w:rPr>
                <w:color w:val="000000"/>
              </w:rPr>
              <w:t>&lt; Отм</w:t>
            </w:r>
            <w:r>
              <w:rPr>
                <w:color w:val="000000"/>
              </w:rPr>
              <w:t>етка</w:t>
            </w:r>
            <w:proofErr w:type="gramEnd"/>
            <w:r>
              <w:rPr>
                <w:color w:val="000000"/>
              </w:rPr>
              <w:t xml:space="preserve"> </w:t>
            </w:r>
            <w:r w:rsidRPr="00E153B7">
              <w:rPr>
                <w:color w:val="000000"/>
              </w:rPr>
              <w:t>по журналу)</w:t>
            </w:r>
          </w:p>
        </w:tc>
        <w:tc>
          <w:tcPr>
            <w:tcW w:w="1259" w:type="pct"/>
            <w:vAlign w:val="center"/>
          </w:tcPr>
          <w:p w14:paraId="4654F55B" w14:textId="18FC22D4" w:rsidR="00074575" w:rsidRPr="00967A5B" w:rsidRDefault="00074575" w:rsidP="00074575">
            <w:pPr>
              <w:jc w:val="center"/>
              <w:rPr>
                <w:color w:val="000000"/>
                <w:sz w:val="22"/>
                <w:szCs w:val="22"/>
              </w:rPr>
            </w:pPr>
            <w:r>
              <w:rPr>
                <w:color w:val="000000"/>
                <w:sz w:val="22"/>
                <w:szCs w:val="22"/>
              </w:rPr>
              <w:t>7</w:t>
            </w:r>
          </w:p>
        </w:tc>
        <w:tc>
          <w:tcPr>
            <w:tcW w:w="870" w:type="pct"/>
            <w:vAlign w:val="center"/>
          </w:tcPr>
          <w:p w14:paraId="44557581" w14:textId="7DF9A901" w:rsidR="00074575" w:rsidRPr="00967A5B" w:rsidRDefault="00074575" w:rsidP="00074575">
            <w:pPr>
              <w:jc w:val="center"/>
              <w:rPr>
                <w:color w:val="000000"/>
                <w:sz w:val="22"/>
                <w:szCs w:val="22"/>
              </w:rPr>
            </w:pPr>
            <w:r>
              <w:rPr>
                <w:color w:val="000000"/>
                <w:sz w:val="22"/>
                <w:szCs w:val="22"/>
              </w:rPr>
              <w:t>6,0</w:t>
            </w:r>
          </w:p>
        </w:tc>
      </w:tr>
      <w:tr w:rsidR="00074575" w14:paraId="348D256A" w14:textId="77777777" w:rsidTr="001A48D3">
        <w:tc>
          <w:tcPr>
            <w:tcW w:w="2871" w:type="pct"/>
            <w:vAlign w:val="center"/>
          </w:tcPr>
          <w:p w14:paraId="48B2E0B5" w14:textId="77777777" w:rsidR="00074575" w:rsidRPr="00E153B7" w:rsidRDefault="00074575" w:rsidP="00074575">
            <w:pPr>
              <w:widowControl w:val="0"/>
              <w:autoSpaceDE w:val="0"/>
              <w:autoSpaceDN w:val="0"/>
              <w:adjustRightInd w:val="0"/>
              <w:spacing w:before="29" w:line="218" w:lineRule="exact"/>
              <w:ind w:left="15"/>
              <w:rPr>
                <w:color w:val="000000"/>
              </w:rPr>
            </w:pPr>
            <w:r w:rsidRPr="00E153B7">
              <w:rPr>
                <w:color w:val="000000"/>
              </w:rPr>
              <w:t>Подтвердили</w:t>
            </w:r>
            <w:r>
              <w:rPr>
                <w:color w:val="000000"/>
              </w:rPr>
              <w:t xml:space="preserve"> </w:t>
            </w:r>
            <w:r w:rsidRPr="00E153B7">
              <w:rPr>
                <w:color w:val="000000"/>
              </w:rPr>
              <w:t>(Отм</w:t>
            </w:r>
            <w:r>
              <w:rPr>
                <w:color w:val="000000"/>
              </w:rPr>
              <w:t xml:space="preserve">етка </w:t>
            </w:r>
            <w:r w:rsidRPr="00E153B7">
              <w:rPr>
                <w:color w:val="000000"/>
              </w:rPr>
              <w:t>=</w:t>
            </w:r>
            <w:r>
              <w:rPr>
                <w:color w:val="000000"/>
              </w:rPr>
              <w:t xml:space="preserve"> </w:t>
            </w:r>
            <w:r w:rsidRPr="00E153B7">
              <w:rPr>
                <w:color w:val="000000"/>
              </w:rPr>
              <w:t>Отм</w:t>
            </w:r>
            <w:r>
              <w:rPr>
                <w:color w:val="000000"/>
              </w:rPr>
              <w:t xml:space="preserve">етка </w:t>
            </w:r>
            <w:r w:rsidRPr="00E153B7">
              <w:rPr>
                <w:color w:val="000000"/>
              </w:rPr>
              <w:t>по журналу)</w:t>
            </w:r>
          </w:p>
        </w:tc>
        <w:tc>
          <w:tcPr>
            <w:tcW w:w="1259" w:type="pct"/>
            <w:vAlign w:val="center"/>
          </w:tcPr>
          <w:p w14:paraId="11634A63" w14:textId="484DCE3A" w:rsidR="00074575" w:rsidRPr="00967A5B" w:rsidRDefault="00074575" w:rsidP="00074575">
            <w:pPr>
              <w:jc w:val="center"/>
              <w:rPr>
                <w:color w:val="000000"/>
                <w:sz w:val="22"/>
                <w:szCs w:val="22"/>
              </w:rPr>
            </w:pPr>
            <w:r>
              <w:rPr>
                <w:color w:val="000000"/>
                <w:sz w:val="22"/>
                <w:szCs w:val="22"/>
              </w:rPr>
              <w:t>93</w:t>
            </w:r>
          </w:p>
        </w:tc>
        <w:tc>
          <w:tcPr>
            <w:tcW w:w="870" w:type="pct"/>
            <w:vAlign w:val="center"/>
          </w:tcPr>
          <w:p w14:paraId="29296825" w14:textId="6DD57D2D" w:rsidR="00074575" w:rsidRPr="00967A5B" w:rsidRDefault="00074575" w:rsidP="00074575">
            <w:pPr>
              <w:jc w:val="center"/>
              <w:rPr>
                <w:color w:val="000000"/>
                <w:sz w:val="22"/>
                <w:szCs w:val="22"/>
              </w:rPr>
            </w:pPr>
            <w:r>
              <w:rPr>
                <w:color w:val="000000"/>
                <w:sz w:val="22"/>
                <w:szCs w:val="22"/>
              </w:rPr>
              <w:t>79,5</w:t>
            </w:r>
          </w:p>
        </w:tc>
      </w:tr>
      <w:tr w:rsidR="00074575" w14:paraId="29D5E8BC" w14:textId="77777777" w:rsidTr="001A48D3">
        <w:tc>
          <w:tcPr>
            <w:tcW w:w="2871" w:type="pct"/>
            <w:vAlign w:val="center"/>
          </w:tcPr>
          <w:p w14:paraId="25E12269" w14:textId="77777777" w:rsidR="00074575" w:rsidRPr="00E153B7" w:rsidRDefault="00074575" w:rsidP="00074575">
            <w:pPr>
              <w:widowControl w:val="0"/>
              <w:autoSpaceDE w:val="0"/>
              <w:autoSpaceDN w:val="0"/>
              <w:adjustRightInd w:val="0"/>
              <w:spacing w:before="29" w:line="218" w:lineRule="exact"/>
              <w:ind w:left="15"/>
              <w:rPr>
                <w:color w:val="000000"/>
              </w:rPr>
            </w:pPr>
            <w:r w:rsidRPr="00E153B7">
              <w:rPr>
                <w:color w:val="000000"/>
              </w:rPr>
              <w:t>Повысили (</w:t>
            </w:r>
            <w:proofErr w:type="gramStart"/>
            <w:r w:rsidRPr="00E153B7">
              <w:rPr>
                <w:color w:val="000000"/>
              </w:rPr>
              <w:t>Отм</w:t>
            </w:r>
            <w:r>
              <w:rPr>
                <w:color w:val="000000"/>
              </w:rPr>
              <w:t xml:space="preserve">етка </w:t>
            </w:r>
            <w:r w:rsidRPr="00E153B7">
              <w:rPr>
                <w:color w:val="000000"/>
              </w:rPr>
              <w:t>&gt;</w:t>
            </w:r>
            <w:proofErr w:type="gramEnd"/>
            <w:r w:rsidRPr="00E153B7">
              <w:rPr>
                <w:color w:val="000000"/>
              </w:rPr>
              <w:t xml:space="preserve"> Отм</w:t>
            </w:r>
            <w:r>
              <w:rPr>
                <w:color w:val="000000"/>
              </w:rPr>
              <w:t xml:space="preserve">етка </w:t>
            </w:r>
            <w:r w:rsidRPr="00E153B7">
              <w:rPr>
                <w:color w:val="000000"/>
              </w:rPr>
              <w:t>по журналу)</w:t>
            </w:r>
          </w:p>
        </w:tc>
        <w:tc>
          <w:tcPr>
            <w:tcW w:w="1259" w:type="pct"/>
            <w:vAlign w:val="center"/>
          </w:tcPr>
          <w:p w14:paraId="48F1D3E3" w14:textId="2CDC0F57" w:rsidR="00074575" w:rsidRPr="00967A5B" w:rsidRDefault="00074575" w:rsidP="00074575">
            <w:pPr>
              <w:jc w:val="center"/>
              <w:rPr>
                <w:color w:val="000000"/>
                <w:sz w:val="22"/>
                <w:szCs w:val="22"/>
              </w:rPr>
            </w:pPr>
            <w:r>
              <w:rPr>
                <w:color w:val="000000"/>
                <w:sz w:val="22"/>
                <w:szCs w:val="22"/>
              </w:rPr>
              <w:t>17</w:t>
            </w:r>
          </w:p>
        </w:tc>
        <w:tc>
          <w:tcPr>
            <w:tcW w:w="870" w:type="pct"/>
            <w:vAlign w:val="center"/>
          </w:tcPr>
          <w:p w14:paraId="005A78B8" w14:textId="32302441" w:rsidR="00074575" w:rsidRPr="00967A5B" w:rsidRDefault="00074575" w:rsidP="00074575">
            <w:pPr>
              <w:jc w:val="center"/>
              <w:rPr>
                <w:color w:val="000000"/>
                <w:sz w:val="22"/>
                <w:szCs w:val="22"/>
              </w:rPr>
            </w:pPr>
            <w:r>
              <w:rPr>
                <w:color w:val="000000"/>
                <w:sz w:val="22"/>
                <w:szCs w:val="22"/>
              </w:rPr>
              <w:t>14,5</w:t>
            </w:r>
          </w:p>
        </w:tc>
      </w:tr>
      <w:tr w:rsidR="003B02FC" w14:paraId="45C62904" w14:textId="77777777" w:rsidTr="00A8028D">
        <w:tc>
          <w:tcPr>
            <w:tcW w:w="2871" w:type="pct"/>
            <w:vAlign w:val="center"/>
          </w:tcPr>
          <w:p w14:paraId="0E4E4F7D" w14:textId="77777777" w:rsidR="003B02FC" w:rsidRPr="00E153B7" w:rsidRDefault="003B02FC" w:rsidP="00A8028D">
            <w:pPr>
              <w:widowControl w:val="0"/>
              <w:autoSpaceDE w:val="0"/>
              <w:autoSpaceDN w:val="0"/>
              <w:adjustRightInd w:val="0"/>
              <w:spacing w:before="29" w:line="218" w:lineRule="exact"/>
              <w:ind w:left="15"/>
              <w:jc w:val="right"/>
              <w:rPr>
                <w:b/>
                <w:bCs/>
                <w:color w:val="000000"/>
              </w:rPr>
            </w:pPr>
            <w:r w:rsidRPr="00E153B7">
              <w:rPr>
                <w:b/>
                <w:bCs/>
                <w:color w:val="000000"/>
              </w:rPr>
              <w:t>Всего:</w:t>
            </w:r>
          </w:p>
        </w:tc>
        <w:tc>
          <w:tcPr>
            <w:tcW w:w="1259" w:type="pct"/>
            <w:vAlign w:val="bottom"/>
          </w:tcPr>
          <w:p w14:paraId="6D4C3271" w14:textId="745863CD" w:rsidR="003B02FC" w:rsidRPr="00967A5B" w:rsidRDefault="00074575" w:rsidP="00A8028D">
            <w:pPr>
              <w:jc w:val="center"/>
              <w:rPr>
                <w:color w:val="000000"/>
                <w:sz w:val="22"/>
                <w:szCs w:val="22"/>
              </w:rPr>
            </w:pPr>
            <w:r>
              <w:rPr>
                <w:color w:val="000000"/>
                <w:sz w:val="22"/>
                <w:szCs w:val="22"/>
              </w:rPr>
              <w:t>117</w:t>
            </w:r>
          </w:p>
        </w:tc>
        <w:tc>
          <w:tcPr>
            <w:tcW w:w="870" w:type="pct"/>
            <w:vAlign w:val="bottom"/>
          </w:tcPr>
          <w:p w14:paraId="1F38168F" w14:textId="5661983C" w:rsidR="003B02FC" w:rsidRPr="00967A5B" w:rsidRDefault="00A137EF" w:rsidP="00A8028D">
            <w:pPr>
              <w:jc w:val="center"/>
              <w:rPr>
                <w:color w:val="000000"/>
                <w:sz w:val="22"/>
                <w:szCs w:val="22"/>
              </w:rPr>
            </w:pPr>
            <w:r>
              <w:rPr>
                <w:color w:val="000000"/>
                <w:sz w:val="22"/>
                <w:szCs w:val="22"/>
              </w:rPr>
              <w:t>100</w:t>
            </w:r>
          </w:p>
        </w:tc>
      </w:tr>
    </w:tbl>
    <w:p w14:paraId="4C377A68" w14:textId="2AC5479F" w:rsidR="00CF613D" w:rsidRDefault="00CF613D" w:rsidP="003B02FC">
      <w:pPr>
        <w:rPr>
          <w:noProof/>
        </w:rPr>
      </w:pPr>
    </w:p>
    <w:tbl>
      <w:tblPr>
        <w:tblW w:w="5000" w:type="pct"/>
        <w:tblLook w:val="04A0" w:firstRow="1" w:lastRow="0" w:firstColumn="1" w:lastColumn="0" w:noHBand="0" w:noVBand="1"/>
      </w:tblPr>
      <w:tblGrid>
        <w:gridCol w:w="535"/>
        <w:gridCol w:w="2844"/>
        <w:gridCol w:w="1033"/>
        <w:gridCol w:w="1154"/>
        <w:gridCol w:w="814"/>
        <w:gridCol w:w="1154"/>
        <w:gridCol w:w="765"/>
        <w:gridCol w:w="1154"/>
        <w:gridCol w:w="798"/>
      </w:tblGrid>
      <w:tr w:rsidR="00074575" w:rsidRPr="00074575" w14:paraId="03947FC6" w14:textId="77777777" w:rsidTr="00074575">
        <w:trPr>
          <w:trHeight w:val="315"/>
        </w:trPr>
        <w:tc>
          <w:tcPr>
            <w:tcW w:w="2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502AB" w14:textId="77777777" w:rsidR="00074575" w:rsidRPr="00074575" w:rsidRDefault="00074575" w:rsidP="00074575">
            <w:pPr>
              <w:jc w:val="center"/>
              <w:rPr>
                <w:b/>
                <w:bCs/>
                <w:color w:val="000000"/>
                <w:sz w:val="16"/>
                <w:szCs w:val="16"/>
              </w:rPr>
            </w:pPr>
            <w:r w:rsidRPr="00074575">
              <w:rPr>
                <w:b/>
                <w:bCs/>
                <w:noProof/>
                <w:color w:val="000000"/>
                <w:sz w:val="16"/>
                <w:szCs w:val="16"/>
              </w:rPr>
              <w:t>№</w:t>
            </w:r>
          </w:p>
        </w:tc>
        <w:tc>
          <w:tcPr>
            <w:tcW w:w="1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9447F7" w14:textId="77777777" w:rsidR="00074575" w:rsidRPr="00074575" w:rsidRDefault="00074575" w:rsidP="00074575">
            <w:pPr>
              <w:jc w:val="center"/>
              <w:rPr>
                <w:b/>
                <w:bCs/>
                <w:color w:val="000000"/>
                <w:sz w:val="16"/>
                <w:szCs w:val="16"/>
              </w:rPr>
            </w:pPr>
            <w:r w:rsidRPr="00074575">
              <w:rPr>
                <w:b/>
                <w:bCs/>
                <w:noProof/>
                <w:color w:val="000000"/>
                <w:sz w:val="16"/>
                <w:szCs w:val="16"/>
              </w:rPr>
              <w:t>Название ОО</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99B382" w14:textId="77777777" w:rsidR="00074575" w:rsidRPr="00074575" w:rsidRDefault="00074575" w:rsidP="00074575">
            <w:pPr>
              <w:jc w:val="center"/>
              <w:rPr>
                <w:b/>
                <w:bCs/>
                <w:color w:val="000000"/>
                <w:sz w:val="16"/>
                <w:szCs w:val="16"/>
              </w:rPr>
            </w:pPr>
            <w:r w:rsidRPr="00074575">
              <w:rPr>
                <w:b/>
                <w:bCs/>
                <w:noProof/>
                <w:color w:val="000000"/>
                <w:sz w:val="16"/>
                <w:szCs w:val="16"/>
              </w:rPr>
              <w:t>Кол-во уч-ков</w:t>
            </w:r>
          </w:p>
        </w:tc>
        <w:tc>
          <w:tcPr>
            <w:tcW w:w="960" w:type="pct"/>
            <w:gridSpan w:val="2"/>
            <w:tcBorders>
              <w:top w:val="single" w:sz="4" w:space="0" w:color="auto"/>
              <w:left w:val="nil"/>
              <w:bottom w:val="single" w:sz="4" w:space="0" w:color="auto"/>
              <w:right w:val="single" w:sz="4" w:space="0" w:color="auto"/>
            </w:tcBorders>
            <w:shd w:val="clear" w:color="auto" w:fill="auto"/>
            <w:vAlign w:val="center"/>
            <w:hideMark/>
          </w:tcPr>
          <w:p w14:paraId="638867D4" w14:textId="77777777" w:rsidR="00074575" w:rsidRPr="00074575" w:rsidRDefault="00074575" w:rsidP="00074575">
            <w:pPr>
              <w:jc w:val="center"/>
              <w:rPr>
                <w:b/>
                <w:bCs/>
                <w:color w:val="000000"/>
                <w:sz w:val="16"/>
                <w:szCs w:val="16"/>
              </w:rPr>
            </w:pPr>
            <w:r w:rsidRPr="00074575">
              <w:rPr>
                <w:b/>
                <w:bCs/>
                <w:noProof/>
                <w:color w:val="000000"/>
                <w:sz w:val="16"/>
                <w:szCs w:val="16"/>
              </w:rPr>
              <w:t>Понизили</w:t>
            </w:r>
          </w:p>
        </w:tc>
        <w:tc>
          <w:tcPr>
            <w:tcW w:w="936" w:type="pct"/>
            <w:gridSpan w:val="2"/>
            <w:tcBorders>
              <w:top w:val="single" w:sz="4" w:space="0" w:color="auto"/>
              <w:left w:val="nil"/>
              <w:bottom w:val="single" w:sz="4" w:space="0" w:color="auto"/>
              <w:right w:val="single" w:sz="4" w:space="0" w:color="auto"/>
            </w:tcBorders>
            <w:shd w:val="clear" w:color="auto" w:fill="auto"/>
            <w:vAlign w:val="center"/>
            <w:hideMark/>
          </w:tcPr>
          <w:p w14:paraId="0304158C" w14:textId="77777777" w:rsidR="00074575" w:rsidRPr="00074575" w:rsidRDefault="00074575" w:rsidP="00074575">
            <w:pPr>
              <w:jc w:val="center"/>
              <w:rPr>
                <w:b/>
                <w:bCs/>
                <w:color w:val="000000"/>
                <w:sz w:val="16"/>
                <w:szCs w:val="16"/>
              </w:rPr>
            </w:pPr>
            <w:r w:rsidRPr="00074575">
              <w:rPr>
                <w:b/>
                <w:bCs/>
                <w:noProof/>
                <w:color w:val="000000"/>
                <w:sz w:val="16"/>
                <w:szCs w:val="16"/>
              </w:rPr>
              <w:t>Подтвердили</w:t>
            </w:r>
          </w:p>
        </w:tc>
        <w:tc>
          <w:tcPr>
            <w:tcW w:w="953" w:type="pct"/>
            <w:gridSpan w:val="2"/>
            <w:tcBorders>
              <w:top w:val="single" w:sz="4" w:space="0" w:color="auto"/>
              <w:left w:val="nil"/>
              <w:bottom w:val="single" w:sz="4" w:space="0" w:color="auto"/>
              <w:right w:val="single" w:sz="4" w:space="0" w:color="auto"/>
            </w:tcBorders>
            <w:shd w:val="clear" w:color="auto" w:fill="auto"/>
            <w:vAlign w:val="center"/>
            <w:hideMark/>
          </w:tcPr>
          <w:p w14:paraId="4EBB540E" w14:textId="77777777" w:rsidR="00074575" w:rsidRPr="00074575" w:rsidRDefault="00074575" w:rsidP="00074575">
            <w:pPr>
              <w:jc w:val="center"/>
              <w:rPr>
                <w:b/>
                <w:bCs/>
                <w:color w:val="000000"/>
                <w:sz w:val="16"/>
                <w:szCs w:val="16"/>
              </w:rPr>
            </w:pPr>
            <w:r w:rsidRPr="00074575">
              <w:rPr>
                <w:b/>
                <w:bCs/>
                <w:noProof/>
                <w:color w:val="000000"/>
                <w:sz w:val="16"/>
                <w:szCs w:val="16"/>
              </w:rPr>
              <w:t>Повысили</w:t>
            </w:r>
          </w:p>
        </w:tc>
      </w:tr>
      <w:tr w:rsidR="00074575" w:rsidRPr="00074575" w14:paraId="6C985FB8" w14:textId="77777777" w:rsidTr="00074575">
        <w:trPr>
          <w:trHeight w:val="420"/>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72F67B82" w14:textId="77777777" w:rsidR="00074575" w:rsidRPr="00074575" w:rsidRDefault="00074575" w:rsidP="00074575">
            <w:pPr>
              <w:rPr>
                <w:b/>
                <w:bCs/>
                <w:color w:val="000000"/>
                <w:sz w:val="16"/>
                <w:szCs w:val="16"/>
              </w:rPr>
            </w:pPr>
          </w:p>
        </w:tc>
        <w:tc>
          <w:tcPr>
            <w:tcW w:w="1387" w:type="pct"/>
            <w:vMerge/>
            <w:tcBorders>
              <w:top w:val="single" w:sz="4" w:space="0" w:color="auto"/>
              <w:left w:val="single" w:sz="4" w:space="0" w:color="auto"/>
              <w:bottom w:val="single" w:sz="4" w:space="0" w:color="auto"/>
              <w:right w:val="single" w:sz="4" w:space="0" w:color="auto"/>
            </w:tcBorders>
            <w:vAlign w:val="center"/>
            <w:hideMark/>
          </w:tcPr>
          <w:p w14:paraId="74ED2D59" w14:textId="77777777" w:rsidR="00074575" w:rsidRPr="00074575" w:rsidRDefault="00074575" w:rsidP="00074575">
            <w:pPr>
              <w:rPr>
                <w:b/>
                <w:bCs/>
                <w:color w:val="000000"/>
                <w:sz w:val="16"/>
                <w:szCs w:val="16"/>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49F1AABD" w14:textId="77777777" w:rsidR="00074575" w:rsidRPr="00074575" w:rsidRDefault="00074575" w:rsidP="00074575">
            <w:pPr>
              <w:rPr>
                <w:b/>
                <w:bCs/>
                <w:color w:val="000000"/>
                <w:sz w:val="16"/>
                <w:szCs w:val="16"/>
              </w:rPr>
            </w:pPr>
          </w:p>
        </w:tc>
        <w:tc>
          <w:tcPr>
            <w:tcW w:w="563" w:type="pct"/>
            <w:tcBorders>
              <w:top w:val="nil"/>
              <w:left w:val="nil"/>
              <w:bottom w:val="single" w:sz="4" w:space="0" w:color="auto"/>
              <w:right w:val="single" w:sz="4" w:space="0" w:color="auto"/>
            </w:tcBorders>
            <w:shd w:val="clear" w:color="auto" w:fill="auto"/>
            <w:vAlign w:val="center"/>
            <w:hideMark/>
          </w:tcPr>
          <w:p w14:paraId="572FF4CB" w14:textId="77777777" w:rsidR="00074575" w:rsidRPr="00074575" w:rsidRDefault="00074575" w:rsidP="00074575">
            <w:pPr>
              <w:jc w:val="center"/>
              <w:rPr>
                <w:b/>
                <w:bCs/>
                <w:color w:val="000000"/>
                <w:sz w:val="16"/>
                <w:szCs w:val="16"/>
              </w:rPr>
            </w:pPr>
            <w:r w:rsidRPr="00074575">
              <w:rPr>
                <w:b/>
                <w:bCs/>
                <w:noProof/>
                <w:color w:val="000000"/>
                <w:sz w:val="16"/>
                <w:szCs w:val="16"/>
              </w:rPr>
              <w:t>Количество</w:t>
            </w:r>
          </w:p>
        </w:tc>
        <w:tc>
          <w:tcPr>
            <w:tcW w:w="397" w:type="pct"/>
            <w:tcBorders>
              <w:top w:val="nil"/>
              <w:left w:val="nil"/>
              <w:bottom w:val="single" w:sz="4" w:space="0" w:color="auto"/>
              <w:right w:val="single" w:sz="4" w:space="0" w:color="auto"/>
            </w:tcBorders>
            <w:shd w:val="clear" w:color="auto" w:fill="auto"/>
            <w:vAlign w:val="center"/>
            <w:hideMark/>
          </w:tcPr>
          <w:p w14:paraId="65CEEB4E" w14:textId="77777777" w:rsidR="00074575" w:rsidRPr="00074575" w:rsidRDefault="00074575" w:rsidP="00074575">
            <w:pPr>
              <w:jc w:val="center"/>
              <w:rPr>
                <w:b/>
                <w:bCs/>
                <w:color w:val="000000"/>
                <w:sz w:val="16"/>
                <w:szCs w:val="16"/>
              </w:rPr>
            </w:pPr>
            <w:r w:rsidRPr="00074575">
              <w:rPr>
                <w:b/>
                <w:bCs/>
                <w:noProof/>
                <w:color w:val="000000"/>
                <w:sz w:val="16"/>
                <w:szCs w:val="16"/>
              </w:rPr>
              <w:t>Доля</w:t>
            </w:r>
          </w:p>
        </w:tc>
        <w:tc>
          <w:tcPr>
            <w:tcW w:w="563" w:type="pct"/>
            <w:tcBorders>
              <w:top w:val="nil"/>
              <w:left w:val="nil"/>
              <w:bottom w:val="single" w:sz="4" w:space="0" w:color="auto"/>
              <w:right w:val="single" w:sz="4" w:space="0" w:color="auto"/>
            </w:tcBorders>
            <w:shd w:val="clear" w:color="auto" w:fill="auto"/>
            <w:vAlign w:val="center"/>
            <w:hideMark/>
          </w:tcPr>
          <w:p w14:paraId="4E260E30" w14:textId="77777777" w:rsidR="00074575" w:rsidRPr="00074575" w:rsidRDefault="00074575" w:rsidP="00074575">
            <w:pPr>
              <w:jc w:val="center"/>
              <w:rPr>
                <w:b/>
                <w:bCs/>
                <w:color w:val="000000"/>
                <w:sz w:val="16"/>
                <w:szCs w:val="16"/>
              </w:rPr>
            </w:pPr>
            <w:r w:rsidRPr="00074575">
              <w:rPr>
                <w:b/>
                <w:bCs/>
                <w:noProof/>
                <w:color w:val="000000"/>
                <w:sz w:val="16"/>
                <w:szCs w:val="16"/>
              </w:rPr>
              <w:t>Количество</w:t>
            </w:r>
          </w:p>
        </w:tc>
        <w:tc>
          <w:tcPr>
            <w:tcW w:w="373" w:type="pct"/>
            <w:tcBorders>
              <w:top w:val="nil"/>
              <w:left w:val="nil"/>
              <w:bottom w:val="single" w:sz="4" w:space="0" w:color="auto"/>
              <w:right w:val="single" w:sz="4" w:space="0" w:color="auto"/>
            </w:tcBorders>
            <w:shd w:val="clear" w:color="auto" w:fill="auto"/>
            <w:vAlign w:val="center"/>
            <w:hideMark/>
          </w:tcPr>
          <w:p w14:paraId="24FB3522" w14:textId="77777777" w:rsidR="00074575" w:rsidRPr="00074575" w:rsidRDefault="00074575" w:rsidP="00074575">
            <w:pPr>
              <w:jc w:val="center"/>
              <w:rPr>
                <w:b/>
                <w:bCs/>
                <w:color w:val="000000"/>
                <w:sz w:val="16"/>
                <w:szCs w:val="16"/>
              </w:rPr>
            </w:pPr>
            <w:r w:rsidRPr="00074575">
              <w:rPr>
                <w:b/>
                <w:bCs/>
                <w:noProof/>
                <w:color w:val="000000"/>
                <w:sz w:val="16"/>
                <w:szCs w:val="16"/>
              </w:rPr>
              <w:t>Доля</w:t>
            </w:r>
          </w:p>
        </w:tc>
        <w:tc>
          <w:tcPr>
            <w:tcW w:w="563" w:type="pct"/>
            <w:tcBorders>
              <w:top w:val="nil"/>
              <w:left w:val="nil"/>
              <w:bottom w:val="single" w:sz="4" w:space="0" w:color="auto"/>
              <w:right w:val="single" w:sz="4" w:space="0" w:color="auto"/>
            </w:tcBorders>
            <w:shd w:val="clear" w:color="auto" w:fill="auto"/>
            <w:vAlign w:val="center"/>
            <w:hideMark/>
          </w:tcPr>
          <w:p w14:paraId="54323031" w14:textId="77777777" w:rsidR="00074575" w:rsidRPr="00074575" w:rsidRDefault="00074575" w:rsidP="00074575">
            <w:pPr>
              <w:jc w:val="center"/>
              <w:rPr>
                <w:b/>
                <w:bCs/>
                <w:color w:val="000000"/>
                <w:sz w:val="16"/>
                <w:szCs w:val="16"/>
              </w:rPr>
            </w:pPr>
            <w:r w:rsidRPr="00074575">
              <w:rPr>
                <w:b/>
                <w:bCs/>
                <w:noProof/>
                <w:color w:val="000000"/>
                <w:sz w:val="16"/>
                <w:szCs w:val="16"/>
              </w:rPr>
              <w:t>Количество</w:t>
            </w:r>
          </w:p>
        </w:tc>
        <w:tc>
          <w:tcPr>
            <w:tcW w:w="390" w:type="pct"/>
            <w:tcBorders>
              <w:top w:val="nil"/>
              <w:left w:val="nil"/>
              <w:bottom w:val="single" w:sz="4" w:space="0" w:color="auto"/>
              <w:right w:val="single" w:sz="4" w:space="0" w:color="auto"/>
            </w:tcBorders>
            <w:shd w:val="clear" w:color="auto" w:fill="auto"/>
            <w:vAlign w:val="center"/>
            <w:hideMark/>
          </w:tcPr>
          <w:p w14:paraId="246FB5A6" w14:textId="77777777" w:rsidR="00074575" w:rsidRPr="00074575" w:rsidRDefault="00074575" w:rsidP="00074575">
            <w:pPr>
              <w:jc w:val="center"/>
              <w:rPr>
                <w:b/>
                <w:bCs/>
                <w:color w:val="000000"/>
                <w:sz w:val="16"/>
                <w:szCs w:val="16"/>
              </w:rPr>
            </w:pPr>
            <w:r w:rsidRPr="00074575">
              <w:rPr>
                <w:b/>
                <w:bCs/>
                <w:noProof/>
                <w:color w:val="000000"/>
                <w:sz w:val="16"/>
                <w:szCs w:val="16"/>
              </w:rPr>
              <w:t>Доля</w:t>
            </w:r>
          </w:p>
        </w:tc>
      </w:tr>
      <w:tr w:rsidR="00074575" w:rsidRPr="00074575" w14:paraId="2CF2BBB6" w14:textId="77777777" w:rsidTr="00074575">
        <w:trPr>
          <w:trHeight w:val="450"/>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2C9CFB73" w14:textId="77777777" w:rsidR="00074575" w:rsidRPr="00A01F2A" w:rsidRDefault="00074575" w:rsidP="00074575">
            <w:pPr>
              <w:jc w:val="center"/>
              <w:rPr>
                <w:color w:val="000000"/>
                <w:sz w:val="20"/>
                <w:szCs w:val="20"/>
              </w:rPr>
            </w:pPr>
            <w:r w:rsidRPr="00A01F2A">
              <w:rPr>
                <w:noProof/>
                <w:color w:val="000000"/>
                <w:sz w:val="20"/>
                <w:szCs w:val="20"/>
              </w:rPr>
              <w:t>1</w:t>
            </w:r>
          </w:p>
        </w:tc>
        <w:tc>
          <w:tcPr>
            <w:tcW w:w="1387" w:type="pct"/>
            <w:tcBorders>
              <w:top w:val="nil"/>
              <w:left w:val="nil"/>
              <w:bottom w:val="single" w:sz="4" w:space="0" w:color="auto"/>
              <w:right w:val="single" w:sz="4" w:space="0" w:color="auto"/>
            </w:tcBorders>
            <w:shd w:val="clear" w:color="auto" w:fill="auto"/>
            <w:vAlign w:val="center"/>
            <w:hideMark/>
          </w:tcPr>
          <w:p w14:paraId="1D6729F2" w14:textId="77777777" w:rsidR="00074575" w:rsidRPr="00A01F2A" w:rsidRDefault="00074575" w:rsidP="00074575">
            <w:pPr>
              <w:rPr>
                <w:color w:val="000000"/>
                <w:sz w:val="20"/>
                <w:szCs w:val="20"/>
              </w:rPr>
            </w:pPr>
            <w:r w:rsidRPr="00A01F2A">
              <w:rPr>
                <w:color w:val="000000"/>
                <w:sz w:val="20"/>
                <w:szCs w:val="20"/>
              </w:rPr>
              <w:t xml:space="preserve">МБОУ </w:t>
            </w:r>
            <w:proofErr w:type="spellStart"/>
            <w:r w:rsidRPr="00A01F2A">
              <w:rPr>
                <w:color w:val="000000"/>
                <w:sz w:val="20"/>
                <w:szCs w:val="20"/>
              </w:rPr>
              <w:t>Давыдчинская</w:t>
            </w:r>
            <w:proofErr w:type="spellEnd"/>
            <w:r w:rsidRPr="00A01F2A">
              <w:rPr>
                <w:color w:val="000000"/>
                <w:sz w:val="20"/>
                <w:szCs w:val="20"/>
              </w:rPr>
              <w:t xml:space="preserve"> ООШ</w:t>
            </w:r>
          </w:p>
        </w:tc>
        <w:tc>
          <w:tcPr>
            <w:tcW w:w="504" w:type="pct"/>
            <w:tcBorders>
              <w:top w:val="nil"/>
              <w:left w:val="nil"/>
              <w:bottom w:val="single" w:sz="4" w:space="0" w:color="auto"/>
              <w:right w:val="single" w:sz="4" w:space="0" w:color="auto"/>
            </w:tcBorders>
            <w:shd w:val="clear" w:color="auto" w:fill="auto"/>
            <w:noWrap/>
            <w:vAlign w:val="center"/>
            <w:hideMark/>
          </w:tcPr>
          <w:p w14:paraId="19C0E11D" w14:textId="77777777" w:rsidR="00074575" w:rsidRPr="00A01F2A" w:rsidRDefault="00074575" w:rsidP="00074575">
            <w:pPr>
              <w:jc w:val="center"/>
              <w:rPr>
                <w:color w:val="000000"/>
                <w:sz w:val="20"/>
                <w:szCs w:val="20"/>
              </w:rPr>
            </w:pPr>
            <w:r w:rsidRPr="00A01F2A">
              <w:rPr>
                <w:color w:val="000000"/>
                <w:sz w:val="20"/>
                <w:szCs w:val="20"/>
              </w:rPr>
              <w:t>2</w:t>
            </w:r>
          </w:p>
        </w:tc>
        <w:tc>
          <w:tcPr>
            <w:tcW w:w="563" w:type="pct"/>
            <w:tcBorders>
              <w:top w:val="nil"/>
              <w:left w:val="nil"/>
              <w:bottom w:val="single" w:sz="4" w:space="0" w:color="auto"/>
              <w:right w:val="single" w:sz="4" w:space="0" w:color="auto"/>
            </w:tcBorders>
            <w:shd w:val="clear" w:color="auto" w:fill="auto"/>
            <w:noWrap/>
            <w:vAlign w:val="center"/>
            <w:hideMark/>
          </w:tcPr>
          <w:p w14:paraId="1788D1DB" w14:textId="77777777" w:rsidR="00074575" w:rsidRPr="00A01F2A" w:rsidRDefault="00074575" w:rsidP="00074575">
            <w:pPr>
              <w:jc w:val="center"/>
              <w:rPr>
                <w:color w:val="000000"/>
                <w:sz w:val="20"/>
                <w:szCs w:val="20"/>
              </w:rPr>
            </w:pPr>
            <w:r w:rsidRPr="00A01F2A">
              <w:rPr>
                <w:color w:val="000000"/>
                <w:sz w:val="20"/>
                <w:szCs w:val="20"/>
              </w:rPr>
              <w:t> </w:t>
            </w:r>
          </w:p>
        </w:tc>
        <w:tc>
          <w:tcPr>
            <w:tcW w:w="397" w:type="pct"/>
            <w:tcBorders>
              <w:top w:val="nil"/>
              <w:left w:val="nil"/>
              <w:bottom w:val="single" w:sz="4" w:space="0" w:color="auto"/>
              <w:right w:val="single" w:sz="4" w:space="0" w:color="auto"/>
            </w:tcBorders>
            <w:shd w:val="clear" w:color="auto" w:fill="auto"/>
            <w:vAlign w:val="center"/>
            <w:hideMark/>
          </w:tcPr>
          <w:p w14:paraId="76E77A80" w14:textId="77777777" w:rsidR="00074575" w:rsidRPr="00A01F2A" w:rsidRDefault="00074575" w:rsidP="00074575">
            <w:pPr>
              <w:jc w:val="center"/>
              <w:rPr>
                <w:color w:val="000000"/>
                <w:sz w:val="20"/>
                <w:szCs w:val="20"/>
              </w:rPr>
            </w:pPr>
            <w:r w:rsidRPr="00A01F2A">
              <w:rPr>
                <w:color w:val="000000"/>
                <w:sz w:val="20"/>
                <w:szCs w:val="20"/>
              </w:rPr>
              <w:t> </w:t>
            </w:r>
          </w:p>
        </w:tc>
        <w:tc>
          <w:tcPr>
            <w:tcW w:w="563" w:type="pct"/>
            <w:tcBorders>
              <w:top w:val="nil"/>
              <w:left w:val="nil"/>
              <w:bottom w:val="single" w:sz="4" w:space="0" w:color="auto"/>
              <w:right w:val="single" w:sz="4" w:space="0" w:color="auto"/>
            </w:tcBorders>
            <w:shd w:val="clear" w:color="auto" w:fill="auto"/>
            <w:noWrap/>
            <w:vAlign w:val="center"/>
            <w:hideMark/>
          </w:tcPr>
          <w:p w14:paraId="29536654" w14:textId="77777777" w:rsidR="00074575" w:rsidRPr="00A01F2A" w:rsidRDefault="00074575" w:rsidP="00074575">
            <w:pPr>
              <w:jc w:val="center"/>
              <w:rPr>
                <w:color w:val="000000"/>
                <w:sz w:val="20"/>
                <w:szCs w:val="20"/>
              </w:rPr>
            </w:pPr>
            <w:r w:rsidRPr="00A01F2A">
              <w:rPr>
                <w:color w:val="000000"/>
                <w:sz w:val="20"/>
                <w:szCs w:val="20"/>
              </w:rPr>
              <w:t>2</w:t>
            </w:r>
          </w:p>
        </w:tc>
        <w:tc>
          <w:tcPr>
            <w:tcW w:w="373" w:type="pct"/>
            <w:tcBorders>
              <w:top w:val="nil"/>
              <w:left w:val="nil"/>
              <w:bottom w:val="single" w:sz="4" w:space="0" w:color="auto"/>
              <w:right w:val="single" w:sz="4" w:space="0" w:color="auto"/>
            </w:tcBorders>
            <w:shd w:val="clear" w:color="auto" w:fill="auto"/>
            <w:vAlign w:val="center"/>
            <w:hideMark/>
          </w:tcPr>
          <w:p w14:paraId="7F8978A8" w14:textId="0D8E6636" w:rsidR="00074575" w:rsidRPr="00A01F2A" w:rsidRDefault="00074575" w:rsidP="00074575">
            <w:pPr>
              <w:jc w:val="center"/>
              <w:rPr>
                <w:color w:val="000000"/>
                <w:sz w:val="20"/>
                <w:szCs w:val="20"/>
              </w:rPr>
            </w:pPr>
            <w:r w:rsidRPr="00A01F2A">
              <w:rPr>
                <w:color w:val="000000"/>
                <w:sz w:val="20"/>
                <w:szCs w:val="20"/>
              </w:rPr>
              <w:t>100</w:t>
            </w:r>
          </w:p>
        </w:tc>
        <w:tc>
          <w:tcPr>
            <w:tcW w:w="563" w:type="pct"/>
            <w:tcBorders>
              <w:top w:val="nil"/>
              <w:left w:val="nil"/>
              <w:bottom w:val="single" w:sz="4" w:space="0" w:color="auto"/>
              <w:right w:val="single" w:sz="4" w:space="0" w:color="auto"/>
            </w:tcBorders>
            <w:shd w:val="clear" w:color="auto" w:fill="auto"/>
            <w:noWrap/>
            <w:vAlign w:val="center"/>
            <w:hideMark/>
          </w:tcPr>
          <w:p w14:paraId="57E6C48F" w14:textId="77777777" w:rsidR="00074575" w:rsidRPr="00A01F2A" w:rsidRDefault="00074575" w:rsidP="00074575">
            <w:pPr>
              <w:jc w:val="center"/>
              <w:rPr>
                <w:color w:val="000000"/>
                <w:sz w:val="20"/>
                <w:szCs w:val="20"/>
              </w:rPr>
            </w:pPr>
            <w:r w:rsidRPr="00A01F2A">
              <w:rPr>
                <w:color w:val="000000"/>
                <w:sz w:val="20"/>
                <w:szCs w:val="20"/>
              </w:rPr>
              <w:t> </w:t>
            </w:r>
          </w:p>
        </w:tc>
        <w:tc>
          <w:tcPr>
            <w:tcW w:w="390" w:type="pct"/>
            <w:tcBorders>
              <w:top w:val="nil"/>
              <w:left w:val="nil"/>
              <w:bottom w:val="single" w:sz="4" w:space="0" w:color="auto"/>
              <w:right w:val="single" w:sz="4" w:space="0" w:color="auto"/>
            </w:tcBorders>
            <w:shd w:val="clear" w:color="auto" w:fill="auto"/>
            <w:vAlign w:val="center"/>
            <w:hideMark/>
          </w:tcPr>
          <w:p w14:paraId="4B0F81C8" w14:textId="77777777" w:rsidR="00074575" w:rsidRPr="00A01F2A" w:rsidRDefault="00074575" w:rsidP="00074575">
            <w:pPr>
              <w:jc w:val="center"/>
              <w:rPr>
                <w:color w:val="000000"/>
                <w:sz w:val="20"/>
                <w:szCs w:val="20"/>
              </w:rPr>
            </w:pPr>
            <w:r w:rsidRPr="00A01F2A">
              <w:rPr>
                <w:color w:val="000000"/>
                <w:sz w:val="20"/>
                <w:szCs w:val="20"/>
              </w:rPr>
              <w:t> </w:t>
            </w:r>
          </w:p>
        </w:tc>
      </w:tr>
      <w:tr w:rsidR="00074575" w:rsidRPr="00074575" w14:paraId="7719EF40" w14:textId="77777777" w:rsidTr="00074575">
        <w:trPr>
          <w:trHeight w:val="675"/>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7717F7BA" w14:textId="77777777" w:rsidR="00074575" w:rsidRPr="00A01F2A" w:rsidRDefault="00074575" w:rsidP="00074575">
            <w:pPr>
              <w:jc w:val="center"/>
              <w:rPr>
                <w:color w:val="000000"/>
                <w:sz w:val="20"/>
                <w:szCs w:val="20"/>
              </w:rPr>
            </w:pPr>
            <w:r w:rsidRPr="00A01F2A">
              <w:rPr>
                <w:noProof/>
                <w:color w:val="000000"/>
                <w:sz w:val="20"/>
                <w:szCs w:val="20"/>
              </w:rPr>
              <w:t>2</w:t>
            </w:r>
          </w:p>
        </w:tc>
        <w:tc>
          <w:tcPr>
            <w:tcW w:w="1387" w:type="pct"/>
            <w:tcBorders>
              <w:top w:val="nil"/>
              <w:left w:val="nil"/>
              <w:bottom w:val="single" w:sz="4" w:space="0" w:color="auto"/>
              <w:right w:val="single" w:sz="4" w:space="0" w:color="auto"/>
            </w:tcBorders>
            <w:shd w:val="clear" w:color="auto" w:fill="auto"/>
            <w:vAlign w:val="center"/>
            <w:hideMark/>
          </w:tcPr>
          <w:p w14:paraId="6D8786C4" w14:textId="77777777" w:rsidR="00074575" w:rsidRPr="00A01F2A" w:rsidRDefault="00074575" w:rsidP="00074575">
            <w:pPr>
              <w:rPr>
                <w:color w:val="000000"/>
                <w:sz w:val="20"/>
                <w:szCs w:val="20"/>
              </w:rPr>
            </w:pPr>
            <w:r w:rsidRPr="00A01F2A">
              <w:rPr>
                <w:color w:val="000000"/>
                <w:sz w:val="20"/>
                <w:szCs w:val="20"/>
              </w:rPr>
              <w:t>МБОУ Дубровская №1 СОШ имени генерал-майора Никитина Ивана Семеновича</w:t>
            </w:r>
          </w:p>
        </w:tc>
        <w:tc>
          <w:tcPr>
            <w:tcW w:w="504" w:type="pct"/>
            <w:tcBorders>
              <w:top w:val="nil"/>
              <w:left w:val="nil"/>
              <w:bottom w:val="single" w:sz="4" w:space="0" w:color="auto"/>
              <w:right w:val="single" w:sz="4" w:space="0" w:color="auto"/>
            </w:tcBorders>
            <w:shd w:val="clear" w:color="auto" w:fill="auto"/>
            <w:noWrap/>
            <w:vAlign w:val="center"/>
            <w:hideMark/>
          </w:tcPr>
          <w:p w14:paraId="0349F223" w14:textId="77777777" w:rsidR="00074575" w:rsidRPr="00A01F2A" w:rsidRDefault="00074575" w:rsidP="00074575">
            <w:pPr>
              <w:jc w:val="center"/>
              <w:rPr>
                <w:color w:val="000000"/>
                <w:sz w:val="20"/>
                <w:szCs w:val="20"/>
              </w:rPr>
            </w:pPr>
            <w:r w:rsidRPr="00A01F2A">
              <w:rPr>
                <w:color w:val="000000"/>
                <w:sz w:val="20"/>
                <w:szCs w:val="20"/>
              </w:rPr>
              <w:t>25</w:t>
            </w:r>
          </w:p>
        </w:tc>
        <w:tc>
          <w:tcPr>
            <w:tcW w:w="563" w:type="pct"/>
            <w:tcBorders>
              <w:top w:val="nil"/>
              <w:left w:val="nil"/>
              <w:bottom w:val="single" w:sz="4" w:space="0" w:color="auto"/>
              <w:right w:val="single" w:sz="4" w:space="0" w:color="auto"/>
            </w:tcBorders>
            <w:shd w:val="clear" w:color="auto" w:fill="auto"/>
            <w:noWrap/>
            <w:vAlign w:val="center"/>
            <w:hideMark/>
          </w:tcPr>
          <w:p w14:paraId="46DACF9A" w14:textId="77777777" w:rsidR="00074575" w:rsidRPr="00A01F2A" w:rsidRDefault="00074575" w:rsidP="00074575">
            <w:pPr>
              <w:jc w:val="center"/>
              <w:rPr>
                <w:color w:val="000000"/>
                <w:sz w:val="20"/>
                <w:szCs w:val="20"/>
              </w:rPr>
            </w:pPr>
            <w:r w:rsidRPr="00A01F2A">
              <w:rPr>
                <w:color w:val="000000"/>
                <w:sz w:val="20"/>
                <w:szCs w:val="20"/>
              </w:rPr>
              <w:t>1</w:t>
            </w:r>
          </w:p>
        </w:tc>
        <w:tc>
          <w:tcPr>
            <w:tcW w:w="397" w:type="pct"/>
            <w:tcBorders>
              <w:top w:val="nil"/>
              <w:left w:val="nil"/>
              <w:bottom w:val="single" w:sz="4" w:space="0" w:color="auto"/>
              <w:right w:val="single" w:sz="4" w:space="0" w:color="auto"/>
            </w:tcBorders>
            <w:shd w:val="clear" w:color="auto" w:fill="auto"/>
            <w:vAlign w:val="center"/>
            <w:hideMark/>
          </w:tcPr>
          <w:p w14:paraId="535B2B33" w14:textId="44858F40" w:rsidR="00074575" w:rsidRPr="00A01F2A" w:rsidRDefault="00074575" w:rsidP="00074575">
            <w:pPr>
              <w:jc w:val="center"/>
              <w:rPr>
                <w:color w:val="000000"/>
                <w:sz w:val="20"/>
                <w:szCs w:val="20"/>
              </w:rPr>
            </w:pPr>
            <w:r w:rsidRPr="00A01F2A">
              <w:rPr>
                <w:color w:val="000000"/>
                <w:sz w:val="20"/>
                <w:szCs w:val="20"/>
              </w:rPr>
              <w:t>4,0</w:t>
            </w:r>
          </w:p>
        </w:tc>
        <w:tc>
          <w:tcPr>
            <w:tcW w:w="563" w:type="pct"/>
            <w:tcBorders>
              <w:top w:val="nil"/>
              <w:left w:val="nil"/>
              <w:bottom w:val="single" w:sz="4" w:space="0" w:color="auto"/>
              <w:right w:val="single" w:sz="4" w:space="0" w:color="auto"/>
            </w:tcBorders>
            <w:shd w:val="clear" w:color="auto" w:fill="auto"/>
            <w:noWrap/>
            <w:vAlign w:val="center"/>
            <w:hideMark/>
          </w:tcPr>
          <w:p w14:paraId="6B9535B7" w14:textId="77777777" w:rsidR="00074575" w:rsidRPr="00A01F2A" w:rsidRDefault="00074575" w:rsidP="00074575">
            <w:pPr>
              <w:jc w:val="center"/>
              <w:rPr>
                <w:color w:val="000000"/>
                <w:sz w:val="20"/>
                <w:szCs w:val="20"/>
              </w:rPr>
            </w:pPr>
            <w:r w:rsidRPr="00A01F2A">
              <w:rPr>
                <w:color w:val="000000"/>
                <w:sz w:val="20"/>
                <w:szCs w:val="20"/>
              </w:rPr>
              <w:t>16</w:t>
            </w:r>
          </w:p>
        </w:tc>
        <w:tc>
          <w:tcPr>
            <w:tcW w:w="373" w:type="pct"/>
            <w:tcBorders>
              <w:top w:val="nil"/>
              <w:left w:val="nil"/>
              <w:bottom w:val="single" w:sz="4" w:space="0" w:color="auto"/>
              <w:right w:val="single" w:sz="4" w:space="0" w:color="auto"/>
            </w:tcBorders>
            <w:shd w:val="clear" w:color="auto" w:fill="auto"/>
            <w:vAlign w:val="center"/>
            <w:hideMark/>
          </w:tcPr>
          <w:p w14:paraId="563AA6CA" w14:textId="52D558B3" w:rsidR="00074575" w:rsidRPr="00A01F2A" w:rsidRDefault="00074575" w:rsidP="00074575">
            <w:pPr>
              <w:jc w:val="center"/>
              <w:rPr>
                <w:color w:val="000000"/>
                <w:sz w:val="20"/>
                <w:szCs w:val="20"/>
              </w:rPr>
            </w:pPr>
            <w:r w:rsidRPr="00A01F2A">
              <w:rPr>
                <w:color w:val="000000"/>
                <w:sz w:val="20"/>
                <w:szCs w:val="20"/>
              </w:rPr>
              <w:t>64,0</w:t>
            </w:r>
          </w:p>
        </w:tc>
        <w:tc>
          <w:tcPr>
            <w:tcW w:w="563" w:type="pct"/>
            <w:tcBorders>
              <w:top w:val="nil"/>
              <w:left w:val="nil"/>
              <w:bottom w:val="single" w:sz="4" w:space="0" w:color="auto"/>
              <w:right w:val="single" w:sz="4" w:space="0" w:color="auto"/>
            </w:tcBorders>
            <w:shd w:val="clear" w:color="auto" w:fill="auto"/>
            <w:noWrap/>
            <w:vAlign w:val="center"/>
            <w:hideMark/>
          </w:tcPr>
          <w:p w14:paraId="231D7039" w14:textId="77777777" w:rsidR="00074575" w:rsidRPr="00A01F2A" w:rsidRDefault="00074575" w:rsidP="00074575">
            <w:pPr>
              <w:jc w:val="center"/>
              <w:rPr>
                <w:color w:val="000000"/>
                <w:sz w:val="20"/>
                <w:szCs w:val="20"/>
              </w:rPr>
            </w:pPr>
            <w:r w:rsidRPr="00A01F2A">
              <w:rPr>
                <w:color w:val="000000"/>
                <w:sz w:val="20"/>
                <w:szCs w:val="20"/>
              </w:rPr>
              <w:t>8</w:t>
            </w:r>
          </w:p>
        </w:tc>
        <w:tc>
          <w:tcPr>
            <w:tcW w:w="390" w:type="pct"/>
            <w:tcBorders>
              <w:top w:val="nil"/>
              <w:left w:val="nil"/>
              <w:bottom w:val="single" w:sz="4" w:space="0" w:color="auto"/>
              <w:right w:val="single" w:sz="4" w:space="0" w:color="auto"/>
            </w:tcBorders>
            <w:shd w:val="clear" w:color="auto" w:fill="auto"/>
            <w:vAlign w:val="center"/>
            <w:hideMark/>
          </w:tcPr>
          <w:p w14:paraId="3B66F035" w14:textId="5DB8ABAF" w:rsidR="00074575" w:rsidRPr="00A01F2A" w:rsidRDefault="00074575" w:rsidP="00074575">
            <w:pPr>
              <w:jc w:val="center"/>
              <w:rPr>
                <w:color w:val="000000"/>
                <w:sz w:val="20"/>
                <w:szCs w:val="20"/>
              </w:rPr>
            </w:pPr>
            <w:r w:rsidRPr="00A01F2A">
              <w:rPr>
                <w:color w:val="000000"/>
                <w:sz w:val="20"/>
                <w:szCs w:val="20"/>
              </w:rPr>
              <w:t>32,0</w:t>
            </w:r>
          </w:p>
        </w:tc>
      </w:tr>
      <w:tr w:rsidR="00074575" w:rsidRPr="00074575" w14:paraId="6252D82A" w14:textId="77777777" w:rsidTr="00074575">
        <w:trPr>
          <w:trHeight w:val="300"/>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38FC6DD3" w14:textId="77777777" w:rsidR="00074575" w:rsidRPr="00A01F2A" w:rsidRDefault="00074575" w:rsidP="00074575">
            <w:pPr>
              <w:jc w:val="center"/>
              <w:rPr>
                <w:color w:val="000000"/>
                <w:sz w:val="20"/>
                <w:szCs w:val="20"/>
              </w:rPr>
            </w:pPr>
            <w:r w:rsidRPr="00A01F2A">
              <w:rPr>
                <w:noProof/>
                <w:color w:val="000000"/>
                <w:sz w:val="20"/>
                <w:szCs w:val="20"/>
              </w:rPr>
              <w:t>3</w:t>
            </w:r>
          </w:p>
        </w:tc>
        <w:tc>
          <w:tcPr>
            <w:tcW w:w="1387" w:type="pct"/>
            <w:tcBorders>
              <w:top w:val="nil"/>
              <w:left w:val="nil"/>
              <w:bottom w:val="single" w:sz="4" w:space="0" w:color="auto"/>
              <w:right w:val="single" w:sz="4" w:space="0" w:color="auto"/>
            </w:tcBorders>
            <w:shd w:val="clear" w:color="auto" w:fill="auto"/>
            <w:vAlign w:val="center"/>
            <w:hideMark/>
          </w:tcPr>
          <w:p w14:paraId="470E0FFE" w14:textId="77777777" w:rsidR="00074575" w:rsidRPr="00A01F2A" w:rsidRDefault="00074575" w:rsidP="00074575">
            <w:pPr>
              <w:rPr>
                <w:color w:val="000000"/>
                <w:sz w:val="20"/>
                <w:szCs w:val="20"/>
              </w:rPr>
            </w:pPr>
            <w:r w:rsidRPr="00A01F2A">
              <w:rPr>
                <w:color w:val="000000"/>
                <w:sz w:val="20"/>
                <w:szCs w:val="20"/>
              </w:rPr>
              <w:t>МБОУ Дубровская №2 СОШ</w:t>
            </w:r>
          </w:p>
        </w:tc>
        <w:tc>
          <w:tcPr>
            <w:tcW w:w="504" w:type="pct"/>
            <w:tcBorders>
              <w:top w:val="nil"/>
              <w:left w:val="nil"/>
              <w:bottom w:val="single" w:sz="4" w:space="0" w:color="auto"/>
              <w:right w:val="single" w:sz="4" w:space="0" w:color="auto"/>
            </w:tcBorders>
            <w:shd w:val="clear" w:color="auto" w:fill="auto"/>
            <w:noWrap/>
            <w:vAlign w:val="center"/>
            <w:hideMark/>
          </w:tcPr>
          <w:p w14:paraId="01886309" w14:textId="77777777" w:rsidR="00074575" w:rsidRPr="00A01F2A" w:rsidRDefault="00074575" w:rsidP="00074575">
            <w:pPr>
              <w:jc w:val="center"/>
              <w:rPr>
                <w:color w:val="000000"/>
                <w:sz w:val="20"/>
                <w:szCs w:val="20"/>
              </w:rPr>
            </w:pPr>
            <w:r w:rsidRPr="00A01F2A">
              <w:rPr>
                <w:color w:val="000000"/>
                <w:sz w:val="20"/>
                <w:szCs w:val="20"/>
              </w:rPr>
              <w:t>36</w:t>
            </w:r>
          </w:p>
        </w:tc>
        <w:tc>
          <w:tcPr>
            <w:tcW w:w="563" w:type="pct"/>
            <w:tcBorders>
              <w:top w:val="nil"/>
              <w:left w:val="nil"/>
              <w:bottom w:val="single" w:sz="4" w:space="0" w:color="auto"/>
              <w:right w:val="single" w:sz="4" w:space="0" w:color="auto"/>
            </w:tcBorders>
            <w:shd w:val="clear" w:color="auto" w:fill="auto"/>
            <w:noWrap/>
            <w:vAlign w:val="center"/>
            <w:hideMark/>
          </w:tcPr>
          <w:p w14:paraId="684C08FD" w14:textId="77777777" w:rsidR="00074575" w:rsidRPr="00A01F2A" w:rsidRDefault="00074575" w:rsidP="00074575">
            <w:pPr>
              <w:jc w:val="center"/>
              <w:rPr>
                <w:color w:val="000000"/>
                <w:sz w:val="20"/>
                <w:szCs w:val="20"/>
              </w:rPr>
            </w:pPr>
            <w:r w:rsidRPr="00A01F2A">
              <w:rPr>
                <w:color w:val="000000"/>
                <w:sz w:val="20"/>
                <w:szCs w:val="20"/>
              </w:rPr>
              <w:t>6</w:t>
            </w:r>
          </w:p>
        </w:tc>
        <w:tc>
          <w:tcPr>
            <w:tcW w:w="397" w:type="pct"/>
            <w:tcBorders>
              <w:top w:val="nil"/>
              <w:left w:val="nil"/>
              <w:bottom w:val="single" w:sz="4" w:space="0" w:color="auto"/>
              <w:right w:val="single" w:sz="4" w:space="0" w:color="auto"/>
            </w:tcBorders>
            <w:shd w:val="clear" w:color="auto" w:fill="auto"/>
            <w:vAlign w:val="center"/>
            <w:hideMark/>
          </w:tcPr>
          <w:p w14:paraId="4801BF02" w14:textId="109F3E8E" w:rsidR="00074575" w:rsidRPr="00A01F2A" w:rsidRDefault="00074575" w:rsidP="00074575">
            <w:pPr>
              <w:jc w:val="center"/>
              <w:rPr>
                <w:color w:val="000000"/>
                <w:sz w:val="20"/>
                <w:szCs w:val="20"/>
              </w:rPr>
            </w:pPr>
            <w:r w:rsidRPr="00A01F2A">
              <w:rPr>
                <w:color w:val="000000"/>
                <w:sz w:val="20"/>
                <w:szCs w:val="20"/>
              </w:rPr>
              <w:t>16,7</w:t>
            </w:r>
          </w:p>
        </w:tc>
        <w:tc>
          <w:tcPr>
            <w:tcW w:w="563" w:type="pct"/>
            <w:tcBorders>
              <w:top w:val="nil"/>
              <w:left w:val="nil"/>
              <w:bottom w:val="single" w:sz="4" w:space="0" w:color="auto"/>
              <w:right w:val="single" w:sz="4" w:space="0" w:color="auto"/>
            </w:tcBorders>
            <w:shd w:val="clear" w:color="auto" w:fill="auto"/>
            <w:noWrap/>
            <w:vAlign w:val="center"/>
            <w:hideMark/>
          </w:tcPr>
          <w:p w14:paraId="060980A7" w14:textId="77777777" w:rsidR="00074575" w:rsidRPr="00A01F2A" w:rsidRDefault="00074575" w:rsidP="00074575">
            <w:pPr>
              <w:jc w:val="center"/>
              <w:rPr>
                <w:color w:val="000000"/>
                <w:sz w:val="20"/>
                <w:szCs w:val="20"/>
              </w:rPr>
            </w:pPr>
            <w:r w:rsidRPr="00A01F2A">
              <w:rPr>
                <w:color w:val="000000"/>
                <w:sz w:val="20"/>
                <w:szCs w:val="20"/>
              </w:rPr>
              <w:t>26</w:t>
            </w:r>
          </w:p>
        </w:tc>
        <w:tc>
          <w:tcPr>
            <w:tcW w:w="373" w:type="pct"/>
            <w:tcBorders>
              <w:top w:val="nil"/>
              <w:left w:val="nil"/>
              <w:bottom w:val="single" w:sz="4" w:space="0" w:color="auto"/>
              <w:right w:val="single" w:sz="4" w:space="0" w:color="auto"/>
            </w:tcBorders>
            <w:shd w:val="clear" w:color="auto" w:fill="auto"/>
            <w:vAlign w:val="center"/>
            <w:hideMark/>
          </w:tcPr>
          <w:p w14:paraId="359940BD" w14:textId="482F893B" w:rsidR="00074575" w:rsidRPr="00A01F2A" w:rsidRDefault="00074575" w:rsidP="00074575">
            <w:pPr>
              <w:jc w:val="center"/>
              <w:rPr>
                <w:color w:val="000000"/>
                <w:sz w:val="20"/>
                <w:szCs w:val="20"/>
              </w:rPr>
            </w:pPr>
            <w:r w:rsidRPr="00A01F2A">
              <w:rPr>
                <w:color w:val="000000"/>
                <w:sz w:val="20"/>
                <w:szCs w:val="20"/>
              </w:rPr>
              <w:t>72,2</w:t>
            </w:r>
          </w:p>
        </w:tc>
        <w:tc>
          <w:tcPr>
            <w:tcW w:w="563" w:type="pct"/>
            <w:tcBorders>
              <w:top w:val="nil"/>
              <w:left w:val="nil"/>
              <w:bottom w:val="single" w:sz="4" w:space="0" w:color="auto"/>
              <w:right w:val="single" w:sz="4" w:space="0" w:color="auto"/>
            </w:tcBorders>
            <w:shd w:val="clear" w:color="auto" w:fill="auto"/>
            <w:noWrap/>
            <w:vAlign w:val="center"/>
            <w:hideMark/>
          </w:tcPr>
          <w:p w14:paraId="535563BB" w14:textId="77777777" w:rsidR="00074575" w:rsidRPr="00A01F2A" w:rsidRDefault="00074575" w:rsidP="00074575">
            <w:pPr>
              <w:jc w:val="center"/>
              <w:rPr>
                <w:color w:val="000000"/>
                <w:sz w:val="20"/>
                <w:szCs w:val="20"/>
              </w:rPr>
            </w:pPr>
            <w:r w:rsidRPr="00A01F2A">
              <w:rPr>
                <w:color w:val="000000"/>
                <w:sz w:val="20"/>
                <w:szCs w:val="20"/>
              </w:rPr>
              <w:t>4</w:t>
            </w:r>
          </w:p>
        </w:tc>
        <w:tc>
          <w:tcPr>
            <w:tcW w:w="390" w:type="pct"/>
            <w:tcBorders>
              <w:top w:val="nil"/>
              <w:left w:val="nil"/>
              <w:bottom w:val="single" w:sz="4" w:space="0" w:color="auto"/>
              <w:right w:val="single" w:sz="4" w:space="0" w:color="auto"/>
            </w:tcBorders>
            <w:shd w:val="clear" w:color="auto" w:fill="auto"/>
            <w:vAlign w:val="center"/>
            <w:hideMark/>
          </w:tcPr>
          <w:p w14:paraId="0DDFEB4E" w14:textId="62B06663" w:rsidR="00074575" w:rsidRPr="00A01F2A" w:rsidRDefault="00074575" w:rsidP="00074575">
            <w:pPr>
              <w:jc w:val="center"/>
              <w:rPr>
                <w:color w:val="000000"/>
                <w:sz w:val="20"/>
                <w:szCs w:val="20"/>
              </w:rPr>
            </w:pPr>
            <w:r w:rsidRPr="00A01F2A">
              <w:rPr>
                <w:color w:val="000000"/>
                <w:sz w:val="20"/>
                <w:szCs w:val="20"/>
              </w:rPr>
              <w:t>11,1</w:t>
            </w:r>
          </w:p>
        </w:tc>
      </w:tr>
      <w:tr w:rsidR="00074575" w:rsidRPr="00074575" w14:paraId="47EB4079" w14:textId="77777777" w:rsidTr="00074575">
        <w:trPr>
          <w:trHeight w:val="300"/>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1F3BB261" w14:textId="77777777" w:rsidR="00074575" w:rsidRPr="00A01F2A" w:rsidRDefault="00074575" w:rsidP="00074575">
            <w:pPr>
              <w:jc w:val="center"/>
              <w:rPr>
                <w:color w:val="000000"/>
                <w:sz w:val="20"/>
                <w:szCs w:val="20"/>
              </w:rPr>
            </w:pPr>
            <w:r w:rsidRPr="00A01F2A">
              <w:rPr>
                <w:noProof/>
                <w:color w:val="000000"/>
                <w:sz w:val="20"/>
                <w:szCs w:val="20"/>
              </w:rPr>
              <w:t>4</w:t>
            </w:r>
          </w:p>
        </w:tc>
        <w:tc>
          <w:tcPr>
            <w:tcW w:w="1387" w:type="pct"/>
            <w:tcBorders>
              <w:top w:val="nil"/>
              <w:left w:val="nil"/>
              <w:bottom w:val="single" w:sz="4" w:space="0" w:color="auto"/>
              <w:right w:val="single" w:sz="4" w:space="0" w:color="auto"/>
            </w:tcBorders>
            <w:shd w:val="clear" w:color="auto" w:fill="auto"/>
            <w:vAlign w:val="center"/>
            <w:hideMark/>
          </w:tcPr>
          <w:p w14:paraId="5036F506" w14:textId="77777777" w:rsidR="00074575" w:rsidRPr="00A01F2A" w:rsidRDefault="00074575" w:rsidP="00074575">
            <w:pPr>
              <w:rPr>
                <w:color w:val="000000"/>
                <w:sz w:val="20"/>
                <w:szCs w:val="20"/>
              </w:rPr>
            </w:pPr>
            <w:r w:rsidRPr="00A01F2A">
              <w:rPr>
                <w:color w:val="000000"/>
                <w:sz w:val="20"/>
                <w:szCs w:val="20"/>
              </w:rPr>
              <w:t xml:space="preserve">МБОУ </w:t>
            </w:r>
            <w:proofErr w:type="spellStart"/>
            <w:r w:rsidRPr="00A01F2A">
              <w:rPr>
                <w:color w:val="000000"/>
                <w:sz w:val="20"/>
                <w:szCs w:val="20"/>
              </w:rPr>
              <w:t>Пеклинская</w:t>
            </w:r>
            <w:proofErr w:type="spellEnd"/>
            <w:r w:rsidRPr="00A01F2A">
              <w:rPr>
                <w:color w:val="000000"/>
                <w:sz w:val="20"/>
                <w:szCs w:val="20"/>
              </w:rPr>
              <w:t xml:space="preserve"> СОШ</w:t>
            </w:r>
          </w:p>
        </w:tc>
        <w:tc>
          <w:tcPr>
            <w:tcW w:w="504" w:type="pct"/>
            <w:tcBorders>
              <w:top w:val="nil"/>
              <w:left w:val="nil"/>
              <w:bottom w:val="single" w:sz="4" w:space="0" w:color="auto"/>
              <w:right w:val="single" w:sz="4" w:space="0" w:color="auto"/>
            </w:tcBorders>
            <w:shd w:val="clear" w:color="auto" w:fill="auto"/>
            <w:noWrap/>
            <w:vAlign w:val="center"/>
            <w:hideMark/>
          </w:tcPr>
          <w:p w14:paraId="6762D373" w14:textId="77777777" w:rsidR="00074575" w:rsidRPr="00A01F2A" w:rsidRDefault="00074575" w:rsidP="00074575">
            <w:pPr>
              <w:jc w:val="center"/>
              <w:rPr>
                <w:color w:val="000000"/>
                <w:sz w:val="20"/>
                <w:szCs w:val="20"/>
              </w:rPr>
            </w:pPr>
            <w:r w:rsidRPr="00A01F2A">
              <w:rPr>
                <w:color w:val="000000"/>
                <w:sz w:val="20"/>
                <w:szCs w:val="20"/>
              </w:rPr>
              <w:t>5</w:t>
            </w:r>
          </w:p>
        </w:tc>
        <w:tc>
          <w:tcPr>
            <w:tcW w:w="563" w:type="pct"/>
            <w:tcBorders>
              <w:top w:val="nil"/>
              <w:left w:val="nil"/>
              <w:bottom w:val="single" w:sz="4" w:space="0" w:color="auto"/>
              <w:right w:val="single" w:sz="4" w:space="0" w:color="auto"/>
            </w:tcBorders>
            <w:shd w:val="clear" w:color="auto" w:fill="auto"/>
            <w:noWrap/>
            <w:vAlign w:val="center"/>
            <w:hideMark/>
          </w:tcPr>
          <w:p w14:paraId="5556CEAC" w14:textId="77777777" w:rsidR="00074575" w:rsidRPr="00A01F2A" w:rsidRDefault="00074575" w:rsidP="00074575">
            <w:pPr>
              <w:jc w:val="center"/>
              <w:rPr>
                <w:color w:val="000000"/>
                <w:sz w:val="20"/>
                <w:szCs w:val="20"/>
              </w:rPr>
            </w:pPr>
            <w:r w:rsidRPr="00A01F2A">
              <w:rPr>
                <w:color w:val="000000"/>
                <w:sz w:val="20"/>
                <w:szCs w:val="20"/>
              </w:rPr>
              <w:t> </w:t>
            </w:r>
          </w:p>
        </w:tc>
        <w:tc>
          <w:tcPr>
            <w:tcW w:w="397" w:type="pct"/>
            <w:tcBorders>
              <w:top w:val="nil"/>
              <w:left w:val="nil"/>
              <w:bottom w:val="single" w:sz="4" w:space="0" w:color="auto"/>
              <w:right w:val="single" w:sz="4" w:space="0" w:color="auto"/>
            </w:tcBorders>
            <w:shd w:val="clear" w:color="auto" w:fill="auto"/>
            <w:vAlign w:val="center"/>
            <w:hideMark/>
          </w:tcPr>
          <w:p w14:paraId="7E438BE6" w14:textId="77777777" w:rsidR="00074575" w:rsidRPr="00A01F2A" w:rsidRDefault="00074575" w:rsidP="00074575">
            <w:pPr>
              <w:jc w:val="center"/>
              <w:rPr>
                <w:color w:val="000000"/>
                <w:sz w:val="20"/>
                <w:szCs w:val="20"/>
              </w:rPr>
            </w:pPr>
            <w:r w:rsidRPr="00A01F2A">
              <w:rPr>
                <w:color w:val="000000"/>
                <w:sz w:val="20"/>
                <w:szCs w:val="20"/>
              </w:rPr>
              <w:t> </w:t>
            </w:r>
          </w:p>
        </w:tc>
        <w:tc>
          <w:tcPr>
            <w:tcW w:w="563" w:type="pct"/>
            <w:tcBorders>
              <w:top w:val="nil"/>
              <w:left w:val="nil"/>
              <w:bottom w:val="single" w:sz="4" w:space="0" w:color="auto"/>
              <w:right w:val="single" w:sz="4" w:space="0" w:color="auto"/>
            </w:tcBorders>
            <w:shd w:val="clear" w:color="auto" w:fill="auto"/>
            <w:noWrap/>
            <w:vAlign w:val="center"/>
            <w:hideMark/>
          </w:tcPr>
          <w:p w14:paraId="005AFA95" w14:textId="77777777" w:rsidR="00074575" w:rsidRPr="00A01F2A" w:rsidRDefault="00074575" w:rsidP="00074575">
            <w:pPr>
              <w:jc w:val="center"/>
              <w:rPr>
                <w:color w:val="000000"/>
                <w:sz w:val="20"/>
                <w:szCs w:val="20"/>
              </w:rPr>
            </w:pPr>
            <w:r w:rsidRPr="00A01F2A">
              <w:rPr>
                <w:color w:val="000000"/>
                <w:sz w:val="20"/>
                <w:szCs w:val="20"/>
              </w:rPr>
              <w:t>4</w:t>
            </w:r>
          </w:p>
        </w:tc>
        <w:tc>
          <w:tcPr>
            <w:tcW w:w="373" w:type="pct"/>
            <w:tcBorders>
              <w:top w:val="nil"/>
              <w:left w:val="nil"/>
              <w:bottom w:val="single" w:sz="4" w:space="0" w:color="auto"/>
              <w:right w:val="single" w:sz="4" w:space="0" w:color="auto"/>
            </w:tcBorders>
            <w:shd w:val="clear" w:color="auto" w:fill="auto"/>
            <w:vAlign w:val="center"/>
            <w:hideMark/>
          </w:tcPr>
          <w:p w14:paraId="3D4BDBB4" w14:textId="2454C885" w:rsidR="00074575" w:rsidRPr="00A01F2A" w:rsidRDefault="00074575" w:rsidP="00074575">
            <w:pPr>
              <w:jc w:val="center"/>
              <w:rPr>
                <w:color w:val="000000"/>
                <w:sz w:val="20"/>
                <w:szCs w:val="20"/>
              </w:rPr>
            </w:pPr>
            <w:r w:rsidRPr="00A01F2A">
              <w:rPr>
                <w:color w:val="000000"/>
                <w:sz w:val="20"/>
                <w:szCs w:val="20"/>
              </w:rPr>
              <w:t>80,0</w:t>
            </w:r>
          </w:p>
        </w:tc>
        <w:tc>
          <w:tcPr>
            <w:tcW w:w="563" w:type="pct"/>
            <w:tcBorders>
              <w:top w:val="nil"/>
              <w:left w:val="nil"/>
              <w:bottom w:val="single" w:sz="4" w:space="0" w:color="auto"/>
              <w:right w:val="single" w:sz="4" w:space="0" w:color="auto"/>
            </w:tcBorders>
            <w:shd w:val="clear" w:color="auto" w:fill="auto"/>
            <w:noWrap/>
            <w:vAlign w:val="center"/>
            <w:hideMark/>
          </w:tcPr>
          <w:p w14:paraId="22385D5D" w14:textId="77777777" w:rsidR="00074575" w:rsidRPr="00A01F2A" w:rsidRDefault="00074575" w:rsidP="00074575">
            <w:pPr>
              <w:jc w:val="center"/>
              <w:rPr>
                <w:color w:val="000000"/>
                <w:sz w:val="20"/>
                <w:szCs w:val="20"/>
              </w:rPr>
            </w:pPr>
            <w:r w:rsidRPr="00A01F2A">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hideMark/>
          </w:tcPr>
          <w:p w14:paraId="676279E5" w14:textId="639D6703" w:rsidR="00074575" w:rsidRPr="00A01F2A" w:rsidRDefault="00074575" w:rsidP="00074575">
            <w:pPr>
              <w:jc w:val="center"/>
              <w:rPr>
                <w:color w:val="000000"/>
                <w:sz w:val="20"/>
                <w:szCs w:val="20"/>
              </w:rPr>
            </w:pPr>
            <w:r w:rsidRPr="00A01F2A">
              <w:rPr>
                <w:color w:val="000000"/>
                <w:sz w:val="20"/>
                <w:szCs w:val="20"/>
              </w:rPr>
              <w:t>20,0</w:t>
            </w:r>
          </w:p>
        </w:tc>
      </w:tr>
      <w:tr w:rsidR="00074575" w:rsidRPr="00074575" w14:paraId="112951EF" w14:textId="77777777" w:rsidTr="00074575">
        <w:trPr>
          <w:trHeight w:val="450"/>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27154C95" w14:textId="77777777" w:rsidR="00074575" w:rsidRPr="00A01F2A" w:rsidRDefault="00074575" w:rsidP="00074575">
            <w:pPr>
              <w:jc w:val="center"/>
              <w:rPr>
                <w:color w:val="000000"/>
                <w:sz w:val="20"/>
                <w:szCs w:val="20"/>
              </w:rPr>
            </w:pPr>
            <w:r w:rsidRPr="00A01F2A">
              <w:rPr>
                <w:noProof/>
                <w:color w:val="000000"/>
                <w:sz w:val="20"/>
                <w:szCs w:val="20"/>
              </w:rPr>
              <w:t>5</w:t>
            </w:r>
          </w:p>
        </w:tc>
        <w:tc>
          <w:tcPr>
            <w:tcW w:w="1387" w:type="pct"/>
            <w:tcBorders>
              <w:top w:val="nil"/>
              <w:left w:val="nil"/>
              <w:bottom w:val="single" w:sz="4" w:space="0" w:color="auto"/>
              <w:right w:val="single" w:sz="4" w:space="0" w:color="auto"/>
            </w:tcBorders>
            <w:shd w:val="clear" w:color="auto" w:fill="auto"/>
            <w:vAlign w:val="center"/>
            <w:hideMark/>
          </w:tcPr>
          <w:p w14:paraId="7727B5CF" w14:textId="77777777" w:rsidR="00074575" w:rsidRPr="00A01F2A" w:rsidRDefault="00074575" w:rsidP="00074575">
            <w:pPr>
              <w:rPr>
                <w:color w:val="000000"/>
                <w:sz w:val="20"/>
                <w:szCs w:val="20"/>
              </w:rPr>
            </w:pPr>
            <w:r w:rsidRPr="00A01F2A">
              <w:rPr>
                <w:color w:val="000000"/>
                <w:sz w:val="20"/>
                <w:szCs w:val="20"/>
              </w:rPr>
              <w:t xml:space="preserve">МБОУ </w:t>
            </w:r>
            <w:proofErr w:type="spellStart"/>
            <w:r w:rsidRPr="00A01F2A">
              <w:rPr>
                <w:color w:val="000000"/>
                <w:sz w:val="20"/>
                <w:szCs w:val="20"/>
              </w:rPr>
              <w:t>Сещинская</w:t>
            </w:r>
            <w:proofErr w:type="spellEnd"/>
            <w:r w:rsidRPr="00A01F2A">
              <w:rPr>
                <w:color w:val="000000"/>
                <w:sz w:val="20"/>
                <w:szCs w:val="20"/>
              </w:rPr>
              <w:t xml:space="preserve"> СОШ</w:t>
            </w:r>
          </w:p>
        </w:tc>
        <w:tc>
          <w:tcPr>
            <w:tcW w:w="504" w:type="pct"/>
            <w:tcBorders>
              <w:top w:val="nil"/>
              <w:left w:val="nil"/>
              <w:bottom w:val="single" w:sz="4" w:space="0" w:color="auto"/>
              <w:right w:val="single" w:sz="4" w:space="0" w:color="auto"/>
            </w:tcBorders>
            <w:shd w:val="clear" w:color="auto" w:fill="auto"/>
            <w:noWrap/>
            <w:vAlign w:val="center"/>
            <w:hideMark/>
          </w:tcPr>
          <w:p w14:paraId="4976C38E" w14:textId="77777777" w:rsidR="00074575" w:rsidRPr="00A01F2A" w:rsidRDefault="00074575" w:rsidP="00074575">
            <w:pPr>
              <w:jc w:val="center"/>
              <w:rPr>
                <w:color w:val="000000"/>
                <w:sz w:val="20"/>
                <w:szCs w:val="20"/>
              </w:rPr>
            </w:pPr>
            <w:r w:rsidRPr="00A01F2A">
              <w:rPr>
                <w:color w:val="000000"/>
                <w:sz w:val="20"/>
                <w:szCs w:val="20"/>
              </w:rPr>
              <w:t>42</w:t>
            </w:r>
          </w:p>
        </w:tc>
        <w:tc>
          <w:tcPr>
            <w:tcW w:w="563" w:type="pct"/>
            <w:tcBorders>
              <w:top w:val="nil"/>
              <w:left w:val="nil"/>
              <w:bottom w:val="single" w:sz="4" w:space="0" w:color="auto"/>
              <w:right w:val="single" w:sz="4" w:space="0" w:color="auto"/>
            </w:tcBorders>
            <w:shd w:val="clear" w:color="auto" w:fill="auto"/>
            <w:noWrap/>
            <w:vAlign w:val="center"/>
            <w:hideMark/>
          </w:tcPr>
          <w:p w14:paraId="6C38F414" w14:textId="77777777" w:rsidR="00074575" w:rsidRPr="00A01F2A" w:rsidRDefault="00074575" w:rsidP="00074575">
            <w:pPr>
              <w:jc w:val="center"/>
              <w:rPr>
                <w:color w:val="000000"/>
                <w:sz w:val="20"/>
                <w:szCs w:val="20"/>
              </w:rPr>
            </w:pPr>
            <w:r w:rsidRPr="00A01F2A">
              <w:rPr>
                <w:color w:val="000000"/>
                <w:sz w:val="20"/>
                <w:szCs w:val="20"/>
              </w:rPr>
              <w:t> </w:t>
            </w:r>
          </w:p>
        </w:tc>
        <w:tc>
          <w:tcPr>
            <w:tcW w:w="397" w:type="pct"/>
            <w:tcBorders>
              <w:top w:val="nil"/>
              <w:left w:val="nil"/>
              <w:bottom w:val="single" w:sz="4" w:space="0" w:color="auto"/>
              <w:right w:val="single" w:sz="4" w:space="0" w:color="auto"/>
            </w:tcBorders>
            <w:shd w:val="clear" w:color="auto" w:fill="auto"/>
            <w:vAlign w:val="center"/>
            <w:hideMark/>
          </w:tcPr>
          <w:p w14:paraId="5FF886C5" w14:textId="77777777" w:rsidR="00074575" w:rsidRPr="00A01F2A" w:rsidRDefault="00074575" w:rsidP="00074575">
            <w:pPr>
              <w:jc w:val="center"/>
              <w:rPr>
                <w:color w:val="000000"/>
                <w:sz w:val="20"/>
                <w:szCs w:val="20"/>
              </w:rPr>
            </w:pPr>
            <w:r w:rsidRPr="00A01F2A">
              <w:rPr>
                <w:color w:val="000000"/>
                <w:sz w:val="20"/>
                <w:szCs w:val="20"/>
              </w:rPr>
              <w:t> </w:t>
            </w:r>
          </w:p>
        </w:tc>
        <w:tc>
          <w:tcPr>
            <w:tcW w:w="563" w:type="pct"/>
            <w:tcBorders>
              <w:top w:val="nil"/>
              <w:left w:val="nil"/>
              <w:bottom w:val="single" w:sz="4" w:space="0" w:color="auto"/>
              <w:right w:val="single" w:sz="4" w:space="0" w:color="auto"/>
            </w:tcBorders>
            <w:shd w:val="clear" w:color="auto" w:fill="auto"/>
            <w:noWrap/>
            <w:vAlign w:val="center"/>
            <w:hideMark/>
          </w:tcPr>
          <w:p w14:paraId="5C5715CC" w14:textId="77777777" w:rsidR="00074575" w:rsidRPr="00A01F2A" w:rsidRDefault="00074575" w:rsidP="00074575">
            <w:pPr>
              <w:jc w:val="center"/>
              <w:rPr>
                <w:color w:val="000000"/>
                <w:sz w:val="20"/>
                <w:szCs w:val="20"/>
              </w:rPr>
            </w:pPr>
            <w:r w:rsidRPr="00A01F2A">
              <w:rPr>
                <w:color w:val="000000"/>
                <w:sz w:val="20"/>
                <w:szCs w:val="20"/>
              </w:rPr>
              <w:t>38</w:t>
            </w:r>
          </w:p>
        </w:tc>
        <w:tc>
          <w:tcPr>
            <w:tcW w:w="373" w:type="pct"/>
            <w:tcBorders>
              <w:top w:val="nil"/>
              <w:left w:val="nil"/>
              <w:bottom w:val="single" w:sz="4" w:space="0" w:color="auto"/>
              <w:right w:val="single" w:sz="4" w:space="0" w:color="auto"/>
            </w:tcBorders>
            <w:shd w:val="clear" w:color="auto" w:fill="auto"/>
            <w:vAlign w:val="center"/>
            <w:hideMark/>
          </w:tcPr>
          <w:p w14:paraId="13EC11F9" w14:textId="2885CFFC" w:rsidR="00074575" w:rsidRPr="00A01F2A" w:rsidRDefault="00074575" w:rsidP="00074575">
            <w:pPr>
              <w:jc w:val="center"/>
              <w:rPr>
                <w:color w:val="000000"/>
                <w:sz w:val="20"/>
                <w:szCs w:val="20"/>
              </w:rPr>
            </w:pPr>
            <w:r w:rsidRPr="00A01F2A">
              <w:rPr>
                <w:color w:val="000000"/>
                <w:sz w:val="20"/>
                <w:szCs w:val="20"/>
              </w:rPr>
              <w:t>90,5</w:t>
            </w:r>
          </w:p>
        </w:tc>
        <w:tc>
          <w:tcPr>
            <w:tcW w:w="563" w:type="pct"/>
            <w:tcBorders>
              <w:top w:val="nil"/>
              <w:left w:val="nil"/>
              <w:bottom w:val="single" w:sz="4" w:space="0" w:color="auto"/>
              <w:right w:val="single" w:sz="4" w:space="0" w:color="auto"/>
            </w:tcBorders>
            <w:shd w:val="clear" w:color="auto" w:fill="auto"/>
            <w:noWrap/>
            <w:vAlign w:val="center"/>
            <w:hideMark/>
          </w:tcPr>
          <w:p w14:paraId="627A2F48" w14:textId="77777777" w:rsidR="00074575" w:rsidRPr="00A01F2A" w:rsidRDefault="00074575" w:rsidP="00074575">
            <w:pPr>
              <w:jc w:val="center"/>
              <w:rPr>
                <w:color w:val="000000"/>
                <w:sz w:val="20"/>
                <w:szCs w:val="20"/>
              </w:rPr>
            </w:pPr>
            <w:r w:rsidRPr="00A01F2A">
              <w:rPr>
                <w:color w:val="000000"/>
                <w:sz w:val="20"/>
                <w:szCs w:val="20"/>
              </w:rPr>
              <w:t>4</w:t>
            </w:r>
          </w:p>
        </w:tc>
        <w:tc>
          <w:tcPr>
            <w:tcW w:w="390" w:type="pct"/>
            <w:tcBorders>
              <w:top w:val="nil"/>
              <w:left w:val="nil"/>
              <w:bottom w:val="single" w:sz="4" w:space="0" w:color="auto"/>
              <w:right w:val="single" w:sz="4" w:space="0" w:color="auto"/>
            </w:tcBorders>
            <w:shd w:val="clear" w:color="auto" w:fill="auto"/>
            <w:vAlign w:val="center"/>
            <w:hideMark/>
          </w:tcPr>
          <w:p w14:paraId="0474D558" w14:textId="3088AD9F" w:rsidR="00074575" w:rsidRPr="00A01F2A" w:rsidRDefault="00074575" w:rsidP="00074575">
            <w:pPr>
              <w:jc w:val="center"/>
              <w:rPr>
                <w:color w:val="000000"/>
                <w:sz w:val="20"/>
                <w:szCs w:val="20"/>
              </w:rPr>
            </w:pPr>
            <w:r w:rsidRPr="00A01F2A">
              <w:rPr>
                <w:color w:val="000000"/>
                <w:sz w:val="20"/>
                <w:szCs w:val="20"/>
              </w:rPr>
              <w:t>9,5</w:t>
            </w:r>
          </w:p>
        </w:tc>
      </w:tr>
      <w:tr w:rsidR="00074575" w:rsidRPr="00074575" w14:paraId="0F62D5A0" w14:textId="77777777" w:rsidTr="00074575">
        <w:trPr>
          <w:trHeight w:val="450"/>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793903CE" w14:textId="77777777" w:rsidR="00074575" w:rsidRPr="00A01F2A" w:rsidRDefault="00074575" w:rsidP="00074575">
            <w:pPr>
              <w:jc w:val="center"/>
              <w:rPr>
                <w:color w:val="000000"/>
                <w:sz w:val="20"/>
                <w:szCs w:val="20"/>
              </w:rPr>
            </w:pPr>
            <w:r w:rsidRPr="00A01F2A">
              <w:rPr>
                <w:noProof/>
                <w:color w:val="000000"/>
                <w:sz w:val="20"/>
                <w:szCs w:val="20"/>
              </w:rPr>
              <w:t>6</w:t>
            </w:r>
          </w:p>
        </w:tc>
        <w:tc>
          <w:tcPr>
            <w:tcW w:w="1387" w:type="pct"/>
            <w:tcBorders>
              <w:top w:val="nil"/>
              <w:left w:val="nil"/>
              <w:bottom w:val="single" w:sz="4" w:space="0" w:color="auto"/>
              <w:right w:val="single" w:sz="4" w:space="0" w:color="auto"/>
            </w:tcBorders>
            <w:shd w:val="clear" w:color="auto" w:fill="auto"/>
            <w:vAlign w:val="center"/>
            <w:hideMark/>
          </w:tcPr>
          <w:p w14:paraId="1B53E8B4" w14:textId="77777777" w:rsidR="00074575" w:rsidRPr="00A01F2A" w:rsidRDefault="00074575" w:rsidP="00074575">
            <w:pPr>
              <w:rPr>
                <w:color w:val="000000"/>
                <w:sz w:val="20"/>
                <w:szCs w:val="20"/>
              </w:rPr>
            </w:pPr>
            <w:r w:rsidRPr="00A01F2A">
              <w:rPr>
                <w:color w:val="000000"/>
                <w:sz w:val="20"/>
                <w:szCs w:val="20"/>
              </w:rPr>
              <w:t xml:space="preserve">Филиал МБОУ </w:t>
            </w:r>
            <w:proofErr w:type="spellStart"/>
            <w:r w:rsidRPr="00A01F2A">
              <w:rPr>
                <w:color w:val="000000"/>
                <w:sz w:val="20"/>
                <w:szCs w:val="20"/>
              </w:rPr>
              <w:t>Пеклинской</w:t>
            </w:r>
            <w:proofErr w:type="spellEnd"/>
            <w:r w:rsidRPr="00A01F2A">
              <w:rPr>
                <w:color w:val="000000"/>
                <w:sz w:val="20"/>
                <w:szCs w:val="20"/>
              </w:rPr>
              <w:t xml:space="preserve"> СОШ </w:t>
            </w:r>
            <w:proofErr w:type="spellStart"/>
            <w:r w:rsidRPr="00A01F2A">
              <w:rPr>
                <w:color w:val="000000"/>
                <w:sz w:val="20"/>
                <w:szCs w:val="20"/>
              </w:rPr>
              <w:t>Рябчинская</w:t>
            </w:r>
            <w:proofErr w:type="spellEnd"/>
            <w:r w:rsidRPr="00A01F2A">
              <w:rPr>
                <w:color w:val="000000"/>
                <w:sz w:val="20"/>
                <w:szCs w:val="20"/>
              </w:rPr>
              <w:t xml:space="preserve"> СОШ</w:t>
            </w:r>
          </w:p>
        </w:tc>
        <w:tc>
          <w:tcPr>
            <w:tcW w:w="504" w:type="pct"/>
            <w:tcBorders>
              <w:top w:val="nil"/>
              <w:left w:val="nil"/>
              <w:bottom w:val="single" w:sz="4" w:space="0" w:color="auto"/>
              <w:right w:val="single" w:sz="4" w:space="0" w:color="auto"/>
            </w:tcBorders>
            <w:shd w:val="clear" w:color="auto" w:fill="auto"/>
            <w:noWrap/>
            <w:vAlign w:val="center"/>
            <w:hideMark/>
          </w:tcPr>
          <w:p w14:paraId="7D130665" w14:textId="77777777" w:rsidR="00074575" w:rsidRPr="00A01F2A" w:rsidRDefault="00074575" w:rsidP="00074575">
            <w:pPr>
              <w:jc w:val="center"/>
              <w:rPr>
                <w:color w:val="000000"/>
                <w:sz w:val="20"/>
                <w:szCs w:val="20"/>
              </w:rPr>
            </w:pPr>
            <w:r w:rsidRPr="00A01F2A">
              <w:rPr>
                <w:color w:val="000000"/>
                <w:sz w:val="20"/>
                <w:szCs w:val="20"/>
              </w:rPr>
              <w:t>2</w:t>
            </w:r>
          </w:p>
        </w:tc>
        <w:tc>
          <w:tcPr>
            <w:tcW w:w="563" w:type="pct"/>
            <w:tcBorders>
              <w:top w:val="nil"/>
              <w:left w:val="nil"/>
              <w:bottom w:val="single" w:sz="4" w:space="0" w:color="auto"/>
              <w:right w:val="single" w:sz="4" w:space="0" w:color="auto"/>
            </w:tcBorders>
            <w:shd w:val="clear" w:color="auto" w:fill="auto"/>
            <w:noWrap/>
            <w:vAlign w:val="center"/>
            <w:hideMark/>
          </w:tcPr>
          <w:p w14:paraId="5DE95C0E" w14:textId="77777777" w:rsidR="00074575" w:rsidRPr="00A01F2A" w:rsidRDefault="00074575" w:rsidP="00074575">
            <w:pPr>
              <w:jc w:val="center"/>
              <w:rPr>
                <w:color w:val="000000"/>
                <w:sz w:val="20"/>
                <w:szCs w:val="20"/>
              </w:rPr>
            </w:pPr>
            <w:r w:rsidRPr="00A01F2A">
              <w:rPr>
                <w:color w:val="000000"/>
                <w:sz w:val="20"/>
                <w:szCs w:val="20"/>
              </w:rPr>
              <w:t> </w:t>
            </w:r>
          </w:p>
        </w:tc>
        <w:tc>
          <w:tcPr>
            <w:tcW w:w="397" w:type="pct"/>
            <w:tcBorders>
              <w:top w:val="nil"/>
              <w:left w:val="nil"/>
              <w:bottom w:val="single" w:sz="4" w:space="0" w:color="auto"/>
              <w:right w:val="single" w:sz="4" w:space="0" w:color="auto"/>
            </w:tcBorders>
            <w:shd w:val="clear" w:color="auto" w:fill="auto"/>
            <w:vAlign w:val="center"/>
            <w:hideMark/>
          </w:tcPr>
          <w:p w14:paraId="5C7D7F98" w14:textId="77777777" w:rsidR="00074575" w:rsidRPr="00A01F2A" w:rsidRDefault="00074575" w:rsidP="00074575">
            <w:pPr>
              <w:jc w:val="center"/>
              <w:rPr>
                <w:color w:val="000000"/>
                <w:sz w:val="20"/>
                <w:szCs w:val="20"/>
              </w:rPr>
            </w:pPr>
            <w:r w:rsidRPr="00A01F2A">
              <w:rPr>
                <w:color w:val="000000"/>
                <w:sz w:val="20"/>
                <w:szCs w:val="20"/>
              </w:rPr>
              <w:t> </w:t>
            </w:r>
          </w:p>
        </w:tc>
        <w:tc>
          <w:tcPr>
            <w:tcW w:w="563" w:type="pct"/>
            <w:tcBorders>
              <w:top w:val="nil"/>
              <w:left w:val="nil"/>
              <w:bottom w:val="single" w:sz="4" w:space="0" w:color="auto"/>
              <w:right w:val="single" w:sz="4" w:space="0" w:color="auto"/>
            </w:tcBorders>
            <w:shd w:val="clear" w:color="auto" w:fill="auto"/>
            <w:noWrap/>
            <w:vAlign w:val="center"/>
            <w:hideMark/>
          </w:tcPr>
          <w:p w14:paraId="5594C362" w14:textId="77777777" w:rsidR="00074575" w:rsidRPr="00A01F2A" w:rsidRDefault="00074575" w:rsidP="00074575">
            <w:pPr>
              <w:jc w:val="center"/>
              <w:rPr>
                <w:color w:val="000000"/>
                <w:sz w:val="20"/>
                <w:szCs w:val="20"/>
              </w:rPr>
            </w:pPr>
            <w:r w:rsidRPr="00A01F2A">
              <w:rPr>
                <w:color w:val="000000"/>
                <w:sz w:val="20"/>
                <w:szCs w:val="20"/>
              </w:rPr>
              <w:t>2</w:t>
            </w:r>
          </w:p>
        </w:tc>
        <w:tc>
          <w:tcPr>
            <w:tcW w:w="373" w:type="pct"/>
            <w:tcBorders>
              <w:top w:val="nil"/>
              <w:left w:val="nil"/>
              <w:bottom w:val="single" w:sz="4" w:space="0" w:color="auto"/>
              <w:right w:val="single" w:sz="4" w:space="0" w:color="auto"/>
            </w:tcBorders>
            <w:shd w:val="clear" w:color="auto" w:fill="auto"/>
            <w:vAlign w:val="center"/>
            <w:hideMark/>
          </w:tcPr>
          <w:p w14:paraId="47186649" w14:textId="67C5406C" w:rsidR="00074575" w:rsidRPr="00A01F2A" w:rsidRDefault="00074575" w:rsidP="00074575">
            <w:pPr>
              <w:jc w:val="center"/>
              <w:rPr>
                <w:color w:val="000000"/>
                <w:sz w:val="20"/>
                <w:szCs w:val="20"/>
              </w:rPr>
            </w:pPr>
            <w:r w:rsidRPr="00A01F2A">
              <w:rPr>
                <w:color w:val="000000"/>
                <w:sz w:val="20"/>
                <w:szCs w:val="20"/>
              </w:rPr>
              <w:t>100</w:t>
            </w:r>
          </w:p>
        </w:tc>
        <w:tc>
          <w:tcPr>
            <w:tcW w:w="563" w:type="pct"/>
            <w:tcBorders>
              <w:top w:val="nil"/>
              <w:left w:val="nil"/>
              <w:bottom w:val="single" w:sz="4" w:space="0" w:color="auto"/>
              <w:right w:val="single" w:sz="4" w:space="0" w:color="auto"/>
            </w:tcBorders>
            <w:shd w:val="clear" w:color="auto" w:fill="auto"/>
            <w:noWrap/>
            <w:vAlign w:val="center"/>
            <w:hideMark/>
          </w:tcPr>
          <w:p w14:paraId="0E18D6A3" w14:textId="77777777" w:rsidR="00074575" w:rsidRPr="00A01F2A" w:rsidRDefault="00074575" w:rsidP="00074575">
            <w:pPr>
              <w:jc w:val="center"/>
              <w:rPr>
                <w:color w:val="000000"/>
                <w:sz w:val="20"/>
                <w:szCs w:val="20"/>
              </w:rPr>
            </w:pPr>
            <w:r w:rsidRPr="00A01F2A">
              <w:rPr>
                <w:color w:val="000000"/>
                <w:sz w:val="20"/>
                <w:szCs w:val="20"/>
              </w:rPr>
              <w:t> </w:t>
            </w:r>
          </w:p>
        </w:tc>
        <w:tc>
          <w:tcPr>
            <w:tcW w:w="390" w:type="pct"/>
            <w:tcBorders>
              <w:top w:val="nil"/>
              <w:left w:val="nil"/>
              <w:bottom w:val="single" w:sz="4" w:space="0" w:color="auto"/>
              <w:right w:val="single" w:sz="4" w:space="0" w:color="auto"/>
            </w:tcBorders>
            <w:shd w:val="clear" w:color="auto" w:fill="auto"/>
            <w:vAlign w:val="center"/>
            <w:hideMark/>
          </w:tcPr>
          <w:p w14:paraId="69EEF611" w14:textId="77777777" w:rsidR="00074575" w:rsidRPr="00A01F2A" w:rsidRDefault="00074575" w:rsidP="00074575">
            <w:pPr>
              <w:jc w:val="center"/>
              <w:rPr>
                <w:color w:val="000000"/>
                <w:sz w:val="20"/>
                <w:szCs w:val="20"/>
              </w:rPr>
            </w:pPr>
            <w:r w:rsidRPr="00A01F2A">
              <w:rPr>
                <w:color w:val="000000"/>
                <w:sz w:val="20"/>
                <w:szCs w:val="20"/>
              </w:rPr>
              <w:t> </w:t>
            </w:r>
          </w:p>
        </w:tc>
      </w:tr>
      <w:tr w:rsidR="00074575" w:rsidRPr="00074575" w14:paraId="14FE9AF7" w14:textId="77777777" w:rsidTr="00074575">
        <w:trPr>
          <w:trHeight w:val="675"/>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5DAA20BB" w14:textId="77777777" w:rsidR="00074575" w:rsidRPr="00A01F2A" w:rsidRDefault="00074575" w:rsidP="00074575">
            <w:pPr>
              <w:jc w:val="center"/>
              <w:rPr>
                <w:color w:val="000000"/>
                <w:sz w:val="20"/>
                <w:szCs w:val="20"/>
              </w:rPr>
            </w:pPr>
            <w:r w:rsidRPr="00A01F2A">
              <w:rPr>
                <w:noProof/>
                <w:color w:val="000000"/>
                <w:sz w:val="20"/>
                <w:szCs w:val="20"/>
              </w:rPr>
              <w:t>7</w:t>
            </w:r>
          </w:p>
        </w:tc>
        <w:tc>
          <w:tcPr>
            <w:tcW w:w="1387" w:type="pct"/>
            <w:tcBorders>
              <w:top w:val="nil"/>
              <w:left w:val="nil"/>
              <w:bottom w:val="single" w:sz="4" w:space="0" w:color="auto"/>
              <w:right w:val="single" w:sz="4" w:space="0" w:color="auto"/>
            </w:tcBorders>
            <w:shd w:val="clear" w:color="auto" w:fill="auto"/>
            <w:vAlign w:val="center"/>
            <w:hideMark/>
          </w:tcPr>
          <w:p w14:paraId="62B69C52" w14:textId="77777777" w:rsidR="00074575" w:rsidRPr="00A01F2A" w:rsidRDefault="00074575" w:rsidP="00074575">
            <w:pPr>
              <w:rPr>
                <w:color w:val="000000"/>
                <w:sz w:val="20"/>
                <w:szCs w:val="20"/>
              </w:rPr>
            </w:pPr>
            <w:r w:rsidRPr="00A01F2A">
              <w:rPr>
                <w:color w:val="000000"/>
                <w:sz w:val="20"/>
                <w:szCs w:val="20"/>
              </w:rPr>
              <w:t xml:space="preserve">Филиал МБОУ </w:t>
            </w:r>
            <w:proofErr w:type="spellStart"/>
            <w:r w:rsidRPr="00A01F2A">
              <w:rPr>
                <w:color w:val="000000"/>
                <w:sz w:val="20"/>
                <w:szCs w:val="20"/>
              </w:rPr>
              <w:t>Сещинской</w:t>
            </w:r>
            <w:proofErr w:type="spellEnd"/>
            <w:r w:rsidRPr="00A01F2A">
              <w:rPr>
                <w:color w:val="000000"/>
                <w:sz w:val="20"/>
                <w:szCs w:val="20"/>
              </w:rPr>
              <w:t xml:space="preserve"> СОШ </w:t>
            </w:r>
            <w:proofErr w:type="spellStart"/>
            <w:r w:rsidRPr="00A01F2A">
              <w:rPr>
                <w:color w:val="000000"/>
                <w:sz w:val="20"/>
                <w:szCs w:val="20"/>
              </w:rPr>
              <w:t>Алешинская</w:t>
            </w:r>
            <w:proofErr w:type="spellEnd"/>
            <w:r w:rsidRPr="00A01F2A">
              <w:rPr>
                <w:color w:val="000000"/>
                <w:sz w:val="20"/>
                <w:szCs w:val="20"/>
              </w:rPr>
              <w:t xml:space="preserve"> основная общеобразовательная школа</w:t>
            </w:r>
          </w:p>
        </w:tc>
        <w:tc>
          <w:tcPr>
            <w:tcW w:w="504" w:type="pct"/>
            <w:tcBorders>
              <w:top w:val="nil"/>
              <w:left w:val="nil"/>
              <w:bottom w:val="single" w:sz="4" w:space="0" w:color="auto"/>
              <w:right w:val="single" w:sz="4" w:space="0" w:color="auto"/>
            </w:tcBorders>
            <w:shd w:val="clear" w:color="auto" w:fill="auto"/>
            <w:noWrap/>
            <w:vAlign w:val="center"/>
            <w:hideMark/>
          </w:tcPr>
          <w:p w14:paraId="1297CF55" w14:textId="77777777" w:rsidR="00074575" w:rsidRPr="00A01F2A" w:rsidRDefault="00074575" w:rsidP="00074575">
            <w:pPr>
              <w:jc w:val="center"/>
              <w:rPr>
                <w:color w:val="000000"/>
                <w:sz w:val="20"/>
                <w:szCs w:val="20"/>
              </w:rPr>
            </w:pPr>
            <w:r w:rsidRPr="00A01F2A">
              <w:rPr>
                <w:color w:val="000000"/>
                <w:sz w:val="20"/>
                <w:szCs w:val="20"/>
              </w:rPr>
              <w:t>5</w:t>
            </w:r>
          </w:p>
        </w:tc>
        <w:tc>
          <w:tcPr>
            <w:tcW w:w="563" w:type="pct"/>
            <w:tcBorders>
              <w:top w:val="nil"/>
              <w:left w:val="nil"/>
              <w:bottom w:val="single" w:sz="4" w:space="0" w:color="auto"/>
              <w:right w:val="single" w:sz="4" w:space="0" w:color="auto"/>
            </w:tcBorders>
            <w:shd w:val="clear" w:color="auto" w:fill="auto"/>
            <w:noWrap/>
            <w:vAlign w:val="center"/>
            <w:hideMark/>
          </w:tcPr>
          <w:p w14:paraId="64F9A5AD" w14:textId="77777777" w:rsidR="00074575" w:rsidRPr="00A01F2A" w:rsidRDefault="00074575" w:rsidP="00074575">
            <w:pPr>
              <w:jc w:val="center"/>
              <w:rPr>
                <w:color w:val="000000"/>
                <w:sz w:val="20"/>
                <w:szCs w:val="20"/>
              </w:rPr>
            </w:pPr>
            <w:r w:rsidRPr="00A01F2A">
              <w:rPr>
                <w:color w:val="000000"/>
                <w:sz w:val="20"/>
                <w:szCs w:val="20"/>
              </w:rPr>
              <w:t> </w:t>
            </w:r>
          </w:p>
        </w:tc>
        <w:tc>
          <w:tcPr>
            <w:tcW w:w="397" w:type="pct"/>
            <w:tcBorders>
              <w:top w:val="nil"/>
              <w:left w:val="nil"/>
              <w:bottom w:val="single" w:sz="4" w:space="0" w:color="auto"/>
              <w:right w:val="single" w:sz="4" w:space="0" w:color="auto"/>
            </w:tcBorders>
            <w:shd w:val="clear" w:color="auto" w:fill="auto"/>
            <w:vAlign w:val="center"/>
            <w:hideMark/>
          </w:tcPr>
          <w:p w14:paraId="5855C7B8" w14:textId="77777777" w:rsidR="00074575" w:rsidRPr="00A01F2A" w:rsidRDefault="00074575" w:rsidP="00074575">
            <w:pPr>
              <w:jc w:val="center"/>
              <w:rPr>
                <w:color w:val="000000"/>
                <w:sz w:val="20"/>
                <w:szCs w:val="20"/>
              </w:rPr>
            </w:pPr>
            <w:r w:rsidRPr="00A01F2A">
              <w:rPr>
                <w:color w:val="000000"/>
                <w:sz w:val="20"/>
                <w:szCs w:val="20"/>
              </w:rPr>
              <w:t> </w:t>
            </w:r>
          </w:p>
        </w:tc>
        <w:tc>
          <w:tcPr>
            <w:tcW w:w="563" w:type="pct"/>
            <w:tcBorders>
              <w:top w:val="nil"/>
              <w:left w:val="nil"/>
              <w:bottom w:val="single" w:sz="4" w:space="0" w:color="auto"/>
              <w:right w:val="single" w:sz="4" w:space="0" w:color="auto"/>
            </w:tcBorders>
            <w:shd w:val="clear" w:color="auto" w:fill="auto"/>
            <w:noWrap/>
            <w:vAlign w:val="center"/>
            <w:hideMark/>
          </w:tcPr>
          <w:p w14:paraId="6DDBD0EE" w14:textId="77777777" w:rsidR="00074575" w:rsidRPr="00A01F2A" w:rsidRDefault="00074575" w:rsidP="00074575">
            <w:pPr>
              <w:jc w:val="center"/>
              <w:rPr>
                <w:color w:val="000000"/>
                <w:sz w:val="20"/>
                <w:szCs w:val="20"/>
              </w:rPr>
            </w:pPr>
            <w:r w:rsidRPr="00A01F2A">
              <w:rPr>
                <w:color w:val="000000"/>
                <w:sz w:val="20"/>
                <w:szCs w:val="20"/>
              </w:rPr>
              <w:t>5</w:t>
            </w:r>
          </w:p>
        </w:tc>
        <w:tc>
          <w:tcPr>
            <w:tcW w:w="373" w:type="pct"/>
            <w:tcBorders>
              <w:top w:val="nil"/>
              <w:left w:val="nil"/>
              <w:bottom w:val="single" w:sz="4" w:space="0" w:color="auto"/>
              <w:right w:val="single" w:sz="4" w:space="0" w:color="auto"/>
            </w:tcBorders>
            <w:shd w:val="clear" w:color="auto" w:fill="auto"/>
            <w:vAlign w:val="center"/>
            <w:hideMark/>
          </w:tcPr>
          <w:p w14:paraId="24EB3AAA" w14:textId="22F0B773" w:rsidR="00074575" w:rsidRPr="00A01F2A" w:rsidRDefault="00074575" w:rsidP="00074575">
            <w:pPr>
              <w:jc w:val="center"/>
              <w:rPr>
                <w:color w:val="000000"/>
                <w:sz w:val="20"/>
                <w:szCs w:val="20"/>
              </w:rPr>
            </w:pPr>
            <w:r w:rsidRPr="00A01F2A">
              <w:rPr>
                <w:color w:val="000000"/>
                <w:sz w:val="20"/>
                <w:szCs w:val="20"/>
              </w:rPr>
              <w:t>100</w:t>
            </w:r>
          </w:p>
        </w:tc>
        <w:tc>
          <w:tcPr>
            <w:tcW w:w="563" w:type="pct"/>
            <w:tcBorders>
              <w:top w:val="nil"/>
              <w:left w:val="nil"/>
              <w:bottom w:val="single" w:sz="4" w:space="0" w:color="auto"/>
              <w:right w:val="single" w:sz="4" w:space="0" w:color="auto"/>
            </w:tcBorders>
            <w:shd w:val="clear" w:color="auto" w:fill="auto"/>
            <w:noWrap/>
            <w:vAlign w:val="center"/>
            <w:hideMark/>
          </w:tcPr>
          <w:p w14:paraId="6F365D81" w14:textId="77777777" w:rsidR="00074575" w:rsidRPr="00A01F2A" w:rsidRDefault="00074575" w:rsidP="00074575">
            <w:pPr>
              <w:jc w:val="center"/>
              <w:rPr>
                <w:color w:val="000000"/>
                <w:sz w:val="20"/>
                <w:szCs w:val="20"/>
              </w:rPr>
            </w:pPr>
            <w:r w:rsidRPr="00A01F2A">
              <w:rPr>
                <w:color w:val="000000"/>
                <w:sz w:val="20"/>
                <w:szCs w:val="20"/>
              </w:rPr>
              <w:t> </w:t>
            </w:r>
          </w:p>
        </w:tc>
        <w:tc>
          <w:tcPr>
            <w:tcW w:w="390" w:type="pct"/>
            <w:tcBorders>
              <w:top w:val="nil"/>
              <w:left w:val="nil"/>
              <w:bottom w:val="single" w:sz="4" w:space="0" w:color="auto"/>
              <w:right w:val="single" w:sz="4" w:space="0" w:color="auto"/>
            </w:tcBorders>
            <w:shd w:val="clear" w:color="auto" w:fill="auto"/>
            <w:vAlign w:val="center"/>
            <w:hideMark/>
          </w:tcPr>
          <w:p w14:paraId="13ADFE39" w14:textId="77777777" w:rsidR="00074575" w:rsidRPr="00A01F2A" w:rsidRDefault="00074575" w:rsidP="00074575">
            <w:pPr>
              <w:jc w:val="center"/>
              <w:rPr>
                <w:color w:val="000000"/>
                <w:sz w:val="20"/>
                <w:szCs w:val="20"/>
              </w:rPr>
            </w:pPr>
            <w:r w:rsidRPr="00A01F2A">
              <w:rPr>
                <w:color w:val="000000"/>
                <w:sz w:val="20"/>
                <w:szCs w:val="20"/>
              </w:rPr>
              <w:t> </w:t>
            </w:r>
          </w:p>
        </w:tc>
      </w:tr>
      <w:tr w:rsidR="00074575" w:rsidRPr="00074575" w14:paraId="35AE2142" w14:textId="77777777" w:rsidTr="00074575">
        <w:trPr>
          <w:trHeight w:val="300"/>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068BA96F" w14:textId="77777777" w:rsidR="00074575" w:rsidRPr="00074575" w:rsidRDefault="00074575" w:rsidP="00074575">
            <w:pPr>
              <w:jc w:val="center"/>
              <w:rPr>
                <w:color w:val="000000"/>
                <w:sz w:val="16"/>
                <w:szCs w:val="16"/>
              </w:rPr>
            </w:pPr>
            <w:r w:rsidRPr="00074575">
              <w:rPr>
                <w:color w:val="000000"/>
                <w:sz w:val="16"/>
                <w:szCs w:val="16"/>
              </w:rPr>
              <w:t> </w:t>
            </w:r>
          </w:p>
        </w:tc>
        <w:tc>
          <w:tcPr>
            <w:tcW w:w="1387" w:type="pct"/>
            <w:tcBorders>
              <w:top w:val="nil"/>
              <w:left w:val="nil"/>
              <w:bottom w:val="single" w:sz="4" w:space="0" w:color="auto"/>
              <w:right w:val="single" w:sz="4" w:space="0" w:color="auto"/>
            </w:tcBorders>
            <w:shd w:val="clear" w:color="auto" w:fill="auto"/>
            <w:noWrap/>
            <w:vAlign w:val="center"/>
            <w:hideMark/>
          </w:tcPr>
          <w:p w14:paraId="36EFC78A" w14:textId="77777777" w:rsidR="00074575" w:rsidRPr="00074575" w:rsidRDefault="00074575" w:rsidP="00074575">
            <w:pPr>
              <w:rPr>
                <w:color w:val="000000"/>
                <w:sz w:val="16"/>
                <w:szCs w:val="16"/>
              </w:rPr>
            </w:pPr>
            <w:r w:rsidRPr="00074575">
              <w:rPr>
                <w:color w:val="000000"/>
                <w:sz w:val="16"/>
                <w:szCs w:val="16"/>
              </w:rPr>
              <w:t> </w:t>
            </w:r>
          </w:p>
        </w:tc>
        <w:tc>
          <w:tcPr>
            <w:tcW w:w="504" w:type="pct"/>
            <w:tcBorders>
              <w:top w:val="nil"/>
              <w:left w:val="nil"/>
              <w:bottom w:val="single" w:sz="4" w:space="0" w:color="auto"/>
              <w:right w:val="single" w:sz="4" w:space="0" w:color="auto"/>
            </w:tcBorders>
            <w:shd w:val="clear" w:color="auto" w:fill="auto"/>
            <w:noWrap/>
            <w:vAlign w:val="center"/>
            <w:hideMark/>
          </w:tcPr>
          <w:p w14:paraId="27C6C629" w14:textId="77777777" w:rsidR="00074575" w:rsidRPr="00A01F2A" w:rsidRDefault="00074575" w:rsidP="00074575">
            <w:pPr>
              <w:jc w:val="center"/>
              <w:rPr>
                <w:b/>
                <w:bCs/>
                <w:color w:val="000000"/>
                <w:sz w:val="20"/>
                <w:szCs w:val="20"/>
              </w:rPr>
            </w:pPr>
            <w:r w:rsidRPr="00A01F2A">
              <w:rPr>
                <w:b/>
                <w:bCs/>
                <w:color w:val="000000"/>
                <w:sz w:val="20"/>
                <w:szCs w:val="20"/>
              </w:rPr>
              <w:t>117</w:t>
            </w:r>
          </w:p>
        </w:tc>
        <w:tc>
          <w:tcPr>
            <w:tcW w:w="563" w:type="pct"/>
            <w:tcBorders>
              <w:top w:val="nil"/>
              <w:left w:val="nil"/>
              <w:bottom w:val="single" w:sz="4" w:space="0" w:color="auto"/>
              <w:right w:val="single" w:sz="4" w:space="0" w:color="auto"/>
            </w:tcBorders>
            <w:shd w:val="clear" w:color="auto" w:fill="auto"/>
            <w:noWrap/>
            <w:vAlign w:val="center"/>
            <w:hideMark/>
          </w:tcPr>
          <w:p w14:paraId="0FACE23F" w14:textId="77777777" w:rsidR="00074575" w:rsidRPr="00A01F2A" w:rsidRDefault="00074575" w:rsidP="00074575">
            <w:pPr>
              <w:jc w:val="center"/>
              <w:rPr>
                <w:b/>
                <w:bCs/>
                <w:color w:val="000000"/>
                <w:sz w:val="20"/>
                <w:szCs w:val="20"/>
              </w:rPr>
            </w:pPr>
            <w:r w:rsidRPr="00A01F2A">
              <w:rPr>
                <w:b/>
                <w:bCs/>
                <w:color w:val="000000"/>
                <w:sz w:val="20"/>
                <w:szCs w:val="20"/>
              </w:rPr>
              <w:t>7</w:t>
            </w:r>
          </w:p>
        </w:tc>
        <w:tc>
          <w:tcPr>
            <w:tcW w:w="397" w:type="pct"/>
            <w:tcBorders>
              <w:top w:val="nil"/>
              <w:left w:val="nil"/>
              <w:bottom w:val="single" w:sz="4" w:space="0" w:color="auto"/>
              <w:right w:val="single" w:sz="4" w:space="0" w:color="auto"/>
            </w:tcBorders>
            <w:shd w:val="clear" w:color="auto" w:fill="auto"/>
            <w:vAlign w:val="center"/>
            <w:hideMark/>
          </w:tcPr>
          <w:p w14:paraId="76704C12" w14:textId="16EE4774" w:rsidR="00074575" w:rsidRPr="00A01F2A" w:rsidRDefault="00074575" w:rsidP="00074575">
            <w:pPr>
              <w:jc w:val="center"/>
              <w:rPr>
                <w:b/>
                <w:bCs/>
                <w:color w:val="000000"/>
                <w:sz w:val="20"/>
                <w:szCs w:val="20"/>
              </w:rPr>
            </w:pPr>
            <w:r w:rsidRPr="00A01F2A">
              <w:rPr>
                <w:b/>
                <w:bCs/>
                <w:color w:val="000000"/>
                <w:sz w:val="20"/>
                <w:szCs w:val="20"/>
              </w:rPr>
              <w:t>6,0</w:t>
            </w:r>
          </w:p>
        </w:tc>
        <w:tc>
          <w:tcPr>
            <w:tcW w:w="563" w:type="pct"/>
            <w:tcBorders>
              <w:top w:val="nil"/>
              <w:left w:val="nil"/>
              <w:bottom w:val="single" w:sz="4" w:space="0" w:color="auto"/>
              <w:right w:val="single" w:sz="4" w:space="0" w:color="auto"/>
            </w:tcBorders>
            <w:shd w:val="clear" w:color="auto" w:fill="auto"/>
            <w:noWrap/>
            <w:vAlign w:val="center"/>
            <w:hideMark/>
          </w:tcPr>
          <w:p w14:paraId="4D234FCA" w14:textId="77777777" w:rsidR="00074575" w:rsidRPr="00A01F2A" w:rsidRDefault="00074575" w:rsidP="00074575">
            <w:pPr>
              <w:jc w:val="center"/>
              <w:rPr>
                <w:b/>
                <w:bCs/>
                <w:color w:val="000000"/>
                <w:sz w:val="20"/>
                <w:szCs w:val="20"/>
              </w:rPr>
            </w:pPr>
            <w:r w:rsidRPr="00A01F2A">
              <w:rPr>
                <w:b/>
                <w:bCs/>
                <w:color w:val="000000"/>
                <w:sz w:val="20"/>
                <w:szCs w:val="20"/>
              </w:rPr>
              <w:t>93</w:t>
            </w:r>
          </w:p>
        </w:tc>
        <w:tc>
          <w:tcPr>
            <w:tcW w:w="373" w:type="pct"/>
            <w:tcBorders>
              <w:top w:val="nil"/>
              <w:left w:val="nil"/>
              <w:bottom w:val="single" w:sz="4" w:space="0" w:color="auto"/>
              <w:right w:val="single" w:sz="4" w:space="0" w:color="auto"/>
            </w:tcBorders>
            <w:shd w:val="clear" w:color="auto" w:fill="auto"/>
            <w:vAlign w:val="center"/>
            <w:hideMark/>
          </w:tcPr>
          <w:p w14:paraId="5EB8DEF5" w14:textId="4E37E94F" w:rsidR="00074575" w:rsidRPr="00A01F2A" w:rsidRDefault="00074575" w:rsidP="00074575">
            <w:pPr>
              <w:jc w:val="center"/>
              <w:rPr>
                <w:b/>
                <w:bCs/>
                <w:color w:val="000000"/>
                <w:sz w:val="20"/>
                <w:szCs w:val="20"/>
              </w:rPr>
            </w:pPr>
            <w:r w:rsidRPr="00A01F2A">
              <w:rPr>
                <w:b/>
                <w:bCs/>
                <w:color w:val="000000"/>
                <w:sz w:val="20"/>
                <w:szCs w:val="20"/>
              </w:rPr>
              <w:t>79,5</w:t>
            </w:r>
          </w:p>
        </w:tc>
        <w:tc>
          <w:tcPr>
            <w:tcW w:w="563" w:type="pct"/>
            <w:tcBorders>
              <w:top w:val="nil"/>
              <w:left w:val="nil"/>
              <w:bottom w:val="single" w:sz="4" w:space="0" w:color="auto"/>
              <w:right w:val="single" w:sz="4" w:space="0" w:color="auto"/>
            </w:tcBorders>
            <w:shd w:val="clear" w:color="auto" w:fill="auto"/>
            <w:noWrap/>
            <w:vAlign w:val="center"/>
            <w:hideMark/>
          </w:tcPr>
          <w:p w14:paraId="754E5064" w14:textId="77777777" w:rsidR="00074575" w:rsidRPr="00A01F2A" w:rsidRDefault="00074575" w:rsidP="00074575">
            <w:pPr>
              <w:jc w:val="center"/>
              <w:rPr>
                <w:b/>
                <w:bCs/>
                <w:color w:val="000000"/>
                <w:sz w:val="20"/>
                <w:szCs w:val="20"/>
              </w:rPr>
            </w:pPr>
            <w:r w:rsidRPr="00A01F2A">
              <w:rPr>
                <w:b/>
                <w:bCs/>
                <w:color w:val="000000"/>
                <w:sz w:val="20"/>
                <w:szCs w:val="20"/>
              </w:rPr>
              <w:t>17</w:t>
            </w:r>
          </w:p>
        </w:tc>
        <w:tc>
          <w:tcPr>
            <w:tcW w:w="390" w:type="pct"/>
            <w:tcBorders>
              <w:top w:val="nil"/>
              <w:left w:val="nil"/>
              <w:bottom w:val="single" w:sz="4" w:space="0" w:color="auto"/>
              <w:right w:val="single" w:sz="4" w:space="0" w:color="auto"/>
            </w:tcBorders>
            <w:shd w:val="clear" w:color="auto" w:fill="auto"/>
            <w:vAlign w:val="center"/>
            <w:hideMark/>
          </w:tcPr>
          <w:p w14:paraId="586F020A" w14:textId="51FE5011" w:rsidR="00074575" w:rsidRPr="00A01F2A" w:rsidRDefault="00074575" w:rsidP="00074575">
            <w:pPr>
              <w:jc w:val="center"/>
              <w:rPr>
                <w:b/>
                <w:bCs/>
                <w:color w:val="000000"/>
                <w:sz w:val="20"/>
                <w:szCs w:val="20"/>
              </w:rPr>
            </w:pPr>
            <w:r w:rsidRPr="00A01F2A">
              <w:rPr>
                <w:b/>
                <w:bCs/>
                <w:color w:val="000000"/>
                <w:sz w:val="20"/>
                <w:szCs w:val="20"/>
              </w:rPr>
              <w:t>14,5</w:t>
            </w:r>
          </w:p>
        </w:tc>
      </w:tr>
    </w:tbl>
    <w:p w14:paraId="6D5966D8" w14:textId="77777777" w:rsidR="003B02FC" w:rsidRDefault="003B02FC" w:rsidP="003B02FC">
      <w:pPr>
        <w:rPr>
          <w:noProof/>
        </w:rPr>
      </w:pPr>
    </w:p>
    <w:p w14:paraId="075FCFB6" w14:textId="77777777" w:rsidR="00CF613D" w:rsidRPr="00A22104" w:rsidRDefault="00CF613D" w:rsidP="00CF613D">
      <w:pPr>
        <w:jc w:val="center"/>
        <w:rPr>
          <w:b/>
          <w:bCs/>
          <w:noProof/>
          <w:sz w:val="26"/>
          <w:szCs w:val="26"/>
        </w:rPr>
      </w:pPr>
      <w:r w:rsidRPr="00A22104">
        <w:rPr>
          <w:b/>
          <w:bCs/>
          <w:noProof/>
          <w:sz w:val="26"/>
          <w:szCs w:val="26"/>
        </w:rPr>
        <w:t>Описание проверочной работы по русскому языку</w:t>
      </w:r>
    </w:p>
    <w:p w14:paraId="69200D8D" w14:textId="77777777" w:rsidR="00C63B77" w:rsidRPr="00144A78" w:rsidRDefault="00C63B77" w:rsidP="00C63B77">
      <w:pPr>
        <w:jc w:val="center"/>
        <w:rPr>
          <w:b/>
        </w:rPr>
      </w:pPr>
      <w:r w:rsidRPr="00144A78">
        <w:rPr>
          <w:b/>
        </w:rPr>
        <w:t>Структура варианта проверочной работы</w:t>
      </w:r>
    </w:p>
    <w:p w14:paraId="6CB0EA57" w14:textId="77777777" w:rsidR="00C63B77" w:rsidRPr="00491ECD" w:rsidRDefault="00C63B77" w:rsidP="00C63B77">
      <w:pPr>
        <w:pStyle w:val="23"/>
        <w:shd w:val="clear" w:color="auto" w:fill="auto"/>
        <w:spacing w:after="0" w:line="240" w:lineRule="auto"/>
        <w:ind w:firstLine="709"/>
        <w:jc w:val="both"/>
        <w:rPr>
          <w:sz w:val="24"/>
          <w:szCs w:val="24"/>
        </w:rPr>
      </w:pPr>
      <w:r w:rsidRPr="00491ECD">
        <w:rPr>
          <w:sz w:val="24"/>
          <w:szCs w:val="24"/>
        </w:rPr>
        <w:t>Вариант проверочной работы состоит из двух частей, которые выполняются в разные дни и различаются по содержанию и количеству заданий</w:t>
      </w:r>
      <w:r>
        <w:rPr>
          <w:sz w:val="24"/>
          <w:szCs w:val="24"/>
        </w:rPr>
        <w:t>, и включает в себя 15 заданий</w:t>
      </w:r>
      <w:r w:rsidRPr="00491ECD">
        <w:rPr>
          <w:sz w:val="24"/>
          <w:szCs w:val="24"/>
        </w:rPr>
        <w:t>.</w:t>
      </w:r>
    </w:p>
    <w:p w14:paraId="5A1AEBE3" w14:textId="77777777" w:rsidR="00C63B77" w:rsidRPr="00491ECD" w:rsidRDefault="00C63B77" w:rsidP="00C63B77">
      <w:pPr>
        <w:pStyle w:val="23"/>
        <w:shd w:val="clear" w:color="auto" w:fill="auto"/>
        <w:spacing w:after="0" w:line="240" w:lineRule="auto"/>
        <w:ind w:firstLine="709"/>
        <w:jc w:val="both"/>
        <w:rPr>
          <w:sz w:val="24"/>
          <w:szCs w:val="24"/>
        </w:rPr>
      </w:pPr>
      <w:r w:rsidRPr="00491ECD">
        <w:rPr>
          <w:sz w:val="24"/>
          <w:szCs w:val="24"/>
        </w:rPr>
        <w:t>Часть 1 содержит 3 задания: диктант (задание 1) и 2 задания по написанному тексту.</w:t>
      </w:r>
    </w:p>
    <w:p w14:paraId="55D84D0A" w14:textId="77777777" w:rsidR="00C63B77" w:rsidRPr="00491ECD" w:rsidRDefault="00C63B77" w:rsidP="00C63B77">
      <w:pPr>
        <w:pStyle w:val="23"/>
        <w:shd w:val="clear" w:color="auto" w:fill="auto"/>
        <w:spacing w:after="0" w:line="240" w:lineRule="auto"/>
        <w:ind w:firstLine="709"/>
        <w:jc w:val="both"/>
        <w:rPr>
          <w:sz w:val="24"/>
          <w:szCs w:val="24"/>
        </w:rPr>
      </w:pPr>
      <w:r w:rsidRPr="00491ECD">
        <w:rPr>
          <w:sz w:val="24"/>
          <w:szCs w:val="24"/>
        </w:rPr>
        <w:t>Часть 2 содержит 12 заданий, в том числе 9 заданий к приведенному в варианте проверочной работы тексту для чтения.</w:t>
      </w:r>
    </w:p>
    <w:p w14:paraId="1AD42228" w14:textId="77777777" w:rsidR="00C63B77" w:rsidRPr="00144A78" w:rsidRDefault="00C63B77" w:rsidP="00C63B77">
      <w:pPr>
        <w:jc w:val="center"/>
        <w:rPr>
          <w:b/>
        </w:rPr>
      </w:pPr>
      <w:r w:rsidRPr="00144A78">
        <w:rPr>
          <w:b/>
        </w:rPr>
        <w:t>Типы заданий, сценарии выполнения заданий</w:t>
      </w:r>
    </w:p>
    <w:p w14:paraId="473968DE" w14:textId="77777777" w:rsidR="00C63B77" w:rsidRPr="00BF4E65" w:rsidRDefault="00C63B77" w:rsidP="00C63B77">
      <w:pPr>
        <w:pStyle w:val="23"/>
        <w:shd w:val="clear" w:color="auto" w:fill="auto"/>
        <w:spacing w:after="0" w:line="240" w:lineRule="auto"/>
        <w:ind w:firstLine="709"/>
        <w:jc w:val="both"/>
        <w:rPr>
          <w:sz w:val="24"/>
          <w:szCs w:val="24"/>
        </w:rPr>
      </w:pPr>
      <w:r w:rsidRPr="00BF4E65">
        <w:rPr>
          <w:sz w:val="24"/>
          <w:szCs w:val="24"/>
        </w:rPr>
        <w:t>Задания части 1 проверочной работы направлены прежде всего на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общеучебными универсальными действиями.</w:t>
      </w:r>
    </w:p>
    <w:p w14:paraId="0078E093" w14:textId="77777777" w:rsidR="00C63B77" w:rsidRPr="00BF4E65" w:rsidRDefault="00C63B77" w:rsidP="00C63B77">
      <w:pPr>
        <w:pStyle w:val="23"/>
        <w:shd w:val="clear" w:color="auto" w:fill="auto"/>
        <w:spacing w:after="0" w:line="240" w:lineRule="auto"/>
        <w:ind w:firstLine="709"/>
        <w:jc w:val="both"/>
        <w:rPr>
          <w:sz w:val="24"/>
          <w:szCs w:val="24"/>
        </w:rPr>
      </w:pPr>
      <w:r w:rsidRPr="00BF4E65">
        <w:rPr>
          <w:sz w:val="24"/>
          <w:szCs w:val="24"/>
        </w:rPr>
        <w:t>Задание 1 проверяет традиционное базовое правописное умение обучающихся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14:paraId="384C054D" w14:textId="77777777" w:rsidR="00C63B77" w:rsidRPr="00BF4E65" w:rsidRDefault="00C63B77" w:rsidP="00C63B77">
      <w:pPr>
        <w:pStyle w:val="23"/>
        <w:shd w:val="clear" w:color="auto" w:fill="auto"/>
        <w:spacing w:after="0" w:line="240" w:lineRule="auto"/>
        <w:ind w:firstLine="709"/>
        <w:jc w:val="both"/>
        <w:rPr>
          <w:sz w:val="24"/>
          <w:szCs w:val="24"/>
        </w:rPr>
      </w:pPr>
      <w:r w:rsidRPr="00BF4E65">
        <w:rPr>
          <w:sz w:val="24"/>
          <w:szCs w:val="24"/>
        </w:rPr>
        <w:t>Задания 2 и 3 предполагают знание основных языковых единиц. Эти задания нацелены на выявление уровня владения обучающимися базовыми учебно-языковыми опознавательными умениями. Задание 2 проверяет умение распознавать и подчеркивать однородные члены в предложении (учебно</w:t>
      </w:r>
      <w:r>
        <w:rPr>
          <w:sz w:val="24"/>
          <w:szCs w:val="24"/>
        </w:rPr>
        <w:t>-</w:t>
      </w:r>
      <w:r w:rsidRPr="00BF4E65">
        <w:rPr>
          <w:sz w:val="24"/>
          <w:szCs w:val="24"/>
        </w:rPr>
        <w:t>языковое синтаксическое опознавательное умение); задание 3 (п. 1) - умение распознавать и графически обозначать главные члены предложения, задание 3 (п. 2) - умение распознавать изученные части речи в предложении (учебно</w:t>
      </w:r>
      <w:r>
        <w:rPr>
          <w:sz w:val="24"/>
          <w:szCs w:val="24"/>
        </w:rPr>
        <w:t>-</w:t>
      </w:r>
      <w:r w:rsidRPr="00BF4E65">
        <w:rPr>
          <w:sz w:val="24"/>
          <w:szCs w:val="24"/>
        </w:rPr>
        <w:t>языковое морфологическое опознавательное умение).</w:t>
      </w:r>
    </w:p>
    <w:p w14:paraId="577420A8" w14:textId="77777777" w:rsidR="00C63B77" w:rsidRPr="00BF4E65" w:rsidRDefault="00C63B77" w:rsidP="00C63B77">
      <w:pPr>
        <w:pStyle w:val="23"/>
        <w:shd w:val="clear" w:color="auto" w:fill="auto"/>
        <w:tabs>
          <w:tab w:val="left" w:pos="3970"/>
          <w:tab w:val="left" w:pos="6811"/>
        </w:tabs>
        <w:spacing w:after="0" w:line="240" w:lineRule="auto"/>
        <w:ind w:firstLine="709"/>
        <w:jc w:val="both"/>
        <w:rPr>
          <w:sz w:val="24"/>
          <w:szCs w:val="24"/>
        </w:rPr>
      </w:pPr>
      <w:r w:rsidRPr="00BF4E65">
        <w:rPr>
          <w:sz w:val="24"/>
          <w:szCs w:val="24"/>
        </w:rPr>
        <w:t>Задание 4 направлено на проверку умения распознавать правильную орфоэпическую норму, вместе с тем оно способствует проверке коммуникативных универсальных учебных действий; задание 5 проверяет умение классифицировать согласные звуки в результате частичного фонетического анализа (учебно-языковые опознавательные и классификационные умения).</w:t>
      </w:r>
    </w:p>
    <w:p w14:paraId="1D15AF7D" w14:textId="77777777" w:rsidR="00C63B77" w:rsidRPr="00BF4E65" w:rsidRDefault="00C63B77" w:rsidP="00C63B77">
      <w:pPr>
        <w:pStyle w:val="23"/>
        <w:shd w:val="clear" w:color="auto" w:fill="auto"/>
        <w:spacing w:after="0" w:line="240" w:lineRule="auto"/>
        <w:ind w:firstLine="709"/>
        <w:jc w:val="both"/>
        <w:rPr>
          <w:sz w:val="24"/>
          <w:szCs w:val="24"/>
        </w:rPr>
      </w:pPr>
      <w:r w:rsidRPr="00BF4E65">
        <w:rPr>
          <w:sz w:val="24"/>
          <w:szCs w:val="24"/>
        </w:rPr>
        <w:t xml:space="preserve">В задании 6 на основании адекватного понимания обучающимися письменно предъявляемой текстовой информации и владения изучающим видом чтения (общеучебные и коммуникативные </w:t>
      </w:r>
      <w:r w:rsidRPr="00BF4E65">
        <w:rPr>
          <w:sz w:val="24"/>
          <w:szCs w:val="24"/>
        </w:rPr>
        <w:lastRenderedPageBreak/>
        <w:t>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соблюдая нормы построения предложения и словоупотребления.</w:t>
      </w:r>
    </w:p>
    <w:p w14:paraId="63FA1BCF" w14:textId="77777777" w:rsidR="00C63B77" w:rsidRPr="00BF4E65" w:rsidRDefault="00C63B77" w:rsidP="00C63B77">
      <w:pPr>
        <w:pStyle w:val="23"/>
        <w:shd w:val="clear" w:color="auto" w:fill="auto"/>
        <w:spacing w:after="0" w:line="240" w:lineRule="auto"/>
        <w:ind w:firstLine="709"/>
        <w:jc w:val="both"/>
        <w:rPr>
          <w:sz w:val="24"/>
          <w:szCs w:val="24"/>
        </w:rPr>
      </w:pPr>
      <w:r w:rsidRPr="00BF4E65">
        <w:rPr>
          <w:sz w:val="24"/>
          <w:szCs w:val="24"/>
        </w:rPr>
        <w:t>Задание 7 проверяет предметное коммуникативное умение составлять план прочитанного текста в письменной форме, соблюдая нормы построения предложения и словоупотребления; вместе с тем задание направлено и на выявление уровня владения общеучебными универсальными учебными действиями: адекватно воспроизводить прочитанный текст с заданной степенью свернутости и соблюдать в плане последовательность содержания текста.</w:t>
      </w:r>
    </w:p>
    <w:p w14:paraId="0D09C665" w14:textId="77777777" w:rsidR="00C63B77" w:rsidRPr="00BF4E65" w:rsidRDefault="00C63B77" w:rsidP="00C63B77">
      <w:pPr>
        <w:pStyle w:val="23"/>
        <w:shd w:val="clear" w:color="auto" w:fill="auto"/>
        <w:spacing w:after="0" w:line="240" w:lineRule="auto"/>
        <w:ind w:firstLine="709"/>
        <w:jc w:val="both"/>
        <w:rPr>
          <w:sz w:val="24"/>
          <w:szCs w:val="24"/>
        </w:rPr>
      </w:pPr>
      <w:r w:rsidRPr="00BF4E65">
        <w:rPr>
          <w:sz w:val="24"/>
          <w:szCs w:val="24"/>
        </w:rPr>
        <w:t>Задание 8 предполагает адекватное понимание и анализ обучающимися письменно предъявляемой текстовой информации (общеучебные и логические универсальные учебные действия), на основе которых выявляется способность строить речевое высказывание заданной структуры (вопросительное предложение) в письменной форме (правописные умения); одновременно с этим умение задавать вопрос показывает и уровень владения обучающимися коммуникативными универсальными учебными действиями, а умение преобразовывать воспринятую информацию в речевое высказывание - уровень владения общеучебными универсальными действиями.</w:t>
      </w:r>
    </w:p>
    <w:p w14:paraId="4B0CBD46" w14:textId="77777777" w:rsidR="00C63B77" w:rsidRPr="00BF4E65" w:rsidRDefault="00C63B77" w:rsidP="00C63B77">
      <w:pPr>
        <w:pStyle w:val="23"/>
        <w:shd w:val="clear" w:color="auto" w:fill="auto"/>
        <w:spacing w:after="0" w:line="240" w:lineRule="auto"/>
        <w:ind w:firstLine="709"/>
        <w:jc w:val="both"/>
        <w:rPr>
          <w:sz w:val="24"/>
          <w:szCs w:val="24"/>
        </w:rPr>
      </w:pPr>
      <w:r w:rsidRPr="00BF4E65">
        <w:rPr>
          <w:sz w:val="24"/>
          <w:szCs w:val="24"/>
        </w:rPr>
        <w:t>Задание 9 выявляет и уровень учебно-языкового опознавательного умения обучающихся распознавать значение конкретного слова, используя указанный в задании контекст, и уровень предметного коммуникативного умения адекватно формулировать значение слова в письменной форме, соблюдая нормы построения предложения и словоупотребления.</w:t>
      </w:r>
    </w:p>
    <w:p w14:paraId="42C60331" w14:textId="77777777" w:rsidR="00C63B77" w:rsidRPr="00BF4E65" w:rsidRDefault="00C63B77" w:rsidP="00C63B77">
      <w:pPr>
        <w:pStyle w:val="23"/>
        <w:shd w:val="clear" w:color="auto" w:fill="auto"/>
        <w:spacing w:after="0" w:line="240" w:lineRule="auto"/>
        <w:ind w:firstLine="709"/>
        <w:jc w:val="both"/>
        <w:rPr>
          <w:sz w:val="24"/>
          <w:szCs w:val="24"/>
        </w:rPr>
      </w:pPr>
      <w:r w:rsidRPr="00BF4E65">
        <w:rPr>
          <w:sz w:val="24"/>
          <w:szCs w:val="24"/>
        </w:rPr>
        <w:t>В задании 10 одновременно проверяется: учебно-языковое умение подбирать к слову близкие по значению слова (синонимы); предметное коммуникативное умение, заключающееся в понимании обучающимися уместного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w:t>
      </w:r>
    </w:p>
    <w:p w14:paraId="417543B2" w14:textId="77777777" w:rsidR="00C63B77" w:rsidRPr="00BF4E65" w:rsidRDefault="00C63B77" w:rsidP="00C63B77">
      <w:pPr>
        <w:pStyle w:val="23"/>
        <w:shd w:val="clear" w:color="auto" w:fill="auto"/>
        <w:tabs>
          <w:tab w:val="left" w:pos="4018"/>
          <w:tab w:val="left" w:pos="5928"/>
        </w:tabs>
        <w:spacing w:after="0" w:line="240" w:lineRule="auto"/>
        <w:ind w:firstLine="709"/>
        <w:jc w:val="both"/>
        <w:rPr>
          <w:sz w:val="24"/>
          <w:szCs w:val="24"/>
        </w:rPr>
      </w:pPr>
      <w:r w:rsidRPr="00BF4E65">
        <w:rPr>
          <w:sz w:val="24"/>
          <w:szCs w:val="24"/>
        </w:rPr>
        <w:t>Задания 11-14 проверяют знание обучающимися основных языковых единиц и направлены на выявление уровня владения логическими универсальными учебными действиями: анализ структуры слова; преобразование структурной схемы слова в слово; анализ грамматических признаков имен существительных, имен прилагательных, глаголов; установление причинно-следственных связей при выявлении этих признаков; построение логической цепи рассуждений. Задание 11 позволяет выявить уровень учебно-языкового умения классифицировать слова по составу; задания 12-14 - уровень учебно-языкового умения классифицировать части речи и распознавать их грамматические признаки.</w:t>
      </w:r>
    </w:p>
    <w:p w14:paraId="4AB2D5C9" w14:textId="77777777" w:rsidR="00C63B77" w:rsidRPr="00BF4E65" w:rsidRDefault="00C63B77" w:rsidP="00C63B77">
      <w:pPr>
        <w:pStyle w:val="23"/>
        <w:shd w:val="clear" w:color="auto" w:fill="auto"/>
        <w:spacing w:after="0" w:line="240" w:lineRule="auto"/>
        <w:ind w:firstLine="709"/>
        <w:jc w:val="both"/>
        <w:rPr>
          <w:sz w:val="24"/>
          <w:szCs w:val="24"/>
        </w:rPr>
      </w:pPr>
      <w:r w:rsidRPr="00BF4E65">
        <w:rPr>
          <w:sz w:val="24"/>
          <w:szCs w:val="24"/>
        </w:rPr>
        <w:t>Задание 15 предполагает адекватное понимание обучающимися письменно предъявляемой информации (общеучебные и коммуникативные универсальные учебные действия); умение на основе данной информации (содержание пословицы) и собственного жизненного опыта обучающихся определять конкретную жизненную ситуацию для адекватной интерпретации пословицы (предметное коммуникативное умение, логические универсальные учебные действия), способность строить речевое высказывание в письменной форме (правописные умения); задание также нацелено на выявление уровня владения обучающимися национально-культурными нормами речевого поведения (коммуникативные универсальные учебные действия), осознания эстетической функции русского языка (личностные результаты).</w:t>
      </w:r>
    </w:p>
    <w:p w14:paraId="49C05CDB" w14:textId="77777777" w:rsidR="00C63B77" w:rsidRPr="00BF4E65" w:rsidRDefault="00C63B77" w:rsidP="00C63B77">
      <w:pPr>
        <w:pStyle w:val="23"/>
        <w:shd w:val="clear" w:color="auto" w:fill="auto"/>
        <w:spacing w:after="0" w:line="240" w:lineRule="auto"/>
        <w:ind w:right="300" w:firstLine="709"/>
        <w:jc w:val="both"/>
        <w:rPr>
          <w:sz w:val="24"/>
          <w:szCs w:val="24"/>
        </w:rPr>
      </w:pPr>
      <w:r>
        <w:rPr>
          <w:sz w:val="24"/>
          <w:szCs w:val="24"/>
        </w:rPr>
        <w:t>П</w:t>
      </w:r>
      <w:r w:rsidRPr="00BF4E65">
        <w:rPr>
          <w:sz w:val="24"/>
          <w:szCs w:val="24"/>
        </w:rPr>
        <w:t>роверяемые в заданиях 4, 6-10 и 15 умения востребованы в жизненных ситуациях межличностного устного и письменного общения.</w:t>
      </w:r>
    </w:p>
    <w:p w14:paraId="73B7196B" w14:textId="77777777" w:rsidR="00C63B77" w:rsidRPr="00BF4E65" w:rsidRDefault="00C63B77" w:rsidP="00C63B77">
      <w:pPr>
        <w:pStyle w:val="23"/>
        <w:shd w:val="clear" w:color="auto" w:fill="auto"/>
        <w:spacing w:before="240" w:after="0" w:line="240" w:lineRule="auto"/>
        <w:ind w:firstLine="709"/>
        <w:jc w:val="both"/>
        <w:rPr>
          <w:sz w:val="24"/>
          <w:szCs w:val="24"/>
        </w:rPr>
      </w:pPr>
      <w:r w:rsidRPr="00BF4E65">
        <w:rPr>
          <w:sz w:val="24"/>
          <w:szCs w:val="24"/>
        </w:rPr>
        <w:t>На выполнение проверочной работы по русскому языку дается 90 минут. Задания частей 1 и 2 выполняются в разные дни. На выполнение заданий части 1 отводится 45 минут, в конце этого времени ответы на задания части 1 сдаются. На выполнение заданий части 2 отводится также 45 минут.</w:t>
      </w:r>
    </w:p>
    <w:p w14:paraId="71636514" w14:textId="77777777" w:rsidR="00C63B77" w:rsidRPr="00144A78" w:rsidRDefault="00C63B77" w:rsidP="00C63B77">
      <w:pPr>
        <w:jc w:val="center"/>
        <w:rPr>
          <w:b/>
          <w:lang w:bidi="ru-RU"/>
        </w:rPr>
      </w:pPr>
      <w:bookmarkStart w:id="6" w:name="bookmark10"/>
      <w:r w:rsidRPr="00144A78">
        <w:rPr>
          <w:b/>
          <w:lang w:bidi="ru-RU"/>
        </w:rPr>
        <w:t>Система оценивания выполнения отдельных заданий и проверочной работы в целом</w:t>
      </w:r>
      <w:bookmarkEnd w:id="6"/>
    </w:p>
    <w:p w14:paraId="143593D4" w14:textId="77777777" w:rsidR="00C63B77" w:rsidRPr="00BF4E65" w:rsidRDefault="00C63B77" w:rsidP="00C63B77">
      <w:pPr>
        <w:pStyle w:val="23"/>
        <w:shd w:val="clear" w:color="auto" w:fill="auto"/>
        <w:spacing w:after="0" w:line="240" w:lineRule="auto"/>
        <w:ind w:firstLine="709"/>
        <w:jc w:val="both"/>
        <w:rPr>
          <w:sz w:val="24"/>
        </w:rPr>
      </w:pPr>
      <w:r w:rsidRPr="00BF4E65">
        <w:rPr>
          <w:color w:val="000000"/>
          <w:sz w:val="24"/>
          <w:lang w:bidi="ru-RU"/>
        </w:rPr>
        <w:t>Правильно выполненная работа оценивается 38 баллами.</w:t>
      </w:r>
    </w:p>
    <w:p w14:paraId="6674E51C" w14:textId="77777777" w:rsidR="00C63B77" w:rsidRDefault="00C63B77" w:rsidP="00C63B77">
      <w:pPr>
        <w:pStyle w:val="23"/>
        <w:shd w:val="clear" w:color="auto" w:fill="auto"/>
        <w:spacing w:after="0" w:line="240" w:lineRule="auto"/>
        <w:ind w:right="300" w:firstLine="709"/>
        <w:jc w:val="both"/>
        <w:rPr>
          <w:color w:val="000000"/>
          <w:sz w:val="24"/>
          <w:lang w:bidi="ru-RU"/>
        </w:rPr>
      </w:pPr>
      <w:r w:rsidRPr="00BF4E65">
        <w:rPr>
          <w:color w:val="000000"/>
          <w:sz w:val="24"/>
          <w:lang w:bidi="ru-RU"/>
        </w:rPr>
        <w:t>Выполнение задания 1 оценивается по критериям от 0 до 7 баллов.</w:t>
      </w:r>
    </w:p>
    <w:p w14:paraId="2D864CBF" w14:textId="77777777" w:rsidR="00C63B77" w:rsidRDefault="00C63B77" w:rsidP="00C63B77">
      <w:pPr>
        <w:pStyle w:val="23"/>
        <w:shd w:val="clear" w:color="auto" w:fill="auto"/>
        <w:spacing w:after="0" w:line="240" w:lineRule="auto"/>
        <w:ind w:right="300" w:firstLine="709"/>
        <w:jc w:val="both"/>
        <w:rPr>
          <w:color w:val="000000"/>
          <w:sz w:val="24"/>
          <w:lang w:bidi="ru-RU"/>
        </w:rPr>
      </w:pPr>
      <w:r w:rsidRPr="00BF4E65">
        <w:rPr>
          <w:color w:val="000000"/>
          <w:sz w:val="24"/>
          <w:lang w:bidi="ru-RU"/>
        </w:rPr>
        <w:t xml:space="preserve">Ответ на каждое из заданий 2, 7, 12, 13, 15 оценивается от 0 до 3 баллов. Ответы на задание 3 по пункту 1) оцениваются от 0 до 1 балла, по пункту 2) - от 0 до 3 баллов. Ответ на каждое из </w:t>
      </w:r>
      <w:r w:rsidRPr="00BF4E65">
        <w:rPr>
          <w:color w:val="000000"/>
          <w:sz w:val="24"/>
          <w:lang w:bidi="ru-RU"/>
        </w:rPr>
        <w:lastRenderedPageBreak/>
        <w:t xml:space="preserve">заданий 4, 6, 8, 11 оценивается от 0 до 2 баллов. </w:t>
      </w:r>
    </w:p>
    <w:p w14:paraId="143B129B" w14:textId="77777777" w:rsidR="00C63B77" w:rsidRPr="00CA44A4" w:rsidRDefault="00C63B77" w:rsidP="00C63B77">
      <w:pPr>
        <w:pStyle w:val="23"/>
        <w:shd w:val="clear" w:color="auto" w:fill="auto"/>
        <w:spacing w:after="0" w:line="240" w:lineRule="auto"/>
        <w:ind w:right="300" w:firstLine="709"/>
        <w:jc w:val="both"/>
        <w:rPr>
          <w:sz w:val="24"/>
        </w:rPr>
      </w:pPr>
      <w:r w:rsidRPr="00BF4E65">
        <w:rPr>
          <w:color w:val="000000"/>
          <w:sz w:val="24"/>
          <w:lang w:bidi="ru-RU"/>
        </w:rPr>
        <w:t>Правильный ответ на каждое из заданий 5, 9, 10, 14 оценивается 1 баллом.</w:t>
      </w:r>
    </w:p>
    <w:p w14:paraId="3B898F3E" w14:textId="77777777" w:rsidR="00C63B77" w:rsidRDefault="00C63B77" w:rsidP="00C63B77">
      <w:pPr>
        <w:pStyle w:val="af1"/>
        <w:shd w:val="clear" w:color="auto" w:fill="auto"/>
        <w:spacing w:before="120" w:line="240" w:lineRule="auto"/>
        <w:jc w:val="center"/>
        <w:rPr>
          <w:color w:val="000000"/>
          <w:sz w:val="24"/>
          <w:lang w:bidi="ru-RU"/>
        </w:rPr>
      </w:pPr>
      <w:r w:rsidRPr="00CA44A4">
        <w:rPr>
          <w:color w:val="000000"/>
          <w:sz w:val="24"/>
          <w:lang w:bidi="ru-RU"/>
        </w:rPr>
        <w:t>Рекомендации по переводу первичных баллов в отметки по пятибалльной шкале</w:t>
      </w:r>
    </w:p>
    <w:tbl>
      <w:tblPr>
        <w:tblW w:w="0" w:type="auto"/>
        <w:tblLayout w:type="fixed"/>
        <w:tblCellMar>
          <w:left w:w="10" w:type="dxa"/>
          <w:right w:w="10" w:type="dxa"/>
        </w:tblCellMar>
        <w:tblLook w:val="0000" w:firstRow="0" w:lastRow="0" w:firstColumn="0" w:lastColumn="0" w:noHBand="0" w:noVBand="0"/>
      </w:tblPr>
      <w:tblGrid>
        <w:gridCol w:w="3994"/>
        <w:gridCol w:w="1488"/>
        <w:gridCol w:w="1493"/>
        <w:gridCol w:w="1493"/>
        <w:gridCol w:w="1526"/>
      </w:tblGrid>
      <w:tr w:rsidR="00C63B77" w:rsidRPr="008131D0" w14:paraId="7B832D5A" w14:textId="77777777" w:rsidTr="00D9001F">
        <w:trPr>
          <w:trHeight w:val="20"/>
        </w:trPr>
        <w:tc>
          <w:tcPr>
            <w:tcW w:w="3994" w:type="dxa"/>
            <w:tcBorders>
              <w:top w:val="single" w:sz="4" w:space="0" w:color="auto"/>
              <w:left w:val="single" w:sz="4" w:space="0" w:color="auto"/>
            </w:tcBorders>
            <w:shd w:val="clear" w:color="auto" w:fill="FFFFFF"/>
            <w:vAlign w:val="center"/>
          </w:tcPr>
          <w:p w14:paraId="365D8723" w14:textId="77777777" w:rsidR="00C63B77" w:rsidRPr="008131D0" w:rsidRDefault="00C63B77" w:rsidP="00A8028D">
            <w:pPr>
              <w:pStyle w:val="23"/>
              <w:shd w:val="clear" w:color="auto" w:fill="auto"/>
              <w:spacing w:after="0" w:line="322" w:lineRule="exact"/>
              <w:rPr>
                <w:sz w:val="24"/>
                <w:highlight w:val="yellow"/>
              </w:rPr>
            </w:pPr>
            <w:r w:rsidRPr="008131D0">
              <w:rPr>
                <w:rStyle w:val="24"/>
                <w:color w:val="auto"/>
                <w:sz w:val="24"/>
                <w:shd w:val="clear" w:color="auto" w:fill="auto"/>
              </w:rPr>
              <w:t>Отметка по пятибалльной шкале</w:t>
            </w:r>
          </w:p>
        </w:tc>
        <w:tc>
          <w:tcPr>
            <w:tcW w:w="1488" w:type="dxa"/>
            <w:tcBorders>
              <w:top w:val="single" w:sz="4" w:space="0" w:color="auto"/>
              <w:left w:val="single" w:sz="4" w:space="0" w:color="auto"/>
            </w:tcBorders>
            <w:shd w:val="clear" w:color="auto" w:fill="FFFFFF"/>
            <w:vAlign w:val="center"/>
          </w:tcPr>
          <w:p w14:paraId="3D160DFA" w14:textId="77777777" w:rsidR="00C63B77" w:rsidRPr="008131D0" w:rsidRDefault="00C63B77" w:rsidP="00A8028D">
            <w:pPr>
              <w:pStyle w:val="23"/>
              <w:shd w:val="clear" w:color="auto" w:fill="auto"/>
              <w:spacing w:after="0" w:line="280" w:lineRule="exact"/>
              <w:rPr>
                <w:sz w:val="24"/>
                <w:highlight w:val="yellow"/>
              </w:rPr>
            </w:pPr>
            <w:r>
              <w:rPr>
                <w:rStyle w:val="24"/>
                <w:color w:val="auto"/>
                <w:sz w:val="24"/>
                <w:shd w:val="clear" w:color="auto" w:fill="auto"/>
              </w:rPr>
              <w:t>"</w:t>
            </w:r>
            <w:r w:rsidRPr="008131D0">
              <w:rPr>
                <w:rStyle w:val="24"/>
                <w:color w:val="auto"/>
                <w:sz w:val="24"/>
                <w:shd w:val="clear" w:color="auto" w:fill="auto"/>
              </w:rPr>
              <w:t>2</w:t>
            </w:r>
            <w:r>
              <w:rPr>
                <w:rStyle w:val="24"/>
                <w:color w:val="auto"/>
                <w:sz w:val="24"/>
                <w:shd w:val="clear" w:color="auto" w:fill="auto"/>
              </w:rPr>
              <w:t>"</w:t>
            </w:r>
          </w:p>
        </w:tc>
        <w:tc>
          <w:tcPr>
            <w:tcW w:w="1493" w:type="dxa"/>
            <w:tcBorders>
              <w:top w:val="single" w:sz="4" w:space="0" w:color="auto"/>
              <w:left w:val="single" w:sz="4" w:space="0" w:color="auto"/>
            </w:tcBorders>
            <w:shd w:val="clear" w:color="auto" w:fill="FFFFFF"/>
            <w:vAlign w:val="center"/>
          </w:tcPr>
          <w:p w14:paraId="1222F582" w14:textId="77777777" w:rsidR="00C63B77" w:rsidRPr="008131D0" w:rsidRDefault="00C63B77" w:rsidP="00A8028D">
            <w:pPr>
              <w:pStyle w:val="23"/>
              <w:shd w:val="clear" w:color="auto" w:fill="auto"/>
              <w:spacing w:after="0" w:line="280" w:lineRule="exact"/>
              <w:rPr>
                <w:sz w:val="24"/>
                <w:highlight w:val="yellow"/>
              </w:rPr>
            </w:pPr>
            <w:r>
              <w:rPr>
                <w:rStyle w:val="24"/>
                <w:color w:val="auto"/>
                <w:sz w:val="24"/>
                <w:shd w:val="clear" w:color="auto" w:fill="auto"/>
              </w:rPr>
              <w:t>"</w:t>
            </w:r>
            <w:r w:rsidRPr="008131D0">
              <w:rPr>
                <w:rStyle w:val="24"/>
                <w:color w:val="auto"/>
                <w:sz w:val="24"/>
                <w:shd w:val="clear" w:color="auto" w:fill="auto"/>
              </w:rPr>
              <w:t>3</w:t>
            </w:r>
            <w:r>
              <w:rPr>
                <w:rStyle w:val="24"/>
                <w:color w:val="auto"/>
                <w:sz w:val="24"/>
                <w:shd w:val="clear" w:color="auto" w:fill="auto"/>
              </w:rPr>
              <w:t>"</w:t>
            </w:r>
          </w:p>
        </w:tc>
        <w:tc>
          <w:tcPr>
            <w:tcW w:w="1493" w:type="dxa"/>
            <w:tcBorders>
              <w:top w:val="single" w:sz="4" w:space="0" w:color="auto"/>
              <w:left w:val="single" w:sz="4" w:space="0" w:color="auto"/>
            </w:tcBorders>
            <w:shd w:val="clear" w:color="auto" w:fill="FFFFFF"/>
            <w:vAlign w:val="center"/>
          </w:tcPr>
          <w:p w14:paraId="62312CDA" w14:textId="77777777" w:rsidR="00C63B77" w:rsidRPr="008131D0" w:rsidRDefault="00C63B77" w:rsidP="00A8028D">
            <w:pPr>
              <w:pStyle w:val="23"/>
              <w:shd w:val="clear" w:color="auto" w:fill="auto"/>
              <w:spacing w:after="0" w:line="280" w:lineRule="exact"/>
              <w:rPr>
                <w:sz w:val="24"/>
                <w:highlight w:val="yellow"/>
              </w:rPr>
            </w:pPr>
            <w:r>
              <w:rPr>
                <w:rStyle w:val="24"/>
                <w:color w:val="auto"/>
                <w:sz w:val="24"/>
                <w:shd w:val="clear" w:color="auto" w:fill="auto"/>
              </w:rPr>
              <w:t>"</w:t>
            </w:r>
            <w:r w:rsidRPr="008131D0">
              <w:rPr>
                <w:rStyle w:val="24"/>
                <w:color w:val="auto"/>
                <w:sz w:val="24"/>
                <w:shd w:val="clear" w:color="auto" w:fill="auto"/>
              </w:rPr>
              <w:t>4</w:t>
            </w:r>
            <w:r>
              <w:rPr>
                <w:rStyle w:val="24"/>
                <w:color w:val="auto"/>
                <w:sz w:val="24"/>
                <w:shd w:val="clear" w:color="auto" w:fill="auto"/>
              </w:rPr>
              <w:t>"</w:t>
            </w:r>
          </w:p>
        </w:tc>
        <w:tc>
          <w:tcPr>
            <w:tcW w:w="1526" w:type="dxa"/>
            <w:tcBorders>
              <w:top w:val="single" w:sz="4" w:space="0" w:color="auto"/>
              <w:left w:val="single" w:sz="4" w:space="0" w:color="auto"/>
              <w:right w:val="single" w:sz="4" w:space="0" w:color="auto"/>
            </w:tcBorders>
            <w:shd w:val="clear" w:color="auto" w:fill="FFFFFF"/>
            <w:vAlign w:val="center"/>
          </w:tcPr>
          <w:p w14:paraId="1392A2FB" w14:textId="77777777" w:rsidR="00C63B77" w:rsidRPr="008131D0" w:rsidRDefault="00C63B77" w:rsidP="00A8028D">
            <w:pPr>
              <w:pStyle w:val="23"/>
              <w:shd w:val="clear" w:color="auto" w:fill="auto"/>
              <w:spacing w:after="0" w:line="280" w:lineRule="exact"/>
              <w:rPr>
                <w:sz w:val="24"/>
                <w:highlight w:val="yellow"/>
              </w:rPr>
            </w:pPr>
            <w:r>
              <w:rPr>
                <w:rStyle w:val="24"/>
                <w:color w:val="auto"/>
                <w:sz w:val="24"/>
                <w:shd w:val="clear" w:color="auto" w:fill="auto"/>
              </w:rPr>
              <w:t>"</w:t>
            </w:r>
            <w:r w:rsidRPr="008131D0">
              <w:rPr>
                <w:rStyle w:val="24"/>
                <w:color w:val="auto"/>
                <w:sz w:val="24"/>
                <w:shd w:val="clear" w:color="auto" w:fill="auto"/>
              </w:rPr>
              <w:t>5</w:t>
            </w:r>
            <w:r>
              <w:rPr>
                <w:rStyle w:val="24"/>
                <w:color w:val="auto"/>
                <w:sz w:val="24"/>
                <w:shd w:val="clear" w:color="auto" w:fill="auto"/>
              </w:rPr>
              <w:t>"</w:t>
            </w:r>
          </w:p>
        </w:tc>
      </w:tr>
      <w:tr w:rsidR="00C63B77" w:rsidRPr="008131D0" w14:paraId="03918741" w14:textId="77777777" w:rsidTr="00D9001F">
        <w:trPr>
          <w:trHeight w:val="20"/>
        </w:trPr>
        <w:tc>
          <w:tcPr>
            <w:tcW w:w="3994" w:type="dxa"/>
            <w:tcBorders>
              <w:top w:val="single" w:sz="4" w:space="0" w:color="auto"/>
              <w:left w:val="single" w:sz="4" w:space="0" w:color="auto"/>
              <w:bottom w:val="single" w:sz="4" w:space="0" w:color="auto"/>
            </w:tcBorders>
            <w:shd w:val="clear" w:color="auto" w:fill="FFFFFF"/>
            <w:vAlign w:val="center"/>
          </w:tcPr>
          <w:p w14:paraId="726FE268" w14:textId="77777777" w:rsidR="00C63B77" w:rsidRPr="008131D0" w:rsidRDefault="00C63B77" w:rsidP="00A8028D">
            <w:pPr>
              <w:pStyle w:val="23"/>
              <w:shd w:val="clear" w:color="auto" w:fill="auto"/>
              <w:spacing w:after="0" w:line="280" w:lineRule="exact"/>
              <w:rPr>
                <w:sz w:val="24"/>
              </w:rPr>
            </w:pPr>
            <w:r w:rsidRPr="008131D0">
              <w:rPr>
                <w:sz w:val="24"/>
              </w:rPr>
              <w:t>Первичные баллы</w:t>
            </w:r>
          </w:p>
        </w:tc>
        <w:tc>
          <w:tcPr>
            <w:tcW w:w="1488" w:type="dxa"/>
            <w:tcBorders>
              <w:top w:val="single" w:sz="4" w:space="0" w:color="auto"/>
              <w:left w:val="single" w:sz="4" w:space="0" w:color="auto"/>
              <w:bottom w:val="single" w:sz="4" w:space="0" w:color="auto"/>
            </w:tcBorders>
            <w:shd w:val="clear" w:color="auto" w:fill="FFFFFF"/>
            <w:vAlign w:val="center"/>
          </w:tcPr>
          <w:p w14:paraId="494DB4C7" w14:textId="77777777" w:rsidR="00C63B77" w:rsidRPr="008131D0" w:rsidRDefault="00C63B77" w:rsidP="00A8028D">
            <w:pPr>
              <w:pStyle w:val="23"/>
              <w:shd w:val="clear" w:color="auto" w:fill="auto"/>
              <w:spacing w:after="0" w:line="280" w:lineRule="exact"/>
              <w:rPr>
                <w:sz w:val="24"/>
              </w:rPr>
            </w:pPr>
            <w:r w:rsidRPr="008131D0">
              <w:rPr>
                <w:sz w:val="24"/>
              </w:rPr>
              <w:t>0-13</w:t>
            </w:r>
          </w:p>
        </w:tc>
        <w:tc>
          <w:tcPr>
            <w:tcW w:w="1493" w:type="dxa"/>
            <w:tcBorders>
              <w:top w:val="single" w:sz="4" w:space="0" w:color="auto"/>
              <w:left w:val="single" w:sz="4" w:space="0" w:color="auto"/>
              <w:bottom w:val="single" w:sz="4" w:space="0" w:color="auto"/>
            </w:tcBorders>
            <w:shd w:val="clear" w:color="auto" w:fill="FFFFFF"/>
            <w:vAlign w:val="center"/>
          </w:tcPr>
          <w:p w14:paraId="451D2004" w14:textId="77777777" w:rsidR="00C63B77" w:rsidRPr="008131D0" w:rsidRDefault="00C63B77" w:rsidP="00A8028D">
            <w:pPr>
              <w:pStyle w:val="23"/>
              <w:shd w:val="clear" w:color="auto" w:fill="auto"/>
              <w:spacing w:after="0" w:line="280" w:lineRule="exact"/>
              <w:rPr>
                <w:sz w:val="24"/>
              </w:rPr>
            </w:pPr>
            <w:r w:rsidRPr="008131D0">
              <w:rPr>
                <w:sz w:val="24"/>
              </w:rPr>
              <w:t>14-23</w:t>
            </w:r>
          </w:p>
        </w:tc>
        <w:tc>
          <w:tcPr>
            <w:tcW w:w="1493" w:type="dxa"/>
            <w:tcBorders>
              <w:top w:val="single" w:sz="4" w:space="0" w:color="auto"/>
              <w:left w:val="single" w:sz="4" w:space="0" w:color="auto"/>
              <w:bottom w:val="single" w:sz="4" w:space="0" w:color="auto"/>
            </w:tcBorders>
            <w:shd w:val="clear" w:color="auto" w:fill="FFFFFF"/>
            <w:vAlign w:val="center"/>
          </w:tcPr>
          <w:p w14:paraId="09621E9C" w14:textId="77777777" w:rsidR="00C63B77" w:rsidRPr="008131D0" w:rsidRDefault="00C63B77" w:rsidP="00A8028D">
            <w:pPr>
              <w:pStyle w:val="23"/>
              <w:shd w:val="clear" w:color="auto" w:fill="auto"/>
              <w:spacing w:after="0" w:line="280" w:lineRule="exact"/>
              <w:rPr>
                <w:sz w:val="24"/>
              </w:rPr>
            </w:pPr>
            <w:r w:rsidRPr="008131D0">
              <w:rPr>
                <w:sz w:val="24"/>
              </w:rPr>
              <w:t>24-32</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14:paraId="143D0265" w14:textId="77777777" w:rsidR="00C63B77" w:rsidRPr="008131D0" w:rsidRDefault="00C63B77" w:rsidP="00A8028D">
            <w:pPr>
              <w:pStyle w:val="23"/>
              <w:shd w:val="clear" w:color="auto" w:fill="auto"/>
              <w:spacing w:after="0" w:line="280" w:lineRule="exact"/>
              <w:rPr>
                <w:sz w:val="24"/>
              </w:rPr>
            </w:pPr>
            <w:r w:rsidRPr="008131D0">
              <w:rPr>
                <w:sz w:val="24"/>
              </w:rPr>
              <w:t>33-38</w:t>
            </w:r>
          </w:p>
        </w:tc>
      </w:tr>
    </w:tbl>
    <w:p w14:paraId="05234292" w14:textId="77777777" w:rsidR="00CF613D" w:rsidRDefault="00CF613D" w:rsidP="00CF613D">
      <w:pPr>
        <w:pStyle w:val="3"/>
        <w:spacing w:before="120" w:after="120"/>
        <w:jc w:val="center"/>
        <w:rPr>
          <w:noProof/>
          <w:color w:val="4472C4" w:themeColor="accent1"/>
        </w:rPr>
        <w:sectPr w:rsidR="00CF613D" w:rsidSect="00CF613D">
          <w:pgSz w:w="11906" w:h="16838" w:code="9"/>
          <w:pgMar w:top="567" w:right="851" w:bottom="1134" w:left="794" w:header="709" w:footer="709" w:gutter="0"/>
          <w:cols w:space="708"/>
          <w:docGrid w:linePitch="360"/>
        </w:sectPr>
      </w:pPr>
    </w:p>
    <w:p w14:paraId="34BDA059" w14:textId="77777777" w:rsidR="00CF613D" w:rsidRPr="00A22104" w:rsidRDefault="00CF613D" w:rsidP="00CF613D">
      <w:pPr>
        <w:jc w:val="center"/>
        <w:rPr>
          <w:b/>
          <w:bCs/>
          <w:noProof/>
          <w:sz w:val="26"/>
          <w:szCs w:val="26"/>
        </w:rPr>
      </w:pPr>
      <w:r w:rsidRPr="00A22104">
        <w:rPr>
          <w:b/>
          <w:bCs/>
          <w:noProof/>
          <w:sz w:val="26"/>
          <w:szCs w:val="26"/>
        </w:rPr>
        <w:lastRenderedPageBreak/>
        <w:t>Достижение планируемых результатов  (в %) по русскому языку в соответствии с ПООП НОО и ФГОС</w:t>
      </w:r>
    </w:p>
    <w:tbl>
      <w:tblPr>
        <w:tblW w:w="5000" w:type="pct"/>
        <w:tblLayout w:type="fixed"/>
        <w:tblLook w:val="04A0" w:firstRow="1" w:lastRow="0" w:firstColumn="1" w:lastColumn="0" w:noHBand="0" w:noVBand="1"/>
      </w:tblPr>
      <w:tblGrid>
        <w:gridCol w:w="889"/>
        <w:gridCol w:w="9515"/>
        <w:gridCol w:w="747"/>
        <w:gridCol w:w="1306"/>
        <w:gridCol w:w="1330"/>
        <w:gridCol w:w="1330"/>
      </w:tblGrid>
      <w:tr w:rsidR="003B02FC" w:rsidRPr="00AC3E5C" w14:paraId="135D67ED" w14:textId="7D66BAAE" w:rsidTr="003B02FC">
        <w:trPr>
          <w:trHeight w:val="799"/>
          <w:tblHeader/>
        </w:trPr>
        <w:tc>
          <w:tcPr>
            <w:tcW w:w="294" w:type="pct"/>
            <w:vMerge w:val="restart"/>
            <w:tcBorders>
              <w:top w:val="single" w:sz="4" w:space="0" w:color="000000"/>
              <w:left w:val="single" w:sz="8" w:space="0" w:color="000000"/>
              <w:right w:val="single" w:sz="4" w:space="0" w:color="000000"/>
            </w:tcBorders>
            <w:shd w:val="clear" w:color="auto" w:fill="auto"/>
            <w:vAlign w:val="center"/>
          </w:tcPr>
          <w:p w14:paraId="385A40A1" w14:textId="77777777" w:rsidR="003B02FC" w:rsidRPr="00154A1C" w:rsidRDefault="003B02FC" w:rsidP="00A8028D">
            <w:pPr>
              <w:jc w:val="center"/>
              <w:rPr>
                <w:b/>
                <w:bCs/>
                <w:color w:val="000000"/>
                <w:sz w:val="16"/>
                <w:szCs w:val="22"/>
              </w:rPr>
            </w:pPr>
            <w:r w:rsidRPr="00154A1C">
              <w:rPr>
                <w:b/>
                <w:bCs/>
                <w:color w:val="000000"/>
                <w:sz w:val="16"/>
                <w:szCs w:val="22"/>
              </w:rPr>
              <w:t>№</w:t>
            </w:r>
          </w:p>
        </w:tc>
        <w:tc>
          <w:tcPr>
            <w:tcW w:w="3147" w:type="pct"/>
            <w:vMerge w:val="restart"/>
            <w:tcBorders>
              <w:top w:val="single" w:sz="4" w:space="0" w:color="000000"/>
              <w:left w:val="single" w:sz="8" w:space="0" w:color="000000"/>
              <w:right w:val="single" w:sz="4" w:space="0" w:color="000000"/>
            </w:tcBorders>
            <w:shd w:val="clear" w:color="auto" w:fill="auto"/>
            <w:noWrap/>
            <w:vAlign w:val="center"/>
            <w:hideMark/>
          </w:tcPr>
          <w:p w14:paraId="796E2F89" w14:textId="77777777" w:rsidR="003B02FC" w:rsidRPr="00154A1C" w:rsidRDefault="003B02FC" w:rsidP="00A8028D">
            <w:pPr>
              <w:jc w:val="center"/>
              <w:rPr>
                <w:b/>
                <w:bCs/>
                <w:color w:val="000000"/>
                <w:sz w:val="16"/>
                <w:szCs w:val="22"/>
              </w:rPr>
            </w:pPr>
            <w:r w:rsidRPr="00154A1C">
              <w:rPr>
                <w:b/>
                <w:bCs/>
                <w:color w:val="000000"/>
                <w:sz w:val="16"/>
                <w:szCs w:val="22"/>
              </w:rPr>
              <w:t xml:space="preserve">Блоки ПООП обучающийся научится / получит возможность научиться или проверяемые требования (умения) в соответствии с ФГОС </w:t>
            </w:r>
          </w:p>
        </w:tc>
        <w:tc>
          <w:tcPr>
            <w:tcW w:w="247" w:type="pct"/>
            <w:vMerge w:val="restart"/>
            <w:tcBorders>
              <w:top w:val="single" w:sz="4" w:space="0" w:color="000000"/>
              <w:left w:val="nil"/>
              <w:right w:val="single" w:sz="4" w:space="0" w:color="000000"/>
            </w:tcBorders>
            <w:shd w:val="clear" w:color="auto" w:fill="auto"/>
            <w:noWrap/>
            <w:textDirection w:val="btLr"/>
            <w:vAlign w:val="center"/>
            <w:hideMark/>
          </w:tcPr>
          <w:p w14:paraId="13228CD0" w14:textId="77777777" w:rsidR="003B02FC" w:rsidRPr="00154A1C" w:rsidRDefault="003B02FC" w:rsidP="00A8028D">
            <w:pPr>
              <w:ind w:left="113" w:right="113"/>
              <w:jc w:val="center"/>
              <w:rPr>
                <w:b/>
                <w:bCs/>
                <w:color w:val="000000"/>
                <w:sz w:val="16"/>
                <w:szCs w:val="22"/>
              </w:rPr>
            </w:pPr>
            <w:r w:rsidRPr="00154A1C">
              <w:rPr>
                <w:b/>
                <w:bCs/>
                <w:color w:val="000000"/>
                <w:sz w:val="16"/>
                <w:szCs w:val="22"/>
              </w:rPr>
              <w:t>Макс</w:t>
            </w:r>
            <w:r>
              <w:rPr>
                <w:b/>
                <w:bCs/>
                <w:color w:val="000000"/>
                <w:sz w:val="16"/>
                <w:szCs w:val="22"/>
              </w:rPr>
              <w:t>.</w:t>
            </w:r>
            <w:r w:rsidRPr="00154A1C">
              <w:rPr>
                <w:b/>
                <w:bCs/>
                <w:color w:val="000000"/>
                <w:sz w:val="16"/>
                <w:szCs w:val="22"/>
              </w:rPr>
              <w:t xml:space="preserve"> балл</w:t>
            </w:r>
            <w:r w:rsidRPr="00154A1C">
              <w:rPr>
                <w:color w:val="000000"/>
                <w:sz w:val="16"/>
                <w:szCs w:val="22"/>
              </w:rPr>
              <w:t> </w:t>
            </w:r>
          </w:p>
        </w:tc>
        <w:tc>
          <w:tcPr>
            <w:tcW w:w="432" w:type="pct"/>
            <w:tcBorders>
              <w:top w:val="single" w:sz="4" w:space="0" w:color="000000"/>
              <w:left w:val="nil"/>
              <w:bottom w:val="single" w:sz="8" w:space="0" w:color="000000"/>
              <w:right w:val="single" w:sz="4" w:space="0" w:color="000000"/>
            </w:tcBorders>
            <w:shd w:val="clear" w:color="auto" w:fill="auto"/>
            <w:noWrap/>
            <w:vAlign w:val="center"/>
            <w:hideMark/>
          </w:tcPr>
          <w:p w14:paraId="2F80CCB9" w14:textId="77777777" w:rsidR="003B02FC" w:rsidRPr="00AC3E5C" w:rsidRDefault="003B02FC" w:rsidP="00A8028D">
            <w:pPr>
              <w:jc w:val="center"/>
              <w:rPr>
                <w:b/>
                <w:color w:val="000000"/>
                <w:sz w:val="16"/>
                <w:szCs w:val="22"/>
              </w:rPr>
            </w:pPr>
            <w:r w:rsidRPr="00597FA6">
              <w:rPr>
                <w:b/>
                <w:color w:val="000000"/>
                <w:sz w:val="16"/>
                <w:szCs w:val="22"/>
              </w:rPr>
              <w:t>РФ</w:t>
            </w:r>
          </w:p>
        </w:tc>
        <w:tc>
          <w:tcPr>
            <w:tcW w:w="440" w:type="pct"/>
            <w:tcBorders>
              <w:top w:val="single" w:sz="4" w:space="0" w:color="000000"/>
              <w:left w:val="nil"/>
              <w:bottom w:val="single" w:sz="8" w:space="0" w:color="000000"/>
              <w:right w:val="single" w:sz="8" w:space="0" w:color="000000"/>
            </w:tcBorders>
            <w:shd w:val="clear" w:color="auto" w:fill="auto"/>
            <w:noWrap/>
            <w:vAlign w:val="center"/>
            <w:hideMark/>
          </w:tcPr>
          <w:p w14:paraId="7B3AA1C8" w14:textId="77777777" w:rsidR="003B02FC" w:rsidRPr="00AC3E5C" w:rsidRDefault="003B02FC" w:rsidP="00A8028D">
            <w:pPr>
              <w:jc w:val="center"/>
              <w:rPr>
                <w:b/>
                <w:color w:val="000000"/>
                <w:sz w:val="16"/>
                <w:szCs w:val="22"/>
              </w:rPr>
            </w:pPr>
            <w:r w:rsidRPr="00AC3E5C">
              <w:rPr>
                <w:b/>
                <w:color w:val="000000"/>
                <w:sz w:val="16"/>
                <w:szCs w:val="22"/>
              </w:rPr>
              <w:t>Брянская область</w:t>
            </w:r>
          </w:p>
        </w:tc>
        <w:tc>
          <w:tcPr>
            <w:tcW w:w="440" w:type="pct"/>
            <w:tcBorders>
              <w:top w:val="single" w:sz="4" w:space="0" w:color="000000"/>
              <w:left w:val="nil"/>
              <w:bottom w:val="single" w:sz="8" w:space="0" w:color="000000"/>
              <w:right w:val="single" w:sz="8" w:space="0" w:color="000000"/>
            </w:tcBorders>
            <w:vAlign w:val="center"/>
          </w:tcPr>
          <w:p w14:paraId="6914AACE" w14:textId="053F8108" w:rsidR="003B02FC" w:rsidRPr="00AC3E5C" w:rsidRDefault="00665A87" w:rsidP="003B02FC">
            <w:pPr>
              <w:jc w:val="center"/>
              <w:rPr>
                <w:b/>
                <w:color w:val="000000"/>
                <w:sz w:val="16"/>
                <w:szCs w:val="22"/>
              </w:rPr>
            </w:pPr>
            <w:r>
              <w:rPr>
                <w:b/>
                <w:color w:val="000000"/>
                <w:sz w:val="16"/>
                <w:szCs w:val="22"/>
              </w:rPr>
              <w:t>Дубровский</w:t>
            </w:r>
            <w:r w:rsidR="00A92C9F">
              <w:rPr>
                <w:b/>
                <w:color w:val="000000"/>
                <w:sz w:val="16"/>
                <w:szCs w:val="22"/>
              </w:rPr>
              <w:t xml:space="preserve"> район</w:t>
            </w:r>
          </w:p>
        </w:tc>
      </w:tr>
      <w:tr w:rsidR="00074575" w:rsidRPr="00F5416C" w14:paraId="058BFF31" w14:textId="58E99BF1" w:rsidTr="00407087">
        <w:trPr>
          <w:trHeight w:val="290"/>
          <w:tblHeader/>
        </w:trPr>
        <w:tc>
          <w:tcPr>
            <w:tcW w:w="294" w:type="pct"/>
            <w:vMerge/>
            <w:tcBorders>
              <w:left w:val="single" w:sz="8" w:space="0" w:color="000000"/>
              <w:bottom w:val="single" w:sz="4" w:space="0" w:color="000000"/>
              <w:right w:val="single" w:sz="8" w:space="0" w:color="000000"/>
            </w:tcBorders>
            <w:shd w:val="clear" w:color="auto" w:fill="auto"/>
          </w:tcPr>
          <w:p w14:paraId="0168A2BA" w14:textId="77777777" w:rsidR="00074575" w:rsidRPr="0012619B" w:rsidRDefault="00074575" w:rsidP="00074575">
            <w:pPr>
              <w:rPr>
                <w:color w:val="000000"/>
                <w:sz w:val="16"/>
                <w:szCs w:val="22"/>
                <w:highlight w:val="yellow"/>
              </w:rPr>
            </w:pPr>
          </w:p>
        </w:tc>
        <w:tc>
          <w:tcPr>
            <w:tcW w:w="3147" w:type="pct"/>
            <w:vMerge/>
            <w:tcBorders>
              <w:left w:val="single" w:sz="8" w:space="0" w:color="000000"/>
              <w:bottom w:val="single" w:sz="4" w:space="0" w:color="000000"/>
              <w:right w:val="single" w:sz="4" w:space="0" w:color="000000"/>
            </w:tcBorders>
            <w:shd w:val="clear" w:color="auto" w:fill="auto"/>
            <w:noWrap/>
            <w:vAlign w:val="bottom"/>
            <w:hideMark/>
          </w:tcPr>
          <w:p w14:paraId="263772D1" w14:textId="77777777" w:rsidR="00074575" w:rsidRPr="0012619B" w:rsidRDefault="00074575" w:rsidP="00074575">
            <w:pPr>
              <w:rPr>
                <w:color w:val="000000"/>
                <w:sz w:val="16"/>
                <w:szCs w:val="22"/>
                <w:highlight w:val="yellow"/>
              </w:rPr>
            </w:pPr>
          </w:p>
        </w:tc>
        <w:tc>
          <w:tcPr>
            <w:tcW w:w="247" w:type="pct"/>
            <w:vMerge/>
            <w:tcBorders>
              <w:left w:val="nil"/>
              <w:bottom w:val="single" w:sz="4" w:space="0" w:color="000000"/>
              <w:right w:val="single" w:sz="4" w:space="0" w:color="000000"/>
            </w:tcBorders>
            <w:shd w:val="clear" w:color="auto" w:fill="auto"/>
            <w:noWrap/>
            <w:vAlign w:val="center"/>
            <w:hideMark/>
          </w:tcPr>
          <w:p w14:paraId="383C8D13" w14:textId="77777777" w:rsidR="00074575" w:rsidRPr="0012619B" w:rsidRDefault="00074575" w:rsidP="00074575">
            <w:pPr>
              <w:jc w:val="center"/>
              <w:rPr>
                <w:color w:val="000000"/>
                <w:sz w:val="16"/>
                <w:szCs w:val="22"/>
                <w:highlight w:val="yellow"/>
              </w:rPr>
            </w:pPr>
          </w:p>
        </w:tc>
        <w:tc>
          <w:tcPr>
            <w:tcW w:w="432" w:type="pct"/>
            <w:tcBorders>
              <w:top w:val="single" w:sz="4" w:space="0" w:color="000000"/>
              <w:left w:val="nil"/>
              <w:bottom w:val="single" w:sz="4" w:space="0" w:color="000000"/>
              <w:right w:val="single" w:sz="4" w:space="0" w:color="000000"/>
            </w:tcBorders>
            <w:shd w:val="clear" w:color="auto" w:fill="auto"/>
            <w:noWrap/>
            <w:vAlign w:val="center"/>
          </w:tcPr>
          <w:p w14:paraId="05FCEC62" w14:textId="0F218B1A" w:rsidR="00074575" w:rsidRPr="00964FD0" w:rsidRDefault="00074575" w:rsidP="00074575">
            <w:pPr>
              <w:jc w:val="center"/>
              <w:rPr>
                <w:b/>
                <w:bCs/>
                <w:color w:val="000000"/>
                <w:sz w:val="20"/>
                <w:szCs w:val="20"/>
              </w:rPr>
            </w:pPr>
            <w:r w:rsidRPr="00964FD0">
              <w:rPr>
                <w:b/>
                <w:bCs/>
                <w:color w:val="000000"/>
                <w:sz w:val="20"/>
                <w:szCs w:val="20"/>
              </w:rPr>
              <w:t>1583487уч.</w:t>
            </w:r>
          </w:p>
        </w:tc>
        <w:tc>
          <w:tcPr>
            <w:tcW w:w="440" w:type="pct"/>
            <w:tcBorders>
              <w:top w:val="single" w:sz="4" w:space="0" w:color="000000"/>
              <w:left w:val="nil"/>
              <w:bottom w:val="single" w:sz="4" w:space="0" w:color="000000"/>
              <w:right w:val="single" w:sz="4" w:space="0" w:color="000000"/>
            </w:tcBorders>
            <w:shd w:val="clear" w:color="auto" w:fill="auto"/>
            <w:noWrap/>
            <w:vAlign w:val="center"/>
          </w:tcPr>
          <w:p w14:paraId="5305188F" w14:textId="755E42BF" w:rsidR="00074575" w:rsidRPr="00964FD0" w:rsidRDefault="00074575" w:rsidP="00074575">
            <w:pPr>
              <w:jc w:val="center"/>
              <w:rPr>
                <w:b/>
                <w:bCs/>
                <w:color w:val="000000"/>
                <w:sz w:val="20"/>
                <w:szCs w:val="20"/>
              </w:rPr>
            </w:pPr>
            <w:r w:rsidRPr="00964FD0">
              <w:rPr>
                <w:b/>
                <w:bCs/>
                <w:color w:val="000000"/>
                <w:sz w:val="20"/>
                <w:szCs w:val="20"/>
              </w:rPr>
              <w:t>12077 уч.</w:t>
            </w:r>
          </w:p>
        </w:tc>
        <w:tc>
          <w:tcPr>
            <w:tcW w:w="440" w:type="pct"/>
            <w:tcBorders>
              <w:top w:val="single" w:sz="4" w:space="0" w:color="000000"/>
              <w:left w:val="nil"/>
              <w:bottom w:val="single" w:sz="4" w:space="0" w:color="000000"/>
              <w:right w:val="single" w:sz="4" w:space="0" w:color="000000"/>
            </w:tcBorders>
            <w:vAlign w:val="center"/>
          </w:tcPr>
          <w:p w14:paraId="1510571A" w14:textId="5A23C43D" w:rsidR="00074575" w:rsidRPr="00074575" w:rsidRDefault="00074575" w:rsidP="00074575">
            <w:pPr>
              <w:jc w:val="center"/>
              <w:rPr>
                <w:b/>
                <w:bCs/>
                <w:color w:val="000000"/>
                <w:sz w:val="20"/>
                <w:szCs w:val="20"/>
              </w:rPr>
            </w:pPr>
            <w:r w:rsidRPr="00074575">
              <w:rPr>
                <w:b/>
                <w:bCs/>
                <w:color w:val="000000"/>
                <w:sz w:val="20"/>
                <w:szCs w:val="20"/>
              </w:rPr>
              <w:t>117</w:t>
            </w:r>
          </w:p>
        </w:tc>
      </w:tr>
      <w:tr w:rsidR="00074575" w:rsidRPr="00F5416C" w14:paraId="799F38BC" w14:textId="2EEA3F29" w:rsidTr="007F01A4">
        <w:trPr>
          <w:trHeight w:val="290"/>
        </w:trPr>
        <w:tc>
          <w:tcPr>
            <w:tcW w:w="294" w:type="pct"/>
            <w:tcBorders>
              <w:top w:val="nil"/>
              <w:left w:val="single" w:sz="4" w:space="0" w:color="000000"/>
              <w:bottom w:val="single" w:sz="4" w:space="0" w:color="000000"/>
              <w:right w:val="single" w:sz="4" w:space="0" w:color="000000"/>
            </w:tcBorders>
            <w:shd w:val="clear" w:color="auto" w:fill="auto"/>
            <w:vAlign w:val="center"/>
          </w:tcPr>
          <w:p w14:paraId="66C9BB16" w14:textId="77777777" w:rsidR="00074575" w:rsidRPr="00597FA6" w:rsidRDefault="00074575" w:rsidP="00074575">
            <w:pPr>
              <w:jc w:val="center"/>
              <w:rPr>
                <w:color w:val="000000"/>
                <w:sz w:val="22"/>
                <w:szCs w:val="22"/>
              </w:rPr>
            </w:pPr>
            <w:r w:rsidRPr="00597FA6">
              <w:rPr>
                <w:color w:val="000000"/>
                <w:sz w:val="22"/>
                <w:szCs w:val="22"/>
              </w:rPr>
              <w:t>1K1.</w:t>
            </w:r>
          </w:p>
        </w:tc>
        <w:tc>
          <w:tcPr>
            <w:tcW w:w="3147" w:type="pct"/>
            <w:vMerge w:val="restart"/>
            <w:tcBorders>
              <w:top w:val="nil"/>
              <w:left w:val="single" w:sz="4" w:space="0" w:color="000000"/>
              <w:right w:val="single" w:sz="4" w:space="0" w:color="000000"/>
            </w:tcBorders>
            <w:shd w:val="clear" w:color="auto" w:fill="auto"/>
            <w:noWrap/>
            <w:vAlign w:val="center"/>
            <w:hideMark/>
          </w:tcPr>
          <w:p w14:paraId="641B3559" w14:textId="68834FE5" w:rsidR="00074575" w:rsidRPr="00D825E4" w:rsidRDefault="00074575" w:rsidP="00074575">
            <w:pPr>
              <w:jc w:val="both"/>
              <w:rPr>
                <w:color w:val="000000"/>
                <w:sz w:val="22"/>
                <w:szCs w:val="22"/>
                <w:highlight w:val="yellow"/>
              </w:rPr>
            </w:pPr>
            <w:r w:rsidRPr="00054626">
              <w:rPr>
                <w:color w:val="000000"/>
                <w:sz w:val="22"/>
                <w:szCs w:val="22"/>
              </w:rPr>
              <w:t>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247" w:type="pct"/>
            <w:tcBorders>
              <w:top w:val="nil"/>
              <w:left w:val="nil"/>
              <w:bottom w:val="single" w:sz="4" w:space="0" w:color="000000"/>
              <w:right w:val="single" w:sz="4" w:space="0" w:color="000000"/>
            </w:tcBorders>
            <w:shd w:val="clear" w:color="auto" w:fill="auto"/>
            <w:noWrap/>
            <w:vAlign w:val="center"/>
            <w:hideMark/>
          </w:tcPr>
          <w:p w14:paraId="02DA88ED" w14:textId="77777777" w:rsidR="00074575" w:rsidRPr="00154A1C" w:rsidRDefault="00074575" w:rsidP="00074575">
            <w:pPr>
              <w:jc w:val="center"/>
              <w:rPr>
                <w:color w:val="000000"/>
                <w:sz w:val="22"/>
                <w:szCs w:val="22"/>
              </w:rPr>
            </w:pPr>
            <w:r w:rsidRPr="00154A1C">
              <w:rPr>
                <w:color w:val="000000"/>
                <w:sz w:val="22"/>
                <w:szCs w:val="22"/>
              </w:rPr>
              <w:t>4</w:t>
            </w:r>
          </w:p>
        </w:tc>
        <w:tc>
          <w:tcPr>
            <w:tcW w:w="432" w:type="pct"/>
            <w:tcBorders>
              <w:top w:val="nil"/>
              <w:left w:val="nil"/>
              <w:bottom w:val="single" w:sz="4" w:space="0" w:color="000000"/>
              <w:right w:val="single" w:sz="4" w:space="0" w:color="000000"/>
            </w:tcBorders>
            <w:shd w:val="clear" w:color="auto" w:fill="auto"/>
            <w:noWrap/>
            <w:vAlign w:val="center"/>
          </w:tcPr>
          <w:p w14:paraId="14C3ADAA" w14:textId="14E22257" w:rsidR="00074575" w:rsidRPr="00F5416C" w:rsidRDefault="00074575" w:rsidP="00074575">
            <w:pPr>
              <w:jc w:val="center"/>
              <w:rPr>
                <w:color w:val="000000"/>
                <w:sz w:val="22"/>
                <w:szCs w:val="22"/>
              </w:rPr>
            </w:pPr>
            <w:r>
              <w:rPr>
                <w:color w:val="000000"/>
                <w:sz w:val="22"/>
                <w:szCs w:val="22"/>
              </w:rPr>
              <w:t>60,9</w:t>
            </w:r>
          </w:p>
        </w:tc>
        <w:tc>
          <w:tcPr>
            <w:tcW w:w="440" w:type="pct"/>
            <w:tcBorders>
              <w:top w:val="nil"/>
              <w:left w:val="nil"/>
              <w:bottom w:val="single" w:sz="4" w:space="0" w:color="000000"/>
              <w:right w:val="single" w:sz="4" w:space="0" w:color="000000"/>
            </w:tcBorders>
            <w:shd w:val="clear" w:color="auto" w:fill="auto"/>
            <w:noWrap/>
            <w:vAlign w:val="center"/>
          </w:tcPr>
          <w:p w14:paraId="31EA03C4" w14:textId="2C100605" w:rsidR="00074575" w:rsidRPr="00F5416C" w:rsidRDefault="00074575" w:rsidP="00074575">
            <w:pPr>
              <w:jc w:val="center"/>
              <w:rPr>
                <w:color w:val="000000"/>
                <w:sz w:val="22"/>
                <w:szCs w:val="22"/>
              </w:rPr>
            </w:pPr>
            <w:r>
              <w:rPr>
                <w:color w:val="000000"/>
                <w:sz w:val="22"/>
                <w:szCs w:val="22"/>
              </w:rPr>
              <w:t>64,9</w:t>
            </w:r>
          </w:p>
        </w:tc>
        <w:tc>
          <w:tcPr>
            <w:tcW w:w="440" w:type="pct"/>
            <w:tcBorders>
              <w:top w:val="nil"/>
              <w:left w:val="nil"/>
              <w:bottom w:val="single" w:sz="4" w:space="0" w:color="000000"/>
              <w:right w:val="single" w:sz="4" w:space="0" w:color="000000"/>
            </w:tcBorders>
            <w:vAlign w:val="center"/>
          </w:tcPr>
          <w:p w14:paraId="6B85E301" w14:textId="2050329F" w:rsidR="00074575" w:rsidRPr="00074575" w:rsidRDefault="00074575" w:rsidP="00074575">
            <w:pPr>
              <w:jc w:val="center"/>
              <w:rPr>
                <w:color w:val="000000"/>
                <w:sz w:val="20"/>
                <w:szCs w:val="20"/>
              </w:rPr>
            </w:pPr>
            <w:r w:rsidRPr="00074575">
              <w:rPr>
                <w:color w:val="000000"/>
                <w:sz w:val="20"/>
                <w:szCs w:val="20"/>
              </w:rPr>
              <w:t>71,0</w:t>
            </w:r>
          </w:p>
        </w:tc>
      </w:tr>
      <w:tr w:rsidR="00074575" w:rsidRPr="00F5416C" w14:paraId="5AD980EE" w14:textId="0A6298C6" w:rsidTr="007F01A4">
        <w:trPr>
          <w:trHeight w:val="290"/>
        </w:trPr>
        <w:tc>
          <w:tcPr>
            <w:tcW w:w="294" w:type="pct"/>
            <w:tcBorders>
              <w:top w:val="nil"/>
              <w:left w:val="single" w:sz="4" w:space="0" w:color="000000"/>
              <w:bottom w:val="single" w:sz="4" w:space="0" w:color="000000"/>
              <w:right w:val="single" w:sz="4" w:space="0" w:color="000000"/>
            </w:tcBorders>
            <w:shd w:val="clear" w:color="auto" w:fill="auto"/>
            <w:vAlign w:val="center"/>
          </w:tcPr>
          <w:p w14:paraId="6C508FE3" w14:textId="77777777" w:rsidR="00074575" w:rsidRPr="00597FA6" w:rsidRDefault="00074575" w:rsidP="00074575">
            <w:pPr>
              <w:jc w:val="center"/>
              <w:rPr>
                <w:color w:val="000000"/>
                <w:sz w:val="22"/>
                <w:szCs w:val="22"/>
              </w:rPr>
            </w:pPr>
            <w:r w:rsidRPr="00597FA6">
              <w:rPr>
                <w:color w:val="000000"/>
                <w:sz w:val="22"/>
                <w:szCs w:val="22"/>
              </w:rPr>
              <w:t>1K2.</w:t>
            </w:r>
          </w:p>
        </w:tc>
        <w:tc>
          <w:tcPr>
            <w:tcW w:w="3147" w:type="pct"/>
            <w:vMerge/>
            <w:tcBorders>
              <w:left w:val="single" w:sz="4" w:space="0" w:color="000000"/>
              <w:bottom w:val="single" w:sz="4" w:space="0" w:color="000000"/>
              <w:right w:val="single" w:sz="4" w:space="0" w:color="000000"/>
            </w:tcBorders>
            <w:shd w:val="clear" w:color="auto" w:fill="auto"/>
            <w:noWrap/>
            <w:vAlign w:val="center"/>
            <w:hideMark/>
          </w:tcPr>
          <w:p w14:paraId="69ACE096" w14:textId="77777777" w:rsidR="00074575" w:rsidRPr="00D825E4" w:rsidRDefault="00074575" w:rsidP="00074575">
            <w:pPr>
              <w:jc w:val="both"/>
              <w:rPr>
                <w:color w:val="000000"/>
                <w:sz w:val="22"/>
                <w:szCs w:val="22"/>
                <w:highlight w:val="yellow"/>
              </w:rPr>
            </w:pPr>
          </w:p>
        </w:tc>
        <w:tc>
          <w:tcPr>
            <w:tcW w:w="247" w:type="pct"/>
            <w:tcBorders>
              <w:top w:val="nil"/>
              <w:left w:val="nil"/>
              <w:bottom w:val="single" w:sz="4" w:space="0" w:color="000000"/>
              <w:right w:val="single" w:sz="4" w:space="0" w:color="000000"/>
            </w:tcBorders>
            <w:shd w:val="clear" w:color="auto" w:fill="auto"/>
            <w:noWrap/>
            <w:vAlign w:val="center"/>
            <w:hideMark/>
          </w:tcPr>
          <w:p w14:paraId="2830D4B4" w14:textId="77777777" w:rsidR="00074575" w:rsidRPr="00154A1C" w:rsidRDefault="00074575" w:rsidP="00074575">
            <w:pPr>
              <w:jc w:val="center"/>
              <w:rPr>
                <w:color w:val="000000"/>
                <w:sz w:val="22"/>
                <w:szCs w:val="22"/>
              </w:rPr>
            </w:pPr>
            <w:r w:rsidRPr="00154A1C">
              <w:rPr>
                <w:color w:val="000000"/>
                <w:sz w:val="22"/>
                <w:szCs w:val="22"/>
              </w:rPr>
              <w:t>3</w:t>
            </w:r>
          </w:p>
        </w:tc>
        <w:tc>
          <w:tcPr>
            <w:tcW w:w="432" w:type="pct"/>
            <w:tcBorders>
              <w:top w:val="nil"/>
              <w:left w:val="nil"/>
              <w:bottom w:val="single" w:sz="4" w:space="0" w:color="000000"/>
              <w:right w:val="single" w:sz="4" w:space="0" w:color="000000"/>
            </w:tcBorders>
            <w:shd w:val="clear" w:color="auto" w:fill="auto"/>
            <w:noWrap/>
            <w:vAlign w:val="center"/>
          </w:tcPr>
          <w:p w14:paraId="745CBAAE" w14:textId="424C186E" w:rsidR="00074575" w:rsidRPr="00F5416C" w:rsidRDefault="00074575" w:rsidP="00074575">
            <w:pPr>
              <w:jc w:val="center"/>
              <w:rPr>
                <w:color w:val="000000"/>
                <w:sz w:val="22"/>
                <w:szCs w:val="22"/>
              </w:rPr>
            </w:pPr>
            <w:r>
              <w:rPr>
                <w:color w:val="000000"/>
                <w:sz w:val="22"/>
                <w:szCs w:val="22"/>
              </w:rPr>
              <w:t>87,1</w:t>
            </w:r>
          </w:p>
        </w:tc>
        <w:tc>
          <w:tcPr>
            <w:tcW w:w="440" w:type="pct"/>
            <w:tcBorders>
              <w:top w:val="nil"/>
              <w:left w:val="nil"/>
              <w:bottom w:val="single" w:sz="4" w:space="0" w:color="000000"/>
              <w:right w:val="single" w:sz="4" w:space="0" w:color="000000"/>
            </w:tcBorders>
            <w:shd w:val="clear" w:color="auto" w:fill="auto"/>
            <w:noWrap/>
            <w:vAlign w:val="center"/>
          </w:tcPr>
          <w:p w14:paraId="24729561" w14:textId="7DC3B84B" w:rsidR="00074575" w:rsidRPr="00F5416C" w:rsidRDefault="00074575" w:rsidP="00074575">
            <w:pPr>
              <w:jc w:val="center"/>
              <w:rPr>
                <w:color w:val="000000"/>
                <w:sz w:val="22"/>
                <w:szCs w:val="22"/>
              </w:rPr>
            </w:pPr>
            <w:r>
              <w:rPr>
                <w:color w:val="000000"/>
                <w:sz w:val="22"/>
                <w:szCs w:val="22"/>
              </w:rPr>
              <w:t>88,7</w:t>
            </w:r>
          </w:p>
        </w:tc>
        <w:tc>
          <w:tcPr>
            <w:tcW w:w="440" w:type="pct"/>
            <w:tcBorders>
              <w:top w:val="nil"/>
              <w:left w:val="nil"/>
              <w:bottom w:val="single" w:sz="4" w:space="0" w:color="000000"/>
              <w:right w:val="single" w:sz="4" w:space="0" w:color="000000"/>
            </w:tcBorders>
            <w:vAlign w:val="center"/>
          </w:tcPr>
          <w:p w14:paraId="038B9DB4" w14:textId="47F823CB" w:rsidR="00074575" w:rsidRPr="00074575" w:rsidRDefault="00074575" w:rsidP="00074575">
            <w:pPr>
              <w:jc w:val="center"/>
              <w:rPr>
                <w:color w:val="000000"/>
                <w:sz w:val="20"/>
                <w:szCs w:val="20"/>
              </w:rPr>
            </w:pPr>
            <w:r w:rsidRPr="00074575">
              <w:rPr>
                <w:color w:val="000000"/>
                <w:sz w:val="20"/>
                <w:szCs w:val="20"/>
              </w:rPr>
              <w:t>91,0</w:t>
            </w:r>
          </w:p>
        </w:tc>
      </w:tr>
      <w:tr w:rsidR="00074575" w:rsidRPr="00F5416C" w14:paraId="235DA7B7" w14:textId="1E2DB798"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65340A5E" w14:textId="77777777" w:rsidR="00074575" w:rsidRPr="00597FA6" w:rsidRDefault="00074575" w:rsidP="00074575">
            <w:pPr>
              <w:jc w:val="center"/>
              <w:rPr>
                <w:color w:val="000000"/>
                <w:sz w:val="22"/>
                <w:szCs w:val="22"/>
              </w:rPr>
            </w:pPr>
            <w:r w:rsidRPr="00597FA6">
              <w:rPr>
                <w:color w:val="000000"/>
                <w:sz w:val="22"/>
                <w:szCs w:val="22"/>
              </w:rPr>
              <w:t>2.</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187EA52C" w14:textId="6F183264" w:rsidR="00074575" w:rsidRPr="00D825E4" w:rsidRDefault="00074575" w:rsidP="00074575">
            <w:pPr>
              <w:jc w:val="both"/>
              <w:rPr>
                <w:color w:val="000000"/>
                <w:sz w:val="22"/>
                <w:szCs w:val="22"/>
                <w:highlight w:val="yellow"/>
              </w:rPr>
            </w:pPr>
            <w:r w:rsidRPr="00054626">
              <w:rPr>
                <w:color w:val="000000"/>
                <w:sz w:val="22"/>
                <w:szCs w:val="22"/>
              </w:rPr>
              <w:t>Умение распознавать однородные члены предложения. Выделять предложения с однородными членами</w:t>
            </w:r>
          </w:p>
        </w:tc>
        <w:tc>
          <w:tcPr>
            <w:tcW w:w="247" w:type="pct"/>
            <w:tcBorders>
              <w:top w:val="nil"/>
              <w:left w:val="nil"/>
              <w:bottom w:val="single" w:sz="4" w:space="0" w:color="000000"/>
              <w:right w:val="single" w:sz="4" w:space="0" w:color="000000"/>
            </w:tcBorders>
            <w:shd w:val="clear" w:color="auto" w:fill="auto"/>
            <w:noWrap/>
            <w:vAlign w:val="center"/>
            <w:hideMark/>
          </w:tcPr>
          <w:p w14:paraId="4D934779" w14:textId="77777777" w:rsidR="00074575" w:rsidRPr="00154A1C" w:rsidRDefault="00074575" w:rsidP="00074575">
            <w:pPr>
              <w:jc w:val="center"/>
              <w:rPr>
                <w:color w:val="000000"/>
                <w:sz w:val="22"/>
                <w:szCs w:val="22"/>
              </w:rPr>
            </w:pPr>
            <w:r w:rsidRPr="00154A1C">
              <w:rPr>
                <w:color w:val="000000"/>
                <w:sz w:val="22"/>
                <w:szCs w:val="22"/>
              </w:rPr>
              <w:t>3</w:t>
            </w:r>
          </w:p>
        </w:tc>
        <w:tc>
          <w:tcPr>
            <w:tcW w:w="432" w:type="pct"/>
            <w:tcBorders>
              <w:top w:val="nil"/>
              <w:left w:val="nil"/>
              <w:bottom w:val="single" w:sz="4" w:space="0" w:color="000000"/>
              <w:right w:val="single" w:sz="4" w:space="0" w:color="000000"/>
            </w:tcBorders>
            <w:shd w:val="clear" w:color="auto" w:fill="auto"/>
            <w:noWrap/>
            <w:vAlign w:val="center"/>
          </w:tcPr>
          <w:p w14:paraId="2629D988" w14:textId="7C520FF8" w:rsidR="00074575" w:rsidRPr="00F5416C" w:rsidRDefault="00074575" w:rsidP="00074575">
            <w:pPr>
              <w:jc w:val="center"/>
              <w:rPr>
                <w:color w:val="000000"/>
                <w:sz w:val="22"/>
                <w:szCs w:val="22"/>
              </w:rPr>
            </w:pPr>
            <w:r>
              <w:rPr>
                <w:color w:val="000000"/>
                <w:sz w:val="22"/>
                <w:szCs w:val="22"/>
              </w:rPr>
              <w:t>65,4</w:t>
            </w:r>
          </w:p>
        </w:tc>
        <w:tc>
          <w:tcPr>
            <w:tcW w:w="440" w:type="pct"/>
            <w:tcBorders>
              <w:top w:val="nil"/>
              <w:left w:val="nil"/>
              <w:bottom w:val="single" w:sz="4" w:space="0" w:color="000000"/>
              <w:right w:val="single" w:sz="4" w:space="0" w:color="000000"/>
            </w:tcBorders>
            <w:shd w:val="clear" w:color="auto" w:fill="auto"/>
            <w:noWrap/>
            <w:vAlign w:val="center"/>
          </w:tcPr>
          <w:p w14:paraId="2E8AF173" w14:textId="58820437" w:rsidR="00074575" w:rsidRPr="00F5416C" w:rsidRDefault="00074575" w:rsidP="00074575">
            <w:pPr>
              <w:jc w:val="center"/>
              <w:rPr>
                <w:color w:val="000000"/>
                <w:sz w:val="22"/>
                <w:szCs w:val="22"/>
              </w:rPr>
            </w:pPr>
            <w:r>
              <w:rPr>
                <w:color w:val="000000"/>
                <w:sz w:val="22"/>
                <w:szCs w:val="22"/>
              </w:rPr>
              <w:t>69,0</w:t>
            </w:r>
          </w:p>
        </w:tc>
        <w:tc>
          <w:tcPr>
            <w:tcW w:w="440" w:type="pct"/>
            <w:tcBorders>
              <w:top w:val="nil"/>
              <w:left w:val="nil"/>
              <w:bottom w:val="single" w:sz="4" w:space="0" w:color="000000"/>
              <w:right w:val="single" w:sz="4" w:space="0" w:color="000000"/>
            </w:tcBorders>
            <w:vAlign w:val="center"/>
          </w:tcPr>
          <w:p w14:paraId="5AE8F458" w14:textId="37F48A75" w:rsidR="00074575" w:rsidRPr="00074575" w:rsidRDefault="00074575" w:rsidP="00074575">
            <w:pPr>
              <w:jc w:val="center"/>
              <w:rPr>
                <w:color w:val="000000"/>
                <w:sz w:val="20"/>
                <w:szCs w:val="20"/>
              </w:rPr>
            </w:pPr>
            <w:r w:rsidRPr="00074575">
              <w:rPr>
                <w:color w:val="000000"/>
                <w:sz w:val="20"/>
                <w:szCs w:val="20"/>
              </w:rPr>
              <w:t>71,0</w:t>
            </w:r>
          </w:p>
        </w:tc>
      </w:tr>
      <w:tr w:rsidR="00074575" w:rsidRPr="00F5416C" w14:paraId="49B4340C" w14:textId="35F2C1AA"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5AF7D046" w14:textId="77777777" w:rsidR="00074575" w:rsidRPr="00597FA6" w:rsidRDefault="00074575" w:rsidP="00074575">
            <w:pPr>
              <w:jc w:val="center"/>
              <w:rPr>
                <w:color w:val="000000"/>
                <w:sz w:val="22"/>
                <w:szCs w:val="22"/>
              </w:rPr>
            </w:pPr>
            <w:r w:rsidRPr="00597FA6">
              <w:rPr>
                <w:color w:val="000000"/>
                <w:sz w:val="22"/>
                <w:szCs w:val="22"/>
              </w:rPr>
              <w:t>3.1.</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6FFE017E" w14:textId="000A67AE" w:rsidR="00074575" w:rsidRPr="00D825E4" w:rsidRDefault="00074575" w:rsidP="00074575">
            <w:pPr>
              <w:jc w:val="both"/>
              <w:rPr>
                <w:color w:val="000000"/>
                <w:sz w:val="22"/>
                <w:szCs w:val="22"/>
                <w:highlight w:val="yellow"/>
              </w:rPr>
            </w:pPr>
            <w:r w:rsidRPr="00054626">
              <w:rPr>
                <w:color w:val="000000"/>
                <w:sz w:val="22"/>
                <w:szCs w:val="22"/>
              </w:rPr>
              <w:t>Умение распознавать главные члены предложения. Находить главные и второстепенные (без деления на виды) члены предложения</w:t>
            </w:r>
          </w:p>
        </w:tc>
        <w:tc>
          <w:tcPr>
            <w:tcW w:w="247" w:type="pct"/>
            <w:tcBorders>
              <w:top w:val="nil"/>
              <w:left w:val="nil"/>
              <w:bottom w:val="single" w:sz="4" w:space="0" w:color="000000"/>
              <w:right w:val="single" w:sz="4" w:space="0" w:color="000000"/>
            </w:tcBorders>
            <w:shd w:val="clear" w:color="auto" w:fill="auto"/>
            <w:noWrap/>
            <w:vAlign w:val="center"/>
            <w:hideMark/>
          </w:tcPr>
          <w:p w14:paraId="7E8C2678" w14:textId="77777777" w:rsidR="00074575" w:rsidRPr="00154A1C" w:rsidRDefault="00074575" w:rsidP="00074575">
            <w:pPr>
              <w:jc w:val="center"/>
              <w:rPr>
                <w:color w:val="000000"/>
                <w:sz w:val="22"/>
                <w:szCs w:val="22"/>
              </w:rPr>
            </w:pPr>
            <w:r w:rsidRPr="00154A1C">
              <w:rPr>
                <w:color w:val="000000"/>
                <w:sz w:val="22"/>
                <w:szCs w:val="22"/>
              </w:rPr>
              <w:t>1</w:t>
            </w:r>
          </w:p>
        </w:tc>
        <w:tc>
          <w:tcPr>
            <w:tcW w:w="432" w:type="pct"/>
            <w:tcBorders>
              <w:top w:val="nil"/>
              <w:left w:val="nil"/>
              <w:bottom w:val="single" w:sz="4" w:space="0" w:color="000000"/>
              <w:right w:val="single" w:sz="4" w:space="0" w:color="000000"/>
            </w:tcBorders>
            <w:shd w:val="clear" w:color="auto" w:fill="auto"/>
            <w:noWrap/>
            <w:vAlign w:val="center"/>
          </w:tcPr>
          <w:p w14:paraId="61ACD8C8" w14:textId="733B9F64" w:rsidR="00074575" w:rsidRPr="00F5416C" w:rsidRDefault="00074575" w:rsidP="00074575">
            <w:pPr>
              <w:jc w:val="center"/>
              <w:rPr>
                <w:color w:val="000000"/>
                <w:sz w:val="22"/>
                <w:szCs w:val="22"/>
              </w:rPr>
            </w:pPr>
            <w:r>
              <w:rPr>
                <w:color w:val="000000"/>
                <w:sz w:val="22"/>
                <w:szCs w:val="22"/>
              </w:rPr>
              <w:t>83,3</w:t>
            </w:r>
          </w:p>
        </w:tc>
        <w:tc>
          <w:tcPr>
            <w:tcW w:w="440" w:type="pct"/>
            <w:tcBorders>
              <w:top w:val="nil"/>
              <w:left w:val="nil"/>
              <w:bottom w:val="single" w:sz="4" w:space="0" w:color="000000"/>
              <w:right w:val="single" w:sz="4" w:space="0" w:color="000000"/>
            </w:tcBorders>
            <w:shd w:val="clear" w:color="auto" w:fill="auto"/>
            <w:noWrap/>
            <w:vAlign w:val="center"/>
          </w:tcPr>
          <w:p w14:paraId="3F054EFE" w14:textId="0EE88C46" w:rsidR="00074575" w:rsidRPr="00F5416C" w:rsidRDefault="00074575" w:rsidP="00074575">
            <w:pPr>
              <w:jc w:val="center"/>
              <w:rPr>
                <w:color w:val="000000"/>
                <w:sz w:val="22"/>
                <w:szCs w:val="22"/>
              </w:rPr>
            </w:pPr>
            <w:r>
              <w:rPr>
                <w:color w:val="000000"/>
                <w:sz w:val="22"/>
                <w:szCs w:val="22"/>
              </w:rPr>
              <w:t>86,0</w:t>
            </w:r>
          </w:p>
        </w:tc>
        <w:tc>
          <w:tcPr>
            <w:tcW w:w="440" w:type="pct"/>
            <w:tcBorders>
              <w:top w:val="nil"/>
              <w:left w:val="nil"/>
              <w:bottom w:val="single" w:sz="4" w:space="0" w:color="000000"/>
              <w:right w:val="single" w:sz="4" w:space="0" w:color="000000"/>
            </w:tcBorders>
            <w:vAlign w:val="center"/>
          </w:tcPr>
          <w:p w14:paraId="3CFC6D9A" w14:textId="64479005" w:rsidR="00074575" w:rsidRPr="00074575" w:rsidRDefault="00074575" w:rsidP="00074575">
            <w:pPr>
              <w:jc w:val="center"/>
              <w:rPr>
                <w:color w:val="000000"/>
                <w:sz w:val="20"/>
                <w:szCs w:val="20"/>
              </w:rPr>
            </w:pPr>
            <w:r w:rsidRPr="00074575">
              <w:rPr>
                <w:color w:val="000000"/>
                <w:sz w:val="20"/>
                <w:szCs w:val="20"/>
              </w:rPr>
              <w:t>83,0</w:t>
            </w:r>
          </w:p>
        </w:tc>
      </w:tr>
      <w:tr w:rsidR="00074575" w:rsidRPr="00F5416C" w14:paraId="55890249" w14:textId="3B05746D"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213D9F08" w14:textId="77777777" w:rsidR="00074575" w:rsidRPr="00597FA6" w:rsidRDefault="00074575" w:rsidP="00074575">
            <w:pPr>
              <w:jc w:val="center"/>
              <w:rPr>
                <w:color w:val="000000"/>
                <w:sz w:val="22"/>
                <w:szCs w:val="22"/>
              </w:rPr>
            </w:pPr>
            <w:r w:rsidRPr="00597FA6">
              <w:rPr>
                <w:color w:val="000000"/>
                <w:sz w:val="22"/>
                <w:szCs w:val="22"/>
              </w:rPr>
              <w:t>3.2.</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540AB43F" w14:textId="45C641EB" w:rsidR="00074575" w:rsidRPr="00D825E4" w:rsidRDefault="00074575" w:rsidP="00074575">
            <w:pPr>
              <w:jc w:val="both"/>
              <w:rPr>
                <w:color w:val="000000"/>
                <w:sz w:val="22"/>
                <w:szCs w:val="22"/>
                <w:highlight w:val="yellow"/>
              </w:rPr>
            </w:pPr>
            <w:r w:rsidRPr="00054626">
              <w:rPr>
                <w:color w:val="000000"/>
                <w:sz w:val="22"/>
                <w:szCs w:val="22"/>
              </w:rPr>
              <w:t>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w:t>
            </w:r>
            <w:r>
              <w:rPr>
                <w:color w:val="000000"/>
                <w:sz w:val="22"/>
                <w:szCs w:val="22"/>
              </w:rPr>
              <w:t>и</w:t>
            </w:r>
          </w:p>
        </w:tc>
        <w:tc>
          <w:tcPr>
            <w:tcW w:w="247" w:type="pct"/>
            <w:tcBorders>
              <w:top w:val="nil"/>
              <w:left w:val="nil"/>
              <w:bottom w:val="single" w:sz="4" w:space="0" w:color="000000"/>
              <w:right w:val="single" w:sz="4" w:space="0" w:color="000000"/>
            </w:tcBorders>
            <w:shd w:val="clear" w:color="auto" w:fill="auto"/>
            <w:noWrap/>
            <w:vAlign w:val="center"/>
            <w:hideMark/>
          </w:tcPr>
          <w:p w14:paraId="39B1B386" w14:textId="77777777" w:rsidR="00074575" w:rsidRPr="00154A1C" w:rsidRDefault="00074575" w:rsidP="00074575">
            <w:pPr>
              <w:jc w:val="center"/>
              <w:rPr>
                <w:color w:val="000000"/>
                <w:sz w:val="22"/>
                <w:szCs w:val="22"/>
              </w:rPr>
            </w:pPr>
            <w:r w:rsidRPr="00154A1C">
              <w:rPr>
                <w:color w:val="000000"/>
                <w:sz w:val="22"/>
                <w:szCs w:val="22"/>
              </w:rPr>
              <w:t>3</w:t>
            </w:r>
          </w:p>
        </w:tc>
        <w:tc>
          <w:tcPr>
            <w:tcW w:w="432" w:type="pct"/>
            <w:tcBorders>
              <w:top w:val="nil"/>
              <w:left w:val="nil"/>
              <w:bottom w:val="single" w:sz="4" w:space="0" w:color="000000"/>
              <w:right w:val="single" w:sz="4" w:space="0" w:color="000000"/>
            </w:tcBorders>
            <w:shd w:val="clear" w:color="auto" w:fill="auto"/>
            <w:noWrap/>
            <w:vAlign w:val="center"/>
          </w:tcPr>
          <w:p w14:paraId="7140DEF6" w14:textId="515EBABC" w:rsidR="00074575" w:rsidRPr="00F5416C" w:rsidRDefault="00074575" w:rsidP="00074575">
            <w:pPr>
              <w:jc w:val="center"/>
              <w:rPr>
                <w:color w:val="000000"/>
                <w:sz w:val="22"/>
                <w:szCs w:val="22"/>
              </w:rPr>
            </w:pPr>
            <w:r>
              <w:rPr>
                <w:color w:val="000000"/>
                <w:sz w:val="22"/>
                <w:szCs w:val="22"/>
              </w:rPr>
              <w:t>75,6</w:t>
            </w:r>
          </w:p>
        </w:tc>
        <w:tc>
          <w:tcPr>
            <w:tcW w:w="440" w:type="pct"/>
            <w:tcBorders>
              <w:top w:val="nil"/>
              <w:left w:val="nil"/>
              <w:bottom w:val="single" w:sz="4" w:space="0" w:color="000000"/>
              <w:right w:val="single" w:sz="4" w:space="0" w:color="000000"/>
            </w:tcBorders>
            <w:shd w:val="clear" w:color="auto" w:fill="auto"/>
            <w:noWrap/>
            <w:vAlign w:val="center"/>
          </w:tcPr>
          <w:p w14:paraId="60B687EA" w14:textId="0A5A0830" w:rsidR="00074575" w:rsidRPr="00F5416C" w:rsidRDefault="00074575" w:rsidP="00074575">
            <w:pPr>
              <w:jc w:val="center"/>
              <w:rPr>
                <w:color w:val="000000"/>
                <w:sz w:val="22"/>
                <w:szCs w:val="22"/>
              </w:rPr>
            </w:pPr>
            <w:r>
              <w:rPr>
                <w:color w:val="000000"/>
                <w:sz w:val="22"/>
                <w:szCs w:val="22"/>
              </w:rPr>
              <w:t>78,5</w:t>
            </w:r>
          </w:p>
        </w:tc>
        <w:tc>
          <w:tcPr>
            <w:tcW w:w="440" w:type="pct"/>
            <w:tcBorders>
              <w:top w:val="nil"/>
              <w:left w:val="nil"/>
              <w:bottom w:val="single" w:sz="4" w:space="0" w:color="000000"/>
              <w:right w:val="single" w:sz="4" w:space="0" w:color="000000"/>
            </w:tcBorders>
            <w:vAlign w:val="center"/>
          </w:tcPr>
          <w:p w14:paraId="5B505E60" w14:textId="7A7CA7F4" w:rsidR="00074575" w:rsidRPr="00074575" w:rsidRDefault="00074575" w:rsidP="00074575">
            <w:pPr>
              <w:jc w:val="center"/>
              <w:rPr>
                <w:color w:val="000000"/>
                <w:sz w:val="20"/>
                <w:szCs w:val="20"/>
              </w:rPr>
            </w:pPr>
            <w:r w:rsidRPr="00074575">
              <w:rPr>
                <w:color w:val="000000"/>
                <w:sz w:val="20"/>
                <w:szCs w:val="20"/>
              </w:rPr>
              <w:t>79,0</w:t>
            </w:r>
          </w:p>
        </w:tc>
      </w:tr>
      <w:tr w:rsidR="00074575" w:rsidRPr="00F5416C" w14:paraId="4327D3F3" w14:textId="35416E7B"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0429820A" w14:textId="77777777" w:rsidR="00074575" w:rsidRPr="00597FA6" w:rsidRDefault="00074575" w:rsidP="00074575">
            <w:pPr>
              <w:jc w:val="center"/>
              <w:rPr>
                <w:color w:val="000000"/>
                <w:sz w:val="22"/>
                <w:szCs w:val="22"/>
              </w:rPr>
            </w:pPr>
            <w:r w:rsidRPr="00597FA6">
              <w:rPr>
                <w:color w:val="000000"/>
                <w:sz w:val="22"/>
                <w:szCs w:val="22"/>
              </w:rPr>
              <w:t>4.</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476E731A" w14:textId="41D15525" w:rsidR="00074575" w:rsidRPr="00D825E4" w:rsidRDefault="00074575" w:rsidP="00074575">
            <w:pPr>
              <w:jc w:val="both"/>
              <w:rPr>
                <w:color w:val="000000"/>
                <w:sz w:val="22"/>
                <w:szCs w:val="22"/>
                <w:highlight w:val="yellow"/>
              </w:rPr>
            </w:pPr>
            <w:r w:rsidRPr="00054626">
              <w:rPr>
                <w:color w:val="000000"/>
                <w:sz w:val="22"/>
                <w:szCs w:val="22"/>
              </w:rPr>
              <w:t>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247" w:type="pct"/>
            <w:tcBorders>
              <w:top w:val="nil"/>
              <w:left w:val="nil"/>
              <w:bottom w:val="single" w:sz="4" w:space="0" w:color="000000"/>
              <w:right w:val="single" w:sz="4" w:space="0" w:color="000000"/>
            </w:tcBorders>
            <w:shd w:val="clear" w:color="auto" w:fill="auto"/>
            <w:noWrap/>
            <w:vAlign w:val="center"/>
            <w:hideMark/>
          </w:tcPr>
          <w:p w14:paraId="7342927F" w14:textId="77777777" w:rsidR="00074575" w:rsidRPr="00F5416C" w:rsidRDefault="00074575" w:rsidP="00074575">
            <w:pPr>
              <w:jc w:val="center"/>
              <w:rPr>
                <w:color w:val="000000"/>
                <w:sz w:val="22"/>
                <w:szCs w:val="22"/>
              </w:rPr>
            </w:pPr>
            <w:r w:rsidRPr="00F5416C">
              <w:rPr>
                <w:color w:val="000000"/>
                <w:sz w:val="22"/>
                <w:szCs w:val="22"/>
              </w:rPr>
              <w:t>2</w:t>
            </w:r>
          </w:p>
        </w:tc>
        <w:tc>
          <w:tcPr>
            <w:tcW w:w="432" w:type="pct"/>
            <w:tcBorders>
              <w:top w:val="nil"/>
              <w:left w:val="nil"/>
              <w:bottom w:val="single" w:sz="4" w:space="0" w:color="000000"/>
              <w:right w:val="single" w:sz="4" w:space="0" w:color="000000"/>
            </w:tcBorders>
            <w:shd w:val="clear" w:color="auto" w:fill="auto"/>
            <w:noWrap/>
            <w:vAlign w:val="center"/>
          </w:tcPr>
          <w:p w14:paraId="5BFAFB1C" w14:textId="3A2E9E6E" w:rsidR="00074575" w:rsidRPr="00F5416C" w:rsidRDefault="00074575" w:rsidP="00074575">
            <w:pPr>
              <w:jc w:val="center"/>
              <w:rPr>
                <w:color w:val="000000"/>
                <w:sz w:val="22"/>
                <w:szCs w:val="22"/>
              </w:rPr>
            </w:pPr>
            <w:r>
              <w:rPr>
                <w:color w:val="000000"/>
                <w:sz w:val="22"/>
                <w:szCs w:val="22"/>
              </w:rPr>
              <w:t>75,8</w:t>
            </w:r>
          </w:p>
        </w:tc>
        <w:tc>
          <w:tcPr>
            <w:tcW w:w="440" w:type="pct"/>
            <w:tcBorders>
              <w:top w:val="nil"/>
              <w:left w:val="nil"/>
              <w:bottom w:val="single" w:sz="4" w:space="0" w:color="000000"/>
              <w:right w:val="single" w:sz="4" w:space="0" w:color="000000"/>
            </w:tcBorders>
            <w:shd w:val="clear" w:color="auto" w:fill="auto"/>
            <w:noWrap/>
            <w:vAlign w:val="center"/>
          </w:tcPr>
          <w:p w14:paraId="46804D71" w14:textId="3AF8DA1A" w:rsidR="00074575" w:rsidRPr="00F5416C" w:rsidRDefault="00074575" w:rsidP="00074575">
            <w:pPr>
              <w:jc w:val="center"/>
              <w:rPr>
                <w:color w:val="000000"/>
                <w:sz w:val="22"/>
                <w:szCs w:val="22"/>
              </w:rPr>
            </w:pPr>
            <w:r>
              <w:rPr>
                <w:color w:val="000000"/>
                <w:sz w:val="22"/>
                <w:szCs w:val="22"/>
              </w:rPr>
              <w:t>77,3</w:t>
            </w:r>
          </w:p>
        </w:tc>
        <w:tc>
          <w:tcPr>
            <w:tcW w:w="440" w:type="pct"/>
            <w:tcBorders>
              <w:top w:val="nil"/>
              <w:left w:val="nil"/>
              <w:bottom w:val="single" w:sz="4" w:space="0" w:color="000000"/>
              <w:right w:val="single" w:sz="4" w:space="0" w:color="000000"/>
            </w:tcBorders>
            <w:vAlign w:val="center"/>
          </w:tcPr>
          <w:p w14:paraId="2A3823DA" w14:textId="2009C9A3" w:rsidR="00074575" w:rsidRPr="00074575" w:rsidRDefault="00074575" w:rsidP="00074575">
            <w:pPr>
              <w:jc w:val="center"/>
              <w:rPr>
                <w:color w:val="000000"/>
                <w:sz w:val="20"/>
                <w:szCs w:val="20"/>
              </w:rPr>
            </w:pPr>
            <w:r w:rsidRPr="00074575">
              <w:rPr>
                <w:color w:val="000000"/>
                <w:sz w:val="20"/>
                <w:szCs w:val="20"/>
              </w:rPr>
              <w:t>77,0</w:t>
            </w:r>
          </w:p>
        </w:tc>
      </w:tr>
      <w:tr w:rsidR="00074575" w:rsidRPr="00F5416C" w14:paraId="523B1CBC" w14:textId="46C41A64"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69FADA55" w14:textId="77777777" w:rsidR="00074575" w:rsidRPr="00597FA6" w:rsidRDefault="00074575" w:rsidP="00074575">
            <w:pPr>
              <w:jc w:val="center"/>
              <w:rPr>
                <w:color w:val="000000"/>
                <w:sz w:val="22"/>
                <w:szCs w:val="22"/>
              </w:rPr>
            </w:pPr>
            <w:r w:rsidRPr="00597FA6">
              <w:rPr>
                <w:color w:val="000000"/>
                <w:sz w:val="22"/>
                <w:szCs w:val="22"/>
              </w:rPr>
              <w:t>5.</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5796CC8A" w14:textId="50B2E063" w:rsidR="00074575" w:rsidRPr="00D825E4" w:rsidRDefault="00074575" w:rsidP="00074575">
            <w:pPr>
              <w:jc w:val="both"/>
              <w:rPr>
                <w:color w:val="000000"/>
                <w:sz w:val="22"/>
                <w:szCs w:val="22"/>
                <w:highlight w:val="yellow"/>
              </w:rPr>
            </w:pPr>
            <w:r w:rsidRPr="00054626">
              <w:rPr>
                <w:color w:val="000000"/>
                <w:sz w:val="22"/>
                <w:szCs w:val="22"/>
              </w:rPr>
              <w:t>Умение классифицировать согласные звуки. Характеризовать звуки русского языка: согласные звонкие/глухие</w:t>
            </w:r>
          </w:p>
        </w:tc>
        <w:tc>
          <w:tcPr>
            <w:tcW w:w="247" w:type="pct"/>
            <w:tcBorders>
              <w:top w:val="nil"/>
              <w:left w:val="nil"/>
              <w:bottom w:val="single" w:sz="4" w:space="0" w:color="000000"/>
              <w:right w:val="single" w:sz="4" w:space="0" w:color="000000"/>
            </w:tcBorders>
            <w:shd w:val="clear" w:color="auto" w:fill="auto"/>
            <w:noWrap/>
            <w:vAlign w:val="center"/>
            <w:hideMark/>
          </w:tcPr>
          <w:p w14:paraId="4F31A5EB" w14:textId="77777777" w:rsidR="00074575" w:rsidRPr="00F5416C" w:rsidRDefault="00074575" w:rsidP="00074575">
            <w:pPr>
              <w:jc w:val="center"/>
              <w:rPr>
                <w:color w:val="000000"/>
                <w:sz w:val="22"/>
                <w:szCs w:val="22"/>
              </w:rPr>
            </w:pPr>
            <w:r w:rsidRPr="00F5416C">
              <w:rPr>
                <w:color w:val="000000"/>
                <w:sz w:val="22"/>
                <w:szCs w:val="22"/>
              </w:rPr>
              <w:t>1</w:t>
            </w:r>
          </w:p>
        </w:tc>
        <w:tc>
          <w:tcPr>
            <w:tcW w:w="432" w:type="pct"/>
            <w:tcBorders>
              <w:top w:val="nil"/>
              <w:left w:val="nil"/>
              <w:bottom w:val="single" w:sz="4" w:space="0" w:color="000000"/>
              <w:right w:val="single" w:sz="4" w:space="0" w:color="000000"/>
            </w:tcBorders>
            <w:shd w:val="clear" w:color="auto" w:fill="auto"/>
            <w:noWrap/>
            <w:vAlign w:val="center"/>
          </w:tcPr>
          <w:p w14:paraId="3EB715C4" w14:textId="2980BD86" w:rsidR="00074575" w:rsidRPr="00F5416C" w:rsidRDefault="00074575" w:rsidP="00074575">
            <w:pPr>
              <w:jc w:val="center"/>
              <w:rPr>
                <w:color w:val="000000"/>
                <w:sz w:val="22"/>
                <w:szCs w:val="22"/>
              </w:rPr>
            </w:pPr>
            <w:r>
              <w:rPr>
                <w:color w:val="000000"/>
                <w:sz w:val="22"/>
                <w:szCs w:val="22"/>
              </w:rPr>
              <w:t>80,1</w:t>
            </w:r>
          </w:p>
        </w:tc>
        <w:tc>
          <w:tcPr>
            <w:tcW w:w="440" w:type="pct"/>
            <w:tcBorders>
              <w:top w:val="nil"/>
              <w:left w:val="nil"/>
              <w:bottom w:val="single" w:sz="4" w:space="0" w:color="000000"/>
              <w:right w:val="single" w:sz="4" w:space="0" w:color="000000"/>
            </w:tcBorders>
            <w:shd w:val="clear" w:color="auto" w:fill="auto"/>
            <w:noWrap/>
            <w:vAlign w:val="center"/>
          </w:tcPr>
          <w:p w14:paraId="10CAE18A" w14:textId="77D3E7EA" w:rsidR="00074575" w:rsidRPr="00F5416C" w:rsidRDefault="00074575" w:rsidP="00074575">
            <w:pPr>
              <w:jc w:val="center"/>
              <w:rPr>
                <w:color w:val="000000"/>
                <w:sz w:val="22"/>
                <w:szCs w:val="22"/>
              </w:rPr>
            </w:pPr>
            <w:r>
              <w:rPr>
                <w:color w:val="000000"/>
                <w:sz w:val="22"/>
                <w:szCs w:val="22"/>
              </w:rPr>
              <w:t>83,3</w:t>
            </w:r>
          </w:p>
        </w:tc>
        <w:tc>
          <w:tcPr>
            <w:tcW w:w="440" w:type="pct"/>
            <w:tcBorders>
              <w:top w:val="nil"/>
              <w:left w:val="nil"/>
              <w:bottom w:val="single" w:sz="4" w:space="0" w:color="000000"/>
              <w:right w:val="single" w:sz="4" w:space="0" w:color="000000"/>
            </w:tcBorders>
            <w:vAlign w:val="center"/>
          </w:tcPr>
          <w:p w14:paraId="6C355102" w14:textId="54CACE34" w:rsidR="00074575" w:rsidRPr="00074575" w:rsidRDefault="00074575" w:rsidP="00074575">
            <w:pPr>
              <w:jc w:val="center"/>
              <w:rPr>
                <w:color w:val="000000"/>
                <w:sz w:val="20"/>
                <w:szCs w:val="20"/>
              </w:rPr>
            </w:pPr>
            <w:r w:rsidRPr="00074575">
              <w:rPr>
                <w:color w:val="000000"/>
                <w:sz w:val="20"/>
                <w:szCs w:val="20"/>
              </w:rPr>
              <w:t>87,0</w:t>
            </w:r>
          </w:p>
        </w:tc>
      </w:tr>
      <w:tr w:rsidR="00074575" w:rsidRPr="00F5416C" w14:paraId="6E7D019E" w14:textId="54719C08"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40CA3B94" w14:textId="77777777" w:rsidR="00074575" w:rsidRPr="00597FA6" w:rsidRDefault="00074575" w:rsidP="00074575">
            <w:pPr>
              <w:jc w:val="center"/>
              <w:rPr>
                <w:color w:val="000000"/>
                <w:sz w:val="22"/>
                <w:szCs w:val="22"/>
              </w:rPr>
            </w:pPr>
            <w:r w:rsidRPr="00597FA6">
              <w:rPr>
                <w:color w:val="000000"/>
                <w:sz w:val="22"/>
                <w:szCs w:val="22"/>
              </w:rPr>
              <w:t>6.</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295C6A18" w14:textId="1CDDB9D0" w:rsidR="00074575" w:rsidRPr="00D825E4" w:rsidRDefault="00074575" w:rsidP="00074575">
            <w:pPr>
              <w:jc w:val="both"/>
              <w:rPr>
                <w:color w:val="000000"/>
                <w:sz w:val="22"/>
                <w:szCs w:val="22"/>
                <w:highlight w:val="yellow"/>
              </w:rPr>
            </w:pPr>
            <w:r w:rsidRPr="00054626">
              <w:rPr>
                <w:color w:val="000000"/>
                <w:sz w:val="22"/>
                <w:szCs w:val="22"/>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247" w:type="pct"/>
            <w:tcBorders>
              <w:top w:val="nil"/>
              <w:left w:val="nil"/>
              <w:bottom w:val="single" w:sz="4" w:space="0" w:color="000000"/>
              <w:right w:val="single" w:sz="4" w:space="0" w:color="000000"/>
            </w:tcBorders>
            <w:shd w:val="clear" w:color="auto" w:fill="auto"/>
            <w:noWrap/>
            <w:vAlign w:val="center"/>
            <w:hideMark/>
          </w:tcPr>
          <w:p w14:paraId="595EDF94" w14:textId="77777777" w:rsidR="00074575" w:rsidRPr="00F5416C" w:rsidRDefault="00074575" w:rsidP="00074575">
            <w:pPr>
              <w:jc w:val="center"/>
              <w:rPr>
                <w:color w:val="000000"/>
                <w:sz w:val="22"/>
                <w:szCs w:val="22"/>
              </w:rPr>
            </w:pPr>
            <w:r w:rsidRPr="00F5416C">
              <w:rPr>
                <w:color w:val="000000"/>
                <w:sz w:val="22"/>
                <w:szCs w:val="22"/>
              </w:rPr>
              <w:t>2</w:t>
            </w:r>
          </w:p>
        </w:tc>
        <w:tc>
          <w:tcPr>
            <w:tcW w:w="432" w:type="pct"/>
            <w:tcBorders>
              <w:top w:val="nil"/>
              <w:left w:val="nil"/>
              <w:bottom w:val="single" w:sz="4" w:space="0" w:color="000000"/>
              <w:right w:val="single" w:sz="4" w:space="0" w:color="000000"/>
            </w:tcBorders>
            <w:shd w:val="clear" w:color="auto" w:fill="auto"/>
            <w:noWrap/>
            <w:vAlign w:val="center"/>
          </w:tcPr>
          <w:p w14:paraId="27B407D6" w14:textId="4AF3962B" w:rsidR="00074575" w:rsidRPr="00F5416C" w:rsidRDefault="00074575" w:rsidP="00074575">
            <w:pPr>
              <w:jc w:val="center"/>
              <w:rPr>
                <w:color w:val="000000"/>
                <w:sz w:val="22"/>
                <w:szCs w:val="22"/>
              </w:rPr>
            </w:pPr>
            <w:r>
              <w:rPr>
                <w:color w:val="000000"/>
                <w:sz w:val="22"/>
                <w:szCs w:val="22"/>
              </w:rPr>
              <w:t>56,3</w:t>
            </w:r>
          </w:p>
        </w:tc>
        <w:tc>
          <w:tcPr>
            <w:tcW w:w="440" w:type="pct"/>
            <w:tcBorders>
              <w:top w:val="nil"/>
              <w:left w:val="nil"/>
              <w:bottom w:val="single" w:sz="4" w:space="0" w:color="000000"/>
              <w:right w:val="single" w:sz="4" w:space="0" w:color="000000"/>
            </w:tcBorders>
            <w:shd w:val="clear" w:color="auto" w:fill="auto"/>
            <w:noWrap/>
            <w:vAlign w:val="center"/>
          </w:tcPr>
          <w:p w14:paraId="409D52C4" w14:textId="1774FF5C" w:rsidR="00074575" w:rsidRPr="00F5416C" w:rsidRDefault="00074575" w:rsidP="00074575">
            <w:pPr>
              <w:jc w:val="center"/>
              <w:rPr>
                <w:color w:val="000000"/>
                <w:sz w:val="22"/>
                <w:szCs w:val="22"/>
              </w:rPr>
            </w:pPr>
            <w:r>
              <w:rPr>
                <w:color w:val="000000"/>
                <w:sz w:val="22"/>
                <w:szCs w:val="22"/>
              </w:rPr>
              <w:t>58,7</w:t>
            </w:r>
          </w:p>
        </w:tc>
        <w:tc>
          <w:tcPr>
            <w:tcW w:w="440" w:type="pct"/>
            <w:tcBorders>
              <w:top w:val="nil"/>
              <w:left w:val="nil"/>
              <w:bottom w:val="single" w:sz="4" w:space="0" w:color="000000"/>
              <w:right w:val="single" w:sz="4" w:space="0" w:color="000000"/>
            </w:tcBorders>
            <w:vAlign w:val="center"/>
          </w:tcPr>
          <w:p w14:paraId="257BC4BC" w14:textId="7FE51A07" w:rsidR="00074575" w:rsidRPr="00074575" w:rsidRDefault="00074575" w:rsidP="00074575">
            <w:pPr>
              <w:jc w:val="center"/>
              <w:rPr>
                <w:color w:val="000000"/>
                <w:sz w:val="20"/>
                <w:szCs w:val="20"/>
              </w:rPr>
            </w:pPr>
            <w:r w:rsidRPr="00074575">
              <w:rPr>
                <w:color w:val="000000"/>
                <w:sz w:val="20"/>
                <w:szCs w:val="20"/>
              </w:rPr>
              <w:t>63,0</w:t>
            </w:r>
          </w:p>
        </w:tc>
      </w:tr>
      <w:tr w:rsidR="00074575" w:rsidRPr="00F5416C" w14:paraId="4551B8B3" w14:textId="1837345F"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4CB3F120" w14:textId="77777777" w:rsidR="00074575" w:rsidRPr="00597FA6" w:rsidRDefault="00074575" w:rsidP="00074575">
            <w:pPr>
              <w:jc w:val="center"/>
              <w:rPr>
                <w:color w:val="000000"/>
                <w:sz w:val="22"/>
                <w:szCs w:val="22"/>
              </w:rPr>
            </w:pPr>
            <w:r w:rsidRPr="00597FA6">
              <w:rPr>
                <w:color w:val="000000"/>
                <w:sz w:val="22"/>
                <w:szCs w:val="22"/>
              </w:rPr>
              <w:t>7.</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2E3633AA" w14:textId="5F61D9B3" w:rsidR="00074575" w:rsidRPr="00D825E4" w:rsidRDefault="00074575" w:rsidP="00074575">
            <w:pPr>
              <w:jc w:val="both"/>
              <w:rPr>
                <w:color w:val="000000"/>
                <w:sz w:val="22"/>
                <w:szCs w:val="22"/>
                <w:highlight w:val="yellow"/>
              </w:rPr>
            </w:pPr>
            <w:r w:rsidRPr="00054626">
              <w:rPr>
                <w:color w:val="000000"/>
                <w:sz w:val="22"/>
                <w:szCs w:val="22"/>
              </w:rPr>
              <w:t>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247" w:type="pct"/>
            <w:tcBorders>
              <w:top w:val="nil"/>
              <w:left w:val="nil"/>
              <w:bottom w:val="single" w:sz="4" w:space="0" w:color="000000"/>
              <w:right w:val="single" w:sz="4" w:space="0" w:color="000000"/>
            </w:tcBorders>
            <w:shd w:val="clear" w:color="auto" w:fill="auto"/>
            <w:noWrap/>
            <w:vAlign w:val="center"/>
            <w:hideMark/>
          </w:tcPr>
          <w:p w14:paraId="7068CED5" w14:textId="77777777" w:rsidR="00074575" w:rsidRPr="00F5416C" w:rsidRDefault="00074575" w:rsidP="00074575">
            <w:pPr>
              <w:jc w:val="center"/>
              <w:rPr>
                <w:color w:val="000000"/>
                <w:sz w:val="22"/>
                <w:szCs w:val="22"/>
              </w:rPr>
            </w:pPr>
            <w:r w:rsidRPr="00F5416C">
              <w:rPr>
                <w:color w:val="000000"/>
                <w:sz w:val="22"/>
                <w:szCs w:val="22"/>
              </w:rPr>
              <w:t>3</w:t>
            </w:r>
          </w:p>
        </w:tc>
        <w:tc>
          <w:tcPr>
            <w:tcW w:w="432" w:type="pct"/>
            <w:tcBorders>
              <w:top w:val="nil"/>
              <w:left w:val="nil"/>
              <w:bottom w:val="single" w:sz="4" w:space="0" w:color="000000"/>
              <w:right w:val="single" w:sz="4" w:space="0" w:color="000000"/>
            </w:tcBorders>
            <w:shd w:val="clear" w:color="auto" w:fill="auto"/>
            <w:noWrap/>
            <w:vAlign w:val="center"/>
          </w:tcPr>
          <w:p w14:paraId="7FD3A58E" w14:textId="7DD4DD50" w:rsidR="00074575" w:rsidRPr="00F5416C" w:rsidRDefault="00074575" w:rsidP="00074575">
            <w:pPr>
              <w:jc w:val="center"/>
              <w:rPr>
                <w:color w:val="000000"/>
                <w:sz w:val="22"/>
                <w:szCs w:val="22"/>
              </w:rPr>
            </w:pPr>
            <w:r>
              <w:rPr>
                <w:color w:val="000000"/>
                <w:sz w:val="22"/>
                <w:szCs w:val="22"/>
              </w:rPr>
              <w:t>60,6</w:t>
            </w:r>
          </w:p>
        </w:tc>
        <w:tc>
          <w:tcPr>
            <w:tcW w:w="440" w:type="pct"/>
            <w:tcBorders>
              <w:top w:val="nil"/>
              <w:left w:val="nil"/>
              <w:bottom w:val="single" w:sz="4" w:space="0" w:color="000000"/>
              <w:right w:val="single" w:sz="4" w:space="0" w:color="000000"/>
            </w:tcBorders>
            <w:shd w:val="clear" w:color="auto" w:fill="auto"/>
            <w:noWrap/>
            <w:vAlign w:val="center"/>
          </w:tcPr>
          <w:p w14:paraId="7583333E" w14:textId="7E752FEE" w:rsidR="00074575" w:rsidRPr="00F5416C" w:rsidRDefault="00074575" w:rsidP="00074575">
            <w:pPr>
              <w:jc w:val="center"/>
              <w:rPr>
                <w:color w:val="000000"/>
                <w:sz w:val="22"/>
                <w:szCs w:val="22"/>
              </w:rPr>
            </w:pPr>
            <w:r>
              <w:rPr>
                <w:color w:val="000000"/>
                <w:sz w:val="22"/>
                <w:szCs w:val="22"/>
              </w:rPr>
              <w:t>64,7</w:t>
            </w:r>
          </w:p>
        </w:tc>
        <w:tc>
          <w:tcPr>
            <w:tcW w:w="440" w:type="pct"/>
            <w:tcBorders>
              <w:top w:val="nil"/>
              <w:left w:val="nil"/>
              <w:bottom w:val="single" w:sz="4" w:space="0" w:color="000000"/>
              <w:right w:val="single" w:sz="4" w:space="0" w:color="000000"/>
            </w:tcBorders>
            <w:vAlign w:val="center"/>
          </w:tcPr>
          <w:p w14:paraId="18E0CC59" w14:textId="78000693" w:rsidR="00074575" w:rsidRPr="00074575" w:rsidRDefault="00074575" w:rsidP="00074575">
            <w:pPr>
              <w:jc w:val="center"/>
              <w:rPr>
                <w:color w:val="000000"/>
                <w:sz w:val="20"/>
                <w:szCs w:val="20"/>
              </w:rPr>
            </w:pPr>
            <w:r w:rsidRPr="00074575">
              <w:rPr>
                <w:color w:val="000000"/>
                <w:sz w:val="20"/>
                <w:szCs w:val="20"/>
              </w:rPr>
              <w:t>73,0</w:t>
            </w:r>
          </w:p>
        </w:tc>
      </w:tr>
      <w:tr w:rsidR="00074575" w:rsidRPr="00F5416C" w14:paraId="4C2D32BA" w14:textId="030C2FC7"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6B278982" w14:textId="77777777" w:rsidR="00074575" w:rsidRPr="00597FA6" w:rsidRDefault="00074575" w:rsidP="00074575">
            <w:pPr>
              <w:jc w:val="center"/>
              <w:rPr>
                <w:color w:val="000000"/>
                <w:sz w:val="22"/>
                <w:szCs w:val="22"/>
              </w:rPr>
            </w:pPr>
            <w:r w:rsidRPr="00597FA6">
              <w:rPr>
                <w:color w:val="000000"/>
                <w:sz w:val="22"/>
                <w:szCs w:val="22"/>
              </w:rPr>
              <w:t>8.</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66D3424D" w14:textId="67D6D45D" w:rsidR="00074575" w:rsidRPr="00D825E4" w:rsidRDefault="00074575" w:rsidP="00074575">
            <w:pPr>
              <w:jc w:val="both"/>
              <w:rPr>
                <w:color w:val="000000"/>
                <w:sz w:val="22"/>
                <w:szCs w:val="22"/>
                <w:highlight w:val="yellow"/>
              </w:rPr>
            </w:pPr>
            <w:r w:rsidRPr="00054626">
              <w:rPr>
                <w:color w:val="000000"/>
                <w:sz w:val="22"/>
                <w:szCs w:val="22"/>
              </w:rPr>
              <w:t>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247" w:type="pct"/>
            <w:tcBorders>
              <w:top w:val="nil"/>
              <w:left w:val="nil"/>
              <w:bottom w:val="single" w:sz="4" w:space="0" w:color="000000"/>
              <w:right w:val="single" w:sz="4" w:space="0" w:color="000000"/>
            </w:tcBorders>
            <w:shd w:val="clear" w:color="auto" w:fill="auto"/>
            <w:noWrap/>
            <w:vAlign w:val="center"/>
            <w:hideMark/>
          </w:tcPr>
          <w:p w14:paraId="51A36A66" w14:textId="77777777" w:rsidR="00074575" w:rsidRPr="00F5416C" w:rsidRDefault="00074575" w:rsidP="00074575">
            <w:pPr>
              <w:jc w:val="center"/>
              <w:rPr>
                <w:color w:val="000000"/>
                <w:sz w:val="22"/>
                <w:szCs w:val="22"/>
              </w:rPr>
            </w:pPr>
            <w:r w:rsidRPr="00F5416C">
              <w:rPr>
                <w:color w:val="000000"/>
                <w:sz w:val="22"/>
                <w:szCs w:val="22"/>
              </w:rPr>
              <w:t>2</w:t>
            </w:r>
          </w:p>
        </w:tc>
        <w:tc>
          <w:tcPr>
            <w:tcW w:w="432" w:type="pct"/>
            <w:tcBorders>
              <w:top w:val="nil"/>
              <w:left w:val="nil"/>
              <w:bottom w:val="single" w:sz="4" w:space="0" w:color="000000"/>
              <w:right w:val="single" w:sz="4" w:space="0" w:color="000000"/>
            </w:tcBorders>
            <w:shd w:val="clear" w:color="auto" w:fill="auto"/>
            <w:noWrap/>
            <w:vAlign w:val="center"/>
          </w:tcPr>
          <w:p w14:paraId="0535B083" w14:textId="6A3B4344" w:rsidR="00074575" w:rsidRPr="00F5416C" w:rsidRDefault="00074575" w:rsidP="00074575">
            <w:pPr>
              <w:jc w:val="center"/>
              <w:rPr>
                <w:color w:val="000000"/>
                <w:sz w:val="22"/>
                <w:szCs w:val="22"/>
              </w:rPr>
            </w:pPr>
            <w:r>
              <w:rPr>
                <w:color w:val="000000"/>
                <w:sz w:val="22"/>
                <w:szCs w:val="22"/>
              </w:rPr>
              <w:t>68,4</w:t>
            </w:r>
          </w:p>
        </w:tc>
        <w:tc>
          <w:tcPr>
            <w:tcW w:w="440" w:type="pct"/>
            <w:tcBorders>
              <w:top w:val="nil"/>
              <w:left w:val="nil"/>
              <w:bottom w:val="single" w:sz="4" w:space="0" w:color="000000"/>
              <w:right w:val="single" w:sz="4" w:space="0" w:color="000000"/>
            </w:tcBorders>
            <w:shd w:val="clear" w:color="auto" w:fill="auto"/>
            <w:noWrap/>
            <w:vAlign w:val="center"/>
          </w:tcPr>
          <w:p w14:paraId="77C142D1" w14:textId="70BCB08C" w:rsidR="00074575" w:rsidRPr="00F5416C" w:rsidRDefault="00074575" w:rsidP="00074575">
            <w:pPr>
              <w:jc w:val="center"/>
              <w:rPr>
                <w:color w:val="000000"/>
                <w:sz w:val="22"/>
                <w:szCs w:val="22"/>
              </w:rPr>
            </w:pPr>
            <w:r>
              <w:rPr>
                <w:color w:val="000000"/>
                <w:sz w:val="22"/>
                <w:szCs w:val="22"/>
              </w:rPr>
              <w:t>70,1</w:t>
            </w:r>
          </w:p>
        </w:tc>
        <w:tc>
          <w:tcPr>
            <w:tcW w:w="440" w:type="pct"/>
            <w:tcBorders>
              <w:top w:val="nil"/>
              <w:left w:val="nil"/>
              <w:bottom w:val="single" w:sz="4" w:space="0" w:color="000000"/>
              <w:right w:val="single" w:sz="4" w:space="0" w:color="000000"/>
            </w:tcBorders>
            <w:vAlign w:val="center"/>
          </w:tcPr>
          <w:p w14:paraId="059196AD" w14:textId="61B61D55" w:rsidR="00074575" w:rsidRPr="00074575" w:rsidRDefault="00074575" w:rsidP="00074575">
            <w:pPr>
              <w:jc w:val="center"/>
              <w:rPr>
                <w:color w:val="000000"/>
                <w:sz w:val="20"/>
                <w:szCs w:val="20"/>
              </w:rPr>
            </w:pPr>
            <w:r w:rsidRPr="00074575">
              <w:rPr>
                <w:color w:val="000000"/>
                <w:sz w:val="20"/>
                <w:szCs w:val="20"/>
              </w:rPr>
              <w:t>78,0</w:t>
            </w:r>
          </w:p>
        </w:tc>
      </w:tr>
      <w:tr w:rsidR="00074575" w:rsidRPr="00F5416C" w14:paraId="4F16AFC6" w14:textId="3D4E12DD"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7CFFEB80" w14:textId="77777777" w:rsidR="00074575" w:rsidRPr="00597FA6" w:rsidRDefault="00074575" w:rsidP="00074575">
            <w:pPr>
              <w:jc w:val="center"/>
              <w:rPr>
                <w:color w:val="000000"/>
                <w:sz w:val="22"/>
                <w:szCs w:val="22"/>
              </w:rPr>
            </w:pPr>
            <w:r w:rsidRPr="00597FA6">
              <w:rPr>
                <w:color w:val="000000"/>
                <w:sz w:val="22"/>
                <w:szCs w:val="22"/>
              </w:rPr>
              <w:t>9.</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00FA76DA" w14:textId="3F0840B7" w:rsidR="00074575" w:rsidRPr="00D825E4" w:rsidRDefault="00074575" w:rsidP="00074575">
            <w:pPr>
              <w:jc w:val="both"/>
              <w:rPr>
                <w:color w:val="000000"/>
                <w:sz w:val="22"/>
                <w:szCs w:val="22"/>
                <w:highlight w:val="yellow"/>
              </w:rPr>
            </w:pPr>
            <w:r w:rsidRPr="00054626">
              <w:rPr>
                <w:color w:val="000000"/>
                <w:sz w:val="22"/>
                <w:szCs w:val="22"/>
              </w:rPr>
              <w:t xml:space="preserve">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247" w:type="pct"/>
            <w:tcBorders>
              <w:top w:val="nil"/>
              <w:left w:val="nil"/>
              <w:bottom w:val="single" w:sz="4" w:space="0" w:color="000000"/>
              <w:right w:val="single" w:sz="4" w:space="0" w:color="000000"/>
            </w:tcBorders>
            <w:shd w:val="clear" w:color="auto" w:fill="auto"/>
            <w:noWrap/>
            <w:vAlign w:val="center"/>
            <w:hideMark/>
          </w:tcPr>
          <w:p w14:paraId="23AE4BA9" w14:textId="77777777" w:rsidR="00074575" w:rsidRPr="00F5416C" w:rsidRDefault="00074575" w:rsidP="00074575">
            <w:pPr>
              <w:jc w:val="center"/>
              <w:rPr>
                <w:color w:val="000000"/>
                <w:sz w:val="22"/>
                <w:szCs w:val="22"/>
              </w:rPr>
            </w:pPr>
            <w:r w:rsidRPr="00F5416C">
              <w:rPr>
                <w:color w:val="000000"/>
                <w:sz w:val="22"/>
                <w:szCs w:val="22"/>
              </w:rPr>
              <w:t>1</w:t>
            </w:r>
          </w:p>
        </w:tc>
        <w:tc>
          <w:tcPr>
            <w:tcW w:w="432" w:type="pct"/>
            <w:tcBorders>
              <w:top w:val="nil"/>
              <w:left w:val="nil"/>
              <w:bottom w:val="single" w:sz="4" w:space="0" w:color="000000"/>
              <w:right w:val="single" w:sz="4" w:space="0" w:color="000000"/>
            </w:tcBorders>
            <w:shd w:val="clear" w:color="auto" w:fill="auto"/>
            <w:noWrap/>
            <w:vAlign w:val="center"/>
          </w:tcPr>
          <w:p w14:paraId="70994A4A" w14:textId="7E90759F" w:rsidR="00074575" w:rsidRPr="00F5416C" w:rsidRDefault="00074575" w:rsidP="00074575">
            <w:pPr>
              <w:jc w:val="center"/>
              <w:rPr>
                <w:color w:val="000000"/>
                <w:sz w:val="22"/>
                <w:szCs w:val="22"/>
              </w:rPr>
            </w:pPr>
            <w:r>
              <w:rPr>
                <w:color w:val="000000"/>
                <w:sz w:val="22"/>
                <w:szCs w:val="22"/>
              </w:rPr>
              <w:t>72,2</w:t>
            </w:r>
          </w:p>
        </w:tc>
        <w:tc>
          <w:tcPr>
            <w:tcW w:w="440" w:type="pct"/>
            <w:tcBorders>
              <w:top w:val="nil"/>
              <w:left w:val="nil"/>
              <w:bottom w:val="single" w:sz="4" w:space="0" w:color="000000"/>
              <w:right w:val="single" w:sz="4" w:space="0" w:color="000000"/>
            </w:tcBorders>
            <w:shd w:val="clear" w:color="auto" w:fill="auto"/>
            <w:noWrap/>
            <w:vAlign w:val="center"/>
          </w:tcPr>
          <w:p w14:paraId="43C3F18E" w14:textId="11CDEB11" w:rsidR="00074575" w:rsidRPr="00F5416C" w:rsidRDefault="00074575" w:rsidP="00074575">
            <w:pPr>
              <w:jc w:val="center"/>
              <w:rPr>
                <w:color w:val="000000"/>
                <w:sz w:val="22"/>
                <w:szCs w:val="22"/>
              </w:rPr>
            </w:pPr>
            <w:r>
              <w:rPr>
                <w:color w:val="000000"/>
                <w:sz w:val="22"/>
                <w:szCs w:val="22"/>
              </w:rPr>
              <w:t>75,9</w:t>
            </w:r>
          </w:p>
        </w:tc>
        <w:tc>
          <w:tcPr>
            <w:tcW w:w="440" w:type="pct"/>
            <w:tcBorders>
              <w:top w:val="nil"/>
              <w:left w:val="nil"/>
              <w:bottom w:val="single" w:sz="4" w:space="0" w:color="000000"/>
              <w:right w:val="single" w:sz="4" w:space="0" w:color="000000"/>
            </w:tcBorders>
            <w:vAlign w:val="center"/>
          </w:tcPr>
          <w:p w14:paraId="7736729A" w14:textId="0E0F482A" w:rsidR="00074575" w:rsidRPr="00074575" w:rsidRDefault="00074575" w:rsidP="00074575">
            <w:pPr>
              <w:jc w:val="center"/>
              <w:rPr>
                <w:color w:val="000000"/>
                <w:sz w:val="20"/>
                <w:szCs w:val="20"/>
              </w:rPr>
            </w:pPr>
            <w:r w:rsidRPr="00074575">
              <w:rPr>
                <w:color w:val="000000"/>
                <w:sz w:val="20"/>
                <w:szCs w:val="20"/>
              </w:rPr>
              <w:t>83,0</w:t>
            </w:r>
          </w:p>
        </w:tc>
      </w:tr>
      <w:tr w:rsidR="00074575" w:rsidRPr="00F5416C" w14:paraId="74D923AB" w14:textId="7ED7760D"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34621AF1" w14:textId="77777777" w:rsidR="00074575" w:rsidRPr="00597FA6" w:rsidRDefault="00074575" w:rsidP="00074575">
            <w:pPr>
              <w:jc w:val="center"/>
              <w:rPr>
                <w:color w:val="000000"/>
                <w:sz w:val="22"/>
                <w:szCs w:val="22"/>
              </w:rPr>
            </w:pPr>
            <w:r w:rsidRPr="00597FA6">
              <w:rPr>
                <w:color w:val="000000"/>
                <w:sz w:val="22"/>
                <w:szCs w:val="22"/>
              </w:rPr>
              <w:t>10.</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32B06B7D" w14:textId="47F2A84C" w:rsidR="00074575" w:rsidRPr="00D825E4" w:rsidRDefault="00074575" w:rsidP="00074575">
            <w:pPr>
              <w:jc w:val="both"/>
              <w:rPr>
                <w:color w:val="000000"/>
                <w:sz w:val="22"/>
                <w:szCs w:val="22"/>
                <w:highlight w:val="yellow"/>
              </w:rPr>
            </w:pPr>
            <w:r w:rsidRPr="00054626">
              <w:rPr>
                <w:color w:val="000000"/>
                <w:sz w:val="22"/>
                <w:szCs w:val="22"/>
              </w:rPr>
              <w:t>Умение подбирать, к слову, близкие по значению слова. Подбирать синонимы для устранения повторов в тексте</w:t>
            </w:r>
          </w:p>
        </w:tc>
        <w:tc>
          <w:tcPr>
            <w:tcW w:w="247" w:type="pct"/>
            <w:tcBorders>
              <w:top w:val="nil"/>
              <w:left w:val="nil"/>
              <w:bottom w:val="single" w:sz="4" w:space="0" w:color="000000"/>
              <w:right w:val="single" w:sz="4" w:space="0" w:color="000000"/>
            </w:tcBorders>
            <w:shd w:val="clear" w:color="auto" w:fill="auto"/>
            <w:noWrap/>
            <w:vAlign w:val="center"/>
            <w:hideMark/>
          </w:tcPr>
          <w:p w14:paraId="35186F61" w14:textId="77777777" w:rsidR="00074575" w:rsidRPr="00F5416C" w:rsidRDefault="00074575" w:rsidP="00074575">
            <w:pPr>
              <w:jc w:val="center"/>
              <w:rPr>
                <w:color w:val="000000"/>
                <w:sz w:val="22"/>
                <w:szCs w:val="22"/>
              </w:rPr>
            </w:pPr>
            <w:r w:rsidRPr="00F5416C">
              <w:rPr>
                <w:color w:val="000000"/>
                <w:sz w:val="22"/>
                <w:szCs w:val="22"/>
              </w:rPr>
              <w:t>1</w:t>
            </w:r>
          </w:p>
        </w:tc>
        <w:tc>
          <w:tcPr>
            <w:tcW w:w="432" w:type="pct"/>
            <w:tcBorders>
              <w:top w:val="nil"/>
              <w:left w:val="nil"/>
              <w:bottom w:val="single" w:sz="4" w:space="0" w:color="000000"/>
              <w:right w:val="single" w:sz="4" w:space="0" w:color="000000"/>
            </w:tcBorders>
            <w:shd w:val="clear" w:color="auto" w:fill="auto"/>
            <w:noWrap/>
            <w:vAlign w:val="center"/>
          </w:tcPr>
          <w:p w14:paraId="0575B555" w14:textId="06FD4083" w:rsidR="00074575" w:rsidRPr="00F5416C" w:rsidRDefault="00074575" w:rsidP="00074575">
            <w:pPr>
              <w:jc w:val="center"/>
              <w:rPr>
                <w:color w:val="000000"/>
                <w:sz w:val="22"/>
                <w:szCs w:val="22"/>
              </w:rPr>
            </w:pPr>
            <w:r>
              <w:rPr>
                <w:color w:val="000000"/>
                <w:sz w:val="22"/>
                <w:szCs w:val="22"/>
              </w:rPr>
              <w:t>71,1</w:t>
            </w:r>
          </w:p>
        </w:tc>
        <w:tc>
          <w:tcPr>
            <w:tcW w:w="440" w:type="pct"/>
            <w:tcBorders>
              <w:top w:val="nil"/>
              <w:left w:val="nil"/>
              <w:bottom w:val="single" w:sz="4" w:space="0" w:color="000000"/>
              <w:right w:val="single" w:sz="4" w:space="0" w:color="000000"/>
            </w:tcBorders>
            <w:shd w:val="clear" w:color="auto" w:fill="auto"/>
            <w:noWrap/>
            <w:vAlign w:val="center"/>
          </w:tcPr>
          <w:p w14:paraId="0FBA303C" w14:textId="23BF9690" w:rsidR="00074575" w:rsidRPr="00F5416C" w:rsidRDefault="00074575" w:rsidP="00074575">
            <w:pPr>
              <w:jc w:val="center"/>
              <w:rPr>
                <w:color w:val="000000"/>
                <w:sz w:val="22"/>
                <w:szCs w:val="22"/>
              </w:rPr>
            </w:pPr>
            <w:r>
              <w:rPr>
                <w:color w:val="000000"/>
                <w:sz w:val="22"/>
                <w:szCs w:val="22"/>
              </w:rPr>
              <w:t>74,8</w:t>
            </w:r>
          </w:p>
        </w:tc>
        <w:tc>
          <w:tcPr>
            <w:tcW w:w="440" w:type="pct"/>
            <w:tcBorders>
              <w:top w:val="nil"/>
              <w:left w:val="nil"/>
              <w:bottom w:val="single" w:sz="4" w:space="0" w:color="000000"/>
              <w:right w:val="single" w:sz="4" w:space="0" w:color="000000"/>
            </w:tcBorders>
            <w:vAlign w:val="center"/>
          </w:tcPr>
          <w:p w14:paraId="2AD8D785" w14:textId="4FF0092E" w:rsidR="00074575" w:rsidRPr="00074575" w:rsidRDefault="00074575" w:rsidP="00074575">
            <w:pPr>
              <w:jc w:val="center"/>
              <w:rPr>
                <w:color w:val="000000"/>
                <w:sz w:val="20"/>
                <w:szCs w:val="20"/>
              </w:rPr>
            </w:pPr>
            <w:r w:rsidRPr="00074575">
              <w:rPr>
                <w:color w:val="000000"/>
                <w:sz w:val="20"/>
                <w:szCs w:val="20"/>
              </w:rPr>
              <w:t>83,0</w:t>
            </w:r>
          </w:p>
        </w:tc>
      </w:tr>
      <w:tr w:rsidR="00074575" w:rsidRPr="00F5416C" w14:paraId="0147DBC4" w14:textId="5BD0DA76"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493A47F6" w14:textId="77777777" w:rsidR="00074575" w:rsidRPr="00597FA6" w:rsidRDefault="00074575" w:rsidP="00074575">
            <w:pPr>
              <w:jc w:val="center"/>
              <w:rPr>
                <w:color w:val="000000"/>
                <w:sz w:val="22"/>
                <w:szCs w:val="22"/>
              </w:rPr>
            </w:pPr>
            <w:r w:rsidRPr="00597FA6">
              <w:rPr>
                <w:color w:val="000000"/>
                <w:sz w:val="22"/>
                <w:szCs w:val="22"/>
              </w:rPr>
              <w:lastRenderedPageBreak/>
              <w:t>11.</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5BE7977C" w14:textId="07A7BD08" w:rsidR="00074575" w:rsidRPr="00D825E4" w:rsidRDefault="00074575" w:rsidP="00074575">
            <w:pPr>
              <w:jc w:val="both"/>
              <w:rPr>
                <w:color w:val="000000"/>
                <w:sz w:val="22"/>
                <w:szCs w:val="22"/>
                <w:highlight w:val="yellow"/>
              </w:rPr>
            </w:pPr>
            <w:r w:rsidRPr="00054626">
              <w:rPr>
                <w:color w:val="000000"/>
                <w:sz w:val="22"/>
                <w:szCs w:val="22"/>
              </w:rPr>
              <w:t>Умение классифицировать слова по составу. Находить в словах с однозначно выделяемыми морфемами окончание, корень, приставку, суффикс</w:t>
            </w:r>
          </w:p>
        </w:tc>
        <w:tc>
          <w:tcPr>
            <w:tcW w:w="247" w:type="pct"/>
            <w:tcBorders>
              <w:top w:val="nil"/>
              <w:left w:val="nil"/>
              <w:bottom w:val="single" w:sz="4" w:space="0" w:color="000000"/>
              <w:right w:val="single" w:sz="4" w:space="0" w:color="000000"/>
            </w:tcBorders>
            <w:shd w:val="clear" w:color="auto" w:fill="auto"/>
            <w:noWrap/>
            <w:vAlign w:val="center"/>
            <w:hideMark/>
          </w:tcPr>
          <w:p w14:paraId="5EAB5832" w14:textId="77777777" w:rsidR="00074575" w:rsidRPr="00F5416C" w:rsidRDefault="00074575" w:rsidP="00074575">
            <w:pPr>
              <w:jc w:val="center"/>
              <w:rPr>
                <w:color w:val="000000"/>
                <w:sz w:val="22"/>
                <w:szCs w:val="22"/>
              </w:rPr>
            </w:pPr>
            <w:r w:rsidRPr="00F5416C">
              <w:rPr>
                <w:color w:val="000000"/>
                <w:sz w:val="22"/>
                <w:szCs w:val="22"/>
              </w:rPr>
              <w:t>2</w:t>
            </w:r>
          </w:p>
        </w:tc>
        <w:tc>
          <w:tcPr>
            <w:tcW w:w="432" w:type="pct"/>
            <w:tcBorders>
              <w:top w:val="nil"/>
              <w:left w:val="nil"/>
              <w:bottom w:val="single" w:sz="4" w:space="0" w:color="000000"/>
              <w:right w:val="single" w:sz="4" w:space="0" w:color="000000"/>
            </w:tcBorders>
            <w:shd w:val="clear" w:color="auto" w:fill="auto"/>
            <w:noWrap/>
            <w:vAlign w:val="center"/>
          </w:tcPr>
          <w:p w14:paraId="6E63626F" w14:textId="3CA09CDC" w:rsidR="00074575" w:rsidRPr="00F5416C" w:rsidRDefault="00074575" w:rsidP="00074575">
            <w:pPr>
              <w:jc w:val="center"/>
              <w:rPr>
                <w:color w:val="000000"/>
                <w:sz w:val="22"/>
                <w:szCs w:val="22"/>
              </w:rPr>
            </w:pPr>
            <w:r>
              <w:rPr>
                <w:color w:val="000000"/>
                <w:sz w:val="22"/>
                <w:szCs w:val="22"/>
              </w:rPr>
              <w:t>65,1</w:t>
            </w:r>
          </w:p>
        </w:tc>
        <w:tc>
          <w:tcPr>
            <w:tcW w:w="440" w:type="pct"/>
            <w:tcBorders>
              <w:top w:val="nil"/>
              <w:left w:val="nil"/>
              <w:bottom w:val="single" w:sz="4" w:space="0" w:color="000000"/>
              <w:right w:val="single" w:sz="4" w:space="0" w:color="000000"/>
            </w:tcBorders>
            <w:shd w:val="clear" w:color="auto" w:fill="auto"/>
            <w:noWrap/>
            <w:vAlign w:val="center"/>
          </w:tcPr>
          <w:p w14:paraId="75C42838" w14:textId="07FFCC50" w:rsidR="00074575" w:rsidRPr="00F5416C" w:rsidRDefault="00074575" w:rsidP="00074575">
            <w:pPr>
              <w:jc w:val="center"/>
              <w:rPr>
                <w:color w:val="000000"/>
                <w:sz w:val="22"/>
                <w:szCs w:val="22"/>
              </w:rPr>
            </w:pPr>
            <w:r>
              <w:rPr>
                <w:color w:val="000000"/>
                <w:sz w:val="22"/>
                <w:szCs w:val="22"/>
              </w:rPr>
              <w:t>66,6</w:t>
            </w:r>
          </w:p>
        </w:tc>
        <w:tc>
          <w:tcPr>
            <w:tcW w:w="440" w:type="pct"/>
            <w:tcBorders>
              <w:top w:val="nil"/>
              <w:left w:val="nil"/>
              <w:bottom w:val="single" w:sz="4" w:space="0" w:color="000000"/>
              <w:right w:val="single" w:sz="4" w:space="0" w:color="000000"/>
            </w:tcBorders>
            <w:vAlign w:val="center"/>
          </w:tcPr>
          <w:p w14:paraId="7659D634" w14:textId="112803B1" w:rsidR="00074575" w:rsidRPr="00074575" w:rsidRDefault="00074575" w:rsidP="00074575">
            <w:pPr>
              <w:jc w:val="center"/>
              <w:rPr>
                <w:color w:val="000000"/>
                <w:sz w:val="20"/>
                <w:szCs w:val="20"/>
              </w:rPr>
            </w:pPr>
            <w:r w:rsidRPr="00074575">
              <w:rPr>
                <w:color w:val="000000"/>
                <w:sz w:val="20"/>
                <w:szCs w:val="20"/>
              </w:rPr>
              <w:t>71,0</w:t>
            </w:r>
          </w:p>
        </w:tc>
      </w:tr>
      <w:tr w:rsidR="00074575" w:rsidRPr="00F5416C" w14:paraId="3FA0F140" w14:textId="6F7B73F6"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3CC6A593" w14:textId="77777777" w:rsidR="00074575" w:rsidRPr="00597FA6" w:rsidRDefault="00074575" w:rsidP="00074575">
            <w:pPr>
              <w:jc w:val="center"/>
              <w:rPr>
                <w:color w:val="000000"/>
                <w:sz w:val="22"/>
                <w:szCs w:val="22"/>
              </w:rPr>
            </w:pPr>
            <w:r w:rsidRPr="00597FA6">
              <w:rPr>
                <w:color w:val="000000"/>
                <w:sz w:val="22"/>
                <w:szCs w:val="22"/>
              </w:rPr>
              <w:t>12.1.</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2BCADB29" w14:textId="5A6BE113" w:rsidR="00074575" w:rsidRPr="00D825E4" w:rsidRDefault="00074575" w:rsidP="00074575">
            <w:pPr>
              <w:jc w:val="both"/>
              <w:rPr>
                <w:color w:val="000000"/>
                <w:sz w:val="22"/>
                <w:szCs w:val="22"/>
                <w:highlight w:val="yellow"/>
              </w:rPr>
            </w:pPr>
            <w:r w:rsidRPr="00054626">
              <w:rPr>
                <w:color w:val="000000"/>
                <w:sz w:val="22"/>
                <w:szCs w:val="22"/>
              </w:rPr>
              <w:t>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247" w:type="pct"/>
            <w:tcBorders>
              <w:top w:val="nil"/>
              <w:left w:val="nil"/>
              <w:bottom w:val="single" w:sz="4" w:space="0" w:color="000000"/>
              <w:right w:val="single" w:sz="4" w:space="0" w:color="000000"/>
            </w:tcBorders>
            <w:shd w:val="clear" w:color="auto" w:fill="auto"/>
            <w:noWrap/>
            <w:vAlign w:val="center"/>
            <w:hideMark/>
          </w:tcPr>
          <w:p w14:paraId="20468246" w14:textId="77777777" w:rsidR="00074575" w:rsidRPr="00F5416C" w:rsidRDefault="00074575" w:rsidP="00074575">
            <w:pPr>
              <w:jc w:val="center"/>
              <w:rPr>
                <w:color w:val="000000"/>
                <w:sz w:val="22"/>
                <w:szCs w:val="22"/>
              </w:rPr>
            </w:pPr>
            <w:r w:rsidRPr="00F5416C">
              <w:rPr>
                <w:color w:val="000000"/>
                <w:sz w:val="22"/>
                <w:szCs w:val="22"/>
              </w:rPr>
              <w:t>1</w:t>
            </w:r>
          </w:p>
        </w:tc>
        <w:tc>
          <w:tcPr>
            <w:tcW w:w="432" w:type="pct"/>
            <w:tcBorders>
              <w:top w:val="nil"/>
              <w:left w:val="nil"/>
              <w:bottom w:val="single" w:sz="4" w:space="0" w:color="000000"/>
              <w:right w:val="single" w:sz="4" w:space="0" w:color="000000"/>
            </w:tcBorders>
            <w:shd w:val="clear" w:color="auto" w:fill="auto"/>
            <w:noWrap/>
            <w:vAlign w:val="center"/>
          </w:tcPr>
          <w:p w14:paraId="4C006AC1" w14:textId="78AE7165" w:rsidR="00074575" w:rsidRPr="00F5416C" w:rsidRDefault="00074575" w:rsidP="00074575">
            <w:pPr>
              <w:jc w:val="center"/>
              <w:rPr>
                <w:color w:val="000000"/>
                <w:sz w:val="22"/>
                <w:szCs w:val="22"/>
              </w:rPr>
            </w:pPr>
            <w:r>
              <w:rPr>
                <w:color w:val="000000"/>
                <w:sz w:val="22"/>
                <w:szCs w:val="22"/>
              </w:rPr>
              <w:t>69,0</w:t>
            </w:r>
          </w:p>
        </w:tc>
        <w:tc>
          <w:tcPr>
            <w:tcW w:w="440" w:type="pct"/>
            <w:tcBorders>
              <w:top w:val="nil"/>
              <w:left w:val="nil"/>
              <w:bottom w:val="single" w:sz="4" w:space="0" w:color="000000"/>
              <w:right w:val="single" w:sz="4" w:space="0" w:color="000000"/>
            </w:tcBorders>
            <w:shd w:val="clear" w:color="auto" w:fill="auto"/>
            <w:noWrap/>
            <w:vAlign w:val="center"/>
          </w:tcPr>
          <w:p w14:paraId="470C5836" w14:textId="7B4DBCCD" w:rsidR="00074575" w:rsidRPr="00F5416C" w:rsidRDefault="00074575" w:rsidP="00074575">
            <w:pPr>
              <w:jc w:val="center"/>
              <w:rPr>
                <w:color w:val="000000"/>
                <w:sz w:val="22"/>
                <w:szCs w:val="22"/>
              </w:rPr>
            </w:pPr>
            <w:r>
              <w:rPr>
                <w:color w:val="000000"/>
                <w:sz w:val="22"/>
                <w:szCs w:val="22"/>
              </w:rPr>
              <w:t>73,3</w:t>
            </w:r>
          </w:p>
        </w:tc>
        <w:tc>
          <w:tcPr>
            <w:tcW w:w="440" w:type="pct"/>
            <w:tcBorders>
              <w:top w:val="nil"/>
              <w:left w:val="nil"/>
              <w:bottom w:val="single" w:sz="4" w:space="0" w:color="000000"/>
              <w:right w:val="single" w:sz="4" w:space="0" w:color="000000"/>
            </w:tcBorders>
            <w:vAlign w:val="center"/>
          </w:tcPr>
          <w:p w14:paraId="6E1C93EF" w14:textId="098A7F17" w:rsidR="00074575" w:rsidRPr="00074575" w:rsidRDefault="00074575" w:rsidP="00074575">
            <w:pPr>
              <w:jc w:val="center"/>
              <w:rPr>
                <w:color w:val="000000"/>
                <w:sz w:val="20"/>
                <w:szCs w:val="20"/>
              </w:rPr>
            </w:pPr>
            <w:r w:rsidRPr="00074575">
              <w:rPr>
                <w:color w:val="000000"/>
                <w:sz w:val="20"/>
                <w:szCs w:val="20"/>
              </w:rPr>
              <w:t>74,0</w:t>
            </w:r>
          </w:p>
        </w:tc>
      </w:tr>
      <w:tr w:rsidR="00074575" w:rsidRPr="00F5416C" w14:paraId="266FF4BD" w14:textId="5964237F"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1C53F1BA" w14:textId="77777777" w:rsidR="00074575" w:rsidRPr="00597FA6" w:rsidRDefault="00074575" w:rsidP="00074575">
            <w:pPr>
              <w:jc w:val="center"/>
              <w:rPr>
                <w:color w:val="000000"/>
                <w:sz w:val="22"/>
                <w:szCs w:val="22"/>
              </w:rPr>
            </w:pPr>
            <w:r w:rsidRPr="00597FA6">
              <w:rPr>
                <w:color w:val="000000"/>
                <w:sz w:val="22"/>
                <w:szCs w:val="22"/>
              </w:rPr>
              <w:t>12.2.</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5B6D3F5D" w14:textId="4AAE9471" w:rsidR="00074575" w:rsidRPr="00D825E4" w:rsidRDefault="00074575" w:rsidP="00074575">
            <w:pPr>
              <w:jc w:val="both"/>
              <w:rPr>
                <w:color w:val="000000"/>
                <w:sz w:val="22"/>
                <w:szCs w:val="22"/>
                <w:highlight w:val="yellow"/>
              </w:rPr>
            </w:pPr>
            <w:r w:rsidRPr="00054626">
              <w:rPr>
                <w:color w:val="000000"/>
                <w:sz w:val="22"/>
                <w:szCs w:val="22"/>
              </w:rPr>
              <w:t>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247" w:type="pct"/>
            <w:tcBorders>
              <w:top w:val="nil"/>
              <w:left w:val="nil"/>
              <w:bottom w:val="single" w:sz="4" w:space="0" w:color="000000"/>
              <w:right w:val="single" w:sz="4" w:space="0" w:color="000000"/>
            </w:tcBorders>
            <w:shd w:val="clear" w:color="auto" w:fill="auto"/>
            <w:noWrap/>
            <w:vAlign w:val="center"/>
            <w:hideMark/>
          </w:tcPr>
          <w:p w14:paraId="0924C7FA" w14:textId="77777777" w:rsidR="00074575" w:rsidRPr="00F5416C" w:rsidRDefault="00074575" w:rsidP="00074575">
            <w:pPr>
              <w:jc w:val="center"/>
              <w:rPr>
                <w:color w:val="000000"/>
                <w:sz w:val="22"/>
                <w:szCs w:val="22"/>
              </w:rPr>
            </w:pPr>
            <w:r w:rsidRPr="00F5416C">
              <w:rPr>
                <w:color w:val="000000"/>
                <w:sz w:val="22"/>
                <w:szCs w:val="22"/>
              </w:rPr>
              <w:t>2</w:t>
            </w:r>
          </w:p>
        </w:tc>
        <w:tc>
          <w:tcPr>
            <w:tcW w:w="432" w:type="pct"/>
            <w:tcBorders>
              <w:top w:val="nil"/>
              <w:left w:val="nil"/>
              <w:bottom w:val="single" w:sz="4" w:space="0" w:color="000000"/>
              <w:right w:val="single" w:sz="4" w:space="0" w:color="000000"/>
            </w:tcBorders>
            <w:shd w:val="clear" w:color="auto" w:fill="auto"/>
            <w:noWrap/>
            <w:vAlign w:val="center"/>
          </w:tcPr>
          <w:p w14:paraId="63187897" w14:textId="574128D9" w:rsidR="00074575" w:rsidRPr="00F5416C" w:rsidRDefault="00074575" w:rsidP="00074575">
            <w:pPr>
              <w:jc w:val="center"/>
              <w:rPr>
                <w:color w:val="000000"/>
                <w:sz w:val="22"/>
                <w:szCs w:val="22"/>
              </w:rPr>
            </w:pPr>
            <w:r>
              <w:rPr>
                <w:color w:val="000000"/>
                <w:sz w:val="22"/>
                <w:szCs w:val="22"/>
              </w:rPr>
              <w:t>68,7</w:t>
            </w:r>
          </w:p>
        </w:tc>
        <w:tc>
          <w:tcPr>
            <w:tcW w:w="440" w:type="pct"/>
            <w:tcBorders>
              <w:top w:val="nil"/>
              <w:left w:val="nil"/>
              <w:bottom w:val="single" w:sz="4" w:space="0" w:color="000000"/>
              <w:right w:val="single" w:sz="4" w:space="0" w:color="000000"/>
            </w:tcBorders>
            <w:shd w:val="clear" w:color="auto" w:fill="auto"/>
            <w:noWrap/>
            <w:vAlign w:val="center"/>
          </w:tcPr>
          <w:p w14:paraId="3CD73097" w14:textId="7050F6F6" w:rsidR="00074575" w:rsidRPr="00F5416C" w:rsidRDefault="00074575" w:rsidP="00074575">
            <w:pPr>
              <w:jc w:val="center"/>
              <w:rPr>
                <w:color w:val="000000"/>
                <w:sz w:val="22"/>
                <w:szCs w:val="22"/>
              </w:rPr>
            </w:pPr>
            <w:r>
              <w:rPr>
                <w:color w:val="000000"/>
                <w:sz w:val="22"/>
                <w:szCs w:val="22"/>
              </w:rPr>
              <w:t>70,2</w:t>
            </w:r>
          </w:p>
        </w:tc>
        <w:tc>
          <w:tcPr>
            <w:tcW w:w="440" w:type="pct"/>
            <w:tcBorders>
              <w:top w:val="nil"/>
              <w:left w:val="nil"/>
              <w:bottom w:val="single" w:sz="4" w:space="0" w:color="000000"/>
              <w:right w:val="single" w:sz="4" w:space="0" w:color="000000"/>
            </w:tcBorders>
            <w:vAlign w:val="center"/>
          </w:tcPr>
          <w:p w14:paraId="71B299B9" w14:textId="5556560C" w:rsidR="00074575" w:rsidRPr="00074575" w:rsidRDefault="00074575" w:rsidP="00074575">
            <w:pPr>
              <w:jc w:val="center"/>
              <w:rPr>
                <w:color w:val="000000"/>
                <w:sz w:val="20"/>
                <w:szCs w:val="20"/>
              </w:rPr>
            </w:pPr>
            <w:r w:rsidRPr="00074575">
              <w:rPr>
                <w:color w:val="000000"/>
                <w:sz w:val="20"/>
                <w:szCs w:val="20"/>
              </w:rPr>
              <w:t>77,0</w:t>
            </w:r>
          </w:p>
        </w:tc>
      </w:tr>
      <w:tr w:rsidR="00074575" w:rsidRPr="00F5416C" w14:paraId="6B54FC1B" w14:textId="6BC03F32"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300CAF02" w14:textId="77777777" w:rsidR="00074575" w:rsidRPr="00597FA6" w:rsidRDefault="00074575" w:rsidP="00074575">
            <w:pPr>
              <w:jc w:val="center"/>
              <w:rPr>
                <w:color w:val="000000"/>
                <w:sz w:val="22"/>
                <w:szCs w:val="22"/>
              </w:rPr>
            </w:pPr>
            <w:r w:rsidRPr="00597FA6">
              <w:rPr>
                <w:color w:val="000000"/>
                <w:sz w:val="22"/>
                <w:szCs w:val="22"/>
              </w:rPr>
              <w:t>13.1.</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71A2A9FA" w14:textId="516EAADD" w:rsidR="00074575" w:rsidRPr="00D825E4" w:rsidRDefault="00074575" w:rsidP="00074575">
            <w:pPr>
              <w:jc w:val="both"/>
              <w:rPr>
                <w:color w:val="000000"/>
                <w:sz w:val="22"/>
                <w:szCs w:val="22"/>
                <w:highlight w:val="yellow"/>
              </w:rPr>
            </w:pPr>
            <w:r w:rsidRPr="00054626">
              <w:rPr>
                <w:color w:val="000000"/>
                <w:sz w:val="22"/>
                <w:szCs w:val="22"/>
              </w:rPr>
              <w:t>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247" w:type="pct"/>
            <w:tcBorders>
              <w:top w:val="nil"/>
              <w:left w:val="nil"/>
              <w:bottom w:val="single" w:sz="4" w:space="0" w:color="000000"/>
              <w:right w:val="single" w:sz="4" w:space="0" w:color="000000"/>
            </w:tcBorders>
            <w:shd w:val="clear" w:color="auto" w:fill="auto"/>
            <w:noWrap/>
            <w:vAlign w:val="center"/>
            <w:hideMark/>
          </w:tcPr>
          <w:p w14:paraId="085FDC40" w14:textId="77777777" w:rsidR="00074575" w:rsidRPr="00F5416C" w:rsidRDefault="00074575" w:rsidP="00074575">
            <w:pPr>
              <w:jc w:val="center"/>
              <w:rPr>
                <w:color w:val="000000"/>
                <w:sz w:val="22"/>
                <w:szCs w:val="22"/>
              </w:rPr>
            </w:pPr>
            <w:r w:rsidRPr="00F5416C">
              <w:rPr>
                <w:color w:val="000000"/>
                <w:sz w:val="22"/>
                <w:szCs w:val="22"/>
              </w:rPr>
              <w:t>1</w:t>
            </w:r>
          </w:p>
        </w:tc>
        <w:tc>
          <w:tcPr>
            <w:tcW w:w="432" w:type="pct"/>
            <w:tcBorders>
              <w:top w:val="nil"/>
              <w:left w:val="nil"/>
              <w:bottom w:val="single" w:sz="4" w:space="0" w:color="000000"/>
              <w:right w:val="single" w:sz="4" w:space="0" w:color="000000"/>
            </w:tcBorders>
            <w:shd w:val="clear" w:color="auto" w:fill="auto"/>
            <w:noWrap/>
            <w:vAlign w:val="center"/>
          </w:tcPr>
          <w:p w14:paraId="6091439D" w14:textId="79C90217" w:rsidR="00074575" w:rsidRPr="00F5416C" w:rsidRDefault="00074575" w:rsidP="00074575">
            <w:pPr>
              <w:jc w:val="center"/>
              <w:rPr>
                <w:color w:val="000000"/>
                <w:sz w:val="22"/>
                <w:szCs w:val="22"/>
              </w:rPr>
            </w:pPr>
            <w:r>
              <w:rPr>
                <w:color w:val="000000"/>
                <w:sz w:val="22"/>
                <w:szCs w:val="22"/>
              </w:rPr>
              <w:t>68,4</w:t>
            </w:r>
          </w:p>
        </w:tc>
        <w:tc>
          <w:tcPr>
            <w:tcW w:w="440" w:type="pct"/>
            <w:tcBorders>
              <w:top w:val="nil"/>
              <w:left w:val="nil"/>
              <w:bottom w:val="single" w:sz="4" w:space="0" w:color="000000"/>
              <w:right w:val="single" w:sz="4" w:space="0" w:color="000000"/>
            </w:tcBorders>
            <w:shd w:val="clear" w:color="auto" w:fill="auto"/>
            <w:noWrap/>
            <w:vAlign w:val="center"/>
          </w:tcPr>
          <w:p w14:paraId="3FDBB900" w14:textId="6D1F2A2F" w:rsidR="00074575" w:rsidRPr="00F5416C" w:rsidRDefault="00074575" w:rsidP="00074575">
            <w:pPr>
              <w:jc w:val="center"/>
              <w:rPr>
                <w:color w:val="000000"/>
                <w:sz w:val="22"/>
                <w:szCs w:val="22"/>
              </w:rPr>
            </w:pPr>
            <w:r>
              <w:rPr>
                <w:color w:val="000000"/>
                <w:sz w:val="22"/>
                <w:szCs w:val="22"/>
              </w:rPr>
              <w:t>71,6</w:t>
            </w:r>
          </w:p>
        </w:tc>
        <w:tc>
          <w:tcPr>
            <w:tcW w:w="440" w:type="pct"/>
            <w:tcBorders>
              <w:top w:val="nil"/>
              <w:left w:val="nil"/>
              <w:bottom w:val="single" w:sz="4" w:space="0" w:color="000000"/>
              <w:right w:val="single" w:sz="4" w:space="0" w:color="000000"/>
            </w:tcBorders>
            <w:vAlign w:val="center"/>
          </w:tcPr>
          <w:p w14:paraId="49455E12" w14:textId="075A6749" w:rsidR="00074575" w:rsidRPr="00074575" w:rsidRDefault="00074575" w:rsidP="00074575">
            <w:pPr>
              <w:jc w:val="center"/>
              <w:rPr>
                <w:color w:val="000000"/>
                <w:sz w:val="20"/>
                <w:szCs w:val="20"/>
              </w:rPr>
            </w:pPr>
            <w:r w:rsidRPr="00074575">
              <w:rPr>
                <w:color w:val="000000"/>
                <w:sz w:val="20"/>
                <w:szCs w:val="20"/>
              </w:rPr>
              <w:t>74,0</w:t>
            </w:r>
          </w:p>
        </w:tc>
      </w:tr>
      <w:tr w:rsidR="00074575" w:rsidRPr="00F5416C" w14:paraId="772F385A" w14:textId="0536AA97"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3658801C" w14:textId="77777777" w:rsidR="00074575" w:rsidRPr="00597FA6" w:rsidRDefault="00074575" w:rsidP="00074575">
            <w:pPr>
              <w:jc w:val="center"/>
              <w:rPr>
                <w:color w:val="000000"/>
                <w:sz w:val="22"/>
                <w:szCs w:val="22"/>
              </w:rPr>
            </w:pPr>
            <w:r w:rsidRPr="00597FA6">
              <w:rPr>
                <w:color w:val="000000"/>
                <w:sz w:val="22"/>
                <w:szCs w:val="22"/>
              </w:rPr>
              <w:t>13.2.</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7C378603" w14:textId="485E9F43" w:rsidR="00074575" w:rsidRPr="00D825E4" w:rsidRDefault="00074575" w:rsidP="00074575">
            <w:pPr>
              <w:jc w:val="both"/>
              <w:rPr>
                <w:color w:val="000000"/>
                <w:sz w:val="22"/>
                <w:szCs w:val="22"/>
                <w:highlight w:val="yellow"/>
              </w:rPr>
            </w:pPr>
            <w:r w:rsidRPr="00054626">
              <w:rPr>
                <w:color w:val="000000"/>
                <w:sz w:val="22"/>
                <w:szCs w:val="22"/>
              </w:rPr>
              <w:t>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247" w:type="pct"/>
            <w:tcBorders>
              <w:top w:val="nil"/>
              <w:left w:val="nil"/>
              <w:bottom w:val="single" w:sz="4" w:space="0" w:color="000000"/>
              <w:right w:val="single" w:sz="4" w:space="0" w:color="000000"/>
            </w:tcBorders>
            <w:shd w:val="clear" w:color="auto" w:fill="auto"/>
            <w:noWrap/>
            <w:vAlign w:val="center"/>
            <w:hideMark/>
          </w:tcPr>
          <w:p w14:paraId="791D2B1B" w14:textId="77777777" w:rsidR="00074575" w:rsidRPr="00F5416C" w:rsidRDefault="00074575" w:rsidP="00074575">
            <w:pPr>
              <w:jc w:val="center"/>
              <w:rPr>
                <w:color w:val="000000"/>
                <w:sz w:val="22"/>
                <w:szCs w:val="22"/>
              </w:rPr>
            </w:pPr>
            <w:r w:rsidRPr="00F5416C">
              <w:rPr>
                <w:color w:val="000000"/>
                <w:sz w:val="22"/>
                <w:szCs w:val="22"/>
              </w:rPr>
              <w:t>2</w:t>
            </w:r>
          </w:p>
        </w:tc>
        <w:tc>
          <w:tcPr>
            <w:tcW w:w="432" w:type="pct"/>
            <w:tcBorders>
              <w:top w:val="nil"/>
              <w:left w:val="nil"/>
              <w:bottom w:val="single" w:sz="4" w:space="0" w:color="000000"/>
              <w:right w:val="single" w:sz="4" w:space="0" w:color="000000"/>
            </w:tcBorders>
            <w:shd w:val="clear" w:color="auto" w:fill="auto"/>
            <w:noWrap/>
            <w:vAlign w:val="center"/>
          </w:tcPr>
          <w:p w14:paraId="6F0B9B20" w14:textId="2F6236D3" w:rsidR="00074575" w:rsidRPr="00F5416C" w:rsidRDefault="00074575" w:rsidP="00074575">
            <w:pPr>
              <w:jc w:val="center"/>
              <w:rPr>
                <w:color w:val="000000"/>
                <w:sz w:val="22"/>
                <w:szCs w:val="22"/>
              </w:rPr>
            </w:pPr>
            <w:r>
              <w:rPr>
                <w:color w:val="000000"/>
                <w:sz w:val="22"/>
                <w:szCs w:val="22"/>
              </w:rPr>
              <w:t>60,6</w:t>
            </w:r>
          </w:p>
        </w:tc>
        <w:tc>
          <w:tcPr>
            <w:tcW w:w="440" w:type="pct"/>
            <w:tcBorders>
              <w:top w:val="nil"/>
              <w:left w:val="nil"/>
              <w:bottom w:val="single" w:sz="4" w:space="0" w:color="000000"/>
              <w:right w:val="single" w:sz="4" w:space="0" w:color="000000"/>
            </w:tcBorders>
            <w:shd w:val="clear" w:color="auto" w:fill="auto"/>
            <w:noWrap/>
            <w:vAlign w:val="center"/>
          </w:tcPr>
          <w:p w14:paraId="2B4AFF41" w14:textId="5FA23FCA" w:rsidR="00074575" w:rsidRPr="00F5416C" w:rsidRDefault="00074575" w:rsidP="00074575">
            <w:pPr>
              <w:jc w:val="center"/>
              <w:rPr>
                <w:color w:val="000000"/>
                <w:sz w:val="22"/>
                <w:szCs w:val="22"/>
              </w:rPr>
            </w:pPr>
            <w:r>
              <w:rPr>
                <w:color w:val="000000"/>
                <w:sz w:val="22"/>
                <w:szCs w:val="22"/>
              </w:rPr>
              <w:t>62,6</w:t>
            </w:r>
          </w:p>
        </w:tc>
        <w:tc>
          <w:tcPr>
            <w:tcW w:w="440" w:type="pct"/>
            <w:tcBorders>
              <w:top w:val="nil"/>
              <w:left w:val="nil"/>
              <w:bottom w:val="single" w:sz="4" w:space="0" w:color="000000"/>
              <w:right w:val="single" w:sz="4" w:space="0" w:color="000000"/>
            </w:tcBorders>
            <w:vAlign w:val="center"/>
          </w:tcPr>
          <w:p w14:paraId="1D3B125D" w14:textId="51EA1F58" w:rsidR="00074575" w:rsidRPr="00074575" w:rsidRDefault="00074575" w:rsidP="00074575">
            <w:pPr>
              <w:jc w:val="center"/>
              <w:rPr>
                <w:color w:val="000000"/>
                <w:sz w:val="20"/>
                <w:szCs w:val="20"/>
              </w:rPr>
            </w:pPr>
            <w:r w:rsidRPr="00074575">
              <w:rPr>
                <w:color w:val="000000"/>
                <w:sz w:val="20"/>
                <w:szCs w:val="20"/>
              </w:rPr>
              <w:t>72,0</w:t>
            </w:r>
          </w:p>
        </w:tc>
      </w:tr>
      <w:tr w:rsidR="00074575" w:rsidRPr="00F5416C" w14:paraId="142EA7FD" w14:textId="7E3C3367"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6991C96E" w14:textId="77777777" w:rsidR="00074575" w:rsidRPr="00597FA6" w:rsidRDefault="00074575" w:rsidP="00074575">
            <w:pPr>
              <w:jc w:val="center"/>
              <w:rPr>
                <w:color w:val="000000"/>
                <w:sz w:val="22"/>
                <w:szCs w:val="22"/>
              </w:rPr>
            </w:pPr>
            <w:r w:rsidRPr="00597FA6">
              <w:rPr>
                <w:color w:val="000000"/>
                <w:sz w:val="22"/>
                <w:szCs w:val="22"/>
              </w:rPr>
              <w:t>14.</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18E9812A" w14:textId="2501B75F" w:rsidR="00074575" w:rsidRPr="00D825E4" w:rsidRDefault="00074575" w:rsidP="00074575">
            <w:pPr>
              <w:jc w:val="both"/>
              <w:rPr>
                <w:color w:val="000000"/>
                <w:sz w:val="22"/>
                <w:szCs w:val="22"/>
                <w:highlight w:val="yellow"/>
              </w:rPr>
            </w:pPr>
            <w:r w:rsidRPr="00054626">
              <w:rPr>
                <w:color w:val="000000"/>
                <w:sz w:val="22"/>
                <w:szCs w:val="22"/>
              </w:rPr>
              <w:t>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247" w:type="pct"/>
            <w:tcBorders>
              <w:top w:val="nil"/>
              <w:left w:val="nil"/>
              <w:bottom w:val="single" w:sz="4" w:space="0" w:color="000000"/>
              <w:right w:val="single" w:sz="4" w:space="0" w:color="000000"/>
            </w:tcBorders>
            <w:shd w:val="clear" w:color="auto" w:fill="auto"/>
            <w:noWrap/>
            <w:vAlign w:val="center"/>
            <w:hideMark/>
          </w:tcPr>
          <w:p w14:paraId="510CF9EE" w14:textId="77777777" w:rsidR="00074575" w:rsidRPr="00F5416C" w:rsidRDefault="00074575" w:rsidP="00074575">
            <w:pPr>
              <w:jc w:val="center"/>
              <w:rPr>
                <w:color w:val="000000"/>
                <w:sz w:val="22"/>
                <w:szCs w:val="22"/>
              </w:rPr>
            </w:pPr>
            <w:r w:rsidRPr="00F5416C">
              <w:rPr>
                <w:color w:val="000000"/>
                <w:sz w:val="22"/>
                <w:szCs w:val="22"/>
              </w:rPr>
              <w:t>1</w:t>
            </w:r>
          </w:p>
        </w:tc>
        <w:tc>
          <w:tcPr>
            <w:tcW w:w="432" w:type="pct"/>
            <w:tcBorders>
              <w:top w:val="nil"/>
              <w:left w:val="nil"/>
              <w:bottom w:val="single" w:sz="4" w:space="0" w:color="000000"/>
              <w:right w:val="single" w:sz="4" w:space="0" w:color="000000"/>
            </w:tcBorders>
            <w:shd w:val="clear" w:color="auto" w:fill="auto"/>
            <w:noWrap/>
            <w:vAlign w:val="center"/>
          </w:tcPr>
          <w:p w14:paraId="79DCF8D9" w14:textId="65DE09E7" w:rsidR="00074575" w:rsidRPr="00F5416C" w:rsidRDefault="00074575" w:rsidP="00074575">
            <w:pPr>
              <w:jc w:val="center"/>
              <w:rPr>
                <w:color w:val="000000"/>
                <w:sz w:val="22"/>
                <w:szCs w:val="22"/>
              </w:rPr>
            </w:pPr>
            <w:r>
              <w:rPr>
                <w:color w:val="000000"/>
                <w:sz w:val="22"/>
                <w:szCs w:val="22"/>
              </w:rPr>
              <w:t>80,1</w:t>
            </w:r>
          </w:p>
        </w:tc>
        <w:tc>
          <w:tcPr>
            <w:tcW w:w="440" w:type="pct"/>
            <w:tcBorders>
              <w:top w:val="nil"/>
              <w:left w:val="nil"/>
              <w:bottom w:val="single" w:sz="4" w:space="0" w:color="000000"/>
              <w:right w:val="single" w:sz="4" w:space="0" w:color="000000"/>
            </w:tcBorders>
            <w:shd w:val="clear" w:color="auto" w:fill="auto"/>
            <w:noWrap/>
            <w:vAlign w:val="center"/>
          </w:tcPr>
          <w:p w14:paraId="2D43916C" w14:textId="6E7605D1" w:rsidR="00074575" w:rsidRPr="00F5416C" w:rsidRDefault="00074575" w:rsidP="00074575">
            <w:pPr>
              <w:jc w:val="center"/>
              <w:rPr>
                <w:color w:val="000000"/>
                <w:sz w:val="22"/>
                <w:szCs w:val="22"/>
              </w:rPr>
            </w:pPr>
            <w:r>
              <w:rPr>
                <w:color w:val="000000"/>
                <w:sz w:val="22"/>
                <w:szCs w:val="22"/>
              </w:rPr>
              <w:t>82,0</w:t>
            </w:r>
          </w:p>
        </w:tc>
        <w:tc>
          <w:tcPr>
            <w:tcW w:w="440" w:type="pct"/>
            <w:tcBorders>
              <w:top w:val="nil"/>
              <w:left w:val="nil"/>
              <w:bottom w:val="single" w:sz="4" w:space="0" w:color="000000"/>
              <w:right w:val="single" w:sz="4" w:space="0" w:color="000000"/>
            </w:tcBorders>
            <w:vAlign w:val="center"/>
          </w:tcPr>
          <w:p w14:paraId="668CEA68" w14:textId="1ACC3CF6" w:rsidR="00074575" w:rsidRPr="00074575" w:rsidRDefault="00074575" w:rsidP="00074575">
            <w:pPr>
              <w:jc w:val="center"/>
              <w:rPr>
                <w:color w:val="000000"/>
                <w:sz w:val="20"/>
                <w:szCs w:val="20"/>
              </w:rPr>
            </w:pPr>
            <w:r w:rsidRPr="00074575">
              <w:rPr>
                <w:color w:val="000000"/>
                <w:sz w:val="20"/>
                <w:szCs w:val="20"/>
              </w:rPr>
              <w:t>83,0</w:t>
            </w:r>
          </w:p>
        </w:tc>
      </w:tr>
      <w:tr w:rsidR="00074575" w:rsidRPr="00F5416C" w14:paraId="70F4230F" w14:textId="47097883"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5CEF60E3" w14:textId="77777777" w:rsidR="00074575" w:rsidRPr="00597FA6" w:rsidRDefault="00074575" w:rsidP="00074575">
            <w:pPr>
              <w:jc w:val="center"/>
              <w:rPr>
                <w:color w:val="000000"/>
                <w:sz w:val="22"/>
                <w:szCs w:val="22"/>
              </w:rPr>
            </w:pPr>
            <w:r w:rsidRPr="00597FA6">
              <w:rPr>
                <w:color w:val="000000"/>
                <w:sz w:val="22"/>
                <w:szCs w:val="22"/>
              </w:rPr>
              <w:t>15.1.</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6664C558" w14:textId="50592D07" w:rsidR="00074575" w:rsidRPr="00D825E4" w:rsidRDefault="00074575" w:rsidP="00074575">
            <w:pPr>
              <w:jc w:val="both"/>
              <w:rPr>
                <w:color w:val="000000"/>
                <w:sz w:val="22"/>
                <w:szCs w:val="22"/>
                <w:highlight w:val="yellow"/>
              </w:rPr>
            </w:pPr>
            <w:r w:rsidRPr="00054626">
              <w:rPr>
                <w:color w:val="000000"/>
                <w:sz w:val="22"/>
                <w:szCs w:val="22"/>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247" w:type="pct"/>
            <w:tcBorders>
              <w:top w:val="nil"/>
              <w:left w:val="nil"/>
              <w:bottom w:val="single" w:sz="4" w:space="0" w:color="000000"/>
              <w:right w:val="single" w:sz="4" w:space="0" w:color="000000"/>
            </w:tcBorders>
            <w:shd w:val="clear" w:color="auto" w:fill="auto"/>
            <w:noWrap/>
            <w:vAlign w:val="center"/>
            <w:hideMark/>
          </w:tcPr>
          <w:p w14:paraId="42F3BBDA" w14:textId="77777777" w:rsidR="00074575" w:rsidRPr="00F5416C" w:rsidRDefault="00074575" w:rsidP="00074575">
            <w:pPr>
              <w:jc w:val="center"/>
              <w:rPr>
                <w:color w:val="000000"/>
                <w:sz w:val="22"/>
                <w:szCs w:val="22"/>
              </w:rPr>
            </w:pPr>
            <w:r w:rsidRPr="00F5416C">
              <w:rPr>
                <w:color w:val="000000"/>
                <w:sz w:val="22"/>
                <w:szCs w:val="22"/>
              </w:rPr>
              <w:t>2</w:t>
            </w:r>
          </w:p>
        </w:tc>
        <w:tc>
          <w:tcPr>
            <w:tcW w:w="432" w:type="pct"/>
            <w:tcBorders>
              <w:top w:val="nil"/>
              <w:left w:val="nil"/>
              <w:bottom w:val="single" w:sz="4" w:space="0" w:color="000000"/>
              <w:right w:val="single" w:sz="4" w:space="0" w:color="000000"/>
            </w:tcBorders>
            <w:shd w:val="clear" w:color="auto" w:fill="auto"/>
            <w:noWrap/>
            <w:vAlign w:val="center"/>
          </w:tcPr>
          <w:p w14:paraId="1B7A6FD7" w14:textId="122EC72D" w:rsidR="00074575" w:rsidRPr="00F5416C" w:rsidRDefault="00074575" w:rsidP="00074575">
            <w:pPr>
              <w:jc w:val="center"/>
              <w:rPr>
                <w:color w:val="000000"/>
                <w:sz w:val="22"/>
                <w:szCs w:val="22"/>
              </w:rPr>
            </w:pPr>
            <w:r>
              <w:rPr>
                <w:color w:val="000000"/>
                <w:sz w:val="22"/>
                <w:szCs w:val="22"/>
              </w:rPr>
              <w:t>44,0</w:t>
            </w:r>
          </w:p>
        </w:tc>
        <w:tc>
          <w:tcPr>
            <w:tcW w:w="440" w:type="pct"/>
            <w:tcBorders>
              <w:top w:val="nil"/>
              <w:left w:val="nil"/>
              <w:bottom w:val="single" w:sz="4" w:space="0" w:color="000000"/>
              <w:right w:val="single" w:sz="4" w:space="0" w:color="000000"/>
            </w:tcBorders>
            <w:shd w:val="clear" w:color="auto" w:fill="auto"/>
            <w:noWrap/>
            <w:vAlign w:val="center"/>
          </w:tcPr>
          <w:p w14:paraId="4321562F" w14:textId="40CA102C" w:rsidR="00074575" w:rsidRPr="00F5416C" w:rsidRDefault="00074575" w:rsidP="00074575">
            <w:pPr>
              <w:jc w:val="center"/>
              <w:rPr>
                <w:color w:val="000000"/>
                <w:sz w:val="22"/>
                <w:szCs w:val="22"/>
              </w:rPr>
            </w:pPr>
            <w:r>
              <w:rPr>
                <w:color w:val="000000"/>
                <w:sz w:val="22"/>
                <w:szCs w:val="22"/>
              </w:rPr>
              <w:t>45,6</w:t>
            </w:r>
          </w:p>
        </w:tc>
        <w:tc>
          <w:tcPr>
            <w:tcW w:w="440" w:type="pct"/>
            <w:tcBorders>
              <w:top w:val="nil"/>
              <w:left w:val="nil"/>
              <w:bottom w:val="single" w:sz="4" w:space="0" w:color="000000"/>
              <w:right w:val="single" w:sz="4" w:space="0" w:color="000000"/>
            </w:tcBorders>
            <w:vAlign w:val="center"/>
          </w:tcPr>
          <w:p w14:paraId="51612689" w14:textId="705203D3" w:rsidR="00074575" w:rsidRPr="00074575" w:rsidRDefault="00074575" w:rsidP="00074575">
            <w:pPr>
              <w:jc w:val="center"/>
              <w:rPr>
                <w:color w:val="000000"/>
                <w:sz w:val="20"/>
                <w:szCs w:val="20"/>
              </w:rPr>
            </w:pPr>
            <w:r w:rsidRPr="00074575">
              <w:rPr>
                <w:color w:val="000000"/>
                <w:sz w:val="20"/>
                <w:szCs w:val="20"/>
              </w:rPr>
              <w:t>47,0</w:t>
            </w:r>
          </w:p>
        </w:tc>
      </w:tr>
      <w:tr w:rsidR="00074575" w:rsidRPr="00F5416C" w14:paraId="21C41169" w14:textId="171033A8" w:rsidTr="007F01A4">
        <w:trPr>
          <w:trHeight w:val="290"/>
        </w:trPr>
        <w:tc>
          <w:tcPr>
            <w:tcW w:w="294" w:type="pct"/>
            <w:tcBorders>
              <w:top w:val="nil"/>
              <w:left w:val="single" w:sz="4" w:space="0" w:color="000000"/>
              <w:bottom w:val="single" w:sz="4" w:space="0" w:color="000000"/>
              <w:right w:val="single" w:sz="4" w:space="0" w:color="000000"/>
            </w:tcBorders>
            <w:vAlign w:val="center"/>
          </w:tcPr>
          <w:p w14:paraId="60F1FC6B" w14:textId="77777777" w:rsidR="00074575" w:rsidRPr="00597FA6" w:rsidRDefault="00074575" w:rsidP="00074575">
            <w:pPr>
              <w:jc w:val="center"/>
              <w:rPr>
                <w:color w:val="000000"/>
                <w:sz w:val="22"/>
                <w:szCs w:val="22"/>
              </w:rPr>
            </w:pPr>
            <w:r w:rsidRPr="00597FA6">
              <w:rPr>
                <w:color w:val="000000"/>
                <w:sz w:val="22"/>
                <w:szCs w:val="22"/>
              </w:rPr>
              <w:t>15.2.</w:t>
            </w:r>
          </w:p>
        </w:tc>
        <w:tc>
          <w:tcPr>
            <w:tcW w:w="3147" w:type="pct"/>
            <w:tcBorders>
              <w:top w:val="nil"/>
              <w:left w:val="single" w:sz="4" w:space="0" w:color="000000"/>
              <w:bottom w:val="single" w:sz="4" w:space="0" w:color="000000"/>
              <w:right w:val="single" w:sz="4" w:space="0" w:color="000000"/>
            </w:tcBorders>
            <w:shd w:val="clear" w:color="auto" w:fill="auto"/>
            <w:noWrap/>
            <w:vAlign w:val="center"/>
            <w:hideMark/>
          </w:tcPr>
          <w:p w14:paraId="3E6D8C62" w14:textId="7FE8147E" w:rsidR="00074575" w:rsidRPr="00D825E4" w:rsidRDefault="00074575" w:rsidP="00074575">
            <w:pPr>
              <w:jc w:val="both"/>
              <w:rPr>
                <w:color w:val="000000"/>
                <w:sz w:val="22"/>
                <w:szCs w:val="22"/>
                <w:highlight w:val="yellow"/>
              </w:rPr>
            </w:pPr>
            <w:r w:rsidRPr="00054626">
              <w:rPr>
                <w:color w:val="000000"/>
                <w:sz w:val="22"/>
                <w:szCs w:val="22"/>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247" w:type="pct"/>
            <w:tcBorders>
              <w:top w:val="nil"/>
              <w:left w:val="nil"/>
              <w:bottom w:val="single" w:sz="4" w:space="0" w:color="000000"/>
              <w:right w:val="single" w:sz="4" w:space="0" w:color="000000"/>
            </w:tcBorders>
            <w:shd w:val="clear" w:color="auto" w:fill="auto"/>
            <w:noWrap/>
            <w:vAlign w:val="center"/>
            <w:hideMark/>
          </w:tcPr>
          <w:p w14:paraId="0BAF5A94" w14:textId="77777777" w:rsidR="00074575" w:rsidRPr="00F5416C" w:rsidRDefault="00074575" w:rsidP="00074575">
            <w:pPr>
              <w:jc w:val="center"/>
              <w:rPr>
                <w:color w:val="000000"/>
                <w:sz w:val="22"/>
                <w:szCs w:val="22"/>
              </w:rPr>
            </w:pPr>
            <w:r w:rsidRPr="00F5416C">
              <w:rPr>
                <w:color w:val="000000"/>
                <w:sz w:val="22"/>
                <w:szCs w:val="22"/>
              </w:rPr>
              <w:t>1</w:t>
            </w:r>
          </w:p>
        </w:tc>
        <w:tc>
          <w:tcPr>
            <w:tcW w:w="432" w:type="pct"/>
            <w:tcBorders>
              <w:top w:val="nil"/>
              <w:left w:val="nil"/>
              <w:bottom w:val="single" w:sz="4" w:space="0" w:color="000000"/>
              <w:right w:val="single" w:sz="4" w:space="0" w:color="000000"/>
            </w:tcBorders>
            <w:shd w:val="clear" w:color="auto" w:fill="auto"/>
            <w:noWrap/>
            <w:vAlign w:val="center"/>
          </w:tcPr>
          <w:p w14:paraId="6132A479" w14:textId="279BBE2D" w:rsidR="00074575" w:rsidRPr="00F5416C" w:rsidRDefault="00074575" w:rsidP="00074575">
            <w:pPr>
              <w:jc w:val="center"/>
              <w:rPr>
                <w:color w:val="000000"/>
                <w:sz w:val="22"/>
                <w:szCs w:val="22"/>
              </w:rPr>
            </w:pPr>
            <w:r>
              <w:rPr>
                <w:color w:val="000000"/>
                <w:sz w:val="22"/>
                <w:szCs w:val="22"/>
              </w:rPr>
              <w:t>40,2</w:t>
            </w:r>
          </w:p>
        </w:tc>
        <w:tc>
          <w:tcPr>
            <w:tcW w:w="440" w:type="pct"/>
            <w:tcBorders>
              <w:top w:val="nil"/>
              <w:left w:val="nil"/>
              <w:bottom w:val="single" w:sz="4" w:space="0" w:color="000000"/>
              <w:right w:val="single" w:sz="4" w:space="0" w:color="000000"/>
            </w:tcBorders>
            <w:shd w:val="clear" w:color="auto" w:fill="auto"/>
            <w:noWrap/>
            <w:vAlign w:val="center"/>
          </w:tcPr>
          <w:p w14:paraId="6EDCA573" w14:textId="22DB3B88" w:rsidR="00074575" w:rsidRPr="00F5416C" w:rsidRDefault="00074575" w:rsidP="00074575">
            <w:pPr>
              <w:jc w:val="center"/>
              <w:rPr>
                <w:color w:val="000000"/>
                <w:sz w:val="22"/>
                <w:szCs w:val="22"/>
              </w:rPr>
            </w:pPr>
            <w:r>
              <w:rPr>
                <w:color w:val="000000"/>
                <w:sz w:val="22"/>
                <w:szCs w:val="22"/>
              </w:rPr>
              <w:t>43,5</w:t>
            </w:r>
          </w:p>
        </w:tc>
        <w:tc>
          <w:tcPr>
            <w:tcW w:w="440" w:type="pct"/>
            <w:tcBorders>
              <w:top w:val="nil"/>
              <w:left w:val="nil"/>
              <w:bottom w:val="single" w:sz="4" w:space="0" w:color="000000"/>
              <w:right w:val="single" w:sz="4" w:space="0" w:color="000000"/>
            </w:tcBorders>
            <w:vAlign w:val="center"/>
          </w:tcPr>
          <w:p w14:paraId="639A7E5C" w14:textId="1241B204" w:rsidR="00074575" w:rsidRPr="00074575" w:rsidRDefault="00074575" w:rsidP="00074575">
            <w:pPr>
              <w:jc w:val="center"/>
              <w:rPr>
                <w:color w:val="000000"/>
                <w:sz w:val="20"/>
                <w:szCs w:val="20"/>
              </w:rPr>
            </w:pPr>
            <w:r w:rsidRPr="00074575">
              <w:rPr>
                <w:color w:val="000000"/>
                <w:sz w:val="20"/>
                <w:szCs w:val="20"/>
              </w:rPr>
              <w:t>54,0</w:t>
            </w:r>
          </w:p>
        </w:tc>
      </w:tr>
    </w:tbl>
    <w:p w14:paraId="34ECF0F0" w14:textId="77777777" w:rsidR="00CF613D" w:rsidRDefault="00CF613D" w:rsidP="00CF613D">
      <w:pPr>
        <w:rPr>
          <w:noProof/>
        </w:rPr>
        <w:sectPr w:rsidR="00CF613D" w:rsidSect="00CF613D">
          <w:pgSz w:w="16838" w:h="11906" w:orient="landscape" w:code="9"/>
          <w:pgMar w:top="794" w:right="567" w:bottom="851" w:left="1134" w:header="709" w:footer="709" w:gutter="0"/>
          <w:cols w:space="708"/>
          <w:docGrid w:linePitch="360"/>
        </w:sectPr>
      </w:pPr>
    </w:p>
    <w:p w14:paraId="00E3E9A7" w14:textId="77777777" w:rsidR="00CF613D" w:rsidRPr="00A22104" w:rsidRDefault="00CF613D" w:rsidP="00CF613D">
      <w:pPr>
        <w:jc w:val="center"/>
        <w:rPr>
          <w:b/>
          <w:bCs/>
          <w:noProof/>
          <w:sz w:val="26"/>
          <w:szCs w:val="26"/>
        </w:rPr>
      </w:pPr>
      <w:r w:rsidRPr="00A22104">
        <w:rPr>
          <w:b/>
          <w:bCs/>
          <w:noProof/>
          <w:sz w:val="26"/>
          <w:szCs w:val="26"/>
        </w:rPr>
        <w:lastRenderedPageBreak/>
        <w:t xml:space="preserve">Выполнение заданий по русскому языку группами учащихся (в % от числа участников) </w:t>
      </w:r>
    </w:p>
    <w:p w14:paraId="42876391" w14:textId="77777777" w:rsidR="00CF613D" w:rsidRDefault="00CF613D" w:rsidP="00CF613D">
      <w:pPr>
        <w:rPr>
          <w:b/>
          <w:color w:val="000000"/>
        </w:rPr>
      </w:pPr>
    </w:p>
    <w:p w14:paraId="5F03787C" w14:textId="77777777" w:rsidR="00CF613D" w:rsidRPr="001E6FEE" w:rsidRDefault="00CF613D" w:rsidP="00CF613D">
      <w:pPr>
        <w:rPr>
          <w:b/>
          <w:color w:val="000000"/>
        </w:rPr>
      </w:pPr>
      <w:r w:rsidRPr="001E6FEE">
        <w:rPr>
          <w:b/>
          <w:color w:val="000000"/>
        </w:rPr>
        <w:t>Максимальный первичный балл: 38</w:t>
      </w:r>
    </w:p>
    <w:p w14:paraId="233204F1" w14:textId="77777777" w:rsidR="00CF613D" w:rsidRPr="003A0473" w:rsidRDefault="00CF613D" w:rsidP="00CF613D">
      <w:pPr>
        <w:rPr>
          <w:color w:val="000000"/>
          <w:sz w:val="16"/>
          <w:szCs w:val="16"/>
        </w:rPr>
      </w:pPr>
    </w:p>
    <w:p w14:paraId="50F44780" w14:textId="77777777" w:rsidR="00CF613D" w:rsidRDefault="00CF613D" w:rsidP="00CF613D">
      <w:pPr>
        <w:rPr>
          <w:b/>
          <w:sz w:val="20"/>
          <w:szCs w:val="20"/>
        </w:rPr>
      </w:pPr>
    </w:p>
    <w:tbl>
      <w:tblPr>
        <w:tblW w:w="15694" w:type="dxa"/>
        <w:jc w:val="center"/>
        <w:tblLook w:val="00A0" w:firstRow="1" w:lastRow="0" w:firstColumn="1" w:lastColumn="0" w:noHBand="0" w:noVBand="0"/>
      </w:tblPr>
      <w:tblGrid>
        <w:gridCol w:w="459"/>
        <w:gridCol w:w="2386"/>
        <w:gridCol w:w="782"/>
        <w:gridCol w:w="544"/>
        <w:gridCol w:w="618"/>
        <w:gridCol w:w="618"/>
        <w:gridCol w:w="618"/>
        <w:gridCol w:w="546"/>
        <w:gridCol w:w="618"/>
        <w:gridCol w:w="546"/>
        <w:gridCol w:w="618"/>
        <w:gridCol w:w="618"/>
        <w:gridCol w:w="545"/>
        <w:gridCol w:w="618"/>
        <w:gridCol w:w="618"/>
        <w:gridCol w:w="618"/>
        <w:gridCol w:w="613"/>
        <w:gridCol w:w="613"/>
        <w:gridCol w:w="638"/>
        <w:gridCol w:w="613"/>
        <w:gridCol w:w="618"/>
        <w:gridCol w:w="613"/>
        <w:gridCol w:w="616"/>
      </w:tblGrid>
      <w:tr w:rsidR="00074575" w:rsidRPr="00E400E6" w14:paraId="0DF800FD" w14:textId="77777777" w:rsidTr="001A48D3">
        <w:trPr>
          <w:trHeight w:val="195"/>
          <w:tblHeader/>
          <w:jc w:val="center"/>
        </w:trPr>
        <w:tc>
          <w:tcPr>
            <w:tcW w:w="3627" w:type="dxa"/>
            <w:gridSpan w:val="3"/>
            <w:tcBorders>
              <w:top w:val="single" w:sz="4" w:space="0" w:color="auto"/>
              <w:left w:val="single" w:sz="4" w:space="0" w:color="auto"/>
              <w:bottom w:val="single" w:sz="4" w:space="0" w:color="auto"/>
              <w:right w:val="single" w:sz="4" w:space="0" w:color="auto"/>
            </w:tcBorders>
            <w:noWrap/>
            <w:vAlign w:val="center"/>
          </w:tcPr>
          <w:p w14:paraId="56B714A8" w14:textId="77777777" w:rsidR="00074575" w:rsidRPr="00E400E6" w:rsidRDefault="00074575" w:rsidP="001A48D3">
            <w:pPr>
              <w:jc w:val="center"/>
              <w:rPr>
                <w:b/>
                <w:bCs/>
                <w:color w:val="000000"/>
                <w:sz w:val="18"/>
                <w:szCs w:val="18"/>
              </w:rPr>
            </w:pPr>
            <w:r w:rsidRPr="00E400E6">
              <w:rPr>
                <w:b/>
                <w:bCs/>
                <w:color w:val="000000"/>
                <w:sz w:val="18"/>
                <w:szCs w:val="18"/>
              </w:rPr>
              <w:t>Номер задания</w:t>
            </w:r>
          </w:p>
        </w:tc>
        <w:tc>
          <w:tcPr>
            <w:tcW w:w="544" w:type="dxa"/>
            <w:tcBorders>
              <w:top w:val="single" w:sz="4" w:space="0" w:color="auto"/>
              <w:left w:val="nil"/>
              <w:bottom w:val="single" w:sz="4" w:space="0" w:color="auto"/>
              <w:right w:val="single" w:sz="4" w:space="0" w:color="auto"/>
            </w:tcBorders>
            <w:vAlign w:val="center"/>
          </w:tcPr>
          <w:p w14:paraId="48A054B0"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1K1</w:t>
            </w:r>
          </w:p>
        </w:tc>
        <w:tc>
          <w:tcPr>
            <w:tcW w:w="618" w:type="dxa"/>
            <w:tcBorders>
              <w:top w:val="single" w:sz="4" w:space="0" w:color="auto"/>
              <w:left w:val="nil"/>
              <w:bottom w:val="single" w:sz="4" w:space="0" w:color="auto"/>
              <w:right w:val="single" w:sz="4" w:space="0" w:color="auto"/>
            </w:tcBorders>
            <w:vAlign w:val="center"/>
          </w:tcPr>
          <w:p w14:paraId="49DDADBE"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1K2</w:t>
            </w:r>
          </w:p>
        </w:tc>
        <w:tc>
          <w:tcPr>
            <w:tcW w:w="618" w:type="dxa"/>
            <w:tcBorders>
              <w:top w:val="single" w:sz="4" w:space="0" w:color="auto"/>
              <w:left w:val="nil"/>
              <w:bottom w:val="single" w:sz="4" w:space="0" w:color="auto"/>
              <w:right w:val="single" w:sz="4" w:space="0" w:color="auto"/>
            </w:tcBorders>
            <w:vAlign w:val="center"/>
          </w:tcPr>
          <w:p w14:paraId="585F28A4"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2</w:t>
            </w:r>
          </w:p>
        </w:tc>
        <w:tc>
          <w:tcPr>
            <w:tcW w:w="618" w:type="dxa"/>
            <w:tcBorders>
              <w:top w:val="single" w:sz="4" w:space="0" w:color="auto"/>
              <w:left w:val="nil"/>
              <w:bottom w:val="single" w:sz="4" w:space="0" w:color="auto"/>
              <w:right w:val="single" w:sz="4" w:space="0" w:color="auto"/>
            </w:tcBorders>
            <w:vAlign w:val="center"/>
          </w:tcPr>
          <w:p w14:paraId="55A6F484"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3(1)</w:t>
            </w:r>
          </w:p>
        </w:tc>
        <w:tc>
          <w:tcPr>
            <w:tcW w:w="546" w:type="dxa"/>
            <w:tcBorders>
              <w:top w:val="single" w:sz="4" w:space="0" w:color="auto"/>
              <w:left w:val="nil"/>
              <w:bottom w:val="single" w:sz="4" w:space="0" w:color="auto"/>
              <w:right w:val="single" w:sz="4" w:space="0" w:color="auto"/>
            </w:tcBorders>
            <w:vAlign w:val="center"/>
          </w:tcPr>
          <w:p w14:paraId="00FF5D19"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3(2)</w:t>
            </w:r>
          </w:p>
        </w:tc>
        <w:tc>
          <w:tcPr>
            <w:tcW w:w="618" w:type="dxa"/>
            <w:tcBorders>
              <w:top w:val="single" w:sz="4" w:space="0" w:color="auto"/>
              <w:left w:val="nil"/>
              <w:bottom w:val="single" w:sz="4" w:space="0" w:color="auto"/>
              <w:right w:val="single" w:sz="4" w:space="0" w:color="auto"/>
            </w:tcBorders>
            <w:vAlign w:val="center"/>
          </w:tcPr>
          <w:p w14:paraId="5FA34632"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4</w:t>
            </w:r>
          </w:p>
        </w:tc>
        <w:tc>
          <w:tcPr>
            <w:tcW w:w="546" w:type="dxa"/>
            <w:tcBorders>
              <w:top w:val="single" w:sz="4" w:space="0" w:color="auto"/>
              <w:left w:val="nil"/>
              <w:bottom w:val="single" w:sz="4" w:space="0" w:color="auto"/>
              <w:right w:val="single" w:sz="4" w:space="0" w:color="auto"/>
            </w:tcBorders>
            <w:vAlign w:val="center"/>
          </w:tcPr>
          <w:p w14:paraId="15C8DC43"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5</w:t>
            </w:r>
          </w:p>
        </w:tc>
        <w:tc>
          <w:tcPr>
            <w:tcW w:w="618" w:type="dxa"/>
            <w:tcBorders>
              <w:top w:val="single" w:sz="4" w:space="0" w:color="auto"/>
              <w:left w:val="nil"/>
              <w:bottom w:val="single" w:sz="4" w:space="0" w:color="auto"/>
              <w:right w:val="single" w:sz="4" w:space="0" w:color="auto"/>
            </w:tcBorders>
            <w:vAlign w:val="center"/>
          </w:tcPr>
          <w:p w14:paraId="55B6AB17"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6</w:t>
            </w:r>
          </w:p>
        </w:tc>
        <w:tc>
          <w:tcPr>
            <w:tcW w:w="618" w:type="dxa"/>
            <w:tcBorders>
              <w:top w:val="single" w:sz="4" w:space="0" w:color="auto"/>
              <w:left w:val="nil"/>
              <w:bottom w:val="single" w:sz="4" w:space="0" w:color="auto"/>
              <w:right w:val="single" w:sz="4" w:space="0" w:color="auto"/>
            </w:tcBorders>
            <w:vAlign w:val="center"/>
          </w:tcPr>
          <w:p w14:paraId="5BCE6666"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7</w:t>
            </w:r>
          </w:p>
        </w:tc>
        <w:tc>
          <w:tcPr>
            <w:tcW w:w="545" w:type="dxa"/>
            <w:tcBorders>
              <w:top w:val="single" w:sz="4" w:space="0" w:color="auto"/>
              <w:left w:val="nil"/>
              <w:bottom w:val="single" w:sz="4" w:space="0" w:color="auto"/>
              <w:right w:val="single" w:sz="4" w:space="0" w:color="auto"/>
            </w:tcBorders>
            <w:vAlign w:val="center"/>
          </w:tcPr>
          <w:p w14:paraId="183B371E"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8</w:t>
            </w:r>
          </w:p>
        </w:tc>
        <w:tc>
          <w:tcPr>
            <w:tcW w:w="618" w:type="dxa"/>
            <w:tcBorders>
              <w:top w:val="single" w:sz="4" w:space="0" w:color="auto"/>
              <w:left w:val="nil"/>
              <w:bottom w:val="single" w:sz="4" w:space="0" w:color="auto"/>
              <w:right w:val="single" w:sz="4" w:space="0" w:color="auto"/>
            </w:tcBorders>
            <w:vAlign w:val="center"/>
          </w:tcPr>
          <w:p w14:paraId="32BE2821"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9</w:t>
            </w:r>
          </w:p>
        </w:tc>
        <w:tc>
          <w:tcPr>
            <w:tcW w:w="618" w:type="dxa"/>
            <w:tcBorders>
              <w:top w:val="single" w:sz="4" w:space="0" w:color="auto"/>
              <w:left w:val="nil"/>
              <w:bottom w:val="single" w:sz="4" w:space="0" w:color="auto"/>
              <w:right w:val="single" w:sz="4" w:space="0" w:color="auto"/>
            </w:tcBorders>
            <w:vAlign w:val="center"/>
          </w:tcPr>
          <w:p w14:paraId="4416569A"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10</w:t>
            </w:r>
          </w:p>
        </w:tc>
        <w:tc>
          <w:tcPr>
            <w:tcW w:w="618" w:type="dxa"/>
            <w:tcBorders>
              <w:top w:val="single" w:sz="4" w:space="0" w:color="auto"/>
              <w:left w:val="nil"/>
              <w:bottom w:val="single" w:sz="4" w:space="0" w:color="auto"/>
              <w:right w:val="single" w:sz="4" w:space="0" w:color="auto"/>
            </w:tcBorders>
            <w:vAlign w:val="center"/>
          </w:tcPr>
          <w:p w14:paraId="280518E7"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11</w:t>
            </w:r>
          </w:p>
        </w:tc>
        <w:tc>
          <w:tcPr>
            <w:tcW w:w="613" w:type="dxa"/>
            <w:tcBorders>
              <w:top w:val="single" w:sz="4" w:space="0" w:color="auto"/>
              <w:left w:val="nil"/>
              <w:bottom w:val="single" w:sz="4" w:space="0" w:color="auto"/>
              <w:right w:val="single" w:sz="4" w:space="0" w:color="auto"/>
            </w:tcBorders>
            <w:vAlign w:val="center"/>
          </w:tcPr>
          <w:p w14:paraId="66993048"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12(1)</w:t>
            </w:r>
          </w:p>
        </w:tc>
        <w:tc>
          <w:tcPr>
            <w:tcW w:w="613" w:type="dxa"/>
            <w:tcBorders>
              <w:top w:val="single" w:sz="4" w:space="0" w:color="auto"/>
              <w:left w:val="nil"/>
              <w:bottom w:val="single" w:sz="4" w:space="0" w:color="auto"/>
              <w:right w:val="single" w:sz="4" w:space="0" w:color="auto"/>
            </w:tcBorders>
            <w:vAlign w:val="center"/>
          </w:tcPr>
          <w:p w14:paraId="1DDE163F"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12(2)</w:t>
            </w:r>
          </w:p>
        </w:tc>
        <w:tc>
          <w:tcPr>
            <w:tcW w:w="638" w:type="dxa"/>
            <w:tcBorders>
              <w:top w:val="single" w:sz="4" w:space="0" w:color="auto"/>
              <w:left w:val="nil"/>
              <w:bottom w:val="single" w:sz="4" w:space="0" w:color="auto"/>
              <w:right w:val="single" w:sz="4" w:space="0" w:color="auto"/>
            </w:tcBorders>
            <w:vAlign w:val="center"/>
          </w:tcPr>
          <w:p w14:paraId="6C082B6D"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13(1)</w:t>
            </w:r>
          </w:p>
        </w:tc>
        <w:tc>
          <w:tcPr>
            <w:tcW w:w="613" w:type="dxa"/>
            <w:tcBorders>
              <w:top w:val="single" w:sz="4" w:space="0" w:color="auto"/>
              <w:left w:val="nil"/>
              <w:bottom w:val="single" w:sz="4" w:space="0" w:color="auto"/>
              <w:right w:val="single" w:sz="4" w:space="0" w:color="auto"/>
            </w:tcBorders>
            <w:vAlign w:val="center"/>
          </w:tcPr>
          <w:p w14:paraId="1076EBD0"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13(2)</w:t>
            </w:r>
          </w:p>
        </w:tc>
        <w:tc>
          <w:tcPr>
            <w:tcW w:w="618" w:type="dxa"/>
            <w:tcBorders>
              <w:top w:val="single" w:sz="4" w:space="0" w:color="auto"/>
              <w:left w:val="nil"/>
              <w:bottom w:val="single" w:sz="4" w:space="0" w:color="auto"/>
              <w:right w:val="single" w:sz="4" w:space="0" w:color="auto"/>
            </w:tcBorders>
            <w:vAlign w:val="center"/>
          </w:tcPr>
          <w:p w14:paraId="3D413DBD"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14</w:t>
            </w:r>
          </w:p>
        </w:tc>
        <w:tc>
          <w:tcPr>
            <w:tcW w:w="613" w:type="dxa"/>
            <w:tcBorders>
              <w:top w:val="single" w:sz="4" w:space="0" w:color="auto"/>
              <w:left w:val="nil"/>
              <w:bottom w:val="single" w:sz="4" w:space="0" w:color="auto"/>
              <w:right w:val="single" w:sz="4" w:space="0" w:color="auto"/>
            </w:tcBorders>
            <w:vAlign w:val="center"/>
          </w:tcPr>
          <w:p w14:paraId="0AEA57D3"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15(1)</w:t>
            </w:r>
          </w:p>
        </w:tc>
        <w:tc>
          <w:tcPr>
            <w:tcW w:w="616" w:type="dxa"/>
            <w:tcBorders>
              <w:top w:val="single" w:sz="4" w:space="0" w:color="auto"/>
              <w:left w:val="nil"/>
              <w:bottom w:val="single" w:sz="4" w:space="0" w:color="auto"/>
              <w:right w:val="single" w:sz="4" w:space="0" w:color="auto"/>
            </w:tcBorders>
            <w:vAlign w:val="center"/>
          </w:tcPr>
          <w:p w14:paraId="5B37FD29" w14:textId="77777777" w:rsidR="00074575" w:rsidRPr="00E400E6" w:rsidRDefault="00074575" w:rsidP="001A48D3">
            <w:pPr>
              <w:widowControl w:val="0"/>
              <w:autoSpaceDE w:val="0"/>
              <w:autoSpaceDN w:val="0"/>
              <w:adjustRightInd w:val="0"/>
              <w:spacing w:before="13" w:line="65" w:lineRule="atLeast"/>
              <w:jc w:val="center"/>
              <w:rPr>
                <w:b/>
                <w:bCs/>
                <w:color w:val="000000"/>
                <w:sz w:val="18"/>
                <w:szCs w:val="18"/>
              </w:rPr>
            </w:pPr>
            <w:r w:rsidRPr="00E400E6">
              <w:rPr>
                <w:b/>
                <w:bCs/>
                <w:color w:val="000000"/>
                <w:sz w:val="18"/>
                <w:szCs w:val="18"/>
              </w:rPr>
              <w:t>15(2)</w:t>
            </w:r>
          </w:p>
        </w:tc>
      </w:tr>
      <w:tr w:rsidR="00074575" w:rsidRPr="00E400E6" w14:paraId="7D39C24F" w14:textId="77777777" w:rsidTr="001A48D3">
        <w:trPr>
          <w:trHeight w:val="195"/>
          <w:tblHeader/>
          <w:jc w:val="center"/>
        </w:trPr>
        <w:tc>
          <w:tcPr>
            <w:tcW w:w="3627" w:type="dxa"/>
            <w:gridSpan w:val="3"/>
            <w:tcBorders>
              <w:top w:val="single" w:sz="4" w:space="0" w:color="auto"/>
              <w:left w:val="single" w:sz="4" w:space="0" w:color="auto"/>
              <w:bottom w:val="single" w:sz="4" w:space="0" w:color="auto"/>
              <w:right w:val="single" w:sz="4" w:space="0" w:color="auto"/>
            </w:tcBorders>
            <w:noWrap/>
            <w:vAlign w:val="center"/>
          </w:tcPr>
          <w:p w14:paraId="7E4A9D62" w14:textId="77777777" w:rsidR="00074575" w:rsidRPr="00E400E6" w:rsidRDefault="00074575" w:rsidP="001A48D3">
            <w:pPr>
              <w:jc w:val="center"/>
              <w:rPr>
                <w:b/>
                <w:bCs/>
                <w:color w:val="000000"/>
                <w:sz w:val="18"/>
                <w:szCs w:val="18"/>
              </w:rPr>
            </w:pPr>
            <w:r w:rsidRPr="00E400E6">
              <w:rPr>
                <w:b/>
                <w:bCs/>
                <w:color w:val="000000"/>
                <w:sz w:val="18"/>
                <w:szCs w:val="18"/>
              </w:rPr>
              <w:t>Максимальный балл</w:t>
            </w:r>
          </w:p>
        </w:tc>
        <w:tc>
          <w:tcPr>
            <w:tcW w:w="544" w:type="dxa"/>
            <w:tcBorders>
              <w:top w:val="nil"/>
              <w:left w:val="nil"/>
              <w:bottom w:val="single" w:sz="4" w:space="0" w:color="auto"/>
              <w:right w:val="single" w:sz="4" w:space="0" w:color="auto"/>
            </w:tcBorders>
            <w:vAlign w:val="center"/>
          </w:tcPr>
          <w:p w14:paraId="0F84B0A4"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4</w:t>
            </w:r>
          </w:p>
        </w:tc>
        <w:tc>
          <w:tcPr>
            <w:tcW w:w="618" w:type="dxa"/>
            <w:tcBorders>
              <w:top w:val="nil"/>
              <w:left w:val="nil"/>
              <w:bottom w:val="single" w:sz="4" w:space="0" w:color="auto"/>
              <w:right w:val="single" w:sz="4" w:space="0" w:color="auto"/>
            </w:tcBorders>
            <w:vAlign w:val="center"/>
          </w:tcPr>
          <w:p w14:paraId="707936C0"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3</w:t>
            </w:r>
          </w:p>
        </w:tc>
        <w:tc>
          <w:tcPr>
            <w:tcW w:w="618" w:type="dxa"/>
            <w:tcBorders>
              <w:top w:val="nil"/>
              <w:left w:val="nil"/>
              <w:bottom w:val="single" w:sz="4" w:space="0" w:color="auto"/>
              <w:right w:val="single" w:sz="4" w:space="0" w:color="auto"/>
            </w:tcBorders>
            <w:vAlign w:val="center"/>
          </w:tcPr>
          <w:p w14:paraId="75366646"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3</w:t>
            </w:r>
          </w:p>
        </w:tc>
        <w:tc>
          <w:tcPr>
            <w:tcW w:w="618" w:type="dxa"/>
            <w:tcBorders>
              <w:top w:val="nil"/>
              <w:left w:val="nil"/>
              <w:bottom w:val="single" w:sz="4" w:space="0" w:color="auto"/>
              <w:right w:val="single" w:sz="4" w:space="0" w:color="auto"/>
            </w:tcBorders>
            <w:vAlign w:val="center"/>
          </w:tcPr>
          <w:p w14:paraId="42FE7574"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1</w:t>
            </w:r>
          </w:p>
        </w:tc>
        <w:tc>
          <w:tcPr>
            <w:tcW w:w="546" w:type="dxa"/>
            <w:tcBorders>
              <w:top w:val="nil"/>
              <w:left w:val="nil"/>
              <w:bottom w:val="single" w:sz="4" w:space="0" w:color="auto"/>
              <w:right w:val="single" w:sz="4" w:space="0" w:color="auto"/>
            </w:tcBorders>
            <w:vAlign w:val="center"/>
          </w:tcPr>
          <w:p w14:paraId="36ECBDE1"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3</w:t>
            </w:r>
          </w:p>
        </w:tc>
        <w:tc>
          <w:tcPr>
            <w:tcW w:w="618" w:type="dxa"/>
            <w:tcBorders>
              <w:top w:val="nil"/>
              <w:left w:val="nil"/>
              <w:bottom w:val="single" w:sz="4" w:space="0" w:color="auto"/>
              <w:right w:val="single" w:sz="4" w:space="0" w:color="auto"/>
            </w:tcBorders>
            <w:vAlign w:val="center"/>
          </w:tcPr>
          <w:p w14:paraId="333D394E"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2</w:t>
            </w:r>
          </w:p>
        </w:tc>
        <w:tc>
          <w:tcPr>
            <w:tcW w:w="546" w:type="dxa"/>
            <w:tcBorders>
              <w:top w:val="nil"/>
              <w:left w:val="nil"/>
              <w:bottom w:val="single" w:sz="4" w:space="0" w:color="auto"/>
              <w:right w:val="single" w:sz="4" w:space="0" w:color="auto"/>
            </w:tcBorders>
            <w:vAlign w:val="center"/>
          </w:tcPr>
          <w:p w14:paraId="4ECC33A3"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1</w:t>
            </w:r>
          </w:p>
        </w:tc>
        <w:tc>
          <w:tcPr>
            <w:tcW w:w="618" w:type="dxa"/>
            <w:tcBorders>
              <w:top w:val="nil"/>
              <w:left w:val="nil"/>
              <w:bottom w:val="single" w:sz="4" w:space="0" w:color="auto"/>
              <w:right w:val="single" w:sz="4" w:space="0" w:color="auto"/>
            </w:tcBorders>
            <w:vAlign w:val="center"/>
          </w:tcPr>
          <w:p w14:paraId="0AE5C6F0"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2</w:t>
            </w:r>
          </w:p>
        </w:tc>
        <w:tc>
          <w:tcPr>
            <w:tcW w:w="618" w:type="dxa"/>
            <w:tcBorders>
              <w:top w:val="nil"/>
              <w:left w:val="nil"/>
              <w:bottom w:val="single" w:sz="4" w:space="0" w:color="auto"/>
              <w:right w:val="single" w:sz="4" w:space="0" w:color="auto"/>
            </w:tcBorders>
            <w:vAlign w:val="center"/>
          </w:tcPr>
          <w:p w14:paraId="2C0DAD0C"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3</w:t>
            </w:r>
          </w:p>
        </w:tc>
        <w:tc>
          <w:tcPr>
            <w:tcW w:w="545" w:type="dxa"/>
            <w:tcBorders>
              <w:top w:val="nil"/>
              <w:left w:val="nil"/>
              <w:bottom w:val="single" w:sz="4" w:space="0" w:color="auto"/>
              <w:right w:val="single" w:sz="4" w:space="0" w:color="auto"/>
            </w:tcBorders>
            <w:vAlign w:val="center"/>
          </w:tcPr>
          <w:p w14:paraId="23B46041"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2</w:t>
            </w:r>
          </w:p>
        </w:tc>
        <w:tc>
          <w:tcPr>
            <w:tcW w:w="618" w:type="dxa"/>
            <w:tcBorders>
              <w:top w:val="nil"/>
              <w:left w:val="nil"/>
              <w:bottom w:val="single" w:sz="4" w:space="0" w:color="auto"/>
              <w:right w:val="single" w:sz="4" w:space="0" w:color="auto"/>
            </w:tcBorders>
            <w:vAlign w:val="center"/>
          </w:tcPr>
          <w:p w14:paraId="59DD6E9C"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1</w:t>
            </w:r>
          </w:p>
        </w:tc>
        <w:tc>
          <w:tcPr>
            <w:tcW w:w="618" w:type="dxa"/>
            <w:tcBorders>
              <w:top w:val="nil"/>
              <w:left w:val="nil"/>
              <w:bottom w:val="single" w:sz="4" w:space="0" w:color="auto"/>
              <w:right w:val="single" w:sz="4" w:space="0" w:color="auto"/>
            </w:tcBorders>
            <w:vAlign w:val="center"/>
          </w:tcPr>
          <w:p w14:paraId="1EE93E13"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1</w:t>
            </w:r>
          </w:p>
        </w:tc>
        <w:tc>
          <w:tcPr>
            <w:tcW w:w="618" w:type="dxa"/>
            <w:tcBorders>
              <w:top w:val="nil"/>
              <w:left w:val="nil"/>
              <w:bottom w:val="single" w:sz="4" w:space="0" w:color="auto"/>
              <w:right w:val="single" w:sz="4" w:space="0" w:color="auto"/>
            </w:tcBorders>
            <w:vAlign w:val="center"/>
          </w:tcPr>
          <w:p w14:paraId="74FF2BDA"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2</w:t>
            </w:r>
          </w:p>
        </w:tc>
        <w:tc>
          <w:tcPr>
            <w:tcW w:w="613" w:type="dxa"/>
            <w:tcBorders>
              <w:top w:val="nil"/>
              <w:left w:val="nil"/>
              <w:bottom w:val="single" w:sz="4" w:space="0" w:color="auto"/>
              <w:right w:val="single" w:sz="4" w:space="0" w:color="auto"/>
            </w:tcBorders>
            <w:vAlign w:val="center"/>
          </w:tcPr>
          <w:p w14:paraId="7C4238F0"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1</w:t>
            </w:r>
          </w:p>
        </w:tc>
        <w:tc>
          <w:tcPr>
            <w:tcW w:w="613" w:type="dxa"/>
            <w:tcBorders>
              <w:top w:val="nil"/>
              <w:left w:val="nil"/>
              <w:bottom w:val="single" w:sz="4" w:space="0" w:color="auto"/>
              <w:right w:val="single" w:sz="4" w:space="0" w:color="auto"/>
            </w:tcBorders>
            <w:vAlign w:val="center"/>
          </w:tcPr>
          <w:p w14:paraId="138F3B03"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2</w:t>
            </w:r>
          </w:p>
        </w:tc>
        <w:tc>
          <w:tcPr>
            <w:tcW w:w="638" w:type="dxa"/>
            <w:tcBorders>
              <w:top w:val="nil"/>
              <w:left w:val="nil"/>
              <w:bottom w:val="single" w:sz="4" w:space="0" w:color="auto"/>
              <w:right w:val="single" w:sz="4" w:space="0" w:color="auto"/>
            </w:tcBorders>
            <w:vAlign w:val="center"/>
          </w:tcPr>
          <w:p w14:paraId="78D7A440"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1</w:t>
            </w:r>
          </w:p>
        </w:tc>
        <w:tc>
          <w:tcPr>
            <w:tcW w:w="613" w:type="dxa"/>
            <w:tcBorders>
              <w:top w:val="nil"/>
              <w:left w:val="nil"/>
              <w:bottom w:val="single" w:sz="4" w:space="0" w:color="auto"/>
              <w:right w:val="single" w:sz="4" w:space="0" w:color="auto"/>
            </w:tcBorders>
            <w:vAlign w:val="center"/>
          </w:tcPr>
          <w:p w14:paraId="03C51401"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2</w:t>
            </w:r>
          </w:p>
        </w:tc>
        <w:tc>
          <w:tcPr>
            <w:tcW w:w="618" w:type="dxa"/>
            <w:tcBorders>
              <w:top w:val="nil"/>
              <w:left w:val="nil"/>
              <w:bottom w:val="single" w:sz="4" w:space="0" w:color="auto"/>
              <w:right w:val="single" w:sz="4" w:space="0" w:color="auto"/>
            </w:tcBorders>
            <w:vAlign w:val="center"/>
          </w:tcPr>
          <w:p w14:paraId="3A9D1B71"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1</w:t>
            </w:r>
          </w:p>
        </w:tc>
        <w:tc>
          <w:tcPr>
            <w:tcW w:w="613" w:type="dxa"/>
            <w:tcBorders>
              <w:top w:val="nil"/>
              <w:left w:val="nil"/>
              <w:bottom w:val="single" w:sz="4" w:space="0" w:color="auto"/>
              <w:right w:val="single" w:sz="4" w:space="0" w:color="auto"/>
            </w:tcBorders>
            <w:vAlign w:val="center"/>
          </w:tcPr>
          <w:p w14:paraId="383296EB"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2</w:t>
            </w:r>
          </w:p>
        </w:tc>
        <w:tc>
          <w:tcPr>
            <w:tcW w:w="616" w:type="dxa"/>
            <w:tcBorders>
              <w:top w:val="nil"/>
              <w:left w:val="nil"/>
              <w:bottom w:val="single" w:sz="4" w:space="0" w:color="auto"/>
              <w:right w:val="single" w:sz="4" w:space="0" w:color="auto"/>
            </w:tcBorders>
            <w:vAlign w:val="center"/>
          </w:tcPr>
          <w:p w14:paraId="07D4792F" w14:textId="77777777" w:rsidR="00074575" w:rsidRPr="00E400E6" w:rsidRDefault="00074575" w:rsidP="001A48D3">
            <w:pPr>
              <w:widowControl w:val="0"/>
              <w:autoSpaceDE w:val="0"/>
              <w:autoSpaceDN w:val="0"/>
              <w:adjustRightInd w:val="0"/>
              <w:spacing w:before="13" w:line="104" w:lineRule="atLeast"/>
              <w:ind w:left="15"/>
              <w:jc w:val="center"/>
              <w:rPr>
                <w:b/>
                <w:bCs/>
                <w:color w:val="000000"/>
                <w:sz w:val="18"/>
                <w:szCs w:val="18"/>
              </w:rPr>
            </w:pPr>
            <w:r w:rsidRPr="00E400E6">
              <w:rPr>
                <w:b/>
                <w:bCs/>
                <w:color w:val="000000"/>
                <w:sz w:val="18"/>
                <w:szCs w:val="18"/>
              </w:rPr>
              <w:t>1</w:t>
            </w:r>
          </w:p>
        </w:tc>
      </w:tr>
      <w:tr w:rsidR="00074575" w:rsidRPr="002564B7" w14:paraId="3C768763" w14:textId="77777777" w:rsidTr="001A48D3">
        <w:trPr>
          <w:trHeight w:val="195"/>
          <w:tblHeader/>
          <w:jc w:val="center"/>
        </w:trPr>
        <w:tc>
          <w:tcPr>
            <w:tcW w:w="459" w:type="dxa"/>
            <w:tcBorders>
              <w:top w:val="single" w:sz="4" w:space="0" w:color="auto"/>
              <w:left w:val="single" w:sz="4" w:space="0" w:color="auto"/>
              <w:bottom w:val="single" w:sz="4" w:space="0" w:color="auto"/>
              <w:right w:val="single" w:sz="4" w:space="0" w:color="auto"/>
            </w:tcBorders>
            <w:noWrap/>
            <w:vAlign w:val="center"/>
          </w:tcPr>
          <w:p w14:paraId="2BE0406B" w14:textId="77777777" w:rsidR="00074575" w:rsidRPr="002564B7" w:rsidRDefault="00074575" w:rsidP="001A48D3">
            <w:pPr>
              <w:jc w:val="center"/>
              <w:rPr>
                <w:b/>
                <w:bCs/>
                <w:color w:val="000000"/>
                <w:sz w:val="16"/>
                <w:szCs w:val="16"/>
              </w:rPr>
            </w:pPr>
            <w:r w:rsidRPr="002564B7">
              <w:rPr>
                <w:b/>
                <w:bCs/>
                <w:color w:val="000000"/>
                <w:sz w:val="16"/>
                <w:szCs w:val="16"/>
              </w:rPr>
              <w:t>№</w:t>
            </w:r>
          </w:p>
        </w:tc>
        <w:tc>
          <w:tcPr>
            <w:tcW w:w="2386" w:type="dxa"/>
            <w:tcBorders>
              <w:top w:val="single" w:sz="4" w:space="0" w:color="auto"/>
              <w:left w:val="single" w:sz="4" w:space="0" w:color="auto"/>
              <w:bottom w:val="single" w:sz="4" w:space="0" w:color="auto"/>
              <w:right w:val="single" w:sz="4" w:space="0" w:color="auto"/>
            </w:tcBorders>
            <w:vAlign w:val="center"/>
          </w:tcPr>
          <w:p w14:paraId="55141C1E" w14:textId="77777777" w:rsidR="00074575" w:rsidRPr="002564B7" w:rsidRDefault="00074575" w:rsidP="001A48D3">
            <w:pPr>
              <w:jc w:val="center"/>
              <w:rPr>
                <w:b/>
                <w:bCs/>
                <w:color w:val="000000"/>
                <w:sz w:val="16"/>
                <w:szCs w:val="16"/>
              </w:rPr>
            </w:pPr>
            <w:r w:rsidRPr="002564B7">
              <w:rPr>
                <w:b/>
                <w:bCs/>
                <w:color w:val="000000"/>
                <w:sz w:val="16"/>
                <w:szCs w:val="16"/>
              </w:rPr>
              <w:t>ОО</w:t>
            </w:r>
          </w:p>
        </w:tc>
        <w:tc>
          <w:tcPr>
            <w:tcW w:w="782" w:type="dxa"/>
            <w:tcBorders>
              <w:top w:val="single" w:sz="4" w:space="0" w:color="auto"/>
              <w:left w:val="single" w:sz="4" w:space="0" w:color="auto"/>
              <w:bottom w:val="single" w:sz="4" w:space="0" w:color="auto"/>
              <w:right w:val="single" w:sz="4" w:space="0" w:color="auto"/>
            </w:tcBorders>
            <w:vAlign w:val="center"/>
          </w:tcPr>
          <w:p w14:paraId="7F877D2B" w14:textId="77777777" w:rsidR="00074575" w:rsidRPr="002564B7" w:rsidRDefault="00074575" w:rsidP="001A48D3">
            <w:pPr>
              <w:jc w:val="center"/>
              <w:rPr>
                <w:b/>
                <w:bCs/>
                <w:color w:val="000000"/>
                <w:sz w:val="16"/>
                <w:szCs w:val="16"/>
              </w:rPr>
            </w:pPr>
            <w:r w:rsidRPr="002564B7">
              <w:rPr>
                <w:b/>
                <w:bCs/>
                <w:color w:val="000000"/>
                <w:sz w:val="16"/>
                <w:szCs w:val="16"/>
              </w:rPr>
              <w:t xml:space="preserve">Кол-во </w:t>
            </w:r>
            <w:proofErr w:type="spellStart"/>
            <w:r w:rsidRPr="002564B7">
              <w:rPr>
                <w:b/>
                <w:bCs/>
                <w:color w:val="000000"/>
                <w:sz w:val="16"/>
                <w:szCs w:val="16"/>
              </w:rPr>
              <w:t>уч</w:t>
            </w:r>
            <w:proofErr w:type="spellEnd"/>
            <w:r w:rsidRPr="002564B7">
              <w:rPr>
                <w:b/>
                <w:bCs/>
                <w:color w:val="000000"/>
                <w:sz w:val="16"/>
                <w:szCs w:val="16"/>
              </w:rPr>
              <w:t>-ков</w:t>
            </w:r>
          </w:p>
        </w:tc>
        <w:tc>
          <w:tcPr>
            <w:tcW w:w="12067" w:type="dxa"/>
            <w:gridSpan w:val="20"/>
            <w:tcBorders>
              <w:top w:val="nil"/>
              <w:left w:val="nil"/>
              <w:bottom w:val="single" w:sz="4" w:space="0" w:color="auto"/>
              <w:right w:val="single" w:sz="4" w:space="0" w:color="auto"/>
            </w:tcBorders>
            <w:vAlign w:val="center"/>
          </w:tcPr>
          <w:p w14:paraId="0BD9C566" w14:textId="77777777" w:rsidR="00074575" w:rsidRPr="002564B7" w:rsidRDefault="00074575" w:rsidP="001A48D3">
            <w:pPr>
              <w:widowControl w:val="0"/>
              <w:autoSpaceDE w:val="0"/>
              <w:autoSpaceDN w:val="0"/>
              <w:adjustRightInd w:val="0"/>
              <w:spacing w:before="13" w:line="104" w:lineRule="atLeast"/>
              <w:ind w:left="15"/>
              <w:jc w:val="center"/>
              <w:rPr>
                <w:b/>
                <w:bCs/>
                <w:color w:val="000000"/>
                <w:sz w:val="16"/>
                <w:szCs w:val="16"/>
              </w:rPr>
            </w:pPr>
            <w:r w:rsidRPr="00C91593">
              <w:rPr>
                <w:b/>
                <w:bCs/>
                <w:color w:val="000000"/>
                <w:sz w:val="18"/>
                <w:szCs w:val="18"/>
              </w:rPr>
              <w:t>Выполнение заданий в % (от числа участников)</w:t>
            </w:r>
          </w:p>
        </w:tc>
      </w:tr>
      <w:tr w:rsidR="00074575" w:rsidRPr="006C15CD" w14:paraId="0B471DEF" w14:textId="77777777" w:rsidTr="001A48D3">
        <w:trPr>
          <w:trHeight w:val="253"/>
          <w:jc w:val="center"/>
        </w:trPr>
        <w:tc>
          <w:tcPr>
            <w:tcW w:w="459" w:type="dxa"/>
            <w:tcBorders>
              <w:top w:val="single" w:sz="4" w:space="0" w:color="auto"/>
              <w:left w:val="single" w:sz="4" w:space="0" w:color="auto"/>
              <w:bottom w:val="single" w:sz="4" w:space="0" w:color="auto"/>
              <w:right w:val="single" w:sz="4" w:space="0" w:color="auto"/>
            </w:tcBorders>
            <w:noWrap/>
            <w:vAlign w:val="center"/>
          </w:tcPr>
          <w:p w14:paraId="2A34B6AF" w14:textId="77777777" w:rsidR="00074575" w:rsidRPr="00594066" w:rsidRDefault="00074575" w:rsidP="001A48D3">
            <w:pPr>
              <w:jc w:val="center"/>
              <w:rPr>
                <w:color w:val="000000"/>
                <w:sz w:val="18"/>
                <w:szCs w:val="18"/>
              </w:rPr>
            </w:pPr>
            <w:r w:rsidRPr="00594066">
              <w:rPr>
                <w:color w:val="000000"/>
                <w:sz w:val="18"/>
                <w:szCs w:val="18"/>
              </w:rPr>
              <w:t>1</w:t>
            </w:r>
          </w:p>
        </w:tc>
        <w:tc>
          <w:tcPr>
            <w:tcW w:w="2386" w:type="dxa"/>
            <w:tcBorders>
              <w:top w:val="single" w:sz="4" w:space="0" w:color="auto"/>
              <w:left w:val="nil"/>
              <w:bottom w:val="single" w:sz="4" w:space="0" w:color="auto"/>
              <w:right w:val="single" w:sz="4" w:space="0" w:color="auto"/>
            </w:tcBorders>
            <w:vAlign w:val="center"/>
          </w:tcPr>
          <w:p w14:paraId="4351299F" w14:textId="77777777" w:rsidR="00074575" w:rsidRPr="007C350D" w:rsidRDefault="00074575" w:rsidP="001A48D3">
            <w:pPr>
              <w:rPr>
                <w:color w:val="000000"/>
                <w:sz w:val="18"/>
                <w:szCs w:val="18"/>
              </w:rPr>
            </w:pPr>
            <w:r w:rsidRPr="007C350D">
              <w:rPr>
                <w:color w:val="000000"/>
                <w:sz w:val="18"/>
                <w:szCs w:val="18"/>
              </w:rPr>
              <w:t xml:space="preserve">МБОУ </w:t>
            </w:r>
            <w:proofErr w:type="spellStart"/>
            <w:r w:rsidRPr="007C350D">
              <w:rPr>
                <w:color w:val="000000"/>
                <w:sz w:val="18"/>
                <w:szCs w:val="18"/>
              </w:rPr>
              <w:t>Давыдчинская</w:t>
            </w:r>
            <w:proofErr w:type="spellEnd"/>
            <w:r w:rsidRPr="007C350D">
              <w:rPr>
                <w:color w:val="000000"/>
                <w:sz w:val="18"/>
                <w:szCs w:val="18"/>
              </w:rPr>
              <w:t xml:space="preserve"> ООШ</w:t>
            </w:r>
          </w:p>
        </w:tc>
        <w:tc>
          <w:tcPr>
            <w:tcW w:w="782" w:type="dxa"/>
            <w:tcBorders>
              <w:top w:val="single" w:sz="4" w:space="0" w:color="auto"/>
              <w:left w:val="nil"/>
              <w:bottom w:val="single" w:sz="4" w:space="0" w:color="auto"/>
              <w:right w:val="single" w:sz="4" w:space="0" w:color="auto"/>
            </w:tcBorders>
            <w:vAlign w:val="center"/>
          </w:tcPr>
          <w:p w14:paraId="1BB68EA2" w14:textId="77777777" w:rsidR="00074575" w:rsidRPr="006C15CD" w:rsidRDefault="00074575" w:rsidP="001A48D3">
            <w:pPr>
              <w:jc w:val="center"/>
              <w:rPr>
                <w:color w:val="000000"/>
                <w:sz w:val="20"/>
                <w:szCs w:val="20"/>
              </w:rPr>
            </w:pPr>
            <w:r w:rsidRPr="006C15CD">
              <w:rPr>
                <w:color w:val="000000"/>
                <w:sz w:val="20"/>
                <w:szCs w:val="20"/>
              </w:rPr>
              <w:t>2</w:t>
            </w:r>
          </w:p>
        </w:tc>
        <w:tc>
          <w:tcPr>
            <w:tcW w:w="544" w:type="dxa"/>
            <w:tcBorders>
              <w:top w:val="single" w:sz="4" w:space="0" w:color="auto"/>
              <w:left w:val="nil"/>
              <w:bottom w:val="single" w:sz="4" w:space="0" w:color="auto"/>
              <w:right w:val="single" w:sz="4" w:space="0" w:color="auto"/>
            </w:tcBorders>
            <w:vAlign w:val="center"/>
          </w:tcPr>
          <w:p w14:paraId="458A9679" w14:textId="77777777" w:rsidR="00074575" w:rsidRPr="006C15CD" w:rsidRDefault="00074575" w:rsidP="001A48D3">
            <w:pPr>
              <w:jc w:val="center"/>
              <w:rPr>
                <w:color w:val="000000"/>
                <w:sz w:val="20"/>
                <w:szCs w:val="20"/>
              </w:rPr>
            </w:pPr>
            <w:r w:rsidRPr="006C15CD">
              <w:rPr>
                <w:color w:val="000000"/>
                <w:sz w:val="20"/>
                <w:szCs w:val="20"/>
              </w:rPr>
              <w:t>63</w:t>
            </w:r>
          </w:p>
        </w:tc>
        <w:tc>
          <w:tcPr>
            <w:tcW w:w="618" w:type="dxa"/>
            <w:tcBorders>
              <w:top w:val="single" w:sz="4" w:space="0" w:color="auto"/>
              <w:left w:val="nil"/>
              <w:bottom w:val="single" w:sz="4" w:space="0" w:color="auto"/>
              <w:right w:val="single" w:sz="4" w:space="0" w:color="auto"/>
            </w:tcBorders>
            <w:vAlign w:val="center"/>
          </w:tcPr>
          <w:p w14:paraId="70BB6D95" w14:textId="77777777" w:rsidR="00074575" w:rsidRPr="006C15CD" w:rsidRDefault="00074575" w:rsidP="001A48D3">
            <w:pPr>
              <w:jc w:val="center"/>
              <w:rPr>
                <w:color w:val="000000"/>
                <w:sz w:val="20"/>
                <w:szCs w:val="20"/>
              </w:rPr>
            </w:pPr>
            <w:r w:rsidRPr="006C15CD">
              <w:rPr>
                <w:color w:val="000000"/>
                <w:sz w:val="20"/>
                <w:szCs w:val="20"/>
              </w:rPr>
              <w:t>100</w:t>
            </w:r>
          </w:p>
        </w:tc>
        <w:tc>
          <w:tcPr>
            <w:tcW w:w="618" w:type="dxa"/>
            <w:tcBorders>
              <w:top w:val="single" w:sz="4" w:space="0" w:color="auto"/>
              <w:left w:val="nil"/>
              <w:bottom w:val="single" w:sz="4" w:space="0" w:color="auto"/>
              <w:right w:val="single" w:sz="4" w:space="0" w:color="auto"/>
            </w:tcBorders>
            <w:vAlign w:val="center"/>
          </w:tcPr>
          <w:p w14:paraId="6167CDDC" w14:textId="77777777" w:rsidR="00074575" w:rsidRPr="006C15CD" w:rsidRDefault="00074575" w:rsidP="001A48D3">
            <w:pPr>
              <w:jc w:val="center"/>
              <w:rPr>
                <w:color w:val="000000"/>
                <w:sz w:val="20"/>
                <w:szCs w:val="20"/>
              </w:rPr>
            </w:pPr>
            <w:r w:rsidRPr="006C15CD">
              <w:rPr>
                <w:color w:val="000000"/>
                <w:sz w:val="20"/>
                <w:szCs w:val="20"/>
              </w:rPr>
              <w:t>100</w:t>
            </w:r>
          </w:p>
        </w:tc>
        <w:tc>
          <w:tcPr>
            <w:tcW w:w="618" w:type="dxa"/>
            <w:tcBorders>
              <w:top w:val="single" w:sz="4" w:space="0" w:color="auto"/>
              <w:left w:val="nil"/>
              <w:bottom w:val="single" w:sz="4" w:space="0" w:color="auto"/>
              <w:right w:val="single" w:sz="4" w:space="0" w:color="auto"/>
            </w:tcBorders>
            <w:vAlign w:val="center"/>
          </w:tcPr>
          <w:p w14:paraId="66515DF1" w14:textId="77777777" w:rsidR="00074575" w:rsidRPr="006C15CD" w:rsidRDefault="00074575" w:rsidP="001A48D3">
            <w:pPr>
              <w:jc w:val="center"/>
              <w:rPr>
                <w:color w:val="000000"/>
                <w:sz w:val="20"/>
                <w:szCs w:val="20"/>
              </w:rPr>
            </w:pPr>
            <w:r w:rsidRPr="006C15CD">
              <w:rPr>
                <w:color w:val="000000"/>
                <w:sz w:val="20"/>
                <w:szCs w:val="20"/>
              </w:rPr>
              <w:t>100</w:t>
            </w:r>
          </w:p>
        </w:tc>
        <w:tc>
          <w:tcPr>
            <w:tcW w:w="546" w:type="dxa"/>
            <w:tcBorders>
              <w:top w:val="single" w:sz="4" w:space="0" w:color="auto"/>
              <w:left w:val="nil"/>
              <w:bottom w:val="single" w:sz="4" w:space="0" w:color="auto"/>
              <w:right w:val="single" w:sz="4" w:space="0" w:color="auto"/>
            </w:tcBorders>
            <w:vAlign w:val="center"/>
          </w:tcPr>
          <w:p w14:paraId="5A8DCB67" w14:textId="77777777" w:rsidR="00074575" w:rsidRPr="006C15CD" w:rsidRDefault="00074575" w:rsidP="001A48D3">
            <w:pPr>
              <w:jc w:val="center"/>
              <w:rPr>
                <w:color w:val="000000"/>
                <w:sz w:val="20"/>
                <w:szCs w:val="20"/>
              </w:rPr>
            </w:pPr>
            <w:r w:rsidRPr="006C15CD">
              <w:rPr>
                <w:color w:val="000000"/>
                <w:sz w:val="20"/>
                <w:szCs w:val="20"/>
              </w:rPr>
              <w:t>100</w:t>
            </w:r>
          </w:p>
        </w:tc>
        <w:tc>
          <w:tcPr>
            <w:tcW w:w="618" w:type="dxa"/>
            <w:tcBorders>
              <w:top w:val="single" w:sz="4" w:space="0" w:color="auto"/>
              <w:left w:val="nil"/>
              <w:bottom w:val="single" w:sz="4" w:space="0" w:color="auto"/>
              <w:right w:val="single" w:sz="4" w:space="0" w:color="auto"/>
            </w:tcBorders>
            <w:vAlign w:val="center"/>
          </w:tcPr>
          <w:p w14:paraId="0CC11AFE" w14:textId="77777777" w:rsidR="00074575" w:rsidRPr="006C15CD" w:rsidRDefault="00074575" w:rsidP="001A48D3">
            <w:pPr>
              <w:jc w:val="center"/>
              <w:rPr>
                <w:color w:val="000000"/>
                <w:sz w:val="20"/>
                <w:szCs w:val="20"/>
              </w:rPr>
            </w:pPr>
            <w:r w:rsidRPr="006C15CD">
              <w:rPr>
                <w:color w:val="000000"/>
                <w:sz w:val="20"/>
                <w:szCs w:val="20"/>
              </w:rPr>
              <w:t>100</w:t>
            </w:r>
          </w:p>
        </w:tc>
        <w:tc>
          <w:tcPr>
            <w:tcW w:w="546" w:type="dxa"/>
            <w:tcBorders>
              <w:top w:val="single" w:sz="4" w:space="0" w:color="auto"/>
              <w:left w:val="nil"/>
              <w:bottom w:val="single" w:sz="4" w:space="0" w:color="auto"/>
              <w:right w:val="single" w:sz="4" w:space="0" w:color="auto"/>
            </w:tcBorders>
            <w:vAlign w:val="center"/>
          </w:tcPr>
          <w:p w14:paraId="67353D51" w14:textId="77777777" w:rsidR="00074575" w:rsidRPr="006C15CD" w:rsidRDefault="00074575" w:rsidP="001A48D3">
            <w:pPr>
              <w:jc w:val="center"/>
              <w:rPr>
                <w:color w:val="000000"/>
                <w:sz w:val="20"/>
                <w:szCs w:val="20"/>
              </w:rPr>
            </w:pPr>
            <w:r w:rsidRPr="006C15CD">
              <w:rPr>
                <w:color w:val="000000"/>
                <w:sz w:val="20"/>
                <w:szCs w:val="20"/>
              </w:rPr>
              <w:t>100</w:t>
            </w:r>
          </w:p>
        </w:tc>
        <w:tc>
          <w:tcPr>
            <w:tcW w:w="618" w:type="dxa"/>
            <w:tcBorders>
              <w:top w:val="single" w:sz="4" w:space="0" w:color="auto"/>
              <w:left w:val="nil"/>
              <w:bottom w:val="single" w:sz="4" w:space="0" w:color="auto"/>
              <w:right w:val="single" w:sz="4" w:space="0" w:color="auto"/>
            </w:tcBorders>
            <w:vAlign w:val="center"/>
          </w:tcPr>
          <w:p w14:paraId="007E2B5D" w14:textId="77777777" w:rsidR="00074575" w:rsidRPr="006C15CD" w:rsidRDefault="00074575" w:rsidP="001A48D3">
            <w:pPr>
              <w:jc w:val="center"/>
              <w:rPr>
                <w:color w:val="000000"/>
                <w:sz w:val="20"/>
                <w:szCs w:val="20"/>
              </w:rPr>
            </w:pPr>
            <w:r w:rsidRPr="006C15CD">
              <w:rPr>
                <w:color w:val="000000"/>
                <w:sz w:val="20"/>
                <w:szCs w:val="20"/>
              </w:rPr>
              <w:t>75</w:t>
            </w:r>
          </w:p>
        </w:tc>
        <w:tc>
          <w:tcPr>
            <w:tcW w:w="618" w:type="dxa"/>
            <w:tcBorders>
              <w:top w:val="single" w:sz="4" w:space="0" w:color="auto"/>
              <w:left w:val="nil"/>
              <w:bottom w:val="single" w:sz="4" w:space="0" w:color="auto"/>
              <w:right w:val="single" w:sz="4" w:space="0" w:color="auto"/>
            </w:tcBorders>
            <w:vAlign w:val="center"/>
          </w:tcPr>
          <w:p w14:paraId="03524796" w14:textId="77777777" w:rsidR="00074575" w:rsidRPr="006C15CD" w:rsidRDefault="00074575" w:rsidP="001A48D3">
            <w:pPr>
              <w:jc w:val="center"/>
              <w:rPr>
                <w:color w:val="000000"/>
                <w:sz w:val="20"/>
                <w:szCs w:val="20"/>
              </w:rPr>
            </w:pPr>
            <w:r w:rsidRPr="006C15CD">
              <w:rPr>
                <w:color w:val="000000"/>
                <w:sz w:val="20"/>
                <w:szCs w:val="20"/>
              </w:rPr>
              <w:t>50</w:t>
            </w:r>
          </w:p>
        </w:tc>
        <w:tc>
          <w:tcPr>
            <w:tcW w:w="545" w:type="dxa"/>
            <w:tcBorders>
              <w:top w:val="single" w:sz="4" w:space="0" w:color="auto"/>
              <w:left w:val="nil"/>
              <w:bottom w:val="single" w:sz="4" w:space="0" w:color="auto"/>
              <w:right w:val="single" w:sz="4" w:space="0" w:color="auto"/>
            </w:tcBorders>
            <w:vAlign w:val="center"/>
          </w:tcPr>
          <w:p w14:paraId="0690ECD6" w14:textId="77777777" w:rsidR="00074575" w:rsidRPr="006C15CD" w:rsidRDefault="00074575" w:rsidP="001A48D3">
            <w:pPr>
              <w:jc w:val="center"/>
              <w:rPr>
                <w:color w:val="000000"/>
                <w:sz w:val="20"/>
                <w:szCs w:val="20"/>
              </w:rPr>
            </w:pPr>
            <w:r w:rsidRPr="006C15CD">
              <w:rPr>
                <w:color w:val="000000"/>
                <w:sz w:val="20"/>
                <w:szCs w:val="20"/>
              </w:rPr>
              <w:t>50</w:t>
            </w:r>
          </w:p>
        </w:tc>
        <w:tc>
          <w:tcPr>
            <w:tcW w:w="618" w:type="dxa"/>
            <w:tcBorders>
              <w:top w:val="single" w:sz="4" w:space="0" w:color="auto"/>
              <w:left w:val="nil"/>
              <w:bottom w:val="single" w:sz="4" w:space="0" w:color="auto"/>
              <w:right w:val="single" w:sz="4" w:space="0" w:color="auto"/>
            </w:tcBorders>
            <w:vAlign w:val="center"/>
          </w:tcPr>
          <w:p w14:paraId="00DA7438" w14:textId="77777777" w:rsidR="00074575" w:rsidRPr="006C15CD" w:rsidRDefault="00074575" w:rsidP="001A48D3">
            <w:pPr>
              <w:jc w:val="center"/>
              <w:rPr>
                <w:color w:val="000000"/>
                <w:sz w:val="20"/>
                <w:szCs w:val="20"/>
              </w:rPr>
            </w:pPr>
            <w:r w:rsidRPr="006C15CD">
              <w:rPr>
                <w:color w:val="000000"/>
                <w:sz w:val="20"/>
                <w:szCs w:val="20"/>
              </w:rPr>
              <w:t>100</w:t>
            </w:r>
          </w:p>
        </w:tc>
        <w:tc>
          <w:tcPr>
            <w:tcW w:w="618" w:type="dxa"/>
            <w:tcBorders>
              <w:top w:val="single" w:sz="4" w:space="0" w:color="auto"/>
              <w:left w:val="nil"/>
              <w:bottom w:val="single" w:sz="4" w:space="0" w:color="auto"/>
              <w:right w:val="single" w:sz="4" w:space="0" w:color="auto"/>
            </w:tcBorders>
            <w:vAlign w:val="center"/>
          </w:tcPr>
          <w:p w14:paraId="57A94275" w14:textId="77777777" w:rsidR="00074575" w:rsidRPr="006C15CD" w:rsidRDefault="00074575" w:rsidP="001A48D3">
            <w:pPr>
              <w:jc w:val="center"/>
              <w:rPr>
                <w:color w:val="000000"/>
                <w:sz w:val="20"/>
                <w:szCs w:val="20"/>
              </w:rPr>
            </w:pPr>
            <w:r w:rsidRPr="006C15CD">
              <w:rPr>
                <w:color w:val="000000"/>
                <w:sz w:val="20"/>
                <w:szCs w:val="20"/>
              </w:rPr>
              <w:t>50</w:t>
            </w:r>
          </w:p>
        </w:tc>
        <w:tc>
          <w:tcPr>
            <w:tcW w:w="618" w:type="dxa"/>
            <w:tcBorders>
              <w:top w:val="single" w:sz="4" w:space="0" w:color="auto"/>
              <w:left w:val="nil"/>
              <w:bottom w:val="single" w:sz="4" w:space="0" w:color="auto"/>
              <w:right w:val="single" w:sz="4" w:space="0" w:color="auto"/>
            </w:tcBorders>
            <w:vAlign w:val="center"/>
          </w:tcPr>
          <w:p w14:paraId="13677981" w14:textId="77777777" w:rsidR="00074575" w:rsidRPr="006C15CD" w:rsidRDefault="00074575" w:rsidP="001A48D3">
            <w:pPr>
              <w:jc w:val="center"/>
              <w:rPr>
                <w:color w:val="000000"/>
                <w:sz w:val="20"/>
                <w:szCs w:val="20"/>
              </w:rPr>
            </w:pPr>
            <w:r w:rsidRPr="006C15CD">
              <w:rPr>
                <w:color w:val="000000"/>
                <w:sz w:val="20"/>
                <w:szCs w:val="20"/>
              </w:rPr>
              <w:t>100</w:t>
            </w:r>
          </w:p>
        </w:tc>
        <w:tc>
          <w:tcPr>
            <w:tcW w:w="613" w:type="dxa"/>
            <w:tcBorders>
              <w:top w:val="single" w:sz="4" w:space="0" w:color="auto"/>
              <w:left w:val="nil"/>
              <w:bottom w:val="single" w:sz="4" w:space="0" w:color="auto"/>
              <w:right w:val="single" w:sz="4" w:space="0" w:color="auto"/>
            </w:tcBorders>
            <w:vAlign w:val="center"/>
          </w:tcPr>
          <w:p w14:paraId="03AD02D0" w14:textId="77777777" w:rsidR="00074575" w:rsidRPr="006C15CD" w:rsidRDefault="00074575" w:rsidP="001A48D3">
            <w:pPr>
              <w:jc w:val="center"/>
              <w:rPr>
                <w:color w:val="000000"/>
                <w:sz w:val="20"/>
                <w:szCs w:val="20"/>
              </w:rPr>
            </w:pPr>
            <w:r w:rsidRPr="006C15CD">
              <w:rPr>
                <w:color w:val="000000"/>
                <w:sz w:val="20"/>
                <w:szCs w:val="20"/>
              </w:rPr>
              <w:t>100</w:t>
            </w:r>
          </w:p>
        </w:tc>
        <w:tc>
          <w:tcPr>
            <w:tcW w:w="613" w:type="dxa"/>
            <w:tcBorders>
              <w:top w:val="single" w:sz="4" w:space="0" w:color="auto"/>
              <w:left w:val="nil"/>
              <w:bottom w:val="single" w:sz="4" w:space="0" w:color="auto"/>
              <w:right w:val="single" w:sz="4" w:space="0" w:color="auto"/>
            </w:tcBorders>
            <w:vAlign w:val="center"/>
          </w:tcPr>
          <w:p w14:paraId="1F519AD7" w14:textId="77777777" w:rsidR="00074575" w:rsidRPr="006C15CD" w:rsidRDefault="00074575" w:rsidP="001A48D3">
            <w:pPr>
              <w:jc w:val="center"/>
              <w:rPr>
                <w:color w:val="000000"/>
                <w:sz w:val="20"/>
                <w:szCs w:val="20"/>
              </w:rPr>
            </w:pPr>
            <w:r w:rsidRPr="006C15CD">
              <w:rPr>
                <w:color w:val="000000"/>
                <w:sz w:val="20"/>
                <w:szCs w:val="20"/>
              </w:rPr>
              <w:t>100</w:t>
            </w:r>
          </w:p>
        </w:tc>
        <w:tc>
          <w:tcPr>
            <w:tcW w:w="638" w:type="dxa"/>
            <w:tcBorders>
              <w:top w:val="single" w:sz="4" w:space="0" w:color="auto"/>
              <w:left w:val="nil"/>
              <w:bottom w:val="single" w:sz="4" w:space="0" w:color="auto"/>
              <w:right w:val="single" w:sz="4" w:space="0" w:color="auto"/>
            </w:tcBorders>
            <w:vAlign w:val="center"/>
          </w:tcPr>
          <w:p w14:paraId="18ADE334" w14:textId="77777777" w:rsidR="00074575" w:rsidRPr="006C15CD" w:rsidRDefault="00074575" w:rsidP="001A48D3">
            <w:pPr>
              <w:jc w:val="center"/>
              <w:rPr>
                <w:color w:val="000000"/>
                <w:sz w:val="20"/>
                <w:szCs w:val="20"/>
              </w:rPr>
            </w:pPr>
            <w:r w:rsidRPr="006C15CD">
              <w:rPr>
                <w:color w:val="000000"/>
                <w:sz w:val="20"/>
                <w:szCs w:val="20"/>
              </w:rPr>
              <w:t>50</w:t>
            </w:r>
          </w:p>
        </w:tc>
        <w:tc>
          <w:tcPr>
            <w:tcW w:w="613" w:type="dxa"/>
            <w:tcBorders>
              <w:top w:val="single" w:sz="4" w:space="0" w:color="auto"/>
              <w:left w:val="nil"/>
              <w:bottom w:val="single" w:sz="4" w:space="0" w:color="auto"/>
              <w:right w:val="single" w:sz="4" w:space="0" w:color="auto"/>
            </w:tcBorders>
            <w:vAlign w:val="center"/>
          </w:tcPr>
          <w:p w14:paraId="61F20519" w14:textId="77777777" w:rsidR="00074575" w:rsidRPr="006C15CD" w:rsidRDefault="00074575" w:rsidP="001A48D3">
            <w:pPr>
              <w:jc w:val="center"/>
              <w:rPr>
                <w:color w:val="000000"/>
                <w:sz w:val="20"/>
                <w:szCs w:val="20"/>
              </w:rPr>
            </w:pPr>
            <w:r w:rsidRPr="006C15CD">
              <w:rPr>
                <w:color w:val="000000"/>
                <w:sz w:val="20"/>
                <w:szCs w:val="20"/>
              </w:rPr>
              <w:t>75</w:t>
            </w:r>
          </w:p>
        </w:tc>
        <w:tc>
          <w:tcPr>
            <w:tcW w:w="618" w:type="dxa"/>
            <w:tcBorders>
              <w:top w:val="single" w:sz="4" w:space="0" w:color="auto"/>
              <w:left w:val="nil"/>
              <w:bottom w:val="single" w:sz="4" w:space="0" w:color="auto"/>
              <w:right w:val="single" w:sz="4" w:space="0" w:color="auto"/>
            </w:tcBorders>
            <w:vAlign w:val="center"/>
          </w:tcPr>
          <w:p w14:paraId="1CBA8DAA" w14:textId="77777777" w:rsidR="00074575" w:rsidRPr="006C15CD" w:rsidRDefault="00074575" w:rsidP="001A48D3">
            <w:pPr>
              <w:jc w:val="center"/>
              <w:rPr>
                <w:color w:val="000000"/>
                <w:sz w:val="20"/>
                <w:szCs w:val="20"/>
              </w:rPr>
            </w:pPr>
            <w:r w:rsidRPr="006C15CD">
              <w:rPr>
                <w:color w:val="000000"/>
                <w:sz w:val="20"/>
                <w:szCs w:val="20"/>
              </w:rPr>
              <w:t>100</w:t>
            </w:r>
          </w:p>
        </w:tc>
        <w:tc>
          <w:tcPr>
            <w:tcW w:w="613" w:type="dxa"/>
            <w:tcBorders>
              <w:top w:val="single" w:sz="4" w:space="0" w:color="auto"/>
              <w:left w:val="nil"/>
              <w:bottom w:val="single" w:sz="4" w:space="0" w:color="auto"/>
              <w:right w:val="single" w:sz="4" w:space="0" w:color="auto"/>
            </w:tcBorders>
            <w:vAlign w:val="center"/>
          </w:tcPr>
          <w:p w14:paraId="3BD976B8" w14:textId="77777777" w:rsidR="00074575" w:rsidRPr="006C15CD" w:rsidRDefault="00074575" w:rsidP="001A48D3">
            <w:pPr>
              <w:jc w:val="center"/>
              <w:rPr>
                <w:color w:val="000000"/>
                <w:sz w:val="20"/>
                <w:szCs w:val="20"/>
              </w:rPr>
            </w:pPr>
            <w:r w:rsidRPr="006C15CD">
              <w:rPr>
                <w:color w:val="000000"/>
                <w:sz w:val="20"/>
                <w:szCs w:val="20"/>
              </w:rPr>
              <w:t>0</w:t>
            </w:r>
          </w:p>
        </w:tc>
        <w:tc>
          <w:tcPr>
            <w:tcW w:w="616" w:type="dxa"/>
            <w:tcBorders>
              <w:top w:val="single" w:sz="4" w:space="0" w:color="auto"/>
              <w:left w:val="nil"/>
              <w:bottom w:val="single" w:sz="4" w:space="0" w:color="auto"/>
              <w:right w:val="single" w:sz="4" w:space="0" w:color="auto"/>
            </w:tcBorders>
            <w:vAlign w:val="center"/>
          </w:tcPr>
          <w:p w14:paraId="20AC4105" w14:textId="77777777" w:rsidR="00074575" w:rsidRPr="006C15CD" w:rsidRDefault="00074575" w:rsidP="001A48D3">
            <w:pPr>
              <w:jc w:val="center"/>
              <w:rPr>
                <w:color w:val="000000"/>
                <w:sz w:val="20"/>
                <w:szCs w:val="20"/>
              </w:rPr>
            </w:pPr>
            <w:r w:rsidRPr="006C15CD">
              <w:rPr>
                <w:color w:val="000000"/>
                <w:sz w:val="20"/>
                <w:szCs w:val="20"/>
              </w:rPr>
              <w:t>0</w:t>
            </w:r>
          </w:p>
        </w:tc>
      </w:tr>
      <w:tr w:rsidR="00074575" w:rsidRPr="006C15CD" w14:paraId="46DAA9AA" w14:textId="77777777" w:rsidTr="001A48D3">
        <w:trPr>
          <w:trHeight w:val="195"/>
          <w:jc w:val="center"/>
        </w:trPr>
        <w:tc>
          <w:tcPr>
            <w:tcW w:w="459" w:type="dxa"/>
            <w:tcBorders>
              <w:top w:val="single" w:sz="4" w:space="0" w:color="auto"/>
              <w:left w:val="single" w:sz="4" w:space="0" w:color="auto"/>
              <w:bottom w:val="single" w:sz="4" w:space="0" w:color="auto"/>
              <w:right w:val="single" w:sz="4" w:space="0" w:color="auto"/>
            </w:tcBorders>
            <w:vAlign w:val="center"/>
          </w:tcPr>
          <w:p w14:paraId="42540761" w14:textId="77777777" w:rsidR="00074575" w:rsidRPr="00594066" w:rsidRDefault="00074575" w:rsidP="001A48D3">
            <w:pPr>
              <w:jc w:val="center"/>
              <w:rPr>
                <w:color w:val="000000"/>
                <w:sz w:val="18"/>
                <w:szCs w:val="18"/>
              </w:rPr>
            </w:pPr>
            <w:r w:rsidRPr="00594066">
              <w:rPr>
                <w:color w:val="000000"/>
                <w:sz w:val="18"/>
                <w:szCs w:val="18"/>
              </w:rPr>
              <w:t>2</w:t>
            </w:r>
          </w:p>
        </w:tc>
        <w:tc>
          <w:tcPr>
            <w:tcW w:w="2386" w:type="dxa"/>
            <w:tcBorders>
              <w:top w:val="single" w:sz="4" w:space="0" w:color="auto"/>
              <w:left w:val="nil"/>
              <w:bottom w:val="single" w:sz="4" w:space="0" w:color="auto"/>
              <w:right w:val="single" w:sz="4" w:space="0" w:color="auto"/>
            </w:tcBorders>
            <w:vAlign w:val="center"/>
          </w:tcPr>
          <w:p w14:paraId="2CABFEDD" w14:textId="77777777" w:rsidR="00074575" w:rsidRPr="007C350D" w:rsidRDefault="00074575" w:rsidP="001A48D3">
            <w:pPr>
              <w:rPr>
                <w:color w:val="000000"/>
                <w:sz w:val="18"/>
                <w:szCs w:val="18"/>
              </w:rPr>
            </w:pPr>
            <w:r w:rsidRPr="007C350D">
              <w:rPr>
                <w:color w:val="000000"/>
                <w:sz w:val="18"/>
                <w:szCs w:val="18"/>
              </w:rPr>
              <w:t xml:space="preserve">МБОУ Дубровская №1 </w:t>
            </w:r>
            <w:r w:rsidRPr="002564B7">
              <w:rPr>
                <w:color w:val="000000"/>
                <w:sz w:val="18"/>
                <w:szCs w:val="18"/>
              </w:rPr>
              <w:t>СОШ им. генерал-майора Никитина И.С.</w:t>
            </w:r>
          </w:p>
        </w:tc>
        <w:tc>
          <w:tcPr>
            <w:tcW w:w="782" w:type="dxa"/>
            <w:tcBorders>
              <w:top w:val="single" w:sz="4" w:space="0" w:color="auto"/>
              <w:left w:val="nil"/>
              <w:bottom w:val="single" w:sz="4" w:space="0" w:color="auto"/>
              <w:right w:val="single" w:sz="4" w:space="0" w:color="auto"/>
            </w:tcBorders>
            <w:vAlign w:val="center"/>
          </w:tcPr>
          <w:p w14:paraId="5D5D29F8" w14:textId="77777777" w:rsidR="00074575" w:rsidRPr="006C15CD" w:rsidRDefault="00074575" w:rsidP="001A48D3">
            <w:pPr>
              <w:jc w:val="center"/>
              <w:rPr>
                <w:color w:val="000000"/>
                <w:sz w:val="20"/>
                <w:szCs w:val="20"/>
              </w:rPr>
            </w:pPr>
            <w:r w:rsidRPr="006C15CD">
              <w:rPr>
                <w:color w:val="000000"/>
                <w:sz w:val="20"/>
                <w:szCs w:val="20"/>
              </w:rPr>
              <w:t>25</w:t>
            </w:r>
          </w:p>
        </w:tc>
        <w:tc>
          <w:tcPr>
            <w:tcW w:w="544" w:type="dxa"/>
            <w:tcBorders>
              <w:top w:val="single" w:sz="4" w:space="0" w:color="auto"/>
              <w:left w:val="nil"/>
              <w:bottom w:val="single" w:sz="4" w:space="0" w:color="auto"/>
              <w:right w:val="single" w:sz="4" w:space="0" w:color="auto"/>
            </w:tcBorders>
            <w:vAlign w:val="center"/>
          </w:tcPr>
          <w:p w14:paraId="5A1FE616" w14:textId="77777777" w:rsidR="00074575" w:rsidRPr="006C15CD" w:rsidRDefault="00074575" w:rsidP="001A48D3">
            <w:pPr>
              <w:jc w:val="center"/>
              <w:rPr>
                <w:color w:val="000000"/>
                <w:sz w:val="20"/>
                <w:szCs w:val="20"/>
              </w:rPr>
            </w:pPr>
            <w:r w:rsidRPr="006C15CD">
              <w:rPr>
                <w:color w:val="000000"/>
                <w:sz w:val="20"/>
                <w:szCs w:val="20"/>
              </w:rPr>
              <w:t>85</w:t>
            </w:r>
          </w:p>
        </w:tc>
        <w:tc>
          <w:tcPr>
            <w:tcW w:w="618" w:type="dxa"/>
            <w:tcBorders>
              <w:top w:val="single" w:sz="4" w:space="0" w:color="auto"/>
              <w:left w:val="nil"/>
              <w:bottom w:val="single" w:sz="4" w:space="0" w:color="auto"/>
              <w:right w:val="single" w:sz="4" w:space="0" w:color="auto"/>
            </w:tcBorders>
            <w:vAlign w:val="center"/>
          </w:tcPr>
          <w:p w14:paraId="14CAAF6A" w14:textId="77777777" w:rsidR="00074575" w:rsidRPr="006C15CD" w:rsidRDefault="00074575" w:rsidP="001A48D3">
            <w:pPr>
              <w:jc w:val="center"/>
              <w:rPr>
                <w:color w:val="000000"/>
                <w:sz w:val="20"/>
                <w:szCs w:val="20"/>
              </w:rPr>
            </w:pPr>
            <w:r w:rsidRPr="006C15CD">
              <w:rPr>
                <w:color w:val="000000"/>
                <w:sz w:val="20"/>
                <w:szCs w:val="20"/>
              </w:rPr>
              <w:t>96</w:t>
            </w:r>
          </w:p>
        </w:tc>
        <w:tc>
          <w:tcPr>
            <w:tcW w:w="618" w:type="dxa"/>
            <w:tcBorders>
              <w:top w:val="single" w:sz="4" w:space="0" w:color="auto"/>
              <w:left w:val="nil"/>
              <w:bottom w:val="single" w:sz="4" w:space="0" w:color="auto"/>
              <w:right w:val="single" w:sz="4" w:space="0" w:color="auto"/>
            </w:tcBorders>
            <w:vAlign w:val="center"/>
          </w:tcPr>
          <w:p w14:paraId="3EB82BAE" w14:textId="77777777" w:rsidR="00074575" w:rsidRPr="006C15CD" w:rsidRDefault="00074575" w:rsidP="001A48D3">
            <w:pPr>
              <w:jc w:val="center"/>
              <w:rPr>
                <w:color w:val="000000"/>
                <w:sz w:val="20"/>
                <w:szCs w:val="20"/>
              </w:rPr>
            </w:pPr>
            <w:r w:rsidRPr="006C15CD">
              <w:rPr>
                <w:color w:val="000000"/>
                <w:sz w:val="20"/>
                <w:szCs w:val="20"/>
              </w:rPr>
              <w:t>91</w:t>
            </w:r>
          </w:p>
        </w:tc>
        <w:tc>
          <w:tcPr>
            <w:tcW w:w="618" w:type="dxa"/>
            <w:tcBorders>
              <w:top w:val="single" w:sz="4" w:space="0" w:color="auto"/>
              <w:left w:val="nil"/>
              <w:bottom w:val="single" w:sz="4" w:space="0" w:color="auto"/>
              <w:right w:val="single" w:sz="4" w:space="0" w:color="auto"/>
            </w:tcBorders>
            <w:vAlign w:val="center"/>
          </w:tcPr>
          <w:p w14:paraId="3A709890" w14:textId="77777777" w:rsidR="00074575" w:rsidRPr="006C15CD" w:rsidRDefault="00074575" w:rsidP="001A48D3">
            <w:pPr>
              <w:jc w:val="center"/>
              <w:rPr>
                <w:color w:val="000000"/>
                <w:sz w:val="20"/>
                <w:szCs w:val="20"/>
              </w:rPr>
            </w:pPr>
            <w:r w:rsidRPr="006C15CD">
              <w:rPr>
                <w:color w:val="000000"/>
                <w:sz w:val="20"/>
                <w:szCs w:val="20"/>
              </w:rPr>
              <w:t>88</w:t>
            </w:r>
          </w:p>
        </w:tc>
        <w:tc>
          <w:tcPr>
            <w:tcW w:w="546" w:type="dxa"/>
            <w:tcBorders>
              <w:top w:val="single" w:sz="4" w:space="0" w:color="auto"/>
              <w:left w:val="nil"/>
              <w:bottom w:val="single" w:sz="4" w:space="0" w:color="auto"/>
              <w:right w:val="single" w:sz="4" w:space="0" w:color="auto"/>
            </w:tcBorders>
            <w:vAlign w:val="center"/>
          </w:tcPr>
          <w:p w14:paraId="0C99AACD" w14:textId="77777777" w:rsidR="00074575" w:rsidRPr="006C15CD" w:rsidRDefault="00074575" w:rsidP="001A48D3">
            <w:pPr>
              <w:jc w:val="center"/>
              <w:rPr>
                <w:color w:val="000000"/>
                <w:sz w:val="20"/>
                <w:szCs w:val="20"/>
              </w:rPr>
            </w:pPr>
            <w:r w:rsidRPr="006C15CD">
              <w:rPr>
                <w:color w:val="000000"/>
                <w:sz w:val="20"/>
                <w:szCs w:val="20"/>
              </w:rPr>
              <w:t>93</w:t>
            </w:r>
          </w:p>
        </w:tc>
        <w:tc>
          <w:tcPr>
            <w:tcW w:w="618" w:type="dxa"/>
            <w:tcBorders>
              <w:top w:val="single" w:sz="4" w:space="0" w:color="auto"/>
              <w:left w:val="nil"/>
              <w:bottom w:val="single" w:sz="4" w:space="0" w:color="auto"/>
              <w:right w:val="single" w:sz="4" w:space="0" w:color="auto"/>
            </w:tcBorders>
            <w:vAlign w:val="center"/>
          </w:tcPr>
          <w:p w14:paraId="7E3A2FD1" w14:textId="77777777" w:rsidR="00074575" w:rsidRPr="006C15CD" w:rsidRDefault="00074575" w:rsidP="001A48D3">
            <w:pPr>
              <w:jc w:val="center"/>
              <w:rPr>
                <w:color w:val="000000"/>
                <w:sz w:val="20"/>
                <w:szCs w:val="20"/>
              </w:rPr>
            </w:pPr>
            <w:r w:rsidRPr="006C15CD">
              <w:rPr>
                <w:color w:val="000000"/>
                <w:sz w:val="20"/>
                <w:szCs w:val="20"/>
              </w:rPr>
              <w:t>64</w:t>
            </w:r>
          </w:p>
        </w:tc>
        <w:tc>
          <w:tcPr>
            <w:tcW w:w="546" w:type="dxa"/>
            <w:tcBorders>
              <w:top w:val="single" w:sz="4" w:space="0" w:color="auto"/>
              <w:left w:val="nil"/>
              <w:bottom w:val="single" w:sz="4" w:space="0" w:color="auto"/>
              <w:right w:val="single" w:sz="4" w:space="0" w:color="auto"/>
            </w:tcBorders>
            <w:vAlign w:val="center"/>
          </w:tcPr>
          <w:p w14:paraId="194971B8" w14:textId="77777777" w:rsidR="00074575" w:rsidRPr="006C15CD" w:rsidRDefault="00074575" w:rsidP="001A48D3">
            <w:pPr>
              <w:jc w:val="center"/>
              <w:rPr>
                <w:color w:val="000000"/>
                <w:sz w:val="20"/>
                <w:szCs w:val="20"/>
              </w:rPr>
            </w:pPr>
            <w:r w:rsidRPr="006C15CD">
              <w:rPr>
                <w:color w:val="000000"/>
                <w:sz w:val="20"/>
                <w:szCs w:val="20"/>
              </w:rPr>
              <w:t>80</w:t>
            </w:r>
          </w:p>
        </w:tc>
        <w:tc>
          <w:tcPr>
            <w:tcW w:w="618" w:type="dxa"/>
            <w:tcBorders>
              <w:top w:val="single" w:sz="4" w:space="0" w:color="auto"/>
              <w:left w:val="nil"/>
              <w:bottom w:val="single" w:sz="4" w:space="0" w:color="auto"/>
              <w:right w:val="single" w:sz="4" w:space="0" w:color="auto"/>
            </w:tcBorders>
            <w:vAlign w:val="center"/>
          </w:tcPr>
          <w:p w14:paraId="319C5F02" w14:textId="77777777" w:rsidR="00074575" w:rsidRPr="006C15CD" w:rsidRDefault="00074575" w:rsidP="001A48D3">
            <w:pPr>
              <w:jc w:val="center"/>
              <w:rPr>
                <w:color w:val="000000"/>
                <w:sz w:val="20"/>
                <w:szCs w:val="20"/>
              </w:rPr>
            </w:pPr>
            <w:r w:rsidRPr="006C15CD">
              <w:rPr>
                <w:color w:val="000000"/>
                <w:sz w:val="20"/>
                <w:szCs w:val="20"/>
              </w:rPr>
              <w:t>74</w:t>
            </w:r>
          </w:p>
        </w:tc>
        <w:tc>
          <w:tcPr>
            <w:tcW w:w="618" w:type="dxa"/>
            <w:tcBorders>
              <w:top w:val="single" w:sz="4" w:space="0" w:color="auto"/>
              <w:left w:val="nil"/>
              <w:bottom w:val="single" w:sz="4" w:space="0" w:color="auto"/>
              <w:right w:val="single" w:sz="4" w:space="0" w:color="auto"/>
            </w:tcBorders>
            <w:vAlign w:val="center"/>
          </w:tcPr>
          <w:p w14:paraId="56F5AE49" w14:textId="77777777" w:rsidR="00074575" w:rsidRPr="006C15CD" w:rsidRDefault="00074575" w:rsidP="001A48D3">
            <w:pPr>
              <w:jc w:val="center"/>
              <w:rPr>
                <w:color w:val="000000"/>
                <w:sz w:val="20"/>
                <w:szCs w:val="20"/>
              </w:rPr>
            </w:pPr>
            <w:r w:rsidRPr="006C15CD">
              <w:rPr>
                <w:color w:val="000000"/>
                <w:sz w:val="20"/>
                <w:szCs w:val="20"/>
              </w:rPr>
              <w:t>79</w:t>
            </w:r>
          </w:p>
        </w:tc>
        <w:tc>
          <w:tcPr>
            <w:tcW w:w="545" w:type="dxa"/>
            <w:tcBorders>
              <w:top w:val="single" w:sz="4" w:space="0" w:color="auto"/>
              <w:left w:val="nil"/>
              <w:bottom w:val="single" w:sz="4" w:space="0" w:color="auto"/>
              <w:right w:val="single" w:sz="4" w:space="0" w:color="auto"/>
            </w:tcBorders>
            <w:vAlign w:val="center"/>
          </w:tcPr>
          <w:p w14:paraId="2A2C0934" w14:textId="77777777" w:rsidR="00074575" w:rsidRPr="006C15CD" w:rsidRDefault="00074575" w:rsidP="001A48D3">
            <w:pPr>
              <w:jc w:val="center"/>
              <w:rPr>
                <w:color w:val="000000"/>
                <w:sz w:val="20"/>
                <w:szCs w:val="20"/>
              </w:rPr>
            </w:pPr>
            <w:r w:rsidRPr="006C15CD">
              <w:rPr>
                <w:color w:val="000000"/>
                <w:sz w:val="20"/>
                <w:szCs w:val="20"/>
              </w:rPr>
              <w:t>76</w:t>
            </w:r>
          </w:p>
        </w:tc>
        <w:tc>
          <w:tcPr>
            <w:tcW w:w="618" w:type="dxa"/>
            <w:tcBorders>
              <w:top w:val="single" w:sz="4" w:space="0" w:color="auto"/>
              <w:left w:val="nil"/>
              <w:bottom w:val="single" w:sz="4" w:space="0" w:color="auto"/>
              <w:right w:val="single" w:sz="4" w:space="0" w:color="auto"/>
            </w:tcBorders>
            <w:vAlign w:val="center"/>
          </w:tcPr>
          <w:p w14:paraId="7669CBD5" w14:textId="77777777" w:rsidR="00074575" w:rsidRPr="006C15CD" w:rsidRDefault="00074575" w:rsidP="001A48D3">
            <w:pPr>
              <w:jc w:val="center"/>
              <w:rPr>
                <w:color w:val="000000"/>
                <w:sz w:val="20"/>
                <w:szCs w:val="20"/>
              </w:rPr>
            </w:pPr>
            <w:r w:rsidRPr="006C15CD">
              <w:rPr>
                <w:color w:val="000000"/>
                <w:sz w:val="20"/>
                <w:szCs w:val="20"/>
              </w:rPr>
              <w:t>96</w:t>
            </w:r>
          </w:p>
        </w:tc>
        <w:tc>
          <w:tcPr>
            <w:tcW w:w="618" w:type="dxa"/>
            <w:tcBorders>
              <w:top w:val="single" w:sz="4" w:space="0" w:color="auto"/>
              <w:left w:val="nil"/>
              <w:bottom w:val="single" w:sz="4" w:space="0" w:color="auto"/>
              <w:right w:val="single" w:sz="4" w:space="0" w:color="auto"/>
            </w:tcBorders>
            <w:vAlign w:val="center"/>
          </w:tcPr>
          <w:p w14:paraId="53BD9035" w14:textId="77777777" w:rsidR="00074575" w:rsidRPr="006C15CD" w:rsidRDefault="00074575" w:rsidP="001A48D3">
            <w:pPr>
              <w:jc w:val="center"/>
              <w:rPr>
                <w:color w:val="000000"/>
                <w:sz w:val="20"/>
                <w:szCs w:val="20"/>
              </w:rPr>
            </w:pPr>
            <w:r w:rsidRPr="006C15CD">
              <w:rPr>
                <w:color w:val="000000"/>
                <w:sz w:val="20"/>
                <w:szCs w:val="20"/>
              </w:rPr>
              <w:t>96</w:t>
            </w:r>
          </w:p>
        </w:tc>
        <w:tc>
          <w:tcPr>
            <w:tcW w:w="618" w:type="dxa"/>
            <w:tcBorders>
              <w:top w:val="single" w:sz="4" w:space="0" w:color="auto"/>
              <w:left w:val="nil"/>
              <w:bottom w:val="single" w:sz="4" w:space="0" w:color="auto"/>
              <w:right w:val="single" w:sz="4" w:space="0" w:color="auto"/>
            </w:tcBorders>
            <w:vAlign w:val="center"/>
          </w:tcPr>
          <w:p w14:paraId="2A521566" w14:textId="77777777" w:rsidR="00074575" w:rsidRPr="006C15CD" w:rsidRDefault="00074575" w:rsidP="001A48D3">
            <w:pPr>
              <w:jc w:val="center"/>
              <w:rPr>
                <w:color w:val="000000"/>
                <w:sz w:val="20"/>
                <w:szCs w:val="20"/>
              </w:rPr>
            </w:pPr>
            <w:r w:rsidRPr="006C15CD">
              <w:rPr>
                <w:color w:val="000000"/>
                <w:sz w:val="20"/>
                <w:szCs w:val="20"/>
              </w:rPr>
              <w:t>82</w:t>
            </w:r>
          </w:p>
        </w:tc>
        <w:tc>
          <w:tcPr>
            <w:tcW w:w="613" w:type="dxa"/>
            <w:tcBorders>
              <w:top w:val="single" w:sz="4" w:space="0" w:color="auto"/>
              <w:left w:val="nil"/>
              <w:bottom w:val="single" w:sz="4" w:space="0" w:color="auto"/>
              <w:right w:val="single" w:sz="4" w:space="0" w:color="auto"/>
            </w:tcBorders>
            <w:vAlign w:val="center"/>
          </w:tcPr>
          <w:p w14:paraId="2A0BC339" w14:textId="77777777" w:rsidR="00074575" w:rsidRPr="006C15CD" w:rsidRDefault="00074575" w:rsidP="001A48D3">
            <w:pPr>
              <w:jc w:val="center"/>
              <w:rPr>
                <w:color w:val="000000"/>
                <w:sz w:val="20"/>
                <w:szCs w:val="20"/>
              </w:rPr>
            </w:pPr>
            <w:r w:rsidRPr="006C15CD">
              <w:rPr>
                <w:color w:val="000000"/>
                <w:sz w:val="20"/>
                <w:szCs w:val="20"/>
              </w:rPr>
              <w:t>96</w:t>
            </w:r>
          </w:p>
        </w:tc>
        <w:tc>
          <w:tcPr>
            <w:tcW w:w="613" w:type="dxa"/>
            <w:tcBorders>
              <w:top w:val="single" w:sz="4" w:space="0" w:color="auto"/>
              <w:left w:val="nil"/>
              <w:bottom w:val="single" w:sz="4" w:space="0" w:color="auto"/>
              <w:right w:val="single" w:sz="4" w:space="0" w:color="auto"/>
            </w:tcBorders>
            <w:vAlign w:val="center"/>
          </w:tcPr>
          <w:p w14:paraId="204D1B08" w14:textId="77777777" w:rsidR="00074575" w:rsidRPr="006C15CD" w:rsidRDefault="00074575" w:rsidP="001A48D3">
            <w:pPr>
              <w:jc w:val="center"/>
              <w:rPr>
                <w:color w:val="000000"/>
                <w:sz w:val="20"/>
                <w:szCs w:val="20"/>
              </w:rPr>
            </w:pPr>
            <w:r w:rsidRPr="006C15CD">
              <w:rPr>
                <w:color w:val="000000"/>
                <w:sz w:val="20"/>
                <w:szCs w:val="20"/>
              </w:rPr>
              <w:t>86</w:t>
            </w:r>
          </w:p>
        </w:tc>
        <w:tc>
          <w:tcPr>
            <w:tcW w:w="638" w:type="dxa"/>
            <w:tcBorders>
              <w:top w:val="single" w:sz="4" w:space="0" w:color="auto"/>
              <w:left w:val="nil"/>
              <w:bottom w:val="single" w:sz="4" w:space="0" w:color="auto"/>
              <w:right w:val="single" w:sz="4" w:space="0" w:color="auto"/>
            </w:tcBorders>
            <w:vAlign w:val="center"/>
          </w:tcPr>
          <w:p w14:paraId="4912B3A9" w14:textId="77777777" w:rsidR="00074575" w:rsidRPr="006C15CD" w:rsidRDefault="00074575" w:rsidP="001A48D3">
            <w:pPr>
              <w:jc w:val="center"/>
              <w:rPr>
                <w:color w:val="000000"/>
                <w:sz w:val="20"/>
                <w:szCs w:val="20"/>
              </w:rPr>
            </w:pPr>
            <w:r w:rsidRPr="006C15CD">
              <w:rPr>
                <w:color w:val="000000"/>
                <w:sz w:val="20"/>
                <w:szCs w:val="20"/>
              </w:rPr>
              <w:t>96</w:t>
            </w:r>
          </w:p>
        </w:tc>
        <w:tc>
          <w:tcPr>
            <w:tcW w:w="613" w:type="dxa"/>
            <w:tcBorders>
              <w:top w:val="single" w:sz="4" w:space="0" w:color="auto"/>
              <w:left w:val="nil"/>
              <w:bottom w:val="single" w:sz="4" w:space="0" w:color="auto"/>
              <w:right w:val="single" w:sz="4" w:space="0" w:color="auto"/>
            </w:tcBorders>
            <w:vAlign w:val="center"/>
          </w:tcPr>
          <w:p w14:paraId="6D83253F" w14:textId="77777777" w:rsidR="00074575" w:rsidRPr="006C15CD" w:rsidRDefault="00074575" w:rsidP="001A48D3">
            <w:pPr>
              <w:jc w:val="center"/>
              <w:rPr>
                <w:color w:val="000000"/>
                <w:sz w:val="20"/>
                <w:szCs w:val="20"/>
              </w:rPr>
            </w:pPr>
            <w:r w:rsidRPr="006C15CD">
              <w:rPr>
                <w:color w:val="000000"/>
                <w:sz w:val="20"/>
                <w:szCs w:val="20"/>
              </w:rPr>
              <w:t>82</w:t>
            </w:r>
          </w:p>
        </w:tc>
        <w:tc>
          <w:tcPr>
            <w:tcW w:w="618" w:type="dxa"/>
            <w:tcBorders>
              <w:top w:val="single" w:sz="4" w:space="0" w:color="auto"/>
              <w:left w:val="nil"/>
              <w:bottom w:val="single" w:sz="4" w:space="0" w:color="auto"/>
              <w:right w:val="single" w:sz="4" w:space="0" w:color="auto"/>
            </w:tcBorders>
            <w:vAlign w:val="center"/>
          </w:tcPr>
          <w:p w14:paraId="5B38CD55" w14:textId="77777777" w:rsidR="00074575" w:rsidRPr="006C15CD" w:rsidRDefault="00074575" w:rsidP="001A48D3">
            <w:pPr>
              <w:jc w:val="center"/>
              <w:rPr>
                <w:color w:val="000000"/>
                <w:sz w:val="20"/>
                <w:szCs w:val="20"/>
              </w:rPr>
            </w:pPr>
            <w:r w:rsidRPr="006C15CD">
              <w:rPr>
                <w:color w:val="000000"/>
                <w:sz w:val="20"/>
                <w:szCs w:val="20"/>
              </w:rPr>
              <w:t>88</w:t>
            </w:r>
          </w:p>
        </w:tc>
        <w:tc>
          <w:tcPr>
            <w:tcW w:w="613" w:type="dxa"/>
            <w:tcBorders>
              <w:top w:val="single" w:sz="4" w:space="0" w:color="auto"/>
              <w:left w:val="nil"/>
              <w:bottom w:val="single" w:sz="4" w:space="0" w:color="auto"/>
              <w:right w:val="single" w:sz="4" w:space="0" w:color="auto"/>
            </w:tcBorders>
            <w:vAlign w:val="center"/>
          </w:tcPr>
          <w:p w14:paraId="2D2A2200" w14:textId="77777777" w:rsidR="00074575" w:rsidRPr="006C15CD" w:rsidRDefault="00074575" w:rsidP="001A48D3">
            <w:pPr>
              <w:jc w:val="center"/>
              <w:rPr>
                <w:color w:val="000000"/>
                <w:sz w:val="20"/>
                <w:szCs w:val="20"/>
              </w:rPr>
            </w:pPr>
            <w:r w:rsidRPr="006C15CD">
              <w:rPr>
                <w:color w:val="000000"/>
                <w:sz w:val="20"/>
                <w:szCs w:val="20"/>
              </w:rPr>
              <w:t>64</w:t>
            </w:r>
          </w:p>
        </w:tc>
        <w:tc>
          <w:tcPr>
            <w:tcW w:w="616" w:type="dxa"/>
            <w:tcBorders>
              <w:top w:val="single" w:sz="4" w:space="0" w:color="auto"/>
              <w:left w:val="nil"/>
              <w:bottom w:val="single" w:sz="4" w:space="0" w:color="auto"/>
              <w:right w:val="single" w:sz="4" w:space="0" w:color="auto"/>
            </w:tcBorders>
            <w:vAlign w:val="center"/>
          </w:tcPr>
          <w:p w14:paraId="446737F6" w14:textId="77777777" w:rsidR="00074575" w:rsidRPr="006C15CD" w:rsidRDefault="00074575" w:rsidP="001A48D3">
            <w:pPr>
              <w:jc w:val="center"/>
              <w:rPr>
                <w:color w:val="000000"/>
                <w:sz w:val="20"/>
                <w:szCs w:val="20"/>
              </w:rPr>
            </w:pPr>
            <w:r w:rsidRPr="006C15CD">
              <w:rPr>
                <w:color w:val="000000"/>
                <w:sz w:val="20"/>
                <w:szCs w:val="20"/>
              </w:rPr>
              <w:t>64</w:t>
            </w:r>
          </w:p>
        </w:tc>
      </w:tr>
      <w:tr w:rsidR="00074575" w:rsidRPr="006C15CD" w14:paraId="647A98EC" w14:textId="77777777" w:rsidTr="001A48D3">
        <w:trPr>
          <w:trHeight w:val="195"/>
          <w:jc w:val="center"/>
        </w:trPr>
        <w:tc>
          <w:tcPr>
            <w:tcW w:w="459" w:type="dxa"/>
            <w:tcBorders>
              <w:top w:val="single" w:sz="4" w:space="0" w:color="auto"/>
              <w:left w:val="single" w:sz="4" w:space="0" w:color="auto"/>
              <w:bottom w:val="single" w:sz="4" w:space="0" w:color="auto"/>
              <w:right w:val="single" w:sz="4" w:space="0" w:color="auto"/>
            </w:tcBorders>
            <w:noWrap/>
            <w:vAlign w:val="center"/>
          </w:tcPr>
          <w:p w14:paraId="4DABBBAB" w14:textId="77777777" w:rsidR="00074575" w:rsidRPr="00594066" w:rsidRDefault="00074575" w:rsidP="001A48D3">
            <w:pPr>
              <w:jc w:val="center"/>
              <w:rPr>
                <w:color w:val="000000"/>
                <w:sz w:val="18"/>
                <w:szCs w:val="18"/>
              </w:rPr>
            </w:pPr>
            <w:r w:rsidRPr="00594066">
              <w:rPr>
                <w:color w:val="000000"/>
                <w:sz w:val="18"/>
                <w:szCs w:val="18"/>
              </w:rPr>
              <w:t>3</w:t>
            </w:r>
          </w:p>
        </w:tc>
        <w:tc>
          <w:tcPr>
            <w:tcW w:w="2386" w:type="dxa"/>
            <w:tcBorders>
              <w:top w:val="single" w:sz="4" w:space="0" w:color="auto"/>
              <w:left w:val="nil"/>
              <w:bottom w:val="single" w:sz="4" w:space="0" w:color="auto"/>
              <w:right w:val="single" w:sz="4" w:space="0" w:color="auto"/>
            </w:tcBorders>
            <w:vAlign w:val="center"/>
          </w:tcPr>
          <w:p w14:paraId="504B71F3" w14:textId="77777777" w:rsidR="00074575" w:rsidRPr="007C350D" w:rsidRDefault="00074575" w:rsidP="001A48D3">
            <w:pPr>
              <w:rPr>
                <w:color w:val="000000"/>
                <w:sz w:val="18"/>
                <w:szCs w:val="18"/>
              </w:rPr>
            </w:pPr>
            <w:r w:rsidRPr="007C350D">
              <w:rPr>
                <w:color w:val="000000"/>
                <w:sz w:val="18"/>
                <w:szCs w:val="18"/>
              </w:rPr>
              <w:t xml:space="preserve">МБОУ </w:t>
            </w:r>
            <w:r w:rsidRPr="002564B7">
              <w:rPr>
                <w:color w:val="000000"/>
                <w:sz w:val="16"/>
                <w:szCs w:val="18"/>
              </w:rPr>
              <w:t>Дубровская №2 СОШ</w:t>
            </w:r>
          </w:p>
        </w:tc>
        <w:tc>
          <w:tcPr>
            <w:tcW w:w="782" w:type="dxa"/>
            <w:tcBorders>
              <w:top w:val="single" w:sz="4" w:space="0" w:color="auto"/>
              <w:left w:val="nil"/>
              <w:bottom w:val="single" w:sz="4" w:space="0" w:color="auto"/>
              <w:right w:val="single" w:sz="4" w:space="0" w:color="auto"/>
            </w:tcBorders>
            <w:vAlign w:val="center"/>
          </w:tcPr>
          <w:p w14:paraId="795F6784" w14:textId="77777777" w:rsidR="00074575" w:rsidRPr="006C15CD" w:rsidRDefault="00074575" w:rsidP="001A48D3">
            <w:pPr>
              <w:jc w:val="center"/>
              <w:rPr>
                <w:color w:val="000000"/>
                <w:sz w:val="20"/>
                <w:szCs w:val="20"/>
              </w:rPr>
            </w:pPr>
            <w:r w:rsidRPr="006C15CD">
              <w:rPr>
                <w:color w:val="000000"/>
                <w:sz w:val="20"/>
                <w:szCs w:val="20"/>
              </w:rPr>
              <w:t>36</w:t>
            </w:r>
          </w:p>
        </w:tc>
        <w:tc>
          <w:tcPr>
            <w:tcW w:w="544" w:type="dxa"/>
            <w:tcBorders>
              <w:top w:val="single" w:sz="4" w:space="0" w:color="auto"/>
              <w:left w:val="nil"/>
              <w:bottom w:val="single" w:sz="4" w:space="0" w:color="auto"/>
              <w:right w:val="single" w:sz="4" w:space="0" w:color="auto"/>
            </w:tcBorders>
            <w:vAlign w:val="center"/>
          </w:tcPr>
          <w:p w14:paraId="5C1336E7" w14:textId="77777777" w:rsidR="00074575" w:rsidRPr="006C15CD" w:rsidRDefault="00074575" w:rsidP="001A48D3">
            <w:pPr>
              <w:jc w:val="center"/>
              <w:rPr>
                <w:color w:val="000000"/>
                <w:sz w:val="20"/>
                <w:szCs w:val="20"/>
              </w:rPr>
            </w:pPr>
            <w:r w:rsidRPr="006C15CD">
              <w:rPr>
                <w:color w:val="000000"/>
                <w:sz w:val="20"/>
                <w:szCs w:val="20"/>
              </w:rPr>
              <w:t>64</w:t>
            </w:r>
          </w:p>
        </w:tc>
        <w:tc>
          <w:tcPr>
            <w:tcW w:w="618" w:type="dxa"/>
            <w:tcBorders>
              <w:top w:val="single" w:sz="4" w:space="0" w:color="auto"/>
              <w:left w:val="nil"/>
              <w:bottom w:val="single" w:sz="4" w:space="0" w:color="auto"/>
              <w:right w:val="single" w:sz="4" w:space="0" w:color="auto"/>
            </w:tcBorders>
            <w:vAlign w:val="center"/>
          </w:tcPr>
          <w:p w14:paraId="682E10CF" w14:textId="77777777" w:rsidR="00074575" w:rsidRPr="006C15CD" w:rsidRDefault="00074575" w:rsidP="001A48D3">
            <w:pPr>
              <w:jc w:val="center"/>
              <w:rPr>
                <w:color w:val="000000"/>
                <w:sz w:val="20"/>
                <w:szCs w:val="20"/>
              </w:rPr>
            </w:pPr>
            <w:r w:rsidRPr="006C15CD">
              <w:rPr>
                <w:color w:val="000000"/>
                <w:sz w:val="20"/>
                <w:szCs w:val="20"/>
              </w:rPr>
              <w:t>77</w:t>
            </w:r>
          </w:p>
        </w:tc>
        <w:tc>
          <w:tcPr>
            <w:tcW w:w="618" w:type="dxa"/>
            <w:tcBorders>
              <w:top w:val="single" w:sz="4" w:space="0" w:color="auto"/>
              <w:left w:val="nil"/>
              <w:bottom w:val="single" w:sz="4" w:space="0" w:color="auto"/>
              <w:right w:val="single" w:sz="4" w:space="0" w:color="auto"/>
            </w:tcBorders>
            <w:vAlign w:val="center"/>
          </w:tcPr>
          <w:p w14:paraId="4A47CDAF" w14:textId="77777777" w:rsidR="00074575" w:rsidRPr="006C15CD" w:rsidRDefault="00074575" w:rsidP="001A48D3">
            <w:pPr>
              <w:jc w:val="center"/>
              <w:rPr>
                <w:color w:val="000000"/>
                <w:sz w:val="20"/>
                <w:szCs w:val="20"/>
              </w:rPr>
            </w:pPr>
            <w:r w:rsidRPr="006C15CD">
              <w:rPr>
                <w:color w:val="000000"/>
                <w:sz w:val="20"/>
                <w:szCs w:val="20"/>
              </w:rPr>
              <w:t>64</w:t>
            </w:r>
          </w:p>
        </w:tc>
        <w:tc>
          <w:tcPr>
            <w:tcW w:w="618" w:type="dxa"/>
            <w:tcBorders>
              <w:top w:val="single" w:sz="4" w:space="0" w:color="auto"/>
              <w:left w:val="nil"/>
              <w:bottom w:val="single" w:sz="4" w:space="0" w:color="auto"/>
              <w:right w:val="single" w:sz="4" w:space="0" w:color="auto"/>
            </w:tcBorders>
            <w:vAlign w:val="center"/>
          </w:tcPr>
          <w:p w14:paraId="3FAA8F69" w14:textId="77777777" w:rsidR="00074575" w:rsidRPr="006C15CD" w:rsidRDefault="00074575" w:rsidP="001A48D3">
            <w:pPr>
              <w:jc w:val="center"/>
              <w:rPr>
                <w:color w:val="000000"/>
                <w:sz w:val="20"/>
                <w:szCs w:val="20"/>
              </w:rPr>
            </w:pPr>
            <w:r w:rsidRPr="006C15CD">
              <w:rPr>
                <w:color w:val="000000"/>
                <w:sz w:val="20"/>
                <w:szCs w:val="20"/>
              </w:rPr>
              <w:t>86</w:t>
            </w:r>
          </w:p>
        </w:tc>
        <w:tc>
          <w:tcPr>
            <w:tcW w:w="546" w:type="dxa"/>
            <w:tcBorders>
              <w:top w:val="single" w:sz="4" w:space="0" w:color="auto"/>
              <w:left w:val="nil"/>
              <w:bottom w:val="single" w:sz="4" w:space="0" w:color="auto"/>
              <w:right w:val="single" w:sz="4" w:space="0" w:color="auto"/>
            </w:tcBorders>
            <w:vAlign w:val="center"/>
          </w:tcPr>
          <w:p w14:paraId="0D4C8B03" w14:textId="77777777" w:rsidR="00074575" w:rsidRPr="006C15CD" w:rsidRDefault="00074575" w:rsidP="001A48D3">
            <w:pPr>
              <w:jc w:val="center"/>
              <w:rPr>
                <w:color w:val="000000"/>
                <w:sz w:val="20"/>
                <w:szCs w:val="20"/>
              </w:rPr>
            </w:pPr>
            <w:r w:rsidRPr="006C15CD">
              <w:rPr>
                <w:color w:val="000000"/>
                <w:sz w:val="20"/>
                <w:szCs w:val="20"/>
              </w:rPr>
              <w:t>63</w:t>
            </w:r>
          </w:p>
        </w:tc>
        <w:tc>
          <w:tcPr>
            <w:tcW w:w="618" w:type="dxa"/>
            <w:tcBorders>
              <w:top w:val="single" w:sz="4" w:space="0" w:color="auto"/>
              <w:left w:val="nil"/>
              <w:bottom w:val="single" w:sz="4" w:space="0" w:color="auto"/>
              <w:right w:val="single" w:sz="4" w:space="0" w:color="auto"/>
            </w:tcBorders>
            <w:vAlign w:val="center"/>
          </w:tcPr>
          <w:p w14:paraId="4C7D99BA" w14:textId="77777777" w:rsidR="00074575" w:rsidRPr="006C15CD" w:rsidRDefault="00074575" w:rsidP="001A48D3">
            <w:pPr>
              <w:jc w:val="center"/>
              <w:rPr>
                <w:color w:val="000000"/>
                <w:sz w:val="20"/>
                <w:szCs w:val="20"/>
              </w:rPr>
            </w:pPr>
            <w:r w:rsidRPr="006C15CD">
              <w:rPr>
                <w:color w:val="000000"/>
                <w:sz w:val="20"/>
                <w:szCs w:val="20"/>
              </w:rPr>
              <w:t>74</w:t>
            </w:r>
          </w:p>
        </w:tc>
        <w:tc>
          <w:tcPr>
            <w:tcW w:w="546" w:type="dxa"/>
            <w:tcBorders>
              <w:top w:val="single" w:sz="4" w:space="0" w:color="auto"/>
              <w:left w:val="nil"/>
              <w:bottom w:val="single" w:sz="4" w:space="0" w:color="auto"/>
              <w:right w:val="single" w:sz="4" w:space="0" w:color="auto"/>
            </w:tcBorders>
            <w:vAlign w:val="center"/>
          </w:tcPr>
          <w:p w14:paraId="097F51C9" w14:textId="77777777" w:rsidR="00074575" w:rsidRPr="006C15CD" w:rsidRDefault="00074575" w:rsidP="001A48D3">
            <w:pPr>
              <w:jc w:val="center"/>
              <w:rPr>
                <w:color w:val="000000"/>
                <w:sz w:val="20"/>
                <w:szCs w:val="20"/>
              </w:rPr>
            </w:pPr>
            <w:r w:rsidRPr="006C15CD">
              <w:rPr>
                <w:color w:val="000000"/>
                <w:sz w:val="20"/>
                <w:szCs w:val="20"/>
              </w:rPr>
              <w:t>92</w:t>
            </w:r>
          </w:p>
        </w:tc>
        <w:tc>
          <w:tcPr>
            <w:tcW w:w="618" w:type="dxa"/>
            <w:tcBorders>
              <w:top w:val="single" w:sz="4" w:space="0" w:color="auto"/>
              <w:left w:val="nil"/>
              <w:bottom w:val="single" w:sz="4" w:space="0" w:color="auto"/>
              <w:right w:val="single" w:sz="4" w:space="0" w:color="auto"/>
            </w:tcBorders>
            <w:vAlign w:val="center"/>
          </w:tcPr>
          <w:p w14:paraId="74713DFE" w14:textId="77777777" w:rsidR="00074575" w:rsidRPr="006C15CD" w:rsidRDefault="00074575" w:rsidP="001A48D3">
            <w:pPr>
              <w:jc w:val="center"/>
              <w:rPr>
                <w:color w:val="000000"/>
                <w:sz w:val="20"/>
                <w:szCs w:val="20"/>
              </w:rPr>
            </w:pPr>
            <w:r w:rsidRPr="006C15CD">
              <w:rPr>
                <w:color w:val="000000"/>
                <w:sz w:val="20"/>
                <w:szCs w:val="20"/>
              </w:rPr>
              <w:t>68</w:t>
            </w:r>
          </w:p>
        </w:tc>
        <w:tc>
          <w:tcPr>
            <w:tcW w:w="618" w:type="dxa"/>
            <w:tcBorders>
              <w:top w:val="single" w:sz="4" w:space="0" w:color="auto"/>
              <w:left w:val="nil"/>
              <w:bottom w:val="single" w:sz="4" w:space="0" w:color="auto"/>
              <w:right w:val="single" w:sz="4" w:space="0" w:color="auto"/>
            </w:tcBorders>
            <w:vAlign w:val="center"/>
          </w:tcPr>
          <w:p w14:paraId="37643F65" w14:textId="77777777" w:rsidR="00074575" w:rsidRPr="006C15CD" w:rsidRDefault="00074575" w:rsidP="001A48D3">
            <w:pPr>
              <w:jc w:val="center"/>
              <w:rPr>
                <w:color w:val="000000"/>
                <w:sz w:val="20"/>
                <w:szCs w:val="20"/>
              </w:rPr>
            </w:pPr>
            <w:r w:rsidRPr="006C15CD">
              <w:rPr>
                <w:color w:val="000000"/>
                <w:sz w:val="20"/>
                <w:szCs w:val="20"/>
              </w:rPr>
              <w:t>73</w:t>
            </w:r>
          </w:p>
        </w:tc>
        <w:tc>
          <w:tcPr>
            <w:tcW w:w="545" w:type="dxa"/>
            <w:tcBorders>
              <w:top w:val="single" w:sz="4" w:space="0" w:color="auto"/>
              <w:left w:val="nil"/>
              <w:bottom w:val="single" w:sz="4" w:space="0" w:color="auto"/>
              <w:right w:val="single" w:sz="4" w:space="0" w:color="auto"/>
            </w:tcBorders>
            <w:vAlign w:val="center"/>
          </w:tcPr>
          <w:p w14:paraId="1BE0E4EE" w14:textId="77777777" w:rsidR="00074575" w:rsidRPr="006C15CD" w:rsidRDefault="00074575" w:rsidP="001A48D3">
            <w:pPr>
              <w:jc w:val="center"/>
              <w:rPr>
                <w:color w:val="000000"/>
                <w:sz w:val="20"/>
                <w:szCs w:val="20"/>
              </w:rPr>
            </w:pPr>
            <w:r w:rsidRPr="006C15CD">
              <w:rPr>
                <w:color w:val="000000"/>
                <w:sz w:val="20"/>
                <w:szCs w:val="20"/>
              </w:rPr>
              <w:t>82</w:t>
            </w:r>
          </w:p>
        </w:tc>
        <w:tc>
          <w:tcPr>
            <w:tcW w:w="618" w:type="dxa"/>
            <w:tcBorders>
              <w:top w:val="single" w:sz="4" w:space="0" w:color="auto"/>
              <w:left w:val="nil"/>
              <w:bottom w:val="single" w:sz="4" w:space="0" w:color="auto"/>
              <w:right w:val="single" w:sz="4" w:space="0" w:color="auto"/>
            </w:tcBorders>
            <w:vAlign w:val="center"/>
          </w:tcPr>
          <w:p w14:paraId="1DBB2CC5" w14:textId="77777777" w:rsidR="00074575" w:rsidRPr="006C15CD" w:rsidRDefault="00074575" w:rsidP="001A48D3">
            <w:pPr>
              <w:jc w:val="center"/>
              <w:rPr>
                <w:color w:val="000000"/>
                <w:sz w:val="20"/>
                <w:szCs w:val="20"/>
              </w:rPr>
            </w:pPr>
            <w:r w:rsidRPr="006C15CD">
              <w:rPr>
                <w:color w:val="000000"/>
                <w:sz w:val="20"/>
                <w:szCs w:val="20"/>
              </w:rPr>
              <w:t>64</w:t>
            </w:r>
          </w:p>
        </w:tc>
        <w:tc>
          <w:tcPr>
            <w:tcW w:w="618" w:type="dxa"/>
            <w:tcBorders>
              <w:top w:val="single" w:sz="4" w:space="0" w:color="auto"/>
              <w:left w:val="nil"/>
              <w:bottom w:val="single" w:sz="4" w:space="0" w:color="auto"/>
              <w:right w:val="single" w:sz="4" w:space="0" w:color="auto"/>
            </w:tcBorders>
            <w:vAlign w:val="center"/>
          </w:tcPr>
          <w:p w14:paraId="30B13EC9" w14:textId="77777777" w:rsidR="00074575" w:rsidRPr="006C15CD" w:rsidRDefault="00074575" w:rsidP="001A48D3">
            <w:pPr>
              <w:jc w:val="center"/>
              <w:rPr>
                <w:color w:val="000000"/>
                <w:sz w:val="20"/>
                <w:szCs w:val="20"/>
              </w:rPr>
            </w:pPr>
            <w:r w:rsidRPr="006C15CD">
              <w:rPr>
                <w:color w:val="000000"/>
                <w:sz w:val="20"/>
                <w:szCs w:val="20"/>
              </w:rPr>
              <w:t>92</w:t>
            </w:r>
          </w:p>
        </w:tc>
        <w:tc>
          <w:tcPr>
            <w:tcW w:w="618" w:type="dxa"/>
            <w:tcBorders>
              <w:top w:val="single" w:sz="4" w:space="0" w:color="auto"/>
              <w:left w:val="nil"/>
              <w:bottom w:val="single" w:sz="4" w:space="0" w:color="auto"/>
              <w:right w:val="single" w:sz="4" w:space="0" w:color="auto"/>
            </w:tcBorders>
            <w:vAlign w:val="center"/>
          </w:tcPr>
          <w:p w14:paraId="1AC267DC" w14:textId="77777777" w:rsidR="00074575" w:rsidRPr="006C15CD" w:rsidRDefault="00074575" w:rsidP="001A48D3">
            <w:pPr>
              <w:jc w:val="center"/>
              <w:rPr>
                <w:color w:val="000000"/>
                <w:sz w:val="20"/>
                <w:szCs w:val="20"/>
              </w:rPr>
            </w:pPr>
            <w:r w:rsidRPr="006C15CD">
              <w:rPr>
                <w:color w:val="000000"/>
                <w:sz w:val="20"/>
                <w:szCs w:val="20"/>
              </w:rPr>
              <w:t>49</w:t>
            </w:r>
          </w:p>
        </w:tc>
        <w:tc>
          <w:tcPr>
            <w:tcW w:w="613" w:type="dxa"/>
            <w:tcBorders>
              <w:top w:val="single" w:sz="4" w:space="0" w:color="auto"/>
              <w:left w:val="nil"/>
              <w:bottom w:val="single" w:sz="4" w:space="0" w:color="auto"/>
              <w:right w:val="single" w:sz="4" w:space="0" w:color="auto"/>
            </w:tcBorders>
            <w:vAlign w:val="center"/>
          </w:tcPr>
          <w:p w14:paraId="2F17174C" w14:textId="77777777" w:rsidR="00074575" w:rsidRPr="006C15CD" w:rsidRDefault="00074575" w:rsidP="001A48D3">
            <w:pPr>
              <w:jc w:val="center"/>
              <w:rPr>
                <w:color w:val="000000"/>
                <w:sz w:val="20"/>
                <w:szCs w:val="20"/>
              </w:rPr>
            </w:pPr>
            <w:r w:rsidRPr="006C15CD">
              <w:rPr>
                <w:color w:val="000000"/>
                <w:sz w:val="20"/>
                <w:szCs w:val="20"/>
              </w:rPr>
              <w:t>50</w:t>
            </w:r>
          </w:p>
        </w:tc>
        <w:tc>
          <w:tcPr>
            <w:tcW w:w="613" w:type="dxa"/>
            <w:tcBorders>
              <w:top w:val="single" w:sz="4" w:space="0" w:color="auto"/>
              <w:left w:val="nil"/>
              <w:bottom w:val="single" w:sz="4" w:space="0" w:color="auto"/>
              <w:right w:val="single" w:sz="4" w:space="0" w:color="auto"/>
            </w:tcBorders>
            <w:vAlign w:val="center"/>
          </w:tcPr>
          <w:p w14:paraId="23E5972D" w14:textId="77777777" w:rsidR="00074575" w:rsidRPr="006C15CD" w:rsidRDefault="00074575" w:rsidP="001A48D3">
            <w:pPr>
              <w:jc w:val="center"/>
              <w:rPr>
                <w:color w:val="000000"/>
                <w:sz w:val="20"/>
                <w:szCs w:val="20"/>
              </w:rPr>
            </w:pPr>
            <w:r w:rsidRPr="006C15CD">
              <w:rPr>
                <w:color w:val="000000"/>
                <w:sz w:val="20"/>
                <w:szCs w:val="20"/>
              </w:rPr>
              <w:t>76</w:t>
            </w:r>
          </w:p>
        </w:tc>
        <w:tc>
          <w:tcPr>
            <w:tcW w:w="638" w:type="dxa"/>
            <w:tcBorders>
              <w:top w:val="single" w:sz="4" w:space="0" w:color="auto"/>
              <w:left w:val="nil"/>
              <w:bottom w:val="single" w:sz="4" w:space="0" w:color="auto"/>
              <w:right w:val="single" w:sz="4" w:space="0" w:color="auto"/>
            </w:tcBorders>
            <w:vAlign w:val="center"/>
          </w:tcPr>
          <w:p w14:paraId="39E567A6" w14:textId="77777777" w:rsidR="00074575" w:rsidRPr="006C15CD" w:rsidRDefault="00074575" w:rsidP="001A48D3">
            <w:pPr>
              <w:jc w:val="center"/>
              <w:rPr>
                <w:color w:val="000000"/>
                <w:sz w:val="20"/>
                <w:szCs w:val="20"/>
              </w:rPr>
            </w:pPr>
            <w:r w:rsidRPr="006C15CD">
              <w:rPr>
                <w:color w:val="000000"/>
                <w:sz w:val="20"/>
                <w:szCs w:val="20"/>
              </w:rPr>
              <w:t>61</w:t>
            </w:r>
          </w:p>
        </w:tc>
        <w:tc>
          <w:tcPr>
            <w:tcW w:w="613" w:type="dxa"/>
            <w:tcBorders>
              <w:top w:val="single" w:sz="4" w:space="0" w:color="auto"/>
              <w:left w:val="nil"/>
              <w:bottom w:val="single" w:sz="4" w:space="0" w:color="auto"/>
              <w:right w:val="single" w:sz="4" w:space="0" w:color="auto"/>
            </w:tcBorders>
            <w:vAlign w:val="center"/>
          </w:tcPr>
          <w:p w14:paraId="30C61E07" w14:textId="77777777" w:rsidR="00074575" w:rsidRPr="006C15CD" w:rsidRDefault="00074575" w:rsidP="001A48D3">
            <w:pPr>
              <w:jc w:val="center"/>
              <w:rPr>
                <w:color w:val="000000"/>
                <w:sz w:val="20"/>
                <w:szCs w:val="20"/>
              </w:rPr>
            </w:pPr>
            <w:r w:rsidRPr="006C15CD">
              <w:rPr>
                <w:color w:val="000000"/>
                <w:sz w:val="20"/>
                <w:szCs w:val="20"/>
              </w:rPr>
              <w:t>69</w:t>
            </w:r>
          </w:p>
        </w:tc>
        <w:tc>
          <w:tcPr>
            <w:tcW w:w="618" w:type="dxa"/>
            <w:tcBorders>
              <w:top w:val="single" w:sz="4" w:space="0" w:color="auto"/>
              <w:left w:val="nil"/>
              <w:bottom w:val="single" w:sz="4" w:space="0" w:color="auto"/>
              <w:right w:val="single" w:sz="4" w:space="0" w:color="auto"/>
            </w:tcBorders>
            <w:vAlign w:val="center"/>
          </w:tcPr>
          <w:p w14:paraId="3B7ABA66" w14:textId="77777777" w:rsidR="00074575" w:rsidRPr="006C15CD" w:rsidRDefault="00074575" w:rsidP="001A48D3">
            <w:pPr>
              <w:jc w:val="center"/>
              <w:rPr>
                <w:color w:val="000000"/>
                <w:sz w:val="20"/>
                <w:szCs w:val="20"/>
              </w:rPr>
            </w:pPr>
            <w:r w:rsidRPr="006C15CD">
              <w:rPr>
                <w:color w:val="000000"/>
                <w:sz w:val="20"/>
                <w:szCs w:val="20"/>
              </w:rPr>
              <w:t>75</w:t>
            </w:r>
          </w:p>
        </w:tc>
        <w:tc>
          <w:tcPr>
            <w:tcW w:w="613" w:type="dxa"/>
            <w:tcBorders>
              <w:top w:val="single" w:sz="4" w:space="0" w:color="auto"/>
              <w:left w:val="nil"/>
              <w:bottom w:val="single" w:sz="4" w:space="0" w:color="auto"/>
              <w:right w:val="single" w:sz="4" w:space="0" w:color="auto"/>
            </w:tcBorders>
            <w:vAlign w:val="center"/>
          </w:tcPr>
          <w:p w14:paraId="6E4DBC4F" w14:textId="77777777" w:rsidR="00074575" w:rsidRPr="006C15CD" w:rsidRDefault="00074575" w:rsidP="001A48D3">
            <w:pPr>
              <w:jc w:val="center"/>
              <w:rPr>
                <w:color w:val="000000"/>
                <w:sz w:val="20"/>
                <w:szCs w:val="20"/>
              </w:rPr>
            </w:pPr>
            <w:r w:rsidRPr="006C15CD">
              <w:rPr>
                <w:color w:val="000000"/>
                <w:sz w:val="20"/>
                <w:szCs w:val="20"/>
              </w:rPr>
              <w:t>44</w:t>
            </w:r>
          </w:p>
        </w:tc>
        <w:tc>
          <w:tcPr>
            <w:tcW w:w="616" w:type="dxa"/>
            <w:tcBorders>
              <w:top w:val="single" w:sz="4" w:space="0" w:color="auto"/>
              <w:left w:val="nil"/>
              <w:bottom w:val="single" w:sz="4" w:space="0" w:color="auto"/>
              <w:right w:val="single" w:sz="4" w:space="0" w:color="auto"/>
            </w:tcBorders>
            <w:vAlign w:val="center"/>
          </w:tcPr>
          <w:p w14:paraId="373E1A10" w14:textId="77777777" w:rsidR="00074575" w:rsidRPr="006C15CD" w:rsidRDefault="00074575" w:rsidP="001A48D3">
            <w:pPr>
              <w:jc w:val="center"/>
              <w:rPr>
                <w:color w:val="000000"/>
                <w:sz w:val="20"/>
                <w:szCs w:val="20"/>
              </w:rPr>
            </w:pPr>
            <w:r w:rsidRPr="006C15CD">
              <w:rPr>
                <w:color w:val="000000"/>
                <w:sz w:val="20"/>
                <w:szCs w:val="20"/>
              </w:rPr>
              <w:t>50</w:t>
            </w:r>
          </w:p>
        </w:tc>
      </w:tr>
      <w:tr w:rsidR="00074575" w:rsidRPr="006C15CD" w14:paraId="103F36A9" w14:textId="77777777" w:rsidTr="001A48D3">
        <w:trPr>
          <w:trHeight w:val="195"/>
          <w:jc w:val="center"/>
        </w:trPr>
        <w:tc>
          <w:tcPr>
            <w:tcW w:w="459" w:type="dxa"/>
            <w:tcBorders>
              <w:top w:val="single" w:sz="4" w:space="0" w:color="auto"/>
              <w:left w:val="single" w:sz="4" w:space="0" w:color="auto"/>
              <w:bottom w:val="single" w:sz="4" w:space="0" w:color="auto"/>
              <w:right w:val="single" w:sz="4" w:space="0" w:color="auto"/>
            </w:tcBorders>
            <w:vAlign w:val="center"/>
          </w:tcPr>
          <w:p w14:paraId="4E499004" w14:textId="77777777" w:rsidR="00074575" w:rsidRPr="00594066" w:rsidRDefault="00074575" w:rsidP="001A48D3">
            <w:pPr>
              <w:jc w:val="center"/>
              <w:rPr>
                <w:color w:val="000000"/>
                <w:sz w:val="18"/>
                <w:szCs w:val="18"/>
              </w:rPr>
            </w:pPr>
            <w:r w:rsidRPr="00594066">
              <w:rPr>
                <w:color w:val="000000"/>
                <w:sz w:val="18"/>
                <w:szCs w:val="18"/>
              </w:rPr>
              <w:t>4</w:t>
            </w:r>
          </w:p>
        </w:tc>
        <w:tc>
          <w:tcPr>
            <w:tcW w:w="2386" w:type="dxa"/>
            <w:tcBorders>
              <w:top w:val="single" w:sz="4" w:space="0" w:color="auto"/>
              <w:left w:val="nil"/>
              <w:bottom w:val="single" w:sz="4" w:space="0" w:color="auto"/>
              <w:right w:val="single" w:sz="4" w:space="0" w:color="auto"/>
            </w:tcBorders>
            <w:vAlign w:val="center"/>
          </w:tcPr>
          <w:p w14:paraId="7726D413" w14:textId="77777777" w:rsidR="00074575" w:rsidRPr="007C350D" w:rsidRDefault="00074575" w:rsidP="001A48D3">
            <w:pPr>
              <w:rPr>
                <w:color w:val="000000"/>
                <w:sz w:val="18"/>
                <w:szCs w:val="18"/>
              </w:rPr>
            </w:pPr>
            <w:r w:rsidRPr="007C350D">
              <w:rPr>
                <w:color w:val="000000"/>
                <w:sz w:val="18"/>
                <w:szCs w:val="18"/>
              </w:rPr>
              <w:t xml:space="preserve">МБОУ </w:t>
            </w:r>
            <w:proofErr w:type="spellStart"/>
            <w:r w:rsidRPr="007C350D">
              <w:rPr>
                <w:color w:val="000000"/>
                <w:sz w:val="18"/>
                <w:szCs w:val="18"/>
              </w:rPr>
              <w:t>Пеклинская</w:t>
            </w:r>
            <w:proofErr w:type="spellEnd"/>
            <w:r w:rsidRPr="007C350D">
              <w:rPr>
                <w:color w:val="000000"/>
                <w:sz w:val="18"/>
                <w:szCs w:val="18"/>
              </w:rPr>
              <w:t xml:space="preserve"> СОШ</w:t>
            </w:r>
          </w:p>
        </w:tc>
        <w:tc>
          <w:tcPr>
            <w:tcW w:w="782" w:type="dxa"/>
            <w:tcBorders>
              <w:top w:val="single" w:sz="4" w:space="0" w:color="auto"/>
              <w:left w:val="nil"/>
              <w:bottom w:val="single" w:sz="4" w:space="0" w:color="auto"/>
              <w:right w:val="single" w:sz="4" w:space="0" w:color="auto"/>
            </w:tcBorders>
            <w:vAlign w:val="center"/>
          </w:tcPr>
          <w:p w14:paraId="27A2C8F3" w14:textId="77777777" w:rsidR="00074575" w:rsidRPr="006C15CD" w:rsidRDefault="00074575" w:rsidP="001A48D3">
            <w:pPr>
              <w:jc w:val="center"/>
              <w:rPr>
                <w:color w:val="000000"/>
                <w:sz w:val="20"/>
                <w:szCs w:val="20"/>
              </w:rPr>
            </w:pPr>
            <w:r w:rsidRPr="006C15CD">
              <w:rPr>
                <w:color w:val="000000"/>
                <w:sz w:val="20"/>
                <w:szCs w:val="20"/>
              </w:rPr>
              <w:t>5</w:t>
            </w:r>
          </w:p>
        </w:tc>
        <w:tc>
          <w:tcPr>
            <w:tcW w:w="544" w:type="dxa"/>
            <w:tcBorders>
              <w:top w:val="single" w:sz="4" w:space="0" w:color="auto"/>
              <w:left w:val="nil"/>
              <w:bottom w:val="single" w:sz="4" w:space="0" w:color="auto"/>
              <w:right w:val="single" w:sz="4" w:space="0" w:color="auto"/>
            </w:tcBorders>
            <w:vAlign w:val="center"/>
          </w:tcPr>
          <w:p w14:paraId="2B03E96C" w14:textId="77777777" w:rsidR="00074575" w:rsidRPr="006C15CD" w:rsidRDefault="00074575" w:rsidP="001A48D3">
            <w:pPr>
              <w:jc w:val="center"/>
              <w:rPr>
                <w:color w:val="000000"/>
                <w:sz w:val="20"/>
                <w:szCs w:val="20"/>
              </w:rPr>
            </w:pPr>
            <w:r w:rsidRPr="006C15CD">
              <w:rPr>
                <w:color w:val="000000"/>
                <w:sz w:val="20"/>
                <w:szCs w:val="20"/>
              </w:rPr>
              <w:t>60</w:t>
            </w:r>
          </w:p>
        </w:tc>
        <w:tc>
          <w:tcPr>
            <w:tcW w:w="618" w:type="dxa"/>
            <w:tcBorders>
              <w:top w:val="single" w:sz="4" w:space="0" w:color="auto"/>
              <w:left w:val="nil"/>
              <w:bottom w:val="single" w:sz="4" w:space="0" w:color="auto"/>
              <w:right w:val="single" w:sz="4" w:space="0" w:color="auto"/>
            </w:tcBorders>
            <w:vAlign w:val="center"/>
          </w:tcPr>
          <w:p w14:paraId="501E913A" w14:textId="77777777" w:rsidR="00074575" w:rsidRPr="006C15CD" w:rsidRDefault="00074575" w:rsidP="001A48D3">
            <w:pPr>
              <w:jc w:val="center"/>
              <w:rPr>
                <w:color w:val="000000"/>
                <w:sz w:val="20"/>
                <w:szCs w:val="20"/>
              </w:rPr>
            </w:pPr>
            <w:r w:rsidRPr="006C15CD">
              <w:rPr>
                <w:color w:val="000000"/>
                <w:sz w:val="20"/>
                <w:szCs w:val="20"/>
              </w:rPr>
              <w:t>100</w:t>
            </w:r>
          </w:p>
        </w:tc>
        <w:tc>
          <w:tcPr>
            <w:tcW w:w="618" w:type="dxa"/>
            <w:tcBorders>
              <w:top w:val="single" w:sz="4" w:space="0" w:color="auto"/>
              <w:left w:val="nil"/>
              <w:bottom w:val="single" w:sz="4" w:space="0" w:color="auto"/>
              <w:right w:val="single" w:sz="4" w:space="0" w:color="auto"/>
            </w:tcBorders>
            <w:vAlign w:val="center"/>
          </w:tcPr>
          <w:p w14:paraId="3FB6325D" w14:textId="77777777" w:rsidR="00074575" w:rsidRPr="006C15CD" w:rsidRDefault="00074575" w:rsidP="001A48D3">
            <w:pPr>
              <w:jc w:val="center"/>
              <w:rPr>
                <w:color w:val="000000"/>
                <w:sz w:val="20"/>
                <w:szCs w:val="20"/>
              </w:rPr>
            </w:pPr>
            <w:r w:rsidRPr="006C15CD">
              <w:rPr>
                <w:color w:val="000000"/>
                <w:sz w:val="20"/>
                <w:szCs w:val="20"/>
              </w:rPr>
              <w:t>87</w:t>
            </w:r>
          </w:p>
        </w:tc>
        <w:tc>
          <w:tcPr>
            <w:tcW w:w="618" w:type="dxa"/>
            <w:tcBorders>
              <w:top w:val="single" w:sz="4" w:space="0" w:color="auto"/>
              <w:left w:val="nil"/>
              <w:bottom w:val="single" w:sz="4" w:space="0" w:color="auto"/>
              <w:right w:val="single" w:sz="4" w:space="0" w:color="auto"/>
            </w:tcBorders>
            <w:vAlign w:val="center"/>
          </w:tcPr>
          <w:p w14:paraId="4BB700E3" w14:textId="77777777" w:rsidR="00074575" w:rsidRPr="006C15CD" w:rsidRDefault="00074575" w:rsidP="001A48D3">
            <w:pPr>
              <w:jc w:val="center"/>
              <w:rPr>
                <w:color w:val="000000"/>
                <w:sz w:val="20"/>
                <w:szCs w:val="20"/>
              </w:rPr>
            </w:pPr>
            <w:r w:rsidRPr="006C15CD">
              <w:rPr>
                <w:color w:val="000000"/>
                <w:sz w:val="20"/>
                <w:szCs w:val="20"/>
              </w:rPr>
              <w:t>60</w:t>
            </w:r>
          </w:p>
        </w:tc>
        <w:tc>
          <w:tcPr>
            <w:tcW w:w="546" w:type="dxa"/>
            <w:tcBorders>
              <w:top w:val="single" w:sz="4" w:space="0" w:color="auto"/>
              <w:left w:val="nil"/>
              <w:bottom w:val="single" w:sz="4" w:space="0" w:color="auto"/>
              <w:right w:val="single" w:sz="4" w:space="0" w:color="auto"/>
            </w:tcBorders>
            <w:vAlign w:val="center"/>
          </w:tcPr>
          <w:p w14:paraId="46A9DBE8" w14:textId="77777777" w:rsidR="00074575" w:rsidRPr="006C15CD" w:rsidRDefault="00074575" w:rsidP="001A48D3">
            <w:pPr>
              <w:jc w:val="center"/>
              <w:rPr>
                <w:color w:val="000000"/>
                <w:sz w:val="20"/>
                <w:szCs w:val="20"/>
              </w:rPr>
            </w:pPr>
            <w:r w:rsidRPr="006C15CD">
              <w:rPr>
                <w:color w:val="000000"/>
                <w:sz w:val="20"/>
                <w:szCs w:val="20"/>
              </w:rPr>
              <w:t>73</w:t>
            </w:r>
          </w:p>
        </w:tc>
        <w:tc>
          <w:tcPr>
            <w:tcW w:w="618" w:type="dxa"/>
            <w:tcBorders>
              <w:top w:val="single" w:sz="4" w:space="0" w:color="auto"/>
              <w:left w:val="nil"/>
              <w:bottom w:val="single" w:sz="4" w:space="0" w:color="auto"/>
              <w:right w:val="single" w:sz="4" w:space="0" w:color="auto"/>
            </w:tcBorders>
            <w:vAlign w:val="center"/>
          </w:tcPr>
          <w:p w14:paraId="7D662C25" w14:textId="77777777" w:rsidR="00074575" w:rsidRPr="006C15CD" w:rsidRDefault="00074575" w:rsidP="001A48D3">
            <w:pPr>
              <w:jc w:val="center"/>
              <w:rPr>
                <w:color w:val="000000"/>
                <w:sz w:val="20"/>
                <w:szCs w:val="20"/>
              </w:rPr>
            </w:pPr>
            <w:r w:rsidRPr="006C15CD">
              <w:rPr>
                <w:color w:val="000000"/>
                <w:sz w:val="20"/>
                <w:szCs w:val="20"/>
              </w:rPr>
              <w:t>70</w:t>
            </w:r>
          </w:p>
        </w:tc>
        <w:tc>
          <w:tcPr>
            <w:tcW w:w="546" w:type="dxa"/>
            <w:tcBorders>
              <w:top w:val="single" w:sz="4" w:space="0" w:color="auto"/>
              <w:left w:val="nil"/>
              <w:bottom w:val="single" w:sz="4" w:space="0" w:color="auto"/>
              <w:right w:val="single" w:sz="4" w:space="0" w:color="auto"/>
            </w:tcBorders>
            <w:vAlign w:val="center"/>
          </w:tcPr>
          <w:p w14:paraId="53B8719D" w14:textId="77777777" w:rsidR="00074575" w:rsidRPr="006C15CD" w:rsidRDefault="00074575" w:rsidP="001A48D3">
            <w:pPr>
              <w:jc w:val="center"/>
              <w:rPr>
                <w:color w:val="000000"/>
                <w:sz w:val="20"/>
                <w:szCs w:val="20"/>
              </w:rPr>
            </w:pPr>
            <w:r w:rsidRPr="006C15CD">
              <w:rPr>
                <w:color w:val="000000"/>
                <w:sz w:val="20"/>
                <w:szCs w:val="20"/>
              </w:rPr>
              <w:t>80</w:t>
            </w:r>
          </w:p>
        </w:tc>
        <w:tc>
          <w:tcPr>
            <w:tcW w:w="618" w:type="dxa"/>
            <w:tcBorders>
              <w:top w:val="single" w:sz="4" w:space="0" w:color="auto"/>
              <w:left w:val="nil"/>
              <w:bottom w:val="single" w:sz="4" w:space="0" w:color="auto"/>
              <w:right w:val="single" w:sz="4" w:space="0" w:color="auto"/>
            </w:tcBorders>
            <w:vAlign w:val="center"/>
          </w:tcPr>
          <w:p w14:paraId="65EB7CB5" w14:textId="77777777" w:rsidR="00074575" w:rsidRPr="006C15CD" w:rsidRDefault="00074575" w:rsidP="001A48D3">
            <w:pPr>
              <w:jc w:val="center"/>
              <w:rPr>
                <w:color w:val="000000"/>
                <w:sz w:val="20"/>
                <w:szCs w:val="20"/>
              </w:rPr>
            </w:pPr>
            <w:r w:rsidRPr="006C15CD">
              <w:rPr>
                <w:color w:val="000000"/>
                <w:sz w:val="20"/>
                <w:szCs w:val="20"/>
              </w:rPr>
              <w:t>30</w:t>
            </w:r>
          </w:p>
        </w:tc>
        <w:tc>
          <w:tcPr>
            <w:tcW w:w="618" w:type="dxa"/>
            <w:tcBorders>
              <w:top w:val="single" w:sz="4" w:space="0" w:color="auto"/>
              <w:left w:val="nil"/>
              <w:bottom w:val="single" w:sz="4" w:space="0" w:color="auto"/>
              <w:right w:val="single" w:sz="4" w:space="0" w:color="auto"/>
            </w:tcBorders>
            <w:vAlign w:val="center"/>
          </w:tcPr>
          <w:p w14:paraId="161C2271" w14:textId="77777777" w:rsidR="00074575" w:rsidRPr="006C15CD" w:rsidRDefault="00074575" w:rsidP="001A48D3">
            <w:pPr>
              <w:jc w:val="center"/>
              <w:rPr>
                <w:color w:val="000000"/>
                <w:sz w:val="20"/>
                <w:szCs w:val="20"/>
              </w:rPr>
            </w:pPr>
            <w:r w:rsidRPr="006C15CD">
              <w:rPr>
                <w:color w:val="000000"/>
                <w:sz w:val="20"/>
                <w:szCs w:val="20"/>
              </w:rPr>
              <w:t>40</w:t>
            </w:r>
          </w:p>
        </w:tc>
        <w:tc>
          <w:tcPr>
            <w:tcW w:w="545" w:type="dxa"/>
            <w:tcBorders>
              <w:top w:val="single" w:sz="4" w:space="0" w:color="auto"/>
              <w:left w:val="nil"/>
              <w:bottom w:val="single" w:sz="4" w:space="0" w:color="auto"/>
              <w:right w:val="single" w:sz="4" w:space="0" w:color="auto"/>
            </w:tcBorders>
            <w:vAlign w:val="center"/>
          </w:tcPr>
          <w:p w14:paraId="50621819" w14:textId="77777777" w:rsidR="00074575" w:rsidRPr="006C15CD" w:rsidRDefault="00074575" w:rsidP="001A48D3">
            <w:pPr>
              <w:jc w:val="center"/>
              <w:rPr>
                <w:color w:val="000000"/>
                <w:sz w:val="20"/>
                <w:szCs w:val="20"/>
              </w:rPr>
            </w:pPr>
            <w:r w:rsidRPr="006C15CD">
              <w:rPr>
                <w:color w:val="000000"/>
                <w:sz w:val="20"/>
                <w:szCs w:val="20"/>
              </w:rPr>
              <w:t>80</w:t>
            </w:r>
          </w:p>
        </w:tc>
        <w:tc>
          <w:tcPr>
            <w:tcW w:w="618" w:type="dxa"/>
            <w:tcBorders>
              <w:top w:val="single" w:sz="4" w:space="0" w:color="auto"/>
              <w:left w:val="nil"/>
              <w:bottom w:val="single" w:sz="4" w:space="0" w:color="auto"/>
              <w:right w:val="single" w:sz="4" w:space="0" w:color="auto"/>
            </w:tcBorders>
            <w:vAlign w:val="center"/>
          </w:tcPr>
          <w:p w14:paraId="5E43691F" w14:textId="77777777" w:rsidR="00074575" w:rsidRPr="006C15CD" w:rsidRDefault="00074575" w:rsidP="001A48D3">
            <w:pPr>
              <w:jc w:val="center"/>
              <w:rPr>
                <w:color w:val="000000"/>
                <w:sz w:val="20"/>
                <w:szCs w:val="20"/>
              </w:rPr>
            </w:pPr>
            <w:r w:rsidRPr="006C15CD">
              <w:rPr>
                <w:color w:val="000000"/>
                <w:sz w:val="20"/>
                <w:szCs w:val="20"/>
              </w:rPr>
              <w:t>100</w:t>
            </w:r>
          </w:p>
        </w:tc>
        <w:tc>
          <w:tcPr>
            <w:tcW w:w="618" w:type="dxa"/>
            <w:tcBorders>
              <w:top w:val="single" w:sz="4" w:space="0" w:color="auto"/>
              <w:left w:val="nil"/>
              <w:bottom w:val="single" w:sz="4" w:space="0" w:color="auto"/>
              <w:right w:val="single" w:sz="4" w:space="0" w:color="auto"/>
            </w:tcBorders>
            <w:vAlign w:val="center"/>
          </w:tcPr>
          <w:p w14:paraId="5B24B5A2" w14:textId="77777777" w:rsidR="00074575" w:rsidRPr="006C15CD" w:rsidRDefault="00074575" w:rsidP="001A48D3">
            <w:pPr>
              <w:jc w:val="center"/>
              <w:rPr>
                <w:color w:val="000000"/>
                <w:sz w:val="20"/>
                <w:szCs w:val="20"/>
              </w:rPr>
            </w:pPr>
            <w:r w:rsidRPr="006C15CD">
              <w:rPr>
                <w:color w:val="000000"/>
                <w:sz w:val="20"/>
                <w:szCs w:val="20"/>
              </w:rPr>
              <w:t>100</w:t>
            </w:r>
          </w:p>
        </w:tc>
        <w:tc>
          <w:tcPr>
            <w:tcW w:w="618" w:type="dxa"/>
            <w:tcBorders>
              <w:top w:val="single" w:sz="4" w:space="0" w:color="auto"/>
              <w:left w:val="nil"/>
              <w:bottom w:val="single" w:sz="4" w:space="0" w:color="auto"/>
              <w:right w:val="single" w:sz="4" w:space="0" w:color="auto"/>
            </w:tcBorders>
            <w:vAlign w:val="center"/>
          </w:tcPr>
          <w:p w14:paraId="2A58ECDB" w14:textId="77777777" w:rsidR="00074575" w:rsidRPr="006C15CD" w:rsidRDefault="00074575" w:rsidP="001A48D3">
            <w:pPr>
              <w:jc w:val="center"/>
              <w:rPr>
                <w:color w:val="000000"/>
                <w:sz w:val="20"/>
                <w:szCs w:val="20"/>
              </w:rPr>
            </w:pPr>
            <w:r w:rsidRPr="006C15CD">
              <w:rPr>
                <w:color w:val="000000"/>
                <w:sz w:val="20"/>
                <w:szCs w:val="20"/>
              </w:rPr>
              <w:t>70</w:t>
            </w:r>
          </w:p>
        </w:tc>
        <w:tc>
          <w:tcPr>
            <w:tcW w:w="613" w:type="dxa"/>
            <w:tcBorders>
              <w:top w:val="single" w:sz="4" w:space="0" w:color="auto"/>
              <w:left w:val="nil"/>
              <w:bottom w:val="single" w:sz="4" w:space="0" w:color="auto"/>
              <w:right w:val="single" w:sz="4" w:space="0" w:color="auto"/>
            </w:tcBorders>
            <w:vAlign w:val="center"/>
          </w:tcPr>
          <w:p w14:paraId="308361B4" w14:textId="77777777" w:rsidR="00074575" w:rsidRPr="006C15CD" w:rsidRDefault="00074575" w:rsidP="001A48D3">
            <w:pPr>
              <w:jc w:val="center"/>
              <w:rPr>
                <w:color w:val="000000"/>
                <w:sz w:val="20"/>
                <w:szCs w:val="20"/>
              </w:rPr>
            </w:pPr>
            <w:r w:rsidRPr="006C15CD">
              <w:rPr>
                <w:color w:val="000000"/>
                <w:sz w:val="20"/>
                <w:szCs w:val="20"/>
              </w:rPr>
              <w:t>60</w:t>
            </w:r>
          </w:p>
        </w:tc>
        <w:tc>
          <w:tcPr>
            <w:tcW w:w="613" w:type="dxa"/>
            <w:tcBorders>
              <w:top w:val="single" w:sz="4" w:space="0" w:color="auto"/>
              <w:left w:val="nil"/>
              <w:bottom w:val="single" w:sz="4" w:space="0" w:color="auto"/>
              <w:right w:val="single" w:sz="4" w:space="0" w:color="auto"/>
            </w:tcBorders>
            <w:vAlign w:val="center"/>
          </w:tcPr>
          <w:p w14:paraId="3B480F8E" w14:textId="77777777" w:rsidR="00074575" w:rsidRPr="006C15CD" w:rsidRDefault="00074575" w:rsidP="001A48D3">
            <w:pPr>
              <w:jc w:val="center"/>
              <w:rPr>
                <w:color w:val="000000"/>
                <w:sz w:val="20"/>
                <w:szCs w:val="20"/>
              </w:rPr>
            </w:pPr>
            <w:r w:rsidRPr="006C15CD">
              <w:rPr>
                <w:color w:val="000000"/>
                <w:sz w:val="20"/>
                <w:szCs w:val="20"/>
              </w:rPr>
              <w:t>70</w:t>
            </w:r>
          </w:p>
        </w:tc>
        <w:tc>
          <w:tcPr>
            <w:tcW w:w="638" w:type="dxa"/>
            <w:tcBorders>
              <w:top w:val="single" w:sz="4" w:space="0" w:color="auto"/>
              <w:left w:val="nil"/>
              <w:bottom w:val="single" w:sz="4" w:space="0" w:color="auto"/>
              <w:right w:val="single" w:sz="4" w:space="0" w:color="auto"/>
            </w:tcBorders>
            <w:vAlign w:val="center"/>
          </w:tcPr>
          <w:p w14:paraId="56899A45" w14:textId="77777777" w:rsidR="00074575" w:rsidRPr="006C15CD" w:rsidRDefault="00074575" w:rsidP="001A48D3">
            <w:pPr>
              <w:jc w:val="center"/>
              <w:rPr>
                <w:color w:val="000000"/>
                <w:sz w:val="20"/>
                <w:szCs w:val="20"/>
              </w:rPr>
            </w:pPr>
            <w:r w:rsidRPr="006C15CD">
              <w:rPr>
                <w:color w:val="000000"/>
                <w:sz w:val="20"/>
                <w:szCs w:val="20"/>
              </w:rPr>
              <w:t>80</w:t>
            </w:r>
          </w:p>
        </w:tc>
        <w:tc>
          <w:tcPr>
            <w:tcW w:w="613" w:type="dxa"/>
            <w:tcBorders>
              <w:top w:val="single" w:sz="4" w:space="0" w:color="auto"/>
              <w:left w:val="nil"/>
              <w:bottom w:val="single" w:sz="4" w:space="0" w:color="auto"/>
              <w:right w:val="single" w:sz="4" w:space="0" w:color="auto"/>
            </w:tcBorders>
            <w:vAlign w:val="center"/>
          </w:tcPr>
          <w:p w14:paraId="77F0212E" w14:textId="77777777" w:rsidR="00074575" w:rsidRPr="006C15CD" w:rsidRDefault="00074575" w:rsidP="001A48D3">
            <w:pPr>
              <w:jc w:val="center"/>
              <w:rPr>
                <w:color w:val="000000"/>
                <w:sz w:val="20"/>
                <w:szCs w:val="20"/>
              </w:rPr>
            </w:pPr>
            <w:r w:rsidRPr="006C15CD">
              <w:rPr>
                <w:color w:val="000000"/>
                <w:sz w:val="20"/>
                <w:szCs w:val="20"/>
              </w:rPr>
              <w:t>50</w:t>
            </w:r>
          </w:p>
        </w:tc>
        <w:tc>
          <w:tcPr>
            <w:tcW w:w="618" w:type="dxa"/>
            <w:tcBorders>
              <w:top w:val="single" w:sz="4" w:space="0" w:color="auto"/>
              <w:left w:val="nil"/>
              <w:bottom w:val="single" w:sz="4" w:space="0" w:color="auto"/>
              <w:right w:val="single" w:sz="4" w:space="0" w:color="auto"/>
            </w:tcBorders>
            <w:vAlign w:val="center"/>
          </w:tcPr>
          <w:p w14:paraId="5235D2ED" w14:textId="77777777" w:rsidR="00074575" w:rsidRPr="006C15CD" w:rsidRDefault="00074575" w:rsidP="001A48D3">
            <w:pPr>
              <w:jc w:val="center"/>
              <w:rPr>
                <w:color w:val="000000"/>
                <w:sz w:val="20"/>
                <w:szCs w:val="20"/>
              </w:rPr>
            </w:pPr>
            <w:r w:rsidRPr="006C15CD">
              <w:rPr>
                <w:color w:val="000000"/>
                <w:sz w:val="20"/>
                <w:szCs w:val="20"/>
              </w:rPr>
              <w:t>40</w:t>
            </w:r>
          </w:p>
        </w:tc>
        <w:tc>
          <w:tcPr>
            <w:tcW w:w="613" w:type="dxa"/>
            <w:tcBorders>
              <w:top w:val="single" w:sz="4" w:space="0" w:color="auto"/>
              <w:left w:val="nil"/>
              <w:bottom w:val="single" w:sz="4" w:space="0" w:color="auto"/>
              <w:right w:val="single" w:sz="4" w:space="0" w:color="auto"/>
            </w:tcBorders>
            <w:vAlign w:val="center"/>
          </w:tcPr>
          <w:p w14:paraId="75E9B99E" w14:textId="77777777" w:rsidR="00074575" w:rsidRPr="006C15CD" w:rsidRDefault="00074575" w:rsidP="001A48D3">
            <w:pPr>
              <w:jc w:val="center"/>
              <w:rPr>
                <w:color w:val="000000"/>
                <w:sz w:val="20"/>
                <w:szCs w:val="20"/>
              </w:rPr>
            </w:pPr>
            <w:r w:rsidRPr="006C15CD">
              <w:rPr>
                <w:color w:val="000000"/>
                <w:sz w:val="20"/>
                <w:szCs w:val="20"/>
              </w:rPr>
              <w:t>30</w:t>
            </w:r>
          </w:p>
        </w:tc>
        <w:tc>
          <w:tcPr>
            <w:tcW w:w="616" w:type="dxa"/>
            <w:tcBorders>
              <w:top w:val="single" w:sz="4" w:space="0" w:color="auto"/>
              <w:left w:val="nil"/>
              <w:bottom w:val="single" w:sz="4" w:space="0" w:color="auto"/>
              <w:right w:val="single" w:sz="4" w:space="0" w:color="auto"/>
            </w:tcBorders>
            <w:vAlign w:val="center"/>
          </w:tcPr>
          <w:p w14:paraId="2282D557" w14:textId="77777777" w:rsidR="00074575" w:rsidRPr="006C15CD" w:rsidRDefault="00074575" w:rsidP="001A48D3">
            <w:pPr>
              <w:jc w:val="center"/>
              <w:rPr>
                <w:color w:val="000000"/>
                <w:sz w:val="20"/>
                <w:szCs w:val="20"/>
              </w:rPr>
            </w:pPr>
            <w:r w:rsidRPr="006C15CD">
              <w:rPr>
                <w:color w:val="000000"/>
                <w:sz w:val="20"/>
                <w:szCs w:val="20"/>
              </w:rPr>
              <w:t>60</w:t>
            </w:r>
          </w:p>
        </w:tc>
      </w:tr>
      <w:tr w:rsidR="00074575" w:rsidRPr="006C15CD" w14:paraId="27189D91" w14:textId="77777777" w:rsidTr="001A48D3">
        <w:trPr>
          <w:trHeight w:val="195"/>
          <w:jc w:val="center"/>
        </w:trPr>
        <w:tc>
          <w:tcPr>
            <w:tcW w:w="459" w:type="dxa"/>
            <w:tcBorders>
              <w:top w:val="single" w:sz="4" w:space="0" w:color="auto"/>
              <w:left w:val="single" w:sz="4" w:space="0" w:color="auto"/>
              <w:bottom w:val="single" w:sz="4" w:space="0" w:color="auto"/>
              <w:right w:val="single" w:sz="4" w:space="0" w:color="auto"/>
            </w:tcBorders>
            <w:vAlign w:val="center"/>
          </w:tcPr>
          <w:p w14:paraId="6420B2E1" w14:textId="77777777" w:rsidR="00074575" w:rsidRPr="00594066" w:rsidRDefault="00074575" w:rsidP="001A48D3">
            <w:pPr>
              <w:jc w:val="center"/>
              <w:rPr>
                <w:color w:val="000000"/>
                <w:sz w:val="18"/>
                <w:szCs w:val="18"/>
              </w:rPr>
            </w:pPr>
            <w:r>
              <w:rPr>
                <w:color w:val="000000"/>
                <w:sz w:val="18"/>
                <w:szCs w:val="18"/>
              </w:rPr>
              <w:t>5</w:t>
            </w:r>
          </w:p>
        </w:tc>
        <w:tc>
          <w:tcPr>
            <w:tcW w:w="2386" w:type="dxa"/>
            <w:tcBorders>
              <w:top w:val="single" w:sz="4" w:space="0" w:color="auto"/>
              <w:left w:val="nil"/>
              <w:bottom w:val="single" w:sz="4" w:space="0" w:color="auto"/>
              <w:right w:val="single" w:sz="4" w:space="0" w:color="auto"/>
            </w:tcBorders>
            <w:vAlign w:val="center"/>
          </w:tcPr>
          <w:p w14:paraId="557B5880" w14:textId="77777777" w:rsidR="00074575" w:rsidRPr="007C350D" w:rsidRDefault="00074575" w:rsidP="001A48D3">
            <w:pPr>
              <w:rPr>
                <w:color w:val="000000"/>
                <w:sz w:val="18"/>
                <w:szCs w:val="18"/>
              </w:rPr>
            </w:pPr>
            <w:r w:rsidRPr="007C350D">
              <w:rPr>
                <w:color w:val="000000"/>
                <w:sz w:val="18"/>
                <w:szCs w:val="18"/>
              </w:rPr>
              <w:t xml:space="preserve">Филиал МБОУ </w:t>
            </w:r>
            <w:proofErr w:type="spellStart"/>
            <w:r w:rsidRPr="007C350D">
              <w:rPr>
                <w:color w:val="000000"/>
                <w:sz w:val="18"/>
                <w:szCs w:val="18"/>
              </w:rPr>
              <w:t>Пеклинской</w:t>
            </w:r>
            <w:proofErr w:type="spellEnd"/>
            <w:r w:rsidRPr="007C350D">
              <w:rPr>
                <w:color w:val="000000"/>
                <w:sz w:val="18"/>
                <w:szCs w:val="18"/>
              </w:rPr>
              <w:t xml:space="preserve"> СОШ </w:t>
            </w:r>
            <w:proofErr w:type="spellStart"/>
            <w:r w:rsidRPr="007C350D">
              <w:rPr>
                <w:color w:val="000000"/>
                <w:sz w:val="18"/>
                <w:szCs w:val="18"/>
              </w:rPr>
              <w:t>Рябчинская</w:t>
            </w:r>
            <w:proofErr w:type="spellEnd"/>
            <w:r w:rsidRPr="007C350D">
              <w:rPr>
                <w:color w:val="000000"/>
                <w:sz w:val="18"/>
                <w:szCs w:val="18"/>
              </w:rPr>
              <w:t xml:space="preserve"> СОШ     </w:t>
            </w:r>
          </w:p>
        </w:tc>
        <w:tc>
          <w:tcPr>
            <w:tcW w:w="782" w:type="dxa"/>
            <w:tcBorders>
              <w:top w:val="single" w:sz="4" w:space="0" w:color="auto"/>
              <w:left w:val="nil"/>
              <w:bottom w:val="single" w:sz="4" w:space="0" w:color="auto"/>
              <w:right w:val="single" w:sz="4" w:space="0" w:color="auto"/>
            </w:tcBorders>
            <w:vAlign w:val="center"/>
          </w:tcPr>
          <w:p w14:paraId="77FEFC84" w14:textId="77777777" w:rsidR="00074575" w:rsidRPr="006C15CD" w:rsidRDefault="00074575" w:rsidP="001A48D3">
            <w:pPr>
              <w:jc w:val="center"/>
              <w:rPr>
                <w:color w:val="000000"/>
                <w:sz w:val="20"/>
                <w:szCs w:val="20"/>
              </w:rPr>
            </w:pPr>
            <w:r w:rsidRPr="006C15CD">
              <w:rPr>
                <w:color w:val="000000"/>
                <w:sz w:val="20"/>
                <w:szCs w:val="20"/>
              </w:rPr>
              <w:t>2</w:t>
            </w:r>
          </w:p>
        </w:tc>
        <w:tc>
          <w:tcPr>
            <w:tcW w:w="544" w:type="dxa"/>
            <w:tcBorders>
              <w:top w:val="single" w:sz="4" w:space="0" w:color="auto"/>
              <w:left w:val="nil"/>
              <w:bottom w:val="single" w:sz="4" w:space="0" w:color="auto"/>
              <w:right w:val="single" w:sz="4" w:space="0" w:color="auto"/>
            </w:tcBorders>
            <w:vAlign w:val="center"/>
          </w:tcPr>
          <w:p w14:paraId="0C2A41E0" w14:textId="77777777" w:rsidR="00074575" w:rsidRPr="006C15CD" w:rsidRDefault="00074575" w:rsidP="001A48D3">
            <w:pPr>
              <w:jc w:val="center"/>
              <w:rPr>
                <w:color w:val="000000"/>
                <w:sz w:val="20"/>
                <w:szCs w:val="20"/>
              </w:rPr>
            </w:pPr>
            <w:r w:rsidRPr="006C15CD">
              <w:rPr>
                <w:color w:val="000000"/>
                <w:sz w:val="20"/>
                <w:szCs w:val="20"/>
              </w:rPr>
              <w:t>63</w:t>
            </w:r>
          </w:p>
        </w:tc>
        <w:tc>
          <w:tcPr>
            <w:tcW w:w="618" w:type="dxa"/>
            <w:tcBorders>
              <w:top w:val="single" w:sz="4" w:space="0" w:color="auto"/>
              <w:left w:val="nil"/>
              <w:bottom w:val="single" w:sz="4" w:space="0" w:color="auto"/>
              <w:right w:val="single" w:sz="4" w:space="0" w:color="auto"/>
            </w:tcBorders>
            <w:vAlign w:val="center"/>
          </w:tcPr>
          <w:p w14:paraId="4C2DF3D5" w14:textId="77777777" w:rsidR="00074575" w:rsidRPr="006C15CD" w:rsidRDefault="00074575" w:rsidP="001A48D3">
            <w:pPr>
              <w:jc w:val="center"/>
              <w:rPr>
                <w:color w:val="000000"/>
                <w:sz w:val="20"/>
                <w:szCs w:val="20"/>
              </w:rPr>
            </w:pPr>
            <w:r w:rsidRPr="006C15CD">
              <w:rPr>
                <w:color w:val="000000"/>
                <w:sz w:val="20"/>
                <w:szCs w:val="20"/>
              </w:rPr>
              <w:t>100</w:t>
            </w:r>
          </w:p>
        </w:tc>
        <w:tc>
          <w:tcPr>
            <w:tcW w:w="618" w:type="dxa"/>
            <w:tcBorders>
              <w:top w:val="single" w:sz="4" w:space="0" w:color="auto"/>
              <w:left w:val="nil"/>
              <w:bottom w:val="single" w:sz="4" w:space="0" w:color="auto"/>
              <w:right w:val="single" w:sz="4" w:space="0" w:color="auto"/>
            </w:tcBorders>
            <w:vAlign w:val="center"/>
          </w:tcPr>
          <w:p w14:paraId="19F01AD5" w14:textId="77777777" w:rsidR="00074575" w:rsidRPr="006C15CD" w:rsidRDefault="00074575" w:rsidP="001A48D3">
            <w:pPr>
              <w:jc w:val="center"/>
              <w:rPr>
                <w:color w:val="000000"/>
                <w:sz w:val="20"/>
                <w:szCs w:val="20"/>
              </w:rPr>
            </w:pPr>
            <w:r w:rsidRPr="006C15CD">
              <w:rPr>
                <w:color w:val="000000"/>
                <w:sz w:val="20"/>
                <w:szCs w:val="20"/>
              </w:rPr>
              <w:t>83</w:t>
            </w:r>
          </w:p>
        </w:tc>
        <w:tc>
          <w:tcPr>
            <w:tcW w:w="618" w:type="dxa"/>
            <w:tcBorders>
              <w:top w:val="single" w:sz="4" w:space="0" w:color="auto"/>
              <w:left w:val="nil"/>
              <w:bottom w:val="single" w:sz="4" w:space="0" w:color="auto"/>
              <w:right w:val="single" w:sz="4" w:space="0" w:color="auto"/>
            </w:tcBorders>
            <w:vAlign w:val="center"/>
          </w:tcPr>
          <w:p w14:paraId="2B4218CC" w14:textId="77777777" w:rsidR="00074575" w:rsidRPr="006C15CD" w:rsidRDefault="00074575" w:rsidP="001A48D3">
            <w:pPr>
              <w:jc w:val="center"/>
              <w:rPr>
                <w:color w:val="000000"/>
                <w:sz w:val="20"/>
                <w:szCs w:val="20"/>
              </w:rPr>
            </w:pPr>
            <w:r w:rsidRPr="006C15CD">
              <w:rPr>
                <w:color w:val="000000"/>
                <w:sz w:val="20"/>
                <w:szCs w:val="20"/>
              </w:rPr>
              <w:t>100</w:t>
            </w:r>
          </w:p>
        </w:tc>
        <w:tc>
          <w:tcPr>
            <w:tcW w:w="546" w:type="dxa"/>
            <w:tcBorders>
              <w:top w:val="single" w:sz="4" w:space="0" w:color="auto"/>
              <w:left w:val="nil"/>
              <w:bottom w:val="single" w:sz="4" w:space="0" w:color="auto"/>
              <w:right w:val="single" w:sz="4" w:space="0" w:color="auto"/>
            </w:tcBorders>
            <w:vAlign w:val="center"/>
          </w:tcPr>
          <w:p w14:paraId="21BE2586" w14:textId="77777777" w:rsidR="00074575" w:rsidRPr="006C15CD" w:rsidRDefault="00074575" w:rsidP="001A48D3">
            <w:pPr>
              <w:jc w:val="center"/>
              <w:rPr>
                <w:color w:val="000000"/>
                <w:sz w:val="20"/>
                <w:szCs w:val="20"/>
              </w:rPr>
            </w:pPr>
            <w:r w:rsidRPr="006C15CD">
              <w:rPr>
                <w:color w:val="000000"/>
                <w:sz w:val="20"/>
                <w:szCs w:val="20"/>
              </w:rPr>
              <w:t>100</w:t>
            </w:r>
          </w:p>
        </w:tc>
        <w:tc>
          <w:tcPr>
            <w:tcW w:w="618" w:type="dxa"/>
            <w:tcBorders>
              <w:top w:val="single" w:sz="4" w:space="0" w:color="auto"/>
              <w:left w:val="nil"/>
              <w:bottom w:val="single" w:sz="4" w:space="0" w:color="auto"/>
              <w:right w:val="single" w:sz="4" w:space="0" w:color="auto"/>
            </w:tcBorders>
            <w:vAlign w:val="center"/>
          </w:tcPr>
          <w:p w14:paraId="16B2503C" w14:textId="77777777" w:rsidR="00074575" w:rsidRPr="006C15CD" w:rsidRDefault="00074575" w:rsidP="001A48D3">
            <w:pPr>
              <w:jc w:val="center"/>
              <w:rPr>
                <w:color w:val="000000"/>
                <w:sz w:val="20"/>
                <w:szCs w:val="20"/>
              </w:rPr>
            </w:pPr>
            <w:r w:rsidRPr="006C15CD">
              <w:rPr>
                <w:color w:val="000000"/>
                <w:sz w:val="20"/>
                <w:szCs w:val="20"/>
              </w:rPr>
              <w:t>75</w:t>
            </w:r>
          </w:p>
        </w:tc>
        <w:tc>
          <w:tcPr>
            <w:tcW w:w="546" w:type="dxa"/>
            <w:tcBorders>
              <w:top w:val="single" w:sz="4" w:space="0" w:color="auto"/>
              <w:left w:val="nil"/>
              <w:bottom w:val="single" w:sz="4" w:space="0" w:color="auto"/>
              <w:right w:val="single" w:sz="4" w:space="0" w:color="auto"/>
            </w:tcBorders>
            <w:vAlign w:val="center"/>
          </w:tcPr>
          <w:p w14:paraId="51BCDD5F" w14:textId="77777777" w:rsidR="00074575" w:rsidRPr="006C15CD" w:rsidRDefault="00074575" w:rsidP="001A48D3">
            <w:pPr>
              <w:jc w:val="center"/>
              <w:rPr>
                <w:color w:val="000000"/>
                <w:sz w:val="20"/>
                <w:szCs w:val="20"/>
              </w:rPr>
            </w:pPr>
            <w:r w:rsidRPr="006C15CD">
              <w:rPr>
                <w:color w:val="000000"/>
                <w:sz w:val="20"/>
                <w:szCs w:val="20"/>
              </w:rPr>
              <w:t>100</w:t>
            </w:r>
          </w:p>
        </w:tc>
        <w:tc>
          <w:tcPr>
            <w:tcW w:w="618" w:type="dxa"/>
            <w:tcBorders>
              <w:top w:val="single" w:sz="4" w:space="0" w:color="auto"/>
              <w:left w:val="nil"/>
              <w:bottom w:val="single" w:sz="4" w:space="0" w:color="auto"/>
              <w:right w:val="single" w:sz="4" w:space="0" w:color="auto"/>
            </w:tcBorders>
            <w:vAlign w:val="center"/>
          </w:tcPr>
          <w:p w14:paraId="55855B9A" w14:textId="77777777" w:rsidR="00074575" w:rsidRPr="006C15CD" w:rsidRDefault="00074575" w:rsidP="001A48D3">
            <w:pPr>
              <w:jc w:val="center"/>
              <w:rPr>
                <w:color w:val="000000"/>
                <w:sz w:val="20"/>
                <w:szCs w:val="20"/>
              </w:rPr>
            </w:pPr>
            <w:r w:rsidRPr="006C15CD">
              <w:rPr>
                <w:color w:val="000000"/>
                <w:sz w:val="20"/>
                <w:szCs w:val="20"/>
              </w:rPr>
              <w:t>75</w:t>
            </w:r>
          </w:p>
        </w:tc>
        <w:tc>
          <w:tcPr>
            <w:tcW w:w="618" w:type="dxa"/>
            <w:tcBorders>
              <w:top w:val="single" w:sz="4" w:space="0" w:color="auto"/>
              <w:left w:val="nil"/>
              <w:bottom w:val="single" w:sz="4" w:space="0" w:color="auto"/>
              <w:right w:val="single" w:sz="4" w:space="0" w:color="auto"/>
            </w:tcBorders>
            <w:vAlign w:val="center"/>
          </w:tcPr>
          <w:p w14:paraId="781817D5" w14:textId="77777777" w:rsidR="00074575" w:rsidRPr="006C15CD" w:rsidRDefault="00074575" w:rsidP="001A48D3">
            <w:pPr>
              <w:jc w:val="center"/>
              <w:rPr>
                <w:color w:val="000000"/>
                <w:sz w:val="20"/>
                <w:szCs w:val="20"/>
              </w:rPr>
            </w:pPr>
            <w:r w:rsidRPr="006C15CD">
              <w:rPr>
                <w:color w:val="000000"/>
                <w:sz w:val="20"/>
                <w:szCs w:val="20"/>
              </w:rPr>
              <w:t>33</w:t>
            </w:r>
          </w:p>
        </w:tc>
        <w:tc>
          <w:tcPr>
            <w:tcW w:w="545" w:type="dxa"/>
            <w:tcBorders>
              <w:top w:val="single" w:sz="4" w:space="0" w:color="auto"/>
              <w:left w:val="nil"/>
              <w:bottom w:val="single" w:sz="4" w:space="0" w:color="auto"/>
              <w:right w:val="single" w:sz="4" w:space="0" w:color="auto"/>
            </w:tcBorders>
            <w:vAlign w:val="center"/>
          </w:tcPr>
          <w:p w14:paraId="4F572E01" w14:textId="77777777" w:rsidR="00074575" w:rsidRPr="006C15CD" w:rsidRDefault="00074575" w:rsidP="001A48D3">
            <w:pPr>
              <w:jc w:val="center"/>
              <w:rPr>
                <w:color w:val="000000"/>
                <w:sz w:val="20"/>
                <w:szCs w:val="20"/>
              </w:rPr>
            </w:pPr>
            <w:r w:rsidRPr="006C15CD">
              <w:rPr>
                <w:color w:val="000000"/>
                <w:sz w:val="20"/>
                <w:szCs w:val="20"/>
              </w:rPr>
              <w:t>25</w:t>
            </w:r>
          </w:p>
        </w:tc>
        <w:tc>
          <w:tcPr>
            <w:tcW w:w="618" w:type="dxa"/>
            <w:tcBorders>
              <w:top w:val="single" w:sz="4" w:space="0" w:color="auto"/>
              <w:left w:val="nil"/>
              <w:bottom w:val="single" w:sz="4" w:space="0" w:color="auto"/>
              <w:right w:val="single" w:sz="4" w:space="0" w:color="auto"/>
            </w:tcBorders>
            <w:vAlign w:val="center"/>
          </w:tcPr>
          <w:p w14:paraId="5E8CBE4B" w14:textId="77777777" w:rsidR="00074575" w:rsidRPr="006C15CD" w:rsidRDefault="00074575" w:rsidP="001A48D3">
            <w:pPr>
              <w:jc w:val="center"/>
              <w:rPr>
                <w:color w:val="000000"/>
                <w:sz w:val="20"/>
                <w:szCs w:val="20"/>
              </w:rPr>
            </w:pPr>
            <w:r w:rsidRPr="006C15CD">
              <w:rPr>
                <w:color w:val="000000"/>
                <w:sz w:val="20"/>
                <w:szCs w:val="20"/>
              </w:rPr>
              <w:t>0</w:t>
            </w:r>
          </w:p>
        </w:tc>
        <w:tc>
          <w:tcPr>
            <w:tcW w:w="618" w:type="dxa"/>
            <w:tcBorders>
              <w:top w:val="single" w:sz="4" w:space="0" w:color="auto"/>
              <w:left w:val="nil"/>
              <w:bottom w:val="single" w:sz="4" w:space="0" w:color="auto"/>
              <w:right w:val="single" w:sz="4" w:space="0" w:color="auto"/>
            </w:tcBorders>
            <w:vAlign w:val="center"/>
          </w:tcPr>
          <w:p w14:paraId="586D2C98" w14:textId="77777777" w:rsidR="00074575" w:rsidRPr="006C15CD" w:rsidRDefault="00074575" w:rsidP="001A48D3">
            <w:pPr>
              <w:jc w:val="center"/>
              <w:rPr>
                <w:color w:val="000000"/>
                <w:sz w:val="20"/>
                <w:szCs w:val="20"/>
              </w:rPr>
            </w:pPr>
            <w:r w:rsidRPr="006C15CD">
              <w:rPr>
                <w:color w:val="000000"/>
                <w:sz w:val="20"/>
                <w:szCs w:val="20"/>
              </w:rPr>
              <w:t>50</w:t>
            </w:r>
          </w:p>
        </w:tc>
        <w:tc>
          <w:tcPr>
            <w:tcW w:w="618" w:type="dxa"/>
            <w:tcBorders>
              <w:top w:val="single" w:sz="4" w:space="0" w:color="auto"/>
              <w:left w:val="nil"/>
              <w:bottom w:val="single" w:sz="4" w:space="0" w:color="auto"/>
              <w:right w:val="single" w:sz="4" w:space="0" w:color="auto"/>
            </w:tcBorders>
            <w:vAlign w:val="center"/>
          </w:tcPr>
          <w:p w14:paraId="6F54ABE4" w14:textId="77777777" w:rsidR="00074575" w:rsidRPr="006C15CD" w:rsidRDefault="00074575" w:rsidP="001A48D3">
            <w:pPr>
              <w:jc w:val="center"/>
              <w:rPr>
                <w:color w:val="000000"/>
                <w:sz w:val="20"/>
                <w:szCs w:val="20"/>
              </w:rPr>
            </w:pPr>
            <w:r w:rsidRPr="006C15CD">
              <w:rPr>
                <w:color w:val="000000"/>
                <w:sz w:val="20"/>
                <w:szCs w:val="20"/>
              </w:rPr>
              <w:t>75</w:t>
            </w:r>
          </w:p>
        </w:tc>
        <w:tc>
          <w:tcPr>
            <w:tcW w:w="613" w:type="dxa"/>
            <w:tcBorders>
              <w:top w:val="single" w:sz="4" w:space="0" w:color="auto"/>
              <w:left w:val="nil"/>
              <w:bottom w:val="single" w:sz="4" w:space="0" w:color="auto"/>
              <w:right w:val="single" w:sz="4" w:space="0" w:color="auto"/>
            </w:tcBorders>
            <w:vAlign w:val="center"/>
          </w:tcPr>
          <w:p w14:paraId="1E534084" w14:textId="77777777" w:rsidR="00074575" w:rsidRPr="006C15CD" w:rsidRDefault="00074575" w:rsidP="001A48D3">
            <w:pPr>
              <w:jc w:val="center"/>
              <w:rPr>
                <w:color w:val="000000"/>
                <w:sz w:val="20"/>
                <w:szCs w:val="20"/>
              </w:rPr>
            </w:pPr>
            <w:r w:rsidRPr="006C15CD">
              <w:rPr>
                <w:color w:val="000000"/>
                <w:sz w:val="20"/>
                <w:szCs w:val="20"/>
              </w:rPr>
              <w:t>100</w:t>
            </w:r>
          </w:p>
        </w:tc>
        <w:tc>
          <w:tcPr>
            <w:tcW w:w="613" w:type="dxa"/>
            <w:tcBorders>
              <w:top w:val="single" w:sz="4" w:space="0" w:color="auto"/>
              <w:left w:val="nil"/>
              <w:bottom w:val="single" w:sz="4" w:space="0" w:color="auto"/>
              <w:right w:val="single" w:sz="4" w:space="0" w:color="auto"/>
            </w:tcBorders>
            <w:vAlign w:val="center"/>
          </w:tcPr>
          <w:p w14:paraId="7ADED700" w14:textId="77777777" w:rsidR="00074575" w:rsidRPr="006C15CD" w:rsidRDefault="00074575" w:rsidP="001A48D3">
            <w:pPr>
              <w:jc w:val="center"/>
              <w:rPr>
                <w:color w:val="000000"/>
                <w:sz w:val="20"/>
                <w:szCs w:val="20"/>
              </w:rPr>
            </w:pPr>
            <w:r w:rsidRPr="006C15CD">
              <w:rPr>
                <w:color w:val="000000"/>
                <w:sz w:val="20"/>
                <w:szCs w:val="20"/>
              </w:rPr>
              <w:t>75</w:t>
            </w:r>
          </w:p>
        </w:tc>
        <w:tc>
          <w:tcPr>
            <w:tcW w:w="638" w:type="dxa"/>
            <w:tcBorders>
              <w:top w:val="single" w:sz="4" w:space="0" w:color="auto"/>
              <w:left w:val="nil"/>
              <w:bottom w:val="single" w:sz="4" w:space="0" w:color="auto"/>
              <w:right w:val="single" w:sz="4" w:space="0" w:color="auto"/>
            </w:tcBorders>
            <w:vAlign w:val="center"/>
          </w:tcPr>
          <w:p w14:paraId="51EB0D0A" w14:textId="77777777" w:rsidR="00074575" w:rsidRPr="006C15CD" w:rsidRDefault="00074575" w:rsidP="001A48D3">
            <w:pPr>
              <w:jc w:val="center"/>
              <w:rPr>
                <w:color w:val="000000"/>
                <w:sz w:val="20"/>
                <w:szCs w:val="20"/>
              </w:rPr>
            </w:pPr>
            <w:r w:rsidRPr="006C15CD">
              <w:rPr>
                <w:color w:val="000000"/>
                <w:sz w:val="20"/>
                <w:szCs w:val="20"/>
              </w:rPr>
              <w:t>100</w:t>
            </w:r>
          </w:p>
        </w:tc>
        <w:tc>
          <w:tcPr>
            <w:tcW w:w="613" w:type="dxa"/>
            <w:tcBorders>
              <w:top w:val="single" w:sz="4" w:space="0" w:color="auto"/>
              <w:left w:val="nil"/>
              <w:bottom w:val="single" w:sz="4" w:space="0" w:color="auto"/>
              <w:right w:val="single" w:sz="4" w:space="0" w:color="auto"/>
            </w:tcBorders>
            <w:vAlign w:val="center"/>
          </w:tcPr>
          <w:p w14:paraId="41602428" w14:textId="77777777" w:rsidR="00074575" w:rsidRPr="006C15CD" w:rsidRDefault="00074575" w:rsidP="001A48D3">
            <w:pPr>
              <w:jc w:val="center"/>
              <w:rPr>
                <w:color w:val="000000"/>
                <w:sz w:val="20"/>
                <w:szCs w:val="20"/>
              </w:rPr>
            </w:pPr>
            <w:r w:rsidRPr="006C15CD">
              <w:rPr>
                <w:color w:val="000000"/>
                <w:sz w:val="20"/>
                <w:szCs w:val="20"/>
              </w:rPr>
              <w:t>100</w:t>
            </w:r>
          </w:p>
        </w:tc>
        <w:tc>
          <w:tcPr>
            <w:tcW w:w="618" w:type="dxa"/>
            <w:tcBorders>
              <w:top w:val="single" w:sz="4" w:space="0" w:color="auto"/>
              <w:left w:val="nil"/>
              <w:bottom w:val="single" w:sz="4" w:space="0" w:color="auto"/>
              <w:right w:val="single" w:sz="4" w:space="0" w:color="auto"/>
            </w:tcBorders>
            <w:vAlign w:val="center"/>
          </w:tcPr>
          <w:p w14:paraId="2057DF1C" w14:textId="77777777" w:rsidR="00074575" w:rsidRPr="006C15CD" w:rsidRDefault="00074575" w:rsidP="001A48D3">
            <w:pPr>
              <w:jc w:val="center"/>
              <w:rPr>
                <w:color w:val="000000"/>
                <w:sz w:val="20"/>
                <w:szCs w:val="20"/>
              </w:rPr>
            </w:pPr>
            <w:r w:rsidRPr="006C15CD">
              <w:rPr>
                <w:color w:val="000000"/>
                <w:sz w:val="20"/>
                <w:szCs w:val="20"/>
              </w:rPr>
              <w:t>100</w:t>
            </w:r>
          </w:p>
        </w:tc>
        <w:tc>
          <w:tcPr>
            <w:tcW w:w="613" w:type="dxa"/>
            <w:tcBorders>
              <w:top w:val="single" w:sz="4" w:space="0" w:color="auto"/>
              <w:left w:val="nil"/>
              <w:bottom w:val="single" w:sz="4" w:space="0" w:color="auto"/>
              <w:right w:val="single" w:sz="4" w:space="0" w:color="auto"/>
            </w:tcBorders>
            <w:vAlign w:val="center"/>
          </w:tcPr>
          <w:p w14:paraId="66170112" w14:textId="77777777" w:rsidR="00074575" w:rsidRPr="006C15CD" w:rsidRDefault="00074575" w:rsidP="001A48D3">
            <w:pPr>
              <w:jc w:val="center"/>
              <w:rPr>
                <w:color w:val="000000"/>
                <w:sz w:val="20"/>
                <w:szCs w:val="20"/>
              </w:rPr>
            </w:pPr>
            <w:r w:rsidRPr="006C15CD">
              <w:rPr>
                <w:color w:val="000000"/>
                <w:sz w:val="20"/>
                <w:szCs w:val="20"/>
              </w:rPr>
              <w:t>25</w:t>
            </w:r>
          </w:p>
        </w:tc>
        <w:tc>
          <w:tcPr>
            <w:tcW w:w="616" w:type="dxa"/>
            <w:tcBorders>
              <w:top w:val="single" w:sz="4" w:space="0" w:color="auto"/>
              <w:left w:val="nil"/>
              <w:bottom w:val="single" w:sz="4" w:space="0" w:color="auto"/>
              <w:right w:val="single" w:sz="4" w:space="0" w:color="auto"/>
            </w:tcBorders>
            <w:vAlign w:val="center"/>
          </w:tcPr>
          <w:p w14:paraId="1B910FD2" w14:textId="77777777" w:rsidR="00074575" w:rsidRPr="006C15CD" w:rsidRDefault="00074575" w:rsidP="001A48D3">
            <w:pPr>
              <w:jc w:val="center"/>
              <w:rPr>
                <w:color w:val="000000"/>
                <w:sz w:val="20"/>
                <w:szCs w:val="20"/>
              </w:rPr>
            </w:pPr>
            <w:r w:rsidRPr="006C15CD">
              <w:rPr>
                <w:color w:val="000000"/>
                <w:sz w:val="20"/>
                <w:szCs w:val="20"/>
              </w:rPr>
              <w:t>0</w:t>
            </w:r>
          </w:p>
        </w:tc>
      </w:tr>
      <w:tr w:rsidR="00074575" w:rsidRPr="006C15CD" w14:paraId="44255FCF" w14:textId="77777777" w:rsidTr="001A48D3">
        <w:trPr>
          <w:trHeight w:val="20"/>
          <w:jc w:val="center"/>
        </w:trPr>
        <w:tc>
          <w:tcPr>
            <w:tcW w:w="459" w:type="dxa"/>
            <w:tcBorders>
              <w:top w:val="nil"/>
              <w:left w:val="single" w:sz="4" w:space="0" w:color="auto"/>
              <w:bottom w:val="single" w:sz="4" w:space="0" w:color="auto"/>
              <w:right w:val="single" w:sz="4" w:space="0" w:color="auto"/>
            </w:tcBorders>
            <w:noWrap/>
            <w:vAlign w:val="center"/>
          </w:tcPr>
          <w:p w14:paraId="766198F1" w14:textId="77777777" w:rsidR="00074575" w:rsidRPr="00594066" w:rsidRDefault="00074575" w:rsidP="001A48D3">
            <w:pPr>
              <w:jc w:val="center"/>
              <w:rPr>
                <w:color w:val="000000"/>
                <w:sz w:val="18"/>
                <w:szCs w:val="18"/>
              </w:rPr>
            </w:pPr>
            <w:r>
              <w:rPr>
                <w:color w:val="000000"/>
                <w:sz w:val="18"/>
                <w:szCs w:val="18"/>
              </w:rPr>
              <w:t>6</w:t>
            </w:r>
          </w:p>
        </w:tc>
        <w:tc>
          <w:tcPr>
            <w:tcW w:w="2386" w:type="dxa"/>
            <w:tcBorders>
              <w:top w:val="nil"/>
              <w:left w:val="nil"/>
              <w:bottom w:val="single" w:sz="4" w:space="0" w:color="auto"/>
              <w:right w:val="single" w:sz="4" w:space="0" w:color="auto"/>
            </w:tcBorders>
            <w:vAlign w:val="center"/>
          </w:tcPr>
          <w:p w14:paraId="19354A84" w14:textId="77777777" w:rsidR="00074575" w:rsidRPr="007C350D" w:rsidRDefault="00074575" w:rsidP="001A48D3">
            <w:pPr>
              <w:rPr>
                <w:color w:val="000000"/>
                <w:sz w:val="18"/>
                <w:szCs w:val="18"/>
              </w:rPr>
            </w:pPr>
            <w:r w:rsidRPr="007C350D">
              <w:rPr>
                <w:color w:val="000000"/>
                <w:sz w:val="18"/>
                <w:szCs w:val="18"/>
              </w:rPr>
              <w:t xml:space="preserve">МБОУ </w:t>
            </w:r>
            <w:r>
              <w:rPr>
                <w:color w:val="000000"/>
                <w:sz w:val="18"/>
                <w:szCs w:val="18"/>
              </w:rPr>
              <w:t>«</w:t>
            </w:r>
            <w:proofErr w:type="spellStart"/>
            <w:r w:rsidRPr="007C350D">
              <w:rPr>
                <w:color w:val="000000"/>
                <w:sz w:val="18"/>
                <w:szCs w:val="18"/>
              </w:rPr>
              <w:t>Сещинская</w:t>
            </w:r>
            <w:proofErr w:type="spellEnd"/>
            <w:r w:rsidRPr="007C350D">
              <w:rPr>
                <w:color w:val="000000"/>
                <w:sz w:val="18"/>
                <w:szCs w:val="18"/>
              </w:rPr>
              <w:t xml:space="preserve"> СОШ </w:t>
            </w:r>
          </w:p>
          <w:p w14:paraId="2C787243" w14:textId="77777777" w:rsidR="00074575" w:rsidRPr="007C350D" w:rsidRDefault="00074575" w:rsidP="001A48D3">
            <w:pPr>
              <w:rPr>
                <w:color w:val="000000"/>
                <w:sz w:val="18"/>
                <w:szCs w:val="18"/>
              </w:rPr>
            </w:pPr>
            <w:r w:rsidRPr="007C350D">
              <w:rPr>
                <w:color w:val="000000"/>
                <w:sz w:val="18"/>
                <w:szCs w:val="18"/>
              </w:rPr>
              <w:t>им. К.Я. Поварова</w:t>
            </w:r>
            <w:r>
              <w:rPr>
                <w:color w:val="000000"/>
                <w:sz w:val="18"/>
                <w:szCs w:val="18"/>
              </w:rPr>
              <w:t>»</w:t>
            </w:r>
          </w:p>
        </w:tc>
        <w:tc>
          <w:tcPr>
            <w:tcW w:w="782" w:type="dxa"/>
            <w:tcBorders>
              <w:top w:val="nil"/>
              <w:left w:val="nil"/>
              <w:bottom w:val="single" w:sz="4" w:space="0" w:color="auto"/>
              <w:right w:val="single" w:sz="4" w:space="0" w:color="auto"/>
            </w:tcBorders>
            <w:vAlign w:val="center"/>
          </w:tcPr>
          <w:p w14:paraId="23C432AF" w14:textId="77777777" w:rsidR="00074575" w:rsidRPr="006C15CD" w:rsidRDefault="00074575" w:rsidP="001A48D3">
            <w:pPr>
              <w:jc w:val="center"/>
              <w:rPr>
                <w:color w:val="000000"/>
                <w:sz w:val="20"/>
                <w:szCs w:val="20"/>
              </w:rPr>
            </w:pPr>
            <w:r w:rsidRPr="006C15CD">
              <w:rPr>
                <w:color w:val="000000"/>
                <w:sz w:val="20"/>
                <w:szCs w:val="20"/>
              </w:rPr>
              <w:t>42</w:t>
            </w:r>
          </w:p>
        </w:tc>
        <w:tc>
          <w:tcPr>
            <w:tcW w:w="544" w:type="dxa"/>
            <w:tcBorders>
              <w:top w:val="nil"/>
              <w:left w:val="nil"/>
              <w:bottom w:val="single" w:sz="4" w:space="0" w:color="auto"/>
              <w:right w:val="single" w:sz="4" w:space="0" w:color="auto"/>
            </w:tcBorders>
            <w:vAlign w:val="center"/>
          </w:tcPr>
          <w:p w14:paraId="38D91BD9" w14:textId="77777777" w:rsidR="00074575" w:rsidRPr="006C15CD" w:rsidRDefault="00074575" w:rsidP="001A48D3">
            <w:pPr>
              <w:jc w:val="center"/>
              <w:rPr>
                <w:color w:val="000000"/>
                <w:sz w:val="20"/>
                <w:szCs w:val="20"/>
              </w:rPr>
            </w:pPr>
            <w:r w:rsidRPr="006C15CD">
              <w:rPr>
                <w:color w:val="000000"/>
                <w:sz w:val="20"/>
                <w:szCs w:val="20"/>
              </w:rPr>
              <w:t>75</w:t>
            </w:r>
          </w:p>
        </w:tc>
        <w:tc>
          <w:tcPr>
            <w:tcW w:w="618" w:type="dxa"/>
            <w:tcBorders>
              <w:top w:val="nil"/>
              <w:left w:val="nil"/>
              <w:bottom w:val="single" w:sz="4" w:space="0" w:color="auto"/>
              <w:right w:val="single" w:sz="4" w:space="0" w:color="auto"/>
            </w:tcBorders>
            <w:vAlign w:val="center"/>
          </w:tcPr>
          <w:p w14:paraId="7C0E171D" w14:textId="77777777" w:rsidR="00074575" w:rsidRPr="006C15CD" w:rsidRDefault="00074575" w:rsidP="001A48D3">
            <w:pPr>
              <w:jc w:val="center"/>
              <w:rPr>
                <w:color w:val="000000"/>
                <w:sz w:val="20"/>
                <w:szCs w:val="20"/>
              </w:rPr>
            </w:pPr>
            <w:r w:rsidRPr="006C15CD">
              <w:rPr>
                <w:color w:val="000000"/>
                <w:sz w:val="20"/>
                <w:szCs w:val="20"/>
              </w:rPr>
              <w:t>97</w:t>
            </w:r>
          </w:p>
        </w:tc>
        <w:tc>
          <w:tcPr>
            <w:tcW w:w="618" w:type="dxa"/>
            <w:tcBorders>
              <w:top w:val="nil"/>
              <w:left w:val="nil"/>
              <w:bottom w:val="single" w:sz="4" w:space="0" w:color="auto"/>
              <w:right w:val="single" w:sz="4" w:space="0" w:color="auto"/>
            </w:tcBorders>
            <w:vAlign w:val="center"/>
          </w:tcPr>
          <w:p w14:paraId="4399B815" w14:textId="77777777" w:rsidR="00074575" w:rsidRPr="006C15CD" w:rsidRDefault="00074575" w:rsidP="001A48D3">
            <w:pPr>
              <w:jc w:val="center"/>
              <w:rPr>
                <w:color w:val="000000"/>
                <w:sz w:val="20"/>
                <w:szCs w:val="20"/>
              </w:rPr>
            </w:pPr>
            <w:r w:rsidRPr="006C15CD">
              <w:rPr>
                <w:color w:val="000000"/>
                <w:sz w:val="20"/>
                <w:szCs w:val="20"/>
              </w:rPr>
              <w:t>64</w:t>
            </w:r>
          </w:p>
        </w:tc>
        <w:tc>
          <w:tcPr>
            <w:tcW w:w="618" w:type="dxa"/>
            <w:tcBorders>
              <w:top w:val="nil"/>
              <w:left w:val="nil"/>
              <w:bottom w:val="single" w:sz="4" w:space="0" w:color="auto"/>
              <w:right w:val="single" w:sz="4" w:space="0" w:color="auto"/>
            </w:tcBorders>
            <w:vAlign w:val="center"/>
          </w:tcPr>
          <w:p w14:paraId="7B37E3E7" w14:textId="77777777" w:rsidR="00074575" w:rsidRPr="006C15CD" w:rsidRDefault="00074575" w:rsidP="001A48D3">
            <w:pPr>
              <w:jc w:val="center"/>
              <w:rPr>
                <w:color w:val="000000"/>
                <w:sz w:val="20"/>
                <w:szCs w:val="20"/>
              </w:rPr>
            </w:pPr>
            <w:r w:rsidRPr="006C15CD">
              <w:rPr>
                <w:color w:val="000000"/>
                <w:sz w:val="20"/>
                <w:szCs w:val="20"/>
              </w:rPr>
              <w:t>76</w:t>
            </w:r>
          </w:p>
        </w:tc>
        <w:tc>
          <w:tcPr>
            <w:tcW w:w="546" w:type="dxa"/>
            <w:tcBorders>
              <w:top w:val="nil"/>
              <w:left w:val="nil"/>
              <w:bottom w:val="single" w:sz="4" w:space="0" w:color="auto"/>
              <w:right w:val="single" w:sz="4" w:space="0" w:color="auto"/>
            </w:tcBorders>
            <w:vAlign w:val="center"/>
          </w:tcPr>
          <w:p w14:paraId="2A2F12CD" w14:textId="77777777" w:rsidR="00074575" w:rsidRPr="006C15CD" w:rsidRDefault="00074575" w:rsidP="001A48D3">
            <w:pPr>
              <w:jc w:val="center"/>
              <w:rPr>
                <w:color w:val="000000"/>
                <w:sz w:val="20"/>
                <w:szCs w:val="20"/>
              </w:rPr>
            </w:pPr>
            <w:r w:rsidRPr="006C15CD">
              <w:rPr>
                <w:color w:val="000000"/>
                <w:sz w:val="20"/>
                <w:szCs w:val="20"/>
              </w:rPr>
              <w:t>85</w:t>
            </w:r>
          </w:p>
        </w:tc>
        <w:tc>
          <w:tcPr>
            <w:tcW w:w="618" w:type="dxa"/>
            <w:tcBorders>
              <w:top w:val="nil"/>
              <w:left w:val="nil"/>
              <w:bottom w:val="single" w:sz="4" w:space="0" w:color="auto"/>
              <w:right w:val="single" w:sz="4" w:space="0" w:color="auto"/>
            </w:tcBorders>
            <w:vAlign w:val="center"/>
          </w:tcPr>
          <w:p w14:paraId="6AF0FBF1" w14:textId="77777777" w:rsidR="00074575" w:rsidRPr="006C15CD" w:rsidRDefault="00074575" w:rsidP="001A48D3">
            <w:pPr>
              <w:jc w:val="center"/>
              <w:rPr>
                <w:color w:val="000000"/>
                <w:sz w:val="20"/>
                <w:szCs w:val="20"/>
              </w:rPr>
            </w:pPr>
            <w:r w:rsidRPr="006C15CD">
              <w:rPr>
                <w:color w:val="000000"/>
                <w:sz w:val="20"/>
                <w:szCs w:val="20"/>
              </w:rPr>
              <w:t>89</w:t>
            </w:r>
          </w:p>
        </w:tc>
        <w:tc>
          <w:tcPr>
            <w:tcW w:w="546" w:type="dxa"/>
            <w:tcBorders>
              <w:top w:val="nil"/>
              <w:left w:val="nil"/>
              <w:bottom w:val="single" w:sz="4" w:space="0" w:color="auto"/>
              <w:right w:val="single" w:sz="4" w:space="0" w:color="auto"/>
            </w:tcBorders>
            <w:vAlign w:val="center"/>
          </w:tcPr>
          <w:p w14:paraId="39FE329B" w14:textId="77777777" w:rsidR="00074575" w:rsidRPr="006C15CD" w:rsidRDefault="00074575" w:rsidP="001A48D3">
            <w:pPr>
              <w:jc w:val="center"/>
              <w:rPr>
                <w:color w:val="000000"/>
                <w:sz w:val="20"/>
                <w:szCs w:val="20"/>
              </w:rPr>
            </w:pPr>
            <w:r w:rsidRPr="006C15CD">
              <w:rPr>
                <w:color w:val="000000"/>
                <w:sz w:val="20"/>
                <w:szCs w:val="20"/>
              </w:rPr>
              <w:t>86</w:t>
            </w:r>
          </w:p>
        </w:tc>
        <w:tc>
          <w:tcPr>
            <w:tcW w:w="618" w:type="dxa"/>
            <w:tcBorders>
              <w:top w:val="nil"/>
              <w:left w:val="nil"/>
              <w:bottom w:val="single" w:sz="4" w:space="0" w:color="auto"/>
              <w:right w:val="single" w:sz="4" w:space="0" w:color="auto"/>
            </w:tcBorders>
            <w:vAlign w:val="center"/>
          </w:tcPr>
          <w:p w14:paraId="67E82711" w14:textId="77777777" w:rsidR="00074575" w:rsidRPr="006C15CD" w:rsidRDefault="00074575" w:rsidP="001A48D3">
            <w:pPr>
              <w:jc w:val="center"/>
              <w:rPr>
                <w:color w:val="000000"/>
                <w:sz w:val="20"/>
                <w:szCs w:val="20"/>
              </w:rPr>
            </w:pPr>
            <w:r w:rsidRPr="006C15CD">
              <w:rPr>
                <w:color w:val="000000"/>
                <w:sz w:val="20"/>
                <w:szCs w:val="20"/>
              </w:rPr>
              <w:t>62</w:t>
            </w:r>
          </w:p>
        </w:tc>
        <w:tc>
          <w:tcPr>
            <w:tcW w:w="618" w:type="dxa"/>
            <w:tcBorders>
              <w:top w:val="nil"/>
              <w:left w:val="nil"/>
              <w:bottom w:val="single" w:sz="4" w:space="0" w:color="auto"/>
              <w:right w:val="single" w:sz="4" w:space="0" w:color="auto"/>
            </w:tcBorders>
            <w:vAlign w:val="center"/>
          </w:tcPr>
          <w:p w14:paraId="502FB14F" w14:textId="77777777" w:rsidR="00074575" w:rsidRPr="006C15CD" w:rsidRDefault="00074575" w:rsidP="001A48D3">
            <w:pPr>
              <w:jc w:val="center"/>
              <w:rPr>
                <w:color w:val="000000"/>
                <w:sz w:val="20"/>
                <w:szCs w:val="20"/>
              </w:rPr>
            </w:pPr>
            <w:r w:rsidRPr="006C15CD">
              <w:rPr>
                <w:color w:val="000000"/>
                <w:sz w:val="20"/>
                <w:szCs w:val="20"/>
              </w:rPr>
              <w:t>84</w:t>
            </w:r>
          </w:p>
        </w:tc>
        <w:tc>
          <w:tcPr>
            <w:tcW w:w="545" w:type="dxa"/>
            <w:tcBorders>
              <w:top w:val="nil"/>
              <w:left w:val="nil"/>
              <w:bottom w:val="single" w:sz="4" w:space="0" w:color="auto"/>
              <w:right w:val="single" w:sz="4" w:space="0" w:color="auto"/>
            </w:tcBorders>
            <w:vAlign w:val="center"/>
          </w:tcPr>
          <w:p w14:paraId="50B20063" w14:textId="77777777" w:rsidR="00074575" w:rsidRPr="006C15CD" w:rsidRDefault="00074575" w:rsidP="001A48D3">
            <w:pPr>
              <w:jc w:val="center"/>
              <w:rPr>
                <w:color w:val="000000"/>
                <w:sz w:val="20"/>
                <w:szCs w:val="20"/>
              </w:rPr>
            </w:pPr>
            <w:r w:rsidRPr="006C15CD">
              <w:rPr>
                <w:color w:val="000000"/>
                <w:sz w:val="20"/>
                <w:szCs w:val="20"/>
              </w:rPr>
              <w:t>85</w:t>
            </w:r>
          </w:p>
        </w:tc>
        <w:tc>
          <w:tcPr>
            <w:tcW w:w="618" w:type="dxa"/>
            <w:tcBorders>
              <w:top w:val="nil"/>
              <w:left w:val="nil"/>
              <w:bottom w:val="single" w:sz="4" w:space="0" w:color="auto"/>
              <w:right w:val="single" w:sz="4" w:space="0" w:color="auto"/>
            </w:tcBorders>
            <w:vAlign w:val="center"/>
          </w:tcPr>
          <w:p w14:paraId="57C5A3E4" w14:textId="77777777" w:rsidR="00074575" w:rsidRPr="006C15CD" w:rsidRDefault="00074575" w:rsidP="001A48D3">
            <w:pPr>
              <w:jc w:val="center"/>
              <w:rPr>
                <w:color w:val="000000"/>
                <w:sz w:val="20"/>
                <w:szCs w:val="20"/>
              </w:rPr>
            </w:pPr>
            <w:r w:rsidRPr="006C15CD">
              <w:rPr>
                <w:color w:val="000000"/>
                <w:sz w:val="20"/>
                <w:szCs w:val="20"/>
              </w:rPr>
              <w:t>95</w:t>
            </w:r>
          </w:p>
        </w:tc>
        <w:tc>
          <w:tcPr>
            <w:tcW w:w="618" w:type="dxa"/>
            <w:tcBorders>
              <w:top w:val="nil"/>
              <w:left w:val="nil"/>
              <w:bottom w:val="single" w:sz="4" w:space="0" w:color="auto"/>
              <w:right w:val="single" w:sz="4" w:space="0" w:color="auto"/>
            </w:tcBorders>
            <w:vAlign w:val="center"/>
          </w:tcPr>
          <w:p w14:paraId="542D3812" w14:textId="77777777" w:rsidR="00074575" w:rsidRPr="006C15CD" w:rsidRDefault="00074575" w:rsidP="001A48D3">
            <w:pPr>
              <w:jc w:val="center"/>
              <w:rPr>
                <w:color w:val="000000"/>
                <w:sz w:val="20"/>
                <w:szCs w:val="20"/>
              </w:rPr>
            </w:pPr>
            <w:r w:rsidRPr="006C15CD">
              <w:rPr>
                <w:color w:val="000000"/>
                <w:sz w:val="20"/>
                <w:szCs w:val="20"/>
              </w:rPr>
              <w:t>71</w:t>
            </w:r>
          </w:p>
        </w:tc>
        <w:tc>
          <w:tcPr>
            <w:tcW w:w="618" w:type="dxa"/>
            <w:tcBorders>
              <w:top w:val="nil"/>
              <w:left w:val="nil"/>
              <w:bottom w:val="single" w:sz="4" w:space="0" w:color="auto"/>
              <w:right w:val="single" w:sz="4" w:space="0" w:color="auto"/>
            </w:tcBorders>
            <w:vAlign w:val="center"/>
          </w:tcPr>
          <w:p w14:paraId="65CCE700" w14:textId="77777777" w:rsidR="00074575" w:rsidRPr="006C15CD" w:rsidRDefault="00074575" w:rsidP="001A48D3">
            <w:pPr>
              <w:jc w:val="center"/>
              <w:rPr>
                <w:color w:val="000000"/>
                <w:sz w:val="20"/>
                <w:szCs w:val="20"/>
              </w:rPr>
            </w:pPr>
            <w:r w:rsidRPr="006C15CD">
              <w:rPr>
                <w:color w:val="000000"/>
                <w:sz w:val="20"/>
                <w:szCs w:val="20"/>
              </w:rPr>
              <w:t>79</w:t>
            </w:r>
          </w:p>
        </w:tc>
        <w:tc>
          <w:tcPr>
            <w:tcW w:w="613" w:type="dxa"/>
            <w:tcBorders>
              <w:top w:val="nil"/>
              <w:left w:val="nil"/>
              <w:bottom w:val="single" w:sz="4" w:space="0" w:color="auto"/>
              <w:right w:val="single" w:sz="4" w:space="0" w:color="auto"/>
            </w:tcBorders>
            <w:vAlign w:val="center"/>
          </w:tcPr>
          <w:p w14:paraId="00C6CA63" w14:textId="77777777" w:rsidR="00074575" w:rsidRPr="006C15CD" w:rsidRDefault="00074575" w:rsidP="001A48D3">
            <w:pPr>
              <w:jc w:val="center"/>
              <w:rPr>
                <w:color w:val="000000"/>
                <w:sz w:val="20"/>
                <w:szCs w:val="20"/>
              </w:rPr>
            </w:pPr>
            <w:r w:rsidRPr="006C15CD">
              <w:rPr>
                <w:color w:val="000000"/>
                <w:sz w:val="20"/>
                <w:szCs w:val="20"/>
              </w:rPr>
              <w:t>76</w:t>
            </w:r>
          </w:p>
        </w:tc>
        <w:tc>
          <w:tcPr>
            <w:tcW w:w="613" w:type="dxa"/>
            <w:tcBorders>
              <w:top w:val="nil"/>
              <w:left w:val="nil"/>
              <w:bottom w:val="single" w:sz="4" w:space="0" w:color="auto"/>
              <w:right w:val="single" w:sz="4" w:space="0" w:color="auto"/>
            </w:tcBorders>
            <w:vAlign w:val="center"/>
          </w:tcPr>
          <w:p w14:paraId="654EF435" w14:textId="77777777" w:rsidR="00074575" w:rsidRPr="006C15CD" w:rsidRDefault="00074575" w:rsidP="001A48D3">
            <w:pPr>
              <w:jc w:val="center"/>
              <w:rPr>
                <w:color w:val="000000"/>
                <w:sz w:val="20"/>
                <w:szCs w:val="20"/>
              </w:rPr>
            </w:pPr>
            <w:r w:rsidRPr="006C15CD">
              <w:rPr>
                <w:color w:val="000000"/>
                <w:sz w:val="20"/>
                <w:szCs w:val="20"/>
              </w:rPr>
              <w:t>70</w:t>
            </w:r>
          </w:p>
        </w:tc>
        <w:tc>
          <w:tcPr>
            <w:tcW w:w="638" w:type="dxa"/>
            <w:tcBorders>
              <w:top w:val="nil"/>
              <w:left w:val="nil"/>
              <w:bottom w:val="single" w:sz="4" w:space="0" w:color="auto"/>
              <w:right w:val="single" w:sz="4" w:space="0" w:color="auto"/>
            </w:tcBorders>
            <w:vAlign w:val="center"/>
          </w:tcPr>
          <w:p w14:paraId="20FB7098" w14:textId="77777777" w:rsidR="00074575" w:rsidRPr="006C15CD" w:rsidRDefault="00074575" w:rsidP="001A48D3">
            <w:pPr>
              <w:jc w:val="center"/>
              <w:rPr>
                <w:color w:val="000000"/>
                <w:sz w:val="20"/>
                <w:szCs w:val="20"/>
              </w:rPr>
            </w:pPr>
            <w:r w:rsidRPr="006C15CD">
              <w:rPr>
                <w:color w:val="000000"/>
                <w:sz w:val="20"/>
                <w:szCs w:val="20"/>
              </w:rPr>
              <w:t>67</w:t>
            </w:r>
          </w:p>
        </w:tc>
        <w:tc>
          <w:tcPr>
            <w:tcW w:w="613" w:type="dxa"/>
            <w:tcBorders>
              <w:top w:val="nil"/>
              <w:left w:val="nil"/>
              <w:bottom w:val="single" w:sz="4" w:space="0" w:color="auto"/>
              <w:right w:val="single" w:sz="4" w:space="0" w:color="auto"/>
            </w:tcBorders>
            <w:vAlign w:val="center"/>
          </w:tcPr>
          <w:p w14:paraId="691B4644" w14:textId="77777777" w:rsidR="00074575" w:rsidRPr="006C15CD" w:rsidRDefault="00074575" w:rsidP="001A48D3">
            <w:pPr>
              <w:jc w:val="center"/>
              <w:rPr>
                <w:color w:val="000000"/>
                <w:sz w:val="20"/>
                <w:szCs w:val="20"/>
              </w:rPr>
            </w:pPr>
            <w:r w:rsidRPr="006C15CD">
              <w:rPr>
                <w:color w:val="000000"/>
                <w:sz w:val="20"/>
                <w:szCs w:val="20"/>
              </w:rPr>
              <w:t>68</w:t>
            </w:r>
          </w:p>
        </w:tc>
        <w:tc>
          <w:tcPr>
            <w:tcW w:w="618" w:type="dxa"/>
            <w:tcBorders>
              <w:top w:val="nil"/>
              <w:left w:val="nil"/>
              <w:bottom w:val="single" w:sz="4" w:space="0" w:color="auto"/>
              <w:right w:val="single" w:sz="4" w:space="0" w:color="auto"/>
            </w:tcBorders>
            <w:vAlign w:val="center"/>
          </w:tcPr>
          <w:p w14:paraId="566390BE" w14:textId="77777777" w:rsidR="00074575" w:rsidRPr="006C15CD" w:rsidRDefault="00074575" w:rsidP="001A48D3">
            <w:pPr>
              <w:jc w:val="center"/>
              <w:rPr>
                <w:color w:val="000000"/>
                <w:sz w:val="20"/>
                <w:szCs w:val="20"/>
              </w:rPr>
            </w:pPr>
            <w:r w:rsidRPr="006C15CD">
              <w:rPr>
                <w:color w:val="000000"/>
                <w:sz w:val="20"/>
                <w:szCs w:val="20"/>
              </w:rPr>
              <w:t>90</w:t>
            </w:r>
          </w:p>
        </w:tc>
        <w:tc>
          <w:tcPr>
            <w:tcW w:w="613" w:type="dxa"/>
            <w:tcBorders>
              <w:top w:val="nil"/>
              <w:left w:val="nil"/>
              <w:bottom w:val="single" w:sz="4" w:space="0" w:color="auto"/>
              <w:right w:val="single" w:sz="4" w:space="0" w:color="auto"/>
            </w:tcBorders>
            <w:vAlign w:val="center"/>
          </w:tcPr>
          <w:p w14:paraId="44B4B465" w14:textId="77777777" w:rsidR="00074575" w:rsidRPr="006C15CD" w:rsidRDefault="00074575" w:rsidP="001A48D3">
            <w:pPr>
              <w:jc w:val="center"/>
              <w:rPr>
                <w:color w:val="000000"/>
                <w:sz w:val="20"/>
                <w:szCs w:val="20"/>
              </w:rPr>
            </w:pPr>
            <w:r w:rsidRPr="006C15CD">
              <w:rPr>
                <w:color w:val="000000"/>
                <w:sz w:val="20"/>
                <w:szCs w:val="20"/>
              </w:rPr>
              <w:t>46</w:t>
            </w:r>
          </w:p>
        </w:tc>
        <w:tc>
          <w:tcPr>
            <w:tcW w:w="616" w:type="dxa"/>
            <w:tcBorders>
              <w:top w:val="nil"/>
              <w:left w:val="nil"/>
              <w:bottom w:val="single" w:sz="4" w:space="0" w:color="auto"/>
              <w:right w:val="single" w:sz="4" w:space="0" w:color="auto"/>
            </w:tcBorders>
            <w:vAlign w:val="center"/>
          </w:tcPr>
          <w:p w14:paraId="63796BB1" w14:textId="77777777" w:rsidR="00074575" w:rsidRPr="006C15CD" w:rsidRDefault="00074575" w:rsidP="001A48D3">
            <w:pPr>
              <w:jc w:val="center"/>
              <w:rPr>
                <w:color w:val="000000"/>
                <w:sz w:val="20"/>
                <w:szCs w:val="20"/>
              </w:rPr>
            </w:pPr>
            <w:r w:rsidRPr="006C15CD">
              <w:rPr>
                <w:color w:val="000000"/>
                <w:sz w:val="20"/>
                <w:szCs w:val="20"/>
              </w:rPr>
              <w:t>57</w:t>
            </w:r>
          </w:p>
        </w:tc>
      </w:tr>
      <w:tr w:rsidR="00074575" w:rsidRPr="006C15CD" w14:paraId="022B6DE5" w14:textId="77777777" w:rsidTr="001A48D3">
        <w:trPr>
          <w:trHeight w:val="20"/>
          <w:jc w:val="center"/>
        </w:trPr>
        <w:tc>
          <w:tcPr>
            <w:tcW w:w="459" w:type="dxa"/>
            <w:tcBorders>
              <w:top w:val="nil"/>
              <w:left w:val="single" w:sz="4" w:space="0" w:color="auto"/>
              <w:bottom w:val="single" w:sz="4" w:space="0" w:color="auto"/>
              <w:right w:val="single" w:sz="4" w:space="0" w:color="auto"/>
            </w:tcBorders>
            <w:vAlign w:val="center"/>
          </w:tcPr>
          <w:p w14:paraId="68D9615D" w14:textId="77777777" w:rsidR="00074575" w:rsidRPr="00594066" w:rsidRDefault="00074575" w:rsidP="001A48D3">
            <w:pPr>
              <w:jc w:val="center"/>
              <w:rPr>
                <w:color w:val="000000"/>
                <w:sz w:val="18"/>
                <w:szCs w:val="18"/>
              </w:rPr>
            </w:pPr>
            <w:r>
              <w:rPr>
                <w:color w:val="000000"/>
                <w:sz w:val="18"/>
                <w:szCs w:val="18"/>
              </w:rPr>
              <w:t>7</w:t>
            </w:r>
          </w:p>
        </w:tc>
        <w:tc>
          <w:tcPr>
            <w:tcW w:w="2386" w:type="dxa"/>
            <w:tcBorders>
              <w:top w:val="nil"/>
              <w:left w:val="nil"/>
              <w:bottom w:val="single" w:sz="4" w:space="0" w:color="auto"/>
              <w:right w:val="single" w:sz="4" w:space="0" w:color="auto"/>
            </w:tcBorders>
            <w:vAlign w:val="center"/>
          </w:tcPr>
          <w:p w14:paraId="76790C77" w14:textId="77777777" w:rsidR="00074575" w:rsidRPr="007C350D" w:rsidRDefault="00074575" w:rsidP="001A48D3">
            <w:pPr>
              <w:rPr>
                <w:color w:val="000000"/>
                <w:sz w:val="18"/>
                <w:szCs w:val="18"/>
              </w:rPr>
            </w:pPr>
            <w:r w:rsidRPr="007C350D">
              <w:rPr>
                <w:color w:val="000000"/>
                <w:sz w:val="18"/>
                <w:szCs w:val="18"/>
              </w:rPr>
              <w:t xml:space="preserve">Филиал МБОУ </w:t>
            </w:r>
            <w:proofErr w:type="spellStart"/>
            <w:r w:rsidRPr="007C350D">
              <w:rPr>
                <w:color w:val="000000"/>
                <w:sz w:val="18"/>
                <w:szCs w:val="18"/>
              </w:rPr>
              <w:t>Сещинской</w:t>
            </w:r>
            <w:proofErr w:type="spellEnd"/>
            <w:r w:rsidRPr="007C350D">
              <w:rPr>
                <w:color w:val="000000"/>
                <w:sz w:val="18"/>
                <w:szCs w:val="18"/>
              </w:rPr>
              <w:t xml:space="preserve"> СОШ </w:t>
            </w:r>
            <w:proofErr w:type="spellStart"/>
            <w:r w:rsidRPr="007C350D">
              <w:rPr>
                <w:color w:val="000000"/>
                <w:sz w:val="18"/>
                <w:szCs w:val="18"/>
              </w:rPr>
              <w:t>Алешинская</w:t>
            </w:r>
            <w:proofErr w:type="spellEnd"/>
            <w:r w:rsidRPr="007C350D">
              <w:rPr>
                <w:color w:val="000000"/>
                <w:sz w:val="18"/>
                <w:szCs w:val="18"/>
              </w:rPr>
              <w:t xml:space="preserve"> ООШ     </w:t>
            </w:r>
          </w:p>
        </w:tc>
        <w:tc>
          <w:tcPr>
            <w:tcW w:w="782" w:type="dxa"/>
            <w:tcBorders>
              <w:top w:val="nil"/>
              <w:left w:val="nil"/>
              <w:bottom w:val="single" w:sz="4" w:space="0" w:color="auto"/>
              <w:right w:val="single" w:sz="4" w:space="0" w:color="auto"/>
            </w:tcBorders>
            <w:vAlign w:val="center"/>
          </w:tcPr>
          <w:p w14:paraId="1CE02FB6" w14:textId="77777777" w:rsidR="00074575" w:rsidRPr="006C15CD" w:rsidRDefault="00074575" w:rsidP="001A48D3">
            <w:pPr>
              <w:jc w:val="center"/>
              <w:rPr>
                <w:color w:val="000000"/>
                <w:sz w:val="20"/>
                <w:szCs w:val="20"/>
              </w:rPr>
            </w:pPr>
            <w:r w:rsidRPr="006C15CD">
              <w:rPr>
                <w:color w:val="000000"/>
                <w:sz w:val="20"/>
                <w:szCs w:val="20"/>
              </w:rPr>
              <w:t>5</w:t>
            </w:r>
          </w:p>
        </w:tc>
        <w:tc>
          <w:tcPr>
            <w:tcW w:w="544" w:type="dxa"/>
            <w:tcBorders>
              <w:top w:val="nil"/>
              <w:left w:val="nil"/>
              <w:bottom w:val="single" w:sz="4" w:space="0" w:color="auto"/>
              <w:right w:val="single" w:sz="4" w:space="0" w:color="auto"/>
            </w:tcBorders>
            <w:vAlign w:val="center"/>
          </w:tcPr>
          <w:p w14:paraId="5F9323F8" w14:textId="77777777" w:rsidR="00074575" w:rsidRPr="006C15CD" w:rsidRDefault="00074575" w:rsidP="001A48D3">
            <w:pPr>
              <w:jc w:val="center"/>
              <w:rPr>
                <w:color w:val="000000"/>
                <w:sz w:val="20"/>
                <w:szCs w:val="20"/>
              </w:rPr>
            </w:pPr>
            <w:r w:rsidRPr="006C15CD">
              <w:rPr>
                <w:color w:val="000000"/>
                <w:sz w:val="20"/>
                <w:szCs w:val="20"/>
              </w:rPr>
              <w:t>40</w:t>
            </w:r>
          </w:p>
        </w:tc>
        <w:tc>
          <w:tcPr>
            <w:tcW w:w="618" w:type="dxa"/>
            <w:tcBorders>
              <w:top w:val="nil"/>
              <w:left w:val="nil"/>
              <w:bottom w:val="single" w:sz="4" w:space="0" w:color="auto"/>
              <w:right w:val="single" w:sz="4" w:space="0" w:color="auto"/>
            </w:tcBorders>
            <w:vAlign w:val="center"/>
          </w:tcPr>
          <w:p w14:paraId="2AD7CC8B" w14:textId="77777777" w:rsidR="00074575" w:rsidRPr="006C15CD" w:rsidRDefault="00074575" w:rsidP="001A48D3">
            <w:pPr>
              <w:jc w:val="center"/>
              <w:rPr>
                <w:color w:val="000000"/>
                <w:sz w:val="20"/>
                <w:szCs w:val="20"/>
              </w:rPr>
            </w:pPr>
            <w:r w:rsidRPr="006C15CD">
              <w:rPr>
                <w:color w:val="000000"/>
                <w:sz w:val="20"/>
                <w:szCs w:val="20"/>
              </w:rPr>
              <w:t>100</w:t>
            </w:r>
          </w:p>
        </w:tc>
        <w:tc>
          <w:tcPr>
            <w:tcW w:w="618" w:type="dxa"/>
            <w:tcBorders>
              <w:top w:val="nil"/>
              <w:left w:val="nil"/>
              <w:bottom w:val="single" w:sz="4" w:space="0" w:color="auto"/>
              <w:right w:val="single" w:sz="4" w:space="0" w:color="auto"/>
            </w:tcBorders>
            <w:vAlign w:val="center"/>
          </w:tcPr>
          <w:p w14:paraId="33CEB61B" w14:textId="77777777" w:rsidR="00074575" w:rsidRPr="006C15CD" w:rsidRDefault="00074575" w:rsidP="001A48D3">
            <w:pPr>
              <w:jc w:val="center"/>
              <w:rPr>
                <w:color w:val="000000"/>
                <w:sz w:val="20"/>
                <w:szCs w:val="20"/>
              </w:rPr>
            </w:pPr>
            <w:r w:rsidRPr="006C15CD">
              <w:rPr>
                <w:color w:val="000000"/>
                <w:sz w:val="20"/>
                <w:szCs w:val="20"/>
              </w:rPr>
              <w:t>53</w:t>
            </w:r>
          </w:p>
        </w:tc>
        <w:tc>
          <w:tcPr>
            <w:tcW w:w="618" w:type="dxa"/>
            <w:tcBorders>
              <w:top w:val="nil"/>
              <w:left w:val="nil"/>
              <w:bottom w:val="single" w:sz="4" w:space="0" w:color="auto"/>
              <w:right w:val="single" w:sz="4" w:space="0" w:color="auto"/>
            </w:tcBorders>
            <w:vAlign w:val="center"/>
          </w:tcPr>
          <w:p w14:paraId="1C2CF9D6" w14:textId="77777777" w:rsidR="00074575" w:rsidRPr="006C15CD" w:rsidRDefault="00074575" w:rsidP="001A48D3">
            <w:pPr>
              <w:jc w:val="center"/>
              <w:rPr>
                <w:color w:val="000000"/>
                <w:sz w:val="20"/>
                <w:szCs w:val="20"/>
              </w:rPr>
            </w:pPr>
            <w:r w:rsidRPr="006C15CD">
              <w:rPr>
                <w:color w:val="000000"/>
                <w:sz w:val="20"/>
                <w:szCs w:val="20"/>
              </w:rPr>
              <w:t>100</w:t>
            </w:r>
          </w:p>
        </w:tc>
        <w:tc>
          <w:tcPr>
            <w:tcW w:w="546" w:type="dxa"/>
            <w:tcBorders>
              <w:top w:val="nil"/>
              <w:left w:val="nil"/>
              <w:bottom w:val="single" w:sz="4" w:space="0" w:color="auto"/>
              <w:right w:val="single" w:sz="4" w:space="0" w:color="auto"/>
            </w:tcBorders>
            <w:vAlign w:val="center"/>
          </w:tcPr>
          <w:p w14:paraId="047939EC" w14:textId="77777777" w:rsidR="00074575" w:rsidRPr="006C15CD" w:rsidRDefault="00074575" w:rsidP="001A48D3">
            <w:pPr>
              <w:jc w:val="center"/>
              <w:rPr>
                <w:color w:val="000000"/>
                <w:sz w:val="20"/>
                <w:szCs w:val="20"/>
              </w:rPr>
            </w:pPr>
            <w:r w:rsidRPr="006C15CD">
              <w:rPr>
                <w:color w:val="000000"/>
                <w:sz w:val="20"/>
                <w:szCs w:val="20"/>
              </w:rPr>
              <w:t>73</w:t>
            </w:r>
          </w:p>
        </w:tc>
        <w:tc>
          <w:tcPr>
            <w:tcW w:w="618" w:type="dxa"/>
            <w:tcBorders>
              <w:top w:val="nil"/>
              <w:left w:val="nil"/>
              <w:bottom w:val="single" w:sz="4" w:space="0" w:color="auto"/>
              <w:right w:val="single" w:sz="4" w:space="0" w:color="auto"/>
            </w:tcBorders>
            <w:vAlign w:val="center"/>
          </w:tcPr>
          <w:p w14:paraId="39AFC889" w14:textId="77777777" w:rsidR="00074575" w:rsidRPr="006C15CD" w:rsidRDefault="00074575" w:rsidP="001A48D3">
            <w:pPr>
              <w:jc w:val="center"/>
              <w:rPr>
                <w:color w:val="000000"/>
                <w:sz w:val="20"/>
                <w:szCs w:val="20"/>
              </w:rPr>
            </w:pPr>
            <w:r w:rsidRPr="006C15CD">
              <w:rPr>
                <w:color w:val="000000"/>
                <w:sz w:val="20"/>
                <w:szCs w:val="20"/>
              </w:rPr>
              <w:t>70</w:t>
            </w:r>
          </w:p>
        </w:tc>
        <w:tc>
          <w:tcPr>
            <w:tcW w:w="546" w:type="dxa"/>
            <w:tcBorders>
              <w:top w:val="nil"/>
              <w:left w:val="nil"/>
              <w:bottom w:val="single" w:sz="4" w:space="0" w:color="auto"/>
              <w:right w:val="single" w:sz="4" w:space="0" w:color="auto"/>
            </w:tcBorders>
            <w:vAlign w:val="center"/>
          </w:tcPr>
          <w:p w14:paraId="27ACF348" w14:textId="77777777" w:rsidR="00074575" w:rsidRPr="006C15CD" w:rsidRDefault="00074575" w:rsidP="001A48D3">
            <w:pPr>
              <w:jc w:val="center"/>
              <w:rPr>
                <w:color w:val="000000"/>
                <w:sz w:val="20"/>
                <w:szCs w:val="20"/>
              </w:rPr>
            </w:pPr>
            <w:r w:rsidRPr="006C15CD">
              <w:rPr>
                <w:color w:val="000000"/>
                <w:sz w:val="20"/>
                <w:szCs w:val="20"/>
              </w:rPr>
              <w:t>100</w:t>
            </w:r>
          </w:p>
        </w:tc>
        <w:tc>
          <w:tcPr>
            <w:tcW w:w="618" w:type="dxa"/>
            <w:tcBorders>
              <w:top w:val="nil"/>
              <w:left w:val="nil"/>
              <w:bottom w:val="single" w:sz="4" w:space="0" w:color="auto"/>
              <w:right w:val="single" w:sz="4" w:space="0" w:color="auto"/>
            </w:tcBorders>
            <w:vAlign w:val="center"/>
          </w:tcPr>
          <w:p w14:paraId="30FDDDE2" w14:textId="77777777" w:rsidR="00074575" w:rsidRPr="006C15CD" w:rsidRDefault="00074575" w:rsidP="001A48D3">
            <w:pPr>
              <w:jc w:val="center"/>
              <w:rPr>
                <w:color w:val="000000"/>
                <w:sz w:val="20"/>
                <w:szCs w:val="20"/>
              </w:rPr>
            </w:pPr>
            <w:r w:rsidRPr="006C15CD">
              <w:rPr>
                <w:color w:val="000000"/>
                <w:sz w:val="20"/>
                <w:szCs w:val="20"/>
              </w:rPr>
              <w:t>0</w:t>
            </w:r>
          </w:p>
        </w:tc>
        <w:tc>
          <w:tcPr>
            <w:tcW w:w="618" w:type="dxa"/>
            <w:tcBorders>
              <w:top w:val="nil"/>
              <w:left w:val="nil"/>
              <w:bottom w:val="single" w:sz="4" w:space="0" w:color="auto"/>
              <w:right w:val="single" w:sz="4" w:space="0" w:color="auto"/>
            </w:tcBorders>
            <w:vAlign w:val="center"/>
          </w:tcPr>
          <w:p w14:paraId="163600F2" w14:textId="77777777" w:rsidR="00074575" w:rsidRPr="006C15CD" w:rsidRDefault="00074575" w:rsidP="001A48D3">
            <w:pPr>
              <w:jc w:val="center"/>
              <w:rPr>
                <w:color w:val="000000"/>
                <w:sz w:val="20"/>
                <w:szCs w:val="20"/>
              </w:rPr>
            </w:pPr>
            <w:r w:rsidRPr="006C15CD">
              <w:rPr>
                <w:color w:val="000000"/>
                <w:sz w:val="20"/>
                <w:szCs w:val="20"/>
              </w:rPr>
              <w:t>7</w:t>
            </w:r>
          </w:p>
        </w:tc>
        <w:tc>
          <w:tcPr>
            <w:tcW w:w="545" w:type="dxa"/>
            <w:tcBorders>
              <w:top w:val="nil"/>
              <w:left w:val="nil"/>
              <w:bottom w:val="single" w:sz="4" w:space="0" w:color="auto"/>
              <w:right w:val="single" w:sz="4" w:space="0" w:color="auto"/>
            </w:tcBorders>
            <w:vAlign w:val="center"/>
          </w:tcPr>
          <w:p w14:paraId="30CEEF39" w14:textId="77777777" w:rsidR="00074575" w:rsidRPr="006C15CD" w:rsidRDefault="00074575" w:rsidP="001A48D3">
            <w:pPr>
              <w:jc w:val="center"/>
              <w:rPr>
                <w:color w:val="000000"/>
                <w:sz w:val="20"/>
                <w:szCs w:val="20"/>
              </w:rPr>
            </w:pPr>
            <w:r w:rsidRPr="006C15CD">
              <w:rPr>
                <w:color w:val="000000"/>
                <w:sz w:val="20"/>
                <w:szCs w:val="20"/>
              </w:rPr>
              <w:t>40</w:t>
            </w:r>
          </w:p>
        </w:tc>
        <w:tc>
          <w:tcPr>
            <w:tcW w:w="618" w:type="dxa"/>
            <w:tcBorders>
              <w:top w:val="nil"/>
              <w:left w:val="nil"/>
              <w:bottom w:val="single" w:sz="4" w:space="0" w:color="auto"/>
              <w:right w:val="single" w:sz="4" w:space="0" w:color="auto"/>
            </w:tcBorders>
            <w:vAlign w:val="center"/>
          </w:tcPr>
          <w:p w14:paraId="0DBC371A" w14:textId="77777777" w:rsidR="00074575" w:rsidRPr="006C15CD" w:rsidRDefault="00074575" w:rsidP="001A48D3">
            <w:pPr>
              <w:jc w:val="center"/>
              <w:rPr>
                <w:color w:val="000000"/>
                <w:sz w:val="20"/>
                <w:szCs w:val="20"/>
              </w:rPr>
            </w:pPr>
            <w:r w:rsidRPr="006C15CD">
              <w:rPr>
                <w:color w:val="000000"/>
                <w:sz w:val="20"/>
                <w:szCs w:val="20"/>
              </w:rPr>
              <w:t>60</w:t>
            </w:r>
          </w:p>
        </w:tc>
        <w:tc>
          <w:tcPr>
            <w:tcW w:w="618" w:type="dxa"/>
            <w:tcBorders>
              <w:top w:val="nil"/>
              <w:left w:val="nil"/>
              <w:bottom w:val="single" w:sz="4" w:space="0" w:color="auto"/>
              <w:right w:val="single" w:sz="4" w:space="0" w:color="auto"/>
            </w:tcBorders>
            <w:vAlign w:val="center"/>
          </w:tcPr>
          <w:p w14:paraId="089A8850" w14:textId="77777777" w:rsidR="00074575" w:rsidRPr="006C15CD" w:rsidRDefault="00074575" w:rsidP="001A48D3">
            <w:pPr>
              <w:jc w:val="center"/>
              <w:rPr>
                <w:color w:val="000000"/>
                <w:sz w:val="20"/>
                <w:szCs w:val="20"/>
              </w:rPr>
            </w:pPr>
            <w:r w:rsidRPr="006C15CD">
              <w:rPr>
                <w:color w:val="000000"/>
                <w:sz w:val="20"/>
                <w:szCs w:val="20"/>
              </w:rPr>
              <w:t>60</w:t>
            </w:r>
          </w:p>
        </w:tc>
        <w:tc>
          <w:tcPr>
            <w:tcW w:w="618" w:type="dxa"/>
            <w:tcBorders>
              <w:top w:val="nil"/>
              <w:left w:val="nil"/>
              <w:bottom w:val="single" w:sz="4" w:space="0" w:color="auto"/>
              <w:right w:val="single" w:sz="4" w:space="0" w:color="auto"/>
            </w:tcBorders>
            <w:vAlign w:val="center"/>
          </w:tcPr>
          <w:p w14:paraId="2B6C0A74" w14:textId="77777777" w:rsidR="00074575" w:rsidRPr="006C15CD" w:rsidRDefault="00074575" w:rsidP="001A48D3">
            <w:pPr>
              <w:jc w:val="center"/>
              <w:rPr>
                <w:color w:val="000000"/>
                <w:sz w:val="20"/>
                <w:szCs w:val="20"/>
              </w:rPr>
            </w:pPr>
            <w:r w:rsidRPr="006C15CD">
              <w:rPr>
                <w:color w:val="000000"/>
                <w:sz w:val="20"/>
                <w:szCs w:val="20"/>
              </w:rPr>
              <w:t>100</w:t>
            </w:r>
          </w:p>
        </w:tc>
        <w:tc>
          <w:tcPr>
            <w:tcW w:w="613" w:type="dxa"/>
            <w:tcBorders>
              <w:top w:val="nil"/>
              <w:left w:val="nil"/>
              <w:bottom w:val="single" w:sz="4" w:space="0" w:color="auto"/>
              <w:right w:val="single" w:sz="4" w:space="0" w:color="auto"/>
            </w:tcBorders>
            <w:vAlign w:val="center"/>
          </w:tcPr>
          <w:p w14:paraId="6AD9D01E" w14:textId="77777777" w:rsidR="00074575" w:rsidRPr="006C15CD" w:rsidRDefault="00074575" w:rsidP="001A48D3">
            <w:pPr>
              <w:jc w:val="center"/>
              <w:rPr>
                <w:color w:val="000000"/>
                <w:sz w:val="20"/>
                <w:szCs w:val="20"/>
              </w:rPr>
            </w:pPr>
            <w:r w:rsidRPr="006C15CD">
              <w:rPr>
                <w:color w:val="000000"/>
                <w:sz w:val="20"/>
                <w:szCs w:val="20"/>
              </w:rPr>
              <w:t>100</w:t>
            </w:r>
          </w:p>
        </w:tc>
        <w:tc>
          <w:tcPr>
            <w:tcW w:w="613" w:type="dxa"/>
            <w:tcBorders>
              <w:top w:val="nil"/>
              <w:left w:val="nil"/>
              <w:bottom w:val="single" w:sz="4" w:space="0" w:color="auto"/>
              <w:right w:val="single" w:sz="4" w:space="0" w:color="auto"/>
            </w:tcBorders>
            <w:vAlign w:val="center"/>
          </w:tcPr>
          <w:p w14:paraId="4111EFC8" w14:textId="77777777" w:rsidR="00074575" w:rsidRPr="006C15CD" w:rsidRDefault="00074575" w:rsidP="001A48D3">
            <w:pPr>
              <w:jc w:val="center"/>
              <w:rPr>
                <w:color w:val="000000"/>
                <w:sz w:val="20"/>
                <w:szCs w:val="20"/>
              </w:rPr>
            </w:pPr>
            <w:r w:rsidRPr="006C15CD">
              <w:rPr>
                <w:color w:val="000000"/>
                <w:sz w:val="20"/>
                <w:szCs w:val="20"/>
              </w:rPr>
              <w:t>90</w:t>
            </w:r>
          </w:p>
        </w:tc>
        <w:tc>
          <w:tcPr>
            <w:tcW w:w="638" w:type="dxa"/>
            <w:tcBorders>
              <w:top w:val="nil"/>
              <w:left w:val="nil"/>
              <w:bottom w:val="single" w:sz="4" w:space="0" w:color="auto"/>
              <w:right w:val="single" w:sz="4" w:space="0" w:color="auto"/>
            </w:tcBorders>
            <w:vAlign w:val="center"/>
          </w:tcPr>
          <w:p w14:paraId="6828A040" w14:textId="77777777" w:rsidR="00074575" w:rsidRPr="006C15CD" w:rsidRDefault="00074575" w:rsidP="001A48D3">
            <w:pPr>
              <w:jc w:val="center"/>
              <w:rPr>
                <w:color w:val="000000"/>
                <w:sz w:val="20"/>
                <w:szCs w:val="20"/>
              </w:rPr>
            </w:pPr>
            <w:r w:rsidRPr="006C15CD">
              <w:rPr>
                <w:color w:val="000000"/>
                <w:sz w:val="20"/>
                <w:szCs w:val="20"/>
              </w:rPr>
              <w:t>100</w:t>
            </w:r>
          </w:p>
        </w:tc>
        <w:tc>
          <w:tcPr>
            <w:tcW w:w="613" w:type="dxa"/>
            <w:tcBorders>
              <w:top w:val="nil"/>
              <w:left w:val="nil"/>
              <w:bottom w:val="single" w:sz="4" w:space="0" w:color="auto"/>
              <w:right w:val="single" w:sz="4" w:space="0" w:color="auto"/>
            </w:tcBorders>
            <w:vAlign w:val="center"/>
          </w:tcPr>
          <w:p w14:paraId="799893DC" w14:textId="77777777" w:rsidR="00074575" w:rsidRPr="006C15CD" w:rsidRDefault="00074575" w:rsidP="001A48D3">
            <w:pPr>
              <w:jc w:val="center"/>
              <w:rPr>
                <w:color w:val="000000"/>
                <w:sz w:val="20"/>
                <w:szCs w:val="20"/>
              </w:rPr>
            </w:pPr>
            <w:r w:rsidRPr="006C15CD">
              <w:rPr>
                <w:color w:val="000000"/>
                <w:sz w:val="20"/>
                <w:szCs w:val="20"/>
              </w:rPr>
              <w:t>80</w:t>
            </w:r>
          </w:p>
        </w:tc>
        <w:tc>
          <w:tcPr>
            <w:tcW w:w="618" w:type="dxa"/>
            <w:tcBorders>
              <w:top w:val="nil"/>
              <w:left w:val="nil"/>
              <w:bottom w:val="single" w:sz="4" w:space="0" w:color="auto"/>
              <w:right w:val="single" w:sz="4" w:space="0" w:color="auto"/>
            </w:tcBorders>
            <w:vAlign w:val="center"/>
          </w:tcPr>
          <w:p w14:paraId="6D6D4C3D" w14:textId="77777777" w:rsidR="00074575" w:rsidRPr="006C15CD" w:rsidRDefault="00074575" w:rsidP="001A48D3">
            <w:pPr>
              <w:jc w:val="center"/>
              <w:rPr>
                <w:color w:val="000000"/>
                <w:sz w:val="20"/>
                <w:szCs w:val="20"/>
              </w:rPr>
            </w:pPr>
            <w:r w:rsidRPr="006C15CD">
              <w:rPr>
                <w:color w:val="000000"/>
                <w:sz w:val="20"/>
                <w:szCs w:val="20"/>
              </w:rPr>
              <w:t>80</w:t>
            </w:r>
          </w:p>
        </w:tc>
        <w:tc>
          <w:tcPr>
            <w:tcW w:w="613" w:type="dxa"/>
            <w:tcBorders>
              <w:top w:val="nil"/>
              <w:left w:val="nil"/>
              <w:bottom w:val="single" w:sz="4" w:space="0" w:color="auto"/>
              <w:right w:val="single" w:sz="4" w:space="0" w:color="auto"/>
            </w:tcBorders>
            <w:vAlign w:val="center"/>
          </w:tcPr>
          <w:p w14:paraId="1512C0F7" w14:textId="77777777" w:rsidR="00074575" w:rsidRPr="006C15CD" w:rsidRDefault="00074575" w:rsidP="001A48D3">
            <w:pPr>
              <w:jc w:val="center"/>
              <w:rPr>
                <w:color w:val="000000"/>
                <w:sz w:val="20"/>
                <w:szCs w:val="20"/>
              </w:rPr>
            </w:pPr>
            <w:r w:rsidRPr="006C15CD">
              <w:rPr>
                <w:color w:val="000000"/>
                <w:sz w:val="20"/>
                <w:szCs w:val="20"/>
              </w:rPr>
              <w:t>40</w:t>
            </w:r>
          </w:p>
        </w:tc>
        <w:tc>
          <w:tcPr>
            <w:tcW w:w="616" w:type="dxa"/>
            <w:tcBorders>
              <w:top w:val="nil"/>
              <w:left w:val="nil"/>
              <w:bottom w:val="single" w:sz="4" w:space="0" w:color="auto"/>
              <w:right w:val="single" w:sz="4" w:space="0" w:color="auto"/>
            </w:tcBorders>
            <w:vAlign w:val="center"/>
          </w:tcPr>
          <w:p w14:paraId="0B818080" w14:textId="77777777" w:rsidR="00074575" w:rsidRPr="006C15CD" w:rsidRDefault="00074575" w:rsidP="001A48D3">
            <w:pPr>
              <w:jc w:val="center"/>
              <w:rPr>
                <w:color w:val="000000"/>
                <w:sz w:val="20"/>
                <w:szCs w:val="20"/>
              </w:rPr>
            </w:pPr>
            <w:r w:rsidRPr="006C15CD">
              <w:rPr>
                <w:color w:val="000000"/>
                <w:sz w:val="20"/>
                <w:szCs w:val="20"/>
              </w:rPr>
              <w:t>40</w:t>
            </w:r>
          </w:p>
        </w:tc>
      </w:tr>
      <w:tr w:rsidR="00074575" w:rsidRPr="006C15CD" w14:paraId="077CAC5D" w14:textId="77777777" w:rsidTr="001A48D3">
        <w:trPr>
          <w:trHeight w:val="195"/>
          <w:jc w:val="center"/>
        </w:trPr>
        <w:tc>
          <w:tcPr>
            <w:tcW w:w="2845" w:type="dxa"/>
            <w:gridSpan w:val="2"/>
            <w:tcBorders>
              <w:top w:val="single" w:sz="4" w:space="0" w:color="auto"/>
              <w:left w:val="single" w:sz="4" w:space="0" w:color="auto"/>
              <w:bottom w:val="single" w:sz="4" w:space="0" w:color="auto"/>
              <w:right w:val="single" w:sz="4" w:space="0" w:color="auto"/>
            </w:tcBorders>
            <w:noWrap/>
            <w:vAlign w:val="center"/>
          </w:tcPr>
          <w:p w14:paraId="572390EE" w14:textId="77777777" w:rsidR="00074575" w:rsidRPr="00926CEA" w:rsidRDefault="00074575" w:rsidP="001A48D3">
            <w:pPr>
              <w:jc w:val="right"/>
              <w:rPr>
                <w:b/>
                <w:bCs/>
                <w:sz w:val="18"/>
                <w:szCs w:val="18"/>
              </w:rPr>
            </w:pPr>
            <w:r w:rsidRPr="00926CEA">
              <w:rPr>
                <w:b/>
                <w:bCs/>
                <w:sz w:val="18"/>
                <w:szCs w:val="18"/>
              </w:rPr>
              <w:t>Дубровский район</w:t>
            </w:r>
          </w:p>
        </w:tc>
        <w:tc>
          <w:tcPr>
            <w:tcW w:w="782" w:type="dxa"/>
            <w:tcBorders>
              <w:top w:val="single" w:sz="4" w:space="0" w:color="auto"/>
              <w:left w:val="nil"/>
              <w:bottom w:val="single" w:sz="4" w:space="0" w:color="auto"/>
              <w:right w:val="single" w:sz="4" w:space="0" w:color="auto"/>
            </w:tcBorders>
            <w:vAlign w:val="center"/>
          </w:tcPr>
          <w:p w14:paraId="0A7BD0C9" w14:textId="77777777" w:rsidR="00074575" w:rsidRPr="006C15CD" w:rsidRDefault="00074575" w:rsidP="001A48D3">
            <w:pPr>
              <w:jc w:val="center"/>
              <w:rPr>
                <w:b/>
                <w:bCs/>
                <w:color w:val="000000"/>
                <w:sz w:val="20"/>
                <w:szCs w:val="20"/>
              </w:rPr>
            </w:pPr>
            <w:r w:rsidRPr="006C15CD">
              <w:rPr>
                <w:b/>
                <w:bCs/>
                <w:color w:val="000000"/>
                <w:sz w:val="20"/>
                <w:szCs w:val="20"/>
              </w:rPr>
              <w:t>117</w:t>
            </w:r>
          </w:p>
        </w:tc>
        <w:tc>
          <w:tcPr>
            <w:tcW w:w="544" w:type="dxa"/>
            <w:tcBorders>
              <w:top w:val="single" w:sz="4" w:space="0" w:color="auto"/>
              <w:left w:val="nil"/>
              <w:bottom w:val="single" w:sz="4" w:space="0" w:color="auto"/>
              <w:right w:val="single" w:sz="4" w:space="0" w:color="auto"/>
            </w:tcBorders>
            <w:vAlign w:val="center"/>
          </w:tcPr>
          <w:p w14:paraId="4B055CBA" w14:textId="77777777" w:rsidR="00074575" w:rsidRPr="006C15CD" w:rsidRDefault="00074575" w:rsidP="001A48D3">
            <w:pPr>
              <w:jc w:val="center"/>
              <w:rPr>
                <w:b/>
                <w:bCs/>
                <w:color w:val="000000"/>
                <w:sz w:val="20"/>
                <w:szCs w:val="20"/>
              </w:rPr>
            </w:pPr>
            <w:r w:rsidRPr="006C15CD">
              <w:rPr>
                <w:b/>
                <w:bCs/>
                <w:color w:val="000000"/>
                <w:sz w:val="20"/>
                <w:szCs w:val="20"/>
              </w:rPr>
              <w:t>71</w:t>
            </w:r>
          </w:p>
        </w:tc>
        <w:tc>
          <w:tcPr>
            <w:tcW w:w="618" w:type="dxa"/>
            <w:tcBorders>
              <w:top w:val="single" w:sz="4" w:space="0" w:color="auto"/>
              <w:left w:val="nil"/>
              <w:bottom w:val="single" w:sz="4" w:space="0" w:color="auto"/>
              <w:right w:val="single" w:sz="4" w:space="0" w:color="auto"/>
            </w:tcBorders>
            <w:vAlign w:val="bottom"/>
          </w:tcPr>
          <w:p w14:paraId="27C31DC5" w14:textId="77777777" w:rsidR="00074575" w:rsidRPr="006C15CD" w:rsidRDefault="00074575" w:rsidP="001A48D3">
            <w:pPr>
              <w:jc w:val="center"/>
              <w:rPr>
                <w:b/>
                <w:bCs/>
                <w:color w:val="000000"/>
                <w:sz w:val="20"/>
                <w:szCs w:val="20"/>
              </w:rPr>
            </w:pPr>
            <w:r w:rsidRPr="006C15CD">
              <w:rPr>
                <w:b/>
                <w:bCs/>
                <w:color w:val="000000"/>
                <w:sz w:val="20"/>
                <w:szCs w:val="20"/>
              </w:rPr>
              <w:t>91</w:t>
            </w:r>
          </w:p>
        </w:tc>
        <w:tc>
          <w:tcPr>
            <w:tcW w:w="618" w:type="dxa"/>
            <w:tcBorders>
              <w:top w:val="single" w:sz="4" w:space="0" w:color="auto"/>
              <w:left w:val="nil"/>
              <w:bottom w:val="single" w:sz="4" w:space="0" w:color="auto"/>
              <w:right w:val="single" w:sz="4" w:space="0" w:color="auto"/>
            </w:tcBorders>
            <w:vAlign w:val="bottom"/>
          </w:tcPr>
          <w:p w14:paraId="0359CC03" w14:textId="77777777" w:rsidR="00074575" w:rsidRPr="006C15CD" w:rsidRDefault="00074575" w:rsidP="001A48D3">
            <w:pPr>
              <w:jc w:val="center"/>
              <w:rPr>
                <w:b/>
                <w:bCs/>
                <w:color w:val="000000"/>
                <w:sz w:val="20"/>
                <w:szCs w:val="20"/>
              </w:rPr>
            </w:pPr>
            <w:r w:rsidRPr="006C15CD">
              <w:rPr>
                <w:b/>
                <w:bCs/>
                <w:color w:val="000000"/>
                <w:sz w:val="20"/>
                <w:szCs w:val="20"/>
              </w:rPr>
              <w:t>71</w:t>
            </w:r>
          </w:p>
        </w:tc>
        <w:tc>
          <w:tcPr>
            <w:tcW w:w="618" w:type="dxa"/>
            <w:tcBorders>
              <w:top w:val="single" w:sz="4" w:space="0" w:color="auto"/>
              <w:left w:val="nil"/>
              <w:bottom w:val="single" w:sz="4" w:space="0" w:color="auto"/>
              <w:right w:val="single" w:sz="4" w:space="0" w:color="auto"/>
            </w:tcBorders>
            <w:vAlign w:val="bottom"/>
          </w:tcPr>
          <w:p w14:paraId="26F44078" w14:textId="77777777" w:rsidR="00074575" w:rsidRPr="006C15CD" w:rsidRDefault="00074575" w:rsidP="001A48D3">
            <w:pPr>
              <w:jc w:val="center"/>
              <w:rPr>
                <w:b/>
                <w:bCs/>
                <w:color w:val="000000"/>
                <w:sz w:val="20"/>
                <w:szCs w:val="20"/>
              </w:rPr>
            </w:pPr>
            <w:r w:rsidRPr="006C15CD">
              <w:rPr>
                <w:b/>
                <w:bCs/>
                <w:color w:val="000000"/>
                <w:sz w:val="20"/>
                <w:szCs w:val="20"/>
              </w:rPr>
              <w:t>83</w:t>
            </w:r>
          </w:p>
        </w:tc>
        <w:tc>
          <w:tcPr>
            <w:tcW w:w="546" w:type="dxa"/>
            <w:tcBorders>
              <w:top w:val="single" w:sz="4" w:space="0" w:color="auto"/>
              <w:left w:val="nil"/>
              <w:bottom w:val="single" w:sz="4" w:space="0" w:color="auto"/>
              <w:right w:val="single" w:sz="4" w:space="0" w:color="auto"/>
            </w:tcBorders>
            <w:vAlign w:val="bottom"/>
          </w:tcPr>
          <w:p w14:paraId="035A09F9" w14:textId="77777777" w:rsidR="00074575" w:rsidRPr="006C15CD" w:rsidRDefault="00074575" w:rsidP="001A48D3">
            <w:pPr>
              <w:jc w:val="center"/>
              <w:rPr>
                <w:b/>
                <w:bCs/>
                <w:color w:val="000000"/>
                <w:sz w:val="20"/>
                <w:szCs w:val="20"/>
              </w:rPr>
            </w:pPr>
            <w:r w:rsidRPr="006C15CD">
              <w:rPr>
                <w:b/>
                <w:bCs/>
                <w:color w:val="000000"/>
                <w:sz w:val="20"/>
                <w:szCs w:val="20"/>
              </w:rPr>
              <w:t>79</w:t>
            </w:r>
          </w:p>
        </w:tc>
        <w:tc>
          <w:tcPr>
            <w:tcW w:w="618" w:type="dxa"/>
            <w:tcBorders>
              <w:top w:val="single" w:sz="4" w:space="0" w:color="auto"/>
              <w:left w:val="nil"/>
              <w:bottom w:val="single" w:sz="4" w:space="0" w:color="auto"/>
              <w:right w:val="single" w:sz="4" w:space="0" w:color="auto"/>
            </w:tcBorders>
            <w:vAlign w:val="bottom"/>
          </w:tcPr>
          <w:p w14:paraId="303D48C9" w14:textId="77777777" w:rsidR="00074575" w:rsidRPr="006C15CD" w:rsidRDefault="00074575" w:rsidP="001A48D3">
            <w:pPr>
              <w:jc w:val="center"/>
              <w:rPr>
                <w:b/>
                <w:bCs/>
                <w:color w:val="000000"/>
                <w:sz w:val="20"/>
                <w:szCs w:val="20"/>
              </w:rPr>
            </w:pPr>
            <w:r w:rsidRPr="006C15CD">
              <w:rPr>
                <w:b/>
                <w:bCs/>
                <w:color w:val="000000"/>
                <w:sz w:val="20"/>
                <w:szCs w:val="20"/>
              </w:rPr>
              <w:t>77</w:t>
            </w:r>
          </w:p>
        </w:tc>
        <w:tc>
          <w:tcPr>
            <w:tcW w:w="546" w:type="dxa"/>
            <w:tcBorders>
              <w:top w:val="single" w:sz="4" w:space="0" w:color="auto"/>
              <w:left w:val="nil"/>
              <w:bottom w:val="single" w:sz="4" w:space="0" w:color="auto"/>
              <w:right w:val="single" w:sz="4" w:space="0" w:color="auto"/>
            </w:tcBorders>
            <w:vAlign w:val="bottom"/>
          </w:tcPr>
          <w:p w14:paraId="3A1E0AC1" w14:textId="77777777" w:rsidR="00074575" w:rsidRPr="006C15CD" w:rsidRDefault="00074575" w:rsidP="001A48D3">
            <w:pPr>
              <w:jc w:val="center"/>
              <w:rPr>
                <w:b/>
                <w:bCs/>
                <w:color w:val="000000"/>
                <w:sz w:val="20"/>
                <w:szCs w:val="20"/>
              </w:rPr>
            </w:pPr>
            <w:r w:rsidRPr="006C15CD">
              <w:rPr>
                <w:b/>
                <w:bCs/>
                <w:color w:val="000000"/>
                <w:sz w:val="20"/>
                <w:szCs w:val="20"/>
              </w:rPr>
              <w:t>87</w:t>
            </w:r>
          </w:p>
        </w:tc>
        <w:tc>
          <w:tcPr>
            <w:tcW w:w="618" w:type="dxa"/>
            <w:tcBorders>
              <w:top w:val="single" w:sz="4" w:space="0" w:color="auto"/>
              <w:left w:val="nil"/>
              <w:bottom w:val="single" w:sz="4" w:space="0" w:color="auto"/>
              <w:right w:val="single" w:sz="4" w:space="0" w:color="auto"/>
            </w:tcBorders>
            <w:vAlign w:val="bottom"/>
          </w:tcPr>
          <w:p w14:paraId="2D8F6FBF" w14:textId="77777777" w:rsidR="00074575" w:rsidRPr="006C15CD" w:rsidRDefault="00074575" w:rsidP="001A48D3">
            <w:pPr>
              <w:jc w:val="center"/>
              <w:rPr>
                <w:b/>
                <w:bCs/>
                <w:color w:val="000000"/>
                <w:sz w:val="20"/>
                <w:szCs w:val="20"/>
              </w:rPr>
            </w:pPr>
            <w:r w:rsidRPr="006C15CD">
              <w:rPr>
                <w:b/>
                <w:bCs/>
                <w:color w:val="000000"/>
                <w:sz w:val="20"/>
                <w:szCs w:val="20"/>
              </w:rPr>
              <w:t>63</w:t>
            </w:r>
          </w:p>
        </w:tc>
        <w:tc>
          <w:tcPr>
            <w:tcW w:w="618" w:type="dxa"/>
            <w:tcBorders>
              <w:top w:val="single" w:sz="4" w:space="0" w:color="auto"/>
              <w:left w:val="nil"/>
              <w:bottom w:val="single" w:sz="4" w:space="0" w:color="auto"/>
              <w:right w:val="single" w:sz="4" w:space="0" w:color="auto"/>
            </w:tcBorders>
            <w:vAlign w:val="bottom"/>
          </w:tcPr>
          <w:p w14:paraId="72BEBFDC" w14:textId="77777777" w:rsidR="00074575" w:rsidRPr="006C15CD" w:rsidRDefault="00074575" w:rsidP="001A48D3">
            <w:pPr>
              <w:jc w:val="center"/>
              <w:rPr>
                <w:b/>
                <w:bCs/>
                <w:color w:val="000000"/>
                <w:sz w:val="20"/>
                <w:szCs w:val="20"/>
              </w:rPr>
            </w:pPr>
            <w:r w:rsidRPr="006C15CD">
              <w:rPr>
                <w:b/>
                <w:bCs/>
                <w:color w:val="000000"/>
                <w:sz w:val="20"/>
                <w:szCs w:val="20"/>
              </w:rPr>
              <w:t>73</w:t>
            </w:r>
          </w:p>
        </w:tc>
        <w:tc>
          <w:tcPr>
            <w:tcW w:w="545" w:type="dxa"/>
            <w:tcBorders>
              <w:top w:val="single" w:sz="4" w:space="0" w:color="auto"/>
              <w:left w:val="nil"/>
              <w:bottom w:val="single" w:sz="4" w:space="0" w:color="auto"/>
              <w:right w:val="single" w:sz="4" w:space="0" w:color="auto"/>
            </w:tcBorders>
            <w:vAlign w:val="bottom"/>
          </w:tcPr>
          <w:p w14:paraId="1AD35415" w14:textId="77777777" w:rsidR="00074575" w:rsidRPr="006C15CD" w:rsidRDefault="00074575" w:rsidP="001A48D3">
            <w:pPr>
              <w:jc w:val="center"/>
              <w:rPr>
                <w:b/>
                <w:bCs/>
                <w:color w:val="000000"/>
                <w:sz w:val="20"/>
                <w:szCs w:val="20"/>
              </w:rPr>
            </w:pPr>
            <w:r w:rsidRPr="006C15CD">
              <w:rPr>
                <w:b/>
                <w:bCs/>
                <w:color w:val="000000"/>
                <w:sz w:val="20"/>
                <w:szCs w:val="20"/>
              </w:rPr>
              <w:t>78</w:t>
            </w:r>
          </w:p>
        </w:tc>
        <w:tc>
          <w:tcPr>
            <w:tcW w:w="618" w:type="dxa"/>
            <w:tcBorders>
              <w:top w:val="single" w:sz="4" w:space="0" w:color="auto"/>
              <w:left w:val="nil"/>
              <w:bottom w:val="single" w:sz="4" w:space="0" w:color="auto"/>
              <w:right w:val="single" w:sz="4" w:space="0" w:color="auto"/>
            </w:tcBorders>
            <w:vAlign w:val="bottom"/>
          </w:tcPr>
          <w:p w14:paraId="384D7887" w14:textId="77777777" w:rsidR="00074575" w:rsidRPr="006C15CD" w:rsidRDefault="00074575" w:rsidP="001A48D3">
            <w:pPr>
              <w:jc w:val="center"/>
              <w:rPr>
                <w:b/>
                <w:bCs/>
                <w:color w:val="000000"/>
                <w:sz w:val="20"/>
                <w:szCs w:val="20"/>
              </w:rPr>
            </w:pPr>
            <w:r w:rsidRPr="006C15CD">
              <w:rPr>
                <w:b/>
                <w:bCs/>
                <w:color w:val="000000"/>
                <w:sz w:val="20"/>
                <w:szCs w:val="20"/>
              </w:rPr>
              <w:t>83</w:t>
            </w:r>
          </w:p>
        </w:tc>
        <w:tc>
          <w:tcPr>
            <w:tcW w:w="618" w:type="dxa"/>
            <w:tcBorders>
              <w:top w:val="single" w:sz="4" w:space="0" w:color="auto"/>
              <w:left w:val="nil"/>
              <w:bottom w:val="single" w:sz="4" w:space="0" w:color="auto"/>
              <w:right w:val="single" w:sz="4" w:space="0" w:color="auto"/>
            </w:tcBorders>
            <w:vAlign w:val="bottom"/>
          </w:tcPr>
          <w:p w14:paraId="0F15B727" w14:textId="77777777" w:rsidR="00074575" w:rsidRPr="006C15CD" w:rsidRDefault="00074575" w:rsidP="001A48D3">
            <w:pPr>
              <w:jc w:val="center"/>
              <w:rPr>
                <w:b/>
                <w:bCs/>
                <w:color w:val="000000"/>
                <w:sz w:val="20"/>
                <w:szCs w:val="20"/>
              </w:rPr>
            </w:pPr>
            <w:r w:rsidRPr="006C15CD">
              <w:rPr>
                <w:b/>
                <w:bCs/>
                <w:color w:val="000000"/>
                <w:sz w:val="20"/>
                <w:szCs w:val="20"/>
              </w:rPr>
              <w:t>83</w:t>
            </w:r>
          </w:p>
        </w:tc>
        <w:tc>
          <w:tcPr>
            <w:tcW w:w="618" w:type="dxa"/>
            <w:tcBorders>
              <w:top w:val="single" w:sz="4" w:space="0" w:color="auto"/>
              <w:left w:val="nil"/>
              <w:bottom w:val="single" w:sz="4" w:space="0" w:color="auto"/>
              <w:right w:val="single" w:sz="4" w:space="0" w:color="auto"/>
            </w:tcBorders>
            <w:vAlign w:val="bottom"/>
          </w:tcPr>
          <w:p w14:paraId="4F1FFA0E" w14:textId="77777777" w:rsidR="00074575" w:rsidRPr="006C15CD" w:rsidRDefault="00074575" w:rsidP="001A48D3">
            <w:pPr>
              <w:jc w:val="center"/>
              <w:rPr>
                <w:b/>
                <w:bCs/>
                <w:color w:val="000000"/>
                <w:sz w:val="20"/>
                <w:szCs w:val="20"/>
              </w:rPr>
            </w:pPr>
            <w:r w:rsidRPr="006C15CD">
              <w:rPr>
                <w:b/>
                <w:bCs/>
                <w:color w:val="000000"/>
                <w:sz w:val="20"/>
                <w:szCs w:val="20"/>
              </w:rPr>
              <w:t>71</w:t>
            </w:r>
          </w:p>
        </w:tc>
        <w:tc>
          <w:tcPr>
            <w:tcW w:w="613" w:type="dxa"/>
            <w:tcBorders>
              <w:top w:val="single" w:sz="4" w:space="0" w:color="auto"/>
              <w:left w:val="nil"/>
              <w:bottom w:val="single" w:sz="4" w:space="0" w:color="auto"/>
              <w:right w:val="single" w:sz="4" w:space="0" w:color="auto"/>
            </w:tcBorders>
            <w:vAlign w:val="bottom"/>
          </w:tcPr>
          <w:p w14:paraId="18C8CF58" w14:textId="77777777" w:rsidR="00074575" w:rsidRPr="006C15CD" w:rsidRDefault="00074575" w:rsidP="001A48D3">
            <w:pPr>
              <w:jc w:val="center"/>
              <w:rPr>
                <w:b/>
                <w:bCs/>
                <w:color w:val="000000"/>
                <w:sz w:val="20"/>
                <w:szCs w:val="20"/>
              </w:rPr>
            </w:pPr>
            <w:r w:rsidRPr="006C15CD">
              <w:rPr>
                <w:b/>
                <w:bCs/>
                <w:color w:val="000000"/>
                <w:sz w:val="20"/>
                <w:szCs w:val="20"/>
              </w:rPr>
              <w:t>74</w:t>
            </w:r>
          </w:p>
        </w:tc>
        <w:tc>
          <w:tcPr>
            <w:tcW w:w="613" w:type="dxa"/>
            <w:tcBorders>
              <w:top w:val="single" w:sz="4" w:space="0" w:color="auto"/>
              <w:left w:val="nil"/>
              <w:bottom w:val="single" w:sz="4" w:space="0" w:color="auto"/>
              <w:right w:val="single" w:sz="4" w:space="0" w:color="auto"/>
            </w:tcBorders>
            <w:vAlign w:val="bottom"/>
          </w:tcPr>
          <w:p w14:paraId="6AC717CA" w14:textId="77777777" w:rsidR="00074575" w:rsidRPr="006C15CD" w:rsidRDefault="00074575" w:rsidP="001A48D3">
            <w:pPr>
              <w:jc w:val="center"/>
              <w:rPr>
                <w:b/>
                <w:bCs/>
                <w:color w:val="000000"/>
                <w:sz w:val="20"/>
                <w:szCs w:val="20"/>
              </w:rPr>
            </w:pPr>
            <w:r w:rsidRPr="006C15CD">
              <w:rPr>
                <w:b/>
                <w:bCs/>
                <w:color w:val="000000"/>
                <w:sz w:val="20"/>
                <w:szCs w:val="20"/>
              </w:rPr>
              <w:t>77</w:t>
            </w:r>
          </w:p>
        </w:tc>
        <w:tc>
          <w:tcPr>
            <w:tcW w:w="638" w:type="dxa"/>
            <w:tcBorders>
              <w:top w:val="single" w:sz="4" w:space="0" w:color="auto"/>
              <w:left w:val="nil"/>
              <w:bottom w:val="single" w:sz="4" w:space="0" w:color="auto"/>
              <w:right w:val="single" w:sz="4" w:space="0" w:color="auto"/>
            </w:tcBorders>
            <w:vAlign w:val="bottom"/>
          </w:tcPr>
          <w:p w14:paraId="72E8A2C1" w14:textId="77777777" w:rsidR="00074575" w:rsidRPr="006C15CD" w:rsidRDefault="00074575" w:rsidP="001A48D3">
            <w:pPr>
              <w:jc w:val="center"/>
              <w:rPr>
                <w:b/>
                <w:bCs/>
                <w:color w:val="000000"/>
                <w:sz w:val="20"/>
                <w:szCs w:val="20"/>
              </w:rPr>
            </w:pPr>
            <w:r w:rsidRPr="006C15CD">
              <w:rPr>
                <w:b/>
                <w:bCs/>
                <w:color w:val="000000"/>
                <w:sz w:val="20"/>
                <w:szCs w:val="20"/>
              </w:rPr>
              <w:t>74</w:t>
            </w:r>
          </w:p>
        </w:tc>
        <w:tc>
          <w:tcPr>
            <w:tcW w:w="613" w:type="dxa"/>
            <w:tcBorders>
              <w:top w:val="single" w:sz="4" w:space="0" w:color="auto"/>
              <w:left w:val="nil"/>
              <w:bottom w:val="single" w:sz="4" w:space="0" w:color="auto"/>
              <w:right w:val="single" w:sz="4" w:space="0" w:color="auto"/>
            </w:tcBorders>
            <w:vAlign w:val="bottom"/>
          </w:tcPr>
          <w:p w14:paraId="61B8C869" w14:textId="77777777" w:rsidR="00074575" w:rsidRPr="006C15CD" w:rsidRDefault="00074575" w:rsidP="001A48D3">
            <w:pPr>
              <w:jc w:val="center"/>
              <w:rPr>
                <w:b/>
                <w:bCs/>
                <w:color w:val="000000"/>
                <w:sz w:val="20"/>
                <w:szCs w:val="20"/>
              </w:rPr>
            </w:pPr>
            <w:r w:rsidRPr="006C15CD">
              <w:rPr>
                <w:b/>
                <w:bCs/>
                <w:color w:val="000000"/>
                <w:sz w:val="20"/>
                <w:szCs w:val="20"/>
              </w:rPr>
              <w:t>72</w:t>
            </w:r>
          </w:p>
        </w:tc>
        <w:tc>
          <w:tcPr>
            <w:tcW w:w="618" w:type="dxa"/>
            <w:tcBorders>
              <w:top w:val="single" w:sz="4" w:space="0" w:color="auto"/>
              <w:left w:val="nil"/>
              <w:bottom w:val="single" w:sz="4" w:space="0" w:color="auto"/>
              <w:right w:val="single" w:sz="4" w:space="0" w:color="auto"/>
            </w:tcBorders>
            <w:vAlign w:val="bottom"/>
          </w:tcPr>
          <w:p w14:paraId="08ED5F8E" w14:textId="77777777" w:rsidR="00074575" w:rsidRPr="006C15CD" w:rsidRDefault="00074575" w:rsidP="001A48D3">
            <w:pPr>
              <w:jc w:val="center"/>
              <w:rPr>
                <w:b/>
                <w:bCs/>
                <w:color w:val="000000"/>
                <w:sz w:val="20"/>
                <w:szCs w:val="20"/>
              </w:rPr>
            </w:pPr>
            <w:r w:rsidRPr="006C15CD">
              <w:rPr>
                <w:b/>
                <w:bCs/>
                <w:color w:val="000000"/>
                <w:sz w:val="20"/>
                <w:szCs w:val="20"/>
              </w:rPr>
              <w:t>83</w:t>
            </w:r>
          </w:p>
        </w:tc>
        <w:tc>
          <w:tcPr>
            <w:tcW w:w="613" w:type="dxa"/>
            <w:tcBorders>
              <w:top w:val="single" w:sz="4" w:space="0" w:color="auto"/>
              <w:left w:val="nil"/>
              <w:bottom w:val="single" w:sz="4" w:space="0" w:color="auto"/>
              <w:right w:val="single" w:sz="4" w:space="0" w:color="auto"/>
            </w:tcBorders>
            <w:vAlign w:val="bottom"/>
          </w:tcPr>
          <w:p w14:paraId="15778449" w14:textId="77777777" w:rsidR="00074575" w:rsidRPr="006C15CD" w:rsidRDefault="00074575" w:rsidP="001A48D3">
            <w:pPr>
              <w:jc w:val="center"/>
              <w:rPr>
                <w:b/>
                <w:bCs/>
                <w:color w:val="000000"/>
                <w:sz w:val="20"/>
                <w:szCs w:val="20"/>
              </w:rPr>
            </w:pPr>
            <w:r w:rsidRPr="006C15CD">
              <w:rPr>
                <w:b/>
                <w:bCs/>
                <w:color w:val="000000"/>
                <w:sz w:val="20"/>
                <w:szCs w:val="20"/>
              </w:rPr>
              <w:t>47</w:t>
            </w:r>
          </w:p>
        </w:tc>
        <w:tc>
          <w:tcPr>
            <w:tcW w:w="616" w:type="dxa"/>
            <w:tcBorders>
              <w:top w:val="single" w:sz="4" w:space="0" w:color="auto"/>
              <w:left w:val="nil"/>
              <w:bottom w:val="single" w:sz="4" w:space="0" w:color="auto"/>
              <w:right w:val="single" w:sz="4" w:space="0" w:color="auto"/>
            </w:tcBorders>
            <w:vAlign w:val="bottom"/>
          </w:tcPr>
          <w:p w14:paraId="251A92C1" w14:textId="77777777" w:rsidR="00074575" w:rsidRPr="006C15CD" w:rsidRDefault="00074575" w:rsidP="001A48D3">
            <w:pPr>
              <w:jc w:val="center"/>
              <w:rPr>
                <w:b/>
                <w:bCs/>
                <w:color w:val="000000"/>
                <w:sz w:val="20"/>
                <w:szCs w:val="20"/>
              </w:rPr>
            </w:pPr>
            <w:r w:rsidRPr="006C15CD">
              <w:rPr>
                <w:b/>
                <w:bCs/>
                <w:color w:val="000000"/>
                <w:sz w:val="20"/>
                <w:szCs w:val="20"/>
              </w:rPr>
              <w:t>54</w:t>
            </w:r>
          </w:p>
        </w:tc>
      </w:tr>
    </w:tbl>
    <w:p w14:paraId="73DFDD96" w14:textId="77777777" w:rsidR="00CF613D" w:rsidRDefault="00CF613D" w:rsidP="00CF613D">
      <w:pPr>
        <w:pStyle w:val="1"/>
        <w:spacing w:before="0"/>
        <w:sectPr w:rsidR="00CF613D" w:rsidSect="00CF613D">
          <w:pgSz w:w="16838" w:h="11906" w:orient="landscape" w:code="9"/>
          <w:pgMar w:top="794" w:right="1134" w:bottom="851" w:left="1134" w:header="709" w:footer="709" w:gutter="0"/>
          <w:cols w:space="708"/>
          <w:docGrid w:linePitch="360"/>
        </w:sectPr>
      </w:pPr>
    </w:p>
    <w:p w14:paraId="6E44C2DE" w14:textId="77777777" w:rsidR="00CF613D" w:rsidRPr="005065FC" w:rsidRDefault="00CF613D" w:rsidP="00CF613D">
      <w:pPr>
        <w:pStyle w:val="1"/>
        <w:numPr>
          <w:ilvl w:val="1"/>
          <w:numId w:val="1"/>
        </w:numPr>
        <w:spacing w:before="0"/>
        <w:ind w:left="431" w:hanging="431"/>
      </w:pPr>
      <w:bookmarkStart w:id="7" w:name="_Toc177649204"/>
      <w:r w:rsidRPr="005065FC">
        <w:lastRenderedPageBreak/>
        <w:t>МАТЕМАТИКА</w:t>
      </w:r>
      <w:bookmarkEnd w:id="7"/>
      <w:r w:rsidRPr="005065FC">
        <w:t xml:space="preserve"> </w:t>
      </w:r>
    </w:p>
    <w:p w14:paraId="5EF4B6C2" w14:textId="77777777" w:rsidR="00CF613D" w:rsidRPr="00B90C36" w:rsidRDefault="00CF613D" w:rsidP="00CF613D">
      <w:pPr>
        <w:pStyle w:val="3"/>
        <w:spacing w:before="0" w:after="0"/>
        <w:jc w:val="center"/>
        <w:rPr>
          <w:color w:val="4472C4" w:themeColor="accent1"/>
          <w:sz w:val="16"/>
          <w:szCs w:val="16"/>
          <w:highlight w:val="green"/>
        </w:rPr>
      </w:pPr>
    </w:p>
    <w:p w14:paraId="6D1410E8" w14:textId="77777777" w:rsidR="00CF613D" w:rsidRPr="00A22104" w:rsidRDefault="00CF613D" w:rsidP="00CF613D">
      <w:pPr>
        <w:jc w:val="center"/>
        <w:rPr>
          <w:b/>
          <w:bCs/>
          <w:noProof/>
          <w:sz w:val="26"/>
          <w:szCs w:val="26"/>
        </w:rPr>
      </w:pPr>
      <w:r w:rsidRPr="00A22104">
        <w:rPr>
          <w:b/>
          <w:bCs/>
          <w:noProof/>
          <w:sz w:val="26"/>
          <w:szCs w:val="26"/>
        </w:rPr>
        <w:t>Статистика отметок по математике</w:t>
      </w:r>
    </w:p>
    <w:p w14:paraId="35D98BB8" w14:textId="77777777" w:rsidR="00CF613D" w:rsidRPr="00E70C51" w:rsidRDefault="00CF613D" w:rsidP="00CF613D">
      <w:pPr>
        <w:rPr>
          <w:sz w:val="16"/>
          <w:szCs w:val="16"/>
          <w:highlight w:val="green"/>
        </w:rPr>
      </w:pPr>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CF613D" w:rsidRPr="00930C6A" w14:paraId="3C2F6A6B" w14:textId="77777777" w:rsidTr="00A8028D">
        <w:trPr>
          <w:trHeight w:val="20"/>
          <w:jc w:val="center"/>
        </w:trPr>
        <w:tc>
          <w:tcPr>
            <w:tcW w:w="1405" w:type="pct"/>
            <w:vMerge w:val="restart"/>
            <w:tcBorders>
              <w:top w:val="single" w:sz="4" w:space="0" w:color="auto"/>
              <w:left w:val="single" w:sz="4" w:space="0" w:color="auto"/>
              <w:right w:val="single" w:sz="4" w:space="0" w:color="auto"/>
            </w:tcBorders>
            <w:vAlign w:val="center"/>
          </w:tcPr>
          <w:p w14:paraId="75D1D9FF" w14:textId="570FFA5A" w:rsidR="00CF613D" w:rsidRPr="00930C6A" w:rsidRDefault="00CF613D" w:rsidP="00CF613D">
            <w:pPr>
              <w:jc w:val="center"/>
              <w:rPr>
                <w:b/>
                <w:bCs/>
                <w:color w:val="000000"/>
                <w:sz w:val="20"/>
                <w:szCs w:val="20"/>
              </w:rPr>
            </w:pPr>
          </w:p>
        </w:tc>
        <w:tc>
          <w:tcPr>
            <w:tcW w:w="677" w:type="pct"/>
            <w:vMerge w:val="restart"/>
            <w:tcBorders>
              <w:top w:val="single" w:sz="4" w:space="0" w:color="auto"/>
              <w:left w:val="single" w:sz="4" w:space="0" w:color="auto"/>
              <w:right w:val="single" w:sz="4" w:space="0" w:color="auto"/>
            </w:tcBorders>
            <w:vAlign w:val="center"/>
          </w:tcPr>
          <w:p w14:paraId="0EA508C5" w14:textId="77777777" w:rsidR="00CF613D" w:rsidRPr="00930C6A" w:rsidRDefault="00CF613D" w:rsidP="00CF613D">
            <w:pPr>
              <w:jc w:val="center"/>
              <w:rPr>
                <w:b/>
                <w:bCs/>
                <w:color w:val="000000"/>
                <w:sz w:val="20"/>
                <w:szCs w:val="20"/>
              </w:rPr>
            </w:pPr>
            <w:r w:rsidRPr="00930C6A">
              <w:rPr>
                <w:b/>
                <w:bCs/>
                <w:color w:val="000000"/>
                <w:sz w:val="20"/>
                <w:szCs w:val="20"/>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tcPr>
          <w:p w14:paraId="6C4E2E3A" w14:textId="77777777" w:rsidR="00CF613D" w:rsidRPr="00930C6A" w:rsidRDefault="00CF613D" w:rsidP="00CF613D">
            <w:pPr>
              <w:jc w:val="center"/>
              <w:rPr>
                <w:b/>
                <w:bCs/>
                <w:color w:val="000000"/>
                <w:sz w:val="20"/>
                <w:szCs w:val="20"/>
              </w:rPr>
            </w:pPr>
            <w:r w:rsidRPr="00930C6A">
              <w:rPr>
                <w:b/>
                <w:bCs/>
                <w:color w:val="000000"/>
                <w:sz w:val="20"/>
                <w:szCs w:val="20"/>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tcPr>
          <w:p w14:paraId="0E505DE9" w14:textId="77777777" w:rsidR="00CF613D" w:rsidRPr="00930C6A" w:rsidRDefault="00CF613D" w:rsidP="00CF613D">
            <w:pPr>
              <w:jc w:val="center"/>
              <w:rPr>
                <w:b/>
                <w:bCs/>
                <w:color w:val="000000"/>
                <w:sz w:val="20"/>
                <w:szCs w:val="20"/>
              </w:rPr>
            </w:pPr>
            <w:r w:rsidRPr="00930C6A">
              <w:rPr>
                <w:b/>
                <w:bCs/>
                <w:color w:val="000000"/>
                <w:sz w:val="20"/>
                <w:szCs w:val="20"/>
              </w:rPr>
              <w:t xml:space="preserve">Распределение групп баллов в </w:t>
            </w:r>
            <w:r>
              <w:rPr>
                <w:b/>
                <w:bCs/>
                <w:color w:val="000000"/>
                <w:sz w:val="20"/>
                <w:szCs w:val="20"/>
              </w:rPr>
              <w:t>%</w:t>
            </w:r>
          </w:p>
        </w:tc>
      </w:tr>
      <w:tr w:rsidR="00CF613D" w:rsidRPr="00930C6A" w14:paraId="047D8C4F" w14:textId="77777777" w:rsidTr="00CF613D">
        <w:trPr>
          <w:trHeight w:val="20"/>
          <w:jc w:val="center"/>
        </w:trPr>
        <w:tc>
          <w:tcPr>
            <w:tcW w:w="1405" w:type="pct"/>
            <w:vMerge/>
            <w:tcBorders>
              <w:left w:val="single" w:sz="4" w:space="0" w:color="auto"/>
              <w:bottom w:val="single" w:sz="4" w:space="0" w:color="auto"/>
              <w:right w:val="single" w:sz="4" w:space="0" w:color="auto"/>
            </w:tcBorders>
            <w:vAlign w:val="center"/>
          </w:tcPr>
          <w:p w14:paraId="02125C3F" w14:textId="77777777" w:rsidR="00CF613D" w:rsidRPr="00930C6A" w:rsidRDefault="00CF613D" w:rsidP="00CF613D">
            <w:pPr>
              <w:rPr>
                <w:b/>
                <w:bCs/>
                <w:color w:val="000000"/>
                <w:sz w:val="20"/>
                <w:szCs w:val="20"/>
              </w:rPr>
            </w:pPr>
          </w:p>
        </w:tc>
        <w:tc>
          <w:tcPr>
            <w:tcW w:w="677" w:type="pct"/>
            <w:vMerge/>
            <w:tcBorders>
              <w:left w:val="single" w:sz="4" w:space="0" w:color="auto"/>
              <w:bottom w:val="single" w:sz="4" w:space="0" w:color="auto"/>
              <w:right w:val="single" w:sz="4" w:space="0" w:color="auto"/>
            </w:tcBorders>
          </w:tcPr>
          <w:p w14:paraId="15699A68" w14:textId="77777777" w:rsidR="00CF613D" w:rsidRPr="00930C6A" w:rsidRDefault="00CF613D" w:rsidP="00CF613D">
            <w:pPr>
              <w:rPr>
                <w:b/>
                <w:bCs/>
                <w:color w:val="000000"/>
                <w:sz w:val="20"/>
                <w:szCs w:val="20"/>
              </w:rPr>
            </w:pPr>
          </w:p>
        </w:tc>
        <w:tc>
          <w:tcPr>
            <w:tcW w:w="869" w:type="pct"/>
            <w:vMerge/>
            <w:tcBorders>
              <w:top w:val="single" w:sz="4" w:space="0" w:color="auto"/>
              <w:left w:val="single" w:sz="4" w:space="0" w:color="auto"/>
              <w:bottom w:val="single" w:sz="4" w:space="0" w:color="auto"/>
              <w:right w:val="single" w:sz="4" w:space="0" w:color="auto"/>
            </w:tcBorders>
            <w:vAlign w:val="center"/>
          </w:tcPr>
          <w:p w14:paraId="0F554022" w14:textId="77777777" w:rsidR="00CF613D" w:rsidRPr="00930C6A" w:rsidRDefault="00CF613D" w:rsidP="00CF613D">
            <w:pPr>
              <w:rPr>
                <w:b/>
                <w:bCs/>
                <w:color w:val="000000"/>
                <w:sz w:val="20"/>
                <w:szCs w:val="20"/>
              </w:rPr>
            </w:pPr>
          </w:p>
        </w:tc>
        <w:tc>
          <w:tcPr>
            <w:tcW w:w="510" w:type="pct"/>
            <w:tcBorders>
              <w:top w:val="nil"/>
              <w:left w:val="nil"/>
              <w:bottom w:val="nil"/>
              <w:right w:val="single" w:sz="4" w:space="0" w:color="auto"/>
            </w:tcBorders>
            <w:vAlign w:val="center"/>
          </w:tcPr>
          <w:p w14:paraId="548A133F" w14:textId="77777777" w:rsidR="00CF613D" w:rsidRPr="00930C6A" w:rsidRDefault="00CF613D" w:rsidP="00CF613D">
            <w:pPr>
              <w:jc w:val="center"/>
              <w:rPr>
                <w:b/>
                <w:bCs/>
                <w:color w:val="000000"/>
                <w:sz w:val="20"/>
                <w:szCs w:val="20"/>
              </w:rPr>
            </w:pPr>
            <w:r w:rsidRPr="00930C6A">
              <w:rPr>
                <w:b/>
                <w:bCs/>
                <w:color w:val="000000"/>
                <w:sz w:val="20"/>
                <w:szCs w:val="20"/>
              </w:rPr>
              <w:t>"2"</w:t>
            </w:r>
          </w:p>
        </w:tc>
        <w:tc>
          <w:tcPr>
            <w:tcW w:w="513" w:type="pct"/>
            <w:tcBorders>
              <w:top w:val="nil"/>
              <w:left w:val="nil"/>
              <w:bottom w:val="nil"/>
              <w:right w:val="single" w:sz="4" w:space="0" w:color="auto"/>
            </w:tcBorders>
            <w:vAlign w:val="center"/>
          </w:tcPr>
          <w:p w14:paraId="501128E2" w14:textId="77777777" w:rsidR="00CF613D" w:rsidRPr="00930C6A" w:rsidRDefault="00CF613D" w:rsidP="00CF613D">
            <w:pPr>
              <w:jc w:val="center"/>
              <w:rPr>
                <w:b/>
                <w:bCs/>
                <w:color w:val="000000"/>
                <w:sz w:val="20"/>
                <w:szCs w:val="20"/>
              </w:rPr>
            </w:pPr>
            <w:r w:rsidRPr="00930C6A">
              <w:rPr>
                <w:b/>
                <w:bCs/>
                <w:color w:val="000000"/>
                <w:sz w:val="20"/>
                <w:szCs w:val="20"/>
              </w:rPr>
              <w:t>"3"</w:t>
            </w:r>
          </w:p>
        </w:tc>
        <w:tc>
          <w:tcPr>
            <w:tcW w:w="513" w:type="pct"/>
            <w:tcBorders>
              <w:top w:val="nil"/>
              <w:left w:val="nil"/>
              <w:bottom w:val="nil"/>
              <w:right w:val="single" w:sz="4" w:space="0" w:color="auto"/>
            </w:tcBorders>
            <w:vAlign w:val="center"/>
          </w:tcPr>
          <w:p w14:paraId="3D5A4D81" w14:textId="77777777" w:rsidR="00CF613D" w:rsidRPr="00930C6A" w:rsidRDefault="00CF613D" w:rsidP="00CF613D">
            <w:pPr>
              <w:jc w:val="center"/>
              <w:rPr>
                <w:b/>
                <w:bCs/>
                <w:color w:val="000000"/>
                <w:sz w:val="20"/>
                <w:szCs w:val="20"/>
              </w:rPr>
            </w:pPr>
            <w:r w:rsidRPr="00930C6A">
              <w:rPr>
                <w:b/>
                <w:bCs/>
                <w:color w:val="000000"/>
                <w:sz w:val="20"/>
                <w:szCs w:val="20"/>
              </w:rPr>
              <w:t>"4"</w:t>
            </w:r>
          </w:p>
        </w:tc>
        <w:tc>
          <w:tcPr>
            <w:tcW w:w="513" w:type="pct"/>
            <w:tcBorders>
              <w:top w:val="nil"/>
              <w:left w:val="nil"/>
              <w:bottom w:val="nil"/>
              <w:right w:val="single" w:sz="4" w:space="0" w:color="auto"/>
            </w:tcBorders>
            <w:vAlign w:val="center"/>
          </w:tcPr>
          <w:p w14:paraId="4C5C1AD0" w14:textId="77777777" w:rsidR="00CF613D" w:rsidRPr="00930C6A" w:rsidRDefault="00CF613D" w:rsidP="00CF613D">
            <w:pPr>
              <w:jc w:val="center"/>
              <w:rPr>
                <w:b/>
                <w:bCs/>
                <w:color w:val="000000"/>
                <w:sz w:val="20"/>
                <w:szCs w:val="20"/>
              </w:rPr>
            </w:pPr>
            <w:r w:rsidRPr="00930C6A">
              <w:rPr>
                <w:b/>
                <w:bCs/>
                <w:color w:val="000000"/>
                <w:sz w:val="20"/>
                <w:szCs w:val="20"/>
              </w:rPr>
              <w:t>"5"</w:t>
            </w:r>
          </w:p>
        </w:tc>
      </w:tr>
      <w:tr w:rsidR="007F01A4" w:rsidRPr="00DB18A7" w14:paraId="0B93C98B" w14:textId="77777777" w:rsidTr="007F01A4">
        <w:trPr>
          <w:trHeight w:val="20"/>
          <w:jc w:val="center"/>
        </w:trPr>
        <w:tc>
          <w:tcPr>
            <w:tcW w:w="1405" w:type="pct"/>
            <w:tcBorders>
              <w:top w:val="single" w:sz="4" w:space="0" w:color="auto"/>
              <w:left w:val="single" w:sz="4" w:space="0" w:color="auto"/>
              <w:bottom w:val="single" w:sz="4" w:space="0" w:color="auto"/>
              <w:right w:val="single" w:sz="4" w:space="0" w:color="auto"/>
            </w:tcBorders>
          </w:tcPr>
          <w:p w14:paraId="47F9712F" w14:textId="77777777" w:rsidR="007F01A4" w:rsidRPr="00921A74" w:rsidRDefault="007F01A4" w:rsidP="007F01A4">
            <w:r w:rsidRPr="00921A74">
              <w:rPr>
                <w:color w:val="000000"/>
              </w:rPr>
              <w:t>Российская Федерация</w:t>
            </w:r>
          </w:p>
        </w:tc>
        <w:tc>
          <w:tcPr>
            <w:tcW w:w="677" w:type="pct"/>
            <w:tcBorders>
              <w:top w:val="nil"/>
              <w:left w:val="nil"/>
              <w:bottom w:val="single" w:sz="4" w:space="0" w:color="auto"/>
              <w:right w:val="single" w:sz="4" w:space="0" w:color="auto"/>
            </w:tcBorders>
            <w:vAlign w:val="bottom"/>
          </w:tcPr>
          <w:p w14:paraId="4777F2BD" w14:textId="638AB728" w:rsidR="007F01A4" w:rsidRDefault="007F01A4" w:rsidP="007F01A4">
            <w:pPr>
              <w:jc w:val="center"/>
              <w:rPr>
                <w:color w:val="000000"/>
                <w:sz w:val="22"/>
                <w:szCs w:val="22"/>
              </w:rPr>
            </w:pPr>
            <w:r w:rsidRPr="00697EB6">
              <w:rPr>
                <w:color w:val="000000"/>
                <w:szCs w:val="22"/>
              </w:rPr>
              <w:t>35926</w:t>
            </w:r>
          </w:p>
        </w:tc>
        <w:tc>
          <w:tcPr>
            <w:tcW w:w="869" w:type="pct"/>
            <w:tcBorders>
              <w:top w:val="nil"/>
              <w:left w:val="single" w:sz="4" w:space="0" w:color="auto"/>
              <w:bottom w:val="single" w:sz="4" w:space="0" w:color="auto"/>
              <w:right w:val="nil"/>
            </w:tcBorders>
            <w:vAlign w:val="bottom"/>
          </w:tcPr>
          <w:p w14:paraId="5FA80E41" w14:textId="5BA153D2" w:rsidR="007F01A4" w:rsidRDefault="007F01A4" w:rsidP="007F01A4">
            <w:pPr>
              <w:jc w:val="center"/>
              <w:rPr>
                <w:color w:val="000000"/>
                <w:sz w:val="22"/>
                <w:szCs w:val="22"/>
              </w:rPr>
            </w:pPr>
            <w:r w:rsidRPr="00697EB6">
              <w:rPr>
                <w:color w:val="000000"/>
                <w:szCs w:val="22"/>
              </w:rPr>
              <w:t>1599378</w:t>
            </w:r>
          </w:p>
        </w:tc>
        <w:tc>
          <w:tcPr>
            <w:tcW w:w="510" w:type="pct"/>
            <w:tcBorders>
              <w:top w:val="single" w:sz="4" w:space="0" w:color="auto"/>
              <w:left w:val="single" w:sz="4" w:space="0" w:color="auto"/>
              <w:bottom w:val="single" w:sz="4" w:space="0" w:color="auto"/>
              <w:right w:val="single" w:sz="4" w:space="0" w:color="auto"/>
            </w:tcBorders>
            <w:vAlign w:val="center"/>
          </w:tcPr>
          <w:p w14:paraId="4D37CC66" w14:textId="57197468" w:rsidR="007F01A4" w:rsidRDefault="007F01A4" w:rsidP="007F01A4">
            <w:pPr>
              <w:jc w:val="center"/>
              <w:rPr>
                <w:color w:val="000000"/>
                <w:sz w:val="22"/>
                <w:szCs w:val="22"/>
              </w:rPr>
            </w:pPr>
            <w:r w:rsidRPr="00697EB6">
              <w:rPr>
                <w:color w:val="000000"/>
                <w:szCs w:val="22"/>
              </w:rPr>
              <w:t>2,7</w:t>
            </w:r>
          </w:p>
        </w:tc>
        <w:tc>
          <w:tcPr>
            <w:tcW w:w="513" w:type="pct"/>
            <w:tcBorders>
              <w:top w:val="single" w:sz="4" w:space="0" w:color="auto"/>
              <w:left w:val="nil"/>
              <w:bottom w:val="single" w:sz="4" w:space="0" w:color="auto"/>
              <w:right w:val="single" w:sz="4" w:space="0" w:color="auto"/>
            </w:tcBorders>
            <w:vAlign w:val="center"/>
          </w:tcPr>
          <w:p w14:paraId="70A93766" w14:textId="0693A0D0" w:rsidR="007F01A4" w:rsidRDefault="007F01A4" w:rsidP="007F01A4">
            <w:pPr>
              <w:jc w:val="center"/>
              <w:rPr>
                <w:color w:val="000000"/>
                <w:sz w:val="22"/>
                <w:szCs w:val="22"/>
              </w:rPr>
            </w:pPr>
            <w:r w:rsidRPr="00697EB6">
              <w:rPr>
                <w:color w:val="000000"/>
                <w:szCs w:val="22"/>
              </w:rPr>
              <w:t>22,1</w:t>
            </w:r>
          </w:p>
        </w:tc>
        <w:tc>
          <w:tcPr>
            <w:tcW w:w="513" w:type="pct"/>
            <w:tcBorders>
              <w:top w:val="single" w:sz="4" w:space="0" w:color="auto"/>
              <w:left w:val="nil"/>
              <w:bottom w:val="single" w:sz="4" w:space="0" w:color="auto"/>
              <w:right w:val="single" w:sz="4" w:space="0" w:color="auto"/>
            </w:tcBorders>
            <w:vAlign w:val="center"/>
          </w:tcPr>
          <w:p w14:paraId="26BF35CC" w14:textId="688CF5AC" w:rsidR="007F01A4" w:rsidRDefault="007F01A4" w:rsidP="007F01A4">
            <w:pPr>
              <w:jc w:val="center"/>
              <w:rPr>
                <w:color w:val="000000"/>
                <w:sz w:val="22"/>
                <w:szCs w:val="22"/>
              </w:rPr>
            </w:pPr>
            <w:r w:rsidRPr="00697EB6">
              <w:rPr>
                <w:color w:val="000000"/>
                <w:szCs w:val="22"/>
              </w:rPr>
              <w:t>44,8</w:t>
            </w:r>
          </w:p>
        </w:tc>
        <w:tc>
          <w:tcPr>
            <w:tcW w:w="513" w:type="pct"/>
            <w:tcBorders>
              <w:top w:val="single" w:sz="4" w:space="0" w:color="auto"/>
              <w:left w:val="nil"/>
              <w:bottom w:val="single" w:sz="4" w:space="0" w:color="auto"/>
              <w:right w:val="single" w:sz="4" w:space="0" w:color="auto"/>
            </w:tcBorders>
            <w:vAlign w:val="center"/>
          </w:tcPr>
          <w:p w14:paraId="107FA2C3" w14:textId="02B9A479" w:rsidR="007F01A4" w:rsidRDefault="007F01A4" w:rsidP="007F01A4">
            <w:pPr>
              <w:jc w:val="center"/>
              <w:rPr>
                <w:color w:val="000000"/>
                <w:sz w:val="22"/>
                <w:szCs w:val="22"/>
              </w:rPr>
            </w:pPr>
            <w:r w:rsidRPr="00697EB6">
              <w:rPr>
                <w:color w:val="000000"/>
                <w:szCs w:val="22"/>
              </w:rPr>
              <w:t>30,4</w:t>
            </w:r>
          </w:p>
        </w:tc>
      </w:tr>
      <w:tr w:rsidR="007F01A4" w:rsidRPr="00DB18A7" w14:paraId="3E126EAC" w14:textId="77777777" w:rsidTr="007F01A4">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tcPr>
          <w:p w14:paraId="3FA77D89" w14:textId="77777777" w:rsidR="007F01A4" w:rsidRPr="00921A74" w:rsidRDefault="007F01A4" w:rsidP="007F01A4">
            <w:pPr>
              <w:rPr>
                <w:color w:val="000000"/>
              </w:rPr>
            </w:pPr>
            <w:r w:rsidRPr="00921A74">
              <w:rPr>
                <w:color w:val="000000"/>
              </w:rPr>
              <w:t>Брянская область</w:t>
            </w:r>
          </w:p>
        </w:tc>
        <w:tc>
          <w:tcPr>
            <w:tcW w:w="677" w:type="pct"/>
            <w:tcBorders>
              <w:top w:val="nil"/>
              <w:left w:val="nil"/>
              <w:bottom w:val="single" w:sz="4" w:space="0" w:color="auto"/>
              <w:right w:val="single" w:sz="4" w:space="0" w:color="auto"/>
            </w:tcBorders>
            <w:vAlign w:val="bottom"/>
          </w:tcPr>
          <w:p w14:paraId="1787D8C6" w14:textId="26E77965" w:rsidR="007F01A4" w:rsidRDefault="007F01A4" w:rsidP="007F01A4">
            <w:pPr>
              <w:jc w:val="center"/>
              <w:rPr>
                <w:color w:val="000000"/>
                <w:sz w:val="22"/>
                <w:szCs w:val="22"/>
              </w:rPr>
            </w:pPr>
            <w:r w:rsidRPr="00697EB6">
              <w:rPr>
                <w:color w:val="000000"/>
                <w:szCs w:val="22"/>
              </w:rPr>
              <w:t>395</w:t>
            </w:r>
          </w:p>
        </w:tc>
        <w:tc>
          <w:tcPr>
            <w:tcW w:w="869" w:type="pct"/>
            <w:tcBorders>
              <w:top w:val="nil"/>
              <w:left w:val="single" w:sz="4" w:space="0" w:color="auto"/>
              <w:bottom w:val="single" w:sz="4" w:space="0" w:color="auto"/>
              <w:right w:val="nil"/>
            </w:tcBorders>
            <w:vAlign w:val="bottom"/>
          </w:tcPr>
          <w:p w14:paraId="5193DBE6" w14:textId="1928DD74" w:rsidR="007F01A4" w:rsidRDefault="007F01A4" w:rsidP="007F01A4">
            <w:pPr>
              <w:jc w:val="center"/>
              <w:rPr>
                <w:color w:val="000000"/>
                <w:sz w:val="22"/>
                <w:szCs w:val="22"/>
              </w:rPr>
            </w:pPr>
            <w:r w:rsidRPr="00697EB6">
              <w:rPr>
                <w:color w:val="000000"/>
                <w:szCs w:val="22"/>
              </w:rPr>
              <w:t>12036</w:t>
            </w:r>
          </w:p>
        </w:tc>
        <w:tc>
          <w:tcPr>
            <w:tcW w:w="510" w:type="pct"/>
            <w:tcBorders>
              <w:top w:val="single" w:sz="4" w:space="0" w:color="auto"/>
              <w:left w:val="single" w:sz="4" w:space="0" w:color="auto"/>
              <w:bottom w:val="single" w:sz="4" w:space="0" w:color="auto"/>
              <w:right w:val="single" w:sz="4" w:space="0" w:color="auto"/>
            </w:tcBorders>
            <w:vAlign w:val="center"/>
          </w:tcPr>
          <w:p w14:paraId="3067FAB2" w14:textId="4FC479BD" w:rsidR="007F01A4" w:rsidRDefault="007F01A4" w:rsidP="007F01A4">
            <w:pPr>
              <w:jc w:val="center"/>
              <w:rPr>
                <w:color w:val="000000"/>
                <w:sz w:val="22"/>
                <w:szCs w:val="22"/>
              </w:rPr>
            </w:pPr>
            <w:r w:rsidRPr="00697EB6">
              <w:rPr>
                <w:color w:val="000000"/>
                <w:szCs w:val="22"/>
              </w:rPr>
              <w:t>0,8</w:t>
            </w:r>
          </w:p>
        </w:tc>
        <w:tc>
          <w:tcPr>
            <w:tcW w:w="513" w:type="pct"/>
            <w:tcBorders>
              <w:top w:val="single" w:sz="4" w:space="0" w:color="auto"/>
              <w:left w:val="nil"/>
              <w:bottom w:val="single" w:sz="4" w:space="0" w:color="auto"/>
              <w:right w:val="single" w:sz="4" w:space="0" w:color="auto"/>
            </w:tcBorders>
            <w:vAlign w:val="center"/>
          </w:tcPr>
          <w:p w14:paraId="200946F9" w14:textId="3F7F3641" w:rsidR="007F01A4" w:rsidRDefault="007F01A4" w:rsidP="007F01A4">
            <w:pPr>
              <w:jc w:val="center"/>
              <w:rPr>
                <w:color w:val="000000"/>
                <w:sz w:val="22"/>
                <w:szCs w:val="22"/>
              </w:rPr>
            </w:pPr>
            <w:r w:rsidRPr="00697EB6">
              <w:rPr>
                <w:color w:val="000000"/>
                <w:szCs w:val="22"/>
              </w:rPr>
              <w:t>21,9</w:t>
            </w:r>
          </w:p>
        </w:tc>
        <w:tc>
          <w:tcPr>
            <w:tcW w:w="513" w:type="pct"/>
            <w:tcBorders>
              <w:top w:val="single" w:sz="4" w:space="0" w:color="auto"/>
              <w:left w:val="nil"/>
              <w:bottom w:val="single" w:sz="4" w:space="0" w:color="auto"/>
              <w:right w:val="single" w:sz="4" w:space="0" w:color="auto"/>
            </w:tcBorders>
            <w:vAlign w:val="center"/>
          </w:tcPr>
          <w:p w14:paraId="1EF47CCD" w14:textId="0E51395A" w:rsidR="007F01A4" w:rsidRDefault="007F01A4" w:rsidP="007F01A4">
            <w:pPr>
              <w:jc w:val="center"/>
              <w:rPr>
                <w:color w:val="000000"/>
                <w:sz w:val="22"/>
                <w:szCs w:val="22"/>
              </w:rPr>
            </w:pPr>
            <w:r w:rsidRPr="00697EB6">
              <w:rPr>
                <w:color w:val="000000"/>
                <w:szCs w:val="22"/>
              </w:rPr>
              <w:t>45,3</w:t>
            </w:r>
          </w:p>
        </w:tc>
        <w:tc>
          <w:tcPr>
            <w:tcW w:w="513" w:type="pct"/>
            <w:tcBorders>
              <w:top w:val="single" w:sz="4" w:space="0" w:color="auto"/>
              <w:left w:val="nil"/>
              <w:bottom w:val="single" w:sz="4" w:space="0" w:color="auto"/>
              <w:right w:val="single" w:sz="4" w:space="0" w:color="auto"/>
            </w:tcBorders>
            <w:vAlign w:val="center"/>
          </w:tcPr>
          <w:p w14:paraId="24647CBF" w14:textId="5D11EE16" w:rsidR="007F01A4" w:rsidRDefault="007F01A4" w:rsidP="007F01A4">
            <w:pPr>
              <w:jc w:val="center"/>
              <w:rPr>
                <w:color w:val="000000"/>
                <w:sz w:val="22"/>
                <w:szCs w:val="22"/>
              </w:rPr>
            </w:pPr>
            <w:r w:rsidRPr="00697EB6">
              <w:rPr>
                <w:color w:val="000000"/>
                <w:szCs w:val="22"/>
              </w:rPr>
              <w:t>32,0</w:t>
            </w:r>
          </w:p>
        </w:tc>
      </w:tr>
      <w:tr w:rsidR="001A48D3" w14:paraId="4A094CD4" w14:textId="77777777" w:rsidTr="00CF613D">
        <w:trPr>
          <w:trHeight w:val="20"/>
          <w:jc w:val="center"/>
        </w:trPr>
        <w:tc>
          <w:tcPr>
            <w:tcW w:w="1405" w:type="pct"/>
            <w:tcBorders>
              <w:top w:val="single" w:sz="4" w:space="0" w:color="auto"/>
              <w:left w:val="single" w:sz="4" w:space="0" w:color="auto"/>
              <w:bottom w:val="single" w:sz="4" w:space="0" w:color="auto"/>
              <w:right w:val="single" w:sz="4" w:space="0" w:color="auto"/>
            </w:tcBorders>
          </w:tcPr>
          <w:p w14:paraId="642C9AAB" w14:textId="4AEFBE8B" w:rsidR="001A48D3" w:rsidRPr="00921A74" w:rsidRDefault="001A48D3" w:rsidP="001A48D3">
            <w:pPr>
              <w:rPr>
                <w:color w:val="000000"/>
              </w:rPr>
            </w:pPr>
            <w:r>
              <w:t>Дубровский район</w:t>
            </w:r>
          </w:p>
        </w:tc>
        <w:tc>
          <w:tcPr>
            <w:tcW w:w="677" w:type="pct"/>
            <w:tcBorders>
              <w:top w:val="nil"/>
              <w:left w:val="nil"/>
              <w:bottom w:val="single" w:sz="4" w:space="0" w:color="auto"/>
              <w:right w:val="single" w:sz="4" w:space="0" w:color="auto"/>
            </w:tcBorders>
            <w:vAlign w:val="center"/>
          </w:tcPr>
          <w:p w14:paraId="1E367853" w14:textId="55D6635F" w:rsidR="001A48D3" w:rsidRDefault="001A48D3" w:rsidP="001A48D3">
            <w:pPr>
              <w:jc w:val="center"/>
              <w:rPr>
                <w:color w:val="000000"/>
                <w:sz w:val="22"/>
                <w:szCs w:val="22"/>
              </w:rPr>
            </w:pPr>
            <w:r>
              <w:rPr>
                <w:color w:val="000000"/>
                <w:sz w:val="22"/>
                <w:szCs w:val="22"/>
              </w:rPr>
              <w:t>6</w:t>
            </w:r>
          </w:p>
        </w:tc>
        <w:tc>
          <w:tcPr>
            <w:tcW w:w="869" w:type="pct"/>
            <w:tcBorders>
              <w:top w:val="nil"/>
              <w:left w:val="single" w:sz="4" w:space="0" w:color="auto"/>
              <w:bottom w:val="single" w:sz="4" w:space="0" w:color="auto"/>
              <w:right w:val="nil"/>
            </w:tcBorders>
            <w:vAlign w:val="center"/>
          </w:tcPr>
          <w:p w14:paraId="2AB2D8B4" w14:textId="04777229" w:rsidR="001A48D3" w:rsidRDefault="001A48D3" w:rsidP="001A48D3">
            <w:pPr>
              <w:jc w:val="center"/>
              <w:rPr>
                <w:color w:val="000000"/>
                <w:sz w:val="22"/>
                <w:szCs w:val="22"/>
              </w:rPr>
            </w:pPr>
            <w:r>
              <w:rPr>
                <w:color w:val="000000"/>
                <w:sz w:val="22"/>
                <w:szCs w:val="22"/>
              </w:rPr>
              <w:t>83</w:t>
            </w:r>
          </w:p>
        </w:tc>
        <w:tc>
          <w:tcPr>
            <w:tcW w:w="510" w:type="pct"/>
            <w:tcBorders>
              <w:top w:val="single" w:sz="4" w:space="0" w:color="auto"/>
              <w:left w:val="single" w:sz="4" w:space="0" w:color="auto"/>
              <w:bottom w:val="single" w:sz="4" w:space="0" w:color="auto"/>
              <w:right w:val="single" w:sz="4" w:space="0" w:color="auto"/>
            </w:tcBorders>
            <w:vAlign w:val="center"/>
          </w:tcPr>
          <w:p w14:paraId="2A302EFC" w14:textId="7E182F9C" w:rsidR="001A48D3" w:rsidRDefault="001A48D3" w:rsidP="001A48D3">
            <w:pPr>
              <w:jc w:val="center"/>
              <w:rPr>
                <w:color w:val="000000"/>
                <w:sz w:val="22"/>
                <w:szCs w:val="22"/>
              </w:rPr>
            </w:pPr>
            <w:r>
              <w:rPr>
                <w:color w:val="000000"/>
                <w:sz w:val="22"/>
                <w:szCs w:val="22"/>
              </w:rPr>
              <w:t>0,0</w:t>
            </w:r>
          </w:p>
        </w:tc>
        <w:tc>
          <w:tcPr>
            <w:tcW w:w="513" w:type="pct"/>
            <w:tcBorders>
              <w:top w:val="single" w:sz="4" w:space="0" w:color="auto"/>
              <w:left w:val="nil"/>
              <w:bottom w:val="single" w:sz="4" w:space="0" w:color="auto"/>
              <w:right w:val="single" w:sz="4" w:space="0" w:color="auto"/>
            </w:tcBorders>
            <w:vAlign w:val="center"/>
          </w:tcPr>
          <w:p w14:paraId="158738DD" w14:textId="47E8460E" w:rsidR="001A48D3" w:rsidRDefault="001A48D3" w:rsidP="001A48D3">
            <w:pPr>
              <w:jc w:val="center"/>
              <w:rPr>
                <w:color w:val="000000"/>
                <w:sz w:val="22"/>
                <w:szCs w:val="22"/>
              </w:rPr>
            </w:pPr>
            <w:r>
              <w:rPr>
                <w:color w:val="000000"/>
                <w:sz w:val="22"/>
                <w:szCs w:val="22"/>
              </w:rPr>
              <w:t>25,3</w:t>
            </w:r>
          </w:p>
        </w:tc>
        <w:tc>
          <w:tcPr>
            <w:tcW w:w="513" w:type="pct"/>
            <w:tcBorders>
              <w:top w:val="single" w:sz="4" w:space="0" w:color="auto"/>
              <w:left w:val="nil"/>
              <w:bottom w:val="single" w:sz="4" w:space="0" w:color="auto"/>
              <w:right w:val="single" w:sz="4" w:space="0" w:color="auto"/>
            </w:tcBorders>
            <w:vAlign w:val="center"/>
          </w:tcPr>
          <w:p w14:paraId="7F9D3C6A" w14:textId="54BC4888" w:rsidR="001A48D3" w:rsidRDefault="001A48D3" w:rsidP="001A48D3">
            <w:pPr>
              <w:jc w:val="center"/>
              <w:rPr>
                <w:color w:val="000000"/>
                <w:sz w:val="22"/>
                <w:szCs w:val="22"/>
              </w:rPr>
            </w:pPr>
            <w:r>
              <w:rPr>
                <w:color w:val="000000"/>
                <w:sz w:val="22"/>
                <w:szCs w:val="22"/>
              </w:rPr>
              <w:t>33,7</w:t>
            </w:r>
          </w:p>
        </w:tc>
        <w:tc>
          <w:tcPr>
            <w:tcW w:w="513" w:type="pct"/>
            <w:tcBorders>
              <w:top w:val="single" w:sz="4" w:space="0" w:color="auto"/>
              <w:left w:val="nil"/>
              <w:bottom w:val="single" w:sz="4" w:space="0" w:color="auto"/>
              <w:right w:val="single" w:sz="4" w:space="0" w:color="auto"/>
            </w:tcBorders>
            <w:vAlign w:val="center"/>
          </w:tcPr>
          <w:p w14:paraId="4E23AF4F" w14:textId="2768683B" w:rsidR="001A48D3" w:rsidRDefault="001A48D3" w:rsidP="001A48D3">
            <w:pPr>
              <w:jc w:val="center"/>
              <w:rPr>
                <w:color w:val="000000"/>
                <w:sz w:val="22"/>
                <w:szCs w:val="22"/>
              </w:rPr>
            </w:pPr>
            <w:r>
              <w:rPr>
                <w:color w:val="000000"/>
                <w:sz w:val="22"/>
                <w:szCs w:val="22"/>
              </w:rPr>
              <w:t>41,0</w:t>
            </w:r>
          </w:p>
        </w:tc>
      </w:tr>
    </w:tbl>
    <w:p w14:paraId="0724E1A3" w14:textId="77777777" w:rsidR="00CF613D" w:rsidRDefault="00CF613D" w:rsidP="00CF613D">
      <w:pPr>
        <w:jc w:val="center"/>
        <w:rPr>
          <w:b/>
          <w:bCs/>
        </w:rPr>
      </w:pPr>
    </w:p>
    <w:p w14:paraId="2CF0DE97" w14:textId="431C2310" w:rsidR="00CF613D" w:rsidRPr="00C52747" w:rsidRDefault="00CF613D" w:rsidP="00CF613D">
      <w:pPr>
        <w:jc w:val="center"/>
      </w:pPr>
      <w:r w:rsidRPr="00C52747">
        <w:rPr>
          <w:b/>
          <w:bCs/>
        </w:rPr>
        <w:t xml:space="preserve">Результаты ВПР по математике уч-ся 4-х классов </w:t>
      </w:r>
    </w:p>
    <w:p w14:paraId="2F981F6C" w14:textId="06D911B4" w:rsidR="00CF613D" w:rsidRPr="00C52747" w:rsidRDefault="00665A87" w:rsidP="00CF613D">
      <w:pPr>
        <w:jc w:val="center"/>
      </w:pPr>
      <w:r>
        <w:rPr>
          <w:b/>
          <w:bCs/>
        </w:rPr>
        <w:t>Дубровского</w:t>
      </w:r>
      <w:r w:rsidR="00C52747">
        <w:rPr>
          <w:b/>
          <w:bCs/>
        </w:rPr>
        <w:t xml:space="preserve"> района</w:t>
      </w:r>
      <w:r w:rsidR="00CF613D" w:rsidRPr="00C52747">
        <w:rPr>
          <w:b/>
          <w:bCs/>
        </w:rPr>
        <w:t xml:space="preserve"> в 202</w:t>
      </w:r>
      <w:r w:rsidR="00C52747">
        <w:rPr>
          <w:b/>
          <w:bCs/>
        </w:rPr>
        <w:t>4</w:t>
      </w:r>
      <w:r w:rsidR="00CF613D" w:rsidRPr="00C52747">
        <w:rPr>
          <w:b/>
          <w:bCs/>
        </w:rPr>
        <w:t xml:space="preserve"> году</w:t>
      </w:r>
    </w:p>
    <w:p w14:paraId="79FA4088" w14:textId="1C93D134" w:rsidR="00CF613D" w:rsidRDefault="001A48D3" w:rsidP="00CF613D">
      <w:pPr>
        <w:rPr>
          <w:sz w:val="16"/>
          <w:szCs w:val="16"/>
        </w:rPr>
      </w:pPr>
      <w:r>
        <w:rPr>
          <w:noProof/>
        </w:rPr>
        <w:drawing>
          <wp:inline distT="0" distB="0" distL="0" distR="0" wp14:anchorId="6DCD697E" wp14:editId="776B3550">
            <wp:extent cx="6515735" cy="2080895"/>
            <wp:effectExtent l="0" t="0" r="0" b="0"/>
            <wp:docPr id="67" name="Диаграмма 67">
              <a:extLst xmlns:a="http://schemas.openxmlformats.org/drawingml/2006/main">
                <a:ext uri="{FF2B5EF4-FFF2-40B4-BE49-F238E27FC236}">
                  <a16:creationId xmlns:a16="http://schemas.microsoft.com/office/drawing/2014/main" id="{B9F50FCD-5C5A-4D53-86DF-015960F94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3F183C" w14:textId="77777777" w:rsidR="001A48D3" w:rsidRDefault="001A48D3" w:rsidP="00CF613D">
      <w:pPr>
        <w:rPr>
          <w:sz w:val="16"/>
          <w:szCs w:val="16"/>
        </w:rPr>
      </w:pPr>
    </w:p>
    <w:p w14:paraId="5D29CDBE" w14:textId="77777777" w:rsidR="001A48D3" w:rsidRDefault="00CF613D" w:rsidP="00A8028D">
      <w:pPr>
        <w:jc w:val="center"/>
        <w:rPr>
          <w:b/>
          <w:bCs/>
          <w:sz w:val="26"/>
          <w:szCs w:val="26"/>
        </w:rPr>
      </w:pPr>
      <w:r w:rsidRPr="0052442B">
        <w:rPr>
          <w:b/>
          <w:bCs/>
          <w:sz w:val="26"/>
          <w:szCs w:val="26"/>
        </w:rPr>
        <w:t xml:space="preserve"> </w:t>
      </w:r>
    </w:p>
    <w:tbl>
      <w:tblPr>
        <w:tblW w:w="4990" w:type="pct"/>
        <w:jc w:val="center"/>
        <w:tblLayout w:type="fixed"/>
        <w:tblLook w:val="00A0" w:firstRow="1" w:lastRow="0" w:firstColumn="1" w:lastColumn="0" w:noHBand="0" w:noVBand="0"/>
      </w:tblPr>
      <w:tblGrid>
        <w:gridCol w:w="538"/>
        <w:gridCol w:w="4307"/>
        <w:gridCol w:w="970"/>
        <w:gridCol w:w="1109"/>
        <w:gridCol w:w="1109"/>
        <w:gridCol w:w="1109"/>
        <w:gridCol w:w="1088"/>
      </w:tblGrid>
      <w:tr w:rsidR="001A48D3" w:rsidRPr="00CE2605" w14:paraId="54CAD5FD" w14:textId="77777777" w:rsidTr="001A48D3">
        <w:trPr>
          <w:trHeight w:val="20"/>
          <w:jc w:val="center"/>
        </w:trPr>
        <w:tc>
          <w:tcPr>
            <w:tcW w:w="263" w:type="pct"/>
            <w:vMerge w:val="restart"/>
            <w:tcBorders>
              <w:top w:val="single" w:sz="4" w:space="0" w:color="auto"/>
              <w:left w:val="single" w:sz="4" w:space="0" w:color="auto"/>
              <w:bottom w:val="single" w:sz="4" w:space="0" w:color="000000"/>
              <w:right w:val="single" w:sz="4" w:space="0" w:color="auto"/>
            </w:tcBorders>
            <w:vAlign w:val="center"/>
          </w:tcPr>
          <w:p w14:paraId="27C6CF16" w14:textId="77777777" w:rsidR="001A48D3" w:rsidRPr="00CE2605" w:rsidRDefault="001A48D3" w:rsidP="001A48D3">
            <w:pPr>
              <w:jc w:val="center"/>
              <w:rPr>
                <w:b/>
                <w:bCs/>
                <w:color w:val="000000"/>
                <w:sz w:val="20"/>
                <w:szCs w:val="20"/>
              </w:rPr>
            </w:pPr>
            <w:r w:rsidRPr="00CE2605">
              <w:rPr>
                <w:b/>
                <w:bCs/>
                <w:color w:val="000000"/>
                <w:sz w:val="20"/>
                <w:szCs w:val="20"/>
              </w:rPr>
              <w:t>№</w:t>
            </w:r>
          </w:p>
        </w:tc>
        <w:tc>
          <w:tcPr>
            <w:tcW w:w="2105" w:type="pct"/>
            <w:vMerge w:val="restart"/>
            <w:tcBorders>
              <w:top w:val="single" w:sz="4" w:space="0" w:color="auto"/>
              <w:left w:val="single" w:sz="4" w:space="0" w:color="auto"/>
              <w:bottom w:val="single" w:sz="4" w:space="0" w:color="000000"/>
              <w:right w:val="single" w:sz="4" w:space="0" w:color="auto"/>
            </w:tcBorders>
            <w:noWrap/>
            <w:vAlign w:val="center"/>
          </w:tcPr>
          <w:p w14:paraId="11034966" w14:textId="77777777" w:rsidR="001A48D3" w:rsidRPr="00CE2605" w:rsidRDefault="001A48D3" w:rsidP="001A48D3">
            <w:pPr>
              <w:jc w:val="center"/>
              <w:rPr>
                <w:b/>
                <w:bCs/>
                <w:color w:val="000000"/>
                <w:sz w:val="20"/>
                <w:szCs w:val="20"/>
              </w:rPr>
            </w:pPr>
            <w:r>
              <w:rPr>
                <w:b/>
                <w:bCs/>
                <w:color w:val="000000"/>
                <w:sz w:val="20"/>
                <w:szCs w:val="20"/>
              </w:rPr>
              <w:t>ОО</w:t>
            </w:r>
          </w:p>
        </w:tc>
        <w:tc>
          <w:tcPr>
            <w:tcW w:w="474" w:type="pct"/>
            <w:vMerge w:val="restart"/>
            <w:tcBorders>
              <w:top w:val="single" w:sz="4" w:space="0" w:color="auto"/>
              <w:left w:val="single" w:sz="4" w:space="0" w:color="auto"/>
              <w:bottom w:val="nil"/>
              <w:right w:val="single" w:sz="4" w:space="0" w:color="auto"/>
            </w:tcBorders>
            <w:vAlign w:val="center"/>
          </w:tcPr>
          <w:p w14:paraId="46238FB1" w14:textId="77777777" w:rsidR="001A48D3" w:rsidRPr="00CE2605" w:rsidRDefault="001A48D3" w:rsidP="001A48D3">
            <w:pPr>
              <w:jc w:val="center"/>
              <w:rPr>
                <w:b/>
                <w:bCs/>
                <w:color w:val="000000"/>
                <w:sz w:val="20"/>
                <w:szCs w:val="20"/>
              </w:rPr>
            </w:pPr>
            <w:r>
              <w:rPr>
                <w:b/>
                <w:bCs/>
                <w:color w:val="000000"/>
                <w:sz w:val="20"/>
                <w:szCs w:val="20"/>
              </w:rPr>
              <w:t xml:space="preserve">Кол-во </w:t>
            </w:r>
            <w:proofErr w:type="spellStart"/>
            <w:r>
              <w:rPr>
                <w:b/>
                <w:bCs/>
                <w:color w:val="000000"/>
                <w:sz w:val="20"/>
                <w:szCs w:val="20"/>
              </w:rPr>
              <w:t>уч</w:t>
            </w:r>
            <w:proofErr w:type="spellEnd"/>
            <w:r>
              <w:rPr>
                <w:b/>
                <w:bCs/>
                <w:color w:val="000000"/>
                <w:sz w:val="20"/>
                <w:szCs w:val="20"/>
              </w:rPr>
              <w:t>-</w:t>
            </w:r>
            <w:r w:rsidRPr="007C3A41">
              <w:rPr>
                <w:b/>
                <w:bCs/>
                <w:color w:val="000000"/>
                <w:sz w:val="20"/>
                <w:szCs w:val="20"/>
              </w:rPr>
              <w:t>ков</w:t>
            </w:r>
          </w:p>
        </w:tc>
        <w:tc>
          <w:tcPr>
            <w:tcW w:w="2158" w:type="pct"/>
            <w:gridSpan w:val="4"/>
            <w:tcBorders>
              <w:top w:val="single" w:sz="4" w:space="0" w:color="auto"/>
              <w:left w:val="nil"/>
              <w:bottom w:val="single" w:sz="4" w:space="0" w:color="auto"/>
              <w:right w:val="single" w:sz="4" w:space="0" w:color="auto"/>
            </w:tcBorders>
            <w:vAlign w:val="center"/>
          </w:tcPr>
          <w:p w14:paraId="5D4C57A2" w14:textId="77777777" w:rsidR="001A48D3" w:rsidRPr="00CE2605" w:rsidRDefault="001A48D3" w:rsidP="001A48D3">
            <w:pPr>
              <w:jc w:val="center"/>
              <w:rPr>
                <w:b/>
                <w:bCs/>
                <w:color w:val="000000"/>
                <w:sz w:val="20"/>
                <w:szCs w:val="20"/>
              </w:rPr>
            </w:pPr>
            <w:r w:rsidRPr="00CE2605">
              <w:rPr>
                <w:b/>
                <w:bCs/>
                <w:color w:val="000000"/>
                <w:sz w:val="20"/>
                <w:szCs w:val="20"/>
              </w:rPr>
              <w:t>Распределение групп баллов в %</w:t>
            </w:r>
          </w:p>
        </w:tc>
      </w:tr>
      <w:tr w:rsidR="001A48D3" w:rsidRPr="0028030C" w14:paraId="66D039DA" w14:textId="77777777" w:rsidTr="001A48D3">
        <w:trPr>
          <w:trHeight w:val="20"/>
          <w:jc w:val="center"/>
        </w:trPr>
        <w:tc>
          <w:tcPr>
            <w:tcW w:w="263" w:type="pct"/>
            <w:vMerge/>
            <w:tcBorders>
              <w:top w:val="single" w:sz="4" w:space="0" w:color="auto"/>
              <w:left w:val="single" w:sz="4" w:space="0" w:color="auto"/>
              <w:bottom w:val="single" w:sz="4" w:space="0" w:color="000000"/>
              <w:right w:val="single" w:sz="4" w:space="0" w:color="auto"/>
            </w:tcBorders>
            <w:vAlign w:val="center"/>
          </w:tcPr>
          <w:p w14:paraId="04803995" w14:textId="77777777" w:rsidR="001A48D3" w:rsidRPr="00CE2605" w:rsidRDefault="001A48D3" w:rsidP="001A48D3">
            <w:pPr>
              <w:rPr>
                <w:b/>
                <w:bCs/>
                <w:color w:val="000000"/>
                <w:sz w:val="20"/>
                <w:szCs w:val="20"/>
              </w:rPr>
            </w:pPr>
          </w:p>
        </w:tc>
        <w:tc>
          <w:tcPr>
            <w:tcW w:w="2105" w:type="pct"/>
            <w:vMerge/>
            <w:tcBorders>
              <w:top w:val="single" w:sz="4" w:space="0" w:color="auto"/>
              <w:left w:val="single" w:sz="4" w:space="0" w:color="auto"/>
              <w:bottom w:val="single" w:sz="4" w:space="0" w:color="000000"/>
              <w:right w:val="single" w:sz="4" w:space="0" w:color="auto"/>
            </w:tcBorders>
            <w:vAlign w:val="center"/>
          </w:tcPr>
          <w:p w14:paraId="462DC778" w14:textId="77777777" w:rsidR="001A48D3" w:rsidRPr="00CE2605" w:rsidRDefault="001A48D3" w:rsidP="001A48D3">
            <w:pPr>
              <w:rPr>
                <w:b/>
                <w:bCs/>
                <w:color w:val="000000"/>
                <w:sz w:val="20"/>
                <w:szCs w:val="20"/>
              </w:rPr>
            </w:pPr>
          </w:p>
        </w:tc>
        <w:tc>
          <w:tcPr>
            <w:tcW w:w="474" w:type="pct"/>
            <w:vMerge/>
            <w:tcBorders>
              <w:top w:val="single" w:sz="4" w:space="0" w:color="auto"/>
              <w:left w:val="single" w:sz="4" w:space="0" w:color="auto"/>
              <w:bottom w:val="nil"/>
              <w:right w:val="single" w:sz="4" w:space="0" w:color="auto"/>
            </w:tcBorders>
            <w:vAlign w:val="center"/>
          </w:tcPr>
          <w:p w14:paraId="654A253A" w14:textId="77777777" w:rsidR="001A48D3" w:rsidRPr="00CE2605" w:rsidRDefault="001A48D3" w:rsidP="001A48D3">
            <w:pPr>
              <w:rPr>
                <w:b/>
                <w:bCs/>
                <w:color w:val="000000"/>
                <w:sz w:val="20"/>
                <w:szCs w:val="20"/>
              </w:rPr>
            </w:pPr>
          </w:p>
        </w:tc>
        <w:tc>
          <w:tcPr>
            <w:tcW w:w="542" w:type="pct"/>
            <w:tcBorders>
              <w:top w:val="nil"/>
              <w:left w:val="nil"/>
              <w:bottom w:val="nil"/>
              <w:right w:val="single" w:sz="4" w:space="0" w:color="auto"/>
            </w:tcBorders>
            <w:vAlign w:val="center"/>
          </w:tcPr>
          <w:p w14:paraId="68830BB8" w14:textId="77777777" w:rsidR="001A48D3" w:rsidRPr="0028030C" w:rsidRDefault="001A48D3" w:rsidP="001A48D3">
            <w:pPr>
              <w:jc w:val="center"/>
              <w:rPr>
                <w:b/>
                <w:bCs/>
                <w:color w:val="000000"/>
                <w:sz w:val="20"/>
                <w:szCs w:val="22"/>
              </w:rPr>
            </w:pPr>
            <w:r>
              <w:rPr>
                <w:b/>
                <w:bCs/>
                <w:color w:val="000000"/>
                <w:sz w:val="20"/>
                <w:szCs w:val="22"/>
              </w:rPr>
              <w:t>«</w:t>
            </w:r>
            <w:r w:rsidRPr="0028030C">
              <w:rPr>
                <w:b/>
                <w:bCs/>
                <w:color w:val="000000"/>
                <w:sz w:val="20"/>
                <w:szCs w:val="22"/>
              </w:rPr>
              <w:t>2</w:t>
            </w:r>
            <w:r>
              <w:rPr>
                <w:b/>
                <w:bCs/>
                <w:color w:val="000000"/>
                <w:sz w:val="20"/>
                <w:szCs w:val="22"/>
              </w:rPr>
              <w:t>»</w:t>
            </w:r>
          </w:p>
        </w:tc>
        <w:tc>
          <w:tcPr>
            <w:tcW w:w="542" w:type="pct"/>
            <w:tcBorders>
              <w:top w:val="nil"/>
              <w:left w:val="nil"/>
              <w:bottom w:val="nil"/>
              <w:right w:val="single" w:sz="4" w:space="0" w:color="auto"/>
            </w:tcBorders>
            <w:vAlign w:val="center"/>
          </w:tcPr>
          <w:p w14:paraId="06657008" w14:textId="77777777" w:rsidR="001A48D3" w:rsidRPr="0028030C" w:rsidRDefault="001A48D3" w:rsidP="001A48D3">
            <w:pPr>
              <w:jc w:val="center"/>
              <w:rPr>
                <w:b/>
                <w:bCs/>
                <w:color w:val="000000"/>
                <w:sz w:val="20"/>
                <w:szCs w:val="22"/>
              </w:rPr>
            </w:pPr>
            <w:r>
              <w:rPr>
                <w:b/>
                <w:bCs/>
                <w:color w:val="000000"/>
                <w:sz w:val="20"/>
                <w:szCs w:val="22"/>
              </w:rPr>
              <w:t>«</w:t>
            </w:r>
            <w:r w:rsidRPr="0028030C">
              <w:rPr>
                <w:b/>
                <w:bCs/>
                <w:color w:val="000000"/>
                <w:sz w:val="20"/>
                <w:szCs w:val="22"/>
              </w:rPr>
              <w:t>3</w:t>
            </w:r>
            <w:r>
              <w:rPr>
                <w:b/>
                <w:bCs/>
                <w:color w:val="000000"/>
                <w:sz w:val="20"/>
                <w:szCs w:val="22"/>
              </w:rPr>
              <w:t>»</w:t>
            </w:r>
          </w:p>
        </w:tc>
        <w:tc>
          <w:tcPr>
            <w:tcW w:w="542" w:type="pct"/>
            <w:tcBorders>
              <w:top w:val="nil"/>
              <w:left w:val="nil"/>
              <w:bottom w:val="nil"/>
              <w:right w:val="single" w:sz="4" w:space="0" w:color="auto"/>
            </w:tcBorders>
            <w:vAlign w:val="center"/>
          </w:tcPr>
          <w:p w14:paraId="7C87A2BE" w14:textId="77777777" w:rsidR="001A48D3" w:rsidRPr="0028030C" w:rsidRDefault="001A48D3" w:rsidP="001A48D3">
            <w:pPr>
              <w:jc w:val="center"/>
              <w:rPr>
                <w:b/>
                <w:bCs/>
                <w:color w:val="000000"/>
                <w:sz w:val="20"/>
                <w:szCs w:val="22"/>
              </w:rPr>
            </w:pPr>
            <w:r>
              <w:rPr>
                <w:b/>
                <w:bCs/>
                <w:color w:val="000000"/>
                <w:sz w:val="20"/>
                <w:szCs w:val="22"/>
              </w:rPr>
              <w:t>«</w:t>
            </w:r>
            <w:r w:rsidRPr="0028030C">
              <w:rPr>
                <w:b/>
                <w:bCs/>
                <w:color w:val="000000"/>
                <w:sz w:val="20"/>
                <w:szCs w:val="22"/>
              </w:rPr>
              <w:t>4</w:t>
            </w:r>
            <w:r>
              <w:rPr>
                <w:b/>
                <w:bCs/>
                <w:color w:val="000000"/>
                <w:sz w:val="20"/>
                <w:szCs w:val="22"/>
              </w:rPr>
              <w:t>»</w:t>
            </w:r>
          </w:p>
        </w:tc>
        <w:tc>
          <w:tcPr>
            <w:tcW w:w="532" w:type="pct"/>
            <w:tcBorders>
              <w:top w:val="nil"/>
              <w:left w:val="nil"/>
              <w:bottom w:val="nil"/>
              <w:right w:val="single" w:sz="4" w:space="0" w:color="auto"/>
            </w:tcBorders>
            <w:vAlign w:val="center"/>
          </w:tcPr>
          <w:p w14:paraId="7A7B49EE" w14:textId="77777777" w:rsidR="001A48D3" w:rsidRPr="0028030C" w:rsidRDefault="001A48D3" w:rsidP="001A48D3">
            <w:pPr>
              <w:jc w:val="center"/>
              <w:rPr>
                <w:b/>
                <w:bCs/>
                <w:color w:val="000000"/>
                <w:sz w:val="20"/>
                <w:szCs w:val="22"/>
              </w:rPr>
            </w:pPr>
            <w:r>
              <w:rPr>
                <w:b/>
                <w:bCs/>
                <w:color w:val="000000"/>
                <w:sz w:val="20"/>
                <w:szCs w:val="22"/>
              </w:rPr>
              <w:t>«</w:t>
            </w:r>
            <w:r w:rsidRPr="0028030C">
              <w:rPr>
                <w:b/>
                <w:bCs/>
                <w:color w:val="000000"/>
                <w:sz w:val="20"/>
                <w:szCs w:val="22"/>
              </w:rPr>
              <w:t>5</w:t>
            </w:r>
            <w:r>
              <w:rPr>
                <w:b/>
                <w:bCs/>
                <w:color w:val="000000"/>
                <w:sz w:val="20"/>
                <w:szCs w:val="22"/>
              </w:rPr>
              <w:t>»</w:t>
            </w:r>
          </w:p>
        </w:tc>
      </w:tr>
      <w:tr w:rsidR="001A48D3" w:rsidRPr="00A8147C" w14:paraId="23B9AF82" w14:textId="77777777" w:rsidTr="001A48D3">
        <w:trPr>
          <w:trHeight w:val="20"/>
          <w:jc w:val="center"/>
        </w:trPr>
        <w:tc>
          <w:tcPr>
            <w:tcW w:w="263" w:type="pct"/>
            <w:tcBorders>
              <w:top w:val="nil"/>
              <w:left w:val="single" w:sz="4" w:space="0" w:color="auto"/>
              <w:bottom w:val="single" w:sz="4" w:space="0" w:color="auto"/>
              <w:right w:val="single" w:sz="4" w:space="0" w:color="auto"/>
            </w:tcBorders>
            <w:vAlign w:val="center"/>
          </w:tcPr>
          <w:p w14:paraId="5D484CEA" w14:textId="77777777" w:rsidR="001A48D3" w:rsidRPr="00CE2605" w:rsidRDefault="001A48D3" w:rsidP="001A48D3">
            <w:pPr>
              <w:jc w:val="center"/>
              <w:rPr>
                <w:color w:val="000000"/>
                <w:sz w:val="20"/>
                <w:szCs w:val="20"/>
              </w:rPr>
            </w:pPr>
            <w:r w:rsidRPr="00CE2605">
              <w:rPr>
                <w:color w:val="000000"/>
                <w:sz w:val="20"/>
                <w:szCs w:val="20"/>
              </w:rPr>
              <w:t>1</w:t>
            </w:r>
          </w:p>
        </w:tc>
        <w:tc>
          <w:tcPr>
            <w:tcW w:w="2105" w:type="pct"/>
            <w:tcBorders>
              <w:top w:val="nil"/>
              <w:left w:val="nil"/>
              <w:bottom w:val="single" w:sz="4" w:space="0" w:color="auto"/>
              <w:right w:val="nil"/>
            </w:tcBorders>
            <w:vAlign w:val="center"/>
          </w:tcPr>
          <w:p w14:paraId="39BB9C5A" w14:textId="77777777" w:rsidR="001A48D3" w:rsidRPr="00CE2605" w:rsidRDefault="001A48D3" w:rsidP="001A48D3">
            <w:pPr>
              <w:rPr>
                <w:color w:val="000000"/>
                <w:sz w:val="20"/>
                <w:szCs w:val="20"/>
              </w:rPr>
            </w:pPr>
            <w:r w:rsidRPr="00CE2605">
              <w:rPr>
                <w:color w:val="000000"/>
                <w:sz w:val="20"/>
                <w:szCs w:val="20"/>
              </w:rPr>
              <w:t xml:space="preserve">МБОУ </w:t>
            </w:r>
            <w:proofErr w:type="spellStart"/>
            <w:r w:rsidRPr="00CE2605">
              <w:rPr>
                <w:color w:val="000000"/>
                <w:sz w:val="20"/>
                <w:szCs w:val="20"/>
              </w:rPr>
              <w:t>Давыдчинская</w:t>
            </w:r>
            <w:proofErr w:type="spellEnd"/>
            <w:r w:rsidRPr="00CE2605">
              <w:rPr>
                <w:color w:val="000000"/>
                <w:sz w:val="20"/>
                <w:szCs w:val="20"/>
              </w:rPr>
              <w:t xml:space="preserve"> ООШ</w:t>
            </w:r>
          </w:p>
        </w:tc>
        <w:tc>
          <w:tcPr>
            <w:tcW w:w="474" w:type="pct"/>
            <w:tcBorders>
              <w:top w:val="single" w:sz="4" w:space="0" w:color="auto"/>
              <w:left w:val="single" w:sz="4" w:space="0" w:color="auto"/>
              <w:bottom w:val="single" w:sz="4" w:space="0" w:color="auto"/>
              <w:right w:val="single" w:sz="4" w:space="0" w:color="auto"/>
            </w:tcBorders>
            <w:vAlign w:val="center"/>
          </w:tcPr>
          <w:p w14:paraId="6D69FF63" w14:textId="77777777" w:rsidR="001A48D3" w:rsidRPr="00A8147C" w:rsidRDefault="001A48D3" w:rsidP="001A48D3">
            <w:pPr>
              <w:jc w:val="center"/>
              <w:rPr>
                <w:color w:val="000000"/>
                <w:sz w:val="20"/>
                <w:szCs w:val="20"/>
              </w:rPr>
            </w:pPr>
            <w:r w:rsidRPr="00A8147C">
              <w:rPr>
                <w:color w:val="000000"/>
                <w:sz w:val="22"/>
                <w:szCs w:val="22"/>
              </w:rPr>
              <w:t>2</w:t>
            </w:r>
          </w:p>
        </w:tc>
        <w:tc>
          <w:tcPr>
            <w:tcW w:w="542" w:type="pct"/>
            <w:tcBorders>
              <w:top w:val="single" w:sz="4" w:space="0" w:color="auto"/>
              <w:left w:val="nil"/>
              <w:bottom w:val="single" w:sz="4" w:space="0" w:color="auto"/>
              <w:right w:val="single" w:sz="4" w:space="0" w:color="auto"/>
            </w:tcBorders>
            <w:vAlign w:val="center"/>
          </w:tcPr>
          <w:p w14:paraId="167758E0" w14:textId="77777777" w:rsidR="001A48D3" w:rsidRPr="00A8147C" w:rsidRDefault="001A48D3" w:rsidP="001A48D3">
            <w:pPr>
              <w:jc w:val="center"/>
              <w:rPr>
                <w:color w:val="000000"/>
                <w:sz w:val="20"/>
                <w:szCs w:val="20"/>
              </w:rPr>
            </w:pPr>
            <w:r w:rsidRPr="00A8147C">
              <w:rPr>
                <w:color w:val="000000"/>
                <w:sz w:val="22"/>
                <w:szCs w:val="22"/>
              </w:rPr>
              <w:t>0,0</w:t>
            </w:r>
          </w:p>
        </w:tc>
        <w:tc>
          <w:tcPr>
            <w:tcW w:w="542" w:type="pct"/>
            <w:tcBorders>
              <w:top w:val="single" w:sz="4" w:space="0" w:color="auto"/>
              <w:left w:val="nil"/>
              <w:bottom w:val="single" w:sz="4" w:space="0" w:color="auto"/>
              <w:right w:val="single" w:sz="4" w:space="0" w:color="auto"/>
            </w:tcBorders>
            <w:vAlign w:val="center"/>
          </w:tcPr>
          <w:p w14:paraId="7B995007" w14:textId="77777777" w:rsidR="001A48D3" w:rsidRPr="00A8147C" w:rsidRDefault="001A48D3" w:rsidP="001A48D3">
            <w:pPr>
              <w:jc w:val="center"/>
              <w:rPr>
                <w:color w:val="000000"/>
                <w:sz w:val="20"/>
                <w:szCs w:val="20"/>
              </w:rPr>
            </w:pPr>
            <w:r w:rsidRPr="00A8147C">
              <w:rPr>
                <w:color w:val="000000"/>
                <w:sz w:val="22"/>
                <w:szCs w:val="22"/>
              </w:rPr>
              <w:t>0,0</w:t>
            </w:r>
          </w:p>
        </w:tc>
        <w:tc>
          <w:tcPr>
            <w:tcW w:w="542" w:type="pct"/>
            <w:tcBorders>
              <w:top w:val="single" w:sz="4" w:space="0" w:color="auto"/>
              <w:left w:val="nil"/>
              <w:bottom w:val="single" w:sz="4" w:space="0" w:color="auto"/>
              <w:right w:val="single" w:sz="4" w:space="0" w:color="auto"/>
            </w:tcBorders>
            <w:vAlign w:val="center"/>
          </w:tcPr>
          <w:p w14:paraId="43A027C3" w14:textId="77777777" w:rsidR="001A48D3" w:rsidRPr="00A8147C" w:rsidRDefault="001A48D3" w:rsidP="001A48D3">
            <w:pPr>
              <w:jc w:val="center"/>
              <w:rPr>
                <w:color w:val="000000"/>
                <w:sz w:val="20"/>
                <w:szCs w:val="20"/>
              </w:rPr>
            </w:pPr>
            <w:r w:rsidRPr="00A8147C">
              <w:rPr>
                <w:color w:val="000000"/>
                <w:sz w:val="22"/>
                <w:szCs w:val="22"/>
              </w:rPr>
              <w:t>100</w:t>
            </w:r>
          </w:p>
        </w:tc>
        <w:tc>
          <w:tcPr>
            <w:tcW w:w="532" w:type="pct"/>
            <w:tcBorders>
              <w:top w:val="single" w:sz="4" w:space="0" w:color="auto"/>
              <w:left w:val="nil"/>
              <w:bottom w:val="single" w:sz="4" w:space="0" w:color="auto"/>
              <w:right w:val="single" w:sz="4" w:space="0" w:color="auto"/>
            </w:tcBorders>
            <w:vAlign w:val="center"/>
          </w:tcPr>
          <w:p w14:paraId="72222A32" w14:textId="77777777" w:rsidR="001A48D3" w:rsidRPr="00A8147C" w:rsidRDefault="001A48D3" w:rsidP="001A48D3">
            <w:pPr>
              <w:jc w:val="center"/>
              <w:rPr>
                <w:color w:val="000000"/>
                <w:sz w:val="20"/>
                <w:szCs w:val="20"/>
              </w:rPr>
            </w:pPr>
            <w:r w:rsidRPr="00A8147C">
              <w:rPr>
                <w:color w:val="000000"/>
                <w:sz w:val="22"/>
                <w:szCs w:val="22"/>
              </w:rPr>
              <w:t>0,0</w:t>
            </w:r>
          </w:p>
        </w:tc>
      </w:tr>
      <w:tr w:rsidR="001A48D3" w:rsidRPr="00A8147C" w14:paraId="57846A1C" w14:textId="77777777" w:rsidTr="001A48D3">
        <w:trPr>
          <w:trHeight w:val="487"/>
          <w:jc w:val="center"/>
        </w:trPr>
        <w:tc>
          <w:tcPr>
            <w:tcW w:w="263" w:type="pct"/>
            <w:tcBorders>
              <w:top w:val="nil"/>
              <w:left w:val="single" w:sz="4" w:space="0" w:color="auto"/>
              <w:bottom w:val="single" w:sz="4" w:space="0" w:color="auto"/>
              <w:right w:val="single" w:sz="4" w:space="0" w:color="auto"/>
            </w:tcBorders>
            <w:vAlign w:val="center"/>
          </w:tcPr>
          <w:p w14:paraId="258EE512" w14:textId="77777777" w:rsidR="001A48D3" w:rsidRPr="00CE2605" w:rsidRDefault="001A48D3" w:rsidP="001A48D3">
            <w:pPr>
              <w:jc w:val="center"/>
              <w:rPr>
                <w:color w:val="000000"/>
                <w:sz w:val="20"/>
                <w:szCs w:val="20"/>
              </w:rPr>
            </w:pPr>
            <w:r w:rsidRPr="00CE2605">
              <w:rPr>
                <w:color w:val="000000"/>
                <w:sz w:val="20"/>
                <w:szCs w:val="20"/>
              </w:rPr>
              <w:t>2</w:t>
            </w:r>
          </w:p>
        </w:tc>
        <w:tc>
          <w:tcPr>
            <w:tcW w:w="2105" w:type="pct"/>
            <w:tcBorders>
              <w:top w:val="nil"/>
              <w:left w:val="nil"/>
              <w:bottom w:val="single" w:sz="4" w:space="0" w:color="auto"/>
              <w:right w:val="nil"/>
            </w:tcBorders>
            <w:vAlign w:val="center"/>
          </w:tcPr>
          <w:p w14:paraId="75F6AB05" w14:textId="77777777" w:rsidR="001A48D3" w:rsidRDefault="001A48D3" w:rsidP="001A48D3">
            <w:pPr>
              <w:rPr>
                <w:color w:val="000000"/>
                <w:sz w:val="20"/>
                <w:szCs w:val="20"/>
              </w:rPr>
            </w:pPr>
            <w:r w:rsidRPr="005B081C">
              <w:rPr>
                <w:color w:val="000000"/>
                <w:sz w:val="20"/>
                <w:szCs w:val="20"/>
              </w:rPr>
              <w:t xml:space="preserve">МБОУ Дубровская №1 СОШ </w:t>
            </w:r>
          </w:p>
          <w:p w14:paraId="130BC399" w14:textId="77777777" w:rsidR="001A48D3" w:rsidRPr="00CE2605" w:rsidRDefault="001A48D3" w:rsidP="001A48D3">
            <w:pPr>
              <w:rPr>
                <w:color w:val="000000"/>
                <w:sz w:val="20"/>
                <w:szCs w:val="20"/>
              </w:rPr>
            </w:pPr>
            <w:r w:rsidRPr="005B081C">
              <w:rPr>
                <w:color w:val="000000"/>
                <w:sz w:val="20"/>
                <w:szCs w:val="20"/>
              </w:rPr>
              <w:t>им. генерал-майора Никитина И.С.</w:t>
            </w:r>
          </w:p>
        </w:tc>
        <w:tc>
          <w:tcPr>
            <w:tcW w:w="474" w:type="pct"/>
            <w:tcBorders>
              <w:top w:val="single" w:sz="4" w:space="0" w:color="auto"/>
              <w:left w:val="single" w:sz="4" w:space="0" w:color="auto"/>
              <w:bottom w:val="single" w:sz="4" w:space="0" w:color="auto"/>
              <w:right w:val="single" w:sz="4" w:space="0" w:color="auto"/>
            </w:tcBorders>
            <w:vAlign w:val="center"/>
          </w:tcPr>
          <w:p w14:paraId="455B83E5" w14:textId="77777777" w:rsidR="001A48D3" w:rsidRPr="00A8147C" w:rsidRDefault="001A48D3" w:rsidP="001A48D3">
            <w:pPr>
              <w:jc w:val="center"/>
              <w:rPr>
                <w:color w:val="000000"/>
                <w:sz w:val="20"/>
                <w:szCs w:val="20"/>
              </w:rPr>
            </w:pPr>
            <w:r w:rsidRPr="00A8147C">
              <w:rPr>
                <w:color w:val="000000"/>
                <w:sz w:val="22"/>
                <w:szCs w:val="22"/>
              </w:rPr>
              <w:t>24</w:t>
            </w:r>
          </w:p>
        </w:tc>
        <w:tc>
          <w:tcPr>
            <w:tcW w:w="542" w:type="pct"/>
            <w:tcBorders>
              <w:top w:val="single" w:sz="4" w:space="0" w:color="auto"/>
              <w:left w:val="nil"/>
              <w:bottom w:val="single" w:sz="4" w:space="0" w:color="auto"/>
              <w:right w:val="single" w:sz="4" w:space="0" w:color="auto"/>
            </w:tcBorders>
            <w:vAlign w:val="center"/>
          </w:tcPr>
          <w:p w14:paraId="62DFD4B0" w14:textId="77777777" w:rsidR="001A48D3" w:rsidRPr="00A8147C" w:rsidRDefault="001A48D3" w:rsidP="001A48D3">
            <w:pPr>
              <w:jc w:val="center"/>
              <w:rPr>
                <w:color w:val="000000"/>
                <w:sz w:val="20"/>
                <w:szCs w:val="20"/>
              </w:rPr>
            </w:pPr>
            <w:r w:rsidRPr="00A8147C">
              <w:rPr>
                <w:color w:val="000000"/>
                <w:sz w:val="22"/>
                <w:szCs w:val="22"/>
              </w:rPr>
              <w:t>0,0</w:t>
            </w:r>
          </w:p>
        </w:tc>
        <w:tc>
          <w:tcPr>
            <w:tcW w:w="542" w:type="pct"/>
            <w:tcBorders>
              <w:top w:val="single" w:sz="4" w:space="0" w:color="auto"/>
              <w:left w:val="nil"/>
              <w:bottom w:val="single" w:sz="4" w:space="0" w:color="auto"/>
              <w:right w:val="single" w:sz="4" w:space="0" w:color="auto"/>
            </w:tcBorders>
            <w:vAlign w:val="center"/>
          </w:tcPr>
          <w:p w14:paraId="3FEF3E60" w14:textId="77777777" w:rsidR="001A48D3" w:rsidRPr="00A8147C" w:rsidRDefault="001A48D3" w:rsidP="001A48D3">
            <w:pPr>
              <w:jc w:val="center"/>
              <w:rPr>
                <w:color w:val="000000"/>
                <w:sz w:val="20"/>
                <w:szCs w:val="20"/>
              </w:rPr>
            </w:pPr>
            <w:r w:rsidRPr="00A8147C">
              <w:rPr>
                <w:color w:val="000000"/>
                <w:sz w:val="22"/>
                <w:szCs w:val="22"/>
              </w:rPr>
              <w:t>4,2</w:t>
            </w:r>
          </w:p>
        </w:tc>
        <w:tc>
          <w:tcPr>
            <w:tcW w:w="542" w:type="pct"/>
            <w:tcBorders>
              <w:top w:val="single" w:sz="4" w:space="0" w:color="auto"/>
              <w:left w:val="nil"/>
              <w:bottom w:val="single" w:sz="4" w:space="0" w:color="auto"/>
              <w:right w:val="single" w:sz="4" w:space="0" w:color="auto"/>
            </w:tcBorders>
            <w:vAlign w:val="center"/>
          </w:tcPr>
          <w:p w14:paraId="5838CBEE" w14:textId="77777777" w:rsidR="001A48D3" w:rsidRPr="00A8147C" w:rsidRDefault="001A48D3" w:rsidP="001A48D3">
            <w:pPr>
              <w:jc w:val="center"/>
              <w:rPr>
                <w:color w:val="000000"/>
                <w:sz w:val="20"/>
                <w:szCs w:val="20"/>
              </w:rPr>
            </w:pPr>
            <w:r w:rsidRPr="00A8147C">
              <w:rPr>
                <w:color w:val="000000"/>
                <w:sz w:val="22"/>
                <w:szCs w:val="22"/>
              </w:rPr>
              <w:t>29,2</w:t>
            </w:r>
          </w:p>
        </w:tc>
        <w:tc>
          <w:tcPr>
            <w:tcW w:w="532" w:type="pct"/>
            <w:tcBorders>
              <w:top w:val="single" w:sz="4" w:space="0" w:color="auto"/>
              <w:left w:val="nil"/>
              <w:bottom w:val="single" w:sz="4" w:space="0" w:color="auto"/>
              <w:right w:val="single" w:sz="4" w:space="0" w:color="auto"/>
            </w:tcBorders>
            <w:vAlign w:val="center"/>
          </w:tcPr>
          <w:p w14:paraId="15F44840" w14:textId="77777777" w:rsidR="001A48D3" w:rsidRPr="00A8147C" w:rsidRDefault="001A48D3" w:rsidP="001A48D3">
            <w:pPr>
              <w:jc w:val="center"/>
              <w:rPr>
                <w:color w:val="000000"/>
                <w:sz w:val="20"/>
                <w:szCs w:val="20"/>
              </w:rPr>
            </w:pPr>
            <w:r w:rsidRPr="00A8147C">
              <w:rPr>
                <w:color w:val="000000"/>
                <w:sz w:val="22"/>
                <w:szCs w:val="22"/>
              </w:rPr>
              <w:t>66,7</w:t>
            </w:r>
          </w:p>
        </w:tc>
      </w:tr>
      <w:tr w:rsidR="001A48D3" w:rsidRPr="00A8147C" w14:paraId="3012A0A7" w14:textId="77777777" w:rsidTr="001A48D3">
        <w:trPr>
          <w:trHeight w:val="20"/>
          <w:jc w:val="center"/>
        </w:trPr>
        <w:tc>
          <w:tcPr>
            <w:tcW w:w="263" w:type="pct"/>
            <w:tcBorders>
              <w:top w:val="nil"/>
              <w:left w:val="single" w:sz="4" w:space="0" w:color="auto"/>
              <w:bottom w:val="single" w:sz="4" w:space="0" w:color="auto"/>
              <w:right w:val="single" w:sz="4" w:space="0" w:color="auto"/>
            </w:tcBorders>
            <w:vAlign w:val="center"/>
          </w:tcPr>
          <w:p w14:paraId="0DE78A1E" w14:textId="77777777" w:rsidR="001A48D3" w:rsidRPr="00CE2605" w:rsidRDefault="001A48D3" w:rsidP="001A48D3">
            <w:pPr>
              <w:jc w:val="center"/>
              <w:rPr>
                <w:color w:val="000000"/>
                <w:sz w:val="20"/>
                <w:szCs w:val="20"/>
              </w:rPr>
            </w:pPr>
            <w:r w:rsidRPr="00CE2605">
              <w:rPr>
                <w:color w:val="000000"/>
                <w:sz w:val="20"/>
                <w:szCs w:val="20"/>
              </w:rPr>
              <w:t>3</w:t>
            </w:r>
          </w:p>
        </w:tc>
        <w:tc>
          <w:tcPr>
            <w:tcW w:w="2105" w:type="pct"/>
            <w:tcBorders>
              <w:top w:val="nil"/>
              <w:left w:val="nil"/>
              <w:bottom w:val="single" w:sz="4" w:space="0" w:color="auto"/>
              <w:right w:val="nil"/>
            </w:tcBorders>
            <w:vAlign w:val="center"/>
          </w:tcPr>
          <w:p w14:paraId="06AA617E" w14:textId="77777777" w:rsidR="001A48D3" w:rsidRPr="00CE2605" w:rsidRDefault="001A48D3" w:rsidP="001A48D3">
            <w:pPr>
              <w:rPr>
                <w:color w:val="000000"/>
                <w:sz w:val="20"/>
                <w:szCs w:val="20"/>
              </w:rPr>
            </w:pPr>
            <w:r w:rsidRPr="00CE2605">
              <w:rPr>
                <w:color w:val="000000"/>
                <w:sz w:val="20"/>
                <w:szCs w:val="20"/>
              </w:rPr>
              <w:t xml:space="preserve">МБОУ </w:t>
            </w:r>
            <w:proofErr w:type="spellStart"/>
            <w:r w:rsidRPr="00CE2605">
              <w:rPr>
                <w:color w:val="000000"/>
                <w:sz w:val="20"/>
                <w:szCs w:val="20"/>
              </w:rPr>
              <w:t>Пеклинская</w:t>
            </w:r>
            <w:proofErr w:type="spellEnd"/>
            <w:r w:rsidRPr="00CE2605">
              <w:rPr>
                <w:color w:val="000000"/>
                <w:sz w:val="20"/>
                <w:szCs w:val="20"/>
              </w:rPr>
              <w:t xml:space="preserve"> СОШ</w:t>
            </w:r>
          </w:p>
        </w:tc>
        <w:tc>
          <w:tcPr>
            <w:tcW w:w="474" w:type="pct"/>
            <w:tcBorders>
              <w:top w:val="nil"/>
              <w:left w:val="single" w:sz="4" w:space="0" w:color="auto"/>
              <w:bottom w:val="single" w:sz="4" w:space="0" w:color="auto"/>
              <w:right w:val="single" w:sz="4" w:space="0" w:color="auto"/>
            </w:tcBorders>
            <w:vAlign w:val="center"/>
          </w:tcPr>
          <w:p w14:paraId="516AC1EA" w14:textId="77777777" w:rsidR="001A48D3" w:rsidRPr="00A8147C" w:rsidRDefault="001A48D3" w:rsidP="001A48D3">
            <w:pPr>
              <w:jc w:val="center"/>
              <w:rPr>
                <w:color w:val="000000"/>
                <w:sz w:val="20"/>
                <w:szCs w:val="20"/>
              </w:rPr>
            </w:pPr>
            <w:r w:rsidRPr="00A8147C">
              <w:rPr>
                <w:color w:val="000000"/>
                <w:sz w:val="22"/>
                <w:szCs w:val="22"/>
              </w:rPr>
              <w:t>5</w:t>
            </w:r>
          </w:p>
        </w:tc>
        <w:tc>
          <w:tcPr>
            <w:tcW w:w="542" w:type="pct"/>
            <w:tcBorders>
              <w:top w:val="nil"/>
              <w:left w:val="nil"/>
              <w:bottom w:val="single" w:sz="4" w:space="0" w:color="auto"/>
              <w:right w:val="single" w:sz="4" w:space="0" w:color="auto"/>
            </w:tcBorders>
            <w:vAlign w:val="center"/>
          </w:tcPr>
          <w:p w14:paraId="079E0F1E" w14:textId="77777777" w:rsidR="001A48D3" w:rsidRPr="00A8147C" w:rsidRDefault="001A48D3" w:rsidP="001A48D3">
            <w:pPr>
              <w:jc w:val="center"/>
              <w:rPr>
                <w:color w:val="000000"/>
                <w:sz w:val="20"/>
                <w:szCs w:val="20"/>
              </w:rPr>
            </w:pPr>
            <w:r w:rsidRPr="00A8147C">
              <w:rPr>
                <w:color w:val="000000"/>
                <w:sz w:val="22"/>
                <w:szCs w:val="22"/>
              </w:rPr>
              <w:t>0,0</w:t>
            </w:r>
          </w:p>
        </w:tc>
        <w:tc>
          <w:tcPr>
            <w:tcW w:w="542" w:type="pct"/>
            <w:tcBorders>
              <w:top w:val="nil"/>
              <w:left w:val="nil"/>
              <w:bottom w:val="single" w:sz="4" w:space="0" w:color="auto"/>
              <w:right w:val="single" w:sz="4" w:space="0" w:color="auto"/>
            </w:tcBorders>
            <w:vAlign w:val="center"/>
          </w:tcPr>
          <w:p w14:paraId="55B6B4F5" w14:textId="77777777" w:rsidR="001A48D3" w:rsidRPr="00A8147C" w:rsidRDefault="001A48D3" w:rsidP="001A48D3">
            <w:pPr>
              <w:jc w:val="center"/>
              <w:rPr>
                <w:color w:val="000000"/>
                <w:sz w:val="20"/>
                <w:szCs w:val="20"/>
              </w:rPr>
            </w:pPr>
            <w:r w:rsidRPr="00A8147C">
              <w:rPr>
                <w:color w:val="000000"/>
                <w:sz w:val="22"/>
                <w:szCs w:val="22"/>
              </w:rPr>
              <w:t>40,0</w:t>
            </w:r>
          </w:p>
        </w:tc>
        <w:tc>
          <w:tcPr>
            <w:tcW w:w="542" w:type="pct"/>
            <w:tcBorders>
              <w:top w:val="nil"/>
              <w:left w:val="nil"/>
              <w:bottom w:val="single" w:sz="4" w:space="0" w:color="auto"/>
              <w:right w:val="single" w:sz="4" w:space="0" w:color="auto"/>
            </w:tcBorders>
            <w:vAlign w:val="center"/>
          </w:tcPr>
          <w:p w14:paraId="5D490AA5" w14:textId="77777777" w:rsidR="001A48D3" w:rsidRPr="00A8147C" w:rsidRDefault="001A48D3" w:rsidP="001A48D3">
            <w:pPr>
              <w:jc w:val="center"/>
              <w:rPr>
                <w:color w:val="000000"/>
                <w:sz w:val="20"/>
                <w:szCs w:val="20"/>
              </w:rPr>
            </w:pPr>
            <w:r w:rsidRPr="00A8147C">
              <w:rPr>
                <w:color w:val="000000"/>
                <w:sz w:val="22"/>
                <w:szCs w:val="22"/>
              </w:rPr>
              <w:t>40,0</w:t>
            </w:r>
          </w:p>
        </w:tc>
        <w:tc>
          <w:tcPr>
            <w:tcW w:w="532" w:type="pct"/>
            <w:tcBorders>
              <w:top w:val="nil"/>
              <w:left w:val="nil"/>
              <w:bottom w:val="single" w:sz="4" w:space="0" w:color="auto"/>
              <w:right w:val="single" w:sz="4" w:space="0" w:color="auto"/>
            </w:tcBorders>
            <w:vAlign w:val="center"/>
          </w:tcPr>
          <w:p w14:paraId="562A4E81" w14:textId="77777777" w:rsidR="001A48D3" w:rsidRPr="00A8147C" w:rsidRDefault="001A48D3" w:rsidP="001A48D3">
            <w:pPr>
              <w:jc w:val="center"/>
              <w:rPr>
                <w:color w:val="000000"/>
                <w:sz w:val="20"/>
                <w:szCs w:val="20"/>
              </w:rPr>
            </w:pPr>
            <w:r w:rsidRPr="00A8147C">
              <w:rPr>
                <w:color w:val="000000"/>
                <w:sz w:val="22"/>
                <w:szCs w:val="22"/>
              </w:rPr>
              <w:t>20,0</w:t>
            </w:r>
          </w:p>
        </w:tc>
      </w:tr>
      <w:tr w:rsidR="001A48D3" w:rsidRPr="00A8147C" w14:paraId="7C5730CC" w14:textId="77777777" w:rsidTr="001A48D3">
        <w:trPr>
          <w:trHeight w:val="20"/>
          <w:jc w:val="center"/>
        </w:trPr>
        <w:tc>
          <w:tcPr>
            <w:tcW w:w="263" w:type="pct"/>
            <w:tcBorders>
              <w:top w:val="nil"/>
              <w:left w:val="single" w:sz="4" w:space="0" w:color="auto"/>
              <w:bottom w:val="single" w:sz="4" w:space="0" w:color="auto"/>
              <w:right w:val="single" w:sz="4" w:space="0" w:color="auto"/>
            </w:tcBorders>
            <w:vAlign w:val="center"/>
          </w:tcPr>
          <w:p w14:paraId="55A9EED3" w14:textId="77777777" w:rsidR="001A48D3" w:rsidRPr="00CE2605" w:rsidRDefault="001A48D3" w:rsidP="001A48D3">
            <w:pPr>
              <w:jc w:val="center"/>
              <w:rPr>
                <w:color w:val="000000"/>
                <w:sz w:val="20"/>
                <w:szCs w:val="20"/>
              </w:rPr>
            </w:pPr>
            <w:r w:rsidRPr="00CE2605">
              <w:rPr>
                <w:color w:val="000000"/>
                <w:sz w:val="20"/>
                <w:szCs w:val="20"/>
              </w:rPr>
              <w:t>4</w:t>
            </w:r>
          </w:p>
        </w:tc>
        <w:tc>
          <w:tcPr>
            <w:tcW w:w="2105" w:type="pct"/>
            <w:tcBorders>
              <w:top w:val="nil"/>
              <w:left w:val="nil"/>
              <w:bottom w:val="single" w:sz="4" w:space="0" w:color="auto"/>
              <w:right w:val="nil"/>
            </w:tcBorders>
            <w:vAlign w:val="center"/>
          </w:tcPr>
          <w:p w14:paraId="733BEB6B" w14:textId="77777777" w:rsidR="001A48D3" w:rsidRDefault="001A48D3" w:rsidP="001A48D3">
            <w:pPr>
              <w:rPr>
                <w:color w:val="000000"/>
                <w:sz w:val="20"/>
                <w:szCs w:val="20"/>
              </w:rPr>
            </w:pPr>
            <w:r w:rsidRPr="00181E35">
              <w:rPr>
                <w:color w:val="000000"/>
                <w:sz w:val="20"/>
                <w:szCs w:val="20"/>
              </w:rPr>
              <w:t xml:space="preserve">Филиал МБОУ </w:t>
            </w:r>
            <w:proofErr w:type="spellStart"/>
            <w:r w:rsidRPr="00181E35">
              <w:rPr>
                <w:color w:val="000000"/>
                <w:sz w:val="20"/>
                <w:szCs w:val="20"/>
              </w:rPr>
              <w:t>Пеклинской</w:t>
            </w:r>
            <w:proofErr w:type="spellEnd"/>
            <w:r w:rsidRPr="00181E35">
              <w:rPr>
                <w:color w:val="000000"/>
                <w:sz w:val="20"/>
                <w:szCs w:val="20"/>
              </w:rPr>
              <w:t xml:space="preserve"> СОШ </w:t>
            </w:r>
          </w:p>
          <w:p w14:paraId="5CC34EBF" w14:textId="77777777" w:rsidR="001A48D3" w:rsidRPr="00CE2605" w:rsidRDefault="001A48D3" w:rsidP="001A48D3">
            <w:pPr>
              <w:rPr>
                <w:color w:val="000000"/>
                <w:sz w:val="20"/>
                <w:szCs w:val="20"/>
              </w:rPr>
            </w:pPr>
            <w:proofErr w:type="spellStart"/>
            <w:r w:rsidRPr="00181E35">
              <w:rPr>
                <w:color w:val="000000"/>
                <w:sz w:val="20"/>
                <w:szCs w:val="20"/>
              </w:rPr>
              <w:t>Рябчинская</w:t>
            </w:r>
            <w:proofErr w:type="spellEnd"/>
            <w:r w:rsidRPr="00181E35">
              <w:rPr>
                <w:color w:val="000000"/>
                <w:sz w:val="20"/>
                <w:szCs w:val="20"/>
              </w:rPr>
              <w:t xml:space="preserve"> СОШ </w:t>
            </w:r>
          </w:p>
        </w:tc>
        <w:tc>
          <w:tcPr>
            <w:tcW w:w="474" w:type="pct"/>
            <w:tcBorders>
              <w:top w:val="nil"/>
              <w:left w:val="single" w:sz="4" w:space="0" w:color="auto"/>
              <w:bottom w:val="single" w:sz="4" w:space="0" w:color="auto"/>
              <w:right w:val="single" w:sz="4" w:space="0" w:color="auto"/>
            </w:tcBorders>
            <w:vAlign w:val="center"/>
          </w:tcPr>
          <w:p w14:paraId="4BB0DE5C" w14:textId="77777777" w:rsidR="001A48D3" w:rsidRPr="00A8147C" w:rsidRDefault="001A48D3" w:rsidP="001A48D3">
            <w:pPr>
              <w:jc w:val="center"/>
              <w:rPr>
                <w:color w:val="000000"/>
                <w:sz w:val="20"/>
                <w:szCs w:val="20"/>
              </w:rPr>
            </w:pPr>
            <w:r w:rsidRPr="00A8147C">
              <w:rPr>
                <w:color w:val="000000"/>
                <w:sz w:val="22"/>
                <w:szCs w:val="22"/>
              </w:rPr>
              <w:t>2</w:t>
            </w:r>
          </w:p>
        </w:tc>
        <w:tc>
          <w:tcPr>
            <w:tcW w:w="542" w:type="pct"/>
            <w:tcBorders>
              <w:top w:val="nil"/>
              <w:left w:val="nil"/>
              <w:bottom w:val="single" w:sz="4" w:space="0" w:color="auto"/>
              <w:right w:val="single" w:sz="4" w:space="0" w:color="auto"/>
            </w:tcBorders>
            <w:vAlign w:val="center"/>
          </w:tcPr>
          <w:p w14:paraId="5B4F5B9E" w14:textId="77777777" w:rsidR="001A48D3" w:rsidRPr="00A8147C" w:rsidRDefault="001A48D3" w:rsidP="001A48D3">
            <w:pPr>
              <w:jc w:val="center"/>
              <w:rPr>
                <w:color w:val="000000"/>
                <w:sz w:val="20"/>
                <w:szCs w:val="20"/>
              </w:rPr>
            </w:pPr>
            <w:r w:rsidRPr="00A8147C">
              <w:rPr>
                <w:color w:val="000000"/>
                <w:sz w:val="22"/>
                <w:szCs w:val="22"/>
              </w:rPr>
              <w:t>0,0</w:t>
            </w:r>
          </w:p>
        </w:tc>
        <w:tc>
          <w:tcPr>
            <w:tcW w:w="542" w:type="pct"/>
            <w:tcBorders>
              <w:top w:val="nil"/>
              <w:left w:val="nil"/>
              <w:bottom w:val="single" w:sz="4" w:space="0" w:color="auto"/>
              <w:right w:val="single" w:sz="4" w:space="0" w:color="auto"/>
            </w:tcBorders>
            <w:vAlign w:val="center"/>
          </w:tcPr>
          <w:p w14:paraId="0E7AA155" w14:textId="77777777" w:rsidR="001A48D3" w:rsidRPr="00A8147C" w:rsidRDefault="001A48D3" w:rsidP="001A48D3">
            <w:pPr>
              <w:jc w:val="center"/>
              <w:rPr>
                <w:color w:val="000000"/>
                <w:sz w:val="20"/>
                <w:szCs w:val="20"/>
              </w:rPr>
            </w:pPr>
            <w:r w:rsidRPr="00A8147C">
              <w:rPr>
                <w:color w:val="000000"/>
                <w:sz w:val="22"/>
                <w:szCs w:val="22"/>
              </w:rPr>
              <w:t>0,0</w:t>
            </w:r>
          </w:p>
        </w:tc>
        <w:tc>
          <w:tcPr>
            <w:tcW w:w="542" w:type="pct"/>
            <w:tcBorders>
              <w:top w:val="nil"/>
              <w:left w:val="nil"/>
              <w:bottom w:val="single" w:sz="4" w:space="0" w:color="auto"/>
              <w:right w:val="single" w:sz="4" w:space="0" w:color="auto"/>
            </w:tcBorders>
            <w:vAlign w:val="center"/>
          </w:tcPr>
          <w:p w14:paraId="118BE0B2" w14:textId="77777777" w:rsidR="001A48D3" w:rsidRPr="00A8147C" w:rsidRDefault="001A48D3" w:rsidP="001A48D3">
            <w:pPr>
              <w:jc w:val="center"/>
              <w:rPr>
                <w:color w:val="000000"/>
                <w:sz w:val="20"/>
                <w:szCs w:val="20"/>
              </w:rPr>
            </w:pPr>
            <w:r w:rsidRPr="00A8147C">
              <w:rPr>
                <w:color w:val="000000"/>
                <w:sz w:val="22"/>
                <w:szCs w:val="22"/>
              </w:rPr>
              <w:t>50,0</w:t>
            </w:r>
          </w:p>
        </w:tc>
        <w:tc>
          <w:tcPr>
            <w:tcW w:w="532" w:type="pct"/>
            <w:tcBorders>
              <w:top w:val="nil"/>
              <w:left w:val="nil"/>
              <w:bottom w:val="single" w:sz="4" w:space="0" w:color="auto"/>
              <w:right w:val="single" w:sz="4" w:space="0" w:color="auto"/>
            </w:tcBorders>
            <w:vAlign w:val="center"/>
          </w:tcPr>
          <w:p w14:paraId="3E37C396" w14:textId="77777777" w:rsidR="001A48D3" w:rsidRPr="00A8147C" w:rsidRDefault="001A48D3" w:rsidP="001A48D3">
            <w:pPr>
              <w:jc w:val="center"/>
              <w:rPr>
                <w:color w:val="000000"/>
                <w:sz w:val="20"/>
                <w:szCs w:val="20"/>
              </w:rPr>
            </w:pPr>
            <w:r w:rsidRPr="00A8147C">
              <w:rPr>
                <w:color w:val="000000"/>
                <w:sz w:val="22"/>
                <w:szCs w:val="22"/>
              </w:rPr>
              <w:t>50,0</w:t>
            </w:r>
          </w:p>
        </w:tc>
      </w:tr>
      <w:tr w:rsidR="001A48D3" w:rsidRPr="00A8147C" w14:paraId="15C48280" w14:textId="77777777" w:rsidTr="001A48D3">
        <w:trPr>
          <w:trHeight w:val="20"/>
          <w:jc w:val="center"/>
        </w:trPr>
        <w:tc>
          <w:tcPr>
            <w:tcW w:w="263" w:type="pct"/>
            <w:tcBorders>
              <w:top w:val="nil"/>
              <w:left w:val="single" w:sz="4" w:space="0" w:color="auto"/>
              <w:bottom w:val="single" w:sz="4" w:space="0" w:color="auto"/>
              <w:right w:val="single" w:sz="4" w:space="0" w:color="auto"/>
            </w:tcBorders>
            <w:vAlign w:val="center"/>
          </w:tcPr>
          <w:p w14:paraId="37F8041C" w14:textId="77777777" w:rsidR="001A48D3" w:rsidRPr="00CE2605" w:rsidRDefault="001A48D3" w:rsidP="001A48D3">
            <w:pPr>
              <w:jc w:val="center"/>
              <w:rPr>
                <w:color w:val="000000"/>
                <w:sz w:val="20"/>
                <w:szCs w:val="20"/>
              </w:rPr>
            </w:pPr>
            <w:r>
              <w:rPr>
                <w:color w:val="000000"/>
                <w:sz w:val="20"/>
                <w:szCs w:val="20"/>
              </w:rPr>
              <w:t>5</w:t>
            </w:r>
          </w:p>
        </w:tc>
        <w:tc>
          <w:tcPr>
            <w:tcW w:w="2105" w:type="pct"/>
            <w:tcBorders>
              <w:top w:val="nil"/>
              <w:left w:val="nil"/>
              <w:bottom w:val="single" w:sz="4" w:space="0" w:color="auto"/>
              <w:right w:val="nil"/>
            </w:tcBorders>
            <w:vAlign w:val="center"/>
          </w:tcPr>
          <w:p w14:paraId="40C285B5" w14:textId="77777777" w:rsidR="001A48D3" w:rsidRPr="00CE2605" w:rsidRDefault="001A48D3" w:rsidP="001A48D3">
            <w:pPr>
              <w:rPr>
                <w:color w:val="000000"/>
                <w:sz w:val="20"/>
                <w:szCs w:val="20"/>
              </w:rPr>
            </w:pPr>
            <w:r w:rsidRPr="005B081C">
              <w:rPr>
                <w:color w:val="000000"/>
                <w:sz w:val="20"/>
                <w:szCs w:val="20"/>
              </w:rPr>
              <w:t xml:space="preserve">МБОУ </w:t>
            </w:r>
            <w:r>
              <w:rPr>
                <w:color w:val="000000"/>
                <w:sz w:val="20"/>
                <w:szCs w:val="20"/>
              </w:rPr>
              <w:t>«</w:t>
            </w:r>
            <w:proofErr w:type="spellStart"/>
            <w:r w:rsidRPr="005B081C">
              <w:rPr>
                <w:color w:val="000000"/>
                <w:sz w:val="20"/>
                <w:szCs w:val="20"/>
              </w:rPr>
              <w:t>Сещинская</w:t>
            </w:r>
            <w:proofErr w:type="spellEnd"/>
            <w:r w:rsidRPr="005B081C">
              <w:rPr>
                <w:color w:val="000000"/>
                <w:sz w:val="20"/>
                <w:szCs w:val="20"/>
              </w:rPr>
              <w:t xml:space="preserve"> СОШ им. К.Я. Поварова</w:t>
            </w:r>
            <w:r>
              <w:rPr>
                <w:color w:val="000000"/>
                <w:sz w:val="20"/>
                <w:szCs w:val="20"/>
              </w:rPr>
              <w:t>»</w:t>
            </w:r>
          </w:p>
        </w:tc>
        <w:tc>
          <w:tcPr>
            <w:tcW w:w="474" w:type="pct"/>
            <w:tcBorders>
              <w:top w:val="nil"/>
              <w:left w:val="single" w:sz="4" w:space="0" w:color="auto"/>
              <w:bottom w:val="single" w:sz="4" w:space="0" w:color="auto"/>
              <w:right w:val="single" w:sz="4" w:space="0" w:color="auto"/>
            </w:tcBorders>
            <w:vAlign w:val="center"/>
          </w:tcPr>
          <w:p w14:paraId="01903AF0" w14:textId="77777777" w:rsidR="001A48D3" w:rsidRPr="00A8147C" w:rsidRDefault="001A48D3" w:rsidP="001A48D3">
            <w:pPr>
              <w:jc w:val="center"/>
              <w:rPr>
                <w:color w:val="000000"/>
                <w:sz w:val="20"/>
                <w:szCs w:val="20"/>
              </w:rPr>
            </w:pPr>
            <w:r w:rsidRPr="00A8147C">
              <w:rPr>
                <w:color w:val="000000"/>
                <w:sz w:val="22"/>
                <w:szCs w:val="22"/>
              </w:rPr>
              <w:t>45</w:t>
            </w:r>
          </w:p>
        </w:tc>
        <w:tc>
          <w:tcPr>
            <w:tcW w:w="542" w:type="pct"/>
            <w:tcBorders>
              <w:top w:val="nil"/>
              <w:left w:val="nil"/>
              <w:bottom w:val="single" w:sz="4" w:space="0" w:color="auto"/>
              <w:right w:val="single" w:sz="4" w:space="0" w:color="auto"/>
            </w:tcBorders>
            <w:vAlign w:val="center"/>
          </w:tcPr>
          <w:p w14:paraId="1531B5EC" w14:textId="77777777" w:rsidR="001A48D3" w:rsidRPr="00A8147C" w:rsidRDefault="001A48D3" w:rsidP="001A48D3">
            <w:pPr>
              <w:jc w:val="center"/>
              <w:rPr>
                <w:color w:val="000000"/>
                <w:sz w:val="20"/>
                <w:szCs w:val="20"/>
              </w:rPr>
            </w:pPr>
            <w:r w:rsidRPr="00A8147C">
              <w:rPr>
                <w:color w:val="000000"/>
                <w:sz w:val="22"/>
                <w:szCs w:val="22"/>
              </w:rPr>
              <w:t>0,0</w:t>
            </w:r>
          </w:p>
        </w:tc>
        <w:tc>
          <w:tcPr>
            <w:tcW w:w="542" w:type="pct"/>
            <w:tcBorders>
              <w:top w:val="nil"/>
              <w:left w:val="nil"/>
              <w:bottom w:val="single" w:sz="4" w:space="0" w:color="auto"/>
              <w:right w:val="single" w:sz="4" w:space="0" w:color="auto"/>
            </w:tcBorders>
            <w:vAlign w:val="center"/>
          </w:tcPr>
          <w:p w14:paraId="2F1CE312" w14:textId="77777777" w:rsidR="001A48D3" w:rsidRPr="00A8147C" w:rsidRDefault="001A48D3" w:rsidP="001A48D3">
            <w:pPr>
              <w:jc w:val="center"/>
              <w:rPr>
                <w:color w:val="000000"/>
                <w:sz w:val="20"/>
                <w:szCs w:val="20"/>
              </w:rPr>
            </w:pPr>
            <w:r w:rsidRPr="00A8147C">
              <w:rPr>
                <w:color w:val="000000"/>
                <w:sz w:val="22"/>
                <w:szCs w:val="22"/>
              </w:rPr>
              <w:t>35,6</w:t>
            </w:r>
          </w:p>
        </w:tc>
        <w:tc>
          <w:tcPr>
            <w:tcW w:w="542" w:type="pct"/>
            <w:tcBorders>
              <w:top w:val="nil"/>
              <w:left w:val="nil"/>
              <w:bottom w:val="single" w:sz="4" w:space="0" w:color="auto"/>
              <w:right w:val="single" w:sz="4" w:space="0" w:color="auto"/>
            </w:tcBorders>
            <w:vAlign w:val="center"/>
          </w:tcPr>
          <w:p w14:paraId="024001B2" w14:textId="77777777" w:rsidR="001A48D3" w:rsidRPr="00A8147C" w:rsidRDefault="001A48D3" w:rsidP="001A48D3">
            <w:pPr>
              <w:jc w:val="center"/>
              <w:rPr>
                <w:color w:val="000000"/>
                <w:sz w:val="20"/>
                <w:szCs w:val="20"/>
              </w:rPr>
            </w:pPr>
            <w:r w:rsidRPr="00A8147C">
              <w:rPr>
                <w:color w:val="000000"/>
                <w:sz w:val="22"/>
                <w:szCs w:val="22"/>
              </w:rPr>
              <w:t>28,9</w:t>
            </w:r>
          </w:p>
        </w:tc>
        <w:tc>
          <w:tcPr>
            <w:tcW w:w="532" w:type="pct"/>
            <w:tcBorders>
              <w:top w:val="nil"/>
              <w:left w:val="nil"/>
              <w:bottom w:val="single" w:sz="4" w:space="0" w:color="auto"/>
              <w:right w:val="single" w:sz="4" w:space="0" w:color="auto"/>
            </w:tcBorders>
            <w:vAlign w:val="center"/>
          </w:tcPr>
          <w:p w14:paraId="6C8DC4D1" w14:textId="77777777" w:rsidR="001A48D3" w:rsidRPr="00A8147C" w:rsidRDefault="001A48D3" w:rsidP="001A48D3">
            <w:pPr>
              <w:jc w:val="center"/>
              <w:rPr>
                <w:color w:val="000000"/>
                <w:sz w:val="20"/>
                <w:szCs w:val="20"/>
              </w:rPr>
            </w:pPr>
            <w:r w:rsidRPr="00A8147C">
              <w:rPr>
                <w:color w:val="000000"/>
                <w:sz w:val="22"/>
                <w:szCs w:val="22"/>
              </w:rPr>
              <w:t>35,6</w:t>
            </w:r>
          </w:p>
        </w:tc>
      </w:tr>
      <w:tr w:rsidR="001A48D3" w:rsidRPr="00A8147C" w14:paraId="6C543490" w14:textId="77777777" w:rsidTr="001A48D3">
        <w:trPr>
          <w:trHeight w:val="20"/>
          <w:jc w:val="center"/>
        </w:trPr>
        <w:tc>
          <w:tcPr>
            <w:tcW w:w="263" w:type="pct"/>
            <w:tcBorders>
              <w:top w:val="nil"/>
              <w:left w:val="single" w:sz="4" w:space="0" w:color="auto"/>
              <w:bottom w:val="single" w:sz="4" w:space="0" w:color="auto"/>
              <w:right w:val="single" w:sz="4" w:space="0" w:color="auto"/>
            </w:tcBorders>
            <w:vAlign w:val="center"/>
          </w:tcPr>
          <w:p w14:paraId="2ECF1EF9" w14:textId="77777777" w:rsidR="001A48D3" w:rsidRPr="00CE2605" w:rsidRDefault="001A48D3" w:rsidP="001A48D3">
            <w:pPr>
              <w:jc w:val="center"/>
              <w:rPr>
                <w:color w:val="000000"/>
                <w:sz w:val="20"/>
                <w:szCs w:val="20"/>
              </w:rPr>
            </w:pPr>
            <w:r>
              <w:rPr>
                <w:color w:val="000000"/>
                <w:sz w:val="20"/>
                <w:szCs w:val="20"/>
              </w:rPr>
              <w:t>6</w:t>
            </w:r>
          </w:p>
        </w:tc>
        <w:tc>
          <w:tcPr>
            <w:tcW w:w="2105" w:type="pct"/>
            <w:tcBorders>
              <w:top w:val="nil"/>
              <w:left w:val="nil"/>
              <w:bottom w:val="single" w:sz="4" w:space="0" w:color="auto"/>
              <w:right w:val="nil"/>
            </w:tcBorders>
            <w:vAlign w:val="center"/>
          </w:tcPr>
          <w:p w14:paraId="5AE41251" w14:textId="77777777" w:rsidR="001A48D3" w:rsidRDefault="001A48D3" w:rsidP="001A48D3">
            <w:pPr>
              <w:rPr>
                <w:color w:val="000000"/>
                <w:sz w:val="20"/>
                <w:szCs w:val="20"/>
              </w:rPr>
            </w:pPr>
            <w:r w:rsidRPr="00D83020">
              <w:rPr>
                <w:color w:val="000000"/>
                <w:sz w:val="20"/>
                <w:szCs w:val="20"/>
              </w:rPr>
              <w:t xml:space="preserve">Филиал МБОУ </w:t>
            </w:r>
            <w:proofErr w:type="spellStart"/>
            <w:r w:rsidRPr="00D83020">
              <w:rPr>
                <w:color w:val="000000"/>
                <w:sz w:val="20"/>
                <w:szCs w:val="20"/>
              </w:rPr>
              <w:t>Сещинской</w:t>
            </w:r>
            <w:proofErr w:type="spellEnd"/>
            <w:r w:rsidRPr="00D83020">
              <w:rPr>
                <w:color w:val="000000"/>
                <w:sz w:val="20"/>
                <w:szCs w:val="20"/>
              </w:rPr>
              <w:t xml:space="preserve"> СОШ </w:t>
            </w:r>
          </w:p>
          <w:p w14:paraId="7A9FA1C9" w14:textId="77777777" w:rsidR="001A48D3" w:rsidRPr="00CE2605" w:rsidRDefault="001A48D3" w:rsidP="001A48D3">
            <w:pPr>
              <w:rPr>
                <w:color w:val="000000"/>
                <w:sz w:val="20"/>
                <w:szCs w:val="20"/>
              </w:rPr>
            </w:pPr>
            <w:proofErr w:type="spellStart"/>
            <w:r w:rsidRPr="00D83020">
              <w:rPr>
                <w:color w:val="000000"/>
                <w:sz w:val="20"/>
                <w:szCs w:val="20"/>
              </w:rPr>
              <w:t>Алешинская</w:t>
            </w:r>
            <w:proofErr w:type="spellEnd"/>
            <w:r w:rsidRPr="00D83020">
              <w:rPr>
                <w:color w:val="000000"/>
                <w:sz w:val="20"/>
                <w:szCs w:val="20"/>
              </w:rPr>
              <w:t xml:space="preserve"> ООШ</w:t>
            </w:r>
          </w:p>
        </w:tc>
        <w:tc>
          <w:tcPr>
            <w:tcW w:w="474" w:type="pct"/>
            <w:tcBorders>
              <w:top w:val="nil"/>
              <w:left w:val="single" w:sz="4" w:space="0" w:color="auto"/>
              <w:bottom w:val="single" w:sz="4" w:space="0" w:color="auto"/>
              <w:right w:val="single" w:sz="4" w:space="0" w:color="auto"/>
            </w:tcBorders>
            <w:vAlign w:val="center"/>
          </w:tcPr>
          <w:p w14:paraId="590E9F98" w14:textId="77777777" w:rsidR="001A48D3" w:rsidRPr="00A8147C" w:rsidRDefault="001A48D3" w:rsidP="001A48D3">
            <w:pPr>
              <w:jc w:val="center"/>
              <w:rPr>
                <w:color w:val="000000"/>
                <w:sz w:val="20"/>
                <w:szCs w:val="20"/>
              </w:rPr>
            </w:pPr>
            <w:r w:rsidRPr="00A8147C">
              <w:rPr>
                <w:color w:val="000000"/>
                <w:sz w:val="22"/>
                <w:szCs w:val="22"/>
              </w:rPr>
              <w:t>5</w:t>
            </w:r>
          </w:p>
        </w:tc>
        <w:tc>
          <w:tcPr>
            <w:tcW w:w="542" w:type="pct"/>
            <w:tcBorders>
              <w:top w:val="nil"/>
              <w:left w:val="nil"/>
              <w:bottom w:val="single" w:sz="4" w:space="0" w:color="auto"/>
              <w:right w:val="single" w:sz="4" w:space="0" w:color="auto"/>
            </w:tcBorders>
            <w:vAlign w:val="center"/>
          </w:tcPr>
          <w:p w14:paraId="210D6290" w14:textId="77777777" w:rsidR="001A48D3" w:rsidRPr="00A8147C" w:rsidRDefault="001A48D3" w:rsidP="001A48D3">
            <w:pPr>
              <w:jc w:val="center"/>
              <w:rPr>
                <w:color w:val="000000"/>
                <w:sz w:val="20"/>
                <w:szCs w:val="20"/>
              </w:rPr>
            </w:pPr>
            <w:r w:rsidRPr="00A8147C">
              <w:rPr>
                <w:color w:val="000000"/>
                <w:sz w:val="22"/>
                <w:szCs w:val="22"/>
              </w:rPr>
              <w:t>0,0</w:t>
            </w:r>
          </w:p>
        </w:tc>
        <w:tc>
          <w:tcPr>
            <w:tcW w:w="542" w:type="pct"/>
            <w:tcBorders>
              <w:top w:val="nil"/>
              <w:left w:val="nil"/>
              <w:bottom w:val="single" w:sz="4" w:space="0" w:color="auto"/>
              <w:right w:val="single" w:sz="4" w:space="0" w:color="auto"/>
            </w:tcBorders>
            <w:vAlign w:val="center"/>
          </w:tcPr>
          <w:p w14:paraId="198AE7B6" w14:textId="77777777" w:rsidR="001A48D3" w:rsidRPr="00A8147C" w:rsidRDefault="001A48D3" w:rsidP="001A48D3">
            <w:pPr>
              <w:jc w:val="center"/>
              <w:rPr>
                <w:color w:val="000000"/>
                <w:sz w:val="20"/>
                <w:szCs w:val="20"/>
              </w:rPr>
            </w:pPr>
            <w:r w:rsidRPr="00A8147C">
              <w:rPr>
                <w:color w:val="000000"/>
                <w:sz w:val="22"/>
                <w:szCs w:val="22"/>
              </w:rPr>
              <w:t>40,0</w:t>
            </w:r>
          </w:p>
        </w:tc>
        <w:tc>
          <w:tcPr>
            <w:tcW w:w="542" w:type="pct"/>
            <w:tcBorders>
              <w:top w:val="nil"/>
              <w:left w:val="nil"/>
              <w:bottom w:val="single" w:sz="4" w:space="0" w:color="auto"/>
              <w:right w:val="single" w:sz="4" w:space="0" w:color="auto"/>
            </w:tcBorders>
            <w:vAlign w:val="center"/>
          </w:tcPr>
          <w:p w14:paraId="00E7E9D8" w14:textId="77777777" w:rsidR="001A48D3" w:rsidRPr="00A8147C" w:rsidRDefault="001A48D3" w:rsidP="001A48D3">
            <w:pPr>
              <w:jc w:val="center"/>
              <w:rPr>
                <w:color w:val="000000"/>
                <w:sz w:val="20"/>
                <w:szCs w:val="20"/>
              </w:rPr>
            </w:pPr>
            <w:r w:rsidRPr="00A8147C">
              <w:rPr>
                <w:color w:val="000000"/>
                <w:sz w:val="22"/>
                <w:szCs w:val="22"/>
              </w:rPr>
              <w:t>60,0</w:t>
            </w:r>
          </w:p>
        </w:tc>
        <w:tc>
          <w:tcPr>
            <w:tcW w:w="532" w:type="pct"/>
            <w:tcBorders>
              <w:top w:val="nil"/>
              <w:left w:val="nil"/>
              <w:bottom w:val="single" w:sz="4" w:space="0" w:color="auto"/>
              <w:right w:val="single" w:sz="4" w:space="0" w:color="auto"/>
            </w:tcBorders>
            <w:vAlign w:val="center"/>
          </w:tcPr>
          <w:p w14:paraId="5C02A3D6" w14:textId="77777777" w:rsidR="001A48D3" w:rsidRPr="00A8147C" w:rsidRDefault="001A48D3" w:rsidP="001A48D3">
            <w:pPr>
              <w:jc w:val="center"/>
              <w:rPr>
                <w:color w:val="000000"/>
                <w:sz w:val="20"/>
                <w:szCs w:val="20"/>
              </w:rPr>
            </w:pPr>
            <w:r w:rsidRPr="00A8147C">
              <w:rPr>
                <w:color w:val="000000"/>
                <w:sz w:val="22"/>
                <w:szCs w:val="22"/>
              </w:rPr>
              <w:t>0,0</w:t>
            </w:r>
          </w:p>
        </w:tc>
      </w:tr>
      <w:tr w:rsidR="001A48D3" w:rsidRPr="00A8147C" w14:paraId="18230E15" w14:textId="77777777" w:rsidTr="001A48D3">
        <w:trPr>
          <w:trHeight w:val="160"/>
          <w:jc w:val="center"/>
        </w:trPr>
        <w:tc>
          <w:tcPr>
            <w:tcW w:w="2368" w:type="pct"/>
            <w:gridSpan w:val="2"/>
            <w:tcBorders>
              <w:top w:val="single" w:sz="4" w:space="0" w:color="auto"/>
              <w:left w:val="single" w:sz="4" w:space="0" w:color="auto"/>
              <w:bottom w:val="single" w:sz="4" w:space="0" w:color="auto"/>
              <w:right w:val="single" w:sz="4" w:space="0" w:color="000000"/>
            </w:tcBorders>
            <w:vAlign w:val="center"/>
          </w:tcPr>
          <w:p w14:paraId="75716C39" w14:textId="77777777" w:rsidR="001A48D3" w:rsidRPr="002017CB" w:rsidRDefault="001A48D3" w:rsidP="001A48D3">
            <w:pPr>
              <w:jc w:val="right"/>
              <w:rPr>
                <w:b/>
                <w:bCs/>
                <w:sz w:val="20"/>
                <w:szCs w:val="20"/>
              </w:rPr>
            </w:pPr>
            <w:r w:rsidRPr="002017CB">
              <w:rPr>
                <w:b/>
                <w:bCs/>
                <w:sz w:val="20"/>
                <w:szCs w:val="20"/>
              </w:rPr>
              <w:t>Дубровский район</w:t>
            </w:r>
          </w:p>
        </w:tc>
        <w:tc>
          <w:tcPr>
            <w:tcW w:w="474" w:type="pct"/>
            <w:tcBorders>
              <w:top w:val="nil"/>
              <w:left w:val="nil"/>
              <w:bottom w:val="single" w:sz="4" w:space="0" w:color="auto"/>
              <w:right w:val="nil"/>
            </w:tcBorders>
            <w:vAlign w:val="center"/>
          </w:tcPr>
          <w:p w14:paraId="1B51C6E9" w14:textId="77777777" w:rsidR="001A48D3" w:rsidRPr="00A8147C" w:rsidRDefault="001A48D3" w:rsidP="001A48D3">
            <w:pPr>
              <w:jc w:val="center"/>
              <w:rPr>
                <w:b/>
                <w:bCs/>
                <w:color w:val="000000"/>
                <w:sz w:val="20"/>
                <w:szCs w:val="20"/>
              </w:rPr>
            </w:pPr>
            <w:r w:rsidRPr="00A8147C">
              <w:rPr>
                <w:b/>
                <w:color w:val="000000"/>
                <w:sz w:val="22"/>
                <w:szCs w:val="22"/>
              </w:rPr>
              <w:t>83</w:t>
            </w:r>
          </w:p>
        </w:tc>
        <w:tc>
          <w:tcPr>
            <w:tcW w:w="542" w:type="pct"/>
            <w:tcBorders>
              <w:top w:val="nil"/>
              <w:left w:val="single" w:sz="4" w:space="0" w:color="auto"/>
              <w:bottom w:val="single" w:sz="4" w:space="0" w:color="auto"/>
              <w:right w:val="single" w:sz="4" w:space="0" w:color="auto"/>
            </w:tcBorders>
            <w:vAlign w:val="center"/>
          </w:tcPr>
          <w:p w14:paraId="2B48AA65" w14:textId="77777777" w:rsidR="001A48D3" w:rsidRPr="00A8147C" w:rsidRDefault="001A48D3" w:rsidP="001A48D3">
            <w:pPr>
              <w:jc w:val="center"/>
              <w:rPr>
                <w:b/>
                <w:bCs/>
                <w:color w:val="000000"/>
                <w:sz w:val="20"/>
                <w:szCs w:val="20"/>
              </w:rPr>
            </w:pPr>
            <w:r w:rsidRPr="00A8147C">
              <w:rPr>
                <w:b/>
                <w:color w:val="000000"/>
                <w:sz w:val="22"/>
                <w:szCs w:val="22"/>
              </w:rPr>
              <w:t>0,0</w:t>
            </w:r>
          </w:p>
        </w:tc>
        <w:tc>
          <w:tcPr>
            <w:tcW w:w="542" w:type="pct"/>
            <w:tcBorders>
              <w:top w:val="nil"/>
              <w:left w:val="nil"/>
              <w:bottom w:val="single" w:sz="4" w:space="0" w:color="auto"/>
              <w:right w:val="single" w:sz="4" w:space="0" w:color="auto"/>
            </w:tcBorders>
            <w:vAlign w:val="center"/>
          </w:tcPr>
          <w:p w14:paraId="1DBD9EB0" w14:textId="77777777" w:rsidR="001A48D3" w:rsidRPr="00A8147C" w:rsidRDefault="001A48D3" w:rsidP="001A48D3">
            <w:pPr>
              <w:jc w:val="center"/>
              <w:rPr>
                <w:b/>
                <w:bCs/>
                <w:color w:val="000000"/>
                <w:sz w:val="20"/>
                <w:szCs w:val="20"/>
              </w:rPr>
            </w:pPr>
            <w:r w:rsidRPr="00A8147C">
              <w:rPr>
                <w:b/>
                <w:color w:val="000000"/>
                <w:sz w:val="22"/>
                <w:szCs w:val="22"/>
              </w:rPr>
              <w:t>25,3</w:t>
            </w:r>
          </w:p>
        </w:tc>
        <w:tc>
          <w:tcPr>
            <w:tcW w:w="542" w:type="pct"/>
            <w:tcBorders>
              <w:top w:val="nil"/>
              <w:left w:val="nil"/>
              <w:bottom w:val="single" w:sz="4" w:space="0" w:color="auto"/>
              <w:right w:val="single" w:sz="4" w:space="0" w:color="auto"/>
            </w:tcBorders>
            <w:vAlign w:val="center"/>
          </w:tcPr>
          <w:p w14:paraId="0E7D900C" w14:textId="77777777" w:rsidR="001A48D3" w:rsidRPr="00A8147C" w:rsidRDefault="001A48D3" w:rsidP="001A48D3">
            <w:pPr>
              <w:jc w:val="center"/>
              <w:rPr>
                <w:b/>
                <w:bCs/>
                <w:color w:val="000000"/>
                <w:sz w:val="20"/>
                <w:szCs w:val="20"/>
              </w:rPr>
            </w:pPr>
            <w:r w:rsidRPr="00A8147C">
              <w:rPr>
                <w:b/>
                <w:color w:val="000000"/>
                <w:sz w:val="22"/>
                <w:szCs w:val="22"/>
              </w:rPr>
              <w:t>33,7</w:t>
            </w:r>
          </w:p>
        </w:tc>
        <w:tc>
          <w:tcPr>
            <w:tcW w:w="532" w:type="pct"/>
            <w:tcBorders>
              <w:top w:val="nil"/>
              <w:left w:val="nil"/>
              <w:bottom w:val="single" w:sz="4" w:space="0" w:color="auto"/>
              <w:right w:val="single" w:sz="4" w:space="0" w:color="auto"/>
            </w:tcBorders>
            <w:vAlign w:val="center"/>
          </w:tcPr>
          <w:p w14:paraId="020BC221" w14:textId="77777777" w:rsidR="001A48D3" w:rsidRPr="00A8147C" w:rsidRDefault="001A48D3" w:rsidP="001A48D3">
            <w:pPr>
              <w:jc w:val="center"/>
              <w:rPr>
                <w:b/>
                <w:bCs/>
                <w:color w:val="000000"/>
                <w:sz w:val="20"/>
                <w:szCs w:val="20"/>
              </w:rPr>
            </w:pPr>
            <w:r w:rsidRPr="00A8147C">
              <w:rPr>
                <w:b/>
                <w:color w:val="000000"/>
                <w:sz w:val="22"/>
                <w:szCs w:val="22"/>
              </w:rPr>
              <w:t>41,0</w:t>
            </w:r>
          </w:p>
        </w:tc>
      </w:tr>
    </w:tbl>
    <w:p w14:paraId="4D754264" w14:textId="6831E4F7" w:rsidR="00A8028D" w:rsidRDefault="00A8028D" w:rsidP="00A8028D">
      <w:pPr>
        <w:jc w:val="center"/>
        <w:rPr>
          <w:b/>
          <w:bCs/>
          <w:sz w:val="26"/>
          <w:szCs w:val="26"/>
        </w:rPr>
      </w:pPr>
    </w:p>
    <w:p w14:paraId="30733526" w14:textId="77777777" w:rsidR="00A8028D" w:rsidRDefault="00A8028D" w:rsidP="00A8028D">
      <w:pPr>
        <w:jc w:val="center"/>
        <w:rPr>
          <w:b/>
          <w:bCs/>
          <w:sz w:val="26"/>
          <w:szCs w:val="26"/>
        </w:rPr>
      </w:pPr>
    </w:p>
    <w:p w14:paraId="52FED842" w14:textId="2680D14B" w:rsidR="00A8028D" w:rsidRPr="00972AD9" w:rsidRDefault="00A8028D" w:rsidP="00A8028D">
      <w:pPr>
        <w:jc w:val="center"/>
        <w:rPr>
          <w:b/>
          <w:bCs/>
          <w:sz w:val="26"/>
          <w:szCs w:val="26"/>
        </w:rPr>
      </w:pPr>
      <w:r w:rsidRPr="00972AD9">
        <w:rPr>
          <w:b/>
          <w:bCs/>
          <w:sz w:val="26"/>
          <w:szCs w:val="26"/>
        </w:rPr>
        <w:t xml:space="preserve">Гистограмма соответствия отметок по математике </w:t>
      </w:r>
    </w:p>
    <w:p w14:paraId="15BB4780" w14:textId="77777777" w:rsidR="00A8028D" w:rsidRPr="00972AD9" w:rsidRDefault="00A8028D" w:rsidP="00A8028D">
      <w:pPr>
        <w:jc w:val="center"/>
        <w:rPr>
          <w:sz w:val="26"/>
          <w:szCs w:val="26"/>
        </w:rPr>
      </w:pPr>
      <w:r w:rsidRPr="00972AD9">
        <w:rPr>
          <w:b/>
          <w:bCs/>
          <w:sz w:val="26"/>
          <w:szCs w:val="26"/>
        </w:rPr>
        <w:t>за выполненную работу и отметок по журналу</w:t>
      </w:r>
    </w:p>
    <w:p w14:paraId="4CB2C614" w14:textId="6666FB7C" w:rsidR="00A8028D" w:rsidRDefault="00A8028D" w:rsidP="00A8028D">
      <w:pPr>
        <w:spacing w:after="200" w:line="276" w:lineRule="auto"/>
        <w:jc w:val="center"/>
        <w:rPr>
          <w:sz w:val="16"/>
          <w:szCs w:val="16"/>
        </w:rPr>
      </w:pPr>
    </w:p>
    <w:p w14:paraId="0165B92C" w14:textId="4A4FB57C" w:rsidR="00A8028D" w:rsidRDefault="00F50E5F" w:rsidP="00A8028D">
      <w:pPr>
        <w:spacing w:after="200" w:line="276" w:lineRule="auto"/>
        <w:jc w:val="center"/>
        <w:rPr>
          <w:sz w:val="16"/>
          <w:szCs w:val="16"/>
        </w:rPr>
      </w:pPr>
      <w:r>
        <w:rPr>
          <w:noProof/>
        </w:rPr>
        <w:drawing>
          <wp:inline distT="0" distB="0" distL="0" distR="0" wp14:anchorId="6EF23607" wp14:editId="4744A7BB">
            <wp:extent cx="6408752" cy="1461770"/>
            <wp:effectExtent l="0" t="0" r="0" b="5080"/>
            <wp:docPr id="68" name="Диаграмма 68">
              <a:extLst xmlns:a="http://schemas.openxmlformats.org/drawingml/2006/main">
                <a:ext uri="{FF2B5EF4-FFF2-40B4-BE49-F238E27FC236}">
                  <a16:creationId xmlns:a16="http://schemas.microsoft.com/office/drawing/2014/main" id="{42AE92E5-C21B-435B-8AD6-62B3C08358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a3"/>
        <w:tblW w:w="5000" w:type="pct"/>
        <w:tblLook w:val="04A0" w:firstRow="1" w:lastRow="0" w:firstColumn="1" w:lastColumn="0" w:noHBand="0" w:noVBand="1"/>
      </w:tblPr>
      <w:tblGrid>
        <w:gridCol w:w="5886"/>
        <w:gridCol w:w="2581"/>
        <w:gridCol w:w="1784"/>
      </w:tblGrid>
      <w:tr w:rsidR="00A8028D" w14:paraId="61430A52" w14:textId="77777777" w:rsidTr="00A8028D">
        <w:tc>
          <w:tcPr>
            <w:tcW w:w="2871" w:type="pct"/>
            <w:tcBorders>
              <w:top w:val="single" w:sz="4" w:space="0" w:color="000000"/>
              <w:left w:val="single" w:sz="4" w:space="0" w:color="000000"/>
              <w:bottom w:val="single" w:sz="4" w:space="0" w:color="000000"/>
              <w:right w:val="single" w:sz="4" w:space="0" w:color="000000"/>
            </w:tcBorders>
            <w:vAlign w:val="center"/>
            <w:hideMark/>
          </w:tcPr>
          <w:p w14:paraId="367D8089" w14:textId="77777777" w:rsidR="00A8028D" w:rsidRDefault="00A8028D">
            <w:pPr>
              <w:jc w:val="center"/>
              <w:rPr>
                <w:b/>
                <w:sz w:val="22"/>
              </w:rPr>
            </w:pPr>
            <w:r>
              <w:rPr>
                <w:b/>
                <w:sz w:val="22"/>
              </w:rPr>
              <w:lastRenderedPageBreak/>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07B8E06A" w14:textId="4A9EF60D" w:rsidR="00A8028D" w:rsidRDefault="00A8028D">
            <w:pPr>
              <w:jc w:val="center"/>
              <w:rPr>
                <w:b/>
                <w:sz w:val="22"/>
              </w:rPr>
            </w:pPr>
            <w:r>
              <w:rPr>
                <w:b/>
                <w:sz w:val="22"/>
              </w:rPr>
              <w:t xml:space="preserve">Количество участников в </w:t>
            </w:r>
            <w:r w:rsidR="002D4BF5">
              <w:rPr>
                <w:b/>
                <w:sz w:val="22"/>
              </w:rPr>
              <w:t>Дубровском</w:t>
            </w:r>
            <w:r w:rsidR="00972AD9">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5A85FCE0" w14:textId="77777777" w:rsidR="00A8028D" w:rsidRDefault="00A8028D">
            <w:pPr>
              <w:jc w:val="center"/>
              <w:rPr>
                <w:b/>
                <w:sz w:val="22"/>
              </w:rPr>
            </w:pPr>
            <w:r>
              <w:rPr>
                <w:b/>
                <w:sz w:val="22"/>
              </w:rPr>
              <w:t>%</w:t>
            </w:r>
          </w:p>
        </w:tc>
      </w:tr>
      <w:tr w:rsidR="00F50E5F" w14:paraId="3E0DCAB2" w14:textId="77777777" w:rsidTr="00073865">
        <w:tc>
          <w:tcPr>
            <w:tcW w:w="2871" w:type="pct"/>
            <w:tcBorders>
              <w:top w:val="single" w:sz="4" w:space="0" w:color="000000"/>
              <w:left w:val="single" w:sz="4" w:space="0" w:color="000000"/>
              <w:bottom w:val="single" w:sz="4" w:space="0" w:color="000000"/>
              <w:right w:val="single" w:sz="4" w:space="0" w:color="000000"/>
            </w:tcBorders>
            <w:vAlign w:val="center"/>
            <w:hideMark/>
          </w:tcPr>
          <w:p w14:paraId="63EFC9AC" w14:textId="77777777" w:rsidR="00F50E5F" w:rsidRDefault="00F50E5F" w:rsidP="00F50E5F">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0118BC2E" w14:textId="02443BB2" w:rsidR="00F50E5F" w:rsidRDefault="00F50E5F" w:rsidP="00F50E5F">
            <w:pPr>
              <w:jc w:val="center"/>
              <w:rPr>
                <w:color w:val="000000"/>
                <w:sz w:val="22"/>
                <w:szCs w:val="22"/>
              </w:rPr>
            </w:pPr>
            <w:r>
              <w:rPr>
                <w:color w:val="000000"/>
                <w:sz w:val="22"/>
                <w:szCs w:val="22"/>
              </w:rPr>
              <w:t>0</w:t>
            </w:r>
          </w:p>
        </w:tc>
        <w:tc>
          <w:tcPr>
            <w:tcW w:w="870" w:type="pct"/>
            <w:tcBorders>
              <w:top w:val="single" w:sz="4" w:space="0" w:color="000000"/>
              <w:left w:val="single" w:sz="4" w:space="0" w:color="000000"/>
              <w:bottom w:val="single" w:sz="4" w:space="0" w:color="000000"/>
              <w:right w:val="single" w:sz="4" w:space="0" w:color="000000"/>
            </w:tcBorders>
            <w:vAlign w:val="bottom"/>
          </w:tcPr>
          <w:p w14:paraId="2CF7EB62" w14:textId="432A9D48" w:rsidR="00F50E5F" w:rsidRDefault="00F50E5F" w:rsidP="00F50E5F">
            <w:pPr>
              <w:jc w:val="center"/>
              <w:rPr>
                <w:color w:val="000000"/>
                <w:sz w:val="22"/>
                <w:szCs w:val="22"/>
              </w:rPr>
            </w:pPr>
            <w:r>
              <w:rPr>
                <w:color w:val="000000"/>
                <w:sz w:val="22"/>
                <w:szCs w:val="22"/>
              </w:rPr>
              <w:t>0,0</w:t>
            </w:r>
          </w:p>
        </w:tc>
      </w:tr>
      <w:tr w:rsidR="00F50E5F" w14:paraId="6ACBD89A" w14:textId="77777777" w:rsidTr="00073865">
        <w:tc>
          <w:tcPr>
            <w:tcW w:w="2871" w:type="pct"/>
            <w:tcBorders>
              <w:top w:val="single" w:sz="4" w:space="0" w:color="000000"/>
              <w:left w:val="single" w:sz="4" w:space="0" w:color="000000"/>
              <w:bottom w:val="single" w:sz="4" w:space="0" w:color="000000"/>
              <w:right w:val="single" w:sz="4" w:space="0" w:color="000000"/>
            </w:tcBorders>
            <w:vAlign w:val="center"/>
            <w:hideMark/>
          </w:tcPr>
          <w:p w14:paraId="3225E791" w14:textId="77777777" w:rsidR="00F50E5F" w:rsidRDefault="00F50E5F" w:rsidP="00F50E5F">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73318030" w14:textId="2C74365E" w:rsidR="00F50E5F" w:rsidRDefault="00F50E5F" w:rsidP="00F50E5F">
            <w:pPr>
              <w:jc w:val="center"/>
              <w:rPr>
                <w:color w:val="000000"/>
                <w:sz w:val="22"/>
                <w:szCs w:val="22"/>
              </w:rPr>
            </w:pPr>
            <w:r>
              <w:rPr>
                <w:color w:val="000000"/>
                <w:sz w:val="22"/>
                <w:szCs w:val="22"/>
              </w:rPr>
              <w:t>73</w:t>
            </w:r>
          </w:p>
        </w:tc>
        <w:tc>
          <w:tcPr>
            <w:tcW w:w="870" w:type="pct"/>
            <w:tcBorders>
              <w:top w:val="single" w:sz="4" w:space="0" w:color="000000"/>
              <w:left w:val="single" w:sz="4" w:space="0" w:color="000000"/>
              <w:bottom w:val="single" w:sz="4" w:space="0" w:color="000000"/>
              <w:right w:val="single" w:sz="4" w:space="0" w:color="000000"/>
            </w:tcBorders>
            <w:vAlign w:val="bottom"/>
          </w:tcPr>
          <w:p w14:paraId="4D0F9B76" w14:textId="54E09C83" w:rsidR="00F50E5F" w:rsidRDefault="00F50E5F" w:rsidP="00F50E5F">
            <w:pPr>
              <w:jc w:val="center"/>
              <w:rPr>
                <w:color w:val="000000"/>
                <w:sz w:val="22"/>
                <w:szCs w:val="22"/>
              </w:rPr>
            </w:pPr>
            <w:r>
              <w:rPr>
                <w:color w:val="000000"/>
                <w:sz w:val="22"/>
                <w:szCs w:val="22"/>
              </w:rPr>
              <w:t>88,0</w:t>
            </w:r>
          </w:p>
        </w:tc>
      </w:tr>
      <w:tr w:rsidR="00F50E5F" w14:paraId="49C028AD" w14:textId="77777777" w:rsidTr="00073865">
        <w:tc>
          <w:tcPr>
            <w:tcW w:w="2871" w:type="pct"/>
            <w:tcBorders>
              <w:top w:val="single" w:sz="4" w:space="0" w:color="000000"/>
              <w:left w:val="single" w:sz="4" w:space="0" w:color="000000"/>
              <w:bottom w:val="single" w:sz="4" w:space="0" w:color="000000"/>
              <w:right w:val="single" w:sz="4" w:space="0" w:color="000000"/>
            </w:tcBorders>
            <w:vAlign w:val="center"/>
            <w:hideMark/>
          </w:tcPr>
          <w:p w14:paraId="29418AE0" w14:textId="77777777" w:rsidR="00F50E5F" w:rsidRDefault="00F50E5F" w:rsidP="00F50E5F">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527981D3" w14:textId="18CFB102" w:rsidR="00F50E5F" w:rsidRDefault="00F50E5F" w:rsidP="00F50E5F">
            <w:pPr>
              <w:jc w:val="center"/>
              <w:rPr>
                <w:color w:val="000000"/>
                <w:sz w:val="22"/>
                <w:szCs w:val="22"/>
              </w:rPr>
            </w:pPr>
            <w:r>
              <w:rPr>
                <w:color w:val="000000"/>
                <w:sz w:val="22"/>
                <w:szCs w:val="22"/>
              </w:rPr>
              <w:t>10</w:t>
            </w:r>
          </w:p>
        </w:tc>
        <w:tc>
          <w:tcPr>
            <w:tcW w:w="870" w:type="pct"/>
            <w:tcBorders>
              <w:top w:val="single" w:sz="4" w:space="0" w:color="000000"/>
              <w:left w:val="single" w:sz="4" w:space="0" w:color="000000"/>
              <w:bottom w:val="single" w:sz="4" w:space="0" w:color="000000"/>
              <w:right w:val="single" w:sz="4" w:space="0" w:color="000000"/>
            </w:tcBorders>
            <w:vAlign w:val="bottom"/>
          </w:tcPr>
          <w:p w14:paraId="1A765C50" w14:textId="47E120C3" w:rsidR="00F50E5F" w:rsidRDefault="00F50E5F" w:rsidP="00F50E5F">
            <w:pPr>
              <w:jc w:val="center"/>
              <w:rPr>
                <w:color w:val="000000"/>
                <w:sz w:val="22"/>
                <w:szCs w:val="22"/>
              </w:rPr>
            </w:pPr>
            <w:r>
              <w:rPr>
                <w:color w:val="000000"/>
                <w:sz w:val="22"/>
                <w:szCs w:val="22"/>
              </w:rPr>
              <w:t>12,0</w:t>
            </w:r>
          </w:p>
        </w:tc>
      </w:tr>
      <w:tr w:rsidR="00A8028D" w14:paraId="19B24B03" w14:textId="77777777" w:rsidTr="00A8028D">
        <w:tc>
          <w:tcPr>
            <w:tcW w:w="2871" w:type="pct"/>
            <w:tcBorders>
              <w:top w:val="single" w:sz="4" w:space="0" w:color="000000"/>
              <w:left w:val="single" w:sz="4" w:space="0" w:color="000000"/>
              <w:bottom w:val="single" w:sz="4" w:space="0" w:color="000000"/>
              <w:right w:val="single" w:sz="4" w:space="0" w:color="000000"/>
            </w:tcBorders>
            <w:vAlign w:val="center"/>
            <w:hideMark/>
          </w:tcPr>
          <w:p w14:paraId="6BE556DA" w14:textId="77777777" w:rsidR="00A8028D" w:rsidRDefault="00A8028D">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5841D983" w14:textId="40562086" w:rsidR="00A8028D" w:rsidRDefault="00F50E5F">
            <w:pPr>
              <w:jc w:val="center"/>
              <w:rPr>
                <w:color w:val="000000"/>
                <w:sz w:val="22"/>
                <w:szCs w:val="22"/>
              </w:rPr>
            </w:pPr>
            <w:r>
              <w:rPr>
                <w:color w:val="000000"/>
                <w:sz w:val="22"/>
                <w:szCs w:val="22"/>
              </w:rPr>
              <w:t>83</w:t>
            </w:r>
          </w:p>
        </w:tc>
        <w:tc>
          <w:tcPr>
            <w:tcW w:w="870" w:type="pct"/>
            <w:tcBorders>
              <w:top w:val="single" w:sz="4" w:space="0" w:color="000000"/>
              <w:left w:val="single" w:sz="4" w:space="0" w:color="000000"/>
              <w:bottom w:val="single" w:sz="4" w:space="0" w:color="000000"/>
              <w:right w:val="single" w:sz="4" w:space="0" w:color="000000"/>
            </w:tcBorders>
            <w:vAlign w:val="bottom"/>
          </w:tcPr>
          <w:p w14:paraId="71425B37" w14:textId="640015BC" w:rsidR="00A8028D" w:rsidRDefault="009A0A23">
            <w:pPr>
              <w:jc w:val="center"/>
              <w:rPr>
                <w:color w:val="000000"/>
                <w:sz w:val="22"/>
                <w:szCs w:val="22"/>
              </w:rPr>
            </w:pPr>
            <w:r>
              <w:rPr>
                <w:color w:val="000000"/>
                <w:sz w:val="22"/>
                <w:szCs w:val="22"/>
              </w:rPr>
              <w:t>100</w:t>
            </w:r>
          </w:p>
        </w:tc>
      </w:tr>
    </w:tbl>
    <w:p w14:paraId="67F479A5" w14:textId="52C86685" w:rsidR="00A8028D" w:rsidRDefault="00A8028D" w:rsidP="00A8028D">
      <w:pPr>
        <w:rPr>
          <w:noProof/>
        </w:rPr>
      </w:pPr>
    </w:p>
    <w:tbl>
      <w:tblPr>
        <w:tblW w:w="5000" w:type="pct"/>
        <w:tblLook w:val="04A0" w:firstRow="1" w:lastRow="0" w:firstColumn="1" w:lastColumn="0" w:noHBand="0" w:noVBand="1"/>
      </w:tblPr>
      <w:tblGrid>
        <w:gridCol w:w="575"/>
        <w:gridCol w:w="3285"/>
        <w:gridCol w:w="899"/>
        <w:gridCol w:w="1072"/>
        <w:gridCol w:w="762"/>
        <w:gridCol w:w="1072"/>
        <w:gridCol w:w="803"/>
        <w:gridCol w:w="1072"/>
        <w:gridCol w:w="711"/>
      </w:tblGrid>
      <w:tr w:rsidR="00F50E5F" w:rsidRPr="00F50E5F" w14:paraId="5BFA587B" w14:textId="77777777" w:rsidTr="00F50E5F">
        <w:trPr>
          <w:trHeight w:val="300"/>
        </w:trPr>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CA0A0" w14:textId="77777777" w:rsidR="00F50E5F" w:rsidRPr="00F50E5F" w:rsidRDefault="00F50E5F" w:rsidP="00F50E5F">
            <w:pPr>
              <w:jc w:val="center"/>
              <w:rPr>
                <w:b/>
                <w:bCs/>
                <w:color w:val="000000"/>
                <w:sz w:val="16"/>
                <w:szCs w:val="16"/>
              </w:rPr>
            </w:pPr>
            <w:r w:rsidRPr="00F50E5F">
              <w:rPr>
                <w:b/>
                <w:bCs/>
                <w:noProof/>
                <w:color w:val="000000"/>
                <w:sz w:val="16"/>
                <w:szCs w:val="16"/>
              </w:rPr>
              <w:t>№</w:t>
            </w:r>
          </w:p>
        </w:tc>
        <w:tc>
          <w:tcPr>
            <w:tcW w:w="1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ADA7D" w14:textId="77777777" w:rsidR="00F50E5F" w:rsidRPr="00F50E5F" w:rsidRDefault="00F50E5F" w:rsidP="00F50E5F">
            <w:pPr>
              <w:jc w:val="center"/>
              <w:rPr>
                <w:b/>
                <w:bCs/>
                <w:color w:val="000000"/>
                <w:sz w:val="16"/>
                <w:szCs w:val="16"/>
              </w:rPr>
            </w:pPr>
            <w:r w:rsidRPr="00F50E5F">
              <w:rPr>
                <w:b/>
                <w:bCs/>
                <w:noProof/>
                <w:color w:val="000000"/>
                <w:sz w:val="16"/>
                <w:szCs w:val="16"/>
              </w:rPr>
              <w:t>Название ОО</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ACC860" w14:textId="77777777" w:rsidR="00F50E5F" w:rsidRPr="00F50E5F" w:rsidRDefault="00F50E5F" w:rsidP="00F50E5F">
            <w:pPr>
              <w:jc w:val="center"/>
              <w:rPr>
                <w:b/>
                <w:bCs/>
                <w:color w:val="000000"/>
                <w:sz w:val="16"/>
                <w:szCs w:val="16"/>
              </w:rPr>
            </w:pPr>
            <w:r w:rsidRPr="00F50E5F">
              <w:rPr>
                <w:b/>
                <w:bCs/>
                <w:noProof/>
                <w:color w:val="000000"/>
                <w:sz w:val="16"/>
                <w:szCs w:val="16"/>
              </w:rPr>
              <w:t>Кол-во уч-ков</w:t>
            </w:r>
          </w:p>
        </w:tc>
        <w:tc>
          <w:tcPr>
            <w:tcW w:w="883" w:type="pct"/>
            <w:gridSpan w:val="2"/>
            <w:tcBorders>
              <w:top w:val="single" w:sz="4" w:space="0" w:color="auto"/>
              <w:left w:val="nil"/>
              <w:bottom w:val="single" w:sz="4" w:space="0" w:color="auto"/>
              <w:right w:val="single" w:sz="4" w:space="0" w:color="auto"/>
            </w:tcBorders>
            <w:shd w:val="clear" w:color="auto" w:fill="auto"/>
            <w:vAlign w:val="center"/>
            <w:hideMark/>
          </w:tcPr>
          <w:p w14:paraId="728FD1FB" w14:textId="77777777" w:rsidR="00F50E5F" w:rsidRPr="00F50E5F" w:rsidRDefault="00F50E5F" w:rsidP="00F50E5F">
            <w:pPr>
              <w:jc w:val="center"/>
              <w:rPr>
                <w:b/>
                <w:bCs/>
                <w:color w:val="000000"/>
                <w:sz w:val="16"/>
                <w:szCs w:val="16"/>
              </w:rPr>
            </w:pPr>
            <w:r w:rsidRPr="00F50E5F">
              <w:rPr>
                <w:b/>
                <w:bCs/>
                <w:noProof/>
                <w:color w:val="000000"/>
                <w:sz w:val="16"/>
                <w:szCs w:val="16"/>
              </w:rPr>
              <w:t>Понизили</w:t>
            </w:r>
          </w:p>
        </w:tc>
        <w:tc>
          <w:tcPr>
            <w:tcW w:w="912" w:type="pct"/>
            <w:gridSpan w:val="2"/>
            <w:tcBorders>
              <w:top w:val="single" w:sz="4" w:space="0" w:color="auto"/>
              <w:left w:val="nil"/>
              <w:bottom w:val="single" w:sz="4" w:space="0" w:color="auto"/>
              <w:right w:val="single" w:sz="4" w:space="0" w:color="auto"/>
            </w:tcBorders>
            <w:shd w:val="clear" w:color="auto" w:fill="auto"/>
            <w:vAlign w:val="center"/>
            <w:hideMark/>
          </w:tcPr>
          <w:p w14:paraId="1277727D" w14:textId="77777777" w:rsidR="00F50E5F" w:rsidRPr="00F50E5F" w:rsidRDefault="00F50E5F" w:rsidP="00F50E5F">
            <w:pPr>
              <w:jc w:val="center"/>
              <w:rPr>
                <w:b/>
                <w:bCs/>
                <w:color w:val="000000"/>
                <w:sz w:val="16"/>
                <w:szCs w:val="16"/>
              </w:rPr>
            </w:pPr>
            <w:r w:rsidRPr="00F50E5F">
              <w:rPr>
                <w:b/>
                <w:bCs/>
                <w:noProof/>
                <w:color w:val="000000"/>
                <w:sz w:val="16"/>
                <w:szCs w:val="16"/>
              </w:rPr>
              <w:t>Подтвердили</w:t>
            </w:r>
          </w:p>
        </w:tc>
        <w:tc>
          <w:tcPr>
            <w:tcW w:w="859" w:type="pct"/>
            <w:gridSpan w:val="2"/>
            <w:tcBorders>
              <w:top w:val="single" w:sz="4" w:space="0" w:color="auto"/>
              <w:left w:val="nil"/>
              <w:bottom w:val="single" w:sz="4" w:space="0" w:color="auto"/>
              <w:right w:val="single" w:sz="4" w:space="0" w:color="auto"/>
            </w:tcBorders>
            <w:shd w:val="clear" w:color="auto" w:fill="auto"/>
            <w:vAlign w:val="center"/>
            <w:hideMark/>
          </w:tcPr>
          <w:p w14:paraId="0B6FD2E5" w14:textId="77777777" w:rsidR="00F50E5F" w:rsidRPr="00F50E5F" w:rsidRDefault="00F50E5F" w:rsidP="00F50E5F">
            <w:pPr>
              <w:jc w:val="center"/>
              <w:rPr>
                <w:b/>
                <w:bCs/>
                <w:color w:val="000000"/>
                <w:sz w:val="16"/>
                <w:szCs w:val="16"/>
              </w:rPr>
            </w:pPr>
            <w:r w:rsidRPr="00F50E5F">
              <w:rPr>
                <w:b/>
                <w:bCs/>
                <w:noProof/>
                <w:color w:val="000000"/>
                <w:sz w:val="16"/>
                <w:szCs w:val="16"/>
              </w:rPr>
              <w:t>Повысили</w:t>
            </w:r>
          </w:p>
        </w:tc>
      </w:tr>
      <w:tr w:rsidR="00F50E5F" w:rsidRPr="00F50E5F" w14:paraId="30C86BDB" w14:textId="77777777" w:rsidTr="00F50E5F">
        <w:trPr>
          <w:trHeight w:val="4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2E2156DA" w14:textId="77777777" w:rsidR="00F50E5F" w:rsidRPr="00F50E5F" w:rsidRDefault="00F50E5F" w:rsidP="00F50E5F">
            <w:pPr>
              <w:rPr>
                <w:b/>
                <w:bCs/>
                <w:color w:val="000000"/>
                <w:sz w:val="16"/>
                <w:szCs w:val="16"/>
              </w:rPr>
            </w:pPr>
          </w:p>
        </w:tc>
        <w:tc>
          <w:tcPr>
            <w:tcW w:w="1611" w:type="pct"/>
            <w:vMerge/>
            <w:tcBorders>
              <w:top w:val="single" w:sz="4" w:space="0" w:color="auto"/>
              <w:left w:val="single" w:sz="4" w:space="0" w:color="auto"/>
              <w:bottom w:val="single" w:sz="4" w:space="0" w:color="auto"/>
              <w:right w:val="single" w:sz="4" w:space="0" w:color="auto"/>
            </w:tcBorders>
            <w:vAlign w:val="center"/>
            <w:hideMark/>
          </w:tcPr>
          <w:p w14:paraId="500DBFD0" w14:textId="77777777" w:rsidR="00F50E5F" w:rsidRPr="00F50E5F" w:rsidRDefault="00F50E5F" w:rsidP="00F50E5F">
            <w:pPr>
              <w:rPr>
                <w:b/>
                <w:bCs/>
                <w:color w:val="000000"/>
                <w:sz w:val="16"/>
                <w:szCs w:val="16"/>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3A846781" w14:textId="77777777" w:rsidR="00F50E5F" w:rsidRPr="00F50E5F" w:rsidRDefault="00F50E5F" w:rsidP="00F50E5F">
            <w:pPr>
              <w:rPr>
                <w:b/>
                <w:bCs/>
                <w:color w:val="000000"/>
                <w:sz w:val="16"/>
                <w:szCs w:val="16"/>
              </w:rPr>
            </w:pPr>
          </w:p>
        </w:tc>
        <w:tc>
          <w:tcPr>
            <w:tcW w:w="503" w:type="pct"/>
            <w:tcBorders>
              <w:top w:val="nil"/>
              <w:left w:val="nil"/>
              <w:bottom w:val="single" w:sz="4" w:space="0" w:color="auto"/>
              <w:right w:val="single" w:sz="4" w:space="0" w:color="auto"/>
            </w:tcBorders>
            <w:shd w:val="clear" w:color="auto" w:fill="auto"/>
            <w:vAlign w:val="center"/>
            <w:hideMark/>
          </w:tcPr>
          <w:p w14:paraId="04838AA5" w14:textId="77777777" w:rsidR="00F50E5F" w:rsidRPr="00F50E5F" w:rsidRDefault="00F50E5F" w:rsidP="00F50E5F">
            <w:pPr>
              <w:jc w:val="center"/>
              <w:rPr>
                <w:b/>
                <w:bCs/>
                <w:color w:val="000000"/>
                <w:sz w:val="16"/>
                <w:szCs w:val="16"/>
              </w:rPr>
            </w:pPr>
            <w:r w:rsidRPr="00F50E5F">
              <w:rPr>
                <w:b/>
                <w:bCs/>
                <w:noProof/>
                <w:color w:val="000000"/>
                <w:sz w:val="16"/>
                <w:szCs w:val="16"/>
              </w:rPr>
              <w:t>Количество</w:t>
            </w:r>
          </w:p>
        </w:tc>
        <w:tc>
          <w:tcPr>
            <w:tcW w:w="380" w:type="pct"/>
            <w:tcBorders>
              <w:top w:val="nil"/>
              <w:left w:val="nil"/>
              <w:bottom w:val="single" w:sz="4" w:space="0" w:color="auto"/>
              <w:right w:val="single" w:sz="4" w:space="0" w:color="auto"/>
            </w:tcBorders>
            <w:shd w:val="clear" w:color="auto" w:fill="auto"/>
            <w:vAlign w:val="center"/>
            <w:hideMark/>
          </w:tcPr>
          <w:p w14:paraId="456A9A0F" w14:textId="77777777" w:rsidR="00F50E5F" w:rsidRPr="00F50E5F" w:rsidRDefault="00F50E5F" w:rsidP="00F50E5F">
            <w:pPr>
              <w:jc w:val="center"/>
              <w:rPr>
                <w:b/>
                <w:bCs/>
                <w:color w:val="000000"/>
                <w:sz w:val="16"/>
                <w:szCs w:val="16"/>
              </w:rPr>
            </w:pPr>
            <w:r w:rsidRPr="00F50E5F">
              <w:rPr>
                <w:b/>
                <w:bCs/>
                <w:noProof/>
                <w:color w:val="000000"/>
                <w:sz w:val="16"/>
                <w:szCs w:val="16"/>
              </w:rPr>
              <w:t>Доля</w:t>
            </w:r>
          </w:p>
        </w:tc>
        <w:tc>
          <w:tcPr>
            <w:tcW w:w="512" w:type="pct"/>
            <w:tcBorders>
              <w:top w:val="nil"/>
              <w:left w:val="nil"/>
              <w:bottom w:val="single" w:sz="4" w:space="0" w:color="auto"/>
              <w:right w:val="single" w:sz="4" w:space="0" w:color="auto"/>
            </w:tcBorders>
            <w:shd w:val="clear" w:color="auto" w:fill="auto"/>
            <w:vAlign w:val="center"/>
            <w:hideMark/>
          </w:tcPr>
          <w:p w14:paraId="25A4FB2E" w14:textId="77777777" w:rsidR="00F50E5F" w:rsidRPr="00F50E5F" w:rsidRDefault="00F50E5F" w:rsidP="00F50E5F">
            <w:pPr>
              <w:jc w:val="center"/>
              <w:rPr>
                <w:b/>
                <w:bCs/>
                <w:color w:val="000000"/>
                <w:sz w:val="16"/>
                <w:szCs w:val="16"/>
              </w:rPr>
            </w:pPr>
            <w:r w:rsidRPr="00F50E5F">
              <w:rPr>
                <w:b/>
                <w:bCs/>
                <w:noProof/>
                <w:color w:val="000000"/>
                <w:sz w:val="16"/>
                <w:szCs w:val="16"/>
              </w:rPr>
              <w:t>Количество</w:t>
            </w:r>
          </w:p>
        </w:tc>
        <w:tc>
          <w:tcPr>
            <w:tcW w:w="399" w:type="pct"/>
            <w:tcBorders>
              <w:top w:val="nil"/>
              <w:left w:val="nil"/>
              <w:bottom w:val="single" w:sz="4" w:space="0" w:color="auto"/>
              <w:right w:val="single" w:sz="4" w:space="0" w:color="auto"/>
            </w:tcBorders>
            <w:shd w:val="clear" w:color="auto" w:fill="auto"/>
            <w:vAlign w:val="center"/>
            <w:hideMark/>
          </w:tcPr>
          <w:p w14:paraId="4544E35C" w14:textId="77777777" w:rsidR="00F50E5F" w:rsidRPr="00F50E5F" w:rsidRDefault="00F50E5F" w:rsidP="00F50E5F">
            <w:pPr>
              <w:jc w:val="center"/>
              <w:rPr>
                <w:b/>
                <w:bCs/>
                <w:color w:val="000000"/>
                <w:sz w:val="16"/>
                <w:szCs w:val="16"/>
              </w:rPr>
            </w:pPr>
            <w:r w:rsidRPr="00F50E5F">
              <w:rPr>
                <w:b/>
                <w:bCs/>
                <w:noProof/>
                <w:color w:val="000000"/>
                <w:sz w:val="16"/>
                <w:szCs w:val="16"/>
              </w:rPr>
              <w:t>Доля</w:t>
            </w:r>
          </w:p>
        </w:tc>
        <w:tc>
          <w:tcPr>
            <w:tcW w:w="503" w:type="pct"/>
            <w:tcBorders>
              <w:top w:val="nil"/>
              <w:left w:val="nil"/>
              <w:bottom w:val="single" w:sz="4" w:space="0" w:color="auto"/>
              <w:right w:val="single" w:sz="4" w:space="0" w:color="auto"/>
            </w:tcBorders>
            <w:shd w:val="clear" w:color="auto" w:fill="auto"/>
            <w:vAlign w:val="center"/>
            <w:hideMark/>
          </w:tcPr>
          <w:p w14:paraId="7ED31D7B" w14:textId="77777777" w:rsidR="00F50E5F" w:rsidRPr="00F50E5F" w:rsidRDefault="00F50E5F" w:rsidP="00F50E5F">
            <w:pPr>
              <w:jc w:val="center"/>
              <w:rPr>
                <w:b/>
                <w:bCs/>
                <w:color w:val="000000"/>
                <w:sz w:val="16"/>
                <w:szCs w:val="16"/>
              </w:rPr>
            </w:pPr>
            <w:r w:rsidRPr="00F50E5F">
              <w:rPr>
                <w:b/>
                <w:bCs/>
                <w:noProof/>
                <w:color w:val="000000"/>
                <w:sz w:val="16"/>
                <w:szCs w:val="16"/>
              </w:rPr>
              <w:t>Количество</w:t>
            </w:r>
          </w:p>
        </w:tc>
        <w:tc>
          <w:tcPr>
            <w:tcW w:w="357" w:type="pct"/>
            <w:tcBorders>
              <w:top w:val="nil"/>
              <w:left w:val="nil"/>
              <w:bottom w:val="single" w:sz="4" w:space="0" w:color="auto"/>
              <w:right w:val="single" w:sz="4" w:space="0" w:color="auto"/>
            </w:tcBorders>
            <w:shd w:val="clear" w:color="auto" w:fill="auto"/>
            <w:vAlign w:val="center"/>
            <w:hideMark/>
          </w:tcPr>
          <w:p w14:paraId="041EE874" w14:textId="77777777" w:rsidR="00F50E5F" w:rsidRPr="00F50E5F" w:rsidRDefault="00F50E5F" w:rsidP="00F50E5F">
            <w:pPr>
              <w:jc w:val="center"/>
              <w:rPr>
                <w:b/>
                <w:bCs/>
                <w:color w:val="000000"/>
                <w:sz w:val="16"/>
                <w:szCs w:val="16"/>
              </w:rPr>
            </w:pPr>
            <w:r w:rsidRPr="00F50E5F">
              <w:rPr>
                <w:b/>
                <w:bCs/>
                <w:noProof/>
                <w:color w:val="000000"/>
                <w:sz w:val="16"/>
                <w:szCs w:val="16"/>
              </w:rPr>
              <w:t>Доля</w:t>
            </w:r>
          </w:p>
        </w:tc>
      </w:tr>
      <w:tr w:rsidR="00F50E5F" w:rsidRPr="00F50E5F" w14:paraId="2F9AD0E3" w14:textId="77777777" w:rsidTr="00F50E5F">
        <w:trPr>
          <w:trHeight w:val="6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13DE6F80" w14:textId="77777777" w:rsidR="00F50E5F" w:rsidRPr="00A01F2A" w:rsidRDefault="00F50E5F" w:rsidP="00F50E5F">
            <w:pPr>
              <w:jc w:val="center"/>
              <w:rPr>
                <w:color w:val="000000"/>
                <w:sz w:val="20"/>
                <w:szCs w:val="20"/>
              </w:rPr>
            </w:pPr>
            <w:r w:rsidRPr="00A01F2A">
              <w:rPr>
                <w:color w:val="000000"/>
                <w:sz w:val="20"/>
                <w:szCs w:val="20"/>
              </w:rPr>
              <w:t>1</w:t>
            </w:r>
          </w:p>
        </w:tc>
        <w:tc>
          <w:tcPr>
            <w:tcW w:w="1611" w:type="pct"/>
            <w:tcBorders>
              <w:top w:val="nil"/>
              <w:left w:val="nil"/>
              <w:bottom w:val="single" w:sz="4" w:space="0" w:color="auto"/>
              <w:right w:val="single" w:sz="4" w:space="0" w:color="auto"/>
            </w:tcBorders>
            <w:shd w:val="clear" w:color="auto" w:fill="auto"/>
            <w:vAlign w:val="center"/>
            <w:hideMark/>
          </w:tcPr>
          <w:p w14:paraId="57684B27" w14:textId="77777777" w:rsidR="00F50E5F" w:rsidRPr="00F50E5F" w:rsidRDefault="00F50E5F" w:rsidP="00F50E5F">
            <w:pPr>
              <w:rPr>
                <w:color w:val="000000"/>
                <w:sz w:val="22"/>
                <w:szCs w:val="22"/>
              </w:rPr>
            </w:pPr>
            <w:r w:rsidRPr="00F50E5F">
              <w:rPr>
                <w:color w:val="000000"/>
                <w:sz w:val="22"/>
                <w:szCs w:val="22"/>
              </w:rPr>
              <w:t xml:space="preserve">МБОУ </w:t>
            </w:r>
            <w:proofErr w:type="spellStart"/>
            <w:r w:rsidRPr="00F50E5F">
              <w:rPr>
                <w:color w:val="000000"/>
                <w:sz w:val="22"/>
                <w:szCs w:val="22"/>
              </w:rPr>
              <w:t>Давыдчинская</w:t>
            </w:r>
            <w:proofErr w:type="spellEnd"/>
            <w:r w:rsidRPr="00F50E5F">
              <w:rPr>
                <w:color w:val="000000"/>
                <w:sz w:val="22"/>
                <w:szCs w:val="22"/>
              </w:rPr>
              <w:t xml:space="preserve"> основная общеобразовательная школа</w:t>
            </w:r>
          </w:p>
        </w:tc>
        <w:tc>
          <w:tcPr>
            <w:tcW w:w="447" w:type="pct"/>
            <w:tcBorders>
              <w:top w:val="nil"/>
              <w:left w:val="nil"/>
              <w:bottom w:val="single" w:sz="4" w:space="0" w:color="auto"/>
              <w:right w:val="single" w:sz="4" w:space="0" w:color="auto"/>
            </w:tcBorders>
            <w:shd w:val="clear" w:color="auto" w:fill="auto"/>
            <w:noWrap/>
            <w:vAlign w:val="center"/>
            <w:hideMark/>
          </w:tcPr>
          <w:p w14:paraId="57180636" w14:textId="77777777" w:rsidR="00F50E5F" w:rsidRPr="00F50E5F" w:rsidRDefault="00F50E5F" w:rsidP="00F50E5F">
            <w:pPr>
              <w:jc w:val="center"/>
              <w:rPr>
                <w:color w:val="000000"/>
                <w:sz w:val="20"/>
                <w:szCs w:val="20"/>
              </w:rPr>
            </w:pPr>
            <w:r w:rsidRPr="00F50E5F">
              <w:rPr>
                <w:color w:val="000000"/>
                <w:sz w:val="20"/>
                <w:szCs w:val="20"/>
              </w:rPr>
              <w:t>2</w:t>
            </w:r>
          </w:p>
        </w:tc>
        <w:tc>
          <w:tcPr>
            <w:tcW w:w="503" w:type="pct"/>
            <w:tcBorders>
              <w:top w:val="nil"/>
              <w:left w:val="nil"/>
              <w:bottom w:val="single" w:sz="4" w:space="0" w:color="auto"/>
              <w:right w:val="single" w:sz="4" w:space="0" w:color="auto"/>
            </w:tcBorders>
            <w:shd w:val="clear" w:color="auto" w:fill="auto"/>
            <w:noWrap/>
            <w:vAlign w:val="center"/>
            <w:hideMark/>
          </w:tcPr>
          <w:p w14:paraId="4FB326CC" w14:textId="77777777" w:rsidR="00F50E5F" w:rsidRPr="00F50E5F" w:rsidRDefault="00F50E5F" w:rsidP="00F50E5F">
            <w:pPr>
              <w:jc w:val="center"/>
              <w:rPr>
                <w:color w:val="000000"/>
                <w:sz w:val="20"/>
                <w:szCs w:val="20"/>
              </w:rPr>
            </w:pPr>
            <w:r w:rsidRPr="00F50E5F">
              <w:rPr>
                <w:color w:val="000000"/>
                <w:sz w:val="20"/>
                <w:szCs w:val="20"/>
              </w:rPr>
              <w:t> </w:t>
            </w:r>
          </w:p>
        </w:tc>
        <w:tc>
          <w:tcPr>
            <w:tcW w:w="380" w:type="pct"/>
            <w:tcBorders>
              <w:top w:val="nil"/>
              <w:left w:val="nil"/>
              <w:bottom w:val="single" w:sz="4" w:space="0" w:color="auto"/>
              <w:right w:val="single" w:sz="4" w:space="0" w:color="auto"/>
            </w:tcBorders>
            <w:shd w:val="clear" w:color="auto" w:fill="auto"/>
            <w:vAlign w:val="center"/>
            <w:hideMark/>
          </w:tcPr>
          <w:p w14:paraId="26E45081" w14:textId="77777777" w:rsidR="00F50E5F" w:rsidRPr="00F50E5F" w:rsidRDefault="00F50E5F" w:rsidP="00F50E5F">
            <w:pPr>
              <w:jc w:val="center"/>
              <w:rPr>
                <w:color w:val="000000"/>
                <w:sz w:val="20"/>
                <w:szCs w:val="20"/>
              </w:rPr>
            </w:pPr>
            <w:r w:rsidRPr="00F50E5F">
              <w:rPr>
                <w:color w:val="000000"/>
                <w:sz w:val="20"/>
                <w:szCs w:val="20"/>
              </w:rPr>
              <w:t> </w:t>
            </w:r>
          </w:p>
        </w:tc>
        <w:tc>
          <w:tcPr>
            <w:tcW w:w="512" w:type="pct"/>
            <w:tcBorders>
              <w:top w:val="nil"/>
              <w:left w:val="nil"/>
              <w:bottom w:val="single" w:sz="4" w:space="0" w:color="auto"/>
              <w:right w:val="single" w:sz="4" w:space="0" w:color="auto"/>
            </w:tcBorders>
            <w:shd w:val="clear" w:color="auto" w:fill="auto"/>
            <w:noWrap/>
            <w:vAlign w:val="center"/>
            <w:hideMark/>
          </w:tcPr>
          <w:p w14:paraId="1FF12A06" w14:textId="77777777" w:rsidR="00F50E5F" w:rsidRPr="00F50E5F" w:rsidRDefault="00F50E5F" w:rsidP="00F50E5F">
            <w:pPr>
              <w:jc w:val="center"/>
              <w:rPr>
                <w:color w:val="000000"/>
                <w:sz w:val="20"/>
                <w:szCs w:val="20"/>
              </w:rPr>
            </w:pPr>
            <w:r w:rsidRPr="00F50E5F">
              <w:rPr>
                <w:color w:val="000000"/>
                <w:sz w:val="20"/>
                <w:szCs w:val="20"/>
              </w:rPr>
              <w:t>2</w:t>
            </w:r>
          </w:p>
        </w:tc>
        <w:tc>
          <w:tcPr>
            <w:tcW w:w="399" w:type="pct"/>
            <w:tcBorders>
              <w:top w:val="nil"/>
              <w:left w:val="nil"/>
              <w:bottom w:val="single" w:sz="4" w:space="0" w:color="auto"/>
              <w:right w:val="single" w:sz="4" w:space="0" w:color="auto"/>
            </w:tcBorders>
            <w:shd w:val="clear" w:color="auto" w:fill="auto"/>
            <w:vAlign w:val="center"/>
            <w:hideMark/>
          </w:tcPr>
          <w:p w14:paraId="01E5F4C3" w14:textId="49907DE9" w:rsidR="00F50E5F" w:rsidRPr="00F50E5F" w:rsidRDefault="00F50E5F" w:rsidP="00F50E5F">
            <w:pPr>
              <w:jc w:val="center"/>
              <w:rPr>
                <w:color w:val="000000"/>
                <w:sz w:val="20"/>
                <w:szCs w:val="20"/>
              </w:rPr>
            </w:pPr>
            <w:r w:rsidRPr="00F50E5F">
              <w:rPr>
                <w:color w:val="000000"/>
                <w:sz w:val="20"/>
                <w:szCs w:val="20"/>
              </w:rPr>
              <w:t>100</w:t>
            </w:r>
          </w:p>
        </w:tc>
        <w:tc>
          <w:tcPr>
            <w:tcW w:w="503" w:type="pct"/>
            <w:tcBorders>
              <w:top w:val="nil"/>
              <w:left w:val="nil"/>
              <w:bottom w:val="single" w:sz="4" w:space="0" w:color="auto"/>
              <w:right w:val="single" w:sz="4" w:space="0" w:color="auto"/>
            </w:tcBorders>
            <w:shd w:val="clear" w:color="auto" w:fill="auto"/>
            <w:noWrap/>
            <w:vAlign w:val="center"/>
            <w:hideMark/>
          </w:tcPr>
          <w:p w14:paraId="6DEB8260" w14:textId="77777777" w:rsidR="00F50E5F" w:rsidRPr="00F50E5F" w:rsidRDefault="00F50E5F" w:rsidP="00F50E5F">
            <w:pPr>
              <w:jc w:val="center"/>
              <w:rPr>
                <w:color w:val="000000"/>
                <w:sz w:val="20"/>
                <w:szCs w:val="20"/>
              </w:rPr>
            </w:pPr>
            <w:r w:rsidRPr="00F50E5F">
              <w:rPr>
                <w:color w:val="000000"/>
                <w:sz w:val="20"/>
                <w:szCs w:val="20"/>
              </w:rPr>
              <w:t> </w:t>
            </w:r>
          </w:p>
        </w:tc>
        <w:tc>
          <w:tcPr>
            <w:tcW w:w="357" w:type="pct"/>
            <w:tcBorders>
              <w:top w:val="nil"/>
              <w:left w:val="nil"/>
              <w:bottom w:val="single" w:sz="4" w:space="0" w:color="auto"/>
              <w:right w:val="single" w:sz="4" w:space="0" w:color="auto"/>
            </w:tcBorders>
            <w:shd w:val="clear" w:color="auto" w:fill="auto"/>
            <w:vAlign w:val="center"/>
            <w:hideMark/>
          </w:tcPr>
          <w:p w14:paraId="7EF59D27" w14:textId="77777777" w:rsidR="00F50E5F" w:rsidRPr="00F50E5F" w:rsidRDefault="00F50E5F" w:rsidP="00F50E5F">
            <w:pPr>
              <w:jc w:val="center"/>
              <w:rPr>
                <w:color w:val="000000"/>
                <w:sz w:val="20"/>
                <w:szCs w:val="20"/>
              </w:rPr>
            </w:pPr>
            <w:r w:rsidRPr="00F50E5F">
              <w:rPr>
                <w:color w:val="000000"/>
                <w:sz w:val="20"/>
                <w:szCs w:val="20"/>
              </w:rPr>
              <w:t> </w:t>
            </w:r>
          </w:p>
        </w:tc>
      </w:tr>
      <w:tr w:rsidR="00F50E5F" w:rsidRPr="00F50E5F" w14:paraId="028380B1" w14:textId="77777777" w:rsidTr="00F50E5F">
        <w:trPr>
          <w:trHeight w:val="9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614C67B5" w14:textId="77777777" w:rsidR="00F50E5F" w:rsidRPr="00A01F2A" w:rsidRDefault="00F50E5F" w:rsidP="00F50E5F">
            <w:pPr>
              <w:jc w:val="center"/>
              <w:rPr>
                <w:color w:val="000000"/>
                <w:sz w:val="20"/>
                <w:szCs w:val="20"/>
              </w:rPr>
            </w:pPr>
            <w:r w:rsidRPr="00A01F2A">
              <w:rPr>
                <w:color w:val="000000"/>
                <w:sz w:val="20"/>
                <w:szCs w:val="20"/>
              </w:rPr>
              <w:t>2</w:t>
            </w:r>
          </w:p>
        </w:tc>
        <w:tc>
          <w:tcPr>
            <w:tcW w:w="1611" w:type="pct"/>
            <w:tcBorders>
              <w:top w:val="nil"/>
              <w:left w:val="nil"/>
              <w:bottom w:val="single" w:sz="4" w:space="0" w:color="auto"/>
              <w:right w:val="single" w:sz="4" w:space="0" w:color="auto"/>
            </w:tcBorders>
            <w:shd w:val="clear" w:color="auto" w:fill="auto"/>
            <w:vAlign w:val="center"/>
            <w:hideMark/>
          </w:tcPr>
          <w:p w14:paraId="4B338363" w14:textId="77777777" w:rsidR="00F50E5F" w:rsidRPr="00F50E5F" w:rsidRDefault="00F50E5F" w:rsidP="00F50E5F">
            <w:pPr>
              <w:rPr>
                <w:color w:val="000000"/>
                <w:sz w:val="22"/>
                <w:szCs w:val="22"/>
              </w:rPr>
            </w:pPr>
            <w:r w:rsidRPr="00F50E5F">
              <w:rPr>
                <w:color w:val="000000"/>
                <w:sz w:val="22"/>
                <w:szCs w:val="22"/>
              </w:rPr>
              <w:t>МБОУ Дубровская №1 СОШ имени генерал-майора Никитина Ивана Семеновича</w:t>
            </w:r>
          </w:p>
        </w:tc>
        <w:tc>
          <w:tcPr>
            <w:tcW w:w="447" w:type="pct"/>
            <w:tcBorders>
              <w:top w:val="nil"/>
              <w:left w:val="nil"/>
              <w:bottom w:val="single" w:sz="4" w:space="0" w:color="auto"/>
              <w:right w:val="single" w:sz="4" w:space="0" w:color="auto"/>
            </w:tcBorders>
            <w:shd w:val="clear" w:color="auto" w:fill="auto"/>
            <w:noWrap/>
            <w:vAlign w:val="center"/>
            <w:hideMark/>
          </w:tcPr>
          <w:p w14:paraId="124457BE" w14:textId="77777777" w:rsidR="00F50E5F" w:rsidRPr="00F50E5F" w:rsidRDefault="00F50E5F" w:rsidP="00F50E5F">
            <w:pPr>
              <w:jc w:val="center"/>
              <w:rPr>
                <w:color w:val="000000"/>
                <w:sz w:val="20"/>
                <w:szCs w:val="20"/>
              </w:rPr>
            </w:pPr>
            <w:r w:rsidRPr="00F50E5F">
              <w:rPr>
                <w:color w:val="000000"/>
                <w:sz w:val="20"/>
                <w:szCs w:val="20"/>
              </w:rPr>
              <w:t>24</w:t>
            </w:r>
          </w:p>
        </w:tc>
        <w:tc>
          <w:tcPr>
            <w:tcW w:w="503" w:type="pct"/>
            <w:tcBorders>
              <w:top w:val="nil"/>
              <w:left w:val="nil"/>
              <w:bottom w:val="single" w:sz="4" w:space="0" w:color="auto"/>
              <w:right w:val="single" w:sz="4" w:space="0" w:color="auto"/>
            </w:tcBorders>
            <w:shd w:val="clear" w:color="auto" w:fill="auto"/>
            <w:noWrap/>
            <w:vAlign w:val="center"/>
            <w:hideMark/>
          </w:tcPr>
          <w:p w14:paraId="62E6C147" w14:textId="77777777" w:rsidR="00F50E5F" w:rsidRPr="00F50E5F" w:rsidRDefault="00F50E5F" w:rsidP="00F50E5F">
            <w:pPr>
              <w:jc w:val="center"/>
              <w:rPr>
                <w:color w:val="000000"/>
                <w:sz w:val="20"/>
                <w:szCs w:val="20"/>
              </w:rPr>
            </w:pPr>
            <w:r w:rsidRPr="00F50E5F">
              <w:rPr>
                <w:color w:val="000000"/>
                <w:sz w:val="20"/>
                <w:szCs w:val="20"/>
              </w:rPr>
              <w:t> </w:t>
            </w:r>
          </w:p>
        </w:tc>
        <w:tc>
          <w:tcPr>
            <w:tcW w:w="380" w:type="pct"/>
            <w:tcBorders>
              <w:top w:val="nil"/>
              <w:left w:val="nil"/>
              <w:bottom w:val="single" w:sz="4" w:space="0" w:color="auto"/>
              <w:right w:val="single" w:sz="4" w:space="0" w:color="auto"/>
            </w:tcBorders>
            <w:shd w:val="clear" w:color="auto" w:fill="auto"/>
            <w:vAlign w:val="center"/>
            <w:hideMark/>
          </w:tcPr>
          <w:p w14:paraId="4991B5E8" w14:textId="77777777" w:rsidR="00F50E5F" w:rsidRPr="00F50E5F" w:rsidRDefault="00F50E5F" w:rsidP="00F50E5F">
            <w:pPr>
              <w:jc w:val="center"/>
              <w:rPr>
                <w:color w:val="000000"/>
                <w:sz w:val="20"/>
                <w:szCs w:val="20"/>
              </w:rPr>
            </w:pPr>
            <w:r w:rsidRPr="00F50E5F">
              <w:rPr>
                <w:color w:val="000000"/>
                <w:sz w:val="20"/>
                <w:szCs w:val="20"/>
              </w:rPr>
              <w:t> </w:t>
            </w:r>
          </w:p>
        </w:tc>
        <w:tc>
          <w:tcPr>
            <w:tcW w:w="512" w:type="pct"/>
            <w:tcBorders>
              <w:top w:val="nil"/>
              <w:left w:val="nil"/>
              <w:bottom w:val="single" w:sz="4" w:space="0" w:color="auto"/>
              <w:right w:val="single" w:sz="4" w:space="0" w:color="auto"/>
            </w:tcBorders>
            <w:shd w:val="clear" w:color="auto" w:fill="auto"/>
            <w:noWrap/>
            <w:vAlign w:val="center"/>
            <w:hideMark/>
          </w:tcPr>
          <w:p w14:paraId="75FC5B72" w14:textId="77777777" w:rsidR="00F50E5F" w:rsidRPr="00F50E5F" w:rsidRDefault="00F50E5F" w:rsidP="00F50E5F">
            <w:pPr>
              <w:jc w:val="center"/>
              <w:rPr>
                <w:color w:val="000000"/>
                <w:sz w:val="20"/>
                <w:szCs w:val="20"/>
              </w:rPr>
            </w:pPr>
            <w:r w:rsidRPr="00F50E5F">
              <w:rPr>
                <w:color w:val="000000"/>
                <w:sz w:val="20"/>
                <w:szCs w:val="20"/>
              </w:rPr>
              <w:t>15</w:t>
            </w:r>
          </w:p>
        </w:tc>
        <w:tc>
          <w:tcPr>
            <w:tcW w:w="399" w:type="pct"/>
            <w:tcBorders>
              <w:top w:val="nil"/>
              <w:left w:val="nil"/>
              <w:bottom w:val="single" w:sz="4" w:space="0" w:color="auto"/>
              <w:right w:val="single" w:sz="4" w:space="0" w:color="auto"/>
            </w:tcBorders>
            <w:shd w:val="clear" w:color="auto" w:fill="auto"/>
            <w:vAlign w:val="center"/>
            <w:hideMark/>
          </w:tcPr>
          <w:p w14:paraId="6D4D2045" w14:textId="2DE01D81" w:rsidR="00F50E5F" w:rsidRPr="00F50E5F" w:rsidRDefault="00F50E5F" w:rsidP="00F50E5F">
            <w:pPr>
              <w:jc w:val="center"/>
              <w:rPr>
                <w:color w:val="000000"/>
                <w:sz w:val="20"/>
                <w:szCs w:val="20"/>
              </w:rPr>
            </w:pPr>
            <w:r w:rsidRPr="00F50E5F">
              <w:rPr>
                <w:color w:val="000000"/>
                <w:sz w:val="20"/>
                <w:szCs w:val="20"/>
              </w:rPr>
              <w:t>62,5</w:t>
            </w:r>
          </w:p>
        </w:tc>
        <w:tc>
          <w:tcPr>
            <w:tcW w:w="503" w:type="pct"/>
            <w:tcBorders>
              <w:top w:val="nil"/>
              <w:left w:val="nil"/>
              <w:bottom w:val="single" w:sz="4" w:space="0" w:color="auto"/>
              <w:right w:val="single" w:sz="4" w:space="0" w:color="auto"/>
            </w:tcBorders>
            <w:shd w:val="clear" w:color="auto" w:fill="auto"/>
            <w:noWrap/>
            <w:vAlign w:val="center"/>
            <w:hideMark/>
          </w:tcPr>
          <w:p w14:paraId="42DBDAA5" w14:textId="77777777" w:rsidR="00F50E5F" w:rsidRPr="00F50E5F" w:rsidRDefault="00F50E5F" w:rsidP="00F50E5F">
            <w:pPr>
              <w:jc w:val="center"/>
              <w:rPr>
                <w:color w:val="000000"/>
                <w:sz w:val="20"/>
                <w:szCs w:val="20"/>
              </w:rPr>
            </w:pPr>
            <w:r w:rsidRPr="00F50E5F">
              <w:rPr>
                <w:color w:val="000000"/>
                <w:sz w:val="20"/>
                <w:szCs w:val="20"/>
              </w:rPr>
              <w:t>9</w:t>
            </w:r>
          </w:p>
        </w:tc>
        <w:tc>
          <w:tcPr>
            <w:tcW w:w="357" w:type="pct"/>
            <w:tcBorders>
              <w:top w:val="nil"/>
              <w:left w:val="nil"/>
              <w:bottom w:val="single" w:sz="4" w:space="0" w:color="auto"/>
              <w:right w:val="single" w:sz="4" w:space="0" w:color="auto"/>
            </w:tcBorders>
            <w:shd w:val="clear" w:color="auto" w:fill="auto"/>
            <w:vAlign w:val="center"/>
            <w:hideMark/>
          </w:tcPr>
          <w:p w14:paraId="075FD538" w14:textId="0E1D9D92" w:rsidR="00F50E5F" w:rsidRPr="00F50E5F" w:rsidRDefault="00F50E5F" w:rsidP="00F50E5F">
            <w:pPr>
              <w:jc w:val="center"/>
              <w:rPr>
                <w:color w:val="000000"/>
                <w:sz w:val="20"/>
                <w:szCs w:val="20"/>
              </w:rPr>
            </w:pPr>
            <w:r w:rsidRPr="00F50E5F">
              <w:rPr>
                <w:color w:val="000000"/>
                <w:sz w:val="20"/>
                <w:szCs w:val="20"/>
              </w:rPr>
              <w:t>37,5</w:t>
            </w:r>
          </w:p>
        </w:tc>
      </w:tr>
      <w:tr w:rsidR="00F50E5F" w:rsidRPr="00F50E5F" w14:paraId="2FC58096" w14:textId="77777777" w:rsidTr="00F50E5F">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09ECB463" w14:textId="77777777" w:rsidR="00F50E5F" w:rsidRPr="00A01F2A" w:rsidRDefault="00F50E5F" w:rsidP="00F50E5F">
            <w:pPr>
              <w:jc w:val="center"/>
              <w:rPr>
                <w:color w:val="000000"/>
                <w:sz w:val="20"/>
                <w:szCs w:val="20"/>
              </w:rPr>
            </w:pPr>
            <w:r w:rsidRPr="00A01F2A">
              <w:rPr>
                <w:color w:val="000000"/>
                <w:sz w:val="20"/>
                <w:szCs w:val="20"/>
              </w:rPr>
              <w:t>3</w:t>
            </w:r>
          </w:p>
        </w:tc>
        <w:tc>
          <w:tcPr>
            <w:tcW w:w="1611" w:type="pct"/>
            <w:tcBorders>
              <w:top w:val="nil"/>
              <w:left w:val="nil"/>
              <w:bottom w:val="single" w:sz="4" w:space="0" w:color="auto"/>
              <w:right w:val="single" w:sz="4" w:space="0" w:color="auto"/>
            </w:tcBorders>
            <w:shd w:val="clear" w:color="auto" w:fill="auto"/>
            <w:vAlign w:val="center"/>
            <w:hideMark/>
          </w:tcPr>
          <w:p w14:paraId="58D0E247" w14:textId="77777777" w:rsidR="00F50E5F" w:rsidRPr="00F50E5F" w:rsidRDefault="00F50E5F" w:rsidP="00F50E5F">
            <w:pPr>
              <w:rPr>
                <w:color w:val="000000"/>
                <w:sz w:val="22"/>
                <w:szCs w:val="22"/>
              </w:rPr>
            </w:pPr>
            <w:r w:rsidRPr="00F50E5F">
              <w:rPr>
                <w:color w:val="000000"/>
                <w:sz w:val="22"/>
                <w:szCs w:val="22"/>
              </w:rPr>
              <w:t xml:space="preserve">МБОУ </w:t>
            </w:r>
            <w:proofErr w:type="spellStart"/>
            <w:r w:rsidRPr="00F50E5F">
              <w:rPr>
                <w:color w:val="000000"/>
                <w:sz w:val="22"/>
                <w:szCs w:val="22"/>
              </w:rPr>
              <w:t>Пеклинская</w:t>
            </w:r>
            <w:proofErr w:type="spellEnd"/>
            <w:r w:rsidRPr="00F50E5F">
              <w:rPr>
                <w:color w:val="000000"/>
                <w:sz w:val="22"/>
                <w:szCs w:val="22"/>
              </w:rPr>
              <w:t xml:space="preserve"> СОШ</w:t>
            </w:r>
          </w:p>
        </w:tc>
        <w:tc>
          <w:tcPr>
            <w:tcW w:w="447" w:type="pct"/>
            <w:tcBorders>
              <w:top w:val="nil"/>
              <w:left w:val="nil"/>
              <w:bottom w:val="single" w:sz="4" w:space="0" w:color="auto"/>
              <w:right w:val="single" w:sz="4" w:space="0" w:color="auto"/>
            </w:tcBorders>
            <w:shd w:val="clear" w:color="auto" w:fill="auto"/>
            <w:noWrap/>
            <w:vAlign w:val="center"/>
            <w:hideMark/>
          </w:tcPr>
          <w:p w14:paraId="6085A3FC" w14:textId="77777777" w:rsidR="00F50E5F" w:rsidRPr="00F50E5F" w:rsidRDefault="00F50E5F" w:rsidP="00F50E5F">
            <w:pPr>
              <w:jc w:val="center"/>
              <w:rPr>
                <w:color w:val="000000"/>
                <w:sz w:val="20"/>
                <w:szCs w:val="20"/>
              </w:rPr>
            </w:pPr>
            <w:r w:rsidRPr="00F50E5F">
              <w:rPr>
                <w:color w:val="000000"/>
                <w:sz w:val="20"/>
                <w:szCs w:val="20"/>
              </w:rPr>
              <w:t>5</w:t>
            </w:r>
          </w:p>
        </w:tc>
        <w:tc>
          <w:tcPr>
            <w:tcW w:w="503" w:type="pct"/>
            <w:tcBorders>
              <w:top w:val="nil"/>
              <w:left w:val="nil"/>
              <w:bottom w:val="single" w:sz="4" w:space="0" w:color="auto"/>
              <w:right w:val="single" w:sz="4" w:space="0" w:color="auto"/>
            </w:tcBorders>
            <w:shd w:val="clear" w:color="auto" w:fill="auto"/>
            <w:noWrap/>
            <w:vAlign w:val="center"/>
            <w:hideMark/>
          </w:tcPr>
          <w:p w14:paraId="01F0E22D" w14:textId="77777777" w:rsidR="00F50E5F" w:rsidRPr="00F50E5F" w:rsidRDefault="00F50E5F" w:rsidP="00F50E5F">
            <w:pPr>
              <w:jc w:val="center"/>
              <w:rPr>
                <w:color w:val="000000"/>
                <w:sz w:val="20"/>
                <w:szCs w:val="20"/>
              </w:rPr>
            </w:pPr>
            <w:r w:rsidRPr="00F50E5F">
              <w:rPr>
                <w:color w:val="000000"/>
                <w:sz w:val="20"/>
                <w:szCs w:val="20"/>
              </w:rPr>
              <w:t> </w:t>
            </w:r>
          </w:p>
        </w:tc>
        <w:tc>
          <w:tcPr>
            <w:tcW w:w="380" w:type="pct"/>
            <w:tcBorders>
              <w:top w:val="nil"/>
              <w:left w:val="nil"/>
              <w:bottom w:val="single" w:sz="4" w:space="0" w:color="auto"/>
              <w:right w:val="single" w:sz="4" w:space="0" w:color="auto"/>
            </w:tcBorders>
            <w:shd w:val="clear" w:color="auto" w:fill="auto"/>
            <w:vAlign w:val="center"/>
            <w:hideMark/>
          </w:tcPr>
          <w:p w14:paraId="112193D8" w14:textId="77777777" w:rsidR="00F50E5F" w:rsidRPr="00F50E5F" w:rsidRDefault="00F50E5F" w:rsidP="00F50E5F">
            <w:pPr>
              <w:jc w:val="center"/>
              <w:rPr>
                <w:color w:val="000000"/>
                <w:sz w:val="20"/>
                <w:szCs w:val="20"/>
              </w:rPr>
            </w:pPr>
            <w:r w:rsidRPr="00F50E5F">
              <w:rPr>
                <w:color w:val="000000"/>
                <w:sz w:val="20"/>
                <w:szCs w:val="20"/>
              </w:rPr>
              <w:t> </w:t>
            </w:r>
          </w:p>
        </w:tc>
        <w:tc>
          <w:tcPr>
            <w:tcW w:w="512" w:type="pct"/>
            <w:tcBorders>
              <w:top w:val="nil"/>
              <w:left w:val="nil"/>
              <w:bottom w:val="single" w:sz="4" w:space="0" w:color="auto"/>
              <w:right w:val="single" w:sz="4" w:space="0" w:color="auto"/>
            </w:tcBorders>
            <w:shd w:val="clear" w:color="auto" w:fill="auto"/>
            <w:noWrap/>
            <w:vAlign w:val="center"/>
            <w:hideMark/>
          </w:tcPr>
          <w:p w14:paraId="5031817D" w14:textId="77777777" w:rsidR="00F50E5F" w:rsidRPr="00F50E5F" w:rsidRDefault="00F50E5F" w:rsidP="00F50E5F">
            <w:pPr>
              <w:jc w:val="center"/>
              <w:rPr>
                <w:color w:val="000000"/>
                <w:sz w:val="20"/>
                <w:szCs w:val="20"/>
              </w:rPr>
            </w:pPr>
            <w:r w:rsidRPr="00F50E5F">
              <w:rPr>
                <w:color w:val="000000"/>
                <w:sz w:val="20"/>
                <w:szCs w:val="20"/>
              </w:rPr>
              <w:t>5</w:t>
            </w:r>
          </w:p>
        </w:tc>
        <w:tc>
          <w:tcPr>
            <w:tcW w:w="399" w:type="pct"/>
            <w:tcBorders>
              <w:top w:val="nil"/>
              <w:left w:val="nil"/>
              <w:bottom w:val="single" w:sz="4" w:space="0" w:color="auto"/>
              <w:right w:val="single" w:sz="4" w:space="0" w:color="auto"/>
            </w:tcBorders>
            <w:shd w:val="clear" w:color="auto" w:fill="auto"/>
            <w:vAlign w:val="center"/>
            <w:hideMark/>
          </w:tcPr>
          <w:p w14:paraId="164175D9" w14:textId="330FA4F3" w:rsidR="00F50E5F" w:rsidRPr="00F50E5F" w:rsidRDefault="00F50E5F" w:rsidP="00F50E5F">
            <w:pPr>
              <w:jc w:val="center"/>
              <w:rPr>
                <w:color w:val="000000"/>
                <w:sz w:val="20"/>
                <w:szCs w:val="20"/>
              </w:rPr>
            </w:pPr>
            <w:r w:rsidRPr="00F50E5F">
              <w:rPr>
                <w:color w:val="000000"/>
                <w:sz w:val="20"/>
                <w:szCs w:val="20"/>
              </w:rPr>
              <w:t>100</w:t>
            </w:r>
          </w:p>
        </w:tc>
        <w:tc>
          <w:tcPr>
            <w:tcW w:w="503" w:type="pct"/>
            <w:tcBorders>
              <w:top w:val="nil"/>
              <w:left w:val="nil"/>
              <w:bottom w:val="single" w:sz="4" w:space="0" w:color="auto"/>
              <w:right w:val="single" w:sz="4" w:space="0" w:color="auto"/>
            </w:tcBorders>
            <w:shd w:val="clear" w:color="auto" w:fill="auto"/>
            <w:noWrap/>
            <w:vAlign w:val="center"/>
            <w:hideMark/>
          </w:tcPr>
          <w:p w14:paraId="6852CCB6" w14:textId="77777777" w:rsidR="00F50E5F" w:rsidRPr="00F50E5F" w:rsidRDefault="00F50E5F" w:rsidP="00F50E5F">
            <w:pPr>
              <w:jc w:val="center"/>
              <w:rPr>
                <w:color w:val="000000"/>
                <w:sz w:val="20"/>
                <w:szCs w:val="20"/>
              </w:rPr>
            </w:pPr>
            <w:r w:rsidRPr="00F50E5F">
              <w:rPr>
                <w:color w:val="000000"/>
                <w:sz w:val="20"/>
                <w:szCs w:val="20"/>
              </w:rPr>
              <w:t> </w:t>
            </w:r>
          </w:p>
        </w:tc>
        <w:tc>
          <w:tcPr>
            <w:tcW w:w="357" w:type="pct"/>
            <w:tcBorders>
              <w:top w:val="nil"/>
              <w:left w:val="nil"/>
              <w:bottom w:val="single" w:sz="4" w:space="0" w:color="auto"/>
              <w:right w:val="single" w:sz="4" w:space="0" w:color="auto"/>
            </w:tcBorders>
            <w:shd w:val="clear" w:color="auto" w:fill="auto"/>
            <w:vAlign w:val="center"/>
            <w:hideMark/>
          </w:tcPr>
          <w:p w14:paraId="4B845BE0" w14:textId="77777777" w:rsidR="00F50E5F" w:rsidRPr="00F50E5F" w:rsidRDefault="00F50E5F" w:rsidP="00F50E5F">
            <w:pPr>
              <w:jc w:val="center"/>
              <w:rPr>
                <w:color w:val="000000"/>
                <w:sz w:val="20"/>
                <w:szCs w:val="20"/>
              </w:rPr>
            </w:pPr>
            <w:r w:rsidRPr="00F50E5F">
              <w:rPr>
                <w:color w:val="000000"/>
                <w:sz w:val="20"/>
                <w:szCs w:val="20"/>
              </w:rPr>
              <w:t> </w:t>
            </w:r>
          </w:p>
        </w:tc>
      </w:tr>
      <w:tr w:rsidR="00F50E5F" w:rsidRPr="00F50E5F" w14:paraId="56A816FE" w14:textId="77777777" w:rsidTr="00F50E5F">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46E2B6A9" w14:textId="77777777" w:rsidR="00F50E5F" w:rsidRPr="00A01F2A" w:rsidRDefault="00F50E5F" w:rsidP="00F50E5F">
            <w:pPr>
              <w:jc w:val="center"/>
              <w:rPr>
                <w:color w:val="000000"/>
                <w:sz w:val="20"/>
                <w:szCs w:val="20"/>
              </w:rPr>
            </w:pPr>
            <w:r w:rsidRPr="00A01F2A">
              <w:rPr>
                <w:color w:val="000000"/>
                <w:sz w:val="20"/>
                <w:szCs w:val="20"/>
              </w:rPr>
              <w:t>4</w:t>
            </w:r>
          </w:p>
        </w:tc>
        <w:tc>
          <w:tcPr>
            <w:tcW w:w="1611" w:type="pct"/>
            <w:tcBorders>
              <w:top w:val="nil"/>
              <w:left w:val="nil"/>
              <w:bottom w:val="single" w:sz="4" w:space="0" w:color="auto"/>
              <w:right w:val="single" w:sz="4" w:space="0" w:color="auto"/>
            </w:tcBorders>
            <w:shd w:val="clear" w:color="auto" w:fill="auto"/>
            <w:vAlign w:val="center"/>
            <w:hideMark/>
          </w:tcPr>
          <w:p w14:paraId="028645C5" w14:textId="77777777" w:rsidR="00F50E5F" w:rsidRPr="00F50E5F" w:rsidRDefault="00F50E5F" w:rsidP="00F50E5F">
            <w:pPr>
              <w:rPr>
                <w:color w:val="000000"/>
                <w:sz w:val="22"/>
                <w:szCs w:val="22"/>
              </w:rPr>
            </w:pPr>
            <w:r w:rsidRPr="00F50E5F">
              <w:rPr>
                <w:color w:val="000000"/>
                <w:sz w:val="22"/>
                <w:szCs w:val="22"/>
              </w:rPr>
              <w:t xml:space="preserve">МБОУ </w:t>
            </w:r>
            <w:proofErr w:type="spellStart"/>
            <w:r w:rsidRPr="00F50E5F">
              <w:rPr>
                <w:color w:val="000000"/>
                <w:sz w:val="22"/>
                <w:szCs w:val="22"/>
              </w:rPr>
              <w:t>Сещинская</w:t>
            </w:r>
            <w:proofErr w:type="spellEnd"/>
            <w:r w:rsidRPr="00F50E5F">
              <w:rPr>
                <w:color w:val="000000"/>
                <w:sz w:val="22"/>
                <w:szCs w:val="22"/>
              </w:rPr>
              <w:t xml:space="preserve"> СОШ</w:t>
            </w:r>
          </w:p>
        </w:tc>
        <w:tc>
          <w:tcPr>
            <w:tcW w:w="447" w:type="pct"/>
            <w:tcBorders>
              <w:top w:val="nil"/>
              <w:left w:val="nil"/>
              <w:bottom w:val="single" w:sz="4" w:space="0" w:color="auto"/>
              <w:right w:val="single" w:sz="4" w:space="0" w:color="auto"/>
            </w:tcBorders>
            <w:shd w:val="clear" w:color="auto" w:fill="auto"/>
            <w:noWrap/>
            <w:vAlign w:val="center"/>
            <w:hideMark/>
          </w:tcPr>
          <w:p w14:paraId="742F37E8" w14:textId="77777777" w:rsidR="00F50E5F" w:rsidRPr="00F50E5F" w:rsidRDefault="00F50E5F" w:rsidP="00F50E5F">
            <w:pPr>
              <w:jc w:val="center"/>
              <w:rPr>
                <w:color w:val="000000"/>
                <w:sz w:val="20"/>
                <w:szCs w:val="20"/>
              </w:rPr>
            </w:pPr>
            <w:r w:rsidRPr="00F50E5F">
              <w:rPr>
                <w:color w:val="000000"/>
                <w:sz w:val="20"/>
                <w:szCs w:val="20"/>
              </w:rPr>
              <w:t>45</w:t>
            </w:r>
          </w:p>
        </w:tc>
        <w:tc>
          <w:tcPr>
            <w:tcW w:w="503" w:type="pct"/>
            <w:tcBorders>
              <w:top w:val="nil"/>
              <w:left w:val="nil"/>
              <w:bottom w:val="single" w:sz="4" w:space="0" w:color="auto"/>
              <w:right w:val="single" w:sz="4" w:space="0" w:color="auto"/>
            </w:tcBorders>
            <w:shd w:val="clear" w:color="auto" w:fill="auto"/>
            <w:noWrap/>
            <w:vAlign w:val="center"/>
            <w:hideMark/>
          </w:tcPr>
          <w:p w14:paraId="5280B8F7" w14:textId="77777777" w:rsidR="00F50E5F" w:rsidRPr="00F50E5F" w:rsidRDefault="00F50E5F" w:rsidP="00F50E5F">
            <w:pPr>
              <w:jc w:val="center"/>
              <w:rPr>
                <w:color w:val="000000"/>
                <w:sz w:val="20"/>
                <w:szCs w:val="20"/>
              </w:rPr>
            </w:pPr>
            <w:r w:rsidRPr="00F50E5F">
              <w:rPr>
                <w:color w:val="000000"/>
                <w:sz w:val="20"/>
                <w:szCs w:val="20"/>
              </w:rPr>
              <w:t> </w:t>
            </w:r>
          </w:p>
        </w:tc>
        <w:tc>
          <w:tcPr>
            <w:tcW w:w="380" w:type="pct"/>
            <w:tcBorders>
              <w:top w:val="nil"/>
              <w:left w:val="nil"/>
              <w:bottom w:val="single" w:sz="4" w:space="0" w:color="auto"/>
              <w:right w:val="single" w:sz="4" w:space="0" w:color="auto"/>
            </w:tcBorders>
            <w:shd w:val="clear" w:color="auto" w:fill="auto"/>
            <w:vAlign w:val="center"/>
            <w:hideMark/>
          </w:tcPr>
          <w:p w14:paraId="2F44CC0D" w14:textId="77777777" w:rsidR="00F50E5F" w:rsidRPr="00F50E5F" w:rsidRDefault="00F50E5F" w:rsidP="00F50E5F">
            <w:pPr>
              <w:jc w:val="center"/>
              <w:rPr>
                <w:color w:val="000000"/>
                <w:sz w:val="20"/>
                <w:szCs w:val="20"/>
              </w:rPr>
            </w:pPr>
            <w:r w:rsidRPr="00F50E5F">
              <w:rPr>
                <w:color w:val="000000"/>
                <w:sz w:val="20"/>
                <w:szCs w:val="20"/>
              </w:rPr>
              <w:t> </w:t>
            </w:r>
          </w:p>
        </w:tc>
        <w:tc>
          <w:tcPr>
            <w:tcW w:w="512" w:type="pct"/>
            <w:tcBorders>
              <w:top w:val="nil"/>
              <w:left w:val="nil"/>
              <w:bottom w:val="single" w:sz="4" w:space="0" w:color="auto"/>
              <w:right w:val="single" w:sz="4" w:space="0" w:color="auto"/>
            </w:tcBorders>
            <w:shd w:val="clear" w:color="auto" w:fill="auto"/>
            <w:noWrap/>
            <w:vAlign w:val="center"/>
            <w:hideMark/>
          </w:tcPr>
          <w:p w14:paraId="7D54CCE9" w14:textId="77777777" w:rsidR="00F50E5F" w:rsidRPr="00F50E5F" w:rsidRDefault="00F50E5F" w:rsidP="00F50E5F">
            <w:pPr>
              <w:jc w:val="center"/>
              <w:rPr>
                <w:color w:val="000000"/>
                <w:sz w:val="20"/>
                <w:szCs w:val="20"/>
              </w:rPr>
            </w:pPr>
            <w:r w:rsidRPr="00F50E5F">
              <w:rPr>
                <w:color w:val="000000"/>
                <w:sz w:val="20"/>
                <w:szCs w:val="20"/>
              </w:rPr>
              <w:t>44</w:t>
            </w:r>
          </w:p>
        </w:tc>
        <w:tc>
          <w:tcPr>
            <w:tcW w:w="399" w:type="pct"/>
            <w:tcBorders>
              <w:top w:val="nil"/>
              <w:left w:val="nil"/>
              <w:bottom w:val="single" w:sz="4" w:space="0" w:color="auto"/>
              <w:right w:val="single" w:sz="4" w:space="0" w:color="auto"/>
            </w:tcBorders>
            <w:shd w:val="clear" w:color="auto" w:fill="auto"/>
            <w:vAlign w:val="center"/>
            <w:hideMark/>
          </w:tcPr>
          <w:p w14:paraId="3945FDB5" w14:textId="577FC36B" w:rsidR="00F50E5F" w:rsidRPr="00F50E5F" w:rsidRDefault="00F50E5F" w:rsidP="00F50E5F">
            <w:pPr>
              <w:jc w:val="center"/>
              <w:rPr>
                <w:color w:val="000000"/>
                <w:sz w:val="20"/>
                <w:szCs w:val="20"/>
              </w:rPr>
            </w:pPr>
            <w:r w:rsidRPr="00F50E5F">
              <w:rPr>
                <w:color w:val="000000"/>
                <w:sz w:val="20"/>
                <w:szCs w:val="20"/>
              </w:rPr>
              <w:t>97,8</w:t>
            </w:r>
          </w:p>
        </w:tc>
        <w:tc>
          <w:tcPr>
            <w:tcW w:w="503" w:type="pct"/>
            <w:tcBorders>
              <w:top w:val="nil"/>
              <w:left w:val="nil"/>
              <w:bottom w:val="single" w:sz="4" w:space="0" w:color="auto"/>
              <w:right w:val="single" w:sz="4" w:space="0" w:color="auto"/>
            </w:tcBorders>
            <w:shd w:val="clear" w:color="auto" w:fill="auto"/>
            <w:noWrap/>
            <w:vAlign w:val="center"/>
            <w:hideMark/>
          </w:tcPr>
          <w:p w14:paraId="4D22D45B" w14:textId="77777777" w:rsidR="00F50E5F" w:rsidRPr="00F50E5F" w:rsidRDefault="00F50E5F" w:rsidP="00F50E5F">
            <w:pPr>
              <w:jc w:val="center"/>
              <w:rPr>
                <w:color w:val="000000"/>
                <w:sz w:val="20"/>
                <w:szCs w:val="20"/>
              </w:rPr>
            </w:pPr>
            <w:r w:rsidRPr="00F50E5F">
              <w:rPr>
                <w:color w:val="000000"/>
                <w:sz w:val="20"/>
                <w:szCs w:val="20"/>
              </w:rPr>
              <w:t>1</w:t>
            </w:r>
          </w:p>
        </w:tc>
        <w:tc>
          <w:tcPr>
            <w:tcW w:w="357" w:type="pct"/>
            <w:tcBorders>
              <w:top w:val="nil"/>
              <w:left w:val="nil"/>
              <w:bottom w:val="single" w:sz="4" w:space="0" w:color="auto"/>
              <w:right w:val="single" w:sz="4" w:space="0" w:color="auto"/>
            </w:tcBorders>
            <w:shd w:val="clear" w:color="auto" w:fill="auto"/>
            <w:vAlign w:val="center"/>
            <w:hideMark/>
          </w:tcPr>
          <w:p w14:paraId="4C398B76" w14:textId="7A684B4C" w:rsidR="00F50E5F" w:rsidRPr="00F50E5F" w:rsidRDefault="00F50E5F" w:rsidP="00F50E5F">
            <w:pPr>
              <w:jc w:val="center"/>
              <w:rPr>
                <w:color w:val="000000"/>
                <w:sz w:val="20"/>
                <w:szCs w:val="20"/>
              </w:rPr>
            </w:pPr>
            <w:r w:rsidRPr="00F50E5F">
              <w:rPr>
                <w:color w:val="000000"/>
                <w:sz w:val="20"/>
                <w:szCs w:val="20"/>
              </w:rPr>
              <w:t>2,2</w:t>
            </w:r>
          </w:p>
        </w:tc>
      </w:tr>
      <w:tr w:rsidR="00F50E5F" w:rsidRPr="00F50E5F" w14:paraId="1A451033" w14:textId="77777777" w:rsidTr="00F50E5F">
        <w:trPr>
          <w:trHeight w:val="6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0986E20C" w14:textId="77777777" w:rsidR="00F50E5F" w:rsidRPr="00A01F2A" w:rsidRDefault="00F50E5F" w:rsidP="00F50E5F">
            <w:pPr>
              <w:jc w:val="center"/>
              <w:rPr>
                <w:color w:val="000000"/>
                <w:sz w:val="20"/>
                <w:szCs w:val="20"/>
              </w:rPr>
            </w:pPr>
            <w:r w:rsidRPr="00A01F2A">
              <w:rPr>
                <w:color w:val="000000"/>
                <w:sz w:val="20"/>
                <w:szCs w:val="20"/>
              </w:rPr>
              <w:t>5</w:t>
            </w:r>
          </w:p>
        </w:tc>
        <w:tc>
          <w:tcPr>
            <w:tcW w:w="1611" w:type="pct"/>
            <w:tcBorders>
              <w:top w:val="nil"/>
              <w:left w:val="nil"/>
              <w:bottom w:val="single" w:sz="4" w:space="0" w:color="auto"/>
              <w:right w:val="single" w:sz="4" w:space="0" w:color="auto"/>
            </w:tcBorders>
            <w:shd w:val="clear" w:color="auto" w:fill="auto"/>
            <w:vAlign w:val="center"/>
            <w:hideMark/>
          </w:tcPr>
          <w:p w14:paraId="169A9CAF" w14:textId="77777777" w:rsidR="00F50E5F" w:rsidRPr="00F50E5F" w:rsidRDefault="00F50E5F" w:rsidP="00F50E5F">
            <w:pPr>
              <w:rPr>
                <w:color w:val="000000"/>
                <w:sz w:val="22"/>
                <w:szCs w:val="22"/>
              </w:rPr>
            </w:pPr>
            <w:r w:rsidRPr="00F50E5F">
              <w:rPr>
                <w:color w:val="000000"/>
                <w:sz w:val="22"/>
                <w:szCs w:val="22"/>
              </w:rPr>
              <w:t xml:space="preserve">Филиал МБОУ </w:t>
            </w:r>
            <w:proofErr w:type="spellStart"/>
            <w:r w:rsidRPr="00F50E5F">
              <w:rPr>
                <w:color w:val="000000"/>
                <w:sz w:val="22"/>
                <w:szCs w:val="22"/>
              </w:rPr>
              <w:t>Пеклинской</w:t>
            </w:r>
            <w:proofErr w:type="spellEnd"/>
            <w:r w:rsidRPr="00F50E5F">
              <w:rPr>
                <w:color w:val="000000"/>
                <w:sz w:val="22"/>
                <w:szCs w:val="22"/>
              </w:rPr>
              <w:t xml:space="preserve"> СОШ </w:t>
            </w:r>
            <w:proofErr w:type="spellStart"/>
            <w:r w:rsidRPr="00F50E5F">
              <w:rPr>
                <w:color w:val="000000"/>
                <w:sz w:val="22"/>
                <w:szCs w:val="22"/>
              </w:rPr>
              <w:t>Рябчинская</w:t>
            </w:r>
            <w:proofErr w:type="spellEnd"/>
            <w:r w:rsidRPr="00F50E5F">
              <w:rPr>
                <w:color w:val="000000"/>
                <w:sz w:val="22"/>
                <w:szCs w:val="22"/>
              </w:rPr>
              <w:t xml:space="preserve"> СОШ</w:t>
            </w:r>
          </w:p>
        </w:tc>
        <w:tc>
          <w:tcPr>
            <w:tcW w:w="447" w:type="pct"/>
            <w:tcBorders>
              <w:top w:val="nil"/>
              <w:left w:val="nil"/>
              <w:bottom w:val="single" w:sz="4" w:space="0" w:color="auto"/>
              <w:right w:val="single" w:sz="4" w:space="0" w:color="auto"/>
            </w:tcBorders>
            <w:shd w:val="clear" w:color="auto" w:fill="auto"/>
            <w:noWrap/>
            <w:vAlign w:val="center"/>
            <w:hideMark/>
          </w:tcPr>
          <w:p w14:paraId="4479B380" w14:textId="77777777" w:rsidR="00F50E5F" w:rsidRPr="00F50E5F" w:rsidRDefault="00F50E5F" w:rsidP="00F50E5F">
            <w:pPr>
              <w:jc w:val="center"/>
              <w:rPr>
                <w:color w:val="000000"/>
                <w:sz w:val="20"/>
                <w:szCs w:val="20"/>
              </w:rPr>
            </w:pPr>
            <w:r w:rsidRPr="00F50E5F">
              <w:rPr>
                <w:color w:val="000000"/>
                <w:sz w:val="20"/>
                <w:szCs w:val="20"/>
              </w:rPr>
              <w:t>2</w:t>
            </w:r>
          </w:p>
        </w:tc>
        <w:tc>
          <w:tcPr>
            <w:tcW w:w="503" w:type="pct"/>
            <w:tcBorders>
              <w:top w:val="nil"/>
              <w:left w:val="nil"/>
              <w:bottom w:val="single" w:sz="4" w:space="0" w:color="auto"/>
              <w:right w:val="single" w:sz="4" w:space="0" w:color="auto"/>
            </w:tcBorders>
            <w:shd w:val="clear" w:color="auto" w:fill="auto"/>
            <w:noWrap/>
            <w:vAlign w:val="center"/>
            <w:hideMark/>
          </w:tcPr>
          <w:p w14:paraId="0BE80BBF" w14:textId="77777777" w:rsidR="00F50E5F" w:rsidRPr="00F50E5F" w:rsidRDefault="00F50E5F" w:rsidP="00F50E5F">
            <w:pPr>
              <w:jc w:val="center"/>
              <w:rPr>
                <w:color w:val="000000"/>
                <w:sz w:val="20"/>
                <w:szCs w:val="20"/>
              </w:rPr>
            </w:pPr>
            <w:r w:rsidRPr="00F50E5F">
              <w:rPr>
                <w:color w:val="000000"/>
                <w:sz w:val="20"/>
                <w:szCs w:val="20"/>
              </w:rPr>
              <w:t> </w:t>
            </w:r>
          </w:p>
        </w:tc>
        <w:tc>
          <w:tcPr>
            <w:tcW w:w="380" w:type="pct"/>
            <w:tcBorders>
              <w:top w:val="nil"/>
              <w:left w:val="nil"/>
              <w:bottom w:val="single" w:sz="4" w:space="0" w:color="auto"/>
              <w:right w:val="single" w:sz="4" w:space="0" w:color="auto"/>
            </w:tcBorders>
            <w:shd w:val="clear" w:color="auto" w:fill="auto"/>
            <w:vAlign w:val="center"/>
            <w:hideMark/>
          </w:tcPr>
          <w:p w14:paraId="6017547C" w14:textId="77777777" w:rsidR="00F50E5F" w:rsidRPr="00F50E5F" w:rsidRDefault="00F50E5F" w:rsidP="00F50E5F">
            <w:pPr>
              <w:jc w:val="center"/>
              <w:rPr>
                <w:color w:val="000000"/>
                <w:sz w:val="20"/>
                <w:szCs w:val="20"/>
              </w:rPr>
            </w:pPr>
            <w:r w:rsidRPr="00F50E5F">
              <w:rPr>
                <w:color w:val="000000"/>
                <w:sz w:val="20"/>
                <w:szCs w:val="20"/>
              </w:rPr>
              <w:t> </w:t>
            </w:r>
          </w:p>
        </w:tc>
        <w:tc>
          <w:tcPr>
            <w:tcW w:w="512" w:type="pct"/>
            <w:tcBorders>
              <w:top w:val="nil"/>
              <w:left w:val="nil"/>
              <w:bottom w:val="single" w:sz="4" w:space="0" w:color="auto"/>
              <w:right w:val="single" w:sz="4" w:space="0" w:color="auto"/>
            </w:tcBorders>
            <w:shd w:val="clear" w:color="auto" w:fill="auto"/>
            <w:noWrap/>
            <w:vAlign w:val="center"/>
            <w:hideMark/>
          </w:tcPr>
          <w:p w14:paraId="7A10F86D" w14:textId="77777777" w:rsidR="00F50E5F" w:rsidRPr="00F50E5F" w:rsidRDefault="00F50E5F" w:rsidP="00F50E5F">
            <w:pPr>
              <w:jc w:val="center"/>
              <w:rPr>
                <w:color w:val="000000"/>
                <w:sz w:val="20"/>
                <w:szCs w:val="20"/>
              </w:rPr>
            </w:pPr>
            <w:r w:rsidRPr="00F50E5F">
              <w:rPr>
                <w:color w:val="000000"/>
                <w:sz w:val="20"/>
                <w:szCs w:val="20"/>
              </w:rPr>
              <w:t>2</w:t>
            </w:r>
          </w:p>
        </w:tc>
        <w:tc>
          <w:tcPr>
            <w:tcW w:w="399" w:type="pct"/>
            <w:tcBorders>
              <w:top w:val="nil"/>
              <w:left w:val="nil"/>
              <w:bottom w:val="single" w:sz="4" w:space="0" w:color="auto"/>
              <w:right w:val="single" w:sz="4" w:space="0" w:color="auto"/>
            </w:tcBorders>
            <w:shd w:val="clear" w:color="auto" w:fill="auto"/>
            <w:vAlign w:val="center"/>
            <w:hideMark/>
          </w:tcPr>
          <w:p w14:paraId="78177690" w14:textId="2C0CBBE4" w:rsidR="00F50E5F" w:rsidRPr="00F50E5F" w:rsidRDefault="00F50E5F" w:rsidP="00F50E5F">
            <w:pPr>
              <w:jc w:val="center"/>
              <w:rPr>
                <w:color w:val="000000"/>
                <w:sz w:val="20"/>
                <w:szCs w:val="20"/>
              </w:rPr>
            </w:pPr>
            <w:r w:rsidRPr="00F50E5F">
              <w:rPr>
                <w:color w:val="000000"/>
                <w:sz w:val="20"/>
                <w:szCs w:val="20"/>
              </w:rPr>
              <w:t>100</w:t>
            </w:r>
          </w:p>
        </w:tc>
        <w:tc>
          <w:tcPr>
            <w:tcW w:w="503" w:type="pct"/>
            <w:tcBorders>
              <w:top w:val="nil"/>
              <w:left w:val="nil"/>
              <w:bottom w:val="single" w:sz="4" w:space="0" w:color="auto"/>
              <w:right w:val="single" w:sz="4" w:space="0" w:color="auto"/>
            </w:tcBorders>
            <w:shd w:val="clear" w:color="auto" w:fill="auto"/>
            <w:noWrap/>
            <w:vAlign w:val="center"/>
            <w:hideMark/>
          </w:tcPr>
          <w:p w14:paraId="372C7404" w14:textId="77777777" w:rsidR="00F50E5F" w:rsidRPr="00F50E5F" w:rsidRDefault="00F50E5F" w:rsidP="00F50E5F">
            <w:pPr>
              <w:jc w:val="center"/>
              <w:rPr>
                <w:color w:val="000000"/>
                <w:sz w:val="20"/>
                <w:szCs w:val="20"/>
              </w:rPr>
            </w:pPr>
            <w:r w:rsidRPr="00F50E5F">
              <w:rPr>
                <w:color w:val="000000"/>
                <w:sz w:val="20"/>
                <w:szCs w:val="20"/>
              </w:rPr>
              <w:t> </w:t>
            </w:r>
          </w:p>
        </w:tc>
        <w:tc>
          <w:tcPr>
            <w:tcW w:w="357" w:type="pct"/>
            <w:tcBorders>
              <w:top w:val="nil"/>
              <w:left w:val="nil"/>
              <w:bottom w:val="single" w:sz="4" w:space="0" w:color="auto"/>
              <w:right w:val="single" w:sz="4" w:space="0" w:color="auto"/>
            </w:tcBorders>
            <w:shd w:val="clear" w:color="auto" w:fill="auto"/>
            <w:vAlign w:val="center"/>
            <w:hideMark/>
          </w:tcPr>
          <w:p w14:paraId="3F6B811D" w14:textId="77777777" w:rsidR="00F50E5F" w:rsidRPr="00F50E5F" w:rsidRDefault="00F50E5F" w:rsidP="00F50E5F">
            <w:pPr>
              <w:jc w:val="center"/>
              <w:rPr>
                <w:color w:val="000000"/>
                <w:sz w:val="20"/>
                <w:szCs w:val="20"/>
              </w:rPr>
            </w:pPr>
            <w:r w:rsidRPr="00F50E5F">
              <w:rPr>
                <w:color w:val="000000"/>
                <w:sz w:val="20"/>
                <w:szCs w:val="20"/>
              </w:rPr>
              <w:t> </w:t>
            </w:r>
          </w:p>
        </w:tc>
      </w:tr>
      <w:tr w:rsidR="00F50E5F" w:rsidRPr="00F50E5F" w14:paraId="20C38C48" w14:textId="77777777" w:rsidTr="00F50E5F">
        <w:trPr>
          <w:trHeight w:val="6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668B461F" w14:textId="77777777" w:rsidR="00F50E5F" w:rsidRPr="00A01F2A" w:rsidRDefault="00F50E5F" w:rsidP="00F50E5F">
            <w:pPr>
              <w:jc w:val="center"/>
              <w:rPr>
                <w:color w:val="000000"/>
                <w:sz w:val="20"/>
                <w:szCs w:val="20"/>
              </w:rPr>
            </w:pPr>
            <w:r w:rsidRPr="00A01F2A">
              <w:rPr>
                <w:color w:val="000000"/>
                <w:sz w:val="20"/>
                <w:szCs w:val="20"/>
              </w:rPr>
              <w:t>6</w:t>
            </w:r>
          </w:p>
        </w:tc>
        <w:tc>
          <w:tcPr>
            <w:tcW w:w="1611" w:type="pct"/>
            <w:tcBorders>
              <w:top w:val="nil"/>
              <w:left w:val="nil"/>
              <w:bottom w:val="single" w:sz="4" w:space="0" w:color="auto"/>
              <w:right w:val="single" w:sz="4" w:space="0" w:color="auto"/>
            </w:tcBorders>
            <w:shd w:val="clear" w:color="auto" w:fill="auto"/>
            <w:vAlign w:val="center"/>
            <w:hideMark/>
          </w:tcPr>
          <w:p w14:paraId="080E0C0D" w14:textId="77777777" w:rsidR="00F50E5F" w:rsidRPr="00F50E5F" w:rsidRDefault="00F50E5F" w:rsidP="00F50E5F">
            <w:pPr>
              <w:rPr>
                <w:color w:val="000000"/>
                <w:sz w:val="22"/>
                <w:szCs w:val="22"/>
              </w:rPr>
            </w:pPr>
            <w:r w:rsidRPr="00F50E5F">
              <w:rPr>
                <w:color w:val="000000"/>
                <w:sz w:val="22"/>
                <w:szCs w:val="22"/>
              </w:rPr>
              <w:t xml:space="preserve">Филиал МБОУ </w:t>
            </w:r>
            <w:proofErr w:type="spellStart"/>
            <w:r w:rsidRPr="00F50E5F">
              <w:rPr>
                <w:color w:val="000000"/>
                <w:sz w:val="22"/>
                <w:szCs w:val="22"/>
              </w:rPr>
              <w:t>Сещинской</w:t>
            </w:r>
            <w:proofErr w:type="spellEnd"/>
            <w:r w:rsidRPr="00F50E5F">
              <w:rPr>
                <w:color w:val="000000"/>
                <w:sz w:val="22"/>
                <w:szCs w:val="22"/>
              </w:rPr>
              <w:t xml:space="preserve"> СОШ </w:t>
            </w:r>
            <w:proofErr w:type="spellStart"/>
            <w:r w:rsidRPr="00F50E5F">
              <w:rPr>
                <w:color w:val="000000"/>
                <w:sz w:val="22"/>
                <w:szCs w:val="22"/>
              </w:rPr>
              <w:t>Алешинская</w:t>
            </w:r>
            <w:proofErr w:type="spellEnd"/>
            <w:r w:rsidRPr="00F50E5F">
              <w:rPr>
                <w:color w:val="000000"/>
                <w:sz w:val="22"/>
                <w:szCs w:val="22"/>
              </w:rPr>
              <w:t xml:space="preserve"> ООШ</w:t>
            </w:r>
          </w:p>
        </w:tc>
        <w:tc>
          <w:tcPr>
            <w:tcW w:w="447" w:type="pct"/>
            <w:tcBorders>
              <w:top w:val="nil"/>
              <w:left w:val="nil"/>
              <w:bottom w:val="single" w:sz="4" w:space="0" w:color="auto"/>
              <w:right w:val="single" w:sz="4" w:space="0" w:color="auto"/>
            </w:tcBorders>
            <w:shd w:val="clear" w:color="auto" w:fill="auto"/>
            <w:noWrap/>
            <w:vAlign w:val="center"/>
            <w:hideMark/>
          </w:tcPr>
          <w:p w14:paraId="1DF0FAB5" w14:textId="77777777" w:rsidR="00F50E5F" w:rsidRPr="00F50E5F" w:rsidRDefault="00F50E5F" w:rsidP="00F50E5F">
            <w:pPr>
              <w:jc w:val="center"/>
              <w:rPr>
                <w:color w:val="000000"/>
                <w:sz w:val="20"/>
                <w:szCs w:val="20"/>
              </w:rPr>
            </w:pPr>
            <w:r w:rsidRPr="00F50E5F">
              <w:rPr>
                <w:color w:val="000000"/>
                <w:sz w:val="20"/>
                <w:szCs w:val="20"/>
              </w:rPr>
              <w:t>5</w:t>
            </w:r>
          </w:p>
        </w:tc>
        <w:tc>
          <w:tcPr>
            <w:tcW w:w="503" w:type="pct"/>
            <w:tcBorders>
              <w:top w:val="nil"/>
              <w:left w:val="nil"/>
              <w:bottom w:val="single" w:sz="4" w:space="0" w:color="auto"/>
              <w:right w:val="single" w:sz="4" w:space="0" w:color="auto"/>
            </w:tcBorders>
            <w:shd w:val="clear" w:color="auto" w:fill="auto"/>
            <w:noWrap/>
            <w:vAlign w:val="center"/>
            <w:hideMark/>
          </w:tcPr>
          <w:p w14:paraId="40CEBD22" w14:textId="77777777" w:rsidR="00F50E5F" w:rsidRPr="00F50E5F" w:rsidRDefault="00F50E5F" w:rsidP="00F50E5F">
            <w:pPr>
              <w:jc w:val="center"/>
              <w:rPr>
                <w:color w:val="000000"/>
                <w:sz w:val="20"/>
                <w:szCs w:val="20"/>
              </w:rPr>
            </w:pPr>
            <w:r w:rsidRPr="00F50E5F">
              <w:rPr>
                <w:color w:val="000000"/>
                <w:sz w:val="20"/>
                <w:szCs w:val="20"/>
              </w:rPr>
              <w:t> </w:t>
            </w:r>
          </w:p>
        </w:tc>
        <w:tc>
          <w:tcPr>
            <w:tcW w:w="380" w:type="pct"/>
            <w:tcBorders>
              <w:top w:val="nil"/>
              <w:left w:val="nil"/>
              <w:bottom w:val="single" w:sz="4" w:space="0" w:color="auto"/>
              <w:right w:val="single" w:sz="4" w:space="0" w:color="auto"/>
            </w:tcBorders>
            <w:shd w:val="clear" w:color="auto" w:fill="auto"/>
            <w:vAlign w:val="center"/>
            <w:hideMark/>
          </w:tcPr>
          <w:p w14:paraId="563A90D9" w14:textId="77777777" w:rsidR="00F50E5F" w:rsidRPr="00F50E5F" w:rsidRDefault="00F50E5F" w:rsidP="00F50E5F">
            <w:pPr>
              <w:jc w:val="center"/>
              <w:rPr>
                <w:color w:val="000000"/>
                <w:sz w:val="20"/>
                <w:szCs w:val="20"/>
              </w:rPr>
            </w:pPr>
            <w:r w:rsidRPr="00F50E5F">
              <w:rPr>
                <w:color w:val="000000"/>
                <w:sz w:val="20"/>
                <w:szCs w:val="20"/>
              </w:rPr>
              <w:t> </w:t>
            </w:r>
          </w:p>
        </w:tc>
        <w:tc>
          <w:tcPr>
            <w:tcW w:w="512" w:type="pct"/>
            <w:tcBorders>
              <w:top w:val="nil"/>
              <w:left w:val="nil"/>
              <w:bottom w:val="single" w:sz="4" w:space="0" w:color="auto"/>
              <w:right w:val="single" w:sz="4" w:space="0" w:color="auto"/>
            </w:tcBorders>
            <w:shd w:val="clear" w:color="auto" w:fill="auto"/>
            <w:noWrap/>
            <w:vAlign w:val="center"/>
            <w:hideMark/>
          </w:tcPr>
          <w:p w14:paraId="1FD3CA52" w14:textId="77777777" w:rsidR="00F50E5F" w:rsidRPr="00F50E5F" w:rsidRDefault="00F50E5F" w:rsidP="00F50E5F">
            <w:pPr>
              <w:jc w:val="center"/>
              <w:rPr>
                <w:color w:val="000000"/>
                <w:sz w:val="20"/>
                <w:szCs w:val="20"/>
              </w:rPr>
            </w:pPr>
            <w:r w:rsidRPr="00F50E5F">
              <w:rPr>
                <w:color w:val="000000"/>
                <w:sz w:val="20"/>
                <w:szCs w:val="20"/>
              </w:rPr>
              <w:t>5</w:t>
            </w:r>
          </w:p>
        </w:tc>
        <w:tc>
          <w:tcPr>
            <w:tcW w:w="399" w:type="pct"/>
            <w:tcBorders>
              <w:top w:val="nil"/>
              <w:left w:val="nil"/>
              <w:bottom w:val="single" w:sz="4" w:space="0" w:color="auto"/>
              <w:right w:val="single" w:sz="4" w:space="0" w:color="auto"/>
            </w:tcBorders>
            <w:shd w:val="clear" w:color="auto" w:fill="auto"/>
            <w:vAlign w:val="center"/>
            <w:hideMark/>
          </w:tcPr>
          <w:p w14:paraId="1B057E70" w14:textId="288175C7" w:rsidR="00F50E5F" w:rsidRPr="00F50E5F" w:rsidRDefault="00F50E5F" w:rsidP="00F50E5F">
            <w:pPr>
              <w:jc w:val="center"/>
              <w:rPr>
                <w:color w:val="000000"/>
                <w:sz w:val="20"/>
                <w:szCs w:val="20"/>
              </w:rPr>
            </w:pPr>
            <w:r w:rsidRPr="00F50E5F">
              <w:rPr>
                <w:color w:val="000000"/>
                <w:sz w:val="20"/>
                <w:szCs w:val="20"/>
              </w:rPr>
              <w:t>100</w:t>
            </w:r>
          </w:p>
        </w:tc>
        <w:tc>
          <w:tcPr>
            <w:tcW w:w="503" w:type="pct"/>
            <w:tcBorders>
              <w:top w:val="nil"/>
              <w:left w:val="nil"/>
              <w:bottom w:val="single" w:sz="4" w:space="0" w:color="auto"/>
              <w:right w:val="single" w:sz="4" w:space="0" w:color="auto"/>
            </w:tcBorders>
            <w:shd w:val="clear" w:color="auto" w:fill="auto"/>
            <w:noWrap/>
            <w:vAlign w:val="center"/>
            <w:hideMark/>
          </w:tcPr>
          <w:p w14:paraId="3CD04F93" w14:textId="77777777" w:rsidR="00F50E5F" w:rsidRPr="00F50E5F" w:rsidRDefault="00F50E5F" w:rsidP="00F50E5F">
            <w:pPr>
              <w:jc w:val="center"/>
              <w:rPr>
                <w:color w:val="000000"/>
                <w:sz w:val="20"/>
                <w:szCs w:val="20"/>
              </w:rPr>
            </w:pPr>
            <w:r w:rsidRPr="00F50E5F">
              <w:rPr>
                <w:color w:val="000000"/>
                <w:sz w:val="20"/>
                <w:szCs w:val="20"/>
              </w:rPr>
              <w:t> </w:t>
            </w:r>
          </w:p>
        </w:tc>
        <w:tc>
          <w:tcPr>
            <w:tcW w:w="357" w:type="pct"/>
            <w:tcBorders>
              <w:top w:val="nil"/>
              <w:left w:val="nil"/>
              <w:bottom w:val="single" w:sz="4" w:space="0" w:color="auto"/>
              <w:right w:val="single" w:sz="4" w:space="0" w:color="auto"/>
            </w:tcBorders>
            <w:shd w:val="clear" w:color="auto" w:fill="auto"/>
            <w:vAlign w:val="center"/>
            <w:hideMark/>
          </w:tcPr>
          <w:p w14:paraId="1E899FC8" w14:textId="77777777" w:rsidR="00F50E5F" w:rsidRPr="00F50E5F" w:rsidRDefault="00F50E5F" w:rsidP="00F50E5F">
            <w:pPr>
              <w:jc w:val="center"/>
              <w:rPr>
                <w:color w:val="000000"/>
                <w:sz w:val="20"/>
                <w:szCs w:val="20"/>
              </w:rPr>
            </w:pPr>
            <w:r w:rsidRPr="00F50E5F">
              <w:rPr>
                <w:color w:val="000000"/>
                <w:sz w:val="20"/>
                <w:szCs w:val="20"/>
              </w:rPr>
              <w:t> </w:t>
            </w:r>
          </w:p>
        </w:tc>
      </w:tr>
      <w:tr w:rsidR="00F50E5F" w:rsidRPr="00F50E5F" w14:paraId="0223D8FB" w14:textId="77777777" w:rsidTr="00F50E5F">
        <w:trPr>
          <w:trHeight w:val="300"/>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14:paraId="08E96AB8" w14:textId="77777777" w:rsidR="00F50E5F" w:rsidRPr="00F50E5F" w:rsidRDefault="00F50E5F" w:rsidP="00F50E5F">
            <w:pPr>
              <w:rPr>
                <w:rFonts w:ascii="Calibri" w:hAnsi="Calibri" w:cs="Calibri"/>
                <w:color w:val="000000"/>
                <w:sz w:val="22"/>
                <w:szCs w:val="22"/>
              </w:rPr>
            </w:pPr>
            <w:r w:rsidRPr="00F50E5F">
              <w:rPr>
                <w:rFonts w:ascii="Calibri" w:hAnsi="Calibri" w:cs="Calibri"/>
                <w:color w:val="000000"/>
                <w:sz w:val="22"/>
                <w:szCs w:val="22"/>
              </w:rPr>
              <w:t> </w:t>
            </w:r>
          </w:p>
        </w:tc>
        <w:tc>
          <w:tcPr>
            <w:tcW w:w="1611" w:type="pct"/>
            <w:tcBorders>
              <w:top w:val="nil"/>
              <w:left w:val="nil"/>
              <w:bottom w:val="single" w:sz="4" w:space="0" w:color="auto"/>
              <w:right w:val="single" w:sz="4" w:space="0" w:color="auto"/>
            </w:tcBorders>
            <w:shd w:val="clear" w:color="auto" w:fill="auto"/>
            <w:noWrap/>
            <w:vAlign w:val="center"/>
            <w:hideMark/>
          </w:tcPr>
          <w:p w14:paraId="7DAFD009" w14:textId="77777777" w:rsidR="00F50E5F" w:rsidRPr="00F50E5F" w:rsidRDefault="00F50E5F" w:rsidP="00F50E5F">
            <w:pPr>
              <w:rPr>
                <w:rFonts w:ascii="Calibri" w:hAnsi="Calibri" w:cs="Calibri"/>
                <w:color w:val="000000"/>
                <w:sz w:val="22"/>
                <w:szCs w:val="22"/>
              </w:rPr>
            </w:pPr>
            <w:r w:rsidRPr="00F50E5F">
              <w:rPr>
                <w:rFonts w:ascii="Calibri" w:hAnsi="Calibri" w:cs="Calibri"/>
                <w:color w:val="000000"/>
                <w:sz w:val="22"/>
                <w:szCs w:val="22"/>
              </w:rPr>
              <w:t> </w:t>
            </w:r>
          </w:p>
        </w:tc>
        <w:tc>
          <w:tcPr>
            <w:tcW w:w="447" w:type="pct"/>
            <w:tcBorders>
              <w:top w:val="nil"/>
              <w:left w:val="nil"/>
              <w:bottom w:val="single" w:sz="4" w:space="0" w:color="auto"/>
              <w:right w:val="single" w:sz="4" w:space="0" w:color="auto"/>
            </w:tcBorders>
            <w:shd w:val="clear" w:color="auto" w:fill="auto"/>
            <w:noWrap/>
            <w:vAlign w:val="center"/>
            <w:hideMark/>
          </w:tcPr>
          <w:p w14:paraId="5CCCD624" w14:textId="77777777" w:rsidR="00F50E5F" w:rsidRPr="00F50E5F" w:rsidRDefault="00F50E5F" w:rsidP="00F50E5F">
            <w:pPr>
              <w:jc w:val="center"/>
              <w:rPr>
                <w:b/>
                <w:bCs/>
                <w:color w:val="000000"/>
                <w:sz w:val="20"/>
                <w:szCs w:val="20"/>
              </w:rPr>
            </w:pPr>
            <w:r w:rsidRPr="00F50E5F">
              <w:rPr>
                <w:b/>
                <w:bCs/>
                <w:color w:val="000000"/>
                <w:sz w:val="20"/>
                <w:szCs w:val="20"/>
              </w:rPr>
              <w:t>83</w:t>
            </w:r>
          </w:p>
        </w:tc>
        <w:tc>
          <w:tcPr>
            <w:tcW w:w="503" w:type="pct"/>
            <w:tcBorders>
              <w:top w:val="nil"/>
              <w:left w:val="nil"/>
              <w:bottom w:val="single" w:sz="4" w:space="0" w:color="auto"/>
              <w:right w:val="single" w:sz="4" w:space="0" w:color="auto"/>
            </w:tcBorders>
            <w:shd w:val="clear" w:color="auto" w:fill="auto"/>
            <w:noWrap/>
            <w:vAlign w:val="center"/>
            <w:hideMark/>
          </w:tcPr>
          <w:p w14:paraId="393FFA12" w14:textId="77777777" w:rsidR="00F50E5F" w:rsidRPr="00F50E5F" w:rsidRDefault="00F50E5F" w:rsidP="00F50E5F">
            <w:pPr>
              <w:jc w:val="center"/>
              <w:rPr>
                <w:b/>
                <w:bCs/>
                <w:color w:val="000000"/>
                <w:sz w:val="20"/>
                <w:szCs w:val="20"/>
              </w:rPr>
            </w:pPr>
            <w:r w:rsidRPr="00F50E5F">
              <w:rPr>
                <w:b/>
                <w:bCs/>
                <w:color w:val="000000"/>
                <w:sz w:val="20"/>
                <w:szCs w:val="20"/>
              </w:rPr>
              <w:t> </w:t>
            </w:r>
          </w:p>
        </w:tc>
        <w:tc>
          <w:tcPr>
            <w:tcW w:w="380" w:type="pct"/>
            <w:tcBorders>
              <w:top w:val="nil"/>
              <w:left w:val="nil"/>
              <w:bottom w:val="single" w:sz="4" w:space="0" w:color="auto"/>
              <w:right w:val="single" w:sz="4" w:space="0" w:color="auto"/>
            </w:tcBorders>
            <w:shd w:val="clear" w:color="auto" w:fill="auto"/>
            <w:vAlign w:val="center"/>
            <w:hideMark/>
          </w:tcPr>
          <w:p w14:paraId="666959F5" w14:textId="77777777" w:rsidR="00F50E5F" w:rsidRPr="00F50E5F" w:rsidRDefault="00F50E5F" w:rsidP="00F50E5F">
            <w:pPr>
              <w:jc w:val="center"/>
              <w:rPr>
                <w:b/>
                <w:bCs/>
                <w:color w:val="000000"/>
                <w:sz w:val="20"/>
                <w:szCs w:val="20"/>
              </w:rPr>
            </w:pPr>
            <w:r w:rsidRPr="00F50E5F">
              <w:rPr>
                <w:b/>
                <w:bCs/>
                <w:color w:val="000000"/>
                <w:sz w:val="20"/>
                <w:szCs w:val="20"/>
              </w:rPr>
              <w:t> </w:t>
            </w:r>
          </w:p>
        </w:tc>
        <w:tc>
          <w:tcPr>
            <w:tcW w:w="512" w:type="pct"/>
            <w:tcBorders>
              <w:top w:val="nil"/>
              <w:left w:val="nil"/>
              <w:bottom w:val="single" w:sz="4" w:space="0" w:color="auto"/>
              <w:right w:val="single" w:sz="4" w:space="0" w:color="auto"/>
            </w:tcBorders>
            <w:shd w:val="clear" w:color="auto" w:fill="auto"/>
            <w:noWrap/>
            <w:vAlign w:val="center"/>
            <w:hideMark/>
          </w:tcPr>
          <w:p w14:paraId="72ACE88A" w14:textId="77777777" w:rsidR="00F50E5F" w:rsidRPr="00F50E5F" w:rsidRDefault="00F50E5F" w:rsidP="00F50E5F">
            <w:pPr>
              <w:jc w:val="center"/>
              <w:rPr>
                <w:b/>
                <w:bCs/>
                <w:color w:val="000000"/>
                <w:sz w:val="20"/>
                <w:szCs w:val="20"/>
              </w:rPr>
            </w:pPr>
            <w:r w:rsidRPr="00F50E5F">
              <w:rPr>
                <w:b/>
                <w:bCs/>
                <w:color w:val="000000"/>
                <w:sz w:val="20"/>
                <w:szCs w:val="20"/>
              </w:rPr>
              <w:t>73</w:t>
            </w:r>
          </w:p>
        </w:tc>
        <w:tc>
          <w:tcPr>
            <w:tcW w:w="399" w:type="pct"/>
            <w:tcBorders>
              <w:top w:val="nil"/>
              <w:left w:val="nil"/>
              <w:bottom w:val="single" w:sz="4" w:space="0" w:color="auto"/>
              <w:right w:val="single" w:sz="4" w:space="0" w:color="auto"/>
            </w:tcBorders>
            <w:shd w:val="clear" w:color="auto" w:fill="auto"/>
            <w:vAlign w:val="center"/>
            <w:hideMark/>
          </w:tcPr>
          <w:p w14:paraId="6E61DC7B" w14:textId="09902857" w:rsidR="00F50E5F" w:rsidRPr="00F50E5F" w:rsidRDefault="00F50E5F" w:rsidP="00F50E5F">
            <w:pPr>
              <w:jc w:val="center"/>
              <w:rPr>
                <w:b/>
                <w:bCs/>
                <w:color w:val="000000"/>
                <w:sz w:val="20"/>
                <w:szCs w:val="20"/>
              </w:rPr>
            </w:pPr>
            <w:r w:rsidRPr="00F50E5F">
              <w:rPr>
                <w:b/>
                <w:bCs/>
                <w:color w:val="000000"/>
                <w:sz w:val="20"/>
                <w:szCs w:val="20"/>
              </w:rPr>
              <w:t>88,0</w:t>
            </w:r>
          </w:p>
        </w:tc>
        <w:tc>
          <w:tcPr>
            <w:tcW w:w="503" w:type="pct"/>
            <w:tcBorders>
              <w:top w:val="nil"/>
              <w:left w:val="nil"/>
              <w:bottom w:val="single" w:sz="4" w:space="0" w:color="auto"/>
              <w:right w:val="single" w:sz="4" w:space="0" w:color="auto"/>
            </w:tcBorders>
            <w:shd w:val="clear" w:color="auto" w:fill="auto"/>
            <w:noWrap/>
            <w:vAlign w:val="center"/>
            <w:hideMark/>
          </w:tcPr>
          <w:p w14:paraId="3B545FAF" w14:textId="77777777" w:rsidR="00F50E5F" w:rsidRPr="00F50E5F" w:rsidRDefault="00F50E5F" w:rsidP="00F50E5F">
            <w:pPr>
              <w:jc w:val="center"/>
              <w:rPr>
                <w:b/>
                <w:bCs/>
                <w:color w:val="000000"/>
                <w:sz w:val="20"/>
                <w:szCs w:val="20"/>
              </w:rPr>
            </w:pPr>
            <w:r w:rsidRPr="00F50E5F">
              <w:rPr>
                <w:b/>
                <w:bCs/>
                <w:color w:val="000000"/>
                <w:sz w:val="20"/>
                <w:szCs w:val="20"/>
              </w:rPr>
              <w:t>10</w:t>
            </w:r>
          </w:p>
        </w:tc>
        <w:tc>
          <w:tcPr>
            <w:tcW w:w="357" w:type="pct"/>
            <w:tcBorders>
              <w:top w:val="nil"/>
              <w:left w:val="nil"/>
              <w:bottom w:val="single" w:sz="4" w:space="0" w:color="auto"/>
              <w:right w:val="single" w:sz="4" w:space="0" w:color="auto"/>
            </w:tcBorders>
            <w:shd w:val="clear" w:color="auto" w:fill="auto"/>
            <w:vAlign w:val="center"/>
            <w:hideMark/>
          </w:tcPr>
          <w:p w14:paraId="2EE77FF0" w14:textId="2132A05D" w:rsidR="00F50E5F" w:rsidRPr="00F50E5F" w:rsidRDefault="00F50E5F" w:rsidP="00F50E5F">
            <w:pPr>
              <w:jc w:val="center"/>
              <w:rPr>
                <w:b/>
                <w:bCs/>
                <w:color w:val="000000"/>
                <w:sz w:val="20"/>
                <w:szCs w:val="20"/>
              </w:rPr>
            </w:pPr>
            <w:r w:rsidRPr="00F50E5F">
              <w:rPr>
                <w:b/>
                <w:bCs/>
                <w:color w:val="000000"/>
                <w:sz w:val="20"/>
                <w:szCs w:val="20"/>
              </w:rPr>
              <w:t>12,0</w:t>
            </w:r>
          </w:p>
        </w:tc>
      </w:tr>
    </w:tbl>
    <w:p w14:paraId="6D11CEBC" w14:textId="77777777" w:rsidR="00A8028D" w:rsidRDefault="00A8028D" w:rsidP="00A8028D">
      <w:pPr>
        <w:rPr>
          <w:noProof/>
        </w:rPr>
      </w:pPr>
    </w:p>
    <w:p w14:paraId="41668062" w14:textId="35BB7632" w:rsidR="00CF613D" w:rsidRDefault="00CF613D" w:rsidP="00A8028D">
      <w:pPr>
        <w:tabs>
          <w:tab w:val="left" w:pos="3712"/>
        </w:tabs>
        <w:jc w:val="center"/>
      </w:pPr>
    </w:p>
    <w:p w14:paraId="7E607862" w14:textId="77777777" w:rsidR="00CF613D" w:rsidRPr="00A22104" w:rsidRDefault="00CF613D" w:rsidP="00CF613D">
      <w:pPr>
        <w:jc w:val="center"/>
        <w:rPr>
          <w:b/>
          <w:bCs/>
          <w:noProof/>
          <w:sz w:val="26"/>
          <w:szCs w:val="26"/>
        </w:rPr>
      </w:pPr>
      <w:r w:rsidRPr="00A22104">
        <w:rPr>
          <w:b/>
          <w:bCs/>
          <w:noProof/>
          <w:sz w:val="26"/>
          <w:szCs w:val="26"/>
        </w:rPr>
        <w:t>Описание проверочной работы по математике</w:t>
      </w:r>
    </w:p>
    <w:p w14:paraId="4159F07B" w14:textId="77777777" w:rsidR="00A8028D" w:rsidRPr="00CB56FD" w:rsidRDefault="00A8028D" w:rsidP="00A8028D">
      <w:pPr>
        <w:jc w:val="center"/>
        <w:rPr>
          <w:b/>
        </w:rPr>
      </w:pPr>
      <w:r w:rsidRPr="00CB56FD">
        <w:rPr>
          <w:b/>
        </w:rPr>
        <w:t>Структура варианта проверочной работы</w:t>
      </w:r>
    </w:p>
    <w:p w14:paraId="326B6BDC" w14:textId="77777777" w:rsidR="00A8028D" w:rsidRPr="008B38D3" w:rsidRDefault="00A8028D" w:rsidP="00A8028D">
      <w:pPr>
        <w:pStyle w:val="23"/>
        <w:shd w:val="clear" w:color="auto" w:fill="auto"/>
        <w:spacing w:after="0" w:line="240" w:lineRule="auto"/>
        <w:ind w:firstLine="709"/>
        <w:jc w:val="both"/>
        <w:rPr>
          <w:sz w:val="24"/>
          <w:szCs w:val="24"/>
        </w:rPr>
      </w:pPr>
      <w:r w:rsidRPr="008B38D3">
        <w:rPr>
          <w:sz w:val="24"/>
          <w:szCs w:val="24"/>
        </w:rPr>
        <w:t>Работа содержит 12 заданий.</w:t>
      </w:r>
    </w:p>
    <w:p w14:paraId="5E15B435" w14:textId="77777777" w:rsidR="00A8028D" w:rsidRPr="008B38D3" w:rsidRDefault="00A8028D" w:rsidP="00A8028D">
      <w:pPr>
        <w:pStyle w:val="23"/>
        <w:shd w:val="clear" w:color="auto" w:fill="auto"/>
        <w:spacing w:after="0" w:line="240" w:lineRule="auto"/>
        <w:ind w:firstLine="709"/>
        <w:jc w:val="both"/>
        <w:rPr>
          <w:sz w:val="24"/>
          <w:szCs w:val="24"/>
        </w:rPr>
      </w:pPr>
      <w:r w:rsidRPr="008B38D3">
        <w:rPr>
          <w:sz w:val="24"/>
          <w:szCs w:val="24"/>
        </w:rPr>
        <w:t>В заданиях 1, 2, 4, 5 (пункт 1), 6 (пункты 1 и 2), 7, 9 (пункты 1 и 2) необходимо записать только ответ.</w:t>
      </w:r>
    </w:p>
    <w:p w14:paraId="01AF3491" w14:textId="77777777" w:rsidR="00A8028D" w:rsidRPr="008B38D3" w:rsidRDefault="00A8028D" w:rsidP="00A8028D">
      <w:pPr>
        <w:pStyle w:val="23"/>
        <w:shd w:val="clear" w:color="auto" w:fill="auto"/>
        <w:spacing w:after="0" w:line="240" w:lineRule="auto"/>
        <w:ind w:firstLine="709"/>
        <w:jc w:val="both"/>
        <w:rPr>
          <w:sz w:val="24"/>
          <w:szCs w:val="24"/>
        </w:rPr>
      </w:pPr>
      <w:r w:rsidRPr="008B38D3">
        <w:rPr>
          <w:sz w:val="24"/>
          <w:szCs w:val="24"/>
        </w:rPr>
        <w:t>В заданиях 5 (пункт 2) и 11 нужно изобразить требуемые элементы рисунка.</w:t>
      </w:r>
    </w:p>
    <w:p w14:paraId="398053F3" w14:textId="77777777" w:rsidR="00A8028D" w:rsidRPr="008B38D3" w:rsidRDefault="00A8028D" w:rsidP="00A8028D">
      <w:pPr>
        <w:pStyle w:val="23"/>
        <w:shd w:val="clear" w:color="auto" w:fill="auto"/>
        <w:spacing w:after="0" w:line="240" w:lineRule="auto"/>
        <w:ind w:firstLine="709"/>
        <w:jc w:val="both"/>
        <w:rPr>
          <w:sz w:val="24"/>
          <w:szCs w:val="24"/>
        </w:rPr>
      </w:pPr>
      <w:r w:rsidRPr="008B38D3">
        <w:rPr>
          <w:sz w:val="24"/>
          <w:szCs w:val="24"/>
        </w:rPr>
        <w:t>В задании 10 необходимо заполнить схему.</w:t>
      </w:r>
    </w:p>
    <w:p w14:paraId="0B2170BE" w14:textId="77777777" w:rsidR="00A8028D" w:rsidRPr="008B38D3" w:rsidRDefault="00A8028D" w:rsidP="00A8028D">
      <w:pPr>
        <w:pStyle w:val="23"/>
        <w:shd w:val="clear" w:color="auto" w:fill="auto"/>
        <w:spacing w:after="0" w:line="240" w:lineRule="auto"/>
        <w:ind w:firstLine="709"/>
        <w:jc w:val="both"/>
        <w:rPr>
          <w:sz w:val="24"/>
          <w:szCs w:val="24"/>
        </w:rPr>
      </w:pPr>
      <w:r w:rsidRPr="008B38D3">
        <w:rPr>
          <w:sz w:val="24"/>
          <w:szCs w:val="24"/>
        </w:rPr>
        <w:t>В заданиях 3, 8, 12 требуется записать решение и ответ.</w:t>
      </w:r>
    </w:p>
    <w:p w14:paraId="1CEEDCE0" w14:textId="77777777" w:rsidR="00A8028D" w:rsidRPr="008B38D3" w:rsidRDefault="00A8028D" w:rsidP="00A8028D">
      <w:pPr>
        <w:pStyle w:val="32"/>
        <w:shd w:val="clear" w:color="auto" w:fill="auto"/>
        <w:tabs>
          <w:tab w:val="left" w:pos="332"/>
        </w:tabs>
        <w:spacing w:before="0" w:after="56" w:line="317" w:lineRule="exact"/>
        <w:jc w:val="center"/>
        <w:rPr>
          <w:color w:val="000000"/>
          <w:sz w:val="16"/>
          <w:szCs w:val="16"/>
          <w:lang w:bidi="ru-RU"/>
        </w:rPr>
      </w:pPr>
      <w:bookmarkStart w:id="8" w:name="bookmark7"/>
    </w:p>
    <w:p w14:paraId="129C4B87" w14:textId="77777777" w:rsidR="00A8028D" w:rsidRPr="00CB56FD" w:rsidRDefault="00A8028D" w:rsidP="00A8028D">
      <w:pPr>
        <w:jc w:val="center"/>
        <w:rPr>
          <w:b/>
          <w:lang w:bidi="ru-RU"/>
        </w:rPr>
      </w:pPr>
      <w:r w:rsidRPr="00CB56FD">
        <w:rPr>
          <w:b/>
          <w:lang w:bidi="ru-RU"/>
        </w:rPr>
        <w:t>Распределение заданий варианта проверочной работы по содержанию, проверяемым умениям и видам деятельности</w:t>
      </w:r>
      <w:bookmarkEnd w:id="8"/>
    </w:p>
    <w:p w14:paraId="110A3ED5" w14:textId="77777777" w:rsidR="00A8028D" w:rsidRPr="008B38D3" w:rsidRDefault="00A8028D" w:rsidP="00A8028D">
      <w:pPr>
        <w:pStyle w:val="32"/>
        <w:shd w:val="clear" w:color="auto" w:fill="auto"/>
        <w:tabs>
          <w:tab w:val="left" w:pos="332"/>
        </w:tabs>
        <w:spacing w:before="0" w:after="0" w:line="240" w:lineRule="auto"/>
        <w:ind w:firstLine="335"/>
        <w:jc w:val="center"/>
        <w:rPr>
          <w:sz w:val="16"/>
          <w:szCs w:val="16"/>
        </w:rPr>
      </w:pPr>
    </w:p>
    <w:p w14:paraId="51191B1D" w14:textId="77777777" w:rsidR="00A8028D" w:rsidRPr="008B38D3" w:rsidRDefault="00A8028D" w:rsidP="00A8028D">
      <w:pPr>
        <w:pStyle w:val="23"/>
        <w:shd w:val="clear" w:color="auto" w:fill="auto"/>
        <w:spacing w:after="0" w:line="240" w:lineRule="auto"/>
        <w:ind w:firstLine="709"/>
        <w:jc w:val="both"/>
        <w:rPr>
          <w:sz w:val="24"/>
          <w:szCs w:val="24"/>
        </w:rPr>
      </w:pPr>
      <w:r w:rsidRPr="008B38D3">
        <w:rPr>
          <w:color w:val="000000"/>
          <w:sz w:val="24"/>
          <w:szCs w:val="24"/>
          <w:lang w:bidi="ru-RU"/>
        </w:rPr>
        <w:t>В заданиях 1, 2, 7 проверяется умение выполнять арифметические действия с числами и числовыми выражениями. В частности, задание 1 проверяет умение выполнять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Задание 2 проверяет умение вычислять значение числового выражения, соблюдая при этом порядок действий. Заданием 7 контролируется умение выполнять письменно действия с многозначными числами (сложение, вычитание, умножение и деление на однозначное, двузначное числа в пределах 10 000).</w:t>
      </w:r>
    </w:p>
    <w:p w14:paraId="4B32080B" w14:textId="77777777" w:rsidR="00A8028D" w:rsidRPr="008B38D3" w:rsidRDefault="00A8028D" w:rsidP="00A8028D">
      <w:pPr>
        <w:pStyle w:val="23"/>
        <w:shd w:val="clear" w:color="auto" w:fill="auto"/>
        <w:spacing w:after="0" w:line="240" w:lineRule="auto"/>
        <w:ind w:firstLine="709"/>
        <w:jc w:val="both"/>
        <w:rPr>
          <w:sz w:val="24"/>
          <w:szCs w:val="24"/>
        </w:rPr>
      </w:pPr>
      <w:r w:rsidRPr="008B38D3">
        <w:rPr>
          <w:color w:val="000000"/>
          <w:sz w:val="24"/>
          <w:szCs w:val="24"/>
          <w:lang w:bidi="ru-RU"/>
        </w:rPr>
        <w:t>Выполнение заданий 3 и 8 предполагает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Так, задания 3 и 8 поверяют умение решать арифметическим способом (в одно-два действия) учебные задачи и задачи, связанные с повседневной жизнью.</w:t>
      </w:r>
    </w:p>
    <w:p w14:paraId="596B6609" w14:textId="77777777" w:rsidR="00A8028D" w:rsidRPr="008B38D3" w:rsidRDefault="00A8028D" w:rsidP="00A8028D">
      <w:pPr>
        <w:pStyle w:val="23"/>
        <w:shd w:val="clear" w:color="auto" w:fill="auto"/>
        <w:spacing w:after="0" w:line="240" w:lineRule="auto"/>
        <w:ind w:firstLine="709"/>
        <w:jc w:val="both"/>
        <w:rPr>
          <w:sz w:val="24"/>
          <w:szCs w:val="24"/>
        </w:rPr>
      </w:pPr>
      <w:r w:rsidRPr="008B38D3">
        <w:rPr>
          <w:color w:val="000000"/>
          <w:sz w:val="24"/>
          <w:szCs w:val="24"/>
          <w:lang w:bidi="ru-RU"/>
        </w:rPr>
        <w:t>Задание 4 выявляет умение читать, записывать и сравнивать величины (время), используя основные единицы измерения величин и соотношения между ними.</w:t>
      </w:r>
    </w:p>
    <w:p w14:paraId="08365186" w14:textId="77777777" w:rsidR="00A8028D" w:rsidRPr="008B38D3" w:rsidRDefault="00A8028D" w:rsidP="00A8028D">
      <w:pPr>
        <w:pStyle w:val="23"/>
        <w:shd w:val="clear" w:color="auto" w:fill="auto"/>
        <w:spacing w:after="0" w:line="240" w:lineRule="auto"/>
        <w:ind w:firstLine="709"/>
        <w:jc w:val="both"/>
        <w:rPr>
          <w:sz w:val="24"/>
          <w:szCs w:val="24"/>
        </w:rPr>
      </w:pPr>
      <w:r w:rsidRPr="008B38D3">
        <w:rPr>
          <w:color w:val="000000"/>
          <w:sz w:val="24"/>
          <w:szCs w:val="24"/>
          <w:lang w:bidi="ru-RU"/>
        </w:rPr>
        <w:t xml:space="preserve">Умение решать текстовые задачи в три-четыре действия проверяется заданием 8. При этом в </w:t>
      </w:r>
      <w:r w:rsidRPr="008B38D3">
        <w:rPr>
          <w:color w:val="000000"/>
          <w:sz w:val="24"/>
          <w:szCs w:val="24"/>
          <w:lang w:bidi="ru-RU"/>
        </w:rPr>
        <w:lastRenderedPageBreak/>
        <w:t>задании 8 необходимо выполнить действия, связанные с использованием основных единиц измерения величин (длина, вес).</w:t>
      </w:r>
    </w:p>
    <w:p w14:paraId="26E22486" w14:textId="77777777" w:rsidR="00A8028D" w:rsidRPr="008B38D3" w:rsidRDefault="00A8028D" w:rsidP="00A8028D">
      <w:pPr>
        <w:pStyle w:val="23"/>
        <w:shd w:val="clear" w:color="auto" w:fill="auto"/>
        <w:spacing w:after="0" w:line="240" w:lineRule="auto"/>
        <w:ind w:firstLine="709"/>
        <w:jc w:val="both"/>
        <w:rPr>
          <w:sz w:val="24"/>
          <w:szCs w:val="24"/>
        </w:rPr>
      </w:pPr>
      <w:r w:rsidRPr="008B38D3">
        <w:rPr>
          <w:color w:val="000000"/>
          <w:sz w:val="24"/>
          <w:szCs w:val="24"/>
          <w:lang w:bidi="ru-RU"/>
        </w:rPr>
        <w:t>Умение исследовать, распознавать и изображать геометрические фигуры проверяется заданием 5. Пункт 1 задания предполагает вычисление периметра прямоугольника и квадрата, площади прямоугольника и квадрата. Пункт 2 задания связан с построением геометрических фигур с заданными измерениями (отрезок, квадрат, прямоугольник) с помощью линейки, угольника.</w:t>
      </w:r>
    </w:p>
    <w:p w14:paraId="4C9FEDEA" w14:textId="77777777" w:rsidR="00A8028D" w:rsidRPr="008B38D3" w:rsidRDefault="00A8028D" w:rsidP="00A8028D">
      <w:pPr>
        <w:pStyle w:val="23"/>
        <w:shd w:val="clear" w:color="auto" w:fill="auto"/>
        <w:spacing w:after="0" w:line="240" w:lineRule="auto"/>
        <w:ind w:firstLine="709"/>
        <w:jc w:val="both"/>
        <w:rPr>
          <w:sz w:val="24"/>
          <w:szCs w:val="24"/>
        </w:rPr>
      </w:pPr>
      <w:r w:rsidRPr="008B38D3">
        <w:rPr>
          <w:color w:val="000000"/>
          <w:sz w:val="24"/>
          <w:szCs w:val="24"/>
          <w:lang w:bidi="ru-RU"/>
        </w:rPr>
        <w:t>В задании 6 проверяется умение работать с таблицами, схемами, графиками, диаграммами, анализировать и интерпретировать данные. Задание предполагает чтение и анализ несложных готовых таблиц.</w:t>
      </w:r>
    </w:p>
    <w:p w14:paraId="2E76FD8E" w14:textId="77777777" w:rsidR="00A8028D" w:rsidRPr="00FA2841" w:rsidRDefault="00A8028D" w:rsidP="00A8028D">
      <w:pPr>
        <w:pStyle w:val="23"/>
        <w:shd w:val="clear" w:color="auto" w:fill="auto"/>
        <w:spacing w:after="0" w:line="240" w:lineRule="auto"/>
        <w:ind w:firstLine="709"/>
        <w:jc w:val="both"/>
        <w:rPr>
          <w:sz w:val="24"/>
          <w:szCs w:val="24"/>
        </w:rPr>
      </w:pPr>
      <w:r w:rsidRPr="00FA2841">
        <w:rPr>
          <w:color w:val="000000"/>
          <w:sz w:val="24"/>
          <w:szCs w:val="24"/>
          <w:lang w:bidi="ru-RU"/>
        </w:rPr>
        <w:t>Овладение основами логического и алгоритмического мышления контролируется заданиями 9 и 12. Задание 9 связано с интерпретацией информации (объяснять, сравнивать и обобщать данные, делать выводы и прогнозы). Задание 12 требует умения решать текстовые задачи в три-четыре действия.</w:t>
      </w:r>
    </w:p>
    <w:p w14:paraId="25E9F85F" w14:textId="77777777" w:rsidR="00A8028D" w:rsidRDefault="00A8028D" w:rsidP="00A8028D">
      <w:pPr>
        <w:pStyle w:val="23"/>
        <w:shd w:val="clear" w:color="auto" w:fill="auto"/>
        <w:spacing w:after="0" w:line="240" w:lineRule="auto"/>
        <w:ind w:firstLine="709"/>
        <w:jc w:val="both"/>
        <w:rPr>
          <w:color w:val="000000"/>
          <w:sz w:val="24"/>
          <w:szCs w:val="24"/>
          <w:lang w:bidi="ru-RU"/>
        </w:rPr>
      </w:pPr>
      <w:r>
        <w:rPr>
          <w:color w:val="000000"/>
          <w:sz w:val="24"/>
          <w:szCs w:val="24"/>
          <w:lang w:bidi="ru-RU"/>
        </w:rPr>
        <w:t>Задание 10 проверяет умение извлекать и интерпретировать информацию, представленную в виде текста, строить связи между объектами.</w:t>
      </w:r>
    </w:p>
    <w:p w14:paraId="1BEA0871" w14:textId="77777777" w:rsidR="00A8028D" w:rsidRPr="00FA2841" w:rsidRDefault="00A8028D" w:rsidP="00A8028D">
      <w:pPr>
        <w:pStyle w:val="23"/>
        <w:shd w:val="clear" w:color="auto" w:fill="auto"/>
        <w:spacing w:after="0" w:line="240" w:lineRule="auto"/>
        <w:ind w:firstLine="709"/>
        <w:jc w:val="both"/>
        <w:rPr>
          <w:sz w:val="24"/>
          <w:szCs w:val="24"/>
        </w:rPr>
      </w:pPr>
      <w:r w:rsidRPr="00FA2841">
        <w:rPr>
          <w:color w:val="000000"/>
          <w:sz w:val="24"/>
          <w:szCs w:val="24"/>
          <w:lang w:bidi="ru-RU"/>
        </w:rPr>
        <w:t>Овладение основами пространственного воображения выявляется заданием 11. Оно предполагает описание взаимного расположения предметов в пространстве и на плоскости.</w:t>
      </w:r>
    </w:p>
    <w:p w14:paraId="7C5285CD" w14:textId="77777777" w:rsidR="00A8028D" w:rsidRPr="00FA2841" w:rsidRDefault="00A8028D" w:rsidP="00A8028D">
      <w:pPr>
        <w:pStyle w:val="23"/>
        <w:shd w:val="clear" w:color="auto" w:fill="auto"/>
        <w:spacing w:after="0" w:line="240" w:lineRule="auto"/>
        <w:ind w:firstLine="709"/>
        <w:jc w:val="both"/>
        <w:rPr>
          <w:sz w:val="24"/>
          <w:szCs w:val="24"/>
        </w:rPr>
      </w:pPr>
      <w:r w:rsidRPr="00FA2841">
        <w:rPr>
          <w:color w:val="000000"/>
          <w:sz w:val="24"/>
          <w:szCs w:val="24"/>
          <w:lang w:bidi="ru-RU"/>
        </w:rPr>
        <w:t>Успешное выполнение обучающимися заданий 10-12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w:t>
      </w:r>
    </w:p>
    <w:p w14:paraId="04E416DE" w14:textId="77777777" w:rsidR="00A8028D" w:rsidRDefault="00A8028D" w:rsidP="00A8028D">
      <w:pPr>
        <w:pStyle w:val="23"/>
        <w:shd w:val="clear" w:color="auto" w:fill="auto"/>
        <w:spacing w:after="0" w:line="240" w:lineRule="auto"/>
        <w:ind w:firstLine="709"/>
        <w:jc w:val="both"/>
        <w:rPr>
          <w:sz w:val="24"/>
          <w:szCs w:val="24"/>
        </w:rPr>
      </w:pPr>
      <w:r w:rsidRPr="00FA2841">
        <w:rPr>
          <w:sz w:val="24"/>
          <w:szCs w:val="24"/>
        </w:rPr>
        <w:t>На выполнение проверочной работы по математике дается 45 минут.</w:t>
      </w:r>
    </w:p>
    <w:p w14:paraId="3D4DECD5" w14:textId="77777777" w:rsidR="00A8028D" w:rsidRPr="00FA2841" w:rsidRDefault="00A8028D" w:rsidP="00A8028D">
      <w:pPr>
        <w:pStyle w:val="23"/>
        <w:shd w:val="clear" w:color="auto" w:fill="auto"/>
        <w:spacing w:after="0" w:line="240" w:lineRule="auto"/>
        <w:ind w:firstLine="709"/>
        <w:jc w:val="both"/>
        <w:rPr>
          <w:sz w:val="24"/>
          <w:szCs w:val="24"/>
        </w:rPr>
      </w:pPr>
      <w:r>
        <w:rPr>
          <w:sz w:val="24"/>
          <w:szCs w:val="24"/>
        </w:rPr>
        <w:t xml:space="preserve"> Дополнительные материалы и оборудование не используются.</w:t>
      </w:r>
    </w:p>
    <w:p w14:paraId="34653128" w14:textId="77777777" w:rsidR="00A8028D" w:rsidRDefault="00A8028D" w:rsidP="00A8028D">
      <w:pPr>
        <w:pStyle w:val="32"/>
        <w:shd w:val="clear" w:color="auto" w:fill="auto"/>
        <w:tabs>
          <w:tab w:val="left" w:pos="337"/>
        </w:tabs>
        <w:spacing w:before="0" w:after="0" w:line="240" w:lineRule="auto"/>
        <w:ind w:firstLine="709"/>
        <w:jc w:val="center"/>
        <w:rPr>
          <w:sz w:val="24"/>
          <w:szCs w:val="24"/>
        </w:rPr>
      </w:pPr>
    </w:p>
    <w:p w14:paraId="291BACF1" w14:textId="77777777" w:rsidR="00A8028D" w:rsidRPr="00CB56FD" w:rsidRDefault="00A8028D" w:rsidP="00A8028D">
      <w:pPr>
        <w:jc w:val="center"/>
        <w:rPr>
          <w:b/>
        </w:rPr>
      </w:pPr>
      <w:r w:rsidRPr="00CB56FD">
        <w:rPr>
          <w:b/>
        </w:rPr>
        <w:t>Система оценивания выполнения отдельных заданий и проверочной работы в целом</w:t>
      </w:r>
    </w:p>
    <w:p w14:paraId="25C65220" w14:textId="77777777" w:rsidR="00A8028D" w:rsidRPr="00FA2841" w:rsidRDefault="00A8028D" w:rsidP="00A8028D">
      <w:pPr>
        <w:pStyle w:val="32"/>
        <w:shd w:val="clear" w:color="auto" w:fill="auto"/>
        <w:tabs>
          <w:tab w:val="left" w:pos="337"/>
        </w:tabs>
        <w:spacing w:before="0" w:after="0" w:line="240" w:lineRule="auto"/>
        <w:ind w:firstLine="709"/>
        <w:jc w:val="center"/>
        <w:rPr>
          <w:sz w:val="24"/>
          <w:szCs w:val="24"/>
        </w:rPr>
      </w:pPr>
    </w:p>
    <w:p w14:paraId="44494E6C" w14:textId="77777777" w:rsidR="00A8028D" w:rsidRPr="00FA2841" w:rsidRDefault="00A8028D" w:rsidP="00A8028D">
      <w:pPr>
        <w:pStyle w:val="23"/>
        <w:shd w:val="clear" w:color="auto" w:fill="auto"/>
        <w:spacing w:after="0" w:line="240" w:lineRule="auto"/>
        <w:ind w:firstLine="709"/>
        <w:jc w:val="both"/>
        <w:rPr>
          <w:sz w:val="24"/>
          <w:szCs w:val="24"/>
        </w:rPr>
      </w:pPr>
      <w:r w:rsidRPr="00FA2841">
        <w:rPr>
          <w:sz w:val="24"/>
          <w:szCs w:val="24"/>
        </w:rPr>
        <w:t xml:space="preserve">Каждое верно выполненное задание 1, 2, 4, 5 (пункт </w:t>
      </w:r>
      <w:r w:rsidRPr="00FA2841">
        <w:rPr>
          <w:rStyle w:val="22pt"/>
          <w:sz w:val="24"/>
          <w:szCs w:val="24"/>
        </w:rPr>
        <w:t>1),5</w:t>
      </w:r>
      <w:r w:rsidRPr="00FA2841">
        <w:rPr>
          <w:sz w:val="24"/>
          <w:szCs w:val="24"/>
        </w:rPr>
        <w:t xml:space="preserve"> (пункт 2), 6 (пункт 1), 6 (пункт 2), 7, 9 (пункт 1), 9 (пункт 2)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w:t>
      </w:r>
    </w:p>
    <w:p w14:paraId="4B5252EF" w14:textId="77777777" w:rsidR="00A8028D" w:rsidRPr="005A5720" w:rsidRDefault="00A8028D" w:rsidP="00A8028D">
      <w:pPr>
        <w:pStyle w:val="af1"/>
        <w:shd w:val="clear" w:color="auto" w:fill="auto"/>
        <w:spacing w:line="240" w:lineRule="auto"/>
        <w:ind w:firstLine="709"/>
        <w:jc w:val="both"/>
        <w:rPr>
          <w:i w:val="0"/>
          <w:sz w:val="24"/>
          <w:szCs w:val="24"/>
        </w:rPr>
      </w:pPr>
      <w:r w:rsidRPr="00FA2841">
        <w:rPr>
          <w:i w:val="0"/>
          <w:sz w:val="24"/>
          <w:szCs w:val="24"/>
        </w:rPr>
        <w:t>Выполнение заданий 3, 8, 10-12 оценивается от 0 до 2 баллов.</w:t>
      </w:r>
      <w:r w:rsidRPr="005A5720">
        <w:rPr>
          <w:i w:val="0"/>
          <w:sz w:val="24"/>
          <w:szCs w:val="24"/>
        </w:rPr>
        <w:t xml:space="preserve"> </w:t>
      </w:r>
    </w:p>
    <w:p w14:paraId="30448287" w14:textId="77777777" w:rsidR="00A8028D" w:rsidRPr="005A5720" w:rsidRDefault="00A8028D" w:rsidP="00A8028D">
      <w:pPr>
        <w:pStyle w:val="af1"/>
        <w:shd w:val="clear" w:color="auto" w:fill="auto"/>
        <w:spacing w:line="280" w:lineRule="exact"/>
        <w:rPr>
          <w:color w:val="000000"/>
          <w:lang w:bidi="ru-RU"/>
        </w:rPr>
      </w:pPr>
    </w:p>
    <w:p w14:paraId="4F503781" w14:textId="77777777" w:rsidR="00A8028D" w:rsidRPr="005A5720" w:rsidRDefault="00A8028D" w:rsidP="00A8028D">
      <w:pPr>
        <w:pStyle w:val="af1"/>
        <w:shd w:val="clear" w:color="auto" w:fill="auto"/>
        <w:spacing w:line="280" w:lineRule="exact"/>
        <w:jc w:val="center"/>
        <w:rPr>
          <w:color w:val="000000"/>
          <w:sz w:val="24"/>
          <w:lang w:bidi="ru-RU"/>
        </w:rPr>
      </w:pPr>
      <w:r w:rsidRPr="005A5720">
        <w:rPr>
          <w:color w:val="000000"/>
          <w:sz w:val="24"/>
          <w:lang w:bidi="ru-RU"/>
        </w:rPr>
        <w:t>Рекомендац</w:t>
      </w:r>
      <w:r>
        <w:rPr>
          <w:color w:val="000000"/>
          <w:sz w:val="24"/>
          <w:lang w:bidi="ru-RU"/>
        </w:rPr>
        <w:t>ии по переводу первичных баллов</w:t>
      </w:r>
      <w:r w:rsidRPr="005A5720">
        <w:rPr>
          <w:color w:val="000000"/>
          <w:sz w:val="24"/>
          <w:lang w:bidi="ru-RU"/>
        </w:rPr>
        <w:t xml:space="preserve"> отметки по пятибалльной шкале</w:t>
      </w:r>
    </w:p>
    <w:p w14:paraId="536E2E1F" w14:textId="77777777" w:rsidR="00A8028D" w:rsidRPr="005A5720" w:rsidRDefault="00A8028D" w:rsidP="00A8028D">
      <w:pPr>
        <w:pStyle w:val="af1"/>
        <w:shd w:val="clear" w:color="auto" w:fill="auto"/>
        <w:spacing w:line="280" w:lineRule="exact"/>
        <w:jc w:val="center"/>
        <w:rPr>
          <w:sz w:val="24"/>
        </w:rPr>
      </w:pPr>
    </w:p>
    <w:tbl>
      <w:tblPr>
        <w:tblW w:w="5000" w:type="pct"/>
        <w:tblCellMar>
          <w:left w:w="10" w:type="dxa"/>
          <w:right w:w="10" w:type="dxa"/>
        </w:tblCellMar>
        <w:tblLook w:val="04A0" w:firstRow="1" w:lastRow="0" w:firstColumn="1" w:lastColumn="0" w:noHBand="0" w:noVBand="1"/>
      </w:tblPr>
      <w:tblGrid>
        <w:gridCol w:w="5363"/>
        <w:gridCol w:w="1218"/>
        <w:gridCol w:w="1224"/>
        <w:gridCol w:w="1218"/>
        <w:gridCol w:w="1228"/>
      </w:tblGrid>
      <w:tr w:rsidR="00A8028D" w14:paraId="7AB7682E" w14:textId="77777777" w:rsidTr="00A8028D">
        <w:trPr>
          <w:trHeight w:hRule="exact" w:val="283"/>
        </w:trPr>
        <w:tc>
          <w:tcPr>
            <w:tcW w:w="2616" w:type="pct"/>
            <w:tcBorders>
              <w:top w:val="single" w:sz="4" w:space="0" w:color="auto"/>
              <w:left w:val="single" w:sz="4" w:space="0" w:color="auto"/>
              <w:bottom w:val="nil"/>
              <w:right w:val="nil"/>
            </w:tcBorders>
            <w:shd w:val="clear" w:color="auto" w:fill="FFFFFF"/>
            <w:vAlign w:val="center"/>
            <w:hideMark/>
          </w:tcPr>
          <w:p w14:paraId="49AA3CA4" w14:textId="77777777" w:rsidR="00A8028D" w:rsidRDefault="00A8028D">
            <w:pPr>
              <w:pStyle w:val="23"/>
              <w:shd w:val="clear" w:color="auto" w:fill="auto"/>
              <w:spacing w:after="0" w:line="240" w:lineRule="auto"/>
              <w:rPr>
                <w:sz w:val="24"/>
              </w:rPr>
            </w:pPr>
            <w:r>
              <w:rPr>
                <w:rStyle w:val="24"/>
                <w:rFonts w:eastAsiaTheme="majorEastAsia"/>
              </w:rPr>
              <w:t>Отметка по пятибалльной шкале</w:t>
            </w:r>
          </w:p>
        </w:tc>
        <w:tc>
          <w:tcPr>
            <w:tcW w:w="594" w:type="pct"/>
            <w:tcBorders>
              <w:top w:val="single" w:sz="4" w:space="0" w:color="auto"/>
              <w:left w:val="single" w:sz="4" w:space="0" w:color="auto"/>
              <w:bottom w:val="nil"/>
              <w:right w:val="nil"/>
            </w:tcBorders>
            <w:shd w:val="clear" w:color="auto" w:fill="FFFFFF"/>
            <w:vAlign w:val="center"/>
            <w:hideMark/>
          </w:tcPr>
          <w:p w14:paraId="22E52E7B" w14:textId="77777777" w:rsidR="00A8028D" w:rsidRDefault="00A8028D">
            <w:pPr>
              <w:pStyle w:val="23"/>
              <w:shd w:val="clear" w:color="auto" w:fill="auto"/>
              <w:spacing w:after="0" w:line="240" w:lineRule="auto"/>
              <w:rPr>
                <w:sz w:val="24"/>
              </w:rPr>
            </w:pPr>
            <w:r>
              <w:rPr>
                <w:rStyle w:val="24"/>
                <w:rFonts w:eastAsiaTheme="majorEastAsia"/>
              </w:rPr>
              <w:t>"2"</w:t>
            </w:r>
          </w:p>
        </w:tc>
        <w:tc>
          <w:tcPr>
            <w:tcW w:w="597" w:type="pct"/>
            <w:tcBorders>
              <w:top w:val="single" w:sz="4" w:space="0" w:color="auto"/>
              <w:left w:val="single" w:sz="4" w:space="0" w:color="auto"/>
              <w:bottom w:val="nil"/>
              <w:right w:val="nil"/>
            </w:tcBorders>
            <w:shd w:val="clear" w:color="auto" w:fill="FFFFFF"/>
            <w:vAlign w:val="center"/>
            <w:hideMark/>
          </w:tcPr>
          <w:p w14:paraId="4D34E26D" w14:textId="77777777" w:rsidR="00A8028D" w:rsidRDefault="00A8028D">
            <w:pPr>
              <w:pStyle w:val="23"/>
              <w:shd w:val="clear" w:color="auto" w:fill="auto"/>
              <w:spacing w:after="0" w:line="240" w:lineRule="auto"/>
              <w:rPr>
                <w:sz w:val="24"/>
              </w:rPr>
            </w:pPr>
            <w:r>
              <w:rPr>
                <w:rStyle w:val="24"/>
                <w:rFonts w:eastAsiaTheme="majorEastAsia"/>
              </w:rPr>
              <w:t>"3"</w:t>
            </w:r>
          </w:p>
        </w:tc>
        <w:tc>
          <w:tcPr>
            <w:tcW w:w="594" w:type="pct"/>
            <w:tcBorders>
              <w:top w:val="single" w:sz="4" w:space="0" w:color="auto"/>
              <w:left w:val="single" w:sz="4" w:space="0" w:color="auto"/>
              <w:bottom w:val="nil"/>
              <w:right w:val="nil"/>
            </w:tcBorders>
            <w:shd w:val="clear" w:color="auto" w:fill="FFFFFF"/>
            <w:vAlign w:val="center"/>
            <w:hideMark/>
          </w:tcPr>
          <w:p w14:paraId="00DF3CDA" w14:textId="77777777" w:rsidR="00A8028D" w:rsidRDefault="00A8028D">
            <w:pPr>
              <w:pStyle w:val="23"/>
              <w:shd w:val="clear" w:color="auto" w:fill="auto"/>
              <w:spacing w:after="0" w:line="240" w:lineRule="auto"/>
              <w:rPr>
                <w:sz w:val="24"/>
              </w:rPr>
            </w:pPr>
            <w:r>
              <w:rPr>
                <w:rStyle w:val="24"/>
                <w:rFonts w:eastAsiaTheme="majorEastAsia"/>
              </w:rPr>
              <w:t>"4"</w:t>
            </w:r>
          </w:p>
        </w:tc>
        <w:tc>
          <w:tcPr>
            <w:tcW w:w="599" w:type="pct"/>
            <w:tcBorders>
              <w:top w:val="single" w:sz="4" w:space="0" w:color="auto"/>
              <w:left w:val="single" w:sz="4" w:space="0" w:color="auto"/>
              <w:bottom w:val="nil"/>
              <w:right w:val="single" w:sz="4" w:space="0" w:color="auto"/>
            </w:tcBorders>
            <w:shd w:val="clear" w:color="auto" w:fill="FFFFFF"/>
            <w:vAlign w:val="center"/>
            <w:hideMark/>
          </w:tcPr>
          <w:p w14:paraId="0F2E3517" w14:textId="77777777" w:rsidR="00A8028D" w:rsidRDefault="00A8028D">
            <w:pPr>
              <w:pStyle w:val="23"/>
              <w:shd w:val="clear" w:color="auto" w:fill="auto"/>
              <w:spacing w:after="0" w:line="240" w:lineRule="auto"/>
              <w:rPr>
                <w:sz w:val="24"/>
              </w:rPr>
            </w:pPr>
            <w:r>
              <w:rPr>
                <w:rStyle w:val="24"/>
                <w:rFonts w:eastAsiaTheme="majorEastAsia"/>
              </w:rPr>
              <w:t>"5"</w:t>
            </w:r>
          </w:p>
        </w:tc>
      </w:tr>
      <w:tr w:rsidR="00A8028D" w14:paraId="68092FA6" w14:textId="77777777" w:rsidTr="00A8028D">
        <w:trPr>
          <w:trHeight w:hRule="exact" w:val="283"/>
        </w:trPr>
        <w:tc>
          <w:tcPr>
            <w:tcW w:w="2616" w:type="pct"/>
            <w:tcBorders>
              <w:top w:val="single" w:sz="4" w:space="0" w:color="auto"/>
              <w:left w:val="single" w:sz="4" w:space="0" w:color="auto"/>
              <w:bottom w:val="single" w:sz="4" w:space="0" w:color="auto"/>
              <w:right w:val="nil"/>
            </w:tcBorders>
            <w:shd w:val="clear" w:color="auto" w:fill="FFFFFF"/>
            <w:vAlign w:val="center"/>
            <w:hideMark/>
          </w:tcPr>
          <w:p w14:paraId="69249439" w14:textId="77777777" w:rsidR="00A8028D" w:rsidRDefault="00A8028D">
            <w:pPr>
              <w:pStyle w:val="23"/>
              <w:shd w:val="clear" w:color="auto" w:fill="auto"/>
              <w:spacing w:after="0" w:line="240" w:lineRule="auto"/>
              <w:rPr>
                <w:sz w:val="24"/>
              </w:rPr>
            </w:pPr>
            <w:r>
              <w:rPr>
                <w:sz w:val="24"/>
              </w:rPr>
              <w:t>Первичные баллы</w:t>
            </w:r>
          </w:p>
        </w:tc>
        <w:tc>
          <w:tcPr>
            <w:tcW w:w="594" w:type="pct"/>
            <w:tcBorders>
              <w:top w:val="single" w:sz="4" w:space="0" w:color="auto"/>
              <w:left w:val="single" w:sz="4" w:space="0" w:color="auto"/>
              <w:bottom w:val="single" w:sz="4" w:space="0" w:color="auto"/>
              <w:right w:val="nil"/>
            </w:tcBorders>
            <w:shd w:val="clear" w:color="auto" w:fill="FFFFFF"/>
            <w:vAlign w:val="center"/>
            <w:hideMark/>
          </w:tcPr>
          <w:p w14:paraId="3B573955" w14:textId="77777777" w:rsidR="00A8028D" w:rsidRDefault="00A8028D">
            <w:pPr>
              <w:pStyle w:val="23"/>
              <w:shd w:val="clear" w:color="auto" w:fill="auto"/>
              <w:spacing w:after="0" w:line="240" w:lineRule="auto"/>
              <w:rPr>
                <w:sz w:val="24"/>
              </w:rPr>
            </w:pPr>
            <w:r>
              <w:rPr>
                <w:sz w:val="24"/>
              </w:rPr>
              <w:t>0-5</w:t>
            </w:r>
          </w:p>
        </w:tc>
        <w:tc>
          <w:tcPr>
            <w:tcW w:w="597" w:type="pct"/>
            <w:tcBorders>
              <w:top w:val="single" w:sz="4" w:space="0" w:color="auto"/>
              <w:left w:val="single" w:sz="4" w:space="0" w:color="auto"/>
              <w:bottom w:val="single" w:sz="4" w:space="0" w:color="auto"/>
              <w:right w:val="nil"/>
            </w:tcBorders>
            <w:shd w:val="clear" w:color="auto" w:fill="FFFFFF"/>
            <w:vAlign w:val="center"/>
            <w:hideMark/>
          </w:tcPr>
          <w:p w14:paraId="1C3F3791" w14:textId="77777777" w:rsidR="00A8028D" w:rsidRDefault="00A8028D">
            <w:pPr>
              <w:pStyle w:val="23"/>
              <w:shd w:val="clear" w:color="auto" w:fill="auto"/>
              <w:spacing w:after="0" w:line="240" w:lineRule="auto"/>
              <w:rPr>
                <w:sz w:val="24"/>
              </w:rPr>
            </w:pPr>
            <w:r>
              <w:rPr>
                <w:sz w:val="24"/>
              </w:rPr>
              <w:t>6-9</w:t>
            </w:r>
          </w:p>
        </w:tc>
        <w:tc>
          <w:tcPr>
            <w:tcW w:w="594" w:type="pct"/>
            <w:tcBorders>
              <w:top w:val="single" w:sz="4" w:space="0" w:color="auto"/>
              <w:left w:val="single" w:sz="4" w:space="0" w:color="auto"/>
              <w:bottom w:val="single" w:sz="4" w:space="0" w:color="auto"/>
              <w:right w:val="nil"/>
            </w:tcBorders>
            <w:shd w:val="clear" w:color="auto" w:fill="FFFFFF"/>
            <w:vAlign w:val="center"/>
            <w:hideMark/>
          </w:tcPr>
          <w:p w14:paraId="4043664E" w14:textId="77777777" w:rsidR="00A8028D" w:rsidRDefault="00A8028D">
            <w:pPr>
              <w:pStyle w:val="23"/>
              <w:shd w:val="clear" w:color="auto" w:fill="auto"/>
              <w:spacing w:after="0" w:line="240" w:lineRule="auto"/>
              <w:rPr>
                <w:sz w:val="24"/>
              </w:rPr>
            </w:pPr>
            <w:r>
              <w:rPr>
                <w:sz w:val="24"/>
              </w:rPr>
              <w:t>10-14</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B893C0" w14:textId="77777777" w:rsidR="00A8028D" w:rsidRDefault="00A8028D">
            <w:pPr>
              <w:pStyle w:val="23"/>
              <w:shd w:val="clear" w:color="auto" w:fill="auto"/>
              <w:spacing w:after="0" w:line="240" w:lineRule="auto"/>
              <w:rPr>
                <w:sz w:val="24"/>
              </w:rPr>
            </w:pPr>
            <w:r>
              <w:rPr>
                <w:sz w:val="24"/>
              </w:rPr>
              <w:t>15-20</w:t>
            </w:r>
          </w:p>
        </w:tc>
      </w:tr>
    </w:tbl>
    <w:p w14:paraId="49DEEA7A" w14:textId="77777777" w:rsidR="00CF613D" w:rsidRDefault="00CF613D" w:rsidP="00A8028D">
      <w:pPr>
        <w:rPr>
          <w:noProof/>
        </w:rPr>
      </w:pPr>
    </w:p>
    <w:p w14:paraId="3D94E64D" w14:textId="77777777" w:rsidR="00A8028D" w:rsidRDefault="00A8028D" w:rsidP="00A8028D"/>
    <w:p w14:paraId="703D4F17" w14:textId="77777777" w:rsidR="00A8028D" w:rsidRDefault="00A8028D" w:rsidP="00A8028D"/>
    <w:p w14:paraId="33362AE0" w14:textId="77777777" w:rsidR="00A8028D" w:rsidRDefault="00A8028D" w:rsidP="00A8028D"/>
    <w:p w14:paraId="6631F61A" w14:textId="77777777" w:rsidR="00A8028D" w:rsidRDefault="00A8028D" w:rsidP="00A8028D"/>
    <w:p w14:paraId="75E80E0E" w14:textId="4017A56C" w:rsidR="00A8028D" w:rsidRPr="00A8028D" w:rsidRDefault="00A8028D" w:rsidP="00A8028D">
      <w:pPr>
        <w:sectPr w:rsidR="00A8028D" w:rsidRPr="00A8028D" w:rsidSect="00CF613D">
          <w:pgSz w:w="11906" w:h="16838" w:code="9"/>
          <w:pgMar w:top="1134" w:right="851" w:bottom="1134" w:left="794" w:header="709" w:footer="709" w:gutter="0"/>
          <w:cols w:space="708"/>
          <w:docGrid w:linePitch="360"/>
        </w:sectPr>
      </w:pPr>
    </w:p>
    <w:p w14:paraId="62702206" w14:textId="77777777" w:rsidR="00CF613D" w:rsidRPr="00A22104" w:rsidRDefault="00CF613D" w:rsidP="00CF613D">
      <w:pPr>
        <w:jc w:val="center"/>
        <w:rPr>
          <w:b/>
          <w:bCs/>
          <w:noProof/>
          <w:sz w:val="26"/>
          <w:szCs w:val="26"/>
        </w:rPr>
      </w:pPr>
      <w:r w:rsidRPr="00A22104">
        <w:rPr>
          <w:b/>
          <w:bCs/>
          <w:noProof/>
          <w:sz w:val="26"/>
          <w:szCs w:val="26"/>
        </w:rPr>
        <w:lastRenderedPageBreak/>
        <w:t>Достижение планируемых результатов по математике в соответствии с ПООП НОО и ФГОС (в %)</w:t>
      </w:r>
    </w:p>
    <w:tbl>
      <w:tblPr>
        <w:tblW w:w="0" w:type="auto"/>
        <w:tblLook w:val="04A0" w:firstRow="1" w:lastRow="0" w:firstColumn="1" w:lastColumn="0" w:noHBand="0" w:noVBand="1"/>
      </w:tblPr>
      <w:tblGrid>
        <w:gridCol w:w="516"/>
        <w:gridCol w:w="9517"/>
        <w:gridCol w:w="1303"/>
        <w:gridCol w:w="1056"/>
        <w:gridCol w:w="992"/>
        <w:gridCol w:w="1166"/>
      </w:tblGrid>
      <w:tr w:rsidR="00A450C6" w:rsidRPr="005F79EE" w14:paraId="7DD96D88" w14:textId="77777777" w:rsidTr="00A92C9F">
        <w:trPr>
          <w:trHeight w:val="113"/>
          <w:tblHeader/>
        </w:trPr>
        <w:tc>
          <w:tcPr>
            <w:tcW w:w="516" w:type="dxa"/>
            <w:tcBorders>
              <w:top w:val="single" w:sz="4" w:space="0" w:color="000000"/>
              <w:left w:val="single" w:sz="8" w:space="0" w:color="000000"/>
              <w:right w:val="single" w:sz="4" w:space="0" w:color="000000"/>
            </w:tcBorders>
            <w:vAlign w:val="center"/>
          </w:tcPr>
          <w:p w14:paraId="02D63299" w14:textId="77777777" w:rsidR="00A450C6" w:rsidRPr="005F79EE" w:rsidRDefault="00A450C6" w:rsidP="00CF613D">
            <w:pPr>
              <w:jc w:val="center"/>
              <w:rPr>
                <w:b/>
                <w:bCs/>
                <w:color w:val="000000"/>
                <w:sz w:val="20"/>
                <w:szCs w:val="20"/>
              </w:rPr>
            </w:pPr>
            <w:r w:rsidRPr="005F79EE">
              <w:rPr>
                <w:b/>
                <w:bCs/>
                <w:color w:val="000000"/>
                <w:sz w:val="20"/>
                <w:szCs w:val="20"/>
              </w:rPr>
              <w:t>№</w:t>
            </w:r>
          </w:p>
        </w:tc>
        <w:tc>
          <w:tcPr>
            <w:tcW w:w="9517" w:type="dxa"/>
            <w:tcBorders>
              <w:top w:val="single" w:sz="4" w:space="0" w:color="000000"/>
              <w:left w:val="single" w:sz="8" w:space="0" w:color="000000"/>
              <w:right w:val="single" w:sz="4" w:space="0" w:color="000000"/>
            </w:tcBorders>
            <w:shd w:val="clear" w:color="auto" w:fill="auto"/>
            <w:noWrap/>
            <w:vAlign w:val="center"/>
          </w:tcPr>
          <w:p w14:paraId="6E5FD911" w14:textId="0C394F2F" w:rsidR="00A450C6" w:rsidRPr="005F79EE" w:rsidRDefault="00A450C6" w:rsidP="00CF613D">
            <w:pPr>
              <w:jc w:val="center"/>
              <w:rPr>
                <w:b/>
                <w:bCs/>
                <w:color w:val="000000"/>
                <w:sz w:val="20"/>
                <w:szCs w:val="20"/>
              </w:rPr>
            </w:pPr>
            <w:r w:rsidRPr="005F79EE">
              <w:rPr>
                <w:b/>
                <w:bCs/>
                <w:color w:val="000000"/>
                <w:sz w:val="20"/>
                <w:szCs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1303" w:type="dxa"/>
            <w:tcBorders>
              <w:top w:val="single" w:sz="4" w:space="0" w:color="000000"/>
              <w:left w:val="nil"/>
              <w:right w:val="single" w:sz="4" w:space="0" w:color="000000"/>
            </w:tcBorders>
            <w:shd w:val="clear" w:color="auto" w:fill="auto"/>
            <w:noWrap/>
            <w:vAlign w:val="center"/>
          </w:tcPr>
          <w:p w14:paraId="6E1757F0" w14:textId="277E83B2" w:rsidR="00A450C6" w:rsidRPr="00391D33" w:rsidRDefault="00A450C6" w:rsidP="00A450C6">
            <w:pPr>
              <w:jc w:val="center"/>
              <w:rPr>
                <w:b/>
                <w:bCs/>
                <w:color w:val="000000"/>
                <w:sz w:val="15"/>
                <w:szCs w:val="15"/>
              </w:rPr>
            </w:pPr>
            <w:r w:rsidRPr="00391D33">
              <w:rPr>
                <w:b/>
                <w:bCs/>
                <w:color w:val="000000"/>
                <w:sz w:val="15"/>
                <w:szCs w:val="15"/>
              </w:rPr>
              <w:t>Максимальный балл</w:t>
            </w:r>
          </w:p>
        </w:tc>
        <w:tc>
          <w:tcPr>
            <w:tcW w:w="1056" w:type="dxa"/>
            <w:tcBorders>
              <w:top w:val="single" w:sz="4" w:space="0" w:color="000000"/>
              <w:left w:val="nil"/>
              <w:right w:val="single" w:sz="8" w:space="0" w:color="000000"/>
            </w:tcBorders>
            <w:shd w:val="clear" w:color="auto" w:fill="auto"/>
            <w:noWrap/>
            <w:vAlign w:val="center"/>
          </w:tcPr>
          <w:p w14:paraId="16874F2A" w14:textId="6DFBFC13" w:rsidR="00A450C6" w:rsidRPr="00456F86" w:rsidRDefault="00A450C6" w:rsidP="00CF613D">
            <w:pPr>
              <w:jc w:val="center"/>
              <w:rPr>
                <w:b/>
                <w:sz w:val="18"/>
                <w:szCs w:val="18"/>
              </w:rPr>
            </w:pPr>
            <w:r w:rsidRPr="00456F86">
              <w:rPr>
                <w:b/>
                <w:sz w:val="16"/>
                <w:szCs w:val="16"/>
              </w:rPr>
              <w:t>РФ</w:t>
            </w:r>
          </w:p>
        </w:tc>
        <w:tc>
          <w:tcPr>
            <w:tcW w:w="992" w:type="dxa"/>
            <w:tcBorders>
              <w:top w:val="single" w:sz="4" w:space="0" w:color="000000"/>
              <w:left w:val="nil"/>
              <w:right w:val="single" w:sz="8" w:space="0" w:color="000000"/>
            </w:tcBorders>
            <w:shd w:val="clear" w:color="auto" w:fill="auto"/>
            <w:vAlign w:val="center"/>
          </w:tcPr>
          <w:p w14:paraId="5FF4BF85" w14:textId="72411EFD" w:rsidR="00A450C6" w:rsidRPr="00456F86" w:rsidRDefault="00A450C6" w:rsidP="00CF613D">
            <w:pPr>
              <w:jc w:val="center"/>
              <w:rPr>
                <w:b/>
                <w:sz w:val="18"/>
                <w:szCs w:val="18"/>
              </w:rPr>
            </w:pPr>
            <w:r w:rsidRPr="00456F86">
              <w:rPr>
                <w:b/>
                <w:sz w:val="16"/>
                <w:szCs w:val="16"/>
              </w:rPr>
              <w:t>Брянская область</w:t>
            </w:r>
          </w:p>
        </w:tc>
        <w:tc>
          <w:tcPr>
            <w:tcW w:w="1166" w:type="dxa"/>
            <w:tcBorders>
              <w:top w:val="single" w:sz="4" w:space="0" w:color="000000"/>
              <w:left w:val="nil"/>
              <w:right w:val="single" w:sz="8" w:space="0" w:color="000000"/>
            </w:tcBorders>
            <w:shd w:val="clear" w:color="auto" w:fill="auto"/>
            <w:vAlign w:val="center"/>
          </w:tcPr>
          <w:p w14:paraId="10957F36" w14:textId="6F29D414" w:rsidR="00A450C6" w:rsidRPr="00456F86" w:rsidRDefault="00665A87" w:rsidP="00CF613D">
            <w:pPr>
              <w:jc w:val="center"/>
              <w:rPr>
                <w:b/>
                <w:sz w:val="18"/>
                <w:szCs w:val="18"/>
              </w:rPr>
            </w:pPr>
            <w:r>
              <w:rPr>
                <w:b/>
                <w:bCs/>
                <w:sz w:val="16"/>
                <w:szCs w:val="16"/>
              </w:rPr>
              <w:t>Дубровский</w:t>
            </w:r>
            <w:r w:rsidR="00A92C9F">
              <w:rPr>
                <w:b/>
                <w:bCs/>
                <w:sz w:val="16"/>
                <w:szCs w:val="16"/>
              </w:rPr>
              <w:t xml:space="preserve"> район</w:t>
            </w:r>
          </w:p>
        </w:tc>
      </w:tr>
      <w:tr w:rsidR="00F50E5F" w:rsidRPr="007718F9" w14:paraId="3E6CA80F" w14:textId="77777777" w:rsidTr="00A92C9F">
        <w:trPr>
          <w:trHeight w:val="290"/>
        </w:trPr>
        <w:tc>
          <w:tcPr>
            <w:tcW w:w="516" w:type="dxa"/>
            <w:tcBorders>
              <w:top w:val="single" w:sz="4" w:space="0" w:color="auto"/>
              <w:left w:val="single" w:sz="8" w:space="0" w:color="000000"/>
              <w:bottom w:val="single" w:sz="4" w:space="0" w:color="000000"/>
              <w:right w:val="single" w:sz="8" w:space="0" w:color="000000"/>
            </w:tcBorders>
          </w:tcPr>
          <w:p w14:paraId="4EBE93C2" w14:textId="77777777" w:rsidR="00F50E5F" w:rsidRPr="005F79EE" w:rsidRDefault="00F50E5F" w:rsidP="00F50E5F">
            <w:pPr>
              <w:rPr>
                <w:color w:val="000000"/>
                <w:sz w:val="20"/>
                <w:szCs w:val="20"/>
              </w:rPr>
            </w:pPr>
          </w:p>
        </w:tc>
        <w:tc>
          <w:tcPr>
            <w:tcW w:w="9517" w:type="dxa"/>
            <w:tcBorders>
              <w:top w:val="single" w:sz="4" w:space="0" w:color="auto"/>
              <w:left w:val="single" w:sz="8" w:space="0" w:color="000000"/>
              <w:bottom w:val="single" w:sz="4" w:space="0" w:color="000000"/>
              <w:right w:val="single" w:sz="4" w:space="0" w:color="000000"/>
            </w:tcBorders>
            <w:shd w:val="clear" w:color="auto" w:fill="auto"/>
            <w:noWrap/>
            <w:vAlign w:val="bottom"/>
            <w:hideMark/>
          </w:tcPr>
          <w:p w14:paraId="003767ED" w14:textId="77777777" w:rsidR="00F50E5F" w:rsidRPr="005F79EE" w:rsidRDefault="00F50E5F" w:rsidP="00F50E5F">
            <w:pPr>
              <w:rPr>
                <w:color w:val="000000"/>
                <w:sz w:val="20"/>
                <w:szCs w:val="20"/>
              </w:rPr>
            </w:pPr>
          </w:p>
        </w:tc>
        <w:tc>
          <w:tcPr>
            <w:tcW w:w="1303" w:type="dxa"/>
            <w:tcBorders>
              <w:top w:val="single" w:sz="4" w:space="0" w:color="auto"/>
              <w:left w:val="nil"/>
              <w:bottom w:val="single" w:sz="4" w:space="0" w:color="000000"/>
              <w:right w:val="single" w:sz="4" w:space="0" w:color="000000"/>
            </w:tcBorders>
            <w:shd w:val="clear" w:color="auto" w:fill="auto"/>
            <w:noWrap/>
            <w:vAlign w:val="center"/>
            <w:hideMark/>
          </w:tcPr>
          <w:p w14:paraId="689A9888" w14:textId="77777777" w:rsidR="00F50E5F" w:rsidRPr="005F79EE" w:rsidRDefault="00F50E5F" w:rsidP="00F50E5F">
            <w:pPr>
              <w:jc w:val="center"/>
              <w:rPr>
                <w:color w:val="000000"/>
                <w:sz w:val="20"/>
                <w:szCs w:val="20"/>
              </w:rPr>
            </w:pPr>
            <w:r w:rsidRPr="003A1913">
              <w:rPr>
                <w:b/>
                <w:bCs/>
                <w:sz w:val="14"/>
                <w:szCs w:val="20"/>
              </w:rPr>
              <w:t>Количество уч-ков</w:t>
            </w:r>
          </w:p>
        </w:tc>
        <w:tc>
          <w:tcPr>
            <w:tcW w:w="1056" w:type="dxa"/>
            <w:tcBorders>
              <w:top w:val="single" w:sz="4" w:space="0" w:color="000000"/>
              <w:left w:val="nil"/>
              <w:bottom w:val="single" w:sz="4" w:space="0" w:color="000000"/>
              <w:right w:val="single" w:sz="4" w:space="0" w:color="000000"/>
            </w:tcBorders>
            <w:shd w:val="clear" w:color="auto" w:fill="auto"/>
            <w:noWrap/>
            <w:vAlign w:val="bottom"/>
          </w:tcPr>
          <w:p w14:paraId="0DDA8469" w14:textId="00970A13" w:rsidR="00F50E5F" w:rsidRPr="006A4501" w:rsidRDefault="00F50E5F" w:rsidP="00F50E5F">
            <w:pPr>
              <w:jc w:val="center"/>
              <w:rPr>
                <w:b/>
                <w:bCs/>
                <w:color w:val="000000"/>
                <w:sz w:val="20"/>
                <w:szCs w:val="20"/>
              </w:rPr>
            </w:pPr>
            <w:r w:rsidRPr="006A4501">
              <w:rPr>
                <w:b/>
                <w:bCs/>
                <w:color w:val="000000"/>
                <w:sz w:val="20"/>
                <w:szCs w:val="20"/>
              </w:rPr>
              <w:t>1599378 уч.</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13165A55" w14:textId="53EFD3EF" w:rsidR="00F50E5F" w:rsidRPr="006A4501" w:rsidRDefault="00F50E5F" w:rsidP="00F50E5F">
            <w:pPr>
              <w:jc w:val="center"/>
              <w:rPr>
                <w:b/>
                <w:bCs/>
                <w:color w:val="000000"/>
                <w:sz w:val="20"/>
                <w:szCs w:val="20"/>
              </w:rPr>
            </w:pPr>
            <w:r w:rsidRPr="006A4501">
              <w:rPr>
                <w:b/>
                <w:bCs/>
                <w:color w:val="000000"/>
                <w:sz w:val="20"/>
                <w:szCs w:val="20"/>
              </w:rPr>
              <w:t>12036 уч.</w:t>
            </w:r>
          </w:p>
        </w:tc>
        <w:tc>
          <w:tcPr>
            <w:tcW w:w="1166" w:type="dxa"/>
            <w:tcBorders>
              <w:top w:val="single" w:sz="4" w:space="0" w:color="000000"/>
              <w:left w:val="nil"/>
              <w:bottom w:val="single" w:sz="4" w:space="0" w:color="000000"/>
              <w:right w:val="single" w:sz="4" w:space="0" w:color="000000"/>
            </w:tcBorders>
            <w:vAlign w:val="center"/>
          </w:tcPr>
          <w:p w14:paraId="5B942C78" w14:textId="4CBB2188" w:rsidR="00F50E5F" w:rsidRPr="006A4501" w:rsidRDefault="00F50E5F" w:rsidP="00F50E5F">
            <w:pPr>
              <w:jc w:val="center"/>
              <w:rPr>
                <w:b/>
                <w:bCs/>
                <w:color w:val="000000"/>
                <w:sz w:val="20"/>
                <w:szCs w:val="20"/>
              </w:rPr>
            </w:pPr>
            <w:r>
              <w:rPr>
                <w:color w:val="000000"/>
                <w:sz w:val="22"/>
                <w:szCs w:val="22"/>
              </w:rPr>
              <w:t>83</w:t>
            </w:r>
          </w:p>
        </w:tc>
      </w:tr>
      <w:tr w:rsidR="00F50E5F" w:rsidRPr="007718F9" w14:paraId="272BC70E" w14:textId="77777777" w:rsidTr="00A92C9F">
        <w:trPr>
          <w:trHeight w:val="20"/>
        </w:trPr>
        <w:tc>
          <w:tcPr>
            <w:tcW w:w="516" w:type="dxa"/>
            <w:tcBorders>
              <w:top w:val="nil"/>
              <w:left w:val="single" w:sz="4" w:space="0" w:color="000000"/>
              <w:bottom w:val="single" w:sz="4" w:space="0" w:color="000000"/>
              <w:right w:val="single" w:sz="4" w:space="0" w:color="000000"/>
            </w:tcBorders>
            <w:vAlign w:val="center"/>
          </w:tcPr>
          <w:p w14:paraId="6978245C" w14:textId="00D61404" w:rsidR="00F50E5F" w:rsidRPr="00A8028D" w:rsidRDefault="00F50E5F" w:rsidP="00F50E5F">
            <w:pPr>
              <w:jc w:val="center"/>
              <w:rPr>
                <w:color w:val="000000"/>
                <w:sz w:val="23"/>
                <w:szCs w:val="23"/>
                <w:highlight w:val="yellow"/>
              </w:rPr>
            </w:pPr>
            <w:r w:rsidRPr="00416B1C">
              <w:rPr>
                <w:b/>
                <w:color w:val="000000"/>
              </w:rPr>
              <w:t>1</w:t>
            </w:r>
          </w:p>
        </w:tc>
        <w:tc>
          <w:tcPr>
            <w:tcW w:w="9517" w:type="dxa"/>
            <w:tcBorders>
              <w:top w:val="nil"/>
              <w:left w:val="single" w:sz="4" w:space="0" w:color="000000"/>
              <w:bottom w:val="single" w:sz="4" w:space="0" w:color="000000"/>
              <w:right w:val="single" w:sz="4" w:space="0" w:color="000000"/>
            </w:tcBorders>
            <w:shd w:val="clear" w:color="auto" w:fill="auto"/>
            <w:noWrap/>
            <w:vAlign w:val="center"/>
            <w:hideMark/>
          </w:tcPr>
          <w:p w14:paraId="4117C041" w14:textId="61DEAF6F" w:rsidR="00F50E5F" w:rsidRPr="00A8028D" w:rsidRDefault="00F50E5F" w:rsidP="00F50E5F">
            <w:pPr>
              <w:rPr>
                <w:color w:val="000000"/>
                <w:sz w:val="23"/>
                <w:szCs w:val="23"/>
                <w:highlight w:val="yellow"/>
              </w:rPr>
            </w:pPr>
            <w:r w:rsidRPr="007B34D0">
              <w:rPr>
                <w:color w:val="000000"/>
                <w:szCs w:val="22"/>
              </w:rPr>
              <w:t>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1303" w:type="dxa"/>
            <w:tcBorders>
              <w:top w:val="nil"/>
              <w:left w:val="nil"/>
              <w:bottom w:val="single" w:sz="4" w:space="0" w:color="000000"/>
              <w:right w:val="single" w:sz="4" w:space="0" w:color="000000"/>
            </w:tcBorders>
            <w:shd w:val="clear" w:color="auto" w:fill="auto"/>
            <w:noWrap/>
            <w:vAlign w:val="center"/>
            <w:hideMark/>
          </w:tcPr>
          <w:p w14:paraId="4737477E" w14:textId="72CB856E" w:rsidR="00F50E5F" w:rsidRPr="00A8028D" w:rsidRDefault="00F50E5F" w:rsidP="00F50E5F">
            <w:pPr>
              <w:jc w:val="center"/>
              <w:rPr>
                <w:color w:val="000000"/>
                <w:szCs w:val="22"/>
                <w:highlight w:val="yellow"/>
              </w:rPr>
            </w:pPr>
            <w:r w:rsidRPr="007B34D0">
              <w:rPr>
                <w:color w:val="000000"/>
                <w:szCs w:val="22"/>
              </w:rPr>
              <w:t>1</w:t>
            </w:r>
          </w:p>
        </w:tc>
        <w:tc>
          <w:tcPr>
            <w:tcW w:w="1056" w:type="dxa"/>
            <w:tcBorders>
              <w:top w:val="nil"/>
              <w:left w:val="nil"/>
              <w:bottom w:val="single" w:sz="4" w:space="0" w:color="000000"/>
              <w:right w:val="single" w:sz="4" w:space="0" w:color="000000"/>
            </w:tcBorders>
            <w:shd w:val="clear" w:color="auto" w:fill="auto"/>
            <w:noWrap/>
            <w:vAlign w:val="center"/>
          </w:tcPr>
          <w:p w14:paraId="2EBE8A5C" w14:textId="3D6A399E" w:rsidR="00F50E5F" w:rsidRDefault="00F50E5F" w:rsidP="00F50E5F">
            <w:pPr>
              <w:jc w:val="center"/>
              <w:rPr>
                <w:color w:val="000000"/>
                <w:sz w:val="22"/>
                <w:szCs w:val="22"/>
              </w:rPr>
            </w:pPr>
            <w:r w:rsidRPr="00697EB6">
              <w:rPr>
                <w:color w:val="000000"/>
                <w:szCs w:val="22"/>
              </w:rPr>
              <w:t>92,3</w:t>
            </w:r>
          </w:p>
        </w:tc>
        <w:tc>
          <w:tcPr>
            <w:tcW w:w="992" w:type="dxa"/>
            <w:tcBorders>
              <w:top w:val="nil"/>
              <w:left w:val="nil"/>
              <w:bottom w:val="single" w:sz="4" w:space="0" w:color="000000"/>
              <w:right w:val="single" w:sz="4" w:space="0" w:color="000000"/>
            </w:tcBorders>
            <w:shd w:val="clear" w:color="auto" w:fill="auto"/>
            <w:noWrap/>
            <w:vAlign w:val="center"/>
          </w:tcPr>
          <w:p w14:paraId="5ECEC03D" w14:textId="32A2539D" w:rsidR="00F50E5F" w:rsidRDefault="00F50E5F" w:rsidP="00F50E5F">
            <w:pPr>
              <w:jc w:val="center"/>
              <w:rPr>
                <w:color w:val="000000"/>
                <w:sz w:val="22"/>
                <w:szCs w:val="22"/>
              </w:rPr>
            </w:pPr>
            <w:r w:rsidRPr="00697EB6">
              <w:rPr>
                <w:color w:val="000000"/>
                <w:szCs w:val="22"/>
              </w:rPr>
              <w:t>94,5</w:t>
            </w:r>
          </w:p>
        </w:tc>
        <w:tc>
          <w:tcPr>
            <w:tcW w:w="1166" w:type="dxa"/>
            <w:tcBorders>
              <w:top w:val="nil"/>
              <w:left w:val="nil"/>
              <w:bottom w:val="single" w:sz="4" w:space="0" w:color="000000"/>
              <w:right w:val="single" w:sz="4" w:space="0" w:color="000000"/>
            </w:tcBorders>
            <w:vAlign w:val="center"/>
          </w:tcPr>
          <w:p w14:paraId="3CB1D5AD" w14:textId="6A73D7B6" w:rsidR="00F50E5F" w:rsidRPr="00A92C9F" w:rsidRDefault="00F50E5F" w:rsidP="00F50E5F">
            <w:pPr>
              <w:jc w:val="center"/>
              <w:rPr>
                <w:color w:val="000000"/>
                <w:sz w:val="22"/>
                <w:szCs w:val="22"/>
              </w:rPr>
            </w:pPr>
            <w:r>
              <w:rPr>
                <w:color w:val="000000"/>
                <w:sz w:val="22"/>
                <w:szCs w:val="22"/>
              </w:rPr>
              <w:t>99,0</w:t>
            </w:r>
          </w:p>
        </w:tc>
      </w:tr>
      <w:tr w:rsidR="00F50E5F" w:rsidRPr="007718F9" w14:paraId="591135EF" w14:textId="77777777" w:rsidTr="00A92C9F">
        <w:trPr>
          <w:trHeight w:val="20"/>
        </w:trPr>
        <w:tc>
          <w:tcPr>
            <w:tcW w:w="516" w:type="dxa"/>
            <w:tcBorders>
              <w:top w:val="nil"/>
              <w:left w:val="single" w:sz="4" w:space="0" w:color="000000"/>
              <w:bottom w:val="single" w:sz="4" w:space="0" w:color="000000"/>
              <w:right w:val="single" w:sz="4" w:space="0" w:color="000000"/>
            </w:tcBorders>
            <w:vAlign w:val="center"/>
          </w:tcPr>
          <w:p w14:paraId="5580371B" w14:textId="083B16BE" w:rsidR="00F50E5F" w:rsidRPr="00A8028D" w:rsidRDefault="00F50E5F" w:rsidP="00F50E5F">
            <w:pPr>
              <w:jc w:val="center"/>
              <w:rPr>
                <w:color w:val="000000"/>
                <w:sz w:val="23"/>
                <w:szCs w:val="23"/>
                <w:highlight w:val="yellow"/>
              </w:rPr>
            </w:pPr>
            <w:r w:rsidRPr="00416B1C">
              <w:rPr>
                <w:b/>
                <w:color w:val="000000"/>
              </w:rPr>
              <w:t>2</w:t>
            </w:r>
          </w:p>
        </w:tc>
        <w:tc>
          <w:tcPr>
            <w:tcW w:w="9517" w:type="dxa"/>
            <w:tcBorders>
              <w:top w:val="nil"/>
              <w:left w:val="single" w:sz="4" w:space="0" w:color="000000"/>
              <w:bottom w:val="single" w:sz="4" w:space="0" w:color="000000"/>
              <w:right w:val="single" w:sz="4" w:space="0" w:color="000000"/>
            </w:tcBorders>
            <w:shd w:val="clear" w:color="auto" w:fill="auto"/>
            <w:noWrap/>
            <w:vAlign w:val="center"/>
            <w:hideMark/>
          </w:tcPr>
          <w:p w14:paraId="32CEEA8A" w14:textId="28942964" w:rsidR="00F50E5F" w:rsidRPr="00A8028D" w:rsidRDefault="00F50E5F" w:rsidP="00F50E5F">
            <w:pPr>
              <w:rPr>
                <w:color w:val="000000"/>
                <w:sz w:val="23"/>
                <w:szCs w:val="23"/>
                <w:highlight w:val="yellow"/>
              </w:rPr>
            </w:pPr>
            <w:r w:rsidRPr="007B34D0">
              <w:rPr>
                <w:color w:val="000000"/>
                <w:szCs w:val="22"/>
              </w:rPr>
              <w:t>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tc>
        <w:tc>
          <w:tcPr>
            <w:tcW w:w="1303" w:type="dxa"/>
            <w:tcBorders>
              <w:top w:val="nil"/>
              <w:left w:val="nil"/>
              <w:bottom w:val="single" w:sz="4" w:space="0" w:color="000000"/>
              <w:right w:val="single" w:sz="4" w:space="0" w:color="000000"/>
            </w:tcBorders>
            <w:shd w:val="clear" w:color="auto" w:fill="auto"/>
            <w:noWrap/>
            <w:vAlign w:val="center"/>
            <w:hideMark/>
          </w:tcPr>
          <w:p w14:paraId="470880E8" w14:textId="6F7900AE" w:rsidR="00F50E5F" w:rsidRPr="00A8028D" w:rsidRDefault="00F50E5F" w:rsidP="00F50E5F">
            <w:pPr>
              <w:jc w:val="center"/>
              <w:rPr>
                <w:color w:val="000000"/>
                <w:szCs w:val="22"/>
                <w:highlight w:val="yellow"/>
              </w:rPr>
            </w:pPr>
            <w:r w:rsidRPr="007B34D0">
              <w:rPr>
                <w:color w:val="000000"/>
                <w:szCs w:val="22"/>
              </w:rPr>
              <w:t>1</w:t>
            </w:r>
          </w:p>
        </w:tc>
        <w:tc>
          <w:tcPr>
            <w:tcW w:w="1056" w:type="dxa"/>
            <w:tcBorders>
              <w:top w:val="nil"/>
              <w:left w:val="nil"/>
              <w:bottom w:val="single" w:sz="4" w:space="0" w:color="000000"/>
              <w:right w:val="single" w:sz="4" w:space="0" w:color="000000"/>
            </w:tcBorders>
            <w:shd w:val="clear" w:color="auto" w:fill="auto"/>
            <w:noWrap/>
            <w:vAlign w:val="center"/>
          </w:tcPr>
          <w:p w14:paraId="2C4616C7" w14:textId="2F313D84" w:rsidR="00F50E5F" w:rsidRDefault="00F50E5F" w:rsidP="00F50E5F">
            <w:pPr>
              <w:jc w:val="center"/>
              <w:rPr>
                <w:color w:val="000000"/>
                <w:sz w:val="22"/>
                <w:szCs w:val="22"/>
              </w:rPr>
            </w:pPr>
            <w:r w:rsidRPr="00697EB6">
              <w:rPr>
                <w:color w:val="000000"/>
                <w:szCs w:val="22"/>
              </w:rPr>
              <w:t>83,3</w:t>
            </w:r>
          </w:p>
        </w:tc>
        <w:tc>
          <w:tcPr>
            <w:tcW w:w="992" w:type="dxa"/>
            <w:tcBorders>
              <w:top w:val="nil"/>
              <w:left w:val="nil"/>
              <w:bottom w:val="single" w:sz="4" w:space="0" w:color="000000"/>
              <w:right w:val="single" w:sz="4" w:space="0" w:color="000000"/>
            </w:tcBorders>
            <w:shd w:val="clear" w:color="auto" w:fill="auto"/>
            <w:noWrap/>
            <w:vAlign w:val="center"/>
          </w:tcPr>
          <w:p w14:paraId="17E4A99C" w14:textId="186E7512" w:rsidR="00F50E5F" w:rsidRDefault="00F50E5F" w:rsidP="00F50E5F">
            <w:pPr>
              <w:jc w:val="center"/>
              <w:rPr>
                <w:color w:val="000000"/>
                <w:sz w:val="22"/>
                <w:szCs w:val="22"/>
              </w:rPr>
            </w:pPr>
            <w:r w:rsidRPr="00697EB6">
              <w:rPr>
                <w:color w:val="000000"/>
                <w:szCs w:val="22"/>
              </w:rPr>
              <w:t>86,9</w:t>
            </w:r>
          </w:p>
        </w:tc>
        <w:tc>
          <w:tcPr>
            <w:tcW w:w="1166" w:type="dxa"/>
            <w:tcBorders>
              <w:top w:val="nil"/>
              <w:left w:val="nil"/>
              <w:bottom w:val="single" w:sz="4" w:space="0" w:color="000000"/>
              <w:right w:val="single" w:sz="4" w:space="0" w:color="000000"/>
            </w:tcBorders>
            <w:vAlign w:val="center"/>
          </w:tcPr>
          <w:p w14:paraId="3A4B8CEE" w14:textId="74A5714A" w:rsidR="00F50E5F" w:rsidRPr="00A92C9F" w:rsidRDefault="00F50E5F" w:rsidP="00F50E5F">
            <w:pPr>
              <w:jc w:val="center"/>
              <w:rPr>
                <w:color w:val="000000"/>
                <w:sz w:val="22"/>
                <w:szCs w:val="22"/>
              </w:rPr>
            </w:pPr>
            <w:r>
              <w:rPr>
                <w:color w:val="000000"/>
                <w:sz w:val="22"/>
                <w:szCs w:val="22"/>
              </w:rPr>
              <w:t>90,0</w:t>
            </w:r>
          </w:p>
        </w:tc>
      </w:tr>
      <w:tr w:rsidR="00F50E5F" w:rsidRPr="007718F9" w14:paraId="3AD6AD98" w14:textId="77777777" w:rsidTr="00A92C9F">
        <w:trPr>
          <w:trHeight w:val="20"/>
        </w:trPr>
        <w:tc>
          <w:tcPr>
            <w:tcW w:w="516" w:type="dxa"/>
            <w:tcBorders>
              <w:top w:val="nil"/>
              <w:left w:val="single" w:sz="4" w:space="0" w:color="000000"/>
              <w:bottom w:val="single" w:sz="4" w:space="0" w:color="000000"/>
              <w:right w:val="single" w:sz="4" w:space="0" w:color="000000"/>
            </w:tcBorders>
            <w:vAlign w:val="center"/>
          </w:tcPr>
          <w:p w14:paraId="044F0298" w14:textId="15CD8BC6" w:rsidR="00F50E5F" w:rsidRPr="00A8028D" w:rsidRDefault="00F50E5F" w:rsidP="00F50E5F">
            <w:pPr>
              <w:jc w:val="center"/>
              <w:rPr>
                <w:color w:val="000000"/>
                <w:sz w:val="23"/>
                <w:szCs w:val="23"/>
                <w:highlight w:val="yellow"/>
              </w:rPr>
            </w:pPr>
            <w:r w:rsidRPr="00416B1C">
              <w:rPr>
                <w:b/>
                <w:color w:val="000000"/>
              </w:rPr>
              <w:t>3</w:t>
            </w:r>
          </w:p>
        </w:tc>
        <w:tc>
          <w:tcPr>
            <w:tcW w:w="9517" w:type="dxa"/>
            <w:tcBorders>
              <w:top w:val="nil"/>
              <w:left w:val="single" w:sz="4" w:space="0" w:color="000000"/>
              <w:bottom w:val="single" w:sz="4" w:space="0" w:color="000000"/>
              <w:right w:val="single" w:sz="4" w:space="0" w:color="000000"/>
            </w:tcBorders>
            <w:shd w:val="clear" w:color="auto" w:fill="auto"/>
            <w:noWrap/>
            <w:vAlign w:val="center"/>
            <w:hideMark/>
          </w:tcPr>
          <w:p w14:paraId="662342DB" w14:textId="6B6AB3D8" w:rsidR="00F50E5F" w:rsidRPr="00A8028D" w:rsidRDefault="00F50E5F" w:rsidP="00F50E5F">
            <w:pPr>
              <w:rPr>
                <w:color w:val="000000"/>
                <w:sz w:val="23"/>
                <w:szCs w:val="23"/>
                <w:highlight w:val="yellow"/>
              </w:rPr>
            </w:pPr>
            <w:r w:rsidRPr="007B34D0">
              <w:rPr>
                <w:color w:val="000000"/>
                <w:szCs w:val="22"/>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1303" w:type="dxa"/>
            <w:tcBorders>
              <w:top w:val="nil"/>
              <w:left w:val="nil"/>
              <w:bottom w:val="single" w:sz="4" w:space="0" w:color="000000"/>
              <w:right w:val="single" w:sz="4" w:space="0" w:color="000000"/>
            </w:tcBorders>
            <w:shd w:val="clear" w:color="auto" w:fill="auto"/>
            <w:noWrap/>
            <w:vAlign w:val="center"/>
            <w:hideMark/>
          </w:tcPr>
          <w:p w14:paraId="71C8A9E4" w14:textId="1DF11467" w:rsidR="00F50E5F" w:rsidRPr="00A8028D" w:rsidRDefault="00F50E5F" w:rsidP="00F50E5F">
            <w:pPr>
              <w:jc w:val="center"/>
              <w:rPr>
                <w:color w:val="000000"/>
                <w:szCs w:val="22"/>
                <w:highlight w:val="yellow"/>
              </w:rPr>
            </w:pPr>
            <w:r w:rsidRPr="007B34D0">
              <w:rPr>
                <w:color w:val="000000"/>
                <w:szCs w:val="22"/>
              </w:rPr>
              <w:t>2</w:t>
            </w:r>
          </w:p>
        </w:tc>
        <w:tc>
          <w:tcPr>
            <w:tcW w:w="1056" w:type="dxa"/>
            <w:tcBorders>
              <w:top w:val="nil"/>
              <w:left w:val="nil"/>
              <w:bottom w:val="single" w:sz="4" w:space="0" w:color="000000"/>
              <w:right w:val="single" w:sz="4" w:space="0" w:color="000000"/>
            </w:tcBorders>
            <w:shd w:val="clear" w:color="auto" w:fill="auto"/>
            <w:noWrap/>
            <w:vAlign w:val="center"/>
          </w:tcPr>
          <w:p w14:paraId="3A2A83F8" w14:textId="0F11AB1A" w:rsidR="00F50E5F" w:rsidRDefault="00F50E5F" w:rsidP="00F50E5F">
            <w:pPr>
              <w:jc w:val="center"/>
              <w:rPr>
                <w:color w:val="000000"/>
                <w:sz w:val="22"/>
                <w:szCs w:val="22"/>
              </w:rPr>
            </w:pPr>
            <w:r w:rsidRPr="00697EB6">
              <w:rPr>
                <w:color w:val="000000"/>
                <w:szCs w:val="22"/>
              </w:rPr>
              <w:t>84,0</w:t>
            </w:r>
          </w:p>
        </w:tc>
        <w:tc>
          <w:tcPr>
            <w:tcW w:w="992" w:type="dxa"/>
            <w:tcBorders>
              <w:top w:val="nil"/>
              <w:left w:val="nil"/>
              <w:bottom w:val="single" w:sz="4" w:space="0" w:color="000000"/>
              <w:right w:val="single" w:sz="4" w:space="0" w:color="000000"/>
            </w:tcBorders>
            <w:shd w:val="clear" w:color="auto" w:fill="auto"/>
            <w:noWrap/>
            <w:vAlign w:val="center"/>
          </w:tcPr>
          <w:p w14:paraId="0C15898E" w14:textId="608DEE82" w:rsidR="00F50E5F" w:rsidRDefault="00F50E5F" w:rsidP="00F50E5F">
            <w:pPr>
              <w:jc w:val="center"/>
              <w:rPr>
                <w:color w:val="000000"/>
                <w:sz w:val="22"/>
                <w:szCs w:val="22"/>
              </w:rPr>
            </w:pPr>
            <w:r w:rsidRPr="00697EB6">
              <w:rPr>
                <w:color w:val="000000"/>
                <w:szCs w:val="22"/>
              </w:rPr>
              <w:t>86,2</w:t>
            </w:r>
          </w:p>
        </w:tc>
        <w:tc>
          <w:tcPr>
            <w:tcW w:w="1166" w:type="dxa"/>
            <w:tcBorders>
              <w:top w:val="nil"/>
              <w:left w:val="nil"/>
              <w:bottom w:val="single" w:sz="4" w:space="0" w:color="000000"/>
              <w:right w:val="single" w:sz="4" w:space="0" w:color="000000"/>
            </w:tcBorders>
            <w:vAlign w:val="center"/>
          </w:tcPr>
          <w:p w14:paraId="314AB280" w14:textId="0D59CB17" w:rsidR="00F50E5F" w:rsidRPr="00A92C9F" w:rsidRDefault="00F50E5F" w:rsidP="00F50E5F">
            <w:pPr>
              <w:jc w:val="center"/>
              <w:rPr>
                <w:color w:val="000000"/>
                <w:sz w:val="22"/>
                <w:szCs w:val="22"/>
              </w:rPr>
            </w:pPr>
            <w:r>
              <w:rPr>
                <w:color w:val="000000"/>
                <w:sz w:val="22"/>
                <w:szCs w:val="22"/>
              </w:rPr>
              <w:t>86,0</w:t>
            </w:r>
          </w:p>
        </w:tc>
      </w:tr>
      <w:tr w:rsidR="00F50E5F" w:rsidRPr="007718F9" w14:paraId="1D60B911" w14:textId="77777777" w:rsidTr="00A92C9F">
        <w:trPr>
          <w:trHeight w:val="20"/>
        </w:trPr>
        <w:tc>
          <w:tcPr>
            <w:tcW w:w="516" w:type="dxa"/>
            <w:tcBorders>
              <w:top w:val="nil"/>
              <w:left w:val="single" w:sz="4" w:space="0" w:color="000000"/>
              <w:bottom w:val="single" w:sz="4" w:space="0" w:color="000000"/>
              <w:right w:val="single" w:sz="4" w:space="0" w:color="000000"/>
            </w:tcBorders>
            <w:vAlign w:val="center"/>
          </w:tcPr>
          <w:p w14:paraId="58CE6F6B" w14:textId="57962233" w:rsidR="00F50E5F" w:rsidRPr="00A8028D" w:rsidRDefault="00F50E5F" w:rsidP="00F50E5F">
            <w:pPr>
              <w:jc w:val="center"/>
              <w:rPr>
                <w:color w:val="000000"/>
                <w:sz w:val="23"/>
                <w:szCs w:val="23"/>
                <w:highlight w:val="yellow"/>
              </w:rPr>
            </w:pPr>
            <w:r w:rsidRPr="00416B1C">
              <w:rPr>
                <w:b/>
                <w:color w:val="000000"/>
              </w:rPr>
              <w:t>4</w:t>
            </w:r>
          </w:p>
        </w:tc>
        <w:tc>
          <w:tcPr>
            <w:tcW w:w="9517" w:type="dxa"/>
            <w:tcBorders>
              <w:top w:val="nil"/>
              <w:left w:val="single" w:sz="4" w:space="0" w:color="000000"/>
              <w:bottom w:val="single" w:sz="4" w:space="0" w:color="000000"/>
              <w:right w:val="single" w:sz="4" w:space="0" w:color="000000"/>
            </w:tcBorders>
            <w:shd w:val="clear" w:color="auto" w:fill="auto"/>
            <w:noWrap/>
            <w:vAlign w:val="center"/>
            <w:hideMark/>
          </w:tcPr>
          <w:p w14:paraId="0295357D" w14:textId="5C5BB915" w:rsidR="00F50E5F" w:rsidRPr="00A8028D" w:rsidRDefault="00F50E5F" w:rsidP="00F50E5F">
            <w:pPr>
              <w:rPr>
                <w:color w:val="000000"/>
                <w:sz w:val="23"/>
                <w:szCs w:val="23"/>
                <w:highlight w:val="yellow"/>
              </w:rPr>
            </w:pPr>
            <w:r w:rsidRPr="007B34D0">
              <w:rPr>
                <w:color w:val="000000"/>
                <w:szCs w:val="22"/>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w:t>
            </w:r>
            <w:r>
              <w:rPr>
                <w:color w:val="000000"/>
                <w:szCs w:val="22"/>
              </w:rPr>
              <w:t xml:space="preserve"> </w:t>
            </w:r>
            <w:r w:rsidRPr="007B34D0">
              <w:rPr>
                <w:color w:val="000000"/>
                <w:szCs w:val="22"/>
              </w:rPr>
              <w:t>сантиметр – миллиметр)</w:t>
            </w:r>
          </w:p>
        </w:tc>
        <w:tc>
          <w:tcPr>
            <w:tcW w:w="1303" w:type="dxa"/>
            <w:tcBorders>
              <w:top w:val="nil"/>
              <w:left w:val="nil"/>
              <w:bottom w:val="single" w:sz="4" w:space="0" w:color="000000"/>
              <w:right w:val="single" w:sz="4" w:space="0" w:color="000000"/>
            </w:tcBorders>
            <w:shd w:val="clear" w:color="auto" w:fill="auto"/>
            <w:noWrap/>
            <w:vAlign w:val="center"/>
            <w:hideMark/>
          </w:tcPr>
          <w:p w14:paraId="3131B92E" w14:textId="0B215522" w:rsidR="00F50E5F" w:rsidRPr="00A8028D" w:rsidRDefault="00F50E5F" w:rsidP="00F50E5F">
            <w:pPr>
              <w:jc w:val="center"/>
              <w:rPr>
                <w:color w:val="000000"/>
                <w:szCs w:val="22"/>
                <w:highlight w:val="yellow"/>
              </w:rPr>
            </w:pPr>
            <w:r w:rsidRPr="007B34D0">
              <w:rPr>
                <w:color w:val="000000"/>
                <w:szCs w:val="22"/>
              </w:rPr>
              <w:t>1</w:t>
            </w:r>
          </w:p>
        </w:tc>
        <w:tc>
          <w:tcPr>
            <w:tcW w:w="1056" w:type="dxa"/>
            <w:tcBorders>
              <w:top w:val="nil"/>
              <w:left w:val="nil"/>
              <w:bottom w:val="single" w:sz="4" w:space="0" w:color="000000"/>
              <w:right w:val="single" w:sz="4" w:space="0" w:color="000000"/>
            </w:tcBorders>
            <w:shd w:val="clear" w:color="auto" w:fill="auto"/>
            <w:noWrap/>
            <w:vAlign w:val="center"/>
          </w:tcPr>
          <w:p w14:paraId="5B99D91A" w14:textId="33DDB620" w:rsidR="00F50E5F" w:rsidRDefault="00F50E5F" w:rsidP="00F50E5F">
            <w:pPr>
              <w:jc w:val="center"/>
              <w:rPr>
                <w:color w:val="000000"/>
                <w:sz w:val="22"/>
                <w:szCs w:val="22"/>
              </w:rPr>
            </w:pPr>
            <w:r w:rsidRPr="00697EB6">
              <w:rPr>
                <w:color w:val="000000"/>
                <w:szCs w:val="22"/>
              </w:rPr>
              <w:t>62,0</w:t>
            </w:r>
          </w:p>
        </w:tc>
        <w:tc>
          <w:tcPr>
            <w:tcW w:w="992" w:type="dxa"/>
            <w:tcBorders>
              <w:top w:val="nil"/>
              <w:left w:val="nil"/>
              <w:bottom w:val="single" w:sz="4" w:space="0" w:color="000000"/>
              <w:right w:val="single" w:sz="4" w:space="0" w:color="000000"/>
            </w:tcBorders>
            <w:shd w:val="clear" w:color="auto" w:fill="auto"/>
            <w:noWrap/>
            <w:vAlign w:val="center"/>
          </w:tcPr>
          <w:p w14:paraId="382A9E8D" w14:textId="4003C931" w:rsidR="00F50E5F" w:rsidRDefault="00F50E5F" w:rsidP="00F50E5F">
            <w:pPr>
              <w:jc w:val="center"/>
              <w:rPr>
                <w:color w:val="000000"/>
                <w:sz w:val="22"/>
                <w:szCs w:val="22"/>
              </w:rPr>
            </w:pPr>
            <w:r w:rsidRPr="00697EB6">
              <w:rPr>
                <w:color w:val="000000"/>
                <w:szCs w:val="22"/>
              </w:rPr>
              <w:t>64,4</w:t>
            </w:r>
          </w:p>
        </w:tc>
        <w:tc>
          <w:tcPr>
            <w:tcW w:w="1166" w:type="dxa"/>
            <w:tcBorders>
              <w:top w:val="nil"/>
              <w:left w:val="nil"/>
              <w:bottom w:val="single" w:sz="4" w:space="0" w:color="000000"/>
              <w:right w:val="single" w:sz="4" w:space="0" w:color="000000"/>
            </w:tcBorders>
            <w:vAlign w:val="center"/>
          </w:tcPr>
          <w:p w14:paraId="56115479" w14:textId="1232222E" w:rsidR="00F50E5F" w:rsidRPr="00A92C9F" w:rsidRDefault="00F50E5F" w:rsidP="00F50E5F">
            <w:pPr>
              <w:jc w:val="center"/>
              <w:rPr>
                <w:color w:val="000000"/>
                <w:sz w:val="22"/>
                <w:szCs w:val="22"/>
              </w:rPr>
            </w:pPr>
            <w:r>
              <w:rPr>
                <w:color w:val="000000"/>
                <w:sz w:val="22"/>
                <w:szCs w:val="22"/>
              </w:rPr>
              <w:t>63,0</w:t>
            </w:r>
          </w:p>
        </w:tc>
      </w:tr>
      <w:tr w:rsidR="00F50E5F" w:rsidRPr="007718F9" w14:paraId="0F9A1E3C" w14:textId="77777777" w:rsidTr="00A92C9F">
        <w:trPr>
          <w:trHeight w:val="20"/>
        </w:trPr>
        <w:tc>
          <w:tcPr>
            <w:tcW w:w="516" w:type="dxa"/>
            <w:tcBorders>
              <w:top w:val="nil"/>
              <w:left w:val="single" w:sz="4" w:space="0" w:color="000000"/>
              <w:bottom w:val="single" w:sz="4" w:space="0" w:color="000000"/>
              <w:right w:val="single" w:sz="4" w:space="0" w:color="000000"/>
            </w:tcBorders>
            <w:vAlign w:val="center"/>
          </w:tcPr>
          <w:p w14:paraId="22A87002" w14:textId="79ED1545" w:rsidR="00F50E5F" w:rsidRPr="00A8028D" w:rsidRDefault="00F50E5F" w:rsidP="00F50E5F">
            <w:pPr>
              <w:jc w:val="center"/>
              <w:rPr>
                <w:color w:val="000000"/>
                <w:sz w:val="23"/>
                <w:szCs w:val="23"/>
                <w:highlight w:val="yellow"/>
              </w:rPr>
            </w:pPr>
            <w:r w:rsidRPr="00416B1C">
              <w:rPr>
                <w:b/>
                <w:color w:val="000000"/>
              </w:rPr>
              <w:t>5.1</w:t>
            </w:r>
          </w:p>
        </w:tc>
        <w:tc>
          <w:tcPr>
            <w:tcW w:w="9517" w:type="dxa"/>
            <w:tcBorders>
              <w:top w:val="nil"/>
              <w:left w:val="single" w:sz="4" w:space="0" w:color="000000"/>
              <w:bottom w:val="single" w:sz="4" w:space="0" w:color="000000"/>
              <w:right w:val="single" w:sz="4" w:space="0" w:color="000000"/>
            </w:tcBorders>
            <w:shd w:val="clear" w:color="auto" w:fill="auto"/>
            <w:noWrap/>
            <w:vAlign w:val="center"/>
            <w:hideMark/>
          </w:tcPr>
          <w:p w14:paraId="32DDC45C" w14:textId="11E8F6B3" w:rsidR="00F50E5F" w:rsidRPr="00A8028D" w:rsidRDefault="00F50E5F" w:rsidP="00F50E5F">
            <w:pPr>
              <w:rPr>
                <w:color w:val="000000"/>
                <w:sz w:val="23"/>
                <w:szCs w:val="23"/>
                <w:highlight w:val="yellow"/>
              </w:rPr>
            </w:pPr>
            <w:r w:rsidRPr="007B34D0">
              <w:rPr>
                <w:color w:val="000000"/>
                <w:szCs w:val="22"/>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1303" w:type="dxa"/>
            <w:tcBorders>
              <w:top w:val="nil"/>
              <w:left w:val="nil"/>
              <w:bottom w:val="single" w:sz="4" w:space="0" w:color="000000"/>
              <w:right w:val="single" w:sz="4" w:space="0" w:color="000000"/>
            </w:tcBorders>
            <w:shd w:val="clear" w:color="auto" w:fill="auto"/>
            <w:noWrap/>
            <w:vAlign w:val="center"/>
            <w:hideMark/>
          </w:tcPr>
          <w:p w14:paraId="00C2C9C7" w14:textId="5BC2CF61" w:rsidR="00F50E5F" w:rsidRPr="00A8028D" w:rsidRDefault="00F50E5F" w:rsidP="00F50E5F">
            <w:pPr>
              <w:jc w:val="center"/>
              <w:rPr>
                <w:color w:val="000000"/>
                <w:szCs w:val="22"/>
                <w:highlight w:val="yellow"/>
              </w:rPr>
            </w:pPr>
            <w:r w:rsidRPr="007B34D0">
              <w:rPr>
                <w:color w:val="000000"/>
                <w:szCs w:val="22"/>
              </w:rPr>
              <w:t>1</w:t>
            </w:r>
          </w:p>
        </w:tc>
        <w:tc>
          <w:tcPr>
            <w:tcW w:w="1056" w:type="dxa"/>
            <w:tcBorders>
              <w:top w:val="nil"/>
              <w:left w:val="nil"/>
              <w:bottom w:val="single" w:sz="4" w:space="0" w:color="000000"/>
              <w:right w:val="single" w:sz="4" w:space="0" w:color="000000"/>
            </w:tcBorders>
            <w:shd w:val="clear" w:color="auto" w:fill="auto"/>
            <w:noWrap/>
            <w:vAlign w:val="center"/>
          </w:tcPr>
          <w:p w14:paraId="4BC38E4A" w14:textId="5BA0AD82" w:rsidR="00F50E5F" w:rsidRDefault="00F50E5F" w:rsidP="00F50E5F">
            <w:pPr>
              <w:jc w:val="center"/>
              <w:rPr>
                <w:color w:val="000000"/>
                <w:sz w:val="22"/>
                <w:szCs w:val="22"/>
              </w:rPr>
            </w:pPr>
            <w:r w:rsidRPr="00697EB6">
              <w:rPr>
                <w:color w:val="000000"/>
                <w:szCs w:val="22"/>
              </w:rPr>
              <w:t>68,5</w:t>
            </w:r>
          </w:p>
        </w:tc>
        <w:tc>
          <w:tcPr>
            <w:tcW w:w="992" w:type="dxa"/>
            <w:tcBorders>
              <w:top w:val="nil"/>
              <w:left w:val="nil"/>
              <w:bottom w:val="single" w:sz="4" w:space="0" w:color="000000"/>
              <w:right w:val="single" w:sz="4" w:space="0" w:color="000000"/>
            </w:tcBorders>
            <w:shd w:val="clear" w:color="auto" w:fill="auto"/>
            <w:noWrap/>
            <w:vAlign w:val="center"/>
          </w:tcPr>
          <w:p w14:paraId="2836932A" w14:textId="6C4A4014" w:rsidR="00F50E5F" w:rsidRDefault="00F50E5F" w:rsidP="00F50E5F">
            <w:pPr>
              <w:jc w:val="center"/>
              <w:rPr>
                <w:color w:val="000000"/>
                <w:sz w:val="22"/>
                <w:szCs w:val="22"/>
              </w:rPr>
            </w:pPr>
            <w:r w:rsidRPr="00697EB6">
              <w:rPr>
                <w:color w:val="000000"/>
                <w:szCs w:val="22"/>
              </w:rPr>
              <w:t>70,5</w:t>
            </w:r>
          </w:p>
        </w:tc>
        <w:tc>
          <w:tcPr>
            <w:tcW w:w="1166" w:type="dxa"/>
            <w:tcBorders>
              <w:top w:val="nil"/>
              <w:left w:val="nil"/>
              <w:bottom w:val="single" w:sz="4" w:space="0" w:color="000000"/>
              <w:right w:val="single" w:sz="4" w:space="0" w:color="000000"/>
            </w:tcBorders>
            <w:vAlign w:val="center"/>
          </w:tcPr>
          <w:p w14:paraId="50B86EE0" w14:textId="07DF2315" w:rsidR="00F50E5F" w:rsidRPr="00A92C9F" w:rsidRDefault="00F50E5F" w:rsidP="00F50E5F">
            <w:pPr>
              <w:jc w:val="center"/>
              <w:rPr>
                <w:color w:val="000000"/>
                <w:sz w:val="22"/>
                <w:szCs w:val="22"/>
              </w:rPr>
            </w:pPr>
            <w:r>
              <w:rPr>
                <w:color w:val="000000"/>
                <w:sz w:val="22"/>
                <w:szCs w:val="22"/>
              </w:rPr>
              <w:t>86,0</w:t>
            </w:r>
          </w:p>
        </w:tc>
      </w:tr>
      <w:tr w:rsidR="00F50E5F" w:rsidRPr="007718F9" w14:paraId="505004C0" w14:textId="77777777" w:rsidTr="00A92C9F">
        <w:trPr>
          <w:trHeight w:val="20"/>
        </w:trPr>
        <w:tc>
          <w:tcPr>
            <w:tcW w:w="516" w:type="dxa"/>
            <w:tcBorders>
              <w:top w:val="nil"/>
              <w:left w:val="single" w:sz="4" w:space="0" w:color="000000"/>
              <w:bottom w:val="single" w:sz="4" w:space="0" w:color="000000"/>
              <w:right w:val="single" w:sz="4" w:space="0" w:color="000000"/>
            </w:tcBorders>
            <w:vAlign w:val="center"/>
          </w:tcPr>
          <w:p w14:paraId="268692DB" w14:textId="5619F84C" w:rsidR="00F50E5F" w:rsidRPr="00A8028D" w:rsidRDefault="00F50E5F" w:rsidP="00F50E5F">
            <w:pPr>
              <w:jc w:val="center"/>
              <w:rPr>
                <w:color w:val="000000"/>
                <w:sz w:val="23"/>
                <w:szCs w:val="23"/>
                <w:highlight w:val="yellow"/>
              </w:rPr>
            </w:pPr>
            <w:r w:rsidRPr="00416B1C">
              <w:rPr>
                <w:b/>
                <w:color w:val="000000"/>
              </w:rPr>
              <w:t>5.1</w:t>
            </w:r>
          </w:p>
        </w:tc>
        <w:tc>
          <w:tcPr>
            <w:tcW w:w="9517" w:type="dxa"/>
            <w:tcBorders>
              <w:top w:val="nil"/>
              <w:left w:val="single" w:sz="4" w:space="0" w:color="000000"/>
              <w:bottom w:val="single" w:sz="4" w:space="0" w:color="000000"/>
              <w:right w:val="single" w:sz="4" w:space="0" w:color="000000"/>
            </w:tcBorders>
            <w:shd w:val="clear" w:color="auto" w:fill="auto"/>
            <w:noWrap/>
            <w:vAlign w:val="center"/>
            <w:hideMark/>
          </w:tcPr>
          <w:p w14:paraId="13BC91BC" w14:textId="70C6D96D" w:rsidR="00F50E5F" w:rsidRPr="00A8028D" w:rsidRDefault="00F50E5F" w:rsidP="00F50E5F">
            <w:pPr>
              <w:rPr>
                <w:color w:val="000000"/>
                <w:sz w:val="23"/>
                <w:szCs w:val="23"/>
                <w:highlight w:val="yellow"/>
              </w:rPr>
            </w:pPr>
            <w:r w:rsidRPr="007B34D0">
              <w:rPr>
                <w:color w:val="000000"/>
                <w:szCs w:val="22"/>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1303" w:type="dxa"/>
            <w:tcBorders>
              <w:top w:val="nil"/>
              <w:left w:val="nil"/>
              <w:bottom w:val="single" w:sz="4" w:space="0" w:color="000000"/>
              <w:right w:val="single" w:sz="4" w:space="0" w:color="000000"/>
            </w:tcBorders>
            <w:shd w:val="clear" w:color="auto" w:fill="auto"/>
            <w:noWrap/>
            <w:vAlign w:val="center"/>
            <w:hideMark/>
          </w:tcPr>
          <w:p w14:paraId="442F9949" w14:textId="584AC318" w:rsidR="00F50E5F" w:rsidRPr="00A8028D" w:rsidRDefault="00F50E5F" w:rsidP="00F50E5F">
            <w:pPr>
              <w:jc w:val="center"/>
              <w:rPr>
                <w:color w:val="000000"/>
                <w:szCs w:val="22"/>
                <w:highlight w:val="yellow"/>
              </w:rPr>
            </w:pPr>
            <w:r w:rsidRPr="007B34D0">
              <w:rPr>
                <w:color w:val="000000"/>
                <w:szCs w:val="22"/>
              </w:rPr>
              <w:t>1</w:t>
            </w:r>
          </w:p>
        </w:tc>
        <w:tc>
          <w:tcPr>
            <w:tcW w:w="1056" w:type="dxa"/>
            <w:tcBorders>
              <w:top w:val="nil"/>
              <w:left w:val="nil"/>
              <w:bottom w:val="single" w:sz="4" w:space="0" w:color="000000"/>
              <w:right w:val="single" w:sz="4" w:space="0" w:color="000000"/>
            </w:tcBorders>
            <w:shd w:val="clear" w:color="auto" w:fill="auto"/>
            <w:noWrap/>
            <w:vAlign w:val="center"/>
          </w:tcPr>
          <w:p w14:paraId="71186400" w14:textId="3E2D43CC" w:rsidR="00F50E5F" w:rsidRDefault="00F50E5F" w:rsidP="00F50E5F">
            <w:pPr>
              <w:jc w:val="center"/>
              <w:rPr>
                <w:color w:val="000000"/>
                <w:sz w:val="22"/>
                <w:szCs w:val="22"/>
              </w:rPr>
            </w:pPr>
            <w:r w:rsidRPr="00697EB6">
              <w:rPr>
                <w:color w:val="000000"/>
                <w:szCs w:val="22"/>
              </w:rPr>
              <w:t>54,8</w:t>
            </w:r>
          </w:p>
        </w:tc>
        <w:tc>
          <w:tcPr>
            <w:tcW w:w="992" w:type="dxa"/>
            <w:tcBorders>
              <w:top w:val="nil"/>
              <w:left w:val="nil"/>
              <w:bottom w:val="single" w:sz="4" w:space="0" w:color="000000"/>
              <w:right w:val="single" w:sz="4" w:space="0" w:color="000000"/>
            </w:tcBorders>
            <w:shd w:val="clear" w:color="auto" w:fill="auto"/>
            <w:noWrap/>
            <w:vAlign w:val="center"/>
          </w:tcPr>
          <w:p w14:paraId="4FC15613" w14:textId="778932F4" w:rsidR="00F50E5F" w:rsidRDefault="00F50E5F" w:rsidP="00F50E5F">
            <w:pPr>
              <w:jc w:val="center"/>
              <w:rPr>
                <w:color w:val="000000"/>
                <w:sz w:val="22"/>
                <w:szCs w:val="22"/>
              </w:rPr>
            </w:pPr>
            <w:r w:rsidRPr="00697EB6">
              <w:rPr>
                <w:color w:val="000000"/>
                <w:szCs w:val="22"/>
              </w:rPr>
              <w:t>56,3</w:t>
            </w:r>
          </w:p>
        </w:tc>
        <w:tc>
          <w:tcPr>
            <w:tcW w:w="1166" w:type="dxa"/>
            <w:tcBorders>
              <w:top w:val="nil"/>
              <w:left w:val="nil"/>
              <w:bottom w:val="single" w:sz="4" w:space="0" w:color="000000"/>
              <w:right w:val="single" w:sz="4" w:space="0" w:color="000000"/>
            </w:tcBorders>
            <w:vAlign w:val="center"/>
          </w:tcPr>
          <w:p w14:paraId="470FFD54" w14:textId="52824870" w:rsidR="00F50E5F" w:rsidRPr="00A92C9F" w:rsidRDefault="00F50E5F" w:rsidP="00F50E5F">
            <w:pPr>
              <w:jc w:val="center"/>
              <w:rPr>
                <w:color w:val="000000"/>
                <w:sz w:val="22"/>
                <w:szCs w:val="22"/>
              </w:rPr>
            </w:pPr>
            <w:r>
              <w:rPr>
                <w:color w:val="000000"/>
                <w:sz w:val="22"/>
                <w:szCs w:val="22"/>
              </w:rPr>
              <w:t>76,0</w:t>
            </w:r>
          </w:p>
        </w:tc>
      </w:tr>
      <w:tr w:rsidR="00F50E5F" w:rsidRPr="007718F9" w14:paraId="5EB098C9" w14:textId="77777777" w:rsidTr="00A92C9F">
        <w:trPr>
          <w:trHeight w:val="20"/>
        </w:trPr>
        <w:tc>
          <w:tcPr>
            <w:tcW w:w="516" w:type="dxa"/>
            <w:tcBorders>
              <w:top w:val="nil"/>
              <w:left w:val="single" w:sz="4" w:space="0" w:color="000000"/>
              <w:bottom w:val="single" w:sz="4" w:space="0" w:color="000000"/>
              <w:right w:val="single" w:sz="4" w:space="0" w:color="000000"/>
            </w:tcBorders>
            <w:vAlign w:val="center"/>
          </w:tcPr>
          <w:p w14:paraId="28D30A13" w14:textId="59481C07" w:rsidR="00F50E5F" w:rsidRPr="00A8028D" w:rsidRDefault="00F50E5F" w:rsidP="00F50E5F">
            <w:pPr>
              <w:jc w:val="center"/>
              <w:rPr>
                <w:color w:val="000000"/>
                <w:sz w:val="23"/>
                <w:szCs w:val="23"/>
                <w:highlight w:val="yellow"/>
              </w:rPr>
            </w:pPr>
            <w:r w:rsidRPr="00416B1C">
              <w:rPr>
                <w:b/>
                <w:color w:val="000000"/>
              </w:rPr>
              <w:t>6.1</w:t>
            </w:r>
          </w:p>
        </w:tc>
        <w:tc>
          <w:tcPr>
            <w:tcW w:w="9517" w:type="dxa"/>
            <w:tcBorders>
              <w:top w:val="nil"/>
              <w:left w:val="single" w:sz="4" w:space="0" w:color="000000"/>
              <w:bottom w:val="single" w:sz="4" w:space="0" w:color="000000"/>
              <w:right w:val="single" w:sz="4" w:space="0" w:color="000000"/>
            </w:tcBorders>
            <w:shd w:val="clear" w:color="auto" w:fill="auto"/>
            <w:noWrap/>
            <w:vAlign w:val="center"/>
            <w:hideMark/>
          </w:tcPr>
          <w:p w14:paraId="433649F4" w14:textId="0DD5AE1B" w:rsidR="00F50E5F" w:rsidRPr="00A8028D" w:rsidRDefault="00F50E5F" w:rsidP="00F50E5F">
            <w:pPr>
              <w:rPr>
                <w:color w:val="000000"/>
                <w:sz w:val="23"/>
                <w:szCs w:val="23"/>
                <w:highlight w:val="yellow"/>
              </w:rPr>
            </w:pPr>
            <w:r w:rsidRPr="007B34D0">
              <w:rPr>
                <w:color w:val="000000"/>
                <w:szCs w:val="22"/>
              </w:rPr>
              <w:t>Умение работать с таблицами, схемами, графиками диаграммами. Читать несложные готовые таблицы.</w:t>
            </w:r>
          </w:p>
        </w:tc>
        <w:tc>
          <w:tcPr>
            <w:tcW w:w="1303" w:type="dxa"/>
            <w:tcBorders>
              <w:top w:val="nil"/>
              <w:left w:val="nil"/>
              <w:bottom w:val="single" w:sz="4" w:space="0" w:color="000000"/>
              <w:right w:val="single" w:sz="4" w:space="0" w:color="000000"/>
            </w:tcBorders>
            <w:shd w:val="clear" w:color="auto" w:fill="auto"/>
            <w:noWrap/>
            <w:vAlign w:val="center"/>
            <w:hideMark/>
          </w:tcPr>
          <w:p w14:paraId="14BFE152" w14:textId="65FBFEBA" w:rsidR="00F50E5F" w:rsidRPr="00A8028D" w:rsidRDefault="00F50E5F" w:rsidP="00F50E5F">
            <w:pPr>
              <w:jc w:val="center"/>
              <w:rPr>
                <w:color w:val="000000"/>
                <w:szCs w:val="22"/>
                <w:highlight w:val="yellow"/>
              </w:rPr>
            </w:pPr>
            <w:r w:rsidRPr="007B34D0">
              <w:rPr>
                <w:color w:val="000000"/>
                <w:szCs w:val="22"/>
              </w:rPr>
              <w:t>1</w:t>
            </w:r>
          </w:p>
        </w:tc>
        <w:tc>
          <w:tcPr>
            <w:tcW w:w="1056" w:type="dxa"/>
            <w:tcBorders>
              <w:top w:val="nil"/>
              <w:left w:val="nil"/>
              <w:bottom w:val="single" w:sz="4" w:space="0" w:color="000000"/>
              <w:right w:val="single" w:sz="4" w:space="0" w:color="000000"/>
            </w:tcBorders>
            <w:shd w:val="clear" w:color="auto" w:fill="auto"/>
            <w:noWrap/>
            <w:vAlign w:val="center"/>
          </w:tcPr>
          <w:p w14:paraId="2033CBCD" w14:textId="698EAE57" w:rsidR="00F50E5F" w:rsidRDefault="00F50E5F" w:rsidP="00F50E5F">
            <w:pPr>
              <w:jc w:val="center"/>
              <w:rPr>
                <w:color w:val="000000"/>
                <w:sz w:val="22"/>
                <w:szCs w:val="22"/>
              </w:rPr>
            </w:pPr>
            <w:r w:rsidRPr="00697EB6">
              <w:rPr>
                <w:color w:val="000000"/>
                <w:szCs w:val="22"/>
              </w:rPr>
              <w:t>93,4</w:t>
            </w:r>
          </w:p>
        </w:tc>
        <w:tc>
          <w:tcPr>
            <w:tcW w:w="992" w:type="dxa"/>
            <w:tcBorders>
              <w:top w:val="nil"/>
              <w:left w:val="nil"/>
              <w:bottom w:val="single" w:sz="4" w:space="0" w:color="000000"/>
              <w:right w:val="single" w:sz="4" w:space="0" w:color="000000"/>
            </w:tcBorders>
            <w:shd w:val="clear" w:color="auto" w:fill="auto"/>
            <w:noWrap/>
            <w:vAlign w:val="center"/>
          </w:tcPr>
          <w:p w14:paraId="7E1E361C" w14:textId="6574A5DC" w:rsidR="00F50E5F" w:rsidRDefault="00F50E5F" w:rsidP="00F50E5F">
            <w:pPr>
              <w:jc w:val="center"/>
              <w:rPr>
                <w:color w:val="000000"/>
                <w:sz w:val="22"/>
                <w:szCs w:val="22"/>
              </w:rPr>
            </w:pPr>
            <w:r w:rsidRPr="00697EB6">
              <w:rPr>
                <w:color w:val="000000"/>
                <w:szCs w:val="22"/>
              </w:rPr>
              <w:t>93,7</w:t>
            </w:r>
          </w:p>
        </w:tc>
        <w:tc>
          <w:tcPr>
            <w:tcW w:w="1166" w:type="dxa"/>
            <w:tcBorders>
              <w:top w:val="nil"/>
              <w:left w:val="nil"/>
              <w:bottom w:val="single" w:sz="4" w:space="0" w:color="000000"/>
              <w:right w:val="single" w:sz="4" w:space="0" w:color="000000"/>
            </w:tcBorders>
            <w:vAlign w:val="center"/>
          </w:tcPr>
          <w:p w14:paraId="680ECAAD" w14:textId="093B5C0A" w:rsidR="00F50E5F" w:rsidRPr="00A92C9F" w:rsidRDefault="00F50E5F" w:rsidP="00F50E5F">
            <w:pPr>
              <w:jc w:val="center"/>
              <w:rPr>
                <w:color w:val="000000"/>
                <w:sz w:val="22"/>
                <w:szCs w:val="22"/>
              </w:rPr>
            </w:pPr>
            <w:r>
              <w:rPr>
                <w:color w:val="000000"/>
                <w:sz w:val="22"/>
                <w:szCs w:val="22"/>
              </w:rPr>
              <w:t>95,0</w:t>
            </w:r>
          </w:p>
        </w:tc>
      </w:tr>
      <w:tr w:rsidR="00F50E5F" w:rsidRPr="007718F9" w14:paraId="42BAE106" w14:textId="77777777" w:rsidTr="00A92C9F">
        <w:trPr>
          <w:trHeight w:val="20"/>
        </w:trPr>
        <w:tc>
          <w:tcPr>
            <w:tcW w:w="516" w:type="dxa"/>
            <w:tcBorders>
              <w:top w:val="nil"/>
              <w:left w:val="single" w:sz="4" w:space="0" w:color="000000"/>
              <w:bottom w:val="single" w:sz="4" w:space="0" w:color="000000"/>
              <w:right w:val="single" w:sz="4" w:space="0" w:color="000000"/>
            </w:tcBorders>
            <w:vAlign w:val="center"/>
          </w:tcPr>
          <w:p w14:paraId="37E24F48" w14:textId="3B1FD98E" w:rsidR="00F50E5F" w:rsidRPr="00A8028D" w:rsidRDefault="00F50E5F" w:rsidP="00F50E5F">
            <w:pPr>
              <w:jc w:val="center"/>
              <w:rPr>
                <w:color w:val="000000"/>
                <w:sz w:val="23"/>
                <w:szCs w:val="23"/>
                <w:highlight w:val="yellow"/>
              </w:rPr>
            </w:pPr>
            <w:r w:rsidRPr="00416B1C">
              <w:rPr>
                <w:b/>
                <w:color w:val="000000"/>
              </w:rPr>
              <w:t>6.2</w:t>
            </w:r>
          </w:p>
        </w:tc>
        <w:tc>
          <w:tcPr>
            <w:tcW w:w="9517" w:type="dxa"/>
            <w:tcBorders>
              <w:top w:val="nil"/>
              <w:left w:val="single" w:sz="4" w:space="0" w:color="000000"/>
              <w:bottom w:val="single" w:sz="4" w:space="0" w:color="000000"/>
              <w:right w:val="single" w:sz="4" w:space="0" w:color="000000"/>
            </w:tcBorders>
            <w:shd w:val="clear" w:color="auto" w:fill="auto"/>
            <w:noWrap/>
            <w:vAlign w:val="center"/>
            <w:hideMark/>
          </w:tcPr>
          <w:p w14:paraId="00084517" w14:textId="5E918E5E" w:rsidR="00F50E5F" w:rsidRPr="00A8028D" w:rsidRDefault="00F50E5F" w:rsidP="00F50E5F">
            <w:pPr>
              <w:rPr>
                <w:color w:val="000000"/>
                <w:sz w:val="23"/>
                <w:szCs w:val="23"/>
                <w:highlight w:val="yellow"/>
              </w:rPr>
            </w:pPr>
            <w:r w:rsidRPr="007B34D0">
              <w:rPr>
                <w:color w:val="000000"/>
                <w:szCs w:val="22"/>
              </w:rPr>
              <w:t>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1303" w:type="dxa"/>
            <w:tcBorders>
              <w:top w:val="nil"/>
              <w:left w:val="nil"/>
              <w:bottom w:val="single" w:sz="4" w:space="0" w:color="000000"/>
              <w:right w:val="single" w:sz="4" w:space="0" w:color="000000"/>
            </w:tcBorders>
            <w:shd w:val="clear" w:color="auto" w:fill="auto"/>
            <w:noWrap/>
            <w:vAlign w:val="center"/>
            <w:hideMark/>
          </w:tcPr>
          <w:p w14:paraId="584F4537" w14:textId="26B22ECE" w:rsidR="00F50E5F" w:rsidRPr="00A8028D" w:rsidRDefault="00F50E5F" w:rsidP="00F50E5F">
            <w:pPr>
              <w:jc w:val="center"/>
              <w:rPr>
                <w:color w:val="000000"/>
                <w:szCs w:val="22"/>
                <w:highlight w:val="yellow"/>
              </w:rPr>
            </w:pPr>
            <w:r w:rsidRPr="007B34D0">
              <w:rPr>
                <w:color w:val="000000"/>
                <w:szCs w:val="22"/>
              </w:rPr>
              <w:t>1</w:t>
            </w:r>
          </w:p>
        </w:tc>
        <w:tc>
          <w:tcPr>
            <w:tcW w:w="1056" w:type="dxa"/>
            <w:tcBorders>
              <w:top w:val="nil"/>
              <w:left w:val="nil"/>
              <w:bottom w:val="single" w:sz="4" w:space="0" w:color="000000"/>
              <w:right w:val="single" w:sz="4" w:space="0" w:color="000000"/>
            </w:tcBorders>
            <w:shd w:val="clear" w:color="auto" w:fill="auto"/>
            <w:noWrap/>
            <w:vAlign w:val="center"/>
          </w:tcPr>
          <w:p w14:paraId="741F4238" w14:textId="21C33984" w:rsidR="00F50E5F" w:rsidRDefault="00F50E5F" w:rsidP="00F50E5F">
            <w:pPr>
              <w:jc w:val="center"/>
              <w:rPr>
                <w:color w:val="000000"/>
                <w:sz w:val="22"/>
                <w:szCs w:val="22"/>
              </w:rPr>
            </w:pPr>
            <w:r w:rsidRPr="00697EB6">
              <w:rPr>
                <w:color w:val="000000"/>
                <w:szCs w:val="22"/>
              </w:rPr>
              <w:t>84,3</w:t>
            </w:r>
          </w:p>
        </w:tc>
        <w:tc>
          <w:tcPr>
            <w:tcW w:w="992" w:type="dxa"/>
            <w:tcBorders>
              <w:top w:val="nil"/>
              <w:left w:val="nil"/>
              <w:bottom w:val="single" w:sz="4" w:space="0" w:color="000000"/>
              <w:right w:val="single" w:sz="4" w:space="0" w:color="000000"/>
            </w:tcBorders>
            <w:shd w:val="clear" w:color="auto" w:fill="auto"/>
            <w:noWrap/>
            <w:vAlign w:val="center"/>
          </w:tcPr>
          <w:p w14:paraId="6E3C53C1" w14:textId="470BE66D" w:rsidR="00F50E5F" w:rsidRDefault="00F50E5F" w:rsidP="00F50E5F">
            <w:pPr>
              <w:jc w:val="center"/>
              <w:rPr>
                <w:color w:val="000000"/>
                <w:sz w:val="22"/>
                <w:szCs w:val="22"/>
              </w:rPr>
            </w:pPr>
            <w:r w:rsidRPr="00697EB6">
              <w:rPr>
                <w:color w:val="000000"/>
                <w:szCs w:val="22"/>
              </w:rPr>
              <w:t>84,5</w:t>
            </w:r>
          </w:p>
        </w:tc>
        <w:tc>
          <w:tcPr>
            <w:tcW w:w="1166" w:type="dxa"/>
            <w:tcBorders>
              <w:top w:val="nil"/>
              <w:left w:val="nil"/>
              <w:bottom w:val="single" w:sz="4" w:space="0" w:color="000000"/>
              <w:right w:val="single" w:sz="4" w:space="0" w:color="000000"/>
            </w:tcBorders>
            <w:vAlign w:val="center"/>
          </w:tcPr>
          <w:p w14:paraId="1B66053B" w14:textId="41A34339" w:rsidR="00F50E5F" w:rsidRPr="00A92C9F" w:rsidRDefault="00F50E5F" w:rsidP="00F50E5F">
            <w:pPr>
              <w:jc w:val="center"/>
              <w:rPr>
                <w:color w:val="000000"/>
                <w:sz w:val="22"/>
                <w:szCs w:val="22"/>
              </w:rPr>
            </w:pPr>
            <w:r>
              <w:rPr>
                <w:color w:val="000000"/>
                <w:sz w:val="22"/>
                <w:szCs w:val="22"/>
              </w:rPr>
              <w:t>90,0</w:t>
            </w:r>
          </w:p>
        </w:tc>
      </w:tr>
      <w:tr w:rsidR="00F50E5F" w:rsidRPr="007718F9" w14:paraId="2C58DA70" w14:textId="77777777" w:rsidTr="00A92C9F">
        <w:trPr>
          <w:trHeight w:val="20"/>
        </w:trPr>
        <w:tc>
          <w:tcPr>
            <w:tcW w:w="516" w:type="dxa"/>
            <w:tcBorders>
              <w:top w:val="nil"/>
              <w:left w:val="single" w:sz="4" w:space="0" w:color="000000"/>
              <w:bottom w:val="single" w:sz="4" w:space="0" w:color="000000"/>
              <w:right w:val="single" w:sz="4" w:space="0" w:color="000000"/>
            </w:tcBorders>
            <w:vAlign w:val="center"/>
          </w:tcPr>
          <w:p w14:paraId="165784AA" w14:textId="5F2F134B" w:rsidR="00F50E5F" w:rsidRPr="00A8028D" w:rsidRDefault="00F50E5F" w:rsidP="00F50E5F">
            <w:pPr>
              <w:jc w:val="center"/>
              <w:rPr>
                <w:color w:val="000000"/>
                <w:sz w:val="23"/>
                <w:szCs w:val="23"/>
                <w:highlight w:val="yellow"/>
              </w:rPr>
            </w:pPr>
            <w:r w:rsidRPr="00416B1C">
              <w:rPr>
                <w:b/>
                <w:color w:val="000000"/>
              </w:rPr>
              <w:t>7</w:t>
            </w:r>
          </w:p>
        </w:tc>
        <w:tc>
          <w:tcPr>
            <w:tcW w:w="9517" w:type="dxa"/>
            <w:tcBorders>
              <w:top w:val="nil"/>
              <w:left w:val="single" w:sz="4" w:space="0" w:color="000000"/>
              <w:bottom w:val="single" w:sz="4" w:space="0" w:color="000000"/>
              <w:right w:val="single" w:sz="4" w:space="0" w:color="000000"/>
            </w:tcBorders>
            <w:shd w:val="clear" w:color="auto" w:fill="auto"/>
            <w:noWrap/>
            <w:vAlign w:val="center"/>
            <w:hideMark/>
          </w:tcPr>
          <w:p w14:paraId="36892D4C" w14:textId="1F907EAC" w:rsidR="00F50E5F" w:rsidRPr="00A8028D" w:rsidRDefault="00F50E5F" w:rsidP="00F50E5F">
            <w:pPr>
              <w:rPr>
                <w:color w:val="000000"/>
                <w:sz w:val="23"/>
                <w:szCs w:val="23"/>
                <w:highlight w:val="yellow"/>
              </w:rPr>
            </w:pPr>
            <w:r w:rsidRPr="007B34D0">
              <w:rPr>
                <w:color w:val="000000"/>
                <w:szCs w:val="22"/>
              </w:rPr>
              <w:t xml:space="preserve">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w:t>
            </w:r>
            <w:r w:rsidRPr="007B34D0">
              <w:rPr>
                <w:color w:val="000000"/>
                <w:szCs w:val="22"/>
              </w:rPr>
              <w:lastRenderedPageBreak/>
              <w:t>использованием таблиц сложения и умножения чисел, алгоритмов письменных арифметических действий (в том числе деления с остатком).</w:t>
            </w:r>
          </w:p>
        </w:tc>
        <w:tc>
          <w:tcPr>
            <w:tcW w:w="1303" w:type="dxa"/>
            <w:tcBorders>
              <w:top w:val="nil"/>
              <w:left w:val="nil"/>
              <w:bottom w:val="single" w:sz="4" w:space="0" w:color="000000"/>
              <w:right w:val="single" w:sz="4" w:space="0" w:color="000000"/>
            </w:tcBorders>
            <w:shd w:val="clear" w:color="auto" w:fill="auto"/>
            <w:noWrap/>
            <w:vAlign w:val="center"/>
            <w:hideMark/>
          </w:tcPr>
          <w:p w14:paraId="479B97A6" w14:textId="35B0A5FB" w:rsidR="00F50E5F" w:rsidRPr="00A8028D" w:rsidRDefault="00F50E5F" w:rsidP="00F50E5F">
            <w:pPr>
              <w:jc w:val="center"/>
              <w:rPr>
                <w:color w:val="000000"/>
                <w:szCs w:val="22"/>
                <w:highlight w:val="yellow"/>
              </w:rPr>
            </w:pPr>
            <w:r w:rsidRPr="007B34D0">
              <w:rPr>
                <w:color w:val="000000"/>
                <w:szCs w:val="22"/>
              </w:rPr>
              <w:lastRenderedPageBreak/>
              <w:t>1</w:t>
            </w:r>
          </w:p>
        </w:tc>
        <w:tc>
          <w:tcPr>
            <w:tcW w:w="1056" w:type="dxa"/>
            <w:tcBorders>
              <w:top w:val="nil"/>
              <w:left w:val="nil"/>
              <w:bottom w:val="single" w:sz="4" w:space="0" w:color="000000"/>
              <w:right w:val="single" w:sz="4" w:space="0" w:color="000000"/>
            </w:tcBorders>
            <w:shd w:val="clear" w:color="auto" w:fill="auto"/>
            <w:noWrap/>
            <w:vAlign w:val="center"/>
          </w:tcPr>
          <w:p w14:paraId="37158961" w14:textId="598244BC" w:rsidR="00F50E5F" w:rsidRDefault="00F50E5F" w:rsidP="00F50E5F">
            <w:pPr>
              <w:jc w:val="center"/>
              <w:rPr>
                <w:color w:val="000000"/>
                <w:sz w:val="22"/>
                <w:szCs w:val="22"/>
              </w:rPr>
            </w:pPr>
            <w:r w:rsidRPr="00697EB6">
              <w:rPr>
                <w:color w:val="000000"/>
                <w:szCs w:val="22"/>
              </w:rPr>
              <w:t>62,8</w:t>
            </w:r>
          </w:p>
        </w:tc>
        <w:tc>
          <w:tcPr>
            <w:tcW w:w="992" w:type="dxa"/>
            <w:tcBorders>
              <w:top w:val="nil"/>
              <w:left w:val="nil"/>
              <w:bottom w:val="single" w:sz="4" w:space="0" w:color="000000"/>
              <w:right w:val="single" w:sz="4" w:space="0" w:color="000000"/>
            </w:tcBorders>
            <w:shd w:val="clear" w:color="auto" w:fill="auto"/>
            <w:noWrap/>
            <w:vAlign w:val="center"/>
          </w:tcPr>
          <w:p w14:paraId="5044326B" w14:textId="2E93C6F4" w:rsidR="00F50E5F" w:rsidRDefault="00F50E5F" w:rsidP="00F50E5F">
            <w:pPr>
              <w:jc w:val="center"/>
              <w:rPr>
                <w:color w:val="000000"/>
                <w:sz w:val="22"/>
                <w:szCs w:val="22"/>
              </w:rPr>
            </w:pPr>
            <w:r w:rsidRPr="00697EB6">
              <w:rPr>
                <w:color w:val="000000"/>
                <w:szCs w:val="22"/>
              </w:rPr>
              <w:t>68,3</w:t>
            </w:r>
          </w:p>
        </w:tc>
        <w:tc>
          <w:tcPr>
            <w:tcW w:w="1166" w:type="dxa"/>
            <w:tcBorders>
              <w:top w:val="nil"/>
              <w:left w:val="nil"/>
              <w:bottom w:val="single" w:sz="4" w:space="0" w:color="000000"/>
              <w:right w:val="single" w:sz="4" w:space="0" w:color="000000"/>
            </w:tcBorders>
            <w:vAlign w:val="center"/>
          </w:tcPr>
          <w:p w14:paraId="634F0717" w14:textId="2D48FCD3" w:rsidR="00F50E5F" w:rsidRPr="00A92C9F" w:rsidRDefault="00F50E5F" w:rsidP="00F50E5F">
            <w:pPr>
              <w:jc w:val="center"/>
              <w:rPr>
                <w:color w:val="000000"/>
                <w:sz w:val="22"/>
                <w:szCs w:val="22"/>
              </w:rPr>
            </w:pPr>
            <w:r>
              <w:rPr>
                <w:color w:val="000000"/>
                <w:sz w:val="22"/>
                <w:szCs w:val="22"/>
              </w:rPr>
              <w:t>83,0</w:t>
            </w:r>
          </w:p>
        </w:tc>
      </w:tr>
      <w:tr w:rsidR="00F50E5F" w:rsidRPr="007718F9" w14:paraId="5D0FA6AB" w14:textId="77777777" w:rsidTr="00A92C9F">
        <w:trPr>
          <w:trHeight w:val="20"/>
        </w:trPr>
        <w:tc>
          <w:tcPr>
            <w:tcW w:w="516" w:type="dxa"/>
            <w:tcBorders>
              <w:top w:val="nil"/>
              <w:left w:val="single" w:sz="4" w:space="0" w:color="000000"/>
              <w:bottom w:val="single" w:sz="4" w:space="0" w:color="000000"/>
              <w:right w:val="single" w:sz="4" w:space="0" w:color="000000"/>
            </w:tcBorders>
            <w:vAlign w:val="center"/>
          </w:tcPr>
          <w:p w14:paraId="67C0B940" w14:textId="308ABFEA" w:rsidR="00F50E5F" w:rsidRPr="00A8028D" w:rsidRDefault="00F50E5F" w:rsidP="00F50E5F">
            <w:pPr>
              <w:jc w:val="center"/>
              <w:rPr>
                <w:color w:val="000000"/>
                <w:sz w:val="23"/>
                <w:szCs w:val="23"/>
                <w:highlight w:val="yellow"/>
              </w:rPr>
            </w:pPr>
            <w:r w:rsidRPr="00416B1C">
              <w:rPr>
                <w:b/>
                <w:color w:val="000000"/>
              </w:rPr>
              <w:t>8</w:t>
            </w:r>
          </w:p>
        </w:tc>
        <w:tc>
          <w:tcPr>
            <w:tcW w:w="9517" w:type="dxa"/>
            <w:tcBorders>
              <w:top w:val="nil"/>
              <w:left w:val="single" w:sz="4" w:space="0" w:color="000000"/>
              <w:bottom w:val="single" w:sz="4" w:space="0" w:color="000000"/>
              <w:right w:val="single" w:sz="4" w:space="0" w:color="000000"/>
            </w:tcBorders>
            <w:shd w:val="clear" w:color="auto" w:fill="auto"/>
            <w:noWrap/>
            <w:vAlign w:val="center"/>
            <w:hideMark/>
          </w:tcPr>
          <w:p w14:paraId="678FBFCA" w14:textId="2A82B986" w:rsidR="00F50E5F" w:rsidRPr="00A8028D" w:rsidRDefault="00F50E5F" w:rsidP="00F50E5F">
            <w:pPr>
              <w:rPr>
                <w:color w:val="000000"/>
                <w:sz w:val="23"/>
                <w:szCs w:val="23"/>
                <w:highlight w:val="yellow"/>
              </w:rPr>
            </w:pPr>
            <w:r w:rsidRPr="007B34D0">
              <w:rPr>
                <w:color w:val="000000"/>
                <w:szCs w:val="22"/>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p>
        </w:tc>
        <w:tc>
          <w:tcPr>
            <w:tcW w:w="1303" w:type="dxa"/>
            <w:tcBorders>
              <w:top w:val="nil"/>
              <w:left w:val="nil"/>
              <w:bottom w:val="single" w:sz="4" w:space="0" w:color="000000"/>
              <w:right w:val="single" w:sz="4" w:space="0" w:color="000000"/>
            </w:tcBorders>
            <w:shd w:val="clear" w:color="auto" w:fill="auto"/>
            <w:noWrap/>
            <w:vAlign w:val="center"/>
            <w:hideMark/>
          </w:tcPr>
          <w:p w14:paraId="10BD85AC" w14:textId="23A1419C" w:rsidR="00F50E5F" w:rsidRPr="00A8028D" w:rsidRDefault="00F50E5F" w:rsidP="00F50E5F">
            <w:pPr>
              <w:jc w:val="center"/>
              <w:rPr>
                <w:color w:val="000000"/>
                <w:szCs w:val="22"/>
                <w:highlight w:val="yellow"/>
              </w:rPr>
            </w:pPr>
            <w:r w:rsidRPr="007B34D0">
              <w:rPr>
                <w:color w:val="000000"/>
                <w:szCs w:val="22"/>
              </w:rPr>
              <w:t>2</w:t>
            </w:r>
          </w:p>
        </w:tc>
        <w:tc>
          <w:tcPr>
            <w:tcW w:w="1056" w:type="dxa"/>
            <w:tcBorders>
              <w:top w:val="nil"/>
              <w:left w:val="nil"/>
              <w:bottom w:val="single" w:sz="4" w:space="0" w:color="000000"/>
              <w:right w:val="single" w:sz="4" w:space="0" w:color="000000"/>
            </w:tcBorders>
            <w:shd w:val="clear" w:color="auto" w:fill="auto"/>
            <w:noWrap/>
            <w:vAlign w:val="center"/>
          </w:tcPr>
          <w:p w14:paraId="51BDD06E" w14:textId="7593BA95" w:rsidR="00F50E5F" w:rsidRDefault="00F50E5F" w:rsidP="00F50E5F">
            <w:pPr>
              <w:jc w:val="center"/>
              <w:rPr>
                <w:color w:val="000000"/>
                <w:sz w:val="22"/>
                <w:szCs w:val="22"/>
              </w:rPr>
            </w:pPr>
            <w:r w:rsidRPr="00697EB6">
              <w:rPr>
                <w:color w:val="000000"/>
                <w:szCs w:val="22"/>
              </w:rPr>
              <w:t>46,4</w:t>
            </w:r>
          </w:p>
        </w:tc>
        <w:tc>
          <w:tcPr>
            <w:tcW w:w="992" w:type="dxa"/>
            <w:tcBorders>
              <w:top w:val="nil"/>
              <w:left w:val="nil"/>
              <w:bottom w:val="single" w:sz="4" w:space="0" w:color="000000"/>
              <w:right w:val="single" w:sz="4" w:space="0" w:color="000000"/>
            </w:tcBorders>
            <w:shd w:val="clear" w:color="auto" w:fill="auto"/>
            <w:noWrap/>
            <w:vAlign w:val="center"/>
          </w:tcPr>
          <w:p w14:paraId="79F1E798" w14:textId="764452EF" w:rsidR="00F50E5F" w:rsidRDefault="00F50E5F" w:rsidP="00F50E5F">
            <w:pPr>
              <w:jc w:val="center"/>
              <w:rPr>
                <w:color w:val="000000"/>
                <w:sz w:val="22"/>
                <w:szCs w:val="22"/>
              </w:rPr>
            </w:pPr>
            <w:r w:rsidRPr="00697EB6">
              <w:rPr>
                <w:color w:val="000000"/>
                <w:szCs w:val="22"/>
              </w:rPr>
              <w:t>51,8</w:t>
            </w:r>
          </w:p>
        </w:tc>
        <w:tc>
          <w:tcPr>
            <w:tcW w:w="1166" w:type="dxa"/>
            <w:tcBorders>
              <w:top w:val="nil"/>
              <w:left w:val="nil"/>
              <w:bottom w:val="single" w:sz="4" w:space="0" w:color="000000"/>
              <w:right w:val="single" w:sz="4" w:space="0" w:color="000000"/>
            </w:tcBorders>
            <w:vAlign w:val="center"/>
          </w:tcPr>
          <w:p w14:paraId="504EB80A" w14:textId="08CD234F" w:rsidR="00F50E5F" w:rsidRPr="00A92C9F" w:rsidRDefault="00F50E5F" w:rsidP="00F50E5F">
            <w:pPr>
              <w:jc w:val="center"/>
              <w:rPr>
                <w:color w:val="000000"/>
                <w:sz w:val="22"/>
                <w:szCs w:val="22"/>
              </w:rPr>
            </w:pPr>
            <w:r>
              <w:rPr>
                <w:color w:val="000000"/>
                <w:sz w:val="22"/>
                <w:szCs w:val="22"/>
              </w:rPr>
              <w:t>53,0</w:t>
            </w:r>
          </w:p>
        </w:tc>
      </w:tr>
      <w:tr w:rsidR="00F50E5F" w:rsidRPr="007718F9" w14:paraId="3FC09F05" w14:textId="77777777" w:rsidTr="00A92C9F">
        <w:trPr>
          <w:trHeight w:val="20"/>
        </w:trPr>
        <w:tc>
          <w:tcPr>
            <w:tcW w:w="516" w:type="dxa"/>
            <w:tcBorders>
              <w:top w:val="nil"/>
              <w:left w:val="single" w:sz="4" w:space="0" w:color="000000"/>
              <w:bottom w:val="single" w:sz="4" w:space="0" w:color="000000"/>
              <w:right w:val="single" w:sz="4" w:space="0" w:color="000000"/>
            </w:tcBorders>
            <w:vAlign w:val="center"/>
          </w:tcPr>
          <w:p w14:paraId="3C79DC6B" w14:textId="248977E9" w:rsidR="00F50E5F" w:rsidRPr="00A8028D" w:rsidRDefault="00F50E5F" w:rsidP="00F50E5F">
            <w:pPr>
              <w:jc w:val="center"/>
              <w:rPr>
                <w:color w:val="000000"/>
                <w:sz w:val="23"/>
                <w:szCs w:val="23"/>
                <w:highlight w:val="yellow"/>
              </w:rPr>
            </w:pPr>
            <w:r w:rsidRPr="00416B1C">
              <w:rPr>
                <w:b/>
                <w:color w:val="000000"/>
              </w:rPr>
              <w:t>9.1</w:t>
            </w:r>
          </w:p>
        </w:tc>
        <w:tc>
          <w:tcPr>
            <w:tcW w:w="9517" w:type="dxa"/>
            <w:tcBorders>
              <w:top w:val="nil"/>
              <w:left w:val="single" w:sz="4" w:space="0" w:color="000000"/>
              <w:bottom w:val="single" w:sz="4" w:space="0" w:color="000000"/>
              <w:right w:val="single" w:sz="4" w:space="0" w:color="000000"/>
            </w:tcBorders>
            <w:shd w:val="clear" w:color="auto" w:fill="auto"/>
            <w:noWrap/>
            <w:vAlign w:val="center"/>
            <w:hideMark/>
          </w:tcPr>
          <w:p w14:paraId="2A09B6BC" w14:textId="43E59404" w:rsidR="00F50E5F" w:rsidRPr="00A8028D" w:rsidRDefault="00F50E5F" w:rsidP="00F50E5F">
            <w:pPr>
              <w:rPr>
                <w:color w:val="000000"/>
                <w:sz w:val="23"/>
                <w:szCs w:val="23"/>
                <w:highlight w:val="yellow"/>
              </w:rPr>
            </w:pPr>
            <w:r w:rsidRPr="007B34D0">
              <w:rPr>
                <w:color w:val="000000"/>
                <w:szCs w:val="22"/>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303" w:type="dxa"/>
            <w:tcBorders>
              <w:top w:val="nil"/>
              <w:left w:val="nil"/>
              <w:bottom w:val="single" w:sz="4" w:space="0" w:color="000000"/>
              <w:right w:val="single" w:sz="4" w:space="0" w:color="000000"/>
            </w:tcBorders>
            <w:shd w:val="clear" w:color="auto" w:fill="auto"/>
            <w:noWrap/>
            <w:vAlign w:val="center"/>
            <w:hideMark/>
          </w:tcPr>
          <w:p w14:paraId="51B4172C" w14:textId="57E42ECB" w:rsidR="00F50E5F" w:rsidRPr="00A8028D" w:rsidRDefault="00F50E5F" w:rsidP="00F50E5F">
            <w:pPr>
              <w:jc w:val="center"/>
              <w:rPr>
                <w:color w:val="000000"/>
                <w:szCs w:val="22"/>
                <w:highlight w:val="yellow"/>
              </w:rPr>
            </w:pPr>
            <w:r w:rsidRPr="007B34D0">
              <w:rPr>
                <w:color w:val="000000"/>
                <w:szCs w:val="22"/>
              </w:rPr>
              <w:t>1</w:t>
            </w:r>
          </w:p>
        </w:tc>
        <w:tc>
          <w:tcPr>
            <w:tcW w:w="1056" w:type="dxa"/>
            <w:tcBorders>
              <w:top w:val="nil"/>
              <w:left w:val="nil"/>
              <w:bottom w:val="single" w:sz="4" w:space="0" w:color="000000"/>
              <w:right w:val="single" w:sz="4" w:space="0" w:color="000000"/>
            </w:tcBorders>
            <w:shd w:val="clear" w:color="auto" w:fill="auto"/>
            <w:noWrap/>
            <w:vAlign w:val="center"/>
          </w:tcPr>
          <w:p w14:paraId="04E9DAC4" w14:textId="3F69E19C" w:rsidR="00F50E5F" w:rsidRDefault="00F50E5F" w:rsidP="00F50E5F">
            <w:pPr>
              <w:jc w:val="center"/>
              <w:rPr>
                <w:color w:val="000000"/>
                <w:sz w:val="22"/>
                <w:szCs w:val="22"/>
              </w:rPr>
            </w:pPr>
            <w:r w:rsidRPr="00697EB6">
              <w:rPr>
                <w:color w:val="000000"/>
                <w:szCs w:val="22"/>
              </w:rPr>
              <w:t>54,9</w:t>
            </w:r>
          </w:p>
        </w:tc>
        <w:tc>
          <w:tcPr>
            <w:tcW w:w="992" w:type="dxa"/>
            <w:tcBorders>
              <w:top w:val="nil"/>
              <w:left w:val="nil"/>
              <w:bottom w:val="single" w:sz="4" w:space="0" w:color="000000"/>
              <w:right w:val="single" w:sz="4" w:space="0" w:color="000000"/>
            </w:tcBorders>
            <w:shd w:val="clear" w:color="auto" w:fill="auto"/>
            <w:noWrap/>
            <w:vAlign w:val="center"/>
          </w:tcPr>
          <w:p w14:paraId="1A7A3446" w14:textId="362E81ED" w:rsidR="00F50E5F" w:rsidRDefault="00F50E5F" w:rsidP="00F50E5F">
            <w:pPr>
              <w:jc w:val="center"/>
              <w:rPr>
                <w:color w:val="000000"/>
                <w:sz w:val="22"/>
                <w:szCs w:val="22"/>
              </w:rPr>
            </w:pPr>
            <w:r w:rsidRPr="00697EB6">
              <w:rPr>
                <w:color w:val="000000"/>
                <w:szCs w:val="22"/>
              </w:rPr>
              <w:t>54,7</w:t>
            </w:r>
          </w:p>
        </w:tc>
        <w:tc>
          <w:tcPr>
            <w:tcW w:w="1166" w:type="dxa"/>
            <w:tcBorders>
              <w:top w:val="nil"/>
              <w:left w:val="nil"/>
              <w:bottom w:val="single" w:sz="4" w:space="0" w:color="000000"/>
              <w:right w:val="single" w:sz="4" w:space="0" w:color="000000"/>
            </w:tcBorders>
            <w:vAlign w:val="center"/>
          </w:tcPr>
          <w:p w14:paraId="5D341534" w14:textId="138BC88D" w:rsidR="00F50E5F" w:rsidRPr="00A92C9F" w:rsidRDefault="00F50E5F" w:rsidP="00F50E5F">
            <w:pPr>
              <w:jc w:val="center"/>
              <w:rPr>
                <w:color w:val="000000"/>
                <w:sz w:val="22"/>
                <w:szCs w:val="22"/>
              </w:rPr>
            </w:pPr>
            <w:r>
              <w:rPr>
                <w:color w:val="000000"/>
                <w:sz w:val="22"/>
                <w:szCs w:val="22"/>
              </w:rPr>
              <w:t>60,0</w:t>
            </w:r>
          </w:p>
        </w:tc>
      </w:tr>
      <w:tr w:rsidR="00F50E5F" w:rsidRPr="007718F9" w14:paraId="4D8E5DC7" w14:textId="77777777" w:rsidTr="00A92C9F">
        <w:trPr>
          <w:trHeight w:val="20"/>
        </w:trPr>
        <w:tc>
          <w:tcPr>
            <w:tcW w:w="516" w:type="dxa"/>
            <w:tcBorders>
              <w:top w:val="nil"/>
              <w:left w:val="single" w:sz="4" w:space="0" w:color="000000"/>
              <w:bottom w:val="single" w:sz="4" w:space="0" w:color="000000"/>
              <w:right w:val="single" w:sz="4" w:space="0" w:color="000000"/>
            </w:tcBorders>
            <w:vAlign w:val="center"/>
          </w:tcPr>
          <w:p w14:paraId="5BA16C47" w14:textId="082FEBAA" w:rsidR="00F50E5F" w:rsidRPr="00A8028D" w:rsidRDefault="00F50E5F" w:rsidP="00F50E5F">
            <w:pPr>
              <w:jc w:val="center"/>
              <w:rPr>
                <w:color w:val="000000"/>
                <w:sz w:val="23"/>
                <w:szCs w:val="23"/>
                <w:highlight w:val="yellow"/>
              </w:rPr>
            </w:pPr>
            <w:r w:rsidRPr="00416B1C">
              <w:rPr>
                <w:b/>
                <w:color w:val="000000"/>
              </w:rPr>
              <w:t>9.2</w:t>
            </w:r>
          </w:p>
        </w:tc>
        <w:tc>
          <w:tcPr>
            <w:tcW w:w="9517" w:type="dxa"/>
            <w:tcBorders>
              <w:top w:val="nil"/>
              <w:left w:val="single" w:sz="4" w:space="0" w:color="000000"/>
              <w:bottom w:val="single" w:sz="4" w:space="0" w:color="000000"/>
              <w:right w:val="single" w:sz="4" w:space="0" w:color="000000"/>
            </w:tcBorders>
            <w:shd w:val="clear" w:color="auto" w:fill="auto"/>
            <w:noWrap/>
            <w:vAlign w:val="center"/>
            <w:hideMark/>
          </w:tcPr>
          <w:p w14:paraId="5AC3BFB3" w14:textId="24CEE9BC" w:rsidR="00F50E5F" w:rsidRPr="00A8028D" w:rsidRDefault="00F50E5F" w:rsidP="00F50E5F">
            <w:pPr>
              <w:rPr>
                <w:color w:val="000000"/>
                <w:sz w:val="23"/>
                <w:szCs w:val="23"/>
                <w:highlight w:val="yellow"/>
              </w:rPr>
            </w:pPr>
            <w:r w:rsidRPr="007B34D0">
              <w:rPr>
                <w:color w:val="000000"/>
                <w:szCs w:val="22"/>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303" w:type="dxa"/>
            <w:tcBorders>
              <w:top w:val="nil"/>
              <w:left w:val="nil"/>
              <w:bottom w:val="single" w:sz="4" w:space="0" w:color="000000"/>
              <w:right w:val="single" w:sz="4" w:space="0" w:color="000000"/>
            </w:tcBorders>
            <w:shd w:val="clear" w:color="auto" w:fill="auto"/>
            <w:noWrap/>
            <w:vAlign w:val="center"/>
            <w:hideMark/>
          </w:tcPr>
          <w:p w14:paraId="229E230D" w14:textId="33A153DA" w:rsidR="00F50E5F" w:rsidRPr="00A8028D" w:rsidRDefault="00F50E5F" w:rsidP="00F50E5F">
            <w:pPr>
              <w:jc w:val="center"/>
              <w:rPr>
                <w:color w:val="000000"/>
                <w:szCs w:val="22"/>
                <w:highlight w:val="yellow"/>
              </w:rPr>
            </w:pPr>
            <w:r w:rsidRPr="007B34D0">
              <w:rPr>
                <w:color w:val="000000"/>
                <w:szCs w:val="22"/>
              </w:rPr>
              <w:t>1</w:t>
            </w:r>
          </w:p>
        </w:tc>
        <w:tc>
          <w:tcPr>
            <w:tcW w:w="1056" w:type="dxa"/>
            <w:tcBorders>
              <w:top w:val="nil"/>
              <w:left w:val="nil"/>
              <w:bottom w:val="single" w:sz="4" w:space="0" w:color="000000"/>
              <w:right w:val="single" w:sz="4" w:space="0" w:color="000000"/>
            </w:tcBorders>
            <w:shd w:val="clear" w:color="auto" w:fill="auto"/>
            <w:noWrap/>
            <w:vAlign w:val="center"/>
          </w:tcPr>
          <w:p w14:paraId="27B36837" w14:textId="5C0104B2" w:rsidR="00F50E5F" w:rsidRDefault="00F50E5F" w:rsidP="00F50E5F">
            <w:pPr>
              <w:jc w:val="center"/>
              <w:rPr>
                <w:color w:val="000000"/>
                <w:sz w:val="22"/>
                <w:szCs w:val="22"/>
              </w:rPr>
            </w:pPr>
            <w:r w:rsidRPr="00697EB6">
              <w:rPr>
                <w:color w:val="000000"/>
                <w:szCs w:val="22"/>
              </w:rPr>
              <w:t>44,9</w:t>
            </w:r>
          </w:p>
        </w:tc>
        <w:tc>
          <w:tcPr>
            <w:tcW w:w="992" w:type="dxa"/>
            <w:tcBorders>
              <w:top w:val="nil"/>
              <w:left w:val="nil"/>
              <w:bottom w:val="single" w:sz="4" w:space="0" w:color="000000"/>
              <w:right w:val="single" w:sz="4" w:space="0" w:color="000000"/>
            </w:tcBorders>
            <w:shd w:val="clear" w:color="auto" w:fill="auto"/>
            <w:noWrap/>
            <w:vAlign w:val="center"/>
          </w:tcPr>
          <w:p w14:paraId="28B1CC31" w14:textId="313B388A" w:rsidR="00F50E5F" w:rsidRDefault="00F50E5F" w:rsidP="00F50E5F">
            <w:pPr>
              <w:jc w:val="center"/>
              <w:rPr>
                <w:color w:val="000000"/>
                <w:sz w:val="22"/>
                <w:szCs w:val="22"/>
              </w:rPr>
            </w:pPr>
            <w:r w:rsidRPr="00697EB6">
              <w:rPr>
                <w:color w:val="000000"/>
                <w:szCs w:val="22"/>
              </w:rPr>
              <w:t>44,8</w:t>
            </w:r>
          </w:p>
        </w:tc>
        <w:tc>
          <w:tcPr>
            <w:tcW w:w="1166" w:type="dxa"/>
            <w:tcBorders>
              <w:top w:val="nil"/>
              <w:left w:val="nil"/>
              <w:bottom w:val="single" w:sz="4" w:space="0" w:color="000000"/>
              <w:right w:val="single" w:sz="4" w:space="0" w:color="000000"/>
            </w:tcBorders>
            <w:vAlign w:val="center"/>
          </w:tcPr>
          <w:p w14:paraId="47F32ED8" w14:textId="435102A9" w:rsidR="00F50E5F" w:rsidRPr="00A92C9F" w:rsidRDefault="00F50E5F" w:rsidP="00F50E5F">
            <w:pPr>
              <w:jc w:val="center"/>
              <w:rPr>
                <w:color w:val="000000"/>
                <w:sz w:val="22"/>
                <w:szCs w:val="22"/>
              </w:rPr>
            </w:pPr>
            <w:r>
              <w:rPr>
                <w:color w:val="000000"/>
                <w:sz w:val="22"/>
                <w:szCs w:val="22"/>
              </w:rPr>
              <w:t>47,0</w:t>
            </w:r>
          </w:p>
        </w:tc>
      </w:tr>
      <w:tr w:rsidR="00F50E5F" w:rsidRPr="007718F9" w14:paraId="60CFC95E" w14:textId="77777777" w:rsidTr="00A92C9F">
        <w:trPr>
          <w:trHeight w:val="20"/>
        </w:trPr>
        <w:tc>
          <w:tcPr>
            <w:tcW w:w="516" w:type="dxa"/>
            <w:tcBorders>
              <w:top w:val="nil"/>
              <w:left w:val="single" w:sz="4" w:space="0" w:color="000000"/>
              <w:bottom w:val="single" w:sz="4" w:space="0" w:color="000000"/>
              <w:right w:val="single" w:sz="4" w:space="0" w:color="000000"/>
            </w:tcBorders>
            <w:vAlign w:val="center"/>
          </w:tcPr>
          <w:p w14:paraId="69B08876" w14:textId="437365FB" w:rsidR="00F50E5F" w:rsidRPr="00A8028D" w:rsidRDefault="00F50E5F" w:rsidP="00F50E5F">
            <w:pPr>
              <w:jc w:val="center"/>
              <w:rPr>
                <w:color w:val="000000"/>
                <w:sz w:val="23"/>
                <w:szCs w:val="23"/>
                <w:highlight w:val="yellow"/>
              </w:rPr>
            </w:pPr>
            <w:r w:rsidRPr="00416B1C">
              <w:rPr>
                <w:b/>
                <w:color w:val="000000"/>
              </w:rPr>
              <w:t>10</w:t>
            </w:r>
          </w:p>
        </w:tc>
        <w:tc>
          <w:tcPr>
            <w:tcW w:w="9517" w:type="dxa"/>
            <w:tcBorders>
              <w:top w:val="nil"/>
              <w:left w:val="single" w:sz="4" w:space="0" w:color="000000"/>
              <w:bottom w:val="single" w:sz="4" w:space="0" w:color="000000"/>
              <w:right w:val="single" w:sz="4" w:space="0" w:color="000000"/>
            </w:tcBorders>
            <w:shd w:val="clear" w:color="auto" w:fill="auto"/>
            <w:noWrap/>
            <w:vAlign w:val="center"/>
            <w:hideMark/>
          </w:tcPr>
          <w:p w14:paraId="347009A9" w14:textId="0BF8D630" w:rsidR="00F50E5F" w:rsidRPr="00A8028D" w:rsidRDefault="00F50E5F" w:rsidP="00F50E5F">
            <w:pPr>
              <w:rPr>
                <w:color w:val="000000"/>
                <w:sz w:val="23"/>
                <w:szCs w:val="23"/>
                <w:highlight w:val="yellow"/>
              </w:rPr>
            </w:pPr>
            <w:r w:rsidRPr="007B34D0">
              <w:rPr>
                <w:color w:val="000000"/>
                <w:szCs w:val="22"/>
              </w:rPr>
              <w:t>Овладение основами логического и алгоритмического мышления. Собирать, представлять, интерпретировать информацию</w:t>
            </w:r>
          </w:p>
        </w:tc>
        <w:tc>
          <w:tcPr>
            <w:tcW w:w="1303" w:type="dxa"/>
            <w:tcBorders>
              <w:top w:val="nil"/>
              <w:left w:val="nil"/>
              <w:bottom w:val="single" w:sz="4" w:space="0" w:color="000000"/>
              <w:right w:val="single" w:sz="4" w:space="0" w:color="000000"/>
            </w:tcBorders>
            <w:shd w:val="clear" w:color="auto" w:fill="auto"/>
            <w:noWrap/>
            <w:vAlign w:val="center"/>
            <w:hideMark/>
          </w:tcPr>
          <w:p w14:paraId="492F565C" w14:textId="496F932C" w:rsidR="00F50E5F" w:rsidRPr="00A8028D" w:rsidRDefault="00F50E5F" w:rsidP="00F50E5F">
            <w:pPr>
              <w:jc w:val="center"/>
              <w:rPr>
                <w:color w:val="000000"/>
                <w:szCs w:val="22"/>
                <w:highlight w:val="yellow"/>
              </w:rPr>
            </w:pPr>
            <w:r w:rsidRPr="007B34D0">
              <w:rPr>
                <w:color w:val="000000"/>
                <w:szCs w:val="22"/>
              </w:rPr>
              <w:t>2</w:t>
            </w:r>
          </w:p>
        </w:tc>
        <w:tc>
          <w:tcPr>
            <w:tcW w:w="1056" w:type="dxa"/>
            <w:tcBorders>
              <w:top w:val="nil"/>
              <w:left w:val="nil"/>
              <w:bottom w:val="single" w:sz="4" w:space="0" w:color="000000"/>
              <w:right w:val="single" w:sz="4" w:space="0" w:color="000000"/>
            </w:tcBorders>
            <w:shd w:val="clear" w:color="auto" w:fill="auto"/>
            <w:noWrap/>
            <w:vAlign w:val="center"/>
          </w:tcPr>
          <w:p w14:paraId="3810E994" w14:textId="2E1E1780" w:rsidR="00F50E5F" w:rsidRDefault="00F50E5F" w:rsidP="00F50E5F">
            <w:pPr>
              <w:jc w:val="center"/>
              <w:rPr>
                <w:color w:val="000000"/>
                <w:sz w:val="22"/>
                <w:szCs w:val="22"/>
              </w:rPr>
            </w:pPr>
            <w:r w:rsidRPr="00697EB6">
              <w:rPr>
                <w:color w:val="000000"/>
                <w:szCs w:val="22"/>
              </w:rPr>
              <w:t>57,8</w:t>
            </w:r>
          </w:p>
        </w:tc>
        <w:tc>
          <w:tcPr>
            <w:tcW w:w="992" w:type="dxa"/>
            <w:tcBorders>
              <w:top w:val="nil"/>
              <w:left w:val="nil"/>
              <w:bottom w:val="single" w:sz="4" w:space="0" w:color="000000"/>
              <w:right w:val="single" w:sz="4" w:space="0" w:color="000000"/>
            </w:tcBorders>
            <w:shd w:val="clear" w:color="auto" w:fill="auto"/>
            <w:noWrap/>
            <w:vAlign w:val="center"/>
          </w:tcPr>
          <w:p w14:paraId="7BDDAAA7" w14:textId="47F4DEFF" w:rsidR="00F50E5F" w:rsidRDefault="00F50E5F" w:rsidP="00F50E5F">
            <w:pPr>
              <w:jc w:val="center"/>
              <w:rPr>
                <w:color w:val="000000"/>
                <w:sz w:val="22"/>
                <w:szCs w:val="22"/>
              </w:rPr>
            </w:pPr>
            <w:r w:rsidRPr="00697EB6">
              <w:rPr>
                <w:color w:val="000000"/>
                <w:szCs w:val="22"/>
              </w:rPr>
              <w:t>56,7</w:t>
            </w:r>
          </w:p>
        </w:tc>
        <w:tc>
          <w:tcPr>
            <w:tcW w:w="1166" w:type="dxa"/>
            <w:tcBorders>
              <w:top w:val="nil"/>
              <w:left w:val="nil"/>
              <w:bottom w:val="single" w:sz="4" w:space="0" w:color="000000"/>
              <w:right w:val="single" w:sz="4" w:space="0" w:color="000000"/>
            </w:tcBorders>
            <w:vAlign w:val="center"/>
          </w:tcPr>
          <w:p w14:paraId="01E8CB59" w14:textId="4846CB06" w:rsidR="00F50E5F" w:rsidRPr="00A92C9F" w:rsidRDefault="00F50E5F" w:rsidP="00F50E5F">
            <w:pPr>
              <w:jc w:val="center"/>
              <w:rPr>
                <w:color w:val="000000"/>
                <w:sz w:val="22"/>
                <w:szCs w:val="22"/>
              </w:rPr>
            </w:pPr>
            <w:r>
              <w:rPr>
                <w:color w:val="000000"/>
                <w:sz w:val="22"/>
                <w:szCs w:val="22"/>
              </w:rPr>
              <w:t>60,0</w:t>
            </w:r>
          </w:p>
        </w:tc>
      </w:tr>
      <w:tr w:rsidR="00F50E5F" w:rsidRPr="007718F9" w14:paraId="19DF05B5" w14:textId="77777777" w:rsidTr="00A92C9F">
        <w:trPr>
          <w:trHeight w:val="20"/>
        </w:trPr>
        <w:tc>
          <w:tcPr>
            <w:tcW w:w="516" w:type="dxa"/>
            <w:tcBorders>
              <w:top w:val="nil"/>
              <w:left w:val="single" w:sz="4" w:space="0" w:color="000000"/>
              <w:bottom w:val="single" w:sz="4" w:space="0" w:color="000000"/>
              <w:right w:val="single" w:sz="4" w:space="0" w:color="000000"/>
            </w:tcBorders>
            <w:vAlign w:val="center"/>
          </w:tcPr>
          <w:p w14:paraId="1E6D0972" w14:textId="7C469F34" w:rsidR="00F50E5F" w:rsidRPr="00A8028D" w:rsidRDefault="00F50E5F" w:rsidP="00F50E5F">
            <w:pPr>
              <w:jc w:val="center"/>
              <w:rPr>
                <w:color w:val="000000"/>
                <w:sz w:val="23"/>
                <w:szCs w:val="23"/>
                <w:highlight w:val="yellow"/>
              </w:rPr>
            </w:pPr>
            <w:r w:rsidRPr="00416B1C">
              <w:rPr>
                <w:b/>
                <w:color w:val="000000"/>
              </w:rPr>
              <w:t>11</w:t>
            </w:r>
          </w:p>
        </w:tc>
        <w:tc>
          <w:tcPr>
            <w:tcW w:w="9517" w:type="dxa"/>
            <w:tcBorders>
              <w:top w:val="nil"/>
              <w:left w:val="single" w:sz="4" w:space="0" w:color="000000"/>
              <w:bottom w:val="single" w:sz="4" w:space="0" w:color="000000"/>
              <w:right w:val="single" w:sz="4" w:space="0" w:color="000000"/>
            </w:tcBorders>
            <w:shd w:val="clear" w:color="auto" w:fill="auto"/>
            <w:noWrap/>
            <w:vAlign w:val="center"/>
            <w:hideMark/>
          </w:tcPr>
          <w:p w14:paraId="58101C46" w14:textId="2CDBEE75" w:rsidR="00F50E5F" w:rsidRPr="00A8028D" w:rsidRDefault="00F50E5F" w:rsidP="00F50E5F">
            <w:pPr>
              <w:rPr>
                <w:color w:val="000000"/>
                <w:sz w:val="23"/>
                <w:szCs w:val="23"/>
                <w:highlight w:val="yellow"/>
              </w:rPr>
            </w:pPr>
            <w:r w:rsidRPr="007B34D0">
              <w:rPr>
                <w:color w:val="000000"/>
                <w:szCs w:val="22"/>
              </w:rPr>
              <w:t>Овладение основами пространственного воображения. Описывать взаимное расположение предметов в пространстве и на плоскости.</w:t>
            </w:r>
          </w:p>
        </w:tc>
        <w:tc>
          <w:tcPr>
            <w:tcW w:w="1303" w:type="dxa"/>
            <w:tcBorders>
              <w:top w:val="nil"/>
              <w:left w:val="nil"/>
              <w:bottom w:val="single" w:sz="4" w:space="0" w:color="000000"/>
              <w:right w:val="single" w:sz="4" w:space="0" w:color="000000"/>
            </w:tcBorders>
            <w:shd w:val="clear" w:color="auto" w:fill="auto"/>
            <w:noWrap/>
            <w:vAlign w:val="center"/>
            <w:hideMark/>
          </w:tcPr>
          <w:p w14:paraId="7D199CAA" w14:textId="07917A6F" w:rsidR="00F50E5F" w:rsidRPr="00A8028D" w:rsidRDefault="00F50E5F" w:rsidP="00F50E5F">
            <w:pPr>
              <w:jc w:val="center"/>
              <w:rPr>
                <w:color w:val="000000"/>
                <w:szCs w:val="22"/>
                <w:highlight w:val="yellow"/>
              </w:rPr>
            </w:pPr>
            <w:r w:rsidRPr="007B34D0">
              <w:rPr>
                <w:color w:val="000000"/>
                <w:szCs w:val="22"/>
              </w:rPr>
              <w:t>2</w:t>
            </w:r>
          </w:p>
        </w:tc>
        <w:tc>
          <w:tcPr>
            <w:tcW w:w="1056" w:type="dxa"/>
            <w:tcBorders>
              <w:top w:val="nil"/>
              <w:left w:val="nil"/>
              <w:bottom w:val="single" w:sz="4" w:space="0" w:color="000000"/>
              <w:right w:val="single" w:sz="4" w:space="0" w:color="000000"/>
            </w:tcBorders>
            <w:shd w:val="clear" w:color="auto" w:fill="auto"/>
            <w:noWrap/>
            <w:vAlign w:val="center"/>
          </w:tcPr>
          <w:p w14:paraId="5A9C33E5" w14:textId="5378667C" w:rsidR="00F50E5F" w:rsidRDefault="00F50E5F" w:rsidP="00F50E5F">
            <w:pPr>
              <w:jc w:val="center"/>
              <w:rPr>
                <w:color w:val="000000"/>
                <w:sz w:val="22"/>
                <w:szCs w:val="22"/>
              </w:rPr>
            </w:pPr>
            <w:r w:rsidRPr="00697EB6">
              <w:rPr>
                <w:color w:val="000000"/>
                <w:szCs w:val="22"/>
              </w:rPr>
              <w:t>66,8</w:t>
            </w:r>
          </w:p>
        </w:tc>
        <w:tc>
          <w:tcPr>
            <w:tcW w:w="992" w:type="dxa"/>
            <w:tcBorders>
              <w:top w:val="nil"/>
              <w:left w:val="nil"/>
              <w:bottom w:val="single" w:sz="4" w:space="0" w:color="000000"/>
              <w:right w:val="single" w:sz="4" w:space="0" w:color="000000"/>
            </w:tcBorders>
            <w:shd w:val="clear" w:color="auto" w:fill="auto"/>
            <w:noWrap/>
            <w:vAlign w:val="center"/>
          </w:tcPr>
          <w:p w14:paraId="357FC80F" w14:textId="181BC6D0" w:rsidR="00F50E5F" w:rsidRDefault="00F50E5F" w:rsidP="00F50E5F">
            <w:pPr>
              <w:jc w:val="center"/>
              <w:rPr>
                <w:color w:val="000000"/>
                <w:sz w:val="22"/>
                <w:szCs w:val="22"/>
              </w:rPr>
            </w:pPr>
            <w:r w:rsidRPr="00697EB6">
              <w:rPr>
                <w:color w:val="000000"/>
                <w:szCs w:val="22"/>
              </w:rPr>
              <w:t>66,6</w:t>
            </w:r>
          </w:p>
        </w:tc>
        <w:tc>
          <w:tcPr>
            <w:tcW w:w="1166" w:type="dxa"/>
            <w:tcBorders>
              <w:top w:val="nil"/>
              <w:left w:val="nil"/>
              <w:bottom w:val="single" w:sz="4" w:space="0" w:color="000000"/>
              <w:right w:val="single" w:sz="4" w:space="0" w:color="000000"/>
            </w:tcBorders>
            <w:vAlign w:val="center"/>
          </w:tcPr>
          <w:p w14:paraId="022AC88F" w14:textId="707F85D1" w:rsidR="00F50E5F" w:rsidRPr="00A92C9F" w:rsidRDefault="00F50E5F" w:rsidP="00F50E5F">
            <w:pPr>
              <w:jc w:val="center"/>
              <w:rPr>
                <w:color w:val="000000"/>
                <w:sz w:val="22"/>
                <w:szCs w:val="22"/>
              </w:rPr>
            </w:pPr>
            <w:r>
              <w:rPr>
                <w:color w:val="000000"/>
                <w:sz w:val="22"/>
                <w:szCs w:val="22"/>
              </w:rPr>
              <w:t>55,0</w:t>
            </w:r>
          </w:p>
        </w:tc>
      </w:tr>
      <w:tr w:rsidR="00F50E5F" w:rsidRPr="007718F9" w14:paraId="5D723B93" w14:textId="77777777" w:rsidTr="00A92C9F">
        <w:trPr>
          <w:trHeight w:val="20"/>
        </w:trPr>
        <w:tc>
          <w:tcPr>
            <w:tcW w:w="516" w:type="dxa"/>
            <w:tcBorders>
              <w:top w:val="nil"/>
              <w:left w:val="single" w:sz="4" w:space="0" w:color="000000"/>
              <w:bottom w:val="single" w:sz="4" w:space="0" w:color="000000"/>
              <w:right w:val="single" w:sz="4" w:space="0" w:color="000000"/>
            </w:tcBorders>
            <w:vAlign w:val="center"/>
          </w:tcPr>
          <w:p w14:paraId="1BEAAA4D" w14:textId="5C6E44E1" w:rsidR="00F50E5F" w:rsidRPr="00A8028D" w:rsidRDefault="00F50E5F" w:rsidP="00F50E5F">
            <w:pPr>
              <w:jc w:val="center"/>
              <w:rPr>
                <w:color w:val="000000"/>
                <w:sz w:val="23"/>
                <w:szCs w:val="23"/>
                <w:highlight w:val="yellow"/>
              </w:rPr>
            </w:pPr>
            <w:r w:rsidRPr="00416B1C">
              <w:rPr>
                <w:b/>
                <w:color w:val="000000"/>
              </w:rPr>
              <w:t>12</w:t>
            </w:r>
          </w:p>
        </w:tc>
        <w:tc>
          <w:tcPr>
            <w:tcW w:w="9517" w:type="dxa"/>
            <w:tcBorders>
              <w:top w:val="nil"/>
              <w:left w:val="single" w:sz="4" w:space="0" w:color="000000"/>
              <w:bottom w:val="single" w:sz="4" w:space="0" w:color="000000"/>
              <w:right w:val="single" w:sz="4" w:space="0" w:color="000000"/>
            </w:tcBorders>
            <w:shd w:val="clear" w:color="auto" w:fill="auto"/>
            <w:noWrap/>
            <w:vAlign w:val="center"/>
            <w:hideMark/>
          </w:tcPr>
          <w:p w14:paraId="149412A2" w14:textId="1C50B07A" w:rsidR="00F50E5F" w:rsidRPr="00A8028D" w:rsidRDefault="00F50E5F" w:rsidP="00F50E5F">
            <w:pPr>
              <w:rPr>
                <w:color w:val="000000"/>
                <w:sz w:val="23"/>
                <w:szCs w:val="23"/>
                <w:highlight w:val="yellow"/>
              </w:rPr>
            </w:pPr>
            <w:r w:rsidRPr="007B34D0">
              <w:rPr>
                <w:color w:val="000000"/>
                <w:szCs w:val="22"/>
              </w:rPr>
              <w:t>Овладение основами логического и алгоритмического мышления. Решать задачи в 3–4 действия.</w:t>
            </w:r>
          </w:p>
        </w:tc>
        <w:tc>
          <w:tcPr>
            <w:tcW w:w="1303" w:type="dxa"/>
            <w:tcBorders>
              <w:top w:val="nil"/>
              <w:left w:val="nil"/>
              <w:bottom w:val="single" w:sz="4" w:space="0" w:color="000000"/>
              <w:right w:val="single" w:sz="4" w:space="0" w:color="000000"/>
            </w:tcBorders>
            <w:shd w:val="clear" w:color="auto" w:fill="auto"/>
            <w:noWrap/>
            <w:vAlign w:val="center"/>
            <w:hideMark/>
          </w:tcPr>
          <w:p w14:paraId="0F9B8F58" w14:textId="2DE47356" w:rsidR="00F50E5F" w:rsidRPr="00A8028D" w:rsidRDefault="00F50E5F" w:rsidP="00F50E5F">
            <w:pPr>
              <w:jc w:val="center"/>
              <w:rPr>
                <w:color w:val="000000"/>
                <w:szCs w:val="22"/>
                <w:highlight w:val="yellow"/>
              </w:rPr>
            </w:pPr>
            <w:r w:rsidRPr="007B34D0">
              <w:rPr>
                <w:color w:val="000000"/>
                <w:szCs w:val="22"/>
              </w:rPr>
              <w:t>2</w:t>
            </w:r>
          </w:p>
        </w:tc>
        <w:tc>
          <w:tcPr>
            <w:tcW w:w="1056" w:type="dxa"/>
            <w:tcBorders>
              <w:top w:val="nil"/>
              <w:left w:val="nil"/>
              <w:bottom w:val="single" w:sz="4" w:space="0" w:color="000000"/>
              <w:right w:val="single" w:sz="4" w:space="0" w:color="000000"/>
            </w:tcBorders>
            <w:shd w:val="clear" w:color="auto" w:fill="auto"/>
            <w:noWrap/>
            <w:vAlign w:val="center"/>
          </w:tcPr>
          <w:p w14:paraId="5DD6E92D" w14:textId="4D008CD8" w:rsidR="00F50E5F" w:rsidRDefault="00F50E5F" w:rsidP="00F50E5F">
            <w:pPr>
              <w:jc w:val="center"/>
              <w:rPr>
                <w:color w:val="000000"/>
                <w:sz w:val="22"/>
                <w:szCs w:val="22"/>
              </w:rPr>
            </w:pPr>
            <w:r w:rsidRPr="00697EB6">
              <w:rPr>
                <w:color w:val="000000"/>
                <w:szCs w:val="22"/>
              </w:rPr>
              <w:t>15,8</w:t>
            </w:r>
          </w:p>
        </w:tc>
        <w:tc>
          <w:tcPr>
            <w:tcW w:w="992" w:type="dxa"/>
            <w:tcBorders>
              <w:top w:val="nil"/>
              <w:left w:val="nil"/>
              <w:bottom w:val="single" w:sz="4" w:space="0" w:color="000000"/>
              <w:right w:val="single" w:sz="4" w:space="0" w:color="000000"/>
            </w:tcBorders>
            <w:shd w:val="clear" w:color="auto" w:fill="auto"/>
            <w:noWrap/>
            <w:vAlign w:val="center"/>
          </w:tcPr>
          <w:p w14:paraId="18BC44C2" w14:textId="7CA6DBCC" w:rsidR="00F50E5F" w:rsidRDefault="00F50E5F" w:rsidP="00F50E5F">
            <w:pPr>
              <w:jc w:val="center"/>
              <w:rPr>
                <w:color w:val="000000"/>
                <w:sz w:val="22"/>
                <w:szCs w:val="22"/>
              </w:rPr>
            </w:pPr>
            <w:r w:rsidRPr="00697EB6">
              <w:rPr>
                <w:color w:val="000000"/>
                <w:szCs w:val="22"/>
              </w:rPr>
              <w:t>15,9</w:t>
            </w:r>
          </w:p>
        </w:tc>
        <w:tc>
          <w:tcPr>
            <w:tcW w:w="1166" w:type="dxa"/>
            <w:tcBorders>
              <w:top w:val="nil"/>
              <w:left w:val="nil"/>
              <w:bottom w:val="single" w:sz="4" w:space="0" w:color="000000"/>
              <w:right w:val="single" w:sz="4" w:space="0" w:color="000000"/>
            </w:tcBorders>
            <w:vAlign w:val="center"/>
          </w:tcPr>
          <w:p w14:paraId="09A67F0D" w14:textId="3F1BA39A" w:rsidR="00F50E5F" w:rsidRPr="00A92C9F" w:rsidRDefault="00F50E5F" w:rsidP="00F50E5F">
            <w:pPr>
              <w:jc w:val="center"/>
              <w:rPr>
                <w:color w:val="000000"/>
                <w:sz w:val="22"/>
                <w:szCs w:val="22"/>
              </w:rPr>
            </w:pPr>
            <w:r>
              <w:rPr>
                <w:color w:val="000000"/>
                <w:sz w:val="22"/>
                <w:szCs w:val="22"/>
              </w:rPr>
              <w:t>10,0</w:t>
            </w:r>
          </w:p>
        </w:tc>
      </w:tr>
    </w:tbl>
    <w:p w14:paraId="7A88C542" w14:textId="77777777" w:rsidR="00A450C6" w:rsidRDefault="00A450C6" w:rsidP="00CF613D">
      <w:pPr>
        <w:jc w:val="center"/>
        <w:rPr>
          <w:b/>
          <w:bCs/>
          <w:noProof/>
          <w:sz w:val="26"/>
          <w:szCs w:val="26"/>
        </w:rPr>
      </w:pPr>
    </w:p>
    <w:p w14:paraId="61246121" w14:textId="3B8F10EA" w:rsidR="00CF613D" w:rsidRPr="00A22104" w:rsidRDefault="00CF613D" w:rsidP="00CF613D">
      <w:pPr>
        <w:jc w:val="center"/>
        <w:rPr>
          <w:b/>
          <w:bCs/>
          <w:noProof/>
          <w:sz w:val="26"/>
          <w:szCs w:val="26"/>
        </w:rPr>
      </w:pPr>
      <w:r w:rsidRPr="00A22104">
        <w:rPr>
          <w:b/>
          <w:bCs/>
          <w:noProof/>
          <w:sz w:val="26"/>
          <w:szCs w:val="26"/>
        </w:rPr>
        <w:t>Выполнение заданий по математике группами учащихся (в % от числа участников)</w:t>
      </w:r>
    </w:p>
    <w:p w14:paraId="4BAF1125" w14:textId="08EE5388" w:rsidR="00CF613D" w:rsidRDefault="00CF613D" w:rsidP="00CF613D">
      <w:pPr>
        <w:rPr>
          <w:b/>
          <w:color w:val="000000"/>
        </w:rPr>
      </w:pPr>
      <w:r>
        <w:rPr>
          <w:b/>
          <w:color w:val="000000"/>
        </w:rPr>
        <w:t>Максимальный первичный балл: 20</w:t>
      </w:r>
    </w:p>
    <w:p w14:paraId="20D150C4" w14:textId="77777777" w:rsidR="00CF613D" w:rsidRDefault="00CF613D" w:rsidP="00CF613D">
      <w:pPr>
        <w:rPr>
          <w:sz w:val="16"/>
          <w:szCs w:val="16"/>
        </w:rPr>
      </w:pPr>
    </w:p>
    <w:tbl>
      <w:tblPr>
        <w:tblW w:w="5000" w:type="pct"/>
        <w:jc w:val="center"/>
        <w:tblLook w:val="00A0" w:firstRow="1" w:lastRow="0" w:firstColumn="1" w:lastColumn="0" w:noHBand="0" w:noVBand="0"/>
      </w:tblPr>
      <w:tblGrid>
        <w:gridCol w:w="526"/>
        <w:gridCol w:w="3209"/>
        <w:gridCol w:w="836"/>
        <w:gridCol w:w="711"/>
        <w:gridCol w:w="696"/>
        <w:gridCol w:w="696"/>
        <w:gridCol w:w="696"/>
        <w:gridCol w:w="684"/>
        <w:gridCol w:w="684"/>
        <w:gridCol w:w="696"/>
        <w:gridCol w:w="696"/>
        <w:gridCol w:w="565"/>
        <w:gridCol w:w="565"/>
        <w:gridCol w:w="696"/>
        <w:gridCol w:w="696"/>
        <w:gridCol w:w="696"/>
        <w:gridCol w:w="612"/>
        <w:gridCol w:w="600"/>
      </w:tblGrid>
      <w:tr w:rsidR="00F50E5F" w:rsidRPr="00C930D5" w14:paraId="7633B083" w14:textId="77777777" w:rsidTr="00073865">
        <w:trPr>
          <w:trHeight w:val="20"/>
          <w:tblHeader/>
          <w:jc w:val="center"/>
        </w:trPr>
        <w:tc>
          <w:tcPr>
            <w:tcW w:w="1569" w:type="pct"/>
            <w:gridSpan w:val="3"/>
            <w:tcBorders>
              <w:top w:val="single" w:sz="4" w:space="0" w:color="auto"/>
              <w:left w:val="single" w:sz="4" w:space="0" w:color="auto"/>
              <w:bottom w:val="single" w:sz="4" w:space="0" w:color="auto"/>
              <w:right w:val="single" w:sz="4" w:space="0" w:color="auto"/>
            </w:tcBorders>
            <w:noWrap/>
            <w:vAlign w:val="center"/>
          </w:tcPr>
          <w:p w14:paraId="1914295A" w14:textId="77777777" w:rsidR="00F50E5F" w:rsidRPr="00C930D5" w:rsidRDefault="00F50E5F" w:rsidP="00073865">
            <w:pPr>
              <w:jc w:val="center"/>
              <w:rPr>
                <w:b/>
                <w:bCs/>
                <w:color w:val="000000"/>
                <w:sz w:val="16"/>
                <w:szCs w:val="16"/>
              </w:rPr>
            </w:pPr>
            <w:r w:rsidRPr="00C930D5">
              <w:rPr>
                <w:b/>
                <w:bCs/>
                <w:color w:val="000000"/>
                <w:sz w:val="16"/>
                <w:szCs w:val="16"/>
              </w:rPr>
              <w:t>Номер задания</w:t>
            </w:r>
          </w:p>
        </w:tc>
        <w:tc>
          <w:tcPr>
            <w:tcW w:w="244" w:type="pct"/>
            <w:tcBorders>
              <w:top w:val="single" w:sz="4" w:space="0" w:color="auto"/>
              <w:left w:val="single" w:sz="4" w:space="0" w:color="auto"/>
              <w:bottom w:val="single" w:sz="4" w:space="0" w:color="auto"/>
              <w:right w:val="single" w:sz="4" w:space="0" w:color="auto"/>
            </w:tcBorders>
            <w:vAlign w:val="center"/>
          </w:tcPr>
          <w:p w14:paraId="35831360" w14:textId="77777777" w:rsidR="00F50E5F" w:rsidRPr="00C930D5" w:rsidRDefault="00F50E5F" w:rsidP="00073865">
            <w:pPr>
              <w:jc w:val="center"/>
              <w:rPr>
                <w:b/>
                <w:bCs/>
                <w:color w:val="000000"/>
                <w:sz w:val="16"/>
                <w:szCs w:val="16"/>
              </w:rPr>
            </w:pPr>
            <w:r w:rsidRPr="00C930D5">
              <w:rPr>
                <w:b/>
                <w:bCs/>
                <w:color w:val="000000"/>
                <w:sz w:val="16"/>
                <w:szCs w:val="16"/>
              </w:rPr>
              <w:t>1</w:t>
            </w:r>
          </w:p>
        </w:tc>
        <w:tc>
          <w:tcPr>
            <w:tcW w:w="239" w:type="pct"/>
            <w:tcBorders>
              <w:top w:val="single" w:sz="4" w:space="0" w:color="auto"/>
              <w:left w:val="nil"/>
              <w:bottom w:val="single" w:sz="4" w:space="0" w:color="auto"/>
              <w:right w:val="single" w:sz="4" w:space="0" w:color="auto"/>
            </w:tcBorders>
            <w:vAlign w:val="center"/>
          </w:tcPr>
          <w:p w14:paraId="008B0DC4" w14:textId="77777777" w:rsidR="00F50E5F" w:rsidRPr="00C930D5" w:rsidRDefault="00F50E5F" w:rsidP="00073865">
            <w:pPr>
              <w:jc w:val="center"/>
              <w:rPr>
                <w:b/>
                <w:bCs/>
                <w:color w:val="000000"/>
                <w:sz w:val="16"/>
                <w:szCs w:val="16"/>
              </w:rPr>
            </w:pPr>
            <w:r w:rsidRPr="00C930D5">
              <w:rPr>
                <w:b/>
                <w:bCs/>
                <w:color w:val="000000"/>
                <w:sz w:val="16"/>
                <w:szCs w:val="16"/>
              </w:rPr>
              <w:t>2</w:t>
            </w:r>
          </w:p>
        </w:tc>
        <w:tc>
          <w:tcPr>
            <w:tcW w:w="239" w:type="pct"/>
            <w:tcBorders>
              <w:top w:val="single" w:sz="4" w:space="0" w:color="auto"/>
              <w:left w:val="nil"/>
              <w:bottom w:val="single" w:sz="4" w:space="0" w:color="auto"/>
              <w:right w:val="single" w:sz="4" w:space="0" w:color="auto"/>
            </w:tcBorders>
            <w:vAlign w:val="center"/>
          </w:tcPr>
          <w:p w14:paraId="719BBB0B" w14:textId="77777777" w:rsidR="00F50E5F" w:rsidRPr="00C930D5" w:rsidRDefault="00F50E5F" w:rsidP="00073865">
            <w:pPr>
              <w:jc w:val="center"/>
              <w:rPr>
                <w:b/>
                <w:bCs/>
                <w:color w:val="000000"/>
                <w:sz w:val="16"/>
                <w:szCs w:val="16"/>
              </w:rPr>
            </w:pPr>
            <w:r w:rsidRPr="00C930D5">
              <w:rPr>
                <w:b/>
                <w:bCs/>
                <w:color w:val="000000"/>
                <w:sz w:val="16"/>
                <w:szCs w:val="16"/>
              </w:rPr>
              <w:t>3</w:t>
            </w:r>
          </w:p>
        </w:tc>
        <w:tc>
          <w:tcPr>
            <w:tcW w:w="239" w:type="pct"/>
            <w:tcBorders>
              <w:top w:val="single" w:sz="4" w:space="0" w:color="auto"/>
              <w:left w:val="nil"/>
              <w:bottom w:val="single" w:sz="4" w:space="0" w:color="auto"/>
              <w:right w:val="single" w:sz="4" w:space="0" w:color="auto"/>
            </w:tcBorders>
            <w:vAlign w:val="center"/>
          </w:tcPr>
          <w:p w14:paraId="7E638097" w14:textId="77777777" w:rsidR="00F50E5F" w:rsidRPr="00C930D5" w:rsidRDefault="00F50E5F" w:rsidP="00073865">
            <w:pPr>
              <w:jc w:val="center"/>
              <w:rPr>
                <w:b/>
                <w:bCs/>
                <w:color w:val="000000"/>
                <w:sz w:val="16"/>
                <w:szCs w:val="16"/>
              </w:rPr>
            </w:pPr>
            <w:r w:rsidRPr="00C930D5">
              <w:rPr>
                <w:b/>
                <w:bCs/>
                <w:color w:val="000000"/>
                <w:sz w:val="16"/>
                <w:szCs w:val="16"/>
              </w:rPr>
              <w:t>4</w:t>
            </w:r>
          </w:p>
        </w:tc>
        <w:tc>
          <w:tcPr>
            <w:tcW w:w="235" w:type="pct"/>
            <w:tcBorders>
              <w:top w:val="single" w:sz="4" w:space="0" w:color="auto"/>
              <w:left w:val="nil"/>
              <w:bottom w:val="single" w:sz="4" w:space="0" w:color="auto"/>
              <w:right w:val="single" w:sz="4" w:space="0" w:color="auto"/>
            </w:tcBorders>
            <w:vAlign w:val="center"/>
          </w:tcPr>
          <w:p w14:paraId="4A49264D" w14:textId="77777777" w:rsidR="00F50E5F" w:rsidRPr="00C930D5" w:rsidRDefault="00F50E5F" w:rsidP="00073865">
            <w:pPr>
              <w:jc w:val="center"/>
              <w:rPr>
                <w:b/>
                <w:bCs/>
                <w:color w:val="000000"/>
                <w:sz w:val="16"/>
                <w:szCs w:val="16"/>
              </w:rPr>
            </w:pPr>
            <w:r w:rsidRPr="00C930D5">
              <w:rPr>
                <w:b/>
                <w:bCs/>
                <w:color w:val="000000"/>
                <w:sz w:val="16"/>
                <w:szCs w:val="16"/>
              </w:rPr>
              <w:t>5(1)</w:t>
            </w:r>
          </w:p>
        </w:tc>
        <w:tc>
          <w:tcPr>
            <w:tcW w:w="235" w:type="pct"/>
            <w:tcBorders>
              <w:top w:val="single" w:sz="4" w:space="0" w:color="auto"/>
              <w:left w:val="nil"/>
              <w:bottom w:val="single" w:sz="4" w:space="0" w:color="auto"/>
              <w:right w:val="single" w:sz="4" w:space="0" w:color="auto"/>
            </w:tcBorders>
            <w:vAlign w:val="center"/>
          </w:tcPr>
          <w:p w14:paraId="734F4524" w14:textId="77777777" w:rsidR="00F50E5F" w:rsidRPr="00C930D5" w:rsidRDefault="00F50E5F" w:rsidP="00073865">
            <w:pPr>
              <w:jc w:val="center"/>
              <w:rPr>
                <w:b/>
                <w:bCs/>
                <w:color w:val="000000"/>
                <w:sz w:val="16"/>
                <w:szCs w:val="16"/>
              </w:rPr>
            </w:pPr>
            <w:r w:rsidRPr="00C930D5">
              <w:rPr>
                <w:b/>
                <w:bCs/>
                <w:color w:val="000000"/>
                <w:sz w:val="16"/>
                <w:szCs w:val="16"/>
              </w:rPr>
              <w:t>5(2)</w:t>
            </w:r>
          </w:p>
        </w:tc>
        <w:tc>
          <w:tcPr>
            <w:tcW w:w="239" w:type="pct"/>
            <w:tcBorders>
              <w:top w:val="single" w:sz="4" w:space="0" w:color="auto"/>
              <w:left w:val="nil"/>
              <w:bottom w:val="single" w:sz="4" w:space="0" w:color="auto"/>
              <w:right w:val="single" w:sz="4" w:space="0" w:color="auto"/>
            </w:tcBorders>
            <w:vAlign w:val="center"/>
          </w:tcPr>
          <w:p w14:paraId="431C68DE" w14:textId="77777777" w:rsidR="00F50E5F" w:rsidRPr="00C930D5" w:rsidRDefault="00F50E5F" w:rsidP="00073865">
            <w:pPr>
              <w:jc w:val="center"/>
              <w:rPr>
                <w:b/>
                <w:bCs/>
                <w:color w:val="000000"/>
                <w:sz w:val="16"/>
                <w:szCs w:val="16"/>
              </w:rPr>
            </w:pPr>
            <w:r w:rsidRPr="00C930D5">
              <w:rPr>
                <w:b/>
                <w:bCs/>
                <w:color w:val="000000"/>
                <w:sz w:val="16"/>
                <w:szCs w:val="16"/>
              </w:rPr>
              <w:t>6(1)</w:t>
            </w:r>
          </w:p>
        </w:tc>
        <w:tc>
          <w:tcPr>
            <w:tcW w:w="239" w:type="pct"/>
            <w:tcBorders>
              <w:top w:val="single" w:sz="4" w:space="0" w:color="auto"/>
              <w:left w:val="nil"/>
              <w:bottom w:val="single" w:sz="4" w:space="0" w:color="auto"/>
              <w:right w:val="single" w:sz="4" w:space="0" w:color="auto"/>
            </w:tcBorders>
            <w:vAlign w:val="center"/>
          </w:tcPr>
          <w:p w14:paraId="33EFF0FA" w14:textId="77777777" w:rsidR="00F50E5F" w:rsidRPr="00C930D5" w:rsidRDefault="00F50E5F" w:rsidP="00073865">
            <w:pPr>
              <w:jc w:val="center"/>
              <w:rPr>
                <w:b/>
                <w:bCs/>
                <w:color w:val="000000"/>
                <w:sz w:val="16"/>
                <w:szCs w:val="16"/>
              </w:rPr>
            </w:pPr>
            <w:r w:rsidRPr="00C930D5">
              <w:rPr>
                <w:b/>
                <w:bCs/>
                <w:color w:val="000000"/>
                <w:sz w:val="16"/>
                <w:szCs w:val="16"/>
              </w:rPr>
              <w:t>6(2)</w:t>
            </w:r>
          </w:p>
        </w:tc>
        <w:tc>
          <w:tcPr>
            <w:tcW w:w="194" w:type="pct"/>
            <w:tcBorders>
              <w:top w:val="single" w:sz="4" w:space="0" w:color="auto"/>
              <w:left w:val="nil"/>
              <w:bottom w:val="single" w:sz="4" w:space="0" w:color="auto"/>
              <w:right w:val="single" w:sz="4" w:space="0" w:color="auto"/>
            </w:tcBorders>
            <w:vAlign w:val="center"/>
          </w:tcPr>
          <w:p w14:paraId="16FC88FB" w14:textId="77777777" w:rsidR="00F50E5F" w:rsidRPr="00C930D5" w:rsidRDefault="00F50E5F" w:rsidP="00073865">
            <w:pPr>
              <w:jc w:val="center"/>
              <w:rPr>
                <w:b/>
                <w:bCs/>
                <w:color w:val="000000"/>
                <w:sz w:val="16"/>
                <w:szCs w:val="16"/>
              </w:rPr>
            </w:pPr>
            <w:r w:rsidRPr="00C930D5">
              <w:rPr>
                <w:b/>
                <w:bCs/>
                <w:color w:val="000000"/>
                <w:sz w:val="16"/>
                <w:szCs w:val="16"/>
              </w:rPr>
              <w:t>7</w:t>
            </w:r>
          </w:p>
        </w:tc>
        <w:tc>
          <w:tcPr>
            <w:tcW w:w="194" w:type="pct"/>
            <w:tcBorders>
              <w:top w:val="single" w:sz="4" w:space="0" w:color="auto"/>
              <w:left w:val="nil"/>
              <w:bottom w:val="single" w:sz="4" w:space="0" w:color="auto"/>
              <w:right w:val="single" w:sz="4" w:space="0" w:color="auto"/>
            </w:tcBorders>
            <w:vAlign w:val="center"/>
          </w:tcPr>
          <w:p w14:paraId="711FB6B5" w14:textId="77777777" w:rsidR="00F50E5F" w:rsidRPr="00C930D5" w:rsidRDefault="00F50E5F" w:rsidP="00073865">
            <w:pPr>
              <w:jc w:val="center"/>
              <w:rPr>
                <w:b/>
                <w:bCs/>
                <w:color w:val="000000"/>
                <w:sz w:val="16"/>
                <w:szCs w:val="16"/>
              </w:rPr>
            </w:pPr>
            <w:r w:rsidRPr="00C930D5">
              <w:rPr>
                <w:b/>
                <w:bCs/>
                <w:color w:val="000000"/>
                <w:sz w:val="16"/>
                <w:szCs w:val="16"/>
              </w:rPr>
              <w:t>8</w:t>
            </w:r>
          </w:p>
        </w:tc>
        <w:tc>
          <w:tcPr>
            <w:tcW w:w="239" w:type="pct"/>
            <w:tcBorders>
              <w:top w:val="single" w:sz="4" w:space="0" w:color="auto"/>
              <w:left w:val="nil"/>
              <w:bottom w:val="single" w:sz="4" w:space="0" w:color="auto"/>
              <w:right w:val="single" w:sz="4" w:space="0" w:color="auto"/>
            </w:tcBorders>
            <w:vAlign w:val="center"/>
          </w:tcPr>
          <w:p w14:paraId="68B1406D" w14:textId="77777777" w:rsidR="00F50E5F" w:rsidRPr="00C930D5" w:rsidRDefault="00F50E5F" w:rsidP="00073865">
            <w:pPr>
              <w:jc w:val="center"/>
              <w:rPr>
                <w:b/>
                <w:bCs/>
                <w:color w:val="000000"/>
                <w:sz w:val="16"/>
                <w:szCs w:val="16"/>
              </w:rPr>
            </w:pPr>
            <w:r w:rsidRPr="00C930D5">
              <w:rPr>
                <w:b/>
                <w:bCs/>
                <w:color w:val="000000"/>
                <w:sz w:val="16"/>
                <w:szCs w:val="16"/>
              </w:rPr>
              <w:t>9(1)</w:t>
            </w:r>
          </w:p>
        </w:tc>
        <w:tc>
          <w:tcPr>
            <w:tcW w:w="239" w:type="pct"/>
            <w:tcBorders>
              <w:top w:val="single" w:sz="4" w:space="0" w:color="auto"/>
              <w:left w:val="nil"/>
              <w:bottom w:val="single" w:sz="4" w:space="0" w:color="auto"/>
              <w:right w:val="single" w:sz="4" w:space="0" w:color="auto"/>
            </w:tcBorders>
            <w:vAlign w:val="center"/>
          </w:tcPr>
          <w:p w14:paraId="73018D68" w14:textId="77777777" w:rsidR="00F50E5F" w:rsidRPr="00C930D5" w:rsidRDefault="00F50E5F" w:rsidP="00073865">
            <w:pPr>
              <w:jc w:val="center"/>
              <w:rPr>
                <w:b/>
                <w:bCs/>
                <w:color w:val="000000"/>
                <w:sz w:val="16"/>
                <w:szCs w:val="16"/>
              </w:rPr>
            </w:pPr>
            <w:r w:rsidRPr="00C930D5">
              <w:rPr>
                <w:b/>
                <w:bCs/>
                <w:color w:val="000000"/>
                <w:sz w:val="16"/>
                <w:szCs w:val="16"/>
              </w:rPr>
              <w:t>9(2)</w:t>
            </w:r>
          </w:p>
        </w:tc>
        <w:tc>
          <w:tcPr>
            <w:tcW w:w="239" w:type="pct"/>
            <w:tcBorders>
              <w:top w:val="single" w:sz="4" w:space="0" w:color="auto"/>
              <w:left w:val="nil"/>
              <w:bottom w:val="single" w:sz="4" w:space="0" w:color="auto"/>
              <w:right w:val="single" w:sz="4" w:space="0" w:color="auto"/>
            </w:tcBorders>
            <w:vAlign w:val="center"/>
          </w:tcPr>
          <w:p w14:paraId="1D9AB9A2" w14:textId="77777777" w:rsidR="00F50E5F" w:rsidRPr="00C930D5" w:rsidRDefault="00F50E5F" w:rsidP="00073865">
            <w:pPr>
              <w:jc w:val="center"/>
              <w:rPr>
                <w:b/>
                <w:bCs/>
                <w:color w:val="000000"/>
                <w:sz w:val="16"/>
                <w:szCs w:val="16"/>
              </w:rPr>
            </w:pPr>
            <w:r w:rsidRPr="00C930D5">
              <w:rPr>
                <w:b/>
                <w:bCs/>
                <w:color w:val="000000"/>
                <w:sz w:val="16"/>
                <w:szCs w:val="16"/>
              </w:rPr>
              <w:t>10</w:t>
            </w:r>
          </w:p>
        </w:tc>
        <w:tc>
          <w:tcPr>
            <w:tcW w:w="210" w:type="pct"/>
            <w:tcBorders>
              <w:top w:val="single" w:sz="4" w:space="0" w:color="auto"/>
              <w:left w:val="nil"/>
              <w:bottom w:val="single" w:sz="4" w:space="0" w:color="auto"/>
              <w:right w:val="single" w:sz="4" w:space="0" w:color="auto"/>
            </w:tcBorders>
            <w:vAlign w:val="center"/>
          </w:tcPr>
          <w:p w14:paraId="53D0303A" w14:textId="77777777" w:rsidR="00F50E5F" w:rsidRPr="00C930D5" w:rsidRDefault="00F50E5F" w:rsidP="00073865">
            <w:pPr>
              <w:jc w:val="center"/>
              <w:rPr>
                <w:b/>
                <w:bCs/>
                <w:color w:val="000000"/>
                <w:sz w:val="16"/>
                <w:szCs w:val="16"/>
              </w:rPr>
            </w:pPr>
            <w:r w:rsidRPr="00C930D5">
              <w:rPr>
                <w:b/>
                <w:bCs/>
                <w:color w:val="000000"/>
                <w:sz w:val="16"/>
                <w:szCs w:val="16"/>
              </w:rPr>
              <w:t>11</w:t>
            </w:r>
          </w:p>
        </w:tc>
        <w:tc>
          <w:tcPr>
            <w:tcW w:w="206" w:type="pct"/>
            <w:tcBorders>
              <w:top w:val="single" w:sz="4" w:space="0" w:color="auto"/>
              <w:left w:val="nil"/>
              <w:bottom w:val="single" w:sz="4" w:space="0" w:color="auto"/>
              <w:right w:val="single" w:sz="4" w:space="0" w:color="auto"/>
            </w:tcBorders>
          </w:tcPr>
          <w:p w14:paraId="74D6F9A2" w14:textId="77777777" w:rsidR="00F50E5F" w:rsidRPr="00C930D5" w:rsidRDefault="00F50E5F" w:rsidP="00073865">
            <w:pPr>
              <w:jc w:val="center"/>
              <w:rPr>
                <w:b/>
                <w:bCs/>
                <w:color w:val="000000"/>
                <w:sz w:val="16"/>
                <w:szCs w:val="16"/>
              </w:rPr>
            </w:pPr>
            <w:r w:rsidRPr="00C930D5">
              <w:rPr>
                <w:b/>
                <w:bCs/>
                <w:color w:val="000000"/>
                <w:sz w:val="16"/>
                <w:szCs w:val="16"/>
              </w:rPr>
              <w:t>12</w:t>
            </w:r>
          </w:p>
        </w:tc>
      </w:tr>
      <w:tr w:rsidR="00F50E5F" w:rsidRPr="00C930D5" w14:paraId="6E1DAF86" w14:textId="77777777" w:rsidTr="00073865">
        <w:trPr>
          <w:trHeight w:val="20"/>
          <w:tblHeader/>
          <w:jc w:val="center"/>
        </w:trPr>
        <w:tc>
          <w:tcPr>
            <w:tcW w:w="1569" w:type="pct"/>
            <w:gridSpan w:val="3"/>
            <w:tcBorders>
              <w:top w:val="single" w:sz="4" w:space="0" w:color="auto"/>
              <w:left w:val="single" w:sz="4" w:space="0" w:color="auto"/>
              <w:bottom w:val="single" w:sz="4" w:space="0" w:color="auto"/>
              <w:right w:val="single" w:sz="4" w:space="0" w:color="auto"/>
            </w:tcBorders>
            <w:noWrap/>
            <w:vAlign w:val="center"/>
          </w:tcPr>
          <w:p w14:paraId="38078AC0" w14:textId="77777777" w:rsidR="00F50E5F" w:rsidRPr="00C930D5" w:rsidRDefault="00F50E5F" w:rsidP="00073865">
            <w:pPr>
              <w:jc w:val="center"/>
              <w:rPr>
                <w:b/>
                <w:bCs/>
                <w:color w:val="000000"/>
                <w:sz w:val="16"/>
                <w:szCs w:val="16"/>
              </w:rPr>
            </w:pPr>
            <w:r w:rsidRPr="00C930D5">
              <w:rPr>
                <w:b/>
                <w:bCs/>
                <w:color w:val="000000"/>
                <w:sz w:val="16"/>
                <w:szCs w:val="16"/>
              </w:rPr>
              <w:t>Максимальный балл</w:t>
            </w:r>
          </w:p>
        </w:tc>
        <w:tc>
          <w:tcPr>
            <w:tcW w:w="244" w:type="pct"/>
            <w:tcBorders>
              <w:top w:val="nil"/>
              <w:left w:val="single" w:sz="4" w:space="0" w:color="auto"/>
              <w:bottom w:val="single" w:sz="4" w:space="0" w:color="auto"/>
              <w:right w:val="single" w:sz="4" w:space="0" w:color="auto"/>
            </w:tcBorders>
            <w:vAlign w:val="center"/>
          </w:tcPr>
          <w:p w14:paraId="1462B6A7" w14:textId="77777777" w:rsidR="00F50E5F" w:rsidRPr="00C930D5" w:rsidRDefault="00F50E5F" w:rsidP="00073865">
            <w:pPr>
              <w:jc w:val="center"/>
              <w:rPr>
                <w:b/>
                <w:bCs/>
                <w:color w:val="000000"/>
                <w:sz w:val="16"/>
                <w:szCs w:val="16"/>
              </w:rPr>
            </w:pPr>
            <w:r w:rsidRPr="00C930D5">
              <w:rPr>
                <w:b/>
                <w:bCs/>
                <w:color w:val="000000"/>
                <w:sz w:val="16"/>
                <w:szCs w:val="16"/>
              </w:rPr>
              <w:t>1</w:t>
            </w:r>
          </w:p>
        </w:tc>
        <w:tc>
          <w:tcPr>
            <w:tcW w:w="239" w:type="pct"/>
            <w:tcBorders>
              <w:top w:val="nil"/>
              <w:left w:val="nil"/>
              <w:bottom w:val="single" w:sz="4" w:space="0" w:color="auto"/>
              <w:right w:val="single" w:sz="4" w:space="0" w:color="auto"/>
            </w:tcBorders>
            <w:vAlign w:val="center"/>
          </w:tcPr>
          <w:p w14:paraId="2A05E269" w14:textId="77777777" w:rsidR="00F50E5F" w:rsidRPr="00C930D5" w:rsidRDefault="00F50E5F" w:rsidP="00073865">
            <w:pPr>
              <w:jc w:val="center"/>
              <w:rPr>
                <w:b/>
                <w:bCs/>
                <w:color w:val="000000"/>
                <w:sz w:val="16"/>
                <w:szCs w:val="16"/>
              </w:rPr>
            </w:pPr>
            <w:r w:rsidRPr="00C930D5">
              <w:rPr>
                <w:b/>
                <w:bCs/>
                <w:color w:val="000000"/>
                <w:sz w:val="16"/>
                <w:szCs w:val="16"/>
              </w:rPr>
              <w:t>1</w:t>
            </w:r>
          </w:p>
        </w:tc>
        <w:tc>
          <w:tcPr>
            <w:tcW w:w="239" w:type="pct"/>
            <w:tcBorders>
              <w:top w:val="nil"/>
              <w:left w:val="nil"/>
              <w:bottom w:val="single" w:sz="4" w:space="0" w:color="auto"/>
              <w:right w:val="single" w:sz="4" w:space="0" w:color="auto"/>
            </w:tcBorders>
            <w:vAlign w:val="center"/>
          </w:tcPr>
          <w:p w14:paraId="3ECBA365" w14:textId="77777777" w:rsidR="00F50E5F" w:rsidRPr="00C930D5" w:rsidRDefault="00F50E5F" w:rsidP="00073865">
            <w:pPr>
              <w:jc w:val="center"/>
              <w:rPr>
                <w:b/>
                <w:bCs/>
                <w:color w:val="000000"/>
                <w:sz w:val="16"/>
                <w:szCs w:val="16"/>
              </w:rPr>
            </w:pPr>
            <w:r w:rsidRPr="00C930D5">
              <w:rPr>
                <w:b/>
                <w:bCs/>
                <w:color w:val="000000"/>
                <w:sz w:val="16"/>
                <w:szCs w:val="16"/>
              </w:rPr>
              <w:t>2</w:t>
            </w:r>
          </w:p>
        </w:tc>
        <w:tc>
          <w:tcPr>
            <w:tcW w:w="239" w:type="pct"/>
            <w:tcBorders>
              <w:top w:val="nil"/>
              <w:left w:val="nil"/>
              <w:bottom w:val="single" w:sz="4" w:space="0" w:color="auto"/>
              <w:right w:val="single" w:sz="4" w:space="0" w:color="auto"/>
            </w:tcBorders>
            <w:vAlign w:val="center"/>
          </w:tcPr>
          <w:p w14:paraId="25483DF3" w14:textId="77777777" w:rsidR="00F50E5F" w:rsidRPr="00C930D5" w:rsidRDefault="00F50E5F" w:rsidP="00073865">
            <w:pPr>
              <w:jc w:val="center"/>
              <w:rPr>
                <w:b/>
                <w:bCs/>
                <w:color w:val="000000"/>
                <w:sz w:val="16"/>
                <w:szCs w:val="16"/>
              </w:rPr>
            </w:pPr>
            <w:r w:rsidRPr="00C930D5">
              <w:rPr>
                <w:b/>
                <w:bCs/>
                <w:color w:val="000000"/>
                <w:sz w:val="16"/>
                <w:szCs w:val="16"/>
              </w:rPr>
              <w:t>1</w:t>
            </w:r>
          </w:p>
        </w:tc>
        <w:tc>
          <w:tcPr>
            <w:tcW w:w="235" w:type="pct"/>
            <w:tcBorders>
              <w:top w:val="nil"/>
              <w:left w:val="nil"/>
              <w:bottom w:val="single" w:sz="4" w:space="0" w:color="auto"/>
              <w:right w:val="single" w:sz="4" w:space="0" w:color="auto"/>
            </w:tcBorders>
            <w:vAlign w:val="center"/>
          </w:tcPr>
          <w:p w14:paraId="5F7D481A" w14:textId="77777777" w:rsidR="00F50E5F" w:rsidRPr="00C930D5" w:rsidRDefault="00F50E5F" w:rsidP="00073865">
            <w:pPr>
              <w:jc w:val="center"/>
              <w:rPr>
                <w:b/>
                <w:bCs/>
                <w:color w:val="000000"/>
                <w:sz w:val="16"/>
                <w:szCs w:val="16"/>
              </w:rPr>
            </w:pPr>
            <w:r w:rsidRPr="00C930D5">
              <w:rPr>
                <w:b/>
                <w:bCs/>
                <w:color w:val="000000"/>
                <w:sz w:val="16"/>
                <w:szCs w:val="16"/>
              </w:rPr>
              <w:t>1</w:t>
            </w:r>
          </w:p>
        </w:tc>
        <w:tc>
          <w:tcPr>
            <w:tcW w:w="235" w:type="pct"/>
            <w:tcBorders>
              <w:top w:val="nil"/>
              <w:left w:val="nil"/>
              <w:bottom w:val="single" w:sz="4" w:space="0" w:color="auto"/>
              <w:right w:val="single" w:sz="4" w:space="0" w:color="auto"/>
            </w:tcBorders>
            <w:vAlign w:val="center"/>
          </w:tcPr>
          <w:p w14:paraId="6443E975" w14:textId="77777777" w:rsidR="00F50E5F" w:rsidRPr="00C930D5" w:rsidRDefault="00F50E5F" w:rsidP="00073865">
            <w:pPr>
              <w:jc w:val="center"/>
              <w:rPr>
                <w:b/>
                <w:bCs/>
                <w:color w:val="000000"/>
                <w:sz w:val="16"/>
                <w:szCs w:val="16"/>
              </w:rPr>
            </w:pPr>
            <w:r w:rsidRPr="00C930D5">
              <w:rPr>
                <w:b/>
                <w:bCs/>
                <w:color w:val="000000"/>
                <w:sz w:val="16"/>
                <w:szCs w:val="16"/>
              </w:rPr>
              <w:t>1</w:t>
            </w:r>
          </w:p>
        </w:tc>
        <w:tc>
          <w:tcPr>
            <w:tcW w:w="239" w:type="pct"/>
            <w:tcBorders>
              <w:top w:val="nil"/>
              <w:left w:val="nil"/>
              <w:bottom w:val="single" w:sz="4" w:space="0" w:color="auto"/>
              <w:right w:val="single" w:sz="4" w:space="0" w:color="auto"/>
            </w:tcBorders>
            <w:vAlign w:val="center"/>
          </w:tcPr>
          <w:p w14:paraId="1C600972" w14:textId="77777777" w:rsidR="00F50E5F" w:rsidRPr="00C930D5" w:rsidRDefault="00F50E5F" w:rsidP="00073865">
            <w:pPr>
              <w:jc w:val="center"/>
              <w:rPr>
                <w:b/>
                <w:bCs/>
                <w:color w:val="000000"/>
                <w:sz w:val="16"/>
                <w:szCs w:val="16"/>
              </w:rPr>
            </w:pPr>
            <w:r w:rsidRPr="00C930D5">
              <w:rPr>
                <w:b/>
                <w:bCs/>
                <w:color w:val="000000"/>
                <w:sz w:val="16"/>
                <w:szCs w:val="16"/>
              </w:rPr>
              <w:t>1</w:t>
            </w:r>
          </w:p>
        </w:tc>
        <w:tc>
          <w:tcPr>
            <w:tcW w:w="239" w:type="pct"/>
            <w:tcBorders>
              <w:top w:val="nil"/>
              <w:left w:val="nil"/>
              <w:bottom w:val="single" w:sz="4" w:space="0" w:color="auto"/>
              <w:right w:val="single" w:sz="4" w:space="0" w:color="auto"/>
            </w:tcBorders>
            <w:vAlign w:val="center"/>
          </w:tcPr>
          <w:p w14:paraId="2B570905" w14:textId="77777777" w:rsidR="00F50E5F" w:rsidRPr="00C930D5" w:rsidRDefault="00F50E5F" w:rsidP="00073865">
            <w:pPr>
              <w:jc w:val="center"/>
              <w:rPr>
                <w:b/>
                <w:bCs/>
                <w:color w:val="000000"/>
                <w:sz w:val="16"/>
                <w:szCs w:val="16"/>
              </w:rPr>
            </w:pPr>
            <w:r w:rsidRPr="00C930D5">
              <w:rPr>
                <w:b/>
                <w:bCs/>
                <w:color w:val="000000"/>
                <w:sz w:val="16"/>
                <w:szCs w:val="16"/>
              </w:rPr>
              <w:t>1</w:t>
            </w:r>
          </w:p>
        </w:tc>
        <w:tc>
          <w:tcPr>
            <w:tcW w:w="194" w:type="pct"/>
            <w:tcBorders>
              <w:top w:val="nil"/>
              <w:left w:val="nil"/>
              <w:bottom w:val="single" w:sz="4" w:space="0" w:color="auto"/>
              <w:right w:val="single" w:sz="4" w:space="0" w:color="auto"/>
            </w:tcBorders>
            <w:vAlign w:val="center"/>
          </w:tcPr>
          <w:p w14:paraId="4501DDE8" w14:textId="77777777" w:rsidR="00F50E5F" w:rsidRPr="00C930D5" w:rsidRDefault="00F50E5F" w:rsidP="00073865">
            <w:pPr>
              <w:jc w:val="center"/>
              <w:rPr>
                <w:b/>
                <w:bCs/>
                <w:color w:val="000000"/>
                <w:sz w:val="16"/>
                <w:szCs w:val="16"/>
              </w:rPr>
            </w:pPr>
            <w:r w:rsidRPr="00C930D5">
              <w:rPr>
                <w:b/>
                <w:bCs/>
                <w:color w:val="000000"/>
                <w:sz w:val="16"/>
                <w:szCs w:val="16"/>
              </w:rPr>
              <w:t>1</w:t>
            </w:r>
          </w:p>
        </w:tc>
        <w:tc>
          <w:tcPr>
            <w:tcW w:w="194" w:type="pct"/>
            <w:tcBorders>
              <w:top w:val="nil"/>
              <w:left w:val="nil"/>
              <w:bottom w:val="single" w:sz="4" w:space="0" w:color="auto"/>
              <w:right w:val="single" w:sz="4" w:space="0" w:color="auto"/>
            </w:tcBorders>
            <w:vAlign w:val="center"/>
          </w:tcPr>
          <w:p w14:paraId="73AAE5FE" w14:textId="77777777" w:rsidR="00F50E5F" w:rsidRPr="00C930D5" w:rsidRDefault="00F50E5F" w:rsidP="00073865">
            <w:pPr>
              <w:jc w:val="center"/>
              <w:rPr>
                <w:b/>
                <w:bCs/>
                <w:color w:val="000000"/>
                <w:sz w:val="16"/>
                <w:szCs w:val="16"/>
              </w:rPr>
            </w:pPr>
            <w:r w:rsidRPr="00C930D5">
              <w:rPr>
                <w:b/>
                <w:bCs/>
                <w:color w:val="000000"/>
                <w:sz w:val="16"/>
                <w:szCs w:val="16"/>
              </w:rPr>
              <w:t>2</w:t>
            </w:r>
          </w:p>
        </w:tc>
        <w:tc>
          <w:tcPr>
            <w:tcW w:w="239" w:type="pct"/>
            <w:tcBorders>
              <w:top w:val="nil"/>
              <w:left w:val="nil"/>
              <w:bottom w:val="single" w:sz="4" w:space="0" w:color="auto"/>
              <w:right w:val="single" w:sz="4" w:space="0" w:color="auto"/>
            </w:tcBorders>
            <w:vAlign w:val="center"/>
          </w:tcPr>
          <w:p w14:paraId="7E4643DF" w14:textId="77777777" w:rsidR="00F50E5F" w:rsidRPr="00C930D5" w:rsidRDefault="00F50E5F" w:rsidP="00073865">
            <w:pPr>
              <w:jc w:val="center"/>
              <w:rPr>
                <w:b/>
                <w:bCs/>
                <w:color w:val="000000"/>
                <w:sz w:val="16"/>
                <w:szCs w:val="16"/>
              </w:rPr>
            </w:pPr>
            <w:r w:rsidRPr="00C930D5">
              <w:rPr>
                <w:b/>
                <w:bCs/>
                <w:color w:val="000000"/>
                <w:sz w:val="16"/>
                <w:szCs w:val="16"/>
              </w:rPr>
              <w:t>1</w:t>
            </w:r>
          </w:p>
        </w:tc>
        <w:tc>
          <w:tcPr>
            <w:tcW w:w="239" w:type="pct"/>
            <w:tcBorders>
              <w:top w:val="nil"/>
              <w:left w:val="nil"/>
              <w:bottom w:val="single" w:sz="4" w:space="0" w:color="auto"/>
              <w:right w:val="single" w:sz="4" w:space="0" w:color="auto"/>
            </w:tcBorders>
            <w:vAlign w:val="center"/>
          </w:tcPr>
          <w:p w14:paraId="68A6B2ED" w14:textId="77777777" w:rsidR="00F50E5F" w:rsidRPr="00C930D5" w:rsidRDefault="00F50E5F" w:rsidP="00073865">
            <w:pPr>
              <w:jc w:val="center"/>
              <w:rPr>
                <w:b/>
                <w:bCs/>
                <w:color w:val="000000"/>
                <w:sz w:val="16"/>
                <w:szCs w:val="16"/>
              </w:rPr>
            </w:pPr>
            <w:r w:rsidRPr="00C930D5">
              <w:rPr>
                <w:b/>
                <w:bCs/>
                <w:color w:val="000000"/>
                <w:sz w:val="16"/>
                <w:szCs w:val="16"/>
              </w:rPr>
              <w:t>1</w:t>
            </w:r>
          </w:p>
        </w:tc>
        <w:tc>
          <w:tcPr>
            <w:tcW w:w="239" w:type="pct"/>
            <w:tcBorders>
              <w:top w:val="nil"/>
              <w:left w:val="nil"/>
              <w:bottom w:val="single" w:sz="4" w:space="0" w:color="auto"/>
              <w:right w:val="single" w:sz="4" w:space="0" w:color="auto"/>
            </w:tcBorders>
            <w:vAlign w:val="center"/>
          </w:tcPr>
          <w:p w14:paraId="5E2B241C" w14:textId="77777777" w:rsidR="00F50E5F" w:rsidRPr="00C930D5" w:rsidRDefault="00F50E5F" w:rsidP="00073865">
            <w:pPr>
              <w:jc w:val="center"/>
              <w:rPr>
                <w:b/>
                <w:bCs/>
                <w:color w:val="000000"/>
                <w:sz w:val="16"/>
                <w:szCs w:val="16"/>
              </w:rPr>
            </w:pPr>
            <w:r w:rsidRPr="00C930D5">
              <w:rPr>
                <w:b/>
                <w:bCs/>
                <w:color w:val="000000"/>
                <w:sz w:val="16"/>
                <w:szCs w:val="16"/>
              </w:rPr>
              <w:t>2</w:t>
            </w:r>
          </w:p>
        </w:tc>
        <w:tc>
          <w:tcPr>
            <w:tcW w:w="210" w:type="pct"/>
            <w:tcBorders>
              <w:top w:val="nil"/>
              <w:left w:val="nil"/>
              <w:bottom w:val="single" w:sz="4" w:space="0" w:color="auto"/>
              <w:right w:val="single" w:sz="4" w:space="0" w:color="auto"/>
            </w:tcBorders>
            <w:vAlign w:val="center"/>
          </w:tcPr>
          <w:p w14:paraId="3815233C" w14:textId="77777777" w:rsidR="00F50E5F" w:rsidRPr="00C930D5" w:rsidRDefault="00F50E5F" w:rsidP="00073865">
            <w:pPr>
              <w:jc w:val="center"/>
              <w:rPr>
                <w:b/>
                <w:bCs/>
                <w:color w:val="000000"/>
                <w:sz w:val="16"/>
                <w:szCs w:val="16"/>
              </w:rPr>
            </w:pPr>
            <w:r w:rsidRPr="00C930D5">
              <w:rPr>
                <w:b/>
                <w:bCs/>
                <w:color w:val="000000"/>
                <w:sz w:val="16"/>
                <w:szCs w:val="16"/>
              </w:rPr>
              <w:t>2</w:t>
            </w:r>
          </w:p>
        </w:tc>
        <w:tc>
          <w:tcPr>
            <w:tcW w:w="206" w:type="pct"/>
            <w:tcBorders>
              <w:top w:val="nil"/>
              <w:left w:val="nil"/>
              <w:bottom w:val="single" w:sz="4" w:space="0" w:color="auto"/>
              <w:right w:val="single" w:sz="4" w:space="0" w:color="auto"/>
            </w:tcBorders>
          </w:tcPr>
          <w:p w14:paraId="1DF57F34" w14:textId="77777777" w:rsidR="00F50E5F" w:rsidRPr="00C930D5" w:rsidRDefault="00F50E5F" w:rsidP="00073865">
            <w:pPr>
              <w:jc w:val="center"/>
              <w:rPr>
                <w:b/>
                <w:bCs/>
                <w:color w:val="000000"/>
                <w:sz w:val="16"/>
                <w:szCs w:val="16"/>
              </w:rPr>
            </w:pPr>
            <w:r w:rsidRPr="00C930D5">
              <w:rPr>
                <w:b/>
                <w:bCs/>
                <w:color w:val="000000"/>
                <w:sz w:val="16"/>
                <w:szCs w:val="16"/>
              </w:rPr>
              <w:t>2</w:t>
            </w:r>
          </w:p>
        </w:tc>
      </w:tr>
      <w:tr w:rsidR="00F50E5F" w:rsidRPr="00C930D5" w14:paraId="13FB16A0" w14:textId="77777777" w:rsidTr="00073865">
        <w:trPr>
          <w:trHeight w:val="20"/>
          <w:tblHeader/>
          <w:jc w:val="center"/>
        </w:trPr>
        <w:tc>
          <w:tcPr>
            <w:tcW w:w="181" w:type="pct"/>
            <w:tcBorders>
              <w:top w:val="nil"/>
              <w:left w:val="single" w:sz="4" w:space="0" w:color="auto"/>
              <w:bottom w:val="single" w:sz="4" w:space="0" w:color="auto"/>
              <w:right w:val="single" w:sz="4" w:space="0" w:color="auto"/>
            </w:tcBorders>
            <w:vAlign w:val="center"/>
          </w:tcPr>
          <w:p w14:paraId="03E3AC62" w14:textId="77777777" w:rsidR="00F50E5F" w:rsidRPr="00C930D5" w:rsidRDefault="00F50E5F" w:rsidP="00073865">
            <w:pPr>
              <w:jc w:val="center"/>
              <w:rPr>
                <w:b/>
                <w:bCs/>
                <w:color w:val="000000"/>
                <w:sz w:val="18"/>
                <w:szCs w:val="18"/>
              </w:rPr>
            </w:pPr>
            <w:r w:rsidRPr="00C930D5">
              <w:rPr>
                <w:b/>
                <w:bCs/>
                <w:color w:val="000000"/>
                <w:sz w:val="18"/>
                <w:szCs w:val="18"/>
              </w:rPr>
              <w:t>№</w:t>
            </w:r>
          </w:p>
        </w:tc>
        <w:tc>
          <w:tcPr>
            <w:tcW w:w="1102" w:type="pct"/>
            <w:tcBorders>
              <w:top w:val="nil"/>
              <w:left w:val="nil"/>
              <w:bottom w:val="single" w:sz="4" w:space="0" w:color="auto"/>
              <w:right w:val="single" w:sz="4" w:space="0" w:color="auto"/>
            </w:tcBorders>
            <w:noWrap/>
            <w:vAlign w:val="center"/>
          </w:tcPr>
          <w:p w14:paraId="5058D317" w14:textId="77777777" w:rsidR="00F50E5F" w:rsidRPr="00C930D5" w:rsidRDefault="00F50E5F" w:rsidP="00073865">
            <w:pPr>
              <w:jc w:val="center"/>
              <w:rPr>
                <w:b/>
                <w:bCs/>
                <w:color w:val="000000"/>
                <w:sz w:val="18"/>
                <w:szCs w:val="18"/>
              </w:rPr>
            </w:pPr>
            <w:r w:rsidRPr="00C930D5">
              <w:rPr>
                <w:b/>
                <w:bCs/>
                <w:color w:val="000000"/>
                <w:sz w:val="18"/>
                <w:szCs w:val="18"/>
              </w:rPr>
              <w:t>ОО</w:t>
            </w:r>
          </w:p>
        </w:tc>
        <w:tc>
          <w:tcPr>
            <w:tcW w:w="287" w:type="pct"/>
            <w:tcBorders>
              <w:top w:val="nil"/>
              <w:left w:val="nil"/>
              <w:bottom w:val="nil"/>
              <w:right w:val="single" w:sz="4" w:space="0" w:color="auto"/>
            </w:tcBorders>
            <w:vAlign w:val="center"/>
          </w:tcPr>
          <w:p w14:paraId="7AA6E8A0" w14:textId="77777777" w:rsidR="00F50E5F" w:rsidRPr="00C930D5" w:rsidRDefault="00F50E5F" w:rsidP="00073865">
            <w:pPr>
              <w:jc w:val="center"/>
              <w:rPr>
                <w:b/>
                <w:bCs/>
                <w:color w:val="000000"/>
                <w:sz w:val="18"/>
                <w:szCs w:val="18"/>
              </w:rPr>
            </w:pPr>
            <w:r w:rsidRPr="00C930D5">
              <w:rPr>
                <w:b/>
                <w:bCs/>
                <w:color w:val="000000"/>
                <w:sz w:val="16"/>
                <w:szCs w:val="18"/>
              </w:rPr>
              <w:t xml:space="preserve">Кол-во </w:t>
            </w:r>
            <w:proofErr w:type="spellStart"/>
            <w:r w:rsidRPr="00C930D5">
              <w:rPr>
                <w:b/>
                <w:bCs/>
                <w:color w:val="000000"/>
                <w:sz w:val="16"/>
                <w:szCs w:val="18"/>
              </w:rPr>
              <w:t>уч</w:t>
            </w:r>
            <w:proofErr w:type="spellEnd"/>
            <w:r w:rsidRPr="00C930D5">
              <w:rPr>
                <w:b/>
                <w:bCs/>
                <w:color w:val="000000"/>
                <w:sz w:val="16"/>
                <w:szCs w:val="18"/>
              </w:rPr>
              <w:t>-ков</w:t>
            </w:r>
          </w:p>
        </w:tc>
        <w:tc>
          <w:tcPr>
            <w:tcW w:w="3431" w:type="pct"/>
            <w:gridSpan w:val="15"/>
            <w:tcBorders>
              <w:top w:val="nil"/>
              <w:left w:val="nil"/>
              <w:bottom w:val="nil"/>
              <w:right w:val="single" w:sz="4" w:space="0" w:color="auto"/>
            </w:tcBorders>
            <w:vAlign w:val="center"/>
          </w:tcPr>
          <w:p w14:paraId="70374911" w14:textId="77777777" w:rsidR="00F50E5F" w:rsidRPr="00C930D5" w:rsidRDefault="00F50E5F" w:rsidP="00073865">
            <w:pPr>
              <w:jc w:val="center"/>
              <w:rPr>
                <w:b/>
                <w:bCs/>
                <w:color w:val="000000"/>
                <w:sz w:val="18"/>
                <w:szCs w:val="18"/>
              </w:rPr>
            </w:pPr>
            <w:r w:rsidRPr="00C930D5">
              <w:rPr>
                <w:b/>
                <w:bCs/>
                <w:color w:val="000000"/>
                <w:sz w:val="18"/>
                <w:szCs w:val="18"/>
              </w:rPr>
              <w:t>Выполнение заданий в % (от числа участников)</w:t>
            </w:r>
          </w:p>
        </w:tc>
      </w:tr>
      <w:tr w:rsidR="00F50E5F" w:rsidRPr="00C930D5" w14:paraId="72968DFE" w14:textId="77777777" w:rsidTr="00073865">
        <w:trPr>
          <w:trHeight w:val="20"/>
          <w:jc w:val="center"/>
        </w:trPr>
        <w:tc>
          <w:tcPr>
            <w:tcW w:w="181" w:type="pct"/>
            <w:tcBorders>
              <w:top w:val="nil"/>
              <w:left w:val="single" w:sz="4" w:space="0" w:color="auto"/>
              <w:bottom w:val="single" w:sz="4" w:space="0" w:color="auto"/>
              <w:right w:val="single" w:sz="4" w:space="0" w:color="auto"/>
            </w:tcBorders>
            <w:vAlign w:val="center"/>
          </w:tcPr>
          <w:p w14:paraId="229FBEEF" w14:textId="77777777" w:rsidR="00F50E5F" w:rsidRPr="00C930D5" w:rsidRDefault="00F50E5F" w:rsidP="00073865">
            <w:pPr>
              <w:jc w:val="center"/>
              <w:rPr>
                <w:color w:val="000000"/>
                <w:sz w:val="18"/>
                <w:szCs w:val="18"/>
              </w:rPr>
            </w:pPr>
            <w:r w:rsidRPr="00C930D5">
              <w:rPr>
                <w:color w:val="000000"/>
                <w:sz w:val="18"/>
                <w:szCs w:val="18"/>
              </w:rPr>
              <w:t>1</w:t>
            </w:r>
          </w:p>
        </w:tc>
        <w:tc>
          <w:tcPr>
            <w:tcW w:w="1102" w:type="pct"/>
            <w:tcBorders>
              <w:top w:val="nil"/>
              <w:left w:val="nil"/>
              <w:bottom w:val="single" w:sz="4" w:space="0" w:color="auto"/>
              <w:right w:val="nil"/>
            </w:tcBorders>
            <w:vAlign w:val="center"/>
          </w:tcPr>
          <w:p w14:paraId="656CA340" w14:textId="77777777" w:rsidR="00F50E5F" w:rsidRPr="00C930D5" w:rsidRDefault="00F50E5F" w:rsidP="00073865">
            <w:pPr>
              <w:rPr>
                <w:color w:val="000000"/>
                <w:sz w:val="18"/>
                <w:szCs w:val="18"/>
              </w:rPr>
            </w:pPr>
            <w:r w:rsidRPr="00C930D5">
              <w:rPr>
                <w:color w:val="000000"/>
                <w:sz w:val="18"/>
                <w:szCs w:val="18"/>
              </w:rPr>
              <w:t xml:space="preserve">МБОУ </w:t>
            </w:r>
            <w:proofErr w:type="spellStart"/>
            <w:r w:rsidRPr="00C930D5">
              <w:rPr>
                <w:color w:val="000000"/>
                <w:sz w:val="18"/>
                <w:szCs w:val="18"/>
              </w:rPr>
              <w:t>Давыдчинская</w:t>
            </w:r>
            <w:proofErr w:type="spellEnd"/>
            <w:r w:rsidRPr="00C930D5">
              <w:rPr>
                <w:color w:val="000000"/>
                <w:sz w:val="18"/>
                <w:szCs w:val="18"/>
              </w:rPr>
              <w:t xml:space="preserve"> ООШ</w:t>
            </w:r>
          </w:p>
        </w:tc>
        <w:tc>
          <w:tcPr>
            <w:tcW w:w="287" w:type="pct"/>
            <w:tcBorders>
              <w:top w:val="single" w:sz="4" w:space="0" w:color="auto"/>
              <w:left w:val="single" w:sz="4" w:space="0" w:color="auto"/>
              <w:bottom w:val="single" w:sz="4" w:space="0" w:color="auto"/>
              <w:right w:val="single" w:sz="4" w:space="0" w:color="auto"/>
            </w:tcBorders>
            <w:vAlign w:val="center"/>
          </w:tcPr>
          <w:p w14:paraId="13BFB295" w14:textId="77777777" w:rsidR="00F50E5F" w:rsidRPr="00C930D5" w:rsidRDefault="00F50E5F" w:rsidP="00073865">
            <w:pPr>
              <w:jc w:val="center"/>
              <w:rPr>
                <w:color w:val="000000"/>
                <w:sz w:val="18"/>
                <w:szCs w:val="18"/>
              </w:rPr>
            </w:pPr>
            <w:r>
              <w:rPr>
                <w:color w:val="000000"/>
                <w:sz w:val="18"/>
                <w:szCs w:val="18"/>
              </w:rPr>
              <w:t>2</w:t>
            </w:r>
          </w:p>
        </w:tc>
        <w:tc>
          <w:tcPr>
            <w:tcW w:w="244" w:type="pct"/>
            <w:tcBorders>
              <w:top w:val="single" w:sz="4" w:space="0" w:color="auto"/>
              <w:left w:val="nil"/>
              <w:bottom w:val="single" w:sz="4" w:space="0" w:color="auto"/>
              <w:right w:val="single" w:sz="4" w:space="0" w:color="auto"/>
            </w:tcBorders>
            <w:vAlign w:val="center"/>
          </w:tcPr>
          <w:p w14:paraId="3C32B9EC" w14:textId="77777777" w:rsidR="00F50E5F" w:rsidRPr="00C930D5" w:rsidRDefault="00F50E5F" w:rsidP="00073865">
            <w:pPr>
              <w:jc w:val="center"/>
              <w:rPr>
                <w:color w:val="000000"/>
                <w:sz w:val="18"/>
                <w:szCs w:val="18"/>
              </w:rPr>
            </w:pPr>
            <w:r>
              <w:rPr>
                <w:color w:val="000000"/>
                <w:sz w:val="18"/>
                <w:szCs w:val="18"/>
              </w:rPr>
              <w:t>100</w:t>
            </w:r>
          </w:p>
        </w:tc>
        <w:tc>
          <w:tcPr>
            <w:tcW w:w="239" w:type="pct"/>
            <w:tcBorders>
              <w:top w:val="single" w:sz="4" w:space="0" w:color="auto"/>
              <w:left w:val="nil"/>
              <w:bottom w:val="single" w:sz="4" w:space="0" w:color="auto"/>
              <w:right w:val="single" w:sz="4" w:space="0" w:color="auto"/>
            </w:tcBorders>
            <w:vAlign w:val="center"/>
          </w:tcPr>
          <w:p w14:paraId="01136AA1" w14:textId="77777777" w:rsidR="00F50E5F" w:rsidRPr="00C930D5" w:rsidRDefault="00F50E5F" w:rsidP="00073865">
            <w:pPr>
              <w:jc w:val="center"/>
              <w:rPr>
                <w:color w:val="000000"/>
                <w:sz w:val="18"/>
                <w:szCs w:val="18"/>
              </w:rPr>
            </w:pPr>
            <w:r>
              <w:rPr>
                <w:color w:val="000000"/>
                <w:sz w:val="18"/>
                <w:szCs w:val="18"/>
              </w:rPr>
              <w:t>100</w:t>
            </w:r>
          </w:p>
        </w:tc>
        <w:tc>
          <w:tcPr>
            <w:tcW w:w="239" w:type="pct"/>
            <w:tcBorders>
              <w:top w:val="single" w:sz="4" w:space="0" w:color="auto"/>
              <w:left w:val="nil"/>
              <w:bottom w:val="single" w:sz="4" w:space="0" w:color="auto"/>
              <w:right w:val="single" w:sz="4" w:space="0" w:color="auto"/>
            </w:tcBorders>
            <w:vAlign w:val="center"/>
          </w:tcPr>
          <w:p w14:paraId="60EE586F" w14:textId="77777777" w:rsidR="00F50E5F" w:rsidRPr="00C930D5" w:rsidRDefault="00F50E5F" w:rsidP="00073865">
            <w:pPr>
              <w:jc w:val="center"/>
              <w:rPr>
                <w:color w:val="000000"/>
                <w:sz w:val="18"/>
                <w:szCs w:val="18"/>
              </w:rPr>
            </w:pPr>
            <w:r>
              <w:rPr>
                <w:color w:val="000000"/>
                <w:sz w:val="18"/>
                <w:szCs w:val="18"/>
              </w:rPr>
              <w:t>100</w:t>
            </w:r>
          </w:p>
        </w:tc>
        <w:tc>
          <w:tcPr>
            <w:tcW w:w="239" w:type="pct"/>
            <w:tcBorders>
              <w:top w:val="single" w:sz="4" w:space="0" w:color="auto"/>
              <w:left w:val="nil"/>
              <w:bottom w:val="single" w:sz="4" w:space="0" w:color="auto"/>
              <w:right w:val="single" w:sz="4" w:space="0" w:color="auto"/>
            </w:tcBorders>
            <w:vAlign w:val="center"/>
          </w:tcPr>
          <w:p w14:paraId="32C39223" w14:textId="77777777" w:rsidR="00F50E5F" w:rsidRPr="00C930D5" w:rsidRDefault="00F50E5F" w:rsidP="00073865">
            <w:pPr>
              <w:jc w:val="center"/>
              <w:rPr>
                <w:color w:val="000000"/>
                <w:sz w:val="18"/>
                <w:szCs w:val="18"/>
              </w:rPr>
            </w:pPr>
            <w:r>
              <w:rPr>
                <w:color w:val="000000"/>
                <w:sz w:val="18"/>
                <w:szCs w:val="18"/>
              </w:rPr>
              <w:t>50</w:t>
            </w:r>
          </w:p>
        </w:tc>
        <w:tc>
          <w:tcPr>
            <w:tcW w:w="235" w:type="pct"/>
            <w:tcBorders>
              <w:top w:val="single" w:sz="4" w:space="0" w:color="auto"/>
              <w:left w:val="nil"/>
              <w:bottom w:val="single" w:sz="4" w:space="0" w:color="auto"/>
              <w:right w:val="single" w:sz="4" w:space="0" w:color="auto"/>
            </w:tcBorders>
            <w:vAlign w:val="center"/>
          </w:tcPr>
          <w:p w14:paraId="13CA18AB" w14:textId="77777777" w:rsidR="00F50E5F" w:rsidRPr="00C930D5" w:rsidRDefault="00F50E5F" w:rsidP="00073865">
            <w:pPr>
              <w:jc w:val="center"/>
              <w:rPr>
                <w:color w:val="000000"/>
                <w:sz w:val="18"/>
                <w:szCs w:val="18"/>
              </w:rPr>
            </w:pPr>
            <w:r>
              <w:rPr>
                <w:color w:val="000000"/>
                <w:sz w:val="18"/>
                <w:szCs w:val="18"/>
              </w:rPr>
              <w:t>100</w:t>
            </w:r>
          </w:p>
        </w:tc>
        <w:tc>
          <w:tcPr>
            <w:tcW w:w="235" w:type="pct"/>
            <w:tcBorders>
              <w:top w:val="single" w:sz="4" w:space="0" w:color="auto"/>
              <w:left w:val="nil"/>
              <w:bottom w:val="single" w:sz="4" w:space="0" w:color="auto"/>
              <w:right w:val="single" w:sz="4" w:space="0" w:color="auto"/>
            </w:tcBorders>
            <w:vAlign w:val="center"/>
          </w:tcPr>
          <w:p w14:paraId="4B210454" w14:textId="77777777" w:rsidR="00F50E5F" w:rsidRPr="00C930D5" w:rsidRDefault="00F50E5F" w:rsidP="00073865">
            <w:pPr>
              <w:jc w:val="center"/>
              <w:rPr>
                <w:color w:val="000000"/>
                <w:sz w:val="18"/>
                <w:szCs w:val="18"/>
              </w:rPr>
            </w:pPr>
            <w:r>
              <w:rPr>
                <w:color w:val="000000"/>
                <w:sz w:val="18"/>
                <w:szCs w:val="18"/>
              </w:rPr>
              <w:t>50</w:t>
            </w:r>
          </w:p>
        </w:tc>
        <w:tc>
          <w:tcPr>
            <w:tcW w:w="239" w:type="pct"/>
            <w:tcBorders>
              <w:top w:val="single" w:sz="4" w:space="0" w:color="auto"/>
              <w:left w:val="nil"/>
              <w:bottom w:val="single" w:sz="4" w:space="0" w:color="auto"/>
              <w:right w:val="single" w:sz="4" w:space="0" w:color="auto"/>
            </w:tcBorders>
            <w:vAlign w:val="center"/>
          </w:tcPr>
          <w:p w14:paraId="4CAFEACC" w14:textId="77777777" w:rsidR="00F50E5F" w:rsidRPr="00C930D5" w:rsidRDefault="00F50E5F" w:rsidP="00073865">
            <w:pPr>
              <w:jc w:val="center"/>
              <w:rPr>
                <w:color w:val="000000"/>
                <w:sz w:val="18"/>
                <w:szCs w:val="18"/>
              </w:rPr>
            </w:pPr>
            <w:r>
              <w:rPr>
                <w:color w:val="000000"/>
                <w:sz w:val="18"/>
                <w:szCs w:val="18"/>
              </w:rPr>
              <w:t>100</w:t>
            </w:r>
          </w:p>
        </w:tc>
        <w:tc>
          <w:tcPr>
            <w:tcW w:w="239" w:type="pct"/>
            <w:tcBorders>
              <w:top w:val="single" w:sz="4" w:space="0" w:color="auto"/>
              <w:left w:val="nil"/>
              <w:bottom w:val="single" w:sz="4" w:space="0" w:color="auto"/>
              <w:right w:val="single" w:sz="4" w:space="0" w:color="auto"/>
            </w:tcBorders>
            <w:vAlign w:val="center"/>
          </w:tcPr>
          <w:p w14:paraId="13CF7D9D" w14:textId="77777777" w:rsidR="00F50E5F" w:rsidRPr="00C930D5" w:rsidRDefault="00F50E5F" w:rsidP="00073865">
            <w:pPr>
              <w:jc w:val="center"/>
              <w:rPr>
                <w:color w:val="000000"/>
                <w:sz w:val="18"/>
                <w:szCs w:val="18"/>
              </w:rPr>
            </w:pPr>
            <w:r>
              <w:rPr>
                <w:color w:val="000000"/>
                <w:sz w:val="18"/>
                <w:szCs w:val="18"/>
              </w:rPr>
              <w:t>100</w:t>
            </w:r>
          </w:p>
        </w:tc>
        <w:tc>
          <w:tcPr>
            <w:tcW w:w="194" w:type="pct"/>
            <w:tcBorders>
              <w:top w:val="single" w:sz="4" w:space="0" w:color="auto"/>
              <w:left w:val="nil"/>
              <w:bottom w:val="single" w:sz="4" w:space="0" w:color="auto"/>
              <w:right w:val="single" w:sz="4" w:space="0" w:color="auto"/>
            </w:tcBorders>
            <w:vAlign w:val="center"/>
          </w:tcPr>
          <w:p w14:paraId="1A1299EC" w14:textId="77777777" w:rsidR="00F50E5F" w:rsidRPr="00C930D5" w:rsidRDefault="00F50E5F" w:rsidP="00073865">
            <w:pPr>
              <w:jc w:val="center"/>
              <w:rPr>
                <w:color w:val="000000"/>
                <w:sz w:val="18"/>
                <w:szCs w:val="18"/>
              </w:rPr>
            </w:pPr>
            <w:r>
              <w:rPr>
                <w:color w:val="000000"/>
                <w:sz w:val="18"/>
                <w:szCs w:val="18"/>
              </w:rPr>
              <w:t>50</w:t>
            </w:r>
          </w:p>
        </w:tc>
        <w:tc>
          <w:tcPr>
            <w:tcW w:w="194" w:type="pct"/>
            <w:tcBorders>
              <w:top w:val="single" w:sz="4" w:space="0" w:color="auto"/>
              <w:left w:val="nil"/>
              <w:bottom w:val="single" w:sz="4" w:space="0" w:color="auto"/>
              <w:right w:val="single" w:sz="4" w:space="0" w:color="auto"/>
            </w:tcBorders>
            <w:vAlign w:val="center"/>
          </w:tcPr>
          <w:p w14:paraId="56A7BAD0" w14:textId="77777777" w:rsidR="00F50E5F" w:rsidRPr="00C930D5" w:rsidRDefault="00F50E5F" w:rsidP="00073865">
            <w:pPr>
              <w:jc w:val="center"/>
              <w:rPr>
                <w:color w:val="000000"/>
                <w:sz w:val="18"/>
                <w:szCs w:val="18"/>
              </w:rPr>
            </w:pPr>
            <w:r>
              <w:rPr>
                <w:color w:val="000000"/>
                <w:sz w:val="18"/>
                <w:szCs w:val="18"/>
              </w:rPr>
              <w:t>50</w:t>
            </w:r>
          </w:p>
        </w:tc>
        <w:tc>
          <w:tcPr>
            <w:tcW w:w="239" w:type="pct"/>
            <w:tcBorders>
              <w:top w:val="single" w:sz="4" w:space="0" w:color="auto"/>
              <w:left w:val="nil"/>
              <w:bottom w:val="single" w:sz="4" w:space="0" w:color="auto"/>
              <w:right w:val="single" w:sz="4" w:space="0" w:color="auto"/>
            </w:tcBorders>
            <w:vAlign w:val="center"/>
          </w:tcPr>
          <w:p w14:paraId="7BB6B3B9" w14:textId="77777777" w:rsidR="00F50E5F" w:rsidRPr="00C930D5" w:rsidRDefault="00F50E5F" w:rsidP="00073865">
            <w:pPr>
              <w:jc w:val="center"/>
              <w:rPr>
                <w:color w:val="000000"/>
                <w:sz w:val="18"/>
                <w:szCs w:val="18"/>
              </w:rPr>
            </w:pPr>
            <w:r>
              <w:rPr>
                <w:color w:val="000000"/>
                <w:sz w:val="18"/>
                <w:szCs w:val="18"/>
              </w:rPr>
              <w:t>50</w:t>
            </w:r>
          </w:p>
        </w:tc>
        <w:tc>
          <w:tcPr>
            <w:tcW w:w="239" w:type="pct"/>
            <w:tcBorders>
              <w:top w:val="single" w:sz="4" w:space="0" w:color="auto"/>
              <w:left w:val="nil"/>
              <w:bottom w:val="single" w:sz="4" w:space="0" w:color="auto"/>
              <w:right w:val="single" w:sz="4" w:space="0" w:color="auto"/>
            </w:tcBorders>
            <w:vAlign w:val="center"/>
          </w:tcPr>
          <w:p w14:paraId="2B19AB35" w14:textId="77777777" w:rsidR="00F50E5F" w:rsidRPr="00C930D5" w:rsidRDefault="00F50E5F" w:rsidP="00073865">
            <w:pPr>
              <w:jc w:val="center"/>
              <w:rPr>
                <w:color w:val="000000"/>
                <w:sz w:val="18"/>
                <w:szCs w:val="18"/>
              </w:rPr>
            </w:pPr>
            <w:r>
              <w:rPr>
                <w:color w:val="000000"/>
                <w:sz w:val="18"/>
                <w:szCs w:val="18"/>
              </w:rPr>
              <w:t>50</w:t>
            </w:r>
          </w:p>
        </w:tc>
        <w:tc>
          <w:tcPr>
            <w:tcW w:w="239" w:type="pct"/>
            <w:tcBorders>
              <w:top w:val="single" w:sz="4" w:space="0" w:color="auto"/>
              <w:left w:val="nil"/>
              <w:bottom w:val="single" w:sz="4" w:space="0" w:color="auto"/>
              <w:right w:val="single" w:sz="4" w:space="0" w:color="auto"/>
            </w:tcBorders>
            <w:vAlign w:val="center"/>
          </w:tcPr>
          <w:p w14:paraId="12C9D26B" w14:textId="77777777" w:rsidR="00F50E5F" w:rsidRPr="00C930D5" w:rsidRDefault="00F50E5F" w:rsidP="00073865">
            <w:pPr>
              <w:jc w:val="center"/>
              <w:rPr>
                <w:color w:val="000000"/>
                <w:sz w:val="18"/>
                <w:szCs w:val="18"/>
              </w:rPr>
            </w:pPr>
            <w:r>
              <w:rPr>
                <w:color w:val="000000"/>
                <w:sz w:val="18"/>
                <w:szCs w:val="18"/>
              </w:rPr>
              <w:t>100</w:t>
            </w:r>
          </w:p>
        </w:tc>
        <w:tc>
          <w:tcPr>
            <w:tcW w:w="210" w:type="pct"/>
            <w:tcBorders>
              <w:top w:val="single" w:sz="4" w:space="0" w:color="auto"/>
              <w:left w:val="nil"/>
              <w:bottom w:val="single" w:sz="4" w:space="0" w:color="auto"/>
              <w:right w:val="single" w:sz="4" w:space="0" w:color="auto"/>
            </w:tcBorders>
            <w:vAlign w:val="center"/>
          </w:tcPr>
          <w:p w14:paraId="639A1541" w14:textId="77777777" w:rsidR="00F50E5F" w:rsidRPr="00C930D5" w:rsidRDefault="00F50E5F" w:rsidP="00073865">
            <w:pPr>
              <w:jc w:val="center"/>
              <w:rPr>
                <w:color w:val="000000"/>
                <w:sz w:val="18"/>
                <w:szCs w:val="18"/>
              </w:rPr>
            </w:pPr>
            <w:r>
              <w:rPr>
                <w:color w:val="000000"/>
                <w:sz w:val="18"/>
                <w:szCs w:val="18"/>
              </w:rPr>
              <w:t>50</w:t>
            </w:r>
          </w:p>
        </w:tc>
        <w:tc>
          <w:tcPr>
            <w:tcW w:w="206" w:type="pct"/>
            <w:tcBorders>
              <w:top w:val="single" w:sz="4" w:space="0" w:color="auto"/>
              <w:left w:val="nil"/>
              <w:bottom w:val="single" w:sz="4" w:space="0" w:color="auto"/>
              <w:right w:val="single" w:sz="4" w:space="0" w:color="auto"/>
            </w:tcBorders>
            <w:vAlign w:val="center"/>
          </w:tcPr>
          <w:p w14:paraId="292E5C45" w14:textId="77777777" w:rsidR="00F50E5F" w:rsidRPr="00C930D5" w:rsidRDefault="00F50E5F" w:rsidP="00073865">
            <w:pPr>
              <w:jc w:val="center"/>
              <w:rPr>
                <w:color w:val="000000"/>
                <w:sz w:val="18"/>
                <w:szCs w:val="18"/>
              </w:rPr>
            </w:pPr>
            <w:r>
              <w:rPr>
                <w:color w:val="000000"/>
                <w:sz w:val="18"/>
                <w:szCs w:val="18"/>
              </w:rPr>
              <w:t>0</w:t>
            </w:r>
          </w:p>
        </w:tc>
      </w:tr>
      <w:tr w:rsidR="00F50E5F" w:rsidRPr="00C930D5" w14:paraId="3AFE26D2" w14:textId="77777777" w:rsidTr="00073865">
        <w:trPr>
          <w:trHeight w:val="20"/>
          <w:jc w:val="center"/>
        </w:trPr>
        <w:tc>
          <w:tcPr>
            <w:tcW w:w="181" w:type="pct"/>
            <w:tcBorders>
              <w:top w:val="nil"/>
              <w:left w:val="single" w:sz="4" w:space="0" w:color="auto"/>
              <w:bottom w:val="single" w:sz="4" w:space="0" w:color="auto"/>
              <w:right w:val="single" w:sz="4" w:space="0" w:color="auto"/>
            </w:tcBorders>
            <w:vAlign w:val="center"/>
          </w:tcPr>
          <w:p w14:paraId="14D23BB1" w14:textId="77777777" w:rsidR="00F50E5F" w:rsidRPr="00C930D5" w:rsidRDefault="00F50E5F" w:rsidP="00073865">
            <w:pPr>
              <w:jc w:val="center"/>
              <w:rPr>
                <w:color w:val="000000"/>
                <w:sz w:val="18"/>
                <w:szCs w:val="18"/>
              </w:rPr>
            </w:pPr>
            <w:r w:rsidRPr="00C930D5">
              <w:rPr>
                <w:color w:val="000000"/>
                <w:sz w:val="18"/>
                <w:szCs w:val="18"/>
              </w:rPr>
              <w:t>2</w:t>
            </w:r>
          </w:p>
        </w:tc>
        <w:tc>
          <w:tcPr>
            <w:tcW w:w="1102" w:type="pct"/>
            <w:tcBorders>
              <w:top w:val="nil"/>
              <w:left w:val="nil"/>
              <w:bottom w:val="single" w:sz="4" w:space="0" w:color="auto"/>
              <w:right w:val="nil"/>
            </w:tcBorders>
            <w:vAlign w:val="center"/>
          </w:tcPr>
          <w:p w14:paraId="6048B6DD" w14:textId="77777777" w:rsidR="00F50E5F" w:rsidRPr="00C930D5" w:rsidRDefault="00F50E5F" w:rsidP="00073865">
            <w:pPr>
              <w:rPr>
                <w:color w:val="000000"/>
                <w:sz w:val="16"/>
                <w:szCs w:val="16"/>
              </w:rPr>
            </w:pPr>
            <w:r w:rsidRPr="00C930D5">
              <w:rPr>
                <w:color w:val="000000"/>
                <w:sz w:val="16"/>
                <w:szCs w:val="16"/>
              </w:rPr>
              <w:t xml:space="preserve">МБОУ Дубровская №1 СОШ </w:t>
            </w:r>
          </w:p>
          <w:p w14:paraId="609C13A6" w14:textId="77777777" w:rsidR="00F50E5F" w:rsidRPr="00C930D5" w:rsidRDefault="00F50E5F" w:rsidP="00073865">
            <w:pPr>
              <w:rPr>
                <w:color w:val="000000"/>
                <w:sz w:val="18"/>
                <w:szCs w:val="18"/>
              </w:rPr>
            </w:pPr>
            <w:r w:rsidRPr="00C930D5">
              <w:rPr>
                <w:color w:val="000000"/>
                <w:sz w:val="16"/>
                <w:szCs w:val="16"/>
              </w:rPr>
              <w:t>им. генерал-майора Никитина И.С.</w:t>
            </w:r>
          </w:p>
        </w:tc>
        <w:tc>
          <w:tcPr>
            <w:tcW w:w="287" w:type="pct"/>
            <w:tcBorders>
              <w:top w:val="nil"/>
              <w:left w:val="single" w:sz="4" w:space="0" w:color="auto"/>
              <w:bottom w:val="single" w:sz="4" w:space="0" w:color="auto"/>
              <w:right w:val="single" w:sz="4" w:space="0" w:color="auto"/>
            </w:tcBorders>
            <w:vAlign w:val="center"/>
          </w:tcPr>
          <w:p w14:paraId="5EAABF90" w14:textId="77777777" w:rsidR="00F50E5F" w:rsidRPr="00C930D5" w:rsidRDefault="00F50E5F" w:rsidP="00073865">
            <w:pPr>
              <w:jc w:val="center"/>
              <w:rPr>
                <w:color w:val="000000"/>
                <w:sz w:val="18"/>
                <w:szCs w:val="18"/>
              </w:rPr>
            </w:pPr>
            <w:r>
              <w:rPr>
                <w:color w:val="000000"/>
                <w:sz w:val="18"/>
                <w:szCs w:val="18"/>
              </w:rPr>
              <w:t>24</w:t>
            </w:r>
          </w:p>
        </w:tc>
        <w:tc>
          <w:tcPr>
            <w:tcW w:w="244" w:type="pct"/>
            <w:tcBorders>
              <w:top w:val="nil"/>
              <w:left w:val="nil"/>
              <w:bottom w:val="single" w:sz="4" w:space="0" w:color="auto"/>
              <w:right w:val="single" w:sz="4" w:space="0" w:color="auto"/>
            </w:tcBorders>
            <w:vAlign w:val="center"/>
          </w:tcPr>
          <w:p w14:paraId="5783E59B" w14:textId="77777777" w:rsidR="00F50E5F" w:rsidRPr="00C930D5" w:rsidRDefault="00F50E5F" w:rsidP="00073865">
            <w:pPr>
              <w:jc w:val="center"/>
              <w:rPr>
                <w:color w:val="000000"/>
                <w:sz w:val="18"/>
                <w:szCs w:val="18"/>
              </w:rPr>
            </w:pPr>
            <w:r>
              <w:rPr>
                <w:color w:val="000000"/>
                <w:sz w:val="18"/>
                <w:szCs w:val="18"/>
              </w:rPr>
              <w:t>100</w:t>
            </w:r>
          </w:p>
        </w:tc>
        <w:tc>
          <w:tcPr>
            <w:tcW w:w="239" w:type="pct"/>
            <w:tcBorders>
              <w:top w:val="nil"/>
              <w:left w:val="nil"/>
              <w:bottom w:val="single" w:sz="4" w:space="0" w:color="auto"/>
              <w:right w:val="single" w:sz="4" w:space="0" w:color="auto"/>
            </w:tcBorders>
            <w:vAlign w:val="center"/>
          </w:tcPr>
          <w:p w14:paraId="7A0C5388" w14:textId="77777777" w:rsidR="00F50E5F" w:rsidRPr="00C930D5" w:rsidRDefault="00F50E5F" w:rsidP="00073865">
            <w:pPr>
              <w:jc w:val="center"/>
              <w:rPr>
                <w:color w:val="000000"/>
                <w:sz w:val="18"/>
                <w:szCs w:val="18"/>
              </w:rPr>
            </w:pPr>
            <w:r>
              <w:rPr>
                <w:color w:val="000000"/>
                <w:sz w:val="18"/>
                <w:szCs w:val="18"/>
              </w:rPr>
              <w:t>92</w:t>
            </w:r>
          </w:p>
        </w:tc>
        <w:tc>
          <w:tcPr>
            <w:tcW w:w="239" w:type="pct"/>
            <w:tcBorders>
              <w:top w:val="nil"/>
              <w:left w:val="nil"/>
              <w:bottom w:val="single" w:sz="4" w:space="0" w:color="auto"/>
              <w:right w:val="single" w:sz="4" w:space="0" w:color="auto"/>
            </w:tcBorders>
            <w:vAlign w:val="center"/>
          </w:tcPr>
          <w:p w14:paraId="45ED7BA5" w14:textId="77777777" w:rsidR="00F50E5F" w:rsidRPr="00C930D5" w:rsidRDefault="00F50E5F" w:rsidP="00073865">
            <w:pPr>
              <w:jc w:val="center"/>
              <w:rPr>
                <w:color w:val="000000"/>
                <w:sz w:val="18"/>
                <w:szCs w:val="18"/>
              </w:rPr>
            </w:pPr>
            <w:r>
              <w:rPr>
                <w:color w:val="000000"/>
                <w:sz w:val="18"/>
                <w:szCs w:val="18"/>
              </w:rPr>
              <w:t>94</w:t>
            </w:r>
          </w:p>
        </w:tc>
        <w:tc>
          <w:tcPr>
            <w:tcW w:w="239" w:type="pct"/>
            <w:tcBorders>
              <w:top w:val="nil"/>
              <w:left w:val="nil"/>
              <w:bottom w:val="single" w:sz="4" w:space="0" w:color="auto"/>
              <w:right w:val="single" w:sz="4" w:space="0" w:color="auto"/>
            </w:tcBorders>
            <w:vAlign w:val="center"/>
          </w:tcPr>
          <w:p w14:paraId="42AD50DE" w14:textId="77777777" w:rsidR="00F50E5F" w:rsidRPr="00C930D5" w:rsidRDefault="00F50E5F" w:rsidP="00073865">
            <w:pPr>
              <w:jc w:val="center"/>
              <w:rPr>
                <w:color w:val="000000"/>
                <w:sz w:val="18"/>
                <w:szCs w:val="18"/>
              </w:rPr>
            </w:pPr>
            <w:r>
              <w:rPr>
                <w:color w:val="000000"/>
                <w:sz w:val="18"/>
                <w:szCs w:val="18"/>
              </w:rPr>
              <w:t>79</w:t>
            </w:r>
          </w:p>
        </w:tc>
        <w:tc>
          <w:tcPr>
            <w:tcW w:w="235" w:type="pct"/>
            <w:tcBorders>
              <w:top w:val="nil"/>
              <w:left w:val="nil"/>
              <w:bottom w:val="single" w:sz="4" w:space="0" w:color="auto"/>
              <w:right w:val="single" w:sz="4" w:space="0" w:color="auto"/>
            </w:tcBorders>
            <w:vAlign w:val="center"/>
          </w:tcPr>
          <w:p w14:paraId="0E042C05" w14:textId="77777777" w:rsidR="00F50E5F" w:rsidRPr="00C930D5" w:rsidRDefault="00F50E5F" w:rsidP="00073865">
            <w:pPr>
              <w:jc w:val="center"/>
              <w:rPr>
                <w:color w:val="000000"/>
                <w:sz w:val="18"/>
                <w:szCs w:val="18"/>
              </w:rPr>
            </w:pPr>
            <w:r>
              <w:rPr>
                <w:color w:val="000000"/>
                <w:sz w:val="18"/>
                <w:szCs w:val="18"/>
              </w:rPr>
              <w:t>83</w:t>
            </w:r>
          </w:p>
        </w:tc>
        <w:tc>
          <w:tcPr>
            <w:tcW w:w="235" w:type="pct"/>
            <w:tcBorders>
              <w:top w:val="nil"/>
              <w:left w:val="nil"/>
              <w:bottom w:val="single" w:sz="4" w:space="0" w:color="auto"/>
              <w:right w:val="single" w:sz="4" w:space="0" w:color="auto"/>
            </w:tcBorders>
            <w:vAlign w:val="center"/>
          </w:tcPr>
          <w:p w14:paraId="51196759" w14:textId="77777777" w:rsidR="00F50E5F" w:rsidRPr="00C930D5" w:rsidRDefault="00F50E5F" w:rsidP="00073865">
            <w:pPr>
              <w:jc w:val="center"/>
              <w:rPr>
                <w:color w:val="000000"/>
                <w:sz w:val="18"/>
                <w:szCs w:val="18"/>
              </w:rPr>
            </w:pPr>
            <w:r>
              <w:rPr>
                <w:color w:val="000000"/>
                <w:sz w:val="18"/>
                <w:szCs w:val="18"/>
              </w:rPr>
              <w:t>88</w:t>
            </w:r>
          </w:p>
        </w:tc>
        <w:tc>
          <w:tcPr>
            <w:tcW w:w="239" w:type="pct"/>
            <w:tcBorders>
              <w:top w:val="nil"/>
              <w:left w:val="nil"/>
              <w:bottom w:val="single" w:sz="4" w:space="0" w:color="auto"/>
              <w:right w:val="single" w:sz="4" w:space="0" w:color="auto"/>
            </w:tcBorders>
            <w:vAlign w:val="center"/>
          </w:tcPr>
          <w:p w14:paraId="569EAFA0" w14:textId="77777777" w:rsidR="00F50E5F" w:rsidRPr="00C930D5" w:rsidRDefault="00F50E5F" w:rsidP="00073865">
            <w:pPr>
              <w:jc w:val="center"/>
              <w:rPr>
                <w:color w:val="000000"/>
                <w:sz w:val="18"/>
                <w:szCs w:val="18"/>
              </w:rPr>
            </w:pPr>
            <w:r>
              <w:rPr>
                <w:color w:val="000000"/>
                <w:sz w:val="18"/>
                <w:szCs w:val="18"/>
              </w:rPr>
              <w:t>100</w:t>
            </w:r>
          </w:p>
        </w:tc>
        <w:tc>
          <w:tcPr>
            <w:tcW w:w="239" w:type="pct"/>
            <w:tcBorders>
              <w:top w:val="nil"/>
              <w:left w:val="nil"/>
              <w:bottom w:val="single" w:sz="4" w:space="0" w:color="auto"/>
              <w:right w:val="single" w:sz="4" w:space="0" w:color="auto"/>
            </w:tcBorders>
            <w:vAlign w:val="center"/>
          </w:tcPr>
          <w:p w14:paraId="20C4755A" w14:textId="77777777" w:rsidR="00F50E5F" w:rsidRPr="00C930D5" w:rsidRDefault="00F50E5F" w:rsidP="00073865">
            <w:pPr>
              <w:jc w:val="center"/>
              <w:rPr>
                <w:color w:val="000000"/>
                <w:sz w:val="18"/>
                <w:szCs w:val="18"/>
              </w:rPr>
            </w:pPr>
            <w:r>
              <w:rPr>
                <w:color w:val="000000"/>
                <w:sz w:val="18"/>
                <w:szCs w:val="18"/>
              </w:rPr>
              <w:t>92</w:t>
            </w:r>
          </w:p>
        </w:tc>
        <w:tc>
          <w:tcPr>
            <w:tcW w:w="194" w:type="pct"/>
            <w:tcBorders>
              <w:top w:val="nil"/>
              <w:left w:val="nil"/>
              <w:bottom w:val="single" w:sz="4" w:space="0" w:color="auto"/>
              <w:right w:val="single" w:sz="4" w:space="0" w:color="auto"/>
            </w:tcBorders>
            <w:vAlign w:val="center"/>
          </w:tcPr>
          <w:p w14:paraId="2BD6CA93" w14:textId="77777777" w:rsidR="00F50E5F" w:rsidRPr="00C930D5" w:rsidRDefault="00F50E5F" w:rsidP="00073865">
            <w:pPr>
              <w:jc w:val="center"/>
              <w:rPr>
                <w:color w:val="000000"/>
                <w:sz w:val="18"/>
                <w:szCs w:val="18"/>
              </w:rPr>
            </w:pPr>
            <w:r>
              <w:rPr>
                <w:color w:val="000000"/>
                <w:sz w:val="18"/>
                <w:szCs w:val="18"/>
              </w:rPr>
              <w:t>92</w:t>
            </w:r>
          </w:p>
        </w:tc>
        <w:tc>
          <w:tcPr>
            <w:tcW w:w="194" w:type="pct"/>
            <w:tcBorders>
              <w:top w:val="nil"/>
              <w:left w:val="nil"/>
              <w:bottom w:val="single" w:sz="4" w:space="0" w:color="auto"/>
              <w:right w:val="single" w:sz="4" w:space="0" w:color="auto"/>
            </w:tcBorders>
            <w:vAlign w:val="center"/>
          </w:tcPr>
          <w:p w14:paraId="6A262AD0" w14:textId="77777777" w:rsidR="00F50E5F" w:rsidRPr="00C930D5" w:rsidRDefault="00F50E5F" w:rsidP="00073865">
            <w:pPr>
              <w:jc w:val="center"/>
              <w:rPr>
                <w:color w:val="000000"/>
                <w:sz w:val="18"/>
                <w:szCs w:val="18"/>
              </w:rPr>
            </w:pPr>
            <w:r>
              <w:rPr>
                <w:color w:val="000000"/>
                <w:sz w:val="18"/>
                <w:szCs w:val="18"/>
              </w:rPr>
              <w:t>79</w:t>
            </w:r>
          </w:p>
        </w:tc>
        <w:tc>
          <w:tcPr>
            <w:tcW w:w="239" w:type="pct"/>
            <w:tcBorders>
              <w:top w:val="nil"/>
              <w:left w:val="nil"/>
              <w:bottom w:val="single" w:sz="4" w:space="0" w:color="auto"/>
              <w:right w:val="single" w:sz="4" w:space="0" w:color="auto"/>
            </w:tcBorders>
            <w:vAlign w:val="center"/>
          </w:tcPr>
          <w:p w14:paraId="55455D5B" w14:textId="77777777" w:rsidR="00F50E5F" w:rsidRPr="00C930D5" w:rsidRDefault="00F50E5F" w:rsidP="00073865">
            <w:pPr>
              <w:jc w:val="center"/>
              <w:rPr>
                <w:color w:val="000000"/>
                <w:sz w:val="18"/>
                <w:szCs w:val="18"/>
              </w:rPr>
            </w:pPr>
            <w:r>
              <w:rPr>
                <w:color w:val="000000"/>
                <w:sz w:val="18"/>
                <w:szCs w:val="18"/>
              </w:rPr>
              <w:t>92</w:t>
            </w:r>
          </w:p>
        </w:tc>
        <w:tc>
          <w:tcPr>
            <w:tcW w:w="239" w:type="pct"/>
            <w:tcBorders>
              <w:top w:val="nil"/>
              <w:left w:val="nil"/>
              <w:bottom w:val="single" w:sz="4" w:space="0" w:color="auto"/>
              <w:right w:val="single" w:sz="4" w:space="0" w:color="auto"/>
            </w:tcBorders>
            <w:vAlign w:val="center"/>
          </w:tcPr>
          <w:p w14:paraId="611B4632" w14:textId="77777777" w:rsidR="00F50E5F" w:rsidRPr="00C930D5" w:rsidRDefault="00F50E5F" w:rsidP="00073865">
            <w:pPr>
              <w:jc w:val="center"/>
              <w:rPr>
                <w:color w:val="000000"/>
                <w:sz w:val="18"/>
                <w:szCs w:val="18"/>
              </w:rPr>
            </w:pPr>
            <w:r>
              <w:rPr>
                <w:color w:val="000000"/>
                <w:sz w:val="18"/>
                <w:szCs w:val="18"/>
              </w:rPr>
              <w:t>83</w:t>
            </w:r>
          </w:p>
        </w:tc>
        <w:tc>
          <w:tcPr>
            <w:tcW w:w="239" w:type="pct"/>
            <w:tcBorders>
              <w:top w:val="nil"/>
              <w:left w:val="nil"/>
              <w:bottom w:val="single" w:sz="4" w:space="0" w:color="auto"/>
              <w:right w:val="single" w:sz="4" w:space="0" w:color="auto"/>
            </w:tcBorders>
            <w:vAlign w:val="center"/>
          </w:tcPr>
          <w:p w14:paraId="6E60D9B5" w14:textId="77777777" w:rsidR="00F50E5F" w:rsidRPr="00C930D5" w:rsidRDefault="00F50E5F" w:rsidP="00073865">
            <w:pPr>
              <w:jc w:val="center"/>
              <w:rPr>
                <w:color w:val="000000"/>
                <w:sz w:val="18"/>
                <w:szCs w:val="18"/>
              </w:rPr>
            </w:pPr>
            <w:r>
              <w:rPr>
                <w:color w:val="000000"/>
                <w:sz w:val="18"/>
                <w:szCs w:val="18"/>
              </w:rPr>
              <w:t>85</w:t>
            </w:r>
          </w:p>
        </w:tc>
        <w:tc>
          <w:tcPr>
            <w:tcW w:w="210" w:type="pct"/>
            <w:tcBorders>
              <w:top w:val="nil"/>
              <w:left w:val="nil"/>
              <w:bottom w:val="single" w:sz="4" w:space="0" w:color="auto"/>
              <w:right w:val="single" w:sz="4" w:space="0" w:color="auto"/>
            </w:tcBorders>
            <w:vAlign w:val="center"/>
          </w:tcPr>
          <w:p w14:paraId="148CE407" w14:textId="77777777" w:rsidR="00F50E5F" w:rsidRPr="00C930D5" w:rsidRDefault="00F50E5F" w:rsidP="00073865">
            <w:pPr>
              <w:jc w:val="center"/>
              <w:rPr>
                <w:color w:val="000000"/>
                <w:sz w:val="18"/>
                <w:szCs w:val="18"/>
              </w:rPr>
            </w:pPr>
            <w:r>
              <w:rPr>
                <w:color w:val="000000"/>
                <w:sz w:val="18"/>
                <w:szCs w:val="18"/>
              </w:rPr>
              <w:t>60</w:t>
            </w:r>
          </w:p>
        </w:tc>
        <w:tc>
          <w:tcPr>
            <w:tcW w:w="206" w:type="pct"/>
            <w:tcBorders>
              <w:top w:val="nil"/>
              <w:left w:val="nil"/>
              <w:bottom w:val="single" w:sz="4" w:space="0" w:color="auto"/>
              <w:right w:val="single" w:sz="4" w:space="0" w:color="auto"/>
            </w:tcBorders>
            <w:vAlign w:val="center"/>
          </w:tcPr>
          <w:p w14:paraId="7C1489FA" w14:textId="77777777" w:rsidR="00F50E5F" w:rsidRPr="00C930D5" w:rsidRDefault="00F50E5F" w:rsidP="00073865">
            <w:pPr>
              <w:jc w:val="center"/>
              <w:rPr>
                <w:color w:val="000000"/>
                <w:sz w:val="18"/>
                <w:szCs w:val="18"/>
              </w:rPr>
            </w:pPr>
            <w:r>
              <w:rPr>
                <w:color w:val="000000"/>
                <w:sz w:val="18"/>
                <w:szCs w:val="18"/>
              </w:rPr>
              <w:t>15</w:t>
            </w:r>
          </w:p>
        </w:tc>
      </w:tr>
      <w:tr w:rsidR="00F50E5F" w:rsidRPr="00C930D5" w14:paraId="2FEA3AC2" w14:textId="77777777" w:rsidTr="00073865">
        <w:trPr>
          <w:trHeight w:val="20"/>
          <w:jc w:val="center"/>
        </w:trPr>
        <w:tc>
          <w:tcPr>
            <w:tcW w:w="181" w:type="pct"/>
            <w:tcBorders>
              <w:top w:val="nil"/>
              <w:left w:val="single" w:sz="4" w:space="0" w:color="auto"/>
              <w:bottom w:val="single" w:sz="4" w:space="0" w:color="auto"/>
              <w:right w:val="single" w:sz="4" w:space="0" w:color="auto"/>
            </w:tcBorders>
            <w:vAlign w:val="center"/>
          </w:tcPr>
          <w:p w14:paraId="43240873" w14:textId="77777777" w:rsidR="00F50E5F" w:rsidRPr="00C930D5" w:rsidRDefault="00F50E5F" w:rsidP="00073865">
            <w:pPr>
              <w:jc w:val="center"/>
              <w:rPr>
                <w:color w:val="000000"/>
                <w:sz w:val="18"/>
                <w:szCs w:val="18"/>
              </w:rPr>
            </w:pPr>
            <w:r w:rsidRPr="00C930D5">
              <w:rPr>
                <w:color w:val="000000"/>
                <w:sz w:val="18"/>
                <w:szCs w:val="18"/>
              </w:rPr>
              <w:t>3</w:t>
            </w:r>
          </w:p>
        </w:tc>
        <w:tc>
          <w:tcPr>
            <w:tcW w:w="1102" w:type="pct"/>
            <w:tcBorders>
              <w:top w:val="nil"/>
              <w:left w:val="nil"/>
              <w:bottom w:val="single" w:sz="4" w:space="0" w:color="auto"/>
              <w:right w:val="nil"/>
            </w:tcBorders>
            <w:vAlign w:val="center"/>
          </w:tcPr>
          <w:p w14:paraId="58650C87" w14:textId="77777777" w:rsidR="00F50E5F" w:rsidRPr="00C930D5" w:rsidRDefault="00F50E5F" w:rsidP="00073865">
            <w:pPr>
              <w:rPr>
                <w:color w:val="000000"/>
                <w:sz w:val="18"/>
                <w:szCs w:val="18"/>
              </w:rPr>
            </w:pPr>
            <w:r w:rsidRPr="00C930D5">
              <w:rPr>
                <w:color w:val="000000"/>
                <w:sz w:val="18"/>
                <w:szCs w:val="18"/>
              </w:rPr>
              <w:t xml:space="preserve">МБОУ </w:t>
            </w:r>
            <w:proofErr w:type="spellStart"/>
            <w:r w:rsidRPr="00C930D5">
              <w:rPr>
                <w:color w:val="000000"/>
                <w:sz w:val="18"/>
                <w:szCs w:val="18"/>
              </w:rPr>
              <w:t>Пеклинская</w:t>
            </w:r>
            <w:proofErr w:type="spellEnd"/>
            <w:r w:rsidRPr="00C930D5">
              <w:rPr>
                <w:color w:val="000000"/>
                <w:sz w:val="18"/>
                <w:szCs w:val="18"/>
              </w:rPr>
              <w:t xml:space="preserve"> СОШ</w:t>
            </w:r>
          </w:p>
        </w:tc>
        <w:tc>
          <w:tcPr>
            <w:tcW w:w="287" w:type="pct"/>
            <w:tcBorders>
              <w:top w:val="nil"/>
              <w:left w:val="single" w:sz="4" w:space="0" w:color="auto"/>
              <w:bottom w:val="single" w:sz="4" w:space="0" w:color="auto"/>
              <w:right w:val="single" w:sz="4" w:space="0" w:color="auto"/>
            </w:tcBorders>
            <w:vAlign w:val="center"/>
          </w:tcPr>
          <w:p w14:paraId="379E6E56" w14:textId="77777777" w:rsidR="00F50E5F" w:rsidRPr="00C930D5" w:rsidRDefault="00F50E5F" w:rsidP="00073865">
            <w:pPr>
              <w:jc w:val="center"/>
              <w:rPr>
                <w:color w:val="000000"/>
                <w:sz w:val="18"/>
                <w:szCs w:val="18"/>
              </w:rPr>
            </w:pPr>
            <w:r>
              <w:rPr>
                <w:color w:val="000000"/>
                <w:sz w:val="18"/>
                <w:szCs w:val="18"/>
              </w:rPr>
              <w:t>5</w:t>
            </w:r>
          </w:p>
        </w:tc>
        <w:tc>
          <w:tcPr>
            <w:tcW w:w="244" w:type="pct"/>
            <w:tcBorders>
              <w:top w:val="nil"/>
              <w:left w:val="nil"/>
              <w:bottom w:val="single" w:sz="4" w:space="0" w:color="auto"/>
              <w:right w:val="single" w:sz="4" w:space="0" w:color="auto"/>
            </w:tcBorders>
            <w:vAlign w:val="center"/>
          </w:tcPr>
          <w:p w14:paraId="53FBA42B" w14:textId="77777777" w:rsidR="00F50E5F" w:rsidRPr="00C930D5" w:rsidRDefault="00F50E5F" w:rsidP="00073865">
            <w:pPr>
              <w:jc w:val="center"/>
              <w:rPr>
                <w:color w:val="000000"/>
                <w:sz w:val="18"/>
                <w:szCs w:val="18"/>
              </w:rPr>
            </w:pPr>
            <w:r>
              <w:rPr>
                <w:color w:val="000000"/>
                <w:sz w:val="18"/>
                <w:szCs w:val="18"/>
              </w:rPr>
              <w:t>100</w:t>
            </w:r>
          </w:p>
        </w:tc>
        <w:tc>
          <w:tcPr>
            <w:tcW w:w="239" w:type="pct"/>
            <w:tcBorders>
              <w:top w:val="nil"/>
              <w:left w:val="nil"/>
              <w:bottom w:val="single" w:sz="4" w:space="0" w:color="auto"/>
              <w:right w:val="single" w:sz="4" w:space="0" w:color="auto"/>
            </w:tcBorders>
            <w:vAlign w:val="center"/>
          </w:tcPr>
          <w:p w14:paraId="77D5F809" w14:textId="77777777" w:rsidR="00F50E5F" w:rsidRPr="00C930D5" w:rsidRDefault="00F50E5F" w:rsidP="00073865">
            <w:pPr>
              <w:jc w:val="center"/>
              <w:rPr>
                <w:color w:val="000000"/>
                <w:sz w:val="18"/>
                <w:szCs w:val="18"/>
              </w:rPr>
            </w:pPr>
            <w:r>
              <w:rPr>
                <w:color w:val="000000"/>
                <w:sz w:val="18"/>
                <w:szCs w:val="18"/>
              </w:rPr>
              <w:t>60</w:t>
            </w:r>
          </w:p>
        </w:tc>
        <w:tc>
          <w:tcPr>
            <w:tcW w:w="239" w:type="pct"/>
            <w:tcBorders>
              <w:top w:val="nil"/>
              <w:left w:val="nil"/>
              <w:bottom w:val="single" w:sz="4" w:space="0" w:color="auto"/>
              <w:right w:val="single" w:sz="4" w:space="0" w:color="auto"/>
            </w:tcBorders>
            <w:vAlign w:val="center"/>
          </w:tcPr>
          <w:p w14:paraId="6699591E" w14:textId="77777777" w:rsidR="00F50E5F" w:rsidRPr="00C930D5" w:rsidRDefault="00F50E5F" w:rsidP="00073865">
            <w:pPr>
              <w:jc w:val="center"/>
              <w:rPr>
                <w:color w:val="000000"/>
                <w:sz w:val="18"/>
                <w:szCs w:val="18"/>
              </w:rPr>
            </w:pPr>
            <w:r>
              <w:rPr>
                <w:color w:val="000000"/>
                <w:sz w:val="18"/>
                <w:szCs w:val="18"/>
              </w:rPr>
              <w:t>100</w:t>
            </w:r>
          </w:p>
        </w:tc>
        <w:tc>
          <w:tcPr>
            <w:tcW w:w="239" w:type="pct"/>
            <w:tcBorders>
              <w:top w:val="nil"/>
              <w:left w:val="nil"/>
              <w:bottom w:val="single" w:sz="4" w:space="0" w:color="auto"/>
              <w:right w:val="single" w:sz="4" w:space="0" w:color="auto"/>
            </w:tcBorders>
            <w:vAlign w:val="center"/>
          </w:tcPr>
          <w:p w14:paraId="23FCCAD0" w14:textId="77777777" w:rsidR="00F50E5F" w:rsidRPr="00C930D5" w:rsidRDefault="00F50E5F" w:rsidP="00073865">
            <w:pPr>
              <w:jc w:val="center"/>
              <w:rPr>
                <w:color w:val="000000"/>
                <w:sz w:val="18"/>
                <w:szCs w:val="18"/>
              </w:rPr>
            </w:pPr>
            <w:r>
              <w:rPr>
                <w:color w:val="000000"/>
                <w:sz w:val="18"/>
                <w:szCs w:val="18"/>
              </w:rPr>
              <w:t>40</w:t>
            </w:r>
          </w:p>
        </w:tc>
        <w:tc>
          <w:tcPr>
            <w:tcW w:w="235" w:type="pct"/>
            <w:tcBorders>
              <w:top w:val="nil"/>
              <w:left w:val="nil"/>
              <w:bottom w:val="single" w:sz="4" w:space="0" w:color="auto"/>
              <w:right w:val="single" w:sz="4" w:space="0" w:color="auto"/>
            </w:tcBorders>
            <w:vAlign w:val="center"/>
          </w:tcPr>
          <w:p w14:paraId="33FD4B28" w14:textId="77777777" w:rsidR="00F50E5F" w:rsidRPr="00C930D5" w:rsidRDefault="00F50E5F" w:rsidP="00073865">
            <w:pPr>
              <w:jc w:val="center"/>
              <w:rPr>
                <w:color w:val="000000"/>
                <w:sz w:val="18"/>
                <w:szCs w:val="18"/>
              </w:rPr>
            </w:pPr>
            <w:r>
              <w:rPr>
                <w:color w:val="000000"/>
                <w:sz w:val="18"/>
                <w:szCs w:val="18"/>
              </w:rPr>
              <w:t>40</w:t>
            </w:r>
          </w:p>
        </w:tc>
        <w:tc>
          <w:tcPr>
            <w:tcW w:w="235" w:type="pct"/>
            <w:tcBorders>
              <w:top w:val="nil"/>
              <w:left w:val="nil"/>
              <w:bottom w:val="single" w:sz="4" w:space="0" w:color="auto"/>
              <w:right w:val="single" w:sz="4" w:space="0" w:color="auto"/>
            </w:tcBorders>
            <w:vAlign w:val="center"/>
          </w:tcPr>
          <w:p w14:paraId="1738FCD9" w14:textId="77777777" w:rsidR="00F50E5F" w:rsidRPr="00C930D5" w:rsidRDefault="00F50E5F" w:rsidP="00073865">
            <w:pPr>
              <w:jc w:val="center"/>
              <w:rPr>
                <w:color w:val="000000"/>
                <w:sz w:val="18"/>
                <w:szCs w:val="18"/>
              </w:rPr>
            </w:pPr>
            <w:r>
              <w:rPr>
                <w:color w:val="000000"/>
                <w:sz w:val="18"/>
                <w:szCs w:val="18"/>
              </w:rPr>
              <w:t>100</w:t>
            </w:r>
          </w:p>
        </w:tc>
        <w:tc>
          <w:tcPr>
            <w:tcW w:w="239" w:type="pct"/>
            <w:tcBorders>
              <w:top w:val="nil"/>
              <w:left w:val="nil"/>
              <w:bottom w:val="single" w:sz="4" w:space="0" w:color="auto"/>
              <w:right w:val="single" w:sz="4" w:space="0" w:color="auto"/>
            </w:tcBorders>
            <w:vAlign w:val="center"/>
          </w:tcPr>
          <w:p w14:paraId="0048D6F8" w14:textId="77777777" w:rsidR="00F50E5F" w:rsidRPr="00C930D5" w:rsidRDefault="00F50E5F" w:rsidP="00073865">
            <w:pPr>
              <w:jc w:val="center"/>
              <w:rPr>
                <w:color w:val="000000"/>
                <w:sz w:val="18"/>
                <w:szCs w:val="18"/>
              </w:rPr>
            </w:pPr>
            <w:r>
              <w:rPr>
                <w:color w:val="000000"/>
                <w:sz w:val="18"/>
                <w:szCs w:val="18"/>
              </w:rPr>
              <w:t>60</w:t>
            </w:r>
          </w:p>
        </w:tc>
        <w:tc>
          <w:tcPr>
            <w:tcW w:w="239" w:type="pct"/>
            <w:tcBorders>
              <w:top w:val="nil"/>
              <w:left w:val="nil"/>
              <w:bottom w:val="single" w:sz="4" w:space="0" w:color="auto"/>
              <w:right w:val="single" w:sz="4" w:space="0" w:color="auto"/>
            </w:tcBorders>
            <w:vAlign w:val="center"/>
          </w:tcPr>
          <w:p w14:paraId="056B9C2C" w14:textId="77777777" w:rsidR="00F50E5F" w:rsidRPr="00C930D5" w:rsidRDefault="00F50E5F" w:rsidP="00073865">
            <w:pPr>
              <w:jc w:val="center"/>
              <w:rPr>
                <w:color w:val="000000"/>
                <w:sz w:val="18"/>
                <w:szCs w:val="18"/>
              </w:rPr>
            </w:pPr>
            <w:r>
              <w:rPr>
                <w:color w:val="000000"/>
                <w:sz w:val="18"/>
                <w:szCs w:val="18"/>
              </w:rPr>
              <w:t>100</w:t>
            </w:r>
          </w:p>
        </w:tc>
        <w:tc>
          <w:tcPr>
            <w:tcW w:w="194" w:type="pct"/>
            <w:tcBorders>
              <w:top w:val="nil"/>
              <w:left w:val="nil"/>
              <w:bottom w:val="single" w:sz="4" w:space="0" w:color="auto"/>
              <w:right w:val="single" w:sz="4" w:space="0" w:color="auto"/>
            </w:tcBorders>
            <w:vAlign w:val="center"/>
          </w:tcPr>
          <w:p w14:paraId="0C5300AE" w14:textId="77777777" w:rsidR="00F50E5F" w:rsidRPr="00C930D5" w:rsidRDefault="00F50E5F" w:rsidP="00073865">
            <w:pPr>
              <w:jc w:val="center"/>
              <w:rPr>
                <w:color w:val="000000"/>
                <w:sz w:val="18"/>
                <w:szCs w:val="18"/>
              </w:rPr>
            </w:pPr>
            <w:r>
              <w:rPr>
                <w:color w:val="000000"/>
                <w:sz w:val="18"/>
                <w:szCs w:val="18"/>
              </w:rPr>
              <w:t>100</w:t>
            </w:r>
          </w:p>
        </w:tc>
        <w:tc>
          <w:tcPr>
            <w:tcW w:w="194" w:type="pct"/>
            <w:tcBorders>
              <w:top w:val="nil"/>
              <w:left w:val="nil"/>
              <w:bottom w:val="single" w:sz="4" w:space="0" w:color="auto"/>
              <w:right w:val="single" w:sz="4" w:space="0" w:color="auto"/>
            </w:tcBorders>
            <w:vAlign w:val="center"/>
          </w:tcPr>
          <w:p w14:paraId="674DDA01" w14:textId="77777777" w:rsidR="00F50E5F" w:rsidRPr="00C930D5" w:rsidRDefault="00F50E5F" w:rsidP="00073865">
            <w:pPr>
              <w:jc w:val="center"/>
              <w:rPr>
                <w:color w:val="000000"/>
                <w:sz w:val="18"/>
                <w:szCs w:val="18"/>
              </w:rPr>
            </w:pPr>
            <w:r>
              <w:rPr>
                <w:color w:val="000000"/>
                <w:sz w:val="18"/>
                <w:szCs w:val="18"/>
              </w:rPr>
              <w:t>60</w:t>
            </w:r>
          </w:p>
        </w:tc>
        <w:tc>
          <w:tcPr>
            <w:tcW w:w="239" w:type="pct"/>
            <w:tcBorders>
              <w:top w:val="nil"/>
              <w:left w:val="nil"/>
              <w:bottom w:val="single" w:sz="4" w:space="0" w:color="auto"/>
              <w:right w:val="single" w:sz="4" w:space="0" w:color="auto"/>
            </w:tcBorders>
            <w:vAlign w:val="center"/>
          </w:tcPr>
          <w:p w14:paraId="30B13444" w14:textId="77777777" w:rsidR="00F50E5F" w:rsidRPr="00C930D5" w:rsidRDefault="00F50E5F" w:rsidP="00073865">
            <w:pPr>
              <w:jc w:val="center"/>
              <w:rPr>
                <w:color w:val="000000"/>
                <w:sz w:val="18"/>
                <w:szCs w:val="18"/>
              </w:rPr>
            </w:pPr>
            <w:r>
              <w:rPr>
                <w:color w:val="000000"/>
                <w:sz w:val="18"/>
                <w:szCs w:val="18"/>
              </w:rPr>
              <w:t>60</w:t>
            </w:r>
          </w:p>
        </w:tc>
        <w:tc>
          <w:tcPr>
            <w:tcW w:w="239" w:type="pct"/>
            <w:tcBorders>
              <w:top w:val="nil"/>
              <w:left w:val="nil"/>
              <w:bottom w:val="single" w:sz="4" w:space="0" w:color="auto"/>
              <w:right w:val="single" w:sz="4" w:space="0" w:color="auto"/>
            </w:tcBorders>
            <w:vAlign w:val="center"/>
          </w:tcPr>
          <w:p w14:paraId="192ED30C" w14:textId="77777777" w:rsidR="00F50E5F" w:rsidRPr="00C930D5" w:rsidRDefault="00F50E5F" w:rsidP="00073865">
            <w:pPr>
              <w:jc w:val="center"/>
              <w:rPr>
                <w:color w:val="000000"/>
                <w:sz w:val="18"/>
                <w:szCs w:val="18"/>
              </w:rPr>
            </w:pPr>
            <w:r>
              <w:rPr>
                <w:color w:val="000000"/>
                <w:sz w:val="18"/>
                <w:szCs w:val="18"/>
              </w:rPr>
              <w:t>40</w:t>
            </w:r>
          </w:p>
        </w:tc>
        <w:tc>
          <w:tcPr>
            <w:tcW w:w="239" w:type="pct"/>
            <w:tcBorders>
              <w:top w:val="nil"/>
              <w:left w:val="nil"/>
              <w:bottom w:val="single" w:sz="4" w:space="0" w:color="auto"/>
              <w:right w:val="single" w:sz="4" w:space="0" w:color="auto"/>
            </w:tcBorders>
            <w:vAlign w:val="center"/>
          </w:tcPr>
          <w:p w14:paraId="34632BA2" w14:textId="77777777" w:rsidR="00F50E5F" w:rsidRPr="00C930D5" w:rsidRDefault="00F50E5F" w:rsidP="00073865">
            <w:pPr>
              <w:jc w:val="center"/>
              <w:rPr>
                <w:color w:val="000000"/>
                <w:sz w:val="18"/>
                <w:szCs w:val="18"/>
              </w:rPr>
            </w:pPr>
            <w:r>
              <w:rPr>
                <w:color w:val="000000"/>
                <w:sz w:val="18"/>
                <w:szCs w:val="18"/>
              </w:rPr>
              <w:t>0</w:t>
            </w:r>
          </w:p>
        </w:tc>
        <w:tc>
          <w:tcPr>
            <w:tcW w:w="210" w:type="pct"/>
            <w:tcBorders>
              <w:top w:val="nil"/>
              <w:left w:val="nil"/>
              <w:bottom w:val="single" w:sz="4" w:space="0" w:color="auto"/>
              <w:right w:val="single" w:sz="4" w:space="0" w:color="auto"/>
            </w:tcBorders>
            <w:vAlign w:val="center"/>
          </w:tcPr>
          <w:p w14:paraId="5B8DA923" w14:textId="77777777" w:rsidR="00F50E5F" w:rsidRPr="00C930D5" w:rsidRDefault="00F50E5F" w:rsidP="00073865">
            <w:pPr>
              <w:jc w:val="center"/>
              <w:rPr>
                <w:color w:val="000000"/>
                <w:sz w:val="18"/>
                <w:szCs w:val="18"/>
              </w:rPr>
            </w:pPr>
            <w:r>
              <w:rPr>
                <w:color w:val="000000"/>
                <w:sz w:val="18"/>
                <w:szCs w:val="18"/>
              </w:rPr>
              <w:t>60</w:t>
            </w:r>
          </w:p>
        </w:tc>
        <w:tc>
          <w:tcPr>
            <w:tcW w:w="206" w:type="pct"/>
            <w:tcBorders>
              <w:top w:val="nil"/>
              <w:left w:val="nil"/>
              <w:bottom w:val="single" w:sz="4" w:space="0" w:color="auto"/>
              <w:right w:val="single" w:sz="4" w:space="0" w:color="auto"/>
            </w:tcBorders>
            <w:vAlign w:val="center"/>
          </w:tcPr>
          <w:p w14:paraId="649E81E6" w14:textId="77777777" w:rsidR="00F50E5F" w:rsidRPr="00C930D5" w:rsidRDefault="00F50E5F" w:rsidP="00073865">
            <w:pPr>
              <w:jc w:val="center"/>
              <w:rPr>
                <w:color w:val="000000"/>
                <w:sz w:val="18"/>
                <w:szCs w:val="18"/>
              </w:rPr>
            </w:pPr>
            <w:r>
              <w:rPr>
                <w:color w:val="000000"/>
                <w:sz w:val="18"/>
                <w:szCs w:val="18"/>
              </w:rPr>
              <w:t>0</w:t>
            </w:r>
          </w:p>
        </w:tc>
      </w:tr>
      <w:tr w:rsidR="00F50E5F" w:rsidRPr="00C930D5" w14:paraId="59B579BA" w14:textId="77777777" w:rsidTr="00073865">
        <w:trPr>
          <w:trHeight w:val="20"/>
          <w:jc w:val="center"/>
        </w:trPr>
        <w:tc>
          <w:tcPr>
            <w:tcW w:w="181" w:type="pct"/>
            <w:tcBorders>
              <w:top w:val="nil"/>
              <w:left w:val="single" w:sz="4" w:space="0" w:color="auto"/>
              <w:bottom w:val="single" w:sz="4" w:space="0" w:color="auto"/>
              <w:right w:val="single" w:sz="4" w:space="0" w:color="auto"/>
            </w:tcBorders>
            <w:vAlign w:val="center"/>
          </w:tcPr>
          <w:p w14:paraId="47DCF506" w14:textId="77777777" w:rsidR="00F50E5F" w:rsidRPr="00C930D5" w:rsidRDefault="00F50E5F" w:rsidP="00073865">
            <w:pPr>
              <w:jc w:val="center"/>
              <w:rPr>
                <w:color w:val="000000"/>
                <w:sz w:val="18"/>
                <w:szCs w:val="18"/>
              </w:rPr>
            </w:pPr>
            <w:r w:rsidRPr="00C930D5">
              <w:rPr>
                <w:color w:val="000000"/>
                <w:sz w:val="18"/>
                <w:szCs w:val="18"/>
              </w:rPr>
              <w:t>4</w:t>
            </w:r>
          </w:p>
        </w:tc>
        <w:tc>
          <w:tcPr>
            <w:tcW w:w="1102" w:type="pct"/>
            <w:tcBorders>
              <w:top w:val="nil"/>
              <w:left w:val="nil"/>
              <w:bottom w:val="single" w:sz="4" w:space="0" w:color="auto"/>
              <w:right w:val="nil"/>
            </w:tcBorders>
            <w:vAlign w:val="center"/>
          </w:tcPr>
          <w:p w14:paraId="02B0CB23" w14:textId="77777777" w:rsidR="00F50E5F" w:rsidRPr="00C930D5" w:rsidRDefault="00F50E5F" w:rsidP="00073865">
            <w:pPr>
              <w:rPr>
                <w:color w:val="000000"/>
                <w:sz w:val="18"/>
                <w:szCs w:val="18"/>
              </w:rPr>
            </w:pPr>
            <w:r w:rsidRPr="00C930D5">
              <w:rPr>
                <w:color w:val="000000"/>
                <w:sz w:val="18"/>
                <w:szCs w:val="18"/>
              </w:rPr>
              <w:t xml:space="preserve">Филиал МБОУ </w:t>
            </w:r>
            <w:proofErr w:type="spellStart"/>
            <w:r w:rsidRPr="00C930D5">
              <w:rPr>
                <w:color w:val="000000"/>
                <w:sz w:val="18"/>
                <w:szCs w:val="18"/>
              </w:rPr>
              <w:t>Пеклинской</w:t>
            </w:r>
            <w:proofErr w:type="spellEnd"/>
            <w:r w:rsidRPr="00C930D5">
              <w:rPr>
                <w:color w:val="000000"/>
                <w:sz w:val="18"/>
                <w:szCs w:val="18"/>
              </w:rPr>
              <w:t xml:space="preserve"> СОШ </w:t>
            </w:r>
            <w:proofErr w:type="spellStart"/>
            <w:r w:rsidRPr="00C930D5">
              <w:rPr>
                <w:color w:val="000000"/>
                <w:sz w:val="18"/>
                <w:szCs w:val="18"/>
              </w:rPr>
              <w:t>Рябчинская</w:t>
            </w:r>
            <w:proofErr w:type="spellEnd"/>
            <w:r w:rsidRPr="00C930D5">
              <w:rPr>
                <w:color w:val="000000"/>
                <w:sz w:val="18"/>
                <w:szCs w:val="18"/>
              </w:rPr>
              <w:t xml:space="preserve"> СОШ</w:t>
            </w:r>
            <w:r w:rsidRPr="007C350D">
              <w:rPr>
                <w:color w:val="000000"/>
                <w:sz w:val="18"/>
                <w:szCs w:val="18"/>
              </w:rPr>
              <w:t xml:space="preserve">     </w:t>
            </w:r>
          </w:p>
        </w:tc>
        <w:tc>
          <w:tcPr>
            <w:tcW w:w="287" w:type="pct"/>
            <w:tcBorders>
              <w:top w:val="nil"/>
              <w:left w:val="single" w:sz="4" w:space="0" w:color="auto"/>
              <w:bottom w:val="single" w:sz="4" w:space="0" w:color="auto"/>
              <w:right w:val="single" w:sz="4" w:space="0" w:color="auto"/>
            </w:tcBorders>
            <w:vAlign w:val="center"/>
          </w:tcPr>
          <w:p w14:paraId="536DBD07" w14:textId="77777777" w:rsidR="00F50E5F" w:rsidRPr="00C930D5" w:rsidRDefault="00F50E5F" w:rsidP="00073865">
            <w:pPr>
              <w:jc w:val="center"/>
              <w:rPr>
                <w:color w:val="000000"/>
                <w:sz w:val="18"/>
                <w:szCs w:val="18"/>
              </w:rPr>
            </w:pPr>
            <w:r>
              <w:rPr>
                <w:color w:val="000000"/>
                <w:sz w:val="18"/>
                <w:szCs w:val="18"/>
              </w:rPr>
              <w:t>2</w:t>
            </w:r>
          </w:p>
        </w:tc>
        <w:tc>
          <w:tcPr>
            <w:tcW w:w="244" w:type="pct"/>
            <w:tcBorders>
              <w:top w:val="nil"/>
              <w:left w:val="nil"/>
              <w:bottom w:val="single" w:sz="4" w:space="0" w:color="auto"/>
              <w:right w:val="single" w:sz="4" w:space="0" w:color="auto"/>
            </w:tcBorders>
            <w:vAlign w:val="center"/>
          </w:tcPr>
          <w:p w14:paraId="33F9A20B" w14:textId="77777777" w:rsidR="00F50E5F" w:rsidRPr="00C930D5" w:rsidRDefault="00F50E5F" w:rsidP="00073865">
            <w:pPr>
              <w:jc w:val="center"/>
              <w:rPr>
                <w:color w:val="000000"/>
                <w:sz w:val="18"/>
                <w:szCs w:val="18"/>
              </w:rPr>
            </w:pPr>
            <w:r>
              <w:rPr>
                <w:color w:val="000000"/>
                <w:sz w:val="18"/>
                <w:szCs w:val="18"/>
              </w:rPr>
              <w:t>100</w:t>
            </w:r>
          </w:p>
        </w:tc>
        <w:tc>
          <w:tcPr>
            <w:tcW w:w="239" w:type="pct"/>
            <w:tcBorders>
              <w:top w:val="nil"/>
              <w:left w:val="nil"/>
              <w:bottom w:val="single" w:sz="4" w:space="0" w:color="auto"/>
              <w:right w:val="single" w:sz="4" w:space="0" w:color="auto"/>
            </w:tcBorders>
            <w:vAlign w:val="center"/>
          </w:tcPr>
          <w:p w14:paraId="0ACA4B14" w14:textId="77777777" w:rsidR="00F50E5F" w:rsidRPr="00C930D5" w:rsidRDefault="00F50E5F" w:rsidP="00073865">
            <w:pPr>
              <w:jc w:val="center"/>
              <w:rPr>
                <w:color w:val="000000"/>
                <w:sz w:val="18"/>
                <w:szCs w:val="18"/>
              </w:rPr>
            </w:pPr>
            <w:r>
              <w:rPr>
                <w:color w:val="000000"/>
                <w:sz w:val="18"/>
                <w:szCs w:val="18"/>
              </w:rPr>
              <w:t>100</w:t>
            </w:r>
          </w:p>
        </w:tc>
        <w:tc>
          <w:tcPr>
            <w:tcW w:w="239" w:type="pct"/>
            <w:tcBorders>
              <w:top w:val="nil"/>
              <w:left w:val="nil"/>
              <w:bottom w:val="single" w:sz="4" w:space="0" w:color="auto"/>
              <w:right w:val="single" w:sz="4" w:space="0" w:color="auto"/>
            </w:tcBorders>
            <w:vAlign w:val="center"/>
          </w:tcPr>
          <w:p w14:paraId="0DAEF1E5" w14:textId="77777777" w:rsidR="00F50E5F" w:rsidRPr="00C930D5" w:rsidRDefault="00F50E5F" w:rsidP="00073865">
            <w:pPr>
              <w:jc w:val="center"/>
              <w:rPr>
                <w:color w:val="000000"/>
                <w:sz w:val="18"/>
                <w:szCs w:val="18"/>
              </w:rPr>
            </w:pPr>
            <w:r>
              <w:rPr>
                <w:color w:val="000000"/>
                <w:sz w:val="18"/>
                <w:szCs w:val="18"/>
              </w:rPr>
              <w:t>100</w:t>
            </w:r>
          </w:p>
        </w:tc>
        <w:tc>
          <w:tcPr>
            <w:tcW w:w="239" w:type="pct"/>
            <w:tcBorders>
              <w:top w:val="nil"/>
              <w:left w:val="nil"/>
              <w:bottom w:val="single" w:sz="4" w:space="0" w:color="auto"/>
              <w:right w:val="single" w:sz="4" w:space="0" w:color="auto"/>
            </w:tcBorders>
            <w:vAlign w:val="center"/>
          </w:tcPr>
          <w:p w14:paraId="0B829771" w14:textId="77777777" w:rsidR="00F50E5F" w:rsidRPr="00C930D5" w:rsidRDefault="00F50E5F" w:rsidP="00073865">
            <w:pPr>
              <w:jc w:val="center"/>
              <w:rPr>
                <w:color w:val="000000"/>
                <w:sz w:val="18"/>
                <w:szCs w:val="18"/>
              </w:rPr>
            </w:pPr>
            <w:r>
              <w:rPr>
                <w:color w:val="000000"/>
                <w:sz w:val="18"/>
                <w:szCs w:val="18"/>
              </w:rPr>
              <w:t>100</w:t>
            </w:r>
          </w:p>
        </w:tc>
        <w:tc>
          <w:tcPr>
            <w:tcW w:w="235" w:type="pct"/>
            <w:tcBorders>
              <w:top w:val="nil"/>
              <w:left w:val="nil"/>
              <w:bottom w:val="single" w:sz="4" w:space="0" w:color="auto"/>
              <w:right w:val="single" w:sz="4" w:space="0" w:color="auto"/>
            </w:tcBorders>
            <w:vAlign w:val="center"/>
          </w:tcPr>
          <w:p w14:paraId="2BF874D6" w14:textId="77777777" w:rsidR="00F50E5F" w:rsidRPr="00C930D5" w:rsidRDefault="00F50E5F" w:rsidP="00073865">
            <w:pPr>
              <w:jc w:val="center"/>
              <w:rPr>
                <w:color w:val="000000"/>
                <w:sz w:val="18"/>
                <w:szCs w:val="18"/>
              </w:rPr>
            </w:pPr>
            <w:r>
              <w:rPr>
                <w:color w:val="000000"/>
                <w:sz w:val="18"/>
                <w:szCs w:val="18"/>
              </w:rPr>
              <w:t>50</w:t>
            </w:r>
          </w:p>
        </w:tc>
        <w:tc>
          <w:tcPr>
            <w:tcW w:w="235" w:type="pct"/>
            <w:tcBorders>
              <w:top w:val="nil"/>
              <w:left w:val="nil"/>
              <w:bottom w:val="single" w:sz="4" w:space="0" w:color="auto"/>
              <w:right w:val="single" w:sz="4" w:space="0" w:color="auto"/>
            </w:tcBorders>
            <w:vAlign w:val="center"/>
          </w:tcPr>
          <w:p w14:paraId="75A704B7" w14:textId="77777777" w:rsidR="00F50E5F" w:rsidRPr="00C930D5" w:rsidRDefault="00F50E5F" w:rsidP="00073865">
            <w:pPr>
              <w:jc w:val="center"/>
              <w:rPr>
                <w:color w:val="000000"/>
                <w:sz w:val="18"/>
                <w:szCs w:val="18"/>
              </w:rPr>
            </w:pPr>
            <w:r>
              <w:rPr>
                <w:color w:val="000000"/>
                <w:sz w:val="18"/>
                <w:szCs w:val="18"/>
              </w:rPr>
              <w:t>50</w:t>
            </w:r>
          </w:p>
        </w:tc>
        <w:tc>
          <w:tcPr>
            <w:tcW w:w="239" w:type="pct"/>
            <w:tcBorders>
              <w:top w:val="nil"/>
              <w:left w:val="nil"/>
              <w:bottom w:val="single" w:sz="4" w:space="0" w:color="auto"/>
              <w:right w:val="single" w:sz="4" w:space="0" w:color="auto"/>
            </w:tcBorders>
            <w:vAlign w:val="center"/>
          </w:tcPr>
          <w:p w14:paraId="236CCB8E" w14:textId="77777777" w:rsidR="00F50E5F" w:rsidRPr="00C930D5" w:rsidRDefault="00F50E5F" w:rsidP="00073865">
            <w:pPr>
              <w:jc w:val="center"/>
              <w:rPr>
                <w:color w:val="000000"/>
                <w:sz w:val="18"/>
                <w:szCs w:val="18"/>
              </w:rPr>
            </w:pPr>
            <w:r>
              <w:rPr>
                <w:color w:val="000000"/>
                <w:sz w:val="18"/>
                <w:szCs w:val="18"/>
              </w:rPr>
              <w:t>100</w:t>
            </w:r>
          </w:p>
        </w:tc>
        <w:tc>
          <w:tcPr>
            <w:tcW w:w="239" w:type="pct"/>
            <w:tcBorders>
              <w:top w:val="nil"/>
              <w:left w:val="nil"/>
              <w:bottom w:val="single" w:sz="4" w:space="0" w:color="auto"/>
              <w:right w:val="single" w:sz="4" w:space="0" w:color="auto"/>
            </w:tcBorders>
            <w:vAlign w:val="center"/>
          </w:tcPr>
          <w:p w14:paraId="1FC9CFCB" w14:textId="77777777" w:rsidR="00F50E5F" w:rsidRPr="00C930D5" w:rsidRDefault="00F50E5F" w:rsidP="00073865">
            <w:pPr>
              <w:jc w:val="center"/>
              <w:rPr>
                <w:color w:val="000000"/>
                <w:sz w:val="18"/>
                <w:szCs w:val="18"/>
              </w:rPr>
            </w:pPr>
            <w:r>
              <w:rPr>
                <w:color w:val="000000"/>
                <w:sz w:val="18"/>
                <w:szCs w:val="18"/>
              </w:rPr>
              <w:t>100</w:t>
            </w:r>
          </w:p>
        </w:tc>
        <w:tc>
          <w:tcPr>
            <w:tcW w:w="194" w:type="pct"/>
            <w:tcBorders>
              <w:top w:val="nil"/>
              <w:left w:val="nil"/>
              <w:bottom w:val="single" w:sz="4" w:space="0" w:color="auto"/>
              <w:right w:val="single" w:sz="4" w:space="0" w:color="auto"/>
            </w:tcBorders>
            <w:vAlign w:val="center"/>
          </w:tcPr>
          <w:p w14:paraId="1C3563FB" w14:textId="77777777" w:rsidR="00F50E5F" w:rsidRPr="00C930D5" w:rsidRDefault="00F50E5F" w:rsidP="00073865">
            <w:pPr>
              <w:jc w:val="center"/>
              <w:rPr>
                <w:color w:val="000000"/>
                <w:sz w:val="18"/>
                <w:szCs w:val="18"/>
              </w:rPr>
            </w:pPr>
            <w:r>
              <w:rPr>
                <w:color w:val="000000"/>
                <w:sz w:val="18"/>
                <w:szCs w:val="18"/>
              </w:rPr>
              <w:t>100</w:t>
            </w:r>
          </w:p>
        </w:tc>
        <w:tc>
          <w:tcPr>
            <w:tcW w:w="194" w:type="pct"/>
            <w:tcBorders>
              <w:top w:val="nil"/>
              <w:left w:val="nil"/>
              <w:bottom w:val="single" w:sz="4" w:space="0" w:color="auto"/>
              <w:right w:val="single" w:sz="4" w:space="0" w:color="auto"/>
            </w:tcBorders>
            <w:vAlign w:val="center"/>
          </w:tcPr>
          <w:p w14:paraId="474967BB" w14:textId="77777777" w:rsidR="00F50E5F" w:rsidRPr="00C930D5" w:rsidRDefault="00F50E5F" w:rsidP="00073865">
            <w:pPr>
              <w:jc w:val="center"/>
              <w:rPr>
                <w:color w:val="000000"/>
                <w:sz w:val="18"/>
                <w:szCs w:val="18"/>
              </w:rPr>
            </w:pPr>
            <w:r>
              <w:rPr>
                <w:color w:val="000000"/>
                <w:sz w:val="18"/>
                <w:szCs w:val="18"/>
              </w:rPr>
              <w:t>50</w:t>
            </w:r>
          </w:p>
        </w:tc>
        <w:tc>
          <w:tcPr>
            <w:tcW w:w="239" w:type="pct"/>
            <w:tcBorders>
              <w:top w:val="nil"/>
              <w:left w:val="nil"/>
              <w:bottom w:val="single" w:sz="4" w:space="0" w:color="auto"/>
              <w:right w:val="single" w:sz="4" w:space="0" w:color="auto"/>
            </w:tcBorders>
            <w:vAlign w:val="center"/>
          </w:tcPr>
          <w:p w14:paraId="661D38B7" w14:textId="77777777" w:rsidR="00F50E5F" w:rsidRPr="00C930D5" w:rsidRDefault="00F50E5F" w:rsidP="00073865">
            <w:pPr>
              <w:jc w:val="center"/>
              <w:rPr>
                <w:color w:val="000000"/>
                <w:sz w:val="18"/>
                <w:szCs w:val="18"/>
              </w:rPr>
            </w:pPr>
            <w:r>
              <w:rPr>
                <w:color w:val="000000"/>
                <w:sz w:val="18"/>
                <w:szCs w:val="18"/>
              </w:rPr>
              <w:t>50</w:t>
            </w:r>
          </w:p>
        </w:tc>
        <w:tc>
          <w:tcPr>
            <w:tcW w:w="239" w:type="pct"/>
            <w:tcBorders>
              <w:top w:val="nil"/>
              <w:left w:val="nil"/>
              <w:bottom w:val="single" w:sz="4" w:space="0" w:color="auto"/>
              <w:right w:val="single" w:sz="4" w:space="0" w:color="auto"/>
            </w:tcBorders>
            <w:vAlign w:val="center"/>
          </w:tcPr>
          <w:p w14:paraId="0A159EC6" w14:textId="77777777" w:rsidR="00F50E5F" w:rsidRPr="00C930D5" w:rsidRDefault="00F50E5F" w:rsidP="00073865">
            <w:pPr>
              <w:jc w:val="center"/>
              <w:rPr>
                <w:color w:val="000000"/>
                <w:sz w:val="18"/>
                <w:szCs w:val="18"/>
              </w:rPr>
            </w:pPr>
            <w:r>
              <w:rPr>
                <w:color w:val="000000"/>
                <w:sz w:val="18"/>
                <w:szCs w:val="18"/>
              </w:rPr>
              <w:t>100</w:t>
            </w:r>
          </w:p>
        </w:tc>
        <w:tc>
          <w:tcPr>
            <w:tcW w:w="239" w:type="pct"/>
            <w:tcBorders>
              <w:top w:val="nil"/>
              <w:left w:val="nil"/>
              <w:bottom w:val="single" w:sz="4" w:space="0" w:color="auto"/>
              <w:right w:val="single" w:sz="4" w:space="0" w:color="auto"/>
            </w:tcBorders>
            <w:vAlign w:val="center"/>
          </w:tcPr>
          <w:p w14:paraId="7A78C0AF" w14:textId="77777777" w:rsidR="00F50E5F" w:rsidRPr="00C930D5" w:rsidRDefault="00F50E5F" w:rsidP="00073865">
            <w:pPr>
              <w:jc w:val="center"/>
              <w:rPr>
                <w:color w:val="000000"/>
                <w:sz w:val="18"/>
                <w:szCs w:val="18"/>
              </w:rPr>
            </w:pPr>
            <w:r>
              <w:rPr>
                <w:color w:val="000000"/>
                <w:sz w:val="18"/>
                <w:szCs w:val="18"/>
              </w:rPr>
              <w:t>75</w:t>
            </w:r>
          </w:p>
        </w:tc>
        <w:tc>
          <w:tcPr>
            <w:tcW w:w="210" w:type="pct"/>
            <w:tcBorders>
              <w:top w:val="nil"/>
              <w:left w:val="nil"/>
              <w:bottom w:val="single" w:sz="4" w:space="0" w:color="auto"/>
              <w:right w:val="single" w:sz="4" w:space="0" w:color="auto"/>
            </w:tcBorders>
            <w:vAlign w:val="center"/>
          </w:tcPr>
          <w:p w14:paraId="0584E09B" w14:textId="77777777" w:rsidR="00F50E5F" w:rsidRPr="00C930D5" w:rsidRDefault="00F50E5F" w:rsidP="00073865">
            <w:pPr>
              <w:jc w:val="center"/>
              <w:rPr>
                <w:color w:val="000000"/>
                <w:sz w:val="18"/>
                <w:szCs w:val="18"/>
              </w:rPr>
            </w:pPr>
            <w:r>
              <w:rPr>
                <w:color w:val="000000"/>
                <w:sz w:val="18"/>
                <w:szCs w:val="18"/>
              </w:rPr>
              <w:t>75</w:t>
            </w:r>
          </w:p>
        </w:tc>
        <w:tc>
          <w:tcPr>
            <w:tcW w:w="206" w:type="pct"/>
            <w:tcBorders>
              <w:top w:val="nil"/>
              <w:left w:val="nil"/>
              <w:bottom w:val="single" w:sz="4" w:space="0" w:color="auto"/>
              <w:right w:val="single" w:sz="4" w:space="0" w:color="auto"/>
            </w:tcBorders>
            <w:vAlign w:val="center"/>
          </w:tcPr>
          <w:p w14:paraId="55A9447E" w14:textId="77777777" w:rsidR="00F50E5F" w:rsidRPr="00C930D5" w:rsidRDefault="00F50E5F" w:rsidP="00073865">
            <w:pPr>
              <w:jc w:val="center"/>
              <w:rPr>
                <w:color w:val="000000"/>
                <w:sz w:val="18"/>
                <w:szCs w:val="18"/>
              </w:rPr>
            </w:pPr>
            <w:r>
              <w:rPr>
                <w:color w:val="000000"/>
                <w:sz w:val="18"/>
                <w:szCs w:val="18"/>
              </w:rPr>
              <w:t>0</w:t>
            </w:r>
          </w:p>
        </w:tc>
      </w:tr>
      <w:tr w:rsidR="00F50E5F" w14:paraId="25BDF301" w14:textId="77777777" w:rsidTr="00073865">
        <w:trPr>
          <w:trHeight w:val="20"/>
          <w:jc w:val="center"/>
        </w:trPr>
        <w:tc>
          <w:tcPr>
            <w:tcW w:w="181" w:type="pct"/>
            <w:tcBorders>
              <w:top w:val="nil"/>
              <w:left w:val="single" w:sz="4" w:space="0" w:color="auto"/>
              <w:bottom w:val="single" w:sz="4" w:space="0" w:color="auto"/>
              <w:right w:val="single" w:sz="4" w:space="0" w:color="auto"/>
            </w:tcBorders>
            <w:vAlign w:val="center"/>
          </w:tcPr>
          <w:p w14:paraId="220BBA40" w14:textId="77777777" w:rsidR="00F50E5F" w:rsidRPr="00C930D5" w:rsidRDefault="00F50E5F" w:rsidP="00073865">
            <w:pPr>
              <w:jc w:val="center"/>
              <w:rPr>
                <w:color w:val="000000"/>
                <w:sz w:val="18"/>
                <w:szCs w:val="18"/>
              </w:rPr>
            </w:pPr>
            <w:r>
              <w:rPr>
                <w:color w:val="000000"/>
                <w:sz w:val="18"/>
                <w:szCs w:val="18"/>
              </w:rPr>
              <w:t>5</w:t>
            </w:r>
          </w:p>
        </w:tc>
        <w:tc>
          <w:tcPr>
            <w:tcW w:w="1102" w:type="pct"/>
            <w:tcBorders>
              <w:top w:val="nil"/>
              <w:left w:val="nil"/>
              <w:bottom w:val="single" w:sz="4" w:space="0" w:color="auto"/>
              <w:right w:val="nil"/>
            </w:tcBorders>
            <w:vAlign w:val="center"/>
          </w:tcPr>
          <w:p w14:paraId="36F4EF62" w14:textId="77777777" w:rsidR="00F50E5F" w:rsidRPr="007C350D" w:rsidRDefault="00F50E5F" w:rsidP="00073865">
            <w:pPr>
              <w:rPr>
                <w:color w:val="000000"/>
                <w:sz w:val="18"/>
                <w:szCs w:val="18"/>
              </w:rPr>
            </w:pPr>
            <w:r w:rsidRPr="007C350D">
              <w:rPr>
                <w:color w:val="000000"/>
                <w:sz w:val="18"/>
                <w:szCs w:val="18"/>
              </w:rPr>
              <w:t xml:space="preserve">МБОУ </w:t>
            </w:r>
            <w:r>
              <w:rPr>
                <w:color w:val="000000"/>
                <w:sz w:val="18"/>
                <w:szCs w:val="18"/>
              </w:rPr>
              <w:t>«</w:t>
            </w:r>
            <w:proofErr w:type="spellStart"/>
            <w:r w:rsidRPr="007C350D">
              <w:rPr>
                <w:color w:val="000000"/>
                <w:sz w:val="18"/>
                <w:szCs w:val="18"/>
              </w:rPr>
              <w:t>Сещинская</w:t>
            </w:r>
            <w:proofErr w:type="spellEnd"/>
            <w:r w:rsidRPr="007C350D">
              <w:rPr>
                <w:color w:val="000000"/>
                <w:sz w:val="18"/>
                <w:szCs w:val="18"/>
              </w:rPr>
              <w:t xml:space="preserve"> СОШ </w:t>
            </w:r>
          </w:p>
          <w:p w14:paraId="6D905D0A" w14:textId="77777777" w:rsidR="00F50E5F" w:rsidRPr="007C350D" w:rsidRDefault="00F50E5F" w:rsidP="00073865">
            <w:pPr>
              <w:rPr>
                <w:color w:val="000000"/>
                <w:sz w:val="18"/>
                <w:szCs w:val="18"/>
              </w:rPr>
            </w:pPr>
            <w:r w:rsidRPr="007C350D">
              <w:rPr>
                <w:color w:val="000000"/>
                <w:sz w:val="18"/>
                <w:szCs w:val="18"/>
              </w:rPr>
              <w:t>им. К.Я. Поварова</w:t>
            </w:r>
            <w:r>
              <w:rPr>
                <w:color w:val="000000"/>
                <w:sz w:val="18"/>
                <w:szCs w:val="18"/>
              </w:rPr>
              <w:t>»</w:t>
            </w:r>
          </w:p>
        </w:tc>
        <w:tc>
          <w:tcPr>
            <w:tcW w:w="287" w:type="pct"/>
            <w:tcBorders>
              <w:top w:val="nil"/>
              <w:left w:val="single" w:sz="4" w:space="0" w:color="auto"/>
              <w:bottom w:val="single" w:sz="4" w:space="0" w:color="auto"/>
              <w:right w:val="single" w:sz="4" w:space="0" w:color="auto"/>
            </w:tcBorders>
            <w:vAlign w:val="center"/>
          </w:tcPr>
          <w:p w14:paraId="564E2BB0" w14:textId="77777777" w:rsidR="00F50E5F" w:rsidRDefault="00F50E5F" w:rsidP="00073865">
            <w:pPr>
              <w:jc w:val="center"/>
              <w:rPr>
                <w:color w:val="000000"/>
                <w:sz w:val="18"/>
                <w:szCs w:val="18"/>
              </w:rPr>
            </w:pPr>
            <w:r>
              <w:rPr>
                <w:color w:val="000000"/>
                <w:sz w:val="18"/>
                <w:szCs w:val="18"/>
              </w:rPr>
              <w:t>45</w:t>
            </w:r>
          </w:p>
        </w:tc>
        <w:tc>
          <w:tcPr>
            <w:tcW w:w="244" w:type="pct"/>
            <w:tcBorders>
              <w:top w:val="nil"/>
              <w:left w:val="nil"/>
              <w:bottom w:val="single" w:sz="4" w:space="0" w:color="auto"/>
              <w:right w:val="single" w:sz="4" w:space="0" w:color="auto"/>
            </w:tcBorders>
            <w:vAlign w:val="center"/>
          </w:tcPr>
          <w:p w14:paraId="0FEEDDE0" w14:textId="77777777" w:rsidR="00F50E5F" w:rsidRDefault="00F50E5F" w:rsidP="00073865">
            <w:pPr>
              <w:jc w:val="center"/>
              <w:rPr>
                <w:color w:val="000000"/>
                <w:sz w:val="18"/>
                <w:szCs w:val="18"/>
              </w:rPr>
            </w:pPr>
            <w:r>
              <w:rPr>
                <w:color w:val="000000"/>
                <w:sz w:val="18"/>
                <w:szCs w:val="18"/>
              </w:rPr>
              <w:t>98</w:t>
            </w:r>
          </w:p>
        </w:tc>
        <w:tc>
          <w:tcPr>
            <w:tcW w:w="239" w:type="pct"/>
            <w:tcBorders>
              <w:top w:val="nil"/>
              <w:left w:val="nil"/>
              <w:bottom w:val="single" w:sz="4" w:space="0" w:color="auto"/>
              <w:right w:val="single" w:sz="4" w:space="0" w:color="auto"/>
            </w:tcBorders>
            <w:vAlign w:val="center"/>
          </w:tcPr>
          <w:p w14:paraId="59C2932B" w14:textId="77777777" w:rsidR="00F50E5F" w:rsidRDefault="00F50E5F" w:rsidP="00073865">
            <w:pPr>
              <w:jc w:val="center"/>
              <w:rPr>
                <w:color w:val="000000"/>
                <w:sz w:val="18"/>
                <w:szCs w:val="18"/>
              </w:rPr>
            </w:pPr>
            <w:r>
              <w:rPr>
                <w:color w:val="000000"/>
                <w:sz w:val="18"/>
                <w:szCs w:val="18"/>
              </w:rPr>
              <w:t>91</w:t>
            </w:r>
          </w:p>
        </w:tc>
        <w:tc>
          <w:tcPr>
            <w:tcW w:w="239" w:type="pct"/>
            <w:tcBorders>
              <w:top w:val="nil"/>
              <w:left w:val="nil"/>
              <w:bottom w:val="single" w:sz="4" w:space="0" w:color="auto"/>
              <w:right w:val="single" w:sz="4" w:space="0" w:color="auto"/>
            </w:tcBorders>
            <w:vAlign w:val="center"/>
          </w:tcPr>
          <w:p w14:paraId="1894CCB0" w14:textId="77777777" w:rsidR="00F50E5F" w:rsidRDefault="00F50E5F" w:rsidP="00073865">
            <w:pPr>
              <w:jc w:val="center"/>
              <w:rPr>
                <w:color w:val="000000"/>
                <w:sz w:val="18"/>
                <w:szCs w:val="18"/>
              </w:rPr>
            </w:pPr>
            <w:r>
              <w:rPr>
                <w:color w:val="000000"/>
                <w:sz w:val="18"/>
                <w:szCs w:val="18"/>
              </w:rPr>
              <w:t>80</w:t>
            </w:r>
          </w:p>
        </w:tc>
        <w:tc>
          <w:tcPr>
            <w:tcW w:w="239" w:type="pct"/>
            <w:tcBorders>
              <w:top w:val="nil"/>
              <w:left w:val="nil"/>
              <w:bottom w:val="single" w:sz="4" w:space="0" w:color="auto"/>
              <w:right w:val="single" w:sz="4" w:space="0" w:color="auto"/>
            </w:tcBorders>
            <w:vAlign w:val="center"/>
          </w:tcPr>
          <w:p w14:paraId="1F7D3D47" w14:textId="77777777" w:rsidR="00F50E5F" w:rsidRDefault="00F50E5F" w:rsidP="00073865">
            <w:pPr>
              <w:jc w:val="center"/>
              <w:rPr>
                <w:color w:val="000000"/>
                <w:sz w:val="18"/>
                <w:szCs w:val="18"/>
              </w:rPr>
            </w:pPr>
            <w:r>
              <w:rPr>
                <w:color w:val="000000"/>
                <w:sz w:val="18"/>
                <w:szCs w:val="18"/>
              </w:rPr>
              <w:t>58</w:t>
            </w:r>
          </w:p>
        </w:tc>
        <w:tc>
          <w:tcPr>
            <w:tcW w:w="235" w:type="pct"/>
            <w:tcBorders>
              <w:top w:val="nil"/>
              <w:left w:val="nil"/>
              <w:bottom w:val="single" w:sz="4" w:space="0" w:color="auto"/>
              <w:right w:val="single" w:sz="4" w:space="0" w:color="auto"/>
            </w:tcBorders>
            <w:vAlign w:val="center"/>
          </w:tcPr>
          <w:p w14:paraId="22A48F42" w14:textId="77777777" w:rsidR="00F50E5F" w:rsidRDefault="00F50E5F" w:rsidP="00073865">
            <w:pPr>
              <w:jc w:val="center"/>
              <w:rPr>
                <w:color w:val="000000"/>
                <w:sz w:val="18"/>
                <w:szCs w:val="18"/>
              </w:rPr>
            </w:pPr>
            <w:r>
              <w:rPr>
                <w:color w:val="000000"/>
                <w:sz w:val="18"/>
                <w:szCs w:val="18"/>
              </w:rPr>
              <w:t>91</w:t>
            </w:r>
          </w:p>
        </w:tc>
        <w:tc>
          <w:tcPr>
            <w:tcW w:w="235" w:type="pct"/>
            <w:tcBorders>
              <w:top w:val="nil"/>
              <w:left w:val="nil"/>
              <w:bottom w:val="single" w:sz="4" w:space="0" w:color="auto"/>
              <w:right w:val="single" w:sz="4" w:space="0" w:color="auto"/>
            </w:tcBorders>
            <w:vAlign w:val="center"/>
          </w:tcPr>
          <w:p w14:paraId="1E188EE0" w14:textId="77777777" w:rsidR="00F50E5F" w:rsidRDefault="00F50E5F" w:rsidP="00073865">
            <w:pPr>
              <w:jc w:val="center"/>
              <w:rPr>
                <w:color w:val="000000"/>
                <w:sz w:val="18"/>
                <w:szCs w:val="18"/>
              </w:rPr>
            </w:pPr>
            <w:r>
              <w:rPr>
                <w:color w:val="000000"/>
                <w:sz w:val="18"/>
                <w:szCs w:val="18"/>
              </w:rPr>
              <w:t>73</w:t>
            </w:r>
          </w:p>
        </w:tc>
        <w:tc>
          <w:tcPr>
            <w:tcW w:w="239" w:type="pct"/>
            <w:tcBorders>
              <w:top w:val="nil"/>
              <w:left w:val="nil"/>
              <w:bottom w:val="single" w:sz="4" w:space="0" w:color="auto"/>
              <w:right w:val="single" w:sz="4" w:space="0" w:color="auto"/>
            </w:tcBorders>
            <w:vAlign w:val="center"/>
          </w:tcPr>
          <w:p w14:paraId="2F2DEE2F" w14:textId="77777777" w:rsidR="00F50E5F" w:rsidRDefault="00F50E5F" w:rsidP="00073865">
            <w:pPr>
              <w:jc w:val="center"/>
              <w:rPr>
                <w:color w:val="000000"/>
                <w:sz w:val="18"/>
                <w:szCs w:val="18"/>
              </w:rPr>
            </w:pPr>
            <w:r>
              <w:rPr>
                <w:color w:val="000000"/>
                <w:sz w:val="18"/>
                <w:szCs w:val="18"/>
              </w:rPr>
              <w:t>96</w:t>
            </w:r>
          </w:p>
        </w:tc>
        <w:tc>
          <w:tcPr>
            <w:tcW w:w="239" w:type="pct"/>
            <w:tcBorders>
              <w:top w:val="nil"/>
              <w:left w:val="nil"/>
              <w:bottom w:val="single" w:sz="4" w:space="0" w:color="auto"/>
              <w:right w:val="single" w:sz="4" w:space="0" w:color="auto"/>
            </w:tcBorders>
            <w:vAlign w:val="center"/>
          </w:tcPr>
          <w:p w14:paraId="10174D81" w14:textId="77777777" w:rsidR="00F50E5F" w:rsidRDefault="00F50E5F" w:rsidP="00073865">
            <w:pPr>
              <w:jc w:val="center"/>
              <w:rPr>
                <w:color w:val="000000"/>
                <w:sz w:val="18"/>
                <w:szCs w:val="18"/>
              </w:rPr>
            </w:pPr>
            <w:r>
              <w:rPr>
                <w:color w:val="000000"/>
                <w:sz w:val="18"/>
                <w:szCs w:val="18"/>
              </w:rPr>
              <w:t>87</w:t>
            </w:r>
          </w:p>
        </w:tc>
        <w:tc>
          <w:tcPr>
            <w:tcW w:w="194" w:type="pct"/>
            <w:tcBorders>
              <w:top w:val="nil"/>
              <w:left w:val="nil"/>
              <w:bottom w:val="single" w:sz="4" w:space="0" w:color="auto"/>
              <w:right w:val="single" w:sz="4" w:space="0" w:color="auto"/>
            </w:tcBorders>
            <w:vAlign w:val="center"/>
          </w:tcPr>
          <w:p w14:paraId="69050BD4" w14:textId="77777777" w:rsidR="00F50E5F" w:rsidRDefault="00F50E5F" w:rsidP="00073865">
            <w:pPr>
              <w:jc w:val="center"/>
              <w:rPr>
                <w:color w:val="000000"/>
                <w:sz w:val="18"/>
                <w:szCs w:val="18"/>
              </w:rPr>
            </w:pPr>
            <w:r>
              <w:rPr>
                <w:color w:val="000000"/>
                <w:sz w:val="18"/>
                <w:szCs w:val="18"/>
              </w:rPr>
              <w:t>78</w:t>
            </w:r>
          </w:p>
        </w:tc>
        <w:tc>
          <w:tcPr>
            <w:tcW w:w="194" w:type="pct"/>
            <w:tcBorders>
              <w:top w:val="nil"/>
              <w:left w:val="nil"/>
              <w:bottom w:val="single" w:sz="4" w:space="0" w:color="auto"/>
              <w:right w:val="single" w:sz="4" w:space="0" w:color="auto"/>
            </w:tcBorders>
            <w:vAlign w:val="center"/>
          </w:tcPr>
          <w:p w14:paraId="01A3A62D" w14:textId="77777777" w:rsidR="00F50E5F" w:rsidRDefault="00F50E5F" w:rsidP="00073865">
            <w:pPr>
              <w:jc w:val="center"/>
              <w:rPr>
                <w:color w:val="000000"/>
                <w:sz w:val="18"/>
                <w:szCs w:val="18"/>
              </w:rPr>
            </w:pPr>
            <w:r>
              <w:rPr>
                <w:color w:val="000000"/>
                <w:sz w:val="18"/>
                <w:szCs w:val="18"/>
              </w:rPr>
              <w:t>38</w:t>
            </w:r>
          </w:p>
        </w:tc>
        <w:tc>
          <w:tcPr>
            <w:tcW w:w="239" w:type="pct"/>
            <w:tcBorders>
              <w:top w:val="nil"/>
              <w:left w:val="nil"/>
              <w:bottom w:val="single" w:sz="4" w:space="0" w:color="auto"/>
              <w:right w:val="single" w:sz="4" w:space="0" w:color="auto"/>
            </w:tcBorders>
            <w:vAlign w:val="center"/>
          </w:tcPr>
          <w:p w14:paraId="7E2ABDDF" w14:textId="77777777" w:rsidR="00F50E5F" w:rsidRDefault="00F50E5F" w:rsidP="00073865">
            <w:pPr>
              <w:jc w:val="center"/>
              <w:rPr>
                <w:color w:val="000000"/>
                <w:sz w:val="18"/>
                <w:szCs w:val="18"/>
              </w:rPr>
            </w:pPr>
            <w:r>
              <w:rPr>
                <w:color w:val="000000"/>
                <w:sz w:val="18"/>
                <w:szCs w:val="18"/>
              </w:rPr>
              <w:t>51</w:t>
            </w:r>
          </w:p>
        </w:tc>
        <w:tc>
          <w:tcPr>
            <w:tcW w:w="239" w:type="pct"/>
            <w:tcBorders>
              <w:top w:val="nil"/>
              <w:left w:val="nil"/>
              <w:bottom w:val="single" w:sz="4" w:space="0" w:color="auto"/>
              <w:right w:val="single" w:sz="4" w:space="0" w:color="auto"/>
            </w:tcBorders>
            <w:vAlign w:val="center"/>
          </w:tcPr>
          <w:p w14:paraId="48C316B0" w14:textId="77777777" w:rsidR="00F50E5F" w:rsidRDefault="00F50E5F" w:rsidP="00073865">
            <w:pPr>
              <w:jc w:val="center"/>
              <w:rPr>
                <w:color w:val="000000"/>
                <w:sz w:val="18"/>
                <w:szCs w:val="18"/>
              </w:rPr>
            </w:pPr>
            <w:r>
              <w:rPr>
                <w:color w:val="000000"/>
                <w:sz w:val="18"/>
                <w:szCs w:val="18"/>
              </w:rPr>
              <w:t>31</w:t>
            </w:r>
          </w:p>
        </w:tc>
        <w:tc>
          <w:tcPr>
            <w:tcW w:w="239" w:type="pct"/>
            <w:tcBorders>
              <w:top w:val="nil"/>
              <w:left w:val="nil"/>
              <w:bottom w:val="single" w:sz="4" w:space="0" w:color="auto"/>
              <w:right w:val="single" w:sz="4" w:space="0" w:color="auto"/>
            </w:tcBorders>
            <w:vAlign w:val="center"/>
          </w:tcPr>
          <w:p w14:paraId="7F4A3AEC" w14:textId="77777777" w:rsidR="00F50E5F" w:rsidRDefault="00F50E5F" w:rsidP="00073865">
            <w:pPr>
              <w:jc w:val="center"/>
              <w:rPr>
                <w:color w:val="000000"/>
                <w:sz w:val="18"/>
                <w:szCs w:val="18"/>
              </w:rPr>
            </w:pPr>
            <w:r>
              <w:rPr>
                <w:color w:val="000000"/>
                <w:sz w:val="18"/>
                <w:szCs w:val="18"/>
              </w:rPr>
              <w:t>49</w:t>
            </w:r>
          </w:p>
        </w:tc>
        <w:tc>
          <w:tcPr>
            <w:tcW w:w="210" w:type="pct"/>
            <w:tcBorders>
              <w:top w:val="nil"/>
              <w:left w:val="nil"/>
              <w:bottom w:val="single" w:sz="4" w:space="0" w:color="auto"/>
              <w:right w:val="single" w:sz="4" w:space="0" w:color="auto"/>
            </w:tcBorders>
            <w:vAlign w:val="center"/>
          </w:tcPr>
          <w:p w14:paraId="5DC35988" w14:textId="77777777" w:rsidR="00F50E5F" w:rsidRDefault="00F50E5F" w:rsidP="00073865">
            <w:pPr>
              <w:jc w:val="center"/>
              <w:rPr>
                <w:color w:val="000000"/>
                <w:sz w:val="18"/>
                <w:szCs w:val="18"/>
              </w:rPr>
            </w:pPr>
            <w:r>
              <w:rPr>
                <w:color w:val="000000"/>
                <w:sz w:val="18"/>
                <w:szCs w:val="18"/>
              </w:rPr>
              <w:t>56</w:t>
            </w:r>
          </w:p>
        </w:tc>
        <w:tc>
          <w:tcPr>
            <w:tcW w:w="206" w:type="pct"/>
            <w:tcBorders>
              <w:top w:val="nil"/>
              <w:left w:val="nil"/>
              <w:bottom w:val="single" w:sz="4" w:space="0" w:color="auto"/>
              <w:right w:val="single" w:sz="4" w:space="0" w:color="auto"/>
            </w:tcBorders>
            <w:vAlign w:val="center"/>
          </w:tcPr>
          <w:p w14:paraId="2A4EA288" w14:textId="77777777" w:rsidR="00F50E5F" w:rsidRDefault="00F50E5F" w:rsidP="00073865">
            <w:pPr>
              <w:jc w:val="center"/>
              <w:rPr>
                <w:color w:val="000000"/>
                <w:sz w:val="18"/>
                <w:szCs w:val="18"/>
              </w:rPr>
            </w:pPr>
            <w:r>
              <w:rPr>
                <w:color w:val="000000"/>
                <w:sz w:val="18"/>
                <w:szCs w:val="18"/>
              </w:rPr>
              <w:t>11</w:t>
            </w:r>
          </w:p>
        </w:tc>
      </w:tr>
      <w:tr w:rsidR="00F50E5F" w14:paraId="6A04FBD5" w14:textId="77777777" w:rsidTr="00073865">
        <w:trPr>
          <w:trHeight w:val="20"/>
          <w:jc w:val="center"/>
        </w:trPr>
        <w:tc>
          <w:tcPr>
            <w:tcW w:w="181" w:type="pct"/>
            <w:tcBorders>
              <w:top w:val="nil"/>
              <w:left w:val="single" w:sz="4" w:space="0" w:color="auto"/>
              <w:bottom w:val="single" w:sz="4" w:space="0" w:color="auto"/>
              <w:right w:val="single" w:sz="4" w:space="0" w:color="auto"/>
            </w:tcBorders>
            <w:vAlign w:val="center"/>
          </w:tcPr>
          <w:p w14:paraId="03203EAA" w14:textId="77777777" w:rsidR="00F50E5F" w:rsidRPr="00594066" w:rsidRDefault="00F50E5F" w:rsidP="00073865">
            <w:pPr>
              <w:jc w:val="center"/>
              <w:rPr>
                <w:color w:val="000000"/>
                <w:sz w:val="18"/>
                <w:szCs w:val="18"/>
              </w:rPr>
            </w:pPr>
            <w:r>
              <w:rPr>
                <w:color w:val="000000"/>
                <w:sz w:val="18"/>
                <w:szCs w:val="18"/>
              </w:rPr>
              <w:t>6</w:t>
            </w:r>
          </w:p>
        </w:tc>
        <w:tc>
          <w:tcPr>
            <w:tcW w:w="1102" w:type="pct"/>
            <w:tcBorders>
              <w:top w:val="nil"/>
              <w:left w:val="nil"/>
              <w:bottom w:val="single" w:sz="4" w:space="0" w:color="auto"/>
              <w:right w:val="single" w:sz="4" w:space="0" w:color="auto"/>
            </w:tcBorders>
            <w:vAlign w:val="center"/>
          </w:tcPr>
          <w:p w14:paraId="0710B64F" w14:textId="77777777" w:rsidR="00F50E5F" w:rsidRPr="007C350D" w:rsidRDefault="00F50E5F" w:rsidP="00073865">
            <w:pPr>
              <w:rPr>
                <w:color w:val="000000"/>
                <w:sz w:val="18"/>
                <w:szCs w:val="18"/>
              </w:rPr>
            </w:pPr>
            <w:r w:rsidRPr="007C350D">
              <w:rPr>
                <w:color w:val="000000"/>
                <w:sz w:val="18"/>
                <w:szCs w:val="18"/>
              </w:rPr>
              <w:t xml:space="preserve">Филиал МБОУ </w:t>
            </w:r>
            <w:proofErr w:type="spellStart"/>
            <w:r w:rsidRPr="007C350D">
              <w:rPr>
                <w:color w:val="000000"/>
                <w:sz w:val="18"/>
                <w:szCs w:val="18"/>
              </w:rPr>
              <w:t>Сещинской</w:t>
            </w:r>
            <w:proofErr w:type="spellEnd"/>
            <w:r w:rsidRPr="007C350D">
              <w:rPr>
                <w:color w:val="000000"/>
                <w:sz w:val="18"/>
                <w:szCs w:val="18"/>
              </w:rPr>
              <w:t xml:space="preserve"> СОШ </w:t>
            </w:r>
            <w:proofErr w:type="spellStart"/>
            <w:r w:rsidRPr="007C350D">
              <w:rPr>
                <w:color w:val="000000"/>
                <w:sz w:val="18"/>
                <w:szCs w:val="18"/>
              </w:rPr>
              <w:t>Алешинская</w:t>
            </w:r>
            <w:proofErr w:type="spellEnd"/>
            <w:r w:rsidRPr="007C350D">
              <w:rPr>
                <w:color w:val="000000"/>
                <w:sz w:val="18"/>
                <w:szCs w:val="18"/>
              </w:rPr>
              <w:t xml:space="preserve"> ООШ </w:t>
            </w:r>
          </w:p>
        </w:tc>
        <w:tc>
          <w:tcPr>
            <w:tcW w:w="287" w:type="pct"/>
            <w:tcBorders>
              <w:top w:val="single" w:sz="4" w:space="0" w:color="auto"/>
              <w:left w:val="single" w:sz="4" w:space="0" w:color="auto"/>
              <w:bottom w:val="single" w:sz="4" w:space="0" w:color="auto"/>
              <w:right w:val="single" w:sz="4" w:space="0" w:color="auto"/>
            </w:tcBorders>
            <w:vAlign w:val="center"/>
          </w:tcPr>
          <w:p w14:paraId="272EB12C" w14:textId="77777777" w:rsidR="00F50E5F" w:rsidRDefault="00F50E5F" w:rsidP="00073865">
            <w:pPr>
              <w:jc w:val="center"/>
              <w:rPr>
                <w:color w:val="000000"/>
                <w:sz w:val="18"/>
                <w:szCs w:val="18"/>
              </w:rPr>
            </w:pPr>
            <w:r>
              <w:rPr>
                <w:color w:val="000000"/>
                <w:sz w:val="18"/>
                <w:szCs w:val="18"/>
              </w:rPr>
              <w:t>5</w:t>
            </w:r>
          </w:p>
        </w:tc>
        <w:tc>
          <w:tcPr>
            <w:tcW w:w="244" w:type="pct"/>
            <w:tcBorders>
              <w:top w:val="single" w:sz="4" w:space="0" w:color="auto"/>
              <w:left w:val="single" w:sz="4" w:space="0" w:color="auto"/>
              <w:bottom w:val="single" w:sz="4" w:space="0" w:color="auto"/>
              <w:right w:val="single" w:sz="4" w:space="0" w:color="auto"/>
            </w:tcBorders>
            <w:vAlign w:val="center"/>
          </w:tcPr>
          <w:p w14:paraId="454F9F7E" w14:textId="77777777" w:rsidR="00F50E5F" w:rsidRDefault="00F50E5F" w:rsidP="00073865">
            <w:pPr>
              <w:jc w:val="center"/>
              <w:rPr>
                <w:color w:val="000000"/>
                <w:sz w:val="18"/>
                <w:szCs w:val="18"/>
              </w:rPr>
            </w:pPr>
            <w:r>
              <w:rPr>
                <w:color w:val="000000"/>
                <w:sz w:val="18"/>
                <w:szCs w:val="18"/>
              </w:rPr>
              <w:t>100</w:t>
            </w:r>
          </w:p>
        </w:tc>
        <w:tc>
          <w:tcPr>
            <w:tcW w:w="239" w:type="pct"/>
            <w:tcBorders>
              <w:top w:val="single" w:sz="4" w:space="0" w:color="auto"/>
              <w:left w:val="single" w:sz="4" w:space="0" w:color="auto"/>
              <w:bottom w:val="single" w:sz="4" w:space="0" w:color="auto"/>
              <w:right w:val="single" w:sz="4" w:space="0" w:color="auto"/>
            </w:tcBorders>
            <w:vAlign w:val="center"/>
          </w:tcPr>
          <w:p w14:paraId="1AA69069" w14:textId="77777777" w:rsidR="00F50E5F" w:rsidRDefault="00F50E5F" w:rsidP="00073865">
            <w:pPr>
              <w:jc w:val="center"/>
              <w:rPr>
                <w:color w:val="000000"/>
                <w:sz w:val="18"/>
                <w:szCs w:val="18"/>
              </w:rPr>
            </w:pPr>
            <w:r>
              <w:rPr>
                <w:color w:val="000000"/>
                <w:sz w:val="18"/>
                <w:szCs w:val="18"/>
              </w:rPr>
              <w:t>100</w:t>
            </w:r>
          </w:p>
        </w:tc>
        <w:tc>
          <w:tcPr>
            <w:tcW w:w="239" w:type="pct"/>
            <w:tcBorders>
              <w:top w:val="single" w:sz="4" w:space="0" w:color="auto"/>
              <w:left w:val="single" w:sz="4" w:space="0" w:color="auto"/>
              <w:bottom w:val="single" w:sz="4" w:space="0" w:color="auto"/>
              <w:right w:val="single" w:sz="4" w:space="0" w:color="auto"/>
            </w:tcBorders>
            <w:vAlign w:val="center"/>
          </w:tcPr>
          <w:p w14:paraId="02FED009" w14:textId="77777777" w:rsidR="00F50E5F" w:rsidRDefault="00F50E5F" w:rsidP="00073865">
            <w:pPr>
              <w:jc w:val="center"/>
              <w:rPr>
                <w:color w:val="000000"/>
                <w:sz w:val="18"/>
                <w:szCs w:val="18"/>
              </w:rPr>
            </w:pPr>
            <w:r>
              <w:rPr>
                <w:color w:val="000000"/>
                <w:sz w:val="18"/>
                <w:szCs w:val="18"/>
              </w:rPr>
              <w:t>80</w:t>
            </w:r>
          </w:p>
        </w:tc>
        <w:tc>
          <w:tcPr>
            <w:tcW w:w="239" w:type="pct"/>
            <w:tcBorders>
              <w:top w:val="single" w:sz="4" w:space="0" w:color="auto"/>
              <w:left w:val="single" w:sz="4" w:space="0" w:color="auto"/>
              <w:bottom w:val="single" w:sz="4" w:space="0" w:color="auto"/>
              <w:right w:val="single" w:sz="4" w:space="0" w:color="auto"/>
            </w:tcBorders>
            <w:vAlign w:val="center"/>
          </w:tcPr>
          <w:p w14:paraId="047F8C1D" w14:textId="77777777" w:rsidR="00F50E5F" w:rsidRDefault="00F50E5F" w:rsidP="00073865">
            <w:pPr>
              <w:jc w:val="center"/>
              <w:rPr>
                <w:color w:val="000000"/>
                <w:sz w:val="18"/>
                <w:szCs w:val="18"/>
              </w:rPr>
            </w:pPr>
            <w:r>
              <w:rPr>
                <w:color w:val="000000"/>
                <w:sz w:val="18"/>
                <w:szCs w:val="18"/>
              </w:rPr>
              <w:t>40</w:t>
            </w:r>
          </w:p>
        </w:tc>
        <w:tc>
          <w:tcPr>
            <w:tcW w:w="235" w:type="pct"/>
            <w:tcBorders>
              <w:top w:val="single" w:sz="4" w:space="0" w:color="auto"/>
              <w:left w:val="single" w:sz="4" w:space="0" w:color="auto"/>
              <w:bottom w:val="single" w:sz="4" w:space="0" w:color="auto"/>
              <w:right w:val="single" w:sz="4" w:space="0" w:color="auto"/>
            </w:tcBorders>
            <w:vAlign w:val="center"/>
          </w:tcPr>
          <w:p w14:paraId="2C2EF9C6" w14:textId="77777777" w:rsidR="00F50E5F" w:rsidRDefault="00F50E5F" w:rsidP="00073865">
            <w:pPr>
              <w:jc w:val="center"/>
              <w:rPr>
                <w:color w:val="000000"/>
                <w:sz w:val="18"/>
                <w:szCs w:val="18"/>
              </w:rPr>
            </w:pPr>
            <w:r>
              <w:rPr>
                <w:color w:val="000000"/>
                <w:sz w:val="18"/>
                <w:szCs w:val="18"/>
              </w:rPr>
              <w:t>100</w:t>
            </w:r>
          </w:p>
        </w:tc>
        <w:tc>
          <w:tcPr>
            <w:tcW w:w="235" w:type="pct"/>
            <w:tcBorders>
              <w:top w:val="single" w:sz="4" w:space="0" w:color="auto"/>
              <w:left w:val="single" w:sz="4" w:space="0" w:color="auto"/>
              <w:bottom w:val="single" w:sz="4" w:space="0" w:color="auto"/>
              <w:right w:val="single" w:sz="4" w:space="0" w:color="auto"/>
            </w:tcBorders>
            <w:vAlign w:val="center"/>
          </w:tcPr>
          <w:p w14:paraId="2130E51B" w14:textId="77777777" w:rsidR="00F50E5F" w:rsidRDefault="00F50E5F" w:rsidP="00073865">
            <w:pPr>
              <w:jc w:val="center"/>
              <w:rPr>
                <w:color w:val="000000"/>
                <w:sz w:val="18"/>
                <w:szCs w:val="18"/>
              </w:rPr>
            </w:pPr>
            <w:r>
              <w:rPr>
                <w:color w:val="000000"/>
                <w:sz w:val="18"/>
                <w:szCs w:val="18"/>
              </w:rPr>
              <w:t>40</w:t>
            </w:r>
          </w:p>
        </w:tc>
        <w:tc>
          <w:tcPr>
            <w:tcW w:w="239" w:type="pct"/>
            <w:tcBorders>
              <w:top w:val="single" w:sz="4" w:space="0" w:color="auto"/>
              <w:left w:val="single" w:sz="4" w:space="0" w:color="auto"/>
              <w:bottom w:val="single" w:sz="4" w:space="0" w:color="auto"/>
              <w:right w:val="single" w:sz="4" w:space="0" w:color="auto"/>
            </w:tcBorders>
            <w:vAlign w:val="center"/>
          </w:tcPr>
          <w:p w14:paraId="6BD212A3" w14:textId="77777777" w:rsidR="00F50E5F" w:rsidRDefault="00F50E5F" w:rsidP="00073865">
            <w:pPr>
              <w:jc w:val="center"/>
              <w:rPr>
                <w:color w:val="000000"/>
                <w:sz w:val="18"/>
                <w:szCs w:val="18"/>
              </w:rPr>
            </w:pPr>
            <w:r>
              <w:rPr>
                <w:color w:val="000000"/>
                <w:sz w:val="18"/>
                <w:szCs w:val="18"/>
              </w:rPr>
              <w:t>100</w:t>
            </w:r>
          </w:p>
        </w:tc>
        <w:tc>
          <w:tcPr>
            <w:tcW w:w="239" w:type="pct"/>
            <w:tcBorders>
              <w:top w:val="single" w:sz="4" w:space="0" w:color="auto"/>
              <w:left w:val="single" w:sz="4" w:space="0" w:color="auto"/>
              <w:bottom w:val="single" w:sz="4" w:space="0" w:color="auto"/>
              <w:right w:val="single" w:sz="4" w:space="0" w:color="auto"/>
            </w:tcBorders>
            <w:vAlign w:val="center"/>
          </w:tcPr>
          <w:p w14:paraId="7521E6E4" w14:textId="77777777" w:rsidR="00F50E5F" w:rsidRDefault="00F50E5F" w:rsidP="00073865">
            <w:pPr>
              <w:jc w:val="center"/>
              <w:rPr>
                <w:color w:val="000000"/>
                <w:sz w:val="18"/>
                <w:szCs w:val="18"/>
              </w:rPr>
            </w:pPr>
            <w:r>
              <w:rPr>
                <w:color w:val="000000"/>
                <w:sz w:val="18"/>
                <w:szCs w:val="18"/>
              </w:rPr>
              <w:t>100</w:t>
            </w:r>
          </w:p>
        </w:tc>
        <w:tc>
          <w:tcPr>
            <w:tcW w:w="194" w:type="pct"/>
            <w:tcBorders>
              <w:top w:val="single" w:sz="4" w:space="0" w:color="auto"/>
              <w:left w:val="single" w:sz="4" w:space="0" w:color="auto"/>
              <w:bottom w:val="single" w:sz="4" w:space="0" w:color="auto"/>
              <w:right w:val="single" w:sz="4" w:space="0" w:color="auto"/>
            </w:tcBorders>
            <w:vAlign w:val="center"/>
          </w:tcPr>
          <w:p w14:paraId="30A3C22C" w14:textId="77777777" w:rsidR="00F50E5F" w:rsidRDefault="00F50E5F" w:rsidP="00073865">
            <w:pPr>
              <w:jc w:val="center"/>
              <w:rPr>
                <w:color w:val="000000"/>
                <w:sz w:val="18"/>
                <w:szCs w:val="18"/>
              </w:rPr>
            </w:pPr>
            <w:r>
              <w:rPr>
                <w:color w:val="000000"/>
                <w:sz w:val="18"/>
                <w:szCs w:val="18"/>
              </w:rPr>
              <w:t>80</w:t>
            </w:r>
          </w:p>
        </w:tc>
        <w:tc>
          <w:tcPr>
            <w:tcW w:w="194" w:type="pct"/>
            <w:tcBorders>
              <w:top w:val="single" w:sz="4" w:space="0" w:color="auto"/>
              <w:left w:val="single" w:sz="4" w:space="0" w:color="auto"/>
              <w:bottom w:val="single" w:sz="4" w:space="0" w:color="auto"/>
              <w:right w:val="single" w:sz="4" w:space="0" w:color="auto"/>
            </w:tcBorders>
            <w:vAlign w:val="center"/>
          </w:tcPr>
          <w:p w14:paraId="155CE9E1" w14:textId="77777777" w:rsidR="00F50E5F" w:rsidRDefault="00F50E5F" w:rsidP="00073865">
            <w:pPr>
              <w:jc w:val="center"/>
              <w:rPr>
                <w:color w:val="000000"/>
                <w:sz w:val="18"/>
                <w:szCs w:val="18"/>
              </w:rPr>
            </w:pPr>
            <w:r>
              <w:rPr>
                <w:color w:val="000000"/>
                <w:sz w:val="18"/>
                <w:szCs w:val="18"/>
              </w:rPr>
              <w:t>60</w:t>
            </w:r>
          </w:p>
        </w:tc>
        <w:tc>
          <w:tcPr>
            <w:tcW w:w="239" w:type="pct"/>
            <w:tcBorders>
              <w:top w:val="single" w:sz="4" w:space="0" w:color="auto"/>
              <w:left w:val="single" w:sz="4" w:space="0" w:color="auto"/>
              <w:bottom w:val="single" w:sz="4" w:space="0" w:color="auto"/>
              <w:right w:val="single" w:sz="4" w:space="0" w:color="auto"/>
            </w:tcBorders>
            <w:vAlign w:val="center"/>
          </w:tcPr>
          <w:p w14:paraId="288512B0" w14:textId="77777777" w:rsidR="00F50E5F" w:rsidRDefault="00F50E5F" w:rsidP="00073865">
            <w:pPr>
              <w:jc w:val="center"/>
              <w:rPr>
                <w:color w:val="000000"/>
                <w:sz w:val="18"/>
                <w:szCs w:val="18"/>
              </w:rPr>
            </w:pPr>
            <w:r>
              <w:rPr>
                <w:color w:val="000000"/>
                <w:sz w:val="18"/>
                <w:szCs w:val="18"/>
              </w:rPr>
              <w:t>0</w:t>
            </w:r>
          </w:p>
        </w:tc>
        <w:tc>
          <w:tcPr>
            <w:tcW w:w="239" w:type="pct"/>
            <w:tcBorders>
              <w:top w:val="single" w:sz="4" w:space="0" w:color="auto"/>
              <w:left w:val="single" w:sz="4" w:space="0" w:color="auto"/>
              <w:bottom w:val="single" w:sz="4" w:space="0" w:color="auto"/>
              <w:right w:val="single" w:sz="4" w:space="0" w:color="auto"/>
            </w:tcBorders>
            <w:vAlign w:val="center"/>
          </w:tcPr>
          <w:p w14:paraId="142ABB63" w14:textId="77777777" w:rsidR="00F50E5F" w:rsidRDefault="00F50E5F" w:rsidP="00073865">
            <w:pPr>
              <w:jc w:val="center"/>
              <w:rPr>
                <w:color w:val="000000"/>
                <w:sz w:val="18"/>
                <w:szCs w:val="18"/>
              </w:rPr>
            </w:pPr>
            <w:r>
              <w:rPr>
                <w:color w:val="000000"/>
                <w:sz w:val="18"/>
                <w:szCs w:val="18"/>
              </w:rPr>
              <w:t>0</w:t>
            </w:r>
          </w:p>
        </w:tc>
        <w:tc>
          <w:tcPr>
            <w:tcW w:w="239" w:type="pct"/>
            <w:tcBorders>
              <w:top w:val="single" w:sz="4" w:space="0" w:color="auto"/>
              <w:left w:val="single" w:sz="4" w:space="0" w:color="auto"/>
              <w:bottom w:val="single" w:sz="4" w:space="0" w:color="auto"/>
              <w:right w:val="single" w:sz="4" w:space="0" w:color="auto"/>
            </w:tcBorders>
            <w:vAlign w:val="center"/>
          </w:tcPr>
          <w:p w14:paraId="46638973" w14:textId="77777777" w:rsidR="00F50E5F" w:rsidRDefault="00F50E5F" w:rsidP="00073865">
            <w:pPr>
              <w:jc w:val="center"/>
              <w:rPr>
                <w:color w:val="000000"/>
                <w:sz w:val="18"/>
                <w:szCs w:val="18"/>
              </w:rPr>
            </w:pPr>
            <w:r>
              <w:rPr>
                <w:color w:val="000000"/>
                <w:sz w:val="18"/>
                <w:szCs w:val="18"/>
              </w:rPr>
              <w:t>80</w:t>
            </w:r>
          </w:p>
        </w:tc>
        <w:tc>
          <w:tcPr>
            <w:tcW w:w="210" w:type="pct"/>
            <w:tcBorders>
              <w:top w:val="single" w:sz="4" w:space="0" w:color="auto"/>
              <w:left w:val="single" w:sz="4" w:space="0" w:color="auto"/>
              <w:bottom w:val="single" w:sz="4" w:space="0" w:color="auto"/>
              <w:right w:val="single" w:sz="4" w:space="0" w:color="auto"/>
            </w:tcBorders>
            <w:vAlign w:val="center"/>
          </w:tcPr>
          <w:p w14:paraId="739CDB5D" w14:textId="77777777" w:rsidR="00F50E5F" w:rsidRDefault="00F50E5F" w:rsidP="00073865">
            <w:pPr>
              <w:jc w:val="center"/>
              <w:rPr>
                <w:color w:val="000000"/>
                <w:sz w:val="18"/>
                <w:szCs w:val="18"/>
              </w:rPr>
            </w:pPr>
            <w:r>
              <w:rPr>
                <w:color w:val="000000"/>
                <w:sz w:val="18"/>
                <w:szCs w:val="18"/>
              </w:rPr>
              <w:t>10</w:t>
            </w:r>
          </w:p>
        </w:tc>
        <w:tc>
          <w:tcPr>
            <w:tcW w:w="206" w:type="pct"/>
            <w:tcBorders>
              <w:top w:val="single" w:sz="4" w:space="0" w:color="auto"/>
              <w:left w:val="single" w:sz="4" w:space="0" w:color="auto"/>
              <w:bottom w:val="single" w:sz="4" w:space="0" w:color="auto"/>
              <w:right w:val="single" w:sz="4" w:space="0" w:color="auto"/>
            </w:tcBorders>
            <w:vAlign w:val="center"/>
          </w:tcPr>
          <w:p w14:paraId="63986FC6" w14:textId="77777777" w:rsidR="00F50E5F" w:rsidRDefault="00F50E5F" w:rsidP="00073865">
            <w:pPr>
              <w:jc w:val="center"/>
              <w:rPr>
                <w:color w:val="000000"/>
                <w:sz w:val="18"/>
                <w:szCs w:val="18"/>
              </w:rPr>
            </w:pPr>
            <w:r>
              <w:rPr>
                <w:color w:val="000000"/>
                <w:sz w:val="18"/>
                <w:szCs w:val="18"/>
              </w:rPr>
              <w:t>0</w:t>
            </w:r>
          </w:p>
        </w:tc>
      </w:tr>
      <w:tr w:rsidR="00F50E5F" w:rsidRPr="00611ACD" w14:paraId="3C1045F6" w14:textId="77777777" w:rsidTr="00073865">
        <w:trPr>
          <w:trHeight w:val="20"/>
          <w:jc w:val="center"/>
        </w:trPr>
        <w:tc>
          <w:tcPr>
            <w:tcW w:w="1282" w:type="pct"/>
            <w:gridSpan w:val="2"/>
            <w:tcBorders>
              <w:top w:val="single" w:sz="4" w:space="0" w:color="auto"/>
              <w:left w:val="single" w:sz="4" w:space="0" w:color="auto"/>
              <w:bottom w:val="single" w:sz="4" w:space="0" w:color="auto"/>
              <w:right w:val="nil"/>
            </w:tcBorders>
            <w:vAlign w:val="center"/>
          </w:tcPr>
          <w:p w14:paraId="5C3E12B6" w14:textId="77777777" w:rsidR="00F50E5F" w:rsidRPr="009A475B" w:rsidRDefault="00F50E5F" w:rsidP="00073865">
            <w:pPr>
              <w:jc w:val="right"/>
              <w:rPr>
                <w:b/>
                <w:bCs/>
                <w:sz w:val="18"/>
                <w:szCs w:val="18"/>
              </w:rPr>
            </w:pPr>
            <w:r w:rsidRPr="009A475B">
              <w:rPr>
                <w:b/>
                <w:bCs/>
                <w:sz w:val="18"/>
                <w:szCs w:val="18"/>
              </w:rPr>
              <w:t>Дубровский район</w:t>
            </w:r>
          </w:p>
        </w:tc>
        <w:tc>
          <w:tcPr>
            <w:tcW w:w="287" w:type="pct"/>
            <w:tcBorders>
              <w:top w:val="nil"/>
              <w:left w:val="single" w:sz="4" w:space="0" w:color="auto"/>
              <w:bottom w:val="single" w:sz="4" w:space="0" w:color="auto"/>
              <w:right w:val="single" w:sz="4" w:space="0" w:color="auto"/>
            </w:tcBorders>
            <w:vAlign w:val="center"/>
          </w:tcPr>
          <w:p w14:paraId="5460C561" w14:textId="77777777" w:rsidR="00F50E5F" w:rsidRPr="00611ACD" w:rsidRDefault="00F50E5F" w:rsidP="00073865">
            <w:pPr>
              <w:jc w:val="center"/>
              <w:rPr>
                <w:b/>
                <w:bCs/>
                <w:color w:val="000000"/>
                <w:sz w:val="18"/>
                <w:szCs w:val="18"/>
              </w:rPr>
            </w:pPr>
            <w:r w:rsidRPr="00611ACD">
              <w:rPr>
                <w:b/>
                <w:color w:val="000000"/>
                <w:sz w:val="18"/>
                <w:szCs w:val="18"/>
              </w:rPr>
              <w:t>83</w:t>
            </w:r>
          </w:p>
        </w:tc>
        <w:tc>
          <w:tcPr>
            <w:tcW w:w="244" w:type="pct"/>
            <w:tcBorders>
              <w:top w:val="nil"/>
              <w:left w:val="nil"/>
              <w:bottom w:val="single" w:sz="4" w:space="0" w:color="auto"/>
              <w:right w:val="single" w:sz="4" w:space="0" w:color="auto"/>
            </w:tcBorders>
            <w:vAlign w:val="center"/>
          </w:tcPr>
          <w:p w14:paraId="1F80FE58" w14:textId="77777777" w:rsidR="00F50E5F" w:rsidRPr="00611ACD" w:rsidRDefault="00F50E5F" w:rsidP="00073865">
            <w:pPr>
              <w:jc w:val="center"/>
              <w:rPr>
                <w:b/>
                <w:bCs/>
                <w:color w:val="000000"/>
                <w:sz w:val="18"/>
                <w:szCs w:val="18"/>
              </w:rPr>
            </w:pPr>
            <w:r w:rsidRPr="00611ACD">
              <w:rPr>
                <w:b/>
                <w:color w:val="000000"/>
                <w:sz w:val="18"/>
                <w:szCs w:val="18"/>
              </w:rPr>
              <w:t>99</w:t>
            </w:r>
          </w:p>
        </w:tc>
        <w:tc>
          <w:tcPr>
            <w:tcW w:w="239" w:type="pct"/>
            <w:tcBorders>
              <w:top w:val="nil"/>
              <w:left w:val="nil"/>
              <w:bottom w:val="single" w:sz="4" w:space="0" w:color="auto"/>
              <w:right w:val="single" w:sz="4" w:space="0" w:color="auto"/>
            </w:tcBorders>
            <w:vAlign w:val="center"/>
          </w:tcPr>
          <w:p w14:paraId="32AA4339" w14:textId="77777777" w:rsidR="00F50E5F" w:rsidRPr="00611ACD" w:rsidRDefault="00F50E5F" w:rsidP="00073865">
            <w:pPr>
              <w:jc w:val="center"/>
              <w:rPr>
                <w:b/>
                <w:bCs/>
                <w:color w:val="000000"/>
                <w:sz w:val="18"/>
                <w:szCs w:val="18"/>
              </w:rPr>
            </w:pPr>
            <w:r w:rsidRPr="00611ACD">
              <w:rPr>
                <w:b/>
                <w:color w:val="000000"/>
                <w:sz w:val="18"/>
                <w:szCs w:val="18"/>
              </w:rPr>
              <w:t>90</w:t>
            </w:r>
          </w:p>
        </w:tc>
        <w:tc>
          <w:tcPr>
            <w:tcW w:w="239" w:type="pct"/>
            <w:tcBorders>
              <w:top w:val="nil"/>
              <w:left w:val="nil"/>
              <w:bottom w:val="single" w:sz="4" w:space="0" w:color="auto"/>
              <w:right w:val="single" w:sz="4" w:space="0" w:color="auto"/>
            </w:tcBorders>
            <w:vAlign w:val="center"/>
          </w:tcPr>
          <w:p w14:paraId="48E19F99" w14:textId="77777777" w:rsidR="00F50E5F" w:rsidRPr="00611ACD" w:rsidRDefault="00F50E5F" w:rsidP="00073865">
            <w:pPr>
              <w:jc w:val="center"/>
              <w:rPr>
                <w:b/>
                <w:bCs/>
                <w:color w:val="000000"/>
                <w:sz w:val="18"/>
                <w:szCs w:val="18"/>
              </w:rPr>
            </w:pPr>
            <w:r w:rsidRPr="00611ACD">
              <w:rPr>
                <w:b/>
                <w:color w:val="000000"/>
                <w:sz w:val="18"/>
                <w:szCs w:val="18"/>
              </w:rPr>
              <w:t>86</w:t>
            </w:r>
          </w:p>
        </w:tc>
        <w:tc>
          <w:tcPr>
            <w:tcW w:w="239" w:type="pct"/>
            <w:tcBorders>
              <w:top w:val="nil"/>
              <w:left w:val="nil"/>
              <w:bottom w:val="single" w:sz="4" w:space="0" w:color="auto"/>
              <w:right w:val="single" w:sz="4" w:space="0" w:color="auto"/>
            </w:tcBorders>
            <w:vAlign w:val="center"/>
          </w:tcPr>
          <w:p w14:paraId="12B48BC6" w14:textId="77777777" w:rsidR="00F50E5F" w:rsidRPr="00611ACD" w:rsidRDefault="00F50E5F" w:rsidP="00073865">
            <w:pPr>
              <w:jc w:val="center"/>
              <w:rPr>
                <w:b/>
                <w:bCs/>
                <w:color w:val="000000"/>
                <w:sz w:val="18"/>
                <w:szCs w:val="18"/>
              </w:rPr>
            </w:pPr>
            <w:r w:rsidRPr="00611ACD">
              <w:rPr>
                <w:b/>
                <w:color w:val="000000"/>
                <w:sz w:val="18"/>
                <w:szCs w:val="18"/>
              </w:rPr>
              <w:t>63</w:t>
            </w:r>
          </w:p>
        </w:tc>
        <w:tc>
          <w:tcPr>
            <w:tcW w:w="235" w:type="pct"/>
            <w:tcBorders>
              <w:top w:val="nil"/>
              <w:left w:val="nil"/>
              <w:bottom w:val="single" w:sz="4" w:space="0" w:color="auto"/>
              <w:right w:val="single" w:sz="4" w:space="0" w:color="auto"/>
            </w:tcBorders>
            <w:vAlign w:val="center"/>
          </w:tcPr>
          <w:p w14:paraId="3362E094" w14:textId="77777777" w:rsidR="00F50E5F" w:rsidRPr="00611ACD" w:rsidRDefault="00F50E5F" w:rsidP="00073865">
            <w:pPr>
              <w:jc w:val="center"/>
              <w:rPr>
                <w:b/>
                <w:bCs/>
                <w:color w:val="000000"/>
                <w:sz w:val="18"/>
                <w:szCs w:val="18"/>
              </w:rPr>
            </w:pPr>
            <w:r w:rsidRPr="00611ACD">
              <w:rPr>
                <w:b/>
                <w:color w:val="000000"/>
                <w:sz w:val="18"/>
                <w:szCs w:val="18"/>
              </w:rPr>
              <w:t>86</w:t>
            </w:r>
          </w:p>
        </w:tc>
        <w:tc>
          <w:tcPr>
            <w:tcW w:w="235" w:type="pct"/>
            <w:tcBorders>
              <w:top w:val="nil"/>
              <w:left w:val="nil"/>
              <w:bottom w:val="single" w:sz="4" w:space="0" w:color="auto"/>
              <w:right w:val="single" w:sz="4" w:space="0" w:color="auto"/>
            </w:tcBorders>
            <w:vAlign w:val="center"/>
          </w:tcPr>
          <w:p w14:paraId="734E69B3" w14:textId="77777777" w:rsidR="00F50E5F" w:rsidRPr="00611ACD" w:rsidRDefault="00F50E5F" w:rsidP="00073865">
            <w:pPr>
              <w:jc w:val="center"/>
              <w:rPr>
                <w:b/>
                <w:bCs/>
                <w:color w:val="000000"/>
                <w:sz w:val="18"/>
                <w:szCs w:val="18"/>
              </w:rPr>
            </w:pPr>
            <w:r w:rsidRPr="00611ACD">
              <w:rPr>
                <w:b/>
                <w:color w:val="000000"/>
                <w:sz w:val="18"/>
                <w:szCs w:val="18"/>
              </w:rPr>
              <w:t>76</w:t>
            </w:r>
          </w:p>
        </w:tc>
        <w:tc>
          <w:tcPr>
            <w:tcW w:w="239" w:type="pct"/>
            <w:tcBorders>
              <w:top w:val="nil"/>
              <w:left w:val="nil"/>
              <w:bottom w:val="single" w:sz="4" w:space="0" w:color="auto"/>
              <w:right w:val="single" w:sz="4" w:space="0" w:color="auto"/>
            </w:tcBorders>
            <w:vAlign w:val="center"/>
          </w:tcPr>
          <w:p w14:paraId="2239F35D" w14:textId="77777777" w:rsidR="00F50E5F" w:rsidRPr="00611ACD" w:rsidRDefault="00F50E5F" w:rsidP="00073865">
            <w:pPr>
              <w:jc w:val="center"/>
              <w:rPr>
                <w:b/>
                <w:bCs/>
                <w:color w:val="000000"/>
                <w:sz w:val="18"/>
                <w:szCs w:val="18"/>
              </w:rPr>
            </w:pPr>
            <w:r w:rsidRPr="00611ACD">
              <w:rPr>
                <w:b/>
                <w:color w:val="000000"/>
                <w:sz w:val="18"/>
                <w:szCs w:val="18"/>
              </w:rPr>
              <w:t>95</w:t>
            </w:r>
          </w:p>
        </w:tc>
        <w:tc>
          <w:tcPr>
            <w:tcW w:w="239" w:type="pct"/>
            <w:tcBorders>
              <w:top w:val="nil"/>
              <w:left w:val="nil"/>
              <w:bottom w:val="single" w:sz="4" w:space="0" w:color="auto"/>
              <w:right w:val="single" w:sz="4" w:space="0" w:color="auto"/>
            </w:tcBorders>
            <w:vAlign w:val="center"/>
          </w:tcPr>
          <w:p w14:paraId="2439E9AA" w14:textId="77777777" w:rsidR="00F50E5F" w:rsidRPr="00611ACD" w:rsidRDefault="00F50E5F" w:rsidP="00073865">
            <w:pPr>
              <w:jc w:val="center"/>
              <w:rPr>
                <w:b/>
                <w:bCs/>
                <w:color w:val="000000"/>
                <w:sz w:val="18"/>
                <w:szCs w:val="18"/>
              </w:rPr>
            </w:pPr>
            <w:r w:rsidRPr="00611ACD">
              <w:rPr>
                <w:b/>
                <w:color w:val="000000"/>
                <w:sz w:val="18"/>
                <w:szCs w:val="18"/>
              </w:rPr>
              <w:t>90</w:t>
            </w:r>
          </w:p>
        </w:tc>
        <w:tc>
          <w:tcPr>
            <w:tcW w:w="194" w:type="pct"/>
            <w:tcBorders>
              <w:top w:val="nil"/>
              <w:left w:val="nil"/>
              <w:bottom w:val="single" w:sz="4" w:space="0" w:color="auto"/>
              <w:right w:val="single" w:sz="4" w:space="0" w:color="auto"/>
            </w:tcBorders>
            <w:vAlign w:val="center"/>
          </w:tcPr>
          <w:p w14:paraId="5CC5DF0B" w14:textId="77777777" w:rsidR="00F50E5F" w:rsidRPr="00611ACD" w:rsidRDefault="00F50E5F" w:rsidP="00073865">
            <w:pPr>
              <w:jc w:val="center"/>
              <w:rPr>
                <w:b/>
                <w:bCs/>
                <w:color w:val="000000"/>
                <w:sz w:val="18"/>
                <w:szCs w:val="18"/>
              </w:rPr>
            </w:pPr>
            <w:r w:rsidRPr="00611ACD">
              <w:rPr>
                <w:b/>
                <w:color w:val="000000"/>
                <w:sz w:val="18"/>
                <w:szCs w:val="18"/>
              </w:rPr>
              <w:t>83</w:t>
            </w:r>
          </w:p>
        </w:tc>
        <w:tc>
          <w:tcPr>
            <w:tcW w:w="194" w:type="pct"/>
            <w:tcBorders>
              <w:top w:val="nil"/>
              <w:left w:val="nil"/>
              <w:bottom w:val="single" w:sz="4" w:space="0" w:color="auto"/>
              <w:right w:val="single" w:sz="4" w:space="0" w:color="auto"/>
            </w:tcBorders>
            <w:vAlign w:val="center"/>
          </w:tcPr>
          <w:p w14:paraId="2E0AA35B" w14:textId="77777777" w:rsidR="00F50E5F" w:rsidRPr="00611ACD" w:rsidRDefault="00F50E5F" w:rsidP="00073865">
            <w:pPr>
              <w:jc w:val="center"/>
              <w:rPr>
                <w:b/>
                <w:bCs/>
                <w:color w:val="000000"/>
                <w:sz w:val="18"/>
                <w:szCs w:val="18"/>
              </w:rPr>
            </w:pPr>
            <w:r w:rsidRPr="00611ACD">
              <w:rPr>
                <w:b/>
                <w:color w:val="000000"/>
                <w:sz w:val="18"/>
                <w:szCs w:val="18"/>
              </w:rPr>
              <w:t>53</w:t>
            </w:r>
          </w:p>
        </w:tc>
        <w:tc>
          <w:tcPr>
            <w:tcW w:w="239" w:type="pct"/>
            <w:tcBorders>
              <w:top w:val="nil"/>
              <w:left w:val="nil"/>
              <w:bottom w:val="single" w:sz="4" w:space="0" w:color="auto"/>
              <w:right w:val="single" w:sz="4" w:space="0" w:color="auto"/>
            </w:tcBorders>
            <w:vAlign w:val="center"/>
          </w:tcPr>
          <w:p w14:paraId="6929A549" w14:textId="77777777" w:rsidR="00F50E5F" w:rsidRPr="00611ACD" w:rsidRDefault="00F50E5F" w:rsidP="00073865">
            <w:pPr>
              <w:jc w:val="center"/>
              <w:rPr>
                <w:b/>
                <w:bCs/>
                <w:color w:val="000000"/>
                <w:sz w:val="18"/>
                <w:szCs w:val="18"/>
              </w:rPr>
            </w:pPr>
            <w:r w:rsidRPr="00611ACD">
              <w:rPr>
                <w:b/>
                <w:color w:val="000000"/>
                <w:sz w:val="18"/>
                <w:szCs w:val="18"/>
              </w:rPr>
              <w:t>60</w:t>
            </w:r>
          </w:p>
        </w:tc>
        <w:tc>
          <w:tcPr>
            <w:tcW w:w="239" w:type="pct"/>
            <w:tcBorders>
              <w:top w:val="nil"/>
              <w:left w:val="nil"/>
              <w:bottom w:val="single" w:sz="4" w:space="0" w:color="auto"/>
              <w:right w:val="single" w:sz="4" w:space="0" w:color="auto"/>
            </w:tcBorders>
            <w:vAlign w:val="center"/>
          </w:tcPr>
          <w:p w14:paraId="7DB6C971" w14:textId="77777777" w:rsidR="00F50E5F" w:rsidRPr="00611ACD" w:rsidRDefault="00F50E5F" w:rsidP="00073865">
            <w:pPr>
              <w:jc w:val="center"/>
              <w:rPr>
                <w:b/>
                <w:bCs/>
                <w:color w:val="000000"/>
                <w:sz w:val="18"/>
                <w:szCs w:val="18"/>
              </w:rPr>
            </w:pPr>
            <w:r w:rsidRPr="00611ACD">
              <w:rPr>
                <w:b/>
                <w:color w:val="000000"/>
                <w:sz w:val="18"/>
                <w:szCs w:val="18"/>
              </w:rPr>
              <w:t>47</w:t>
            </w:r>
          </w:p>
        </w:tc>
        <w:tc>
          <w:tcPr>
            <w:tcW w:w="239" w:type="pct"/>
            <w:tcBorders>
              <w:top w:val="nil"/>
              <w:left w:val="nil"/>
              <w:bottom w:val="single" w:sz="4" w:space="0" w:color="auto"/>
              <w:right w:val="single" w:sz="4" w:space="0" w:color="auto"/>
            </w:tcBorders>
            <w:vAlign w:val="center"/>
          </w:tcPr>
          <w:p w14:paraId="685AF1C7" w14:textId="77777777" w:rsidR="00F50E5F" w:rsidRPr="00611ACD" w:rsidRDefault="00F50E5F" w:rsidP="00073865">
            <w:pPr>
              <w:jc w:val="center"/>
              <w:rPr>
                <w:b/>
                <w:bCs/>
                <w:color w:val="000000"/>
                <w:sz w:val="18"/>
                <w:szCs w:val="18"/>
              </w:rPr>
            </w:pPr>
            <w:r w:rsidRPr="00611ACD">
              <w:rPr>
                <w:b/>
                <w:color w:val="000000"/>
                <w:sz w:val="18"/>
                <w:szCs w:val="18"/>
              </w:rPr>
              <w:t>60</w:t>
            </w:r>
          </w:p>
        </w:tc>
        <w:tc>
          <w:tcPr>
            <w:tcW w:w="210" w:type="pct"/>
            <w:tcBorders>
              <w:top w:val="nil"/>
              <w:left w:val="nil"/>
              <w:bottom w:val="single" w:sz="4" w:space="0" w:color="auto"/>
              <w:right w:val="single" w:sz="4" w:space="0" w:color="auto"/>
            </w:tcBorders>
            <w:vAlign w:val="center"/>
          </w:tcPr>
          <w:p w14:paraId="03FA57B5" w14:textId="77777777" w:rsidR="00F50E5F" w:rsidRPr="00611ACD" w:rsidRDefault="00F50E5F" w:rsidP="00073865">
            <w:pPr>
              <w:jc w:val="center"/>
              <w:rPr>
                <w:b/>
                <w:bCs/>
                <w:color w:val="000000"/>
                <w:sz w:val="18"/>
                <w:szCs w:val="18"/>
              </w:rPr>
            </w:pPr>
            <w:r w:rsidRPr="00611ACD">
              <w:rPr>
                <w:b/>
                <w:color w:val="000000"/>
                <w:sz w:val="18"/>
                <w:szCs w:val="18"/>
              </w:rPr>
              <w:t>55</w:t>
            </w:r>
          </w:p>
        </w:tc>
        <w:tc>
          <w:tcPr>
            <w:tcW w:w="206" w:type="pct"/>
            <w:tcBorders>
              <w:top w:val="nil"/>
              <w:left w:val="nil"/>
              <w:bottom w:val="single" w:sz="4" w:space="0" w:color="auto"/>
              <w:right w:val="single" w:sz="4" w:space="0" w:color="auto"/>
            </w:tcBorders>
            <w:vAlign w:val="center"/>
          </w:tcPr>
          <w:p w14:paraId="36036A42" w14:textId="77777777" w:rsidR="00F50E5F" w:rsidRPr="00611ACD" w:rsidRDefault="00F50E5F" w:rsidP="00073865">
            <w:pPr>
              <w:jc w:val="center"/>
              <w:rPr>
                <w:b/>
                <w:bCs/>
                <w:color w:val="000000"/>
                <w:sz w:val="18"/>
                <w:szCs w:val="18"/>
              </w:rPr>
            </w:pPr>
            <w:r w:rsidRPr="00611ACD">
              <w:rPr>
                <w:b/>
                <w:color w:val="000000"/>
                <w:sz w:val="18"/>
                <w:szCs w:val="18"/>
              </w:rPr>
              <w:t>10</w:t>
            </w:r>
          </w:p>
        </w:tc>
      </w:tr>
    </w:tbl>
    <w:p w14:paraId="6ACDAE7C" w14:textId="5B8BE4B1" w:rsidR="00F50E5F" w:rsidRDefault="00F50E5F" w:rsidP="00CF613D">
      <w:pPr>
        <w:rPr>
          <w:sz w:val="16"/>
          <w:szCs w:val="16"/>
        </w:rPr>
        <w:sectPr w:rsidR="00F50E5F" w:rsidSect="00CF613D">
          <w:pgSz w:w="16838" w:h="11906" w:orient="landscape" w:code="9"/>
          <w:pgMar w:top="794" w:right="1134" w:bottom="851" w:left="1134" w:header="709" w:footer="709" w:gutter="0"/>
          <w:cols w:space="708"/>
          <w:docGrid w:linePitch="360"/>
        </w:sectPr>
      </w:pPr>
    </w:p>
    <w:p w14:paraId="6FABC494" w14:textId="77777777" w:rsidR="00CF613D" w:rsidRPr="00F76A86" w:rsidRDefault="00CF613D" w:rsidP="00CF613D">
      <w:pPr>
        <w:pStyle w:val="1"/>
        <w:numPr>
          <w:ilvl w:val="1"/>
          <w:numId w:val="1"/>
        </w:numPr>
        <w:spacing w:before="0"/>
        <w:ind w:left="431" w:hanging="431"/>
      </w:pPr>
      <w:bookmarkStart w:id="9" w:name="_Toc177649205"/>
      <w:r w:rsidRPr="00F76A86">
        <w:lastRenderedPageBreak/>
        <w:t>ОКРУЖАЮЩИЙ МИР</w:t>
      </w:r>
      <w:bookmarkEnd w:id="9"/>
      <w:r w:rsidRPr="00F76A86">
        <w:t xml:space="preserve"> </w:t>
      </w:r>
    </w:p>
    <w:p w14:paraId="2BA15395" w14:textId="77777777" w:rsidR="00CF613D" w:rsidRPr="00A21BAA" w:rsidRDefault="00CF613D" w:rsidP="00CF613D">
      <w:pPr>
        <w:jc w:val="center"/>
        <w:rPr>
          <w:sz w:val="18"/>
          <w:szCs w:val="18"/>
          <w:highlight w:val="yellow"/>
          <w:u w:val="single"/>
        </w:rPr>
      </w:pPr>
    </w:p>
    <w:p w14:paraId="671051AB" w14:textId="77777777" w:rsidR="00CF613D" w:rsidRPr="00A22104" w:rsidRDefault="00CF613D" w:rsidP="00CF613D">
      <w:pPr>
        <w:jc w:val="center"/>
        <w:rPr>
          <w:b/>
          <w:bCs/>
          <w:noProof/>
          <w:sz w:val="26"/>
          <w:szCs w:val="26"/>
        </w:rPr>
      </w:pPr>
      <w:r w:rsidRPr="00A22104">
        <w:rPr>
          <w:b/>
          <w:bCs/>
          <w:noProof/>
          <w:sz w:val="26"/>
          <w:szCs w:val="26"/>
        </w:rPr>
        <w:t>Статистика отметок по окружающему миру</w:t>
      </w:r>
    </w:p>
    <w:p w14:paraId="781A0574" w14:textId="77777777" w:rsidR="00CF613D" w:rsidRPr="00A22104" w:rsidRDefault="00CF613D" w:rsidP="00CF613D">
      <w:pPr>
        <w:jc w:val="center"/>
        <w:rPr>
          <w:b/>
          <w:bCs/>
          <w:noProof/>
          <w:sz w:val="26"/>
          <w:szCs w:val="26"/>
        </w:rPr>
      </w:pPr>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653A7C" w14:paraId="7B7C756C" w14:textId="77777777" w:rsidTr="00653A7C">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739F8343" w14:textId="77777777" w:rsidR="00653A7C" w:rsidRDefault="00653A7C">
            <w:pPr>
              <w:spacing w:line="256" w:lineRule="auto"/>
              <w:jc w:val="center"/>
              <w:rPr>
                <w:b/>
                <w:bCs/>
                <w:color w:val="000000"/>
                <w:sz w:val="20"/>
                <w:szCs w:val="20"/>
                <w:lang w:eastAsia="en-US"/>
              </w:rPr>
            </w:pP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497BA789" w14:textId="77777777" w:rsidR="00653A7C" w:rsidRDefault="00653A7C">
            <w:pPr>
              <w:spacing w:line="256"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27D718E6" w14:textId="77777777" w:rsidR="00653A7C" w:rsidRDefault="00653A7C">
            <w:pPr>
              <w:spacing w:line="256"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01E2F923" w14:textId="77777777" w:rsidR="00653A7C" w:rsidRDefault="00653A7C">
            <w:pPr>
              <w:spacing w:line="256"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653A7C" w14:paraId="5652D9AD" w14:textId="77777777" w:rsidTr="00653A7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1BBE7" w14:textId="77777777" w:rsidR="00653A7C" w:rsidRDefault="00653A7C">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26DA6" w14:textId="77777777" w:rsidR="00653A7C" w:rsidRDefault="00653A7C">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56653" w14:textId="77777777" w:rsidR="00653A7C" w:rsidRDefault="00653A7C">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2D236315" w14:textId="77777777" w:rsidR="00653A7C" w:rsidRDefault="00653A7C">
            <w:pPr>
              <w:spacing w:line="256"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419CE9CE" w14:textId="77777777" w:rsidR="00653A7C" w:rsidRDefault="00653A7C">
            <w:pPr>
              <w:spacing w:line="256"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3BC2611F" w14:textId="77777777" w:rsidR="00653A7C" w:rsidRDefault="00653A7C">
            <w:pPr>
              <w:spacing w:line="256"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2B14C192" w14:textId="77777777" w:rsidR="00653A7C" w:rsidRDefault="00653A7C">
            <w:pPr>
              <w:spacing w:line="256" w:lineRule="auto"/>
              <w:jc w:val="center"/>
              <w:rPr>
                <w:b/>
                <w:bCs/>
                <w:color w:val="000000"/>
                <w:sz w:val="20"/>
                <w:szCs w:val="20"/>
                <w:lang w:eastAsia="en-US"/>
              </w:rPr>
            </w:pPr>
            <w:r>
              <w:rPr>
                <w:b/>
                <w:bCs/>
                <w:color w:val="000000"/>
                <w:sz w:val="20"/>
                <w:szCs w:val="20"/>
                <w:lang w:eastAsia="en-US"/>
              </w:rPr>
              <w:t>"5"</w:t>
            </w:r>
          </w:p>
        </w:tc>
      </w:tr>
      <w:tr w:rsidR="00656C3C" w14:paraId="3338EC14" w14:textId="77777777" w:rsidTr="00407087">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4375A14E" w14:textId="77777777" w:rsidR="00656C3C" w:rsidRDefault="00656C3C" w:rsidP="00656C3C">
            <w:pPr>
              <w:spacing w:line="256"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bottom"/>
          </w:tcPr>
          <w:p w14:paraId="12BA16EA" w14:textId="17ECCB20" w:rsidR="00656C3C" w:rsidRDefault="00656C3C" w:rsidP="00656C3C">
            <w:pPr>
              <w:spacing w:line="256" w:lineRule="auto"/>
              <w:jc w:val="center"/>
              <w:rPr>
                <w:color w:val="000000"/>
                <w:sz w:val="22"/>
                <w:szCs w:val="22"/>
                <w:lang w:eastAsia="en-US"/>
              </w:rPr>
            </w:pPr>
            <w:r>
              <w:rPr>
                <w:color w:val="000000"/>
                <w:sz w:val="22"/>
                <w:szCs w:val="22"/>
              </w:rPr>
              <w:t>35853</w:t>
            </w:r>
          </w:p>
        </w:tc>
        <w:tc>
          <w:tcPr>
            <w:tcW w:w="869" w:type="pct"/>
            <w:tcBorders>
              <w:top w:val="nil"/>
              <w:left w:val="single" w:sz="4" w:space="0" w:color="auto"/>
              <w:bottom w:val="single" w:sz="4" w:space="0" w:color="auto"/>
              <w:right w:val="nil"/>
            </w:tcBorders>
            <w:vAlign w:val="bottom"/>
          </w:tcPr>
          <w:p w14:paraId="080DBFDD" w14:textId="72394268" w:rsidR="00656C3C" w:rsidRDefault="00656C3C" w:rsidP="00656C3C">
            <w:pPr>
              <w:spacing w:line="256" w:lineRule="auto"/>
              <w:jc w:val="center"/>
              <w:rPr>
                <w:color w:val="000000"/>
                <w:sz w:val="22"/>
                <w:szCs w:val="22"/>
                <w:lang w:eastAsia="en-US"/>
              </w:rPr>
            </w:pPr>
            <w:r>
              <w:rPr>
                <w:color w:val="000000"/>
                <w:sz w:val="22"/>
                <w:szCs w:val="22"/>
              </w:rPr>
              <w:t>1587984</w:t>
            </w:r>
          </w:p>
        </w:tc>
        <w:tc>
          <w:tcPr>
            <w:tcW w:w="510" w:type="pct"/>
            <w:tcBorders>
              <w:top w:val="single" w:sz="4" w:space="0" w:color="auto"/>
              <w:left w:val="single" w:sz="4" w:space="0" w:color="auto"/>
              <w:bottom w:val="single" w:sz="4" w:space="0" w:color="auto"/>
              <w:right w:val="single" w:sz="4" w:space="0" w:color="auto"/>
            </w:tcBorders>
            <w:vAlign w:val="bottom"/>
          </w:tcPr>
          <w:p w14:paraId="12864540" w14:textId="19B585AF" w:rsidR="00656C3C" w:rsidRDefault="00656C3C" w:rsidP="00656C3C">
            <w:pPr>
              <w:spacing w:line="256" w:lineRule="auto"/>
              <w:jc w:val="center"/>
              <w:rPr>
                <w:color w:val="000000"/>
                <w:sz w:val="22"/>
                <w:szCs w:val="22"/>
                <w:lang w:eastAsia="en-US"/>
              </w:rPr>
            </w:pPr>
            <w:r>
              <w:rPr>
                <w:color w:val="000000"/>
                <w:sz w:val="22"/>
                <w:szCs w:val="22"/>
              </w:rPr>
              <w:t>1,0</w:t>
            </w:r>
          </w:p>
        </w:tc>
        <w:tc>
          <w:tcPr>
            <w:tcW w:w="513" w:type="pct"/>
            <w:tcBorders>
              <w:top w:val="single" w:sz="4" w:space="0" w:color="auto"/>
              <w:left w:val="nil"/>
              <w:bottom w:val="single" w:sz="4" w:space="0" w:color="auto"/>
              <w:right w:val="single" w:sz="4" w:space="0" w:color="auto"/>
            </w:tcBorders>
            <w:vAlign w:val="bottom"/>
          </w:tcPr>
          <w:p w14:paraId="441B520F" w14:textId="63D64A09" w:rsidR="00656C3C" w:rsidRDefault="00656C3C" w:rsidP="00656C3C">
            <w:pPr>
              <w:spacing w:line="256" w:lineRule="auto"/>
              <w:jc w:val="center"/>
              <w:rPr>
                <w:color w:val="000000"/>
                <w:sz w:val="22"/>
                <w:szCs w:val="22"/>
                <w:lang w:eastAsia="en-US"/>
              </w:rPr>
            </w:pPr>
            <w:r>
              <w:rPr>
                <w:color w:val="000000"/>
                <w:sz w:val="22"/>
                <w:szCs w:val="22"/>
              </w:rPr>
              <w:t>18,2</w:t>
            </w:r>
          </w:p>
        </w:tc>
        <w:tc>
          <w:tcPr>
            <w:tcW w:w="513" w:type="pct"/>
            <w:tcBorders>
              <w:top w:val="single" w:sz="4" w:space="0" w:color="auto"/>
              <w:left w:val="nil"/>
              <w:bottom w:val="single" w:sz="4" w:space="0" w:color="auto"/>
              <w:right w:val="single" w:sz="4" w:space="0" w:color="auto"/>
            </w:tcBorders>
            <w:vAlign w:val="bottom"/>
          </w:tcPr>
          <w:p w14:paraId="6727F0EC" w14:textId="2EE335B4" w:rsidR="00656C3C" w:rsidRDefault="00656C3C" w:rsidP="00656C3C">
            <w:pPr>
              <w:spacing w:line="256" w:lineRule="auto"/>
              <w:jc w:val="center"/>
              <w:rPr>
                <w:color w:val="000000"/>
                <w:sz w:val="22"/>
                <w:szCs w:val="22"/>
                <w:lang w:eastAsia="en-US"/>
              </w:rPr>
            </w:pPr>
            <w:r>
              <w:rPr>
                <w:color w:val="000000"/>
                <w:sz w:val="22"/>
                <w:szCs w:val="22"/>
              </w:rPr>
              <w:t>55,2</w:t>
            </w:r>
          </w:p>
        </w:tc>
        <w:tc>
          <w:tcPr>
            <w:tcW w:w="513" w:type="pct"/>
            <w:tcBorders>
              <w:top w:val="single" w:sz="4" w:space="0" w:color="auto"/>
              <w:left w:val="nil"/>
              <w:bottom w:val="single" w:sz="4" w:space="0" w:color="auto"/>
              <w:right w:val="single" w:sz="4" w:space="0" w:color="auto"/>
            </w:tcBorders>
            <w:vAlign w:val="bottom"/>
          </w:tcPr>
          <w:p w14:paraId="02528805" w14:textId="5D900C96" w:rsidR="00656C3C" w:rsidRDefault="00656C3C" w:rsidP="00656C3C">
            <w:pPr>
              <w:spacing w:line="256" w:lineRule="auto"/>
              <w:jc w:val="center"/>
              <w:rPr>
                <w:color w:val="000000"/>
                <w:sz w:val="22"/>
                <w:szCs w:val="22"/>
                <w:lang w:eastAsia="en-US"/>
              </w:rPr>
            </w:pPr>
            <w:r>
              <w:rPr>
                <w:color w:val="000000"/>
                <w:sz w:val="22"/>
                <w:szCs w:val="22"/>
              </w:rPr>
              <w:t>25,5</w:t>
            </w:r>
          </w:p>
        </w:tc>
      </w:tr>
      <w:tr w:rsidR="00656C3C" w14:paraId="495BC27C" w14:textId="77777777" w:rsidTr="00407087">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29C580F4" w14:textId="77777777" w:rsidR="00656C3C" w:rsidRDefault="00656C3C" w:rsidP="00656C3C">
            <w:pPr>
              <w:spacing w:line="256"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bottom"/>
          </w:tcPr>
          <w:p w14:paraId="18F0D846" w14:textId="7A3FBA4B" w:rsidR="00656C3C" w:rsidRDefault="00656C3C" w:rsidP="00656C3C">
            <w:pPr>
              <w:spacing w:line="256" w:lineRule="auto"/>
              <w:jc w:val="center"/>
              <w:rPr>
                <w:color w:val="000000"/>
                <w:sz w:val="22"/>
                <w:szCs w:val="22"/>
                <w:lang w:eastAsia="en-US"/>
              </w:rPr>
            </w:pPr>
            <w:r>
              <w:rPr>
                <w:color w:val="000000"/>
                <w:sz w:val="22"/>
                <w:szCs w:val="22"/>
              </w:rPr>
              <w:t>395</w:t>
            </w:r>
          </w:p>
        </w:tc>
        <w:tc>
          <w:tcPr>
            <w:tcW w:w="869" w:type="pct"/>
            <w:tcBorders>
              <w:top w:val="nil"/>
              <w:left w:val="single" w:sz="4" w:space="0" w:color="auto"/>
              <w:bottom w:val="single" w:sz="4" w:space="0" w:color="auto"/>
              <w:right w:val="nil"/>
            </w:tcBorders>
            <w:vAlign w:val="bottom"/>
          </w:tcPr>
          <w:p w14:paraId="6AA5C1C8" w14:textId="79DACD59" w:rsidR="00656C3C" w:rsidRDefault="00656C3C" w:rsidP="00656C3C">
            <w:pPr>
              <w:spacing w:line="256" w:lineRule="auto"/>
              <w:jc w:val="center"/>
              <w:rPr>
                <w:color w:val="000000"/>
                <w:sz w:val="22"/>
                <w:szCs w:val="22"/>
                <w:lang w:eastAsia="en-US"/>
              </w:rPr>
            </w:pPr>
            <w:r>
              <w:rPr>
                <w:color w:val="000000"/>
                <w:sz w:val="22"/>
                <w:szCs w:val="22"/>
              </w:rPr>
              <w:t>12133</w:t>
            </w:r>
          </w:p>
        </w:tc>
        <w:tc>
          <w:tcPr>
            <w:tcW w:w="510" w:type="pct"/>
            <w:tcBorders>
              <w:top w:val="single" w:sz="4" w:space="0" w:color="auto"/>
              <w:left w:val="single" w:sz="4" w:space="0" w:color="auto"/>
              <w:bottom w:val="single" w:sz="4" w:space="0" w:color="auto"/>
              <w:right w:val="single" w:sz="4" w:space="0" w:color="auto"/>
            </w:tcBorders>
            <w:vAlign w:val="bottom"/>
          </w:tcPr>
          <w:p w14:paraId="7407F304" w14:textId="5A04C425" w:rsidR="00656C3C" w:rsidRDefault="00656C3C" w:rsidP="00656C3C">
            <w:pPr>
              <w:spacing w:line="256" w:lineRule="auto"/>
              <w:jc w:val="center"/>
              <w:rPr>
                <w:color w:val="000000"/>
                <w:sz w:val="22"/>
                <w:szCs w:val="22"/>
                <w:lang w:eastAsia="en-US"/>
              </w:rPr>
            </w:pPr>
            <w:r>
              <w:rPr>
                <w:color w:val="000000"/>
                <w:sz w:val="22"/>
                <w:szCs w:val="22"/>
              </w:rPr>
              <w:t>0,2</w:t>
            </w:r>
          </w:p>
        </w:tc>
        <w:tc>
          <w:tcPr>
            <w:tcW w:w="513" w:type="pct"/>
            <w:tcBorders>
              <w:top w:val="single" w:sz="4" w:space="0" w:color="auto"/>
              <w:left w:val="nil"/>
              <w:bottom w:val="single" w:sz="4" w:space="0" w:color="auto"/>
              <w:right w:val="single" w:sz="4" w:space="0" w:color="auto"/>
            </w:tcBorders>
            <w:vAlign w:val="bottom"/>
          </w:tcPr>
          <w:p w14:paraId="7002C6BA" w14:textId="03E5A02E" w:rsidR="00656C3C" w:rsidRDefault="00656C3C" w:rsidP="00656C3C">
            <w:pPr>
              <w:spacing w:line="256" w:lineRule="auto"/>
              <w:jc w:val="center"/>
              <w:rPr>
                <w:color w:val="000000"/>
                <w:sz w:val="22"/>
                <w:szCs w:val="22"/>
                <w:lang w:eastAsia="en-US"/>
              </w:rPr>
            </w:pPr>
            <w:r>
              <w:rPr>
                <w:color w:val="000000"/>
                <w:sz w:val="22"/>
                <w:szCs w:val="22"/>
              </w:rPr>
              <w:t>17,1</w:t>
            </w:r>
          </w:p>
        </w:tc>
        <w:tc>
          <w:tcPr>
            <w:tcW w:w="513" w:type="pct"/>
            <w:tcBorders>
              <w:top w:val="single" w:sz="4" w:space="0" w:color="auto"/>
              <w:left w:val="nil"/>
              <w:bottom w:val="single" w:sz="4" w:space="0" w:color="auto"/>
              <w:right w:val="single" w:sz="4" w:space="0" w:color="auto"/>
            </w:tcBorders>
            <w:vAlign w:val="bottom"/>
          </w:tcPr>
          <w:p w14:paraId="358ECB87" w14:textId="1B3EA4EF" w:rsidR="00656C3C" w:rsidRDefault="00656C3C" w:rsidP="00656C3C">
            <w:pPr>
              <w:spacing w:line="256" w:lineRule="auto"/>
              <w:jc w:val="center"/>
              <w:rPr>
                <w:color w:val="000000"/>
                <w:sz w:val="22"/>
                <w:szCs w:val="22"/>
                <w:lang w:eastAsia="en-US"/>
              </w:rPr>
            </w:pPr>
            <w:r>
              <w:rPr>
                <w:color w:val="000000"/>
                <w:sz w:val="22"/>
                <w:szCs w:val="22"/>
              </w:rPr>
              <w:t>54,2</w:t>
            </w:r>
          </w:p>
        </w:tc>
        <w:tc>
          <w:tcPr>
            <w:tcW w:w="513" w:type="pct"/>
            <w:tcBorders>
              <w:top w:val="single" w:sz="4" w:space="0" w:color="auto"/>
              <w:left w:val="nil"/>
              <w:bottom w:val="single" w:sz="4" w:space="0" w:color="auto"/>
              <w:right w:val="single" w:sz="4" w:space="0" w:color="auto"/>
            </w:tcBorders>
            <w:vAlign w:val="bottom"/>
          </w:tcPr>
          <w:p w14:paraId="4222BA8E" w14:textId="4D4A1C58" w:rsidR="00656C3C" w:rsidRDefault="00656C3C" w:rsidP="00656C3C">
            <w:pPr>
              <w:spacing w:line="256" w:lineRule="auto"/>
              <w:jc w:val="center"/>
              <w:rPr>
                <w:color w:val="000000"/>
                <w:sz w:val="22"/>
                <w:szCs w:val="22"/>
                <w:lang w:eastAsia="en-US"/>
              </w:rPr>
            </w:pPr>
            <w:r>
              <w:rPr>
                <w:color w:val="000000"/>
                <w:sz w:val="22"/>
                <w:szCs w:val="22"/>
              </w:rPr>
              <w:t>28,6</w:t>
            </w:r>
          </w:p>
        </w:tc>
      </w:tr>
      <w:tr w:rsidR="00153D03" w14:paraId="13366B3B" w14:textId="77777777" w:rsidTr="00653A7C">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6040F446" w14:textId="160BA76D" w:rsidR="00153D03" w:rsidRDefault="00153D03" w:rsidP="00153D03">
            <w:pPr>
              <w:spacing w:line="256"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36E80A7B" w14:textId="2F12F191" w:rsidR="00153D03" w:rsidRDefault="00153D03" w:rsidP="00153D03">
            <w:pPr>
              <w:spacing w:line="256" w:lineRule="auto"/>
              <w:jc w:val="center"/>
              <w:rPr>
                <w:color w:val="000000"/>
                <w:sz w:val="22"/>
                <w:szCs w:val="22"/>
                <w:lang w:eastAsia="en-US"/>
              </w:rPr>
            </w:pPr>
            <w:r>
              <w:rPr>
                <w:color w:val="000000"/>
                <w:sz w:val="22"/>
                <w:szCs w:val="22"/>
              </w:rPr>
              <w:t>7</w:t>
            </w:r>
          </w:p>
        </w:tc>
        <w:tc>
          <w:tcPr>
            <w:tcW w:w="869" w:type="pct"/>
            <w:tcBorders>
              <w:top w:val="nil"/>
              <w:left w:val="single" w:sz="4" w:space="0" w:color="auto"/>
              <w:bottom w:val="single" w:sz="4" w:space="0" w:color="auto"/>
              <w:right w:val="nil"/>
            </w:tcBorders>
            <w:vAlign w:val="center"/>
          </w:tcPr>
          <w:p w14:paraId="7EE6DD7B" w14:textId="58B9BF08" w:rsidR="00153D03" w:rsidRDefault="00153D03" w:rsidP="00153D03">
            <w:pPr>
              <w:spacing w:line="256" w:lineRule="auto"/>
              <w:jc w:val="center"/>
              <w:rPr>
                <w:color w:val="000000"/>
                <w:sz w:val="22"/>
                <w:szCs w:val="22"/>
                <w:lang w:eastAsia="en-US"/>
              </w:rPr>
            </w:pPr>
            <w:r>
              <w:rPr>
                <w:color w:val="000000"/>
                <w:sz w:val="22"/>
                <w:szCs w:val="22"/>
              </w:rPr>
              <w:t>119</w:t>
            </w:r>
          </w:p>
        </w:tc>
        <w:tc>
          <w:tcPr>
            <w:tcW w:w="510" w:type="pct"/>
            <w:tcBorders>
              <w:top w:val="single" w:sz="4" w:space="0" w:color="auto"/>
              <w:left w:val="single" w:sz="4" w:space="0" w:color="auto"/>
              <w:bottom w:val="single" w:sz="4" w:space="0" w:color="auto"/>
              <w:right w:val="single" w:sz="4" w:space="0" w:color="auto"/>
            </w:tcBorders>
            <w:vAlign w:val="center"/>
          </w:tcPr>
          <w:p w14:paraId="79CBBEDA" w14:textId="51BAA5FF" w:rsidR="00153D03" w:rsidRDefault="00153D03" w:rsidP="00153D03">
            <w:pPr>
              <w:spacing w:line="256" w:lineRule="auto"/>
              <w:jc w:val="center"/>
              <w:rPr>
                <w:color w:val="000000"/>
                <w:sz w:val="22"/>
                <w:szCs w:val="22"/>
                <w:lang w:eastAsia="en-US"/>
              </w:rPr>
            </w:pPr>
            <w:r>
              <w:rPr>
                <w:color w:val="000000"/>
                <w:sz w:val="22"/>
                <w:szCs w:val="22"/>
              </w:rPr>
              <w:t>0,0</w:t>
            </w:r>
          </w:p>
        </w:tc>
        <w:tc>
          <w:tcPr>
            <w:tcW w:w="513" w:type="pct"/>
            <w:tcBorders>
              <w:top w:val="single" w:sz="4" w:space="0" w:color="auto"/>
              <w:left w:val="nil"/>
              <w:bottom w:val="single" w:sz="4" w:space="0" w:color="auto"/>
              <w:right w:val="single" w:sz="4" w:space="0" w:color="auto"/>
            </w:tcBorders>
            <w:vAlign w:val="center"/>
          </w:tcPr>
          <w:p w14:paraId="1865A51D" w14:textId="26DAEF4A" w:rsidR="00153D03" w:rsidRDefault="00153D03" w:rsidP="00153D03">
            <w:pPr>
              <w:spacing w:line="256" w:lineRule="auto"/>
              <w:jc w:val="center"/>
              <w:rPr>
                <w:color w:val="000000"/>
                <w:sz w:val="22"/>
                <w:szCs w:val="22"/>
                <w:lang w:eastAsia="en-US"/>
              </w:rPr>
            </w:pPr>
            <w:r>
              <w:rPr>
                <w:color w:val="000000"/>
                <w:sz w:val="22"/>
                <w:szCs w:val="22"/>
              </w:rPr>
              <w:t>15,1</w:t>
            </w:r>
          </w:p>
        </w:tc>
        <w:tc>
          <w:tcPr>
            <w:tcW w:w="513" w:type="pct"/>
            <w:tcBorders>
              <w:top w:val="single" w:sz="4" w:space="0" w:color="auto"/>
              <w:left w:val="nil"/>
              <w:bottom w:val="single" w:sz="4" w:space="0" w:color="auto"/>
              <w:right w:val="single" w:sz="4" w:space="0" w:color="auto"/>
            </w:tcBorders>
            <w:vAlign w:val="center"/>
          </w:tcPr>
          <w:p w14:paraId="0E7BFD04" w14:textId="75E1CCBB" w:rsidR="00153D03" w:rsidRDefault="00153D03" w:rsidP="00153D03">
            <w:pPr>
              <w:spacing w:line="256" w:lineRule="auto"/>
              <w:jc w:val="center"/>
              <w:rPr>
                <w:color w:val="000000"/>
                <w:sz w:val="22"/>
                <w:szCs w:val="22"/>
                <w:lang w:eastAsia="en-US"/>
              </w:rPr>
            </w:pPr>
            <w:r>
              <w:rPr>
                <w:color w:val="000000"/>
                <w:sz w:val="22"/>
                <w:szCs w:val="22"/>
              </w:rPr>
              <w:t>49,6</w:t>
            </w:r>
          </w:p>
        </w:tc>
        <w:tc>
          <w:tcPr>
            <w:tcW w:w="513" w:type="pct"/>
            <w:tcBorders>
              <w:top w:val="single" w:sz="4" w:space="0" w:color="auto"/>
              <w:left w:val="nil"/>
              <w:bottom w:val="single" w:sz="4" w:space="0" w:color="auto"/>
              <w:right w:val="single" w:sz="4" w:space="0" w:color="auto"/>
            </w:tcBorders>
            <w:vAlign w:val="center"/>
          </w:tcPr>
          <w:p w14:paraId="45A62DC3" w14:textId="04CE1588" w:rsidR="00153D03" w:rsidRDefault="00153D03" w:rsidP="00153D03">
            <w:pPr>
              <w:spacing w:line="256" w:lineRule="auto"/>
              <w:jc w:val="center"/>
              <w:rPr>
                <w:color w:val="000000"/>
                <w:sz w:val="22"/>
                <w:szCs w:val="22"/>
                <w:lang w:eastAsia="en-US"/>
              </w:rPr>
            </w:pPr>
            <w:r>
              <w:rPr>
                <w:color w:val="000000"/>
                <w:sz w:val="22"/>
                <w:szCs w:val="22"/>
              </w:rPr>
              <w:t>35,3</w:t>
            </w:r>
          </w:p>
        </w:tc>
      </w:tr>
    </w:tbl>
    <w:p w14:paraId="139A762D" w14:textId="77777777" w:rsidR="00CF613D" w:rsidRDefault="00CF613D" w:rsidP="00CF613D">
      <w:pPr>
        <w:shd w:val="clear" w:color="auto" w:fill="FFFFFF" w:themeFill="background1"/>
        <w:jc w:val="center"/>
        <w:rPr>
          <w:b/>
          <w:sz w:val="16"/>
          <w:szCs w:val="16"/>
        </w:rPr>
      </w:pPr>
    </w:p>
    <w:p w14:paraId="3CAC131D" w14:textId="0EFD64C9" w:rsidR="00CF613D" w:rsidRPr="00724507" w:rsidRDefault="00CF613D" w:rsidP="00CF613D">
      <w:pPr>
        <w:jc w:val="center"/>
      </w:pPr>
      <w:r w:rsidRPr="00724507">
        <w:rPr>
          <w:b/>
          <w:bCs/>
        </w:rPr>
        <w:t xml:space="preserve">Результаты ВПР по окружающему миру уч-ся 4-х классов </w:t>
      </w:r>
    </w:p>
    <w:p w14:paraId="30660A77" w14:textId="5B2CC0C2" w:rsidR="00CF613D" w:rsidRPr="00724507" w:rsidRDefault="00665A87" w:rsidP="00CF613D">
      <w:pPr>
        <w:jc w:val="center"/>
      </w:pPr>
      <w:r>
        <w:rPr>
          <w:b/>
          <w:bCs/>
        </w:rPr>
        <w:t>Дубровского</w:t>
      </w:r>
      <w:r w:rsidR="00656C3C" w:rsidRPr="00724507">
        <w:rPr>
          <w:b/>
          <w:bCs/>
        </w:rPr>
        <w:t xml:space="preserve"> района</w:t>
      </w:r>
      <w:r w:rsidR="00653A7C" w:rsidRPr="00724507">
        <w:rPr>
          <w:b/>
          <w:bCs/>
        </w:rPr>
        <w:t xml:space="preserve"> </w:t>
      </w:r>
      <w:r w:rsidR="00CF613D" w:rsidRPr="00724507">
        <w:rPr>
          <w:b/>
          <w:bCs/>
        </w:rPr>
        <w:t>в 202</w:t>
      </w:r>
      <w:r w:rsidR="00656C3C" w:rsidRPr="00724507">
        <w:rPr>
          <w:b/>
          <w:bCs/>
        </w:rPr>
        <w:t>4</w:t>
      </w:r>
      <w:r w:rsidR="00CF613D" w:rsidRPr="00724507">
        <w:rPr>
          <w:b/>
          <w:bCs/>
        </w:rPr>
        <w:t xml:space="preserve"> году</w:t>
      </w:r>
    </w:p>
    <w:p w14:paraId="55AC4348" w14:textId="2BD13418" w:rsidR="00CF613D" w:rsidRDefault="00954363" w:rsidP="00CF613D">
      <w:pPr>
        <w:rPr>
          <w:sz w:val="16"/>
          <w:szCs w:val="16"/>
        </w:rPr>
      </w:pPr>
      <w:r>
        <w:rPr>
          <w:noProof/>
        </w:rPr>
        <w:drawing>
          <wp:inline distT="0" distB="0" distL="0" distR="0" wp14:anchorId="13C84660" wp14:editId="278367EB">
            <wp:extent cx="6515735" cy="2063750"/>
            <wp:effectExtent l="0" t="0" r="0" b="0"/>
            <wp:docPr id="69" name="Диаграмма 69">
              <a:extLst xmlns:a="http://schemas.openxmlformats.org/drawingml/2006/main">
                <a:ext uri="{FF2B5EF4-FFF2-40B4-BE49-F238E27FC236}">
                  <a16:creationId xmlns:a16="http://schemas.microsoft.com/office/drawing/2014/main" id="{35FE41F7-5C9D-4D5B-ACB7-3FBD18F513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9E0902" w14:textId="7F5729B9" w:rsidR="00CF613D" w:rsidRDefault="00CF613D" w:rsidP="00CF613D">
      <w:pPr>
        <w:jc w:val="center"/>
        <w:rPr>
          <w:b/>
          <w:sz w:val="26"/>
          <w:szCs w:val="26"/>
        </w:rPr>
      </w:pPr>
    </w:p>
    <w:tbl>
      <w:tblPr>
        <w:tblW w:w="4990" w:type="pct"/>
        <w:jc w:val="center"/>
        <w:tblLayout w:type="fixed"/>
        <w:tblLook w:val="00A0" w:firstRow="1" w:lastRow="0" w:firstColumn="1" w:lastColumn="0" w:noHBand="0" w:noVBand="0"/>
      </w:tblPr>
      <w:tblGrid>
        <w:gridCol w:w="537"/>
        <w:gridCol w:w="4301"/>
        <w:gridCol w:w="970"/>
        <w:gridCol w:w="1109"/>
        <w:gridCol w:w="1109"/>
        <w:gridCol w:w="1109"/>
        <w:gridCol w:w="1095"/>
      </w:tblGrid>
      <w:tr w:rsidR="00954363" w:rsidRPr="00CE2605" w14:paraId="6175B245" w14:textId="77777777" w:rsidTr="00073865">
        <w:trPr>
          <w:trHeight w:val="20"/>
          <w:tblHeader/>
          <w:jc w:val="center"/>
        </w:trPr>
        <w:tc>
          <w:tcPr>
            <w:tcW w:w="263" w:type="pct"/>
            <w:vMerge w:val="restart"/>
            <w:tcBorders>
              <w:top w:val="single" w:sz="4" w:space="0" w:color="auto"/>
              <w:left w:val="single" w:sz="4" w:space="0" w:color="auto"/>
              <w:bottom w:val="single" w:sz="4" w:space="0" w:color="000000"/>
              <w:right w:val="single" w:sz="4" w:space="0" w:color="auto"/>
            </w:tcBorders>
            <w:vAlign w:val="center"/>
          </w:tcPr>
          <w:p w14:paraId="46059D3F" w14:textId="77777777" w:rsidR="00954363" w:rsidRPr="00CE2605" w:rsidRDefault="00954363" w:rsidP="00073865">
            <w:pPr>
              <w:jc w:val="center"/>
              <w:rPr>
                <w:b/>
                <w:bCs/>
                <w:color w:val="000000"/>
                <w:sz w:val="20"/>
                <w:szCs w:val="20"/>
              </w:rPr>
            </w:pPr>
            <w:r w:rsidRPr="00CE2605">
              <w:rPr>
                <w:b/>
                <w:bCs/>
                <w:color w:val="000000"/>
                <w:sz w:val="20"/>
                <w:szCs w:val="20"/>
              </w:rPr>
              <w:t>№</w:t>
            </w:r>
          </w:p>
        </w:tc>
        <w:tc>
          <w:tcPr>
            <w:tcW w:w="2101" w:type="pct"/>
            <w:vMerge w:val="restart"/>
            <w:tcBorders>
              <w:top w:val="single" w:sz="4" w:space="0" w:color="auto"/>
              <w:left w:val="single" w:sz="4" w:space="0" w:color="auto"/>
              <w:bottom w:val="single" w:sz="4" w:space="0" w:color="000000"/>
              <w:right w:val="single" w:sz="4" w:space="0" w:color="auto"/>
            </w:tcBorders>
            <w:noWrap/>
            <w:vAlign w:val="center"/>
          </w:tcPr>
          <w:p w14:paraId="606E4F4E" w14:textId="77777777" w:rsidR="00954363" w:rsidRPr="00CE2605" w:rsidRDefault="00954363" w:rsidP="00073865">
            <w:pPr>
              <w:jc w:val="center"/>
              <w:rPr>
                <w:b/>
                <w:bCs/>
                <w:color w:val="000000"/>
                <w:sz w:val="20"/>
                <w:szCs w:val="20"/>
              </w:rPr>
            </w:pPr>
            <w:r>
              <w:rPr>
                <w:b/>
                <w:bCs/>
                <w:color w:val="000000"/>
                <w:sz w:val="20"/>
                <w:szCs w:val="20"/>
              </w:rPr>
              <w:t>ОО</w:t>
            </w:r>
          </w:p>
        </w:tc>
        <w:tc>
          <w:tcPr>
            <w:tcW w:w="474" w:type="pct"/>
            <w:vMerge w:val="restart"/>
            <w:tcBorders>
              <w:top w:val="single" w:sz="4" w:space="0" w:color="auto"/>
              <w:left w:val="single" w:sz="4" w:space="0" w:color="auto"/>
              <w:bottom w:val="nil"/>
              <w:right w:val="single" w:sz="4" w:space="0" w:color="auto"/>
            </w:tcBorders>
            <w:vAlign w:val="center"/>
          </w:tcPr>
          <w:p w14:paraId="02E53FE0" w14:textId="77777777" w:rsidR="00954363" w:rsidRPr="00CE2605" w:rsidRDefault="00954363" w:rsidP="00073865">
            <w:pPr>
              <w:jc w:val="center"/>
              <w:rPr>
                <w:b/>
                <w:bCs/>
                <w:color w:val="000000"/>
                <w:sz w:val="20"/>
                <w:szCs w:val="20"/>
              </w:rPr>
            </w:pPr>
            <w:r>
              <w:rPr>
                <w:b/>
                <w:bCs/>
                <w:color w:val="000000"/>
                <w:sz w:val="20"/>
                <w:szCs w:val="20"/>
              </w:rPr>
              <w:t xml:space="preserve">Кол-во </w:t>
            </w:r>
            <w:proofErr w:type="spellStart"/>
            <w:r>
              <w:rPr>
                <w:b/>
                <w:bCs/>
                <w:color w:val="000000"/>
                <w:sz w:val="20"/>
                <w:szCs w:val="20"/>
              </w:rPr>
              <w:t>уч</w:t>
            </w:r>
            <w:proofErr w:type="spellEnd"/>
            <w:r>
              <w:rPr>
                <w:b/>
                <w:bCs/>
                <w:color w:val="000000"/>
                <w:sz w:val="20"/>
                <w:szCs w:val="20"/>
              </w:rPr>
              <w:t>-</w:t>
            </w:r>
            <w:r w:rsidRPr="007C3A41">
              <w:rPr>
                <w:b/>
                <w:bCs/>
                <w:color w:val="000000"/>
                <w:sz w:val="20"/>
                <w:szCs w:val="20"/>
              </w:rPr>
              <w:t>ков</w:t>
            </w:r>
          </w:p>
        </w:tc>
        <w:tc>
          <w:tcPr>
            <w:tcW w:w="2161" w:type="pct"/>
            <w:gridSpan w:val="4"/>
            <w:tcBorders>
              <w:top w:val="single" w:sz="4" w:space="0" w:color="auto"/>
              <w:left w:val="nil"/>
              <w:bottom w:val="single" w:sz="4" w:space="0" w:color="auto"/>
              <w:right w:val="single" w:sz="4" w:space="0" w:color="auto"/>
            </w:tcBorders>
            <w:vAlign w:val="center"/>
          </w:tcPr>
          <w:p w14:paraId="2FD0345D" w14:textId="77777777" w:rsidR="00954363" w:rsidRPr="00CE2605" w:rsidRDefault="00954363" w:rsidP="00073865">
            <w:pPr>
              <w:jc w:val="center"/>
              <w:rPr>
                <w:b/>
                <w:bCs/>
                <w:color w:val="000000"/>
                <w:sz w:val="20"/>
                <w:szCs w:val="20"/>
              </w:rPr>
            </w:pPr>
            <w:r w:rsidRPr="00CE2605">
              <w:rPr>
                <w:b/>
                <w:bCs/>
                <w:color w:val="000000"/>
                <w:sz w:val="20"/>
                <w:szCs w:val="20"/>
              </w:rPr>
              <w:t>Распределение групп баллов в %</w:t>
            </w:r>
          </w:p>
        </w:tc>
      </w:tr>
      <w:tr w:rsidR="00954363" w:rsidRPr="0028030C" w14:paraId="3B4482B9" w14:textId="77777777" w:rsidTr="00073865">
        <w:trPr>
          <w:trHeight w:val="20"/>
          <w:tblHeader/>
          <w:jc w:val="center"/>
        </w:trPr>
        <w:tc>
          <w:tcPr>
            <w:tcW w:w="263" w:type="pct"/>
            <w:vMerge/>
            <w:tcBorders>
              <w:top w:val="single" w:sz="4" w:space="0" w:color="auto"/>
              <w:left w:val="single" w:sz="4" w:space="0" w:color="auto"/>
              <w:bottom w:val="single" w:sz="4" w:space="0" w:color="000000"/>
              <w:right w:val="single" w:sz="4" w:space="0" w:color="auto"/>
            </w:tcBorders>
            <w:vAlign w:val="center"/>
          </w:tcPr>
          <w:p w14:paraId="7B44F3C7" w14:textId="77777777" w:rsidR="00954363" w:rsidRPr="00CE2605" w:rsidRDefault="00954363" w:rsidP="00073865">
            <w:pPr>
              <w:rPr>
                <w:b/>
                <w:bCs/>
                <w:color w:val="000000"/>
                <w:sz w:val="20"/>
                <w:szCs w:val="20"/>
              </w:rPr>
            </w:pPr>
          </w:p>
        </w:tc>
        <w:tc>
          <w:tcPr>
            <w:tcW w:w="2101" w:type="pct"/>
            <w:vMerge/>
            <w:tcBorders>
              <w:top w:val="single" w:sz="4" w:space="0" w:color="auto"/>
              <w:left w:val="single" w:sz="4" w:space="0" w:color="auto"/>
              <w:bottom w:val="single" w:sz="4" w:space="0" w:color="000000"/>
              <w:right w:val="single" w:sz="4" w:space="0" w:color="auto"/>
            </w:tcBorders>
            <w:vAlign w:val="center"/>
          </w:tcPr>
          <w:p w14:paraId="1F491D05" w14:textId="77777777" w:rsidR="00954363" w:rsidRPr="00CE2605" w:rsidRDefault="00954363" w:rsidP="00073865">
            <w:pPr>
              <w:rPr>
                <w:b/>
                <w:bCs/>
                <w:color w:val="000000"/>
                <w:sz w:val="20"/>
                <w:szCs w:val="20"/>
              </w:rPr>
            </w:pPr>
          </w:p>
        </w:tc>
        <w:tc>
          <w:tcPr>
            <w:tcW w:w="474" w:type="pct"/>
            <w:vMerge/>
            <w:tcBorders>
              <w:top w:val="single" w:sz="4" w:space="0" w:color="auto"/>
              <w:left w:val="single" w:sz="4" w:space="0" w:color="auto"/>
              <w:bottom w:val="nil"/>
              <w:right w:val="single" w:sz="4" w:space="0" w:color="auto"/>
            </w:tcBorders>
            <w:vAlign w:val="center"/>
          </w:tcPr>
          <w:p w14:paraId="52EB08E1" w14:textId="77777777" w:rsidR="00954363" w:rsidRPr="00CE2605" w:rsidRDefault="00954363" w:rsidP="00073865">
            <w:pPr>
              <w:rPr>
                <w:b/>
                <w:bCs/>
                <w:color w:val="000000"/>
                <w:sz w:val="20"/>
                <w:szCs w:val="20"/>
              </w:rPr>
            </w:pPr>
          </w:p>
        </w:tc>
        <w:tc>
          <w:tcPr>
            <w:tcW w:w="542" w:type="pct"/>
            <w:tcBorders>
              <w:top w:val="nil"/>
              <w:left w:val="nil"/>
              <w:bottom w:val="nil"/>
              <w:right w:val="single" w:sz="4" w:space="0" w:color="auto"/>
            </w:tcBorders>
            <w:vAlign w:val="center"/>
          </w:tcPr>
          <w:p w14:paraId="1DC08532" w14:textId="77777777" w:rsidR="00954363" w:rsidRPr="0028030C" w:rsidRDefault="00954363" w:rsidP="00073865">
            <w:pPr>
              <w:jc w:val="center"/>
              <w:rPr>
                <w:b/>
                <w:bCs/>
                <w:color w:val="000000"/>
                <w:sz w:val="20"/>
                <w:szCs w:val="22"/>
              </w:rPr>
            </w:pPr>
            <w:r>
              <w:rPr>
                <w:b/>
                <w:bCs/>
                <w:color w:val="000000"/>
                <w:sz w:val="20"/>
                <w:szCs w:val="22"/>
              </w:rPr>
              <w:t>«</w:t>
            </w:r>
            <w:r w:rsidRPr="0028030C">
              <w:rPr>
                <w:b/>
                <w:bCs/>
                <w:color w:val="000000"/>
                <w:sz w:val="20"/>
                <w:szCs w:val="22"/>
              </w:rPr>
              <w:t>2</w:t>
            </w:r>
            <w:r>
              <w:rPr>
                <w:b/>
                <w:bCs/>
                <w:color w:val="000000"/>
                <w:sz w:val="20"/>
                <w:szCs w:val="22"/>
              </w:rPr>
              <w:t>»</w:t>
            </w:r>
          </w:p>
        </w:tc>
        <w:tc>
          <w:tcPr>
            <w:tcW w:w="542" w:type="pct"/>
            <w:tcBorders>
              <w:top w:val="nil"/>
              <w:left w:val="nil"/>
              <w:bottom w:val="nil"/>
              <w:right w:val="single" w:sz="4" w:space="0" w:color="auto"/>
            </w:tcBorders>
            <w:vAlign w:val="center"/>
          </w:tcPr>
          <w:p w14:paraId="7DC28063" w14:textId="77777777" w:rsidR="00954363" w:rsidRPr="0028030C" w:rsidRDefault="00954363" w:rsidP="00073865">
            <w:pPr>
              <w:jc w:val="center"/>
              <w:rPr>
                <w:b/>
                <w:bCs/>
                <w:color w:val="000000"/>
                <w:sz w:val="20"/>
                <w:szCs w:val="22"/>
              </w:rPr>
            </w:pPr>
            <w:r>
              <w:rPr>
                <w:b/>
                <w:bCs/>
                <w:color w:val="000000"/>
                <w:sz w:val="20"/>
                <w:szCs w:val="22"/>
              </w:rPr>
              <w:t>«</w:t>
            </w:r>
            <w:r w:rsidRPr="0028030C">
              <w:rPr>
                <w:b/>
                <w:bCs/>
                <w:color w:val="000000"/>
                <w:sz w:val="20"/>
                <w:szCs w:val="22"/>
              </w:rPr>
              <w:t>3</w:t>
            </w:r>
            <w:r>
              <w:rPr>
                <w:b/>
                <w:bCs/>
                <w:color w:val="000000"/>
                <w:sz w:val="20"/>
                <w:szCs w:val="22"/>
              </w:rPr>
              <w:t>»</w:t>
            </w:r>
          </w:p>
        </w:tc>
        <w:tc>
          <w:tcPr>
            <w:tcW w:w="542" w:type="pct"/>
            <w:tcBorders>
              <w:top w:val="nil"/>
              <w:left w:val="nil"/>
              <w:bottom w:val="nil"/>
              <w:right w:val="single" w:sz="4" w:space="0" w:color="auto"/>
            </w:tcBorders>
            <w:vAlign w:val="center"/>
          </w:tcPr>
          <w:p w14:paraId="29C46322" w14:textId="77777777" w:rsidR="00954363" w:rsidRPr="0028030C" w:rsidRDefault="00954363" w:rsidP="00073865">
            <w:pPr>
              <w:jc w:val="center"/>
              <w:rPr>
                <w:b/>
                <w:bCs/>
                <w:color w:val="000000"/>
                <w:sz w:val="20"/>
                <w:szCs w:val="22"/>
              </w:rPr>
            </w:pPr>
            <w:r>
              <w:rPr>
                <w:b/>
                <w:bCs/>
                <w:color w:val="000000"/>
                <w:sz w:val="20"/>
                <w:szCs w:val="22"/>
              </w:rPr>
              <w:t>«</w:t>
            </w:r>
            <w:r w:rsidRPr="0028030C">
              <w:rPr>
                <w:b/>
                <w:bCs/>
                <w:color w:val="000000"/>
                <w:sz w:val="20"/>
                <w:szCs w:val="22"/>
              </w:rPr>
              <w:t>4</w:t>
            </w:r>
            <w:r>
              <w:rPr>
                <w:b/>
                <w:bCs/>
                <w:color w:val="000000"/>
                <w:sz w:val="20"/>
                <w:szCs w:val="22"/>
              </w:rPr>
              <w:t>»</w:t>
            </w:r>
          </w:p>
        </w:tc>
        <w:tc>
          <w:tcPr>
            <w:tcW w:w="536" w:type="pct"/>
            <w:tcBorders>
              <w:top w:val="nil"/>
              <w:left w:val="nil"/>
              <w:bottom w:val="nil"/>
              <w:right w:val="single" w:sz="4" w:space="0" w:color="auto"/>
            </w:tcBorders>
            <w:vAlign w:val="center"/>
          </w:tcPr>
          <w:p w14:paraId="6E1BCAEB" w14:textId="77777777" w:rsidR="00954363" w:rsidRPr="0028030C" w:rsidRDefault="00954363" w:rsidP="00073865">
            <w:pPr>
              <w:jc w:val="center"/>
              <w:rPr>
                <w:b/>
                <w:bCs/>
                <w:color w:val="000000"/>
                <w:sz w:val="20"/>
                <w:szCs w:val="22"/>
              </w:rPr>
            </w:pPr>
            <w:r>
              <w:rPr>
                <w:b/>
                <w:bCs/>
                <w:color w:val="000000"/>
                <w:sz w:val="20"/>
                <w:szCs w:val="22"/>
              </w:rPr>
              <w:t>«</w:t>
            </w:r>
            <w:r w:rsidRPr="0028030C">
              <w:rPr>
                <w:b/>
                <w:bCs/>
                <w:color w:val="000000"/>
                <w:sz w:val="20"/>
                <w:szCs w:val="22"/>
              </w:rPr>
              <w:t>5</w:t>
            </w:r>
            <w:r>
              <w:rPr>
                <w:b/>
                <w:bCs/>
                <w:color w:val="000000"/>
                <w:sz w:val="20"/>
                <w:szCs w:val="22"/>
              </w:rPr>
              <w:t>»</w:t>
            </w:r>
          </w:p>
        </w:tc>
      </w:tr>
      <w:tr w:rsidR="00954363" w14:paraId="59C26BAD" w14:textId="77777777" w:rsidTr="00073865">
        <w:trPr>
          <w:trHeight w:val="20"/>
          <w:jc w:val="center"/>
        </w:trPr>
        <w:tc>
          <w:tcPr>
            <w:tcW w:w="263" w:type="pct"/>
            <w:tcBorders>
              <w:top w:val="nil"/>
              <w:left w:val="single" w:sz="4" w:space="0" w:color="auto"/>
              <w:bottom w:val="single" w:sz="4" w:space="0" w:color="auto"/>
              <w:right w:val="single" w:sz="4" w:space="0" w:color="auto"/>
            </w:tcBorders>
            <w:vAlign w:val="center"/>
          </w:tcPr>
          <w:p w14:paraId="4E57B5AB" w14:textId="77777777" w:rsidR="00954363" w:rsidRPr="00CE2605" w:rsidRDefault="00954363" w:rsidP="00073865">
            <w:pPr>
              <w:jc w:val="center"/>
              <w:rPr>
                <w:color w:val="000000"/>
                <w:sz w:val="20"/>
                <w:szCs w:val="20"/>
              </w:rPr>
            </w:pPr>
            <w:r w:rsidRPr="00CE2605">
              <w:rPr>
                <w:color w:val="000000"/>
                <w:sz w:val="20"/>
                <w:szCs w:val="20"/>
              </w:rPr>
              <w:t>1</w:t>
            </w:r>
          </w:p>
        </w:tc>
        <w:tc>
          <w:tcPr>
            <w:tcW w:w="2101" w:type="pct"/>
            <w:tcBorders>
              <w:top w:val="nil"/>
              <w:left w:val="nil"/>
              <w:bottom w:val="single" w:sz="4" w:space="0" w:color="auto"/>
              <w:right w:val="nil"/>
            </w:tcBorders>
            <w:vAlign w:val="bottom"/>
          </w:tcPr>
          <w:p w14:paraId="15E13F62" w14:textId="77777777" w:rsidR="00954363" w:rsidRPr="00CE2605" w:rsidRDefault="00954363" w:rsidP="00073865">
            <w:pPr>
              <w:rPr>
                <w:color w:val="000000"/>
                <w:sz w:val="20"/>
                <w:szCs w:val="20"/>
              </w:rPr>
            </w:pPr>
            <w:r>
              <w:rPr>
                <w:color w:val="000000"/>
                <w:sz w:val="22"/>
                <w:szCs w:val="22"/>
              </w:rPr>
              <w:t xml:space="preserve"> Филиал МБОУ </w:t>
            </w:r>
            <w:proofErr w:type="spellStart"/>
            <w:r>
              <w:rPr>
                <w:color w:val="000000"/>
                <w:sz w:val="22"/>
                <w:szCs w:val="22"/>
              </w:rPr>
              <w:t>Сещинской</w:t>
            </w:r>
            <w:proofErr w:type="spellEnd"/>
            <w:r>
              <w:rPr>
                <w:color w:val="000000"/>
                <w:sz w:val="22"/>
                <w:szCs w:val="22"/>
              </w:rPr>
              <w:t xml:space="preserve"> СОШ </w:t>
            </w:r>
            <w:proofErr w:type="spellStart"/>
            <w:r>
              <w:rPr>
                <w:color w:val="000000"/>
                <w:sz w:val="22"/>
                <w:szCs w:val="22"/>
              </w:rPr>
              <w:t>Алешинская</w:t>
            </w:r>
            <w:proofErr w:type="spellEnd"/>
            <w:r>
              <w:rPr>
                <w:color w:val="000000"/>
                <w:sz w:val="22"/>
                <w:szCs w:val="22"/>
              </w:rPr>
              <w:t xml:space="preserve"> ООШ</w:t>
            </w:r>
          </w:p>
        </w:tc>
        <w:tc>
          <w:tcPr>
            <w:tcW w:w="474" w:type="pct"/>
            <w:tcBorders>
              <w:top w:val="single" w:sz="4" w:space="0" w:color="auto"/>
              <w:left w:val="single" w:sz="4" w:space="0" w:color="auto"/>
              <w:bottom w:val="single" w:sz="4" w:space="0" w:color="auto"/>
              <w:right w:val="single" w:sz="4" w:space="0" w:color="auto"/>
            </w:tcBorders>
            <w:vAlign w:val="center"/>
          </w:tcPr>
          <w:p w14:paraId="7D495968" w14:textId="77777777" w:rsidR="00954363" w:rsidRDefault="00954363" w:rsidP="00073865">
            <w:pPr>
              <w:jc w:val="center"/>
              <w:rPr>
                <w:color w:val="000000"/>
                <w:sz w:val="20"/>
                <w:szCs w:val="20"/>
              </w:rPr>
            </w:pPr>
            <w:r>
              <w:rPr>
                <w:color w:val="000000"/>
                <w:sz w:val="22"/>
                <w:szCs w:val="22"/>
              </w:rPr>
              <w:t>5</w:t>
            </w:r>
          </w:p>
        </w:tc>
        <w:tc>
          <w:tcPr>
            <w:tcW w:w="542" w:type="pct"/>
            <w:tcBorders>
              <w:top w:val="single" w:sz="4" w:space="0" w:color="auto"/>
              <w:left w:val="nil"/>
              <w:bottom w:val="single" w:sz="4" w:space="0" w:color="auto"/>
              <w:right w:val="single" w:sz="4" w:space="0" w:color="auto"/>
            </w:tcBorders>
            <w:vAlign w:val="center"/>
          </w:tcPr>
          <w:p w14:paraId="01F7DD93" w14:textId="77777777" w:rsidR="00954363" w:rsidRDefault="00954363" w:rsidP="00073865">
            <w:pPr>
              <w:jc w:val="center"/>
              <w:rPr>
                <w:color w:val="000000"/>
                <w:sz w:val="20"/>
                <w:szCs w:val="20"/>
              </w:rPr>
            </w:pPr>
            <w:r>
              <w:rPr>
                <w:color w:val="000000"/>
                <w:sz w:val="22"/>
                <w:szCs w:val="22"/>
              </w:rPr>
              <w:t>0,0</w:t>
            </w:r>
          </w:p>
        </w:tc>
        <w:tc>
          <w:tcPr>
            <w:tcW w:w="542" w:type="pct"/>
            <w:tcBorders>
              <w:top w:val="single" w:sz="4" w:space="0" w:color="auto"/>
              <w:left w:val="nil"/>
              <w:bottom w:val="single" w:sz="4" w:space="0" w:color="auto"/>
              <w:right w:val="single" w:sz="4" w:space="0" w:color="auto"/>
            </w:tcBorders>
            <w:vAlign w:val="center"/>
          </w:tcPr>
          <w:p w14:paraId="1CFC0E5F" w14:textId="77777777" w:rsidR="00954363" w:rsidRDefault="00954363" w:rsidP="00073865">
            <w:pPr>
              <w:jc w:val="center"/>
              <w:rPr>
                <w:color w:val="000000"/>
                <w:sz w:val="20"/>
                <w:szCs w:val="20"/>
              </w:rPr>
            </w:pPr>
            <w:r>
              <w:rPr>
                <w:color w:val="000000"/>
                <w:sz w:val="22"/>
                <w:szCs w:val="22"/>
              </w:rPr>
              <w:t>20,0</w:t>
            </w:r>
          </w:p>
        </w:tc>
        <w:tc>
          <w:tcPr>
            <w:tcW w:w="542" w:type="pct"/>
            <w:tcBorders>
              <w:top w:val="single" w:sz="4" w:space="0" w:color="auto"/>
              <w:left w:val="nil"/>
              <w:bottom w:val="single" w:sz="4" w:space="0" w:color="auto"/>
              <w:right w:val="single" w:sz="4" w:space="0" w:color="auto"/>
            </w:tcBorders>
            <w:vAlign w:val="center"/>
          </w:tcPr>
          <w:p w14:paraId="0CC00E4F" w14:textId="77777777" w:rsidR="00954363" w:rsidRDefault="00954363" w:rsidP="00073865">
            <w:pPr>
              <w:jc w:val="center"/>
              <w:rPr>
                <w:color w:val="000000"/>
                <w:sz w:val="20"/>
                <w:szCs w:val="20"/>
              </w:rPr>
            </w:pPr>
            <w:r>
              <w:rPr>
                <w:color w:val="000000"/>
                <w:sz w:val="22"/>
                <w:szCs w:val="22"/>
              </w:rPr>
              <w:t>60,0</w:t>
            </w:r>
          </w:p>
        </w:tc>
        <w:tc>
          <w:tcPr>
            <w:tcW w:w="536" w:type="pct"/>
            <w:tcBorders>
              <w:top w:val="single" w:sz="4" w:space="0" w:color="auto"/>
              <w:left w:val="nil"/>
              <w:bottom w:val="single" w:sz="4" w:space="0" w:color="auto"/>
              <w:right w:val="single" w:sz="4" w:space="0" w:color="auto"/>
            </w:tcBorders>
            <w:vAlign w:val="center"/>
          </w:tcPr>
          <w:p w14:paraId="3EF1B53B" w14:textId="77777777" w:rsidR="00954363" w:rsidRDefault="00954363" w:rsidP="00073865">
            <w:pPr>
              <w:jc w:val="center"/>
              <w:rPr>
                <w:color w:val="000000"/>
                <w:sz w:val="20"/>
                <w:szCs w:val="20"/>
              </w:rPr>
            </w:pPr>
            <w:r>
              <w:rPr>
                <w:color w:val="000000"/>
                <w:sz w:val="22"/>
                <w:szCs w:val="22"/>
              </w:rPr>
              <w:t>20,0</w:t>
            </w:r>
          </w:p>
        </w:tc>
      </w:tr>
      <w:tr w:rsidR="00954363" w14:paraId="4626B43D" w14:textId="77777777" w:rsidTr="00073865">
        <w:trPr>
          <w:trHeight w:val="20"/>
          <w:jc w:val="center"/>
        </w:trPr>
        <w:tc>
          <w:tcPr>
            <w:tcW w:w="263" w:type="pct"/>
            <w:tcBorders>
              <w:top w:val="nil"/>
              <w:left w:val="single" w:sz="4" w:space="0" w:color="auto"/>
              <w:bottom w:val="single" w:sz="4" w:space="0" w:color="auto"/>
              <w:right w:val="single" w:sz="4" w:space="0" w:color="auto"/>
            </w:tcBorders>
            <w:vAlign w:val="center"/>
          </w:tcPr>
          <w:p w14:paraId="12A9C47C" w14:textId="77777777" w:rsidR="00954363" w:rsidRPr="00CE2605" w:rsidRDefault="00954363" w:rsidP="00073865">
            <w:pPr>
              <w:jc w:val="center"/>
              <w:rPr>
                <w:color w:val="000000"/>
                <w:sz w:val="20"/>
                <w:szCs w:val="20"/>
              </w:rPr>
            </w:pPr>
            <w:r w:rsidRPr="00CE2605">
              <w:rPr>
                <w:color w:val="000000"/>
                <w:sz w:val="20"/>
                <w:szCs w:val="20"/>
              </w:rPr>
              <w:t>2</w:t>
            </w:r>
          </w:p>
        </w:tc>
        <w:tc>
          <w:tcPr>
            <w:tcW w:w="2101" w:type="pct"/>
            <w:tcBorders>
              <w:top w:val="nil"/>
              <w:left w:val="nil"/>
              <w:bottom w:val="single" w:sz="4" w:space="0" w:color="auto"/>
              <w:right w:val="nil"/>
            </w:tcBorders>
            <w:vAlign w:val="bottom"/>
          </w:tcPr>
          <w:p w14:paraId="15E38D76" w14:textId="77777777" w:rsidR="00954363" w:rsidRPr="00CE2605" w:rsidRDefault="00954363" w:rsidP="00073865">
            <w:pPr>
              <w:rPr>
                <w:color w:val="000000"/>
                <w:sz w:val="20"/>
                <w:szCs w:val="20"/>
              </w:rPr>
            </w:pPr>
            <w:r>
              <w:rPr>
                <w:color w:val="000000"/>
                <w:sz w:val="22"/>
                <w:szCs w:val="22"/>
              </w:rPr>
              <w:t xml:space="preserve">МБОУ </w:t>
            </w:r>
            <w:proofErr w:type="spellStart"/>
            <w:r>
              <w:rPr>
                <w:color w:val="000000"/>
                <w:sz w:val="22"/>
                <w:szCs w:val="22"/>
              </w:rPr>
              <w:t>Давыдчинская</w:t>
            </w:r>
            <w:proofErr w:type="spellEnd"/>
            <w:r>
              <w:rPr>
                <w:color w:val="000000"/>
                <w:sz w:val="22"/>
                <w:szCs w:val="22"/>
              </w:rPr>
              <w:t xml:space="preserve"> ООШ</w:t>
            </w:r>
          </w:p>
        </w:tc>
        <w:tc>
          <w:tcPr>
            <w:tcW w:w="474" w:type="pct"/>
            <w:tcBorders>
              <w:top w:val="single" w:sz="4" w:space="0" w:color="auto"/>
              <w:left w:val="single" w:sz="4" w:space="0" w:color="auto"/>
              <w:bottom w:val="single" w:sz="4" w:space="0" w:color="auto"/>
              <w:right w:val="single" w:sz="4" w:space="0" w:color="auto"/>
            </w:tcBorders>
            <w:vAlign w:val="center"/>
          </w:tcPr>
          <w:p w14:paraId="55B6951F" w14:textId="77777777" w:rsidR="00954363" w:rsidRDefault="00954363" w:rsidP="00073865">
            <w:pPr>
              <w:jc w:val="center"/>
              <w:rPr>
                <w:color w:val="000000"/>
                <w:sz w:val="20"/>
                <w:szCs w:val="20"/>
              </w:rPr>
            </w:pPr>
            <w:r>
              <w:rPr>
                <w:color w:val="000000"/>
                <w:sz w:val="22"/>
                <w:szCs w:val="22"/>
              </w:rPr>
              <w:t>2</w:t>
            </w:r>
          </w:p>
        </w:tc>
        <w:tc>
          <w:tcPr>
            <w:tcW w:w="542" w:type="pct"/>
            <w:tcBorders>
              <w:top w:val="single" w:sz="4" w:space="0" w:color="auto"/>
              <w:left w:val="nil"/>
              <w:bottom w:val="single" w:sz="4" w:space="0" w:color="auto"/>
              <w:right w:val="single" w:sz="4" w:space="0" w:color="auto"/>
            </w:tcBorders>
            <w:vAlign w:val="center"/>
          </w:tcPr>
          <w:p w14:paraId="5883BB60" w14:textId="77777777" w:rsidR="00954363" w:rsidRDefault="00954363" w:rsidP="00073865">
            <w:pPr>
              <w:jc w:val="center"/>
              <w:rPr>
                <w:color w:val="000000"/>
                <w:sz w:val="20"/>
                <w:szCs w:val="20"/>
              </w:rPr>
            </w:pPr>
            <w:r>
              <w:rPr>
                <w:color w:val="000000"/>
                <w:sz w:val="22"/>
                <w:szCs w:val="22"/>
              </w:rPr>
              <w:t>0,0</w:t>
            </w:r>
          </w:p>
        </w:tc>
        <w:tc>
          <w:tcPr>
            <w:tcW w:w="542" w:type="pct"/>
            <w:tcBorders>
              <w:top w:val="single" w:sz="4" w:space="0" w:color="auto"/>
              <w:left w:val="nil"/>
              <w:bottom w:val="single" w:sz="4" w:space="0" w:color="auto"/>
              <w:right w:val="single" w:sz="4" w:space="0" w:color="auto"/>
            </w:tcBorders>
            <w:vAlign w:val="center"/>
          </w:tcPr>
          <w:p w14:paraId="50B8280B" w14:textId="77777777" w:rsidR="00954363" w:rsidRDefault="00954363" w:rsidP="00073865">
            <w:pPr>
              <w:jc w:val="center"/>
              <w:rPr>
                <w:color w:val="000000"/>
                <w:sz w:val="20"/>
                <w:szCs w:val="20"/>
              </w:rPr>
            </w:pPr>
            <w:r>
              <w:rPr>
                <w:color w:val="000000"/>
                <w:sz w:val="22"/>
                <w:szCs w:val="22"/>
              </w:rPr>
              <w:t>0,0</w:t>
            </w:r>
          </w:p>
        </w:tc>
        <w:tc>
          <w:tcPr>
            <w:tcW w:w="542" w:type="pct"/>
            <w:tcBorders>
              <w:top w:val="single" w:sz="4" w:space="0" w:color="auto"/>
              <w:left w:val="nil"/>
              <w:bottom w:val="single" w:sz="4" w:space="0" w:color="auto"/>
              <w:right w:val="single" w:sz="4" w:space="0" w:color="auto"/>
            </w:tcBorders>
            <w:vAlign w:val="center"/>
          </w:tcPr>
          <w:p w14:paraId="43E5037D" w14:textId="77777777" w:rsidR="00954363" w:rsidRDefault="00954363" w:rsidP="00073865">
            <w:pPr>
              <w:jc w:val="center"/>
              <w:rPr>
                <w:color w:val="000000"/>
                <w:sz w:val="20"/>
                <w:szCs w:val="20"/>
              </w:rPr>
            </w:pPr>
            <w:r>
              <w:rPr>
                <w:color w:val="000000"/>
                <w:sz w:val="22"/>
                <w:szCs w:val="22"/>
              </w:rPr>
              <w:t>100</w:t>
            </w:r>
          </w:p>
        </w:tc>
        <w:tc>
          <w:tcPr>
            <w:tcW w:w="536" w:type="pct"/>
            <w:tcBorders>
              <w:top w:val="single" w:sz="4" w:space="0" w:color="auto"/>
              <w:left w:val="nil"/>
              <w:bottom w:val="single" w:sz="4" w:space="0" w:color="auto"/>
              <w:right w:val="single" w:sz="4" w:space="0" w:color="auto"/>
            </w:tcBorders>
            <w:vAlign w:val="center"/>
          </w:tcPr>
          <w:p w14:paraId="43C3B5EA" w14:textId="77777777" w:rsidR="00954363" w:rsidRDefault="00954363" w:rsidP="00073865">
            <w:pPr>
              <w:jc w:val="center"/>
              <w:rPr>
                <w:color w:val="000000"/>
                <w:sz w:val="20"/>
                <w:szCs w:val="20"/>
              </w:rPr>
            </w:pPr>
            <w:r>
              <w:rPr>
                <w:color w:val="000000"/>
                <w:sz w:val="22"/>
                <w:szCs w:val="22"/>
              </w:rPr>
              <w:t>0,0</w:t>
            </w:r>
          </w:p>
        </w:tc>
      </w:tr>
      <w:tr w:rsidR="00954363" w14:paraId="5B717941" w14:textId="77777777" w:rsidTr="00073865">
        <w:trPr>
          <w:trHeight w:val="20"/>
          <w:jc w:val="center"/>
        </w:trPr>
        <w:tc>
          <w:tcPr>
            <w:tcW w:w="263" w:type="pct"/>
            <w:tcBorders>
              <w:top w:val="nil"/>
              <w:left w:val="single" w:sz="4" w:space="0" w:color="auto"/>
              <w:bottom w:val="single" w:sz="4" w:space="0" w:color="auto"/>
              <w:right w:val="single" w:sz="4" w:space="0" w:color="auto"/>
            </w:tcBorders>
            <w:vAlign w:val="center"/>
          </w:tcPr>
          <w:p w14:paraId="55DD6705" w14:textId="77777777" w:rsidR="00954363" w:rsidRPr="00CE2605" w:rsidRDefault="00954363" w:rsidP="00073865">
            <w:pPr>
              <w:jc w:val="center"/>
              <w:rPr>
                <w:color w:val="000000"/>
                <w:sz w:val="20"/>
                <w:szCs w:val="20"/>
              </w:rPr>
            </w:pPr>
            <w:r w:rsidRPr="00CE2605">
              <w:rPr>
                <w:color w:val="000000"/>
                <w:sz w:val="20"/>
                <w:szCs w:val="20"/>
              </w:rPr>
              <w:t>3</w:t>
            </w:r>
          </w:p>
        </w:tc>
        <w:tc>
          <w:tcPr>
            <w:tcW w:w="2101" w:type="pct"/>
            <w:tcBorders>
              <w:top w:val="nil"/>
              <w:left w:val="nil"/>
              <w:bottom w:val="single" w:sz="4" w:space="0" w:color="auto"/>
              <w:right w:val="nil"/>
            </w:tcBorders>
            <w:vAlign w:val="bottom"/>
          </w:tcPr>
          <w:p w14:paraId="29C60302" w14:textId="77777777" w:rsidR="00954363" w:rsidRPr="00CE2605" w:rsidRDefault="00954363" w:rsidP="00073865">
            <w:pPr>
              <w:rPr>
                <w:color w:val="000000"/>
                <w:sz w:val="20"/>
                <w:szCs w:val="20"/>
              </w:rPr>
            </w:pPr>
            <w:r>
              <w:rPr>
                <w:color w:val="000000"/>
                <w:sz w:val="22"/>
                <w:szCs w:val="22"/>
              </w:rPr>
              <w:t>МБОУ Дубровская №1 СОШ имени генерал-майора Никитина И.С.</w:t>
            </w:r>
          </w:p>
        </w:tc>
        <w:tc>
          <w:tcPr>
            <w:tcW w:w="474" w:type="pct"/>
            <w:tcBorders>
              <w:top w:val="nil"/>
              <w:left w:val="single" w:sz="4" w:space="0" w:color="auto"/>
              <w:bottom w:val="single" w:sz="4" w:space="0" w:color="auto"/>
              <w:right w:val="single" w:sz="4" w:space="0" w:color="auto"/>
            </w:tcBorders>
            <w:vAlign w:val="center"/>
          </w:tcPr>
          <w:p w14:paraId="2C6E358D" w14:textId="77777777" w:rsidR="00954363" w:rsidRDefault="00954363" w:rsidP="00073865">
            <w:pPr>
              <w:jc w:val="center"/>
              <w:rPr>
                <w:color w:val="000000"/>
                <w:sz w:val="20"/>
                <w:szCs w:val="20"/>
              </w:rPr>
            </w:pPr>
            <w:r>
              <w:rPr>
                <w:color w:val="000000"/>
                <w:sz w:val="22"/>
                <w:szCs w:val="22"/>
              </w:rPr>
              <w:t>24</w:t>
            </w:r>
          </w:p>
        </w:tc>
        <w:tc>
          <w:tcPr>
            <w:tcW w:w="542" w:type="pct"/>
            <w:tcBorders>
              <w:top w:val="nil"/>
              <w:left w:val="nil"/>
              <w:bottom w:val="single" w:sz="4" w:space="0" w:color="auto"/>
              <w:right w:val="single" w:sz="4" w:space="0" w:color="auto"/>
            </w:tcBorders>
            <w:vAlign w:val="center"/>
          </w:tcPr>
          <w:p w14:paraId="1B092330" w14:textId="77777777" w:rsidR="00954363" w:rsidRDefault="00954363" w:rsidP="00073865">
            <w:pPr>
              <w:jc w:val="center"/>
              <w:rPr>
                <w:color w:val="000000"/>
                <w:sz w:val="20"/>
                <w:szCs w:val="20"/>
              </w:rPr>
            </w:pPr>
            <w:r>
              <w:rPr>
                <w:color w:val="000000"/>
                <w:sz w:val="22"/>
                <w:szCs w:val="22"/>
              </w:rPr>
              <w:t>0,0</w:t>
            </w:r>
          </w:p>
        </w:tc>
        <w:tc>
          <w:tcPr>
            <w:tcW w:w="542" w:type="pct"/>
            <w:tcBorders>
              <w:top w:val="nil"/>
              <w:left w:val="nil"/>
              <w:bottom w:val="single" w:sz="4" w:space="0" w:color="auto"/>
              <w:right w:val="single" w:sz="4" w:space="0" w:color="auto"/>
            </w:tcBorders>
            <w:vAlign w:val="center"/>
          </w:tcPr>
          <w:p w14:paraId="4897AE6C" w14:textId="77777777" w:rsidR="00954363" w:rsidRDefault="00954363" w:rsidP="00073865">
            <w:pPr>
              <w:jc w:val="center"/>
              <w:rPr>
                <w:color w:val="000000"/>
                <w:sz w:val="20"/>
                <w:szCs w:val="20"/>
              </w:rPr>
            </w:pPr>
            <w:r>
              <w:rPr>
                <w:color w:val="000000"/>
                <w:sz w:val="22"/>
                <w:szCs w:val="22"/>
              </w:rPr>
              <w:t>4,2</w:t>
            </w:r>
          </w:p>
        </w:tc>
        <w:tc>
          <w:tcPr>
            <w:tcW w:w="542" w:type="pct"/>
            <w:tcBorders>
              <w:top w:val="nil"/>
              <w:left w:val="nil"/>
              <w:bottom w:val="single" w:sz="4" w:space="0" w:color="auto"/>
              <w:right w:val="single" w:sz="4" w:space="0" w:color="auto"/>
            </w:tcBorders>
            <w:vAlign w:val="center"/>
          </w:tcPr>
          <w:p w14:paraId="7E0B31BC" w14:textId="77777777" w:rsidR="00954363" w:rsidRDefault="00954363" w:rsidP="00073865">
            <w:pPr>
              <w:jc w:val="center"/>
              <w:rPr>
                <w:color w:val="000000"/>
                <w:sz w:val="20"/>
                <w:szCs w:val="20"/>
              </w:rPr>
            </w:pPr>
            <w:r>
              <w:rPr>
                <w:color w:val="000000"/>
                <w:sz w:val="22"/>
                <w:szCs w:val="22"/>
              </w:rPr>
              <w:t>41,7</w:t>
            </w:r>
          </w:p>
        </w:tc>
        <w:tc>
          <w:tcPr>
            <w:tcW w:w="536" w:type="pct"/>
            <w:tcBorders>
              <w:top w:val="nil"/>
              <w:left w:val="nil"/>
              <w:bottom w:val="single" w:sz="4" w:space="0" w:color="auto"/>
              <w:right w:val="single" w:sz="4" w:space="0" w:color="auto"/>
            </w:tcBorders>
            <w:vAlign w:val="center"/>
          </w:tcPr>
          <w:p w14:paraId="0E7FE499" w14:textId="77777777" w:rsidR="00954363" w:rsidRDefault="00954363" w:rsidP="00073865">
            <w:pPr>
              <w:jc w:val="center"/>
              <w:rPr>
                <w:color w:val="000000"/>
                <w:sz w:val="20"/>
                <w:szCs w:val="20"/>
              </w:rPr>
            </w:pPr>
            <w:r>
              <w:rPr>
                <w:color w:val="000000"/>
                <w:sz w:val="22"/>
                <w:szCs w:val="22"/>
              </w:rPr>
              <w:t>54,2</w:t>
            </w:r>
          </w:p>
        </w:tc>
      </w:tr>
      <w:tr w:rsidR="00954363" w14:paraId="5F402377" w14:textId="77777777" w:rsidTr="00073865">
        <w:trPr>
          <w:trHeight w:val="20"/>
          <w:jc w:val="center"/>
        </w:trPr>
        <w:tc>
          <w:tcPr>
            <w:tcW w:w="263" w:type="pct"/>
            <w:tcBorders>
              <w:top w:val="nil"/>
              <w:left w:val="single" w:sz="4" w:space="0" w:color="auto"/>
              <w:bottom w:val="single" w:sz="4" w:space="0" w:color="auto"/>
              <w:right w:val="single" w:sz="4" w:space="0" w:color="auto"/>
            </w:tcBorders>
            <w:vAlign w:val="center"/>
          </w:tcPr>
          <w:p w14:paraId="2B458AE1" w14:textId="77777777" w:rsidR="00954363" w:rsidRPr="00CE2605" w:rsidRDefault="00954363" w:rsidP="00073865">
            <w:pPr>
              <w:jc w:val="center"/>
              <w:rPr>
                <w:color w:val="000000"/>
                <w:sz w:val="20"/>
                <w:szCs w:val="20"/>
              </w:rPr>
            </w:pPr>
            <w:r w:rsidRPr="00CE2605">
              <w:rPr>
                <w:color w:val="000000"/>
                <w:sz w:val="20"/>
                <w:szCs w:val="20"/>
              </w:rPr>
              <w:t>4</w:t>
            </w:r>
          </w:p>
        </w:tc>
        <w:tc>
          <w:tcPr>
            <w:tcW w:w="2101" w:type="pct"/>
            <w:tcBorders>
              <w:top w:val="nil"/>
              <w:left w:val="nil"/>
              <w:bottom w:val="single" w:sz="4" w:space="0" w:color="auto"/>
              <w:right w:val="nil"/>
            </w:tcBorders>
            <w:vAlign w:val="bottom"/>
          </w:tcPr>
          <w:p w14:paraId="25EDB288" w14:textId="77777777" w:rsidR="00954363" w:rsidRPr="00CE2605" w:rsidRDefault="00954363" w:rsidP="00073865">
            <w:pPr>
              <w:rPr>
                <w:color w:val="000000"/>
                <w:sz w:val="20"/>
                <w:szCs w:val="20"/>
              </w:rPr>
            </w:pPr>
            <w:r>
              <w:rPr>
                <w:color w:val="000000"/>
                <w:sz w:val="22"/>
                <w:szCs w:val="22"/>
              </w:rPr>
              <w:t>МБОУ Дубровская №2 СОШ</w:t>
            </w:r>
          </w:p>
        </w:tc>
        <w:tc>
          <w:tcPr>
            <w:tcW w:w="474" w:type="pct"/>
            <w:tcBorders>
              <w:top w:val="nil"/>
              <w:left w:val="single" w:sz="4" w:space="0" w:color="auto"/>
              <w:bottom w:val="single" w:sz="4" w:space="0" w:color="auto"/>
              <w:right w:val="single" w:sz="4" w:space="0" w:color="auto"/>
            </w:tcBorders>
            <w:vAlign w:val="center"/>
          </w:tcPr>
          <w:p w14:paraId="2AE6C840" w14:textId="77777777" w:rsidR="00954363" w:rsidRDefault="00954363" w:rsidP="00073865">
            <w:pPr>
              <w:jc w:val="center"/>
              <w:rPr>
                <w:color w:val="000000"/>
                <w:sz w:val="20"/>
                <w:szCs w:val="20"/>
              </w:rPr>
            </w:pPr>
            <w:r>
              <w:rPr>
                <w:color w:val="000000"/>
                <w:sz w:val="22"/>
                <w:szCs w:val="22"/>
              </w:rPr>
              <w:t>36</w:t>
            </w:r>
          </w:p>
        </w:tc>
        <w:tc>
          <w:tcPr>
            <w:tcW w:w="542" w:type="pct"/>
            <w:tcBorders>
              <w:top w:val="nil"/>
              <w:left w:val="nil"/>
              <w:bottom w:val="single" w:sz="4" w:space="0" w:color="auto"/>
              <w:right w:val="single" w:sz="4" w:space="0" w:color="auto"/>
            </w:tcBorders>
            <w:vAlign w:val="center"/>
          </w:tcPr>
          <w:p w14:paraId="729D059B" w14:textId="77777777" w:rsidR="00954363" w:rsidRDefault="00954363" w:rsidP="00073865">
            <w:pPr>
              <w:jc w:val="center"/>
              <w:rPr>
                <w:color w:val="000000"/>
                <w:sz w:val="20"/>
                <w:szCs w:val="20"/>
              </w:rPr>
            </w:pPr>
            <w:r>
              <w:rPr>
                <w:color w:val="000000"/>
                <w:sz w:val="22"/>
                <w:szCs w:val="22"/>
              </w:rPr>
              <w:t>0,0</w:t>
            </w:r>
          </w:p>
        </w:tc>
        <w:tc>
          <w:tcPr>
            <w:tcW w:w="542" w:type="pct"/>
            <w:tcBorders>
              <w:top w:val="nil"/>
              <w:left w:val="nil"/>
              <w:bottom w:val="single" w:sz="4" w:space="0" w:color="auto"/>
              <w:right w:val="single" w:sz="4" w:space="0" w:color="auto"/>
            </w:tcBorders>
            <w:vAlign w:val="center"/>
          </w:tcPr>
          <w:p w14:paraId="0CECFAA8" w14:textId="77777777" w:rsidR="00954363" w:rsidRDefault="00954363" w:rsidP="00073865">
            <w:pPr>
              <w:jc w:val="center"/>
              <w:rPr>
                <w:color w:val="000000"/>
                <w:sz w:val="20"/>
                <w:szCs w:val="20"/>
              </w:rPr>
            </w:pPr>
            <w:r>
              <w:rPr>
                <w:color w:val="000000"/>
                <w:sz w:val="22"/>
                <w:szCs w:val="22"/>
              </w:rPr>
              <w:t>13,9</w:t>
            </w:r>
          </w:p>
        </w:tc>
        <w:tc>
          <w:tcPr>
            <w:tcW w:w="542" w:type="pct"/>
            <w:tcBorders>
              <w:top w:val="nil"/>
              <w:left w:val="nil"/>
              <w:bottom w:val="single" w:sz="4" w:space="0" w:color="auto"/>
              <w:right w:val="single" w:sz="4" w:space="0" w:color="auto"/>
            </w:tcBorders>
            <w:vAlign w:val="center"/>
          </w:tcPr>
          <w:p w14:paraId="7A58AF82" w14:textId="77777777" w:rsidR="00954363" w:rsidRDefault="00954363" w:rsidP="00073865">
            <w:pPr>
              <w:jc w:val="center"/>
              <w:rPr>
                <w:color w:val="000000"/>
                <w:sz w:val="20"/>
                <w:szCs w:val="20"/>
              </w:rPr>
            </w:pPr>
            <w:r>
              <w:rPr>
                <w:color w:val="000000"/>
                <w:sz w:val="22"/>
                <w:szCs w:val="22"/>
              </w:rPr>
              <w:t>72,2</w:t>
            </w:r>
          </w:p>
        </w:tc>
        <w:tc>
          <w:tcPr>
            <w:tcW w:w="536" w:type="pct"/>
            <w:tcBorders>
              <w:top w:val="nil"/>
              <w:left w:val="nil"/>
              <w:bottom w:val="single" w:sz="4" w:space="0" w:color="auto"/>
              <w:right w:val="single" w:sz="4" w:space="0" w:color="auto"/>
            </w:tcBorders>
            <w:vAlign w:val="center"/>
          </w:tcPr>
          <w:p w14:paraId="3751FC13" w14:textId="77777777" w:rsidR="00954363" w:rsidRDefault="00954363" w:rsidP="00073865">
            <w:pPr>
              <w:jc w:val="center"/>
              <w:rPr>
                <w:color w:val="000000"/>
                <w:sz w:val="20"/>
                <w:szCs w:val="20"/>
              </w:rPr>
            </w:pPr>
            <w:r>
              <w:rPr>
                <w:color w:val="000000"/>
                <w:sz w:val="22"/>
                <w:szCs w:val="22"/>
              </w:rPr>
              <w:t>13,9</w:t>
            </w:r>
          </w:p>
        </w:tc>
      </w:tr>
      <w:tr w:rsidR="00954363" w14:paraId="3859CB82" w14:textId="77777777" w:rsidTr="00073865">
        <w:trPr>
          <w:trHeight w:val="20"/>
          <w:jc w:val="center"/>
        </w:trPr>
        <w:tc>
          <w:tcPr>
            <w:tcW w:w="263" w:type="pct"/>
            <w:tcBorders>
              <w:top w:val="nil"/>
              <w:left w:val="single" w:sz="4" w:space="0" w:color="auto"/>
              <w:bottom w:val="single" w:sz="4" w:space="0" w:color="auto"/>
              <w:right w:val="single" w:sz="4" w:space="0" w:color="auto"/>
            </w:tcBorders>
            <w:vAlign w:val="center"/>
          </w:tcPr>
          <w:p w14:paraId="3A9D7FC5" w14:textId="77777777" w:rsidR="00954363" w:rsidRPr="00CE2605" w:rsidRDefault="00954363" w:rsidP="00073865">
            <w:pPr>
              <w:jc w:val="center"/>
              <w:rPr>
                <w:color w:val="000000"/>
                <w:sz w:val="20"/>
                <w:szCs w:val="20"/>
              </w:rPr>
            </w:pPr>
            <w:r>
              <w:rPr>
                <w:color w:val="000000"/>
                <w:sz w:val="20"/>
                <w:szCs w:val="20"/>
              </w:rPr>
              <w:t>5</w:t>
            </w:r>
          </w:p>
        </w:tc>
        <w:tc>
          <w:tcPr>
            <w:tcW w:w="2101" w:type="pct"/>
            <w:tcBorders>
              <w:top w:val="single" w:sz="4" w:space="0" w:color="auto"/>
              <w:left w:val="single" w:sz="4" w:space="0" w:color="auto"/>
              <w:bottom w:val="single" w:sz="4" w:space="0" w:color="auto"/>
              <w:right w:val="single" w:sz="4" w:space="0" w:color="auto"/>
            </w:tcBorders>
            <w:vAlign w:val="bottom"/>
          </w:tcPr>
          <w:p w14:paraId="473B85DA" w14:textId="77777777" w:rsidR="00954363" w:rsidRPr="00CE2605" w:rsidRDefault="00954363" w:rsidP="00073865">
            <w:pPr>
              <w:rPr>
                <w:color w:val="000000"/>
                <w:sz w:val="20"/>
                <w:szCs w:val="20"/>
              </w:rPr>
            </w:pPr>
            <w:r>
              <w:rPr>
                <w:color w:val="000000"/>
                <w:sz w:val="22"/>
                <w:szCs w:val="22"/>
              </w:rPr>
              <w:t xml:space="preserve">МБОУ </w:t>
            </w:r>
            <w:proofErr w:type="spellStart"/>
            <w:r>
              <w:rPr>
                <w:color w:val="000000"/>
                <w:sz w:val="22"/>
                <w:szCs w:val="22"/>
              </w:rPr>
              <w:t>Пеклинская</w:t>
            </w:r>
            <w:proofErr w:type="spellEnd"/>
            <w:r>
              <w:rPr>
                <w:color w:val="000000"/>
                <w:sz w:val="22"/>
                <w:szCs w:val="22"/>
              </w:rPr>
              <w:t xml:space="preserve"> СОШ</w:t>
            </w:r>
          </w:p>
        </w:tc>
        <w:tc>
          <w:tcPr>
            <w:tcW w:w="474" w:type="pct"/>
            <w:tcBorders>
              <w:top w:val="single" w:sz="4" w:space="0" w:color="auto"/>
              <w:left w:val="single" w:sz="4" w:space="0" w:color="auto"/>
              <w:bottom w:val="single" w:sz="4" w:space="0" w:color="auto"/>
              <w:right w:val="single" w:sz="4" w:space="0" w:color="auto"/>
            </w:tcBorders>
            <w:vAlign w:val="center"/>
          </w:tcPr>
          <w:p w14:paraId="518ADB81" w14:textId="77777777" w:rsidR="00954363" w:rsidRDefault="00954363" w:rsidP="00073865">
            <w:pPr>
              <w:jc w:val="center"/>
              <w:rPr>
                <w:color w:val="000000"/>
                <w:sz w:val="20"/>
                <w:szCs w:val="20"/>
              </w:rPr>
            </w:pPr>
            <w:r>
              <w:rPr>
                <w:color w:val="000000"/>
                <w:sz w:val="22"/>
                <w:szCs w:val="22"/>
              </w:rPr>
              <w:t>5</w:t>
            </w:r>
          </w:p>
        </w:tc>
        <w:tc>
          <w:tcPr>
            <w:tcW w:w="542" w:type="pct"/>
            <w:tcBorders>
              <w:top w:val="single" w:sz="4" w:space="0" w:color="auto"/>
              <w:left w:val="single" w:sz="4" w:space="0" w:color="auto"/>
              <w:bottom w:val="single" w:sz="4" w:space="0" w:color="auto"/>
              <w:right w:val="single" w:sz="4" w:space="0" w:color="auto"/>
            </w:tcBorders>
            <w:vAlign w:val="center"/>
          </w:tcPr>
          <w:p w14:paraId="5713BF80" w14:textId="77777777" w:rsidR="00954363" w:rsidRDefault="00954363" w:rsidP="00073865">
            <w:pPr>
              <w:jc w:val="center"/>
              <w:rPr>
                <w:color w:val="000000"/>
                <w:sz w:val="20"/>
                <w:szCs w:val="20"/>
              </w:rPr>
            </w:pPr>
            <w:r>
              <w:rPr>
                <w:color w:val="000000"/>
                <w:sz w:val="22"/>
                <w:szCs w:val="22"/>
              </w:rPr>
              <w:t>0,0</w:t>
            </w:r>
          </w:p>
        </w:tc>
        <w:tc>
          <w:tcPr>
            <w:tcW w:w="542" w:type="pct"/>
            <w:tcBorders>
              <w:top w:val="single" w:sz="4" w:space="0" w:color="auto"/>
              <w:left w:val="single" w:sz="4" w:space="0" w:color="auto"/>
              <w:bottom w:val="single" w:sz="4" w:space="0" w:color="auto"/>
              <w:right w:val="single" w:sz="4" w:space="0" w:color="auto"/>
            </w:tcBorders>
            <w:vAlign w:val="center"/>
          </w:tcPr>
          <w:p w14:paraId="2BA670F6" w14:textId="77777777" w:rsidR="00954363" w:rsidRDefault="00954363" w:rsidP="00073865">
            <w:pPr>
              <w:jc w:val="center"/>
              <w:rPr>
                <w:color w:val="000000"/>
                <w:sz w:val="20"/>
                <w:szCs w:val="20"/>
              </w:rPr>
            </w:pPr>
            <w:r>
              <w:rPr>
                <w:color w:val="000000"/>
                <w:sz w:val="22"/>
                <w:szCs w:val="22"/>
              </w:rPr>
              <w:t>40,0</w:t>
            </w:r>
          </w:p>
        </w:tc>
        <w:tc>
          <w:tcPr>
            <w:tcW w:w="542" w:type="pct"/>
            <w:tcBorders>
              <w:top w:val="single" w:sz="4" w:space="0" w:color="auto"/>
              <w:left w:val="single" w:sz="4" w:space="0" w:color="auto"/>
              <w:bottom w:val="single" w:sz="4" w:space="0" w:color="auto"/>
              <w:right w:val="single" w:sz="4" w:space="0" w:color="auto"/>
            </w:tcBorders>
            <w:vAlign w:val="center"/>
          </w:tcPr>
          <w:p w14:paraId="2B485094" w14:textId="77777777" w:rsidR="00954363" w:rsidRDefault="00954363" w:rsidP="00073865">
            <w:pPr>
              <w:jc w:val="center"/>
              <w:rPr>
                <w:color w:val="000000"/>
                <w:sz w:val="20"/>
                <w:szCs w:val="20"/>
              </w:rPr>
            </w:pPr>
            <w:r>
              <w:rPr>
                <w:color w:val="000000"/>
                <w:sz w:val="22"/>
                <w:szCs w:val="22"/>
              </w:rPr>
              <w:t>60,0</w:t>
            </w:r>
          </w:p>
        </w:tc>
        <w:tc>
          <w:tcPr>
            <w:tcW w:w="536" w:type="pct"/>
            <w:tcBorders>
              <w:top w:val="single" w:sz="4" w:space="0" w:color="auto"/>
              <w:left w:val="single" w:sz="4" w:space="0" w:color="auto"/>
              <w:bottom w:val="single" w:sz="4" w:space="0" w:color="auto"/>
              <w:right w:val="single" w:sz="4" w:space="0" w:color="auto"/>
            </w:tcBorders>
            <w:vAlign w:val="center"/>
          </w:tcPr>
          <w:p w14:paraId="104814FC" w14:textId="77777777" w:rsidR="00954363" w:rsidRDefault="00954363" w:rsidP="00073865">
            <w:pPr>
              <w:jc w:val="center"/>
              <w:rPr>
                <w:color w:val="000000"/>
                <w:sz w:val="20"/>
                <w:szCs w:val="20"/>
              </w:rPr>
            </w:pPr>
            <w:r>
              <w:rPr>
                <w:color w:val="000000"/>
                <w:sz w:val="22"/>
                <w:szCs w:val="22"/>
              </w:rPr>
              <w:t>0,0</w:t>
            </w:r>
          </w:p>
        </w:tc>
      </w:tr>
      <w:tr w:rsidR="00954363" w14:paraId="4331EEB8" w14:textId="77777777" w:rsidTr="00073865">
        <w:trPr>
          <w:trHeight w:val="20"/>
          <w:jc w:val="center"/>
        </w:trPr>
        <w:tc>
          <w:tcPr>
            <w:tcW w:w="263" w:type="pct"/>
            <w:tcBorders>
              <w:top w:val="nil"/>
              <w:left w:val="single" w:sz="4" w:space="0" w:color="auto"/>
              <w:bottom w:val="single" w:sz="4" w:space="0" w:color="auto"/>
              <w:right w:val="single" w:sz="4" w:space="0" w:color="auto"/>
            </w:tcBorders>
            <w:vAlign w:val="center"/>
          </w:tcPr>
          <w:p w14:paraId="67E10A66" w14:textId="77777777" w:rsidR="00954363" w:rsidRPr="00CE2605" w:rsidRDefault="00954363" w:rsidP="00073865">
            <w:pPr>
              <w:jc w:val="center"/>
              <w:rPr>
                <w:color w:val="000000"/>
                <w:sz w:val="20"/>
                <w:szCs w:val="20"/>
              </w:rPr>
            </w:pPr>
            <w:r>
              <w:rPr>
                <w:color w:val="000000"/>
                <w:sz w:val="20"/>
                <w:szCs w:val="20"/>
              </w:rPr>
              <w:t>6</w:t>
            </w:r>
          </w:p>
        </w:tc>
        <w:tc>
          <w:tcPr>
            <w:tcW w:w="2101" w:type="pct"/>
            <w:tcBorders>
              <w:top w:val="single" w:sz="4" w:space="0" w:color="auto"/>
              <w:left w:val="nil"/>
              <w:bottom w:val="single" w:sz="4" w:space="0" w:color="auto"/>
              <w:right w:val="nil"/>
            </w:tcBorders>
            <w:vAlign w:val="bottom"/>
          </w:tcPr>
          <w:p w14:paraId="3F58D288" w14:textId="77777777" w:rsidR="00954363" w:rsidRPr="00CE2605" w:rsidRDefault="00954363" w:rsidP="00073865">
            <w:pPr>
              <w:rPr>
                <w:color w:val="000000"/>
                <w:sz w:val="20"/>
                <w:szCs w:val="20"/>
              </w:rPr>
            </w:pPr>
            <w:r>
              <w:rPr>
                <w:color w:val="000000"/>
                <w:sz w:val="22"/>
                <w:szCs w:val="22"/>
              </w:rPr>
              <w:t xml:space="preserve">Филиал МБОУ </w:t>
            </w:r>
            <w:proofErr w:type="spellStart"/>
            <w:r>
              <w:rPr>
                <w:color w:val="000000"/>
                <w:sz w:val="22"/>
                <w:szCs w:val="22"/>
              </w:rPr>
              <w:t>Пеклинской</w:t>
            </w:r>
            <w:proofErr w:type="spellEnd"/>
            <w:r>
              <w:rPr>
                <w:color w:val="000000"/>
                <w:sz w:val="22"/>
                <w:szCs w:val="22"/>
              </w:rPr>
              <w:t xml:space="preserve"> СОШ </w:t>
            </w:r>
            <w:proofErr w:type="spellStart"/>
            <w:r>
              <w:rPr>
                <w:color w:val="000000"/>
                <w:sz w:val="22"/>
                <w:szCs w:val="22"/>
              </w:rPr>
              <w:t>Рябчинская</w:t>
            </w:r>
            <w:proofErr w:type="spellEnd"/>
            <w:r>
              <w:rPr>
                <w:color w:val="000000"/>
                <w:sz w:val="22"/>
                <w:szCs w:val="22"/>
              </w:rPr>
              <w:t xml:space="preserve"> СОШ</w:t>
            </w:r>
          </w:p>
        </w:tc>
        <w:tc>
          <w:tcPr>
            <w:tcW w:w="474" w:type="pct"/>
            <w:tcBorders>
              <w:top w:val="single" w:sz="4" w:space="0" w:color="auto"/>
              <w:left w:val="single" w:sz="4" w:space="0" w:color="auto"/>
              <w:bottom w:val="single" w:sz="4" w:space="0" w:color="auto"/>
              <w:right w:val="single" w:sz="4" w:space="0" w:color="auto"/>
            </w:tcBorders>
            <w:vAlign w:val="center"/>
          </w:tcPr>
          <w:p w14:paraId="4D917F53" w14:textId="77777777" w:rsidR="00954363" w:rsidRDefault="00954363" w:rsidP="00073865">
            <w:pPr>
              <w:jc w:val="center"/>
              <w:rPr>
                <w:color w:val="000000"/>
                <w:sz w:val="20"/>
                <w:szCs w:val="20"/>
              </w:rPr>
            </w:pPr>
            <w:r>
              <w:rPr>
                <w:color w:val="000000"/>
                <w:sz w:val="22"/>
                <w:szCs w:val="22"/>
              </w:rPr>
              <w:t>2</w:t>
            </w:r>
          </w:p>
        </w:tc>
        <w:tc>
          <w:tcPr>
            <w:tcW w:w="542" w:type="pct"/>
            <w:tcBorders>
              <w:top w:val="single" w:sz="4" w:space="0" w:color="auto"/>
              <w:left w:val="nil"/>
              <w:bottom w:val="single" w:sz="4" w:space="0" w:color="auto"/>
              <w:right w:val="single" w:sz="4" w:space="0" w:color="auto"/>
            </w:tcBorders>
            <w:vAlign w:val="center"/>
          </w:tcPr>
          <w:p w14:paraId="61CE7DC6" w14:textId="77777777" w:rsidR="00954363" w:rsidRDefault="00954363" w:rsidP="00073865">
            <w:pPr>
              <w:jc w:val="center"/>
              <w:rPr>
                <w:color w:val="000000"/>
                <w:sz w:val="20"/>
                <w:szCs w:val="20"/>
              </w:rPr>
            </w:pPr>
            <w:r>
              <w:rPr>
                <w:color w:val="000000"/>
                <w:sz w:val="22"/>
                <w:szCs w:val="22"/>
              </w:rPr>
              <w:t>0,0</w:t>
            </w:r>
          </w:p>
        </w:tc>
        <w:tc>
          <w:tcPr>
            <w:tcW w:w="542" w:type="pct"/>
            <w:tcBorders>
              <w:top w:val="single" w:sz="4" w:space="0" w:color="auto"/>
              <w:left w:val="nil"/>
              <w:bottom w:val="single" w:sz="4" w:space="0" w:color="auto"/>
              <w:right w:val="single" w:sz="4" w:space="0" w:color="auto"/>
            </w:tcBorders>
            <w:vAlign w:val="center"/>
          </w:tcPr>
          <w:p w14:paraId="49BC00FA" w14:textId="77777777" w:rsidR="00954363" w:rsidRDefault="00954363" w:rsidP="00073865">
            <w:pPr>
              <w:jc w:val="center"/>
              <w:rPr>
                <w:color w:val="000000"/>
                <w:sz w:val="20"/>
                <w:szCs w:val="20"/>
              </w:rPr>
            </w:pPr>
            <w:r>
              <w:rPr>
                <w:color w:val="000000"/>
                <w:sz w:val="22"/>
                <w:szCs w:val="22"/>
              </w:rPr>
              <w:t>0,0</w:t>
            </w:r>
          </w:p>
        </w:tc>
        <w:tc>
          <w:tcPr>
            <w:tcW w:w="542" w:type="pct"/>
            <w:tcBorders>
              <w:top w:val="single" w:sz="4" w:space="0" w:color="auto"/>
              <w:left w:val="nil"/>
              <w:bottom w:val="single" w:sz="4" w:space="0" w:color="auto"/>
              <w:right w:val="single" w:sz="4" w:space="0" w:color="auto"/>
            </w:tcBorders>
            <w:vAlign w:val="center"/>
          </w:tcPr>
          <w:p w14:paraId="4C7E4DD0" w14:textId="77777777" w:rsidR="00954363" w:rsidRDefault="00954363" w:rsidP="00073865">
            <w:pPr>
              <w:jc w:val="center"/>
              <w:rPr>
                <w:color w:val="000000"/>
                <w:sz w:val="20"/>
                <w:szCs w:val="20"/>
              </w:rPr>
            </w:pPr>
            <w:r>
              <w:rPr>
                <w:color w:val="000000"/>
                <w:sz w:val="22"/>
                <w:szCs w:val="22"/>
              </w:rPr>
              <w:t>100</w:t>
            </w:r>
          </w:p>
        </w:tc>
        <w:tc>
          <w:tcPr>
            <w:tcW w:w="536" w:type="pct"/>
            <w:tcBorders>
              <w:top w:val="single" w:sz="4" w:space="0" w:color="auto"/>
              <w:left w:val="nil"/>
              <w:bottom w:val="single" w:sz="4" w:space="0" w:color="auto"/>
              <w:right w:val="single" w:sz="4" w:space="0" w:color="auto"/>
            </w:tcBorders>
            <w:vAlign w:val="center"/>
          </w:tcPr>
          <w:p w14:paraId="247BF9FC" w14:textId="77777777" w:rsidR="00954363" w:rsidRDefault="00954363" w:rsidP="00073865">
            <w:pPr>
              <w:jc w:val="center"/>
              <w:rPr>
                <w:color w:val="000000"/>
                <w:sz w:val="20"/>
                <w:szCs w:val="20"/>
              </w:rPr>
            </w:pPr>
            <w:r>
              <w:rPr>
                <w:color w:val="000000"/>
                <w:sz w:val="22"/>
                <w:szCs w:val="22"/>
              </w:rPr>
              <w:t>0,0</w:t>
            </w:r>
          </w:p>
        </w:tc>
      </w:tr>
      <w:tr w:rsidR="00954363" w14:paraId="4D21D7D3" w14:textId="77777777" w:rsidTr="00073865">
        <w:trPr>
          <w:trHeight w:val="20"/>
          <w:jc w:val="center"/>
        </w:trPr>
        <w:tc>
          <w:tcPr>
            <w:tcW w:w="263" w:type="pct"/>
            <w:tcBorders>
              <w:top w:val="nil"/>
              <w:left w:val="single" w:sz="4" w:space="0" w:color="auto"/>
              <w:bottom w:val="single" w:sz="4" w:space="0" w:color="auto"/>
              <w:right w:val="single" w:sz="4" w:space="0" w:color="auto"/>
            </w:tcBorders>
            <w:vAlign w:val="center"/>
          </w:tcPr>
          <w:p w14:paraId="6D9FEF31" w14:textId="77777777" w:rsidR="00954363" w:rsidRPr="00CE2605" w:rsidRDefault="00954363" w:rsidP="00073865">
            <w:pPr>
              <w:jc w:val="center"/>
              <w:rPr>
                <w:color w:val="000000"/>
                <w:sz w:val="20"/>
                <w:szCs w:val="20"/>
              </w:rPr>
            </w:pPr>
            <w:r>
              <w:rPr>
                <w:color w:val="000000"/>
                <w:sz w:val="20"/>
                <w:szCs w:val="20"/>
              </w:rPr>
              <w:t>7</w:t>
            </w:r>
          </w:p>
        </w:tc>
        <w:tc>
          <w:tcPr>
            <w:tcW w:w="2101" w:type="pct"/>
            <w:tcBorders>
              <w:top w:val="nil"/>
              <w:left w:val="nil"/>
              <w:bottom w:val="single" w:sz="4" w:space="0" w:color="auto"/>
              <w:right w:val="nil"/>
            </w:tcBorders>
            <w:vAlign w:val="bottom"/>
          </w:tcPr>
          <w:p w14:paraId="2BA82FA6" w14:textId="77777777" w:rsidR="00954363" w:rsidRPr="00CE2605" w:rsidRDefault="00954363" w:rsidP="00073865">
            <w:pPr>
              <w:rPr>
                <w:color w:val="000000"/>
                <w:sz w:val="20"/>
                <w:szCs w:val="20"/>
              </w:rPr>
            </w:pPr>
            <w:r>
              <w:rPr>
                <w:color w:val="000000"/>
                <w:sz w:val="22"/>
                <w:szCs w:val="22"/>
              </w:rPr>
              <w:t xml:space="preserve">МБОУ </w:t>
            </w:r>
            <w:proofErr w:type="spellStart"/>
            <w:r>
              <w:rPr>
                <w:color w:val="000000"/>
                <w:sz w:val="22"/>
                <w:szCs w:val="22"/>
              </w:rPr>
              <w:t>Сещинская</w:t>
            </w:r>
            <w:proofErr w:type="spellEnd"/>
            <w:r>
              <w:rPr>
                <w:color w:val="000000"/>
                <w:sz w:val="22"/>
                <w:szCs w:val="22"/>
              </w:rPr>
              <w:t xml:space="preserve"> СОШ</w:t>
            </w:r>
          </w:p>
        </w:tc>
        <w:tc>
          <w:tcPr>
            <w:tcW w:w="474" w:type="pct"/>
            <w:tcBorders>
              <w:top w:val="nil"/>
              <w:left w:val="single" w:sz="4" w:space="0" w:color="auto"/>
              <w:bottom w:val="single" w:sz="4" w:space="0" w:color="auto"/>
              <w:right w:val="single" w:sz="4" w:space="0" w:color="auto"/>
            </w:tcBorders>
            <w:vAlign w:val="center"/>
          </w:tcPr>
          <w:p w14:paraId="6E38CF17" w14:textId="77777777" w:rsidR="00954363" w:rsidRDefault="00954363" w:rsidP="00073865">
            <w:pPr>
              <w:jc w:val="center"/>
              <w:rPr>
                <w:color w:val="000000"/>
                <w:sz w:val="20"/>
                <w:szCs w:val="20"/>
              </w:rPr>
            </w:pPr>
            <w:r>
              <w:rPr>
                <w:color w:val="000000"/>
                <w:sz w:val="22"/>
                <w:szCs w:val="22"/>
              </w:rPr>
              <w:t>45</w:t>
            </w:r>
          </w:p>
        </w:tc>
        <w:tc>
          <w:tcPr>
            <w:tcW w:w="542" w:type="pct"/>
            <w:tcBorders>
              <w:top w:val="nil"/>
              <w:left w:val="nil"/>
              <w:bottom w:val="single" w:sz="4" w:space="0" w:color="auto"/>
              <w:right w:val="single" w:sz="4" w:space="0" w:color="auto"/>
            </w:tcBorders>
            <w:vAlign w:val="center"/>
          </w:tcPr>
          <w:p w14:paraId="146D92C1" w14:textId="77777777" w:rsidR="00954363" w:rsidRDefault="00954363" w:rsidP="00073865">
            <w:pPr>
              <w:jc w:val="center"/>
              <w:rPr>
                <w:color w:val="000000"/>
                <w:sz w:val="20"/>
                <w:szCs w:val="20"/>
              </w:rPr>
            </w:pPr>
            <w:r>
              <w:rPr>
                <w:color w:val="000000"/>
                <w:sz w:val="22"/>
                <w:szCs w:val="22"/>
              </w:rPr>
              <w:t>0,0</w:t>
            </w:r>
          </w:p>
        </w:tc>
        <w:tc>
          <w:tcPr>
            <w:tcW w:w="542" w:type="pct"/>
            <w:tcBorders>
              <w:top w:val="nil"/>
              <w:left w:val="nil"/>
              <w:bottom w:val="single" w:sz="4" w:space="0" w:color="auto"/>
              <w:right w:val="single" w:sz="4" w:space="0" w:color="auto"/>
            </w:tcBorders>
            <w:vAlign w:val="center"/>
          </w:tcPr>
          <w:p w14:paraId="4AA3B115" w14:textId="77777777" w:rsidR="00954363" w:rsidRDefault="00954363" w:rsidP="00073865">
            <w:pPr>
              <w:jc w:val="center"/>
              <w:rPr>
                <w:color w:val="000000"/>
                <w:sz w:val="20"/>
                <w:szCs w:val="20"/>
              </w:rPr>
            </w:pPr>
            <w:r>
              <w:rPr>
                <w:color w:val="000000"/>
                <w:sz w:val="22"/>
                <w:szCs w:val="22"/>
              </w:rPr>
              <w:t>20,0</w:t>
            </w:r>
          </w:p>
        </w:tc>
        <w:tc>
          <w:tcPr>
            <w:tcW w:w="542" w:type="pct"/>
            <w:tcBorders>
              <w:top w:val="nil"/>
              <w:left w:val="nil"/>
              <w:bottom w:val="single" w:sz="4" w:space="0" w:color="auto"/>
              <w:right w:val="single" w:sz="4" w:space="0" w:color="auto"/>
            </w:tcBorders>
            <w:vAlign w:val="center"/>
          </w:tcPr>
          <w:p w14:paraId="04CD4A99" w14:textId="77777777" w:rsidR="00954363" w:rsidRDefault="00954363" w:rsidP="00073865">
            <w:pPr>
              <w:jc w:val="center"/>
              <w:rPr>
                <w:color w:val="000000"/>
                <w:sz w:val="20"/>
                <w:szCs w:val="20"/>
              </w:rPr>
            </w:pPr>
            <w:r>
              <w:rPr>
                <w:color w:val="000000"/>
                <w:sz w:val="22"/>
                <w:szCs w:val="22"/>
              </w:rPr>
              <w:t>28,9</w:t>
            </w:r>
          </w:p>
        </w:tc>
        <w:tc>
          <w:tcPr>
            <w:tcW w:w="536" w:type="pct"/>
            <w:tcBorders>
              <w:top w:val="nil"/>
              <w:left w:val="nil"/>
              <w:bottom w:val="single" w:sz="4" w:space="0" w:color="auto"/>
              <w:right w:val="single" w:sz="4" w:space="0" w:color="auto"/>
            </w:tcBorders>
            <w:vAlign w:val="center"/>
          </w:tcPr>
          <w:p w14:paraId="52B38C7F" w14:textId="77777777" w:rsidR="00954363" w:rsidRDefault="00954363" w:rsidP="00073865">
            <w:pPr>
              <w:jc w:val="center"/>
              <w:rPr>
                <w:color w:val="000000"/>
                <w:sz w:val="20"/>
                <w:szCs w:val="20"/>
              </w:rPr>
            </w:pPr>
            <w:r>
              <w:rPr>
                <w:color w:val="000000"/>
                <w:sz w:val="22"/>
                <w:szCs w:val="22"/>
              </w:rPr>
              <w:t>51,1</w:t>
            </w:r>
          </w:p>
        </w:tc>
      </w:tr>
      <w:tr w:rsidR="00954363" w:rsidRPr="00127C64" w14:paraId="4674F362" w14:textId="77777777" w:rsidTr="00073865">
        <w:trPr>
          <w:trHeight w:val="160"/>
          <w:jc w:val="center"/>
        </w:trPr>
        <w:tc>
          <w:tcPr>
            <w:tcW w:w="2365" w:type="pct"/>
            <w:gridSpan w:val="2"/>
            <w:tcBorders>
              <w:top w:val="single" w:sz="4" w:space="0" w:color="auto"/>
              <w:left w:val="single" w:sz="4" w:space="0" w:color="auto"/>
              <w:bottom w:val="single" w:sz="4" w:space="0" w:color="auto"/>
              <w:right w:val="single" w:sz="4" w:space="0" w:color="000000"/>
            </w:tcBorders>
            <w:vAlign w:val="center"/>
          </w:tcPr>
          <w:p w14:paraId="2661A4E0" w14:textId="77777777" w:rsidR="00954363" w:rsidRPr="002017CB" w:rsidRDefault="00954363" w:rsidP="00073865">
            <w:pPr>
              <w:jc w:val="right"/>
              <w:rPr>
                <w:b/>
                <w:bCs/>
                <w:sz w:val="20"/>
                <w:szCs w:val="20"/>
              </w:rPr>
            </w:pPr>
            <w:r w:rsidRPr="002017CB">
              <w:rPr>
                <w:b/>
                <w:bCs/>
                <w:sz w:val="20"/>
                <w:szCs w:val="20"/>
              </w:rPr>
              <w:t>Дубровский район</w:t>
            </w:r>
          </w:p>
        </w:tc>
        <w:tc>
          <w:tcPr>
            <w:tcW w:w="474" w:type="pct"/>
            <w:tcBorders>
              <w:top w:val="nil"/>
              <w:left w:val="nil"/>
              <w:bottom w:val="single" w:sz="4" w:space="0" w:color="auto"/>
              <w:right w:val="nil"/>
            </w:tcBorders>
            <w:vAlign w:val="bottom"/>
          </w:tcPr>
          <w:p w14:paraId="0AFEFC72" w14:textId="77777777" w:rsidR="00954363" w:rsidRPr="00127C64" w:rsidRDefault="00954363" w:rsidP="00073865">
            <w:pPr>
              <w:jc w:val="center"/>
              <w:rPr>
                <w:b/>
                <w:bCs/>
                <w:color w:val="000000"/>
                <w:sz w:val="20"/>
                <w:szCs w:val="20"/>
              </w:rPr>
            </w:pPr>
            <w:r w:rsidRPr="00127C64">
              <w:rPr>
                <w:b/>
                <w:bCs/>
                <w:color w:val="000000"/>
                <w:sz w:val="22"/>
                <w:szCs w:val="22"/>
              </w:rPr>
              <w:t>119</w:t>
            </w:r>
          </w:p>
        </w:tc>
        <w:tc>
          <w:tcPr>
            <w:tcW w:w="542" w:type="pct"/>
            <w:tcBorders>
              <w:top w:val="nil"/>
              <w:left w:val="single" w:sz="4" w:space="0" w:color="auto"/>
              <w:bottom w:val="single" w:sz="4" w:space="0" w:color="auto"/>
              <w:right w:val="single" w:sz="4" w:space="0" w:color="auto"/>
            </w:tcBorders>
            <w:vAlign w:val="bottom"/>
          </w:tcPr>
          <w:p w14:paraId="7327576F" w14:textId="77777777" w:rsidR="00954363" w:rsidRPr="00127C64" w:rsidRDefault="00954363" w:rsidP="00073865">
            <w:pPr>
              <w:jc w:val="center"/>
              <w:rPr>
                <w:b/>
                <w:bCs/>
                <w:color w:val="000000"/>
                <w:sz w:val="20"/>
                <w:szCs w:val="20"/>
              </w:rPr>
            </w:pPr>
            <w:r w:rsidRPr="00127C64">
              <w:rPr>
                <w:b/>
                <w:bCs/>
                <w:color w:val="000000"/>
                <w:sz w:val="22"/>
                <w:szCs w:val="22"/>
              </w:rPr>
              <w:t>0,0</w:t>
            </w:r>
          </w:p>
        </w:tc>
        <w:tc>
          <w:tcPr>
            <w:tcW w:w="542" w:type="pct"/>
            <w:tcBorders>
              <w:top w:val="nil"/>
              <w:left w:val="nil"/>
              <w:bottom w:val="single" w:sz="4" w:space="0" w:color="auto"/>
              <w:right w:val="single" w:sz="4" w:space="0" w:color="auto"/>
            </w:tcBorders>
            <w:vAlign w:val="bottom"/>
          </w:tcPr>
          <w:p w14:paraId="47523C1A" w14:textId="77777777" w:rsidR="00954363" w:rsidRPr="00127C64" w:rsidRDefault="00954363" w:rsidP="00073865">
            <w:pPr>
              <w:jc w:val="center"/>
              <w:rPr>
                <w:b/>
                <w:bCs/>
                <w:color w:val="000000"/>
                <w:sz w:val="20"/>
                <w:szCs w:val="20"/>
              </w:rPr>
            </w:pPr>
            <w:r w:rsidRPr="00127C64">
              <w:rPr>
                <w:b/>
                <w:bCs/>
                <w:color w:val="000000"/>
                <w:sz w:val="22"/>
                <w:szCs w:val="22"/>
              </w:rPr>
              <w:t>15,1</w:t>
            </w:r>
          </w:p>
        </w:tc>
        <w:tc>
          <w:tcPr>
            <w:tcW w:w="542" w:type="pct"/>
            <w:tcBorders>
              <w:top w:val="nil"/>
              <w:left w:val="nil"/>
              <w:bottom w:val="single" w:sz="4" w:space="0" w:color="auto"/>
              <w:right w:val="single" w:sz="4" w:space="0" w:color="auto"/>
            </w:tcBorders>
            <w:vAlign w:val="bottom"/>
          </w:tcPr>
          <w:p w14:paraId="38D8982C" w14:textId="77777777" w:rsidR="00954363" w:rsidRPr="00127C64" w:rsidRDefault="00954363" w:rsidP="00073865">
            <w:pPr>
              <w:jc w:val="center"/>
              <w:rPr>
                <w:b/>
                <w:bCs/>
                <w:color w:val="000000"/>
                <w:sz w:val="20"/>
                <w:szCs w:val="20"/>
              </w:rPr>
            </w:pPr>
            <w:r w:rsidRPr="00127C64">
              <w:rPr>
                <w:b/>
                <w:bCs/>
                <w:color w:val="000000"/>
                <w:sz w:val="22"/>
                <w:szCs w:val="22"/>
              </w:rPr>
              <w:t>49,6</w:t>
            </w:r>
          </w:p>
        </w:tc>
        <w:tc>
          <w:tcPr>
            <w:tcW w:w="536" w:type="pct"/>
            <w:tcBorders>
              <w:top w:val="nil"/>
              <w:left w:val="nil"/>
              <w:bottom w:val="single" w:sz="4" w:space="0" w:color="auto"/>
              <w:right w:val="single" w:sz="4" w:space="0" w:color="auto"/>
            </w:tcBorders>
            <w:vAlign w:val="bottom"/>
          </w:tcPr>
          <w:p w14:paraId="6852AAF2" w14:textId="77777777" w:rsidR="00954363" w:rsidRPr="00127C64" w:rsidRDefault="00954363" w:rsidP="00073865">
            <w:pPr>
              <w:jc w:val="center"/>
              <w:rPr>
                <w:b/>
                <w:bCs/>
                <w:color w:val="000000"/>
                <w:sz w:val="20"/>
                <w:szCs w:val="20"/>
              </w:rPr>
            </w:pPr>
            <w:r w:rsidRPr="00127C64">
              <w:rPr>
                <w:b/>
                <w:bCs/>
                <w:color w:val="000000"/>
                <w:sz w:val="22"/>
                <w:szCs w:val="22"/>
              </w:rPr>
              <w:t>35,3</w:t>
            </w:r>
          </w:p>
        </w:tc>
      </w:tr>
    </w:tbl>
    <w:p w14:paraId="741C61CA" w14:textId="77777777" w:rsidR="00CF613D" w:rsidRDefault="00CF613D" w:rsidP="00CF613D">
      <w:pPr>
        <w:shd w:val="clear" w:color="auto" w:fill="FFFFFF" w:themeFill="background1"/>
        <w:jc w:val="center"/>
        <w:rPr>
          <w:b/>
          <w:sz w:val="16"/>
          <w:szCs w:val="16"/>
        </w:rPr>
      </w:pPr>
    </w:p>
    <w:p w14:paraId="629CCAA2" w14:textId="77777777" w:rsidR="00CF613D" w:rsidRDefault="00CF613D" w:rsidP="00CF613D">
      <w:pPr>
        <w:shd w:val="clear" w:color="auto" w:fill="FFFFFF" w:themeFill="background1"/>
        <w:jc w:val="center"/>
        <w:rPr>
          <w:b/>
          <w:sz w:val="16"/>
          <w:szCs w:val="16"/>
        </w:rPr>
      </w:pPr>
    </w:p>
    <w:p w14:paraId="64760783" w14:textId="59D5D1C7" w:rsidR="00653A7C" w:rsidRPr="0080503D" w:rsidRDefault="00653A7C" w:rsidP="00653A7C">
      <w:pPr>
        <w:jc w:val="center"/>
        <w:rPr>
          <w:b/>
          <w:bCs/>
          <w:sz w:val="26"/>
          <w:szCs w:val="26"/>
        </w:rPr>
      </w:pPr>
      <w:bookmarkStart w:id="10" w:name="bookmark6"/>
      <w:r w:rsidRPr="0080503D">
        <w:rPr>
          <w:b/>
          <w:bCs/>
          <w:sz w:val="26"/>
          <w:szCs w:val="26"/>
        </w:rPr>
        <w:t xml:space="preserve">Гистограмма соответствия отметок по окружающему миру </w:t>
      </w:r>
    </w:p>
    <w:p w14:paraId="1F0B0622" w14:textId="77777777" w:rsidR="00653A7C" w:rsidRPr="0080503D" w:rsidRDefault="00653A7C" w:rsidP="00653A7C">
      <w:pPr>
        <w:jc w:val="center"/>
        <w:rPr>
          <w:sz w:val="26"/>
          <w:szCs w:val="26"/>
        </w:rPr>
      </w:pPr>
      <w:r w:rsidRPr="0080503D">
        <w:rPr>
          <w:b/>
          <w:bCs/>
          <w:sz w:val="26"/>
          <w:szCs w:val="26"/>
        </w:rPr>
        <w:t>за выполненную работу и отметок по журналу</w:t>
      </w:r>
    </w:p>
    <w:p w14:paraId="123427AE" w14:textId="70C6C803" w:rsidR="00653A7C" w:rsidRDefault="00840B59" w:rsidP="00653A7C">
      <w:pPr>
        <w:spacing w:after="200" w:line="276" w:lineRule="auto"/>
        <w:jc w:val="center"/>
        <w:rPr>
          <w:sz w:val="16"/>
          <w:szCs w:val="16"/>
        </w:rPr>
      </w:pPr>
      <w:r>
        <w:rPr>
          <w:noProof/>
        </w:rPr>
        <w:drawing>
          <wp:inline distT="0" distB="0" distL="0" distR="0" wp14:anchorId="14F3FE73" wp14:editId="60F67A5A">
            <wp:extent cx="6440170" cy="2011680"/>
            <wp:effectExtent l="0" t="0" r="0" b="7620"/>
            <wp:docPr id="70" name="Диаграмма 70">
              <a:extLst xmlns:a="http://schemas.openxmlformats.org/drawingml/2006/main">
                <a:ext uri="{FF2B5EF4-FFF2-40B4-BE49-F238E27FC236}">
                  <a16:creationId xmlns:a16="http://schemas.microsoft.com/office/drawing/2014/main" id="{FD77A282-34CF-4979-BABA-A4A4D0EF1C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a3"/>
        <w:tblW w:w="5000" w:type="pct"/>
        <w:tblLook w:val="04A0" w:firstRow="1" w:lastRow="0" w:firstColumn="1" w:lastColumn="0" w:noHBand="0" w:noVBand="1"/>
      </w:tblPr>
      <w:tblGrid>
        <w:gridCol w:w="5886"/>
        <w:gridCol w:w="2581"/>
        <w:gridCol w:w="1784"/>
      </w:tblGrid>
      <w:tr w:rsidR="00653A7C" w14:paraId="3BF5E83E" w14:textId="77777777" w:rsidTr="00653A7C">
        <w:tc>
          <w:tcPr>
            <w:tcW w:w="2871" w:type="pct"/>
            <w:tcBorders>
              <w:top w:val="single" w:sz="4" w:space="0" w:color="000000"/>
              <w:left w:val="single" w:sz="4" w:space="0" w:color="000000"/>
              <w:bottom w:val="single" w:sz="4" w:space="0" w:color="000000"/>
              <w:right w:val="single" w:sz="4" w:space="0" w:color="000000"/>
            </w:tcBorders>
            <w:vAlign w:val="center"/>
            <w:hideMark/>
          </w:tcPr>
          <w:p w14:paraId="75E30AEF" w14:textId="77777777" w:rsidR="00653A7C" w:rsidRDefault="00653A7C">
            <w:pPr>
              <w:jc w:val="center"/>
              <w:rPr>
                <w:b/>
                <w:sz w:val="22"/>
              </w:rPr>
            </w:pPr>
            <w:r>
              <w:rPr>
                <w:b/>
                <w:sz w:val="22"/>
              </w:rPr>
              <w:lastRenderedPageBreak/>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22277307" w14:textId="1EAAA2D0" w:rsidR="00653A7C" w:rsidRDefault="00653A7C">
            <w:pPr>
              <w:jc w:val="center"/>
              <w:rPr>
                <w:b/>
                <w:sz w:val="22"/>
              </w:rPr>
            </w:pPr>
            <w:r>
              <w:rPr>
                <w:b/>
                <w:sz w:val="22"/>
              </w:rPr>
              <w:t xml:space="preserve">Количество участников в </w:t>
            </w:r>
            <w:r w:rsidR="002D4BF5">
              <w:rPr>
                <w:b/>
                <w:sz w:val="22"/>
              </w:rPr>
              <w:t>Дубровском</w:t>
            </w:r>
            <w:r w:rsidR="00656C3C">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5E74A54A" w14:textId="77777777" w:rsidR="00653A7C" w:rsidRDefault="00653A7C">
            <w:pPr>
              <w:jc w:val="center"/>
              <w:rPr>
                <w:b/>
                <w:sz w:val="22"/>
              </w:rPr>
            </w:pPr>
            <w:r>
              <w:rPr>
                <w:b/>
                <w:sz w:val="22"/>
              </w:rPr>
              <w:t>%</w:t>
            </w:r>
          </w:p>
        </w:tc>
      </w:tr>
      <w:tr w:rsidR="00954363" w14:paraId="2E2C36E9" w14:textId="77777777" w:rsidTr="00073865">
        <w:tc>
          <w:tcPr>
            <w:tcW w:w="2871" w:type="pct"/>
            <w:tcBorders>
              <w:top w:val="single" w:sz="4" w:space="0" w:color="000000"/>
              <w:left w:val="single" w:sz="4" w:space="0" w:color="000000"/>
              <w:bottom w:val="single" w:sz="4" w:space="0" w:color="000000"/>
              <w:right w:val="single" w:sz="4" w:space="0" w:color="000000"/>
            </w:tcBorders>
            <w:vAlign w:val="center"/>
            <w:hideMark/>
          </w:tcPr>
          <w:p w14:paraId="63DB5CA0" w14:textId="77777777" w:rsidR="00954363" w:rsidRDefault="00954363" w:rsidP="00954363">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717D589D" w14:textId="5F5AD128" w:rsidR="00954363" w:rsidRDefault="00954363" w:rsidP="00954363">
            <w:pPr>
              <w:jc w:val="center"/>
              <w:rPr>
                <w:color w:val="000000"/>
                <w:sz w:val="22"/>
                <w:szCs w:val="22"/>
              </w:rPr>
            </w:pPr>
            <w:r>
              <w:rPr>
                <w:color w:val="000000"/>
                <w:sz w:val="22"/>
                <w:szCs w:val="22"/>
              </w:rPr>
              <w:t>14</w:t>
            </w:r>
          </w:p>
        </w:tc>
        <w:tc>
          <w:tcPr>
            <w:tcW w:w="870" w:type="pct"/>
            <w:tcBorders>
              <w:top w:val="single" w:sz="4" w:space="0" w:color="000000"/>
              <w:left w:val="single" w:sz="4" w:space="0" w:color="000000"/>
              <w:bottom w:val="single" w:sz="4" w:space="0" w:color="000000"/>
              <w:right w:val="single" w:sz="4" w:space="0" w:color="000000"/>
            </w:tcBorders>
            <w:vAlign w:val="bottom"/>
          </w:tcPr>
          <w:p w14:paraId="70BD6DDA" w14:textId="74D98EEC" w:rsidR="00954363" w:rsidRDefault="00954363" w:rsidP="00954363">
            <w:pPr>
              <w:jc w:val="center"/>
              <w:rPr>
                <w:color w:val="000000"/>
                <w:sz w:val="22"/>
                <w:szCs w:val="22"/>
              </w:rPr>
            </w:pPr>
            <w:r>
              <w:rPr>
                <w:color w:val="000000"/>
                <w:sz w:val="22"/>
                <w:szCs w:val="22"/>
              </w:rPr>
              <w:t>11,8</w:t>
            </w:r>
          </w:p>
        </w:tc>
      </w:tr>
      <w:tr w:rsidR="00954363" w14:paraId="4BF7D17F" w14:textId="77777777" w:rsidTr="00073865">
        <w:tc>
          <w:tcPr>
            <w:tcW w:w="2871" w:type="pct"/>
            <w:tcBorders>
              <w:top w:val="single" w:sz="4" w:space="0" w:color="000000"/>
              <w:left w:val="single" w:sz="4" w:space="0" w:color="000000"/>
              <w:bottom w:val="single" w:sz="4" w:space="0" w:color="000000"/>
              <w:right w:val="single" w:sz="4" w:space="0" w:color="000000"/>
            </w:tcBorders>
            <w:vAlign w:val="center"/>
            <w:hideMark/>
          </w:tcPr>
          <w:p w14:paraId="71436614" w14:textId="77777777" w:rsidR="00954363" w:rsidRDefault="00954363" w:rsidP="00954363">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41AFFA83" w14:textId="5F3B1D1C" w:rsidR="00954363" w:rsidRDefault="00954363" w:rsidP="00954363">
            <w:pPr>
              <w:jc w:val="center"/>
              <w:rPr>
                <w:color w:val="000000"/>
                <w:sz w:val="22"/>
                <w:szCs w:val="22"/>
              </w:rPr>
            </w:pPr>
            <w:r>
              <w:rPr>
                <w:color w:val="000000"/>
                <w:sz w:val="22"/>
                <w:szCs w:val="22"/>
              </w:rPr>
              <w:t>89</w:t>
            </w:r>
          </w:p>
        </w:tc>
        <w:tc>
          <w:tcPr>
            <w:tcW w:w="870" w:type="pct"/>
            <w:tcBorders>
              <w:top w:val="single" w:sz="4" w:space="0" w:color="000000"/>
              <w:left w:val="single" w:sz="4" w:space="0" w:color="000000"/>
              <w:bottom w:val="single" w:sz="4" w:space="0" w:color="000000"/>
              <w:right w:val="single" w:sz="4" w:space="0" w:color="000000"/>
            </w:tcBorders>
            <w:vAlign w:val="bottom"/>
          </w:tcPr>
          <w:p w14:paraId="172A4723" w14:textId="594CF62F" w:rsidR="00954363" w:rsidRDefault="00954363" w:rsidP="00954363">
            <w:pPr>
              <w:jc w:val="center"/>
              <w:rPr>
                <w:color w:val="000000"/>
                <w:sz w:val="22"/>
                <w:szCs w:val="22"/>
              </w:rPr>
            </w:pPr>
            <w:r>
              <w:rPr>
                <w:color w:val="000000"/>
                <w:sz w:val="22"/>
                <w:szCs w:val="22"/>
              </w:rPr>
              <w:t>74,8</w:t>
            </w:r>
          </w:p>
        </w:tc>
      </w:tr>
      <w:tr w:rsidR="00954363" w14:paraId="2D9877B3" w14:textId="77777777" w:rsidTr="00073865">
        <w:tc>
          <w:tcPr>
            <w:tcW w:w="2871" w:type="pct"/>
            <w:tcBorders>
              <w:top w:val="single" w:sz="4" w:space="0" w:color="000000"/>
              <w:left w:val="single" w:sz="4" w:space="0" w:color="000000"/>
              <w:bottom w:val="single" w:sz="4" w:space="0" w:color="000000"/>
              <w:right w:val="single" w:sz="4" w:space="0" w:color="000000"/>
            </w:tcBorders>
            <w:vAlign w:val="center"/>
            <w:hideMark/>
          </w:tcPr>
          <w:p w14:paraId="7D2CCF6C" w14:textId="77777777" w:rsidR="00954363" w:rsidRDefault="00954363" w:rsidP="00954363">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3B1E5DB8" w14:textId="286EB8A4" w:rsidR="00954363" w:rsidRDefault="00954363" w:rsidP="00954363">
            <w:pPr>
              <w:jc w:val="center"/>
              <w:rPr>
                <w:color w:val="000000"/>
                <w:sz w:val="22"/>
                <w:szCs w:val="22"/>
              </w:rPr>
            </w:pPr>
            <w:r>
              <w:rPr>
                <w:color w:val="000000"/>
                <w:sz w:val="22"/>
                <w:szCs w:val="22"/>
              </w:rPr>
              <w:t>16</w:t>
            </w:r>
          </w:p>
        </w:tc>
        <w:tc>
          <w:tcPr>
            <w:tcW w:w="870" w:type="pct"/>
            <w:tcBorders>
              <w:top w:val="single" w:sz="4" w:space="0" w:color="000000"/>
              <w:left w:val="single" w:sz="4" w:space="0" w:color="000000"/>
              <w:bottom w:val="single" w:sz="4" w:space="0" w:color="000000"/>
              <w:right w:val="single" w:sz="4" w:space="0" w:color="000000"/>
            </w:tcBorders>
            <w:vAlign w:val="bottom"/>
          </w:tcPr>
          <w:p w14:paraId="16FE1C82" w14:textId="788D4C0D" w:rsidR="00954363" w:rsidRDefault="00954363" w:rsidP="00954363">
            <w:pPr>
              <w:jc w:val="center"/>
              <w:rPr>
                <w:color w:val="000000"/>
                <w:sz w:val="22"/>
                <w:szCs w:val="22"/>
              </w:rPr>
            </w:pPr>
            <w:r>
              <w:rPr>
                <w:color w:val="000000"/>
                <w:sz w:val="22"/>
                <w:szCs w:val="22"/>
              </w:rPr>
              <w:t>13,4</w:t>
            </w:r>
          </w:p>
        </w:tc>
      </w:tr>
      <w:tr w:rsidR="00653A7C" w14:paraId="3BDA5B75" w14:textId="77777777" w:rsidTr="00653A7C">
        <w:tc>
          <w:tcPr>
            <w:tcW w:w="2871" w:type="pct"/>
            <w:tcBorders>
              <w:top w:val="single" w:sz="4" w:space="0" w:color="000000"/>
              <w:left w:val="single" w:sz="4" w:space="0" w:color="000000"/>
              <w:bottom w:val="single" w:sz="4" w:space="0" w:color="000000"/>
              <w:right w:val="single" w:sz="4" w:space="0" w:color="000000"/>
            </w:tcBorders>
            <w:vAlign w:val="center"/>
            <w:hideMark/>
          </w:tcPr>
          <w:p w14:paraId="4D34EB03" w14:textId="77777777" w:rsidR="00653A7C" w:rsidRDefault="00653A7C">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0228BBE5" w14:textId="030DBBA5" w:rsidR="00653A7C" w:rsidRDefault="00954363">
            <w:pPr>
              <w:jc w:val="center"/>
              <w:rPr>
                <w:color w:val="000000"/>
                <w:sz w:val="22"/>
                <w:szCs w:val="22"/>
              </w:rPr>
            </w:pPr>
            <w:r>
              <w:rPr>
                <w:color w:val="000000"/>
                <w:sz w:val="22"/>
                <w:szCs w:val="22"/>
              </w:rPr>
              <w:t>119</w:t>
            </w:r>
          </w:p>
        </w:tc>
        <w:tc>
          <w:tcPr>
            <w:tcW w:w="870" w:type="pct"/>
            <w:tcBorders>
              <w:top w:val="single" w:sz="4" w:space="0" w:color="000000"/>
              <w:left w:val="single" w:sz="4" w:space="0" w:color="000000"/>
              <w:bottom w:val="single" w:sz="4" w:space="0" w:color="000000"/>
              <w:right w:val="single" w:sz="4" w:space="0" w:color="000000"/>
            </w:tcBorders>
            <w:vAlign w:val="bottom"/>
          </w:tcPr>
          <w:p w14:paraId="6FBCDF95" w14:textId="7D91DB6D" w:rsidR="00653A7C" w:rsidRDefault="0080503D">
            <w:pPr>
              <w:jc w:val="center"/>
              <w:rPr>
                <w:color w:val="000000"/>
                <w:sz w:val="22"/>
                <w:szCs w:val="22"/>
              </w:rPr>
            </w:pPr>
            <w:r>
              <w:rPr>
                <w:color w:val="000000"/>
                <w:sz w:val="22"/>
                <w:szCs w:val="22"/>
              </w:rPr>
              <w:t>100</w:t>
            </w:r>
          </w:p>
        </w:tc>
      </w:tr>
    </w:tbl>
    <w:p w14:paraId="42F35984" w14:textId="77777777" w:rsidR="00653A7C" w:rsidRDefault="00653A7C" w:rsidP="00653A7C">
      <w:pPr>
        <w:rPr>
          <w:noProof/>
        </w:rPr>
      </w:pPr>
    </w:p>
    <w:tbl>
      <w:tblPr>
        <w:tblW w:w="5000" w:type="pct"/>
        <w:tblLook w:val="04A0" w:firstRow="1" w:lastRow="0" w:firstColumn="1" w:lastColumn="0" w:noHBand="0" w:noVBand="1"/>
      </w:tblPr>
      <w:tblGrid>
        <w:gridCol w:w="676"/>
        <w:gridCol w:w="3199"/>
        <w:gridCol w:w="739"/>
        <w:gridCol w:w="1072"/>
        <w:gridCol w:w="767"/>
        <w:gridCol w:w="1072"/>
        <w:gridCol w:w="832"/>
        <w:gridCol w:w="1078"/>
        <w:gridCol w:w="816"/>
      </w:tblGrid>
      <w:tr w:rsidR="00840B59" w:rsidRPr="00840B59" w14:paraId="671AD2AE" w14:textId="77777777" w:rsidTr="00840B59">
        <w:trPr>
          <w:trHeight w:val="300"/>
        </w:trPr>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82AA8" w14:textId="77777777" w:rsidR="00840B59" w:rsidRPr="00840B59" w:rsidRDefault="00840B59" w:rsidP="00840B59">
            <w:pPr>
              <w:jc w:val="center"/>
              <w:rPr>
                <w:b/>
                <w:bCs/>
                <w:color w:val="000000"/>
                <w:sz w:val="16"/>
                <w:szCs w:val="16"/>
              </w:rPr>
            </w:pPr>
            <w:r w:rsidRPr="00840B59">
              <w:rPr>
                <w:b/>
                <w:bCs/>
                <w:noProof/>
                <w:color w:val="000000"/>
                <w:sz w:val="16"/>
                <w:szCs w:val="16"/>
              </w:rPr>
              <w:t>№</w:t>
            </w:r>
          </w:p>
        </w:tc>
        <w:tc>
          <w:tcPr>
            <w:tcW w:w="1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93FE1" w14:textId="77777777" w:rsidR="00840B59" w:rsidRPr="00840B59" w:rsidRDefault="00840B59" w:rsidP="00840B59">
            <w:pPr>
              <w:jc w:val="center"/>
              <w:rPr>
                <w:b/>
                <w:bCs/>
                <w:color w:val="000000"/>
                <w:sz w:val="16"/>
                <w:szCs w:val="16"/>
              </w:rPr>
            </w:pPr>
            <w:r w:rsidRPr="00840B59">
              <w:rPr>
                <w:b/>
                <w:bCs/>
                <w:noProof/>
                <w:color w:val="000000"/>
                <w:sz w:val="16"/>
                <w:szCs w:val="16"/>
              </w:rPr>
              <w:t>Название ОО</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47434" w14:textId="77777777" w:rsidR="00840B59" w:rsidRPr="00840B59" w:rsidRDefault="00840B59" w:rsidP="00840B59">
            <w:pPr>
              <w:jc w:val="center"/>
              <w:rPr>
                <w:b/>
                <w:bCs/>
                <w:color w:val="000000"/>
                <w:sz w:val="16"/>
                <w:szCs w:val="16"/>
              </w:rPr>
            </w:pPr>
            <w:r w:rsidRPr="00840B59">
              <w:rPr>
                <w:b/>
                <w:bCs/>
                <w:noProof/>
                <w:color w:val="000000"/>
                <w:sz w:val="16"/>
                <w:szCs w:val="16"/>
              </w:rPr>
              <w:t>Кол-во уч-ков</w:t>
            </w:r>
          </w:p>
        </w:tc>
        <w:tc>
          <w:tcPr>
            <w:tcW w:w="896" w:type="pct"/>
            <w:gridSpan w:val="2"/>
            <w:tcBorders>
              <w:top w:val="single" w:sz="4" w:space="0" w:color="auto"/>
              <w:left w:val="nil"/>
              <w:bottom w:val="single" w:sz="4" w:space="0" w:color="auto"/>
              <w:right w:val="single" w:sz="4" w:space="0" w:color="auto"/>
            </w:tcBorders>
            <w:shd w:val="clear" w:color="auto" w:fill="auto"/>
            <w:vAlign w:val="center"/>
            <w:hideMark/>
          </w:tcPr>
          <w:p w14:paraId="254AC416" w14:textId="77777777" w:rsidR="00840B59" w:rsidRPr="00840B59" w:rsidRDefault="00840B59" w:rsidP="00840B59">
            <w:pPr>
              <w:jc w:val="center"/>
              <w:rPr>
                <w:b/>
                <w:bCs/>
                <w:color w:val="000000"/>
                <w:sz w:val="16"/>
                <w:szCs w:val="16"/>
              </w:rPr>
            </w:pPr>
            <w:r w:rsidRPr="00840B59">
              <w:rPr>
                <w:b/>
                <w:bCs/>
                <w:noProof/>
                <w:color w:val="000000"/>
                <w:sz w:val="16"/>
                <w:szCs w:val="16"/>
              </w:rPr>
              <w:t>Понизили</w:t>
            </w: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14:paraId="405147A0" w14:textId="77777777" w:rsidR="00840B59" w:rsidRPr="00840B59" w:rsidRDefault="00840B59" w:rsidP="00840B59">
            <w:pPr>
              <w:jc w:val="center"/>
              <w:rPr>
                <w:b/>
                <w:bCs/>
                <w:color w:val="000000"/>
                <w:sz w:val="16"/>
                <w:szCs w:val="16"/>
              </w:rPr>
            </w:pPr>
            <w:r w:rsidRPr="00840B59">
              <w:rPr>
                <w:b/>
                <w:bCs/>
                <w:noProof/>
                <w:color w:val="000000"/>
                <w:sz w:val="16"/>
                <w:szCs w:val="16"/>
              </w:rPr>
              <w:t>Подтвердили</w:t>
            </w:r>
          </w:p>
        </w:tc>
        <w:tc>
          <w:tcPr>
            <w:tcW w:w="924" w:type="pct"/>
            <w:gridSpan w:val="2"/>
            <w:tcBorders>
              <w:top w:val="single" w:sz="4" w:space="0" w:color="auto"/>
              <w:left w:val="nil"/>
              <w:bottom w:val="single" w:sz="4" w:space="0" w:color="auto"/>
              <w:right w:val="single" w:sz="4" w:space="0" w:color="auto"/>
            </w:tcBorders>
            <w:shd w:val="clear" w:color="auto" w:fill="auto"/>
            <w:vAlign w:val="center"/>
            <w:hideMark/>
          </w:tcPr>
          <w:p w14:paraId="0935917B" w14:textId="77777777" w:rsidR="00840B59" w:rsidRPr="00840B59" w:rsidRDefault="00840B59" w:rsidP="00840B59">
            <w:pPr>
              <w:jc w:val="center"/>
              <w:rPr>
                <w:b/>
                <w:bCs/>
                <w:color w:val="000000"/>
                <w:sz w:val="16"/>
                <w:szCs w:val="16"/>
              </w:rPr>
            </w:pPr>
            <w:r w:rsidRPr="00840B59">
              <w:rPr>
                <w:b/>
                <w:bCs/>
                <w:noProof/>
                <w:color w:val="000000"/>
                <w:sz w:val="16"/>
                <w:szCs w:val="16"/>
              </w:rPr>
              <w:t>Повысили</w:t>
            </w:r>
          </w:p>
        </w:tc>
      </w:tr>
      <w:tr w:rsidR="00840B59" w:rsidRPr="00840B59" w14:paraId="597C9861" w14:textId="77777777" w:rsidTr="00840B59">
        <w:trPr>
          <w:trHeight w:val="300"/>
        </w:trPr>
        <w:tc>
          <w:tcPr>
            <w:tcW w:w="330" w:type="pct"/>
            <w:vMerge/>
            <w:tcBorders>
              <w:top w:val="single" w:sz="4" w:space="0" w:color="auto"/>
              <w:left w:val="single" w:sz="4" w:space="0" w:color="auto"/>
              <w:bottom w:val="single" w:sz="4" w:space="0" w:color="auto"/>
              <w:right w:val="single" w:sz="4" w:space="0" w:color="auto"/>
            </w:tcBorders>
            <w:vAlign w:val="center"/>
            <w:hideMark/>
          </w:tcPr>
          <w:p w14:paraId="0B11437E" w14:textId="77777777" w:rsidR="00840B59" w:rsidRPr="00840B59" w:rsidRDefault="00840B59" w:rsidP="00840B59">
            <w:pPr>
              <w:rPr>
                <w:b/>
                <w:bCs/>
                <w:color w:val="000000"/>
                <w:sz w:val="16"/>
                <w:szCs w:val="16"/>
              </w:rPr>
            </w:pPr>
          </w:p>
        </w:tc>
        <w:tc>
          <w:tcPr>
            <w:tcW w:w="1561" w:type="pct"/>
            <w:vMerge/>
            <w:tcBorders>
              <w:top w:val="single" w:sz="4" w:space="0" w:color="auto"/>
              <w:left w:val="single" w:sz="4" w:space="0" w:color="auto"/>
              <w:bottom w:val="single" w:sz="4" w:space="0" w:color="auto"/>
              <w:right w:val="single" w:sz="4" w:space="0" w:color="auto"/>
            </w:tcBorders>
            <w:vAlign w:val="center"/>
            <w:hideMark/>
          </w:tcPr>
          <w:p w14:paraId="3056E9ED" w14:textId="77777777" w:rsidR="00840B59" w:rsidRPr="00840B59" w:rsidRDefault="00840B59" w:rsidP="00840B59">
            <w:pPr>
              <w:rPr>
                <w:b/>
                <w:bCs/>
                <w:color w:val="000000"/>
                <w:sz w:val="16"/>
                <w:szCs w:val="16"/>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14:paraId="115908EF" w14:textId="77777777" w:rsidR="00840B59" w:rsidRPr="00840B59" w:rsidRDefault="00840B59" w:rsidP="00840B59">
            <w:pPr>
              <w:rPr>
                <w:b/>
                <w:bCs/>
                <w:color w:val="000000"/>
                <w:sz w:val="16"/>
                <w:szCs w:val="16"/>
              </w:rPr>
            </w:pPr>
          </w:p>
        </w:tc>
        <w:tc>
          <w:tcPr>
            <w:tcW w:w="522" w:type="pct"/>
            <w:tcBorders>
              <w:top w:val="nil"/>
              <w:left w:val="nil"/>
              <w:bottom w:val="single" w:sz="4" w:space="0" w:color="auto"/>
              <w:right w:val="single" w:sz="4" w:space="0" w:color="auto"/>
            </w:tcBorders>
            <w:shd w:val="clear" w:color="auto" w:fill="auto"/>
            <w:vAlign w:val="center"/>
            <w:hideMark/>
          </w:tcPr>
          <w:p w14:paraId="1FB87884" w14:textId="77777777" w:rsidR="00840B59" w:rsidRPr="00840B59" w:rsidRDefault="00840B59" w:rsidP="00840B59">
            <w:pPr>
              <w:jc w:val="center"/>
              <w:rPr>
                <w:b/>
                <w:bCs/>
                <w:color w:val="000000"/>
                <w:sz w:val="16"/>
                <w:szCs w:val="16"/>
              </w:rPr>
            </w:pPr>
            <w:r w:rsidRPr="00840B59">
              <w:rPr>
                <w:b/>
                <w:bCs/>
                <w:noProof/>
                <w:color w:val="000000"/>
                <w:sz w:val="16"/>
                <w:szCs w:val="16"/>
              </w:rPr>
              <w:t>Количество</w:t>
            </w:r>
          </w:p>
        </w:tc>
        <w:tc>
          <w:tcPr>
            <w:tcW w:w="373" w:type="pct"/>
            <w:tcBorders>
              <w:top w:val="nil"/>
              <w:left w:val="nil"/>
              <w:bottom w:val="single" w:sz="4" w:space="0" w:color="auto"/>
              <w:right w:val="single" w:sz="4" w:space="0" w:color="auto"/>
            </w:tcBorders>
            <w:shd w:val="clear" w:color="auto" w:fill="auto"/>
            <w:vAlign w:val="center"/>
            <w:hideMark/>
          </w:tcPr>
          <w:p w14:paraId="02F42292" w14:textId="77777777" w:rsidR="00840B59" w:rsidRPr="00840B59" w:rsidRDefault="00840B59" w:rsidP="00840B59">
            <w:pPr>
              <w:jc w:val="center"/>
              <w:rPr>
                <w:b/>
                <w:bCs/>
                <w:color w:val="000000"/>
                <w:sz w:val="16"/>
                <w:szCs w:val="16"/>
              </w:rPr>
            </w:pPr>
            <w:r w:rsidRPr="00840B59">
              <w:rPr>
                <w:b/>
                <w:bCs/>
                <w:noProof/>
                <w:color w:val="000000"/>
                <w:sz w:val="16"/>
                <w:szCs w:val="16"/>
              </w:rPr>
              <w:t>Доля</w:t>
            </w:r>
          </w:p>
        </w:tc>
        <w:tc>
          <w:tcPr>
            <w:tcW w:w="522" w:type="pct"/>
            <w:tcBorders>
              <w:top w:val="nil"/>
              <w:left w:val="nil"/>
              <w:bottom w:val="single" w:sz="4" w:space="0" w:color="auto"/>
              <w:right w:val="single" w:sz="4" w:space="0" w:color="auto"/>
            </w:tcBorders>
            <w:shd w:val="clear" w:color="auto" w:fill="auto"/>
            <w:vAlign w:val="center"/>
            <w:hideMark/>
          </w:tcPr>
          <w:p w14:paraId="6ADEDA82" w14:textId="77777777" w:rsidR="00840B59" w:rsidRPr="00840B59" w:rsidRDefault="00840B59" w:rsidP="00840B59">
            <w:pPr>
              <w:jc w:val="center"/>
              <w:rPr>
                <w:b/>
                <w:bCs/>
                <w:color w:val="000000"/>
                <w:sz w:val="16"/>
                <w:szCs w:val="16"/>
              </w:rPr>
            </w:pPr>
            <w:r w:rsidRPr="00840B59">
              <w:rPr>
                <w:b/>
                <w:bCs/>
                <w:noProof/>
                <w:color w:val="000000"/>
                <w:sz w:val="16"/>
                <w:szCs w:val="16"/>
              </w:rPr>
              <w:t>Количество</w:t>
            </w:r>
          </w:p>
        </w:tc>
        <w:tc>
          <w:tcPr>
            <w:tcW w:w="406" w:type="pct"/>
            <w:tcBorders>
              <w:top w:val="nil"/>
              <w:left w:val="nil"/>
              <w:bottom w:val="single" w:sz="4" w:space="0" w:color="auto"/>
              <w:right w:val="single" w:sz="4" w:space="0" w:color="auto"/>
            </w:tcBorders>
            <w:shd w:val="clear" w:color="auto" w:fill="auto"/>
            <w:vAlign w:val="center"/>
            <w:hideMark/>
          </w:tcPr>
          <w:p w14:paraId="02719229" w14:textId="77777777" w:rsidR="00840B59" w:rsidRPr="00840B59" w:rsidRDefault="00840B59" w:rsidP="00840B59">
            <w:pPr>
              <w:jc w:val="center"/>
              <w:rPr>
                <w:b/>
                <w:bCs/>
                <w:color w:val="000000"/>
                <w:sz w:val="16"/>
                <w:szCs w:val="16"/>
              </w:rPr>
            </w:pPr>
            <w:r w:rsidRPr="00840B59">
              <w:rPr>
                <w:b/>
                <w:bCs/>
                <w:noProof/>
                <w:color w:val="000000"/>
                <w:sz w:val="16"/>
                <w:szCs w:val="16"/>
              </w:rPr>
              <w:t>Доля</w:t>
            </w:r>
          </w:p>
        </w:tc>
        <w:tc>
          <w:tcPr>
            <w:tcW w:w="526" w:type="pct"/>
            <w:tcBorders>
              <w:top w:val="nil"/>
              <w:left w:val="nil"/>
              <w:bottom w:val="single" w:sz="4" w:space="0" w:color="auto"/>
              <w:right w:val="single" w:sz="4" w:space="0" w:color="auto"/>
            </w:tcBorders>
            <w:shd w:val="clear" w:color="auto" w:fill="auto"/>
            <w:vAlign w:val="center"/>
            <w:hideMark/>
          </w:tcPr>
          <w:p w14:paraId="5A00ECB6" w14:textId="77777777" w:rsidR="00840B59" w:rsidRPr="00840B59" w:rsidRDefault="00840B59" w:rsidP="00840B59">
            <w:pPr>
              <w:jc w:val="center"/>
              <w:rPr>
                <w:b/>
                <w:bCs/>
                <w:color w:val="000000"/>
                <w:sz w:val="16"/>
                <w:szCs w:val="16"/>
              </w:rPr>
            </w:pPr>
            <w:r w:rsidRPr="00840B59">
              <w:rPr>
                <w:b/>
                <w:bCs/>
                <w:noProof/>
                <w:color w:val="000000"/>
                <w:sz w:val="16"/>
                <w:szCs w:val="16"/>
              </w:rPr>
              <w:t>Количество</w:t>
            </w:r>
          </w:p>
        </w:tc>
        <w:tc>
          <w:tcPr>
            <w:tcW w:w="398" w:type="pct"/>
            <w:tcBorders>
              <w:top w:val="nil"/>
              <w:left w:val="nil"/>
              <w:bottom w:val="single" w:sz="4" w:space="0" w:color="auto"/>
              <w:right w:val="single" w:sz="4" w:space="0" w:color="auto"/>
            </w:tcBorders>
            <w:shd w:val="clear" w:color="auto" w:fill="auto"/>
            <w:vAlign w:val="center"/>
            <w:hideMark/>
          </w:tcPr>
          <w:p w14:paraId="7085D656" w14:textId="77777777" w:rsidR="00840B59" w:rsidRPr="00840B59" w:rsidRDefault="00840B59" w:rsidP="00840B59">
            <w:pPr>
              <w:jc w:val="center"/>
              <w:rPr>
                <w:b/>
                <w:bCs/>
                <w:color w:val="000000"/>
                <w:sz w:val="16"/>
                <w:szCs w:val="16"/>
              </w:rPr>
            </w:pPr>
            <w:r w:rsidRPr="00840B59">
              <w:rPr>
                <w:b/>
                <w:bCs/>
                <w:noProof/>
                <w:color w:val="000000"/>
                <w:sz w:val="16"/>
                <w:szCs w:val="16"/>
              </w:rPr>
              <w:t>Доля</w:t>
            </w:r>
          </w:p>
        </w:tc>
      </w:tr>
      <w:tr w:rsidR="00840B59" w:rsidRPr="00840B59" w14:paraId="78233FCD" w14:textId="77777777" w:rsidTr="00840B59">
        <w:trPr>
          <w:trHeight w:val="300"/>
        </w:trPr>
        <w:tc>
          <w:tcPr>
            <w:tcW w:w="330" w:type="pct"/>
            <w:tcBorders>
              <w:top w:val="nil"/>
              <w:left w:val="single" w:sz="4" w:space="0" w:color="auto"/>
              <w:bottom w:val="single" w:sz="4" w:space="0" w:color="auto"/>
              <w:right w:val="single" w:sz="4" w:space="0" w:color="auto"/>
            </w:tcBorders>
            <w:shd w:val="clear" w:color="auto" w:fill="auto"/>
            <w:vAlign w:val="center"/>
            <w:hideMark/>
          </w:tcPr>
          <w:p w14:paraId="1BEE93E3" w14:textId="77777777" w:rsidR="00840B59" w:rsidRPr="00840B59" w:rsidRDefault="00840B59" w:rsidP="00840B59">
            <w:pPr>
              <w:jc w:val="center"/>
              <w:rPr>
                <w:color w:val="000000"/>
                <w:sz w:val="20"/>
                <w:szCs w:val="20"/>
              </w:rPr>
            </w:pPr>
            <w:r w:rsidRPr="00840B59">
              <w:rPr>
                <w:color w:val="000000"/>
                <w:sz w:val="20"/>
                <w:szCs w:val="20"/>
              </w:rPr>
              <w:t>1</w:t>
            </w:r>
          </w:p>
        </w:tc>
        <w:tc>
          <w:tcPr>
            <w:tcW w:w="1561" w:type="pct"/>
            <w:tcBorders>
              <w:top w:val="nil"/>
              <w:left w:val="nil"/>
              <w:bottom w:val="single" w:sz="4" w:space="0" w:color="auto"/>
              <w:right w:val="single" w:sz="4" w:space="0" w:color="auto"/>
            </w:tcBorders>
            <w:shd w:val="clear" w:color="auto" w:fill="auto"/>
            <w:vAlign w:val="center"/>
            <w:hideMark/>
          </w:tcPr>
          <w:p w14:paraId="2AAC2C5B" w14:textId="77777777" w:rsidR="00840B59" w:rsidRPr="00840B59" w:rsidRDefault="00840B59" w:rsidP="00840B59">
            <w:pPr>
              <w:rPr>
                <w:color w:val="000000"/>
                <w:sz w:val="20"/>
                <w:szCs w:val="20"/>
              </w:rPr>
            </w:pPr>
            <w:r w:rsidRPr="00840B59">
              <w:rPr>
                <w:color w:val="000000"/>
                <w:sz w:val="20"/>
                <w:szCs w:val="20"/>
              </w:rPr>
              <w:t xml:space="preserve">МБОУ </w:t>
            </w:r>
            <w:proofErr w:type="spellStart"/>
            <w:r w:rsidRPr="00840B59">
              <w:rPr>
                <w:color w:val="000000"/>
                <w:sz w:val="20"/>
                <w:szCs w:val="20"/>
              </w:rPr>
              <w:t>Давыдчинская</w:t>
            </w:r>
            <w:proofErr w:type="spellEnd"/>
            <w:r w:rsidRPr="00840B59">
              <w:rPr>
                <w:color w:val="000000"/>
                <w:sz w:val="20"/>
                <w:szCs w:val="20"/>
              </w:rPr>
              <w:t xml:space="preserve"> ООШ</w:t>
            </w:r>
          </w:p>
        </w:tc>
        <w:tc>
          <w:tcPr>
            <w:tcW w:w="361" w:type="pct"/>
            <w:tcBorders>
              <w:top w:val="nil"/>
              <w:left w:val="nil"/>
              <w:bottom w:val="single" w:sz="4" w:space="0" w:color="auto"/>
              <w:right w:val="single" w:sz="4" w:space="0" w:color="auto"/>
            </w:tcBorders>
            <w:shd w:val="clear" w:color="auto" w:fill="auto"/>
            <w:noWrap/>
            <w:vAlign w:val="center"/>
            <w:hideMark/>
          </w:tcPr>
          <w:p w14:paraId="2A2E5E13" w14:textId="77777777" w:rsidR="00840B59" w:rsidRPr="00840B59" w:rsidRDefault="00840B59" w:rsidP="00840B59">
            <w:pPr>
              <w:jc w:val="center"/>
              <w:rPr>
                <w:color w:val="000000"/>
                <w:sz w:val="20"/>
                <w:szCs w:val="20"/>
              </w:rPr>
            </w:pPr>
            <w:r w:rsidRPr="00840B59">
              <w:rPr>
                <w:color w:val="000000"/>
                <w:sz w:val="20"/>
                <w:szCs w:val="20"/>
              </w:rPr>
              <w:t>2</w:t>
            </w:r>
          </w:p>
        </w:tc>
        <w:tc>
          <w:tcPr>
            <w:tcW w:w="522" w:type="pct"/>
            <w:tcBorders>
              <w:top w:val="nil"/>
              <w:left w:val="nil"/>
              <w:bottom w:val="single" w:sz="4" w:space="0" w:color="auto"/>
              <w:right w:val="single" w:sz="4" w:space="0" w:color="auto"/>
            </w:tcBorders>
            <w:shd w:val="clear" w:color="auto" w:fill="auto"/>
            <w:noWrap/>
            <w:vAlign w:val="center"/>
            <w:hideMark/>
          </w:tcPr>
          <w:p w14:paraId="4FDBCF86" w14:textId="77777777" w:rsidR="00840B59" w:rsidRPr="00840B59" w:rsidRDefault="00840B59" w:rsidP="00840B59">
            <w:pPr>
              <w:jc w:val="center"/>
              <w:rPr>
                <w:color w:val="000000"/>
                <w:sz w:val="20"/>
                <w:szCs w:val="20"/>
              </w:rPr>
            </w:pPr>
            <w:r w:rsidRPr="00840B59">
              <w:rPr>
                <w:color w:val="000000"/>
                <w:sz w:val="20"/>
                <w:szCs w:val="20"/>
              </w:rPr>
              <w:t> </w:t>
            </w:r>
          </w:p>
        </w:tc>
        <w:tc>
          <w:tcPr>
            <w:tcW w:w="373" w:type="pct"/>
            <w:tcBorders>
              <w:top w:val="nil"/>
              <w:left w:val="nil"/>
              <w:bottom w:val="single" w:sz="4" w:space="0" w:color="auto"/>
              <w:right w:val="single" w:sz="4" w:space="0" w:color="auto"/>
            </w:tcBorders>
            <w:shd w:val="clear" w:color="auto" w:fill="auto"/>
            <w:vAlign w:val="center"/>
            <w:hideMark/>
          </w:tcPr>
          <w:p w14:paraId="3EB5329A" w14:textId="77777777" w:rsidR="00840B59" w:rsidRPr="00840B59" w:rsidRDefault="00840B59" w:rsidP="00840B59">
            <w:pPr>
              <w:jc w:val="center"/>
              <w:rPr>
                <w:color w:val="000000"/>
                <w:sz w:val="20"/>
                <w:szCs w:val="20"/>
              </w:rPr>
            </w:pPr>
            <w:r w:rsidRPr="00840B59">
              <w:rPr>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14:paraId="48631F80" w14:textId="77777777" w:rsidR="00840B59" w:rsidRPr="00840B59" w:rsidRDefault="00840B59" w:rsidP="00840B59">
            <w:pPr>
              <w:jc w:val="center"/>
              <w:rPr>
                <w:color w:val="000000"/>
                <w:sz w:val="20"/>
                <w:szCs w:val="20"/>
              </w:rPr>
            </w:pPr>
            <w:r w:rsidRPr="00840B59">
              <w:rPr>
                <w:color w:val="000000"/>
                <w:sz w:val="20"/>
                <w:szCs w:val="20"/>
              </w:rPr>
              <w:t>2</w:t>
            </w:r>
          </w:p>
        </w:tc>
        <w:tc>
          <w:tcPr>
            <w:tcW w:w="406" w:type="pct"/>
            <w:tcBorders>
              <w:top w:val="nil"/>
              <w:left w:val="nil"/>
              <w:bottom w:val="single" w:sz="4" w:space="0" w:color="auto"/>
              <w:right w:val="single" w:sz="4" w:space="0" w:color="auto"/>
            </w:tcBorders>
            <w:shd w:val="clear" w:color="auto" w:fill="auto"/>
            <w:vAlign w:val="center"/>
            <w:hideMark/>
          </w:tcPr>
          <w:p w14:paraId="1DBC5E60" w14:textId="1E4E1736" w:rsidR="00840B59" w:rsidRPr="00840B59" w:rsidRDefault="00840B59" w:rsidP="00840B59">
            <w:pPr>
              <w:jc w:val="center"/>
              <w:rPr>
                <w:color w:val="000000"/>
                <w:sz w:val="20"/>
                <w:szCs w:val="20"/>
              </w:rPr>
            </w:pPr>
            <w:r w:rsidRPr="00840B59">
              <w:rPr>
                <w:color w:val="000000"/>
                <w:sz w:val="20"/>
                <w:szCs w:val="20"/>
              </w:rPr>
              <w:t>100</w:t>
            </w:r>
          </w:p>
        </w:tc>
        <w:tc>
          <w:tcPr>
            <w:tcW w:w="526" w:type="pct"/>
            <w:tcBorders>
              <w:top w:val="nil"/>
              <w:left w:val="nil"/>
              <w:bottom w:val="single" w:sz="4" w:space="0" w:color="auto"/>
              <w:right w:val="single" w:sz="4" w:space="0" w:color="auto"/>
            </w:tcBorders>
            <w:shd w:val="clear" w:color="auto" w:fill="auto"/>
            <w:noWrap/>
            <w:vAlign w:val="center"/>
            <w:hideMark/>
          </w:tcPr>
          <w:p w14:paraId="5E7D396D" w14:textId="77777777" w:rsidR="00840B59" w:rsidRPr="00840B59" w:rsidRDefault="00840B59" w:rsidP="00840B59">
            <w:pPr>
              <w:jc w:val="center"/>
              <w:rPr>
                <w:color w:val="000000"/>
                <w:sz w:val="20"/>
                <w:szCs w:val="20"/>
              </w:rPr>
            </w:pPr>
            <w:r w:rsidRPr="00840B59">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0510FF6A" w14:textId="77777777" w:rsidR="00840B59" w:rsidRPr="00840B59" w:rsidRDefault="00840B59" w:rsidP="00840B59">
            <w:pPr>
              <w:jc w:val="center"/>
              <w:rPr>
                <w:color w:val="000000"/>
                <w:sz w:val="20"/>
                <w:szCs w:val="20"/>
              </w:rPr>
            </w:pPr>
            <w:r w:rsidRPr="00840B59">
              <w:rPr>
                <w:color w:val="000000"/>
                <w:sz w:val="20"/>
                <w:szCs w:val="20"/>
              </w:rPr>
              <w:t> </w:t>
            </w:r>
          </w:p>
        </w:tc>
      </w:tr>
      <w:tr w:rsidR="00840B59" w:rsidRPr="00840B59" w14:paraId="5E7A148D" w14:textId="77777777" w:rsidTr="00840B59">
        <w:trPr>
          <w:trHeight w:val="780"/>
        </w:trPr>
        <w:tc>
          <w:tcPr>
            <w:tcW w:w="330" w:type="pct"/>
            <w:tcBorders>
              <w:top w:val="nil"/>
              <w:left w:val="single" w:sz="4" w:space="0" w:color="auto"/>
              <w:bottom w:val="single" w:sz="4" w:space="0" w:color="auto"/>
              <w:right w:val="single" w:sz="4" w:space="0" w:color="auto"/>
            </w:tcBorders>
            <w:shd w:val="clear" w:color="auto" w:fill="auto"/>
            <w:vAlign w:val="center"/>
            <w:hideMark/>
          </w:tcPr>
          <w:p w14:paraId="7B538172" w14:textId="77777777" w:rsidR="00840B59" w:rsidRPr="00840B59" w:rsidRDefault="00840B59" w:rsidP="00840B59">
            <w:pPr>
              <w:jc w:val="center"/>
              <w:rPr>
                <w:color w:val="000000"/>
                <w:sz w:val="20"/>
                <w:szCs w:val="20"/>
              </w:rPr>
            </w:pPr>
            <w:r w:rsidRPr="00840B59">
              <w:rPr>
                <w:color w:val="000000"/>
                <w:sz w:val="20"/>
                <w:szCs w:val="20"/>
              </w:rPr>
              <w:t>2</w:t>
            </w:r>
          </w:p>
        </w:tc>
        <w:tc>
          <w:tcPr>
            <w:tcW w:w="1561" w:type="pct"/>
            <w:tcBorders>
              <w:top w:val="nil"/>
              <w:left w:val="nil"/>
              <w:bottom w:val="single" w:sz="4" w:space="0" w:color="auto"/>
              <w:right w:val="single" w:sz="4" w:space="0" w:color="auto"/>
            </w:tcBorders>
            <w:shd w:val="clear" w:color="auto" w:fill="auto"/>
            <w:vAlign w:val="center"/>
            <w:hideMark/>
          </w:tcPr>
          <w:p w14:paraId="4D99FADC" w14:textId="77777777" w:rsidR="00840B59" w:rsidRPr="00840B59" w:rsidRDefault="00840B59" w:rsidP="00840B59">
            <w:pPr>
              <w:rPr>
                <w:color w:val="000000"/>
                <w:sz w:val="20"/>
                <w:szCs w:val="20"/>
              </w:rPr>
            </w:pPr>
            <w:r w:rsidRPr="00840B59">
              <w:rPr>
                <w:color w:val="000000"/>
                <w:sz w:val="20"/>
                <w:szCs w:val="20"/>
              </w:rPr>
              <w:t>МБОУ Дубровская №1 СОШ имени генерал-майора Никитина Ивана Семеновича</w:t>
            </w:r>
          </w:p>
        </w:tc>
        <w:tc>
          <w:tcPr>
            <w:tcW w:w="361" w:type="pct"/>
            <w:tcBorders>
              <w:top w:val="nil"/>
              <w:left w:val="nil"/>
              <w:bottom w:val="single" w:sz="4" w:space="0" w:color="auto"/>
              <w:right w:val="single" w:sz="4" w:space="0" w:color="auto"/>
            </w:tcBorders>
            <w:shd w:val="clear" w:color="auto" w:fill="auto"/>
            <w:noWrap/>
            <w:vAlign w:val="center"/>
            <w:hideMark/>
          </w:tcPr>
          <w:p w14:paraId="27399AEC" w14:textId="77777777" w:rsidR="00840B59" w:rsidRPr="00840B59" w:rsidRDefault="00840B59" w:rsidP="00840B59">
            <w:pPr>
              <w:jc w:val="center"/>
              <w:rPr>
                <w:color w:val="000000"/>
                <w:sz w:val="20"/>
                <w:szCs w:val="20"/>
              </w:rPr>
            </w:pPr>
            <w:r w:rsidRPr="00840B59">
              <w:rPr>
                <w:color w:val="000000"/>
                <w:sz w:val="20"/>
                <w:szCs w:val="20"/>
              </w:rPr>
              <w:t>24</w:t>
            </w:r>
          </w:p>
        </w:tc>
        <w:tc>
          <w:tcPr>
            <w:tcW w:w="522" w:type="pct"/>
            <w:tcBorders>
              <w:top w:val="nil"/>
              <w:left w:val="nil"/>
              <w:bottom w:val="single" w:sz="4" w:space="0" w:color="auto"/>
              <w:right w:val="single" w:sz="4" w:space="0" w:color="auto"/>
            </w:tcBorders>
            <w:shd w:val="clear" w:color="auto" w:fill="auto"/>
            <w:noWrap/>
            <w:vAlign w:val="center"/>
            <w:hideMark/>
          </w:tcPr>
          <w:p w14:paraId="67F910C5" w14:textId="77777777" w:rsidR="00840B59" w:rsidRPr="00840B59" w:rsidRDefault="00840B59" w:rsidP="00840B59">
            <w:pPr>
              <w:jc w:val="center"/>
              <w:rPr>
                <w:color w:val="000000"/>
                <w:sz w:val="20"/>
                <w:szCs w:val="20"/>
              </w:rPr>
            </w:pPr>
            <w:r w:rsidRPr="00840B59">
              <w:rPr>
                <w:color w:val="000000"/>
                <w:sz w:val="20"/>
                <w:szCs w:val="20"/>
              </w:rPr>
              <w:t> </w:t>
            </w:r>
          </w:p>
        </w:tc>
        <w:tc>
          <w:tcPr>
            <w:tcW w:w="373" w:type="pct"/>
            <w:tcBorders>
              <w:top w:val="nil"/>
              <w:left w:val="nil"/>
              <w:bottom w:val="single" w:sz="4" w:space="0" w:color="auto"/>
              <w:right w:val="single" w:sz="4" w:space="0" w:color="auto"/>
            </w:tcBorders>
            <w:shd w:val="clear" w:color="auto" w:fill="auto"/>
            <w:vAlign w:val="center"/>
            <w:hideMark/>
          </w:tcPr>
          <w:p w14:paraId="590548E1" w14:textId="77777777" w:rsidR="00840B59" w:rsidRPr="00840B59" w:rsidRDefault="00840B59" w:rsidP="00840B59">
            <w:pPr>
              <w:rPr>
                <w:color w:val="000000"/>
                <w:sz w:val="20"/>
                <w:szCs w:val="20"/>
              </w:rPr>
            </w:pPr>
            <w:r w:rsidRPr="00840B59">
              <w:rPr>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14:paraId="3AC9CE7C" w14:textId="77777777" w:rsidR="00840B59" w:rsidRPr="00840B59" w:rsidRDefault="00840B59" w:rsidP="00840B59">
            <w:pPr>
              <w:jc w:val="center"/>
              <w:rPr>
                <w:color w:val="000000"/>
                <w:sz w:val="20"/>
                <w:szCs w:val="20"/>
              </w:rPr>
            </w:pPr>
            <w:r w:rsidRPr="00840B59">
              <w:rPr>
                <w:color w:val="000000"/>
                <w:sz w:val="20"/>
                <w:szCs w:val="20"/>
              </w:rPr>
              <w:t>16</w:t>
            </w:r>
          </w:p>
        </w:tc>
        <w:tc>
          <w:tcPr>
            <w:tcW w:w="406" w:type="pct"/>
            <w:tcBorders>
              <w:top w:val="nil"/>
              <w:left w:val="nil"/>
              <w:bottom w:val="single" w:sz="4" w:space="0" w:color="auto"/>
              <w:right w:val="single" w:sz="4" w:space="0" w:color="auto"/>
            </w:tcBorders>
            <w:shd w:val="clear" w:color="auto" w:fill="auto"/>
            <w:vAlign w:val="center"/>
            <w:hideMark/>
          </w:tcPr>
          <w:p w14:paraId="6B03305A" w14:textId="2EBBA1A7" w:rsidR="00840B59" w:rsidRPr="00840B59" w:rsidRDefault="00840B59" w:rsidP="00840B59">
            <w:pPr>
              <w:jc w:val="center"/>
              <w:rPr>
                <w:color w:val="000000"/>
                <w:sz w:val="20"/>
                <w:szCs w:val="20"/>
              </w:rPr>
            </w:pPr>
            <w:r w:rsidRPr="00840B59">
              <w:rPr>
                <w:color w:val="000000"/>
                <w:sz w:val="20"/>
                <w:szCs w:val="20"/>
              </w:rPr>
              <w:t>66,7</w:t>
            </w:r>
          </w:p>
        </w:tc>
        <w:tc>
          <w:tcPr>
            <w:tcW w:w="526" w:type="pct"/>
            <w:tcBorders>
              <w:top w:val="nil"/>
              <w:left w:val="nil"/>
              <w:bottom w:val="single" w:sz="4" w:space="0" w:color="auto"/>
              <w:right w:val="single" w:sz="4" w:space="0" w:color="auto"/>
            </w:tcBorders>
            <w:shd w:val="clear" w:color="auto" w:fill="auto"/>
            <w:noWrap/>
            <w:vAlign w:val="center"/>
            <w:hideMark/>
          </w:tcPr>
          <w:p w14:paraId="7462ED92" w14:textId="77777777" w:rsidR="00840B59" w:rsidRPr="00840B59" w:rsidRDefault="00840B59" w:rsidP="00840B59">
            <w:pPr>
              <w:jc w:val="center"/>
              <w:rPr>
                <w:color w:val="000000"/>
                <w:sz w:val="20"/>
                <w:szCs w:val="20"/>
              </w:rPr>
            </w:pPr>
            <w:r w:rsidRPr="00840B59">
              <w:rPr>
                <w:color w:val="000000"/>
                <w:sz w:val="20"/>
                <w:szCs w:val="20"/>
              </w:rPr>
              <w:t>8</w:t>
            </w:r>
          </w:p>
        </w:tc>
        <w:tc>
          <w:tcPr>
            <w:tcW w:w="398" w:type="pct"/>
            <w:tcBorders>
              <w:top w:val="nil"/>
              <w:left w:val="nil"/>
              <w:bottom w:val="single" w:sz="4" w:space="0" w:color="auto"/>
              <w:right w:val="single" w:sz="4" w:space="0" w:color="auto"/>
            </w:tcBorders>
            <w:shd w:val="clear" w:color="auto" w:fill="auto"/>
            <w:vAlign w:val="center"/>
            <w:hideMark/>
          </w:tcPr>
          <w:p w14:paraId="1240E411" w14:textId="6F355783" w:rsidR="00840B59" w:rsidRPr="00840B59" w:rsidRDefault="00840B59" w:rsidP="00840B59">
            <w:pPr>
              <w:jc w:val="center"/>
              <w:rPr>
                <w:color w:val="000000"/>
                <w:sz w:val="20"/>
                <w:szCs w:val="20"/>
              </w:rPr>
            </w:pPr>
            <w:r w:rsidRPr="00840B59">
              <w:rPr>
                <w:color w:val="000000"/>
                <w:sz w:val="20"/>
                <w:szCs w:val="20"/>
              </w:rPr>
              <w:t>33,3</w:t>
            </w:r>
          </w:p>
        </w:tc>
      </w:tr>
      <w:tr w:rsidR="00840B59" w:rsidRPr="00840B59" w14:paraId="5FED0B68" w14:textId="77777777" w:rsidTr="00840B59">
        <w:trPr>
          <w:trHeight w:val="300"/>
        </w:trPr>
        <w:tc>
          <w:tcPr>
            <w:tcW w:w="330" w:type="pct"/>
            <w:tcBorders>
              <w:top w:val="nil"/>
              <w:left w:val="single" w:sz="4" w:space="0" w:color="auto"/>
              <w:bottom w:val="single" w:sz="4" w:space="0" w:color="auto"/>
              <w:right w:val="single" w:sz="4" w:space="0" w:color="auto"/>
            </w:tcBorders>
            <w:shd w:val="clear" w:color="auto" w:fill="auto"/>
            <w:vAlign w:val="center"/>
            <w:hideMark/>
          </w:tcPr>
          <w:p w14:paraId="0C733DCB" w14:textId="77777777" w:rsidR="00840B59" w:rsidRPr="00840B59" w:rsidRDefault="00840B59" w:rsidP="00840B59">
            <w:pPr>
              <w:jc w:val="center"/>
              <w:rPr>
                <w:color w:val="000000"/>
                <w:sz w:val="20"/>
                <w:szCs w:val="20"/>
              </w:rPr>
            </w:pPr>
            <w:r w:rsidRPr="00840B59">
              <w:rPr>
                <w:color w:val="000000"/>
                <w:sz w:val="20"/>
                <w:szCs w:val="20"/>
              </w:rPr>
              <w:t>3</w:t>
            </w:r>
          </w:p>
        </w:tc>
        <w:tc>
          <w:tcPr>
            <w:tcW w:w="1561" w:type="pct"/>
            <w:tcBorders>
              <w:top w:val="nil"/>
              <w:left w:val="nil"/>
              <w:bottom w:val="single" w:sz="4" w:space="0" w:color="auto"/>
              <w:right w:val="single" w:sz="4" w:space="0" w:color="auto"/>
            </w:tcBorders>
            <w:shd w:val="clear" w:color="auto" w:fill="auto"/>
            <w:vAlign w:val="center"/>
            <w:hideMark/>
          </w:tcPr>
          <w:p w14:paraId="3C163CAF" w14:textId="77777777" w:rsidR="00840B59" w:rsidRPr="00840B59" w:rsidRDefault="00840B59" w:rsidP="00840B59">
            <w:pPr>
              <w:rPr>
                <w:color w:val="000000"/>
                <w:sz w:val="20"/>
                <w:szCs w:val="20"/>
              </w:rPr>
            </w:pPr>
            <w:r w:rsidRPr="00840B59">
              <w:rPr>
                <w:color w:val="000000"/>
                <w:sz w:val="20"/>
                <w:szCs w:val="20"/>
              </w:rPr>
              <w:t>МБОУ Дубровская №2 СОШ</w:t>
            </w:r>
          </w:p>
        </w:tc>
        <w:tc>
          <w:tcPr>
            <w:tcW w:w="361" w:type="pct"/>
            <w:tcBorders>
              <w:top w:val="nil"/>
              <w:left w:val="nil"/>
              <w:bottom w:val="single" w:sz="4" w:space="0" w:color="auto"/>
              <w:right w:val="single" w:sz="4" w:space="0" w:color="auto"/>
            </w:tcBorders>
            <w:shd w:val="clear" w:color="auto" w:fill="auto"/>
            <w:noWrap/>
            <w:vAlign w:val="center"/>
            <w:hideMark/>
          </w:tcPr>
          <w:p w14:paraId="3C22D84C" w14:textId="77777777" w:rsidR="00840B59" w:rsidRPr="00840B59" w:rsidRDefault="00840B59" w:rsidP="00840B59">
            <w:pPr>
              <w:jc w:val="center"/>
              <w:rPr>
                <w:color w:val="000000"/>
                <w:sz w:val="20"/>
                <w:szCs w:val="20"/>
              </w:rPr>
            </w:pPr>
            <w:r w:rsidRPr="00840B59">
              <w:rPr>
                <w:color w:val="000000"/>
                <w:sz w:val="20"/>
                <w:szCs w:val="20"/>
              </w:rPr>
              <w:t>36</w:t>
            </w:r>
          </w:p>
        </w:tc>
        <w:tc>
          <w:tcPr>
            <w:tcW w:w="522" w:type="pct"/>
            <w:tcBorders>
              <w:top w:val="nil"/>
              <w:left w:val="nil"/>
              <w:bottom w:val="single" w:sz="4" w:space="0" w:color="auto"/>
              <w:right w:val="single" w:sz="4" w:space="0" w:color="auto"/>
            </w:tcBorders>
            <w:shd w:val="clear" w:color="auto" w:fill="auto"/>
            <w:noWrap/>
            <w:vAlign w:val="center"/>
            <w:hideMark/>
          </w:tcPr>
          <w:p w14:paraId="1FD0A378" w14:textId="77777777" w:rsidR="00840B59" w:rsidRPr="00840B59" w:rsidRDefault="00840B59" w:rsidP="00840B59">
            <w:pPr>
              <w:jc w:val="center"/>
              <w:rPr>
                <w:color w:val="000000"/>
                <w:sz w:val="20"/>
                <w:szCs w:val="20"/>
              </w:rPr>
            </w:pPr>
            <w:r w:rsidRPr="00840B59">
              <w:rPr>
                <w:color w:val="000000"/>
                <w:sz w:val="20"/>
                <w:szCs w:val="20"/>
              </w:rPr>
              <w:t>12</w:t>
            </w:r>
          </w:p>
        </w:tc>
        <w:tc>
          <w:tcPr>
            <w:tcW w:w="373" w:type="pct"/>
            <w:tcBorders>
              <w:top w:val="nil"/>
              <w:left w:val="nil"/>
              <w:bottom w:val="single" w:sz="4" w:space="0" w:color="auto"/>
              <w:right w:val="single" w:sz="4" w:space="0" w:color="auto"/>
            </w:tcBorders>
            <w:shd w:val="clear" w:color="auto" w:fill="auto"/>
            <w:vAlign w:val="center"/>
            <w:hideMark/>
          </w:tcPr>
          <w:p w14:paraId="221BED7D" w14:textId="6C6B203E" w:rsidR="00840B59" w:rsidRPr="00840B59" w:rsidRDefault="00840B59" w:rsidP="00840B59">
            <w:pPr>
              <w:jc w:val="center"/>
              <w:rPr>
                <w:color w:val="000000"/>
                <w:sz w:val="20"/>
                <w:szCs w:val="20"/>
              </w:rPr>
            </w:pPr>
            <w:r w:rsidRPr="00840B59">
              <w:rPr>
                <w:color w:val="000000"/>
                <w:sz w:val="20"/>
                <w:szCs w:val="20"/>
              </w:rPr>
              <w:t>33,3</w:t>
            </w:r>
          </w:p>
        </w:tc>
        <w:tc>
          <w:tcPr>
            <w:tcW w:w="522" w:type="pct"/>
            <w:tcBorders>
              <w:top w:val="nil"/>
              <w:left w:val="nil"/>
              <w:bottom w:val="single" w:sz="4" w:space="0" w:color="auto"/>
              <w:right w:val="single" w:sz="4" w:space="0" w:color="auto"/>
            </w:tcBorders>
            <w:shd w:val="clear" w:color="auto" w:fill="auto"/>
            <w:noWrap/>
            <w:vAlign w:val="center"/>
            <w:hideMark/>
          </w:tcPr>
          <w:p w14:paraId="2472A569" w14:textId="77777777" w:rsidR="00840B59" w:rsidRPr="00840B59" w:rsidRDefault="00840B59" w:rsidP="00840B59">
            <w:pPr>
              <w:jc w:val="center"/>
              <w:rPr>
                <w:color w:val="000000"/>
                <w:sz w:val="20"/>
                <w:szCs w:val="20"/>
              </w:rPr>
            </w:pPr>
            <w:r w:rsidRPr="00840B59">
              <w:rPr>
                <w:color w:val="000000"/>
                <w:sz w:val="20"/>
                <w:szCs w:val="20"/>
              </w:rPr>
              <w:t>19</w:t>
            </w:r>
          </w:p>
        </w:tc>
        <w:tc>
          <w:tcPr>
            <w:tcW w:w="406" w:type="pct"/>
            <w:tcBorders>
              <w:top w:val="nil"/>
              <w:left w:val="nil"/>
              <w:bottom w:val="single" w:sz="4" w:space="0" w:color="auto"/>
              <w:right w:val="single" w:sz="4" w:space="0" w:color="auto"/>
            </w:tcBorders>
            <w:shd w:val="clear" w:color="auto" w:fill="auto"/>
            <w:vAlign w:val="center"/>
            <w:hideMark/>
          </w:tcPr>
          <w:p w14:paraId="5D406E2E" w14:textId="64C0DAD7" w:rsidR="00840B59" w:rsidRPr="00840B59" w:rsidRDefault="00840B59" w:rsidP="00840B59">
            <w:pPr>
              <w:jc w:val="center"/>
              <w:rPr>
                <w:color w:val="000000"/>
                <w:sz w:val="20"/>
                <w:szCs w:val="20"/>
              </w:rPr>
            </w:pPr>
            <w:r w:rsidRPr="00840B59">
              <w:rPr>
                <w:color w:val="000000"/>
                <w:sz w:val="20"/>
                <w:szCs w:val="20"/>
              </w:rPr>
              <w:t>52,8</w:t>
            </w:r>
          </w:p>
        </w:tc>
        <w:tc>
          <w:tcPr>
            <w:tcW w:w="526" w:type="pct"/>
            <w:tcBorders>
              <w:top w:val="nil"/>
              <w:left w:val="nil"/>
              <w:bottom w:val="single" w:sz="4" w:space="0" w:color="auto"/>
              <w:right w:val="single" w:sz="4" w:space="0" w:color="auto"/>
            </w:tcBorders>
            <w:shd w:val="clear" w:color="auto" w:fill="auto"/>
            <w:noWrap/>
            <w:vAlign w:val="center"/>
            <w:hideMark/>
          </w:tcPr>
          <w:p w14:paraId="0BCFCE07" w14:textId="77777777" w:rsidR="00840B59" w:rsidRPr="00840B59" w:rsidRDefault="00840B59" w:rsidP="00840B59">
            <w:pPr>
              <w:jc w:val="center"/>
              <w:rPr>
                <w:color w:val="000000"/>
                <w:sz w:val="20"/>
                <w:szCs w:val="20"/>
              </w:rPr>
            </w:pPr>
            <w:r w:rsidRPr="00840B59">
              <w:rPr>
                <w:color w:val="000000"/>
                <w:sz w:val="20"/>
                <w:szCs w:val="20"/>
              </w:rPr>
              <w:t>5</w:t>
            </w:r>
          </w:p>
        </w:tc>
        <w:tc>
          <w:tcPr>
            <w:tcW w:w="398" w:type="pct"/>
            <w:tcBorders>
              <w:top w:val="nil"/>
              <w:left w:val="nil"/>
              <w:bottom w:val="single" w:sz="4" w:space="0" w:color="auto"/>
              <w:right w:val="single" w:sz="4" w:space="0" w:color="auto"/>
            </w:tcBorders>
            <w:shd w:val="clear" w:color="auto" w:fill="auto"/>
            <w:vAlign w:val="center"/>
            <w:hideMark/>
          </w:tcPr>
          <w:p w14:paraId="3E1FAAED" w14:textId="55984EBC" w:rsidR="00840B59" w:rsidRPr="00840B59" w:rsidRDefault="00840B59" w:rsidP="00840B59">
            <w:pPr>
              <w:jc w:val="center"/>
              <w:rPr>
                <w:color w:val="000000"/>
                <w:sz w:val="20"/>
                <w:szCs w:val="20"/>
              </w:rPr>
            </w:pPr>
            <w:r w:rsidRPr="00840B59">
              <w:rPr>
                <w:color w:val="000000"/>
                <w:sz w:val="20"/>
                <w:szCs w:val="20"/>
              </w:rPr>
              <w:t>13,9</w:t>
            </w:r>
          </w:p>
        </w:tc>
      </w:tr>
      <w:tr w:rsidR="00840B59" w:rsidRPr="00840B59" w14:paraId="55419705" w14:textId="77777777" w:rsidTr="00840B59">
        <w:trPr>
          <w:trHeight w:val="300"/>
        </w:trPr>
        <w:tc>
          <w:tcPr>
            <w:tcW w:w="330" w:type="pct"/>
            <w:tcBorders>
              <w:top w:val="nil"/>
              <w:left w:val="single" w:sz="4" w:space="0" w:color="auto"/>
              <w:bottom w:val="single" w:sz="4" w:space="0" w:color="auto"/>
              <w:right w:val="single" w:sz="4" w:space="0" w:color="auto"/>
            </w:tcBorders>
            <w:shd w:val="clear" w:color="auto" w:fill="auto"/>
            <w:vAlign w:val="center"/>
            <w:hideMark/>
          </w:tcPr>
          <w:p w14:paraId="23DB6F4C" w14:textId="77777777" w:rsidR="00840B59" w:rsidRPr="00840B59" w:rsidRDefault="00840B59" w:rsidP="00840B59">
            <w:pPr>
              <w:jc w:val="center"/>
              <w:rPr>
                <w:color w:val="000000"/>
                <w:sz w:val="20"/>
                <w:szCs w:val="20"/>
              </w:rPr>
            </w:pPr>
            <w:r w:rsidRPr="00840B59">
              <w:rPr>
                <w:color w:val="000000"/>
                <w:sz w:val="20"/>
                <w:szCs w:val="20"/>
              </w:rPr>
              <w:t>4</w:t>
            </w:r>
          </w:p>
        </w:tc>
        <w:tc>
          <w:tcPr>
            <w:tcW w:w="1561" w:type="pct"/>
            <w:tcBorders>
              <w:top w:val="nil"/>
              <w:left w:val="nil"/>
              <w:bottom w:val="single" w:sz="4" w:space="0" w:color="auto"/>
              <w:right w:val="single" w:sz="4" w:space="0" w:color="auto"/>
            </w:tcBorders>
            <w:shd w:val="clear" w:color="auto" w:fill="auto"/>
            <w:vAlign w:val="center"/>
            <w:hideMark/>
          </w:tcPr>
          <w:p w14:paraId="34497A45" w14:textId="77777777" w:rsidR="00840B59" w:rsidRPr="00840B59" w:rsidRDefault="00840B59" w:rsidP="00840B59">
            <w:pPr>
              <w:rPr>
                <w:color w:val="000000"/>
                <w:sz w:val="20"/>
                <w:szCs w:val="20"/>
              </w:rPr>
            </w:pPr>
            <w:r w:rsidRPr="00840B59">
              <w:rPr>
                <w:color w:val="000000"/>
                <w:sz w:val="20"/>
                <w:szCs w:val="20"/>
              </w:rPr>
              <w:t xml:space="preserve">МБОУ </w:t>
            </w:r>
            <w:proofErr w:type="spellStart"/>
            <w:r w:rsidRPr="00840B59">
              <w:rPr>
                <w:color w:val="000000"/>
                <w:sz w:val="20"/>
                <w:szCs w:val="20"/>
              </w:rPr>
              <w:t>Пеклинская</w:t>
            </w:r>
            <w:proofErr w:type="spellEnd"/>
            <w:r w:rsidRPr="00840B59">
              <w:rPr>
                <w:color w:val="000000"/>
                <w:sz w:val="20"/>
                <w:szCs w:val="20"/>
              </w:rPr>
              <w:t xml:space="preserve"> СОШ</w:t>
            </w:r>
          </w:p>
        </w:tc>
        <w:tc>
          <w:tcPr>
            <w:tcW w:w="361" w:type="pct"/>
            <w:tcBorders>
              <w:top w:val="nil"/>
              <w:left w:val="nil"/>
              <w:bottom w:val="single" w:sz="4" w:space="0" w:color="auto"/>
              <w:right w:val="single" w:sz="4" w:space="0" w:color="auto"/>
            </w:tcBorders>
            <w:shd w:val="clear" w:color="auto" w:fill="auto"/>
            <w:noWrap/>
            <w:vAlign w:val="center"/>
            <w:hideMark/>
          </w:tcPr>
          <w:p w14:paraId="01E483BC" w14:textId="77777777" w:rsidR="00840B59" w:rsidRPr="00840B59" w:rsidRDefault="00840B59" w:rsidP="00840B59">
            <w:pPr>
              <w:jc w:val="center"/>
              <w:rPr>
                <w:color w:val="000000"/>
                <w:sz w:val="20"/>
                <w:szCs w:val="20"/>
              </w:rPr>
            </w:pPr>
            <w:r w:rsidRPr="00840B59">
              <w:rPr>
                <w:color w:val="000000"/>
                <w:sz w:val="20"/>
                <w:szCs w:val="20"/>
              </w:rPr>
              <w:t>5</w:t>
            </w:r>
          </w:p>
        </w:tc>
        <w:tc>
          <w:tcPr>
            <w:tcW w:w="522" w:type="pct"/>
            <w:tcBorders>
              <w:top w:val="nil"/>
              <w:left w:val="nil"/>
              <w:bottom w:val="single" w:sz="4" w:space="0" w:color="auto"/>
              <w:right w:val="single" w:sz="4" w:space="0" w:color="auto"/>
            </w:tcBorders>
            <w:shd w:val="clear" w:color="auto" w:fill="auto"/>
            <w:noWrap/>
            <w:vAlign w:val="center"/>
            <w:hideMark/>
          </w:tcPr>
          <w:p w14:paraId="369E6E88" w14:textId="77777777" w:rsidR="00840B59" w:rsidRPr="00840B59" w:rsidRDefault="00840B59" w:rsidP="00840B59">
            <w:pPr>
              <w:jc w:val="center"/>
              <w:rPr>
                <w:color w:val="000000"/>
                <w:sz w:val="20"/>
                <w:szCs w:val="20"/>
              </w:rPr>
            </w:pPr>
            <w:r w:rsidRPr="00840B59">
              <w:rPr>
                <w:color w:val="000000"/>
                <w:sz w:val="20"/>
                <w:szCs w:val="20"/>
              </w:rPr>
              <w:t>1</w:t>
            </w:r>
          </w:p>
        </w:tc>
        <w:tc>
          <w:tcPr>
            <w:tcW w:w="373" w:type="pct"/>
            <w:tcBorders>
              <w:top w:val="nil"/>
              <w:left w:val="nil"/>
              <w:bottom w:val="single" w:sz="4" w:space="0" w:color="auto"/>
              <w:right w:val="single" w:sz="4" w:space="0" w:color="auto"/>
            </w:tcBorders>
            <w:shd w:val="clear" w:color="auto" w:fill="auto"/>
            <w:vAlign w:val="center"/>
            <w:hideMark/>
          </w:tcPr>
          <w:p w14:paraId="770329D4" w14:textId="4F1159F6" w:rsidR="00840B59" w:rsidRPr="00840B59" w:rsidRDefault="00840B59" w:rsidP="00840B59">
            <w:pPr>
              <w:jc w:val="center"/>
              <w:rPr>
                <w:color w:val="000000"/>
                <w:sz w:val="20"/>
                <w:szCs w:val="20"/>
              </w:rPr>
            </w:pPr>
            <w:r w:rsidRPr="00840B59">
              <w:rPr>
                <w:color w:val="000000"/>
                <w:sz w:val="20"/>
                <w:szCs w:val="20"/>
              </w:rPr>
              <w:t>20,0</w:t>
            </w:r>
          </w:p>
        </w:tc>
        <w:tc>
          <w:tcPr>
            <w:tcW w:w="522" w:type="pct"/>
            <w:tcBorders>
              <w:top w:val="nil"/>
              <w:left w:val="nil"/>
              <w:bottom w:val="single" w:sz="4" w:space="0" w:color="auto"/>
              <w:right w:val="single" w:sz="4" w:space="0" w:color="auto"/>
            </w:tcBorders>
            <w:shd w:val="clear" w:color="auto" w:fill="auto"/>
            <w:noWrap/>
            <w:vAlign w:val="center"/>
            <w:hideMark/>
          </w:tcPr>
          <w:p w14:paraId="4F68935D" w14:textId="77777777" w:rsidR="00840B59" w:rsidRPr="00840B59" w:rsidRDefault="00840B59" w:rsidP="00840B59">
            <w:pPr>
              <w:jc w:val="center"/>
              <w:rPr>
                <w:color w:val="000000"/>
                <w:sz w:val="20"/>
                <w:szCs w:val="20"/>
              </w:rPr>
            </w:pPr>
            <w:r w:rsidRPr="00840B59">
              <w:rPr>
                <w:color w:val="000000"/>
                <w:sz w:val="20"/>
                <w:szCs w:val="20"/>
              </w:rPr>
              <w:t>4</w:t>
            </w:r>
          </w:p>
        </w:tc>
        <w:tc>
          <w:tcPr>
            <w:tcW w:w="406" w:type="pct"/>
            <w:tcBorders>
              <w:top w:val="nil"/>
              <w:left w:val="nil"/>
              <w:bottom w:val="single" w:sz="4" w:space="0" w:color="auto"/>
              <w:right w:val="single" w:sz="4" w:space="0" w:color="auto"/>
            </w:tcBorders>
            <w:shd w:val="clear" w:color="auto" w:fill="auto"/>
            <w:vAlign w:val="center"/>
            <w:hideMark/>
          </w:tcPr>
          <w:p w14:paraId="79EA3F9B" w14:textId="67B52023" w:rsidR="00840B59" w:rsidRPr="00840B59" w:rsidRDefault="00840B59" w:rsidP="00840B59">
            <w:pPr>
              <w:jc w:val="center"/>
              <w:rPr>
                <w:color w:val="000000"/>
                <w:sz w:val="20"/>
                <w:szCs w:val="20"/>
              </w:rPr>
            </w:pPr>
            <w:r w:rsidRPr="00840B59">
              <w:rPr>
                <w:color w:val="000000"/>
                <w:sz w:val="20"/>
                <w:szCs w:val="20"/>
              </w:rPr>
              <w:t>80,0</w:t>
            </w:r>
          </w:p>
        </w:tc>
        <w:tc>
          <w:tcPr>
            <w:tcW w:w="526" w:type="pct"/>
            <w:tcBorders>
              <w:top w:val="nil"/>
              <w:left w:val="nil"/>
              <w:bottom w:val="single" w:sz="4" w:space="0" w:color="auto"/>
              <w:right w:val="single" w:sz="4" w:space="0" w:color="auto"/>
            </w:tcBorders>
            <w:shd w:val="clear" w:color="auto" w:fill="auto"/>
            <w:noWrap/>
            <w:vAlign w:val="center"/>
            <w:hideMark/>
          </w:tcPr>
          <w:p w14:paraId="2A9721EF" w14:textId="77777777" w:rsidR="00840B59" w:rsidRPr="00840B59" w:rsidRDefault="00840B59" w:rsidP="00840B59">
            <w:pPr>
              <w:jc w:val="center"/>
              <w:rPr>
                <w:color w:val="000000"/>
                <w:sz w:val="20"/>
                <w:szCs w:val="20"/>
              </w:rPr>
            </w:pPr>
            <w:r w:rsidRPr="00840B59">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02FD94C9" w14:textId="77777777" w:rsidR="00840B59" w:rsidRPr="00840B59" w:rsidRDefault="00840B59" w:rsidP="00840B59">
            <w:pPr>
              <w:jc w:val="center"/>
              <w:rPr>
                <w:color w:val="000000"/>
                <w:sz w:val="20"/>
                <w:szCs w:val="20"/>
              </w:rPr>
            </w:pPr>
            <w:r w:rsidRPr="00840B59">
              <w:rPr>
                <w:color w:val="000000"/>
                <w:sz w:val="20"/>
                <w:szCs w:val="20"/>
              </w:rPr>
              <w:t> </w:t>
            </w:r>
          </w:p>
        </w:tc>
      </w:tr>
      <w:tr w:rsidR="00840B59" w:rsidRPr="00840B59" w14:paraId="6F494389" w14:textId="77777777" w:rsidTr="00840B59">
        <w:trPr>
          <w:trHeight w:val="300"/>
        </w:trPr>
        <w:tc>
          <w:tcPr>
            <w:tcW w:w="330" w:type="pct"/>
            <w:tcBorders>
              <w:top w:val="nil"/>
              <w:left w:val="single" w:sz="4" w:space="0" w:color="auto"/>
              <w:bottom w:val="single" w:sz="4" w:space="0" w:color="auto"/>
              <w:right w:val="single" w:sz="4" w:space="0" w:color="auto"/>
            </w:tcBorders>
            <w:shd w:val="clear" w:color="auto" w:fill="auto"/>
            <w:vAlign w:val="center"/>
            <w:hideMark/>
          </w:tcPr>
          <w:p w14:paraId="504B76E8" w14:textId="77777777" w:rsidR="00840B59" w:rsidRPr="00840B59" w:rsidRDefault="00840B59" w:rsidP="00840B59">
            <w:pPr>
              <w:jc w:val="center"/>
              <w:rPr>
                <w:color w:val="000000"/>
                <w:sz w:val="20"/>
                <w:szCs w:val="20"/>
              </w:rPr>
            </w:pPr>
            <w:r w:rsidRPr="00840B59">
              <w:rPr>
                <w:color w:val="000000"/>
                <w:sz w:val="20"/>
                <w:szCs w:val="20"/>
              </w:rPr>
              <w:t>5</w:t>
            </w:r>
          </w:p>
        </w:tc>
        <w:tc>
          <w:tcPr>
            <w:tcW w:w="1561" w:type="pct"/>
            <w:tcBorders>
              <w:top w:val="nil"/>
              <w:left w:val="nil"/>
              <w:bottom w:val="single" w:sz="4" w:space="0" w:color="auto"/>
              <w:right w:val="single" w:sz="4" w:space="0" w:color="auto"/>
            </w:tcBorders>
            <w:shd w:val="clear" w:color="auto" w:fill="auto"/>
            <w:vAlign w:val="center"/>
            <w:hideMark/>
          </w:tcPr>
          <w:p w14:paraId="7A1D75D3" w14:textId="77777777" w:rsidR="00840B59" w:rsidRPr="00840B59" w:rsidRDefault="00840B59" w:rsidP="00840B59">
            <w:pPr>
              <w:rPr>
                <w:color w:val="000000"/>
                <w:sz w:val="20"/>
                <w:szCs w:val="20"/>
              </w:rPr>
            </w:pPr>
            <w:r w:rsidRPr="00840B59">
              <w:rPr>
                <w:color w:val="000000"/>
                <w:sz w:val="20"/>
                <w:szCs w:val="20"/>
              </w:rPr>
              <w:t xml:space="preserve">МБОУ </w:t>
            </w:r>
            <w:proofErr w:type="spellStart"/>
            <w:r w:rsidRPr="00840B59">
              <w:rPr>
                <w:color w:val="000000"/>
                <w:sz w:val="20"/>
                <w:szCs w:val="20"/>
              </w:rPr>
              <w:t>Сещинская</w:t>
            </w:r>
            <w:proofErr w:type="spellEnd"/>
            <w:r w:rsidRPr="00840B59">
              <w:rPr>
                <w:color w:val="000000"/>
                <w:sz w:val="20"/>
                <w:szCs w:val="20"/>
              </w:rPr>
              <w:t xml:space="preserve"> СОШ</w:t>
            </w:r>
          </w:p>
        </w:tc>
        <w:tc>
          <w:tcPr>
            <w:tcW w:w="361" w:type="pct"/>
            <w:tcBorders>
              <w:top w:val="nil"/>
              <w:left w:val="nil"/>
              <w:bottom w:val="single" w:sz="4" w:space="0" w:color="auto"/>
              <w:right w:val="single" w:sz="4" w:space="0" w:color="auto"/>
            </w:tcBorders>
            <w:shd w:val="clear" w:color="auto" w:fill="auto"/>
            <w:noWrap/>
            <w:vAlign w:val="center"/>
            <w:hideMark/>
          </w:tcPr>
          <w:p w14:paraId="573E0DCC" w14:textId="77777777" w:rsidR="00840B59" w:rsidRPr="00840B59" w:rsidRDefault="00840B59" w:rsidP="00840B59">
            <w:pPr>
              <w:jc w:val="center"/>
              <w:rPr>
                <w:color w:val="000000"/>
                <w:sz w:val="20"/>
                <w:szCs w:val="20"/>
              </w:rPr>
            </w:pPr>
            <w:r w:rsidRPr="00840B59">
              <w:rPr>
                <w:color w:val="000000"/>
                <w:sz w:val="20"/>
                <w:szCs w:val="20"/>
              </w:rPr>
              <w:t>45</w:t>
            </w:r>
          </w:p>
        </w:tc>
        <w:tc>
          <w:tcPr>
            <w:tcW w:w="522" w:type="pct"/>
            <w:tcBorders>
              <w:top w:val="nil"/>
              <w:left w:val="nil"/>
              <w:bottom w:val="single" w:sz="4" w:space="0" w:color="auto"/>
              <w:right w:val="single" w:sz="4" w:space="0" w:color="auto"/>
            </w:tcBorders>
            <w:shd w:val="clear" w:color="auto" w:fill="auto"/>
            <w:noWrap/>
            <w:vAlign w:val="center"/>
            <w:hideMark/>
          </w:tcPr>
          <w:p w14:paraId="02A4258D" w14:textId="77777777" w:rsidR="00840B59" w:rsidRPr="00840B59" w:rsidRDefault="00840B59" w:rsidP="00840B59">
            <w:pPr>
              <w:jc w:val="center"/>
              <w:rPr>
                <w:color w:val="000000"/>
                <w:sz w:val="20"/>
                <w:szCs w:val="20"/>
              </w:rPr>
            </w:pPr>
            <w:r w:rsidRPr="00840B59">
              <w:rPr>
                <w:color w:val="000000"/>
                <w:sz w:val="20"/>
                <w:szCs w:val="20"/>
              </w:rPr>
              <w:t> </w:t>
            </w:r>
          </w:p>
        </w:tc>
        <w:tc>
          <w:tcPr>
            <w:tcW w:w="373" w:type="pct"/>
            <w:tcBorders>
              <w:top w:val="nil"/>
              <w:left w:val="nil"/>
              <w:bottom w:val="single" w:sz="4" w:space="0" w:color="auto"/>
              <w:right w:val="single" w:sz="4" w:space="0" w:color="auto"/>
            </w:tcBorders>
            <w:shd w:val="clear" w:color="auto" w:fill="auto"/>
            <w:vAlign w:val="center"/>
            <w:hideMark/>
          </w:tcPr>
          <w:p w14:paraId="6E414EE9" w14:textId="77777777" w:rsidR="00840B59" w:rsidRPr="00840B59" w:rsidRDefault="00840B59" w:rsidP="00840B59">
            <w:pPr>
              <w:jc w:val="center"/>
              <w:rPr>
                <w:color w:val="000000"/>
                <w:sz w:val="20"/>
                <w:szCs w:val="20"/>
              </w:rPr>
            </w:pPr>
            <w:r w:rsidRPr="00840B59">
              <w:rPr>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14:paraId="5A7D45CB" w14:textId="77777777" w:rsidR="00840B59" w:rsidRPr="00840B59" w:rsidRDefault="00840B59" w:rsidP="00840B59">
            <w:pPr>
              <w:jc w:val="center"/>
              <w:rPr>
                <w:color w:val="000000"/>
                <w:sz w:val="20"/>
                <w:szCs w:val="20"/>
              </w:rPr>
            </w:pPr>
            <w:r w:rsidRPr="00840B59">
              <w:rPr>
                <w:color w:val="000000"/>
                <w:sz w:val="20"/>
                <w:szCs w:val="20"/>
              </w:rPr>
              <w:t>42</w:t>
            </w:r>
          </w:p>
        </w:tc>
        <w:tc>
          <w:tcPr>
            <w:tcW w:w="406" w:type="pct"/>
            <w:tcBorders>
              <w:top w:val="nil"/>
              <w:left w:val="nil"/>
              <w:bottom w:val="single" w:sz="4" w:space="0" w:color="auto"/>
              <w:right w:val="single" w:sz="4" w:space="0" w:color="auto"/>
            </w:tcBorders>
            <w:shd w:val="clear" w:color="auto" w:fill="auto"/>
            <w:vAlign w:val="center"/>
            <w:hideMark/>
          </w:tcPr>
          <w:p w14:paraId="12EB64F9" w14:textId="2A9EBC87" w:rsidR="00840B59" w:rsidRPr="00840B59" w:rsidRDefault="00840B59" w:rsidP="00840B59">
            <w:pPr>
              <w:jc w:val="center"/>
              <w:rPr>
                <w:color w:val="000000"/>
                <w:sz w:val="20"/>
                <w:szCs w:val="20"/>
              </w:rPr>
            </w:pPr>
            <w:r w:rsidRPr="00840B59">
              <w:rPr>
                <w:color w:val="000000"/>
                <w:sz w:val="20"/>
                <w:szCs w:val="20"/>
              </w:rPr>
              <w:t>93,3</w:t>
            </w:r>
          </w:p>
        </w:tc>
        <w:tc>
          <w:tcPr>
            <w:tcW w:w="526" w:type="pct"/>
            <w:tcBorders>
              <w:top w:val="nil"/>
              <w:left w:val="nil"/>
              <w:bottom w:val="single" w:sz="4" w:space="0" w:color="auto"/>
              <w:right w:val="single" w:sz="4" w:space="0" w:color="auto"/>
            </w:tcBorders>
            <w:shd w:val="clear" w:color="auto" w:fill="auto"/>
            <w:noWrap/>
            <w:vAlign w:val="center"/>
            <w:hideMark/>
          </w:tcPr>
          <w:p w14:paraId="6B8D7155" w14:textId="77777777" w:rsidR="00840B59" w:rsidRPr="00840B59" w:rsidRDefault="00840B59" w:rsidP="00840B59">
            <w:pPr>
              <w:jc w:val="center"/>
              <w:rPr>
                <w:color w:val="000000"/>
                <w:sz w:val="20"/>
                <w:szCs w:val="20"/>
              </w:rPr>
            </w:pPr>
            <w:r w:rsidRPr="00840B59">
              <w:rPr>
                <w:color w:val="000000"/>
                <w:sz w:val="20"/>
                <w:szCs w:val="20"/>
              </w:rPr>
              <w:t>3</w:t>
            </w:r>
          </w:p>
        </w:tc>
        <w:tc>
          <w:tcPr>
            <w:tcW w:w="398" w:type="pct"/>
            <w:tcBorders>
              <w:top w:val="nil"/>
              <w:left w:val="nil"/>
              <w:bottom w:val="single" w:sz="4" w:space="0" w:color="auto"/>
              <w:right w:val="single" w:sz="4" w:space="0" w:color="auto"/>
            </w:tcBorders>
            <w:shd w:val="clear" w:color="auto" w:fill="auto"/>
            <w:vAlign w:val="center"/>
            <w:hideMark/>
          </w:tcPr>
          <w:p w14:paraId="2C41B1A8" w14:textId="26B34A68" w:rsidR="00840B59" w:rsidRPr="00840B59" w:rsidRDefault="00840B59" w:rsidP="00840B59">
            <w:pPr>
              <w:jc w:val="center"/>
              <w:rPr>
                <w:color w:val="000000"/>
                <w:sz w:val="20"/>
                <w:szCs w:val="20"/>
              </w:rPr>
            </w:pPr>
            <w:r w:rsidRPr="00840B59">
              <w:rPr>
                <w:color w:val="000000"/>
                <w:sz w:val="20"/>
                <w:szCs w:val="20"/>
              </w:rPr>
              <w:t>6,7</w:t>
            </w:r>
          </w:p>
        </w:tc>
      </w:tr>
      <w:tr w:rsidR="00840B59" w:rsidRPr="00840B59" w14:paraId="700192F6" w14:textId="77777777" w:rsidTr="00840B59">
        <w:trPr>
          <w:trHeight w:val="525"/>
        </w:trPr>
        <w:tc>
          <w:tcPr>
            <w:tcW w:w="330" w:type="pct"/>
            <w:tcBorders>
              <w:top w:val="nil"/>
              <w:left w:val="single" w:sz="4" w:space="0" w:color="auto"/>
              <w:bottom w:val="single" w:sz="4" w:space="0" w:color="auto"/>
              <w:right w:val="single" w:sz="4" w:space="0" w:color="auto"/>
            </w:tcBorders>
            <w:shd w:val="clear" w:color="auto" w:fill="auto"/>
            <w:vAlign w:val="center"/>
            <w:hideMark/>
          </w:tcPr>
          <w:p w14:paraId="68B0BFE0" w14:textId="77777777" w:rsidR="00840B59" w:rsidRPr="00840B59" w:rsidRDefault="00840B59" w:rsidP="00840B59">
            <w:pPr>
              <w:jc w:val="center"/>
              <w:rPr>
                <w:color w:val="000000"/>
                <w:sz w:val="20"/>
                <w:szCs w:val="20"/>
              </w:rPr>
            </w:pPr>
            <w:r w:rsidRPr="00840B59">
              <w:rPr>
                <w:color w:val="000000"/>
                <w:sz w:val="20"/>
                <w:szCs w:val="20"/>
              </w:rPr>
              <w:t>6</w:t>
            </w:r>
          </w:p>
        </w:tc>
        <w:tc>
          <w:tcPr>
            <w:tcW w:w="1561" w:type="pct"/>
            <w:tcBorders>
              <w:top w:val="nil"/>
              <w:left w:val="nil"/>
              <w:bottom w:val="single" w:sz="4" w:space="0" w:color="auto"/>
              <w:right w:val="single" w:sz="4" w:space="0" w:color="auto"/>
            </w:tcBorders>
            <w:shd w:val="clear" w:color="auto" w:fill="auto"/>
            <w:vAlign w:val="center"/>
            <w:hideMark/>
          </w:tcPr>
          <w:p w14:paraId="5FBDDDCC" w14:textId="77777777" w:rsidR="00840B59" w:rsidRPr="00840B59" w:rsidRDefault="00840B59" w:rsidP="00840B59">
            <w:pPr>
              <w:rPr>
                <w:color w:val="000000"/>
                <w:sz w:val="20"/>
                <w:szCs w:val="20"/>
              </w:rPr>
            </w:pPr>
            <w:r w:rsidRPr="00840B59">
              <w:rPr>
                <w:color w:val="000000"/>
                <w:sz w:val="20"/>
                <w:szCs w:val="20"/>
              </w:rPr>
              <w:t xml:space="preserve">Филиал МБОУ </w:t>
            </w:r>
            <w:proofErr w:type="spellStart"/>
            <w:r w:rsidRPr="00840B59">
              <w:rPr>
                <w:color w:val="000000"/>
                <w:sz w:val="20"/>
                <w:szCs w:val="20"/>
              </w:rPr>
              <w:t>Пеклинской</w:t>
            </w:r>
            <w:proofErr w:type="spellEnd"/>
            <w:r w:rsidRPr="00840B59">
              <w:rPr>
                <w:color w:val="000000"/>
                <w:sz w:val="20"/>
                <w:szCs w:val="20"/>
              </w:rPr>
              <w:t xml:space="preserve"> СОШ </w:t>
            </w:r>
            <w:proofErr w:type="spellStart"/>
            <w:r w:rsidRPr="00840B59">
              <w:rPr>
                <w:color w:val="000000"/>
                <w:sz w:val="20"/>
                <w:szCs w:val="20"/>
              </w:rPr>
              <w:t>Рябчинская</w:t>
            </w:r>
            <w:proofErr w:type="spellEnd"/>
            <w:r w:rsidRPr="00840B59">
              <w:rPr>
                <w:color w:val="000000"/>
                <w:sz w:val="20"/>
                <w:szCs w:val="20"/>
              </w:rPr>
              <w:t xml:space="preserve"> СОШ</w:t>
            </w:r>
          </w:p>
        </w:tc>
        <w:tc>
          <w:tcPr>
            <w:tcW w:w="361" w:type="pct"/>
            <w:tcBorders>
              <w:top w:val="nil"/>
              <w:left w:val="nil"/>
              <w:bottom w:val="single" w:sz="4" w:space="0" w:color="auto"/>
              <w:right w:val="single" w:sz="4" w:space="0" w:color="auto"/>
            </w:tcBorders>
            <w:shd w:val="clear" w:color="auto" w:fill="auto"/>
            <w:noWrap/>
            <w:vAlign w:val="center"/>
            <w:hideMark/>
          </w:tcPr>
          <w:p w14:paraId="11F2CAC1" w14:textId="77777777" w:rsidR="00840B59" w:rsidRPr="00840B59" w:rsidRDefault="00840B59" w:rsidP="00840B59">
            <w:pPr>
              <w:jc w:val="center"/>
              <w:rPr>
                <w:color w:val="000000"/>
                <w:sz w:val="20"/>
                <w:szCs w:val="20"/>
              </w:rPr>
            </w:pPr>
            <w:r w:rsidRPr="00840B59">
              <w:rPr>
                <w:color w:val="000000"/>
                <w:sz w:val="20"/>
                <w:szCs w:val="20"/>
              </w:rPr>
              <w:t>2</w:t>
            </w:r>
          </w:p>
        </w:tc>
        <w:tc>
          <w:tcPr>
            <w:tcW w:w="522" w:type="pct"/>
            <w:tcBorders>
              <w:top w:val="nil"/>
              <w:left w:val="nil"/>
              <w:bottom w:val="single" w:sz="4" w:space="0" w:color="auto"/>
              <w:right w:val="single" w:sz="4" w:space="0" w:color="auto"/>
            </w:tcBorders>
            <w:shd w:val="clear" w:color="auto" w:fill="auto"/>
            <w:noWrap/>
            <w:vAlign w:val="center"/>
            <w:hideMark/>
          </w:tcPr>
          <w:p w14:paraId="2A591A51" w14:textId="77777777" w:rsidR="00840B59" w:rsidRPr="00840B59" w:rsidRDefault="00840B59" w:rsidP="00840B59">
            <w:pPr>
              <w:jc w:val="center"/>
              <w:rPr>
                <w:color w:val="000000"/>
                <w:sz w:val="20"/>
                <w:szCs w:val="20"/>
              </w:rPr>
            </w:pPr>
            <w:r w:rsidRPr="00840B59">
              <w:rPr>
                <w:color w:val="000000"/>
                <w:sz w:val="20"/>
                <w:szCs w:val="20"/>
              </w:rPr>
              <w:t> </w:t>
            </w:r>
          </w:p>
        </w:tc>
        <w:tc>
          <w:tcPr>
            <w:tcW w:w="373" w:type="pct"/>
            <w:tcBorders>
              <w:top w:val="nil"/>
              <w:left w:val="nil"/>
              <w:bottom w:val="single" w:sz="4" w:space="0" w:color="auto"/>
              <w:right w:val="single" w:sz="4" w:space="0" w:color="auto"/>
            </w:tcBorders>
            <w:shd w:val="clear" w:color="auto" w:fill="auto"/>
            <w:vAlign w:val="center"/>
            <w:hideMark/>
          </w:tcPr>
          <w:p w14:paraId="375364DA" w14:textId="77777777" w:rsidR="00840B59" w:rsidRPr="00840B59" w:rsidRDefault="00840B59" w:rsidP="00840B59">
            <w:pPr>
              <w:jc w:val="center"/>
              <w:rPr>
                <w:color w:val="000000"/>
                <w:sz w:val="20"/>
                <w:szCs w:val="20"/>
              </w:rPr>
            </w:pPr>
            <w:r w:rsidRPr="00840B59">
              <w:rPr>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14:paraId="1550C75B" w14:textId="77777777" w:rsidR="00840B59" w:rsidRPr="00840B59" w:rsidRDefault="00840B59" w:rsidP="00840B59">
            <w:pPr>
              <w:jc w:val="center"/>
              <w:rPr>
                <w:color w:val="000000"/>
                <w:sz w:val="20"/>
                <w:szCs w:val="20"/>
              </w:rPr>
            </w:pPr>
            <w:r w:rsidRPr="00840B59">
              <w:rPr>
                <w:color w:val="000000"/>
                <w:sz w:val="20"/>
                <w:szCs w:val="20"/>
              </w:rPr>
              <w:t>2</w:t>
            </w:r>
          </w:p>
        </w:tc>
        <w:tc>
          <w:tcPr>
            <w:tcW w:w="406" w:type="pct"/>
            <w:tcBorders>
              <w:top w:val="nil"/>
              <w:left w:val="nil"/>
              <w:bottom w:val="single" w:sz="4" w:space="0" w:color="auto"/>
              <w:right w:val="single" w:sz="4" w:space="0" w:color="auto"/>
            </w:tcBorders>
            <w:shd w:val="clear" w:color="auto" w:fill="auto"/>
            <w:vAlign w:val="center"/>
            <w:hideMark/>
          </w:tcPr>
          <w:p w14:paraId="56FC9E76" w14:textId="25303FB1" w:rsidR="00840B59" w:rsidRPr="00840B59" w:rsidRDefault="00840B59" w:rsidP="00840B59">
            <w:pPr>
              <w:jc w:val="center"/>
              <w:rPr>
                <w:color w:val="000000"/>
                <w:sz w:val="20"/>
                <w:szCs w:val="20"/>
              </w:rPr>
            </w:pPr>
            <w:r w:rsidRPr="00840B59">
              <w:rPr>
                <w:color w:val="000000"/>
                <w:sz w:val="20"/>
                <w:szCs w:val="20"/>
              </w:rPr>
              <w:t>100</w:t>
            </w:r>
          </w:p>
        </w:tc>
        <w:tc>
          <w:tcPr>
            <w:tcW w:w="526" w:type="pct"/>
            <w:tcBorders>
              <w:top w:val="nil"/>
              <w:left w:val="nil"/>
              <w:bottom w:val="single" w:sz="4" w:space="0" w:color="auto"/>
              <w:right w:val="single" w:sz="4" w:space="0" w:color="auto"/>
            </w:tcBorders>
            <w:shd w:val="clear" w:color="auto" w:fill="auto"/>
            <w:noWrap/>
            <w:vAlign w:val="center"/>
            <w:hideMark/>
          </w:tcPr>
          <w:p w14:paraId="3457FBBF" w14:textId="77777777" w:rsidR="00840B59" w:rsidRPr="00840B59" w:rsidRDefault="00840B59" w:rsidP="00840B59">
            <w:pPr>
              <w:jc w:val="center"/>
              <w:rPr>
                <w:color w:val="000000"/>
                <w:sz w:val="20"/>
                <w:szCs w:val="20"/>
              </w:rPr>
            </w:pPr>
            <w:r w:rsidRPr="00840B59">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2E6190ED" w14:textId="77777777" w:rsidR="00840B59" w:rsidRPr="00840B59" w:rsidRDefault="00840B59" w:rsidP="00840B59">
            <w:pPr>
              <w:jc w:val="center"/>
              <w:rPr>
                <w:color w:val="000000"/>
                <w:sz w:val="20"/>
                <w:szCs w:val="20"/>
              </w:rPr>
            </w:pPr>
            <w:r w:rsidRPr="00840B59">
              <w:rPr>
                <w:color w:val="000000"/>
                <w:sz w:val="20"/>
                <w:szCs w:val="20"/>
              </w:rPr>
              <w:t> </w:t>
            </w:r>
          </w:p>
        </w:tc>
      </w:tr>
      <w:tr w:rsidR="00840B59" w:rsidRPr="00840B59" w14:paraId="4C75F387" w14:textId="77777777" w:rsidTr="00840B59">
        <w:trPr>
          <w:trHeight w:val="1035"/>
        </w:trPr>
        <w:tc>
          <w:tcPr>
            <w:tcW w:w="330" w:type="pct"/>
            <w:tcBorders>
              <w:top w:val="nil"/>
              <w:left w:val="single" w:sz="4" w:space="0" w:color="auto"/>
              <w:bottom w:val="single" w:sz="4" w:space="0" w:color="auto"/>
              <w:right w:val="single" w:sz="4" w:space="0" w:color="auto"/>
            </w:tcBorders>
            <w:shd w:val="clear" w:color="auto" w:fill="auto"/>
            <w:vAlign w:val="center"/>
            <w:hideMark/>
          </w:tcPr>
          <w:p w14:paraId="076FD06C" w14:textId="77777777" w:rsidR="00840B59" w:rsidRPr="00840B59" w:rsidRDefault="00840B59" w:rsidP="00840B59">
            <w:pPr>
              <w:jc w:val="center"/>
              <w:rPr>
                <w:color w:val="000000"/>
                <w:sz w:val="20"/>
                <w:szCs w:val="20"/>
              </w:rPr>
            </w:pPr>
            <w:r w:rsidRPr="00840B59">
              <w:rPr>
                <w:color w:val="000000"/>
                <w:sz w:val="20"/>
                <w:szCs w:val="20"/>
              </w:rPr>
              <w:t>7</w:t>
            </w:r>
          </w:p>
        </w:tc>
        <w:tc>
          <w:tcPr>
            <w:tcW w:w="1561" w:type="pct"/>
            <w:tcBorders>
              <w:top w:val="nil"/>
              <w:left w:val="nil"/>
              <w:bottom w:val="single" w:sz="4" w:space="0" w:color="auto"/>
              <w:right w:val="single" w:sz="4" w:space="0" w:color="auto"/>
            </w:tcBorders>
            <w:shd w:val="clear" w:color="auto" w:fill="auto"/>
            <w:vAlign w:val="center"/>
            <w:hideMark/>
          </w:tcPr>
          <w:p w14:paraId="679B65D2" w14:textId="77777777" w:rsidR="00840B59" w:rsidRPr="00840B59" w:rsidRDefault="00840B59" w:rsidP="00840B59">
            <w:pPr>
              <w:rPr>
                <w:color w:val="000000"/>
                <w:sz w:val="20"/>
                <w:szCs w:val="20"/>
              </w:rPr>
            </w:pPr>
            <w:r w:rsidRPr="00840B59">
              <w:rPr>
                <w:color w:val="000000"/>
                <w:sz w:val="20"/>
                <w:szCs w:val="20"/>
              </w:rPr>
              <w:t xml:space="preserve">Филиал муниципального бюджетного общеобразовательного учреждения </w:t>
            </w:r>
            <w:proofErr w:type="spellStart"/>
            <w:r w:rsidRPr="00840B59">
              <w:rPr>
                <w:color w:val="000000"/>
                <w:sz w:val="20"/>
                <w:szCs w:val="20"/>
              </w:rPr>
              <w:t>Сещинской</w:t>
            </w:r>
            <w:proofErr w:type="spellEnd"/>
            <w:r w:rsidRPr="00840B59">
              <w:rPr>
                <w:color w:val="000000"/>
                <w:sz w:val="20"/>
                <w:szCs w:val="20"/>
              </w:rPr>
              <w:t xml:space="preserve"> СОШ </w:t>
            </w:r>
            <w:proofErr w:type="spellStart"/>
            <w:r w:rsidRPr="00840B59">
              <w:rPr>
                <w:color w:val="000000"/>
                <w:sz w:val="20"/>
                <w:szCs w:val="20"/>
              </w:rPr>
              <w:t>Алешинская</w:t>
            </w:r>
            <w:proofErr w:type="spellEnd"/>
            <w:r w:rsidRPr="00840B59">
              <w:rPr>
                <w:color w:val="000000"/>
                <w:sz w:val="20"/>
                <w:szCs w:val="20"/>
              </w:rPr>
              <w:t xml:space="preserve"> ООШ</w:t>
            </w:r>
          </w:p>
        </w:tc>
        <w:tc>
          <w:tcPr>
            <w:tcW w:w="361" w:type="pct"/>
            <w:tcBorders>
              <w:top w:val="nil"/>
              <w:left w:val="nil"/>
              <w:bottom w:val="single" w:sz="4" w:space="0" w:color="auto"/>
              <w:right w:val="single" w:sz="4" w:space="0" w:color="auto"/>
            </w:tcBorders>
            <w:shd w:val="clear" w:color="auto" w:fill="auto"/>
            <w:noWrap/>
            <w:vAlign w:val="center"/>
            <w:hideMark/>
          </w:tcPr>
          <w:p w14:paraId="4F9E1808" w14:textId="77777777" w:rsidR="00840B59" w:rsidRPr="00840B59" w:rsidRDefault="00840B59" w:rsidP="00840B59">
            <w:pPr>
              <w:jc w:val="center"/>
              <w:rPr>
                <w:color w:val="000000"/>
                <w:sz w:val="20"/>
                <w:szCs w:val="20"/>
              </w:rPr>
            </w:pPr>
            <w:r w:rsidRPr="00840B59">
              <w:rPr>
                <w:color w:val="000000"/>
                <w:sz w:val="20"/>
                <w:szCs w:val="20"/>
              </w:rPr>
              <w:t>5</w:t>
            </w:r>
          </w:p>
        </w:tc>
        <w:tc>
          <w:tcPr>
            <w:tcW w:w="522" w:type="pct"/>
            <w:tcBorders>
              <w:top w:val="nil"/>
              <w:left w:val="nil"/>
              <w:bottom w:val="single" w:sz="4" w:space="0" w:color="auto"/>
              <w:right w:val="single" w:sz="4" w:space="0" w:color="auto"/>
            </w:tcBorders>
            <w:shd w:val="clear" w:color="auto" w:fill="auto"/>
            <w:noWrap/>
            <w:vAlign w:val="center"/>
            <w:hideMark/>
          </w:tcPr>
          <w:p w14:paraId="7F0CD693" w14:textId="77777777" w:rsidR="00840B59" w:rsidRPr="00840B59" w:rsidRDefault="00840B59" w:rsidP="00840B59">
            <w:pPr>
              <w:jc w:val="center"/>
              <w:rPr>
                <w:color w:val="000000"/>
                <w:sz w:val="20"/>
                <w:szCs w:val="20"/>
              </w:rPr>
            </w:pPr>
            <w:r w:rsidRPr="00840B59">
              <w:rPr>
                <w:color w:val="000000"/>
                <w:sz w:val="20"/>
                <w:szCs w:val="20"/>
              </w:rPr>
              <w:t>1</w:t>
            </w:r>
          </w:p>
        </w:tc>
        <w:tc>
          <w:tcPr>
            <w:tcW w:w="373" w:type="pct"/>
            <w:tcBorders>
              <w:top w:val="nil"/>
              <w:left w:val="nil"/>
              <w:bottom w:val="single" w:sz="4" w:space="0" w:color="auto"/>
              <w:right w:val="single" w:sz="4" w:space="0" w:color="auto"/>
            </w:tcBorders>
            <w:shd w:val="clear" w:color="auto" w:fill="auto"/>
            <w:vAlign w:val="center"/>
            <w:hideMark/>
          </w:tcPr>
          <w:p w14:paraId="2A90C648" w14:textId="1F4C611F" w:rsidR="00840B59" w:rsidRPr="00840B59" w:rsidRDefault="00840B59" w:rsidP="00840B59">
            <w:pPr>
              <w:jc w:val="center"/>
              <w:rPr>
                <w:color w:val="000000"/>
                <w:sz w:val="20"/>
                <w:szCs w:val="20"/>
              </w:rPr>
            </w:pPr>
            <w:r w:rsidRPr="00840B59">
              <w:rPr>
                <w:color w:val="000000"/>
                <w:sz w:val="20"/>
                <w:szCs w:val="20"/>
              </w:rPr>
              <w:t>20,0</w:t>
            </w:r>
          </w:p>
        </w:tc>
        <w:tc>
          <w:tcPr>
            <w:tcW w:w="522" w:type="pct"/>
            <w:tcBorders>
              <w:top w:val="nil"/>
              <w:left w:val="nil"/>
              <w:bottom w:val="single" w:sz="4" w:space="0" w:color="auto"/>
              <w:right w:val="single" w:sz="4" w:space="0" w:color="auto"/>
            </w:tcBorders>
            <w:shd w:val="clear" w:color="auto" w:fill="auto"/>
            <w:noWrap/>
            <w:vAlign w:val="center"/>
            <w:hideMark/>
          </w:tcPr>
          <w:p w14:paraId="0F137BD2" w14:textId="77777777" w:rsidR="00840B59" w:rsidRPr="00840B59" w:rsidRDefault="00840B59" w:rsidP="00840B59">
            <w:pPr>
              <w:jc w:val="center"/>
              <w:rPr>
                <w:color w:val="000000"/>
                <w:sz w:val="20"/>
                <w:szCs w:val="20"/>
              </w:rPr>
            </w:pPr>
            <w:r w:rsidRPr="00840B59">
              <w:rPr>
                <w:color w:val="000000"/>
                <w:sz w:val="20"/>
                <w:szCs w:val="20"/>
              </w:rPr>
              <w:t>4</w:t>
            </w:r>
          </w:p>
        </w:tc>
        <w:tc>
          <w:tcPr>
            <w:tcW w:w="406" w:type="pct"/>
            <w:tcBorders>
              <w:top w:val="nil"/>
              <w:left w:val="nil"/>
              <w:bottom w:val="single" w:sz="4" w:space="0" w:color="auto"/>
              <w:right w:val="single" w:sz="4" w:space="0" w:color="auto"/>
            </w:tcBorders>
            <w:shd w:val="clear" w:color="auto" w:fill="auto"/>
            <w:vAlign w:val="center"/>
            <w:hideMark/>
          </w:tcPr>
          <w:p w14:paraId="7981DB96" w14:textId="5036B32F" w:rsidR="00840B59" w:rsidRPr="00840B59" w:rsidRDefault="00840B59" w:rsidP="00840B59">
            <w:pPr>
              <w:jc w:val="center"/>
              <w:rPr>
                <w:color w:val="000000"/>
                <w:sz w:val="20"/>
                <w:szCs w:val="20"/>
              </w:rPr>
            </w:pPr>
            <w:r w:rsidRPr="00840B59">
              <w:rPr>
                <w:color w:val="000000"/>
                <w:sz w:val="20"/>
                <w:szCs w:val="20"/>
              </w:rPr>
              <w:t>80,0</w:t>
            </w:r>
          </w:p>
        </w:tc>
        <w:tc>
          <w:tcPr>
            <w:tcW w:w="526" w:type="pct"/>
            <w:tcBorders>
              <w:top w:val="nil"/>
              <w:left w:val="nil"/>
              <w:bottom w:val="single" w:sz="4" w:space="0" w:color="auto"/>
              <w:right w:val="single" w:sz="4" w:space="0" w:color="auto"/>
            </w:tcBorders>
            <w:shd w:val="clear" w:color="auto" w:fill="auto"/>
            <w:noWrap/>
            <w:vAlign w:val="center"/>
            <w:hideMark/>
          </w:tcPr>
          <w:p w14:paraId="05D20175" w14:textId="77777777" w:rsidR="00840B59" w:rsidRPr="00840B59" w:rsidRDefault="00840B59" w:rsidP="00840B59">
            <w:pPr>
              <w:jc w:val="center"/>
              <w:rPr>
                <w:color w:val="000000"/>
                <w:sz w:val="20"/>
                <w:szCs w:val="20"/>
              </w:rPr>
            </w:pPr>
            <w:r w:rsidRPr="00840B59">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648E91A3" w14:textId="77777777" w:rsidR="00840B59" w:rsidRPr="00840B59" w:rsidRDefault="00840B59" w:rsidP="00840B59">
            <w:pPr>
              <w:jc w:val="center"/>
              <w:rPr>
                <w:color w:val="000000"/>
                <w:sz w:val="20"/>
                <w:szCs w:val="20"/>
              </w:rPr>
            </w:pPr>
            <w:r w:rsidRPr="00840B59">
              <w:rPr>
                <w:color w:val="000000"/>
                <w:sz w:val="20"/>
                <w:szCs w:val="20"/>
              </w:rPr>
              <w:t> </w:t>
            </w:r>
          </w:p>
        </w:tc>
      </w:tr>
      <w:tr w:rsidR="00840B59" w:rsidRPr="00840B59" w14:paraId="07963F8A" w14:textId="77777777" w:rsidTr="00840B59">
        <w:trPr>
          <w:trHeight w:val="300"/>
        </w:trPr>
        <w:tc>
          <w:tcPr>
            <w:tcW w:w="330" w:type="pct"/>
            <w:tcBorders>
              <w:top w:val="nil"/>
              <w:left w:val="single" w:sz="4" w:space="0" w:color="auto"/>
              <w:bottom w:val="single" w:sz="4" w:space="0" w:color="auto"/>
              <w:right w:val="single" w:sz="4" w:space="0" w:color="auto"/>
            </w:tcBorders>
            <w:shd w:val="clear" w:color="auto" w:fill="auto"/>
            <w:vAlign w:val="center"/>
            <w:hideMark/>
          </w:tcPr>
          <w:p w14:paraId="640C6FA9" w14:textId="77777777" w:rsidR="00840B59" w:rsidRPr="00840B59" w:rsidRDefault="00840B59" w:rsidP="00840B59">
            <w:pPr>
              <w:jc w:val="center"/>
              <w:rPr>
                <w:color w:val="000000"/>
                <w:sz w:val="20"/>
                <w:szCs w:val="20"/>
              </w:rPr>
            </w:pPr>
            <w:r w:rsidRPr="00840B59">
              <w:rPr>
                <w:color w:val="000000"/>
                <w:sz w:val="20"/>
                <w:szCs w:val="20"/>
              </w:rPr>
              <w:t> </w:t>
            </w:r>
          </w:p>
        </w:tc>
        <w:tc>
          <w:tcPr>
            <w:tcW w:w="1561" w:type="pct"/>
            <w:tcBorders>
              <w:top w:val="nil"/>
              <w:left w:val="nil"/>
              <w:bottom w:val="single" w:sz="4" w:space="0" w:color="auto"/>
              <w:right w:val="single" w:sz="4" w:space="0" w:color="auto"/>
            </w:tcBorders>
            <w:shd w:val="clear" w:color="auto" w:fill="auto"/>
            <w:vAlign w:val="center"/>
            <w:hideMark/>
          </w:tcPr>
          <w:p w14:paraId="4C249CA2" w14:textId="77777777" w:rsidR="00840B59" w:rsidRPr="00840B59" w:rsidRDefault="00840B59" w:rsidP="00840B59">
            <w:pPr>
              <w:rPr>
                <w:color w:val="000000"/>
                <w:sz w:val="20"/>
                <w:szCs w:val="20"/>
              </w:rPr>
            </w:pPr>
            <w:r w:rsidRPr="00840B59">
              <w:rPr>
                <w:color w:val="000000"/>
                <w:sz w:val="20"/>
                <w:szCs w:val="20"/>
              </w:rPr>
              <w:t> </w:t>
            </w:r>
          </w:p>
        </w:tc>
        <w:tc>
          <w:tcPr>
            <w:tcW w:w="361" w:type="pct"/>
            <w:tcBorders>
              <w:top w:val="nil"/>
              <w:left w:val="nil"/>
              <w:bottom w:val="single" w:sz="4" w:space="0" w:color="auto"/>
              <w:right w:val="single" w:sz="4" w:space="0" w:color="auto"/>
            </w:tcBorders>
            <w:shd w:val="clear" w:color="auto" w:fill="auto"/>
            <w:noWrap/>
            <w:vAlign w:val="center"/>
            <w:hideMark/>
          </w:tcPr>
          <w:p w14:paraId="3399BE75" w14:textId="77777777" w:rsidR="00840B59" w:rsidRPr="00840B59" w:rsidRDefault="00840B59" w:rsidP="00840B59">
            <w:pPr>
              <w:jc w:val="center"/>
              <w:rPr>
                <w:b/>
                <w:bCs/>
                <w:color w:val="000000"/>
                <w:sz w:val="20"/>
                <w:szCs w:val="20"/>
              </w:rPr>
            </w:pPr>
            <w:r w:rsidRPr="00840B59">
              <w:rPr>
                <w:b/>
                <w:bCs/>
                <w:color w:val="000000"/>
                <w:sz w:val="20"/>
                <w:szCs w:val="20"/>
              </w:rPr>
              <w:t>119</w:t>
            </w:r>
          </w:p>
        </w:tc>
        <w:tc>
          <w:tcPr>
            <w:tcW w:w="522" w:type="pct"/>
            <w:tcBorders>
              <w:top w:val="nil"/>
              <w:left w:val="nil"/>
              <w:bottom w:val="single" w:sz="4" w:space="0" w:color="auto"/>
              <w:right w:val="single" w:sz="4" w:space="0" w:color="auto"/>
            </w:tcBorders>
            <w:shd w:val="clear" w:color="auto" w:fill="auto"/>
            <w:noWrap/>
            <w:vAlign w:val="center"/>
            <w:hideMark/>
          </w:tcPr>
          <w:p w14:paraId="2C2C4C8C" w14:textId="77777777" w:rsidR="00840B59" w:rsidRPr="00840B59" w:rsidRDefault="00840B59" w:rsidP="00840B59">
            <w:pPr>
              <w:jc w:val="center"/>
              <w:rPr>
                <w:b/>
                <w:bCs/>
                <w:color w:val="000000"/>
                <w:sz w:val="20"/>
                <w:szCs w:val="20"/>
              </w:rPr>
            </w:pPr>
            <w:r w:rsidRPr="00840B59">
              <w:rPr>
                <w:b/>
                <w:bCs/>
                <w:color w:val="000000"/>
                <w:sz w:val="20"/>
                <w:szCs w:val="20"/>
              </w:rPr>
              <w:t>14</w:t>
            </w:r>
          </w:p>
        </w:tc>
        <w:tc>
          <w:tcPr>
            <w:tcW w:w="373" w:type="pct"/>
            <w:tcBorders>
              <w:top w:val="nil"/>
              <w:left w:val="nil"/>
              <w:bottom w:val="single" w:sz="4" w:space="0" w:color="auto"/>
              <w:right w:val="single" w:sz="4" w:space="0" w:color="auto"/>
            </w:tcBorders>
            <w:shd w:val="clear" w:color="auto" w:fill="auto"/>
            <w:vAlign w:val="center"/>
            <w:hideMark/>
          </w:tcPr>
          <w:p w14:paraId="3A81599F" w14:textId="5D84F281" w:rsidR="00840B59" w:rsidRPr="00840B59" w:rsidRDefault="00840B59" w:rsidP="00840B59">
            <w:pPr>
              <w:jc w:val="center"/>
              <w:rPr>
                <w:b/>
                <w:bCs/>
                <w:color w:val="000000"/>
                <w:sz w:val="20"/>
                <w:szCs w:val="20"/>
              </w:rPr>
            </w:pPr>
            <w:r w:rsidRPr="00840B59">
              <w:rPr>
                <w:b/>
                <w:bCs/>
                <w:color w:val="000000"/>
                <w:sz w:val="20"/>
                <w:szCs w:val="20"/>
              </w:rPr>
              <w:t>11,8</w:t>
            </w:r>
          </w:p>
        </w:tc>
        <w:tc>
          <w:tcPr>
            <w:tcW w:w="522" w:type="pct"/>
            <w:tcBorders>
              <w:top w:val="nil"/>
              <w:left w:val="nil"/>
              <w:bottom w:val="single" w:sz="4" w:space="0" w:color="auto"/>
              <w:right w:val="single" w:sz="4" w:space="0" w:color="auto"/>
            </w:tcBorders>
            <w:shd w:val="clear" w:color="auto" w:fill="auto"/>
            <w:noWrap/>
            <w:vAlign w:val="center"/>
            <w:hideMark/>
          </w:tcPr>
          <w:p w14:paraId="0F57FC89" w14:textId="77777777" w:rsidR="00840B59" w:rsidRPr="00840B59" w:rsidRDefault="00840B59" w:rsidP="00840B59">
            <w:pPr>
              <w:jc w:val="center"/>
              <w:rPr>
                <w:b/>
                <w:bCs/>
                <w:color w:val="000000"/>
                <w:sz w:val="20"/>
                <w:szCs w:val="20"/>
              </w:rPr>
            </w:pPr>
            <w:r w:rsidRPr="00840B59">
              <w:rPr>
                <w:b/>
                <w:bCs/>
                <w:color w:val="000000"/>
                <w:sz w:val="20"/>
                <w:szCs w:val="20"/>
              </w:rPr>
              <w:t>89</w:t>
            </w:r>
          </w:p>
        </w:tc>
        <w:tc>
          <w:tcPr>
            <w:tcW w:w="406" w:type="pct"/>
            <w:tcBorders>
              <w:top w:val="nil"/>
              <w:left w:val="nil"/>
              <w:bottom w:val="single" w:sz="4" w:space="0" w:color="auto"/>
              <w:right w:val="single" w:sz="4" w:space="0" w:color="auto"/>
            </w:tcBorders>
            <w:shd w:val="clear" w:color="auto" w:fill="auto"/>
            <w:vAlign w:val="center"/>
            <w:hideMark/>
          </w:tcPr>
          <w:p w14:paraId="3D7FCA18" w14:textId="5058364C" w:rsidR="00840B59" w:rsidRPr="00840B59" w:rsidRDefault="00840B59" w:rsidP="00840B59">
            <w:pPr>
              <w:jc w:val="center"/>
              <w:rPr>
                <w:b/>
                <w:bCs/>
                <w:color w:val="000000"/>
                <w:sz w:val="20"/>
                <w:szCs w:val="20"/>
              </w:rPr>
            </w:pPr>
            <w:r w:rsidRPr="00840B59">
              <w:rPr>
                <w:b/>
                <w:bCs/>
                <w:color w:val="000000"/>
                <w:sz w:val="20"/>
                <w:szCs w:val="20"/>
              </w:rPr>
              <w:t>74,8</w:t>
            </w:r>
          </w:p>
        </w:tc>
        <w:tc>
          <w:tcPr>
            <w:tcW w:w="526" w:type="pct"/>
            <w:tcBorders>
              <w:top w:val="nil"/>
              <w:left w:val="nil"/>
              <w:bottom w:val="single" w:sz="4" w:space="0" w:color="auto"/>
              <w:right w:val="single" w:sz="4" w:space="0" w:color="auto"/>
            </w:tcBorders>
            <w:shd w:val="clear" w:color="auto" w:fill="auto"/>
            <w:noWrap/>
            <w:vAlign w:val="center"/>
            <w:hideMark/>
          </w:tcPr>
          <w:p w14:paraId="6A78C8A4" w14:textId="77777777" w:rsidR="00840B59" w:rsidRPr="00840B59" w:rsidRDefault="00840B59" w:rsidP="00840B59">
            <w:pPr>
              <w:jc w:val="center"/>
              <w:rPr>
                <w:b/>
                <w:bCs/>
                <w:color w:val="000000"/>
                <w:sz w:val="20"/>
                <w:szCs w:val="20"/>
              </w:rPr>
            </w:pPr>
            <w:r w:rsidRPr="00840B59">
              <w:rPr>
                <w:b/>
                <w:bCs/>
                <w:color w:val="000000"/>
                <w:sz w:val="20"/>
                <w:szCs w:val="20"/>
              </w:rPr>
              <w:t>16</w:t>
            </w:r>
          </w:p>
        </w:tc>
        <w:tc>
          <w:tcPr>
            <w:tcW w:w="398" w:type="pct"/>
            <w:tcBorders>
              <w:top w:val="nil"/>
              <w:left w:val="nil"/>
              <w:bottom w:val="single" w:sz="4" w:space="0" w:color="auto"/>
              <w:right w:val="single" w:sz="4" w:space="0" w:color="auto"/>
            </w:tcBorders>
            <w:shd w:val="clear" w:color="auto" w:fill="auto"/>
            <w:vAlign w:val="center"/>
            <w:hideMark/>
          </w:tcPr>
          <w:p w14:paraId="36B6382F" w14:textId="6327EFFA" w:rsidR="00840B59" w:rsidRPr="00840B59" w:rsidRDefault="00840B59" w:rsidP="00840B59">
            <w:pPr>
              <w:jc w:val="center"/>
              <w:rPr>
                <w:b/>
                <w:bCs/>
                <w:color w:val="000000"/>
                <w:sz w:val="20"/>
                <w:szCs w:val="20"/>
              </w:rPr>
            </w:pPr>
            <w:r w:rsidRPr="00840B59">
              <w:rPr>
                <w:b/>
                <w:bCs/>
                <w:color w:val="000000"/>
                <w:sz w:val="20"/>
                <w:szCs w:val="20"/>
              </w:rPr>
              <w:t>13,4</w:t>
            </w:r>
          </w:p>
        </w:tc>
      </w:tr>
    </w:tbl>
    <w:p w14:paraId="3981C2FB" w14:textId="77777777" w:rsidR="00CF613D" w:rsidRDefault="00CF613D" w:rsidP="00CF613D"/>
    <w:p w14:paraId="4221F046" w14:textId="77777777" w:rsidR="00CF613D" w:rsidRPr="00A22104" w:rsidRDefault="00CF613D" w:rsidP="00CF613D">
      <w:pPr>
        <w:jc w:val="center"/>
        <w:rPr>
          <w:b/>
          <w:bCs/>
          <w:noProof/>
          <w:sz w:val="26"/>
          <w:szCs w:val="26"/>
        </w:rPr>
      </w:pPr>
      <w:r w:rsidRPr="00A22104">
        <w:rPr>
          <w:b/>
          <w:bCs/>
          <w:noProof/>
          <w:sz w:val="26"/>
          <w:szCs w:val="26"/>
        </w:rPr>
        <w:t>Описание проверочной работы по окружающему миру</w:t>
      </w:r>
    </w:p>
    <w:bookmarkEnd w:id="10"/>
    <w:p w14:paraId="4BAE674A" w14:textId="77777777" w:rsidR="00653A7C" w:rsidRPr="00CB56FD" w:rsidRDefault="00653A7C" w:rsidP="00653A7C">
      <w:pPr>
        <w:jc w:val="center"/>
        <w:rPr>
          <w:b/>
        </w:rPr>
      </w:pPr>
      <w:r w:rsidRPr="00CB56FD">
        <w:rPr>
          <w:b/>
        </w:rPr>
        <w:t>Структура варианта проверочной работы</w:t>
      </w:r>
    </w:p>
    <w:p w14:paraId="7CBD5A72" w14:textId="77777777" w:rsidR="00653A7C" w:rsidRPr="00A5388F" w:rsidRDefault="00653A7C" w:rsidP="00653A7C">
      <w:pPr>
        <w:pStyle w:val="23"/>
        <w:shd w:val="clear" w:color="auto" w:fill="FFFFFF" w:themeFill="background1"/>
        <w:spacing w:after="0" w:line="240" w:lineRule="auto"/>
        <w:ind w:right="160" w:firstLine="709"/>
        <w:jc w:val="both"/>
        <w:rPr>
          <w:sz w:val="24"/>
          <w:szCs w:val="24"/>
        </w:rPr>
      </w:pPr>
      <w:r w:rsidRPr="00A5388F">
        <w:rPr>
          <w:sz w:val="24"/>
          <w:szCs w:val="24"/>
        </w:rPr>
        <w:t>Вариант проверочной работы состоит из двух частей, которые различаются по содержанию и количеству заданий</w:t>
      </w:r>
      <w:r>
        <w:rPr>
          <w:sz w:val="24"/>
          <w:szCs w:val="24"/>
        </w:rPr>
        <w:t>, и включает в себя 10 заданий</w:t>
      </w:r>
      <w:r w:rsidRPr="00A5388F">
        <w:rPr>
          <w:sz w:val="24"/>
          <w:szCs w:val="24"/>
        </w:rPr>
        <w:t>.</w:t>
      </w:r>
    </w:p>
    <w:p w14:paraId="0743BC15" w14:textId="77777777" w:rsidR="00653A7C" w:rsidRPr="00A5388F" w:rsidRDefault="00653A7C" w:rsidP="00653A7C">
      <w:pPr>
        <w:pStyle w:val="23"/>
        <w:shd w:val="clear" w:color="auto" w:fill="FFFFFF" w:themeFill="background1"/>
        <w:spacing w:after="0" w:line="240" w:lineRule="auto"/>
        <w:ind w:right="160" w:firstLine="709"/>
        <w:jc w:val="both"/>
        <w:rPr>
          <w:sz w:val="24"/>
          <w:szCs w:val="24"/>
        </w:rPr>
      </w:pPr>
      <w:r w:rsidRPr="00A5388F">
        <w:rPr>
          <w:sz w:val="24"/>
          <w:szCs w:val="24"/>
        </w:rPr>
        <w:t>Часть 1 содержит 6 заданий: 2 задания, предполагающие выделение определенных элементов на приведенных изображениях; 3 задания с кратким ответом (в виде набора цифр, слова или сочетания слов) и 1 задание с развернутым ответом.</w:t>
      </w:r>
    </w:p>
    <w:p w14:paraId="4C931E10" w14:textId="77777777" w:rsidR="00653A7C" w:rsidRPr="00A5388F" w:rsidRDefault="00653A7C" w:rsidP="00653A7C">
      <w:pPr>
        <w:pStyle w:val="23"/>
        <w:shd w:val="clear" w:color="auto" w:fill="FFFFFF" w:themeFill="background1"/>
        <w:spacing w:after="0" w:line="240" w:lineRule="auto"/>
        <w:ind w:firstLine="709"/>
        <w:jc w:val="both"/>
        <w:rPr>
          <w:sz w:val="24"/>
          <w:szCs w:val="24"/>
        </w:rPr>
      </w:pPr>
      <w:r w:rsidRPr="00A5388F">
        <w:rPr>
          <w:sz w:val="24"/>
          <w:szCs w:val="24"/>
        </w:rPr>
        <w:t>Часть 2 содержит 4 задания с развернутым ответом.</w:t>
      </w:r>
    </w:p>
    <w:p w14:paraId="42F51AA3" w14:textId="77777777" w:rsidR="00653A7C" w:rsidRPr="00A5388F" w:rsidRDefault="00653A7C" w:rsidP="00653A7C">
      <w:pPr>
        <w:pStyle w:val="32"/>
        <w:shd w:val="clear" w:color="auto" w:fill="FFFFFF" w:themeFill="background1"/>
        <w:tabs>
          <w:tab w:val="left" w:pos="322"/>
        </w:tabs>
        <w:spacing w:before="0" w:after="0" w:line="240" w:lineRule="auto"/>
        <w:ind w:firstLine="709"/>
        <w:jc w:val="center"/>
        <w:rPr>
          <w:sz w:val="24"/>
          <w:szCs w:val="24"/>
        </w:rPr>
      </w:pPr>
      <w:bookmarkStart w:id="11" w:name="bookmark8"/>
    </w:p>
    <w:p w14:paraId="500BBC5A" w14:textId="77777777" w:rsidR="00653A7C" w:rsidRPr="00CB56FD" w:rsidRDefault="00653A7C" w:rsidP="00653A7C">
      <w:pPr>
        <w:jc w:val="center"/>
        <w:rPr>
          <w:b/>
        </w:rPr>
      </w:pPr>
      <w:r w:rsidRPr="00CB56FD">
        <w:rPr>
          <w:b/>
        </w:rPr>
        <w:t>Типы заданий, сценарии выполнения заданий</w:t>
      </w:r>
      <w:bookmarkEnd w:id="11"/>
    </w:p>
    <w:p w14:paraId="6D459A11" w14:textId="77777777" w:rsidR="00653A7C" w:rsidRPr="00A5388F" w:rsidRDefault="00653A7C" w:rsidP="00653A7C">
      <w:pPr>
        <w:pStyle w:val="23"/>
        <w:shd w:val="clear" w:color="auto" w:fill="FFFFFF" w:themeFill="background1"/>
        <w:spacing w:after="0" w:line="240" w:lineRule="auto"/>
        <w:ind w:right="160" w:firstLine="709"/>
        <w:jc w:val="both"/>
        <w:rPr>
          <w:sz w:val="24"/>
          <w:szCs w:val="24"/>
        </w:rPr>
      </w:pPr>
      <w:r w:rsidRPr="00A5388F">
        <w:rPr>
          <w:sz w:val="24"/>
          <w:szCs w:val="24"/>
        </w:rPr>
        <w:t>Задания части 1 проверочной работы направлены прежде всего на выявление уровня владения обучающимися начальными сведениями о сущности и особенностях природных объектов, процессов и явлений, об элементарных нормах здоровьесберегающего поведения в природной и социальной среде, а также на освоение умений анализировать информацию, представленную в разных формах.</w:t>
      </w:r>
    </w:p>
    <w:p w14:paraId="2234620F" w14:textId="77777777" w:rsidR="00653A7C" w:rsidRPr="00A5388F" w:rsidRDefault="00653A7C" w:rsidP="00653A7C">
      <w:pPr>
        <w:pStyle w:val="23"/>
        <w:shd w:val="clear" w:color="auto" w:fill="FFFFFF" w:themeFill="background1"/>
        <w:spacing w:after="0" w:line="240" w:lineRule="auto"/>
        <w:ind w:right="160" w:firstLine="709"/>
        <w:jc w:val="both"/>
        <w:rPr>
          <w:sz w:val="24"/>
          <w:szCs w:val="24"/>
        </w:rPr>
      </w:pPr>
      <w:r w:rsidRPr="00A5388F">
        <w:rPr>
          <w:sz w:val="24"/>
          <w:szCs w:val="24"/>
        </w:rPr>
        <w:t>Задание 1 проверяет умение анализировать изображение и узнавать объекты, с которыми обучающиеся встречались в повседневной жизни или при изучении учебных предметов, выявлять их существенные свойства.</w:t>
      </w:r>
    </w:p>
    <w:p w14:paraId="4EA291DF" w14:textId="77777777" w:rsidR="00653A7C" w:rsidRPr="00A5388F" w:rsidRDefault="00653A7C" w:rsidP="00653A7C">
      <w:pPr>
        <w:pStyle w:val="23"/>
        <w:shd w:val="clear" w:color="auto" w:fill="FFFFFF" w:themeFill="background1"/>
        <w:spacing w:after="0" w:line="240" w:lineRule="auto"/>
        <w:ind w:right="160" w:firstLine="709"/>
        <w:jc w:val="both"/>
        <w:rPr>
          <w:sz w:val="24"/>
          <w:szCs w:val="24"/>
        </w:rPr>
      </w:pPr>
      <w:r w:rsidRPr="00A5388F">
        <w:rPr>
          <w:sz w:val="24"/>
          <w:szCs w:val="24"/>
        </w:rPr>
        <w:t>Основой задания 2 является таблица с прогнозом погоды на 3 дня, содержащая часто употребляемые на информационных ресурсах и в СМИ условные обозначения. Задание 2 проверяет умение понимать информацию, представленную разными способами (словесно, знаково-символическими средствами и т.п.).</w:t>
      </w:r>
    </w:p>
    <w:p w14:paraId="4DC2E93C" w14:textId="77777777" w:rsidR="00653A7C" w:rsidRPr="00A5388F" w:rsidRDefault="00653A7C" w:rsidP="00653A7C">
      <w:pPr>
        <w:autoSpaceDE w:val="0"/>
        <w:autoSpaceDN w:val="0"/>
        <w:adjustRightInd w:val="0"/>
        <w:ind w:firstLine="709"/>
        <w:jc w:val="both"/>
      </w:pPr>
      <w:r w:rsidRPr="00A5388F">
        <w:t>Основой задания 3 является карта материков Земли/карта природных зон России и изображения животных и растений. Требуется назвать отмеченные буквами материки</w:t>
      </w:r>
      <w:r>
        <w:t>/</w:t>
      </w:r>
      <w:r w:rsidRPr="00A6005C">
        <w:t>природные зоны</w:t>
      </w:r>
      <w:r w:rsidRPr="00A5388F">
        <w:t xml:space="preserve"> и определить, какие из приведенных в задании животных и растений обитают в естественной среде </w:t>
      </w:r>
      <w:r w:rsidRPr="00A6005C">
        <w:t>на территории каждого</w:t>
      </w:r>
      <w:r>
        <w:rPr>
          <w:rFonts w:ascii="TimesNewRoman" w:eastAsia="Calibri" w:hAnsi="TimesNewRoman" w:cs="TimesNewRoman"/>
        </w:rPr>
        <w:t xml:space="preserve"> </w:t>
      </w:r>
      <w:r>
        <w:t>из этих материков</w:t>
      </w:r>
      <w:r w:rsidRPr="00A5388F">
        <w:t xml:space="preserve"> </w:t>
      </w:r>
      <w:r w:rsidRPr="00A6005C">
        <w:t>/ каждой из этих природных зон</w:t>
      </w:r>
      <w:r>
        <w:t xml:space="preserve">. </w:t>
      </w:r>
      <w:r w:rsidRPr="00A6005C">
        <w:t xml:space="preserve">Задание поверяет </w:t>
      </w:r>
      <w:r w:rsidRPr="00A6005C">
        <w:lastRenderedPageBreak/>
        <w:t>сформированность пе</w:t>
      </w:r>
      <w:r>
        <w:t xml:space="preserve">рвичного навыка чтения карты и </w:t>
      </w:r>
      <w:r w:rsidRPr="00A6005C">
        <w:t>овладение логическими универсальными действиями.</w:t>
      </w:r>
    </w:p>
    <w:p w14:paraId="497A78BD" w14:textId="77777777" w:rsidR="00653A7C" w:rsidRDefault="00653A7C" w:rsidP="00653A7C">
      <w:pPr>
        <w:autoSpaceDE w:val="0"/>
        <w:autoSpaceDN w:val="0"/>
        <w:adjustRightInd w:val="0"/>
        <w:ind w:firstLine="709"/>
        <w:jc w:val="both"/>
      </w:pPr>
      <w:r w:rsidRPr="00A6005C">
        <w:t>В задании 4 на основе</w:t>
      </w:r>
      <w:r>
        <w:t xml:space="preserve"> </w:t>
      </w:r>
      <w:r w:rsidRPr="00A6005C">
        <w:t>предложенной для анализа модели проверяется овладение начальными сведениями о строении</w:t>
      </w:r>
      <w:r>
        <w:t xml:space="preserve"> </w:t>
      </w:r>
      <w:r w:rsidRPr="00A6005C">
        <w:t>тела человека (умение распознать конкретные части тела и органы)</w:t>
      </w:r>
      <w:r>
        <w:t>.</w:t>
      </w:r>
    </w:p>
    <w:p w14:paraId="7A76D19C" w14:textId="77777777" w:rsidR="00653A7C" w:rsidRPr="00300892" w:rsidRDefault="00653A7C" w:rsidP="00653A7C">
      <w:pPr>
        <w:pStyle w:val="23"/>
        <w:shd w:val="clear" w:color="auto" w:fill="FFFFFF" w:themeFill="background1"/>
        <w:spacing w:after="0" w:line="240" w:lineRule="auto"/>
        <w:ind w:right="160" w:firstLine="709"/>
        <w:jc w:val="both"/>
        <w:rPr>
          <w:sz w:val="24"/>
          <w:szCs w:val="24"/>
        </w:rPr>
      </w:pPr>
      <w:r>
        <w:rPr>
          <w:sz w:val="24"/>
          <w:szCs w:val="24"/>
        </w:rPr>
        <w:t>Задание</w:t>
      </w:r>
      <w:r w:rsidRPr="00300892">
        <w:rPr>
          <w:sz w:val="24"/>
          <w:szCs w:val="24"/>
        </w:rPr>
        <w:t xml:space="preserve"> 5 направлено на проверку освоения элементарных норм здоровьесберегающего поведения в природной и социальной среде.</w:t>
      </w:r>
    </w:p>
    <w:p w14:paraId="3B543D8A" w14:textId="77777777" w:rsidR="00653A7C" w:rsidRPr="00300892" w:rsidRDefault="00653A7C" w:rsidP="00653A7C">
      <w:pPr>
        <w:pStyle w:val="23"/>
        <w:shd w:val="clear" w:color="auto" w:fill="FFFFFF" w:themeFill="background1"/>
        <w:tabs>
          <w:tab w:val="left" w:pos="1478"/>
        </w:tabs>
        <w:spacing w:after="0" w:line="240" w:lineRule="auto"/>
        <w:ind w:firstLine="709"/>
        <w:jc w:val="both"/>
        <w:rPr>
          <w:sz w:val="24"/>
          <w:szCs w:val="24"/>
        </w:rPr>
      </w:pPr>
      <w:r w:rsidRPr="00300892">
        <w:rPr>
          <w:sz w:val="24"/>
          <w:szCs w:val="24"/>
        </w:rPr>
        <w:t xml:space="preserve">Задание 6 связано с элементарными способами изучения природы - его основой является описание реального эксперимента. Первая часть задания проверяет умение обучающихся </w:t>
      </w:r>
      <w:r>
        <w:rPr>
          <w:sz w:val="24"/>
          <w:szCs w:val="24"/>
        </w:rPr>
        <w:t xml:space="preserve">работать с текстом: </w:t>
      </w:r>
      <w:r w:rsidRPr="00300892">
        <w:rPr>
          <w:sz w:val="24"/>
          <w:szCs w:val="24"/>
        </w:rPr>
        <w:t xml:space="preserve">вычленять из текста описания информацию, представленную в явном виде, сравнивать описанные в тексте объекты, процессы. </w:t>
      </w:r>
      <w:r>
        <w:rPr>
          <w:sz w:val="24"/>
          <w:szCs w:val="24"/>
        </w:rPr>
        <w:t>Во второй части</w:t>
      </w:r>
      <w:r w:rsidRPr="00300892">
        <w:rPr>
          <w:sz w:val="24"/>
          <w:szCs w:val="24"/>
        </w:rPr>
        <w:t xml:space="preserve"> задания требует</w:t>
      </w:r>
      <w:r>
        <w:rPr>
          <w:sz w:val="24"/>
          <w:szCs w:val="24"/>
        </w:rPr>
        <w:t>ся</w:t>
      </w:r>
      <w:r w:rsidRPr="00300892">
        <w:rPr>
          <w:sz w:val="24"/>
          <w:szCs w:val="24"/>
        </w:rPr>
        <w:t xml:space="preserve"> сделать вывод на основе проведенного </w:t>
      </w:r>
      <w:r>
        <w:rPr>
          <w:sz w:val="24"/>
          <w:szCs w:val="24"/>
        </w:rPr>
        <w:t xml:space="preserve">(описанного) </w:t>
      </w:r>
      <w:r w:rsidRPr="00300892">
        <w:rPr>
          <w:sz w:val="24"/>
          <w:szCs w:val="24"/>
        </w:rPr>
        <w:t>опыта. Третья часть задания проверяет умение проводить аналогии строить рассуждения. Вторая и третья части задания предполагают развернутый ответ обучающегося.</w:t>
      </w:r>
    </w:p>
    <w:p w14:paraId="29C9B851" w14:textId="41C36902" w:rsidR="00653A7C" w:rsidRPr="00300892" w:rsidRDefault="00653A7C" w:rsidP="00653A7C">
      <w:pPr>
        <w:pStyle w:val="23"/>
        <w:shd w:val="clear" w:color="auto" w:fill="FFFFFF" w:themeFill="background1"/>
        <w:spacing w:after="0" w:line="240" w:lineRule="auto"/>
        <w:ind w:right="300" w:firstLine="709"/>
        <w:jc w:val="both"/>
        <w:rPr>
          <w:sz w:val="24"/>
          <w:szCs w:val="24"/>
        </w:rPr>
      </w:pPr>
      <w:r w:rsidRPr="00300892">
        <w:rPr>
          <w:sz w:val="24"/>
          <w:szCs w:val="24"/>
        </w:rPr>
        <w:t>Задания части 2 направлены</w:t>
      </w:r>
      <w:r>
        <w:rPr>
          <w:sz w:val="24"/>
          <w:szCs w:val="24"/>
        </w:rPr>
        <w:t>,</w:t>
      </w:r>
      <w:r w:rsidRPr="00300892">
        <w:rPr>
          <w:sz w:val="24"/>
          <w:szCs w:val="24"/>
        </w:rPr>
        <w:t xml:space="preserve"> прежде всего</w:t>
      </w:r>
      <w:r>
        <w:rPr>
          <w:sz w:val="24"/>
          <w:szCs w:val="24"/>
        </w:rPr>
        <w:t>,</w:t>
      </w:r>
      <w:r w:rsidRPr="00300892">
        <w:rPr>
          <w:sz w:val="24"/>
          <w:szCs w:val="24"/>
        </w:rPr>
        <w:t xml:space="preserve"> на выявление уровня владения обучающимися начальными сведениями о сущности и особенностях социальных объектов, процессов и явлений, об элементарных нормах нравственного, здоровьесберегающего поведения в природной и социальной среде, а также на освоение умения осознанно строить речевысказывание в соответствии с коммуникативной задачей. Все задания этой части требуют развернутого ответа.</w:t>
      </w:r>
    </w:p>
    <w:p w14:paraId="3AB0C575" w14:textId="77777777" w:rsidR="00653A7C" w:rsidRPr="00300892" w:rsidRDefault="00653A7C" w:rsidP="00653A7C">
      <w:pPr>
        <w:pStyle w:val="23"/>
        <w:shd w:val="clear" w:color="auto" w:fill="FFFFFF" w:themeFill="background1"/>
        <w:spacing w:after="0" w:line="240" w:lineRule="auto"/>
        <w:ind w:right="300" w:firstLine="709"/>
        <w:jc w:val="both"/>
        <w:rPr>
          <w:sz w:val="24"/>
          <w:szCs w:val="24"/>
        </w:rPr>
      </w:pPr>
      <w:r w:rsidRPr="00300892">
        <w:rPr>
          <w:sz w:val="24"/>
          <w:szCs w:val="24"/>
        </w:rPr>
        <w:t>Задание 7 проверяет способность на основе приведенных знаково-символических из</w:t>
      </w:r>
      <w:r>
        <w:rPr>
          <w:sz w:val="24"/>
          <w:szCs w:val="24"/>
        </w:rPr>
        <w:t>ображений формулировать правила</w:t>
      </w:r>
      <w:r w:rsidRPr="00300892">
        <w:rPr>
          <w:sz w:val="24"/>
          <w:szCs w:val="24"/>
        </w:rPr>
        <w:t xml:space="preserve"> </w:t>
      </w:r>
      <w:r>
        <w:rPr>
          <w:sz w:val="24"/>
          <w:szCs w:val="24"/>
        </w:rPr>
        <w:t xml:space="preserve">безопасного и социально ориентированного </w:t>
      </w:r>
      <w:r w:rsidRPr="00300892">
        <w:rPr>
          <w:sz w:val="24"/>
          <w:szCs w:val="24"/>
        </w:rPr>
        <w:t>поведения.</w:t>
      </w:r>
    </w:p>
    <w:p w14:paraId="2A93DEAA" w14:textId="77777777" w:rsidR="00653A7C" w:rsidRPr="00300892" w:rsidRDefault="00653A7C" w:rsidP="00653A7C">
      <w:pPr>
        <w:pStyle w:val="23"/>
        <w:shd w:val="clear" w:color="auto" w:fill="auto"/>
        <w:spacing w:after="0" w:line="240" w:lineRule="auto"/>
        <w:ind w:right="300" w:firstLine="709"/>
        <w:jc w:val="both"/>
        <w:rPr>
          <w:sz w:val="24"/>
          <w:szCs w:val="24"/>
        </w:rPr>
      </w:pPr>
      <w:r w:rsidRPr="00300892">
        <w:rPr>
          <w:sz w:val="24"/>
          <w:szCs w:val="24"/>
        </w:rPr>
        <w:t>Задание 8 выявляет сформированност</w:t>
      </w:r>
      <w:r>
        <w:rPr>
          <w:sz w:val="24"/>
          <w:szCs w:val="24"/>
        </w:rPr>
        <w:t>ь элементарных</w:t>
      </w:r>
      <w:r w:rsidRPr="00300892">
        <w:rPr>
          <w:sz w:val="24"/>
          <w:szCs w:val="24"/>
        </w:rPr>
        <w:t xml:space="preserve"> представлений обучающихся о массовых профессиях, понимание социальной значимости труда представителей каждой из них. Задание построено на основе изображений </w:t>
      </w:r>
      <w:r>
        <w:rPr>
          <w:sz w:val="24"/>
          <w:szCs w:val="24"/>
        </w:rPr>
        <w:t>предметов/</w:t>
      </w:r>
      <w:r w:rsidRPr="00300892">
        <w:rPr>
          <w:sz w:val="24"/>
          <w:szCs w:val="24"/>
        </w:rPr>
        <w:t>объектов, с которыми работают представители различных профессий, или изображений труда людей определенных профессий.</w:t>
      </w:r>
    </w:p>
    <w:p w14:paraId="05D1EC57" w14:textId="77777777" w:rsidR="00653A7C" w:rsidRPr="00300892" w:rsidRDefault="00653A7C" w:rsidP="00653A7C">
      <w:pPr>
        <w:pStyle w:val="23"/>
        <w:shd w:val="clear" w:color="auto" w:fill="auto"/>
        <w:spacing w:after="0" w:line="240" w:lineRule="auto"/>
        <w:ind w:right="300" w:firstLine="709"/>
        <w:jc w:val="both"/>
        <w:rPr>
          <w:sz w:val="24"/>
          <w:szCs w:val="24"/>
        </w:rPr>
      </w:pPr>
      <w:r w:rsidRPr="00300892">
        <w:rPr>
          <w:sz w:val="24"/>
          <w:szCs w:val="24"/>
        </w:rPr>
        <w:t>Задание 9 выявляет понимание обучающимися значимости семьи и семейных отношений, образования, государства и его институтов, а также институтов духовной культуры. Задание также предполагает проверку умения обучающихся анализировать информацию и переводить ее из текстовой в цифровую форму</w:t>
      </w:r>
      <w:r>
        <w:rPr>
          <w:sz w:val="24"/>
          <w:szCs w:val="24"/>
        </w:rPr>
        <w:t xml:space="preserve"> на примере использования календаря.</w:t>
      </w:r>
    </w:p>
    <w:p w14:paraId="61646B25" w14:textId="77777777" w:rsidR="00653A7C" w:rsidRPr="00300892" w:rsidRDefault="00653A7C" w:rsidP="00653A7C">
      <w:pPr>
        <w:autoSpaceDE w:val="0"/>
        <w:autoSpaceDN w:val="0"/>
        <w:adjustRightInd w:val="0"/>
        <w:ind w:firstLine="709"/>
        <w:jc w:val="both"/>
      </w:pPr>
      <w:r w:rsidRPr="00300892">
        <w:t>В задании 10 проверяются знания обучающихся о родном крае: его главном городе, достопримечат</w:t>
      </w:r>
      <w:r>
        <w:t xml:space="preserve">ельностях, особенностях природы, </w:t>
      </w:r>
      <w:r w:rsidRPr="00047F1D">
        <w:t>жизни и</w:t>
      </w:r>
      <w:r>
        <w:t xml:space="preserve"> </w:t>
      </w:r>
      <w:r w:rsidRPr="00047F1D">
        <w:t>хозяйственной деятельности людей, умение презентовать информацию о</w:t>
      </w:r>
      <w:r>
        <w:t xml:space="preserve"> </w:t>
      </w:r>
      <w:r w:rsidRPr="00047F1D">
        <w:t>родном крае в форме краткого рассказа.</w:t>
      </w:r>
    </w:p>
    <w:p w14:paraId="646F445A" w14:textId="77777777" w:rsidR="00653A7C" w:rsidRPr="00300892" w:rsidRDefault="00653A7C" w:rsidP="00653A7C">
      <w:pPr>
        <w:pStyle w:val="23"/>
        <w:shd w:val="clear" w:color="auto" w:fill="auto"/>
        <w:spacing w:after="0" w:line="240" w:lineRule="auto"/>
        <w:ind w:right="300" w:firstLine="709"/>
        <w:jc w:val="both"/>
        <w:rPr>
          <w:sz w:val="24"/>
          <w:szCs w:val="24"/>
        </w:rPr>
      </w:pPr>
      <w:r>
        <w:rPr>
          <w:sz w:val="24"/>
          <w:szCs w:val="24"/>
        </w:rPr>
        <w:t>П</w:t>
      </w:r>
      <w:r w:rsidRPr="00300892">
        <w:rPr>
          <w:sz w:val="24"/>
          <w:szCs w:val="24"/>
        </w:rPr>
        <w:t>онимание социальных объектов, явлений и процессов, проверяемое заданиями части 2, является основой социализации обучающихся, освоения ими свойственных возрасту базовых социальных ролей, формирования основ гражданской идентичности.</w:t>
      </w:r>
    </w:p>
    <w:p w14:paraId="1B9E2FB4" w14:textId="77777777" w:rsidR="00653A7C" w:rsidRPr="00300892" w:rsidRDefault="00653A7C" w:rsidP="00653A7C">
      <w:pPr>
        <w:pStyle w:val="23"/>
        <w:shd w:val="clear" w:color="auto" w:fill="auto"/>
        <w:spacing w:after="0" w:line="240" w:lineRule="auto"/>
        <w:ind w:right="300" w:firstLine="709"/>
        <w:jc w:val="both"/>
        <w:rPr>
          <w:sz w:val="24"/>
          <w:szCs w:val="24"/>
        </w:rPr>
      </w:pPr>
      <w:r w:rsidRPr="00300892">
        <w:rPr>
          <w:sz w:val="24"/>
          <w:szCs w:val="24"/>
        </w:rPr>
        <w:t>На выполнение проверочной работы по предмету "Окружающий мир" дается 45 минут.</w:t>
      </w:r>
    </w:p>
    <w:p w14:paraId="1E98BB4C" w14:textId="77777777" w:rsidR="00653A7C" w:rsidRPr="00F24B8E" w:rsidRDefault="00653A7C" w:rsidP="00653A7C">
      <w:pPr>
        <w:pStyle w:val="23"/>
        <w:shd w:val="clear" w:color="auto" w:fill="auto"/>
        <w:tabs>
          <w:tab w:val="left" w:pos="905"/>
        </w:tabs>
        <w:spacing w:after="0" w:line="240" w:lineRule="auto"/>
        <w:ind w:firstLine="709"/>
        <w:rPr>
          <w:b/>
          <w:color w:val="000000"/>
          <w:sz w:val="24"/>
          <w:lang w:bidi="ru-RU"/>
        </w:rPr>
      </w:pPr>
    </w:p>
    <w:p w14:paraId="64562135" w14:textId="77777777" w:rsidR="00653A7C" w:rsidRPr="00CB56FD" w:rsidRDefault="00653A7C" w:rsidP="00653A7C">
      <w:pPr>
        <w:jc w:val="center"/>
        <w:rPr>
          <w:b/>
          <w:lang w:bidi="ru-RU"/>
        </w:rPr>
      </w:pPr>
      <w:r w:rsidRPr="00CB56FD">
        <w:rPr>
          <w:b/>
          <w:lang w:bidi="ru-RU"/>
        </w:rPr>
        <w:t>Система оценивания выполнения отдельных заданий и проверочной работы в целом</w:t>
      </w:r>
    </w:p>
    <w:p w14:paraId="5744DCD9" w14:textId="77777777" w:rsidR="00653A7C" w:rsidRPr="00F24B8E" w:rsidRDefault="00653A7C" w:rsidP="00653A7C">
      <w:pPr>
        <w:pStyle w:val="23"/>
        <w:shd w:val="clear" w:color="auto" w:fill="auto"/>
        <w:spacing w:after="0" w:line="240" w:lineRule="auto"/>
        <w:ind w:firstLine="709"/>
        <w:jc w:val="both"/>
        <w:rPr>
          <w:sz w:val="24"/>
        </w:rPr>
      </w:pPr>
      <w:r w:rsidRPr="00F24B8E">
        <w:rPr>
          <w:color w:val="000000"/>
          <w:sz w:val="24"/>
          <w:lang w:bidi="ru-RU"/>
        </w:rPr>
        <w:t>Правильный ответ на каждое из заданий 3.</w:t>
      </w:r>
      <w:r>
        <w:rPr>
          <w:color w:val="000000"/>
          <w:sz w:val="24"/>
          <w:lang w:bidi="ru-RU"/>
        </w:rPr>
        <w:t>1</w:t>
      </w:r>
      <w:r w:rsidRPr="00F24B8E">
        <w:rPr>
          <w:color w:val="000000"/>
          <w:sz w:val="24"/>
          <w:lang w:bidi="ru-RU"/>
        </w:rPr>
        <w:t>, 5, 6.1 и 6.2 оценивается 1 баллом.</w:t>
      </w:r>
    </w:p>
    <w:p w14:paraId="07D94E92" w14:textId="77777777" w:rsidR="00653A7C" w:rsidRPr="00120AB9" w:rsidRDefault="00653A7C" w:rsidP="00653A7C">
      <w:pPr>
        <w:autoSpaceDE w:val="0"/>
        <w:autoSpaceDN w:val="0"/>
        <w:adjustRightInd w:val="0"/>
        <w:ind w:firstLine="709"/>
        <w:jc w:val="both"/>
        <w:rPr>
          <w:color w:val="000000"/>
          <w:lang w:bidi="ru-RU"/>
        </w:rPr>
      </w:pPr>
      <w:r w:rsidRPr="00F24B8E">
        <w:rPr>
          <w:color w:val="000000"/>
          <w:lang w:bidi="ru-RU"/>
        </w:rPr>
        <w:t>Полный правильный ответ на каждое из заданий 2, 3.</w:t>
      </w:r>
      <w:r>
        <w:rPr>
          <w:color w:val="000000"/>
          <w:lang w:bidi="ru-RU"/>
        </w:rPr>
        <w:t>2</w:t>
      </w:r>
      <w:r w:rsidRPr="00F24B8E">
        <w:rPr>
          <w:color w:val="000000"/>
          <w:lang w:bidi="ru-RU"/>
        </w:rPr>
        <w:t xml:space="preserve"> оценивается 2 баллами. Если в ответе допущена одна ошибка (в том </w:t>
      </w:r>
      <w:r>
        <w:rPr>
          <w:color w:val="000000"/>
          <w:lang w:bidi="ru-RU"/>
        </w:rPr>
        <w:t>числе написана лишняя цифра/</w:t>
      </w:r>
      <w:r w:rsidRPr="00F24B8E">
        <w:rPr>
          <w:color w:val="000000"/>
          <w:lang w:bidi="ru-RU"/>
        </w:rPr>
        <w:t xml:space="preserve">не написана одна необходимая </w:t>
      </w:r>
      <w:proofErr w:type="spellStart"/>
      <w:r w:rsidRPr="00F24B8E">
        <w:rPr>
          <w:color w:val="000000"/>
          <w:lang w:bidi="ru-RU"/>
        </w:rPr>
        <w:t>цифра</w:t>
      </w:r>
      <w:r w:rsidRPr="00120AB9">
        <w:rPr>
          <w:color w:val="000000"/>
          <w:lang w:bidi="ru-RU"/>
        </w:rPr>
        <w:t>или</w:t>
      </w:r>
      <w:proofErr w:type="spellEnd"/>
      <w:r w:rsidRPr="00120AB9">
        <w:rPr>
          <w:color w:val="000000"/>
          <w:lang w:bidi="ru-RU"/>
        </w:rPr>
        <w:t xml:space="preserve"> не подписана одна</w:t>
      </w:r>
      <w:r>
        <w:rPr>
          <w:color w:val="000000"/>
          <w:lang w:bidi="ru-RU"/>
        </w:rPr>
        <w:t xml:space="preserve"> из фотографий</w:t>
      </w:r>
      <w:r w:rsidRPr="00120AB9">
        <w:rPr>
          <w:color w:val="000000"/>
          <w:lang w:bidi="ru-RU"/>
        </w:rPr>
        <w:t>), выставляется 1 балл</w:t>
      </w:r>
      <w:r w:rsidRPr="00F24B8E">
        <w:rPr>
          <w:color w:val="000000"/>
          <w:lang w:bidi="ru-RU"/>
        </w:rPr>
        <w:t>; если допущено две или более ошибки - 0 баллов.</w:t>
      </w:r>
    </w:p>
    <w:p w14:paraId="36A7F36F" w14:textId="77777777" w:rsidR="00653A7C" w:rsidRPr="00F24B8E" w:rsidRDefault="00653A7C" w:rsidP="00653A7C">
      <w:pPr>
        <w:pStyle w:val="23"/>
        <w:shd w:val="clear" w:color="auto" w:fill="auto"/>
        <w:spacing w:after="0" w:line="240" w:lineRule="auto"/>
        <w:ind w:firstLine="709"/>
        <w:jc w:val="both"/>
        <w:rPr>
          <w:sz w:val="24"/>
        </w:rPr>
      </w:pPr>
      <w:r w:rsidRPr="00F24B8E">
        <w:rPr>
          <w:color w:val="000000"/>
          <w:sz w:val="24"/>
          <w:lang w:bidi="ru-RU"/>
        </w:rPr>
        <w:t>Полный правильный ответ на задание 3.3 оценивается 3 баллами. Если в ответе допущена одна ошибка (в том числе написана лишняя цифра или не написана одна необходимая цифра), выставляется 2 балла; если допущено две ошибки - 1 балл, более двух ошибок - 0 баллов.</w:t>
      </w:r>
    </w:p>
    <w:p w14:paraId="6432AC3C" w14:textId="77777777" w:rsidR="00653A7C" w:rsidRPr="00F24B8E" w:rsidRDefault="00653A7C" w:rsidP="00653A7C">
      <w:pPr>
        <w:pStyle w:val="23"/>
        <w:shd w:val="clear" w:color="auto" w:fill="auto"/>
        <w:spacing w:after="0" w:line="240" w:lineRule="auto"/>
        <w:ind w:firstLine="709"/>
        <w:jc w:val="both"/>
        <w:rPr>
          <w:sz w:val="24"/>
        </w:rPr>
      </w:pPr>
      <w:r w:rsidRPr="00F24B8E">
        <w:rPr>
          <w:color w:val="000000"/>
          <w:sz w:val="24"/>
          <w:lang w:bidi="ru-RU"/>
        </w:rPr>
        <w:t xml:space="preserve">Ответы на задания 1, 4, 6.3-10 оцениваются по критериям. Полный правильный ответ на каждое из заданий 1, </w:t>
      </w:r>
      <w:r>
        <w:rPr>
          <w:color w:val="000000"/>
          <w:sz w:val="24"/>
          <w:lang w:bidi="ru-RU"/>
        </w:rPr>
        <w:t>4</w:t>
      </w:r>
      <w:r w:rsidRPr="00F24B8E">
        <w:rPr>
          <w:color w:val="000000"/>
          <w:sz w:val="24"/>
          <w:lang w:bidi="ru-RU"/>
        </w:rPr>
        <w:t>, 6.3 оценивается 2 баллами, на задания 7-9 - 3 баллами, на задание 10 - 6 баллами.</w:t>
      </w:r>
    </w:p>
    <w:p w14:paraId="07065B82" w14:textId="77777777" w:rsidR="00653A7C" w:rsidRDefault="00653A7C" w:rsidP="00653A7C">
      <w:pPr>
        <w:pStyle w:val="af1"/>
        <w:shd w:val="clear" w:color="auto" w:fill="auto"/>
        <w:spacing w:line="280" w:lineRule="exact"/>
        <w:jc w:val="center"/>
        <w:rPr>
          <w:color w:val="000000"/>
          <w:sz w:val="24"/>
          <w:lang w:bidi="ru-RU"/>
        </w:rPr>
      </w:pPr>
      <w:r w:rsidRPr="00F24B8E">
        <w:rPr>
          <w:color w:val="000000"/>
          <w:sz w:val="24"/>
          <w:lang w:bidi="ru-RU"/>
        </w:rPr>
        <w:t>Рекомендации по переводу первичных</w:t>
      </w:r>
      <w:r w:rsidRPr="00BA034D">
        <w:rPr>
          <w:color w:val="000000"/>
          <w:sz w:val="24"/>
          <w:lang w:bidi="ru-RU"/>
        </w:rPr>
        <w:t xml:space="preserve"> баллов в отметки по пятибалльной шкале</w:t>
      </w:r>
    </w:p>
    <w:p w14:paraId="19F1384F" w14:textId="77777777" w:rsidR="00653A7C" w:rsidRPr="00BA034D" w:rsidRDefault="00653A7C" w:rsidP="00653A7C">
      <w:pPr>
        <w:pStyle w:val="af1"/>
        <w:shd w:val="clear" w:color="auto" w:fill="auto"/>
        <w:spacing w:line="280" w:lineRule="exact"/>
        <w:jc w:val="center"/>
        <w:rPr>
          <w:sz w:val="24"/>
        </w:rPr>
      </w:pPr>
    </w:p>
    <w:tbl>
      <w:tblPr>
        <w:tblW w:w="0" w:type="auto"/>
        <w:tblLayout w:type="fixed"/>
        <w:tblCellMar>
          <w:left w:w="10" w:type="dxa"/>
          <w:right w:w="10" w:type="dxa"/>
        </w:tblCellMar>
        <w:tblLook w:val="0000" w:firstRow="0" w:lastRow="0" w:firstColumn="0" w:lastColumn="0" w:noHBand="0" w:noVBand="0"/>
      </w:tblPr>
      <w:tblGrid>
        <w:gridCol w:w="3994"/>
        <w:gridCol w:w="1488"/>
        <w:gridCol w:w="1493"/>
        <w:gridCol w:w="1493"/>
        <w:gridCol w:w="1526"/>
      </w:tblGrid>
      <w:tr w:rsidR="00653A7C" w:rsidRPr="00BA034D" w14:paraId="173243DB" w14:textId="77777777" w:rsidTr="00787089">
        <w:trPr>
          <w:trHeight w:val="20"/>
        </w:trPr>
        <w:tc>
          <w:tcPr>
            <w:tcW w:w="3994" w:type="dxa"/>
            <w:tcBorders>
              <w:top w:val="single" w:sz="4" w:space="0" w:color="auto"/>
              <w:left w:val="single" w:sz="4" w:space="0" w:color="auto"/>
            </w:tcBorders>
            <w:shd w:val="clear" w:color="auto" w:fill="FFFFFF"/>
            <w:vAlign w:val="center"/>
          </w:tcPr>
          <w:p w14:paraId="5609FD5F" w14:textId="77777777" w:rsidR="00653A7C" w:rsidRPr="00BA034D" w:rsidRDefault="00653A7C" w:rsidP="00787089">
            <w:pPr>
              <w:pStyle w:val="23"/>
              <w:shd w:val="clear" w:color="auto" w:fill="auto"/>
              <w:spacing w:after="0" w:line="240" w:lineRule="auto"/>
              <w:rPr>
                <w:sz w:val="24"/>
                <w:szCs w:val="24"/>
              </w:rPr>
            </w:pPr>
            <w:r w:rsidRPr="00BA034D">
              <w:rPr>
                <w:rStyle w:val="24"/>
                <w:sz w:val="24"/>
                <w:szCs w:val="24"/>
              </w:rPr>
              <w:t>Отметка по пятибалльной шкале</w:t>
            </w:r>
          </w:p>
        </w:tc>
        <w:tc>
          <w:tcPr>
            <w:tcW w:w="1488" w:type="dxa"/>
            <w:tcBorders>
              <w:top w:val="single" w:sz="4" w:space="0" w:color="auto"/>
              <w:left w:val="single" w:sz="4" w:space="0" w:color="auto"/>
            </w:tcBorders>
            <w:shd w:val="clear" w:color="auto" w:fill="FFFFFF"/>
            <w:vAlign w:val="center"/>
          </w:tcPr>
          <w:p w14:paraId="584A1B13" w14:textId="77777777" w:rsidR="00653A7C" w:rsidRPr="00BA034D" w:rsidRDefault="00653A7C" w:rsidP="00787089">
            <w:pPr>
              <w:pStyle w:val="23"/>
              <w:shd w:val="clear" w:color="auto" w:fill="auto"/>
              <w:spacing w:after="0" w:line="240" w:lineRule="auto"/>
              <w:rPr>
                <w:sz w:val="24"/>
                <w:szCs w:val="24"/>
              </w:rPr>
            </w:pPr>
            <w:r>
              <w:rPr>
                <w:rStyle w:val="24"/>
                <w:sz w:val="24"/>
                <w:szCs w:val="24"/>
              </w:rPr>
              <w:t>"</w:t>
            </w:r>
            <w:r w:rsidRPr="00BA034D">
              <w:rPr>
                <w:rStyle w:val="24"/>
                <w:sz w:val="24"/>
                <w:szCs w:val="24"/>
              </w:rPr>
              <w:t>2</w:t>
            </w:r>
            <w:r>
              <w:rPr>
                <w:rStyle w:val="24"/>
                <w:sz w:val="24"/>
                <w:szCs w:val="24"/>
              </w:rPr>
              <w:t>"</w:t>
            </w:r>
          </w:p>
        </w:tc>
        <w:tc>
          <w:tcPr>
            <w:tcW w:w="1493" w:type="dxa"/>
            <w:tcBorders>
              <w:top w:val="single" w:sz="4" w:space="0" w:color="auto"/>
              <w:left w:val="single" w:sz="4" w:space="0" w:color="auto"/>
            </w:tcBorders>
            <w:shd w:val="clear" w:color="auto" w:fill="FFFFFF"/>
            <w:vAlign w:val="center"/>
          </w:tcPr>
          <w:p w14:paraId="2DFD8185" w14:textId="77777777" w:rsidR="00653A7C" w:rsidRPr="00BA034D" w:rsidRDefault="00653A7C" w:rsidP="00787089">
            <w:pPr>
              <w:pStyle w:val="23"/>
              <w:shd w:val="clear" w:color="auto" w:fill="auto"/>
              <w:spacing w:after="0" w:line="240" w:lineRule="auto"/>
              <w:rPr>
                <w:sz w:val="24"/>
                <w:szCs w:val="24"/>
              </w:rPr>
            </w:pPr>
            <w:r>
              <w:rPr>
                <w:rStyle w:val="24"/>
                <w:sz w:val="24"/>
                <w:szCs w:val="24"/>
              </w:rPr>
              <w:t>"</w:t>
            </w:r>
            <w:r w:rsidRPr="00BA034D">
              <w:rPr>
                <w:rStyle w:val="24"/>
                <w:sz w:val="24"/>
                <w:szCs w:val="24"/>
              </w:rPr>
              <w:t>3</w:t>
            </w:r>
            <w:r>
              <w:rPr>
                <w:rStyle w:val="24"/>
                <w:sz w:val="24"/>
                <w:szCs w:val="24"/>
              </w:rPr>
              <w:t>"</w:t>
            </w:r>
          </w:p>
        </w:tc>
        <w:tc>
          <w:tcPr>
            <w:tcW w:w="1493" w:type="dxa"/>
            <w:tcBorders>
              <w:top w:val="single" w:sz="4" w:space="0" w:color="auto"/>
              <w:left w:val="single" w:sz="4" w:space="0" w:color="auto"/>
            </w:tcBorders>
            <w:shd w:val="clear" w:color="auto" w:fill="FFFFFF"/>
            <w:vAlign w:val="center"/>
          </w:tcPr>
          <w:p w14:paraId="715E8815" w14:textId="77777777" w:rsidR="00653A7C" w:rsidRPr="00BA034D" w:rsidRDefault="00653A7C" w:rsidP="00787089">
            <w:pPr>
              <w:pStyle w:val="23"/>
              <w:shd w:val="clear" w:color="auto" w:fill="auto"/>
              <w:spacing w:after="0" w:line="240" w:lineRule="auto"/>
              <w:rPr>
                <w:sz w:val="24"/>
                <w:szCs w:val="24"/>
              </w:rPr>
            </w:pPr>
            <w:r>
              <w:rPr>
                <w:rStyle w:val="24"/>
                <w:sz w:val="24"/>
                <w:szCs w:val="24"/>
              </w:rPr>
              <w:t>"</w:t>
            </w:r>
            <w:r w:rsidRPr="00BA034D">
              <w:rPr>
                <w:rStyle w:val="24"/>
                <w:sz w:val="24"/>
                <w:szCs w:val="24"/>
              </w:rPr>
              <w:t>4</w:t>
            </w:r>
            <w:r>
              <w:rPr>
                <w:rStyle w:val="24"/>
                <w:sz w:val="24"/>
                <w:szCs w:val="24"/>
              </w:rPr>
              <w:t>"</w:t>
            </w:r>
          </w:p>
        </w:tc>
        <w:tc>
          <w:tcPr>
            <w:tcW w:w="1526" w:type="dxa"/>
            <w:tcBorders>
              <w:top w:val="single" w:sz="4" w:space="0" w:color="auto"/>
              <w:left w:val="single" w:sz="4" w:space="0" w:color="auto"/>
              <w:right w:val="single" w:sz="4" w:space="0" w:color="auto"/>
            </w:tcBorders>
            <w:shd w:val="clear" w:color="auto" w:fill="FFFFFF"/>
            <w:vAlign w:val="center"/>
          </w:tcPr>
          <w:p w14:paraId="52977361" w14:textId="77777777" w:rsidR="00653A7C" w:rsidRPr="00BA034D" w:rsidRDefault="00653A7C" w:rsidP="00787089">
            <w:pPr>
              <w:pStyle w:val="23"/>
              <w:shd w:val="clear" w:color="auto" w:fill="auto"/>
              <w:spacing w:after="0" w:line="240" w:lineRule="auto"/>
              <w:rPr>
                <w:sz w:val="24"/>
                <w:szCs w:val="24"/>
              </w:rPr>
            </w:pPr>
            <w:r>
              <w:rPr>
                <w:rStyle w:val="24"/>
                <w:sz w:val="24"/>
                <w:szCs w:val="24"/>
              </w:rPr>
              <w:t>"</w:t>
            </w:r>
            <w:r w:rsidRPr="00BA034D">
              <w:rPr>
                <w:rStyle w:val="24"/>
                <w:sz w:val="24"/>
                <w:szCs w:val="24"/>
              </w:rPr>
              <w:t>5</w:t>
            </w:r>
            <w:r>
              <w:rPr>
                <w:rStyle w:val="24"/>
                <w:sz w:val="24"/>
                <w:szCs w:val="24"/>
              </w:rPr>
              <w:t>"</w:t>
            </w:r>
          </w:p>
        </w:tc>
      </w:tr>
      <w:tr w:rsidR="00653A7C" w:rsidRPr="00BA034D" w14:paraId="657BE988" w14:textId="77777777" w:rsidTr="00787089">
        <w:trPr>
          <w:trHeight w:val="20"/>
        </w:trPr>
        <w:tc>
          <w:tcPr>
            <w:tcW w:w="3994" w:type="dxa"/>
            <w:tcBorders>
              <w:top w:val="single" w:sz="4" w:space="0" w:color="auto"/>
              <w:left w:val="single" w:sz="4" w:space="0" w:color="auto"/>
              <w:bottom w:val="single" w:sz="4" w:space="0" w:color="auto"/>
            </w:tcBorders>
            <w:shd w:val="clear" w:color="auto" w:fill="FFFFFF"/>
            <w:vAlign w:val="center"/>
          </w:tcPr>
          <w:p w14:paraId="7E61E672" w14:textId="77777777" w:rsidR="00653A7C" w:rsidRPr="00BA034D" w:rsidRDefault="00653A7C" w:rsidP="00787089">
            <w:pPr>
              <w:pStyle w:val="23"/>
              <w:shd w:val="clear" w:color="auto" w:fill="auto"/>
              <w:spacing w:after="0" w:line="240" w:lineRule="auto"/>
              <w:rPr>
                <w:sz w:val="24"/>
                <w:szCs w:val="24"/>
              </w:rPr>
            </w:pPr>
            <w:r w:rsidRPr="00BA034D">
              <w:rPr>
                <w:sz w:val="24"/>
                <w:szCs w:val="24"/>
              </w:rPr>
              <w:t>Первичные баллы</w:t>
            </w:r>
          </w:p>
        </w:tc>
        <w:tc>
          <w:tcPr>
            <w:tcW w:w="1488" w:type="dxa"/>
            <w:tcBorders>
              <w:top w:val="single" w:sz="4" w:space="0" w:color="auto"/>
              <w:left w:val="single" w:sz="4" w:space="0" w:color="auto"/>
              <w:bottom w:val="single" w:sz="4" w:space="0" w:color="auto"/>
            </w:tcBorders>
            <w:shd w:val="clear" w:color="auto" w:fill="FFFFFF"/>
            <w:vAlign w:val="center"/>
          </w:tcPr>
          <w:p w14:paraId="0CD2A4F8" w14:textId="77777777" w:rsidR="00653A7C" w:rsidRPr="00BA034D" w:rsidRDefault="00653A7C" w:rsidP="00787089">
            <w:pPr>
              <w:pStyle w:val="23"/>
              <w:shd w:val="clear" w:color="auto" w:fill="auto"/>
              <w:spacing w:after="0" w:line="240" w:lineRule="auto"/>
              <w:rPr>
                <w:sz w:val="24"/>
                <w:szCs w:val="24"/>
              </w:rPr>
            </w:pPr>
            <w:r w:rsidRPr="00BA034D">
              <w:rPr>
                <w:sz w:val="24"/>
                <w:szCs w:val="24"/>
              </w:rPr>
              <w:t>0-7</w:t>
            </w:r>
          </w:p>
        </w:tc>
        <w:tc>
          <w:tcPr>
            <w:tcW w:w="1493" w:type="dxa"/>
            <w:tcBorders>
              <w:top w:val="single" w:sz="4" w:space="0" w:color="auto"/>
              <w:left w:val="single" w:sz="4" w:space="0" w:color="auto"/>
              <w:bottom w:val="single" w:sz="4" w:space="0" w:color="auto"/>
            </w:tcBorders>
            <w:shd w:val="clear" w:color="auto" w:fill="FFFFFF"/>
            <w:vAlign w:val="center"/>
          </w:tcPr>
          <w:p w14:paraId="080F73D2" w14:textId="77777777" w:rsidR="00653A7C" w:rsidRPr="00BA034D" w:rsidRDefault="00653A7C" w:rsidP="00787089">
            <w:pPr>
              <w:pStyle w:val="23"/>
              <w:shd w:val="clear" w:color="auto" w:fill="auto"/>
              <w:spacing w:after="0" w:line="240" w:lineRule="auto"/>
              <w:rPr>
                <w:sz w:val="24"/>
                <w:szCs w:val="24"/>
              </w:rPr>
            </w:pPr>
            <w:r w:rsidRPr="00BA034D">
              <w:rPr>
                <w:sz w:val="24"/>
                <w:szCs w:val="24"/>
              </w:rPr>
              <w:t>8-17</w:t>
            </w:r>
          </w:p>
        </w:tc>
        <w:tc>
          <w:tcPr>
            <w:tcW w:w="1493" w:type="dxa"/>
            <w:tcBorders>
              <w:top w:val="single" w:sz="4" w:space="0" w:color="auto"/>
              <w:left w:val="single" w:sz="4" w:space="0" w:color="auto"/>
              <w:bottom w:val="single" w:sz="4" w:space="0" w:color="auto"/>
            </w:tcBorders>
            <w:shd w:val="clear" w:color="auto" w:fill="FFFFFF"/>
            <w:vAlign w:val="center"/>
          </w:tcPr>
          <w:p w14:paraId="53DAFBD5" w14:textId="77777777" w:rsidR="00653A7C" w:rsidRPr="00BA034D" w:rsidRDefault="00653A7C" w:rsidP="00787089">
            <w:pPr>
              <w:pStyle w:val="23"/>
              <w:shd w:val="clear" w:color="auto" w:fill="auto"/>
              <w:spacing w:after="0" w:line="240" w:lineRule="auto"/>
              <w:rPr>
                <w:sz w:val="24"/>
                <w:szCs w:val="24"/>
              </w:rPr>
            </w:pPr>
            <w:r w:rsidRPr="00BA034D">
              <w:rPr>
                <w:sz w:val="24"/>
                <w:szCs w:val="24"/>
              </w:rPr>
              <w:t>18-2</w:t>
            </w:r>
            <w:r>
              <w:rPr>
                <w:sz w:val="24"/>
                <w:szCs w:val="24"/>
              </w:rPr>
              <w:t>6</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14:paraId="12FBEB3B" w14:textId="77777777" w:rsidR="00653A7C" w:rsidRPr="00BA034D" w:rsidRDefault="00653A7C" w:rsidP="00787089">
            <w:pPr>
              <w:pStyle w:val="23"/>
              <w:shd w:val="clear" w:color="auto" w:fill="auto"/>
              <w:spacing w:after="0" w:line="240" w:lineRule="auto"/>
              <w:rPr>
                <w:sz w:val="24"/>
                <w:szCs w:val="24"/>
              </w:rPr>
            </w:pPr>
            <w:r>
              <w:rPr>
                <w:sz w:val="24"/>
                <w:szCs w:val="24"/>
              </w:rPr>
              <w:t>27</w:t>
            </w:r>
            <w:r w:rsidRPr="00BA034D">
              <w:rPr>
                <w:sz w:val="24"/>
                <w:szCs w:val="24"/>
              </w:rPr>
              <w:t>-3</w:t>
            </w:r>
            <w:r>
              <w:rPr>
                <w:sz w:val="24"/>
                <w:szCs w:val="24"/>
              </w:rPr>
              <w:t>2</w:t>
            </w:r>
          </w:p>
        </w:tc>
      </w:tr>
    </w:tbl>
    <w:p w14:paraId="644837B5" w14:textId="77777777" w:rsidR="00CF613D" w:rsidRDefault="00CF613D" w:rsidP="00840B59">
      <w:pPr>
        <w:pStyle w:val="3"/>
        <w:spacing w:before="0" w:after="360"/>
        <w:contextualSpacing/>
        <w:rPr>
          <w:color w:val="4472C4" w:themeColor="accent1"/>
        </w:rPr>
        <w:sectPr w:rsidR="00CF613D" w:rsidSect="00CF613D">
          <w:pgSz w:w="11906" w:h="16838" w:code="9"/>
          <w:pgMar w:top="1134" w:right="851" w:bottom="1134" w:left="794" w:header="709" w:footer="709" w:gutter="0"/>
          <w:cols w:space="708"/>
          <w:docGrid w:linePitch="360"/>
        </w:sectPr>
      </w:pPr>
    </w:p>
    <w:p w14:paraId="418E08AD" w14:textId="77777777" w:rsidR="00CF613D" w:rsidRPr="00A22104" w:rsidRDefault="00CF613D" w:rsidP="00CF613D">
      <w:pPr>
        <w:spacing w:after="120"/>
        <w:jc w:val="center"/>
        <w:rPr>
          <w:b/>
          <w:bCs/>
          <w:noProof/>
          <w:sz w:val="26"/>
          <w:szCs w:val="26"/>
        </w:rPr>
      </w:pPr>
      <w:r w:rsidRPr="00A22104">
        <w:rPr>
          <w:b/>
          <w:bCs/>
          <w:noProof/>
          <w:sz w:val="26"/>
          <w:szCs w:val="26"/>
        </w:rPr>
        <w:lastRenderedPageBreak/>
        <w:t>Достижение планируемых результатов  (в %) по окружающему миру в соответствии с ПООП НОО и ФГОС</w:t>
      </w:r>
    </w:p>
    <w:tbl>
      <w:tblPr>
        <w:tblW w:w="0" w:type="auto"/>
        <w:tblLook w:val="04A0" w:firstRow="1" w:lastRow="0" w:firstColumn="1" w:lastColumn="0" w:noHBand="0" w:noVBand="1"/>
      </w:tblPr>
      <w:tblGrid>
        <w:gridCol w:w="531"/>
        <w:gridCol w:w="9522"/>
        <w:gridCol w:w="1250"/>
        <w:gridCol w:w="1179"/>
        <w:gridCol w:w="920"/>
        <w:gridCol w:w="1153"/>
      </w:tblGrid>
      <w:tr w:rsidR="00A450C6" w:rsidRPr="00DE2D49" w14:paraId="3D4BB7E5" w14:textId="77777777" w:rsidTr="00840B59">
        <w:trPr>
          <w:trHeight w:val="20"/>
          <w:tblHeader/>
        </w:trPr>
        <w:tc>
          <w:tcPr>
            <w:tcW w:w="531" w:type="dxa"/>
            <w:tcBorders>
              <w:top w:val="single" w:sz="4" w:space="0" w:color="000000"/>
              <w:left w:val="single" w:sz="8" w:space="0" w:color="000000"/>
              <w:right w:val="single" w:sz="4" w:space="0" w:color="000000"/>
            </w:tcBorders>
            <w:vAlign w:val="center"/>
          </w:tcPr>
          <w:p w14:paraId="00EF9A3C" w14:textId="77777777" w:rsidR="00A450C6" w:rsidRPr="00DE2D49" w:rsidRDefault="00A450C6" w:rsidP="00CF613D">
            <w:pPr>
              <w:jc w:val="center"/>
              <w:rPr>
                <w:b/>
                <w:bCs/>
                <w:color w:val="000000"/>
                <w:sz w:val="18"/>
                <w:szCs w:val="18"/>
              </w:rPr>
            </w:pPr>
            <w:r w:rsidRPr="00DE2D49">
              <w:rPr>
                <w:b/>
                <w:bCs/>
                <w:color w:val="000000"/>
                <w:sz w:val="18"/>
                <w:szCs w:val="18"/>
              </w:rPr>
              <w:t>№</w:t>
            </w:r>
          </w:p>
        </w:tc>
        <w:tc>
          <w:tcPr>
            <w:tcW w:w="9522" w:type="dxa"/>
            <w:tcBorders>
              <w:top w:val="single" w:sz="4" w:space="0" w:color="000000"/>
              <w:left w:val="single" w:sz="8" w:space="0" w:color="000000"/>
              <w:right w:val="single" w:sz="4" w:space="0" w:color="000000"/>
            </w:tcBorders>
            <w:shd w:val="clear" w:color="auto" w:fill="auto"/>
            <w:noWrap/>
            <w:vAlign w:val="center"/>
          </w:tcPr>
          <w:p w14:paraId="02FCAAEB" w14:textId="3E16D013" w:rsidR="00A450C6" w:rsidRPr="00DE2D49" w:rsidRDefault="00A450C6" w:rsidP="00CF613D">
            <w:pPr>
              <w:jc w:val="center"/>
              <w:rPr>
                <w:b/>
                <w:bCs/>
                <w:color w:val="000000"/>
                <w:sz w:val="18"/>
                <w:szCs w:val="18"/>
              </w:rPr>
            </w:pPr>
            <w:r w:rsidRPr="00DE2D49">
              <w:rPr>
                <w:b/>
                <w:bCs/>
                <w:color w:val="000000"/>
                <w:sz w:val="18"/>
                <w:szCs w:val="18"/>
              </w:rPr>
              <w:t xml:space="preserve">Блоки ПООП обучающийся научится / получит возможность научиться или проверяемые требования (умения) в соответствии с ФГОС </w:t>
            </w:r>
          </w:p>
        </w:tc>
        <w:tc>
          <w:tcPr>
            <w:tcW w:w="1250" w:type="dxa"/>
            <w:tcBorders>
              <w:top w:val="single" w:sz="4" w:space="0" w:color="000000"/>
              <w:left w:val="nil"/>
              <w:right w:val="single" w:sz="4" w:space="0" w:color="auto"/>
            </w:tcBorders>
            <w:shd w:val="clear" w:color="auto" w:fill="auto"/>
            <w:noWrap/>
            <w:vAlign w:val="center"/>
          </w:tcPr>
          <w:p w14:paraId="3235B8EA" w14:textId="71E634A5" w:rsidR="00A450C6" w:rsidRPr="00DE09EE" w:rsidRDefault="00A450C6" w:rsidP="00A450C6">
            <w:pPr>
              <w:jc w:val="center"/>
              <w:rPr>
                <w:b/>
                <w:bCs/>
                <w:color w:val="000000"/>
                <w:sz w:val="16"/>
                <w:szCs w:val="18"/>
              </w:rPr>
            </w:pPr>
            <w:r w:rsidRPr="00DE09EE">
              <w:rPr>
                <w:b/>
                <w:bCs/>
                <w:color w:val="000000"/>
                <w:sz w:val="16"/>
                <w:szCs w:val="18"/>
              </w:rPr>
              <w:t>М</w:t>
            </w:r>
            <w:r w:rsidRPr="00CE4807">
              <w:rPr>
                <w:b/>
                <w:bCs/>
                <w:color w:val="000000"/>
                <w:sz w:val="14"/>
                <w:szCs w:val="16"/>
              </w:rPr>
              <w:t>аксимальный балл</w:t>
            </w:r>
          </w:p>
        </w:tc>
        <w:tc>
          <w:tcPr>
            <w:tcW w:w="1179" w:type="dxa"/>
            <w:tcBorders>
              <w:top w:val="single" w:sz="4" w:space="0" w:color="auto"/>
              <w:left w:val="single" w:sz="4" w:space="0" w:color="auto"/>
              <w:right w:val="single" w:sz="4" w:space="0" w:color="auto"/>
            </w:tcBorders>
            <w:shd w:val="clear" w:color="auto" w:fill="auto"/>
            <w:noWrap/>
            <w:vAlign w:val="center"/>
          </w:tcPr>
          <w:p w14:paraId="66D13C98" w14:textId="32E199E6" w:rsidR="00A450C6" w:rsidRPr="00456F86" w:rsidRDefault="00A450C6" w:rsidP="00CF613D">
            <w:pPr>
              <w:jc w:val="center"/>
              <w:rPr>
                <w:b/>
                <w:sz w:val="18"/>
                <w:szCs w:val="18"/>
              </w:rPr>
            </w:pPr>
            <w:r w:rsidRPr="00456F86">
              <w:rPr>
                <w:b/>
                <w:sz w:val="16"/>
                <w:szCs w:val="16"/>
              </w:rPr>
              <w:t>РФ</w:t>
            </w:r>
          </w:p>
        </w:tc>
        <w:tc>
          <w:tcPr>
            <w:tcW w:w="920" w:type="dxa"/>
            <w:tcBorders>
              <w:top w:val="single" w:sz="4" w:space="0" w:color="auto"/>
              <w:left w:val="single" w:sz="4" w:space="0" w:color="auto"/>
              <w:right w:val="single" w:sz="4" w:space="0" w:color="auto"/>
            </w:tcBorders>
            <w:shd w:val="clear" w:color="auto" w:fill="auto"/>
            <w:vAlign w:val="center"/>
          </w:tcPr>
          <w:p w14:paraId="040E7E25" w14:textId="0CB1D6B0" w:rsidR="00A450C6" w:rsidRPr="00456F86" w:rsidRDefault="00A450C6" w:rsidP="00CF613D">
            <w:pPr>
              <w:jc w:val="center"/>
              <w:rPr>
                <w:b/>
                <w:sz w:val="18"/>
                <w:szCs w:val="18"/>
              </w:rPr>
            </w:pPr>
            <w:r w:rsidRPr="00456F86">
              <w:rPr>
                <w:b/>
                <w:sz w:val="16"/>
                <w:szCs w:val="16"/>
              </w:rPr>
              <w:t>Брянская область</w:t>
            </w:r>
          </w:p>
        </w:tc>
        <w:tc>
          <w:tcPr>
            <w:tcW w:w="1153" w:type="dxa"/>
            <w:tcBorders>
              <w:top w:val="single" w:sz="4" w:space="0" w:color="auto"/>
              <w:left w:val="single" w:sz="4" w:space="0" w:color="auto"/>
              <w:right w:val="single" w:sz="4" w:space="0" w:color="auto"/>
            </w:tcBorders>
            <w:shd w:val="clear" w:color="auto" w:fill="auto"/>
            <w:vAlign w:val="center"/>
          </w:tcPr>
          <w:p w14:paraId="5203A92E" w14:textId="10B1E840" w:rsidR="00A450C6" w:rsidRPr="00456F86" w:rsidRDefault="00665A87" w:rsidP="00CF613D">
            <w:pPr>
              <w:jc w:val="center"/>
              <w:rPr>
                <w:b/>
                <w:sz w:val="18"/>
                <w:szCs w:val="18"/>
              </w:rPr>
            </w:pPr>
            <w:r>
              <w:rPr>
                <w:b/>
                <w:bCs/>
                <w:sz w:val="16"/>
                <w:szCs w:val="16"/>
              </w:rPr>
              <w:t>Дубровский</w:t>
            </w:r>
            <w:r w:rsidR="00656C3C">
              <w:rPr>
                <w:b/>
                <w:bCs/>
                <w:sz w:val="16"/>
                <w:szCs w:val="16"/>
              </w:rPr>
              <w:t xml:space="preserve"> район</w:t>
            </w:r>
          </w:p>
        </w:tc>
      </w:tr>
      <w:tr w:rsidR="00840B59" w:rsidRPr="007C1A5B" w14:paraId="41B9B25F" w14:textId="77777777" w:rsidTr="00840B59">
        <w:trPr>
          <w:trHeight w:val="20"/>
        </w:trPr>
        <w:tc>
          <w:tcPr>
            <w:tcW w:w="531" w:type="dxa"/>
            <w:tcBorders>
              <w:top w:val="single" w:sz="4" w:space="0" w:color="auto"/>
              <w:left w:val="single" w:sz="8" w:space="0" w:color="000000"/>
              <w:bottom w:val="single" w:sz="4" w:space="0" w:color="000000"/>
              <w:right w:val="single" w:sz="8" w:space="0" w:color="000000"/>
            </w:tcBorders>
          </w:tcPr>
          <w:p w14:paraId="58B266F8" w14:textId="77777777" w:rsidR="00840B59" w:rsidRPr="00DE2D49" w:rsidRDefault="00840B59" w:rsidP="00840B59">
            <w:pPr>
              <w:rPr>
                <w:color w:val="000000"/>
                <w:sz w:val="18"/>
                <w:szCs w:val="18"/>
              </w:rPr>
            </w:pPr>
          </w:p>
        </w:tc>
        <w:tc>
          <w:tcPr>
            <w:tcW w:w="9522" w:type="dxa"/>
            <w:tcBorders>
              <w:top w:val="single" w:sz="4" w:space="0" w:color="auto"/>
              <w:left w:val="single" w:sz="8" w:space="0" w:color="000000"/>
              <w:bottom w:val="single" w:sz="4" w:space="0" w:color="000000"/>
              <w:right w:val="single" w:sz="4" w:space="0" w:color="000000"/>
            </w:tcBorders>
            <w:shd w:val="clear" w:color="auto" w:fill="auto"/>
            <w:noWrap/>
            <w:vAlign w:val="bottom"/>
            <w:hideMark/>
          </w:tcPr>
          <w:p w14:paraId="4F250BF0" w14:textId="77777777" w:rsidR="00840B59" w:rsidRPr="00DE2D49" w:rsidRDefault="00840B59" w:rsidP="00840B59">
            <w:pPr>
              <w:rPr>
                <w:color w:val="000000"/>
                <w:sz w:val="18"/>
                <w:szCs w:val="18"/>
              </w:rPr>
            </w:pPr>
          </w:p>
        </w:tc>
        <w:tc>
          <w:tcPr>
            <w:tcW w:w="1250" w:type="dxa"/>
            <w:tcBorders>
              <w:top w:val="single" w:sz="4" w:space="0" w:color="auto"/>
              <w:left w:val="nil"/>
              <w:bottom w:val="single" w:sz="4" w:space="0" w:color="000000"/>
              <w:right w:val="single" w:sz="4" w:space="0" w:color="auto"/>
            </w:tcBorders>
            <w:shd w:val="clear" w:color="auto" w:fill="auto"/>
            <w:noWrap/>
            <w:vAlign w:val="center"/>
            <w:hideMark/>
          </w:tcPr>
          <w:p w14:paraId="0243F522" w14:textId="77777777" w:rsidR="00840B59" w:rsidRDefault="00840B59" w:rsidP="00840B59">
            <w:pPr>
              <w:jc w:val="center"/>
              <w:rPr>
                <w:b/>
                <w:bCs/>
                <w:sz w:val="14"/>
                <w:szCs w:val="20"/>
              </w:rPr>
            </w:pPr>
            <w:r w:rsidRPr="003A1913">
              <w:rPr>
                <w:b/>
                <w:bCs/>
                <w:sz w:val="14"/>
                <w:szCs w:val="20"/>
              </w:rPr>
              <w:t xml:space="preserve">Количество </w:t>
            </w:r>
          </w:p>
          <w:p w14:paraId="5B47D9D7" w14:textId="6C047686" w:rsidR="00840B59" w:rsidRPr="00DE2D49" w:rsidRDefault="00840B59" w:rsidP="00840B59">
            <w:pPr>
              <w:jc w:val="center"/>
              <w:rPr>
                <w:color w:val="000000"/>
                <w:sz w:val="18"/>
                <w:szCs w:val="18"/>
              </w:rPr>
            </w:pPr>
            <w:r w:rsidRPr="003A1913">
              <w:rPr>
                <w:b/>
                <w:bCs/>
                <w:sz w:val="14"/>
                <w:szCs w:val="20"/>
              </w:rPr>
              <w:t>уч-ков</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CFD45" w14:textId="43EFF344" w:rsidR="00840B59" w:rsidRPr="00B430D6" w:rsidRDefault="00840B59" w:rsidP="00840B59">
            <w:pPr>
              <w:jc w:val="center"/>
              <w:rPr>
                <w:color w:val="000000"/>
                <w:sz w:val="20"/>
                <w:szCs w:val="20"/>
              </w:rPr>
            </w:pPr>
            <w:r w:rsidRPr="00405325">
              <w:rPr>
                <w:b/>
                <w:bCs/>
                <w:color w:val="000000"/>
                <w:sz w:val="20"/>
                <w:szCs w:val="20"/>
              </w:rPr>
              <w:t>1587984уч.</w:t>
            </w:r>
          </w:p>
        </w:tc>
        <w:tc>
          <w:tcPr>
            <w:tcW w:w="920" w:type="dxa"/>
            <w:tcBorders>
              <w:top w:val="single" w:sz="4" w:space="0" w:color="auto"/>
              <w:left w:val="single" w:sz="4" w:space="0" w:color="auto"/>
              <w:bottom w:val="single" w:sz="4" w:space="0" w:color="auto"/>
              <w:right w:val="single" w:sz="4" w:space="0" w:color="auto"/>
            </w:tcBorders>
            <w:vAlign w:val="center"/>
          </w:tcPr>
          <w:p w14:paraId="4C0D3D0C" w14:textId="67545669" w:rsidR="00840B59" w:rsidRDefault="00840B59" w:rsidP="00840B59">
            <w:pPr>
              <w:jc w:val="center"/>
              <w:rPr>
                <w:color w:val="000000"/>
                <w:sz w:val="20"/>
                <w:szCs w:val="20"/>
              </w:rPr>
            </w:pPr>
            <w:r w:rsidRPr="00405325">
              <w:rPr>
                <w:b/>
                <w:bCs/>
                <w:color w:val="000000"/>
                <w:sz w:val="20"/>
                <w:szCs w:val="20"/>
                <w:lang w:val="en-US"/>
              </w:rPr>
              <w:t xml:space="preserve"> 12133 </w:t>
            </w:r>
            <w:r w:rsidRPr="00405325">
              <w:rPr>
                <w:b/>
                <w:bCs/>
                <w:color w:val="000000"/>
                <w:sz w:val="20"/>
                <w:szCs w:val="20"/>
              </w:rPr>
              <w:t>уч.</w:t>
            </w:r>
          </w:p>
        </w:tc>
        <w:tc>
          <w:tcPr>
            <w:tcW w:w="1153" w:type="dxa"/>
            <w:tcBorders>
              <w:top w:val="single" w:sz="4" w:space="0" w:color="auto"/>
              <w:left w:val="single" w:sz="4" w:space="0" w:color="auto"/>
              <w:bottom w:val="single" w:sz="4" w:space="0" w:color="auto"/>
              <w:right w:val="single" w:sz="4" w:space="0" w:color="auto"/>
            </w:tcBorders>
            <w:vAlign w:val="center"/>
          </w:tcPr>
          <w:p w14:paraId="32EBCE4D" w14:textId="47DDC37C" w:rsidR="00840B59" w:rsidRPr="00840B59" w:rsidRDefault="00840B59" w:rsidP="00840B59">
            <w:pPr>
              <w:jc w:val="center"/>
              <w:rPr>
                <w:color w:val="000000"/>
                <w:sz w:val="22"/>
                <w:szCs w:val="22"/>
              </w:rPr>
            </w:pPr>
            <w:r w:rsidRPr="00840B59">
              <w:rPr>
                <w:color w:val="000000"/>
                <w:sz w:val="22"/>
                <w:szCs w:val="22"/>
              </w:rPr>
              <w:t>119</w:t>
            </w:r>
          </w:p>
        </w:tc>
      </w:tr>
      <w:tr w:rsidR="00840B59" w:rsidRPr="007C1A5B" w14:paraId="0C25C2EC"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0BFCCE84" w14:textId="77777777" w:rsidR="00840B59" w:rsidRPr="0080503D" w:rsidRDefault="00840B59" w:rsidP="00840B59">
            <w:pPr>
              <w:jc w:val="center"/>
              <w:rPr>
                <w:color w:val="000000"/>
                <w:sz w:val="18"/>
                <w:szCs w:val="18"/>
              </w:rPr>
            </w:pPr>
            <w:r w:rsidRPr="0080503D">
              <w:rPr>
                <w:color w:val="000000"/>
                <w:sz w:val="18"/>
                <w:szCs w:val="18"/>
              </w:rPr>
              <w:t>1</w:t>
            </w:r>
          </w:p>
        </w:tc>
        <w:tc>
          <w:tcPr>
            <w:tcW w:w="9522" w:type="dxa"/>
            <w:tcBorders>
              <w:top w:val="nil"/>
              <w:left w:val="single" w:sz="4" w:space="0" w:color="000000"/>
              <w:bottom w:val="single" w:sz="4" w:space="0" w:color="000000"/>
              <w:right w:val="single" w:sz="4" w:space="0" w:color="000000"/>
            </w:tcBorders>
            <w:shd w:val="clear" w:color="auto" w:fill="auto"/>
            <w:noWrap/>
            <w:vAlign w:val="bottom"/>
            <w:hideMark/>
          </w:tcPr>
          <w:p w14:paraId="7C8B55EC" w14:textId="30A4C895" w:rsidR="00840B59" w:rsidRPr="00A12BEC" w:rsidRDefault="00840B59" w:rsidP="00840B59">
            <w:pPr>
              <w:rPr>
                <w:color w:val="000000"/>
                <w:sz w:val="20"/>
                <w:szCs w:val="20"/>
                <w:highlight w:val="yellow"/>
              </w:rPr>
            </w:pPr>
            <w:r w:rsidRPr="00C930D5">
              <w:rPr>
                <w:color w:val="000000"/>
                <w:sz w:val="20"/>
                <w:szCs w:val="20"/>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w:t>
            </w:r>
            <w:proofErr w:type="spellStart"/>
            <w:r w:rsidRPr="00C930D5">
              <w:rPr>
                <w:color w:val="000000"/>
                <w:sz w:val="20"/>
                <w:szCs w:val="20"/>
              </w:rPr>
              <w:t>знаково</w:t>
            </w:r>
            <w:r w:rsidRPr="00C930D5">
              <w:rPr>
                <w:color w:val="000000"/>
                <w:sz w:val="20"/>
                <w:szCs w:val="20"/>
              </w:rPr>
              <w:softHyphen/>
              <w:t>символические</w:t>
            </w:r>
            <w:proofErr w:type="spellEnd"/>
            <w:r w:rsidRPr="00C930D5">
              <w:rPr>
                <w:color w:val="000000"/>
                <w:sz w:val="20"/>
                <w:szCs w:val="20"/>
              </w:rPr>
              <w:t xml:space="preserve"> средства для решения задач </w:t>
            </w:r>
          </w:p>
        </w:tc>
        <w:tc>
          <w:tcPr>
            <w:tcW w:w="1250" w:type="dxa"/>
            <w:tcBorders>
              <w:top w:val="nil"/>
              <w:left w:val="nil"/>
              <w:bottom w:val="single" w:sz="4" w:space="0" w:color="000000"/>
              <w:right w:val="single" w:sz="4" w:space="0" w:color="auto"/>
            </w:tcBorders>
            <w:shd w:val="clear" w:color="auto" w:fill="auto"/>
            <w:noWrap/>
            <w:vAlign w:val="center"/>
            <w:hideMark/>
          </w:tcPr>
          <w:p w14:paraId="086C32E1" w14:textId="77777777" w:rsidR="00840B59" w:rsidRPr="007C1A5B" w:rsidRDefault="00840B59" w:rsidP="00840B59">
            <w:pPr>
              <w:jc w:val="center"/>
              <w:rPr>
                <w:color w:val="000000"/>
                <w:sz w:val="20"/>
                <w:szCs w:val="20"/>
              </w:rPr>
            </w:pPr>
            <w:r w:rsidRPr="007C1A5B">
              <w:rPr>
                <w:color w:val="000000"/>
                <w:sz w:val="20"/>
                <w:szCs w:val="20"/>
              </w:rPr>
              <w:t>2</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883D5" w14:textId="2983EAC3" w:rsidR="00840B59" w:rsidRPr="00B430D6" w:rsidRDefault="00840B59" w:rsidP="00840B59">
            <w:pPr>
              <w:jc w:val="center"/>
              <w:rPr>
                <w:color w:val="000000"/>
                <w:sz w:val="20"/>
                <w:szCs w:val="20"/>
              </w:rPr>
            </w:pPr>
            <w:r>
              <w:rPr>
                <w:color w:val="000000"/>
                <w:sz w:val="22"/>
                <w:szCs w:val="22"/>
              </w:rPr>
              <w:t>91,6</w:t>
            </w:r>
          </w:p>
        </w:tc>
        <w:tc>
          <w:tcPr>
            <w:tcW w:w="920" w:type="dxa"/>
            <w:tcBorders>
              <w:top w:val="single" w:sz="4" w:space="0" w:color="auto"/>
              <w:left w:val="single" w:sz="4" w:space="0" w:color="auto"/>
              <w:bottom w:val="single" w:sz="4" w:space="0" w:color="auto"/>
              <w:right w:val="single" w:sz="4" w:space="0" w:color="auto"/>
            </w:tcBorders>
            <w:vAlign w:val="center"/>
          </w:tcPr>
          <w:p w14:paraId="28164EA8" w14:textId="44D214E7" w:rsidR="00840B59" w:rsidRDefault="00840B59" w:rsidP="00840B59">
            <w:pPr>
              <w:jc w:val="center"/>
              <w:rPr>
                <w:color w:val="000000"/>
                <w:sz w:val="20"/>
                <w:szCs w:val="20"/>
              </w:rPr>
            </w:pPr>
            <w:r>
              <w:rPr>
                <w:color w:val="000000"/>
                <w:sz w:val="22"/>
                <w:szCs w:val="22"/>
              </w:rPr>
              <w:t>91,0</w:t>
            </w:r>
          </w:p>
        </w:tc>
        <w:tc>
          <w:tcPr>
            <w:tcW w:w="1153" w:type="dxa"/>
            <w:tcBorders>
              <w:top w:val="single" w:sz="4" w:space="0" w:color="auto"/>
              <w:left w:val="single" w:sz="4" w:space="0" w:color="auto"/>
              <w:bottom w:val="single" w:sz="4" w:space="0" w:color="auto"/>
              <w:right w:val="single" w:sz="4" w:space="0" w:color="auto"/>
            </w:tcBorders>
            <w:vAlign w:val="center"/>
          </w:tcPr>
          <w:p w14:paraId="7AD4596C" w14:textId="43E8DCCA" w:rsidR="00840B59" w:rsidRPr="00840B59" w:rsidRDefault="00840B59" w:rsidP="00840B59">
            <w:pPr>
              <w:jc w:val="center"/>
              <w:rPr>
                <w:color w:val="000000"/>
                <w:sz w:val="22"/>
                <w:szCs w:val="22"/>
              </w:rPr>
            </w:pPr>
            <w:r w:rsidRPr="00840B59">
              <w:rPr>
                <w:color w:val="000000"/>
                <w:sz w:val="22"/>
                <w:szCs w:val="22"/>
              </w:rPr>
              <w:t>95,0</w:t>
            </w:r>
          </w:p>
        </w:tc>
      </w:tr>
      <w:tr w:rsidR="00840B59" w:rsidRPr="007C1A5B" w14:paraId="0FC735AF"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1FB38A3D" w14:textId="77777777" w:rsidR="00840B59" w:rsidRPr="0080503D" w:rsidRDefault="00840B59" w:rsidP="00840B59">
            <w:pPr>
              <w:jc w:val="center"/>
              <w:rPr>
                <w:color w:val="000000"/>
                <w:sz w:val="18"/>
                <w:szCs w:val="18"/>
              </w:rPr>
            </w:pPr>
            <w:r w:rsidRPr="0080503D">
              <w:rPr>
                <w:color w:val="000000"/>
                <w:sz w:val="18"/>
                <w:szCs w:val="18"/>
              </w:rPr>
              <w:t>2</w:t>
            </w:r>
          </w:p>
        </w:tc>
        <w:tc>
          <w:tcPr>
            <w:tcW w:w="9522" w:type="dxa"/>
            <w:tcBorders>
              <w:top w:val="nil"/>
              <w:left w:val="single" w:sz="4" w:space="0" w:color="000000"/>
              <w:bottom w:val="single" w:sz="4" w:space="0" w:color="auto"/>
              <w:right w:val="single" w:sz="4" w:space="0" w:color="000000"/>
            </w:tcBorders>
            <w:shd w:val="clear" w:color="auto" w:fill="auto"/>
            <w:noWrap/>
            <w:vAlign w:val="bottom"/>
            <w:hideMark/>
          </w:tcPr>
          <w:p w14:paraId="45CB09F8" w14:textId="3F600BE6" w:rsidR="00840B59" w:rsidRPr="00A12BEC" w:rsidRDefault="00840B59" w:rsidP="00840B59">
            <w:pPr>
              <w:rPr>
                <w:color w:val="000000"/>
                <w:sz w:val="20"/>
                <w:szCs w:val="20"/>
                <w:highlight w:val="yellow"/>
              </w:rPr>
            </w:pPr>
            <w:r w:rsidRPr="00C930D5">
              <w:rPr>
                <w:color w:val="000000"/>
                <w:sz w:val="20"/>
                <w:szCs w:val="20"/>
              </w:rPr>
              <w:t xml:space="preserve">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w:t>
            </w:r>
            <w:proofErr w:type="spellStart"/>
            <w:r w:rsidRPr="00C930D5">
              <w:rPr>
                <w:color w:val="000000"/>
                <w:sz w:val="20"/>
                <w:szCs w:val="20"/>
              </w:rPr>
              <w:t>знаково</w:t>
            </w:r>
            <w:r w:rsidRPr="00C930D5">
              <w:rPr>
                <w:color w:val="000000"/>
                <w:sz w:val="20"/>
                <w:szCs w:val="20"/>
              </w:rPr>
              <w:softHyphen/>
              <w:t>символические</w:t>
            </w:r>
            <w:proofErr w:type="spellEnd"/>
            <w:r w:rsidRPr="00C930D5">
              <w:rPr>
                <w:color w:val="000000"/>
                <w:sz w:val="20"/>
                <w:szCs w:val="20"/>
              </w:rPr>
              <w:t xml:space="preserve"> средства для решения задач; понимать информацию, представленную разными способами: словесно, в виде таблицы, схемы</w:t>
            </w:r>
          </w:p>
        </w:tc>
        <w:tc>
          <w:tcPr>
            <w:tcW w:w="1250" w:type="dxa"/>
            <w:tcBorders>
              <w:top w:val="nil"/>
              <w:left w:val="nil"/>
              <w:bottom w:val="single" w:sz="4" w:space="0" w:color="000000"/>
              <w:right w:val="single" w:sz="4" w:space="0" w:color="auto"/>
            </w:tcBorders>
            <w:shd w:val="clear" w:color="auto" w:fill="auto"/>
            <w:noWrap/>
            <w:vAlign w:val="center"/>
            <w:hideMark/>
          </w:tcPr>
          <w:p w14:paraId="194A57B2" w14:textId="77777777" w:rsidR="00840B59" w:rsidRPr="007C1A5B" w:rsidRDefault="00840B59" w:rsidP="00840B59">
            <w:pPr>
              <w:jc w:val="center"/>
              <w:rPr>
                <w:color w:val="000000"/>
                <w:sz w:val="20"/>
                <w:szCs w:val="20"/>
              </w:rPr>
            </w:pPr>
            <w:r w:rsidRPr="007C1A5B">
              <w:rPr>
                <w:color w:val="000000"/>
                <w:sz w:val="20"/>
                <w:szCs w:val="20"/>
              </w:rPr>
              <w:t>2</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31105" w14:textId="4A78C87F" w:rsidR="00840B59" w:rsidRPr="00B430D6" w:rsidRDefault="00840B59" w:rsidP="00840B59">
            <w:pPr>
              <w:jc w:val="center"/>
              <w:rPr>
                <w:color w:val="000000"/>
                <w:sz w:val="20"/>
                <w:szCs w:val="20"/>
              </w:rPr>
            </w:pPr>
            <w:r>
              <w:rPr>
                <w:color w:val="000000"/>
                <w:sz w:val="22"/>
                <w:szCs w:val="22"/>
              </w:rPr>
              <w:t>77,3</w:t>
            </w:r>
          </w:p>
        </w:tc>
        <w:tc>
          <w:tcPr>
            <w:tcW w:w="920" w:type="dxa"/>
            <w:tcBorders>
              <w:top w:val="single" w:sz="4" w:space="0" w:color="auto"/>
              <w:left w:val="single" w:sz="4" w:space="0" w:color="auto"/>
              <w:bottom w:val="single" w:sz="4" w:space="0" w:color="auto"/>
              <w:right w:val="single" w:sz="4" w:space="0" w:color="auto"/>
            </w:tcBorders>
            <w:vAlign w:val="center"/>
          </w:tcPr>
          <w:p w14:paraId="7A80BFFC" w14:textId="16B07D2A" w:rsidR="00840B59" w:rsidRDefault="00840B59" w:rsidP="00840B59">
            <w:pPr>
              <w:jc w:val="center"/>
              <w:rPr>
                <w:color w:val="000000"/>
                <w:sz w:val="20"/>
                <w:szCs w:val="20"/>
              </w:rPr>
            </w:pPr>
            <w:r>
              <w:rPr>
                <w:color w:val="000000"/>
                <w:sz w:val="22"/>
                <w:szCs w:val="22"/>
              </w:rPr>
              <w:t>77,5</w:t>
            </w:r>
          </w:p>
        </w:tc>
        <w:tc>
          <w:tcPr>
            <w:tcW w:w="1153" w:type="dxa"/>
            <w:tcBorders>
              <w:top w:val="single" w:sz="4" w:space="0" w:color="auto"/>
              <w:left w:val="single" w:sz="4" w:space="0" w:color="auto"/>
              <w:bottom w:val="single" w:sz="4" w:space="0" w:color="auto"/>
              <w:right w:val="single" w:sz="4" w:space="0" w:color="auto"/>
            </w:tcBorders>
            <w:vAlign w:val="center"/>
          </w:tcPr>
          <w:p w14:paraId="38521837" w14:textId="42DF0141" w:rsidR="00840B59" w:rsidRPr="00840B59" w:rsidRDefault="00840B59" w:rsidP="00840B59">
            <w:pPr>
              <w:jc w:val="center"/>
              <w:rPr>
                <w:color w:val="000000"/>
                <w:sz w:val="22"/>
                <w:szCs w:val="22"/>
              </w:rPr>
            </w:pPr>
            <w:r w:rsidRPr="00840B59">
              <w:rPr>
                <w:color w:val="000000"/>
                <w:sz w:val="22"/>
                <w:szCs w:val="22"/>
              </w:rPr>
              <w:t>77,0</w:t>
            </w:r>
          </w:p>
        </w:tc>
      </w:tr>
      <w:tr w:rsidR="00840B59" w:rsidRPr="007C1A5B" w14:paraId="5164FB1C"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68632402" w14:textId="77777777" w:rsidR="00840B59" w:rsidRPr="0080503D" w:rsidRDefault="00840B59" w:rsidP="00840B59">
            <w:pPr>
              <w:jc w:val="center"/>
              <w:rPr>
                <w:color w:val="000000"/>
                <w:sz w:val="18"/>
                <w:szCs w:val="18"/>
              </w:rPr>
            </w:pPr>
            <w:r w:rsidRPr="0080503D">
              <w:rPr>
                <w:color w:val="000000"/>
                <w:sz w:val="18"/>
                <w:szCs w:val="18"/>
              </w:rPr>
              <w:t>3.1</w:t>
            </w:r>
          </w:p>
        </w:tc>
        <w:tc>
          <w:tcPr>
            <w:tcW w:w="9522"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14:paraId="688AE0BB" w14:textId="5E4D81B8" w:rsidR="00840B59" w:rsidRPr="00A12BEC" w:rsidRDefault="00840B59" w:rsidP="00840B59">
            <w:pPr>
              <w:rPr>
                <w:color w:val="000000"/>
                <w:sz w:val="20"/>
                <w:szCs w:val="20"/>
                <w:highlight w:val="yellow"/>
              </w:rPr>
            </w:pPr>
            <w:r w:rsidRPr="00C930D5">
              <w:rPr>
                <w:color w:val="000000"/>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1250" w:type="dxa"/>
            <w:tcBorders>
              <w:top w:val="nil"/>
              <w:left w:val="nil"/>
              <w:bottom w:val="single" w:sz="4" w:space="0" w:color="000000"/>
              <w:right w:val="single" w:sz="4" w:space="0" w:color="auto"/>
            </w:tcBorders>
            <w:shd w:val="clear" w:color="auto" w:fill="auto"/>
            <w:noWrap/>
            <w:vAlign w:val="center"/>
            <w:hideMark/>
          </w:tcPr>
          <w:p w14:paraId="32DC4EAF" w14:textId="77777777" w:rsidR="00840B59" w:rsidRPr="007C1A5B" w:rsidRDefault="00840B59" w:rsidP="00840B59">
            <w:pPr>
              <w:jc w:val="center"/>
              <w:rPr>
                <w:color w:val="000000"/>
                <w:sz w:val="20"/>
                <w:szCs w:val="20"/>
              </w:rPr>
            </w:pPr>
            <w:r w:rsidRPr="007C1A5B">
              <w:rPr>
                <w:color w:val="000000"/>
                <w:sz w:val="20"/>
                <w:szCs w:val="20"/>
              </w:rPr>
              <w:t>1</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366DE" w14:textId="0BBE839C" w:rsidR="00840B59" w:rsidRPr="00B430D6" w:rsidRDefault="00840B59" w:rsidP="00840B59">
            <w:pPr>
              <w:jc w:val="center"/>
              <w:rPr>
                <w:color w:val="000000"/>
                <w:sz w:val="20"/>
                <w:szCs w:val="20"/>
              </w:rPr>
            </w:pPr>
            <w:r>
              <w:rPr>
                <w:color w:val="000000"/>
                <w:sz w:val="22"/>
                <w:szCs w:val="22"/>
              </w:rPr>
              <w:t>72,9</w:t>
            </w:r>
          </w:p>
        </w:tc>
        <w:tc>
          <w:tcPr>
            <w:tcW w:w="920" w:type="dxa"/>
            <w:tcBorders>
              <w:top w:val="single" w:sz="4" w:space="0" w:color="auto"/>
              <w:left w:val="single" w:sz="4" w:space="0" w:color="auto"/>
              <w:bottom w:val="single" w:sz="4" w:space="0" w:color="auto"/>
              <w:right w:val="single" w:sz="4" w:space="0" w:color="auto"/>
            </w:tcBorders>
            <w:vAlign w:val="center"/>
          </w:tcPr>
          <w:p w14:paraId="0B4E1D95" w14:textId="26CBB8DD" w:rsidR="00840B59" w:rsidRDefault="00840B59" w:rsidP="00840B59">
            <w:pPr>
              <w:jc w:val="center"/>
              <w:rPr>
                <w:color w:val="000000"/>
                <w:sz w:val="20"/>
                <w:szCs w:val="20"/>
              </w:rPr>
            </w:pPr>
            <w:r>
              <w:rPr>
                <w:color w:val="000000"/>
                <w:sz w:val="22"/>
                <w:szCs w:val="22"/>
              </w:rPr>
              <w:t>70,8</w:t>
            </w:r>
          </w:p>
        </w:tc>
        <w:tc>
          <w:tcPr>
            <w:tcW w:w="1153" w:type="dxa"/>
            <w:tcBorders>
              <w:top w:val="single" w:sz="4" w:space="0" w:color="auto"/>
              <w:left w:val="single" w:sz="4" w:space="0" w:color="auto"/>
              <w:bottom w:val="single" w:sz="4" w:space="0" w:color="auto"/>
              <w:right w:val="single" w:sz="4" w:space="0" w:color="auto"/>
            </w:tcBorders>
            <w:vAlign w:val="center"/>
          </w:tcPr>
          <w:p w14:paraId="4ED182D1" w14:textId="323B44AC" w:rsidR="00840B59" w:rsidRPr="00840B59" w:rsidRDefault="00840B59" w:rsidP="00840B59">
            <w:pPr>
              <w:jc w:val="center"/>
              <w:rPr>
                <w:color w:val="000000"/>
                <w:sz w:val="22"/>
                <w:szCs w:val="22"/>
              </w:rPr>
            </w:pPr>
            <w:r w:rsidRPr="00840B59">
              <w:rPr>
                <w:color w:val="000000"/>
                <w:sz w:val="22"/>
                <w:szCs w:val="22"/>
              </w:rPr>
              <w:t>73,0</w:t>
            </w:r>
          </w:p>
        </w:tc>
      </w:tr>
      <w:tr w:rsidR="00840B59" w:rsidRPr="007C1A5B" w14:paraId="7B4E9FC8"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2A025503" w14:textId="77777777" w:rsidR="00840B59" w:rsidRPr="0080503D" w:rsidRDefault="00840B59" w:rsidP="00840B59">
            <w:pPr>
              <w:jc w:val="center"/>
              <w:rPr>
                <w:color w:val="000000"/>
                <w:sz w:val="18"/>
                <w:szCs w:val="18"/>
              </w:rPr>
            </w:pPr>
            <w:r w:rsidRPr="0080503D">
              <w:rPr>
                <w:color w:val="000000"/>
                <w:sz w:val="18"/>
                <w:szCs w:val="18"/>
              </w:rPr>
              <w:t>3.2</w:t>
            </w:r>
          </w:p>
        </w:tc>
        <w:tc>
          <w:tcPr>
            <w:tcW w:w="9522"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14:paraId="368426E3" w14:textId="7D1A978B" w:rsidR="00840B59" w:rsidRPr="00A12BEC" w:rsidRDefault="00840B59" w:rsidP="00840B59">
            <w:pPr>
              <w:rPr>
                <w:color w:val="000000"/>
                <w:sz w:val="20"/>
                <w:szCs w:val="20"/>
                <w:highlight w:val="yellow"/>
              </w:rPr>
            </w:pPr>
            <w:r w:rsidRPr="00C930D5">
              <w:rPr>
                <w:color w:val="000000"/>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1250" w:type="dxa"/>
            <w:tcBorders>
              <w:top w:val="nil"/>
              <w:left w:val="nil"/>
              <w:bottom w:val="single" w:sz="4" w:space="0" w:color="000000"/>
              <w:right w:val="single" w:sz="4" w:space="0" w:color="auto"/>
            </w:tcBorders>
            <w:shd w:val="clear" w:color="auto" w:fill="auto"/>
            <w:noWrap/>
            <w:vAlign w:val="center"/>
            <w:hideMark/>
          </w:tcPr>
          <w:p w14:paraId="06D4A14B" w14:textId="77777777" w:rsidR="00840B59" w:rsidRPr="007C1A5B" w:rsidRDefault="00840B59" w:rsidP="00840B59">
            <w:pPr>
              <w:jc w:val="center"/>
              <w:rPr>
                <w:color w:val="000000"/>
                <w:sz w:val="20"/>
                <w:szCs w:val="20"/>
              </w:rPr>
            </w:pPr>
            <w:r w:rsidRPr="007C1A5B">
              <w:rPr>
                <w:color w:val="000000"/>
                <w:sz w:val="20"/>
                <w:szCs w:val="20"/>
              </w:rPr>
              <w:t>2</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C7105" w14:textId="707FAACF" w:rsidR="00840B59" w:rsidRPr="00B430D6" w:rsidRDefault="00840B59" w:rsidP="00840B59">
            <w:pPr>
              <w:jc w:val="center"/>
              <w:rPr>
                <w:color w:val="000000"/>
                <w:sz w:val="20"/>
                <w:szCs w:val="20"/>
              </w:rPr>
            </w:pPr>
            <w:r>
              <w:rPr>
                <w:color w:val="000000"/>
                <w:sz w:val="22"/>
                <w:szCs w:val="22"/>
              </w:rPr>
              <w:t>88,5</w:t>
            </w:r>
          </w:p>
        </w:tc>
        <w:tc>
          <w:tcPr>
            <w:tcW w:w="920" w:type="dxa"/>
            <w:tcBorders>
              <w:top w:val="single" w:sz="4" w:space="0" w:color="auto"/>
              <w:left w:val="single" w:sz="4" w:space="0" w:color="auto"/>
              <w:bottom w:val="single" w:sz="4" w:space="0" w:color="auto"/>
              <w:right w:val="single" w:sz="4" w:space="0" w:color="auto"/>
            </w:tcBorders>
            <w:vAlign w:val="center"/>
          </w:tcPr>
          <w:p w14:paraId="77C89E2F" w14:textId="6CC8ADB3" w:rsidR="00840B59" w:rsidRDefault="00840B59" w:rsidP="00840B59">
            <w:pPr>
              <w:jc w:val="center"/>
              <w:rPr>
                <w:color w:val="000000"/>
                <w:sz w:val="20"/>
                <w:szCs w:val="20"/>
              </w:rPr>
            </w:pPr>
            <w:r>
              <w:rPr>
                <w:color w:val="000000"/>
                <w:sz w:val="22"/>
                <w:szCs w:val="22"/>
              </w:rPr>
              <w:t>87,7</w:t>
            </w:r>
          </w:p>
        </w:tc>
        <w:tc>
          <w:tcPr>
            <w:tcW w:w="1153" w:type="dxa"/>
            <w:tcBorders>
              <w:top w:val="single" w:sz="4" w:space="0" w:color="auto"/>
              <w:left w:val="single" w:sz="4" w:space="0" w:color="auto"/>
              <w:bottom w:val="single" w:sz="4" w:space="0" w:color="auto"/>
              <w:right w:val="single" w:sz="4" w:space="0" w:color="auto"/>
            </w:tcBorders>
            <w:vAlign w:val="center"/>
          </w:tcPr>
          <w:p w14:paraId="66697B51" w14:textId="22220E43" w:rsidR="00840B59" w:rsidRPr="00840B59" w:rsidRDefault="00840B59" w:rsidP="00840B59">
            <w:pPr>
              <w:jc w:val="center"/>
              <w:rPr>
                <w:color w:val="000000"/>
                <w:sz w:val="22"/>
                <w:szCs w:val="22"/>
              </w:rPr>
            </w:pPr>
            <w:r w:rsidRPr="00840B59">
              <w:rPr>
                <w:color w:val="000000"/>
                <w:sz w:val="22"/>
                <w:szCs w:val="22"/>
              </w:rPr>
              <w:t>86,0</w:t>
            </w:r>
          </w:p>
        </w:tc>
      </w:tr>
      <w:tr w:rsidR="00840B59" w:rsidRPr="007C1A5B" w14:paraId="4E6ECF00"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1254A515" w14:textId="77777777" w:rsidR="00840B59" w:rsidRPr="0080503D" w:rsidRDefault="00840B59" w:rsidP="00840B59">
            <w:pPr>
              <w:jc w:val="center"/>
              <w:rPr>
                <w:color w:val="000000"/>
                <w:sz w:val="18"/>
                <w:szCs w:val="18"/>
              </w:rPr>
            </w:pPr>
            <w:r w:rsidRPr="0080503D">
              <w:rPr>
                <w:color w:val="000000"/>
                <w:sz w:val="18"/>
                <w:szCs w:val="18"/>
              </w:rPr>
              <w:t>3.3</w:t>
            </w:r>
          </w:p>
        </w:tc>
        <w:tc>
          <w:tcPr>
            <w:tcW w:w="952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544DDFFC" w14:textId="7D3A3ABE" w:rsidR="00840B59" w:rsidRPr="00A12BEC" w:rsidRDefault="00840B59" w:rsidP="00840B59">
            <w:pPr>
              <w:rPr>
                <w:color w:val="000000"/>
                <w:sz w:val="20"/>
                <w:szCs w:val="20"/>
                <w:highlight w:val="yellow"/>
              </w:rPr>
            </w:pPr>
            <w:r w:rsidRPr="00C930D5">
              <w:rPr>
                <w:color w:val="000000"/>
                <w:sz w:val="20"/>
                <w:szCs w:val="20"/>
              </w:rPr>
              <w:t>.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1250" w:type="dxa"/>
            <w:tcBorders>
              <w:top w:val="nil"/>
              <w:left w:val="nil"/>
              <w:bottom w:val="single" w:sz="4" w:space="0" w:color="000000"/>
              <w:right w:val="single" w:sz="4" w:space="0" w:color="auto"/>
            </w:tcBorders>
            <w:shd w:val="clear" w:color="auto" w:fill="auto"/>
            <w:noWrap/>
            <w:vAlign w:val="center"/>
            <w:hideMark/>
          </w:tcPr>
          <w:p w14:paraId="4A9699B8" w14:textId="77777777" w:rsidR="00840B59" w:rsidRPr="007C1A5B" w:rsidRDefault="00840B59" w:rsidP="00840B59">
            <w:pPr>
              <w:jc w:val="center"/>
              <w:rPr>
                <w:color w:val="000000"/>
                <w:sz w:val="20"/>
                <w:szCs w:val="20"/>
              </w:rPr>
            </w:pPr>
            <w:r w:rsidRPr="007C1A5B">
              <w:rPr>
                <w:color w:val="000000"/>
                <w:sz w:val="20"/>
                <w:szCs w:val="20"/>
              </w:rPr>
              <w:t>3</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3F326" w14:textId="69BC9872" w:rsidR="00840B59" w:rsidRPr="00B430D6" w:rsidRDefault="00840B59" w:rsidP="00840B59">
            <w:pPr>
              <w:jc w:val="center"/>
              <w:rPr>
                <w:color w:val="000000"/>
                <w:sz w:val="20"/>
                <w:szCs w:val="20"/>
              </w:rPr>
            </w:pPr>
            <w:r>
              <w:rPr>
                <w:color w:val="000000"/>
                <w:sz w:val="22"/>
                <w:szCs w:val="22"/>
              </w:rPr>
              <w:t>62,1</w:t>
            </w:r>
          </w:p>
        </w:tc>
        <w:tc>
          <w:tcPr>
            <w:tcW w:w="920" w:type="dxa"/>
            <w:tcBorders>
              <w:top w:val="single" w:sz="4" w:space="0" w:color="auto"/>
              <w:left w:val="single" w:sz="4" w:space="0" w:color="auto"/>
              <w:bottom w:val="single" w:sz="4" w:space="0" w:color="auto"/>
              <w:right w:val="single" w:sz="4" w:space="0" w:color="auto"/>
            </w:tcBorders>
            <w:vAlign w:val="center"/>
          </w:tcPr>
          <w:p w14:paraId="5CE3C155" w14:textId="03314754" w:rsidR="00840B59" w:rsidRDefault="00840B59" w:rsidP="00840B59">
            <w:pPr>
              <w:jc w:val="center"/>
              <w:rPr>
                <w:color w:val="000000"/>
                <w:sz w:val="20"/>
                <w:szCs w:val="20"/>
              </w:rPr>
            </w:pPr>
            <w:r>
              <w:rPr>
                <w:color w:val="000000"/>
                <w:sz w:val="22"/>
                <w:szCs w:val="22"/>
              </w:rPr>
              <w:t>60,8</w:t>
            </w:r>
          </w:p>
        </w:tc>
        <w:tc>
          <w:tcPr>
            <w:tcW w:w="1153" w:type="dxa"/>
            <w:tcBorders>
              <w:top w:val="single" w:sz="4" w:space="0" w:color="auto"/>
              <w:left w:val="single" w:sz="4" w:space="0" w:color="auto"/>
              <w:bottom w:val="single" w:sz="4" w:space="0" w:color="auto"/>
              <w:right w:val="single" w:sz="4" w:space="0" w:color="auto"/>
            </w:tcBorders>
            <w:vAlign w:val="center"/>
          </w:tcPr>
          <w:p w14:paraId="287CD37D" w14:textId="3ADC8D8E" w:rsidR="00840B59" w:rsidRPr="00840B59" w:rsidRDefault="00840B59" w:rsidP="00840B59">
            <w:pPr>
              <w:jc w:val="center"/>
              <w:rPr>
                <w:color w:val="000000"/>
                <w:sz w:val="22"/>
                <w:szCs w:val="22"/>
              </w:rPr>
            </w:pPr>
            <w:r w:rsidRPr="00840B59">
              <w:rPr>
                <w:color w:val="000000"/>
                <w:sz w:val="22"/>
                <w:szCs w:val="22"/>
              </w:rPr>
              <w:t>68,0</w:t>
            </w:r>
          </w:p>
        </w:tc>
      </w:tr>
      <w:tr w:rsidR="00840B59" w:rsidRPr="007C1A5B" w14:paraId="464131A8"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0C081755" w14:textId="77777777" w:rsidR="00840B59" w:rsidRPr="0080503D" w:rsidRDefault="00840B59" w:rsidP="00840B59">
            <w:pPr>
              <w:jc w:val="center"/>
              <w:rPr>
                <w:color w:val="000000"/>
                <w:sz w:val="18"/>
                <w:szCs w:val="18"/>
              </w:rPr>
            </w:pPr>
            <w:r w:rsidRPr="0080503D">
              <w:rPr>
                <w:color w:val="000000"/>
                <w:sz w:val="18"/>
                <w:szCs w:val="18"/>
              </w:rPr>
              <w:t>4</w:t>
            </w:r>
          </w:p>
        </w:tc>
        <w:tc>
          <w:tcPr>
            <w:tcW w:w="9522" w:type="dxa"/>
            <w:tcBorders>
              <w:top w:val="nil"/>
              <w:left w:val="single" w:sz="4" w:space="0" w:color="000000"/>
              <w:bottom w:val="single" w:sz="4" w:space="0" w:color="000000"/>
              <w:right w:val="single" w:sz="4" w:space="0" w:color="000000"/>
            </w:tcBorders>
            <w:shd w:val="clear" w:color="auto" w:fill="auto"/>
            <w:noWrap/>
            <w:vAlign w:val="bottom"/>
            <w:hideMark/>
          </w:tcPr>
          <w:p w14:paraId="2D73D3AC" w14:textId="3738A989" w:rsidR="00840B59" w:rsidRPr="00A12BEC" w:rsidRDefault="00840B59" w:rsidP="00840B59">
            <w:pPr>
              <w:rPr>
                <w:color w:val="000000"/>
                <w:sz w:val="20"/>
                <w:szCs w:val="20"/>
                <w:highlight w:val="yellow"/>
              </w:rPr>
            </w:pPr>
            <w:r w:rsidRPr="00C930D5">
              <w:rPr>
                <w:color w:val="000000"/>
                <w:sz w:val="20"/>
                <w:szCs w:val="20"/>
              </w:rPr>
              <w:t xml:space="preserve">Овладение начальными сведениями о сущности и особенностях объектов, процессов и явлений действительности; умение анализировать изображения. Узнавать изученные объекты и явления живой и неживой природы; использовать </w:t>
            </w:r>
            <w:proofErr w:type="spellStart"/>
            <w:r w:rsidRPr="00C930D5">
              <w:rPr>
                <w:color w:val="000000"/>
                <w:sz w:val="20"/>
                <w:szCs w:val="20"/>
              </w:rPr>
              <w:t>знаково</w:t>
            </w:r>
            <w:r w:rsidRPr="00C930D5">
              <w:rPr>
                <w:color w:val="000000"/>
                <w:sz w:val="20"/>
                <w:szCs w:val="20"/>
              </w:rPr>
              <w:softHyphen/>
              <w:t>символические</w:t>
            </w:r>
            <w:proofErr w:type="spellEnd"/>
            <w:r w:rsidRPr="00C930D5">
              <w:rPr>
                <w:color w:val="000000"/>
                <w:sz w:val="20"/>
                <w:szCs w:val="20"/>
              </w:rPr>
              <w:t xml:space="preserve"> средства, в том числе модели, для решения задач</w:t>
            </w:r>
          </w:p>
        </w:tc>
        <w:tc>
          <w:tcPr>
            <w:tcW w:w="1250" w:type="dxa"/>
            <w:tcBorders>
              <w:top w:val="nil"/>
              <w:left w:val="nil"/>
              <w:bottom w:val="single" w:sz="4" w:space="0" w:color="000000"/>
              <w:right w:val="single" w:sz="4" w:space="0" w:color="auto"/>
            </w:tcBorders>
            <w:shd w:val="clear" w:color="auto" w:fill="auto"/>
            <w:noWrap/>
            <w:vAlign w:val="center"/>
            <w:hideMark/>
          </w:tcPr>
          <w:p w14:paraId="4F8C4560" w14:textId="77777777" w:rsidR="00840B59" w:rsidRPr="007C1A5B" w:rsidRDefault="00840B59" w:rsidP="00840B59">
            <w:pPr>
              <w:jc w:val="center"/>
              <w:rPr>
                <w:color w:val="000000"/>
                <w:sz w:val="20"/>
                <w:szCs w:val="20"/>
              </w:rPr>
            </w:pPr>
            <w:r w:rsidRPr="007C1A5B">
              <w:rPr>
                <w:color w:val="000000"/>
                <w:sz w:val="20"/>
                <w:szCs w:val="20"/>
              </w:rPr>
              <w:t>2</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E5030" w14:textId="148A02F0" w:rsidR="00840B59" w:rsidRPr="00B430D6" w:rsidRDefault="00840B59" w:rsidP="00840B59">
            <w:pPr>
              <w:jc w:val="center"/>
              <w:rPr>
                <w:color w:val="000000"/>
                <w:sz w:val="20"/>
                <w:szCs w:val="20"/>
              </w:rPr>
            </w:pPr>
            <w:r>
              <w:rPr>
                <w:color w:val="000000"/>
                <w:sz w:val="22"/>
                <w:szCs w:val="22"/>
              </w:rPr>
              <w:t>76,9</w:t>
            </w:r>
          </w:p>
        </w:tc>
        <w:tc>
          <w:tcPr>
            <w:tcW w:w="920" w:type="dxa"/>
            <w:tcBorders>
              <w:top w:val="single" w:sz="4" w:space="0" w:color="auto"/>
              <w:left w:val="single" w:sz="4" w:space="0" w:color="auto"/>
              <w:bottom w:val="single" w:sz="4" w:space="0" w:color="auto"/>
              <w:right w:val="single" w:sz="4" w:space="0" w:color="auto"/>
            </w:tcBorders>
            <w:vAlign w:val="center"/>
          </w:tcPr>
          <w:p w14:paraId="7E6712E2" w14:textId="0D9F651E" w:rsidR="00840B59" w:rsidRDefault="00840B59" w:rsidP="00840B59">
            <w:pPr>
              <w:jc w:val="center"/>
              <w:rPr>
                <w:color w:val="000000"/>
                <w:sz w:val="20"/>
                <w:szCs w:val="20"/>
              </w:rPr>
            </w:pPr>
            <w:r>
              <w:rPr>
                <w:color w:val="000000"/>
                <w:sz w:val="22"/>
                <w:szCs w:val="22"/>
              </w:rPr>
              <w:t>75,1</w:t>
            </w:r>
          </w:p>
        </w:tc>
        <w:tc>
          <w:tcPr>
            <w:tcW w:w="1153" w:type="dxa"/>
            <w:tcBorders>
              <w:top w:val="single" w:sz="4" w:space="0" w:color="auto"/>
              <w:left w:val="single" w:sz="4" w:space="0" w:color="auto"/>
              <w:bottom w:val="single" w:sz="4" w:space="0" w:color="auto"/>
              <w:right w:val="single" w:sz="4" w:space="0" w:color="auto"/>
            </w:tcBorders>
            <w:vAlign w:val="center"/>
          </w:tcPr>
          <w:p w14:paraId="534C52F3" w14:textId="47508663" w:rsidR="00840B59" w:rsidRPr="00840B59" w:rsidRDefault="00840B59" w:rsidP="00840B59">
            <w:pPr>
              <w:jc w:val="center"/>
              <w:rPr>
                <w:color w:val="000000"/>
                <w:sz w:val="22"/>
                <w:szCs w:val="22"/>
              </w:rPr>
            </w:pPr>
            <w:r w:rsidRPr="00840B59">
              <w:rPr>
                <w:color w:val="000000"/>
                <w:sz w:val="22"/>
                <w:szCs w:val="22"/>
              </w:rPr>
              <w:t>76,0</w:t>
            </w:r>
          </w:p>
        </w:tc>
      </w:tr>
      <w:tr w:rsidR="00840B59" w:rsidRPr="007C1A5B" w14:paraId="57873CD9"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4E1ACB07" w14:textId="77777777" w:rsidR="00840B59" w:rsidRPr="0080503D" w:rsidRDefault="00840B59" w:rsidP="00840B59">
            <w:pPr>
              <w:jc w:val="center"/>
              <w:rPr>
                <w:color w:val="000000"/>
                <w:sz w:val="18"/>
                <w:szCs w:val="18"/>
              </w:rPr>
            </w:pPr>
            <w:r w:rsidRPr="0080503D">
              <w:rPr>
                <w:color w:val="000000"/>
                <w:sz w:val="18"/>
                <w:szCs w:val="18"/>
              </w:rPr>
              <w:t>5</w:t>
            </w:r>
          </w:p>
        </w:tc>
        <w:tc>
          <w:tcPr>
            <w:tcW w:w="9522" w:type="dxa"/>
            <w:tcBorders>
              <w:top w:val="nil"/>
              <w:left w:val="single" w:sz="4" w:space="0" w:color="000000"/>
              <w:bottom w:val="single" w:sz="4" w:space="0" w:color="000000"/>
              <w:right w:val="single" w:sz="4" w:space="0" w:color="000000"/>
            </w:tcBorders>
            <w:shd w:val="clear" w:color="auto" w:fill="auto"/>
            <w:noWrap/>
            <w:vAlign w:val="bottom"/>
            <w:hideMark/>
          </w:tcPr>
          <w:p w14:paraId="74EBB2F1" w14:textId="2E62A915" w:rsidR="00840B59" w:rsidRPr="00A12BEC" w:rsidRDefault="00840B59" w:rsidP="00840B59">
            <w:pPr>
              <w:rPr>
                <w:color w:val="000000"/>
                <w:sz w:val="20"/>
                <w:szCs w:val="20"/>
                <w:highlight w:val="yellow"/>
              </w:rPr>
            </w:pPr>
            <w:r w:rsidRPr="00C930D5">
              <w:rPr>
                <w:color w:val="000000"/>
                <w:sz w:val="20"/>
                <w:szCs w:val="20"/>
              </w:rPr>
              <w:t xml:space="preserve"> Освоение элементарных норм </w:t>
            </w:r>
            <w:proofErr w:type="spellStart"/>
            <w:r w:rsidRPr="00C930D5">
              <w:rPr>
                <w:color w:val="000000"/>
                <w:sz w:val="20"/>
                <w:szCs w:val="20"/>
              </w:rPr>
              <w:t>здоровьесберегающего</w:t>
            </w:r>
            <w:proofErr w:type="spellEnd"/>
            <w:r w:rsidRPr="00C930D5">
              <w:rPr>
                <w:color w:val="000000"/>
                <w:sz w:val="20"/>
                <w:szCs w:val="20"/>
              </w:rPr>
              <w:t xml:space="preserve">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1250" w:type="dxa"/>
            <w:tcBorders>
              <w:top w:val="nil"/>
              <w:left w:val="nil"/>
              <w:bottom w:val="single" w:sz="4" w:space="0" w:color="000000"/>
              <w:right w:val="single" w:sz="4" w:space="0" w:color="auto"/>
            </w:tcBorders>
            <w:shd w:val="clear" w:color="auto" w:fill="auto"/>
            <w:noWrap/>
            <w:vAlign w:val="center"/>
            <w:hideMark/>
          </w:tcPr>
          <w:p w14:paraId="113CBADE" w14:textId="77777777" w:rsidR="00840B59" w:rsidRPr="007C1A5B" w:rsidRDefault="00840B59" w:rsidP="00840B59">
            <w:pPr>
              <w:jc w:val="center"/>
              <w:rPr>
                <w:color w:val="000000"/>
                <w:sz w:val="20"/>
                <w:szCs w:val="20"/>
              </w:rPr>
            </w:pPr>
            <w:r w:rsidRPr="007C1A5B">
              <w:rPr>
                <w:color w:val="000000"/>
                <w:sz w:val="20"/>
                <w:szCs w:val="20"/>
              </w:rPr>
              <w:t>1</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99F1A" w14:textId="36F6F5A8" w:rsidR="00840B59" w:rsidRPr="00B430D6" w:rsidRDefault="00840B59" w:rsidP="00840B59">
            <w:pPr>
              <w:jc w:val="center"/>
              <w:rPr>
                <w:color w:val="000000"/>
                <w:sz w:val="20"/>
                <w:szCs w:val="20"/>
              </w:rPr>
            </w:pPr>
            <w:r>
              <w:rPr>
                <w:color w:val="000000"/>
                <w:sz w:val="22"/>
                <w:szCs w:val="22"/>
              </w:rPr>
              <w:t>87,3</w:t>
            </w:r>
          </w:p>
        </w:tc>
        <w:tc>
          <w:tcPr>
            <w:tcW w:w="920" w:type="dxa"/>
            <w:tcBorders>
              <w:top w:val="single" w:sz="4" w:space="0" w:color="auto"/>
              <w:left w:val="single" w:sz="4" w:space="0" w:color="auto"/>
              <w:bottom w:val="single" w:sz="4" w:space="0" w:color="auto"/>
              <w:right w:val="single" w:sz="4" w:space="0" w:color="auto"/>
            </w:tcBorders>
            <w:vAlign w:val="center"/>
          </w:tcPr>
          <w:p w14:paraId="74B99B15" w14:textId="3B3B0BFE" w:rsidR="00840B59" w:rsidRDefault="00840B59" w:rsidP="00840B59">
            <w:pPr>
              <w:jc w:val="center"/>
              <w:rPr>
                <w:color w:val="000000"/>
                <w:sz w:val="20"/>
                <w:szCs w:val="20"/>
              </w:rPr>
            </w:pPr>
            <w:r>
              <w:rPr>
                <w:color w:val="000000"/>
                <w:sz w:val="22"/>
                <w:szCs w:val="22"/>
              </w:rPr>
              <w:t>85,8</w:t>
            </w:r>
          </w:p>
        </w:tc>
        <w:tc>
          <w:tcPr>
            <w:tcW w:w="1153" w:type="dxa"/>
            <w:tcBorders>
              <w:top w:val="single" w:sz="4" w:space="0" w:color="auto"/>
              <w:left w:val="single" w:sz="4" w:space="0" w:color="auto"/>
              <w:bottom w:val="single" w:sz="4" w:space="0" w:color="auto"/>
              <w:right w:val="single" w:sz="4" w:space="0" w:color="auto"/>
            </w:tcBorders>
            <w:vAlign w:val="center"/>
          </w:tcPr>
          <w:p w14:paraId="0F7F7163" w14:textId="7D1BE554" w:rsidR="00840B59" w:rsidRPr="00840B59" w:rsidRDefault="00840B59" w:rsidP="00840B59">
            <w:pPr>
              <w:jc w:val="center"/>
              <w:rPr>
                <w:color w:val="000000"/>
                <w:sz w:val="22"/>
                <w:szCs w:val="22"/>
              </w:rPr>
            </w:pPr>
            <w:r w:rsidRPr="00840B59">
              <w:rPr>
                <w:color w:val="000000"/>
                <w:sz w:val="22"/>
                <w:szCs w:val="22"/>
              </w:rPr>
              <w:t>89,0</w:t>
            </w:r>
          </w:p>
        </w:tc>
      </w:tr>
      <w:tr w:rsidR="00840B59" w:rsidRPr="007C1A5B" w14:paraId="7922FF0D"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7A362B91" w14:textId="77777777" w:rsidR="00840B59" w:rsidRPr="0080503D" w:rsidRDefault="00840B59" w:rsidP="00840B59">
            <w:pPr>
              <w:jc w:val="center"/>
              <w:rPr>
                <w:color w:val="000000"/>
                <w:sz w:val="18"/>
                <w:szCs w:val="18"/>
              </w:rPr>
            </w:pPr>
            <w:r w:rsidRPr="0080503D">
              <w:rPr>
                <w:color w:val="000000"/>
                <w:sz w:val="18"/>
                <w:szCs w:val="18"/>
              </w:rPr>
              <w:t>6.1</w:t>
            </w:r>
          </w:p>
        </w:tc>
        <w:tc>
          <w:tcPr>
            <w:tcW w:w="9522" w:type="dxa"/>
            <w:vMerge w:val="restart"/>
            <w:tcBorders>
              <w:top w:val="nil"/>
              <w:left w:val="single" w:sz="4" w:space="0" w:color="000000"/>
              <w:right w:val="single" w:sz="4" w:space="0" w:color="000000"/>
            </w:tcBorders>
            <w:shd w:val="clear" w:color="auto" w:fill="auto"/>
            <w:noWrap/>
            <w:vAlign w:val="bottom"/>
            <w:hideMark/>
          </w:tcPr>
          <w:p w14:paraId="17FE0FE7" w14:textId="77777777" w:rsidR="00840B59" w:rsidRPr="00A12BEC" w:rsidRDefault="00840B59" w:rsidP="00840B59">
            <w:pPr>
              <w:rPr>
                <w:color w:val="000000"/>
                <w:sz w:val="20"/>
                <w:szCs w:val="20"/>
                <w:highlight w:val="yellow"/>
              </w:rPr>
            </w:pPr>
            <w:r w:rsidRPr="00C930D5">
              <w:rPr>
                <w:color w:val="000000"/>
                <w:sz w:val="20"/>
                <w:szCs w:val="20"/>
              </w:rPr>
              <w:t xml:space="preserve">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w:t>
            </w:r>
            <w:r w:rsidRPr="00C930D5">
              <w:rPr>
                <w:color w:val="000000"/>
                <w:sz w:val="20"/>
                <w:szCs w:val="20"/>
              </w:rPr>
              <w:lastRenderedPageBreak/>
              <w:t xml:space="preserve">среде и ставить опыты, используя простейшее лабораторное оборудование; создавать и преобразовывать модели и схемы для решения задач </w:t>
            </w:r>
          </w:p>
          <w:p w14:paraId="1F548A38" w14:textId="77777777" w:rsidR="00840B59" w:rsidRPr="00A12BEC" w:rsidRDefault="00840B59" w:rsidP="00840B59">
            <w:pPr>
              <w:rPr>
                <w:color w:val="000000"/>
                <w:sz w:val="20"/>
                <w:szCs w:val="20"/>
                <w:highlight w:val="yellow"/>
              </w:rPr>
            </w:pPr>
            <w:r w:rsidRPr="00C930D5">
              <w:rPr>
                <w:color w:val="000000"/>
                <w:sz w:val="20"/>
                <w:szCs w:val="20"/>
              </w:rPr>
              <w:t xml:space="preserve">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p w14:paraId="0B32589C" w14:textId="09475519" w:rsidR="00840B59" w:rsidRPr="00A12BEC" w:rsidRDefault="00840B59" w:rsidP="00840B59">
            <w:pPr>
              <w:rPr>
                <w:color w:val="000000"/>
                <w:sz w:val="20"/>
                <w:szCs w:val="20"/>
                <w:highlight w:val="yellow"/>
              </w:rPr>
            </w:pPr>
            <w:r w:rsidRPr="00C930D5">
              <w:rPr>
                <w:color w:val="000000"/>
                <w:sz w:val="20"/>
                <w:szCs w:val="20"/>
              </w:rPr>
              <w:t xml:space="preserve">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c>
          <w:tcPr>
            <w:tcW w:w="1250" w:type="dxa"/>
            <w:tcBorders>
              <w:top w:val="nil"/>
              <w:left w:val="nil"/>
              <w:bottom w:val="single" w:sz="4" w:space="0" w:color="auto"/>
              <w:right w:val="single" w:sz="4" w:space="0" w:color="auto"/>
            </w:tcBorders>
            <w:shd w:val="clear" w:color="auto" w:fill="auto"/>
            <w:noWrap/>
            <w:vAlign w:val="center"/>
            <w:hideMark/>
          </w:tcPr>
          <w:p w14:paraId="257E00C3" w14:textId="77777777" w:rsidR="00840B59" w:rsidRPr="007C1A5B" w:rsidRDefault="00840B59" w:rsidP="00840B59">
            <w:pPr>
              <w:jc w:val="center"/>
              <w:rPr>
                <w:color w:val="000000"/>
                <w:sz w:val="20"/>
                <w:szCs w:val="20"/>
              </w:rPr>
            </w:pPr>
            <w:r w:rsidRPr="007C1A5B">
              <w:rPr>
                <w:color w:val="000000"/>
                <w:sz w:val="20"/>
                <w:szCs w:val="20"/>
              </w:rPr>
              <w:lastRenderedPageBreak/>
              <w:t>1</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FF322" w14:textId="6347E092" w:rsidR="00840B59" w:rsidRPr="00B430D6" w:rsidRDefault="00840B59" w:rsidP="00840B59">
            <w:pPr>
              <w:jc w:val="center"/>
              <w:rPr>
                <w:color w:val="000000"/>
                <w:sz w:val="20"/>
                <w:szCs w:val="20"/>
              </w:rPr>
            </w:pPr>
            <w:r>
              <w:rPr>
                <w:color w:val="000000"/>
                <w:sz w:val="22"/>
                <w:szCs w:val="22"/>
              </w:rPr>
              <w:t>79,7</w:t>
            </w:r>
          </w:p>
        </w:tc>
        <w:tc>
          <w:tcPr>
            <w:tcW w:w="920" w:type="dxa"/>
            <w:tcBorders>
              <w:top w:val="single" w:sz="4" w:space="0" w:color="auto"/>
              <w:left w:val="single" w:sz="4" w:space="0" w:color="auto"/>
              <w:bottom w:val="single" w:sz="4" w:space="0" w:color="auto"/>
              <w:right w:val="single" w:sz="4" w:space="0" w:color="auto"/>
            </w:tcBorders>
            <w:vAlign w:val="center"/>
          </w:tcPr>
          <w:p w14:paraId="294F4555" w14:textId="577F1DF3" w:rsidR="00840B59" w:rsidRDefault="00840B59" w:rsidP="00840B59">
            <w:pPr>
              <w:jc w:val="center"/>
              <w:rPr>
                <w:color w:val="000000"/>
                <w:sz w:val="20"/>
                <w:szCs w:val="20"/>
              </w:rPr>
            </w:pPr>
            <w:r>
              <w:rPr>
                <w:color w:val="000000"/>
                <w:sz w:val="22"/>
                <w:szCs w:val="22"/>
              </w:rPr>
              <w:t>78,2</w:t>
            </w:r>
          </w:p>
        </w:tc>
        <w:tc>
          <w:tcPr>
            <w:tcW w:w="1153" w:type="dxa"/>
            <w:tcBorders>
              <w:top w:val="single" w:sz="4" w:space="0" w:color="auto"/>
              <w:left w:val="single" w:sz="4" w:space="0" w:color="auto"/>
              <w:bottom w:val="single" w:sz="4" w:space="0" w:color="auto"/>
              <w:right w:val="single" w:sz="4" w:space="0" w:color="auto"/>
            </w:tcBorders>
            <w:vAlign w:val="center"/>
          </w:tcPr>
          <w:p w14:paraId="61238998" w14:textId="6F08A012" w:rsidR="00840B59" w:rsidRPr="00840B59" w:rsidRDefault="00840B59" w:rsidP="00840B59">
            <w:pPr>
              <w:jc w:val="center"/>
              <w:rPr>
                <w:color w:val="000000"/>
                <w:sz w:val="22"/>
                <w:szCs w:val="22"/>
              </w:rPr>
            </w:pPr>
            <w:r w:rsidRPr="00840B59">
              <w:rPr>
                <w:color w:val="000000"/>
                <w:sz w:val="22"/>
                <w:szCs w:val="22"/>
              </w:rPr>
              <w:t>83,0</w:t>
            </w:r>
          </w:p>
        </w:tc>
      </w:tr>
      <w:tr w:rsidR="00840B59" w:rsidRPr="007C1A5B" w14:paraId="24CADBE5"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4E9F8C8F" w14:textId="77777777" w:rsidR="00840B59" w:rsidRPr="0080503D" w:rsidRDefault="00840B59" w:rsidP="00840B59">
            <w:pPr>
              <w:jc w:val="center"/>
              <w:rPr>
                <w:color w:val="000000"/>
                <w:sz w:val="18"/>
                <w:szCs w:val="18"/>
              </w:rPr>
            </w:pPr>
            <w:r w:rsidRPr="0080503D">
              <w:rPr>
                <w:color w:val="000000"/>
                <w:sz w:val="18"/>
                <w:szCs w:val="18"/>
              </w:rPr>
              <w:t>6.2</w:t>
            </w:r>
          </w:p>
        </w:tc>
        <w:tc>
          <w:tcPr>
            <w:tcW w:w="9522" w:type="dxa"/>
            <w:vMerge/>
            <w:tcBorders>
              <w:left w:val="single" w:sz="4" w:space="0" w:color="000000"/>
              <w:right w:val="single" w:sz="4" w:space="0" w:color="000000"/>
            </w:tcBorders>
            <w:shd w:val="clear" w:color="auto" w:fill="auto"/>
            <w:noWrap/>
            <w:vAlign w:val="bottom"/>
            <w:hideMark/>
          </w:tcPr>
          <w:p w14:paraId="59E03279" w14:textId="77777777" w:rsidR="00840B59" w:rsidRPr="00A12BEC" w:rsidRDefault="00840B59" w:rsidP="00840B59">
            <w:pPr>
              <w:rPr>
                <w:color w:val="000000"/>
                <w:sz w:val="20"/>
                <w:szCs w:val="20"/>
                <w:highlight w:val="yellow"/>
              </w:rPr>
            </w:pP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08FD34B6" w14:textId="77777777" w:rsidR="00840B59" w:rsidRPr="007C1A5B" w:rsidRDefault="00840B59" w:rsidP="00840B59">
            <w:pPr>
              <w:jc w:val="center"/>
              <w:rPr>
                <w:color w:val="000000"/>
                <w:sz w:val="20"/>
                <w:szCs w:val="20"/>
              </w:rPr>
            </w:pPr>
            <w:r w:rsidRPr="007C1A5B">
              <w:rPr>
                <w:color w:val="000000"/>
                <w:sz w:val="20"/>
                <w:szCs w:val="20"/>
              </w:rPr>
              <w:t>1</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BDB0B" w14:textId="42ACD61C" w:rsidR="00840B59" w:rsidRPr="00B430D6" w:rsidRDefault="00840B59" w:rsidP="00840B59">
            <w:pPr>
              <w:jc w:val="center"/>
              <w:rPr>
                <w:color w:val="000000"/>
                <w:sz w:val="20"/>
                <w:szCs w:val="20"/>
              </w:rPr>
            </w:pPr>
            <w:r>
              <w:rPr>
                <w:color w:val="000000"/>
                <w:sz w:val="22"/>
                <w:szCs w:val="22"/>
              </w:rPr>
              <w:t>49,6</w:t>
            </w:r>
          </w:p>
        </w:tc>
        <w:tc>
          <w:tcPr>
            <w:tcW w:w="920" w:type="dxa"/>
            <w:tcBorders>
              <w:top w:val="single" w:sz="4" w:space="0" w:color="auto"/>
              <w:left w:val="single" w:sz="4" w:space="0" w:color="auto"/>
              <w:bottom w:val="single" w:sz="4" w:space="0" w:color="auto"/>
              <w:right w:val="single" w:sz="4" w:space="0" w:color="auto"/>
            </w:tcBorders>
            <w:vAlign w:val="center"/>
          </w:tcPr>
          <w:p w14:paraId="316F264A" w14:textId="7B9EBA0C" w:rsidR="00840B59" w:rsidRDefault="00840B59" w:rsidP="00840B59">
            <w:pPr>
              <w:jc w:val="center"/>
              <w:rPr>
                <w:color w:val="000000"/>
                <w:sz w:val="20"/>
                <w:szCs w:val="20"/>
              </w:rPr>
            </w:pPr>
            <w:r>
              <w:rPr>
                <w:color w:val="000000"/>
                <w:sz w:val="22"/>
                <w:szCs w:val="22"/>
              </w:rPr>
              <w:t>44,9</w:t>
            </w:r>
          </w:p>
        </w:tc>
        <w:tc>
          <w:tcPr>
            <w:tcW w:w="1153" w:type="dxa"/>
            <w:tcBorders>
              <w:top w:val="single" w:sz="4" w:space="0" w:color="auto"/>
              <w:left w:val="single" w:sz="4" w:space="0" w:color="auto"/>
              <w:bottom w:val="single" w:sz="4" w:space="0" w:color="auto"/>
              <w:right w:val="single" w:sz="4" w:space="0" w:color="auto"/>
            </w:tcBorders>
            <w:vAlign w:val="center"/>
          </w:tcPr>
          <w:p w14:paraId="101CB0F0" w14:textId="2C09E491" w:rsidR="00840B59" w:rsidRPr="00840B59" w:rsidRDefault="00840B59" w:rsidP="00840B59">
            <w:pPr>
              <w:jc w:val="center"/>
              <w:rPr>
                <w:color w:val="000000"/>
                <w:sz w:val="22"/>
                <w:szCs w:val="22"/>
              </w:rPr>
            </w:pPr>
            <w:r w:rsidRPr="00840B59">
              <w:rPr>
                <w:color w:val="000000"/>
                <w:sz w:val="22"/>
                <w:szCs w:val="22"/>
              </w:rPr>
              <w:t>50,0</w:t>
            </w:r>
          </w:p>
        </w:tc>
      </w:tr>
      <w:tr w:rsidR="00840B59" w:rsidRPr="007C1A5B" w14:paraId="51912176" w14:textId="77777777" w:rsidTr="00840B59">
        <w:trPr>
          <w:trHeight w:val="20"/>
        </w:trPr>
        <w:tc>
          <w:tcPr>
            <w:tcW w:w="531" w:type="dxa"/>
            <w:tcBorders>
              <w:top w:val="single" w:sz="4" w:space="0" w:color="auto"/>
              <w:left w:val="single" w:sz="4" w:space="0" w:color="000000"/>
              <w:bottom w:val="single" w:sz="4" w:space="0" w:color="000000"/>
              <w:right w:val="single" w:sz="4" w:space="0" w:color="000000"/>
            </w:tcBorders>
            <w:vAlign w:val="center"/>
          </w:tcPr>
          <w:p w14:paraId="15629FCF" w14:textId="77777777" w:rsidR="00840B59" w:rsidRPr="0080503D" w:rsidRDefault="00840B59" w:rsidP="00840B59">
            <w:pPr>
              <w:jc w:val="center"/>
              <w:rPr>
                <w:color w:val="000000"/>
                <w:sz w:val="18"/>
                <w:szCs w:val="18"/>
              </w:rPr>
            </w:pPr>
            <w:r w:rsidRPr="0080503D">
              <w:rPr>
                <w:color w:val="000000"/>
                <w:sz w:val="18"/>
                <w:szCs w:val="18"/>
              </w:rPr>
              <w:t>6.3</w:t>
            </w:r>
          </w:p>
        </w:tc>
        <w:tc>
          <w:tcPr>
            <w:tcW w:w="9522" w:type="dxa"/>
            <w:vMerge/>
            <w:tcBorders>
              <w:left w:val="single" w:sz="4" w:space="0" w:color="000000"/>
              <w:bottom w:val="single" w:sz="4" w:space="0" w:color="000000"/>
              <w:right w:val="single" w:sz="4" w:space="0" w:color="000000"/>
            </w:tcBorders>
            <w:shd w:val="clear" w:color="auto" w:fill="auto"/>
            <w:noWrap/>
            <w:vAlign w:val="bottom"/>
            <w:hideMark/>
          </w:tcPr>
          <w:p w14:paraId="039983D9" w14:textId="77777777" w:rsidR="00840B59" w:rsidRPr="00A12BEC" w:rsidRDefault="00840B59" w:rsidP="00840B59">
            <w:pPr>
              <w:rPr>
                <w:color w:val="000000"/>
                <w:sz w:val="20"/>
                <w:szCs w:val="20"/>
                <w:highlight w:val="yellow"/>
              </w:rPr>
            </w:pPr>
          </w:p>
        </w:tc>
        <w:tc>
          <w:tcPr>
            <w:tcW w:w="1250" w:type="dxa"/>
            <w:tcBorders>
              <w:top w:val="single" w:sz="4" w:space="0" w:color="auto"/>
              <w:left w:val="nil"/>
              <w:bottom w:val="single" w:sz="4" w:space="0" w:color="000000"/>
              <w:right w:val="single" w:sz="4" w:space="0" w:color="auto"/>
            </w:tcBorders>
            <w:shd w:val="clear" w:color="auto" w:fill="auto"/>
            <w:noWrap/>
            <w:vAlign w:val="center"/>
            <w:hideMark/>
          </w:tcPr>
          <w:p w14:paraId="3363BF6D" w14:textId="77777777" w:rsidR="00840B59" w:rsidRPr="007C1A5B" w:rsidRDefault="00840B59" w:rsidP="00840B59">
            <w:pPr>
              <w:jc w:val="center"/>
              <w:rPr>
                <w:color w:val="000000"/>
                <w:sz w:val="20"/>
                <w:szCs w:val="20"/>
              </w:rPr>
            </w:pPr>
            <w:r w:rsidRPr="007C1A5B">
              <w:rPr>
                <w:color w:val="000000"/>
                <w:sz w:val="20"/>
                <w:szCs w:val="20"/>
              </w:rPr>
              <w:t>2</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376CB" w14:textId="13546250" w:rsidR="00840B59" w:rsidRPr="00B430D6" w:rsidRDefault="00840B59" w:rsidP="00840B59">
            <w:pPr>
              <w:jc w:val="center"/>
              <w:rPr>
                <w:color w:val="000000"/>
                <w:sz w:val="20"/>
                <w:szCs w:val="20"/>
              </w:rPr>
            </w:pPr>
            <w:r>
              <w:rPr>
                <w:color w:val="000000"/>
                <w:sz w:val="22"/>
                <w:szCs w:val="22"/>
              </w:rPr>
              <w:t>35,4</w:t>
            </w:r>
          </w:p>
        </w:tc>
        <w:tc>
          <w:tcPr>
            <w:tcW w:w="920" w:type="dxa"/>
            <w:tcBorders>
              <w:top w:val="single" w:sz="4" w:space="0" w:color="auto"/>
              <w:left w:val="single" w:sz="4" w:space="0" w:color="auto"/>
              <w:bottom w:val="single" w:sz="4" w:space="0" w:color="auto"/>
              <w:right w:val="single" w:sz="4" w:space="0" w:color="auto"/>
            </w:tcBorders>
            <w:vAlign w:val="center"/>
          </w:tcPr>
          <w:p w14:paraId="43E0F415" w14:textId="274C4598" w:rsidR="00840B59" w:rsidRDefault="00840B59" w:rsidP="00840B59">
            <w:pPr>
              <w:jc w:val="center"/>
              <w:rPr>
                <w:color w:val="000000"/>
                <w:sz w:val="20"/>
                <w:szCs w:val="20"/>
              </w:rPr>
            </w:pPr>
            <w:r>
              <w:rPr>
                <w:color w:val="000000"/>
                <w:sz w:val="22"/>
                <w:szCs w:val="22"/>
              </w:rPr>
              <w:t>34,0</w:t>
            </w:r>
          </w:p>
        </w:tc>
        <w:tc>
          <w:tcPr>
            <w:tcW w:w="1153" w:type="dxa"/>
            <w:tcBorders>
              <w:top w:val="single" w:sz="4" w:space="0" w:color="auto"/>
              <w:left w:val="single" w:sz="4" w:space="0" w:color="auto"/>
              <w:bottom w:val="single" w:sz="4" w:space="0" w:color="auto"/>
              <w:right w:val="single" w:sz="4" w:space="0" w:color="auto"/>
            </w:tcBorders>
            <w:vAlign w:val="center"/>
          </w:tcPr>
          <w:p w14:paraId="28009529" w14:textId="15B20246" w:rsidR="00840B59" w:rsidRPr="00840B59" w:rsidRDefault="00840B59" w:rsidP="00840B59">
            <w:pPr>
              <w:jc w:val="center"/>
              <w:rPr>
                <w:color w:val="000000"/>
                <w:sz w:val="22"/>
                <w:szCs w:val="22"/>
              </w:rPr>
            </w:pPr>
            <w:r w:rsidRPr="00840B59">
              <w:rPr>
                <w:color w:val="000000"/>
                <w:sz w:val="22"/>
                <w:szCs w:val="22"/>
              </w:rPr>
              <w:t>37,0</w:t>
            </w:r>
          </w:p>
        </w:tc>
      </w:tr>
      <w:tr w:rsidR="00840B59" w:rsidRPr="007C1A5B" w14:paraId="52C96BF6"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47BD9A16" w14:textId="77777777" w:rsidR="00840B59" w:rsidRPr="0080503D" w:rsidRDefault="00840B59" w:rsidP="00840B59">
            <w:pPr>
              <w:jc w:val="center"/>
              <w:rPr>
                <w:color w:val="000000"/>
                <w:sz w:val="18"/>
                <w:szCs w:val="18"/>
              </w:rPr>
            </w:pPr>
            <w:r w:rsidRPr="0080503D">
              <w:rPr>
                <w:color w:val="000000"/>
                <w:sz w:val="18"/>
                <w:szCs w:val="18"/>
              </w:rPr>
              <w:t>7.1</w:t>
            </w:r>
          </w:p>
        </w:tc>
        <w:tc>
          <w:tcPr>
            <w:tcW w:w="9522" w:type="dxa"/>
            <w:vMerge w:val="restart"/>
            <w:tcBorders>
              <w:top w:val="nil"/>
              <w:left w:val="single" w:sz="4" w:space="0" w:color="000000"/>
              <w:right w:val="single" w:sz="4" w:space="0" w:color="000000"/>
            </w:tcBorders>
            <w:shd w:val="clear" w:color="auto" w:fill="auto"/>
            <w:noWrap/>
            <w:vAlign w:val="bottom"/>
            <w:hideMark/>
          </w:tcPr>
          <w:p w14:paraId="1BB03B76" w14:textId="77777777" w:rsidR="00840B59" w:rsidRPr="00A12BEC" w:rsidRDefault="00840B59" w:rsidP="00840B59">
            <w:pPr>
              <w:rPr>
                <w:color w:val="000000"/>
                <w:sz w:val="20"/>
                <w:szCs w:val="20"/>
                <w:highlight w:val="yellow"/>
              </w:rPr>
            </w:pPr>
            <w:r w:rsidRPr="00C930D5">
              <w:rPr>
                <w:color w:val="000000"/>
                <w:sz w:val="20"/>
                <w:szCs w:val="20"/>
              </w:rPr>
              <w:t xml:space="preserve">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w:t>
            </w:r>
            <w:proofErr w:type="spellStart"/>
            <w:r w:rsidRPr="00C930D5">
              <w:rPr>
                <w:color w:val="000000"/>
                <w:sz w:val="20"/>
                <w:szCs w:val="20"/>
              </w:rPr>
              <w:t>знаково</w:t>
            </w:r>
            <w:r w:rsidRPr="00C930D5">
              <w:rPr>
                <w:color w:val="000000"/>
                <w:sz w:val="20"/>
                <w:szCs w:val="20"/>
              </w:rPr>
              <w:softHyphen/>
              <w:t>символические</w:t>
            </w:r>
            <w:proofErr w:type="spellEnd"/>
            <w:r w:rsidRPr="00C930D5">
              <w:rPr>
                <w:color w:val="000000"/>
                <w:sz w:val="20"/>
                <w:szCs w:val="20"/>
              </w:rPr>
              <w:t xml:space="preserve"> средства, в том числе модели, для решения задач / выполнять правила безопасного поведения в доме, на улице, в природной среде</w:t>
            </w:r>
          </w:p>
          <w:p w14:paraId="4FCD1F40" w14:textId="52E5D65D" w:rsidR="00840B59" w:rsidRPr="00A12BEC" w:rsidRDefault="00840B59" w:rsidP="00840B59">
            <w:pPr>
              <w:rPr>
                <w:color w:val="000000"/>
                <w:sz w:val="20"/>
                <w:szCs w:val="20"/>
                <w:highlight w:val="yellow"/>
              </w:rPr>
            </w:pPr>
            <w:r w:rsidRPr="00C930D5">
              <w:rPr>
                <w:color w:val="000000"/>
                <w:sz w:val="20"/>
                <w:szCs w:val="20"/>
              </w:rPr>
              <w:t xml:space="preserve">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w:t>
            </w:r>
            <w:proofErr w:type="spellStart"/>
            <w:r w:rsidRPr="00C930D5">
              <w:rPr>
                <w:color w:val="000000"/>
                <w:sz w:val="20"/>
                <w:szCs w:val="20"/>
              </w:rPr>
              <w:t>знаково</w:t>
            </w:r>
            <w:r w:rsidRPr="00C930D5">
              <w:rPr>
                <w:color w:val="000000"/>
                <w:sz w:val="20"/>
                <w:szCs w:val="20"/>
              </w:rPr>
              <w:softHyphen/>
              <w:t>символические</w:t>
            </w:r>
            <w:proofErr w:type="spellEnd"/>
            <w:r w:rsidRPr="00C930D5">
              <w:rPr>
                <w:color w:val="000000"/>
                <w:sz w:val="20"/>
                <w:szCs w:val="20"/>
              </w:rPr>
              <w:t xml:space="preserve"> средства, в том числе модели, для решения задач / выполнять правила безопасного поведения в доме, на улице, в природной среде</w:t>
            </w:r>
          </w:p>
        </w:tc>
        <w:tc>
          <w:tcPr>
            <w:tcW w:w="1250" w:type="dxa"/>
            <w:tcBorders>
              <w:top w:val="nil"/>
              <w:left w:val="nil"/>
              <w:bottom w:val="single" w:sz="4" w:space="0" w:color="auto"/>
              <w:right w:val="single" w:sz="4" w:space="0" w:color="auto"/>
            </w:tcBorders>
            <w:shd w:val="clear" w:color="auto" w:fill="auto"/>
            <w:noWrap/>
            <w:vAlign w:val="center"/>
            <w:hideMark/>
          </w:tcPr>
          <w:p w14:paraId="0B34AB40" w14:textId="77777777" w:rsidR="00840B59" w:rsidRPr="007C1A5B" w:rsidRDefault="00840B59" w:rsidP="00840B59">
            <w:pPr>
              <w:jc w:val="center"/>
              <w:rPr>
                <w:color w:val="000000"/>
                <w:sz w:val="20"/>
                <w:szCs w:val="20"/>
              </w:rPr>
            </w:pPr>
            <w:r w:rsidRPr="007C1A5B">
              <w:rPr>
                <w:color w:val="000000"/>
                <w:sz w:val="20"/>
                <w:szCs w:val="20"/>
              </w:rPr>
              <w:t>1</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7749" w14:textId="3416AA57" w:rsidR="00840B59" w:rsidRPr="00B430D6" w:rsidRDefault="00840B59" w:rsidP="00840B59">
            <w:pPr>
              <w:jc w:val="center"/>
              <w:rPr>
                <w:color w:val="000000"/>
                <w:sz w:val="20"/>
                <w:szCs w:val="20"/>
              </w:rPr>
            </w:pPr>
            <w:r>
              <w:rPr>
                <w:color w:val="000000"/>
                <w:sz w:val="22"/>
                <w:szCs w:val="22"/>
              </w:rPr>
              <w:t>76,8</w:t>
            </w:r>
          </w:p>
        </w:tc>
        <w:tc>
          <w:tcPr>
            <w:tcW w:w="920" w:type="dxa"/>
            <w:tcBorders>
              <w:top w:val="single" w:sz="4" w:space="0" w:color="auto"/>
              <w:left w:val="single" w:sz="4" w:space="0" w:color="auto"/>
              <w:bottom w:val="single" w:sz="4" w:space="0" w:color="auto"/>
              <w:right w:val="single" w:sz="4" w:space="0" w:color="auto"/>
            </w:tcBorders>
            <w:vAlign w:val="center"/>
          </w:tcPr>
          <w:p w14:paraId="06DF1ED7" w14:textId="6491A871" w:rsidR="00840B59" w:rsidRDefault="00840B59" w:rsidP="00840B59">
            <w:pPr>
              <w:jc w:val="center"/>
              <w:rPr>
                <w:color w:val="000000"/>
                <w:sz w:val="20"/>
                <w:szCs w:val="20"/>
              </w:rPr>
            </w:pPr>
            <w:r>
              <w:rPr>
                <w:color w:val="000000"/>
                <w:sz w:val="22"/>
                <w:szCs w:val="22"/>
              </w:rPr>
              <w:t>73,9</w:t>
            </w:r>
          </w:p>
        </w:tc>
        <w:tc>
          <w:tcPr>
            <w:tcW w:w="1153" w:type="dxa"/>
            <w:tcBorders>
              <w:top w:val="single" w:sz="4" w:space="0" w:color="auto"/>
              <w:left w:val="single" w:sz="4" w:space="0" w:color="auto"/>
              <w:bottom w:val="single" w:sz="4" w:space="0" w:color="auto"/>
              <w:right w:val="single" w:sz="4" w:space="0" w:color="auto"/>
            </w:tcBorders>
            <w:vAlign w:val="center"/>
          </w:tcPr>
          <w:p w14:paraId="38AEC033" w14:textId="58FED52A" w:rsidR="00840B59" w:rsidRPr="00840B59" w:rsidRDefault="00840B59" w:rsidP="00840B59">
            <w:pPr>
              <w:jc w:val="center"/>
              <w:rPr>
                <w:color w:val="000000"/>
                <w:sz w:val="22"/>
                <w:szCs w:val="22"/>
              </w:rPr>
            </w:pPr>
            <w:r w:rsidRPr="00840B59">
              <w:rPr>
                <w:color w:val="000000"/>
                <w:sz w:val="22"/>
                <w:szCs w:val="22"/>
              </w:rPr>
              <w:t>68,0</w:t>
            </w:r>
          </w:p>
        </w:tc>
      </w:tr>
      <w:tr w:rsidR="00840B59" w:rsidRPr="007C1A5B" w14:paraId="6F79A12A"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143FA379" w14:textId="77777777" w:rsidR="00840B59" w:rsidRPr="0080503D" w:rsidRDefault="00840B59" w:rsidP="00840B59">
            <w:pPr>
              <w:jc w:val="center"/>
              <w:rPr>
                <w:color w:val="000000"/>
                <w:sz w:val="18"/>
                <w:szCs w:val="18"/>
              </w:rPr>
            </w:pPr>
            <w:r w:rsidRPr="0080503D">
              <w:rPr>
                <w:color w:val="000000"/>
                <w:sz w:val="18"/>
                <w:szCs w:val="18"/>
              </w:rPr>
              <w:t>7.2</w:t>
            </w:r>
          </w:p>
        </w:tc>
        <w:tc>
          <w:tcPr>
            <w:tcW w:w="9522" w:type="dxa"/>
            <w:vMerge/>
            <w:tcBorders>
              <w:left w:val="single" w:sz="4" w:space="0" w:color="000000"/>
              <w:bottom w:val="single" w:sz="4" w:space="0" w:color="000000"/>
              <w:right w:val="single" w:sz="4" w:space="0" w:color="000000"/>
            </w:tcBorders>
            <w:shd w:val="clear" w:color="auto" w:fill="auto"/>
            <w:noWrap/>
            <w:vAlign w:val="bottom"/>
            <w:hideMark/>
          </w:tcPr>
          <w:p w14:paraId="686F0A08" w14:textId="77777777" w:rsidR="00840B59" w:rsidRPr="00A12BEC" w:rsidRDefault="00840B59" w:rsidP="00840B59">
            <w:pPr>
              <w:rPr>
                <w:color w:val="000000"/>
                <w:sz w:val="20"/>
                <w:szCs w:val="20"/>
                <w:highlight w:val="yellow"/>
              </w:rPr>
            </w:pPr>
          </w:p>
        </w:tc>
        <w:tc>
          <w:tcPr>
            <w:tcW w:w="1250" w:type="dxa"/>
            <w:tcBorders>
              <w:top w:val="single" w:sz="4" w:space="0" w:color="auto"/>
              <w:left w:val="nil"/>
              <w:bottom w:val="single" w:sz="4" w:space="0" w:color="000000"/>
              <w:right w:val="single" w:sz="4" w:space="0" w:color="auto"/>
            </w:tcBorders>
            <w:shd w:val="clear" w:color="auto" w:fill="auto"/>
            <w:noWrap/>
            <w:vAlign w:val="center"/>
            <w:hideMark/>
          </w:tcPr>
          <w:p w14:paraId="06E0D423" w14:textId="77777777" w:rsidR="00840B59" w:rsidRPr="007C1A5B" w:rsidRDefault="00840B59" w:rsidP="00840B59">
            <w:pPr>
              <w:jc w:val="center"/>
              <w:rPr>
                <w:color w:val="000000"/>
                <w:sz w:val="20"/>
                <w:szCs w:val="20"/>
              </w:rPr>
            </w:pPr>
            <w:r w:rsidRPr="007C1A5B">
              <w:rPr>
                <w:color w:val="000000"/>
                <w:sz w:val="20"/>
                <w:szCs w:val="20"/>
              </w:rPr>
              <w:t>2</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70686" w14:textId="42F7D2EA" w:rsidR="00840B59" w:rsidRPr="00B430D6" w:rsidRDefault="00840B59" w:rsidP="00840B59">
            <w:pPr>
              <w:jc w:val="center"/>
              <w:rPr>
                <w:color w:val="000000"/>
                <w:sz w:val="20"/>
                <w:szCs w:val="20"/>
              </w:rPr>
            </w:pPr>
            <w:r>
              <w:rPr>
                <w:color w:val="000000"/>
                <w:sz w:val="22"/>
                <w:szCs w:val="22"/>
              </w:rPr>
              <w:t>71,8</w:t>
            </w:r>
          </w:p>
        </w:tc>
        <w:tc>
          <w:tcPr>
            <w:tcW w:w="920" w:type="dxa"/>
            <w:tcBorders>
              <w:top w:val="single" w:sz="4" w:space="0" w:color="auto"/>
              <w:left w:val="single" w:sz="4" w:space="0" w:color="auto"/>
              <w:bottom w:val="single" w:sz="4" w:space="0" w:color="auto"/>
              <w:right w:val="single" w:sz="4" w:space="0" w:color="auto"/>
            </w:tcBorders>
            <w:vAlign w:val="center"/>
          </w:tcPr>
          <w:p w14:paraId="2C022B48" w14:textId="38632902" w:rsidR="00840B59" w:rsidRDefault="00840B59" w:rsidP="00840B59">
            <w:pPr>
              <w:jc w:val="center"/>
              <w:rPr>
                <w:color w:val="000000"/>
                <w:sz w:val="20"/>
                <w:szCs w:val="20"/>
              </w:rPr>
            </w:pPr>
            <w:r>
              <w:rPr>
                <w:color w:val="000000"/>
                <w:sz w:val="22"/>
                <w:szCs w:val="22"/>
              </w:rPr>
              <w:t>69,1</w:t>
            </w:r>
          </w:p>
        </w:tc>
        <w:tc>
          <w:tcPr>
            <w:tcW w:w="1153" w:type="dxa"/>
            <w:tcBorders>
              <w:top w:val="single" w:sz="4" w:space="0" w:color="auto"/>
              <w:left w:val="single" w:sz="4" w:space="0" w:color="auto"/>
              <w:bottom w:val="single" w:sz="4" w:space="0" w:color="auto"/>
              <w:right w:val="single" w:sz="4" w:space="0" w:color="auto"/>
            </w:tcBorders>
            <w:vAlign w:val="center"/>
          </w:tcPr>
          <w:p w14:paraId="6A433282" w14:textId="376058AD" w:rsidR="00840B59" w:rsidRPr="00840B59" w:rsidRDefault="00840B59" w:rsidP="00840B59">
            <w:pPr>
              <w:jc w:val="center"/>
              <w:rPr>
                <w:color w:val="000000"/>
                <w:sz w:val="22"/>
                <w:szCs w:val="22"/>
              </w:rPr>
            </w:pPr>
            <w:r w:rsidRPr="00840B59">
              <w:rPr>
                <w:color w:val="000000"/>
                <w:sz w:val="22"/>
                <w:szCs w:val="22"/>
              </w:rPr>
              <w:t>80,0</w:t>
            </w:r>
          </w:p>
        </w:tc>
      </w:tr>
      <w:tr w:rsidR="00840B59" w:rsidRPr="007C1A5B" w14:paraId="32111A3C"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2828C23E" w14:textId="77777777" w:rsidR="00840B59" w:rsidRPr="0080503D" w:rsidRDefault="00840B59" w:rsidP="00840B59">
            <w:pPr>
              <w:jc w:val="center"/>
              <w:rPr>
                <w:color w:val="000000"/>
                <w:sz w:val="18"/>
                <w:szCs w:val="18"/>
              </w:rPr>
            </w:pPr>
            <w:r w:rsidRPr="0080503D">
              <w:rPr>
                <w:color w:val="000000"/>
                <w:sz w:val="18"/>
                <w:szCs w:val="18"/>
              </w:rPr>
              <w:t>8К1</w:t>
            </w:r>
          </w:p>
        </w:tc>
        <w:tc>
          <w:tcPr>
            <w:tcW w:w="9522" w:type="dxa"/>
            <w:vMerge w:val="restart"/>
            <w:tcBorders>
              <w:top w:val="nil"/>
              <w:left w:val="single" w:sz="4" w:space="0" w:color="000000"/>
              <w:right w:val="single" w:sz="4" w:space="0" w:color="000000"/>
            </w:tcBorders>
            <w:shd w:val="clear" w:color="auto" w:fill="auto"/>
            <w:noWrap/>
            <w:vAlign w:val="bottom"/>
            <w:hideMark/>
          </w:tcPr>
          <w:p w14:paraId="1846FD44" w14:textId="77777777" w:rsidR="00840B59" w:rsidRPr="00A12BEC" w:rsidRDefault="00840B59" w:rsidP="00840B59">
            <w:pPr>
              <w:rPr>
                <w:color w:val="000000"/>
                <w:sz w:val="20"/>
                <w:szCs w:val="20"/>
                <w:highlight w:val="yellow"/>
              </w:rPr>
            </w:pPr>
            <w:r w:rsidRPr="00C930D5">
              <w:rPr>
                <w:color w:val="000000"/>
                <w:sz w:val="20"/>
                <w:szCs w:val="20"/>
              </w:rPr>
              <w:t>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p w14:paraId="7B7EC378" w14:textId="77777777" w:rsidR="00840B59" w:rsidRPr="00A12BEC" w:rsidRDefault="00840B59" w:rsidP="00840B59">
            <w:pPr>
              <w:rPr>
                <w:color w:val="000000"/>
                <w:sz w:val="20"/>
                <w:szCs w:val="20"/>
                <w:highlight w:val="yellow"/>
              </w:rPr>
            </w:pPr>
            <w:r w:rsidRPr="00C930D5">
              <w:rPr>
                <w:color w:val="000000"/>
                <w:sz w:val="20"/>
                <w:szCs w:val="20"/>
              </w:rPr>
              <w:t>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p w14:paraId="3EB09346" w14:textId="491DD139" w:rsidR="00840B59" w:rsidRPr="00A12BEC" w:rsidRDefault="00840B59" w:rsidP="00840B59">
            <w:pPr>
              <w:rPr>
                <w:color w:val="000000"/>
                <w:sz w:val="20"/>
                <w:szCs w:val="20"/>
                <w:highlight w:val="yellow"/>
              </w:rPr>
            </w:pPr>
            <w:r w:rsidRPr="00C930D5">
              <w:rPr>
                <w:color w:val="000000"/>
                <w:sz w:val="20"/>
                <w:szCs w:val="20"/>
              </w:rPr>
              <w:t>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1250" w:type="dxa"/>
            <w:tcBorders>
              <w:top w:val="nil"/>
              <w:left w:val="nil"/>
              <w:bottom w:val="single" w:sz="4" w:space="0" w:color="000000"/>
              <w:right w:val="single" w:sz="4" w:space="0" w:color="auto"/>
            </w:tcBorders>
            <w:shd w:val="clear" w:color="auto" w:fill="auto"/>
            <w:noWrap/>
            <w:vAlign w:val="center"/>
            <w:hideMark/>
          </w:tcPr>
          <w:p w14:paraId="170EBA9A" w14:textId="77777777" w:rsidR="00840B59" w:rsidRPr="007C1A5B" w:rsidRDefault="00840B59" w:rsidP="00840B59">
            <w:pPr>
              <w:jc w:val="center"/>
              <w:rPr>
                <w:color w:val="000000"/>
                <w:sz w:val="20"/>
                <w:szCs w:val="20"/>
              </w:rPr>
            </w:pPr>
            <w:r w:rsidRPr="007C1A5B">
              <w:rPr>
                <w:color w:val="000000"/>
                <w:sz w:val="20"/>
                <w:szCs w:val="20"/>
              </w:rPr>
              <w:t>1</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95514" w14:textId="4F290EF0" w:rsidR="00840B59" w:rsidRPr="00B430D6" w:rsidRDefault="00840B59" w:rsidP="00840B59">
            <w:pPr>
              <w:jc w:val="center"/>
              <w:rPr>
                <w:color w:val="000000"/>
                <w:sz w:val="20"/>
                <w:szCs w:val="20"/>
              </w:rPr>
            </w:pPr>
            <w:r>
              <w:rPr>
                <w:color w:val="000000"/>
                <w:sz w:val="22"/>
                <w:szCs w:val="22"/>
              </w:rPr>
              <w:t>88,8</w:t>
            </w:r>
          </w:p>
        </w:tc>
        <w:tc>
          <w:tcPr>
            <w:tcW w:w="920" w:type="dxa"/>
            <w:tcBorders>
              <w:top w:val="single" w:sz="4" w:space="0" w:color="auto"/>
              <w:left w:val="single" w:sz="4" w:space="0" w:color="auto"/>
              <w:bottom w:val="single" w:sz="4" w:space="0" w:color="auto"/>
              <w:right w:val="single" w:sz="4" w:space="0" w:color="auto"/>
            </w:tcBorders>
            <w:vAlign w:val="center"/>
          </w:tcPr>
          <w:p w14:paraId="05E19D69" w14:textId="752EE586" w:rsidR="00840B59" w:rsidRDefault="00840B59" w:rsidP="00840B59">
            <w:pPr>
              <w:jc w:val="center"/>
              <w:rPr>
                <w:color w:val="000000"/>
                <w:sz w:val="20"/>
                <w:szCs w:val="20"/>
              </w:rPr>
            </w:pPr>
            <w:r>
              <w:rPr>
                <w:color w:val="000000"/>
                <w:sz w:val="22"/>
                <w:szCs w:val="22"/>
              </w:rPr>
              <w:t>86,5</w:t>
            </w:r>
          </w:p>
        </w:tc>
        <w:tc>
          <w:tcPr>
            <w:tcW w:w="1153" w:type="dxa"/>
            <w:tcBorders>
              <w:top w:val="single" w:sz="4" w:space="0" w:color="auto"/>
              <w:left w:val="single" w:sz="4" w:space="0" w:color="auto"/>
              <w:bottom w:val="single" w:sz="4" w:space="0" w:color="auto"/>
              <w:right w:val="single" w:sz="4" w:space="0" w:color="auto"/>
            </w:tcBorders>
            <w:vAlign w:val="center"/>
          </w:tcPr>
          <w:p w14:paraId="3B608103" w14:textId="7CE51B9D" w:rsidR="00840B59" w:rsidRPr="00840B59" w:rsidRDefault="00840B59" w:rsidP="00840B59">
            <w:pPr>
              <w:jc w:val="center"/>
              <w:rPr>
                <w:color w:val="000000"/>
                <w:sz w:val="22"/>
                <w:szCs w:val="22"/>
              </w:rPr>
            </w:pPr>
            <w:r w:rsidRPr="00840B59">
              <w:rPr>
                <w:color w:val="000000"/>
                <w:sz w:val="22"/>
                <w:szCs w:val="22"/>
              </w:rPr>
              <w:t>90,0</w:t>
            </w:r>
          </w:p>
        </w:tc>
      </w:tr>
      <w:tr w:rsidR="00840B59" w:rsidRPr="007C1A5B" w14:paraId="70AECF96"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55283C13" w14:textId="77777777" w:rsidR="00840B59" w:rsidRPr="0080503D" w:rsidRDefault="00840B59" w:rsidP="00840B59">
            <w:pPr>
              <w:jc w:val="center"/>
              <w:rPr>
                <w:color w:val="000000"/>
                <w:sz w:val="18"/>
                <w:szCs w:val="18"/>
              </w:rPr>
            </w:pPr>
            <w:r w:rsidRPr="0080503D">
              <w:rPr>
                <w:color w:val="000000"/>
                <w:sz w:val="18"/>
                <w:szCs w:val="18"/>
              </w:rPr>
              <w:t>8К2</w:t>
            </w:r>
          </w:p>
        </w:tc>
        <w:tc>
          <w:tcPr>
            <w:tcW w:w="9522" w:type="dxa"/>
            <w:vMerge/>
            <w:tcBorders>
              <w:left w:val="single" w:sz="4" w:space="0" w:color="000000"/>
              <w:right w:val="single" w:sz="4" w:space="0" w:color="000000"/>
            </w:tcBorders>
            <w:shd w:val="clear" w:color="auto" w:fill="auto"/>
            <w:noWrap/>
            <w:vAlign w:val="bottom"/>
          </w:tcPr>
          <w:p w14:paraId="03957B4C" w14:textId="77777777" w:rsidR="00840B59" w:rsidRPr="00A12BEC" w:rsidRDefault="00840B59" w:rsidP="00840B59">
            <w:pPr>
              <w:rPr>
                <w:color w:val="000000"/>
                <w:sz w:val="20"/>
                <w:szCs w:val="20"/>
                <w:highlight w:val="yellow"/>
              </w:rPr>
            </w:pPr>
          </w:p>
        </w:tc>
        <w:tc>
          <w:tcPr>
            <w:tcW w:w="1250" w:type="dxa"/>
            <w:tcBorders>
              <w:top w:val="nil"/>
              <w:left w:val="nil"/>
              <w:bottom w:val="single" w:sz="4" w:space="0" w:color="000000"/>
              <w:right w:val="single" w:sz="4" w:space="0" w:color="auto"/>
            </w:tcBorders>
            <w:shd w:val="clear" w:color="auto" w:fill="auto"/>
            <w:noWrap/>
            <w:vAlign w:val="center"/>
            <w:hideMark/>
          </w:tcPr>
          <w:p w14:paraId="18A7D6A6" w14:textId="77777777" w:rsidR="00840B59" w:rsidRPr="007C1A5B" w:rsidRDefault="00840B59" w:rsidP="00840B59">
            <w:pPr>
              <w:jc w:val="center"/>
              <w:rPr>
                <w:color w:val="000000"/>
                <w:sz w:val="20"/>
                <w:szCs w:val="20"/>
              </w:rPr>
            </w:pPr>
            <w:r w:rsidRPr="007C1A5B">
              <w:rPr>
                <w:color w:val="000000"/>
                <w:sz w:val="20"/>
                <w:szCs w:val="20"/>
              </w:rPr>
              <w:t>1</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24F14" w14:textId="23284BCE" w:rsidR="00840B59" w:rsidRPr="00B430D6" w:rsidRDefault="00840B59" w:rsidP="00840B59">
            <w:pPr>
              <w:jc w:val="center"/>
              <w:rPr>
                <w:color w:val="000000"/>
                <w:sz w:val="20"/>
                <w:szCs w:val="20"/>
              </w:rPr>
            </w:pPr>
            <w:r>
              <w:rPr>
                <w:color w:val="000000"/>
                <w:sz w:val="22"/>
                <w:szCs w:val="22"/>
              </w:rPr>
              <w:t>75,0</w:t>
            </w:r>
          </w:p>
        </w:tc>
        <w:tc>
          <w:tcPr>
            <w:tcW w:w="920" w:type="dxa"/>
            <w:tcBorders>
              <w:top w:val="single" w:sz="4" w:space="0" w:color="auto"/>
              <w:left w:val="single" w:sz="4" w:space="0" w:color="auto"/>
              <w:bottom w:val="single" w:sz="4" w:space="0" w:color="auto"/>
              <w:right w:val="single" w:sz="4" w:space="0" w:color="auto"/>
            </w:tcBorders>
            <w:vAlign w:val="center"/>
          </w:tcPr>
          <w:p w14:paraId="7A00BBFB" w14:textId="5BF0D6B5" w:rsidR="00840B59" w:rsidRDefault="00840B59" w:rsidP="00840B59">
            <w:pPr>
              <w:jc w:val="center"/>
              <w:rPr>
                <w:color w:val="000000"/>
                <w:sz w:val="20"/>
                <w:szCs w:val="20"/>
              </w:rPr>
            </w:pPr>
            <w:r>
              <w:rPr>
                <w:color w:val="000000"/>
                <w:sz w:val="22"/>
                <w:szCs w:val="22"/>
              </w:rPr>
              <w:t>72,6</w:t>
            </w:r>
          </w:p>
        </w:tc>
        <w:tc>
          <w:tcPr>
            <w:tcW w:w="1153" w:type="dxa"/>
            <w:tcBorders>
              <w:top w:val="single" w:sz="4" w:space="0" w:color="auto"/>
              <w:left w:val="single" w:sz="4" w:space="0" w:color="auto"/>
              <w:bottom w:val="single" w:sz="4" w:space="0" w:color="auto"/>
              <w:right w:val="single" w:sz="4" w:space="0" w:color="auto"/>
            </w:tcBorders>
            <w:vAlign w:val="center"/>
          </w:tcPr>
          <w:p w14:paraId="093886FF" w14:textId="3F0ABEE7" w:rsidR="00840B59" w:rsidRPr="00840B59" w:rsidRDefault="00840B59" w:rsidP="00840B59">
            <w:pPr>
              <w:jc w:val="center"/>
              <w:rPr>
                <w:color w:val="000000"/>
                <w:sz w:val="22"/>
                <w:szCs w:val="22"/>
              </w:rPr>
            </w:pPr>
            <w:r w:rsidRPr="00840B59">
              <w:rPr>
                <w:color w:val="000000"/>
                <w:sz w:val="22"/>
                <w:szCs w:val="22"/>
              </w:rPr>
              <w:t>73,0</w:t>
            </w:r>
          </w:p>
        </w:tc>
      </w:tr>
      <w:tr w:rsidR="00840B59" w:rsidRPr="007C1A5B" w14:paraId="16B08754"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7D5EAC6B" w14:textId="77777777" w:rsidR="00840B59" w:rsidRPr="0080503D" w:rsidRDefault="00840B59" w:rsidP="00840B59">
            <w:pPr>
              <w:jc w:val="center"/>
              <w:rPr>
                <w:color w:val="000000"/>
                <w:sz w:val="18"/>
                <w:szCs w:val="18"/>
              </w:rPr>
            </w:pPr>
            <w:r w:rsidRPr="0080503D">
              <w:rPr>
                <w:color w:val="000000"/>
                <w:sz w:val="18"/>
                <w:szCs w:val="18"/>
              </w:rPr>
              <w:t>8К3</w:t>
            </w:r>
          </w:p>
        </w:tc>
        <w:tc>
          <w:tcPr>
            <w:tcW w:w="9522" w:type="dxa"/>
            <w:vMerge/>
            <w:tcBorders>
              <w:left w:val="single" w:sz="4" w:space="0" w:color="000000"/>
              <w:bottom w:val="single" w:sz="4" w:space="0" w:color="000000"/>
              <w:right w:val="single" w:sz="4" w:space="0" w:color="000000"/>
            </w:tcBorders>
            <w:shd w:val="clear" w:color="auto" w:fill="auto"/>
            <w:noWrap/>
            <w:vAlign w:val="bottom"/>
          </w:tcPr>
          <w:p w14:paraId="340979AF" w14:textId="77777777" w:rsidR="00840B59" w:rsidRPr="00A12BEC" w:rsidRDefault="00840B59" w:rsidP="00840B59">
            <w:pPr>
              <w:rPr>
                <w:color w:val="000000"/>
                <w:sz w:val="20"/>
                <w:szCs w:val="20"/>
                <w:highlight w:val="yellow"/>
              </w:rPr>
            </w:pPr>
          </w:p>
        </w:tc>
        <w:tc>
          <w:tcPr>
            <w:tcW w:w="1250" w:type="dxa"/>
            <w:tcBorders>
              <w:top w:val="nil"/>
              <w:left w:val="nil"/>
              <w:bottom w:val="single" w:sz="4" w:space="0" w:color="000000"/>
              <w:right w:val="single" w:sz="4" w:space="0" w:color="auto"/>
            </w:tcBorders>
            <w:shd w:val="clear" w:color="auto" w:fill="auto"/>
            <w:noWrap/>
            <w:vAlign w:val="center"/>
            <w:hideMark/>
          </w:tcPr>
          <w:p w14:paraId="6A8E0F4E" w14:textId="77777777" w:rsidR="00840B59" w:rsidRPr="007C1A5B" w:rsidRDefault="00840B59" w:rsidP="00840B59">
            <w:pPr>
              <w:jc w:val="center"/>
              <w:rPr>
                <w:color w:val="000000"/>
                <w:sz w:val="20"/>
                <w:szCs w:val="20"/>
              </w:rPr>
            </w:pPr>
            <w:r w:rsidRPr="007C1A5B">
              <w:rPr>
                <w:color w:val="000000"/>
                <w:sz w:val="20"/>
                <w:szCs w:val="20"/>
              </w:rPr>
              <w:t>1</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E1048" w14:textId="4169B26C" w:rsidR="00840B59" w:rsidRPr="00B430D6" w:rsidRDefault="00840B59" w:rsidP="00840B59">
            <w:pPr>
              <w:jc w:val="center"/>
              <w:rPr>
                <w:color w:val="000000"/>
                <w:sz w:val="20"/>
                <w:szCs w:val="20"/>
              </w:rPr>
            </w:pPr>
            <w:r>
              <w:rPr>
                <w:color w:val="000000"/>
                <w:sz w:val="22"/>
                <w:szCs w:val="22"/>
              </w:rPr>
              <w:t>55,2</w:t>
            </w:r>
          </w:p>
        </w:tc>
        <w:tc>
          <w:tcPr>
            <w:tcW w:w="920" w:type="dxa"/>
            <w:tcBorders>
              <w:top w:val="single" w:sz="4" w:space="0" w:color="auto"/>
              <w:left w:val="single" w:sz="4" w:space="0" w:color="auto"/>
              <w:bottom w:val="single" w:sz="4" w:space="0" w:color="auto"/>
              <w:right w:val="single" w:sz="4" w:space="0" w:color="auto"/>
            </w:tcBorders>
            <w:vAlign w:val="center"/>
          </w:tcPr>
          <w:p w14:paraId="55F3780A" w14:textId="0EEEBCD1" w:rsidR="00840B59" w:rsidRDefault="00840B59" w:rsidP="00840B59">
            <w:pPr>
              <w:jc w:val="center"/>
              <w:rPr>
                <w:color w:val="000000"/>
                <w:sz w:val="20"/>
                <w:szCs w:val="20"/>
              </w:rPr>
            </w:pPr>
            <w:r>
              <w:rPr>
                <w:color w:val="000000"/>
                <w:sz w:val="22"/>
                <w:szCs w:val="22"/>
              </w:rPr>
              <w:t>52,7</w:t>
            </w:r>
          </w:p>
        </w:tc>
        <w:tc>
          <w:tcPr>
            <w:tcW w:w="1153" w:type="dxa"/>
            <w:tcBorders>
              <w:top w:val="single" w:sz="4" w:space="0" w:color="auto"/>
              <w:left w:val="single" w:sz="4" w:space="0" w:color="auto"/>
              <w:bottom w:val="single" w:sz="4" w:space="0" w:color="auto"/>
              <w:right w:val="single" w:sz="4" w:space="0" w:color="auto"/>
            </w:tcBorders>
            <w:vAlign w:val="center"/>
          </w:tcPr>
          <w:p w14:paraId="78510852" w14:textId="35E1577F" w:rsidR="00840B59" w:rsidRPr="00840B59" w:rsidRDefault="00840B59" w:rsidP="00840B59">
            <w:pPr>
              <w:jc w:val="center"/>
              <w:rPr>
                <w:color w:val="000000"/>
                <w:sz w:val="22"/>
                <w:szCs w:val="22"/>
              </w:rPr>
            </w:pPr>
            <w:r w:rsidRPr="00840B59">
              <w:rPr>
                <w:color w:val="000000"/>
                <w:sz w:val="22"/>
                <w:szCs w:val="22"/>
              </w:rPr>
              <w:t>63,0</w:t>
            </w:r>
          </w:p>
        </w:tc>
      </w:tr>
      <w:tr w:rsidR="00840B59" w:rsidRPr="007C1A5B" w14:paraId="0DA452C1"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0D445332" w14:textId="77777777" w:rsidR="00840B59" w:rsidRPr="0080503D" w:rsidRDefault="00840B59" w:rsidP="00840B59">
            <w:pPr>
              <w:jc w:val="center"/>
              <w:rPr>
                <w:color w:val="000000"/>
                <w:sz w:val="18"/>
                <w:szCs w:val="18"/>
              </w:rPr>
            </w:pPr>
            <w:r w:rsidRPr="0080503D">
              <w:rPr>
                <w:color w:val="000000"/>
                <w:sz w:val="18"/>
                <w:szCs w:val="18"/>
              </w:rPr>
              <w:t>9.1</w:t>
            </w:r>
          </w:p>
        </w:tc>
        <w:tc>
          <w:tcPr>
            <w:tcW w:w="9522" w:type="dxa"/>
            <w:vMerge w:val="restart"/>
            <w:tcBorders>
              <w:top w:val="nil"/>
              <w:left w:val="single" w:sz="4" w:space="0" w:color="000000"/>
              <w:right w:val="single" w:sz="4" w:space="0" w:color="000000"/>
            </w:tcBorders>
            <w:shd w:val="clear" w:color="auto" w:fill="auto"/>
            <w:noWrap/>
            <w:vAlign w:val="bottom"/>
            <w:hideMark/>
          </w:tcPr>
          <w:p w14:paraId="2C6470FA" w14:textId="77777777" w:rsidR="00840B59" w:rsidRPr="00A12BEC" w:rsidRDefault="00840B59" w:rsidP="00840B59">
            <w:pPr>
              <w:rPr>
                <w:color w:val="000000"/>
                <w:sz w:val="20"/>
                <w:szCs w:val="20"/>
                <w:highlight w:val="yellow"/>
              </w:rPr>
            </w:pPr>
            <w:r w:rsidRPr="00C930D5">
              <w:rPr>
                <w:color w:val="000000"/>
                <w:sz w:val="20"/>
                <w:szCs w:val="20"/>
              </w:rPr>
              <w:t>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p w14:paraId="5EE27728" w14:textId="77777777" w:rsidR="00840B59" w:rsidRPr="00A12BEC" w:rsidRDefault="00840B59" w:rsidP="00840B59">
            <w:pPr>
              <w:rPr>
                <w:color w:val="000000"/>
                <w:sz w:val="20"/>
                <w:szCs w:val="20"/>
                <w:highlight w:val="yellow"/>
              </w:rPr>
            </w:pPr>
            <w:r w:rsidRPr="00C930D5">
              <w:rPr>
                <w:color w:val="000000"/>
                <w:sz w:val="20"/>
                <w:szCs w:val="20"/>
              </w:rPr>
              <w:lastRenderedPageBreak/>
              <w:t>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p w14:paraId="1138690D" w14:textId="31021E63" w:rsidR="00840B59" w:rsidRPr="00A12BEC" w:rsidRDefault="00840B59" w:rsidP="00840B59">
            <w:pPr>
              <w:rPr>
                <w:color w:val="000000"/>
                <w:sz w:val="20"/>
                <w:szCs w:val="20"/>
                <w:highlight w:val="yellow"/>
              </w:rPr>
            </w:pPr>
            <w:r w:rsidRPr="00C930D5">
              <w:rPr>
                <w:color w:val="000000"/>
                <w:sz w:val="20"/>
                <w:szCs w:val="20"/>
              </w:rPr>
              <w:t>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c>
          <w:tcPr>
            <w:tcW w:w="1250" w:type="dxa"/>
            <w:tcBorders>
              <w:top w:val="nil"/>
              <w:left w:val="nil"/>
              <w:bottom w:val="single" w:sz="4" w:space="0" w:color="000000"/>
              <w:right w:val="single" w:sz="4" w:space="0" w:color="auto"/>
            </w:tcBorders>
            <w:shd w:val="clear" w:color="auto" w:fill="auto"/>
            <w:noWrap/>
            <w:vAlign w:val="center"/>
            <w:hideMark/>
          </w:tcPr>
          <w:p w14:paraId="3C22E0EE" w14:textId="77777777" w:rsidR="00840B59" w:rsidRPr="007C1A5B" w:rsidRDefault="00840B59" w:rsidP="00840B59">
            <w:pPr>
              <w:jc w:val="center"/>
              <w:rPr>
                <w:color w:val="000000"/>
                <w:sz w:val="20"/>
                <w:szCs w:val="20"/>
              </w:rPr>
            </w:pPr>
            <w:r w:rsidRPr="007C1A5B">
              <w:rPr>
                <w:color w:val="000000"/>
                <w:sz w:val="20"/>
                <w:szCs w:val="20"/>
              </w:rPr>
              <w:lastRenderedPageBreak/>
              <w:t>1</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BCFB2" w14:textId="77CE60C2" w:rsidR="00840B59" w:rsidRPr="00B430D6" w:rsidRDefault="00840B59" w:rsidP="00840B59">
            <w:pPr>
              <w:jc w:val="center"/>
              <w:rPr>
                <w:color w:val="000000"/>
                <w:sz w:val="20"/>
                <w:szCs w:val="20"/>
              </w:rPr>
            </w:pPr>
            <w:r>
              <w:rPr>
                <w:color w:val="000000"/>
                <w:sz w:val="22"/>
                <w:szCs w:val="22"/>
              </w:rPr>
              <w:t>93,1</w:t>
            </w:r>
          </w:p>
        </w:tc>
        <w:tc>
          <w:tcPr>
            <w:tcW w:w="920" w:type="dxa"/>
            <w:tcBorders>
              <w:top w:val="single" w:sz="4" w:space="0" w:color="auto"/>
              <w:left w:val="single" w:sz="4" w:space="0" w:color="auto"/>
              <w:bottom w:val="single" w:sz="4" w:space="0" w:color="auto"/>
              <w:right w:val="single" w:sz="4" w:space="0" w:color="auto"/>
            </w:tcBorders>
            <w:vAlign w:val="center"/>
          </w:tcPr>
          <w:p w14:paraId="42FBB336" w14:textId="4362F394" w:rsidR="00840B59" w:rsidRDefault="00840B59" w:rsidP="00840B59">
            <w:pPr>
              <w:jc w:val="center"/>
              <w:rPr>
                <w:color w:val="000000"/>
                <w:sz w:val="20"/>
                <w:szCs w:val="20"/>
              </w:rPr>
            </w:pPr>
            <w:r>
              <w:rPr>
                <w:color w:val="000000"/>
                <w:sz w:val="22"/>
                <w:szCs w:val="22"/>
              </w:rPr>
              <w:t>92,2</w:t>
            </w:r>
          </w:p>
        </w:tc>
        <w:tc>
          <w:tcPr>
            <w:tcW w:w="1153" w:type="dxa"/>
            <w:tcBorders>
              <w:top w:val="single" w:sz="4" w:space="0" w:color="auto"/>
              <w:left w:val="single" w:sz="4" w:space="0" w:color="auto"/>
              <w:bottom w:val="single" w:sz="4" w:space="0" w:color="auto"/>
              <w:right w:val="single" w:sz="4" w:space="0" w:color="auto"/>
            </w:tcBorders>
            <w:vAlign w:val="center"/>
          </w:tcPr>
          <w:p w14:paraId="4D16E666" w14:textId="42EE302B" w:rsidR="00840B59" w:rsidRPr="00840B59" w:rsidRDefault="00840B59" w:rsidP="00840B59">
            <w:pPr>
              <w:jc w:val="center"/>
              <w:rPr>
                <w:color w:val="000000"/>
                <w:sz w:val="22"/>
                <w:szCs w:val="22"/>
              </w:rPr>
            </w:pPr>
            <w:r w:rsidRPr="00840B59">
              <w:rPr>
                <w:color w:val="000000"/>
                <w:sz w:val="22"/>
                <w:szCs w:val="22"/>
              </w:rPr>
              <w:t>96,0</w:t>
            </w:r>
          </w:p>
        </w:tc>
      </w:tr>
      <w:tr w:rsidR="00840B59" w:rsidRPr="007C1A5B" w14:paraId="654AEBED"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740777AC" w14:textId="77777777" w:rsidR="00840B59" w:rsidRPr="0080503D" w:rsidRDefault="00840B59" w:rsidP="00840B59">
            <w:pPr>
              <w:jc w:val="center"/>
              <w:rPr>
                <w:color w:val="000000"/>
                <w:sz w:val="18"/>
                <w:szCs w:val="18"/>
              </w:rPr>
            </w:pPr>
            <w:r w:rsidRPr="0080503D">
              <w:rPr>
                <w:color w:val="000000"/>
                <w:sz w:val="18"/>
                <w:szCs w:val="18"/>
              </w:rPr>
              <w:t>9.2</w:t>
            </w:r>
          </w:p>
        </w:tc>
        <w:tc>
          <w:tcPr>
            <w:tcW w:w="9522" w:type="dxa"/>
            <w:vMerge/>
            <w:tcBorders>
              <w:left w:val="single" w:sz="4" w:space="0" w:color="000000"/>
              <w:right w:val="single" w:sz="4" w:space="0" w:color="000000"/>
            </w:tcBorders>
            <w:shd w:val="clear" w:color="auto" w:fill="auto"/>
            <w:noWrap/>
            <w:vAlign w:val="bottom"/>
          </w:tcPr>
          <w:p w14:paraId="5D86FF36" w14:textId="77777777" w:rsidR="00840B59" w:rsidRPr="00A12BEC" w:rsidRDefault="00840B59" w:rsidP="00840B59">
            <w:pPr>
              <w:rPr>
                <w:color w:val="000000"/>
                <w:sz w:val="20"/>
                <w:szCs w:val="20"/>
                <w:highlight w:val="yellow"/>
              </w:rPr>
            </w:pPr>
          </w:p>
        </w:tc>
        <w:tc>
          <w:tcPr>
            <w:tcW w:w="1250" w:type="dxa"/>
            <w:tcBorders>
              <w:top w:val="nil"/>
              <w:left w:val="nil"/>
              <w:bottom w:val="single" w:sz="4" w:space="0" w:color="000000"/>
              <w:right w:val="single" w:sz="4" w:space="0" w:color="auto"/>
            </w:tcBorders>
            <w:shd w:val="clear" w:color="auto" w:fill="auto"/>
            <w:noWrap/>
            <w:vAlign w:val="center"/>
            <w:hideMark/>
          </w:tcPr>
          <w:p w14:paraId="1EF9B307" w14:textId="77777777" w:rsidR="00840B59" w:rsidRPr="007C1A5B" w:rsidRDefault="00840B59" w:rsidP="00840B59">
            <w:pPr>
              <w:jc w:val="center"/>
              <w:rPr>
                <w:color w:val="000000"/>
                <w:sz w:val="20"/>
                <w:szCs w:val="20"/>
              </w:rPr>
            </w:pPr>
            <w:r w:rsidRPr="007C1A5B">
              <w:rPr>
                <w:color w:val="000000"/>
                <w:sz w:val="20"/>
                <w:szCs w:val="20"/>
              </w:rPr>
              <w:t>1</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5E969" w14:textId="46274D68" w:rsidR="00840B59" w:rsidRPr="00B430D6" w:rsidRDefault="00840B59" w:rsidP="00840B59">
            <w:pPr>
              <w:jc w:val="center"/>
              <w:rPr>
                <w:color w:val="000000"/>
                <w:sz w:val="20"/>
                <w:szCs w:val="20"/>
              </w:rPr>
            </w:pPr>
            <w:r>
              <w:rPr>
                <w:color w:val="000000"/>
                <w:sz w:val="22"/>
                <w:szCs w:val="22"/>
              </w:rPr>
              <w:t>88,6</w:t>
            </w:r>
          </w:p>
        </w:tc>
        <w:tc>
          <w:tcPr>
            <w:tcW w:w="920" w:type="dxa"/>
            <w:tcBorders>
              <w:top w:val="single" w:sz="4" w:space="0" w:color="auto"/>
              <w:left w:val="single" w:sz="4" w:space="0" w:color="auto"/>
              <w:bottom w:val="single" w:sz="4" w:space="0" w:color="auto"/>
              <w:right w:val="single" w:sz="4" w:space="0" w:color="auto"/>
            </w:tcBorders>
            <w:vAlign w:val="center"/>
          </w:tcPr>
          <w:p w14:paraId="36E84121" w14:textId="6CD1640C" w:rsidR="00840B59" w:rsidRDefault="00840B59" w:rsidP="00840B59">
            <w:pPr>
              <w:jc w:val="center"/>
              <w:rPr>
                <w:color w:val="000000"/>
                <w:sz w:val="20"/>
                <w:szCs w:val="20"/>
              </w:rPr>
            </w:pPr>
            <w:r>
              <w:rPr>
                <w:color w:val="000000"/>
                <w:sz w:val="22"/>
                <w:szCs w:val="22"/>
              </w:rPr>
              <w:t>87,3</w:t>
            </w:r>
          </w:p>
        </w:tc>
        <w:tc>
          <w:tcPr>
            <w:tcW w:w="1153" w:type="dxa"/>
            <w:tcBorders>
              <w:top w:val="single" w:sz="4" w:space="0" w:color="auto"/>
              <w:left w:val="single" w:sz="4" w:space="0" w:color="auto"/>
              <w:bottom w:val="single" w:sz="4" w:space="0" w:color="auto"/>
              <w:right w:val="single" w:sz="4" w:space="0" w:color="auto"/>
            </w:tcBorders>
            <w:vAlign w:val="center"/>
          </w:tcPr>
          <w:p w14:paraId="07175CB1" w14:textId="0493F118" w:rsidR="00840B59" w:rsidRPr="00840B59" w:rsidRDefault="00840B59" w:rsidP="00840B59">
            <w:pPr>
              <w:jc w:val="center"/>
              <w:rPr>
                <w:color w:val="000000"/>
                <w:sz w:val="22"/>
                <w:szCs w:val="22"/>
              </w:rPr>
            </w:pPr>
            <w:r w:rsidRPr="00840B59">
              <w:rPr>
                <w:color w:val="000000"/>
                <w:sz w:val="22"/>
                <w:szCs w:val="22"/>
              </w:rPr>
              <w:t>82,0</w:t>
            </w:r>
          </w:p>
        </w:tc>
      </w:tr>
      <w:tr w:rsidR="00840B59" w:rsidRPr="007C1A5B" w14:paraId="700B0E86"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0649C542" w14:textId="77777777" w:rsidR="00840B59" w:rsidRPr="0080503D" w:rsidRDefault="00840B59" w:rsidP="00840B59">
            <w:pPr>
              <w:jc w:val="center"/>
              <w:rPr>
                <w:color w:val="000000"/>
                <w:sz w:val="18"/>
                <w:szCs w:val="18"/>
              </w:rPr>
            </w:pPr>
            <w:r w:rsidRPr="0080503D">
              <w:rPr>
                <w:color w:val="000000"/>
                <w:sz w:val="18"/>
                <w:szCs w:val="18"/>
              </w:rPr>
              <w:t>9.3</w:t>
            </w:r>
          </w:p>
        </w:tc>
        <w:tc>
          <w:tcPr>
            <w:tcW w:w="9522" w:type="dxa"/>
            <w:vMerge/>
            <w:tcBorders>
              <w:left w:val="single" w:sz="4" w:space="0" w:color="000000"/>
              <w:bottom w:val="single" w:sz="4" w:space="0" w:color="auto"/>
              <w:right w:val="single" w:sz="4" w:space="0" w:color="000000"/>
            </w:tcBorders>
            <w:shd w:val="clear" w:color="auto" w:fill="auto"/>
            <w:noWrap/>
            <w:vAlign w:val="bottom"/>
          </w:tcPr>
          <w:p w14:paraId="57212681" w14:textId="77777777" w:rsidR="00840B59" w:rsidRPr="00A12BEC" w:rsidRDefault="00840B59" w:rsidP="00840B59">
            <w:pPr>
              <w:rPr>
                <w:color w:val="000000"/>
                <w:sz w:val="20"/>
                <w:szCs w:val="20"/>
                <w:highlight w:val="yellow"/>
              </w:rPr>
            </w:pPr>
          </w:p>
        </w:tc>
        <w:tc>
          <w:tcPr>
            <w:tcW w:w="1250" w:type="dxa"/>
            <w:tcBorders>
              <w:top w:val="nil"/>
              <w:left w:val="nil"/>
              <w:bottom w:val="single" w:sz="4" w:space="0" w:color="000000"/>
              <w:right w:val="single" w:sz="4" w:space="0" w:color="auto"/>
            </w:tcBorders>
            <w:shd w:val="clear" w:color="auto" w:fill="auto"/>
            <w:noWrap/>
            <w:vAlign w:val="center"/>
            <w:hideMark/>
          </w:tcPr>
          <w:p w14:paraId="2DCEFF2D" w14:textId="77777777" w:rsidR="00840B59" w:rsidRPr="007C1A5B" w:rsidRDefault="00840B59" w:rsidP="00840B59">
            <w:pPr>
              <w:jc w:val="center"/>
              <w:rPr>
                <w:color w:val="000000"/>
                <w:sz w:val="20"/>
                <w:szCs w:val="20"/>
              </w:rPr>
            </w:pPr>
            <w:r w:rsidRPr="007C1A5B">
              <w:rPr>
                <w:color w:val="000000"/>
                <w:sz w:val="20"/>
                <w:szCs w:val="20"/>
              </w:rPr>
              <w:t>1</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032CB" w14:textId="37F81553" w:rsidR="00840B59" w:rsidRPr="00B430D6" w:rsidRDefault="00840B59" w:rsidP="00840B59">
            <w:pPr>
              <w:jc w:val="center"/>
              <w:rPr>
                <w:color w:val="000000"/>
                <w:sz w:val="20"/>
                <w:szCs w:val="20"/>
              </w:rPr>
            </w:pPr>
            <w:r>
              <w:rPr>
                <w:color w:val="000000"/>
                <w:sz w:val="22"/>
                <w:szCs w:val="22"/>
              </w:rPr>
              <w:t>63,7</w:t>
            </w:r>
          </w:p>
        </w:tc>
        <w:tc>
          <w:tcPr>
            <w:tcW w:w="920" w:type="dxa"/>
            <w:tcBorders>
              <w:top w:val="single" w:sz="4" w:space="0" w:color="auto"/>
              <w:left w:val="single" w:sz="4" w:space="0" w:color="auto"/>
              <w:bottom w:val="single" w:sz="4" w:space="0" w:color="auto"/>
              <w:right w:val="single" w:sz="4" w:space="0" w:color="auto"/>
            </w:tcBorders>
            <w:vAlign w:val="center"/>
          </w:tcPr>
          <w:p w14:paraId="63498098" w14:textId="4356D975" w:rsidR="00840B59" w:rsidRDefault="00840B59" w:rsidP="00840B59">
            <w:pPr>
              <w:jc w:val="center"/>
              <w:rPr>
                <w:color w:val="000000"/>
                <w:sz w:val="20"/>
                <w:szCs w:val="20"/>
              </w:rPr>
            </w:pPr>
            <w:r>
              <w:rPr>
                <w:color w:val="000000"/>
                <w:sz w:val="22"/>
                <w:szCs w:val="22"/>
              </w:rPr>
              <w:t>60,3</w:t>
            </w:r>
          </w:p>
        </w:tc>
        <w:tc>
          <w:tcPr>
            <w:tcW w:w="1153" w:type="dxa"/>
            <w:tcBorders>
              <w:top w:val="single" w:sz="4" w:space="0" w:color="auto"/>
              <w:left w:val="single" w:sz="4" w:space="0" w:color="auto"/>
              <w:bottom w:val="single" w:sz="4" w:space="0" w:color="auto"/>
              <w:right w:val="single" w:sz="4" w:space="0" w:color="auto"/>
            </w:tcBorders>
            <w:vAlign w:val="center"/>
          </w:tcPr>
          <w:p w14:paraId="15D721F6" w14:textId="7CF55278" w:rsidR="00840B59" w:rsidRPr="00840B59" w:rsidRDefault="00840B59" w:rsidP="00840B59">
            <w:pPr>
              <w:jc w:val="center"/>
              <w:rPr>
                <w:color w:val="000000"/>
                <w:sz w:val="22"/>
                <w:szCs w:val="22"/>
              </w:rPr>
            </w:pPr>
            <w:r w:rsidRPr="00840B59">
              <w:rPr>
                <w:color w:val="000000"/>
                <w:sz w:val="22"/>
                <w:szCs w:val="22"/>
              </w:rPr>
              <w:t>66,0</w:t>
            </w:r>
          </w:p>
        </w:tc>
      </w:tr>
      <w:tr w:rsidR="00840B59" w:rsidRPr="007C1A5B" w14:paraId="10F69D52" w14:textId="77777777" w:rsidTr="00840B59">
        <w:trPr>
          <w:trHeight w:val="20"/>
        </w:trPr>
        <w:tc>
          <w:tcPr>
            <w:tcW w:w="531" w:type="dxa"/>
            <w:tcBorders>
              <w:top w:val="nil"/>
              <w:left w:val="single" w:sz="4" w:space="0" w:color="000000"/>
              <w:bottom w:val="single" w:sz="4" w:space="0" w:color="000000"/>
              <w:right w:val="single" w:sz="4" w:space="0" w:color="000000"/>
            </w:tcBorders>
            <w:vAlign w:val="center"/>
          </w:tcPr>
          <w:p w14:paraId="7339312C" w14:textId="77777777" w:rsidR="00840B59" w:rsidRPr="0080503D" w:rsidRDefault="00840B59" w:rsidP="00840B59">
            <w:pPr>
              <w:jc w:val="center"/>
              <w:rPr>
                <w:color w:val="000000"/>
                <w:sz w:val="18"/>
                <w:szCs w:val="18"/>
              </w:rPr>
            </w:pPr>
            <w:r w:rsidRPr="0080503D">
              <w:rPr>
                <w:color w:val="000000"/>
                <w:sz w:val="18"/>
                <w:szCs w:val="18"/>
              </w:rPr>
              <w:t>10.1</w:t>
            </w:r>
          </w:p>
        </w:tc>
        <w:tc>
          <w:tcPr>
            <w:tcW w:w="9522" w:type="dxa"/>
            <w:vMerge w:val="restart"/>
            <w:tcBorders>
              <w:top w:val="single" w:sz="4" w:space="0" w:color="auto"/>
              <w:left w:val="single" w:sz="4" w:space="0" w:color="000000"/>
              <w:right w:val="single" w:sz="4" w:space="0" w:color="000000"/>
            </w:tcBorders>
            <w:shd w:val="clear" w:color="auto" w:fill="auto"/>
            <w:noWrap/>
            <w:vAlign w:val="bottom"/>
            <w:hideMark/>
          </w:tcPr>
          <w:p w14:paraId="4A8D0393" w14:textId="77777777" w:rsidR="00840B59" w:rsidRPr="00A12BEC" w:rsidRDefault="00840B59" w:rsidP="00840B59">
            <w:pPr>
              <w:rPr>
                <w:color w:val="000000"/>
                <w:sz w:val="20"/>
                <w:szCs w:val="20"/>
                <w:highlight w:val="yellow"/>
              </w:rPr>
            </w:pPr>
            <w:r w:rsidRPr="00C930D5">
              <w:rPr>
                <w:color w:val="000000"/>
                <w:sz w:val="20"/>
                <w:szCs w:val="20"/>
              </w:rPr>
              <w:t>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14:paraId="06E2B11A" w14:textId="77777777" w:rsidR="00840B59" w:rsidRPr="00A12BEC" w:rsidRDefault="00840B59" w:rsidP="00840B59">
            <w:pPr>
              <w:rPr>
                <w:color w:val="000000"/>
                <w:sz w:val="20"/>
                <w:szCs w:val="20"/>
                <w:highlight w:val="yellow"/>
              </w:rPr>
            </w:pPr>
            <w:r w:rsidRPr="00C930D5">
              <w:rPr>
                <w:color w:val="000000"/>
                <w:sz w:val="20"/>
                <w:szCs w:val="20"/>
              </w:rPr>
              <w:t>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14:paraId="742066FB" w14:textId="41B0E6D2" w:rsidR="00840B59" w:rsidRPr="00A12BEC" w:rsidRDefault="00840B59" w:rsidP="00840B59">
            <w:pPr>
              <w:rPr>
                <w:color w:val="000000"/>
                <w:sz w:val="20"/>
                <w:szCs w:val="20"/>
                <w:highlight w:val="yellow"/>
              </w:rPr>
            </w:pPr>
            <w:r w:rsidRPr="00C930D5">
              <w:rPr>
                <w:color w:val="000000"/>
                <w:sz w:val="20"/>
                <w:szCs w:val="20"/>
              </w:rPr>
              <w:t>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1250" w:type="dxa"/>
            <w:tcBorders>
              <w:top w:val="nil"/>
              <w:left w:val="nil"/>
              <w:bottom w:val="single" w:sz="4" w:space="0" w:color="000000"/>
              <w:right w:val="single" w:sz="4" w:space="0" w:color="auto"/>
            </w:tcBorders>
            <w:shd w:val="clear" w:color="auto" w:fill="auto"/>
            <w:noWrap/>
            <w:vAlign w:val="center"/>
            <w:hideMark/>
          </w:tcPr>
          <w:p w14:paraId="1A1BB115" w14:textId="77777777" w:rsidR="00840B59" w:rsidRPr="007C1A5B" w:rsidRDefault="00840B59" w:rsidP="00840B59">
            <w:pPr>
              <w:jc w:val="center"/>
              <w:rPr>
                <w:color w:val="000000"/>
                <w:sz w:val="20"/>
                <w:szCs w:val="20"/>
              </w:rPr>
            </w:pPr>
            <w:r w:rsidRPr="007C1A5B">
              <w:rPr>
                <w:color w:val="000000"/>
                <w:sz w:val="20"/>
                <w:szCs w:val="20"/>
              </w:rPr>
              <w:t>2</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3CE2" w14:textId="75E14234" w:rsidR="00840B59" w:rsidRPr="00B430D6" w:rsidRDefault="00840B59" w:rsidP="00840B59">
            <w:pPr>
              <w:jc w:val="center"/>
              <w:rPr>
                <w:color w:val="000000"/>
                <w:sz w:val="20"/>
                <w:szCs w:val="20"/>
              </w:rPr>
            </w:pPr>
            <w:r>
              <w:rPr>
                <w:color w:val="000000"/>
                <w:sz w:val="22"/>
                <w:szCs w:val="22"/>
              </w:rPr>
              <w:t>81,2</w:t>
            </w:r>
          </w:p>
        </w:tc>
        <w:tc>
          <w:tcPr>
            <w:tcW w:w="920" w:type="dxa"/>
            <w:tcBorders>
              <w:top w:val="single" w:sz="4" w:space="0" w:color="auto"/>
              <w:left w:val="single" w:sz="4" w:space="0" w:color="auto"/>
              <w:bottom w:val="single" w:sz="4" w:space="0" w:color="auto"/>
              <w:right w:val="single" w:sz="4" w:space="0" w:color="auto"/>
            </w:tcBorders>
            <w:vAlign w:val="center"/>
          </w:tcPr>
          <w:p w14:paraId="4DDD842A" w14:textId="5DB5C9E3" w:rsidR="00840B59" w:rsidRDefault="00840B59" w:rsidP="00840B59">
            <w:pPr>
              <w:jc w:val="center"/>
              <w:rPr>
                <w:color w:val="000000"/>
                <w:sz w:val="20"/>
                <w:szCs w:val="20"/>
              </w:rPr>
            </w:pPr>
            <w:r>
              <w:rPr>
                <w:color w:val="000000"/>
                <w:sz w:val="22"/>
                <w:szCs w:val="22"/>
              </w:rPr>
              <w:t>82,6</w:t>
            </w:r>
          </w:p>
        </w:tc>
        <w:tc>
          <w:tcPr>
            <w:tcW w:w="1153" w:type="dxa"/>
            <w:tcBorders>
              <w:top w:val="single" w:sz="4" w:space="0" w:color="auto"/>
              <w:left w:val="single" w:sz="4" w:space="0" w:color="auto"/>
              <w:bottom w:val="single" w:sz="4" w:space="0" w:color="auto"/>
              <w:right w:val="single" w:sz="4" w:space="0" w:color="auto"/>
            </w:tcBorders>
            <w:vAlign w:val="center"/>
          </w:tcPr>
          <w:p w14:paraId="462425D6" w14:textId="754F0671" w:rsidR="00840B59" w:rsidRPr="00840B59" w:rsidRDefault="00840B59" w:rsidP="00840B59">
            <w:pPr>
              <w:jc w:val="center"/>
              <w:rPr>
                <w:color w:val="000000"/>
                <w:sz w:val="22"/>
                <w:szCs w:val="22"/>
              </w:rPr>
            </w:pPr>
            <w:r w:rsidRPr="00840B59">
              <w:rPr>
                <w:color w:val="000000"/>
                <w:sz w:val="22"/>
                <w:szCs w:val="22"/>
              </w:rPr>
              <w:t>88,0</w:t>
            </w:r>
          </w:p>
        </w:tc>
      </w:tr>
      <w:tr w:rsidR="00840B59" w:rsidRPr="007C1A5B" w14:paraId="49E1966B" w14:textId="77777777" w:rsidTr="00840B59">
        <w:trPr>
          <w:trHeight w:val="20"/>
        </w:trPr>
        <w:tc>
          <w:tcPr>
            <w:tcW w:w="531" w:type="dxa"/>
            <w:tcBorders>
              <w:top w:val="nil"/>
              <w:left w:val="single" w:sz="4" w:space="0" w:color="000000"/>
              <w:bottom w:val="single" w:sz="4" w:space="0" w:color="auto"/>
              <w:right w:val="single" w:sz="4" w:space="0" w:color="000000"/>
            </w:tcBorders>
            <w:vAlign w:val="center"/>
          </w:tcPr>
          <w:p w14:paraId="5FFE0AC2" w14:textId="77777777" w:rsidR="00840B59" w:rsidRPr="0080503D" w:rsidRDefault="00840B59" w:rsidP="00840B59">
            <w:pPr>
              <w:jc w:val="center"/>
              <w:rPr>
                <w:color w:val="000000"/>
                <w:sz w:val="18"/>
                <w:szCs w:val="18"/>
              </w:rPr>
            </w:pPr>
            <w:r w:rsidRPr="0080503D">
              <w:rPr>
                <w:color w:val="000000"/>
                <w:sz w:val="18"/>
                <w:szCs w:val="18"/>
              </w:rPr>
              <w:t>10.2</w:t>
            </w:r>
          </w:p>
          <w:p w14:paraId="2FEFA89E" w14:textId="77777777" w:rsidR="00840B59" w:rsidRPr="0080503D" w:rsidRDefault="00840B59" w:rsidP="00840B59">
            <w:pPr>
              <w:jc w:val="center"/>
              <w:rPr>
                <w:color w:val="000000"/>
                <w:sz w:val="18"/>
                <w:szCs w:val="18"/>
              </w:rPr>
            </w:pPr>
            <w:r w:rsidRPr="0080503D">
              <w:rPr>
                <w:color w:val="000000"/>
                <w:sz w:val="18"/>
                <w:szCs w:val="18"/>
              </w:rPr>
              <w:t>К1</w:t>
            </w:r>
          </w:p>
        </w:tc>
        <w:tc>
          <w:tcPr>
            <w:tcW w:w="9522" w:type="dxa"/>
            <w:vMerge/>
            <w:tcBorders>
              <w:left w:val="single" w:sz="4" w:space="0" w:color="000000"/>
              <w:right w:val="single" w:sz="4" w:space="0" w:color="000000"/>
            </w:tcBorders>
            <w:shd w:val="clear" w:color="auto" w:fill="auto"/>
            <w:noWrap/>
            <w:vAlign w:val="bottom"/>
            <w:hideMark/>
          </w:tcPr>
          <w:p w14:paraId="18247DB5" w14:textId="77777777" w:rsidR="00840B59" w:rsidRPr="00A12BEC" w:rsidRDefault="00840B59" w:rsidP="00840B59">
            <w:pPr>
              <w:rPr>
                <w:color w:val="000000"/>
                <w:sz w:val="20"/>
                <w:szCs w:val="20"/>
                <w:highlight w:val="yellow"/>
              </w:rPr>
            </w:pPr>
          </w:p>
        </w:tc>
        <w:tc>
          <w:tcPr>
            <w:tcW w:w="1250" w:type="dxa"/>
            <w:tcBorders>
              <w:top w:val="nil"/>
              <w:left w:val="nil"/>
              <w:bottom w:val="single" w:sz="4" w:space="0" w:color="auto"/>
              <w:right w:val="single" w:sz="4" w:space="0" w:color="auto"/>
            </w:tcBorders>
            <w:shd w:val="clear" w:color="auto" w:fill="auto"/>
            <w:noWrap/>
            <w:vAlign w:val="center"/>
            <w:hideMark/>
          </w:tcPr>
          <w:p w14:paraId="4AF74718" w14:textId="77777777" w:rsidR="00840B59" w:rsidRPr="007C1A5B" w:rsidRDefault="00840B59" w:rsidP="00840B59">
            <w:pPr>
              <w:jc w:val="center"/>
              <w:rPr>
                <w:color w:val="000000"/>
                <w:sz w:val="20"/>
                <w:szCs w:val="20"/>
              </w:rPr>
            </w:pPr>
            <w:r w:rsidRPr="007C1A5B">
              <w:rPr>
                <w:color w:val="000000"/>
                <w:sz w:val="20"/>
                <w:szCs w:val="20"/>
              </w:rPr>
              <w:t>1</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F425B" w14:textId="220EF331" w:rsidR="00840B59" w:rsidRPr="00B430D6" w:rsidRDefault="00840B59" w:rsidP="00840B59">
            <w:pPr>
              <w:jc w:val="center"/>
              <w:rPr>
                <w:color w:val="000000"/>
                <w:sz w:val="20"/>
                <w:szCs w:val="20"/>
              </w:rPr>
            </w:pPr>
            <w:r>
              <w:rPr>
                <w:color w:val="000000"/>
                <w:sz w:val="22"/>
                <w:szCs w:val="22"/>
              </w:rPr>
              <w:t>67,8</w:t>
            </w:r>
          </w:p>
        </w:tc>
        <w:tc>
          <w:tcPr>
            <w:tcW w:w="920" w:type="dxa"/>
            <w:tcBorders>
              <w:top w:val="single" w:sz="4" w:space="0" w:color="auto"/>
              <w:left w:val="single" w:sz="4" w:space="0" w:color="auto"/>
              <w:bottom w:val="single" w:sz="4" w:space="0" w:color="auto"/>
              <w:right w:val="single" w:sz="4" w:space="0" w:color="auto"/>
            </w:tcBorders>
            <w:vAlign w:val="center"/>
          </w:tcPr>
          <w:p w14:paraId="46516058" w14:textId="32945D98" w:rsidR="00840B59" w:rsidRDefault="00840B59" w:rsidP="00840B59">
            <w:pPr>
              <w:jc w:val="center"/>
              <w:rPr>
                <w:color w:val="000000"/>
                <w:sz w:val="20"/>
                <w:szCs w:val="20"/>
              </w:rPr>
            </w:pPr>
            <w:r>
              <w:rPr>
                <w:color w:val="000000"/>
                <w:sz w:val="22"/>
                <w:szCs w:val="22"/>
              </w:rPr>
              <w:t>67,5</w:t>
            </w:r>
          </w:p>
        </w:tc>
        <w:tc>
          <w:tcPr>
            <w:tcW w:w="1153" w:type="dxa"/>
            <w:tcBorders>
              <w:top w:val="single" w:sz="4" w:space="0" w:color="auto"/>
              <w:left w:val="single" w:sz="4" w:space="0" w:color="auto"/>
              <w:bottom w:val="single" w:sz="4" w:space="0" w:color="auto"/>
              <w:right w:val="single" w:sz="4" w:space="0" w:color="auto"/>
            </w:tcBorders>
            <w:vAlign w:val="center"/>
          </w:tcPr>
          <w:p w14:paraId="3AE9EE27" w14:textId="51A5470C" w:rsidR="00840B59" w:rsidRPr="00840B59" w:rsidRDefault="00840B59" w:rsidP="00840B59">
            <w:pPr>
              <w:jc w:val="center"/>
              <w:rPr>
                <w:color w:val="000000"/>
                <w:sz w:val="22"/>
                <w:szCs w:val="22"/>
              </w:rPr>
            </w:pPr>
            <w:r w:rsidRPr="00840B59">
              <w:rPr>
                <w:color w:val="000000"/>
                <w:sz w:val="22"/>
                <w:szCs w:val="22"/>
              </w:rPr>
              <w:t>66,0</w:t>
            </w:r>
          </w:p>
        </w:tc>
      </w:tr>
      <w:tr w:rsidR="00840B59" w:rsidRPr="007C1A5B" w14:paraId="17795FFD" w14:textId="77777777" w:rsidTr="00840B59">
        <w:trPr>
          <w:trHeight w:val="20"/>
        </w:trPr>
        <w:tc>
          <w:tcPr>
            <w:tcW w:w="531" w:type="dxa"/>
            <w:tcBorders>
              <w:top w:val="single" w:sz="4" w:space="0" w:color="auto"/>
              <w:left w:val="single" w:sz="4" w:space="0" w:color="auto"/>
              <w:bottom w:val="single" w:sz="4" w:space="0" w:color="auto"/>
              <w:right w:val="single" w:sz="4" w:space="0" w:color="000000"/>
            </w:tcBorders>
            <w:vAlign w:val="center"/>
          </w:tcPr>
          <w:p w14:paraId="6E5469EC" w14:textId="77777777" w:rsidR="00840B59" w:rsidRPr="0080503D" w:rsidRDefault="00840B59" w:rsidP="00840B59">
            <w:pPr>
              <w:jc w:val="center"/>
              <w:rPr>
                <w:color w:val="000000"/>
                <w:sz w:val="18"/>
                <w:szCs w:val="18"/>
              </w:rPr>
            </w:pPr>
            <w:r w:rsidRPr="0080503D">
              <w:rPr>
                <w:color w:val="000000"/>
                <w:sz w:val="18"/>
                <w:szCs w:val="18"/>
              </w:rPr>
              <w:t>10.2</w:t>
            </w:r>
          </w:p>
          <w:p w14:paraId="377087E2" w14:textId="77777777" w:rsidR="00840B59" w:rsidRPr="0080503D" w:rsidRDefault="00840B59" w:rsidP="00840B59">
            <w:pPr>
              <w:jc w:val="center"/>
              <w:rPr>
                <w:color w:val="000000"/>
                <w:sz w:val="18"/>
                <w:szCs w:val="18"/>
              </w:rPr>
            </w:pPr>
            <w:r w:rsidRPr="0080503D">
              <w:rPr>
                <w:color w:val="000000"/>
                <w:sz w:val="18"/>
                <w:szCs w:val="18"/>
              </w:rPr>
              <w:t>К2</w:t>
            </w:r>
          </w:p>
        </w:tc>
        <w:tc>
          <w:tcPr>
            <w:tcW w:w="9522" w:type="dxa"/>
            <w:vMerge/>
            <w:tcBorders>
              <w:left w:val="single" w:sz="4" w:space="0" w:color="000000"/>
              <w:bottom w:val="single" w:sz="4" w:space="0" w:color="auto"/>
              <w:right w:val="single" w:sz="4" w:space="0" w:color="000000"/>
            </w:tcBorders>
            <w:shd w:val="clear" w:color="auto" w:fill="auto"/>
            <w:noWrap/>
            <w:vAlign w:val="bottom"/>
            <w:hideMark/>
          </w:tcPr>
          <w:p w14:paraId="7319BA65" w14:textId="77777777" w:rsidR="00840B59" w:rsidRPr="00A12BEC" w:rsidRDefault="00840B59" w:rsidP="00840B59">
            <w:pPr>
              <w:rPr>
                <w:color w:val="000000"/>
                <w:sz w:val="20"/>
                <w:szCs w:val="20"/>
                <w:highlight w:val="yellow"/>
              </w:rPr>
            </w:pPr>
          </w:p>
        </w:tc>
        <w:tc>
          <w:tcPr>
            <w:tcW w:w="125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3D10B7F7" w14:textId="77777777" w:rsidR="00840B59" w:rsidRPr="007C1A5B" w:rsidRDefault="00840B59" w:rsidP="00840B59">
            <w:pPr>
              <w:jc w:val="center"/>
              <w:rPr>
                <w:color w:val="000000"/>
                <w:sz w:val="20"/>
                <w:szCs w:val="20"/>
              </w:rPr>
            </w:pPr>
            <w:r w:rsidRPr="007C1A5B">
              <w:rPr>
                <w:color w:val="000000"/>
                <w:sz w:val="20"/>
                <w:szCs w:val="20"/>
              </w:rPr>
              <w:t>1</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E6190" w14:textId="00D74BF1" w:rsidR="00840B59" w:rsidRPr="00B430D6" w:rsidRDefault="00840B59" w:rsidP="00840B59">
            <w:pPr>
              <w:jc w:val="center"/>
              <w:rPr>
                <w:color w:val="000000"/>
                <w:sz w:val="20"/>
                <w:szCs w:val="20"/>
              </w:rPr>
            </w:pPr>
            <w:r>
              <w:rPr>
                <w:color w:val="000000"/>
                <w:sz w:val="22"/>
                <w:szCs w:val="22"/>
              </w:rPr>
              <w:t>69,0</w:t>
            </w:r>
          </w:p>
        </w:tc>
        <w:tc>
          <w:tcPr>
            <w:tcW w:w="920" w:type="dxa"/>
            <w:tcBorders>
              <w:top w:val="single" w:sz="4" w:space="0" w:color="auto"/>
              <w:left w:val="single" w:sz="4" w:space="0" w:color="auto"/>
              <w:bottom w:val="single" w:sz="4" w:space="0" w:color="auto"/>
              <w:right w:val="single" w:sz="4" w:space="0" w:color="auto"/>
            </w:tcBorders>
            <w:vAlign w:val="center"/>
          </w:tcPr>
          <w:p w14:paraId="36A19B31" w14:textId="5E89071C" w:rsidR="00840B59" w:rsidRDefault="00840B59" w:rsidP="00840B59">
            <w:pPr>
              <w:jc w:val="center"/>
              <w:rPr>
                <w:color w:val="000000"/>
                <w:sz w:val="20"/>
                <w:szCs w:val="20"/>
              </w:rPr>
            </w:pPr>
            <w:r>
              <w:rPr>
                <w:color w:val="000000"/>
                <w:sz w:val="22"/>
                <w:szCs w:val="22"/>
              </w:rPr>
              <w:t>66,0</w:t>
            </w:r>
          </w:p>
        </w:tc>
        <w:tc>
          <w:tcPr>
            <w:tcW w:w="1153" w:type="dxa"/>
            <w:tcBorders>
              <w:top w:val="single" w:sz="4" w:space="0" w:color="auto"/>
              <w:left w:val="single" w:sz="4" w:space="0" w:color="auto"/>
              <w:bottom w:val="single" w:sz="4" w:space="0" w:color="auto"/>
              <w:right w:val="single" w:sz="4" w:space="0" w:color="auto"/>
            </w:tcBorders>
            <w:vAlign w:val="center"/>
          </w:tcPr>
          <w:p w14:paraId="70CB8462" w14:textId="380EE29C" w:rsidR="00840B59" w:rsidRPr="00840B59" w:rsidRDefault="00840B59" w:rsidP="00840B59">
            <w:pPr>
              <w:jc w:val="center"/>
              <w:rPr>
                <w:color w:val="000000"/>
                <w:sz w:val="22"/>
                <w:szCs w:val="22"/>
              </w:rPr>
            </w:pPr>
            <w:r w:rsidRPr="00840B59">
              <w:rPr>
                <w:color w:val="000000"/>
                <w:sz w:val="22"/>
                <w:szCs w:val="22"/>
              </w:rPr>
              <w:t>66,0</w:t>
            </w:r>
          </w:p>
        </w:tc>
      </w:tr>
      <w:tr w:rsidR="00840B59" w:rsidRPr="007C1A5B" w14:paraId="102B7F23" w14:textId="77777777" w:rsidTr="00840B59">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26641D17" w14:textId="77777777" w:rsidR="00840B59" w:rsidRPr="0080503D" w:rsidRDefault="00840B59" w:rsidP="00840B59">
            <w:pPr>
              <w:jc w:val="center"/>
              <w:rPr>
                <w:color w:val="000000"/>
                <w:sz w:val="18"/>
                <w:szCs w:val="18"/>
              </w:rPr>
            </w:pPr>
            <w:r w:rsidRPr="0080503D">
              <w:rPr>
                <w:color w:val="000000"/>
                <w:sz w:val="18"/>
                <w:szCs w:val="18"/>
              </w:rPr>
              <w:t>10.2</w:t>
            </w:r>
          </w:p>
          <w:p w14:paraId="69BCCD53" w14:textId="77777777" w:rsidR="00840B59" w:rsidRPr="0080503D" w:rsidRDefault="00840B59" w:rsidP="00840B59">
            <w:pPr>
              <w:jc w:val="center"/>
              <w:rPr>
                <w:color w:val="000000"/>
                <w:sz w:val="18"/>
                <w:szCs w:val="18"/>
              </w:rPr>
            </w:pPr>
            <w:r w:rsidRPr="0080503D">
              <w:rPr>
                <w:color w:val="000000"/>
                <w:sz w:val="18"/>
                <w:szCs w:val="18"/>
              </w:rPr>
              <w:t>К3</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DDE6B" w14:textId="55D945DC" w:rsidR="00840B59" w:rsidRPr="00A12BEC" w:rsidRDefault="00840B59" w:rsidP="00840B59">
            <w:pPr>
              <w:rPr>
                <w:color w:val="000000"/>
                <w:sz w:val="20"/>
                <w:szCs w:val="20"/>
                <w:highlight w:val="yellow"/>
              </w:rPr>
            </w:pPr>
            <w:r w:rsidRPr="00C930D5">
              <w:rPr>
                <w:color w:val="000000"/>
                <w:sz w:val="20"/>
                <w:szCs w:val="20"/>
              </w:rPr>
              <w:t>Сформированность уважительного отношения к родному краю; осознанно строить речевое высказывание в соответствии с задачами коммуникации</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A6C9D" w14:textId="77777777" w:rsidR="00840B59" w:rsidRPr="007C1A5B" w:rsidRDefault="00840B59" w:rsidP="00840B59">
            <w:pPr>
              <w:jc w:val="center"/>
              <w:rPr>
                <w:color w:val="000000"/>
                <w:sz w:val="20"/>
                <w:szCs w:val="20"/>
              </w:rPr>
            </w:pPr>
            <w:r w:rsidRPr="007C1A5B">
              <w:rPr>
                <w:color w:val="000000"/>
                <w:sz w:val="20"/>
                <w:szCs w:val="20"/>
              </w:rPr>
              <w:t>2</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5904A" w14:textId="49E29D9B" w:rsidR="00840B59" w:rsidRPr="00B430D6" w:rsidRDefault="00840B59" w:rsidP="00840B59">
            <w:pPr>
              <w:jc w:val="center"/>
              <w:rPr>
                <w:color w:val="000000"/>
                <w:sz w:val="20"/>
                <w:szCs w:val="20"/>
              </w:rPr>
            </w:pPr>
            <w:r>
              <w:rPr>
                <w:color w:val="000000"/>
                <w:sz w:val="22"/>
                <w:szCs w:val="22"/>
              </w:rPr>
              <w:t>39,3</w:t>
            </w:r>
          </w:p>
        </w:tc>
        <w:tc>
          <w:tcPr>
            <w:tcW w:w="920" w:type="dxa"/>
            <w:tcBorders>
              <w:top w:val="single" w:sz="4" w:space="0" w:color="auto"/>
              <w:left w:val="single" w:sz="4" w:space="0" w:color="auto"/>
              <w:bottom w:val="single" w:sz="4" w:space="0" w:color="auto"/>
              <w:right w:val="single" w:sz="4" w:space="0" w:color="auto"/>
            </w:tcBorders>
            <w:vAlign w:val="center"/>
          </w:tcPr>
          <w:p w14:paraId="248D24C7" w14:textId="15C51FD9" w:rsidR="00840B59" w:rsidRDefault="00840B59" w:rsidP="00840B59">
            <w:pPr>
              <w:jc w:val="center"/>
              <w:rPr>
                <w:color w:val="000000"/>
                <w:sz w:val="20"/>
                <w:szCs w:val="20"/>
              </w:rPr>
            </w:pPr>
            <w:r>
              <w:rPr>
                <w:color w:val="000000"/>
                <w:sz w:val="22"/>
                <w:szCs w:val="22"/>
              </w:rPr>
              <w:t>38,7</w:t>
            </w:r>
          </w:p>
        </w:tc>
        <w:tc>
          <w:tcPr>
            <w:tcW w:w="1153" w:type="dxa"/>
            <w:tcBorders>
              <w:top w:val="single" w:sz="4" w:space="0" w:color="auto"/>
              <w:left w:val="single" w:sz="4" w:space="0" w:color="auto"/>
              <w:bottom w:val="single" w:sz="4" w:space="0" w:color="auto"/>
              <w:right w:val="single" w:sz="4" w:space="0" w:color="auto"/>
            </w:tcBorders>
            <w:vAlign w:val="center"/>
          </w:tcPr>
          <w:p w14:paraId="55C89B1E" w14:textId="75F63CB1" w:rsidR="00840B59" w:rsidRPr="00840B59" w:rsidRDefault="00840B59" w:rsidP="00840B59">
            <w:pPr>
              <w:jc w:val="center"/>
              <w:rPr>
                <w:color w:val="000000"/>
                <w:sz w:val="22"/>
                <w:szCs w:val="22"/>
              </w:rPr>
            </w:pPr>
            <w:r w:rsidRPr="00840B59">
              <w:rPr>
                <w:color w:val="000000"/>
                <w:sz w:val="22"/>
                <w:szCs w:val="22"/>
              </w:rPr>
              <w:t>44,0</w:t>
            </w:r>
          </w:p>
        </w:tc>
      </w:tr>
    </w:tbl>
    <w:p w14:paraId="2D4329E2" w14:textId="77777777" w:rsidR="00CF613D" w:rsidRPr="00A22104" w:rsidRDefault="00CF613D" w:rsidP="00CF613D">
      <w:pPr>
        <w:spacing w:after="120"/>
        <w:jc w:val="center"/>
        <w:rPr>
          <w:b/>
          <w:bCs/>
          <w:noProof/>
          <w:sz w:val="26"/>
          <w:szCs w:val="26"/>
        </w:rPr>
      </w:pPr>
      <w:r w:rsidRPr="00A22104">
        <w:rPr>
          <w:b/>
          <w:bCs/>
          <w:noProof/>
          <w:sz w:val="26"/>
          <w:szCs w:val="26"/>
        </w:rPr>
        <w:t>Выполнение заданий по окружающему миру группами учащихся (в % от числа участников)</w:t>
      </w:r>
    </w:p>
    <w:p w14:paraId="04AA99F3" w14:textId="77777777" w:rsidR="00CF613D" w:rsidRDefault="00CF613D" w:rsidP="00CF613D">
      <w:pPr>
        <w:pStyle w:val="a7"/>
        <w:spacing w:after="120"/>
        <w:ind w:left="357"/>
        <w:rPr>
          <w:b/>
        </w:rPr>
      </w:pPr>
      <w:r w:rsidRPr="0034762E">
        <w:rPr>
          <w:b/>
        </w:rPr>
        <w:t>Максимальный первичный балл: 32</w:t>
      </w:r>
    </w:p>
    <w:p w14:paraId="1FE0A066" w14:textId="77777777" w:rsidR="00CF613D" w:rsidRDefault="00CF613D" w:rsidP="00CF613D">
      <w:pPr>
        <w:pStyle w:val="a7"/>
        <w:ind w:left="360"/>
        <w:rPr>
          <w:b/>
        </w:rP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2067"/>
        <w:gridCol w:w="605"/>
        <w:gridCol w:w="516"/>
        <w:gridCol w:w="516"/>
        <w:gridCol w:w="516"/>
        <w:gridCol w:w="516"/>
        <w:gridCol w:w="416"/>
        <w:gridCol w:w="416"/>
        <w:gridCol w:w="516"/>
        <w:gridCol w:w="516"/>
        <w:gridCol w:w="416"/>
        <w:gridCol w:w="416"/>
        <w:gridCol w:w="516"/>
        <w:gridCol w:w="516"/>
        <w:gridCol w:w="516"/>
        <w:gridCol w:w="516"/>
        <w:gridCol w:w="516"/>
        <w:gridCol w:w="533"/>
        <w:gridCol w:w="533"/>
        <w:gridCol w:w="533"/>
        <w:gridCol w:w="516"/>
        <w:gridCol w:w="701"/>
        <w:gridCol w:w="701"/>
        <w:gridCol w:w="701"/>
      </w:tblGrid>
      <w:tr w:rsidR="00840B59" w14:paraId="21836440" w14:textId="77777777" w:rsidTr="00073865">
        <w:trPr>
          <w:trHeight w:val="144"/>
          <w:tblHeader/>
          <w:jc w:val="center"/>
        </w:trPr>
        <w:tc>
          <w:tcPr>
            <w:tcW w:w="1133" w:type="pct"/>
            <w:gridSpan w:val="3"/>
            <w:shd w:val="clear" w:color="auto" w:fill="auto"/>
            <w:noWrap/>
            <w:vAlign w:val="bottom"/>
            <w:hideMark/>
          </w:tcPr>
          <w:p w14:paraId="6FDDCCA3" w14:textId="77777777" w:rsidR="00840B59" w:rsidRPr="006D476C" w:rsidRDefault="00840B59" w:rsidP="00073865">
            <w:pPr>
              <w:jc w:val="center"/>
              <w:rPr>
                <w:b/>
                <w:bCs/>
                <w:color w:val="000000"/>
                <w:sz w:val="16"/>
                <w:szCs w:val="16"/>
              </w:rPr>
            </w:pPr>
            <w:r w:rsidRPr="006D476C">
              <w:rPr>
                <w:b/>
                <w:bCs/>
                <w:color w:val="000000"/>
                <w:sz w:val="16"/>
                <w:szCs w:val="16"/>
              </w:rPr>
              <w:t>Номер задания</w:t>
            </w:r>
          </w:p>
        </w:tc>
        <w:tc>
          <w:tcPr>
            <w:tcW w:w="162" w:type="pct"/>
            <w:shd w:val="clear" w:color="auto" w:fill="auto"/>
            <w:vAlign w:val="center"/>
            <w:hideMark/>
          </w:tcPr>
          <w:p w14:paraId="2B006DD8" w14:textId="77777777" w:rsidR="00840B59" w:rsidRDefault="00840B59" w:rsidP="00073865">
            <w:pPr>
              <w:jc w:val="center"/>
              <w:rPr>
                <w:b/>
                <w:color w:val="000000"/>
                <w:sz w:val="16"/>
                <w:szCs w:val="18"/>
              </w:rPr>
            </w:pPr>
            <w:r>
              <w:rPr>
                <w:b/>
                <w:color w:val="000000"/>
                <w:sz w:val="16"/>
                <w:szCs w:val="18"/>
              </w:rPr>
              <w:t>1</w:t>
            </w:r>
          </w:p>
        </w:tc>
        <w:tc>
          <w:tcPr>
            <w:tcW w:w="164" w:type="pct"/>
            <w:shd w:val="clear" w:color="auto" w:fill="auto"/>
            <w:vAlign w:val="center"/>
            <w:hideMark/>
          </w:tcPr>
          <w:p w14:paraId="4A82CF36" w14:textId="77777777" w:rsidR="00840B59" w:rsidRDefault="00840B59" w:rsidP="00073865">
            <w:pPr>
              <w:jc w:val="center"/>
              <w:rPr>
                <w:b/>
                <w:color w:val="000000"/>
                <w:sz w:val="16"/>
                <w:szCs w:val="18"/>
              </w:rPr>
            </w:pPr>
            <w:r>
              <w:rPr>
                <w:b/>
                <w:color w:val="000000"/>
                <w:sz w:val="16"/>
                <w:szCs w:val="18"/>
              </w:rPr>
              <w:t>2</w:t>
            </w:r>
          </w:p>
        </w:tc>
        <w:tc>
          <w:tcPr>
            <w:tcW w:w="166" w:type="pct"/>
            <w:shd w:val="clear" w:color="auto" w:fill="auto"/>
            <w:vAlign w:val="center"/>
            <w:hideMark/>
          </w:tcPr>
          <w:p w14:paraId="175418FF" w14:textId="77777777" w:rsidR="00840B59" w:rsidRDefault="00840B59" w:rsidP="00073865">
            <w:pPr>
              <w:jc w:val="center"/>
              <w:rPr>
                <w:b/>
                <w:color w:val="000000"/>
                <w:sz w:val="16"/>
                <w:szCs w:val="18"/>
              </w:rPr>
            </w:pPr>
            <w:r>
              <w:rPr>
                <w:b/>
                <w:color w:val="000000"/>
                <w:sz w:val="16"/>
                <w:szCs w:val="18"/>
              </w:rPr>
              <w:t>3.1</w:t>
            </w:r>
          </w:p>
        </w:tc>
        <w:tc>
          <w:tcPr>
            <w:tcW w:w="166" w:type="pct"/>
            <w:shd w:val="clear" w:color="auto" w:fill="auto"/>
            <w:vAlign w:val="center"/>
            <w:hideMark/>
          </w:tcPr>
          <w:p w14:paraId="104FA1F7" w14:textId="77777777" w:rsidR="00840B59" w:rsidRDefault="00840B59" w:rsidP="00073865">
            <w:pPr>
              <w:jc w:val="center"/>
              <w:rPr>
                <w:b/>
                <w:color w:val="000000"/>
                <w:sz w:val="16"/>
                <w:szCs w:val="18"/>
              </w:rPr>
            </w:pPr>
            <w:r>
              <w:rPr>
                <w:b/>
                <w:color w:val="000000"/>
                <w:sz w:val="16"/>
                <w:szCs w:val="18"/>
              </w:rPr>
              <w:t>3.2</w:t>
            </w:r>
          </w:p>
        </w:tc>
        <w:tc>
          <w:tcPr>
            <w:tcW w:w="166" w:type="pct"/>
            <w:shd w:val="clear" w:color="auto" w:fill="auto"/>
            <w:vAlign w:val="center"/>
            <w:hideMark/>
          </w:tcPr>
          <w:p w14:paraId="5A054477" w14:textId="77777777" w:rsidR="00840B59" w:rsidRDefault="00840B59" w:rsidP="00073865">
            <w:pPr>
              <w:jc w:val="center"/>
              <w:rPr>
                <w:b/>
                <w:color w:val="000000"/>
                <w:sz w:val="16"/>
                <w:szCs w:val="18"/>
              </w:rPr>
            </w:pPr>
            <w:r>
              <w:rPr>
                <w:b/>
                <w:color w:val="000000"/>
                <w:sz w:val="16"/>
                <w:szCs w:val="18"/>
              </w:rPr>
              <w:t>3.3</w:t>
            </w:r>
          </w:p>
        </w:tc>
        <w:tc>
          <w:tcPr>
            <w:tcW w:w="165" w:type="pct"/>
            <w:shd w:val="clear" w:color="auto" w:fill="auto"/>
            <w:vAlign w:val="center"/>
            <w:hideMark/>
          </w:tcPr>
          <w:p w14:paraId="17206ADD" w14:textId="77777777" w:rsidR="00840B59" w:rsidRDefault="00840B59" w:rsidP="00073865">
            <w:pPr>
              <w:jc w:val="center"/>
              <w:rPr>
                <w:b/>
                <w:color w:val="000000"/>
                <w:sz w:val="16"/>
                <w:szCs w:val="18"/>
              </w:rPr>
            </w:pPr>
            <w:r>
              <w:rPr>
                <w:b/>
                <w:color w:val="000000"/>
                <w:sz w:val="16"/>
                <w:szCs w:val="18"/>
              </w:rPr>
              <w:t>4</w:t>
            </w:r>
          </w:p>
        </w:tc>
        <w:tc>
          <w:tcPr>
            <w:tcW w:w="165" w:type="pct"/>
            <w:shd w:val="clear" w:color="auto" w:fill="auto"/>
            <w:vAlign w:val="center"/>
            <w:hideMark/>
          </w:tcPr>
          <w:p w14:paraId="51B06DC3" w14:textId="77777777" w:rsidR="00840B59" w:rsidRDefault="00840B59" w:rsidP="00073865">
            <w:pPr>
              <w:jc w:val="center"/>
              <w:rPr>
                <w:b/>
                <w:color w:val="000000"/>
                <w:sz w:val="16"/>
                <w:szCs w:val="18"/>
              </w:rPr>
            </w:pPr>
            <w:r>
              <w:rPr>
                <w:b/>
                <w:color w:val="000000"/>
                <w:sz w:val="16"/>
                <w:szCs w:val="18"/>
              </w:rPr>
              <w:t>5</w:t>
            </w:r>
          </w:p>
        </w:tc>
        <w:tc>
          <w:tcPr>
            <w:tcW w:w="166" w:type="pct"/>
            <w:shd w:val="clear" w:color="auto" w:fill="auto"/>
            <w:vAlign w:val="center"/>
            <w:hideMark/>
          </w:tcPr>
          <w:p w14:paraId="786FA4A2" w14:textId="77777777" w:rsidR="00840B59" w:rsidRDefault="00840B59" w:rsidP="00073865">
            <w:pPr>
              <w:jc w:val="center"/>
              <w:rPr>
                <w:b/>
                <w:color w:val="000000"/>
                <w:sz w:val="16"/>
                <w:szCs w:val="18"/>
              </w:rPr>
            </w:pPr>
            <w:r>
              <w:rPr>
                <w:b/>
                <w:color w:val="000000"/>
                <w:sz w:val="16"/>
                <w:szCs w:val="18"/>
              </w:rPr>
              <w:t>6.1</w:t>
            </w:r>
          </w:p>
        </w:tc>
        <w:tc>
          <w:tcPr>
            <w:tcW w:w="164" w:type="pct"/>
            <w:shd w:val="clear" w:color="auto" w:fill="auto"/>
            <w:vAlign w:val="center"/>
            <w:hideMark/>
          </w:tcPr>
          <w:p w14:paraId="6E0BD009" w14:textId="77777777" w:rsidR="00840B59" w:rsidRDefault="00840B59" w:rsidP="00073865">
            <w:pPr>
              <w:jc w:val="center"/>
              <w:rPr>
                <w:b/>
                <w:color w:val="000000"/>
                <w:sz w:val="16"/>
                <w:szCs w:val="18"/>
              </w:rPr>
            </w:pPr>
            <w:r>
              <w:rPr>
                <w:b/>
                <w:color w:val="000000"/>
                <w:sz w:val="16"/>
                <w:szCs w:val="18"/>
              </w:rPr>
              <w:t>6.2</w:t>
            </w:r>
          </w:p>
        </w:tc>
        <w:tc>
          <w:tcPr>
            <w:tcW w:w="164" w:type="pct"/>
            <w:shd w:val="clear" w:color="auto" w:fill="auto"/>
            <w:vAlign w:val="center"/>
            <w:hideMark/>
          </w:tcPr>
          <w:p w14:paraId="5638ECC5" w14:textId="77777777" w:rsidR="00840B59" w:rsidRDefault="00840B59" w:rsidP="00073865">
            <w:pPr>
              <w:jc w:val="center"/>
              <w:rPr>
                <w:b/>
                <w:color w:val="000000"/>
                <w:sz w:val="16"/>
                <w:szCs w:val="18"/>
              </w:rPr>
            </w:pPr>
            <w:r>
              <w:rPr>
                <w:b/>
                <w:color w:val="000000"/>
                <w:sz w:val="16"/>
                <w:szCs w:val="18"/>
              </w:rPr>
              <w:t>6.3</w:t>
            </w:r>
          </w:p>
        </w:tc>
        <w:tc>
          <w:tcPr>
            <w:tcW w:w="166" w:type="pct"/>
            <w:shd w:val="clear" w:color="auto" w:fill="auto"/>
            <w:vAlign w:val="center"/>
            <w:hideMark/>
          </w:tcPr>
          <w:p w14:paraId="60E01303" w14:textId="77777777" w:rsidR="00840B59" w:rsidRDefault="00840B59" w:rsidP="00073865">
            <w:pPr>
              <w:jc w:val="center"/>
              <w:rPr>
                <w:b/>
                <w:color w:val="000000"/>
                <w:sz w:val="16"/>
                <w:szCs w:val="18"/>
              </w:rPr>
            </w:pPr>
            <w:r>
              <w:rPr>
                <w:b/>
                <w:color w:val="000000"/>
                <w:sz w:val="16"/>
                <w:szCs w:val="18"/>
              </w:rPr>
              <w:t>7.1</w:t>
            </w:r>
          </w:p>
        </w:tc>
        <w:tc>
          <w:tcPr>
            <w:tcW w:w="164" w:type="pct"/>
            <w:shd w:val="clear" w:color="auto" w:fill="auto"/>
            <w:vAlign w:val="center"/>
            <w:hideMark/>
          </w:tcPr>
          <w:p w14:paraId="0F4644F1" w14:textId="77777777" w:rsidR="00840B59" w:rsidRDefault="00840B59" w:rsidP="00073865">
            <w:pPr>
              <w:jc w:val="center"/>
              <w:rPr>
                <w:b/>
                <w:color w:val="000000"/>
                <w:sz w:val="16"/>
                <w:szCs w:val="18"/>
              </w:rPr>
            </w:pPr>
            <w:r>
              <w:rPr>
                <w:b/>
                <w:color w:val="000000"/>
                <w:sz w:val="16"/>
                <w:szCs w:val="18"/>
              </w:rPr>
              <w:t>7.2</w:t>
            </w:r>
          </w:p>
        </w:tc>
        <w:tc>
          <w:tcPr>
            <w:tcW w:w="178" w:type="pct"/>
            <w:shd w:val="clear" w:color="auto" w:fill="auto"/>
            <w:vAlign w:val="center"/>
            <w:hideMark/>
          </w:tcPr>
          <w:p w14:paraId="15CF85C7" w14:textId="77777777" w:rsidR="00840B59" w:rsidRDefault="00840B59" w:rsidP="00073865">
            <w:pPr>
              <w:jc w:val="center"/>
              <w:rPr>
                <w:b/>
                <w:color w:val="000000"/>
                <w:sz w:val="16"/>
                <w:szCs w:val="18"/>
              </w:rPr>
            </w:pPr>
            <w:r>
              <w:rPr>
                <w:b/>
                <w:color w:val="000000"/>
                <w:sz w:val="16"/>
                <w:szCs w:val="18"/>
              </w:rPr>
              <w:t>8K1</w:t>
            </w:r>
          </w:p>
        </w:tc>
        <w:tc>
          <w:tcPr>
            <w:tcW w:w="178" w:type="pct"/>
            <w:shd w:val="clear" w:color="auto" w:fill="auto"/>
            <w:vAlign w:val="center"/>
            <w:hideMark/>
          </w:tcPr>
          <w:p w14:paraId="554BEDEC" w14:textId="77777777" w:rsidR="00840B59" w:rsidRDefault="00840B59" w:rsidP="00073865">
            <w:pPr>
              <w:jc w:val="center"/>
              <w:rPr>
                <w:b/>
                <w:color w:val="000000"/>
                <w:sz w:val="16"/>
                <w:szCs w:val="18"/>
              </w:rPr>
            </w:pPr>
            <w:r>
              <w:rPr>
                <w:b/>
                <w:color w:val="000000"/>
                <w:sz w:val="16"/>
                <w:szCs w:val="18"/>
              </w:rPr>
              <w:t>8K2</w:t>
            </w:r>
          </w:p>
        </w:tc>
        <w:tc>
          <w:tcPr>
            <w:tcW w:w="180" w:type="pct"/>
            <w:shd w:val="clear" w:color="auto" w:fill="auto"/>
            <w:noWrap/>
            <w:vAlign w:val="center"/>
            <w:hideMark/>
          </w:tcPr>
          <w:p w14:paraId="5CF34D46" w14:textId="77777777" w:rsidR="00840B59" w:rsidRDefault="00840B59" w:rsidP="00073865">
            <w:pPr>
              <w:jc w:val="center"/>
              <w:rPr>
                <w:b/>
                <w:color w:val="000000"/>
                <w:sz w:val="16"/>
                <w:szCs w:val="18"/>
              </w:rPr>
            </w:pPr>
            <w:r>
              <w:rPr>
                <w:b/>
                <w:color w:val="000000"/>
                <w:sz w:val="16"/>
                <w:szCs w:val="18"/>
              </w:rPr>
              <w:t>8K3</w:t>
            </w:r>
          </w:p>
        </w:tc>
        <w:tc>
          <w:tcPr>
            <w:tcW w:w="178" w:type="pct"/>
            <w:shd w:val="clear" w:color="auto" w:fill="auto"/>
            <w:noWrap/>
            <w:vAlign w:val="center"/>
            <w:hideMark/>
          </w:tcPr>
          <w:p w14:paraId="7CE86EC3" w14:textId="77777777" w:rsidR="00840B59" w:rsidRDefault="00840B59" w:rsidP="00073865">
            <w:pPr>
              <w:jc w:val="center"/>
              <w:rPr>
                <w:b/>
                <w:color w:val="000000"/>
                <w:sz w:val="16"/>
                <w:szCs w:val="18"/>
              </w:rPr>
            </w:pPr>
            <w:r>
              <w:rPr>
                <w:b/>
                <w:color w:val="000000"/>
                <w:sz w:val="16"/>
                <w:szCs w:val="18"/>
              </w:rPr>
              <w:t>9.К1</w:t>
            </w:r>
          </w:p>
        </w:tc>
        <w:tc>
          <w:tcPr>
            <w:tcW w:w="175" w:type="pct"/>
            <w:vAlign w:val="center"/>
          </w:tcPr>
          <w:p w14:paraId="7BEE2419" w14:textId="77777777" w:rsidR="00840B59" w:rsidRDefault="00840B59" w:rsidP="00073865">
            <w:pPr>
              <w:jc w:val="center"/>
              <w:rPr>
                <w:b/>
                <w:color w:val="000000"/>
                <w:sz w:val="16"/>
                <w:szCs w:val="18"/>
              </w:rPr>
            </w:pPr>
            <w:r>
              <w:rPr>
                <w:b/>
                <w:color w:val="000000"/>
                <w:sz w:val="16"/>
                <w:szCs w:val="18"/>
              </w:rPr>
              <w:t>9.К2</w:t>
            </w:r>
          </w:p>
        </w:tc>
        <w:tc>
          <w:tcPr>
            <w:tcW w:w="175" w:type="pct"/>
            <w:vAlign w:val="center"/>
          </w:tcPr>
          <w:p w14:paraId="79EBDD9F" w14:textId="77777777" w:rsidR="00840B59" w:rsidRDefault="00840B59" w:rsidP="00073865">
            <w:pPr>
              <w:jc w:val="center"/>
              <w:rPr>
                <w:b/>
                <w:color w:val="000000"/>
                <w:sz w:val="16"/>
                <w:szCs w:val="18"/>
              </w:rPr>
            </w:pPr>
            <w:r>
              <w:rPr>
                <w:b/>
                <w:color w:val="000000"/>
                <w:sz w:val="16"/>
                <w:szCs w:val="18"/>
              </w:rPr>
              <w:t>9.К3</w:t>
            </w:r>
          </w:p>
        </w:tc>
        <w:tc>
          <w:tcPr>
            <w:tcW w:w="162" w:type="pct"/>
            <w:shd w:val="clear" w:color="auto" w:fill="auto"/>
            <w:noWrap/>
            <w:vAlign w:val="center"/>
            <w:hideMark/>
          </w:tcPr>
          <w:p w14:paraId="68A2176B" w14:textId="77777777" w:rsidR="00840B59" w:rsidRDefault="00840B59" w:rsidP="00073865">
            <w:pPr>
              <w:jc w:val="center"/>
              <w:rPr>
                <w:b/>
                <w:color w:val="000000"/>
                <w:sz w:val="16"/>
                <w:szCs w:val="18"/>
              </w:rPr>
            </w:pPr>
            <w:r>
              <w:rPr>
                <w:b/>
                <w:color w:val="000000"/>
                <w:sz w:val="16"/>
                <w:szCs w:val="18"/>
              </w:rPr>
              <w:t>10.1</w:t>
            </w:r>
          </w:p>
        </w:tc>
        <w:tc>
          <w:tcPr>
            <w:tcW w:w="219" w:type="pct"/>
            <w:shd w:val="clear" w:color="auto" w:fill="auto"/>
            <w:vAlign w:val="center"/>
          </w:tcPr>
          <w:p w14:paraId="2D694B0C" w14:textId="77777777" w:rsidR="00840B59" w:rsidRDefault="00840B59" w:rsidP="00073865">
            <w:pPr>
              <w:jc w:val="center"/>
              <w:rPr>
                <w:b/>
                <w:color w:val="000000"/>
                <w:sz w:val="16"/>
                <w:szCs w:val="18"/>
              </w:rPr>
            </w:pPr>
            <w:r>
              <w:rPr>
                <w:b/>
                <w:color w:val="000000"/>
                <w:sz w:val="16"/>
                <w:szCs w:val="18"/>
              </w:rPr>
              <w:t>10.2K1</w:t>
            </w:r>
          </w:p>
        </w:tc>
        <w:tc>
          <w:tcPr>
            <w:tcW w:w="219" w:type="pct"/>
            <w:shd w:val="clear" w:color="auto" w:fill="auto"/>
            <w:noWrap/>
            <w:vAlign w:val="center"/>
            <w:hideMark/>
          </w:tcPr>
          <w:p w14:paraId="3B70E9C5" w14:textId="77777777" w:rsidR="00840B59" w:rsidRDefault="00840B59" w:rsidP="00073865">
            <w:pPr>
              <w:jc w:val="center"/>
              <w:rPr>
                <w:b/>
                <w:color w:val="000000"/>
                <w:sz w:val="16"/>
                <w:szCs w:val="18"/>
              </w:rPr>
            </w:pPr>
            <w:r>
              <w:rPr>
                <w:b/>
                <w:color w:val="000000"/>
                <w:sz w:val="16"/>
                <w:szCs w:val="18"/>
              </w:rPr>
              <w:t>10.2K2</w:t>
            </w:r>
          </w:p>
        </w:tc>
        <w:tc>
          <w:tcPr>
            <w:tcW w:w="222" w:type="pct"/>
            <w:shd w:val="clear" w:color="auto" w:fill="auto"/>
            <w:vAlign w:val="center"/>
          </w:tcPr>
          <w:p w14:paraId="75C4FF4F" w14:textId="77777777" w:rsidR="00840B59" w:rsidRDefault="00840B59" w:rsidP="00073865">
            <w:pPr>
              <w:jc w:val="center"/>
              <w:rPr>
                <w:b/>
                <w:color w:val="000000"/>
                <w:sz w:val="16"/>
                <w:szCs w:val="18"/>
              </w:rPr>
            </w:pPr>
            <w:r>
              <w:rPr>
                <w:b/>
                <w:color w:val="000000"/>
                <w:sz w:val="16"/>
                <w:szCs w:val="18"/>
              </w:rPr>
              <w:t>10.2K3</w:t>
            </w:r>
          </w:p>
        </w:tc>
      </w:tr>
      <w:tr w:rsidR="00840B59" w:rsidRPr="00E4499E" w14:paraId="5DC7B3CE" w14:textId="77777777" w:rsidTr="00073865">
        <w:trPr>
          <w:trHeight w:val="144"/>
          <w:tblHeader/>
          <w:jc w:val="center"/>
        </w:trPr>
        <w:tc>
          <w:tcPr>
            <w:tcW w:w="1133" w:type="pct"/>
            <w:gridSpan w:val="3"/>
            <w:shd w:val="clear" w:color="auto" w:fill="auto"/>
            <w:noWrap/>
            <w:vAlign w:val="bottom"/>
            <w:hideMark/>
          </w:tcPr>
          <w:p w14:paraId="48A9AA1D" w14:textId="77777777" w:rsidR="00840B59" w:rsidRPr="006D476C" w:rsidRDefault="00840B59" w:rsidP="00073865">
            <w:pPr>
              <w:jc w:val="center"/>
              <w:rPr>
                <w:b/>
                <w:bCs/>
                <w:color w:val="000000"/>
                <w:sz w:val="16"/>
                <w:szCs w:val="16"/>
              </w:rPr>
            </w:pPr>
            <w:r w:rsidRPr="006D476C">
              <w:rPr>
                <w:b/>
                <w:bCs/>
                <w:color w:val="000000"/>
                <w:sz w:val="16"/>
                <w:szCs w:val="16"/>
              </w:rPr>
              <w:t>Максимальный балл</w:t>
            </w:r>
          </w:p>
        </w:tc>
        <w:tc>
          <w:tcPr>
            <w:tcW w:w="162" w:type="pct"/>
            <w:shd w:val="clear" w:color="auto" w:fill="auto"/>
            <w:vAlign w:val="center"/>
            <w:hideMark/>
          </w:tcPr>
          <w:p w14:paraId="2FF00396" w14:textId="77777777" w:rsidR="00840B59" w:rsidRPr="00E4499E" w:rsidRDefault="00840B59" w:rsidP="00073865">
            <w:pPr>
              <w:jc w:val="center"/>
              <w:rPr>
                <w:b/>
                <w:color w:val="000000"/>
                <w:sz w:val="16"/>
                <w:szCs w:val="18"/>
              </w:rPr>
            </w:pPr>
            <w:r w:rsidRPr="00E4499E">
              <w:rPr>
                <w:b/>
                <w:color w:val="000000"/>
                <w:sz w:val="16"/>
                <w:szCs w:val="18"/>
              </w:rPr>
              <w:t>2</w:t>
            </w:r>
          </w:p>
        </w:tc>
        <w:tc>
          <w:tcPr>
            <w:tcW w:w="164" w:type="pct"/>
            <w:shd w:val="clear" w:color="auto" w:fill="auto"/>
            <w:vAlign w:val="center"/>
            <w:hideMark/>
          </w:tcPr>
          <w:p w14:paraId="25C65E4C" w14:textId="77777777" w:rsidR="00840B59" w:rsidRPr="00E4499E" w:rsidRDefault="00840B59" w:rsidP="00073865">
            <w:pPr>
              <w:jc w:val="center"/>
              <w:rPr>
                <w:b/>
                <w:color w:val="000000"/>
                <w:sz w:val="16"/>
                <w:szCs w:val="18"/>
              </w:rPr>
            </w:pPr>
            <w:r w:rsidRPr="00E4499E">
              <w:rPr>
                <w:b/>
                <w:color w:val="000000"/>
                <w:sz w:val="16"/>
                <w:szCs w:val="18"/>
              </w:rPr>
              <w:t>2</w:t>
            </w:r>
          </w:p>
        </w:tc>
        <w:tc>
          <w:tcPr>
            <w:tcW w:w="166" w:type="pct"/>
            <w:shd w:val="clear" w:color="auto" w:fill="auto"/>
            <w:vAlign w:val="center"/>
            <w:hideMark/>
          </w:tcPr>
          <w:p w14:paraId="461C440E" w14:textId="77777777" w:rsidR="00840B59" w:rsidRPr="00E4499E" w:rsidRDefault="00840B59" w:rsidP="00073865">
            <w:pPr>
              <w:jc w:val="center"/>
              <w:rPr>
                <w:b/>
                <w:color w:val="000000"/>
                <w:sz w:val="16"/>
                <w:szCs w:val="18"/>
              </w:rPr>
            </w:pPr>
            <w:r w:rsidRPr="00E4499E">
              <w:rPr>
                <w:b/>
                <w:color w:val="000000"/>
                <w:sz w:val="16"/>
                <w:szCs w:val="18"/>
              </w:rPr>
              <w:t>1</w:t>
            </w:r>
          </w:p>
        </w:tc>
        <w:tc>
          <w:tcPr>
            <w:tcW w:w="166" w:type="pct"/>
            <w:shd w:val="clear" w:color="auto" w:fill="auto"/>
            <w:vAlign w:val="center"/>
            <w:hideMark/>
          </w:tcPr>
          <w:p w14:paraId="456B9AA3" w14:textId="77777777" w:rsidR="00840B59" w:rsidRPr="00E4499E" w:rsidRDefault="00840B59" w:rsidP="00073865">
            <w:pPr>
              <w:jc w:val="center"/>
              <w:rPr>
                <w:b/>
                <w:color w:val="000000"/>
                <w:sz w:val="16"/>
                <w:szCs w:val="18"/>
              </w:rPr>
            </w:pPr>
            <w:r w:rsidRPr="00E4499E">
              <w:rPr>
                <w:b/>
                <w:color w:val="000000"/>
                <w:sz w:val="16"/>
                <w:szCs w:val="18"/>
              </w:rPr>
              <w:t>2</w:t>
            </w:r>
          </w:p>
        </w:tc>
        <w:tc>
          <w:tcPr>
            <w:tcW w:w="166" w:type="pct"/>
            <w:shd w:val="clear" w:color="auto" w:fill="auto"/>
            <w:vAlign w:val="center"/>
            <w:hideMark/>
          </w:tcPr>
          <w:p w14:paraId="4C1838FB" w14:textId="77777777" w:rsidR="00840B59" w:rsidRPr="00E4499E" w:rsidRDefault="00840B59" w:rsidP="00073865">
            <w:pPr>
              <w:jc w:val="center"/>
              <w:rPr>
                <w:b/>
                <w:color w:val="000000"/>
                <w:sz w:val="16"/>
                <w:szCs w:val="18"/>
              </w:rPr>
            </w:pPr>
            <w:r w:rsidRPr="00E4499E">
              <w:rPr>
                <w:b/>
                <w:color w:val="000000"/>
                <w:sz w:val="16"/>
                <w:szCs w:val="18"/>
              </w:rPr>
              <w:t>3</w:t>
            </w:r>
          </w:p>
        </w:tc>
        <w:tc>
          <w:tcPr>
            <w:tcW w:w="165" w:type="pct"/>
            <w:shd w:val="clear" w:color="auto" w:fill="auto"/>
            <w:vAlign w:val="center"/>
            <w:hideMark/>
          </w:tcPr>
          <w:p w14:paraId="584EBFE3" w14:textId="77777777" w:rsidR="00840B59" w:rsidRPr="00E4499E" w:rsidRDefault="00840B59" w:rsidP="00073865">
            <w:pPr>
              <w:jc w:val="center"/>
              <w:rPr>
                <w:b/>
                <w:color w:val="000000"/>
                <w:sz w:val="16"/>
                <w:szCs w:val="18"/>
              </w:rPr>
            </w:pPr>
            <w:r w:rsidRPr="00E4499E">
              <w:rPr>
                <w:b/>
                <w:color w:val="000000"/>
                <w:sz w:val="16"/>
                <w:szCs w:val="18"/>
              </w:rPr>
              <w:t>2</w:t>
            </w:r>
          </w:p>
        </w:tc>
        <w:tc>
          <w:tcPr>
            <w:tcW w:w="165" w:type="pct"/>
            <w:shd w:val="clear" w:color="auto" w:fill="auto"/>
            <w:vAlign w:val="center"/>
            <w:hideMark/>
          </w:tcPr>
          <w:p w14:paraId="602444F9" w14:textId="77777777" w:rsidR="00840B59" w:rsidRPr="00E4499E" w:rsidRDefault="00840B59" w:rsidP="00073865">
            <w:pPr>
              <w:jc w:val="center"/>
              <w:rPr>
                <w:b/>
                <w:color w:val="000000"/>
                <w:sz w:val="16"/>
                <w:szCs w:val="18"/>
              </w:rPr>
            </w:pPr>
            <w:r w:rsidRPr="00E4499E">
              <w:rPr>
                <w:b/>
                <w:color w:val="000000"/>
                <w:sz w:val="16"/>
                <w:szCs w:val="18"/>
              </w:rPr>
              <w:t>1</w:t>
            </w:r>
          </w:p>
        </w:tc>
        <w:tc>
          <w:tcPr>
            <w:tcW w:w="166" w:type="pct"/>
            <w:shd w:val="clear" w:color="auto" w:fill="auto"/>
            <w:vAlign w:val="center"/>
            <w:hideMark/>
          </w:tcPr>
          <w:p w14:paraId="6A76F8AB" w14:textId="77777777" w:rsidR="00840B59" w:rsidRPr="00E4499E" w:rsidRDefault="00840B59" w:rsidP="00073865">
            <w:pPr>
              <w:jc w:val="center"/>
              <w:rPr>
                <w:b/>
                <w:color w:val="000000"/>
                <w:sz w:val="16"/>
                <w:szCs w:val="18"/>
              </w:rPr>
            </w:pPr>
            <w:r w:rsidRPr="00E4499E">
              <w:rPr>
                <w:b/>
                <w:color w:val="000000"/>
                <w:sz w:val="16"/>
                <w:szCs w:val="18"/>
              </w:rPr>
              <w:t>1</w:t>
            </w:r>
          </w:p>
        </w:tc>
        <w:tc>
          <w:tcPr>
            <w:tcW w:w="164" w:type="pct"/>
            <w:shd w:val="clear" w:color="auto" w:fill="auto"/>
            <w:vAlign w:val="center"/>
            <w:hideMark/>
          </w:tcPr>
          <w:p w14:paraId="712EADC1" w14:textId="77777777" w:rsidR="00840B59" w:rsidRPr="00E4499E" w:rsidRDefault="00840B59" w:rsidP="00073865">
            <w:pPr>
              <w:jc w:val="center"/>
              <w:rPr>
                <w:b/>
                <w:color w:val="000000"/>
                <w:sz w:val="16"/>
                <w:szCs w:val="18"/>
              </w:rPr>
            </w:pPr>
            <w:r w:rsidRPr="00E4499E">
              <w:rPr>
                <w:b/>
                <w:color w:val="000000"/>
                <w:sz w:val="16"/>
                <w:szCs w:val="18"/>
              </w:rPr>
              <w:t>1</w:t>
            </w:r>
          </w:p>
        </w:tc>
        <w:tc>
          <w:tcPr>
            <w:tcW w:w="164" w:type="pct"/>
            <w:shd w:val="clear" w:color="auto" w:fill="auto"/>
            <w:vAlign w:val="center"/>
            <w:hideMark/>
          </w:tcPr>
          <w:p w14:paraId="26CCCC10" w14:textId="77777777" w:rsidR="00840B59" w:rsidRPr="00E4499E" w:rsidRDefault="00840B59" w:rsidP="00073865">
            <w:pPr>
              <w:jc w:val="center"/>
              <w:rPr>
                <w:b/>
                <w:color w:val="000000"/>
                <w:sz w:val="16"/>
                <w:szCs w:val="18"/>
              </w:rPr>
            </w:pPr>
            <w:r w:rsidRPr="00E4499E">
              <w:rPr>
                <w:b/>
                <w:color w:val="000000"/>
                <w:sz w:val="16"/>
                <w:szCs w:val="18"/>
              </w:rPr>
              <w:t>2</w:t>
            </w:r>
          </w:p>
        </w:tc>
        <w:tc>
          <w:tcPr>
            <w:tcW w:w="166" w:type="pct"/>
            <w:shd w:val="clear" w:color="auto" w:fill="auto"/>
            <w:vAlign w:val="center"/>
            <w:hideMark/>
          </w:tcPr>
          <w:p w14:paraId="19BD3A89" w14:textId="77777777" w:rsidR="00840B59" w:rsidRPr="00E4499E" w:rsidRDefault="00840B59" w:rsidP="00073865">
            <w:pPr>
              <w:jc w:val="center"/>
              <w:rPr>
                <w:b/>
                <w:color w:val="000000"/>
                <w:sz w:val="16"/>
                <w:szCs w:val="18"/>
              </w:rPr>
            </w:pPr>
            <w:r w:rsidRPr="00E4499E">
              <w:rPr>
                <w:b/>
                <w:color w:val="000000"/>
                <w:sz w:val="16"/>
                <w:szCs w:val="18"/>
              </w:rPr>
              <w:t>1</w:t>
            </w:r>
          </w:p>
        </w:tc>
        <w:tc>
          <w:tcPr>
            <w:tcW w:w="164" w:type="pct"/>
            <w:shd w:val="clear" w:color="auto" w:fill="auto"/>
            <w:vAlign w:val="center"/>
            <w:hideMark/>
          </w:tcPr>
          <w:p w14:paraId="0B7B6081" w14:textId="77777777" w:rsidR="00840B59" w:rsidRPr="00E4499E" w:rsidRDefault="00840B59" w:rsidP="00073865">
            <w:pPr>
              <w:jc w:val="center"/>
              <w:rPr>
                <w:b/>
                <w:color w:val="000000"/>
                <w:sz w:val="16"/>
                <w:szCs w:val="18"/>
              </w:rPr>
            </w:pPr>
            <w:r w:rsidRPr="00E4499E">
              <w:rPr>
                <w:b/>
                <w:color w:val="000000"/>
                <w:sz w:val="16"/>
                <w:szCs w:val="18"/>
              </w:rPr>
              <w:t>2</w:t>
            </w:r>
          </w:p>
        </w:tc>
        <w:tc>
          <w:tcPr>
            <w:tcW w:w="178" w:type="pct"/>
            <w:shd w:val="clear" w:color="auto" w:fill="auto"/>
            <w:vAlign w:val="center"/>
            <w:hideMark/>
          </w:tcPr>
          <w:p w14:paraId="1731FA53" w14:textId="77777777" w:rsidR="00840B59" w:rsidRPr="00E4499E" w:rsidRDefault="00840B59" w:rsidP="00073865">
            <w:pPr>
              <w:jc w:val="center"/>
              <w:rPr>
                <w:b/>
                <w:color w:val="000000"/>
                <w:sz w:val="16"/>
                <w:szCs w:val="18"/>
              </w:rPr>
            </w:pPr>
            <w:r w:rsidRPr="00E4499E">
              <w:rPr>
                <w:b/>
                <w:color w:val="000000"/>
                <w:sz w:val="16"/>
                <w:szCs w:val="18"/>
              </w:rPr>
              <w:t>1</w:t>
            </w:r>
          </w:p>
        </w:tc>
        <w:tc>
          <w:tcPr>
            <w:tcW w:w="178" w:type="pct"/>
            <w:shd w:val="clear" w:color="auto" w:fill="auto"/>
            <w:vAlign w:val="center"/>
            <w:hideMark/>
          </w:tcPr>
          <w:p w14:paraId="735D043C" w14:textId="77777777" w:rsidR="00840B59" w:rsidRPr="00E4499E" w:rsidRDefault="00840B59" w:rsidP="00073865">
            <w:pPr>
              <w:jc w:val="center"/>
              <w:rPr>
                <w:b/>
                <w:color w:val="000000"/>
                <w:sz w:val="16"/>
                <w:szCs w:val="18"/>
              </w:rPr>
            </w:pPr>
            <w:r w:rsidRPr="00E4499E">
              <w:rPr>
                <w:b/>
                <w:color w:val="000000"/>
                <w:sz w:val="16"/>
                <w:szCs w:val="18"/>
              </w:rPr>
              <w:t>1</w:t>
            </w:r>
          </w:p>
        </w:tc>
        <w:tc>
          <w:tcPr>
            <w:tcW w:w="180" w:type="pct"/>
            <w:shd w:val="clear" w:color="auto" w:fill="auto"/>
            <w:vAlign w:val="center"/>
            <w:hideMark/>
          </w:tcPr>
          <w:p w14:paraId="527879F1" w14:textId="77777777" w:rsidR="00840B59" w:rsidRPr="00E4499E" w:rsidRDefault="00840B59" w:rsidP="00073865">
            <w:pPr>
              <w:jc w:val="center"/>
              <w:rPr>
                <w:b/>
                <w:color w:val="000000"/>
                <w:sz w:val="16"/>
                <w:szCs w:val="18"/>
              </w:rPr>
            </w:pPr>
            <w:r w:rsidRPr="00E4499E">
              <w:rPr>
                <w:b/>
                <w:color w:val="000000"/>
                <w:sz w:val="16"/>
                <w:szCs w:val="18"/>
              </w:rPr>
              <w:t>1</w:t>
            </w:r>
          </w:p>
        </w:tc>
        <w:tc>
          <w:tcPr>
            <w:tcW w:w="178" w:type="pct"/>
            <w:shd w:val="clear" w:color="auto" w:fill="auto"/>
            <w:vAlign w:val="center"/>
            <w:hideMark/>
          </w:tcPr>
          <w:p w14:paraId="72EAEE09" w14:textId="77777777" w:rsidR="00840B59" w:rsidRPr="00E4499E" w:rsidRDefault="00840B59" w:rsidP="00073865">
            <w:pPr>
              <w:jc w:val="center"/>
              <w:rPr>
                <w:b/>
                <w:color w:val="000000"/>
                <w:sz w:val="16"/>
                <w:szCs w:val="18"/>
              </w:rPr>
            </w:pPr>
            <w:r w:rsidRPr="00E4499E">
              <w:rPr>
                <w:b/>
                <w:color w:val="000000"/>
                <w:sz w:val="16"/>
                <w:szCs w:val="18"/>
              </w:rPr>
              <w:t>1</w:t>
            </w:r>
          </w:p>
        </w:tc>
        <w:tc>
          <w:tcPr>
            <w:tcW w:w="175" w:type="pct"/>
            <w:vAlign w:val="center"/>
          </w:tcPr>
          <w:p w14:paraId="39BAC728" w14:textId="77777777" w:rsidR="00840B59" w:rsidRPr="00E4499E" w:rsidRDefault="00840B59" w:rsidP="00073865">
            <w:pPr>
              <w:jc w:val="center"/>
              <w:rPr>
                <w:b/>
                <w:color w:val="000000"/>
                <w:sz w:val="16"/>
                <w:szCs w:val="18"/>
              </w:rPr>
            </w:pPr>
            <w:r w:rsidRPr="00E4499E">
              <w:rPr>
                <w:b/>
                <w:color w:val="000000"/>
                <w:sz w:val="16"/>
                <w:szCs w:val="18"/>
              </w:rPr>
              <w:t>1</w:t>
            </w:r>
          </w:p>
        </w:tc>
        <w:tc>
          <w:tcPr>
            <w:tcW w:w="175" w:type="pct"/>
            <w:vAlign w:val="center"/>
          </w:tcPr>
          <w:p w14:paraId="4D7714FC" w14:textId="77777777" w:rsidR="00840B59" w:rsidRPr="00E4499E" w:rsidRDefault="00840B59" w:rsidP="00073865">
            <w:pPr>
              <w:jc w:val="center"/>
              <w:rPr>
                <w:b/>
                <w:color w:val="000000"/>
                <w:sz w:val="16"/>
                <w:szCs w:val="18"/>
              </w:rPr>
            </w:pPr>
            <w:r w:rsidRPr="00E4499E">
              <w:rPr>
                <w:b/>
                <w:color w:val="000000"/>
                <w:sz w:val="16"/>
                <w:szCs w:val="18"/>
              </w:rPr>
              <w:t>1</w:t>
            </w:r>
          </w:p>
        </w:tc>
        <w:tc>
          <w:tcPr>
            <w:tcW w:w="162" w:type="pct"/>
            <w:shd w:val="clear" w:color="auto" w:fill="auto"/>
            <w:vAlign w:val="center"/>
            <w:hideMark/>
          </w:tcPr>
          <w:p w14:paraId="6C6CDE03" w14:textId="77777777" w:rsidR="00840B59" w:rsidRPr="00E4499E" w:rsidRDefault="00840B59" w:rsidP="00073865">
            <w:pPr>
              <w:jc w:val="center"/>
              <w:rPr>
                <w:b/>
                <w:color w:val="000000"/>
                <w:sz w:val="16"/>
                <w:szCs w:val="18"/>
              </w:rPr>
            </w:pPr>
            <w:r w:rsidRPr="00E4499E">
              <w:rPr>
                <w:b/>
                <w:color w:val="000000"/>
                <w:sz w:val="16"/>
                <w:szCs w:val="18"/>
              </w:rPr>
              <w:t>2</w:t>
            </w:r>
          </w:p>
        </w:tc>
        <w:tc>
          <w:tcPr>
            <w:tcW w:w="219" w:type="pct"/>
            <w:shd w:val="clear" w:color="auto" w:fill="auto"/>
            <w:vAlign w:val="center"/>
          </w:tcPr>
          <w:p w14:paraId="278E0A75" w14:textId="77777777" w:rsidR="00840B59" w:rsidRPr="00E4499E" w:rsidRDefault="00840B59" w:rsidP="00073865">
            <w:pPr>
              <w:jc w:val="center"/>
              <w:rPr>
                <w:b/>
                <w:color w:val="000000"/>
                <w:sz w:val="16"/>
                <w:szCs w:val="18"/>
              </w:rPr>
            </w:pPr>
            <w:r w:rsidRPr="00E4499E">
              <w:rPr>
                <w:b/>
                <w:color w:val="000000"/>
                <w:sz w:val="16"/>
                <w:szCs w:val="18"/>
              </w:rPr>
              <w:t>1</w:t>
            </w:r>
          </w:p>
        </w:tc>
        <w:tc>
          <w:tcPr>
            <w:tcW w:w="219" w:type="pct"/>
            <w:shd w:val="clear" w:color="auto" w:fill="auto"/>
            <w:vAlign w:val="center"/>
            <w:hideMark/>
          </w:tcPr>
          <w:p w14:paraId="0F33FD9A" w14:textId="77777777" w:rsidR="00840B59" w:rsidRPr="00E4499E" w:rsidRDefault="00840B59" w:rsidP="00073865">
            <w:pPr>
              <w:jc w:val="center"/>
              <w:rPr>
                <w:b/>
                <w:color w:val="000000"/>
                <w:sz w:val="16"/>
                <w:szCs w:val="18"/>
              </w:rPr>
            </w:pPr>
            <w:r w:rsidRPr="00E4499E">
              <w:rPr>
                <w:b/>
                <w:color w:val="000000"/>
                <w:sz w:val="16"/>
                <w:szCs w:val="18"/>
              </w:rPr>
              <w:t>1</w:t>
            </w:r>
          </w:p>
        </w:tc>
        <w:tc>
          <w:tcPr>
            <w:tcW w:w="222" w:type="pct"/>
            <w:shd w:val="clear" w:color="auto" w:fill="auto"/>
            <w:vAlign w:val="center"/>
          </w:tcPr>
          <w:p w14:paraId="5894C147" w14:textId="77777777" w:rsidR="00840B59" w:rsidRPr="00E4499E" w:rsidRDefault="00840B59" w:rsidP="00073865">
            <w:pPr>
              <w:jc w:val="center"/>
              <w:rPr>
                <w:b/>
                <w:color w:val="000000"/>
                <w:sz w:val="16"/>
                <w:szCs w:val="18"/>
              </w:rPr>
            </w:pPr>
            <w:r w:rsidRPr="00E4499E">
              <w:rPr>
                <w:b/>
                <w:color w:val="000000"/>
                <w:sz w:val="16"/>
                <w:szCs w:val="18"/>
              </w:rPr>
              <w:t>2</w:t>
            </w:r>
          </w:p>
        </w:tc>
      </w:tr>
      <w:tr w:rsidR="00840B59" w:rsidRPr="006D476C" w14:paraId="0708E5A0" w14:textId="77777777" w:rsidTr="00073865">
        <w:trPr>
          <w:trHeight w:val="144"/>
          <w:tblHeader/>
          <w:jc w:val="center"/>
        </w:trPr>
        <w:tc>
          <w:tcPr>
            <w:tcW w:w="118" w:type="pct"/>
            <w:shd w:val="clear" w:color="auto" w:fill="auto"/>
            <w:noWrap/>
            <w:vAlign w:val="center"/>
            <w:hideMark/>
          </w:tcPr>
          <w:p w14:paraId="5149DF12" w14:textId="77777777" w:rsidR="00840B59" w:rsidRPr="006D476C" w:rsidRDefault="00840B59" w:rsidP="00073865">
            <w:pPr>
              <w:jc w:val="center"/>
              <w:rPr>
                <w:b/>
                <w:bCs/>
                <w:color w:val="000000"/>
                <w:sz w:val="16"/>
                <w:szCs w:val="16"/>
              </w:rPr>
            </w:pPr>
            <w:r w:rsidRPr="006D476C">
              <w:rPr>
                <w:b/>
                <w:bCs/>
                <w:color w:val="000000"/>
                <w:sz w:val="16"/>
                <w:szCs w:val="16"/>
              </w:rPr>
              <w:t xml:space="preserve">№ </w:t>
            </w:r>
          </w:p>
        </w:tc>
        <w:tc>
          <w:tcPr>
            <w:tcW w:w="758" w:type="pct"/>
            <w:shd w:val="clear" w:color="auto" w:fill="auto"/>
            <w:vAlign w:val="center"/>
            <w:hideMark/>
          </w:tcPr>
          <w:p w14:paraId="19FF8B56" w14:textId="77777777" w:rsidR="00840B59" w:rsidRPr="006D476C" w:rsidRDefault="00840B59" w:rsidP="00073865">
            <w:pPr>
              <w:jc w:val="center"/>
              <w:rPr>
                <w:b/>
                <w:bCs/>
                <w:color w:val="000000"/>
                <w:sz w:val="16"/>
                <w:szCs w:val="16"/>
              </w:rPr>
            </w:pPr>
            <w:r w:rsidRPr="006D476C">
              <w:rPr>
                <w:b/>
                <w:bCs/>
                <w:color w:val="000000"/>
                <w:sz w:val="16"/>
                <w:szCs w:val="16"/>
              </w:rPr>
              <w:t>ОО</w:t>
            </w:r>
          </w:p>
        </w:tc>
        <w:tc>
          <w:tcPr>
            <w:tcW w:w="257" w:type="pct"/>
            <w:shd w:val="clear" w:color="auto" w:fill="auto"/>
            <w:vAlign w:val="center"/>
            <w:hideMark/>
          </w:tcPr>
          <w:p w14:paraId="7B9114E4" w14:textId="77777777" w:rsidR="00840B59" w:rsidRPr="006D476C" w:rsidRDefault="00840B59" w:rsidP="00073865">
            <w:pPr>
              <w:jc w:val="center"/>
              <w:rPr>
                <w:b/>
                <w:bCs/>
                <w:color w:val="000000"/>
                <w:sz w:val="16"/>
                <w:szCs w:val="16"/>
              </w:rPr>
            </w:pPr>
            <w:r w:rsidRPr="006D476C">
              <w:rPr>
                <w:b/>
                <w:bCs/>
                <w:color w:val="000000"/>
                <w:sz w:val="16"/>
                <w:szCs w:val="16"/>
              </w:rPr>
              <w:t xml:space="preserve">Кол-во </w:t>
            </w:r>
            <w:proofErr w:type="spellStart"/>
            <w:r w:rsidRPr="006D476C">
              <w:rPr>
                <w:b/>
                <w:bCs/>
                <w:color w:val="000000"/>
                <w:sz w:val="16"/>
                <w:szCs w:val="16"/>
              </w:rPr>
              <w:t>уч</w:t>
            </w:r>
            <w:proofErr w:type="spellEnd"/>
            <w:r w:rsidRPr="006D476C">
              <w:rPr>
                <w:b/>
                <w:bCs/>
                <w:color w:val="000000"/>
                <w:sz w:val="16"/>
                <w:szCs w:val="16"/>
              </w:rPr>
              <w:t>-ков</w:t>
            </w:r>
          </w:p>
        </w:tc>
        <w:tc>
          <w:tcPr>
            <w:tcW w:w="3867" w:type="pct"/>
            <w:gridSpan w:val="22"/>
            <w:vAlign w:val="center"/>
          </w:tcPr>
          <w:p w14:paraId="07DB66F1" w14:textId="77777777" w:rsidR="00840B59" w:rsidRPr="006D476C" w:rsidRDefault="00840B59" w:rsidP="00073865">
            <w:pPr>
              <w:jc w:val="center"/>
              <w:rPr>
                <w:b/>
                <w:bCs/>
                <w:color w:val="000000"/>
                <w:sz w:val="16"/>
                <w:szCs w:val="16"/>
              </w:rPr>
            </w:pPr>
            <w:r w:rsidRPr="006D476C">
              <w:rPr>
                <w:b/>
                <w:bCs/>
                <w:color w:val="000000"/>
                <w:sz w:val="16"/>
                <w:szCs w:val="16"/>
              </w:rPr>
              <w:t>Выполнение заданий в % (от числа участников)</w:t>
            </w:r>
          </w:p>
        </w:tc>
      </w:tr>
      <w:tr w:rsidR="00840B59" w14:paraId="0CF286EA" w14:textId="77777777" w:rsidTr="00073865">
        <w:trPr>
          <w:trHeight w:val="144"/>
          <w:jc w:val="center"/>
        </w:trPr>
        <w:tc>
          <w:tcPr>
            <w:tcW w:w="118" w:type="pct"/>
            <w:shd w:val="clear" w:color="auto" w:fill="auto"/>
            <w:noWrap/>
            <w:vAlign w:val="center"/>
            <w:hideMark/>
          </w:tcPr>
          <w:p w14:paraId="7B5DD5D5" w14:textId="77777777" w:rsidR="00840B59" w:rsidRPr="00800038" w:rsidRDefault="00840B59" w:rsidP="00073865">
            <w:pPr>
              <w:jc w:val="center"/>
              <w:rPr>
                <w:color w:val="000000"/>
                <w:sz w:val="18"/>
                <w:szCs w:val="20"/>
              </w:rPr>
            </w:pPr>
            <w:r w:rsidRPr="00800038">
              <w:rPr>
                <w:color w:val="000000"/>
                <w:sz w:val="18"/>
                <w:szCs w:val="20"/>
              </w:rPr>
              <w:t>1</w:t>
            </w:r>
          </w:p>
        </w:tc>
        <w:tc>
          <w:tcPr>
            <w:tcW w:w="758" w:type="pct"/>
            <w:shd w:val="clear" w:color="auto" w:fill="auto"/>
            <w:vAlign w:val="center"/>
            <w:hideMark/>
          </w:tcPr>
          <w:p w14:paraId="59E13ABF" w14:textId="77777777" w:rsidR="00840B59" w:rsidRPr="00800038" w:rsidRDefault="00840B59" w:rsidP="00073865">
            <w:pPr>
              <w:rPr>
                <w:color w:val="000000"/>
                <w:sz w:val="18"/>
                <w:szCs w:val="20"/>
              </w:rPr>
            </w:pPr>
            <w:r w:rsidRPr="00800038">
              <w:rPr>
                <w:color w:val="000000"/>
                <w:sz w:val="18"/>
                <w:szCs w:val="20"/>
              </w:rPr>
              <w:t xml:space="preserve">МБОУ </w:t>
            </w:r>
            <w:proofErr w:type="spellStart"/>
            <w:r w:rsidRPr="00800038">
              <w:rPr>
                <w:color w:val="000000"/>
                <w:sz w:val="18"/>
                <w:szCs w:val="20"/>
              </w:rPr>
              <w:t>Давыдчинская</w:t>
            </w:r>
            <w:proofErr w:type="spellEnd"/>
            <w:r w:rsidRPr="00800038">
              <w:rPr>
                <w:color w:val="000000"/>
                <w:sz w:val="18"/>
                <w:szCs w:val="20"/>
              </w:rPr>
              <w:t xml:space="preserve"> ООШ</w:t>
            </w:r>
          </w:p>
        </w:tc>
        <w:tc>
          <w:tcPr>
            <w:tcW w:w="257" w:type="pct"/>
            <w:shd w:val="clear" w:color="auto" w:fill="auto"/>
            <w:vAlign w:val="center"/>
          </w:tcPr>
          <w:p w14:paraId="3097A0A8" w14:textId="77777777" w:rsidR="00840B59" w:rsidRDefault="00840B59" w:rsidP="00073865">
            <w:pPr>
              <w:jc w:val="center"/>
              <w:rPr>
                <w:color w:val="000000"/>
                <w:sz w:val="18"/>
                <w:szCs w:val="18"/>
              </w:rPr>
            </w:pPr>
            <w:r>
              <w:rPr>
                <w:color w:val="000000"/>
                <w:sz w:val="20"/>
                <w:szCs w:val="20"/>
              </w:rPr>
              <w:t>2</w:t>
            </w:r>
          </w:p>
        </w:tc>
        <w:tc>
          <w:tcPr>
            <w:tcW w:w="162" w:type="pct"/>
            <w:shd w:val="clear" w:color="auto" w:fill="auto"/>
            <w:vAlign w:val="center"/>
          </w:tcPr>
          <w:p w14:paraId="43FB1CC1" w14:textId="77777777" w:rsidR="00840B59" w:rsidRDefault="00840B59" w:rsidP="00073865">
            <w:pPr>
              <w:jc w:val="center"/>
              <w:rPr>
                <w:color w:val="000000"/>
                <w:sz w:val="18"/>
                <w:szCs w:val="18"/>
              </w:rPr>
            </w:pPr>
            <w:r>
              <w:rPr>
                <w:color w:val="000000"/>
                <w:sz w:val="20"/>
                <w:szCs w:val="20"/>
              </w:rPr>
              <w:t>100</w:t>
            </w:r>
          </w:p>
        </w:tc>
        <w:tc>
          <w:tcPr>
            <w:tcW w:w="164" w:type="pct"/>
            <w:shd w:val="clear" w:color="auto" w:fill="auto"/>
            <w:vAlign w:val="center"/>
          </w:tcPr>
          <w:p w14:paraId="138AFC25" w14:textId="77777777" w:rsidR="00840B59" w:rsidRDefault="00840B59" w:rsidP="00073865">
            <w:pPr>
              <w:jc w:val="center"/>
              <w:rPr>
                <w:color w:val="000000"/>
                <w:sz w:val="18"/>
                <w:szCs w:val="18"/>
              </w:rPr>
            </w:pPr>
            <w:r>
              <w:rPr>
                <w:color w:val="000000"/>
                <w:sz w:val="20"/>
                <w:szCs w:val="20"/>
              </w:rPr>
              <w:t>100</w:t>
            </w:r>
          </w:p>
        </w:tc>
        <w:tc>
          <w:tcPr>
            <w:tcW w:w="166" w:type="pct"/>
            <w:shd w:val="clear" w:color="auto" w:fill="auto"/>
            <w:vAlign w:val="center"/>
          </w:tcPr>
          <w:p w14:paraId="55F7DDB9" w14:textId="77777777" w:rsidR="00840B59" w:rsidRDefault="00840B59" w:rsidP="00073865">
            <w:pPr>
              <w:jc w:val="center"/>
              <w:rPr>
                <w:color w:val="000000"/>
                <w:sz w:val="18"/>
                <w:szCs w:val="18"/>
              </w:rPr>
            </w:pPr>
            <w:r>
              <w:rPr>
                <w:color w:val="000000"/>
                <w:sz w:val="20"/>
                <w:szCs w:val="20"/>
              </w:rPr>
              <w:t>50</w:t>
            </w:r>
          </w:p>
        </w:tc>
        <w:tc>
          <w:tcPr>
            <w:tcW w:w="166" w:type="pct"/>
            <w:shd w:val="clear" w:color="auto" w:fill="auto"/>
            <w:vAlign w:val="center"/>
          </w:tcPr>
          <w:p w14:paraId="2101EA96" w14:textId="77777777" w:rsidR="00840B59" w:rsidRDefault="00840B59" w:rsidP="00073865">
            <w:pPr>
              <w:jc w:val="center"/>
              <w:rPr>
                <w:color w:val="000000"/>
                <w:sz w:val="18"/>
                <w:szCs w:val="18"/>
              </w:rPr>
            </w:pPr>
            <w:r>
              <w:rPr>
                <w:color w:val="000000"/>
                <w:sz w:val="20"/>
                <w:szCs w:val="20"/>
              </w:rPr>
              <w:t>100</w:t>
            </w:r>
          </w:p>
        </w:tc>
        <w:tc>
          <w:tcPr>
            <w:tcW w:w="166" w:type="pct"/>
            <w:shd w:val="clear" w:color="auto" w:fill="auto"/>
            <w:vAlign w:val="center"/>
          </w:tcPr>
          <w:p w14:paraId="619130F1" w14:textId="77777777" w:rsidR="00840B59" w:rsidRDefault="00840B59" w:rsidP="00073865">
            <w:pPr>
              <w:jc w:val="center"/>
              <w:rPr>
                <w:color w:val="000000"/>
                <w:sz w:val="18"/>
                <w:szCs w:val="18"/>
              </w:rPr>
            </w:pPr>
            <w:r>
              <w:rPr>
                <w:color w:val="000000"/>
                <w:sz w:val="20"/>
                <w:szCs w:val="20"/>
              </w:rPr>
              <w:t>50</w:t>
            </w:r>
          </w:p>
        </w:tc>
        <w:tc>
          <w:tcPr>
            <w:tcW w:w="165" w:type="pct"/>
            <w:shd w:val="clear" w:color="auto" w:fill="auto"/>
            <w:vAlign w:val="center"/>
          </w:tcPr>
          <w:p w14:paraId="1A0F6D16" w14:textId="77777777" w:rsidR="00840B59" w:rsidRDefault="00840B59" w:rsidP="00073865">
            <w:pPr>
              <w:jc w:val="center"/>
              <w:rPr>
                <w:color w:val="000000"/>
                <w:sz w:val="18"/>
                <w:szCs w:val="18"/>
              </w:rPr>
            </w:pPr>
            <w:r>
              <w:rPr>
                <w:color w:val="000000"/>
                <w:sz w:val="20"/>
                <w:szCs w:val="20"/>
              </w:rPr>
              <w:t>75</w:t>
            </w:r>
          </w:p>
        </w:tc>
        <w:tc>
          <w:tcPr>
            <w:tcW w:w="165" w:type="pct"/>
            <w:shd w:val="clear" w:color="auto" w:fill="auto"/>
            <w:vAlign w:val="center"/>
          </w:tcPr>
          <w:p w14:paraId="5CD8AF2B" w14:textId="77777777" w:rsidR="00840B59" w:rsidRDefault="00840B59" w:rsidP="00073865">
            <w:pPr>
              <w:jc w:val="center"/>
              <w:rPr>
                <w:color w:val="000000"/>
                <w:sz w:val="18"/>
                <w:szCs w:val="18"/>
              </w:rPr>
            </w:pPr>
            <w:r>
              <w:rPr>
                <w:color w:val="000000"/>
                <w:sz w:val="20"/>
                <w:szCs w:val="20"/>
              </w:rPr>
              <w:t>100</w:t>
            </w:r>
          </w:p>
        </w:tc>
        <w:tc>
          <w:tcPr>
            <w:tcW w:w="166" w:type="pct"/>
            <w:shd w:val="clear" w:color="auto" w:fill="auto"/>
            <w:vAlign w:val="center"/>
          </w:tcPr>
          <w:p w14:paraId="7FC4FE14" w14:textId="77777777" w:rsidR="00840B59" w:rsidRDefault="00840B59" w:rsidP="00073865">
            <w:pPr>
              <w:jc w:val="center"/>
              <w:rPr>
                <w:color w:val="000000"/>
                <w:sz w:val="18"/>
                <w:szCs w:val="18"/>
              </w:rPr>
            </w:pPr>
            <w:r>
              <w:rPr>
                <w:color w:val="000000"/>
                <w:sz w:val="20"/>
                <w:szCs w:val="20"/>
              </w:rPr>
              <w:t>100</w:t>
            </w:r>
          </w:p>
        </w:tc>
        <w:tc>
          <w:tcPr>
            <w:tcW w:w="164" w:type="pct"/>
            <w:shd w:val="clear" w:color="auto" w:fill="auto"/>
            <w:vAlign w:val="center"/>
          </w:tcPr>
          <w:p w14:paraId="43542FF7" w14:textId="77777777" w:rsidR="00840B59" w:rsidRDefault="00840B59" w:rsidP="00073865">
            <w:pPr>
              <w:jc w:val="center"/>
              <w:rPr>
                <w:color w:val="000000"/>
                <w:sz w:val="18"/>
                <w:szCs w:val="18"/>
              </w:rPr>
            </w:pPr>
            <w:r>
              <w:rPr>
                <w:color w:val="000000"/>
                <w:sz w:val="20"/>
                <w:szCs w:val="20"/>
              </w:rPr>
              <w:t>50</w:t>
            </w:r>
          </w:p>
        </w:tc>
        <w:tc>
          <w:tcPr>
            <w:tcW w:w="164" w:type="pct"/>
            <w:shd w:val="clear" w:color="auto" w:fill="auto"/>
            <w:vAlign w:val="center"/>
          </w:tcPr>
          <w:p w14:paraId="0FC0E363" w14:textId="77777777" w:rsidR="00840B59" w:rsidRDefault="00840B59" w:rsidP="00073865">
            <w:pPr>
              <w:jc w:val="center"/>
              <w:rPr>
                <w:color w:val="000000"/>
                <w:sz w:val="18"/>
                <w:szCs w:val="18"/>
              </w:rPr>
            </w:pPr>
            <w:r>
              <w:rPr>
                <w:color w:val="000000"/>
                <w:sz w:val="20"/>
                <w:szCs w:val="20"/>
              </w:rPr>
              <w:t>25</w:t>
            </w:r>
          </w:p>
        </w:tc>
        <w:tc>
          <w:tcPr>
            <w:tcW w:w="166" w:type="pct"/>
            <w:shd w:val="clear" w:color="auto" w:fill="auto"/>
            <w:vAlign w:val="center"/>
          </w:tcPr>
          <w:p w14:paraId="75DFF978" w14:textId="77777777" w:rsidR="00840B59" w:rsidRDefault="00840B59" w:rsidP="00073865">
            <w:pPr>
              <w:jc w:val="center"/>
              <w:rPr>
                <w:color w:val="000000"/>
                <w:sz w:val="18"/>
                <w:szCs w:val="18"/>
              </w:rPr>
            </w:pPr>
            <w:r>
              <w:rPr>
                <w:color w:val="000000"/>
                <w:sz w:val="20"/>
                <w:szCs w:val="20"/>
              </w:rPr>
              <w:t>100</w:t>
            </w:r>
          </w:p>
        </w:tc>
        <w:tc>
          <w:tcPr>
            <w:tcW w:w="164" w:type="pct"/>
            <w:shd w:val="clear" w:color="auto" w:fill="auto"/>
            <w:vAlign w:val="center"/>
          </w:tcPr>
          <w:p w14:paraId="2C726CC0" w14:textId="77777777" w:rsidR="00840B59" w:rsidRDefault="00840B59" w:rsidP="00073865">
            <w:pPr>
              <w:jc w:val="center"/>
              <w:rPr>
                <w:color w:val="000000"/>
                <w:sz w:val="18"/>
                <w:szCs w:val="18"/>
              </w:rPr>
            </w:pPr>
            <w:r>
              <w:rPr>
                <w:color w:val="000000"/>
                <w:sz w:val="20"/>
                <w:szCs w:val="20"/>
              </w:rPr>
              <w:t>100</w:t>
            </w:r>
          </w:p>
        </w:tc>
        <w:tc>
          <w:tcPr>
            <w:tcW w:w="178" w:type="pct"/>
            <w:shd w:val="clear" w:color="auto" w:fill="auto"/>
            <w:vAlign w:val="center"/>
          </w:tcPr>
          <w:p w14:paraId="3CC2DAD7" w14:textId="77777777" w:rsidR="00840B59" w:rsidRDefault="00840B59" w:rsidP="00073865">
            <w:pPr>
              <w:jc w:val="center"/>
              <w:rPr>
                <w:color w:val="000000"/>
                <w:sz w:val="18"/>
                <w:szCs w:val="18"/>
              </w:rPr>
            </w:pPr>
            <w:r>
              <w:rPr>
                <w:color w:val="000000"/>
                <w:sz w:val="20"/>
                <w:szCs w:val="20"/>
              </w:rPr>
              <w:t>100</w:t>
            </w:r>
          </w:p>
        </w:tc>
        <w:tc>
          <w:tcPr>
            <w:tcW w:w="178" w:type="pct"/>
            <w:shd w:val="clear" w:color="auto" w:fill="auto"/>
            <w:vAlign w:val="center"/>
          </w:tcPr>
          <w:p w14:paraId="1A5242D3" w14:textId="77777777" w:rsidR="00840B59" w:rsidRDefault="00840B59" w:rsidP="00073865">
            <w:pPr>
              <w:jc w:val="center"/>
              <w:rPr>
                <w:color w:val="000000"/>
                <w:sz w:val="18"/>
                <w:szCs w:val="18"/>
              </w:rPr>
            </w:pPr>
            <w:r>
              <w:rPr>
                <w:color w:val="000000"/>
                <w:sz w:val="20"/>
                <w:szCs w:val="20"/>
              </w:rPr>
              <w:t>50</w:t>
            </w:r>
          </w:p>
        </w:tc>
        <w:tc>
          <w:tcPr>
            <w:tcW w:w="180" w:type="pct"/>
            <w:shd w:val="clear" w:color="auto" w:fill="auto"/>
            <w:vAlign w:val="center"/>
          </w:tcPr>
          <w:p w14:paraId="60DA4E86" w14:textId="77777777" w:rsidR="00840B59" w:rsidRDefault="00840B59" w:rsidP="00073865">
            <w:pPr>
              <w:jc w:val="center"/>
              <w:rPr>
                <w:color w:val="000000"/>
                <w:sz w:val="18"/>
                <w:szCs w:val="18"/>
              </w:rPr>
            </w:pPr>
            <w:r>
              <w:rPr>
                <w:color w:val="000000"/>
                <w:sz w:val="20"/>
                <w:szCs w:val="20"/>
              </w:rPr>
              <w:t>0</w:t>
            </w:r>
          </w:p>
        </w:tc>
        <w:tc>
          <w:tcPr>
            <w:tcW w:w="178" w:type="pct"/>
            <w:shd w:val="clear" w:color="auto" w:fill="auto"/>
            <w:vAlign w:val="center"/>
          </w:tcPr>
          <w:p w14:paraId="32035B86" w14:textId="77777777" w:rsidR="00840B59" w:rsidRDefault="00840B59" w:rsidP="00073865">
            <w:pPr>
              <w:jc w:val="center"/>
              <w:rPr>
                <w:color w:val="000000"/>
                <w:sz w:val="18"/>
                <w:szCs w:val="18"/>
              </w:rPr>
            </w:pPr>
            <w:r>
              <w:rPr>
                <w:color w:val="000000"/>
                <w:sz w:val="20"/>
                <w:szCs w:val="20"/>
              </w:rPr>
              <w:t>100</w:t>
            </w:r>
          </w:p>
        </w:tc>
        <w:tc>
          <w:tcPr>
            <w:tcW w:w="175" w:type="pct"/>
            <w:vAlign w:val="center"/>
          </w:tcPr>
          <w:p w14:paraId="45DAEC49" w14:textId="77777777" w:rsidR="00840B59" w:rsidRDefault="00840B59" w:rsidP="00073865">
            <w:pPr>
              <w:jc w:val="center"/>
              <w:rPr>
                <w:color w:val="000000"/>
                <w:sz w:val="18"/>
                <w:szCs w:val="18"/>
              </w:rPr>
            </w:pPr>
            <w:r>
              <w:rPr>
                <w:color w:val="000000"/>
                <w:sz w:val="20"/>
                <w:szCs w:val="20"/>
              </w:rPr>
              <w:t>100</w:t>
            </w:r>
          </w:p>
        </w:tc>
        <w:tc>
          <w:tcPr>
            <w:tcW w:w="175" w:type="pct"/>
            <w:vAlign w:val="center"/>
          </w:tcPr>
          <w:p w14:paraId="7AA786BB" w14:textId="77777777" w:rsidR="00840B59" w:rsidRDefault="00840B59" w:rsidP="00073865">
            <w:pPr>
              <w:jc w:val="center"/>
              <w:rPr>
                <w:color w:val="000000"/>
                <w:sz w:val="18"/>
                <w:szCs w:val="18"/>
              </w:rPr>
            </w:pPr>
            <w:r>
              <w:rPr>
                <w:color w:val="000000"/>
                <w:sz w:val="20"/>
                <w:szCs w:val="20"/>
              </w:rPr>
              <w:t>0</w:t>
            </w:r>
          </w:p>
        </w:tc>
        <w:tc>
          <w:tcPr>
            <w:tcW w:w="162" w:type="pct"/>
            <w:shd w:val="clear" w:color="auto" w:fill="auto"/>
            <w:vAlign w:val="center"/>
          </w:tcPr>
          <w:p w14:paraId="07E8A873" w14:textId="77777777" w:rsidR="00840B59" w:rsidRDefault="00840B59" w:rsidP="00073865">
            <w:pPr>
              <w:jc w:val="center"/>
              <w:rPr>
                <w:color w:val="000000"/>
                <w:sz w:val="18"/>
                <w:szCs w:val="18"/>
              </w:rPr>
            </w:pPr>
            <w:r>
              <w:rPr>
                <w:color w:val="000000"/>
                <w:sz w:val="20"/>
                <w:szCs w:val="20"/>
              </w:rPr>
              <w:t>100</w:t>
            </w:r>
          </w:p>
        </w:tc>
        <w:tc>
          <w:tcPr>
            <w:tcW w:w="219" w:type="pct"/>
            <w:shd w:val="clear" w:color="auto" w:fill="auto"/>
            <w:vAlign w:val="center"/>
          </w:tcPr>
          <w:p w14:paraId="039308A4" w14:textId="77777777" w:rsidR="00840B59" w:rsidRDefault="00840B59" w:rsidP="00073865">
            <w:pPr>
              <w:jc w:val="center"/>
              <w:rPr>
                <w:color w:val="000000"/>
                <w:sz w:val="18"/>
                <w:szCs w:val="18"/>
              </w:rPr>
            </w:pPr>
            <w:r>
              <w:rPr>
                <w:color w:val="000000"/>
                <w:sz w:val="20"/>
                <w:szCs w:val="20"/>
              </w:rPr>
              <w:t>50</w:t>
            </w:r>
          </w:p>
        </w:tc>
        <w:tc>
          <w:tcPr>
            <w:tcW w:w="219" w:type="pct"/>
            <w:shd w:val="clear" w:color="auto" w:fill="auto"/>
            <w:vAlign w:val="center"/>
          </w:tcPr>
          <w:p w14:paraId="3ABF2C48" w14:textId="77777777" w:rsidR="00840B59" w:rsidRDefault="00840B59" w:rsidP="00073865">
            <w:pPr>
              <w:jc w:val="center"/>
              <w:rPr>
                <w:color w:val="000000"/>
                <w:sz w:val="18"/>
                <w:szCs w:val="18"/>
              </w:rPr>
            </w:pPr>
            <w:r>
              <w:rPr>
                <w:color w:val="000000"/>
                <w:sz w:val="20"/>
                <w:szCs w:val="20"/>
              </w:rPr>
              <w:t>50</w:t>
            </w:r>
          </w:p>
        </w:tc>
        <w:tc>
          <w:tcPr>
            <w:tcW w:w="222" w:type="pct"/>
            <w:shd w:val="clear" w:color="auto" w:fill="auto"/>
            <w:vAlign w:val="center"/>
          </w:tcPr>
          <w:p w14:paraId="5312A28B" w14:textId="77777777" w:rsidR="00840B59" w:rsidRDefault="00840B59" w:rsidP="00073865">
            <w:pPr>
              <w:jc w:val="center"/>
              <w:rPr>
                <w:color w:val="000000"/>
                <w:sz w:val="18"/>
                <w:szCs w:val="18"/>
              </w:rPr>
            </w:pPr>
            <w:r>
              <w:rPr>
                <w:color w:val="000000"/>
                <w:sz w:val="20"/>
                <w:szCs w:val="20"/>
              </w:rPr>
              <w:t>25</w:t>
            </w:r>
          </w:p>
        </w:tc>
      </w:tr>
      <w:tr w:rsidR="00840B59" w14:paraId="2E0DE306" w14:textId="77777777" w:rsidTr="00073865">
        <w:trPr>
          <w:trHeight w:val="144"/>
          <w:jc w:val="center"/>
        </w:trPr>
        <w:tc>
          <w:tcPr>
            <w:tcW w:w="118" w:type="pct"/>
            <w:shd w:val="clear" w:color="auto" w:fill="auto"/>
            <w:noWrap/>
            <w:vAlign w:val="center"/>
            <w:hideMark/>
          </w:tcPr>
          <w:p w14:paraId="4F2E7F5F" w14:textId="77777777" w:rsidR="00840B59" w:rsidRPr="00800038" w:rsidRDefault="00840B59" w:rsidP="00073865">
            <w:pPr>
              <w:jc w:val="center"/>
              <w:rPr>
                <w:color w:val="000000"/>
                <w:sz w:val="18"/>
                <w:szCs w:val="20"/>
              </w:rPr>
            </w:pPr>
            <w:r w:rsidRPr="00800038">
              <w:rPr>
                <w:color w:val="000000"/>
                <w:sz w:val="18"/>
                <w:szCs w:val="20"/>
              </w:rPr>
              <w:t>2</w:t>
            </w:r>
          </w:p>
        </w:tc>
        <w:tc>
          <w:tcPr>
            <w:tcW w:w="758" w:type="pct"/>
            <w:shd w:val="clear" w:color="auto" w:fill="auto"/>
            <w:vAlign w:val="center"/>
            <w:hideMark/>
          </w:tcPr>
          <w:p w14:paraId="45D93A7A" w14:textId="77777777" w:rsidR="00840B59" w:rsidRPr="00800038" w:rsidRDefault="00840B59" w:rsidP="00073865">
            <w:pPr>
              <w:rPr>
                <w:color w:val="000000"/>
                <w:sz w:val="18"/>
                <w:szCs w:val="20"/>
              </w:rPr>
            </w:pPr>
            <w:r w:rsidRPr="00800038">
              <w:rPr>
                <w:color w:val="000000"/>
                <w:sz w:val="18"/>
                <w:szCs w:val="20"/>
              </w:rPr>
              <w:t>МБОУ Дубровская №1 СОШ им. генерал-майора Никитина И.С.</w:t>
            </w:r>
          </w:p>
        </w:tc>
        <w:tc>
          <w:tcPr>
            <w:tcW w:w="257" w:type="pct"/>
            <w:shd w:val="clear" w:color="auto" w:fill="auto"/>
            <w:vAlign w:val="center"/>
          </w:tcPr>
          <w:p w14:paraId="39A5216E" w14:textId="77777777" w:rsidR="00840B59" w:rsidRDefault="00840B59" w:rsidP="00073865">
            <w:pPr>
              <w:jc w:val="center"/>
              <w:rPr>
                <w:color w:val="000000"/>
                <w:sz w:val="18"/>
                <w:szCs w:val="18"/>
              </w:rPr>
            </w:pPr>
            <w:r>
              <w:rPr>
                <w:color w:val="000000"/>
                <w:sz w:val="20"/>
                <w:szCs w:val="20"/>
              </w:rPr>
              <w:t>24</w:t>
            </w:r>
          </w:p>
        </w:tc>
        <w:tc>
          <w:tcPr>
            <w:tcW w:w="162" w:type="pct"/>
            <w:shd w:val="clear" w:color="auto" w:fill="auto"/>
            <w:vAlign w:val="center"/>
          </w:tcPr>
          <w:p w14:paraId="0F003AE7" w14:textId="77777777" w:rsidR="00840B59" w:rsidRDefault="00840B59" w:rsidP="00073865">
            <w:pPr>
              <w:jc w:val="center"/>
              <w:rPr>
                <w:color w:val="000000"/>
                <w:sz w:val="18"/>
                <w:szCs w:val="18"/>
              </w:rPr>
            </w:pPr>
            <w:r>
              <w:rPr>
                <w:color w:val="000000"/>
                <w:sz w:val="20"/>
                <w:szCs w:val="20"/>
              </w:rPr>
              <w:t>100</w:t>
            </w:r>
          </w:p>
        </w:tc>
        <w:tc>
          <w:tcPr>
            <w:tcW w:w="164" w:type="pct"/>
            <w:shd w:val="clear" w:color="auto" w:fill="auto"/>
            <w:vAlign w:val="center"/>
          </w:tcPr>
          <w:p w14:paraId="16E05D67" w14:textId="77777777" w:rsidR="00840B59" w:rsidRDefault="00840B59" w:rsidP="00073865">
            <w:pPr>
              <w:jc w:val="center"/>
              <w:rPr>
                <w:color w:val="000000"/>
                <w:sz w:val="18"/>
                <w:szCs w:val="18"/>
              </w:rPr>
            </w:pPr>
            <w:r>
              <w:rPr>
                <w:color w:val="000000"/>
                <w:sz w:val="20"/>
                <w:szCs w:val="20"/>
              </w:rPr>
              <w:t>81</w:t>
            </w:r>
          </w:p>
        </w:tc>
        <w:tc>
          <w:tcPr>
            <w:tcW w:w="166" w:type="pct"/>
            <w:shd w:val="clear" w:color="auto" w:fill="auto"/>
            <w:vAlign w:val="center"/>
          </w:tcPr>
          <w:p w14:paraId="386BF5B6" w14:textId="77777777" w:rsidR="00840B59" w:rsidRDefault="00840B59" w:rsidP="00073865">
            <w:pPr>
              <w:jc w:val="center"/>
              <w:rPr>
                <w:color w:val="000000"/>
                <w:sz w:val="18"/>
                <w:szCs w:val="18"/>
              </w:rPr>
            </w:pPr>
            <w:r>
              <w:rPr>
                <w:color w:val="000000"/>
                <w:sz w:val="20"/>
                <w:szCs w:val="20"/>
              </w:rPr>
              <w:t>79</w:t>
            </w:r>
          </w:p>
        </w:tc>
        <w:tc>
          <w:tcPr>
            <w:tcW w:w="166" w:type="pct"/>
            <w:shd w:val="clear" w:color="auto" w:fill="auto"/>
            <w:vAlign w:val="center"/>
          </w:tcPr>
          <w:p w14:paraId="20BE10EC" w14:textId="77777777" w:rsidR="00840B59" w:rsidRDefault="00840B59" w:rsidP="00073865">
            <w:pPr>
              <w:jc w:val="center"/>
              <w:rPr>
                <w:color w:val="000000"/>
                <w:sz w:val="18"/>
                <w:szCs w:val="18"/>
              </w:rPr>
            </w:pPr>
            <w:r>
              <w:rPr>
                <w:color w:val="000000"/>
                <w:sz w:val="20"/>
                <w:szCs w:val="20"/>
              </w:rPr>
              <w:t>92</w:t>
            </w:r>
          </w:p>
        </w:tc>
        <w:tc>
          <w:tcPr>
            <w:tcW w:w="166" w:type="pct"/>
            <w:shd w:val="clear" w:color="auto" w:fill="auto"/>
            <w:vAlign w:val="center"/>
          </w:tcPr>
          <w:p w14:paraId="369C045A" w14:textId="77777777" w:rsidR="00840B59" w:rsidRDefault="00840B59" w:rsidP="00073865">
            <w:pPr>
              <w:jc w:val="center"/>
              <w:rPr>
                <w:color w:val="000000"/>
                <w:sz w:val="18"/>
                <w:szCs w:val="18"/>
              </w:rPr>
            </w:pPr>
            <w:r>
              <w:rPr>
                <w:color w:val="000000"/>
                <w:sz w:val="20"/>
                <w:szCs w:val="20"/>
              </w:rPr>
              <w:t>72</w:t>
            </w:r>
          </w:p>
        </w:tc>
        <w:tc>
          <w:tcPr>
            <w:tcW w:w="165" w:type="pct"/>
            <w:shd w:val="clear" w:color="auto" w:fill="auto"/>
            <w:vAlign w:val="center"/>
          </w:tcPr>
          <w:p w14:paraId="1A5FC9A3" w14:textId="77777777" w:rsidR="00840B59" w:rsidRDefault="00840B59" w:rsidP="00073865">
            <w:pPr>
              <w:jc w:val="center"/>
              <w:rPr>
                <w:color w:val="000000"/>
                <w:sz w:val="18"/>
                <w:szCs w:val="18"/>
              </w:rPr>
            </w:pPr>
            <w:r>
              <w:rPr>
                <w:color w:val="000000"/>
                <w:sz w:val="20"/>
                <w:szCs w:val="20"/>
              </w:rPr>
              <w:t>81</w:t>
            </w:r>
          </w:p>
        </w:tc>
        <w:tc>
          <w:tcPr>
            <w:tcW w:w="165" w:type="pct"/>
            <w:shd w:val="clear" w:color="auto" w:fill="auto"/>
            <w:vAlign w:val="center"/>
          </w:tcPr>
          <w:p w14:paraId="67C73CFE" w14:textId="77777777" w:rsidR="00840B59" w:rsidRDefault="00840B59" w:rsidP="00073865">
            <w:pPr>
              <w:jc w:val="center"/>
              <w:rPr>
                <w:color w:val="000000"/>
                <w:sz w:val="18"/>
                <w:szCs w:val="18"/>
              </w:rPr>
            </w:pPr>
            <w:r>
              <w:rPr>
                <w:color w:val="000000"/>
                <w:sz w:val="20"/>
                <w:szCs w:val="20"/>
              </w:rPr>
              <w:t>100</w:t>
            </w:r>
          </w:p>
        </w:tc>
        <w:tc>
          <w:tcPr>
            <w:tcW w:w="166" w:type="pct"/>
            <w:shd w:val="clear" w:color="auto" w:fill="auto"/>
            <w:vAlign w:val="center"/>
          </w:tcPr>
          <w:p w14:paraId="617BC0C0" w14:textId="77777777" w:rsidR="00840B59" w:rsidRDefault="00840B59" w:rsidP="00073865">
            <w:pPr>
              <w:jc w:val="center"/>
              <w:rPr>
                <w:color w:val="000000"/>
                <w:sz w:val="18"/>
                <w:szCs w:val="18"/>
              </w:rPr>
            </w:pPr>
            <w:r>
              <w:rPr>
                <w:color w:val="000000"/>
                <w:sz w:val="20"/>
                <w:szCs w:val="20"/>
              </w:rPr>
              <w:t>92</w:t>
            </w:r>
          </w:p>
        </w:tc>
        <w:tc>
          <w:tcPr>
            <w:tcW w:w="164" w:type="pct"/>
            <w:shd w:val="clear" w:color="auto" w:fill="auto"/>
            <w:vAlign w:val="center"/>
          </w:tcPr>
          <w:p w14:paraId="639E75D7" w14:textId="77777777" w:rsidR="00840B59" w:rsidRDefault="00840B59" w:rsidP="00073865">
            <w:pPr>
              <w:jc w:val="center"/>
              <w:rPr>
                <w:color w:val="000000"/>
                <w:sz w:val="18"/>
                <w:szCs w:val="18"/>
              </w:rPr>
            </w:pPr>
            <w:r>
              <w:rPr>
                <w:color w:val="000000"/>
                <w:sz w:val="20"/>
                <w:szCs w:val="20"/>
              </w:rPr>
              <w:t>50</w:t>
            </w:r>
          </w:p>
        </w:tc>
        <w:tc>
          <w:tcPr>
            <w:tcW w:w="164" w:type="pct"/>
            <w:shd w:val="clear" w:color="auto" w:fill="auto"/>
            <w:vAlign w:val="center"/>
          </w:tcPr>
          <w:p w14:paraId="511BAF1E" w14:textId="77777777" w:rsidR="00840B59" w:rsidRDefault="00840B59" w:rsidP="00073865">
            <w:pPr>
              <w:jc w:val="center"/>
              <w:rPr>
                <w:color w:val="000000"/>
                <w:sz w:val="18"/>
                <w:szCs w:val="18"/>
              </w:rPr>
            </w:pPr>
            <w:r>
              <w:rPr>
                <w:color w:val="000000"/>
                <w:sz w:val="20"/>
                <w:szCs w:val="20"/>
              </w:rPr>
              <w:t>50</w:t>
            </w:r>
          </w:p>
        </w:tc>
        <w:tc>
          <w:tcPr>
            <w:tcW w:w="166" w:type="pct"/>
            <w:shd w:val="clear" w:color="auto" w:fill="auto"/>
            <w:vAlign w:val="center"/>
          </w:tcPr>
          <w:p w14:paraId="2E19EEF6" w14:textId="77777777" w:rsidR="00840B59" w:rsidRDefault="00840B59" w:rsidP="00073865">
            <w:pPr>
              <w:jc w:val="center"/>
              <w:rPr>
                <w:color w:val="000000"/>
                <w:sz w:val="18"/>
                <w:szCs w:val="18"/>
              </w:rPr>
            </w:pPr>
            <w:r>
              <w:rPr>
                <w:color w:val="000000"/>
                <w:sz w:val="20"/>
                <w:szCs w:val="20"/>
              </w:rPr>
              <w:t>100</w:t>
            </w:r>
          </w:p>
        </w:tc>
        <w:tc>
          <w:tcPr>
            <w:tcW w:w="164" w:type="pct"/>
            <w:shd w:val="clear" w:color="auto" w:fill="auto"/>
            <w:vAlign w:val="center"/>
          </w:tcPr>
          <w:p w14:paraId="33F11DC6" w14:textId="77777777" w:rsidR="00840B59" w:rsidRDefault="00840B59" w:rsidP="00073865">
            <w:pPr>
              <w:jc w:val="center"/>
              <w:rPr>
                <w:color w:val="000000"/>
                <w:sz w:val="18"/>
                <w:szCs w:val="18"/>
              </w:rPr>
            </w:pPr>
            <w:r>
              <w:rPr>
                <w:color w:val="000000"/>
                <w:sz w:val="20"/>
                <w:szCs w:val="20"/>
              </w:rPr>
              <w:t>98</w:t>
            </w:r>
          </w:p>
        </w:tc>
        <w:tc>
          <w:tcPr>
            <w:tcW w:w="178" w:type="pct"/>
            <w:shd w:val="clear" w:color="auto" w:fill="auto"/>
            <w:vAlign w:val="center"/>
          </w:tcPr>
          <w:p w14:paraId="440FF691" w14:textId="77777777" w:rsidR="00840B59" w:rsidRDefault="00840B59" w:rsidP="00073865">
            <w:pPr>
              <w:jc w:val="center"/>
              <w:rPr>
                <w:color w:val="000000"/>
                <w:sz w:val="18"/>
                <w:szCs w:val="18"/>
              </w:rPr>
            </w:pPr>
            <w:r>
              <w:rPr>
                <w:color w:val="000000"/>
                <w:sz w:val="20"/>
                <w:szCs w:val="20"/>
              </w:rPr>
              <w:t>96</w:t>
            </w:r>
          </w:p>
        </w:tc>
        <w:tc>
          <w:tcPr>
            <w:tcW w:w="178" w:type="pct"/>
            <w:shd w:val="clear" w:color="auto" w:fill="auto"/>
            <w:vAlign w:val="center"/>
          </w:tcPr>
          <w:p w14:paraId="3372F703" w14:textId="77777777" w:rsidR="00840B59" w:rsidRDefault="00840B59" w:rsidP="00073865">
            <w:pPr>
              <w:jc w:val="center"/>
              <w:rPr>
                <w:color w:val="000000"/>
                <w:sz w:val="18"/>
                <w:szCs w:val="18"/>
              </w:rPr>
            </w:pPr>
            <w:r>
              <w:rPr>
                <w:color w:val="000000"/>
                <w:sz w:val="20"/>
                <w:szCs w:val="20"/>
              </w:rPr>
              <w:t>75</w:t>
            </w:r>
          </w:p>
        </w:tc>
        <w:tc>
          <w:tcPr>
            <w:tcW w:w="180" w:type="pct"/>
            <w:shd w:val="clear" w:color="auto" w:fill="auto"/>
            <w:vAlign w:val="center"/>
          </w:tcPr>
          <w:p w14:paraId="5C7AFBDD" w14:textId="77777777" w:rsidR="00840B59" w:rsidRDefault="00840B59" w:rsidP="00073865">
            <w:pPr>
              <w:jc w:val="center"/>
              <w:rPr>
                <w:color w:val="000000"/>
                <w:sz w:val="18"/>
                <w:szCs w:val="18"/>
              </w:rPr>
            </w:pPr>
            <w:r>
              <w:rPr>
                <w:color w:val="000000"/>
                <w:sz w:val="20"/>
                <w:szCs w:val="20"/>
              </w:rPr>
              <w:t>63</w:t>
            </w:r>
          </w:p>
        </w:tc>
        <w:tc>
          <w:tcPr>
            <w:tcW w:w="178" w:type="pct"/>
            <w:shd w:val="clear" w:color="auto" w:fill="auto"/>
            <w:vAlign w:val="center"/>
          </w:tcPr>
          <w:p w14:paraId="751D3BF4" w14:textId="77777777" w:rsidR="00840B59" w:rsidRDefault="00840B59" w:rsidP="00073865">
            <w:pPr>
              <w:jc w:val="center"/>
              <w:rPr>
                <w:color w:val="000000"/>
                <w:sz w:val="18"/>
                <w:szCs w:val="18"/>
              </w:rPr>
            </w:pPr>
            <w:r>
              <w:rPr>
                <w:color w:val="000000"/>
                <w:sz w:val="20"/>
                <w:szCs w:val="20"/>
              </w:rPr>
              <w:t>92</w:t>
            </w:r>
          </w:p>
        </w:tc>
        <w:tc>
          <w:tcPr>
            <w:tcW w:w="175" w:type="pct"/>
            <w:vAlign w:val="center"/>
          </w:tcPr>
          <w:p w14:paraId="7D91E457" w14:textId="77777777" w:rsidR="00840B59" w:rsidRDefault="00840B59" w:rsidP="00073865">
            <w:pPr>
              <w:jc w:val="center"/>
              <w:rPr>
                <w:color w:val="000000"/>
                <w:sz w:val="18"/>
                <w:szCs w:val="18"/>
              </w:rPr>
            </w:pPr>
            <w:r>
              <w:rPr>
                <w:color w:val="000000"/>
                <w:sz w:val="20"/>
                <w:szCs w:val="20"/>
              </w:rPr>
              <w:t>79</w:t>
            </w:r>
          </w:p>
        </w:tc>
        <w:tc>
          <w:tcPr>
            <w:tcW w:w="175" w:type="pct"/>
            <w:vAlign w:val="center"/>
          </w:tcPr>
          <w:p w14:paraId="60F1E29A" w14:textId="77777777" w:rsidR="00840B59" w:rsidRDefault="00840B59" w:rsidP="00073865">
            <w:pPr>
              <w:jc w:val="center"/>
              <w:rPr>
                <w:color w:val="000000"/>
                <w:sz w:val="18"/>
                <w:szCs w:val="18"/>
              </w:rPr>
            </w:pPr>
            <w:r>
              <w:rPr>
                <w:color w:val="000000"/>
                <w:sz w:val="20"/>
                <w:szCs w:val="20"/>
              </w:rPr>
              <w:t>71</w:t>
            </w:r>
          </w:p>
        </w:tc>
        <w:tc>
          <w:tcPr>
            <w:tcW w:w="162" w:type="pct"/>
            <w:shd w:val="clear" w:color="auto" w:fill="auto"/>
            <w:vAlign w:val="center"/>
          </w:tcPr>
          <w:p w14:paraId="3A8F17AB" w14:textId="77777777" w:rsidR="00840B59" w:rsidRDefault="00840B59" w:rsidP="00073865">
            <w:pPr>
              <w:jc w:val="center"/>
              <w:rPr>
                <w:color w:val="000000"/>
                <w:sz w:val="18"/>
                <w:szCs w:val="18"/>
              </w:rPr>
            </w:pPr>
            <w:r>
              <w:rPr>
                <w:color w:val="000000"/>
                <w:sz w:val="20"/>
                <w:szCs w:val="20"/>
              </w:rPr>
              <w:t>92</w:t>
            </w:r>
          </w:p>
        </w:tc>
        <w:tc>
          <w:tcPr>
            <w:tcW w:w="219" w:type="pct"/>
            <w:shd w:val="clear" w:color="auto" w:fill="auto"/>
            <w:vAlign w:val="center"/>
          </w:tcPr>
          <w:p w14:paraId="1E8BE047" w14:textId="77777777" w:rsidR="00840B59" w:rsidRDefault="00840B59" w:rsidP="00073865">
            <w:pPr>
              <w:jc w:val="center"/>
              <w:rPr>
                <w:color w:val="000000"/>
                <w:sz w:val="18"/>
                <w:szCs w:val="18"/>
              </w:rPr>
            </w:pPr>
            <w:r>
              <w:rPr>
                <w:color w:val="000000"/>
                <w:sz w:val="20"/>
                <w:szCs w:val="20"/>
              </w:rPr>
              <w:t>88</w:t>
            </w:r>
          </w:p>
        </w:tc>
        <w:tc>
          <w:tcPr>
            <w:tcW w:w="219" w:type="pct"/>
            <w:shd w:val="clear" w:color="auto" w:fill="auto"/>
            <w:vAlign w:val="center"/>
          </w:tcPr>
          <w:p w14:paraId="7727BF82" w14:textId="77777777" w:rsidR="00840B59" w:rsidRDefault="00840B59" w:rsidP="00073865">
            <w:pPr>
              <w:jc w:val="center"/>
              <w:rPr>
                <w:color w:val="000000"/>
                <w:sz w:val="18"/>
                <w:szCs w:val="18"/>
              </w:rPr>
            </w:pPr>
            <w:r>
              <w:rPr>
                <w:color w:val="000000"/>
                <w:sz w:val="20"/>
                <w:szCs w:val="20"/>
              </w:rPr>
              <w:t>79</w:t>
            </w:r>
          </w:p>
        </w:tc>
        <w:tc>
          <w:tcPr>
            <w:tcW w:w="222" w:type="pct"/>
            <w:shd w:val="clear" w:color="auto" w:fill="auto"/>
            <w:vAlign w:val="center"/>
          </w:tcPr>
          <w:p w14:paraId="4AEAD583" w14:textId="77777777" w:rsidR="00840B59" w:rsidRDefault="00840B59" w:rsidP="00073865">
            <w:pPr>
              <w:jc w:val="center"/>
              <w:rPr>
                <w:color w:val="000000"/>
                <w:sz w:val="18"/>
                <w:szCs w:val="18"/>
              </w:rPr>
            </w:pPr>
            <w:r>
              <w:rPr>
                <w:color w:val="000000"/>
                <w:sz w:val="20"/>
                <w:szCs w:val="20"/>
              </w:rPr>
              <w:t>69</w:t>
            </w:r>
          </w:p>
        </w:tc>
      </w:tr>
      <w:tr w:rsidR="00840B59" w14:paraId="26B569F1" w14:textId="77777777" w:rsidTr="00073865">
        <w:trPr>
          <w:trHeight w:val="144"/>
          <w:jc w:val="center"/>
        </w:trPr>
        <w:tc>
          <w:tcPr>
            <w:tcW w:w="118" w:type="pct"/>
            <w:shd w:val="clear" w:color="auto" w:fill="auto"/>
            <w:vAlign w:val="center"/>
            <w:hideMark/>
          </w:tcPr>
          <w:p w14:paraId="65CB2E40" w14:textId="77777777" w:rsidR="00840B59" w:rsidRPr="00800038" w:rsidRDefault="00840B59" w:rsidP="00073865">
            <w:pPr>
              <w:jc w:val="center"/>
              <w:rPr>
                <w:color w:val="000000"/>
                <w:sz w:val="18"/>
                <w:szCs w:val="20"/>
              </w:rPr>
            </w:pPr>
            <w:r w:rsidRPr="00800038">
              <w:rPr>
                <w:color w:val="000000"/>
                <w:sz w:val="18"/>
                <w:szCs w:val="20"/>
              </w:rPr>
              <w:t>3</w:t>
            </w:r>
          </w:p>
        </w:tc>
        <w:tc>
          <w:tcPr>
            <w:tcW w:w="758" w:type="pct"/>
            <w:shd w:val="clear" w:color="auto" w:fill="auto"/>
            <w:vAlign w:val="center"/>
            <w:hideMark/>
          </w:tcPr>
          <w:p w14:paraId="3EBA3B9F" w14:textId="77777777" w:rsidR="00840B59" w:rsidRPr="00800038" w:rsidRDefault="00840B59" w:rsidP="00073865">
            <w:pPr>
              <w:rPr>
                <w:color w:val="000000"/>
                <w:sz w:val="18"/>
                <w:szCs w:val="20"/>
              </w:rPr>
            </w:pPr>
            <w:r w:rsidRPr="00800038">
              <w:rPr>
                <w:color w:val="000000"/>
                <w:sz w:val="18"/>
                <w:szCs w:val="20"/>
              </w:rPr>
              <w:t xml:space="preserve">МБОУ Дубровская №2 </w:t>
            </w:r>
            <w:r w:rsidRPr="007E0255">
              <w:rPr>
                <w:color w:val="000000"/>
                <w:sz w:val="16"/>
                <w:szCs w:val="18"/>
              </w:rPr>
              <w:t>СОШ</w:t>
            </w:r>
          </w:p>
        </w:tc>
        <w:tc>
          <w:tcPr>
            <w:tcW w:w="257" w:type="pct"/>
            <w:shd w:val="clear" w:color="auto" w:fill="auto"/>
            <w:vAlign w:val="center"/>
          </w:tcPr>
          <w:p w14:paraId="098E0B98" w14:textId="77777777" w:rsidR="00840B59" w:rsidRDefault="00840B59" w:rsidP="00073865">
            <w:pPr>
              <w:jc w:val="center"/>
              <w:rPr>
                <w:color w:val="000000"/>
                <w:sz w:val="18"/>
                <w:szCs w:val="18"/>
              </w:rPr>
            </w:pPr>
            <w:r>
              <w:rPr>
                <w:color w:val="000000"/>
                <w:sz w:val="20"/>
                <w:szCs w:val="20"/>
              </w:rPr>
              <w:t>36</w:t>
            </w:r>
          </w:p>
        </w:tc>
        <w:tc>
          <w:tcPr>
            <w:tcW w:w="162" w:type="pct"/>
            <w:shd w:val="clear" w:color="auto" w:fill="auto"/>
            <w:vAlign w:val="center"/>
          </w:tcPr>
          <w:p w14:paraId="295F8EFA" w14:textId="77777777" w:rsidR="00840B59" w:rsidRDefault="00840B59" w:rsidP="00073865">
            <w:pPr>
              <w:jc w:val="center"/>
              <w:rPr>
                <w:color w:val="000000"/>
                <w:sz w:val="18"/>
                <w:szCs w:val="18"/>
              </w:rPr>
            </w:pPr>
            <w:r>
              <w:rPr>
                <w:color w:val="000000"/>
                <w:sz w:val="20"/>
                <w:szCs w:val="20"/>
              </w:rPr>
              <w:t>90</w:t>
            </w:r>
          </w:p>
        </w:tc>
        <w:tc>
          <w:tcPr>
            <w:tcW w:w="164" w:type="pct"/>
            <w:shd w:val="clear" w:color="auto" w:fill="auto"/>
            <w:vAlign w:val="center"/>
          </w:tcPr>
          <w:p w14:paraId="51FCCE9B" w14:textId="77777777" w:rsidR="00840B59" w:rsidRDefault="00840B59" w:rsidP="00073865">
            <w:pPr>
              <w:jc w:val="center"/>
              <w:rPr>
                <w:color w:val="000000"/>
                <w:sz w:val="18"/>
                <w:szCs w:val="18"/>
              </w:rPr>
            </w:pPr>
            <w:r>
              <w:rPr>
                <w:color w:val="000000"/>
                <w:sz w:val="20"/>
                <w:szCs w:val="20"/>
              </w:rPr>
              <w:t>79</w:t>
            </w:r>
          </w:p>
        </w:tc>
        <w:tc>
          <w:tcPr>
            <w:tcW w:w="166" w:type="pct"/>
            <w:shd w:val="clear" w:color="auto" w:fill="auto"/>
            <w:vAlign w:val="center"/>
          </w:tcPr>
          <w:p w14:paraId="6A8EFC94" w14:textId="77777777" w:rsidR="00840B59" w:rsidRDefault="00840B59" w:rsidP="00073865">
            <w:pPr>
              <w:jc w:val="center"/>
              <w:rPr>
                <w:color w:val="000000"/>
                <w:sz w:val="18"/>
                <w:szCs w:val="18"/>
              </w:rPr>
            </w:pPr>
            <w:r>
              <w:rPr>
                <w:color w:val="000000"/>
                <w:sz w:val="20"/>
                <w:szCs w:val="20"/>
              </w:rPr>
              <w:t>67</w:t>
            </w:r>
          </w:p>
        </w:tc>
        <w:tc>
          <w:tcPr>
            <w:tcW w:w="166" w:type="pct"/>
            <w:shd w:val="clear" w:color="auto" w:fill="auto"/>
            <w:vAlign w:val="center"/>
          </w:tcPr>
          <w:p w14:paraId="0A7CA5AA" w14:textId="77777777" w:rsidR="00840B59" w:rsidRDefault="00840B59" w:rsidP="00073865">
            <w:pPr>
              <w:jc w:val="center"/>
              <w:rPr>
                <w:color w:val="000000"/>
                <w:sz w:val="18"/>
                <w:szCs w:val="18"/>
              </w:rPr>
            </w:pPr>
            <w:r>
              <w:rPr>
                <w:color w:val="000000"/>
                <w:sz w:val="20"/>
                <w:szCs w:val="20"/>
              </w:rPr>
              <w:t>74</w:t>
            </w:r>
          </w:p>
        </w:tc>
        <w:tc>
          <w:tcPr>
            <w:tcW w:w="166" w:type="pct"/>
            <w:shd w:val="clear" w:color="auto" w:fill="auto"/>
            <w:vAlign w:val="center"/>
          </w:tcPr>
          <w:p w14:paraId="6AEC33D0" w14:textId="77777777" w:rsidR="00840B59" w:rsidRDefault="00840B59" w:rsidP="00073865">
            <w:pPr>
              <w:jc w:val="center"/>
              <w:rPr>
                <w:color w:val="000000"/>
                <w:sz w:val="18"/>
                <w:szCs w:val="18"/>
              </w:rPr>
            </w:pPr>
            <w:r>
              <w:rPr>
                <w:color w:val="000000"/>
                <w:sz w:val="20"/>
                <w:szCs w:val="20"/>
              </w:rPr>
              <w:t>59</w:t>
            </w:r>
          </w:p>
        </w:tc>
        <w:tc>
          <w:tcPr>
            <w:tcW w:w="165" w:type="pct"/>
            <w:shd w:val="clear" w:color="auto" w:fill="auto"/>
            <w:vAlign w:val="center"/>
          </w:tcPr>
          <w:p w14:paraId="028C903A" w14:textId="77777777" w:rsidR="00840B59" w:rsidRDefault="00840B59" w:rsidP="00073865">
            <w:pPr>
              <w:jc w:val="center"/>
              <w:rPr>
                <w:color w:val="000000"/>
                <w:sz w:val="18"/>
                <w:szCs w:val="18"/>
              </w:rPr>
            </w:pPr>
            <w:r>
              <w:rPr>
                <w:color w:val="000000"/>
                <w:sz w:val="20"/>
                <w:szCs w:val="20"/>
              </w:rPr>
              <w:t>63</w:t>
            </w:r>
          </w:p>
        </w:tc>
        <w:tc>
          <w:tcPr>
            <w:tcW w:w="165" w:type="pct"/>
            <w:shd w:val="clear" w:color="auto" w:fill="auto"/>
            <w:vAlign w:val="center"/>
          </w:tcPr>
          <w:p w14:paraId="6585B6A4" w14:textId="77777777" w:rsidR="00840B59" w:rsidRDefault="00840B59" w:rsidP="00073865">
            <w:pPr>
              <w:jc w:val="center"/>
              <w:rPr>
                <w:color w:val="000000"/>
                <w:sz w:val="18"/>
                <w:szCs w:val="18"/>
              </w:rPr>
            </w:pPr>
            <w:r>
              <w:rPr>
                <w:color w:val="000000"/>
                <w:sz w:val="20"/>
                <w:szCs w:val="20"/>
              </w:rPr>
              <w:t>78</w:t>
            </w:r>
          </w:p>
        </w:tc>
        <w:tc>
          <w:tcPr>
            <w:tcW w:w="166" w:type="pct"/>
            <w:shd w:val="clear" w:color="auto" w:fill="auto"/>
            <w:vAlign w:val="center"/>
          </w:tcPr>
          <w:p w14:paraId="55BCACE9" w14:textId="77777777" w:rsidR="00840B59" w:rsidRDefault="00840B59" w:rsidP="00073865">
            <w:pPr>
              <w:jc w:val="center"/>
              <w:rPr>
                <w:color w:val="000000"/>
                <w:sz w:val="18"/>
                <w:szCs w:val="18"/>
              </w:rPr>
            </w:pPr>
            <w:r>
              <w:rPr>
                <w:color w:val="000000"/>
                <w:sz w:val="20"/>
                <w:szCs w:val="20"/>
              </w:rPr>
              <w:t>67</w:t>
            </w:r>
          </w:p>
        </w:tc>
        <w:tc>
          <w:tcPr>
            <w:tcW w:w="164" w:type="pct"/>
            <w:shd w:val="clear" w:color="auto" w:fill="auto"/>
            <w:vAlign w:val="center"/>
          </w:tcPr>
          <w:p w14:paraId="424256BD" w14:textId="77777777" w:rsidR="00840B59" w:rsidRDefault="00840B59" w:rsidP="00073865">
            <w:pPr>
              <w:jc w:val="center"/>
              <w:rPr>
                <w:color w:val="000000"/>
                <w:sz w:val="18"/>
                <w:szCs w:val="18"/>
              </w:rPr>
            </w:pPr>
            <w:r>
              <w:rPr>
                <w:color w:val="000000"/>
                <w:sz w:val="20"/>
                <w:szCs w:val="20"/>
              </w:rPr>
              <w:t>61</w:t>
            </w:r>
          </w:p>
        </w:tc>
        <w:tc>
          <w:tcPr>
            <w:tcW w:w="164" w:type="pct"/>
            <w:shd w:val="clear" w:color="auto" w:fill="auto"/>
            <w:vAlign w:val="center"/>
          </w:tcPr>
          <w:p w14:paraId="06066050" w14:textId="77777777" w:rsidR="00840B59" w:rsidRDefault="00840B59" w:rsidP="00073865">
            <w:pPr>
              <w:jc w:val="center"/>
              <w:rPr>
                <w:color w:val="000000"/>
                <w:sz w:val="18"/>
                <w:szCs w:val="18"/>
              </w:rPr>
            </w:pPr>
            <w:r>
              <w:rPr>
                <w:color w:val="000000"/>
                <w:sz w:val="20"/>
                <w:szCs w:val="20"/>
              </w:rPr>
              <w:t>25</w:t>
            </w:r>
          </w:p>
        </w:tc>
        <w:tc>
          <w:tcPr>
            <w:tcW w:w="166" w:type="pct"/>
            <w:shd w:val="clear" w:color="auto" w:fill="auto"/>
            <w:vAlign w:val="center"/>
          </w:tcPr>
          <w:p w14:paraId="3DA993C3" w14:textId="77777777" w:rsidR="00840B59" w:rsidRDefault="00840B59" w:rsidP="00073865">
            <w:pPr>
              <w:jc w:val="center"/>
              <w:rPr>
                <w:color w:val="000000"/>
                <w:sz w:val="18"/>
                <w:szCs w:val="18"/>
              </w:rPr>
            </w:pPr>
            <w:r>
              <w:rPr>
                <w:color w:val="000000"/>
                <w:sz w:val="20"/>
                <w:szCs w:val="20"/>
              </w:rPr>
              <w:t>56</w:t>
            </w:r>
          </w:p>
        </w:tc>
        <w:tc>
          <w:tcPr>
            <w:tcW w:w="164" w:type="pct"/>
            <w:shd w:val="clear" w:color="auto" w:fill="auto"/>
            <w:vAlign w:val="center"/>
          </w:tcPr>
          <w:p w14:paraId="2D966A3F" w14:textId="77777777" w:rsidR="00840B59" w:rsidRDefault="00840B59" w:rsidP="00073865">
            <w:pPr>
              <w:jc w:val="center"/>
              <w:rPr>
                <w:color w:val="000000"/>
                <w:sz w:val="18"/>
                <w:szCs w:val="18"/>
              </w:rPr>
            </w:pPr>
            <w:r>
              <w:rPr>
                <w:color w:val="000000"/>
                <w:sz w:val="20"/>
                <w:szCs w:val="20"/>
              </w:rPr>
              <w:t>74</w:t>
            </w:r>
          </w:p>
        </w:tc>
        <w:tc>
          <w:tcPr>
            <w:tcW w:w="178" w:type="pct"/>
            <w:shd w:val="clear" w:color="auto" w:fill="auto"/>
            <w:vAlign w:val="center"/>
          </w:tcPr>
          <w:p w14:paraId="7E76B485" w14:textId="77777777" w:rsidR="00840B59" w:rsidRDefault="00840B59" w:rsidP="00073865">
            <w:pPr>
              <w:jc w:val="center"/>
              <w:rPr>
                <w:color w:val="000000"/>
                <w:sz w:val="18"/>
                <w:szCs w:val="18"/>
              </w:rPr>
            </w:pPr>
            <w:r>
              <w:rPr>
                <w:color w:val="000000"/>
                <w:sz w:val="20"/>
                <w:szCs w:val="20"/>
              </w:rPr>
              <w:t>94</w:t>
            </w:r>
          </w:p>
        </w:tc>
        <w:tc>
          <w:tcPr>
            <w:tcW w:w="178" w:type="pct"/>
            <w:shd w:val="clear" w:color="auto" w:fill="auto"/>
            <w:vAlign w:val="center"/>
          </w:tcPr>
          <w:p w14:paraId="2AF85704" w14:textId="77777777" w:rsidR="00840B59" w:rsidRDefault="00840B59" w:rsidP="00073865">
            <w:pPr>
              <w:jc w:val="center"/>
              <w:rPr>
                <w:color w:val="000000"/>
                <w:sz w:val="18"/>
                <w:szCs w:val="18"/>
              </w:rPr>
            </w:pPr>
            <w:r>
              <w:rPr>
                <w:color w:val="000000"/>
                <w:sz w:val="20"/>
                <w:szCs w:val="20"/>
              </w:rPr>
              <w:t>69</w:t>
            </w:r>
          </w:p>
        </w:tc>
        <w:tc>
          <w:tcPr>
            <w:tcW w:w="180" w:type="pct"/>
            <w:shd w:val="clear" w:color="auto" w:fill="auto"/>
            <w:vAlign w:val="center"/>
          </w:tcPr>
          <w:p w14:paraId="142F024E" w14:textId="77777777" w:rsidR="00840B59" w:rsidRDefault="00840B59" w:rsidP="00073865">
            <w:pPr>
              <w:jc w:val="center"/>
              <w:rPr>
                <w:color w:val="000000"/>
                <w:sz w:val="18"/>
                <w:szCs w:val="18"/>
              </w:rPr>
            </w:pPr>
            <w:r>
              <w:rPr>
                <w:color w:val="000000"/>
                <w:sz w:val="20"/>
                <w:szCs w:val="20"/>
              </w:rPr>
              <w:t>61</w:t>
            </w:r>
          </w:p>
        </w:tc>
        <w:tc>
          <w:tcPr>
            <w:tcW w:w="178" w:type="pct"/>
            <w:shd w:val="clear" w:color="auto" w:fill="auto"/>
            <w:vAlign w:val="center"/>
          </w:tcPr>
          <w:p w14:paraId="6A78399C" w14:textId="77777777" w:rsidR="00840B59" w:rsidRDefault="00840B59" w:rsidP="00073865">
            <w:pPr>
              <w:jc w:val="center"/>
              <w:rPr>
                <w:color w:val="000000"/>
                <w:sz w:val="18"/>
                <w:szCs w:val="18"/>
              </w:rPr>
            </w:pPr>
            <w:r>
              <w:rPr>
                <w:color w:val="000000"/>
                <w:sz w:val="20"/>
                <w:szCs w:val="20"/>
              </w:rPr>
              <w:t>94</w:t>
            </w:r>
          </w:p>
        </w:tc>
        <w:tc>
          <w:tcPr>
            <w:tcW w:w="175" w:type="pct"/>
            <w:vAlign w:val="center"/>
          </w:tcPr>
          <w:p w14:paraId="2146F642" w14:textId="77777777" w:rsidR="00840B59" w:rsidRDefault="00840B59" w:rsidP="00073865">
            <w:pPr>
              <w:jc w:val="center"/>
              <w:rPr>
                <w:color w:val="000000"/>
                <w:sz w:val="18"/>
                <w:szCs w:val="18"/>
              </w:rPr>
            </w:pPr>
            <w:r>
              <w:rPr>
                <w:color w:val="000000"/>
                <w:sz w:val="20"/>
                <w:szCs w:val="20"/>
              </w:rPr>
              <w:t>86</w:t>
            </w:r>
          </w:p>
        </w:tc>
        <w:tc>
          <w:tcPr>
            <w:tcW w:w="175" w:type="pct"/>
            <w:vAlign w:val="center"/>
          </w:tcPr>
          <w:p w14:paraId="3A61FA9F" w14:textId="77777777" w:rsidR="00840B59" w:rsidRDefault="00840B59" w:rsidP="00073865">
            <w:pPr>
              <w:jc w:val="center"/>
              <w:rPr>
                <w:color w:val="000000"/>
                <w:sz w:val="18"/>
                <w:szCs w:val="18"/>
              </w:rPr>
            </w:pPr>
            <w:r>
              <w:rPr>
                <w:color w:val="000000"/>
                <w:sz w:val="20"/>
                <w:szCs w:val="20"/>
              </w:rPr>
              <w:t>64</w:t>
            </w:r>
          </w:p>
        </w:tc>
        <w:tc>
          <w:tcPr>
            <w:tcW w:w="162" w:type="pct"/>
            <w:shd w:val="clear" w:color="auto" w:fill="auto"/>
            <w:vAlign w:val="center"/>
          </w:tcPr>
          <w:p w14:paraId="5BD88BE3" w14:textId="77777777" w:rsidR="00840B59" w:rsidRDefault="00840B59" w:rsidP="00073865">
            <w:pPr>
              <w:jc w:val="center"/>
              <w:rPr>
                <w:color w:val="000000"/>
                <w:sz w:val="18"/>
                <w:szCs w:val="18"/>
              </w:rPr>
            </w:pPr>
            <w:r>
              <w:rPr>
                <w:color w:val="000000"/>
                <w:sz w:val="20"/>
                <w:szCs w:val="20"/>
              </w:rPr>
              <w:t>79</w:t>
            </w:r>
          </w:p>
        </w:tc>
        <w:tc>
          <w:tcPr>
            <w:tcW w:w="219" w:type="pct"/>
            <w:shd w:val="clear" w:color="auto" w:fill="auto"/>
            <w:vAlign w:val="center"/>
          </w:tcPr>
          <w:p w14:paraId="1D7B7369" w14:textId="77777777" w:rsidR="00840B59" w:rsidRDefault="00840B59" w:rsidP="00073865">
            <w:pPr>
              <w:jc w:val="center"/>
              <w:rPr>
                <w:color w:val="000000"/>
                <w:sz w:val="18"/>
                <w:szCs w:val="18"/>
              </w:rPr>
            </w:pPr>
            <w:r>
              <w:rPr>
                <w:color w:val="000000"/>
                <w:sz w:val="20"/>
                <w:szCs w:val="20"/>
              </w:rPr>
              <w:t>44</w:t>
            </w:r>
          </w:p>
        </w:tc>
        <w:tc>
          <w:tcPr>
            <w:tcW w:w="219" w:type="pct"/>
            <w:shd w:val="clear" w:color="auto" w:fill="auto"/>
            <w:vAlign w:val="center"/>
          </w:tcPr>
          <w:p w14:paraId="240744DC" w14:textId="77777777" w:rsidR="00840B59" w:rsidRDefault="00840B59" w:rsidP="00073865">
            <w:pPr>
              <w:jc w:val="center"/>
              <w:rPr>
                <w:color w:val="000000"/>
                <w:sz w:val="18"/>
                <w:szCs w:val="18"/>
              </w:rPr>
            </w:pPr>
            <w:r>
              <w:rPr>
                <w:color w:val="000000"/>
                <w:sz w:val="20"/>
                <w:szCs w:val="20"/>
              </w:rPr>
              <w:t>61</w:t>
            </w:r>
          </w:p>
        </w:tc>
        <w:tc>
          <w:tcPr>
            <w:tcW w:w="222" w:type="pct"/>
            <w:shd w:val="clear" w:color="auto" w:fill="auto"/>
            <w:vAlign w:val="center"/>
          </w:tcPr>
          <w:p w14:paraId="45E96ADD" w14:textId="77777777" w:rsidR="00840B59" w:rsidRDefault="00840B59" w:rsidP="00073865">
            <w:pPr>
              <w:jc w:val="center"/>
              <w:rPr>
                <w:color w:val="000000"/>
                <w:sz w:val="18"/>
                <w:szCs w:val="18"/>
              </w:rPr>
            </w:pPr>
            <w:r>
              <w:rPr>
                <w:color w:val="000000"/>
                <w:sz w:val="20"/>
                <w:szCs w:val="20"/>
              </w:rPr>
              <w:t>40</w:t>
            </w:r>
          </w:p>
        </w:tc>
      </w:tr>
      <w:tr w:rsidR="00840B59" w14:paraId="0F0F4667" w14:textId="77777777" w:rsidTr="00073865">
        <w:trPr>
          <w:trHeight w:val="144"/>
          <w:jc w:val="center"/>
        </w:trPr>
        <w:tc>
          <w:tcPr>
            <w:tcW w:w="118" w:type="pct"/>
            <w:shd w:val="clear" w:color="auto" w:fill="auto"/>
            <w:noWrap/>
            <w:vAlign w:val="center"/>
            <w:hideMark/>
          </w:tcPr>
          <w:p w14:paraId="18AE0B3C" w14:textId="77777777" w:rsidR="00840B59" w:rsidRPr="00800038" w:rsidRDefault="00840B59" w:rsidP="00073865">
            <w:pPr>
              <w:jc w:val="center"/>
              <w:rPr>
                <w:color w:val="000000"/>
                <w:sz w:val="18"/>
                <w:szCs w:val="20"/>
              </w:rPr>
            </w:pPr>
            <w:r w:rsidRPr="00800038">
              <w:rPr>
                <w:color w:val="000000"/>
                <w:sz w:val="18"/>
                <w:szCs w:val="20"/>
              </w:rPr>
              <w:lastRenderedPageBreak/>
              <w:t>4</w:t>
            </w:r>
          </w:p>
        </w:tc>
        <w:tc>
          <w:tcPr>
            <w:tcW w:w="758" w:type="pct"/>
            <w:shd w:val="clear" w:color="auto" w:fill="auto"/>
            <w:vAlign w:val="center"/>
            <w:hideMark/>
          </w:tcPr>
          <w:p w14:paraId="67F1B79D" w14:textId="77777777" w:rsidR="00840B59" w:rsidRPr="00800038" w:rsidRDefault="00840B59" w:rsidP="00073865">
            <w:pPr>
              <w:rPr>
                <w:color w:val="000000"/>
                <w:sz w:val="18"/>
                <w:szCs w:val="20"/>
              </w:rPr>
            </w:pPr>
            <w:r w:rsidRPr="00800038">
              <w:rPr>
                <w:color w:val="000000"/>
                <w:sz w:val="18"/>
                <w:szCs w:val="20"/>
              </w:rPr>
              <w:t xml:space="preserve">МБОУ </w:t>
            </w:r>
            <w:proofErr w:type="spellStart"/>
            <w:r w:rsidRPr="00800038">
              <w:rPr>
                <w:color w:val="000000"/>
                <w:sz w:val="18"/>
                <w:szCs w:val="20"/>
              </w:rPr>
              <w:t>Пеклинская</w:t>
            </w:r>
            <w:proofErr w:type="spellEnd"/>
            <w:r w:rsidRPr="00800038">
              <w:rPr>
                <w:color w:val="000000"/>
                <w:sz w:val="18"/>
                <w:szCs w:val="20"/>
              </w:rPr>
              <w:t xml:space="preserve"> СОШ</w:t>
            </w:r>
          </w:p>
        </w:tc>
        <w:tc>
          <w:tcPr>
            <w:tcW w:w="257" w:type="pct"/>
            <w:shd w:val="clear" w:color="auto" w:fill="auto"/>
            <w:vAlign w:val="center"/>
          </w:tcPr>
          <w:p w14:paraId="3F1DF26E" w14:textId="77777777" w:rsidR="00840B59" w:rsidRDefault="00840B59" w:rsidP="00073865">
            <w:pPr>
              <w:jc w:val="center"/>
              <w:rPr>
                <w:color w:val="000000"/>
                <w:sz w:val="18"/>
                <w:szCs w:val="18"/>
              </w:rPr>
            </w:pPr>
            <w:r>
              <w:rPr>
                <w:color w:val="000000"/>
                <w:sz w:val="20"/>
                <w:szCs w:val="20"/>
              </w:rPr>
              <w:t>5</w:t>
            </w:r>
          </w:p>
        </w:tc>
        <w:tc>
          <w:tcPr>
            <w:tcW w:w="162" w:type="pct"/>
            <w:shd w:val="clear" w:color="auto" w:fill="auto"/>
            <w:vAlign w:val="center"/>
          </w:tcPr>
          <w:p w14:paraId="7AEA2B1E" w14:textId="77777777" w:rsidR="00840B59" w:rsidRDefault="00840B59" w:rsidP="00073865">
            <w:pPr>
              <w:jc w:val="center"/>
              <w:rPr>
                <w:color w:val="000000"/>
                <w:sz w:val="18"/>
                <w:szCs w:val="18"/>
              </w:rPr>
            </w:pPr>
            <w:r>
              <w:rPr>
                <w:color w:val="000000"/>
                <w:sz w:val="20"/>
                <w:szCs w:val="20"/>
              </w:rPr>
              <w:t>60</w:t>
            </w:r>
          </w:p>
        </w:tc>
        <w:tc>
          <w:tcPr>
            <w:tcW w:w="164" w:type="pct"/>
            <w:shd w:val="clear" w:color="auto" w:fill="auto"/>
            <w:vAlign w:val="center"/>
          </w:tcPr>
          <w:p w14:paraId="048510D8" w14:textId="77777777" w:rsidR="00840B59" w:rsidRDefault="00840B59" w:rsidP="00073865">
            <w:pPr>
              <w:jc w:val="center"/>
              <w:rPr>
                <w:color w:val="000000"/>
                <w:sz w:val="18"/>
                <w:szCs w:val="18"/>
              </w:rPr>
            </w:pPr>
            <w:r>
              <w:rPr>
                <w:color w:val="000000"/>
                <w:sz w:val="20"/>
                <w:szCs w:val="20"/>
              </w:rPr>
              <w:t>100</w:t>
            </w:r>
          </w:p>
        </w:tc>
        <w:tc>
          <w:tcPr>
            <w:tcW w:w="166" w:type="pct"/>
            <w:shd w:val="clear" w:color="auto" w:fill="auto"/>
            <w:vAlign w:val="center"/>
          </w:tcPr>
          <w:p w14:paraId="7FE3D427" w14:textId="77777777" w:rsidR="00840B59" w:rsidRDefault="00840B59" w:rsidP="00073865">
            <w:pPr>
              <w:jc w:val="center"/>
              <w:rPr>
                <w:color w:val="000000"/>
                <w:sz w:val="18"/>
                <w:szCs w:val="18"/>
              </w:rPr>
            </w:pPr>
            <w:r>
              <w:rPr>
                <w:color w:val="000000"/>
                <w:sz w:val="20"/>
                <w:szCs w:val="20"/>
              </w:rPr>
              <w:t>100</w:t>
            </w:r>
          </w:p>
        </w:tc>
        <w:tc>
          <w:tcPr>
            <w:tcW w:w="166" w:type="pct"/>
            <w:shd w:val="clear" w:color="auto" w:fill="auto"/>
            <w:vAlign w:val="center"/>
          </w:tcPr>
          <w:p w14:paraId="624EEA61" w14:textId="77777777" w:rsidR="00840B59" w:rsidRDefault="00840B59" w:rsidP="00073865">
            <w:pPr>
              <w:jc w:val="center"/>
              <w:rPr>
                <w:color w:val="000000"/>
                <w:sz w:val="18"/>
                <w:szCs w:val="18"/>
              </w:rPr>
            </w:pPr>
            <w:r>
              <w:rPr>
                <w:color w:val="000000"/>
                <w:sz w:val="20"/>
                <w:szCs w:val="20"/>
              </w:rPr>
              <w:t>100</w:t>
            </w:r>
          </w:p>
        </w:tc>
        <w:tc>
          <w:tcPr>
            <w:tcW w:w="166" w:type="pct"/>
            <w:shd w:val="clear" w:color="auto" w:fill="auto"/>
            <w:vAlign w:val="center"/>
          </w:tcPr>
          <w:p w14:paraId="08828227" w14:textId="77777777" w:rsidR="00840B59" w:rsidRDefault="00840B59" w:rsidP="00073865">
            <w:pPr>
              <w:jc w:val="center"/>
              <w:rPr>
                <w:color w:val="000000"/>
                <w:sz w:val="18"/>
                <w:szCs w:val="18"/>
              </w:rPr>
            </w:pPr>
            <w:r>
              <w:rPr>
                <w:color w:val="000000"/>
                <w:sz w:val="20"/>
                <w:szCs w:val="20"/>
              </w:rPr>
              <w:t>67</w:t>
            </w:r>
          </w:p>
        </w:tc>
        <w:tc>
          <w:tcPr>
            <w:tcW w:w="165" w:type="pct"/>
            <w:shd w:val="clear" w:color="auto" w:fill="auto"/>
            <w:vAlign w:val="center"/>
          </w:tcPr>
          <w:p w14:paraId="11C7CFC3" w14:textId="77777777" w:rsidR="00840B59" w:rsidRDefault="00840B59" w:rsidP="00073865">
            <w:pPr>
              <w:jc w:val="center"/>
              <w:rPr>
                <w:color w:val="000000"/>
                <w:sz w:val="18"/>
                <w:szCs w:val="18"/>
              </w:rPr>
            </w:pPr>
            <w:r>
              <w:rPr>
                <w:color w:val="000000"/>
                <w:sz w:val="20"/>
                <w:szCs w:val="20"/>
              </w:rPr>
              <w:t>50</w:t>
            </w:r>
          </w:p>
        </w:tc>
        <w:tc>
          <w:tcPr>
            <w:tcW w:w="165" w:type="pct"/>
            <w:shd w:val="clear" w:color="auto" w:fill="auto"/>
            <w:vAlign w:val="center"/>
          </w:tcPr>
          <w:p w14:paraId="397A2B28" w14:textId="77777777" w:rsidR="00840B59" w:rsidRDefault="00840B59" w:rsidP="00073865">
            <w:pPr>
              <w:jc w:val="center"/>
              <w:rPr>
                <w:color w:val="000000"/>
                <w:sz w:val="18"/>
                <w:szCs w:val="18"/>
              </w:rPr>
            </w:pPr>
            <w:r>
              <w:rPr>
                <w:color w:val="000000"/>
                <w:sz w:val="20"/>
                <w:szCs w:val="20"/>
              </w:rPr>
              <w:t>100</w:t>
            </w:r>
          </w:p>
        </w:tc>
        <w:tc>
          <w:tcPr>
            <w:tcW w:w="166" w:type="pct"/>
            <w:shd w:val="clear" w:color="auto" w:fill="auto"/>
            <w:vAlign w:val="center"/>
          </w:tcPr>
          <w:p w14:paraId="1ED663AB" w14:textId="77777777" w:rsidR="00840B59" w:rsidRDefault="00840B59" w:rsidP="00073865">
            <w:pPr>
              <w:jc w:val="center"/>
              <w:rPr>
                <w:color w:val="000000"/>
                <w:sz w:val="18"/>
                <w:szCs w:val="18"/>
              </w:rPr>
            </w:pPr>
            <w:r>
              <w:rPr>
                <w:color w:val="000000"/>
                <w:sz w:val="20"/>
                <w:szCs w:val="20"/>
              </w:rPr>
              <w:t>80</w:t>
            </w:r>
          </w:p>
        </w:tc>
        <w:tc>
          <w:tcPr>
            <w:tcW w:w="164" w:type="pct"/>
            <w:shd w:val="clear" w:color="auto" w:fill="auto"/>
            <w:vAlign w:val="center"/>
          </w:tcPr>
          <w:p w14:paraId="21BA4B33" w14:textId="77777777" w:rsidR="00840B59" w:rsidRDefault="00840B59" w:rsidP="00073865">
            <w:pPr>
              <w:jc w:val="center"/>
              <w:rPr>
                <w:color w:val="000000"/>
                <w:sz w:val="18"/>
                <w:szCs w:val="18"/>
              </w:rPr>
            </w:pPr>
            <w:r>
              <w:rPr>
                <w:color w:val="000000"/>
                <w:sz w:val="20"/>
                <w:szCs w:val="20"/>
              </w:rPr>
              <w:t>40</w:t>
            </w:r>
          </w:p>
        </w:tc>
        <w:tc>
          <w:tcPr>
            <w:tcW w:w="164" w:type="pct"/>
            <w:shd w:val="clear" w:color="auto" w:fill="auto"/>
            <w:vAlign w:val="center"/>
          </w:tcPr>
          <w:p w14:paraId="02E3A039" w14:textId="77777777" w:rsidR="00840B59" w:rsidRDefault="00840B59" w:rsidP="00073865">
            <w:pPr>
              <w:jc w:val="center"/>
              <w:rPr>
                <w:color w:val="000000"/>
                <w:sz w:val="18"/>
                <w:szCs w:val="18"/>
              </w:rPr>
            </w:pPr>
            <w:r>
              <w:rPr>
                <w:color w:val="000000"/>
                <w:sz w:val="20"/>
                <w:szCs w:val="20"/>
              </w:rPr>
              <w:t>0</w:t>
            </w:r>
          </w:p>
        </w:tc>
        <w:tc>
          <w:tcPr>
            <w:tcW w:w="166" w:type="pct"/>
            <w:shd w:val="clear" w:color="auto" w:fill="auto"/>
            <w:vAlign w:val="center"/>
          </w:tcPr>
          <w:p w14:paraId="71866320" w14:textId="77777777" w:rsidR="00840B59" w:rsidRDefault="00840B59" w:rsidP="00073865">
            <w:pPr>
              <w:jc w:val="center"/>
              <w:rPr>
                <w:color w:val="000000"/>
                <w:sz w:val="18"/>
                <w:szCs w:val="18"/>
              </w:rPr>
            </w:pPr>
            <w:r>
              <w:rPr>
                <w:color w:val="000000"/>
                <w:sz w:val="20"/>
                <w:szCs w:val="20"/>
              </w:rPr>
              <w:t>100</w:t>
            </w:r>
          </w:p>
        </w:tc>
        <w:tc>
          <w:tcPr>
            <w:tcW w:w="164" w:type="pct"/>
            <w:shd w:val="clear" w:color="auto" w:fill="auto"/>
            <w:vAlign w:val="center"/>
          </w:tcPr>
          <w:p w14:paraId="4B95BA36" w14:textId="77777777" w:rsidR="00840B59" w:rsidRDefault="00840B59" w:rsidP="00073865">
            <w:pPr>
              <w:jc w:val="center"/>
              <w:rPr>
                <w:color w:val="000000"/>
                <w:sz w:val="18"/>
                <w:szCs w:val="18"/>
              </w:rPr>
            </w:pPr>
            <w:r>
              <w:rPr>
                <w:color w:val="000000"/>
                <w:sz w:val="20"/>
                <w:szCs w:val="20"/>
              </w:rPr>
              <w:t>70</w:t>
            </w:r>
          </w:p>
        </w:tc>
        <w:tc>
          <w:tcPr>
            <w:tcW w:w="178" w:type="pct"/>
            <w:shd w:val="clear" w:color="auto" w:fill="auto"/>
            <w:vAlign w:val="center"/>
          </w:tcPr>
          <w:p w14:paraId="4A1596A3" w14:textId="77777777" w:rsidR="00840B59" w:rsidRDefault="00840B59" w:rsidP="00073865">
            <w:pPr>
              <w:jc w:val="center"/>
              <w:rPr>
                <w:color w:val="000000"/>
                <w:sz w:val="18"/>
                <w:szCs w:val="18"/>
              </w:rPr>
            </w:pPr>
            <w:r>
              <w:rPr>
                <w:color w:val="000000"/>
                <w:sz w:val="20"/>
                <w:szCs w:val="20"/>
              </w:rPr>
              <w:t>40</w:t>
            </w:r>
          </w:p>
        </w:tc>
        <w:tc>
          <w:tcPr>
            <w:tcW w:w="178" w:type="pct"/>
            <w:shd w:val="clear" w:color="auto" w:fill="auto"/>
            <w:vAlign w:val="center"/>
          </w:tcPr>
          <w:p w14:paraId="3940D012" w14:textId="77777777" w:rsidR="00840B59" w:rsidRDefault="00840B59" w:rsidP="00073865">
            <w:pPr>
              <w:jc w:val="center"/>
              <w:rPr>
                <w:color w:val="000000"/>
                <w:sz w:val="18"/>
                <w:szCs w:val="18"/>
              </w:rPr>
            </w:pPr>
            <w:r>
              <w:rPr>
                <w:color w:val="000000"/>
                <w:sz w:val="20"/>
                <w:szCs w:val="20"/>
              </w:rPr>
              <w:t>40</w:t>
            </w:r>
          </w:p>
        </w:tc>
        <w:tc>
          <w:tcPr>
            <w:tcW w:w="180" w:type="pct"/>
            <w:shd w:val="clear" w:color="auto" w:fill="auto"/>
            <w:vAlign w:val="center"/>
          </w:tcPr>
          <w:p w14:paraId="067B08C0" w14:textId="77777777" w:rsidR="00840B59" w:rsidRDefault="00840B59" w:rsidP="00073865">
            <w:pPr>
              <w:jc w:val="center"/>
              <w:rPr>
                <w:color w:val="000000"/>
                <w:sz w:val="18"/>
                <w:szCs w:val="18"/>
              </w:rPr>
            </w:pPr>
            <w:r>
              <w:rPr>
                <w:color w:val="000000"/>
                <w:sz w:val="20"/>
                <w:szCs w:val="20"/>
              </w:rPr>
              <w:t>40</w:t>
            </w:r>
          </w:p>
        </w:tc>
        <w:tc>
          <w:tcPr>
            <w:tcW w:w="178" w:type="pct"/>
            <w:shd w:val="clear" w:color="auto" w:fill="auto"/>
            <w:vAlign w:val="center"/>
          </w:tcPr>
          <w:p w14:paraId="390B68CB" w14:textId="77777777" w:rsidR="00840B59" w:rsidRDefault="00840B59" w:rsidP="00073865">
            <w:pPr>
              <w:jc w:val="center"/>
              <w:rPr>
                <w:color w:val="000000"/>
                <w:sz w:val="18"/>
                <w:szCs w:val="18"/>
              </w:rPr>
            </w:pPr>
            <w:r>
              <w:rPr>
                <w:color w:val="000000"/>
                <w:sz w:val="20"/>
                <w:szCs w:val="20"/>
              </w:rPr>
              <w:t>100</w:t>
            </w:r>
          </w:p>
        </w:tc>
        <w:tc>
          <w:tcPr>
            <w:tcW w:w="175" w:type="pct"/>
            <w:vAlign w:val="center"/>
          </w:tcPr>
          <w:p w14:paraId="05C012AF" w14:textId="77777777" w:rsidR="00840B59" w:rsidRDefault="00840B59" w:rsidP="00073865">
            <w:pPr>
              <w:jc w:val="center"/>
              <w:rPr>
                <w:color w:val="000000"/>
                <w:sz w:val="18"/>
                <w:szCs w:val="18"/>
              </w:rPr>
            </w:pPr>
            <w:r>
              <w:rPr>
                <w:color w:val="000000"/>
                <w:sz w:val="20"/>
                <w:szCs w:val="20"/>
              </w:rPr>
              <w:t>60</w:t>
            </w:r>
          </w:p>
        </w:tc>
        <w:tc>
          <w:tcPr>
            <w:tcW w:w="175" w:type="pct"/>
            <w:vAlign w:val="center"/>
          </w:tcPr>
          <w:p w14:paraId="34997C5F" w14:textId="77777777" w:rsidR="00840B59" w:rsidRDefault="00840B59" w:rsidP="00073865">
            <w:pPr>
              <w:jc w:val="center"/>
              <w:rPr>
                <w:color w:val="000000"/>
                <w:sz w:val="18"/>
                <w:szCs w:val="18"/>
              </w:rPr>
            </w:pPr>
            <w:r>
              <w:rPr>
                <w:color w:val="000000"/>
                <w:sz w:val="20"/>
                <w:szCs w:val="20"/>
              </w:rPr>
              <w:t>0</w:t>
            </w:r>
          </w:p>
        </w:tc>
        <w:tc>
          <w:tcPr>
            <w:tcW w:w="162" w:type="pct"/>
            <w:shd w:val="clear" w:color="auto" w:fill="auto"/>
            <w:vAlign w:val="center"/>
          </w:tcPr>
          <w:p w14:paraId="7F451635" w14:textId="77777777" w:rsidR="00840B59" w:rsidRDefault="00840B59" w:rsidP="00073865">
            <w:pPr>
              <w:jc w:val="center"/>
              <w:rPr>
                <w:color w:val="000000"/>
                <w:sz w:val="18"/>
                <w:szCs w:val="18"/>
              </w:rPr>
            </w:pPr>
            <w:r>
              <w:rPr>
                <w:color w:val="000000"/>
                <w:sz w:val="20"/>
                <w:szCs w:val="20"/>
              </w:rPr>
              <w:t>80</w:t>
            </w:r>
          </w:p>
        </w:tc>
        <w:tc>
          <w:tcPr>
            <w:tcW w:w="219" w:type="pct"/>
            <w:shd w:val="clear" w:color="auto" w:fill="auto"/>
            <w:vAlign w:val="center"/>
          </w:tcPr>
          <w:p w14:paraId="1871FD52" w14:textId="77777777" w:rsidR="00840B59" w:rsidRDefault="00840B59" w:rsidP="00073865">
            <w:pPr>
              <w:jc w:val="center"/>
              <w:rPr>
                <w:color w:val="000000"/>
                <w:sz w:val="18"/>
                <w:szCs w:val="18"/>
              </w:rPr>
            </w:pPr>
            <w:r>
              <w:rPr>
                <w:color w:val="000000"/>
                <w:sz w:val="20"/>
                <w:szCs w:val="20"/>
              </w:rPr>
              <w:t>80</w:t>
            </w:r>
          </w:p>
        </w:tc>
        <w:tc>
          <w:tcPr>
            <w:tcW w:w="219" w:type="pct"/>
            <w:shd w:val="clear" w:color="auto" w:fill="auto"/>
            <w:vAlign w:val="center"/>
          </w:tcPr>
          <w:p w14:paraId="680FF540" w14:textId="77777777" w:rsidR="00840B59" w:rsidRDefault="00840B59" w:rsidP="00073865">
            <w:pPr>
              <w:jc w:val="center"/>
              <w:rPr>
                <w:color w:val="000000"/>
                <w:sz w:val="18"/>
                <w:szCs w:val="18"/>
              </w:rPr>
            </w:pPr>
            <w:r>
              <w:rPr>
                <w:color w:val="000000"/>
                <w:sz w:val="20"/>
                <w:szCs w:val="20"/>
              </w:rPr>
              <w:t>60</w:t>
            </w:r>
          </w:p>
        </w:tc>
        <w:tc>
          <w:tcPr>
            <w:tcW w:w="222" w:type="pct"/>
            <w:shd w:val="clear" w:color="auto" w:fill="auto"/>
            <w:vAlign w:val="center"/>
          </w:tcPr>
          <w:p w14:paraId="47407682" w14:textId="77777777" w:rsidR="00840B59" w:rsidRDefault="00840B59" w:rsidP="00073865">
            <w:pPr>
              <w:jc w:val="center"/>
              <w:rPr>
                <w:color w:val="000000"/>
                <w:sz w:val="18"/>
                <w:szCs w:val="18"/>
              </w:rPr>
            </w:pPr>
            <w:r>
              <w:rPr>
                <w:color w:val="000000"/>
                <w:sz w:val="20"/>
                <w:szCs w:val="20"/>
              </w:rPr>
              <w:t>10</w:t>
            </w:r>
          </w:p>
        </w:tc>
      </w:tr>
      <w:tr w:rsidR="00840B59" w14:paraId="5A481B1D" w14:textId="77777777" w:rsidTr="00073865">
        <w:trPr>
          <w:trHeight w:val="144"/>
          <w:jc w:val="center"/>
        </w:trPr>
        <w:tc>
          <w:tcPr>
            <w:tcW w:w="118" w:type="pct"/>
            <w:shd w:val="clear" w:color="auto" w:fill="auto"/>
            <w:vAlign w:val="center"/>
            <w:hideMark/>
          </w:tcPr>
          <w:p w14:paraId="580C837B" w14:textId="77777777" w:rsidR="00840B59" w:rsidRPr="00800038" w:rsidRDefault="00840B59" w:rsidP="00073865">
            <w:pPr>
              <w:jc w:val="center"/>
              <w:rPr>
                <w:color w:val="000000"/>
                <w:sz w:val="18"/>
                <w:szCs w:val="20"/>
              </w:rPr>
            </w:pPr>
          </w:p>
        </w:tc>
        <w:tc>
          <w:tcPr>
            <w:tcW w:w="758" w:type="pct"/>
            <w:shd w:val="clear" w:color="auto" w:fill="auto"/>
            <w:vAlign w:val="center"/>
            <w:hideMark/>
          </w:tcPr>
          <w:p w14:paraId="731CEA03" w14:textId="77777777" w:rsidR="00840B59" w:rsidRPr="00800038" w:rsidRDefault="00840B59" w:rsidP="00073865">
            <w:pPr>
              <w:rPr>
                <w:color w:val="000000"/>
                <w:sz w:val="18"/>
                <w:szCs w:val="20"/>
              </w:rPr>
            </w:pPr>
            <w:r w:rsidRPr="00800038">
              <w:rPr>
                <w:color w:val="000000"/>
                <w:sz w:val="18"/>
                <w:szCs w:val="20"/>
              </w:rPr>
              <w:t xml:space="preserve">Филиал МБОУ </w:t>
            </w:r>
            <w:proofErr w:type="spellStart"/>
            <w:r w:rsidRPr="00800038">
              <w:rPr>
                <w:color w:val="000000"/>
                <w:sz w:val="18"/>
                <w:szCs w:val="20"/>
              </w:rPr>
              <w:t>Пеклинской</w:t>
            </w:r>
            <w:proofErr w:type="spellEnd"/>
            <w:r w:rsidRPr="00800038">
              <w:rPr>
                <w:color w:val="000000"/>
                <w:sz w:val="18"/>
                <w:szCs w:val="20"/>
              </w:rPr>
              <w:t xml:space="preserve"> СОШ </w:t>
            </w:r>
            <w:proofErr w:type="spellStart"/>
            <w:r w:rsidRPr="00800038">
              <w:rPr>
                <w:color w:val="000000"/>
                <w:sz w:val="18"/>
                <w:szCs w:val="20"/>
              </w:rPr>
              <w:t>Рябчинская</w:t>
            </w:r>
            <w:proofErr w:type="spellEnd"/>
            <w:r w:rsidRPr="00800038">
              <w:rPr>
                <w:color w:val="000000"/>
                <w:sz w:val="18"/>
                <w:szCs w:val="20"/>
              </w:rPr>
              <w:t xml:space="preserve"> СОШ     </w:t>
            </w:r>
          </w:p>
        </w:tc>
        <w:tc>
          <w:tcPr>
            <w:tcW w:w="257" w:type="pct"/>
            <w:shd w:val="clear" w:color="auto" w:fill="auto"/>
            <w:vAlign w:val="center"/>
          </w:tcPr>
          <w:p w14:paraId="374A573F" w14:textId="77777777" w:rsidR="00840B59" w:rsidRDefault="00840B59" w:rsidP="00073865">
            <w:pPr>
              <w:jc w:val="center"/>
              <w:rPr>
                <w:color w:val="000000"/>
                <w:sz w:val="18"/>
                <w:szCs w:val="18"/>
              </w:rPr>
            </w:pPr>
            <w:r>
              <w:rPr>
                <w:color w:val="000000"/>
                <w:sz w:val="20"/>
                <w:szCs w:val="20"/>
              </w:rPr>
              <w:t>2</w:t>
            </w:r>
          </w:p>
        </w:tc>
        <w:tc>
          <w:tcPr>
            <w:tcW w:w="162" w:type="pct"/>
            <w:shd w:val="clear" w:color="auto" w:fill="auto"/>
            <w:vAlign w:val="center"/>
          </w:tcPr>
          <w:p w14:paraId="3A01E3EE" w14:textId="77777777" w:rsidR="00840B59" w:rsidRDefault="00840B59" w:rsidP="00073865">
            <w:pPr>
              <w:jc w:val="center"/>
              <w:rPr>
                <w:color w:val="000000"/>
                <w:sz w:val="18"/>
                <w:szCs w:val="18"/>
              </w:rPr>
            </w:pPr>
            <w:r>
              <w:rPr>
                <w:color w:val="000000"/>
                <w:sz w:val="20"/>
                <w:szCs w:val="20"/>
              </w:rPr>
              <w:t>100</w:t>
            </w:r>
          </w:p>
        </w:tc>
        <w:tc>
          <w:tcPr>
            <w:tcW w:w="164" w:type="pct"/>
            <w:shd w:val="clear" w:color="auto" w:fill="auto"/>
            <w:vAlign w:val="center"/>
          </w:tcPr>
          <w:p w14:paraId="7591E558" w14:textId="77777777" w:rsidR="00840B59" w:rsidRDefault="00840B59" w:rsidP="00073865">
            <w:pPr>
              <w:jc w:val="center"/>
              <w:rPr>
                <w:color w:val="000000"/>
                <w:sz w:val="18"/>
                <w:szCs w:val="18"/>
              </w:rPr>
            </w:pPr>
            <w:r>
              <w:rPr>
                <w:color w:val="000000"/>
                <w:sz w:val="20"/>
                <w:szCs w:val="20"/>
              </w:rPr>
              <w:t>100</w:t>
            </w:r>
          </w:p>
        </w:tc>
        <w:tc>
          <w:tcPr>
            <w:tcW w:w="166" w:type="pct"/>
            <w:shd w:val="clear" w:color="auto" w:fill="auto"/>
            <w:vAlign w:val="center"/>
          </w:tcPr>
          <w:p w14:paraId="79185089" w14:textId="77777777" w:rsidR="00840B59" w:rsidRDefault="00840B59" w:rsidP="00073865">
            <w:pPr>
              <w:jc w:val="center"/>
              <w:rPr>
                <w:color w:val="000000"/>
                <w:sz w:val="18"/>
                <w:szCs w:val="18"/>
              </w:rPr>
            </w:pPr>
            <w:r>
              <w:rPr>
                <w:color w:val="000000"/>
                <w:sz w:val="20"/>
                <w:szCs w:val="20"/>
              </w:rPr>
              <w:t>50</w:t>
            </w:r>
          </w:p>
        </w:tc>
        <w:tc>
          <w:tcPr>
            <w:tcW w:w="166" w:type="pct"/>
            <w:shd w:val="clear" w:color="auto" w:fill="auto"/>
            <w:vAlign w:val="center"/>
          </w:tcPr>
          <w:p w14:paraId="34D68371" w14:textId="77777777" w:rsidR="00840B59" w:rsidRDefault="00840B59" w:rsidP="00073865">
            <w:pPr>
              <w:jc w:val="center"/>
              <w:rPr>
                <w:color w:val="000000"/>
                <w:sz w:val="18"/>
                <w:szCs w:val="18"/>
              </w:rPr>
            </w:pPr>
            <w:r>
              <w:rPr>
                <w:color w:val="000000"/>
                <w:sz w:val="20"/>
                <w:szCs w:val="20"/>
              </w:rPr>
              <w:t>100</w:t>
            </w:r>
          </w:p>
        </w:tc>
        <w:tc>
          <w:tcPr>
            <w:tcW w:w="166" w:type="pct"/>
            <w:shd w:val="clear" w:color="auto" w:fill="auto"/>
            <w:vAlign w:val="center"/>
          </w:tcPr>
          <w:p w14:paraId="247D60A4" w14:textId="77777777" w:rsidR="00840B59" w:rsidRDefault="00840B59" w:rsidP="00073865">
            <w:pPr>
              <w:jc w:val="center"/>
              <w:rPr>
                <w:color w:val="000000"/>
                <w:sz w:val="18"/>
                <w:szCs w:val="18"/>
              </w:rPr>
            </w:pPr>
            <w:r>
              <w:rPr>
                <w:color w:val="000000"/>
                <w:sz w:val="20"/>
                <w:szCs w:val="20"/>
              </w:rPr>
              <w:t>67</w:t>
            </w:r>
          </w:p>
        </w:tc>
        <w:tc>
          <w:tcPr>
            <w:tcW w:w="165" w:type="pct"/>
            <w:shd w:val="clear" w:color="auto" w:fill="auto"/>
            <w:vAlign w:val="center"/>
          </w:tcPr>
          <w:p w14:paraId="78F13E34" w14:textId="77777777" w:rsidR="00840B59" w:rsidRDefault="00840B59" w:rsidP="00073865">
            <w:pPr>
              <w:jc w:val="center"/>
              <w:rPr>
                <w:color w:val="000000"/>
                <w:sz w:val="18"/>
                <w:szCs w:val="18"/>
              </w:rPr>
            </w:pPr>
            <w:r>
              <w:rPr>
                <w:color w:val="000000"/>
                <w:sz w:val="20"/>
                <w:szCs w:val="20"/>
              </w:rPr>
              <w:t>75</w:t>
            </w:r>
          </w:p>
        </w:tc>
        <w:tc>
          <w:tcPr>
            <w:tcW w:w="165" w:type="pct"/>
            <w:shd w:val="clear" w:color="auto" w:fill="auto"/>
            <w:vAlign w:val="center"/>
          </w:tcPr>
          <w:p w14:paraId="59EC4DCB" w14:textId="77777777" w:rsidR="00840B59" w:rsidRDefault="00840B59" w:rsidP="00073865">
            <w:pPr>
              <w:jc w:val="center"/>
              <w:rPr>
                <w:color w:val="000000"/>
                <w:sz w:val="18"/>
                <w:szCs w:val="18"/>
              </w:rPr>
            </w:pPr>
            <w:r>
              <w:rPr>
                <w:color w:val="000000"/>
                <w:sz w:val="20"/>
                <w:szCs w:val="20"/>
              </w:rPr>
              <w:t>100</w:t>
            </w:r>
          </w:p>
        </w:tc>
        <w:tc>
          <w:tcPr>
            <w:tcW w:w="166" w:type="pct"/>
            <w:shd w:val="clear" w:color="auto" w:fill="auto"/>
            <w:vAlign w:val="center"/>
          </w:tcPr>
          <w:p w14:paraId="59715D28" w14:textId="77777777" w:rsidR="00840B59" w:rsidRDefault="00840B59" w:rsidP="00073865">
            <w:pPr>
              <w:jc w:val="center"/>
              <w:rPr>
                <w:color w:val="000000"/>
                <w:sz w:val="18"/>
                <w:szCs w:val="18"/>
              </w:rPr>
            </w:pPr>
            <w:r>
              <w:rPr>
                <w:color w:val="000000"/>
                <w:sz w:val="20"/>
                <w:szCs w:val="20"/>
              </w:rPr>
              <w:t>100</w:t>
            </w:r>
          </w:p>
        </w:tc>
        <w:tc>
          <w:tcPr>
            <w:tcW w:w="164" w:type="pct"/>
            <w:shd w:val="clear" w:color="auto" w:fill="auto"/>
            <w:vAlign w:val="center"/>
          </w:tcPr>
          <w:p w14:paraId="6D0F9D66" w14:textId="77777777" w:rsidR="00840B59" w:rsidRDefault="00840B59" w:rsidP="00073865">
            <w:pPr>
              <w:jc w:val="center"/>
              <w:rPr>
                <w:color w:val="000000"/>
                <w:sz w:val="18"/>
                <w:szCs w:val="18"/>
              </w:rPr>
            </w:pPr>
            <w:r>
              <w:rPr>
                <w:color w:val="000000"/>
                <w:sz w:val="20"/>
                <w:szCs w:val="20"/>
              </w:rPr>
              <w:t>50</w:t>
            </w:r>
          </w:p>
        </w:tc>
        <w:tc>
          <w:tcPr>
            <w:tcW w:w="164" w:type="pct"/>
            <w:shd w:val="clear" w:color="auto" w:fill="auto"/>
            <w:vAlign w:val="center"/>
          </w:tcPr>
          <w:p w14:paraId="0B16320B" w14:textId="77777777" w:rsidR="00840B59" w:rsidRDefault="00840B59" w:rsidP="00073865">
            <w:pPr>
              <w:jc w:val="center"/>
              <w:rPr>
                <w:color w:val="000000"/>
                <w:sz w:val="18"/>
                <w:szCs w:val="18"/>
              </w:rPr>
            </w:pPr>
            <w:r>
              <w:rPr>
                <w:color w:val="000000"/>
                <w:sz w:val="20"/>
                <w:szCs w:val="20"/>
              </w:rPr>
              <w:t>25</w:t>
            </w:r>
          </w:p>
        </w:tc>
        <w:tc>
          <w:tcPr>
            <w:tcW w:w="166" w:type="pct"/>
            <w:shd w:val="clear" w:color="auto" w:fill="auto"/>
            <w:vAlign w:val="center"/>
          </w:tcPr>
          <w:p w14:paraId="6D8A7755" w14:textId="77777777" w:rsidR="00840B59" w:rsidRDefault="00840B59" w:rsidP="00073865">
            <w:pPr>
              <w:jc w:val="center"/>
              <w:rPr>
                <w:color w:val="000000"/>
                <w:sz w:val="18"/>
                <w:szCs w:val="18"/>
              </w:rPr>
            </w:pPr>
            <w:r>
              <w:rPr>
                <w:color w:val="000000"/>
                <w:sz w:val="20"/>
                <w:szCs w:val="20"/>
              </w:rPr>
              <w:t>50</w:t>
            </w:r>
          </w:p>
        </w:tc>
        <w:tc>
          <w:tcPr>
            <w:tcW w:w="164" w:type="pct"/>
            <w:shd w:val="clear" w:color="auto" w:fill="auto"/>
            <w:vAlign w:val="center"/>
          </w:tcPr>
          <w:p w14:paraId="7410DF94" w14:textId="77777777" w:rsidR="00840B59" w:rsidRDefault="00840B59" w:rsidP="00073865">
            <w:pPr>
              <w:jc w:val="center"/>
              <w:rPr>
                <w:color w:val="000000"/>
                <w:sz w:val="18"/>
                <w:szCs w:val="18"/>
              </w:rPr>
            </w:pPr>
            <w:r>
              <w:rPr>
                <w:color w:val="000000"/>
                <w:sz w:val="20"/>
                <w:szCs w:val="20"/>
              </w:rPr>
              <w:t>50</w:t>
            </w:r>
          </w:p>
        </w:tc>
        <w:tc>
          <w:tcPr>
            <w:tcW w:w="178" w:type="pct"/>
            <w:shd w:val="clear" w:color="auto" w:fill="auto"/>
            <w:vAlign w:val="center"/>
          </w:tcPr>
          <w:p w14:paraId="465E1997" w14:textId="77777777" w:rsidR="00840B59" w:rsidRDefault="00840B59" w:rsidP="00073865">
            <w:pPr>
              <w:jc w:val="center"/>
              <w:rPr>
                <w:color w:val="000000"/>
                <w:sz w:val="18"/>
                <w:szCs w:val="18"/>
              </w:rPr>
            </w:pPr>
            <w:r>
              <w:rPr>
                <w:color w:val="000000"/>
                <w:sz w:val="20"/>
                <w:szCs w:val="20"/>
              </w:rPr>
              <w:t>100</w:t>
            </w:r>
          </w:p>
        </w:tc>
        <w:tc>
          <w:tcPr>
            <w:tcW w:w="178" w:type="pct"/>
            <w:shd w:val="clear" w:color="auto" w:fill="auto"/>
            <w:vAlign w:val="center"/>
          </w:tcPr>
          <w:p w14:paraId="23089431" w14:textId="77777777" w:rsidR="00840B59" w:rsidRDefault="00840B59" w:rsidP="00073865">
            <w:pPr>
              <w:jc w:val="center"/>
              <w:rPr>
                <w:color w:val="000000"/>
                <w:sz w:val="18"/>
                <w:szCs w:val="18"/>
              </w:rPr>
            </w:pPr>
            <w:r>
              <w:rPr>
                <w:color w:val="000000"/>
                <w:sz w:val="20"/>
                <w:szCs w:val="20"/>
              </w:rPr>
              <w:t>100</w:t>
            </w:r>
          </w:p>
        </w:tc>
        <w:tc>
          <w:tcPr>
            <w:tcW w:w="180" w:type="pct"/>
            <w:shd w:val="clear" w:color="auto" w:fill="auto"/>
            <w:vAlign w:val="center"/>
          </w:tcPr>
          <w:p w14:paraId="1B29E994" w14:textId="77777777" w:rsidR="00840B59" w:rsidRDefault="00840B59" w:rsidP="00073865">
            <w:pPr>
              <w:jc w:val="center"/>
              <w:rPr>
                <w:color w:val="000000"/>
                <w:sz w:val="18"/>
                <w:szCs w:val="18"/>
              </w:rPr>
            </w:pPr>
            <w:r>
              <w:rPr>
                <w:color w:val="000000"/>
                <w:sz w:val="20"/>
                <w:szCs w:val="20"/>
              </w:rPr>
              <w:t>100</w:t>
            </w:r>
          </w:p>
        </w:tc>
        <w:tc>
          <w:tcPr>
            <w:tcW w:w="178" w:type="pct"/>
            <w:shd w:val="clear" w:color="auto" w:fill="auto"/>
            <w:vAlign w:val="center"/>
          </w:tcPr>
          <w:p w14:paraId="31F29B13" w14:textId="77777777" w:rsidR="00840B59" w:rsidRDefault="00840B59" w:rsidP="00073865">
            <w:pPr>
              <w:jc w:val="center"/>
              <w:rPr>
                <w:color w:val="000000"/>
                <w:sz w:val="18"/>
                <w:szCs w:val="18"/>
              </w:rPr>
            </w:pPr>
            <w:r>
              <w:rPr>
                <w:color w:val="000000"/>
                <w:sz w:val="20"/>
                <w:szCs w:val="20"/>
              </w:rPr>
              <w:t>100</w:t>
            </w:r>
          </w:p>
        </w:tc>
        <w:tc>
          <w:tcPr>
            <w:tcW w:w="175" w:type="pct"/>
            <w:vAlign w:val="center"/>
          </w:tcPr>
          <w:p w14:paraId="4333E63E" w14:textId="77777777" w:rsidR="00840B59" w:rsidRDefault="00840B59" w:rsidP="00073865">
            <w:pPr>
              <w:jc w:val="center"/>
              <w:rPr>
                <w:color w:val="000000"/>
                <w:sz w:val="18"/>
                <w:szCs w:val="18"/>
              </w:rPr>
            </w:pPr>
            <w:r>
              <w:rPr>
                <w:color w:val="000000"/>
                <w:sz w:val="20"/>
                <w:szCs w:val="20"/>
              </w:rPr>
              <w:t>100</w:t>
            </w:r>
          </w:p>
        </w:tc>
        <w:tc>
          <w:tcPr>
            <w:tcW w:w="175" w:type="pct"/>
            <w:vAlign w:val="center"/>
          </w:tcPr>
          <w:p w14:paraId="3914B729" w14:textId="77777777" w:rsidR="00840B59" w:rsidRDefault="00840B59" w:rsidP="00073865">
            <w:pPr>
              <w:jc w:val="center"/>
              <w:rPr>
                <w:color w:val="000000"/>
                <w:sz w:val="18"/>
                <w:szCs w:val="18"/>
              </w:rPr>
            </w:pPr>
            <w:r>
              <w:rPr>
                <w:color w:val="000000"/>
                <w:sz w:val="20"/>
                <w:szCs w:val="20"/>
              </w:rPr>
              <w:t>0</w:t>
            </w:r>
          </w:p>
        </w:tc>
        <w:tc>
          <w:tcPr>
            <w:tcW w:w="162" w:type="pct"/>
            <w:shd w:val="clear" w:color="auto" w:fill="auto"/>
            <w:vAlign w:val="center"/>
          </w:tcPr>
          <w:p w14:paraId="6AC3632E" w14:textId="77777777" w:rsidR="00840B59" w:rsidRDefault="00840B59" w:rsidP="00073865">
            <w:pPr>
              <w:jc w:val="center"/>
              <w:rPr>
                <w:color w:val="000000"/>
                <w:sz w:val="18"/>
                <w:szCs w:val="18"/>
              </w:rPr>
            </w:pPr>
            <w:r>
              <w:rPr>
                <w:color w:val="000000"/>
                <w:sz w:val="20"/>
                <w:szCs w:val="20"/>
              </w:rPr>
              <w:t>100</w:t>
            </w:r>
          </w:p>
        </w:tc>
        <w:tc>
          <w:tcPr>
            <w:tcW w:w="219" w:type="pct"/>
            <w:shd w:val="clear" w:color="auto" w:fill="auto"/>
            <w:vAlign w:val="center"/>
          </w:tcPr>
          <w:p w14:paraId="64C0B9E5" w14:textId="77777777" w:rsidR="00840B59" w:rsidRDefault="00840B59" w:rsidP="00073865">
            <w:pPr>
              <w:jc w:val="center"/>
              <w:rPr>
                <w:color w:val="000000"/>
                <w:sz w:val="18"/>
                <w:szCs w:val="18"/>
              </w:rPr>
            </w:pPr>
            <w:r>
              <w:rPr>
                <w:color w:val="000000"/>
                <w:sz w:val="20"/>
                <w:szCs w:val="20"/>
              </w:rPr>
              <w:t>50</w:t>
            </w:r>
          </w:p>
        </w:tc>
        <w:tc>
          <w:tcPr>
            <w:tcW w:w="219" w:type="pct"/>
            <w:shd w:val="clear" w:color="auto" w:fill="auto"/>
            <w:vAlign w:val="center"/>
          </w:tcPr>
          <w:p w14:paraId="50A86C65" w14:textId="77777777" w:rsidR="00840B59" w:rsidRDefault="00840B59" w:rsidP="00073865">
            <w:pPr>
              <w:jc w:val="center"/>
              <w:rPr>
                <w:color w:val="000000"/>
                <w:sz w:val="18"/>
                <w:szCs w:val="18"/>
              </w:rPr>
            </w:pPr>
            <w:r>
              <w:rPr>
                <w:color w:val="000000"/>
                <w:sz w:val="20"/>
                <w:szCs w:val="20"/>
              </w:rPr>
              <w:t>0</w:t>
            </w:r>
          </w:p>
        </w:tc>
        <w:tc>
          <w:tcPr>
            <w:tcW w:w="222" w:type="pct"/>
            <w:shd w:val="clear" w:color="auto" w:fill="auto"/>
            <w:vAlign w:val="center"/>
          </w:tcPr>
          <w:p w14:paraId="68532F3D" w14:textId="77777777" w:rsidR="00840B59" w:rsidRDefault="00840B59" w:rsidP="00073865">
            <w:pPr>
              <w:jc w:val="center"/>
              <w:rPr>
                <w:color w:val="000000"/>
                <w:sz w:val="18"/>
                <w:szCs w:val="18"/>
              </w:rPr>
            </w:pPr>
            <w:r>
              <w:rPr>
                <w:color w:val="000000"/>
                <w:sz w:val="20"/>
                <w:szCs w:val="20"/>
              </w:rPr>
              <w:t>0</w:t>
            </w:r>
          </w:p>
        </w:tc>
      </w:tr>
      <w:tr w:rsidR="00840B59" w14:paraId="5EB184F6" w14:textId="77777777" w:rsidTr="00073865">
        <w:trPr>
          <w:trHeight w:val="144"/>
          <w:jc w:val="center"/>
        </w:trPr>
        <w:tc>
          <w:tcPr>
            <w:tcW w:w="118" w:type="pct"/>
            <w:shd w:val="clear" w:color="auto" w:fill="auto"/>
            <w:vAlign w:val="center"/>
            <w:hideMark/>
          </w:tcPr>
          <w:p w14:paraId="1B450D37" w14:textId="77777777" w:rsidR="00840B59" w:rsidRPr="00800038" w:rsidRDefault="00840B59" w:rsidP="00073865">
            <w:pPr>
              <w:jc w:val="center"/>
              <w:rPr>
                <w:color w:val="000000"/>
                <w:sz w:val="18"/>
                <w:szCs w:val="20"/>
              </w:rPr>
            </w:pPr>
            <w:r w:rsidRPr="00800038">
              <w:rPr>
                <w:color w:val="000000"/>
                <w:sz w:val="18"/>
                <w:szCs w:val="20"/>
              </w:rPr>
              <w:t>5</w:t>
            </w:r>
          </w:p>
        </w:tc>
        <w:tc>
          <w:tcPr>
            <w:tcW w:w="758" w:type="pct"/>
            <w:shd w:val="clear" w:color="auto" w:fill="auto"/>
            <w:vAlign w:val="center"/>
            <w:hideMark/>
          </w:tcPr>
          <w:p w14:paraId="4318BD1D" w14:textId="77777777" w:rsidR="00840B59" w:rsidRPr="00800038" w:rsidRDefault="00840B59" w:rsidP="00073865">
            <w:pPr>
              <w:rPr>
                <w:color w:val="000000"/>
                <w:sz w:val="18"/>
                <w:szCs w:val="20"/>
              </w:rPr>
            </w:pPr>
            <w:r w:rsidRPr="00800038">
              <w:rPr>
                <w:color w:val="000000"/>
                <w:sz w:val="18"/>
                <w:szCs w:val="20"/>
              </w:rPr>
              <w:t xml:space="preserve">МБОУ </w:t>
            </w:r>
            <w:r>
              <w:rPr>
                <w:color w:val="000000"/>
                <w:sz w:val="18"/>
                <w:szCs w:val="20"/>
              </w:rPr>
              <w:t>«</w:t>
            </w:r>
            <w:proofErr w:type="spellStart"/>
            <w:r w:rsidRPr="00800038">
              <w:rPr>
                <w:color w:val="000000"/>
                <w:sz w:val="18"/>
                <w:szCs w:val="20"/>
              </w:rPr>
              <w:t>Сещинская</w:t>
            </w:r>
            <w:proofErr w:type="spellEnd"/>
            <w:r w:rsidRPr="00800038">
              <w:rPr>
                <w:color w:val="000000"/>
                <w:sz w:val="18"/>
                <w:szCs w:val="20"/>
              </w:rPr>
              <w:t xml:space="preserve"> СОШ им. К.Я. Поварова</w:t>
            </w:r>
            <w:r>
              <w:rPr>
                <w:color w:val="000000"/>
                <w:sz w:val="18"/>
                <w:szCs w:val="20"/>
              </w:rPr>
              <w:t>»</w:t>
            </w:r>
          </w:p>
        </w:tc>
        <w:tc>
          <w:tcPr>
            <w:tcW w:w="257" w:type="pct"/>
            <w:shd w:val="clear" w:color="auto" w:fill="auto"/>
            <w:vAlign w:val="center"/>
          </w:tcPr>
          <w:p w14:paraId="271BDBFA" w14:textId="77777777" w:rsidR="00840B59" w:rsidRDefault="00840B59" w:rsidP="00073865">
            <w:pPr>
              <w:jc w:val="center"/>
              <w:rPr>
                <w:color w:val="000000"/>
                <w:sz w:val="18"/>
                <w:szCs w:val="18"/>
              </w:rPr>
            </w:pPr>
            <w:r>
              <w:rPr>
                <w:color w:val="000000"/>
                <w:sz w:val="20"/>
                <w:szCs w:val="20"/>
              </w:rPr>
              <w:t>45</w:t>
            </w:r>
          </w:p>
        </w:tc>
        <w:tc>
          <w:tcPr>
            <w:tcW w:w="162" w:type="pct"/>
            <w:shd w:val="clear" w:color="auto" w:fill="auto"/>
            <w:vAlign w:val="center"/>
          </w:tcPr>
          <w:p w14:paraId="72D2C282" w14:textId="77777777" w:rsidR="00840B59" w:rsidRDefault="00840B59" w:rsidP="00073865">
            <w:pPr>
              <w:jc w:val="center"/>
              <w:rPr>
                <w:color w:val="000000"/>
                <w:sz w:val="18"/>
                <w:szCs w:val="18"/>
              </w:rPr>
            </w:pPr>
            <w:r>
              <w:rPr>
                <w:color w:val="000000"/>
                <w:sz w:val="20"/>
                <w:szCs w:val="20"/>
              </w:rPr>
              <w:t>98</w:t>
            </w:r>
          </w:p>
        </w:tc>
        <w:tc>
          <w:tcPr>
            <w:tcW w:w="164" w:type="pct"/>
            <w:shd w:val="clear" w:color="auto" w:fill="auto"/>
            <w:vAlign w:val="center"/>
          </w:tcPr>
          <w:p w14:paraId="1A7CFA60" w14:textId="77777777" w:rsidR="00840B59" w:rsidRDefault="00840B59" w:rsidP="00073865">
            <w:pPr>
              <w:jc w:val="center"/>
              <w:rPr>
                <w:color w:val="000000"/>
                <w:sz w:val="18"/>
                <w:szCs w:val="18"/>
              </w:rPr>
            </w:pPr>
            <w:r>
              <w:rPr>
                <w:color w:val="000000"/>
                <w:sz w:val="20"/>
                <w:szCs w:val="20"/>
              </w:rPr>
              <w:t>67</w:t>
            </w:r>
          </w:p>
        </w:tc>
        <w:tc>
          <w:tcPr>
            <w:tcW w:w="166" w:type="pct"/>
            <w:shd w:val="clear" w:color="auto" w:fill="auto"/>
            <w:vAlign w:val="center"/>
          </w:tcPr>
          <w:p w14:paraId="479E062C" w14:textId="77777777" w:rsidR="00840B59" w:rsidRDefault="00840B59" w:rsidP="00073865">
            <w:pPr>
              <w:jc w:val="center"/>
              <w:rPr>
                <w:color w:val="000000"/>
                <w:sz w:val="18"/>
                <w:szCs w:val="18"/>
              </w:rPr>
            </w:pPr>
            <w:r>
              <w:rPr>
                <w:color w:val="000000"/>
                <w:sz w:val="20"/>
                <w:szCs w:val="20"/>
              </w:rPr>
              <w:t>76</w:t>
            </w:r>
          </w:p>
        </w:tc>
        <w:tc>
          <w:tcPr>
            <w:tcW w:w="166" w:type="pct"/>
            <w:shd w:val="clear" w:color="auto" w:fill="auto"/>
            <w:vAlign w:val="center"/>
          </w:tcPr>
          <w:p w14:paraId="145FA2E6" w14:textId="77777777" w:rsidR="00840B59" w:rsidRDefault="00840B59" w:rsidP="00073865">
            <w:pPr>
              <w:jc w:val="center"/>
              <w:rPr>
                <w:color w:val="000000"/>
                <w:sz w:val="18"/>
                <w:szCs w:val="18"/>
              </w:rPr>
            </w:pPr>
            <w:r>
              <w:rPr>
                <w:color w:val="000000"/>
                <w:sz w:val="20"/>
                <w:szCs w:val="20"/>
              </w:rPr>
              <w:t>91</w:t>
            </w:r>
          </w:p>
        </w:tc>
        <w:tc>
          <w:tcPr>
            <w:tcW w:w="166" w:type="pct"/>
            <w:shd w:val="clear" w:color="auto" w:fill="auto"/>
            <w:vAlign w:val="center"/>
          </w:tcPr>
          <w:p w14:paraId="33F90E06" w14:textId="77777777" w:rsidR="00840B59" w:rsidRDefault="00840B59" w:rsidP="00073865">
            <w:pPr>
              <w:jc w:val="center"/>
              <w:rPr>
                <w:color w:val="000000"/>
                <w:sz w:val="18"/>
                <w:szCs w:val="18"/>
              </w:rPr>
            </w:pPr>
            <w:r>
              <w:rPr>
                <w:color w:val="000000"/>
                <w:sz w:val="20"/>
                <w:szCs w:val="20"/>
              </w:rPr>
              <w:t>73</w:t>
            </w:r>
          </w:p>
        </w:tc>
        <w:tc>
          <w:tcPr>
            <w:tcW w:w="165" w:type="pct"/>
            <w:shd w:val="clear" w:color="auto" w:fill="auto"/>
            <w:vAlign w:val="center"/>
          </w:tcPr>
          <w:p w14:paraId="749BC60E" w14:textId="77777777" w:rsidR="00840B59" w:rsidRDefault="00840B59" w:rsidP="00073865">
            <w:pPr>
              <w:jc w:val="center"/>
              <w:rPr>
                <w:color w:val="000000"/>
                <w:sz w:val="18"/>
                <w:szCs w:val="18"/>
              </w:rPr>
            </w:pPr>
            <w:r>
              <w:rPr>
                <w:color w:val="000000"/>
                <w:sz w:val="20"/>
                <w:szCs w:val="20"/>
              </w:rPr>
              <w:t>87</w:t>
            </w:r>
          </w:p>
        </w:tc>
        <w:tc>
          <w:tcPr>
            <w:tcW w:w="165" w:type="pct"/>
            <w:shd w:val="clear" w:color="auto" w:fill="auto"/>
            <w:vAlign w:val="center"/>
          </w:tcPr>
          <w:p w14:paraId="170A0B0A" w14:textId="77777777" w:rsidR="00840B59" w:rsidRDefault="00840B59" w:rsidP="00073865">
            <w:pPr>
              <w:jc w:val="center"/>
              <w:rPr>
                <w:color w:val="000000"/>
                <w:sz w:val="18"/>
                <w:szCs w:val="18"/>
              </w:rPr>
            </w:pPr>
            <w:r>
              <w:rPr>
                <w:color w:val="000000"/>
                <w:sz w:val="20"/>
                <w:szCs w:val="20"/>
              </w:rPr>
              <w:t>89</w:t>
            </w:r>
          </w:p>
        </w:tc>
        <w:tc>
          <w:tcPr>
            <w:tcW w:w="166" w:type="pct"/>
            <w:shd w:val="clear" w:color="auto" w:fill="auto"/>
            <w:vAlign w:val="center"/>
          </w:tcPr>
          <w:p w14:paraId="77562D29" w14:textId="77777777" w:rsidR="00840B59" w:rsidRDefault="00840B59" w:rsidP="00073865">
            <w:pPr>
              <w:jc w:val="center"/>
              <w:rPr>
                <w:color w:val="000000"/>
                <w:sz w:val="18"/>
                <w:szCs w:val="18"/>
              </w:rPr>
            </w:pPr>
            <w:r>
              <w:rPr>
                <w:color w:val="000000"/>
                <w:sz w:val="20"/>
                <w:szCs w:val="20"/>
              </w:rPr>
              <w:t>89</w:t>
            </w:r>
          </w:p>
        </w:tc>
        <w:tc>
          <w:tcPr>
            <w:tcW w:w="164" w:type="pct"/>
            <w:shd w:val="clear" w:color="auto" w:fill="auto"/>
            <w:vAlign w:val="center"/>
          </w:tcPr>
          <w:p w14:paraId="400F7661" w14:textId="77777777" w:rsidR="00840B59" w:rsidRDefault="00840B59" w:rsidP="00073865">
            <w:pPr>
              <w:jc w:val="center"/>
              <w:rPr>
                <w:color w:val="000000"/>
                <w:sz w:val="18"/>
                <w:szCs w:val="18"/>
              </w:rPr>
            </w:pPr>
            <w:r>
              <w:rPr>
                <w:color w:val="000000"/>
                <w:sz w:val="20"/>
                <w:szCs w:val="20"/>
              </w:rPr>
              <w:t>38</w:t>
            </w:r>
          </w:p>
        </w:tc>
        <w:tc>
          <w:tcPr>
            <w:tcW w:w="164" w:type="pct"/>
            <w:shd w:val="clear" w:color="auto" w:fill="auto"/>
            <w:vAlign w:val="center"/>
          </w:tcPr>
          <w:p w14:paraId="2C3D4413" w14:textId="77777777" w:rsidR="00840B59" w:rsidRDefault="00840B59" w:rsidP="00073865">
            <w:pPr>
              <w:jc w:val="center"/>
              <w:rPr>
                <w:color w:val="000000"/>
                <w:sz w:val="18"/>
                <w:szCs w:val="18"/>
              </w:rPr>
            </w:pPr>
            <w:r>
              <w:rPr>
                <w:color w:val="000000"/>
                <w:sz w:val="20"/>
                <w:szCs w:val="20"/>
              </w:rPr>
              <w:t>44</w:t>
            </w:r>
          </w:p>
        </w:tc>
        <w:tc>
          <w:tcPr>
            <w:tcW w:w="166" w:type="pct"/>
            <w:shd w:val="clear" w:color="auto" w:fill="auto"/>
            <w:vAlign w:val="center"/>
          </w:tcPr>
          <w:p w14:paraId="456968C4" w14:textId="77777777" w:rsidR="00840B59" w:rsidRDefault="00840B59" w:rsidP="00073865">
            <w:pPr>
              <w:jc w:val="center"/>
              <w:rPr>
                <w:color w:val="000000"/>
                <w:sz w:val="18"/>
                <w:szCs w:val="18"/>
              </w:rPr>
            </w:pPr>
            <w:r>
              <w:rPr>
                <w:color w:val="000000"/>
                <w:sz w:val="20"/>
                <w:szCs w:val="20"/>
              </w:rPr>
              <w:t>60</w:t>
            </w:r>
          </w:p>
        </w:tc>
        <w:tc>
          <w:tcPr>
            <w:tcW w:w="164" w:type="pct"/>
            <w:shd w:val="clear" w:color="auto" w:fill="auto"/>
            <w:vAlign w:val="center"/>
          </w:tcPr>
          <w:p w14:paraId="77E4F533" w14:textId="77777777" w:rsidR="00840B59" w:rsidRDefault="00840B59" w:rsidP="00073865">
            <w:pPr>
              <w:jc w:val="center"/>
              <w:rPr>
                <w:color w:val="000000"/>
                <w:sz w:val="18"/>
                <w:szCs w:val="18"/>
              </w:rPr>
            </w:pPr>
            <w:r>
              <w:rPr>
                <w:color w:val="000000"/>
                <w:sz w:val="20"/>
                <w:szCs w:val="20"/>
              </w:rPr>
              <w:t>81</w:t>
            </w:r>
          </w:p>
        </w:tc>
        <w:tc>
          <w:tcPr>
            <w:tcW w:w="178" w:type="pct"/>
            <w:shd w:val="clear" w:color="auto" w:fill="auto"/>
            <w:vAlign w:val="center"/>
          </w:tcPr>
          <w:p w14:paraId="259FA91A" w14:textId="77777777" w:rsidR="00840B59" w:rsidRDefault="00840B59" w:rsidP="00073865">
            <w:pPr>
              <w:jc w:val="center"/>
              <w:rPr>
                <w:color w:val="000000"/>
                <w:sz w:val="18"/>
                <w:szCs w:val="18"/>
              </w:rPr>
            </w:pPr>
            <w:r>
              <w:rPr>
                <w:color w:val="000000"/>
                <w:sz w:val="20"/>
                <w:szCs w:val="20"/>
              </w:rPr>
              <w:t>96</w:t>
            </w:r>
          </w:p>
        </w:tc>
        <w:tc>
          <w:tcPr>
            <w:tcW w:w="178" w:type="pct"/>
            <w:shd w:val="clear" w:color="auto" w:fill="auto"/>
            <w:vAlign w:val="center"/>
          </w:tcPr>
          <w:p w14:paraId="792722C8" w14:textId="77777777" w:rsidR="00840B59" w:rsidRDefault="00840B59" w:rsidP="00073865">
            <w:pPr>
              <w:jc w:val="center"/>
              <w:rPr>
                <w:color w:val="000000"/>
                <w:sz w:val="18"/>
                <w:szCs w:val="18"/>
              </w:rPr>
            </w:pPr>
            <w:r>
              <w:rPr>
                <w:color w:val="000000"/>
                <w:sz w:val="20"/>
                <w:szCs w:val="20"/>
              </w:rPr>
              <w:t>84</w:t>
            </w:r>
          </w:p>
        </w:tc>
        <w:tc>
          <w:tcPr>
            <w:tcW w:w="180" w:type="pct"/>
            <w:shd w:val="clear" w:color="auto" w:fill="auto"/>
            <w:vAlign w:val="center"/>
          </w:tcPr>
          <w:p w14:paraId="6D6E58C7" w14:textId="77777777" w:rsidR="00840B59" w:rsidRDefault="00840B59" w:rsidP="00073865">
            <w:pPr>
              <w:jc w:val="center"/>
              <w:rPr>
                <w:color w:val="000000"/>
                <w:sz w:val="18"/>
                <w:szCs w:val="18"/>
              </w:rPr>
            </w:pPr>
            <w:r>
              <w:rPr>
                <w:color w:val="000000"/>
                <w:sz w:val="20"/>
                <w:szCs w:val="20"/>
              </w:rPr>
              <w:t>73</w:t>
            </w:r>
          </w:p>
        </w:tc>
        <w:tc>
          <w:tcPr>
            <w:tcW w:w="178" w:type="pct"/>
            <w:shd w:val="clear" w:color="auto" w:fill="auto"/>
            <w:vAlign w:val="center"/>
          </w:tcPr>
          <w:p w14:paraId="3D50A987" w14:textId="77777777" w:rsidR="00840B59" w:rsidRDefault="00840B59" w:rsidP="00073865">
            <w:pPr>
              <w:jc w:val="center"/>
              <w:rPr>
                <w:color w:val="000000"/>
                <w:sz w:val="18"/>
                <w:szCs w:val="18"/>
              </w:rPr>
            </w:pPr>
            <w:r>
              <w:rPr>
                <w:color w:val="000000"/>
                <w:sz w:val="20"/>
                <w:szCs w:val="20"/>
              </w:rPr>
              <w:t>98</w:t>
            </w:r>
          </w:p>
        </w:tc>
        <w:tc>
          <w:tcPr>
            <w:tcW w:w="175" w:type="pct"/>
            <w:vAlign w:val="center"/>
          </w:tcPr>
          <w:p w14:paraId="5A8474C9" w14:textId="77777777" w:rsidR="00840B59" w:rsidRDefault="00840B59" w:rsidP="00073865">
            <w:pPr>
              <w:jc w:val="center"/>
              <w:rPr>
                <w:color w:val="000000"/>
                <w:sz w:val="18"/>
                <w:szCs w:val="18"/>
              </w:rPr>
            </w:pPr>
            <w:r>
              <w:rPr>
                <w:color w:val="000000"/>
                <w:sz w:val="20"/>
                <w:szCs w:val="20"/>
              </w:rPr>
              <w:t>78</w:t>
            </w:r>
          </w:p>
        </w:tc>
        <w:tc>
          <w:tcPr>
            <w:tcW w:w="175" w:type="pct"/>
            <w:vAlign w:val="center"/>
          </w:tcPr>
          <w:p w14:paraId="26812D92" w14:textId="77777777" w:rsidR="00840B59" w:rsidRDefault="00840B59" w:rsidP="00073865">
            <w:pPr>
              <w:jc w:val="center"/>
              <w:rPr>
                <w:color w:val="000000"/>
                <w:sz w:val="18"/>
                <w:szCs w:val="18"/>
              </w:rPr>
            </w:pPr>
            <w:r>
              <w:rPr>
                <w:color w:val="000000"/>
                <w:sz w:val="20"/>
                <w:szCs w:val="20"/>
              </w:rPr>
              <w:t>80</w:t>
            </w:r>
          </w:p>
        </w:tc>
        <w:tc>
          <w:tcPr>
            <w:tcW w:w="162" w:type="pct"/>
            <w:shd w:val="clear" w:color="auto" w:fill="auto"/>
            <w:vAlign w:val="center"/>
          </w:tcPr>
          <w:p w14:paraId="44BDF8C1" w14:textId="77777777" w:rsidR="00840B59" w:rsidRDefault="00840B59" w:rsidP="00073865">
            <w:pPr>
              <w:jc w:val="center"/>
              <w:rPr>
                <w:color w:val="000000"/>
                <w:sz w:val="18"/>
                <w:szCs w:val="18"/>
              </w:rPr>
            </w:pPr>
            <w:r>
              <w:rPr>
                <w:color w:val="000000"/>
                <w:sz w:val="20"/>
                <w:szCs w:val="20"/>
              </w:rPr>
              <w:t>91</w:t>
            </w:r>
          </w:p>
        </w:tc>
        <w:tc>
          <w:tcPr>
            <w:tcW w:w="219" w:type="pct"/>
            <w:shd w:val="clear" w:color="auto" w:fill="auto"/>
            <w:vAlign w:val="center"/>
          </w:tcPr>
          <w:p w14:paraId="46FCDF3A" w14:textId="77777777" w:rsidR="00840B59" w:rsidRDefault="00840B59" w:rsidP="00073865">
            <w:pPr>
              <w:jc w:val="center"/>
              <w:rPr>
                <w:color w:val="000000"/>
                <w:sz w:val="18"/>
                <w:szCs w:val="18"/>
              </w:rPr>
            </w:pPr>
            <w:r>
              <w:rPr>
                <w:color w:val="000000"/>
                <w:sz w:val="20"/>
                <w:szCs w:val="20"/>
              </w:rPr>
              <w:t>71</w:t>
            </w:r>
          </w:p>
        </w:tc>
        <w:tc>
          <w:tcPr>
            <w:tcW w:w="219" w:type="pct"/>
            <w:shd w:val="clear" w:color="auto" w:fill="auto"/>
            <w:vAlign w:val="center"/>
          </w:tcPr>
          <w:p w14:paraId="6E0C891D" w14:textId="77777777" w:rsidR="00840B59" w:rsidRDefault="00840B59" w:rsidP="00073865">
            <w:pPr>
              <w:jc w:val="center"/>
              <w:rPr>
                <w:color w:val="000000"/>
                <w:sz w:val="18"/>
                <w:szCs w:val="18"/>
              </w:rPr>
            </w:pPr>
            <w:r>
              <w:rPr>
                <w:color w:val="000000"/>
                <w:sz w:val="20"/>
                <w:szCs w:val="20"/>
              </w:rPr>
              <w:t>76</w:t>
            </w:r>
          </w:p>
        </w:tc>
        <w:tc>
          <w:tcPr>
            <w:tcW w:w="222" w:type="pct"/>
            <w:shd w:val="clear" w:color="auto" w:fill="auto"/>
            <w:vAlign w:val="center"/>
          </w:tcPr>
          <w:p w14:paraId="71F4FD97" w14:textId="77777777" w:rsidR="00840B59" w:rsidRDefault="00840B59" w:rsidP="00073865">
            <w:pPr>
              <w:jc w:val="center"/>
              <w:rPr>
                <w:color w:val="000000"/>
                <w:sz w:val="18"/>
                <w:szCs w:val="18"/>
              </w:rPr>
            </w:pPr>
            <w:r>
              <w:rPr>
                <w:color w:val="000000"/>
                <w:sz w:val="20"/>
                <w:szCs w:val="20"/>
              </w:rPr>
              <w:t>43</w:t>
            </w:r>
          </w:p>
        </w:tc>
      </w:tr>
      <w:tr w:rsidR="00840B59" w14:paraId="4D8354E2" w14:textId="77777777" w:rsidTr="00073865">
        <w:trPr>
          <w:trHeight w:val="144"/>
          <w:jc w:val="center"/>
        </w:trPr>
        <w:tc>
          <w:tcPr>
            <w:tcW w:w="118" w:type="pct"/>
            <w:shd w:val="clear" w:color="auto" w:fill="auto"/>
            <w:vAlign w:val="center"/>
            <w:hideMark/>
          </w:tcPr>
          <w:p w14:paraId="5B46BBFD" w14:textId="77777777" w:rsidR="00840B59" w:rsidRPr="00800038" w:rsidRDefault="00840B59" w:rsidP="00073865">
            <w:pPr>
              <w:jc w:val="center"/>
              <w:rPr>
                <w:color w:val="000000"/>
                <w:sz w:val="18"/>
                <w:szCs w:val="20"/>
              </w:rPr>
            </w:pPr>
          </w:p>
        </w:tc>
        <w:tc>
          <w:tcPr>
            <w:tcW w:w="758" w:type="pct"/>
            <w:shd w:val="clear" w:color="auto" w:fill="auto"/>
            <w:vAlign w:val="center"/>
            <w:hideMark/>
          </w:tcPr>
          <w:p w14:paraId="43A6C4F5" w14:textId="77777777" w:rsidR="00840B59" w:rsidRPr="00800038" w:rsidRDefault="00840B59" w:rsidP="00073865">
            <w:pPr>
              <w:rPr>
                <w:color w:val="000000"/>
                <w:sz w:val="18"/>
                <w:szCs w:val="20"/>
              </w:rPr>
            </w:pPr>
            <w:r w:rsidRPr="00800038">
              <w:rPr>
                <w:color w:val="000000"/>
                <w:sz w:val="18"/>
                <w:szCs w:val="20"/>
              </w:rPr>
              <w:t xml:space="preserve">Филиал МБОУ </w:t>
            </w:r>
            <w:proofErr w:type="spellStart"/>
            <w:r w:rsidRPr="00800038">
              <w:rPr>
                <w:color w:val="000000"/>
                <w:sz w:val="18"/>
                <w:szCs w:val="20"/>
              </w:rPr>
              <w:t>Сещинской</w:t>
            </w:r>
            <w:proofErr w:type="spellEnd"/>
            <w:r w:rsidRPr="00800038">
              <w:rPr>
                <w:color w:val="000000"/>
                <w:sz w:val="18"/>
                <w:szCs w:val="20"/>
              </w:rPr>
              <w:t xml:space="preserve"> СОШ </w:t>
            </w:r>
            <w:proofErr w:type="spellStart"/>
            <w:r w:rsidRPr="00800038">
              <w:rPr>
                <w:color w:val="000000"/>
                <w:sz w:val="18"/>
                <w:szCs w:val="20"/>
              </w:rPr>
              <w:t>Алешинская</w:t>
            </w:r>
            <w:proofErr w:type="spellEnd"/>
            <w:r w:rsidRPr="00800038">
              <w:rPr>
                <w:color w:val="000000"/>
                <w:sz w:val="18"/>
                <w:szCs w:val="20"/>
              </w:rPr>
              <w:t xml:space="preserve"> ООШ     </w:t>
            </w:r>
          </w:p>
        </w:tc>
        <w:tc>
          <w:tcPr>
            <w:tcW w:w="257" w:type="pct"/>
            <w:shd w:val="clear" w:color="auto" w:fill="auto"/>
            <w:vAlign w:val="center"/>
          </w:tcPr>
          <w:p w14:paraId="6FDEC1FE" w14:textId="77777777" w:rsidR="00840B59" w:rsidRDefault="00840B59" w:rsidP="00073865">
            <w:pPr>
              <w:jc w:val="center"/>
              <w:rPr>
                <w:color w:val="000000"/>
                <w:sz w:val="18"/>
                <w:szCs w:val="18"/>
              </w:rPr>
            </w:pPr>
            <w:r>
              <w:rPr>
                <w:color w:val="000000"/>
                <w:sz w:val="20"/>
                <w:szCs w:val="20"/>
              </w:rPr>
              <w:t>5</w:t>
            </w:r>
          </w:p>
        </w:tc>
        <w:tc>
          <w:tcPr>
            <w:tcW w:w="162" w:type="pct"/>
            <w:shd w:val="clear" w:color="auto" w:fill="auto"/>
            <w:vAlign w:val="center"/>
          </w:tcPr>
          <w:p w14:paraId="4FC5290E" w14:textId="77777777" w:rsidR="00840B59" w:rsidRDefault="00840B59" w:rsidP="00073865">
            <w:pPr>
              <w:jc w:val="center"/>
              <w:rPr>
                <w:color w:val="000000"/>
                <w:sz w:val="18"/>
                <w:szCs w:val="18"/>
              </w:rPr>
            </w:pPr>
            <w:r>
              <w:rPr>
                <w:color w:val="000000"/>
                <w:sz w:val="20"/>
                <w:szCs w:val="20"/>
              </w:rPr>
              <w:t>100</w:t>
            </w:r>
          </w:p>
        </w:tc>
        <w:tc>
          <w:tcPr>
            <w:tcW w:w="164" w:type="pct"/>
            <w:shd w:val="clear" w:color="auto" w:fill="auto"/>
            <w:vAlign w:val="center"/>
          </w:tcPr>
          <w:p w14:paraId="59C4DA9F" w14:textId="77777777" w:rsidR="00840B59" w:rsidRDefault="00840B59" w:rsidP="00073865">
            <w:pPr>
              <w:jc w:val="center"/>
              <w:rPr>
                <w:color w:val="000000"/>
                <w:sz w:val="18"/>
                <w:szCs w:val="18"/>
              </w:rPr>
            </w:pPr>
            <w:r>
              <w:rPr>
                <w:color w:val="000000"/>
                <w:sz w:val="20"/>
                <w:szCs w:val="20"/>
              </w:rPr>
              <w:t>100</w:t>
            </w:r>
          </w:p>
        </w:tc>
        <w:tc>
          <w:tcPr>
            <w:tcW w:w="166" w:type="pct"/>
            <w:shd w:val="clear" w:color="auto" w:fill="auto"/>
            <w:vAlign w:val="center"/>
          </w:tcPr>
          <w:p w14:paraId="7003EC1C" w14:textId="77777777" w:rsidR="00840B59" w:rsidRDefault="00840B59" w:rsidP="00073865">
            <w:pPr>
              <w:jc w:val="center"/>
              <w:rPr>
                <w:color w:val="000000"/>
                <w:sz w:val="18"/>
                <w:szCs w:val="18"/>
              </w:rPr>
            </w:pPr>
            <w:r>
              <w:rPr>
                <w:color w:val="000000"/>
                <w:sz w:val="20"/>
                <w:szCs w:val="20"/>
              </w:rPr>
              <w:t>60</w:t>
            </w:r>
          </w:p>
        </w:tc>
        <w:tc>
          <w:tcPr>
            <w:tcW w:w="166" w:type="pct"/>
            <w:shd w:val="clear" w:color="auto" w:fill="auto"/>
            <w:vAlign w:val="center"/>
          </w:tcPr>
          <w:p w14:paraId="6185F305" w14:textId="77777777" w:rsidR="00840B59" w:rsidRDefault="00840B59" w:rsidP="00073865">
            <w:pPr>
              <w:jc w:val="center"/>
              <w:rPr>
                <w:color w:val="000000"/>
                <w:sz w:val="18"/>
                <w:szCs w:val="18"/>
              </w:rPr>
            </w:pPr>
            <w:r>
              <w:rPr>
                <w:color w:val="000000"/>
                <w:sz w:val="20"/>
                <w:szCs w:val="20"/>
              </w:rPr>
              <w:t>80</w:t>
            </w:r>
          </w:p>
        </w:tc>
        <w:tc>
          <w:tcPr>
            <w:tcW w:w="166" w:type="pct"/>
            <w:shd w:val="clear" w:color="auto" w:fill="auto"/>
            <w:vAlign w:val="center"/>
          </w:tcPr>
          <w:p w14:paraId="6AC8E29A" w14:textId="77777777" w:rsidR="00840B59" w:rsidRDefault="00840B59" w:rsidP="00073865">
            <w:pPr>
              <w:jc w:val="center"/>
              <w:rPr>
                <w:color w:val="000000"/>
                <w:sz w:val="18"/>
                <w:szCs w:val="18"/>
              </w:rPr>
            </w:pPr>
            <w:r>
              <w:rPr>
                <w:color w:val="000000"/>
                <w:sz w:val="20"/>
                <w:szCs w:val="20"/>
              </w:rPr>
              <w:t>73</w:t>
            </w:r>
          </w:p>
        </w:tc>
        <w:tc>
          <w:tcPr>
            <w:tcW w:w="165" w:type="pct"/>
            <w:shd w:val="clear" w:color="auto" w:fill="auto"/>
            <w:vAlign w:val="center"/>
          </w:tcPr>
          <w:p w14:paraId="37AA1B57" w14:textId="77777777" w:rsidR="00840B59" w:rsidRDefault="00840B59" w:rsidP="00073865">
            <w:pPr>
              <w:jc w:val="center"/>
              <w:rPr>
                <w:color w:val="000000"/>
                <w:sz w:val="18"/>
                <w:szCs w:val="18"/>
              </w:rPr>
            </w:pPr>
            <w:r>
              <w:rPr>
                <w:color w:val="000000"/>
                <w:sz w:val="20"/>
                <w:szCs w:val="20"/>
              </w:rPr>
              <w:t>90</w:t>
            </w:r>
          </w:p>
        </w:tc>
        <w:tc>
          <w:tcPr>
            <w:tcW w:w="165" w:type="pct"/>
            <w:shd w:val="clear" w:color="auto" w:fill="auto"/>
            <w:vAlign w:val="center"/>
          </w:tcPr>
          <w:p w14:paraId="13E7B9F1" w14:textId="77777777" w:rsidR="00840B59" w:rsidRDefault="00840B59" w:rsidP="00073865">
            <w:pPr>
              <w:jc w:val="center"/>
              <w:rPr>
                <w:color w:val="000000"/>
                <w:sz w:val="18"/>
                <w:szCs w:val="18"/>
              </w:rPr>
            </w:pPr>
            <w:r>
              <w:rPr>
                <w:color w:val="000000"/>
                <w:sz w:val="20"/>
                <w:szCs w:val="20"/>
              </w:rPr>
              <w:t>100</w:t>
            </w:r>
          </w:p>
        </w:tc>
        <w:tc>
          <w:tcPr>
            <w:tcW w:w="166" w:type="pct"/>
            <w:shd w:val="clear" w:color="auto" w:fill="auto"/>
            <w:vAlign w:val="center"/>
          </w:tcPr>
          <w:p w14:paraId="3BD50427" w14:textId="77777777" w:rsidR="00840B59" w:rsidRDefault="00840B59" w:rsidP="00073865">
            <w:pPr>
              <w:jc w:val="center"/>
              <w:rPr>
                <w:color w:val="000000"/>
                <w:sz w:val="18"/>
                <w:szCs w:val="18"/>
              </w:rPr>
            </w:pPr>
            <w:r>
              <w:rPr>
                <w:color w:val="000000"/>
                <w:sz w:val="20"/>
                <w:szCs w:val="20"/>
              </w:rPr>
              <w:t>100</w:t>
            </w:r>
          </w:p>
        </w:tc>
        <w:tc>
          <w:tcPr>
            <w:tcW w:w="164" w:type="pct"/>
            <w:shd w:val="clear" w:color="auto" w:fill="auto"/>
            <w:vAlign w:val="center"/>
          </w:tcPr>
          <w:p w14:paraId="760D2F72" w14:textId="77777777" w:rsidR="00840B59" w:rsidRDefault="00840B59" w:rsidP="00073865">
            <w:pPr>
              <w:jc w:val="center"/>
              <w:rPr>
                <w:color w:val="000000"/>
                <w:sz w:val="18"/>
                <w:szCs w:val="18"/>
              </w:rPr>
            </w:pPr>
            <w:r>
              <w:rPr>
                <w:color w:val="000000"/>
                <w:sz w:val="20"/>
                <w:szCs w:val="20"/>
              </w:rPr>
              <w:t>80</w:t>
            </w:r>
          </w:p>
        </w:tc>
        <w:tc>
          <w:tcPr>
            <w:tcW w:w="164" w:type="pct"/>
            <w:shd w:val="clear" w:color="auto" w:fill="auto"/>
            <w:vAlign w:val="center"/>
          </w:tcPr>
          <w:p w14:paraId="72E21C1A" w14:textId="77777777" w:rsidR="00840B59" w:rsidRDefault="00840B59" w:rsidP="00073865">
            <w:pPr>
              <w:jc w:val="center"/>
              <w:rPr>
                <w:color w:val="000000"/>
                <w:sz w:val="18"/>
                <w:szCs w:val="18"/>
              </w:rPr>
            </w:pPr>
            <w:r>
              <w:rPr>
                <w:color w:val="000000"/>
                <w:sz w:val="20"/>
                <w:szCs w:val="20"/>
              </w:rPr>
              <w:t>40</w:t>
            </w:r>
          </w:p>
        </w:tc>
        <w:tc>
          <w:tcPr>
            <w:tcW w:w="166" w:type="pct"/>
            <w:shd w:val="clear" w:color="auto" w:fill="auto"/>
            <w:vAlign w:val="center"/>
          </w:tcPr>
          <w:p w14:paraId="675CFCAA" w14:textId="77777777" w:rsidR="00840B59" w:rsidRDefault="00840B59" w:rsidP="00073865">
            <w:pPr>
              <w:jc w:val="center"/>
              <w:rPr>
                <w:color w:val="000000"/>
                <w:sz w:val="18"/>
                <w:szCs w:val="18"/>
              </w:rPr>
            </w:pPr>
            <w:r>
              <w:rPr>
                <w:color w:val="000000"/>
                <w:sz w:val="20"/>
                <w:szCs w:val="20"/>
              </w:rPr>
              <w:t>40</w:t>
            </w:r>
          </w:p>
        </w:tc>
        <w:tc>
          <w:tcPr>
            <w:tcW w:w="164" w:type="pct"/>
            <w:shd w:val="clear" w:color="auto" w:fill="auto"/>
            <w:vAlign w:val="center"/>
          </w:tcPr>
          <w:p w14:paraId="75560343" w14:textId="77777777" w:rsidR="00840B59" w:rsidRDefault="00840B59" w:rsidP="00073865">
            <w:pPr>
              <w:jc w:val="center"/>
              <w:rPr>
                <w:color w:val="000000"/>
                <w:sz w:val="18"/>
                <w:szCs w:val="18"/>
              </w:rPr>
            </w:pPr>
            <w:r>
              <w:rPr>
                <w:color w:val="000000"/>
                <w:sz w:val="20"/>
                <w:szCs w:val="20"/>
              </w:rPr>
              <w:t>50</w:t>
            </w:r>
          </w:p>
        </w:tc>
        <w:tc>
          <w:tcPr>
            <w:tcW w:w="178" w:type="pct"/>
            <w:shd w:val="clear" w:color="auto" w:fill="auto"/>
            <w:vAlign w:val="center"/>
          </w:tcPr>
          <w:p w14:paraId="7FC804B1" w14:textId="77777777" w:rsidR="00840B59" w:rsidRDefault="00840B59" w:rsidP="00073865">
            <w:pPr>
              <w:jc w:val="center"/>
              <w:rPr>
                <w:color w:val="000000"/>
                <w:sz w:val="18"/>
                <w:szCs w:val="18"/>
              </w:rPr>
            </w:pPr>
            <w:r>
              <w:rPr>
                <w:color w:val="000000"/>
                <w:sz w:val="20"/>
                <w:szCs w:val="20"/>
              </w:rPr>
              <w:t>20</w:t>
            </w:r>
          </w:p>
        </w:tc>
        <w:tc>
          <w:tcPr>
            <w:tcW w:w="178" w:type="pct"/>
            <w:shd w:val="clear" w:color="auto" w:fill="auto"/>
            <w:vAlign w:val="center"/>
          </w:tcPr>
          <w:p w14:paraId="3768F51C" w14:textId="77777777" w:rsidR="00840B59" w:rsidRDefault="00840B59" w:rsidP="00073865">
            <w:pPr>
              <w:jc w:val="center"/>
              <w:rPr>
                <w:color w:val="000000"/>
                <w:sz w:val="18"/>
                <w:szCs w:val="18"/>
              </w:rPr>
            </w:pPr>
            <w:r>
              <w:rPr>
                <w:color w:val="000000"/>
                <w:sz w:val="20"/>
                <w:szCs w:val="20"/>
              </w:rPr>
              <w:t>20</w:t>
            </w:r>
          </w:p>
        </w:tc>
        <w:tc>
          <w:tcPr>
            <w:tcW w:w="180" w:type="pct"/>
            <w:shd w:val="clear" w:color="auto" w:fill="auto"/>
            <w:vAlign w:val="center"/>
          </w:tcPr>
          <w:p w14:paraId="509001EC" w14:textId="77777777" w:rsidR="00840B59" w:rsidRDefault="00840B59" w:rsidP="00073865">
            <w:pPr>
              <w:jc w:val="center"/>
              <w:rPr>
                <w:color w:val="000000"/>
                <w:sz w:val="18"/>
                <w:szCs w:val="18"/>
              </w:rPr>
            </w:pPr>
            <w:r>
              <w:rPr>
                <w:color w:val="000000"/>
                <w:sz w:val="20"/>
                <w:szCs w:val="20"/>
              </w:rPr>
              <w:t>20</w:t>
            </w:r>
          </w:p>
        </w:tc>
        <w:tc>
          <w:tcPr>
            <w:tcW w:w="178" w:type="pct"/>
            <w:shd w:val="clear" w:color="auto" w:fill="auto"/>
            <w:vAlign w:val="center"/>
          </w:tcPr>
          <w:p w14:paraId="3FA690E7" w14:textId="77777777" w:rsidR="00840B59" w:rsidRDefault="00840B59" w:rsidP="00073865">
            <w:pPr>
              <w:jc w:val="center"/>
              <w:rPr>
                <w:color w:val="000000"/>
                <w:sz w:val="18"/>
                <w:szCs w:val="18"/>
              </w:rPr>
            </w:pPr>
            <w:r>
              <w:rPr>
                <w:color w:val="000000"/>
                <w:sz w:val="20"/>
                <w:szCs w:val="20"/>
              </w:rPr>
              <w:t>100</w:t>
            </w:r>
          </w:p>
        </w:tc>
        <w:tc>
          <w:tcPr>
            <w:tcW w:w="175" w:type="pct"/>
            <w:vAlign w:val="center"/>
          </w:tcPr>
          <w:p w14:paraId="7411C369" w14:textId="77777777" w:rsidR="00840B59" w:rsidRDefault="00840B59" w:rsidP="00073865">
            <w:pPr>
              <w:jc w:val="center"/>
              <w:rPr>
                <w:color w:val="000000"/>
                <w:sz w:val="18"/>
                <w:szCs w:val="18"/>
              </w:rPr>
            </w:pPr>
            <w:r>
              <w:rPr>
                <w:color w:val="000000"/>
                <w:sz w:val="20"/>
                <w:szCs w:val="20"/>
              </w:rPr>
              <w:t>100</w:t>
            </w:r>
          </w:p>
        </w:tc>
        <w:tc>
          <w:tcPr>
            <w:tcW w:w="175" w:type="pct"/>
            <w:vAlign w:val="center"/>
          </w:tcPr>
          <w:p w14:paraId="688276A6" w14:textId="77777777" w:rsidR="00840B59" w:rsidRDefault="00840B59" w:rsidP="00073865">
            <w:pPr>
              <w:jc w:val="center"/>
              <w:rPr>
                <w:color w:val="000000"/>
                <w:sz w:val="18"/>
                <w:szCs w:val="18"/>
              </w:rPr>
            </w:pPr>
            <w:r>
              <w:rPr>
                <w:color w:val="000000"/>
                <w:sz w:val="20"/>
                <w:szCs w:val="20"/>
              </w:rPr>
              <w:t>60</w:t>
            </w:r>
          </w:p>
        </w:tc>
        <w:tc>
          <w:tcPr>
            <w:tcW w:w="162" w:type="pct"/>
            <w:shd w:val="clear" w:color="auto" w:fill="auto"/>
            <w:vAlign w:val="center"/>
          </w:tcPr>
          <w:p w14:paraId="700EA088" w14:textId="77777777" w:rsidR="00840B59" w:rsidRDefault="00840B59" w:rsidP="00073865">
            <w:pPr>
              <w:jc w:val="center"/>
              <w:rPr>
                <w:color w:val="000000"/>
                <w:sz w:val="18"/>
                <w:szCs w:val="18"/>
              </w:rPr>
            </w:pPr>
            <w:r>
              <w:rPr>
                <w:color w:val="000000"/>
                <w:sz w:val="20"/>
                <w:szCs w:val="20"/>
              </w:rPr>
              <w:t>100</w:t>
            </w:r>
          </w:p>
        </w:tc>
        <w:tc>
          <w:tcPr>
            <w:tcW w:w="219" w:type="pct"/>
            <w:shd w:val="clear" w:color="auto" w:fill="auto"/>
            <w:vAlign w:val="center"/>
          </w:tcPr>
          <w:p w14:paraId="7C3186A0" w14:textId="77777777" w:rsidR="00840B59" w:rsidRDefault="00840B59" w:rsidP="00073865">
            <w:pPr>
              <w:jc w:val="center"/>
              <w:rPr>
                <w:color w:val="000000"/>
                <w:sz w:val="18"/>
                <w:szCs w:val="18"/>
              </w:rPr>
            </w:pPr>
            <w:r>
              <w:rPr>
                <w:color w:val="000000"/>
                <w:sz w:val="20"/>
                <w:szCs w:val="20"/>
              </w:rPr>
              <w:t>60</w:t>
            </w:r>
          </w:p>
        </w:tc>
        <w:tc>
          <w:tcPr>
            <w:tcW w:w="219" w:type="pct"/>
            <w:shd w:val="clear" w:color="auto" w:fill="auto"/>
            <w:vAlign w:val="center"/>
          </w:tcPr>
          <w:p w14:paraId="1306A6D5" w14:textId="77777777" w:rsidR="00840B59" w:rsidRDefault="00840B59" w:rsidP="00073865">
            <w:pPr>
              <w:jc w:val="center"/>
              <w:rPr>
                <w:color w:val="000000"/>
                <w:sz w:val="18"/>
                <w:szCs w:val="18"/>
              </w:rPr>
            </w:pPr>
            <w:r>
              <w:rPr>
                <w:color w:val="000000"/>
                <w:sz w:val="20"/>
                <w:szCs w:val="20"/>
              </w:rPr>
              <w:t>0</w:t>
            </w:r>
          </w:p>
        </w:tc>
        <w:tc>
          <w:tcPr>
            <w:tcW w:w="222" w:type="pct"/>
            <w:shd w:val="clear" w:color="auto" w:fill="auto"/>
            <w:vAlign w:val="center"/>
          </w:tcPr>
          <w:p w14:paraId="013AF2DA" w14:textId="77777777" w:rsidR="00840B59" w:rsidRDefault="00840B59" w:rsidP="00073865">
            <w:pPr>
              <w:jc w:val="center"/>
              <w:rPr>
                <w:color w:val="000000"/>
                <w:sz w:val="18"/>
                <w:szCs w:val="18"/>
              </w:rPr>
            </w:pPr>
            <w:r>
              <w:rPr>
                <w:color w:val="000000"/>
                <w:sz w:val="20"/>
                <w:szCs w:val="20"/>
              </w:rPr>
              <w:t>10</w:t>
            </w:r>
          </w:p>
        </w:tc>
      </w:tr>
      <w:tr w:rsidR="00840B59" w:rsidRPr="001A2484" w14:paraId="6C516DED" w14:textId="77777777" w:rsidTr="00073865">
        <w:trPr>
          <w:trHeight w:val="244"/>
          <w:jc w:val="center"/>
        </w:trPr>
        <w:tc>
          <w:tcPr>
            <w:tcW w:w="876" w:type="pct"/>
            <w:gridSpan w:val="2"/>
            <w:shd w:val="clear" w:color="auto" w:fill="auto"/>
            <w:noWrap/>
            <w:hideMark/>
          </w:tcPr>
          <w:p w14:paraId="425C4B14" w14:textId="77777777" w:rsidR="00840B59" w:rsidRPr="00B26C72" w:rsidRDefault="00840B59" w:rsidP="00073865">
            <w:pPr>
              <w:jc w:val="right"/>
              <w:rPr>
                <w:b/>
                <w:bCs/>
                <w:sz w:val="20"/>
                <w:szCs w:val="20"/>
              </w:rPr>
            </w:pPr>
            <w:r w:rsidRPr="00B26C72">
              <w:rPr>
                <w:b/>
                <w:bCs/>
                <w:sz w:val="20"/>
                <w:szCs w:val="20"/>
              </w:rPr>
              <w:t>Дубровский район</w:t>
            </w:r>
          </w:p>
        </w:tc>
        <w:tc>
          <w:tcPr>
            <w:tcW w:w="257" w:type="pct"/>
            <w:shd w:val="clear" w:color="auto" w:fill="auto"/>
            <w:vAlign w:val="bottom"/>
          </w:tcPr>
          <w:p w14:paraId="69B90F90" w14:textId="77777777" w:rsidR="00840B59" w:rsidRPr="001A2484" w:rsidRDefault="00840B59" w:rsidP="00073865">
            <w:pPr>
              <w:jc w:val="center"/>
              <w:rPr>
                <w:b/>
                <w:color w:val="000000"/>
                <w:sz w:val="18"/>
                <w:szCs w:val="18"/>
              </w:rPr>
            </w:pPr>
            <w:r w:rsidRPr="001A2484">
              <w:rPr>
                <w:b/>
                <w:color w:val="000000"/>
                <w:sz w:val="20"/>
                <w:szCs w:val="20"/>
              </w:rPr>
              <w:t>119</w:t>
            </w:r>
          </w:p>
        </w:tc>
        <w:tc>
          <w:tcPr>
            <w:tcW w:w="162" w:type="pct"/>
            <w:shd w:val="clear" w:color="auto" w:fill="auto"/>
            <w:vAlign w:val="bottom"/>
          </w:tcPr>
          <w:p w14:paraId="7B96E438" w14:textId="77777777" w:rsidR="00840B59" w:rsidRPr="001A2484" w:rsidRDefault="00840B59" w:rsidP="00073865">
            <w:pPr>
              <w:jc w:val="center"/>
              <w:rPr>
                <w:b/>
                <w:color w:val="000000"/>
                <w:sz w:val="18"/>
                <w:szCs w:val="18"/>
              </w:rPr>
            </w:pPr>
            <w:r w:rsidRPr="001A2484">
              <w:rPr>
                <w:b/>
                <w:color w:val="000000"/>
                <w:sz w:val="20"/>
                <w:szCs w:val="20"/>
              </w:rPr>
              <w:t>95</w:t>
            </w:r>
          </w:p>
        </w:tc>
        <w:tc>
          <w:tcPr>
            <w:tcW w:w="164" w:type="pct"/>
            <w:shd w:val="clear" w:color="auto" w:fill="auto"/>
            <w:vAlign w:val="bottom"/>
          </w:tcPr>
          <w:p w14:paraId="66BE4189" w14:textId="77777777" w:rsidR="00840B59" w:rsidRPr="001A2484" w:rsidRDefault="00840B59" w:rsidP="00073865">
            <w:pPr>
              <w:jc w:val="center"/>
              <w:rPr>
                <w:b/>
                <w:color w:val="000000"/>
                <w:sz w:val="18"/>
                <w:szCs w:val="18"/>
              </w:rPr>
            </w:pPr>
            <w:r w:rsidRPr="001A2484">
              <w:rPr>
                <w:b/>
                <w:color w:val="000000"/>
                <w:sz w:val="20"/>
                <w:szCs w:val="20"/>
              </w:rPr>
              <w:t>77</w:t>
            </w:r>
          </w:p>
        </w:tc>
        <w:tc>
          <w:tcPr>
            <w:tcW w:w="166" w:type="pct"/>
            <w:shd w:val="clear" w:color="auto" w:fill="auto"/>
            <w:vAlign w:val="bottom"/>
          </w:tcPr>
          <w:p w14:paraId="2BE51517" w14:textId="77777777" w:rsidR="00840B59" w:rsidRPr="001A2484" w:rsidRDefault="00840B59" w:rsidP="00073865">
            <w:pPr>
              <w:jc w:val="center"/>
              <w:rPr>
                <w:b/>
                <w:color w:val="000000"/>
                <w:sz w:val="18"/>
                <w:szCs w:val="18"/>
              </w:rPr>
            </w:pPr>
            <w:r w:rsidRPr="001A2484">
              <w:rPr>
                <w:b/>
                <w:color w:val="000000"/>
                <w:sz w:val="20"/>
                <w:szCs w:val="20"/>
              </w:rPr>
              <w:t>73</w:t>
            </w:r>
          </w:p>
        </w:tc>
        <w:tc>
          <w:tcPr>
            <w:tcW w:w="166" w:type="pct"/>
            <w:shd w:val="clear" w:color="auto" w:fill="auto"/>
            <w:vAlign w:val="bottom"/>
          </w:tcPr>
          <w:p w14:paraId="0E66D18D" w14:textId="77777777" w:rsidR="00840B59" w:rsidRPr="001A2484" w:rsidRDefault="00840B59" w:rsidP="00073865">
            <w:pPr>
              <w:jc w:val="center"/>
              <w:rPr>
                <w:b/>
                <w:color w:val="000000"/>
                <w:sz w:val="18"/>
                <w:szCs w:val="18"/>
              </w:rPr>
            </w:pPr>
            <w:r w:rsidRPr="001A2484">
              <w:rPr>
                <w:b/>
                <w:color w:val="000000"/>
                <w:sz w:val="20"/>
                <w:szCs w:val="20"/>
              </w:rPr>
              <w:t>86</w:t>
            </w:r>
          </w:p>
        </w:tc>
        <w:tc>
          <w:tcPr>
            <w:tcW w:w="166" w:type="pct"/>
            <w:shd w:val="clear" w:color="auto" w:fill="auto"/>
            <w:vAlign w:val="bottom"/>
          </w:tcPr>
          <w:p w14:paraId="1981B88F" w14:textId="77777777" w:rsidR="00840B59" w:rsidRPr="001A2484" w:rsidRDefault="00840B59" w:rsidP="00073865">
            <w:pPr>
              <w:jc w:val="center"/>
              <w:rPr>
                <w:b/>
                <w:color w:val="000000"/>
                <w:sz w:val="18"/>
                <w:szCs w:val="18"/>
              </w:rPr>
            </w:pPr>
            <w:r w:rsidRPr="001A2484">
              <w:rPr>
                <w:b/>
                <w:color w:val="000000"/>
                <w:sz w:val="20"/>
                <w:szCs w:val="20"/>
              </w:rPr>
              <w:t>68</w:t>
            </w:r>
          </w:p>
        </w:tc>
        <w:tc>
          <w:tcPr>
            <w:tcW w:w="165" w:type="pct"/>
            <w:shd w:val="clear" w:color="auto" w:fill="auto"/>
            <w:vAlign w:val="bottom"/>
          </w:tcPr>
          <w:p w14:paraId="2092117B" w14:textId="77777777" w:rsidR="00840B59" w:rsidRPr="001A2484" w:rsidRDefault="00840B59" w:rsidP="00073865">
            <w:pPr>
              <w:jc w:val="center"/>
              <w:rPr>
                <w:b/>
                <w:color w:val="000000"/>
                <w:sz w:val="18"/>
                <w:szCs w:val="18"/>
              </w:rPr>
            </w:pPr>
            <w:r w:rsidRPr="001A2484">
              <w:rPr>
                <w:b/>
                <w:color w:val="000000"/>
                <w:sz w:val="20"/>
                <w:szCs w:val="20"/>
              </w:rPr>
              <w:t>76</w:t>
            </w:r>
          </w:p>
        </w:tc>
        <w:tc>
          <w:tcPr>
            <w:tcW w:w="165" w:type="pct"/>
            <w:shd w:val="clear" w:color="auto" w:fill="auto"/>
            <w:vAlign w:val="bottom"/>
          </w:tcPr>
          <w:p w14:paraId="1EB552C2" w14:textId="77777777" w:rsidR="00840B59" w:rsidRPr="001A2484" w:rsidRDefault="00840B59" w:rsidP="00073865">
            <w:pPr>
              <w:jc w:val="center"/>
              <w:rPr>
                <w:b/>
                <w:color w:val="000000"/>
                <w:sz w:val="18"/>
                <w:szCs w:val="18"/>
              </w:rPr>
            </w:pPr>
            <w:r w:rsidRPr="001A2484">
              <w:rPr>
                <w:b/>
                <w:color w:val="000000"/>
                <w:sz w:val="20"/>
                <w:szCs w:val="20"/>
              </w:rPr>
              <w:t>89</w:t>
            </w:r>
          </w:p>
        </w:tc>
        <w:tc>
          <w:tcPr>
            <w:tcW w:w="166" w:type="pct"/>
            <w:shd w:val="clear" w:color="auto" w:fill="auto"/>
            <w:vAlign w:val="bottom"/>
          </w:tcPr>
          <w:p w14:paraId="2D34A35C" w14:textId="77777777" w:rsidR="00840B59" w:rsidRPr="001A2484" w:rsidRDefault="00840B59" w:rsidP="00073865">
            <w:pPr>
              <w:jc w:val="center"/>
              <w:rPr>
                <w:b/>
                <w:color w:val="000000"/>
                <w:sz w:val="18"/>
                <w:szCs w:val="18"/>
              </w:rPr>
            </w:pPr>
            <w:r w:rsidRPr="001A2484">
              <w:rPr>
                <w:b/>
                <w:color w:val="000000"/>
                <w:sz w:val="20"/>
                <w:szCs w:val="20"/>
              </w:rPr>
              <w:t>83</w:t>
            </w:r>
          </w:p>
        </w:tc>
        <w:tc>
          <w:tcPr>
            <w:tcW w:w="164" w:type="pct"/>
            <w:shd w:val="clear" w:color="auto" w:fill="auto"/>
            <w:vAlign w:val="bottom"/>
          </w:tcPr>
          <w:p w14:paraId="576BD3D1" w14:textId="77777777" w:rsidR="00840B59" w:rsidRPr="001A2484" w:rsidRDefault="00840B59" w:rsidP="00073865">
            <w:pPr>
              <w:jc w:val="center"/>
              <w:rPr>
                <w:b/>
                <w:color w:val="000000"/>
                <w:sz w:val="18"/>
                <w:szCs w:val="18"/>
              </w:rPr>
            </w:pPr>
            <w:r w:rsidRPr="001A2484">
              <w:rPr>
                <w:b/>
                <w:color w:val="000000"/>
                <w:sz w:val="20"/>
                <w:szCs w:val="20"/>
              </w:rPr>
              <w:t>50</w:t>
            </w:r>
          </w:p>
        </w:tc>
        <w:tc>
          <w:tcPr>
            <w:tcW w:w="164" w:type="pct"/>
            <w:shd w:val="clear" w:color="auto" w:fill="auto"/>
            <w:vAlign w:val="bottom"/>
          </w:tcPr>
          <w:p w14:paraId="5EA9D922" w14:textId="77777777" w:rsidR="00840B59" w:rsidRPr="001A2484" w:rsidRDefault="00840B59" w:rsidP="00073865">
            <w:pPr>
              <w:jc w:val="center"/>
              <w:rPr>
                <w:b/>
                <w:color w:val="000000"/>
                <w:sz w:val="18"/>
                <w:szCs w:val="18"/>
              </w:rPr>
            </w:pPr>
            <w:r w:rsidRPr="001A2484">
              <w:rPr>
                <w:b/>
                <w:color w:val="000000"/>
                <w:sz w:val="20"/>
                <w:szCs w:val="20"/>
              </w:rPr>
              <w:t>37</w:t>
            </w:r>
          </w:p>
        </w:tc>
        <w:tc>
          <w:tcPr>
            <w:tcW w:w="166" w:type="pct"/>
            <w:shd w:val="clear" w:color="auto" w:fill="auto"/>
            <w:vAlign w:val="bottom"/>
          </w:tcPr>
          <w:p w14:paraId="34FBCFE2" w14:textId="77777777" w:rsidR="00840B59" w:rsidRPr="001A2484" w:rsidRDefault="00840B59" w:rsidP="00073865">
            <w:pPr>
              <w:jc w:val="center"/>
              <w:rPr>
                <w:b/>
                <w:color w:val="000000"/>
                <w:sz w:val="18"/>
                <w:szCs w:val="18"/>
              </w:rPr>
            </w:pPr>
            <w:r w:rsidRPr="001A2484">
              <w:rPr>
                <w:b/>
                <w:color w:val="000000"/>
                <w:sz w:val="20"/>
                <w:szCs w:val="20"/>
              </w:rPr>
              <w:t>68</w:t>
            </w:r>
          </w:p>
        </w:tc>
        <w:tc>
          <w:tcPr>
            <w:tcW w:w="164" w:type="pct"/>
            <w:shd w:val="clear" w:color="auto" w:fill="auto"/>
            <w:vAlign w:val="bottom"/>
          </w:tcPr>
          <w:p w14:paraId="3B62E579" w14:textId="77777777" w:rsidR="00840B59" w:rsidRPr="001A2484" w:rsidRDefault="00840B59" w:rsidP="00073865">
            <w:pPr>
              <w:jc w:val="center"/>
              <w:rPr>
                <w:b/>
                <w:color w:val="000000"/>
                <w:sz w:val="18"/>
                <w:szCs w:val="18"/>
              </w:rPr>
            </w:pPr>
            <w:r w:rsidRPr="001A2484">
              <w:rPr>
                <w:b/>
                <w:color w:val="000000"/>
                <w:sz w:val="20"/>
                <w:szCs w:val="20"/>
              </w:rPr>
              <w:t>80</w:t>
            </w:r>
          </w:p>
        </w:tc>
        <w:tc>
          <w:tcPr>
            <w:tcW w:w="178" w:type="pct"/>
            <w:shd w:val="clear" w:color="auto" w:fill="auto"/>
            <w:vAlign w:val="bottom"/>
          </w:tcPr>
          <w:p w14:paraId="5C0A1AA9" w14:textId="77777777" w:rsidR="00840B59" w:rsidRPr="001A2484" w:rsidRDefault="00840B59" w:rsidP="00073865">
            <w:pPr>
              <w:jc w:val="center"/>
              <w:rPr>
                <w:b/>
                <w:color w:val="000000"/>
                <w:sz w:val="18"/>
                <w:szCs w:val="18"/>
              </w:rPr>
            </w:pPr>
            <w:r w:rsidRPr="001A2484">
              <w:rPr>
                <w:b/>
                <w:color w:val="000000"/>
                <w:sz w:val="20"/>
                <w:szCs w:val="20"/>
              </w:rPr>
              <w:t>90</w:t>
            </w:r>
          </w:p>
        </w:tc>
        <w:tc>
          <w:tcPr>
            <w:tcW w:w="178" w:type="pct"/>
            <w:shd w:val="clear" w:color="auto" w:fill="auto"/>
            <w:vAlign w:val="bottom"/>
          </w:tcPr>
          <w:p w14:paraId="0AADBF15" w14:textId="77777777" w:rsidR="00840B59" w:rsidRPr="001A2484" w:rsidRDefault="00840B59" w:rsidP="00073865">
            <w:pPr>
              <w:jc w:val="center"/>
              <w:rPr>
                <w:b/>
                <w:color w:val="000000"/>
                <w:sz w:val="18"/>
                <w:szCs w:val="18"/>
              </w:rPr>
            </w:pPr>
            <w:r w:rsidRPr="001A2484">
              <w:rPr>
                <w:b/>
                <w:color w:val="000000"/>
                <w:sz w:val="20"/>
                <w:szCs w:val="20"/>
              </w:rPr>
              <w:t>73</w:t>
            </w:r>
          </w:p>
        </w:tc>
        <w:tc>
          <w:tcPr>
            <w:tcW w:w="180" w:type="pct"/>
            <w:shd w:val="clear" w:color="auto" w:fill="auto"/>
            <w:vAlign w:val="bottom"/>
          </w:tcPr>
          <w:p w14:paraId="46883B81" w14:textId="77777777" w:rsidR="00840B59" w:rsidRPr="001A2484" w:rsidRDefault="00840B59" w:rsidP="00073865">
            <w:pPr>
              <w:jc w:val="center"/>
              <w:rPr>
                <w:b/>
                <w:color w:val="000000"/>
                <w:sz w:val="18"/>
                <w:szCs w:val="18"/>
              </w:rPr>
            </w:pPr>
            <w:r w:rsidRPr="001A2484">
              <w:rPr>
                <w:b/>
                <w:color w:val="000000"/>
                <w:sz w:val="20"/>
                <w:szCs w:val="20"/>
              </w:rPr>
              <w:t>63</w:t>
            </w:r>
          </w:p>
        </w:tc>
        <w:tc>
          <w:tcPr>
            <w:tcW w:w="178" w:type="pct"/>
            <w:shd w:val="clear" w:color="auto" w:fill="auto"/>
            <w:vAlign w:val="bottom"/>
          </w:tcPr>
          <w:p w14:paraId="735FAA83" w14:textId="77777777" w:rsidR="00840B59" w:rsidRPr="001A2484" w:rsidRDefault="00840B59" w:rsidP="00073865">
            <w:pPr>
              <w:jc w:val="center"/>
              <w:rPr>
                <w:b/>
                <w:color w:val="000000"/>
                <w:sz w:val="18"/>
                <w:szCs w:val="18"/>
              </w:rPr>
            </w:pPr>
            <w:r w:rsidRPr="001A2484">
              <w:rPr>
                <w:b/>
                <w:color w:val="000000"/>
                <w:sz w:val="20"/>
                <w:szCs w:val="20"/>
              </w:rPr>
              <w:t>96</w:t>
            </w:r>
          </w:p>
        </w:tc>
        <w:tc>
          <w:tcPr>
            <w:tcW w:w="175" w:type="pct"/>
            <w:vAlign w:val="bottom"/>
          </w:tcPr>
          <w:p w14:paraId="381D5DF3" w14:textId="77777777" w:rsidR="00840B59" w:rsidRPr="001A2484" w:rsidRDefault="00840B59" w:rsidP="00073865">
            <w:pPr>
              <w:jc w:val="center"/>
              <w:rPr>
                <w:b/>
                <w:color w:val="000000"/>
                <w:sz w:val="18"/>
                <w:szCs w:val="18"/>
              </w:rPr>
            </w:pPr>
            <w:r w:rsidRPr="001A2484">
              <w:rPr>
                <w:b/>
                <w:color w:val="000000"/>
                <w:sz w:val="20"/>
                <w:szCs w:val="20"/>
              </w:rPr>
              <w:t>82</w:t>
            </w:r>
          </w:p>
        </w:tc>
        <w:tc>
          <w:tcPr>
            <w:tcW w:w="175" w:type="pct"/>
            <w:vAlign w:val="bottom"/>
          </w:tcPr>
          <w:p w14:paraId="59A9FE94" w14:textId="77777777" w:rsidR="00840B59" w:rsidRPr="001A2484" w:rsidRDefault="00840B59" w:rsidP="00073865">
            <w:pPr>
              <w:jc w:val="center"/>
              <w:rPr>
                <w:b/>
                <w:color w:val="000000"/>
                <w:sz w:val="18"/>
                <w:szCs w:val="18"/>
              </w:rPr>
            </w:pPr>
            <w:r w:rsidRPr="001A2484">
              <w:rPr>
                <w:b/>
                <w:color w:val="000000"/>
                <w:sz w:val="20"/>
                <w:szCs w:val="20"/>
              </w:rPr>
              <w:t>66</w:t>
            </w:r>
          </w:p>
        </w:tc>
        <w:tc>
          <w:tcPr>
            <w:tcW w:w="162" w:type="pct"/>
            <w:shd w:val="clear" w:color="auto" w:fill="auto"/>
            <w:vAlign w:val="bottom"/>
          </w:tcPr>
          <w:p w14:paraId="699862A8" w14:textId="77777777" w:rsidR="00840B59" w:rsidRPr="001A2484" w:rsidRDefault="00840B59" w:rsidP="00073865">
            <w:pPr>
              <w:jc w:val="center"/>
              <w:rPr>
                <w:b/>
                <w:color w:val="000000"/>
                <w:sz w:val="18"/>
                <w:szCs w:val="18"/>
              </w:rPr>
            </w:pPr>
            <w:r w:rsidRPr="001A2484">
              <w:rPr>
                <w:b/>
                <w:color w:val="000000"/>
                <w:sz w:val="20"/>
                <w:szCs w:val="20"/>
              </w:rPr>
              <w:t>88</w:t>
            </w:r>
          </w:p>
        </w:tc>
        <w:tc>
          <w:tcPr>
            <w:tcW w:w="219" w:type="pct"/>
            <w:shd w:val="clear" w:color="auto" w:fill="auto"/>
            <w:vAlign w:val="bottom"/>
          </w:tcPr>
          <w:p w14:paraId="160DC0A5" w14:textId="77777777" w:rsidR="00840B59" w:rsidRPr="001A2484" w:rsidRDefault="00840B59" w:rsidP="00073865">
            <w:pPr>
              <w:jc w:val="center"/>
              <w:rPr>
                <w:b/>
                <w:color w:val="000000"/>
                <w:sz w:val="18"/>
                <w:szCs w:val="18"/>
              </w:rPr>
            </w:pPr>
            <w:r w:rsidRPr="001A2484">
              <w:rPr>
                <w:b/>
                <w:color w:val="000000"/>
                <w:sz w:val="20"/>
                <w:szCs w:val="20"/>
              </w:rPr>
              <w:t>66</w:t>
            </w:r>
          </w:p>
        </w:tc>
        <w:tc>
          <w:tcPr>
            <w:tcW w:w="219" w:type="pct"/>
            <w:shd w:val="clear" w:color="auto" w:fill="auto"/>
            <w:vAlign w:val="bottom"/>
          </w:tcPr>
          <w:p w14:paraId="28A425DA" w14:textId="77777777" w:rsidR="00840B59" w:rsidRPr="001A2484" w:rsidRDefault="00840B59" w:rsidP="00073865">
            <w:pPr>
              <w:jc w:val="center"/>
              <w:rPr>
                <w:b/>
                <w:color w:val="000000"/>
                <w:sz w:val="18"/>
                <w:szCs w:val="18"/>
              </w:rPr>
            </w:pPr>
            <w:r w:rsidRPr="001A2484">
              <w:rPr>
                <w:b/>
                <w:color w:val="000000"/>
                <w:sz w:val="20"/>
                <w:szCs w:val="20"/>
              </w:rPr>
              <w:t>66</w:t>
            </w:r>
          </w:p>
        </w:tc>
        <w:tc>
          <w:tcPr>
            <w:tcW w:w="222" w:type="pct"/>
            <w:shd w:val="clear" w:color="auto" w:fill="auto"/>
            <w:vAlign w:val="bottom"/>
          </w:tcPr>
          <w:p w14:paraId="3C4CE09B" w14:textId="77777777" w:rsidR="00840B59" w:rsidRPr="001A2484" w:rsidRDefault="00840B59" w:rsidP="00073865">
            <w:pPr>
              <w:jc w:val="center"/>
              <w:rPr>
                <w:b/>
                <w:color w:val="000000"/>
                <w:sz w:val="18"/>
                <w:szCs w:val="18"/>
              </w:rPr>
            </w:pPr>
            <w:r w:rsidRPr="001A2484">
              <w:rPr>
                <w:b/>
                <w:color w:val="000000"/>
                <w:sz w:val="20"/>
                <w:szCs w:val="20"/>
              </w:rPr>
              <w:t>44</w:t>
            </w:r>
          </w:p>
        </w:tc>
      </w:tr>
    </w:tbl>
    <w:p w14:paraId="621CD000" w14:textId="77777777" w:rsidR="00CF613D" w:rsidRDefault="00CF613D" w:rsidP="00CF613D">
      <w:pPr>
        <w:rPr>
          <w:b/>
        </w:rPr>
        <w:sectPr w:rsidR="00CF613D" w:rsidSect="00CF613D">
          <w:pgSz w:w="16838" w:h="11906" w:orient="landscape" w:code="9"/>
          <w:pgMar w:top="794" w:right="1134" w:bottom="851" w:left="1134" w:header="709" w:footer="709" w:gutter="0"/>
          <w:cols w:space="708"/>
          <w:docGrid w:linePitch="360"/>
        </w:sectPr>
      </w:pPr>
    </w:p>
    <w:p w14:paraId="06647CBA" w14:textId="2ABD5E03" w:rsidR="00CF613D" w:rsidRPr="001E6E30" w:rsidRDefault="00CF613D" w:rsidP="00CF613D">
      <w:pPr>
        <w:pStyle w:val="1"/>
        <w:numPr>
          <w:ilvl w:val="0"/>
          <w:numId w:val="1"/>
        </w:numPr>
        <w:spacing w:before="0"/>
        <w:ind w:left="357" w:hanging="357"/>
        <w:jc w:val="center"/>
      </w:pPr>
      <w:bookmarkStart w:id="12" w:name="_Toc18326712"/>
      <w:bookmarkStart w:id="13" w:name="_Toc177649206"/>
      <w:r w:rsidRPr="001E6E30">
        <w:lastRenderedPageBreak/>
        <w:t>РЕЗУЛЬТАТЫ ВПР УЧАЩИХСЯ</w:t>
      </w:r>
      <w:r>
        <w:t xml:space="preserve"> 5</w:t>
      </w:r>
      <w:r w:rsidRPr="001E6E30">
        <w:t>-Х КЛАССОВ</w:t>
      </w:r>
      <w:r>
        <w:t xml:space="preserve"> </w:t>
      </w:r>
      <w:r w:rsidR="00665A87">
        <w:t>ДУБРОВСКОГО</w:t>
      </w:r>
      <w:r w:rsidR="00A12BEC">
        <w:t xml:space="preserve"> </w:t>
      </w:r>
      <w:proofErr w:type="gramStart"/>
      <w:r w:rsidR="00A12BEC">
        <w:t>РАЙОНА</w:t>
      </w:r>
      <w:r w:rsidR="00A12BEC" w:rsidRPr="001E6E30">
        <w:t xml:space="preserve"> </w:t>
      </w:r>
      <w:r w:rsidR="00A12BEC">
        <w:t xml:space="preserve"> </w:t>
      </w:r>
      <w:r w:rsidR="00A12BEC" w:rsidRPr="001E6E30">
        <w:t>В</w:t>
      </w:r>
      <w:proofErr w:type="gramEnd"/>
      <w:r w:rsidR="00A12BEC" w:rsidRPr="001E6E30">
        <w:t xml:space="preserve"> </w:t>
      </w:r>
      <w:r w:rsidR="00A12BEC">
        <w:t>202</w:t>
      </w:r>
      <w:r w:rsidR="00407087">
        <w:t>4</w:t>
      </w:r>
      <w:r w:rsidR="00A12BEC" w:rsidRPr="001E6E30">
        <w:t xml:space="preserve"> ГОДУ</w:t>
      </w:r>
      <w:bookmarkEnd w:id="13"/>
    </w:p>
    <w:p w14:paraId="58118E30" w14:textId="77777777" w:rsidR="00CF613D" w:rsidRDefault="00CF613D" w:rsidP="00CF613D">
      <w:pPr>
        <w:pStyle w:val="1"/>
        <w:numPr>
          <w:ilvl w:val="1"/>
          <w:numId w:val="1"/>
        </w:numPr>
        <w:spacing w:before="0"/>
        <w:ind w:left="431" w:hanging="431"/>
        <w:jc w:val="both"/>
      </w:pPr>
      <w:bookmarkStart w:id="14" w:name="_Toc177649207"/>
      <w:r>
        <w:t>РУССКИЙ ЯЗЫК</w:t>
      </w:r>
      <w:bookmarkEnd w:id="12"/>
      <w:bookmarkEnd w:id="14"/>
      <w:r>
        <w:t xml:space="preserve"> </w:t>
      </w:r>
    </w:p>
    <w:p w14:paraId="34889E21" w14:textId="77777777" w:rsidR="00CF613D" w:rsidRDefault="00CF613D" w:rsidP="00CF613D">
      <w:pPr>
        <w:jc w:val="center"/>
      </w:pPr>
    </w:p>
    <w:p w14:paraId="782737E5" w14:textId="36477E1B" w:rsidR="00CF613D" w:rsidRDefault="00CF613D" w:rsidP="00CF613D">
      <w:pPr>
        <w:spacing w:after="120"/>
        <w:jc w:val="center"/>
        <w:rPr>
          <w:b/>
          <w:bCs/>
          <w:noProof/>
          <w:sz w:val="26"/>
          <w:szCs w:val="26"/>
        </w:rPr>
      </w:pPr>
      <w:bookmarkStart w:id="15" w:name="_Toc18326714"/>
      <w:r w:rsidRPr="00A22104">
        <w:rPr>
          <w:b/>
          <w:bCs/>
          <w:noProof/>
          <w:sz w:val="26"/>
          <w:szCs w:val="26"/>
        </w:rPr>
        <w:t>Статистика отметок по русскому языку</w:t>
      </w:r>
      <w:bookmarkEnd w:id="15"/>
    </w:p>
    <w:tbl>
      <w:tblPr>
        <w:tblW w:w="5000" w:type="pct"/>
        <w:jc w:val="center"/>
        <w:tblLook w:val="00A0" w:firstRow="1" w:lastRow="0" w:firstColumn="1" w:lastColumn="0" w:noHBand="0" w:noVBand="0"/>
      </w:tblPr>
      <w:tblGrid>
        <w:gridCol w:w="2832"/>
        <w:gridCol w:w="1361"/>
        <w:gridCol w:w="1747"/>
        <w:gridCol w:w="1025"/>
        <w:gridCol w:w="1031"/>
        <w:gridCol w:w="1031"/>
        <w:gridCol w:w="1025"/>
      </w:tblGrid>
      <w:tr w:rsidR="00A12BEC" w14:paraId="2DF65095" w14:textId="77777777" w:rsidTr="00073865">
        <w:trPr>
          <w:trHeight w:val="20"/>
          <w:jc w:val="center"/>
        </w:trPr>
        <w:tc>
          <w:tcPr>
            <w:tcW w:w="1408" w:type="pct"/>
            <w:vMerge w:val="restart"/>
            <w:tcBorders>
              <w:top w:val="single" w:sz="4" w:space="0" w:color="auto"/>
              <w:left w:val="single" w:sz="4" w:space="0" w:color="auto"/>
              <w:bottom w:val="single" w:sz="4" w:space="0" w:color="auto"/>
              <w:right w:val="single" w:sz="4" w:space="0" w:color="auto"/>
            </w:tcBorders>
            <w:vAlign w:val="center"/>
          </w:tcPr>
          <w:p w14:paraId="227DA54A" w14:textId="77777777" w:rsidR="00A12BEC" w:rsidRDefault="00A12BEC">
            <w:pPr>
              <w:spacing w:line="256" w:lineRule="auto"/>
              <w:jc w:val="center"/>
              <w:rPr>
                <w:b/>
                <w:bCs/>
                <w:color w:val="000000"/>
                <w:sz w:val="20"/>
                <w:szCs w:val="20"/>
                <w:lang w:eastAsia="en-US"/>
              </w:rPr>
            </w:pP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493AC5C6" w14:textId="77777777" w:rsidR="00A12BEC" w:rsidRDefault="00A12BEC">
            <w:pPr>
              <w:spacing w:line="256"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6EC2181D" w14:textId="77777777" w:rsidR="00A12BEC" w:rsidRDefault="00A12BEC">
            <w:pPr>
              <w:spacing w:line="256" w:lineRule="auto"/>
              <w:jc w:val="center"/>
              <w:rPr>
                <w:b/>
                <w:bCs/>
                <w:color w:val="000000"/>
                <w:sz w:val="20"/>
                <w:szCs w:val="20"/>
                <w:lang w:eastAsia="en-US"/>
              </w:rPr>
            </w:pPr>
            <w:r>
              <w:rPr>
                <w:b/>
                <w:bCs/>
                <w:color w:val="000000"/>
                <w:sz w:val="20"/>
                <w:szCs w:val="20"/>
                <w:lang w:eastAsia="en-US"/>
              </w:rPr>
              <w:t>Количество участников</w:t>
            </w:r>
          </w:p>
        </w:tc>
        <w:tc>
          <w:tcPr>
            <w:tcW w:w="2046" w:type="pct"/>
            <w:gridSpan w:val="4"/>
            <w:tcBorders>
              <w:top w:val="single" w:sz="4" w:space="0" w:color="auto"/>
              <w:left w:val="nil"/>
              <w:bottom w:val="single" w:sz="4" w:space="0" w:color="auto"/>
              <w:right w:val="single" w:sz="4" w:space="0" w:color="auto"/>
            </w:tcBorders>
            <w:vAlign w:val="center"/>
            <w:hideMark/>
          </w:tcPr>
          <w:p w14:paraId="272412EA" w14:textId="77777777" w:rsidR="00A12BEC" w:rsidRDefault="00A12BEC">
            <w:pPr>
              <w:spacing w:line="256"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A12BEC" w14:paraId="1F6FE2C0" w14:textId="77777777" w:rsidTr="0007386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E3919" w14:textId="77777777" w:rsidR="00A12BEC" w:rsidRDefault="00A12BEC">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14D2C" w14:textId="77777777" w:rsidR="00A12BEC" w:rsidRDefault="00A12BEC">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A69B4" w14:textId="77777777" w:rsidR="00A12BEC" w:rsidRDefault="00A12BEC">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2715D444" w14:textId="77777777" w:rsidR="00A12BEC" w:rsidRDefault="00A12BEC">
            <w:pPr>
              <w:spacing w:line="256"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0B7CFF2F" w14:textId="77777777" w:rsidR="00A12BEC" w:rsidRDefault="00A12BEC">
            <w:pPr>
              <w:spacing w:line="256"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555676AE" w14:textId="77777777" w:rsidR="00A12BEC" w:rsidRDefault="00A12BEC">
            <w:pPr>
              <w:spacing w:line="256" w:lineRule="auto"/>
              <w:jc w:val="center"/>
              <w:rPr>
                <w:b/>
                <w:bCs/>
                <w:color w:val="000000"/>
                <w:sz w:val="20"/>
                <w:szCs w:val="20"/>
                <w:lang w:eastAsia="en-US"/>
              </w:rPr>
            </w:pPr>
            <w:r>
              <w:rPr>
                <w:b/>
                <w:bCs/>
                <w:color w:val="000000"/>
                <w:sz w:val="20"/>
                <w:szCs w:val="20"/>
                <w:lang w:eastAsia="en-US"/>
              </w:rPr>
              <w:t>"4"</w:t>
            </w:r>
          </w:p>
        </w:tc>
        <w:tc>
          <w:tcPr>
            <w:tcW w:w="511" w:type="pct"/>
            <w:tcBorders>
              <w:top w:val="nil"/>
              <w:left w:val="nil"/>
              <w:bottom w:val="nil"/>
              <w:right w:val="single" w:sz="4" w:space="0" w:color="auto"/>
            </w:tcBorders>
            <w:vAlign w:val="center"/>
            <w:hideMark/>
          </w:tcPr>
          <w:p w14:paraId="7113CB6C" w14:textId="77777777" w:rsidR="00A12BEC" w:rsidRDefault="00A12BEC">
            <w:pPr>
              <w:spacing w:line="256" w:lineRule="auto"/>
              <w:jc w:val="center"/>
              <w:rPr>
                <w:b/>
                <w:bCs/>
                <w:color w:val="000000"/>
                <w:sz w:val="20"/>
                <w:szCs w:val="20"/>
                <w:lang w:eastAsia="en-US"/>
              </w:rPr>
            </w:pPr>
            <w:r>
              <w:rPr>
                <w:b/>
                <w:bCs/>
                <w:color w:val="000000"/>
                <w:sz w:val="20"/>
                <w:szCs w:val="20"/>
                <w:lang w:eastAsia="en-US"/>
              </w:rPr>
              <w:t>"5"</w:t>
            </w:r>
          </w:p>
        </w:tc>
      </w:tr>
      <w:tr w:rsidR="00F8335D" w14:paraId="0C01DD54" w14:textId="77777777" w:rsidTr="00073865">
        <w:trPr>
          <w:trHeight w:val="20"/>
          <w:jc w:val="center"/>
        </w:trPr>
        <w:tc>
          <w:tcPr>
            <w:tcW w:w="1408" w:type="pct"/>
            <w:tcBorders>
              <w:top w:val="single" w:sz="4" w:space="0" w:color="auto"/>
              <w:left w:val="single" w:sz="4" w:space="0" w:color="auto"/>
              <w:bottom w:val="single" w:sz="4" w:space="0" w:color="auto"/>
              <w:right w:val="single" w:sz="4" w:space="0" w:color="auto"/>
            </w:tcBorders>
            <w:hideMark/>
          </w:tcPr>
          <w:p w14:paraId="225AA49C" w14:textId="77777777" w:rsidR="00F8335D" w:rsidRDefault="00F8335D" w:rsidP="00F8335D">
            <w:pPr>
              <w:spacing w:line="256"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bottom"/>
          </w:tcPr>
          <w:p w14:paraId="0A69CBBE" w14:textId="77AA6A6B" w:rsidR="00F8335D" w:rsidRDefault="00F8335D" w:rsidP="00F8335D">
            <w:pPr>
              <w:spacing w:line="256" w:lineRule="auto"/>
              <w:jc w:val="center"/>
              <w:rPr>
                <w:color w:val="000000"/>
                <w:sz w:val="22"/>
                <w:szCs w:val="22"/>
                <w:lang w:eastAsia="en-US"/>
              </w:rPr>
            </w:pPr>
            <w:r w:rsidRPr="00386C5C">
              <w:rPr>
                <w:color w:val="000000"/>
                <w:szCs w:val="22"/>
              </w:rPr>
              <w:t>35276</w:t>
            </w:r>
          </w:p>
        </w:tc>
        <w:tc>
          <w:tcPr>
            <w:tcW w:w="869" w:type="pct"/>
            <w:tcBorders>
              <w:top w:val="nil"/>
              <w:left w:val="single" w:sz="4" w:space="0" w:color="auto"/>
              <w:bottom w:val="single" w:sz="4" w:space="0" w:color="auto"/>
              <w:right w:val="nil"/>
            </w:tcBorders>
            <w:vAlign w:val="bottom"/>
          </w:tcPr>
          <w:p w14:paraId="17B9EE0D" w14:textId="5FC17185" w:rsidR="00F8335D" w:rsidRDefault="00F8335D" w:rsidP="00F8335D">
            <w:pPr>
              <w:spacing w:line="256" w:lineRule="auto"/>
              <w:jc w:val="center"/>
              <w:rPr>
                <w:color w:val="000000"/>
                <w:sz w:val="22"/>
                <w:szCs w:val="22"/>
                <w:lang w:eastAsia="en-US"/>
              </w:rPr>
            </w:pPr>
            <w:r w:rsidRPr="00386C5C">
              <w:rPr>
                <w:color w:val="000000"/>
                <w:szCs w:val="22"/>
              </w:rPr>
              <w:t>1568310</w:t>
            </w:r>
          </w:p>
        </w:tc>
        <w:tc>
          <w:tcPr>
            <w:tcW w:w="510" w:type="pct"/>
            <w:tcBorders>
              <w:top w:val="single" w:sz="4" w:space="0" w:color="auto"/>
              <w:left w:val="single" w:sz="4" w:space="0" w:color="auto"/>
              <w:bottom w:val="single" w:sz="4" w:space="0" w:color="auto"/>
              <w:right w:val="single" w:sz="4" w:space="0" w:color="auto"/>
            </w:tcBorders>
            <w:vAlign w:val="bottom"/>
          </w:tcPr>
          <w:p w14:paraId="52EE1AC6" w14:textId="1B2CF5D4" w:rsidR="00F8335D" w:rsidRDefault="00F8335D" w:rsidP="00F8335D">
            <w:pPr>
              <w:spacing w:line="256" w:lineRule="auto"/>
              <w:jc w:val="center"/>
              <w:rPr>
                <w:color w:val="000000"/>
                <w:sz w:val="22"/>
                <w:szCs w:val="22"/>
                <w:lang w:eastAsia="en-US"/>
              </w:rPr>
            </w:pPr>
            <w:r w:rsidRPr="00386C5C">
              <w:rPr>
                <w:color w:val="000000"/>
                <w:szCs w:val="22"/>
              </w:rPr>
              <w:t>10,9</w:t>
            </w:r>
          </w:p>
        </w:tc>
        <w:tc>
          <w:tcPr>
            <w:tcW w:w="513" w:type="pct"/>
            <w:tcBorders>
              <w:top w:val="single" w:sz="4" w:space="0" w:color="auto"/>
              <w:left w:val="nil"/>
              <w:bottom w:val="single" w:sz="4" w:space="0" w:color="auto"/>
              <w:right w:val="single" w:sz="4" w:space="0" w:color="auto"/>
            </w:tcBorders>
            <w:vAlign w:val="bottom"/>
          </w:tcPr>
          <w:p w14:paraId="138604A9" w14:textId="26DF78D2" w:rsidR="00F8335D" w:rsidRDefault="00F8335D" w:rsidP="00F8335D">
            <w:pPr>
              <w:spacing w:line="256" w:lineRule="auto"/>
              <w:jc w:val="center"/>
              <w:rPr>
                <w:color w:val="000000"/>
                <w:sz w:val="22"/>
                <w:szCs w:val="22"/>
                <w:lang w:eastAsia="en-US"/>
              </w:rPr>
            </w:pPr>
            <w:r w:rsidRPr="00386C5C">
              <w:rPr>
                <w:color w:val="000000"/>
                <w:szCs w:val="22"/>
              </w:rPr>
              <w:t>39,2</w:t>
            </w:r>
          </w:p>
        </w:tc>
        <w:tc>
          <w:tcPr>
            <w:tcW w:w="513" w:type="pct"/>
            <w:tcBorders>
              <w:top w:val="single" w:sz="4" w:space="0" w:color="auto"/>
              <w:left w:val="nil"/>
              <w:bottom w:val="single" w:sz="4" w:space="0" w:color="auto"/>
              <w:right w:val="single" w:sz="4" w:space="0" w:color="auto"/>
            </w:tcBorders>
            <w:vAlign w:val="bottom"/>
          </w:tcPr>
          <w:p w14:paraId="176D7BFF" w14:textId="662AC99B" w:rsidR="00F8335D" w:rsidRDefault="00F8335D" w:rsidP="00F8335D">
            <w:pPr>
              <w:spacing w:line="256" w:lineRule="auto"/>
              <w:jc w:val="center"/>
              <w:rPr>
                <w:color w:val="000000"/>
                <w:sz w:val="22"/>
                <w:szCs w:val="22"/>
                <w:lang w:eastAsia="en-US"/>
              </w:rPr>
            </w:pPr>
            <w:r w:rsidRPr="00386C5C">
              <w:rPr>
                <w:color w:val="000000"/>
                <w:szCs w:val="22"/>
              </w:rPr>
              <w:t>36,2</w:t>
            </w:r>
          </w:p>
        </w:tc>
        <w:tc>
          <w:tcPr>
            <w:tcW w:w="511" w:type="pct"/>
            <w:tcBorders>
              <w:top w:val="single" w:sz="4" w:space="0" w:color="auto"/>
              <w:left w:val="nil"/>
              <w:bottom w:val="single" w:sz="4" w:space="0" w:color="auto"/>
              <w:right w:val="single" w:sz="4" w:space="0" w:color="auto"/>
            </w:tcBorders>
            <w:vAlign w:val="bottom"/>
          </w:tcPr>
          <w:p w14:paraId="5E3AACBE" w14:textId="12853DCA" w:rsidR="00F8335D" w:rsidRDefault="00F8335D" w:rsidP="00F8335D">
            <w:pPr>
              <w:spacing w:line="256" w:lineRule="auto"/>
              <w:jc w:val="center"/>
              <w:rPr>
                <w:color w:val="000000"/>
                <w:sz w:val="22"/>
                <w:szCs w:val="22"/>
                <w:lang w:eastAsia="en-US"/>
              </w:rPr>
            </w:pPr>
            <w:r w:rsidRPr="00386C5C">
              <w:rPr>
                <w:color w:val="000000"/>
                <w:szCs w:val="22"/>
              </w:rPr>
              <w:t>13,7</w:t>
            </w:r>
          </w:p>
        </w:tc>
      </w:tr>
      <w:tr w:rsidR="00F8335D" w14:paraId="0D969466" w14:textId="77777777" w:rsidTr="00073865">
        <w:trPr>
          <w:trHeight w:val="20"/>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14:paraId="3E948CFF" w14:textId="77777777" w:rsidR="00F8335D" w:rsidRDefault="00F8335D" w:rsidP="00F8335D">
            <w:pPr>
              <w:spacing w:line="256"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bottom"/>
          </w:tcPr>
          <w:p w14:paraId="63F1F64A" w14:textId="1CA0393D" w:rsidR="00F8335D" w:rsidRDefault="00F8335D" w:rsidP="00F8335D">
            <w:pPr>
              <w:spacing w:line="256" w:lineRule="auto"/>
              <w:jc w:val="center"/>
              <w:rPr>
                <w:color w:val="000000"/>
                <w:sz w:val="22"/>
                <w:szCs w:val="22"/>
                <w:lang w:eastAsia="en-US"/>
              </w:rPr>
            </w:pPr>
            <w:r w:rsidRPr="00386C5C">
              <w:rPr>
                <w:color w:val="000000"/>
                <w:szCs w:val="22"/>
              </w:rPr>
              <w:t>404</w:t>
            </w:r>
          </w:p>
        </w:tc>
        <w:tc>
          <w:tcPr>
            <w:tcW w:w="869" w:type="pct"/>
            <w:tcBorders>
              <w:top w:val="nil"/>
              <w:left w:val="single" w:sz="4" w:space="0" w:color="auto"/>
              <w:bottom w:val="single" w:sz="4" w:space="0" w:color="auto"/>
              <w:right w:val="nil"/>
            </w:tcBorders>
            <w:vAlign w:val="bottom"/>
          </w:tcPr>
          <w:p w14:paraId="5482650D" w14:textId="49C09E3E" w:rsidR="00F8335D" w:rsidRDefault="00F8335D" w:rsidP="00F8335D">
            <w:pPr>
              <w:spacing w:line="256" w:lineRule="auto"/>
              <w:jc w:val="center"/>
              <w:rPr>
                <w:color w:val="000000"/>
                <w:sz w:val="22"/>
                <w:szCs w:val="22"/>
                <w:lang w:eastAsia="en-US"/>
              </w:rPr>
            </w:pPr>
            <w:r w:rsidRPr="00386C5C">
              <w:rPr>
                <w:color w:val="000000"/>
                <w:szCs w:val="22"/>
              </w:rPr>
              <w:t>12205</w:t>
            </w:r>
          </w:p>
        </w:tc>
        <w:tc>
          <w:tcPr>
            <w:tcW w:w="510" w:type="pct"/>
            <w:tcBorders>
              <w:top w:val="single" w:sz="4" w:space="0" w:color="auto"/>
              <w:left w:val="single" w:sz="4" w:space="0" w:color="auto"/>
              <w:bottom w:val="single" w:sz="4" w:space="0" w:color="auto"/>
              <w:right w:val="single" w:sz="4" w:space="0" w:color="auto"/>
            </w:tcBorders>
            <w:vAlign w:val="bottom"/>
          </w:tcPr>
          <w:p w14:paraId="296B7A57" w14:textId="7D839C7E" w:rsidR="00F8335D" w:rsidRDefault="00F8335D" w:rsidP="00F8335D">
            <w:pPr>
              <w:spacing w:line="256" w:lineRule="auto"/>
              <w:jc w:val="center"/>
              <w:rPr>
                <w:color w:val="000000"/>
                <w:sz w:val="22"/>
                <w:szCs w:val="22"/>
                <w:lang w:eastAsia="en-US"/>
              </w:rPr>
            </w:pPr>
            <w:r w:rsidRPr="00386C5C">
              <w:rPr>
                <w:color w:val="000000"/>
                <w:szCs w:val="22"/>
              </w:rPr>
              <w:t>4,2</w:t>
            </w:r>
          </w:p>
        </w:tc>
        <w:tc>
          <w:tcPr>
            <w:tcW w:w="513" w:type="pct"/>
            <w:tcBorders>
              <w:top w:val="single" w:sz="4" w:space="0" w:color="auto"/>
              <w:left w:val="nil"/>
              <w:bottom w:val="single" w:sz="4" w:space="0" w:color="auto"/>
              <w:right w:val="single" w:sz="4" w:space="0" w:color="auto"/>
            </w:tcBorders>
            <w:vAlign w:val="bottom"/>
          </w:tcPr>
          <w:p w14:paraId="1B41348C" w14:textId="3D178429" w:rsidR="00F8335D" w:rsidRDefault="00F8335D" w:rsidP="00F8335D">
            <w:pPr>
              <w:spacing w:line="256" w:lineRule="auto"/>
              <w:jc w:val="center"/>
              <w:rPr>
                <w:color w:val="000000"/>
                <w:sz w:val="22"/>
                <w:szCs w:val="22"/>
                <w:lang w:eastAsia="en-US"/>
              </w:rPr>
            </w:pPr>
            <w:r w:rsidRPr="00386C5C">
              <w:rPr>
                <w:color w:val="000000"/>
                <w:szCs w:val="22"/>
              </w:rPr>
              <w:t>39,6</w:t>
            </w:r>
          </w:p>
        </w:tc>
        <w:tc>
          <w:tcPr>
            <w:tcW w:w="513" w:type="pct"/>
            <w:tcBorders>
              <w:top w:val="single" w:sz="4" w:space="0" w:color="auto"/>
              <w:left w:val="nil"/>
              <w:bottom w:val="single" w:sz="4" w:space="0" w:color="auto"/>
              <w:right w:val="single" w:sz="4" w:space="0" w:color="auto"/>
            </w:tcBorders>
            <w:vAlign w:val="bottom"/>
          </w:tcPr>
          <w:p w14:paraId="2F89A9A4" w14:textId="4A35F26F" w:rsidR="00F8335D" w:rsidRDefault="00F8335D" w:rsidP="00F8335D">
            <w:pPr>
              <w:spacing w:line="256" w:lineRule="auto"/>
              <w:jc w:val="center"/>
              <w:rPr>
                <w:color w:val="000000"/>
                <w:sz w:val="22"/>
                <w:szCs w:val="22"/>
                <w:lang w:eastAsia="en-US"/>
              </w:rPr>
            </w:pPr>
            <w:r w:rsidRPr="00386C5C">
              <w:rPr>
                <w:color w:val="000000"/>
                <w:szCs w:val="22"/>
              </w:rPr>
              <w:t>39,1</w:t>
            </w:r>
          </w:p>
        </w:tc>
        <w:tc>
          <w:tcPr>
            <w:tcW w:w="511" w:type="pct"/>
            <w:tcBorders>
              <w:top w:val="single" w:sz="4" w:space="0" w:color="auto"/>
              <w:left w:val="nil"/>
              <w:bottom w:val="single" w:sz="4" w:space="0" w:color="auto"/>
              <w:right w:val="single" w:sz="4" w:space="0" w:color="auto"/>
            </w:tcBorders>
            <w:vAlign w:val="bottom"/>
          </w:tcPr>
          <w:p w14:paraId="4F3DB6B1" w14:textId="12A2687D" w:rsidR="00F8335D" w:rsidRDefault="00F8335D" w:rsidP="00F8335D">
            <w:pPr>
              <w:spacing w:line="256" w:lineRule="auto"/>
              <w:jc w:val="center"/>
              <w:rPr>
                <w:color w:val="000000"/>
                <w:sz w:val="22"/>
                <w:szCs w:val="22"/>
                <w:lang w:eastAsia="en-US"/>
              </w:rPr>
            </w:pPr>
            <w:r w:rsidRPr="00386C5C">
              <w:rPr>
                <w:color w:val="000000"/>
                <w:szCs w:val="22"/>
              </w:rPr>
              <w:t>17,0</w:t>
            </w:r>
          </w:p>
        </w:tc>
      </w:tr>
      <w:tr w:rsidR="00073865" w14:paraId="6E691304" w14:textId="77777777" w:rsidTr="00073865">
        <w:trPr>
          <w:trHeight w:val="20"/>
          <w:jc w:val="center"/>
        </w:trPr>
        <w:tc>
          <w:tcPr>
            <w:tcW w:w="1408" w:type="pct"/>
            <w:tcBorders>
              <w:top w:val="single" w:sz="4" w:space="0" w:color="auto"/>
              <w:left w:val="single" w:sz="4" w:space="0" w:color="auto"/>
              <w:bottom w:val="single" w:sz="4" w:space="0" w:color="auto"/>
              <w:right w:val="single" w:sz="4" w:space="0" w:color="auto"/>
            </w:tcBorders>
            <w:hideMark/>
          </w:tcPr>
          <w:p w14:paraId="64C7B657" w14:textId="549040CA" w:rsidR="00073865" w:rsidRDefault="00073865" w:rsidP="00073865">
            <w:pPr>
              <w:spacing w:line="256"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5CAB04AA" w14:textId="4D4927E3" w:rsidR="00073865" w:rsidRDefault="00073865" w:rsidP="00073865">
            <w:pPr>
              <w:spacing w:line="256" w:lineRule="auto"/>
              <w:jc w:val="center"/>
              <w:rPr>
                <w:color w:val="000000"/>
                <w:sz w:val="22"/>
                <w:szCs w:val="22"/>
                <w:lang w:eastAsia="en-US"/>
              </w:rPr>
            </w:pPr>
            <w:r>
              <w:rPr>
                <w:color w:val="000000"/>
                <w:sz w:val="22"/>
                <w:szCs w:val="22"/>
              </w:rPr>
              <w:t>7</w:t>
            </w:r>
          </w:p>
        </w:tc>
        <w:tc>
          <w:tcPr>
            <w:tcW w:w="869" w:type="pct"/>
            <w:tcBorders>
              <w:top w:val="nil"/>
              <w:left w:val="single" w:sz="4" w:space="0" w:color="auto"/>
              <w:bottom w:val="single" w:sz="4" w:space="0" w:color="auto"/>
              <w:right w:val="nil"/>
            </w:tcBorders>
            <w:vAlign w:val="center"/>
          </w:tcPr>
          <w:p w14:paraId="27DEDE87" w14:textId="0A8C1D03" w:rsidR="00073865" w:rsidRDefault="00073865" w:rsidP="00073865">
            <w:pPr>
              <w:spacing w:line="256" w:lineRule="auto"/>
              <w:jc w:val="center"/>
              <w:rPr>
                <w:color w:val="000000"/>
                <w:sz w:val="22"/>
                <w:szCs w:val="22"/>
                <w:lang w:eastAsia="en-US"/>
              </w:rPr>
            </w:pPr>
            <w:r>
              <w:rPr>
                <w:color w:val="000000"/>
                <w:sz w:val="22"/>
                <w:szCs w:val="22"/>
              </w:rPr>
              <w:t>122</w:t>
            </w:r>
          </w:p>
        </w:tc>
        <w:tc>
          <w:tcPr>
            <w:tcW w:w="510" w:type="pct"/>
            <w:tcBorders>
              <w:top w:val="single" w:sz="4" w:space="0" w:color="auto"/>
              <w:left w:val="single" w:sz="4" w:space="0" w:color="auto"/>
              <w:bottom w:val="single" w:sz="4" w:space="0" w:color="auto"/>
              <w:right w:val="single" w:sz="4" w:space="0" w:color="auto"/>
            </w:tcBorders>
            <w:vAlign w:val="center"/>
          </w:tcPr>
          <w:p w14:paraId="2C0BA2AF" w14:textId="3C41C4FF" w:rsidR="00073865" w:rsidRDefault="00073865" w:rsidP="00073865">
            <w:pPr>
              <w:spacing w:line="256" w:lineRule="auto"/>
              <w:jc w:val="center"/>
              <w:rPr>
                <w:color w:val="000000"/>
                <w:sz w:val="22"/>
                <w:szCs w:val="22"/>
                <w:lang w:eastAsia="en-US"/>
              </w:rPr>
            </w:pPr>
            <w:r>
              <w:rPr>
                <w:color w:val="000000"/>
                <w:sz w:val="22"/>
                <w:szCs w:val="22"/>
              </w:rPr>
              <w:t>1,6</w:t>
            </w:r>
          </w:p>
        </w:tc>
        <w:tc>
          <w:tcPr>
            <w:tcW w:w="513" w:type="pct"/>
            <w:tcBorders>
              <w:top w:val="single" w:sz="4" w:space="0" w:color="auto"/>
              <w:left w:val="nil"/>
              <w:bottom w:val="single" w:sz="4" w:space="0" w:color="auto"/>
              <w:right w:val="single" w:sz="4" w:space="0" w:color="auto"/>
            </w:tcBorders>
            <w:vAlign w:val="center"/>
          </w:tcPr>
          <w:p w14:paraId="556CCB8B" w14:textId="422F3A5C" w:rsidR="00073865" w:rsidRDefault="00073865" w:rsidP="00073865">
            <w:pPr>
              <w:spacing w:line="256" w:lineRule="auto"/>
              <w:jc w:val="center"/>
              <w:rPr>
                <w:color w:val="000000"/>
                <w:sz w:val="22"/>
                <w:szCs w:val="22"/>
                <w:lang w:eastAsia="en-US"/>
              </w:rPr>
            </w:pPr>
            <w:r>
              <w:rPr>
                <w:color w:val="000000"/>
                <w:sz w:val="22"/>
                <w:szCs w:val="22"/>
              </w:rPr>
              <w:t>40,2</w:t>
            </w:r>
          </w:p>
        </w:tc>
        <w:tc>
          <w:tcPr>
            <w:tcW w:w="513" w:type="pct"/>
            <w:tcBorders>
              <w:top w:val="single" w:sz="4" w:space="0" w:color="auto"/>
              <w:left w:val="nil"/>
              <w:bottom w:val="single" w:sz="4" w:space="0" w:color="auto"/>
              <w:right w:val="single" w:sz="4" w:space="0" w:color="auto"/>
            </w:tcBorders>
            <w:vAlign w:val="center"/>
          </w:tcPr>
          <w:p w14:paraId="49C987A2" w14:textId="28DEBF74" w:rsidR="00073865" w:rsidRDefault="00073865" w:rsidP="00073865">
            <w:pPr>
              <w:spacing w:line="256" w:lineRule="auto"/>
              <w:jc w:val="center"/>
              <w:rPr>
                <w:color w:val="000000"/>
                <w:sz w:val="22"/>
                <w:szCs w:val="22"/>
                <w:lang w:eastAsia="en-US"/>
              </w:rPr>
            </w:pPr>
            <w:r>
              <w:rPr>
                <w:color w:val="000000"/>
                <w:sz w:val="22"/>
                <w:szCs w:val="22"/>
              </w:rPr>
              <w:t>35,3</w:t>
            </w:r>
          </w:p>
        </w:tc>
        <w:tc>
          <w:tcPr>
            <w:tcW w:w="511" w:type="pct"/>
            <w:tcBorders>
              <w:top w:val="single" w:sz="4" w:space="0" w:color="auto"/>
              <w:left w:val="nil"/>
              <w:bottom w:val="single" w:sz="4" w:space="0" w:color="auto"/>
              <w:right w:val="single" w:sz="4" w:space="0" w:color="auto"/>
            </w:tcBorders>
            <w:vAlign w:val="center"/>
          </w:tcPr>
          <w:p w14:paraId="53654085" w14:textId="04638B6D" w:rsidR="00073865" w:rsidRDefault="00073865" w:rsidP="00073865">
            <w:pPr>
              <w:spacing w:line="256" w:lineRule="auto"/>
              <w:jc w:val="center"/>
              <w:rPr>
                <w:color w:val="000000"/>
                <w:sz w:val="22"/>
                <w:szCs w:val="22"/>
                <w:lang w:eastAsia="en-US"/>
              </w:rPr>
            </w:pPr>
            <w:r>
              <w:rPr>
                <w:color w:val="000000"/>
                <w:sz w:val="22"/>
                <w:szCs w:val="22"/>
              </w:rPr>
              <w:t>23,0</w:t>
            </w:r>
          </w:p>
        </w:tc>
      </w:tr>
    </w:tbl>
    <w:p w14:paraId="233A7A2A" w14:textId="77777777" w:rsidR="00CF613D" w:rsidRDefault="00CF613D" w:rsidP="00CF613D">
      <w:pPr>
        <w:rPr>
          <w:sz w:val="16"/>
          <w:szCs w:val="16"/>
        </w:rPr>
      </w:pPr>
    </w:p>
    <w:p w14:paraId="156D5947" w14:textId="4EFC8FB5" w:rsidR="00CF613D" w:rsidRPr="00F8335D" w:rsidRDefault="00CF613D" w:rsidP="00CF613D">
      <w:pPr>
        <w:jc w:val="center"/>
      </w:pPr>
      <w:r w:rsidRPr="00F8335D">
        <w:rPr>
          <w:b/>
          <w:bCs/>
        </w:rPr>
        <w:t xml:space="preserve">Результаты ВПР по русскому языку уч-ся 5-х классов </w:t>
      </w:r>
    </w:p>
    <w:p w14:paraId="1F06BF3A" w14:textId="484E5CB3" w:rsidR="00CF613D" w:rsidRPr="00F8335D" w:rsidRDefault="00665A87" w:rsidP="00CF613D">
      <w:pPr>
        <w:jc w:val="center"/>
      </w:pPr>
      <w:r>
        <w:rPr>
          <w:b/>
          <w:bCs/>
        </w:rPr>
        <w:t>Дубровского</w:t>
      </w:r>
      <w:r w:rsidR="00F8335D" w:rsidRPr="00F8335D">
        <w:rPr>
          <w:b/>
          <w:bCs/>
        </w:rPr>
        <w:t xml:space="preserve"> района</w:t>
      </w:r>
      <w:r w:rsidR="00A12BEC" w:rsidRPr="00F8335D">
        <w:rPr>
          <w:b/>
          <w:bCs/>
        </w:rPr>
        <w:t xml:space="preserve"> </w:t>
      </w:r>
      <w:r w:rsidR="00CF613D" w:rsidRPr="00F8335D">
        <w:rPr>
          <w:b/>
          <w:bCs/>
        </w:rPr>
        <w:t>в 202</w:t>
      </w:r>
      <w:r w:rsidR="00407087" w:rsidRPr="00F8335D">
        <w:rPr>
          <w:b/>
          <w:bCs/>
        </w:rPr>
        <w:t>4</w:t>
      </w:r>
      <w:r w:rsidR="00CF613D" w:rsidRPr="00F8335D">
        <w:rPr>
          <w:b/>
          <w:bCs/>
        </w:rPr>
        <w:t xml:space="preserve"> году</w:t>
      </w:r>
    </w:p>
    <w:p w14:paraId="60E2E404" w14:textId="77777777" w:rsidR="00CF613D" w:rsidRDefault="00CF613D" w:rsidP="00CF613D">
      <w:pPr>
        <w:rPr>
          <w:sz w:val="16"/>
          <w:szCs w:val="16"/>
        </w:rPr>
      </w:pPr>
    </w:p>
    <w:p w14:paraId="7B526662" w14:textId="0E93874E" w:rsidR="00CF613D" w:rsidRDefault="00073865" w:rsidP="00CF613D">
      <w:pPr>
        <w:rPr>
          <w:sz w:val="16"/>
          <w:szCs w:val="16"/>
        </w:rPr>
      </w:pPr>
      <w:r>
        <w:rPr>
          <w:noProof/>
        </w:rPr>
        <w:drawing>
          <wp:inline distT="0" distB="0" distL="0" distR="0" wp14:anchorId="4CBA70D6" wp14:editId="2CA1852D">
            <wp:extent cx="6389370" cy="2040890"/>
            <wp:effectExtent l="0" t="0" r="0" b="0"/>
            <wp:docPr id="71" name="Диаграмма 71">
              <a:extLst xmlns:a="http://schemas.openxmlformats.org/drawingml/2006/main">
                <a:ext uri="{FF2B5EF4-FFF2-40B4-BE49-F238E27FC236}">
                  <a16:creationId xmlns:a16="http://schemas.microsoft.com/office/drawing/2014/main" id="{653F82A5-15DB-45CA-9BB2-361954724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2EC440" w14:textId="77777777" w:rsidR="00CF613D" w:rsidRDefault="00CF613D" w:rsidP="00CF613D">
      <w:pPr>
        <w:tabs>
          <w:tab w:val="left" w:pos="3712"/>
        </w:tabs>
        <w:jc w:val="center"/>
        <w:rPr>
          <w:b/>
          <w:bCs/>
          <w:sz w:val="26"/>
          <w:szCs w:val="26"/>
        </w:rPr>
      </w:pPr>
    </w:p>
    <w:tbl>
      <w:tblPr>
        <w:tblW w:w="5000" w:type="pct"/>
        <w:jc w:val="center"/>
        <w:tblLook w:val="00A0" w:firstRow="1" w:lastRow="0" w:firstColumn="1" w:lastColumn="0" w:noHBand="0" w:noVBand="0"/>
      </w:tblPr>
      <w:tblGrid>
        <w:gridCol w:w="502"/>
        <w:gridCol w:w="4527"/>
        <w:gridCol w:w="1003"/>
        <w:gridCol w:w="1005"/>
        <w:gridCol w:w="1003"/>
        <w:gridCol w:w="1003"/>
        <w:gridCol w:w="1009"/>
      </w:tblGrid>
      <w:tr w:rsidR="00073865" w:rsidRPr="0037452B" w14:paraId="28621DE4" w14:textId="77777777" w:rsidTr="00073865">
        <w:trPr>
          <w:trHeight w:val="20"/>
          <w:jc w:val="center"/>
        </w:trPr>
        <w:tc>
          <w:tcPr>
            <w:tcW w:w="249" w:type="pct"/>
            <w:vMerge w:val="restart"/>
            <w:tcBorders>
              <w:top w:val="single" w:sz="4" w:space="0" w:color="auto"/>
              <w:left w:val="single" w:sz="4" w:space="0" w:color="auto"/>
              <w:bottom w:val="single" w:sz="4" w:space="0" w:color="000000"/>
              <w:right w:val="single" w:sz="4" w:space="0" w:color="auto"/>
            </w:tcBorders>
            <w:vAlign w:val="center"/>
          </w:tcPr>
          <w:p w14:paraId="5B867C04" w14:textId="77777777" w:rsidR="00073865" w:rsidRPr="0037452B" w:rsidRDefault="00073865" w:rsidP="00073865">
            <w:pPr>
              <w:jc w:val="center"/>
              <w:rPr>
                <w:b/>
                <w:bCs/>
                <w:color w:val="000000"/>
                <w:sz w:val="20"/>
                <w:szCs w:val="20"/>
              </w:rPr>
            </w:pPr>
            <w:bookmarkStart w:id="16" w:name="_Toc18326717"/>
            <w:r w:rsidRPr="0037452B">
              <w:rPr>
                <w:b/>
                <w:bCs/>
                <w:color w:val="000000"/>
                <w:sz w:val="20"/>
                <w:szCs w:val="20"/>
              </w:rPr>
              <w:t>№</w:t>
            </w:r>
          </w:p>
        </w:tc>
        <w:tc>
          <w:tcPr>
            <w:tcW w:w="2252" w:type="pct"/>
            <w:vMerge w:val="restart"/>
            <w:tcBorders>
              <w:top w:val="single" w:sz="4" w:space="0" w:color="auto"/>
              <w:left w:val="single" w:sz="4" w:space="0" w:color="auto"/>
              <w:bottom w:val="single" w:sz="4" w:space="0" w:color="000000"/>
              <w:right w:val="single" w:sz="4" w:space="0" w:color="auto"/>
            </w:tcBorders>
            <w:noWrap/>
            <w:vAlign w:val="center"/>
          </w:tcPr>
          <w:p w14:paraId="5150903A" w14:textId="77777777" w:rsidR="00073865" w:rsidRPr="0037452B" w:rsidRDefault="00073865" w:rsidP="00073865">
            <w:pPr>
              <w:jc w:val="center"/>
              <w:rPr>
                <w:b/>
                <w:bCs/>
                <w:color w:val="000000"/>
                <w:sz w:val="20"/>
                <w:szCs w:val="20"/>
              </w:rPr>
            </w:pPr>
            <w:r w:rsidRPr="0037452B">
              <w:rPr>
                <w:b/>
                <w:bCs/>
                <w:color w:val="000000"/>
                <w:sz w:val="20"/>
                <w:szCs w:val="20"/>
              </w:rPr>
              <w:t>ОО</w:t>
            </w:r>
          </w:p>
        </w:tc>
        <w:tc>
          <w:tcPr>
            <w:tcW w:w="499" w:type="pct"/>
            <w:vMerge w:val="restart"/>
            <w:tcBorders>
              <w:top w:val="single" w:sz="4" w:space="0" w:color="auto"/>
              <w:left w:val="single" w:sz="4" w:space="0" w:color="auto"/>
              <w:bottom w:val="nil"/>
              <w:right w:val="single" w:sz="4" w:space="0" w:color="auto"/>
            </w:tcBorders>
            <w:vAlign w:val="center"/>
          </w:tcPr>
          <w:p w14:paraId="1AB9D4B1" w14:textId="77777777" w:rsidR="00073865" w:rsidRDefault="00073865" w:rsidP="00073865">
            <w:pPr>
              <w:jc w:val="center"/>
              <w:rPr>
                <w:b/>
                <w:bCs/>
                <w:color w:val="000000"/>
                <w:sz w:val="20"/>
                <w:szCs w:val="20"/>
              </w:rPr>
            </w:pPr>
            <w:r>
              <w:rPr>
                <w:b/>
                <w:bCs/>
                <w:color w:val="000000"/>
                <w:sz w:val="20"/>
                <w:szCs w:val="20"/>
              </w:rPr>
              <w:t xml:space="preserve">Кол-во </w:t>
            </w:r>
            <w:proofErr w:type="spellStart"/>
            <w:r>
              <w:rPr>
                <w:b/>
                <w:bCs/>
                <w:color w:val="000000"/>
                <w:sz w:val="20"/>
                <w:szCs w:val="20"/>
              </w:rPr>
              <w:t>уч</w:t>
            </w:r>
            <w:proofErr w:type="spellEnd"/>
            <w:r>
              <w:rPr>
                <w:b/>
                <w:bCs/>
                <w:color w:val="000000"/>
                <w:sz w:val="20"/>
                <w:szCs w:val="20"/>
              </w:rPr>
              <w:t>-ков</w:t>
            </w:r>
          </w:p>
        </w:tc>
        <w:tc>
          <w:tcPr>
            <w:tcW w:w="2000" w:type="pct"/>
            <w:gridSpan w:val="4"/>
            <w:tcBorders>
              <w:top w:val="single" w:sz="4" w:space="0" w:color="auto"/>
              <w:left w:val="nil"/>
              <w:bottom w:val="single" w:sz="4" w:space="0" w:color="auto"/>
              <w:right w:val="single" w:sz="4" w:space="0" w:color="auto"/>
            </w:tcBorders>
            <w:vAlign w:val="center"/>
          </w:tcPr>
          <w:p w14:paraId="6621590C" w14:textId="77777777" w:rsidR="00073865" w:rsidRPr="0037452B" w:rsidRDefault="00073865" w:rsidP="00073865">
            <w:pPr>
              <w:jc w:val="center"/>
              <w:rPr>
                <w:b/>
                <w:bCs/>
                <w:color w:val="000000"/>
                <w:sz w:val="20"/>
                <w:szCs w:val="20"/>
              </w:rPr>
            </w:pPr>
            <w:r w:rsidRPr="0037452B">
              <w:rPr>
                <w:b/>
                <w:bCs/>
                <w:color w:val="000000"/>
                <w:sz w:val="20"/>
                <w:szCs w:val="20"/>
              </w:rPr>
              <w:t>Распределение групп баллов в %</w:t>
            </w:r>
          </w:p>
        </w:tc>
      </w:tr>
      <w:tr w:rsidR="00073865" w:rsidRPr="0037452B" w14:paraId="115B63F9" w14:textId="77777777" w:rsidTr="00073865">
        <w:trPr>
          <w:trHeight w:val="212"/>
          <w:jc w:val="center"/>
        </w:trPr>
        <w:tc>
          <w:tcPr>
            <w:tcW w:w="249" w:type="pct"/>
            <w:vMerge/>
            <w:tcBorders>
              <w:top w:val="single" w:sz="4" w:space="0" w:color="auto"/>
              <w:left w:val="single" w:sz="4" w:space="0" w:color="auto"/>
              <w:bottom w:val="single" w:sz="4" w:space="0" w:color="000000"/>
              <w:right w:val="single" w:sz="4" w:space="0" w:color="auto"/>
            </w:tcBorders>
            <w:vAlign w:val="center"/>
          </w:tcPr>
          <w:p w14:paraId="57218952" w14:textId="77777777" w:rsidR="00073865" w:rsidRPr="0037452B" w:rsidRDefault="00073865" w:rsidP="00073865">
            <w:pPr>
              <w:rPr>
                <w:b/>
                <w:bCs/>
                <w:color w:val="000000"/>
                <w:sz w:val="20"/>
                <w:szCs w:val="20"/>
              </w:rPr>
            </w:pPr>
          </w:p>
        </w:tc>
        <w:tc>
          <w:tcPr>
            <w:tcW w:w="2252" w:type="pct"/>
            <w:vMerge/>
            <w:tcBorders>
              <w:top w:val="single" w:sz="4" w:space="0" w:color="auto"/>
              <w:left w:val="single" w:sz="4" w:space="0" w:color="auto"/>
              <w:bottom w:val="single" w:sz="4" w:space="0" w:color="000000"/>
              <w:right w:val="single" w:sz="4" w:space="0" w:color="auto"/>
            </w:tcBorders>
            <w:vAlign w:val="center"/>
          </w:tcPr>
          <w:p w14:paraId="3C9DF24B" w14:textId="77777777" w:rsidR="00073865" w:rsidRPr="0037452B" w:rsidRDefault="00073865" w:rsidP="00073865">
            <w:pPr>
              <w:rPr>
                <w:b/>
                <w:bCs/>
                <w:color w:val="000000"/>
                <w:sz w:val="20"/>
                <w:szCs w:val="20"/>
              </w:rPr>
            </w:pPr>
          </w:p>
        </w:tc>
        <w:tc>
          <w:tcPr>
            <w:tcW w:w="499" w:type="pct"/>
            <w:vMerge/>
            <w:tcBorders>
              <w:top w:val="single" w:sz="4" w:space="0" w:color="auto"/>
              <w:left w:val="single" w:sz="4" w:space="0" w:color="auto"/>
              <w:bottom w:val="nil"/>
              <w:right w:val="single" w:sz="4" w:space="0" w:color="auto"/>
            </w:tcBorders>
            <w:vAlign w:val="center"/>
          </w:tcPr>
          <w:p w14:paraId="1265097B" w14:textId="77777777" w:rsidR="00073865" w:rsidRPr="0037452B" w:rsidRDefault="00073865" w:rsidP="00073865">
            <w:pPr>
              <w:rPr>
                <w:b/>
                <w:bCs/>
                <w:color w:val="000000"/>
                <w:sz w:val="20"/>
                <w:szCs w:val="20"/>
              </w:rPr>
            </w:pPr>
          </w:p>
        </w:tc>
        <w:tc>
          <w:tcPr>
            <w:tcW w:w="500" w:type="pct"/>
            <w:tcBorders>
              <w:top w:val="nil"/>
              <w:left w:val="nil"/>
              <w:bottom w:val="nil"/>
              <w:right w:val="single" w:sz="4" w:space="0" w:color="auto"/>
            </w:tcBorders>
            <w:vAlign w:val="center"/>
          </w:tcPr>
          <w:p w14:paraId="49296C2E" w14:textId="77777777" w:rsidR="00073865" w:rsidRDefault="00073865" w:rsidP="00073865">
            <w:pPr>
              <w:jc w:val="center"/>
              <w:rPr>
                <w:b/>
                <w:bCs/>
                <w:color w:val="000000"/>
                <w:sz w:val="20"/>
                <w:szCs w:val="22"/>
              </w:rPr>
            </w:pPr>
            <w:r>
              <w:rPr>
                <w:b/>
                <w:bCs/>
                <w:color w:val="000000"/>
                <w:sz w:val="20"/>
                <w:szCs w:val="22"/>
              </w:rPr>
              <w:t>«2»</w:t>
            </w:r>
          </w:p>
        </w:tc>
        <w:tc>
          <w:tcPr>
            <w:tcW w:w="499" w:type="pct"/>
            <w:tcBorders>
              <w:top w:val="nil"/>
              <w:left w:val="nil"/>
              <w:bottom w:val="nil"/>
              <w:right w:val="single" w:sz="4" w:space="0" w:color="auto"/>
            </w:tcBorders>
            <w:vAlign w:val="center"/>
          </w:tcPr>
          <w:p w14:paraId="5527F8E7" w14:textId="77777777" w:rsidR="00073865" w:rsidRDefault="00073865" w:rsidP="00073865">
            <w:pPr>
              <w:jc w:val="center"/>
              <w:rPr>
                <w:b/>
                <w:bCs/>
                <w:color w:val="000000"/>
                <w:sz w:val="20"/>
                <w:szCs w:val="22"/>
              </w:rPr>
            </w:pPr>
            <w:r>
              <w:rPr>
                <w:b/>
                <w:bCs/>
                <w:color w:val="000000"/>
                <w:sz w:val="20"/>
                <w:szCs w:val="22"/>
              </w:rPr>
              <w:t>«3»</w:t>
            </w:r>
          </w:p>
        </w:tc>
        <w:tc>
          <w:tcPr>
            <w:tcW w:w="499" w:type="pct"/>
            <w:tcBorders>
              <w:top w:val="nil"/>
              <w:left w:val="nil"/>
              <w:bottom w:val="nil"/>
              <w:right w:val="single" w:sz="4" w:space="0" w:color="auto"/>
            </w:tcBorders>
            <w:vAlign w:val="center"/>
          </w:tcPr>
          <w:p w14:paraId="798487BD" w14:textId="77777777" w:rsidR="00073865" w:rsidRDefault="00073865" w:rsidP="00073865">
            <w:pPr>
              <w:jc w:val="center"/>
              <w:rPr>
                <w:b/>
                <w:bCs/>
                <w:color w:val="000000"/>
                <w:sz w:val="20"/>
                <w:szCs w:val="22"/>
              </w:rPr>
            </w:pPr>
            <w:r>
              <w:rPr>
                <w:b/>
                <w:bCs/>
                <w:color w:val="000000"/>
                <w:sz w:val="20"/>
                <w:szCs w:val="22"/>
              </w:rPr>
              <w:t>«4»</w:t>
            </w:r>
          </w:p>
        </w:tc>
        <w:tc>
          <w:tcPr>
            <w:tcW w:w="502" w:type="pct"/>
            <w:tcBorders>
              <w:top w:val="nil"/>
              <w:left w:val="nil"/>
              <w:bottom w:val="nil"/>
              <w:right w:val="single" w:sz="4" w:space="0" w:color="auto"/>
            </w:tcBorders>
            <w:vAlign w:val="center"/>
          </w:tcPr>
          <w:p w14:paraId="6C5844FC" w14:textId="77777777" w:rsidR="00073865" w:rsidRDefault="00073865" w:rsidP="00073865">
            <w:pPr>
              <w:jc w:val="center"/>
              <w:rPr>
                <w:b/>
                <w:bCs/>
                <w:color w:val="000000"/>
                <w:sz w:val="20"/>
                <w:szCs w:val="22"/>
              </w:rPr>
            </w:pPr>
            <w:r>
              <w:rPr>
                <w:b/>
                <w:bCs/>
                <w:color w:val="000000"/>
                <w:sz w:val="20"/>
                <w:szCs w:val="22"/>
              </w:rPr>
              <w:t>«5»</w:t>
            </w:r>
          </w:p>
        </w:tc>
      </w:tr>
      <w:tr w:rsidR="00073865" w:rsidRPr="0037452B" w14:paraId="236A4C49" w14:textId="77777777" w:rsidTr="00073865">
        <w:trPr>
          <w:trHeight w:val="20"/>
          <w:jc w:val="center"/>
        </w:trPr>
        <w:tc>
          <w:tcPr>
            <w:tcW w:w="249" w:type="pct"/>
            <w:tcBorders>
              <w:top w:val="nil"/>
              <w:left w:val="single" w:sz="4" w:space="0" w:color="auto"/>
              <w:bottom w:val="single" w:sz="4" w:space="0" w:color="auto"/>
              <w:right w:val="single" w:sz="4" w:space="0" w:color="auto"/>
            </w:tcBorders>
            <w:vAlign w:val="center"/>
          </w:tcPr>
          <w:p w14:paraId="7A16F4A3" w14:textId="77777777" w:rsidR="00073865" w:rsidRPr="0037452B" w:rsidRDefault="00073865" w:rsidP="00073865">
            <w:pPr>
              <w:jc w:val="center"/>
              <w:rPr>
                <w:color w:val="000000"/>
                <w:sz w:val="20"/>
                <w:szCs w:val="20"/>
              </w:rPr>
            </w:pPr>
            <w:r>
              <w:rPr>
                <w:color w:val="000000"/>
                <w:sz w:val="20"/>
                <w:szCs w:val="20"/>
              </w:rPr>
              <w:t>1</w:t>
            </w:r>
          </w:p>
        </w:tc>
        <w:tc>
          <w:tcPr>
            <w:tcW w:w="2252" w:type="pct"/>
            <w:tcBorders>
              <w:top w:val="nil"/>
              <w:left w:val="nil"/>
              <w:bottom w:val="single" w:sz="4" w:space="0" w:color="auto"/>
              <w:right w:val="nil"/>
            </w:tcBorders>
            <w:vAlign w:val="center"/>
          </w:tcPr>
          <w:p w14:paraId="5DB3FF5C" w14:textId="77777777" w:rsidR="00073865" w:rsidRPr="0037452B" w:rsidRDefault="00073865" w:rsidP="00073865">
            <w:pPr>
              <w:rPr>
                <w:color w:val="000000"/>
                <w:sz w:val="20"/>
                <w:szCs w:val="20"/>
              </w:rPr>
            </w:pPr>
            <w:r w:rsidRPr="0037452B">
              <w:rPr>
                <w:color w:val="000000"/>
                <w:sz w:val="20"/>
                <w:szCs w:val="20"/>
              </w:rPr>
              <w:t xml:space="preserve">МБОУ </w:t>
            </w:r>
            <w:proofErr w:type="spellStart"/>
            <w:r w:rsidRPr="0037452B">
              <w:rPr>
                <w:color w:val="000000"/>
                <w:sz w:val="20"/>
                <w:szCs w:val="20"/>
              </w:rPr>
              <w:t>Давыдчинская</w:t>
            </w:r>
            <w:proofErr w:type="spellEnd"/>
            <w:r w:rsidRPr="0037452B">
              <w:rPr>
                <w:color w:val="000000"/>
                <w:sz w:val="20"/>
                <w:szCs w:val="20"/>
              </w:rPr>
              <w:t xml:space="preserve"> ООШ</w:t>
            </w:r>
          </w:p>
        </w:tc>
        <w:tc>
          <w:tcPr>
            <w:tcW w:w="499" w:type="pct"/>
            <w:tcBorders>
              <w:top w:val="single" w:sz="4" w:space="0" w:color="auto"/>
              <w:left w:val="single" w:sz="4" w:space="0" w:color="auto"/>
              <w:bottom w:val="single" w:sz="4" w:space="0" w:color="auto"/>
              <w:right w:val="single" w:sz="4" w:space="0" w:color="auto"/>
            </w:tcBorders>
            <w:vAlign w:val="center"/>
          </w:tcPr>
          <w:p w14:paraId="5D5846DC" w14:textId="77777777" w:rsidR="00073865" w:rsidRDefault="00073865" w:rsidP="00073865">
            <w:pPr>
              <w:jc w:val="center"/>
              <w:rPr>
                <w:color w:val="000000"/>
                <w:sz w:val="22"/>
                <w:szCs w:val="22"/>
              </w:rPr>
            </w:pPr>
            <w:r>
              <w:rPr>
                <w:color w:val="000000"/>
                <w:sz w:val="22"/>
                <w:szCs w:val="22"/>
              </w:rPr>
              <w:t>3</w:t>
            </w:r>
          </w:p>
        </w:tc>
        <w:tc>
          <w:tcPr>
            <w:tcW w:w="500" w:type="pct"/>
            <w:tcBorders>
              <w:top w:val="single" w:sz="4" w:space="0" w:color="auto"/>
              <w:left w:val="nil"/>
              <w:bottom w:val="single" w:sz="4" w:space="0" w:color="auto"/>
              <w:right w:val="single" w:sz="4" w:space="0" w:color="auto"/>
            </w:tcBorders>
            <w:vAlign w:val="center"/>
          </w:tcPr>
          <w:p w14:paraId="1EA348FB" w14:textId="77777777" w:rsidR="00073865" w:rsidRDefault="00073865" w:rsidP="00073865">
            <w:pPr>
              <w:jc w:val="center"/>
              <w:rPr>
                <w:color w:val="000000"/>
                <w:sz w:val="22"/>
                <w:szCs w:val="22"/>
              </w:rPr>
            </w:pPr>
            <w:r>
              <w:rPr>
                <w:color w:val="000000"/>
                <w:sz w:val="22"/>
                <w:szCs w:val="22"/>
              </w:rPr>
              <w:t>0,0</w:t>
            </w:r>
          </w:p>
        </w:tc>
        <w:tc>
          <w:tcPr>
            <w:tcW w:w="499" w:type="pct"/>
            <w:tcBorders>
              <w:top w:val="single" w:sz="4" w:space="0" w:color="auto"/>
              <w:left w:val="nil"/>
              <w:bottom w:val="single" w:sz="4" w:space="0" w:color="auto"/>
              <w:right w:val="single" w:sz="4" w:space="0" w:color="auto"/>
            </w:tcBorders>
            <w:vAlign w:val="center"/>
          </w:tcPr>
          <w:p w14:paraId="79337D9A" w14:textId="77777777" w:rsidR="00073865" w:rsidRDefault="00073865" w:rsidP="00073865">
            <w:pPr>
              <w:jc w:val="center"/>
              <w:rPr>
                <w:color w:val="000000"/>
                <w:sz w:val="22"/>
                <w:szCs w:val="22"/>
              </w:rPr>
            </w:pPr>
            <w:r>
              <w:rPr>
                <w:color w:val="000000"/>
                <w:sz w:val="22"/>
                <w:szCs w:val="22"/>
              </w:rPr>
              <w:t>0,0</w:t>
            </w:r>
          </w:p>
        </w:tc>
        <w:tc>
          <w:tcPr>
            <w:tcW w:w="499" w:type="pct"/>
            <w:tcBorders>
              <w:top w:val="single" w:sz="4" w:space="0" w:color="auto"/>
              <w:left w:val="nil"/>
              <w:bottom w:val="single" w:sz="4" w:space="0" w:color="auto"/>
              <w:right w:val="single" w:sz="4" w:space="0" w:color="auto"/>
            </w:tcBorders>
            <w:vAlign w:val="center"/>
          </w:tcPr>
          <w:p w14:paraId="47667488" w14:textId="77777777" w:rsidR="00073865" w:rsidRDefault="00073865" w:rsidP="00073865">
            <w:pPr>
              <w:jc w:val="center"/>
              <w:rPr>
                <w:color w:val="000000"/>
                <w:sz w:val="22"/>
                <w:szCs w:val="22"/>
              </w:rPr>
            </w:pPr>
            <w:r>
              <w:rPr>
                <w:color w:val="000000"/>
                <w:sz w:val="22"/>
                <w:szCs w:val="22"/>
              </w:rPr>
              <w:t>33,3</w:t>
            </w:r>
          </w:p>
        </w:tc>
        <w:tc>
          <w:tcPr>
            <w:tcW w:w="502" w:type="pct"/>
            <w:tcBorders>
              <w:top w:val="single" w:sz="4" w:space="0" w:color="auto"/>
              <w:left w:val="nil"/>
              <w:bottom w:val="single" w:sz="4" w:space="0" w:color="auto"/>
              <w:right w:val="single" w:sz="4" w:space="0" w:color="auto"/>
            </w:tcBorders>
            <w:vAlign w:val="center"/>
          </w:tcPr>
          <w:p w14:paraId="40915B59" w14:textId="77777777" w:rsidR="00073865" w:rsidRDefault="00073865" w:rsidP="00073865">
            <w:pPr>
              <w:jc w:val="center"/>
              <w:rPr>
                <w:color w:val="000000"/>
                <w:sz w:val="22"/>
                <w:szCs w:val="22"/>
              </w:rPr>
            </w:pPr>
            <w:r>
              <w:rPr>
                <w:color w:val="000000"/>
                <w:sz w:val="22"/>
                <w:szCs w:val="22"/>
              </w:rPr>
              <w:t>66,7</w:t>
            </w:r>
          </w:p>
        </w:tc>
      </w:tr>
      <w:tr w:rsidR="00073865" w:rsidRPr="0037452B" w14:paraId="47F97EE9" w14:textId="77777777" w:rsidTr="00073865">
        <w:trPr>
          <w:trHeight w:val="20"/>
          <w:jc w:val="center"/>
        </w:trPr>
        <w:tc>
          <w:tcPr>
            <w:tcW w:w="249" w:type="pct"/>
            <w:tcBorders>
              <w:top w:val="nil"/>
              <w:left w:val="single" w:sz="4" w:space="0" w:color="auto"/>
              <w:bottom w:val="single" w:sz="4" w:space="0" w:color="auto"/>
              <w:right w:val="single" w:sz="4" w:space="0" w:color="auto"/>
            </w:tcBorders>
            <w:vAlign w:val="center"/>
          </w:tcPr>
          <w:p w14:paraId="3FFD5606" w14:textId="77777777" w:rsidR="00073865" w:rsidRPr="0037452B" w:rsidRDefault="00073865" w:rsidP="00073865">
            <w:pPr>
              <w:jc w:val="center"/>
              <w:rPr>
                <w:color w:val="000000"/>
                <w:sz w:val="20"/>
                <w:szCs w:val="20"/>
              </w:rPr>
            </w:pPr>
            <w:r>
              <w:rPr>
                <w:color w:val="000000"/>
                <w:sz w:val="20"/>
                <w:szCs w:val="20"/>
              </w:rPr>
              <w:t>2</w:t>
            </w:r>
          </w:p>
        </w:tc>
        <w:tc>
          <w:tcPr>
            <w:tcW w:w="2252" w:type="pct"/>
            <w:tcBorders>
              <w:top w:val="nil"/>
              <w:left w:val="nil"/>
              <w:bottom w:val="single" w:sz="4" w:space="0" w:color="auto"/>
              <w:right w:val="nil"/>
            </w:tcBorders>
            <w:vAlign w:val="center"/>
          </w:tcPr>
          <w:p w14:paraId="74DA0549" w14:textId="77777777" w:rsidR="00073865" w:rsidRDefault="00073865" w:rsidP="00073865">
            <w:pPr>
              <w:rPr>
                <w:color w:val="000000"/>
                <w:sz w:val="20"/>
                <w:szCs w:val="20"/>
              </w:rPr>
            </w:pPr>
            <w:r w:rsidRPr="0037452B">
              <w:rPr>
                <w:color w:val="000000"/>
                <w:sz w:val="20"/>
                <w:szCs w:val="20"/>
              </w:rPr>
              <w:t xml:space="preserve">МБОУ Дубровская №1 СОШ </w:t>
            </w:r>
          </w:p>
          <w:p w14:paraId="6B09AAF1" w14:textId="77777777" w:rsidR="00073865" w:rsidRPr="0037452B" w:rsidRDefault="00073865" w:rsidP="00073865">
            <w:pPr>
              <w:rPr>
                <w:color w:val="000000"/>
                <w:sz w:val="20"/>
                <w:szCs w:val="20"/>
              </w:rPr>
            </w:pPr>
            <w:r w:rsidRPr="0037452B">
              <w:rPr>
                <w:color w:val="000000"/>
                <w:sz w:val="20"/>
                <w:szCs w:val="20"/>
              </w:rPr>
              <w:t>им. генерал-майора Никитина</w:t>
            </w:r>
            <w:r>
              <w:rPr>
                <w:color w:val="000000"/>
                <w:sz w:val="20"/>
                <w:szCs w:val="20"/>
              </w:rPr>
              <w:t xml:space="preserve"> И.С.</w:t>
            </w:r>
          </w:p>
        </w:tc>
        <w:tc>
          <w:tcPr>
            <w:tcW w:w="499" w:type="pct"/>
            <w:tcBorders>
              <w:top w:val="nil"/>
              <w:left w:val="single" w:sz="4" w:space="0" w:color="auto"/>
              <w:bottom w:val="single" w:sz="4" w:space="0" w:color="auto"/>
              <w:right w:val="single" w:sz="4" w:space="0" w:color="auto"/>
            </w:tcBorders>
            <w:vAlign w:val="center"/>
          </w:tcPr>
          <w:p w14:paraId="6CEFCF44" w14:textId="77777777" w:rsidR="00073865" w:rsidRDefault="00073865" w:rsidP="00073865">
            <w:pPr>
              <w:jc w:val="center"/>
              <w:rPr>
                <w:color w:val="000000"/>
                <w:sz w:val="22"/>
                <w:szCs w:val="22"/>
              </w:rPr>
            </w:pPr>
            <w:r>
              <w:rPr>
                <w:color w:val="000000"/>
                <w:sz w:val="22"/>
                <w:szCs w:val="22"/>
              </w:rPr>
              <w:t>37</w:t>
            </w:r>
          </w:p>
        </w:tc>
        <w:tc>
          <w:tcPr>
            <w:tcW w:w="500" w:type="pct"/>
            <w:tcBorders>
              <w:top w:val="nil"/>
              <w:left w:val="nil"/>
              <w:bottom w:val="single" w:sz="4" w:space="0" w:color="auto"/>
              <w:right w:val="single" w:sz="4" w:space="0" w:color="auto"/>
            </w:tcBorders>
            <w:vAlign w:val="center"/>
          </w:tcPr>
          <w:p w14:paraId="46EF5D50" w14:textId="77777777" w:rsidR="00073865" w:rsidRDefault="00073865" w:rsidP="00073865">
            <w:pPr>
              <w:jc w:val="center"/>
              <w:rPr>
                <w:color w:val="000000"/>
                <w:sz w:val="22"/>
                <w:szCs w:val="22"/>
              </w:rPr>
            </w:pPr>
            <w:r>
              <w:rPr>
                <w:color w:val="000000"/>
                <w:sz w:val="22"/>
                <w:szCs w:val="22"/>
              </w:rPr>
              <w:t>2,7</w:t>
            </w:r>
          </w:p>
        </w:tc>
        <w:tc>
          <w:tcPr>
            <w:tcW w:w="499" w:type="pct"/>
            <w:tcBorders>
              <w:top w:val="nil"/>
              <w:left w:val="nil"/>
              <w:bottom w:val="single" w:sz="4" w:space="0" w:color="auto"/>
              <w:right w:val="single" w:sz="4" w:space="0" w:color="auto"/>
            </w:tcBorders>
            <w:vAlign w:val="center"/>
          </w:tcPr>
          <w:p w14:paraId="67DB9868" w14:textId="77777777" w:rsidR="00073865" w:rsidRDefault="00073865" w:rsidP="00073865">
            <w:pPr>
              <w:jc w:val="center"/>
              <w:rPr>
                <w:color w:val="000000"/>
                <w:sz w:val="22"/>
                <w:szCs w:val="22"/>
              </w:rPr>
            </w:pPr>
            <w:r>
              <w:rPr>
                <w:color w:val="000000"/>
                <w:sz w:val="22"/>
                <w:szCs w:val="22"/>
              </w:rPr>
              <w:t>46,0</w:t>
            </w:r>
          </w:p>
        </w:tc>
        <w:tc>
          <w:tcPr>
            <w:tcW w:w="499" w:type="pct"/>
            <w:tcBorders>
              <w:top w:val="nil"/>
              <w:left w:val="nil"/>
              <w:bottom w:val="single" w:sz="4" w:space="0" w:color="auto"/>
              <w:right w:val="single" w:sz="4" w:space="0" w:color="auto"/>
            </w:tcBorders>
            <w:vAlign w:val="center"/>
          </w:tcPr>
          <w:p w14:paraId="6E72BF85" w14:textId="77777777" w:rsidR="00073865" w:rsidRDefault="00073865" w:rsidP="00073865">
            <w:pPr>
              <w:jc w:val="center"/>
              <w:rPr>
                <w:color w:val="000000"/>
                <w:sz w:val="22"/>
                <w:szCs w:val="22"/>
              </w:rPr>
            </w:pPr>
            <w:r>
              <w:rPr>
                <w:color w:val="000000"/>
                <w:sz w:val="22"/>
                <w:szCs w:val="22"/>
              </w:rPr>
              <w:t>35,1</w:t>
            </w:r>
          </w:p>
        </w:tc>
        <w:tc>
          <w:tcPr>
            <w:tcW w:w="502" w:type="pct"/>
            <w:tcBorders>
              <w:top w:val="nil"/>
              <w:left w:val="nil"/>
              <w:bottom w:val="single" w:sz="4" w:space="0" w:color="auto"/>
              <w:right w:val="single" w:sz="4" w:space="0" w:color="auto"/>
            </w:tcBorders>
            <w:vAlign w:val="center"/>
          </w:tcPr>
          <w:p w14:paraId="432A472E" w14:textId="77777777" w:rsidR="00073865" w:rsidRDefault="00073865" w:rsidP="00073865">
            <w:pPr>
              <w:jc w:val="center"/>
              <w:rPr>
                <w:color w:val="000000"/>
                <w:sz w:val="22"/>
                <w:szCs w:val="22"/>
              </w:rPr>
            </w:pPr>
            <w:r>
              <w:rPr>
                <w:color w:val="000000"/>
                <w:sz w:val="22"/>
                <w:szCs w:val="22"/>
              </w:rPr>
              <w:t>16,2</w:t>
            </w:r>
          </w:p>
        </w:tc>
      </w:tr>
      <w:tr w:rsidR="00073865" w:rsidRPr="0037452B" w14:paraId="1F86C6F6" w14:textId="77777777" w:rsidTr="00073865">
        <w:trPr>
          <w:trHeight w:val="20"/>
          <w:jc w:val="center"/>
        </w:trPr>
        <w:tc>
          <w:tcPr>
            <w:tcW w:w="249" w:type="pct"/>
            <w:tcBorders>
              <w:top w:val="nil"/>
              <w:left w:val="single" w:sz="4" w:space="0" w:color="auto"/>
              <w:bottom w:val="single" w:sz="4" w:space="0" w:color="auto"/>
              <w:right w:val="single" w:sz="4" w:space="0" w:color="auto"/>
            </w:tcBorders>
            <w:vAlign w:val="center"/>
          </w:tcPr>
          <w:p w14:paraId="49868A42" w14:textId="77777777" w:rsidR="00073865" w:rsidRPr="0037452B" w:rsidRDefault="00073865" w:rsidP="00073865">
            <w:pPr>
              <w:jc w:val="center"/>
              <w:rPr>
                <w:color w:val="000000"/>
                <w:sz w:val="20"/>
                <w:szCs w:val="20"/>
              </w:rPr>
            </w:pPr>
            <w:r>
              <w:rPr>
                <w:color w:val="000000"/>
                <w:sz w:val="20"/>
                <w:szCs w:val="20"/>
              </w:rPr>
              <w:t>3</w:t>
            </w:r>
          </w:p>
        </w:tc>
        <w:tc>
          <w:tcPr>
            <w:tcW w:w="2252" w:type="pct"/>
            <w:tcBorders>
              <w:top w:val="nil"/>
              <w:left w:val="nil"/>
              <w:bottom w:val="single" w:sz="4" w:space="0" w:color="auto"/>
              <w:right w:val="nil"/>
            </w:tcBorders>
            <w:vAlign w:val="center"/>
          </w:tcPr>
          <w:p w14:paraId="4972E91B" w14:textId="77777777" w:rsidR="00073865" w:rsidRPr="0037452B" w:rsidRDefault="00073865" w:rsidP="00073865">
            <w:pPr>
              <w:rPr>
                <w:color w:val="000000"/>
                <w:sz w:val="20"/>
                <w:szCs w:val="20"/>
              </w:rPr>
            </w:pPr>
            <w:r w:rsidRPr="0037452B">
              <w:rPr>
                <w:color w:val="000000"/>
                <w:sz w:val="20"/>
                <w:szCs w:val="20"/>
              </w:rPr>
              <w:t>МБОУ Дубровская №2 СОШ</w:t>
            </w:r>
          </w:p>
        </w:tc>
        <w:tc>
          <w:tcPr>
            <w:tcW w:w="499" w:type="pct"/>
            <w:tcBorders>
              <w:top w:val="nil"/>
              <w:left w:val="single" w:sz="4" w:space="0" w:color="auto"/>
              <w:bottom w:val="single" w:sz="4" w:space="0" w:color="auto"/>
              <w:right w:val="single" w:sz="4" w:space="0" w:color="auto"/>
            </w:tcBorders>
            <w:vAlign w:val="center"/>
          </w:tcPr>
          <w:p w14:paraId="5865968F" w14:textId="77777777" w:rsidR="00073865" w:rsidRDefault="00073865" w:rsidP="00073865">
            <w:pPr>
              <w:jc w:val="center"/>
              <w:rPr>
                <w:color w:val="000000"/>
                <w:sz w:val="22"/>
                <w:szCs w:val="22"/>
              </w:rPr>
            </w:pPr>
            <w:r>
              <w:rPr>
                <w:color w:val="000000"/>
                <w:sz w:val="22"/>
                <w:szCs w:val="22"/>
              </w:rPr>
              <w:t>44</w:t>
            </w:r>
          </w:p>
        </w:tc>
        <w:tc>
          <w:tcPr>
            <w:tcW w:w="500" w:type="pct"/>
            <w:tcBorders>
              <w:top w:val="nil"/>
              <w:left w:val="nil"/>
              <w:bottom w:val="single" w:sz="4" w:space="0" w:color="auto"/>
              <w:right w:val="single" w:sz="4" w:space="0" w:color="auto"/>
            </w:tcBorders>
            <w:vAlign w:val="center"/>
          </w:tcPr>
          <w:p w14:paraId="4C4DDF6A" w14:textId="77777777" w:rsidR="00073865" w:rsidRDefault="00073865" w:rsidP="00073865">
            <w:pPr>
              <w:jc w:val="center"/>
              <w:rPr>
                <w:color w:val="000000"/>
                <w:sz w:val="22"/>
                <w:szCs w:val="22"/>
              </w:rPr>
            </w:pPr>
            <w:r>
              <w:rPr>
                <w:color w:val="000000"/>
                <w:sz w:val="22"/>
                <w:szCs w:val="22"/>
              </w:rPr>
              <w:t>2,3</w:t>
            </w:r>
          </w:p>
        </w:tc>
        <w:tc>
          <w:tcPr>
            <w:tcW w:w="499" w:type="pct"/>
            <w:tcBorders>
              <w:top w:val="nil"/>
              <w:left w:val="nil"/>
              <w:bottom w:val="single" w:sz="4" w:space="0" w:color="auto"/>
              <w:right w:val="single" w:sz="4" w:space="0" w:color="auto"/>
            </w:tcBorders>
            <w:vAlign w:val="center"/>
          </w:tcPr>
          <w:p w14:paraId="6280BBD3" w14:textId="77777777" w:rsidR="00073865" w:rsidRDefault="00073865" w:rsidP="00073865">
            <w:pPr>
              <w:jc w:val="center"/>
              <w:rPr>
                <w:color w:val="000000"/>
                <w:sz w:val="22"/>
                <w:szCs w:val="22"/>
              </w:rPr>
            </w:pPr>
            <w:r>
              <w:rPr>
                <w:color w:val="000000"/>
                <w:sz w:val="22"/>
                <w:szCs w:val="22"/>
              </w:rPr>
              <w:t>38,6</w:t>
            </w:r>
          </w:p>
        </w:tc>
        <w:tc>
          <w:tcPr>
            <w:tcW w:w="499" w:type="pct"/>
            <w:tcBorders>
              <w:top w:val="nil"/>
              <w:left w:val="nil"/>
              <w:bottom w:val="single" w:sz="4" w:space="0" w:color="auto"/>
              <w:right w:val="single" w:sz="4" w:space="0" w:color="auto"/>
            </w:tcBorders>
            <w:vAlign w:val="center"/>
          </w:tcPr>
          <w:p w14:paraId="7FB27114" w14:textId="77777777" w:rsidR="00073865" w:rsidRDefault="00073865" w:rsidP="00073865">
            <w:pPr>
              <w:jc w:val="center"/>
              <w:rPr>
                <w:color w:val="000000"/>
                <w:sz w:val="22"/>
                <w:szCs w:val="22"/>
              </w:rPr>
            </w:pPr>
            <w:r>
              <w:rPr>
                <w:color w:val="000000"/>
                <w:sz w:val="22"/>
                <w:szCs w:val="22"/>
              </w:rPr>
              <w:t>27,3</w:t>
            </w:r>
          </w:p>
        </w:tc>
        <w:tc>
          <w:tcPr>
            <w:tcW w:w="502" w:type="pct"/>
            <w:tcBorders>
              <w:top w:val="nil"/>
              <w:left w:val="nil"/>
              <w:bottom w:val="single" w:sz="4" w:space="0" w:color="auto"/>
              <w:right w:val="single" w:sz="4" w:space="0" w:color="auto"/>
            </w:tcBorders>
            <w:vAlign w:val="center"/>
          </w:tcPr>
          <w:p w14:paraId="7BA90DE3" w14:textId="77777777" w:rsidR="00073865" w:rsidRDefault="00073865" w:rsidP="00073865">
            <w:pPr>
              <w:jc w:val="center"/>
              <w:rPr>
                <w:color w:val="000000"/>
                <w:sz w:val="22"/>
                <w:szCs w:val="22"/>
              </w:rPr>
            </w:pPr>
            <w:r>
              <w:rPr>
                <w:color w:val="000000"/>
                <w:sz w:val="22"/>
                <w:szCs w:val="22"/>
              </w:rPr>
              <w:t>31,8</w:t>
            </w:r>
          </w:p>
        </w:tc>
      </w:tr>
      <w:tr w:rsidR="00073865" w:rsidRPr="0037452B" w14:paraId="2F5810A4" w14:textId="77777777" w:rsidTr="00073865">
        <w:trPr>
          <w:trHeight w:val="20"/>
          <w:jc w:val="center"/>
        </w:trPr>
        <w:tc>
          <w:tcPr>
            <w:tcW w:w="249" w:type="pct"/>
            <w:tcBorders>
              <w:top w:val="nil"/>
              <w:left w:val="single" w:sz="4" w:space="0" w:color="auto"/>
              <w:bottom w:val="single" w:sz="4" w:space="0" w:color="auto"/>
              <w:right w:val="single" w:sz="4" w:space="0" w:color="auto"/>
            </w:tcBorders>
            <w:vAlign w:val="center"/>
          </w:tcPr>
          <w:p w14:paraId="108B8AD6" w14:textId="77777777" w:rsidR="00073865" w:rsidRPr="0037452B" w:rsidRDefault="00073865" w:rsidP="00073865">
            <w:pPr>
              <w:jc w:val="center"/>
              <w:rPr>
                <w:color w:val="000000"/>
                <w:sz w:val="20"/>
                <w:szCs w:val="20"/>
              </w:rPr>
            </w:pPr>
            <w:r>
              <w:rPr>
                <w:color w:val="000000"/>
                <w:sz w:val="20"/>
                <w:szCs w:val="20"/>
              </w:rPr>
              <w:t>4</w:t>
            </w:r>
          </w:p>
        </w:tc>
        <w:tc>
          <w:tcPr>
            <w:tcW w:w="2252" w:type="pct"/>
            <w:tcBorders>
              <w:top w:val="nil"/>
              <w:left w:val="nil"/>
              <w:bottom w:val="single" w:sz="4" w:space="0" w:color="auto"/>
              <w:right w:val="nil"/>
            </w:tcBorders>
            <w:vAlign w:val="center"/>
          </w:tcPr>
          <w:p w14:paraId="5459E173" w14:textId="77777777" w:rsidR="00073865" w:rsidRPr="0037452B" w:rsidRDefault="00073865" w:rsidP="00073865">
            <w:pPr>
              <w:rPr>
                <w:color w:val="000000"/>
                <w:sz w:val="20"/>
                <w:szCs w:val="20"/>
              </w:rPr>
            </w:pPr>
            <w:r w:rsidRPr="0037452B">
              <w:rPr>
                <w:color w:val="000000"/>
                <w:sz w:val="20"/>
                <w:szCs w:val="20"/>
              </w:rPr>
              <w:t xml:space="preserve">МБОУ </w:t>
            </w:r>
            <w:proofErr w:type="spellStart"/>
            <w:r w:rsidRPr="0037452B">
              <w:rPr>
                <w:color w:val="000000"/>
                <w:sz w:val="20"/>
                <w:szCs w:val="20"/>
              </w:rPr>
              <w:t>Пеклинская</w:t>
            </w:r>
            <w:proofErr w:type="spellEnd"/>
            <w:r w:rsidRPr="0037452B">
              <w:rPr>
                <w:color w:val="000000"/>
                <w:sz w:val="20"/>
                <w:szCs w:val="20"/>
              </w:rPr>
              <w:t xml:space="preserve"> СОШ</w:t>
            </w:r>
          </w:p>
        </w:tc>
        <w:tc>
          <w:tcPr>
            <w:tcW w:w="499" w:type="pct"/>
            <w:tcBorders>
              <w:top w:val="nil"/>
              <w:left w:val="single" w:sz="4" w:space="0" w:color="auto"/>
              <w:bottom w:val="single" w:sz="4" w:space="0" w:color="auto"/>
              <w:right w:val="single" w:sz="4" w:space="0" w:color="auto"/>
            </w:tcBorders>
            <w:vAlign w:val="center"/>
          </w:tcPr>
          <w:p w14:paraId="172ACAFA" w14:textId="77777777" w:rsidR="00073865" w:rsidRDefault="00073865" w:rsidP="00073865">
            <w:pPr>
              <w:jc w:val="center"/>
              <w:rPr>
                <w:color w:val="000000"/>
                <w:sz w:val="22"/>
                <w:szCs w:val="22"/>
              </w:rPr>
            </w:pPr>
            <w:r>
              <w:rPr>
                <w:color w:val="000000"/>
                <w:sz w:val="22"/>
                <w:szCs w:val="22"/>
              </w:rPr>
              <w:t>6</w:t>
            </w:r>
          </w:p>
        </w:tc>
        <w:tc>
          <w:tcPr>
            <w:tcW w:w="500" w:type="pct"/>
            <w:tcBorders>
              <w:top w:val="nil"/>
              <w:left w:val="nil"/>
              <w:bottom w:val="single" w:sz="4" w:space="0" w:color="auto"/>
              <w:right w:val="single" w:sz="4" w:space="0" w:color="auto"/>
            </w:tcBorders>
            <w:vAlign w:val="center"/>
          </w:tcPr>
          <w:p w14:paraId="5FB99643" w14:textId="77777777" w:rsidR="00073865" w:rsidRDefault="00073865" w:rsidP="00073865">
            <w:pPr>
              <w:jc w:val="center"/>
              <w:rPr>
                <w:color w:val="000000"/>
                <w:sz w:val="22"/>
                <w:szCs w:val="22"/>
              </w:rPr>
            </w:pPr>
            <w:r>
              <w:rPr>
                <w:color w:val="000000"/>
                <w:sz w:val="22"/>
                <w:szCs w:val="22"/>
              </w:rPr>
              <w:t>0,0</w:t>
            </w:r>
          </w:p>
        </w:tc>
        <w:tc>
          <w:tcPr>
            <w:tcW w:w="499" w:type="pct"/>
            <w:tcBorders>
              <w:top w:val="nil"/>
              <w:left w:val="nil"/>
              <w:bottom w:val="single" w:sz="4" w:space="0" w:color="auto"/>
              <w:right w:val="single" w:sz="4" w:space="0" w:color="auto"/>
            </w:tcBorders>
            <w:vAlign w:val="center"/>
          </w:tcPr>
          <w:p w14:paraId="6DC66014" w14:textId="77777777" w:rsidR="00073865" w:rsidRDefault="00073865" w:rsidP="00073865">
            <w:pPr>
              <w:jc w:val="center"/>
              <w:rPr>
                <w:color w:val="000000"/>
                <w:sz w:val="22"/>
                <w:szCs w:val="22"/>
              </w:rPr>
            </w:pPr>
            <w:r>
              <w:rPr>
                <w:color w:val="000000"/>
                <w:sz w:val="22"/>
                <w:szCs w:val="22"/>
              </w:rPr>
              <w:t>50,0</w:t>
            </w:r>
          </w:p>
        </w:tc>
        <w:tc>
          <w:tcPr>
            <w:tcW w:w="499" w:type="pct"/>
            <w:tcBorders>
              <w:top w:val="nil"/>
              <w:left w:val="nil"/>
              <w:bottom w:val="single" w:sz="4" w:space="0" w:color="auto"/>
              <w:right w:val="single" w:sz="4" w:space="0" w:color="auto"/>
            </w:tcBorders>
            <w:vAlign w:val="center"/>
          </w:tcPr>
          <w:p w14:paraId="6E60D400" w14:textId="77777777" w:rsidR="00073865" w:rsidRDefault="00073865" w:rsidP="00073865">
            <w:pPr>
              <w:jc w:val="center"/>
              <w:rPr>
                <w:color w:val="000000"/>
                <w:sz w:val="22"/>
                <w:szCs w:val="22"/>
              </w:rPr>
            </w:pPr>
            <w:r>
              <w:rPr>
                <w:color w:val="000000"/>
                <w:sz w:val="22"/>
                <w:szCs w:val="22"/>
              </w:rPr>
              <w:t>16,7</w:t>
            </w:r>
          </w:p>
        </w:tc>
        <w:tc>
          <w:tcPr>
            <w:tcW w:w="502" w:type="pct"/>
            <w:tcBorders>
              <w:top w:val="nil"/>
              <w:left w:val="nil"/>
              <w:bottom w:val="single" w:sz="4" w:space="0" w:color="auto"/>
              <w:right w:val="single" w:sz="4" w:space="0" w:color="auto"/>
            </w:tcBorders>
            <w:vAlign w:val="center"/>
          </w:tcPr>
          <w:p w14:paraId="13B20435" w14:textId="77777777" w:rsidR="00073865" w:rsidRDefault="00073865" w:rsidP="00073865">
            <w:pPr>
              <w:jc w:val="center"/>
              <w:rPr>
                <w:color w:val="000000"/>
                <w:sz w:val="22"/>
                <w:szCs w:val="22"/>
              </w:rPr>
            </w:pPr>
            <w:r>
              <w:rPr>
                <w:color w:val="000000"/>
                <w:sz w:val="22"/>
                <w:szCs w:val="22"/>
              </w:rPr>
              <w:t>33,3</w:t>
            </w:r>
          </w:p>
        </w:tc>
      </w:tr>
      <w:tr w:rsidR="00073865" w:rsidRPr="0037452B" w14:paraId="002227DE" w14:textId="77777777" w:rsidTr="00073865">
        <w:trPr>
          <w:trHeight w:val="20"/>
          <w:jc w:val="center"/>
        </w:trPr>
        <w:tc>
          <w:tcPr>
            <w:tcW w:w="249" w:type="pct"/>
            <w:tcBorders>
              <w:top w:val="nil"/>
              <w:left w:val="single" w:sz="4" w:space="0" w:color="auto"/>
              <w:bottom w:val="single" w:sz="4" w:space="0" w:color="auto"/>
              <w:right w:val="single" w:sz="4" w:space="0" w:color="auto"/>
            </w:tcBorders>
            <w:vAlign w:val="center"/>
          </w:tcPr>
          <w:p w14:paraId="60831D92" w14:textId="77777777" w:rsidR="00073865" w:rsidRPr="0037452B" w:rsidRDefault="00073865" w:rsidP="00073865">
            <w:pPr>
              <w:jc w:val="center"/>
              <w:rPr>
                <w:color w:val="000000"/>
                <w:sz w:val="20"/>
                <w:szCs w:val="20"/>
              </w:rPr>
            </w:pPr>
            <w:r>
              <w:rPr>
                <w:color w:val="000000"/>
                <w:sz w:val="20"/>
                <w:szCs w:val="20"/>
              </w:rPr>
              <w:t>5</w:t>
            </w:r>
          </w:p>
        </w:tc>
        <w:tc>
          <w:tcPr>
            <w:tcW w:w="2252" w:type="pct"/>
            <w:tcBorders>
              <w:top w:val="nil"/>
              <w:left w:val="nil"/>
              <w:bottom w:val="single" w:sz="4" w:space="0" w:color="auto"/>
              <w:right w:val="nil"/>
            </w:tcBorders>
            <w:vAlign w:val="center"/>
          </w:tcPr>
          <w:p w14:paraId="21125A82" w14:textId="77777777" w:rsidR="00073865" w:rsidRPr="0037452B" w:rsidRDefault="00073865" w:rsidP="00073865">
            <w:pPr>
              <w:rPr>
                <w:color w:val="000000"/>
                <w:sz w:val="20"/>
                <w:szCs w:val="20"/>
              </w:rPr>
            </w:pPr>
            <w:r w:rsidRPr="0037452B">
              <w:rPr>
                <w:color w:val="000000"/>
                <w:sz w:val="20"/>
                <w:szCs w:val="20"/>
              </w:rPr>
              <w:t xml:space="preserve">Филиал </w:t>
            </w:r>
            <w:r w:rsidRPr="008946E6">
              <w:rPr>
                <w:color w:val="000000"/>
                <w:sz w:val="16"/>
                <w:szCs w:val="16"/>
              </w:rPr>
              <w:t xml:space="preserve">МБОУ </w:t>
            </w:r>
            <w:proofErr w:type="spellStart"/>
            <w:r w:rsidRPr="008946E6">
              <w:rPr>
                <w:color w:val="000000"/>
                <w:sz w:val="16"/>
                <w:szCs w:val="16"/>
              </w:rPr>
              <w:t>Пеклинской</w:t>
            </w:r>
            <w:proofErr w:type="spellEnd"/>
            <w:r w:rsidRPr="008946E6">
              <w:rPr>
                <w:color w:val="000000"/>
                <w:sz w:val="16"/>
                <w:szCs w:val="16"/>
              </w:rPr>
              <w:t xml:space="preserve"> СОШ </w:t>
            </w:r>
            <w:proofErr w:type="spellStart"/>
            <w:r w:rsidRPr="008946E6">
              <w:rPr>
                <w:color w:val="000000"/>
                <w:sz w:val="20"/>
                <w:szCs w:val="16"/>
              </w:rPr>
              <w:t>Рябчинская</w:t>
            </w:r>
            <w:proofErr w:type="spellEnd"/>
            <w:r w:rsidRPr="008946E6">
              <w:rPr>
                <w:color w:val="000000"/>
                <w:sz w:val="20"/>
                <w:szCs w:val="16"/>
              </w:rPr>
              <w:t xml:space="preserve"> СОШ</w:t>
            </w:r>
            <w:r w:rsidRPr="0037452B">
              <w:rPr>
                <w:color w:val="000000"/>
                <w:sz w:val="20"/>
                <w:szCs w:val="20"/>
              </w:rPr>
              <w:t xml:space="preserve">     </w:t>
            </w:r>
          </w:p>
        </w:tc>
        <w:tc>
          <w:tcPr>
            <w:tcW w:w="499" w:type="pct"/>
            <w:tcBorders>
              <w:top w:val="nil"/>
              <w:left w:val="single" w:sz="4" w:space="0" w:color="auto"/>
              <w:bottom w:val="single" w:sz="4" w:space="0" w:color="auto"/>
              <w:right w:val="single" w:sz="4" w:space="0" w:color="auto"/>
            </w:tcBorders>
            <w:vAlign w:val="center"/>
          </w:tcPr>
          <w:p w14:paraId="5826F95A" w14:textId="77777777" w:rsidR="00073865" w:rsidRDefault="00073865" w:rsidP="00073865">
            <w:pPr>
              <w:jc w:val="center"/>
              <w:rPr>
                <w:color w:val="000000"/>
                <w:sz w:val="22"/>
                <w:szCs w:val="22"/>
              </w:rPr>
            </w:pPr>
            <w:r>
              <w:rPr>
                <w:color w:val="000000"/>
                <w:sz w:val="22"/>
                <w:szCs w:val="22"/>
              </w:rPr>
              <w:t>2</w:t>
            </w:r>
          </w:p>
        </w:tc>
        <w:tc>
          <w:tcPr>
            <w:tcW w:w="500" w:type="pct"/>
            <w:tcBorders>
              <w:top w:val="nil"/>
              <w:left w:val="nil"/>
              <w:bottom w:val="single" w:sz="4" w:space="0" w:color="auto"/>
              <w:right w:val="single" w:sz="4" w:space="0" w:color="auto"/>
            </w:tcBorders>
            <w:vAlign w:val="center"/>
          </w:tcPr>
          <w:p w14:paraId="6A38E083" w14:textId="77777777" w:rsidR="00073865" w:rsidRDefault="00073865" w:rsidP="00073865">
            <w:pPr>
              <w:jc w:val="center"/>
              <w:rPr>
                <w:color w:val="000000"/>
                <w:sz w:val="22"/>
                <w:szCs w:val="22"/>
              </w:rPr>
            </w:pPr>
            <w:r>
              <w:rPr>
                <w:color w:val="000000"/>
                <w:sz w:val="22"/>
                <w:szCs w:val="22"/>
              </w:rPr>
              <w:t>0,0</w:t>
            </w:r>
          </w:p>
        </w:tc>
        <w:tc>
          <w:tcPr>
            <w:tcW w:w="499" w:type="pct"/>
            <w:tcBorders>
              <w:top w:val="nil"/>
              <w:left w:val="nil"/>
              <w:bottom w:val="single" w:sz="4" w:space="0" w:color="auto"/>
              <w:right w:val="single" w:sz="4" w:space="0" w:color="auto"/>
            </w:tcBorders>
            <w:vAlign w:val="center"/>
          </w:tcPr>
          <w:p w14:paraId="2309F43B" w14:textId="77777777" w:rsidR="00073865" w:rsidRDefault="00073865" w:rsidP="00073865">
            <w:pPr>
              <w:jc w:val="center"/>
              <w:rPr>
                <w:color w:val="000000"/>
                <w:sz w:val="22"/>
                <w:szCs w:val="22"/>
              </w:rPr>
            </w:pPr>
            <w:r>
              <w:rPr>
                <w:color w:val="000000"/>
                <w:sz w:val="22"/>
                <w:szCs w:val="22"/>
              </w:rPr>
              <w:t>100</w:t>
            </w:r>
          </w:p>
        </w:tc>
        <w:tc>
          <w:tcPr>
            <w:tcW w:w="499" w:type="pct"/>
            <w:tcBorders>
              <w:top w:val="nil"/>
              <w:left w:val="nil"/>
              <w:bottom w:val="single" w:sz="4" w:space="0" w:color="auto"/>
              <w:right w:val="single" w:sz="4" w:space="0" w:color="auto"/>
            </w:tcBorders>
            <w:vAlign w:val="center"/>
          </w:tcPr>
          <w:p w14:paraId="4FEB51D3" w14:textId="77777777" w:rsidR="00073865" w:rsidRDefault="00073865" w:rsidP="00073865">
            <w:pPr>
              <w:jc w:val="center"/>
              <w:rPr>
                <w:color w:val="000000"/>
                <w:sz w:val="22"/>
                <w:szCs w:val="22"/>
              </w:rPr>
            </w:pPr>
            <w:r>
              <w:rPr>
                <w:color w:val="000000"/>
                <w:sz w:val="22"/>
                <w:szCs w:val="22"/>
              </w:rPr>
              <w:t>0,0</w:t>
            </w:r>
          </w:p>
        </w:tc>
        <w:tc>
          <w:tcPr>
            <w:tcW w:w="502" w:type="pct"/>
            <w:tcBorders>
              <w:top w:val="nil"/>
              <w:left w:val="nil"/>
              <w:bottom w:val="single" w:sz="4" w:space="0" w:color="auto"/>
              <w:right w:val="single" w:sz="4" w:space="0" w:color="auto"/>
            </w:tcBorders>
            <w:vAlign w:val="center"/>
          </w:tcPr>
          <w:p w14:paraId="11AEF60E" w14:textId="77777777" w:rsidR="00073865" w:rsidRDefault="00073865" w:rsidP="00073865">
            <w:pPr>
              <w:jc w:val="center"/>
              <w:rPr>
                <w:color w:val="000000"/>
                <w:sz w:val="22"/>
                <w:szCs w:val="22"/>
              </w:rPr>
            </w:pPr>
            <w:r>
              <w:rPr>
                <w:color w:val="000000"/>
                <w:sz w:val="22"/>
                <w:szCs w:val="22"/>
              </w:rPr>
              <w:t>0,0</w:t>
            </w:r>
          </w:p>
        </w:tc>
      </w:tr>
      <w:tr w:rsidR="00073865" w:rsidRPr="0037452B" w14:paraId="7322E64C" w14:textId="77777777" w:rsidTr="00073865">
        <w:trPr>
          <w:trHeight w:val="20"/>
          <w:jc w:val="center"/>
        </w:trPr>
        <w:tc>
          <w:tcPr>
            <w:tcW w:w="249" w:type="pct"/>
            <w:tcBorders>
              <w:top w:val="nil"/>
              <w:left w:val="single" w:sz="4" w:space="0" w:color="auto"/>
              <w:bottom w:val="single" w:sz="4" w:space="0" w:color="auto"/>
              <w:right w:val="single" w:sz="4" w:space="0" w:color="auto"/>
            </w:tcBorders>
            <w:vAlign w:val="center"/>
          </w:tcPr>
          <w:p w14:paraId="39602CA4" w14:textId="77777777" w:rsidR="00073865" w:rsidRPr="0037452B" w:rsidRDefault="00073865" w:rsidP="00073865">
            <w:pPr>
              <w:jc w:val="center"/>
              <w:rPr>
                <w:color w:val="000000"/>
                <w:sz w:val="20"/>
                <w:szCs w:val="20"/>
              </w:rPr>
            </w:pPr>
            <w:r>
              <w:rPr>
                <w:color w:val="000000"/>
                <w:sz w:val="20"/>
                <w:szCs w:val="20"/>
              </w:rPr>
              <w:t>6</w:t>
            </w:r>
          </w:p>
        </w:tc>
        <w:tc>
          <w:tcPr>
            <w:tcW w:w="2252" w:type="pct"/>
            <w:tcBorders>
              <w:top w:val="nil"/>
              <w:left w:val="nil"/>
              <w:bottom w:val="single" w:sz="4" w:space="0" w:color="auto"/>
              <w:right w:val="nil"/>
            </w:tcBorders>
            <w:vAlign w:val="center"/>
          </w:tcPr>
          <w:p w14:paraId="399D63E0" w14:textId="77777777" w:rsidR="00073865" w:rsidRPr="0037452B" w:rsidRDefault="00073865" w:rsidP="00073865">
            <w:pPr>
              <w:rPr>
                <w:color w:val="000000"/>
                <w:sz w:val="20"/>
                <w:szCs w:val="20"/>
              </w:rPr>
            </w:pPr>
            <w:r w:rsidRPr="0037452B">
              <w:rPr>
                <w:color w:val="000000"/>
                <w:sz w:val="20"/>
                <w:szCs w:val="20"/>
              </w:rPr>
              <w:t xml:space="preserve">МБОУ </w:t>
            </w:r>
            <w:proofErr w:type="spellStart"/>
            <w:r w:rsidRPr="0037452B">
              <w:rPr>
                <w:color w:val="000000"/>
                <w:sz w:val="20"/>
                <w:szCs w:val="20"/>
              </w:rPr>
              <w:t>Сещинская</w:t>
            </w:r>
            <w:proofErr w:type="spellEnd"/>
            <w:r w:rsidRPr="0037452B">
              <w:rPr>
                <w:color w:val="000000"/>
                <w:sz w:val="20"/>
                <w:szCs w:val="20"/>
              </w:rPr>
              <w:t xml:space="preserve"> СОШ</w:t>
            </w:r>
          </w:p>
        </w:tc>
        <w:tc>
          <w:tcPr>
            <w:tcW w:w="499" w:type="pct"/>
            <w:tcBorders>
              <w:top w:val="nil"/>
              <w:left w:val="single" w:sz="4" w:space="0" w:color="auto"/>
              <w:bottom w:val="single" w:sz="4" w:space="0" w:color="auto"/>
              <w:right w:val="single" w:sz="4" w:space="0" w:color="auto"/>
            </w:tcBorders>
            <w:vAlign w:val="center"/>
          </w:tcPr>
          <w:p w14:paraId="660D577F" w14:textId="77777777" w:rsidR="00073865" w:rsidRDefault="00073865" w:rsidP="00073865">
            <w:pPr>
              <w:jc w:val="center"/>
              <w:rPr>
                <w:color w:val="000000"/>
                <w:sz w:val="22"/>
                <w:szCs w:val="22"/>
              </w:rPr>
            </w:pPr>
            <w:r>
              <w:rPr>
                <w:color w:val="000000"/>
                <w:sz w:val="22"/>
                <w:szCs w:val="22"/>
              </w:rPr>
              <w:t>28</w:t>
            </w:r>
          </w:p>
        </w:tc>
        <w:tc>
          <w:tcPr>
            <w:tcW w:w="500" w:type="pct"/>
            <w:tcBorders>
              <w:top w:val="nil"/>
              <w:left w:val="nil"/>
              <w:bottom w:val="single" w:sz="4" w:space="0" w:color="auto"/>
              <w:right w:val="single" w:sz="4" w:space="0" w:color="auto"/>
            </w:tcBorders>
            <w:vAlign w:val="center"/>
          </w:tcPr>
          <w:p w14:paraId="28E29C26" w14:textId="77777777" w:rsidR="00073865" w:rsidRDefault="00073865" w:rsidP="00073865">
            <w:pPr>
              <w:jc w:val="center"/>
              <w:rPr>
                <w:color w:val="000000"/>
                <w:sz w:val="22"/>
                <w:szCs w:val="22"/>
              </w:rPr>
            </w:pPr>
            <w:r>
              <w:rPr>
                <w:color w:val="000000"/>
                <w:sz w:val="22"/>
                <w:szCs w:val="22"/>
              </w:rPr>
              <w:t>0,0</w:t>
            </w:r>
          </w:p>
        </w:tc>
        <w:tc>
          <w:tcPr>
            <w:tcW w:w="499" w:type="pct"/>
            <w:tcBorders>
              <w:top w:val="nil"/>
              <w:left w:val="nil"/>
              <w:bottom w:val="single" w:sz="4" w:space="0" w:color="auto"/>
              <w:right w:val="single" w:sz="4" w:space="0" w:color="auto"/>
            </w:tcBorders>
            <w:vAlign w:val="center"/>
          </w:tcPr>
          <w:p w14:paraId="188D1EB2" w14:textId="77777777" w:rsidR="00073865" w:rsidRDefault="00073865" w:rsidP="00073865">
            <w:pPr>
              <w:jc w:val="center"/>
              <w:rPr>
                <w:color w:val="000000"/>
                <w:sz w:val="22"/>
                <w:szCs w:val="22"/>
              </w:rPr>
            </w:pPr>
            <w:r>
              <w:rPr>
                <w:color w:val="000000"/>
                <w:sz w:val="22"/>
                <w:szCs w:val="22"/>
              </w:rPr>
              <w:t>32,1</w:t>
            </w:r>
          </w:p>
        </w:tc>
        <w:tc>
          <w:tcPr>
            <w:tcW w:w="499" w:type="pct"/>
            <w:tcBorders>
              <w:top w:val="nil"/>
              <w:left w:val="nil"/>
              <w:bottom w:val="single" w:sz="4" w:space="0" w:color="auto"/>
              <w:right w:val="single" w:sz="4" w:space="0" w:color="auto"/>
            </w:tcBorders>
            <w:vAlign w:val="center"/>
          </w:tcPr>
          <w:p w14:paraId="78DF51AD" w14:textId="77777777" w:rsidR="00073865" w:rsidRDefault="00073865" w:rsidP="00073865">
            <w:pPr>
              <w:jc w:val="center"/>
              <w:rPr>
                <w:color w:val="000000"/>
                <w:sz w:val="22"/>
                <w:szCs w:val="22"/>
              </w:rPr>
            </w:pPr>
            <w:r>
              <w:rPr>
                <w:color w:val="000000"/>
                <w:sz w:val="22"/>
                <w:szCs w:val="22"/>
              </w:rPr>
              <w:t>53,6</w:t>
            </w:r>
          </w:p>
        </w:tc>
        <w:tc>
          <w:tcPr>
            <w:tcW w:w="502" w:type="pct"/>
            <w:tcBorders>
              <w:top w:val="nil"/>
              <w:left w:val="nil"/>
              <w:bottom w:val="single" w:sz="4" w:space="0" w:color="auto"/>
              <w:right w:val="single" w:sz="4" w:space="0" w:color="auto"/>
            </w:tcBorders>
            <w:vAlign w:val="center"/>
          </w:tcPr>
          <w:p w14:paraId="2A4D50D6" w14:textId="77777777" w:rsidR="00073865" w:rsidRDefault="00073865" w:rsidP="00073865">
            <w:pPr>
              <w:jc w:val="center"/>
              <w:rPr>
                <w:color w:val="000000"/>
                <w:sz w:val="22"/>
                <w:szCs w:val="22"/>
              </w:rPr>
            </w:pPr>
            <w:r>
              <w:rPr>
                <w:color w:val="000000"/>
                <w:sz w:val="22"/>
                <w:szCs w:val="22"/>
              </w:rPr>
              <w:t>14,3</w:t>
            </w:r>
          </w:p>
        </w:tc>
      </w:tr>
      <w:tr w:rsidR="00073865" w:rsidRPr="0037452B" w14:paraId="26032743" w14:textId="77777777" w:rsidTr="00073865">
        <w:trPr>
          <w:trHeight w:val="20"/>
          <w:jc w:val="center"/>
        </w:trPr>
        <w:tc>
          <w:tcPr>
            <w:tcW w:w="249" w:type="pct"/>
            <w:tcBorders>
              <w:top w:val="nil"/>
              <w:left w:val="single" w:sz="4" w:space="0" w:color="auto"/>
              <w:bottom w:val="single" w:sz="4" w:space="0" w:color="auto"/>
              <w:right w:val="single" w:sz="4" w:space="0" w:color="auto"/>
            </w:tcBorders>
            <w:vAlign w:val="center"/>
          </w:tcPr>
          <w:p w14:paraId="1CE9F988" w14:textId="77777777" w:rsidR="00073865" w:rsidRPr="00B63F48" w:rsidRDefault="00073865" w:rsidP="00073865">
            <w:pPr>
              <w:jc w:val="center"/>
              <w:rPr>
                <w:color w:val="000000"/>
                <w:sz w:val="20"/>
                <w:szCs w:val="20"/>
                <w:lang w:val="en-US"/>
              </w:rPr>
            </w:pPr>
            <w:r>
              <w:rPr>
                <w:color w:val="000000"/>
                <w:sz w:val="20"/>
                <w:szCs w:val="20"/>
                <w:lang w:val="en-US"/>
              </w:rPr>
              <w:t>7</w:t>
            </w:r>
          </w:p>
        </w:tc>
        <w:tc>
          <w:tcPr>
            <w:tcW w:w="2252" w:type="pct"/>
            <w:tcBorders>
              <w:top w:val="nil"/>
              <w:left w:val="nil"/>
              <w:bottom w:val="single" w:sz="4" w:space="0" w:color="auto"/>
              <w:right w:val="nil"/>
            </w:tcBorders>
            <w:vAlign w:val="center"/>
          </w:tcPr>
          <w:p w14:paraId="57169D10" w14:textId="77777777" w:rsidR="00073865" w:rsidRDefault="00073865" w:rsidP="00073865">
            <w:pPr>
              <w:rPr>
                <w:color w:val="000000"/>
                <w:sz w:val="20"/>
                <w:szCs w:val="20"/>
              </w:rPr>
            </w:pPr>
            <w:r w:rsidRPr="0037452B">
              <w:rPr>
                <w:color w:val="000000"/>
                <w:sz w:val="20"/>
                <w:szCs w:val="20"/>
              </w:rPr>
              <w:t xml:space="preserve">Филиал МБОУ </w:t>
            </w:r>
            <w:proofErr w:type="spellStart"/>
            <w:r w:rsidRPr="0037452B">
              <w:rPr>
                <w:color w:val="000000"/>
                <w:sz w:val="20"/>
                <w:szCs w:val="20"/>
              </w:rPr>
              <w:t>Сещинской</w:t>
            </w:r>
            <w:proofErr w:type="spellEnd"/>
            <w:r w:rsidRPr="0037452B">
              <w:rPr>
                <w:color w:val="000000"/>
                <w:sz w:val="20"/>
                <w:szCs w:val="20"/>
              </w:rPr>
              <w:t xml:space="preserve"> СОШ </w:t>
            </w:r>
          </w:p>
          <w:p w14:paraId="199453AB" w14:textId="77777777" w:rsidR="00073865" w:rsidRPr="0037452B" w:rsidRDefault="00073865" w:rsidP="00073865">
            <w:pPr>
              <w:rPr>
                <w:color w:val="000000"/>
                <w:sz w:val="20"/>
                <w:szCs w:val="20"/>
              </w:rPr>
            </w:pPr>
            <w:proofErr w:type="spellStart"/>
            <w:r w:rsidRPr="0037452B">
              <w:rPr>
                <w:color w:val="000000"/>
                <w:sz w:val="20"/>
                <w:szCs w:val="20"/>
              </w:rPr>
              <w:t>Алешинская</w:t>
            </w:r>
            <w:proofErr w:type="spellEnd"/>
            <w:r w:rsidRPr="0037452B">
              <w:rPr>
                <w:color w:val="000000"/>
                <w:sz w:val="20"/>
                <w:szCs w:val="20"/>
              </w:rPr>
              <w:t xml:space="preserve"> ООШ     </w:t>
            </w:r>
          </w:p>
        </w:tc>
        <w:tc>
          <w:tcPr>
            <w:tcW w:w="499" w:type="pct"/>
            <w:tcBorders>
              <w:top w:val="nil"/>
              <w:left w:val="single" w:sz="4" w:space="0" w:color="auto"/>
              <w:bottom w:val="single" w:sz="4" w:space="0" w:color="auto"/>
              <w:right w:val="single" w:sz="4" w:space="0" w:color="auto"/>
            </w:tcBorders>
            <w:vAlign w:val="center"/>
          </w:tcPr>
          <w:p w14:paraId="6A5A8D54" w14:textId="77777777" w:rsidR="00073865" w:rsidRDefault="00073865" w:rsidP="00073865">
            <w:pPr>
              <w:jc w:val="center"/>
              <w:rPr>
                <w:color w:val="000000"/>
                <w:sz w:val="22"/>
                <w:szCs w:val="22"/>
              </w:rPr>
            </w:pPr>
            <w:r>
              <w:rPr>
                <w:color w:val="000000"/>
                <w:sz w:val="22"/>
                <w:szCs w:val="22"/>
              </w:rPr>
              <w:t>2</w:t>
            </w:r>
          </w:p>
        </w:tc>
        <w:tc>
          <w:tcPr>
            <w:tcW w:w="500" w:type="pct"/>
            <w:tcBorders>
              <w:top w:val="nil"/>
              <w:left w:val="nil"/>
              <w:bottom w:val="single" w:sz="4" w:space="0" w:color="auto"/>
              <w:right w:val="single" w:sz="4" w:space="0" w:color="auto"/>
            </w:tcBorders>
            <w:vAlign w:val="center"/>
          </w:tcPr>
          <w:p w14:paraId="2EECB0EC" w14:textId="77777777" w:rsidR="00073865" w:rsidRDefault="00073865" w:rsidP="00073865">
            <w:pPr>
              <w:jc w:val="center"/>
              <w:rPr>
                <w:color w:val="000000"/>
                <w:sz w:val="22"/>
                <w:szCs w:val="22"/>
              </w:rPr>
            </w:pPr>
            <w:r>
              <w:rPr>
                <w:color w:val="000000"/>
                <w:sz w:val="22"/>
                <w:szCs w:val="22"/>
              </w:rPr>
              <w:t>0,0</w:t>
            </w:r>
          </w:p>
        </w:tc>
        <w:tc>
          <w:tcPr>
            <w:tcW w:w="499" w:type="pct"/>
            <w:tcBorders>
              <w:top w:val="nil"/>
              <w:left w:val="nil"/>
              <w:bottom w:val="single" w:sz="4" w:space="0" w:color="auto"/>
              <w:right w:val="single" w:sz="4" w:space="0" w:color="auto"/>
            </w:tcBorders>
            <w:vAlign w:val="center"/>
          </w:tcPr>
          <w:p w14:paraId="494C2CAB" w14:textId="77777777" w:rsidR="00073865" w:rsidRDefault="00073865" w:rsidP="00073865">
            <w:pPr>
              <w:jc w:val="center"/>
              <w:rPr>
                <w:color w:val="000000"/>
                <w:sz w:val="22"/>
                <w:szCs w:val="22"/>
              </w:rPr>
            </w:pPr>
            <w:r>
              <w:rPr>
                <w:color w:val="000000"/>
                <w:sz w:val="22"/>
                <w:szCs w:val="22"/>
              </w:rPr>
              <w:t>50,0</w:t>
            </w:r>
          </w:p>
        </w:tc>
        <w:tc>
          <w:tcPr>
            <w:tcW w:w="499" w:type="pct"/>
            <w:tcBorders>
              <w:top w:val="nil"/>
              <w:left w:val="nil"/>
              <w:bottom w:val="single" w:sz="4" w:space="0" w:color="auto"/>
              <w:right w:val="single" w:sz="4" w:space="0" w:color="auto"/>
            </w:tcBorders>
            <w:vAlign w:val="center"/>
          </w:tcPr>
          <w:p w14:paraId="0A5A7B49" w14:textId="77777777" w:rsidR="00073865" w:rsidRDefault="00073865" w:rsidP="00073865">
            <w:pPr>
              <w:jc w:val="center"/>
              <w:rPr>
                <w:color w:val="000000"/>
                <w:sz w:val="22"/>
                <w:szCs w:val="22"/>
              </w:rPr>
            </w:pPr>
            <w:r>
              <w:rPr>
                <w:color w:val="000000"/>
                <w:sz w:val="22"/>
                <w:szCs w:val="22"/>
              </w:rPr>
              <w:t>50,0</w:t>
            </w:r>
          </w:p>
        </w:tc>
        <w:tc>
          <w:tcPr>
            <w:tcW w:w="502" w:type="pct"/>
            <w:tcBorders>
              <w:top w:val="nil"/>
              <w:left w:val="nil"/>
              <w:bottom w:val="single" w:sz="4" w:space="0" w:color="auto"/>
              <w:right w:val="single" w:sz="4" w:space="0" w:color="auto"/>
            </w:tcBorders>
            <w:vAlign w:val="center"/>
          </w:tcPr>
          <w:p w14:paraId="4C3846DB" w14:textId="77777777" w:rsidR="00073865" w:rsidRDefault="00073865" w:rsidP="00073865">
            <w:pPr>
              <w:jc w:val="center"/>
              <w:rPr>
                <w:color w:val="000000"/>
                <w:sz w:val="22"/>
                <w:szCs w:val="22"/>
              </w:rPr>
            </w:pPr>
            <w:r>
              <w:rPr>
                <w:color w:val="000000"/>
                <w:sz w:val="22"/>
                <w:szCs w:val="22"/>
              </w:rPr>
              <w:t>0,0</w:t>
            </w:r>
          </w:p>
        </w:tc>
      </w:tr>
      <w:tr w:rsidR="00073865" w:rsidRPr="0037452B" w14:paraId="345BB38C" w14:textId="77777777" w:rsidTr="00073865">
        <w:trPr>
          <w:trHeight w:val="20"/>
          <w:jc w:val="center"/>
        </w:trPr>
        <w:tc>
          <w:tcPr>
            <w:tcW w:w="2501" w:type="pct"/>
            <w:gridSpan w:val="2"/>
            <w:tcBorders>
              <w:top w:val="single" w:sz="4" w:space="0" w:color="auto"/>
              <w:left w:val="single" w:sz="4" w:space="0" w:color="auto"/>
              <w:bottom w:val="single" w:sz="4" w:space="0" w:color="auto"/>
              <w:right w:val="single" w:sz="4" w:space="0" w:color="000000"/>
            </w:tcBorders>
            <w:vAlign w:val="center"/>
          </w:tcPr>
          <w:p w14:paraId="6205F7CD" w14:textId="77777777" w:rsidR="00073865" w:rsidRPr="006C582F" w:rsidRDefault="00073865" w:rsidP="00073865">
            <w:pPr>
              <w:jc w:val="right"/>
              <w:rPr>
                <w:b/>
                <w:bCs/>
                <w:sz w:val="20"/>
                <w:szCs w:val="20"/>
              </w:rPr>
            </w:pPr>
            <w:r w:rsidRPr="006C582F">
              <w:rPr>
                <w:b/>
                <w:bCs/>
                <w:sz w:val="20"/>
                <w:szCs w:val="20"/>
              </w:rPr>
              <w:t>Дубровский район</w:t>
            </w:r>
          </w:p>
        </w:tc>
        <w:tc>
          <w:tcPr>
            <w:tcW w:w="499" w:type="pct"/>
            <w:tcBorders>
              <w:top w:val="nil"/>
              <w:left w:val="nil"/>
              <w:bottom w:val="single" w:sz="4" w:space="0" w:color="auto"/>
              <w:right w:val="nil"/>
            </w:tcBorders>
            <w:vAlign w:val="center"/>
          </w:tcPr>
          <w:p w14:paraId="1A0051BC" w14:textId="77777777" w:rsidR="00073865" w:rsidRPr="004E01A7" w:rsidRDefault="00073865" w:rsidP="00073865">
            <w:pPr>
              <w:jc w:val="center"/>
              <w:rPr>
                <w:b/>
                <w:bCs/>
                <w:color w:val="000000"/>
                <w:sz w:val="22"/>
                <w:szCs w:val="22"/>
              </w:rPr>
            </w:pPr>
            <w:r w:rsidRPr="004E01A7">
              <w:rPr>
                <w:b/>
                <w:color w:val="000000"/>
                <w:sz w:val="22"/>
                <w:szCs w:val="22"/>
              </w:rPr>
              <w:t>122</w:t>
            </w:r>
          </w:p>
        </w:tc>
        <w:tc>
          <w:tcPr>
            <w:tcW w:w="500" w:type="pct"/>
            <w:tcBorders>
              <w:top w:val="nil"/>
              <w:left w:val="single" w:sz="4" w:space="0" w:color="auto"/>
              <w:bottom w:val="single" w:sz="4" w:space="0" w:color="auto"/>
              <w:right w:val="single" w:sz="4" w:space="0" w:color="auto"/>
            </w:tcBorders>
            <w:vAlign w:val="center"/>
          </w:tcPr>
          <w:p w14:paraId="194C601B" w14:textId="77777777" w:rsidR="00073865" w:rsidRPr="004E01A7" w:rsidRDefault="00073865" w:rsidP="00073865">
            <w:pPr>
              <w:jc w:val="center"/>
              <w:rPr>
                <w:b/>
                <w:bCs/>
                <w:color w:val="000000"/>
                <w:sz w:val="22"/>
                <w:szCs w:val="22"/>
              </w:rPr>
            </w:pPr>
            <w:r w:rsidRPr="004E01A7">
              <w:rPr>
                <w:b/>
                <w:color w:val="000000"/>
                <w:sz w:val="22"/>
                <w:szCs w:val="22"/>
              </w:rPr>
              <w:t>1,6</w:t>
            </w:r>
          </w:p>
        </w:tc>
        <w:tc>
          <w:tcPr>
            <w:tcW w:w="499" w:type="pct"/>
            <w:tcBorders>
              <w:top w:val="nil"/>
              <w:left w:val="nil"/>
              <w:bottom w:val="single" w:sz="4" w:space="0" w:color="auto"/>
              <w:right w:val="single" w:sz="4" w:space="0" w:color="auto"/>
            </w:tcBorders>
            <w:vAlign w:val="center"/>
          </w:tcPr>
          <w:p w14:paraId="220FB83D" w14:textId="77777777" w:rsidR="00073865" w:rsidRPr="004E01A7" w:rsidRDefault="00073865" w:rsidP="00073865">
            <w:pPr>
              <w:jc w:val="center"/>
              <w:rPr>
                <w:b/>
                <w:bCs/>
                <w:color w:val="000000"/>
                <w:sz w:val="22"/>
                <w:szCs w:val="22"/>
              </w:rPr>
            </w:pPr>
            <w:r w:rsidRPr="004E01A7">
              <w:rPr>
                <w:b/>
                <w:color w:val="000000"/>
                <w:sz w:val="22"/>
                <w:szCs w:val="22"/>
              </w:rPr>
              <w:t>40,2</w:t>
            </w:r>
          </w:p>
        </w:tc>
        <w:tc>
          <w:tcPr>
            <w:tcW w:w="499" w:type="pct"/>
            <w:tcBorders>
              <w:top w:val="nil"/>
              <w:left w:val="nil"/>
              <w:bottom w:val="single" w:sz="4" w:space="0" w:color="auto"/>
              <w:right w:val="single" w:sz="4" w:space="0" w:color="auto"/>
            </w:tcBorders>
            <w:vAlign w:val="center"/>
          </w:tcPr>
          <w:p w14:paraId="501BBA20" w14:textId="77777777" w:rsidR="00073865" w:rsidRPr="004E01A7" w:rsidRDefault="00073865" w:rsidP="00073865">
            <w:pPr>
              <w:jc w:val="center"/>
              <w:rPr>
                <w:b/>
                <w:bCs/>
                <w:color w:val="000000"/>
                <w:sz w:val="22"/>
                <w:szCs w:val="22"/>
              </w:rPr>
            </w:pPr>
            <w:r w:rsidRPr="004E01A7">
              <w:rPr>
                <w:b/>
                <w:color w:val="000000"/>
                <w:sz w:val="22"/>
                <w:szCs w:val="22"/>
              </w:rPr>
              <w:t>35,3</w:t>
            </w:r>
          </w:p>
        </w:tc>
        <w:tc>
          <w:tcPr>
            <w:tcW w:w="502" w:type="pct"/>
            <w:tcBorders>
              <w:top w:val="nil"/>
              <w:left w:val="nil"/>
              <w:bottom w:val="single" w:sz="4" w:space="0" w:color="auto"/>
              <w:right w:val="single" w:sz="4" w:space="0" w:color="auto"/>
            </w:tcBorders>
            <w:vAlign w:val="center"/>
          </w:tcPr>
          <w:p w14:paraId="52C03FC8" w14:textId="77777777" w:rsidR="00073865" w:rsidRPr="004E01A7" w:rsidRDefault="00073865" w:rsidP="00073865">
            <w:pPr>
              <w:jc w:val="center"/>
              <w:rPr>
                <w:b/>
                <w:bCs/>
                <w:color w:val="000000"/>
                <w:sz w:val="22"/>
                <w:szCs w:val="22"/>
              </w:rPr>
            </w:pPr>
            <w:r w:rsidRPr="004E01A7">
              <w:rPr>
                <w:b/>
                <w:color w:val="000000"/>
                <w:sz w:val="22"/>
                <w:szCs w:val="22"/>
              </w:rPr>
              <w:t>23,0</w:t>
            </w:r>
          </w:p>
        </w:tc>
      </w:tr>
    </w:tbl>
    <w:p w14:paraId="0F7B9979" w14:textId="77777777" w:rsidR="00A450C6" w:rsidRDefault="00A450C6" w:rsidP="00007B7F">
      <w:pPr>
        <w:jc w:val="center"/>
        <w:rPr>
          <w:b/>
          <w:bCs/>
          <w:color w:val="FF0000"/>
          <w:sz w:val="26"/>
          <w:szCs w:val="26"/>
        </w:rPr>
      </w:pPr>
    </w:p>
    <w:p w14:paraId="7251A3D6" w14:textId="7B8A9B7A" w:rsidR="00007B7F" w:rsidRPr="00F8335D" w:rsidRDefault="00007B7F" w:rsidP="00007B7F">
      <w:pPr>
        <w:jc w:val="center"/>
        <w:rPr>
          <w:b/>
          <w:bCs/>
          <w:sz w:val="26"/>
          <w:szCs w:val="26"/>
        </w:rPr>
      </w:pPr>
      <w:r w:rsidRPr="00F8335D">
        <w:rPr>
          <w:b/>
          <w:bCs/>
          <w:sz w:val="26"/>
          <w:szCs w:val="26"/>
        </w:rPr>
        <w:t xml:space="preserve">Гистограмма соответствия отметок по русскому языку </w:t>
      </w:r>
    </w:p>
    <w:p w14:paraId="41073E74" w14:textId="77777777" w:rsidR="00007B7F" w:rsidRDefault="00007B7F" w:rsidP="00007B7F">
      <w:pPr>
        <w:jc w:val="center"/>
        <w:rPr>
          <w:color w:val="FF0000"/>
          <w:sz w:val="26"/>
          <w:szCs w:val="26"/>
        </w:rPr>
      </w:pPr>
      <w:r w:rsidRPr="00F8335D">
        <w:rPr>
          <w:b/>
          <w:bCs/>
          <w:sz w:val="26"/>
          <w:szCs w:val="26"/>
        </w:rPr>
        <w:t>за выполненную работу и отметок по журналу</w:t>
      </w:r>
    </w:p>
    <w:p w14:paraId="4DF3CFC4" w14:textId="77777777" w:rsidR="00007B7F" w:rsidRDefault="00007B7F" w:rsidP="00007B7F">
      <w:pPr>
        <w:spacing w:after="200" w:line="276" w:lineRule="auto"/>
        <w:jc w:val="center"/>
        <w:rPr>
          <w:sz w:val="16"/>
          <w:szCs w:val="16"/>
        </w:rPr>
      </w:pPr>
    </w:p>
    <w:p w14:paraId="1D767410" w14:textId="21D3DB88" w:rsidR="00007B7F" w:rsidRDefault="00073865" w:rsidP="00007B7F">
      <w:pPr>
        <w:spacing w:after="200" w:line="276" w:lineRule="auto"/>
        <w:jc w:val="center"/>
        <w:rPr>
          <w:sz w:val="16"/>
          <w:szCs w:val="16"/>
        </w:rPr>
      </w:pPr>
      <w:r>
        <w:rPr>
          <w:noProof/>
        </w:rPr>
        <w:drawing>
          <wp:inline distT="0" distB="0" distL="0" distR="0" wp14:anchorId="5799B4BD" wp14:editId="362EEBFD">
            <wp:extent cx="6424295" cy="1566407"/>
            <wp:effectExtent l="0" t="0" r="0" b="0"/>
            <wp:docPr id="72" name="Диаграмма 72">
              <a:extLst xmlns:a="http://schemas.openxmlformats.org/drawingml/2006/main">
                <a:ext uri="{FF2B5EF4-FFF2-40B4-BE49-F238E27FC236}">
                  <a16:creationId xmlns:a16="http://schemas.microsoft.com/office/drawing/2014/main" id="{469F90CE-6D76-4E17-B63B-C1BF9CD1A6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a3"/>
        <w:tblW w:w="5000" w:type="pct"/>
        <w:tblLook w:val="04A0" w:firstRow="1" w:lastRow="0" w:firstColumn="1" w:lastColumn="0" w:noHBand="0" w:noVBand="1"/>
      </w:tblPr>
      <w:tblGrid>
        <w:gridCol w:w="5772"/>
        <w:gridCol w:w="2531"/>
        <w:gridCol w:w="1749"/>
      </w:tblGrid>
      <w:tr w:rsidR="00007B7F" w14:paraId="2794F52A" w14:textId="77777777" w:rsidTr="00007B7F">
        <w:tc>
          <w:tcPr>
            <w:tcW w:w="2871" w:type="pct"/>
            <w:tcBorders>
              <w:top w:val="single" w:sz="4" w:space="0" w:color="000000"/>
              <w:left w:val="single" w:sz="4" w:space="0" w:color="000000"/>
              <w:bottom w:val="single" w:sz="4" w:space="0" w:color="000000"/>
              <w:right w:val="single" w:sz="4" w:space="0" w:color="000000"/>
            </w:tcBorders>
            <w:vAlign w:val="center"/>
            <w:hideMark/>
          </w:tcPr>
          <w:p w14:paraId="644F45D4" w14:textId="77777777" w:rsidR="00007B7F" w:rsidRDefault="00007B7F">
            <w:pPr>
              <w:jc w:val="center"/>
              <w:rPr>
                <w:b/>
                <w:sz w:val="22"/>
              </w:rPr>
            </w:pPr>
            <w:r>
              <w:rPr>
                <w:b/>
                <w:sz w:val="22"/>
              </w:rPr>
              <w:lastRenderedPageBreak/>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5036C2D0" w14:textId="6CA51885" w:rsidR="00007B7F" w:rsidRDefault="00007B7F">
            <w:pPr>
              <w:jc w:val="center"/>
              <w:rPr>
                <w:b/>
                <w:sz w:val="22"/>
              </w:rPr>
            </w:pPr>
            <w:r>
              <w:rPr>
                <w:b/>
                <w:sz w:val="22"/>
              </w:rPr>
              <w:t xml:space="preserve">Количество участников в </w:t>
            </w:r>
            <w:r w:rsidR="002D4BF5">
              <w:rPr>
                <w:b/>
                <w:sz w:val="22"/>
              </w:rPr>
              <w:t>Дубровском</w:t>
            </w:r>
            <w:r w:rsidR="00883D74">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5FDC7582" w14:textId="77777777" w:rsidR="00007B7F" w:rsidRDefault="00007B7F">
            <w:pPr>
              <w:jc w:val="center"/>
              <w:rPr>
                <w:b/>
                <w:sz w:val="22"/>
              </w:rPr>
            </w:pPr>
            <w:r>
              <w:rPr>
                <w:b/>
                <w:sz w:val="22"/>
              </w:rPr>
              <w:t>%</w:t>
            </w:r>
          </w:p>
        </w:tc>
      </w:tr>
      <w:tr w:rsidR="00073865" w14:paraId="74550BB5" w14:textId="77777777" w:rsidTr="00A16244">
        <w:trPr>
          <w:trHeight w:val="219"/>
        </w:trPr>
        <w:tc>
          <w:tcPr>
            <w:tcW w:w="2871" w:type="pct"/>
            <w:tcBorders>
              <w:top w:val="single" w:sz="4" w:space="0" w:color="000000"/>
              <w:left w:val="single" w:sz="4" w:space="0" w:color="000000"/>
              <w:bottom w:val="single" w:sz="4" w:space="0" w:color="000000"/>
              <w:right w:val="single" w:sz="4" w:space="0" w:color="000000"/>
            </w:tcBorders>
            <w:vAlign w:val="center"/>
            <w:hideMark/>
          </w:tcPr>
          <w:p w14:paraId="188E062E" w14:textId="77777777" w:rsidR="00073865" w:rsidRDefault="00073865" w:rsidP="00073865">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1B8FD5D9" w14:textId="40C0664E" w:rsidR="00073865" w:rsidRDefault="00073865" w:rsidP="00073865">
            <w:pPr>
              <w:jc w:val="center"/>
              <w:rPr>
                <w:color w:val="000000"/>
                <w:sz w:val="22"/>
                <w:szCs w:val="22"/>
              </w:rPr>
            </w:pPr>
            <w:r>
              <w:rPr>
                <w:color w:val="000000"/>
                <w:sz w:val="20"/>
                <w:szCs w:val="20"/>
              </w:rPr>
              <w:t>10</w:t>
            </w:r>
          </w:p>
        </w:tc>
        <w:tc>
          <w:tcPr>
            <w:tcW w:w="870" w:type="pct"/>
            <w:tcBorders>
              <w:top w:val="single" w:sz="4" w:space="0" w:color="000000"/>
              <w:left w:val="single" w:sz="4" w:space="0" w:color="000000"/>
              <w:bottom w:val="single" w:sz="4" w:space="0" w:color="000000"/>
              <w:right w:val="single" w:sz="4" w:space="0" w:color="000000"/>
            </w:tcBorders>
            <w:vAlign w:val="center"/>
          </w:tcPr>
          <w:p w14:paraId="780BB614" w14:textId="2808A14A" w:rsidR="00073865" w:rsidRDefault="00073865" w:rsidP="00073865">
            <w:pPr>
              <w:jc w:val="center"/>
              <w:rPr>
                <w:color w:val="000000"/>
                <w:sz w:val="22"/>
                <w:szCs w:val="22"/>
              </w:rPr>
            </w:pPr>
            <w:r>
              <w:rPr>
                <w:color w:val="000000"/>
                <w:sz w:val="22"/>
                <w:szCs w:val="22"/>
              </w:rPr>
              <w:t>8,2</w:t>
            </w:r>
          </w:p>
        </w:tc>
      </w:tr>
      <w:tr w:rsidR="00073865" w14:paraId="55A72D61" w14:textId="77777777" w:rsidTr="00A16244">
        <w:tc>
          <w:tcPr>
            <w:tcW w:w="2871" w:type="pct"/>
            <w:tcBorders>
              <w:top w:val="single" w:sz="4" w:space="0" w:color="000000"/>
              <w:left w:val="single" w:sz="4" w:space="0" w:color="000000"/>
              <w:bottom w:val="single" w:sz="4" w:space="0" w:color="000000"/>
              <w:right w:val="single" w:sz="4" w:space="0" w:color="000000"/>
            </w:tcBorders>
            <w:vAlign w:val="center"/>
            <w:hideMark/>
          </w:tcPr>
          <w:p w14:paraId="7DAF1510" w14:textId="77777777" w:rsidR="00073865" w:rsidRDefault="00073865" w:rsidP="00073865">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40C7FFD2" w14:textId="4917C8FA" w:rsidR="00073865" w:rsidRDefault="00073865" w:rsidP="00073865">
            <w:pPr>
              <w:jc w:val="center"/>
              <w:rPr>
                <w:color w:val="000000"/>
                <w:sz w:val="22"/>
                <w:szCs w:val="22"/>
              </w:rPr>
            </w:pPr>
            <w:r>
              <w:rPr>
                <w:color w:val="000000"/>
                <w:sz w:val="20"/>
                <w:szCs w:val="20"/>
              </w:rPr>
              <w:t>99</w:t>
            </w:r>
          </w:p>
        </w:tc>
        <w:tc>
          <w:tcPr>
            <w:tcW w:w="870" w:type="pct"/>
            <w:tcBorders>
              <w:top w:val="single" w:sz="4" w:space="0" w:color="000000"/>
              <w:left w:val="single" w:sz="4" w:space="0" w:color="000000"/>
              <w:bottom w:val="single" w:sz="4" w:space="0" w:color="000000"/>
              <w:right w:val="single" w:sz="4" w:space="0" w:color="000000"/>
            </w:tcBorders>
            <w:vAlign w:val="center"/>
          </w:tcPr>
          <w:p w14:paraId="53AE029D" w14:textId="6E205B70" w:rsidR="00073865" w:rsidRDefault="00073865" w:rsidP="00073865">
            <w:pPr>
              <w:jc w:val="center"/>
              <w:rPr>
                <w:color w:val="000000"/>
                <w:sz w:val="22"/>
                <w:szCs w:val="22"/>
              </w:rPr>
            </w:pPr>
            <w:r>
              <w:rPr>
                <w:color w:val="000000"/>
                <w:sz w:val="22"/>
                <w:szCs w:val="22"/>
              </w:rPr>
              <w:t>81,1</w:t>
            </w:r>
          </w:p>
        </w:tc>
      </w:tr>
      <w:tr w:rsidR="00073865" w14:paraId="7AC12BB6" w14:textId="77777777" w:rsidTr="00A16244">
        <w:tc>
          <w:tcPr>
            <w:tcW w:w="2871" w:type="pct"/>
            <w:tcBorders>
              <w:top w:val="single" w:sz="4" w:space="0" w:color="000000"/>
              <w:left w:val="single" w:sz="4" w:space="0" w:color="000000"/>
              <w:bottom w:val="single" w:sz="4" w:space="0" w:color="000000"/>
              <w:right w:val="single" w:sz="4" w:space="0" w:color="000000"/>
            </w:tcBorders>
            <w:vAlign w:val="center"/>
            <w:hideMark/>
          </w:tcPr>
          <w:p w14:paraId="0984D51B" w14:textId="77777777" w:rsidR="00073865" w:rsidRDefault="00073865" w:rsidP="00073865">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47F031BE" w14:textId="03329A0A" w:rsidR="00073865" w:rsidRDefault="00073865" w:rsidP="00073865">
            <w:pPr>
              <w:jc w:val="center"/>
              <w:rPr>
                <w:color w:val="000000"/>
                <w:sz w:val="22"/>
                <w:szCs w:val="22"/>
              </w:rPr>
            </w:pPr>
            <w:r>
              <w:rPr>
                <w:color w:val="000000"/>
                <w:sz w:val="20"/>
                <w:szCs w:val="20"/>
              </w:rPr>
              <w:t>13</w:t>
            </w:r>
          </w:p>
        </w:tc>
        <w:tc>
          <w:tcPr>
            <w:tcW w:w="870" w:type="pct"/>
            <w:tcBorders>
              <w:top w:val="single" w:sz="4" w:space="0" w:color="000000"/>
              <w:left w:val="single" w:sz="4" w:space="0" w:color="000000"/>
              <w:bottom w:val="single" w:sz="4" w:space="0" w:color="000000"/>
              <w:right w:val="single" w:sz="4" w:space="0" w:color="000000"/>
            </w:tcBorders>
            <w:vAlign w:val="center"/>
          </w:tcPr>
          <w:p w14:paraId="64B1240E" w14:textId="6A60C36F" w:rsidR="00073865" w:rsidRDefault="00073865" w:rsidP="00073865">
            <w:pPr>
              <w:jc w:val="center"/>
              <w:rPr>
                <w:color w:val="000000"/>
                <w:sz w:val="22"/>
                <w:szCs w:val="22"/>
              </w:rPr>
            </w:pPr>
            <w:r>
              <w:rPr>
                <w:color w:val="000000"/>
                <w:sz w:val="22"/>
                <w:szCs w:val="22"/>
              </w:rPr>
              <w:t>10,7</w:t>
            </w:r>
          </w:p>
        </w:tc>
      </w:tr>
      <w:tr w:rsidR="00007B7F" w14:paraId="3297CD41" w14:textId="77777777" w:rsidTr="00007B7F">
        <w:tc>
          <w:tcPr>
            <w:tcW w:w="2871" w:type="pct"/>
            <w:tcBorders>
              <w:top w:val="single" w:sz="4" w:space="0" w:color="000000"/>
              <w:left w:val="single" w:sz="4" w:space="0" w:color="000000"/>
              <w:bottom w:val="single" w:sz="4" w:space="0" w:color="000000"/>
              <w:right w:val="single" w:sz="4" w:space="0" w:color="000000"/>
            </w:tcBorders>
            <w:vAlign w:val="center"/>
            <w:hideMark/>
          </w:tcPr>
          <w:p w14:paraId="5FB6E445" w14:textId="77777777" w:rsidR="00007B7F" w:rsidRDefault="00007B7F">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06600E5A" w14:textId="52191A09" w:rsidR="00007B7F" w:rsidRDefault="00073865">
            <w:pPr>
              <w:jc w:val="center"/>
              <w:rPr>
                <w:color w:val="000000"/>
                <w:sz w:val="22"/>
                <w:szCs w:val="22"/>
              </w:rPr>
            </w:pPr>
            <w:r>
              <w:rPr>
                <w:color w:val="000000"/>
                <w:sz w:val="22"/>
                <w:szCs w:val="22"/>
              </w:rPr>
              <w:t>122</w:t>
            </w:r>
          </w:p>
        </w:tc>
        <w:tc>
          <w:tcPr>
            <w:tcW w:w="870" w:type="pct"/>
            <w:tcBorders>
              <w:top w:val="single" w:sz="4" w:space="0" w:color="000000"/>
              <w:left w:val="single" w:sz="4" w:space="0" w:color="000000"/>
              <w:bottom w:val="single" w:sz="4" w:space="0" w:color="000000"/>
              <w:right w:val="single" w:sz="4" w:space="0" w:color="000000"/>
            </w:tcBorders>
            <w:vAlign w:val="bottom"/>
          </w:tcPr>
          <w:p w14:paraId="2E1339A9" w14:textId="582D94BE" w:rsidR="00007B7F" w:rsidRDefault="00883D74">
            <w:pPr>
              <w:jc w:val="center"/>
              <w:rPr>
                <w:color w:val="000000"/>
                <w:sz w:val="22"/>
                <w:szCs w:val="22"/>
              </w:rPr>
            </w:pPr>
            <w:r>
              <w:rPr>
                <w:color w:val="000000"/>
                <w:sz w:val="22"/>
                <w:szCs w:val="22"/>
              </w:rPr>
              <w:t>100</w:t>
            </w:r>
          </w:p>
        </w:tc>
      </w:tr>
    </w:tbl>
    <w:p w14:paraId="04AA0DAF" w14:textId="77777777" w:rsidR="00007B7F" w:rsidRDefault="00007B7F" w:rsidP="00007B7F">
      <w:pPr>
        <w:rPr>
          <w:noProof/>
        </w:rPr>
      </w:pPr>
    </w:p>
    <w:tbl>
      <w:tblPr>
        <w:tblW w:w="5000" w:type="pct"/>
        <w:tblLook w:val="04A0" w:firstRow="1" w:lastRow="0" w:firstColumn="1" w:lastColumn="0" w:noHBand="0" w:noVBand="1"/>
      </w:tblPr>
      <w:tblGrid>
        <w:gridCol w:w="561"/>
        <w:gridCol w:w="3323"/>
        <w:gridCol w:w="736"/>
        <w:gridCol w:w="1072"/>
        <w:gridCol w:w="736"/>
        <w:gridCol w:w="1072"/>
        <w:gridCol w:w="766"/>
        <w:gridCol w:w="1072"/>
        <w:gridCol w:w="714"/>
      </w:tblGrid>
      <w:tr w:rsidR="00073865" w:rsidRPr="00073865" w14:paraId="388FF519" w14:textId="77777777" w:rsidTr="00073865">
        <w:trPr>
          <w:trHeight w:val="300"/>
        </w:trPr>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FCC486" w14:textId="77777777" w:rsidR="00073865" w:rsidRPr="00073865" w:rsidRDefault="00073865" w:rsidP="00073865">
            <w:pPr>
              <w:jc w:val="center"/>
              <w:rPr>
                <w:b/>
                <w:bCs/>
                <w:color w:val="000000"/>
                <w:sz w:val="16"/>
                <w:szCs w:val="16"/>
              </w:rPr>
            </w:pPr>
            <w:r w:rsidRPr="00073865">
              <w:rPr>
                <w:b/>
                <w:bCs/>
                <w:noProof/>
                <w:color w:val="000000"/>
                <w:sz w:val="16"/>
                <w:szCs w:val="16"/>
              </w:rPr>
              <w:t>№</w:t>
            </w:r>
          </w:p>
        </w:tc>
        <w:tc>
          <w:tcPr>
            <w:tcW w:w="16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C0E71" w14:textId="77777777" w:rsidR="00073865" w:rsidRPr="00073865" w:rsidRDefault="00073865" w:rsidP="00073865">
            <w:pPr>
              <w:jc w:val="center"/>
              <w:rPr>
                <w:b/>
                <w:bCs/>
                <w:color w:val="000000"/>
                <w:sz w:val="16"/>
                <w:szCs w:val="16"/>
              </w:rPr>
            </w:pPr>
            <w:r w:rsidRPr="00073865">
              <w:rPr>
                <w:b/>
                <w:bCs/>
                <w:noProof/>
                <w:color w:val="000000"/>
                <w:sz w:val="16"/>
                <w:szCs w:val="16"/>
              </w:rPr>
              <w:t>Название ОО</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2BCA5" w14:textId="77777777" w:rsidR="00073865" w:rsidRPr="00073865" w:rsidRDefault="00073865" w:rsidP="00073865">
            <w:pPr>
              <w:jc w:val="center"/>
              <w:rPr>
                <w:b/>
                <w:bCs/>
                <w:color w:val="000000"/>
                <w:sz w:val="16"/>
                <w:szCs w:val="16"/>
              </w:rPr>
            </w:pPr>
            <w:r w:rsidRPr="00073865">
              <w:rPr>
                <w:b/>
                <w:bCs/>
                <w:noProof/>
                <w:color w:val="000000"/>
                <w:sz w:val="16"/>
                <w:szCs w:val="16"/>
              </w:rPr>
              <w:t>Кол-во уч-ков</w:t>
            </w:r>
          </w:p>
        </w:tc>
        <w:tc>
          <w:tcPr>
            <w:tcW w:w="917" w:type="pct"/>
            <w:gridSpan w:val="2"/>
            <w:tcBorders>
              <w:top w:val="single" w:sz="4" w:space="0" w:color="auto"/>
              <w:left w:val="nil"/>
              <w:bottom w:val="single" w:sz="4" w:space="0" w:color="auto"/>
              <w:right w:val="single" w:sz="4" w:space="0" w:color="auto"/>
            </w:tcBorders>
            <w:shd w:val="clear" w:color="auto" w:fill="auto"/>
            <w:vAlign w:val="center"/>
            <w:hideMark/>
          </w:tcPr>
          <w:p w14:paraId="255BFD9B" w14:textId="77777777" w:rsidR="00073865" w:rsidRPr="00073865" w:rsidRDefault="00073865" w:rsidP="00073865">
            <w:pPr>
              <w:jc w:val="center"/>
              <w:rPr>
                <w:b/>
                <w:bCs/>
                <w:color w:val="000000"/>
                <w:sz w:val="16"/>
                <w:szCs w:val="16"/>
              </w:rPr>
            </w:pPr>
            <w:r w:rsidRPr="00073865">
              <w:rPr>
                <w:b/>
                <w:bCs/>
                <w:noProof/>
                <w:color w:val="000000"/>
                <w:sz w:val="16"/>
                <w:szCs w:val="16"/>
              </w:rPr>
              <w:t>Понизили</w:t>
            </w:r>
          </w:p>
        </w:tc>
        <w:tc>
          <w:tcPr>
            <w:tcW w:w="892" w:type="pct"/>
            <w:gridSpan w:val="2"/>
            <w:tcBorders>
              <w:top w:val="single" w:sz="4" w:space="0" w:color="auto"/>
              <w:left w:val="nil"/>
              <w:bottom w:val="single" w:sz="4" w:space="0" w:color="auto"/>
              <w:right w:val="single" w:sz="4" w:space="0" w:color="auto"/>
            </w:tcBorders>
            <w:shd w:val="clear" w:color="auto" w:fill="auto"/>
            <w:vAlign w:val="center"/>
            <w:hideMark/>
          </w:tcPr>
          <w:p w14:paraId="551CD9EE" w14:textId="77777777" w:rsidR="00073865" w:rsidRPr="00073865" w:rsidRDefault="00073865" w:rsidP="00073865">
            <w:pPr>
              <w:jc w:val="center"/>
              <w:rPr>
                <w:b/>
                <w:bCs/>
                <w:color w:val="000000"/>
                <w:sz w:val="16"/>
                <w:szCs w:val="16"/>
              </w:rPr>
            </w:pPr>
            <w:r w:rsidRPr="00073865">
              <w:rPr>
                <w:b/>
                <w:bCs/>
                <w:noProof/>
                <w:color w:val="000000"/>
                <w:sz w:val="16"/>
                <w:szCs w:val="16"/>
              </w:rPr>
              <w:t>Подтвердили</w:t>
            </w:r>
          </w:p>
        </w:tc>
        <w:tc>
          <w:tcPr>
            <w:tcW w:w="867" w:type="pct"/>
            <w:gridSpan w:val="2"/>
            <w:tcBorders>
              <w:top w:val="single" w:sz="4" w:space="0" w:color="auto"/>
              <w:left w:val="nil"/>
              <w:bottom w:val="single" w:sz="4" w:space="0" w:color="auto"/>
              <w:right w:val="single" w:sz="4" w:space="0" w:color="auto"/>
            </w:tcBorders>
            <w:shd w:val="clear" w:color="auto" w:fill="auto"/>
            <w:vAlign w:val="center"/>
            <w:hideMark/>
          </w:tcPr>
          <w:p w14:paraId="4EE16942" w14:textId="77777777" w:rsidR="00073865" w:rsidRPr="00073865" w:rsidRDefault="00073865" w:rsidP="00073865">
            <w:pPr>
              <w:jc w:val="center"/>
              <w:rPr>
                <w:b/>
                <w:bCs/>
                <w:color w:val="000000"/>
                <w:sz w:val="16"/>
                <w:szCs w:val="16"/>
              </w:rPr>
            </w:pPr>
            <w:r w:rsidRPr="00073865">
              <w:rPr>
                <w:b/>
                <w:bCs/>
                <w:noProof/>
                <w:color w:val="000000"/>
                <w:sz w:val="16"/>
                <w:szCs w:val="16"/>
              </w:rPr>
              <w:t>Повысили</w:t>
            </w:r>
          </w:p>
        </w:tc>
      </w:tr>
      <w:tr w:rsidR="00073865" w:rsidRPr="00073865" w14:paraId="13FC8B10" w14:textId="77777777" w:rsidTr="00073865">
        <w:trPr>
          <w:trHeight w:val="300"/>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05BA9E0C" w14:textId="77777777" w:rsidR="00073865" w:rsidRPr="00073865" w:rsidRDefault="00073865" w:rsidP="00073865">
            <w:pPr>
              <w:rPr>
                <w:b/>
                <w:bCs/>
                <w:color w:val="000000"/>
                <w:sz w:val="16"/>
                <w:szCs w:val="16"/>
              </w:rPr>
            </w:pPr>
          </w:p>
        </w:tc>
        <w:tc>
          <w:tcPr>
            <w:tcW w:w="1662" w:type="pct"/>
            <w:vMerge/>
            <w:tcBorders>
              <w:top w:val="single" w:sz="4" w:space="0" w:color="auto"/>
              <w:left w:val="single" w:sz="4" w:space="0" w:color="auto"/>
              <w:bottom w:val="single" w:sz="4" w:space="0" w:color="auto"/>
              <w:right w:val="single" w:sz="4" w:space="0" w:color="auto"/>
            </w:tcBorders>
            <w:vAlign w:val="center"/>
            <w:hideMark/>
          </w:tcPr>
          <w:p w14:paraId="634DDD4B" w14:textId="77777777" w:rsidR="00073865" w:rsidRPr="00073865" w:rsidRDefault="00073865" w:rsidP="00073865">
            <w:pPr>
              <w:rPr>
                <w:b/>
                <w:bCs/>
                <w:color w:val="000000"/>
                <w:sz w:val="16"/>
                <w:szCs w:val="16"/>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3D2F6328" w14:textId="77777777" w:rsidR="00073865" w:rsidRPr="00073865" w:rsidRDefault="00073865" w:rsidP="00073865">
            <w:pPr>
              <w:rPr>
                <w:b/>
                <w:bCs/>
                <w:color w:val="000000"/>
                <w:sz w:val="16"/>
                <w:szCs w:val="16"/>
              </w:rPr>
            </w:pPr>
          </w:p>
        </w:tc>
        <w:tc>
          <w:tcPr>
            <w:tcW w:w="534" w:type="pct"/>
            <w:tcBorders>
              <w:top w:val="nil"/>
              <w:left w:val="nil"/>
              <w:bottom w:val="single" w:sz="4" w:space="0" w:color="auto"/>
              <w:right w:val="single" w:sz="4" w:space="0" w:color="auto"/>
            </w:tcBorders>
            <w:shd w:val="clear" w:color="auto" w:fill="auto"/>
            <w:vAlign w:val="center"/>
            <w:hideMark/>
          </w:tcPr>
          <w:p w14:paraId="5DFBD85C" w14:textId="77777777" w:rsidR="00073865" w:rsidRPr="00073865" w:rsidRDefault="00073865" w:rsidP="00073865">
            <w:pPr>
              <w:jc w:val="center"/>
              <w:rPr>
                <w:b/>
                <w:bCs/>
                <w:color w:val="000000"/>
                <w:sz w:val="16"/>
                <w:szCs w:val="16"/>
              </w:rPr>
            </w:pPr>
            <w:r w:rsidRPr="00073865">
              <w:rPr>
                <w:b/>
                <w:bCs/>
                <w:noProof/>
                <w:color w:val="000000"/>
                <w:sz w:val="16"/>
                <w:szCs w:val="16"/>
              </w:rPr>
              <w:t>Количество</w:t>
            </w:r>
          </w:p>
        </w:tc>
        <w:tc>
          <w:tcPr>
            <w:tcW w:w="383" w:type="pct"/>
            <w:tcBorders>
              <w:top w:val="nil"/>
              <w:left w:val="nil"/>
              <w:bottom w:val="single" w:sz="4" w:space="0" w:color="auto"/>
              <w:right w:val="single" w:sz="4" w:space="0" w:color="auto"/>
            </w:tcBorders>
            <w:shd w:val="clear" w:color="auto" w:fill="auto"/>
            <w:vAlign w:val="center"/>
            <w:hideMark/>
          </w:tcPr>
          <w:p w14:paraId="21A831AB" w14:textId="77777777" w:rsidR="00073865" w:rsidRPr="00073865" w:rsidRDefault="00073865" w:rsidP="00073865">
            <w:pPr>
              <w:jc w:val="center"/>
              <w:rPr>
                <w:b/>
                <w:bCs/>
                <w:color w:val="000000"/>
                <w:sz w:val="16"/>
                <w:szCs w:val="16"/>
              </w:rPr>
            </w:pPr>
            <w:r w:rsidRPr="00073865">
              <w:rPr>
                <w:b/>
                <w:bCs/>
                <w:noProof/>
                <w:color w:val="000000"/>
                <w:sz w:val="16"/>
                <w:szCs w:val="16"/>
              </w:rPr>
              <w:t>Доля</w:t>
            </w:r>
          </w:p>
        </w:tc>
        <w:tc>
          <w:tcPr>
            <w:tcW w:w="502" w:type="pct"/>
            <w:tcBorders>
              <w:top w:val="nil"/>
              <w:left w:val="nil"/>
              <w:bottom w:val="single" w:sz="4" w:space="0" w:color="auto"/>
              <w:right w:val="single" w:sz="4" w:space="0" w:color="auto"/>
            </w:tcBorders>
            <w:shd w:val="clear" w:color="auto" w:fill="auto"/>
            <w:vAlign w:val="center"/>
            <w:hideMark/>
          </w:tcPr>
          <w:p w14:paraId="4C862458" w14:textId="77777777" w:rsidR="00073865" w:rsidRPr="00073865" w:rsidRDefault="00073865" w:rsidP="00073865">
            <w:pPr>
              <w:jc w:val="center"/>
              <w:rPr>
                <w:b/>
                <w:bCs/>
                <w:color w:val="000000"/>
                <w:sz w:val="16"/>
                <w:szCs w:val="16"/>
              </w:rPr>
            </w:pPr>
            <w:r w:rsidRPr="00073865">
              <w:rPr>
                <w:b/>
                <w:bCs/>
                <w:noProof/>
                <w:color w:val="000000"/>
                <w:sz w:val="16"/>
                <w:szCs w:val="16"/>
              </w:rPr>
              <w:t>Количество</w:t>
            </w:r>
          </w:p>
        </w:tc>
        <w:tc>
          <w:tcPr>
            <w:tcW w:w="390" w:type="pct"/>
            <w:tcBorders>
              <w:top w:val="nil"/>
              <w:left w:val="nil"/>
              <w:bottom w:val="single" w:sz="4" w:space="0" w:color="auto"/>
              <w:right w:val="single" w:sz="4" w:space="0" w:color="auto"/>
            </w:tcBorders>
            <w:shd w:val="clear" w:color="auto" w:fill="auto"/>
            <w:vAlign w:val="center"/>
            <w:hideMark/>
          </w:tcPr>
          <w:p w14:paraId="512D18C9" w14:textId="77777777" w:rsidR="00073865" w:rsidRPr="00073865" w:rsidRDefault="00073865" w:rsidP="00073865">
            <w:pPr>
              <w:jc w:val="center"/>
              <w:rPr>
                <w:b/>
                <w:bCs/>
                <w:color w:val="000000"/>
                <w:sz w:val="16"/>
                <w:szCs w:val="16"/>
              </w:rPr>
            </w:pPr>
            <w:r w:rsidRPr="00073865">
              <w:rPr>
                <w:b/>
                <w:bCs/>
                <w:noProof/>
                <w:color w:val="000000"/>
                <w:sz w:val="16"/>
                <w:szCs w:val="16"/>
              </w:rPr>
              <w:t>Доля</w:t>
            </w:r>
          </w:p>
        </w:tc>
        <w:tc>
          <w:tcPr>
            <w:tcW w:w="502" w:type="pct"/>
            <w:tcBorders>
              <w:top w:val="nil"/>
              <w:left w:val="nil"/>
              <w:bottom w:val="single" w:sz="4" w:space="0" w:color="auto"/>
              <w:right w:val="single" w:sz="4" w:space="0" w:color="auto"/>
            </w:tcBorders>
            <w:shd w:val="clear" w:color="auto" w:fill="auto"/>
            <w:vAlign w:val="center"/>
            <w:hideMark/>
          </w:tcPr>
          <w:p w14:paraId="4A1CC889" w14:textId="77777777" w:rsidR="00073865" w:rsidRPr="00073865" w:rsidRDefault="00073865" w:rsidP="00073865">
            <w:pPr>
              <w:jc w:val="center"/>
              <w:rPr>
                <w:b/>
                <w:bCs/>
                <w:color w:val="000000"/>
                <w:sz w:val="16"/>
                <w:szCs w:val="16"/>
              </w:rPr>
            </w:pPr>
            <w:r w:rsidRPr="00073865">
              <w:rPr>
                <w:b/>
                <w:bCs/>
                <w:noProof/>
                <w:color w:val="000000"/>
                <w:sz w:val="16"/>
                <w:szCs w:val="16"/>
              </w:rPr>
              <w:t>Количество</w:t>
            </w:r>
          </w:p>
        </w:tc>
        <w:tc>
          <w:tcPr>
            <w:tcW w:w="365" w:type="pct"/>
            <w:tcBorders>
              <w:top w:val="nil"/>
              <w:left w:val="nil"/>
              <w:bottom w:val="single" w:sz="4" w:space="0" w:color="auto"/>
              <w:right w:val="single" w:sz="4" w:space="0" w:color="auto"/>
            </w:tcBorders>
            <w:shd w:val="clear" w:color="auto" w:fill="auto"/>
            <w:vAlign w:val="center"/>
            <w:hideMark/>
          </w:tcPr>
          <w:p w14:paraId="4D4610BA" w14:textId="77777777" w:rsidR="00073865" w:rsidRPr="00073865" w:rsidRDefault="00073865" w:rsidP="00073865">
            <w:pPr>
              <w:jc w:val="center"/>
              <w:rPr>
                <w:b/>
                <w:bCs/>
                <w:color w:val="000000"/>
                <w:sz w:val="16"/>
                <w:szCs w:val="16"/>
              </w:rPr>
            </w:pPr>
            <w:r w:rsidRPr="00073865">
              <w:rPr>
                <w:b/>
                <w:bCs/>
                <w:noProof/>
                <w:color w:val="000000"/>
                <w:sz w:val="16"/>
                <w:szCs w:val="16"/>
              </w:rPr>
              <w:t>Доля</w:t>
            </w:r>
          </w:p>
        </w:tc>
      </w:tr>
      <w:tr w:rsidR="00073865" w:rsidRPr="00073865" w14:paraId="0014A4D7" w14:textId="77777777" w:rsidTr="00073865">
        <w:trPr>
          <w:trHeight w:val="30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5A6F8FF8" w14:textId="77777777" w:rsidR="00073865" w:rsidRPr="00073865" w:rsidRDefault="00073865" w:rsidP="00073865">
            <w:pPr>
              <w:jc w:val="center"/>
              <w:rPr>
                <w:color w:val="000000"/>
                <w:sz w:val="16"/>
                <w:szCs w:val="16"/>
              </w:rPr>
            </w:pPr>
            <w:r w:rsidRPr="00073865">
              <w:rPr>
                <w:color w:val="000000"/>
                <w:sz w:val="16"/>
                <w:szCs w:val="16"/>
              </w:rPr>
              <w:t>1</w:t>
            </w:r>
          </w:p>
        </w:tc>
        <w:tc>
          <w:tcPr>
            <w:tcW w:w="1662" w:type="pct"/>
            <w:tcBorders>
              <w:top w:val="nil"/>
              <w:left w:val="nil"/>
              <w:bottom w:val="single" w:sz="4" w:space="0" w:color="auto"/>
              <w:right w:val="single" w:sz="4" w:space="0" w:color="auto"/>
            </w:tcBorders>
            <w:shd w:val="clear" w:color="auto" w:fill="auto"/>
            <w:vAlign w:val="center"/>
            <w:hideMark/>
          </w:tcPr>
          <w:p w14:paraId="04F30EEA" w14:textId="77777777" w:rsidR="00073865" w:rsidRPr="00073865" w:rsidRDefault="00073865" w:rsidP="00073865">
            <w:pPr>
              <w:rPr>
                <w:color w:val="000000"/>
                <w:sz w:val="20"/>
                <w:szCs w:val="20"/>
              </w:rPr>
            </w:pPr>
            <w:r w:rsidRPr="00073865">
              <w:rPr>
                <w:color w:val="000000"/>
                <w:sz w:val="20"/>
                <w:szCs w:val="20"/>
              </w:rPr>
              <w:t xml:space="preserve">МБОУ </w:t>
            </w:r>
            <w:proofErr w:type="spellStart"/>
            <w:r w:rsidRPr="00073865">
              <w:rPr>
                <w:color w:val="000000"/>
                <w:sz w:val="20"/>
                <w:szCs w:val="20"/>
              </w:rPr>
              <w:t>Давыдчинская</w:t>
            </w:r>
            <w:proofErr w:type="spellEnd"/>
            <w:r w:rsidRPr="00073865">
              <w:rPr>
                <w:color w:val="000000"/>
                <w:sz w:val="20"/>
                <w:szCs w:val="20"/>
              </w:rPr>
              <w:t xml:space="preserve"> ООШ</w:t>
            </w:r>
          </w:p>
        </w:tc>
        <w:tc>
          <w:tcPr>
            <w:tcW w:w="375" w:type="pct"/>
            <w:tcBorders>
              <w:top w:val="nil"/>
              <w:left w:val="nil"/>
              <w:bottom w:val="single" w:sz="4" w:space="0" w:color="auto"/>
              <w:right w:val="single" w:sz="4" w:space="0" w:color="auto"/>
            </w:tcBorders>
            <w:shd w:val="clear" w:color="auto" w:fill="auto"/>
            <w:noWrap/>
            <w:vAlign w:val="center"/>
            <w:hideMark/>
          </w:tcPr>
          <w:p w14:paraId="7B8FD71C" w14:textId="77777777" w:rsidR="00073865" w:rsidRPr="00073865" w:rsidRDefault="00073865" w:rsidP="00073865">
            <w:pPr>
              <w:jc w:val="center"/>
              <w:rPr>
                <w:color w:val="000000"/>
                <w:sz w:val="20"/>
                <w:szCs w:val="20"/>
              </w:rPr>
            </w:pPr>
            <w:r w:rsidRPr="00073865">
              <w:rPr>
                <w:color w:val="000000"/>
                <w:sz w:val="20"/>
                <w:szCs w:val="20"/>
              </w:rPr>
              <w:t>3</w:t>
            </w:r>
          </w:p>
        </w:tc>
        <w:tc>
          <w:tcPr>
            <w:tcW w:w="534" w:type="pct"/>
            <w:tcBorders>
              <w:top w:val="nil"/>
              <w:left w:val="nil"/>
              <w:bottom w:val="single" w:sz="4" w:space="0" w:color="auto"/>
              <w:right w:val="single" w:sz="4" w:space="0" w:color="auto"/>
            </w:tcBorders>
            <w:shd w:val="clear" w:color="auto" w:fill="auto"/>
            <w:noWrap/>
            <w:vAlign w:val="center"/>
            <w:hideMark/>
          </w:tcPr>
          <w:p w14:paraId="583C3E8A" w14:textId="77777777" w:rsidR="00073865" w:rsidRPr="00073865" w:rsidRDefault="00073865" w:rsidP="00073865">
            <w:pPr>
              <w:jc w:val="center"/>
              <w:rPr>
                <w:color w:val="000000"/>
                <w:sz w:val="20"/>
                <w:szCs w:val="20"/>
              </w:rPr>
            </w:pPr>
            <w:r w:rsidRPr="00073865">
              <w:rPr>
                <w:color w:val="000000"/>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14:paraId="1A38073B" w14:textId="77777777" w:rsidR="00073865" w:rsidRPr="00073865" w:rsidRDefault="00073865" w:rsidP="00073865">
            <w:pPr>
              <w:rPr>
                <w:color w:val="000000"/>
                <w:sz w:val="20"/>
                <w:szCs w:val="20"/>
              </w:rPr>
            </w:pPr>
            <w:r w:rsidRPr="00073865">
              <w:rPr>
                <w:color w:val="000000"/>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14:paraId="727A26C4" w14:textId="77777777" w:rsidR="00073865" w:rsidRPr="00073865" w:rsidRDefault="00073865" w:rsidP="00073865">
            <w:pPr>
              <w:jc w:val="center"/>
              <w:rPr>
                <w:color w:val="000000"/>
                <w:sz w:val="20"/>
                <w:szCs w:val="20"/>
              </w:rPr>
            </w:pPr>
            <w:r w:rsidRPr="00073865">
              <w:rPr>
                <w:color w:val="000000"/>
                <w:sz w:val="20"/>
                <w:szCs w:val="20"/>
              </w:rPr>
              <w:t>2</w:t>
            </w:r>
          </w:p>
        </w:tc>
        <w:tc>
          <w:tcPr>
            <w:tcW w:w="390" w:type="pct"/>
            <w:tcBorders>
              <w:top w:val="nil"/>
              <w:left w:val="nil"/>
              <w:bottom w:val="single" w:sz="4" w:space="0" w:color="auto"/>
              <w:right w:val="single" w:sz="4" w:space="0" w:color="auto"/>
            </w:tcBorders>
            <w:shd w:val="clear" w:color="auto" w:fill="auto"/>
            <w:vAlign w:val="center"/>
            <w:hideMark/>
          </w:tcPr>
          <w:p w14:paraId="532E2038" w14:textId="0E7CDB8F" w:rsidR="00073865" w:rsidRPr="00073865" w:rsidRDefault="00073865" w:rsidP="00073865">
            <w:pPr>
              <w:jc w:val="center"/>
              <w:rPr>
                <w:color w:val="000000"/>
                <w:sz w:val="20"/>
                <w:szCs w:val="20"/>
              </w:rPr>
            </w:pPr>
            <w:r w:rsidRPr="00073865">
              <w:rPr>
                <w:color w:val="000000"/>
                <w:sz w:val="20"/>
                <w:szCs w:val="20"/>
              </w:rPr>
              <w:t>66,7</w:t>
            </w:r>
          </w:p>
        </w:tc>
        <w:tc>
          <w:tcPr>
            <w:tcW w:w="502" w:type="pct"/>
            <w:tcBorders>
              <w:top w:val="nil"/>
              <w:left w:val="nil"/>
              <w:bottom w:val="single" w:sz="4" w:space="0" w:color="auto"/>
              <w:right w:val="single" w:sz="4" w:space="0" w:color="auto"/>
            </w:tcBorders>
            <w:shd w:val="clear" w:color="auto" w:fill="auto"/>
            <w:noWrap/>
            <w:vAlign w:val="center"/>
            <w:hideMark/>
          </w:tcPr>
          <w:p w14:paraId="2B96D74A" w14:textId="77777777" w:rsidR="00073865" w:rsidRPr="00073865" w:rsidRDefault="00073865" w:rsidP="00073865">
            <w:pPr>
              <w:jc w:val="center"/>
              <w:rPr>
                <w:color w:val="000000"/>
                <w:sz w:val="20"/>
                <w:szCs w:val="20"/>
              </w:rPr>
            </w:pPr>
            <w:r w:rsidRPr="00073865">
              <w:rPr>
                <w:color w:val="000000"/>
                <w:sz w:val="20"/>
                <w:szCs w:val="20"/>
              </w:rPr>
              <w:t>1</w:t>
            </w:r>
          </w:p>
        </w:tc>
        <w:tc>
          <w:tcPr>
            <w:tcW w:w="365" w:type="pct"/>
            <w:tcBorders>
              <w:top w:val="nil"/>
              <w:left w:val="nil"/>
              <w:bottom w:val="single" w:sz="4" w:space="0" w:color="auto"/>
              <w:right w:val="single" w:sz="4" w:space="0" w:color="auto"/>
            </w:tcBorders>
            <w:shd w:val="clear" w:color="auto" w:fill="auto"/>
            <w:vAlign w:val="center"/>
            <w:hideMark/>
          </w:tcPr>
          <w:p w14:paraId="54CE0EA5" w14:textId="66FFABED" w:rsidR="00073865" w:rsidRPr="00073865" w:rsidRDefault="00073865" w:rsidP="00073865">
            <w:pPr>
              <w:jc w:val="center"/>
              <w:rPr>
                <w:color w:val="000000"/>
                <w:sz w:val="20"/>
                <w:szCs w:val="20"/>
              </w:rPr>
            </w:pPr>
            <w:r w:rsidRPr="00073865">
              <w:rPr>
                <w:color w:val="000000"/>
                <w:sz w:val="20"/>
                <w:szCs w:val="20"/>
              </w:rPr>
              <w:t>33,3</w:t>
            </w:r>
          </w:p>
        </w:tc>
      </w:tr>
      <w:tr w:rsidR="00073865" w:rsidRPr="00073865" w14:paraId="5354065F" w14:textId="77777777" w:rsidTr="00073865">
        <w:trPr>
          <w:trHeight w:val="765"/>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330477DD" w14:textId="77777777" w:rsidR="00073865" w:rsidRPr="00073865" w:rsidRDefault="00073865" w:rsidP="00073865">
            <w:pPr>
              <w:jc w:val="center"/>
              <w:rPr>
                <w:color w:val="000000"/>
                <w:sz w:val="16"/>
                <w:szCs w:val="16"/>
              </w:rPr>
            </w:pPr>
            <w:r w:rsidRPr="00073865">
              <w:rPr>
                <w:color w:val="000000"/>
                <w:sz w:val="16"/>
                <w:szCs w:val="16"/>
              </w:rPr>
              <w:t>2</w:t>
            </w:r>
          </w:p>
        </w:tc>
        <w:tc>
          <w:tcPr>
            <w:tcW w:w="1662" w:type="pct"/>
            <w:tcBorders>
              <w:top w:val="nil"/>
              <w:left w:val="nil"/>
              <w:bottom w:val="single" w:sz="4" w:space="0" w:color="auto"/>
              <w:right w:val="single" w:sz="4" w:space="0" w:color="auto"/>
            </w:tcBorders>
            <w:shd w:val="clear" w:color="auto" w:fill="auto"/>
            <w:vAlign w:val="center"/>
            <w:hideMark/>
          </w:tcPr>
          <w:p w14:paraId="4D77361F" w14:textId="77777777" w:rsidR="00073865" w:rsidRPr="00073865" w:rsidRDefault="00073865" w:rsidP="00073865">
            <w:pPr>
              <w:rPr>
                <w:color w:val="000000"/>
                <w:sz w:val="20"/>
                <w:szCs w:val="20"/>
              </w:rPr>
            </w:pPr>
            <w:r w:rsidRPr="00073865">
              <w:rPr>
                <w:color w:val="000000"/>
                <w:sz w:val="20"/>
                <w:szCs w:val="20"/>
              </w:rPr>
              <w:t>МБОУ Дубровская №1 СОШ имени генерал-майора Никитина Ивана Семеновича</w:t>
            </w:r>
          </w:p>
        </w:tc>
        <w:tc>
          <w:tcPr>
            <w:tcW w:w="375" w:type="pct"/>
            <w:tcBorders>
              <w:top w:val="nil"/>
              <w:left w:val="nil"/>
              <w:bottom w:val="single" w:sz="4" w:space="0" w:color="auto"/>
              <w:right w:val="single" w:sz="4" w:space="0" w:color="auto"/>
            </w:tcBorders>
            <w:shd w:val="clear" w:color="auto" w:fill="auto"/>
            <w:noWrap/>
            <w:vAlign w:val="center"/>
            <w:hideMark/>
          </w:tcPr>
          <w:p w14:paraId="71642CC2" w14:textId="77777777" w:rsidR="00073865" w:rsidRPr="00073865" w:rsidRDefault="00073865" w:rsidP="00073865">
            <w:pPr>
              <w:jc w:val="center"/>
              <w:rPr>
                <w:color w:val="000000"/>
                <w:sz w:val="20"/>
                <w:szCs w:val="20"/>
              </w:rPr>
            </w:pPr>
            <w:r w:rsidRPr="00073865">
              <w:rPr>
                <w:color w:val="000000"/>
                <w:sz w:val="20"/>
                <w:szCs w:val="20"/>
              </w:rPr>
              <w:t>37</w:t>
            </w:r>
          </w:p>
        </w:tc>
        <w:tc>
          <w:tcPr>
            <w:tcW w:w="534" w:type="pct"/>
            <w:tcBorders>
              <w:top w:val="nil"/>
              <w:left w:val="nil"/>
              <w:bottom w:val="single" w:sz="4" w:space="0" w:color="auto"/>
              <w:right w:val="single" w:sz="4" w:space="0" w:color="auto"/>
            </w:tcBorders>
            <w:shd w:val="clear" w:color="auto" w:fill="auto"/>
            <w:noWrap/>
            <w:vAlign w:val="center"/>
            <w:hideMark/>
          </w:tcPr>
          <w:p w14:paraId="2B160517" w14:textId="77777777" w:rsidR="00073865" w:rsidRPr="00073865" w:rsidRDefault="00073865" w:rsidP="00073865">
            <w:pPr>
              <w:jc w:val="center"/>
              <w:rPr>
                <w:color w:val="000000"/>
                <w:sz w:val="20"/>
                <w:szCs w:val="20"/>
              </w:rPr>
            </w:pPr>
            <w:r w:rsidRPr="00073865">
              <w:rPr>
                <w:color w:val="000000"/>
                <w:sz w:val="20"/>
                <w:szCs w:val="20"/>
              </w:rPr>
              <w:t>7</w:t>
            </w:r>
          </w:p>
        </w:tc>
        <w:tc>
          <w:tcPr>
            <w:tcW w:w="383" w:type="pct"/>
            <w:tcBorders>
              <w:top w:val="nil"/>
              <w:left w:val="nil"/>
              <w:bottom w:val="single" w:sz="4" w:space="0" w:color="auto"/>
              <w:right w:val="single" w:sz="4" w:space="0" w:color="auto"/>
            </w:tcBorders>
            <w:shd w:val="clear" w:color="auto" w:fill="auto"/>
            <w:vAlign w:val="center"/>
            <w:hideMark/>
          </w:tcPr>
          <w:p w14:paraId="06CE0B84" w14:textId="79739F07" w:rsidR="00073865" w:rsidRPr="00073865" w:rsidRDefault="00073865" w:rsidP="00073865">
            <w:pPr>
              <w:jc w:val="center"/>
              <w:rPr>
                <w:color w:val="000000"/>
                <w:sz w:val="20"/>
                <w:szCs w:val="20"/>
              </w:rPr>
            </w:pPr>
            <w:r w:rsidRPr="00073865">
              <w:rPr>
                <w:color w:val="000000"/>
                <w:sz w:val="20"/>
                <w:szCs w:val="20"/>
              </w:rPr>
              <w:t>18,9</w:t>
            </w:r>
          </w:p>
        </w:tc>
        <w:tc>
          <w:tcPr>
            <w:tcW w:w="502" w:type="pct"/>
            <w:tcBorders>
              <w:top w:val="nil"/>
              <w:left w:val="nil"/>
              <w:bottom w:val="single" w:sz="4" w:space="0" w:color="auto"/>
              <w:right w:val="single" w:sz="4" w:space="0" w:color="auto"/>
            </w:tcBorders>
            <w:shd w:val="clear" w:color="auto" w:fill="auto"/>
            <w:noWrap/>
            <w:vAlign w:val="center"/>
            <w:hideMark/>
          </w:tcPr>
          <w:p w14:paraId="299C775C" w14:textId="77777777" w:rsidR="00073865" w:rsidRPr="00073865" w:rsidRDefault="00073865" w:rsidP="00073865">
            <w:pPr>
              <w:jc w:val="center"/>
              <w:rPr>
                <w:color w:val="000000"/>
                <w:sz w:val="20"/>
                <w:szCs w:val="20"/>
              </w:rPr>
            </w:pPr>
            <w:r w:rsidRPr="00073865">
              <w:rPr>
                <w:color w:val="000000"/>
                <w:sz w:val="20"/>
                <w:szCs w:val="20"/>
              </w:rPr>
              <w:t>23</w:t>
            </w:r>
          </w:p>
        </w:tc>
        <w:tc>
          <w:tcPr>
            <w:tcW w:w="390" w:type="pct"/>
            <w:tcBorders>
              <w:top w:val="nil"/>
              <w:left w:val="nil"/>
              <w:bottom w:val="single" w:sz="4" w:space="0" w:color="auto"/>
              <w:right w:val="single" w:sz="4" w:space="0" w:color="auto"/>
            </w:tcBorders>
            <w:shd w:val="clear" w:color="auto" w:fill="auto"/>
            <w:vAlign w:val="center"/>
            <w:hideMark/>
          </w:tcPr>
          <w:p w14:paraId="729BC4EF" w14:textId="63A8BA04" w:rsidR="00073865" w:rsidRPr="00073865" w:rsidRDefault="00073865" w:rsidP="00073865">
            <w:pPr>
              <w:jc w:val="center"/>
              <w:rPr>
                <w:color w:val="000000"/>
                <w:sz w:val="20"/>
                <w:szCs w:val="20"/>
              </w:rPr>
            </w:pPr>
            <w:r w:rsidRPr="00073865">
              <w:rPr>
                <w:color w:val="000000"/>
                <w:sz w:val="20"/>
                <w:szCs w:val="20"/>
              </w:rPr>
              <w:t>62,2</w:t>
            </w:r>
          </w:p>
        </w:tc>
        <w:tc>
          <w:tcPr>
            <w:tcW w:w="502" w:type="pct"/>
            <w:tcBorders>
              <w:top w:val="nil"/>
              <w:left w:val="nil"/>
              <w:bottom w:val="single" w:sz="4" w:space="0" w:color="auto"/>
              <w:right w:val="single" w:sz="4" w:space="0" w:color="auto"/>
            </w:tcBorders>
            <w:shd w:val="clear" w:color="auto" w:fill="auto"/>
            <w:noWrap/>
            <w:vAlign w:val="center"/>
            <w:hideMark/>
          </w:tcPr>
          <w:p w14:paraId="5CDEEDB9" w14:textId="77777777" w:rsidR="00073865" w:rsidRPr="00073865" w:rsidRDefault="00073865" w:rsidP="00073865">
            <w:pPr>
              <w:jc w:val="center"/>
              <w:rPr>
                <w:color w:val="000000"/>
                <w:sz w:val="20"/>
                <w:szCs w:val="20"/>
              </w:rPr>
            </w:pPr>
            <w:r w:rsidRPr="00073865">
              <w:rPr>
                <w:color w:val="000000"/>
                <w:sz w:val="20"/>
                <w:szCs w:val="20"/>
              </w:rPr>
              <w:t>7</w:t>
            </w:r>
          </w:p>
        </w:tc>
        <w:tc>
          <w:tcPr>
            <w:tcW w:w="365" w:type="pct"/>
            <w:tcBorders>
              <w:top w:val="nil"/>
              <w:left w:val="nil"/>
              <w:bottom w:val="single" w:sz="4" w:space="0" w:color="auto"/>
              <w:right w:val="single" w:sz="4" w:space="0" w:color="auto"/>
            </w:tcBorders>
            <w:shd w:val="clear" w:color="auto" w:fill="auto"/>
            <w:vAlign w:val="center"/>
            <w:hideMark/>
          </w:tcPr>
          <w:p w14:paraId="6F52B76F" w14:textId="5AF509A3" w:rsidR="00073865" w:rsidRPr="00073865" w:rsidRDefault="00073865" w:rsidP="00073865">
            <w:pPr>
              <w:jc w:val="center"/>
              <w:rPr>
                <w:color w:val="000000"/>
                <w:sz w:val="20"/>
                <w:szCs w:val="20"/>
              </w:rPr>
            </w:pPr>
            <w:r w:rsidRPr="00073865">
              <w:rPr>
                <w:color w:val="000000"/>
                <w:sz w:val="20"/>
                <w:szCs w:val="20"/>
              </w:rPr>
              <w:t>18,9</w:t>
            </w:r>
          </w:p>
        </w:tc>
      </w:tr>
      <w:tr w:rsidR="00073865" w:rsidRPr="00073865" w14:paraId="5EDC42A0" w14:textId="77777777" w:rsidTr="00073865">
        <w:trPr>
          <w:trHeight w:val="30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59855DD3" w14:textId="77777777" w:rsidR="00073865" w:rsidRPr="00073865" w:rsidRDefault="00073865" w:rsidP="00073865">
            <w:pPr>
              <w:jc w:val="center"/>
              <w:rPr>
                <w:color w:val="000000"/>
                <w:sz w:val="16"/>
                <w:szCs w:val="16"/>
              </w:rPr>
            </w:pPr>
            <w:r w:rsidRPr="00073865">
              <w:rPr>
                <w:color w:val="000000"/>
                <w:sz w:val="16"/>
                <w:szCs w:val="16"/>
              </w:rPr>
              <w:t>3</w:t>
            </w:r>
          </w:p>
        </w:tc>
        <w:tc>
          <w:tcPr>
            <w:tcW w:w="1662" w:type="pct"/>
            <w:tcBorders>
              <w:top w:val="nil"/>
              <w:left w:val="nil"/>
              <w:bottom w:val="single" w:sz="4" w:space="0" w:color="auto"/>
              <w:right w:val="single" w:sz="4" w:space="0" w:color="auto"/>
            </w:tcBorders>
            <w:shd w:val="clear" w:color="auto" w:fill="auto"/>
            <w:vAlign w:val="center"/>
            <w:hideMark/>
          </w:tcPr>
          <w:p w14:paraId="6C6D5665" w14:textId="77777777" w:rsidR="00073865" w:rsidRPr="00073865" w:rsidRDefault="00073865" w:rsidP="00073865">
            <w:pPr>
              <w:rPr>
                <w:color w:val="000000"/>
                <w:sz w:val="20"/>
                <w:szCs w:val="20"/>
              </w:rPr>
            </w:pPr>
            <w:r w:rsidRPr="00073865">
              <w:rPr>
                <w:color w:val="000000"/>
                <w:sz w:val="20"/>
                <w:szCs w:val="20"/>
              </w:rPr>
              <w:t>МБОУ Дубровская №2 СОШ</w:t>
            </w:r>
          </w:p>
        </w:tc>
        <w:tc>
          <w:tcPr>
            <w:tcW w:w="375" w:type="pct"/>
            <w:tcBorders>
              <w:top w:val="nil"/>
              <w:left w:val="nil"/>
              <w:bottom w:val="single" w:sz="4" w:space="0" w:color="auto"/>
              <w:right w:val="single" w:sz="4" w:space="0" w:color="auto"/>
            </w:tcBorders>
            <w:shd w:val="clear" w:color="auto" w:fill="auto"/>
            <w:noWrap/>
            <w:vAlign w:val="center"/>
            <w:hideMark/>
          </w:tcPr>
          <w:p w14:paraId="39984C5D" w14:textId="77777777" w:rsidR="00073865" w:rsidRPr="00073865" w:rsidRDefault="00073865" w:rsidP="00073865">
            <w:pPr>
              <w:jc w:val="center"/>
              <w:rPr>
                <w:color w:val="000000"/>
                <w:sz w:val="20"/>
                <w:szCs w:val="20"/>
              </w:rPr>
            </w:pPr>
            <w:r w:rsidRPr="00073865">
              <w:rPr>
                <w:color w:val="000000"/>
                <w:sz w:val="20"/>
                <w:szCs w:val="20"/>
              </w:rPr>
              <w:t>44</w:t>
            </w:r>
          </w:p>
        </w:tc>
        <w:tc>
          <w:tcPr>
            <w:tcW w:w="534" w:type="pct"/>
            <w:tcBorders>
              <w:top w:val="nil"/>
              <w:left w:val="nil"/>
              <w:bottom w:val="single" w:sz="4" w:space="0" w:color="auto"/>
              <w:right w:val="single" w:sz="4" w:space="0" w:color="auto"/>
            </w:tcBorders>
            <w:shd w:val="clear" w:color="auto" w:fill="auto"/>
            <w:noWrap/>
            <w:vAlign w:val="center"/>
            <w:hideMark/>
          </w:tcPr>
          <w:p w14:paraId="22B66660" w14:textId="77777777" w:rsidR="00073865" w:rsidRPr="00073865" w:rsidRDefault="00073865" w:rsidP="00073865">
            <w:pPr>
              <w:jc w:val="center"/>
              <w:rPr>
                <w:color w:val="000000"/>
                <w:sz w:val="20"/>
                <w:szCs w:val="20"/>
              </w:rPr>
            </w:pPr>
            <w:r w:rsidRPr="00073865">
              <w:rPr>
                <w:color w:val="000000"/>
                <w:sz w:val="20"/>
                <w:szCs w:val="20"/>
              </w:rPr>
              <w:t>1</w:t>
            </w:r>
          </w:p>
        </w:tc>
        <w:tc>
          <w:tcPr>
            <w:tcW w:w="383" w:type="pct"/>
            <w:tcBorders>
              <w:top w:val="nil"/>
              <w:left w:val="nil"/>
              <w:bottom w:val="single" w:sz="4" w:space="0" w:color="auto"/>
              <w:right w:val="single" w:sz="4" w:space="0" w:color="auto"/>
            </w:tcBorders>
            <w:shd w:val="clear" w:color="auto" w:fill="auto"/>
            <w:vAlign w:val="center"/>
            <w:hideMark/>
          </w:tcPr>
          <w:p w14:paraId="4A823B81" w14:textId="057F986C" w:rsidR="00073865" w:rsidRPr="00073865" w:rsidRDefault="00073865" w:rsidP="00073865">
            <w:pPr>
              <w:jc w:val="center"/>
              <w:rPr>
                <w:color w:val="000000"/>
                <w:sz w:val="20"/>
                <w:szCs w:val="20"/>
              </w:rPr>
            </w:pPr>
            <w:r w:rsidRPr="00073865">
              <w:rPr>
                <w:color w:val="000000"/>
                <w:sz w:val="20"/>
                <w:szCs w:val="20"/>
              </w:rPr>
              <w:t>2,3</w:t>
            </w:r>
          </w:p>
        </w:tc>
        <w:tc>
          <w:tcPr>
            <w:tcW w:w="502" w:type="pct"/>
            <w:tcBorders>
              <w:top w:val="nil"/>
              <w:left w:val="nil"/>
              <w:bottom w:val="single" w:sz="4" w:space="0" w:color="auto"/>
              <w:right w:val="single" w:sz="4" w:space="0" w:color="auto"/>
            </w:tcBorders>
            <w:shd w:val="clear" w:color="auto" w:fill="auto"/>
            <w:noWrap/>
            <w:vAlign w:val="center"/>
            <w:hideMark/>
          </w:tcPr>
          <w:p w14:paraId="01319A69" w14:textId="77777777" w:rsidR="00073865" w:rsidRPr="00073865" w:rsidRDefault="00073865" w:rsidP="00073865">
            <w:pPr>
              <w:jc w:val="center"/>
              <w:rPr>
                <w:color w:val="000000"/>
                <w:sz w:val="20"/>
                <w:szCs w:val="20"/>
              </w:rPr>
            </w:pPr>
            <w:r w:rsidRPr="00073865">
              <w:rPr>
                <w:color w:val="000000"/>
                <w:sz w:val="20"/>
                <w:szCs w:val="20"/>
              </w:rPr>
              <w:t>43</w:t>
            </w:r>
          </w:p>
        </w:tc>
        <w:tc>
          <w:tcPr>
            <w:tcW w:w="390" w:type="pct"/>
            <w:tcBorders>
              <w:top w:val="nil"/>
              <w:left w:val="nil"/>
              <w:bottom w:val="single" w:sz="4" w:space="0" w:color="auto"/>
              <w:right w:val="single" w:sz="4" w:space="0" w:color="auto"/>
            </w:tcBorders>
            <w:shd w:val="clear" w:color="auto" w:fill="auto"/>
            <w:vAlign w:val="center"/>
            <w:hideMark/>
          </w:tcPr>
          <w:p w14:paraId="66FD59C0" w14:textId="0B07116C" w:rsidR="00073865" w:rsidRPr="00073865" w:rsidRDefault="00073865" w:rsidP="00073865">
            <w:pPr>
              <w:jc w:val="center"/>
              <w:rPr>
                <w:color w:val="000000"/>
                <w:sz w:val="20"/>
                <w:szCs w:val="20"/>
              </w:rPr>
            </w:pPr>
            <w:r w:rsidRPr="00073865">
              <w:rPr>
                <w:color w:val="000000"/>
                <w:sz w:val="20"/>
                <w:szCs w:val="20"/>
              </w:rPr>
              <w:t>97,7</w:t>
            </w:r>
          </w:p>
        </w:tc>
        <w:tc>
          <w:tcPr>
            <w:tcW w:w="502" w:type="pct"/>
            <w:tcBorders>
              <w:top w:val="nil"/>
              <w:left w:val="nil"/>
              <w:bottom w:val="single" w:sz="4" w:space="0" w:color="auto"/>
              <w:right w:val="single" w:sz="4" w:space="0" w:color="auto"/>
            </w:tcBorders>
            <w:shd w:val="clear" w:color="auto" w:fill="auto"/>
            <w:noWrap/>
            <w:vAlign w:val="center"/>
            <w:hideMark/>
          </w:tcPr>
          <w:p w14:paraId="20691004" w14:textId="77777777" w:rsidR="00073865" w:rsidRPr="00073865" w:rsidRDefault="00073865" w:rsidP="00073865">
            <w:pPr>
              <w:jc w:val="center"/>
              <w:rPr>
                <w:color w:val="000000"/>
                <w:sz w:val="20"/>
                <w:szCs w:val="20"/>
              </w:rPr>
            </w:pPr>
            <w:r w:rsidRPr="00073865">
              <w:rPr>
                <w:color w:val="000000"/>
                <w:sz w:val="20"/>
                <w:szCs w:val="20"/>
              </w:rPr>
              <w:t> </w:t>
            </w:r>
          </w:p>
        </w:tc>
        <w:tc>
          <w:tcPr>
            <w:tcW w:w="365" w:type="pct"/>
            <w:tcBorders>
              <w:top w:val="nil"/>
              <w:left w:val="nil"/>
              <w:bottom w:val="single" w:sz="4" w:space="0" w:color="auto"/>
              <w:right w:val="single" w:sz="4" w:space="0" w:color="auto"/>
            </w:tcBorders>
            <w:shd w:val="clear" w:color="auto" w:fill="auto"/>
            <w:vAlign w:val="center"/>
            <w:hideMark/>
          </w:tcPr>
          <w:p w14:paraId="799832A8" w14:textId="77777777" w:rsidR="00073865" w:rsidRPr="00073865" w:rsidRDefault="00073865" w:rsidP="00073865">
            <w:pPr>
              <w:jc w:val="center"/>
              <w:rPr>
                <w:color w:val="000000"/>
                <w:sz w:val="20"/>
                <w:szCs w:val="20"/>
              </w:rPr>
            </w:pPr>
            <w:r w:rsidRPr="00073865">
              <w:rPr>
                <w:color w:val="000000"/>
                <w:sz w:val="20"/>
                <w:szCs w:val="20"/>
              </w:rPr>
              <w:t> </w:t>
            </w:r>
          </w:p>
        </w:tc>
      </w:tr>
      <w:tr w:rsidR="00073865" w:rsidRPr="00073865" w14:paraId="77E9F09A" w14:textId="77777777" w:rsidTr="00073865">
        <w:trPr>
          <w:trHeight w:val="30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42F4EE09" w14:textId="77777777" w:rsidR="00073865" w:rsidRPr="00073865" w:rsidRDefault="00073865" w:rsidP="00073865">
            <w:pPr>
              <w:jc w:val="center"/>
              <w:rPr>
                <w:color w:val="000000"/>
                <w:sz w:val="16"/>
                <w:szCs w:val="16"/>
              </w:rPr>
            </w:pPr>
            <w:r w:rsidRPr="00073865">
              <w:rPr>
                <w:color w:val="000000"/>
                <w:sz w:val="16"/>
                <w:szCs w:val="16"/>
              </w:rPr>
              <w:t>4</w:t>
            </w:r>
          </w:p>
        </w:tc>
        <w:tc>
          <w:tcPr>
            <w:tcW w:w="1662" w:type="pct"/>
            <w:tcBorders>
              <w:top w:val="nil"/>
              <w:left w:val="nil"/>
              <w:bottom w:val="single" w:sz="4" w:space="0" w:color="auto"/>
              <w:right w:val="single" w:sz="4" w:space="0" w:color="auto"/>
            </w:tcBorders>
            <w:shd w:val="clear" w:color="auto" w:fill="auto"/>
            <w:vAlign w:val="center"/>
            <w:hideMark/>
          </w:tcPr>
          <w:p w14:paraId="495C970D" w14:textId="77777777" w:rsidR="00073865" w:rsidRPr="00073865" w:rsidRDefault="00073865" w:rsidP="00073865">
            <w:pPr>
              <w:rPr>
                <w:color w:val="000000"/>
                <w:sz w:val="20"/>
                <w:szCs w:val="20"/>
              </w:rPr>
            </w:pPr>
            <w:r w:rsidRPr="00073865">
              <w:rPr>
                <w:color w:val="000000"/>
                <w:sz w:val="20"/>
                <w:szCs w:val="20"/>
              </w:rPr>
              <w:t xml:space="preserve">МБОУ </w:t>
            </w:r>
            <w:proofErr w:type="spellStart"/>
            <w:r w:rsidRPr="00073865">
              <w:rPr>
                <w:color w:val="000000"/>
                <w:sz w:val="20"/>
                <w:szCs w:val="20"/>
              </w:rPr>
              <w:t>Пеклинская</w:t>
            </w:r>
            <w:proofErr w:type="spellEnd"/>
            <w:r w:rsidRPr="00073865">
              <w:rPr>
                <w:color w:val="000000"/>
                <w:sz w:val="20"/>
                <w:szCs w:val="20"/>
              </w:rPr>
              <w:t xml:space="preserve"> СОШ</w:t>
            </w:r>
          </w:p>
        </w:tc>
        <w:tc>
          <w:tcPr>
            <w:tcW w:w="375" w:type="pct"/>
            <w:tcBorders>
              <w:top w:val="nil"/>
              <w:left w:val="nil"/>
              <w:bottom w:val="single" w:sz="4" w:space="0" w:color="auto"/>
              <w:right w:val="single" w:sz="4" w:space="0" w:color="auto"/>
            </w:tcBorders>
            <w:shd w:val="clear" w:color="auto" w:fill="auto"/>
            <w:noWrap/>
            <w:vAlign w:val="center"/>
            <w:hideMark/>
          </w:tcPr>
          <w:p w14:paraId="001BA804" w14:textId="77777777" w:rsidR="00073865" w:rsidRPr="00073865" w:rsidRDefault="00073865" w:rsidP="00073865">
            <w:pPr>
              <w:jc w:val="center"/>
              <w:rPr>
                <w:color w:val="000000"/>
                <w:sz w:val="20"/>
                <w:szCs w:val="20"/>
              </w:rPr>
            </w:pPr>
            <w:r w:rsidRPr="00073865">
              <w:rPr>
                <w:color w:val="000000"/>
                <w:sz w:val="20"/>
                <w:szCs w:val="20"/>
              </w:rPr>
              <w:t>6</w:t>
            </w:r>
          </w:p>
        </w:tc>
        <w:tc>
          <w:tcPr>
            <w:tcW w:w="534" w:type="pct"/>
            <w:tcBorders>
              <w:top w:val="nil"/>
              <w:left w:val="nil"/>
              <w:bottom w:val="single" w:sz="4" w:space="0" w:color="auto"/>
              <w:right w:val="single" w:sz="4" w:space="0" w:color="auto"/>
            </w:tcBorders>
            <w:shd w:val="clear" w:color="auto" w:fill="auto"/>
            <w:noWrap/>
            <w:vAlign w:val="center"/>
            <w:hideMark/>
          </w:tcPr>
          <w:p w14:paraId="40095035" w14:textId="77777777" w:rsidR="00073865" w:rsidRPr="00073865" w:rsidRDefault="00073865" w:rsidP="00073865">
            <w:pPr>
              <w:jc w:val="center"/>
              <w:rPr>
                <w:color w:val="000000"/>
                <w:sz w:val="20"/>
                <w:szCs w:val="20"/>
              </w:rPr>
            </w:pPr>
            <w:r w:rsidRPr="00073865">
              <w:rPr>
                <w:color w:val="000000"/>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14:paraId="4056E848" w14:textId="0BD2DF7C" w:rsidR="00073865" w:rsidRPr="00073865" w:rsidRDefault="00073865" w:rsidP="00073865">
            <w:pPr>
              <w:jc w:val="center"/>
              <w:rPr>
                <w:color w:val="000000"/>
                <w:sz w:val="20"/>
                <w:szCs w:val="20"/>
              </w:rPr>
            </w:pPr>
          </w:p>
        </w:tc>
        <w:tc>
          <w:tcPr>
            <w:tcW w:w="502" w:type="pct"/>
            <w:tcBorders>
              <w:top w:val="nil"/>
              <w:left w:val="nil"/>
              <w:bottom w:val="single" w:sz="4" w:space="0" w:color="auto"/>
              <w:right w:val="single" w:sz="4" w:space="0" w:color="auto"/>
            </w:tcBorders>
            <w:shd w:val="clear" w:color="auto" w:fill="auto"/>
            <w:noWrap/>
            <w:vAlign w:val="center"/>
            <w:hideMark/>
          </w:tcPr>
          <w:p w14:paraId="6119F104" w14:textId="77777777" w:rsidR="00073865" w:rsidRPr="00073865" w:rsidRDefault="00073865" w:rsidP="00073865">
            <w:pPr>
              <w:jc w:val="center"/>
              <w:rPr>
                <w:color w:val="000000"/>
                <w:sz w:val="20"/>
                <w:szCs w:val="20"/>
              </w:rPr>
            </w:pPr>
            <w:r w:rsidRPr="00073865">
              <w:rPr>
                <w:color w:val="000000"/>
                <w:sz w:val="20"/>
                <w:szCs w:val="20"/>
              </w:rPr>
              <w:t>4</w:t>
            </w:r>
          </w:p>
        </w:tc>
        <w:tc>
          <w:tcPr>
            <w:tcW w:w="390" w:type="pct"/>
            <w:tcBorders>
              <w:top w:val="nil"/>
              <w:left w:val="nil"/>
              <w:bottom w:val="single" w:sz="4" w:space="0" w:color="auto"/>
              <w:right w:val="single" w:sz="4" w:space="0" w:color="auto"/>
            </w:tcBorders>
            <w:shd w:val="clear" w:color="auto" w:fill="auto"/>
            <w:vAlign w:val="center"/>
            <w:hideMark/>
          </w:tcPr>
          <w:p w14:paraId="3B3FFEA5" w14:textId="4ECF9954" w:rsidR="00073865" w:rsidRPr="00073865" w:rsidRDefault="00073865" w:rsidP="00073865">
            <w:pPr>
              <w:jc w:val="center"/>
              <w:rPr>
                <w:color w:val="000000"/>
                <w:sz w:val="20"/>
                <w:szCs w:val="20"/>
              </w:rPr>
            </w:pPr>
            <w:r w:rsidRPr="00073865">
              <w:rPr>
                <w:color w:val="000000"/>
                <w:sz w:val="20"/>
                <w:szCs w:val="20"/>
              </w:rPr>
              <w:t>66,7</w:t>
            </w:r>
          </w:p>
        </w:tc>
        <w:tc>
          <w:tcPr>
            <w:tcW w:w="502" w:type="pct"/>
            <w:tcBorders>
              <w:top w:val="nil"/>
              <w:left w:val="nil"/>
              <w:bottom w:val="single" w:sz="4" w:space="0" w:color="auto"/>
              <w:right w:val="single" w:sz="4" w:space="0" w:color="auto"/>
            </w:tcBorders>
            <w:shd w:val="clear" w:color="auto" w:fill="auto"/>
            <w:noWrap/>
            <w:vAlign w:val="center"/>
            <w:hideMark/>
          </w:tcPr>
          <w:p w14:paraId="2118D1C4" w14:textId="77777777" w:rsidR="00073865" w:rsidRPr="00073865" w:rsidRDefault="00073865" w:rsidP="00073865">
            <w:pPr>
              <w:jc w:val="center"/>
              <w:rPr>
                <w:color w:val="000000"/>
                <w:sz w:val="20"/>
                <w:szCs w:val="20"/>
              </w:rPr>
            </w:pPr>
            <w:r w:rsidRPr="00073865">
              <w:rPr>
                <w:color w:val="000000"/>
                <w:sz w:val="20"/>
                <w:szCs w:val="20"/>
              </w:rPr>
              <w:t>2</w:t>
            </w:r>
          </w:p>
        </w:tc>
        <w:tc>
          <w:tcPr>
            <w:tcW w:w="365" w:type="pct"/>
            <w:tcBorders>
              <w:top w:val="nil"/>
              <w:left w:val="nil"/>
              <w:bottom w:val="single" w:sz="4" w:space="0" w:color="auto"/>
              <w:right w:val="single" w:sz="4" w:space="0" w:color="auto"/>
            </w:tcBorders>
            <w:shd w:val="clear" w:color="auto" w:fill="auto"/>
            <w:vAlign w:val="center"/>
            <w:hideMark/>
          </w:tcPr>
          <w:p w14:paraId="50340D2A" w14:textId="0D3A1804" w:rsidR="00073865" w:rsidRPr="00073865" w:rsidRDefault="00073865" w:rsidP="00073865">
            <w:pPr>
              <w:jc w:val="center"/>
              <w:rPr>
                <w:color w:val="000000"/>
                <w:sz w:val="20"/>
                <w:szCs w:val="20"/>
              </w:rPr>
            </w:pPr>
            <w:r w:rsidRPr="00073865">
              <w:rPr>
                <w:color w:val="000000"/>
                <w:sz w:val="20"/>
                <w:szCs w:val="20"/>
              </w:rPr>
              <w:t>33,3</w:t>
            </w:r>
          </w:p>
        </w:tc>
      </w:tr>
      <w:tr w:rsidR="00073865" w:rsidRPr="00073865" w14:paraId="3220E468" w14:textId="77777777" w:rsidTr="00073865">
        <w:trPr>
          <w:trHeight w:val="30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64C036CF" w14:textId="77777777" w:rsidR="00073865" w:rsidRPr="00073865" w:rsidRDefault="00073865" w:rsidP="00073865">
            <w:pPr>
              <w:jc w:val="center"/>
              <w:rPr>
                <w:color w:val="000000"/>
                <w:sz w:val="16"/>
                <w:szCs w:val="16"/>
              </w:rPr>
            </w:pPr>
            <w:r w:rsidRPr="00073865">
              <w:rPr>
                <w:color w:val="000000"/>
                <w:sz w:val="16"/>
                <w:szCs w:val="16"/>
              </w:rPr>
              <w:t>5</w:t>
            </w:r>
          </w:p>
        </w:tc>
        <w:tc>
          <w:tcPr>
            <w:tcW w:w="1662" w:type="pct"/>
            <w:tcBorders>
              <w:top w:val="nil"/>
              <w:left w:val="nil"/>
              <w:bottom w:val="single" w:sz="4" w:space="0" w:color="auto"/>
              <w:right w:val="single" w:sz="4" w:space="0" w:color="auto"/>
            </w:tcBorders>
            <w:shd w:val="clear" w:color="auto" w:fill="auto"/>
            <w:vAlign w:val="center"/>
            <w:hideMark/>
          </w:tcPr>
          <w:p w14:paraId="3D038E92" w14:textId="77777777" w:rsidR="00073865" w:rsidRPr="00073865" w:rsidRDefault="00073865" w:rsidP="00073865">
            <w:pPr>
              <w:rPr>
                <w:color w:val="000000"/>
                <w:sz w:val="20"/>
                <w:szCs w:val="20"/>
              </w:rPr>
            </w:pPr>
            <w:r w:rsidRPr="00073865">
              <w:rPr>
                <w:color w:val="000000"/>
                <w:sz w:val="20"/>
                <w:szCs w:val="20"/>
              </w:rPr>
              <w:t xml:space="preserve">МБОУ </w:t>
            </w:r>
            <w:proofErr w:type="spellStart"/>
            <w:r w:rsidRPr="00073865">
              <w:rPr>
                <w:color w:val="000000"/>
                <w:sz w:val="20"/>
                <w:szCs w:val="20"/>
              </w:rPr>
              <w:t>Сещинская</w:t>
            </w:r>
            <w:proofErr w:type="spellEnd"/>
            <w:r w:rsidRPr="00073865">
              <w:rPr>
                <w:color w:val="000000"/>
                <w:sz w:val="20"/>
                <w:szCs w:val="20"/>
              </w:rPr>
              <w:t xml:space="preserve"> СОШ</w:t>
            </w:r>
          </w:p>
        </w:tc>
        <w:tc>
          <w:tcPr>
            <w:tcW w:w="375" w:type="pct"/>
            <w:tcBorders>
              <w:top w:val="nil"/>
              <w:left w:val="nil"/>
              <w:bottom w:val="single" w:sz="4" w:space="0" w:color="auto"/>
              <w:right w:val="single" w:sz="4" w:space="0" w:color="auto"/>
            </w:tcBorders>
            <w:shd w:val="clear" w:color="auto" w:fill="auto"/>
            <w:noWrap/>
            <w:vAlign w:val="center"/>
            <w:hideMark/>
          </w:tcPr>
          <w:p w14:paraId="4C815C0B" w14:textId="77777777" w:rsidR="00073865" w:rsidRPr="00073865" w:rsidRDefault="00073865" w:rsidP="00073865">
            <w:pPr>
              <w:jc w:val="center"/>
              <w:rPr>
                <w:color w:val="000000"/>
                <w:sz w:val="20"/>
                <w:szCs w:val="20"/>
              </w:rPr>
            </w:pPr>
            <w:r w:rsidRPr="00073865">
              <w:rPr>
                <w:color w:val="000000"/>
                <w:sz w:val="20"/>
                <w:szCs w:val="20"/>
              </w:rPr>
              <w:t>28</w:t>
            </w:r>
          </w:p>
        </w:tc>
        <w:tc>
          <w:tcPr>
            <w:tcW w:w="534" w:type="pct"/>
            <w:tcBorders>
              <w:top w:val="nil"/>
              <w:left w:val="nil"/>
              <w:bottom w:val="single" w:sz="4" w:space="0" w:color="auto"/>
              <w:right w:val="single" w:sz="4" w:space="0" w:color="auto"/>
            </w:tcBorders>
            <w:shd w:val="clear" w:color="auto" w:fill="auto"/>
            <w:noWrap/>
            <w:vAlign w:val="center"/>
            <w:hideMark/>
          </w:tcPr>
          <w:p w14:paraId="19B4E625" w14:textId="77777777" w:rsidR="00073865" w:rsidRPr="00073865" w:rsidRDefault="00073865" w:rsidP="00073865">
            <w:pPr>
              <w:jc w:val="center"/>
              <w:rPr>
                <w:color w:val="000000"/>
                <w:sz w:val="20"/>
                <w:szCs w:val="20"/>
              </w:rPr>
            </w:pPr>
            <w:r w:rsidRPr="00073865">
              <w:rPr>
                <w:color w:val="000000"/>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14:paraId="4BEDCC3E" w14:textId="08B80588" w:rsidR="00073865" w:rsidRPr="00073865" w:rsidRDefault="00073865" w:rsidP="00073865">
            <w:pPr>
              <w:jc w:val="center"/>
              <w:rPr>
                <w:color w:val="000000"/>
                <w:sz w:val="20"/>
                <w:szCs w:val="20"/>
              </w:rPr>
            </w:pPr>
            <w:r w:rsidRPr="00073865">
              <w:rPr>
                <w:color w:val="000000"/>
                <w:sz w:val="20"/>
                <w:szCs w:val="20"/>
              </w:rPr>
              <w:t>7,1</w:t>
            </w:r>
          </w:p>
        </w:tc>
        <w:tc>
          <w:tcPr>
            <w:tcW w:w="502" w:type="pct"/>
            <w:tcBorders>
              <w:top w:val="nil"/>
              <w:left w:val="nil"/>
              <w:bottom w:val="single" w:sz="4" w:space="0" w:color="auto"/>
              <w:right w:val="single" w:sz="4" w:space="0" w:color="auto"/>
            </w:tcBorders>
            <w:shd w:val="clear" w:color="auto" w:fill="auto"/>
            <w:noWrap/>
            <w:vAlign w:val="center"/>
            <w:hideMark/>
          </w:tcPr>
          <w:p w14:paraId="7CC14634" w14:textId="77777777" w:rsidR="00073865" w:rsidRPr="00073865" w:rsidRDefault="00073865" w:rsidP="00073865">
            <w:pPr>
              <w:jc w:val="center"/>
              <w:rPr>
                <w:color w:val="000000"/>
                <w:sz w:val="20"/>
                <w:szCs w:val="20"/>
              </w:rPr>
            </w:pPr>
            <w:r w:rsidRPr="00073865">
              <w:rPr>
                <w:color w:val="000000"/>
                <w:sz w:val="20"/>
                <w:szCs w:val="20"/>
              </w:rPr>
              <w:t>24</w:t>
            </w:r>
          </w:p>
        </w:tc>
        <w:tc>
          <w:tcPr>
            <w:tcW w:w="390" w:type="pct"/>
            <w:tcBorders>
              <w:top w:val="nil"/>
              <w:left w:val="nil"/>
              <w:bottom w:val="single" w:sz="4" w:space="0" w:color="auto"/>
              <w:right w:val="single" w:sz="4" w:space="0" w:color="auto"/>
            </w:tcBorders>
            <w:shd w:val="clear" w:color="auto" w:fill="auto"/>
            <w:vAlign w:val="center"/>
            <w:hideMark/>
          </w:tcPr>
          <w:p w14:paraId="1DAF375F" w14:textId="16B8EF1A" w:rsidR="00073865" w:rsidRPr="00073865" w:rsidRDefault="00073865" w:rsidP="00073865">
            <w:pPr>
              <w:jc w:val="center"/>
              <w:rPr>
                <w:color w:val="000000"/>
                <w:sz w:val="20"/>
                <w:szCs w:val="20"/>
              </w:rPr>
            </w:pPr>
            <w:r w:rsidRPr="00073865">
              <w:rPr>
                <w:color w:val="000000"/>
                <w:sz w:val="20"/>
                <w:szCs w:val="20"/>
              </w:rPr>
              <w:t>85,7</w:t>
            </w:r>
          </w:p>
        </w:tc>
        <w:tc>
          <w:tcPr>
            <w:tcW w:w="502" w:type="pct"/>
            <w:tcBorders>
              <w:top w:val="nil"/>
              <w:left w:val="nil"/>
              <w:bottom w:val="single" w:sz="4" w:space="0" w:color="auto"/>
              <w:right w:val="single" w:sz="4" w:space="0" w:color="auto"/>
            </w:tcBorders>
            <w:shd w:val="clear" w:color="auto" w:fill="auto"/>
            <w:noWrap/>
            <w:vAlign w:val="center"/>
            <w:hideMark/>
          </w:tcPr>
          <w:p w14:paraId="65EC025D" w14:textId="77777777" w:rsidR="00073865" w:rsidRPr="00073865" w:rsidRDefault="00073865" w:rsidP="00073865">
            <w:pPr>
              <w:jc w:val="center"/>
              <w:rPr>
                <w:color w:val="000000"/>
                <w:sz w:val="20"/>
                <w:szCs w:val="20"/>
              </w:rPr>
            </w:pPr>
            <w:r w:rsidRPr="00073865">
              <w:rPr>
                <w:color w:val="000000"/>
                <w:sz w:val="20"/>
                <w:szCs w:val="20"/>
              </w:rPr>
              <w:t>2</w:t>
            </w:r>
          </w:p>
        </w:tc>
        <w:tc>
          <w:tcPr>
            <w:tcW w:w="365" w:type="pct"/>
            <w:tcBorders>
              <w:top w:val="nil"/>
              <w:left w:val="nil"/>
              <w:bottom w:val="single" w:sz="4" w:space="0" w:color="auto"/>
              <w:right w:val="single" w:sz="4" w:space="0" w:color="auto"/>
            </w:tcBorders>
            <w:shd w:val="clear" w:color="auto" w:fill="auto"/>
            <w:vAlign w:val="center"/>
            <w:hideMark/>
          </w:tcPr>
          <w:p w14:paraId="2A23953C" w14:textId="4FB970DE" w:rsidR="00073865" w:rsidRPr="00073865" w:rsidRDefault="00073865" w:rsidP="00073865">
            <w:pPr>
              <w:jc w:val="center"/>
              <w:rPr>
                <w:color w:val="000000"/>
                <w:sz w:val="20"/>
                <w:szCs w:val="20"/>
              </w:rPr>
            </w:pPr>
            <w:r w:rsidRPr="00073865">
              <w:rPr>
                <w:color w:val="000000"/>
                <w:sz w:val="20"/>
                <w:szCs w:val="20"/>
              </w:rPr>
              <w:t>7,1</w:t>
            </w:r>
          </w:p>
        </w:tc>
      </w:tr>
      <w:tr w:rsidR="00073865" w:rsidRPr="00073865" w14:paraId="1D3338BE" w14:textId="77777777" w:rsidTr="00073865">
        <w:trPr>
          <w:trHeight w:val="51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32E739CE" w14:textId="77777777" w:rsidR="00073865" w:rsidRPr="00073865" w:rsidRDefault="00073865" w:rsidP="00073865">
            <w:pPr>
              <w:jc w:val="center"/>
              <w:rPr>
                <w:color w:val="000000"/>
                <w:sz w:val="16"/>
                <w:szCs w:val="16"/>
              </w:rPr>
            </w:pPr>
            <w:r w:rsidRPr="00073865">
              <w:rPr>
                <w:color w:val="000000"/>
                <w:sz w:val="16"/>
                <w:szCs w:val="16"/>
              </w:rPr>
              <w:t>6</w:t>
            </w:r>
          </w:p>
        </w:tc>
        <w:tc>
          <w:tcPr>
            <w:tcW w:w="1662" w:type="pct"/>
            <w:tcBorders>
              <w:top w:val="nil"/>
              <w:left w:val="nil"/>
              <w:bottom w:val="single" w:sz="4" w:space="0" w:color="auto"/>
              <w:right w:val="single" w:sz="4" w:space="0" w:color="auto"/>
            </w:tcBorders>
            <w:shd w:val="clear" w:color="auto" w:fill="auto"/>
            <w:vAlign w:val="center"/>
            <w:hideMark/>
          </w:tcPr>
          <w:p w14:paraId="6BA16D5F" w14:textId="77777777" w:rsidR="00073865" w:rsidRPr="00073865" w:rsidRDefault="00073865" w:rsidP="00073865">
            <w:pPr>
              <w:rPr>
                <w:color w:val="000000"/>
                <w:sz w:val="20"/>
                <w:szCs w:val="20"/>
              </w:rPr>
            </w:pPr>
            <w:r w:rsidRPr="00073865">
              <w:rPr>
                <w:color w:val="000000"/>
                <w:sz w:val="20"/>
                <w:szCs w:val="20"/>
              </w:rPr>
              <w:t xml:space="preserve">Филиал МБОУ </w:t>
            </w:r>
            <w:proofErr w:type="spellStart"/>
            <w:r w:rsidRPr="00073865">
              <w:rPr>
                <w:color w:val="000000"/>
                <w:sz w:val="20"/>
                <w:szCs w:val="20"/>
              </w:rPr>
              <w:t>Пеклинской</w:t>
            </w:r>
            <w:proofErr w:type="spellEnd"/>
            <w:r w:rsidRPr="00073865">
              <w:rPr>
                <w:color w:val="000000"/>
                <w:sz w:val="20"/>
                <w:szCs w:val="20"/>
              </w:rPr>
              <w:t xml:space="preserve"> СОШ </w:t>
            </w:r>
            <w:proofErr w:type="spellStart"/>
            <w:r w:rsidRPr="00073865">
              <w:rPr>
                <w:color w:val="000000"/>
                <w:sz w:val="20"/>
                <w:szCs w:val="20"/>
              </w:rPr>
              <w:t>Рябчинская</w:t>
            </w:r>
            <w:proofErr w:type="spellEnd"/>
            <w:r w:rsidRPr="00073865">
              <w:rPr>
                <w:color w:val="000000"/>
                <w:sz w:val="20"/>
                <w:szCs w:val="20"/>
              </w:rPr>
              <w:t xml:space="preserve"> СОШ</w:t>
            </w:r>
          </w:p>
        </w:tc>
        <w:tc>
          <w:tcPr>
            <w:tcW w:w="375" w:type="pct"/>
            <w:tcBorders>
              <w:top w:val="nil"/>
              <w:left w:val="nil"/>
              <w:bottom w:val="single" w:sz="4" w:space="0" w:color="auto"/>
              <w:right w:val="single" w:sz="4" w:space="0" w:color="auto"/>
            </w:tcBorders>
            <w:shd w:val="clear" w:color="auto" w:fill="auto"/>
            <w:noWrap/>
            <w:vAlign w:val="center"/>
            <w:hideMark/>
          </w:tcPr>
          <w:p w14:paraId="2AEDD80A" w14:textId="77777777" w:rsidR="00073865" w:rsidRPr="00073865" w:rsidRDefault="00073865" w:rsidP="00073865">
            <w:pPr>
              <w:jc w:val="center"/>
              <w:rPr>
                <w:color w:val="000000"/>
                <w:sz w:val="20"/>
                <w:szCs w:val="20"/>
              </w:rPr>
            </w:pPr>
            <w:r w:rsidRPr="00073865">
              <w:rPr>
                <w:color w:val="000000"/>
                <w:sz w:val="20"/>
                <w:szCs w:val="20"/>
              </w:rPr>
              <w:t>2</w:t>
            </w:r>
          </w:p>
        </w:tc>
        <w:tc>
          <w:tcPr>
            <w:tcW w:w="534" w:type="pct"/>
            <w:tcBorders>
              <w:top w:val="nil"/>
              <w:left w:val="nil"/>
              <w:bottom w:val="single" w:sz="4" w:space="0" w:color="auto"/>
              <w:right w:val="single" w:sz="4" w:space="0" w:color="auto"/>
            </w:tcBorders>
            <w:shd w:val="clear" w:color="auto" w:fill="auto"/>
            <w:noWrap/>
            <w:vAlign w:val="center"/>
            <w:hideMark/>
          </w:tcPr>
          <w:p w14:paraId="0185BB4C" w14:textId="77777777" w:rsidR="00073865" w:rsidRPr="00073865" w:rsidRDefault="00073865" w:rsidP="00073865">
            <w:pPr>
              <w:jc w:val="center"/>
              <w:rPr>
                <w:color w:val="000000"/>
                <w:sz w:val="20"/>
                <w:szCs w:val="20"/>
              </w:rPr>
            </w:pPr>
            <w:r w:rsidRPr="00073865">
              <w:rPr>
                <w:color w:val="000000"/>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14:paraId="026F06EA" w14:textId="77777777" w:rsidR="00073865" w:rsidRPr="00073865" w:rsidRDefault="00073865" w:rsidP="00073865">
            <w:pPr>
              <w:jc w:val="center"/>
              <w:rPr>
                <w:color w:val="000000"/>
                <w:sz w:val="20"/>
                <w:szCs w:val="20"/>
              </w:rPr>
            </w:pPr>
            <w:r w:rsidRPr="00073865">
              <w:rPr>
                <w:color w:val="000000"/>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14:paraId="7868EA3D" w14:textId="77777777" w:rsidR="00073865" w:rsidRPr="00073865" w:rsidRDefault="00073865" w:rsidP="00073865">
            <w:pPr>
              <w:jc w:val="center"/>
              <w:rPr>
                <w:color w:val="000000"/>
                <w:sz w:val="20"/>
                <w:szCs w:val="20"/>
              </w:rPr>
            </w:pPr>
            <w:r w:rsidRPr="00073865">
              <w:rPr>
                <w:color w:val="000000"/>
                <w:sz w:val="20"/>
                <w:szCs w:val="20"/>
              </w:rPr>
              <w:t>2</w:t>
            </w:r>
          </w:p>
        </w:tc>
        <w:tc>
          <w:tcPr>
            <w:tcW w:w="390" w:type="pct"/>
            <w:tcBorders>
              <w:top w:val="nil"/>
              <w:left w:val="nil"/>
              <w:bottom w:val="single" w:sz="4" w:space="0" w:color="auto"/>
              <w:right w:val="single" w:sz="4" w:space="0" w:color="auto"/>
            </w:tcBorders>
            <w:shd w:val="clear" w:color="auto" w:fill="auto"/>
            <w:vAlign w:val="center"/>
            <w:hideMark/>
          </w:tcPr>
          <w:p w14:paraId="6BEF2A71" w14:textId="494C367B" w:rsidR="00073865" w:rsidRPr="00073865" w:rsidRDefault="00073865" w:rsidP="00073865">
            <w:pPr>
              <w:jc w:val="center"/>
              <w:rPr>
                <w:color w:val="000000"/>
                <w:sz w:val="20"/>
                <w:szCs w:val="20"/>
              </w:rPr>
            </w:pPr>
            <w:r w:rsidRPr="00073865">
              <w:rPr>
                <w:color w:val="000000"/>
                <w:sz w:val="20"/>
                <w:szCs w:val="20"/>
              </w:rPr>
              <w:t>100</w:t>
            </w:r>
          </w:p>
        </w:tc>
        <w:tc>
          <w:tcPr>
            <w:tcW w:w="502" w:type="pct"/>
            <w:tcBorders>
              <w:top w:val="nil"/>
              <w:left w:val="nil"/>
              <w:bottom w:val="single" w:sz="4" w:space="0" w:color="auto"/>
              <w:right w:val="single" w:sz="4" w:space="0" w:color="auto"/>
            </w:tcBorders>
            <w:shd w:val="clear" w:color="auto" w:fill="auto"/>
            <w:noWrap/>
            <w:vAlign w:val="center"/>
            <w:hideMark/>
          </w:tcPr>
          <w:p w14:paraId="513C2184" w14:textId="77777777" w:rsidR="00073865" w:rsidRPr="00073865" w:rsidRDefault="00073865" w:rsidP="00073865">
            <w:pPr>
              <w:jc w:val="center"/>
              <w:rPr>
                <w:color w:val="000000"/>
                <w:sz w:val="20"/>
                <w:szCs w:val="20"/>
              </w:rPr>
            </w:pPr>
            <w:r w:rsidRPr="00073865">
              <w:rPr>
                <w:color w:val="000000"/>
                <w:sz w:val="20"/>
                <w:szCs w:val="20"/>
              </w:rPr>
              <w:t> </w:t>
            </w:r>
          </w:p>
        </w:tc>
        <w:tc>
          <w:tcPr>
            <w:tcW w:w="365" w:type="pct"/>
            <w:tcBorders>
              <w:top w:val="nil"/>
              <w:left w:val="nil"/>
              <w:bottom w:val="single" w:sz="4" w:space="0" w:color="auto"/>
              <w:right w:val="single" w:sz="4" w:space="0" w:color="auto"/>
            </w:tcBorders>
            <w:shd w:val="clear" w:color="auto" w:fill="auto"/>
            <w:vAlign w:val="center"/>
            <w:hideMark/>
          </w:tcPr>
          <w:p w14:paraId="0ADEB786" w14:textId="77777777" w:rsidR="00073865" w:rsidRPr="00073865" w:rsidRDefault="00073865" w:rsidP="00073865">
            <w:pPr>
              <w:jc w:val="center"/>
              <w:rPr>
                <w:color w:val="000000"/>
                <w:sz w:val="20"/>
                <w:szCs w:val="20"/>
              </w:rPr>
            </w:pPr>
            <w:r w:rsidRPr="00073865">
              <w:rPr>
                <w:color w:val="000000"/>
                <w:sz w:val="20"/>
                <w:szCs w:val="20"/>
              </w:rPr>
              <w:t> </w:t>
            </w:r>
          </w:p>
        </w:tc>
      </w:tr>
      <w:tr w:rsidR="00073865" w:rsidRPr="00073865" w14:paraId="2E477A65" w14:textId="77777777" w:rsidTr="00073865">
        <w:trPr>
          <w:trHeight w:val="51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5114992E" w14:textId="77777777" w:rsidR="00073865" w:rsidRPr="00073865" w:rsidRDefault="00073865" w:rsidP="00073865">
            <w:pPr>
              <w:jc w:val="center"/>
              <w:rPr>
                <w:color w:val="000000"/>
                <w:sz w:val="16"/>
                <w:szCs w:val="16"/>
              </w:rPr>
            </w:pPr>
            <w:r w:rsidRPr="00073865">
              <w:rPr>
                <w:color w:val="000000"/>
                <w:sz w:val="16"/>
                <w:szCs w:val="16"/>
              </w:rPr>
              <w:t>7</w:t>
            </w:r>
          </w:p>
        </w:tc>
        <w:tc>
          <w:tcPr>
            <w:tcW w:w="1662" w:type="pct"/>
            <w:tcBorders>
              <w:top w:val="nil"/>
              <w:left w:val="nil"/>
              <w:bottom w:val="single" w:sz="4" w:space="0" w:color="auto"/>
              <w:right w:val="single" w:sz="4" w:space="0" w:color="auto"/>
            </w:tcBorders>
            <w:shd w:val="clear" w:color="auto" w:fill="auto"/>
            <w:vAlign w:val="center"/>
            <w:hideMark/>
          </w:tcPr>
          <w:p w14:paraId="1E45507B" w14:textId="77777777" w:rsidR="00073865" w:rsidRPr="00073865" w:rsidRDefault="00073865" w:rsidP="00073865">
            <w:pPr>
              <w:rPr>
                <w:color w:val="000000"/>
                <w:sz w:val="20"/>
                <w:szCs w:val="20"/>
              </w:rPr>
            </w:pPr>
            <w:r w:rsidRPr="00073865">
              <w:rPr>
                <w:color w:val="000000"/>
                <w:sz w:val="20"/>
                <w:szCs w:val="20"/>
              </w:rPr>
              <w:t xml:space="preserve">Филиал МБОУ </w:t>
            </w:r>
            <w:proofErr w:type="spellStart"/>
            <w:r w:rsidRPr="00073865">
              <w:rPr>
                <w:color w:val="000000"/>
                <w:sz w:val="20"/>
                <w:szCs w:val="20"/>
              </w:rPr>
              <w:t>Сещинской</w:t>
            </w:r>
            <w:proofErr w:type="spellEnd"/>
            <w:r w:rsidRPr="00073865">
              <w:rPr>
                <w:color w:val="000000"/>
                <w:sz w:val="20"/>
                <w:szCs w:val="20"/>
              </w:rPr>
              <w:t xml:space="preserve"> СОШ </w:t>
            </w:r>
            <w:proofErr w:type="spellStart"/>
            <w:r w:rsidRPr="00073865">
              <w:rPr>
                <w:color w:val="000000"/>
                <w:sz w:val="20"/>
                <w:szCs w:val="20"/>
              </w:rPr>
              <w:t>Алешинская</w:t>
            </w:r>
            <w:proofErr w:type="spellEnd"/>
            <w:r w:rsidRPr="00073865">
              <w:rPr>
                <w:color w:val="000000"/>
                <w:sz w:val="20"/>
                <w:szCs w:val="20"/>
              </w:rPr>
              <w:t xml:space="preserve"> ООШ</w:t>
            </w:r>
          </w:p>
        </w:tc>
        <w:tc>
          <w:tcPr>
            <w:tcW w:w="375" w:type="pct"/>
            <w:tcBorders>
              <w:top w:val="nil"/>
              <w:left w:val="nil"/>
              <w:bottom w:val="single" w:sz="4" w:space="0" w:color="auto"/>
              <w:right w:val="single" w:sz="4" w:space="0" w:color="auto"/>
            </w:tcBorders>
            <w:shd w:val="clear" w:color="auto" w:fill="auto"/>
            <w:noWrap/>
            <w:vAlign w:val="center"/>
            <w:hideMark/>
          </w:tcPr>
          <w:p w14:paraId="642D3F32" w14:textId="77777777" w:rsidR="00073865" w:rsidRPr="00073865" w:rsidRDefault="00073865" w:rsidP="00073865">
            <w:pPr>
              <w:jc w:val="center"/>
              <w:rPr>
                <w:color w:val="000000"/>
                <w:sz w:val="20"/>
                <w:szCs w:val="20"/>
              </w:rPr>
            </w:pPr>
            <w:r w:rsidRPr="00073865">
              <w:rPr>
                <w:color w:val="000000"/>
                <w:sz w:val="20"/>
                <w:szCs w:val="20"/>
              </w:rPr>
              <w:t>2</w:t>
            </w:r>
          </w:p>
        </w:tc>
        <w:tc>
          <w:tcPr>
            <w:tcW w:w="534" w:type="pct"/>
            <w:tcBorders>
              <w:top w:val="nil"/>
              <w:left w:val="nil"/>
              <w:bottom w:val="single" w:sz="4" w:space="0" w:color="auto"/>
              <w:right w:val="single" w:sz="4" w:space="0" w:color="auto"/>
            </w:tcBorders>
            <w:shd w:val="clear" w:color="auto" w:fill="auto"/>
            <w:noWrap/>
            <w:vAlign w:val="center"/>
            <w:hideMark/>
          </w:tcPr>
          <w:p w14:paraId="36DE4A11" w14:textId="77777777" w:rsidR="00073865" w:rsidRPr="00073865" w:rsidRDefault="00073865" w:rsidP="00073865">
            <w:pPr>
              <w:jc w:val="center"/>
              <w:rPr>
                <w:color w:val="000000"/>
                <w:sz w:val="20"/>
                <w:szCs w:val="20"/>
              </w:rPr>
            </w:pPr>
            <w:r w:rsidRPr="00073865">
              <w:rPr>
                <w:color w:val="000000"/>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14:paraId="08CC2D0B" w14:textId="77777777" w:rsidR="00073865" w:rsidRPr="00073865" w:rsidRDefault="00073865" w:rsidP="00073865">
            <w:pPr>
              <w:jc w:val="center"/>
              <w:rPr>
                <w:color w:val="000000"/>
                <w:sz w:val="20"/>
                <w:szCs w:val="20"/>
              </w:rPr>
            </w:pPr>
            <w:r w:rsidRPr="00073865">
              <w:rPr>
                <w:color w:val="000000"/>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14:paraId="1BE8C1AF" w14:textId="77777777" w:rsidR="00073865" w:rsidRPr="00073865" w:rsidRDefault="00073865" w:rsidP="00073865">
            <w:pPr>
              <w:jc w:val="center"/>
              <w:rPr>
                <w:color w:val="000000"/>
                <w:sz w:val="20"/>
                <w:szCs w:val="20"/>
              </w:rPr>
            </w:pPr>
            <w:r w:rsidRPr="00073865">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hideMark/>
          </w:tcPr>
          <w:p w14:paraId="4B5B2360" w14:textId="6252D1F4" w:rsidR="00073865" w:rsidRPr="00073865" w:rsidRDefault="00073865" w:rsidP="00073865">
            <w:pPr>
              <w:jc w:val="center"/>
              <w:rPr>
                <w:color w:val="000000"/>
                <w:sz w:val="20"/>
                <w:szCs w:val="20"/>
              </w:rPr>
            </w:pPr>
            <w:r w:rsidRPr="00073865">
              <w:rPr>
                <w:color w:val="000000"/>
                <w:sz w:val="20"/>
                <w:szCs w:val="20"/>
              </w:rPr>
              <w:t>50,0</w:t>
            </w:r>
          </w:p>
        </w:tc>
        <w:tc>
          <w:tcPr>
            <w:tcW w:w="502" w:type="pct"/>
            <w:tcBorders>
              <w:top w:val="nil"/>
              <w:left w:val="nil"/>
              <w:bottom w:val="single" w:sz="4" w:space="0" w:color="auto"/>
              <w:right w:val="single" w:sz="4" w:space="0" w:color="auto"/>
            </w:tcBorders>
            <w:shd w:val="clear" w:color="auto" w:fill="auto"/>
            <w:noWrap/>
            <w:vAlign w:val="center"/>
            <w:hideMark/>
          </w:tcPr>
          <w:p w14:paraId="0268FAB0" w14:textId="77777777" w:rsidR="00073865" w:rsidRPr="00073865" w:rsidRDefault="00073865" w:rsidP="00073865">
            <w:pPr>
              <w:jc w:val="center"/>
              <w:rPr>
                <w:color w:val="000000"/>
                <w:sz w:val="20"/>
                <w:szCs w:val="20"/>
              </w:rPr>
            </w:pPr>
            <w:r w:rsidRPr="00073865">
              <w:rPr>
                <w:color w:val="000000"/>
                <w:sz w:val="20"/>
                <w:szCs w:val="20"/>
              </w:rPr>
              <w:t>1</w:t>
            </w:r>
          </w:p>
        </w:tc>
        <w:tc>
          <w:tcPr>
            <w:tcW w:w="365" w:type="pct"/>
            <w:tcBorders>
              <w:top w:val="nil"/>
              <w:left w:val="nil"/>
              <w:bottom w:val="single" w:sz="4" w:space="0" w:color="auto"/>
              <w:right w:val="single" w:sz="4" w:space="0" w:color="auto"/>
            </w:tcBorders>
            <w:shd w:val="clear" w:color="auto" w:fill="auto"/>
            <w:vAlign w:val="center"/>
            <w:hideMark/>
          </w:tcPr>
          <w:p w14:paraId="1065D921" w14:textId="1E4D6498" w:rsidR="00073865" w:rsidRPr="00073865" w:rsidRDefault="00073865" w:rsidP="00073865">
            <w:pPr>
              <w:jc w:val="center"/>
              <w:rPr>
                <w:color w:val="000000"/>
                <w:sz w:val="20"/>
                <w:szCs w:val="20"/>
              </w:rPr>
            </w:pPr>
            <w:r w:rsidRPr="00073865">
              <w:rPr>
                <w:color w:val="000000"/>
                <w:sz w:val="20"/>
                <w:szCs w:val="20"/>
              </w:rPr>
              <w:t>50,0</w:t>
            </w:r>
          </w:p>
        </w:tc>
      </w:tr>
      <w:tr w:rsidR="00073865" w:rsidRPr="00073865" w14:paraId="523E5797" w14:textId="77777777" w:rsidTr="00073865">
        <w:trPr>
          <w:trHeight w:val="30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072F300A" w14:textId="77777777" w:rsidR="00073865" w:rsidRPr="00073865" w:rsidRDefault="00073865" w:rsidP="00073865">
            <w:pPr>
              <w:jc w:val="center"/>
              <w:rPr>
                <w:color w:val="000000"/>
                <w:sz w:val="16"/>
                <w:szCs w:val="16"/>
              </w:rPr>
            </w:pPr>
            <w:r w:rsidRPr="00073865">
              <w:rPr>
                <w:color w:val="000000"/>
                <w:sz w:val="16"/>
                <w:szCs w:val="16"/>
              </w:rPr>
              <w:t> </w:t>
            </w:r>
          </w:p>
        </w:tc>
        <w:tc>
          <w:tcPr>
            <w:tcW w:w="1662" w:type="pct"/>
            <w:tcBorders>
              <w:top w:val="nil"/>
              <w:left w:val="nil"/>
              <w:bottom w:val="single" w:sz="4" w:space="0" w:color="auto"/>
              <w:right w:val="single" w:sz="4" w:space="0" w:color="auto"/>
            </w:tcBorders>
            <w:shd w:val="clear" w:color="auto" w:fill="auto"/>
            <w:vAlign w:val="center"/>
            <w:hideMark/>
          </w:tcPr>
          <w:p w14:paraId="38529DB7" w14:textId="77777777" w:rsidR="00073865" w:rsidRPr="00073865" w:rsidRDefault="00073865" w:rsidP="00073865">
            <w:pPr>
              <w:rPr>
                <w:color w:val="000000"/>
                <w:sz w:val="20"/>
                <w:szCs w:val="20"/>
              </w:rPr>
            </w:pPr>
            <w:r w:rsidRPr="00073865">
              <w:rPr>
                <w:color w:val="000000"/>
                <w:sz w:val="20"/>
                <w:szCs w:val="20"/>
              </w:rPr>
              <w:t> </w:t>
            </w:r>
          </w:p>
        </w:tc>
        <w:tc>
          <w:tcPr>
            <w:tcW w:w="375" w:type="pct"/>
            <w:tcBorders>
              <w:top w:val="nil"/>
              <w:left w:val="nil"/>
              <w:bottom w:val="single" w:sz="4" w:space="0" w:color="auto"/>
              <w:right w:val="single" w:sz="4" w:space="0" w:color="auto"/>
            </w:tcBorders>
            <w:shd w:val="clear" w:color="auto" w:fill="auto"/>
            <w:noWrap/>
            <w:vAlign w:val="center"/>
            <w:hideMark/>
          </w:tcPr>
          <w:p w14:paraId="54794427" w14:textId="77777777" w:rsidR="00073865" w:rsidRPr="00073865" w:rsidRDefault="00073865" w:rsidP="00073865">
            <w:pPr>
              <w:jc w:val="center"/>
              <w:rPr>
                <w:b/>
                <w:bCs/>
                <w:color w:val="000000"/>
                <w:sz w:val="20"/>
                <w:szCs w:val="20"/>
              </w:rPr>
            </w:pPr>
            <w:r w:rsidRPr="00073865">
              <w:rPr>
                <w:b/>
                <w:bCs/>
                <w:color w:val="000000"/>
                <w:sz w:val="20"/>
                <w:szCs w:val="20"/>
              </w:rPr>
              <w:t>122</w:t>
            </w:r>
          </w:p>
        </w:tc>
        <w:tc>
          <w:tcPr>
            <w:tcW w:w="534" w:type="pct"/>
            <w:tcBorders>
              <w:top w:val="nil"/>
              <w:left w:val="nil"/>
              <w:bottom w:val="single" w:sz="4" w:space="0" w:color="auto"/>
              <w:right w:val="single" w:sz="4" w:space="0" w:color="auto"/>
            </w:tcBorders>
            <w:shd w:val="clear" w:color="auto" w:fill="auto"/>
            <w:noWrap/>
            <w:vAlign w:val="center"/>
            <w:hideMark/>
          </w:tcPr>
          <w:p w14:paraId="4B3881BB" w14:textId="77777777" w:rsidR="00073865" w:rsidRPr="00073865" w:rsidRDefault="00073865" w:rsidP="00073865">
            <w:pPr>
              <w:jc w:val="center"/>
              <w:rPr>
                <w:b/>
                <w:bCs/>
                <w:color w:val="000000"/>
                <w:sz w:val="20"/>
                <w:szCs w:val="20"/>
              </w:rPr>
            </w:pPr>
            <w:r w:rsidRPr="00073865">
              <w:rPr>
                <w:b/>
                <w:bCs/>
                <w:color w:val="000000"/>
                <w:sz w:val="20"/>
                <w:szCs w:val="20"/>
              </w:rPr>
              <w:t>10</w:t>
            </w:r>
          </w:p>
        </w:tc>
        <w:tc>
          <w:tcPr>
            <w:tcW w:w="383" w:type="pct"/>
            <w:tcBorders>
              <w:top w:val="nil"/>
              <w:left w:val="nil"/>
              <w:bottom w:val="single" w:sz="4" w:space="0" w:color="auto"/>
              <w:right w:val="single" w:sz="4" w:space="0" w:color="auto"/>
            </w:tcBorders>
            <w:shd w:val="clear" w:color="auto" w:fill="auto"/>
            <w:vAlign w:val="center"/>
            <w:hideMark/>
          </w:tcPr>
          <w:p w14:paraId="51D5BC8C" w14:textId="1A18E4BA" w:rsidR="00073865" w:rsidRPr="00073865" w:rsidRDefault="00073865" w:rsidP="00073865">
            <w:pPr>
              <w:jc w:val="center"/>
              <w:rPr>
                <w:b/>
                <w:bCs/>
                <w:color w:val="000000"/>
                <w:sz w:val="20"/>
                <w:szCs w:val="20"/>
              </w:rPr>
            </w:pPr>
            <w:r w:rsidRPr="00073865">
              <w:rPr>
                <w:b/>
                <w:bCs/>
                <w:color w:val="000000"/>
                <w:sz w:val="20"/>
                <w:szCs w:val="20"/>
              </w:rPr>
              <w:t>8,2</w:t>
            </w:r>
          </w:p>
        </w:tc>
        <w:tc>
          <w:tcPr>
            <w:tcW w:w="502" w:type="pct"/>
            <w:tcBorders>
              <w:top w:val="nil"/>
              <w:left w:val="nil"/>
              <w:bottom w:val="single" w:sz="4" w:space="0" w:color="auto"/>
              <w:right w:val="single" w:sz="4" w:space="0" w:color="auto"/>
            </w:tcBorders>
            <w:shd w:val="clear" w:color="auto" w:fill="auto"/>
            <w:noWrap/>
            <w:vAlign w:val="center"/>
            <w:hideMark/>
          </w:tcPr>
          <w:p w14:paraId="0FAF29FE" w14:textId="77777777" w:rsidR="00073865" w:rsidRPr="00073865" w:rsidRDefault="00073865" w:rsidP="00073865">
            <w:pPr>
              <w:jc w:val="center"/>
              <w:rPr>
                <w:b/>
                <w:bCs/>
                <w:color w:val="000000"/>
                <w:sz w:val="20"/>
                <w:szCs w:val="20"/>
              </w:rPr>
            </w:pPr>
            <w:r w:rsidRPr="00073865">
              <w:rPr>
                <w:b/>
                <w:bCs/>
                <w:color w:val="000000"/>
                <w:sz w:val="20"/>
                <w:szCs w:val="20"/>
              </w:rPr>
              <w:t>99</w:t>
            </w:r>
          </w:p>
        </w:tc>
        <w:tc>
          <w:tcPr>
            <w:tcW w:w="390" w:type="pct"/>
            <w:tcBorders>
              <w:top w:val="nil"/>
              <w:left w:val="nil"/>
              <w:bottom w:val="single" w:sz="4" w:space="0" w:color="auto"/>
              <w:right w:val="single" w:sz="4" w:space="0" w:color="auto"/>
            </w:tcBorders>
            <w:shd w:val="clear" w:color="auto" w:fill="auto"/>
            <w:vAlign w:val="center"/>
            <w:hideMark/>
          </w:tcPr>
          <w:p w14:paraId="4DEAB4AA" w14:textId="480B6E50" w:rsidR="00073865" w:rsidRPr="00073865" w:rsidRDefault="00073865" w:rsidP="00073865">
            <w:pPr>
              <w:jc w:val="center"/>
              <w:rPr>
                <w:b/>
                <w:bCs/>
                <w:color w:val="000000"/>
                <w:sz w:val="20"/>
                <w:szCs w:val="20"/>
              </w:rPr>
            </w:pPr>
            <w:r w:rsidRPr="00073865">
              <w:rPr>
                <w:b/>
                <w:bCs/>
                <w:color w:val="000000"/>
                <w:sz w:val="20"/>
                <w:szCs w:val="20"/>
              </w:rPr>
              <w:t>81,1</w:t>
            </w:r>
          </w:p>
        </w:tc>
        <w:tc>
          <w:tcPr>
            <w:tcW w:w="502" w:type="pct"/>
            <w:tcBorders>
              <w:top w:val="nil"/>
              <w:left w:val="nil"/>
              <w:bottom w:val="single" w:sz="4" w:space="0" w:color="auto"/>
              <w:right w:val="single" w:sz="4" w:space="0" w:color="auto"/>
            </w:tcBorders>
            <w:shd w:val="clear" w:color="auto" w:fill="auto"/>
            <w:noWrap/>
            <w:vAlign w:val="center"/>
            <w:hideMark/>
          </w:tcPr>
          <w:p w14:paraId="4021AADC" w14:textId="77777777" w:rsidR="00073865" w:rsidRPr="00073865" w:rsidRDefault="00073865" w:rsidP="00073865">
            <w:pPr>
              <w:jc w:val="center"/>
              <w:rPr>
                <w:b/>
                <w:bCs/>
                <w:color w:val="000000"/>
                <w:sz w:val="20"/>
                <w:szCs w:val="20"/>
              </w:rPr>
            </w:pPr>
            <w:r w:rsidRPr="00073865">
              <w:rPr>
                <w:b/>
                <w:bCs/>
                <w:color w:val="000000"/>
                <w:sz w:val="20"/>
                <w:szCs w:val="20"/>
              </w:rPr>
              <w:t>13</w:t>
            </w:r>
          </w:p>
        </w:tc>
        <w:tc>
          <w:tcPr>
            <w:tcW w:w="365" w:type="pct"/>
            <w:tcBorders>
              <w:top w:val="nil"/>
              <w:left w:val="nil"/>
              <w:bottom w:val="single" w:sz="4" w:space="0" w:color="auto"/>
              <w:right w:val="single" w:sz="4" w:space="0" w:color="auto"/>
            </w:tcBorders>
            <w:shd w:val="clear" w:color="auto" w:fill="auto"/>
            <w:vAlign w:val="center"/>
            <w:hideMark/>
          </w:tcPr>
          <w:p w14:paraId="66A4903D" w14:textId="7993DC7C" w:rsidR="00073865" w:rsidRPr="00073865" w:rsidRDefault="00073865" w:rsidP="00073865">
            <w:pPr>
              <w:jc w:val="center"/>
              <w:rPr>
                <w:b/>
                <w:bCs/>
                <w:color w:val="000000"/>
                <w:sz w:val="20"/>
                <w:szCs w:val="20"/>
              </w:rPr>
            </w:pPr>
            <w:r w:rsidRPr="00073865">
              <w:rPr>
                <w:b/>
                <w:bCs/>
                <w:color w:val="000000"/>
                <w:sz w:val="20"/>
                <w:szCs w:val="20"/>
              </w:rPr>
              <w:t>10,7</w:t>
            </w:r>
          </w:p>
        </w:tc>
      </w:tr>
    </w:tbl>
    <w:p w14:paraId="254F60C4" w14:textId="77777777" w:rsidR="00CF613D" w:rsidRDefault="00CF613D" w:rsidP="00CF613D"/>
    <w:p w14:paraId="71400512" w14:textId="77777777" w:rsidR="00CF613D" w:rsidRPr="00A22104" w:rsidRDefault="00CF613D" w:rsidP="00CF613D">
      <w:pPr>
        <w:spacing w:after="120"/>
        <w:jc w:val="center"/>
        <w:rPr>
          <w:b/>
          <w:bCs/>
          <w:noProof/>
          <w:sz w:val="26"/>
          <w:szCs w:val="26"/>
        </w:rPr>
      </w:pPr>
      <w:r w:rsidRPr="00A22104">
        <w:rPr>
          <w:b/>
          <w:bCs/>
          <w:noProof/>
          <w:sz w:val="26"/>
          <w:szCs w:val="26"/>
        </w:rPr>
        <w:t>Описание проверочной работы по русскому языку</w:t>
      </w:r>
      <w:bookmarkEnd w:id="16"/>
    </w:p>
    <w:p w14:paraId="12180B73" w14:textId="77777777" w:rsidR="00787089" w:rsidRPr="0035082A" w:rsidRDefault="00787089" w:rsidP="00787089">
      <w:pPr>
        <w:spacing w:before="120" w:after="120"/>
        <w:jc w:val="center"/>
        <w:rPr>
          <w:b/>
        </w:rPr>
      </w:pPr>
      <w:bookmarkStart w:id="17" w:name="_Toc18326721"/>
      <w:r w:rsidRPr="0035082A">
        <w:rPr>
          <w:b/>
        </w:rPr>
        <w:t>Структура варианта проверочной работы</w:t>
      </w:r>
    </w:p>
    <w:p w14:paraId="5FA9A40F" w14:textId="77777777" w:rsidR="00A450C6" w:rsidRPr="0035082A" w:rsidRDefault="00A450C6" w:rsidP="00A450C6">
      <w:pPr>
        <w:spacing w:before="120" w:after="120"/>
        <w:jc w:val="center"/>
        <w:rPr>
          <w:b/>
        </w:rPr>
      </w:pPr>
      <w:r w:rsidRPr="0035082A">
        <w:rPr>
          <w:b/>
        </w:rPr>
        <w:t>Структура варианта проверочной работы</w:t>
      </w:r>
    </w:p>
    <w:p w14:paraId="0A07CE09" w14:textId="77777777" w:rsidR="00A450C6" w:rsidRPr="00EF46D2" w:rsidRDefault="00A450C6" w:rsidP="00A450C6">
      <w:pPr>
        <w:pStyle w:val="Default"/>
        <w:ind w:firstLine="709"/>
        <w:jc w:val="both"/>
        <w:rPr>
          <w:szCs w:val="28"/>
        </w:rPr>
      </w:pPr>
      <w:r w:rsidRPr="00EF46D2">
        <w:rPr>
          <w:szCs w:val="28"/>
        </w:rPr>
        <w:t xml:space="preserve">Вариант проверочной работы содержит 12 заданий, в том числе 5 заданий к приведенному тексту для чтения. Задания 1–9 предполагают запись развернутого ответа, задания 10–12 - краткого ответа в виде слова (сочетания слов). </w:t>
      </w:r>
    </w:p>
    <w:p w14:paraId="6877E909" w14:textId="77777777" w:rsidR="00A450C6" w:rsidRPr="0035082A" w:rsidRDefault="00A450C6" w:rsidP="00A450C6">
      <w:pPr>
        <w:spacing w:before="120" w:after="120"/>
        <w:jc w:val="center"/>
        <w:rPr>
          <w:b/>
        </w:rPr>
      </w:pPr>
      <w:r w:rsidRPr="0035082A">
        <w:rPr>
          <w:b/>
        </w:rPr>
        <w:t>Типы заданий, сценарии выполнения заданий</w:t>
      </w:r>
    </w:p>
    <w:p w14:paraId="5B340032" w14:textId="77777777" w:rsidR="00A450C6" w:rsidRPr="00EF46D2" w:rsidRDefault="00A450C6" w:rsidP="00A450C6">
      <w:pPr>
        <w:pStyle w:val="23"/>
        <w:shd w:val="clear" w:color="auto" w:fill="auto"/>
        <w:spacing w:after="0" w:line="240" w:lineRule="auto"/>
        <w:ind w:firstLine="709"/>
        <w:jc w:val="both"/>
        <w:rPr>
          <w:sz w:val="24"/>
          <w:szCs w:val="24"/>
        </w:rPr>
      </w:pPr>
      <w:r w:rsidRPr="00EF46D2">
        <w:rPr>
          <w:sz w:val="24"/>
          <w:szCs w:val="24"/>
        </w:rPr>
        <w:t xml:space="preserve">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(орфографическими и правописными) и учебно-языковыми аналитическими умениями фонетического, морфемного, морфологического и синтаксического разборов, а также регулятивными и познавательными универсальными учебными действиями. </w:t>
      </w:r>
    </w:p>
    <w:p w14:paraId="74F856A7" w14:textId="77777777" w:rsidR="00A450C6" w:rsidRPr="00EF46D2" w:rsidRDefault="00A450C6" w:rsidP="00A450C6">
      <w:pPr>
        <w:pStyle w:val="23"/>
        <w:shd w:val="clear" w:color="auto" w:fill="auto"/>
        <w:spacing w:after="0" w:line="240" w:lineRule="auto"/>
        <w:ind w:firstLine="709"/>
        <w:jc w:val="both"/>
        <w:rPr>
          <w:sz w:val="24"/>
          <w:szCs w:val="24"/>
        </w:rPr>
      </w:pPr>
      <w:r w:rsidRPr="00EF46D2">
        <w:rPr>
          <w:sz w:val="24"/>
          <w:szCs w:val="24"/>
        </w:rPr>
        <w:t xml:space="preserve">Задание 1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правила. Успешное выполнение задания предусматривает сформированный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 </w:t>
      </w:r>
    </w:p>
    <w:p w14:paraId="7621325C" w14:textId="77777777" w:rsidR="00A450C6" w:rsidRPr="00EF46D2" w:rsidRDefault="00A450C6" w:rsidP="00A450C6">
      <w:pPr>
        <w:pStyle w:val="23"/>
        <w:shd w:val="clear" w:color="auto" w:fill="auto"/>
        <w:spacing w:after="0" w:line="240" w:lineRule="auto"/>
        <w:ind w:firstLine="709"/>
        <w:jc w:val="both"/>
        <w:rPr>
          <w:sz w:val="24"/>
          <w:szCs w:val="24"/>
        </w:rPr>
      </w:pPr>
      <w:r w:rsidRPr="00EF46D2">
        <w:rPr>
          <w:sz w:val="24"/>
          <w:szCs w:val="24"/>
        </w:rPr>
        <w:t>Задание 2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14:paraId="7295F0A0" w14:textId="77777777" w:rsidR="00A450C6" w:rsidRPr="008C0466" w:rsidRDefault="00A450C6" w:rsidP="00A450C6">
      <w:pPr>
        <w:pStyle w:val="23"/>
        <w:numPr>
          <w:ilvl w:val="0"/>
          <w:numId w:val="28"/>
        </w:numPr>
        <w:shd w:val="clear" w:color="auto" w:fill="auto"/>
        <w:spacing w:after="0" w:line="240" w:lineRule="auto"/>
        <w:ind w:left="993"/>
        <w:jc w:val="both"/>
        <w:rPr>
          <w:sz w:val="24"/>
          <w:szCs w:val="24"/>
        </w:rPr>
      </w:pPr>
      <w:r w:rsidRPr="008C0466">
        <w:rPr>
          <w:sz w:val="24"/>
          <w:szCs w:val="24"/>
        </w:rPr>
        <w:t xml:space="preserve">проводить фонетический анализ слова; </w:t>
      </w:r>
    </w:p>
    <w:p w14:paraId="7D3D180B" w14:textId="77777777" w:rsidR="00A450C6" w:rsidRPr="008C0466" w:rsidRDefault="00A450C6" w:rsidP="00A450C6">
      <w:pPr>
        <w:pStyle w:val="23"/>
        <w:numPr>
          <w:ilvl w:val="0"/>
          <w:numId w:val="28"/>
        </w:numPr>
        <w:shd w:val="clear" w:color="auto" w:fill="auto"/>
        <w:spacing w:after="0" w:line="240" w:lineRule="auto"/>
        <w:ind w:left="993"/>
        <w:jc w:val="both"/>
        <w:rPr>
          <w:sz w:val="24"/>
          <w:szCs w:val="24"/>
        </w:rPr>
      </w:pPr>
      <w:r w:rsidRPr="008C0466">
        <w:rPr>
          <w:sz w:val="24"/>
          <w:szCs w:val="24"/>
        </w:rPr>
        <w:t xml:space="preserve">делить слова на морфемы на основе смыслового, грамматического и словообразовательного анализа слова; </w:t>
      </w:r>
    </w:p>
    <w:p w14:paraId="2BD049D2" w14:textId="77777777" w:rsidR="00A450C6" w:rsidRPr="008C0466" w:rsidRDefault="00A450C6" w:rsidP="00A450C6">
      <w:pPr>
        <w:pStyle w:val="23"/>
        <w:numPr>
          <w:ilvl w:val="0"/>
          <w:numId w:val="28"/>
        </w:numPr>
        <w:shd w:val="clear" w:color="auto" w:fill="auto"/>
        <w:spacing w:after="0" w:line="240" w:lineRule="auto"/>
        <w:ind w:left="993"/>
        <w:jc w:val="both"/>
        <w:rPr>
          <w:sz w:val="24"/>
          <w:szCs w:val="24"/>
        </w:rPr>
      </w:pPr>
      <w:r w:rsidRPr="008C0466">
        <w:rPr>
          <w:sz w:val="24"/>
          <w:szCs w:val="24"/>
        </w:rPr>
        <w:t>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w:t>
      </w:r>
    </w:p>
    <w:p w14:paraId="70ACBF73" w14:textId="77777777" w:rsidR="00A450C6" w:rsidRPr="008C0466" w:rsidRDefault="00A450C6" w:rsidP="00A450C6">
      <w:pPr>
        <w:pStyle w:val="23"/>
        <w:numPr>
          <w:ilvl w:val="0"/>
          <w:numId w:val="28"/>
        </w:numPr>
        <w:shd w:val="clear" w:color="auto" w:fill="auto"/>
        <w:spacing w:after="0" w:line="240" w:lineRule="auto"/>
        <w:ind w:left="993"/>
        <w:jc w:val="both"/>
        <w:rPr>
          <w:sz w:val="24"/>
          <w:szCs w:val="24"/>
        </w:rPr>
      </w:pPr>
      <w:r w:rsidRPr="008C0466">
        <w:rPr>
          <w:sz w:val="24"/>
          <w:szCs w:val="24"/>
        </w:rPr>
        <w:lastRenderedPageBreak/>
        <w:t xml:space="preserve">анализировать различные виды предложений с точки зрения их структурной и смысловой организации, функциональной предназначенности. </w:t>
      </w:r>
    </w:p>
    <w:p w14:paraId="2E398787" w14:textId="77777777" w:rsidR="00A450C6" w:rsidRPr="00EF46D2" w:rsidRDefault="00A450C6" w:rsidP="00A450C6">
      <w:pPr>
        <w:pStyle w:val="23"/>
        <w:shd w:val="clear" w:color="auto" w:fill="auto"/>
        <w:spacing w:after="0" w:line="240" w:lineRule="auto"/>
        <w:ind w:firstLine="709"/>
        <w:jc w:val="both"/>
        <w:rPr>
          <w:sz w:val="24"/>
          <w:szCs w:val="24"/>
        </w:rPr>
      </w:pPr>
      <w:r w:rsidRPr="00EF46D2">
        <w:rPr>
          <w:sz w:val="24"/>
          <w:szCs w:val="24"/>
        </w:rPr>
        <w:t xml:space="preserve">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познавательных (осуществлять логическую операцию установления </w:t>
      </w:r>
      <w:proofErr w:type="gramStart"/>
      <w:r w:rsidRPr="00EF46D2">
        <w:rPr>
          <w:sz w:val="24"/>
          <w:szCs w:val="24"/>
        </w:rPr>
        <w:t>родо-видовых</w:t>
      </w:r>
      <w:proofErr w:type="gramEnd"/>
      <w:r w:rsidRPr="00EF46D2">
        <w:rPr>
          <w:sz w:val="24"/>
          <w:szCs w:val="24"/>
        </w:rPr>
        <w:t xml:space="preserve"> отношений; осуществлять сравнение, классификацию; преобразовывать информацию, используя транскрипцию при фонетическом разборе слова, схему структуры слова) универсальных учебных действий. </w:t>
      </w:r>
    </w:p>
    <w:p w14:paraId="70111D7B" w14:textId="77777777" w:rsidR="00A450C6" w:rsidRPr="00EF46D2" w:rsidRDefault="00A450C6" w:rsidP="00A450C6">
      <w:pPr>
        <w:pStyle w:val="23"/>
        <w:shd w:val="clear" w:color="auto" w:fill="auto"/>
        <w:spacing w:after="0" w:line="240" w:lineRule="auto"/>
        <w:ind w:firstLine="709"/>
        <w:jc w:val="both"/>
        <w:rPr>
          <w:sz w:val="24"/>
          <w:szCs w:val="24"/>
        </w:rPr>
      </w:pPr>
      <w:r w:rsidRPr="00EF46D2">
        <w:rPr>
          <w:sz w:val="24"/>
          <w:szCs w:val="24"/>
        </w:rPr>
        <w:t xml:space="preserve">Задание 3 нацелено на проверку умения распознавать правильную орфоэпическую норму современного русского литературного языка, вместе с тем оно способствует проверке коммуникативного универсального учебного действия (владеть устной речью). </w:t>
      </w:r>
    </w:p>
    <w:p w14:paraId="5BA4F6E9" w14:textId="77777777" w:rsidR="00A450C6" w:rsidRPr="00EF46D2" w:rsidRDefault="00A450C6" w:rsidP="00A450C6">
      <w:pPr>
        <w:pStyle w:val="23"/>
        <w:shd w:val="clear" w:color="auto" w:fill="auto"/>
        <w:spacing w:after="0" w:line="240" w:lineRule="auto"/>
        <w:ind w:firstLine="709"/>
        <w:jc w:val="both"/>
        <w:rPr>
          <w:sz w:val="24"/>
          <w:szCs w:val="24"/>
        </w:rPr>
      </w:pPr>
      <w:r w:rsidRPr="00EF46D2">
        <w:rPr>
          <w:sz w:val="24"/>
          <w:szCs w:val="24"/>
        </w:rPr>
        <w:t>В задании 4 проверяется предметное учебно-языковое умение опознавать самостоятельные части речи и их формы, служебные части речи в указанном предложении, определять отсутствующие в указанном предложении изученные части речи; познавательные (осуществлять классификацию) универсальные учебные действия.</w:t>
      </w:r>
    </w:p>
    <w:p w14:paraId="62A132F7" w14:textId="77777777" w:rsidR="00A450C6" w:rsidRPr="00EF46D2" w:rsidRDefault="00A450C6" w:rsidP="00A450C6">
      <w:pPr>
        <w:pStyle w:val="23"/>
        <w:shd w:val="clear" w:color="auto" w:fill="auto"/>
        <w:spacing w:after="0" w:line="240" w:lineRule="auto"/>
        <w:ind w:firstLine="709"/>
        <w:jc w:val="both"/>
        <w:rPr>
          <w:sz w:val="24"/>
          <w:szCs w:val="24"/>
        </w:rPr>
      </w:pPr>
      <w:r w:rsidRPr="00EF46D2">
        <w:rPr>
          <w:sz w:val="24"/>
          <w:szCs w:val="24"/>
        </w:rPr>
        <w:t xml:space="preserve">Задания 5, 6 и 7 проверяют ряд предметных умений: учебно-языковое опознавательное умение обучающихся (опознавать прямую речь и слова автора, обращение, сложное предложение); умение применять синтаксическое знание в практике правописания; пунктуационное умение соблюдать пунктуационные нормы в процессе письма; объяснять выбор написания (6, 7 задания), в том числе − с помощью графической схемы (задание 5);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w:t>
      </w:r>
    </w:p>
    <w:p w14:paraId="5D2D2444" w14:textId="77777777" w:rsidR="00A450C6" w:rsidRPr="00EF46D2" w:rsidRDefault="00A450C6" w:rsidP="00A450C6">
      <w:pPr>
        <w:pStyle w:val="23"/>
        <w:shd w:val="clear" w:color="auto" w:fill="auto"/>
        <w:spacing w:after="0" w:line="240" w:lineRule="auto"/>
        <w:ind w:firstLine="709"/>
        <w:jc w:val="both"/>
        <w:rPr>
          <w:sz w:val="24"/>
          <w:szCs w:val="24"/>
        </w:rPr>
      </w:pPr>
      <w:r w:rsidRPr="00EF46D2">
        <w:rPr>
          <w:sz w:val="24"/>
          <w:szCs w:val="24"/>
        </w:rPr>
        <w:t xml:space="preserve">В задании 8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w:t>
      </w:r>
    </w:p>
    <w:p w14:paraId="27D52C2E" w14:textId="77777777" w:rsidR="00A450C6" w:rsidRPr="007408B8" w:rsidRDefault="00A450C6" w:rsidP="00A450C6">
      <w:pPr>
        <w:pStyle w:val="23"/>
        <w:shd w:val="clear" w:color="auto" w:fill="auto"/>
        <w:spacing w:after="0" w:line="240" w:lineRule="auto"/>
        <w:ind w:firstLine="709"/>
        <w:jc w:val="both"/>
        <w:rPr>
          <w:sz w:val="24"/>
          <w:szCs w:val="24"/>
        </w:rPr>
      </w:pPr>
      <w:r w:rsidRPr="00EF46D2">
        <w:rPr>
          <w:sz w:val="24"/>
          <w:szCs w:val="24"/>
        </w:rPr>
        <w:t xml:space="preserve">Задание 9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w:t>
      </w:r>
      <w:r w:rsidRPr="007408B8">
        <w:rPr>
          <w:sz w:val="24"/>
          <w:szCs w:val="24"/>
        </w:rPr>
        <w:t xml:space="preserve">словоупотребления. </w:t>
      </w:r>
    </w:p>
    <w:p w14:paraId="380CB4A2" w14:textId="77777777" w:rsidR="00A450C6" w:rsidRPr="007408B8" w:rsidRDefault="00A450C6" w:rsidP="00A450C6">
      <w:pPr>
        <w:pStyle w:val="23"/>
        <w:shd w:val="clear" w:color="auto" w:fill="auto"/>
        <w:spacing w:after="0" w:line="240" w:lineRule="auto"/>
        <w:ind w:firstLine="709"/>
        <w:jc w:val="both"/>
        <w:rPr>
          <w:sz w:val="24"/>
          <w:szCs w:val="24"/>
        </w:rPr>
      </w:pPr>
      <w:r w:rsidRPr="007408B8">
        <w:rPr>
          <w:sz w:val="24"/>
          <w:szCs w:val="24"/>
        </w:rPr>
        <w:t xml:space="preserve">Задание 10 также предполагает ориентирование в содержании текста, понимание его целостного смысла, нахождение в тексте требуемой информации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 </w:t>
      </w:r>
    </w:p>
    <w:p w14:paraId="5A7A6F1C" w14:textId="77777777" w:rsidR="00A450C6" w:rsidRPr="007408B8" w:rsidRDefault="00A450C6" w:rsidP="00A450C6">
      <w:pPr>
        <w:pStyle w:val="23"/>
        <w:shd w:val="clear" w:color="auto" w:fill="auto"/>
        <w:spacing w:after="0" w:line="240" w:lineRule="auto"/>
        <w:ind w:firstLine="709"/>
        <w:jc w:val="both"/>
        <w:rPr>
          <w:sz w:val="24"/>
          <w:szCs w:val="24"/>
        </w:rPr>
      </w:pPr>
      <w:r w:rsidRPr="007408B8">
        <w:rPr>
          <w:sz w:val="24"/>
          <w:szCs w:val="24"/>
        </w:rPr>
        <w:t>Задание 11 выявляет уровень предметного учебно-языкового опознавательного умения обучающихся распознавать конкретное слово по его лексическому значению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14:paraId="26057138" w14:textId="77777777" w:rsidR="00A450C6" w:rsidRPr="007408B8" w:rsidRDefault="00A450C6" w:rsidP="00A450C6">
      <w:pPr>
        <w:pStyle w:val="23"/>
        <w:shd w:val="clear" w:color="auto" w:fill="auto"/>
        <w:spacing w:after="0" w:line="240" w:lineRule="auto"/>
        <w:ind w:firstLine="709"/>
        <w:jc w:val="both"/>
        <w:rPr>
          <w:sz w:val="24"/>
          <w:szCs w:val="24"/>
        </w:rPr>
      </w:pPr>
      <w:r w:rsidRPr="007408B8">
        <w:rPr>
          <w:sz w:val="24"/>
          <w:szCs w:val="24"/>
        </w:rPr>
        <w:t xml:space="preserve"> В задании 12 проверяется предметное учебно-языковое умение </w:t>
      </w:r>
      <w:proofErr w:type="gramStart"/>
      <w:r w:rsidRPr="007408B8">
        <w:rPr>
          <w:sz w:val="24"/>
          <w:szCs w:val="24"/>
        </w:rPr>
        <w:t>находить к слову</w:t>
      </w:r>
      <w:proofErr w:type="gramEnd"/>
      <w:r w:rsidRPr="007408B8">
        <w:rPr>
          <w:sz w:val="24"/>
          <w:szCs w:val="24"/>
        </w:rPr>
        <w:t xml:space="preserve"> антоним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14:paraId="39D54856" w14:textId="77777777" w:rsidR="00A450C6" w:rsidRPr="007408B8" w:rsidRDefault="00A450C6" w:rsidP="00A450C6">
      <w:pPr>
        <w:pStyle w:val="23"/>
        <w:shd w:val="clear" w:color="auto" w:fill="auto"/>
        <w:spacing w:after="0" w:line="240" w:lineRule="auto"/>
        <w:ind w:firstLine="709"/>
        <w:jc w:val="both"/>
        <w:rPr>
          <w:color w:val="000000"/>
          <w:sz w:val="24"/>
          <w:lang w:bidi="ru-RU"/>
        </w:rPr>
      </w:pPr>
      <w:r w:rsidRPr="007408B8">
        <w:rPr>
          <w:color w:val="000000"/>
          <w:sz w:val="24"/>
          <w:szCs w:val="24"/>
          <w:lang w:bidi="ru-RU"/>
        </w:rPr>
        <w:t>На выполнение проверочной работы по русскому языку дается 60 минут</w:t>
      </w:r>
      <w:r w:rsidRPr="007408B8">
        <w:rPr>
          <w:color w:val="000000"/>
          <w:sz w:val="24"/>
          <w:lang w:bidi="ru-RU"/>
        </w:rPr>
        <w:t>.</w:t>
      </w:r>
    </w:p>
    <w:p w14:paraId="4644E0A9" w14:textId="77777777" w:rsidR="00A450C6" w:rsidRPr="0035082A" w:rsidRDefault="00A450C6" w:rsidP="00A450C6">
      <w:pPr>
        <w:spacing w:before="120" w:after="120"/>
        <w:jc w:val="center"/>
        <w:rPr>
          <w:b/>
        </w:rPr>
      </w:pPr>
      <w:r w:rsidRPr="0035082A">
        <w:rPr>
          <w:b/>
          <w:lang w:bidi="ru-RU"/>
        </w:rPr>
        <w:t>Система оценивания выполнения отдельных заданий и проверочной работы в целом</w:t>
      </w:r>
    </w:p>
    <w:p w14:paraId="5B6B8FEE" w14:textId="77777777" w:rsidR="00A450C6" w:rsidRPr="007408B8" w:rsidRDefault="00A450C6" w:rsidP="00A450C6">
      <w:pPr>
        <w:pStyle w:val="23"/>
        <w:shd w:val="clear" w:color="auto" w:fill="auto"/>
        <w:spacing w:after="0" w:line="240" w:lineRule="auto"/>
        <w:ind w:firstLine="709"/>
        <w:jc w:val="both"/>
        <w:rPr>
          <w:sz w:val="24"/>
        </w:rPr>
      </w:pPr>
      <w:r w:rsidRPr="007408B8">
        <w:rPr>
          <w:color w:val="000000"/>
          <w:sz w:val="24"/>
          <w:lang w:bidi="ru-RU"/>
        </w:rPr>
        <w:t>Выполнение задания 1 оценивается по трем критериям</w:t>
      </w:r>
      <w:r>
        <w:rPr>
          <w:color w:val="000000"/>
          <w:sz w:val="24"/>
          <w:lang w:bidi="ru-RU"/>
        </w:rPr>
        <w:t xml:space="preserve"> в совокупности</w:t>
      </w:r>
      <w:r w:rsidRPr="007408B8">
        <w:rPr>
          <w:color w:val="000000"/>
          <w:sz w:val="24"/>
          <w:lang w:bidi="ru-RU"/>
        </w:rPr>
        <w:t xml:space="preserve"> от 0 до 9 баллов.</w:t>
      </w:r>
    </w:p>
    <w:p w14:paraId="487D83D0" w14:textId="77777777" w:rsidR="00A450C6" w:rsidRPr="007408B8" w:rsidRDefault="00A450C6" w:rsidP="00A450C6">
      <w:pPr>
        <w:pStyle w:val="23"/>
        <w:shd w:val="clear" w:color="auto" w:fill="auto"/>
        <w:spacing w:after="0" w:line="240" w:lineRule="auto"/>
        <w:ind w:firstLine="709"/>
        <w:jc w:val="both"/>
        <w:rPr>
          <w:sz w:val="24"/>
        </w:rPr>
      </w:pPr>
      <w:r w:rsidRPr="007408B8">
        <w:rPr>
          <w:color w:val="000000"/>
          <w:sz w:val="24"/>
          <w:lang w:bidi="ru-RU"/>
        </w:rPr>
        <w:t xml:space="preserve">Ответ на задание 2 оценивается по </w:t>
      </w:r>
      <w:r>
        <w:rPr>
          <w:color w:val="000000"/>
          <w:sz w:val="24"/>
          <w:lang w:bidi="ru-RU"/>
        </w:rPr>
        <w:t>четы</w:t>
      </w:r>
      <w:r w:rsidRPr="007408B8">
        <w:rPr>
          <w:color w:val="000000"/>
          <w:sz w:val="24"/>
          <w:lang w:bidi="ru-RU"/>
        </w:rPr>
        <w:t>рем критериям</w:t>
      </w:r>
      <w:r>
        <w:rPr>
          <w:color w:val="000000"/>
          <w:sz w:val="24"/>
          <w:lang w:bidi="ru-RU"/>
        </w:rPr>
        <w:t xml:space="preserve"> в совокупности</w:t>
      </w:r>
      <w:r w:rsidRPr="007408B8">
        <w:rPr>
          <w:color w:val="000000"/>
          <w:sz w:val="24"/>
          <w:lang w:bidi="ru-RU"/>
        </w:rPr>
        <w:t xml:space="preserve"> от 0 до 12 баллов.</w:t>
      </w:r>
    </w:p>
    <w:p w14:paraId="1236A10D" w14:textId="77777777" w:rsidR="00A450C6" w:rsidRPr="007408B8" w:rsidRDefault="00A450C6" w:rsidP="00A450C6">
      <w:pPr>
        <w:pStyle w:val="23"/>
        <w:shd w:val="clear" w:color="auto" w:fill="auto"/>
        <w:spacing w:after="0" w:line="240" w:lineRule="auto"/>
        <w:ind w:firstLine="709"/>
        <w:jc w:val="both"/>
        <w:rPr>
          <w:sz w:val="24"/>
        </w:rPr>
      </w:pPr>
      <w:r w:rsidRPr="007408B8">
        <w:rPr>
          <w:color w:val="000000"/>
          <w:sz w:val="24"/>
          <w:lang w:bidi="ru-RU"/>
        </w:rPr>
        <w:t>Ответ на каждое из заданий 3, 8, 9 оценивается от 0 до 2 баллов.</w:t>
      </w:r>
    </w:p>
    <w:p w14:paraId="54CD2512" w14:textId="77777777" w:rsidR="00A450C6" w:rsidRPr="007408B8" w:rsidRDefault="00A450C6" w:rsidP="00A450C6">
      <w:pPr>
        <w:pStyle w:val="23"/>
        <w:shd w:val="clear" w:color="auto" w:fill="auto"/>
        <w:spacing w:after="0" w:line="240" w:lineRule="auto"/>
        <w:ind w:firstLine="709"/>
        <w:jc w:val="both"/>
        <w:rPr>
          <w:sz w:val="24"/>
        </w:rPr>
      </w:pPr>
      <w:r w:rsidRPr="007408B8">
        <w:rPr>
          <w:color w:val="000000"/>
          <w:sz w:val="24"/>
          <w:lang w:bidi="ru-RU"/>
        </w:rPr>
        <w:t>Ответ на каждое из заданий 6 и 7 оценивается от 0 до 3 баллов.</w:t>
      </w:r>
    </w:p>
    <w:p w14:paraId="5D1409F7" w14:textId="77777777" w:rsidR="00A450C6" w:rsidRPr="007408B8" w:rsidRDefault="00A450C6" w:rsidP="00A450C6">
      <w:pPr>
        <w:pStyle w:val="23"/>
        <w:shd w:val="clear" w:color="auto" w:fill="auto"/>
        <w:spacing w:after="0" w:line="240" w:lineRule="auto"/>
        <w:ind w:firstLine="709"/>
        <w:jc w:val="both"/>
        <w:rPr>
          <w:sz w:val="24"/>
        </w:rPr>
      </w:pPr>
      <w:r w:rsidRPr="007408B8">
        <w:rPr>
          <w:color w:val="000000"/>
          <w:sz w:val="24"/>
          <w:lang w:bidi="ru-RU"/>
        </w:rPr>
        <w:t>Ответ на задание 4 оценивается от 0 до 5 баллов, на задание 5 - от 0 до 4 баллов.</w:t>
      </w:r>
    </w:p>
    <w:p w14:paraId="64CF2E2E" w14:textId="77777777" w:rsidR="00A450C6" w:rsidRDefault="00A450C6" w:rsidP="00A450C6">
      <w:pPr>
        <w:pStyle w:val="23"/>
        <w:shd w:val="clear" w:color="auto" w:fill="auto"/>
        <w:spacing w:after="0" w:line="240" w:lineRule="auto"/>
        <w:ind w:firstLine="709"/>
        <w:jc w:val="both"/>
        <w:rPr>
          <w:color w:val="000000"/>
          <w:sz w:val="24"/>
          <w:lang w:bidi="ru-RU"/>
        </w:rPr>
      </w:pPr>
      <w:r w:rsidRPr="007408B8">
        <w:rPr>
          <w:color w:val="000000"/>
          <w:sz w:val="24"/>
          <w:lang w:bidi="ru-RU"/>
        </w:rPr>
        <w:t>Правильный ответ на каждое из заданий 10-12 оценивается 1 баллом.</w:t>
      </w:r>
    </w:p>
    <w:p w14:paraId="7B2B98A9" w14:textId="77777777" w:rsidR="00A450C6" w:rsidRPr="007408B8" w:rsidRDefault="00A450C6" w:rsidP="00A450C6">
      <w:pPr>
        <w:pStyle w:val="23"/>
        <w:shd w:val="clear" w:color="auto" w:fill="auto"/>
        <w:spacing w:after="0" w:line="240" w:lineRule="auto"/>
        <w:ind w:firstLine="709"/>
        <w:jc w:val="both"/>
        <w:rPr>
          <w:sz w:val="24"/>
        </w:rPr>
      </w:pPr>
      <w:r w:rsidRPr="007408B8">
        <w:rPr>
          <w:color w:val="000000"/>
          <w:sz w:val="24"/>
          <w:lang w:bidi="ru-RU"/>
        </w:rPr>
        <w:lastRenderedPageBreak/>
        <w:t xml:space="preserve">Правильно выполненная работа оценивается 45 </w:t>
      </w:r>
      <w:r>
        <w:rPr>
          <w:color w:val="000000"/>
          <w:sz w:val="24"/>
          <w:lang w:bidi="ru-RU"/>
        </w:rPr>
        <w:t xml:space="preserve">первичными </w:t>
      </w:r>
      <w:r w:rsidRPr="007408B8">
        <w:rPr>
          <w:color w:val="000000"/>
          <w:sz w:val="24"/>
          <w:lang w:bidi="ru-RU"/>
        </w:rPr>
        <w:t>баллами.</w:t>
      </w:r>
    </w:p>
    <w:p w14:paraId="528C988F" w14:textId="77777777" w:rsidR="00A450C6" w:rsidRPr="0043435C" w:rsidRDefault="00A450C6" w:rsidP="00A450C6">
      <w:pPr>
        <w:pStyle w:val="23"/>
        <w:shd w:val="clear" w:color="auto" w:fill="auto"/>
        <w:spacing w:after="0" w:line="322" w:lineRule="exact"/>
        <w:ind w:firstLine="780"/>
        <w:jc w:val="both"/>
        <w:rPr>
          <w:sz w:val="24"/>
        </w:rPr>
      </w:pPr>
    </w:p>
    <w:p w14:paraId="76C587E1" w14:textId="77777777" w:rsidR="00A450C6" w:rsidRPr="00B257C7" w:rsidRDefault="00A450C6" w:rsidP="00A450C6">
      <w:pPr>
        <w:pStyle w:val="29"/>
        <w:shd w:val="clear" w:color="auto" w:fill="auto"/>
        <w:spacing w:after="0" w:line="280" w:lineRule="exact"/>
        <w:jc w:val="center"/>
        <w:rPr>
          <w:color w:val="000000"/>
          <w:sz w:val="24"/>
          <w:szCs w:val="24"/>
          <w:lang w:bidi="ru-RU"/>
        </w:rPr>
      </w:pPr>
      <w:r w:rsidRPr="00B257C7">
        <w:rPr>
          <w:color w:val="000000"/>
          <w:sz w:val="24"/>
          <w:szCs w:val="24"/>
          <w:lang w:bidi="ru-RU"/>
        </w:rPr>
        <w:t>Рекомендац</w:t>
      </w:r>
      <w:r>
        <w:rPr>
          <w:color w:val="000000"/>
          <w:sz w:val="24"/>
          <w:szCs w:val="24"/>
          <w:lang w:bidi="ru-RU"/>
        </w:rPr>
        <w:t>ии по переводу первичных баллов</w:t>
      </w:r>
      <w:r w:rsidRPr="00B257C7">
        <w:rPr>
          <w:color w:val="000000"/>
          <w:sz w:val="24"/>
          <w:szCs w:val="24"/>
          <w:lang w:bidi="ru-RU"/>
        </w:rPr>
        <w:t xml:space="preserve"> отметки по пятибалльной шкале</w:t>
      </w:r>
    </w:p>
    <w:p w14:paraId="12FAAC17" w14:textId="77777777" w:rsidR="00A450C6" w:rsidRPr="00B257C7" w:rsidRDefault="00A450C6" w:rsidP="00A450C6">
      <w:pPr>
        <w:pStyle w:val="29"/>
        <w:shd w:val="clear" w:color="auto" w:fill="auto"/>
        <w:spacing w:after="0" w:line="280" w:lineRule="exact"/>
        <w:rPr>
          <w:sz w:val="24"/>
          <w:szCs w:val="24"/>
        </w:rPr>
      </w:pPr>
    </w:p>
    <w:tbl>
      <w:tblPr>
        <w:tblOverlap w:val="never"/>
        <w:tblW w:w="5000" w:type="pct"/>
        <w:tblCellMar>
          <w:left w:w="10" w:type="dxa"/>
          <w:right w:w="10" w:type="dxa"/>
        </w:tblCellMar>
        <w:tblLook w:val="04A0" w:firstRow="1" w:lastRow="0" w:firstColumn="1" w:lastColumn="0" w:noHBand="0" w:noVBand="1"/>
      </w:tblPr>
      <w:tblGrid>
        <w:gridCol w:w="4267"/>
        <w:gridCol w:w="1448"/>
        <w:gridCol w:w="1447"/>
        <w:gridCol w:w="1447"/>
        <w:gridCol w:w="1443"/>
      </w:tblGrid>
      <w:tr w:rsidR="00A450C6" w:rsidRPr="00B257C7" w14:paraId="04FC787D" w14:textId="77777777" w:rsidTr="0031487C">
        <w:trPr>
          <w:trHeight w:hRule="exact" w:val="667"/>
        </w:trPr>
        <w:tc>
          <w:tcPr>
            <w:tcW w:w="2122" w:type="pct"/>
            <w:tcBorders>
              <w:top w:val="single" w:sz="4" w:space="0" w:color="auto"/>
              <w:left w:val="single" w:sz="4" w:space="0" w:color="auto"/>
            </w:tcBorders>
            <w:shd w:val="clear" w:color="auto" w:fill="FFFFFF"/>
            <w:vAlign w:val="center"/>
          </w:tcPr>
          <w:p w14:paraId="35A8B0D1" w14:textId="77777777" w:rsidR="00A450C6" w:rsidRPr="00B257C7" w:rsidRDefault="00A450C6" w:rsidP="0031487C">
            <w:pPr>
              <w:pStyle w:val="23"/>
              <w:shd w:val="clear" w:color="auto" w:fill="auto"/>
              <w:spacing w:after="0" w:line="322" w:lineRule="exact"/>
              <w:rPr>
                <w:sz w:val="24"/>
                <w:szCs w:val="24"/>
              </w:rPr>
            </w:pPr>
            <w:r w:rsidRPr="00B257C7">
              <w:rPr>
                <w:rStyle w:val="24"/>
                <w:sz w:val="24"/>
                <w:szCs w:val="24"/>
              </w:rPr>
              <w:t>Отметка по пятибалльной шкале</w:t>
            </w:r>
          </w:p>
        </w:tc>
        <w:tc>
          <w:tcPr>
            <w:tcW w:w="720" w:type="pct"/>
            <w:tcBorders>
              <w:top w:val="single" w:sz="4" w:space="0" w:color="auto"/>
              <w:left w:val="single" w:sz="4" w:space="0" w:color="auto"/>
            </w:tcBorders>
            <w:shd w:val="clear" w:color="auto" w:fill="FFFFFF"/>
            <w:vAlign w:val="center"/>
          </w:tcPr>
          <w:p w14:paraId="23942030" w14:textId="77777777" w:rsidR="00A450C6" w:rsidRPr="00B257C7" w:rsidRDefault="00A450C6" w:rsidP="0031487C">
            <w:pPr>
              <w:pStyle w:val="23"/>
              <w:shd w:val="clear" w:color="auto" w:fill="auto"/>
              <w:spacing w:after="0" w:line="280" w:lineRule="exact"/>
              <w:rPr>
                <w:sz w:val="24"/>
                <w:szCs w:val="24"/>
              </w:rPr>
            </w:pPr>
            <w:r>
              <w:rPr>
                <w:rStyle w:val="24"/>
                <w:sz w:val="24"/>
                <w:szCs w:val="24"/>
              </w:rPr>
              <w:t>"</w:t>
            </w:r>
            <w:r w:rsidRPr="00B257C7">
              <w:rPr>
                <w:rStyle w:val="24"/>
                <w:sz w:val="24"/>
                <w:szCs w:val="24"/>
              </w:rPr>
              <w:t>2</w:t>
            </w:r>
            <w:r>
              <w:rPr>
                <w:rStyle w:val="24"/>
                <w:sz w:val="24"/>
                <w:szCs w:val="24"/>
              </w:rPr>
              <w:t>"</w:t>
            </w:r>
          </w:p>
        </w:tc>
        <w:tc>
          <w:tcPr>
            <w:tcW w:w="720" w:type="pct"/>
            <w:tcBorders>
              <w:top w:val="single" w:sz="4" w:space="0" w:color="auto"/>
              <w:left w:val="single" w:sz="4" w:space="0" w:color="auto"/>
            </w:tcBorders>
            <w:shd w:val="clear" w:color="auto" w:fill="FFFFFF"/>
            <w:vAlign w:val="center"/>
          </w:tcPr>
          <w:p w14:paraId="04A39840" w14:textId="77777777" w:rsidR="00A450C6" w:rsidRPr="00B257C7" w:rsidRDefault="00A450C6" w:rsidP="0031487C">
            <w:pPr>
              <w:pStyle w:val="23"/>
              <w:shd w:val="clear" w:color="auto" w:fill="auto"/>
              <w:spacing w:after="0" w:line="280" w:lineRule="exact"/>
              <w:rPr>
                <w:sz w:val="24"/>
                <w:szCs w:val="24"/>
              </w:rPr>
            </w:pPr>
            <w:r>
              <w:rPr>
                <w:rStyle w:val="24"/>
                <w:sz w:val="24"/>
                <w:szCs w:val="24"/>
              </w:rPr>
              <w:t>"</w:t>
            </w:r>
            <w:r w:rsidRPr="00B257C7">
              <w:rPr>
                <w:rStyle w:val="24"/>
                <w:sz w:val="24"/>
                <w:szCs w:val="24"/>
              </w:rPr>
              <w:t>3</w:t>
            </w:r>
            <w:r>
              <w:rPr>
                <w:rStyle w:val="24"/>
                <w:sz w:val="24"/>
                <w:szCs w:val="24"/>
              </w:rPr>
              <w:t>"</w:t>
            </w:r>
          </w:p>
        </w:tc>
        <w:tc>
          <w:tcPr>
            <w:tcW w:w="720" w:type="pct"/>
            <w:tcBorders>
              <w:top w:val="single" w:sz="4" w:space="0" w:color="auto"/>
              <w:left w:val="single" w:sz="4" w:space="0" w:color="auto"/>
            </w:tcBorders>
            <w:shd w:val="clear" w:color="auto" w:fill="FFFFFF"/>
            <w:vAlign w:val="center"/>
          </w:tcPr>
          <w:p w14:paraId="13147551" w14:textId="77777777" w:rsidR="00A450C6" w:rsidRPr="00B257C7" w:rsidRDefault="00A450C6" w:rsidP="0031487C">
            <w:pPr>
              <w:pStyle w:val="23"/>
              <w:shd w:val="clear" w:color="auto" w:fill="auto"/>
              <w:spacing w:after="0" w:line="280" w:lineRule="exact"/>
              <w:rPr>
                <w:sz w:val="24"/>
                <w:szCs w:val="24"/>
              </w:rPr>
            </w:pPr>
            <w:r>
              <w:rPr>
                <w:rStyle w:val="24"/>
                <w:sz w:val="24"/>
                <w:szCs w:val="24"/>
              </w:rPr>
              <w:t>"</w:t>
            </w:r>
            <w:r w:rsidRPr="00B257C7">
              <w:rPr>
                <w:rStyle w:val="24"/>
                <w:sz w:val="24"/>
                <w:szCs w:val="24"/>
              </w:rPr>
              <w:t>4</w:t>
            </w:r>
            <w:r>
              <w:rPr>
                <w:rStyle w:val="24"/>
                <w:sz w:val="24"/>
                <w:szCs w:val="24"/>
              </w:rPr>
              <w:t>"</w:t>
            </w:r>
          </w:p>
        </w:tc>
        <w:tc>
          <w:tcPr>
            <w:tcW w:w="720" w:type="pct"/>
            <w:tcBorders>
              <w:top w:val="single" w:sz="4" w:space="0" w:color="auto"/>
              <w:left w:val="single" w:sz="4" w:space="0" w:color="auto"/>
              <w:right w:val="single" w:sz="4" w:space="0" w:color="auto"/>
            </w:tcBorders>
            <w:shd w:val="clear" w:color="auto" w:fill="FFFFFF"/>
            <w:vAlign w:val="center"/>
          </w:tcPr>
          <w:p w14:paraId="12E56265" w14:textId="77777777" w:rsidR="00A450C6" w:rsidRPr="00B257C7" w:rsidRDefault="00A450C6" w:rsidP="0031487C">
            <w:pPr>
              <w:pStyle w:val="23"/>
              <w:shd w:val="clear" w:color="auto" w:fill="auto"/>
              <w:spacing w:after="0" w:line="280" w:lineRule="exact"/>
              <w:rPr>
                <w:sz w:val="24"/>
                <w:szCs w:val="24"/>
              </w:rPr>
            </w:pPr>
            <w:r>
              <w:rPr>
                <w:rStyle w:val="24"/>
                <w:sz w:val="24"/>
                <w:szCs w:val="24"/>
              </w:rPr>
              <w:t>"</w:t>
            </w:r>
            <w:r w:rsidRPr="00B257C7">
              <w:rPr>
                <w:rStyle w:val="24"/>
                <w:sz w:val="24"/>
                <w:szCs w:val="24"/>
              </w:rPr>
              <w:t>5</w:t>
            </w:r>
            <w:r>
              <w:rPr>
                <w:rStyle w:val="24"/>
                <w:sz w:val="24"/>
                <w:szCs w:val="24"/>
              </w:rPr>
              <w:t>"</w:t>
            </w:r>
          </w:p>
        </w:tc>
      </w:tr>
      <w:tr w:rsidR="00A450C6" w:rsidRPr="00B257C7" w14:paraId="1A39A77C" w14:textId="77777777" w:rsidTr="0031487C">
        <w:trPr>
          <w:trHeight w:hRule="exact" w:val="716"/>
        </w:trPr>
        <w:tc>
          <w:tcPr>
            <w:tcW w:w="2122" w:type="pct"/>
            <w:tcBorders>
              <w:top w:val="single" w:sz="4" w:space="0" w:color="auto"/>
              <w:left w:val="single" w:sz="4" w:space="0" w:color="auto"/>
              <w:bottom w:val="single" w:sz="4" w:space="0" w:color="auto"/>
            </w:tcBorders>
            <w:shd w:val="clear" w:color="auto" w:fill="FFFFFF"/>
            <w:vAlign w:val="center"/>
          </w:tcPr>
          <w:p w14:paraId="64A704F0" w14:textId="77777777" w:rsidR="00A450C6" w:rsidRPr="00B257C7" w:rsidRDefault="00A450C6" w:rsidP="0031487C">
            <w:pPr>
              <w:pStyle w:val="23"/>
              <w:shd w:val="clear" w:color="auto" w:fill="auto"/>
              <w:spacing w:after="0" w:line="280" w:lineRule="exact"/>
              <w:rPr>
                <w:sz w:val="24"/>
                <w:szCs w:val="24"/>
              </w:rPr>
            </w:pPr>
            <w:r w:rsidRPr="00B257C7">
              <w:rPr>
                <w:sz w:val="24"/>
                <w:szCs w:val="24"/>
              </w:rPr>
              <w:t>Первичные баллы</w:t>
            </w:r>
          </w:p>
        </w:tc>
        <w:tc>
          <w:tcPr>
            <w:tcW w:w="720" w:type="pct"/>
            <w:tcBorders>
              <w:top w:val="single" w:sz="4" w:space="0" w:color="auto"/>
              <w:left w:val="single" w:sz="4" w:space="0" w:color="auto"/>
              <w:bottom w:val="single" w:sz="4" w:space="0" w:color="auto"/>
            </w:tcBorders>
            <w:shd w:val="clear" w:color="auto" w:fill="FFFFFF"/>
            <w:vAlign w:val="center"/>
          </w:tcPr>
          <w:p w14:paraId="7675477F" w14:textId="77777777" w:rsidR="00A450C6" w:rsidRPr="00B257C7" w:rsidRDefault="00A450C6" w:rsidP="0031487C">
            <w:pPr>
              <w:pStyle w:val="23"/>
              <w:shd w:val="clear" w:color="auto" w:fill="auto"/>
              <w:spacing w:after="0" w:line="280" w:lineRule="exact"/>
              <w:rPr>
                <w:sz w:val="24"/>
                <w:szCs w:val="24"/>
              </w:rPr>
            </w:pPr>
            <w:r w:rsidRPr="00B257C7">
              <w:rPr>
                <w:sz w:val="24"/>
                <w:szCs w:val="24"/>
              </w:rPr>
              <w:t>0-17</w:t>
            </w:r>
          </w:p>
        </w:tc>
        <w:tc>
          <w:tcPr>
            <w:tcW w:w="720" w:type="pct"/>
            <w:tcBorders>
              <w:top w:val="single" w:sz="4" w:space="0" w:color="auto"/>
              <w:left w:val="single" w:sz="4" w:space="0" w:color="auto"/>
              <w:bottom w:val="single" w:sz="4" w:space="0" w:color="auto"/>
            </w:tcBorders>
            <w:shd w:val="clear" w:color="auto" w:fill="FFFFFF"/>
            <w:vAlign w:val="center"/>
          </w:tcPr>
          <w:p w14:paraId="0C44CAF3" w14:textId="77777777" w:rsidR="00A450C6" w:rsidRPr="00B257C7" w:rsidRDefault="00A450C6" w:rsidP="0031487C">
            <w:pPr>
              <w:pStyle w:val="23"/>
              <w:shd w:val="clear" w:color="auto" w:fill="auto"/>
              <w:spacing w:after="0" w:line="280" w:lineRule="exact"/>
              <w:rPr>
                <w:sz w:val="24"/>
                <w:szCs w:val="24"/>
              </w:rPr>
            </w:pPr>
            <w:r w:rsidRPr="00B257C7">
              <w:rPr>
                <w:sz w:val="24"/>
                <w:szCs w:val="24"/>
              </w:rPr>
              <w:t>18-28</w:t>
            </w:r>
          </w:p>
        </w:tc>
        <w:tc>
          <w:tcPr>
            <w:tcW w:w="720" w:type="pct"/>
            <w:tcBorders>
              <w:top w:val="single" w:sz="4" w:space="0" w:color="auto"/>
              <w:left w:val="single" w:sz="4" w:space="0" w:color="auto"/>
              <w:bottom w:val="single" w:sz="4" w:space="0" w:color="auto"/>
            </w:tcBorders>
            <w:shd w:val="clear" w:color="auto" w:fill="FFFFFF"/>
            <w:vAlign w:val="center"/>
          </w:tcPr>
          <w:p w14:paraId="462A90D6" w14:textId="77777777" w:rsidR="00A450C6" w:rsidRPr="00B257C7" w:rsidRDefault="00A450C6" w:rsidP="0031487C">
            <w:pPr>
              <w:pStyle w:val="23"/>
              <w:shd w:val="clear" w:color="auto" w:fill="auto"/>
              <w:spacing w:after="0" w:line="280" w:lineRule="exact"/>
              <w:rPr>
                <w:sz w:val="24"/>
                <w:szCs w:val="24"/>
              </w:rPr>
            </w:pPr>
            <w:r w:rsidRPr="00B257C7">
              <w:rPr>
                <w:sz w:val="24"/>
                <w:szCs w:val="24"/>
              </w:rPr>
              <w:t>29-38</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tcPr>
          <w:p w14:paraId="6A03434C" w14:textId="77777777" w:rsidR="00A450C6" w:rsidRPr="00B257C7" w:rsidRDefault="00A450C6" w:rsidP="0031487C">
            <w:pPr>
              <w:pStyle w:val="23"/>
              <w:shd w:val="clear" w:color="auto" w:fill="auto"/>
              <w:spacing w:after="0" w:line="280" w:lineRule="exact"/>
              <w:rPr>
                <w:sz w:val="24"/>
                <w:szCs w:val="24"/>
              </w:rPr>
            </w:pPr>
            <w:r w:rsidRPr="00B257C7">
              <w:rPr>
                <w:sz w:val="24"/>
                <w:szCs w:val="24"/>
              </w:rPr>
              <w:t>39-45</w:t>
            </w:r>
          </w:p>
        </w:tc>
      </w:tr>
    </w:tbl>
    <w:p w14:paraId="7A76B226" w14:textId="77777777" w:rsidR="00CF613D" w:rsidRDefault="00CF613D" w:rsidP="00CF613D">
      <w:pPr>
        <w:pStyle w:val="3"/>
        <w:shd w:val="clear" w:color="auto" w:fill="FFFFFF" w:themeFill="background1"/>
        <w:spacing w:before="120" w:after="120"/>
        <w:jc w:val="center"/>
        <w:rPr>
          <w:color w:val="4472C4" w:themeColor="accent1"/>
        </w:rPr>
        <w:sectPr w:rsidR="00CF613D" w:rsidSect="00CF613D">
          <w:pgSz w:w="11906" w:h="16838" w:code="9"/>
          <w:pgMar w:top="568" w:right="851" w:bottom="993" w:left="993" w:header="709" w:footer="709" w:gutter="0"/>
          <w:cols w:space="708"/>
          <w:docGrid w:linePitch="360"/>
        </w:sectPr>
      </w:pPr>
    </w:p>
    <w:p w14:paraId="369D6539" w14:textId="29D50C17" w:rsidR="00CF613D" w:rsidRPr="00A22104" w:rsidRDefault="00CF613D" w:rsidP="00CF613D">
      <w:pPr>
        <w:spacing w:after="120"/>
        <w:jc w:val="center"/>
        <w:rPr>
          <w:b/>
          <w:bCs/>
          <w:noProof/>
          <w:sz w:val="26"/>
          <w:szCs w:val="26"/>
        </w:rPr>
      </w:pPr>
      <w:r w:rsidRPr="00A22104">
        <w:rPr>
          <w:b/>
          <w:bCs/>
          <w:noProof/>
          <w:sz w:val="26"/>
          <w:szCs w:val="26"/>
        </w:rPr>
        <w:lastRenderedPageBreak/>
        <w:t xml:space="preserve">Достижение планируемых результатов (в %) по русскому языку в соответствии с ПООП </w:t>
      </w:r>
      <w:r w:rsidR="009E58FE">
        <w:rPr>
          <w:b/>
          <w:bCs/>
          <w:noProof/>
          <w:sz w:val="26"/>
          <w:szCs w:val="26"/>
        </w:rPr>
        <w:t>О</w:t>
      </w:r>
      <w:r w:rsidRPr="00A22104">
        <w:rPr>
          <w:b/>
          <w:bCs/>
          <w:noProof/>
          <w:sz w:val="26"/>
          <w:szCs w:val="26"/>
        </w:rPr>
        <w:t>ОО и ФГОС</w:t>
      </w:r>
      <w:bookmarkEnd w:id="17"/>
    </w:p>
    <w:tbl>
      <w:tblPr>
        <w:tblW w:w="14771" w:type="dxa"/>
        <w:tblInd w:w="-34" w:type="dxa"/>
        <w:tblLook w:val="04A0" w:firstRow="1" w:lastRow="0" w:firstColumn="1" w:lastColumn="0" w:noHBand="0" w:noVBand="1"/>
      </w:tblPr>
      <w:tblGrid>
        <w:gridCol w:w="583"/>
        <w:gridCol w:w="9720"/>
        <w:gridCol w:w="1231"/>
        <w:gridCol w:w="986"/>
        <w:gridCol w:w="920"/>
        <w:gridCol w:w="1331"/>
      </w:tblGrid>
      <w:tr w:rsidR="004812F0" w:rsidRPr="00F47C80" w14:paraId="3DF1CD4B" w14:textId="77777777" w:rsidTr="00C2311E">
        <w:trPr>
          <w:trHeight w:val="20"/>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4F411AA4" w14:textId="77777777" w:rsidR="00A450C6" w:rsidRPr="00F47C80" w:rsidRDefault="00A450C6" w:rsidP="00CF613D">
            <w:pPr>
              <w:jc w:val="center"/>
              <w:rPr>
                <w:b/>
                <w:color w:val="000000"/>
                <w:sz w:val="18"/>
                <w:szCs w:val="20"/>
              </w:rPr>
            </w:pPr>
            <w:r w:rsidRPr="00F47C80">
              <w:rPr>
                <w:b/>
                <w:color w:val="000000"/>
                <w:sz w:val="18"/>
                <w:szCs w:val="20"/>
              </w:rPr>
              <w:t>№</w:t>
            </w:r>
          </w:p>
        </w:tc>
        <w:tc>
          <w:tcPr>
            <w:tcW w:w="9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7E4BE" w14:textId="0A3555D9" w:rsidR="00A450C6" w:rsidRPr="00F47C80" w:rsidRDefault="00A450C6" w:rsidP="00CF613D">
            <w:pPr>
              <w:jc w:val="center"/>
              <w:rPr>
                <w:b/>
                <w:color w:val="000000"/>
                <w:sz w:val="18"/>
                <w:szCs w:val="20"/>
              </w:rPr>
            </w:pPr>
            <w:r w:rsidRPr="00F47C80">
              <w:rPr>
                <w:b/>
                <w:color w:val="000000"/>
                <w:sz w:val="18"/>
                <w:szCs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EF45D" w14:textId="77777777" w:rsidR="00A450C6" w:rsidRPr="00A450C6" w:rsidRDefault="00A450C6" w:rsidP="00A450C6">
            <w:pPr>
              <w:jc w:val="center"/>
              <w:rPr>
                <w:b/>
                <w:color w:val="000000"/>
                <w:sz w:val="14"/>
                <w:szCs w:val="14"/>
              </w:rPr>
            </w:pPr>
            <w:r w:rsidRPr="00A450C6">
              <w:rPr>
                <w:b/>
                <w:color w:val="000000"/>
                <w:sz w:val="14"/>
                <w:szCs w:val="14"/>
              </w:rPr>
              <w:t>Максимальный балл</w:t>
            </w:r>
          </w:p>
        </w:tc>
        <w:tc>
          <w:tcPr>
            <w:tcW w:w="0" w:type="auto"/>
            <w:tcBorders>
              <w:top w:val="single" w:sz="4" w:space="0" w:color="auto"/>
              <w:left w:val="single" w:sz="4" w:space="0" w:color="auto"/>
              <w:right w:val="single" w:sz="4" w:space="0" w:color="auto"/>
            </w:tcBorders>
            <w:shd w:val="clear" w:color="auto" w:fill="auto"/>
            <w:noWrap/>
            <w:vAlign w:val="center"/>
            <w:hideMark/>
          </w:tcPr>
          <w:p w14:paraId="10CC6460" w14:textId="52EF3118" w:rsidR="00A450C6" w:rsidRPr="00456F86" w:rsidRDefault="00A450C6" w:rsidP="00CF613D">
            <w:pPr>
              <w:jc w:val="center"/>
              <w:rPr>
                <w:b/>
                <w:sz w:val="18"/>
                <w:szCs w:val="18"/>
              </w:rPr>
            </w:pPr>
            <w:r w:rsidRPr="00456F86">
              <w:rPr>
                <w:b/>
                <w:sz w:val="16"/>
                <w:szCs w:val="16"/>
              </w:rPr>
              <w:t>РФ</w:t>
            </w:r>
          </w:p>
        </w:tc>
        <w:tc>
          <w:tcPr>
            <w:tcW w:w="0" w:type="auto"/>
            <w:tcBorders>
              <w:top w:val="single" w:sz="4" w:space="0" w:color="auto"/>
              <w:left w:val="single" w:sz="4" w:space="0" w:color="auto"/>
              <w:right w:val="single" w:sz="4" w:space="0" w:color="auto"/>
            </w:tcBorders>
            <w:shd w:val="clear" w:color="auto" w:fill="auto"/>
            <w:vAlign w:val="center"/>
          </w:tcPr>
          <w:p w14:paraId="0C336915" w14:textId="700EA79A" w:rsidR="00A450C6" w:rsidRPr="00456F86" w:rsidRDefault="00A450C6" w:rsidP="00CF613D">
            <w:pPr>
              <w:jc w:val="center"/>
              <w:rPr>
                <w:b/>
                <w:sz w:val="18"/>
                <w:szCs w:val="18"/>
              </w:rPr>
            </w:pPr>
            <w:r w:rsidRPr="00456F86">
              <w:rPr>
                <w:b/>
                <w:sz w:val="16"/>
                <w:szCs w:val="16"/>
              </w:rPr>
              <w:t>Брянская область</w:t>
            </w:r>
          </w:p>
        </w:tc>
        <w:tc>
          <w:tcPr>
            <w:tcW w:w="1331" w:type="dxa"/>
            <w:tcBorders>
              <w:top w:val="single" w:sz="4" w:space="0" w:color="auto"/>
              <w:left w:val="single" w:sz="4" w:space="0" w:color="auto"/>
              <w:right w:val="single" w:sz="4" w:space="0" w:color="auto"/>
            </w:tcBorders>
            <w:shd w:val="clear" w:color="auto" w:fill="auto"/>
            <w:vAlign w:val="center"/>
          </w:tcPr>
          <w:p w14:paraId="6DF1551F" w14:textId="4FC01894" w:rsidR="00A450C6" w:rsidRPr="00456F86" w:rsidRDefault="00665A87" w:rsidP="00CF613D">
            <w:pPr>
              <w:jc w:val="center"/>
              <w:rPr>
                <w:b/>
                <w:sz w:val="18"/>
                <w:szCs w:val="18"/>
              </w:rPr>
            </w:pPr>
            <w:r>
              <w:rPr>
                <w:b/>
                <w:sz w:val="16"/>
                <w:szCs w:val="16"/>
              </w:rPr>
              <w:t>Дубровский</w:t>
            </w:r>
            <w:r w:rsidR="004812F0">
              <w:rPr>
                <w:b/>
                <w:sz w:val="16"/>
                <w:szCs w:val="16"/>
              </w:rPr>
              <w:t xml:space="preserve"> район</w:t>
            </w:r>
          </w:p>
        </w:tc>
      </w:tr>
      <w:tr w:rsidR="00C2311E" w:rsidRPr="00F47C80" w14:paraId="3D5DE262" w14:textId="77777777" w:rsidTr="00C2311E">
        <w:trPr>
          <w:trHeight w:val="2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0FEE46BC" w14:textId="77777777" w:rsidR="00C2311E" w:rsidRPr="00F47C80" w:rsidRDefault="00C2311E" w:rsidP="00C2311E">
            <w:pPr>
              <w:jc w:val="center"/>
              <w:rPr>
                <w:b/>
                <w:color w:val="000000"/>
                <w:sz w:val="18"/>
                <w:szCs w:val="20"/>
              </w:rPr>
            </w:pPr>
          </w:p>
        </w:tc>
        <w:tc>
          <w:tcPr>
            <w:tcW w:w="9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C557E" w14:textId="77777777" w:rsidR="00C2311E" w:rsidRPr="00F47C80" w:rsidRDefault="00C2311E" w:rsidP="00C2311E">
            <w:pPr>
              <w:jc w:val="center"/>
              <w:rPr>
                <w:b/>
                <w:color w:val="000000"/>
                <w:sz w:val="18"/>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CA5B4" w14:textId="77777777" w:rsidR="00C2311E" w:rsidRDefault="00C2311E" w:rsidP="00C2311E">
            <w:pPr>
              <w:jc w:val="center"/>
              <w:rPr>
                <w:b/>
                <w:bCs/>
                <w:sz w:val="14"/>
                <w:szCs w:val="20"/>
              </w:rPr>
            </w:pPr>
            <w:r w:rsidRPr="003A1913">
              <w:rPr>
                <w:b/>
                <w:bCs/>
                <w:sz w:val="14"/>
                <w:szCs w:val="20"/>
              </w:rPr>
              <w:t xml:space="preserve">Количество </w:t>
            </w:r>
          </w:p>
          <w:p w14:paraId="31088948" w14:textId="2795A7A1" w:rsidR="00C2311E" w:rsidRPr="00F47C80" w:rsidRDefault="00C2311E" w:rsidP="00C2311E">
            <w:pPr>
              <w:jc w:val="center"/>
              <w:rPr>
                <w:b/>
                <w:color w:val="000000"/>
                <w:sz w:val="18"/>
                <w:szCs w:val="20"/>
              </w:rPr>
            </w:pPr>
            <w:r w:rsidRPr="003A1913">
              <w:rPr>
                <w:b/>
                <w:bCs/>
                <w:sz w:val="14"/>
                <w:szCs w:val="20"/>
              </w:rPr>
              <w:t>уч-ков</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76613" w14:textId="7B949E88" w:rsidR="00C2311E" w:rsidRPr="00C26B57" w:rsidRDefault="00C2311E" w:rsidP="00C2311E">
            <w:pPr>
              <w:jc w:val="center"/>
              <w:rPr>
                <w:color w:val="000000"/>
                <w:sz w:val="18"/>
                <w:szCs w:val="18"/>
              </w:rPr>
            </w:pPr>
            <w:r w:rsidRPr="00386C5C">
              <w:rPr>
                <w:color w:val="000000"/>
                <w:sz w:val="22"/>
                <w:szCs w:val="22"/>
              </w:rPr>
              <w:t>1568310 уч.</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3B559" w14:textId="0F92AFA3" w:rsidR="00C2311E" w:rsidRPr="00C26B57" w:rsidRDefault="00C2311E" w:rsidP="00C2311E">
            <w:pPr>
              <w:jc w:val="center"/>
              <w:rPr>
                <w:color w:val="000000"/>
                <w:sz w:val="18"/>
                <w:szCs w:val="18"/>
              </w:rPr>
            </w:pPr>
            <w:r w:rsidRPr="00386C5C">
              <w:rPr>
                <w:color w:val="000000"/>
                <w:sz w:val="22"/>
                <w:szCs w:val="22"/>
              </w:rPr>
              <w:t>12205 уч.</w:t>
            </w:r>
          </w:p>
        </w:tc>
        <w:tc>
          <w:tcPr>
            <w:tcW w:w="1331" w:type="dxa"/>
            <w:tcBorders>
              <w:top w:val="single" w:sz="4" w:space="0" w:color="auto"/>
              <w:left w:val="single" w:sz="4" w:space="0" w:color="auto"/>
              <w:bottom w:val="single" w:sz="4" w:space="0" w:color="auto"/>
              <w:right w:val="single" w:sz="4" w:space="0" w:color="auto"/>
            </w:tcBorders>
            <w:vAlign w:val="center"/>
          </w:tcPr>
          <w:p w14:paraId="24311E5B" w14:textId="529FF5B0" w:rsidR="00C2311E" w:rsidRPr="00C2311E" w:rsidRDefault="00C2311E" w:rsidP="00C2311E">
            <w:pPr>
              <w:jc w:val="center"/>
              <w:rPr>
                <w:b/>
                <w:bCs/>
                <w:color w:val="000000"/>
                <w:sz w:val="22"/>
                <w:szCs w:val="22"/>
              </w:rPr>
            </w:pPr>
            <w:r w:rsidRPr="00C2311E">
              <w:rPr>
                <w:color w:val="000000"/>
                <w:sz w:val="22"/>
                <w:szCs w:val="22"/>
              </w:rPr>
              <w:t>122</w:t>
            </w:r>
          </w:p>
        </w:tc>
      </w:tr>
      <w:tr w:rsidR="00C2311E" w:rsidRPr="0015734A" w14:paraId="0C30A5EA" w14:textId="77777777" w:rsidTr="00C2311E">
        <w:trPr>
          <w:trHeight w:val="20"/>
        </w:trPr>
        <w:tc>
          <w:tcPr>
            <w:tcW w:w="583" w:type="dxa"/>
            <w:tcBorders>
              <w:top w:val="single" w:sz="4" w:space="0" w:color="auto"/>
              <w:left w:val="single" w:sz="4" w:space="0" w:color="000000"/>
              <w:bottom w:val="single" w:sz="4" w:space="0" w:color="000000"/>
              <w:right w:val="single" w:sz="4" w:space="0" w:color="000000"/>
            </w:tcBorders>
            <w:vAlign w:val="center"/>
          </w:tcPr>
          <w:p w14:paraId="55C2AB3B" w14:textId="77777777" w:rsidR="00C2311E" w:rsidRPr="00BC136D" w:rsidRDefault="00C2311E" w:rsidP="00C2311E">
            <w:pPr>
              <w:jc w:val="center"/>
              <w:rPr>
                <w:color w:val="000000"/>
                <w:sz w:val="22"/>
                <w:szCs w:val="20"/>
              </w:rPr>
            </w:pPr>
            <w:r w:rsidRPr="00BC136D">
              <w:rPr>
                <w:color w:val="000000"/>
                <w:sz w:val="22"/>
                <w:szCs w:val="20"/>
              </w:rPr>
              <w:t>1К1</w:t>
            </w:r>
          </w:p>
        </w:tc>
        <w:tc>
          <w:tcPr>
            <w:tcW w:w="9720" w:type="dxa"/>
            <w:vMerge w:val="restart"/>
            <w:tcBorders>
              <w:top w:val="single" w:sz="4" w:space="0" w:color="auto"/>
              <w:left w:val="single" w:sz="4" w:space="0" w:color="000000"/>
              <w:right w:val="single" w:sz="4" w:space="0" w:color="000000"/>
            </w:tcBorders>
            <w:shd w:val="clear" w:color="auto" w:fill="auto"/>
            <w:noWrap/>
            <w:vAlign w:val="bottom"/>
            <w:hideMark/>
          </w:tcPr>
          <w:p w14:paraId="1F5A305B" w14:textId="77777777" w:rsidR="00C2311E" w:rsidRPr="00BC136D" w:rsidRDefault="00C2311E" w:rsidP="00C2311E">
            <w:pPr>
              <w:jc w:val="both"/>
              <w:rPr>
                <w:color w:val="000000"/>
                <w:sz w:val="22"/>
                <w:szCs w:val="18"/>
              </w:rPr>
            </w:pPr>
            <w:r w:rsidRPr="00883343">
              <w:rPr>
                <w:color w:val="000000"/>
                <w:sz w:val="21"/>
                <w:szCs w:val="21"/>
              </w:rPr>
              <w:t xml:space="preserve">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p w14:paraId="4CF5F3F7" w14:textId="77777777" w:rsidR="00C2311E" w:rsidRPr="00BC136D" w:rsidRDefault="00C2311E" w:rsidP="00C2311E">
            <w:pPr>
              <w:jc w:val="both"/>
              <w:rPr>
                <w:color w:val="000000"/>
                <w:sz w:val="22"/>
                <w:szCs w:val="18"/>
              </w:rPr>
            </w:pPr>
            <w:r w:rsidRPr="00883343">
              <w:rPr>
                <w:color w:val="000000"/>
                <w:sz w:val="21"/>
                <w:szCs w:val="21"/>
              </w:rPr>
              <w:t xml:space="preserve">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p w14:paraId="282FEA46" w14:textId="129D2386" w:rsidR="00C2311E" w:rsidRPr="00BC136D" w:rsidRDefault="00C2311E" w:rsidP="00C2311E">
            <w:pPr>
              <w:jc w:val="both"/>
              <w:rPr>
                <w:color w:val="000000"/>
                <w:sz w:val="22"/>
                <w:szCs w:val="18"/>
              </w:rPr>
            </w:pPr>
            <w:r w:rsidRPr="00883343">
              <w:rPr>
                <w:color w:val="000000"/>
                <w:sz w:val="21"/>
                <w:szCs w:val="21"/>
              </w:rPr>
              <w:t xml:space="preserve">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1231" w:type="dxa"/>
            <w:tcBorders>
              <w:top w:val="single" w:sz="4" w:space="0" w:color="auto"/>
              <w:left w:val="nil"/>
              <w:bottom w:val="single" w:sz="4" w:space="0" w:color="000000"/>
              <w:right w:val="single" w:sz="4" w:space="0" w:color="000000"/>
            </w:tcBorders>
            <w:shd w:val="clear" w:color="auto" w:fill="auto"/>
            <w:noWrap/>
            <w:vAlign w:val="center"/>
            <w:hideMark/>
          </w:tcPr>
          <w:p w14:paraId="513B523A" w14:textId="77777777" w:rsidR="00C2311E" w:rsidRPr="00BC136D" w:rsidRDefault="00C2311E" w:rsidP="00C2311E">
            <w:pPr>
              <w:jc w:val="center"/>
              <w:rPr>
                <w:color w:val="000000"/>
                <w:sz w:val="22"/>
                <w:szCs w:val="20"/>
              </w:rPr>
            </w:pPr>
            <w:r w:rsidRPr="00BC136D">
              <w:rPr>
                <w:color w:val="000000"/>
                <w:sz w:val="22"/>
                <w:szCs w:val="20"/>
              </w:rPr>
              <w:t>4</w:t>
            </w:r>
          </w:p>
        </w:tc>
        <w:tc>
          <w:tcPr>
            <w:tcW w:w="986" w:type="dxa"/>
            <w:tcBorders>
              <w:top w:val="single" w:sz="4" w:space="0" w:color="auto"/>
              <w:left w:val="nil"/>
              <w:bottom w:val="single" w:sz="4" w:space="0" w:color="000000"/>
              <w:right w:val="single" w:sz="4" w:space="0" w:color="000000"/>
            </w:tcBorders>
            <w:shd w:val="clear" w:color="auto" w:fill="auto"/>
            <w:noWrap/>
            <w:vAlign w:val="center"/>
          </w:tcPr>
          <w:p w14:paraId="6BCE49E4" w14:textId="0968A6CE" w:rsidR="00C2311E" w:rsidRDefault="00C2311E" w:rsidP="00C2311E">
            <w:pPr>
              <w:jc w:val="center"/>
              <w:rPr>
                <w:color w:val="000000"/>
                <w:sz w:val="22"/>
                <w:szCs w:val="22"/>
              </w:rPr>
            </w:pPr>
            <w:r w:rsidRPr="00386C5C">
              <w:rPr>
                <w:color w:val="000000"/>
                <w:sz w:val="22"/>
                <w:szCs w:val="22"/>
              </w:rPr>
              <w:t>59,8</w:t>
            </w:r>
          </w:p>
        </w:tc>
        <w:tc>
          <w:tcPr>
            <w:tcW w:w="920" w:type="dxa"/>
            <w:tcBorders>
              <w:top w:val="single" w:sz="4" w:space="0" w:color="auto"/>
              <w:left w:val="nil"/>
              <w:bottom w:val="single" w:sz="4" w:space="0" w:color="000000"/>
              <w:right w:val="single" w:sz="4" w:space="0" w:color="000000"/>
            </w:tcBorders>
            <w:shd w:val="clear" w:color="auto" w:fill="auto"/>
            <w:noWrap/>
            <w:vAlign w:val="center"/>
          </w:tcPr>
          <w:p w14:paraId="63F5B353" w14:textId="0ED3F538" w:rsidR="00C2311E" w:rsidRDefault="00C2311E" w:rsidP="00C2311E">
            <w:pPr>
              <w:jc w:val="center"/>
              <w:rPr>
                <w:color w:val="000000"/>
                <w:sz w:val="22"/>
                <w:szCs w:val="22"/>
              </w:rPr>
            </w:pPr>
            <w:r w:rsidRPr="00386C5C">
              <w:rPr>
                <w:color w:val="000000"/>
                <w:sz w:val="22"/>
                <w:szCs w:val="22"/>
              </w:rPr>
              <w:t>62,3</w:t>
            </w:r>
          </w:p>
        </w:tc>
        <w:tc>
          <w:tcPr>
            <w:tcW w:w="1331" w:type="dxa"/>
            <w:tcBorders>
              <w:top w:val="single" w:sz="4" w:space="0" w:color="auto"/>
              <w:left w:val="nil"/>
              <w:bottom w:val="single" w:sz="4" w:space="0" w:color="000000"/>
              <w:right w:val="single" w:sz="4" w:space="0" w:color="000000"/>
            </w:tcBorders>
            <w:vAlign w:val="center"/>
          </w:tcPr>
          <w:p w14:paraId="63ED6EF6" w14:textId="10413479" w:rsidR="00C2311E" w:rsidRPr="00C2311E" w:rsidRDefault="00C2311E" w:rsidP="00C2311E">
            <w:pPr>
              <w:jc w:val="center"/>
              <w:rPr>
                <w:b/>
                <w:bCs/>
                <w:color w:val="000000"/>
                <w:sz w:val="22"/>
                <w:szCs w:val="22"/>
              </w:rPr>
            </w:pPr>
            <w:r w:rsidRPr="00C2311E">
              <w:rPr>
                <w:color w:val="000000"/>
                <w:sz w:val="22"/>
                <w:szCs w:val="22"/>
              </w:rPr>
              <w:t>55,0</w:t>
            </w:r>
          </w:p>
        </w:tc>
      </w:tr>
      <w:tr w:rsidR="00C2311E" w:rsidRPr="0015734A" w14:paraId="5E66AF0E" w14:textId="77777777" w:rsidTr="00C2311E">
        <w:trPr>
          <w:trHeight w:val="20"/>
        </w:trPr>
        <w:tc>
          <w:tcPr>
            <w:tcW w:w="583" w:type="dxa"/>
            <w:tcBorders>
              <w:top w:val="nil"/>
              <w:left w:val="single" w:sz="4" w:space="0" w:color="000000"/>
              <w:bottom w:val="single" w:sz="4" w:space="0" w:color="000000"/>
              <w:right w:val="single" w:sz="4" w:space="0" w:color="000000"/>
            </w:tcBorders>
            <w:vAlign w:val="center"/>
          </w:tcPr>
          <w:p w14:paraId="4159BDA7" w14:textId="77777777" w:rsidR="00C2311E" w:rsidRPr="00BC136D" w:rsidRDefault="00C2311E" w:rsidP="00C2311E">
            <w:pPr>
              <w:jc w:val="center"/>
              <w:rPr>
                <w:color w:val="000000"/>
                <w:sz w:val="22"/>
                <w:szCs w:val="20"/>
              </w:rPr>
            </w:pPr>
            <w:r w:rsidRPr="00BC136D">
              <w:rPr>
                <w:color w:val="000000"/>
                <w:sz w:val="22"/>
                <w:szCs w:val="20"/>
              </w:rPr>
              <w:t>1К2</w:t>
            </w:r>
          </w:p>
        </w:tc>
        <w:tc>
          <w:tcPr>
            <w:tcW w:w="9720" w:type="dxa"/>
            <w:vMerge/>
            <w:tcBorders>
              <w:left w:val="single" w:sz="4" w:space="0" w:color="000000"/>
              <w:right w:val="single" w:sz="4" w:space="0" w:color="000000"/>
            </w:tcBorders>
            <w:shd w:val="clear" w:color="auto" w:fill="auto"/>
            <w:noWrap/>
            <w:vAlign w:val="bottom"/>
            <w:hideMark/>
          </w:tcPr>
          <w:p w14:paraId="2ACD79A0" w14:textId="77777777" w:rsidR="00C2311E" w:rsidRPr="00BC136D" w:rsidRDefault="00C2311E" w:rsidP="00C2311E">
            <w:pPr>
              <w:jc w:val="both"/>
              <w:rPr>
                <w:color w:val="000000"/>
                <w:sz w:val="22"/>
                <w:szCs w:val="18"/>
              </w:rPr>
            </w:pPr>
          </w:p>
        </w:tc>
        <w:tc>
          <w:tcPr>
            <w:tcW w:w="1231" w:type="dxa"/>
            <w:tcBorders>
              <w:top w:val="nil"/>
              <w:left w:val="nil"/>
              <w:bottom w:val="single" w:sz="4" w:space="0" w:color="000000"/>
              <w:right w:val="single" w:sz="4" w:space="0" w:color="000000"/>
            </w:tcBorders>
            <w:shd w:val="clear" w:color="auto" w:fill="auto"/>
            <w:noWrap/>
            <w:vAlign w:val="center"/>
            <w:hideMark/>
          </w:tcPr>
          <w:p w14:paraId="27BFAD51" w14:textId="77777777" w:rsidR="00C2311E" w:rsidRPr="00BC136D" w:rsidRDefault="00C2311E" w:rsidP="00C2311E">
            <w:pPr>
              <w:jc w:val="center"/>
              <w:rPr>
                <w:color w:val="000000"/>
                <w:sz w:val="22"/>
                <w:szCs w:val="20"/>
              </w:rPr>
            </w:pPr>
            <w:r w:rsidRPr="00BC136D">
              <w:rPr>
                <w:color w:val="000000"/>
                <w:sz w:val="22"/>
                <w:szCs w:val="20"/>
              </w:rPr>
              <w:t>3</w:t>
            </w:r>
          </w:p>
        </w:tc>
        <w:tc>
          <w:tcPr>
            <w:tcW w:w="986" w:type="dxa"/>
            <w:tcBorders>
              <w:top w:val="nil"/>
              <w:left w:val="nil"/>
              <w:bottom w:val="single" w:sz="4" w:space="0" w:color="000000"/>
              <w:right w:val="single" w:sz="4" w:space="0" w:color="000000"/>
            </w:tcBorders>
            <w:shd w:val="clear" w:color="auto" w:fill="auto"/>
            <w:noWrap/>
            <w:vAlign w:val="center"/>
          </w:tcPr>
          <w:p w14:paraId="7F68CD1F" w14:textId="74732AA6" w:rsidR="00C2311E" w:rsidRDefault="00C2311E" w:rsidP="00C2311E">
            <w:pPr>
              <w:jc w:val="center"/>
              <w:rPr>
                <w:color w:val="000000"/>
                <w:sz w:val="22"/>
                <w:szCs w:val="22"/>
              </w:rPr>
            </w:pPr>
            <w:r w:rsidRPr="00386C5C">
              <w:rPr>
                <w:color w:val="000000"/>
                <w:sz w:val="22"/>
                <w:szCs w:val="22"/>
              </w:rPr>
              <w:t>56,0</w:t>
            </w:r>
          </w:p>
        </w:tc>
        <w:tc>
          <w:tcPr>
            <w:tcW w:w="920" w:type="dxa"/>
            <w:tcBorders>
              <w:top w:val="nil"/>
              <w:left w:val="nil"/>
              <w:bottom w:val="single" w:sz="4" w:space="0" w:color="000000"/>
              <w:right w:val="single" w:sz="4" w:space="0" w:color="000000"/>
            </w:tcBorders>
            <w:shd w:val="clear" w:color="auto" w:fill="auto"/>
            <w:noWrap/>
            <w:vAlign w:val="center"/>
          </w:tcPr>
          <w:p w14:paraId="72921026" w14:textId="0138232F" w:rsidR="00C2311E" w:rsidRDefault="00C2311E" w:rsidP="00C2311E">
            <w:pPr>
              <w:jc w:val="center"/>
              <w:rPr>
                <w:color w:val="000000"/>
                <w:sz w:val="22"/>
                <w:szCs w:val="22"/>
              </w:rPr>
            </w:pPr>
            <w:r w:rsidRPr="00386C5C">
              <w:rPr>
                <w:color w:val="000000"/>
                <w:sz w:val="22"/>
                <w:szCs w:val="22"/>
              </w:rPr>
              <w:t>55,0</w:t>
            </w:r>
          </w:p>
        </w:tc>
        <w:tc>
          <w:tcPr>
            <w:tcW w:w="1331" w:type="dxa"/>
            <w:tcBorders>
              <w:top w:val="nil"/>
              <w:left w:val="nil"/>
              <w:bottom w:val="single" w:sz="4" w:space="0" w:color="000000"/>
              <w:right w:val="single" w:sz="4" w:space="0" w:color="000000"/>
            </w:tcBorders>
            <w:vAlign w:val="center"/>
          </w:tcPr>
          <w:p w14:paraId="6882859A" w14:textId="3C78FE01" w:rsidR="00C2311E" w:rsidRPr="00C2311E" w:rsidRDefault="00C2311E" w:rsidP="00C2311E">
            <w:pPr>
              <w:jc w:val="center"/>
              <w:rPr>
                <w:b/>
                <w:bCs/>
                <w:color w:val="000000"/>
                <w:sz w:val="22"/>
                <w:szCs w:val="22"/>
              </w:rPr>
            </w:pPr>
            <w:r w:rsidRPr="00C2311E">
              <w:rPr>
                <w:color w:val="000000"/>
                <w:sz w:val="22"/>
                <w:szCs w:val="22"/>
              </w:rPr>
              <w:t>51,0</w:t>
            </w:r>
          </w:p>
        </w:tc>
      </w:tr>
      <w:tr w:rsidR="00C2311E" w:rsidRPr="0015734A" w14:paraId="44C9E123" w14:textId="77777777" w:rsidTr="00C2311E">
        <w:trPr>
          <w:trHeight w:val="20"/>
        </w:trPr>
        <w:tc>
          <w:tcPr>
            <w:tcW w:w="583" w:type="dxa"/>
            <w:tcBorders>
              <w:top w:val="nil"/>
              <w:left w:val="single" w:sz="4" w:space="0" w:color="000000"/>
              <w:bottom w:val="single" w:sz="4" w:space="0" w:color="000000"/>
              <w:right w:val="single" w:sz="4" w:space="0" w:color="000000"/>
            </w:tcBorders>
            <w:vAlign w:val="center"/>
          </w:tcPr>
          <w:p w14:paraId="2456A0FA" w14:textId="77777777" w:rsidR="00C2311E" w:rsidRPr="00BC136D" w:rsidRDefault="00C2311E" w:rsidP="00C2311E">
            <w:pPr>
              <w:jc w:val="center"/>
              <w:rPr>
                <w:color w:val="000000"/>
                <w:sz w:val="22"/>
                <w:szCs w:val="20"/>
              </w:rPr>
            </w:pPr>
            <w:r w:rsidRPr="00BC136D">
              <w:rPr>
                <w:color w:val="000000"/>
                <w:sz w:val="22"/>
                <w:szCs w:val="20"/>
              </w:rPr>
              <w:t>1К3</w:t>
            </w:r>
          </w:p>
        </w:tc>
        <w:tc>
          <w:tcPr>
            <w:tcW w:w="9720" w:type="dxa"/>
            <w:vMerge/>
            <w:tcBorders>
              <w:left w:val="single" w:sz="4" w:space="0" w:color="000000"/>
              <w:bottom w:val="single" w:sz="4" w:space="0" w:color="000000"/>
              <w:right w:val="single" w:sz="4" w:space="0" w:color="000000"/>
            </w:tcBorders>
            <w:shd w:val="clear" w:color="auto" w:fill="auto"/>
            <w:noWrap/>
            <w:vAlign w:val="bottom"/>
            <w:hideMark/>
          </w:tcPr>
          <w:p w14:paraId="2A6A5816" w14:textId="77777777" w:rsidR="00C2311E" w:rsidRPr="00BC136D" w:rsidRDefault="00C2311E" w:rsidP="00C2311E">
            <w:pPr>
              <w:jc w:val="both"/>
              <w:rPr>
                <w:color w:val="000000"/>
                <w:sz w:val="22"/>
                <w:szCs w:val="18"/>
              </w:rPr>
            </w:pPr>
          </w:p>
        </w:tc>
        <w:tc>
          <w:tcPr>
            <w:tcW w:w="1231" w:type="dxa"/>
            <w:tcBorders>
              <w:top w:val="nil"/>
              <w:left w:val="nil"/>
              <w:bottom w:val="single" w:sz="4" w:space="0" w:color="000000"/>
              <w:right w:val="single" w:sz="4" w:space="0" w:color="000000"/>
            </w:tcBorders>
            <w:shd w:val="clear" w:color="auto" w:fill="auto"/>
            <w:noWrap/>
            <w:vAlign w:val="center"/>
            <w:hideMark/>
          </w:tcPr>
          <w:p w14:paraId="4CC1FF7C" w14:textId="77777777" w:rsidR="00C2311E" w:rsidRPr="00BC136D" w:rsidRDefault="00C2311E" w:rsidP="00C2311E">
            <w:pPr>
              <w:jc w:val="center"/>
              <w:rPr>
                <w:color w:val="000000"/>
                <w:sz w:val="22"/>
                <w:szCs w:val="20"/>
              </w:rPr>
            </w:pPr>
            <w:r w:rsidRPr="00BC136D">
              <w:rPr>
                <w:color w:val="000000"/>
                <w:sz w:val="22"/>
                <w:szCs w:val="20"/>
              </w:rPr>
              <w:t>2</w:t>
            </w:r>
          </w:p>
        </w:tc>
        <w:tc>
          <w:tcPr>
            <w:tcW w:w="986" w:type="dxa"/>
            <w:tcBorders>
              <w:top w:val="nil"/>
              <w:left w:val="nil"/>
              <w:bottom w:val="single" w:sz="4" w:space="0" w:color="000000"/>
              <w:right w:val="single" w:sz="4" w:space="0" w:color="000000"/>
            </w:tcBorders>
            <w:shd w:val="clear" w:color="auto" w:fill="auto"/>
            <w:noWrap/>
            <w:vAlign w:val="center"/>
          </w:tcPr>
          <w:p w14:paraId="49731A6D" w14:textId="61AA85BC" w:rsidR="00C2311E" w:rsidRDefault="00C2311E" w:rsidP="00C2311E">
            <w:pPr>
              <w:jc w:val="center"/>
              <w:rPr>
                <w:color w:val="000000"/>
                <w:sz w:val="22"/>
                <w:szCs w:val="22"/>
              </w:rPr>
            </w:pPr>
            <w:r w:rsidRPr="00386C5C">
              <w:rPr>
                <w:color w:val="000000"/>
                <w:sz w:val="22"/>
                <w:szCs w:val="22"/>
              </w:rPr>
              <w:t>90,1</w:t>
            </w:r>
          </w:p>
        </w:tc>
        <w:tc>
          <w:tcPr>
            <w:tcW w:w="920" w:type="dxa"/>
            <w:tcBorders>
              <w:top w:val="nil"/>
              <w:left w:val="nil"/>
              <w:bottom w:val="single" w:sz="4" w:space="0" w:color="000000"/>
              <w:right w:val="single" w:sz="4" w:space="0" w:color="000000"/>
            </w:tcBorders>
            <w:shd w:val="clear" w:color="auto" w:fill="auto"/>
            <w:noWrap/>
            <w:vAlign w:val="center"/>
          </w:tcPr>
          <w:p w14:paraId="5FC9B464" w14:textId="65D957F6" w:rsidR="00C2311E" w:rsidRDefault="00C2311E" w:rsidP="00C2311E">
            <w:pPr>
              <w:jc w:val="center"/>
              <w:rPr>
                <w:color w:val="000000"/>
                <w:sz w:val="22"/>
                <w:szCs w:val="22"/>
              </w:rPr>
            </w:pPr>
            <w:r w:rsidRPr="00386C5C">
              <w:rPr>
                <w:color w:val="000000"/>
                <w:sz w:val="22"/>
                <w:szCs w:val="22"/>
              </w:rPr>
              <w:t>91,3</w:t>
            </w:r>
          </w:p>
        </w:tc>
        <w:tc>
          <w:tcPr>
            <w:tcW w:w="1331" w:type="dxa"/>
            <w:tcBorders>
              <w:top w:val="nil"/>
              <w:left w:val="nil"/>
              <w:bottom w:val="single" w:sz="4" w:space="0" w:color="000000"/>
              <w:right w:val="single" w:sz="4" w:space="0" w:color="000000"/>
            </w:tcBorders>
            <w:vAlign w:val="center"/>
          </w:tcPr>
          <w:p w14:paraId="581A56A4" w14:textId="2C813401" w:rsidR="00C2311E" w:rsidRPr="00C2311E" w:rsidRDefault="00C2311E" w:rsidP="00C2311E">
            <w:pPr>
              <w:jc w:val="center"/>
              <w:rPr>
                <w:b/>
                <w:bCs/>
                <w:color w:val="000000"/>
                <w:sz w:val="22"/>
                <w:szCs w:val="22"/>
              </w:rPr>
            </w:pPr>
            <w:r w:rsidRPr="00C2311E">
              <w:rPr>
                <w:color w:val="000000"/>
                <w:sz w:val="22"/>
                <w:szCs w:val="22"/>
              </w:rPr>
              <w:t>89,0</w:t>
            </w:r>
          </w:p>
        </w:tc>
      </w:tr>
      <w:tr w:rsidR="00C2311E" w:rsidRPr="0015734A" w14:paraId="26CE3BD8" w14:textId="77777777" w:rsidTr="00C2311E">
        <w:trPr>
          <w:trHeight w:val="20"/>
        </w:trPr>
        <w:tc>
          <w:tcPr>
            <w:tcW w:w="583" w:type="dxa"/>
            <w:tcBorders>
              <w:top w:val="nil"/>
              <w:left w:val="single" w:sz="4" w:space="0" w:color="000000"/>
              <w:bottom w:val="single" w:sz="4" w:space="0" w:color="000000"/>
              <w:right w:val="single" w:sz="4" w:space="0" w:color="000000"/>
            </w:tcBorders>
            <w:vAlign w:val="center"/>
          </w:tcPr>
          <w:p w14:paraId="0FCEE6B7" w14:textId="77777777" w:rsidR="00C2311E" w:rsidRPr="00BC136D" w:rsidRDefault="00C2311E" w:rsidP="00C2311E">
            <w:pPr>
              <w:jc w:val="center"/>
              <w:rPr>
                <w:color w:val="000000"/>
                <w:sz w:val="22"/>
                <w:szCs w:val="20"/>
              </w:rPr>
            </w:pPr>
            <w:r w:rsidRPr="00BC136D">
              <w:rPr>
                <w:color w:val="000000"/>
                <w:sz w:val="22"/>
                <w:szCs w:val="20"/>
              </w:rPr>
              <w:t>2К1</w:t>
            </w:r>
          </w:p>
        </w:tc>
        <w:tc>
          <w:tcPr>
            <w:tcW w:w="9720" w:type="dxa"/>
            <w:vMerge w:val="restart"/>
            <w:tcBorders>
              <w:top w:val="nil"/>
              <w:left w:val="single" w:sz="4" w:space="0" w:color="000000"/>
              <w:right w:val="single" w:sz="4" w:space="0" w:color="000000"/>
            </w:tcBorders>
            <w:shd w:val="clear" w:color="auto" w:fill="auto"/>
            <w:noWrap/>
            <w:vAlign w:val="bottom"/>
            <w:hideMark/>
          </w:tcPr>
          <w:p w14:paraId="3ACA20BA" w14:textId="77777777" w:rsidR="00C2311E" w:rsidRPr="00BC136D" w:rsidRDefault="00C2311E" w:rsidP="00C2311E">
            <w:pPr>
              <w:jc w:val="both"/>
              <w:rPr>
                <w:color w:val="000000"/>
                <w:sz w:val="22"/>
                <w:szCs w:val="18"/>
              </w:rPr>
            </w:pPr>
            <w:r w:rsidRPr="00883343">
              <w:rPr>
                <w:color w:val="000000"/>
                <w:sz w:val="21"/>
                <w:szCs w:val="21"/>
              </w:rPr>
              <w:t xml:space="preserve">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p w14:paraId="6F41C688" w14:textId="77777777" w:rsidR="00C2311E" w:rsidRPr="00BC136D" w:rsidRDefault="00C2311E" w:rsidP="00C2311E">
            <w:pPr>
              <w:jc w:val="both"/>
              <w:rPr>
                <w:color w:val="000000"/>
                <w:sz w:val="22"/>
                <w:szCs w:val="18"/>
              </w:rPr>
            </w:pPr>
            <w:r w:rsidRPr="00883343">
              <w:rPr>
                <w:color w:val="000000"/>
                <w:sz w:val="21"/>
                <w:szCs w:val="21"/>
              </w:rPr>
              <w:t xml:space="preserve">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p w14:paraId="1C011294" w14:textId="77777777" w:rsidR="00C2311E" w:rsidRPr="00BC136D" w:rsidRDefault="00C2311E" w:rsidP="00C2311E">
            <w:pPr>
              <w:jc w:val="both"/>
              <w:rPr>
                <w:color w:val="000000"/>
                <w:sz w:val="22"/>
                <w:szCs w:val="18"/>
              </w:rPr>
            </w:pPr>
            <w:r w:rsidRPr="00883343">
              <w:rPr>
                <w:color w:val="000000"/>
                <w:sz w:val="21"/>
                <w:szCs w:val="21"/>
              </w:rPr>
              <w:t xml:space="preserve">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p w14:paraId="0F75BCA5" w14:textId="70328B28" w:rsidR="00C2311E" w:rsidRPr="00BC136D" w:rsidRDefault="00C2311E" w:rsidP="00C2311E">
            <w:pPr>
              <w:jc w:val="both"/>
              <w:rPr>
                <w:color w:val="000000"/>
                <w:sz w:val="22"/>
                <w:szCs w:val="18"/>
              </w:rPr>
            </w:pPr>
            <w:r w:rsidRPr="00883343">
              <w:rPr>
                <w:color w:val="000000"/>
                <w:sz w:val="21"/>
                <w:szCs w:val="21"/>
              </w:rPr>
              <w:t xml:space="preserve">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1231" w:type="dxa"/>
            <w:tcBorders>
              <w:top w:val="nil"/>
              <w:left w:val="nil"/>
              <w:bottom w:val="single" w:sz="4" w:space="0" w:color="000000"/>
              <w:right w:val="single" w:sz="4" w:space="0" w:color="000000"/>
            </w:tcBorders>
            <w:shd w:val="clear" w:color="auto" w:fill="auto"/>
            <w:noWrap/>
            <w:vAlign w:val="center"/>
            <w:hideMark/>
          </w:tcPr>
          <w:p w14:paraId="32D2C854" w14:textId="77777777" w:rsidR="00C2311E" w:rsidRPr="00BC136D" w:rsidRDefault="00C2311E" w:rsidP="00C2311E">
            <w:pPr>
              <w:jc w:val="center"/>
              <w:rPr>
                <w:color w:val="000000"/>
                <w:sz w:val="22"/>
                <w:szCs w:val="20"/>
              </w:rPr>
            </w:pPr>
            <w:r w:rsidRPr="00BC136D">
              <w:rPr>
                <w:color w:val="000000"/>
                <w:sz w:val="22"/>
                <w:szCs w:val="20"/>
              </w:rPr>
              <w:t>3</w:t>
            </w:r>
          </w:p>
        </w:tc>
        <w:tc>
          <w:tcPr>
            <w:tcW w:w="986" w:type="dxa"/>
            <w:tcBorders>
              <w:top w:val="nil"/>
              <w:left w:val="nil"/>
              <w:bottom w:val="single" w:sz="4" w:space="0" w:color="000000"/>
              <w:right w:val="single" w:sz="4" w:space="0" w:color="000000"/>
            </w:tcBorders>
            <w:shd w:val="clear" w:color="auto" w:fill="auto"/>
            <w:noWrap/>
            <w:vAlign w:val="center"/>
          </w:tcPr>
          <w:p w14:paraId="5B5C15CE" w14:textId="5E10556D" w:rsidR="00C2311E" w:rsidRDefault="00C2311E" w:rsidP="00C2311E">
            <w:pPr>
              <w:jc w:val="center"/>
              <w:rPr>
                <w:color w:val="000000"/>
                <w:sz w:val="22"/>
                <w:szCs w:val="22"/>
              </w:rPr>
            </w:pPr>
            <w:r w:rsidRPr="00386C5C">
              <w:rPr>
                <w:color w:val="000000"/>
                <w:sz w:val="22"/>
                <w:szCs w:val="22"/>
              </w:rPr>
              <w:t>54,8</w:t>
            </w:r>
          </w:p>
        </w:tc>
        <w:tc>
          <w:tcPr>
            <w:tcW w:w="920" w:type="dxa"/>
            <w:tcBorders>
              <w:top w:val="nil"/>
              <w:left w:val="nil"/>
              <w:bottom w:val="single" w:sz="4" w:space="0" w:color="000000"/>
              <w:right w:val="single" w:sz="4" w:space="0" w:color="000000"/>
            </w:tcBorders>
            <w:shd w:val="clear" w:color="auto" w:fill="auto"/>
            <w:noWrap/>
            <w:vAlign w:val="center"/>
          </w:tcPr>
          <w:p w14:paraId="76BD7120" w14:textId="33AA275E" w:rsidR="00C2311E" w:rsidRDefault="00C2311E" w:rsidP="00C2311E">
            <w:pPr>
              <w:jc w:val="center"/>
              <w:rPr>
                <w:color w:val="000000"/>
                <w:sz w:val="22"/>
                <w:szCs w:val="22"/>
              </w:rPr>
            </w:pPr>
            <w:r w:rsidRPr="00386C5C">
              <w:rPr>
                <w:color w:val="000000"/>
                <w:sz w:val="22"/>
                <w:szCs w:val="22"/>
              </w:rPr>
              <w:t>61,9</w:t>
            </w:r>
          </w:p>
        </w:tc>
        <w:tc>
          <w:tcPr>
            <w:tcW w:w="1331" w:type="dxa"/>
            <w:tcBorders>
              <w:top w:val="nil"/>
              <w:left w:val="nil"/>
              <w:bottom w:val="single" w:sz="4" w:space="0" w:color="000000"/>
              <w:right w:val="single" w:sz="4" w:space="0" w:color="000000"/>
            </w:tcBorders>
            <w:vAlign w:val="center"/>
          </w:tcPr>
          <w:p w14:paraId="5CA9CB0A" w14:textId="7CA95BCF" w:rsidR="00C2311E" w:rsidRPr="00C2311E" w:rsidRDefault="00C2311E" w:rsidP="00C2311E">
            <w:pPr>
              <w:jc w:val="center"/>
              <w:rPr>
                <w:b/>
                <w:bCs/>
                <w:color w:val="000000"/>
                <w:sz w:val="22"/>
                <w:szCs w:val="22"/>
              </w:rPr>
            </w:pPr>
            <w:r w:rsidRPr="00C2311E">
              <w:rPr>
                <w:color w:val="000000"/>
                <w:sz w:val="22"/>
                <w:szCs w:val="22"/>
              </w:rPr>
              <w:t>75,0</w:t>
            </w:r>
          </w:p>
        </w:tc>
      </w:tr>
      <w:tr w:rsidR="00C2311E" w:rsidRPr="0015734A" w14:paraId="2D8B45D2" w14:textId="77777777" w:rsidTr="00C2311E">
        <w:trPr>
          <w:trHeight w:val="20"/>
        </w:trPr>
        <w:tc>
          <w:tcPr>
            <w:tcW w:w="583" w:type="dxa"/>
            <w:tcBorders>
              <w:top w:val="nil"/>
              <w:left w:val="single" w:sz="4" w:space="0" w:color="000000"/>
              <w:bottom w:val="single" w:sz="4" w:space="0" w:color="000000"/>
              <w:right w:val="single" w:sz="4" w:space="0" w:color="000000"/>
            </w:tcBorders>
            <w:vAlign w:val="center"/>
          </w:tcPr>
          <w:p w14:paraId="50DA87D6" w14:textId="77777777" w:rsidR="00C2311E" w:rsidRPr="00BC136D" w:rsidRDefault="00C2311E" w:rsidP="00C2311E">
            <w:pPr>
              <w:jc w:val="center"/>
              <w:rPr>
                <w:color w:val="000000"/>
                <w:sz w:val="22"/>
                <w:szCs w:val="20"/>
              </w:rPr>
            </w:pPr>
            <w:r w:rsidRPr="00BC136D">
              <w:rPr>
                <w:color w:val="000000"/>
                <w:sz w:val="22"/>
                <w:szCs w:val="20"/>
              </w:rPr>
              <w:t>2К2</w:t>
            </w:r>
          </w:p>
        </w:tc>
        <w:tc>
          <w:tcPr>
            <w:tcW w:w="9720" w:type="dxa"/>
            <w:vMerge/>
            <w:tcBorders>
              <w:left w:val="single" w:sz="4" w:space="0" w:color="000000"/>
              <w:right w:val="single" w:sz="4" w:space="0" w:color="000000"/>
            </w:tcBorders>
            <w:shd w:val="clear" w:color="auto" w:fill="auto"/>
            <w:noWrap/>
            <w:vAlign w:val="bottom"/>
            <w:hideMark/>
          </w:tcPr>
          <w:p w14:paraId="6A9A09B0" w14:textId="77777777" w:rsidR="00C2311E" w:rsidRPr="00BC136D" w:rsidRDefault="00C2311E" w:rsidP="00C2311E">
            <w:pPr>
              <w:jc w:val="both"/>
              <w:rPr>
                <w:color w:val="000000"/>
                <w:sz w:val="22"/>
                <w:szCs w:val="18"/>
              </w:rPr>
            </w:pPr>
          </w:p>
        </w:tc>
        <w:tc>
          <w:tcPr>
            <w:tcW w:w="1231" w:type="dxa"/>
            <w:tcBorders>
              <w:top w:val="nil"/>
              <w:left w:val="nil"/>
              <w:bottom w:val="single" w:sz="4" w:space="0" w:color="000000"/>
              <w:right w:val="single" w:sz="4" w:space="0" w:color="000000"/>
            </w:tcBorders>
            <w:shd w:val="clear" w:color="auto" w:fill="auto"/>
            <w:noWrap/>
            <w:vAlign w:val="center"/>
            <w:hideMark/>
          </w:tcPr>
          <w:p w14:paraId="327282D3" w14:textId="77777777" w:rsidR="00C2311E" w:rsidRPr="00BC136D" w:rsidRDefault="00C2311E" w:rsidP="00C2311E">
            <w:pPr>
              <w:jc w:val="center"/>
              <w:rPr>
                <w:color w:val="000000"/>
                <w:sz w:val="22"/>
                <w:szCs w:val="20"/>
              </w:rPr>
            </w:pPr>
            <w:r w:rsidRPr="00BC136D">
              <w:rPr>
                <w:color w:val="000000"/>
                <w:sz w:val="22"/>
                <w:szCs w:val="20"/>
              </w:rPr>
              <w:t>3</w:t>
            </w:r>
          </w:p>
        </w:tc>
        <w:tc>
          <w:tcPr>
            <w:tcW w:w="986" w:type="dxa"/>
            <w:tcBorders>
              <w:top w:val="nil"/>
              <w:left w:val="nil"/>
              <w:bottom w:val="single" w:sz="4" w:space="0" w:color="000000"/>
              <w:right w:val="single" w:sz="4" w:space="0" w:color="000000"/>
            </w:tcBorders>
            <w:shd w:val="clear" w:color="auto" w:fill="auto"/>
            <w:noWrap/>
            <w:vAlign w:val="center"/>
          </w:tcPr>
          <w:p w14:paraId="6E11A2FB" w14:textId="21B502CA" w:rsidR="00C2311E" w:rsidRDefault="00C2311E" w:rsidP="00C2311E">
            <w:pPr>
              <w:jc w:val="center"/>
              <w:rPr>
                <w:color w:val="000000"/>
                <w:sz w:val="22"/>
                <w:szCs w:val="22"/>
              </w:rPr>
            </w:pPr>
            <w:r w:rsidRPr="00386C5C">
              <w:rPr>
                <w:color w:val="000000"/>
                <w:sz w:val="22"/>
                <w:szCs w:val="22"/>
              </w:rPr>
              <w:t>79,9</w:t>
            </w:r>
          </w:p>
        </w:tc>
        <w:tc>
          <w:tcPr>
            <w:tcW w:w="920" w:type="dxa"/>
            <w:tcBorders>
              <w:top w:val="nil"/>
              <w:left w:val="nil"/>
              <w:bottom w:val="single" w:sz="4" w:space="0" w:color="000000"/>
              <w:right w:val="single" w:sz="4" w:space="0" w:color="000000"/>
            </w:tcBorders>
            <w:shd w:val="clear" w:color="auto" w:fill="auto"/>
            <w:noWrap/>
            <w:vAlign w:val="center"/>
          </w:tcPr>
          <w:p w14:paraId="35A65837" w14:textId="3838B75B" w:rsidR="00C2311E" w:rsidRDefault="00C2311E" w:rsidP="00C2311E">
            <w:pPr>
              <w:jc w:val="center"/>
              <w:rPr>
                <w:color w:val="000000"/>
                <w:sz w:val="22"/>
                <w:szCs w:val="22"/>
              </w:rPr>
            </w:pPr>
            <w:r w:rsidRPr="00386C5C">
              <w:rPr>
                <w:color w:val="000000"/>
                <w:sz w:val="22"/>
                <w:szCs w:val="22"/>
              </w:rPr>
              <w:t>84,2</w:t>
            </w:r>
          </w:p>
        </w:tc>
        <w:tc>
          <w:tcPr>
            <w:tcW w:w="1331" w:type="dxa"/>
            <w:tcBorders>
              <w:top w:val="nil"/>
              <w:left w:val="nil"/>
              <w:bottom w:val="single" w:sz="4" w:space="0" w:color="000000"/>
              <w:right w:val="single" w:sz="4" w:space="0" w:color="000000"/>
            </w:tcBorders>
            <w:vAlign w:val="center"/>
          </w:tcPr>
          <w:p w14:paraId="49931883" w14:textId="52EDEEEB" w:rsidR="00C2311E" w:rsidRPr="00C2311E" w:rsidRDefault="00C2311E" w:rsidP="00C2311E">
            <w:pPr>
              <w:jc w:val="center"/>
              <w:rPr>
                <w:b/>
                <w:bCs/>
                <w:color w:val="000000"/>
                <w:sz w:val="22"/>
                <w:szCs w:val="22"/>
              </w:rPr>
            </w:pPr>
            <w:r w:rsidRPr="00C2311E">
              <w:rPr>
                <w:color w:val="000000"/>
                <w:sz w:val="22"/>
                <w:szCs w:val="22"/>
              </w:rPr>
              <w:t>83,0</w:t>
            </w:r>
          </w:p>
        </w:tc>
      </w:tr>
      <w:tr w:rsidR="00C2311E" w:rsidRPr="0015734A" w14:paraId="4C0E8AAF" w14:textId="77777777" w:rsidTr="00C2311E">
        <w:trPr>
          <w:trHeight w:val="20"/>
        </w:trPr>
        <w:tc>
          <w:tcPr>
            <w:tcW w:w="583" w:type="dxa"/>
            <w:tcBorders>
              <w:top w:val="nil"/>
              <w:left w:val="single" w:sz="4" w:space="0" w:color="000000"/>
              <w:bottom w:val="single" w:sz="4" w:space="0" w:color="auto"/>
              <w:right w:val="single" w:sz="4" w:space="0" w:color="000000"/>
            </w:tcBorders>
            <w:vAlign w:val="center"/>
          </w:tcPr>
          <w:p w14:paraId="53026274" w14:textId="77777777" w:rsidR="00C2311E" w:rsidRPr="00BC136D" w:rsidRDefault="00C2311E" w:rsidP="00C2311E">
            <w:pPr>
              <w:jc w:val="center"/>
              <w:rPr>
                <w:color w:val="000000"/>
                <w:sz w:val="22"/>
                <w:szCs w:val="20"/>
              </w:rPr>
            </w:pPr>
            <w:r w:rsidRPr="00BC136D">
              <w:rPr>
                <w:color w:val="000000"/>
                <w:sz w:val="22"/>
                <w:szCs w:val="20"/>
              </w:rPr>
              <w:t>2К3</w:t>
            </w:r>
          </w:p>
        </w:tc>
        <w:tc>
          <w:tcPr>
            <w:tcW w:w="9720" w:type="dxa"/>
            <w:vMerge/>
            <w:tcBorders>
              <w:left w:val="single" w:sz="4" w:space="0" w:color="000000"/>
              <w:right w:val="single" w:sz="4" w:space="0" w:color="000000"/>
            </w:tcBorders>
            <w:shd w:val="clear" w:color="auto" w:fill="auto"/>
            <w:noWrap/>
            <w:vAlign w:val="bottom"/>
            <w:hideMark/>
          </w:tcPr>
          <w:p w14:paraId="1D87DBD4" w14:textId="77777777" w:rsidR="00C2311E" w:rsidRPr="00BC136D" w:rsidRDefault="00C2311E" w:rsidP="00C2311E">
            <w:pPr>
              <w:jc w:val="both"/>
              <w:rPr>
                <w:color w:val="000000"/>
                <w:sz w:val="22"/>
                <w:szCs w:val="18"/>
              </w:rPr>
            </w:pPr>
          </w:p>
        </w:tc>
        <w:tc>
          <w:tcPr>
            <w:tcW w:w="1231" w:type="dxa"/>
            <w:tcBorders>
              <w:top w:val="nil"/>
              <w:left w:val="nil"/>
              <w:bottom w:val="single" w:sz="4" w:space="0" w:color="auto"/>
              <w:right w:val="single" w:sz="4" w:space="0" w:color="000000"/>
            </w:tcBorders>
            <w:shd w:val="clear" w:color="auto" w:fill="auto"/>
            <w:noWrap/>
            <w:vAlign w:val="center"/>
            <w:hideMark/>
          </w:tcPr>
          <w:p w14:paraId="000905C6" w14:textId="77777777" w:rsidR="00C2311E" w:rsidRPr="00BC136D" w:rsidRDefault="00C2311E" w:rsidP="00C2311E">
            <w:pPr>
              <w:jc w:val="center"/>
              <w:rPr>
                <w:color w:val="000000"/>
                <w:sz w:val="22"/>
                <w:szCs w:val="20"/>
              </w:rPr>
            </w:pPr>
            <w:r w:rsidRPr="00BC136D">
              <w:rPr>
                <w:color w:val="000000"/>
                <w:sz w:val="22"/>
                <w:szCs w:val="20"/>
              </w:rPr>
              <w:t>3</w:t>
            </w:r>
          </w:p>
        </w:tc>
        <w:tc>
          <w:tcPr>
            <w:tcW w:w="986" w:type="dxa"/>
            <w:tcBorders>
              <w:top w:val="nil"/>
              <w:left w:val="nil"/>
              <w:bottom w:val="single" w:sz="4" w:space="0" w:color="auto"/>
              <w:right w:val="single" w:sz="4" w:space="0" w:color="000000"/>
            </w:tcBorders>
            <w:shd w:val="clear" w:color="auto" w:fill="auto"/>
            <w:noWrap/>
            <w:vAlign w:val="center"/>
          </w:tcPr>
          <w:p w14:paraId="752F216B" w14:textId="72DEEBD5" w:rsidR="00C2311E" w:rsidRDefault="00C2311E" w:rsidP="00C2311E">
            <w:pPr>
              <w:jc w:val="center"/>
              <w:rPr>
                <w:color w:val="000000"/>
                <w:sz w:val="22"/>
                <w:szCs w:val="22"/>
              </w:rPr>
            </w:pPr>
            <w:r w:rsidRPr="00386C5C">
              <w:rPr>
                <w:color w:val="000000"/>
                <w:sz w:val="22"/>
                <w:szCs w:val="22"/>
              </w:rPr>
              <w:t>48,1</w:t>
            </w:r>
          </w:p>
        </w:tc>
        <w:tc>
          <w:tcPr>
            <w:tcW w:w="920" w:type="dxa"/>
            <w:tcBorders>
              <w:top w:val="nil"/>
              <w:left w:val="nil"/>
              <w:bottom w:val="single" w:sz="4" w:space="0" w:color="auto"/>
              <w:right w:val="single" w:sz="4" w:space="0" w:color="000000"/>
            </w:tcBorders>
            <w:shd w:val="clear" w:color="auto" w:fill="auto"/>
            <w:noWrap/>
            <w:vAlign w:val="center"/>
          </w:tcPr>
          <w:p w14:paraId="2C21F152" w14:textId="6D0A390C" w:rsidR="00C2311E" w:rsidRDefault="00C2311E" w:rsidP="00C2311E">
            <w:pPr>
              <w:jc w:val="center"/>
              <w:rPr>
                <w:color w:val="000000"/>
                <w:sz w:val="22"/>
                <w:szCs w:val="22"/>
              </w:rPr>
            </w:pPr>
            <w:r w:rsidRPr="00386C5C">
              <w:rPr>
                <w:color w:val="000000"/>
                <w:sz w:val="22"/>
                <w:szCs w:val="22"/>
              </w:rPr>
              <w:t>57,0</w:t>
            </w:r>
          </w:p>
        </w:tc>
        <w:tc>
          <w:tcPr>
            <w:tcW w:w="1331" w:type="dxa"/>
            <w:tcBorders>
              <w:top w:val="nil"/>
              <w:left w:val="nil"/>
              <w:bottom w:val="single" w:sz="4" w:space="0" w:color="auto"/>
              <w:right w:val="single" w:sz="4" w:space="0" w:color="000000"/>
            </w:tcBorders>
            <w:vAlign w:val="center"/>
          </w:tcPr>
          <w:p w14:paraId="2D33AA30" w14:textId="79936660" w:rsidR="00C2311E" w:rsidRPr="00C2311E" w:rsidRDefault="00C2311E" w:rsidP="00C2311E">
            <w:pPr>
              <w:jc w:val="center"/>
              <w:rPr>
                <w:b/>
                <w:bCs/>
                <w:color w:val="000000"/>
                <w:sz w:val="22"/>
                <w:szCs w:val="22"/>
              </w:rPr>
            </w:pPr>
            <w:r w:rsidRPr="00C2311E">
              <w:rPr>
                <w:color w:val="000000"/>
                <w:sz w:val="22"/>
                <w:szCs w:val="22"/>
              </w:rPr>
              <w:t>64,0</w:t>
            </w:r>
          </w:p>
        </w:tc>
      </w:tr>
      <w:tr w:rsidR="00C2311E" w:rsidRPr="0015734A" w14:paraId="3ECDDAED" w14:textId="77777777" w:rsidTr="00C2311E">
        <w:trPr>
          <w:trHeight w:val="20"/>
        </w:trPr>
        <w:tc>
          <w:tcPr>
            <w:tcW w:w="583" w:type="dxa"/>
            <w:tcBorders>
              <w:top w:val="single" w:sz="4" w:space="0" w:color="auto"/>
              <w:left w:val="single" w:sz="4" w:space="0" w:color="auto"/>
              <w:bottom w:val="single" w:sz="4" w:space="0" w:color="auto"/>
              <w:right w:val="single" w:sz="4" w:space="0" w:color="000000"/>
            </w:tcBorders>
            <w:vAlign w:val="center"/>
          </w:tcPr>
          <w:p w14:paraId="64EB4239" w14:textId="77777777" w:rsidR="00C2311E" w:rsidRPr="00BC136D" w:rsidRDefault="00C2311E" w:rsidP="00C2311E">
            <w:pPr>
              <w:jc w:val="center"/>
              <w:rPr>
                <w:color w:val="000000"/>
                <w:sz w:val="22"/>
                <w:szCs w:val="20"/>
              </w:rPr>
            </w:pPr>
            <w:r w:rsidRPr="00BC136D">
              <w:rPr>
                <w:color w:val="000000"/>
                <w:sz w:val="22"/>
                <w:szCs w:val="20"/>
              </w:rPr>
              <w:t>2К4</w:t>
            </w:r>
          </w:p>
        </w:tc>
        <w:tc>
          <w:tcPr>
            <w:tcW w:w="9720" w:type="dxa"/>
            <w:vMerge/>
            <w:tcBorders>
              <w:left w:val="single" w:sz="4" w:space="0" w:color="000000"/>
              <w:bottom w:val="single" w:sz="4" w:space="0" w:color="auto"/>
              <w:right w:val="single" w:sz="4" w:space="0" w:color="000000"/>
            </w:tcBorders>
            <w:shd w:val="clear" w:color="auto" w:fill="auto"/>
            <w:noWrap/>
            <w:vAlign w:val="bottom"/>
            <w:hideMark/>
          </w:tcPr>
          <w:p w14:paraId="30587F11" w14:textId="77777777" w:rsidR="00C2311E" w:rsidRPr="00BC136D" w:rsidRDefault="00C2311E" w:rsidP="00C2311E">
            <w:pPr>
              <w:jc w:val="both"/>
              <w:rPr>
                <w:color w:val="000000"/>
                <w:sz w:val="22"/>
                <w:szCs w:val="18"/>
              </w:rPr>
            </w:pPr>
          </w:p>
        </w:tc>
        <w:tc>
          <w:tcPr>
            <w:tcW w:w="1231"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E0F7A67" w14:textId="77777777" w:rsidR="00C2311E" w:rsidRPr="00BC136D" w:rsidRDefault="00C2311E" w:rsidP="00C2311E">
            <w:pPr>
              <w:jc w:val="center"/>
              <w:rPr>
                <w:color w:val="000000"/>
                <w:sz w:val="22"/>
                <w:szCs w:val="20"/>
              </w:rPr>
            </w:pPr>
            <w:r w:rsidRPr="00BC136D">
              <w:rPr>
                <w:color w:val="000000"/>
                <w:sz w:val="22"/>
                <w:szCs w:val="20"/>
              </w:rPr>
              <w:t>3</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7A958" w14:textId="3C3B6623" w:rsidR="00C2311E" w:rsidRDefault="00C2311E" w:rsidP="00C2311E">
            <w:pPr>
              <w:jc w:val="center"/>
              <w:rPr>
                <w:color w:val="000000"/>
                <w:sz w:val="22"/>
                <w:szCs w:val="22"/>
              </w:rPr>
            </w:pPr>
            <w:r w:rsidRPr="00386C5C">
              <w:rPr>
                <w:color w:val="000000"/>
                <w:sz w:val="22"/>
                <w:szCs w:val="22"/>
              </w:rPr>
              <w:t>50,6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86C55" w14:textId="4DCA3264" w:rsidR="00C2311E" w:rsidRDefault="00C2311E" w:rsidP="00C2311E">
            <w:pPr>
              <w:jc w:val="center"/>
              <w:rPr>
                <w:color w:val="000000"/>
                <w:sz w:val="22"/>
                <w:szCs w:val="22"/>
              </w:rPr>
            </w:pPr>
            <w:r w:rsidRPr="00386C5C">
              <w:rPr>
                <w:color w:val="000000"/>
                <w:sz w:val="22"/>
                <w:szCs w:val="22"/>
              </w:rPr>
              <w:t>58,8</w:t>
            </w:r>
          </w:p>
        </w:tc>
        <w:tc>
          <w:tcPr>
            <w:tcW w:w="1331" w:type="dxa"/>
            <w:tcBorders>
              <w:top w:val="single" w:sz="4" w:space="0" w:color="auto"/>
              <w:left w:val="single" w:sz="4" w:space="0" w:color="auto"/>
              <w:bottom w:val="single" w:sz="4" w:space="0" w:color="auto"/>
              <w:right w:val="single" w:sz="4" w:space="0" w:color="auto"/>
            </w:tcBorders>
            <w:vAlign w:val="center"/>
          </w:tcPr>
          <w:p w14:paraId="1AB0F124" w14:textId="64E647A3" w:rsidR="00C2311E" w:rsidRPr="00C2311E" w:rsidRDefault="00C2311E" w:rsidP="00C2311E">
            <w:pPr>
              <w:jc w:val="center"/>
              <w:rPr>
                <w:b/>
                <w:bCs/>
                <w:color w:val="000000"/>
                <w:sz w:val="22"/>
                <w:szCs w:val="22"/>
              </w:rPr>
            </w:pPr>
            <w:r w:rsidRPr="00C2311E">
              <w:rPr>
                <w:color w:val="000000"/>
                <w:sz w:val="22"/>
                <w:szCs w:val="22"/>
              </w:rPr>
              <w:t>55,0</w:t>
            </w:r>
          </w:p>
        </w:tc>
      </w:tr>
      <w:tr w:rsidR="00C2311E" w:rsidRPr="0015734A" w14:paraId="7417E892" w14:textId="77777777" w:rsidTr="00C2311E">
        <w:trPr>
          <w:trHeight w:val="20"/>
        </w:trPr>
        <w:tc>
          <w:tcPr>
            <w:tcW w:w="583" w:type="dxa"/>
            <w:tcBorders>
              <w:top w:val="single" w:sz="4" w:space="0" w:color="auto"/>
              <w:left w:val="single" w:sz="4" w:space="0" w:color="auto"/>
              <w:bottom w:val="single" w:sz="4" w:space="0" w:color="auto"/>
              <w:right w:val="single" w:sz="4" w:space="0" w:color="auto"/>
            </w:tcBorders>
            <w:vAlign w:val="center"/>
          </w:tcPr>
          <w:p w14:paraId="7A547D47" w14:textId="77777777" w:rsidR="00C2311E" w:rsidRPr="00BC136D" w:rsidRDefault="00C2311E" w:rsidP="00C2311E">
            <w:pPr>
              <w:jc w:val="center"/>
              <w:rPr>
                <w:color w:val="000000"/>
                <w:sz w:val="22"/>
                <w:szCs w:val="20"/>
              </w:rPr>
            </w:pPr>
            <w:r w:rsidRPr="00BC136D">
              <w:rPr>
                <w:color w:val="000000"/>
                <w:sz w:val="22"/>
                <w:szCs w:val="20"/>
              </w:rPr>
              <w:t>3</w:t>
            </w:r>
          </w:p>
        </w:tc>
        <w:tc>
          <w:tcPr>
            <w:tcW w:w="9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6FC10" w14:textId="6105BBF9" w:rsidR="00C2311E" w:rsidRPr="00BC136D" w:rsidRDefault="00C2311E" w:rsidP="00C2311E">
            <w:pPr>
              <w:jc w:val="both"/>
              <w:rPr>
                <w:color w:val="000000"/>
                <w:sz w:val="22"/>
                <w:szCs w:val="18"/>
              </w:rPr>
            </w:pPr>
            <w:r w:rsidRPr="00883343">
              <w:rPr>
                <w:color w:val="000000"/>
                <w:sz w:val="21"/>
                <w:szCs w:val="21"/>
              </w:rPr>
              <w:t xml:space="preserve">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0C19D" w14:textId="77777777" w:rsidR="00C2311E" w:rsidRPr="00BC136D" w:rsidRDefault="00C2311E" w:rsidP="00C2311E">
            <w:pPr>
              <w:jc w:val="center"/>
              <w:rPr>
                <w:color w:val="000000"/>
                <w:sz w:val="22"/>
                <w:szCs w:val="20"/>
              </w:rPr>
            </w:pPr>
            <w:r w:rsidRPr="00BC136D">
              <w:rPr>
                <w:color w:val="000000"/>
                <w:sz w:val="22"/>
                <w:szCs w:val="20"/>
              </w:rPr>
              <w:t>2</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068AB" w14:textId="60FC12D3" w:rsidR="00C2311E" w:rsidRDefault="00C2311E" w:rsidP="00C2311E">
            <w:pPr>
              <w:jc w:val="center"/>
              <w:rPr>
                <w:color w:val="000000"/>
                <w:sz w:val="22"/>
                <w:szCs w:val="22"/>
              </w:rPr>
            </w:pPr>
            <w:r w:rsidRPr="00386C5C">
              <w:rPr>
                <w:color w:val="000000"/>
                <w:sz w:val="22"/>
                <w:szCs w:val="22"/>
              </w:rPr>
              <w:t>73,9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C50A5" w14:textId="416B0317" w:rsidR="00C2311E" w:rsidRDefault="00C2311E" w:rsidP="00C2311E">
            <w:pPr>
              <w:jc w:val="center"/>
              <w:rPr>
                <w:color w:val="000000"/>
                <w:sz w:val="22"/>
                <w:szCs w:val="22"/>
              </w:rPr>
            </w:pPr>
            <w:r w:rsidRPr="00386C5C">
              <w:rPr>
                <w:color w:val="000000"/>
                <w:sz w:val="22"/>
                <w:szCs w:val="22"/>
              </w:rPr>
              <w:t>75,6</w:t>
            </w:r>
          </w:p>
        </w:tc>
        <w:tc>
          <w:tcPr>
            <w:tcW w:w="1331" w:type="dxa"/>
            <w:tcBorders>
              <w:top w:val="single" w:sz="4" w:space="0" w:color="auto"/>
              <w:left w:val="single" w:sz="4" w:space="0" w:color="auto"/>
              <w:bottom w:val="single" w:sz="4" w:space="0" w:color="auto"/>
              <w:right w:val="single" w:sz="4" w:space="0" w:color="auto"/>
            </w:tcBorders>
            <w:vAlign w:val="center"/>
          </w:tcPr>
          <w:p w14:paraId="144EB2C5" w14:textId="349E91C9" w:rsidR="00C2311E" w:rsidRPr="00C2311E" w:rsidRDefault="00C2311E" w:rsidP="00C2311E">
            <w:pPr>
              <w:jc w:val="center"/>
              <w:rPr>
                <w:b/>
                <w:bCs/>
                <w:color w:val="000000"/>
                <w:sz w:val="22"/>
                <w:szCs w:val="22"/>
              </w:rPr>
            </w:pPr>
            <w:r w:rsidRPr="00C2311E">
              <w:rPr>
                <w:color w:val="000000"/>
                <w:sz w:val="22"/>
                <w:szCs w:val="22"/>
              </w:rPr>
              <w:t>73,0</w:t>
            </w:r>
          </w:p>
        </w:tc>
      </w:tr>
      <w:tr w:rsidR="00C2311E" w:rsidRPr="0015734A" w14:paraId="0608C8B9" w14:textId="77777777" w:rsidTr="00C2311E">
        <w:trPr>
          <w:trHeight w:val="20"/>
        </w:trPr>
        <w:tc>
          <w:tcPr>
            <w:tcW w:w="583" w:type="dxa"/>
            <w:tcBorders>
              <w:top w:val="single" w:sz="4" w:space="0" w:color="auto"/>
              <w:left w:val="single" w:sz="4" w:space="0" w:color="auto"/>
              <w:bottom w:val="single" w:sz="4" w:space="0" w:color="auto"/>
              <w:right w:val="single" w:sz="4" w:space="0" w:color="auto"/>
            </w:tcBorders>
            <w:vAlign w:val="center"/>
          </w:tcPr>
          <w:p w14:paraId="54422D96" w14:textId="77777777" w:rsidR="00C2311E" w:rsidRPr="00BC136D" w:rsidRDefault="00C2311E" w:rsidP="00C2311E">
            <w:pPr>
              <w:jc w:val="center"/>
              <w:rPr>
                <w:color w:val="000000"/>
                <w:sz w:val="22"/>
                <w:szCs w:val="20"/>
              </w:rPr>
            </w:pPr>
            <w:r w:rsidRPr="00BC136D">
              <w:rPr>
                <w:color w:val="000000"/>
                <w:sz w:val="22"/>
                <w:szCs w:val="20"/>
              </w:rPr>
              <w:t>4.1</w:t>
            </w:r>
          </w:p>
        </w:tc>
        <w:tc>
          <w:tcPr>
            <w:tcW w:w="9720" w:type="dxa"/>
            <w:vMerge w:val="restart"/>
            <w:tcBorders>
              <w:top w:val="single" w:sz="4" w:space="0" w:color="auto"/>
              <w:left w:val="single" w:sz="4" w:space="0" w:color="auto"/>
              <w:right w:val="single" w:sz="4" w:space="0" w:color="auto"/>
            </w:tcBorders>
            <w:shd w:val="clear" w:color="auto" w:fill="auto"/>
            <w:noWrap/>
            <w:vAlign w:val="bottom"/>
            <w:hideMark/>
          </w:tcPr>
          <w:p w14:paraId="079FA31A" w14:textId="77777777" w:rsidR="00C2311E" w:rsidRPr="00BC136D" w:rsidRDefault="00C2311E" w:rsidP="00C2311E">
            <w:pPr>
              <w:jc w:val="both"/>
              <w:rPr>
                <w:color w:val="000000"/>
                <w:sz w:val="22"/>
                <w:szCs w:val="18"/>
              </w:rPr>
            </w:pPr>
            <w:r w:rsidRPr="00883343">
              <w:rPr>
                <w:color w:val="000000"/>
                <w:sz w:val="21"/>
                <w:szCs w:val="21"/>
              </w:rPr>
              <w:t xml:space="preserve">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14:paraId="09DBB9C6" w14:textId="1240DCBD" w:rsidR="00C2311E" w:rsidRPr="00BC136D" w:rsidRDefault="00C2311E" w:rsidP="00C2311E">
            <w:pPr>
              <w:jc w:val="both"/>
              <w:rPr>
                <w:color w:val="000000"/>
                <w:sz w:val="22"/>
                <w:szCs w:val="18"/>
              </w:rPr>
            </w:pPr>
            <w:r w:rsidRPr="00883343">
              <w:rPr>
                <w:color w:val="000000"/>
                <w:sz w:val="21"/>
                <w:szCs w:val="21"/>
              </w:rPr>
              <w:t xml:space="preserve">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29215" w14:textId="77777777" w:rsidR="00C2311E" w:rsidRPr="00BC136D" w:rsidRDefault="00C2311E" w:rsidP="00C2311E">
            <w:pPr>
              <w:jc w:val="center"/>
              <w:rPr>
                <w:color w:val="000000"/>
                <w:sz w:val="22"/>
                <w:szCs w:val="20"/>
              </w:rPr>
            </w:pPr>
            <w:r w:rsidRPr="00BC136D">
              <w:rPr>
                <w:color w:val="000000"/>
                <w:sz w:val="22"/>
                <w:szCs w:val="20"/>
              </w:rPr>
              <w:t>3</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B0F76" w14:textId="41626C69" w:rsidR="00C2311E" w:rsidRDefault="00C2311E" w:rsidP="00C2311E">
            <w:pPr>
              <w:jc w:val="center"/>
              <w:rPr>
                <w:color w:val="000000"/>
                <w:sz w:val="22"/>
                <w:szCs w:val="22"/>
              </w:rPr>
            </w:pPr>
            <w:r w:rsidRPr="00386C5C">
              <w:rPr>
                <w:color w:val="000000"/>
                <w:sz w:val="22"/>
                <w:szCs w:val="22"/>
              </w:rPr>
              <w:t>75,5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D07EC" w14:textId="77E5D6ED" w:rsidR="00C2311E" w:rsidRDefault="00C2311E" w:rsidP="00C2311E">
            <w:pPr>
              <w:jc w:val="center"/>
              <w:rPr>
                <w:color w:val="000000"/>
                <w:sz w:val="22"/>
                <w:szCs w:val="22"/>
              </w:rPr>
            </w:pPr>
            <w:r w:rsidRPr="00386C5C">
              <w:rPr>
                <w:color w:val="000000"/>
                <w:sz w:val="22"/>
                <w:szCs w:val="22"/>
              </w:rPr>
              <w:t>79,3</w:t>
            </w:r>
          </w:p>
        </w:tc>
        <w:tc>
          <w:tcPr>
            <w:tcW w:w="1331" w:type="dxa"/>
            <w:tcBorders>
              <w:top w:val="single" w:sz="4" w:space="0" w:color="auto"/>
              <w:left w:val="single" w:sz="4" w:space="0" w:color="auto"/>
              <w:bottom w:val="single" w:sz="4" w:space="0" w:color="auto"/>
              <w:right w:val="single" w:sz="4" w:space="0" w:color="auto"/>
            </w:tcBorders>
            <w:vAlign w:val="center"/>
          </w:tcPr>
          <w:p w14:paraId="28D5AB59" w14:textId="68639A68" w:rsidR="00C2311E" w:rsidRPr="00C2311E" w:rsidRDefault="00C2311E" w:rsidP="00C2311E">
            <w:pPr>
              <w:jc w:val="center"/>
              <w:rPr>
                <w:b/>
                <w:bCs/>
                <w:color w:val="000000"/>
                <w:sz w:val="22"/>
                <w:szCs w:val="22"/>
              </w:rPr>
            </w:pPr>
            <w:r w:rsidRPr="00C2311E">
              <w:rPr>
                <w:color w:val="000000"/>
                <w:sz w:val="22"/>
                <w:szCs w:val="22"/>
              </w:rPr>
              <w:t>77,0</w:t>
            </w:r>
          </w:p>
        </w:tc>
      </w:tr>
      <w:tr w:rsidR="00C2311E" w:rsidRPr="0015734A" w14:paraId="2EA35050" w14:textId="77777777" w:rsidTr="00C2311E">
        <w:trPr>
          <w:trHeight w:val="20"/>
        </w:trPr>
        <w:tc>
          <w:tcPr>
            <w:tcW w:w="583" w:type="dxa"/>
            <w:tcBorders>
              <w:top w:val="single" w:sz="4" w:space="0" w:color="auto"/>
              <w:left w:val="single" w:sz="4" w:space="0" w:color="auto"/>
              <w:bottom w:val="single" w:sz="4" w:space="0" w:color="auto"/>
              <w:right w:val="single" w:sz="4" w:space="0" w:color="auto"/>
            </w:tcBorders>
            <w:vAlign w:val="center"/>
          </w:tcPr>
          <w:p w14:paraId="1A091A4E" w14:textId="77777777" w:rsidR="00C2311E" w:rsidRPr="00BC136D" w:rsidRDefault="00C2311E" w:rsidP="00C2311E">
            <w:pPr>
              <w:jc w:val="center"/>
              <w:rPr>
                <w:color w:val="000000"/>
                <w:sz w:val="22"/>
                <w:szCs w:val="20"/>
              </w:rPr>
            </w:pPr>
            <w:r w:rsidRPr="00BC136D">
              <w:rPr>
                <w:color w:val="000000"/>
                <w:sz w:val="22"/>
                <w:szCs w:val="20"/>
              </w:rPr>
              <w:t>4.2</w:t>
            </w:r>
          </w:p>
        </w:tc>
        <w:tc>
          <w:tcPr>
            <w:tcW w:w="9720" w:type="dxa"/>
            <w:vMerge/>
            <w:tcBorders>
              <w:left w:val="single" w:sz="4" w:space="0" w:color="auto"/>
              <w:bottom w:val="single" w:sz="4" w:space="0" w:color="auto"/>
              <w:right w:val="single" w:sz="4" w:space="0" w:color="auto"/>
            </w:tcBorders>
            <w:shd w:val="clear" w:color="auto" w:fill="auto"/>
            <w:noWrap/>
            <w:vAlign w:val="bottom"/>
            <w:hideMark/>
          </w:tcPr>
          <w:p w14:paraId="6A42E58B" w14:textId="77777777" w:rsidR="00C2311E" w:rsidRPr="00BC136D" w:rsidRDefault="00C2311E" w:rsidP="00C2311E">
            <w:pPr>
              <w:jc w:val="both"/>
              <w:rPr>
                <w:color w:val="000000"/>
                <w:sz w:val="22"/>
                <w:szCs w:val="18"/>
              </w:rPr>
            </w:pP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D0314" w14:textId="77777777" w:rsidR="00C2311E" w:rsidRPr="00BC136D" w:rsidRDefault="00C2311E" w:rsidP="00C2311E">
            <w:pPr>
              <w:jc w:val="center"/>
              <w:rPr>
                <w:color w:val="000000"/>
                <w:sz w:val="22"/>
                <w:szCs w:val="20"/>
              </w:rPr>
            </w:pPr>
            <w:r w:rsidRPr="00BC136D">
              <w:rPr>
                <w:color w:val="000000"/>
                <w:sz w:val="22"/>
                <w:szCs w:val="20"/>
              </w:rPr>
              <w:t>2</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BDA3A" w14:textId="477339AF" w:rsidR="00C2311E" w:rsidRDefault="00C2311E" w:rsidP="00C2311E">
            <w:pPr>
              <w:jc w:val="center"/>
              <w:rPr>
                <w:color w:val="000000"/>
                <w:sz w:val="22"/>
                <w:szCs w:val="22"/>
              </w:rPr>
            </w:pPr>
            <w:r w:rsidRPr="00386C5C">
              <w:rPr>
                <w:color w:val="000000"/>
                <w:sz w:val="22"/>
                <w:szCs w:val="22"/>
              </w:rPr>
              <w:t>55,5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FB33E" w14:textId="2A78C485" w:rsidR="00C2311E" w:rsidRDefault="00C2311E" w:rsidP="00C2311E">
            <w:pPr>
              <w:jc w:val="center"/>
              <w:rPr>
                <w:color w:val="000000"/>
                <w:sz w:val="22"/>
                <w:szCs w:val="22"/>
              </w:rPr>
            </w:pPr>
            <w:r w:rsidRPr="00386C5C">
              <w:rPr>
                <w:color w:val="000000"/>
                <w:sz w:val="22"/>
                <w:szCs w:val="22"/>
              </w:rPr>
              <w:t>59,4</w:t>
            </w:r>
          </w:p>
        </w:tc>
        <w:tc>
          <w:tcPr>
            <w:tcW w:w="1331" w:type="dxa"/>
            <w:tcBorders>
              <w:top w:val="single" w:sz="4" w:space="0" w:color="auto"/>
              <w:left w:val="single" w:sz="4" w:space="0" w:color="auto"/>
              <w:bottom w:val="single" w:sz="4" w:space="0" w:color="auto"/>
              <w:right w:val="single" w:sz="4" w:space="0" w:color="auto"/>
            </w:tcBorders>
            <w:vAlign w:val="center"/>
          </w:tcPr>
          <w:p w14:paraId="56DC3900" w14:textId="143A4705" w:rsidR="00C2311E" w:rsidRPr="00C2311E" w:rsidRDefault="00C2311E" w:rsidP="00C2311E">
            <w:pPr>
              <w:jc w:val="center"/>
              <w:rPr>
                <w:b/>
                <w:bCs/>
                <w:color w:val="000000"/>
                <w:sz w:val="22"/>
                <w:szCs w:val="22"/>
              </w:rPr>
            </w:pPr>
            <w:r w:rsidRPr="00C2311E">
              <w:rPr>
                <w:color w:val="000000"/>
                <w:sz w:val="22"/>
                <w:szCs w:val="22"/>
              </w:rPr>
              <w:t>62,0</w:t>
            </w:r>
          </w:p>
        </w:tc>
      </w:tr>
      <w:tr w:rsidR="00C2311E" w:rsidRPr="0015734A" w14:paraId="03246B8E" w14:textId="77777777" w:rsidTr="00C2311E">
        <w:trPr>
          <w:trHeight w:val="20"/>
        </w:trPr>
        <w:tc>
          <w:tcPr>
            <w:tcW w:w="583" w:type="dxa"/>
            <w:tcBorders>
              <w:top w:val="single" w:sz="4" w:space="0" w:color="auto"/>
              <w:left w:val="single" w:sz="4" w:space="0" w:color="auto"/>
              <w:bottom w:val="single" w:sz="4" w:space="0" w:color="auto"/>
              <w:right w:val="single" w:sz="4" w:space="0" w:color="auto"/>
            </w:tcBorders>
            <w:vAlign w:val="center"/>
          </w:tcPr>
          <w:p w14:paraId="4A4CC8EE" w14:textId="77777777" w:rsidR="00C2311E" w:rsidRPr="00BC136D" w:rsidRDefault="00C2311E" w:rsidP="00C2311E">
            <w:pPr>
              <w:jc w:val="center"/>
              <w:rPr>
                <w:color w:val="000000"/>
                <w:sz w:val="22"/>
                <w:szCs w:val="20"/>
              </w:rPr>
            </w:pPr>
            <w:r w:rsidRPr="00BC136D">
              <w:rPr>
                <w:color w:val="000000"/>
                <w:sz w:val="22"/>
                <w:szCs w:val="20"/>
              </w:rPr>
              <w:t>5.1</w:t>
            </w:r>
          </w:p>
        </w:tc>
        <w:tc>
          <w:tcPr>
            <w:tcW w:w="9720" w:type="dxa"/>
            <w:vMerge w:val="restart"/>
            <w:tcBorders>
              <w:top w:val="single" w:sz="4" w:space="0" w:color="auto"/>
              <w:left w:val="single" w:sz="4" w:space="0" w:color="auto"/>
              <w:right w:val="single" w:sz="4" w:space="0" w:color="auto"/>
            </w:tcBorders>
            <w:shd w:val="clear" w:color="auto" w:fill="auto"/>
            <w:noWrap/>
            <w:vAlign w:val="bottom"/>
            <w:hideMark/>
          </w:tcPr>
          <w:p w14:paraId="1BD5DE78" w14:textId="77777777" w:rsidR="00C2311E" w:rsidRPr="00BC136D" w:rsidRDefault="00C2311E" w:rsidP="00C2311E">
            <w:pPr>
              <w:jc w:val="both"/>
              <w:rPr>
                <w:color w:val="000000"/>
                <w:sz w:val="22"/>
                <w:szCs w:val="18"/>
              </w:rPr>
            </w:pPr>
            <w:r w:rsidRPr="00883343">
              <w:rPr>
                <w:color w:val="000000"/>
                <w:sz w:val="21"/>
                <w:szCs w:val="21"/>
              </w:rPr>
              <w:t xml:space="preserve">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p w14:paraId="7EC53151" w14:textId="76C473A3" w:rsidR="00C2311E" w:rsidRPr="00BC136D" w:rsidRDefault="00C2311E" w:rsidP="00C2311E">
            <w:pPr>
              <w:jc w:val="both"/>
              <w:rPr>
                <w:color w:val="000000"/>
                <w:sz w:val="22"/>
                <w:szCs w:val="18"/>
              </w:rPr>
            </w:pPr>
            <w:r w:rsidRPr="00883343">
              <w:rPr>
                <w:color w:val="000000"/>
                <w:sz w:val="21"/>
                <w:szCs w:val="21"/>
              </w:rPr>
              <w:t xml:space="preserve">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1EEFA" w14:textId="77777777" w:rsidR="00C2311E" w:rsidRPr="00BC136D" w:rsidRDefault="00C2311E" w:rsidP="00C2311E">
            <w:pPr>
              <w:jc w:val="center"/>
              <w:rPr>
                <w:color w:val="000000"/>
                <w:sz w:val="22"/>
                <w:szCs w:val="20"/>
              </w:rPr>
            </w:pPr>
            <w:r w:rsidRPr="00BC136D">
              <w:rPr>
                <w:color w:val="000000"/>
                <w:sz w:val="22"/>
                <w:szCs w:val="20"/>
              </w:rPr>
              <w:t>2</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9E514" w14:textId="7617E2E7" w:rsidR="00C2311E" w:rsidRDefault="00C2311E" w:rsidP="00C2311E">
            <w:pPr>
              <w:jc w:val="center"/>
              <w:rPr>
                <w:color w:val="000000"/>
                <w:sz w:val="22"/>
                <w:szCs w:val="22"/>
              </w:rPr>
            </w:pPr>
            <w:r w:rsidRPr="00386C5C">
              <w:rPr>
                <w:color w:val="000000"/>
                <w:sz w:val="22"/>
                <w:szCs w:val="22"/>
              </w:rPr>
              <w:t>59,8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61EA2" w14:textId="0D68A7CA" w:rsidR="00C2311E" w:rsidRDefault="00C2311E" w:rsidP="00C2311E">
            <w:pPr>
              <w:jc w:val="center"/>
              <w:rPr>
                <w:color w:val="000000"/>
                <w:sz w:val="22"/>
                <w:szCs w:val="22"/>
              </w:rPr>
            </w:pPr>
            <w:r w:rsidRPr="00386C5C">
              <w:rPr>
                <w:color w:val="000000"/>
                <w:sz w:val="22"/>
                <w:szCs w:val="22"/>
              </w:rPr>
              <w:t>63,8</w:t>
            </w:r>
          </w:p>
        </w:tc>
        <w:tc>
          <w:tcPr>
            <w:tcW w:w="1331" w:type="dxa"/>
            <w:tcBorders>
              <w:top w:val="single" w:sz="4" w:space="0" w:color="auto"/>
              <w:left w:val="single" w:sz="4" w:space="0" w:color="auto"/>
              <w:bottom w:val="single" w:sz="4" w:space="0" w:color="auto"/>
              <w:right w:val="single" w:sz="4" w:space="0" w:color="auto"/>
            </w:tcBorders>
            <w:vAlign w:val="center"/>
          </w:tcPr>
          <w:p w14:paraId="06A21C0D" w14:textId="5075C6B1" w:rsidR="00C2311E" w:rsidRPr="00C2311E" w:rsidRDefault="00C2311E" w:rsidP="00C2311E">
            <w:pPr>
              <w:jc w:val="center"/>
              <w:rPr>
                <w:b/>
                <w:bCs/>
                <w:color w:val="000000"/>
                <w:sz w:val="22"/>
                <w:szCs w:val="22"/>
              </w:rPr>
            </w:pPr>
            <w:r w:rsidRPr="00C2311E">
              <w:rPr>
                <w:color w:val="000000"/>
                <w:sz w:val="22"/>
                <w:szCs w:val="22"/>
              </w:rPr>
              <w:t>77,0</w:t>
            </w:r>
          </w:p>
        </w:tc>
      </w:tr>
      <w:tr w:rsidR="00C2311E" w:rsidRPr="0015734A" w14:paraId="6554BA8E" w14:textId="77777777" w:rsidTr="00C2311E">
        <w:trPr>
          <w:trHeight w:val="20"/>
        </w:trPr>
        <w:tc>
          <w:tcPr>
            <w:tcW w:w="583" w:type="dxa"/>
            <w:tcBorders>
              <w:top w:val="single" w:sz="4" w:space="0" w:color="auto"/>
              <w:left w:val="single" w:sz="4" w:space="0" w:color="000000"/>
              <w:bottom w:val="single" w:sz="4" w:space="0" w:color="000000"/>
              <w:right w:val="single" w:sz="4" w:space="0" w:color="auto"/>
            </w:tcBorders>
            <w:vAlign w:val="center"/>
          </w:tcPr>
          <w:p w14:paraId="273EDC03" w14:textId="77777777" w:rsidR="00C2311E" w:rsidRPr="00BC136D" w:rsidRDefault="00C2311E" w:rsidP="00C2311E">
            <w:pPr>
              <w:jc w:val="center"/>
              <w:rPr>
                <w:color w:val="000000"/>
                <w:sz w:val="22"/>
                <w:szCs w:val="20"/>
              </w:rPr>
            </w:pPr>
            <w:r w:rsidRPr="00BC136D">
              <w:rPr>
                <w:color w:val="000000"/>
                <w:sz w:val="22"/>
                <w:szCs w:val="20"/>
              </w:rPr>
              <w:lastRenderedPageBreak/>
              <w:t>5.2</w:t>
            </w:r>
          </w:p>
        </w:tc>
        <w:tc>
          <w:tcPr>
            <w:tcW w:w="9720" w:type="dxa"/>
            <w:vMerge/>
            <w:tcBorders>
              <w:left w:val="single" w:sz="4" w:space="0" w:color="auto"/>
              <w:bottom w:val="single" w:sz="4" w:space="0" w:color="000000"/>
              <w:right w:val="single" w:sz="4" w:space="0" w:color="auto"/>
            </w:tcBorders>
            <w:shd w:val="clear" w:color="auto" w:fill="auto"/>
            <w:noWrap/>
            <w:vAlign w:val="bottom"/>
            <w:hideMark/>
          </w:tcPr>
          <w:p w14:paraId="318B2620" w14:textId="77777777" w:rsidR="00C2311E" w:rsidRPr="00BC136D" w:rsidRDefault="00C2311E" w:rsidP="00C2311E">
            <w:pPr>
              <w:jc w:val="both"/>
              <w:rPr>
                <w:color w:val="000000"/>
                <w:sz w:val="22"/>
                <w:szCs w:val="18"/>
              </w:rPr>
            </w:pPr>
          </w:p>
        </w:tc>
        <w:tc>
          <w:tcPr>
            <w:tcW w:w="123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2426B99" w14:textId="77777777" w:rsidR="00C2311E" w:rsidRPr="00BC136D" w:rsidRDefault="00C2311E" w:rsidP="00C2311E">
            <w:pPr>
              <w:jc w:val="center"/>
              <w:rPr>
                <w:color w:val="000000"/>
                <w:sz w:val="22"/>
                <w:szCs w:val="20"/>
              </w:rPr>
            </w:pPr>
            <w:r w:rsidRPr="00BC136D">
              <w:rPr>
                <w:color w:val="000000"/>
                <w:sz w:val="22"/>
                <w:szCs w:val="20"/>
              </w:rPr>
              <w:t>2</w:t>
            </w:r>
          </w:p>
        </w:tc>
        <w:tc>
          <w:tcPr>
            <w:tcW w:w="986" w:type="dxa"/>
            <w:tcBorders>
              <w:top w:val="single" w:sz="4" w:space="0" w:color="auto"/>
              <w:left w:val="nil"/>
              <w:bottom w:val="single" w:sz="4" w:space="0" w:color="000000"/>
              <w:right w:val="single" w:sz="4" w:space="0" w:color="000000"/>
            </w:tcBorders>
            <w:shd w:val="clear" w:color="auto" w:fill="auto"/>
            <w:noWrap/>
            <w:vAlign w:val="center"/>
          </w:tcPr>
          <w:p w14:paraId="09269B7C" w14:textId="02F9AB35" w:rsidR="00C2311E" w:rsidRDefault="00C2311E" w:rsidP="00C2311E">
            <w:pPr>
              <w:jc w:val="center"/>
              <w:rPr>
                <w:color w:val="000000"/>
                <w:sz w:val="22"/>
                <w:szCs w:val="22"/>
              </w:rPr>
            </w:pPr>
            <w:r w:rsidRPr="00386C5C">
              <w:rPr>
                <w:color w:val="000000"/>
                <w:sz w:val="22"/>
                <w:szCs w:val="22"/>
              </w:rPr>
              <w:t>47,8</w:t>
            </w:r>
          </w:p>
        </w:tc>
        <w:tc>
          <w:tcPr>
            <w:tcW w:w="920" w:type="dxa"/>
            <w:tcBorders>
              <w:top w:val="single" w:sz="4" w:space="0" w:color="auto"/>
              <w:left w:val="nil"/>
              <w:bottom w:val="single" w:sz="4" w:space="0" w:color="000000"/>
              <w:right w:val="single" w:sz="4" w:space="0" w:color="000000"/>
            </w:tcBorders>
            <w:shd w:val="clear" w:color="auto" w:fill="auto"/>
            <w:noWrap/>
            <w:vAlign w:val="center"/>
          </w:tcPr>
          <w:p w14:paraId="2927A1CA" w14:textId="3F29B3EC" w:rsidR="00C2311E" w:rsidRDefault="00C2311E" w:rsidP="00C2311E">
            <w:pPr>
              <w:jc w:val="center"/>
              <w:rPr>
                <w:color w:val="000000"/>
                <w:sz w:val="22"/>
                <w:szCs w:val="22"/>
              </w:rPr>
            </w:pPr>
            <w:r w:rsidRPr="00386C5C">
              <w:rPr>
                <w:color w:val="000000"/>
                <w:sz w:val="22"/>
                <w:szCs w:val="22"/>
              </w:rPr>
              <w:t>50,4</w:t>
            </w:r>
          </w:p>
        </w:tc>
        <w:tc>
          <w:tcPr>
            <w:tcW w:w="1331" w:type="dxa"/>
            <w:tcBorders>
              <w:top w:val="single" w:sz="4" w:space="0" w:color="auto"/>
              <w:left w:val="nil"/>
              <w:bottom w:val="single" w:sz="4" w:space="0" w:color="000000"/>
              <w:right w:val="single" w:sz="4" w:space="0" w:color="000000"/>
            </w:tcBorders>
            <w:vAlign w:val="center"/>
          </w:tcPr>
          <w:p w14:paraId="70768FA2" w14:textId="2B43815F" w:rsidR="00C2311E" w:rsidRPr="00C2311E" w:rsidRDefault="00C2311E" w:rsidP="00C2311E">
            <w:pPr>
              <w:jc w:val="center"/>
              <w:rPr>
                <w:b/>
                <w:bCs/>
                <w:color w:val="000000"/>
                <w:sz w:val="22"/>
                <w:szCs w:val="22"/>
              </w:rPr>
            </w:pPr>
            <w:r w:rsidRPr="00C2311E">
              <w:rPr>
                <w:color w:val="000000"/>
                <w:sz w:val="22"/>
                <w:szCs w:val="22"/>
              </w:rPr>
              <w:t>55,0</w:t>
            </w:r>
          </w:p>
        </w:tc>
      </w:tr>
      <w:tr w:rsidR="00C2311E" w:rsidRPr="0015734A" w14:paraId="571C74E1" w14:textId="77777777" w:rsidTr="00C2311E">
        <w:trPr>
          <w:trHeight w:val="20"/>
        </w:trPr>
        <w:tc>
          <w:tcPr>
            <w:tcW w:w="583" w:type="dxa"/>
            <w:tcBorders>
              <w:top w:val="nil"/>
              <w:left w:val="single" w:sz="4" w:space="0" w:color="000000"/>
              <w:bottom w:val="single" w:sz="4" w:space="0" w:color="auto"/>
              <w:right w:val="single" w:sz="4" w:space="0" w:color="000000"/>
            </w:tcBorders>
            <w:vAlign w:val="center"/>
          </w:tcPr>
          <w:p w14:paraId="7E85BCDD" w14:textId="77777777" w:rsidR="00C2311E" w:rsidRPr="00BC136D" w:rsidRDefault="00C2311E" w:rsidP="00C2311E">
            <w:pPr>
              <w:jc w:val="center"/>
              <w:rPr>
                <w:color w:val="000000"/>
                <w:sz w:val="22"/>
                <w:szCs w:val="20"/>
              </w:rPr>
            </w:pPr>
            <w:r w:rsidRPr="00BC136D">
              <w:rPr>
                <w:color w:val="000000"/>
                <w:sz w:val="22"/>
                <w:szCs w:val="20"/>
              </w:rPr>
              <w:t>6.1</w:t>
            </w:r>
          </w:p>
        </w:tc>
        <w:tc>
          <w:tcPr>
            <w:tcW w:w="9720" w:type="dxa"/>
            <w:vMerge w:val="restart"/>
            <w:tcBorders>
              <w:top w:val="nil"/>
              <w:left w:val="single" w:sz="4" w:space="0" w:color="000000"/>
              <w:right w:val="single" w:sz="4" w:space="0" w:color="000000"/>
            </w:tcBorders>
            <w:shd w:val="clear" w:color="auto" w:fill="auto"/>
            <w:noWrap/>
            <w:vAlign w:val="bottom"/>
            <w:hideMark/>
          </w:tcPr>
          <w:p w14:paraId="5CFC12B9" w14:textId="77777777" w:rsidR="00C2311E" w:rsidRPr="00BC136D" w:rsidRDefault="00C2311E" w:rsidP="00C2311E">
            <w:pPr>
              <w:jc w:val="both"/>
              <w:rPr>
                <w:color w:val="000000"/>
                <w:sz w:val="22"/>
                <w:szCs w:val="18"/>
              </w:rPr>
            </w:pPr>
            <w:r w:rsidRPr="00883343">
              <w:rPr>
                <w:color w:val="000000"/>
                <w:sz w:val="21"/>
                <w:szCs w:val="21"/>
              </w:rPr>
              <w:t xml:space="preserve">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p w14:paraId="6BAB5DF9" w14:textId="4D6730E7" w:rsidR="00C2311E" w:rsidRPr="00BC136D" w:rsidRDefault="00C2311E" w:rsidP="00C2311E">
            <w:pPr>
              <w:jc w:val="both"/>
              <w:rPr>
                <w:color w:val="000000"/>
                <w:sz w:val="22"/>
                <w:szCs w:val="18"/>
              </w:rPr>
            </w:pPr>
            <w:r w:rsidRPr="00883343">
              <w:rPr>
                <w:color w:val="000000"/>
                <w:sz w:val="21"/>
                <w:szCs w:val="21"/>
              </w:rPr>
              <w:t xml:space="preserve">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231" w:type="dxa"/>
            <w:tcBorders>
              <w:top w:val="nil"/>
              <w:left w:val="nil"/>
              <w:bottom w:val="single" w:sz="4" w:space="0" w:color="auto"/>
              <w:right w:val="single" w:sz="4" w:space="0" w:color="000000"/>
            </w:tcBorders>
            <w:shd w:val="clear" w:color="auto" w:fill="auto"/>
            <w:noWrap/>
            <w:vAlign w:val="center"/>
            <w:hideMark/>
          </w:tcPr>
          <w:p w14:paraId="284104AE" w14:textId="77777777" w:rsidR="00C2311E" w:rsidRPr="00BC136D" w:rsidRDefault="00C2311E" w:rsidP="00C2311E">
            <w:pPr>
              <w:jc w:val="center"/>
              <w:rPr>
                <w:color w:val="000000"/>
                <w:sz w:val="22"/>
                <w:szCs w:val="20"/>
              </w:rPr>
            </w:pPr>
            <w:r w:rsidRPr="00BC136D">
              <w:rPr>
                <w:color w:val="000000"/>
                <w:sz w:val="22"/>
                <w:szCs w:val="20"/>
              </w:rPr>
              <w:t>2</w:t>
            </w:r>
          </w:p>
        </w:tc>
        <w:tc>
          <w:tcPr>
            <w:tcW w:w="986" w:type="dxa"/>
            <w:tcBorders>
              <w:top w:val="nil"/>
              <w:left w:val="nil"/>
              <w:bottom w:val="single" w:sz="4" w:space="0" w:color="auto"/>
              <w:right w:val="single" w:sz="4" w:space="0" w:color="000000"/>
            </w:tcBorders>
            <w:shd w:val="clear" w:color="auto" w:fill="auto"/>
            <w:noWrap/>
            <w:vAlign w:val="center"/>
          </w:tcPr>
          <w:p w14:paraId="615D5E5A" w14:textId="3DE829E5" w:rsidR="00C2311E" w:rsidRDefault="00C2311E" w:rsidP="00C2311E">
            <w:pPr>
              <w:jc w:val="center"/>
              <w:rPr>
                <w:color w:val="000000"/>
                <w:sz w:val="22"/>
                <w:szCs w:val="22"/>
              </w:rPr>
            </w:pPr>
            <w:r w:rsidRPr="00386C5C">
              <w:rPr>
                <w:color w:val="000000"/>
                <w:sz w:val="22"/>
                <w:szCs w:val="22"/>
              </w:rPr>
              <w:t>62,3</w:t>
            </w:r>
          </w:p>
        </w:tc>
        <w:tc>
          <w:tcPr>
            <w:tcW w:w="920" w:type="dxa"/>
            <w:tcBorders>
              <w:top w:val="nil"/>
              <w:left w:val="nil"/>
              <w:bottom w:val="single" w:sz="4" w:space="0" w:color="auto"/>
              <w:right w:val="single" w:sz="4" w:space="0" w:color="000000"/>
            </w:tcBorders>
            <w:shd w:val="clear" w:color="auto" w:fill="auto"/>
            <w:noWrap/>
            <w:vAlign w:val="center"/>
          </w:tcPr>
          <w:p w14:paraId="55F9860D" w14:textId="0E9C19C6" w:rsidR="00C2311E" w:rsidRDefault="00C2311E" w:rsidP="00C2311E">
            <w:pPr>
              <w:jc w:val="center"/>
              <w:rPr>
                <w:color w:val="000000"/>
                <w:sz w:val="22"/>
                <w:szCs w:val="22"/>
              </w:rPr>
            </w:pPr>
            <w:r w:rsidRPr="00386C5C">
              <w:rPr>
                <w:color w:val="000000"/>
                <w:sz w:val="22"/>
                <w:szCs w:val="22"/>
              </w:rPr>
              <w:t>65,4</w:t>
            </w:r>
          </w:p>
        </w:tc>
        <w:tc>
          <w:tcPr>
            <w:tcW w:w="1331" w:type="dxa"/>
            <w:tcBorders>
              <w:top w:val="nil"/>
              <w:left w:val="nil"/>
              <w:bottom w:val="single" w:sz="4" w:space="0" w:color="auto"/>
              <w:right w:val="single" w:sz="4" w:space="0" w:color="000000"/>
            </w:tcBorders>
            <w:vAlign w:val="center"/>
          </w:tcPr>
          <w:p w14:paraId="60987504" w14:textId="03C67427" w:rsidR="00C2311E" w:rsidRPr="00C2311E" w:rsidRDefault="00C2311E" w:rsidP="00C2311E">
            <w:pPr>
              <w:jc w:val="center"/>
              <w:rPr>
                <w:b/>
                <w:bCs/>
                <w:color w:val="000000"/>
                <w:sz w:val="22"/>
                <w:szCs w:val="22"/>
              </w:rPr>
            </w:pPr>
            <w:r w:rsidRPr="00C2311E">
              <w:rPr>
                <w:color w:val="000000"/>
                <w:sz w:val="22"/>
                <w:szCs w:val="22"/>
              </w:rPr>
              <w:t>69,0</w:t>
            </w:r>
          </w:p>
        </w:tc>
      </w:tr>
      <w:tr w:rsidR="00C2311E" w:rsidRPr="0015734A" w14:paraId="790B7229" w14:textId="77777777" w:rsidTr="00C2311E">
        <w:trPr>
          <w:trHeight w:val="20"/>
        </w:trPr>
        <w:tc>
          <w:tcPr>
            <w:tcW w:w="583" w:type="dxa"/>
            <w:tcBorders>
              <w:top w:val="single" w:sz="4" w:space="0" w:color="auto"/>
              <w:left w:val="single" w:sz="4" w:space="0" w:color="auto"/>
              <w:bottom w:val="single" w:sz="4" w:space="0" w:color="auto"/>
              <w:right w:val="single" w:sz="4" w:space="0" w:color="000000"/>
            </w:tcBorders>
            <w:vAlign w:val="center"/>
          </w:tcPr>
          <w:p w14:paraId="79BCAEE8" w14:textId="77777777" w:rsidR="00C2311E" w:rsidRPr="00BC136D" w:rsidRDefault="00C2311E" w:rsidP="00C2311E">
            <w:pPr>
              <w:jc w:val="center"/>
              <w:rPr>
                <w:color w:val="000000"/>
                <w:sz w:val="22"/>
                <w:szCs w:val="20"/>
              </w:rPr>
            </w:pPr>
            <w:r w:rsidRPr="00BC136D">
              <w:rPr>
                <w:color w:val="000000"/>
                <w:sz w:val="22"/>
                <w:szCs w:val="20"/>
              </w:rPr>
              <w:t>6.2</w:t>
            </w:r>
          </w:p>
        </w:tc>
        <w:tc>
          <w:tcPr>
            <w:tcW w:w="9720" w:type="dxa"/>
            <w:vMerge/>
            <w:tcBorders>
              <w:left w:val="single" w:sz="4" w:space="0" w:color="000000"/>
              <w:bottom w:val="single" w:sz="4" w:space="0" w:color="auto"/>
              <w:right w:val="single" w:sz="4" w:space="0" w:color="000000"/>
            </w:tcBorders>
            <w:shd w:val="clear" w:color="auto" w:fill="auto"/>
            <w:noWrap/>
            <w:vAlign w:val="bottom"/>
          </w:tcPr>
          <w:p w14:paraId="568EEBF2" w14:textId="77777777" w:rsidR="00C2311E" w:rsidRPr="00BC136D" w:rsidRDefault="00C2311E" w:rsidP="00C2311E">
            <w:pPr>
              <w:jc w:val="both"/>
              <w:rPr>
                <w:color w:val="000000"/>
                <w:sz w:val="22"/>
                <w:szCs w:val="18"/>
              </w:rPr>
            </w:pPr>
          </w:p>
        </w:tc>
        <w:tc>
          <w:tcPr>
            <w:tcW w:w="1231"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3FE91E2" w14:textId="77777777" w:rsidR="00C2311E" w:rsidRPr="00BC136D" w:rsidRDefault="00C2311E" w:rsidP="00C2311E">
            <w:pPr>
              <w:jc w:val="center"/>
              <w:rPr>
                <w:color w:val="000000"/>
                <w:sz w:val="22"/>
                <w:szCs w:val="20"/>
              </w:rPr>
            </w:pPr>
            <w:r w:rsidRPr="00BC136D">
              <w:rPr>
                <w:color w:val="000000"/>
                <w:sz w:val="22"/>
                <w:szCs w:val="20"/>
              </w:rPr>
              <w:t>1</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F6551" w14:textId="159583C5" w:rsidR="00C2311E" w:rsidRDefault="00C2311E" w:rsidP="00C2311E">
            <w:pPr>
              <w:jc w:val="center"/>
              <w:rPr>
                <w:color w:val="000000"/>
                <w:sz w:val="22"/>
                <w:szCs w:val="22"/>
              </w:rPr>
            </w:pPr>
            <w:r w:rsidRPr="00386C5C">
              <w:rPr>
                <w:color w:val="000000"/>
                <w:sz w:val="22"/>
                <w:szCs w:val="22"/>
              </w:rPr>
              <w:t>53,1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EA293" w14:textId="23ECD0F1" w:rsidR="00C2311E" w:rsidRDefault="00C2311E" w:rsidP="00C2311E">
            <w:pPr>
              <w:jc w:val="center"/>
              <w:rPr>
                <w:color w:val="000000"/>
                <w:sz w:val="22"/>
                <w:szCs w:val="22"/>
              </w:rPr>
            </w:pPr>
            <w:r w:rsidRPr="00386C5C">
              <w:rPr>
                <w:color w:val="000000"/>
                <w:sz w:val="22"/>
                <w:szCs w:val="22"/>
              </w:rPr>
              <w:t>56,5</w:t>
            </w:r>
          </w:p>
        </w:tc>
        <w:tc>
          <w:tcPr>
            <w:tcW w:w="1331" w:type="dxa"/>
            <w:tcBorders>
              <w:top w:val="single" w:sz="4" w:space="0" w:color="auto"/>
              <w:left w:val="single" w:sz="4" w:space="0" w:color="auto"/>
              <w:bottom w:val="single" w:sz="4" w:space="0" w:color="auto"/>
              <w:right w:val="single" w:sz="4" w:space="0" w:color="auto"/>
            </w:tcBorders>
            <w:vAlign w:val="center"/>
          </w:tcPr>
          <w:p w14:paraId="7CBFCC8C" w14:textId="3569BC1A" w:rsidR="00C2311E" w:rsidRPr="00C2311E" w:rsidRDefault="00C2311E" w:rsidP="00C2311E">
            <w:pPr>
              <w:jc w:val="center"/>
              <w:rPr>
                <w:b/>
                <w:bCs/>
                <w:color w:val="000000"/>
                <w:sz w:val="22"/>
                <w:szCs w:val="22"/>
              </w:rPr>
            </w:pPr>
            <w:r w:rsidRPr="00C2311E">
              <w:rPr>
                <w:color w:val="000000"/>
                <w:sz w:val="22"/>
                <w:szCs w:val="22"/>
              </w:rPr>
              <w:t>53,0</w:t>
            </w:r>
          </w:p>
        </w:tc>
      </w:tr>
      <w:tr w:rsidR="00C2311E" w:rsidRPr="0015734A" w14:paraId="339E5AD9" w14:textId="77777777" w:rsidTr="00C2311E">
        <w:trPr>
          <w:trHeight w:val="20"/>
        </w:trPr>
        <w:tc>
          <w:tcPr>
            <w:tcW w:w="583" w:type="dxa"/>
            <w:tcBorders>
              <w:top w:val="single" w:sz="4" w:space="0" w:color="auto"/>
              <w:left w:val="single" w:sz="4" w:space="0" w:color="auto"/>
              <w:bottom w:val="single" w:sz="4" w:space="0" w:color="auto"/>
              <w:right w:val="single" w:sz="4" w:space="0" w:color="auto"/>
            </w:tcBorders>
            <w:vAlign w:val="center"/>
          </w:tcPr>
          <w:p w14:paraId="472777F2" w14:textId="77777777" w:rsidR="00C2311E" w:rsidRPr="00BC136D" w:rsidRDefault="00C2311E" w:rsidP="00C2311E">
            <w:pPr>
              <w:jc w:val="center"/>
              <w:rPr>
                <w:color w:val="000000"/>
                <w:sz w:val="22"/>
                <w:szCs w:val="20"/>
              </w:rPr>
            </w:pPr>
            <w:r w:rsidRPr="00BC136D">
              <w:rPr>
                <w:color w:val="000000"/>
                <w:sz w:val="22"/>
                <w:szCs w:val="20"/>
              </w:rPr>
              <w:t>7.1</w:t>
            </w:r>
          </w:p>
        </w:tc>
        <w:tc>
          <w:tcPr>
            <w:tcW w:w="9720" w:type="dxa"/>
            <w:vMerge w:val="restart"/>
            <w:tcBorders>
              <w:top w:val="single" w:sz="4" w:space="0" w:color="auto"/>
              <w:left w:val="single" w:sz="4" w:space="0" w:color="auto"/>
              <w:right w:val="single" w:sz="4" w:space="0" w:color="auto"/>
            </w:tcBorders>
            <w:shd w:val="clear" w:color="auto" w:fill="auto"/>
            <w:noWrap/>
            <w:vAlign w:val="bottom"/>
            <w:hideMark/>
          </w:tcPr>
          <w:p w14:paraId="7231CA47" w14:textId="77777777" w:rsidR="00C2311E" w:rsidRPr="00BC136D" w:rsidRDefault="00C2311E" w:rsidP="00C2311E">
            <w:pPr>
              <w:jc w:val="both"/>
              <w:rPr>
                <w:color w:val="000000"/>
                <w:sz w:val="22"/>
                <w:szCs w:val="18"/>
              </w:rPr>
            </w:pPr>
            <w:r w:rsidRPr="00883343">
              <w:rPr>
                <w:color w:val="000000"/>
                <w:sz w:val="21"/>
                <w:szCs w:val="21"/>
              </w:rPr>
              <w:t xml:space="preserve">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p w14:paraId="50314BDD" w14:textId="7B29EB51" w:rsidR="00C2311E" w:rsidRPr="00BC136D" w:rsidRDefault="00C2311E" w:rsidP="00C2311E">
            <w:pPr>
              <w:jc w:val="both"/>
              <w:rPr>
                <w:color w:val="000000"/>
                <w:sz w:val="22"/>
                <w:szCs w:val="18"/>
              </w:rPr>
            </w:pPr>
            <w:r w:rsidRPr="00883343">
              <w:rPr>
                <w:color w:val="000000"/>
                <w:sz w:val="21"/>
                <w:szCs w:val="21"/>
              </w:rPr>
              <w:t xml:space="preserve">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84C08" w14:textId="77777777" w:rsidR="00C2311E" w:rsidRPr="00BC136D" w:rsidRDefault="00C2311E" w:rsidP="00C2311E">
            <w:pPr>
              <w:jc w:val="center"/>
              <w:rPr>
                <w:color w:val="000000"/>
                <w:sz w:val="22"/>
                <w:szCs w:val="20"/>
              </w:rPr>
            </w:pPr>
            <w:r w:rsidRPr="00BC136D">
              <w:rPr>
                <w:color w:val="000000"/>
                <w:sz w:val="22"/>
                <w:szCs w:val="20"/>
              </w:rPr>
              <w:t>2</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99438" w14:textId="4F18861E" w:rsidR="00C2311E" w:rsidRDefault="00C2311E" w:rsidP="00C2311E">
            <w:pPr>
              <w:jc w:val="center"/>
              <w:rPr>
                <w:color w:val="000000"/>
                <w:sz w:val="22"/>
                <w:szCs w:val="22"/>
              </w:rPr>
            </w:pPr>
            <w:r w:rsidRPr="00386C5C">
              <w:rPr>
                <w:color w:val="000000"/>
                <w:sz w:val="22"/>
                <w:szCs w:val="22"/>
              </w:rPr>
              <w:t>57,7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7DC7E" w14:textId="7ADDFB32" w:rsidR="00C2311E" w:rsidRDefault="00C2311E" w:rsidP="00C2311E">
            <w:pPr>
              <w:jc w:val="center"/>
              <w:rPr>
                <w:color w:val="000000"/>
                <w:sz w:val="22"/>
                <w:szCs w:val="22"/>
              </w:rPr>
            </w:pPr>
            <w:r w:rsidRPr="00386C5C">
              <w:rPr>
                <w:color w:val="000000"/>
                <w:sz w:val="22"/>
                <w:szCs w:val="22"/>
              </w:rPr>
              <w:t>63,7</w:t>
            </w:r>
          </w:p>
        </w:tc>
        <w:tc>
          <w:tcPr>
            <w:tcW w:w="1331" w:type="dxa"/>
            <w:tcBorders>
              <w:top w:val="single" w:sz="4" w:space="0" w:color="auto"/>
              <w:left w:val="single" w:sz="4" w:space="0" w:color="auto"/>
              <w:bottom w:val="single" w:sz="4" w:space="0" w:color="auto"/>
              <w:right w:val="single" w:sz="4" w:space="0" w:color="auto"/>
            </w:tcBorders>
            <w:vAlign w:val="center"/>
          </w:tcPr>
          <w:p w14:paraId="0FE2B7CD" w14:textId="2D60E356" w:rsidR="00C2311E" w:rsidRPr="00C2311E" w:rsidRDefault="00C2311E" w:rsidP="00C2311E">
            <w:pPr>
              <w:jc w:val="center"/>
              <w:rPr>
                <w:b/>
                <w:bCs/>
                <w:color w:val="000000"/>
                <w:sz w:val="22"/>
                <w:szCs w:val="22"/>
              </w:rPr>
            </w:pPr>
            <w:r w:rsidRPr="00C2311E">
              <w:rPr>
                <w:color w:val="000000"/>
                <w:sz w:val="22"/>
                <w:szCs w:val="22"/>
              </w:rPr>
              <w:t>71,0</w:t>
            </w:r>
          </w:p>
        </w:tc>
      </w:tr>
      <w:tr w:rsidR="00C2311E" w:rsidRPr="0015734A" w14:paraId="2E31677C" w14:textId="77777777" w:rsidTr="00C2311E">
        <w:trPr>
          <w:trHeight w:val="20"/>
        </w:trPr>
        <w:tc>
          <w:tcPr>
            <w:tcW w:w="583" w:type="dxa"/>
            <w:tcBorders>
              <w:top w:val="single" w:sz="4" w:space="0" w:color="auto"/>
              <w:left w:val="single" w:sz="4" w:space="0" w:color="auto"/>
              <w:bottom w:val="single" w:sz="4" w:space="0" w:color="auto"/>
              <w:right w:val="single" w:sz="4" w:space="0" w:color="auto"/>
            </w:tcBorders>
            <w:vAlign w:val="center"/>
          </w:tcPr>
          <w:p w14:paraId="5D1007FA" w14:textId="77777777" w:rsidR="00C2311E" w:rsidRPr="00BC136D" w:rsidRDefault="00C2311E" w:rsidP="00C2311E">
            <w:pPr>
              <w:jc w:val="center"/>
              <w:rPr>
                <w:color w:val="000000"/>
                <w:sz w:val="22"/>
                <w:szCs w:val="20"/>
              </w:rPr>
            </w:pPr>
            <w:r w:rsidRPr="00BC136D">
              <w:rPr>
                <w:color w:val="000000"/>
                <w:sz w:val="22"/>
                <w:szCs w:val="20"/>
              </w:rPr>
              <w:t>7.2</w:t>
            </w:r>
          </w:p>
        </w:tc>
        <w:tc>
          <w:tcPr>
            <w:tcW w:w="9720" w:type="dxa"/>
            <w:vMerge/>
            <w:tcBorders>
              <w:left w:val="single" w:sz="4" w:space="0" w:color="auto"/>
              <w:bottom w:val="single" w:sz="4" w:space="0" w:color="auto"/>
              <w:right w:val="single" w:sz="4" w:space="0" w:color="auto"/>
            </w:tcBorders>
            <w:shd w:val="clear" w:color="auto" w:fill="auto"/>
            <w:noWrap/>
            <w:vAlign w:val="bottom"/>
            <w:hideMark/>
          </w:tcPr>
          <w:p w14:paraId="4B0EF728" w14:textId="77777777" w:rsidR="00C2311E" w:rsidRPr="00BC136D" w:rsidRDefault="00C2311E" w:rsidP="00C2311E">
            <w:pPr>
              <w:jc w:val="both"/>
              <w:rPr>
                <w:color w:val="000000"/>
                <w:sz w:val="22"/>
                <w:szCs w:val="18"/>
              </w:rPr>
            </w:pP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CA49B" w14:textId="77777777" w:rsidR="00C2311E" w:rsidRPr="00BC136D" w:rsidRDefault="00C2311E" w:rsidP="00C2311E">
            <w:pPr>
              <w:jc w:val="center"/>
              <w:rPr>
                <w:color w:val="000000"/>
                <w:sz w:val="22"/>
                <w:szCs w:val="20"/>
              </w:rPr>
            </w:pPr>
            <w:r w:rsidRPr="00BC136D">
              <w:rPr>
                <w:color w:val="000000"/>
                <w:sz w:val="22"/>
                <w:szCs w:val="20"/>
              </w:rPr>
              <w:t>1</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39771" w14:textId="30FAA640" w:rsidR="00C2311E" w:rsidRDefault="00C2311E" w:rsidP="00C2311E">
            <w:pPr>
              <w:jc w:val="center"/>
              <w:rPr>
                <w:color w:val="000000"/>
                <w:sz w:val="22"/>
                <w:szCs w:val="22"/>
              </w:rPr>
            </w:pPr>
            <w:r w:rsidRPr="00386C5C">
              <w:rPr>
                <w:color w:val="000000"/>
                <w:sz w:val="22"/>
                <w:szCs w:val="22"/>
              </w:rPr>
              <w:t>47,3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58852" w14:textId="1AC8AD1C" w:rsidR="00C2311E" w:rsidRDefault="00C2311E" w:rsidP="00C2311E">
            <w:pPr>
              <w:jc w:val="center"/>
              <w:rPr>
                <w:color w:val="000000"/>
                <w:sz w:val="22"/>
                <w:szCs w:val="22"/>
              </w:rPr>
            </w:pPr>
            <w:r w:rsidRPr="00386C5C">
              <w:rPr>
                <w:color w:val="000000"/>
                <w:sz w:val="22"/>
                <w:szCs w:val="22"/>
              </w:rPr>
              <w:t>52,7</w:t>
            </w:r>
          </w:p>
        </w:tc>
        <w:tc>
          <w:tcPr>
            <w:tcW w:w="1331" w:type="dxa"/>
            <w:tcBorders>
              <w:top w:val="single" w:sz="4" w:space="0" w:color="auto"/>
              <w:left w:val="single" w:sz="4" w:space="0" w:color="auto"/>
              <w:bottom w:val="single" w:sz="4" w:space="0" w:color="auto"/>
              <w:right w:val="single" w:sz="4" w:space="0" w:color="auto"/>
            </w:tcBorders>
            <w:vAlign w:val="center"/>
          </w:tcPr>
          <w:p w14:paraId="040B6319" w14:textId="4760C67F" w:rsidR="00C2311E" w:rsidRPr="00C2311E" w:rsidRDefault="00C2311E" w:rsidP="00C2311E">
            <w:pPr>
              <w:jc w:val="center"/>
              <w:rPr>
                <w:b/>
                <w:bCs/>
                <w:color w:val="000000"/>
                <w:sz w:val="22"/>
                <w:szCs w:val="22"/>
              </w:rPr>
            </w:pPr>
            <w:r w:rsidRPr="00C2311E">
              <w:rPr>
                <w:color w:val="000000"/>
                <w:sz w:val="22"/>
                <w:szCs w:val="22"/>
              </w:rPr>
              <w:t>60,0</w:t>
            </w:r>
          </w:p>
        </w:tc>
      </w:tr>
      <w:tr w:rsidR="00C2311E" w:rsidRPr="0015734A" w14:paraId="6010590C" w14:textId="77777777" w:rsidTr="00C2311E">
        <w:trPr>
          <w:trHeight w:val="20"/>
        </w:trPr>
        <w:tc>
          <w:tcPr>
            <w:tcW w:w="583" w:type="dxa"/>
            <w:tcBorders>
              <w:top w:val="single" w:sz="4" w:space="0" w:color="auto"/>
              <w:left w:val="single" w:sz="4" w:space="0" w:color="auto"/>
              <w:bottom w:val="single" w:sz="4" w:space="0" w:color="auto"/>
              <w:right w:val="single" w:sz="4" w:space="0" w:color="auto"/>
            </w:tcBorders>
            <w:vAlign w:val="center"/>
          </w:tcPr>
          <w:p w14:paraId="385BC116" w14:textId="77777777" w:rsidR="00C2311E" w:rsidRPr="00BC136D" w:rsidRDefault="00C2311E" w:rsidP="00C2311E">
            <w:pPr>
              <w:jc w:val="center"/>
              <w:rPr>
                <w:color w:val="000000"/>
                <w:sz w:val="22"/>
                <w:szCs w:val="20"/>
              </w:rPr>
            </w:pPr>
            <w:r w:rsidRPr="00BC136D">
              <w:rPr>
                <w:color w:val="000000"/>
                <w:sz w:val="22"/>
                <w:szCs w:val="20"/>
              </w:rPr>
              <w:t>8</w:t>
            </w:r>
          </w:p>
        </w:tc>
        <w:tc>
          <w:tcPr>
            <w:tcW w:w="9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B35F2" w14:textId="2A9923F6" w:rsidR="00C2311E" w:rsidRPr="00BC136D" w:rsidRDefault="00C2311E" w:rsidP="00C2311E">
            <w:pPr>
              <w:jc w:val="both"/>
              <w:rPr>
                <w:color w:val="000000"/>
                <w:sz w:val="22"/>
                <w:szCs w:val="18"/>
              </w:rPr>
            </w:pPr>
            <w:r w:rsidRPr="00883343">
              <w:rPr>
                <w:color w:val="000000"/>
                <w:sz w:val="21"/>
                <w:szCs w:val="21"/>
              </w:rPr>
              <w:t xml:space="preserve">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14D4B" w14:textId="77777777" w:rsidR="00C2311E" w:rsidRPr="00BC136D" w:rsidRDefault="00C2311E" w:rsidP="00C2311E">
            <w:pPr>
              <w:jc w:val="center"/>
              <w:rPr>
                <w:color w:val="000000"/>
                <w:sz w:val="22"/>
                <w:szCs w:val="20"/>
              </w:rPr>
            </w:pPr>
            <w:r w:rsidRPr="00BC136D">
              <w:rPr>
                <w:color w:val="000000"/>
                <w:sz w:val="22"/>
                <w:szCs w:val="20"/>
              </w:rPr>
              <w:t>2</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21EB" w14:textId="1FA5C611" w:rsidR="00C2311E" w:rsidRDefault="00C2311E" w:rsidP="00C2311E">
            <w:pPr>
              <w:jc w:val="center"/>
              <w:rPr>
                <w:color w:val="000000"/>
                <w:sz w:val="22"/>
                <w:szCs w:val="22"/>
              </w:rPr>
            </w:pPr>
            <w:r w:rsidRPr="00386C5C">
              <w:rPr>
                <w:color w:val="000000"/>
                <w:sz w:val="22"/>
                <w:szCs w:val="22"/>
              </w:rPr>
              <w:t>51,1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50EE2" w14:textId="35AC4B2D" w:rsidR="00C2311E" w:rsidRDefault="00C2311E" w:rsidP="00C2311E">
            <w:pPr>
              <w:jc w:val="center"/>
              <w:rPr>
                <w:color w:val="000000"/>
                <w:sz w:val="22"/>
                <w:szCs w:val="22"/>
              </w:rPr>
            </w:pPr>
            <w:r w:rsidRPr="00386C5C">
              <w:rPr>
                <w:color w:val="000000"/>
                <w:sz w:val="22"/>
                <w:szCs w:val="22"/>
              </w:rPr>
              <w:t>53,2</w:t>
            </w:r>
          </w:p>
        </w:tc>
        <w:tc>
          <w:tcPr>
            <w:tcW w:w="1331" w:type="dxa"/>
            <w:tcBorders>
              <w:top w:val="single" w:sz="4" w:space="0" w:color="auto"/>
              <w:left w:val="single" w:sz="4" w:space="0" w:color="auto"/>
              <w:bottom w:val="single" w:sz="4" w:space="0" w:color="auto"/>
              <w:right w:val="single" w:sz="4" w:space="0" w:color="auto"/>
            </w:tcBorders>
            <w:vAlign w:val="center"/>
          </w:tcPr>
          <w:p w14:paraId="1D78DE21" w14:textId="67930449" w:rsidR="00C2311E" w:rsidRPr="00C2311E" w:rsidRDefault="00C2311E" w:rsidP="00C2311E">
            <w:pPr>
              <w:jc w:val="center"/>
              <w:rPr>
                <w:b/>
                <w:bCs/>
                <w:color w:val="000000"/>
                <w:sz w:val="22"/>
                <w:szCs w:val="22"/>
              </w:rPr>
            </w:pPr>
            <w:r w:rsidRPr="00C2311E">
              <w:rPr>
                <w:color w:val="000000"/>
                <w:sz w:val="22"/>
                <w:szCs w:val="22"/>
              </w:rPr>
              <w:t>68,0</w:t>
            </w:r>
          </w:p>
        </w:tc>
      </w:tr>
      <w:tr w:rsidR="00C2311E" w:rsidRPr="0015734A" w14:paraId="748C61B9" w14:textId="77777777" w:rsidTr="00C2311E">
        <w:trPr>
          <w:trHeight w:val="20"/>
        </w:trPr>
        <w:tc>
          <w:tcPr>
            <w:tcW w:w="583" w:type="dxa"/>
            <w:tcBorders>
              <w:top w:val="single" w:sz="4" w:space="0" w:color="auto"/>
              <w:left w:val="single" w:sz="4" w:space="0" w:color="auto"/>
              <w:bottom w:val="single" w:sz="4" w:space="0" w:color="auto"/>
              <w:right w:val="single" w:sz="4" w:space="0" w:color="auto"/>
            </w:tcBorders>
            <w:vAlign w:val="center"/>
          </w:tcPr>
          <w:p w14:paraId="6E3518B8" w14:textId="77777777" w:rsidR="00C2311E" w:rsidRPr="00BC136D" w:rsidRDefault="00C2311E" w:rsidP="00C2311E">
            <w:pPr>
              <w:jc w:val="center"/>
              <w:rPr>
                <w:color w:val="000000"/>
                <w:sz w:val="22"/>
                <w:szCs w:val="20"/>
              </w:rPr>
            </w:pPr>
            <w:r w:rsidRPr="00BC136D">
              <w:rPr>
                <w:color w:val="000000"/>
                <w:sz w:val="22"/>
                <w:szCs w:val="20"/>
              </w:rPr>
              <w:t>9</w:t>
            </w:r>
          </w:p>
        </w:tc>
        <w:tc>
          <w:tcPr>
            <w:tcW w:w="9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23240" w14:textId="7754079C" w:rsidR="00C2311E" w:rsidRPr="00BC136D" w:rsidRDefault="00C2311E" w:rsidP="00C2311E">
            <w:pPr>
              <w:jc w:val="both"/>
              <w:rPr>
                <w:color w:val="000000"/>
                <w:sz w:val="22"/>
                <w:szCs w:val="18"/>
              </w:rPr>
            </w:pPr>
            <w:r w:rsidRPr="00883343">
              <w:rPr>
                <w:color w:val="000000"/>
                <w:sz w:val="21"/>
                <w:szCs w:val="21"/>
              </w:rPr>
              <w:t xml:space="preserve">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E67D7" w14:textId="77777777" w:rsidR="00C2311E" w:rsidRPr="00BC136D" w:rsidRDefault="00C2311E" w:rsidP="00C2311E">
            <w:pPr>
              <w:jc w:val="center"/>
              <w:rPr>
                <w:color w:val="000000"/>
                <w:sz w:val="22"/>
                <w:szCs w:val="20"/>
              </w:rPr>
            </w:pPr>
            <w:r w:rsidRPr="00BC136D">
              <w:rPr>
                <w:color w:val="000000"/>
                <w:sz w:val="22"/>
                <w:szCs w:val="20"/>
              </w:rPr>
              <w:t>2</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26B7C" w14:textId="2DCCBE63" w:rsidR="00C2311E" w:rsidRDefault="00C2311E" w:rsidP="00C2311E">
            <w:pPr>
              <w:jc w:val="center"/>
              <w:rPr>
                <w:color w:val="000000"/>
                <w:sz w:val="22"/>
                <w:szCs w:val="22"/>
              </w:rPr>
            </w:pPr>
            <w:r w:rsidRPr="00386C5C">
              <w:rPr>
                <w:color w:val="000000"/>
                <w:sz w:val="22"/>
                <w:szCs w:val="22"/>
              </w:rPr>
              <w:t>51,9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25FB8" w14:textId="22B0A8EB" w:rsidR="00C2311E" w:rsidRDefault="00C2311E" w:rsidP="00C2311E">
            <w:pPr>
              <w:jc w:val="center"/>
              <w:rPr>
                <w:color w:val="000000"/>
                <w:sz w:val="22"/>
                <w:szCs w:val="22"/>
              </w:rPr>
            </w:pPr>
            <w:r w:rsidRPr="00386C5C">
              <w:rPr>
                <w:color w:val="000000"/>
                <w:sz w:val="22"/>
                <w:szCs w:val="22"/>
              </w:rPr>
              <w:t>55,3</w:t>
            </w:r>
          </w:p>
        </w:tc>
        <w:tc>
          <w:tcPr>
            <w:tcW w:w="1331" w:type="dxa"/>
            <w:tcBorders>
              <w:top w:val="single" w:sz="4" w:space="0" w:color="auto"/>
              <w:left w:val="single" w:sz="4" w:space="0" w:color="auto"/>
              <w:bottom w:val="single" w:sz="4" w:space="0" w:color="auto"/>
              <w:right w:val="single" w:sz="4" w:space="0" w:color="auto"/>
            </w:tcBorders>
            <w:vAlign w:val="center"/>
          </w:tcPr>
          <w:p w14:paraId="69EEF05B" w14:textId="54CC4DB2" w:rsidR="00C2311E" w:rsidRPr="00C2311E" w:rsidRDefault="00C2311E" w:rsidP="00C2311E">
            <w:pPr>
              <w:jc w:val="center"/>
              <w:rPr>
                <w:b/>
                <w:bCs/>
                <w:color w:val="000000"/>
                <w:sz w:val="22"/>
                <w:szCs w:val="22"/>
              </w:rPr>
            </w:pPr>
            <w:r w:rsidRPr="00C2311E">
              <w:rPr>
                <w:color w:val="000000"/>
                <w:sz w:val="22"/>
                <w:szCs w:val="22"/>
              </w:rPr>
              <w:t>52,0</w:t>
            </w:r>
          </w:p>
        </w:tc>
      </w:tr>
      <w:tr w:rsidR="00C2311E" w:rsidRPr="0015734A" w14:paraId="68A7AEBF" w14:textId="77777777" w:rsidTr="00C2311E">
        <w:trPr>
          <w:trHeight w:val="20"/>
        </w:trPr>
        <w:tc>
          <w:tcPr>
            <w:tcW w:w="583" w:type="dxa"/>
            <w:tcBorders>
              <w:top w:val="single" w:sz="4" w:space="0" w:color="auto"/>
              <w:left w:val="single" w:sz="4" w:space="0" w:color="000000"/>
              <w:bottom w:val="single" w:sz="4" w:space="0" w:color="000000"/>
              <w:right w:val="single" w:sz="4" w:space="0" w:color="000000"/>
            </w:tcBorders>
            <w:vAlign w:val="center"/>
          </w:tcPr>
          <w:p w14:paraId="488DEC12" w14:textId="77777777" w:rsidR="00C2311E" w:rsidRPr="00BC136D" w:rsidRDefault="00C2311E" w:rsidP="00C2311E">
            <w:pPr>
              <w:jc w:val="center"/>
              <w:rPr>
                <w:color w:val="000000"/>
                <w:sz w:val="22"/>
                <w:szCs w:val="20"/>
              </w:rPr>
            </w:pPr>
            <w:r w:rsidRPr="00BC136D">
              <w:rPr>
                <w:color w:val="000000"/>
                <w:sz w:val="22"/>
                <w:szCs w:val="20"/>
              </w:rPr>
              <w:lastRenderedPageBreak/>
              <w:t>10</w:t>
            </w:r>
          </w:p>
        </w:tc>
        <w:tc>
          <w:tcPr>
            <w:tcW w:w="972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07A63DBE" w14:textId="4F73B170" w:rsidR="00C2311E" w:rsidRPr="00BC136D" w:rsidRDefault="00C2311E" w:rsidP="00C2311E">
            <w:pPr>
              <w:jc w:val="both"/>
              <w:rPr>
                <w:color w:val="000000"/>
                <w:sz w:val="22"/>
                <w:szCs w:val="18"/>
              </w:rPr>
            </w:pPr>
            <w:r w:rsidRPr="00883343">
              <w:rPr>
                <w:color w:val="000000"/>
                <w:sz w:val="21"/>
                <w:szCs w:val="21"/>
              </w:rPr>
              <w:t xml:space="preserve">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1231" w:type="dxa"/>
            <w:tcBorders>
              <w:top w:val="single" w:sz="4" w:space="0" w:color="auto"/>
              <w:left w:val="nil"/>
              <w:bottom w:val="single" w:sz="4" w:space="0" w:color="000000"/>
              <w:right w:val="single" w:sz="4" w:space="0" w:color="000000"/>
            </w:tcBorders>
            <w:shd w:val="clear" w:color="auto" w:fill="auto"/>
            <w:noWrap/>
            <w:vAlign w:val="center"/>
            <w:hideMark/>
          </w:tcPr>
          <w:p w14:paraId="0F9B5547" w14:textId="77777777" w:rsidR="00C2311E" w:rsidRPr="00BC136D" w:rsidRDefault="00C2311E" w:rsidP="00C2311E">
            <w:pPr>
              <w:jc w:val="center"/>
              <w:rPr>
                <w:color w:val="000000"/>
                <w:sz w:val="22"/>
                <w:szCs w:val="20"/>
              </w:rPr>
            </w:pPr>
            <w:r w:rsidRPr="00BC136D">
              <w:rPr>
                <w:color w:val="000000"/>
                <w:sz w:val="22"/>
                <w:szCs w:val="20"/>
              </w:rPr>
              <w:t>1</w:t>
            </w:r>
          </w:p>
        </w:tc>
        <w:tc>
          <w:tcPr>
            <w:tcW w:w="986" w:type="dxa"/>
            <w:tcBorders>
              <w:top w:val="single" w:sz="4" w:space="0" w:color="auto"/>
              <w:left w:val="nil"/>
              <w:bottom w:val="single" w:sz="4" w:space="0" w:color="000000"/>
              <w:right w:val="single" w:sz="4" w:space="0" w:color="000000"/>
            </w:tcBorders>
            <w:shd w:val="clear" w:color="auto" w:fill="auto"/>
            <w:noWrap/>
            <w:vAlign w:val="center"/>
          </w:tcPr>
          <w:p w14:paraId="5523418F" w14:textId="6E4D07C0" w:rsidR="00C2311E" w:rsidRDefault="00C2311E" w:rsidP="00C2311E">
            <w:pPr>
              <w:jc w:val="center"/>
              <w:rPr>
                <w:color w:val="000000"/>
                <w:sz w:val="22"/>
                <w:szCs w:val="22"/>
              </w:rPr>
            </w:pPr>
            <w:r w:rsidRPr="00386C5C">
              <w:rPr>
                <w:color w:val="000000"/>
                <w:sz w:val="22"/>
                <w:szCs w:val="22"/>
              </w:rPr>
              <w:t>50,3</w:t>
            </w:r>
          </w:p>
        </w:tc>
        <w:tc>
          <w:tcPr>
            <w:tcW w:w="920" w:type="dxa"/>
            <w:tcBorders>
              <w:top w:val="single" w:sz="4" w:space="0" w:color="auto"/>
              <w:left w:val="nil"/>
              <w:bottom w:val="single" w:sz="4" w:space="0" w:color="000000"/>
              <w:right w:val="single" w:sz="4" w:space="0" w:color="000000"/>
            </w:tcBorders>
            <w:shd w:val="clear" w:color="auto" w:fill="auto"/>
            <w:noWrap/>
            <w:vAlign w:val="center"/>
          </w:tcPr>
          <w:p w14:paraId="4496F0B4" w14:textId="1C2F3C6D" w:rsidR="00C2311E" w:rsidRDefault="00C2311E" w:rsidP="00C2311E">
            <w:pPr>
              <w:jc w:val="center"/>
              <w:rPr>
                <w:color w:val="000000"/>
                <w:sz w:val="22"/>
                <w:szCs w:val="22"/>
              </w:rPr>
            </w:pPr>
            <w:r w:rsidRPr="00386C5C">
              <w:rPr>
                <w:color w:val="000000"/>
                <w:sz w:val="22"/>
                <w:szCs w:val="22"/>
              </w:rPr>
              <w:t>58,0</w:t>
            </w:r>
          </w:p>
        </w:tc>
        <w:tc>
          <w:tcPr>
            <w:tcW w:w="1331" w:type="dxa"/>
            <w:tcBorders>
              <w:top w:val="single" w:sz="4" w:space="0" w:color="auto"/>
              <w:left w:val="nil"/>
              <w:bottom w:val="single" w:sz="4" w:space="0" w:color="000000"/>
              <w:right w:val="single" w:sz="4" w:space="0" w:color="000000"/>
            </w:tcBorders>
            <w:vAlign w:val="center"/>
          </w:tcPr>
          <w:p w14:paraId="6D9CF67D" w14:textId="31E951D0" w:rsidR="00C2311E" w:rsidRPr="00C2311E" w:rsidRDefault="00C2311E" w:rsidP="00C2311E">
            <w:pPr>
              <w:jc w:val="center"/>
              <w:rPr>
                <w:b/>
                <w:bCs/>
                <w:color w:val="000000"/>
                <w:sz w:val="22"/>
                <w:szCs w:val="22"/>
              </w:rPr>
            </w:pPr>
            <w:r w:rsidRPr="00C2311E">
              <w:rPr>
                <w:color w:val="000000"/>
                <w:sz w:val="22"/>
                <w:szCs w:val="22"/>
              </w:rPr>
              <w:t>69,0</w:t>
            </w:r>
          </w:p>
        </w:tc>
      </w:tr>
      <w:tr w:rsidR="00C2311E" w:rsidRPr="0015734A" w14:paraId="3D4F9C66" w14:textId="77777777" w:rsidTr="00C2311E">
        <w:trPr>
          <w:trHeight w:val="20"/>
        </w:trPr>
        <w:tc>
          <w:tcPr>
            <w:tcW w:w="583" w:type="dxa"/>
            <w:tcBorders>
              <w:top w:val="nil"/>
              <w:left w:val="single" w:sz="4" w:space="0" w:color="000000"/>
              <w:bottom w:val="single" w:sz="4" w:space="0" w:color="000000"/>
              <w:right w:val="single" w:sz="4" w:space="0" w:color="000000"/>
            </w:tcBorders>
            <w:vAlign w:val="center"/>
          </w:tcPr>
          <w:p w14:paraId="03E7D152" w14:textId="77777777" w:rsidR="00C2311E" w:rsidRPr="00BC136D" w:rsidRDefault="00C2311E" w:rsidP="00C2311E">
            <w:pPr>
              <w:jc w:val="center"/>
              <w:rPr>
                <w:color w:val="000000"/>
                <w:sz w:val="22"/>
                <w:szCs w:val="20"/>
              </w:rPr>
            </w:pPr>
            <w:r w:rsidRPr="00BC136D">
              <w:rPr>
                <w:color w:val="000000"/>
                <w:sz w:val="22"/>
                <w:szCs w:val="20"/>
              </w:rPr>
              <w:t>11</w:t>
            </w:r>
          </w:p>
        </w:tc>
        <w:tc>
          <w:tcPr>
            <w:tcW w:w="9720" w:type="dxa"/>
            <w:tcBorders>
              <w:top w:val="nil"/>
              <w:left w:val="single" w:sz="4" w:space="0" w:color="000000"/>
              <w:bottom w:val="single" w:sz="4" w:space="0" w:color="000000"/>
              <w:right w:val="single" w:sz="4" w:space="0" w:color="000000"/>
            </w:tcBorders>
            <w:shd w:val="clear" w:color="auto" w:fill="auto"/>
            <w:noWrap/>
            <w:vAlign w:val="bottom"/>
            <w:hideMark/>
          </w:tcPr>
          <w:p w14:paraId="6F55FAE5" w14:textId="34266EB8" w:rsidR="00C2311E" w:rsidRPr="00BC136D" w:rsidRDefault="00C2311E" w:rsidP="00C2311E">
            <w:pPr>
              <w:jc w:val="both"/>
              <w:rPr>
                <w:color w:val="000000"/>
                <w:sz w:val="22"/>
                <w:szCs w:val="18"/>
              </w:rPr>
            </w:pPr>
            <w:r w:rsidRPr="00883343">
              <w:rPr>
                <w:color w:val="000000"/>
                <w:sz w:val="21"/>
                <w:szCs w:val="21"/>
              </w:rPr>
              <w:t xml:space="preserve">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tc>
        <w:tc>
          <w:tcPr>
            <w:tcW w:w="1231" w:type="dxa"/>
            <w:tcBorders>
              <w:top w:val="nil"/>
              <w:left w:val="nil"/>
              <w:bottom w:val="single" w:sz="4" w:space="0" w:color="000000"/>
              <w:right w:val="single" w:sz="4" w:space="0" w:color="000000"/>
            </w:tcBorders>
            <w:shd w:val="clear" w:color="auto" w:fill="auto"/>
            <w:noWrap/>
            <w:vAlign w:val="center"/>
            <w:hideMark/>
          </w:tcPr>
          <w:p w14:paraId="508727AA" w14:textId="77777777" w:rsidR="00C2311E" w:rsidRPr="00BC136D" w:rsidRDefault="00C2311E" w:rsidP="00C2311E">
            <w:pPr>
              <w:jc w:val="center"/>
              <w:rPr>
                <w:color w:val="000000"/>
                <w:sz w:val="22"/>
                <w:szCs w:val="20"/>
              </w:rPr>
            </w:pPr>
            <w:r w:rsidRPr="00BC136D">
              <w:rPr>
                <w:color w:val="000000"/>
                <w:sz w:val="22"/>
                <w:szCs w:val="20"/>
              </w:rPr>
              <w:t>1</w:t>
            </w:r>
          </w:p>
        </w:tc>
        <w:tc>
          <w:tcPr>
            <w:tcW w:w="986" w:type="dxa"/>
            <w:tcBorders>
              <w:top w:val="nil"/>
              <w:left w:val="nil"/>
              <w:bottom w:val="single" w:sz="4" w:space="0" w:color="000000"/>
              <w:right w:val="single" w:sz="4" w:space="0" w:color="000000"/>
            </w:tcBorders>
            <w:shd w:val="clear" w:color="auto" w:fill="auto"/>
            <w:noWrap/>
            <w:vAlign w:val="center"/>
          </w:tcPr>
          <w:p w14:paraId="6C0983FD" w14:textId="5B2DD5D2" w:rsidR="00C2311E" w:rsidRDefault="00C2311E" w:rsidP="00C2311E">
            <w:pPr>
              <w:jc w:val="center"/>
              <w:rPr>
                <w:color w:val="000000"/>
                <w:sz w:val="22"/>
                <w:szCs w:val="22"/>
              </w:rPr>
            </w:pPr>
            <w:r w:rsidRPr="00386C5C">
              <w:rPr>
                <w:color w:val="000000"/>
                <w:sz w:val="22"/>
                <w:szCs w:val="22"/>
              </w:rPr>
              <w:t>70,5</w:t>
            </w:r>
          </w:p>
        </w:tc>
        <w:tc>
          <w:tcPr>
            <w:tcW w:w="920" w:type="dxa"/>
            <w:tcBorders>
              <w:top w:val="nil"/>
              <w:left w:val="nil"/>
              <w:bottom w:val="single" w:sz="4" w:space="0" w:color="000000"/>
              <w:right w:val="single" w:sz="4" w:space="0" w:color="000000"/>
            </w:tcBorders>
            <w:shd w:val="clear" w:color="auto" w:fill="auto"/>
            <w:noWrap/>
            <w:vAlign w:val="center"/>
          </w:tcPr>
          <w:p w14:paraId="44197BF1" w14:textId="0870CA49" w:rsidR="00C2311E" w:rsidRDefault="00C2311E" w:rsidP="00C2311E">
            <w:pPr>
              <w:jc w:val="center"/>
              <w:rPr>
                <w:color w:val="000000"/>
                <w:sz w:val="22"/>
                <w:szCs w:val="22"/>
              </w:rPr>
            </w:pPr>
            <w:r w:rsidRPr="00386C5C">
              <w:rPr>
                <w:color w:val="000000"/>
                <w:sz w:val="22"/>
                <w:szCs w:val="22"/>
              </w:rPr>
              <w:t>77,1</w:t>
            </w:r>
          </w:p>
        </w:tc>
        <w:tc>
          <w:tcPr>
            <w:tcW w:w="1331" w:type="dxa"/>
            <w:tcBorders>
              <w:top w:val="nil"/>
              <w:left w:val="nil"/>
              <w:bottom w:val="single" w:sz="4" w:space="0" w:color="000000"/>
              <w:right w:val="single" w:sz="4" w:space="0" w:color="000000"/>
            </w:tcBorders>
            <w:vAlign w:val="center"/>
          </w:tcPr>
          <w:p w14:paraId="20B4B048" w14:textId="620C7424" w:rsidR="00C2311E" w:rsidRPr="00C2311E" w:rsidRDefault="00C2311E" w:rsidP="00C2311E">
            <w:pPr>
              <w:jc w:val="center"/>
              <w:rPr>
                <w:b/>
                <w:bCs/>
                <w:color w:val="000000"/>
                <w:sz w:val="22"/>
                <w:szCs w:val="22"/>
              </w:rPr>
            </w:pPr>
            <w:r w:rsidRPr="00C2311E">
              <w:rPr>
                <w:color w:val="000000"/>
                <w:sz w:val="22"/>
                <w:szCs w:val="22"/>
              </w:rPr>
              <w:t>77,0</w:t>
            </w:r>
          </w:p>
        </w:tc>
      </w:tr>
      <w:tr w:rsidR="00C2311E" w:rsidRPr="0015734A" w14:paraId="3FD01EA6" w14:textId="77777777" w:rsidTr="00C2311E">
        <w:trPr>
          <w:trHeight w:val="20"/>
        </w:trPr>
        <w:tc>
          <w:tcPr>
            <w:tcW w:w="583" w:type="dxa"/>
            <w:tcBorders>
              <w:top w:val="nil"/>
              <w:left w:val="single" w:sz="4" w:space="0" w:color="000000"/>
              <w:bottom w:val="single" w:sz="4" w:space="0" w:color="000000"/>
              <w:right w:val="single" w:sz="4" w:space="0" w:color="000000"/>
            </w:tcBorders>
            <w:vAlign w:val="center"/>
          </w:tcPr>
          <w:p w14:paraId="322FD976" w14:textId="77777777" w:rsidR="00C2311E" w:rsidRPr="00BC136D" w:rsidRDefault="00C2311E" w:rsidP="00C2311E">
            <w:pPr>
              <w:jc w:val="center"/>
              <w:rPr>
                <w:color w:val="000000"/>
                <w:sz w:val="22"/>
                <w:szCs w:val="20"/>
              </w:rPr>
            </w:pPr>
            <w:r w:rsidRPr="00BC136D">
              <w:rPr>
                <w:color w:val="000000"/>
                <w:sz w:val="22"/>
                <w:szCs w:val="20"/>
              </w:rPr>
              <w:t>12</w:t>
            </w:r>
          </w:p>
        </w:tc>
        <w:tc>
          <w:tcPr>
            <w:tcW w:w="9720" w:type="dxa"/>
            <w:tcBorders>
              <w:top w:val="nil"/>
              <w:left w:val="single" w:sz="4" w:space="0" w:color="000000"/>
              <w:bottom w:val="single" w:sz="4" w:space="0" w:color="000000"/>
              <w:right w:val="single" w:sz="4" w:space="0" w:color="000000"/>
            </w:tcBorders>
            <w:shd w:val="clear" w:color="auto" w:fill="auto"/>
            <w:noWrap/>
            <w:vAlign w:val="bottom"/>
            <w:hideMark/>
          </w:tcPr>
          <w:p w14:paraId="70B646A0" w14:textId="591609B7" w:rsidR="00C2311E" w:rsidRPr="00BC136D" w:rsidRDefault="00C2311E" w:rsidP="00C2311E">
            <w:pPr>
              <w:jc w:val="both"/>
              <w:rPr>
                <w:color w:val="000000"/>
                <w:sz w:val="22"/>
                <w:szCs w:val="18"/>
              </w:rPr>
            </w:pPr>
            <w:r w:rsidRPr="00883343">
              <w:rPr>
                <w:color w:val="000000"/>
                <w:sz w:val="21"/>
                <w:szCs w:val="21"/>
              </w:rPr>
              <w:t xml:space="preserve">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tc>
        <w:tc>
          <w:tcPr>
            <w:tcW w:w="1231" w:type="dxa"/>
            <w:tcBorders>
              <w:top w:val="nil"/>
              <w:left w:val="nil"/>
              <w:bottom w:val="single" w:sz="4" w:space="0" w:color="000000"/>
              <w:right w:val="single" w:sz="4" w:space="0" w:color="000000"/>
            </w:tcBorders>
            <w:shd w:val="clear" w:color="auto" w:fill="auto"/>
            <w:noWrap/>
            <w:vAlign w:val="center"/>
            <w:hideMark/>
          </w:tcPr>
          <w:p w14:paraId="1BC06243" w14:textId="77777777" w:rsidR="00C2311E" w:rsidRPr="00BC136D" w:rsidRDefault="00C2311E" w:rsidP="00C2311E">
            <w:pPr>
              <w:jc w:val="center"/>
              <w:rPr>
                <w:color w:val="000000"/>
                <w:sz w:val="22"/>
                <w:szCs w:val="20"/>
              </w:rPr>
            </w:pPr>
            <w:r w:rsidRPr="00BC136D">
              <w:rPr>
                <w:color w:val="000000"/>
                <w:sz w:val="22"/>
                <w:szCs w:val="20"/>
              </w:rPr>
              <w:t>1</w:t>
            </w:r>
          </w:p>
        </w:tc>
        <w:tc>
          <w:tcPr>
            <w:tcW w:w="986" w:type="dxa"/>
            <w:tcBorders>
              <w:top w:val="nil"/>
              <w:left w:val="nil"/>
              <w:bottom w:val="single" w:sz="4" w:space="0" w:color="000000"/>
              <w:right w:val="single" w:sz="4" w:space="0" w:color="000000"/>
            </w:tcBorders>
            <w:shd w:val="clear" w:color="auto" w:fill="auto"/>
            <w:noWrap/>
            <w:vAlign w:val="center"/>
          </w:tcPr>
          <w:p w14:paraId="3E865AD0" w14:textId="6A0D02B2" w:rsidR="00C2311E" w:rsidRDefault="00C2311E" w:rsidP="00C2311E">
            <w:pPr>
              <w:jc w:val="center"/>
              <w:rPr>
                <w:color w:val="000000"/>
                <w:sz w:val="22"/>
                <w:szCs w:val="22"/>
              </w:rPr>
            </w:pPr>
            <w:r w:rsidRPr="00386C5C">
              <w:rPr>
                <w:color w:val="000000"/>
                <w:sz w:val="22"/>
                <w:szCs w:val="22"/>
              </w:rPr>
              <w:t>83,9</w:t>
            </w:r>
          </w:p>
        </w:tc>
        <w:tc>
          <w:tcPr>
            <w:tcW w:w="920" w:type="dxa"/>
            <w:tcBorders>
              <w:top w:val="nil"/>
              <w:left w:val="nil"/>
              <w:bottom w:val="single" w:sz="4" w:space="0" w:color="000000"/>
              <w:right w:val="single" w:sz="4" w:space="0" w:color="000000"/>
            </w:tcBorders>
            <w:shd w:val="clear" w:color="auto" w:fill="auto"/>
            <w:noWrap/>
            <w:vAlign w:val="center"/>
          </w:tcPr>
          <w:p w14:paraId="4356B96D" w14:textId="102D5F01" w:rsidR="00C2311E" w:rsidRDefault="00C2311E" w:rsidP="00C2311E">
            <w:pPr>
              <w:jc w:val="center"/>
              <w:rPr>
                <w:color w:val="000000"/>
                <w:sz w:val="22"/>
                <w:szCs w:val="22"/>
              </w:rPr>
            </w:pPr>
            <w:r w:rsidRPr="00386C5C">
              <w:rPr>
                <w:color w:val="000000"/>
                <w:sz w:val="22"/>
                <w:szCs w:val="22"/>
              </w:rPr>
              <w:t>88,2</w:t>
            </w:r>
          </w:p>
        </w:tc>
        <w:tc>
          <w:tcPr>
            <w:tcW w:w="1331" w:type="dxa"/>
            <w:tcBorders>
              <w:top w:val="nil"/>
              <w:left w:val="nil"/>
              <w:bottom w:val="single" w:sz="4" w:space="0" w:color="000000"/>
              <w:right w:val="single" w:sz="4" w:space="0" w:color="000000"/>
            </w:tcBorders>
            <w:vAlign w:val="center"/>
          </w:tcPr>
          <w:p w14:paraId="71145898" w14:textId="625B016B" w:rsidR="00C2311E" w:rsidRPr="00C2311E" w:rsidRDefault="00C2311E" w:rsidP="00C2311E">
            <w:pPr>
              <w:jc w:val="center"/>
              <w:rPr>
                <w:b/>
                <w:bCs/>
                <w:color w:val="000000"/>
                <w:sz w:val="22"/>
                <w:szCs w:val="22"/>
              </w:rPr>
            </w:pPr>
            <w:r w:rsidRPr="00C2311E">
              <w:rPr>
                <w:color w:val="000000"/>
                <w:sz w:val="22"/>
                <w:szCs w:val="22"/>
              </w:rPr>
              <w:t>88,0</w:t>
            </w:r>
          </w:p>
        </w:tc>
      </w:tr>
    </w:tbl>
    <w:p w14:paraId="3582EB02" w14:textId="77777777" w:rsidR="00CF613D" w:rsidRPr="00A22104" w:rsidRDefault="00CF613D" w:rsidP="00CF613D">
      <w:pPr>
        <w:spacing w:after="120"/>
        <w:jc w:val="center"/>
        <w:rPr>
          <w:b/>
          <w:bCs/>
          <w:noProof/>
          <w:sz w:val="26"/>
          <w:szCs w:val="26"/>
        </w:rPr>
      </w:pPr>
      <w:bookmarkStart w:id="18" w:name="_Toc18326722"/>
      <w:r w:rsidRPr="00A22104">
        <w:rPr>
          <w:b/>
          <w:bCs/>
          <w:noProof/>
          <w:sz w:val="26"/>
          <w:szCs w:val="26"/>
        </w:rPr>
        <w:t>Выполнение заданий по русскому языку группами учащихся (в % от числа участников)</w:t>
      </w:r>
      <w:bookmarkEnd w:id="18"/>
    </w:p>
    <w:p w14:paraId="628C20B5" w14:textId="77777777" w:rsidR="00CF613D" w:rsidRPr="00AC35AE" w:rsidRDefault="00CF613D" w:rsidP="00CF613D">
      <w:pPr>
        <w:rPr>
          <w:b/>
          <w:color w:val="000000"/>
        </w:rPr>
      </w:pPr>
      <w:r w:rsidRPr="00AC35AE">
        <w:rPr>
          <w:b/>
          <w:color w:val="000000"/>
        </w:rPr>
        <w:t>Максимальный первичный балл: 45</w:t>
      </w:r>
    </w:p>
    <w:p w14:paraId="34CFB791" w14:textId="77777777" w:rsidR="00CF613D" w:rsidRPr="00D93CA6" w:rsidRDefault="00CF613D" w:rsidP="00CF613D">
      <w:pPr>
        <w:rPr>
          <w:color w:val="000000"/>
        </w:rPr>
      </w:pPr>
    </w:p>
    <w:tbl>
      <w:tblPr>
        <w:tblW w:w="5000" w:type="pct"/>
        <w:jc w:val="center"/>
        <w:tblCellMar>
          <w:left w:w="0" w:type="dxa"/>
          <w:right w:w="0" w:type="dxa"/>
        </w:tblCellMar>
        <w:tblLook w:val="00A0" w:firstRow="1" w:lastRow="0" w:firstColumn="1" w:lastColumn="0" w:noHBand="0" w:noVBand="0"/>
      </w:tblPr>
      <w:tblGrid>
        <w:gridCol w:w="369"/>
        <w:gridCol w:w="2402"/>
        <w:gridCol w:w="702"/>
        <w:gridCol w:w="527"/>
        <w:gridCol w:w="530"/>
        <w:gridCol w:w="527"/>
        <w:gridCol w:w="577"/>
        <w:gridCol w:w="349"/>
        <w:gridCol w:w="52"/>
        <w:gridCol w:w="446"/>
        <w:gridCol w:w="492"/>
        <w:gridCol w:w="492"/>
        <w:gridCol w:w="52"/>
        <w:gridCol w:w="542"/>
        <w:gridCol w:w="6"/>
        <w:gridCol w:w="536"/>
        <w:gridCol w:w="9"/>
        <w:gridCol w:w="545"/>
        <w:gridCol w:w="536"/>
        <w:gridCol w:w="17"/>
        <w:gridCol w:w="536"/>
        <w:gridCol w:w="556"/>
        <w:gridCol w:w="565"/>
        <w:gridCol w:w="533"/>
        <w:gridCol w:w="533"/>
        <w:gridCol w:w="536"/>
        <w:gridCol w:w="533"/>
        <w:gridCol w:w="536"/>
        <w:gridCol w:w="524"/>
      </w:tblGrid>
      <w:tr w:rsidR="00C2311E" w:rsidRPr="00A926A0" w14:paraId="70F8578D" w14:textId="77777777" w:rsidTr="00C2311E">
        <w:trPr>
          <w:trHeight w:val="198"/>
          <w:jc w:val="center"/>
        </w:trPr>
        <w:tc>
          <w:tcPr>
            <w:tcW w:w="1193" w:type="pct"/>
            <w:gridSpan w:val="3"/>
            <w:tcBorders>
              <w:top w:val="single" w:sz="4" w:space="0" w:color="auto"/>
              <w:left w:val="single" w:sz="4" w:space="0" w:color="auto"/>
              <w:bottom w:val="single" w:sz="4" w:space="0" w:color="auto"/>
              <w:right w:val="single" w:sz="4" w:space="0" w:color="auto"/>
            </w:tcBorders>
            <w:noWrap/>
            <w:vAlign w:val="center"/>
          </w:tcPr>
          <w:p w14:paraId="2B2E697B" w14:textId="77777777" w:rsidR="00C2311E" w:rsidRPr="00FE2F90" w:rsidRDefault="00C2311E" w:rsidP="00C2311E">
            <w:pPr>
              <w:jc w:val="center"/>
              <w:rPr>
                <w:b/>
                <w:bCs/>
                <w:color w:val="000000"/>
                <w:sz w:val="16"/>
                <w:szCs w:val="16"/>
              </w:rPr>
            </w:pPr>
            <w:r w:rsidRPr="00FE2F90">
              <w:rPr>
                <w:b/>
                <w:bCs/>
                <w:color w:val="000000"/>
                <w:sz w:val="16"/>
                <w:szCs w:val="16"/>
              </w:rPr>
              <w:t>Номер задания</w:t>
            </w:r>
          </w:p>
        </w:tc>
        <w:tc>
          <w:tcPr>
            <w:tcW w:w="181" w:type="pct"/>
            <w:tcBorders>
              <w:top w:val="single" w:sz="4" w:space="0" w:color="auto"/>
              <w:left w:val="nil"/>
              <w:bottom w:val="single" w:sz="4" w:space="0" w:color="auto"/>
              <w:right w:val="single" w:sz="4" w:space="0" w:color="auto"/>
            </w:tcBorders>
            <w:vAlign w:val="center"/>
          </w:tcPr>
          <w:p w14:paraId="2E91503A"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1K1</w:t>
            </w:r>
          </w:p>
        </w:tc>
        <w:tc>
          <w:tcPr>
            <w:tcW w:w="182" w:type="pct"/>
            <w:tcBorders>
              <w:top w:val="single" w:sz="4" w:space="0" w:color="auto"/>
              <w:left w:val="nil"/>
              <w:bottom w:val="single" w:sz="4" w:space="0" w:color="auto"/>
              <w:right w:val="single" w:sz="4" w:space="0" w:color="auto"/>
            </w:tcBorders>
            <w:vAlign w:val="center"/>
          </w:tcPr>
          <w:p w14:paraId="17BF91EC"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1K2</w:t>
            </w:r>
          </w:p>
        </w:tc>
        <w:tc>
          <w:tcPr>
            <w:tcW w:w="181" w:type="pct"/>
            <w:tcBorders>
              <w:top w:val="single" w:sz="4" w:space="0" w:color="auto"/>
              <w:left w:val="nil"/>
              <w:bottom w:val="single" w:sz="4" w:space="0" w:color="auto"/>
              <w:right w:val="single" w:sz="4" w:space="0" w:color="auto"/>
            </w:tcBorders>
            <w:vAlign w:val="center"/>
          </w:tcPr>
          <w:p w14:paraId="2B4DBDD6"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1K3</w:t>
            </w:r>
          </w:p>
        </w:tc>
        <w:tc>
          <w:tcPr>
            <w:tcW w:w="198" w:type="pct"/>
            <w:tcBorders>
              <w:top w:val="single" w:sz="4" w:space="0" w:color="auto"/>
              <w:left w:val="nil"/>
              <w:bottom w:val="single" w:sz="4" w:space="0" w:color="auto"/>
              <w:right w:val="single" w:sz="4" w:space="0" w:color="auto"/>
            </w:tcBorders>
            <w:vAlign w:val="center"/>
          </w:tcPr>
          <w:p w14:paraId="60788FEF"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2K1</w:t>
            </w:r>
          </w:p>
        </w:tc>
        <w:tc>
          <w:tcPr>
            <w:tcW w:w="120" w:type="pct"/>
            <w:tcBorders>
              <w:top w:val="single" w:sz="4" w:space="0" w:color="auto"/>
              <w:left w:val="nil"/>
              <w:bottom w:val="single" w:sz="4" w:space="0" w:color="auto"/>
              <w:right w:val="single" w:sz="4" w:space="0" w:color="auto"/>
            </w:tcBorders>
            <w:vAlign w:val="center"/>
          </w:tcPr>
          <w:p w14:paraId="0C36B1D3"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2K2</w:t>
            </w:r>
          </w:p>
        </w:tc>
        <w:tc>
          <w:tcPr>
            <w:tcW w:w="171" w:type="pct"/>
            <w:gridSpan w:val="2"/>
            <w:tcBorders>
              <w:top w:val="single" w:sz="4" w:space="0" w:color="auto"/>
              <w:left w:val="nil"/>
              <w:bottom w:val="single" w:sz="4" w:space="0" w:color="auto"/>
              <w:right w:val="single" w:sz="4" w:space="0" w:color="auto"/>
            </w:tcBorders>
            <w:vAlign w:val="center"/>
          </w:tcPr>
          <w:p w14:paraId="295091A5"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2K3</w:t>
            </w:r>
          </w:p>
        </w:tc>
        <w:tc>
          <w:tcPr>
            <w:tcW w:w="169" w:type="pct"/>
            <w:tcBorders>
              <w:top w:val="single" w:sz="4" w:space="0" w:color="auto"/>
              <w:left w:val="nil"/>
              <w:bottom w:val="single" w:sz="4" w:space="0" w:color="auto"/>
              <w:right w:val="single" w:sz="4" w:space="0" w:color="auto"/>
            </w:tcBorders>
            <w:vAlign w:val="center"/>
          </w:tcPr>
          <w:p w14:paraId="12F01DF1"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2K4</w:t>
            </w:r>
          </w:p>
        </w:tc>
        <w:tc>
          <w:tcPr>
            <w:tcW w:w="169" w:type="pct"/>
            <w:tcBorders>
              <w:top w:val="single" w:sz="4" w:space="0" w:color="auto"/>
              <w:left w:val="nil"/>
              <w:bottom w:val="single" w:sz="4" w:space="0" w:color="auto"/>
              <w:right w:val="single" w:sz="4" w:space="0" w:color="auto"/>
            </w:tcBorders>
            <w:vAlign w:val="center"/>
          </w:tcPr>
          <w:p w14:paraId="20B96678"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3</w:t>
            </w:r>
          </w:p>
        </w:tc>
        <w:tc>
          <w:tcPr>
            <w:tcW w:w="204" w:type="pct"/>
            <w:gridSpan w:val="2"/>
            <w:tcBorders>
              <w:top w:val="single" w:sz="4" w:space="0" w:color="auto"/>
              <w:left w:val="nil"/>
              <w:bottom w:val="single" w:sz="4" w:space="0" w:color="auto"/>
              <w:right w:val="single" w:sz="4" w:space="0" w:color="auto"/>
            </w:tcBorders>
            <w:vAlign w:val="center"/>
          </w:tcPr>
          <w:p w14:paraId="039CBAC0"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4(1)</w:t>
            </w:r>
          </w:p>
        </w:tc>
        <w:tc>
          <w:tcPr>
            <w:tcW w:w="186" w:type="pct"/>
            <w:gridSpan w:val="2"/>
            <w:tcBorders>
              <w:top w:val="single" w:sz="4" w:space="0" w:color="auto"/>
              <w:left w:val="nil"/>
              <w:bottom w:val="single" w:sz="4" w:space="0" w:color="auto"/>
              <w:right w:val="single" w:sz="4" w:space="0" w:color="auto"/>
            </w:tcBorders>
            <w:vAlign w:val="center"/>
          </w:tcPr>
          <w:p w14:paraId="2EB51139"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4(2)</w:t>
            </w:r>
          </w:p>
        </w:tc>
        <w:tc>
          <w:tcPr>
            <w:tcW w:w="190" w:type="pct"/>
            <w:gridSpan w:val="2"/>
            <w:tcBorders>
              <w:top w:val="single" w:sz="4" w:space="0" w:color="auto"/>
              <w:left w:val="nil"/>
              <w:bottom w:val="single" w:sz="4" w:space="0" w:color="auto"/>
              <w:right w:val="single" w:sz="4" w:space="0" w:color="auto"/>
            </w:tcBorders>
            <w:vAlign w:val="center"/>
          </w:tcPr>
          <w:p w14:paraId="73627765"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5(1)</w:t>
            </w:r>
          </w:p>
        </w:tc>
        <w:tc>
          <w:tcPr>
            <w:tcW w:w="184" w:type="pct"/>
            <w:tcBorders>
              <w:top w:val="single" w:sz="4" w:space="0" w:color="auto"/>
              <w:left w:val="nil"/>
              <w:bottom w:val="single" w:sz="4" w:space="0" w:color="auto"/>
              <w:right w:val="single" w:sz="4" w:space="0" w:color="auto"/>
            </w:tcBorders>
            <w:vAlign w:val="center"/>
          </w:tcPr>
          <w:p w14:paraId="238B46AB"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5(2)</w:t>
            </w:r>
          </w:p>
        </w:tc>
        <w:tc>
          <w:tcPr>
            <w:tcW w:w="190" w:type="pct"/>
            <w:gridSpan w:val="2"/>
            <w:tcBorders>
              <w:top w:val="single" w:sz="4" w:space="0" w:color="auto"/>
              <w:left w:val="nil"/>
              <w:bottom w:val="single" w:sz="4" w:space="0" w:color="auto"/>
              <w:right w:val="single" w:sz="4" w:space="0" w:color="auto"/>
            </w:tcBorders>
            <w:vAlign w:val="center"/>
          </w:tcPr>
          <w:p w14:paraId="3122D408"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6(1)</w:t>
            </w:r>
          </w:p>
        </w:tc>
        <w:tc>
          <w:tcPr>
            <w:tcW w:w="191" w:type="pct"/>
            <w:tcBorders>
              <w:top w:val="single" w:sz="4" w:space="0" w:color="auto"/>
              <w:left w:val="nil"/>
              <w:bottom w:val="single" w:sz="4" w:space="0" w:color="auto"/>
              <w:right w:val="single" w:sz="4" w:space="0" w:color="auto"/>
            </w:tcBorders>
            <w:vAlign w:val="center"/>
          </w:tcPr>
          <w:p w14:paraId="202CFC71"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6(2)</w:t>
            </w:r>
          </w:p>
        </w:tc>
        <w:tc>
          <w:tcPr>
            <w:tcW w:w="194" w:type="pct"/>
            <w:tcBorders>
              <w:top w:val="single" w:sz="4" w:space="0" w:color="auto"/>
              <w:left w:val="nil"/>
              <w:bottom w:val="single" w:sz="4" w:space="0" w:color="auto"/>
              <w:right w:val="single" w:sz="4" w:space="0" w:color="auto"/>
            </w:tcBorders>
            <w:vAlign w:val="center"/>
          </w:tcPr>
          <w:p w14:paraId="78DD441A"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7(1)</w:t>
            </w:r>
          </w:p>
        </w:tc>
        <w:tc>
          <w:tcPr>
            <w:tcW w:w="183" w:type="pct"/>
            <w:tcBorders>
              <w:top w:val="single" w:sz="4" w:space="0" w:color="auto"/>
              <w:left w:val="nil"/>
              <w:bottom w:val="single" w:sz="4" w:space="0" w:color="auto"/>
              <w:right w:val="single" w:sz="4" w:space="0" w:color="auto"/>
            </w:tcBorders>
            <w:vAlign w:val="center"/>
          </w:tcPr>
          <w:p w14:paraId="5B8A9D78"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7(2)</w:t>
            </w:r>
          </w:p>
        </w:tc>
        <w:tc>
          <w:tcPr>
            <w:tcW w:w="183" w:type="pct"/>
            <w:tcBorders>
              <w:top w:val="single" w:sz="4" w:space="0" w:color="auto"/>
              <w:left w:val="nil"/>
              <w:bottom w:val="single" w:sz="4" w:space="0" w:color="auto"/>
              <w:right w:val="single" w:sz="4" w:space="0" w:color="auto"/>
            </w:tcBorders>
            <w:vAlign w:val="center"/>
          </w:tcPr>
          <w:p w14:paraId="6FC7E087"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8</w:t>
            </w:r>
          </w:p>
        </w:tc>
        <w:tc>
          <w:tcPr>
            <w:tcW w:w="184" w:type="pct"/>
            <w:tcBorders>
              <w:top w:val="single" w:sz="4" w:space="0" w:color="auto"/>
              <w:left w:val="nil"/>
              <w:bottom w:val="single" w:sz="4" w:space="0" w:color="auto"/>
              <w:right w:val="single" w:sz="4" w:space="0" w:color="auto"/>
            </w:tcBorders>
            <w:vAlign w:val="center"/>
          </w:tcPr>
          <w:p w14:paraId="61FD9660"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9</w:t>
            </w:r>
          </w:p>
        </w:tc>
        <w:tc>
          <w:tcPr>
            <w:tcW w:w="183" w:type="pct"/>
            <w:tcBorders>
              <w:top w:val="single" w:sz="4" w:space="0" w:color="auto"/>
              <w:left w:val="nil"/>
              <w:bottom w:val="single" w:sz="4" w:space="0" w:color="auto"/>
              <w:right w:val="single" w:sz="4" w:space="0" w:color="auto"/>
            </w:tcBorders>
            <w:vAlign w:val="center"/>
          </w:tcPr>
          <w:p w14:paraId="587EBA1D"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10</w:t>
            </w:r>
          </w:p>
        </w:tc>
        <w:tc>
          <w:tcPr>
            <w:tcW w:w="184" w:type="pct"/>
            <w:tcBorders>
              <w:top w:val="single" w:sz="4" w:space="0" w:color="auto"/>
              <w:left w:val="nil"/>
              <w:bottom w:val="single" w:sz="4" w:space="0" w:color="auto"/>
              <w:right w:val="single" w:sz="4" w:space="0" w:color="auto"/>
            </w:tcBorders>
            <w:vAlign w:val="center"/>
          </w:tcPr>
          <w:p w14:paraId="10B6D131"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11</w:t>
            </w:r>
          </w:p>
        </w:tc>
        <w:tc>
          <w:tcPr>
            <w:tcW w:w="181" w:type="pct"/>
            <w:tcBorders>
              <w:top w:val="single" w:sz="4" w:space="0" w:color="auto"/>
              <w:left w:val="nil"/>
              <w:bottom w:val="single" w:sz="4" w:space="0" w:color="auto"/>
              <w:right w:val="single" w:sz="4" w:space="0" w:color="auto"/>
            </w:tcBorders>
            <w:vAlign w:val="center"/>
          </w:tcPr>
          <w:p w14:paraId="5083F26E" w14:textId="77777777" w:rsidR="00C2311E" w:rsidRPr="00FE2F90" w:rsidRDefault="00C2311E" w:rsidP="00C2311E">
            <w:pPr>
              <w:widowControl w:val="0"/>
              <w:autoSpaceDE w:val="0"/>
              <w:autoSpaceDN w:val="0"/>
              <w:adjustRightInd w:val="0"/>
              <w:spacing w:before="13" w:line="65" w:lineRule="atLeast"/>
              <w:jc w:val="center"/>
              <w:rPr>
                <w:b/>
                <w:bCs/>
                <w:color w:val="000000"/>
                <w:sz w:val="16"/>
                <w:szCs w:val="16"/>
              </w:rPr>
            </w:pPr>
            <w:r w:rsidRPr="00FE2F90">
              <w:rPr>
                <w:b/>
                <w:bCs/>
                <w:color w:val="000000"/>
                <w:sz w:val="16"/>
                <w:szCs w:val="16"/>
              </w:rPr>
              <w:t>12</w:t>
            </w:r>
          </w:p>
        </w:tc>
      </w:tr>
      <w:tr w:rsidR="00C2311E" w:rsidRPr="00A926A0" w14:paraId="5000B5DF" w14:textId="77777777" w:rsidTr="00C2311E">
        <w:trPr>
          <w:trHeight w:val="198"/>
          <w:jc w:val="center"/>
        </w:trPr>
        <w:tc>
          <w:tcPr>
            <w:tcW w:w="1193" w:type="pct"/>
            <w:gridSpan w:val="3"/>
            <w:tcBorders>
              <w:top w:val="single" w:sz="4" w:space="0" w:color="auto"/>
              <w:left w:val="single" w:sz="4" w:space="0" w:color="auto"/>
              <w:bottom w:val="single" w:sz="4" w:space="0" w:color="auto"/>
              <w:right w:val="single" w:sz="4" w:space="0" w:color="auto"/>
            </w:tcBorders>
            <w:noWrap/>
            <w:vAlign w:val="center"/>
          </w:tcPr>
          <w:p w14:paraId="0243A427" w14:textId="77777777" w:rsidR="00C2311E" w:rsidRPr="00FE2F90" w:rsidRDefault="00C2311E" w:rsidP="00C2311E">
            <w:pPr>
              <w:jc w:val="center"/>
              <w:rPr>
                <w:b/>
                <w:bCs/>
                <w:color w:val="000000"/>
                <w:sz w:val="16"/>
                <w:szCs w:val="16"/>
              </w:rPr>
            </w:pPr>
            <w:r w:rsidRPr="00FE2F90">
              <w:rPr>
                <w:b/>
                <w:bCs/>
                <w:color w:val="000000"/>
                <w:sz w:val="16"/>
                <w:szCs w:val="16"/>
              </w:rPr>
              <w:t>Максимальный балл</w:t>
            </w:r>
          </w:p>
        </w:tc>
        <w:tc>
          <w:tcPr>
            <w:tcW w:w="181" w:type="pct"/>
            <w:tcBorders>
              <w:top w:val="nil"/>
              <w:left w:val="nil"/>
              <w:bottom w:val="single" w:sz="4" w:space="0" w:color="auto"/>
              <w:right w:val="single" w:sz="4" w:space="0" w:color="auto"/>
            </w:tcBorders>
            <w:vAlign w:val="center"/>
          </w:tcPr>
          <w:p w14:paraId="77FD1D3E"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4</w:t>
            </w:r>
          </w:p>
        </w:tc>
        <w:tc>
          <w:tcPr>
            <w:tcW w:w="182" w:type="pct"/>
            <w:tcBorders>
              <w:top w:val="nil"/>
              <w:left w:val="nil"/>
              <w:bottom w:val="single" w:sz="4" w:space="0" w:color="auto"/>
              <w:right w:val="single" w:sz="4" w:space="0" w:color="auto"/>
            </w:tcBorders>
            <w:vAlign w:val="center"/>
          </w:tcPr>
          <w:p w14:paraId="4457D2C1"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3</w:t>
            </w:r>
          </w:p>
        </w:tc>
        <w:tc>
          <w:tcPr>
            <w:tcW w:w="181" w:type="pct"/>
            <w:tcBorders>
              <w:top w:val="nil"/>
              <w:left w:val="nil"/>
              <w:bottom w:val="single" w:sz="4" w:space="0" w:color="auto"/>
              <w:right w:val="single" w:sz="4" w:space="0" w:color="auto"/>
            </w:tcBorders>
            <w:vAlign w:val="center"/>
          </w:tcPr>
          <w:p w14:paraId="783D1100"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2</w:t>
            </w:r>
          </w:p>
        </w:tc>
        <w:tc>
          <w:tcPr>
            <w:tcW w:w="198" w:type="pct"/>
            <w:tcBorders>
              <w:top w:val="nil"/>
              <w:left w:val="nil"/>
              <w:bottom w:val="single" w:sz="4" w:space="0" w:color="auto"/>
              <w:right w:val="single" w:sz="4" w:space="0" w:color="auto"/>
            </w:tcBorders>
            <w:vAlign w:val="center"/>
          </w:tcPr>
          <w:p w14:paraId="59C21380"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3</w:t>
            </w:r>
          </w:p>
        </w:tc>
        <w:tc>
          <w:tcPr>
            <w:tcW w:w="120" w:type="pct"/>
            <w:tcBorders>
              <w:top w:val="nil"/>
              <w:left w:val="nil"/>
              <w:bottom w:val="single" w:sz="4" w:space="0" w:color="auto"/>
              <w:right w:val="single" w:sz="4" w:space="0" w:color="auto"/>
            </w:tcBorders>
            <w:vAlign w:val="center"/>
          </w:tcPr>
          <w:p w14:paraId="057301ED"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3</w:t>
            </w:r>
          </w:p>
        </w:tc>
        <w:tc>
          <w:tcPr>
            <w:tcW w:w="171" w:type="pct"/>
            <w:gridSpan w:val="2"/>
            <w:tcBorders>
              <w:top w:val="nil"/>
              <w:left w:val="nil"/>
              <w:bottom w:val="single" w:sz="4" w:space="0" w:color="auto"/>
              <w:right w:val="single" w:sz="4" w:space="0" w:color="auto"/>
            </w:tcBorders>
            <w:vAlign w:val="center"/>
          </w:tcPr>
          <w:p w14:paraId="281D8E35"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3</w:t>
            </w:r>
          </w:p>
        </w:tc>
        <w:tc>
          <w:tcPr>
            <w:tcW w:w="169" w:type="pct"/>
            <w:tcBorders>
              <w:top w:val="nil"/>
              <w:left w:val="nil"/>
              <w:bottom w:val="single" w:sz="4" w:space="0" w:color="auto"/>
              <w:right w:val="single" w:sz="4" w:space="0" w:color="auto"/>
            </w:tcBorders>
            <w:vAlign w:val="center"/>
          </w:tcPr>
          <w:p w14:paraId="10E54812"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3</w:t>
            </w:r>
          </w:p>
        </w:tc>
        <w:tc>
          <w:tcPr>
            <w:tcW w:w="169" w:type="pct"/>
            <w:tcBorders>
              <w:top w:val="nil"/>
              <w:left w:val="nil"/>
              <w:bottom w:val="single" w:sz="4" w:space="0" w:color="auto"/>
              <w:right w:val="single" w:sz="4" w:space="0" w:color="auto"/>
            </w:tcBorders>
            <w:vAlign w:val="center"/>
          </w:tcPr>
          <w:p w14:paraId="470A9296"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2</w:t>
            </w:r>
          </w:p>
        </w:tc>
        <w:tc>
          <w:tcPr>
            <w:tcW w:w="204" w:type="pct"/>
            <w:gridSpan w:val="2"/>
            <w:tcBorders>
              <w:top w:val="nil"/>
              <w:left w:val="nil"/>
              <w:bottom w:val="single" w:sz="4" w:space="0" w:color="auto"/>
              <w:right w:val="single" w:sz="4" w:space="0" w:color="auto"/>
            </w:tcBorders>
            <w:vAlign w:val="center"/>
          </w:tcPr>
          <w:p w14:paraId="7BA6593C"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3</w:t>
            </w:r>
          </w:p>
        </w:tc>
        <w:tc>
          <w:tcPr>
            <w:tcW w:w="186" w:type="pct"/>
            <w:gridSpan w:val="2"/>
            <w:tcBorders>
              <w:top w:val="nil"/>
              <w:left w:val="nil"/>
              <w:bottom w:val="single" w:sz="4" w:space="0" w:color="auto"/>
              <w:right w:val="single" w:sz="4" w:space="0" w:color="auto"/>
            </w:tcBorders>
            <w:vAlign w:val="center"/>
          </w:tcPr>
          <w:p w14:paraId="37BA3D59"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2</w:t>
            </w:r>
          </w:p>
        </w:tc>
        <w:tc>
          <w:tcPr>
            <w:tcW w:w="190" w:type="pct"/>
            <w:gridSpan w:val="2"/>
            <w:tcBorders>
              <w:top w:val="nil"/>
              <w:left w:val="nil"/>
              <w:bottom w:val="single" w:sz="4" w:space="0" w:color="auto"/>
              <w:right w:val="single" w:sz="4" w:space="0" w:color="auto"/>
            </w:tcBorders>
            <w:vAlign w:val="center"/>
          </w:tcPr>
          <w:p w14:paraId="7ED03E32"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2</w:t>
            </w:r>
          </w:p>
        </w:tc>
        <w:tc>
          <w:tcPr>
            <w:tcW w:w="184" w:type="pct"/>
            <w:tcBorders>
              <w:top w:val="nil"/>
              <w:left w:val="nil"/>
              <w:bottom w:val="single" w:sz="4" w:space="0" w:color="auto"/>
              <w:right w:val="single" w:sz="4" w:space="0" w:color="auto"/>
            </w:tcBorders>
            <w:vAlign w:val="center"/>
          </w:tcPr>
          <w:p w14:paraId="15EEED37"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2</w:t>
            </w:r>
          </w:p>
        </w:tc>
        <w:tc>
          <w:tcPr>
            <w:tcW w:w="190" w:type="pct"/>
            <w:gridSpan w:val="2"/>
            <w:tcBorders>
              <w:top w:val="nil"/>
              <w:left w:val="nil"/>
              <w:bottom w:val="single" w:sz="4" w:space="0" w:color="auto"/>
              <w:right w:val="single" w:sz="4" w:space="0" w:color="auto"/>
            </w:tcBorders>
            <w:vAlign w:val="center"/>
          </w:tcPr>
          <w:p w14:paraId="0A0F23EF"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2</w:t>
            </w:r>
          </w:p>
        </w:tc>
        <w:tc>
          <w:tcPr>
            <w:tcW w:w="191" w:type="pct"/>
            <w:tcBorders>
              <w:top w:val="nil"/>
              <w:left w:val="nil"/>
              <w:bottom w:val="single" w:sz="4" w:space="0" w:color="auto"/>
              <w:right w:val="single" w:sz="4" w:space="0" w:color="auto"/>
            </w:tcBorders>
            <w:vAlign w:val="center"/>
          </w:tcPr>
          <w:p w14:paraId="01E25036"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1</w:t>
            </w:r>
          </w:p>
        </w:tc>
        <w:tc>
          <w:tcPr>
            <w:tcW w:w="194" w:type="pct"/>
            <w:tcBorders>
              <w:top w:val="nil"/>
              <w:left w:val="nil"/>
              <w:bottom w:val="single" w:sz="4" w:space="0" w:color="auto"/>
              <w:right w:val="single" w:sz="4" w:space="0" w:color="auto"/>
            </w:tcBorders>
            <w:vAlign w:val="center"/>
          </w:tcPr>
          <w:p w14:paraId="622BC690"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2</w:t>
            </w:r>
          </w:p>
        </w:tc>
        <w:tc>
          <w:tcPr>
            <w:tcW w:w="183" w:type="pct"/>
            <w:tcBorders>
              <w:top w:val="nil"/>
              <w:left w:val="nil"/>
              <w:bottom w:val="single" w:sz="4" w:space="0" w:color="auto"/>
              <w:right w:val="single" w:sz="4" w:space="0" w:color="auto"/>
            </w:tcBorders>
            <w:vAlign w:val="center"/>
          </w:tcPr>
          <w:p w14:paraId="446D5CD4"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1</w:t>
            </w:r>
          </w:p>
        </w:tc>
        <w:tc>
          <w:tcPr>
            <w:tcW w:w="183" w:type="pct"/>
            <w:tcBorders>
              <w:top w:val="nil"/>
              <w:left w:val="nil"/>
              <w:bottom w:val="single" w:sz="4" w:space="0" w:color="auto"/>
              <w:right w:val="single" w:sz="4" w:space="0" w:color="auto"/>
            </w:tcBorders>
            <w:vAlign w:val="center"/>
          </w:tcPr>
          <w:p w14:paraId="328F0BAE"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2</w:t>
            </w:r>
          </w:p>
        </w:tc>
        <w:tc>
          <w:tcPr>
            <w:tcW w:w="184" w:type="pct"/>
            <w:tcBorders>
              <w:top w:val="nil"/>
              <w:left w:val="nil"/>
              <w:bottom w:val="single" w:sz="4" w:space="0" w:color="auto"/>
              <w:right w:val="single" w:sz="4" w:space="0" w:color="auto"/>
            </w:tcBorders>
            <w:vAlign w:val="center"/>
          </w:tcPr>
          <w:p w14:paraId="34BFE3CF"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2</w:t>
            </w:r>
          </w:p>
        </w:tc>
        <w:tc>
          <w:tcPr>
            <w:tcW w:w="183" w:type="pct"/>
            <w:tcBorders>
              <w:top w:val="nil"/>
              <w:left w:val="nil"/>
              <w:bottom w:val="single" w:sz="4" w:space="0" w:color="auto"/>
              <w:right w:val="single" w:sz="4" w:space="0" w:color="auto"/>
            </w:tcBorders>
            <w:vAlign w:val="center"/>
          </w:tcPr>
          <w:p w14:paraId="40934E9F"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1</w:t>
            </w:r>
          </w:p>
        </w:tc>
        <w:tc>
          <w:tcPr>
            <w:tcW w:w="184" w:type="pct"/>
            <w:tcBorders>
              <w:top w:val="nil"/>
              <w:left w:val="nil"/>
              <w:bottom w:val="single" w:sz="4" w:space="0" w:color="auto"/>
              <w:right w:val="single" w:sz="4" w:space="0" w:color="auto"/>
            </w:tcBorders>
            <w:vAlign w:val="center"/>
          </w:tcPr>
          <w:p w14:paraId="6E3BFC1B"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1</w:t>
            </w:r>
          </w:p>
        </w:tc>
        <w:tc>
          <w:tcPr>
            <w:tcW w:w="181" w:type="pct"/>
            <w:tcBorders>
              <w:top w:val="nil"/>
              <w:left w:val="nil"/>
              <w:bottom w:val="single" w:sz="4" w:space="0" w:color="auto"/>
              <w:right w:val="single" w:sz="4" w:space="0" w:color="auto"/>
            </w:tcBorders>
            <w:vAlign w:val="center"/>
          </w:tcPr>
          <w:p w14:paraId="0E43898E"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sidRPr="00FE2F90">
              <w:rPr>
                <w:b/>
                <w:bCs/>
                <w:color w:val="000000"/>
                <w:sz w:val="16"/>
                <w:szCs w:val="16"/>
              </w:rPr>
              <w:t>1</w:t>
            </w:r>
          </w:p>
        </w:tc>
      </w:tr>
      <w:tr w:rsidR="00C2311E" w:rsidRPr="00A926A0" w14:paraId="3D3CB4CD" w14:textId="77777777" w:rsidTr="00C2311E">
        <w:trPr>
          <w:trHeight w:val="20"/>
          <w:jc w:val="center"/>
        </w:trPr>
        <w:tc>
          <w:tcPr>
            <w:tcW w:w="127" w:type="pct"/>
            <w:tcBorders>
              <w:top w:val="single" w:sz="4" w:space="0" w:color="auto"/>
              <w:left w:val="single" w:sz="4" w:space="0" w:color="auto"/>
              <w:bottom w:val="single" w:sz="4" w:space="0" w:color="auto"/>
              <w:right w:val="single" w:sz="4" w:space="0" w:color="auto"/>
            </w:tcBorders>
            <w:noWrap/>
            <w:vAlign w:val="center"/>
          </w:tcPr>
          <w:p w14:paraId="464E0913" w14:textId="77777777" w:rsidR="00C2311E" w:rsidRPr="00FE2F90" w:rsidRDefault="00C2311E" w:rsidP="00C2311E">
            <w:pPr>
              <w:jc w:val="center"/>
              <w:rPr>
                <w:b/>
                <w:bCs/>
                <w:color w:val="000000"/>
                <w:sz w:val="16"/>
                <w:szCs w:val="16"/>
              </w:rPr>
            </w:pPr>
            <w:r w:rsidRPr="00FE2F90">
              <w:rPr>
                <w:b/>
                <w:bCs/>
                <w:color w:val="000000"/>
                <w:sz w:val="16"/>
                <w:szCs w:val="16"/>
              </w:rPr>
              <w:t xml:space="preserve">№ </w:t>
            </w:r>
          </w:p>
        </w:tc>
        <w:tc>
          <w:tcPr>
            <w:tcW w:w="824" w:type="pct"/>
            <w:tcBorders>
              <w:top w:val="single" w:sz="4" w:space="0" w:color="auto"/>
              <w:left w:val="single" w:sz="4" w:space="0" w:color="auto"/>
              <w:bottom w:val="single" w:sz="4" w:space="0" w:color="auto"/>
              <w:right w:val="single" w:sz="4" w:space="0" w:color="auto"/>
            </w:tcBorders>
            <w:vAlign w:val="center"/>
          </w:tcPr>
          <w:p w14:paraId="3ABEE84F" w14:textId="77777777" w:rsidR="00C2311E" w:rsidRPr="00FE2F90" w:rsidRDefault="00C2311E" w:rsidP="00C2311E">
            <w:pPr>
              <w:jc w:val="center"/>
              <w:rPr>
                <w:b/>
                <w:bCs/>
                <w:color w:val="000000"/>
                <w:sz w:val="16"/>
                <w:szCs w:val="16"/>
              </w:rPr>
            </w:pPr>
            <w:r w:rsidRPr="00FE2F90">
              <w:rPr>
                <w:b/>
                <w:bCs/>
                <w:color w:val="000000"/>
                <w:sz w:val="16"/>
                <w:szCs w:val="16"/>
              </w:rPr>
              <w:t>ОО</w:t>
            </w:r>
          </w:p>
        </w:tc>
        <w:tc>
          <w:tcPr>
            <w:tcW w:w="241" w:type="pct"/>
            <w:tcBorders>
              <w:top w:val="single" w:sz="4" w:space="0" w:color="auto"/>
              <w:left w:val="single" w:sz="4" w:space="0" w:color="auto"/>
              <w:bottom w:val="single" w:sz="4" w:space="0" w:color="auto"/>
              <w:right w:val="single" w:sz="4" w:space="0" w:color="auto"/>
            </w:tcBorders>
            <w:vAlign w:val="center"/>
          </w:tcPr>
          <w:p w14:paraId="48E2E056" w14:textId="77777777" w:rsidR="00C2311E" w:rsidRPr="00FE2F90" w:rsidRDefault="00C2311E" w:rsidP="00C2311E">
            <w:pPr>
              <w:ind w:left="-57" w:right="-57"/>
              <w:jc w:val="center"/>
              <w:rPr>
                <w:b/>
                <w:bCs/>
                <w:color w:val="000000"/>
                <w:sz w:val="16"/>
                <w:szCs w:val="16"/>
              </w:rPr>
            </w:pPr>
            <w:r w:rsidRPr="00FE2F90">
              <w:rPr>
                <w:b/>
                <w:bCs/>
                <w:color w:val="000000"/>
                <w:sz w:val="16"/>
                <w:szCs w:val="16"/>
              </w:rPr>
              <w:t xml:space="preserve">Кол-во </w:t>
            </w:r>
          </w:p>
          <w:p w14:paraId="42C52194" w14:textId="77777777" w:rsidR="00C2311E" w:rsidRPr="00FE2F90" w:rsidRDefault="00C2311E" w:rsidP="00C2311E">
            <w:pPr>
              <w:ind w:left="-57" w:right="-57"/>
              <w:jc w:val="center"/>
              <w:rPr>
                <w:b/>
                <w:bCs/>
                <w:color w:val="000000"/>
                <w:sz w:val="16"/>
                <w:szCs w:val="16"/>
              </w:rPr>
            </w:pPr>
            <w:proofErr w:type="spellStart"/>
            <w:r w:rsidRPr="00FE2F90">
              <w:rPr>
                <w:b/>
                <w:bCs/>
                <w:color w:val="000000"/>
                <w:sz w:val="16"/>
                <w:szCs w:val="16"/>
              </w:rPr>
              <w:t>уч</w:t>
            </w:r>
            <w:proofErr w:type="spellEnd"/>
            <w:r w:rsidRPr="00FE2F90">
              <w:rPr>
                <w:b/>
                <w:bCs/>
                <w:color w:val="000000"/>
                <w:sz w:val="16"/>
                <w:szCs w:val="16"/>
              </w:rPr>
              <w:t>-ков</w:t>
            </w:r>
          </w:p>
        </w:tc>
        <w:tc>
          <w:tcPr>
            <w:tcW w:w="3807" w:type="pct"/>
            <w:gridSpan w:val="26"/>
            <w:tcBorders>
              <w:top w:val="nil"/>
              <w:left w:val="nil"/>
              <w:bottom w:val="single" w:sz="4" w:space="0" w:color="auto"/>
              <w:right w:val="single" w:sz="4" w:space="0" w:color="auto"/>
            </w:tcBorders>
            <w:vAlign w:val="center"/>
          </w:tcPr>
          <w:p w14:paraId="1FA5F88B" w14:textId="77777777" w:rsidR="00C2311E" w:rsidRPr="00FE2F90" w:rsidRDefault="00C2311E" w:rsidP="00C2311E">
            <w:pPr>
              <w:widowControl w:val="0"/>
              <w:autoSpaceDE w:val="0"/>
              <w:autoSpaceDN w:val="0"/>
              <w:adjustRightInd w:val="0"/>
              <w:spacing w:before="13" w:line="104" w:lineRule="atLeast"/>
              <w:ind w:left="15"/>
              <w:jc w:val="center"/>
              <w:rPr>
                <w:b/>
                <w:bCs/>
                <w:color w:val="000000"/>
                <w:sz w:val="16"/>
                <w:szCs w:val="16"/>
              </w:rPr>
            </w:pPr>
            <w:r>
              <w:rPr>
                <w:b/>
                <w:bCs/>
                <w:color w:val="000000"/>
                <w:sz w:val="16"/>
                <w:szCs w:val="16"/>
              </w:rPr>
              <w:t>Выполнение заданий в % (от числа участников)</w:t>
            </w:r>
          </w:p>
        </w:tc>
      </w:tr>
      <w:tr w:rsidR="00C2311E" w:rsidRPr="00A926A0" w14:paraId="2172B45F" w14:textId="77777777" w:rsidTr="00C2311E">
        <w:trPr>
          <w:trHeight w:val="20"/>
          <w:jc w:val="center"/>
        </w:trPr>
        <w:tc>
          <w:tcPr>
            <w:tcW w:w="127" w:type="pct"/>
            <w:tcBorders>
              <w:top w:val="nil"/>
              <w:left w:val="single" w:sz="4" w:space="0" w:color="auto"/>
              <w:bottom w:val="single" w:sz="4" w:space="0" w:color="auto"/>
              <w:right w:val="single" w:sz="4" w:space="0" w:color="auto"/>
            </w:tcBorders>
            <w:noWrap/>
            <w:vAlign w:val="center"/>
          </w:tcPr>
          <w:p w14:paraId="5CF1012D" w14:textId="77777777" w:rsidR="00C2311E" w:rsidRPr="00FE2F90" w:rsidRDefault="00C2311E" w:rsidP="00C2311E">
            <w:pPr>
              <w:jc w:val="center"/>
              <w:rPr>
                <w:color w:val="000000"/>
                <w:sz w:val="16"/>
                <w:szCs w:val="16"/>
              </w:rPr>
            </w:pPr>
            <w:r w:rsidRPr="00FE2F90">
              <w:rPr>
                <w:color w:val="000000"/>
                <w:sz w:val="16"/>
                <w:szCs w:val="16"/>
              </w:rPr>
              <w:t>1</w:t>
            </w:r>
          </w:p>
        </w:tc>
        <w:tc>
          <w:tcPr>
            <w:tcW w:w="824" w:type="pct"/>
            <w:tcBorders>
              <w:top w:val="nil"/>
              <w:left w:val="nil"/>
              <w:bottom w:val="single" w:sz="4" w:space="0" w:color="auto"/>
              <w:right w:val="single" w:sz="4" w:space="0" w:color="auto"/>
            </w:tcBorders>
            <w:vAlign w:val="center"/>
          </w:tcPr>
          <w:p w14:paraId="24C6F9FC" w14:textId="77777777" w:rsidR="00C2311E" w:rsidRPr="00FE2F90" w:rsidRDefault="00C2311E" w:rsidP="00C2311E">
            <w:pPr>
              <w:rPr>
                <w:color w:val="000000"/>
                <w:sz w:val="16"/>
                <w:szCs w:val="16"/>
              </w:rPr>
            </w:pPr>
            <w:r w:rsidRPr="00FE2F90">
              <w:rPr>
                <w:color w:val="000000"/>
                <w:sz w:val="16"/>
                <w:szCs w:val="16"/>
              </w:rPr>
              <w:t xml:space="preserve">МБОУ </w:t>
            </w:r>
            <w:proofErr w:type="spellStart"/>
            <w:r w:rsidRPr="00FE2F90">
              <w:rPr>
                <w:color w:val="000000"/>
                <w:sz w:val="16"/>
                <w:szCs w:val="16"/>
              </w:rPr>
              <w:t>Давыдчинская</w:t>
            </w:r>
            <w:proofErr w:type="spellEnd"/>
            <w:r w:rsidRPr="00FE2F90">
              <w:rPr>
                <w:color w:val="000000"/>
                <w:sz w:val="16"/>
                <w:szCs w:val="16"/>
              </w:rPr>
              <w:t xml:space="preserve"> ООШ</w:t>
            </w:r>
          </w:p>
        </w:tc>
        <w:tc>
          <w:tcPr>
            <w:tcW w:w="241" w:type="pct"/>
            <w:tcBorders>
              <w:top w:val="nil"/>
              <w:left w:val="nil"/>
              <w:bottom w:val="single" w:sz="4" w:space="0" w:color="auto"/>
              <w:right w:val="single" w:sz="4" w:space="0" w:color="auto"/>
            </w:tcBorders>
            <w:vAlign w:val="center"/>
          </w:tcPr>
          <w:p w14:paraId="0070FBD6" w14:textId="77777777" w:rsidR="00C2311E" w:rsidRDefault="00C2311E" w:rsidP="00C2311E">
            <w:pPr>
              <w:jc w:val="center"/>
              <w:rPr>
                <w:color w:val="000000"/>
                <w:sz w:val="20"/>
                <w:szCs w:val="20"/>
              </w:rPr>
            </w:pPr>
            <w:r>
              <w:rPr>
                <w:color w:val="000000"/>
                <w:sz w:val="20"/>
                <w:szCs w:val="20"/>
              </w:rPr>
              <w:t>3</w:t>
            </w:r>
          </w:p>
        </w:tc>
        <w:tc>
          <w:tcPr>
            <w:tcW w:w="181" w:type="pct"/>
            <w:tcBorders>
              <w:top w:val="single" w:sz="4" w:space="0" w:color="auto"/>
              <w:left w:val="nil"/>
              <w:bottom w:val="single" w:sz="4" w:space="0" w:color="auto"/>
              <w:right w:val="single" w:sz="4" w:space="0" w:color="auto"/>
            </w:tcBorders>
            <w:vAlign w:val="center"/>
          </w:tcPr>
          <w:p w14:paraId="0979F891" w14:textId="77777777" w:rsidR="00C2311E" w:rsidRDefault="00C2311E" w:rsidP="00C2311E">
            <w:pPr>
              <w:jc w:val="center"/>
              <w:rPr>
                <w:color w:val="000000"/>
                <w:sz w:val="20"/>
                <w:szCs w:val="20"/>
              </w:rPr>
            </w:pPr>
            <w:r>
              <w:rPr>
                <w:color w:val="000000"/>
                <w:sz w:val="20"/>
                <w:szCs w:val="20"/>
              </w:rPr>
              <w:t>83</w:t>
            </w:r>
          </w:p>
        </w:tc>
        <w:tc>
          <w:tcPr>
            <w:tcW w:w="182" w:type="pct"/>
            <w:tcBorders>
              <w:top w:val="single" w:sz="4" w:space="0" w:color="auto"/>
              <w:left w:val="nil"/>
              <w:bottom w:val="single" w:sz="4" w:space="0" w:color="auto"/>
              <w:right w:val="single" w:sz="4" w:space="0" w:color="auto"/>
            </w:tcBorders>
            <w:vAlign w:val="center"/>
          </w:tcPr>
          <w:p w14:paraId="27419285" w14:textId="77777777" w:rsidR="00C2311E" w:rsidRDefault="00C2311E" w:rsidP="00C2311E">
            <w:pPr>
              <w:jc w:val="center"/>
              <w:rPr>
                <w:color w:val="000000"/>
                <w:sz w:val="20"/>
                <w:szCs w:val="20"/>
              </w:rPr>
            </w:pPr>
            <w:r>
              <w:rPr>
                <w:color w:val="000000"/>
                <w:sz w:val="20"/>
                <w:szCs w:val="20"/>
              </w:rPr>
              <w:t>89</w:t>
            </w:r>
          </w:p>
        </w:tc>
        <w:tc>
          <w:tcPr>
            <w:tcW w:w="181" w:type="pct"/>
            <w:tcBorders>
              <w:top w:val="single" w:sz="4" w:space="0" w:color="auto"/>
              <w:left w:val="nil"/>
              <w:bottom w:val="single" w:sz="4" w:space="0" w:color="auto"/>
              <w:right w:val="single" w:sz="4" w:space="0" w:color="auto"/>
            </w:tcBorders>
            <w:vAlign w:val="center"/>
          </w:tcPr>
          <w:p w14:paraId="199EAE01" w14:textId="77777777" w:rsidR="00C2311E" w:rsidRDefault="00C2311E" w:rsidP="00C2311E">
            <w:pPr>
              <w:jc w:val="center"/>
              <w:rPr>
                <w:color w:val="000000"/>
                <w:sz w:val="20"/>
                <w:szCs w:val="20"/>
              </w:rPr>
            </w:pPr>
            <w:r>
              <w:rPr>
                <w:color w:val="000000"/>
                <w:sz w:val="20"/>
                <w:szCs w:val="20"/>
              </w:rPr>
              <w:t>83</w:t>
            </w:r>
          </w:p>
        </w:tc>
        <w:tc>
          <w:tcPr>
            <w:tcW w:w="198" w:type="pct"/>
            <w:tcBorders>
              <w:top w:val="single" w:sz="4" w:space="0" w:color="auto"/>
              <w:left w:val="nil"/>
              <w:bottom w:val="single" w:sz="4" w:space="0" w:color="auto"/>
              <w:right w:val="single" w:sz="4" w:space="0" w:color="auto"/>
            </w:tcBorders>
            <w:vAlign w:val="center"/>
          </w:tcPr>
          <w:p w14:paraId="7786289A" w14:textId="77777777" w:rsidR="00C2311E" w:rsidRDefault="00C2311E" w:rsidP="00C2311E">
            <w:pPr>
              <w:jc w:val="center"/>
              <w:rPr>
                <w:color w:val="000000"/>
                <w:sz w:val="20"/>
                <w:szCs w:val="20"/>
              </w:rPr>
            </w:pPr>
            <w:r>
              <w:rPr>
                <w:color w:val="000000"/>
                <w:sz w:val="20"/>
                <w:szCs w:val="20"/>
              </w:rPr>
              <w:t>78</w:t>
            </w:r>
          </w:p>
        </w:tc>
        <w:tc>
          <w:tcPr>
            <w:tcW w:w="138" w:type="pct"/>
            <w:gridSpan w:val="2"/>
            <w:tcBorders>
              <w:top w:val="single" w:sz="4" w:space="0" w:color="auto"/>
              <w:left w:val="nil"/>
              <w:bottom w:val="single" w:sz="4" w:space="0" w:color="auto"/>
              <w:right w:val="single" w:sz="4" w:space="0" w:color="auto"/>
            </w:tcBorders>
            <w:vAlign w:val="center"/>
          </w:tcPr>
          <w:p w14:paraId="70D08208" w14:textId="77777777" w:rsidR="00C2311E" w:rsidRDefault="00C2311E" w:rsidP="00C2311E">
            <w:pPr>
              <w:jc w:val="center"/>
              <w:rPr>
                <w:color w:val="000000"/>
                <w:sz w:val="20"/>
                <w:szCs w:val="20"/>
              </w:rPr>
            </w:pPr>
            <w:r>
              <w:rPr>
                <w:color w:val="000000"/>
                <w:sz w:val="20"/>
                <w:szCs w:val="20"/>
              </w:rPr>
              <w:t>44</w:t>
            </w:r>
          </w:p>
        </w:tc>
        <w:tc>
          <w:tcPr>
            <w:tcW w:w="153" w:type="pct"/>
            <w:tcBorders>
              <w:top w:val="single" w:sz="4" w:space="0" w:color="auto"/>
              <w:left w:val="nil"/>
              <w:bottom w:val="single" w:sz="4" w:space="0" w:color="auto"/>
              <w:right w:val="single" w:sz="4" w:space="0" w:color="auto"/>
            </w:tcBorders>
            <w:vAlign w:val="center"/>
          </w:tcPr>
          <w:p w14:paraId="0A196CAA" w14:textId="77777777" w:rsidR="00C2311E" w:rsidRDefault="00C2311E" w:rsidP="00C2311E">
            <w:pPr>
              <w:jc w:val="center"/>
              <w:rPr>
                <w:color w:val="000000"/>
                <w:sz w:val="20"/>
                <w:szCs w:val="20"/>
              </w:rPr>
            </w:pPr>
            <w:r>
              <w:rPr>
                <w:color w:val="000000"/>
                <w:sz w:val="20"/>
                <w:szCs w:val="20"/>
              </w:rPr>
              <w:t>78</w:t>
            </w:r>
          </w:p>
        </w:tc>
        <w:tc>
          <w:tcPr>
            <w:tcW w:w="169" w:type="pct"/>
            <w:tcBorders>
              <w:top w:val="single" w:sz="4" w:space="0" w:color="auto"/>
              <w:left w:val="nil"/>
              <w:bottom w:val="single" w:sz="4" w:space="0" w:color="auto"/>
              <w:right w:val="single" w:sz="4" w:space="0" w:color="auto"/>
            </w:tcBorders>
            <w:vAlign w:val="center"/>
          </w:tcPr>
          <w:p w14:paraId="0C6A5DB3" w14:textId="77777777" w:rsidR="00C2311E" w:rsidRDefault="00C2311E" w:rsidP="00C2311E">
            <w:pPr>
              <w:jc w:val="center"/>
              <w:rPr>
                <w:color w:val="000000"/>
                <w:sz w:val="20"/>
                <w:szCs w:val="20"/>
              </w:rPr>
            </w:pPr>
            <w:r>
              <w:rPr>
                <w:color w:val="000000"/>
                <w:sz w:val="20"/>
                <w:szCs w:val="20"/>
              </w:rPr>
              <w:t>78</w:t>
            </w:r>
          </w:p>
        </w:tc>
        <w:tc>
          <w:tcPr>
            <w:tcW w:w="187" w:type="pct"/>
            <w:gridSpan w:val="2"/>
            <w:tcBorders>
              <w:top w:val="single" w:sz="4" w:space="0" w:color="auto"/>
              <w:left w:val="nil"/>
              <w:bottom w:val="single" w:sz="4" w:space="0" w:color="auto"/>
              <w:right w:val="single" w:sz="4" w:space="0" w:color="auto"/>
            </w:tcBorders>
            <w:vAlign w:val="center"/>
          </w:tcPr>
          <w:p w14:paraId="67994862" w14:textId="77777777" w:rsidR="00C2311E" w:rsidRDefault="00C2311E" w:rsidP="00C2311E">
            <w:pPr>
              <w:jc w:val="center"/>
              <w:rPr>
                <w:color w:val="000000"/>
                <w:sz w:val="20"/>
                <w:szCs w:val="20"/>
              </w:rPr>
            </w:pPr>
            <w:r>
              <w:rPr>
                <w:color w:val="000000"/>
                <w:sz w:val="20"/>
                <w:szCs w:val="20"/>
              </w:rPr>
              <w:t>100</w:t>
            </w:r>
          </w:p>
        </w:tc>
        <w:tc>
          <w:tcPr>
            <w:tcW w:w="188" w:type="pct"/>
            <w:gridSpan w:val="2"/>
            <w:tcBorders>
              <w:top w:val="single" w:sz="4" w:space="0" w:color="auto"/>
              <w:left w:val="nil"/>
              <w:bottom w:val="single" w:sz="4" w:space="0" w:color="auto"/>
              <w:right w:val="single" w:sz="4" w:space="0" w:color="auto"/>
            </w:tcBorders>
            <w:vAlign w:val="center"/>
          </w:tcPr>
          <w:p w14:paraId="7E7AC5D1" w14:textId="77777777" w:rsidR="00C2311E" w:rsidRDefault="00C2311E" w:rsidP="00C2311E">
            <w:pPr>
              <w:jc w:val="center"/>
              <w:rPr>
                <w:color w:val="000000"/>
                <w:sz w:val="20"/>
                <w:szCs w:val="20"/>
              </w:rPr>
            </w:pPr>
            <w:r>
              <w:rPr>
                <w:color w:val="000000"/>
                <w:sz w:val="20"/>
                <w:szCs w:val="20"/>
              </w:rPr>
              <w:t>100</w:t>
            </w:r>
          </w:p>
        </w:tc>
        <w:tc>
          <w:tcPr>
            <w:tcW w:w="187" w:type="pct"/>
            <w:gridSpan w:val="2"/>
            <w:tcBorders>
              <w:top w:val="single" w:sz="4" w:space="0" w:color="auto"/>
              <w:left w:val="nil"/>
              <w:bottom w:val="single" w:sz="4" w:space="0" w:color="auto"/>
              <w:right w:val="single" w:sz="4" w:space="0" w:color="auto"/>
            </w:tcBorders>
            <w:vAlign w:val="center"/>
          </w:tcPr>
          <w:p w14:paraId="4703EA8C" w14:textId="77777777" w:rsidR="00C2311E" w:rsidRDefault="00C2311E" w:rsidP="00C2311E">
            <w:pPr>
              <w:jc w:val="center"/>
              <w:rPr>
                <w:color w:val="000000"/>
                <w:sz w:val="20"/>
                <w:szCs w:val="20"/>
              </w:rPr>
            </w:pPr>
            <w:r>
              <w:rPr>
                <w:color w:val="000000"/>
                <w:sz w:val="20"/>
                <w:szCs w:val="20"/>
              </w:rPr>
              <w:t>100</w:t>
            </w:r>
          </w:p>
        </w:tc>
        <w:tc>
          <w:tcPr>
            <w:tcW w:w="187" w:type="pct"/>
            <w:tcBorders>
              <w:top w:val="single" w:sz="4" w:space="0" w:color="auto"/>
              <w:left w:val="nil"/>
              <w:bottom w:val="single" w:sz="4" w:space="0" w:color="auto"/>
              <w:right w:val="single" w:sz="4" w:space="0" w:color="auto"/>
            </w:tcBorders>
            <w:vAlign w:val="center"/>
          </w:tcPr>
          <w:p w14:paraId="7C49CE01" w14:textId="77777777" w:rsidR="00C2311E" w:rsidRDefault="00C2311E" w:rsidP="00C2311E">
            <w:pPr>
              <w:jc w:val="center"/>
              <w:rPr>
                <w:color w:val="000000"/>
                <w:sz w:val="20"/>
                <w:szCs w:val="20"/>
              </w:rPr>
            </w:pPr>
            <w:r>
              <w:rPr>
                <w:color w:val="000000"/>
                <w:sz w:val="20"/>
                <w:szCs w:val="20"/>
              </w:rPr>
              <w:t>100</w:t>
            </w:r>
          </w:p>
        </w:tc>
        <w:tc>
          <w:tcPr>
            <w:tcW w:w="190" w:type="pct"/>
            <w:gridSpan w:val="2"/>
            <w:tcBorders>
              <w:top w:val="single" w:sz="4" w:space="0" w:color="auto"/>
              <w:left w:val="nil"/>
              <w:bottom w:val="single" w:sz="4" w:space="0" w:color="auto"/>
              <w:right w:val="single" w:sz="4" w:space="0" w:color="auto"/>
            </w:tcBorders>
            <w:vAlign w:val="center"/>
          </w:tcPr>
          <w:p w14:paraId="3670F1B4" w14:textId="77777777" w:rsidR="00C2311E" w:rsidRDefault="00C2311E" w:rsidP="00C2311E">
            <w:pPr>
              <w:jc w:val="center"/>
              <w:rPr>
                <w:color w:val="000000"/>
                <w:sz w:val="20"/>
                <w:szCs w:val="20"/>
              </w:rPr>
            </w:pPr>
            <w:r>
              <w:rPr>
                <w:color w:val="000000"/>
                <w:sz w:val="20"/>
                <w:szCs w:val="20"/>
              </w:rPr>
              <w:t>100</w:t>
            </w:r>
          </w:p>
        </w:tc>
        <w:tc>
          <w:tcPr>
            <w:tcW w:w="184" w:type="pct"/>
            <w:tcBorders>
              <w:top w:val="single" w:sz="4" w:space="0" w:color="auto"/>
              <w:left w:val="nil"/>
              <w:bottom w:val="single" w:sz="4" w:space="0" w:color="auto"/>
              <w:right w:val="single" w:sz="4" w:space="0" w:color="auto"/>
            </w:tcBorders>
            <w:vAlign w:val="center"/>
          </w:tcPr>
          <w:p w14:paraId="25F54B40" w14:textId="77777777" w:rsidR="00C2311E" w:rsidRDefault="00C2311E" w:rsidP="00C2311E">
            <w:pPr>
              <w:jc w:val="center"/>
              <w:rPr>
                <w:color w:val="000000"/>
                <w:sz w:val="20"/>
                <w:szCs w:val="20"/>
              </w:rPr>
            </w:pPr>
            <w:r>
              <w:rPr>
                <w:color w:val="000000"/>
                <w:sz w:val="20"/>
                <w:szCs w:val="20"/>
              </w:rPr>
              <w:t>100</w:t>
            </w:r>
          </w:p>
        </w:tc>
        <w:tc>
          <w:tcPr>
            <w:tcW w:w="191" w:type="pct"/>
            <w:tcBorders>
              <w:top w:val="single" w:sz="4" w:space="0" w:color="auto"/>
              <w:left w:val="nil"/>
              <w:bottom w:val="single" w:sz="4" w:space="0" w:color="auto"/>
              <w:right w:val="single" w:sz="4" w:space="0" w:color="auto"/>
            </w:tcBorders>
            <w:vAlign w:val="center"/>
          </w:tcPr>
          <w:p w14:paraId="4E54AD51" w14:textId="77777777" w:rsidR="00C2311E" w:rsidRDefault="00C2311E" w:rsidP="00C2311E">
            <w:pPr>
              <w:jc w:val="center"/>
              <w:rPr>
                <w:color w:val="000000"/>
                <w:sz w:val="20"/>
                <w:szCs w:val="20"/>
              </w:rPr>
            </w:pPr>
            <w:r>
              <w:rPr>
                <w:color w:val="000000"/>
                <w:sz w:val="20"/>
                <w:szCs w:val="20"/>
              </w:rPr>
              <w:t>100</w:t>
            </w:r>
          </w:p>
        </w:tc>
        <w:tc>
          <w:tcPr>
            <w:tcW w:w="194" w:type="pct"/>
            <w:tcBorders>
              <w:top w:val="single" w:sz="4" w:space="0" w:color="auto"/>
              <w:left w:val="nil"/>
              <w:bottom w:val="single" w:sz="4" w:space="0" w:color="auto"/>
              <w:right w:val="single" w:sz="4" w:space="0" w:color="auto"/>
            </w:tcBorders>
            <w:vAlign w:val="center"/>
          </w:tcPr>
          <w:p w14:paraId="2189D8D1" w14:textId="77777777" w:rsidR="00C2311E" w:rsidRDefault="00C2311E" w:rsidP="00C2311E">
            <w:pPr>
              <w:jc w:val="center"/>
              <w:rPr>
                <w:color w:val="000000"/>
                <w:sz w:val="20"/>
                <w:szCs w:val="20"/>
              </w:rPr>
            </w:pPr>
            <w:r>
              <w:rPr>
                <w:color w:val="000000"/>
                <w:sz w:val="20"/>
                <w:szCs w:val="20"/>
              </w:rPr>
              <w:t>100</w:t>
            </w:r>
          </w:p>
        </w:tc>
        <w:tc>
          <w:tcPr>
            <w:tcW w:w="183" w:type="pct"/>
            <w:tcBorders>
              <w:top w:val="single" w:sz="4" w:space="0" w:color="auto"/>
              <w:left w:val="nil"/>
              <w:bottom w:val="single" w:sz="4" w:space="0" w:color="auto"/>
              <w:right w:val="single" w:sz="4" w:space="0" w:color="auto"/>
            </w:tcBorders>
            <w:vAlign w:val="center"/>
          </w:tcPr>
          <w:p w14:paraId="404F7BFA" w14:textId="77777777" w:rsidR="00C2311E" w:rsidRDefault="00C2311E" w:rsidP="00C2311E">
            <w:pPr>
              <w:jc w:val="center"/>
              <w:rPr>
                <w:color w:val="000000"/>
                <w:sz w:val="20"/>
                <w:szCs w:val="20"/>
              </w:rPr>
            </w:pPr>
            <w:r>
              <w:rPr>
                <w:color w:val="000000"/>
                <w:sz w:val="20"/>
                <w:szCs w:val="20"/>
              </w:rPr>
              <w:t>67</w:t>
            </w:r>
          </w:p>
        </w:tc>
        <w:tc>
          <w:tcPr>
            <w:tcW w:w="183" w:type="pct"/>
            <w:tcBorders>
              <w:top w:val="single" w:sz="4" w:space="0" w:color="auto"/>
              <w:left w:val="nil"/>
              <w:bottom w:val="single" w:sz="4" w:space="0" w:color="auto"/>
              <w:right w:val="single" w:sz="4" w:space="0" w:color="auto"/>
            </w:tcBorders>
            <w:vAlign w:val="center"/>
          </w:tcPr>
          <w:p w14:paraId="44540C8C" w14:textId="77777777" w:rsidR="00C2311E" w:rsidRDefault="00C2311E" w:rsidP="00C2311E">
            <w:pPr>
              <w:jc w:val="center"/>
              <w:rPr>
                <w:color w:val="000000"/>
                <w:sz w:val="20"/>
                <w:szCs w:val="20"/>
              </w:rPr>
            </w:pPr>
            <w:r>
              <w:rPr>
                <w:color w:val="000000"/>
                <w:sz w:val="20"/>
                <w:szCs w:val="20"/>
              </w:rPr>
              <w:t>83</w:t>
            </w:r>
          </w:p>
        </w:tc>
        <w:tc>
          <w:tcPr>
            <w:tcW w:w="184" w:type="pct"/>
            <w:tcBorders>
              <w:top w:val="single" w:sz="4" w:space="0" w:color="auto"/>
              <w:left w:val="nil"/>
              <w:bottom w:val="single" w:sz="4" w:space="0" w:color="auto"/>
              <w:right w:val="single" w:sz="4" w:space="0" w:color="auto"/>
            </w:tcBorders>
            <w:vAlign w:val="center"/>
          </w:tcPr>
          <w:p w14:paraId="677231D2" w14:textId="77777777" w:rsidR="00C2311E" w:rsidRDefault="00C2311E" w:rsidP="00C2311E">
            <w:pPr>
              <w:jc w:val="center"/>
              <w:rPr>
                <w:color w:val="000000"/>
                <w:sz w:val="20"/>
                <w:szCs w:val="20"/>
              </w:rPr>
            </w:pPr>
            <w:r>
              <w:rPr>
                <w:color w:val="000000"/>
                <w:sz w:val="20"/>
                <w:szCs w:val="20"/>
              </w:rPr>
              <w:t>50</w:t>
            </w:r>
          </w:p>
        </w:tc>
        <w:tc>
          <w:tcPr>
            <w:tcW w:w="183" w:type="pct"/>
            <w:tcBorders>
              <w:top w:val="single" w:sz="4" w:space="0" w:color="auto"/>
              <w:left w:val="nil"/>
              <w:bottom w:val="single" w:sz="4" w:space="0" w:color="auto"/>
              <w:right w:val="single" w:sz="4" w:space="0" w:color="auto"/>
            </w:tcBorders>
            <w:vAlign w:val="center"/>
          </w:tcPr>
          <w:p w14:paraId="22EE32C3" w14:textId="77777777" w:rsidR="00C2311E" w:rsidRDefault="00C2311E" w:rsidP="00C2311E">
            <w:pPr>
              <w:jc w:val="center"/>
              <w:rPr>
                <w:color w:val="000000"/>
                <w:sz w:val="20"/>
                <w:szCs w:val="20"/>
              </w:rPr>
            </w:pPr>
            <w:r>
              <w:rPr>
                <w:color w:val="000000"/>
                <w:sz w:val="20"/>
                <w:szCs w:val="20"/>
              </w:rPr>
              <w:t>100</w:t>
            </w:r>
          </w:p>
        </w:tc>
        <w:tc>
          <w:tcPr>
            <w:tcW w:w="184" w:type="pct"/>
            <w:tcBorders>
              <w:top w:val="single" w:sz="4" w:space="0" w:color="auto"/>
              <w:left w:val="nil"/>
              <w:bottom w:val="single" w:sz="4" w:space="0" w:color="auto"/>
              <w:right w:val="single" w:sz="4" w:space="0" w:color="auto"/>
            </w:tcBorders>
            <w:vAlign w:val="center"/>
          </w:tcPr>
          <w:p w14:paraId="271E24C7" w14:textId="77777777" w:rsidR="00C2311E" w:rsidRDefault="00C2311E" w:rsidP="00C2311E">
            <w:pPr>
              <w:jc w:val="center"/>
              <w:rPr>
                <w:color w:val="000000"/>
                <w:sz w:val="20"/>
                <w:szCs w:val="20"/>
              </w:rPr>
            </w:pPr>
            <w:r>
              <w:rPr>
                <w:color w:val="000000"/>
                <w:sz w:val="20"/>
                <w:szCs w:val="20"/>
              </w:rPr>
              <w:t>100</w:t>
            </w:r>
          </w:p>
        </w:tc>
        <w:tc>
          <w:tcPr>
            <w:tcW w:w="181" w:type="pct"/>
            <w:tcBorders>
              <w:top w:val="single" w:sz="4" w:space="0" w:color="auto"/>
              <w:left w:val="nil"/>
              <w:bottom w:val="single" w:sz="4" w:space="0" w:color="auto"/>
              <w:right w:val="single" w:sz="4" w:space="0" w:color="auto"/>
            </w:tcBorders>
            <w:vAlign w:val="center"/>
          </w:tcPr>
          <w:p w14:paraId="4A75BA23" w14:textId="77777777" w:rsidR="00C2311E" w:rsidRDefault="00C2311E" w:rsidP="00C2311E">
            <w:pPr>
              <w:jc w:val="center"/>
              <w:rPr>
                <w:color w:val="000000"/>
                <w:sz w:val="20"/>
                <w:szCs w:val="20"/>
              </w:rPr>
            </w:pPr>
            <w:r>
              <w:rPr>
                <w:color w:val="000000"/>
                <w:sz w:val="20"/>
                <w:szCs w:val="20"/>
              </w:rPr>
              <w:t>100</w:t>
            </w:r>
          </w:p>
        </w:tc>
      </w:tr>
      <w:tr w:rsidR="00C2311E" w:rsidRPr="00A926A0" w14:paraId="5BE1314C" w14:textId="77777777" w:rsidTr="00C2311E">
        <w:trPr>
          <w:trHeight w:val="20"/>
          <w:jc w:val="center"/>
        </w:trPr>
        <w:tc>
          <w:tcPr>
            <w:tcW w:w="127" w:type="pct"/>
            <w:tcBorders>
              <w:top w:val="single" w:sz="6" w:space="0" w:color="auto"/>
              <w:left w:val="single" w:sz="4" w:space="0" w:color="auto"/>
              <w:bottom w:val="single" w:sz="4" w:space="0" w:color="auto"/>
              <w:right w:val="single" w:sz="4" w:space="0" w:color="auto"/>
            </w:tcBorders>
            <w:vAlign w:val="center"/>
          </w:tcPr>
          <w:p w14:paraId="487E6A51" w14:textId="77777777" w:rsidR="00C2311E" w:rsidRPr="00FE2F90" w:rsidRDefault="00C2311E" w:rsidP="00C2311E">
            <w:pPr>
              <w:jc w:val="center"/>
              <w:rPr>
                <w:color w:val="000000"/>
                <w:sz w:val="16"/>
                <w:szCs w:val="16"/>
              </w:rPr>
            </w:pPr>
            <w:r w:rsidRPr="00FE2F90">
              <w:rPr>
                <w:color w:val="000000"/>
                <w:sz w:val="16"/>
                <w:szCs w:val="16"/>
              </w:rPr>
              <w:t>2</w:t>
            </w:r>
          </w:p>
        </w:tc>
        <w:tc>
          <w:tcPr>
            <w:tcW w:w="824" w:type="pct"/>
            <w:tcBorders>
              <w:top w:val="single" w:sz="6" w:space="0" w:color="auto"/>
              <w:left w:val="nil"/>
              <w:bottom w:val="single" w:sz="4" w:space="0" w:color="auto"/>
              <w:right w:val="single" w:sz="4" w:space="0" w:color="auto"/>
            </w:tcBorders>
            <w:vAlign w:val="center"/>
          </w:tcPr>
          <w:p w14:paraId="34C17C0B" w14:textId="77777777" w:rsidR="00C2311E" w:rsidRPr="00FE2F90" w:rsidRDefault="00C2311E" w:rsidP="00C2311E">
            <w:pPr>
              <w:rPr>
                <w:color w:val="000000"/>
                <w:sz w:val="16"/>
                <w:szCs w:val="16"/>
              </w:rPr>
            </w:pPr>
            <w:r w:rsidRPr="00FE2F90">
              <w:rPr>
                <w:color w:val="000000"/>
                <w:sz w:val="16"/>
                <w:szCs w:val="16"/>
              </w:rPr>
              <w:t xml:space="preserve">МБОУ Дубровская №1 СОШ </w:t>
            </w:r>
          </w:p>
          <w:p w14:paraId="7DC08AEF" w14:textId="77777777" w:rsidR="00C2311E" w:rsidRPr="00FE2F90" w:rsidRDefault="00C2311E" w:rsidP="00C2311E">
            <w:pPr>
              <w:rPr>
                <w:color w:val="000000"/>
                <w:sz w:val="16"/>
                <w:szCs w:val="16"/>
              </w:rPr>
            </w:pPr>
            <w:r w:rsidRPr="00FE2F90">
              <w:rPr>
                <w:color w:val="000000"/>
                <w:sz w:val="16"/>
                <w:szCs w:val="16"/>
              </w:rPr>
              <w:t xml:space="preserve">им. генерал-майора </w:t>
            </w:r>
          </w:p>
          <w:p w14:paraId="5E9EE3F7" w14:textId="77777777" w:rsidR="00C2311E" w:rsidRPr="00FE2F90" w:rsidRDefault="00C2311E" w:rsidP="00C2311E">
            <w:pPr>
              <w:rPr>
                <w:color w:val="000000"/>
                <w:sz w:val="16"/>
                <w:szCs w:val="16"/>
              </w:rPr>
            </w:pPr>
            <w:r w:rsidRPr="00FE2F90">
              <w:rPr>
                <w:color w:val="000000"/>
                <w:sz w:val="16"/>
                <w:szCs w:val="16"/>
              </w:rPr>
              <w:t>Никитина И.С.</w:t>
            </w:r>
          </w:p>
        </w:tc>
        <w:tc>
          <w:tcPr>
            <w:tcW w:w="241" w:type="pct"/>
            <w:tcBorders>
              <w:top w:val="single" w:sz="6" w:space="0" w:color="auto"/>
              <w:left w:val="nil"/>
              <w:bottom w:val="single" w:sz="4" w:space="0" w:color="auto"/>
              <w:right w:val="single" w:sz="4" w:space="0" w:color="auto"/>
            </w:tcBorders>
            <w:vAlign w:val="center"/>
          </w:tcPr>
          <w:p w14:paraId="109C5F5D" w14:textId="77777777" w:rsidR="00C2311E" w:rsidRDefault="00C2311E" w:rsidP="00C2311E">
            <w:pPr>
              <w:jc w:val="center"/>
              <w:rPr>
                <w:color w:val="000000"/>
                <w:sz w:val="20"/>
                <w:szCs w:val="20"/>
              </w:rPr>
            </w:pPr>
            <w:r>
              <w:rPr>
                <w:color w:val="000000"/>
                <w:sz w:val="20"/>
                <w:szCs w:val="20"/>
              </w:rPr>
              <w:t>37</w:t>
            </w:r>
          </w:p>
        </w:tc>
        <w:tc>
          <w:tcPr>
            <w:tcW w:w="181" w:type="pct"/>
            <w:tcBorders>
              <w:top w:val="single" w:sz="6" w:space="0" w:color="auto"/>
              <w:left w:val="nil"/>
              <w:bottom w:val="single" w:sz="4" w:space="0" w:color="auto"/>
              <w:right w:val="single" w:sz="4" w:space="0" w:color="auto"/>
            </w:tcBorders>
            <w:vAlign w:val="center"/>
          </w:tcPr>
          <w:p w14:paraId="5A032416" w14:textId="77777777" w:rsidR="00C2311E" w:rsidRDefault="00C2311E" w:rsidP="00C2311E">
            <w:pPr>
              <w:jc w:val="center"/>
              <w:rPr>
                <w:color w:val="000000"/>
                <w:sz w:val="20"/>
                <w:szCs w:val="20"/>
              </w:rPr>
            </w:pPr>
            <w:r>
              <w:rPr>
                <w:color w:val="000000"/>
                <w:sz w:val="20"/>
                <w:szCs w:val="20"/>
              </w:rPr>
              <w:t>48</w:t>
            </w:r>
          </w:p>
        </w:tc>
        <w:tc>
          <w:tcPr>
            <w:tcW w:w="182" w:type="pct"/>
            <w:tcBorders>
              <w:top w:val="single" w:sz="6" w:space="0" w:color="auto"/>
              <w:left w:val="nil"/>
              <w:bottom w:val="single" w:sz="4" w:space="0" w:color="auto"/>
              <w:right w:val="single" w:sz="4" w:space="0" w:color="auto"/>
            </w:tcBorders>
            <w:vAlign w:val="center"/>
          </w:tcPr>
          <w:p w14:paraId="458C4DC3" w14:textId="77777777" w:rsidR="00C2311E" w:rsidRDefault="00C2311E" w:rsidP="00C2311E">
            <w:pPr>
              <w:jc w:val="center"/>
              <w:rPr>
                <w:color w:val="000000"/>
                <w:sz w:val="20"/>
                <w:szCs w:val="20"/>
              </w:rPr>
            </w:pPr>
            <w:r>
              <w:rPr>
                <w:color w:val="000000"/>
                <w:sz w:val="20"/>
                <w:szCs w:val="20"/>
              </w:rPr>
              <w:t>41</w:t>
            </w:r>
          </w:p>
        </w:tc>
        <w:tc>
          <w:tcPr>
            <w:tcW w:w="181" w:type="pct"/>
            <w:tcBorders>
              <w:top w:val="single" w:sz="6" w:space="0" w:color="auto"/>
              <w:left w:val="nil"/>
              <w:bottom w:val="single" w:sz="4" w:space="0" w:color="auto"/>
              <w:right w:val="single" w:sz="4" w:space="0" w:color="auto"/>
            </w:tcBorders>
            <w:vAlign w:val="center"/>
          </w:tcPr>
          <w:p w14:paraId="32900FA7" w14:textId="77777777" w:rsidR="00C2311E" w:rsidRDefault="00C2311E" w:rsidP="00C2311E">
            <w:pPr>
              <w:jc w:val="center"/>
              <w:rPr>
                <w:color w:val="000000"/>
                <w:sz w:val="20"/>
                <w:szCs w:val="20"/>
              </w:rPr>
            </w:pPr>
            <w:r>
              <w:rPr>
                <w:color w:val="000000"/>
                <w:sz w:val="20"/>
                <w:szCs w:val="20"/>
              </w:rPr>
              <w:t>85</w:t>
            </w:r>
          </w:p>
        </w:tc>
        <w:tc>
          <w:tcPr>
            <w:tcW w:w="198" w:type="pct"/>
            <w:tcBorders>
              <w:top w:val="single" w:sz="6" w:space="0" w:color="auto"/>
              <w:left w:val="nil"/>
              <w:bottom w:val="single" w:sz="4" w:space="0" w:color="auto"/>
              <w:right w:val="single" w:sz="4" w:space="0" w:color="auto"/>
            </w:tcBorders>
            <w:vAlign w:val="center"/>
          </w:tcPr>
          <w:p w14:paraId="5BB53D07" w14:textId="77777777" w:rsidR="00C2311E" w:rsidRDefault="00C2311E" w:rsidP="00C2311E">
            <w:pPr>
              <w:jc w:val="center"/>
              <w:rPr>
                <w:color w:val="000000"/>
                <w:sz w:val="20"/>
                <w:szCs w:val="20"/>
              </w:rPr>
            </w:pPr>
            <w:r>
              <w:rPr>
                <w:color w:val="000000"/>
                <w:sz w:val="20"/>
                <w:szCs w:val="20"/>
              </w:rPr>
              <w:t>68</w:t>
            </w:r>
          </w:p>
        </w:tc>
        <w:tc>
          <w:tcPr>
            <w:tcW w:w="138" w:type="pct"/>
            <w:gridSpan w:val="2"/>
            <w:tcBorders>
              <w:top w:val="single" w:sz="6" w:space="0" w:color="auto"/>
              <w:left w:val="nil"/>
              <w:bottom w:val="single" w:sz="4" w:space="0" w:color="auto"/>
              <w:right w:val="single" w:sz="4" w:space="0" w:color="auto"/>
            </w:tcBorders>
            <w:vAlign w:val="center"/>
          </w:tcPr>
          <w:p w14:paraId="52F31AB2" w14:textId="77777777" w:rsidR="00C2311E" w:rsidRDefault="00C2311E" w:rsidP="00C2311E">
            <w:pPr>
              <w:jc w:val="center"/>
              <w:rPr>
                <w:color w:val="000000"/>
                <w:sz w:val="20"/>
                <w:szCs w:val="20"/>
              </w:rPr>
            </w:pPr>
            <w:r>
              <w:rPr>
                <w:color w:val="000000"/>
                <w:sz w:val="20"/>
                <w:szCs w:val="20"/>
              </w:rPr>
              <w:t>88</w:t>
            </w:r>
          </w:p>
        </w:tc>
        <w:tc>
          <w:tcPr>
            <w:tcW w:w="153" w:type="pct"/>
            <w:tcBorders>
              <w:top w:val="single" w:sz="6" w:space="0" w:color="auto"/>
              <w:left w:val="nil"/>
              <w:bottom w:val="single" w:sz="4" w:space="0" w:color="auto"/>
              <w:right w:val="single" w:sz="4" w:space="0" w:color="auto"/>
            </w:tcBorders>
            <w:vAlign w:val="center"/>
          </w:tcPr>
          <w:p w14:paraId="535400BF" w14:textId="77777777" w:rsidR="00C2311E" w:rsidRDefault="00C2311E" w:rsidP="00C2311E">
            <w:pPr>
              <w:jc w:val="center"/>
              <w:rPr>
                <w:color w:val="000000"/>
                <w:sz w:val="20"/>
                <w:szCs w:val="20"/>
              </w:rPr>
            </w:pPr>
            <w:r>
              <w:rPr>
                <w:color w:val="000000"/>
                <w:sz w:val="20"/>
                <w:szCs w:val="20"/>
              </w:rPr>
              <w:t>50</w:t>
            </w:r>
          </w:p>
        </w:tc>
        <w:tc>
          <w:tcPr>
            <w:tcW w:w="169" w:type="pct"/>
            <w:tcBorders>
              <w:top w:val="single" w:sz="6" w:space="0" w:color="auto"/>
              <w:left w:val="nil"/>
              <w:bottom w:val="single" w:sz="4" w:space="0" w:color="auto"/>
              <w:right w:val="single" w:sz="4" w:space="0" w:color="auto"/>
            </w:tcBorders>
            <w:vAlign w:val="center"/>
          </w:tcPr>
          <w:p w14:paraId="58AD704F" w14:textId="77777777" w:rsidR="00C2311E" w:rsidRDefault="00C2311E" w:rsidP="00C2311E">
            <w:pPr>
              <w:jc w:val="center"/>
              <w:rPr>
                <w:color w:val="000000"/>
                <w:sz w:val="20"/>
                <w:szCs w:val="20"/>
              </w:rPr>
            </w:pPr>
            <w:r>
              <w:rPr>
                <w:color w:val="000000"/>
                <w:sz w:val="20"/>
                <w:szCs w:val="20"/>
              </w:rPr>
              <w:t>50</w:t>
            </w:r>
          </w:p>
        </w:tc>
        <w:tc>
          <w:tcPr>
            <w:tcW w:w="187" w:type="pct"/>
            <w:gridSpan w:val="2"/>
            <w:tcBorders>
              <w:top w:val="single" w:sz="6" w:space="0" w:color="auto"/>
              <w:left w:val="nil"/>
              <w:bottom w:val="single" w:sz="4" w:space="0" w:color="auto"/>
              <w:right w:val="single" w:sz="4" w:space="0" w:color="auto"/>
            </w:tcBorders>
            <w:vAlign w:val="center"/>
          </w:tcPr>
          <w:p w14:paraId="10BA6723" w14:textId="77777777" w:rsidR="00C2311E" w:rsidRDefault="00C2311E" w:rsidP="00C2311E">
            <w:pPr>
              <w:jc w:val="center"/>
              <w:rPr>
                <w:color w:val="000000"/>
                <w:sz w:val="20"/>
                <w:szCs w:val="20"/>
              </w:rPr>
            </w:pPr>
            <w:r>
              <w:rPr>
                <w:color w:val="000000"/>
                <w:sz w:val="20"/>
                <w:szCs w:val="20"/>
              </w:rPr>
              <w:t>74</w:t>
            </w:r>
          </w:p>
        </w:tc>
        <w:tc>
          <w:tcPr>
            <w:tcW w:w="188" w:type="pct"/>
            <w:gridSpan w:val="2"/>
            <w:tcBorders>
              <w:top w:val="single" w:sz="6" w:space="0" w:color="auto"/>
              <w:left w:val="nil"/>
              <w:bottom w:val="single" w:sz="4" w:space="0" w:color="auto"/>
              <w:right w:val="single" w:sz="4" w:space="0" w:color="auto"/>
            </w:tcBorders>
            <w:vAlign w:val="center"/>
          </w:tcPr>
          <w:p w14:paraId="5A13546C" w14:textId="77777777" w:rsidR="00C2311E" w:rsidRDefault="00C2311E" w:rsidP="00C2311E">
            <w:pPr>
              <w:jc w:val="center"/>
              <w:rPr>
                <w:color w:val="000000"/>
                <w:sz w:val="20"/>
                <w:szCs w:val="20"/>
              </w:rPr>
            </w:pPr>
            <w:r>
              <w:rPr>
                <w:color w:val="000000"/>
                <w:sz w:val="20"/>
                <w:szCs w:val="20"/>
              </w:rPr>
              <w:t>76</w:t>
            </w:r>
          </w:p>
        </w:tc>
        <w:tc>
          <w:tcPr>
            <w:tcW w:w="187" w:type="pct"/>
            <w:gridSpan w:val="2"/>
            <w:tcBorders>
              <w:top w:val="single" w:sz="6" w:space="0" w:color="auto"/>
              <w:left w:val="nil"/>
              <w:bottom w:val="single" w:sz="4" w:space="0" w:color="auto"/>
              <w:right w:val="single" w:sz="4" w:space="0" w:color="auto"/>
            </w:tcBorders>
            <w:vAlign w:val="center"/>
          </w:tcPr>
          <w:p w14:paraId="329AA19B" w14:textId="77777777" w:rsidR="00C2311E" w:rsidRDefault="00C2311E" w:rsidP="00C2311E">
            <w:pPr>
              <w:jc w:val="center"/>
              <w:rPr>
                <w:color w:val="000000"/>
                <w:sz w:val="20"/>
                <w:szCs w:val="20"/>
              </w:rPr>
            </w:pPr>
            <w:r>
              <w:rPr>
                <w:color w:val="000000"/>
                <w:sz w:val="20"/>
                <w:szCs w:val="20"/>
              </w:rPr>
              <w:t>69</w:t>
            </w:r>
          </w:p>
        </w:tc>
        <w:tc>
          <w:tcPr>
            <w:tcW w:w="187" w:type="pct"/>
            <w:tcBorders>
              <w:top w:val="single" w:sz="6" w:space="0" w:color="auto"/>
              <w:left w:val="nil"/>
              <w:bottom w:val="single" w:sz="4" w:space="0" w:color="auto"/>
              <w:right w:val="single" w:sz="4" w:space="0" w:color="auto"/>
            </w:tcBorders>
            <w:vAlign w:val="center"/>
          </w:tcPr>
          <w:p w14:paraId="71368023" w14:textId="77777777" w:rsidR="00C2311E" w:rsidRDefault="00C2311E" w:rsidP="00C2311E">
            <w:pPr>
              <w:jc w:val="center"/>
              <w:rPr>
                <w:color w:val="000000"/>
                <w:sz w:val="20"/>
                <w:szCs w:val="20"/>
              </w:rPr>
            </w:pPr>
            <w:r>
              <w:rPr>
                <w:color w:val="000000"/>
                <w:sz w:val="20"/>
                <w:szCs w:val="20"/>
              </w:rPr>
              <w:t>65</w:t>
            </w:r>
          </w:p>
        </w:tc>
        <w:tc>
          <w:tcPr>
            <w:tcW w:w="190" w:type="pct"/>
            <w:gridSpan w:val="2"/>
            <w:tcBorders>
              <w:top w:val="single" w:sz="6" w:space="0" w:color="auto"/>
              <w:left w:val="nil"/>
              <w:bottom w:val="single" w:sz="4" w:space="0" w:color="auto"/>
              <w:right w:val="single" w:sz="4" w:space="0" w:color="auto"/>
            </w:tcBorders>
            <w:vAlign w:val="center"/>
          </w:tcPr>
          <w:p w14:paraId="52DEADD5" w14:textId="77777777" w:rsidR="00C2311E" w:rsidRDefault="00C2311E" w:rsidP="00C2311E">
            <w:pPr>
              <w:jc w:val="center"/>
              <w:rPr>
                <w:color w:val="000000"/>
                <w:sz w:val="20"/>
                <w:szCs w:val="20"/>
              </w:rPr>
            </w:pPr>
            <w:r>
              <w:rPr>
                <w:color w:val="000000"/>
                <w:sz w:val="20"/>
                <w:szCs w:val="20"/>
              </w:rPr>
              <w:t>54</w:t>
            </w:r>
          </w:p>
        </w:tc>
        <w:tc>
          <w:tcPr>
            <w:tcW w:w="184" w:type="pct"/>
            <w:tcBorders>
              <w:top w:val="single" w:sz="6" w:space="0" w:color="auto"/>
              <w:left w:val="nil"/>
              <w:bottom w:val="single" w:sz="4" w:space="0" w:color="auto"/>
              <w:right w:val="single" w:sz="4" w:space="0" w:color="auto"/>
            </w:tcBorders>
            <w:vAlign w:val="center"/>
          </w:tcPr>
          <w:p w14:paraId="43BFAC9B" w14:textId="77777777" w:rsidR="00C2311E" w:rsidRDefault="00C2311E" w:rsidP="00C2311E">
            <w:pPr>
              <w:jc w:val="center"/>
              <w:rPr>
                <w:color w:val="000000"/>
                <w:sz w:val="20"/>
                <w:szCs w:val="20"/>
              </w:rPr>
            </w:pPr>
            <w:r>
              <w:rPr>
                <w:color w:val="000000"/>
                <w:sz w:val="20"/>
                <w:szCs w:val="20"/>
              </w:rPr>
              <w:t>62</w:t>
            </w:r>
          </w:p>
        </w:tc>
        <w:tc>
          <w:tcPr>
            <w:tcW w:w="191" w:type="pct"/>
            <w:tcBorders>
              <w:top w:val="single" w:sz="6" w:space="0" w:color="auto"/>
              <w:left w:val="nil"/>
              <w:bottom w:val="single" w:sz="4" w:space="0" w:color="auto"/>
              <w:right w:val="single" w:sz="4" w:space="0" w:color="auto"/>
            </w:tcBorders>
            <w:vAlign w:val="center"/>
          </w:tcPr>
          <w:p w14:paraId="2B4D8330" w14:textId="77777777" w:rsidR="00C2311E" w:rsidRDefault="00C2311E" w:rsidP="00C2311E">
            <w:pPr>
              <w:jc w:val="center"/>
              <w:rPr>
                <w:color w:val="000000"/>
                <w:sz w:val="20"/>
                <w:szCs w:val="20"/>
              </w:rPr>
            </w:pPr>
            <w:r>
              <w:rPr>
                <w:color w:val="000000"/>
                <w:sz w:val="20"/>
                <w:szCs w:val="20"/>
              </w:rPr>
              <w:t>65</w:t>
            </w:r>
          </w:p>
        </w:tc>
        <w:tc>
          <w:tcPr>
            <w:tcW w:w="194" w:type="pct"/>
            <w:tcBorders>
              <w:top w:val="single" w:sz="6" w:space="0" w:color="auto"/>
              <w:left w:val="nil"/>
              <w:bottom w:val="single" w:sz="4" w:space="0" w:color="auto"/>
              <w:right w:val="single" w:sz="4" w:space="0" w:color="auto"/>
            </w:tcBorders>
            <w:vAlign w:val="center"/>
          </w:tcPr>
          <w:p w14:paraId="57AE89D9" w14:textId="77777777" w:rsidR="00C2311E" w:rsidRDefault="00C2311E" w:rsidP="00C2311E">
            <w:pPr>
              <w:jc w:val="center"/>
              <w:rPr>
                <w:color w:val="000000"/>
                <w:sz w:val="20"/>
                <w:szCs w:val="20"/>
              </w:rPr>
            </w:pPr>
            <w:r>
              <w:rPr>
                <w:color w:val="000000"/>
                <w:sz w:val="20"/>
                <w:szCs w:val="20"/>
              </w:rPr>
              <w:t>61</w:t>
            </w:r>
          </w:p>
        </w:tc>
        <w:tc>
          <w:tcPr>
            <w:tcW w:w="183" w:type="pct"/>
            <w:tcBorders>
              <w:top w:val="single" w:sz="6" w:space="0" w:color="auto"/>
              <w:left w:val="nil"/>
              <w:bottom w:val="single" w:sz="4" w:space="0" w:color="auto"/>
              <w:right w:val="single" w:sz="4" w:space="0" w:color="auto"/>
            </w:tcBorders>
            <w:vAlign w:val="center"/>
          </w:tcPr>
          <w:p w14:paraId="5DEB39A0" w14:textId="77777777" w:rsidR="00C2311E" w:rsidRDefault="00C2311E" w:rsidP="00C2311E">
            <w:pPr>
              <w:jc w:val="center"/>
              <w:rPr>
                <w:color w:val="000000"/>
                <w:sz w:val="20"/>
                <w:szCs w:val="20"/>
              </w:rPr>
            </w:pPr>
            <w:r>
              <w:rPr>
                <w:color w:val="000000"/>
                <w:sz w:val="20"/>
                <w:szCs w:val="20"/>
              </w:rPr>
              <w:t>57</w:t>
            </w:r>
          </w:p>
        </w:tc>
        <w:tc>
          <w:tcPr>
            <w:tcW w:w="183" w:type="pct"/>
            <w:tcBorders>
              <w:top w:val="single" w:sz="6" w:space="0" w:color="auto"/>
              <w:left w:val="nil"/>
              <w:bottom w:val="single" w:sz="4" w:space="0" w:color="auto"/>
              <w:right w:val="single" w:sz="4" w:space="0" w:color="auto"/>
            </w:tcBorders>
            <w:vAlign w:val="center"/>
          </w:tcPr>
          <w:p w14:paraId="240E8944" w14:textId="77777777" w:rsidR="00C2311E" w:rsidRDefault="00C2311E" w:rsidP="00C2311E">
            <w:pPr>
              <w:jc w:val="center"/>
              <w:rPr>
                <w:color w:val="000000"/>
                <w:sz w:val="20"/>
                <w:szCs w:val="20"/>
              </w:rPr>
            </w:pPr>
            <w:r>
              <w:rPr>
                <w:color w:val="000000"/>
                <w:sz w:val="20"/>
                <w:szCs w:val="20"/>
              </w:rPr>
              <w:t>72</w:t>
            </w:r>
          </w:p>
        </w:tc>
        <w:tc>
          <w:tcPr>
            <w:tcW w:w="184" w:type="pct"/>
            <w:tcBorders>
              <w:top w:val="single" w:sz="6" w:space="0" w:color="auto"/>
              <w:left w:val="nil"/>
              <w:bottom w:val="single" w:sz="4" w:space="0" w:color="auto"/>
              <w:right w:val="single" w:sz="4" w:space="0" w:color="auto"/>
            </w:tcBorders>
            <w:vAlign w:val="center"/>
          </w:tcPr>
          <w:p w14:paraId="5CB4BCE2" w14:textId="77777777" w:rsidR="00C2311E" w:rsidRDefault="00C2311E" w:rsidP="00C2311E">
            <w:pPr>
              <w:jc w:val="center"/>
              <w:rPr>
                <w:color w:val="000000"/>
                <w:sz w:val="20"/>
                <w:szCs w:val="20"/>
              </w:rPr>
            </w:pPr>
            <w:r>
              <w:rPr>
                <w:color w:val="000000"/>
                <w:sz w:val="20"/>
                <w:szCs w:val="20"/>
              </w:rPr>
              <w:t>66</w:t>
            </w:r>
          </w:p>
        </w:tc>
        <w:tc>
          <w:tcPr>
            <w:tcW w:w="183" w:type="pct"/>
            <w:tcBorders>
              <w:top w:val="single" w:sz="6" w:space="0" w:color="auto"/>
              <w:left w:val="nil"/>
              <w:bottom w:val="single" w:sz="4" w:space="0" w:color="auto"/>
              <w:right w:val="single" w:sz="4" w:space="0" w:color="auto"/>
            </w:tcBorders>
            <w:vAlign w:val="center"/>
          </w:tcPr>
          <w:p w14:paraId="1CBF195F" w14:textId="77777777" w:rsidR="00C2311E" w:rsidRDefault="00C2311E" w:rsidP="00C2311E">
            <w:pPr>
              <w:jc w:val="center"/>
              <w:rPr>
                <w:color w:val="000000"/>
                <w:sz w:val="20"/>
                <w:szCs w:val="20"/>
              </w:rPr>
            </w:pPr>
            <w:r>
              <w:rPr>
                <w:color w:val="000000"/>
                <w:sz w:val="20"/>
                <w:szCs w:val="20"/>
              </w:rPr>
              <w:t>70</w:t>
            </w:r>
          </w:p>
        </w:tc>
        <w:tc>
          <w:tcPr>
            <w:tcW w:w="184" w:type="pct"/>
            <w:tcBorders>
              <w:top w:val="single" w:sz="6" w:space="0" w:color="auto"/>
              <w:left w:val="nil"/>
              <w:bottom w:val="single" w:sz="4" w:space="0" w:color="auto"/>
              <w:right w:val="single" w:sz="4" w:space="0" w:color="auto"/>
            </w:tcBorders>
            <w:vAlign w:val="center"/>
          </w:tcPr>
          <w:p w14:paraId="6A3D213C" w14:textId="77777777" w:rsidR="00C2311E" w:rsidRDefault="00C2311E" w:rsidP="00C2311E">
            <w:pPr>
              <w:jc w:val="center"/>
              <w:rPr>
                <w:color w:val="000000"/>
                <w:sz w:val="20"/>
                <w:szCs w:val="20"/>
              </w:rPr>
            </w:pPr>
            <w:r>
              <w:rPr>
                <w:color w:val="000000"/>
                <w:sz w:val="20"/>
                <w:szCs w:val="20"/>
              </w:rPr>
              <w:t>86</w:t>
            </w:r>
          </w:p>
        </w:tc>
        <w:tc>
          <w:tcPr>
            <w:tcW w:w="181" w:type="pct"/>
            <w:tcBorders>
              <w:top w:val="single" w:sz="6" w:space="0" w:color="auto"/>
              <w:left w:val="nil"/>
              <w:bottom w:val="single" w:sz="4" w:space="0" w:color="auto"/>
              <w:right w:val="single" w:sz="4" w:space="0" w:color="auto"/>
            </w:tcBorders>
            <w:vAlign w:val="center"/>
          </w:tcPr>
          <w:p w14:paraId="4630DED3" w14:textId="77777777" w:rsidR="00C2311E" w:rsidRDefault="00C2311E" w:rsidP="00C2311E">
            <w:pPr>
              <w:jc w:val="center"/>
              <w:rPr>
                <w:color w:val="000000"/>
                <w:sz w:val="20"/>
                <w:szCs w:val="20"/>
              </w:rPr>
            </w:pPr>
            <w:r>
              <w:rPr>
                <w:color w:val="000000"/>
                <w:sz w:val="20"/>
                <w:szCs w:val="20"/>
              </w:rPr>
              <w:t>97</w:t>
            </w:r>
          </w:p>
        </w:tc>
      </w:tr>
      <w:tr w:rsidR="00C2311E" w:rsidRPr="00A926A0" w14:paraId="41703B02" w14:textId="77777777" w:rsidTr="00C2311E">
        <w:trPr>
          <w:trHeight w:val="20"/>
          <w:jc w:val="center"/>
        </w:trPr>
        <w:tc>
          <w:tcPr>
            <w:tcW w:w="127" w:type="pct"/>
            <w:tcBorders>
              <w:top w:val="nil"/>
              <w:left w:val="single" w:sz="4" w:space="0" w:color="auto"/>
              <w:bottom w:val="single" w:sz="4" w:space="0" w:color="auto"/>
              <w:right w:val="single" w:sz="4" w:space="0" w:color="auto"/>
            </w:tcBorders>
            <w:noWrap/>
            <w:vAlign w:val="center"/>
          </w:tcPr>
          <w:p w14:paraId="692D18FB" w14:textId="77777777" w:rsidR="00C2311E" w:rsidRPr="00FE2F90" w:rsidRDefault="00C2311E" w:rsidP="00C2311E">
            <w:pPr>
              <w:jc w:val="center"/>
              <w:rPr>
                <w:color w:val="000000"/>
                <w:sz w:val="16"/>
                <w:szCs w:val="16"/>
              </w:rPr>
            </w:pPr>
            <w:r w:rsidRPr="00FE2F90">
              <w:rPr>
                <w:color w:val="000000"/>
                <w:sz w:val="16"/>
                <w:szCs w:val="16"/>
              </w:rPr>
              <w:t>3</w:t>
            </w:r>
          </w:p>
        </w:tc>
        <w:tc>
          <w:tcPr>
            <w:tcW w:w="824" w:type="pct"/>
            <w:tcBorders>
              <w:top w:val="nil"/>
              <w:left w:val="nil"/>
              <w:bottom w:val="single" w:sz="4" w:space="0" w:color="auto"/>
              <w:right w:val="single" w:sz="4" w:space="0" w:color="auto"/>
            </w:tcBorders>
            <w:vAlign w:val="center"/>
          </w:tcPr>
          <w:p w14:paraId="0224565D" w14:textId="77777777" w:rsidR="00C2311E" w:rsidRPr="00FE2F90" w:rsidRDefault="00C2311E" w:rsidP="00C2311E">
            <w:pPr>
              <w:rPr>
                <w:color w:val="000000"/>
                <w:sz w:val="16"/>
                <w:szCs w:val="16"/>
              </w:rPr>
            </w:pPr>
            <w:r w:rsidRPr="00FE2F90">
              <w:rPr>
                <w:color w:val="000000"/>
                <w:sz w:val="16"/>
                <w:szCs w:val="16"/>
              </w:rPr>
              <w:t>МБОУ Дубровская №2 СОШ</w:t>
            </w:r>
          </w:p>
        </w:tc>
        <w:tc>
          <w:tcPr>
            <w:tcW w:w="241" w:type="pct"/>
            <w:tcBorders>
              <w:top w:val="nil"/>
              <w:left w:val="nil"/>
              <w:bottom w:val="single" w:sz="4" w:space="0" w:color="auto"/>
              <w:right w:val="single" w:sz="4" w:space="0" w:color="auto"/>
            </w:tcBorders>
            <w:vAlign w:val="center"/>
          </w:tcPr>
          <w:p w14:paraId="4711E6F5" w14:textId="77777777" w:rsidR="00C2311E" w:rsidRDefault="00C2311E" w:rsidP="00C2311E">
            <w:pPr>
              <w:jc w:val="center"/>
              <w:rPr>
                <w:color w:val="000000"/>
                <w:sz w:val="20"/>
                <w:szCs w:val="20"/>
              </w:rPr>
            </w:pPr>
            <w:r>
              <w:rPr>
                <w:color w:val="000000"/>
                <w:sz w:val="20"/>
                <w:szCs w:val="20"/>
              </w:rPr>
              <w:t>44</w:t>
            </w:r>
          </w:p>
        </w:tc>
        <w:tc>
          <w:tcPr>
            <w:tcW w:w="181" w:type="pct"/>
            <w:tcBorders>
              <w:top w:val="nil"/>
              <w:left w:val="nil"/>
              <w:bottom w:val="single" w:sz="4" w:space="0" w:color="auto"/>
              <w:right w:val="single" w:sz="4" w:space="0" w:color="auto"/>
            </w:tcBorders>
            <w:vAlign w:val="center"/>
          </w:tcPr>
          <w:p w14:paraId="14D60F30" w14:textId="77777777" w:rsidR="00C2311E" w:rsidRDefault="00C2311E" w:rsidP="00C2311E">
            <w:pPr>
              <w:jc w:val="center"/>
              <w:rPr>
                <w:color w:val="000000"/>
                <w:sz w:val="20"/>
                <w:szCs w:val="20"/>
              </w:rPr>
            </w:pPr>
            <w:r>
              <w:rPr>
                <w:color w:val="000000"/>
                <w:sz w:val="20"/>
                <w:szCs w:val="20"/>
              </w:rPr>
              <w:t>68</w:t>
            </w:r>
          </w:p>
        </w:tc>
        <w:tc>
          <w:tcPr>
            <w:tcW w:w="182" w:type="pct"/>
            <w:tcBorders>
              <w:top w:val="nil"/>
              <w:left w:val="nil"/>
              <w:bottom w:val="single" w:sz="4" w:space="0" w:color="auto"/>
              <w:right w:val="single" w:sz="4" w:space="0" w:color="auto"/>
            </w:tcBorders>
            <w:vAlign w:val="center"/>
          </w:tcPr>
          <w:p w14:paraId="7311682B" w14:textId="77777777" w:rsidR="00C2311E" w:rsidRDefault="00C2311E" w:rsidP="00C2311E">
            <w:pPr>
              <w:jc w:val="center"/>
              <w:rPr>
                <w:color w:val="000000"/>
                <w:sz w:val="20"/>
                <w:szCs w:val="20"/>
              </w:rPr>
            </w:pPr>
            <w:r>
              <w:rPr>
                <w:color w:val="000000"/>
                <w:sz w:val="20"/>
                <w:szCs w:val="20"/>
              </w:rPr>
              <w:t>65</w:t>
            </w:r>
          </w:p>
        </w:tc>
        <w:tc>
          <w:tcPr>
            <w:tcW w:w="181" w:type="pct"/>
            <w:tcBorders>
              <w:top w:val="nil"/>
              <w:left w:val="nil"/>
              <w:bottom w:val="single" w:sz="4" w:space="0" w:color="auto"/>
              <w:right w:val="single" w:sz="4" w:space="0" w:color="auto"/>
            </w:tcBorders>
            <w:vAlign w:val="center"/>
          </w:tcPr>
          <w:p w14:paraId="7DD6419D" w14:textId="77777777" w:rsidR="00C2311E" w:rsidRDefault="00C2311E" w:rsidP="00C2311E">
            <w:pPr>
              <w:jc w:val="center"/>
              <w:rPr>
                <w:color w:val="000000"/>
                <w:sz w:val="20"/>
                <w:szCs w:val="20"/>
              </w:rPr>
            </w:pPr>
            <w:r>
              <w:rPr>
                <w:color w:val="000000"/>
                <w:sz w:val="20"/>
                <w:szCs w:val="20"/>
              </w:rPr>
              <w:t>94</w:t>
            </w:r>
          </w:p>
        </w:tc>
        <w:tc>
          <w:tcPr>
            <w:tcW w:w="198" w:type="pct"/>
            <w:tcBorders>
              <w:top w:val="nil"/>
              <w:left w:val="nil"/>
              <w:bottom w:val="single" w:sz="4" w:space="0" w:color="auto"/>
              <w:right w:val="single" w:sz="4" w:space="0" w:color="auto"/>
            </w:tcBorders>
            <w:vAlign w:val="center"/>
          </w:tcPr>
          <w:p w14:paraId="1FA017F4" w14:textId="77777777" w:rsidR="00C2311E" w:rsidRDefault="00C2311E" w:rsidP="00C2311E">
            <w:pPr>
              <w:jc w:val="center"/>
              <w:rPr>
                <w:color w:val="000000"/>
                <w:sz w:val="20"/>
                <w:szCs w:val="20"/>
              </w:rPr>
            </w:pPr>
            <w:r>
              <w:rPr>
                <w:color w:val="000000"/>
                <w:sz w:val="20"/>
                <w:szCs w:val="20"/>
              </w:rPr>
              <w:t>85</w:t>
            </w:r>
          </w:p>
        </w:tc>
        <w:tc>
          <w:tcPr>
            <w:tcW w:w="138" w:type="pct"/>
            <w:gridSpan w:val="2"/>
            <w:tcBorders>
              <w:top w:val="nil"/>
              <w:left w:val="nil"/>
              <w:bottom w:val="single" w:sz="4" w:space="0" w:color="auto"/>
              <w:right w:val="single" w:sz="4" w:space="0" w:color="auto"/>
            </w:tcBorders>
            <w:vAlign w:val="center"/>
          </w:tcPr>
          <w:p w14:paraId="5BC39F1D" w14:textId="77777777" w:rsidR="00C2311E" w:rsidRDefault="00C2311E" w:rsidP="00C2311E">
            <w:pPr>
              <w:jc w:val="center"/>
              <w:rPr>
                <w:color w:val="000000"/>
                <w:sz w:val="20"/>
                <w:szCs w:val="20"/>
              </w:rPr>
            </w:pPr>
            <w:r>
              <w:rPr>
                <w:color w:val="000000"/>
                <w:sz w:val="20"/>
                <w:szCs w:val="20"/>
              </w:rPr>
              <w:t>77</w:t>
            </w:r>
          </w:p>
        </w:tc>
        <w:tc>
          <w:tcPr>
            <w:tcW w:w="153" w:type="pct"/>
            <w:tcBorders>
              <w:top w:val="nil"/>
              <w:left w:val="nil"/>
              <w:bottom w:val="single" w:sz="4" w:space="0" w:color="auto"/>
              <w:right w:val="single" w:sz="4" w:space="0" w:color="auto"/>
            </w:tcBorders>
            <w:vAlign w:val="center"/>
          </w:tcPr>
          <w:p w14:paraId="7ABC1391" w14:textId="77777777" w:rsidR="00C2311E" w:rsidRDefault="00C2311E" w:rsidP="00C2311E">
            <w:pPr>
              <w:jc w:val="center"/>
              <w:rPr>
                <w:color w:val="000000"/>
                <w:sz w:val="20"/>
                <w:szCs w:val="20"/>
              </w:rPr>
            </w:pPr>
            <w:r>
              <w:rPr>
                <w:color w:val="000000"/>
                <w:sz w:val="20"/>
                <w:szCs w:val="20"/>
              </w:rPr>
              <w:t>67</w:t>
            </w:r>
          </w:p>
        </w:tc>
        <w:tc>
          <w:tcPr>
            <w:tcW w:w="169" w:type="pct"/>
            <w:tcBorders>
              <w:top w:val="nil"/>
              <w:left w:val="nil"/>
              <w:bottom w:val="single" w:sz="4" w:space="0" w:color="auto"/>
              <w:right w:val="single" w:sz="4" w:space="0" w:color="auto"/>
            </w:tcBorders>
            <w:vAlign w:val="center"/>
          </w:tcPr>
          <w:p w14:paraId="1C47A16E" w14:textId="77777777" w:rsidR="00C2311E" w:rsidRDefault="00C2311E" w:rsidP="00C2311E">
            <w:pPr>
              <w:jc w:val="center"/>
              <w:rPr>
                <w:color w:val="000000"/>
                <w:sz w:val="20"/>
                <w:szCs w:val="20"/>
              </w:rPr>
            </w:pPr>
            <w:r>
              <w:rPr>
                <w:color w:val="000000"/>
                <w:sz w:val="20"/>
                <w:szCs w:val="20"/>
              </w:rPr>
              <w:t>45</w:t>
            </w:r>
          </w:p>
        </w:tc>
        <w:tc>
          <w:tcPr>
            <w:tcW w:w="187" w:type="pct"/>
            <w:gridSpan w:val="2"/>
            <w:tcBorders>
              <w:top w:val="nil"/>
              <w:left w:val="nil"/>
              <w:bottom w:val="single" w:sz="4" w:space="0" w:color="auto"/>
              <w:right w:val="single" w:sz="4" w:space="0" w:color="auto"/>
            </w:tcBorders>
            <w:vAlign w:val="center"/>
          </w:tcPr>
          <w:p w14:paraId="0308C744" w14:textId="77777777" w:rsidR="00C2311E" w:rsidRDefault="00C2311E" w:rsidP="00C2311E">
            <w:pPr>
              <w:jc w:val="center"/>
              <w:rPr>
                <w:color w:val="000000"/>
                <w:sz w:val="20"/>
                <w:szCs w:val="20"/>
              </w:rPr>
            </w:pPr>
            <w:r>
              <w:rPr>
                <w:color w:val="000000"/>
                <w:sz w:val="20"/>
                <w:szCs w:val="20"/>
              </w:rPr>
              <w:t>69</w:t>
            </w:r>
          </w:p>
        </w:tc>
        <w:tc>
          <w:tcPr>
            <w:tcW w:w="188" w:type="pct"/>
            <w:gridSpan w:val="2"/>
            <w:tcBorders>
              <w:top w:val="nil"/>
              <w:left w:val="nil"/>
              <w:bottom w:val="single" w:sz="4" w:space="0" w:color="auto"/>
              <w:right w:val="single" w:sz="4" w:space="0" w:color="auto"/>
            </w:tcBorders>
            <w:vAlign w:val="center"/>
          </w:tcPr>
          <w:p w14:paraId="02D12811" w14:textId="77777777" w:rsidR="00C2311E" w:rsidRDefault="00C2311E" w:rsidP="00C2311E">
            <w:pPr>
              <w:jc w:val="center"/>
              <w:rPr>
                <w:color w:val="000000"/>
                <w:sz w:val="20"/>
                <w:szCs w:val="20"/>
              </w:rPr>
            </w:pPr>
            <w:r>
              <w:rPr>
                <w:color w:val="000000"/>
                <w:sz w:val="20"/>
                <w:szCs w:val="20"/>
              </w:rPr>
              <w:t>70</w:t>
            </w:r>
          </w:p>
        </w:tc>
        <w:tc>
          <w:tcPr>
            <w:tcW w:w="187" w:type="pct"/>
            <w:gridSpan w:val="2"/>
            <w:tcBorders>
              <w:top w:val="nil"/>
              <w:left w:val="nil"/>
              <w:bottom w:val="single" w:sz="4" w:space="0" w:color="auto"/>
              <w:right w:val="single" w:sz="4" w:space="0" w:color="auto"/>
            </w:tcBorders>
            <w:vAlign w:val="center"/>
          </w:tcPr>
          <w:p w14:paraId="2CFAB5AC" w14:textId="77777777" w:rsidR="00C2311E" w:rsidRDefault="00C2311E" w:rsidP="00C2311E">
            <w:pPr>
              <w:jc w:val="center"/>
              <w:rPr>
                <w:color w:val="000000"/>
                <w:sz w:val="20"/>
                <w:szCs w:val="20"/>
              </w:rPr>
            </w:pPr>
            <w:r>
              <w:rPr>
                <w:color w:val="000000"/>
                <w:sz w:val="20"/>
                <w:szCs w:val="20"/>
              </w:rPr>
              <w:t>50</w:t>
            </w:r>
          </w:p>
        </w:tc>
        <w:tc>
          <w:tcPr>
            <w:tcW w:w="187" w:type="pct"/>
            <w:tcBorders>
              <w:top w:val="nil"/>
              <w:left w:val="nil"/>
              <w:bottom w:val="single" w:sz="4" w:space="0" w:color="auto"/>
              <w:right w:val="single" w:sz="4" w:space="0" w:color="auto"/>
            </w:tcBorders>
            <w:vAlign w:val="center"/>
          </w:tcPr>
          <w:p w14:paraId="29185961" w14:textId="77777777" w:rsidR="00C2311E" w:rsidRDefault="00C2311E" w:rsidP="00C2311E">
            <w:pPr>
              <w:jc w:val="center"/>
              <w:rPr>
                <w:color w:val="000000"/>
                <w:sz w:val="20"/>
                <w:szCs w:val="20"/>
              </w:rPr>
            </w:pPr>
            <w:r>
              <w:rPr>
                <w:color w:val="000000"/>
                <w:sz w:val="20"/>
                <w:szCs w:val="20"/>
              </w:rPr>
              <w:t>77</w:t>
            </w:r>
          </w:p>
        </w:tc>
        <w:tc>
          <w:tcPr>
            <w:tcW w:w="190" w:type="pct"/>
            <w:gridSpan w:val="2"/>
            <w:tcBorders>
              <w:top w:val="nil"/>
              <w:left w:val="nil"/>
              <w:bottom w:val="single" w:sz="4" w:space="0" w:color="auto"/>
              <w:right w:val="single" w:sz="4" w:space="0" w:color="auto"/>
            </w:tcBorders>
            <w:vAlign w:val="center"/>
          </w:tcPr>
          <w:p w14:paraId="26299E87" w14:textId="77777777" w:rsidR="00C2311E" w:rsidRDefault="00C2311E" w:rsidP="00C2311E">
            <w:pPr>
              <w:jc w:val="center"/>
              <w:rPr>
                <w:color w:val="000000"/>
                <w:sz w:val="20"/>
                <w:szCs w:val="20"/>
              </w:rPr>
            </w:pPr>
            <w:r>
              <w:rPr>
                <w:color w:val="000000"/>
                <w:sz w:val="20"/>
                <w:szCs w:val="20"/>
              </w:rPr>
              <w:t>43</w:t>
            </w:r>
          </w:p>
        </w:tc>
        <w:tc>
          <w:tcPr>
            <w:tcW w:w="184" w:type="pct"/>
            <w:tcBorders>
              <w:top w:val="nil"/>
              <w:left w:val="nil"/>
              <w:bottom w:val="single" w:sz="4" w:space="0" w:color="auto"/>
              <w:right w:val="single" w:sz="4" w:space="0" w:color="auto"/>
            </w:tcBorders>
            <w:vAlign w:val="center"/>
          </w:tcPr>
          <w:p w14:paraId="25B3750A" w14:textId="77777777" w:rsidR="00C2311E" w:rsidRDefault="00C2311E" w:rsidP="00C2311E">
            <w:pPr>
              <w:jc w:val="center"/>
              <w:rPr>
                <w:color w:val="000000"/>
                <w:sz w:val="20"/>
                <w:szCs w:val="20"/>
              </w:rPr>
            </w:pPr>
            <w:r>
              <w:rPr>
                <w:color w:val="000000"/>
                <w:sz w:val="20"/>
                <w:szCs w:val="20"/>
              </w:rPr>
              <w:t>76</w:t>
            </w:r>
          </w:p>
        </w:tc>
        <w:tc>
          <w:tcPr>
            <w:tcW w:w="191" w:type="pct"/>
            <w:tcBorders>
              <w:top w:val="nil"/>
              <w:left w:val="nil"/>
              <w:bottom w:val="single" w:sz="4" w:space="0" w:color="auto"/>
              <w:right w:val="single" w:sz="4" w:space="0" w:color="auto"/>
            </w:tcBorders>
            <w:vAlign w:val="center"/>
          </w:tcPr>
          <w:p w14:paraId="709DCBDC" w14:textId="77777777" w:rsidR="00C2311E" w:rsidRDefault="00C2311E" w:rsidP="00C2311E">
            <w:pPr>
              <w:jc w:val="center"/>
              <w:rPr>
                <w:color w:val="000000"/>
                <w:sz w:val="20"/>
                <w:szCs w:val="20"/>
              </w:rPr>
            </w:pPr>
            <w:r>
              <w:rPr>
                <w:color w:val="000000"/>
                <w:sz w:val="20"/>
                <w:szCs w:val="20"/>
              </w:rPr>
              <w:t>41</w:t>
            </w:r>
          </w:p>
        </w:tc>
        <w:tc>
          <w:tcPr>
            <w:tcW w:w="194" w:type="pct"/>
            <w:tcBorders>
              <w:top w:val="nil"/>
              <w:left w:val="nil"/>
              <w:bottom w:val="single" w:sz="4" w:space="0" w:color="auto"/>
              <w:right w:val="single" w:sz="4" w:space="0" w:color="auto"/>
            </w:tcBorders>
            <w:vAlign w:val="center"/>
          </w:tcPr>
          <w:p w14:paraId="70A29ED8" w14:textId="77777777" w:rsidR="00C2311E" w:rsidRDefault="00C2311E" w:rsidP="00C2311E">
            <w:pPr>
              <w:jc w:val="center"/>
              <w:rPr>
                <w:color w:val="000000"/>
                <w:sz w:val="20"/>
                <w:szCs w:val="20"/>
              </w:rPr>
            </w:pPr>
            <w:r>
              <w:rPr>
                <w:color w:val="000000"/>
                <w:sz w:val="20"/>
                <w:szCs w:val="20"/>
              </w:rPr>
              <w:t>81</w:t>
            </w:r>
          </w:p>
        </w:tc>
        <w:tc>
          <w:tcPr>
            <w:tcW w:w="183" w:type="pct"/>
            <w:tcBorders>
              <w:top w:val="nil"/>
              <w:left w:val="nil"/>
              <w:bottom w:val="single" w:sz="4" w:space="0" w:color="auto"/>
              <w:right w:val="single" w:sz="4" w:space="0" w:color="auto"/>
            </w:tcBorders>
            <w:vAlign w:val="center"/>
          </w:tcPr>
          <w:p w14:paraId="29B4C246" w14:textId="77777777" w:rsidR="00C2311E" w:rsidRDefault="00C2311E" w:rsidP="00C2311E">
            <w:pPr>
              <w:jc w:val="center"/>
              <w:rPr>
                <w:color w:val="000000"/>
                <w:sz w:val="20"/>
                <w:szCs w:val="20"/>
              </w:rPr>
            </w:pPr>
            <w:r>
              <w:rPr>
                <w:color w:val="000000"/>
                <w:sz w:val="20"/>
                <w:szCs w:val="20"/>
              </w:rPr>
              <w:t>61</w:t>
            </w:r>
          </w:p>
        </w:tc>
        <w:tc>
          <w:tcPr>
            <w:tcW w:w="183" w:type="pct"/>
            <w:tcBorders>
              <w:top w:val="nil"/>
              <w:left w:val="nil"/>
              <w:bottom w:val="single" w:sz="4" w:space="0" w:color="auto"/>
              <w:right w:val="single" w:sz="4" w:space="0" w:color="auto"/>
            </w:tcBorders>
            <w:vAlign w:val="center"/>
          </w:tcPr>
          <w:p w14:paraId="168DD05F" w14:textId="77777777" w:rsidR="00C2311E" w:rsidRDefault="00C2311E" w:rsidP="00C2311E">
            <w:pPr>
              <w:jc w:val="center"/>
              <w:rPr>
                <w:color w:val="000000"/>
                <w:sz w:val="20"/>
                <w:szCs w:val="20"/>
              </w:rPr>
            </w:pPr>
            <w:r>
              <w:rPr>
                <w:color w:val="000000"/>
                <w:sz w:val="20"/>
                <w:szCs w:val="20"/>
              </w:rPr>
              <w:t>57</w:t>
            </w:r>
          </w:p>
        </w:tc>
        <w:tc>
          <w:tcPr>
            <w:tcW w:w="184" w:type="pct"/>
            <w:tcBorders>
              <w:top w:val="nil"/>
              <w:left w:val="nil"/>
              <w:bottom w:val="single" w:sz="4" w:space="0" w:color="auto"/>
              <w:right w:val="single" w:sz="4" w:space="0" w:color="auto"/>
            </w:tcBorders>
            <w:vAlign w:val="center"/>
          </w:tcPr>
          <w:p w14:paraId="597F974A" w14:textId="77777777" w:rsidR="00C2311E" w:rsidRDefault="00C2311E" w:rsidP="00C2311E">
            <w:pPr>
              <w:jc w:val="center"/>
              <w:rPr>
                <w:color w:val="000000"/>
                <w:sz w:val="20"/>
                <w:szCs w:val="20"/>
              </w:rPr>
            </w:pPr>
            <w:r>
              <w:rPr>
                <w:color w:val="000000"/>
                <w:sz w:val="20"/>
                <w:szCs w:val="20"/>
              </w:rPr>
              <w:t>52</w:t>
            </w:r>
          </w:p>
        </w:tc>
        <w:tc>
          <w:tcPr>
            <w:tcW w:w="183" w:type="pct"/>
            <w:tcBorders>
              <w:top w:val="nil"/>
              <w:left w:val="nil"/>
              <w:bottom w:val="single" w:sz="4" w:space="0" w:color="auto"/>
              <w:right w:val="single" w:sz="4" w:space="0" w:color="auto"/>
            </w:tcBorders>
            <w:vAlign w:val="center"/>
          </w:tcPr>
          <w:p w14:paraId="0EDBD65D" w14:textId="77777777" w:rsidR="00C2311E" w:rsidRDefault="00C2311E" w:rsidP="00C2311E">
            <w:pPr>
              <w:jc w:val="center"/>
              <w:rPr>
                <w:color w:val="000000"/>
                <w:sz w:val="20"/>
                <w:szCs w:val="20"/>
              </w:rPr>
            </w:pPr>
            <w:r>
              <w:rPr>
                <w:color w:val="000000"/>
                <w:sz w:val="20"/>
                <w:szCs w:val="20"/>
              </w:rPr>
              <w:t>73</w:t>
            </w:r>
          </w:p>
        </w:tc>
        <w:tc>
          <w:tcPr>
            <w:tcW w:w="184" w:type="pct"/>
            <w:tcBorders>
              <w:top w:val="nil"/>
              <w:left w:val="nil"/>
              <w:bottom w:val="single" w:sz="4" w:space="0" w:color="auto"/>
              <w:right w:val="single" w:sz="4" w:space="0" w:color="auto"/>
            </w:tcBorders>
            <w:vAlign w:val="center"/>
          </w:tcPr>
          <w:p w14:paraId="22BB7784" w14:textId="77777777" w:rsidR="00C2311E" w:rsidRDefault="00C2311E" w:rsidP="00C2311E">
            <w:pPr>
              <w:jc w:val="center"/>
              <w:rPr>
                <w:color w:val="000000"/>
                <w:sz w:val="20"/>
                <w:szCs w:val="20"/>
              </w:rPr>
            </w:pPr>
            <w:r>
              <w:rPr>
                <w:color w:val="000000"/>
                <w:sz w:val="20"/>
                <w:szCs w:val="20"/>
              </w:rPr>
              <w:t>70</w:t>
            </w:r>
          </w:p>
        </w:tc>
        <w:tc>
          <w:tcPr>
            <w:tcW w:w="181" w:type="pct"/>
            <w:tcBorders>
              <w:top w:val="nil"/>
              <w:left w:val="nil"/>
              <w:bottom w:val="single" w:sz="4" w:space="0" w:color="auto"/>
              <w:right w:val="single" w:sz="4" w:space="0" w:color="auto"/>
            </w:tcBorders>
            <w:vAlign w:val="center"/>
          </w:tcPr>
          <w:p w14:paraId="0CE4D29B" w14:textId="77777777" w:rsidR="00C2311E" w:rsidRDefault="00C2311E" w:rsidP="00C2311E">
            <w:pPr>
              <w:jc w:val="center"/>
              <w:rPr>
                <w:color w:val="000000"/>
                <w:sz w:val="20"/>
                <w:szCs w:val="20"/>
              </w:rPr>
            </w:pPr>
            <w:r>
              <w:rPr>
                <w:color w:val="000000"/>
                <w:sz w:val="20"/>
                <w:szCs w:val="20"/>
              </w:rPr>
              <w:t>75</w:t>
            </w:r>
          </w:p>
        </w:tc>
      </w:tr>
      <w:tr w:rsidR="00C2311E" w:rsidRPr="00A926A0" w14:paraId="718B8320" w14:textId="77777777" w:rsidTr="00C2311E">
        <w:trPr>
          <w:trHeight w:val="20"/>
          <w:jc w:val="center"/>
        </w:trPr>
        <w:tc>
          <w:tcPr>
            <w:tcW w:w="127" w:type="pct"/>
            <w:tcBorders>
              <w:top w:val="nil"/>
              <w:left w:val="single" w:sz="4" w:space="0" w:color="auto"/>
              <w:bottom w:val="single" w:sz="4" w:space="0" w:color="auto"/>
              <w:right w:val="single" w:sz="4" w:space="0" w:color="auto"/>
            </w:tcBorders>
            <w:vAlign w:val="center"/>
          </w:tcPr>
          <w:p w14:paraId="09948622" w14:textId="77777777" w:rsidR="00C2311E" w:rsidRPr="00FE2F90" w:rsidRDefault="00C2311E" w:rsidP="00C2311E">
            <w:pPr>
              <w:jc w:val="center"/>
              <w:rPr>
                <w:color w:val="000000"/>
                <w:sz w:val="16"/>
                <w:szCs w:val="16"/>
              </w:rPr>
            </w:pPr>
            <w:r w:rsidRPr="00FE2F90">
              <w:rPr>
                <w:color w:val="000000"/>
                <w:sz w:val="16"/>
                <w:szCs w:val="16"/>
              </w:rPr>
              <w:t>4</w:t>
            </w:r>
          </w:p>
        </w:tc>
        <w:tc>
          <w:tcPr>
            <w:tcW w:w="824" w:type="pct"/>
            <w:tcBorders>
              <w:top w:val="nil"/>
              <w:left w:val="nil"/>
              <w:bottom w:val="single" w:sz="4" w:space="0" w:color="auto"/>
              <w:right w:val="single" w:sz="4" w:space="0" w:color="auto"/>
            </w:tcBorders>
            <w:vAlign w:val="center"/>
          </w:tcPr>
          <w:p w14:paraId="21EA87FE" w14:textId="77777777" w:rsidR="00C2311E" w:rsidRPr="00FE2F90" w:rsidRDefault="00C2311E" w:rsidP="00C2311E">
            <w:pPr>
              <w:rPr>
                <w:color w:val="000000"/>
                <w:sz w:val="16"/>
                <w:szCs w:val="16"/>
              </w:rPr>
            </w:pPr>
            <w:r w:rsidRPr="00FE2F90">
              <w:rPr>
                <w:color w:val="000000"/>
                <w:sz w:val="16"/>
                <w:szCs w:val="16"/>
              </w:rPr>
              <w:t xml:space="preserve">МБОУ </w:t>
            </w:r>
            <w:proofErr w:type="spellStart"/>
            <w:r w:rsidRPr="00FE2F90">
              <w:rPr>
                <w:color w:val="000000"/>
                <w:sz w:val="16"/>
                <w:szCs w:val="16"/>
              </w:rPr>
              <w:t>Пеклинская</w:t>
            </w:r>
            <w:proofErr w:type="spellEnd"/>
            <w:r w:rsidRPr="00FE2F90">
              <w:rPr>
                <w:color w:val="000000"/>
                <w:sz w:val="16"/>
                <w:szCs w:val="16"/>
              </w:rPr>
              <w:t xml:space="preserve"> СОШ</w:t>
            </w:r>
          </w:p>
        </w:tc>
        <w:tc>
          <w:tcPr>
            <w:tcW w:w="241" w:type="pct"/>
            <w:tcBorders>
              <w:top w:val="nil"/>
              <w:left w:val="nil"/>
              <w:bottom w:val="single" w:sz="4" w:space="0" w:color="auto"/>
              <w:right w:val="single" w:sz="4" w:space="0" w:color="auto"/>
            </w:tcBorders>
            <w:vAlign w:val="center"/>
          </w:tcPr>
          <w:p w14:paraId="3D6FD33F" w14:textId="77777777" w:rsidR="00C2311E" w:rsidRDefault="00C2311E" w:rsidP="00C2311E">
            <w:pPr>
              <w:jc w:val="center"/>
              <w:rPr>
                <w:color w:val="000000"/>
                <w:sz w:val="20"/>
                <w:szCs w:val="20"/>
              </w:rPr>
            </w:pPr>
            <w:r>
              <w:rPr>
                <w:color w:val="000000"/>
                <w:sz w:val="20"/>
                <w:szCs w:val="20"/>
              </w:rPr>
              <w:t>6</w:t>
            </w:r>
          </w:p>
        </w:tc>
        <w:tc>
          <w:tcPr>
            <w:tcW w:w="181" w:type="pct"/>
            <w:tcBorders>
              <w:top w:val="nil"/>
              <w:left w:val="nil"/>
              <w:bottom w:val="single" w:sz="4" w:space="0" w:color="auto"/>
              <w:right w:val="single" w:sz="4" w:space="0" w:color="auto"/>
            </w:tcBorders>
            <w:vAlign w:val="center"/>
          </w:tcPr>
          <w:p w14:paraId="0607E5AB" w14:textId="77777777" w:rsidR="00C2311E" w:rsidRDefault="00C2311E" w:rsidP="00C2311E">
            <w:pPr>
              <w:jc w:val="center"/>
              <w:rPr>
                <w:color w:val="000000"/>
                <w:sz w:val="20"/>
                <w:szCs w:val="20"/>
              </w:rPr>
            </w:pPr>
            <w:r>
              <w:rPr>
                <w:color w:val="000000"/>
                <w:sz w:val="20"/>
                <w:szCs w:val="20"/>
              </w:rPr>
              <w:t>42</w:t>
            </w:r>
          </w:p>
        </w:tc>
        <w:tc>
          <w:tcPr>
            <w:tcW w:w="182" w:type="pct"/>
            <w:tcBorders>
              <w:top w:val="nil"/>
              <w:left w:val="nil"/>
              <w:bottom w:val="single" w:sz="4" w:space="0" w:color="auto"/>
              <w:right w:val="single" w:sz="4" w:space="0" w:color="auto"/>
            </w:tcBorders>
            <w:vAlign w:val="center"/>
          </w:tcPr>
          <w:p w14:paraId="7802730F" w14:textId="77777777" w:rsidR="00C2311E" w:rsidRDefault="00C2311E" w:rsidP="00C2311E">
            <w:pPr>
              <w:jc w:val="center"/>
              <w:rPr>
                <w:color w:val="000000"/>
                <w:sz w:val="20"/>
                <w:szCs w:val="20"/>
              </w:rPr>
            </w:pPr>
            <w:r>
              <w:rPr>
                <w:color w:val="000000"/>
                <w:sz w:val="20"/>
                <w:szCs w:val="20"/>
              </w:rPr>
              <w:t>28</w:t>
            </w:r>
          </w:p>
        </w:tc>
        <w:tc>
          <w:tcPr>
            <w:tcW w:w="181" w:type="pct"/>
            <w:tcBorders>
              <w:top w:val="nil"/>
              <w:left w:val="nil"/>
              <w:bottom w:val="single" w:sz="4" w:space="0" w:color="auto"/>
              <w:right w:val="single" w:sz="4" w:space="0" w:color="auto"/>
            </w:tcBorders>
            <w:vAlign w:val="center"/>
          </w:tcPr>
          <w:p w14:paraId="11051185" w14:textId="77777777" w:rsidR="00C2311E" w:rsidRDefault="00C2311E" w:rsidP="00C2311E">
            <w:pPr>
              <w:jc w:val="center"/>
              <w:rPr>
                <w:color w:val="000000"/>
                <w:sz w:val="20"/>
                <w:szCs w:val="20"/>
              </w:rPr>
            </w:pPr>
            <w:r>
              <w:rPr>
                <w:color w:val="000000"/>
                <w:sz w:val="20"/>
                <w:szCs w:val="20"/>
              </w:rPr>
              <w:t>83</w:t>
            </w:r>
          </w:p>
        </w:tc>
        <w:tc>
          <w:tcPr>
            <w:tcW w:w="198" w:type="pct"/>
            <w:tcBorders>
              <w:top w:val="nil"/>
              <w:left w:val="nil"/>
              <w:bottom w:val="single" w:sz="4" w:space="0" w:color="auto"/>
              <w:right w:val="single" w:sz="4" w:space="0" w:color="auto"/>
            </w:tcBorders>
            <w:vAlign w:val="center"/>
          </w:tcPr>
          <w:p w14:paraId="0A7DD397" w14:textId="77777777" w:rsidR="00C2311E" w:rsidRDefault="00C2311E" w:rsidP="00C2311E">
            <w:pPr>
              <w:jc w:val="center"/>
              <w:rPr>
                <w:color w:val="000000"/>
                <w:sz w:val="20"/>
                <w:szCs w:val="20"/>
              </w:rPr>
            </w:pPr>
            <w:r>
              <w:rPr>
                <w:color w:val="000000"/>
                <w:sz w:val="20"/>
                <w:szCs w:val="20"/>
              </w:rPr>
              <w:t>89</w:t>
            </w:r>
          </w:p>
        </w:tc>
        <w:tc>
          <w:tcPr>
            <w:tcW w:w="138" w:type="pct"/>
            <w:gridSpan w:val="2"/>
            <w:tcBorders>
              <w:top w:val="nil"/>
              <w:left w:val="nil"/>
              <w:bottom w:val="single" w:sz="4" w:space="0" w:color="auto"/>
              <w:right w:val="single" w:sz="4" w:space="0" w:color="auto"/>
            </w:tcBorders>
            <w:vAlign w:val="center"/>
          </w:tcPr>
          <w:p w14:paraId="182B0B25" w14:textId="77777777" w:rsidR="00C2311E" w:rsidRDefault="00C2311E" w:rsidP="00C2311E">
            <w:pPr>
              <w:jc w:val="center"/>
              <w:rPr>
                <w:color w:val="000000"/>
                <w:sz w:val="20"/>
                <w:szCs w:val="20"/>
              </w:rPr>
            </w:pPr>
            <w:r>
              <w:rPr>
                <w:color w:val="000000"/>
                <w:sz w:val="20"/>
                <w:szCs w:val="20"/>
              </w:rPr>
              <w:t>83</w:t>
            </w:r>
          </w:p>
        </w:tc>
        <w:tc>
          <w:tcPr>
            <w:tcW w:w="153" w:type="pct"/>
            <w:tcBorders>
              <w:top w:val="nil"/>
              <w:left w:val="nil"/>
              <w:bottom w:val="single" w:sz="4" w:space="0" w:color="auto"/>
              <w:right w:val="single" w:sz="4" w:space="0" w:color="auto"/>
            </w:tcBorders>
            <w:vAlign w:val="center"/>
          </w:tcPr>
          <w:p w14:paraId="46574243" w14:textId="77777777" w:rsidR="00C2311E" w:rsidRDefault="00C2311E" w:rsidP="00C2311E">
            <w:pPr>
              <w:jc w:val="center"/>
              <w:rPr>
                <w:color w:val="000000"/>
                <w:sz w:val="20"/>
                <w:szCs w:val="20"/>
              </w:rPr>
            </w:pPr>
            <w:r>
              <w:rPr>
                <w:color w:val="000000"/>
                <w:sz w:val="20"/>
                <w:szCs w:val="20"/>
              </w:rPr>
              <w:t>72</w:t>
            </w:r>
          </w:p>
        </w:tc>
        <w:tc>
          <w:tcPr>
            <w:tcW w:w="169" w:type="pct"/>
            <w:tcBorders>
              <w:top w:val="nil"/>
              <w:left w:val="nil"/>
              <w:bottom w:val="single" w:sz="4" w:space="0" w:color="auto"/>
              <w:right w:val="single" w:sz="4" w:space="0" w:color="auto"/>
            </w:tcBorders>
            <w:vAlign w:val="center"/>
          </w:tcPr>
          <w:p w14:paraId="1C95EA8B" w14:textId="77777777" w:rsidR="00C2311E" w:rsidRDefault="00C2311E" w:rsidP="00C2311E">
            <w:pPr>
              <w:jc w:val="center"/>
              <w:rPr>
                <w:color w:val="000000"/>
                <w:sz w:val="20"/>
                <w:szCs w:val="20"/>
              </w:rPr>
            </w:pPr>
            <w:r>
              <w:rPr>
                <w:color w:val="000000"/>
                <w:sz w:val="20"/>
                <w:szCs w:val="20"/>
              </w:rPr>
              <w:t>67</w:t>
            </w:r>
          </w:p>
        </w:tc>
        <w:tc>
          <w:tcPr>
            <w:tcW w:w="187" w:type="pct"/>
            <w:gridSpan w:val="2"/>
            <w:tcBorders>
              <w:top w:val="nil"/>
              <w:left w:val="nil"/>
              <w:bottom w:val="single" w:sz="4" w:space="0" w:color="auto"/>
              <w:right w:val="single" w:sz="4" w:space="0" w:color="auto"/>
            </w:tcBorders>
            <w:vAlign w:val="center"/>
          </w:tcPr>
          <w:p w14:paraId="3E53A70B" w14:textId="77777777" w:rsidR="00C2311E" w:rsidRDefault="00C2311E" w:rsidP="00C2311E">
            <w:pPr>
              <w:jc w:val="center"/>
              <w:rPr>
                <w:color w:val="000000"/>
                <w:sz w:val="20"/>
                <w:szCs w:val="20"/>
              </w:rPr>
            </w:pPr>
            <w:r>
              <w:rPr>
                <w:color w:val="000000"/>
                <w:sz w:val="20"/>
                <w:szCs w:val="20"/>
              </w:rPr>
              <w:t>100</w:t>
            </w:r>
          </w:p>
        </w:tc>
        <w:tc>
          <w:tcPr>
            <w:tcW w:w="188" w:type="pct"/>
            <w:gridSpan w:val="2"/>
            <w:tcBorders>
              <w:top w:val="nil"/>
              <w:left w:val="nil"/>
              <w:bottom w:val="single" w:sz="4" w:space="0" w:color="auto"/>
              <w:right w:val="single" w:sz="4" w:space="0" w:color="auto"/>
            </w:tcBorders>
            <w:vAlign w:val="center"/>
          </w:tcPr>
          <w:p w14:paraId="2A3C34F4" w14:textId="77777777" w:rsidR="00C2311E" w:rsidRDefault="00C2311E" w:rsidP="00C2311E">
            <w:pPr>
              <w:jc w:val="center"/>
              <w:rPr>
                <w:color w:val="000000"/>
                <w:sz w:val="20"/>
                <w:szCs w:val="20"/>
              </w:rPr>
            </w:pPr>
            <w:r>
              <w:rPr>
                <w:color w:val="000000"/>
                <w:sz w:val="20"/>
                <w:szCs w:val="20"/>
              </w:rPr>
              <w:t>94</w:t>
            </w:r>
          </w:p>
        </w:tc>
        <w:tc>
          <w:tcPr>
            <w:tcW w:w="187" w:type="pct"/>
            <w:gridSpan w:val="2"/>
            <w:tcBorders>
              <w:top w:val="nil"/>
              <w:left w:val="nil"/>
              <w:bottom w:val="single" w:sz="4" w:space="0" w:color="auto"/>
              <w:right w:val="single" w:sz="4" w:space="0" w:color="auto"/>
            </w:tcBorders>
            <w:vAlign w:val="center"/>
          </w:tcPr>
          <w:p w14:paraId="62C833F4" w14:textId="77777777" w:rsidR="00C2311E" w:rsidRDefault="00C2311E" w:rsidP="00C2311E">
            <w:pPr>
              <w:jc w:val="center"/>
              <w:rPr>
                <w:color w:val="000000"/>
                <w:sz w:val="20"/>
                <w:szCs w:val="20"/>
              </w:rPr>
            </w:pPr>
            <w:r>
              <w:rPr>
                <w:color w:val="000000"/>
                <w:sz w:val="20"/>
                <w:szCs w:val="20"/>
              </w:rPr>
              <w:t>50</w:t>
            </w:r>
          </w:p>
        </w:tc>
        <w:tc>
          <w:tcPr>
            <w:tcW w:w="187" w:type="pct"/>
            <w:tcBorders>
              <w:top w:val="nil"/>
              <w:left w:val="nil"/>
              <w:bottom w:val="single" w:sz="4" w:space="0" w:color="auto"/>
              <w:right w:val="single" w:sz="4" w:space="0" w:color="auto"/>
            </w:tcBorders>
            <w:vAlign w:val="center"/>
          </w:tcPr>
          <w:p w14:paraId="357E0423" w14:textId="77777777" w:rsidR="00C2311E" w:rsidRDefault="00C2311E" w:rsidP="00C2311E">
            <w:pPr>
              <w:jc w:val="center"/>
              <w:rPr>
                <w:color w:val="000000"/>
                <w:sz w:val="20"/>
                <w:szCs w:val="20"/>
              </w:rPr>
            </w:pPr>
            <w:r>
              <w:rPr>
                <w:color w:val="000000"/>
                <w:sz w:val="20"/>
                <w:szCs w:val="20"/>
              </w:rPr>
              <w:t>83</w:t>
            </w:r>
          </w:p>
        </w:tc>
        <w:tc>
          <w:tcPr>
            <w:tcW w:w="190" w:type="pct"/>
            <w:gridSpan w:val="2"/>
            <w:tcBorders>
              <w:top w:val="nil"/>
              <w:left w:val="nil"/>
              <w:bottom w:val="single" w:sz="4" w:space="0" w:color="auto"/>
              <w:right w:val="single" w:sz="4" w:space="0" w:color="auto"/>
            </w:tcBorders>
            <w:vAlign w:val="center"/>
          </w:tcPr>
          <w:p w14:paraId="3E718D27" w14:textId="77777777" w:rsidR="00C2311E" w:rsidRDefault="00C2311E" w:rsidP="00C2311E">
            <w:pPr>
              <w:jc w:val="center"/>
              <w:rPr>
                <w:color w:val="000000"/>
                <w:sz w:val="20"/>
                <w:szCs w:val="20"/>
              </w:rPr>
            </w:pPr>
            <w:r>
              <w:rPr>
                <w:color w:val="000000"/>
                <w:sz w:val="20"/>
                <w:szCs w:val="20"/>
              </w:rPr>
              <w:t>75</w:t>
            </w:r>
          </w:p>
        </w:tc>
        <w:tc>
          <w:tcPr>
            <w:tcW w:w="184" w:type="pct"/>
            <w:tcBorders>
              <w:top w:val="nil"/>
              <w:left w:val="nil"/>
              <w:bottom w:val="single" w:sz="4" w:space="0" w:color="auto"/>
              <w:right w:val="single" w:sz="4" w:space="0" w:color="auto"/>
            </w:tcBorders>
            <w:vAlign w:val="center"/>
          </w:tcPr>
          <w:p w14:paraId="2540F43A" w14:textId="77777777" w:rsidR="00C2311E" w:rsidRDefault="00C2311E" w:rsidP="00C2311E">
            <w:pPr>
              <w:jc w:val="center"/>
              <w:rPr>
                <w:color w:val="000000"/>
                <w:sz w:val="20"/>
                <w:szCs w:val="20"/>
              </w:rPr>
            </w:pPr>
            <w:r>
              <w:rPr>
                <w:color w:val="000000"/>
                <w:sz w:val="20"/>
                <w:szCs w:val="20"/>
              </w:rPr>
              <w:t>67</w:t>
            </w:r>
          </w:p>
        </w:tc>
        <w:tc>
          <w:tcPr>
            <w:tcW w:w="191" w:type="pct"/>
            <w:tcBorders>
              <w:top w:val="nil"/>
              <w:left w:val="nil"/>
              <w:bottom w:val="single" w:sz="4" w:space="0" w:color="auto"/>
              <w:right w:val="single" w:sz="4" w:space="0" w:color="auto"/>
            </w:tcBorders>
            <w:vAlign w:val="center"/>
          </w:tcPr>
          <w:p w14:paraId="47E60D7E" w14:textId="77777777" w:rsidR="00C2311E" w:rsidRDefault="00C2311E" w:rsidP="00C2311E">
            <w:pPr>
              <w:jc w:val="center"/>
              <w:rPr>
                <w:color w:val="000000"/>
                <w:sz w:val="20"/>
                <w:szCs w:val="20"/>
              </w:rPr>
            </w:pPr>
            <w:r>
              <w:rPr>
                <w:color w:val="000000"/>
                <w:sz w:val="20"/>
                <w:szCs w:val="20"/>
              </w:rPr>
              <w:t>50</w:t>
            </w:r>
          </w:p>
        </w:tc>
        <w:tc>
          <w:tcPr>
            <w:tcW w:w="194" w:type="pct"/>
            <w:tcBorders>
              <w:top w:val="nil"/>
              <w:left w:val="nil"/>
              <w:bottom w:val="single" w:sz="4" w:space="0" w:color="auto"/>
              <w:right w:val="single" w:sz="4" w:space="0" w:color="auto"/>
            </w:tcBorders>
            <w:vAlign w:val="center"/>
          </w:tcPr>
          <w:p w14:paraId="5FA06BFE" w14:textId="77777777" w:rsidR="00C2311E" w:rsidRDefault="00C2311E" w:rsidP="00C2311E">
            <w:pPr>
              <w:jc w:val="center"/>
              <w:rPr>
                <w:color w:val="000000"/>
                <w:sz w:val="20"/>
                <w:szCs w:val="20"/>
              </w:rPr>
            </w:pPr>
            <w:r>
              <w:rPr>
                <w:color w:val="000000"/>
                <w:sz w:val="20"/>
                <w:szCs w:val="20"/>
              </w:rPr>
              <w:t>50</w:t>
            </w:r>
          </w:p>
        </w:tc>
        <w:tc>
          <w:tcPr>
            <w:tcW w:w="183" w:type="pct"/>
            <w:tcBorders>
              <w:top w:val="nil"/>
              <w:left w:val="nil"/>
              <w:bottom w:val="single" w:sz="4" w:space="0" w:color="auto"/>
              <w:right w:val="single" w:sz="4" w:space="0" w:color="auto"/>
            </w:tcBorders>
            <w:vAlign w:val="center"/>
          </w:tcPr>
          <w:p w14:paraId="285BEB95" w14:textId="77777777" w:rsidR="00C2311E" w:rsidRDefault="00C2311E" w:rsidP="00C2311E">
            <w:pPr>
              <w:jc w:val="center"/>
              <w:rPr>
                <w:color w:val="000000"/>
                <w:sz w:val="20"/>
                <w:szCs w:val="20"/>
              </w:rPr>
            </w:pPr>
            <w:r>
              <w:rPr>
                <w:color w:val="000000"/>
                <w:sz w:val="20"/>
                <w:szCs w:val="20"/>
              </w:rPr>
              <w:t>50</w:t>
            </w:r>
          </w:p>
        </w:tc>
        <w:tc>
          <w:tcPr>
            <w:tcW w:w="183" w:type="pct"/>
            <w:tcBorders>
              <w:top w:val="nil"/>
              <w:left w:val="nil"/>
              <w:bottom w:val="single" w:sz="4" w:space="0" w:color="auto"/>
              <w:right w:val="single" w:sz="4" w:space="0" w:color="auto"/>
            </w:tcBorders>
            <w:vAlign w:val="center"/>
          </w:tcPr>
          <w:p w14:paraId="696973B7" w14:textId="77777777" w:rsidR="00C2311E" w:rsidRDefault="00C2311E" w:rsidP="00C2311E">
            <w:pPr>
              <w:jc w:val="center"/>
              <w:rPr>
                <w:color w:val="000000"/>
                <w:sz w:val="20"/>
                <w:szCs w:val="20"/>
              </w:rPr>
            </w:pPr>
            <w:r>
              <w:rPr>
                <w:color w:val="000000"/>
                <w:sz w:val="20"/>
                <w:szCs w:val="20"/>
              </w:rPr>
              <w:t>83</w:t>
            </w:r>
          </w:p>
        </w:tc>
        <w:tc>
          <w:tcPr>
            <w:tcW w:w="184" w:type="pct"/>
            <w:tcBorders>
              <w:top w:val="nil"/>
              <w:left w:val="nil"/>
              <w:bottom w:val="single" w:sz="4" w:space="0" w:color="auto"/>
              <w:right w:val="single" w:sz="4" w:space="0" w:color="auto"/>
            </w:tcBorders>
            <w:vAlign w:val="center"/>
          </w:tcPr>
          <w:p w14:paraId="0D89235A" w14:textId="77777777" w:rsidR="00C2311E" w:rsidRDefault="00C2311E" w:rsidP="00C2311E">
            <w:pPr>
              <w:jc w:val="center"/>
              <w:rPr>
                <w:color w:val="000000"/>
                <w:sz w:val="20"/>
                <w:szCs w:val="20"/>
              </w:rPr>
            </w:pPr>
            <w:r>
              <w:rPr>
                <w:color w:val="000000"/>
                <w:sz w:val="20"/>
                <w:szCs w:val="20"/>
              </w:rPr>
              <w:t>42</w:t>
            </w:r>
          </w:p>
        </w:tc>
        <w:tc>
          <w:tcPr>
            <w:tcW w:w="183" w:type="pct"/>
            <w:tcBorders>
              <w:top w:val="nil"/>
              <w:left w:val="nil"/>
              <w:bottom w:val="single" w:sz="4" w:space="0" w:color="auto"/>
              <w:right w:val="single" w:sz="4" w:space="0" w:color="auto"/>
            </w:tcBorders>
            <w:vAlign w:val="center"/>
          </w:tcPr>
          <w:p w14:paraId="611DEE70" w14:textId="77777777" w:rsidR="00C2311E" w:rsidRDefault="00C2311E" w:rsidP="00C2311E">
            <w:pPr>
              <w:jc w:val="center"/>
              <w:rPr>
                <w:color w:val="000000"/>
                <w:sz w:val="20"/>
                <w:szCs w:val="20"/>
              </w:rPr>
            </w:pPr>
            <w:r>
              <w:rPr>
                <w:color w:val="000000"/>
                <w:sz w:val="20"/>
                <w:szCs w:val="20"/>
              </w:rPr>
              <w:t>33</w:t>
            </w:r>
          </w:p>
        </w:tc>
        <w:tc>
          <w:tcPr>
            <w:tcW w:w="184" w:type="pct"/>
            <w:tcBorders>
              <w:top w:val="nil"/>
              <w:left w:val="nil"/>
              <w:bottom w:val="single" w:sz="4" w:space="0" w:color="auto"/>
              <w:right w:val="single" w:sz="4" w:space="0" w:color="auto"/>
            </w:tcBorders>
            <w:vAlign w:val="center"/>
          </w:tcPr>
          <w:p w14:paraId="5451281C" w14:textId="77777777" w:rsidR="00C2311E" w:rsidRDefault="00C2311E" w:rsidP="00C2311E">
            <w:pPr>
              <w:jc w:val="center"/>
              <w:rPr>
                <w:color w:val="000000"/>
                <w:sz w:val="20"/>
                <w:szCs w:val="20"/>
              </w:rPr>
            </w:pPr>
            <w:r>
              <w:rPr>
                <w:color w:val="000000"/>
                <w:sz w:val="20"/>
                <w:szCs w:val="20"/>
              </w:rPr>
              <w:t>83</w:t>
            </w:r>
          </w:p>
        </w:tc>
        <w:tc>
          <w:tcPr>
            <w:tcW w:w="181" w:type="pct"/>
            <w:tcBorders>
              <w:top w:val="nil"/>
              <w:left w:val="nil"/>
              <w:bottom w:val="single" w:sz="4" w:space="0" w:color="auto"/>
              <w:right w:val="single" w:sz="4" w:space="0" w:color="auto"/>
            </w:tcBorders>
            <w:vAlign w:val="center"/>
          </w:tcPr>
          <w:p w14:paraId="487CA9D1" w14:textId="77777777" w:rsidR="00C2311E" w:rsidRDefault="00C2311E" w:rsidP="00C2311E">
            <w:pPr>
              <w:jc w:val="center"/>
              <w:rPr>
                <w:color w:val="000000"/>
                <w:sz w:val="20"/>
                <w:szCs w:val="20"/>
              </w:rPr>
            </w:pPr>
            <w:r>
              <w:rPr>
                <w:color w:val="000000"/>
                <w:sz w:val="20"/>
                <w:szCs w:val="20"/>
              </w:rPr>
              <w:t>100</w:t>
            </w:r>
          </w:p>
        </w:tc>
      </w:tr>
      <w:tr w:rsidR="00C2311E" w:rsidRPr="00A926A0" w14:paraId="11786A41" w14:textId="77777777" w:rsidTr="00C2311E">
        <w:trPr>
          <w:trHeight w:val="20"/>
          <w:jc w:val="center"/>
        </w:trPr>
        <w:tc>
          <w:tcPr>
            <w:tcW w:w="127" w:type="pct"/>
            <w:tcBorders>
              <w:top w:val="nil"/>
              <w:left w:val="single" w:sz="4" w:space="0" w:color="auto"/>
              <w:bottom w:val="single" w:sz="4" w:space="0" w:color="auto"/>
              <w:right w:val="single" w:sz="4" w:space="0" w:color="auto"/>
            </w:tcBorders>
            <w:vAlign w:val="center"/>
          </w:tcPr>
          <w:p w14:paraId="1032586A" w14:textId="77777777" w:rsidR="00C2311E" w:rsidRPr="008C7308" w:rsidRDefault="00C2311E" w:rsidP="00C2311E">
            <w:pPr>
              <w:jc w:val="center"/>
              <w:rPr>
                <w:color w:val="000000"/>
                <w:sz w:val="16"/>
                <w:szCs w:val="16"/>
                <w:lang w:val="en-US"/>
              </w:rPr>
            </w:pPr>
            <w:r>
              <w:rPr>
                <w:color w:val="000000"/>
                <w:sz w:val="16"/>
                <w:szCs w:val="16"/>
                <w:lang w:val="en-US"/>
              </w:rPr>
              <w:t>5</w:t>
            </w:r>
          </w:p>
        </w:tc>
        <w:tc>
          <w:tcPr>
            <w:tcW w:w="824" w:type="pct"/>
            <w:tcBorders>
              <w:top w:val="nil"/>
              <w:left w:val="nil"/>
              <w:bottom w:val="single" w:sz="4" w:space="0" w:color="auto"/>
              <w:right w:val="single" w:sz="4" w:space="0" w:color="auto"/>
            </w:tcBorders>
            <w:vAlign w:val="center"/>
          </w:tcPr>
          <w:p w14:paraId="7676A2A9" w14:textId="77777777" w:rsidR="00C2311E" w:rsidRPr="00FE2F90" w:rsidRDefault="00C2311E" w:rsidP="00C2311E">
            <w:pPr>
              <w:rPr>
                <w:color w:val="000000"/>
                <w:sz w:val="16"/>
                <w:szCs w:val="16"/>
              </w:rPr>
            </w:pPr>
            <w:r w:rsidRPr="00FE2F90">
              <w:rPr>
                <w:color w:val="000000"/>
                <w:sz w:val="16"/>
                <w:szCs w:val="16"/>
              </w:rPr>
              <w:t xml:space="preserve">Филиал МБОУ </w:t>
            </w:r>
            <w:proofErr w:type="spellStart"/>
            <w:r w:rsidRPr="00FE2F90">
              <w:rPr>
                <w:color w:val="000000"/>
                <w:sz w:val="16"/>
                <w:szCs w:val="16"/>
              </w:rPr>
              <w:t>Пеклинской</w:t>
            </w:r>
            <w:proofErr w:type="spellEnd"/>
            <w:r w:rsidRPr="00FE2F90">
              <w:rPr>
                <w:color w:val="000000"/>
                <w:sz w:val="16"/>
                <w:szCs w:val="16"/>
              </w:rPr>
              <w:t xml:space="preserve"> СОШ </w:t>
            </w:r>
            <w:proofErr w:type="spellStart"/>
            <w:r w:rsidRPr="00FE2F90">
              <w:rPr>
                <w:color w:val="000000"/>
                <w:sz w:val="16"/>
                <w:szCs w:val="16"/>
              </w:rPr>
              <w:t>Рябчинская</w:t>
            </w:r>
            <w:proofErr w:type="spellEnd"/>
            <w:r w:rsidRPr="00FE2F90">
              <w:rPr>
                <w:color w:val="000000"/>
                <w:sz w:val="16"/>
                <w:szCs w:val="16"/>
              </w:rPr>
              <w:t xml:space="preserve"> СОШ     </w:t>
            </w:r>
          </w:p>
        </w:tc>
        <w:tc>
          <w:tcPr>
            <w:tcW w:w="241" w:type="pct"/>
            <w:tcBorders>
              <w:top w:val="nil"/>
              <w:left w:val="nil"/>
              <w:bottom w:val="single" w:sz="4" w:space="0" w:color="auto"/>
              <w:right w:val="single" w:sz="4" w:space="0" w:color="auto"/>
            </w:tcBorders>
            <w:vAlign w:val="center"/>
          </w:tcPr>
          <w:p w14:paraId="404B2A86" w14:textId="77777777" w:rsidR="00C2311E" w:rsidRDefault="00C2311E" w:rsidP="00C2311E">
            <w:pPr>
              <w:jc w:val="center"/>
              <w:rPr>
                <w:color w:val="000000"/>
                <w:sz w:val="20"/>
                <w:szCs w:val="20"/>
              </w:rPr>
            </w:pPr>
            <w:r>
              <w:rPr>
                <w:color w:val="000000"/>
                <w:sz w:val="20"/>
                <w:szCs w:val="20"/>
              </w:rPr>
              <w:t>2</w:t>
            </w:r>
          </w:p>
        </w:tc>
        <w:tc>
          <w:tcPr>
            <w:tcW w:w="181" w:type="pct"/>
            <w:tcBorders>
              <w:top w:val="nil"/>
              <w:left w:val="nil"/>
              <w:bottom w:val="single" w:sz="4" w:space="0" w:color="auto"/>
              <w:right w:val="single" w:sz="4" w:space="0" w:color="auto"/>
            </w:tcBorders>
            <w:vAlign w:val="center"/>
          </w:tcPr>
          <w:p w14:paraId="1EAB3DB5" w14:textId="77777777" w:rsidR="00C2311E" w:rsidRDefault="00C2311E" w:rsidP="00C2311E">
            <w:pPr>
              <w:jc w:val="center"/>
              <w:rPr>
                <w:color w:val="000000"/>
                <w:sz w:val="20"/>
                <w:szCs w:val="20"/>
              </w:rPr>
            </w:pPr>
            <w:r>
              <w:rPr>
                <w:color w:val="000000"/>
                <w:sz w:val="20"/>
                <w:szCs w:val="20"/>
              </w:rPr>
              <w:t>50</w:t>
            </w:r>
          </w:p>
        </w:tc>
        <w:tc>
          <w:tcPr>
            <w:tcW w:w="182" w:type="pct"/>
            <w:tcBorders>
              <w:top w:val="nil"/>
              <w:left w:val="nil"/>
              <w:bottom w:val="single" w:sz="4" w:space="0" w:color="auto"/>
              <w:right w:val="single" w:sz="4" w:space="0" w:color="auto"/>
            </w:tcBorders>
            <w:vAlign w:val="center"/>
          </w:tcPr>
          <w:p w14:paraId="2A6B193B" w14:textId="77777777" w:rsidR="00C2311E" w:rsidRDefault="00C2311E" w:rsidP="00C2311E">
            <w:pPr>
              <w:jc w:val="center"/>
              <w:rPr>
                <w:color w:val="000000"/>
                <w:sz w:val="20"/>
                <w:szCs w:val="20"/>
              </w:rPr>
            </w:pPr>
            <w:r>
              <w:rPr>
                <w:color w:val="000000"/>
                <w:sz w:val="20"/>
                <w:szCs w:val="20"/>
              </w:rPr>
              <w:t>17</w:t>
            </w:r>
          </w:p>
        </w:tc>
        <w:tc>
          <w:tcPr>
            <w:tcW w:w="181" w:type="pct"/>
            <w:tcBorders>
              <w:top w:val="nil"/>
              <w:left w:val="nil"/>
              <w:bottom w:val="single" w:sz="4" w:space="0" w:color="auto"/>
              <w:right w:val="single" w:sz="4" w:space="0" w:color="auto"/>
            </w:tcBorders>
            <w:vAlign w:val="center"/>
          </w:tcPr>
          <w:p w14:paraId="69B3A30E" w14:textId="77777777" w:rsidR="00C2311E" w:rsidRDefault="00C2311E" w:rsidP="00C2311E">
            <w:pPr>
              <w:jc w:val="center"/>
              <w:rPr>
                <w:color w:val="000000"/>
                <w:sz w:val="20"/>
                <w:szCs w:val="20"/>
              </w:rPr>
            </w:pPr>
            <w:r>
              <w:rPr>
                <w:color w:val="000000"/>
                <w:sz w:val="20"/>
                <w:szCs w:val="20"/>
              </w:rPr>
              <w:t>75</w:t>
            </w:r>
          </w:p>
        </w:tc>
        <w:tc>
          <w:tcPr>
            <w:tcW w:w="198" w:type="pct"/>
            <w:tcBorders>
              <w:top w:val="nil"/>
              <w:left w:val="nil"/>
              <w:bottom w:val="single" w:sz="4" w:space="0" w:color="auto"/>
              <w:right w:val="single" w:sz="4" w:space="0" w:color="auto"/>
            </w:tcBorders>
            <w:vAlign w:val="center"/>
          </w:tcPr>
          <w:p w14:paraId="2B8339E3" w14:textId="77777777" w:rsidR="00C2311E" w:rsidRDefault="00C2311E" w:rsidP="00C2311E">
            <w:pPr>
              <w:jc w:val="center"/>
              <w:rPr>
                <w:color w:val="000000"/>
                <w:sz w:val="20"/>
                <w:szCs w:val="20"/>
              </w:rPr>
            </w:pPr>
            <w:r>
              <w:rPr>
                <w:color w:val="000000"/>
                <w:sz w:val="20"/>
                <w:szCs w:val="20"/>
              </w:rPr>
              <w:t>33</w:t>
            </w:r>
          </w:p>
        </w:tc>
        <w:tc>
          <w:tcPr>
            <w:tcW w:w="138" w:type="pct"/>
            <w:gridSpan w:val="2"/>
            <w:tcBorders>
              <w:top w:val="nil"/>
              <w:left w:val="nil"/>
              <w:bottom w:val="single" w:sz="4" w:space="0" w:color="auto"/>
              <w:right w:val="single" w:sz="4" w:space="0" w:color="auto"/>
            </w:tcBorders>
            <w:vAlign w:val="center"/>
          </w:tcPr>
          <w:p w14:paraId="64507F39" w14:textId="77777777" w:rsidR="00C2311E" w:rsidRDefault="00C2311E" w:rsidP="00C2311E">
            <w:pPr>
              <w:jc w:val="center"/>
              <w:rPr>
                <w:color w:val="000000"/>
                <w:sz w:val="20"/>
                <w:szCs w:val="20"/>
              </w:rPr>
            </w:pPr>
            <w:r>
              <w:rPr>
                <w:color w:val="000000"/>
                <w:sz w:val="20"/>
                <w:szCs w:val="20"/>
              </w:rPr>
              <w:t>17</w:t>
            </w:r>
          </w:p>
        </w:tc>
        <w:tc>
          <w:tcPr>
            <w:tcW w:w="153" w:type="pct"/>
            <w:tcBorders>
              <w:top w:val="nil"/>
              <w:left w:val="nil"/>
              <w:bottom w:val="single" w:sz="4" w:space="0" w:color="auto"/>
              <w:right w:val="single" w:sz="4" w:space="0" w:color="auto"/>
            </w:tcBorders>
            <w:vAlign w:val="center"/>
          </w:tcPr>
          <w:p w14:paraId="7F2D8BAA" w14:textId="77777777" w:rsidR="00C2311E" w:rsidRDefault="00C2311E" w:rsidP="00C2311E">
            <w:pPr>
              <w:jc w:val="center"/>
              <w:rPr>
                <w:color w:val="000000"/>
                <w:sz w:val="20"/>
                <w:szCs w:val="20"/>
              </w:rPr>
            </w:pPr>
            <w:r>
              <w:rPr>
                <w:color w:val="000000"/>
                <w:sz w:val="20"/>
                <w:szCs w:val="20"/>
              </w:rPr>
              <w:t>100</w:t>
            </w:r>
          </w:p>
        </w:tc>
        <w:tc>
          <w:tcPr>
            <w:tcW w:w="169" w:type="pct"/>
            <w:tcBorders>
              <w:top w:val="nil"/>
              <w:left w:val="nil"/>
              <w:bottom w:val="single" w:sz="4" w:space="0" w:color="auto"/>
              <w:right w:val="single" w:sz="4" w:space="0" w:color="auto"/>
            </w:tcBorders>
            <w:vAlign w:val="center"/>
          </w:tcPr>
          <w:p w14:paraId="1153F06C" w14:textId="77777777" w:rsidR="00C2311E" w:rsidRDefault="00C2311E" w:rsidP="00C2311E">
            <w:pPr>
              <w:jc w:val="center"/>
              <w:rPr>
                <w:color w:val="000000"/>
                <w:sz w:val="20"/>
                <w:szCs w:val="20"/>
              </w:rPr>
            </w:pPr>
            <w:r>
              <w:rPr>
                <w:color w:val="000000"/>
                <w:sz w:val="20"/>
                <w:szCs w:val="20"/>
              </w:rPr>
              <w:t>17</w:t>
            </w:r>
          </w:p>
        </w:tc>
        <w:tc>
          <w:tcPr>
            <w:tcW w:w="187" w:type="pct"/>
            <w:gridSpan w:val="2"/>
            <w:tcBorders>
              <w:top w:val="nil"/>
              <w:left w:val="nil"/>
              <w:bottom w:val="single" w:sz="4" w:space="0" w:color="auto"/>
              <w:right w:val="single" w:sz="4" w:space="0" w:color="auto"/>
            </w:tcBorders>
            <w:vAlign w:val="center"/>
          </w:tcPr>
          <w:p w14:paraId="5C3B15DB" w14:textId="77777777" w:rsidR="00C2311E" w:rsidRDefault="00C2311E" w:rsidP="00C2311E">
            <w:pPr>
              <w:jc w:val="center"/>
              <w:rPr>
                <w:color w:val="000000"/>
                <w:sz w:val="20"/>
                <w:szCs w:val="20"/>
              </w:rPr>
            </w:pPr>
            <w:r>
              <w:rPr>
                <w:color w:val="000000"/>
                <w:sz w:val="20"/>
                <w:szCs w:val="20"/>
              </w:rPr>
              <w:t>0</w:t>
            </w:r>
          </w:p>
        </w:tc>
        <w:tc>
          <w:tcPr>
            <w:tcW w:w="188" w:type="pct"/>
            <w:gridSpan w:val="2"/>
            <w:tcBorders>
              <w:top w:val="nil"/>
              <w:left w:val="nil"/>
              <w:bottom w:val="single" w:sz="4" w:space="0" w:color="auto"/>
              <w:right w:val="single" w:sz="4" w:space="0" w:color="auto"/>
            </w:tcBorders>
            <w:vAlign w:val="center"/>
          </w:tcPr>
          <w:p w14:paraId="61C25C5B" w14:textId="77777777" w:rsidR="00C2311E" w:rsidRDefault="00C2311E" w:rsidP="00C2311E">
            <w:pPr>
              <w:jc w:val="center"/>
              <w:rPr>
                <w:color w:val="000000"/>
                <w:sz w:val="20"/>
                <w:szCs w:val="20"/>
              </w:rPr>
            </w:pPr>
            <w:r>
              <w:rPr>
                <w:color w:val="000000"/>
                <w:sz w:val="20"/>
                <w:szCs w:val="20"/>
              </w:rPr>
              <w:t>100</w:t>
            </w:r>
          </w:p>
        </w:tc>
        <w:tc>
          <w:tcPr>
            <w:tcW w:w="187" w:type="pct"/>
            <w:gridSpan w:val="2"/>
            <w:tcBorders>
              <w:top w:val="nil"/>
              <w:left w:val="nil"/>
              <w:bottom w:val="single" w:sz="4" w:space="0" w:color="auto"/>
              <w:right w:val="single" w:sz="4" w:space="0" w:color="auto"/>
            </w:tcBorders>
            <w:vAlign w:val="center"/>
          </w:tcPr>
          <w:p w14:paraId="785DFB2D" w14:textId="77777777" w:rsidR="00C2311E" w:rsidRDefault="00C2311E" w:rsidP="00C2311E">
            <w:pPr>
              <w:jc w:val="center"/>
              <w:rPr>
                <w:color w:val="000000"/>
                <w:sz w:val="20"/>
                <w:szCs w:val="20"/>
              </w:rPr>
            </w:pPr>
            <w:r>
              <w:rPr>
                <w:color w:val="000000"/>
                <w:sz w:val="20"/>
                <w:szCs w:val="20"/>
              </w:rPr>
              <w:t>75</w:t>
            </w:r>
          </w:p>
        </w:tc>
        <w:tc>
          <w:tcPr>
            <w:tcW w:w="187" w:type="pct"/>
            <w:tcBorders>
              <w:top w:val="nil"/>
              <w:left w:val="nil"/>
              <w:bottom w:val="single" w:sz="4" w:space="0" w:color="auto"/>
              <w:right w:val="single" w:sz="4" w:space="0" w:color="auto"/>
            </w:tcBorders>
            <w:vAlign w:val="center"/>
          </w:tcPr>
          <w:p w14:paraId="4879F1AC" w14:textId="77777777" w:rsidR="00C2311E" w:rsidRDefault="00C2311E" w:rsidP="00C2311E">
            <w:pPr>
              <w:jc w:val="center"/>
              <w:rPr>
                <w:color w:val="000000"/>
                <w:sz w:val="20"/>
                <w:szCs w:val="20"/>
              </w:rPr>
            </w:pPr>
            <w:r>
              <w:rPr>
                <w:color w:val="000000"/>
                <w:sz w:val="20"/>
                <w:szCs w:val="20"/>
              </w:rPr>
              <w:t>100</w:t>
            </w:r>
          </w:p>
        </w:tc>
        <w:tc>
          <w:tcPr>
            <w:tcW w:w="190" w:type="pct"/>
            <w:gridSpan w:val="2"/>
            <w:tcBorders>
              <w:top w:val="nil"/>
              <w:left w:val="nil"/>
              <w:bottom w:val="single" w:sz="4" w:space="0" w:color="auto"/>
              <w:right w:val="single" w:sz="4" w:space="0" w:color="auto"/>
            </w:tcBorders>
            <w:vAlign w:val="center"/>
          </w:tcPr>
          <w:p w14:paraId="093924EF" w14:textId="77777777" w:rsidR="00C2311E" w:rsidRDefault="00C2311E" w:rsidP="00C2311E">
            <w:pPr>
              <w:jc w:val="center"/>
              <w:rPr>
                <w:color w:val="000000"/>
                <w:sz w:val="20"/>
                <w:szCs w:val="20"/>
              </w:rPr>
            </w:pPr>
            <w:r>
              <w:rPr>
                <w:color w:val="000000"/>
                <w:sz w:val="20"/>
                <w:szCs w:val="20"/>
              </w:rPr>
              <w:t>100</w:t>
            </w:r>
          </w:p>
        </w:tc>
        <w:tc>
          <w:tcPr>
            <w:tcW w:w="184" w:type="pct"/>
            <w:tcBorders>
              <w:top w:val="nil"/>
              <w:left w:val="nil"/>
              <w:bottom w:val="single" w:sz="4" w:space="0" w:color="auto"/>
              <w:right w:val="single" w:sz="4" w:space="0" w:color="auto"/>
            </w:tcBorders>
            <w:vAlign w:val="center"/>
          </w:tcPr>
          <w:p w14:paraId="704AA94E" w14:textId="77777777" w:rsidR="00C2311E" w:rsidRDefault="00C2311E" w:rsidP="00C2311E">
            <w:pPr>
              <w:jc w:val="center"/>
              <w:rPr>
                <w:color w:val="000000"/>
                <w:sz w:val="20"/>
                <w:szCs w:val="20"/>
              </w:rPr>
            </w:pPr>
            <w:r>
              <w:rPr>
                <w:color w:val="000000"/>
                <w:sz w:val="20"/>
                <w:szCs w:val="20"/>
              </w:rPr>
              <w:t>100</w:t>
            </w:r>
          </w:p>
        </w:tc>
        <w:tc>
          <w:tcPr>
            <w:tcW w:w="191" w:type="pct"/>
            <w:tcBorders>
              <w:top w:val="nil"/>
              <w:left w:val="nil"/>
              <w:bottom w:val="single" w:sz="4" w:space="0" w:color="auto"/>
              <w:right w:val="single" w:sz="4" w:space="0" w:color="auto"/>
            </w:tcBorders>
            <w:vAlign w:val="center"/>
          </w:tcPr>
          <w:p w14:paraId="7B4E1649" w14:textId="77777777" w:rsidR="00C2311E" w:rsidRDefault="00C2311E" w:rsidP="00C2311E">
            <w:pPr>
              <w:jc w:val="center"/>
              <w:rPr>
                <w:color w:val="000000"/>
                <w:sz w:val="20"/>
                <w:szCs w:val="20"/>
              </w:rPr>
            </w:pPr>
            <w:r>
              <w:rPr>
                <w:color w:val="000000"/>
                <w:sz w:val="20"/>
                <w:szCs w:val="20"/>
              </w:rPr>
              <w:t>100</w:t>
            </w:r>
          </w:p>
        </w:tc>
        <w:tc>
          <w:tcPr>
            <w:tcW w:w="194" w:type="pct"/>
            <w:tcBorders>
              <w:top w:val="nil"/>
              <w:left w:val="nil"/>
              <w:bottom w:val="single" w:sz="4" w:space="0" w:color="auto"/>
              <w:right w:val="single" w:sz="4" w:space="0" w:color="auto"/>
            </w:tcBorders>
            <w:vAlign w:val="center"/>
          </w:tcPr>
          <w:p w14:paraId="7DB9DF95" w14:textId="77777777" w:rsidR="00C2311E" w:rsidRDefault="00C2311E" w:rsidP="00C2311E">
            <w:pPr>
              <w:jc w:val="center"/>
              <w:rPr>
                <w:color w:val="000000"/>
                <w:sz w:val="20"/>
                <w:szCs w:val="20"/>
              </w:rPr>
            </w:pPr>
            <w:r>
              <w:rPr>
                <w:color w:val="000000"/>
                <w:sz w:val="20"/>
                <w:szCs w:val="20"/>
              </w:rPr>
              <w:t>50</w:t>
            </w:r>
          </w:p>
        </w:tc>
        <w:tc>
          <w:tcPr>
            <w:tcW w:w="183" w:type="pct"/>
            <w:tcBorders>
              <w:top w:val="nil"/>
              <w:left w:val="nil"/>
              <w:bottom w:val="single" w:sz="4" w:space="0" w:color="auto"/>
              <w:right w:val="single" w:sz="4" w:space="0" w:color="auto"/>
            </w:tcBorders>
            <w:vAlign w:val="center"/>
          </w:tcPr>
          <w:p w14:paraId="5EC35B13" w14:textId="77777777" w:rsidR="00C2311E" w:rsidRDefault="00C2311E" w:rsidP="00C2311E">
            <w:pPr>
              <w:jc w:val="center"/>
              <w:rPr>
                <w:color w:val="000000"/>
                <w:sz w:val="20"/>
                <w:szCs w:val="20"/>
              </w:rPr>
            </w:pPr>
            <w:r>
              <w:rPr>
                <w:color w:val="000000"/>
                <w:sz w:val="20"/>
                <w:szCs w:val="20"/>
              </w:rPr>
              <w:t>50</w:t>
            </w:r>
          </w:p>
        </w:tc>
        <w:tc>
          <w:tcPr>
            <w:tcW w:w="183" w:type="pct"/>
            <w:tcBorders>
              <w:top w:val="nil"/>
              <w:left w:val="nil"/>
              <w:bottom w:val="single" w:sz="4" w:space="0" w:color="auto"/>
              <w:right w:val="single" w:sz="4" w:space="0" w:color="auto"/>
            </w:tcBorders>
            <w:vAlign w:val="center"/>
          </w:tcPr>
          <w:p w14:paraId="0789E32A" w14:textId="77777777" w:rsidR="00C2311E" w:rsidRDefault="00C2311E" w:rsidP="00C2311E">
            <w:pPr>
              <w:jc w:val="center"/>
              <w:rPr>
                <w:color w:val="000000"/>
                <w:sz w:val="20"/>
                <w:szCs w:val="20"/>
              </w:rPr>
            </w:pPr>
            <w:r>
              <w:rPr>
                <w:color w:val="000000"/>
                <w:sz w:val="20"/>
                <w:szCs w:val="20"/>
              </w:rPr>
              <w:t>100</w:t>
            </w:r>
          </w:p>
        </w:tc>
        <w:tc>
          <w:tcPr>
            <w:tcW w:w="184" w:type="pct"/>
            <w:tcBorders>
              <w:top w:val="nil"/>
              <w:left w:val="nil"/>
              <w:bottom w:val="single" w:sz="4" w:space="0" w:color="auto"/>
              <w:right w:val="single" w:sz="4" w:space="0" w:color="auto"/>
            </w:tcBorders>
            <w:vAlign w:val="center"/>
          </w:tcPr>
          <w:p w14:paraId="4FDC6E04" w14:textId="77777777" w:rsidR="00C2311E" w:rsidRDefault="00C2311E" w:rsidP="00C2311E">
            <w:pPr>
              <w:jc w:val="center"/>
              <w:rPr>
                <w:color w:val="000000"/>
                <w:sz w:val="20"/>
                <w:szCs w:val="20"/>
              </w:rPr>
            </w:pPr>
            <w:r>
              <w:rPr>
                <w:color w:val="000000"/>
                <w:sz w:val="20"/>
                <w:szCs w:val="20"/>
              </w:rPr>
              <w:t>25</w:t>
            </w:r>
          </w:p>
        </w:tc>
        <w:tc>
          <w:tcPr>
            <w:tcW w:w="183" w:type="pct"/>
            <w:tcBorders>
              <w:top w:val="nil"/>
              <w:left w:val="nil"/>
              <w:bottom w:val="single" w:sz="4" w:space="0" w:color="auto"/>
              <w:right w:val="single" w:sz="4" w:space="0" w:color="auto"/>
            </w:tcBorders>
            <w:vAlign w:val="center"/>
          </w:tcPr>
          <w:p w14:paraId="56756C4A" w14:textId="77777777" w:rsidR="00C2311E" w:rsidRDefault="00C2311E" w:rsidP="00C2311E">
            <w:pPr>
              <w:jc w:val="center"/>
              <w:rPr>
                <w:color w:val="000000"/>
                <w:sz w:val="20"/>
                <w:szCs w:val="20"/>
              </w:rPr>
            </w:pPr>
            <w:r>
              <w:rPr>
                <w:color w:val="000000"/>
                <w:sz w:val="20"/>
                <w:szCs w:val="20"/>
              </w:rPr>
              <w:t>100</w:t>
            </w:r>
          </w:p>
        </w:tc>
        <w:tc>
          <w:tcPr>
            <w:tcW w:w="184" w:type="pct"/>
            <w:tcBorders>
              <w:top w:val="nil"/>
              <w:left w:val="nil"/>
              <w:bottom w:val="single" w:sz="4" w:space="0" w:color="auto"/>
              <w:right w:val="single" w:sz="4" w:space="0" w:color="auto"/>
            </w:tcBorders>
            <w:vAlign w:val="center"/>
          </w:tcPr>
          <w:p w14:paraId="71C82EBE" w14:textId="77777777" w:rsidR="00C2311E" w:rsidRDefault="00C2311E" w:rsidP="00C2311E">
            <w:pPr>
              <w:jc w:val="center"/>
              <w:rPr>
                <w:color w:val="000000"/>
                <w:sz w:val="20"/>
                <w:szCs w:val="20"/>
              </w:rPr>
            </w:pPr>
            <w:r>
              <w:rPr>
                <w:color w:val="000000"/>
                <w:sz w:val="20"/>
                <w:szCs w:val="20"/>
              </w:rPr>
              <w:t>100</w:t>
            </w:r>
          </w:p>
        </w:tc>
        <w:tc>
          <w:tcPr>
            <w:tcW w:w="181" w:type="pct"/>
            <w:tcBorders>
              <w:top w:val="nil"/>
              <w:left w:val="nil"/>
              <w:bottom w:val="single" w:sz="4" w:space="0" w:color="auto"/>
              <w:right w:val="single" w:sz="4" w:space="0" w:color="auto"/>
            </w:tcBorders>
            <w:vAlign w:val="center"/>
          </w:tcPr>
          <w:p w14:paraId="27B62364" w14:textId="77777777" w:rsidR="00C2311E" w:rsidRDefault="00C2311E" w:rsidP="00C2311E">
            <w:pPr>
              <w:jc w:val="center"/>
              <w:rPr>
                <w:color w:val="000000"/>
                <w:sz w:val="20"/>
                <w:szCs w:val="20"/>
              </w:rPr>
            </w:pPr>
            <w:r>
              <w:rPr>
                <w:color w:val="000000"/>
                <w:sz w:val="20"/>
                <w:szCs w:val="20"/>
              </w:rPr>
              <w:t>100</w:t>
            </w:r>
          </w:p>
        </w:tc>
      </w:tr>
      <w:tr w:rsidR="00C2311E" w:rsidRPr="00A926A0" w14:paraId="424B6A55" w14:textId="77777777" w:rsidTr="00C2311E">
        <w:trPr>
          <w:trHeight w:val="20"/>
          <w:jc w:val="center"/>
        </w:trPr>
        <w:tc>
          <w:tcPr>
            <w:tcW w:w="127" w:type="pct"/>
            <w:tcBorders>
              <w:top w:val="nil"/>
              <w:left w:val="single" w:sz="4" w:space="0" w:color="auto"/>
              <w:bottom w:val="single" w:sz="4" w:space="0" w:color="auto"/>
              <w:right w:val="single" w:sz="4" w:space="0" w:color="auto"/>
            </w:tcBorders>
            <w:vAlign w:val="center"/>
          </w:tcPr>
          <w:p w14:paraId="5390F88F" w14:textId="77777777" w:rsidR="00C2311E" w:rsidRPr="008C7308" w:rsidRDefault="00C2311E" w:rsidP="00C2311E">
            <w:pPr>
              <w:jc w:val="center"/>
              <w:rPr>
                <w:color w:val="000000"/>
                <w:sz w:val="16"/>
                <w:szCs w:val="16"/>
                <w:lang w:val="en-US"/>
              </w:rPr>
            </w:pPr>
            <w:r>
              <w:rPr>
                <w:color w:val="000000"/>
                <w:sz w:val="16"/>
                <w:szCs w:val="16"/>
                <w:lang w:val="en-US"/>
              </w:rPr>
              <w:t>6</w:t>
            </w:r>
          </w:p>
        </w:tc>
        <w:tc>
          <w:tcPr>
            <w:tcW w:w="824" w:type="pct"/>
            <w:tcBorders>
              <w:top w:val="nil"/>
              <w:left w:val="nil"/>
              <w:bottom w:val="single" w:sz="4" w:space="0" w:color="auto"/>
              <w:right w:val="single" w:sz="4" w:space="0" w:color="auto"/>
            </w:tcBorders>
            <w:vAlign w:val="center"/>
          </w:tcPr>
          <w:p w14:paraId="7B9C6195" w14:textId="77777777" w:rsidR="00C2311E" w:rsidRPr="00FE2F90" w:rsidRDefault="00C2311E" w:rsidP="00C2311E">
            <w:pPr>
              <w:rPr>
                <w:color w:val="000000"/>
                <w:sz w:val="16"/>
                <w:szCs w:val="16"/>
              </w:rPr>
            </w:pPr>
            <w:r w:rsidRPr="00FE2F90">
              <w:rPr>
                <w:color w:val="000000"/>
                <w:sz w:val="16"/>
                <w:szCs w:val="16"/>
              </w:rPr>
              <w:t xml:space="preserve">МБОУ </w:t>
            </w:r>
            <w:proofErr w:type="spellStart"/>
            <w:r w:rsidRPr="00FE2F90">
              <w:rPr>
                <w:color w:val="000000"/>
                <w:sz w:val="16"/>
                <w:szCs w:val="16"/>
              </w:rPr>
              <w:t>Сещинская</w:t>
            </w:r>
            <w:proofErr w:type="spellEnd"/>
            <w:r w:rsidRPr="00FE2F90">
              <w:rPr>
                <w:color w:val="000000"/>
                <w:sz w:val="16"/>
                <w:szCs w:val="16"/>
              </w:rPr>
              <w:t xml:space="preserve"> СОШ</w:t>
            </w:r>
          </w:p>
        </w:tc>
        <w:tc>
          <w:tcPr>
            <w:tcW w:w="241" w:type="pct"/>
            <w:tcBorders>
              <w:top w:val="nil"/>
              <w:left w:val="nil"/>
              <w:bottom w:val="single" w:sz="4" w:space="0" w:color="auto"/>
              <w:right w:val="single" w:sz="4" w:space="0" w:color="auto"/>
            </w:tcBorders>
            <w:vAlign w:val="center"/>
          </w:tcPr>
          <w:p w14:paraId="395896F4" w14:textId="77777777" w:rsidR="00C2311E" w:rsidRDefault="00C2311E" w:rsidP="00C2311E">
            <w:pPr>
              <w:jc w:val="center"/>
              <w:rPr>
                <w:color w:val="000000"/>
                <w:sz w:val="20"/>
                <w:szCs w:val="20"/>
              </w:rPr>
            </w:pPr>
            <w:r>
              <w:rPr>
                <w:color w:val="000000"/>
                <w:sz w:val="20"/>
                <w:szCs w:val="20"/>
              </w:rPr>
              <w:t>28</w:t>
            </w:r>
          </w:p>
        </w:tc>
        <w:tc>
          <w:tcPr>
            <w:tcW w:w="181" w:type="pct"/>
            <w:tcBorders>
              <w:top w:val="nil"/>
              <w:left w:val="nil"/>
              <w:bottom w:val="single" w:sz="4" w:space="0" w:color="auto"/>
              <w:right w:val="single" w:sz="4" w:space="0" w:color="auto"/>
            </w:tcBorders>
            <w:vAlign w:val="center"/>
          </w:tcPr>
          <w:p w14:paraId="16A3D201" w14:textId="77777777" w:rsidR="00C2311E" w:rsidRDefault="00C2311E" w:rsidP="00C2311E">
            <w:pPr>
              <w:jc w:val="center"/>
              <w:rPr>
                <w:color w:val="000000"/>
                <w:sz w:val="20"/>
                <w:szCs w:val="20"/>
              </w:rPr>
            </w:pPr>
            <w:r>
              <w:rPr>
                <w:color w:val="000000"/>
                <w:sz w:val="20"/>
                <w:szCs w:val="20"/>
              </w:rPr>
              <w:t>43</w:t>
            </w:r>
          </w:p>
        </w:tc>
        <w:tc>
          <w:tcPr>
            <w:tcW w:w="182" w:type="pct"/>
            <w:tcBorders>
              <w:top w:val="nil"/>
              <w:left w:val="nil"/>
              <w:bottom w:val="single" w:sz="4" w:space="0" w:color="auto"/>
              <w:right w:val="single" w:sz="4" w:space="0" w:color="auto"/>
            </w:tcBorders>
            <w:vAlign w:val="center"/>
          </w:tcPr>
          <w:p w14:paraId="25BC2F28" w14:textId="77777777" w:rsidR="00C2311E" w:rsidRDefault="00C2311E" w:rsidP="00C2311E">
            <w:pPr>
              <w:jc w:val="center"/>
              <w:rPr>
                <w:color w:val="000000"/>
                <w:sz w:val="20"/>
                <w:szCs w:val="20"/>
              </w:rPr>
            </w:pPr>
            <w:r>
              <w:rPr>
                <w:color w:val="000000"/>
                <w:sz w:val="20"/>
                <w:szCs w:val="20"/>
              </w:rPr>
              <w:t>44</w:t>
            </w:r>
          </w:p>
        </w:tc>
        <w:tc>
          <w:tcPr>
            <w:tcW w:w="181" w:type="pct"/>
            <w:tcBorders>
              <w:top w:val="nil"/>
              <w:left w:val="nil"/>
              <w:bottom w:val="single" w:sz="4" w:space="0" w:color="auto"/>
              <w:right w:val="single" w:sz="4" w:space="0" w:color="auto"/>
            </w:tcBorders>
            <w:vAlign w:val="center"/>
          </w:tcPr>
          <w:p w14:paraId="3F69CD40" w14:textId="77777777" w:rsidR="00C2311E" w:rsidRDefault="00C2311E" w:rsidP="00C2311E">
            <w:pPr>
              <w:jc w:val="center"/>
              <w:rPr>
                <w:color w:val="000000"/>
                <w:sz w:val="20"/>
                <w:szCs w:val="20"/>
              </w:rPr>
            </w:pPr>
            <w:r>
              <w:rPr>
                <w:color w:val="000000"/>
                <w:sz w:val="20"/>
                <w:szCs w:val="20"/>
              </w:rPr>
              <w:t>91</w:t>
            </w:r>
          </w:p>
        </w:tc>
        <w:tc>
          <w:tcPr>
            <w:tcW w:w="198" w:type="pct"/>
            <w:tcBorders>
              <w:top w:val="nil"/>
              <w:left w:val="nil"/>
              <w:bottom w:val="single" w:sz="4" w:space="0" w:color="auto"/>
              <w:right w:val="single" w:sz="4" w:space="0" w:color="auto"/>
            </w:tcBorders>
            <w:vAlign w:val="center"/>
          </w:tcPr>
          <w:p w14:paraId="58F3E12C" w14:textId="77777777" w:rsidR="00C2311E" w:rsidRDefault="00C2311E" w:rsidP="00C2311E">
            <w:pPr>
              <w:jc w:val="center"/>
              <w:rPr>
                <w:color w:val="000000"/>
                <w:sz w:val="20"/>
                <w:szCs w:val="20"/>
              </w:rPr>
            </w:pPr>
            <w:r>
              <w:rPr>
                <w:color w:val="000000"/>
                <w:sz w:val="20"/>
                <w:szCs w:val="20"/>
              </w:rPr>
              <w:t>65</w:t>
            </w:r>
          </w:p>
        </w:tc>
        <w:tc>
          <w:tcPr>
            <w:tcW w:w="138" w:type="pct"/>
            <w:gridSpan w:val="2"/>
            <w:tcBorders>
              <w:top w:val="nil"/>
              <w:left w:val="nil"/>
              <w:bottom w:val="single" w:sz="4" w:space="0" w:color="auto"/>
              <w:right w:val="single" w:sz="4" w:space="0" w:color="auto"/>
            </w:tcBorders>
            <w:vAlign w:val="center"/>
          </w:tcPr>
          <w:p w14:paraId="1F12356B" w14:textId="77777777" w:rsidR="00C2311E" w:rsidRDefault="00C2311E" w:rsidP="00C2311E">
            <w:pPr>
              <w:jc w:val="center"/>
              <w:rPr>
                <w:color w:val="000000"/>
                <w:sz w:val="20"/>
                <w:szCs w:val="20"/>
              </w:rPr>
            </w:pPr>
            <w:r>
              <w:rPr>
                <w:color w:val="000000"/>
                <w:sz w:val="20"/>
                <w:szCs w:val="20"/>
              </w:rPr>
              <w:t>95</w:t>
            </w:r>
          </w:p>
        </w:tc>
        <w:tc>
          <w:tcPr>
            <w:tcW w:w="153" w:type="pct"/>
            <w:tcBorders>
              <w:top w:val="nil"/>
              <w:left w:val="nil"/>
              <w:bottom w:val="single" w:sz="4" w:space="0" w:color="auto"/>
              <w:right w:val="single" w:sz="4" w:space="0" w:color="auto"/>
            </w:tcBorders>
            <w:vAlign w:val="center"/>
          </w:tcPr>
          <w:p w14:paraId="18981AF2" w14:textId="77777777" w:rsidR="00C2311E" w:rsidRDefault="00C2311E" w:rsidP="00C2311E">
            <w:pPr>
              <w:jc w:val="center"/>
              <w:rPr>
                <w:color w:val="000000"/>
                <w:sz w:val="20"/>
                <w:szCs w:val="20"/>
              </w:rPr>
            </w:pPr>
            <w:r>
              <w:rPr>
                <w:color w:val="000000"/>
                <w:sz w:val="20"/>
                <w:szCs w:val="20"/>
              </w:rPr>
              <w:t>71</w:t>
            </w:r>
          </w:p>
        </w:tc>
        <w:tc>
          <w:tcPr>
            <w:tcW w:w="169" w:type="pct"/>
            <w:tcBorders>
              <w:top w:val="nil"/>
              <w:left w:val="nil"/>
              <w:bottom w:val="single" w:sz="4" w:space="0" w:color="auto"/>
              <w:right w:val="single" w:sz="4" w:space="0" w:color="auto"/>
            </w:tcBorders>
            <w:vAlign w:val="center"/>
          </w:tcPr>
          <w:p w14:paraId="1E4E7DEC" w14:textId="77777777" w:rsidR="00C2311E" w:rsidRDefault="00C2311E" w:rsidP="00C2311E">
            <w:pPr>
              <w:jc w:val="center"/>
              <w:rPr>
                <w:color w:val="000000"/>
                <w:sz w:val="20"/>
                <w:szCs w:val="20"/>
              </w:rPr>
            </w:pPr>
            <w:r>
              <w:rPr>
                <w:color w:val="000000"/>
                <w:sz w:val="20"/>
                <w:szCs w:val="20"/>
              </w:rPr>
              <w:t>74</w:t>
            </w:r>
          </w:p>
        </w:tc>
        <w:tc>
          <w:tcPr>
            <w:tcW w:w="187" w:type="pct"/>
            <w:gridSpan w:val="2"/>
            <w:tcBorders>
              <w:top w:val="nil"/>
              <w:left w:val="nil"/>
              <w:bottom w:val="single" w:sz="4" w:space="0" w:color="auto"/>
              <w:right w:val="single" w:sz="4" w:space="0" w:color="auto"/>
            </w:tcBorders>
            <w:vAlign w:val="center"/>
          </w:tcPr>
          <w:p w14:paraId="44418F91" w14:textId="77777777" w:rsidR="00C2311E" w:rsidRDefault="00C2311E" w:rsidP="00C2311E">
            <w:pPr>
              <w:jc w:val="center"/>
              <w:rPr>
                <w:color w:val="000000"/>
                <w:sz w:val="20"/>
                <w:szCs w:val="20"/>
              </w:rPr>
            </w:pPr>
            <w:r>
              <w:rPr>
                <w:color w:val="000000"/>
                <w:sz w:val="20"/>
                <w:szCs w:val="20"/>
              </w:rPr>
              <w:t>75</w:t>
            </w:r>
          </w:p>
        </w:tc>
        <w:tc>
          <w:tcPr>
            <w:tcW w:w="188" w:type="pct"/>
            <w:gridSpan w:val="2"/>
            <w:tcBorders>
              <w:top w:val="nil"/>
              <w:left w:val="nil"/>
              <w:bottom w:val="single" w:sz="4" w:space="0" w:color="auto"/>
              <w:right w:val="single" w:sz="4" w:space="0" w:color="auto"/>
            </w:tcBorders>
            <w:vAlign w:val="center"/>
          </w:tcPr>
          <w:p w14:paraId="222D766F" w14:textId="77777777" w:rsidR="00C2311E" w:rsidRDefault="00C2311E" w:rsidP="00C2311E">
            <w:pPr>
              <w:jc w:val="center"/>
              <w:rPr>
                <w:color w:val="000000"/>
                <w:sz w:val="20"/>
                <w:szCs w:val="20"/>
              </w:rPr>
            </w:pPr>
            <w:r>
              <w:rPr>
                <w:color w:val="000000"/>
                <w:sz w:val="20"/>
                <w:szCs w:val="20"/>
              </w:rPr>
              <w:t>82</w:t>
            </w:r>
          </w:p>
        </w:tc>
        <w:tc>
          <w:tcPr>
            <w:tcW w:w="187" w:type="pct"/>
            <w:gridSpan w:val="2"/>
            <w:tcBorders>
              <w:top w:val="nil"/>
              <w:left w:val="nil"/>
              <w:bottom w:val="single" w:sz="4" w:space="0" w:color="auto"/>
              <w:right w:val="single" w:sz="4" w:space="0" w:color="auto"/>
            </w:tcBorders>
            <w:vAlign w:val="center"/>
          </w:tcPr>
          <w:p w14:paraId="4525421C" w14:textId="77777777" w:rsidR="00C2311E" w:rsidRDefault="00C2311E" w:rsidP="00C2311E">
            <w:pPr>
              <w:jc w:val="center"/>
              <w:rPr>
                <w:color w:val="000000"/>
                <w:sz w:val="20"/>
                <w:szCs w:val="20"/>
              </w:rPr>
            </w:pPr>
            <w:r>
              <w:rPr>
                <w:color w:val="000000"/>
                <w:sz w:val="20"/>
                <w:szCs w:val="20"/>
              </w:rPr>
              <w:t>68</w:t>
            </w:r>
          </w:p>
        </w:tc>
        <w:tc>
          <w:tcPr>
            <w:tcW w:w="187" w:type="pct"/>
            <w:tcBorders>
              <w:top w:val="nil"/>
              <w:left w:val="nil"/>
              <w:bottom w:val="single" w:sz="4" w:space="0" w:color="auto"/>
              <w:right w:val="single" w:sz="4" w:space="0" w:color="auto"/>
            </w:tcBorders>
            <w:vAlign w:val="center"/>
          </w:tcPr>
          <w:p w14:paraId="41661872" w14:textId="77777777" w:rsidR="00C2311E" w:rsidRDefault="00C2311E" w:rsidP="00C2311E">
            <w:pPr>
              <w:jc w:val="center"/>
              <w:rPr>
                <w:color w:val="000000"/>
                <w:sz w:val="20"/>
                <w:szCs w:val="20"/>
              </w:rPr>
            </w:pPr>
            <w:r>
              <w:rPr>
                <w:color w:val="000000"/>
                <w:sz w:val="20"/>
                <w:szCs w:val="20"/>
              </w:rPr>
              <w:t>91</w:t>
            </w:r>
          </w:p>
        </w:tc>
        <w:tc>
          <w:tcPr>
            <w:tcW w:w="190" w:type="pct"/>
            <w:gridSpan w:val="2"/>
            <w:tcBorders>
              <w:top w:val="nil"/>
              <w:left w:val="nil"/>
              <w:bottom w:val="single" w:sz="4" w:space="0" w:color="auto"/>
              <w:right w:val="single" w:sz="4" w:space="0" w:color="auto"/>
            </w:tcBorders>
            <w:vAlign w:val="center"/>
          </w:tcPr>
          <w:p w14:paraId="04C492F4" w14:textId="77777777" w:rsidR="00C2311E" w:rsidRDefault="00C2311E" w:rsidP="00C2311E">
            <w:pPr>
              <w:jc w:val="center"/>
              <w:rPr>
                <w:color w:val="000000"/>
                <w:sz w:val="20"/>
                <w:szCs w:val="20"/>
              </w:rPr>
            </w:pPr>
            <w:r>
              <w:rPr>
                <w:color w:val="000000"/>
                <w:sz w:val="20"/>
                <w:szCs w:val="20"/>
              </w:rPr>
              <w:t>64</w:t>
            </w:r>
          </w:p>
        </w:tc>
        <w:tc>
          <w:tcPr>
            <w:tcW w:w="184" w:type="pct"/>
            <w:tcBorders>
              <w:top w:val="nil"/>
              <w:left w:val="nil"/>
              <w:bottom w:val="single" w:sz="4" w:space="0" w:color="auto"/>
              <w:right w:val="single" w:sz="4" w:space="0" w:color="auto"/>
            </w:tcBorders>
            <w:vAlign w:val="center"/>
          </w:tcPr>
          <w:p w14:paraId="04463D56" w14:textId="77777777" w:rsidR="00C2311E" w:rsidRDefault="00C2311E" w:rsidP="00C2311E">
            <w:pPr>
              <w:jc w:val="center"/>
              <w:rPr>
                <w:color w:val="000000"/>
                <w:sz w:val="20"/>
                <w:szCs w:val="20"/>
              </w:rPr>
            </w:pPr>
            <w:r>
              <w:rPr>
                <w:color w:val="000000"/>
                <w:sz w:val="20"/>
                <w:szCs w:val="20"/>
              </w:rPr>
              <w:t>64</w:t>
            </w:r>
          </w:p>
        </w:tc>
        <w:tc>
          <w:tcPr>
            <w:tcW w:w="191" w:type="pct"/>
            <w:tcBorders>
              <w:top w:val="nil"/>
              <w:left w:val="nil"/>
              <w:bottom w:val="single" w:sz="4" w:space="0" w:color="auto"/>
              <w:right w:val="single" w:sz="4" w:space="0" w:color="auto"/>
            </w:tcBorders>
            <w:vAlign w:val="center"/>
          </w:tcPr>
          <w:p w14:paraId="15ABC38B" w14:textId="77777777" w:rsidR="00C2311E" w:rsidRDefault="00C2311E" w:rsidP="00C2311E">
            <w:pPr>
              <w:jc w:val="center"/>
              <w:rPr>
                <w:color w:val="000000"/>
                <w:sz w:val="20"/>
                <w:szCs w:val="20"/>
              </w:rPr>
            </w:pPr>
            <w:r>
              <w:rPr>
                <w:color w:val="000000"/>
                <w:sz w:val="20"/>
                <w:szCs w:val="20"/>
              </w:rPr>
              <w:t>50</w:t>
            </w:r>
          </w:p>
        </w:tc>
        <w:tc>
          <w:tcPr>
            <w:tcW w:w="194" w:type="pct"/>
            <w:tcBorders>
              <w:top w:val="nil"/>
              <w:left w:val="nil"/>
              <w:bottom w:val="single" w:sz="4" w:space="0" w:color="auto"/>
              <w:right w:val="single" w:sz="4" w:space="0" w:color="auto"/>
            </w:tcBorders>
            <w:vAlign w:val="center"/>
          </w:tcPr>
          <w:p w14:paraId="797960EB" w14:textId="77777777" w:rsidR="00C2311E" w:rsidRDefault="00C2311E" w:rsidP="00C2311E">
            <w:pPr>
              <w:jc w:val="center"/>
              <w:rPr>
                <w:color w:val="000000"/>
                <w:sz w:val="20"/>
                <w:szCs w:val="20"/>
              </w:rPr>
            </w:pPr>
            <w:r>
              <w:rPr>
                <w:color w:val="000000"/>
                <w:sz w:val="20"/>
                <w:szCs w:val="20"/>
              </w:rPr>
              <w:t>75</w:t>
            </w:r>
          </w:p>
        </w:tc>
        <w:tc>
          <w:tcPr>
            <w:tcW w:w="183" w:type="pct"/>
            <w:tcBorders>
              <w:top w:val="nil"/>
              <w:left w:val="nil"/>
              <w:bottom w:val="single" w:sz="4" w:space="0" w:color="auto"/>
              <w:right w:val="single" w:sz="4" w:space="0" w:color="auto"/>
            </w:tcBorders>
            <w:vAlign w:val="center"/>
          </w:tcPr>
          <w:p w14:paraId="408804C4" w14:textId="77777777" w:rsidR="00C2311E" w:rsidRDefault="00C2311E" w:rsidP="00C2311E">
            <w:pPr>
              <w:jc w:val="center"/>
              <w:rPr>
                <w:color w:val="000000"/>
                <w:sz w:val="20"/>
                <w:szCs w:val="20"/>
              </w:rPr>
            </w:pPr>
            <w:r>
              <w:rPr>
                <w:color w:val="000000"/>
                <w:sz w:val="20"/>
                <w:szCs w:val="20"/>
              </w:rPr>
              <w:t>68</w:t>
            </w:r>
          </w:p>
        </w:tc>
        <w:tc>
          <w:tcPr>
            <w:tcW w:w="183" w:type="pct"/>
            <w:tcBorders>
              <w:top w:val="nil"/>
              <w:left w:val="nil"/>
              <w:bottom w:val="single" w:sz="4" w:space="0" w:color="auto"/>
              <w:right w:val="single" w:sz="4" w:space="0" w:color="auto"/>
            </w:tcBorders>
            <w:vAlign w:val="center"/>
          </w:tcPr>
          <w:p w14:paraId="3D2BB489" w14:textId="77777777" w:rsidR="00C2311E" w:rsidRDefault="00C2311E" w:rsidP="00C2311E">
            <w:pPr>
              <w:jc w:val="center"/>
              <w:rPr>
                <w:color w:val="000000"/>
                <w:sz w:val="20"/>
                <w:szCs w:val="20"/>
              </w:rPr>
            </w:pPr>
            <w:r>
              <w:rPr>
                <w:color w:val="000000"/>
                <w:sz w:val="20"/>
                <w:szCs w:val="20"/>
              </w:rPr>
              <w:t>71</w:t>
            </w:r>
          </w:p>
        </w:tc>
        <w:tc>
          <w:tcPr>
            <w:tcW w:w="184" w:type="pct"/>
            <w:tcBorders>
              <w:top w:val="nil"/>
              <w:left w:val="nil"/>
              <w:bottom w:val="single" w:sz="4" w:space="0" w:color="auto"/>
              <w:right w:val="single" w:sz="4" w:space="0" w:color="auto"/>
            </w:tcBorders>
            <w:vAlign w:val="center"/>
          </w:tcPr>
          <w:p w14:paraId="50B9C3BC" w14:textId="77777777" w:rsidR="00C2311E" w:rsidRDefault="00C2311E" w:rsidP="00C2311E">
            <w:pPr>
              <w:jc w:val="center"/>
              <w:rPr>
                <w:color w:val="000000"/>
                <w:sz w:val="20"/>
                <w:szCs w:val="20"/>
              </w:rPr>
            </w:pPr>
            <w:r>
              <w:rPr>
                <w:color w:val="000000"/>
                <w:sz w:val="20"/>
                <w:szCs w:val="20"/>
              </w:rPr>
              <w:t>34</w:t>
            </w:r>
          </w:p>
        </w:tc>
        <w:tc>
          <w:tcPr>
            <w:tcW w:w="183" w:type="pct"/>
            <w:tcBorders>
              <w:top w:val="nil"/>
              <w:left w:val="nil"/>
              <w:bottom w:val="single" w:sz="4" w:space="0" w:color="auto"/>
              <w:right w:val="single" w:sz="4" w:space="0" w:color="auto"/>
            </w:tcBorders>
            <w:vAlign w:val="center"/>
          </w:tcPr>
          <w:p w14:paraId="0196E695" w14:textId="77777777" w:rsidR="00C2311E" w:rsidRDefault="00C2311E" w:rsidP="00C2311E">
            <w:pPr>
              <w:jc w:val="center"/>
              <w:rPr>
                <w:color w:val="000000"/>
                <w:sz w:val="20"/>
                <w:szCs w:val="20"/>
              </w:rPr>
            </w:pPr>
            <w:r>
              <w:rPr>
                <w:color w:val="000000"/>
                <w:sz w:val="20"/>
                <w:szCs w:val="20"/>
              </w:rPr>
              <w:t>61</w:t>
            </w:r>
          </w:p>
        </w:tc>
        <w:tc>
          <w:tcPr>
            <w:tcW w:w="184" w:type="pct"/>
            <w:tcBorders>
              <w:top w:val="nil"/>
              <w:left w:val="nil"/>
              <w:bottom w:val="single" w:sz="4" w:space="0" w:color="auto"/>
              <w:right w:val="single" w:sz="4" w:space="0" w:color="auto"/>
            </w:tcBorders>
            <w:vAlign w:val="center"/>
          </w:tcPr>
          <w:p w14:paraId="15188918" w14:textId="77777777" w:rsidR="00C2311E" w:rsidRDefault="00C2311E" w:rsidP="00C2311E">
            <w:pPr>
              <w:jc w:val="center"/>
              <w:rPr>
                <w:color w:val="000000"/>
                <w:sz w:val="20"/>
                <w:szCs w:val="20"/>
              </w:rPr>
            </w:pPr>
            <w:r>
              <w:rPr>
                <w:color w:val="000000"/>
                <w:sz w:val="20"/>
                <w:szCs w:val="20"/>
              </w:rPr>
              <w:t>71</w:t>
            </w:r>
          </w:p>
        </w:tc>
        <w:tc>
          <w:tcPr>
            <w:tcW w:w="181" w:type="pct"/>
            <w:tcBorders>
              <w:top w:val="nil"/>
              <w:left w:val="nil"/>
              <w:bottom w:val="single" w:sz="4" w:space="0" w:color="auto"/>
              <w:right w:val="single" w:sz="4" w:space="0" w:color="auto"/>
            </w:tcBorders>
            <w:vAlign w:val="center"/>
          </w:tcPr>
          <w:p w14:paraId="69502294" w14:textId="77777777" w:rsidR="00C2311E" w:rsidRDefault="00C2311E" w:rsidP="00C2311E">
            <w:pPr>
              <w:jc w:val="center"/>
              <w:rPr>
                <w:color w:val="000000"/>
                <w:sz w:val="20"/>
                <w:szCs w:val="20"/>
              </w:rPr>
            </w:pPr>
            <w:r>
              <w:rPr>
                <w:color w:val="000000"/>
                <w:sz w:val="20"/>
                <w:szCs w:val="20"/>
              </w:rPr>
              <w:t>89</w:t>
            </w:r>
          </w:p>
        </w:tc>
      </w:tr>
      <w:tr w:rsidR="00C2311E" w:rsidRPr="00A926A0" w14:paraId="02BA99CD" w14:textId="77777777" w:rsidTr="00C2311E">
        <w:trPr>
          <w:trHeight w:val="20"/>
          <w:jc w:val="center"/>
        </w:trPr>
        <w:tc>
          <w:tcPr>
            <w:tcW w:w="127" w:type="pct"/>
            <w:tcBorders>
              <w:top w:val="nil"/>
              <w:left w:val="single" w:sz="4" w:space="0" w:color="auto"/>
              <w:bottom w:val="single" w:sz="4" w:space="0" w:color="auto"/>
              <w:right w:val="single" w:sz="4" w:space="0" w:color="auto"/>
            </w:tcBorders>
            <w:noWrap/>
            <w:vAlign w:val="center"/>
          </w:tcPr>
          <w:p w14:paraId="623B29E0" w14:textId="77777777" w:rsidR="00C2311E" w:rsidRPr="008C7308" w:rsidRDefault="00C2311E" w:rsidP="00C2311E">
            <w:pPr>
              <w:jc w:val="center"/>
              <w:rPr>
                <w:color w:val="000000"/>
                <w:sz w:val="16"/>
                <w:szCs w:val="16"/>
                <w:lang w:val="en-US"/>
              </w:rPr>
            </w:pPr>
            <w:r>
              <w:rPr>
                <w:color w:val="000000"/>
                <w:sz w:val="16"/>
                <w:szCs w:val="16"/>
                <w:lang w:val="en-US"/>
              </w:rPr>
              <w:t>7</w:t>
            </w:r>
          </w:p>
        </w:tc>
        <w:tc>
          <w:tcPr>
            <w:tcW w:w="824" w:type="pct"/>
            <w:tcBorders>
              <w:top w:val="nil"/>
              <w:left w:val="nil"/>
              <w:bottom w:val="single" w:sz="4" w:space="0" w:color="auto"/>
              <w:right w:val="single" w:sz="4" w:space="0" w:color="auto"/>
            </w:tcBorders>
            <w:vAlign w:val="center"/>
          </w:tcPr>
          <w:p w14:paraId="12C25EE7" w14:textId="77777777" w:rsidR="00C2311E" w:rsidRPr="00FE2F90" w:rsidRDefault="00C2311E" w:rsidP="00C2311E">
            <w:pPr>
              <w:rPr>
                <w:color w:val="000000"/>
                <w:sz w:val="16"/>
                <w:szCs w:val="16"/>
              </w:rPr>
            </w:pPr>
            <w:r w:rsidRPr="00FE2F90">
              <w:rPr>
                <w:color w:val="000000"/>
                <w:sz w:val="16"/>
                <w:szCs w:val="16"/>
              </w:rPr>
              <w:t xml:space="preserve">Филиал МБОУ </w:t>
            </w:r>
            <w:proofErr w:type="spellStart"/>
            <w:r w:rsidRPr="00FE2F90">
              <w:rPr>
                <w:color w:val="000000"/>
                <w:sz w:val="16"/>
                <w:szCs w:val="16"/>
              </w:rPr>
              <w:t>Сещинской</w:t>
            </w:r>
            <w:proofErr w:type="spellEnd"/>
            <w:r w:rsidRPr="00FE2F90">
              <w:rPr>
                <w:color w:val="000000"/>
                <w:sz w:val="16"/>
                <w:szCs w:val="16"/>
              </w:rPr>
              <w:t xml:space="preserve"> СОШ </w:t>
            </w:r>
            <w:proofErr w:type="spellStart"/>
            <w:r w:rsidRPr="00FE2F90">
              <w:rPr>
                <w:color w:val="000000"/>
                <w:sz w:val="16"/>
                <w:szCs w:val="16"/>
              </w:rPr>
              <w:t>Алешинская</w:t>
            </w:r>
            <w:proofErr w:type="spellEnd"/>
            <w:r w:rsidRPr="00FE2F90">
              <w:rPr>
                <w:color w:val="000000"/>
                <w:sz w:val="16"/>
                <w:szCs w:val="16"/>
              </w:rPr>
              <w:t xml:space="preserve"> ООШ     </w:t>
            </w:r>
          </w:p>
        </w:tc>
        <w:tc>
          <w:tcPr>
            <w:tcW w:w="241" w:type="pct"/>
            <w:tcBorders>
              <w:top w:val="nil"/>
              <w:left w:val="nil"/>
              <w:bottom w:val="single" w:sz="4" w:space="0" w:color="auto"/>
              <w:right w:val="single" w:sz="4" w:space="0" w:color="auto"/>
            </w:tcBorders>
            <w:vAlign w:val="center"/>
          </w:tcPr>
          <w:p w14:paraId="45BF864E" w14:textId="77777777" w:rsidR="00C2311E" w:rsidRDefault="00C2311E" w:rsidP="00C2311E">
            <w:pPr>
              <w:jc w:val="center"/>
              <w:rPr>
                <w:color w:val="000000"/>
                <w:sz w:val="20"/>
                <w:szCs w:val="20"/>
              </w:rPr>
            </w:pPr>
            <w:r>
              <w:rPr>
                <w:color w:val="000000"/>
                <w:sz w:val="20"/>
                <w:szCs w:val="20"/>
              </w:rPr>
              <w:t>2</w:t>
            </w:r>
          </w:p>
        </w:tc>
        <w:tc>
          <w:tcPr>
            <w:tcW w:w="181" w:type="pct"/>
            <w:tcBorders>
              <w:top w:val="nil"/>
              <w:left w:val="nil"/>
              <w:bottom w:val="single" w:sz="4" w:space="0" w:color="auto"/>
              <w:right w:val="single" w:sz="4" w:space="0" w:color="auto"/>
            </w:tcBorders>
            <w:vAlign w:val="center"/>
          </w:tcPr>
          <w:p w14:paraId="5F9035A0" w14:textId="77777777" w:rsidR="00C2311E" w:rsidRDefault="00C2311E" w:rsidP="00C2311E">
            <w:pPr>
              <w:jc w:val="center"/>
              <w:rPr>
                <w:color w:val="000000"/>
                <w:sz w:val="20"/>
                <w:szCs w:val="20"/>
              </w:rPr>
            </w:pPr>
            <w:r>
              <w:rPr>
                <w:color w:val="000000"/>
                <w:sz w:val="20"/>
                <w:szCs w:val="20"/>
              </w:rPr>
              <w:t>75</w:t>
            </w:r>
          </w:p>
        </w:tc>
        <w:tc>
          <w:tcPr>
            <w:tcW w:w="182" w:type="pct"/>
            <w:tcBorders>
              <w:top w:val="nil"/>
              <w:left w:val="nil"/>
              <w:bottom w:val="single" w:sz="4" w:space="0" w:color="auto"/>
              <w:right w:val="single" w:sz="4" w:space="0" w:color="auto"/>
            </w:tcBorders>
            <w:vAlign w:val="center"/>
          </w:tcPr>
          <w:p w14:paraId="3A662C6B" w14:textId="77777777" w:rsidR="00C2311E" w:rsidRDefault="00C2311E" w:rsidP="00C2311E">
            <w:pPr>
              <w:jc w:val="center"/>
              <w:rPr>
                <w:color w:val="000000"/>
                <w:sz w:val="20"/>
                <w:szCs w:val="20"/>
              </w:rPr>
            </w:pPr>
            <w:r>
              <w:rPr>
                <w:color w:val="000000"/>
                <w:sz w:val="20"/>
                <w:szCs w:val="20"/>
              </w:rPr>
              <w:t>67</w:t>
            </w:r>
          </w:p>
        </w:tc>
        <w:tc>
          <w:tcPr>
            <w:tcW w:w="181" w:type="pct"/>
            <w:tcBorders>
              <w:top w:val="nil"/>
              <w:left w:val="nil"/>
              <w:bottom w:val="single" w:sz="4" w:space="0" w:color="auto"/>
              <w:right w:val="single" w:sz="4" w:space="0" w:color="auto"/>
            </w:tcBorders>
            <w:vAlign w:val="center"/>
          </w:tcPr>
          <w:p w14:paraId="7CC2D0EC" w14:textId="77777777" w:rsidR="00C2311E" w:rsidRDefault="00C2311E" w:rsidP="00C2311E">
            <w:pPr>
              <w:jc w:val="center"/>
              <w:rPr>
                <w:color w:val="000000"/>
                <w:sz w:val="20"/>
                <w:szCs w:val="20"/>
              </w:rPr>
            </w:pPr>
            <w:r>
              <w:rPr>
                <w:color w:val="000000"/>
                <w:sz w:val="20"/>
                <w:szCs w:val="20"/>
              </w:rPr>
              <w:t>75</w:t>
            </w:r>
          </w:p>
        </w:tc>
        <w:tc>
          <w:tcPr>
            <w:tcW w:w="198" w:type="pct"/>
            <w:tcBorders>
              <w:top w:val="nil"/>
              <w:left w:val="nil"/>
              <w:bottom w:val="single" w:sz="4" w:space="0" w:color="auto"/>
              <w:right w:val="single" w:sz="4" w:space="0" w:color="auto"/>
            </w:tcBorders>
            <w:vAlign w:val="center"/>
          </w:tcPr>
          <w:p w14:paraId="58D5D595" w14:textId="77777777" w:rsidR="00C2311E" w:rsidRDefault="00C2311E" w:rsidP="00C2311E">
            <w:pPr>
              <w:jc w:val="center"/>
              <w:rPr>
                <w:color w:val="000000"/>
                <w:sz w:val="20"/>
                <w:szCs w:val="20"/>
              </w:rPr>
            </w:pPr>
            <w:r>
              <w:rPr>
                <w:color w:val="000000"/>
                <w:sz w:val="20"/>
                <w:szCs w:val="20"/>
              </w:rPr>
              <w:t>83</w:t>
            </w:r>
          </w:p>
        </w:tc>
        <w:tc>
          <w:tcPr>
            <w:tcW w:w="138" w:type="pct"/>
            <w:gridSpan w:val="2"/>
            <w:tcBorders>
              <w:top w:val="nil"/>
              <w:left w:val="nil"/>
              <w:bottom w:val="single" w:sz="4" w:space="0" w:color="auto"/>
              <w:right w:val="single" w:sz="4" w:space="0" w:color="auto"/>
            </w:tcBorders>
            <w:vAlign w:val="center"/>
          </w:tcPr>
          <w:p w14:paraId="1E6FAC0B" w14:textId="77777777" w:rsidR="00C2311E" w:rsidRDefault="00C2311E" w:rsidP="00C2311E">
            <w:pPr>
              <w:jc w:val="center"/>
              <w:rPr>
                <w:color w:val="000000"/>
                <w:sz w:val="20"/>
                <w:szCs w:val="20"/>
              </w:rPr>
            </w:pPr>
            <w:r>
              <w:rPr>
                <w:color w:val="000000"/>
                <w:sz w:val="20"/>
                <w:szCs w:val="20"/>
              </w:rPr>
              <w:t>100</w:t>
            </w:r>
          </w:p>
        </w:tc>
        <w:tc>
          <w:tcPr>
            <w:tcW w:w="153" w:type="pct"/>
            <w:tcBorders>
              <w:top w:val="nil"/>
              <w:left w:val="nil"/>
              <w:bottom w:val="single" w:sz="4" w:space="0" w:color="auto"/>
              <w:right w:val="single" w:sz="4" w:space="0" w:color="auto"/>
            </w:tcBorders>
            <w:vAlign w:val="center"/>
          </w:tcPr>
          <w:p w14:paraId="3D27DF96" w14:textId="77777777" w:rsidR="00C2311E" w:rsidRDefault="00C2311E" w:rsidP="00C2311E">
            <w:pPr>
              <w:jc w:val="center"/>
              <w:rPr>
                <w:color w:val="000000"/>
                <w:sz w:val="20"/>
                <w:szCs w:val="20"/>
              </w:rPr>
            </w:pPr>
            <w:r>
              <w:rPr>
                <w:color w:val="000000"/>
                <w:sz w:val="20"/>
                <w:szCs w:val="20"/>
              </w:rPr>
              <w:t>67</w:t>
            </w:r>
          </w:p>
        </w:tc>
        <w:tc>
          <w:tcPr>
            <w:tcW w:w="169" w:type="pct"/>
            <w:tcBorders>
              <w:top w:val="nil"/>
              <w:left w:val="nil"/>
              <w:bottom w:val="single" w:sz="4" w:space="0" w:color="auto"/>
              <w:right w:val="single" w:sz="4" w:space="0" w:color="auto"/>
            </w:tcBorders>
            <w:vAlign w:val="center"/>
          </w:tcPr>
          <w:p w14:paraId="3DB9632C" w14:textId="77777777" w:rsidR="00C2311E" w:rsidRDefault="00C2311E" w:rsidP="00C2311E">
            <w:pPr>
              <w:jc w:val="center"/>
              <w:rPr>
                <w:color w:val="000000"/>
                <w:sz w:val="20"/>
                <w:szCs w:val="20"/>
              </w:rPr>
            </w:pPr>
            <w:r>
              <w:rPr>
                <w:color w:val="000000"/>
                <w:sz w:val="20"/>
                <w:szCs w:val="20"/>
              </w:rPr>
              <w:t>67</w:t>
            </w:r>
          </w:p>
        </w:tc>
        <w:tc>
          <w:tcPr>
            <w:tcW w:w="187" w:type="pct"/>
            <w:gridSpan w:val="2"/>
            <w:tcBorders>
              <w:top w:val="nil"/>
              <w:left w:val="nil"/>
              <w:bottom w:val="single" w:sz="4" w:space="0" w:color="auto"/>
              <w:right w:val="single" w:sz="4" w:space="0" w:color="auto"/>
            </w:tcBorders>
            <w:vAlign w:val="center"/>
          </w:tcPr>
          <w:p w14:paraId="0C1E551F" w14:textId="77777777" w:rsidR="00C2311E" w:rsidRDefault="00C2311E" w:rsidP="00C2311E">
            <w:pPr>
              <w:jc w:val="center"/>
              <w:rPr>
                <w:color w:val="000000"/>
                <w:sz w:val="20"/>
                <w:szCs w:val="20"/>
              </w:rPr>
            </w:pPr>
            <w:r>
              <w:rPr>
                <w:color w:val="000000"/>
                <w:sz w:val="20"/>
                <w:szCs w:val="20"/>
              </w:rPr>
              <w:t>50</w:t>
            </w:r>
          </w:p>
        </w:tc>
        <w:tc>
          <w:tcPr>
            <w:tcW w:w="188" w:type="pct"/>
            <w:gridSpan w:val="2"/>
            <w:tcBorders>
              <w:top w:val="nil"/>
              <w:left w:val="nil"/>
              <w:bottom w:val="single" w:sz="4" w:space="0" w:color="auto"/>
              <w:right w:val="single" w:sz="4" w:space="0" w:color="auto"/>
            </w:tcBorders>
            <w:vAlign w:val="center"/>
          </w:tcPr>
          <w:p w14:paraId="02B43A57" w14:textId="77777777" w:rsidR="00C2311E" w:rsidRDefault="00C2311E" w:rsidP="00C2311E">
            <w:pPr>
              <w:jc w:val="center"/>
              <w:rPr>
                <w:color w:val="000000"/>
                <w:sz w:val="20"/>
                <w:szCs w:val="20"/>
              </w:rPr>
            </w:pPr>
            <w:r>
              <w:rPr>
                <w:color w:val="000000"/>
                <w:sz w:val="20"/>
                <w:szCs w:val="20"/>
              </w:rPr>
              <w:t>67</w:t>
            </w:r>
          </w:p>
        </w:tc>
        <w:tc>
          <w:tcPr>
            <w:tcW w:w="187" w:type="pct"/>
            <w:gridSpan w:val="2"/>
            <w:tcBorders>
              <w:top w:val="nil"/>
              <w:left w:val="nil"/>
              <w:bottom w:val="single" w:sz="4" w:space="0" w:color="auto"/>
              <w:right w:val="single" w:sz="4" w:space="0" w:color="auto"/>
            </w:tcBorders>
            <w:vAlign w:val="center"/>
          </w:tcPr>
          <w:p w14:paraId="572ED84C" w14:textId="77777777" w:rsidR="00C2311E" w:rsidRDefault="00C2311E" w:rsidP="00C2311E">
            <w:pPr>
              <w:jc w:val="center"/>
              <w:rPr>
                <w:color w:val="000000"/>
                <w:sz w:val="20"/>
                <w:szCs w:val="20"/>
              </w:rPr>
            </w:pPr>
            <w:r>
              <w:rPr>
                <w:color w:val="000000"/>
                <w:sz w:val="20"/>
                <w:szCs w:val="20"/>
              </w:rPr>
              <w:t>75</w:t>
            </w:r>
          </w:p>
        </w:tc>
        <w:tc>
          <w:tcPr>
            <w:tcW w:w="187" w:type="pct"/>
            <w:tcBorders>
              <w:top w:val="nil"/>
              <w:left w:val="nil"/>
              <w:bottom w:val="single" w:sz="4" w:space="0" w:color="auto"/>
              <w:right w:val="single" w:sz="4" w:space="0" w:color="auto"/>
            </w:tcBorders>
            <w:vAlign w:val="center"/>
          </w:tcPr>
          <w:p w14:paraId="3B2CBA66" w14:textId="77777777" w:rsidR="00C2311E" w:rsidRDefault="00C2311E" w:rsidP="00C2311E">
            <w:pPr>
              <w:jc w:val="center"/>
              <w:rPr>
                <w:color w:val="000000"/>
                <w:sz w:val="20"/>
                <w:szCs w:val="20"/>
              </w:rPr>
            </w:pPr>
            <w:r>
              <w:rPr>
                <w:color w:val="000000"/>
                <w:sz w:val="20"/>
                <w:szCs w:val="20"/>
              </w:rPr>
              <w:t>50</w:t>
            </w:r>
          </w:p>
        </w:tc>
        <w:tc>
          <w:tcPr>
            <w:tcW w:w="190" w:type="pct"/>
            <w:gridSpan w:val="2"/>
            <w:tcBorders>
              <w:top w:val="nil"/>
              <w:left w:val="nil"/>
              <w:bottom w:val="single" w:sz="4" w:space="0" w:color="auto"/>
              <w:right w:val="single" w:sz="4" w:space="0" w:color="auto"/>
            </w:tcBorders>
            <w:vAlign w:val="center"/>
          </w:tcPr>
          <w:p w14:paraId="3DF79CEB" w14:textId="77777777" w:rsidR="00C2311E" w:rsidRDefault="00C2311E" w:rsidP="00C2311E">
            <w:pPr>
              <w:jc w:val="center"/>
              <w:rPr>
                <w:color w:val="000000"/>
                <w:sz w:val="20"/>
                <w:szCs w:val="20"/>
              </w:rPr>
            </w:pPr>
            <w:r>
              <w:rPr>
                <w:color w:val="000000"/>
                <w:sz w:val="20"/>
                <w:szCs w:val="20"/>
              </w:rPr>
              <w:t>0</w:t>
            </w:r>
          </w:p>
        </w:tc>
        <w:tc>
          <w:tcPr>
            <w:tcW w:w="184" w:type="pct"/>
            <w:tcBorders>
              <w:top w:val="nil"/>
              <w:left w:val="nil"/>
              <w:bottom w:val="single" w:sz="4" w:space="0" w:color="auto"/>
              <w:right w:val="single" w:sz="4" w:space="0" w:color="auto"/>
            </w:tcBorders>
            <w:vAlign w:val="center"/>
          </w:tcPr>
          <w:p w14:paraId="5F4BB03F" w14:textId="77777777" w:rsidR="00C2311E" w:rsidRDefault="00C2311E" w:rsidP="00C2311E">
            <w:pPr>
              <w:jc w:val="center"/>
              <w:rPr>
                <w:color w:val="000000"/>
                <w:sz w:val="20"/>
                <w:szCs w:val="20"/>
              </w:rPr>
            </w:pPr>
            <w:r>
              <w:rPr>
                <w:color w:val="000000"/>
                <w:sz w:val="20"/>
                <w:szCs w:val="20"/>
              </w:rPr>
              <w:t>50</w:t>
            </w:r>
          </w:p>
        </w:tc>
        <w:tc>
          <w:tcPr>
            <w:tcW w:w="191" w:type="pct"/>
            <w:tcBorders>
              <w:top w:val="nil"/>
              <w:left w:val="nil"/>
              <w:bottom w:val="single" w:sz="4" w:space="0" w:color="auto"/>
              <w:right w:val="single" w:sz="4" w:space="0" w:color="auto"/>
            </w:tcBorders>
            <w:vAlign w:val="center"/>
          </w:tcPr>
          <w:p w14:paraId="75B548A9" w14:textId="77777777" w:rsidR="00C2311E" w:rsidRDefault="00C2311E" w:rsidP="00C2311E">
            <w:pPr>
              <w:jc w:val="center"/>
              <w:rPr>
                <w:color w:val="000000"/>
                <w:sz w:val="20"/>
                <w:szCs w:val="20"/>
              </w:rPr>
            </w:pPr>
            <w:r>
              <w:rPr>
                <w:color w:val="000000"/>
                <w:sz w:val="20"/>
                <w:szCs w:val="20"/>
              </w:rPr>
              <w:t>50</w:t>
            </w:r>
          </w:p>
        </w:tc>
        <w:tc>
          <w:tcPr>
            <w:tcW w:w="194" w:type="pct"/>
            <w:tcBorders>
              <w:top w:val="nil"/>
              <w:left w:val="nil"/>
              <w:bottom w:val="single" w:sz="4" w:space="0" w:color="auto"/>
              <w:right w:val="single" w:sz="4" w:space="0" w:color="auto"/>
            </w:tcBorders>
            <w:vAlign w:val="center"/>
          </w:tcPr>
          <w:p w14:paraId="46B16B30" w14:textId="77777777" w:rsidR="00C2311E" w:rsidRDefault="00C2311E" w:rsidP="00C2311E">
            <w:pPr>
              <w:jc w:val="center"/>
              <w:rPr>
                <w:color w:val="000000"/>
                <w:sz w:val="20"/>
                <w:szCs w:val="20"/>
              </w:rPr>
            </w:pPr>
            <w:r>
              <w:rPr>
                <w:color w:val="000000"/>
                <w:sz w:val="20"/>
                <w:szCs w:val="20"/>
              </w:rPr>
              <w:t>50</w:t>
            </w:r>
          </w:p>
        </w:tc>
        <w:tc>
          <w:tcPr>
            <w:tcW w:w="183" w:type="pct"/>
            <w:tcBorders>
              <w:top w:val="nil"/>
              <w:left w:val="nil"/>
              <w:bottom w:val="single" w:sz="4" w:space="0" w:color="auto"/>
              <w:right w:val="single" w:sz="4" w:space="0" w:color="auto"/>
            </w:tcBorders>
            <w:vAlign w:val="center"/>
          </w:tcPr>
          <w:p w14:paraId="1F69EA94" w14:textId="77777777" w:rsidR="00C2311E" w:rsidRDefault="00C2311E" w:rsidP="00C2311E">
            <w:pPr>
              <w:jc w:val="center"/>
              <w:rPr>
                <w:color w:val="000000"/>
                <w:sz w:val="20"/>
                <w:szCs w:val="20"/>
              </w:rPr>
            </w:pPr>
            <w:r>
              <w:rPr>
                <w:color w:val="000000"/>
                <w:sz w:val="20"/>
                <w:szCs w:val="20"/>
              </w:rPr>
              <w:t>0</w:t>
            </w:r>
          </w:p>
        </w:tc>
        <w:tc>
          <w:tcPr>
            <w:tcW w:w="183" w:type="pct"/>
            <w:tcBorders>
              <w:top w:val="nil"/>
              <w:left w:val="nil"/>
              <w:bottom w:val="single" w:sz="4" w:space="0" w:color="auto"/>
              <w:right w:val="single" w:sz="4" w:space="0" w:color="auto"/>
            </w:tcBorders>
            <w:vAlign w:val="center"/>
          </w:tcPr>
          <w:p w14:paraId="3D58F6F3" w14:textId="77777777" w:rsidR="00C2311E" w:rsidRDefault="00C2311E" w:rsidP="00C2311E">
            <w:pPr>
              <w:jc w:val="center"/>
              <w:rPr>
                <w:color w:val="000000"/>
                <w:sz w:val="20"/>
                <w:szCs w:val="20"/>
              </w:rPr>
            </w:pPr>
            <w:r>
              <w:rPr>
                <w:color w:val="000000"/>
                <w:sz w:val="20"/>
                <w:szCs w:val="20"/>
              </w:rPr>
              <w:t>75</w:t>
            </w:r>
          </w:p>
        </w:tc>
        <w:tc>
          <w:tcPr>
            <w:tcW w:w="184" w:type="pct"/>
            <w:tcBorders>
              <w:top w:val="nil"/>
              <w:left w:val="nil"/>
              <w:bottom w:val="single" w:sz="4" w:space="0" w:color="auto"/>
              <w:right w:val="single" w:sz="4" w:space="0" w:color="auto"/>
            </w:tcBorders>
            <w:vAlign w:val="center"/>
          </w:tcPr>
          <w:p w14:paraId="1906912F" w14:textId="77777777" w:rsidR="00C2311E" w:rsidRDefault="00C2311E" w:rsidP="00C2311E">
            <w:pPr>
              <w:jc w:val="center"/>
              <w:rPr>
                <w:color w:val="000000"/>
                <w:sz w:val="20"/>
                <w:szCs w:val="20"/>
              </w:rPr>
            </w:pPr>
            <w:r>
              <w:rPr>
                <w:color w:val="000000"/>
                <w:sz w:val="20"/>
                <w:szCs w:val="20"/>
              </w:rPr>
              <w:t>75</w:t>
            </w:r>
          </w:p>
        </w:tc>
        <w:tc>
          <w:tcPr>
            <w:tcW w:w="183" w:type="pct"/>
            <w:tcBorders>
              <w:top w:val="nil"/>
              <w:left w:val="nil"/>
              <w:bottom w:val="single" w:sz="4" w:space="0" w:color="auto"/>
              <w:right w:val="single" w:sz="4" w:space="0" w:color="auto"/>
            </w:tcBorders>
            <w:vAlign w:val="center"/>
          </w:tcPr>
          <w:p w14:paraId="2BFC87CD" w14:textId="77777777" w:rsidR="00C2311E" w:rsidRDefault="00C2311E" w:rsidP="00C2311E">
            <w:pPr>
              <w:jc w:val="center"/>
              <w:rPr>
                <w:color w:val="000000"/>
                <w:sz w:val="20"/>
                <w:szCs w:val="20"/>
              </w:rPr>
            </w:pPr>
            <w:r>
              <w:rPr>
                <w:color w:val="000000"/>
                <w:sz w:val="20"/>
                <w:szCs w:val="20"/>
              </w:rPr>
              <w:t>100</w:t>
            </w:r>
          </w:p>
        </w:tc>
        <w:tc>
          <w:tcPr>
            <w:tcW w:w="184" w:type="pct"/>
            <w:tcBorders>
              <w:top w:val="nil"/>
              <w:left w:val="nil"/>
              <w:bottom w:val="single" w:sz="4" w:space="0" w:color="auto"/>
              <w:right w:val="single" w:sz="4" w:space="0" w:color="auto"/>
            </w:tcBorders>
            <w:vAlign w:val="center"/>
          </w:tcPr>
          <w:p w14:paraId="11F28124" w14:textId="77777777" w:rsidR="00C2311E" w:rsidRDefault="00C2311E" w:rsidP="00C2311E">
            <w:pPr>
              <w:jc w:val="center"/>
              <w:rPr>
                <w:color w:val="000000"/>
                <w:sz w:val="20"/>
                <w:szCs w:val="20"/>
              </w:rPr>
            </w:pPr>
            <w:r>
              <w:rPr>
                <w:color w:val="000000"/>
                <w:sz w:val="20"/>
                <w:szCs w:val="20"/>
              </w:rPr>
              <w:t>50</w:t>
            </w:r>
          </w:p>
        </w:tc>
        <w:tc>
          <w:tcPr>
            <w:tcW w:w="181" w:type="pct"/>
            <w:tcBorders>
              <w:top w:val="nil"/>
              <w:left w:val="nil"/>
              <w:bottom w:val="single" w:sz="4" w:space="0" w:color="auto"/>
              <w:right w:val="single" w:sz="4" w:space="0" w:color="auto"/>
            </w:tcBorders>
            <w:vAlign w:val="center"/>
          </w:tcPr>
          <w:p w14:paraId="1F51085D" w14:textId="77777777" w:rsidR="00C2311E" w:rsidRDefault="00C2311E" w:rsidP="00C2311E">
            <w:pPr>
              <w:jc w:val="center"/>
              <w:rPr>
                <w:color w:val="000000"/>
                <w:sz w:val="20"/>
                <w:szCs w:val="20"/>
              </w:rPr>
            </w:pPr>
            <w:r>
              <w:rPr>
                <w:color w:val="000000"/>
                <w:sz w:val="20"/>
                <w:szCs w:val="20"/>
              </w:rPr>
              <w:t>100</w:t>
            </w:r>
          </w:p>
        </w:tc>
      </w:tr>
      <w:tr w:rsidR="00C2311E" w:rsidRPr="008C7308" w14:paraId="0F1041BF" w14:textId="77777777" w:rsidTr="00C2311E">
        <w:trPr>
          <w:trHeight w:val="20"/>
          <w:jc w:val="center"/>
        </w:trPr>
        <w:tc>
          <w:tcPr>
            <w:tcW w:w="952" w:type="pct"/>
            <w:gridSpan w:val="2"/>
            <w:tcBorders>
              <w:top w:val="nil"/>
              <w:left w:val="single" w:sz="4" w:space="0" w:color="auto"/>
              <w:bottom w:val="single" w:sz="4" w:space="0" w:color="auto"/>
              <w:right w:val="single" w:sz="4" w:space="0" w:color="auto"/>
            </w:tcBorders>
            <w:noWrap/>
            <w:vAlign w:val="center"/>
          </w:tcPr>
          <w:p w14:paraId="4BAB01EC" w14:textId="77777777" w:rsidR="00C2311E" w:rsidRPr="00FE2F90" w:rsidRDefault="00C2311E" w:rsidP="00C2311E">
            <w:pPr>
              <w:jc w:val="right"/>
              <w:rPr>
                <w:b/>
                <w:bCs/>
                <w:sz w:val="16"/>
                <w:szCs w:val="16"/>
              </w:rPr>
            </w:pPr>
            <w:r w:rsidRPr="00FE2F90">
              <w:rPr>
                <w:b/>
                <w:bCs/>
                <w:sz w:val="16"/>
                <w:szCs w:val="16"/>
              </w:rPr>
              <w:t>Дубровский район</w:t>
            </w:r>
          </w:p>
        </w:tc>
        <w:tc>
          <w:tcPr>
            <w:tcW w:w="241" w:type="pct"/>
            <w:tcBorders>
              <w:top w:val="nil"/>
              <w:left w:val="nil"/>
              <w:bottom w:val="single" w:sz="4" w:space="0" w:color="auto"/>
              <w:right w:val="single" w:sz="4" w:space="0" w:color="auto"/>
            </w:tcBorders>
            <w:vAlign w:val="center"/>
          </w:tcPr>
          <w:p w14:paraId="7A759A44" w14:textId="77777777" w:rsidR="00C2311E" w:rsidRPr="00B81B9E" w:rsidRDefault="00C2311E" w:rsidP="00C2311E">
            <w:pPr>
              <w:jc w:val="center"/>
              <w:rPr>
                <w:b/>
                <w:bCs/>
                <w:color w:val="000000"/>
                <w:sz w:val="20"/>
                <w:szCs w:val="20"/>
              </w:rPr>
            </w:pPr>
            <w:r w:rsidRPr="00B81B9E">
              <w:rPr>
                <w:b/>
                <w:color w:val="000000"/>
                <w:sz w:val="20"/>
                <w:szCs w:val="20"/>
              </w:rPr>
              <w:t>122</w:t>
            </w:r>
          </w:p>
        </w:tc>
        <w:tc>
          <w:tcPr>
            <w:tcW w:w="181" w:type="pct"/>
            <w:tcBorders>
              <w:top w:val="nil"/>
              <w:left w:val="nil"/>
              <w:bottom w:val="single" w:sz="4" w:space="0" w:color="auto"/>
              <w:right w:val="single" w:sz="4" w:space="0" w:color="auto"/>
            </w:tcBorders>
            <w:vAlign w:val="center"/>
          </w:tcPr>
          <w:p w14:paraId="0CAC2A40" w14:textId="77777777" w:rsidR="00C2311E" w:rsidRPr="00B81B9E" w:rsidRDefault="00C2311E" w:rsidP="00C2311E">
            <w:pPr>
              <w:jc w:val="center"/>
              <w:rPr>
                <w:b/>
                <w:bCs/>
                <w:color w:val="000000"/>
                <w:sz w:val="20"/>
                <w:szCs w:val="20"/>
              </w:rPr>
            </w:pPr>
            <w:r w:rsidRPr="00B81B9E">
              <w:rPr>
                <w:b/>
                <w:color w:val="000000"/>
                <w:sz w:val="20"/>
                <w:szCs w:val="20"/>
              </w:rPr>
              <w:t>55</w:t>
            </w:r>
          </w:p>
        </w:tc>
        <w:tc>
          <w:tcPr>
            <w:tcW w:w="182" w:type="pct"/>
            <w:tcBorders>
              <w:top w:val="nil"/>
              <w:left w:val="nil"/>
              <w:bottom w:val="single" w:sz="4" w:space="0" w:color="auto"/>
              <w:right w:val="single" w:sz="4" w:space="0" w:color="auto"/>
            </w:tcBorders>
            <w:vAlign w:val="center"/>
          </w:tcPr>
          <w:p w14:paraId="43DDA35B" w14:textId="77777777" w:rsidR="00C2311E" w:rsidRPr="00B81B9E" w:rsidRDefault="00C2311E" w:rsidP="00C2311E">
            <w:pPr>
              <w:jc w:val="center"/>
              <w:rPr>
                <w:b/>
                <w:bCs/>
                <w:color w:val="000000"/>
                <w:sz w:val="20"/>
                <w:szCs w:val="20"/>
              </w:rPr>
            </w:pPr>
            <w:r w:rsidRPr="00B81B9E">
              <w:rPr>
                <w:b/>
                <w:color w:val="000000"/>
                <w:sz w:val="20"/>
                <w:szCs w:val="20"/>
              </w:rPr>
              <w:t>51</w:t>
            </w:r>
          </w:p>
        </w:tc>
        <w:tc>
          <w:tcPr>
            <w:tcW w:w="181" w:type="pct"/>
            <w:tcBorders>
              <w:top w:val="nil"/>
              <w:left w:val="nil"/>
              <w:bottom w:val="single" w:sz="4" w:space="0" w:color="auto"/>
              <w:right w:val="single" w:sz="4" w:space="0" w:color="auto"/>
            </w:tcBorders>
            <w:vAlign w:val="center"/>
          </w:tcPr>
          <w:p w14:paraId="28D0A630" w14:textId="77777777" w:rsidR="00C2311E" w:rsidRPr="00B81B9E" w:rsidRDefault="00C2311E" w:rsidP="00C2311E">
            <w:pPr>
              <w:jc w:val="center"/>
              <w:rPr>
                <w:b/>
                <w:bCs/>
                <w:color w:val="000000"/>
                <w:sz w:val="20"/>
                <w:szCs w:val="20"/>
              </w:rPr>
            </w:pPr>
            <w:r w:rsidRPr="00B81B9E">
              <w:rPr>
                <w:b/>
                <w:color w:val="000000"/>
                <w:sz w:val="20"/>
                <w:szCs w:val="20"/>
              </w:rPr>
              <w:t>89</w:t>
            </w:r>
          </w:p>
        </w:tc>
        <w:tc>
          <w:tcPr>
            <w:tcW w:w="198" w:type="pct"/>
            <w:tcBorders>
              <w:top w:val="nil"/>
              <w:left w:val="nil"/>
              <w:bottom w:val="single" w:sz="4" w:space="0" w:color="auto"/>
              <w:right w:val="single" w:sz="4" w:space="0" w:color="auto"/>
            </w:tcBorders>
            <w:vAlign w:val="center"/>
          </w:tcPr>
          <w:p w14:paraId="678447E4" w14:textId="77777777" w:rsidR="00C2311E" w:rsidRPr="00B81B9E" w:rsidRDefault="00C2311E" w:rsidP="00C2311E">
            <w:pPr>
              <w:jc w:val="center"/>
              <w:rPr>
                <w:b/>
                <w:bCs/>
                <w:color w:val="000000"/>
                <w:sz w:val="20"/>
                <w:szCs w:val="20"/>
              </w:rPr>
            </w:pPr>
            <w:r w:rsidRPr="00B81B9E">
              <w:rPr>
                <w:b/>
                <w:color w:val="000000"/>
                <w:sz w:val="20"/>
                <w:szCs w:val="20"/>
              </w:rPr>
              <w:t>75</w:t>
            </w:r>
          </w:p>
        </w:tc>
        <w:tc>
          <w:tcPr>
            <w:tcW w:w="138" w:type="pct"/>
            <w:gridSpan w:val="2"/>
            <w:tcBorders>
              <w:top w:val="nil"/>
              <w:left w:val="nil"/>
              <w:bottom w:val="single" w:sz="4" w:space="0" w:color="auto"/>
              <w:right w:val="single" w:sz="4" w:space="0" w:color="auto"/>
            </w:tcBorders>
            <w:vAlign w:val="center"/>
          </w:tcPr>
          <w:p w14:paraId="58C6E878" w14:textId="77777777" w:rsidR="00C2311E" w:rsidRPr="00B81B9E" w:rsidRDefault="00C2311E" w:rsidP="00C2311E">
            <w:pPr>
              <w:jc w:val="center"/>
              <w:rPr>
                <w:b/>
                <w:bCs/>
                <w:color w:val="000000"/>
                <w:sz w:val="20"/>
                <w:szCs w:val="20"/>
              </w:rPr>
            </w:pPr>
            <w:r w:rsidRPr="00B81B9E">
              <w:rPr>
                <w:b/>
                <w:color w:val="000000"/>
                <w:sz w:val="20"/>
                <w:szCs w:val="20"/>
              </w:rPr>
              <w:t>83</w:t>
            </w:r>
          </w:p>
        </w:tc>
        <w:tc>
          <w:tcPr>
            <w:tcW w:w="153" w:type="pct"/>
            <w:tcBorders>
              <w:top w:val="nil"/>
              <w:left w:val="nil"/>
              <w:bottom w:val="single" w:sz="4" w:space="0" w:color="auto"/>
              <w:right w:val="single" w:sz="4" w:space="0" w:color="auto"/>
            </w:tcBorders>
            <w:vAlign w:val="center"/>
          </w:tcPr>
          <w:p w14:paraId="61D119FC" w14:textId="77777777" w:rsidR="00C2311E" w:rsidRPr="00B81B9E" w:rsidRDefault="00C2311E" w:rsidP="00C2311E">
            <w:pPr>
              <w:jc w:val="center"/>
              <w:rPr>
                <w:b/>
                <w:bCs/>
                <w:color w:val="000000"/>
                <w:sz w:val="20"/>
                <w:szCs w:val="20"/>
              </w:rPr>
            </w:pPr>
            <w:r w:rsidRPr="00B81B9E">
              <w:rPr>
                <w:b/>
                <w:color w:val="000000"/>
                <w:sz w:val="20"/>
                <w:szCs w:val="20"/>
              </w:rPr>
              <w:t>64</w:t>
            </w:r>
          </w:p>
        </w:tc>
        <w:tc>
          <w:tcPr>
            <w:tcW w:w="169" w:type="pct"/>
            <w:tcBorders>
              <w:top w:val="nil"/>
              <w:left w:val="nil"/>
              <w:bottom w:val="single" w:sz="4" w:space="0" w:color="auto"/>
              <w:right w:val="single" w:sz="4" w:space="0" w:color="auto"/>
            </w:tcBorders>
            <w:vAlign w:val="center"/>
          </w:tcPr>
          <w:p w14:paraId="2DDEC2F2" w14:textId="77777777" w:rsidR="00C2311E" w:rsidRPr="00B81B9E" w:rsidRDefault="00C2311E" w:rsidP="00C2311E">
            <w:pPr>
              <w:jc w:val="center"/>
              <w:rPr>
                <w:b/>
                <w:bCs/>
                <w:color w:val="000000"/>
                <w:sz w:val="20"/>
                <w:szCs w:val="20"/>
              </w:rPr>
            </w:pPr>
            <w:r w:rsidRPr="00B81B9E">
              <w:rPr>
                <w:b/>
                <w:color w:val="000000"/>
                <w:sz w:val="20"/>
                <w:szCs w:val="20"/>
              </w:rPr>
              <w:t>55</w:t>
            </w:r>
          </w:p>
        </w:tc>
        <w:tc>
          <w:tcPr>
            <w:tcW w:w="187" w:type="pct"/>
            <w:gridSpan w:val="2"/>
            <w:tcBorders>
              <w:top w:val="nil"/>
              <w:left w:val="nil"/>
              <w:bottom w:val="single" w:sz="4" w:space="0" w:color="auto"/>
              <w:right w:val="single" w:sz="4" w:space="0" w:color="auto"/>
            </w:tcBorders>
            <w:vAlign w:val="center"/>
          </w:tcPr>
          <w:p w14:paraId="55E9950E" w14:textId="77777777" w:rsidR="00C2311E" w:rsidRPr="00B81B9E" w:rsidRDefault="00C2311E" w:rsidP="00C2311E">
            <w:pPr>
              <w:jc w:val="center"/>
              <w:rPr>
                <w:b/>
                <w:bCs/>
                <w:color w:val="000000"/>
                <w:sz w:val="20"/>
                <w:szCs w:val="20"/>
              </w:rPr>
            </w:pPr>
            <w:r w:rsidRPr="00B81B9E">
              <w:rPr>
                <w:b/>
                <w:color w:val="000000"/>
                <w:sz w:val="20"/>
                <w:szCs w:val="20"/>
              </w:rPr>
              <w:t>73</w:t>
            </w:r>
          </w:p>
        </w:tc>
        <w:tc>
          <w:tcPr>
            <w:tcW w:w="188" w:type="pct"/>
            <w:gridSpan w:val="2"/>
            <w:tcBorders>
              <w:top w:val="nil"/>
              <w:left w:val="nil"/>
              <w:bottom w:val="single" w:sz="4" w:space="0" w:color="auto"/>
              <w:right w:val="single" w:sz="4" w:space="0" w:color="auto"/>
            </w:tcBorders>
            <w:vAlign w:val="center"/>
          </w:tcPr>
          <w:p w14:paraId="7D081D70" w14:textId="77777777" w:rsidR="00C2311E" w:rsidRPr="00B81B9E" w:rsidRDefault="00C2311E" w:rsidP="00C2311E">
            <w:pPr>
              <w:jc w:val="center"/>
              <w:rPr>
                <w:b/>
                <w:bCs/>
                <w:color w:val="000000"/>
                <w:sz w:val="20"/>
                <w:szCs w:val="20"/>
              </w:rPr>
            </w:pPr>
            <w:r w:rsidRPr="00B81B9E">
              <w:rPr>
                <w:b/>
                <w:color w:val="000000"/>
                <w:sz w:val="20"/>
                <w:szCs w:val="20"/>
              </w:rPr>
              <w:t>77</w:t>
            </w:r>
          </w:p>
        </w:tc>
        <w:tc>
          <w:tcPr>
            <w:tcW w:w="187" w:type="pct"/>
            <w:gridSpan w:val="2"/>
            <w:tcBorders>
              <w:top w:val="nil"/>
              <w:left w:val="nil"/>
              <w:bottom w:val="single" w:sz="4" w:space="0" w:color="auto"/>
              <w:right w:val="single" w:sz="4" w:space="0" w:color="auto"/>
            </w:tcBorders>
            <w:vAlign w:val="center"/>
          </w:tcPr>
          <w:p w14:paraId="3B5E4C59" w14:textId="77777777" w:rsidR="00C2311E" w:rsidRPr="00B81B9E" w:rsidRDefault="00C2311E" w:rsidP="00C2311E">
            <w:pPr>
              <w:jc w:val="center"/>
              <w:rPr>
                <w:b/>
                <w:bCs/>
                <w:color w:val="000000"/>
                <w:sz w:val="20"/>
                <w:szCs w:val="20"/>
              </w:rPr>
            </w:pPr>
            <w:r w:rsidRPr="00B81B9E">
              <w:rPr>
                <w:b/>
                <w:color w:val="000000"/>
                <w:sz w:val="20"/>
                <w:szCs w:val="20"/>
              </w:rPr>
              <w:t>62</w:t>
            </w:r>
          </w:p>
        </w:tc>
        <w:tc>
          <w:tcPr>
            <w:tcW w:w="187" w:type="pct"/>
            <w:tcBorders>
              <w:top w:val="nil"/>
              <w:left w:val="nil"/>
              <w:bottom w:val="single" w:sz="4" w:space="0" w:color="auto"/>
              <w:right w:val="single" w:sz="4" w:space="0" w:color="auto"/>
            </w:tcBorders>
            <w:vAlign w:val="center"/>
          </w:tcPr>
          <w:p w14:paraId="2BA3B326" w14:textId="77777777" w:rsidR="00C2311E" w:rsidRPr="00B81B9E" w:rsidRDefault="00C2311E" w:rsidP="00C2311E">
            <w:pPr>
              <w:jc w:val="center"/>
              <w:rPr>
                <w:b/>
                <w:bCs/>
                <w:color w:val="000000"/>
                <w:sz w:val="20"/>
                <w:szCs w:val="20"/>
              </w:rPr>
            </w:pPr>
            <w:r w:rsidRPr="00B81B9E">
              <w:rPr>
                <w:b/>
                <w:color w:val="000000"/>
                <w:sz w:val="20"/>
                <w:szCs w:val="20"/>
              </w:rPr>
              <w:t>77</w:t>
            </w:r>
          </w:p>
        </w:tc>
        <w:tc>
          <w:tcPr>
            <w:tcW w:w="190" w:type="pct"/>
            <w:gridSpan w:val="2"/>
            <w:tcBorders>
              <w:top w:val="nil"/>
              <w:left w:val="nil"/>
              <w:bottom w:val="single" w:sz="4" w:space="0" w:color="auto"/>
              <w:right w:val="single" w:sz="4" w:space="0" w:color="auto"/>
            </w:tcBorders>
            <w:vAlign w:val="center"/>
          </w:tcPr>
          <w:p w14:paraId="421C70DA" w14:textId="77777777" w:rsidR="00C2311E" w:rsidRPr="00B81B9E" w:rsidRDefault="00C2311E" w:rsidP="00C2311E">
            <w:pPr>
              <w:jc w:val="center"/>
              <w:rPr>
                <w:b/>
                <w:bCs/>
                <w:color w:val="000000"/>
                <w:sz w:val="20"/>
                <w:szCs w:val="20"/>
              </w:rPr>
            </w:pPr>
            <w:r w:rsidRPr="00B81B9E">
              <w:rPr>
                <w:b/>
                <w:color w:val="000000"/>
                <w:sz w:val="20"/>
                <w:szCs w:val="20"/>
              </w:rPr>
              <w:t>55</w:t>
            </w:r>
          </w:p>
        </w:tc>
        <w:tc>
          <w:tcPr>
            <w:tcW w:w="184" w:type="pct"/>
            <w:tcBorders>
              <w:top w:val="nil"/>
              <w:left w:val="nil"/>
              <w:bottom w:val="single" w:sz="4" w:space="0" w:color="auto"/>
              <w:right w:val="single" w:sz="4" w:space="0" w:color="auto"/>
            </w:tcBorders>
            <w:vAlign w:val="center"/>
          </w:tcPr>
          <w:p w14:paraId="58222FF0" w14:textId="77777777" w:rsidR="00C2311E" w:rsidRPr="00B81B9E" w:rsidRDefault="00C2311E" w:rsidP="00C2311E">
            <w:pPr>
              <w:jc w:val="center"/>
              <w:rPr>
                <w:b/>
                <w:bCs/>
                <w:color w:val="000000"/>
                <w:sz w:val="20"/>
                <w:szCs w:val="20"/>
              </w:rPr>
            </w:pPr>
            <w:r w:rsidRPr="00B81B9E">
              <w:rPr>
                <w:b/>
                <w:color w:val="000000"/>
                <w:sz w:val="20"/>
                <w:szCs w:val="20"/>
              </w:rPr>
              <w:t>69</w:t>
            </w:r>
          </w:p>
        </w:tc>
        <w:tc>
          <w:tcPr>
            <w:tcW w:w="191" w:type="pct"/>
            <w:tcBorders>
              <w:top w:val="nil"/>
              <w:left w:val="nil"/>
              <w:bottom w:val="single" w:sz="4" w:space="0" w:color="auto"/>
              <w:right w:val="single" w:sz="4" w:space="0" w:color="auto"/>
            </w:tcBorders>
            <w:vAlign w:val="center"/>
          </w:tcPr>
          <w:p w14:paraId="3295F4BD" w14:textId="77777777" w:rsidR="00C2311E" w:rsidRPr="00B81B9E" w:rsidRDefault="00C2311E" w:rsidP="00C2311E">
            <w:pPr>
              <w:jc w:val="center"/>
              <w:rPr>
                <w:b/>
                <w:bCs/>
                <w:color w:val="000000"/>
                <w:sz w:val="20"/>
                <w:szCs w:val="20"/>
              </w:rPr>
            </w:pPr>
            <w:r w:rsidRPr="00B81B9E">
              <w:rPr>
                <w:b/>
                <w:color w:val="000000"/>
                <w:sz w:val="20"/>
                <w:szCs w:val="20"/>
              </w:rPr>
              <w:t>53</w:t>
            </w:r>
          </w:p>
        </w:tc>
        <w:tc>
          <w:tcPr>
            <w:tcW w:w="194" w:type="pct"/>
            <w:tcBorders>
              <w:top w:val="nil"/>
              <w:left w:val="nil"/>
              <w:bottom w:val="single" w:sz="4" w:space="0" w:color="auto"/>
              <w:right w:val="single" w:sz="4" w:space="0" w:color="auto"/>
            </w:tcBorders>
            <w:vAlign w:val="center"/>
          </w:tcPr>
          <w:p w14:paraId="3DDAB560" w14:textId="77777777" w:rsidR="00C2311E" w:rsidRPr="00B81B9E" w:rsidRDefault="00C2311E" w:rsidP="00C2311E">
            <w:pPr>
              <w:jc w:val="center"/>
              <w:rPr>
                <w:b/>
                <w:bCs/>
                <w:color w:val="000000"/>
                <w:sz w:val="20"/>
                <w:szCs w:val="20"/>
              </w:rPr>
            </w:pPr>
            <w:r w:rsidRPr="00B81B9E">
              <w:rPr>
                <w:b/>
                <w:color w:val="000000"/>
                <w:sz w:val="20"/>
                <w:szCs w:val="20"/>
              </w:rPr>
              <w:t>71</w:t>
            </w:r>
          </w:p>
        </w:tc>
        <w:tc>
          <w:tcPr>
            <w:tcW w:w="183" w:type="pct"/>
            <w:tcBorders>
              <w:top w:val="nil"/>
              <w:left w:val="nil"/>
              <w:bottom w:val="single" w:sz="4" w:space="0" w:color="auto"/>
              <w:right w:val="single" w:sz="4" w:space="0" w:color="auto"/>
            </w:tcBorders>
            <w:vAlign w:val="center"/>
          </w:tcPr>
          <w:p w14:paraId="0A6CFEFE" w14:textId="77777777" w:rsidR="00C2311E" w:rsidRPr="00B81B9E" w:rsidRDefault="00C2311E" w:rsidP="00C2311E">
            <w:pPr>
              <w:jc w:val="center"/>
              <w:rPr>
                <w:b/>
                <w:bCs/>
                <w:color w:val="000000"/>
                <w:sz w:val="20"/>
                <w:szCs w:val="20"/>
              </w:rPr>
            </w:pPr>
            <w:r w:rsidRPr="00B81B9E">
              <w:rPr>
                <w:b/>
                <w:color w:val="000000"/>
                <w:sz w:val="20"/>
                <w:szCs w:val="20"/>
              </w:rPr>
              <w:t>60</w:t>
            </w:r>
          </w:p>
        </w:tc>
        <w:tc>
          <w:tcPr>
            <w:tcW w:w="183" w:type="pct"/>
            <w:tcBorders>
              <w:top w:val="nil"/>
              <w:left w:val="nil"/>
              <w:bottom w:val="single" w:sz="4" w:space="0" w:color="auto"/>
              <w:right w:val="single" w:sz="4" w:space="0" w:color="auto"/>
            </w:tcBorders>
            <w:vAlign w:val="center"/>
          </w:tcPr>
          <w:p w14:paraId="127F04F5" w14:textId="77777777" w:rsidR="00C2311E" w:rsidRPr="00B81B9E" w:rsidRDefault="00C2311E" w:rsidP="00C2311E">
            <w:pPr>
              <w:jc w:val="center"/>
              <w:rPr>
                <w:b/>
                <w:bCs/>
                <w:color w:val="000000"/>
                <w:sz w:val="20"/>
                <w:szCs w:val="20"/>
              </w:rPr>
            </w:pPr>
            <w:r w:rsidRPr="00B81B9E">
              <w:rPr>
                <w:b/>
                <w:color w:val="000000"/>
                <w:sz w:val="20"/>
                <w:szCs w:val="20"/>
              </w:rPr>
              <w:t>68</w:t>
            </w:r>
          </w:p>
        </w:tc>
        <w:tc>
          <w:tcPr>
            <w:tcW w:w="184" w:type="pct"/>
            <w:tcBorders>
              <w:top w:val="nil"/>
              <w:left w:val="nil"/>
              <w:bottom w:val="single" w:sz="4" w:space="0" w:color="auto"/>
              <w:right w:val="single" w:sz="4" w:space="0" w:color="auto"/>
            </w:tcBorders>
            <w:vAlign w:val="center"/>
          </w:tcPr>
          <w:p w14:paraId="2DEDE4B3" w14:textId="77777777" w:rsidR="00C2311E" w:rsidRPr="00B81B9E" w:rsidRDefault="00C2311E" w:rsidP="00C2311E">
            <w:pPr>
              <w:jc w:val="center"/>
              <w:rPr>
                <w:b/>
                <w:bCs/>
                <w:color w:val="000000"/>
                <w:sz w:val="20"/>
                <w:szCs w:val="20"/>
              </w:rPr>
            </w:pPr>
            <w:r w:rsidRPr="00B81B9E">
              <w:rPr>
                <w:b/>
                <w:color w:val="000000"/>
                <w:sz w:val="20"/>
                <w:szCs w:val="20"/>
              </w:rPr>
              <w:t>52</w:t>
            </w:r>
          </w:p>
        </w:tc>
        <w:tc>
          <w:tcPr>
            <w:tcW w:w="183" w:type="pct"/>
            <w:tcBorders>
              <w:top w:val="nil"/>
              <w:left w:val="nil"/>
              <w:bottom w:val="single" w:sz="4" w:space="0" w:color="auto"/>
              <w:right w:val="single" w:sz="4" w:space="0" w:color="auto"/>
            </w:tcBorders>
            <w:vAlign w:val="center"/>
          </w:tcPr>
          <w:p w14:paraId="1A6B7BA0" w14:textId="77777777" w:rsidR="00C2311E" w:rsidRPr="00B81B9E" w:rsidRDefault="00C2311E" w:rsidP="00C2311E">
            <w:pPr>
              <w:jc w:val="center"/>
              <w:rPr>
                <w:b/>
                <w:bCs/>
                <w:color w:val="000000"/>
                <w:sz w:val="20"/>
                <w:szCs w:val="20"/>
              </w:rPr>
            </w:pPr>
            <w:r w:rsidRPr="00B81B9E">
              <w:rPr>
                <w:b/>
                <w:color w:val="000000"/>
                <w:sz w:val="20"/>
                <w:szCs w:val="20"/>
              </w:rPr>
              <w:t>69</w:t>
            </w:r>
          </w:p>
        </w:tc>
        <w:tc>
          <w:tcPr>
            <w:tcW w:w="184" w:type="pct"/>
            <w:tcBorders>
              <w:top w:val="nil"/>
              <w:left w:val="nil"/>
              <w:bottom w:val="single" w:sz="4" w:space="0" w:color="auto"/>
              <w:right w:val="single" w:sz="4" w:space="0" w:color="auto"/>
            </w:tcBorders>
            <w:vAlign w:val="center"/>
          </w:tcPr>
          <w:p w14:paraId="28725F60" w14:textId="77777777" w:rsidR="00C2311E" w:rsidRPr="00B81B9E" w:rsidRDefault="00C2311E" w:rsidP="00C2311E">
            <w:pPr>
              <w:jc w:val="center"/>
              <w:rPr>
                <w:b/>
                <w:bCs/>
                <w:color w:val="000000"/>
                <w:sz w:val="20"/>
                <w:szCs w:val="20"/>
              </w:rPr>
            </w:pPr>
            <w:r w:rsidRPr="00B81B9E">
              <w:rPr>
                <w:b/>
                <w:color w:val="000000"/>
                <w:sz w:val="20"/>
                <w:szCs w:val="20"/>
              </w:rPr>
              <w:t>77</w:t>
            </w:r>
          </w:p>
        </w:tc>
        <w:tc>
          <w:tcPr>
            <w:tcW w:w="181" w:type="pct"/>
            <w:tcBorders>
              <w:top w:val="nil"/>
              <w:left w:val="nil"/>
              <w:bottom w:val="single" w:sz="4" w:space="0" w:color="auto"/>
              <w:right w:val="single" w:sz="4" w:space="0" w:color="auto"/>
            </w:tcBorders>
            <w:vAlign w:val="center"/>
          </w:tcPr>
          <w:p w14:paraId="46C1ACD5" w14:textId="77777777" w:rsidR="00C2311E" w:rsidRPr="00B81B9E" w:rsidRDefault="00C2311E" w:rsidP="00C2311E">
            <w:pPr>
              <w:jc w:val="center"/>
              <w:rPr>
                <w:b/>
                <w:bCs/>
                <w:color w:val="000000"/>
                <w:sz w:val="20"/>
                <w:szCs w:val="20"/>
              </w:rPr>
            </w:pPr>
            <w:r w:rsidRPr="00B81B9E">
              <w:rPr>
                <w:b/>
                <w:color w:val="000000"/>
                <w:sz w:val="20"/>
                <w:szCs w:val="20"/>
              </w:rPr>
              <w:t>88</w:t>
            </w:r>
          </w:p>
        </w:tc>
      </w:tr>
    </w:tbl>
    <w:p w14:paraId="4E9AC802" w14:textId="77777777" w:rsidR="00CF613D" w:rsidRDefault="00CF613D" w:rsidP="00CF613D">
      <w:pPr>
        <w:pStyle w:val="1"/>
        <w:numPr>
          <w:ilvl w:val="0"/>
          <w:numId w:val="1"/>
        </w:numPr>
        <w:ind w:left="4188"/>
        <w:sectPr w:rsidR="00CF613D" w:rsidSect="00CF613D">
          <w:pgSz w:w="16838" w:h="11906" w:orient="landscape" w:code="9"/>
          <w:pgMar w:top="426" w:right="1134" w:bottom="851" w:left="1134" w:header="709" w:footer="709" w:gutter="0"/>
          <w:cols w:space="708"/>
          <w:docGrid w:linePitch="360"/>
        </w:sectPr>
      </w:pPr>
    </w:p>
    <w:p w14:paraId="22F7C73A" w14:textId="5E7DBF24" w:rsidR="00CF613D" w:rsidRDefault="00CF613D" w:rsidP="00CF613D">
      <w:pPr>
        <w:pStyle w:val="1"/>
        <w:numPr>
          <w:ilvl w:val="1"/>
          <w:numId w:val="1"/>
        </w:numPr>
        <w:spacing w:before="0"/>
        <w:ind w:left="431" w:hanging="431"/>
      </w:pPr>
      <w:bookmarkStart w:id="19" w:name="_Toc18326723"/>
      <w:bookmarkStart w:id="20" w:name="_Toc177649208"/>
      <w:r>
        <w:lastRenderedPageBreak/>
        <w:t>МАТЕМАТИКА</w:t>
      </w:r>
      <w:bookmarkEnd w:id="19"/>
      <w:bookmarkEnd w:id="20"/>
    </w:p>
    <w:p w14:paraId="191A9F99" w14:textId="2D696A0E" w:rsidR="00A450C6" w:rsidRDefault="00A450C6" w:rsidP="00A450C6"/>
    <w:p w14:paraId="40165AC6" w14:textId="77777777" w:rsidR="00A450C6" w:rsidRPr="00A450C6" w:rsidRDefault="00A450C6" w:rsidP="00A450C6"/>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0786BB68"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1C868E44" w14:textId="77777777" w:rsidR="00D46E0E" w:rsidRPr="00A450C6" w:rsidRDefault="00D46E0E" w:rsidP="00A450C6">
            <w:pPr>
              <w:spacing w:line="254" w:lineRule="auto"/>
              <w:jc w:val="center"/>
              <w:rPr>
                <w:b/>
                <w:bCs/>
                <w:color w:val="000000"/>
                <w:sz w:val="20"/>
                <w:szCs w:val="20"/>
                <w:lang w:eastAsia="en-US"/>
              </w:rPr>
            </w:pPr>
            <w:bookmarkStart w:id="21" w:name="_Toc18326728"/>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710C90BB"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0A194176"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05F0F229"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065918DE"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03436"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FD4A3"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D1C99"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787EF9F0"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3A475CA8"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5EBA653B"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2FCA7E39"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6C023F" w14:paraId="710FAE20" w14:textId="77777777" w:rsidTr="00A16244">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231BAD0E" w14:textId="77777777" w:rsidR="006C023F" w:rsidRDefault="006C023F" w:rsidP="006C023F">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bottom"/>
          </w:tcPr>
          <w:p w14:paraId="77CAB299" w14:textId="23980C20" w:rsidR="006C023F" w:rsidRDefault="006C023F" w:rsidP="006C023F">
            <w:pPr>
              <w:spacing w:line="254" w:lineRule="auto"/>
              <w:jc w:val="center"/>
              <w:rPr>
                <w:color w:val="000000"/>
                <w:sz w:val="22"/>
                <w:szCs w:val="22"/>
                <w:lang w:eastAsia="en-US"/>
              </w:rPr>
            </w:pPr>
            <w:r w:rsidRPr="000740E0">
              <w:rPr>
                <w:color w:val="000000"/>
                <w:szCs w:val="22"/>
              </w:rPr>
              <w:t>35278</w:t>
            </w:r>
          </w:p>
        </w:tc>
        <w:tc>
          <w:tcPr>
            <w:tcW w:w="869" w:type="pct"/>
            <w:tcBorders>
              <w:top w:val="nil"/>
              <w:left w:val="single" w:sz="4" w:space="0" w:color="auto"/>
              <w:bottom w:val="single" w:sz="4" w:space="0" w:color="auto"/>
              <w:right w:val="nil"/>
            </w:tcBorders>
            <w:vAlign w:val="bottom"/>
          </w:tcPr>
          <w:p w14:paraId="3632807C" w14:textId="1B15E9DD" w:rsidR="006C023F" w:rsidRDefault="006C023F" w:rsidP="006C023F">
            <w:pPr>
              <w:spacing w:line="254" w:lineRule="auto"/>
              <w:jc w:val="center"/>
              <w:rPr>
                <w:color w:val="000000"/>
                <w:sz w:val="22"/>
                <w:szCs w:val="22"/>
                <w:lang w:eastAsia="en-US"/>
              </w:rPr>
            </w:pPr>
            <w:r w:rsidRPr="000740E0">
              <w:rPr>
                <w:color w:val="000000"/>
                <w:szCs w:val="22"/>
              </w:rPr>
              <w:t>1571269</w:t>
            </w:r>
          </w:p>
        </w:tc>
        <w:tc>
          <w:tcPr>
            <w:tcW w:w="510" w:type="pct"/>
            <w:tcBorders>
              <w:top w:val="single" w:sz="4" w:space="0" w:color="auto"/>
              <w:left w:val="single" w:sz="4" w:space="0" w:color="auto"/>
              <w:bottom w:val="single" w:sz="4" w:space="0" w:color="auto"/>
              <w:right w:val="single" w:sz="4" w:space="0" w:color="auto"/>
            </w:tcBorders>
            <w:vAlign w:val="bottom"/>
          </w:tcPr>
          <w:p w14:paraId="4A77D3E9" w14:textId="32B98CA4" w:rsidR="006C023F" w:rsidRDefault="006C023F" w:rsidP="006C023F">
            <w:pPr>
              <w:spacing w:line="254" w:lineRule="auto"/>
              <w:jc w:val="center"/>
              <w:rPr>
                <w:color w:val="000000"/>
                <w:sz w:val="22"/>
                <w:szCs w:val="22"/>
                <w:lang w:eastAsia="en-US"/>
              </w:rPr>
            </w:pPr>
            <w:r w:rsidRPr="000740E0">
              <w:rPr>
                <w:color w:val="000000"/>
                <w:szCs w:val="22"/>
              </w:rPr>
              <w:t>7,8</w:t>
            </w:r>
          </w:p>
        </w:tc>
        <w:tc>
          <w:tcPr>
            <w:tcW w:w="513" w:type="pct"/>
            <w:tcBorders>
              <w:top w:val="single" w:sz="4" w:space="0" w:color="auto"/>
              <w:left w:val="nil"/>
              <w:bottom w:val="single" w:sz="4" w:space="0" w:color="auto"/>
              <w:right w:val="single" w:sz="4" w:space="0" w:color="auto"/>
            </w:tcBorders>
            <w:vAlign w:val="bottom"/>
          </w:tcPr>
          <w:p w14:paraId="72097AB1" w14:textId="135542C0" w:rsidR="006C023F" w:rsidRDefault="006C023F" w:rsidP="006C023F">
            <w:pPr>
              <w:spacing w:line="254" w:lineRule="auto"/>
              <w:jc w:val="center"/>
              <w:rPr>
                <w:color w:val="000000"/>
                <w:sz w:val="22"/>
                <w:szCs w:val="22"/>
                <w:lang w:eastAsia="en-US"/>
              </w:rPr>
            </w:pPr>
            <w:r w:rsidRPr="000740E0">
              <w:rPr>
                <w:color w:val="000000"/>
                <w:szCs w:val="22"/>
              </w:rPr>
              <w:t>36,0</w:t>
            </w:r>
          </w:p>
        </w:tc>
        <w:tc>
          <w:tcPr>
            <w:tcW w:w="513" w:type="pct"/>
            <w:tcBorders>
              <w:top w:val="single" w:sz="4" w:space="0" w:color="auto"/>
              <w:left w:val="nil"/>
              <w:bottom w:val="single" w:sz="4" w:space="0" w:color="auto"/>
              <w:right w:val="single" w:sz="4" w:space="0" w:color="auto"/>
            </w:tcBorders>
            <w:vAlign w:val="bottom"/>
          </w:tcPr>
          <w:p w14:paraId="70B4CB77" w14:textId="48EE8B0D" w:rsidR="006C023F" w:rsidRDefault="006C023F" w:rsidP="006C023F">
            <w:pPr>
              <w:spacing w:line="254" w:lineRule="auto"/>
              <w:jc w:val="center"/>
              <w:rPr>
                <w:color w:val="000000"/>
                <w:sz w:val="22"/>
                <w:szCs w:val="22"/>
                <w:lang w:eastAsia="en-US"/>
              </w:rPr>
            </w:pPr>
            <w:r w:rsidRPr="000740E0">
              <w:rPr>
                <w:color w:val="000000"/>
                <w:szCs w:val="22"/>
              </w:rPr>
              <w:t>39,5</w:t>
            </w:r>
          </w:p>
        </w:tc>
        <w:tc>
          <w:tcPr>
            <w:tcW w:w="513" w:type="pct"/>
            <w:tcBorders>
              <w:top w:val="single" w:sz="4" w:space="0" w:color="auto"/>
              <w:left w:val="nil"/>
              <w:bottom w:val="single" w:sz="4" w:space="0" w:color="auto"/>
              <w:right w:val="single" w:sz="4" w:space="0" w:color="auto"/>
            </w:tcBorders>
            <w:vAlign w:val="bottom"/>
          </w:tcPr>
          <w:p w14:paraId="62EE751C" w14:textId="0259609F" w:rsidR="006C023F" w:rsidRDefault="006C023F" w:rsidP="006C023F">
            <w:pPr>
              <w:spacing w:line="254" w:lineRule="auto"/>
              <w:jc w:val="center"/>
              <w:rPr>
                <w:color w:val="000000"/>
                <w:sz w:val="22"/>
                <w:szCs w:val="22"/>
                <w:lang w:eastAsia="en-US"/>
              </w:rPr>
            </w:pPr>
            <w:r w:rsidRPr="000740E0">
              <w:rPr>
                <w:color w:val="000000"/>
                <w:szCs w:val="22"/>
              </w:rPr>
              <w:t>16,7</w:t>
            </w:r>
          </w:p>
        </w:tc>
      </w:tr>
      <w:tr w:rsidR="006C023F" w14:paraId="115D7569" w14:textId="77777777" w:rsidTr="00A16244">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0198049B" w14:textId="77777777" w:rsidR="006C023F" w:rsidRDefault="006C023F" w:rsidP="006C023F">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bottom"/>
          </w:tcPr>
          <w:p w14:paraId="3FF54EE7" w14:textId="39DC60A5" w:rsidR="006C023F" w:rsidRDefault="006C023F" w:rsidP="006C023F">
            <w:pPr>
              <w:spacing w:line="254" w:lineRule="auto"/>
              <w:jc w:val="center"/>
              <w:rPr>
                <w:color w:val="000000"/>
                <w:sz w:val="22"/>
                <w:szCs w:val="22"/>
                <w:lang w:eastAsia="en-US"/>
              </w:rPr>
            </w:pPr>
            <w:r w:rsidRPr="000740E0">
              <w:rPr>
                <w:color w:val="000000"/>
                <w:szCs w:val="22"/>
              </w:rPr>
              <w:t>404</w:t>
            </w:r>
          </w:p>
        </w:tc>
        <w:tc>
          <w:tcPr>
            <w:tcW w:w="869" w:type="pct"/>
            <w:tcBorders>
              <w:top w:val="nil"/>
              <w:left w:val="single" w:sz="4" w:space="0" w:color="auto"/>
              <w:bottom w:val="single" w:sz="4" w:space="0" w:color="auto"/>
              <w:right w:val="nil"/>
            </w:tcBorders>
            <w:vAlign w:val="bottom"/>
          </w:tcPr>
          <w:p w14:paraId="40E0CE48" w14:textId="56746C37" w:rsidR="006C023F" w:rsidRDefault="006C023F" w:rsidP="006C023F">
            <w:pPr>
              <w:spacing w:line="254" w:lineRule="auto"/>
              <w:jc w:val="center"/>
              <w:rPr>
                <w:color w:val="000000"/>
                <w:sz w:val="22"/>
                <w:szCs w:val="22"/>
                <w:lang w:eastAsia="en-US"/>
              </w:rPr>
            </w:pPr>
            <w:r w:rsidRPr="000740E0">
              <w:rPr>
                <w:color w:val="000000"/>
                <w:szCs w:val="22"/>
              </w:rPr>
              <w:t>12179</w:t>
            </w:r>
          </w:p>
        </w:tc>
        <w:tc>
          <w:tcPr>
            <w:tcW w:w="510" w:type="pct"/>
            <w:tcBorders>
              <w:top w:val="single" w:sz="4" w:space="0" w:color="auto"/>
              <w:left w:val="single" w:sz="4" w:space="0" w:color="auto"/>
              <w:bottom w:val="single" w:sz="4" w:space="0" w:color="auto"/>
              <w:right w:val="single" w:sz="4" w:space="0" w:color="auto"/>
            </w:tcBorders>
            <w:vAlign w:val="bottom"/>
          </w:tcPr>
          <w:p w14:paraId="0B5687B6" w14:textId="4B685565" w:rsidR="006C023F" w:rsidRDefault="006C023F" w:rsidP="006C023F">
            <w:pPr>
              <w:spacing w:line="254" w:lineRule="auto"/>
              <w:jc w:val="center"/>
              <w:rPr>
                <w:color w:val="000000"/>
                <w:sz w:val="22"/>
                <w:szCs w:val="22"/>
                <w:lang w:eastAsia="en-US"/>
              </w:rPr>
            </w:pPr>
            <w:r w:rsidRPr="000740E0">
              <w:rPr>
                <w:color w:val="000000"/>
                <w:szCs w:val="22"/>
              </w:rPr>
              <w:t>3,1</w:t>
            </w:r>
          </w:p>
        </w:tc>
        <w:tc>
          <w:tcPr>
            <w:tcW w:w="513" w:type="pct"/>
            <w:tcBorders>
              <w:top w:val="single" w:sz="4" w:space="0" w:color="auto"/>
              <w:left w:val="nil"/>
              <w:bottom w:val="single" w:sz="4" w:space="0" w:color="auto"/>
              <w:right w:val="single" w:sz="4" w:space="0" w:color="auto"/>
            </w:tcBorders>
            <w:vAlign w:val="bottom"/>
          </w:tcPr>
          <w:p w14:paraId="11A105A5" w14:textId="7CA0CE3E" w:rsidR="006C023F" w:rsidRDefault="006C023F" w:rsidP="006C023F">
            <w:pPr>
              <w:spacing w:line="254" w:lineRule="auto"/>
              <w:jc w:val="center"/>
              <w:rPr>
                <w:color w:val="000000"/>
                <w:sz w:val="22"/>
                <w:szCs w:val="22"/>
                <w:lang w:eastAsia="en-US"/>
              </w:rPr>
            </w:pPr>
            <w:r w:rsidRPr="000740E0">
              <w:rPr>
                <w:color w:val="000000"/>
                <w:szCs w:val="22"/>
              </w:rPr>
              <w:t>36,1</w:t>
            </w:r>
          </w:p>
        </w:tc>
        <w:tc>
          <w:tcPr>
            <w:tcW w:w="513" w:type="pct"/>
            <w:tcBorders>
              <w:top w:val="single" w:sz="4" w:space="0" w:color="auto"/>
              <w:left w:val="nil"/>
              <w:bottom w:val="single" w:sz="4" w:space="0" w:color="auto"/>
              <w:right w:val="single" w:sz="4" w:space="0" w:color="auto"/>
            </w:tcBorders>
            <w:vAlign w:val="bottom"/>
          </w:tcPr>
          <w:p w14:paraId="69624B14" w14:textId="40151676" w:rsidR="006C023F" w:rsidRDefault="006C023F" w:rsidP="006C023F">
            <w:pPr>
              <w:spacing w:line="254" w:lineRule="auto"/>
              <w:jc w:val="center"/>
              <w:rPr>
                <w:color w:val="000000"/>
                <w:sz w:val="22"/>
                <w:szCs w:val="22"/>
                <w:lang w:eastAsia="en-US"/>
              </w:rPr>
            </w:pPr>
            <w:r w:rsidRPr="000740E0">
              <w:rPr>
                <w:color w:val="000000"/>
                <w:szCs w:val="22"/>
              </w:rPr>
              <w:t>42,7</w:t>
            </w:r>
          </w:p>
        </w:tc>
        <w:tc>
          <w:tcPr>
            <w:tcW w:w="513" w:type="pct"/>
            <w:tcBorders>
              <w:top w:val="single" w:sz="4" w:space="0" w:color="auto"/>
              <w:left w:val="nil"/>
              <w:bottom w:val="single" w:sz="4" w:space="0" w:color="auto"/>
              <w:right w:val="single" w:sz="4" w:space="0" w:color="auto"/>
            </w:tcBorders>
            <w:vAlign w:val="bottom"/>
          </w:tcPr>
          <w:p w14:paraId="7AE72AAF" w14:textId="040B831D" w:rsidR="006C023F" w:rsidRDefault="006C023F" w:rsidP="006C023F">
            <w:pPr>
              <w:spacing w:line="254" w:lineRule="auto"/>
              <w:jc w:val="center"/>
              <w:rPr>
                <w:color w:val="000000"/>
                <w:sz w:val="22"/>
                <w:szCs w:val="22"/>
                <w:lang w:eastAsia="en-US"/>
              </w:rPr>
            </w:pPr>
            <w:r w:rsidRPr="000740E0">
              <w:rPr>
                <w:color w:val="000000"/>
                <w:szCs w:val="22"/>
              </w:rPr>
              <w:t>18,1</w:t>
            </w:r>
          </w:p>
        </w:tc>
      </w:tr>
      <w:tr w:rsidR="00C2311E" w14:paraId="5ABB919B"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496DFE1B" w14:textId="1E44794D" w:rsidR="00C2311E" w:rsidRDefault="00C2311E" w:rsidP="00C2311E">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1BBA3E28" w14:textId="17210237" w:rsidR="00C2311E" w:rsidRPr="00C2311E" w:rsidRDefault="00C2311E" w:rsidP="00C2311E">
            <w:pPr>
              <w:spacing w:line="254" w:lineRule="auto"/>
              <w:jc w:val="center"/>
              <w:rPr>
                <w:color w:val="000000"/>
                <w:sz w:val="22"/>
                <w:szCs w:val="22"/>
                <w:lang w:eastAsia="en-US"/>
              </w:rPr>
            </w:pPr>
            <w:r w:rsidRPr="00C2311E">
              <w:rPr>
                <w:color w:val="000000"/>
                <w:sz w:val="22"/>
                <w:szCs w:val="22"/>
              </w:rPr>
              <w:t>7</w:t>
            </w:r>
          </w:p>
        </w:tc>
        <w:tc>
          <w:tcPr>
            <w:tcW w:w="869" w:type="pct"/>
            <w:tcBorders>
              <w:top w:val="nil"/>
              <w:left w:val="single" w:sz="4" w:space="0" w:color="auto"/>
              <w:bottom w:val="single" w:sz="4" w:space="0" w:color="auto"/>
              <w:right w:val="nil"/>
            </w:tcBorders>
            <w:vAlign w:val="center"/>
          </w:tcPr>
          <w:p w14:paraId="52EF5108" w14:textId="685EBCD6" w:rsidR="00C2311E" w:rsidRPr="00C2311E" w:rsidRDefault="00C2311E" w:rsidP="00C2311E">
            <w:pPr>
              <w:spacing w:line="254" w:lineRule="auto"/>
              <w:jc w:val="center"/>
              <w:rPr>
                <w:color w:val="000000"/>
                <w:sz w:val="22"/>
                <w:szCs w:val="22"/>
                <w:lang w:eastAsia="en-US"/>
              </w:rPr>
            </w:pPr>
            <w:r w:rsidRPr="00C2311E">
              <w:rPr>
                <w:color w:val="000000"/>
                <w:sz w:val="22"/>
                <w:szCs w:val="22"/>
              </w:rPr>
              <w:t>124</w:t>
            </w:r>
          </w:p>
        </w:tc>
        <w:tc>
          <w:tcPr>
            <w:tcW w:w="510" w:type="pct"/>
            <w:tcBorders>
              <w:top w:val="single" w:sz="4" w:space="0" w:color="auto"/>
              <w:left w:val="single" w:sz="4" w:space="0" w:color="auto"/>
              <w:bottom w:val="single" w:sz="4" w:space="0" w:color="auto"/>
              <w:right w:val="single" w:sz="4" w:space="0" w:color="auto"/>
            </w:tcBorders>
            <w:vAlign w:val="center"/>
          </w:tcPr>
          <w:p w14:paraId="42048B34" w14:textId="157F5B2D" w:rsidR="00C2311E" w:rsidRPr="00C2311E" w:rsidRDefault="00C2311E" w:rsidP="00C2311E">
            <w:pPr>
              <w:spacing w:line="254" w:lineRule="auto"/>
              <w:jc w:val="center"/>
              <w:rPr>
                <w:color w:val="000000"/>
                <w:sz w:val="22"/>
                <w:szCs w:val="22"/>
                <w:lang w:eastAsia="en-US"/>
              </w:rPr>
            </w:pPr>
            <w:r w:rsidRPr="00C2311E">
              <w:rPr>
                <w:color w:val="000000"/>
                <w:sz w:val="22"/>
                <w:szCs w:val="22"/>
              </w:rPr>
              <w:t>2,4</w:t>
            </w:r>
          </w:p>
        </w:tc>
        <w:tc>
          <w:tcPr>
            <w:tcW w:w="513" w:type="pct"/>
            <w:tcBorders>
              <w:top w:val="single" w:sz="4" w:space="0" w:color="auto"/>
              <w:left w:val="nil"/>
              <w:bottom w:val="single" w:sz="4" w:space="0" w:color="auto"/>
              <w:right w:val="single" w:sz="4" w:space="0" w:color="auto"/>
            </w:tcBorders>
            <w:vAlign w:val="center"/>
          </w:tcPr>
          <w:p w14:paraId="435D27ED" w14:textId="51D9835F" w:rsidR="00C2311E" w:rsidRPr="00C2311E" w:rsidRDefault="00C2311E" w:rsidP="00C2311E">
            <w:pPr>
              <w:spacing w:line="254" w:lineRule="auto"/>
              <w:jc w:val="center"/>
              <w:rPr>
                <w:color w:val="000000"/>
                <w:sz w:val="22"/>
                <w:szCs w:val="22"/>
                <w:lang w:eastAsia="en-US"/>
              </w:rPr>
            </w:pPr>
            <w:r w:rsidRPr="00C2311E">
              <w:rPr>
                <w:color w:val="000000"/>
                <w:sz w:val="22"/>
                <w:szCs w:val="22"/>
              </w:rPr>
              <w:t>37,9</w:t>
            </w:r>
          </w:p>
        </w:tc>
        <w:tc>
          <w:tcPr>
            <w:tcW w:w="513" w:type="pct"/>
            <w:tcBorders>
              <w:top w:val="single" w:sz="4" w:space="0" w:color="auto"/>
              <w:left w:val="nil"/>
              <w:bottom w:val="single" w:sz="4" w:space="0" w:color="auto"/>
              <w:right w:val="single" w:sz="4" w:space="0" w:color="auto"/>
            </w:tcBorders>
            <w:vAlign w:val="center"/>
          </w:tcPr>
          <w:p w14:paraId="67D1875C" w14:textId="2091ABEE" w:rsidR="00C2311E" w:rsidRPr="00C2311E" w:rsidRDefault="00C2311E" w:rsidP="00C2311E">
            <w:pPr>
              <w:spacing w:line="254" w:lineRule="auto"/>
              <w:jc w:val="center"/>
              <w:rPr>
                <w:color w:val="000000"/>
                <w:sz w:val="22"/>
                <w:szCs w:val="22"/>
                <w:lang w:eastAsia="en-US"/>
              </w:rPr>
            </w:pPr>
            <w:r w:rsidRPr="00C2311E">
              <w:rPr>
                <w:color w:val="000000"/>
                <w:sz w:val="22"/>
                <w:szCs w:val="22"/>
              </w:rPr>
              <w:t>34,7</w:t>
            </w:r>
          </w:p>
        </w:tc>
        <w:tc>
          <w:tcPr>
            <w:tcW w:w="513" w:type="pct"/>
            <w:tcBorders>
              <w:top w:val="single" w:sz="4" w:space="0" w:color="auto"/>
              <w:left w:val="nil"/>
              <w:bottom w:val="single" w:sz="4" w:space="0" w:color="auto"/>
              <w:right w:val="single" w:sz="4" w:space="0" w:color="auto"/>
            </w:tcBorders>
            <w:vAlign w:val="center"/>
          </w:tcPr>
          <w:p w14:paraId="6C42D393" w14:textId="0F7D89D4" w:rsidR="00C2311E" w:rsidRPr="00C2311E" w:rsidRDefault="00C2311E" w:rsidP="00C2311E">
            <w:pPr>
              <w:spacing w:line="254" w:lineRule="auto"/>
              <w:jc w:val="center"/>
              <w:rPr>
                <w:color w:val="000000"/>
                <w:sz w:val="22"/>
                <w:szCs w:val="22"/>
                <w:lang w:eastAsia="en-US"/>
              </w:rPr>
            </w:pPr>
            <w:r w:rsidRPr="00C2311E">
              <w:rPr>
                <w:color w:val="000000"/>
                <w:sz w:val="22"/>
                <w:szCs w:val="22"/>
              </w:rPr>
              <w:t>25,0</w:t>
            </w:r>
          </w:p>
        </w:tc>
      </w:tr>
    </w:tbl>
    <w:p w14:paraId="68CDD407" w14:textId="77777777" w:rsidR="00D46E0E" w:rsidRDefault="00D46E0E" w:rsidP="00D46E0E">
      <w:pPr>
        <w:spacing w:after="120"/>
        <w:jc w:val="center"/>
        <w:rPr>
          <w:b/>
          <w:bCs/>
          <w:noProof/>
          <w:sz w:val="26"/>
          <w:szCs w:val="26"/>
        </w:rPr>
      </w:pPr>
    </w:p>
    <w:p w14:paraId="6DA47E28" w14:textId="6E628576" w:rsidR="00D46E0E" w:rsidRPr="006C023F" w:rsidRDefault="00D46E0E" w:rsidP="00D46E0E">
      <w:pPr>
        <w:jc w:val="center"/>
      </w:pPr>
      <w:r w:rsidRPr="006C023F">
        <w:rPr>
          <w:b/>
          <w:bCs/>
        </w:rPr>
        <w:t xml:space="preserve">Результаты ВПР по </w:t>
      </w:r>
      <w:r w:rsidR="0031487C" w:rsidRPr="006C023F">
        <w:rPr>
          <w:b/>
          <w:bCs/>
        </w:rPr>
        <w:t>математике</w:t>
      </w:r>
      <w:r w:rsidRPr="006C023F">
        <w:rPr>
          <w:b/>
          <w:bCs/>
        </w:rPr>
        <w:t xml:space="preserve"> уч-ся 5-х классов </w:t>
      </w:r>
    </w:p>
    <w:p w14:paraId="5A88A470" w14:textId="41B409BE" w:rsidR="00D46E0E" w:rsidRPr="006C023F" w:rsidRDefault="00665A87" w:rsidP="00D46E0E">
      <w:pPr>
        <w:jc w:val="center"/>
      </w:pPr>
      <w:r>
        <w:rPr>
          <w:b/>
          <w:bCs/>
        </w:rPr>
        <w:t>Дубровского</w:t>
      </w:r>
      <w:r w:rsidR="00D46E0E" w:rsidRPr="006C023F">
        <w:rPr>
          <w:b/>
          <w:bCs/>
        </w:rPr>
        <w:t xml:space="preserve"> </w:t>
      </w:r>
      <w:r w:rsidR="006C023F" w:rsidRPr="006C023F">
        <w:rPr>
          <w:b/>
          <w:bCs/>
        </w:rPr>
        <w:t xml:space="preserve">района </w:t>
      </w:r>
      <w:r w:rsidR="00D46E0E" w:rsidRPr="006C023F">
        <w:rPr>
          <w:b/>
          <w:bCs/>
        </w:rPr>
        <w:t>в 202</w:t>
      </w:r>
      <w:r w:rsidR="00883D74" w:rsidRPr="006C023F">
        <w:rPr>
          <w:b/>
          <w:bCs/>
        </w:rPr>
        <w:t>4</w:t>
      </w:r>
      <w:r w:rsidR="00D46E0E" w:rsidRPr="006C023F">
        <w:rPr>
          <w:b/>
          <w:bCs/>
        </w:rPr>
        <w:t xml:space="preserve"> году</w:t>
      </w:r>
    </w:p>
    <w:p w14:paraId="471949B5" w14:textId="0BD97FED" w:rsidR="00D46E0E" w:rsidRPr="006C023F" w:rsidRDefault="00C2311E" w:rsidP="00D46E0E">
      <w:pPr>
        <w:rPr>
          <w:sz w:val="16"/>
          <w:szCs w:val="16"/>
        </w:rPr>
      </w:pPr>
      <w:r>
        <w:rPr>
          <w:noProof/>
        </w:rPr>
        <w:drawing>
          <wp:inline distT="0" distB="0" distL="0" distR="0" wp14:anchorId="320D4C90" wp14:editId="1408A7D9">
            <wp:extent cx="6515735" cy="2080895"/>
            <wp:effectExtent l="0" t="0" r="0" b="0"/>
            <wp:docPr id="73" name="Диаграмма 73">
              <a:extLst xmlns:a="http://schemas.openxmlformats.org/drawingml/2006/main">
                <a:ext uri="{FF2B5EF4-FFF2-40B4-BE49-F238E27FC236}">
                  <a16:creationId xmlns:a16="http://schemas.microsoft.com/office/drawing/2014/main" id="{2B4A51A0-0DA3-4443-B2CB-EFDB387D9A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2D899C" w14:textId="78BB034A" w:rsidR="00D46E0E" w:rsidRDefault="00D46E0E" w:rsidP="00D46E0E">
      <w:pPr>
        <w:rPr>
          <w:sz w:val="16"/>
          <w:szCs w:val="16"/>
        </w:rPr>
      </w:pPr>
    </w:p>
    <w:tbl>
      <w:tblPr>
        <w:tblW w:w="5000" w:type="pct"/>
        <w:jc w:val="center"/>
        <w:tblLook w:val="00A0" w:firstRow="1" w:lastRow="0" w:firstColumn="1" w:lastColumn="0" w:noHBand="0" w:noVBand="0"/>
      </w:tblPr>
      <w:tblGrid>
        <w:gridCol w:w="511"/>
        <w:gridCol w:w="4617"/>
        <w:gridCol w:w="1023"/>
        <w:gridCol w:w="1025"/>
        <w:gridCol w:w="1023"/>
        <w:gridCol w:w="1023"/>
        <w:gridCol w:w="1029"/>
      </w:tblGrid>
      <w:tr w:rsidR="00C2311E" w14:paraId="27AE24F0" w14:textId="77777777" w:rsidTr="00C2311E">
        <w:trPr>
          <w:trHeight w:val="20"/>
          <w:jc w:val="center"/>
        </w:trPr>
        <w:tc>
          <w:tcPr>
            <w:tcW w:w="249" w:type="pct"/>
            <w:vMerge w:val="restart"/>
            <w:tcBorders>
              <w:top w:val="single" w:sz="4" w:space="0" w:color="auto"/>
              <w:left w:val="single" w:sz="4" w:space="0" w:color="auto"/>
              <w:bottom w:val="single" w:sz="4" w:space="0" w:color="000000"/>
              <w:right w:val="single" w:sz="4" w:space="0" w:color="auto"/>
            </w:tcBorders>
            <w:vAlign w:val="center"/>
            <w:hideMark/>
          </w:tcPr>
          <w:p w14:paraId="2123C9E5" w14:textId="77777777" w:rsidR="00C2311E" w:rsidRDefault="00C2311E" w:rsidP="00C2311E">
            <w:pPr>
              <w:jc w:val="center"/>
              <w:rPr>
                <w:b/>
                <w:bCs/>
                <w:color w:val="000000"/>
                <w:sz w:val="20"/>
                <w:szCs w:val="20"/>
              </w:rPr>
            </w:pPr>
            <w:r>
              <w:rPr>
                <w:b/>
                <w:bCs/>
                <w:color w:val="000000"/>
                <w:sz w:val="20"/>
                <w:szCs w:val="20"/>
              </w:rPr>
              <w:t>№</w:t>
            </w:r>
          </w:p>
        </w:tc>
        <w:tc>
          <w:tcPr>
            <w:tcW w:w="2252" w:type="pct"/>
            <w:vMerge w:val="restart"/>
            <w:tcBorders>
              <w:top w:val="single" w:sz="4" w:space="0" w:color="auto"/>
              <w:left w:val="single" w:sz="4" w:space="0" w:color="auto"/>
              <w:bottom w:val="single" w:sz="4" w:space="0" w:color="000000"/>
              <w:right w:val="single" w:sz="4" w:space="0" w:color="auto"/>
            </w:tcBorders>
            <w:noWrap/>
            <w:vAlign w:val="center"/>
            <w:hideMark/>
          </w:tcPr>
          <w:p w14:paraId="750515F4" w14:textId="77777777" w:rsidR="00C2311E" w:rsidRDefault="00C2311E" w:rsidP="00C2311E">
            <w:pPr>
              <w:jc w:val="center"/>
              <w:rPr>
                <w:b/>
                <w:bCs/>
                <w:color w:val="000000"/>
                <w:sz w:val="20"/>
                <w:szCs w:val="20"/>
              </w:rPr>
            </w:pPr>
            <w:r>
              <w:rPr>
                <w:b/>
                <w:bCs/>
                <w:color w:val="000000"/>
                <w:sz w:val="20"/>
                <w:szCs w:val="20"/>
              </w:rPr>
              <w:t>ОО</w:t>
            </w:r>
          </w:p>
        </w:tc>
        <w:tc>
          <w:tcPr>
            <w:tcW w:w="499" w:type="pct"/>
            <w:vMerge w:val="restart"/>
            <w:tcBorders>
              <w:top w:val="single" w:sz="4" w:space="0" w:color="auto"/>
              <w:left w:val="single" w:sz="4" w:space="0" w:color="auto"/>
              <w:bottom w:val="nil"/>
              <w:right w:val="single" w:sz="4" w:space="0" w:color="auto"/>
            </w:tcBorders>
            <w:vAlign w:val="center"/>
            <w:hideMark/>
          </w:tcPr>
          <w:p w14:paraId="5F282195" w14:textId="77777777" w:rsidR="00C2311E" w:rsidRDefault="00C2311E" w:rsidP="00C2311E">
            <w:pPr>
              <w:jc w:val="center"/>
              <w:rPr>
                <w:b/>
                <w:bCs/>
                <w:color w:val="000000"/>
                <w:sz w:val="20"/>
                <w:szCs w:val="20"/>
              </w:rPr>
            </w:pPr>
            <w:r>
              <w:rPr>
                <w:b/>
                <w:bCs/>
                <w:color w:val="000000"/>
                <w:sz w:val="20"/>
                <w:szCs w:val="20"/>
              </w:rPr>
              <w:t xml:space="preserve">Кол-во </w:t>
            </w:r>
            <w:proofErr w:type="spellStart"/>
            <w:r>
              <w:rPr>
                <w:b/>
                <w:bCs/>
                <w:color w:val="000000"/>
                <w:sz w:val="20"/>
                <w:szCs w:val="20"/>
              </w:rPr>
              <w:t>уч</w:t>
            </w:r>
            <w:proofErr w:type="spellEnd"/>
            <w:r>
              <w:rPr>
                <w:b/>
                <w:bCs/>
                <w:color w:val="000000"/>
                <w:sz w:val="20"/>
                <w:szCs w:val="20"/>
              </w:rPr>
              <w:t>-ков</w:t>
            </w:r>
          </w:p>
        </w:tc>
        <w:tc>
          <w:tcPr>
            <w:tcW w:w="2000" w:type="pct"/>
            <w:gridSpan w:val="4"/>
            <w:tcBorders>
              <w:top w:val="single" w:sz="4" w:space="0" w:color="auto"/>
              <w:left w:val="nil"/>
              <w:bottom w:val="single" w:sz="4" w:space="0" w:color="auto"/>
              <w:right w:val="single" w:sz="4" w:space="0" w:color="auto"/>
            </w:tcBorders>
            <w:vAlign w:val="center"/>
            <w:hideMark/>
          </w:tcPr>
          <w:p w14:paraId="219D395B" w14:textId="77777777" w:rsidR="00C2311E" w:rsidRDefault="00C2311E" w:rsidP="00C2311E">
            <w:pPr>
              <w:jc w:val="center"/>
              <w:rPr>
                <w:b/>
                <w:bCs/>
                <w:color w:val="000000"/>
                <w:sz w:val="20"/>
                <w:szCs w:val="20"/>
              </w:rPr>
            </w:pPr>
            <w:r>
              <w:rPr>
                <w:b/>
                <w:bCs/>
                <w:color w:val="000000"/>
                <w:sz w:val="20"/>
                <w:szCs w:val="20"/>
              </w:rPr>
              <w:t>Распределение групп баллов в %</w:t>
            </w:r>
          </w:p>
        </w:tc>
      </w:tr>
      <w:tr w:rsidR="00C2311E" w14:paraId="18E0EB0D" w14:textId="77777777" w:rsidTr="00C2311E">
        <w:trPr>
          <w:trHeight w:val="212"/>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ECBCC99" w14:textId="77777777" w:rsidR="00C2311E" w:rsidRDefault="00C2311E" w:rsidP="00C2311E">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74F960" w14:textId="77777777" w:rsidR="00C2311E" w:rsidRDefault="00C2311E" w:rsidP="00C2311E">
            <w:pPr>
              <w:rPr>
                <w:b/>
                <w:bCs/>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618FB203" w14:textId="77777777" w:rsidR="00C2311E" w:rsidRDefault="00C2311E" w:rsidP="00C2311E">
            <w:pPr>
              <w:rPr>
                <w:b/>
                <w:bCs/>
                <w:color w:val="000000"/>
                <w:sz w:val="20"/>
                <w:szCs w:val="20"/>
              </w:rPr>
            </w:pPr>
          </w:p>
        </w:tc>
        <w:tc>
          <w:tcPr>
            <w:tcW w:w="500" w:type="pct"/>
            <w:tcBorders>
              <w:top w:val="nil"/>
              <w:left w:val="nil"/>
              <w:bottom w:val="nil"/>
              <w:right w:val="single" w:sz="4" w:space="0" w:color="auto"/>
            </w:tcBorders>
            <w:vAlign w:val="center"/>
            <w:hideMark/>
          </w:tcPr>
          <w:p w14:paraId="60AD0AA2" w14:textId="77777777" w:rsidR="00C2311E" w:rsidRDefault="00C2311E" w:rsidP="00C2311E">
            <w:pPr>
              <w:jc w:val="center"/>
              <w:rPr>
                <w:b/>
                <w:bCs/>
                <w:color w:val="000000"/>
                <w:sz w:val="20"/>
                <w:szCs w:val="22"/>
              </w:rPr>
            </w:pPr>
            <w:r>
              <w:rPr>
                <w:b/>
                <w:bCs/>
                <w:color w:val="000000"/>
                <w:sz w:val="20"/>
                <w:szCs w:val="22"/>
              </w:rPr>
              <w:t>«2»</w:t>
            </w:r>
          </w:p>
        </w:tc>
        <w:tc>
          <w:tcPr>
            <w:tcW w:w="499" w:type="pct"/>
            <w:tcBorders>
              <w:top w:val="nil"/>
              <w:left w:val="nil"/>
              <w:bottom w:val="nil"/>
              <w:right w:val="single" w:sz="4" w:space="0" w:color="auto"/>
            </w:tcBorders>
            <w:vAlign w:val="center"/>
            <w:hideMark/>
          </w:tcPr>
          <w:p w14:paraId="697DD81E" w14:textId="77777777" w:rsidR="00C2311E" w:rsidRDefault="00C2311E" w:rsidP="00C2311E">
            <w:pPr>
              <w:jc w:val="center"/>
              <w:rPr>
                <w:b/>
                <w:bCs/>
                <w:color w:val="000000"/>
                <w:sz w:val="20"/>
                <w:szCs w:val="22"/>
              </w:rPr>
            </w:pPr>
            <w:r>
              <w:rPr>
                <w:b/>
                <w:bCs/>
                <w:color w:val="000000"/>
                <w:sz w:val="20"/>
                <w:szCs w:val="22"/>
              </w:rPr>
              <w:t>«3»</w:t>
            </w:r>
          </w:p>
        </w:tc>
        <w:tc>
          <w:tcPr>
            <w:tcW w:w="499" w:type="pct"/>
            <w:tcBorders>
              <w:top w:val="nil"/>
              <w:left w:val="nil"/>
              <w:bottom w:val="nil"/>
              <w:right w:val="single" w:sz="4" w:space="0" w:color="auto"/>
            </w:tcBorders>
            <w:vAlign w:val="center"/>
            <w:hideMark/>
          </w:tcPr>
          <w:p w14:paraId="1BD8ECFD" w14:textId="77777777" w:rsidR="00C2311E" w:rsidRDefault="00C2311E" w:rsidP="00C2311E">
            <w:pPr>
              <w:jc w:val="center"/>
              <w:rPr>
                <w:b/>
                <w:bCs/>
                <w:color w:val="000000"/>
                <w:sz w:val="20"/>
                <w:szCs w:val="22"/>
              </w:rPr>
            </w:pPr>
            <w:r>
              <w:rPr>
                <w:b/>
                <w:bCs/>
                <w:color w:val="000000"/>
                <w:sz w:val="20"/>
                <w:szCs w:val="22"/>
              </w:rPr>
              <w:t>«4»</w:t>
            </w:r>
          </w:p>
        </w:tc>
        <w:tc>
          <w:tcPr>
            <w:tcW w:w="502" w:type="pct"/>
            <w:tcBorders>
              <w:top w:val="nil"/>
              <w:left w:val="nil"/>
              <w:bottom w:val="nil"/>
              <w:right w:val="single" w:sz="4" w:space="0" w:color="auto"/>
            </w:tcBorders>
            <w:vAlign w:val="center"/>
            <w:hideMark/>
          </w:tcPr>
          <w:p w14:paraId="6C086393" w14:textId="77777777" w:rsidR="00C2311E" w:rsidRDefault="00C2311E" w:rsidP="00C2311E">
            <w:pPr>
              <w:jc w:val="center"/>
              <w:rPr>
                <w:b/>
                <w:bCs/>
                <w:color w:val="000000"/>
                <w:sz w:val="20"/>
                <w:szCs w:val="22"/>
              </w:rPr>
            </w:pPr>
            <w:r>
              <w:rPr>
                <w:b/>
                <w:bCs/>
                <w:color w:val="000000"/>
                <w:sz w:val="20"/>
                <w:szCs w:val="22"/>
              </w:rPr>
              <w:t>«5»</w:t>
            </w:r>
          </w:p>
        </w:tc>
      </w:tr>
      <w:tr w:rsidR="00C2311E" w14:paraId="72A9BC84" w14:textId="77777777" w:rsidTr="00C2311E">
        <w:trPr>
          <w:trHeight w:val="20"/>
          <w:jc w:val="center"/>
        </w:trPr>
        <w:tc>
          <w:tcPr>
            <w:tcW w:w="249" w:type="pct"/>
            <w:tcBorders>
              <w:top w:val="nil"/>
              <w:left w:val="single" w:sz="4" w:space="0" w:color="auto"/>
              <w:bottom w:val="single" w:sz="4" w:space="0" w:color="auto"/>
              <w:right w:val="single" w:sz="4" w:space="0" w:color="auto"/>
            </w:tcBorders>
            <w:vAlign w:val="center"/>
            <w:hideMark/>
          </w:tcPr>
          <w:p w14:paraId="07A613E3" w14:textId="77777777" w:rsidR="00C2311E" w:rsidRDefault="00C2311E" w:rsidP="00C2311E">
            <w:pPr>
              <w:jc w:val="center"/>
              <w:rPr>
                <w:color w:val="000000"/>
                <w:sz w:val="20"/>
                <w:szCs w:val="20"/>
              </w:rPr>
            </w:pPr>
            <w:r>
              <w:rPr>
                <w:color w:val="000000"/>
                <w:sz w:val="20"/>
                <w:szCs w:val="20"/>
              </w:rPr>
              <w:t>1</w:t>
            </w:r>
          </w:p>
        </w:tc>
        <w:tc>
          <w:tcPr>
            <w:tcW w:w="2252" w:type="pct"/>
            <w:tcBorders>
              <w:top w:val="nil"/>
              <w:left w:val="nil"/>
              <w:bottom w:val="single" w:sz="4" w:space="0" w:color="auto"/>
              <w:right w:val="nil"/>
            </w:tcBorders>
            <w:vAlign w:val="center"/>
          </w:tcPr>
          <w:p w14:paraId="0955ADDB" w14:textId="77777777" w:rsidR="00C2311E" w:rsidRDefault="00C2311E" w:rsidP="00C2311E">
            <w:pPr>
              <w:rPr>
                <w:color w:val="000000"/>
                <w:sz w:val="20"/>
                <w:szCs w:val="20"/>
              </w:rPr>
            </w:pPr>
            <w:r>
              <w:rPr>
                <w:color w:val="000000"/>
                <w:sz w:val="20"/>
                <w:szCs w:val="20"/>
              </w:rPr>
              <w:t xml:space="preserve">Филиал МБОУ </w:t>
            </w:r>
            <w:proofErr w:type="spellStart"/>
            <w:r>
              <w:rPr>
                <w:color w:val="000000"/>
                <w:sz w:val="20"/>
                <w:szCs w:val="20"/>
              </w:rPr>
              <w:t>Сещинской</w:t>
            </w:r>
            <w:proofErr w:type="spellEnd"/>
            <w:r>
              <w:rPr>
                <w:color w:val="000000"/>
                <w:sz w:val="20"/>
                <w:szCs w:val="20"/>
              </w:rPr>
              <w:t xml:space="preserve"> средней общеобразовательной школы </w:t>
            </w:r>
            <w:proofErr w:type="spellStart"/>
            <w:r>
              <w:rPr>
                <w:color w:val="000000"/>
                <w:sz w:val="20"/>
                <w:szCs w:val="20"/>
              </w:rPr>
              <w:t>Алешинская</w:t>
            </w:r>
            <w:proofErr w:type="spellEnd"/>
            <w:r>
              <w:rPr>
                <w:color w:val="000000"/>
                <w:sz w:val="20"/>
                <w:szCs w:val="20"/>
              </w:rPr>
              <w:t xml:space="preserve"> ООШ</w:t>
            </w:r>
          </w:p>
        </w:tc>
        <w:tc>
          <w:tcPr>
            <w:tcW w:w="499" w:type="pct"/>
            <w:tcBorders>
              <w:top w:val="single" w:sz="4" w:space="0" w:color="auto"/>
              <w:left w:val="single" w:sz="4" w:space="0" w:color="auto"/>
              <w:bottom w:val="single" w:sz="4" w:space="0" w:color="auto"/>
              <w:right w:val="single" w:sz="4" w:space="0" w:color="auto"/>
            </w:tcBorders>
            <w:vAlign w:val="center"/>
          </w:tcPr>
          <w:p w14:paraId="36FB5B7D" w14:textId="77777777" w:rsidR="00C2311E" w:rsidRDefault="00C2311E" w:rsidP="00C2311E">
            <w:pPr>
              <w:jc w:val="center"/>
              <w:rPr>
                <w:color w:val="000000"/>
                <w:sz w:val="20"/>
                <w:szCs w:val="20"/>
              </w:rPr>
            </w:pPr>
            <w:r>
              <w:rPr>
                <w:color w:val="000000"/>
                <w:sz w:val="20"/>
                <w:szCs w:val="20"/>
              </w:rPr>
              <w:t>2</w:t>
            </w:r>
          </w:p>
        </w:tc>
        <w:tc>
          <w:tcPr>
            <w:tcW w:w="500" w:type="pct"/>
            <w:tcBorders>
              <w:top w:val="single" w:sz="4" w:space="0" w:color="auto"/>
              <w:left w:val="nil"/>
              <w:bottom w:val="single" w:sz="4" w:space="0" w:color="auto"/>
              <w:right w:val="single" w:sz="4" w:space="0" w:color="auto"/>
            </w:tcBorders>
            <w:vAlign w:val="center"/>
          </w:tcPr>
          <w:p w14:paraId="63F19556" w14:textId="77777777" w:rsidR="00C2311E" w:rsidRDefault="00C2311E" w:rsidP="00C2311E">
            <w:pPr>
              <w:jc w:val="center"/>
              <w:rPr>
                <w:color w:val="000000"/>
                <w:sz w:val="20"/>
                <w:szCs w:val="20"/>
              </w:rPr>
            </w:pPr>
            <w:r>
              <w:rPr>
                <w:color w:val="000000"/>
                <w:sz w:val="20"/>
                <w:szCs w:val="20"/>
              </w:rPr>
              <w:t>0,0</w:t>
            </w:r>
          </w:p>
        </w:tc>
        <w:tc>
          <w:tcPr>
            <w:tcW w:w="499" w:type="pct"/>
            <w:tcBorders>
              <w:top w:val="single" w:sz="4" w:space="0" w:color="auto"/>
              <w:left w:val="nil"/>
              <w:bottom w:val="single" w:sz="4" w:space="0" w:color="auto"/>
              <w:right w:val="single" w:sz="4" w:space="0" w:color="auto"/>
            </w:tcBorders>
            <w:vAlign w:val="center"/>
          </w:tcPr>
          <w:p w14:paraId="45FAF6A8" w14:textId="77777777" w:rsidR="00C2311E" w:rsidRDefault="00C2311E" w:rsidP="00C2311E">
            <w:pPr>
              <w:jc w:val="center"/>
              <w:rPr>
                <w:color w:val="000000"/>
                <w:sz w:val="20"/>
                <w:szCs w:val="20"/>
              </w:rPr>
            </w:pPr>
            <w:r>
              <w:rPr>
                <w:color w:val="000000"/>
                <w:sz w:val="20"/>
                <w:szCs w:val="20"/>
              </w:rPr>
              <w:t>50,0</w:t>
            </w:r>
          </w:p>
        </w:tc>
        <w:tc>
          <w:tcPr>
            <w:tcW w:w="499" w:type="pct"/>
            <w:tcBorders>
              <w:top w:val="single" w:sz="4" w:space="0" w:color="auto"/>
              <w:left w:val="nil"/>
              <w:bottom w:val="single" w:sz="4" w:space="0" w:color="auto"/>
              <w:right w:val="single" w:sz="4" w:space="0" w:color="auto"/>
            </w:tcBorders>
            <w:vAlign w:val="center"/>
          </w:tcPr>
          <w:p w14:paraId="47D572E2" w14:textId="77777777" w:rsidR="00C2311E" w:rsidRDefault="00C2311E" w:rsidP="00C2311E">
            <w:pPr>
              <w:jc w:val="center"/>
              <w:rPr>
                <w:color w:val="000000"/>
                <w:sz w:val="20"/>
                <w:szCs w:val="20"/>
              </w:rPr>
            </w:pPr>
            <w:r>
              <w:rPr>
                <w:color w:val="000000"/>
                <w:sz w:val="20"/>
                <w:szCs w:val="20"/>
              </w:rPr>
              <w:t>50,0</w:t>
            </w:r>
          </w:p>
        </w:tc>
        <w:tc>
          <w:tcPr>
            <w:tcW w:w="502" w:type="pct"/>
            <w:tcBorders>
              <w:top w:val="single" w:sz="4" w:space="0" w:color="auto"/>
              <w:left w:val="nil"/>
              <w:bottom w:val="single" w:sz="4" w:space="0" w:color="auto"/>
              <w:right w:val="single" w:sz="4" w:space="0" w:color="auto"/>
            </w:tcBorders>
            <w:vAlign w:val="center"/>
          </w:tcPr>
          <w:p w14:paraId="62A5187F" w14:textId="77777777" w:rsidR="00C2311E" w:rsidRDefault="00C2311E" w:rsidP="00C2311E">
            <w:pPr>
              <w:jc w:val="center"/>
              <w:rPr>
                <w:color w:val="000000"/>
                <w:sz w:val="20"/>
                <w:szCs w:val="20"/>
              </w:rPr>
            </w:pPr>
            <w:r>
              <w:rPr>
                <w:color w:val="000000"/>
                <w:sz w:val="20"/>
                <w:szCs w:val="20"/>
              </w:rPr>
              <w:t>0,0</w:t>
            </w:r>
          </w:p>
        </w:tc>
      </w:tr>
      <w:tr w:rsidR="00C2311E" w14:paraId="1BEF35E2" w14:textId="77777777" w:rsidTr="00C2311E">
        <w:trPr>
          <w:trHeight w:val="20"/>
          <w:jc w:val="center"/>
        </w:trPr>
        <w:tc>
          <w:tcPr>
            <w:tcW w:w="249" w:type="pct"/>
            <w:tcBorders>
              <w:top w:val="nil"/>
              <w:left w:val="single" w:sz="4" w:space="0" w:color="auto"/>
              <w:bottom w:val="single" w:sz="4" w:space="0" w:color="auto"/>
              <w:right w:val="single" w:sz="4" w:space="0" w:color="auto"/>
            </w:tcBorders>
            <w:vAlign w:val="center"/>
            <w:hideMark/>
          </w:tcPr>
          <w:p w14:paraId="74B201DF" w14:textId="77777777" w:rsidR="00C2311E" w:rsidRDefault="00C2311E" w:rsidP="00C2311E">
            <w:pPr>
              <w:jc w:val="center"/>
              <w:rPr>
                <w:color w:val="000000"/>
                <w:sz w:val="20"/>
                <w:szCs w:val="20"/>
              </w:rPr>
            </w:pPr>
            <w:r>
              <w:rPr>
                <w:color w:val="000000"/>
                <w:sz w:val="20"/>
                <w:szCs w:val="20"/>
              </w:rPr>
              <w:t>2</w:t>
            </w:r>
          </w:p>
        </w:tc>
        <w:tc>
          <w:tcPr>
            <w:tcW w:w="2252" w:type="pct"/>
            <w:tcBorders>
              <w:top w:val="nil"/>
              <w:left w:val="nil"/>
              <w:bottom w:val="single" w:sz="4" w:space="0" w:color="auto"/>
              <w:right w:val="nil"/>
            </w:tcBorders>
            <w:vAlign w:val="center"/>
          </w:tcPr>
          <w:p w14:paraId="6BFEB3D5" w14:textId="77777777" w:rsidR="00C2311E" w:rsidRDefault="00C2311E" w:rsidP="00C2311E">
            <w:pPr>
              <w:rPr>
                <w:color w:val="000000"/>
                <w:sz w:val="20"/>
                <w:szCs w:val="20"/>
              </w:rPr>
            </w:pPr>
            <w:r>
              <w:rPr>
                <w:color w:val="000000"/>
                <w:sz w:val="20"/>
                <w:szCs w:val="20"/>
              </w:rPr>
              <w:t xml:space="preserve">МБОУ </w:t>
            </w:r>
            <w:proofErr w:type="spellStart"/>
            <w:r>
              <w:rPr>
                <w:color w:val="000000"/>
                <w:sz w:val="20"/>
                <w:szCs w:val="20"/>
              </w:rPr>
              <w:t>Давыдчинская</w:t>
            </w:r>
            <w:proofErr w:type="spellEnd"/>
            <w:r>
              <w:rPr>
                <w:color w:val="000000"/>
                <w:sz w:val="20"/>
                <w:szCs w:val="20"/>
              </w:rPr>
              <w:t xml:space="preserve"> ООШ</w:t>
            </w:r>
          </w:p>
        </w:tc>
        <w:tc>
          <w:tcPr>
            <w:tcW w:w="499" w:type="pct"/>
            <w:tcBorders>
              <w:top w:val="nil"/>
              <w:left w:val="single" w:sz="4" w:space="0" w:color="auto"/>
              <w:bottom w:val="single" w:sz="4" w:space="0" w:color="auto"/>
              <w:right w:val="single" w:sz="4" w:space="0" w:color="auto"/>
            </w:tcBorders>
            <w:vAlign w:val="center"/>
          </w:tcPr>
          <w:p w14:paraId="2545DAE8" w14:textId="77777777" w:rsidR="00C2311E" w:rsidRDefault="00C2311E" w:rsidP="00C2311E">
            <w:pPr>
              <w:jc w:val="center"/>
              <w:rPr>
                <w:color w:val="000000"/>
                <w:sz w:val="20"/>
                <w:szCs w:val="20"/>
              </w:rPr>
            </w:pPr>
            <w:r>
              <w:rPr>
                <w:color w:val="000000"/>
                <w:sz w:val="20"/>
                <w:szCs w:val="20"/>
              </w:rPr>
              <w:t>3</w:t>
            </w:r>
          </w:p>
        </w:tc>
        <w:tc>
          <w:tcPr>
            <w:tcW w:w="500" w:type="pct"/>
            <w:tcBorders>
              <w:top w:val="nil"/>
              <w:left w:val="nil"/>
              <w:bottom w:val="single" w:sz="4" w:space="0" w:color="auto"/>
              <w:right w:val="single" w:sz="4" w:space="0" w:color="auto"/>
            </w:tcBorders>
            <w:vAlign w:val="center"/>
          </w:tcPr>
          <w:p w14:paraId="03EBB8BF" w14:textId="77777777" w:rsidR="00C2311E" w:rsidRDefault="00C2311E" w:rsidP="00C2311E">
            <w:pPr>
              <w:jc w:val="center"/>
              <w:rPr>
                <w:color w:val="000000"/>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051B2F4A" w14:textId="77777777" w:rsidR="00C2311E" w:rsidRDefault="00C2311E" w:rsidP="00C2311E">
            <w:pPr>
              <w:jc w:val="center"/>
              <w:rPr>
                <w:color w:val="000000"/>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7EF1CA53" w14:textId="77777777" w:rsidR="00C2311E" w:rsidRDefault="00C2311E" w:rsidP="00C2311E">
            <w:pPr>
              <w:jc w:val="center"/>
              <w:rPr>
                <w:color w:val="000000"/>
                <w:sz w:val="20"/>
                <w:szCs w:val="20"/>
              </w:rPr>
            </w:pPr>
            <w:r>
              <w:rPr>
                <w:color w:val="000000"/>
                <w:sz w:val="20"/>
                <w:szCs w:val="20"/>
              </w:rPr>
              <w:t>0,0</w:t>
            </w:r>
          </w:p>
        </w:tc>
        <w:tc>
          <w:tcPr>
            <w:tcW w:w="502" w:type="pct"/>
            <w:tcBorders>
              <w:top w:val="nil"/>
              <w:left w:val="nil"/>
              <w:bottom w:val="single" w:sz="4" w:space="0" w:color="auto"/>
              <w:right w:val="single" w:sz="4" w:space="0" w:color="auto"/>
            </w:tcBorders>
            <w:vAlign w:val="center"/>
          </w:tcPr>
          <w:p w14:paraId="1CEBC4F2" w14:textId="77777777" w:rsidR="00C2311E" w:rsidRDefault="00C2311E" w:rsidP="00C2311E">
            <w:pPr>
              <w:jc w:val="center"/>
              <w:rPr>
                <w:color w:val="000000"/>
                <w:sz w:val="20"/>
                <w:szCs w:val="20"/>
              </w:rPr>
            </w:pPr>
            <w:r>
              <w:rPr>
                <w:color w:val="000000"/>
                <w:sz w:val="20"/>
                <w:szCs w:val="20"/>
              </w:rPr>
              <w:t>100</w:t>
            </w:r>
          </w:p>
        </w:tc>
      </w:tr>
      <w:tr w:rsidR="00C2311E" w14:paraId="22CA8E6F" w14:textId="77777777" w:rsidTr="00C2311E">
        <w:trPr>
          <w:trHeight w:val="20"/>
          <w:jc w:val="center"/>
        </w:trPr>
        <w:tc>
          <w:tcPr>
            <w:tcW w:w="249" w:type="pct"/>
            <w:tcBorders>
              <w:top w:val="nil"/>
              <w:left w:val="single" w:sz="4" w:space="0" w:color="auto"/>
              <w:bottom w:val="single" w:sz="4" w:space="0" w:color="auto"/>
              <w:right w:val="single" w:sz="4" w:space="0" w:color="auto"/>
            </w:tcBorders>
            <w:vAlign w:val="center"/>
            <w:hideMark/>
          </w:tcPr>
          <w:p w14:paraId="42F2DAE5" w14:textId="77777777" w:rsidR="00C2311E" w:rsidRDefault="00C2311E" w:rsidP="00C2311E">
            <w:pPr>
              <w:jc w:val="center"/>
              <w:rPr>
                <w:color w:val="000000"/>
                <w:sz w:val="20"/>
                <w:szCs w:val="20"/>
              </w:rPr>
            </w:pPr>
            <w:r>
              <w:rPr>
                <w:color w:val="000000"/>
                <w:sz w:val="20"/>
                <w:szCs w:val="20"/>
              </w:rPr>
              <w:t>3</w:t>
            </w:r>
          </w:p>
        </w:tc>
        <w:tc>
          <w:tcPr>
            <w:tcW w:w="2252" w:type="pct"/>
            <w:tcBorders>
              <w:top w:val="nil"/>
              <w:left w:val="nil"/>
              <w:bottom w:val="single" w:sz="4" w:space="0" w:color="auto"/>
              <w:right w:val="nil"/>
            </w:tcBorders>
            <w:vAlign w:val="center"/>
          </w:tcPr>
          <w:p w14:paraId="79C45B14" w14:textId="77777777" w:rsidR="00C2311E" w:rsidRDefault="00C2311E" w:rsidP="00C2311E">
            <w:pPr>
              <w:rPr>
                <w:color w:val="000000"/>
                <w:sz w:val="20"/>
                <w:szCs w:val="20"/>
              </w:rPr>
            </w:pPr>
            <w:r>
              <w:rPr>
                <w:color w:val="000000"/>
                <w:sz w:val="20"/>
                <w:szCs w:val="20"/>
              </w:rPr>
              <w:t xml:space="preserve">МБОУ Дубровская №1 СОШ </w:t>
            </w:r>
          </w:p>
          <w:p w14:paraId="7CE710F0" w14:textId="77777777" w:rsidR="00C2311E" w:rsidRDefault="00C2311E" w:rsidP="00C2311E">
            <w:pPr>
              <w:rPr>
                <w:color w:val="000000"/>
                <w:sz w:val="20"/>
                <w:szCs w:val="20"/>
              </w:rPr>
            </w:pPr>
            <w:r>
              <w:rPr>
                <w:color w:val="000000"/>
                <w:sz w:val="20"/>
                <w:szCs w:val="20"/>
              </w:rPr>
              <w:t>им. генерал-майора Никитина И.С.</w:t>
            </w:r>
          </w:p>
        </w:tc>
        <w:tc>
          <w:tcPr>
            <w:tcW w:w="499" w:type="pct"/>
            <w:tcBorders>
              <w:top w:val="nil"/>
              <w:left w:val="single" w:sz="4" w:space="0" w:color="auto"/>
              <w:bottom w:val="single" w:sz="4" w:space="0" w:color="auto"/>
              <w:right w:val="single" w:sz="4" w:space="0" w:color="auto"/>
            </w:tcBorders>
            <w:vAlign w:val="center"/>
          </w:tcPr>
          <w:p w14:paraId="4781BEFF" w14:textId="77777777" w:rsidR="00C2311E" w:rsidRDefault="00C2311E" w:rsidP="00C2311E">
            <w:pPr>
              <w:jc w:val="center"/>
              <w:rPr>
                <w:color w:val="000000"/>
                <w:sz w:val="20"/>
                <w:szCs w:val="20"/>
              </w:rPr>
            </w:pPr>
            <w:r>
              <w:rPr>
                <w:color w:val="000000"/>
                <w:sz w:val="20"/>
                <w:szCs w:val="20"/>
              </w:rPr>
              <w:t>35</w:t>
            </w:r>
          </w:p>
        </w:tc>
        <w:tc>
          <w:tcPr>
            <w:tcW w:w="500" w:type="pct"/>
            <w:tcBorders>
              <w:top w:val="nil"/>
              <w:left w:val="nil"/>
              <w:bottom w:val="single" w:sz="4" w:space="0" w:color="auto"/>
              <w:right w:val="single" w:sz="4" w:space="0" w:color="auto"/>
            </w:tcBorders>
            <w:vAlign w:val="center"/>
          </w:tcPr>
          <w:p w14:paraId="5789278F" w14:textId="77777777" w:rsidR="00C2311E" w:rsidRDefault="00C2311E" w:rsidP="00C2311E">
            <w:pPr>
              <w:jc w:val="center"/>
              <w:rPr>
                <w:color w:val="000000"/>
                <w:sz w:val="20"/>
                <w:szCs w:val="20"/>
              </w:rPr>
            </w:pPr>
            <w:r>
              <w:rPr>
                <w:color w:val="000000"/>
                <w:sz w:val="20"/>
                <w:szCs w:val="20"/>
              </w:rPr>
              <w:t>8,6</w:t>
            </w:r>
          </w:p>
        </w:tc>
        <w:tc>
          <w:tcPr>
            <w:tcW w:w="499" w:type="pct"/>
            <w:tcBorders>
              <w:top w:val="nil"/>
              <w:left w:val="nil"/>
              <w:bottom w:val="single" w:sz="4" w:space="0" w:color="auto"/>
              <w:right w:val="single" w:sz="4" w:space="0" w:color="auto"/>
            </w:tcBorders>
            <w:vAlign w:val="center"/>
          </w:tcPr>
          <w:p w14:paraId="43BF7A82" w14:textId="77777777" w:rsidR="00C2311E" w:rsidRDefault="00C2311E" w:rsidP="00C2311E">
            <w:pPr>
              <w:jc w:val="center"/>
              <w:rPr>
                <w:color w:val="000000"/>
                <w:sz w:val="20"/>
                <w:szCs w:val="20"/>
              </w:rPr>
            </w:pPr>
            <w:r>
              <w:rPr>
                <w:color w:val="000000"/>
                <w:sz w:val="20"/>
                <w:szCs w:val="20"/>
              </w:rPr>
              <w:t>45,7</w:t>
            </w:r>
          </w:p>
        </w:tc>
        <w:tc>
          <w:tcPr>
            <w:tcW w:w="499" w:type="pct"/>
            <w:tcBorders>
              <w:top w:val="nil"/>
              <w:left w:val="nil"/>
              <w:bottom w:val="single" w:sz="4" w:space="0" w:color="auto"/>
              <w:right w:val="single" w:sz="4" w:space="0" w:color="auto"/>
            </w:tcBorders>
            <w:vAlign w:val="center"/>
          </w:tcPr>
          <w:p w14:paraId="23CB93BC" w14:textId="77777777" w:rsidR="00C2311E" w:rsidRDefault="00C2311E" w:rsidP="00C2311E">
            <w:pPr>
              <w:jc w:val="center"/>
              <w:rPr>
                <w:color w:val="000000"/>
                <w:sz w:val="20"/>
                <w:szCs w:val="20"/>
              </w:rPr>
            </w:pPr>
            <w:r>
              <w:rPr>
                <w:color w:val="000000"/>
                <w:sz w:val="20"/>
                <w:szCs w:val="20"/>
              </w:rPr>
              <w:t>37,1</w:t>
            </w:r>
          </w:p>
        </w:tc>
        <w:tc>
          <w:tcPr>
            <w:tcW w:w="502" w:type="pct"/>
            <w:tcBorders>
              <w:top w:val="nil"/>
              <w:left w:val="nil"/>
              <w:bottom w:val="single" w:sz="4" w:space="0" w:color="auto"/>
              <w:right w:val="single" w:sz="4" w:space="0" w:color="auto"/>
            </w:tcBorders>
            <w:vAlign w:val="center"/>
          </w:tcPr>
          <w:p w14:paraId="53EF6A36" w14:textId="77777777" w:rsidR="00C2311E" w:rsidRDefault="00C2311E" w:rsidP="00C2311E">
            <w:pPr>
              <w:jc w:val="center"/>
              <w:rPr>
                <w:color w:val="000000"/>
                <w:sz w:val="20"/>
                <w:szCs w:val="20"/>
              </w:rPr>
            </w:pPr>
            <w:r>
              <w:rPr>
                <w:color w:val="000000"/>
                <w:sz w:val="20"/>
                <w:szCs w:val="20"/>
              </w:rPr>
              <w:t>8,6</w:t>
            </w:r>
          </w:p>
        </w:tc>
      </w:tr>
      <w:tr w:rsidR="00C2311E" w14:paraId="23AAFA52" w14:textId="77777777" w:rsidTr="00C2311E">
        <w:trPr>
          <w:trHeight w:val="20"/>
          <w:jc w:val="center"/>
        </w:trPr>
        <w:tc>
          <w:tcPr>
            <w:tcW w:w="249" w:type="pct"/>
            <w:tcBorders>
              <w:top w:val="nil"/>
              <w:left w:val="single" w:sz="4" w:space="0" w:color="auto"/>
              <w:bottom w:val="single" w:sz="4" w:space="0" w:color="auto"/>
              <w:right w:val="single" w:sz="4" w:space="0" w:color="auto"/>
            </w:tcBorders>
            <w:vAlign w:val="center"/>
            <w:hideMark/>
          </w:tcPr>
          <w:p w14:paraId="4FC6F29E" w14:textId="77777777" w:rsidR="00C2311E" w:rsidRDefault="00C2311E" w:rsidP="00C2311E">
            <w:pPr>
              <w:jc w:val="center"/>
              <w:rPr>
                <w:color w:val="000000"/>
                <w:sz w:val="20"/>
                <w:szCs w:val="20"/>
              </w:rPr>
            </w:pPr>
            <w:r>
              <w:rPr>
                <w:color w:val="000000"/>
                <w:sz w:val="20"/>
                <w:szCs w:val="20"/>
              </w:rPr>
              <w:t>4</w:t>
            </w:r>
          </w:p>
        </w:tc>
        <w:tc>
          <w:tcPr>
            <w:tcW w:w="2252" w:type="pct"/>
            <w:tcBorders>
              <w:top w:val="nil"/>
              <w:left w:val="nil"/>
              <w:bottom w:val="single" w:sz="4" w:space="0" w:color="auto"/>
              <w:right w:val="nil"/>
            </w:tcBorders>
            <w:vAlign w:val="center"/>
          </w:tcPr>
          <w:p w14:paraId="1E567D61" w14:textId="77777777" w:rsidR="00C2311E" w:rsidRDefault="00C2311E" w:rsidP="00C2311E">
            <w:pPr>
              <w:rPr>
                <w:color w:val="000000"/>
                <w:sz w:val="20"/>
                <w:szCs w:val="20"/>
              </w:rPr>
            </w:pPr>
            <w:r>
              <w:rPr>
                <w:color w:val="000000"/>
                <w:sz w:val="20"/>
                <w:szCs w:val="20"/>
              </w:rPr>
              <w:t>МБОУ Дубровская №2 СОШ</w:t>
            </w:r>
          </w:p>
        </w:tc>
        <w:tc>
          <w:tcPr>
            <w:tcW w:w="499" w:type="pct"/>
            <w:tcBorders>
              <w:top w:val="nil"/>
              <w:left w:val="single" w:sz="4" w:space="0" w:color="auto"/>
              <w:bottom w:val="single" w:sz="4" w:space="0" w:color="auto"/>
              <w:right w:val="single" w:sz="4" w:space="0" w:color="auto"/>
            </w:tcBorders>
            <w:vAlign w:val="center"/>
          </w:tcPr>
          <w:p w14:paraId="7714ADE1" w14:textId="77777777" w:rsidR="00C2311E" w:rsidRDefault="00C2311E" w:rsidP="00C2311E">
            <w:pPr>
              <w:jc w:val="center"/>
              <w:rPr>
                <w:color w:val="000000"/>
                <w:sz w:val="20"/>
                <w:szCs w:val="20"/>
              </w:rPr>
            </w:pPr>
            <w:r>
              <w:rPr>
                <w:color w:val="000000"/>
                <w:sz w:val="20"/>
                <w:szCs w:val="20"/>
              </w:rPr>
              <w:t>45</w:t>
            </w:r>
          </w:p>
        </w:tc>
        <w:tc>
          <w:tcPr>
            <w:tcW w:w="500" w:type="pct"/>
            <w:tcBorders>
              <w:top w:val="nil"/>
              <w:left w:val="nil"/>
              <w:bottom w:val="single" w:sz="4" w:space="0" w:color="auto"/>
              <w:right w:val="single" w:sz="4" w:space="0" w:color="auto"/>
            </w:tcBorders>
            <w:vAlign w:val="center"/>
          </w:tcPr>
          <w:p w14:paraId="6F5F810E" w14:textId="77777777" w:rsidR="00C2311E" w:rsidRDefault="00C2311E" w:rsidP="00C2311E">
            <w:pPr>
              <w:jc w:val="center"/>
              <w:rPr>
                <w:color w:val="000000"/>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3DE6DAB7" w14:textId="77777777" w:rsidR="00C2311E" w:rsidRDefault="00C2311E" w:rsidP="00C2311E">
            <w:pPr>
              <w:jc w:val="center"/>
              <w:rPr>
                <w:color w:val="000000"/>
                <w:sz w:val="20"/>
                <w:szCs w:val="20"/>
              </w:rPr>
            </w:pPr>
            <w:r>
              <w:rPr>
                <w:color w:val="000000"/>
                <w:sz w:val="20"/>
                <w:szCs w:val="20"/>
              </w:rPr>
              <w:t>37,8</w:t>
            </w:r>
          </w:p>
        </w:tc>
        <w:tc>
          <w:tcPr>
            <w:tcW w:w="499" w:type="pct"/>
            <w:tcBorders>
              <w:top w:val="nil"/>
              <w:left w:val="nil"/>
              <w:bottom w:val="single" w:sz="4" w:space="0" w:color="auto"/>
              <w:right w:val="single" w:sz="4" w:space="0" w:color="auto"/>
            </w:tcBorders>
            <w:vAlign w:val="center"/>
          </w:tcPr>
          <w:p w14:paraId="5C617638" w14:textId="77777777" w:rsidR="00C2311E" w:rsidRDefault="00C2311E" w:rsidP="00C2311E">
            <w:pPr>
              <w:jc w:val="center"/>
              <w:rPr>
                <w:color w:val="000000"/>
                <w:sz w:val="20"/>
                <w:szCs w:val="20"/>
              </w:rPr>
            </w:pPr>
            <w:r>
              <w:rPr>
                <w:color w:val="000000"/>
                <w:sz w:val="20"/>
                <w:szCs w:val="20"/>
              </w:rPr>
              <w:t>31,1</w:t>
            </w:r>
          </w:p>
        </w:tc>
        <w:tc>
          <w:tcPr>
            <w:tcW w:w="502" w:type="pct"/>
            <w:tcBorders>
              <w:top w:val="nil"/>
              <w:left w:val="nil"/>
              <w:bottom w:val="single" w:sz="4" w:space="0" w:color="auto"/>
              <w:right w:val="single" w:sz="4" w:space="0" w:color="auto"/>
            </w:tcBorders>
            <w:vAlign w:val="center"/>
          </w:tcPr>
          <w:p w14:paraId="22013716" w14:textId="77777777" w:rsidR="00C2311E" w:rsidRDefault="00C2311E" w:rsidP="00C2311E">
            <w:pPr>
              <w:jc w:val="center"/>
              <w:rPr>
                <w:color w:val="000000"/>
                <w:sz w:val="20"/>
                <w:szCs w:val="20"/>
              </w:rPr>
            </w:pPr>
            <w:r>
              <w:rPr>
                <w:color w:val="000000"/>
                <w:sz w:val="20"/>
                <w:szCs w:val="20"/>
              </w:rPr>
              <w:t>31,1</w:t>
            </w:r>
          </w:p>
        </w:tc>
      </w:tr>
      <w:tr w:rsidR="00C2311E" w14:paraId="59ECD892" w14:textId="77777777" w:rsidTr="00C2311E">
        <w:trPr>
          <w:trHeight w:val="20"/>
          <w:jc w:val="center"/>
        </w:trPr>
        <w:tc>
          <w:tcPr>
            <w:tcW w:w="249" w:type="pct"/>
            <w:tcBorders>
              <w:top w:val="nil"/>
              <w:left w:val="single" w:sz="4" w:space="0" w:color="auto"/>
              <w:bottom w:val="single" w:sz="4" w:space="0" w:color="auto"/>
              <w:right w:val="single" w:sz="4" w:space="0" w:color="auto"/>
            </w:tcBorders>
            <w:vAlign w:val="center"/>
          </w:tcPr>
          <w:p w14:paraId="7151DF86" w14:textId="77777777" w:rsidR="00C2311E" w:rsidRDefault="00C2311E" w:rsidP="00C2311E">
            <w:pPr>
              <w:jc w:val="center"/>
              <w:rPr>
                <w:color w:val="000000"/>
                <w:sz w:val="20"/>
                <w:szCs w:val="20"/>
              </w:rPr>
            </w:pPr>
            <w:r>
              <w:rPr>
                <w:color w:val="000000"/>
                <w:sz w:val="20"/>
                <w:szCs w:val="20"/>
              </w:rPr>
              <w:t>5</w:t>
            </w:r>
          </w:p>
        </w:tc>
        <w:tc>
          <w:tcPr>
            <w:tcW w:w="2252" w:type="pct"/>
            <w:tcBorders>
              <w:top w:val="nil"/>
              <w:left w:val="nil"/>
              <w:bottom w:val="single" w:sz="4" w:space="0" w:color="auto"/>
              <w:right w:val="nil"/>
            </w:tcBorders>
            <w:vAlign w:val="center"/>
          </w:tcPr>
          <w:p w14:paraId="6CF8F94F" w14:textId="77777777" w:rsidR="00C2311E" w:rsidRDefault="00C2311E" w:rsidP="00C2311E">
            <w:pPr>
              <w:rPr>
                <w:color w:val="000000"/>
                <w:sz w:val="20"/>
                <w:szCs w:val="20"/>
              </w:rPr>
            </w:pPr>
            <w:r>
              <w:rPr>
                <w:color w:val="000000"/>
                <w:sz w:val="20"/>
                <w:szCs w:val="20"/>
              </w:rPr>
              <w:t xml:space="preserve">МБОУ </w:t>
            </w:r>
            <w:proofErr w:type="spellStart"/>
            <w:r>
              <w:rPr>
                <w:color w:val="000000"/>
                <w:sz w:val="20"/>
                <w:szCs w:val="20"/>
              </w:rPr>
              <w:t>Пеклинская</w:t>
            </w:r>
            <w:proofErr w:type="spellEnd"/>
            <w:r>
              <w:rPr>
                <w:color w:val="000000"/>
                <w:sz w:val="20"/>
                <w:szCs w:val="20"/>
              </w:rPr>
              <w:t xml:space="preserve"> СОШ</w:t>
            </w:r>
          </w:p>
        </w:tc>
        <w:tc>
          <w:tcPr>
            <w:tcW w:w="499" w:type="pct"/>
            <w:tcBorders>
              <w:top w:val="nil"/>
              <w:left w:val="single" w:sz="4" w:space="0" w:color="auto"/>
              <w:bottom w:val="single" w:sz="4" w:space="0" w:color="auto"/>
              <w:right w:val="single" w:sz="4" w:space="0" w:color="auto"/>
            </w:tcBorders>
            <w:vAlign w:val="center"/>
          </w:tcPr>
          <w:p w14:paraId="26813F9D" w14:textId="77777777" w:rsidR="00C2311E" w:rsidRDefault="00C2311E" w:rsidP="00C2311E">
            <w:pPr>
              <w:jc w:val="center"/>
              <w:rPr>
                <w:color w:val="000000"/>
                <w:sz w:val="20"/>
                <w:szCs w:val="20"/>
              </w:rPr>
            </w:pPr>
            <w:r>
              <w:rPr>
                <w:color w:val="000000"/>
                <w:sz w:val="20"/>
                <w:szCs w:val="20"/>
              </w:rPr>
              <w:t>5</w:t>
            </w:r>
          </w:p>
        </w:tc>
        <w:tc>
          <w:tcPr>
            <w:tcW w:w="500" w:type="pct"/>
            <w:tcBorders>
              <w:top w:val="nil"/>
              <w:left w:val="nil"/>
              <w:bottom w:val="single" w:sz="4" w:space="0" w:color="auto"/>
              <w:right w:val="single" w:sz="4" w:space="0" w:color="auto"/>
            </w:tcBorders>
            <w:vAlign w:val="center"/>
          </w:tcPr>
          <w:p w14:paraId="477243E0" w14:textId="77777777" w:rsidR="00C2311E" w:rsidRDefault="00C2311E" w:rsidP="00C2311E">
            <w:pPr>
              <w:jc w:val="center"/>
              <w:rPr>
                <w:color w:val="000000"/>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05A2BA0D" w14:textId="77777777" w:rsidR="00C2311E" w:rsidRDefault="00C2311E" w:rsidP="00C2311E">
            <w:pPr>
              <w:jc w:val="center"/>
              <w:rPr>
                <w:color w:val="000000"/>
                <w:sz w:val="20"/>
                <w:szCs w:val="20"/>
              </w:rPr>
            </w:pPr>
            <w:r>
              <w:rPr>
                <w:color w:val="000000"/>
                <w:sz w:val="20"/>
                <w:szCs w:val="20"/>
              </w:rPr>
              <w:t>60,0</w:t>
            </w:r>
          </w:p>
        </w:tc>
        <w:tc>
          <w:tcPr>
            <w:tcW w:w="499" w:type="pct"/>
            <w:tcBorders>
              <w:top w:val="nil"/>
              <w:left w:val="nil"/>
              <w:bottom w:val="single" w:sz="4" w:space="0" w:color="auto"/>
              <w:right w:val="single" w:sz="4" w:space="0" w:color="auto"/>
            </w:tcBorders>
            <w:vAlign w:val="center"/>
          </w:tcPr>
          <w:p w14:paraId="4EC837C0" w14:textId="77777777" w:rsidR="00C2311E" w:rsidRDefault="00C2311E" w:rsidP="00C2311E">
            <w:pPr>
              <w:jc w:val="center"/>
              <w:rPr>
                <w:color w:val="000000"/>
                <w:sz w:val="20"/>
                <w:szCs w:val="20"/>
              </w:rPr>
            </w:pPr>
            <w:r>
              <w:rPr>
                <w:color w:val="000000"/>
                <w:sz w:val="20"/>
                <w:szCs w:val="20"/>
              </w:rPr>
              <w:t>40,0</w:t>
            </w:r>
          </w:p>
        </w:tc>
        <w:tc>
          <w:tcPr>
            <w:tcW w:w="502" w:type="pct"/>
            <w:tcBorders>
              <w:top w:val="nil"/>
              <w:left w:val="nil"/>
              <w:bottom w:val="single" w:sz="4" w:space="0" w:color="auto"/>
              <w:right w:val="single" w:sz="4" w:space="0" w:color="auto"/>
            </w:tcBorders>
            <w:vAlign w:val="center"/>
          </w:tcPr>
          <w:p w14:paraId="720F8EF9" w14:textId="77777777" w:rsidR="00C2311E" w:rsidRDefault="00C2311E" w:rsidP="00C2311E">
            <w:pPr>
              <w:jc w:val="center"/>
              <w:rPr>
                <w:color w:val="000000"/>
                <w:sz w:val="20"/>
                <w:szCs w:val="20"/>
              </w:rPr>
            </w:pPr>
            <w:r>
              <w:rPr>
                <w:color w:val="000000"/>
                <w:sz w:val="20"/>
                <w:szCs w:val="20"/>
              </w:rPr>
              <w:t>0,0</w:t>
            </w:r>
          </w:p>
        </w:tc>
      </w:tr>
      <w:tr w:rsidR="00C2311E" w14:paraId="018035A0" w14:textId="77777777" w:rsidTr="00C2311E">
        <w:trPr>
          <w:trHeight w:val="20"/>
          <w:jc w:val="center"/>
        </w:trPr>
        <w:tc>
          <w:tcPr>
            <w:tcW w:w="249" w:type="pct"/>
            <w:tcBorders>
              <w:top w:val="nil"/>
              <w:left w:val="single" w:sz="4" w:space="0" w:color="auto"/>
              <w:bottom w:val="single" w:sz="4" w:space="0" w:color="auto"/>
              <w:right w:val="single" w:sz="4" w:space="0" w:color="auto"/>
            </w:tcBorders>
            <w:vAlign w:val="center"/>
            <w:hideMark/>
          </w:tcPr>
          <w:p w14:paraId="6E3D4B74" w14:textId="77777777" w:rsidR="00C2311E" w:rsidRDefault="00C2311E" w:rsidP="00C2311E">
            <w:pPr>
              <w:jc w:val="center"/>
              <w:rPr>
                <w:color w:val="000000"/>
                <w:sz w:val="20"/>
                <w:szCs w:val="20"/>
              </w:rPr>
            </w:pPr>
            <w:r>
              <w:rPr>
                <w:color w:val="000000"/>
                <w:sz w:val="20"/>
                <w:szCs w:val="20"/>
              </w:rPr>
              <w:t>6</w:t>
            </w:r>
          </w:p>
        </w:tc>
        <w:tc>
          <w:tcPr>
            <w:tcW w:w="2252" w:type="pct"/>
            <w:tcBorders>
              <w:top w:val="nil"/>
              <w:left w:val="nil"/>
              <w:bottom w:val="single" w:sz="4" w:space="0" w:color="auto"/>
              <w:right w:val="nil"/>
            </w:tcBorders>
            <w:vAlign w:val="center"/>
          </w:tcPr>
          <w:p w14:paraId="408488FE" w14:textId="77777777" w:rsidR="00C2311E" w:rsidRDefault="00C2311E" w:rsidP="00C2311E">
            <w:pPr>
              <w:rPr>
                <w:color w:val="000000"/>
                <w:sz w:val="20"/>
                <w:szCs w:val="20"/>
              </w:rPr>
            </w:pPr>
            <w:r>
              <w:rPr>
                <w:color w:val="000000"/>
                <w:sz w:val="20"/>
                <w:szCs w:val="20"/>
              </w:rPr>
              <w:t xml:space="preserve">Филиал </w:t>
            </w:r>
            <w:r>
              <w:rPr>
                <w:color w:val="000000"/>
                <w:sz w:val="16"/>
                <w:szCs w:val="16"/>
              </w:rPr>
              <w:t xml:space="preserve">МБОУ </w:t>
            </w:r>
            <w:proofErr w:type="spellStart"/>
            <w:r>
              <w:rPr>
                <w:color w:val="000000"/>
                <w:sz w:val="16"/>
                <w:szCs w:val="16"/>
              </w:rPr>
              <w:t>Пеклинской</w:t>
            </w:r>
            <w:proofErr w:type="spellEnd"/>
            <w:r>
              <w:rPr>
                <w:color w:val="000000"/>
                <w:sz w:val="16"/>
                <w:szCs w:val="16"/>
              </w:rPr>
              <w:t xml:space="preserve"> СОШ </w:t>
            </w:r>
            <w:proofErr w:type="spellStart"/>
            <w:r>
              <w:rPr>
                <w:color w:val="000000"/>
                <w:sz w:val="20"/>
                <w:szCs w:val="16"/>
              </w:rPr>
              <w:t>Рябчинская</w:t>
            </w:r>
            <w:proofErr w:type="spellEnd"/>
            <w:r>
              <w:rPr>
                <w:color w:val="000000"/>
                <w:sz w:val="20"/>
                <w:szCs w:val="16"/>
              </w:rPr>
              <w:t xml:space="preserve"> СОШ</w:t>
            </w:r>
            <w:r>
              <w:rPr>
                <w:color w:val="000000"/>
                <w:sz w:val="20"/>
                <w:szCs w:val="20"/>
              </w:rPr>
              <w:t xml:space="preserve">     </w:t>
            </w:r>
          </w:p>
        </w:tc>
        <w:tc>
          <w:tcPr>
            <w:tcW w:w="499" w:type="pct"/>
            <w:tcBorders>
              <w:top w:val="nil"/>
              <w:left w:val="single" w:sz="4" w:space="0" w:color="auto"/>
              <w:bottom w:val="single" w:sz="4" w:space="0" w:color="auto"/>
              <w:right w:val="single" w:sz="4" w:space="0" w:color="auto"/>
            </w:tcBorders>
            <w:vAlign w:val="center"/>
          </w:tcPr>
          <w:p w14:paraId="378848D2" w14:textId="77777777" w:rsidR="00C2311E" w:rsidRDefault="00C2311E" w:rsidP="00C2311E">
            <w:pPr>
              <w:jc w:val="center"/>
              <w:rPr>
                <w:color w:val="000000"/>
                <w:sz w:val="20"/>
                <w:szCs w:val="20"/>
              </w:rPr>
            </w:pPr>
            <w:r>
              <w:rPr>
                <w:color w:val="000000"/>
                <w:sz w:val="20"/>
                <w:szCs w:val="20"/>
              </w:rPr>
              <w:t>2</w:t>
            </w:r>
          </w:p>
        </w:tc>
        <w:tc>
          <w:tcPr>
            <w:tcW w:w="500" w:type="pct"/>
            <w:tcBorders>
              <w:top w:val="nil"/>
              <w:left w:val="nil"/>
              <w:bottom w:val="single" w:sz="4" w:space="0" w:color="auto"/>
              <w:right w:val="single" w:sz="4" w:space="0" w:color="auto"/>
            </w:tcBorders>
            <w:vAlign w:val="center"/>
          </w:tcPr>
          <w:p w14:paraId="025E843F" w14:textId="77777777" w:rsidR="00C2311E" w:rsidRDefault="00C2311E" w:rsidP="00C2311E">
            <w:pPr>
              <w:jc w:val="center"/>
              <w:rPr>
                <w:color w:val="000000"/>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7F042433" w14:textId="77777777" w:rsidR="00C2311E" w:rsidRDefault="00C2311E" w:rsidP="00C2311E">
            <w:pPr>
              <w:jc w:val="center"/>
              <w:rPr>
                <w:color w:val="000000"/>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5CEDA506" w14:textId="77777777" w:rsidR="00C2311E" w:rsidRDefault="00C2311E" w:rsidP="00C2311E">
            <w:pPr>
              <w:jc w:val="center"/>
              <w:rPr>
                <w:color w:val="000000"/>
                <w:sz w:val="20"/>
                <w:szCs w:val="20"/>
              </w:rPr>
            </w:pPr>
            <w:r>
              <w:rPr>
                <w:color w:val="000000"/>
                <w:sz w:val="20"/>
                <w:szCs w:val="20"/>
              </w:rPr>
              <w:t>100</w:t>
            </w:r>
          </w:p>
        </w:tc>
        <w:tc>
          <w:tcPr>
            <w:tcW w:w="502" w:type="pct"/>
            <w:tcBorders>
              <w:top w:val="nil"/>
              <w:left w:val="nil"/>
              <w:bottom w:val="single" w:sz="4" w:space="0" w:color="auto"/>
              <w:right w:val="single" w:sz="4" w:space="0" w:color="auto"/>
            </w:tcBorders>
            <w:vAlign w:val="center"/>
          </w:tcPr>
          <w:p w14:paraId="23E0C8B3" w14:textId="77777777" w:rsidR="00C2311E" w:rsidRDefault="00C2311E" w:rsidP="00C2311E">
            <w:pPr>
              <w:jc w:val="center"/>
              <w:rPr>
                <w:color w:val="000000"/>
                <w:sz w:val="20"/>
                <w:szCs w:val="20"/>
              </w:rPr>
            </w:pPr>
            <w:r>
              <w:rPr>
                <w:color w:val="000000"/>
                <w:sz w:val="20"/>
                <w:szCs w:val="20"/>
              </w:rPr>
              <w:t>0,0</w:t>
            </w:r>
          </w:p>
        </w:tc>
      </w:tr>
      <w:tr w:rsidR="00C2311E" w14:paraId="47D8AC2B" w14:textId="77777777" w:rsidTr="00C2311E">
        <w:trPr>
          <w:trHeight w:val="20"/>
          <w:jc w:val="center"/>
        </w:trPr>
        <w:tc>
          <w:tcPr>
            <w:tcW w:w="249" w:type="pct"/>
            <w:tcBorders>
              <w:top w:val="nil"/>
              <w:left w:val="single" w:sz="4" w:space="0" w:color="auto"/>
              <w:bottom w:val="single" w:sz="4" w:space="0" w:color="auto"/>
              <w:right w:val="single" w:sz="4" w:space="0" w:color="auto"/>
            </w:tcBorders>
            <w:vAlign w:val="center"/>
          </w:tcPr>
          <w:p w14:paraId="2E95F040" w14:textId="77777777" w:rsidR="00C2311E" w:rsidRDefault="00C2311E" w:rsidP="00C2311E">
            <w:pPr>
              <w:jc w:val="center"/>
              <w:rPr>
                <w:color w:val="000000"/>
                <w:sz w:val="20"/>
                <w:szCs w:val="20"/>
              </w:rPr>
            </w:pPr>
            <w:r>
              <w:rPr>
                <w:color w:val="000000"/>
                <w:sz w:val="20"/>
                <w:szCs w:val="20"/>
              </w:rPr>
              <w:t>7</w:t>
            </w:r>
          </w:p>
        </w:tc>
        <w:tc>
          <w:tcPr>
            <w:tcW w:w="2252" w:type="pct"/>
            <w:tcBorders>
              <w:top w:val="nil"/>
              <w:left w:val="nil"/>
              <w:bottom w:val="single" w:sz="4" w:space="0" w:color="auto"/>
              <w:right w:val="nil"/>
            </w:tcBorders>
            <w:vAlign w:val="center"/>
          </w:tcPr>
          <w:p w14:paraId="492E98C6" w14:textId="77777777" w:rsidR="00C2311E" w:rsidRDefault="00C2311E" w:rsidP="00C2311E">
            <w:pPr>
              <w:rPr>
                <w:color w:val="000000"/>
                <w:sz w:val="20"/>
                <w:szCs w:val="20"/>
              </w:rPr>
            </w:pPr>
            <w:r>
              <w:rPr>
                <w:color w:val="000000"/>
                <w:sz w:val="20"/>
                <w:szCs w:val="20"/>
              </w:rPr>
              <w:t xml:space="preserve">МБОУ </w:t>
            </w:r>
            <w:proofErr w:type="spellStart"/>
            <w:r>
              <w:rPr>
                <w:color w:val="000000"/>
                <w:sz w:val="20"/>
                <w:szCs w:val="20"/>
              </w:rPr>
              <w:t>Сещинская</w:t>
            </w:r>
            <w:proofErr w:type="spellEnd"/>
            <w:r>
              <w:rPr>
                <w:color w:val="000000"/>
                <w:sz w:val="20"/>
                <w:szCs w:val="20"/>
              </w:rPr>
              <w:t xml:space="preserve"> СОШ</w:t>
            </w:r>
          </w:p>
        </w:tc>
        <w:tc>
          <w:tcPr>
            <w:tcW w:w="499" w:type="pct"/>
            <w:tcBorders>
              <w:top w:val="nil"/>
              <w:left w:val="single" w:sz="4" w:space="0" w:color="auto"/>
              <w:bottom w:val="single" w:sz="4" w:space="0" w:color="auto"/>
              <w:right w:val="single" w:sz="4" w:space="0" w:color="auto"/>
            </w:tcBorders>
            <w:vAlign w:val="center"/>
          </w:tcPr>
          <w:p w14:paraId="1BA7BAE3" w14:textId="77777777" w:rsidR="00C2311E" w:rsidRDefault="00C2311E" w:rsidP="00C2311E">
            <w:pPr>
              <w:jc w:val="center"/>
              <w:rPr>
                <w:color w:val="000000"/>
                <w:sz w:val="20"/>
                <w:szCs w:val="20"/>
              </w:rPr>
            </w:pPr>
            <w:r>
              <w:rPr>
                <w:color w:val="000000"/>
                <w:sz w:val="20"/>
                <w:szCs w:val="20"/>
              </w:rPr>
              <w:t>32</w:t>
            </w:r>
          </w:p>
        </w:tc>
        <w:tc>
          <w:tcPr>
            <w:tcW w:w="500" w:type="pct"/>
            <w:tcBorders>
              <w:top w:val="nil"/>
              <w:left w:val="nil"/>
              <w:bottom w:val="single" w:sz="4" w:space="0" w:color="auto"/>
              <w:right w:val="single" w:sz="4" w:space="0" w:color="auto"/>
            </w:tcBorders>
            <w:vAlign w:val="center"/>
          </w:tcPr>
          <w:p w14:paraId="0CB95542" w14:textId="77777777" w:rsidR="00C2311E" w:rsidRDefault="00C2311E" w:rsidP="00C2311E">
            <w:pPr>
              <w:jc w:val="center"/>
              <w:rPr>
                <w:color w:val="000000"/>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3D0880B2" w14:textId="77777777" w:rsidR="00C2311E" w:rsidRDefault="00C2311E" w:rsidP="00C2311E">
            <w:pPr>
              <w:jc w:val="center"/>
              <w:rPr>
                <w:color w:val="000000"/>
                <w:sz w:val="20"/>
                <w:szCs w:val="20"/>
              </w:rPr>
            </w:pPr>
            <w:r>
              <w:rPr>
                <w:color w:val="000000"/>
                <w:sz w:val="20"/>
                <w:szCs w:val="20"/>
              </w:rPr>
              <w:t>31,3</w:t>
            </w:r>
          </w:p>
        </w:tc>
        <w:tc>
          <w:tcPr>
            <w:tcW w:w="499" w:type="pct"/>
            <w:tcBorders>
              <w:top w:val="nil"/>
              <w:left w:val="nil"/>
              <w:bottom w:val="single" w:sz="4" w:space="0" w:color="auto"/>
              <w:right w:val="single" w:sz="4" w:space="0" w:color="auto"/>
            </w:tcBorders>
            <w:vAlign w:val="center"/>
          </w:tcPr>
          <w:p w14:paraId="0A3DFD97" w14:textId="77777777" w:rsidR="00C2311E" w:rsidRDefault="00C2311E" w:rsidP="00C2311E">
            <w:pPr>
              <w:jc w:val="center"/>
              <w:rPr>
                <w:color w:val="000000"/>
                <w:sz w:val="20"/>
                <w:szCs w:val="20"/>
              </w:rPr>
            </w:pPr>
            <w:r>
              <w:rPr>
                <w:color w:val="000000"/>
                <w:sz w:val="20"/>
                <w:szCs w:val="20"/>
              </w:rPr>
              <w:t>34,4</w:t>
            </w:r>
          </w:p>
        </w:tc>
        <w:tc>
          <w:tcPr>
            <w:tcW w:w="502" w:type="pct"/>
            <w:tcBorders>
              <w:top w:val="nil"/>
              <w:left w:val="nil"/>
              <w:bottom w:val="single" w:sz="4" w:space="0" w:color="auto"/>
              <w:right w:val="single" w:sz="4" w:space="0" w:color="auto"/>
            </w:tcBorders>
            <w:vAlign w:val="center"/>
          </w:tcPr>
          <w:p w14:paraId="073643EE" w14:textId="77777777" w:rsidR="00C2311E" w:rsidRDefault="00C2311E" w:rsidP="00C2311E">
            <w:pPr>
              <w:jc w:val="center"/>
              <w:rPr>
                <w:color w:val="000000"/>
                <w:sz w:val="20"/>
                <w:szCs w:val="20"/>
              </w:rPr>
            </w:pPr>
            <w:r>
              <w:rPr>
                <w:color w:val="000000"/>
                <w:sz w:val="20"/>
                <w:szCs w:val="20"/>
              </w:rPr>
              <w:t>34,4</w:t>
            </w:r>
          </w:p>
        </w:tc>
      </w:tr>
      <w:tr w:rsidR="00C2311E" w14:paraId="38630D17" w14:textId="77777777" w:rsidTr="00C2311E">
        <w:trPr>
          <w:trHeight w:val="20"/>
          <w:jc w:val="center"/>
        </w:trPr>
        <w:tc>
          <w:tcPr>
            <w:tcW w:w="2501" w:type="pct"/>
            <w:gridSpan w:val="2"/>
            <w:tcBorders>
              <w:top w:val="single" w:sz="4" w:space="0" w:color="auto"/>
              <w:left w:val="single" w:sz="4" w:space="0" w:color="auto"/>
              <w:bottom w:val="single" w:sz="4" w:space="0" w:color="auto"/>
              <w:right w:val="single" w:sz="4" w:space="0" w:color="000000"/>
            </w:tcBorders>
            <w:vAlign w:val="center"/>
            <w:hideMark/>
          </w:tcPr>
          <w:p w14:paraId="5E51DBFD" w14:textId="77777777" w:rsidR="00C2311E" w:rsidRDefault="00C2311E" w:rsidP="00C2311E">
            <w:pPr>
              <w:jc w:val="right"/>
              <w:rPr>
                <w:b/>
                <w:bCs/>
                <w:sz w:val="20"/>
                <w:szCs w:val="20"/>
              </w:rPr>
            </w:pPr>
            <w:r>
              <w:rPr>
                <w:b/>
                <w:bCs/>
                <w:sz w:val="20"/>
                <w:szCs w:val="20"/>
              </w:rPr>
              <w:t>Дубровский район</w:t>
            </w:r>
          </w:p>
        </w:tc>
        <w:tc>
          <w:tcPr>
            <w:tcW w:w="499" w:type="pct"/>
            <w:tcBorders>
              <w:top w:val="nil"/>
              <w:left w:val="nil"/>
              <w:bottom w:val="single" w:sz="4" w:space="0" w:color="auto"/>
              <w:right w:val="nil"/>
            </w:tcBorders>
            <w:vAlign w:val="center"/>
          </w:tcPr>
          <w:p w14:paraId="0571681C" w14:textId="77777777" w:rsidR="00C2311E" w:rsidRPr="00AC325C" w:rsidRDefault="00C2311E" w:rsidP="00C2311E">
            <w:pPr>
              <w:jc w:val="center"/>
              <w:rPr>
                <w:b/>
                <w:bCs/>
                <w:color w:val="000000"/>
                <w:sz w:val="20"/>
                <w:szCs w:val="20"/>
              </w:rPr>
            </w:pPr>
            <w:r w:rsidRPr="00AC325C">
              <w:rPr>
                <w:b/>
                <w:color w:val="000000"/>
                <w:sz w:val="20"/>
                <w:szCs w:val="20"/>
              </w:rPr>
              <w:t>124</w:t>
            </w:r>
          </w:p>
        </w:tc>
        <w:tc>
          <w:tcPr>
            <w:tcW w:w="500" w:type="pct"/>
            <w:tcBorders>
              <w:top w:val="nil"/>
              <w:left w:val="single" w:sz="4" w:space="0" w:color="auto"/>
              <w:bottom w:val="single" w:sz="4" w:space="0" w:color="auto"/>
              <w:right w:val="single" w:sz="4" w:space="0" w:color="auto"/>
            </w:tcBorders>
            <w:vAlign w:val="center"/>
          </w:tcPr>
          <w:p w14:paraId="6AB39C90" w14:textId="77777777" w:rsidR="00C2311E" w:rsidRPr="00AC325C" w:rsidRDefault="00C2311E" w:rsidP="00C2311E">
            <w:pPr>
              <w:jc w:val="center"/>
              <w:rPr>
                <w:b/>
                <w:bCs/>
                <w:color w:val="000000"/>
                <w:sz w:val="20"/>
                <w:szCs w:val="20"/>
              </w:rPr>
            </w:pPr>
            <w:r w:rsidRPr="00AC325C">
              <w:rPr>
                <w:b/>
                <w:color w:val="000000"/>
                <w:sz w:val="20"/>
                <w:szCs w:val="20"/>
              </w:rPr>
              <w:t>2,4</w:t>
            </w:r>
          </w:p>
        </w:tc>
        <w:tc>
          <w:tcPr>
            <w:tcW w:w="499" w:type="pct"/>
            <w:tcBorders>
              <w:top w:val="nil"/>
              <w:left w:val="nil"/>
              <w:bottom w:val="single" w:sz="4" w:space="0" w:color="auto"/>
              <w:right w:val="single" w:sz="4" w:space="0" w:color="auto"/>
            </w:tcBorders>
            <w:vAlign w:val="center"/>
          </w:tcPr>
          <w:p w14:paraId="078A2877" w14:textId="77777777" w:rsidR="00C2311E" w:rsidRPr="00AC325C" w:rsidRDefault="00C2311E" w:rsidP="00C2311E">
            <w:pPr>
              <w:jc w:val="center"/>
              <w:rPr>
                <w:b/>
                <w:bCs/>
                <w:color w:val="000000"/>
                <w:sz w:val="20"/>
                <w:szCs w:val="20"/>
              </w:rPr>
            </w:pPr>
            <w:r w:rsidRPr="00AC325C">
              <w:rPr>
                <w:b/>
                <w:color w:val="000000"/>
                <w:sz w:val="20"/>
                <w:szCs w:val="20"/>
              </w:rPr>
              <w:t>37,9</w:t>
            </w:r>
          </w:p>
        </w:tc>
        <w:tc>
          <w:tcPr>
            <w:tcW w:w="499" w:type="pct"/>
            <w:tcBorders>
              <w:top w:val="nil"/>
              <w:left w:val="nil"/>
              <w:bottom w:val="single" w:sz="4" w:space="0" w:color="auto"/>
              <w:right w:val="single" w:sz="4" w:space="0" w:color="auto"/>
            </w:tcBorders>
            <w:vAlign w:val="center"/>
          </w:tcPr>
          <w:p w14:paraId="5A3F2323" w14:textId="77777777" w:rsidR="00C2311E" w:rsidRPr="00AC325C" w:rsidRDefault="00C2311E" w:rsidP="00C2311E">
            <w:pPr>
              <w:jc w:val="center"/>
              <w:rPr>
                <w:b/>
                <w:bCs/>
                <w:color w:val="000000"/>
                <w:sz w:val="20"/>
                <w:szCs w:val="20"/>
              </w:rPr>
            </w:pPr>
            <w:r w:rsidRPr="00AC325C">
              <w:rPr>
                <w:b/>
                <w:color w:val="000000"/>
                <w:sz w:val="20"/>
                <w:szCs w:val="20"/>
              </w:rPr>
              <w:t>34,7</w:t>
            </w:r>
          </w:p>
        </w:tc>
        <w:tc>
          <w:tcPr>
            <w:tcW w:w="502" w:type="pct"/>
            <w:tcBorders>
              <w:top w:val="nil"/>
              <w:left w:val="nil"/>
              <w:bottom w:val="single" w:sz="4" w:space="0" w:color="auto"/>
              <w:right w:val="single" w:sz="4" w:space="0" w:color="auto"/>
            </w:tcBorders>
            <w:vAlign w:val="center"/>
          </w:tcPr>
          <w:p w14:paraId="4333E19D" w14:textId="77777777" w:rsidR="00C2311E" w:rsidRPr="00AC325C" w:rsidRDefault="00C2311E" w:rsidP="00C2311E">
            <w:pPr>
              <w:jc w:val="center"/>
              <w:rPr>
                <w:b/>
                <w:bCs/>
                <w:color w:val="000000"/>
                <w:sz w:val="20"/>
                <w:szCs w:val="20"/>
              </w:rPr>
            </w:pPr>
            <w:r w:rsidRPr="00AC325C">
              <w:rPr>
                <w:b/>
                <w:color w:val="000000"/>
                <w:sz w:val="20"/>
                <w:szCs w:val="20"/>
              </w:rPr>
              <w:t>25,0</w:t>
            </w:r>
          </w:p>
        </w:tc>
      </w:tr>
    </w:tbl>
    <w:p w14:paraId="5E04EBE1" w14:textId="77777777" w:rsidR="00D46E0E" w:rsidRDefault="00D46E0E" w:rsidP="00D46E0E">
      <w:pPr>
        <w:tabs>
          <w:tab w:val="left" w:pos="3712"/>
        </w:tabs>
        <w:jc w:val="center"/>
        <w:rPr>
          <w:b/>
          <w:bCs/>
          <w:sz w:val="26"/>
          <w:szCs w:val="26"/>
        </w:rPr>
      </w:pPr>
    </w:p>
    <w:p w14:paraId="58066F39" w14:textId="5A924F0A" w:rsidR="00D46E0E" w:rsidRPr="00D63317" w:rsidRDefault="00D46E0E" w:rsidP="00D46E0E">
      <w:pPr>
        <w:jc w:val="center"/>
        <w:rPr>
          <w:b/>
          <w:bCs/>
          <w:sz w:val="26"/>
          <w:szCs w:val="26"/>
        </w:rPr>
      </w:pPr>
      <w:r w:rsidRPr="00D63317">
        <w:rPr>
          <w:b/>
          <w:bCs/>
          <w:sz w:val="26"/>
          <w:szCs w:val="26"/>
        </w:rPr>
        <w:t xml:space="preserve">Гистограмма соответствия отметок по </w:t>
      </w:r>
      <w:r w:rsidR="0031487C" w:rsidRPr="00D63317">
        <w:rPr>
          <w:b/>
          <w:bCs/>
          <w:sz w:val="26"/>
          <w:szCs w:val="26"/>
        </w:rPr>
        <w:t>математике</w:t>
      </w:r>
      <w:r w:rsidRPr="00D63317">
        <w:rPr>
          <w:b/>
          <w:bCs/>
          <w:sz w:val="26"/>
          <w:szCs w:val="26"/>
        </w:rPr>
        <w:t xml:space="preserve"> </w:t>
      </w:r>
    </w:p>
    <w:p w14:paraId="09E5D020" w14:textId="77777777" w:rsidR="00D46E0E" w:rsidRPr="00D63317" w:rsidRDefault="00D46E0E" w:rsidP="00D46E0E">
      <w:pPr>
        <w:jc w:val="center"/>
        <w:rPr>
          <w:sz w:val="26"/>
          <w:szCs w:val="26"/>
        </w:rPr>
      </w:pPr>
      <w:r w:rsidRPr="00D63317">
        <w:rPr>
          <w:b/>
          <w:bCs/>
          <w:sz w:val="26"/>
          <w:szCs w:val="26"/>
        </w:rPr>
        <w:t>за выполненную работу и отметок по журналу</w:t>
      </w:r>
    </w:p>
    <w:p w14:paraId="506E1D1D" w14:textId="3BD899E1" w:rsidR="00D46E0E" w:rsidRDefault="006C5C6F" w:rsidP="00D46E0E">
      <w:pPr>
        <w:spacing w:after="200" w:line="276" w:lineRule="auto"/>
        <w:jc w:val="center"/>
        <w:rPr>
          <w:sz w:val="16"/>
          <w:szCs w:val="16"/>
        </w:rPr>
      </w:pPr>
      <w:r>
        <w:rPr>
          <w:noProof/>
        </w:rPr>
        <w:drawing>
          <wp:inline distT="0" distB="0" distL="0" distR="0" wp14:anchorId="7F9431AA" wp14:editId="6DFC8652">
            <wp:extent cx="6535420" cy="1296063"/>
            <wp:effectExtent l="0" t="0" r="0" b="0"/>
            <wp:docPr id="74" name="Диаграмма 74">
              <a:extLst xmlns:a="http://schemas.openxmlformats.org/drawingml/2006/main">
                <a:ext uri="{FF2B5EF4-FFF2-40B4-BE49-F238E27FC236}">
                  <a16:creationId xmlns:a16="http://schemas.microsoft.com/office/drawing/2014/main" id="{1C6E8EB6-03AC-4767-87D1-0063605779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a3"/>
        <w:tblW w:w="5000" w:type="pct"/>
        <w:tblLook w:val="04A0" w:firstRow="1" w:lastRow="0" w:firstColumn="1" w:lastColumn="0" w:noHBand="0" w:noVBand="1"/>
      </w:tblPr>
      <w:tblGrid>
        <w:gridCol w:w="5886"/>
        <w:gridCol w:w="2581"/>
        <w:gridCol w:w="1784"/>
      </w:tblGrid>
      <w:tr w:rsidR="00D46E0E" w14:paraId="66B5E7BA"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1139F3D8"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774C6D06" w14:textId="718990A6" w:rsidR="00D46E0E" w:rsidRDefault="00D46E0E">
            <w:pPr>
              <w:jc w:val="center"/>
              <w:rPr>
                <w:b/>
                <w:sz w:val="22"/>
              </w:rPr>
            </w:pPr>
            <w:r>
              <w:rPr>
                <w:b/>
                <w:sz w:val="22"/>
              </w:rPr>
              <w:t xml:space="preserve">Количество участников в </w:t>
            </w:r>
            <w:r w:rsidR="002D4BF5">
              <w:rPr>
                <w:b/>
                <w:sz w:val="22"/>
              </w:rPr>
              <w:t>Дубровском</w:t>
            </w:r>
            <w:r w:rsidR="00883D74">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49FF6AED" w14:textId="77777777" w:rsidR="00D46E0E" w:rsidRDefault="00D46E0E">
            <w:pPr>
              <w:jc w:val="center"/>
              <w:rPr>
                <w:b/>
                <w:sz w:val="22"/>
              </w:rPr>
            </w:pPr>
            <w:r>
              <w:rPr>
                <w:b/>
                <w:sz w:val="22"/>
              </w:rPr>
              <w:t>%</w:t>
            </w:r>
          </w:p>
        </w:tc>
      </w:tr>
      <w:tr w:rsidR="006C5C6F" w14:paraId="4F440FE2" w14:textId="77777777" w:rsidTr="00562608">
        <w:tc>
          <w:tcPr>
            <w:tcW w:w="2871" w:type="pct"/>
            <w:tcBorders>
              <w:top w:val="single" w:sz="4" w:space="0" w:color="000000"/>
              <w:left w:val="single" w:sz="4" w:space="0" w:color="000000"/>
              <w:bottom w:val="single" w:sz="4" w:space="0" w:color="000000"/>
              <w:right w:val="single" w:sz="4" w:space="0" w:color="000000"/>
            </w:tcBorders>
            <w:vAlign w:val="center"/>
            <w:hideMark/>
          </w:tcPr>
          <w:p w14:paraId="6B87BE68" w14:textId="77777777" w:rsidR="006C5C6F" w:rsidRDefault="006C5C6F" w:rsidP="006C5C6F">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51A094F1" w14:textId="360503AC" w:rsidR="006C5C6F" w:rsidRDefault="006C5C6F" w:rsidP="006C5C6F">
            <w:pPr>
              <w:jc w:val="center"/>
              <w:rPr>
                <w:color w:val="000000"/>
                <w:sz w:val="22"/>
                <w:szCs w:val="22"/>
              </w:rPr>
            </w:pPr>
            <w:r>
              <w:rPr>
                <w:color w:val="000000"/>
                <w:sz w:val="22"/>
                <w:szCs w:val="22"/>
              </w:rPr>
              <w:t>16</w:t>
            </w:r>
          </w:p>
        </w:tc>
        <w:tc>
          <w:tcPr>
            <w:tcW w:w="870" w:type="pct"/>
            <w:tcBorders>
              <w:top w:val="single" w:sz="4" w:space="0" w:color="000000"/>
              <w:left w:val="single" w:sz="4" w:space="0" w:color="000000"/>
              <w:bottom w:val="single" w:sz="4" w:space="0" w:color="000000"/>
              <w:right w:val="single" w:sz="4" w:space="0" w:color="000000"/>
            </w:tcBorders>
            <w:vAlign w:val="center"/>
          </w:tcPr>
          <w:p w14:paraId="187EB074" w14:textId="5D29E344" w:rsidR="006C5C6F" w:rsidRDefault="006C5C6F" w:rsidP="006C5C6F">
            <w:pPr>
              <w:jc w:val="center"/>
              <w:rPr>
                <w:color w:val="000000"/>
                <w:sz w:val="22"/>
                <w:szCs w:val="22"/>
              </w:rPr>
            </w:pPr>
            <w:r>
              <w:rPr>
                <w:color w:val="000000"/>
                <w:sz w:val="22"/>
                <w:szCs w:val="22"/>
              </w:rPr>
              <w:t>12,9</w:t>
            </w:r>
          </w:p>
        </w:tc>
      </w:tr>
      <w:tr w:rsidR="006C5C6F" w14:paraId="13F2C3BF" w14:textId="77777777" w:rsidTr="00562608">
        <w:tc>
          <w:tcPr>
            <w:tcW w:w="2871" w:type="pct"/>
            <w:tcBorders>
              <w:top w:val="single" w:sz="4" w:space="0" w:color="000000"/>
              <w:left w:val="single" w:sz="4" w:space="0" w:color="000000"/>
              <w:bottom w:val="single" w:sz="4" w:space="0" w:color="000000"/>
              <w:right w:val="single" w:sz="4" w:space="0" w:color="000000"/>
            </w:tcBorders>
            <w:vAlign w:val="center"/>
            <w:hideMark/>
          </w:tcPr>
          <w:p w14:paraId="01221E5B" w14:textId="77777777" w:rsidR="006C5C6F" w:rsidRDefault="006C5C6F" w:rsidP="006C5C6F">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14F346F4" w14:textId="2B06BA07" w:rsidR="006C5C6F" w:rsidRDefault="006C5C6F" w:rsidP="006C5C6F">
            <w:pPr>
              <w:jc w:val="center"/>
              <w:rPr>
                <w:color w:val="000000"/>
                <w:sz w:val="22"/>
                <w:szCs w:val="22"/>
              </w:rPr>
            </w:pPr>
            <w:r>
              <w:rPr>
                <w:color w:val="000000"/>
                <w:sz w:val="22"/>
                <w:szCs w:val="22"/>
              </w:rPr>
              <w:t>93</w:t>
            </w:r>
          </w:p>
        </w:tc>
        <w:tc>
          <w:tcPr>
            <w:tcW w:w="870" w:type="pct"/>
            <w:tcBorders>
              <w:top w:val="single" w:sz="4" w:space="0" w:color="000000"/>
              <w:left w:val="single" w:sz="4" w:space="0" w:color="000000"/>
              <w:bottom w:val="single" w:sz="4" w:space="0" w:color="000000"/>
              <w:right w:val="single" w:sz="4" w:space="0" w:color="000000"/>
            </w:tcBorders>
            <w:vAlign w:val="center"/>
          </w:tcPr>
          <w:p w14:paraId="53F5B377" w14:textId="2B008F08" w:rsidR="006C5C6F" w:rsidRDefault="006C5C6F" w:rsidP="006C5C6F">
            <w:pPr>
              <w:jc w:val="center"/>
              <w:rPr>
                <w:color w:val="000000"/>
                <w:sz w:val="22"/>
                <w:szCs w:val="22"/>
              </w:rPr>
            </w:pPr>
            <w:r>
              <w:rPr>
                <w:color w:val="000000"/>
                <w:sz w:val="22"/>
                <w:szCs w:val="22"/>
              </w:rPr>
              <w:t>75,0</w:t>
            </w:r>
          </w:p>
        </w:tc>
      </w:tr>
      <w:tr w:rsidR="006C5C6F" w14:paraId="03FF9223" w14:textId="77777777" w:rsidTr="00562608">
        <w:tc>
          <w:tcPr>
            <w:tcW w:w="2871" w:type="pct"/>
            <w:tcBorders>
              <w:top w:val="single" w:sz="4" w:space="0" w:color="000000"/>
              <w:left w:val="single" w:sz="4" w:space="0" w:color="000000"/>
              <w:bottom w:val="single" w:sz="4" w:space="0" w:color="000000"/>
              <w:right w:val="single" w:sz="4" w:space="0" w:color="000000"/>
            </w:tcBorders>
            <w:vAlign w:val="center"/>
            <w:hideMark/>
          </w:tcPr>
          <w:p w14:paraId="634C3A92" w14:textId="77777777" w:rsidR="006C5C6F" w:rsidRDefault="006C5C6F" w:rsidP="006C5C6F">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7E6FD81D" w14:textId="2C7A8B99" w:rsidR="006C5C6F" w:rsidRDefault="006C5C6F" w:rsidP="006C5C6F">
            <w:pPr>
              <w:jc w:val="center"/>
              <w:rPr>
                <w:color w:val="000000"/>
                <w:sz w:val="22"/>
                <w:szCs w:val="22"/>
              </w:rPr>
            </w:pPr>
            <w:r>
              <w:rPr>
                <w:color w:val="000000"/>
                <w:sz w:val="22"/>
                <w:szCs w:val="22"/>
              </w:rPr>
              <w:t>15</w:t>
            </w:r>
          </w:p>
        </w:tc>
        <w:tc>
          <w:tcPr>
            <w:tcW w:w="870" w:type="pct"/>
            <w:tcBorders>
              <w:top w:val="single" w:sz="4" w:space="0" w:color="000000"/>
              <w:left w:val="single" w:sz="4" w:space="0" w:color="000000"/>
              <w:bottom w:val="single" w:sz="4" w:space="0" w:color="000000"/>
              <w:right w:val="single" w:sz="4" w:space="0" w:color="000000"/>
            </w:tcBorders>
            <w:vAlign w:val="center"/>
          </w:tcPr>
          <w:p w14:paraId="23C2D203" w14:textId="4F7BEBE3" w:rsidR="006C5C6F" w:rsidRDefault="006C5C6F" w:rsidP="006C5C6F">
            <w:pPr>
              <w:jc w:val="center"/>
              <w:rPr>
                <w:color w:val="000000"/>
                <w:sz w:val="22"/>
                <w:szCs w:val="22"/>
              </w:rPr>
            </w:pPr>
            <w:r>
              <w:rPr>
                <w:color w:val="000000"/>
                <w:sz w:val="22"/>
                <w:szCs w:val="22"/>
              </w:rPr>
              <w:t>12,1</w:t>
            </w:r>
          </w:p>
        </w:tc>
      </w:tr>
      <w:tr w:rsidR="00D46E0E" w14:paraId="36455142"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7E960268"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5BE74ABD" w14:textId="3929B095" w:rsidR="00D46E0E" w:rsidRDefault="006C5C6F">
            <w:pPr>
              <w:jc w:val="center"/>
              <w:rPr>
                <w:color w:val="000000"/>
                <w:sz w:val="22"/>
                <w:szCs w:val="22"/>
              </w:rPr>
            </w:pPr>
            <w:r>
              <w:rPr>
                <w:color w:val="000000"/>
                <w:sz w:val="22"/>
                <w:szCs w:val="22"/>
              </w:rPr>
              <w:t>124</w:t>
            </w:r>
          </w:p>
        </w:tc>
        <w:tc>
          <w:tcPr>
            <w:tcW w:w="870" w:type="pct"/>
            <w:tcBorders>
              <w:top w:val="single" w:sz="4" w:space="0" w:color="000000"/>
              <w:left w:val="single" w:sz="4" w:space="0" w:color="000000"/>
              <w:bottom w:val="single" w:sz="4" w:space="0" w:color="000000"/>
              <w:right w:val="single" w:sz="4" w:space="0" w:color="000000"/>
            </w:tcBorders>
            <w:vAlign w:val="bottom"/>
          </w:tcPr>
          <w:p w14:paraId="532B1158" w14:textId="5447BEA0" w:rsidR="00D46E0E" w:rsidRDefault="00D63317">
            <w:pPr>
              <w:jc w:val="center"/>
              <w:rPr>
                <w:color w:val="000000"/>
                <w:sz w:val="22"/>
                <w:szCs w:val="22"/>
              </w:rPr>
            </w:pPr>
            <w:r>
              <w:rPr>
                <w:color w:val="000000"/>
                <w:sz w:val="22"/>
                <w:szCs w:val="22"/>
              </w:rPr>
              <w:t>100</w:t>
            </w:r>
          </w:p>
        </w:tc>
      </w:tr>
    </w:tbl>
    <w:p w14:paraId="1C4B2739" w14:textId="6525F56F" w:rsidR="00D46E0E" w:rsidRDefault="00D46E0E" w:rsidP="00D46E0E">
      <w:pPr>
        <w:rPr>
          <w:noProof/>
        </w:rPr>
      </w:pPr>
    </w:p>
    <w:tbl>
      <w:tblPr>
        <w:tblW w:w="5000" w:type="pct"/>
        <w:tblLook w:val="04A0" w:firstRow="1" w:lastRow="0" w:firstColumn="1" w:lastColumn="0" w:noHBand="0" w:noVBand="1"/>
      </w:tblPr>
      <w:tblGrid>
        <w:gridCol w:w="518"/>
        <w:gridCol w:w="3836"/>
        <w:gridCol w:w="697"/>
        <w:gridCol w:w="1072"/>
        <w:gridCol w:w="632"/>
        <w:gridCol w:w="1072"/>
        <w:gridCol w:w="691"/>
        <w:gridCol w:w="1072"/>
        <w:gridCol w:w="661"/>
      </w:tblGrid>
      <w:tr w:rsidR="00C2311E" w:rsidRPr="00C2311E" w14:paraId="5F9185CD" w14:textId="77777777" w:rsidTr="00C2311E">
        <w:trPr>
          <w:trHeight w:val="300"/>
        </w:trPr>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F1AE56" w14:textId="77777777" w:rsidR="00C2311E" w:rsidRPr="00C2311E" w:rsidRDefault="00C2311E" w:rsidP="00C2311E">
            <w:pPr>
              <w:jc w:val="center"/>
              <w:rPr>
                <w:b/>
                <w:bCs/>
                <w:color w:val="000000"/>
                <w:sz w:val="16"/>
                <w:szCs w:val="16"/>
              </w:rPr>
            </w:pPr>
            <w:r w:rsidRPr="00C2311E">
              <w:rPr>
                <w:b/>
                <w:bCs/>
                <w:noProof/>
                <w:color w:val="000000"/>
                <w:sz w:val="16"/>
                <w:szCs w:val="16"/>
              </w:rPr>
              <w:t>№</w:t>
            </w:r>
          </w:p>
        </w:tc>
        <w:tc>
          <w:tcPr>
            <w:tcW w:w="18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A0B0F" w14:textId="77777777" w:rsidR="00C2311E" w:rsidRPr="00C2311E" w:rsidRDefault="00C2311E" w:rsidP="00C2311E">
            <w:pPr>
              <w:jc w:val="center"/>
              <w:rPr>
                <w:b/>
                <w:bCs/>
                <w:color w:val="000000"/>
                <w:sz w:val="16"/>
                <w:szCs w:val="16"/>
              </w:rPr>
            </w:pPr>
            <w:r w:rsidRPr="00C2311E">
              <w:rPr>
                <w:b/>
                <w:bCs/>
                <w:noProof/>
                <w:color w:val="000000"/>
                <w:sz w:val="16"/>
                <w:szCs w:val="16"/>
              </w:rPr>
              <w:t>Название ОО</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714EC" w14:textId="77777777" w:rsidR="00C2311E" w:rsidRPr="00C2311E" w:rsidRDefault="00C2311E" w:rsidP="00C2311E">
            <w:pPr>
              <w:jc w:val="center"/>
              <w:rPr>
                <w:b/>
                <w:bCs/>
                <w:color w:val="000000"/>
                <w:sz w:val="16"/>
                <w:szCs w:val="16"/>
              </w:rPr>
            </w:pPr>
            <w:r w:rsidRPr="00C2311E">
              <w:rPr>
                <w:b/>
                <w:bCs/>
                <w:noProof/>
                <w:color w:val="000000"/>
                <w:sz w:val="16"/>
                <w:szCs w:val="16"/>
              </w:rPr>
              <w:t>Кол-во уч-ков</w:t>
            </w:r>
          </w:p>
        </w:tc>
        <w:tc>
          <w:tcPr>
            <w:tcW w:w="804" w:type="pct"/>
            <w:gridSpan w:val="2"/>
            <w:tcBorders>
              <w:top w:val="single" w:sz="4" w:space="0" w:color="auto"/>
              <w:left w:val="nil"/>
              <w:bottom w:val="single" w:sz="4" w:space="0" w:color="auto"/>
              <w:right w:val="single" w:sz="4" w:space="0" w:color="auto"/>
            </w:tcBorders>
            <w:shd w:val="clear" w:color="auto" w:fill="auto"/>
            <w:vAlign w:val="center"/>
            <w:hideMark/>
          </w:tcPr>
          <w:p w14:paraId="58FA4660" w14:textId="77777777" w:rsidR="00C2311E" w:rsidRPr="00C2311E" w:rsidRDefault="00C2311E" w:rsidP="00C2311E">
            <w:pPr>
              <w:jc w:val="center"/>
              <w:rPr>
                <w:b/>
                <w:bCs/>
                <w:color w:val="000000"/>
                <w:sz w:val="16"/>
                <w:szCs w:val="16"/>
              </w:rPr>
            </w:pPr>
            <w:r w:rsidRPr="00C2311E">
              <w:rPr>
                <w:b/>
                <w:bCs/>
                <w:noProof/>
                <w:color w:val="000000"/>
                <w:sz w:val="16"/>
                <w:szCs w:val="16"/>
              </w:rPr>
              <w:t>Понизили</w:t>
            </w:r>
          </w:p>
        </w:tc>
        <w:tc>
          <w:tcPr>
            <w:tcW w:w="833" w:type="pct"/>
            <w:gridSpan w:val="2"/>
            <w:tcBorders>
              <w:top w:val="single" w:sz="4" w:space="0" w:color="auto"/>
              <w:left w:val="nil"/>
              <w:bottom w:val="single" w:sz="4" w:space="0" w:color="auto"/>
              <w:right w:val="single" w:sz="4" w:space="0" w:color="auto"/>
            </w:tcBorders>
            <w:shd w:val="clear" w:color="auto" w:fill="auto"/>
            <w:vAlign w:val="center"/>
            <w:hideMark/>
          </w:tcPr>
          <w:p w14:paraId="146AA3E7" w14:textId="77777777" w:rsidR="00C2311E" w:rsidRPr="00C2311E" w:rsidRDefault="00C2311E" w:rsidP="00C2311E">
            <w:pPr>
              <w:jc w:val="center"/>
              <w:rPr>
                <w:b/>
                <w:bCs/>
                <w:color w:val="000000"/>
                <w:sz w:val="16"/>
                <w:szCs w:val="16"/>
              </w:rPr>
            </w:pPr>
            <w:r w:rsidRPr="00C2311E">
              <w:rPr>
                <w:b/>
                <w:bCs/>
                <w:noProof/>
                <w:color w:val="000000"/>
                <w:sz w:val="16"/>
                <w:szCs w:val="16"/>
              </w:rPr>
              <w:t>Подтвердили</w:t>
            </w:r>
          </w:p>
        </w:tc>
        <w:tc>
          <w:tcPr>
            <w:tcW w:w="819" w:type="pct"/>
            <w:gridSpan w:val="2"/>
            <w:tcBorders>
              <w:top w:val="single" w:sz="4" w:space="0" w:color="auto"/>
              <w:left w:val="nil"/>
              <w:bottom w:val="single" w:sz="4" w:space="0" w:color="auto"/>
              <w:right w:val="single" w:sz="4" w:space="0" w:color="auto"/>
            </w:tcBorders>
            <w:shd w:val="clear" w:color="auto" w:fill="auto"/>
            <w:vAlign w:val="center"/>
            <w:hideMark/>
          </w:tcPr>
          <w:p w14:paraId="5A1E82EC" w14:textId="77777777" w:rsidR="00C2311E" w:rsidRPr="00C2311E" w:rsidRDefault="00C2311E" w:rsidP="00C2311E">
            <w:pPr>
              <w:jc w:val="center"/>
              <w:rPr>
                <w:b/>
                <w:bCs/>
                <w:color w:val="000000"/>
                <w:sz w:val="16"/>
                <w:szCs w:val="16"/>
              </w:rPr>
            </w:pPr>
            <w:r w:rsidRPr="00C2311E">
              <w:rPr>
                <w:b/>
                <w:bCs/>
                <w:noProof/>
                <w:color w:val="000000"/>
                <w:sz w:val="16"/>
                <w:szCs w:val="16"/>
              </w:rPr>
              <w:t>Повысили</w:t>
            </w:r>
          </w:p>
        </w:tc>
      </w:tr>
      <w:tr w:rsidR="00C2311E" w:rsidRPr="00C2311E" w14:paraId="4F861D5B" w14:textId="77777777" w:rsidTr="00C2311E">
        <w:trPr>
          <w:trHeight w:val="420"/>
        </w:trPr>
        <w:tc>
          <w:tcPr>
            <w:tcW w:w="280" w:type="pct"/>
            <w:vMerge/>
            <w:tcBorders>
              <w:top w:val="single" w:sz="4" w:space="0" w:color="auto"/>
              <w:left w:val="single" w:sz="4" w:space="0" w:color="auto"/>
              <w:bottom w:val="single" w:sz="4" w:space="0" w:color="auto"/>
              <w:right w:val="single" w:sz="4" w:space="0" w:color="auto"/>
            </w:tcBorders>
            <w:vAlign w:val="center"/>
            <w:hideMark/>
          </w:tcPr>
          <w:p w14:paraId="6CC70327" w14:textId="77777777" w:rsidR="00C2311E" w:rsidRPr="00C2311E" w:rsidRDefault="00C2311E" w:rsidP="00C2311E">
            <w:pPr>
              <w:rPr>
                <w:b/>
                <w:bCs/>
                <w:color w:val="000000"/>
                <w:sz w:val="16"/>
                <w:szCs w:val="16"/>
              </w:rPr>
            </w:pPr>
          </w:p>
        </w:tc>
        <w:tc>
          <w:tcPr>
            <w:tcW w:w="1898" w:type="pct"/>
            <w:vMerge/>
            <w:tcBorders>
              <w:top w:val="single" w:sz="4" w:space="0" w:color="auto"/>
              <w:left w:val="single" w:sz="4" w:space="0" w:color="auto"/>
              <w:bottom w:val="single" w:sz="4" w:space="0" w:color="auto"/>
              <w:right w:val="single" w:sz="4" w:space="0" w:color="auto"/>
            </w:tcBorders>
            <w:vAlign w:val="center"/>
            <w:hideMark/>
          </w:tcPr>
          <w:p w14:paraId="29D0EEC6" w14:textId="77777777" w:rsidR="00C2311E" w:rsidRPr="00C2311E" w:rsidRDefault="00C2311E" w:rsidP="00C2311E">
            <w:pPr>
              <w:rPr>
                <w:b/>
                <w:bCs/>
                <w:color w:val="000000"/>
                <w:sz w:val="16"/>
                <w:szCs w:val="16"/>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14:paraId="4F64E24B" w14:textId="77777777" w:rsidR="00C2311E" w:rsidRPr="00C2311E" w:rsidRDefault="00C2311E" w:rsidP="00C2311E">
            <w:pPr>
              <w:rPr>
                <w:b/>
                <w:bCs/>
                <w:color w:val="000000"/>
                <w:sz w:val="16"/>
                <w:szCs w:val="16"/>
              </w:rPr>
            </w:pPr>
          </w:p>
        </w:tc>
        <w:tc>
          <w:tcPr>
            <w:tcW w:w="469" w:type="pct"/>
            <w:tcBorders>
              <w:top w:val="nil"/>
              <w:left w:val="nil"/>
              <w:bottom w:val="single" w:sz="4" w:space="0" w:color="auto"/>
              <w:right w:val="single" w:sz="4" w:space="0" w:color="auto"/>
            </w:tcBorders>
            <w:shd w:val="clear" w:color="auto" w:fill="auto"/>
            <w:vAlign w:val="center"/>
            <w:hideMark/>
          </w:tcPr>
          <w:p w14:paraId="6C4A3235" w14:textId="77777777" w:rsidR="00C2311E" w:rsidRPr="00C2311E" w:rsidRDefault="00C2311E" w:rsidP="00C2311E">
            <w:pPr>
              <w:jc w:val="center"/>
              <w:rPr>
                <w:b/>
                <w:bCs/>
                <w:color w:val="000000"/>
                <w:sz w:val="16"/>
                <w:szCs w:val="16"/>
              </w:rPr>
            </w:pPr>
            <w:r w:rsidRPr="00C2311E">
              <w:rPr>
                <w:b/>
                <w:bCs/>
                <w:noProof/>
                <w:color w:val="000000"/>
                <w:sz w:val="16"/>
                <w:szCs w:val="16"/>
              </w:rPr>
              <w:t>Количество</w:t>
            </w:r>
          </w:p>
        </w:tc>
        <w:tc>
          <w:tcPr>
            <w:tcW w:w="335" w:type="pct"/>
            <w:tcBorders>
              <w:top w:val="nil"/>
              <w:left w:val="nil"/>
              <w:bottom w:val="single" w:sz="4" w:space="0" w:color="auto"/>
              <w:right w:val="single" w:sz="4" w:space="0" w:color="auto"/>
            </w:tcBorders>
            <w:shd w:val="clear" w:color="auto" w:fill="auto"/>
            <w:vAlign w:val="center"/>
            <w:hideMark/>
          </w:tcPr>
          <w:p w14:paraId="757508B9" w14:textId="77777777" w:rsidR="00C2311E" w:rsidRPr="00C2311E" w:rsidRDefault="00C2311E" w:rsidP="00C2311E">
            <w:pPr>
              <w:jc w:val="center"/>
              <w:rPr>
                <w:b/>
                <w:bCs/>
                <w:color w:val="000000"/>
                <w:sz w:val="16"/>
                <w:szCs w:val="16"/>
              </w:rPr>
            </w:pPr>
            <w:r w:rsidRPr="00C2311E">
              <w:rPr>
                <w:b/>
                <w:bCs/>
                <w:noProof/>
                <w:color w:val="000000"/>
                <w:sz w:val="16"/>
                <w:szCs w:val="16"/>
              </w:rPr>
              <w:t>Доля</w:t>
            </w:r>
          </w:p>
        </w:tc>
        <w:tc>
          <w:tcPr>
            <w:tcW w:w="469" w:type="pct"/>
            <w:tcBorders>
              <w:top w:val="nil"/>
              <w:left w:val="nil"/>
              <w:bottom w:val="single" w:sz="4" w:space="0" w:color="auto"/>
              <w:right w:val="single" w:sz="4" w:space="0" w:color="auto"/>
            </w:tcBorders>
            <w:shd w:val="clear" w:color="auto" w:fill="auto"/>
            <w:vAlign w:val="center"/>
            <w:hideMark/>
          </w:tcPr>
          <w:p w14:paraId="25DC8996" w14:textId="77777777" w:rsidR="00C2311E" w:rsidRPr="00C2311E" w:rsidRDefault="00C2311E" w:rsidP="00C2311E">
            <w:pPr>
              <w:jc w:val="center"/>
              <w:rPr>
                <w:b/>
                <w:bCs/>
                <w:color w:val="000000"/>
                <w:sz w:val="16"/>
                <w:szCs w:val="16"/>
              </w:rPr>
            </w:pPr>
            <w:r w:rsidRPr="00C2311E">
              <w:rPr>
                <w:b/>
                <w:bCs/>
                <w:noProof/>
                <w:color w:val="000000"/>
                <w:sz w:val="16"/>
                <w:szCs w:val="16"/>
              </w:rPr>
              <w:t>Количество</w:t>
            </w:r>
          </w:p>
        </w:tc>
        <w:tc>
          <w:tcPr>
            <w:tcW w:w="364" w:type="pct"/>
            <w:tcBorders>
              <w:top w:val="nil"/>
              <w:left w:val="nil"/>
              <w:bottom w:val="single" w:sz="4" w:space="0" w:color="auto"/>
              <w:right w:val="single" w:sz="4" w:space="0" w:color="auto"/>
            </w:tcBorders>
            <w:shd w:val="clear" w:color="auto" w:fill="auto"/>
            <w:vAlign w:val="center"/>
            <w:hideMark/>
          </w:tcPr>
          <w:p w14:paraId="1896F405" w14:textId="77777777" w:rsidR="00C2311E" w:rsidRPr="00C2311E" w:rsidRDefault="00C2311E" w:rsidP="00C2311E">
            <w:pPr>
              <w:jc w:val="center"/>
              <w:rPr>
                <w:b/>
                <w:bCs/>
                <w:color w:val="000000"/>
                <w:sz w:val="16"/>
                <w:szCs w:val="16"/>
              </w:rPr>
            </w:pPr>
            <w:r w:rsidRPr="00C2311E">
              <w:rPr>
                <w:b/>
                <w:bCs/>
                <w:noProof/>
                <w:color w:val="000000"/>
                <w:sz w:val="16"/>
                <w:szCs w:val="16"/>
              </w:rPr>
              <w:t>Доля</w:t>
            </w:r>
          </w:p>
        </w:tc>
        <w:tc>
          <w:tcPr>
            <w:tcW w:w="469" w:type="pct"/>
            <w:tcBorders>
              <w:top w:val="nil"/>
              <w:left w:val="nil"/>
              <w:bottom w:val="single" w:sz="4" w:space="0" w:color="auto"/>
              <w:right w:val="single" w:sz="4" w:space="0" w:color="auto"/>
            </w:tcBorders>
            <w:shd w:val="clear" w:color="auto" w:fill="auto"/>
            <w:vAlign w:val="center"/>
            <w:hideMark/>
          </w:tcPr>
          <w:p w14:paraId="721C23F4" w14:textId="77777777" w:rsidR="00C2311E" w:rsidRPr="00C2311E" w:rsidRDefault="00C2311E" w:rsidP="00C2311E">
            <w:pPr>
              <w:jc w:val="center"/>
              <w:rPr>
                <w:b/>
                <w:bCs/>
                <w:color w:val="000000"/>
                <w:sz w:val="16"/>
                <w:szCs w:val="16"/>
              </w:rPr>
            </w:pPr>
            <w:r w:rsidRPr="00C2311E">
              <w:rPr>
                <w:b/>
                <w:bCs/>
                <w:noProof/>
                <w:color w:val="000000"/>
                <w:sz w:val="16"/>
                <w:szCs w:val="16"/>
              </w:rPr>
              <w:t>Количество</w:t>
            </w:r>
          </w:p>
        </w:tc>
        <w:tc>
          <w:tcPr>
            <w:tcW w:w="350" w:type="pct"/>
            <w:tcBorders>
              <w:top w:val="nil"/>
              <w:left w:val="nil"/>
              <w:bottom w:val="single" w:sz="4" w:space="0" w:color="auto"/>
              <w:right w:val="single" w:sz="4" w:space="0" w:color="auto"/>
            </w:tcBorders>
            <w:shd w:val="clear" w:color="auto" w:fill="auto"/>
            <w:vAlign w:val="center"/>
            <w:hideMark/>
          </w:tcPr>
          <w:p w14:paraId="3C9C3410" w14:textId="77777777" w:rsidR="00C2311E" w:rsidRPr="00C2311E" w:rsidRDefault="00C2311E" w:rsidP="00C2311E">
            <w:pPr>
              <w:jc w:val="center"/>
              <w:rPr>
                <w:b/>
                <w:bCs/>
                <w:color w:val="000000"/>
                <w:sz w:val="16"/>
                <w:szCs w:val="16"/>
              </w:rPr>
            </w:pPr>
            <w:r w:rsidRPr="00C2311E">
              <w:rPr>
                <w:b/>
                <w:bCs/>
                <w:noProof/>
                <w:color w:val="000000"/>
                <w:sz w:val="16"/>
                <w:szCs w:val="16"/>
              </w:rPr>
              <w:t>Доля</w:t>
            </w:r>
          </w:p>
        </w:tc>
      </w:tr>
      <w:tr w:rsidR="00C2311E" w:rsidRPr="00C2311E" w14:paraId="7DCE3AD0" w14:textId="77777777" w:rsidTr="00C2311E">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67211A33" w14:textId="77777777" w:rsidR="00C2311E" w:rsidRPr="00C2311E" w:rsidRDefault="00C2311E" w:rsidP="00C2311E">
            <w:pPr>
              <w:jc w:val="center"/>
              <w:rPr>
                <w:color w:val="000000"/>
                <w:sz w:val="16"/>
                <w:szCs w:val="16"/>
              </w:rPr>
            </w:pPr>
            <w:r w:rsidRPr="00C2311E">
              <w:rPr>
                <w:color w:val="000000"/>
                <w:sz w:val="16"/>
                <w:szCs w:val="16"/>
              </w:rPr>
              <w:t>1</w:t>
            </w:r>
          </w:p>
        </w:tc>
        <w:tc>
          <w:tcPr>
            <w:tcW w:w="1898" w:type="pct"/>
            <w:tcBorders>
              <w:top w:val="nil"/>
              <w:left w:val="nil"/>
              <w:bottom w:val="single" w:sz="4" w:space="0" w:color="auto"/>
              <w:right w:val="single" w:sz="4" w:space="0" w:color="auto"/>
            </w:tcBorders>
            <w:shd w:val="clear" w:color="auto" w:fill="auto"/>
            <w:vAlign w:val="bottom"/>
            <w:hideMark/>
          </w:tcPr>
          <w:p w14:paraId="7BF7172D" w14:textId="77777777" w:rsidR="00C2311E" w:rsidRPr="00C2311E" w:rsidRDefault="00C2311E" w:rsidP="00C2311E">
            <w:pPr>
              <w:rPr>
                <w:color w:val="000000"/>
                <w:sz w:val="22"/>
                <w:szCs w:val="22"/>
              </w:rPr>
            </w:pPr>
            <w:r w:rsidRPr="00C2311E">
              <w:rPr>
                <w:color w:val="000000"/>
                <w:sz w:val="22"/>
                <w:szCs w:val="22"/>
              </w:rPr>
              <w:t xml:space="preserve">МБОУ </w:t>
            </w:r>
            <w:proofErr w:type="spellStart"/>
            <w:r w:rsidRPr="00C2311E">
              <w:rPr>
                <w:color w:val="000000"/>
                <w:sz w:val="22"/>
                <w:szCs w:val="22"/>
              </w:rPr>
              <w:t>Давыдчинская</w:t>
            </w:r>
            <w:proofErr w:type="spellEnd"/>
            <w:r w:rsidRPr="00C2311E">
              <w:rPr>
                <w:color w:val="000000"/>
                <w:sz w:val="22"/>
                <w:szCs w:val="22"/>
              </w:rPr>
              <w:t xml:space="preserve"> ООШ</w:t>
            </w:r>
          </w:p>
        </w:tc>
        <w:tc>
          <w:tcPr>
            <w:tcW w:w="367" w:type="pct"/>
            <w:tcBorders>
              <w:top w:val="nil"/>
              <w:left w:val="nil"/>
              <w:bottom w:val="single" w:sz="4" w:space="0" w:color="auto"/>
              <w:right w:val="single" w:sz="4" w:space="0" w:color="auto"/>
            </w:tcBorders>
            <w:shd w:val="clear" w:color="auto" w:fill="auto"/>
            <w:noWrap/>
            <w:vAlign w:val="center"/>
            <w:hideMark/>
          </w:tcPr>
          <w:p w14:paraId="514114D4" w14:textId="77777777" w:rsidR="00C2311E" w:rsidRPr="00C2311E" w:rsidRDefault="00C2311E" w:rsidP="00C2311E">
            <w:pPr>
              <w:jc w:val="center"/>
              <w:rPr>
                <w:color w:val="000000"/>
                <w:sz w:val="20"/>
                <w:szCs w:val="20"/>
              </w:rPr>
            </w:pPr>
            <w:r w:rsidRPr="00C2311E">
              <w:rPr>
                <w:color w:val="000000"/>
                <w:sz w:val="20"/>
                <w:szCs w:val="20"/>
              </w:rPr>
              <w:t>3</w:t>
            </w:r>
          </w:p>
        </w:tc>
        <w:tc>
          <w:tcPr>
            <w:tcW w:w="469" w:type="pct"/>
            <w:tcBorders>
              <w:top w:val="nil"/>
              <w:left w:val="nil"/>
              <w:bottom w:val="single" w:sz="4" w:space="0" w:color="auto"/>
              <w:right w:val="single" w:sz="4" w:space="0" w:color="auto"/>
            </w:tcBorders>
            <w:shd w:val="clear" w:color="auto" w:fill="auto"/>
            <w:noWrap/>
            <w:vAlign w:val="center"/>
            <w:hideMark/>
          </w:tcPr>
          <w:p w14:paraId="48C8F00B" w14:textId="77777777" w:rsidR="00C2311E" w:rsidRPr="00C2311E" w:rsidRDefault="00C2311E" w:rsidP="00C2311E">
            <w:pPr>
              <w:jc w:val="center"/>
              <w:rPr>
                <w:color w:val="000000"/>
                <w:sz w:val="20"/>
                <w:szCs w:val="20"/>
              </w:rPr>
            </w:pPr>
            <w:r w:rsidRPr="00C2311E">
              <w:rPr>
                <w:color w:val="000000"/>
                <w:sz w:val="20"/>
                <w:szCs w:val="20"/>
              </w:rPr>
              <w:t> </w:t>
            </w:r>
          </w:p>
        </w:tc>
        <w:tc>
          <w:tcPr>
            <w:tcW w:w="335" w:type="pct"/>
            <w:tcBorders>
              <w:top w:val="nil"/>
              <w:left w:val="nil"/>
              <w:bottom w:val="single" w:sz="4" w:space="0" w:color="auto"/>
              <w:right w:val="single" w:sz="4" w:space="0" w:color="auto"/>
            </w:tcBorders>
            <w:shd w:val="clear" w:color="auto" w:fill="auto"/>
            <w:noWrap/>
            <w:vAlign w:val="center"/>
            <w:hideMark/>
          </w:tcPr>
          <w:p w14:paraId="5FADA678" w14:textId="77777777" w:rsidR="00C2311E" w:rsidRPr="00C2311E" w:rsidRDefault="00C2311E" w:rsidP="00C2311E">
            <w:pPr>
              <w:rPr>
                <w:color w:val="000000"/>
                <w:sz w:val="20"/>
                <w:szCs w:val="20"/>
              </w:rPr>
            </w:pPr>
            <w:r w:rsidRPr="00C2311E">
              <w:rPr>
                <w:color w:val="000000"/>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3D82695" w14:textId="77777777" w:rsidR="00C2311E" w:rsidRPr="00C2311E" w:rsidRDefault="00C2311E" w:rsidP="00C2311E">
            <w:pPr>
              <w:jc w:val="center"/>
              <w:rPr>
                <w:color w:val="000000"/>
                <w:sz w:val="20"/>
                <w:szCs w:val="20"/>
              </w:rPr>
            </w:pPr>
            <w:r w:rsidRPr="00C2311E">
              <w:rPr>
                <w:color w:val="000000"/>
                <w:sz w:val="20"/>
                <w:szCs w:val="20"/>
              </w:rPr>
              <w:t>2</w:t>
            </w:r>
          </w:p>
        </w:tc>
        <w:tc>
          <w:tcPr>
            <w:tcW w:w="364" w:type="pct"/>
            <w:tcBorders>
              <w:top w:val="nil"/>
              <w:left w:val="nil"/>
              <w:bottom w:val="single" w:sz="4" w:space="0" w:color="auto"/>
              <w:right w:val="single" w:sz="4" w:space="0" w:color="auto"/>
            </w:tcBorders>
            <w:shd w:val="clear" w:color="auto" w:fill="auto"/>
            <w:noWrap/>
            <w:vAlign w:val="center"/>
            <w:hideMark/>
          </w:tcPr>
          <w:p w14:paraId="364CE591" w14:textId="7B8611AE" w:rsidR="00C2311E" w:rsidRPr="00C2311E" w:rsidRDefault="00C2311E" w:rsidP="00C2311E">
            <w:pPr>
              <w:jc w:val="center"/>
              <w:rPr>
                <w:color w:val="000000"/>
                <w:sz w:val="20"/>
                <w:szCs w:val="20"/>
              </w:rPr>
            </w:pPr>
            <w:r w:rsidRPr="00C2311E">
              <w:rPr>
                <w:color w:val="000000"/>
                <w:sz w:val="20"/>
                <w:szCs w:val="20"/>
              </w:rPr>
              <w:t>66,7</w:t>
            </w:r>
          </w:p>
        </w:tc>
        <w:tc>
          <w:tcPr>
            <w:tcW w:w="469" w:type="pct"/>
            <w:tcBorders>
              <w:top w:val="nil"/>
              <w:left w:val="nil"/>
              <w:bottom w:val="single" w:sz="4" w:space="0" w:color="auto"/>
              <w:right w:val="single" w:sz="4" w:space="0" w:color="auto"/>
            </w:tcBorders>
            <w:shd w:val="clear" w:color="auto" w:fill="auto"/>
            <w:noWrap/>
            <w:vAlign w:val="center"/>
            <w:hideMark/>
          </w:tcPr>
          <w:p w14:paraId="3F0FB16F" w14:textId="77777777" w:rsidR="00C2311E" w:rsidRPr="00C2311E" w:rsidRDefault="00C2311E" w:rsidP="00C2311E">
            <w:pPr>
              <w:jc w:val="center"/>
              <w:rPr>
                <w:color w:val="000000"/>
                <w:sz w:val="20"/>
                <w:szCs w:val="20"/>
              </w:rPr>
            </w:pPr>
            <w:r w:rsidRPr="00C2311E">
              <w:rPr>
                <w:color w:val="000000"/>
                <w:sz w:val="20"/>
                <w:szCs w:val="20"/>
              </w:rPr>
              <w:t>1</w:t>
            </w:r>
          </w:p>
        </w:tc>
        <w:tc>
          <w:tcPr>
            <w:tcW w:w="350" w:type="pct"/>
            <w:tcBorders>
              <w:top w:val="nil"/>
              <w:left w:val="nil"/>
              <w:bottom w:val="single" w:sz="4" w:space="0" w:color="auto"/>
              <w:right w:val="single" w:sz="4" w:space="0" w:color="auto"/>
            </w:tcBorders>
            <w:shd w:val="clear" w:color="auto" w:fill="auto"/>
            <w:noWrap/>
            <w:vAlign w:val="center"/>
            <w:hideMark/>
          </w:tcPr>
          <w:p w14:paraId="5816CD48" w14:textId="61613360" w:rsidR="00C2311E" w:rsidRPr="00C2311E" w:rsidRDefault="00C2311E" w:rsidP="00C2311E">
            <w:pPr>
              <w:jc w:val="center"/>
              <w:rPr>
                <w:color w:val="000000"/>
                <w:sz w:val="20"/>
                <w:szCs w:val="20"/>
              </w:rPr>
            </w:pPr>
            <w:r w:rsidRPr="00C2311E">
              <w:rPr>
                <w:color w:val="000000"/>
                <w:sz w:val="20"/>
                <w:szCs w:val="20"/>
              </w:rPr>
              <w:t>33,3</w:t>
            </w:r>
          </w:p>
        </w:tc>
      </w:tr>
      <w:tr w:rsidR="00C2311E" w:rsidRPr="00C2311E" w14:paraId="58FF49CB" w14:textId="77777777" w:rsidTr="00C2311E">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6BB340D6" w14:textId="77777777" w:rsidR="00C2311E" w:rsidRPr="00C2311E" w:rsidRDefault="00C2311E" w:rsidP="00C2311E">
            <w:pPr>
              <w:jc w:val="center"/>
              <w:rPr>
                <w:color w:val="000000"/>
                <w:sz w:val="16"/>
                <w:szCs w:val="16"/>
              </w:rPr>
            </w:pPr>
            <w:r w:rsidRPr="00C2311E">
              <w:rPr>
                <w:color w:val="000000"/>
                <w:sz w:val="16"/>
                <w:szCs w:val="16"/>
              </w:rPr>
              <w:t>2</w:t>
            </w:r>
          </w:p>
        </w:tc>
        <w:tc>
          <w:tcPr>
            <w:tcW w:w="1898" w:type="pct"/>
            <w:tcBorders>
              <w:top w:val="nil"/>
              <w:left w:val="nil"/>
              <w:bottom w:val="single" w:sz="4" w:space="0" w:color="auto"/>
              <w:right w:val="single" w:sz="4" w:space="0" w:color="auto"/>
            </w:tcBorders>
            <w:shd w:val="clear" w:color="auto" w:fill="auto"/>
            <w:vAlign w:val="center"/>
            <w:hideMark/>
          </w:tcPr>
          <w:p w14:paraId="56CB3492" w14:textId="77777777" w:rsidR="00C2311E" w:rsidRPr="00C2311E" w:rsidRDefault="00C2311E" w:rsidP="00C2311E">
            <w:pPr>
              <w:rPr>
                <w:color w:val="000000"/>
                <w:sz w:val="22"/>
                <w:szCs w:val="22"/>
              </w:rPr>
            </w:pPr>
            <w:r w:rsidRPr="00C2311E">
              <w:rPr>
                <w:color w:val="000000"/>
                <w:sz w:val="22"/>
                <w:szCs w:val="22"/>
              </w:rPr>
              <w:t>МБОУ Дубровская №1 СОШ имени генерал-майора Никитина Ивана Семеновича</w:t>
            </w:r>
          </w:p>
        </w:tc>
        <w:tc>
          <w:tcPr>
            <w:tcW w:w="367" w:type="pct"/>
            <w:tcBorders>
              <w:top w:val="nil"/>
              <w:left w:val="nil"/>
              <w:bottom w:val="single" w:sz="4" w:space="0" w:color="auto"/>
              <w:right w:val="single" w:sz="4" w:space="0" w:color="auto"/>
            </w:tcBorders>
            <w:shd w:val="clear" w:color="auto" w:fill="auto"/>
            <w:noWrap/>
            <w:vAlign w:val="center"/>
            <w:hideMark/>
          </w:tcPr>
          <w:p w14:paraId="4CACB55B" w14:textId="77777777" w:rsidR="00C2311E" w:rsidRPr="00C2311E" w:rsidRDefault="00C2311E" w:rsidP="00C2311E">
            <w:pPr>
              <w:jc w:val="center"/>
              <w:rPr>
                <w:color w:val="000000"/>
                <w:sz w:val="20"/>
                <w:szCs w:val="20"/>
              </w:rPr>
            </w:pPr>
            <w:r w:rsidRPr="00C2311E">
              <w:rPr>
                <w:color w:val="000000"/>
                <w:sz w:val="20"/>
                <w:szCs w:val="20"/>
              </w:rPr>
              <w:t>35</w:t>
            </w:r>
          </w:p>
        </w:tc>
        <w:tc>
          <w:tcPr>
            <w:tcW w:w="469" w:type="pct"/>
            <w:tcBorders>
              <w:top w:val="nil"/>
              <w:left w:val="nil"/>
              <w:bottom w:val="single" w:sz="4" w:space="0" w:color="auto"/>
              <w:right w:val="single" w:sz="4" w:space="0" w:color="auto"/>
            </w:tcBorders>
            <w:shd w:val="clear" w:color="auto" w:fill="auto"/>
            <w:noWrap/>
            <w:vAlign w:val="center"/>
            <w:hideMark/>
          </w:tcPr>
          <w:p w14:paraId="18B6489D" w14:textId="77777777" w:rsidR="00C2311E" w:rsidRPr="00C2311E" w:rsidRDefault="00C2311E" w:rsidP="00C2311E">
            <w:pPr>
              <w:jc w:val="center"/>
              <w:rPr>
                <w:color w:val="000000"/>
                <w:sz w:val="20"/>
                <w:szCs w:val="20"/>
              </w:rPr>
            </w:pPr>
            <w:r w:rsidRPr="00C2311E">
              <w:rPr>
                <w:color w:val="000000"/>
                <w:sz w:val="20"/>
                <w:szCs w:val="20"/>
              </w:rPr>
              <w:t>8</w:t>
            </w:r>
          </w:p>
        </w:tc>
        <w:tc>
          <w:tcPr>
            <w:tcW w:w="335" w:type="pct"/>
            <w:tcBorders>
              <w:top w:val="nil"/>
              <w:left w:val="nil"/>
              <w:bottom w:val="single" w:sz="4" w:space="0" w:color="auto"/>
              <w:right w:val="single" w:sz="4" w:space="0" w:color="auto"/>
            </w:tcBorders>
            <w:shd w:val="clear" w:color="auto" w:fill="auto"/>
            <w:noWrap/>
            <w:vAlign w:val="center"/>
            <w:hideMark/>
          </w:tcPr>
          <w:p w14:paraId="240C7FBC" w14:textId="68FCCAC1" w:rsidR="00C2311E" w:rsidRPr="00C2311E" w:rsidRDefault="00C2311E" w:rsidP="00C2311E">
            <w:pPr>
              <w:jc w:val="center"/>
              <w:rPr>
                <w:color w:val="000000"/>
                <w:sz w:val="20"/>
                <w:szCs w:val="20"/>
              </w:rPr>
            </w:pPr>
            <w:r w:rsidRPr="00C2311E">
              <w:rPr>
                <w:color w:val="000000"/>
                <w:sz w:val="20"/>
                <w:szCs w:val="20"/>
              </w:rPr>
              <w:t>22,9</w:t>
            </w:r>
          </w:p>
        </w:tc>
        <w:tc>
          <w:tcPr>
            <w:tcW w:w="469" w:type="pct"/>
            <w:tcBorders>
              <w:top w:val="nil"/>
              <w:left w:val="nil"/>
              <w:bottom w:val="single" w:sz="4" w:space="0" w:color="auto"/>
              <w:right w:val="single" w:sz="4" w:space="0" w:color="auto"/>
            </w:tcBorders>
            <w:shd w:val="clear" w:color="auto" w:fill="auto"/>
            <w:noWrap/>
            <w:vAlign w:val="center"/>
            <w:hideMark/>
          </w:tcPr>
          <w:p w14:paraId="0E8D1AD4" w14:textId="77777777" w:rsidR="00C2311E" w:rsidRPr="00C2311E" w:rsidRDefault="00C2311E" w:rsidP="00C2311E">
            <w:pPr>
              <w:jc w:val="center"/>
              <w:rPr>
                <w:color w:val="000000"/>
                <w:sz w:val="20"/>
                <w:szCs w:val="20"/>
              </w:rPr>
            </w:pPr>
            <w:r w:rsidRPr="00C2311E">
              <w:rPr>
                <w:color w:val="000000"/>
                <w:sz w:val="20"/>
                <w:szCs w:val="20"/>
              </w:rPr>
              <w:t>21</w:t>
            </w:r>
          </w:p>
        </w:tc>
        <w:tc>
          <w:tcPr>
            <w:tcW w:w="364" w:type="pct"/>
            <w:tcBorders>
              <w:top w:val="nil"/>
              <w:left w:val="nil"/>
              <w:bottom w:val="single" w:sz="4" w:space="0" w:color="auto"/>
              <w:right w:val="single" w:sz="4" w:space="0" w:color="auto"/>
            </w:tcBorders>
            <w:shd w:val="clear" w:color="auto" w:fill="auto"/>
            <w:noWrap/>
            <w:vAlign w:val="center"/>
            <w:hideMark/>
          </w:tcPr>
          <w:p w14:paraId="564AEE16" w14:textId="44FB48FF" w:rsidR="00C2311E" w:rsidRPr="00C2311E" w:rsidRDefault="00C2311E" w:rsidP="00C2311E">
            <w:pPr>
              <w:jc w:val="center"/>
              <w:rPr>
                <w:color w:val="000000"/>
                <w:sz w:val="20"/>
                <w:szCs w:val="20"/>
              </w:rPr>
            </w:pPr>
            <w:r w:rsidRPr="00C2311E">
              <w:rPr>
                <w:color w:val="000000"/>
                <w:sz w:val="20"/>
                <w:szCs w:val="20"/>
              </w:rPr>
              <w:t>60,0</w:t>
            </w:r>
          </w:p>
        </w:tc>
        <w:tc>
          <w:tcPr>
            <w:tcW w:w="469" w:type="pct"/>
            <w:tcBorders>
              <w:top w:val="nil"/>
              <w:left w:val="nil"/>
              <w:bottom w:val="single" w:sz="4" w:space="0" w:color="auto"/>
              <w:right w:val="single" w:sz="4" w:space="0" w:color="auto"/>
            </w:tcBorders>
            <w:shd w:val="clear" w:color="auto" w:fill="auto"/>
            <w:noWrap/>
            <w:vAlign w:val="center"/>
            <w:hideMark/>
          </w:tcPr>
          <w:p w14:paraId="139CAF3E" w14:textId="77777777" w:rsidR="00C2311E" w:rsidRPr="00C2311E" w:rsidRDefault="00C2311E" w:rsidP="00C2311E">
            <w:pPr>
              <w:jc w:val="center"/>
              <w:rPr>
                <w:color w:val="000000"/>
                <w:sz w:val="20"/>
                <w:szCs w:val="20"/>
              </w:rPr>
            </w:pPr>
            <w:r w:rsidRPr="00C2311E">
              <w:rPr>
                <w:color w:val="000000"/>
                <w:sz w:val="20"/>
                <w:szCs w:val="20"/>
              </w:rPr>
              <w:t>6</w:t>
            </w:r>
          </w:p>
        </w:tc>
        <w:tc>
          <w:tcPr>
            <w:tcW w:w="350" w:type="pct"/>
            <w:tcBorders>
              <w:top w:val="nil"/>
              <w:left w:val="nil"/>
              <w:bottom w:val="single" w:sz="4" w:space="0" w:color="auto"/>
              <w:right w:val="single" w:sz="4" w:space="0" w:color="auto"/>
            </w:tcBorders>
            <w:shd w:val="clear" w:color="auto" w:fill="auto"/>
            <w:noWrap/>
            <w:vAlign w:val="center"/>
            <w:hideMark/>
          </w:tcPr>
          <w:p w14:paraId="7CFB8A8D" w14:textId="772C3447" w:rsidR="00C2311E" w:rsidRPr="00C2311E" w:rsidRDefault="00C2311E" w:rsidP="00C2311E">
            <w:pPr>
              <w:jc w:val="center"/>
              <w:rPr>
                <w:color w:val="000000"/>
                <w:sz w:val="20"/>
                <w:szCs w:val="20"/>
              </w:rPr>
            </w:pPr>
            <w:r w:rsidRPr="00C2311E">
              <w:rPr>
                <w:color w:val="000000"/>
                <w:sz w:val="20"/>
                <w:szCs w:val="20"/>
              </w:rPr>
              <w:t>17,1</w:t>
            </w:r>
          </w:p>
        </w:tc>
      </w:tr>
      <w:tr w:rsidR="00C2311E" w:rsidRPr="00C2311E" w14:paraId="221AF712" w14:textId="77777777" w:rsidTr="00C2311E">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54BED347" w14:textId="77777777" w:rsidR="00C2311E" w:rsidRPr="00C2311E" w:rsidRDefault="00C2311E" w:rsidP="00C2311E">
            <w:pPr>
              <w:jc w:val="center"/>
              <w:rPr>
                <w:color w:val="000000"/>
                <w:sz w:val="16"/>
                <w:szCs w:val="16"/>
              </w:rPr>
            </w:pPr>
            <w:r w:rsidRPr="00C2311E">
              <w:rPr>
                <w:color w:val="000000"/>
                <w:sz w:val="16"/>
                <w:szCs w:val="16"/>
              </w:rPr>
              <w:t>3</w:t>
            </w:r>
          </w:p>
        </w:tc>
        <w:tc>
          <w:tcPr>
            <w:tcW w:w="1898" w:type="pct"/>
            <w:tcBorders>
              <w:top w:val="nil"/>
              <w:left w:val="nil"/>
              <w:bottom w:val="single" w:sz="4" w:space="0" w:color="auto"/>
              <w:right w:val="single" w:sz="4" w:space="0" w:color="auto"/>
            </w:tcBorders>
            <w:shd w:val="clear" w:color="auto" w:fill="auto"/>
            <w:vAlign w:val="bottom"/>
            <w:hideMark/>
          </w:tcPr>
          <w:p w14:paraId="37BC1F2A" w14:textId="77777777" w:rsidR="00C2311E" w:rsidRPr="00C2311E" w:rsidRDefault="00C2311E" w:rsidP="00C2311E">
            <w:pPr>
              <w:rPr>
                <w:color w:val="000000"/>
                <w:sz w:val="22"/>
                <w:szCs w:val="22"/>
              </w:rPr>
            </w:pPr>
            <w:r w:rsidRPr="00C2311E">
              <w:rPr>
                <w:color w:val="000000"/>
                <w:sz w:val="22"/>
                <w:szCs w:val="22"/>
              </w:rPr>
              <w:t>МБОУ Дубровская №2 СОШ</w:t>
            </w:r>
          </w:p>
        </w:tc>
        <w:tc>
          <w:tcPr>
            <w:tcW w:w="367" w:type="pct"/>
            <w:tcBorders>
              <w:top w:val="nil"/>
              <w:left w:val="nil"/>
              <w:bottom w:val="single" w:sz="4" w:space="0" w:color="auto"/>
              <w:right w:val="single" w:sz="4" w:space="0" w:color="auto"/>
            </w:tcBorders>
            <w:shd w:val="clear" w:color="auto" w:fill="auto"/>
            <w:noWrap/>
            <w:vAlign w:val="center"/>
            <w:hideMark/>
          </w:tcPr>
          <w:p w14:paraId="470455F7" w14:textId="77777777" w:rsidR="00C2311E" w:rsidRPr="00C2311E" w:rsidRDefault="00C2311E" w:rsidP="00C2311E">
            <w:pPr>
              <w:jc w:val="center"/>
              <w:rPr>
                <w:color w:val="000000"/>
                <w:sz w:val="20"/>
                <w:szCs w:val="20"/>
              </w:rPr>
            </w:pPr>
            <w:r w:rsidRPr="00C2311E">
              <w:rPr>
                <w:color w:val="000000"/>
                <w:sz w:val="20"/>
                <w:szCs w:val="20"/>
              </w:rPr>
              <w:t>45</w:t>
            </w:r>
          </w:p>
        </w:tc>
        <w:tc>
          <w:tcPr>
            <w:tcW w:w="469" w:type="pct"/>
            <w:tcBorders>
              <w:top w:val="nil"/>
              <w:left w:val="nil"/>
              <w:bottom w:val="single" w:sz="4" w:space="0" w:color="auto"/>
              <w:right w:val="single" w:sz="4" w:space="0" w:color="auto"/>
            </w:tcBorders>
            <w:shd w:val="clear" w:color="auto" w:fill="auto"/>
            <w:noWrap/>
            <w:vAlign w:val="center"/>
            <w:hideMark/>
          </w:tcPr>
          <w:p w14:paraId="0C62B80E" w14:textId="77777777" w:rsidR="00C2311E" w:rsidRPr="00C2311E" w:rsidRDefault="00C2311E" w:rsidP="00C2311E">
            <w:pPr>
              <w:jc w:val="center"/>
              <w:rPr>
                <w:color w:val="000000"/>
                <w:sz w:val="20"/>
                <w:szCs w:val="20"/>
              </w:rPr>
            </w:pPr>
            <w:r w:rsidRPr="00C2311E">
              <w:rPr>
                <w:color w:val="000000"/>
                <w:sz w:val="20"/>
                <w:szCs w:val="20"/>
              </w:rPr>
              <w:t>6</w:t>
            </w:r>
          </w:p>
        </w:tc>
        <w:tc>
          <w:tcPr>
            <w:tcW w:w="335" w:type="pct"/>
            <w:tcBorders>
              <w:top w:val="nil"/>
              <w:left w:val="nil"/>
              <w:bottom w:val="single" w:sz="4" w:space="0" w:color="auto"/>
              <w:right w:val="single" w:sz="4" w:space="0" w:color="auto"/>
            </w:tcBorders>
            <w:shd w:val="clear" w:color="auto" w:fill="auto"/>
            <w:noWrap/>
            <w:vAlign w:val="center"/>
            <w:hideMark/>
          </w:tcPr>
          <w:p w14:paraId="423BA3F6" w14:textId="75DE793B" w:rsidR="00C2311E" w:rsidRPr="00C2311E" w:rsidRDefault="00C2311E" w:rsidP="00C2311E">
            <w:pPr>
              <w:jc w:val="center"/>
              <w:rPr>
                <w:color w:val="000000"/>
                <w:sz w:val="20"/>
                <w:szCs w:val="20"/>
              </w:rPr>
            </w:pPr>
            <w:r w:rsidRPr="00C2311E">
              <w:rPr>
                <w:color w:val="000000"/>
                <w:sz w:val="20"/>
                <w:szCs w:val="20"/>
              </w:rPr>
              <w:t>13,3</w:t>
            </w:r>
          </w:p>
        </w:tc>
        <w:tc>
          <w:tcPr>
            <w:tcW w:w="469" w:type="pct"/>
            <w:tcBorders>
              <w:top w:val="nil"/>
              <w:left w:val="nil"/>
              <w:bottom w:val="single" w:sz="4" w:space="0" w:color="auto"/>
              <w:right w:val="single" w:sz="4" w:space="0" w:color="auto"/>
            </w:tcBorders>
            <w:shd w:val="clear" w:color="auto" w:fill="auto"/>
            <w:noWrap/>
            <w:vAlign w:val="center"/>
            <w:hideMark/>
          </w:tcPr>
          <w:p w14:paraId="050DFB06" w14:textId="77777777" w:rsidR="00C2311E" w:rsidRPr="00C2311E" w:rsidRDefault="00C2311E" w:rsidP="00C2311E">
            <w:pPr>
              <w:jc w:val="center"/>
              <w:rPr>
                <w:color w:val="000000"/>
                <w:sz w:val="20"/>
                <w:szCs w:val="20"/>
              </w:rPr>
            </w:pPr>
            <w:r w:rsidRPr="00C2311E">
              <w:rPr>
                <w:color w:val="000000"/>
                <w:sz w:val="20"/>
                <w:szCs w:val="20"/>
              </w:rPr>
              <w:t>36</w:t>
            </w:r>
          </w:p>
        </w:tc>
        <w:tc>
          <w:tcPr>
            <w:tcW w:w="364" w:type="pct"/>
            <w:tcBorders>
              <w:top w:val="nil"/>
              <w:left w:val="nil"/>
              <w:bottom w:val="single" w:sz="4" w:space="0" w:color="auto"/>
              <w:right w:val="single" w:sz="4" w:space="0" w:color="auto"/>
            </w:tcBorders>
            <w:shd w:val="clear" w:color="auto" w:fill="auto"/>
            <w:noWrap/>
            <w:vAlign w:val="center"/>
            <w:hideMark/>
          </w:tcPr>
          <w:p w14:paraId="0463C2D1" w14:textId="72DDCCEF" w:rsidR="00C2311E" w:rsidRPr="00C2311E" w:rsidRDefault="00C2311E" w:rsidP="00C2311E">
            <w:pPr>
              <w:jc w:val="center"/>
              <w:rPr>
                <w:color w:val="000000"/>
                <w:sz w:val="20"/>
                <w:szCs w:val="20"/>
              </w:rPr>
            </w:pPr>
            <w:r w:rsidRPr="00C2311E">
              <w:rPr>
                <w:color w:val="000000"/>
                <w:sz w:val="20"/>
                <w:szCs w:val="20"/>
              </w:rPr>
              <w:t>80,0</w:t>
            </w:r>
          </w:p>
        </w:tc>
        <w:tc>
          <w:tcPr>
            <w:tcW w:w="469" w:type="pct"/>
            <w:tcBorders>
              <w:top w:val="nil"/>
              <w:left w:val="nil"/>
              <w:bottom w:val="single" w:sz="4" w:space="0" w:color="auto"/>
              <w:right w:val="single" w:sz="4" w:space="0" w:color="auto"/>
            </w:tcBorders>
            <w:shd w:val="clear" w:color="auto" w:fill="auto"/>
            <w:noWrap/>
            <w:vAlign w:val="center"/>
            <w:hideMark/>
          </w:tcPr>
          <w:p w14:paraId="023570CB" w14:textId="77777777" w:rsidR="00C2311E" w:rsidRPr="00C2311E" w:rsidRDefault="00C2311E" w:rsidP="00C2311E">
            <w:pPr>
              <w:jc w:val="center"/>
              <w:rPr>
                <w:color w:val="000000"/>
                <w:sz w:val="20"/>
                <w:szCs w:val="20"/>
              </w:rPr>
            </w:pPr>
            <w:r w:rsidRPr="00C2311E">
              <w:rPr>
                <w:color w:val="000000"/>
                <w:sz w:val="20"/>
                <w:szCs w:val="20"/>
              </w:rPr>
              <w:t>3</w:t>
            </w:r>
          </w:p>
        </w:tc>
        <w:tc>
          <w:tcPr>
            <w:tcW w:w="350" w:type="pct"/>
            <w:tcBorders>
              <w:top w:val="nil"/>
              <w:left w:val="nil"/>
              <w:bottom w:val="single" w:sz="4" w:space="0" w:color="auto"/>
              <w:right w:val="single" w:sz="4" w:space="0" w:color="auto"/>
            </w:tcBorders>
            <w:shd w:val="clear" w:color="auto" w:fill="auto"/>
            <w:noWrap/>
            <w:vAlign w:val="center"/>
            <w:hideMark/>
          </w:tcPr>
          <w:p w14:paraId="5734DD4F" w14:textId="420BDA72" w:rsidR="00C2311E" w:rsidRPr="00C2311E" w:rsidRDefault="00C2311E" w:rsidP="00C2311E">
            <w:pPr>
              <w:jc w:val="center"/>
              <w:rPr>
                <w:color w:val="000000"/>
                <w:sz w:val="20"/>
                <w:szCs w:val="20"/>
              </w:rPr>
            </w:pPr>
            <w:r w:rsidRPr="00C2311E">
              <w:rPr>
                <w:color w:val="000000"/>
                <w:sz w:val="20"/>
                <w:szCs w:val="20"/>
              </w:rPr>
              <w:t>6,7</w:t>
            </w:r>
          </w:p>
        </w:tc>
      </w:tr>
      <w:tr w:rsidR="00C2311E" w:rsidRPr="00C2311E" w14:paraId="04B0F348" w14:textId="77777777" w:rsidTr="00C2311E">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7F853012" w14:textId="77777777" w:rsidR="00C2311E" w:rsidRPr="00C2311E" w:rsidRDefault="00C2311E" w:rsidP="00C2311E">
            <w:pPr>
              <w:jc w:val="center"/>
              <w:rPr>
                <w:color w:val="000000"/>
                <w:sz w:val="16"/>
                <w:szCs w:val="16"/>
              </w:rPr>
            </w:pPr>
            <w:r w:rsidRPr="00C2311E">
              <w:rPr>
                <w:color w:val="000000"/>
                <w:sz w:val="16"/>
                <w:szCs w:val="16"/>
              </w:rPr>
              <w:t>4</w:t>
            </w:r>
          </w:p>
        </w:tc>
        <w:tc>
          <w:tcPr>
            <w:tcW w:w="1898" w:type="pct"/>
            <w:tcBorders>
              <w:top w:val="nil"/>
              <w:left w:val="nil"/>
              <w:bottom w:val="single" w:sz="4" w:space="0" w:color="auto"/>
              <w:right w:val="single" w:sz="4" w:space="0" w:color="auto"/>
            </w:tcBorders>
            <w:shd w:val="clear" w:color="auto" w:fill="auto"/>
            <w:vAlign w:val="bottom"/>
            <w:hideMark/>
          </w:tcPr>
          <w:p w14:paraId="33922E22" w14:textId="77777777" w:rsidR="00C2311E" w:rsidRPr="00C2311E" w:rsidRDefault="00C2311E" w:rsidP="00C2311E">
            <w:pPr>
              <w:rPr>
                <w:color w:val="000000"/>
                <w:sz w:val="22"/>
                <w:szCs w:val="22"/>
              </w:rPr>
            </w:pPr>
            <w:r w:rsidRPr="00C2311E">
              <w:rPr>
                <w:color w:val="000000"/>
                <w:sz w:val="22"/>
                <w:szCs w:val="22"/>
              </w:rPr>
              <w:t xml:space="preserve">МБОУ </w:t>
            </w:r>
            <w:proofErr w:type="spellStart"/>
            <w:r w:rsidRPr="00C2311E">
              <w:rPr>
                <w:color w:val="000000"/>
                <w:sz w:val="22"/>
                <w:szCs w:val="22"/>
              </w:rPr>
              <w:t>ПеклинскаяСОШ</w:t>
            </w:r>
            <w:proofErr w:type="spellEnd"/>
          </w:p>
        </w:tc>
        <w:tc>
          <w:tcPr>
            <w:tcW w:w="367" w:type="pct"/>
            <w:tcBorders>
              <w:top w:val="nil"/>
              <w:left w:val="nil"/>
              <w:bottom w:val="single" w:sz="4" w:space="0" w:color="auto"/>
              <w:right w:val="single" w:sz="4" w:space="0" w:color="auto"/>
            </w:tcBorders>
            <w:shd w:val="clear" w:color="auto" w:fill="auto"/>
            <w:noWrap/>
            <w:vAlign w:val="center"/>
            <w:hideMark/>
          </w:tcPr>
          <w:p w14:paraId="0A00911E" w14:textId="77777777" w:rsidR="00C2311E" w:rsidRPr="00C2311E" w:rsidRDefault="00C2311E" w:rsidP="00C2311E">
            <w:pPr>
              <w:jc w:val="center"/>
              <w:rPr>
                <w:color w:val="000000"/>
                <w:sz w:val="20"/>
                <w:szCs w:val="20"/>
              </w:rPr>
            </w:pPr>
            <w:r w:rsidRPr="00C2311E">
              <w:rPr>
                <w:color w:val="000000"/>
                <w:sz w:val="20"/>
                <w:szCs w:val="20"/>
              </w:rPr>
              <w:t>5</w:t>
            </w:r>
          </w:p>
        </w:tc>
        <w:tc>
          <w:tcPr>
            <w:tcW w:w="469" w:type="pct"/>
            <w:tcBorders>
              <w:top w:val="nil"/>
              <w:left w:val="nil"/>
              <w:bottom w:val="single" w:sz="4" w:space="0" w:color="auto"/>
              <w:right w:val="single" w:sz="4" w:space="0" w:color="auto"/>
            </w:tcBorders>
            <w:shd w:val="clear" w:color="auto" w:fill="auto"/>
            <w:noWrap/>
            <w:vAlign w:val="center"/>
            <w:hideMark/>
          </w:tcPr>
          <w:p w14:paraId="52CBD94E" w14:textId="77777777" w:rsidR="00C2311E" w:rsidRPr="00C2311E" w:rsidRDefault="00C2311E" w:rsidP="00C2311E">
            <w:pPr>
              <w:jc w:val="center"/>
              <w:rPr>
                <w:color w:val="000000"/>
                <w:sz w:val="20"/>
                <w:szCs w:val="20"/>
              </w:rPr>
            </w:pPr>
            <w:r w:rsidRPr="00C2311E">
              <w:rPr>
                <w:color w:val="000000"/>
                <w:sz w:val="20"/>
                <w:szCs w:val="20"/>
              </w:rPr>
              <w:t>2</w:t>
            </w:r>
          </w:p>
        </w:tc>
        <w:tc>
          <w:tcPr>
            <w:tcW w:w="335" w:type="pct"/>
            <w:tcBorders>
              <w:top w:val="nil"/>
              <w:left w:val="nil"/>
              <w:bottom w:val="single" w:sz="4" w:space="0" w:color="auto"/>
              <w:right w:val="single" w:sz="4" w:space="0" w:color="auto"/>
            </w:tcBorders>
            <w:shd w:val="clear" w:color="auto" w:fill="auto"/>
            <w:noWrap/>
            <w:vAlign w:val="center"/>
            <w:hideMark/>
          </w:tcPr>
          <w:p w14:paraId="715C6205" w14:textId="5BC8175C" w:rsidR="00C2311E" w:rsidRPr="00C2311E" w:rsidRDefault="00C2311E" w:rsidP="00C2311E">
            <w:pPr>
              <w:jc w:val="center"/>
              <w:rPr>
                <w:color w:val="000000"/>
                <w:sz w:val="20"/>
                <w:szCs w:val="20"/>
              </w:rPr>
            </w:pPr>
            <w:r w:rsidRPr="00C2311E">
              <w:rPr>
                <w:color w:val="000000"/>
                <w:sz w:val="20"/>
                <w:szCs w:val="20"/>
              </w:rPr>
              <w:t>40,0</w:t>
            </w:r>
          </w:p>
        </w:tc>
        <w:tc>
          <w:tcPr>
            <w:tcW w:w="469" w:type="pct"/>
            <w:tcBorders>
              <w:top w:val="nil"/>
              <w:left w:val="nil"/>
              <w:bottom w:val="single" w:sz="4" w:space="0" w:color="auto"/>
              <w:right w:val="single" w:sz="4" w:space="0" w:color="auto"/>
            </w:tcBorders>
            <w:shd w:val="clear" w:color="auto" w:fill="auto"/>
            <w:noWrap/>
            <w:vAlign w:val="center"/>
            <w:hideMark/>
          </w:tcPr>
          <w:p w14:paraId="00294E1C" w14:textId="77777777" w:rsidR="00C2311E" w:rsidRPr="00C2311E" w:rsidRDefault="00C2311E" w:rsidP="00C2311E">
            <w:pPr>
              <w:jc w:val="center"/>
              <w:rPr>
                <w:color w:val="000000"/>
                <w:sz w:val="20"/>
                <w:szCs w:val="20"/>
              </w:rPr>
            </w:pPr>
            <w:r w:rsidRPr="00C2311E">
              <w:rPr>
                <w:color w:val="000000"/>
                <w:sz w:val="20"/>
                <w:szCs w:val="20"/>
              </w:rPr>
              <w:t>3</w:t>
            </w:r>
          </w:p>
        </w:tc>
        <w:tc>
          <w:tcPr>
            <w:tcW w:w="364" w:type="pct"/>
            <w:tcBorders>
              <w:top w:val="nil"/>
              <w:left w:val="nil"/>
              <w:bottom w:val="single" w:sz="4" w:space="0" w:color="auto"/>
              <w:right w:val="single" w:sz="4" w:space="0" w:color="auto"/>
            </w:tcBorders>
            <w:shd w:val="clear" w:color="auto" w:fill="auto"/>
            <w:noWrap/>
            <w:vAlign w:val="center"/>
            <w:hideMark/>
          </w:tcPr>
          <w:p w14:paraId="4BA6380D" w14:textId="26351D5C" w:rsidR="00C2311E" w:rsidRPr="00C2311E" w:rsidRDefault="00C2311E" w:rsidP="00C2311E">
            <w:pPr>
              <w:jc w:val="center"/>
              <w:rPr>
                <w:color w:val="000000"/>
                <w:sz w:val="20"/>
                <w:szCs w:val="20"/>
              </w:rPr>
            </w:pPr>
            <w:r w:rsidRPr="00C2311E">
              <w:rPr>
                <w:color w:val="000000"/>
                <w:sz w:val="20"/>
                <w:szCs w:val="20"/>
              </w:rPr>
              <w:t>60,0</w:t>
            </w:r>
          </w:p>
        </w:tc>
        <w:tc>
          <w:tcPr>
            <w:tcW w:w="469" w:type="pct"/>
            <w:tcBorders>
              <w:top w:val="nil"/>
              <w:left w:val="nil"/>
              <w:bottom w:val="single" w:sz="4" w:space="0" w:color="auto"/>
              <w:right w:val="single" w:sz="4" w:space="0" w:color="auto"/>
            </w:tcBorders>
            <w:shd w:val="clear" w:color="auto" w:fill="auto"/>
            <w:noWrap/>
            <w:vAlign w:val="center"/>
            <w:hideMark/>
          </w:tcPr>
          <w:p w14:paraId="42C12730" w14:textId="77777777" w:rsidR="00C2311E" w:rsidRPr="00C2311E" w:rsidRDefault="00C2311E" w:rsidP="00C2311E">
            <w:pPr>
              <w:jc w:val="center"/>
              <w:rPr>
                <w:color w:val="000000"/>
                <w:sz w:val="20"/>
                <w:szCs w:val="20"/>
              </w:rPr>
            </w:pPr>
            <w:r w:rsidRPr="00C2311E">
              <w:rPr>
                <w:color w:val="000000"/>
                <w:sz w:val="20"/>
                <w:szCs w:val="20"/>
              </w:rPr>
              <w:t> </w:t>
            </w:r>
          </w:p>
        </w:tc>
        <w:tc>
          <w:tcPr>
            <w:tcW w:w="350" w:type="pct"/>
            <w:tcBorders>
              <w:top w:val="nil"/>
              <w:left w:val="nil"/>
              <w:bottom w:val="single" w:sz="4" w:space="0" w:color="auto"/>
              <w:right w:val="single" w:sz="4" w:space="0" w:color="auto"/>
            </w:tcBorders>
            <w:shd w:val="clear" w:color="auto" w:fill="auto"/>
            <w:noWrap/>
            <w:vAlign w:val="center"/>
            <w:hideMark/>
          </w:tcPr>
          <w:p w14:paraId="070923D9" w14:textId="77777777" w:rsidR="00C2311E" w:rsidRPr="00C2311E" w:rsidRDefault="00C2311E" w:rsidP="00C2311E">
            <w:pPr>
              <w:jc w:val="center"/>
              <w:rPr>
                <w:color w:val="000000"/>
                <w:sz w:val="20"/>
                <w:szCs w:val="20"/>
              </w:rPr>
            </w:pPr>
            <w:r w:rsidRPr="00C2311E">
              <w:rPr>
                <w:color w:val="000000"/>
                <w:sz w:val="20"/>
                <w:szCs w:val="20"/>
              </w:rPr>
              <w:t> </w:t>
            </w:r>
          </w:p>
        </w:tc>
      </w:tr>
      <w:tr w:rsidR="00C2311E" w:rsidRPr="00C2311E" w14:paraId="7087B3EE" w14:textId="77777777" w:rsidTr="00C2311E">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1371D485" w14:textId="77777777" w:rsidR="00C2311E" w:rsidRPr="00C2311E" w:rsidRDefault="00C2311E" w:rsidP="00C2311E">
            <w:pPr>
              <w:jc w:val="center"/>
              <w:rPr>
                <w:color w:val="000000"/>
                <w:sz w:val="16"/>
                <w:szCs w:val="16"/>
              </w:rPr>
            </w:pPr>
            <w:r w:rsidRPr="00C2311E">
              <w:rPr>
                <w:color w:val="000000"/>
                <w:sz w:val="16"/>
                <w:szCs w:val="16"/>
              </w:rPr>
              <w:t>5</w:t>
            </w:r>
          </w:p>
        </w:tc>
        <w:tc>
          <w:tcPr>
            <w:tcW w:w="1898" w:type="pct"/>
            <w:tcBorders>
              <w:top w:val="nil"/>
              <w:left w:val="nil"/>
              <w:bottom w:val="single" w:sz="4" w:space="0" w:color="auto"/>
              <w:right w:val="single" w:sz="4" w:space="0" w:color="auto"/>
            </w:tcBorders>
            <w:shd w:val="clear" w:color="auto" w:fill="auto"/>
            <w:vAlign w:val="bottom"/>
            <w:hideMark/>
          </w:tcPr>
          <w:p w14:paraId="10F2B11C" w14:textId="77777777" w:rsidR="00C2311E" w:rsidRPr="00C2311E" w:rsidRDefault="00C2311E" w:rsidP="00C2311E">
            <w:pPr>
              <w:rPr>
                <w:color w:val="000000"/>
                <w:sz w:val="22"/>
                <w:szCs w:val="22"/>
              </w:rPr>
            </w:pPr>
            <w:r w:rsidRPr="00C2311E">
              <w:rPr>
                <w:color w:val="000000"/>
                <w:sz w:val="22"/>
                <w:szCs w:val="22"/>
              </w:rPr>
              <w:t xml:space="preserve">МБОУ </w:t>
            </w:r>
            <w:proofErr w:type="spellStart"/>
            <w:r w:rsidRPr="00C2311E">
              <w:rPr>
                <w:color w:val="000000"/>
                <w:sz w:val="22"/>
                <w:szCs w:val="22"/>
              </w:rPr>
              <w:t>СещинскаяСОШ</w:t>
            </w:r>
            <w:proofErr w:type="spellEnd"/>
          </w:p>
        </w:tc>
        <w:tc>
          <w:tcPr>
            <w:tcW w:w="367" w:type="pct"/>
            <w:tcBorders>
              <w:top w:val="nil"/>
              <w:left w:val="nil"/>
              <w:bottom w:val="single" w:sz="4" w:space="0" w:color="auto"/>
              <w:right w:val="single" w:sz="4" w:space="0" w:color="auto"/>
            </w:tcBorders>
            <w:shd w:val="clear" w:color="auto" w:fill="auto"/>
            <w:noWrap/>
            <w:vAlign w:val="center"/>
            <w:hideMark/>
          </w:tcPr>
          <w:p w14:paraId="49813AE4" w14:textId="77777777" w:rsidR="00C2311E" w:rsidRPr="00C2311E" w:rsidRDefault="00C2311E" w:rsidP="00C2311E">
            <w:pPr>
              <w:jc w:val="center"/>
              <w:rPr>
                <w:color w:val="000000"/>
                <w:sz w:val="20"/>
                <w:szCs w:val="20"/>
              </w:rPr>
            </w:pPr>
            <w:r w:rsidRPr="00C2311E">
              <w:rPr>
                <w:color w:val="000000"/>
                <w:sz w:val="20"/>
                <w:szCs w:val="20"/>
              </w:rPr>
              <w:t>32</w:t>
            </w:r>
          </w:p>
        </w:tc>
        <w:tc>
          <w:tcPr>
            <w:tcW w:w="469" w:type="pct"/>
            <w:tcBorders>
              <w:top w:val="nil"/>
              <w:left w:val="nil"/>
              <w:bottom w:val="single" w:sz="4" w:space="0" w:color="auto"/>
              <w:right w:val="single" w:sz="4" w:space="0" w:color="auto"/>
            </w:tcBorders>
            <w:shd w:val="clear" w:color="auto" w:fill="auto"/>
            <w:noWrap/>
            <w:vAlign w:val="center"/>
            <w:hideMark/>
          </w:tcPr>
          <w:p w14:paraId="7DBD0DBF" w14:textId="77777777" w:rsidR="00C2311E" w:rsidRPr="00C2311E" w:rsidRDefault="00C2311E" w:rsidP="00C2311E">
            <w:pPr>
              <w:jc w:val="center"/>
              <w:rPr>
                <w:color w:val="000000"/>
                <w:sz w:val="20"/>
                <w:szCs w:val="20"/>
              </w:rPr>
            </w:pPr>
            <w:r w:rsidRPr="00C2311E">
              <w:rPr>
                <w:color w:val="000000"/>
                <w:sz w:val="20"/>
                <w:szCs w:val="20"/>
              </w:rPr>
              <w:t> </w:t>
            </w:r>
          </w:p>
        </w:tc>
        <w:tc>
          <w:tcPr>
            <w:tcW w:w="335" w:type="pct"/>
            <w:tcBorders>
              <w:top w:val="nil"/>
              <w:left w:val="nil"/>
              <w:bottom w:val="single" w:sz="4" w:space="0" w:color="auto"/>
              <w:right w:val="single" w:sz="4" w:space="0" w:color="auto"/>
            </w:tcBorders>
            <w:shd w:val="clear" w:color="auto" w:fill="auto"/>
            <w:noWrap/>
            <w:vAlign w:val="center"/>
            <w:hideMark/>
          </w:tcPr>
          <w:p w14:paraId="58C55F2E" w14:textId="77777777" w:rsidR="00C2311E" w:rsidRPr="00C2311E" w:rsidRDefault="00C2311E" w:rsidP="00C2311E">
            <w:pPr>
              <w:jc w:val="center"/>
              <w:rPr>
                <w:color w:val="000000"/>
                <w:sz w:val="20"/>
                <w:szCs w:val="20"/>
              </w:rPr>
            </w:pPr>
            <w:r w:rsidRPr="00C2311E">
              <w:rPr>
                <w:color w:val="000000"/>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6E15F39" w14:textId="77777777" w:rsidR="00C2311E" w:rsidRPr="00C2311E" w:rsidRDefault="00C2311E" w:rsidP="00C2311E">
            <w:pPr>
              <w:jc w:val="center"/>
              <w:rPr>
                <w:color w:val="000000"/>
                <w:sz w:val="20"/>
                <w:szCs w:val="20"/>
              </w:rPr>
            </w:pPr>
            <w:r w:rsidRPr="00C2311E">
              <w:rPr>
                <w:color w:val="000000"/>
                <w:sz w:val="20"/>
                <w:szCs w:val="20"/>
              </w:rPr>
              <w:t>27</w:t>
            </w:r>
          </w:p>
        </w:tc>
        <w:tc>
          <w:tcPr>
            <w:tcW w:w="364" w:type="pct"/>
            <w:tcBorders>
              <w:top w:val="nil"/>
              <w:left w:val="nil"/>
              <w:bottom w:val="single" w:sz="4" w:space="0" w:color="auto"/>
              <w:right w:val="single" w:sz="4" w:space="0" w:color="auto"/>
            </w:tcBorders>
            <w:shd w:val="clear" w:color="auto" w:fill="auto"/>
            <w:noWrap/>
            <w:vAlign w:val="center"/>
            <w:hideMark/>
          </w:tcPr>
          <w:p w14:paraId="2F0EDCAF" w14:textId="5EB40C57" w:rsidR="00C2311E" w:rsidRPr="00C2311E" w:rsidRDefault="00C2311E" w:rsidP="00C2311E">
            <w:pPr>
              <w:jc w:val="center"/>
              <w:rPr>
                <w:color w:val="000000"/>
                <w:sz w:val="20"/>
                <w:szCs w:val="20"/>
              </w:rPr>
            </w:pPr>
            <w:r w:rsidRPr="00C2311E">
              <w:rPr>
                <w:color w:val="000000"/>
                <w:sz w:val="20"/>
                <w:szCs w:val="20"/>
              </w:rPr>
              <w:t>84,4</w:t>
            </w:r>
          </w:p>
        </w:tc>
        <w:tc>
          <w:tcPr>
            <w:tcW w:w="469" w:type="pct"/>
            <w:tcBorders>
              <w:top w:val="nil"/>
              <w:left w:val="nil"/>
              <w:bottom w:val="single" w:sz="4" w:space="0" w:color="auto"/>
              <w:right w:val="single" w:sz="4" w:space="0" w:color="auto"/>
            </w:tcBorders>
            <w:shd w:val="clear" w:color="auto" w:fill="auto"/>
            <w:noWrap/>
            <w:vAlign w:val="center"/>
            <w:hideMark/>
          </w:tcPr>
          <w:p w14:paraId="6834EA48" w14:textId="77777777" w:rsidR="00C2311E" w:rsidRPr="00C2311E" w:rsidRDefault="00C2311E" w:rsidP="00C2311E">
            <w:pPr>
              <w:jc w:val="center"/>
              <w:rPr>
                <w:color w:val="000000"/>
                <w:sz w:val="20"/>
                <w:szCs w:val="20"/>
              </w:rPr>
            </w:pPr>
            <w:r w:rsidRPr="00C2311E">
              <w:rPr>
                <w:color w:val="000000"/>
                <w:sz w:val="20"/>
                <w:szCs w:val="20"/>
              </w:rPr>
              <w:t>5</w:t>
            </w:r>
          </w:p>
        </w:tc>
        <w:tc>
          <w:tcPr>
            <w:tcW w:w="350" w:type="pct"/>
            <w:tcBorders>
              <w:top w:val="nil"/>
              <w:left w:val="nil"/>
              <w:bottom w:val="single" w:sz="4" w:space="0" w:color="auto"/>
              <w:right w:val="single" w:sz="4" w:space="0" w:color="auto"/>
            </w:tcBorders>
            <w:shd w:val="clear" w:color="auto" w:fill="auto"/>
            <w:noWrap/>
            <w:vAlign w:val="center"/>
            <w:hideMark/>
          </w:tcPr>
          <w:p w14:paraId="510CBBA6" w14:textId="3C4A4F1B" w:rsidR="00C2311E" w:rsidRPr="00C2311E" w:rsidRDefault="00C2311E" w:rsidP="00C2311E">
            <w:pPr>
              <w:jc w:val="center"/>
              <w:rPr>
                <w:color w:val="000000"/>
                <w:sz w:val="20"/>
                <w:szCs w:val="20"/>
              </w:rPr>
            </w:pPr>
            <w:r w:rsidRPr="00C2311E">
              <w:rPr>
                <w:color w:val="000000"/>
                <w:sz w:val="20"/>
                <w:szCs w:val="20"/>
              </w:rPr>
              <w:t>15,6</w:t>
            </w:r>
          </w:p>
        </w:tc>
      </w:tr>
      <w:tr w:rsidR="00C2311E" w:rsidRPr="00C2311E" w14:paraId="6869A67D" w14:textId="77777777" w:rsidTr="00C2311E">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210EAF7E" w14:textId="77777777" w:rsidR="00C2311E" w:rsidRPr="00C2311E" w:rsidRDefault="00C2311E" w:rsidP="00C2311E">
            <w:pPr>
              <w:jc w:val="center"/>
              <w:rPr>
                <w:color w:val="000000"/>
                <w:sz w:val="16"/>
                <w:szCs w:val="16"/>
              </w:rPr>
            </w:pPr>
            <w:r w:rsidRPr="00C2311E">
              <w:rPr>
                <w:color w:val="000000"/>
                <w:sz w:val="16"/>
                <w:szCs w:val="16"/>
              </w:rPr>
              <w:t>6</w:t>
            </w:r>
          </w:p>
        </w:tc>
        <w:tc>
          <w:tcPr>
            <w:tcW w:w="1898" w:type="pct"/>
            <w:tcBorders>
              <w:top w:val="nil"/>
              <w:left w:val="nil"/>
              <w:bottom w:val="single" w:sz="4" w:space="0" w:color="auto"/>
              <w:right w:val="single" w:sz="4" w:space="0" w:color="auto"/>
            </w:tcBorders>
            <w:shd w:val="clear" w:color="auto" w:fill="auto"/>
            <w:vAlign w:val="bottom"/>
            <w:hideMark/>
          </w:tcPr>
          <w:p w14:paraId="4B6F3C54" w14:textId="77777777" w:rsidR="00C2311E" w:rsidRPr="00C2311E" w:rsidRDefault="00C2311E" w:rsidP="00C2311E">
            <w:pPr>
              <w:rPr>
                <w:color w:val="000000"/>
                <w:sz w:val="22"/>
                <w:szCs w:val="22"/>
              </w:rPr>
            </w:pPr>
            <w:r w:rsidRPr="00C2311E">
              <w:rPr>
                <w:color w:val="000000"/>
                <w:sz w:val="22"/>
                <w:szCs w:val="22"/>
              </w:rPr>
              <w:t xml:space="preserve">Филиал МБОУ </w:t>
            </w:r>
            <w:proofErr w:type="spellStart"/>
            <w:r w:rsidRPr="00C2311E">
              <w:rPr>
                <w:color w:val="000000"/>
                <w:sz w:val="22"/>
                <w:szCs w:val="22"/>
              </w:rPr>
              <w:t>Пеклинской</w:t>
            </w:r>
            <w:proofErr w:type="spellEnd"/>
            <w:r w:rsidRPr="00C2311E">
              <w:rPr>
                <w:color w:val="000000"/>
                <w:sz w:val="22"/>
                <w:szCs w:val="22"/>
              </w:rPr>
              <w:t xml:space="preserve"> СОШ </w:t>
            </w:r>
            <w:proofErr w:type="spellStart"/>
            <w:r w:rsidRPr="00C2311E">
              <w:rPr>
                <w:color w:val="000000"/>
                <w:sz w:val="22"/>
                <w:szCs w:val="22"/>
              </w:rPr>
              <w:t>РябчинскаяСОШ</w:t>
            </w:r>
            <w:proofErr w:type="spellEnd"/>
          </w:p>
        </w:tc>
        <w:tc>
          <w:tcPr>
            <w:tcW w:w="367" w:type="pct"/>
            <w:tcBorders>
              <w:top w:val="nil"/>
              <w:left w:val="nil"/>
              <w:bottom w:val="single" w:sz="4" w:space="0" w:color="auto"/>
              <w:right w:val="single" w:sz="4" w:space="0" w:color="auto"/>
            </w:tcBorders>
            <w:shd w:val="clear" w:color="auto" w:fill="auto"/>
            <w:noWrap/>
            <w:vAlign w:val="center"/>
            <w:hideMark/>
          </w:tcPr>
          <w:p w14:paraId="056A4E44" w14:textId="77777777" w:rsidR="00C2311E" w:rsidRPr="00C2311E" w:rsidRDefault="00C2311E" w:rsidP="00C2311E">
            <w:pPr>
              <w:jc w:val="center"/>
              <w:rPr>
                <w:color w:val="000000"/>
                <w:sz w:val="20"/>
                <w:szCs w:val="20"/>
              </w:rPr>
            </w:pPr>
            <w:r w:rsidRPr="00C2311E">
              <w:rPr>
                <w:color w:val="000000"/>
                <w:sz w:val="20"/>
                <w:szCs w:val="20"/>
              </w:rPr>
              <w:t>2</w:t>
            </w:r>
          </w:p>
        </w:tc>
        <w:tc>
          <w:tcPr>
            <w:tcW w:w="469" w:type="pct"/>
            <w:tcBorders>
              <w:top w:val="nil"/>
              <w:left w:val="nil"/>
              <w:bottom w:val="single" w:sz="4" w:space="0" w:color="auto"/>
              <w:right w:val="single" w:sz="4" w:space="0" w:color="auto"/>
            </w:tcBorders>
            <w:shd w:val="clear" w:color="auto" w:fill="auto"/>
            <w:noWrap/>
            <w:vAlign w:val="center"/>
            <w:hideMark/>
          </w:tcPr>
          <w:p w14:paraId="5A4941D2" w14:textId="77777777" w:rsidR="00C2311E" w:rsidRPr="00C2311E" w:rsidRDefault="00C2311E" w:rsidP="00C2311E">
            <w:pPr>
              <w:jc w:val="center"/>
              <w:rPr>
                <w:color w:val="000000"/>
                <w:sz w:val="20"/>
                <w:szCs w:val="20"/>
              </w:rPr>
            </w:pPr>
            <w:r w:rsidRPr="00C2311E">
              <w:rPr>
                <w:color w:val="000000"/>
                <w:sz w:val="20"/>
                <w:szCs w:val="20"/>
              </w:rPr>
              <w:t> </w:t>
            </w:r>
          </w:p>
        </w:tc>
        <w:tc>
          <w:tcPr>
            <w:tcW w:w="335" w:type="pct"/>
            <w:tcBorders>
              <w:top w:val="nil"/>
              <w:left w:val="nil"/>
              <w:bottom w:val="single" w:sz="4" w:space="0" w:color="auto"/>
              <w:right w:val="single" w:sz="4" w:space="0" w:color="auto"/>
            </w:tcBorders>
            <w:shd w:val="clear" w:color="auto" w:fill="auto"/>
            <w:noWrap/>
            <w:vAlign w:val="center"/>
            <w:hideMark/>
          </w:tcPr>
          <w:p w14:paraId="476EFB31" w14:textId="77777777" w:rsidR="00C2311E" w:rsidRPr="00C2311E" w:rsidRDefault="00C2311E" w:rsidP="00C2311E">
            <w:pPr>
              <w:jc w:val="center"/>
              <w:rPr>
                <w:color w:val="000000"/>
                <w:sz w:val="20"/>
                <w:szCs w:val="20"/>
              </w:rPr>
            </w:pPr>
            <w:r w:rsidRPr="00C2311E">
              <w:rPr>
                <w:color w:val="000000"/>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07A761D8" w14:textId="77777777" w:rsidR="00C2311E" w:rsidRPr="00C2311E" w:rsidRDefault="00C2311E" w:rsidP="00C2311E">
            <w:pPr>
              <w:jc w:val="center"/>
              <w:rPr>
                <w:color w:val="000000"/>
                <w:sz w:val="20"/>
                <w:szCs w:val="20"/>
              </w:rPr>
            </w:pPr>
            <w:r w:rsidRPr="00C2311E">
              <w:rPr>
                <w:color w:val="000000"/>
                <w:sz w:val="20"/>
                <w:szCs w:val="20"/>
              </w:rPr>
              <w:t>2</w:t>
            </w:r>
          </w:p>
        </w:tc>
        <w:tc>
          <w:tcPr>
            <w:tcW w:w="364" w:type="pct"/>
            <w:tcBorders>
              <w:top w:val="nil"/>
              <w:left w:val="nil"/>
              <w:bottom w:val="single" w:sz="4" w:space="0" w:color="auto"/>
              <w:right w:val="single" w:sz="4" w:space="0" w:color="auto"/>
            </w:tcBorders>
            <w:shd w:val="clear" w:color="auto" w:fill="auto"/>
            <w:noWrap/>
            <w:vAlign w:val="center"/>
            <w:hideMark/>
          </w:tcPr>
          <w:p w14:paraId="3B61432E" w14:textId="786A9C8E" w:rsidR="00C2311E" w:rsidRPr="00C2311E" w:rsidRDefault="00C2311E" w:rsidP="00C2311E">
            <w:pPr>
              <w:jc w:val="center"/>
              <w:rPr>
                <w:color w:val="000000"/>
                <w:sz w:val="20"/>
                <w:szCs w:val="20"/>
              </w:rPr>
            </w:pPr>
            <w:r w:rsidRPr="00C2311E">
              <w:rPr>
                <w:color w:val="000000"/>
                <w:sz w:val="20"/>
                <w:szCs w:val="20"/>
              </w:rPr>
              <w:t>100</w:t>
            </w:r>
          </w:p>
        </w:tc>
        <w:tc>
          <w:tcPr>
            <w:tcW w:w="469" w:type="pct"/>
            <w:tcBorders>
              <w:top w:val="nil"/>
              <w:left w:val="nil"/>
              <w:bottom w:val="single" w:sz="4" w:space="0" w:color="auto"/>
              <w:right w:val="single" w:sz="4" w:space="0" w:color="auto"/>
            </w:tcBorders>
            <w:shd w:val="clear" w:color="auto" w:fill="auto"/>
            <w:noWrap/>
            <w:vAlign w:val="center"/>
            <w:hideMark/>
          </w:tcPr>
          <w:p w14:paraId="1D5B1FE4" w14:textId="77777777" w:rsidR="00C2311E" w:rsidRPr="00C2311E" w:rsidRDefault="00C2311E" w:rsidP="00C2311E">
            <w:pPr>
              <w:jc w:val="center"/>
              <w:rPr>
                <w:color w:val="000000"/>
                <w:sz w:val="20"/>
                <w:szCs w:val="20"/>
              </w:rPr>
            </w:pPr>
            <w:r w:rsidRPr="00C2311E">
              <w:rPr>
                <w:color w:val="000000"/>
                <w:sz w:val="20"/>
                <w:szCs w:val="20"/>
              </w:rPr>
              <w:t> </w:t>
            </w:r>
          </w:p>
        </w:tc>
        <w:tc>
          <w:tcPr>
            <w:tcW w:w="350" w:type="pct"/>
            <w:tcBorders>
              <w:top w:val="nil"/>
              <w:left w:val="nil"/>
              <w:bottom w:val="single" w:sz="4" w:space="0" w:color="auto"/>
              <w:right w:val="single" w:sz="4" w:space="0" w:color="auto"/>
            </w:tcBorders>
            <w:shd w:val="clear" w:color="auto" w:fill="auto"/>
            <w:noWrap/>
            <w:vAlign w:val="center"/>
            <w:hideMark/>
          </w:tcPr>
          <w:p w14:paraId="4BE3420C" w14:textId="77777777" w:rsidR="00C2311E" w:rsidRPr="00C2311E" w:rsidRDefault="00C2311E" w:rsidP="00C2311E">
            <w:pPr>
              <w:jc w:val="center"/>
              <w:rPr>
                <w:color w:val="000000"/>
                <w:sz w:val="20"/>
                <w:szCs w:val="20"/>
              </w:rPr>
            </w:pPr>
            <w:r w:rsidRPr="00C2311E">
              <w:rPr>
                <w:color w:val="000000"/>
                <w:sz w:val="20"/>
                <w:szCs w:val="20"/>
              </w:rPr>
              <w:t> </w:t>
            </w:r>
          </w:p>
        </w:tc>
      </w:tr>
      <w:tr w:rsidR="00C2311E" w:rsidRPr="00C2311E" w14:paraId="19A84DD4" w14:textId="77777777" w:rsidTr="00C2311E">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38250B56" w14:textId="77777777" w:rsidR="00C2311E" w:rsidRPr="00C2311E" w:rsidRDefault="00C2311E" w:rsidP="00C2311E">
            <w:pPr>
              <w:jc w:val="center"/>
              <w:rPr>
                <w:color w:val="000000"/>
                <w:sz w:val="16"/>
                <w:szCs w:val="16"/>
              </w:rPr>
            </w:pPr>
            <w:r w:rsidRPr="00C2311E">
              <w:rPr>
                <w:color w:val="000000"/>
                <w:sz w:val="16"/>
                <w:szCs w:val="16"/>
              </w:rPr>
              <w:t>7</w:t>
            </w:r>
          </w:p>
        </w:tc>
        <w:tc>
          <w:tcPr>
            <w:tcW w:w="1898" w:type="pct"/>
            <w:tcBorders>
              <w:top w:val="nil"/>
              <w:left w:val="nil"/>
              <w:bottom w:val="single" w:sz="4" w:space="0" w:color="auto"/>
              <w:right w:val="single" w:sz="4" w:space="0" w:color="auto"/>
            </w:tcBorders>
            <w:shd w:val="clear" w:color="auto" w:fill="auto"/>
            <w:vAlign w:val="bottom"/>
            <w:hideMark/>
          </w:tcPr>
          <w:p w14:paraId="0030BABD" w14:textId="77777777" w:rsidR="00C2311E" w:rsidRPr="00C2311E" w:rsidRDefault="00C2311E" w:rsidP="00C2311E">
            <w:pPr>
              <w:rPr>
                <w:color w:val="000000"/>
                <w:sz w:val="22"/>
                <w:szCs w:val="22"/>
              </w:rPr>
            </w:pPr>
            <w:r w:rsidRPr="00C2311E">
              <w:rPr>
                <w:color w:val="000000"/>
                <w:sz w:val="22"/>
                <w:szCs w:val="22"/>
              </w:rPr>
              <w:t xml:space="preserve">Филиал МБОУ </w:t>
            </w:r>
            <w:proofErr w:type="spellStart"/>
            <w:r w:rsidRPr="00C2311E">
              <w:rPr>
                <w:color w:val="000000"/>
                <w:sz w:val="22"/>
                <w:szCs w:val="22"/>
              </w:rPr>
              <w:t>Сещинской</w:t>
            </w:r>
            <w:proofErr w:type="spellEnd"/>
            <w:r w:rsidRPr="00C2311E">
              <w:rPr>
                <w:color w:val="000000"/>
                <w:sz w:val="22"/>
                <w:szCs w:val="22"/>
              </w:rPr>
              <w:t xml:space="preserve"> СОШ школы </w:t>
            </w:r>
            <w:proofErr w:type="spellStart"/>
            <w:r w:rsidRPr="00C2311E">
              <w:rPr>
                <w:color w:val="000000"/>
                <w:sz w:val="22"/>
                <w:szCs w:val="22"/>
              </w:rPr>
              <w:t>Алешинская</w:t>
            </w:r>
            <w:proofErr w:type="spellEnd"/>
            <w:r w:rsidRPr="00C2311E">
              <w:rPr>
                <w:color w:val="000000"/>
                <w:sz w:val="22"/>
                <w:szCs w:val="22"/>
              </w:rPr>
              <w:t xml:space="preserve"> ООШ</w:t>
            </w:r>
          </w:p>
        </w:tc>
        <w:tc>
          <w:tcPr>
            <w:tcW w:w="367" w:type="pct"/>
            <w:tcBorders>
              <w:top w:val="nil"/>
              <w:left w:val="nil"/>
              <w:bottom w:val="single" w:sz="4" w:space="0" w:color="auto"/>
              <w:right w:val="single" w:sz="4" w:space="0" w:color="auto"/>
            </w:tcBorders>
            <w:shd w:val="clear" w:color="auto" w:fill="auto"/>
            <w:noWrap/>
            <w:vAlign w:val="center"/>
            <w:hideMark/>
          </w:tcPr>
          <w:p w14:paraId="687885A0" w14:textId="77777777" w:rsidR="00C2311E" w:rsidRPr="00C2311E" w:rsidRDefault="00C2311E" w:rsidP="00C2311E">
            <w:pPr>
              <w:jc w:val="center"/>
              <w:rPr>
                <w:color w:val="000000"/>
                <w:sz w:val="20"/>
                <w:szCs w:val="20"/>
              </w:rPr>
            </w:pPr>
            <w:r w:rsidRPr="00C2311E">
              <w:rPr>
                <w:color w:val="000000"/>
                <w:sz w:val="20"/>
                <w:szCs w:val="20"/>
              </w:rPr>
              <w:t>2</w:t>
            </w:r>
          </w:p>
        </w:tc>
        <w:tc>
          <w:tcPr>
            <w:tcW w:w="469" w:type="pct"/>
            <w:tcBorders>
              <w:top w:val="nil"/>
              <w:left w:val="nil"/>
              <w:bottom w:val="single" w:sz="4" w:space="0" w:color="auto"/>
              <w:right w:val="single" w:sz="4" w:space="0" w:color="auto"/>
            </w:tcBorders>
            <w:shd w:val="clear" w:color="auto" w:fill="auto"/>
            <w:noWrap/>
            <w:vAlign w:val="center"/>
            <w:hideMark/>
          </w:tcPr>
          <w:p w14:paraId="72AB4854" w14:textId="77777777" w:rsidR="00C2311E" w:rsidRPr="00C2311E" w:rsidRDefault="00C2311E" w:rsidP="00C2311E">
            <w:pPr>
              <w:jc w:val="center"/>
              <w:rPr>
                <w:color w:val="000000"/>
                <w:sz w:val="20"/>
                <w:szCs w:val="20"/>
              </w:rPr>
            </w:pPr>
            <w:r w:rsidRPr="00C2311E">
              <w:rPr>
                <w:color w:val="000000"/>
                <w:sz w:val="20"/>
                <w:szCs w:val="20"/>
              </w:rPr>
              <w:t> </w:t>
            </w:r>
          </w:p>
        </w:tc>
        <w:tc>
          <w:tcPr>
            <w:tcW w:w="335" w:type="pct"/>
            <w:tcBorders>
              <w:top w:val="nil"/>
              <w:left w:val="nil"/>
              <w:bottom w:val="single" w:sz="4" w:space="0" w:color="auto"/>
              <w:right w:val="single" w:sz="4" w:space="0" w:color="auto"/>
            </w:tcBorders>
            <w:shd w:val="clear" w:color="auto" w:fill="auto"/>
            <w:noWrap/>
            <w:vAlign w:val="center"/>
            <w:hideMark/>
          </w:tcPr>
          <w:p w14:paraId="3002BABF" w14:textId="77777777" w:rsidR="00C2311E" w:rsidRPr="00C2311E" w:rsidRDefault="00C2311E" w:rsidP="00C2311E">
            <w:pPr>
              <w:jc w:val="center"/>
              <w:rPr>
                <w:color w:val="000000"/>
                <w:sz w:val="20"/>
                <w:szCs w:val="20"/>
              </w:rPr>
            </w:pPr>
            <w:r w:rsidRPr="00C2311E">
              <w:rPr>
                <w:color w:val="000000"/>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3C31184" w14:textId="77777777" w:rsidR="00C2311E" w:rsidRPr="00C2311E" w:rsidRDefault="00C2311E" w:rsidP="00C2311E">
            <w:pPr>
              <w:jc w:val="center"/>
              <w:rPr>
                <w:color w:val="000000"/>
                <w:sz w:val="20"/>
                <w:szCs w:val="20"/>
              </w:rPr>
            </w:pPr>
            <w:r w:rsidRPr="00C2311E">
              <w:rPr>
                <w:color w:val="000000"/>
                <w:sz w:val="20"/>
                <w:szCs w:val="20"/>
              </w:rPr>
              <w:t>2</w:t>
            </w:r>
          </w:p>
        </w:tc>
        <w:tc>
          <w:tcPr>
            <w:tcW w:w="364" w:type="pct"/>
            <w:tcBorders>
              <w:top w:val="nil"/>
              <w:left w:val="nil"/>
              <w:bottom w:val="single" w:sz="4" w:space="0" w:color="auto"/>
              <w:right w:val="single" w:sz="4" w:space="0" w:color="auto"/>
            </w:tcBorders>
            <w:shd w:val="clear" w:color="auto" w:fill="auto"/>
            <w:noWrap/>
            <w:vAlign w:val="center"/>
            <w:hideMark/>
          </w:tcPr>
          <w:p w14:paraId="1D83F6E2" w14:textId="2F2F3EFB" w:rsidR="00C2311E" w:rsidRPr="00C2311E" w:rsidRDefault="00C2311E" w:rsidP="00C2311E">
            <w:pPr>
              <w:jc w:val="center"/>
              <w:rPr>
                <w:color w:val="000000"/>
                <w:sz w:val="20"/>
                <w:szCs w:val="20"/>
              </w:rPr>
            </w:pPr>
            <w:r w:rsidRPr="00C2311E">
              <w:rPr>
                <w:color w:val="000000"/>
                <w:sz w:val="20"/>
                <w:szCs w:val="20"/>
              </w:rPr>
              <w:t>100</w:t>
            </w:r>
          </w:p>
        </w:tc>
        <w:tc>
          <w:tcPr>
            <w:tcW w:w="469" w:type="pct"/>
            <w:tcBorders>
              <w:top w:val="nil"/>
              <w:left w:val="nil"/>
              <w:bottom w:val="single" w:sz="4" w:space="0" w:color="auto"/>
              <w:right w:val="single" w:sz="4" w:space="0" w:color="auto"/>
            </w:tcBorders>
            <w:shd w:val="clear" w:color="auto" w:fill="auto"/>
            <w:noWrap/>
            <w:vAlign w:val="center"/>
            <w:hideMark/>
          </w:tcPr>
          <w:p w14:paraId="6AA2EE60" w14:textId="77777777" w:rsidR="00C2311E" w:rsidRPr="00C2311E" w:rsidRDefault="00C2311E" w:rsidP="00C2311E">
            <w:pPr>
              <w:jc w:val="center"/>
              <w:rPr>
                <w:color w:val="000000"/>
                <w:sz w:val="20"/>
                <w:szCs w:val="20"/>
              </w:rPr>
            </w:pPr>
            <w:r w:rsidRPr="00C2311E">
              <w:rPr>
                <w:color w:val="000000"/>
                <w:sz w:val="20"/>
                <w:szCs w:val="20"/>
              </w:rPr>
              <w:t> </w:t>
            </w:r>
          </w:p>
        </w:tc>
        <w:tc>
          <w:tcPr>
            <w:tcW w:w="350" w:type="pct"/>
            <w:tcBorders>
              <w:top w:val="nil"/>
              <w:left w:val="nil"/>
              <w:bottom w:val="single" w:sz="4" w:space="0" w:color="auto"/>
              <w:right w:val="single" w:sz="4" w:space="0" w:color="auto"/>
            </w:tcBorders>
            <w:shd w:val="clear" w:color="auto" w:fill="auto"/>
            <w:noWrap/>
            <w:vAlign w:val="center"/>
            <w:hideMark/>
          </w:tcPr>
          <w:p w14:paraId="079FD483" w14:textId="77777777" w:rsidR="00C2311E" w:rsidRPr="00C2311E" w:rsidRDefault="00C2311E" w:rsidP="00C2311E">
            <w:pPr>
              <w:jc w:val="center"/>
              <w:rPr>
                <w:color w:val="000000"/>
                <w:sz w:val="20"/>
                <w:szCs w:val="20"/>
              </w:rPr>
            </w:pPr>
            <w:r w:rsidRPr="00C2311E">
              <w:rPr>
                <w:color w:val="000000"/>
                <w:sz w:val="20"/>
                <w:szCs w:val="20"/>
              </w:rPr>
              <w:t> </w:t>
            </w:r>
          </w:p>
        </w:tc>
      </w:tr>
      <w:tr w:rsidR="00C2311E" w:rsidRPr="00C2311E" w14:paraId="36664F33" w14:textId="77777777" w:rsidTr="00C2311E">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68BE863F" w14:textId="77777777" w:rsidR="00C2311E" w:rsidRPr="00C2311E" w:rsidRDefault="00C2311E" w:rsidP="00C2311E">
            <w:pPr>
              <w:jc w:val="center"/>
              <w:rPr>
                <w:color w:val="000000"/>
                <w:sz w:val="16"/>
                <w:szCs w:val="16"/>
              </w:rPr>
            </w:pPr>
            <w:r w:rsidRPr="00C2311E">
              <w:rPr>
                <w:color w:val="000000"/>
                <w:sz w:val="16"/>
                <w:szCs w:val="16"/>
              </w:rPr>
              <w:t> </w:t>
            </w:r>
          </w:p>
        </w:tc>
        <w:tc>
          <w:tcPr>
            <w:tcW w:w="1898" w:type="pct"/>
            <w:tcBorders>
              <w:top w:val="nil"/>
              <w:left w:val="nil"/>
              <w:bottom w:val="single" w:sz="4" w:space="0" w:color="auto"/>
              <w:right w:val="single" w:sz="4" w:space="0" w:color="auto"/>
            </w:tcBorders>
            <w:shd w:val="clear" w:color="auto" w:fill="auto"/>
            <w:noWrap/>
            <w:vAlign w:val="center"/>
            <w:hideMark/>
          </w:tcPr>
          <w:p w14:paraId="7030FC9F" w14:textId="77777777" w:rsidR="00C2311E" w:rsidRPr="00C2311E" w:rsidRDefault="00C2311E" w:rsidP="00C2311E">
            <w:pPr>
              <w:rPr>
                <w:color w:val="000000"/>
                <w:sz w:val="16"/>
                <w:szCs w:val="16"/>
              </w:rPr>
            </w:pPr>
            <w:r w:rsidRPr="00C2311E">
              <w:rPr>
                <w:color w:val="000000"/>
                <w:sz w:val="16"/>
                <w:szCs w:val="16"/>
              </w:rPr>
              <w:t> </w:t>
            </w:r>
          </w:p>
        </w:tc>
        <w:tc>
          <w:tcPr>
            <w:tcW w:w="367" w:type="pct"/>
            <w:tcBorders>
              <w:top w:val="nil"/>
              <w:left w:val="nil"/>
              <w:bottom w:val="single" w:sz="4" w:space="0" w:color="auto"/>
              <w:right w:val="single" w:sz="4" w:space="0" w:color="auto"/>
            </w:tcBorders>
            <w:shd w:val="clear" w:color="auto" w:fill="auto"/>
            <w:noWrap/>
            <w:vAlign w:val="center"/>
            <w:hideMark/>
          </w:tcPr>
          <w:p w14:paraId="22584285" w14:textId="77777777" w:rsidR="00C2311E" w:rsidRPr="00C2311E" w:rsidRDefault="00C2311E" w:rsidP="00C2311E">
            <w:pPr>
              <w:jc w:val="center"/>
              <w:rPr>
                <w:b/>
                <w:bCs/>
                <w:color w:val="000000"/>
                <w:sz w:val="20"/>
                <w:szCs w:val="20"/>
              </w:rPr>
            </w:pPr>
            <w:r w:rsidRPr="00C2311E">
              <w:rPr>
                <w:b/>
                <w:bCs/>
                <w:color w:val="000000"/>
                <w:sz w:val="20"/>
                <w:szCs w:val="20"/>
              </w:rPr>
              <w:t>124</w:t>
            </w:r>
          </w:p>
        </w:tc>
        <w:tc>
          <w:tcPr>
            <w:tcW w:w="469" w:type="pct"/>
            <w:tcBorders>
              <w:top w:val="nil"/>
              <w:left w:val="nil"/>
              <w:bottom w:val="single" w:sz="4" w:space="0" w:color="auto"/>
              <w:right w:val="single" w:sz="4" w:space="0" w:color="auto"/>
            </w:tcBorders>
            <w:shd w:val="clear" w:color="auto" w:fill="auto"/>
            <w:noWrap/>
            <w:vAlign w:val="center"/>
            <w:hideMark/>
          </w:tcPr>
          <w:p w14:paraId="2EFCAB61" w14:textId="77777777" w:rsidR="00C2311E" w:rsidRPr="00C2311E" w:rsidRDefault="00C2311E" w:rsidP="00C2311E">
            <w:pPr>
              <w:jc w:val="center"/>
              <w:rPr>
                <w:b/>
                <w:bCs/>
                <w:color w:val="000000"/>
                <w:sz w:val="20"/>
                <w:szCs w:val="20"/>
              </w:rPr>
            </w:pPr>
            <w:r w:rsidRPr="00C2311E">
              <w:rPr>
                <w:b/>
                <w:bCs/>
                <w:color w:val="000000"/>
                <w:sz w:val="20"/>
                <w:szCs w:val="20"/>
              </w:rPr>
              <w:t>16</w:t>
            </w:r>
          </w:p>
        </w:tc>
        <w:tc>
          <w:tcPr>
            <w:tcW w:w="335" w:type="pct"/>
            <w:tcBorders>
              <w:top w:val="nil"/>
              <w:left w:val="nil"/>
              <w:bottom w:val="single" w:sz="4" w:space="0" w:color="auto"/>
              <w:right w:val="single" w:sz="4" w:space="0" w:color="auto"/>
            </w:tcBorders>
            <w:shd w:val="clear" w:color="auto" w:fill="auto"/>
            <w:noWrap/>
            <w:vAlign w:val="center"/>
            <w:hideMark/>
          </w:tcPr>
          <w:p w14:paraId="2E477185" w14:textId="59750334" w:rsidR="00C2311E" w:rsidRPr="00C2311E" w:rsidRDefault="00C2311E" w:rsidP="00C2311E">
            <w:pPr>
              <w:jc w:val="center"/>
              <w:rPr>
                <w:b/>
                <w:bCs/>
                <w:color w:val="000000"/>
                <w:sz w:val="20"/>
                <w:szCs w:val="20"/>
              </w:rPr>
            </w:pPr>
            <w:r w:rsidRPr="00C2311E">
              <w:rPr>
                <w:b/>
                <w:bCs/>
                <w:color w:val="000000"/>
                <w:sz w:val="20"/>
                <w:szCs w:val="20"/>
              </w:rPr>
              <w:t>12,9</w:t>
            </w:r>
          </w:p>
        </w:tc>
        <w:tc>
          <w:tcPr>
            <w:tcW w:w="469" w:type="pct"/>
            <w:tcBorders>
              <w:top w:val="nil"/>
              <w:left w:val="nil"/>
              <w:bottom w:val="single" w:sz="4" w:space="0" w:color="auto"/>
              <w:right w:val="single" w:sz="4" w:space="0" w:color="auto"/>
            </w:tcBorders>
            <w:shd w:val="clear" w:color="auto" w:fill="auto"/>
            <w:noWrap/>
            <w:vAlign w:val="center"/>
            <w:hideMark/>
          </w:tcPr>
          <w:p w14:paraId="05DAC786" w14:textId="77777777" w:rsidR="00C2311E" w:rsidRPr="00C2311E" w:rsidRDefault="00C2311E" w:rsidP="00C2311E">
            <w:pPr>
              <w:jc w:val="center"/>
              <w:rPr>
                <w:b/>
                <w:bCs/>
                <w:color w:val="000000"/>
                <w:sz w:val="20"/>
                <w:szCs w:val="20"/>
              </w:rPr>
            </w:pPr>
            <w:r w:rsidRPr="00C2311E">
              <w:rPr>
                <w:b/>
                <w:bCs/>
                <w:color w:val="000000"/>
                <w:sz w:val="20"/>
                <w:szCs w:val="20"/>
              </w:rPr>
              <w:t>93</w:t>
            </w:r>
          </w:p>
        </w:tc>
        <w:tc>
          <w:tcPr>
            <w:tcW w:w="364" w:type="pct"/>
            <w:tcBorders>
              <w:top w:val="nil"/>
              <w:left w:val="nil"/>
              <w:bottom w:val="single" w:sz="4" w:space="0" w:color="auto"/>
              <w:right w:val="single" w:sz="4" w:space="0" w:color="auto"/>
            </w:tcBorders>
            <w:shd w:val="clear" w:color="auto" w:fill="auto"/>
            <w:noWrap/>
            <w:vAlign w:val="center"/>
            <w:hideMark/>
          </w:tcPr>
          <w:p w14:paraId="352508BE" w14:textId="7908CCE3" w:rsidR="00C2311E" w:rsidRPr="00C2311E" w:rsidRDefault="00C2311E" w:rsidP="00C2311E">
            <w:pPr>
              <w:jc w:val="center"/>
              <w:rPr>
                <w:b/>
                <w:bCs/>
                <w:color w:val="000000"/>
                <w:sz w:val="20"/>
                <w:szCs w:val="20"/>
              </w:rPr>
            </w:pPr>
            <w:r w:rsidRPr="00C2311E">
              <w:rPr>
                <w:b/>
                <w:bCs/>
                <w:color w:val="000000"/>
                <w:sz w:val="20"/>
                <w:szCs w:val="20"/>
              </w:rPr>
              <w:t>75,0</w:t>
            </w:r>
          </w:p>
        </w:tc>
        <w:tc>
          <w:tcPr>
            <w:tcW w:w="469" w:type="pct"/>
            <w:tcBorders>
              <w:top w:val="nil"/>
              <w:left w:val="nil"/>
              <w:bottom w:val="single" w:sz="4" w:space="0" w:color="auto"/>
              <w:right w:val="single" w:sz="4" w:space="0" w:color="auto"/>
            </w:tcBorders>
            <w:shd w:val="clear" w:color="auto" w:fill="auto"/>
            <w:noWrap/>
            <w:vAlign w:val="center"/>
            <w:hideMark/>
          </w:tcPr>
          <w:p w14:paraId="68CD292D" w14:textId="77777777" w:rsidR="00C2311E" w:rsidRPr="00C2311E" w:rsidRDefault="00C2311E" w:rsidP="00C2311E">
            <w:pPr>
              <w:jc w:val="center"/>
              <w:rPr>
                <w:b/>
                <w:bCs/>
                <w:color w:val="000000"/>
                <w:sz w:val="20"/>
                <w:szCs w:val="20"/>
              </w:rPr>
            </w:pPr>
            <w:r w:rsidRPr="00C2311E">
              <w:rPr>
                <w:b/>
                <w:bCs/>
                <w:color w:val="000000"/>
                <w:sz w:val="20"/>
                <w:szCs w:val="20"/>
              </w:rPr>
              <w:t>15</w:t>
            </w:r>
          </w:p>
        </w:tc>
        <w:tc>
          <w:tcPr>
            <w:tcW w:w="350" w:type="pct"/>
            <w:tcBorders>
              <w:top w:val="nil"/>
              <w:left w:val="nil"/>
              <w:bottom w:val="single" w:sz="4" w:space="0" w:color="auto"/>
              <w:right w:val="single" w:sz="4" w:space="0" w:color="auto"/>
            </w:tcBorders>
            <w:shd w:val="clear" w:color="auto" w:fill="auto"/>
            <w:noWrap/>
            <w:vAlign w:val="center"/>
            <w:hideMark/>
          </w:tcPr>
          <w:p w14:paraId="21B1A07B" w14:textId="61A908FD" w:rsidR="00C2311E" w:rsidRPr="00C2311E" w:rsidRDefault="00C2311E" w:rsidP="00C2311E">
            <w:pPr>
              <w:jc w:val="center"/>
              <w:rPr>
                <w:b/>
                <w:bCs/>
                <w:color w:val="000000"/>
                <w:sz w:val="20"/>
                <w:szCs w:val="20"/>
              </w:rPr>
            </w:pPr>
            <w:r w:rsidRPr="00C2311E">
              <w:rPr>
                <w:b/>
                <w:bCs/>
                <w:color w:val="000000"/>
                <w:sz w:val="20"/>
                <w:szCs w:val="20"/>
              </w:rPr>
              <w:t>12,1</w:t>
            </w:r>
          </w:p>
        </w:tc>
      </w:tr>
    </w:tbl>
    <w:p w14:paraId="7C45949D" w14:textId="77777777" w:rsidR="00C2311E" w:rsidRDefault="00C2311E" w:rsidP="00D46E0E">
      <w:pPr>
        <w:rPr>
          <w:noProof/>
        </w:rPr>
      </w:pPr>
    </w:p>
    <w:p w14:paraId="58160023" w14:textId="77777777" w:rsidR="00CF613D" w:rsidRPr="00A22104" w:rsidRDefault="00CF613D" w:rsidP="00CF613D">
      <w:pPr>
        <w:jc w:val="center"/>
        <w:rPr>
          <w:b/>
          <w:bCs/>
          <w:noProof/>
          <w:sz w:val="26"/>
          <w:szCs w:val="26"/>
        </w:rPr>
      </w:pPr>
      <w:r w:rsidRPr="00A22104">
        <w:rPr>
          <w:b/>
          <w:bCs/>
          <w:noProof/>
          <w:sz w:val="26"/>
          <w:szCs w:val="26"/>
        </w:rPr>
        <w:t>Описание проверочной работы по математике</w:t>
      </w:r>
      <w:bookmarkEnd w:id="21"/>
    </w:p>
    <w:p w14:paraId="7CB66DDE" w14:textId="77777777" w:rsidR="0031487C" w:rsidRPr="006E0F88" w:rsidRDefault="0031487C" w:rsidP="0031487C">
      <w:pPr>
        <w:spacing w:before="120" w:after="120"/>
        <w:jc w:val="center"/>
        <w:rPr>
          <w:b/>
        </w:rPr>
      </w:pPr>
      <w:bookmarkStart w:id="22" w:name="_Toc18326732"/>
      <w:r w:rsidRPr="006E0F88">
        <w:rPr>
          <w:b/>
          <w:lang w:bidi="ru-RU"/>
        </w:rPr>
        <w:t>Структура варианта проверочной работы</w:t>
      </w:r>
    </w:p>
    <w:p w14:paraId="7DA1C9FE" w14:textId="77777777" w:rsidR="0031487C" w:rsidRDefault="0031487C" w:rsidP="0031487C">
      <w:pPr>
        <w:ind w:firstLine="709"/>
        <w:jc w:val="both"/>
      </w:pPr>
      <w:r>
        <w:t>Работа содержит 10 заданий.</w:t>
      </w:r>
    </w:p>
    <w:p w14:paraId="42CF084A" w14:textId="77777777" w:rsidR="0031487C" w:rsidRDefault="0031487C" w:rsidP="0031487C">
      <w:pPr>
        <w:ind w:firstLine="709"/>
        <w:jc w:val="both"/>
      </w:pPr>
      <w:r>
        <w:t xml:space="preserve">В заданиях 1–4, 8, 9, 10 (пункт 1) необходимо записать только ответ. </w:t>
      </w:r>
    </w:p>
    <w:p w14:paraId="1B7DD1D5" w14:textId="77777777" w:rsidR="0031487C" w:rsidRDefault="0031487C" w:rsidP="0031487C">
      <w:pPr>
        <w:ind w:firstLine="709"/>
        <w:jc w:val="both"/>
      </w:pPr>
      <w:r>
        <w:t>В заданиях 5–7 требуется записать решение и ответ.</w:t>
      </w:r>
    </w:p>
    <w:p w14:paraId="44E78EC7" w14:textId="77777777" w:rsidR="0031487C" w:rsidRDefault="0031487C" w:rsidP="0031487C">
      <w:pPr>
        <w:ind w:firstLine="709"/>
        <w:jc w:val="both"/>
      </w:pPr>
      <w:r>
        <w:t>В задании 10 (пункт 2) нужно изобразить требуемые элементы рисунка.</w:t>
      </w:r>
    </w:p>
    <w:p w14:paraId="025D3D31" w14:textId="77777777" w:rsidR="0031487C" w:rsidRPr="006E0F88" w:rsidRDefault="0031487C" w:rsidP="0031487C">
      <w:pPr>
        <w:spacing w:before="120" w:after="120"/>
        <w:jc w:val="center"/>
        <w:rPr>
          <w:b/>
          <w:lang w:bidi="ru-RU"/>
        </w:rPr>
      </w:pPr>
      <w:r w:rsidRPr="006E0F88">
        <w:rPr>
          <w:b/>
          <w:lang w:bidi="ru-RU"/>
        </w:rPr>
        <w:t>Система оценивания выполнения отдельных заданий и проверочной работы в целом</w:t>
      </w:r>
    </w:p>
    <w:p w14:paraId="4E012C8F" w14:textId="77777777" w:rsidR="0031487C" w:rsidRDefault="0031487C" w:rsidP="0031487C">
      <w:pPr>
        <w:pStyle w:val="29"/>
        <w:shd w:val="clear" w:color="auto" w:fill="auto"/>
        <w:spacing w:before="120" w:after="0" w:line="240" w:lineRule="auto"/>
        <w:ind w:firstLine="709"/>
        <w:jc w:val="both"/>
        <w:rPr>
          <w:i w:val="0"/>
          <w:iCs w:val="0"/>
          <w:sz w:val="24"/>
          <w:szCs w:val="24"/>
        </w:rPr>
      </w:pPr>
      <w:r w:rsidRPr="00E704CA">
        <w:rPr>
          <w:i w:val="0"/>
          <w:iCs w:val="0"/>
          <w:sz w:val="24"/>
          <w:szCs w:val="24"/>
        </w:rPr>
        <w:t>Каждое верно выполненное задание 1 – 4, 8 (пункт 1), 8 (пункт 2), 9, 10 (пункт 1), 10 (пункт 2)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w:t>
      </w:r>
    </w:p>
    <w:p w14:paraId="1E1746CA" w14:textId="77777777" w:rsidR="0031487C" w:rsidRPr="00E704CA" w:rsidRDefault="0031487C" w:rsidP="0031487C">
      <w:pPr>
        <w:pStyle w:val="29"/>
        <w:shd w:val="clear" w:color="auto" w:fill="auto"/>
        <w:spacing w:after="0" w:line="240" w:lineRule="auto"/>
        <w:ind w:firstLine="709"/>
        <w:jc w:val="both"/>
        <w:rPr>
          <w:i w:val="0"/>
          <w:iCs w:val="0"/>
          <w:sz w:val="24"/>
          <w:szCs w:val="24"/>
        </w:rPr>
      </w:pPr>
      <w:r w:rsidRPr="00E704CA">
        <w:rPr>
          <w:i w:val="0"/>
          <w:iCs w:val="0"/>
          <w:sz w:val="24"/>
          <w:szCs w:val="24"/>
        </w:rPr>
        <w:t>Выполнение каждого из заданий 5 – 7 оценивается от 0 до 2 баллов.</w:t>
      </w:r>
    </w:p>
    <w:p w14:paraId="7E037FE2" w14:textId="77777777" w:rsidR="0031487C" w:rsidRDefault="0031487C" w:rsidP="0031487C">
      <w:pPr>
        <w:pStyle w:val="29"/>
        <w:shd w:val="clear" w:color="auto" w:fill="auto"/>
        <w:spacing w:before="120" w:after="0" w:line="240" w:lineRule="auto"/>
        <w:jc w:val="center"/>
        <w:rPr>
          <w:color w:val="000000"/>
          <w:sz w:val="24"/>
          <w:szCs w:val="24"/>
          <w:lang w:bidi="ru-RU"/>
        </w:rPr>
      </w:pPr>
      <w:r w:rsidRPr="0043435C">
        <w:rPr>
          <w:color w:val="000000"/>
          <w:sz w:val="24"/>
          <w:szCs w:val="24"/>
          <w:lang w:bidi="ru-RU"/>
        </w:rPr>
        <w:t>Рекомендац</w:t>
      </w:r>
      <w:r>
        <w:rPr>
          <w:color w:val="000000"/>
          <w:sz w:val="24"/>
          <w:szCs w:val="24"/>
          <w:lang w:bidi="ru-RU"/>
        </w:rPr>
        <w:t>ии по переводу первичных баллов</w:t>
      </w:r>
      <w:r w:rsidRPr="0043435C">
        <w:rPr>
          <w:color w:val="000000"/>
          <w:sz w:val="24"/>
          <w:szCs w:val="24"/>
          <w:lang w:bidi="ru-RU"/>
        </w:rPr>
        <w:t xml:space="preserve"> </w:t>
      </w:r>
      <w:r>
        <w:rPr>
          <w:color w:val="000000"/>
          <w:sz w:val="24"/>
          <w:szCs w:val="24"/>
          <w:lang w:bidi="ru-RU"/>
        </w:rPr>
        <w:t xml:space="preserve">в </w:t>
      </w:r>
      <w:r w:rsidRPr="0043435C">
        <w:rPr>
          <w:color w:val="000000"/>
          <w:sz w:val="24"/>
          <w:szCs w:val="24"/>
          <w:lang w:bidi="ru-RU"/>
        </w:rPr>
        <w:t>отметки по пятибалльной шкале</w:t>
      </w:r>
    </w:p>
    <w:tbl>
      <w:tblPr>
        <w:tblOverlap w:val="never"/>
        <w:tblW w:w="5000" w:type="pct"/>
        <w:tblCellMar>
          <w:left w:w="10" w:type="dxa"/>
          <w:right w:w="10" w:type="dxa"/>
        </w:tblCellMar>
        <w:tblLook w:val="0000" w:firstRow="0" w:lastRow="0" w:firstColumn="0" w:lastColumn="0" w:noHBand="0" w:noVBand="0"/>
      </w:tblPr>
      <w:tblGrid>
        <w:gridCol w:w="4027"/>
        <w:gridCol w:w="1552"/>
        <w:gridCol w:w="1552"/>
        <w:gridCol w:w="1558"/>
        <w:gridCol w:w="1562"/>
      </w:tblGrid>
      <w:tr w:rsidR="0031487C" w:rsidRPr="0043435C" w14:paraId="13198752" w14:textId="77777777" w:rsidTr="0031487C">
        <w:trPr>
          <w:trHeight w:val="20"/>
        </w:trPr>
        <w:tc>
          <w:tcPr>
            <w:tcW w:w="1964" w:type="pct"/>
            <w:tcBorders>
              <w:top w:val="single" w:sz="4" w:space="0" w:color="auto"/>
              <w:left w:val="single" w:sz="4" w:space="0" w:color="auto"/>
            </w:tcBorders>
            <w:shd w:val="clear" w:color="auto" w:fill="FFFFFF"/>
            <w:vAlign w:val="center"/>
          </w:tcPr>
          <w:p w14:paraId="674DEC66" w14:textId="77777777" w:rsidR="0031487C" w:rsidRPr="0043435C" w:rsidRDefault="0031487C" w:rsidP="0031487C">
            <w:pPr>
              <w:pStyle w:val="23"/>
              <w:shd w:val="clear" w:color="auto" w:fill="auto"/>
              <w:spacing w:after="0" w:line="326" w:lineRule="exact"/>
              <w:rPr>
                <w:sz w:val="24"/>
                <w:szCs w:val="24"/>
              </w:rPr>
            </w:pPr>
            <w:r w:rsidRPr="0043435C">
              <w:rPr>
                <w:rStyle w:val="24"/>
                <w:sz w:val="24"/>
                <w:szCs w:val="24"/>
              </w:rPr>
              <w:t>Отметка по пятибалльной шкале</w:t>
            </w:r>
          </w:p>
        </w:tc>
        <w:tc>
          <w:tcPr>
            <w:tcW w:w="757" w:type="pct"/>
            <w:tcBorders>
              <w:top w:val="single" w:sz="4" w:space="0" w:color="auto"/>
              <w:left w:val="single" w:sz="4" w:space="0" w:color="auto"/>
            </w:tcBorders>
            <w:shd w:val="clear" w:color="auto" w:fill="FFFFFF"/>
            <w:vAlign w:val="center"/>
          </w:tcPr>
          <w:p w14:paraId="3372E317" w14:textId="77777777" w:rsidR="0031487C" w:rsidRPr="0043435C" w:rsidRDefault="0031487C" w:rsidP="0031487C">
            <w:pPr>
              <w:pStyle w:val="23"/>
              <w:shd w:val="clear" w:color="auto" w:fill="auto"/>
              <w:spacing w:after="0" w:line="280" w:lineRule="exact"/>
              <w:rPr>
                <w:sz w:val="24"/>
                <w:szCs w:val="24"/>
              </w:rPr>
            </w:pPr>
            <w:r>
              <w:rPr>
                <w:rStyle w:val="24"/>
                <w:sz w:val="24"/>
                <w:szCs w:val="24"/>
              </w:rPr>
              <w:t>"</w:t>
            </w:r>
            <w:r w:rsidRPr="0043435C">
              <w:rPr>
                <w:rStyle w:val="24"/>
                <w:sz w:val="24"/>
                <w:szCs w:val="24"/>
              </w:rPr>
              <w:t>2</w:t>
            </w:r>
            <w:r>
              <w:rPr>
                <w:rStyle w:val="24"/>
                <w:sz w:val="24"/>
                <w:szCs w:val="24"/>
              </w:rPr>
              <w:t>"</w:t>
            </w:r>
          </w:p>
        </w:tc>
        <w:tc>
          <w:tcPr>
            <w:tcW w:w="757" w:type="pct"/>
            <w:tcBorders>
              <w:top w:val="single" w:sz="4" w:space="0" w:color="auto"/>
              <w:left w:val="single" w:sz="4" w:space="0" w:color="auto"/>
            </w:tcBorders>
            <w:shd w:val="clear" w:color="auto" w:fill="FFFFFF"/>
            <w:vAlign w:val="center"/>
          </w:tcPr>
          <w:p w14:paraId="597EC19F" w14:textId="77777777" w:rsidR="0031487C" w:rsidRPr="0043435C" w:rsidRDefault="0031487C" w:rsidP="0031487C">
            <w:pPr>
              <w:pStyle w:val="23"/>
              <w:shd w:val="clear" w:color="auto" w:fill="auto"/>
              <w:spacing w:after="0" w:line="280" w:lineRule="exact"/>
              <w:rPr>
                <w:sz w:val="24"/>
                <w:szCs w:val="24"/>
              </w:rPr>
            </w:pPr>
            <w:r>
              <w:rPr>
                <w:rStyle w:val="24"/>
                <w:sz w:val="24"/>
                <w:szCs w:val="24"/>
              </w:rPr>
              <w:t>"</w:t>
            </w:r>
            <w:r w:rsidRPr="0043435C">
              <w:rPr>
                <w:rStyle w:val="24"/>
                <w:sz w:val="24"/>
                <w:szCs w:val="24"/>
              </w:rPr>
              <w:t>3</w:t>
            </w:r>
            <w:r>
              <w:rPr>
                <w:rStyle w:val="24"/>
                <w:sz w:val="24"/>
                <w:szCs w:val="24"/>
              </w:rPr>
              <w:t>"</w:t>
            </w:r>
          </w:p>
        </w:tc>
        <w:tc>
          <w:tcPr>
            <w:tcW w:w="760" w:type="pct"/>
            <w:tcBorders>
              <w:top w:val="single" w:sz="4" w:space="0" w:color="auto"/>
              <w:left w:val="single" w:sz="4" w:space="0" w:color="auto"/>
            </w:tcBorders>
            <w:shd w:val="clear" w:color="auto" w:fill="FFFFFF"/>
            <w:vAlign w:val="center"/>
          </w:tcPr>
          <w:p w14:paraId="6ED6C98D" w14:textId="77777777" w:rsidR="0031487C" w:rsidRPr="0043435C" w:rsidRDefault="0031487C" w:rsidP="0031487C">
            <w:pPr>
              <w:pStyle w:val="23"/>
              <w:shd w:val="clear" w:color="auto" w:fill="auto"/>
              <w:spacing w:after="0" w:line="280" w:lineRule="exact"/>
              <w:rPr>
                <w:sz w:val="24"/>
                <w:szCs w:val="24"/>
              </w:rPr>
            </w:pPr>
            <w:r>
              <w:rPr>
                <w:rStyle w:val="24"/>
                <w:sz w:val="24"/>
                <w:szCs w:val="24"/>
              </w:rPr>
              <w:t>"</w:t>
            </w:r>
            <w:r w:rsidRPr="0043435C">
              <w:rPr>
                <w:rStyle w:val="24"/>
                <w:sz w:val="24"/>
                <w:szCs w:val="24"/>
              </w:rPr>
              <w:t>4</w:t>
            </w:r>
            <w:r>
              <w:rPr>
                <w:rStyle w:val="24"/>
                <w:sz w:val="24"/>
                <w:szCs w:val="24"/>
              </w:rPr>
              <w:t>"</w:t>
            </w:r>
          </w:p>
        </w:tc>
        <w:tc>
          <w:tcPr>
            <w:tcW w:w="762" w:type="pct"/>
            <w:tcBorders>
              <w:top w:val="single" w:sz="4" w:space="0" w:color="auto"/>
              <w:left w:val="single" w:sz="4" w:space="0" w:color="auto"/>
              <w:right w:val="single" w:sz="4" w:space="0" w:color="auto"/>
            </w:tcBorders>
            <w:shd w:val="clear" w:color="auto" w:fill="FFFFFF"/>
            <w:vAlign w:val="center"/>
          </w:tcPr>
          <w:p w14:paraId="40FF096E" w14:textId="77777777" w:rsidR="0031487C" w:rsidRPr="0043435C" w:rsidRDefault="0031487C" w:rsidP="0031487C">
            <w:pPr>
              <w:pStyle w:val="23"/>
              <w:shd w:val="clear" w:color="auto" w:fill="auto"/>
              <w:spacing w:after="0" w:line="280" w:lineRule="exact"/>
              <w:rPr>
                <w:sz w:val="24"/>
                <w:szCs w:val="24"/>
              </w:rPr>
            </w:pPr>
            <w:r>
              <w:rPr>
                <w:rStyle w:val="24"/>
                <w:sz w:val="24"/>
                <w:szCs w:val="24"/>
              </w:rPr>
              <w:t>"</w:t>
            </w:r>
            <w:r w:rsidRPr="0043435C">
              <w:rPr>
                <w:rStyle w:val="24"/>
                <w:sz w:val="24"/>
                <w:szCs w:val="24"/>
              </w:rPr>
              <w:t>5</w:t>
            </w:r>
            <w:r>
              <w:rPr>
                <w:rStyle w:val="24"/>
                <w:sz w:val="24"/>
                <w:szCs w:val="24"/>
              </w:rPr>
              <w:t>"</w:t>
            </w:r>
          </w:p>
        </w:tc>
      </w:tr>
      <w:tr w:rsidR="0031487C" w:rsidRPr="0043435C" w14:paraId="1E878E1C" w14:textId="77777777" w:rsidTr="0031487C">
        <w:trPr>
          <w:trHeight w:val="20"/>
        </w:trPr>
        <w:tc>
          <w:tcPr>
            <w:tcW w:w="1964" w:type="pct"/>
            <w:tcBorders>
              <w:top w:val="single" w:sz="4" w:space="0" w:color="auto"/>
              <w:left w:val="single" w:sz="4" w:space="0" w:color="auto"/>
              <w:bottom w:val="single" w:sz="4" w:space="0" w:color="auto"/>
            </w:tcBorders>
            <w:shd w:val="clear" w:color="auto" w:fill="FFFFFF"/>
            <w:vAlign w:val="center"/>
          </w:tcPr>
          <w:p w14:paraId="55691DC5" w14:textId="77777777" w:rsidR="0031487C" w:rsidRPr="0043435C" w:rsidRDefault="0031487C" w:rsidP="0031487C">
            <w:pPr>
              <w:pStyle w:val="23"/>
              <w:shd w:val="clear" w:color="auto" w:fill="auto"/>
              <w:spacing w:after="0" w:line="280" w:lineRule="exact"/>
              <w:rPr>
                <w:sz w:val="24"/>
                <w:szCs w:val="24"/>
              </w:rPr>
            </w:pPr>
            <w:r w:rsidRPr="0043435C">
              <w:rPr>
                <w:sz w:val="24"/>
                <w:szCs w:val="24"/>
              </w:rPr>
              <w:t>Первичные баллы</w:t>
            </w:r>
          </w:p>
        </w:tc>
        <w:tc>
          <w:tcPr>
            <w:tcW w:w="757" w:type="pct"/>
            <w:tcBorders>
              <w:top w:val="single" w:sz="4" w:space="0" w:color="auto"/>
              <w:left w:val="single" w:sz="4" w:space="0" w:color="auto"/>
              <w:bottom w:val="single" w:sz="4" w:space="0" w:color="auto"/>
            </w:tcBorders>
            <w:shd w:val="clear" w:color="auto" w:fill="FFFFFF"/>
            <w:vAlign w:val="center"/>
          </w:tcPr>
          <w:p w14:paraId="3CA7E542" w14:textId="77777777" w:rsidR="0031487C" w:rsidRPr="0043435C" w:rsidRDefault="0031487C" w:rsidP="0031487C">
            <w:pPr>
              <w:pStyle w:val="23"/>
              <w:shd w:val="clear" w:color="auto" w:fill="auto"/>
              <w:spacing w:after="0" w:line="280" w:lineRule="exact"/>
              <w:rPr>
                <w:sz w:val="24"/>
                <w:szCs w:val="24"/>
              </w:rPr>
            </w:pPr>
            <w:r w:rsidRPr="0043435C">
              <w:rPr>
                <w:sz w:val="24"/>
                <w:szCs w:val="24"/>
              </w:rPr>
              <w:t>0-</w:t>
            </w:r>
            <w:r>
              <w:rPr>
                <w:sz w:val="24"/>
                <w:szCs w:val="24"/>
              </w:rPr>
              <w:t>4</w:t>
            </w:r>
          </w:p>
        </w:tc>
        <w:tc>
          <w:tcPr>
            <w:tcW w:w="757" w:type="pct"/>
            <w:tcBorders>
              <w:top w:val="single" w:sz="4" w:space="0" w:color="auto"/>
              <w:left w:val="single" w:sz="4" w:space="0" w:color="auto"/>
              <w:bottom w:val="single" w:sz="4" w:space="0" w:color="auto"/>
            </w:tcBorders>
            <w:shd w:val="clear" w:color="auto" w:fill="FFFFFF"/>
            <w:vAlign w:val="center"/>
          </w:tcPr>
          <w:p w14:paraId="1012F4E3" w14:textId="77777777" w:rsidR="0031487C" w:rsidRPr="0043435C" w:rsidRDefault="0031487C" w:rsidP="0031487C">
            <w:pPr>
              <w:pStyle w:val="23"/>
              <w:shd w:val="clear" w:color="auto" w:fill="auto"/>
              <w:spacing w:after="0" w:line="280" w:lineRule="exact"/>
              <w:rPr>
                <w:sz w:val="24"/>
                <w:szCs w:val="24"/>
              </w:rPr>
            </w:pPr>
            <w:r>
              <w:rPr>
                <w:sz w:val="24"/>
                <w:szCs w:val="24"/>
              </w:rPr>
              <w:t>5</w:t>
            </w:r>
            <w:r w:rsidRPr="0043435C">
              <w:rPr>
                <w:sz w:val="24"/>
                <w:szCs w:val="24"/>
              </w:rPr>
              <w:t>-</w:t>
            </w:r>
            <w:r>
              <w:rPr>
                <w:sz w:val="24"/>
                <w:szCs w:val="24"/>
              </w:rPr>
              <w:t>8</w:t>
            </w:r>
          </w:p>
        </w:tc>
        <w:tc>
          <w:tcPr>
            <w:tcW w:w="760" w:type="pct"/>
            <w:tcBorders>
              <w:top w:val="single" w:sz="4" w:space="0" w:color="auto"/>
              <w:left w:val="single" w:sz="4" w:space="0" w:color="auto"/>
              <w:bottom w:val="single" w:sz="4" w:space="0" w:color="auto"/>
            </w:tcBorders>
            <w:shd w:val="clear" w:color="auto" w:fill="FFFFFF"/>
            <w:vAlign w:val="center"/>
          </w:tcPr>
          <w:p w14:paraId="42496F1F" w14:textId="77777777" w:rsidR="0031487C" w:rsidRPr="0043435C" w:rsidRDefault="0031487C" w:rsidP="0031487C">
            <w:pPr>
              <w:pStyle w:val="23"/>
              <w:shd w:val="clear" w:color="auto" w:fill="auto"/>
              <w:spacing w:after="0" w:line="280" w:lineRule="exact"/>
              <w:rPr>
                <w:sz w:val="24"/>
                <w:szCs w:val="24"/>
              </w:rPr>
            </w:pPr>
            <w:r>
              <w:rPr>
                <w:sz w:val="24"/>
                <w:szCs w:val="24"/>
              </w:rPr>
              <w:t>9</w:t>
            </w:r>
            <w:r w:rsidRPr="0043435C">
              <w:rPr>
                <w:sz w:val="24"/>
                <w:szCs w:val="24"/>
              </w:rPr>
              <w:t>-1</w:t>
            </w:r>
            <w:r>
              <w:rPr>
                <w:sz w:val="24"/>
                <w:szCs w:val="24"/>
              </w:rPr>
              <w:t>2</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14:paraId="1638DD1E" w14:textId="77777777" w:rsidR="0031487C" w:rsidRPr="0043435C" w:rsidRDefault="0031487C" w:rsidP="0031487C">
            <w:pPr>
              <w:pStyle w:val="23"/>
              <w:shd w:val="clear" w:color="auto" w:fill="auto"/>
              <w:spacing w:after="0" w:line="280" w:lineRule="exact"/>
              <w:rPr>
                <w:sz w:val="24"/>
                <w:szCs w:val="24"/>
              </w:rPr>
            </w:pPr>
            <w:r w:rsidRPr="0043435C">
              <w:rPr>
                <w:sz w:val="24"/>
                <w:szCs w:val="24"/>
              </w:rPr>
              <w:t>1</w:t>
            </w:r>
            <w:r>
              <w:rPr>
                <w:sz w:val="24"/>
                <w:szCs w:val="24"/>
              </w:rPr>
              <w:t>3</w:t>
            </w:r>
            <w:r w:rsidRPr="0043435C">
              <w:rPr>
                <w:sz w:val="24"/>
                <w:szCs w:val="24"/>
              </w:rPr>
              <w:t>-</w:t>
            </w:r>
            <w:r>
              <w:rPr>
                <w:sz w:val="24"/>
                <w:szCs w:val="24"/>
              </w:rPr>
              <w:t>15</w:t>
            </w:r>
          </w:p>
        </w:tc>
      </w:tr>
    </w:tbl>
    <w:p w14:paraId="3BE66415" w14:textId="77777777" w:rsidR="00CF613D" w:rsidRDefault="00CF613D" w:rsidP="00CF613D">
      <w:pPr>
        <w:pStyle w:val="3"/>
        <w:shd w:val="clear" w:color="auto" w:fill="FFFFFF" w:themeFill="background1"/>
        <w:spacing w:after="0"/>
        <w:jc w:val="center"/>
        <w:rPr>
          <w:color w:val="4472C4" w:themeColor="accent1"/>
        </w:rPr>
        <w:sectPr w:rsidR="00CF613D" w:rsidSect="00CF613D">
          <w:pgSz w:w="11906" w:h="16838" w:code="9"/>
          <w:pgMar w:top="851" w:right="851" w:bottom="1134" w:left="794" w:header="709" w:footer="709" w:gutter="0"/>
          <w:cols w:space="708"/>
          <w:docGrid w:linePitch="360"/>
        </w:sectPr>
      </w:pPr>
    </w:p>
    <w:p w14:paraId="109A599E" w14:textId="6F834BC3" w:rsidR="00CF613D" w:rsidRPr="00A22104" w:rsidRDefault="00CF613D" w:rsidP="00CF613D">
      <w:pPr>
        <w:spacing w:after="120"/>
        <w:jc w:val="center"/>
        <w:rPr>
          <w:b/>
          <w:bCs/>
          <w:noProof/>
          <w:sz w:val="26"/>
          <w:szCs w:val="26"/>
        </w:rPr>
      </w:pPr>
      <w:r w:rsidRPr="00A22104">
        <w:rPr>
          <w:b/>
          <w:bCs/>
          <w:noProof/>
          <w:sz w:val="26"/>
          <w:szCs w:val="26"/>
        </w:rPr>
        <w:lastRenderedPageBreak/>
        <w:t xml:space="preserve">Достижение планируемых результатов (в %) по математике в соответствии с ПООП </w:t>
      </w:r>
      <w:r w:rsidR="009E58FE">
        <w:rPr>
          <w:b/>
          <w:bCs/>
          <w:noProof/>
          <w:sz w:val="26"/>
          <w:szCs w:val="26"/>
        </w:rPr>
        <w:t>О</w:t>
      </w:r>
      <w:r w:rsidRPr="00A22104">
        <w:rPr>
          <w:b/>
          <w:bCs/>
          <w:noProof/>
          <w:sz w:val="26"/>
          <w:szCs w:val="26"/>
        </w:rPr>
        <w:t>ОО и ФГОС</w:t>
      </w:r>
      <w:bookmarkEnd w:id="22"/>
    </w:p>
    <w:tbl>
      <w:tblPr>
        <w:tblW w:w="5108" w:type="pct"/>
        <w:tblLayout w:type="fixed"/>
        <w:tblLook w:val="04A0" w:firstRow="1" w:lastRow="0" w:firstColumn="1" w:lastColumn="0" w:noHBand="0" w:noVBand="1"/>
      </w:tblPr>
      <w:tblGrid>
        <w:gridCol w:w="913"/>
        <w:gridCol w:w="9714"/>
        <w:gridCol w:w="1416"/>
        <w:gridCol w:w="852"/>
        <w:gridCol w:w="992"/>
        <w:gridCol w:w="1277"/>
      </w:tblGrid>
      <w:tr w:rsidR="0031487C" w:rsidRPr="008946E6" w14:paraId="1D65BACC" w14:textId="23719E02" w:rsidTr="006A4501">
        <w:trPr>
          <w:trHeight w:val="57"/>
        </w:trPr>
        <w:tc>
          <w:tcPr>
            <w:tcW w:w="301" w:type="pct"/>
            <w:tcBorders>
              <w:top w:val="single" w:sz="4" w:space="0" w:color="000000"/>
              <w:left w:val="single" w:sz="4" w:space="0" w:color="000000"/>
              <w:right w:val="single" w:sz="4" w:space="0" w:color="000000"/>
            </w:tcBorders>
            <w:shd w:val="clear" w:color="auto" w:fill="auto"/>
            <w:vAlign w:val="center"/>
          </w:tcPr>
          <w:p w14:paraId="2B737EF6" w14:textId="77777777" w:rsidR="0031487C" w:rsidRPr="00F47C80" w:rsidRDefault="0031487C" w:rsidP="0031487C">
            <w:pPr>
              <w:jc w:val="center"/>
              <w:rPr>
                <w:b/>
                <w:color w:val="000000"/>
                <w:sz w:val="18"/>
                <w:szCs w:val="20"/>
              </w:rPr>
            </w:pPr>
            <w:r w:rsidRPr="00F47C80">
              <w:rPr>
                <w:b/>
                <w:color w:val="000000"/>
                <w:sz w:val="18"/>
                <w:szCs w:val="20"/>
              </w:rPr>
              <w:t>№</w:t>
            </w:r>
          </w:p>
        </w:tc>
        <w:tc>
          <w:tcPr>
            <w:tcW w:w="3203" w:type="pct"/>
            <w:tcBorders>
              <w:top w:val="single" w:sz="4" w:space="0" w:color="000000"/>
              <w:left w:val="single" w:sz="4" w:space="0" w:color="000000"/>
              <w:right w:val="single" w:sz="4" w:space="0" w:color="000000"/>
            </w:tcBorders>
            <w:shd w:val="clear" w:color="auto" w:fill="auto"/>
            <w:noWrap/>
            <w:vAlign w:val="center"/>
            <w:hideMark/>
          </w:tcPr>
          <w:p w14:paraId="08DA5BA4" w14:textId="77777777" w:rsidR="0031487C" w:rsidRPr="00F47C80" w:rsidRDefault="0031487C" w:rsidP="0031487C">
            <w:pPr>
              <w:jc w:val="center"/>
              <w:rPr>
                <w:b/>
                <w:color w:val="000000"/>
                <w:sz w:val="18"/>
                <w:szCs w:val="20"/>
              </w:rPr>
            </w:pPr>
            <w:r w:rsidRPr="00F47C80">
              <w:rPr>
                <w:b/>
                <w:color w:val="000000"/>
                <w:sz w:val="18"/>
                <w:szCs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467" w:type="pct"/>
            <w:tcBorders>
              <w:top w:val="single" w:sz="4" w:space="0" w:color="000000"/>
              <w:left w:val="nil"/>
              <w:right w:val="single" w:sz="4" w:space="0" w:color="000000"/>
            </w:tcBorders>
            <w:shd w:val="clear" w:color="auto" w:fill="auto"/>
            <w:noWrap/>
            <w:vAlign w:val="center"/>
            <w:hideMark/>
          </w:tcPr>
          <w:p w14:paraId="3BFA65DD" w14:textId="77777777" w:rsidR="0031487C" w:rsidRPr="00F47C80" w:rsidRDefault="0031487C" w:rsidP="0031487C">
            <w:pPr>
              <w:jc w:val="center"/>
              <w:rPr>
                <w:b/>
                <w:color w:val="000000"/>
                <w:sz w:val="18"/>
                <w:szCs w:val="20"/>
              </w:rPr>
            </w:pPr>
            <w:r w:rsidRPr="00F47C80">
              <w:rPr>
                <w:b/>
                <w:color w:val="000000"/>
                <w:sz w:val="16"/>
                <w:szCs w:val="20"/>
              </w:rPr>
              <w:t>Максимальный балл</w:t>
            </w:r>
          </w:p>
        </w:tc>
        <w:tc>
          <w:tcPr>
            <w:tcW w:w="281" w:type="pct"/>
            <w:tcBorders>
              <w:top w:val="single" w:sz="4" w:space="0" w:color="000000"/>
              <w:left w:val="nil"/>
              <w:right w:val="single" w:sz="4" w:space="0" w:color="000000"/>
            </w:tcBorders>
            <w:shd w:val="clear" w:color="auto" w:fill="auto"/>
            <w:noWrap/>
            <w:vAlign w:val="center"/>
            <w:hideMark/>
          </w:tcPr>
          <w:p w14:paraId="18C475C9" w14:textId="77777777" w:rsidR="0031487C" w:rsidRDefault="0031487C" w:rsidP="0031487C">
            <w:pPr>
              <w:jc w:val="center"/>
              <w:rPr>
                <w:b/>
                <w:color w:val="000000"/>
                <w:sz w:val="16"/>
                <w:szCs w:val="20"/>
              </w:rPr>
            </w:pPr>
            <w:r w:rsidRPr="008946E6">
              <w:rPr>
                <w:b/>
                <w:color w:val="000000"/>
                <w:sz w:val="16"/>
                <w:szCs w:val="20"/>
              </w:rPr>
              <w:t>РФ</w:t>
            </w:r>
          </w:p>
          <w:p w14:paraId="5A17FDB7" w14:textId="43E75931" w:rsidR="00D63317" w:rsidRPr="00D63317" w:rsidRDefault="00D63317" w:rsidP="0031487C">
            <w:pPr>
              <w:jc w:val="center"/>
              <w:rPr>
                <w:b/>
                <w:bCs/>
                <w:color w:val="000000"/>
                <w:sz w:val="16"/>
                <w:szCs w:val="16"/>
              </w:rPr>
            </w:pPr>
            <w:r w:rsidRPr="00D63317">
              <w:rPr>
                <w:b/>
                <w:bCs/>
                <w:color w:val="000000"/>
                <w:sz w:val="16"/>
                <w:szCs w:val="16"/>
              </w:rPr>
              <w:t>1571269</w:t>
            </w:r>
          </w:p>
        </w:tc>
        <w:tc>
          <w:tcPr>
            <w:tcW w:w="327" w:type="pct"/>
            <w:tcBorders>
              <w:top w:val="single" w:sz="4" w:space="0" w:color="000000"/>
              <w:left w:val="nil"/>
              <w:right w:val="single" w:sz="4" w:space="0" w:color="000000"/>
            </w:tcBorders>
            <w:shd w:val="clear" w:color="auto" w:fill="auto"/>
            <w:vAlign w:val="center"/>
          </w:tcPr>
          <w:p w14:paraId="74B4A7ED" w14:textId="77777777" w:rsidR="0031487C" w:rsidRDefault="0031487C" w:rsidP="0031487C">
            <w:pPr>
              <w:jc w:val="center"/>
              <w:rPr>
                <w:b/>
                <w:color w:val="000000"/>
                <w:sz w:val="16"/>
                <w:szCs w:val="20"/>
              </w:rPr>
            </w:pPr>
            <w:r w:rsidRPr="008946E6">
              <w:rPr>
                <w:b/>
                <w:color w:val="000000"/>
                <w:sz w:val="16"/>
                <w:szCs w:val="20"/>
              </w:rPr>
              <w:t>Брянская область</w:t>
            </w:r>
          </w:p>
          <w:p w14:paraId="1022AD79" w14:textId="519B35D1" w:rsidR="00D63317" w:rsidRPr="00D63317" w:rsidRDefault="00D63317" w:rsidP="0031487C">
            <w:pPr>
              <w:jc w:val="center"/>
              <w:rPr>
                <w:b/>
                <w:bCs/>
                <w:color w:val="000000"/>
                <w:sz w:val="16"/>
                <w:szCs w:val="16"/>
              </w:rPr>
            </w:pPr>
            <w:r w:rsidRPr="00D63317">
              <w:rPr>
                <w:b/>
                <w:bCs/>
                <w:color w:val="000000"/>
                <w:sz w:val="16"/>
                <w:szCs w:val="16"/>
              </w:rPr>
              <w:t>12179</w:t>
            </w:r>
          </w:p>
        </w:tc>
        <w:tc>
          <w:tcPr>
            <w:tcW w:w="421" w:type="pct"/>
            <w:tcBorders>
              <w:top w:val="single" w:sz="4" w:space="0" w:color="000000"/>
              <w:left w:val="nil"/>
              <w:right w:val="single" w:sz="4" w:space="0" w:color="000000"/>
            </w:tcBorders>
            <w:vAlign w:val="center"/>
          </w:tcPr>
          <w:p w14:paraId="0E440A05" w14:textId="79D81DF0" w:rsidR="0031487C" w:rsidRDefault="00665A87" w:rsidP="0031487C">
            <w:pPr>
              <w:jc w:val="center"/>
              <w:rPr>
                <w:b/>
                <w:color w:val="000000"/>
                <w:sz w:val="16"/>
                <w:szCs w:val="20"/>
              </w:rPr>
            </w:pPr>
            <w:r>
              <w:rPr>
                <w:b/>
                <w:color w:val="000000"/>
                <w:sz w:val="16"/>
                <w:szCs w:val="20"/>
              </w:rPr>
              <w:t>Дубровский</w:t>
            </w:r>
            <w:r w:rsidR="00A16244">
              <w:rPr>
                <w:b/>
                <w:color w:val="000000"/>
                <w:sz w:val="16"/>
                <w:szCs w:val="20"/>
              </w:rPr>
              <w:t xml:space="preserve"> район</w:t>
            </w:r>
          </w:p>
          <w:p w14:paraId="58C77EC7" w14:textId="0288E2E5" w:rsidR="00D63317" w:rsidRPr="008946E6" w:rsidRDefault="006C5C6F" w:rsidP="0031487C">
            <w:pPr>
              <w:jc w:val="center"/>
              <w:rPr>
                <w:b/>
                <w:color w:val="000000"/>
                <w:sz w:val="16"/>
                <w:szCs w:val="20"/>
              </w:rPr>
            </w:pPr>
            <w:r>
              <w:rPr>
                <w:b/>
                <w:color w:val="000000"/>
                <w:sz w:val="16"/>
                <w:szCs w:val="20"/>
              </w:rPr>
              <w:t>124</w:t>
            </w:r>
          </w:p>
        </w:tc>
      </w:tr>
      <w:tr w:rsidR="006C5C6F" w:rsidRPr="00CF23FF" w14:paraId="508A6705" w14:textId="78578024" w:rsidTr="006A4501">
        <w:trPr>
          <w:trHeight w:val="288"/>
        </w:trPr>
        <w:tc>
          <w:tcPr>
            <w:tcW w:w="301" w:type="pct"/>
            <w:tcBorders>
              <w:top w:val="single" w:sz="4" w:space="0" w:color="000000"/>
              <w:left w:val="single" w:sz="4" w:space="0" w:color="000000"/>
              <w:bottom w:val="single" w:sz="4" w:space="0" w:color="000000"/>
              <w:right w:val="single" w:sz="4" w:space="0" w:color="000000"/>
            </w:tcBorders>
            <w:vAlign w:val="center"/>
          </w:tcPr>
          <w:p w14:paraId="03B631D4" w14:textId="77777777" w:rsidR="006C5C6F" w:rsidRPr="00E704CA" w:rsidRDefault="006C5C6F" w:rsidP="006C5C6F">
            <w:pPr>
              <w:jc w:val="center"/>
              <w:rPr>
                <w:b/>
                <w:color w:val="000000"/>
                <w:sz w:val="20"/>
                <w:szCs w:val="20"/>
              </w:rPr>
            </w:pPr>
            <w:r w:rsidRPr="00E704CA">
              <w:rPr>
                <w:b/>
                <w:color w:val="000000"/>
                <w:sz w:val="20"/>
                <w:szCs w:val="20"/>
              </w:rPr>
              <w:t>1</w:t>
            </w:r>
          </w:p>
        </w:tc>
        <w:tc>
          <w:tcPr>
            <w:tcW w:w="3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A23CDF" w14:textId="0D0F33B2" w:rsidR="006C5C6F" w:rsidRPr="00E704CA" w:rsidRDefault="006C5C6F" w:rsidP="006C5C6F">
            <w:pPr>
              <w:rPr>
                <w:color w:val="000000"/>
                <w:sz w:val="20"/>
                <w:szCs w:val="20"/>
              </w:rPr>
            </w:pPr>
            <w:r w:rsidRPr="00BE047C">
              <w:rPr>
                <w:color w:val="000000"/>
                <w:sz w:val="22"/>
                <w:szCs w:val="20"/>
              </w:rPr>
              <w:t>Развитие представлений о числе и числовых системах от натуральных до действительных чисел. Оперировать понятием «обыкновенная дробь»</w:t>
            </w:r>
          </w:p>
        </w:tc>
        <w:tc>
          <w:tcPr>
            <w:tcW w:w="467" w:type="pct"/>
            <w:tcBorders>
              <w:top w:val="single" w:sz="4" w:space="0" w:color="000000"/>
              <w:left w:val="nil"/>
              <w:bottom w:val="single" w:sz="4" w:space="0" w:color="000000"/>
              <w:right w:val="single" w:sz="4" w:space="0" w:color="000000"/>
            </w:tcBorders>
            <w:shd w:val="clear" w:color="auto" w:fill="auto"/>
            <w:noWrap/>
            <w:vAlign w:val="center"/>
            <w:hideMark/>
          </w:tcPr>
          <w:p w14:paraId="0E063352" w14:textId="77777777" w:rsidR="006C5C6F" w:rsidRPr="00E704CA" w:rsidRDefault="006C5C6F" w:rsidP="006C5C6F">
            <w:pPr>
              <w:jc w:val="center"/>
              <w:rPr>
                <w:color w:val="000000"/>
                <w:sz w:val="20"/>
                <w:szCs w:val="20"/>
              </w:rPr>
            </w:pPr>
            <w:r w:rsidRPr="00E704CA">
              <w:rPr>
                <w:color w:val="000000"/>
                <w:sz w:val="20"/>
                <w:szCs w:val="20"/>
              </w:rPr>
              <w:t>1</w:t>
            </w:r>
          </w:p>
        </w:tc>
        <w:tc>
          <w:tcPr>
            <w:tcW w:w="281" w:type="pct"/>
            <w:tcBorders>
              <w:top w:val="single" w:sz="4" w:space="0" w:color="000000"/>
              <w:left w:val="nil"/>
              <w:bottom w:val="single" w:sz="4" w:space="0" w:color="000000"/>
              <w:right w:val="single" w:sz="4" w:space="0" w:color="000000"/>
            </w:tcBorders>
            <w:shd w:val="clear" w:color="auto" w:fill="auto"/>
            <w:noWrap/>
            <w:vAlign w:val="center"/>
          </w:tcPr>
          <w:p w14:paraId="1EEB9174" w14:textId="3BA05990" w:rsidR="006C5C6F" w:rsidRPr="00CF23FF" w:rsidRDefault="006C5C6F" w:rsidP="006C5C6F">
            <w:pPr>
              <w:jc w:val="center"/>
              <w:rPr>
                <w:color w:val="000000"/>
                <w:sz w:val="20"/>
                <w:szCs w:val="20"/>
              </w:rPr>
            </w:pPr>
            <w:r w:rsidRPr="00BE047C">
              <w:rPr>
                <w:color w:val="000000"/>
                <w:sz w:val="22"/>
                <w:szCs w:val="22"/>
              </w:rPr>
              <w:t>66,0</w:t>
            </w:r>
          </w:p>
        </w:tc>
        <w:tc>
          <w:tcPr>
            <w:tcW w:w="327" w:type="pct"/>
            <w:tcBorders>
              <w:top w:val="single" w:sz="4" w:space="0" w:color="000000"/>
              <w:left w:val="nil"/>
              <w:bottom w:val="single" w:sz="4" w:space="0" w:color="000000"/>
              <w:right w:val="single" w:sz="4" w:space="0" w:color="000000"/>
            </w:tcBorders>
            <w:shd w:val="clear" w:color="auto" w:fill="auto"/>
            <w:noWrap/>
            <w:vAlign w:val="center"/>
          </w:tcPr>
          <w:p w14:paraId="4E37DF9D" w14:textId="1198CEC5" w:rsidR="006C5C6F" w:rsidRPr="00CF23FF" w:rsidRDefault="006C5C6F" w:rsidP="006C5C6F">
            <w:pPr>
              <w:jc w:val="center"/>
              <w:rPr>
                <w:color w:val="000000"/>
                <w:sz w:val="20"/>
                <w:szCs w:val="20"/>
              </w:rPr>
            </w:pPr>
            <w:r w:rsidRPr="00BE047C">
              <w:rPr>
                <w:color w:val="000000"/>
                <w:sz w:val="22"/>
                <w:szCs w:val="22"/>
              </w:rPr>
              <w:t>73,9</w:t>
            </w:r>
          </w:p>
        </w:tc>
        <w:tc>
          <w:tcPr>
            <w:tcW w:w="421" w:type="pct"/>
            <w:tcBorders>
              <w:top w:val="single" w:sz="4" w:space="0" w:color="000000"/>
              <w:left w:val="nil"/>
              <w:bottom w:val="single" w:sz="4" w:space="0" w:color="000000"/>
              <w:right w:val="single" w:sz="4" w:space="0" w:color="000000"/>
            </w:tcBorders>
            <w:vAlign w:val="center"/>
          </w:tcPr>
          <w:p w14:paraId="4FDBDBD7" w14:textId="2D6A5C8D" w:rsidR="006C5C6F" w:rsidRPr="006C5C6F" w:rsidRDefault="006C5C6F" w:rsidP="006C5C6F">
            <w:pPr>
              <w:jc w:val="center"/>
              <w:rPr>
                <w:b/>
                <w:bCs/>
                <w:color w:val="000000"/>
                <w:sz w:val="22"/>
                <w:szCs w:val="22"/>
              </w:rPr>
            </w:pPr>
            <w:r w:rsidRPr="006C5C6F">
              <w:rPr>
                <w:color w:val="000000"/>
                <w:sz w:val="22"/>
                <w:szCs w:val="22"/>
              </w:rPr>
              <w:t>84,0</w:t>
            </w:r>
          </w:p>
        </w:tc>
      </w:tr>
      <w:tr w:rsidR="006C5C6F" w:rsidRPr="00CF23FF" w14:paraId="0F444F9C" w14:textId="408D9D33" w:rsidTr="006A4501">
        <w:trPr>
          <w:trHeight w:val="20"/>
        </w:trPr>
        <w:tc>
          <w:tcPr>
            <w:tcW w:w="301" w:type="pct"/>
            <w:tcBorders>
              <w:top w:val="nil"/>
              <w:left w:val="single" w:sz="4" w:space="0" w:color="000000"/>
              <w:bottom w:val="single" w:sz="4" w:space="0" w:color="000000"/>
              <w:right w:val="single" w:sz="4" w:space="0" w:color="000000"/>
            </w:tcBorders>
            <w:vAlign w:val="center"/>
          </w:tcPr>
          <w:p w14:paraId="689F149D" w14:textId="77777777" w:rsidR="006C5C6F" w:rsidRPr="00E704CA" w:rsidRDefault="006C5C6F" w:rsidP="006C5C6F">
            <w:pPr>
              <w:jc w:val="center"/>
              <w:rPr>
                <w:b/>
                <w:color w:val="000000"/>
                <w:sz w:val="20"/>
                <w:szCs w:val="20"/>
              </w:rPr>
            </w:pPr>
            <w:r w:rsidRPr="00E704CA">
              <w:rPr>
                <w:b/>
                <w:color w:val="000000"/>
                <w:sz w:val="20"/>
                <w:szCs w:val="20"/>
              </w:rPr>
              <w:t>2</w:t>
            </w:r>
          </w:p>
        </w:tc>
        <w:tc>
          <w:tcPr>
            <w:tcW w:w="3203" w:type="pct"/>
            <w:tcBorders>
              <w:top w:val="nil"/>
              <w:left w:val="single" w:sz="4" w:space="0" w:color="000000"/>
              <w:bottom w:val="single" w:sz="4" w:space="0" w:color="000000"/>
              <w:right w:val="single" w:sz="4" w:space="0" w:color="000000"/>
            </w:tcBorders>
            <w:shd w:val="clear" w:color="auto" w:fill="auto"/>
            <w:noWrap/>
            <w:vAlign w:val="bottom"/>
            <w:hideMark/>
          </w:tcPr>
          <w:p w14:paraId="39E6B728" w14:textId="5627EDE8" w:rsidR="006C5C6F" w:rsidRPr="00E704CA" w:rsidRDefault="006C5C6F" w:rsidP="006C5C6F">
            <w:pPr>
              <w:rPr>
                <w:color w:val="000000"/>
                <w:sz w:val="20"/>
                <w:szCs w:val="20"/>
              </w:rPr>
            </w:pPr>
            <w:r w:rsidRPr="00BE047C">
              <w:rPr>
                <w:color w:val="000000"/>
                <w:sz w:val="22"/>
                <w:szCs w:val="20"/>
              </w:rPr>
              <w:t>Развитие представлений о числе и числовых системах от натуральных до действительных чисел. Оперировать понятием «десятичная дробь».</w:t>
            </w:r>
          </w:p>
        </w:tc>
        <w:tc>
          <w:tcPr>
            <w:tcW w:w="467" w:type="pct"/>
            <w:tcBorders>
              <w:top w:val="nil"/>
              <w:left w:val="nil"/>
              <w:bottom w:val="single" w:sz="4" w:space="0" w:color="000000"/>
              <w:right w:val="single" w:sz="4" w:space="0" w:color="000000"/>
            </w:tcBorders>
            <w:shd w:val="clear" w:color="auto" w:fill="auto"/>
            <w:noWrap/>
            <w:vAlign w:val="center"/>
            <w:hideMark/>
          </w:tcPr>
          <w:p w14:paraId="630D577D" w14:textId="77777777" w:rsidR="006C5C6F" w:rsidRPr="00E704CA" w:rsidRDefault="006C5C6F" w:rsidP="006C5C6F">
            <w:pPr>
              <w:jc w:val="center"/>
              <w:rPr>
                <w:color w:val="000000"/>
                <w:sz w:val="20"/>
                <w:szCs w:val="20"/>
              </w:rPr>
            </w:pPr>
            <w:r w:rsidRPr="00E704CA">
              <w:rPr>
                <w:color w:val="000000"/>
                <w:sz w:val="20"/>
                <w:szCs w:val="20"/>
              </w:rPr>
              <w:t>1</w:t>
            </w:r>
          </w:p>
        </w:tc>
        <w:tc>
          <w:tcPr>
            <w:tcW w:w="281" w:type="pct"/>
            <w:tcBorders>
              <w:top w:val="nil"/>
              <w:left w:val="nil"/>
              <w:bottom w:val="single" w:sz="4" w:space="0" w:color="000000"/>
              <w:right w:val="single" w:sz="4" w:space="0" w:color="000000"/>
            </w:tcBorders>
            <w:shd w:val="clear" w:color="auto" w:fill="auto"/>
            <w:noWrap/>
            <w:vAlign w:val="center"/>
          </w:tcPr>
          <w:p w14:paraId="11E24E13" w14:textId="2E4123CC" w:rsidR="006C5C6F" w:rsidRPr="00CF23FF" w:rsidRDefault="006C5C6F" w:rsidP="006C5C6F">
            <w:pPr>
              <w:jc w:val="center"/>
              <w:rPr>
                <w:color w:val="000000"/>
                <w:sz w:val="20"/>
                <w:szCs w:val="20"/>
              </w:rPr>
            </w:pPr>
            <w:r w:rsidRPr="00BE047C">
              <w:rPr>
                <w:color w:val="000000"/>
                <w:sz w:val="22"/>
                <w:szCs w:val="22"/>
              </w:rPr>
              <w:t>78,0</w:t>
            </w:r>
          </w:p>
        </w:tc>
        <w:tc>
          <w:tcPr>
            <w:tcW w:w="327" w:type="pct"/>
            <w:tcBorders>
              <w:top w:val="nil"/>
              <w:left w:val="nil"/>
              <w:bottom w:val="single" w:sz="4" w:space="0" w:color="000000"/>
              <w:right w:val="single" w:sz="4" w:space="0" w:color="000000"/>
            </w:tcBorders>
            <w:shd w:val="clear" w:color="auto" w:fill="auto"/>
            <w:noWrap/>
            <w:vAlign w:val="center"/>
          </w:tcPr>
          <w:p w14:paraId="31D9E574" w14:textId="140726D9" w:rsidR="006C5C6F" w:rsidRPr="00CF23FF" w:rsidRDefault="006C5C6F" w:rsidP="006C5C6F">
            <w:pPr>
              <w:jc w:val="center"/>
              <w:rPr>
                <w:color w:val="000000"/>
                <w:sz w:val="20"/>
                <w:szCs w:val="20"/>
              </w:rPr>
            </w:pPr>
            <w:r w:rsidRPr="00BE047C">
              <w:rPr>
                <w:color w:val="000000"/>
                <w:sz w:val="22"/>
                <w:szCs w:val="22"/>
              </w:rPr>
              <w:t>82,4</w:t>
            </w:r>
          </w:p>
        </w:tc>
        <w:tc>
          <w:tcPr>
            <w:tcW w:w="421" w:type="pct"/>
            <w:tcBorders>
              <w:top w:val="nil"/>
              <w:left w:val="nil"/>
              <w:bottom w:val="single" w:sz="4" w:space="0" w:color="000000"/>
              <w:right w:val="single" w:sz="4" w:space="0" w:color="000000"/>
            </w:tcBorders>
            <w:vAlign w:val="center"/>
          </w:tcPr>
          <w:p w14:paraId="13D47C0E" w14:textId="50185086" w:rsidR="006C5C6F" w:rsidRPr="006C5C6F" w:rsidRDefault="006C5C6F" w:rsidP="006C5C6F">
            <w:pPr>
              <w:jc w:val="center"/>
              <w:rPr>
                <w:b/>
                <w:bCs/>
                <w:color w:val="000000"/>
                <w:sz w:val="22"/>
                <w:szCs w:val="22"/>
              </w:rPr>
            </w:pPr>
            <w:r w:rsidRPr="006C5C6F">
              <w:rPr>
                <w:color w:val="000000"/>
                <w:sz w:val="22"/>
                <w:szCs w:val="22"/>
              </w:rPr>
              <w:t>98,0</w:t>
            </w:r>
          </w:p>
        </w:tc>
      </w:tr>
      <w:tr w:rsidR="006C5C6F" w:rsidRPr="00CF23FF" w14:paraId="6CAE6035" w14:textId="59A7E659" w:rsidTr="006A4501">
        <w:trPr>
          <w:trHeight w:val="20"/>
        </w:trPr>
        <w:tc>
          <w:tcPr>
            <w:tcW w:w="301" w:type="pct"/>
            <w:tcBorders>
              <w:top w:val="nil"/>
              <w:left w:val="single" w:sz="4" w:space="0" w:color="000000"/>
              <w:bottom w:val="single" w:sz="4" w:space="0" w:color="000000"/>
              <w:right w:val="single" w:sz="4" w:space="0" w:color="000000"/>
            </w:tcBorders>
            <w:vAlign w:val="center"/>
          </w:tcPr>
          <w:p w14:paraId="4AAEDD8D" w14:textId="77777777" w:rsidR="006C5C6F" w:rsidRPr="00E704CA" w:rsidRDefault="006C5C6F" w:rsidP="006C5C6F">
            <w:pPr>
              <w:jc w:val="center"/>
              <w:rPr>
                <w:b/>
                <w:color w:val="000000"/>
                <w:sz w:val="20"/>
                <w:szCs w:val="20"/>
              </w:rPr>
            </w:pPr>
            <w:r w:rsidRPr="00E704CA">
              <w:rPr>
                <w:b/>
                <w:color w:val="000000"/>
                <w:sz w:val="20"/>
                <w:szCs w:val="20"/>
              </w:rPr>
              <w:t>3</w:t>
            </w:r>
          </w:p>
        </w:tc>
        <w:tc>
          <w:tcPr>
            <w:tcW w:w="3203" w:type="pct"/>
            <w:tcBorders>
              <w:top w:val="nil"/>
              <w:left w:val="single" w:sz="4" w:space="0" w:color="000000"/>
              <w:bottom w:val="single" w:sz="4" w:space="0" w:color="000000"/>
              <w:right w:val="single" w:sz="4" w:space="0" w:color="000000"/>
            </w:tcBorders>
            <w:shd w:val="clear" w:color="auto" w:fill="auto"/>
            <w:noWrap/>
            <w:vAlign w:val="bottom"/>
            <w:hideMark/>
          </w:tcPr>
          <w:p w14:paraId="317647CF" w14:textId="7FA26C3D" w:rsidR="006C5C6F" w:rsidRPr="00E704CA" w:rsidRDefault="006C5C6F" w:rsidP="006C5C6F">
            <w:pPr>
              <w:rPr>
                <w:color w:val="000000"/>
                <w:sz w:val="20"/>
                <w:szCs w:val="20"/>
              </w:rPr>
            </w:pPr>
            <w:r w:rsidRPr="00BE047C">
              <w:rPr>
                <w:color w:val="000000"/>
                <w:sz w:val="22"/>
                <w:szCs w:val="20"/>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467" w:type="pct"/>
            <w:tcBorders>
              <w:top w:val="nil"/>
              <w:left w:val="nil"/>
              <w:bottom w:val="single" w:sz="4" w:space="0" w:color="000000"/>
              <w:right w:val="single" w:sz="4" w:space="0" w:color="000000"/>
            </w:tcBorders>
            <w:shd w:val="clear" w:color="auto" w:fill="auto"/>
            <w:noWrap/>
            <w:vAlign w:val="center"/>
            <w:hideMark/>
          </w:tcPr>
          <w:p w14:paraId="21ADA505" w14:textId="77777777" w:rsidR="006C5C6F" w:rsidRPr="00E704CA" w:rsidRDefault="006C5C6F" w:rsidP="006C5C6F">
            <w:pPr>
              <w:jc w:val="center"/>
              <w:rPr>
                <w:color w:val="000000"/>
                <w:sz w:val="20"/>
                <w:szCs w:val="20"/>
              </w:rPr>
            </w:pPr>
            <w:r w:rsidRPr="00E704CA">
              <w:rPr>
                <w:color w:val="000000"/>
                <w:sz w:val="20"/>
                <w:szCs w:val="20"/>
              </w:rPr>
              <w:t>1</w:t>
            </w:r>
          </w:p>
        </w:tc>
        <w:tc>
          <w:tcPr>
            <w:tcW w:w="281" w:type="pct"/>
            <w:tcBorders>
              <w:top w:val="nil"/>
              <w:left w:val="nil"/>
              <w:bottom w:val="single" w:sz="4" w:space="0" w:color="000000"/>
              <w:right w:val="single" w:sz="4" w:space="0" w:color="000000"/>
            </w:tcBorders>
            <w:shd w:val="clear" w:color="auto" w:fill="auto"/>
            <w:noWrap/>
            <w:vAlign w:val="center"/>
          </w:tcPr>
          <w:p w14:paraId="1DA07BF9" w14:textId="716A0F39" w:rsidR="006C5C6F" w:rsidRPr="00CF23FF" w:rsidRDefault="006C5C6F" w:rsidP="006C5C6F">
            <w:pPr>
              <w:jc w:val="center"/>
              <w:rPr>
                <w:color w:val="000000"/>
                <w:sz w:val="20"/>
                <w:szCs w:val="20"/>
              </w:rPr>
            </w:pPr>
            <w:r w:rsidRPr="00BE047C">
              <w:rPr>
                <w:color w:val="000000"/>
                <w:sz w:val="22"/>
                <w:szCs w:val="22"/>
              </w:rPr>
              <w:t>48,1</w:t>
            </w:r>
          </w:p>
        </w:tc>
        <w:tc>
          <w:tcPr>
            <w:tcW w:w="327" w:type="pct"/>
            <w:tcBorders>
              <w:top w:val="nil"/>
              <w:left w:val="nil"/>
              <w:bottom w:val="single" w:sz="4" w:space="0" w:color="000000"/>
              <w:right w:val="single" w:sz="4" w:space="0" w:color="000000"/>
            </w:tcBorders>
            <w:shd w:val="clear" w:color="auto" w:fill="auto"/>
            <w:noWrap/>
            <w:vAlign w:val="center"/>
          </w:tcPr>
          <w:p w14:paraId="30C0BA0D" w14:textId="0CD6E6FC" w:rsidR="006C5C6F" w:rsidRPr="00CF23FF" w:rsidRDefault="006C5C6F" w:rsidP="006C5C6F">
            <w:pPr>
              <w:jc w:val="center"/>
              <w:rPr>
                <w:color w:val="000000"/>
                <w:sz w:val="20"/>
                <w:szCs w:val="20"/>
              </w:rPr>
            </w:pPr>
            <w:r w:rsidRPr="00BE047C">
              <w:rPr>
                <w:color w:val="000000"/>
                <w:sz w:val="22"/>
                <w:szCs w:val="22"/>
              </w:rPr>
              <w:t>52,9</w:t>
            </w:r>
          </w:p>
        </w:tc>
        <w:tc>
          <w:tcPr>
            <w:tcW w:w="421" w:type="pct"/>
            <w:tcBorders>
              <w:top w:val="nil"/>
              <w:left w:val="nil"/>
              <w:bottom w:val="single" w:sz="4" w:space="0" w:color="000000"/>
              <w:right w:val="single" w:sz="4" w:space="0" w:color="000000"/>
            </w:tcBorders>
            <w:vAlign w:val="center"/>
          </w:tcPr>
          <w:p w14:paraId="193CC631" w14:textId="60E536BA" w:rsidR="006C5C6F" w:rsidRPr="006C5C6F" w:rsidRDefault="006C5C6F" w:rsidP="006C5C6F">
            <w:pPr>
              <w:jc w:val="center"/>
              <w:rPr>
                <w:b/>
                <w:bCs/>
                <w:color w:val="000000"/>
                <w:sz w:val="22"/>
                <w:szCs w:val="22"/>
              </w:rPr>
            </w:pPr>
            <w:r w:rsidRPr="006C5C6F">
              <w:rPr>
                <w:color w:val="000000"/>
                <w:sz w:val="22"/>
                <w:szCs w:val="22"/>
              </w:rPr>
              <w:t>56,0</w:t>
            </w:r>
          </w:p>
        </w:tc>
      </w:tr>
      <w:tr w:rsidR="006C5C6F" w:rsidRPr="00CF23FF" w14:paraId="6D9417E8" w14:textId="4B8C01D1" w:rsidTr="006A4501">
        <w:trPr>
          <w:trHeight w:val="20"/>
        </w:trPr>
        <w:tc>
          <w:tcPr>
            <w:tcW w:w="301" w:type="pct"/>
            <w:tcBorders>
              <w:top w:val="nil"/>
              <w:left w:val="single" w:sz="4" w:space="0" w:color="000000"/>
              <w:bottom w:val="single" w:sz="4" w:space="0" w:color="000000"/>
              <w:right w:val="single" w:sz="4" w:space="0" w:color="000000"/>
            </w:tcBorders>
            <w:vAlign w:val="center"/>
          </w:tcPr>
          <w:p w14:paraId="78ADC923" w14:textId="77777777" w:rsidR="006C5C6F" w:rsidRPr="00E704CA" w:rsidRDefault="006C5C6F" w:rsidP="006C5C6F">
            <w:pPr>
              <w:jc w:val="center"/>
              <w:rPr>
                <w:b/>
                <w:color w:val="000000"/>
                <w:sz w:val="20"/>
                <w:szCs w:val="20"/>
              </w:rPr>
            </w:pPr>
            <w:r w:rsidRPr="00E704CA">
              <w:rPr>
                <w:b/>
                <w:color w:val="000000"/>
                <w:sz w:val="20"/>
                <w:szCs w:val="20"/>
              </w:rPr>
              <w:t>4</w:t>
            </w:r>
          </w:p>
        </w:tc>
        <w:tc>
          <w:tcPr>
            <w:tcW w:w="3203" w:type="pct"/>
            <w:tcBorders>
              <w:top w:val="nil"/>
              <w:left w:val="single" w:sz="4" w:space="0" w:color="000000"/>
              <w:bottom w:val="single" w:sz="4" w:space="0" w:color="000000"/>
              <w:right w:val="single" w:sz="4" w:space="0" w:color="000000"/>
            </w:tcBorders>
            <w:shd w:val="clear" w:color="auto" w:fill="auto"/>
            <w:noWrap/>
            <w:vAlign w:val="bottom"/>
            <w:hideMark/>
          </w:tcPr>
          <w:p w14:paraId="3E0A3588" w14:textId="7141D033" w:rsidR="006C5C6F" w:rsidRPr="00E704CA" w:rsidRDefault="006C5C6F" w:rsidP="006C5C6F">
            <w:pPr>
              <w:rPr>
                <w:color w:val="000000"/>
                <w:sz w:val="20"/>
                <w:szCs w:val="20"/>
              </w:rPr>
            </w:pPr>
            <w:r w:rsidRPr="00BE047C">
              <w:rPr>
                <w:color w:val="000000"/>
                <w:sz w:val="22"/>
                <w:szCs w:val="20"/>
              </w:rPr>
              <w:t>Овладение приемами выполнения тождественных преобразований выражений. Использовать свойства чисел и правила действий с числами при выполнении вычислений</w:t>
            </w:r>
          </w:p>
        </w:tc>
        <w:tc>
          <w:tcPr>
            <w:tcW w:w="467" w:type="pct"/>
            <w:tcBorders>
              <w:top w:val="nil"/>
              <w:left w:val="nil"/>
              <w:bottom w:val="single" w:sz="4" w:space="0" w:color="000000"/>
              <w:right w:val="single" w:sz="4" w:space="0" w:color="000000"/>
            </w:tcBorders>
            <w:shd w:val="clear" w:color="auto" w:fill="auto"/>
            <w:noWrap/>
            <w:vAlign w:val="center"/>
            <w:hideMark/>
          </w:tcPr>
          <w:p w14:paraId="28B478F3" w14:textId="77777777" w:rsidR="006C5C6F" w:rsidRPr="00E704CA" w:rsidRDefault="006C5C6F" w:rsidP="006C5C6F">
            <w:pPr>
              <w:jc w:val="center"/>
              <w:rPr>
                <w:color w:val="000000"/>
                <w:sz w:val="20"/>
                <w:szCs w:val="20"/>
              </w:rPr>
            </w:pPr>
            <w:r w:rsidRPr="00E704CA">
              <w:rPr>
                <w:color w:val="000000"/>
                <w:sz w:val="20"/>
                <w:szCs w:val="20"/>
              </w:rPr>
              <w:t>1</w:t>
            </w:r>
          </w:p>
        </w:tc>
        <w:tc>
          <w:tcPr>
            <w:tcW w:w="281" w:type="pct"/>
            <w:tcBorders>
              <w:top w:val="nil"/>
              <w:left w:val="nil"/>
              <w:bottom w:val="single" w:sz="4" w:space="0" w:color="000000"/>
              <w:right w:val="single" w:sz="4" w:space="0" w:color="000000"/>
            </w:tcBorders>
            <w:shd w:val="clear" w:color="auto" w:fill="auto"/>
            <w:noWrap/>
            <w:vAlign w:val="center"/>
          </w:tcPr>
          <w:p w14:paraId="2E90D440" w14:textId="2B680CF7" w:rsidR="006C5C6F" w:rsidRPr="00CF23FF" w:rsidRDefault="006C5C6F" w:rsidP="006C5C6F">
            <w:pPr>
              <w:jc w:val="center"/>
              <w:rPr>
                <w:color w:val="000000"/>
                <w:sz w:val="20"/>
                <w:szCs w:val="20"/>
              </w:rPr>
            </w:pPr>
            <w:r w:rsidRPr="00BE047C">
              <w:rPr>
                <w:color w:val="000000"/>
                <w:sz w:val="22"/>
                <w:szCs w:val="22"/>
              </w:rPr>
              <w:t>77,2</w:t>
            </w:r>
          </w:p>
        </w:tc>
        <w:tc>
          <w:tcPr>
            <w:tcW w:w="327" w:type="pct"/>
            <w:tcBorders>
              <w:top w:val="nil"/>
              <w:left w:val="nil"/>
              <w:bottom w:val="single" w:sz="4" w:space="0" w:color="000000"/>
              <w:right w:val="single" w:sz="4" w:space="0" w:color="000000"/>
            </w:tcBorders>
            <w:shd w:val="clear" w:color="auto" w:fill="auto"/>
            <w:noWrap/>
            <w:vAlign w:val="center"/>
          </w:tcPr>
          <w:p w14:paraId="052B6A27" w14:textId="51C63B24" w:rsidR="006C5C6F" w:rsidRPr="00CF23FF" w:rsidRDefault="006C5C6F" w:rsidP="006C5C6F">
            <w:pPr>
              <w:jc w:val="center"/>
              <w:rPr>
                <w:color w:val="000000"/>
                <w:sz w:val="20"/>
                <w:szCs w:val="20"/>
              </w:rPr>
            </w:pPr>
            <w:r w:rsidRPr="00BE047C">
              <w:rPr>
                <w:color w:val="000000"/>
                <w:sz w:val="22"/>
                <w:szCs w:val="22"/>
              </w:rPr>
              <w:t>81,3</w:t>
            </w:r>
          </w:p>
        </w:tc>
        <w:tc>
          <w:tcPr>
            <w:tcW w:w="421" w:type="pct"/>
            <w:tcBorders>
              <w:top w:val="nil"/>
              <w:left w:val="nil"/>
              <w:bottom w:val="single" w:sz="4" w:space="0" w:color="000000"/>
              <w:right w:val="single" w:sz="4" w:space="0" w:color="000000"/>
            </w:tcBorders>
            <w:vAlign w:val="center"/>
          </w:tcPr>
          <w:p w14:paraId="552E9BB8" w14:textId="1CFF1420" w:rsidR="006C5C6F" w:rsidRPr="006C5C6F" w:rsidRDefault="006C5C6F" w:rsidP="006C5C6F">
            <w:pPr>
              <w:jc w:val="center"/>
              <w:rPr>
                <w:b/>
                <w:bCs/>
                <w:color w:val="000000"/>
                <w:sz w:val="22"/>
                <w:szCs w:val="22"/>
              </w:rPr>
            </w:pPr>
            <w:r w:rsidRPr="006C5C6F">
              <w:rPr>
                <w:color w:val="000000"/>
                <w:sz w:val="22"/>
                <w:szCs w:val="22"/>
              </w:rPr>
              <w:t>82,0</w:t>
            </w:r>
          </w:p>
        </w:tc>
      </w:tr>
      <w:tr w:rsidR="006C5C6F" w:rsidRPr="00CF23FF" w14:paraId="21D319E4" w14:textId="7818D827" w:rsidTr="006A4501">
        <w:trPr>
          <w:trHeight w:val="20"/>
        </w:trPr>
        <w:tc>
          <w:tcPr>
            <w:tcW w:w="301" w:type="pct"/>
            <w:tcBorders>
              <w:top w:val="nil"/>
              <w:left w:val="single" w:sz="4" w:space="0" w:color="000000"/>
              <w:bottom w:val="single" w:sz="4" w:space="0" w:color="000000"/>
              <w:right w:val="single" w:sz="4" w:space="0" w:color="000000"/>
            </w:tcBorders>
            <w:vAlign w:val="center"/>
          </w:tcPr>
          <w:p w14:paraId="656612E5" w14:textId="77777777" w:rsidR="006C5C6F" w:rsidRPr="00E704CA" w:rsidRDefault="006C5C6F" w:rsidP="006C5C6F">
            <w:pPr>
              <w:jc w:val="center"/>
              <w:rPr>
                <w:b/>
                <w:color w:val="000000"/>
                <w:sz w:val="20"/>
                <w:szCs w:val="20"/>
              </w:rPr>
            </w:pPr>
            <w:r w:rsidRPr="00E704CA">
              <w:rPr>
                <w:b/>
                <w:color w:val="000000"/>
                <w:sz w:val="20"/>
                <w:szCs w:val="20"/>
              </w:rPr>
              <w:t>5</w:t>
            </w:r>
          </w:p>
        </w:tc>
        <w:tc>
          <w:tcPr>
            <w:tcW w:w="3203" w:type="pct"/>
            <w:tcBorders>
              <w:top w:val="nil"/>
              <w:left w:val="single" w:sz="4" w:space="0" w:color="000000"/>
              <w:bottom w:val="single" w:sz="4" w:space="0" w:color="000000"/>
              <w:right w:val="single" w:sz="4" w:space="0" w:color="000000"/>
            </w:tcBorders>
            <w:shd w:val="clear" w:color="auto" w:fill="auto"/>
            <w:noWrap/>
            <w:vAlign w:val="bottom"/>
            <w:hideMark/>
          </w:tcPr>
          <w:p w14:paraId="17EFBF86" w14:textId="33F22A7B" w:rsidR="006C5C6F" w:rsidRPr="00E704CA" w:rsidRDefault="006C5C6F" w:rsidP="006C5C6F">
            <w:pPr>
              <w:rPr>
                <w:color w:val="000000"/>
                <w:sz w:val="20"/>
                <w:szCs w:val="20"/>
              </w:rPr>
            </w:pPr>
            <w:r w:rsidRPr="00BE047C">
              <w:rPr>
                <w:color w:val="000000"/>
                <w:sz w:val="22"/>
                <w:szCs w:val="20"/>
              </w:rPr>
              <w:t>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w:t>
            </w:r>
          </w:p>
        </w:tc>
        <w:tc>
          <w:tcPr>
            <w:tcW w:w="467" w:type="pct"/>
            <w:tcBorders>
              <w:top w:val="nil"/>
              <w:left w:val="nil"/>
              <w:bottom w:val="single" w:sz="4" w:space="0" w:color="000000"/>
              <w:right w:val="single" w:sz="4" w:space="0" w:color="000000"/>
            </w:tcBorders>
            <w:shd w:val="clear" w:color="auto" w:fill="auto"/>
            <w:noWrap/>
            <w:vAlign w:val="center"/>
            <w:hideMark/>
          </w:tcPr>
          <w:p w14:paraId="63933378" w14:textId="77777777" w:rsidR="006C5C6F" w:rsidRPr="00E704CA" w:rsidRDefault="006C5C6F" w:rsidP="006C5C6F">
            <w:pPr>
              <w:jc w:val="center"/>
              <w:rPr>
                <w:color w:val="000000"/>
                <w:sz w:val="20"/>
                <w:szCs w:val="20"/>
              </w:rPr>
            </w:pPr>
            <w:r w:rsidRPr="00E704CA">
              <w:rPr>
                <w:color w:val="000000"/>
                <w:sz w:val="20"/>
                <w:szCs w:val="20"/>
              </w:rPr>
              <w:t>2</w:t>
            </w:r>
          </w:p>
        </w:tc>
        <w:tc>
          <w:tcPr>
            <w:tcW w:w="281" w:type="pct"/>
            <w:tcBorders>
              <w:top w:val="nil"/>
              <w:left w:val="nil"/>
              <w:bottom w:val="single" w:sz="4" w:space="0" w:color="000000"/>
              <w:right w:val="single" w:sz="4" w:space="0" w:color="000000"/>
            </w:tcBorders>
            <w:shd w:val="clear" w:color="auto" w:fill="auto"/>
            <w:noWrap/>
            <w:vAlign w:val="center"/>
          </w:tcPr>
          <w:p w14:paraId="212A80DA" w14:textId="3CD7C4FF" w:rsidR="006C5C6F" w:rsidRPr="00CF23FF" w:rsidRDefault="006C5C6F" w:rsidP="006C5C6F">
            <w:pPr>
              <w:jc w:val="center"/>
              <w:rPr>
                <w:color w:val="000000"/>
                <w:sz w:val="20"/>
                <w:szCs w:val="20"/>
              </w:rPr>
            </w:pPr>
            <w:r w:rsidRPr="00BE047C">
              <w:rPr>
                <w:color w:val="000000"/>
                <w:sz w:val="22"/>
                <w:szCs w:val="22"/>
              </w:rPr>
              <w:t>44,4</w:t>
            </w:r>
          </w:p>
        </w:tc>
        <w:tc>
          <w:tcPr>
            <w:tcW w:w="327" w:type="pct"/>
            <w:tcBorders>
              <w:top w:val="nil"/>
              <w:left w:val="nil"/>
              <w:bottom w:val="single" w:sz="4" w:space="0" w:color="000000"/>
              <w:right w:val="single" w:sz="4" w:space="0" w:color="000000"/>
            </w:tcBorders>
            <w:shd w:val="clear" w:color="auto" w:fill="auto"/>
            <w:noWrap/>
            <w:vAlign w:val="center"/>
          </w:tcPr>
          <w:p w14:paraId="769DE124" w14:textId="3CAD3A36" w:rsidR="006C5C6F" w:rsidRPr="00CF23FF" w:rsidRDefault="006C5C6F" w:rsidP="006C5C6F">
            <w:pPr>
              <w:jc w:val="center"/>
              <w:rPr>
                <w:color w:val="000000"/>
                <w:sz w:val="20"/>
                <w:szCs w:val="20"/>
              </w:rPr>
            </w:pPr>
            <w:r w:rsidRPr="00BE047C">
              <w:rPr>
                <w:color w:val="000000"/>
                <w:sz w:val="22"/>
                <w:szCs w:val="22"/>
              </w:rPr>
              <w:t>48,6</w:t>
            </w:r>
          </w:p>
        </w:tc>
        <w:tc>
          <w:tcPr>
            <w:tcW w:w="421" w:type="pct"/>
            <w:tcBorders>
              <w:top w:val="nil"/>
              <w:left w:val="nil"/>
              <w:bottom w:val="single" w:sz="4" w:space="0" w:color="000000"/>
              <w:right w:val="single" w:sz="4" w:space="0" w:color="000000"/>
            </w:tcBorders>
            <w:vAlign w:val="center"/>
          </w:tcPr>
          <w:p w14:paraId="6C29491A" w14:textId="0FEB1919" w:rsidR="006C5C6F" w:rsidRPr="006C5C6F" w:rsidRDefault="006C5C6F" w:rsidP="006C5C6F">
            <w:pPr>
              <w:jc w:val="center"/>
              <w:rPr>
                <w:b/>
                <w:bCs/>
                <w:color w:val="000000"/>
                <w:sz w:val="22"/>
                <w:szCs w:val="22"/>
              </w:rPr>
            </w:pPr>
            <w:r w:rsidRPr="006C5C6F">
              <w:rPr>
                <w:color w:val="000000"/>
                <w:sz w:val="22"/>
                <w:szCs w:val="22"/>
              </w:rPr>
              <w:t>49,0</w:t>
            </w:r>
          </w:p>
        </w:tc>
      </w:tr>
      <w:tr w:rsidR="006C5C6F" w:rsidRPr="00CF23FF" w14:paraId="27788B55" w14:textId="06E64AE2" w:rsidTr="006A4501">
        <w:trPr>
          <w:trHeight w:val="20"/>
        </w:trPr>
        <w:tc>
          <w:tcPr>
            <w:tcW w:w="301" w:type="pct"/>
            <w:tcBorders>
              <w:top w:val="nil"/>
              <w:left w:val="single" w:sz="4" w:space="0" w:color="000000"/>
              <w:bottom w:val="single" w:sz="4" w:space="0" w:color="000000"/>
              <w:right w:val="single" w:sz="4" w:space="0" w:color="000000"/>
            </w:tcBorders>
            <w:vAlign w:val="center"/>
          </w:tcPr>
          <w:p w14:paraId="3A950463" w14:textId="77777777" w:rsidR="006C5C6F" w:rsidRPr="00E704CA" w:rsidRDefault="006C5C6F" w:rsidP="006C5C6F">
            <w:pPr>
              <w:jc w:val="center"/>
              <w:rPr>
                <w:b/>
                <w:color w:val="000000"/>
                <w:sz w:val="20"/>
                <w:szCs w:val="20"/>
              </w:rPr>
            </w:pPr>
            <w:r w:rsidRPr="00E704CA">
              <w:rPr>
                <w:b/>
                <w:color w:val="000000"/>
                <w:sz w:val="20"/>
                <w:szCs w:val="20"/>
              </w:rPr>
              <w:t>6</w:t>
            </w:r>
          </w:p>
        </w:tc>
        <w:tc>
          <w:tcPr>
            <w:tcW w:w="3203" w:type="pct"/>
            <w:tcBorders>
              <w:top w:val="nil"/>
              <w:left w:val="single" w:sz="4" w:space="0" w:color="000000"/>
              <w:bottom w:val="single" w:sz="4" w:space="0" w:color="000000"/>
              <w:right w:val="single" w:sz="4" w:space="0" w:color="000000"/>
            </w:tcBorders>
            <w:shd w:val="clear" w:color="auto" w:fill="auto"/>
            <w:noWrap/>
            <w:vAlign w:val="bottom"/>
            <w:hideMark/>
          </w:tcPr>
          <w:p w14:paraId="01D62B87" w14:textId="7E8A53EE" w:rsidR="006C5C6F" w:rsidRPr="00E704CA" w:rsidRDefault="006C5C6F" w:rsidP="006C5C6F">
            <w:pPr>
              <w:rPr>
                <w:color w:val="000000"/>
                <w:sz w:val="20"/>
                <w:szCs w:val="20"/>
              </w:rPr>
            </w:pPr>
            <w:r w:rsidRPr="00BE047C">
              <w:rPr>
                <w:color w:val="000000"/>
                <w:sz w:val="22"/>
                <w:szCs w:val="20"/>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467" w:type="pct"/>
            <w:tcBorders>
              <w:top w:val="nil"/>
              <w:left w:val="nil"/>
              <w:bottom w:val="single" w:sz="4" w:space="0" w:color="000000"/>
              <w:right w:val="single" w:sz="4" w:space="0" w:color="000000"/>
            </w:tcBorders>
            <w:shd w:val="clear" w:color="auto" w:fill="auto"/>
            <w:noWrap/>
            <w:vAlign w:val="center"/>
            <w:hideMark/>
          </w:tcPr>
          <w:p w14:paraId="10507A31" w14:textId="77777777" w:rsidR="006C5C6F" w:rsidRPr="00E704CA" w:rsidRDefault="006C5C6F" w:rsidP="006C5C6F">
            <w:pPr>
              <w:jc w:val="center"/>
              <w:rPr>
                <w:color w:val="000000"/>
                <w:sz w:val="20"/>
                <w:szCs w:val="20"/>
              </w:rPr>
            </w:pPr>
            <w:r w:rsidRPr="00E704CA">
              <w:rPr>
                <w:color w:val="000000"/>
                <w:sz w:val="20"/>
                <w:szCs w:val="20"/>
              </w:rPr>
              <w:t>2</w:t>
            </w:r>
          </w:p>
        </w:tc>
        <w:tc>
          <w:tcPr>
            <w:tcW w:w="281" w:type="pct"/>
            <w:tcBorders>
              <w:top w:val="nil"/>
              <w:left w:val="nil"/>
              <w:bottom w:val="single" w:sz="4" w:space="0" w:color="000000"/>
              <w:right w:val="single" w:sz="4" w:space="0" w:color="000000"/>
            </w:tcBorders>
            <w:shd w:val="clear" w:color="auto" w:fill="auto"/>
            <w:noWrap/>
            <w:vAlign w:val="center"/>
          </w:tcPr>
          <w:p w14:paraId="7A6C5A5A" w14:textId="5C9EFFB5" w:rsidR="006C5C6F" w:rsidRPr="00CF23FF" w:rsidRDefault="006C5C6F" w:rsidP="006C5C6F">
            <w:pPr>
              <w:jc w:val="center"/>
              <w:rPr>
                <w:color w:val="000000"/>
                <w:sz w:val="20"/>
                <w:szCs w:val="20"/>
              </w:rPr>
            </w:pPr>
            <w:r w:rsidRPr="00BE047C">
              <w:rPr>
                <w:color w:val="000000"/>
                <w:sz w:val="22"/>
                <w:szCs w:val="22"/>
              </w:rPr>
              <w:t>53,4</w:t>
            </w:r>
          </w:p>
        </w:tc>
        <w:tc>
          <w:tcPr>
            <w:tcW w:w="327" w:type="pct"/>
            <w:tcBorders>
              <w:top w:val="nil"/>
              <w:left w:val="nil"/>
              <w:bottom w:val="single" w:sz="4" w:space="0" w:color="000000"/>
              <w:right w:val="single" w:sz="4" w:space="0" w:color="000000"/>
            </w:tcBorders>
            <w:shd w:val="clear" w:color="auto" w:fill="auto"/>
            <w:noWrap/>
            <w:vAlign w:val="center"/>
          </w:tcPr>
          <w:p w14:paraId="29D33A83" w14:textId="5AC4B7A4" w:rsidR="006C5C6F" w:rsidRPr="00CF23FF" w:rsidRDefault="006C5C6F" w:rsidP="006C5C6F">
            <w:pPr>
              <w:jc w:val="center"/>
              <w:rPr>
                <w:color w:val="000000"/>
                <w:sz w:val="20"/>
                <w:szCs w:val="20"/>
              </w:rPr>
            </w:pPr>
            <w:r w:rsidRPr="00BE047C">
              <w:rPr>
                <w:color w:val="000000"/>
                <w:sz w:val="22"/>
                <w:szCs w:val="22"/>
              </w:rPr>
              <w:t>58,4</w:t>
            </w:r>
          </w:p>
        </w:tc>
        <w:tc>
          <w:tcPr>
            <w:tcW w:w="421" w:type="pct"/>
            <w:tcBorders>
              <w:top w:val="nil"/>
              <w:left w:val="nil"/>
              <w:bottom w:val="single" w:sz="4" w:space="0" w:color="000000"/>
              <w:right w:val="single" w:sz="4" w:space="0" w:color="000000"/>
            </w:tcBorders>
            <w:vAlign w:val="center"/>
          </w:tcPr>
          <w:p w14:paraId="4BD36AE3" w14:textId="18C2D9BF" w:rsidR="006C5C6F" w:rsidRPr="006C5C6F" w:rsidRDefault="006C5C6F" w:rsidP="006C5C6F">
            <w:pPr>
              <w:jc w:val="center"/>
              <w:rPr>
                <w:b/>
                <w:bCs/>
                <w:color w:val="000000"/>
                <w:sz w:val="22"/>
                <w:szCs w:val="22"/>
              </w:rPr>
            </w:pPr>
            <w:r w:rsidRPr="006C5C6F">
              <w:rPr>
                <w:color w:val="000000"/>
                <w:sz w:val="22"/>
                <w:szCs w:val="22"/>
              </w:rPr>
              <w:t>58,0</w:t>
            </w:r>
          </w:p>
        </w:tc>
      </w:tr>
      <w:tr w:rsidR="006C5C6F" w:rsidRPr="00CF23FF" w14:paraId="256333AA" w14:textId="08B85571" w:rsidTr="006A4501">
        <w:trPr>
          <w:trHeight w:val="20"/>
        </w:trPr>
        <w:tc>
          <w:tcPr>
            <w:tcW w:w="301" w:type="pct"/>
            <w:tcBorders>
              <w:top w:val="nil"/>
              <w:left w:val="single" w:sz="4" w:space="0" w:color="000000"/>
              <w:bottom w:val="single" w:sz="4" w:space="0" w:color="000000"/>
              <w:right w:val="single" w:sz="4" w:space="0" w:color="000000"/>
            </w:tcBorders>
            <w:vAlign w:val="center"/>
          </w:tcPr>
          <w:p w14:paraId="56860A41" w14:textId="77777777" w:rsidR="006C5C6F" w:rsidRPr="00392123" w:rsidRDefault="006C5C6F" w:rsidP="006C5C6F">
            <w:pPr>
              <w:jc w:val="center"/>
              <w:rPr>
                <w:b/>
                <w:color w:val="000000"/>
                <w:sz w:val="20"/>
                <w:szCs w:val="20"/>
              </w:rPr>
            </w:pPr>
            <w:r w:rsidRPr="00392123">
              <w:rPr>
                <w:b/>
                <w:color w:val="000000"/>
                <w:sz w:val="20"/>
                <w:szCs w:val="20"/>
              </w:rPr>
              <w:t>7</w:t>
            </w:r>
          </w:p>
        </w:tc>
        <w:tc>
          <w:tcPr>
            <w:tcW w:w="3203" w:type="pct"/>
            <w:tcBorders>
              <w:top w:val="nil"/>
              <w:left w:val="single" w:sz="4" w:space="0" w:color="000000"/>
              <w:bottom w:val="single" w:sz="4" w:space="0" w:color="000000"/>
              <w:right w:val="single" w:sz="4" w:space="0" w:color="000000"/>
            </w:tcBorders>
            <w:shd w:val="clear" w:color="auto" w:fill="auto"/>
            <w:noWrap/>
            <w:vAlign w:val="bottom"/>
            <w:hideMark/>
          </w:tcPr>
          <w:p w14:paraId="6F44394D" w14:textId="1D0BEBD5" w:rsidR="006C5C6F" w:rsidRPr="00392123" w:rsidRDefault="006C5C6F" w:rsidP="006C5C6F">
            <w:pPr>
              <w:rPr>
                <w:color w:val="000000"/>
                <w:sz w:val="20"/>
                <w:szCs w:val="20"/>
              </w:rPr>
            </w:pPr>
            <w:r w:rsidRPr="00BE047C">
              <w:rPr>
                <w:color w:val="000000"/>
                <w:sz w:val="22"/>
                <w:szCs w:val="20"/>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467" w:type="pct"/>
            <w:tcBorders>
              <w:top w:val="nil"/>
              <w:left w:val="nil"/>
              <w:bottom w:val="single" w:sz="4" w:space="0" w:color="000000"/>
              <w:right w:val="single" w:sz="4" w:space="0" w:color="000000"/>
            </w:tcBorders>
            <w:shd w:val="clear" w:color="auto" w:fill="auto"/>
            <w:noWrap/>
            <w:vAlign w:val="center"/>
            <w:hideMark/>
          </w:tcPr>
          <w:p w14:paraId="27572913" w14:textId="77777777" w:rsidR="006C5C6F" w:rsidRPr="00392123" w:rsidRDefault="006C5C6F" w:rsidP="006C5C6F">
            <w:pPr>
              <w:jc w:val="center"/>
              <w:rPr>
                <w:color w:val="000000"/>
                <w:sz w:val="20"/>
                <w:szCs w:val="20"/>
              </w:rPr>
            </w:pPr>
            <w:r w:rsidRPr="00392123">
              <w:rPr>
                <w:color w:val="000000"/>
                <w:sz w:val="20"/>
                <w:szCs w:val="20"/>
              </w:rPr>
              <w:t>2</w:t>
            </w:r>
          </w:p>
        </w:tc>
        <w:tc>
          <w:tcPr>
            <w:tcW w:w="281" w:type="pct"/>
            <w:tcBorders>
              <w:top w:val="nil"/>
              <w:left w:val="nil"/>
              <w:bottom w:val="single" w:sz="4" w:space="0" w:color="000000"/>
              <w:right w:val="single" w:sz="4" w:space="0" w:color="000000"/>
            </w:tcBorders>
            <w:shd w:val="clear" w:color="auto" w:fill="auto"/>
            <w:noWrap/>
            <w:vAlign w:val="center"/>
          </w:tcPr>
          <w:p w14:paraId="55CF792B" w14:textId="47C5F634" w:rsidR="006C5C6F" w:rsidRPr="00CF23FF" w:rsidRDefault="006C5C6F" w:rsidP="006C5C6F">
            <w:pPr>
              <w:jc w:val="center"/>
              <w:rPr>
                <w:color w:val="000000"/>
                <w:sz w:val="20"/>
                <w:szCs w:val="20"/>
              </w:rPr>
            </w:pPr>
            <w:r w:rsidRPr="00BE047C">
              <w:rPr>
                <w:color w:val="000000"/>
                <w:sz w:val="22"/>
                <w:szCs w:val="22"/>
              </w:rPr>
              <w:t>48,8</w:t>
            </w:r>
          </w:p>
        </w:tc>
        <w:tc>
          <w:tcPr>
            <w:tcW w:w="327" w:type="pct"/>
            <w:tcBorders>
              <w:top w:val="nil"/>
              <w:left w:val="nil"/>
              <w:bottom w:val="single" w:sz="4" w:space="0" w:color="000000"/>
              <w:right w:val="single" w:sz="4" w:space="0" w:color="000000"/>
            </w:tcBorders>
            <w:shd w:val="clear" w:color="auto" w:fill="auto"/>
            <w:noWrap/>
            <w:vAlign w:val="center"/>
          </w:tcPr>
          <w:p w14:paraId="13685A77" w14:textId="10830AC0" w:rsidR="006C5C6F" w:rsidRPr="00CF23FF" w:rsidRDefault="006C5C6F" w:rsidP="006C5C6F">
            <w:pPr>
              <w:jc w:val="center"/>
              <w:rPr>
                <w:color w:val="000000"/>
                <w:sz w:val="20"/>
                <w:szCs w:val="20"/>
              </w:rPr>
            </w:pPr>
            <w:r w:rsidRPr="00BE047C">
              <w:rPr>
                <w:color w:val="000000"/>
                <w:sz w:val="22"/>
                <w:szCs w:val="22"/>
              </w:rPr>
              <w:t>49,5</w:t>
            </w:r>
          </w:p>
        </w:tc>
        <w:tc>
          <w:tcPr>
            <w:tcW w:w="421" w:type="pct"/>
            <w:tcBorders>
              <w:top w:val="nil"/>
              <w:left w:val="nil"/>
              <w:bottom w:val="single" w:sz="4" w:space="0" w:color="000000"/>
              <w:right w:val="single" w:sz="4" w:space="0" w:color="000000"/>
            </w:tcBorders>
            <w:vAlign w:val="center"/>
          </w:tcPr>
          <w:p w14:paraId="22B294C3" w14:textId="4FB8E1FF" w:rsidR="006C5C6F" w:rsidRPr="006C5C6F" w:rsidRDefault="006C5C6F" w:rsidP="006C5C6F">
            <w:pPr>
              <w:jc w:val="center"/>
              <w:rPr>
                <w:b/>
                <w:bCs/>
                <w:color w:val="000000"/>
                <w:sz w:val="22"/>
                <w:szCs w:val="22"/>
              </w:rPr>
            </w:pPr>
            <w:r w:rsidRPr="006C5C6F">
              <w:rPr>
                <w:color w:val="000000"/>
                <w:sz w:val="22"/>
                <w:szCs w:val="22"/>
              </w:rPr>
              <w:t>53,0</w:t>
            </w:r>
          </w:p>
        </w:tc>
      </w:tr>
      <w:tr w:rsidR="006C5C6F" w:rsidRPr="00CF23FF" w14:paraId="7CA14566" w14:textId="3801C5F8" w:rsidTr="006A4501">
        <w:trPr>
          <w:trHeight w:val="20"/>
        </w:trPr>
        <w:tc>
          <w:tcPr>
            <w:tcW w:w="301" w:type="pct"/>
            <w:tcBorders>
              <w:top w:val="nil"/>
              <w:left w:val="single" w:sz="4" w:space="0" w:color="000000"/>
              <w:bottom w:val="single" w:sz="4" w:space="0" w:color="000000"/>
              <w:right w:val="single" w:sz="4" w:space="0" w:color="000000"/>
            </w:tcBorders>
            <w:vAlign w:val="center"/>
          </w:tcPr>
          <w:p w14:paraId="69C1CF95" w14:textId="77777777" w:rsidR="006C5C6F" w:rsidRPr="00392123" w:rsidRDefault="006C5C6F" w:rsidP="006C5C6F">
            <w:pPr>
              <w:jc w:val="center"/>
              <w:rPr>
                <w:b/>
                <w:color w:val="000000"/>
                <w:sz w:val="20"/>
                <w:szCs w:val="20"/>
              </w:rPr>
            </w:pPr>
            <w:r w:rsidRPr="00392123">
              <w:rPr>
                <w:b/>
                <w:color w:val="000000"/>
                <w:sz w:val="20"/>
                <w:szCs w:val="20"/>
              </w:rPr>
              <w:t>8(1)</w:t>
            </w:r>
          </w:p>
        </w:tc>
        <w:tc>
          <w:tcPr>
            <w:tcW w:w="3203" w:type="pct"/>
            <w:tcBorders>
              <w:top w:val="nil"/>
              <w:left w:val="single" w:sz="4" w:space="0" w:color="000000"/>
              <w:bottom w:val="single" w:sz="4" w:space="0" w:color="000000"/>
              <w:right w:val="single" w:sz="4" w:space="0" w:color="000000"/>
            </w:tcBorders>
            <w:shd w:val="clear" w:color="auto" w:fill="auto"/>
            <w:noWrap/>
            <w:vAlign w:val="bottom"/>
          </w:tcPr>
          <w:p w14:paraId="4B456444" w14:textId="0D6341B0" w:rsidR="006C5C6F" w:rsidRPr="00392123" w:rsidRDefault="006C5C6F" w:rsidP="006C5C6F">
            <w:pPr>
              <w:rPr>
                <w:color w:val="000000"/>
                <w:sz w:val="20"/>
                <w:szCs w:val="20"/>
              </w:rPr>
            </w:pPr>
            <w:r w:rsidRPr="00BE047C">
              <w:rPr>
                <w:color w:val="000000"/>
                <w:sz w:val="22"/>
                <w:szCs w:val="20"/>
              </w:rPr>
              <w:t>Умение извлекать информацию, представленную в таблицах, на диаграммах. Читать информацию, представленную в виде таблицы, диаграммы.</w:t>
            </w:r>
          </w:p>
        </w:tc>
        <w:tc>
          <w:tcPr>
            <w:tcW w:w="467" w:type="pct"/>
            <w:tcBorders>
              <w:top w:val="nil"/>
              <w:left w:val="nil"/>
              <w:bottom w:val="single" w:sz="4" w:space="0" w:color="000000"/>
              <w:right w:val="single" w:sz="4" w:space="0" w:color="000000"/>
            </w:tcBorders>
            <w:shd w:val="clear" w:color="auto" w:fill="auto"/>
            <w:noWrap/>
            <w:vAlign w:val="center"/>
            <w:hideMark/>
          </w:tcPr>
          <w:p w14:paraId="40245613" w14:textId="77777777" w:rsidR="006C5C6F" w:rsidRPr="00392123" w:rsidRDefault="006C5C6F" w:rsidP="006C5C6F">
            <w:pPr>
              <w:jc w:val="center"/>
              <w:rPr>
                <w:color w:val="000000"/>
                <w:sz w:val="20"/>
                <w:szCs w:val="20"/>
              </w:rPr>
            </w:pPr>
            <w:r w:rsidRPr="00392123">
              <w:rPr>
                <w:color w:val="000000"/>
                <w:sz w:val="20"/>
                <w:szCs w:val="20"/>
              </w:rPr>
              <w:t>1</w:t>
            </w:r>
          </w:p>
        </w:tc>
        <w:tc>
          <w:tcPr>
            <w:tcW w:w="281" w:type="pct"/>
            <w:tcBorders>
              <w:top w:val="nil"/>
              <w:left w:val="nil"/>
              <w:bottom w:val="single" w:sz="4" w:space="0" w:color="000000"/>
              <w:right w:val="single" w:sz="4" w:space="0" w:color="000000"/>
            </w:tcBorders>
            <w:shd w:val="clear" w:color="auto" w:fill="auto"/>
            <w:noWrap/>
            <w:vAlign w:val="center"/>
          </w:tcPr>
          <w:p w14:paraId="4D06FAC8" w14:textId="0E4023C5" w:rsidR="006C5C6F" w:rsidRPr="00CF23FF" w:rsidRDefault="006C5C6F" w:rsidP="006C5C6F">
            <w:pPr>
              <w:jc w:val="center"/>
              <w:rPr>
                <w:color w:val="000000"/>
                <w:sz w:val="20"/>
                <w:szCs w:val="20"/>
              </w:rPr>
            </w:pPr>
            <w:r w:rsidRPr="00BE047C">
              <w:rPr>
                <w:color w:val="000000"/>
                <w:sz w:val="22"/>
                <w:szCs w:val="22"/>
              </w:rPr>
              <w:t>90,3</w:t>
            </w:r>
          </w:p>
        </w:tc>
        <w:tc>
          <w:tcPr>
            <w:tcW w:w="327" w:type="pct"/>
            <w:tcBorders>
              <w:top w:val="nil"/>
              <w:left w:val="nil"/>
              <w:bottom w:val="single" w:sz="4" w:space="0" w:color="000000"/>
              <w:right w:val="single" w:sz="4" w:space="0" w:color="000000"/>
            </w:tcBorders>
            <w:shd w:val="clear" w:color="auto" w:fill="auto"/>
            <w:noWrap/>
            <w:vAlign w:val="center"/>
          </w:tcPr>
          <w:p w14:paraId="1FCFA95E" w14:textId="4DA90300" w:rsidR="006C5C6F" w:rsidRPr="00CF23FF" w:rsidRDefault="006C5C6F" w:rsidP="006C5C6F">
            <w:pPr>
              <w:jc w:val="center"/>
              <w:rPr>
                <w:color w:val="000000"/>
                <w:sz w:val="20"/>
                <w:szCs w:val="20"/>
              </w:rPr>
            </w:pPr>
            <w:r w:rsidRPr="00BE047C">
              <w:rPr>
                <w:color w:val="000000"/>
                <w:sz w:val="22"/>
                <w:szCs w:val="22"/>
              </w:rPr>
              <w:t>90,9</w:t>
            </w:r>
          </w:p>
        </w:tc>
        <w:tc>
          <w:tcPr>
            <w:tcW w:w="421" w:type="pct"/>
            <w:tcBorders>
              <w:top w:val="nil"/>
              <w:left w:val="nil"/>
              <w:bottom w:val="single" w:sz="4" w:space="0" w:color="000000"/>
              <w:right w:val="single" w:sz="4" w:space="0" w:color="000000"/>
            </w:tcBorders>
            <w:vAlign w:val="center"/>
          </w:tcPr>
          <w:p w14:paraId="37149FB9" w14:textId="07CA220E" w:rsidR="006C5C6F" w:rsidRPr="006C5C6F" w:rsidRDefault="006C5C6F" w:rsidP="006C5C6F">
            <w:pPr>
              <w:jc w:val="center"/>
              <w:rPr>
                <w:b/>
                <w:bCs/>
                <w:color w:val="000000"/>
                <w:sz w:val="22"/>
                <w:szCs w:val="22"/>
              </w:rPr>
            </w:pPr>
            <w:r w:rsidRPr="006C5C6F">
              <w:rPr>
                <w:color w:val="000000"/>
                <w:sz w:val="22"/>
                <w:szCs w:val="22"/>
              </w:rPr>
              <w:t>93,0</w:t>
            </w:r>
          </w:p>
        </w:tc>
      </w:tr>
      <w:tr w:rsidR="006C5C6F" w:rsidRPr="00CF23FF" w14:paraId="3C787390" w14:textId="2D4053E0" w:rsidTr="006A4501">
        <w:trPr>
          <w:trHeight w:val="20"/>
        </w:trPr>
        <w:tc>
          <w:tcPr>
            <w:tcW w:w="301" w:type="pct"/>
            <w:tcBorders>
              <w:top w:val="nil"/>
              <w:left w:val="single" w:sz="4" w:space="0" w:color="000000"/>
              <w:bottom w:val="single" w:sz="4" w:space="0" w:color="000000"/>
              <w:right w:val="single" w:sz="4" w:space="0" w:color="000000"/>
            </w:tcBorders>
            <w:vAlign w:val="center"/>
          </w:tcPr>
          <w:p w14:paraId="51F05A7B" w14:textId="77777777" w:rsidR="006C5C6F" w:rsidRPr="008125E9" w:rsidRDefault="006C5C6F" w:rsidP="006C5C6F">
            <w:pPr>
              <w:jc w:val="center"/>
              <w:rPr>
                <w:b/>
                <w:color w:val="000000"/>
                <w:sz w:val="20"/>
                <w:szCs w:val="20"/>
                <w:highlight w:val="yellow"/>
              </w:rPr>
            </w:pPr>
            <w:r w:rsidRPr="00392123">
              <w:rPr>
                <w:b/>
                <w:color w:val="000000"/>
                <w:sz w:val="20"/>
                <w:szCs w:val="20"/>
              </w:rPr>
              <w:t>8(</w:t>
            </w:r>
            <w:r>
              <w:rPr>
                <w:b/>
                <w:color w:val="000000"/>
                <w:sz w:val="20"/>
                <w:szCs w:val="20"/>
              </w:rPr>
              <w:t>2</w:t>
            </w:r>
            <w:r w:rsidRPr="00392123">
              <w:rPr>
                <w:b/>
                <w:color w:val="000000"/>
                <w:sz w:val="20"/>
                <w:szCs w:val="20"/>
              </w:rPr>
              <w:t>)</w:t>
            </w:r>
          </w:p>
        </w:tc>
        <w:tc>
          <w:tcPr>
            <w:tcW w:w="3203" w:type="pct"/>
            <w:tcBorders>
              <w:top w:val="nil"/>
              <w:left w:val="single" w:sz="4" w:space="0" w:color="000000"/>
              <w:bottom w:val="single" w:sz="4" w:space="0" w:color="000000"/>
              <w:right w:val="single" w:sz="4" w:space="0" w:color="000000"/>
            </w:tcBorders>
            <w:shd w:val="clear" w:color="auto" w:fill="auto"/>
            <w:noWrap/>
            <w:vAlign w:val="bottom"/>
            <w:hideMark/>
          </w:tcPr>
          <w:p w14:paraId="0CCC076A" w14:textId="0C063B76" w:rsidR="006C5C6F" w:rsidRPr="00392123" w:rsidRDefault="006C5C6F" w:rsidP="006C5C6F">
            <w:pPr>
              <w:rPr>
                <w:color w:val="000000"/>
                <w:sz w:val="20"/>
                <w:szCs w:val="20"/>
              </w:rPr>
            </w:pPr>
            <w:r w:rsidRPr="00BE047C">
              <w:rPr>
                <w:color w:val="000000"/>
                <w:sz w:val="22"/>
                <w:szCs w:val="20"/>
              </w:rPr>
              <w:t xml:space="preserve">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467" w:type="pct"/>
            <w:tcBorders>
              <w:top w:val="nil"/>
              <w:left w:val="nil"/>
              <w:bottom w:val="single" w:sz="4" w:space="0" w:color="000000"/>
              <w:right w:val="single" w:sz="4" w:space="0" w:color="000000"/>
            </w:tcBorders>
            <w:shd w:val="clear" w:color="auto" w:fill="auto"/>
            <w:noWrap/>
            <w:vAlign w:val="center"/>
            <w:hideMark/>
          </w:tcPr>
          <w:p w14:paraId="0A45221C" w14:textId="77777777" w:rsidR="006C5C6F" w:rsidRPr="00392123" w:rsidRDefault="006C5C6F" w:rsidP="006C5C6F">
            <w:pPr>
              <w:jc w:val="center"/>
              <w:rPr>
                <w:color w:val="000000"/>
                <w:sz w:val="20"/>
                <w:szCs w:val="20"/>
              </w:rPr>
            </w:pPr>
            <w:r w:rsidRPr="00392123">
              <w:rPr>
                <w:color w:val="000000"/>
                <w:sz w:val="20"/>
                <w:szCs w:val="20"/>
              </w:rPr>
              <w:t>1</w:t>
            </w:r>
          </w:p>
        </w:tc>
        <w:tc>
          <w:tcPr>
            <w:tcW w:w="281" w:type="pct"/>
            <w:tcBorders>
              <w:top w:val="nil"/>
              <w:left w:val="nil"/>
              <w:bottom w:val="single" w:sz="4" w:space="0" w:color="000000"/>
              <w:right w:val="single" w:sz="4" w:space="0" w:color="000000"/>
            </w:tcBorders>
            <w:shd w:val="clear" w:color="auto" w:fill="auto"/>
            <w:noWrap/>
            <w:vAlign w:val="center"/>
          </w:tcPr>
          <w:p w14:paraId="193A5348" w14:textId="67E4E6F2" w:rsidR="006C5C6F" w:rsidRPr="00CF23FF" w:rsidRDefault="006C5C6F" w:rsidP="006C5C6F">
            <w:pPr>
              <w:jc w:val="center"/>
              <w:rPr>
                <w:color w:val="000000"/>
                <w:sz w:val="20"/>
                <w:szCs w:val="20"/>
              </w:rPr>
            </w:pPr>
            <w:r w:rsidRPr="00BE047C">
              <w:rPr>
                <w:color w:val="000000"/>
                <w:sz w:val="22"/>
                <w:szCs w:val="22"/>
              </w:rPr>
              <w:t>79,5</w:t>
            </w:r>
          </w:p>
        </w:tc>
        <w:tc>
          <w:tcPr>
            <w:tcW w:w="327" w:type="pct"/>
            <w:tcBorders>
              <w:top w:val="nil"/>
              <w:left w:val="nil"/>
              <w:bottom w:val="single" w:sz="4" w:space="0" w:color="000000"/>
              <w:right w:val="single" w:sz="4" w:space="0" w:color="000000"/>
            </w:tcBorders>
            <w:shd w:val="clear" w:color="auto" w:fill="auto"/>
            <w:noWrap/>
            <w:vAlign w:val="center"/>
          </w:tcPr>
          <w:p w14:paraId="6D99B317" w14:textId="537CCAD9" w:rsidR="006C5C6F" w:rsidRPr="00CF23FF" w:rsidRDefault="006C5C6F" w:rsidP="006C5C6F">
            <w:pPr>
              <w:jc w:val="center"/>
              <w:rPr>
                <w:color w:val="000000"/>
                <w:sz w:val="20"/>
                <w:szCs w:val="20"/>
              </w:rPr>
            </w:pPr>
            <w:r w:rsidRPr="00BE047C">
              <w:rPr>
                <w:color w:val="000000"/>
                <w:sz w:val="22"/>
                <w:szCs w:val="22"/>
              </w:rPr>
              <w:t>81,8</w:t>
            </w:r>
          </w:p>
        </w:tc>
        <w:tc>
          <w:tcPr>
            <w:tcW w:w="421" w:type="pct"/>
            <w:tcBorders>
              <w:top w:val="nil"/>
              <w:left w:val="nil"/>
              <w:bottom w:val="single" w:sz="4" w:space="0" w:color="000000"/>
              <w:right w:val="single" w:sz="4" w:space="0" w:color="000000"/>
            </w:tcBorders>
            <w:vAlign w:val="center"/>
          </w:tcPr>
          <w:p w14:paraId="17DE7FC9" w14:textId="581DB08A" w:rsidR="006C5C6F" w:rsidRPr="006C5C6F" w:rsidRDefault="006C5C6F" w:rsidP="006C5C6F">
            <w:pPr>
              <w:jc w:val="center"/>
              <w:rPr>
                <w:b/>
                <w:bCs/>
                <w:color w:val="000000"/>
                <w:sz w:val="22"/>
                <w:szCs w:val="22"/>
              </w:rPr>
            </w:pPr>
            <w:r w:rsidRPr="006C5C6F">
              <w:rPr>
                <w:color w:val="000000"/>
                <w:sz w:val="22"/>
                <w:szCs w:val="22"/>
              </w:rPr>
              <w:t>90,0</w:t>
            </w:r>
          </w:p>
        </w:tc>
      </w:tr>
      <w:tr w:rsidR="006C5C6F" w:rsidRPr="00CF23FF" w14:paraId="6A2EADE8" w14:textId="4DD8F977" w:rsidTr="006A4501">
        <w:trPr>
          <w:trHeight w:val="20"/>
        </w:trPr>
        <w:tc>
          <w:tcPr>
            <w:tcW w:w="301" w:type="pct"/>
            <w:tcBorders>
              <w:top w:val="nil"/>
              <w:left w:val="single" w:sz="4" w:space="0" w:color="000000"/>
              <w:bottom w:val="single" w:sz="4" w:space="0" w:color="000000"/>
              <w:right w:val="single" w:sz="4" w:space="0" w:color="000000"/>
            </w:tcBorders>
            <w:vAlign w:val="center"/>
          </w:tcPr>
          <w:p w14:paraId="73F63F0A" w14:textId="77777777" w:rsidR="006C5C6F" w:rsidRPr="00392123" w:rsidRDefault="006C5C6F" w:rsidP="006C5C6F">
            <w:pPr>
              <w:jc w:val="center"/>
              <w:rPr>
                <w:b/>
                <w:color w:val="000000"/>
                <w:sz w:val="20"/>
                <w:szCs w:val="20"/>
              </w:rPr>
            </w:pPr>
            <w:r w:rsidRPr="00392123">
              <w:rPr>
                <w:b/>
                <w:color w:val="000000"/>
                <w:sz w:val="20"/>
                <w:szCs w:val="20"/>
              </w:rPr>
              <w:t>9</w:t>
            </w:r>
          </w:p>
        </w:tc>
        <w:tc>
          <w:tcPr>
            <w:tcW w:w="3203" w:type="pct"/>
            <w:tcBorders>
              <w:top w:val="nil"/>
              <w:left w:val="single" w:sz="4" w:space="0" w:color="000000"/>
              <w:bottom w:val="single" w:sz="4" w:space="0" w:color="000000"/>
              <w:right w:val="single" w:sz="4" w:space="0" w:color="000000"/>
            </w:tcBorders>
            <w:shd w:val="clear" w:color="auto" w:fill="auto"/>
            <w:noWrap/>
            <w:vAlign w:val="bottom"/>
          </w:tcPr>
          <w:p w14:paraId="48DD59C5" w14:textId="0900192D" w:rsidR="006C5C6F" w:rsidRPr="00392123" w:rsidRDefault="006C5C6F" w:rsidP="006C5C6F">
            <w:pPr>
              <w:rPr>
                <w:color w:val="000000"/>
                <w:sz w:val="20"/>
                <w:szCs w:val="20"/>
              </w:rPr>
            </w:pPr>
            <w:r w:rsidRPr="00BE047C">
              <w:rPr>
                <w:color w:val="000000"/>
                <w:sz w:val="22"/>
                <w:szCs w:val="20"/>
              </w:rPr>
              <w:t xml:space="preserve">Развитие пространственных представлений. Оперировать на базовом уровне понятиями: «прямоугольный параллелепипед», «куб», «шар». </w:t>
            </w:r>
          </w:p>
        </w:tc>
        <w:tc>
          <w:tcPr>
            <w:tcW w:w="467" w:type="pct"/>
            <w:tcBorders>
              <w:top w:val="nil"/>
              <w:left w:val="nil"/>
              <w:bottom w:val="single" w:sz="4" w:space="0" w:color="000000"/>
              <w:right w:val="single" w:sz="4" w:space="0" w:color="000000"/>
            </w:tcBorders>
            <w:shd w:val="clear" w:color="auto" w:fill="auto"/>
            <w:noWrap/>
            <w:vAlign w:val="center"/>
          </w:tcPr>
          <w:p w14:paraId="6EC9AD36" w14:textId="77777777" w:rsidR="006C5C6F" w:rsidRPr="00392123" w:rsidRDefault="006C5C6F" w:rsidP="006C5C6F">
            <w:pPr>
              <w:jc w:val="center"/>
              <w:rPr>
                <w:color w:val="000000"/>
                <w:sz w:val="20"/>
                <w:szCs w:val="20"/>
              </w:rPr>
            </w:pPr>
            <w:r w:rsidRPr="00392123">
              <w:rPr>
                <w:color w:val="000000"/>
                <w:sz w:val="20"/>
                <w:szCs w:val="20"/>
              </w:rPr>
              <w:t>1</w:t>
            </w:r>
          </w:p>
        </w:tc>
        <w:tc>
          <w:tcPr>
            <w:tcW w:w="281" w:type="pct"/>
            <w:tcBorders>
              <w:top w:val="nil"/>
              <w:left w:val="nil"/>
              <w:bottom w:val="single" w:sz="4" w:space="0" w:color="000000"/>
              <w:right w:val="single" w:sz="4" w:space="0" w:color="000000"/>
            </w:tcBorders>
            <w:shd w:val="clear" w:color="auto" w:fill="auto"/>
            <w:noWrap/>
            <w:vAlign w:val="center"/>
          </w:tcPr>
          <w:p w14:paraId="4A06D7DE" w14:textId="757EC71D" w:rsidR="006C5C6F" w:rsidRPr="00CF23FF" w:rsidRDefault="006C5C6F" w:rsidP="006C5C6F">
            <w:pPr>
              <w:jc w:val="center"/>
              <w:rPr>
                <w:color w:val="000000"/>
                <w:sz w:val="20"/>
                <w:szCs w:val="20"/>
              </w:rPr>
            </w:pPr>
            <w:r w:rsidRPr="00BE047C">
              <w:rPr>
                <w:color w:val="000000"/>
                <w:sz w:val="22"/>
                <w:szCs w:val="22"/>
              </w:rPr>
              <w:t>37,5</w:t>
            </w:r>
          </w:p>
        </w:tc>
        <w:tc>
          <w:tcPr>
            <w:tcW w:w="327" w:type="pct"/>
            <w:tcBorders>
              <w:top w:val="nil"/>
              <w:left w:val="nil"/>
              <w:bottom w:val="single" w:sz="4" w:space="0" w:color="000000"/>
              <w:right w:val="single" w:sz="4" w:space="0" w:color="000000"/>
            </w:tcBorders>
            <w:shd w:val="clear" w:color="auto" w:fill="auto"/>
            <w:noWrap/>
            <w:vAlign w:val="center"/>
          </w:tcPr>
          <w:p w14:paraId="0394452E" w14:textId="1BA98D09" w:rsidR="006C5C6F" w:rsidRPr="00CF23FF" w:rsidRDefault="006C5C6F" w:rsidP="006C5C6F">
            <w:pPr>
              <w:jc w:val="center"/>
              <w:rPr>
                <w:color w:val="000000"/>
                <w:sz w:val="20"/>
                <w:szCs w:val="20"/>
              </w:rPr>
            </w:pPr>
            <w:r w:rsidRPr="00BE047C">
              <w:rPr>
                <w:color w:val="000000"/>
                <w:sz w:val="22"/>
                <w:szCs w:val="22"/>
              </w:rPr>
              <w:t>39,4</w:t>
            </w:r>
          </w:p>
        </w:tc>
        <w:tc>
          <w:tcPr>
            <w:tcW w:w="421" w:type="pct"/>
            <w:tcBorders>
              <w:top w:val="nil"/>
              <w:left w:val="nil"/>
              <w:bottom w:val="single" w:sz="4" w:space="0" w:color="000000"/>
              <w:right w:val="single" w:sz="4" w:space="0" w:color="000000"/>
            </w:tcBorders>
            <w:vAlign w:val="center"/>
          </w:tcPr>
          <w:p w14:paraId="17E733F5" w14:textId="5A86DEAE" w:rsidR="006C5C6F" w:rsidRPr="006C5C6F" w:rsidRDefault="006C5C6F" w:rsidP="006C5C6F">
            <w:pPr>
              <w:jc w:val="center"/>
              <w:rPr>
                <w:b/>
                <w:bCs/>
                <w:color w:val="000000"/>
                <w:sz w:val="22"/>
                <w:szCs w:val="22"/>
              </w:rPr>
            </w:pPr>
            <w:r w:rsidRPr="006C5C6F">
              <w:rPr>
                <w:color w:val="000000"/>
                <w:sz w:val="22"/>
                <w:szCs w:val="22"/>
              </w:rPr>
              <w:t>49,0</w:t>
            </w:r>
          </w:p>
        </w:tc>
      </w:tr>
      <w:tr w:rsidR="006C5C6F" w:rsidRPr="00CF23FF" w14:paraId="522A41B4" w14:textId="1BC0FCCC" w:rsidTr="006A4501">
        <w:trPr>
          <w:trHeight w:val="20"/>
        </w:trPr>
        <w:tc>
          <w:tcPr>
            <w:tcW w:w="301" w:type="pct"/>
            <w:tcBorders>
              <w:top w:val="nil"/>
              <w:left w:val="single" w:sz="4" w:space="0" w:color="000000"/>
              <w:bottom w:val="single" w:sz="4" w:space="0" w:color="000000"/>
              <w:right w:val="single" w:sz="4" w:space="0" w:color="000000"/>
            </w:tcBorders>
            <w:vAlign w:val="center"/>
          </w:tcPr>
          <w:p w14:paraId="1BD27FF7" w14:textId="77777777" w:rsidR="006C5C6F" w:rsidRPr="00392123" w:rsidRDefault="006C5C6F" w:rsidP="006C5C6F">
            <w:pPr>
              <w:jc w:val="center"/>
              <w:rPr>
                <w:b/>
                <w:color w:val="000000"/>
                <w:sz w:val="20"/>
                <w:szCs w:val="20"/>
              </w:rPr>
            </w:pPr>
            <w:r w:rsidRPr="00392123">
              <w:rPr>
                <w:b/>
                <w:color w:val="000000"/>
                <w:sz w:val="20"/>
                <w:szCs w:val="20"/>
              </w:rPr>
              <w:t>10(1)</w:t>
            </w:r>
          </w:p>
        </w:tc>
        <w:tc>
          <w:tcPr>
            <w:tcW w:w="3203" w:type="pct"/>
            <w:tcBorders>
              <w:top w:val="nil"/>
              <w:left w:val="single" w:sz="4" w:space="0" w:color="000000"/>
              <w:bottom w:val="single" w:sz="4" w:space="0" w:color="000000"/>
              <w:right w:val="single" w:sz="4" w:space="0" w:color="000000"/>
            </w:tcBorders>
            <w:shd w:val="clear" w:color="auto" w:fill="auto"/>
            <w:noWrap/>
            <w:vAlign w:val="bottom"/>
            <w:hideMark/>
          </w:tcPr>
          <w:p w14:paraId="7583E2AC" w14:textId="1F7113FB" w:rsidR="006C5C6F" w:rsidRPr="00392123" w:rsidRDefault="006C5C6F" w:rsidP="006C5C6F">
            <w:pPr>
              <w:rPr>
                <w:color w:val="000000"/>
                <w:sz w:val="20"/>
                <w:szCs w:val="20"/>
              </w:rPr>
            </w:pPr>
            <w:r w:rsidRPr="00BE047C">
              <w:rPr>
                <w:color w:val="000000"/>
                <w:sz w:val="22"/>
                <w:szCs w:val="20"/>
              </w:rPr>
              <w:t>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467" w:type="pct"/>
            <w:tcBorders>
              <w:top w:val="nil"/>
              <w:left w:val="nil"/>
              <w:bottom w:val="single" w:sz="4" w:space="0" w:color="000000"/>
              <w:right w:val="single" w:sz="4" w:space="0" w:color="000000"/>
            </w:tcBorders>
            <w:shd w:val="clear" w:color="auto" w:fill="auto"/>
            <w:noWrap/>
            <w:vAlign w:val="center"/>
            <w:hideMark/>
          </w:tcPr>
          <w:p w14:paraId="5F9BC64F" w14:textId="77777777" w:rsidR="006C5C6F" w:rsidRPr="00392123" w:rsidRDefault="006C5C6F" w:rsidP="006C5C6F">
            <w:pPr>
              <w:jc w:val="center"/>
              <w:rPr>
                <w:color w:val="000000"/>
                <w:sz w:val="20"/>
                <w:szCs w:val="20"/>
              </w:rPr>
            </w:pPr>
            <w:r w:rsidRPr="00392123">
              <w:rPr>
                <w:color w:val="000000"/>
                <w:sz w:val="20"/>
                <w:szCs w:val="20"/>
              </w:rPr>
              <w:t>1</w:t>
            </w:r>
          </w:p>
        </w:tc>
        <w:tc>
          <w:tcPr>
            <w:tcW w:w="281" w:type="pct"/>
            <w:tcBorders>
              <w:top w:val="nil"/>
              <w:left w:val="nil"/>
              <w:bottom w:val="single" w:sz="4" w:space="0" w:color="000000"/>
              <w:right w:val="single" w:sz="4" w:space="0" w:color="000000"/>
            </w:tcBorders>
            <w:shd w:val="clear" w:color="auto" w:fill="auto"/>
            <w:noWrap/>
            <w:vAlign w:val="center"/>
          </w:tcPr>
          <w:p w14:paraId="7613BF34" w14:textId="52946284" w:rsidR="006C5C6F" w:rsidRPr="00CF23FF" w:rsidRDefault="006C5C6F" w:rsidP="006C5C6F">
            <w:pPr>
              <w:jc w:val="center"/>
              <w:rPr>
                <w:color w:val="000000"/>
                <w:sz w:val="20"/>
                <w:szCs w:val="20"/>
              </w:rPr>
            </w:pPr>
            <w:r w:rsidRPr="00BE047C">
              <w:rPr>
                <w:color w:val="000000"/>
                <w:sz w:val="22"/>
                <w:szCs w:val="22"/>
              </w:rPr>
              <w:t>61,8</w:t>
            </w:r>
          </w:p>
        </w:tc>
        <w:tc>
          <w:tcPr>
            <w:tcW w:w="327" w:type="pct"/>
            <w:tcBorders>
              <w:top w:val="nil"/>
              <w:left w:val="nil"/>
              <w:bottom w:val="single" w:sz="4" w:space="0" w:color="000000"/>
              <w:right w:val="single" w:sz="4" w:space="0" w:color="000000"/>
            </w:tcBorders>
            <w:shd w:val="clear" w:color="auto" w:fill="auto"/>
            <w:noWrap/>
            <w:vAlign w:val="center"/>
          </w:tcPr>
          <w:p w14:paraId="6E9B2D6B" w14:textId="21945066" w:rsidR="006C5C6F" w:rsidRPr="00CF23FF" w:rsidRDefault="006C5C6F" w:rsidP="006C5C6F">
            <w:pPr>
              <w:jc w:val="center"/>
              <w:rPr>
                <w:color w:val="000000"/>
                <w:sz w:val="20"/>
                <w:szCs w:val="20"/>
              </w:rPr>
            </w:pPr>
            <w:r w:rsidRPr="00BE047C">
              <w:rPr>
                <w:color w:val="000000"/>
                <w:sz w:val="22"/>
                <w:szCs w:val="22"/>
              </w:rPr>
              <w:t>61,9</w:t>
            </w:r>
          </w:p>
        </w:tc>
        <w:tc>
          <w:tcPr>
            <w:tcW w:w="421" w:type="pct"/>
            <w:tcBorders>
              <w:top w:val="nil"/>
              <w:left w:val="nil"/>
              <w:bottom w:val="single" w:sz="4" w:space="0" w:color="000000"/>
              <w:right w:val="single" w:sz="4" w:space="0" w:color="000000"/>
            </w:tcBorders>
            <w:vAlign w:val="center"/>
          </w:tcPr>
          <w:p w14:paraId="55AED9D4" w14:textId="08C35909" w:rsidR="006C5C6F" w:rsidRPr="006C5C6F" w:rsidRDefault="006C5C6F" w:rsidP="006C5C6F">
            <w:pPr>
              <w:jc w:val="center"/>
              <w:rPr>
                <w:b/>
                <w:bCs/>
                <w:color w:val="000000"/>
                <w:sz w:val="22"/>
                <w:szCs w:val="22"/>
              </w:rPr>
            </w:pPr>
            <w:r w:rsidRPr="006C5C6F">
              <w:rPr>
                <w:color w:val="000000"/>
                <w:sz w:val="22"/>
                <w:szCs w:val="22"/>
              </w:rPr>
              <w:t>54,0</w:t>
            </w:r>
          </w:p>
        </w:tc>
      </w:tr>
      <w:tr w:rsidR="006C5C6F" w:rsidRPr="00CF23FF" w14:paraId="4EE70C48" w14:textId="2FE76AF1" w:rsidTr="006A4501">
        <w:trPr>
          <w:trHeight w:val="20"/>
        </w:trPr>
        <w:tc>
          <w:tcPr>
            <w:tcW w:w="301" w:type="pct"/>
            <w:tcBorders>
              <w:top w:val="nil"/>
              <w:left w:val="single" w:sz="4" w:space="0" w:color="000000"/>
              <w:bottom w:val="single" w:sz="4" w:space="0" w:color="000000"/>
              <w:right w:val="single" w:sz="4" w:space="0" w:color="000000"/>
            </w:tcBorders>
            <w:vAlign w:val="center"/>
          </w:tcPr>
          <w:p w14:paraId="3A277C85" w14:textId="77777777" w:rsidR="006C5C6F" w:rsidRPr="00392123" w:rsidRDefault="006C5C6F" w:rsidP="006C5C6F">
            <w:pPr>
              <w:jc w:val="center"/>
              <w:rPr>
                <w:b/>
                <w:color w:val="000000"/>
                <w:sz w:val="20"/>
                <w:szCs w:val="20"/>
              </w:rPr>
            </w:pPr>
            <w:r w:rsidRPr="00392123">
              <w:rPr>
                <w:b/>
                <w:color w:val="000000"/>
                <w:sz w:val="20"/>
                <w:szCs w:val="20"/>
              </w:rPr>
              <w:t>10(2)</w:t>
            </w:r>
          </w:p>
        </w:tc>
        <w:tc>
          <w:tcPr>
            <w:tcW w:w="3203" w:type="pct"/>
            <w:tcBorders>
              <w:top w:val="nil"/>
              <w:left w:val="single" w:sz="4" w:space="0" w:color="000000"/>
              <w:bottom w:val="single" w:sz="4" w:space="0" w:color="000000"/>
              <w:right w:val="single" w:sz="4" w:space="0" w:color="000000"/>
            </w:tcBorders>
            <w:shd w:val="clear" w:color="auto" w:fill="auto"/>
            <w:noWrap/>
            <w:vAlign w:val="bottom"/>
          </w:tcPr>
          <w:p w14:paraId="17E0C3E6" w14:textId="4E60C5F1" w:rsidR="006C5C6F" w:rsidRPr="00392123" w:rsidRDefault="006C5C6F" w:rsidP="006C5C6F">
            <w:pPr>
              <w:rPr>
                <w:color w:val="000000"/>
                <w:sz w:val="20"/>
                <w:szCs w:val="20"/>
              </w:rPr>
            </w:pPr>
            <w:r w:rsidRPr="00BE047C">
              <w:rPr>
                <w:color w:val="000000"/>
                <w:sz w:val="22"/>
                <w:szCs w:val="20"/>
              </w:rPr>
              <w:t>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467" w:type="pct"/>
            <w:tcBorders>
              <w:top w:val="nil"/>
              <w:left w:val="nil"/>
              <w:bottom w:val="single" w:sz="4" w:space="0" w:color="000000"/>
              <w:right w:val="single" w:sz="4" w:space="0" w:color="000000"/>
            </w:tcBorders>
            <w:shd w:val="clear" w:color="auto" w:fill="auto"/>
            <w:noWrap/>
            <w:vAlign w:val="center"/>
          </w:tcPr>
          <w:p w14:paraId="24C81045" w14:textId="77777777" w:rsidR="006C5C6F" w:rsidRPr="00392123" w:rsidRDefault="006C5C6F" w:rsidP="006C5C6F">
            <w:pPr>
              <w:jc w:val="center"/>
              <w:rPr>
                <w:color w:val="000000"/>
                <w:sz w:val="20"/>
                <w:szCs w:val="20"/>
              </w:rPr>
            </w:pPr>
            <w:r w:rsidRPr="00392123">
              <w:rPr>
                <w:color w:val="000000"/>
                <w:sz w:val="20"/>
                <w:szCs w:val="20"/>
              </w:rPr>
              <w:t>1</w:t>
            </w:r>
          </w:p>
        </w:tc>
        <w:tc>
          <w:tcPr>
            <w:tcW w:w="281" w:type="pct"/>
            <w:tcBorders>
              <w:top w:val="nil"/>
              <w:left w:val="nil"/>
              <w:bottom w:val="single" w:sz="4" w:space="0" w:color="000000"/>
              <w:right w:val="single" w:sz="4" w:space="0" w:color="000000"/>
            </w:tcBorders>
            <w:shd w:val="clear" w:color="auto" w:fill="auto"/>
            <w:noWrap/>
            <w:vAlign w:val="center"/>
          </w:tcPr>
          <w:p w14:paraId="2A24E602" w14:textId="51DD28DA" w:rsidR="006C5C6F" w:rsidRPr="00392123" w:rsidRDefault="006C5C6F" w:rsidP="006C5C6F">
            <w:pPr>
              <w:jc w:val="center"/>
              <w:rPr>
                <w:color w:val="000000"/>
                <w:sz w:val="20"/>
                <w:szCs w:val="20"/>
              </w:rPr>
            </w:pPr>
            <w:r w:rsidRPr="00BE047C">
              <w:rPr>
                <w:color w:val="000000"/>
                <w:sz w:val="22"/>
                <w:szCs w:val="22"/>
              </w:rPr>
              <w:t>52,8</w:t>
            </w:r>
          </w:p>
        </w:tc>
        <w:tc>
          <w:tcPr>
            <w:tcW w:w="327" w:type="pct"/>
            <w:tcBorders>
              <w:top w:val="nil"/>
              <w:left w:val="nil"/>
              <w:bottom w:val="single" w:sz="4" w:space="0" w:color="000000"/>
              <w:right w:val="single" w:sz="4" w:space="0" w:color="000000"/>
            </w:tcBorders>
            <w:shd w:val="clear" w:color="auto" w:fill="auto"/>
            <w:noWrap/>
            <w:vAlign w:val="center"/>
          </w:tcPr>
          <w:p w14:paraId="6498A461" w14:textId="2C751E32" w:rsidR="006C5C6F" w:rsidRPr="00CF23FF" w:rsidRDefault="006C5C6F" w:rsidP="006C5C6F">
            <w:pPr>
              <w:jc w:val="center"/>
              <w:rPr>
                <w:color w:val="000000"/>
                <w:sz w:val="20"/>
                <w:szCs w:val="20"/>
              </w:rPr>
            </w:pPr>
            <w:r w:rsidRPr="00BE047C">
              <w:rPr>
                <w:color w:val="000000"/>
                <w:sz w:val="22"/>
                <w:szCs w:val="22"/>
              </w:rPr>
              <w:t>51,6</w:t>
            </w:r>
          </w:p>
        </w:tc>
        <w:tc>
          <w:tcPr>
            <w:tcW w:w="421" w:type="pct"/>
            <w:tcBorders>
              <w:top w:val="nil"/>
              <w:left w:val="nil"/>
              <w:bottom w:val="single" w:sz="4" w:space="0" w:color="000000"/>
              <w:right w:val="single" w:sz="4" w:space="0" w:color="000000"/>
            </w:tcBorders>
            <w:vAlign w:val="center"/>
          </w:tcPr>
          <w:p w14:paraId="5BFE599E" w14:textId="049AD6A5" w:rsidR="006C5C6F" w:rsidRPr="006C5C6F" w:rsidRDefault="006C5C6F" w:rsidP="006C5C6F">
            <w:pPr>
              <w:jc w:val="center"/>
              <w:rPr>
                <w:b/>
                <w:bCs/>
                <w:color w:val="000000"/>
                <w:sz w:val="22"/>
                <w:szCs w:val="22"/>
              </w:rPr>
            </w:pPr>
            <w:r w:rsidRPr="006C5C6F">
              <w:rPr>
                <w:color w:val="000000"/>
                <w:sz w:val="22"/>
                <w:szCs w:val="22"/>
              </w:rPr>
              <w:t>44,0</w:t>
            </w:r>
          </w:p>
        </w:tc>
      </w:tr>
    </w:tbl>
    <w:p w14:paraId="3E4F0978" w14:textId="77777777" w:rsidR="00CF613D" w:rsidRDefault="00CF613D" w:rsidP="00CF613D">
      <w:pPr>
        <w:tabs>
          <w:tab w:val="left" w:pos="2384"/>
        </w:tabs>
        <w:rPr>
          <w:b/>
        </w:rPr>
        <w:sectPr w:rsidR="00CF613D" w:rsidSect="00CF613D">
          <w:pgSz w:w="16838" w:h="11906" w:orient="landscape" w:code="9"/>
          <w:pgMar w:top="794" w:right="851" w:bottom="851" w:left="1134" w:header="709" w:footer="709" w:gutter="0"/>
          <w:cols w:space="708"/>
          <w:docGrid w:linePitch="360"/>
        </w:sectPr>
      </w:pPr>
    </w:p>
    <w:p w14:paraId="792B10B0" w14:textId="77777777" w:rsidR="00CF613D" w:rsidRPr="00A22104" w:rsidRDefault="00CF613D" w:rsidP="00CF613D">
      <w:pPr>
        <w:spacing w:after="120"/>
        <w:jc w:val="center"/>
        <w:rPr>
          <w:b/>
          <w:bCs/>
          <w:noProof/>
          <w:sz w:val="26"/>
          <w:szCs w:val="26"/>
        </w:rPr>
      </w:pPr>
      <w:bookmarkStart w:id="23" w:name="_Toc18326733"/>
      <w:r w:rsidRPr="00A22104">
        <w:rPr>
          <w:b/>
          <w:bCs/>
          <w:noProof/>
          <w:sz w:val="26"/>
          <w:szCs w:val="26"/>
        </w:rPr>
        <w:lastRenderedPageBreak/>
        <w:t>Выполнение заданий по математике группами учащихся (в % от числа участников)</w:t>
      </w:r>
      <w:bookmarkEnd w:id="23"/>
    </w:p>
    <w:p w14:paraId="042C36D0" w14:textId="4096225D" w:rsidR="00CF613D" w:rsidRPr="00E60ED6" w:rsidRDefault="00CF613D" w:rsidP="00CF613D">
      <w:pPr>
        <w:rPr>
          <w:b/>
        </w:rPr>
      </w:pPr>
      <w:r w:rsidRPr="00E60ED6">
        <w:rPr>
          <w:b/>
        </w:rPr>
        <w:t xml:space="preserve">Максимальный первичный балл: </w:t>
      </w:r>
      <w:r w:rsidR="0031487C">
        <w:rPr>
          <w:b/>
        </w:rPr>
        <w:t>15</w:t>
      </w:r>
    </w:p>
    <w:p w14:paraId="2F3F7B3E" w14:textId="77777777" w:rsidR="00CF613D" w:rsidRPr="00D90CEA" w:rsidRDefault="00CF613D" w:rsidP="00CF613D">
      <w:pPr>
        <w:rPr>
          <w:sz w:val="10"/>
          <w:szCs w:val="10"/>
        </w:rPr>
      </w:pPr>
    </w:p>
    <w:p w14:paraId="3167BD69" w14:textId="77777777" w:rsidR="00CF613D" w:rsidRPr="00102885" w:rsidRDefault="00CF613D" w:rsidP="00CF613D">
      <w:pPr>
        <w:rPr>
          <w:b/>
        </w:rPr>
      </w:pPr>
    </w:p>
    <w:tbl>
      <w:tblPr>
        <w:tblW w:w="5000" w:type="pct"/>
        <w:jc w:val="center"/>
        <w:tblLook w:val="00A0" w:firstRow="1" w:lastRow="0" w:firstColumn="1" w:lastColumn="0" w:noHBand="0" w:noVBand="0"/>
      </w:tblPr>
      <w:tblGrid>
        <w:gridCol w:w="607"/>
        <w:gridCol w:w="4703"/>
        <w:gridCol w:w="821"/>
        <w:gridCol w:w="903"/>
        <w:gridCol w:w="705"/>
        <w:gridCol w:w="652"/>
        <w:gridCol w:w="652"/>
        <w:gridCol w:w="652"/>
        <w:gridCol w:w="655"/>
        <w:gridCol w:w="655"/>
        <w:gridCol w:w="655"/>
        <w:gridCol w:w="655"/>
        <w:gridCol w:w="652"/>
        <w:gridCol w:w="798"/>
        <w:gridCol w:w="795"/>
      </w:tblGrid>
      <w:tr w:rsidR="006C5C6F" w:rsidRPr="00883343" w14:paraId="61126374" w14:textId="77777777" w:rsidTr="007F3BC6">
        <w:trPr>
          <w:trHeight w:val="20"/>
          <w:tblHeader/>
          <w:jc w:val="center"/>
        </w:trPr>
        <w:tc>
          <w:tcPr>
            <w:tcW w:w="2105" w:type="pct"/>
            <w:gridSpan w:val="3"/>
            <w:tcBorders>
              <w:top w:val="single" w:sz="4" w:space="0" w:color="auto"/>
              <w:left w:val="single" w:sz="4" w:space="0" w:color="auto"/>
              <w:bottom w:val="single" w:sz="4" w:space="0" w:color="auto"/>
              <w:right w:val="single" w:sz="4" w:space="0" w:color="auto"/>
            </w:tcBorders>
            <w:noWrap/>
            <w:vAlign w:val="center"/>
            <w:hideMark/>
          </w:tcPr>
          <w:p w14:paraId="1473B39F" w14:textId="77777777" w:rsidR="006C5C6F" w:rsidRPr="00883343" w:rsidRDefault="006C5C6F" w:rsidP="007F3BC6">
            <w:pPr>
              <w:jc w:val="center"/>
              <w:rPr>
                <w:b/>
                <w:bCs/>
                <w:color w:val="000000"/>
                <w:sz w:val="16"/>
                <w:szCs w:val="20"/>
              </w:rPr>
            </w:pPr>
            <w:r w:rsidRPr="00883343">
              <w:rPr>
                <w:b/>
                <w:bCs/>
                <w:color w:val="000000"/>
                <w:sz w:val="16"/>
                <w:szCs w:val="20"/>
              </w:rPr>
              <w:t>Номер задания</w:t>
            </w:r>
          </w:p>
        </w:tc>
        <w:tc>
          <w:tcPr>
            <w:tcW w:w="310" w:type="pct"/>
            <w:tcBorders>
              <w:top w:val="single" w:sz="4" w:space="0" w:color="auto"/>
              <w:left w:val="nil"/>
              <w:bottom w:val="single" w:sz="4" w:space="0" w:color="auto"/>
              <w:right w:val="single" w:sz="4" w:space="0" w:color="auto"/>
            </w:tcBorders>
            <w:vAlign w:val="center"/>
            <w:hideMark/>
          </w:tcPr>
          <w:p w14:paraId="35BE9D99" w14:textId="77777777" w:rsidR="006C5C6F" w:rsidRPr="00883343" w:rsidRDefault="006C5C6F" w:rsidP="007F3BC6">
            <w:pPr>
              <w:widowControl w:val="0"/>
              <w:autoSpaceDE w:val="0"/>
              <w:autoSpaceDN w:val="0"/>
              <w:adjustRightInd w:val="0"/>
              <w:spacing w:before="13" w:line="65" w:lineRule="atLeast"/>
              <w:jc w:val="center"/>
              <w:rPr>
                <w:b/>
                <w:bCs/>
                <w:color w:val="000000"/>
                <w:sz w:val="20"/>
                <w:szCs w:val="20"/>
              </w:rPr>
            </w:pPr>
            <w:r w:rsidRPr="00883343">
              <w:rPr>
                <w:b/>
                <w:bCs/>
                <w:color w:val="000000"/>
                <w:sz w:val="20"/>
                <w:szCs w:val="20"/>
              </w:rPr>
              <w:t>1</w:t>
            </w:r>
          </w:p>
        </w:tc>
        <w:tc>
          <w:tcPr>
            <w:tcW w:w="242" w:type="pct"/>
            <w:tcBorders>
              <w:top w:val="single" w:sz="4" w:space="0" w:color="auto"/>
              <w:left w:val="nil"/>
              <w:bottom w:val="single" w:sz="4" w:space="0" w:color="auto"/>
              <w:right w:val="single" w:sz="4" w:space="0" w:color="auto"/>
            </w:tcBorders>
            <w:vAlign w:val="center"/>
            <w:hideMark/>
          </w:tcPr>
          <w:p w14:paraId="6CB0D151" w14:textId="77777777" w:rsidR="006C5C6F" w:rsidRPr="00883343" w:rsidRDefault="006C5C6F" w:rsidP="007F3BC6">
            <w:pPr>
              <w:widowControl w:val="0"/>
              <w:autoSpaceDE w:val="0"/>
              <w:autoSpaceDN w:val="0"/>
              <w:adjustRightInd w:val="0"/>
              <w:spacing w:before="13" w:line="65" w:lineRule="atLeast"/>
              <w:jc w:val="center"/>
              <w:rPr>
                <w:b/>
                <w:bCs/>
                <w:color w:val="000000"/>
                <w:sz w:val="20"/>
                <w:szCs w:val="20"/>
              </w:rPr>
            </w:pPr>
            <w:r w:rsidRPr="00883343">
              <w:rPr>
                <w:b/>
                <w:bCs/>
                <w:color w:val="000000"/>
                <w:sz w:val="20"/>
                <w:szCs w:val="20"/>
              </w:rPr>
              <w:t>2</w:t>
            </w:r>
          </w:p>
        </w:tc>
        <w:tc>
          <w:tcPr>
            <w:tcW w:w="224" w:type="pct"/>
            <w:tcBorders>
              <w:top w:val="single" w:sz="4" w:space="0" w:color="auto"/>
              <w:left w:val="nil"/>
              <w:bottom w:val="single" w:sz="4" w:space="0" w:color="auto"/>
              <w:right w:val="single" w:sz="4" w:space="0" w:color="auto"/>
            </w:tcBorders>
            <w:vAlign w:val="center"/>
            <w:hideMark/>
          </w:tcPr>
          <w:p w14:paraId="565B0F5A" w14:textId="77777777" w:rsidR="006C5C6F" w:rsidRPr="00883343" w:rsidRDefault="006C5C6F" w:rsidP="007F3BC6">
            <w:pPr>
              <w:widowControl w:val="0"/>
              <w:autoSpaceDE w:val="0"/>
              <w:autoSpaceDN w:val="0"/>
              <w:adjustRightInd w:val="0"/>
              <w:spacing w:before="13" w:line="65" w:lineRule="atLeast"/>
              <w:jc w:val="center"/>
              <w:rPr>
                <w:b/>
                <w:bCs/>
                <w:color w:val="000000"/>
                <w:sz w:val="20"/>
                <w:szCs w:val="20"/>
              </w:rPr>
            </w:pPr>
            <w:r w:rsidRPr="00883343">
              <w:rPr>
                <w:b/>
                <w:bCs/>
                <w:color w:val="000000"/>
                <w:sz w:val="20"/>
                <w:szCs w:val="20"/>
              </w:rPr>
              <w:t>3</w:t>
            </w:r>
          </w:p>
        </w:tc>
        <w:tc>
          <w:tcPr>
            <w:tcW w:w="224" w:type="pct"/>
            <w:tcBorders>
              <w:top w:val="single" w:sz="4" w:space="0" w:color="auto"/>
              <w:left w:val="nil"/>
              <w:bottom w:val="single" w:sz="4" w:space="0" w:color="auto"/>
              <w:right w:val="single" w:sz="4" w:space="0" w:color="auto"/>
            </w:tcBorders>
            <w:vAlign w:val="center"/>
            <w:hideMark/>
          </w:tcPr>
          <w:p w14:paraId="7E68E481" w14:textId="77777777" w:rsidR="006C5C6F" w:rsidRPr="00883343" w:rsidRDefault="006C5C6F" w:rsidP="007F3BC6">
            <w:pPr>
              <w:widowControl w:val="0"/>
              <w:autoSpaceDE w:val="0"/>
              <w:autoSpaceDN w:val="0"/>
              <w:adjustRightInd w:val="0"/>
              <w:spacing w:before="13" w:line="65" w:lineRule="atLeast"/>
              <w:jc w:val="center"/>
              <w:rPr>
                <w:b/>
                <w:bCs/>
                <w:color w:val="000000"/>
                <w:sz w:val="20"/>
                <w:szCs w:val="20"/>
              </w:rPr>
            </w:pPr>
            <w:r w:rsidRPr="00883343">
              <w:rPr>
                <w:b/>
                <w:bCs/>
                <w:color w:val="000000"/>
                <w:sz w:val="20"/>
                <w:szCs w:val="20"/>
              </w:rPr>
              <w:t>4</w:t>
            </w:r>
          </w:p>
        </w:tc>
        <w:tc>
          <w:tcPr>
            <w:tcW w:w="224" w:type="pct"/>
            <w:tcBorders>
              <w:top w:val="single" w:sz="4" w:space="0" w:color="auto"/>
              <w:left w:val="nil"/>
              <w:bottom w:val="single" w:sz="4" w:space="0" w:color="auto"/>
              <w:right w:val="single" w:sz="4" w:space="0" w:color="auto"/>
            </w:tcBorders>
            <w:vAlign w:val="center"/>
            <w:hideMark/>
          </w:tcPr>
          <w:p w14:paraId="19132FE3" w14:textId="77777777" w:rsidR="006C5C6F" w:rsidRPr="00883343" w:rsidRDefault="006C5C6F" w:rsidP="007F3BC6">
            <w:pPr>
              <w:widowControl w:val="0"/>
              <w:autoSpaceDE w:val="0"/>
              <w:autoSpaceDN w:val="0"/>
              <w:adjustRightInd w:val="0"/>
              <w:spacing w:before="13" w:line="65" w:lineRule="atLeast"/>
              <w:jc w:val="center"/>
              <w:rPr>
                <w:b/>
                <w:bCs/>
                <w:color w:val="000000"/>
                <w:sz w:val="20"/>
                <w:szCs w:val="20"/>
              </w:rPr>
            </w:pPr>
            <w:r w:rsidRPr="00883343">
              <w:rPr>
                <w:b/>
                <w:bCs/>
                <w:color w:val="000000"/>
                <w:sz w:val="20"/>
                <w:szCs w:val="20"/>
              </w:rPr>
              <w:t>5</w:t>
            </w:r>
          </w:p>
        </w:tc>
        <w:tc>
          <w:tcPr>
            <w:tcW w:w="225" w:type="pct"/>
            <w:tcBorders>
              <w:top w:val="single" w:sz="4" w:space="0" w:color="auto"/>
              <w:left w:val="nil"/>
              <w:bottom w:val="single" w:sz="4" w:space="0" w:color="auto"/>
              <w:right w:val="single" w:sz="4" w:space="0" w:color="auto"/>
            </w:tcBorders>
            <w:vAlign w:val="center"/>
            <w:hideMark/>
          </w:tcPr>
          <w:p w14:paraId="1020D73B" w14:textId="77777777" w:rsidR="006C5C6F" w:rsidRPr="00883343" w:rsidRDefault="006C5C6F" w:rsidP="007F3BC6">
            <w:pPr>
              <w:widowControl w:val="0"/>
              <w:autoSpaceDE w:val="0"/>
              <w:autoSpaceDN w:val="0"/>
              <w:adjustRightInd w:val="0"/>
              <w:spacing w:before="13" w:line="65" w:lineRule="atLeast"/>
              <w:jc w:val="center"/>
              <w:rPr>
                <w:b/>
                <w:bCs/>
                <w:color w:val="000000"/>
                <w:sz w:val="20"/>
                <w:szCs w:val="20"/>
              </w:rPr>
            </w:pPr>
            <w:r w:rsidRPr="00883343">
              <w:rPr>
                <w:b/>
                <w:bCs/>
                <w:color w:val="000000"/>
                <w:sz w:val="20"/>
                <w:szCs w:val="20"/>
              </w:rPr>
              <w:t>6</w:t>
            </w:r>
          </w:p>
        </w:tc>
        <w:tc>
          <w:tcPr>
            <w:tcW w:w="225" w:type="pct"/>
            <w:tcBorders>
              <w:top w:val="single" w:sz="4" w:space="0" w:color="auto"/>
              <w:left w:val="nil"/>
              <w:bottom w:val="single" w:sz="4" w:space="0" w:color="auto"/>
              <w:right w:val="single" w:sz="4" w:space="0" w:color="auto"/>
            </w:tcBorders>
            <w:vAlign w:val="center"/>
            <w:hideMark/>
          </w:tcPr>
          <w:p w14:paraId="56EDBC03" w14:textId="77777777" w:rsidR="006C5C6F" w:rsidRPr="00883343" w:rsidRDefault="006C5C6F" w:rsidP="007F3BC6">
            <w:pPr>
              <w:widowControl w:val="0"/>
              <w:autoSpaceDE w:val="0"/>
              <w:autoSpaceDN w:val="0"/>
              <w:adjustRightInd w:val="0"/>
              <w:spacing w:before="13" w:line="65" w:lineRule="atLeast"/>
              <w:jc w:val="center"/>
              <w:rPr>
                <w:b/>
                <w:bCs/>
                <w:color w:val="000000"/>
                <w:sz w:val="20"/>
                <w:szCs w:val="20"/>
              </w:rPr>
            </w:pPr>
            <w:r w:rsidRPr="00883343">
              <w:rPr>
                <w:b/>
                <w:bCs/>
                <w:color w:val="000000"/>
                <w:sz w:val="20"/>
                <w:szCs w:val="20"/>
              </w:rPr>
              <w:t>7</w:t>
            </w:r>
          </w:p>
        </w:tc>
        <w:tc>
          <w:tcPr>
            <w:tcW w:w="225" w:type="pct"/>
            <w:tcBorders>
              <w:top w:val="single" w:sz="4" w:space="0" w:color="auto"/>
              <w:left w:val="nil"/>
              <w:bottom w:val="single" w:sz="4" w:space="0" w:color="auto"/>
              <w:right w:val="single" w:sz="4" w:space="0" w:color="auto"/>
            </w:tcBorders>
            <w:vAlign w:val="center"/>
            <w:hideMark/>
          </w:tcPr>
          <w:p w14:paraId="7952A729" w14:textId="77777777" w:rsidR="006C5C6F" w:rsidRPr="00883343" w:rsidRDefault="006C5C6F" w:rsidP="007F3BC6">
            <w:pPr>
              <w:widowControl w:val="0"/>
              <w:autoSpaceDE w:val="0"/>
              <w:autoSpaceDN w:val="0"/>
              <w:adjustRightInd w:val="0"/>
              <w:spacing w:before="13" w:line="65" w:lineRule="atLeast"/>
              <w:jc w:val="center"/>
              <w:rPr>
                <w:b/>
                <w:bCs/>
                <w:color w:val="000000"/>
                <w:sz w:val="20"/>
                <w:szCs w:val="20"/>
              </w:rPr>
            </w:pPr>
            <w:r w:rsidRPr="00883343">
              <w:rPr>
                <w:b/>
                <w:bCs/>
                <w:color w:val="000000"/>
                <w:sz w:val="20"/>
                <w:szCs w:val="20"/>
              </w:rPr>
              <w:t>8(1)</w:t>
            </w:r>
          </w:p>
        </w:tc>
        <w:tc>
          <w:tcPr>
            <w:tcW w:w="225" w:type="pct"/>
            <w:tcBorders>
              <w:top w:val="single" w:sz="4" w:space="0" w:color="auto"/>
              <w:left w:val="nil"/>
              <w:bottom w:val="single" w:sz="4" w:space="0" w:color="auto"/>
              <w:right w:val="single" w:sz="4" w:space="0" w:color="auto"/>
            </w:tcBorders>
            <w:vAlign w:val="center"/>
            <w:hideMark/>
          </w:tcPr>
          <w:p w14:paraId="72E3DB8F" w14:textId="77777777" w:rsidR="006C5C6F" w:rsidRPr="00883343" w:rsidRDefault="006C5C6F" w:rsidP="007F3BC6">
            <w:pPr>
              <w:widowControl w:val="0"/>
              <w:autoSpaceDE w:val="0"/>
              <w:autoSpaceDN w:val="0"/>
              <w:adjustRightInd w:val="0"/>
              <w:spacing w:before="13" w:line="65" w:lineRule="atLeast"/>
              <w:jc w:val="center"/>
              <w:rPr>
                <w:b/>
                <w:bCs/>
                <w:color w:val="000000"/>
                <w:sz w:val="20"/>
                <w:szCs w:val="20"/>
              </w:rPr>
            </w:pPr>
            <w:r w:rsidRPr="00883343">
              <w:rPr>
                <w:b/>
                <w:bCs/>
                <w:color w:val="000000"/>
                <w:sz w:val="20"/>
                <w:szCs w:val="20"/>
              </w:rPr>
              <w:t>8(2)</w:t>
            </w:r>
          </w:p>
        </w:tc>
        <w:tc>
          <w:tcPr>
            <w:tcW w:w="224" w:type="pct"/>
            <w:tcBorders>
              <w:top w:val="single" w:sz="4" w:space="0" w:color="auto"/>
              <w:left w:val="nil"/>
              <w:bottom w:val="single" w:sz="4" w:space="0" w:color="auto"/>
              <w:right w:val="single" w:sz="4" w:space="0" w:color="auto"/>
            </w:tcBorders>
            <w:vAlign w:val="center"/>
            <w:hideMark/>
          </w:tcPr>
          <w:p w14:paraId="2A6AECF8" w14:textId="77777777" w:rsidR="006C5C6F" w:rsidRPr="00883343" w:rsidRDefault="006C5C6F" w:rsidP="007F3BC6">
            <w:pPr>
              <w:widowControl w:val="0"/>
              <w:autoSpaceDE w:val="0"/>
              <w:autoSpaceDN w:val="0"/>
              <w:adjustRightInd w:val="0"/>
              <w:spacing w:before="13" w:line="65" w:lineRule="atLeast"/>
              <w:jc w:val="center"/>
              <w:rPr>
                <w:b/>
                <w:bCs/>
                <w:color w:val="000000"/>
                <w:sz w:val="20"/>
                <w:szCs w:val="20"/>
              </w:rPr>
            </w:pPr>
            <w:r w:rsidRPr="00883343">
              <w:rPr>
                <w:b/>
                <w:bCs/>
                <w:color w:val="000000"/>
                <w:sz w:val="20"/>
                <w:szCs w:val="20"/>
              </w:rPr>
              <w:t>9</w:t>
            </w:r>
          </w:p>
        </w:tc>
        <w:tc>
          <w:tcPr>
            <w:tcW w:w="274" w:type="pct"/>
            <w:tcBorders>
              <w:top w:val="single" w:sz="4" w:space="0" w:color="auto"/>
              <w:left w:val="nil"/>
              <w:bottom w:val="single" w:sz="4" w:space="0" w:color="auto"/>
              <w:right w:val="single" w:sz="4" w:space="0" w:color="auto"/>
            </w:tcBorders>
            <w:vAlign w:val="center"/>
            <w:hideMark/>
          </w:tcPr>
          <w:p w14:paraId="6311AED9" w14:textId="77777777" w:rsidR="006C5C6F" w:rsidRPr="00883343" w:rsidRDefault="006C5C6F" w:rsidP="007F3BC6">
            <w:pPr>
              <w:widowControl w:val="0"/>
              <w:autoSpaceDE w:val="0"/>
              <w:autoSpaceDN w:val="0"/>
              <w:adjustRightInd w:val="0"/>
              <w:spacing w:before="13" w:line="65" w:lineRule="atLeast"/>
              <w:jc w:val="center"/>
              <w:rPr>
                <w:b/>
                <w:bCs/>
                <w:color w:val="000000"/>
                <w:sz w:val="20"/>
                <w:szCs w:val="20"/>
              </w:rPr>
            </w:pPr>
            <w:r w:rsidRPr="00883343">
              <w:rPr>
                <w:b/>
                <w:bCs/>
                <w:color w:val="000000"/>
                <w:sz w:val="20"/>
                <w:szCs w:val="20"/>
              </w:rPr>
              <w:t>10(1)</w:t>
            </w:r>
          </w:p>
        </w:tc>
        <w:tc>
          <w:tcPr>
            <w:tcW w:w="273" w:type="pct"/>
            <w:tcBorders>
              <w:top w:val="single" w:sz="4" w:space="0" w:color="auto"/>
              <w:left w:val="nil"/>
              <w:bottom w:val="single" w:sz="4" w:space="0" w:color="auto"/>
              <w:right w:val="single" w:sz="4" w:space="0" w:color="auto"/>
            </w:tcBorders>
            <w:vAlign w:val="center"/>
            <w:hideMark/>
          </w:tcPr>
          <w:p w14:paraId="386DA2FC" w14:textId="77777777" w:rsidR="006C5C6F" w:rsidRPr="00883343" w:rsidRDefault="006C5C6F" w:rsidP="007F3BC6">
            <w:pPr>
              <w:widowControl w:val="0"/>
              <w:autoSpaceDE w:val="0"/>
              <w:autoSpaceDN w:val="0"/>
              <w:adjustRightInd w:val="0"/>
              <w:spacing w:before="13" w:line="65" w:lineRule="atLeast"/>
              <w:jc w:val="center"/>
              <w:rPr>
                <w:b/>
                <w:bCs/>
                <w:color w:val="000000"/>
                <w:sz w:val="20"/>
                <w:szCs w:val="20"/>
              </w:rPr>
            </w:pPr>
            <w:r w:rsidRPr="00883343">
              <w:rPr>
                <w:b/>
                <w:bCs/>
                <w:color w:val="000000"/>
                <w:sz w:val="20"/>
                <w:szCs w:val="20"/>
              </w:rPr>
              <w:t>10(2)</w:t>
            </w:r>
          </w:p>
        </w:tc>
      </w:tr>
      <w:tr w:rsidR="006C5C6F" w:rsidRPr="00883343" w14:paraId="0B160E80" w14:textId="77777777" w:rsidTr="007F3BC6">
        <w:trPr>
          <w:trHeight w:val="20"/>
          <w:tblHeader/>
          <w:jc w:val="center"/>
        </w:trPr>
        <w:tc>
          <w:tcPr>
            <w:tcW w:w="2105" w:type="pct"/>
            <w:gridSpan w:val="3"/>
            <w:tcBorders>
              <w:top w:val="single" w:sz="4" w:space="0" w:color="auto"/>
              <w:left w:val="single" w:sz="4" w:space="0" w:color="auto"/>
              <w:bottom w:val="single" w:sz="4" w:space="0" w:color="auto"/>
              <w:right w:val="single" w:sz="4" w:space="0" w:color="auto"/>
            </w:tcBorders>
            <w:noWrap/>
            <w:vAlign w:val="center"/>
            <w:hideMark/>
          </w:tcPr>
          <w:p w14:paraId="197E450A" w14:textId="77777777" w:rsidR="006C5C6F" w:rsidRPr="00883343" w:rsidRDefault="006C5C6F" w:rsidP="007F3BC6">
            <w:pPr>
              <w:jc w:val="center"/>
              <w:rPr>
                <w:b/>
                <w:bCs/>
                <w:color w:val="000000"/>
                <w:sz w:val="16"/>
                <w:szCs w:val="20"/>
              </w:rPr>
            </w:pPr>
            <w:r w:rsidRPr="00883343">
              <w:rPr>
                <w:b/>
                <w:bCs/>
                <w:color w:val="000000"/>
                <w:sz w:val="16"/>
                <w:szCs w:val="20"/>
              </w:rPr>
              <w:t>Максимальный балл</w:t>
            </w:r>
          </w:p>
        </w:tc>
        <w:tc>
          <w:tcPr>
            <w:tcW w:w="310" w:type="pct"/>
            <w:tcBorders>
              <w:top w:val="nil"/>
              <w:left w:val="nil"/>
              <w:bottom w:val="single" w:sz="4" w:space="0" w:color="auto"/>
              <w:right w:val="single" w:sz="4" w:space="0" w:color="auto"/>
            </w:tcBorders>
            <w:vAlign w:val="center"/>
            <w:hideMark/>
          </w:tcPr>
          <w:p w14:paraId="1C2B59B1" w14:textId="77777777" w:rsidR="006C5C6F" w:rsidRPr="00883343" w:rsidRDefault="006C5C6F" w:rsidP="007F3BC6">
            <w:pPr>
              <w:widowControl w:val="0"/>
              <w:autoSpaceDE w:val="0"/>
              <w:autoSpaceDN w:val="0"/>
              <w:adjustRightInd w:val="0"/>
              <w:spacing w:before="13" w:line="104" w:lineRule="atLeast"/>
              <w:ind w:left="15"/>
              <w:jc w:val="center"/>
              <w:rPr>
                <w:b/>
                <w:bCs/>
                <w:color w:val="000000"/>
                <w:sz w:val="20"/>
                <w:szCs w:val="20"/>
              </w:rPr>
            </w:pPr>
            <w:r w:rsidRPr="00883343">
              <w:rPr>
                <w:b/>
                <w:bCs/>
                <w:color w:val="000000"/>
                <w:sz w:val="20"/>
                <w:szCs w:val="20"/>
              </w:rPr>
              <w:t>1</w:t>
            </w:r>
          </w:p>
        </w:tc>
        <w:tc>
          <w:tcPr>
            <w:tcW w:w="242" w:type="pct"/>
            <w:tcBorders>
              <w:top w:val="nil"/>
              <w:left w:val="nil"/>
              <w:bottom w:val="single" w:sz="4" w:space="0" w:color="auto"/>
              <w:right w:val="single" w:sz="4" w:space="0" w:color="auto"/>
            </w:tcBorders>
            <w:vAlign w:val="center"/>
            <w:hideMark/>
          </w:tcPr>
          <w:p w14:paraId="461C9299" w14:textId="77777777" w:rsidR="006C5C6F" w:rsidRPr="00883343" w:rsidRDefault="006C5C6F" w:rsidP="007F3BC6">
            <w:pPr>
              <w:widowControl w:val="0"/>
              <w:autoSpaceDE w:val="0"/>
              <w:autoSpaceDN w:val="0"/>
              <w:adjustRightInd w:val="0"/>
              <w:spacing w:before="13" w:line="104" w:lineRule="atLeast"/>
              <w:ind w:left="15"/>
              <w:jc w:val="center"/>
              <w:rPr>
                <w:b/>
                <w:bCs/>
                <w:color w:val="000000"/>
                <w:sz w:val="20"/>
                <w:szCs w:val="20"/>
              </w:rPr>
            </w:pPr>
            <w:r w:rsidRPr="00883343">
              <w:rPr>
                <w:b/>
                <w:bCs/>
                <w:color w:val="000000"/>
                <w:sz w:val="20"/>
                <w:szCs w:val="20"/>
              </w:rPr>
              <w:t>1</w:t>
            </w:r>
          </w:p>
        </w:tc>
        <w:tc>
          <w:tcPr>
            <w:tcW w:w="224" w:type="pct"/>
            <w:tcBorders>
              <w:top w:val="nil"/>
              <w:left w:val="nil"/>
              <w:bottom w:val="single" w:sz="4" w:space="0" w:color="auto"/>
              <w:right w:val="single" w:sz="4" w:space="0" w:color="auto"/>
            </w:tcBorders>
            <w:vAlign w:val="center"/>
            <w:hideMark/>
          </w:tcPr>
          <w:p w14:paraId="5130D35E" w14:textId="77777777" w:rsidR="006C5C6F" w:rsidRPr="00883343" w:rsidRDefault="006C5C6F" w:rsidP="007F3BC6">
            <w:pPr>
              <w:widowControl w:val="0"/>
              <w:autoSpaceDE w:val="0"/>
              <w:autoSpaceDN w:val="0"/>
              <w:adjustRightInd w:val="0"/>
              <w:spacing w:before="13" w:line="104" w:lineRule="atLeast"/>
              <w:ind w:left="15"/>
              <w:jc w:val="center"/>
              <w:rPr>
                <w:b/>
                <w:bCs/>
                <w:color w:val="000000"/>
                <w:sz w:val="20"/>
                <w:szCs w:val="20"/>
              </w:rPr>
            </w:pPr>
            <w:r w:rsidRPr="00883343">
              <w:rPr>
                <w:b/>
                <w:bCs/>
                <w:color w:val="000000"/>
                <w:sz w:val="20"/>
                <w:szCs w:val="20"/>
              </w:rPr>
              <w:t>1</w:t>
            </w:r>
          </w:p>
        </w:tc>
        <w:tc>
          <w:tcPr>
            <w:tcW w:w="224" w:type="pct"/>
            <w:tcBorders>
              <w:top w:val="nil"/>
              <w:left w:val="nil"/>
              <w:bottom w:val="single" w:sz="4" w:space="0" w:color="auto"/>
              <w:right w:val="single" w:sz="4" w:space="0" w:color="auto"/>
            </w:tcBorders>
            <w:vAlign w:val="center"/>
            <w:hideMark/>
          </w:tcPr>
          <w:p w14:paraId="5929AA8B" w14:textId="77777777" w:rsidR="006C5C6F" w:rsidRPr="00883343" w:rsidRDefault="006C5C6F" w:rsidP="007F3BC6">
            <w:pPr>
              <w:widowControl w:val="0"/>
              <w:autoSpaceDE w:val="0"/>
              <w:autoSpaceDN w:val="0"/>
              <w:adjustRightInd w:val="0"/>
              <w:spacing w:before="13" w:line="104" w:lineRule="atLeast"/>
              <w:ind w:left="15"/>
              <w:jc w:val="center"/>
              <w:rPr>
                <w:b/>
                <w:bCs/>
                <w:color w:val="000000"/>
                <w:sz w:val="20"/>
                <w:szCs w:val="20"/>
              </w:rPr>
            </w:pPr>
            <w:r w:rsidRPr="00883343">
              <w:rPr>
                <w:b/>
                <w:bCs/>
                <w:color w:val="000000"/>
                <w:sz w:val="20"/>
                <w:szCs w:val="20"/>
              </w:rPr>
              <w:t>1</w:t>
            </w:r>
          </w:p>
        </w:tc>
        <w:tc>
          <w:tcPr>
            <w:tcW w:w="224" w:type="pct"/>
            <w:tcBorders>
              <w:top w:val="nil"/>
              <w:left w:val="nil"/>
              <w:bottom w:val="single" w:sz="4" w:space="0" w:color="auto"/>
              <w:right w:val="single" w:sz="4" w:space="0" w:color="auto"/>
            </w:tcBorders>
            <w:vAlign w:val="center"/>
            <w:hideMark/>
          </w:tcPr>
          <w:p w14:paraId="2E8077D4" w14:textId="77777777" w:rsidR="006C5C6F" w:rsidRPr="00883343" w:rsidRDefault="006C5C6F" w:rsidP="007F3BC6">
            <w:pPr>
              <w:widowControl w:val="0"/>
              <w:autoSpaceDE w:val="0"/>
              <w:autoSpaceDN w:val="0"/>
              <w:adjustRightInd w:val="0"/>
              <w:spacing w:before="13" w:line="104" w:lineRule="atLeast"/>
              <w:ind w:left="15"/>
              <w:jc w:val="center"/>
              <w:rPr>
                <w:b/>
                <w:bCs/>
                <w:color w:val="000000"/>
                <w:sz w:val="20"/>
                <w:szCs w:val="20"/>
              </w:rPr>
            </w:pPr>
            <w:r w:rsidRPr="00883343">
              <w:rPr>
                <w:b/>
                <w:bCs/>
                <w:color w:val="000000"/>
                <w:sz w:val="20"/>
                <w:szCs w:val="20"/>
              </w:rPr>
              <w:t>2</w:t>
            </w:r>
          </w:p>
        </w:tc>
        <w:tc>
          <w:tcPr>
            <w:tcW w:w="225" w:type="pct"/>
            <w:tcBorders>
              <w:top w:val="nil"/>
              <w:left w:val="nil"/>
              <w:bottom w:val="single" w:sz="4" w:space="0" w:color="auto"/>
              <w:right w:val="single" w:sz="4" w:space="0" w:color="auto"/>
            </w:tcBorders>
            <w:vAlign w:val="center"/>
            <w:hideMark/>
          </w:tcPr>
          <w:p w14:paraId="1181D7FC" w14:textId="77777777" w:rsidR="006C5C6F" w:rsidRPr="00883343" w:rsidRDefault="006C5C6F" w:rsidP="007F3BC6">
            <w:pPr>
              <w:widowControl w:val="0"/>
              <w:autoSpaceDE w:val="0"/>
              <w:autoSpaceDN w:val="0"/>
              <w:adjustRightInd w:val="0"/>
              <w:spacing w:before="13" w:line="104" w:lineRule="atLeast"/>
              <w:ind w:left="15"/>
              <w:jc w:val="center"/>
              <w:rPr>
                <w:b/>
                <w:bCs/>
                <w:color w:val="000000"/>
                <w:sz w:val="20"/>
                <w:szCs w:val="20"/>
              </w:rPr>
            </w:pPr>
            <w:r w:rsidRPr="00883343">
              <w:rPr>
                <w:b/>
                <w:bCs/>
                <w:color w:val="000000"/>
                <w:sz w:val="20"/>
                <w:szCs w:val="20"/>
              </w:rPr>
              <w:t>2</w:t>
            </w:r>
          </w:p>
        </w:tc>
        <w:tc>
          <w:tcPr>
            <w:tcW w:w="225" w:type="pct"/>
            <w:tcBorders>
              <w:top w:val="nil"/>
              <w:left w:val="nil"/>
              <w:bottom w:val="single" w:sz="4" w:space="0" w:color="auto"/>
              <w:right w:val="single" w:sz="4" w:space="0" w:color="auto"/>
            </w:tcBorders>
            <w:vAlign w:val="center"/>
            <w:hideMark/>
          </w:tcPr>
          <w:p w14:paraId="3D479B77" w14:textId="77777777" w:rsidR="006C5C6F" w:rsidRPr="00883343" w:rsidRDefault="006C5C6F" w:rsidP="007F3BC6">
            <w:pPr>
              <w:widowControl w:val="0"/>
              <w:autoSpaceDE w:val="0"/>
              <w:autoSpaceDN w:val="0"/>
              <w:adjustRightInd w:val="0"/>
              <w:spacing w:before="13" w:line="104" w:lineRule="atLeast"/>
              <w:ind w:left="15"/>
              <w:jc w:val="center"/>
              <w:rPr>
                <w:b/>
                <w:bCs/>
                <w:color w:val="000000"/>
                <w:sz w:val="20"/>
                <w:szCs w:val="20"/>
              </w:rPr>
            </w:pPr>
            <w:r w:rsidRPr="00883343">
              <w:rPr>
                <w:b/>
                <w:bCs/>
                <w:color w:val="000000"/>
                <w:sz w:val="20"/>
                <w:szCs w:val="20"/>
              </w:rPr>
              <w:t>2</w:t>
            </w:r>
          </w:p>
        </w:tc>
        <w:tc>
          <w:tcPr>
            <w:tcW w:w="225" w:type="pct"/>
            <w:tcBorders>
              <w:top w:val="nil"/>
              <w:left w:val="nil"/>
              <w:bottom w:val="single" w:sz="4" w:space="0" w:color="auto"/>
              <w:right w:val="single" w:sz="4" w:space="0" w:color="auto"/>
            </w:tcBorders>
            <w:vAlign w:val="center"/>
            <w:hideMark/>
          </w:tcPr>
          <w:p w14:paraId="7F23F18E" w14:textId="77777777" w:rsidR="006C5C6F" w:rsidRPr="00883343" w:rsidRDefault="006C5C6F" w:rsidP="007F3BC6">
            <w:pPr>
              <w:widowControl w:val="0"/>
              <w:autoSpaceDE w:val="0"/>
              <w:autoSpaceDN w:val="0"/>
              <w:adjustRightInd w:val="0"/>
              <w:spacing w:before="13" w:line="104" w:lineRule="atLeast"/>
              <w:ind w:left="15"/>
              <w:jc w:val="center"/>
              <w:rPr>
                <w:b/>
                <w:bCs/>
                <w:color w:val="000000"/>
                <w:sz w:val="20"/>
                <w:szCs w:val="20"/>
              </w:rPr>
            </w:pPr>
            <w:r w:rsidRPr="00883343">
              <w:rPr>
                <w:b/>
                <w:bCs/>
                <w:color w:val="000000"/>
                <w:sz w:val="20"/>
                <w:szCs w:val="20"/>
              </w:rPr>
              <w:t>1</w:t>
            </w:r>
          </w:p>
        </w:tc>
        <w:tc>
          <w:tcPr>
            <w:tcW w:w="225" w:type="pct"/>
            <w:tcBorders>
              <w:top w:val="nil"/>
              <w:left w:val="nil"/>
              <w:bottom w:val="single" w:sz="4" w:space="0" w:color="auto"/>
              <w:right w:val="single" w:sz="4" w:space="0" w:color="auto"/>
            </w:tcBorders>
            <w:vAlign w:val="center"/>
            <w:hideMark/>
          </w:tcPr>
          <w:p w14:paraId="20F6BFD0" w14:textId="77777777" w:rsidR="006C5C6F" w:rsidRPr="00883343" w:rsidRDefault="006C5C6F" w:rsidP="007F3BC6">
            <w:pPr>
              <w:widowControl w:val="0"/>
              <w:autoSpaceDE w:val="0"/>
              <w:autoSpaceDN w:val="0"/>
              <w:adjustRightInd w:val="0"/>
              <w:spacing w:before="13" w:line="104" w:lineRule="atLeast"/>
              <w:ind w:left="15"/>
              <w:jc w:val="center"/>
              <w:rPr>
                <w:b/>
                <w:bCs/>
                <w:color w:val="000000"/>
                <w:sz w:val="20"/>
                <w:szCs w:val="20"/>
              </w:rPr>
            </w:pPr>
            <w:r w:rsidRPr="00883343">
              <w:rPr>
                <w:b/>
                <w:bCs/>
                <w:color w:val="000000"/>
                <w:sz w:val="20"/>
                <w:szCs w:val="20"/>
              </w:rPr>
              <w:t>1</w:t>
            </w:r>
          </w:p>
        </w:tc>
        <w:tc>
          <w:tcPr>
            <w:tcW w:w="224" w:type="pct"/>
            <w:tcBorders>
              <w:top w:val="nil"/>
              <w:left w:val="nil"/>
              <w:bottom w:val="single" w:sz="4" w:space="0" w:color="auto"/>
              <w:right w:val="single" w:sz="4" w:space="0" w:color="auto"/>
            </w:tcBorders>
            <w:vAlign w:val="center"/>
            <w:hideMark/>
          </w:tcPr>
          <w:p w14:paraId="35293F58" w14:textId="77777777" w:rsidR="006C5C6F" w:rsidRPr="00883343" w:rsidRDefault="006C5C6F" w:rsidP="007F3BC6">
            <w:pPr>
              <w:widowControl w:val="0"/>
              <w:autoSpaceDE w:val="0"/>
              <w:autoSpaceDN w:val="0"/>
              <w:adjustRightInd w:val="0"/>
              <w:spacing w:before="13" w:line="104" w:lineRule="atLeast"/>
              <w:ind w:left="15"/>
              <w:jc w:val="center"/>
              <w:rPr>
                <w:b/>
                <w:bCs/>
                <w:color w:val="000000"/>
                <w:sz w:val="20"/>
                <w:szCs w:val="20"/>
              </w:rPr>
            </w:pPr>
            <w:r w:rsidRPr="00883343">
              <w:rPr>
                <w:b/>
                <w:bCs/>
                <w:color w:val="000000"/>
                <w:sz w:val="20"/>
                <w:szCs w:val="20"/>
              </w:rPr>
              <w:t>1</w:t>
            </w:r>
          </w:p>
        </w:tc>
        <w:tc>
          <w:tcPr>
            <w:tcW w:w="274" w:type="pct"/>
            <w:tcBorders>
              <w:top w:val="nil"/>
              <w:left w:val="nil"/>
              <w:bottom w:val="single" w:sz="4" w:space="0" w:color="auto"/>
              <w:right w:val="single" w:sz="4" w:space="0" w:color="auto"/>
            </w:tcBorders>
            <w:vAlign w:val="center"/>
            <w:hideMark/>
          </w:tcPr>
          <w:p w14:paraId="0A6FCFF7" w14:textId="77777777" w:rsidR="006C5C6F" w:rsidRPr="00883343" w:rsidRDefault="006C5C6F" w:rsidP="007F3BC6">
            <w:pPr>
              <w:widowControl w:val="0"/>
              <w:autoSpaceDE w:val="0"/>
              <w:autoSpaceDN w:val="0"/>
              <w:adjustRightInd w:val="0"/>
              <w:spacing w:before="13" w:line="104" w:lineRule="atLeast"/>
              <w:ind w:left="15"/>
              <w:jc w:val="center"/>
              <w:rPr>
                <w:b/>
                <w:bCs/>
                <w:color w:val="000000"/>
                <w:sz w:val="20"/>
                <w:szCs w:val="20"/>
              </w:rPr>
            </w:pPr>
            <w:r w:rsidRPr="00883343">
              <w:rPr>
                <w:b/>
                <w:bCs/>
                <w:color w:val="000000"/>
                <w:sz w:val="20"/>
                <w:szCs w:val="20"/>
              </w:rPr>
              <w:t>1</w:t>
            </w:r>
          </w:p>
        </w:tc>
        <w:tc>
          <w:tcPr>
            <w:tcW w:w="273" w:type="pct"/>
            <w:tcBorders>
              <w:top w:val="nil"/>
              <w:left w:val="nil"/>
              <w:bottom w:val="single" w:sz="4" w:space="0" w:color="auto"/>
              <w:right w:val="single" w:sz="4" w:space="0" w:color="auto"/>
            </w:tcBorders>
            <w:vAlign w:val="center"/>
            <w:hideMark/>
          </w:tcPr>
          <w:p w14:paraId="7E89E4A8" w14:textId="77777777" w:rsidR="006C5C6F" w:rsidRPr="00883343" w:rsidRDefault="006C5C6F" w:rsidP="007F3BC6">
            <w:pPr>
              <w:widowControl w:val="0"/>
              <w:autoSpaceDE w:val="0"/>
              <w:autoSpaceDN w:val="0"/>
              <w:adjustRightInd w:val="0"/>
              <w:spacing w:before="13" w:line="104" w:lineRule="atLeast"/>
              <w:ind w:left="15"/>
              <w:jc w:val="center"/>
              <w:rPr>
                <w:b/>
                <w:bCs/>
                <w:color w:val="000000"/>
                <w:sz w:val="20"/>
                <w:szCs w:val="20"/>
              </w:rPr>
            </w:pPr>
            <w:r w:rsidRPr="00883343">
              <w:rPr>
                <w:b/>
                <w:bCs/>
                <w:color w:val="000000"/>
                <w:sz w:val="20"/>
                <w:szCs w:val="20"/>
              </w:rPr>
              <w:t>1</w:t>
            </w:r>
          </w:p>
        </w:tc>
      </w:tr>
      <w:tr w:rsidR="006C5C6F" w:rsidRPr="00883343" w14:paraId="6B1F6BFD" w14:textId="77777777" w:rsidTr="007F3BC6">
        <w:trPr>
          <w:trHeight w:val="312"/>
          <w:tblHeader/>
          <w:jc w:val="center"/>
        </w:trPr>
        <w:tc>
          <w:tcPr>
            <w:tcW w:w="208" w:type="pct"/>
            <w:tcBorders>
              <w:top w:val="nil"/>
              <w:left w:val="single" w:sz="4" w:space="0" w:color="auto"/>
              <w:bottom w:val="single" w:sz="4" w:space="0" w:color="auto"/>
              <w:right w:val="single" w:sz="4" w:space="0" w:color="auto"/>
            </w:tcBorders>
            <w:vAlign w:val="center"/>
            <w:hideMark/>
          </w:tcPr>
          <w:p w14:paraId="6836F593" w14:textId="77777777" w:rsidR="006C5C6F" w:rsidRPr="00883343" w:rsidRDefault="006C5C6F" w:rsidP="007F3BC6">
            <w:pPr>
              <w:jc w:val="center"/>
              <w:rPr>
                <w:b/>
                <w:bCs/>
                <w:color w:val="000000"/>
                <w:sz w:val="16"/>
                <w:szCs w:val="20"/>
              </w:rPr>
            </w:pPr>
            <w:r w:rsidRPr="00883343">
              <w:rPr>
                <w:b/>
                <w:bCs/>
                <w:color w:val="000000"/>
                <w:sz w:val="16"/>
                <w:szCs w:val="20"/>
              </w:rPr>
              <w:t>№</w:t>
            </w:r>
          </w:p>
        </w:tc>
        <w:tc>
          <w:tcPr>
            <w:tcW w:w="1615" w:type="pct"/>
            <w:tcBorders>
              <w:top w:val="nil"/>
              <w:left w:val="nil"/>
              <w:bottom w:val="single" w:sz="4" w:space="0" w:color="auto"/>
              <w:right w:val="single" w:sz="4" w:space="0" w:color="auto"/>
            </w:tcBorders>
            <w:noWrap/>
            <w:vAlign w:val="center"/>
            <w:hideMark/>
          </w:tcPr>
          <w:p w14:paraId="1F7807A2" w14:textId="77777777" w:rsidR="006C5C6F" w:rsidRPr="00883343" w:rsidRDefault="006C5C6F" w:rsidP="007F3BC6">
            <w:pPr>
              <w:jc w:val="center"/>
              <w:rPr>
                <w:b/>
                <w:bCs/>
                <w:color w:val="000000"/>
                <w:sz w:val="16"/>
                <w:szCs w:val="20"/>
              </w:rPr>
            </w:pPr>
            <w:r w:rsidRPr="00883343">
              <w:rPr>
                <w:b/>
                <w:bCs/>
                <w:color w:val="000000"/>
                <w:sz w:val="16"/>
                <w:szCs w:val="20"/>
              </w:rPr>
              <w:t>ОО</w:t>
            </w:r>
          </w:p>
        </w:tc>
        <w:tc>
          <w:tcPr>
            <w:tcW w:w="282" w:type="pct"/>
            <w:tcBorders>
              <w:top w:val="nil"/>
              <w:left w:val="nil"/>
              <w:bottom w:val="single" w:sz="4" w:space="0" w:color="auto"/>
              <w:right w:val="single" w:sz="4" w:space="0" w:color="auto"/>
            </w:tcBorders>
            <w:vAlign w:val="center"/>
            <w:hideMark/>
          </w:tcPr>
          <w:p w14:paraId="5AC995A9" w14:textId="77777777" w:rsidR="006C5C6F" w:rsidRPr="00883343" w:rsidRDefault="006C5C6F" w:rsidP="007F3BC6">
            <w:pPr>
              <w:jc w:val="center"/>
              <w:rPr>
                <w:b/>
                <w:bCs/>
                <w:color w:val="000000"/>
                <w:sz w:val="16"/>
                <w:szCs w:val="20"/>
              </w:rPr>
            </w:pPr>
            <w:r w:rsidRPr="00883343">
              <w:rPr>
                <w:b/>
                <w:bCs/>
                <w:color w:val="000000"/>
                <w:sz w:val="16"/>
                <w:szCs w:val="20"/>
              </w:rPr>
              <w:t xml:space="preserve">Кол-во </w:t>
            </w:r>
            <w:proofErr w:type="spellStart"/>
            <w:r w:rsidRPr="00883343">
              <w:rPr>
                <w:b/>
                <w:bCs/>
                <w:color w:val="000000"/>
                <w:sz w:val="16"/>
                <w:szCs w:val="20"/>
              </w:rPr>
              <w:t>уч</w:t>
            </w:r>
            <w:proofErr w:type="spellEnd"/>
            <w:r w:rsidRPr="00883343">
              <w:rPr>
                <w:b/>
                <w:bCs/>
                <w:color w:val="000000"/>
                <w:sz w:val="16"/>
                <w:szCs w:val="20"/>
              </w:rPr>
              <w:t>-ков</w:t>
            </w:r>
          </w:p>
        </w:tc>
        <w:tc>
          <w:tcPr>
            <w:tcW w:w="2895" w:type="pct"/>
            <w:gridSpan w:val="12"/>
            <w:tcBorders>
              <w:top w:val="nil"/>
              <w:left w:val="nil"/>
              <w:bottom w:val="nil"/>
              <w:right w:val="single" w:sz="4" w:space="0" w:color="auto"/>
            </w:tcBorders>
            <w:vAlign w:val="center"/>
            <w:hideMark/>
          </w:tcPr>
          <w:p w14:paraId="027F5D00" w14:textId="77777777" w:rsidR="006C5C6F" w:rsidRPr="00883343" w:rsidRDefault="006C5C6F" w:rsidP="007F3BC6">
            <w:pPr>
              <w:jc w:val="center"/>
              <w:rPr>
                <w:sz w:val="16"/>
                <w:szCs w:val="20"/>
              </w:rPr>
            </w:pPr>
            <w:r w:rsidRPr="00883343">
              <w:rPr>
                <w:b/>
                <w:bCs/>
                <w:sz w:val="16"/>
                <w:szCs w:val="20"/>
              </w:rPr>
              <w:t>Выполнение заданий в % (от числа участников)</w:t>
            </w:r>
          </w:p>
        </w:tc>
      </w:tr>
      <w:tr w:rsidR="006C5C6F" w:rsidRPr="00883343" w14:paraId="44904917" w14:textId="77777777" w:rsidTr="007F3BC6">
        <w:trPr>
          <w:trHeight w:val="20"/>
          <w:jc w:val="center"/>
        </w:trPr>
        <w:tc>
          <w:tcPr>
            <w:tcW w:w="208" w:type="pct"/>
            <w:tcBorders>
              <w:top w:val="nil"/>
              <w:left w:val="single" w:sz="4" w:space="0" w:color="auto"/>
              <w:bottom w:val="single" w:sz="4" w:space="0" w:color="auto"/>
              <w:right w:val="single" w:sz="4" w:space="0" w:color="auto"/>
            </w:tcBorders>
            <w:noWrap/>
            <w:vAlign w:val="center"/>
            <w:hideMark/>
          </w:tcPr>
          <w:p w14:paraId="2F7EC273" w14:textId="77777777" w:rsidR="006C5C6F" w:rsidRPr="00883343" w:rsidRDefault="006C5C6F" w:rsidP="007F3BC6">
            <w:pPr>
              <w:jc w:val="center"/>
              <w:rPr>
                <w:color w:val="000000"/>
                <w:sz w:val="20"/>
                <w:szCs w:val="20"/>
              </w:rPr>
            </w:pPr>
            <w:r w:rsidRPr="00883343">
              <w:rPr>
                <w:color w:val="000000"/>
                <w:sz w:val="20"/>
                <w:szCs w:val="20"/>
              </w:rPr>
              <w:t>1</w:t>
            </w:r>
          </w:p>
        </w:tc>
        <w:tc>
          <w:tcPr>
            <w:tcW w:w="1615" w:type="pct"/>
            <w:tcBorders>
              <w:top w:val="nil"/>
              <w:left w:val="nil"/>
              <w:bottom w:val="single" w:sz="4" w:space="0" w:color="auto"/>
              <w:right w:val="single" w:sz="4" w:space="0" w:color="auto"/>
            </w:tcBorders>
            <w:vAlign w:val="center"/>
            <w:hideMark/>
          </w:tcPr>
          <w:p w14:paraId="2CF671CC" w14:textId="77777777" w:rsidR="006C5C6F" w:rsidRPr="00883343" w:rsidRDefault="006C5C6F" w:rsidP="007F3BC6">
            <w:pPr>
              <w:rPr>
                <w:color w:val="000000"/>
                <w:sz w:val="20"/>
                <w:szCs w:val="20"/>
              </w:rPr>
            </w:pPr>
            <w:r w:rsidRPr="00883343">
              <w:rPr>
                <w:color w:val="000000"/>
                <w:sz w:val="20"/>
                <w:szCs w:val="20"/>
              </w:rPr>
              <w:t xml:space="preserve">МБОУ </w:t>
            </w:r>
            <w:proofErr w:type="spellStart"/>
            <w:r w:rsidRPr="00883343">
              <w:rPr>
                <w:color w:val="000000"/>
                <w:sz w:val="20"/>
                <w:szCs w:val="20"/>
              </w:rPr>
              <w:t>Давыдчинская</w:t>
            </w:r>
            <w:proofErr w:type="spellEnd"/>
            <w:r w:rsidRPr="00883343">
              <w:rPr>
                <w:color w:val="000000"/>
                <w:sz w:val="20"/>
                <w:szCs w:val="20"/>
              </w:rPr>
              <w:t xml:space="preserve"> ООШ</w:t>
            </w:r>
          </w:p>
        </w:tc>
        <w:tc>
          <w:tcPr>
            <w:tcW w:w="282" w:type="pct"/>
            <w:tcBorders>
              <w:top w:val="nil"/>
              <w:left w:val="nil"/>
              <w:bottom w:val="single" w:sz="4" w:space="0" w:color="auto"/>
              <w:right w:val="single" w:sz="4" w:space="0" w:color="auto"/>
            </w:tcBorders>
            <w:vAlign w:val="center"/>
          </w:tcPr>
          <w:p w14:paraId="0578658C" w14:textId="77777777" w:rsidR="006C5C6F" w:rsidRPr="00980BCA" w:rsidRDefault="006C5C6F" w:rsidP="007F3BC6">
            <w:pPr>
              <w:jc w:val="center"/>
              <w:rPr>
                <w:color w:val="000000"/>
                <w:sz w:val="20"/>
                <w:szCs w:val="20"/>
              </w:rPr>
            </w:pPr>
            <w:r w:rsidRPr="00980BCA">
              <w:rPr>
                <w:color w:val="000000"/>
                <w:sz w:val="20"/>
                <w:szCs w:val="20"/>
              </w:rPr>
              <w:t>3</w:t>
            </w:r>
          </w:p>
        </w:tc>
        <w:tc>
          <w:tcPr>
            <w:tcW w:w="310" w:type="pct"/>
            <w:tcBorders>
              <w:top w:val="single" w:sz="4" w:space="0" w:color="auto"/>
              <w:left w:val="nil"/>
              <w:bottom w:val="single" w:sz="4" w:space="0" w:color="auto"/>
              <w:right w:val="single" w:sz="4" w:space="0" w:color="auto"/>
            </w:tcBorders>
            <w:vAlign w:val="center"/>
          </w:tcPr>
          <w:p w14:paraId="76DC5571" w14:textId="77777777" w:rsidR="006C5C6F" w:rsidRPr="00980BCA" w:rsidRDefault="006C5C6F" w:rsidP="007F3BC6">
            <w:pPr>
              <w:jc w:val="center"/>
              <w:rPr>
                <w:color w:val="000000"/>
                <w:sz w:val="20"/>
                <w:szCs w:val="20"/>
              </w:rPr>
            </w:pPr>
            <w:r w:rsidRPr="00980BCA">
              <w:rPr>
                <w:color w:val="000000"/>
                <w:sz w:val="20"/>
                <w:szCs w:val="20"/>
              </w:rPr>
              <w:t>100</w:t>
            </w:r>
          </w:p>
        </w:tc>
        <w:tc>
          <w:tcPr>
            <w:tcW w:w="242" w:type="pct"/>
            <w:tcBorders>
              <w:top w:val="single" w:sz="4" w:space="0" w:color="auto"/>
              <w:left w:val="nil"/>
              <w:bottom w:val="single" w:sz="4" w:space="0" w:color="auto"/>
              <w:right w:val="single" w:sz="4" w:space="0" w:color="auto"/>
            </w:tcBorders>
            <w:vAlign w:val="center"/>
          </w:tcPr>
          <w:p w14:paraId="7DC6C8FB" w14:textId="77777777" w:rsidR="006C5C6F" w:rsidRPr="00980BCA" w:rsidRDefault="006C5C6F" w:rsidP="007F3BC6">
            <w:pPr>
              <w:jc w:val="center"/>
              <w:rPr>
                <w:color w:val="000000"/>
                <w:sz w:val="20"/>
                <w:szCs w:val="20"/>
              </w:rPr>
            </w:pPr>
            <w:r w:rsidRPr="00980BCA">
              <w:rPr>
                <w:color w:val="000000"/>
                <w:sz w:val="20"/>
                <w:szCs w:val="20"/>
              </w:rPr>
              <w:t>100</w:t>
            </w:r>
          </w:p>
        </w:tc>
        <w:tc>
          <w:tcPr>
            <w:tcW w:w="224" w:type="pct"/>
            <w:tcBorders>
              <w:top w:val="single" w:sz="4" w:space="0" w:color="auto"/>
              <w:left w:val="nil"/>
              <w:bottom w:val="single" w:sz="4" w:space="0" w:color="auto"/>
              <w:right w:val="single" w:sz="4" w:space="0" w:color="auto"/>
            </w:tcBorders>
            <w:vAlign w:val="center"/>
          </w:tcPr>
          <w:p w14:paraId="4E194BFB" w14:textId="77777777" w:rsidR="006C5C6F" w:rsidRPr="00980BCA" w:rsidRDefault="006C5C6F" w:rsidP="007F3BC6">
            <w:pPr>
              <w:jc w:val="center"/>
              <w:rPr>
                <w:color w:val="000000"/>
                <w:sz w:val="20"/>
                <w:szCs w:val="20"/>
              </w:rPr>
            </w:pPr>
            <w:r w:rsidRPr="00980BCA">
              <w:rPr>
                <w:color w:val="000000"/>
                <w:sz w:val="20"/>
                <w:szCs w:val="20"/>
              </w:rPr>
              <w:t>100</w:t>
            </w:r>
          </w:p>
        </w:tc>
        <w:tc>
          <w:tcPr>
            <w:tcW w:w="224" w:type="pct"/>
            <w:tcBorders>
              <w:top w:val="single" w:sz="4" w:space="0" w:color="auto"/>
              <w:left w:val="nil"/>
              <w:bottom w:val="single" w:sz="4" w:space="0" w:color="auto"/>
              <w:right w:val="single" w:sz="4" w:space="0" w:color="auto"/>
            </w:tcBorders>
            <w:vAlign w:val="center"/>
          </w:tcPr>
          <w:p w14:paraId="3B84AD55" w14:textId="77777777" w:rsidR="006C5C6F" w:rsidRPr="00980BCA" w:rsidRDefault="006C5C6F" w:rsidP="007F3BC6">
            <w:pPr>
              <w:jc w:val="center"/>
              <w:rPr>
                <w:color w:val="000000"/>
                <w:sz w:val="20"/>
                <w:szCs w:val="20"/>
              </w:rPr>
            </w:pPr>
            <w:r w:rsidRPr="00980BCA">
              <w:rPr>
                <w:color w:val="000000"/>
                <w:sz w:val="20"/>
                <w:szCs w:val="20"/>
              </w:rPr>
              <w:t>100</w:t>
            </w:r>
          </w:p>
        </w:tc>
        <w:tc>
          <w:tcPr>
            <w:tcW w:w="224" w:type="pct"/>
            <w:tcBorders>
              <w:top w:val="single" w:sz="4" w:space="0" w:color="auto"/>
              <w:left w:val="nil"/>
              <w:bottom w:val="single" w:sz="4" w:space="0" w:color="auto"/>
              <w:right w:val="single" w:sz="4" w:space="0" w:color="auto"/>
            </w:tcBorders>
            <w:vAlign w:val="center"/>
          </w:tcPr>
          <w:p w14:paraId="6BFA64DA" w14:textId="77777777" w:rsidR="006C5C6F" w:rsidRPr="00980BCA" w:rsidRDefault="006C5C6F" w:rsidP="007F3BC6">
            <w:pPr>
              <w:jc w:val="center"/>
              <w:rPr>
                <w:color w:val="000000"/>
                <w:sz w:val="20"/>
                <w:szCs w:val="20"/>
              </w:rPr>
            </w:pPr>
            <w:r w:rsidRPr="00980BCA">
              <w:rPr>
                <w:color w:val="000000"/>
                <w:sz w:val="20"/>
                <w:szCs w:val="20"/>
              </w:rPr>
              <w:t>100</w:t>
            </w:r>
          </w:p>
        </w:tc>
        <w:tc>
          <w:tcPr>
            <w:tcW w:w="225" w:type="pct"/>
            <w:tcBorders>
              <w:top w:val="single" w:sz="4" w:space="0" w:color="auto"/>
              <w:left w:val="nil"/>
              <w:bottom w:val="single" w:sz="4" w:space="0" w:color="auto"/>
              <w:right w:val="single" w:sz="4" w:space="0" w:color="auto"/>
            </w:tcBorders>
            <w:vAlign w:val="center"/>
          </w:tcPr>
          <w:p w14:paraId="7FFBEA44" w14:textId="77777777" w:rsidR="006C5C6F" w:rsidRPr="00980BCA" w:rsidRDefault="006C5C6F" w:rsidP="007F3BC6">
            <w:pPr>
              <w:jc w:val="center"/>
              <w:rPr>
                <w:color w:val="000000"/>
                <w:sz w:val="20"/>
                <w:szCs w:val="20"/>
              </w:rPr>
            </w:pPr>
            <w:r w:rsidRPr="00980BCA">
              <w:rPr>
                <w:color w:val="000000"/>
                <w:sz w:val="20"/>
                <w:szCs w:val="20"/>
              </w:rPr>
              <w:t>100</w:t>
            </w:r>
          </w:p>
        </w:tc>
        <w:tc>
          <w:tcPr>
            <w:tcW w:w="225" w:type="pct"/>
            <w:tcBorders>
              <w:top w:val="single" w:sz="4" w:space="0" w:color="auto"/>
              <w:left w:val="nil"/>
              <w:bottom w:val="single" w:sz="4" w:space="0" w:color="auto"/>
              <w:right w:val="single" w:sz="4" w:space="0" w:color="auto"/>
            </w:tcBorders>
            <w:vAlign w:val="center"/>
          </w:tcPr>
          <w:p w14:paraId="7E572245" w14:textId="77777777" w:rsidR="006C5C6F" w:rsidRPr="00980BCA" w:rsidRDefault="006C5C6F" w:rsidP="007F3BC6">
            <w:pPr>
              <w:jc w:val="center"/>
              <w:rPr>
                <w:color w:val="000000"/>
                <w:sz w:val="20"/>
                <w:szCs w:val="20"/>
              </w:rPr>
            </w:pPr>
            <w:r w:rsidRPr="00980BCA">
              <w:rPr>
                <w:color w:val="000000"/>
                <w:sz w:val="20"/>
                <w:szCs w:val="20"/>
              </w:rPr>
              <w:t>100</w:t>
            </w:r>
          </w:p>
        </w:tc>
        <w:tc>
          <w:tcPr>
            <w:tcW w:w="225" w:type="pct"/>
            <w:tcBorders>
              <w:top w:val="single" w:sz="4" w:space="0" w:color="auto"/>
              <w:left w:val="nil"/>
              <w:bottom w:val="single" w:sz="4" w:space="0" w:color="auto"/>
              <w:right w:val="single" w:sz="4" w:space="0" w:color="auto"/>
            </w:tcBorders>
            <w:vAlign w:val="center"/>
          </w:tcPr>
          <w:p w14:paraId="6FCA9CBC" w14:textId="77777777" w:rsidR="006C5C6F" w:rsidRPr="00980BCA" w:rsidRDefault="006C5C6F" w:rsidP="007F3BC6">
            <w:pPr>
              <w:jc w:val="center"/>
              <w:rPr>
                <w:color w:val="000000"/>
                <w:sz w:val="20"/>
                <w:szCs w:val="20"/>
              </w:rPr>
            </w:pPr>
            <w:r w:rsidRPr="00980BCA">
              <w:rPr>
                <w:color w:val="000000"/>
                <w:sz w:val="20"/>
                <w:szCs w:val="20"/>
              </w:rPr>
              <w:t>100</w:t>
            </w:r>
          </w:p>
        </w:tc>
        <w:tc>
          <w:tcPr>
            <w:tcW w:w="225" w:type="pct"/>
            <w:tcBorders>
              <w:top w:val="single" w:sz="4" w:space="0" w:color="auto"/>
              <w:left w:val="nil"/>
              <w:bottom w:val="single" w:sz="4" w:space="0" w:color="auto"/>
              <w:right w:val="single" w:sz="4" w:space="0" w:color="auto"/>
            </w:tcBorders>
            <w:vAlign w:val="center"/>
          </w:tcPr>
          <w:p w14:paraId="4AEBD940" w14:textId="77777777" w:rsidR="006C5C6F" w:rsidRPr="00980BCA" w:rsidRDefault="006C5C6F" w:rsidP="007F3BC6">
            <w:pPr>
              <w:jc w:val="center"/>
              <w:rPr>
                <w:color w:val="000000"/>
                <w:sz w:val="20"/>
                <w:szCs w:val="20"/>
              </w:rPr>
            </w:pPr>
            <w:r w:rsidRPr="00980BCA">
              <w:rPr>
                <w:color w:val="000000"/>
                <w:sz w:val="20"/>
                <w:szCs w:val="20"/>
              </w:rPr>
              <w:t>100</w:t>
            </w:r>
          </w:p>
        </w:tc>
        <w:tc>
          <w:tcPr>
            <w:tcW w:w="224" w:type="pct"/>
            <w:tcBorders>
              <w:top w:val="single" w:sz="4" w:space="0" w:color="auto"/>
              <w:left w:val="nil"/>
              <w:bottom w:val="single" w:sz="4" w:space="0" w:color="auto"/>
              <w:right w:val="single" w:sz="4" w:space="0" w:color="auto"/>
            </w:tcBorders>
            <w:vAlign w:val="center"/>
          </w:tcPr>
          <w:p w14:paraId="54FA36F4" w14:textId="77777777" w:rsidR="006C5C6F" w:rsidRPr="00980BCA" w:rsidRDefault="006C5C6F" w:rsidP="007F3BC6">
            <w:pPr>
              <w:jc w:val="center"/>
              <w:rPr>
                <w:color w:val="000000"/>
                <w:sz w:val="20"/>
                <w:szCs w:val="20"/>
              </w:rPr>
            </w:pPr>
            <w:r w:rsidRPr="00980BCA">
              <w:rPr>
                <w:color w:val="000000"/>
                <w:sz w:val="20"/>
                <w:szCs w:val="20"/>
              </w:rPr>
              <w:t>100</w:t>
            </w:r>
          </w:p>
        </w:tc>
        <w:tc>
          <w:tcPr>
            <w:tcW w:w="274" w:type="pct"/>
            <w:tcBorders>
              <w:top w:val="single" w:sz="4" w:space="0" w:color="auto"/>
              <w:left w:val="nil"/>
              <w:bottom w:val="single" w:sz="4" w:space="0" w:color="auto"/>
              <w:right w:val="single" w:sz="4" w:space="0" w:color="auto"/>
            </w:tcBorders>
            <w:vAlign w:val="center"/>
          </w:tcPr>
          <w:p w14:paraId="1E1B0C27" w14:textId="77777777" w:rsidR="006C5C6F" w:rsidRPr="00980BCA" w:rsidRDefault="006C5C6F" w:rsidP="007F3BC6">
            <w:pPr>
              <w:jc w:val="center"/>
              <w:rPr>
                <w:color w:val="000000"/>
                <w:sz w:val="20"/>
                <w:szCs w:val="20"/>
              </w:rPr>
            </w:pPr>
            <w:r w:rsidRPr="00980BCA">
              <w:rPr>
                <w:color w:val="000000"/>
                <w:sz w:val="20"/>
                <w:szCs w:val="20"/>
              </w:rPr>
              <w:t>100</w:t>
            </w:r>
          </w:p>
        </w:tc>
        <w:tc>
          <w:tcPr>
            <w:tcW w:w="273" w:type="pct"/>
            <w:tcBorders>
              <w:top w:val="single" w:sz="4" w:space="0" w:color="auto"/>
              <w:left w:val="nil"/>
              <w:bottom w:val="single" w:sz="4" w:space="0" w:color="auto"/>
              <w:right w:val="single" w:sz="4" w:space="0" w:color="auto"/>
            </w:tcBorders>
            <w:vAlign w:val="center"/>
          </w:tcPr>
          <w:p w14:paraId="0EAE0206" w14:textId="77777777" w:rsidR="006C5C6F" w:rsidRPr="00980BCA" w:rsidRDefault="006C5C6F" w:rsidP="007F3BC6">
            <w:pPr>
              <w:jc w:val="center"/>
              <w:rPr>
                <w:color w:val="000000"/>
                <w:sz w:val="20"/>
                <w:szCs w:val="20"/>
              </w:rPr>
            </w:pPr>
            <w:r w:rsidRPr="00980BCA">
              <w:rPr>
                <w:color w:val="000000"/>
                <w:sz w:val="20"/>
                <w:szCs w:val="20"/>
              </w:rPr>
              <w:t>100</w:t>
            </w:r>
          </w:p>
        </w:tc>
      </w:tr>
      <w:tr w:rsidR="006C5C6F" w:rsidRPr="00883343" w14:paraId="3AB3306E" w14:textId="77777777" w:rsidTr="007F3BC6">
        <w:trPr>
          <w:trHeight w:val="20"/>
          <w:jc w:val="center"/>
        </w:trPr>
        <w:tc>
          <w:tcPr>
            <w:tcW w:w="208" w:type="pct"/>
            <w:tcBorders>
              <w:top w:val="nil"/>
              <w:left w:val="single" w:sz="4" w:space="0" w:color="auto"/>
              <w:bottom w:val="single" w:sz="4" w:space="0" w:color="auto"/>
              <w:right w:val="single" w:sz="4" w:space="0" w:color="auto"/>
            </w:tcBorders>
            <w:vAlign w:val="center"/>
            <w:hideMark/>
          </w:tcPr>
          <w:p w14:paraId="6E50D7EF" w14:textId="77777777" w:rsidR="006C5C6F" w:rsidRPr="00883343" w:rsidRDefault="006C5C6F" w:rsidP="007F3BC6">
            <w:pPr>
              <w:jc w:val="center"/>
              <w:rPr>
                <w:color w:val="000000"/>
                <w:sz w:val="20"/>
                <w:szCs w:val="20"/>
              </w:rPr>
            </w:pPr>
            <w:r w:rsidRPr="00883343">
              <w:rPr>
                <w:color w:val="000000"/>
                <w:sz w:val="20"/>
                <w:szCs w:val="20"/>
              </w:rPr>
              <w:t>2</w:t>
            </w:r>
          </w:p>
        </w:tc>
        <w:tc>
          <w:tcPr>
            <w:tcW w:w="1615" w:type="pct"/>
            <w:tcBorders>
              <w:top w:val="nil"/>
              <w:left w:val="nil"/>
              <w:bottom w:val="single" w:sz="4" w:space="0" w:color="auto"/>
              <w:right w:val="single" w:sz="4" w:space="0" w:color="auto"/>
            </w:tcBorders>
            <w:vAlign w:val="center"/>
            <w:hideMark/>
          </w:tcPr>
          <w:p w14:paraId="2E78F133" w14:textId="77777777" w:rsidR="006C5C6F" w:rsidRPr="00883343" w:rsidRDefault="006C5C6F" w:rsidP="007F3BC6">
            <w:pPr>
              <w:rPr>
                <w:color w:val="000000"/>
                <w:sz w:val="20"/>
                <w:szCs w:val="20"/>
              </w:rPr>
            </w:pPr>
            <w:r w:rsidRPr="00883343">
              <w:rPr>
                <w:color w:val="000000"/>
                <w:sz w:val="20"/>
                <w:szCs w:val="20"/>
              </w:rPr>
              <w:t>МБОУ Дубровская №1 СОШ им. генерал-майора Никитина И.С.</w:t>
            </w:r>
          </w:p>
        </w:tc>
        <w:tc>
          <w:tcPr>
            <w:tcW w:w="282" w:type="pct"/>
            <w:tcBorders>
              <w:top w:val="nil"/>
              <w:left w:val="nil"/>
              <w:bottom w:val="single" w:sz="4" w:space="0" w:color="auto"/>
              <w:right w:val="single" w:sz="4" w:space="0" w:color="auto"/>
            </w:tcBorders>
            <w:vAlign w:val="center"/>
          </w:tcPr>
          <w:p w14:paraId="70C9F14A" w14:textId="77777777" w:rsidR="006C5C6F" w:rsidRPr="00980BCA" w:rsidRDefault="006C5C6F" w:rsidP="007F3BC6">
            <w:pPr>
              <w:jc w:val="center"/>
              <w:rPr>
                <w:color w:val="000000"/>
                <w:sz w:val="20"/>
                <w:szCs w:val="20"/>
              </w:rPr>
            </w:pPr>
            <w:r w:rsidRPr="00980BCA">
              <w:rPr>
                <w:color w:val="000000"/>
                <w:sz w:val="20"/>
                <w:szCs w:val="20"/>
              </w:rPr>
              <w:t>35</w:t>
            </w:r>
          </w:p>
        </w:tc>
        <w:tc>
          <w:tcPr>
            <w:tcW w:w="310" w:type="pct"/>
            <w:tcBorders>
              <w:top w:val="nil"/>
              <w:left w:val="nil"/>
              <w:bottom w:val="single" w:sz="4" w:space="0" w:color="auto"/>
              <w:right w:val="single" w:sz="4" w:space="0" w:color="auto"/>
            </w:tcBorders>
            <w:vAlign w:val="center"/>
          </w:tcPr>
          <w:p w14:paraId="0E3A93D4" w14:textId="77777777" w:rsidR="006C5C6F" w:rsidRPr="00980BCA" w:rsidRDefault="006C5C6F" w:rsidP="007F3BC6">
            <w:pPr>
              <w:jc w:val="center"/>
              <w:rPr>
                <w:color w:val="000000"/>
                <w:sz w:val="20"/>
                <w:szCs w:val="20"/>
              </w:rPr>
            </w:pPr>
            <w:r w:rsidRPr="00980BCA">
              <w:rPr>
                <w:color w:val="000000"/>
                <w:sz w:val="20"/>
                <w:szCs w:val="20"/>
              </w:rPr>
              <w:t>77</w:t>
            </w:r>
          </w:p>
        </w:tc>
        <w:tc>
          <w:tcPr>
            <w:tcW w:w="242" w:type="pct"/>
            <w:tcBorders>
              <w:top w:val="nil"/>
              <w:left w:val="nil"/>
              <w:bottom w:val="single" w:sz="4" w:space="0" w:color="auto"/>
              <w:right w:val="single" w:sz="4" w:space="0" w:color="auto"/>
            </w:tcBorders>
            <w:vAlign w:val="center"/>
          </w:tcPr>
          <w:p w14:paraId="7845EDE0" w14:textId="77777777" w:rsidR="006C5C6F" w:rsidRPr="00980BCA" w:rsidRDefault="006C5C6F" w:rsidP="007F3BC6">
            <w:pPr>
              <w:jc w:val="center"/>
              <w:rPr>
                <w:color w:val="000000"/>
                <w:sz w:val="20"/>
                <w:szCs w:val="20"/>
              </w:rPr>
            </w:pPr>
            <w:r w:rsidRPr="00980BCA">
              <w:rPr>
                <w:color w:val="000000"/>
                <w:sz w:val="20"/>
                <w:szCs w:val="20"/>
              </w:rPr>
              <w:t>94</w:t>
            </w:r>
          </w:p>
        </w:tc>
        <w:tc>
          <w:tcPr>
            <w:tcW w:w="224" w:type="pct"/>
            <w:tcBorders>
              <w:top w:val="nil"/>
              <w:left w:val="nil"/>
              <w:bottom w:val="single" w:sz="4" w:space="0" w:color="auto"/>
              <w:right w:val="single" w:sz="4" w:space="0" w:color="auto"/>
            </w:tcBorders>
            <w:vAlign w:val="center"/>
          </w:tcPr>
          <w:p w14:paraId="2DC39D9E" w14:textId="77777777" w:rsidR="006C5C6F" w:rsidRPr="00980BCA" w:rsidRDefault="006C5C6F" w:rsidP="007F3BC6">
            <w:pPr>
              <w:jc w:val="center"/>
              <w:rPr>
                <w:color w:val="000000"/>
                <w:sz w:val="20"/>
                <w:szCs w:val="20"/>
              </w:rPr>
            </w:pPr>
            <w:r w:rsidRPr="00980BCA">
              <w:rPr>
                <w:color w:val="000000"/>
                <w:sz w:val="20"/>
                <w:szCs w:val="20"/>
              </w:rPr>
              <w:t>20</w:t>
            </w:r>
          </w:p>
        </w:tc>
        <w:tc>
          <w:tcPr>
            <w:tcW w:w="224" w:type="pct"/>
            <w:tcBorders>
              <w:top w:val="nil"/>
              <w:left w:val="nil"/>
              <w:bottom w:val="single" w:sz="4" w:space="0" w:color="auto"/>
              <w:right w:val="single" w:sz="4" w:space="0" w:color="auto"/>
            </w:tcBorders>
            <w:vAlign w:val="center"/>
          </w:tcPr>
          <w:p w14:paraId="448277F6" w14:textId="77777777" w:rsidR="006C5C6F" w:rsidRPr="00980BCA" w:rsidRDefault="006C5C6F" w:rsidP="007F3BC6">
            <w:pPr>
              <w:jc w:val="center"/>
              <w:rPr>
                <w:color w:val="000000"/>
                <w:sz w:val="20"/>
                <w:szCs w:val="20"/>
              </w:rPr>
            </w:pPr>
            <w:r w:rsidRPr="00980BCA">
              <w:rPr>
                <w:color w:val="000000"/>
                <w:sz w:val="20"/>
                <w:szCs w:val="20"/>
              </w:rPr>
              <w:t>66</w:t>
            </w:r>
          </w:p>
        </w:tc>
        <w:tc>
          <w:tcPr>
            <w:tcW w:w="224" w:type="pct"/>
            <w:tcBorders>
              <w:top w:val="nil"/>
              <w:left w:val="nil"/>
              <w:bottom w:val="single" w:sz="4" w:space="0" w:color="auto"/>
              <w:right w:val="single" w:sz="4" w:space="0" w:color="auto"/>
            </w:tcBorders>
            <w:vAlign w:val="center"/>
          </w:tcPr>
          <w:p w14:paraId="5C40EFBB" w14:textId="77777777" w:rsidR="006C5C6F" w:rsidRPr="00980BCA" w:rsidRDefault="006C5C6F" w:rsidP="007F3BC6">
            <w:pPr>
              <w:jc w:val="center"/>
              <w:rPr>
                <w:color w:val="000000"/>
                <w:sz w:val="20"/>
                <w:szCs w:val="20"/>
              </w:rPr>
            </w:pPr>
            <w:r w:rsidRPr="00980BCA">
              <w:rPr>
                <w:color w:val="000000"/>
                <w:sz w:val="20"/>
                <w:szCs w:val="20"/>
              </w:rPr>
              <w:t>53</w:t>
            </w:r>
          </w:p>
        </w:tc>
        <w:tc>
          <w:tcPr>
            <w:tcW w:w="225" w:type="pct"/>
            <w:tcBorders>
              <w:top w:val="nil"/>
              <w:left w:val="nil"/>
              <w:bottom w:val="single" w:sz="4" w:space="0" w:color="auto"/>
              <w:right w:val="single" w:sz="4" w:space="0" w:color="auto"/>
            </w:tcBorders>
            <w:vAlign w:val="center"/>
          </w:tcPr>
          <w:p w14:paraId="4239D132" w14:textId="77777777" w:rsidR="006C5C6F" w:rsidRPr="00980BCA" w:rsidRDefault="006C5C6F" w:rsidP="007F3BC6">
            <w:pPr>
              <w:jc w:val="center"/>
              <w:rPr>
                <w:color w:val="000000"/>
                <w:sz w:val="20"/>
                <w:szCs w:val="20"/>
              </w:rPr>
            </w:pPr>
            <w:r w:rsidRPr="00980BCA">
              <w:rPr>
                <w:color w:val="000000"/>
                <w:sz w:val="20"/>
                <w:szCs w:val="20"/>
              </w:rPr>
              <w:t>59</w:t>
            </w:r>
          </w:p>
        </w:tc>
        <w:tc>
          <w:tcPr>
            <w:tcW w:w="225" w:type="pct"/>
            <w:tcBorders>
              <w:top w:val="nil"/>
              <w:left w:val="nil"/>
              <w:bottom w:val="single" w:sz="4" w:space="0" w:color="auto"/>
              <w:right w:val="single" w:sz="4" w:space="0" w:color="auto"/>
            </w:tcBorders>
            <w:vAlign w:val="center"/>
          </w:tcPr>
          <w:p w14:paraId="3F1B3318" w14:textId="77777777" w:rsidR="006C5C6F" w:rsidRPr="00980BCA" w:rsidRDefault="006C5C6F" w:rsidP="007F3BC6">
            <w:pPr>
              <w:jc w:val="center"/>
              <w:rPr>
                <w:color w:val="000000"/>
                <w:sz w:val="20"/>
                <w:szCs w:val="20"/>
              </w:rPr>
            </w:pPr>
            <w:r w:rsidRPr="00980BCA">
              <w:rPr>
                <w:color w:val="000000"/>
                <w:sz w:val="20"/>
                <w:szCs w:val="20"/>
              </w:rPr>
              <w:t>43</w:t>
            </w:r>
          </w:p>
        </w:tc>
        <w:tc>
          <w:tcPr>
            <w:tcW w:w="225" w:type="pct"/>
            <w:tcBorders>
              <w:top w:val="nil"/>
              <w:left w:val="nil"/>
              <w:bottom w:val="single" w:sz="4" w:space="0" w:color="auto"/>
              <w:right w:val="single" w:sz="4" w:space="0" w:color="auto"/>
            </w:tcBorders>
            <w:vAlign w:val="center"/>
          </w:tcPr>
          <w:p w14:paraId="118407F2" w14:textId="77777777" w:rsidR="006C5C6F" w:rsidRPr="00980BCA" w:rsidRDefault="006C5C6F" w:rsidP="007F3BC6">
            <w:pPr>
              <w:jc w:val="center"/>
              <w:rPr>
                <w:color w:val="000000"/>
                <w:sz w:val="20"/>
                <w:szCs w:val="20"/>
              </w:rPr>
            </w:pPr>
            <w:r w:rsidRPr="00980BCA">
              <w:rPr>
                <w:color w:val="000000"/>
                <w:sz w:val="20"/>
                <w:szCs w:val="20"/>
              </w:rPr>
              <w:t>94</w:t>
            </w:r>
          </w:p>
        </w:tc>
        <w:tc>
          <w:tcPr>
            <w:tcW w:w="225" w:type="pct"/>
            <w:tcBorders>
              <w:top w:val="nil"/>
              <w:left w:val="nil"/>
              <w:bottom w:val="single" w:sz="4" w:space="0" w:color="auto"/>
              <w:right w:val="single" w:sz="4" w:space="0" w:color="auto"/>
            </w:tcBorders>
            <w:vAlign w:val="center"/>
          </w:tcPr>
          <w:p w14:paraId="11319BCB" w14:textId="77777777" w:rsidR="006C5C6F" w:rsidRPr="00980BCA" w:rsidRDefault="006C5C6F" w:rsidP="007F3BC6">
            <w:pPr>
              <w:jc w:val="center"/>
              <w:rPr>
                <w:color w:val="000000"/>
                <w:sz w:val="20"/>
                <w:szCs w:val="20"/>
              </w:rPr>
            </w:pPr>
            <w:r w:rsidRPr="00980BCA">
              <w:rPr>
                <w:color w:val="000000"/>
                <w:sz w:val="20"/>
                <w:szCs w:val="20"/>
              </w:rPr>
              <w:t>91</w:t>
            </w:r>
          </w:p>
        </w:tc>
        <w:tc>
          <w:tcPr>
            <w:tcW w:w="224" w:type="pct"/>
            <w:tcBorders>
              <w:top w:val="nil"/>
              <w:left w:val="nil"/>
              <w:bottom w:val="single" w:sz="4" w:space="0" w:color="auto"/>
              <w:right w:val="single" w:sz="4" w:space="0" w:color="auto"/>
            </w:tcBorders>
            <w:vAlign w:val="center"/>
          </w:tcPr>
          <w:p w14:paraId="37327C29" w14:textId="77777777" w:rsidR="006C5C6F" w:rsidRPr="00980BCA" w:rsidRDefault="006C5C6F" w:rsidP="007F3BC6">
            <w:pPr>
              <w:jc w:val="center"/>
              <w:rPr>
                <w:color w:val="000000"/>
                <w:sz w:val="20"/>
                <w:szCs w:val="20"/>
              </w:rPr>
            </w:pPr>
            <w:r w:rsidRPr="00980BCA">
              <w:rPr>
                <w:color w:val="000000"/>
                <w:sz w:val="20"/>
                <w:szCs w:val="20"/>
              </w:rPr>
              <w:t>34</w:t>
            </w:r>
          </w:p>
        </w:tc>
        <w:tc>
          <w:tcPr>
            <w:tcW w:w="274" w:type="pct"/>
            <w:tcBorders>
              <w:top w:val="nil"/>
              <w:left w:val="nil"/>
              <w:bottom w:val="single" w:sz="4" w:space="0" w:color="auto"/>
              <w:right w:val="single" w:sz="4" w:space="0" w:color="auto"/>
            </w:tcBorders>
            <w:vAlign w:val="center"/>
          </w:tcPr>
          <w:p w14:paraId="26D1FA53" w14:textId="77777777" w:rsidR="006C5C6F" w:rsidRPr="00980BCA" w:rsidRDefault="006C5C6F" w:rsidP="007F3BC6">
            <w:pPr>
              <w:jc w:val="center"/>
              <w:rPr>
                <w:color w:val="000000"/>
                <w:sz w:val="20"/>
                <w:szCs w:val="20"/>
              </w:rPr>
            </w:pPr>
            <w:r w:rsidRPr="00980BCA">
              <w:rPr>
                <w:color w:val="000000"/>
                <w:sz w:val="20"/>
                <w:szCs w:val="20"/>
              </w:rPr>
              <w:t>31</w:t>
            </w:r>
          </w:p>
        </w:tc>
        <w:tc>
          <w:tcPr>
            <w:tcW w:w="273" w:type="pct"/>
            <w:tcBorders>
              <w:top w:val="nil"/>
              <w:left w:val="nil"/>
              <w:bottom w:val="single" w:sz="4" w:space="0" w:color="auto"/>
              <w:right w:val="single" w:sz="4" w:space="0" w:color="auto"/>
            </w:tcBorders>
            <w:vAlign w:val="center"/>
          </w:tcPr>
          <w:p w14:paraId="607D1C4A" w14:textId="77777777" w:rsidR="006C5C6F" w:rsidRPr="00980BCA" w:rsidRDefault="006C5C6F" w:rsidP="007F3BC6">
            <w:pPr>
              <w:jc w:val="center"/>
              <w:rPr>
                <w:color w:val="000000"/>
                <w:sz w:val="20"/>
                <w:szCs w:val="20"/>
              </w:rPr>
            </w:pPr>
            <w:r w:rsidRPr="00980BCA">
              <w:rPr>
                <w:color w:val="000000"/>
                <w:sz w:val="20"/>
                <w:szCs w:val="20"/>
              </w:rPr>
              <w:t>26</w:t>
            </w:r>
          </w:p>
        </w:tc>
      </w:tr>
      <w:tr w:rsidR="006C5C6F" w:rsidRPr="00883343" w14:paraId="727A92F4" w14:textId="77777777" w:rsidTr="007F3BC6">
        <w:trPr>
          <w:trHeight w:val="20"/>
          <w:jc w:val="center"/>
        </w:trPr>
        <w:tc>
          <w:tcPr>
            <w:tcW w:w="208" w:type="pct"/>
            <w:tcBorders>
              <w:top w:val="nil"/>
              <w:left w:val="single" w:sz="4" w:space="0" w:color="auto"/>
              <w:bottom w:val="single" w:sz="4" w:space="0" w:color="auto"/>
              <w:right w:val="single" w:sz="4" w:space="0" w:color="auto"/>
            </w:tcBorders>
            <w:noWrap/>
            <w:vAlign w:val="center"/>
            <w:hideMark/>
          </w:tcPr>
          <w:p w14:paraId="0755B4DF" w14:textId="77777777" w:rsidR="006C5C6F" w:rsidRPr="00883343" w:rsidRDefault="006C5C6F" w:rsidP="007F3BC6">
            <w:pPr>
              <w:jc w:val="center"/>
              <w:rPr>
                <w:color w:val="000000"/>
                <w:sz w:val="20"/>
                <w:szCs w:val="20"/>
              </w:rPr>
            </w:pPr>
            <w:r w:rsidRPr="00883343">
              <w:rPr>
                <w:color w:val="000000"/>
                <w:sz w:val="20"/>
                <w:szCs w:val="20"/>
              </w:rPr>
              <w:t>3</w:t>
            </w:r>
          </w:p>
        </w:tc>
        <w:tc>
          <w:tcPr>
            <w:tcW w:w="1615" w:type="pct"/>
            <w:tcBorders>
              <w:top w:val="nil"/>
              <w:left w:val="nil"/>
              <w:bottom w:val="single" w:sz="4" w:space="0" w:color="auto"/>
              <w:right w:val="single" w:sz="4" w:space="0" w:color="auto"/>
            </w:tcBorders>
            <w:vAlign w:val="center"/>
            <w:hideMark/>
          </w:tcPr>
          <w:p w14:paraId="7E08785E" w14:textId="77777777" w:rsidR="006C5C6F" w:rsidRPr="00883343" w:rsidRDefault="006C5C6F" w:rsidP="007F3BC6">
            <w:pPr>
              <w:rPr>
                <w:color w:val="000000"/>
                <w:sz w:val="20"/>
                <w:szCs w:val="20"/>
              </w:rPr>
            </w:pPr>
            <w:r w:rsidRPr="00883343">
              <w:rPr>
                <w:color w:val="000000"/>
                <w:sz w:val="20"/>
                <w:szCs w:val="20"/>
              </w:rPr>
              <w:t xml:space="preserve">МБОУ Дубровская №2 СОШ </w:t>
            </w:r>
          </w:p>
        </w:tc>
        <w:tc>
          <w:tcPr>
            <w:tcW w:w="282" w:type="pct"/>
            <w:tcBorders>
              <w:top w:val="nil"/>
              <w:left w:val="nil"/>
              <w:bottom w:val="single" w:sz="4" w:space="0" w:color="auto"/>
              <w:right w:val="single" w:sz="4" w:space="0" w:color="auto"/>
            </w:tcBorders>
            <w:vAlign w:val="center"/>
          </w:tcPr>
          <w:p w14:paraId="25FEB88B" w14:textId="77777777" w:rsidR="006C5C6F" w:rsidRPr="00980BCA" w:rsidRDefault="006C5C6F" w:rsidP="007F3BC6">
            <w:pPr>
              <w:jc w:val="center"/>
              <w:rPr>
                <w:color w:val="000000"/>
                <w:sz w:val="20"/>
                <w:szCs w:val="20"/>
              </w:rPr>
            </w:pPr>
            <w:r w:rsidRPr="00980BCA">
              <w:rPr>
                <w:color w:val="000000"/>
                <w:sz w:val="20"/>
                <w:szCs w:val="20"/>
              </w:rPr>
              <w:t>45</w:t>
            </w:r>
          </w:p>
        </w:tc>
        <w:tc>
          <w:tcPr>
            <w:tcW w:w="310" w:type="pct"/>
            <w:tcBorders>
              <w:top w:val="nil"/>
              <w:left w:val="nil"/>
              <w:bottom w:val="single" w:sz="4" w:space="0" w:color="auto"/>
              <w:right w:val="single" w:sz="4" w:space="0" w:color="auto"/>
            </w:tcBorders>
            <w:vAlign w:val="center"/>
          </w:tcPr>
          <w:p w14:paraId="37FA72DB" w14:textId="77777777" w:rsidR="006C5C6F" w:rsidRPr="00980BCA" w:rsidRDefault="006C5C6F" w:rsidP="007F3BC6">
            <w:pPr>
              <w:jc w:val="center"/>
              <w:rPr>
                <w:color w:val="000000"/>
                <w:sz w:val="20"/>
                <w:szCs w:val="20"/>
              </w:rPr>
            </w:pPr>
            <w:r w:rsidRPr="00980BCA">
              <w:rPr>
                <w:color w:val="000000"/>
                <w:sz w:val="20"/>
                <w:szCs w:val="20"/>
              </w:rPr>
              <w:t>96</w:t>
            </w:r>
          </w:p>
        </w:tc>
        <w:tc>
          <w:tcPr>
            <w:tcW w:w="242" w:type="pct"/>
            <w:tcBorders>
              <w:top w:val="nil"/>
              <w:left w:val="nil"/>
              <w:bottom w:val="single" w:sz="4" w:space="0" w:color="auto"/>
              <w:right w:val="single" w:sz="4" w:space="0" w:color="auto"/>
            </w:tcBorders>
            <w:vAlign w:val="center"/>
          </w:tcPr>
          <w:p w14:paraId="1E15048B" w14:textId="77777777" w:rsidR="006C5C6F" w:rsidRPr="00980BCA" w:rsidRDefault="006C5C6F" w:rsidP="007F3BC6">
            <w:pPr>
              <w:jc w:val="center"/>
              <w:rPr>
                <w:color w:val="000000"/>
                <w:sz w:val="20"/>
                <w:szCs w:val="20"/>
              </w:rPr>
            </w:pPr>
            <w:r w:rsidRPr="00980BCA">
              <w:rPr>
                <w:color w:val="000000"/>
                <w:sz w:val="20"/>
                <w:szCs w:val="20"/>
              </w:rPr>
              <w:t>100</w:t>
            </w:r>
          </w:p>
        </w:tc>
        <w:tc>
          <w:tcPr>
            <w:tcW w:w="224" w:type="pct"/>
            <w:tcBorders>
              <w:top w:val="nil"/>
              <w:left w:val="nil"/>
              <w:bottom w:val="single" w:sz="4" w:space="0" w:color="auto"/>
              <w:right w:val="single" w:sz="4" w:space="0" w:color="auto"/>
            </w:tcBorders>
            <w:vAlign w:val="center"/>
          </w:tcPr>
          <w:p w14:paraId="275BF8D4" w14:textId="77777777" w:rsidR="006C5C6F" w:rsidRPr="00980BCA" w:rsidRDefault="006C5C6F" w:rsidP="007F3BC6">
            <w:pPr>
              <w:jc w:val="center"/>
              <w:rPr>
                <w:color w:val="000000"/>
                <w:sz w:val="20"/>
                <w:szCs w:val="20"/>
              </w:rPr>
            </w:pPr>
            <w:r w:rsidRPr="00980BCA">
              <w:rPr>
                <w:color w:val="000000"/>
                <w:sz w:val="20"/>
                <w:szCs w:val="20"/>
              </w:rPr>
              <w:t>73</w:t>
            </w:r>
          </w:p>
        </w:tc>
        <w:tc>
          <w:tcPr>
            <w:tcW w:w="224" w:type="pct"/>
            <w:tcBorders>
              <w:top w:val="nil"/>
              <w:left w:val="nil"/>
              <w:bottom w:val="single" w:sz="4" w:space="0" w:color="auto"/>
              <w:right w:val="single" w:sz="4" w:space="0" w:color="auto"/>
            </w:tcBorders>
            <w:vAlign w:val="center"/>
          </w:tcPr>
          <w:p w14:paraId="0E659690" w14:textId="77777777" w:rsidR="006C5C6F" w:rsidRPr="00980BCA" w:rsidRDefault="006C5C6F" w:rsidP="007F3BC6">
            <w:pPr>
              <w:jc w:val="center"/>
              <w:rPr>
                <w:color w:val="000000"/>
                <w:sz w:val="20"/>
                <w:szCs w:val="20"/>
              </w:rPr>
            </w:pPr>
            <w:r w:rsidRPr="00980BCA">
              <w:rPr>
                <w:color w:val="000000"/>
                <w:sz w:val="20"/>
                <w:szCs w:val="20"/>
              </w:rPr>
              <w:t>93</w:t>
            </w:r>
          </w:p>
        </w:tc>
        <w:tc>
          <w:tcPr>
            <w:tcW w:w="224" w:type="pct"/>
            <w:tcBorders>
              <w:top w:val="nil"/>
              <w:left w:val="nil"/>
              <w:bottom w:val="single" w:sz="4" w:space="0" w:color="auto"/>
              <w:right w:val="single" w:sz="4" w:space="0" w:color="auto"/>
            </w:tcBorders>
            <w:vAlign w:val="center"/>
          </w:tcPr>
          <w:p w14:paraId="6A4DD8F8" w14:textId="77777777" w:rsidR="006C5C6F" w:rsidRPr="00980BCA" w:rsidRDefault="006C5C6F" w:rsidP="007F3BC6">
            <w:pPr>
              <w:jc w:val="center"/>
              <w:rPr>
                <w:color w:val="000000"/>
                <w:sz w:val="20"/>
                <w:szCs w:val="20"/>
              </w:rPr>
            </w:pPr>
            <w:r w:rsidRPr="00980BCA">
              <w:rPr>
                <w:color w:val="000000"/>
                <w:sz w:val="20"/>
                <w:szCs w:val="20"/>
              </w:rPr>
              <w:t>43</w:t>
            </w:r>
          </w:p>
        </w:tc>
        <w:tc>
          <w:tcPr>
            <w:tcW w:w="225" w:type="pct"/>
            <w:tcBorders>
              <w:top w:val="nil"/>
              <w:left w:val="nil"/>
              <w:bottom w:val="single" w:sz="4" w:space="0" w:color="auto"/>
              <w:right w:val="single" w:sz="4" w:space="0" w:color="auto"/>
            </w:tcBorders>
            <w:vAlign w:val="center"/>
          </w:tcPr>
          <w:p w14:paraId="478986F2" w14:textId="77777777" w:rsidR="006C5C6F" w:rsidRPr="00980BCA" w:rsidRDefault="006C5C6F" w:rsidP="007F3BC6">
            <w:pPr>
              <w:jc w:val="center"/>
              <w:rPr>
                <w:color w:val="000000"/>
                <w:sz w:val="20"/>
                <w:szCs w:val="20"/>
              </w:rPr>
            </w:pPr>
            <w:r w:rsidRPr="00980BCA">
              <w:rPr>
                <w:color w:val="000000"/>
                <w:sz w:val="20"/>
                <w:szCs w:val="20"/>
              </w:rPr>
              <w:t>59</w:t>
            </w:r>
          </w:p>
        </w:tc>
        <w:tc>
          <w:tcPr>
            <w:tcW w:w="225" w:type="pct"/>
            <w:tcBorders>
              <w:top w:val="nil"/>
              <w:left w:val="nil"/>
              <w:bottom w:val="single" w:sz="4" w:space="0" w:color="auto"/>
              <w:right w:val="single" w:sz="4" w:space="0" w:color="auto"/>
            </w:tcBorders>
            <w:vAlign w:val="center"/>
          </w:tcPr>
          <w:p w14:paraId="020ADE7D" w14:textId="77777777" w:rsidR="006C5C6F" w:rsidRPr="00980BCA" w:rsidRDefault="006C5C6F" w:rsidP="007F3BC6">
            <w:pPr>
              <w:jc w:val="center"/>
              <w:rPr>
                <w:color w:val="000000"/>
                <w:sz w:val="20"/>
                <w:szCs w:val="20"/>
              </w:rPr>
            </w:pPr>
            <w:r w:rsidRPr="00980BCA">
              <w:rPr>
                <w:color w:val="000000"/>
                <w:sz w:val="20"/>
                <w:szCs w:val="20"/>
              </w:rPr>
              <w:t>53</w:t>
            </w:r>
          </w:p>
        </w:tc>
        <w:tc>
          <w:tcPr>
            <w:tcW w:w="225" w:type="pct"/>
            <w:tcBorders>
              <w:top w:val="nil"/>
              <w:left w:val="nil"/>
              <w:bottom w:val="single" w:sz="4" w:space="0" w:color="auto"/>
              <w:right w:val="single" w:sz="4" w:space="0" w:color="auto"/>
            </w:tcBorders>
            <w:vAlign w:val="center"/>
          </w:tcPr>
          <w:p w14:paraId="76061C73" w14:textId="77777777" w:rsidR="006C5C6F" w:rsidRPr="00980BCA" w:rsidRDefault="006C5C6F" w:rsidP="007F3BC6">
            <w:pPr>
              <w:jc w:val="center"/>
              <w:rPr>
                <w:color w:val="000000"/>
                <w:sz w:val="20"/>
                <w:szCs w:val="20"/>
              </w:rPr>
            </w:pPr>
            <w:r w:rsidRPr="00980BCA">
              <w:rPr>
                <w:color w:val="000000"/>
                <w:sz w:val="20"/>
                <w:szCs w:val="20"/>
              </w:rPr>
              <w:t>89</w:t>
            </w:r>
          </w:p>
        </w:tc>
        <w:tc>
          <w:tcPr>
            <w:tcW w:w="225" w:type="pct"/>
            <w:tcBorders>
              <w:top w:val="nil"/>
              <w:left w:val="nil"/>
              <w:bottom w:val="single" w:sz="4" w:space="0" w:color="auto"/>
              <w:right w:val="single" w:sz="4" w:space="0" w:color="auto"/>
            </w:tcBorders>
            <w:vAlign w:val="center"/>
          </w:tcPr>
          <w:p w14:paraId="637E6D13" w14:textId="77777777" w:rsidR="006C5C6F" w:rsidRPr="00980BCA" w:rsidRDefault="006C5C6F" w:rsidP="007F3BC6">
            <w:pPr>
              <w:jc w:val="center"/>
              <w:rPr>
                <w:color w:val="000000"/>
                <w:sz w:val="20"/>
                <w:szCs w:val="20"/>
              </w:rPr>
            </w:pPr>
            <w:r w:rsidRPr="00980BCA">
              <w:rPr>
                <w:color w:val="000000"/>
                <w:sz w:val="20"/>
                <w:szCs w:val="20"/>
              </w:rPr>
              <w:t>87</w:t>
            </w:r>
          </w:p>
        </w:tc>
        <w:tc>
          <w:tcPr>
            <w:tcW w:w="224" w:type="pct"/>
            <w:tcBorders>
              <w:top w:val="nil"/>
              <w:left w:val="nil"/>
              <w:bottom w:val="single" w:sz="4" w:space="0" w:color="auto"/>
              <w:right w:val="single" w:sz="4" w:space="0" w:color="auto"/>
            </w:tcBorders>
            <w:vAlign w:val="center"/>
          </w:tcPr>
          <w:p w14:paraId="042B6811" w14:textId="77777777" w:rsidR="006C5C6F" w:rsidRPr="00980BCA" w:rsidRDefault="006C5C6F" w:rsidP="007F3BC6">
            <w:pPr>
              <w:jc w:val="center"/>
              <w:rPr>
                <w:color w:val="000000"/>
                <w:sz w:val="20"/>
                <w:szCs w:val="20"/>
              </w:rPr>
            </w:pPr>
            <w:r w:rsidRPr="00980BCA">
              <w:rPr>
                <w:color w:val="000000"/>
                <w:sz w:val="20"/>
                <w:szCs w:val="20"/>
              </w:rPr>
              <w:t>64</w:t>
            </w:r>
          </w:p>
        </w:tc>
        <w:tc>
          <w:tcPr>
            <w:tcW w:w="274" w:type="pct"/>
            <w:tcBorders>
              <w:top w:val="nil"/>
              <w:left w:val="nil"/>
              <w:bottom w:val="single" w:sz="4" w:space="0" w:color="auto"/>
              <w:right w:val="single" w:sz="4" w:space="0" w:color="auto"/>
            </w:tcBorders>
            <w:vAlign w:val="center"/>
          </w:tcPr>
          <w:p w14:paraId="104418D0" w14:textId="77777777" w:rsidR="006C5C6F" w:rsidRPr="00980BCA" w:rsidRDefault="006C5C6F" w:rsidP="007F3BC6">
            <w:pPr>
              <w:jc w:val="center"/>
              <w:rPr>
                <w:color w:val="000000"/>
                <w:sz w:val="20"/>
                <w:szCs w:val="20"/>
              </w:rPr>
            </w:pPr>
            <w:r w:rsidRPr="00980BCA">
              <w:rPr>
                <w:color w:val="000000"/>
                <w:sz w:val="20"/>
                <w:szCs w:val="20"/>
              </w:rPr>
              <w:t>49</w:t>
            </w:r>
          </w:p>
        </w:tc>
        <w:tc>
          <w:tcPr>
            <w:tcW w:w="273" w:type="pct"/>
            <w:tcBorders>
              <w:top w:val="nil"/>
              <w:left w:val="nil"/>
              <w:bottom w:val="single" w:sz="4" w:space="0" w:color="auto"/>
              <w:right w:val="single" w:sz="4" w:space="0" w:color="auto"/>
            </w:tcBorders>
            <w:vAlign w:val="center"/>
          </w:tcPr>
          <w:p w14:paraId="1F78A5BA" w14:textId="77777777" w:rsidR="006C5C6F" w:rsidRPr="00980BCA" w:rsidRDefault="006C5C6F" w:rsidP="007F3BC6">
            <w:pPr>
              <w:jc w:val="center"/>
              <w:rPr>
                <w:color w:val="000000"/>
                <w:sz w:val="20"/>
                <w:szCs w:val="20"/>
              </w:rPr>
            </w:pPr>
            <w:r w:rsidRPr="00980BCA">
              <w:rPr>
                <w:color w:val="000000"/>
                <w:sz w:val="20"/>
                <w:szCs w:val="20"/>
              </w:rPr>
              <w:t>27</w:t>
            </w:r>
          </w:p>
        </w:tc>
      </w:tr>
      <w:tr w:rsidR="006C5C6F" w:rsidRPr="00883343" w14:paraId="0515474B" w14:textId="77777777" w:rsidTr="007F3BC6">
        <w:trPr>
          <w:trHeight w:val="20"/>
          <w:jc w:val="center"/>
        </w:trPr>
        <w:tc>
          <w:tcPr>
            <w:tcW w:w="208" w:type="pct"/>
            <w:tcBorders>
              <w:top w:val="nil"/>
              <w:left w:val="single" w:sz="4" w:space="0" w:color="auto"/>
              <w:bottom w:val="single" w:sz="4" w:space="0" w:color="auto"/>
              <w:right w:val="single" w:sz="4" w:space="0" w:color="auto"/>
            </w:tcBorders>
            <w:vAlign w:val="center"/>
            <w:hideMark/>
          </w:tcPr>
          <w:p w14:paraId="6364984B" w14:textId="77777777" w:rsidR="006C5C6F" w:rsidRPr="00883343" w:rsidRDefault="006C5C6F" w:rsidP="007F3BC6">
            <w:pPr>
              <w:jc w:val="center"/>
              <w:rPr>
                <w:color w:val="000000"/>
                <w:sz w:val="20"/>
                <w:szCs w:val="20"/>
              </w:rPr>
            </w:pPr>
            <w:r w:rsidRPr="00883343">
              <w:rPr>
                <w:color w:val="000000"/>
                <w:sz w:val="20"/>
                <w:szCs w:val="20"/>
              </w:rPr>
              <w:t>4</w:t>
            </w:r>
          </w:p>
        </w:tc>
        <w:tc>
          <w:tcPr>
            <w:tcW w:w="1615" w:type="pct"/>
            <w:tcBorders>
              <w:top w:val="nil"/>
              <w:left w:val="nil"/>
              <w:bottom w:val="single" w:sz="4" w:space="0" w:color="auto"/>
              <w:right w:val="single" w:sz="4" w:space="0" w:color="auto"/>
            </w:tcBorders>
            <w:vAlign w:val="center"/>
            <w:hideMark/>
          </w:tcPr>
          <w:p w14:paraId="2533669D" w14:textId="77777777" w:rsidR="006C5C6F" w:rsidRPr="00883343" w:rsidRDefault="006C5C6F" w:rsidP="007F3BC6">
            <w:pPr>
              <w:rPr>
                <w:color w:val="000000"/>
                <w:sz w:val="20"/>
                <w:szCs w:val="20"/>
              </w:rPr>
            </w:pPr>
            <w:r w:rsidRPr="00883343">
              <w:rPr>
                <w:color w:val="000000"/>
                <w:sz w:val="20"/>
                <w:szCs w:val="20"/>
              </w:rPr>
              <w:t xml:space="preserve">МБОУ </w:t>
            </w:r>
            <w:proofErr w:type="spellStart"/>
            <w:r w:rsidRPr="00883343">
              <w:rPr>
                <w:color w:val="000000"/>
                <w:sz w:val="20"/>
                <w:szCs w:val="20"/>
              </w:rPr>
              <w:t>Пеклинская</w:t>
            </w:r>
            <w:proofErr w:type="spellEnd"/>
            <w:r w:rsidRPr="00883343">
              <w:rPr>
                <w:color w:val="000000"/>
                <w:sz w:val="20"/>
                <w:szCs w:val="20"/>
              </w:rPr>
              <w:t xml:space="preserve"> СОШ</w:t>
            </w:r>
          </w:p>
        </w:tc>
        <w:tc>
          <w:tcPr>
            <w:tcW w:w="282" w:type="pct"/>
            <w:tcBorders>
              <w:top w:val="nil"/>
              <w:left w:val="nil"/>
              <w:bottom w:val="single" w:sz="4" w:space="0" w:color="auto"/>
              <w:right w:val="single" w:sz="4" w:space="0" w:color="auto"/>
            </w:tcBorders>
            <w:vAlign w:val="center"/>
          </w:tcPr>
          <w:p w14:paraId="3FF4680E" w14:textId="77777777" w:rsidR="006C5C6F" w:rsidRPr="00980BCA" w:rsidRDefault="006C5C6F" w:rsidP="007F3BC6">
            <w:pPr>
              <w:jc w:val="center"/>
              <w:rPr>
                <w:color w:val="000000"/>
                <w:sz w:val="20"/>
                <w:szCs w:val="20"/>
              </w:rPr>
            </w:pPr>
            <w:r w:rsidRPr="00980BCA">
              <w:rPr>
                <w:color w:val="000000"/>
                <w:sz w:val="20"/>
                <w:szCs w:val="20"/>
              </w:rPr>
              <w:t>5</w:t>
            </w:r>
          </w:p>
        </w:tc>
        <w:tc>
          <w:tcPr>
            <w:tcW w:w="310" w:type="pct"/>
            <w:tcBorders>
              <w:top w:val="nil"/>
              <w:left w:val="nil"/>
              <w:bottom w:val="single" w:sz="4" w:space="0" w:color="auto"/>
              <w:right w:val="single" w:sz="4" w:space="0" w:color="auto"/>
            </w:tcBorders>
            <w:vAlign w:val="center"/>
          </w:tcPr>
          <w:p w14:paraId="1E48C4D1" w14:textId="77777777" w:rsidR="006C5C6F" w:rsidRPr="00980BCA" w:rsidRDefault="006C5C6F" w:rsidP="007F3BC6">
            <w:pPr>
              <w:jc w:val="center"/>
              <w:rPr>
                <w:color w:val="000000"/>
                <w:sz w:val="20"/>
                <w:szCs w:val="20"/>
              </w:rPr>
            </w:pPr>
            <w:r w:rsidRPr="00980BCA">
              <w:rPr>
                <w:color w:val="000000"/>
                <w:sz w:val="20"/>
                <w:szCs w:val="20"/>
              </w:rPr>
              <w:t>100</w:t>
            </w:r>
          </w:p>
        </w:tc>
        <w:tc>
          <w:tcPr>
            <w:tcW w:w="242" w:type="pct"/>
            <w:tcBorders>
              <w:top w:val="nil"/>
              <w:left w:val="nil"/>
              <w:bottom w:val="single" w:sz="4" w:space="0" w:color="auto"/>
              <w:right w:val="single" w:sz="4" w:space="0" w:color="auto"/>
            </w:tcBorders>
            <w:vAlign w:val="center"/>
          </w:tcPr>
          <w:p w14:paraId="68B356B2" w14:textId="77777777" w:rsidR="006C5C6F" w:rsidRPr="00980BCA" w:rsidRDefault="006C5C6F" w:rsidP="007F3BC6">
            <w:pPr>
              <w:jc w:val="center"/>
              <w:rPr>
                <w:color w:val="000000"/>
                <w:sz w:val="20"/>
                <w:szCs w:val="20"/>
              </w:rPr>
            </w:pPr>
            <w:r w:rsidRPr="00980BCA">
              <w:rPr>
                <w:color w:val="000000"/>
                <w:sz w:val="20"/>
                <w:szCs w:val="20"/>
              </w:rPr>
              <w:t>100</w:t>
            </w:r>
          </w:p>
        </w:tc>
        <w:tc>
          <w:tcPr>
            <w:tcW w:w="224" w:type="pct"/>
            <w:tcBorders>
              <w:top w:val="nil"/>
              <w:left w:val="nil"/>
              <w:bottom w:val="single" w:sz="4" w:space="0" w:color="auto"/>
              <w:right w:val="single" w:sz="4" w:space="0" w:color="auto"/>
            </w:tcBorders>
            <w:vAlign w:val="center"/>
          </w:tcPr>
          <w:p w14:paraId="4311E386" w14:textId="77777777" w:rsidR="006C5C6F" w:rsidRPr="00980BCA" w:rsidRDefault="006C5C6F" w:rsidP="007F3BC6">
            <w:pPr>
              <w:jc w:val="center"/>
              <w:rPr>
                <w:color w:val="000000"/>
                <w:sz w:val="20"/>
                <w:szCs w:val="20"/>
              </w:rPr>
            </w:pPr>
            <w:r w:rsidRPr="00980BCA">
              <w:rPr>
                <w:color w:val="000000"/>
                <w:sz w:val="20"/>
                <w:szCs w:val="20"/>
              </w:rPr>
              <w:t>40</w:t>
            </w:r>
          </w:p>
        </w:tc>
        <w:tc>
          <w:tcPr>
            <w:tcW w:w="224" w:type="pct"/>
            <w:tcBorders>
              <w:top w:val="nil"/>
              <w:left w:val="nil"/>
              <w:bottom w:val="single" w:sz="4" w:space="0" w:color="auto"/>
              <w:right w:val="single" w:sz="4" w:space="0" w:color="auto"/>
            </w:tcBorders>
            <w:vAlign w:val="center"/>
          </w:tcPr>
          <w:p w14:paraId="205264FF" w14:textId="77777777" w:rsidR="006C5C6F" w:rsidRPr="00980BCA" w:rsidRDefault="006C5C6F" w:rsidP="007F3BC6">
            <w:pPr>
              <w:jc w:val="center"/>
              <w:rPr>
                <w:color w:val="000000"/>
                <w:sz w:val="20"/>
                <w:szCs w:val="20"/>
              </w:rPr>
            </w:pPr>
            <w:r w:rsidRPr="00980BCA">
              <w:rPr>
                <w:color w:val="000000"/>
                <w:sz w:val="20"/>
                <w:szCs w:val="20"/>
              </w:rPr>
              <w:t>80</w:t>
            </w:r>
          </w:p>
        </w:tc>
        <w:tc>
          <w:tcPr>
            <w:tcW w:w="224" w:type="pct"/>
            <w:tcBorders>
              <w:top w:val="nil"/>
              <w:left w:val="nil"/>
              <w:bottom w:val="single" w:sz="4" w:space="0" w:color="auto"/>
              <w:right w:val="single" w:sz="4" w:space="0" w:color="auto"/>
            </w:tcBorders>
            <w:vAlign w:val="center"/>
          </w:tcPr>
          <w:p w14:paraId="13F951E6" w14:textId="77777777" w:rsidR="006C5C6F" w:rsidRPr="00980BCA" w:rsidRDefault="006C5C6F" w:rsidP="007F3BC6">
            <w:pPr>
              <w:jc w:val="center"/>
              <w:rPr>
                <w:color w:val="000000"/>
                <w:sz w:val="20"/>
                <w:szCs w:val="20"/>
              </w:rPr>
            </w:pPr>
            <w:r w:rsidRPr="00980BCA">
              <w:rPr>
                <w:color w:val="000000"/>
                <w:sz w:val="20"/>
                <w:szCs w:val="20"/>
              </w:rPr>
              <w:t>0</w:t>
            </w:r>
          </w:p>
        </w:tc>
        <w:tc>
          <w:tcPr>
            <w:tcW w:w="225" w:type="pct"/>
            <w:tcBorders>
              <w:top w:val="nil"/>
              <w:left w:val="nil"/>
              <w:bottom w:val="single" w:sz="4" w:space="0" w:color="auto"/>
              <w:right w:val="single" w:sz="4" w:space="0" w:color="auto"/>
            </w:tcBorders>
            <w:vAlign w:val="center"/>
          </w:tcPr>
          <w:p w14:paraId="5EC78E10" w14:textId="77777777" w:rsidR="006C5C6F" w:rsidRPr="00980BCA" w:rsidRDefault="006C5C6F" w:rsidP="007F3BC6">
            <w:pPr>
              <w:jc w:val="center"/>
              <w:rPr>
                <w:color w:val="000000"/>
                <w:sz w:val="20"/>
                <w:szCs w:val="20"/>
              </w:rPr>
            </w:pPr>
            <w:r w:rsidRPr="00980BCA">
              <w:rPr>
                <w:color w:val="000000"/>
                <w:sz w:val="20"/>
                <w:szCs w:val="20"/>
              </w:rPr>
              <w:t>40</w:t>
            </w:r>
          </w:p>
        </w:tc>
        <w:tc>
          <w:tcPr>
            <w:tcW w:w="225" w:type="pct"/>
            <w:tcBorders>
              <w:top w:val="nil"/>
              <w:left w:val="nil"/>
              <w:bottom w:val="single" w:sz="4" w:space="0" w:color="auto"/>
              <w:right w:val="single" w:sz="4" w:space="0" w:color="auto"/>
            </w:tcBorders>
            <w:vAlign w:val="center"/>
          </w:tcPr>
          <w:p w14:paraId="28A1EDC8" w14:textId="77777777" w:rsidR="006C5C6F" w:rsidRPr="00980BCA" w:rsidRDefault="006C5C6F" w:rsidP="007F3BC6">
            <w:pPr>
              <w:jc w:val="center"/>
              <w:rPr>
                <w:color w:val="000000"/>
                <w:sz w:val="20"/>
                <w:szCs w:val="20"/>
              </w:rPr>
            </w:pPr>
            <w:r w:rsidRPr="00980BCA">
              <w:rPr>
                <w:color w:val="000000"/>
                <w:sz w:val="20"/>
                <w:szCs w:val="20"/>
              </w:rPr>
              <w:t>40</w:t>
            </w:r>
          </w:p>
        </w:tc>
        <w:tc>
          <w:tcPr>
            <w:tcW w:w="225" w:type="pct"/>
            <w:tcBorders>
              <w:top w:val="nil"/>
              <w:left w:val="nil"/>
              <w:bottom w:val="single" w:sz="4" w:space="0" w:color="auto"/>
              <w:right w:val="single" w:sz="4" w:space="0" w:color="auto"/>
            </w:tcBorders>
            <w:vAlign w:val="center"/>
          </w:tcPr>
          <w:p w14:paraId="672BCFB2" w14:textId="77777777" w:rsidR="006C5C6F" w:rsidRPr="00980BCA" w:rsidRDefault="006C5C6F" w:rsidP="007F3BC6">
            <w:pPr>
              <w:jc w:val="center"/>
              <w:rPr>
                <w:color w:val="000000"/>
                <w:sz w:val="20"/>
                <w:szCs w:val="20"/>
              </w:rPr>
            </w:pPr>
            <w:r w:rsidRPr="00980BCA">
              <w:rPr>
                <w:color w:val="000000"/>
                <w:sz w:val="20"/>
                <w:szCs w:val="20"/>
              </w:rPr>
              <w:t>80</w:t>
            </w:r>
          </w:p>
        </w:tc>
        <w:tc>
          <w:tcPr>
            <w:tcW w:w="225" w:type="pct"/>
            <w:tcBorders>
              <w:top w:val="nil"/>
              <w:left w:val="nil"/>
              <w:bottom w:val="single" w:sz="4" w:space="0" w:color="auto"/>
              <w:right w:val="single" w:sz="4" w:space="0" w:color="auto"/>
            </w:tcBorders>
            <w:vAlign w:val="center"/>
          </w:tcPr>
          <w:p w14:paraId="16CBC8CB" w14:textId="77777777" w:rsidR="006C5C6F" w:rsidRPr="00980BCA" w:rsidRDefault="006C5C6F" w:rsidP="007F3BC6">
            <w:pPr>
              <w:jc w:val="center"/>
              <w:rPr>
                <w:color w:val="000000"/>
                <w:sz w:val="20"/>
                <w:szCs w:val="20"/>
              </w:rPr>
            </w:pPr>
            <w:r w:rsidRPr="00980BCA">
              <w:rPr>
                <w:color w:val="000000"/>
                <w:sz w:val="20"/>
                <w:szCs w:val="20"/>
              </w:rPr>
              <w:t>100</w:t>
            </w:r>
          </w:p>
        </w:tc>
        <w:tc>
          <w:tcPr>
            <w:tcW w:w="224" w:type="pct"/>
            <w:tcBorders>
              <w:top w:val="nil"/>
              <w:left w:val="nil"/>
              <w:bottom w:val="single" w:sz="4" w:space="0" w:color="auto"/>
              <w:right w:val="single" w:sz="4" w:space="0" w:color="auto"/>
            </w:tcBorders>
            <w:vAlign w:val="center"/>
          </w:tcPr>
          <w:p w14:paraId="22E2C128" w14:textId="77777777" w:rsidR="006C5C6F" w:rsidRPr="00980BCA" w:rsidRDefault="006C5C6F" w:rsidP="007F3BC6">
            <w:pPr>
              <w:jc w:val="center"/>
              <w:rPr>
                <w:color w:val="000000"/>
                <w:sz w:val="20"/>
                <w:szCs w:val="20"/>
              </w:rPr>
            </w:pPr>
            <w:r w:rsidRPr="00980BCA">
              <w:rPr>
                <w:color w:val="000000"/>
                <w:sz w:val="20"/>
                <w:szCs w:val="20"/>
              </w:rPr>
              <w:t>0</w:t>
            </w:r>
          </w:p>
        </w:tc>
        <w:tc>
          <w:tcPr>
            <w:tcW w:w="274" w:type="pct"/>
            <w:tcBorders>
              <w:top w:val="nil"/>
              <w:left w:val="nil"/>
              <w:bottom w:val="single" w:sz="4" w:space="0" w:color="auto"/>
              <w:right w:val="single" w:sz="4" w:space="0" w:color="auto"/>
            </w:tcBorders>
            <w:vAlign w:val="center"/>
          </w:tcPr>
          <w:p w14:paraId="7018D1DA" w14:textId="77777777" w:rsidR="006C5C6F" w:rsidRPr="00980BCA" w:rsidRDefault="006C5C6F" w:rsidP="007F3BC6">
            <w:pPr>
              <w:jc w:val="center"/>
              <w:rPr>
                <w:color w:val="000000"/>
                <w:sz w:val="20"/>
                <w:szCs w:val="20"/>
              </w:rPr>
            </w:pPr>
            <w:r w:rsidRPr="00980BCA">
              <w:rPr>
                <w:color w:val="000000"/>
                <w:sz w:val="20"/>
                <w:szCs w:val="20"/>
              </w:rPr>
              <w:t>40</w:t>
            </w:r>
          </w:p>
        </w:tc>
        <w:tc>
          <w:tcPr>
            <w:tcW w:w="273" w:type="pct"/>
            <w:tcBorders>
              <w:top w:val="nil"/>
              <w:left w:val="nil"/>
              <w:bottom w:val="single" w:sz="4" w:space="0" w:color="auto"/>
              <w:right w:val="single" w:sz="4" w:space="0" w:color="auto"/>
            </w:tcBorders>
            <w:vAlign w:val="center"/>
          </w:tcPr>
          <w:p w14:paraId="03378C7D" w14:textId="77777777" w:rsidR="006C5C6F" w:rsidRPr="00980BCA" w:rsidRDefault="006C5C6F" w:rsidP="007F3BC6">
            <w:pPr>
              <w:jc w:val="center"/>
              <w:rPr>
                <w:color w:val="000000"/>
                <w:sz w:val="20"/>
                <w:szCs w:val="20"/>
              </w:rPr>
            </w:pPr>
            <w:r w:rsidRPr="00980BCA">
              <w:rPr>
                <w:color w:val="000000"/>
                <w:sz w:val="20"/>
                <w:szCs w:val="20"/>
              </w:rPr>
              <w:t>40</w:t>
            </w:r>
          </w:p>
        </w:tc>
      </w:tr>
      <w:tr w:rsidR="006C5C6F" w:rsidRPr="00883343" w14:paraId="4AA28FA0" w14:textId="77777777" w:rsidTr="007F3BC6">
        <w:trPr>
          <w:trHeight w:val="20"/>
          <w:jc w:val="center"/>
        </w:trPr>
        <w:tc>
          <w:tcPr>
            <w:tcW w:w="208" w:type="pct"/>
            <w:tcBorders>
              <w:top w:val="nil"/>
              <w:left w:val="single" w:sz="4" w:space="0" w:color="auto"/>
              <w:bottom w:val="single" w:sz="4" w:space="0" w:color="auto"/>
              <w:right w:val="single" w:sz="4" w:space="0" w:color="auto"/>
            </w:tcBorders>
            <w:noWrap/>
            <w:vAlign w:val="center"/>
            <w:hideMark/>
          </w:tcPr>
          <w:p w14:paraId="1C5CBE59" w14:textId="77777777" w:rsidR="006C5C6F" w:rsidRPr="00883343" w:rsidRDefault="006C5C6F" w:rsidP="007F3BC6">
            <w:pPr>
              <w:jc w:val="center"/>
              <w:rPr>
                <w:color w:val="000000"/>
                <w:sz w:val="20"/>
                <w:szCs w:val="20"/>
              </w:rPr>
            </w:pPr>
          </w:p>
        </w:tc>
        <w:tc>
          <w:tcPr>
            <w:tcW w:w="1615" w:type="pct"/>
            <w:tcBorders>
              <w:top w:val="nil"/>
              <w:left w:val="nil"/>
              <w:bottom w:val="single" w:sz="4" w:space="0" w:color="auto"/>
              <w:right w:val="single" w:sz="4" w:space="0" w:color="auto"/>
            </w:tcBorders>
            <w:vAlign w:val="center"/>
            <w:hideMark/>
          </w:tcPr>
          <w:p w14:paraId="2CFF2C59" w14:textId="77777777" w:rsidR="006C5C6F" w:rsidRPr="00883343" w:rsidRDefault="006C5C6F" w:rsidP="007F3BC6">
            <w:pPr>
              <w:rPr>
                <w:color w:val="000000"/>
                <w:sz w:val="20"/>
                <w:szCs w:val="20"/>
              </w:rPr>
            </w:pPr>
            <w:r w:rsidRPr="00883343">
              <w:rPr>
                <w:color w:val="000000"/>
                <w:sz w:val="20"/>
                <w:szCs w:val="20"/>
              </w:rPr>
              <w:t xml:space="preserve">Филиал МБОУ </w:t>
            </w:r>
            <w:proofErr w:type="spellStart"/>
            <w:r w:rsidRPr="00883343">
              <w:rPr>
                <w:color w:val="000000"/>
                <w:sz w:val="20"/>
                <w:szCs w:val="20"/>
              </w:rPr>
              <w:t>Пеклинской</w:t>
            </w:r>
            <w:proofErr w:type="spellEnd"/>
            <w:r w:rsidRPr="00883343">
              <w:rPr>
                <w:color w:val="000000"/>
                <w:sz w:val="20"/>
                <w:szCs w:val="20"/>
              </w:rPr>
              <w:t xml:space="preserve"> СОШ </w:t>
            </w:r>
            <w:proofErr w:type="spellStart"/>
            <w:r w:rsidRPr="00883343">
              <w:rPr>
                <w:color w:val="000000"/>
                <w:sz w:val="20"/>
                <w:szCs w:val="20"/>
              </w:rPr>
              <w:t>Рябчинская</w:t>
            </w:r>
            <w:proofErr w:type="spellEnd"/>
            <w:r w:rsidRPr="00883343">
              <w:rPr>
                <w:color w:val="000000"/>
                <w:sz w:val="20"/>
                <w:szCs w:val="20"/>
              </w:rPr>
              <w:t xml:space="preserve"> СОШ     </w:t>
            </w:r>
          </w:p>
        </w:tc>
        <w:tc>
          <w:tcPr>
            <w:tcW w:w="282" w:type="pct"/>
            <w:tcBorders>
              <w:top w:val="nil"/>
              <w:left w:val="nil"/>
              <w:bottom w:val="single" w:sz="4" w:space="0" w:color="auto"/>
              <w:right w:val="single" w:sz="4" w:space="0" w:color="auto"/>
            </w:tcBorders>
            <w:vAlign w:val="center"/>
          </w:tcPr>
          <w:p w14:paraId="54551C9F" w14:textId="77777777" w:rsidR="006C5C6F" w:rsidRPr="00980BCA" w:rsidRDefault="006C5C6F" w:rsidP="007F3BC6">
            <w:pPr>
              <w:jc w:val="center"/>
              <w:rPr>
                <w:color w:val="000000"/>
                <w:sz w:val="20"/>
                <w:szCs w:val="20"/>
              </w:rPr>
            </w:pPr>
            <w:r w:rsidRPr="00980BCA">
              <w:rPr>
                <w:color w:val="000000"/>
                <w:sz w:val="20"/>
                <w:szCs w:val="20"/>
              </w:rPr>
              <w:t>2</w:t>
            </w:r>
          </w:p>
        </w:tc>
        <w:tc>
          <w:tcPr>
            <w:tcW w:w="310" w:type="pct"/>
            <w:tcBorders>
              <w:top w:val="nil"/>
              <w:left w:val="nil"/>
              <w:bottom w:val="single" w:sz="4" w:space="0" w:color="auto"/>
              <w:right w:val="single" w:sz="4" w:space="0" w:color="auto"/>
            </w:tcBorders>
            <w:vAlign w:val="center"/>
          </w:tcPr>
          <w:p w14:paraId="6037F07D" w14:textId="77777777" w:rsidR="006C5C6F" w:rsidRPr="00980BCA" w:rsidRDefault="006C5C6F" w:rsidP="007F3BC6">
            <w:pPr>
              <w:jc w:val="center"/>
              <w:rPr>
                <w:color w:val="000000"/>
                <w:sz w:val="20"/>
                <w:szCs w:val="20"/>
              </w:rPr>
            </w:pPr>
            <w:r w:rsidRPr="00980BCA">
              <w:rPr>
                <w:color w:val="000000"/>
                <w:sz w:val="20"/>
                <w:szCs w:val="20"/>
              </w:rPr>
              <w:t>100</w:t>
            </w:r>
          </w:p>
        </w:tc>
        <w:tc>
          <w:tcPr>
            <w:tcW w:w="242" w:type="pct"/>
            <w:tcBorders>
              <w:top w:val="nil"/>
              <w:left w:val="nil"/>
              <w:bottom w:val="single" w:sz="4" w:space="0" w:color="auto"/>
              <w:right w:val="single" w:sz="4" w:space="0" w:color="auto"/>
            </w:tcBorders>
            <w:vAlign w:val="center"/>
          </w:tcPr>
          <w:p w14:paraId="5D11E325" w14:textId="77777777" w:rsidR="006C5C6F" w:rsidRPr="00980BCA" w:rsidRDefault="006C5C6F" w:rsidP="007F3BC6">
            <w:pPr>
              <w:jc w:val="center"/>
              <w:rPr>
                <w:color w:val="000000"/>
                <w:sz w:val="20"/>
                <w:szCs w:val="20"/>
              </w:rPr>
            </w:pPr>
            <w:r w:rsidRPr="00980BCA">
              <w:rPr>
                <w:color w:val="000000"/>
                <w:sz w:val="20"/>
                <w:szCs w:val="20"/>
              </w:rPr>
              <w:t>100</w:t>
            </w:r>
          </w:p>
        </w:tc>
        <w:tc>
          <w:tcPr>
            <w:tcW w:w="224" w:type="pct"/>
            <w:tcBorders>
              <w:top w:val="nil"/>
              <w:left w:val="nil"/>
              <w:bottom w:val="single" w:sz="4" w:space="0" w:color="auto"/>
              <w:right w:val="single" w:sz="4" w:space="0" w:color="auto"/>
            </w:tcBorders>
            <w:vAlign w:val="center"/>
          </w:tcPr>
          <w:p w14:paraId="1243E653" w14:textId="77777777" w:rsidR="006C5C6F" w:rsidRPr="00980BCA" w:rsidRDefault="006C5C6F" w:rsidP="007F3BC6">
            <w:pPr>
              <w:jc w:val="center"/>
              <w:rPr>
                <w:color w:val="000000"/>
                <w:sz w:val="20"/>
                <w:szCs w:val="20"/>
              </w:rPr>
            </w:pPr>
            <w:r w:rsidRPr="00980BCA">
              <w:rPr>
                <w:color w:val="000000"/>
                <w:sz w:val="20"/>
                <w:szCs w:val="20"/>
              </w:rPr>
              <w:t>100</w:t>
            </w:r>
          </w:p>
        </w:tc>
        <w:tc>
          <w:tcPr>
            <w:tcW w:w="224" w:type="pct"/>
            <w:tcBorders>
              <w:top w:val="nil"/>
              <w:left w:val="nil"/>
              <w:bottom w:val="single" w:sz="4" w:space="0" w:color="auto"/>
              <w:right w:val="single" w:sz="4" w:space="0" w:color="auto"/>
            </w:tcBorders>
            <w:vAlign w:val="center"/>
          </w:tcPr>
          <w:p w14:paraId="51E7B67F" w14:textId="77777777" w:rsidR="006C5C6F" w:rsidRPr="00980BCA" w:rsidRDefault="006C5C6F" w:rsidP="007F3BC6">
            <w:pPr>
              <w:jc w:val="center"/>
              <w:rPr>
                <w:color w:val="000000"/>
                <w:sz w:val="20"/>
                <w:szCs w:val="20"/>
              </w:rPr>
            </w:pPr>
            <w:r w:rsidRPr="00980BCA">
              <w:rPr>
                <w:color w:val="000000"/>
                <w:sz w:val="20"/>
                <w:szCs w:val="20"/>
              </w:rPr>
              <w:t>100</w:t>
            </w:r>
          </w:p>
        </w:tc>
        <w:tc>
          <w:tcPr>
            <w:tcW w:w="224" w:type="pct"/>
            <w:tcBorders>
              <w:top w:val="nil"/>
              <w:left w:val="nil"/>
              <w:bottom w:val="single" w:sz="4" w:space="0" w:color="auto"/>
              <w:right w:val="single" w:sz="4" w:space="0" w:color="auto"/>
            </w:tcBorders>
            <w:vAlign w:val="center"/>
          </w:tcPr>
          <w:p w14:paraId="415116C1" w14:textId="77777777" w:rsidR="006C5C6F" w:rsidRPr="00980BCA" w:rsidRDefault="006C5C6F" w:rsidP="007F3BC6">
            <w:pPr>
              <w:jc w:val="center"/>
              <w:rPr>
                <w:color w:val="000000"/>
                <w:sz w:val="20"/>
                <w:szCs w:val="20"/>
              </w:rPr>
            </w:pPr>
            <w:r w:rsidRPr="00980BCA">
              <w:rPr>
                <w:color w:val="000000"/>
                <w:sz w:val="20"/>
                <w:szCs w:val="20"/>
              </w:rPr>
              <w:t>50</w:t>
            </w:r>
          </w:p>
        </w:tc>
        <w:tc>
          <w:tcPr>
            <w:tcW w:w="225" w:type="pct"/>
            <w:tcBorders>
              <w:top w:val="nil"/>
              <w:left w:val="nil"/>
              <w:bottom w:val="single" w:sz="4" w:space="0" w:color="auto"/>
              <w:right w:val="single" w:sz="4" w:space="0" w:color="auto"/>
            </w:tcBorders>
            <w:vAlign w:val="center"/>
          </w:tcPr>
          <w:p w14:paraId="5EE2C42D" w14:textId="77777777" w:rsidR="006C5C6F" w:rsidRPr="00980BCA" w:rsidRDefault="006C5C6F" w:rsidP="007F3BC6">
            <w:pPr>
              <w:jc w:val="center"/>
              <w:rPr>
                <w:color w:val="000000"/>
                <w:sz w:val="20"/>
                <w:szCs w:val="20"/>
              </w:rPr>
            </w:pPr>
            <w:r w:rsidRPr="00980BCA">
              <w:rPr>
                <w:color w:val="000000"/>
                <w:sz w:val="20"/>
                <w:szCs w:val="20"/>
              </w:rPr>
              <w:t>100</w:t>
            </w:r>
          </w:p>
        </w:tc>
        <w:tc>
          <w:tcPr>
            <w:tcW w:w="225" w:type="pct"/>
            <w:tcBorders>
              <w:top w:val="nil"/>
              <w:left w:val="nil"/>
              <w:bottom w:val="single" w:sz="4" w:space="0" w:color="auto"/>
              <w:right w:val="single" w:sz="4" w:space="0" w:color="auto"/>
            </w:tcBorders>
            <w:vAlign w:val="center"/>
          </w:tcPr>
          <w:p w14:paraId="3C8CD8ED" w14:textId="77777777" w:rsidR="006C5C6F" w:rsidRPr="00980BCA" w:rsidRDefault="006C5C6F" w:rsidP="007F3BC6">
            <w:pPr>
              <w:jc w:val="center"/>
              <w:rPr>
                <w:color w:val="000000"/>
                <w:sz w:val="20"/>
                <w:szCs w:val="20"/>
              </w:rPr>
            </w:pPr>
            <w:r w:rsidRPr="00980BCA">
              <w:rPr>
                <w:color w:val="000000"/>
                <w:sz w:val="20"/>
                <w:szCs w:val="20"/>
              </w:rPr>
              <w:t>100</w:t>
            </w:r>
          </w:p>
        </w:tc>
        <w:tc>
          <w:tcPr>
            <w:tcW w:w="225" w:type="pct"/>
            <w:tcBorders>
              <w:top w:val="nil"/>
              <w:left w:val="nil"/>
              <w:bottom w:val="single" w:sz="4" w:space="0" w:color="auto"/>
              <w:right w:val="single" w:sz="4" w:space="0" w:color="auto"/>
            </w:tcBorders>
            <w:vAlign w:val="center"/>
          </w:tcPr>
          <w:p w14:paraId="026AC921" w14:textId="77777777" w:rsidR="006C5C6F" w:rsidRPr="00980BCA" w:rsidRDefault="006C5C6F" w:rsidP="007F3BC6">
            <w:pPr>
              <w:jc w:val="center"/>
              <w:rPr>
                <w:color w:val="000000"/>
                <w:sz w:val="20"/>
                <w:szCs w:val="20"/>
              </w:rPr>
            </w:pPr>
            <w:r w:rsidRPr="00980BCA">
              <w:rPr>
                <w:color w:val="000000"/>
                <w:sz w:val="20"/>
                <w:szCs w:val="20"/>
              </w:rPr>
              <w:t>50</w:t>
            </w:r>
          </w:p>
        </w:tc>
        <w:tc>
          <w:tcPr>
            <w:tcW w:w="225" w:type="pct"/>
            <w:tcBorders>
              <w:top w:val="nil"/>
              <w:left w:val="nil"/>
              <w:bottom w:val="single" w:sz="4" w:space="0" w:color="auto"/>
              <w:right w:val="single" w:sz="4" w:space="0" w:color="auto"/>
            </w:tcBorders>
            <w:vAlign w:val="center"/>
          </w:tcPr>
          <w:p w14:paraId="55B29FF9" w14:textId="77777777" w:rsidR="006C5C6F" w:rsidRPr="00980BCA" w:rsidRDefault="006C5C6F" w:rsidP="007F3BC6">
            <w:pPr>
              <w:jc w:val="center"/>
              <w:rPr>
                <w:color w:val="000000"/>
                <w:sz w:val="20"/>
                <w:szCs w:val="20"/>
              </w:rPr>
            </w:pPr>
            <w:r w:rsidRPr="00980BCA">
              <w:rPr>
                <w:color w:val="000000"/>
                <w:sz w:val="20"/>
                <w:szCs w:val="20"/>
              </w:rPr>
              <w:t>100</w:t>
            </w:r>
          </w:p>
        </w:tc>
        <w:tc>
          <w:tcPr>
            <w:tcW w:w="224" w:type="pct"/>
            <w:tcBorders>
              <w:top w:val="nil"/>
              <w:left w:val="nil"/>
              <w:bottom w:val="single" w:sz="4" w:space="0" w:color="auto"/>
              <w:right w:val="single" w:sz="4" w:space="0" w:color="auto"/>
            </w:tcBorders>
            <w:vAlign w:val="center"/>
          </w:tcPr>
          <w:p w14:paraId="40AFFB03" w14:textId="77777777" w:rsidR="006C5C6F" w:rsidRPr="00980BCA" w:rsidRDefault="006C5C6F" w:rsidP="007F3BC6">
            <w:pPr>
              <w:jc w:val="center"/>
              <w:rPr>
                <w:color w:val="000000"/>
                <w:sz w:val="20"/>
                <w:szCs w:val="20"/>
              </w:rPr>
            </w:pPr>
            <w:r w:rsidRPr="00980BCA">
              <w:rPr>
                <w:color w:val="000000"/>
                <w:sz w:val="20"/>
                <w:szCs w:val="20"/>
              </w:rPr>
              <w:t>0</w:t>
            </w:r>
          </w:p>
        </w:tc>
        <w:tc>
          <w:tcPr>
            <w:tcW w:w="274" w:type="pct"/>
            <w:tcBorders>
              <w:top w:val="nil"/>
              <w:left w:val="nil"/>
              <w:bottom w:val="single" w:sz="4" w:space="0" w:color="auto"/>
              <w:right w:val="single" w:sz="4" w:space="0" w:color="auto"/>
            </w:tcBorders>
            <w:vAlign w:val="center"/>
          </w:tcPr>
          <w:p w14:paraId="3A3D6D9E" w14:textId="77777777" w:rsidR="006C5C6F" w:rsidRPr="00980BCA" w:rsidRDefault="006C5C6F" w:rsidP="007F3BC6">
            <w:pPr>
              <w:jc w:val="center"/>
              <w:rPr>
                <w:color w:val="000000"/>
                <w:sz w:val="20"/>
                <w:szCs w:val="20"/>
              </w:rPr>
            </w:pPr>
            <w:r w:rsidRPr="00980BCA">
              <w:rPr>
                <w:color w:val="000000"/>
                <w:sz w:val="20"/>
                <w:szCs w:val="20"/>
              </w:rPr>
              <w:t>0</w:t>
            </w:r>
          </w:p>
        </w:tc>
        <w:tc>
          <w:tcPr>
            <w:tcW w:w="273" w:type="pct"/>
            <w:tcBorders>
              <w:top w:val="nil"/>
              <w:left w:val="nil"/>
              <w:bottom w:val="single" w:sz="4" w:space="0" w:color="auto"/>
              <w:right w:val="single" w:sz="4" w:space="0" w:color="auto"/>
            </w:tcBorders>
            <w:vAlign w:val="center"/>
          </w:tcPr>
          <w:p w14:paraId="61A323D5" w14:textId="77777777" w:rsidR="006C5C6F" w:rsidRPr="00980BCA" w:rsidRDefault="006C5C6F" w:rsidP="007F3BC6">
            <w:pPr>
              <w:jc w:val="center"/>
              <w:rPr>
                <w:color w:val="000000"/>
                <w:sz w:val="20"/>
                <w:szCs w:val="20"/>
              </w:rPr>
            </w:pPr>
            <w:r w:rsidRPr="00980BCA">
              <w:rPr>
                <w:color w:val="000000"/>
                <w:sz w:val="20"/>
                <w:szCs w:val="20"/>
              </w:rPr>
              <w:t>0</w:t>
            </w:r>
          </w:p>
        </w:tc>
      </w:tr>
      <w:tr w:rsidR="006C5C6F" w:rsidRPr="00883343" w14:paraId="0AB0E366" w14:textId="77777777" w:rsidTr="007F3BC6">
        <w:trPr>
          <w:trHeight w:val="20"/>
          <w:jc w:val="center"/>
        </w:trPr>
        <w:tc>
          <w:tcPr>
            <w:tcW w:w="208" w:type="pct"/>
            <w:tcBorders>
              <w:top w:val="nil"/>
              <w:left w:val="single" w:sz="4" w:space="0" w:color="auto"/>
              <w:bottom w:val="single" w:sz="4" w:space="0" w:color="auto"/>
              <w:right w:val="single" w:sz="4" w:space="0" w:color="auto"/>
            </w:tcBorders>
            <w:vAlign w:val="center"/>
            <w:hideMark/>
          </w:tcPr>
          <w:p w14:paraId="596CC085" w14:textId="77777777" w:rsidR="006C5C6F" w:rsidRPr="00883343" w:rsidRDefault="006C5C6F" w:rsidP="007F3BC6">
            <w:pPr>
              <w:jc w:val="center"/>
              <w:rPr>
                <w:color w:val="000000"/>
                <w:sz w:val="20"/>
                <w:szCs w:val="20"/>
              </w:rPr>
            </w:pPr>
            <w:r w:rsidRPr="00883343">
              <w:rPr>
                <w:color w:val="000000"/>
                <w:sz w:val="20"/>
                <w:szCs w:val="20"/>
              </w:rPr>
              <w:t>5</w:t>
            </w:r>
          </w:p>
        </w:tc>
        <w:tc>
          <w:tcPr>
            <w:tcW w:w="1615" w:type="pct"/>
            <w:tcBorders>
              <w:top w:val="nil"/>
              <w:left w:val="nil"/>
              <w:bottom w:val="single" w:sz="4" w:space="0" w:color="auto"/>
              <w:right w:val="single" w:sz="4" w:space="0" w:color="auto"/>
            </w:tcBorders>
            <w:vAlign w:val="center"/>
            <w:hideMark/>
          </w:tcPr>
          <w:p w14:paraId="3C228E86" w14:textId="77777777" w:rsidR="006C5C6F" w:rsidRPr="00883343" w:rsidRDefault="006C5C6F" w:rsidP="007F3BC6">
            <w:pPr>
              <w:rPr>
                <w:color w:val="000000"/>
                <w:sz w:val="20"/>
                <w:szCs w:val="20"/>
              </w:rPr>
            </w:pPr>
            <w:r w:rsidRPr="00883343">
              <w:rPr>
                <w:color w:val="000000"/>
                <w:sz w:val="20"/>
                <w:szCs w:val="20"/>
              </w:rPr>
              <w:t xml:space="preserve">МБОУ </w:t>
            </w:r>
            <w:proofErr w:type="spellStart"/>
            <w:r w:rsidRPr="00883343">
              <w:rPr>
                <w:color w:val="000000"/>
                <w:sz w:val="20"/>
                <w:szCs w:val="20"/>
              </w:rPr>
              <w:t>Сещинская</w:t>
            </w:r>
            <w:proofErr w:type="spellEnd"/>
            <w:r w:rsidRPr="00883343">
              <w:rPr>
                <w:color w:val="000000"/>
                <w:sz w:val="20"/>
                <w:szCs w:val="20"/>
              </w:rPr>
              <w:t xml:space="preserve"> СОШ</w:t>
            </w:r>
          </w:p>
        </w:tc>
        <w:tc>
          <w:tcPr>
            <w:tcW w:w="282" w:type="pct"/>
            <w:tcBorders>
              <w:top w:val="nil"/>
              <w:left w:val="nil"/>
              <w:bottom w:val="single" w:sz="4" w:space="0" w:color="auto"/>
              <w:right w:val="single" w:sz="4" w:space="0" w:color="auto"/>
            </w:tcBorders>
            <w:vAlign w:val="center"/>
          </w:tcPr>
          <w:p w14:paraId="14C28D37" w14:textId="77777777" w:rsidR="006C5C6F" w:rsidRPr="00980BCA" w:rsidRDefault="006C5C6F" w:rsidP="007F3BC6">
            <w:pPr>
              <w:jc w:val="center"/>
              <w:rPr>
                <w:color w:val="000000"/>
                <w:sz w:val="20"/>
                <w:szCs w:val="20"/>
              </w:rPr>
            </w:pPr>
            <w:r w:rsidRPr="00980BCA">
              <w:rPr>
                <w:color w:val="000000"/>
                <w:sz w:val="20"/>
                <w:szCs w:val="20"/>
              </w:rPr>
              <w:t>32</w:t>
            </w:r>
          </w:p>
        </w:tc>
        <w:tc>
          <w:tcPr>
            <w:tcW w:w="310" w:type="pct"/>
            <w:tcBorders>
              <w:top w:val="nil"/>
              <w:left w:val="nil"/>
              <w:bottom w:val="single" w:sz="4" w:space="0" w:color="auto"/>
              <w:right w:val="single" w:sz="4" w:space="0" w:color="auto"/>
            </w:tcBorders>
            <w:vAlign w:val="center"/>
          </w:tcPr>
          <w:p w14:paraId="06B024FE" w14:textId="77777777" w:rsidR="006C5C6F" w:rsidRPr="00980BCA" w:rsidRDefault="006C5C6F" w:rsidP="007F3BC6">
            <w:pPr>
              <w:jc w:val="center"/>
              <w:rPr>
                <w:color w:val="000000"/>
                <w:sz w:val="20"/>
                <w:szCs w:val="20"/>
              </w:rPr>
            </w:pPr>
            <w:r w:rsidRPr="00980BCA">
              <w:rPr>
                <w:color w:val="000000"/>
                <w:sz w:val="20"/>
                <w:szCs w:val="20"/>
              </w:rPr>
              <w:t>72</w:t>
            </w:r>
          </w:p>
        </w:tc>
        <w:tc>
          <w:tcPr>
            <w:tcW w:w="242" w:type="pct"/>
            <w:tcBorders>
              <w:top w:val="nil"/>
              <w:left w:val="nil"/>
              <w:bottom w:val="single" w:sz="4" w:space="0" w:color="auto"/>
              <w:right w:val="single" w:sz="4" w:space="0" w:color="auto"/>
            </w:tcBorders>
            <w:vAlign w:val="center"/>
          </w:tcPr>
          <w:p w14:paraId="2E87C59E" w14:textId="77777777" w:rsidR="006C5C6F" w:rsidRPr="00980BCA" w:rsidRDefault="006C5C6F" w:rsidP="007F3BC6">
            <w:pPr>
              <w:jc w:val="center"/>
              <w:rPr>
                <w:color w:val="000000"/>
                <w:sz w:val="20"/>
                <w:szCs w:val="20"/>
              </w:rPr>
            </w:pPr>
            <w:r w:rsidRPr="00980BCA">
              <w:rPr>
                <w:color w:val="000000"/>
                <w:sz w:val="20"/>
                <w:szCs w:val="20"/>
              </w:rPr>
              <w:t>97</w:t>
            </w:r>
          </w:p>
        </w:tc>
        <w:tc>
          <w:tcPr>
            <w:tcW w:w="224" w:type="pct"/>
            <w:tcBorders>
              <w:top w:val="nil"/>
              <w:left w:val="nil"/>
              <w:bottom w:val="single" w:sz="4" w:space="0" w:color="auto"/>
              <w:right w:val="single" w:sz="4" w:space="0" w:color="auto"/>
            </w:tcBorders>
            <w:vAlign w:val="center"/>
          </w:tcPr>
          <w:p w14:paraId="29B511B8" w14:textId="77777777" w:rsidR="006C5C6F" w:rsidRPr="00980BCA" w:rsidRDefault="006C5C6F" w:rsidP="007F3BC6">
            <w:pPr>
              <w:jc w:val="center"/>
              <w:rPr>
                <w:color w:val="000000"/>
                <w:sz w:val="20"/>
                <w:szCs w:val="20"/>
              </w:rPr>
            </w:pPr>
            <w:r w:rsidRPr="00980BCA">
              <w:rPr>
                <w:color w:val="000000"/>
                <w:sz w:val="20"/>
                <w:szCs w:val="20"/>
              </w:rPr>
              <w:t>69</w:t>
            </w:r>
          </w:p>
        </w:tc>
        <w:tc>
          <w:tcPr>
            <w:tcW w:w="224" w:type="pct"/>
            <w:tcBorders>
              <w:top w:val="nil"/>
              <w:left w:val="nil"/>
              <w:bottom w:val="single" w:sz="4" w:space="0" w:color="auto"/>
              <w:right w:val="single" w:sz="4" w:space="0" w:color="auto"/>
            </w:tcBorders>
            <w:vAlign w:val="center"/>
          </w:tcPr>
          <w:p w14:paraId="22759916" w14:textId="77777777" w:rsidR="006C5C6F" w:rsidRPr="00980BCA" w:rsidRDefault="006C5C6F" w:rsidP="007F3BC6">
            <w:pPr>
              <w:jc w:val="center"/>
              <w:rPr>
                <w:color w:val="000000"/>
                <w:sz w:val="20"/>
                <w:szCs w:val="20"/>
              </w:rPr>
            </w:pPr>
            <w:r w:rsidRPr="00980BCA">
              <w:rPr>
                <w:color w:val="000000"/>
                <w:sz w:val="20"/>
                <w:szCs w:val="20"/>
              </w:rPr>
              <w:t>81</w:t>
            </w:r>
          </w:p>
        </w:tc>
        <w:tc>
          <w:tcPr>
            <w:tcW w:w="224" w:type="pct"/>
            <w:tcBorders>
              <w:top w:val="nil"/>
              <w:left w:val="nil"/>
              <w:bottom w:val="single" w:sz="4" w:space="0" w:color="auto"/>
              <w:right w:val="single" w:sz="4" w:space="0" w:color="auto"/>
            </w:tcBorders>
            <w:vAlign w:val="center"/>
          </w:tcPr>
          <w:p w14:paraId="147EA149" w14:textId="77777777" w:rsidR="006C5C6F" w:rsidRPr="00980BCA" w:rsidRDefault="006C5C6F" w:rsidP="007F3BC6">
            <w:pPr>
              <w:jc w:val="center"/>
              <w:rPr>
                <w:color w:val="000000"/>
                <w:sz w:val="20"/>
                <w:szCs w:val="20"/>
              </w:rPr>
            </w:pPr>
            <w:r w:rsidRPr="00980BCA">
              <w:rPr>
                <w:color w:val="000000"/>
                <w:sz w:val="20"/>
                <w:szCs w:val="20"/>
              </w:rPr>
              <w:t>59</w:t>
            </w:r>
          </w:p>
        </w:tc>
        <w:tc>
          <w:tcPr>
            <w:tcW w:w="225" w:type="pct"/>
            <w:tcBorders>
              <w:top w:val="nil"/>
              <w:left w:val="nil"/>
              <w:bottom w:val="single" w:sz="4" w:space="0" w:color="auto"/>
              <w:right w:val="single" w:sz="4" w:space="0" w:color="auto"/>
            </w:tcBorders>
            <w:vAlign w:val="center"/>
          </w:tcPr>
          <w:p w14:paraId="58FE1B26" w14:textId="77777777" w:rsidR="006C5C6F" w:rsidRPr="00980BCA" w:rsidRDefault="006C5C6F" w:rsidP="007F3BC6">
            <w:pPr>
              <w:jc w:val="center"/>
              <w:rPr>
                <w:color w:val="000000"/>
                <w:sz w:val="20"/>
                <w:szCs w:val="20"/>
              </w:rPr>
            </w:pPr>
            <w:r w:rsidRPr="00980BCA">
              <w:rPr>
                <w:color w:val="000000"/>
                <w:sz w:val="20"/>
                <w:szCs w:val="20"/>
              </w:rPr>
              <w:t>52</w:t>
            </w:r>
          </w:p>
        </w:tc>
        <w:tc>
          <w:tcPr>
            <w:tcW w:w="225" w:type="pct"/>
            <w:tcBorders>
              <w:top w:val="nil"/>
              <w:left w:val="nil"/>
              <w:bottom w:val="single" w:sz="4" w:space="0" w:color="auto"/>
              <w:right w:val="single" w:sz="4" w:space="0" w:color="auto"/>
            </w:tcBorders>
            <w:vAlign w:val="center"/>
          </w:tcPr>
          <w:p w14:paraId="27647266" w14:textId="77777777" w:rsidR="006C5C6F" w:rsidRPr="00980BCA" w:rsidRDefault="006C5C6F" w:rsidP="007F3BC6">
            <w:pPr>
              <w:jc w:val="center"/>
              <w:rPr>
                <w:color w:val="000000"/>
                <w:sz w:val="20"/>
                <w:szCs w:val="20"/>
              </w:rPr>
            </w:pPr>
            <w:r w:rsidRPr="00980BCA">
              <w:rPr>
                <w:color w:val="000000"/>
                <w:sz w:val="20"/>
                <w:szCs w:val="20"/>
              </w:rPr>
              <w:t>59</w:t>
            </w:r>
          </w:p>
        </w:tc>
        <w:tc>
          <w:tcPr>
            <w:tcW w:w="225" w:type="pct"/>
            <w:tcBorders>
              <w:top w:val="nil"/>
              <w:left w:val="nil"/>
              <w:bottom w:val="single" w:sz="4" w:space="0" w:color="auto"/>
              <w:right w:val="single" w:sz="4" w:space="0" w:color="auto"/>
            </w:tcBorders>
            <w:vAlign w:val="center"/>
          </w:tcPr>
          <w:p w14:paraId="5385749E" w14:textId="77777777" w:rsidR="006C5C6F" w:rsidRPr="00980BCA" w:rsidRDefault="006C5C6F" w:rsidP="007F3BC6">
            <w:pPr>
              <w:jc w:val="center"/>
              <w:rPr>
                <w:color w:val="000000"/>
                <w:sz w:val="20"/>
                <w:szCs w:val="20"/>
              </w:rPr>
            </w:pPr>
            <w:r w:rsidRPr="00980BCA">
              <w:rPr>
                <w:color w:val="000000"/>
                <w:sz w:val="20"/>
                <w:szCs w:val="20"/>
              </w:rPr>
              <w:t>100</w:t>
            </w:r>
          </w:p>
        </w:tc>
        <w:tc>
          <w:tcPr>
            <w:tcW w:w="225" w:type="pct"/>
            <w:tcBorders>
              <w:top w:val="nil"/>
              <w:left w:val="nil"/>
              <w:bottom w:val="single" w:sz="4" w:space="0" w:color="auto"/>
              <w:right w:val="single" w:sz="4" w:space="0" w:color="auto"/>
            </w:tcBorders>
            <w:vAlign w:val="center"/>
          </w:tcPr>
          <w:p w14:paraId="41D7A8C4" w14:textId="77777777" w:rsidR="006C5C6F" w:rsidRPr="00980BCA" w:rsidRDefault="006C5C6F" w:rsidP="007F3BC6">
            <w:pPr>
              <w:jc w:val="center"/>
              <w:rPr>
                <w:color w:val="000000"/>
                <w:sz w:val="20"/>
                <w:szCs w:val="20"/>
              </w:rPr>
            </w:pPr>
            <w:r w:rsidRPr="00980BCA">
              <w:rPr>
                <w:color w:val="000000"/>
                <w:sz w:val="20"/>
                <w:szCs w:val="20"/>
              </w:rPr>
              <w:t>91</w:t>
            </w:r>
          </w:p>
        </w:tc>
        <w:tc>
          <w:tcPr>
            <w:tcW w:w="224" w:type="pct"/>
            <w:tcBorders>
              <w:top w:val="nil"/>
              <w:left w:val="nil"/>
              <w:bottom w:val="single" w:sz="4" w:space="0" w:color="auto"/>
              <w:right w:val="single" w:sz="4" w:space="0" w:color="auto"/>
            </w:tcBorders>
            <w:vAlign w:val="center"/>
          </w:tcPr>
          <w:p w14:paraId="0972391A" w14:textId="77777777" w:rsidR="006C5C6F" w:rsidRPr="00980BCA" w:rsidRDefault="006C5C6F" w:rsidP="007F3BC6">
            <w:pPr>
              <w:jc w:val="center"/>
              <w:rPr>
                <w:color w:val="000000"/>
                <w:sz w:val="20"/>
                <w:szCs w:val="20"/>
              </w:rPr>
            </w:pPr>
            <w:r w:rsidRPr="00980BCA">
              <w:rPr>
                <w:color w:val="000000"/>
                <w:sz w:val="20"/>
                <w:szCs w:val="20"/>
              </w:rPr>
              <w:t>50</w:t>
            </w:r>
          </w:p>
        </w:tc>
        <w:tc>
          <w:tcPr>
            <w:tcW w:w="274" w:type="pct"/>
            <w:tcBorders>
              <w:top w:val="nil"/>
              <w:left w:val="nil"/>
              <w:bottom w:val="single" w:sz="4" w:space="0" w:color="auto"/>
              <w:right w:val="single" w:sz="4" w:space="0" w:color="auto"/>
            </w:tcBorders>
            <w:vAlign w:val="center"/>
          </w:tcPr>
          <w:p w14:paraId="7E05625F" w14:textId="77777777" w:rsidR="006C5C6F" w:rsidRPr="00980BCA" w:rsidRDefault="006C5C6F" w:rsidP="007F3BC6">
            <w:pPr>
              <w:jc w:val="center"/>
              <w:rPr>
                <w:color w:val="000000"/>
                <w:sz w:val="20"/>
                <w:szCs w:val="20"/>
              </w:rPr>
            </w:pPr>
            <w:r w:rsidRPr="00980BCA">
              <w:rPr>
                <w:color w:val="000000"/>
                <w:sz w:val="20"/>
                <w:szCs w:val="20"/>
              </w:rPr>
              <w:t>84</w:t>
            </w:r>
          </w:p>
        </w:tc>
        <w:tc>
          <w:tcPr>
            <w:tcW w:w="273" w:type="pct"/>
            <w:tcBorders>
              <w:top w:val="nil"/>
              <w:left w:val="nil"/>
              <w:bottom w:val="single" w:sz="4" w:space="0" w:color="auto"/>
              <w:right w:val="single" w:sz="4" w:space="0" w:color="auto"/>
            </w:tcBorders>
            <w:vAlign w:val="center"/>
          </w:tcPr>
          <w:p w14:paraId="2F9BE51A" w14:textId="77777777" w:rsidR="006C5C6F" w:rsidRPr="00980BCA" w:rsidRDefault="006C5C6F" w:rsidP="007F3BC6">
            <w:pPr>
              <w:jc w:val="center"/>
              <w:rPr>
                <w:color w:val="000000"/>
                <w:sz w:val="20"/>
                <w:szCs w:val="20"/>
              </w:rPr>
            </w:pPr>
            <w:r w:rsidRPr="00980BCA">
              <w:rPr>
                <w:color w:val="000000"/>
                <w:sz w:val="20"/>
                <w:szCs w:val="20"/>
              </w:rPr>
              <w:t>84</w:t>
            </w:r>
          </w:p>
        </w:tc>
      </w:tr>
      <w:tr w:rsidR="006C5C6F" w:rsidRPr="00883343" w14:paraId="176E6DCE" w14:textId="77777777" w:rsidTr="007F3BC6">
        <w:trPr>
          <w:trHeight w:val="20"/>
          <w:jc w:val="center"/>
        </w:trPr>
        <w:tc>
          <w:tcPr>
            <w:tcW w:w="208" w:type="pct"/>
            <w:tcBorders>
              <w:top w:val="nil"/>
              <w:left w:val="single" w:sz="4" w:space="0" w:color="auto"/>
              <w:bottom w:val="single" w:sz="4" w:space="0" w:color="auto"/>
              <w:right w:val="single" w:sz="4" w:space="0" w:color="auto"/>
            </w:tcBorders>
            <w:noWrap/>
            <w:vAlign w:val="center"/>
          </w:tcPr>
          <w:p w14:paraId="3F108870" w14:textId="77777777" w:rsidR="006C5C6F" w:rsidRPr="00883343" w:rsidRDefault="006C5C6F" w:rsidP="007F3BC6">
            <w:pPr>
              <w:jc w:val="center"/>
              <w:rPr>
                <w:color w:val="000000"/>
                <w:sz w:val="20"/>
                <w:szCs w:val="20"/>
              </w:rPr>
            </w:pPr>
            <w:r w:rsidRPr="00883343">
              <w:rPr>
                <w:color w:val="000000"/>
                <w:sz w:val="20"/>
                <w:szCs w:val="20"/>
              </w:rPr>
              <w:t>7</w:t>
            </w:r>
          </w:p>
        </w:tc>
        <w:tc>
          <w:tcPr>
            <w:tcW w:w="1615" w:type="pct"/>
            <w:tcBorders>
              <w:top w:val="nil"/>
              <w:left w:val="nil"/>
              <w:bottom w:val="single" w:sz="4" w:space="0" w:color="auto"/>
              <w:right w:val="single" w:sz="4" w:space="0" w:color="auto"/>
            </w:tcBorders>
            <w:vAlign w:val="center"/>
          </w:tcPr>
          <w:p w14:paraId="784EF5FE" w14:textId="77777777" w:rsidR="006C5C6F" w:rsidRPr="00883343" w:rsidRDefault="006C5C6F" w:rsidP="007F3BC6">
            <w:pPr>
              <w:rPr>
                <w:color w:val="000000"/>
                <w:sz w:val="20"/>
                <w:szCs w:val="20"/>
              </w:rPr>
            </w:pPr>
            <w:r w:rsidRPr="00883343">
              <w:rPr>
                <w:color w:val="000000"/>
                <w:sz w:val="20"/>
                <w:szCs w:val="20"/>
              </w:rPr>
              <w:t xml:space="preserve">Филиал МБОУ </w:t>
            </w:r>
            <w:proofErr w:type="spellStart"/>
            <w:r w:rsidRPr="00883343">
              <w:rPr>
                <w:color w:val="000000"/>
                <w:sz w:val="20"/>
                <w:szCs w:val="20"/>
              </w:rPr>
              <w:t>Сещинской</w:t>
            </w:r>
            <w:proofErr w:type="spellEnd"/>
            <w:r w:rsidRPr="00883343">
              <w:rPr>
                <w:color w:val="000000"/>
                <w:sz w:val="20"/>
                <w:szCs w:val="20"/>
              </w:rPr>
              <w:t xml:space="preserve"> СОШ </w:t>
            </w:r>
            <w:proofErr w:type="spellStart"/>
            <w:r w:rsidRPr="00883343">
              <w:rPr>
                <w:color w:val="000000"/>
                <w:sz w:val="20"/>
                <w:szCs w:val="20"/>
              </w:rPr>
              <w:t>Алешинская</w:t>
            </w:r>
            <w:proofErr w:type="spellEnd"/>
            <w:r w:rsidRPr="00883343">
              <w:rPr>
                <w:color w:val="000000"/>
                <w:sz w:val="20"/>
                <w:szCs w:val="20"/>
              </w:rPr>
              <w:t xml:space="preserve"> ООШ     </w:t>
            </w:r>
          </w:p>
        </w:tc>
        <w:tc>
          <w:tcPr>
            <w:tcW w:w="282" w:type="pct"/>
            <w:tcBorders>
              <w:top w:val="nil"/>
              <w:left w:val="nil"/>
              <w:bottom w:val="single" w:sz="4" w:space="0" w:color="auto"/>
              <w:right w:val="single" w:sz="4" w:space="0" w:color="auto"/>
            </w:tcBorders>
            <w:vAlign w:val="center"/>
          </w:tcPr>
          <w:p w14:paraId="08401227" w14:textId="77777777" w:rsidR="006C5C6F" w:rsidRPr="00980BCA" w:rsidRDefault="006C5C6F" w:rsidP="007F3BC6">
            <w:pPr>
              <w:jc w:val="center"/>
              <w:rPr>
                <w:color w:val="000000"/>
                <w:sz w:val="20"/>
                <w:szCs w:val="20"/>
              </w:rPr>
            </w:pPr>
            <w:r w:rsidRPr="00980BCA">
              <w:rPr>
                <w:color w:val="000000"/>
                <w:sz w:val="20"/>
                <w:szCs w:val="20"/>
              </w:rPr>
              <w:t>2</w:t>
            </w:r>
          </w:p>
        </w:tc>
        <w:tc>
          <w:tcPr>
            <w:tcW w:w="310" w:type="pct"/>
            <w:tcBorders>
              <w:top w:val="nil"/>
              <w:left w:val="nil"/>
              <w:bottom w:val="single" w:sz="4" w:space="0" w:color="auto"/>
              <w:right w:val="single" w:sz="4" w:space="0" w:color="auto"/>
            </w:tcBorders>
            <w:vAlign w:val="center"/>
          </w:tcPr>
          <w:p w14:paraId="1D0525D5" w14:textId="77777777" w:rsidR="006C5C6F" w:rsidRPr="00980BCA" w:rsidRDefault="006C5C6F" w:rsidP="007F3BC6">
            <w:pPr>
              <w:jc w:val="center"/>
              <w:rPr>
                <w:color w:val="000000"/>
                <w:sz w:val="20"/>
                <w:szCs w:val="20"/>
              </w:rPr>
            </w:pPr>
            <w:r w:rsidRPr="00980BCA">
              <w:rPr>
                <w:color w:val="000000"/>
                <w:sz w:val="20"/>
                <w:szCs w:val="20"/>
              </w:rPr>
              <w:t>50</w:t>
            </w:r>
          </w:p>
        </w:tc>
        <w:tc>
          <w:tcPr>
            <w:tcW w:w="242" w:type="pct"/>
            <w:tcBorders>
              <w:top w:val="nil"/>
              <w:left w:val="nil"/>
              <w:bottom w:val="single" w:sz="4" w:space="0" w:color="auto"/>
              <w:right w:val="single" w:sz="4" w:space="0" w:color="auto"/>
            </w:tcBorders>
            <w:vAlign w:val="center"/>
          </w:tcPr>
          <w:p w14:paraId="698910AD" w14:textId="77777777" w:rsidR="006C5C6F" w:rsidRPr="00980BCA" w:rsidRDefault="006C5C6F" w:rsidP="007F3BC6">
            <w:pPr>
              <w:jc w:val="center"/>
              <w:rPr>
                <w:color w:val="000000"/>
                <w:sz w:val="20"/>
                <w:szCs w:val="20"/>
              </w:rPr>
            </w:pPr>
            <w:r w:rsidRPr="00980BCA">
              <w:rPr>
                <w:color w:val="000000"/>
                <w:sz w:val="20"/>
                <w:szCs w:val="20"/>
              </w:rPr>
              <w:t>100</w:t>
            </w:r>
          </w:p>
        </w:tc>
        <w:tc>
          <w:tcPr>
            <w:tcW w:w="224" w:type="pct"/>
            <w:tcBorders>
              <w:top w:val="nil"/>
              <w:left w:val="nil"/>
              <w:bottom w:val="single" w:sz="4" w:space="0" w:color="auto"/>
              <w:right w:val="single" w:sz="4" w:space="0" w:color="auto"/>
            </w:tcBorders>
            <w:vAlign w:val="center"/>
          </w:tcPr>
          <w:p w14:paraId="4A51B4CF" w14:textId="77777777" w:rsidR="006C5C6F" w:rsidRPr="00980BCA" w:rsidRDefault="006C5C6F" w:rsidP="007F3BC6">
            <w:pPr>
              <w:jc w:val="center"/>
              <w:rPr>
                <w:color w:val="000000"/>
                <w:sz w:val="20"/>
                <w:szCs w:val="20"/>
              </w:rPr>
            </w:pPr>
            <w:r w:rsidRPr="00980BCA">
              <w:rPr>
                <w:color w:val="000000"/>
                <w:sz w:val="20"/>
                <w:szCs w:val="20"/>
              </w:rPr>
              <w:t>0</w:t>
            </w:r>
          </w:p>
        </w:tc>
        <w:tc>
          <w:tcPr>
            <w:tcW w:w="224" w:type="pct"/>
            <w:tcBorders>
              <w:top w:val="nil"/>
              <w:left w:val="nil"/>
              <w:bottom w:val="single" w:sz="4" w:space="0" w:color="auto"/>
              <w:right w:val="single" w:sz="4" w:space="0" w:color="auto"/>
            </w:tcBorders>
            <w:vAlign w:val="center"/>
          </w:tcPr>
          <w:p w14:paraId="3B923B9F" w14:textId="77777777" w:rsidR="006C5C6F" w:rsidRPr="00980BCA" w:rsidRDefault="006C5C6F" w:rsidP="007F3BC6">
            <w:pPr>
              <w:jc w:val="center"/>
              <w:rPr>
                <w:color w:val="000000"/>
                <w:sz w:val="20"/>
                <w:szCs w:val="20"/>
              </w:rPr>
            </w:pPr>
            <w:r w:rsidRPr="00980BCA">
              <w:rPr>
                <w:color w:val="000000"/>
                <w:sz w:val="20"/>
                <w:szCs w:val="20"/>
              </w:rPr>
              <w:t>100</w:t>
            </w:r>
          </w:p>
        </w:tc>
        <w:tc>
          <w:tcPr>
            <w:tcW w:w="224" w:type="pct"/>
            <w:tcBorders>
              <w:top w:val="nil"/>
              <w:left w:val="nil"/>
              <w:bottom w:val="single" w:sz="4" w:space="0" w:color="auto"/>
              <w:right w:val="single" w:sz="4" w:space="0" w:color="auto"/>
            </w:tcBorders>
            <w:vAlign w:val="center"/>
          </w:tcPr>
          <w:p w14:paraId="7406151B" w14:textId="77777777" w:rsidR="006C5C6F" w:rsidRPr="00980BCA" w:rsidRDefault="006C5C6F" w:rsidP="007F3BC6">
            <w:pPr>
              <w:jc w:val="center"/>
              <w:rPr>
                <w:color w:val="000000"/>
                <w:sz w:val="20"/>
                <w:szCs w:val="20"/>
              </w:rPr>
            </w:pPr>
            <w:r w:rsidRPr="00980BCA">
              <w:rPr>
                <w:color w:val="000000"/>
                <w:sz w:val="20"/>
                <w:szCs w:val="20"/>
              </w:rPr>
              <w:t>0</w:t>
            </w:r>
          </w:p>
        </w:tc>
        <w:tc>
          <w:tcPr>
            <w:tcW w:w="225" w:type="pct"/>
            <w:tcBorders>
              <w:top w:val="nil"/>
              <w:left w:val="nil"/>
              <w:bottom w:val="single" w:sz="4" w:space="0" w:color="auto"/>
              <w:right w:val="single" w:sz="4" w:space="0" w:color="auto"/>
            </w:tcBorders>
            <w:vAlign w:val="center"/>
          </w:tcPr>
          <w:p w14:paraId="28649E8D" w14:textId="77777777" w:rsidR="006C5C6F" w:rsidRPr="00980BCA" w:rsidRDefault="006C5C6F" w:rsidP="007F3BC6">
            <w:pPr>
              <w:jc w:val="center"/>
              <w:rPr>
                <w:color w:val="000000"/>
                <w:sz w:val="20"/>
                <w:szCs w:val="20"/>
              </w:rPr>
            </w:pPr>
            <w:r w:rsidRPr="00980BCA">
              <w:rPr>
                <w:color w:val="000000"/>
                <w:sz w:val="20"/>
                <w:szCs w:val="20"/>
              </w:rPr>
              <w:t>75</w:t>
            </w:r>
          </w:p>
        </w:tc>
        <w:tc>
          <w:tcPr>
            <w:tcW w:w="225" w:type="pct"/>
            <w:tcBorders>
              <w:top w:val="nil"/>
              <w:left w:val="nil"/>
              <w:bottom w:val="single" w:sz="4" w:space="0" w:color="auto"/>
              <w:right w:val="single" w:sz="4" w:space="0" w:color="auto"/>
            </w:tcBorders>
            <w:vAlign w:val="center"/>
          </w:tcPr>
          <w:p w14:paraId="372356DF" w14:textId="77777777" w:rsidR="006C5C6F" w:rsidRPr="00980BCA" w:rsidRDefault="006C5C6F" w:rsidP="007F3BC6">
            <w:pPr>
              <w:jc w:val="center"/>
              <w:rPr>
                <w:color w:val="000000"/>
                <w:sz w:val="20"/>
                <w:szCs w:val="20"/>
              </w:rPr>
            </w:pPr>
            <w:r w:rsidRPr="00980BCA">
              <w:rPr>
                <w:color w:val="000000"/>
                <w:sz w:val="20"/>
                <w:szCs w:val="20"/>
              </w:rPr>
              <w:t>50</w:t>
            </w:r>
          </w:p>
        </w:tc>
        <w:tc>
          <w:tcPr>
            <w:tcW w:w="225" w:type="pct"/>
            <w:tcBorders>
              <w:top w:val="nil"/>
              <w:left w:val="nil"/>
              <w:bottom w:val="single" w:sz="4" w:space="0" w:color="auto"/>
              <w:right w:val="single" w:sz="4" w:space="0" w:color="auto"/>
            </w:tcBorders>
            <w:vAlign w:val="center"/>
          </w:tcPr>
          <w:p w14:paraId="61C88612" w14:textId="77777777" w:rsidR="006C5C6F" w:rsidRPr="00980BCA" w:rsidRDefault="006C5C6F" w:rsidP="007F3BC6">
            <w:pPr>
              <w:jc w:val="center"/>
              <w:rPr>
                <w:color w:val="000000"/>
                <w:sz w:val="20"/>
                <w:szCs w:val="20"/>
              </w:rPr>
            </w:pPr>
            <w:r w:rsidRPr="00980BCA">
              <w:rPr>
                <w:color w:val="000000"/>
                <w:sz w:val="20"/>
                <w:szCs w:val="20"/>
              </w:rPr>
              <w:t>100</w:t>
            </w:r>
          </w:p>
        </w:tc>
        <w:tc>
          <w:tcPr>
            <w:tcW w:w="225" w:type="pct"/>
            <w:tcBorders>
              <w:top w:val="nil"/>
              <w:left w:val="nil"/>
              <w:bottom w:val="single" w:sz="4" w:space="0" w:color="auto"/>
              <w:right w:val="single" w:sz="4" w:space="0" w:color="auto"/>
            </w:tcBorders>
            <w:vAlign w:val="center"/>
          </w:tcPr>
          <w:p w14:paraId="64CC514E" w14:textId="77777777" w:rsidR="006C5C6F" w:rsidRPr="00980BCA" w:rsidRDefault="006C5C6F" w:rsidP="007F3BC6">
            <w:pPr>
              <w:jc w:val="center"/>
              <w:rPr>
                <w:color w:val="000000"/>
                <w:sz w:val="20"/>
                <w:szCs w:val="20"/>
              </w:rPr>
            </w:pPr>
            <w:r w:rsidRPr="00980BCA">
              <w:rPr>
                <w:color w:val="000000"/>
                <w:sz w:val="20"/>
                <w:szCs w:val="20"/>
              </w:rPr>
              <w:t>100</w:t>
            </w:r>
          </w:p>
        </w:tc>
        <w:tc>
          <w:tcPr>
            <w:tcW w:w="224" w:type="pct"/>
            <w:tcBorders>
              <w:top w:val="nil"/>
              <w:left w:val="nil"/>
              <w:bottom w:val="single" w:sz="4" w:space="0" w:color="auto"/>
              <w:right w:val="single" w:sz="4" w:space="0" w:color="auto"/>
            </w:tcBorders>
            <w:vAlign w:val="center"/>
          </w:tcPr>
          <w:p w14:paraId="0D580557" w14:textId="77777777" w:rsidR="006C5C6F" w:rsidRPr="00980BCA" w:rsidRDefault="006C5C6F" w:rsidP="007F3BC6">
            <w:pPr>
              <w:jc w:val="center"/>
              <w:rPr>
                <w:color w:val="000000"/>
                <w:sz w:val="20"/>
                <w:szCs w:val="20"/>
              </w:rPr>
            </w:pPr>
            <w:r w:rsidRPr="00980BCA">
              <w:rPr>
                <w:color w:val="000000"/>
                <w:sz w:val="20"/>
                <w:szCs w:val="20"/>
              </w:rPr>
              <w:t>50</w:t>
            </w:r>
          </w:p>
        </w:tc>
        <w:tc>
          <w:tcPr>
            <w:tcW w:w="274" w:type="pct"/>
            <w:tcBorders>
              <w:top w:val="nil"/>
              <w:left w:val="nil"/>
              <w:bottom w:val="single" w:sz="4" w:space="0" w:color="auto"/>
              <w:right w:val="single" w:sz="4" w:space="0" w:color="auto"/>
            </w:tcBorders>
            <w:vAlign w:val="center"/>
          </w:tcPr>
          <w:p w14:paraId="04D19295" w14:textId="77777777" w:rsidR="006C5C6F" w:rsidRPr="00980BCA" w:rsidRDefault="006C5C6F" w:rsidP="007F3BC6">
            <w:pPr>
              <w:jc w:val="center"/>
              <w:rPr>
                <w:color w:val="000000"/>
                <w:sz w:val="20"/>
                <w:szCs w:val="20"/>
              </w:rPr>
            </w:pPr>
            <w:r w:rsidRPr="00980BCA">
              <w:rPr>
                <w:color w:val="000000"/>
                <w:sz w:val="20"/>
                <w:szCs w:val="20"/>
              </w:rPr>
              <w:t>100</w:t>
            </w:r>
          </w:p>
        </w:tc>
        <w:tc>
          <w:tcPr>
            <w:tcW w:w="273" w:type="pct"/>
            <w:tcBorders>
              <w:top w:val="nil"/>
              <w:left w:val="nil"/>
              <w:bottom w:val="single" w:sz="4" w:space="0" w:color="auto"/>
              <w:right w:val="single" w:sz="4" w:space="0" w:color="auto"/>
            </w:tcBorders>
            <w:vAlign w:val="center"/>
          </w:tcPr>
          <w:p w14:paraId="76F1058A" w14:textId="77777777" w:rsidR="006C5C6F" w:rsidRPr="00980BCA" w:rsidRDefault="006C5C6F" w:rsidP="007F3BC6">
            <w:pPr>
              <w:jc w:val="center"/>
              <w:rPr>
                <w:color w:val="000000"/>
                <w:sz w:val="20"/>
                <w:szCs w:val="20"/>
              </w:rPr>
            </w:pPr>
            <w:r w:rsidRPr="00980BCA">
              <w:rPr>
                <w:color w:val="000000"/>
                <w:sz w:val="20"/>
                <w:szCs w:val="20"/>
              </w:rPr>
              <w:t>100</w:t>
            </w:r>
          </w:p>
        </w:tc>
      </w:tr>
      <w:tr w:rsidR="006C5C6F" w:rsidRPr="00883343" w14:paraId="11AF8B91" w14:textId="77777777" w:rsidTr="007F3BC6">
        <w:trPr>
          <w:trHeight w:val="227"/>
          <w:jc w:val="center"/>
        </w:trPr>
        <w:tc>
          <w:tcPr>
            <w:tcW w:w="1823" w:type="pct"/>
            <w:gridSpan w:val="2"/>
            <w:tcBorders>
              <w:top w:val="single" w:sz="4" w:space="0" w:color="auto"/>
              <w:left w:val="single" w:sz="4" w:space="0" w:color="auto"/>
              <w:bottom w:val="single" w:sz="4" w:space="0" w:color="auto"/>
              <w:right w:val="nil"/>
            </w:tcBorders>
            <w:vAlign w:val="center"/>
            <w:hideMark/>
          </w:tcPr>
          <w:p w14:paraId="02773641" w14:textId="77777777" w:rsidR="006C5C6F" w:rsidRPr="00883343" w:rsidRDefault="006C5C6F" w:rsidP="007F3BC6">
            <w:pPr>
              <w:jc w:val="right"/>
              <w:rPr>
                <w:b/>
                <w:bCs/>
                <w:sz w:val="20"/>
                <w:szCs w:val="20"/>
              </w:rPr>
            </w:pPr>
            <w:r w:rsidRPr="00883343">
              <w:rPr>
                <w:b/>
                <w:bCs/>
                <w:sz w:val="20"/>
                <w:szCs w:val="20"/>
              </w:rPr>
              <w:t xml:space="preserve">Дубровский район </w:t>
            </w:r>
          </w:p>
        </w:tc>
        <w:tc>
          <w:tcPr>
            <w:tcW w:w="282" w:type="pct"/>
            <w:tcBorders>
              <w:top w:val="single" w:sz="4" w:space="0" w:color="auto"/>
              <w:left w:val="single" w:sz="4" w:space="0" w:color="auto"/>
              <w:bottom w:val="single" w:sz="4" w:space="0" w:color="auto"/>
              <w:right w:val="single" w:sz="4" w:space="0" w:color="auto"/>
            </w:tcBorders>
            <w:vAlign w:val="center"/>
          </w:tcPr>
          <w:p w14:paraId="32691ADB" w14:textId="77777777" w:rsidR="006C5C6F" w:rsidRPr="00980BCA" w:rsidRDefault="006C5C6F" w:rsidP="007F3BC6">
            <w:pPr>
              <w:jc w:val="center"/>
              <w:rPr>
                <w:b/>
                <w:bCs/>
                <w:color w:val="000000"/>
                <w:sz w:val="20"/>
                <w:szCs w:val="20"/>
              </w:rPr>
            </w:pPr>
            <w:r w:rsidRPr="00980BCA">
              <w:rPr>
                <w:b/>
                <w:color w:val="000000"/>
                <w:sz w:val="20"/>
                <w:szCs w:val="20"/>
              </w:rPr>
              <w:t>124</w:t>
            </w:r>
          </w:p>
        </w:tc>
        <w:tc>
          <w:tcPr>
            <w:tcW w:w="310" w:type="pct"/>
            <w:tcBorders>
              <w:top w:val="single" w:sz="4" w:space="0" w:color="auto"/>
              <w:left w:val="nil"/>
              <w:bottom w:val="single" w:sz="4" w:space="0" w:color="auto"/>
              <w:right w:val="single" w:sz="4" w:space="0" w:color="auto"/>
            </w:tcBorders>
            <w:vAlign w:val="center"/>
          </w:tcPr>
          <w:p w14:paraId="053802BB" w14:textId="77777777" w:rsidR="006C5C6F" w:rsidRPr="00980BCA" w:rsidRDefault="006C5C6F" w:rsidP="007F3BC6">
            <w:pPr>
              <w:jc w:val="center"/>
              <w:rPr>
                <w:b/>
                <w:bCs/>
                <w:color w:val="000000"/>
                <w:sz w:val="20"/>
                <w:szCs w:val="20"/>
              </w:rPr>
            </w:pPr>
            <w:r w:rsidRPr="00980BCA">
              <w:rPr>
                <w:b/>
                <w:color w:val="000000"/>
                <w:sz w:val="20"/>
                <w:szCs w:val="20"/>
              </w:rPr>
              <w:t>84</w:t>
            </w:r>
          </w:p>
        </w:tc>
        <w:tc>
          <w:tcPr>
            <w:tcW w:w="242" w:type="pct"/>
            <w:tcBorders>
              <w:top w:val="single" w:sz="4" w:space="0" w:color="auto"/>
              <w:left w:val="nil"/>
              <w:bottom w:val="single" w:sz="4" w:space="0" w:color="auto"/>
              <w:right w:val="single" w:sz="4" w:space="0" w:color="auto"/>
            </w:tcBorders>
            <w:vAlign w:val="center"/>
          </w:tcPr>
          <w:p w14:paraId="50CD68C5" w14:textId="77777777" w:rsidR="006C5C6F" w:rsidRPr="00980BCA" w:rsidRDefault="006C5C6F" w:rsidP="007F3BC6">
            <w:pPr>
              <w:jc w:val="center"/>
              <w:rPr>
                <w:b/>
                <w:bCs/>
                <w:color w:val="000000"/>
                <w:sz w:val="20"/>
                <w:szCs w:val="20"/>
              </w:rPr>
            </w:pPr>
            <w:r w:rsidRPr="00980BCA">
              <w:rPr>
                <w:b/>
                <w:color w:val="000000"/>
                <w:sz w:val="20"/>
                <w:szCs w:val="20"/>
              </w:rPr>
              <w:t>98</w:t>
            </w:r>
          </w:p>
        </w:tc>
        <w:tc>
          <w:tcPr>
            <w:tcW w:w="224" w:type="pct"/>
            <w:tcBorders>
              <w:top w:val="single" w:sz="4" w:space="0" w:color="auto"/>
              <w:left w:val="nil"/>
              <w:bottom w:val="single" w:sz="4" w:space="0" w:color="auto"/>
              <w:right w:val="single" w:sz="4" w:space="0" w:color="auto"/>
            </w:tcBorders>
            <w:vAlign w:val="center"/>
          </w:tcPr>
          <w:p w14:paraId="7339272E" w14:textId="77777777" w:rsidR="006C5C6F" w:rsidRPr="00980BCA" w:rsidRDefault="006C5C6F" w:rsidP="007F3BC6">
            <w:pPr>
              <w:jc w:val="center"/>
              <w:rPr>
                <w:b/>
                <w:bCs/>
                <w:color w:val="000000"/>
                <w:sz w:val="20"/>
                <w:szCs w:val="20"/>
              </w:rPr>
            </w:pPr>
            <w:r w:rsidRPr="00980BCA">
              <w:rPr>
                <w:b/>
                <w:color w:val="000000"/>
                <w:sz w:val="20"/>
                <w:szCs w:val="20"/>
              </w:rPr>
              <w:t>56</w:t>
            </w:r>
          </w:p>
        </w:tc>
        <w:tc>
          <w:tcPr>
            <w:tcW w:w="224" w:type="pct"/>
            <w:tcBorders>
              <w:top w:val="single" w:sz="4" w:space="0" w:color="auto"/>
              <w:left w:val="nil"/>
              <w:bottom w:val="single" w:sz="4" w:space="0" w:color="auto"/>
              <w:right w:val="single" w:sz="4" w:space="0" w:color="auto"/>
            </w:tcBorders>
            <w:vAlign w:val="center"/>
          </w:tcPr>
          <w:p w14:paraId="72A0F2D7" w14:textId="77777777" w:rsidR="006C5C6F" w:rsidRPr="00980BCA" w:rsidRDefault="006C5C6F" w:rsidP="007F3BC6">
            <w:pPr>
              <w:jc w:val="center"/>
              <w:rPr>
                <w:b/>
                <w:bCs/>
                <w:color w:val="000000"/>
                <w:sz w:val="20"/>
                <w:szCs w:val="20"/>
              </w:rPr>
            </w:pPr>
            <w:r w:rsidRPr="00980BCA">
              <w:rPr>
                <w:b/>
                <w:color w:val="000000"/>
                <w:sz w:val="20"/>
                <w:szCs w:val="20"/>
              </w:rPr>
              <w:t>82</w:t>
            </w:r>
          </w:p>
        </w:tc>
        <w:tc>
          <w:tcPr>
            <w:tcW w:w="224" w:type="pct"/>
            <w:tcBorders>
              <w:top w:val="single" w:sz="4" w:space="0" w:color="auto"/>
              <w:left w:val="nil"/>
              <w:bottom w:val="single" w:sz="4" w:space="0" w:color="auto"/>
              <w:right w:val="single" w:sz="4" w:space="0" w:color="auto"/>
            </w:tcBorders>
            <w:vAlign w:val="center"/>
          </w:tcPr>
          <w:p w14:paraId="239107EF" w14:textId="77777777" w:rsidR="006C5C6F" w:rsidRPr="00980BCA" w:rsidRDefault="006C5C6F" w:rsidP="007F3BC6">
            <w:pPr>
              <w:jc w:val="center"/>
              <w:rPr>
                <w:b/>
                <w:bCs/>
                <w:color w:val="000000"/>
                <w:sz w:val="20"/>
                <w:szCs w:val="20"/>
              </w:rPr>
            </w:pPr>
            <w:r w:rsidRPr="00980BCA">
              <w:rPr>
                <w:b/>
                <w:color w:val="000000"/>
                <w:sz w:val="20"/>
                <w:szCs w:val="20"/>
              </w:rPr>
              <w:t>49</w:t>
            </w:r>
          </w:p>
        </w:tc>
        <w:tc>
          <w:tcPr>
            <w:tcW w:w="225" w:type="pct"/>
            <w:tcBorders>
              <w:top w:val="single" w:sz="4" w:space="0" w:color="auto"/>
              <w:left w:val="nil"/>
              <w:bottom w:val="single" w:sz="4" w:space="0" w:color="auto"/>
              <w:right w:val="single" w:sz="4" w:space="0" w:color="auto"/>
            </w:tcBorders>
            <w:vAlign w:val="center"/>
          </w:tcPr>
          <w:p w14:paraId="0DEA2FF9" w14:textId="77777777" w:rsidR="006C5C6F" w:rsidRPr="00980BCA" w:rsidRDefault="006C5C6F" w:rsidP="007F3BC6">
            <w:pPr>
              <w:jc w:val="center"/>
              <w:rPr>
                <w:b/>
                <w:bCs/>
                <w:color w:val="000000"/>
                <w:sz w:val="20"/>
                <w:szCs w:val="20"/>
              </w:rPr>
            </w:pPr>
            <w:r w:rsidRPr="00980BCA">
              <w:rPr>
                <w:b/>
                <w:color w:val="000000"/>
                <w:sz w:val="20"/>
                <w:szCs w:val="20"/>
              </w:rPr>
              <w:t>58</w:t>
            </w:r>
          </w:p>
        </w:tc>
        <w:tc>
          <w:tcPr>
            <w:tcW w:w="225" w:type="pct"/>
            <w:tcBorders>
              <w:top w:val="single" w:sz="4" w:space="0" w:color="auto"/>
              <w:left w:val="nil"/>
              <w:bottom w:val="single" w:sz="4" w:space="0" w:color="auto"/>
              <w:right w:val="single" w:sz="4" w:space="0" w:color="auto"/>
            </w:tcBorders>
            <w:vAlign w:val="center"/>
          </w:tcPr>
          <w:p w14:paraId="6C3F1642" w14:textId="77777777" w:rsidR="006C5C6F" w:rsidRPr="00980BCA" w:rsidRDefault="006C5C6F" w:rsidP="007F3BC6">
            <w:pPr>
              <w:jc w:val="center"/>
              <w:rPr>
                <w:b/>
                <w:bCs/>
                <w:color w:val="000000"/>
                <w:sz w:val="20"/>
                <w:szCs w:val="20"/>
              </w:rPr>
            </w:pPr>
            <w:r w:rsidRPr="00980BCA">
              <w:rPr>
                <w:b/>
                <w:color w:val="000000"/>
                <w:sz w:val="20"/>
                <w:szCs w:val="20"/>
              </w:rPr>
              <w:t>53</w:t>
            </w:r>
          </w:p>
        </w:tc>
        <w:tc>
          <w:tcPr>
            <w:tcW w:w="225" w:type="pct"/>
            <w:tcBorders>
              <w:top w:val="single" w:sz="4" w:space="0" w:color="auto"/>
              <w:left w:val="nil"/>
              <w:bottom w:val="single" w:sz="4" w:space="0" w:color="auto"/>
              <w:right w:val="single" w:sz="4" w:space="0" w:color="auto"/>
            </w:tcBorders>
            <w:vAlign w:val="center"/>
          </w:tcPr>
          <w:p w14:paraId="4B45C1A9" w14:textId="77777777" w:rsidR="006C5C6F" w:rsidRPr="00980BCA" w:rsidRDefault="006C5C6F" w:rsidP="007F3BC6">
            <w:pPr>
              <w:jc w:val="center"/>
              <w:rPr>
                <w:b/>
                <w:bCs/>
                <w:color w:val="000000"/>
                <w:sz w:val="20"/>
                <w:szCs w:val="20"/>
              </w:rPr>
            </w:pPr>
            <w:r w:rsidRPr="00980BCA">
              <w:rPr>
                <w:b/>
                <w:color w:val="000000"/>
                <w:sz w:val="20"/>
                <w:szCs w:val="20"/>
              </w:rPr>
              <w:t>93</w:t>
            </w:r>
          </w:p>
        </w:tc>
        <w:tc>
          <w:tcPr>
            <w:tcW w:w="225" w:type="pct"/>
            <w:tcBorders>
              <w:top w:val="single" w:sz="4" w:space="0" w:color="auto"/>
              <w:left w:val="nil"/>
              <w:bottom w:val="single" w:sz="4" w:space="0" w:color="auto"/>
              <w:right w:val="single" w:sz="4" w:space="0" w:color="auto"/>
            </w:tcBorders>
            <w:vAlign w:val="center"/>
          </w:tcPr>
          <w:p w14:paraId="4E234896" w14:textId="77777777" w:rsidR="006C5C6F" w:rsidRPr="00980BCA" w:rsidRDefault="006C5C6F" w:rsidP="007F3BC6">
            <w:pPr>
              <w:jc w:val="center"/>
              <w:rPr>
                <w:b/>
                <w:bCs/>
                <w:color w:val="000000"/>
                <w:sz w:val="20"/>
                <w:szCs w:val="20"/>
              </w:rPr>
            </w:pPr>
            <w:r w:rsidRPr="00980BCA">
              <w:rPr>
                <w:b/>
                <w:color w:val="000000"/>
                <w:sz w:val="20"/>
                <w:szCs w:val="20"/>
              </w:rPr>
              <w:t>90</w:t>
            </w:r>
          </w:p>
        </w:tc>
        <w:tc>
          <w:tcPr>
            <w:tcW w:w="224" w:type="pct"/>
            <w:tcBorders>
              <w:top w:val="single" w:sz="4" w:space="0" w:color="auto"/>
              <w:left w:val="nil"/>
              <w:bottom w:val="single" w:sz="4" w:space="0" w:color="auto"/>
              <w:right w:val="single" w:sz="4" w:space="0" w:color="auto"/>
            </w:tcBorders>
            <w:vAlign w:val="center"/>
          </w:tcPr>
          <w:p w14:paraId="3AA47451" w14:textId="77777777" w:rsidR="006C5C6F" w:rsidRPr="00980BCA" w:rsidRDefault="006C5C6F" w:rsidP="007F3BC6">
            <w:pPr>
              <w:jc w:val="center"/>
              <w:rPr>
                <w:b/>
                <w:bCs/>
                <w:color w:val="000000"/>
                <w:sz w:val="20"/>
                <w:szCs w:val="20"/>
              </w:rPr>
            </w:pPr>
            <w:r w:rsidRPr="00980BCA">
              <w:rPr>
                <w:b/>
                <w:color w:val="000000"/>
                <w:sz w:val="20"/>
                <w:szCs w:val="20"/>
              </w:rPr>
              <w:t>49</w:t>
            </w:r>
          </w:p>
        </w:tc>
        <w:tc>
          <w:tcPr>
            <w:tcW w:w="274" w:type="pct"/>
            <w:tcBorders>
              <w:top w:val="single" w:sz="4" w:space="0" w:color="auto"/>
              <w:left w:val="nil"/>
              <w:bottom w:val="single" w:sz="4" w:space="0" w:color="auto"/>
              <w:right w:val="single" w:sz="4" w:space="0" w:color="auto"/>
            </w:tcBorders>
            <w:vAlign w:val="center"/>
          </w:tcPr>
          <w:p w14:paraId="520F0863" w14:textId="77777777" w:rsidR="006C5C6F" w:rsidRPr="00980BCA" w:rsidRDefault="006C5C6F" w:rsidP="007F3BC6">
            <w:pPr>
              <w:jc w:val="center"/>
              <w:rPr>
                <w:b/>
                <w:bCs/>
                <w:color w:val="000000"/>
                <w:sz w:val="20"/>
                <w:szCs w:val="20"/>
              </w:rPr>
            </w:pPr>
            <w:r w:rsidRPr="00980BCA">
              <w:rPr>
                <w:b/>
                <w:color w:val="000000"/>
                <w:sz w:val="20"/>
                <w:szCs w:val="20"/>
              </w:rPr>
              <w:t>54</w:t>
            </w:r>
          </w:p>
        </w:tc>
        <w:tc>
          <w:tcPr>
            <w:tcW w:w="273" w:type="pct"/>
            <w:tcBorders>
              <w:top w:val="single" w:sz="4" w:space="0" w:color="auto"/>
              <w:left w:val="nil"/>
              <w:bottom w:val="single" w:sz="4" w:space="0" w:color="auto"/>
              <w:right w:val="single" w:sz="4" w:space="0" w:color="auto"/>
            </w:tcBorders>
            <w:vAlign w:val="center"/>
          </w:tcPr>
          <w:p w14:paraId="25C1AA50" w14:textId="77777777" w:rsidR="006C5C6F" w:rsidRPr="00980BCA" w:rsidRDefault="006C5C6F" w:rsidP="007F3BC6">
            <w:pPr>
              <w:jc w:val="center"/>
              <w:rPr>
                <w:b/>
                <w:bCs/>
                <w:color w:val="000000"/>
                <w:sz w:val="20"/>
                <w:szCs w:val="20"/>
              </w:rPr>
            </w:pPr>
            <w:r w:rsidRPr="00980BCA">
              <w:rPr>
                <w:b/>
                <w:color w:val="000000"/>
                <w:sz w:val="20"/>
                <w:szCs w:val="20"/>
              </w:rPr>
              <w:t>44</w:t>
            </w:r>
          </w:p>
        </w:tc>
      </w:tr>
    </w:tbl>
    <w:p w14:paraId="6B6261C1" w14:textId="77777777" w:rsidR="00CF613D" w:rsidRDefault="00CF613D" w:rsidP="00CF613D">
      <w:pPr>
        <w:rPr>
          <w:b/>
          <w:sz w:val="18"/>
          <w:szCs w:val="18"/>
        </w:rPr>
        <w:sectPr w:rsidR="00CF613D" w:rsidSect="00CF613D">
          <w:pgSz w:w="16838" w:h="11906" w:orient="landscape" w:code="9"/>
          <w:pgMar w:top="426" w:right="1134" w:bottom="567" w:left="1134" w:header="709" w:footer="709" w:gutter="0"/>
          <w:cols w:space="708"/>
          <w:docGrid w:linePitch="360"/>
        </w:sectPr>
      </w:pPr>
    </w:p>
    <w:p w14:paraId="384D257F" w14:textId="77777777" w:rsidR="00CF613D" w:rsidRDefault="00CF613D" w:rsidP="00CF613D">
      <w:pPr>
        <w:pStyle w:val="1"/>
        <w:numPr>
          <w:ilvl w:val="1"/>
          <w:numId w:val="1"/>
        </w:numPr>
        <w:spacing w:before="0"/>
        <w:ind w:left="431" w:hanging="431"/>
        <w:jc w:val="both"/>
      </w:pPr>
      <w:bookmarkStart w:id="24" w:name="_Toc18326734"/>
      <w:bookmarkStart w:id="25" w:name="_Toc177649209"/>
      <w:r w:rsidRPr="00C53D92">
        <w:lastRenderedPageBreak/>
        <w:t>БИОЛОГИЯ</w:t>
      </w:r>
      <w:bookmarkEnd w:id="24"/>
      <w:bookmarkEnd w:id="25"/>
    </w:p>
    <w:p w14:paraId="02A440B3" w14:textId="77777777" w:rsidR="00CF613D" w:rsidRPr="00A22104" w:rsidRDefault="00CF613D" w:rsidP="00CF613D">
      <w:pPr>
        <w:spacing w:after="120"/>
        <w:jc w:val="center"/>
        <w:rPr>
          <w:b/>
          <w:bCs/>
          <w:noProof/>
          <w:sz w:val="26"/>
          <w:szCs w:val="26"/>
        </w:rPr>
      </w:pPr>
      <w:bookmarkStart w:id="26" w:name="_Toc18326736"/>
      <w:r w:rsidRPr="00A22104">
        <w:rPr>
          <w:b/>
          <w:bCs/>
          <w:noProof/>
          <w:sz w:val="26"/>
          <w:szCs w:val="26"/>
        </w:rPr>
        <w:t>Статистика отметок по биологии</w:t>
      </w:r>
      <w:bookmarkEnd w:id="26"/>
    </w:p>
    <w:p w14:paraId="7252B20B" w14:textId="77777777" w:rsidR="00CF613D" w:rsidRPr="00ED6993" w:rsidRDefault="00CF613D" w:rsidP="00CF613D">
      <w:pPr>
        <w:rPr>
          <w:sz w:val="16"/>
          <w:szCs w:val="16"/>
        </w:rPr>
      </w:pPr>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7BAE6112"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04EF16B7" w14:textId="77777777" w:rsidR="00D46E0E" w:rsidRDefault="00D46E0E">
            <w:pPr>
              <w:spacing w:line="254" w:lineRule="auto"/>
              <w:jc w:val="center"/>
              <w:rPr>
                <w:b/>
                <w:bCs/>
                <w:color w:val="000000"/>
                <w:sz w:val="20"/>
                <w:szCs w:val="20"/>
                <w:lang w:eastAsia="en-US"/>
              </w:rPr>
            </w:pPr>
            <w:bookmarkStart w:id="27" w:name="_Toc18326739"/>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63471AE2"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39DF36FB"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434CFDB8"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62B74632"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ED896"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7E5CE"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7FEA8"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7F913F61"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02396FF7"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708916CB"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563C4F33"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B5466C" w14:paraId="09FBDA97"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2C0CD0DF" w14:textId="77777777" w:rsidR="00B5466C" w:rsidRDefault="00B5466C" w:rsidP="00B5466C">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02B5B349" w14:textId="4D9DE3B5" w:rsidR="00B5466C" w:rsidRDefault="00B5466C" w:rsidP="00B5466C">
            <w:pPr>
              <w:spacing w:line="254" w:lineRule="auto"/>
              <w:jc w:val="center"/>
              <w:rPr>
                <w:color w:val="000000"/>
                <w:sz w:val="22"/>
                <w:szCs w:val="22"/>
                <w:lang w:eastAsia="en-US"/>
              </w:rPr>
            </w:pPr>
            <w:r>
              <w:rPr>
                <w:color w:val="000000"/>
                <w:sz w:val="22"/>
                <w:szCs w:val="22"/>
              </w:rPr>
              <w:t>35192</w:t>
            </w:r>
          </w:p>
        </w:tc>
        <w:tc>
          <w:tcPr>
            <w:tcW w:w="869" w:type="pct"/>
            <w:tcBorders>
              <w:top w:val="nil"/>
              <w:left w:val="single" w:sz="4" w:space="0" w:color="auto"/>
              <w:bottom w:val="single" w:sz="4" w:space="0" w:color="auto"/>
              <w:right w:val="nil"/>
            </w:tcBorders>
            <w:vAlign w:val="center"/>
          </w:tcPr>
          <w:p w14:paraId="0FABBACF" w14:textId="3D3568A7" w:rsidR="00B5466C" w:rsidRDefault="00B5466C" w:rsidP="00B5466C">
            <w:pPr>
              <w:spacing w:line="254" w:lineRule="auto"/>
              <w:jc w:val="center"/>
              <w:rPr>
                <w:color w:val="000000"/>
                <w:sz w:val="22"/>
                <w:szCs w:val="22"/>
                <w:lang w:eastAsia="en-US"/>
              </w:rPr>
            </w:pPr>
            <w:r>
              <w:rPr>
                <w:color w:val="000000"/>
                <w:sz w:val="22"/>
                <w:szCs w:val="22"/>
              </w:rPr>
              <w:t>1549857</w:t>
            </w:r>
          </w:p>
        </w:tc>
        <w:tc>
          <w:tcPr>
            <w:tcW w:w="510" w:type="pct"/>
            <w:tcBorders>
              <w:top w:val="single" w:sz="4" w:space="0" w:color="auto"/>
              <w:left w:val="single" w:sz="4" w:space="0" w:color="auto"/>
              <w:bottom w:val="single" w:sz="4" w:space="0" w:color="auto"/>
              <w:right w:val="single" w:sz="4" w:space="0" w:color="auto"/>
            </w:tcBorders>
            <w:vAlign w:val="center"/>
          </w:tcPr>
          <w:p w14:paraId="4A2A4F06" w14:textId="44FC9699" w:rsidR="00B5466C" w:rsidRDefault="00B5466C" w:rsidP="00B5466C">
            <w:pPr>
              <w:spacing w:line="254" w:lineRule="auto"/>
              <w:jc w:val="center"/>
              <w:rPr>
                <w:color w:val="000000"/>
                <w:sz w:val="22"/>
                <w:szCs w:val="22"/>
                <w:lang w:eastAsia="en-US"/>
              </w:rPr>
            </w:pPr>
            <w:r>
              <w:rPr>
                <w:color w:val="000000"/>
                <w:sz w:val="22"/>
                <w:szCs w:val="22"/>
              </w:rPr>
              <w:t>6,5</w:t>
            </w:r>
          </w:p>
        </w:tc>
        <w:tc>
          <w:tcPr>
            <w:tcW w:w="513" w:type="pct"/>
            <w:tcBorders>
              <w:top w:val="single" w:sz="4" w:space="0" w:color="auto"/>
              <w:left w:val="nil"/>
              <w:bottom w:val="single" w:sz="4" w:space="0" w:color="auto"/>
              <w:right w:val="single" w:sz="4" w:space="0" w:color="auto"/>
            </w:tcBorders>
            <w:vAlign w:val="center"/>
          </w:tcPr>
          <w:p w14:paraId="54267005" w14:textId="292A53CF" w:rsidR="00B5466C" w:rsidRDefault="00B5466C" w:rsidP="00B5466C">
            <w:pPr>
              <w:spacing w:line="254" w:lineRule="auto"/>
              <w:jc w:val="center"/>
              <w:rPr>
                <w:color w:val="000000"/>
                <w:sz w:val="22"/>
                <w:szCs w:val="22"/>
                <w:lang w:eastAsia="en-US"/>
              </w:rPr>
            </w:pPr>
            <w:r>
              <w:rPr>
                <w:color w:val="000000"/>
                <w:sz w:val="22"/>
                <w:szCs w:val="22"/>
              </w:rPr>
              <w:t>36,6</w:t>
            </w:r>
          </w:p>
        </w:tc>
        <w:tc>
          <w:tcPr>
            <w:tcW w:w="513" w:type="pct"/>
            <w:tcBorders>
              <w:top w:val="single" w:sz="4" w:space="0" w:color="auto"/>
              <w:left w:val="nil"/>
              <w:bottom w:val="single" w:sz="4" w:space="0" w:color="auto"/>
              <w:right w:val="single" w:sz="4" w:space="0" w:color="auto"/>
            </w:tcBorders>
            <w:vAlign w:val="center"/>
          </w:tcPr>
          <w:p w14:paraId="61A45DA9" w14:textId="57DDF913" w:rsidR="00B5466C" w:rsidRDefault="00B5466C" w:rsidP="00B5466C">
            <w:pPr>
              <w:spacing w:line="254" w:lineRule="auto"/>
              <w:jc w:val="center"/>
              <w:rPr>
                <w:color w:val="000000"/>
                <w:sz w:val="22"/>
                <w:szCs w:val="22"/>
                <w:lang w:eastAsia="en-US"/>
              </w:rPr>
            </w:pPr>
            <w:r>
              <w:rPr>
                <w:color w:val="000000"/>
                <w:sz w:val="22"/>
                <w:szCs w:val="22"/>
              </w:rPr>
              <w:t>42,2</w:t>
            </w:r>
          </w:p>
        </w:tc>
        <w:tc>
          <w:tcPr>
            <w:tcW w:w="513" w:type="pct"/>
            <w:tcBorders>
              <w:top w:val="single" w:sz="4" w:space="0" w:color="auto"/>
              <w:left w:val="nil"/>
              <w:bottom w:val="single" w:sz="4" w:space="0" w:color="auto"/>
              <w:right w:val="single" w:sz="4" w:space="0" w:color="auto"/>
            </w:tcBorders>
            <w:vAlign w:val="center"/>
          </w:tcPr>
          <w:p w14:paraId="79AA012B" w14:textId="79A935AD" w:rsidR="00B5466C" w:rsidRDefault="00B5466C" w:rsidP="00B5466C">
            <w:pPr>
              <w:spacing w:line="254" w:lineRule="auto"/>
              <w:jc w:val="center"/>
              <w:rPr>
                <w:color w:val="000000"/>
                <w:sz w:val="22"/>
                <w:szCs w:val="22"/>
                <w:lang w:eastAsia="en-US"/>
              </w:rPr>
            </w:pPr>
            <w:r>
              <w:rPr>
                <w:color w:val="000000"/>
                <w:sz w:val="22"/>
                <w:szCs w:val="22"/>
              </w:rPr>
              <w:t>14,7</w:t>
            </w:r>
          </w:p>
        </w:tc>
      </w:tr>
      <w:tr w:rsidR="00B5466C" w14:paraId="113DCD63"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1DFD9206" w14:textId="77777777" w:rsidR="00B5466C" w:rsidRDefault="00B5466C" w:rsidP="00B5466C">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23D7A861" w14:textId="6B7D1DA3" w:rsidR="00B5466C" w:rsidRDefault="00B5466C" w:rsidP="00B5466C">
            <w:pPr>
              <w:spacing w:line="254" w:lineRule="auto"/>
              <w:jc w:val="center"/>
              <w:rPr>
                <w:color w:val="000000"/>
                <w:sz w:val="22"/>
                <w:szCs w:val="22"/>
                <w:lang w:eastAsia="en-US"/>
              </w:rPr>
            </w:pPr>
            <w:r>
              <w:rPr>
                <w:color w:val="000000"/>
                <w:sz w:val="22"/>
                <w:szCs w:val="22"/>
              </w:rPr>
              <w:t>401</w:t>
            </w:r>
          </w:p>
        </w:tc>
        <w:tc>
          <w:tcPr>
            <w:tcW w:w="869" w:type="pct"/>
            <w:tcBorders>
              <w:top w:val="nil"/>
              <w:left w:val="single" w:sz="4" w:space="0" w:color="auto"/>
              <w:bottom w:val="single" w:sz="4" w:space="0" w:color="auto"/>
              <w:right w:val="nil"/>
            </w:tcBorders>
            <w:vAlign w:val="center"/>
          </w:tcPr>
          <w:p w14:paraId="23634D8F" w14:textId="39E6F6B8" w:rsidR="00B5466C" w:rsidRDefault="00B5466C" w:rsidP="00B5466C">
            <w:pPr>
              <w:spacing w:line="254" w:lineRule="auto"/>
              <w:jc w:val="center"/>
              <w:rPr>
                <w:color w:val="000000"/>
                <w:sz w:val="22"/>
                <w:szCs w:val="22"/>
                <w:lang w:eastAsia="en-US"/>
              </w:rPr>
            </w:pPr>
            <w:r>
              <w:rPr>
                <w:color w:val="000000"/>
                <w:sz w:val="22"/>
                <w:szCs w:val="22"/>
              </w:rPr>
              <w:t>11847</w:t>
            </w:r>
          </w:p>
        </w:tc>
        <w:tc>
          <w:tcPr>
            <w:tcW w:w="510" w:type="pct"/>
            <w:tcBorders>
              <w:top w:val="single" w:sz="4" w:space="0" w:color="auto"/>
              <w:left w:val="single" w:sz="4" w:space="0" w:color="auto"/>
              <w:bottom w:val="single" w:sz="4" w:space="0" w:color="auto"/>
              <w:right w:val="single" w:sz="4" w:space="0" w:color="auto"/>
            </w:tcBorders>
            <w:vAlign w:val="center"/>
          </w:tcPr>
          <w:p w14:paraId="33A322E5" w14:textId="6C93B819" w:rsidR="00B5466C" w:rsidRDefault="00B5466C" w:rsidP="00B5466C">
            <w:pPr>
              <w:spacing w:line="254" w:lineRule="auto"/>
              <w:jc w:val="center"/>
              <w:rPr>
                <w:color w:val="000000"/>
                <w:sz w:val="22"/>
                <w:szCs w:val="22"/>
                <w:lang w:eastAsia="en-US"/>
              </w:rPr>
            </w:pPr>
            <w:r>
              <w:rPr>
                <w:color w:val="000000"/>
                <w:sz w:val="22"/>
                <w:szCs w:val="22"/>
              </w:rPr>
              <w:t>2,3</w:t>
            </w:r>
          </w:p>
        </w:tc>
        <w:tc>
          <w:tcPr>
            <w:tcW w:w="513" w:type="pct"/>
            <w:tcBorders>
              <w:top w:val="single" w:sz="4" w:space="0" w:color="auto"/>
              <w:left w:val="nil"/>
              <w:bottom w:val="single" w:sz="4" w:space="0" w:color="auto"/>
              <w:right w:val="single" w:sz="4" w:space="0" w:color="auto"/>
            </w:tcBorders>
            <w:vAlign w:val="center"/>
          </w:tcPr>
          <w:p w14:paraId="147E6AA9" w14:textId="7A0A8D51" w:rsidR="00B5466C" w:rsidRDefault="00B5466C" w:rsidP="00B5466C">
            <w:pPr>
              <w:spacing w:line="254" w:lineRule="auto"/>
              <w:jc w:val="center"/>
              <w:rPr>
                <w:color w:val="000000"/>
                <w:sz w:val="22"/>
                <w:szCs w:val="22"/>
                <w:lang w:eastAsia="en-US"/>
              </w:rPr>
            </w:pPr>
            <w:r>
              <w:rPr>
                <w:color w:val="000000"/>
                <w:sz w:val="22"/>
                <w:szCs w:val="22"/>
              </w:rPr>
              <w:t>33,6</w:t>
            </w:r>
          </w:p>
        </w:tc>
        <w:tc>
          <w:tcPr>
            <w:tcW w:w="513" w:type="pct"/>
            <w:tcBorders>
              <w:top w:val="single" w:sz="4" w:space="0" w:color="auto"/>
              <w:left w:val="nil"/>
              <w:bottom w:val="single" w:sz="4" w:space="0" w:color="auto"/>
              <w:right w:val="single" w:sz="4" w:space="0" w:color="auto"/>
            </w:tcBorders>
            <w:vAlign w:val="center"/>
          </w:tcPr>
          <w:p w14:paraId="50CE831A" w14:textId="01DC4E8C" w:rsidR="00B5466C" w:rsidRDefault="00B5466C" w:rsidP="00B5466C">
            <w:pPr>
              <w:spacing w:line="254" w:lineRule="auto"/>
              <w:jc w:val="center"/>
              <w:rPr>
                <w:color w:val="000000"/>
                <w:sz w:val="22"/>
                <w:szCs w:val="22"/>
                <w:lang w:eastAsia="en-US"/>
              </w:rPr>
            </w:pPr>
            <w:r>
              <w:rPr>
                <w:color w:val="000000"/>
                <w:sz w:val="22"/>
                <w:szCs w:val="22"/>
              </w:rPr>
              <w:t>46,1</w:t>
            </w:r>
          </w:p>
        </w:tc>
        <w:tc>
          <w:tcPr>
            <w:tcW w:w="513" w:type="pct"/>
            <w:tcBorders>
              <w:top w:val="single" w:sz="4" w:space="0" w:color="auto"/>
              <w:left w:val="nil"/>
              <w:bottom w:val="single" w:sz="4" w:space="0" w:color="auto"/>
              <w:right w:val="single" w:sz="4" w:space="0" w:color="auto"/>
            </w:tcBorders>
            <w:vAlign w:val="center"/>
          </w:tcPr>
          <w:p w14:paraId="1D884EA5" w14:textId="7BBDF68C" w:rsidR="00B5466C" w:rsidRDefault="00B5466C" w:rsidP="00B5466C">
            <w:pPr>
              <w:spacing w:line="254" w:lineRule="auto"/>
              <w:jc w:val="center"/>
              <w:rPr>
                <w:color w:val="000000"/>
                <w:sz w:val="22"/>
                <w:szCs w:val="22"/>
                <w:lang w:eastAsia="en-US"/>
              </w:rPr>
            </w:pPr>
            <w:r>
              <w:rPr>
                <w:color w:val="000000"/>
                <w:sz w:val="22"/>
                <w:szCs w:val="22"/>
              </w:rPr>
              <w:t>18,0</w:t>
            </w:r>
          </w:p>
        </w:tc>
      </w:tr>
      <w:tr w:rsidR="002F0AAA" w14:paraId="703B55D3"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0AFD0059" w14:textId="6F3116D3" w:rsidR="002F0AAA" w:rsidRDefault="002F0AAA" w:rsidP="002F0AAA">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2702FE58" w14:textId="38B3ACF0" w:rsidR="002F0AAA" w:rsidRDefault="002F0AAA" w:rsidP="002F0AAA">
            <w:pPr>
              <w:spacing w:line="254" w:lineRule="auto"/>
              <w:jc w:val="center"/>
              <w:rPr>
                <w:color w:val="000000"/>
                <w:sz w:val="22"/>
                <w:szCs w:val="22"/>
                <w:lang w:eastAsia="en-US"/>
              </w:rPr>
            </w:pPr>
            <w:r>
              <w:rPr>
                <w:color w:val="000000"/>
                <w:sz w:val="22"/>
                <w:szCs w:val="22"/>
              </w:rPr>
              <w:t>7</w:t>
            </w:r>
          </w:p>
        </w:tc>
        <w:tc>
          <w:tcPr>
            <w:tcW w:w="869" w:type="pct"/>
            <w:tcBorders>
              <w:top w:val="nil"/>
              <w:left w:val="single" w:sz="4" w:space="0" w:color="auto"/>
              <w:bottom w:val="single" w:sz="4" w:space="0" w:color="auto"/>
              <w:right w:val="nil"/>
            </w:tcBorders>
            <w:vAlign w:val="center"/>
          </w:tcPr>
          <w:p w14:paraId="38E44FA9" w14:textId="5FFE33B3" w:rsidR="002F0AAA" w:rsidRDefault="002F0AAA" w:rsidP="002F0AAA">
            <w:pPr>
              <w:spacing w:line="254" w:lineRule="auto"/>
              <w:jc w:val="center"/>
              <w:rPr>
                <w:color w:val="000000"/>
                <w:sz w:val="22"/>
                <w:szCs w:val="22"/>
                <w:lang w:eastAsia="en-US"/>
              </w:rPr>
            </w:pPr>
            <w:r>
              <w:rPr>
                <w:color w:val="000000"/>
                <w:sz w:val="22"/>
                <w:szCs w:val="22"/>
              </w:rPr>
              <w:t>126</w:t>
            </w:r>
          </w:p>
        </w:tc>
        <w:tc>
          <w:tcPr>
            <w:tcW w:w="510" w:type="pct"/>
            <w:tcBorders>
              <w:top w:val="single" w:sz="4" w:space="0" w:color="auto"/>
              <w:left w:val="single" w:sz="4" w:space="0" w:color="auto"/>
              <w:bottom w:val="single" w:sz="4" w:space="0" w:color="auto"/>
              <w:right w:val="single" w:sz="4" w:space="0" w:color="auto"/>
            </w:tcBorders>
            <w:vAlign w:val="center"/>
          </w:tcPr>
          <w:p w14:paraId="29D0CA22" w14:textId="361242EE" w:rsidR="002F0AAA" w:rsidRDefault="002F0AAA" w:rsidP="002F0AAA">
            <w:pPr>
              <w:spacing w:line="254" w:lineRule="auto"/>
              <w:jc w:val="center"/>
              <w:rPr>
                <w:color w:val="000000"/>
                <w:sz w:val="22"/>
                <w:szCs w:val="22"/>
                <w:lang w:eastAsia="en-US"/>
              </w:rPr>
            </w:pPr>
            <w:r>
              <w:rPr>
                <w:color w:val="000000"/>
                <w:sz w:val="22"/>
                <w:szCs w:val="22"/>
              </w:rPr>
              <w:t>3,2</w:t>
            </w:r>
          </w:p>
        </w:tc>
        <w:tc>
          <w:tcPr>
            <w:tcW w:w="513" w:type="pct"/>
            <w:tcBorders>
              <w:top w:val="single" w:sz="4" w:space="0" w:color="auto"/>
              <w:left w:val="nil"/>
              <w:bottom w:val="single" w:sz="4" w:space="0" w:color="auto"/>
              <w:right w:val="single" w:sz="4" w:space="0" w:color="auto"/>
            </w:tcBorders>
            <w:vAlign w:val="center"/>
          </w:tcPr>
          <w:p w14:paraId="49E7359F" w14:textId="759E6353" w:rsidR="002F0AAA" w:rsidRDefault="002F0AAA" w:rsidP="002F0AAA">
            <w:pPr>
              <w:spacing w:line="254" w:lineRule="auto"/>
              <w:jc w:val="center"/>
              <w:rPr>
                <w:color w:val="000000"/>
                <w:sz w:val="22"/>
                <w:szCs w:val="22"/>
                <w:lang w:eastAsia="en-US"/>
              </w:rPr>
            </w:pPr>
            <w:r>
              <w:rPr>
                <w:color w:val="000000"/>
                <w:sz w:val="22"/>
                <w:szCs w:val="22"/>
              </w:rPr>
              <w:t>26,2</w:t>
            </w:r>
          </w:p>
        </w:tc>
        <w:tc>
          <w:tcPr>
            <w:tcW w:w="513" w:type="pct"/>
            <w:tcBorders>
              <w:top w:val="single" w:sz="4" w:space="0" w:color="auto"/>
              <w:left w:val="nil"/>
              <w:bottom w:val="single" w:sz="4" w:space="0" w:color="auto"/>
              <w:right w:val="single" w:sz="4" w:space="0" w:color="auto"/>
            </w:tcBorders>
            <w:vAlign w:val="center"/>
          </w:tcPr>
          <w:p w14:paraId="4600E23D" w14:textId="58555033" w:rsidR="002F0AAA" w:rsidRDefault="002F0AAA" w:rsidP="002F0AAA">
            <w:pPr>
              <w:spacing w:line="254" w:lineRule="auto"/>
              <w:jc w:val="center"/>
              <w:rPr>
                <w:color w:val="000000"/>
                <w:sz w:val="22"/>
                <w:szCs w:val="22"/>
                <w:lang w:eastAsia="en-US"/>
              </w:rPr>
            </w:pPr>
            <w:r>
              <w:rPr>
                <w:color w:val="000000"/>
                <w:sz w:val="22"/>
                <w:szCs w:val="22"/>
              </w:rPr>
              <w:t>46,0</w:t>
            </w:r>
          </w:p>
        </w:tc>
        <w:tc>
          <w:tcPr>
            <w:tcW w:w="513" w:type="pct"/>
            <w:tcBorders>
              <w:top w:val="single" w:sz="4" w:space="0" w:color="auto"/>
              <w:left w:val="nil"/>
              <w:bottom w:val="single" w:sz="4" w:space="0" w:color="auto"/>
              <w:right w:val="single" w:sz="4" w:space="0" w:color="auto"/>
            </w:tcBorders>
            <w:vAlign w:val="center"/>
          </w:tcPr>
          <w:p w14:paraId="2AF410F5" w14:textId="5BF2A7D7" w:rsidR="002F0AAA" w:rsidRDefault="002F0AAA" w:rsidP="002F0AAA">
            <w:pPr>
              <w:spacing w:line="254" w:lineRule="auto"/>
              <w:jc w:val="center"/>
              <w:rPr>
                <w:color w:val="000000"/>
                <w:sz w:val="22"/>
                <w:szCs w:val="22"/>
                <w:lang w:eastAsia="en-US"/>
              </w:rPr>
            </w:pPr>
            <w:r>
              <w:rPr>
                <w:color w:val="000000"/>
                <w:sz w:val="22"/>
                <w:szCs w:val="22"/>
              </w:rPr>
              <w:t>24,6</w:t>
            </w:r>
          </w:p>
        </w:tc>
      </w:tr>
    </w:tbl>
    <w:p w14:paraId="2F588327" w14:textId="77777777" w:rsidR="00D46E0E" w:rsidRDefault="00D46E0E" w:rsidP="00D46E0E">
      <w:pPr>
        <w:spacing w:after="120"/>
        <w:jc w:val="center"/>
        <w:rPr>
          <w:b/>
          <w:bCs/>
          <w:noProof/>
          <w:sz w:val="26"/>
          <w:szCs w:val="26"/>
        </w:rPr>
      </w:pPr>
    </w:p>
    <w:p w14:paraId="7837B1E1" w14:textId="1F1CE911" w:rsidR="00D46E0E" w:rsidRPr="00B5466C" w:rsidRDefault="00D46E0E" w:rsidP="00D46E0E">
      <w:pPr>
        <w:jc w:val="center"/>
      </w:pPr>
      <w:r w:rsidRPr="00B5466C">
        <w:rPr>
          <w:b/>
          <w:bCs/>
        </w:rPr>
        <w:t xml:space="preserve">Результаты ВПР по </w:t>
      </w:r>
      <w:r w:rsidR="0031487C" w:rsidRPr="00B5466C">
        <w:rPr>
          <w:b/>
          <w:bCs/>
        </w:rPr>
        <w:t>биологии</w:t>
      </w:r>
      <w:r w:rsidRPr="00B5466C">
        <w:rPr>
          <w:b/>
          <w:bCs/>
        </w:rPr>
        <w:t xml:space="preserve"> уч-ся 5-х классов </w:t>
      </w:r>
    </w:p>
    <w:p w14:paraId="0BB005D8" w14:textId="09CB7D26" w:rsidR="00D46E0E" w:rsidRPr="00B5466C" w:rsidRDefault="00665A87" w:rsidP="00D46E0E">
      <w:pPr>
        <w:jc w:val="center"/>
      </w:pPr>
      <w:r>
        <w:rPr>
          <w:b/>
          <w:bCs/>
        </w:rPr>
        <w:t>Дубровского</w:t>
      </w:r>
      <w:r w:rsidR="00B5466C" w:rsidRPr="00B5466C">
        <w:rPr>
          <w:b/>
          <w:bCs/>
        </w:rPr>
        <w:t xml:space="preserve"> района</w:t>
      </w:r>
      <w:r w:rsidR="00D46E0E" w:rsidRPr="00B5466C">
        <w:rPr>
          <w:b/>
          <w:bCs/>
        </w:rPr>
        <w:t xml:space="preserve"> в 202</w:t>
      </w:r>
      <w:r w:rsidR="00B5466C" w:rsidRPr="00B5466C">
        <w:rPr>
          <w:b/>
          <w:bCs/>
        </w:rPr>
        <w:t>4</w:t>
      </w:r>
      <w:r w:rsidR="00D46E0E" w:rsidRPr="00B5466C">
        <w:rPr>
          <w:b/>
          <w:bCs/>
        </w:rPr>
        <w:t xml:space="preserve"> году</w:t>
      </w:r>
    </w:p>
    <w:p w14:paraId="7ADCE1BE" w14:textId="38930C97" w:rsidR="00D46E0E" w:rsidRPr="00B5466C" w:rsidRDefault="00D46E0E" w:rsidP="00D46E0E">
      <w:pPr>
        <w:rPr>
          <w:sz w:val="16"/>
          <w:szCs w:val="16"/>
        </w:rPr>
      </w:pPr>
    </w:p>
    <w:p w14:paraId="06CD31A9" w14:textId="452D62C1" w:rsidR="00D46E0E" w:rsidRDefault="002F0AAA" w:rsidP="00D46E0E">
      <w:pPr>
        <w:rPr>
          <w:sz w:val="16"/>
          <w:szCs w:val="16"/>
        </w:rPr>
      </w:pPr>
      <w:r>
        <w:rPr>
          <w:noProof/>
        </w:rPr>
        <w:drawing>
          <wp:inline distT="0" distB="0" distL="0" distR="0" wp14:anchorId="793267AB" wp14:editId="5DC5252E">
            <wp:extent cx="6515735" cy="1725433"/>
            <wp:effectExtent l="0" t="0" r="0" b="8255"/>
            <wp:docPr id="75" name="Диаграмма 75">
              <a:extLst xmlns:a="http://schemas.openxmlformats.org/drawingml/2006/main">
                <a:ext uri="{FF2B5EF4-FFF2-40B4-BE49-F238E27FC236}">
                  <a16:creationId xmlns:a16="http://schemas.microsoft.com/office/drawing/2014/main" id="{94EF7D9A-47DB-46B7-B43E-3A6C10D442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F6C8C9" w14:textId="43648A11" w:rsidR="00D46E0E" w:rsidRDefault="00D46E0E" w:rsidP="00D46E0E">
      <w:pPr>
        <w:tabs>
          <w:tab w:val="left" w:pos="3712"/>
        </w:tabs>
        <w:jc w:val="center"/>
        <w:rPr>
          <w:b/>
          <w:bCs/>
          <w:sz w:val="26"/>
          <w:szCs w:val="26"/>
        </w:rPr>
      </w:pPr>
    </w:p>
    <w:tbl>
      <w:tblPr>
        <w:tblW w:w="5000" w:type="pct"/>
        <w:jc w:val="center"/>
        <w:tblLook w:val="00A0" w:firstRow="1" w:lastRow="0" w:firstColumn="1" w:lastColumn="0" w:noHBand="0" w:noVBand="0"/>
      </w:tblPr>
      <w:tblGrid>
        <w:gridCol w:w="511"/>
        <w:gridCol w:w="4617"/>
        <w:gridCol w:w="1023"/>
        <w:gridCol w:w="1025"/>
        <w:gridCol w:w="1023"/>
        <w:gridCol w:w="1023"/>
        <w:gridCol w:w="1029"/>
      </w:tblGrid>
      <w:tr w:rsidR="002F0AAA" w14:paraId="3BD63D15" w14:textId="77777777" w:rsidTr="007F3BC6">
        <w:trPr>
          <w:trHeight w:val="20"/>
          <w:jc w:val="center"/>
        </w:trPr>
        <w:tc>
          <w:tcPr>
            <w:tcW w:w="249" w:type="pct"/>
            <w:vMerge w:val="restart"/>
            <w:tcBorders>
              <w:top w:val="single" w:sz="4" w:space="0" w:color="auto"/>
              <w:left w:val="single" w:sz="4" w:space="0" w:color="auto"/>
              <w:bottom w:val="single" w:sz="4" w:space="0" w:color="000000"/>
              <w:right w:val="single" w:sz="4" w:space="0" w:color="auto"/>
            </w:tcBorders>
            <w:vAlign w:val="center"/>
            <w:hideMark/>
          </w:tcPr>
          <w:p w14:paraId="47BBDF0A" w14:textId="77777777" w:rsidR="002F0AAA" w:rsidRDefault="002F0AAA" w:rsidP="007F3BC6">
            <w:pPr>
              <w:jc w:val="center"/>
              <w:rPr>
                <w:b/>
                <w:bCs/>
                <w:color w:val="000000"/>
                <w:sz w:val="20"/>
                <w:szCs w:val="20"/>
              </w:rPr>
            </w:pPr>
            <w:r>
              <w:rPr>
                <w:b/>
                <w:bCs/>
                <w:color w:val="000000"/>
                <w:sz w:val="20"/>
                <w:szCs w:val="20"/>
              </w:rPr>
              <w:t>№</w:t>
            </w:r>
          </w:p>
        </w:tc>
        <w:tc>
          <w:tcPr>
            <w:tcW w:w="2252" w:type="pct"/>
            <w:vMerge w:val="restart"/>
            <w:tcBorders>
              <w:top w:val="single" w:sz="4" w:space="0" w:color="auto"/>
              <w:left w:val="single" w:sz="4" w:space="0" w:color="auto"/>
              <w:bottom w:val="single" w:sz="4" w:space="0" w:color="000000"/>
              <w:right w:val="single" w:sz="4" w:space="0" w:color="auto"/>
            </w:tcBorders>
            <w:noWrap/>
            <w:vAlign w:val="center"/>
            <w:hideMark/>
          </w:tcPr>
          <w:p w14:paraId="0D686671" w14:textId="77777777" w:rsidR="002F0AAA" w:rsidRDefault="002F0AAA" w:rsidP="007F3BC6">
            <w:pPr>
              <w:jc w:val="center"/>
              <w:rPr>
                <w:b/>
                <w:bCs/>
                <w:color w:val="000000"/>
                <w:sz w:val="20"/>
                <w:szCs w:val="20"/>
              </w:rPr>
            </w:pPr>
            <w:r>
              <w:rPr>
                <w:b/>
                <w:bCs/>
                <w:color w:val="000000"/>
                <w:sz w:val="20"/>
                <w:szCs w:val="20"/>
              </w:rPr>
              <w:t>ОО</w:t>
            </w:r>
          </w:p>
        </w:tc>
        <w:tc>
          <w:tcPr>
            <w:tcW w:w="499" w:type="pct"/>
            <w:vMerge w:val="restart"/>
            <w:tcBorders>
              <w:top w:val="single" w:sz="4" w:space="0" w:color="auto"/>
              <w:left w:val="single" w:sz="4" w:space="0" w:color="auto"/>
              <w:bottom w:val="nil"/>
              <w:right w:val="single" w:sz="4" w:space="0" w:color="auto"/>
            </w:tcBorders>
            <w:vAlign w:val="center"/>
            <w:hideMark/>
          </w:tcPr>
          <w:p w14:paraId="792EAE6D" w14:textId="77777777" w:rsidR="002F0AAA" w:rsidRDefault="002F0AAA" w:rsidP="007F3BC6">
            <w:pPr>
              <w:jc w:val="center"/>
              <w:rPr>
                <w:b/>
                <w:bCs/>
                <w:color w:val="000000"/>
                <w:sz w:val="20"/>
                <w:szCs w:val="20"/>
              </w:rPr>
            </w:pPr>
            <w:r>
              <w:rPr>
                <w:b/>
                <w:bCs/>
                <w:color w:val="000000"/>
                <w:sz w:val="20"/>
                <w:szCs w:val="20"/>
              </w:rPr>
              <w:t xml:space="preserve">Кол-во </w:t>
            </w:r>
            <w:proofErr w:type="spellStart"/>
            <w:r>
              <w:rPr>
                <w:b/>
                <w:bCs/>
                <w:color w:val="000000"/>
                <w:sz w:val="20"/>
                <w:szCs w:val="20"/>
              </w:rPr>
              <w:t>уч</w:t>
            </w:r>
            <w:proofErr w:type="spellEnd"/>
            <w:r>
              <w:rPr>
                <w:b/>
                <w:bCs/>
                <w:color w:val="000000"/>
                <w:sz w:val="20"/>
                <w:szCs w:val="20"/>
              </w:rPr>
              <w:t>-ков</w:t>
            </w:r>
          </w:p>
        </w:tc>
        <w:tc>
          <w:tcPr>
            <w:tcW w:w="2000" w:type="pct"/>
            <w:gridSpan w:val="4"/>
            <w:tcBorders>
              <w:top w:val="single" w:sz="4" w:space="0" w:color="auto"/>
              <w:left w:val="nil"/>
              <w:bottom w:val="single" w:sz="4" w:space="0" w:color="auto"/>
              <w:right w:val="single" w:sz="4" w:space="0" w:color="auto"/>
            </w:tcBorders>
            <w:vAlign w:val="center"/>
            <w:hideMark/>
          </w:tcPr>
          <w:p w14:paraId="0EE68057" w14:textId="77777777" w:rsidR="002F0AAA" w:rsidRDefault="002F0AAA" w:rsidP="007F3BC6">
            <w:pPr>
              <w:jc w:val="center"/>
              <w:rPr>
                <w:b/>
                <w:bCs/>
                <w:color w:val="000000"/>
                <w:sz w:val="20"/>
                <w:szCs w:val="20"/>
              </w:rPr>
            </w:pPr>
            <w:r>
              <w:rPr>
                <w:b/>
                <w:bCs/>
                <w:color w:val="000000"/>
                <w:sz w:val="20"/>
                <w:szCs w:val="20"/>
              </w:rPr>
              <w:t>Распределение групп баллов в %</w:t>
            </w:r>
          </w:p>
        </w:tc>
      </w:tr>
      <w:tr w:rsidR="002F0AAA" w14:paraId="1AA0C681" w14:textId="77777777" w:rsidTr="007F3BC6">
        <w:trPr>
          <w:trHeight w:val="212"/>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4F2204D" w14:textId="77777777" w:rsidR="002F0AAA" w:rsidRDefault="002F0AAA" w:rsidP="007F3BC6">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CE035C" w14:textId="77777777" w:rsidR="002F0AAA" w:rsidRDefault="002F0AAA" w:rsidP="007F3BC6">
            <w:pPr>
              <w:rPr>
                <w:b/>
                <w:bCs/>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3563D503" w14:textId="77777777" w:rsidR="002F0AAA" w:rsidRDefault="002F0AAA" w:rsidP="007F3BC6">
            <w:pPr>
              <w:rPr>
                <w:b/>
                <w:bCs/>
                <w:color w:val="000000"/>
                <w:sz w:val="20"/>
                <w:szCs w:val="20"/>
              </w:rPr>
            </w:pPr>
          </w:p>
        </w:tc>
        <w:tc>
          <w:tcPr>
            <w:tcW w:w="500" w:type="pct"/>
            <w:tcBorders>
              <w:top w:val="nil"/>
              <w:left w:val="nil"/>
              <w:bottom w:val="nil"/>
              <w:right w:val="single" w:sz="4" w:space="0" w:color="auto"/>
            </w:tcBorders>
            <w:vAlign w:val="center"/>
            <w:hideMark/>
          </w:tcPr>
          <w:p w14:paraId="51EF9FD7" w14:textId="77777777" w:rsidR="002F0AAA" w:rsidRDefault="002F0AAA" w:rsidP="007F3BC6">
            <w:pPr>
              <w:jc w:val="center"/>
              <w:rPr>
                <w:b/>
                <w:bCs/>
                <w:color w:val="000000"/>
                <w:sz w:val="20"/>
                <w:szCs w:val="22"/>
              </w:rPr>
            </w:pPr>
            <w:r>
              <w:rPr>
                <w:b/>
                <w:bCs/>
                <w:color w:val="000000"/>
                <w:sz w:val="20"/>
                <w:szCs w:val="22"/>
              </w:rPr>
              <w:t>«2»</w:t>
            </w:r>
          </w:p>
        </w:tc>
        <w:tc>
          <w:tcPr>
            <w:tcW w:w="499" w:type="pct"/>
            <w:tcBorders>
              <w:top w:val="nil"/>
              <w:left w:val="nil"/>
              <w:bottom w:val="nil"/>
              <w:right w:val="single" w:sz="4" w:space="0" w:color="auto"/>
            </w:tcBorders>
            <w:vAlign w:val="center"/>
            <w:hideMark/>
          </w:tcPr>
          <w:p w14:paraId="70D3ED72" w14:textId="77777777" w:rsidR="002F0AAA" w:rsidRDefault="002F0AAA" w:rsidP="007F3BC6">
            <w:pPr>
              <w:jc w:val="center"/>
              <w:rPr>
                <w:b/>
                <w:bCs/>
                <w:color w:val="000000"/>
                <w:sz w:val="20"/>
                <w:szCs w:val="22"/>
              </w:rPr>
            </w:pPr>
            <w:r>
              <w:rPr>
                <w:b/>
                <w:bCs/>
                <w:color w:val="000000"/>
                <w:sz w:val="20"/>
                <w:szCs w:val="22"/>
              </w:rPr>
              <w:t>«3»</w:t>
            </w:r>
          </w:p>
        </w:tc>
        <w:tc>
          <w:tcPr>
            <w:tcW w:w="499" w:type="pct"/>
            <w:tcBorders>
              <w:top w:val="nil"/>
              <w:left w:val="nil"/>
              <w:bottom w:val="nil"/>
              <w:right w:val="single" w:sz="4" w:space="0" w:color="auto"/>
            </w:tcBorders>
            <w:vAlign w:val="center"/>
            <w:hideMark/>
          </w:tcPr>
          <w:p w14:paraId="0D490F4D" w14:textId="77777777" w:rsidR="002F0AAA" w:rsidRDefault="002F0AAA" w:rsidP="007F3BC6">
            <w:pPr>
              <w:jc w:val="center"/>
              <w:rPr>
                <w:b/>
                <w:bCs/>
                <w:color w:val="000000"/>
                <w:sz w:val="20"/>
                <w:szCs w:val="22"/>
              </w:rPr>
            </w:pPr>
            <w:r>
              <w:rPr>
                <w:b/>
                <w:bCs/>
                <w:color w:val="000000"/>
                <w:sz w:val="20"/>
                <w:szCs w:val="22"/>
              </w:rPr>
              <w:t>«4»</w:t>
            </w:r>
          </w:p>
        </w:tc>
        <w:tc>
          <w:tcPr>
            <w:tcW w:w="502" w:type="pct"/>
            <w:tcBorders>
              <w:top w:val="nil"/>
              <w:left w:val="nil"/>
              <w:bottom w:val="nil"/>
              <w:right w:val="single" w:sz="4" w:space="0" w:color="auto"/>
            </w:tcBorders>
            <w:vAlign w:val="center"/>
            <w:hideMark/>
          </w:tcPr>
          <w:p w14:paraId="46DCAB34" w14:textId="77777777" w:rsidR="002F0AAA" w:rsidRDefault="002F0AAA" w:rsidP="007F3BC6">
            <w:pPr>
              <w:jc w:val="center"/>
              <w:rPr>
                <w:b/>
                <w:bCs/>
                <w:color w:val="000000"/>
                <w:sz w:val="20"/>
                <w:szCs w:val="22"/>
              </w:rPr>
            </w:pPr>
            <w:r>
              <w:rPr>
                <w:b/>
                <w:bCs/>
                <w:color w:val="000000"/>
                <w:sz w:val="20"/>
                <w:szCs w:val="22"/>
              </w:rPr>
              <w:t>«5»</w:t>
            </w:r>
          </w:p>
        </w:tc>
      </w:tr>
      <w:tr w:rsidR="002F0AAA" w14:paraId="08BBDB8E" w14:textId="77777777" w:rsidTr="007F3BC6">
        <w:trPr>
          <w:trHeight w:val="20"/>
          <w:jc w:val="center"/>
        </w:trPr>
        <w:tc>
          <w:tcPr>
            <w:tcW w:w="249" w:type="pct"/>
            <w:tcBorders>
              <w:top w:val="nil"/>
              <w:left w:val="single" w:sz="4" w:space="0" w:color="auto"/>
              <w:bottom w:val="single" w:sz="4" w:space="0" w:color="auto"/>
              <w:right w:val="single" w:sz="4" w:space="0" w:color="auto"/>
            </w:tcBorders>
            <w:vAlign w:val="center"/>
            <w:hideMark/>
          </w:tcPr>
          <w:p w14:paraId="24EC09D3" w14:textId="77777777" w:rsidR="002F0AAA" w:rsidRPr="00441B26" w:rsidRDefault="002F0AAA" w:rsidP="007F3BC6">
            <w:pPr>
              <w:jc w:val="center"/>
              <w:rPr>
                <w:sz w:val="20"/>
                <w:szCs w:val="20"/>
              </w:rPr>
            </w:pPr>
            <w:r w:rsidRPr="00441B26">
              <w:rPr>
                <w:sz w:val="20"/>
                <w:szCs w:val="20"/>
              </w:rPr>
              <w:t>1</w:t>
            </w:r>
          </w:p>
        </w:tc>
        <w:tc>
          <w:tcPr>
            <w:tcW w:w="2252" w:type="pct"/>
            <w:tcBorders>
              <w:top w:val="nil"/>
              <w:left w:val="nil"/>
              <w:bottom w:val="single" w:sz="4" w:space="0" w:color="auto"/>
              <w:right w:val="nil"/>
            </w:tcBorders>
            <w:vAlign w:val="center"/>
            <w:hideMark/>
          </w:tcPr>
          <w:p w14:paraId="0E4197A8" w14:textId="77777777" w:rsidR="002F0AAA" w:rsidRPr="00441B26" w:rsidRDefault="002F0AAA" w:rsidP="007F3BC6">
            <w:pPr>
              <w:rPr>
                <w:sz w:val="20"/>
                <w:szCs w:val="20"/>
              </w:rPr>
            </w:pPr>
            <w:r w:rsidRPr="00441B26">
              <w:rPr>
                <w:sz w:val="20"/>
                <w:szCs w:val="20"/>
              </w:rPr>
              <w:t xml:space="preserve">МБОУ </w:t>
            </w:r>
            <w:proofErr w:type="spellStart"/>
            <w:r w:rsidRPr="00441B26">
              <w:rPr>
                <w:sz w:val="20"/>
                <w:szCs w:val="20"/>
              </w:rPr>
              <w:t>Давыдчинская</w:t>
            </w:r>
            <w:proofErr w:type="spellEnd"/>
            <w:r w:rsidRPr="00441B26">
              <w:rPr>
                <w:sz w:val="20"/>
                <w:szCs w:val="20"/>
              </w:rPr>
              <w:t xml:space="preserve"> ООШ</w:t>
            </w:r>
          </w:p>
        </w:tc>
        <w:tc>
          <w:tcPr>
            <w:tcW w:w="499" w:type="pct"/>
            <w:tcBorders>
              <w:top w:val="single" w:sz="4" w:space="0" w:color="auto"/>
              <w:left w:val="single" w:sz="4" w:space="0" w:color="auto"/>
              <w:bottom w:val="single" w:sz="4" w:space="0" w:color="auto"/>
              <w:right w:val="single" w:sz="4" w:space="0" w:color="auto"/>
            </w:tcBorders>
            <w:vAlign w:val="center"/>
          </w:tcPr>
          <w:p w14:paraId="0563BDC2" w14:textId="77777777" w:rsidR="002F0AAA" w:rsidRPr="00441B26" w:rsidRDefault="002F0AAA" w:rsidP="007F3BC6">
            <w:pPr>
              <w:jc w:val="center"/>
              <w:rPr>
                <w:sz w:val="20"/>
                <w:szCs w:val="20"/>
              </w:rPr>
            </w:pPr>
            <w:r>
              <w:rPr>
                <w:color w:val="000000"/>
                <w:sz w:val="20"/>
                <w:szCs w:val="20"/>
              </w:rPr>
              <w:t>3</w:t>
            </w:r>
          </w:p>
        </w:tc>
        <w:tc>
          <w:tcPr>
            <w:tcW w:w="500" w:type="pct"/>
            <w:tcBorders>
              <w:top w:val="single" w:sz="4" w:space="0" w:color="auto"/>
              <w:left w:val="nil"/>
              <w:bottom w:val="single" w:sz="4" w:space="0" w:color="auto"/>
              <w:right w:val="single" w:sz="4" w:space="0" w:color="auto"/>
            </w:tcBorders>
            <w:vAlign w:val="center"/>
          </w:tcPr>
          <w:p w14:paraId="5E737804" w14:textId="77777777" w:rsidR="002F0AAA" w:rsidRPr="00441B26" w:rsidRDefault="002F0AAA" w:rsidP="007F3BC6">
            <w:pPr>
              <w:jc w:val="center"/>
              <w:rPr>
                <w:sz w:val="20"/>
                <w:szCs w:val="20"/>
              </w:rPr>
            </w:pPr>
            <w:r>
              <w:rPr>
                <w:color w:val="000000"/>
                <w:sz w:val="20"/>
                <w:szCs w:val="20"/>
              </w:rPr>
              <w:t>0,0</w:t>
            </w:r>
          </w:p>
        </w:tc>
        <w:tc>
          <w:tcPr>
            <w:tcW w:w="499" w:type="pct"/>
            <w:tcBorders>
              <w:top w:val="single" w:sz="4" w:space="0" w:color="auto"/>
              <w:left w:val="nil"/>
              <w:bottom w:val="single" w:sz="4" w:space="0" w:color="auto"/>
              <w:right w:val="single" w:sz="4" w:space="0" w:color="auto"/>
            </w:tcBorders>
            <w:vAlign w:val="center"/>
          </w:tcPr>
          <w:p w14:paraId="0ED028AB" w14:textId="77777777" w:rsidR="002F0AAA" w:rsidRPr="00441B26" w:rsidRDefault="002F0AAA" w:rsidP="007F3BC6">
            <w:pPr>
              <w:jc w:val="center"/>
              <w:rPr>
                <w:sz w:val="20"/>
                <w:szCs w:val="20"/>
              </w:rPr>
            </w:pPr>
            <w:r>
              <w:rPr>
                <w:color w:val="000000"/>
                <w:sz w:val="20"/>
                <w:szCs w:val="20"/>
              </w:rPr>
              <w:t>0,0</w:t>
            </w:r>
          </w:p>
        </w:tc>
        <w:tc>
          <w:tcPr>
            <w:tcW w:w="499" w:type="pct"/>
            <w:tcBorders>
              <w:top w:val="single" w:sz="4" w:space="0" w:color="auto"/>
              <w:left w:val="nil"/>
              <w:bottom w:val="single" w:sz="4" w:space="0" w:color="auto"/>
              <w:right w:val="single" w:sz="4" w:space="0" w:color="auto"/>
            </w:tcBorders>
            <w:vAlign w:val="center"/>
          </w:tcPr>
          <w:p w14:paraId="62B4DB38" w14:textId="77777777" w:rsidR="002F0AAA" w:rsidRPr="00441B26" w:rsidRDefault="002F0AAA" w:rsidP="007F3BC6">
            <w:pPr>
              <w:jc w:val="center"/>
              <w:rPr>
                <w:sz w:val="20"/>
                <w:szCs w:val="20"/>
              </w:rPr>
            </w:pPr>
            <w:r>
              <w:rPr>
                <w:color w:val="000000"/>
                <w:sz w:val="20"/>
                <w:szCs w:val="20"/>
              </w:rPr>
              <w:t>0,0</w:t>
            </w:r>
          </w:p>
        </w:tc>
        <w:tc>
          <w:tcPr>
            <w:tcW w:w="502" w:type="pct"/>
            <w:tcBorders>
              <w:top w:val="single" w:sz="4" w:space="0" w:color="auto"/>
              <w:left w:val="nil"/>
              <w:bottom w:val="single" w:sz="4" w:space="0" w:color="auto"/>
              <w:right w:val="single" w:sz="4" w:space="0" w:color="auto"/>
            </w:tcBorders>
            <w:vAlign w:val="center"/>
          </w:tcPr>
          <w:p w14:paraId="4F4AEEE6" w14:textId="77777777" w:rsidR="002F0AAA" w:rsidRPr="00441B26" w:rsidRDefault="002F0AAA" w:rsidP="007F3BC6">
            <w:pPr>
              <w:jc w:val="center"/>
              <w:rPr>
                <w:sz w:val="20"/>
                <w:szCs w:val="20"/>
              </w:rPr>
            </w:pPr>
            <w:r>
              <w:rPr>
                <w:color w:val="000000"/>
                <w:sz w:val="20"/>
                <w:szCs w:val="20"/>
              </w:rPr>
              <w:t>100</w:t>
            </w:r>
          </w:p>
        </w:tc>
      </w:tr>
      <w:tr w:rsidR="002F0AAA" w14:paraId="00AB8788" w14:textId="77777777" w:rsidTr="007F3BC6">
        <w:trPr>
          <w:trHeight w:val="20"/>
          <w:jc w:val="center"/>
        </w:trPr>
        <w:tc>
          <w:tcPr>
            <w:tcW w:w="249" w:type="pct"/>
            <w:tcBorders>
              <w:top w:val="nil"/>
              <w:left w:val="single" w:sz="4" w:space="0" w:color="auto"/>
              <w:bottom w:val="single" w:sz="4" w:space="0" w:color="auto"/>
              <w:right w:val="single" w:sz="4" w:space="0" w:color="auto"/>
            </w:tcBorders>
            <w:vAlign w:val="center"/>
            <w:hideMark/>
          </w:tcPr>
          <w:p w14:paraId="29E27C94" w14:textId="77777777" w:rsidR="002F0AAA" w:rsidRPr="00441B26" w:rsidRDefault="002F0AAA" w:rsidP="007F3BC6">
            <w:pPr>
              <w:jc w:val="center"/>
              <w:rPr>
                <w:sz w:val="20"/>
                <w:szCs w:val="20"/>
              </w:rPr>
            </w:pPr>
            <w:r w:rsidRPr="00441B26">
              <w:rPr>
                <w:sz w:val="20"/>
                <w:szCs w:val="20"/>
              </w:rPr>
              <w:t>2</w:t>
            </w:r>
          </w:p>
        </w:tc>
        <w:tc>
          <w:tcPr>
            <w:tcW w:w="2252" w:type="pct"/>
            <w:tcBorders>
              <w:top w:val="nil"/>
              <w:left w:val="nil"/>
              <w:bottom w:val="single" w:sz="4" w:space="0" w:color="auto"/>
              <w:right w:val="nil"/>
            </w:tcBorders>
            <w:vAlign w:val="center"/>
            <w:hideMark/>
          </w:tcPr>
          <w:p w14:paraId="70D1F0C3" w14:textId="77777777" w:rsidR="002F0AAA" w:rsidRPr="00441B26" w:rsidRDefault="002F0AAA" w:rsidP="007F3BC6">
            <w:pPr>
              <w:rPr>
                <w:sz w:val="20"/>
                <w:szCs w:val="20"/>
              </w:rPr>
            </w:pPr>
            <w:r w:rsidRPr="00441B26">
              <w:rPr>
                <w:sz w:val="20"/>
                <w:szCs w:val="20"/>
              </w:rPr>
              <w:t xml:space="preserve">МБОУ Дубровская №1 СОШ </w:t>
            </w:r>
          </w:p>
          <w:p w14:paraId="410E4F1E" w14:textId="77777777" w:rsidR="002F0AAA" w:rsidRPr="00441B26" w:rsidRDefault="002F0AAA" w:rsidP="007F3BC6">
            <w:pPr>
              <w:rPr>
                <w:sz w:val="20"/>
                <w:szCs w:val="20"/>
              </w:rPr>
            </w:pPr>
            <w:r w:rsidRPr="00441B26">
              <w:rPr>
                <w:sz w:val="20"/>
                <w:szCs w:val="20"/>
              </w:rPr>
              <w:t>им. генерал-майора Никитина И.С.</w:t>
            </w:r>
          </w:p>
        </w:tc>
        <w:tc>
          <w:tcPr>
            <w:tcW w:w="499" w:type="pct"/>
            <w:tcBorders>
              <w:top w:val="nil"/>
              <w:left w:val="single" w:sz="4" w:space="0" w:color="auto"/>
              <w:bottom w:val="single" w:sz="4" w:space="0" w:color="auto"/>
              <w:right w:val="single" w:sz="4" w:space="0" w:color="auto"/>
            </w:tcBorders>
            <w:vAlign w:val="center"/>
          </w:tcPr>
          <w:p w14:paraId="5CFE097D" w14:textId="77777777" w:rsidR="002F0AAA" w:rsidRPr="00441B26" w:rsidRDefault="002F0AAA" w:rsidP="007F3BC6">
            <w:pPr>
              <w:jc w:val="center"/>
              <w:rPr>
                <w:sz w:val="20"/>
                <w:szCs w:val="20"/>
              </w:rPr>
            </w:pPr>
            <w:r>
              <w:rPr>
                <w:color w:val="000000"/>
                <w:sz w:val="20"/>
                <w:szCs w:val="20"/>
              </w:rPr>
              <w:t>36</w:t>
            </w:r>
          </w:p>
        </w:tc>
        <w:tc>
          <w:tcPr>
            <w:tcW w:w="500" w:type="pct"/>
            <w:tcBorders>
              <w:top w:val="nil"/>
              <w:left w:val="nil"/>
              <w:bottom w:val="single" w:sz="4" w:space="0" w:color="auto"/>
              <w:right w:val="single" w:sz="4" w:space="0" w:color="auto"/>
            </w:tcBorders>
            <w:vAlign w:val="center"/>
          </w:tcPr>
          <w:p w14:paraId="18BEE737" w14:textId="77777777" w:rsidR="002F0AAA" w:rsidRPr="00441B26" w:rsidRDefault="002F0AAA" w:rsidP="007F3BC6">
            <w:pPr>
              <w:jc w:val="center"/>
              <w:rPr>
                <w:sz w:val="20"/>
                <w:szCs w:val="20"/>
              </w:rPr>
            </w:pPr>
            <w:r>
              <w:rPr>
                <w:color w:val="000000"/>
                <w:sz w:val="20"/>
                <w:szCs w:val="20"/>
              </w:rPr>
              <w:t>11,1</w:t>
            </w:r>
          </w:p>
        </w:tc>
        <w:tc>
          <w:tcPr>
            <w:tcW w:w="499" w:type="pct"/>
            <w:tcBorders>
              <w:top w:val="nil"/>
              <w:left w:val="nil"/>
              <w:bottom w:val="single" w:sz="4" w:space="0" w:color="auto"/>
              <w:right w:val="single" w:sz="4" w:space="0" w:color="auto"/>
            </w:tcBorders>
            <w:vAlign w:val="center"/>
          </w:tcPr>
          <w:p w14:paraId="6EB8E48C" w14:textId="77777777" w:rsidR="002F0AAA" w:rsidRPr="00441B26" w:rsidRDefault="002F0AAA" w:rsidP="007F3BC6">
            <w:pPr>
              <w:jc w:val="center"/>
              <w:rPr>
                <w:sz w:val="20"/>
                <w:szCs w:val="20"/>
              </w:rPr>
            </w:pPr>
            <w:r>
              <w:rPr>
                <w:color w:val="000000"/>
                <w:sz w:val="20"/>
                <w:szCs w:val="20"/>
              </w:rPr>
              <w:t>44,4</w:t>
            </w:r>
          </w:p>
        </w:tc>
        <w:tc>
          <w:tcPr>
            <w:tcW w:w="499" w:type="pct"/>
            <w:tcBorders>
              <w:top w:val="nil"/>
              <w:left w:val="nil"/>
              <w:bottom w:val="single" w:sz="4" w:space="0" w:color="auto"/>
              <w:right w:val="single" w:sz="4" w:space="0" w:color="auto"/>
            </w:tcBorders>
            <w:vAlign w:val="center"/>
          </w:tcPr>
          <w:p w14:paraId="4624B835" w14:textId="77777777" w:rsidR="002F0AAA" w:rsidRPr="00441B26" w:rsidRDefault="002F0AAA" w:rsidP="007F3BC6">
            <w:pPr>
              <w:jc w:val="center"/>
              <w:rPr>
                <w:sz w:val="20"/>
                <w:szCs w:val="20"/>
              </w:rPr>
            </w:pPr>
            <w:r>
              <w:rPr>
                <w:color w:val="000000"/>
                <w:sz w:val="20"/>
                <w:szCs w:val="20"/>
              </w:rPr>
              <w:t>38,9</w:t>
            </w:r>
          </w:p>
        </w:tc>
        <w:tc>
          <w:tcPr>
            <w:tcW w:w="502" w:type="pct"/>
            <w:tcBorders>
              <w:top w:val="nil"/>
              <w:left w:val="nil"/>
              <w:bottom w:val="single" w:sz="4" w:space="0" w:color="auto"/>
              <w:right w:val="single" w:sz="4" w:space="0" w:color="auto"/>
            </w:tcBorders>
            <w:vAlign w:val="center"/>
          </w:tcPr>
          <w:p w14:paraId="09BBB215" w14:textId="77777777" w:rsidR="002F0AAA" w:rsidRPr="00441B26" w:rsidRDefault="002F0AAA" w:rsidP="007F3BC6">
            <w:pPr>
              <w:jc w:val="center"/>
              <w:rPr>
                <w:sz w:val="20"/>
                <w:szCs w:val="20"/>
              </w:rPr>
            </w:pPr>
            <w:r>
              <w:rPr>
                <w:color w:val="000000"/>
                <w:sz w:val="20"/>
                <w:szCs w:val="20"/>
              </w:rPr>
              <w:t>5,6</w:t>
            </w:r>
          </w:p>
        </w:tc>
      </w:tr>
      <w:tr w:rsidR="002F0AAA" w14:paraId="4FC3031B" w14:textId="77777777" w:rsidTr="007F3BC6">
        <w:trPr>
          <w:trHeight w:val="20"/>
          <w:jc w:val="center"/>
        </w:trPr>
        <w:tc>
          <w:tcPr>
            <w:tcW w:w="249" w:type="pct"/>
            <w:tcBorders>
              <w:top w:val="nil"/>
              <w:left w:val="single" w:sz="4" w:space="0" w:color="auto"/>
              <w:bottom w:val="single" w:sz="4" w:space="0" w:color="auto"/>
              <w:right w:val="single" w:sz="4" w:space="0" w:color="auto"/>
            </w:tcBorders>
            <w:vAlign w:val="center"/>
            <w:hideMark/>
          </w:tcPr>
          <w:p w14:paraId="4F7B0CD9" w14:textId="77777777" w:rsidR="002F0AAA" w:rsidRPr="00441B26" w:rsidRDefault="002F0AAA" w:rsidP="007F3BC6">
            <w:pPr>
              <w:jc w:val="center"/>
              <w:rPr>
                <w:sz w:val="20"/>
                <w:szCs w:val="20"/>
              </w:rPr>
            </w:pPr>
            <w:r w:rsidRPr="00441B26">
              <w:rPr>
                <w:sz w:val="20"/>
                <w:szCs w:val="20"/>
              </w:rPr>
              <w:t>3</w:t>
            </w:r>
          </w:p>
        </w:tc>
        <w:tc>
          <w:tcPr>
            <w:tcW w:w="2252" w:type="pct"/>
            <w:tcBorders>
              <w:top w:val="nil"/>
              <w:left w:val="nil"/>
              <w:bottom w:val="single" w:sz="4" w:space="0" w:color="auto"/>
              <w:right w:val="nil"/>
            </w:tcBorders>
            <w:vAlign w:val="center"/>
            <w:hideMark/>
          </w:tcPr>
          <w:p w14:paraId="3EA8D3A0" w14:textId="77777777" w:rsidR="002F0AAA" w:rsidRPr="00441B26" w:rsidRDefault="002F0AAA" w:rsidP="007F3BC6">
            <w:pPr>
              <w:rPr>
                <w:sz w:val="20"/>
                <w:szCs w:val="20"/>
              </w:rPr>
            </w:pPr>
            <w:r w:rsidRPr="00441B26">
              <w:rPr>
                <w:sz w:val="20"/>
                <w:szCs w:val="20"/>
              </w:rPr>
              <w:t>МБОУ Дубровская №2 СОШ</w:t>
            </w:r>
          </w:p>
        </w:tc>
        <w:tc>
          <w:tcPr>
            <w:tcW w:w="499" w:type="pct"/>
            <w:tcBorders>
              <w:top w:val="nil"/>
              <w:left w:val="single" w:sz="4" w:space="0" w:color="auto"/>
              <w:bottom w:val="single" w:sz="4" w:space="0" w:color="auto"/>
              <w:right w:val="single" w:sz="4" w:space="0" w:color="auto"/>
            </w:tcBorders>
            <w:vAlign w:val="center"/>
          </w:tcPr>
          <w:p w14:paraId="6DCB6A8D" w14:textId="77777777" w:rsidR="002F0AAA" w:rsidRPr="00441B26" w:rsidRDefault="002F0AAA" w:rsidP="007F3BC6">
            <w:pPr>
              <w:jc w:val="center"/>
              <w:rPr>
                <w:sz w:val="20"/>
                <w:szCs w:val="20"/>
              </w:rPr>
            </w:pPr>
            <w:r>
              <w:rPr>
                <w:color w:val="000000"/>
                <w:sz w:val="20"/>
                <w:szCs w:val="20"/>
              </w:rPr>
              <w:t>45</w:t>
            </w:r>
          </w:p>
        </w:tc>
        <w:tc>
          <w:tcPr>
            <w:tcW w:w="500" w:type="pct"/>
            <w:tcBorders>
              <w:top w:val="nil"/>
              <w:left w:val="nil"/>
              <w:bottom w:val="single" w:sz="4" w:space="0" w:color="auto"/>
              <w:right w:val="single" w:sz="4" w:space="0" w:color="auto"/>
            </w:tcBorders>
            <w:vAlign w:val="center"/>
          </w:tcPr>
          <w:p w14:paraId="2FC3A3BA" w14:textId="77777777" w:rsidR="002F0AAA" w:rsidRPr="00441B26" w:rsidRDefault="002F0AAA" w:rsidP="007F3BC6">
            <w:pPr>
              <w:jc w:val="center"/>
              <w:rPr>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7F6CDDD3" w14:textId="77777777" w:rsidR="002F0AAA" w:rsidRPr="00441B26" w:rsidRDefault="002F0AAA" w:rsidP="007F3BC6">
            <w:pPr>
              <w:jc w:val="center"/>
              <w:rPr>
                <w:sz w:val="20"/>
                <w:szCs w:val="20"/>
              </w:rPr>
            </w:pPr>
            <w:r>
              <w:rPr>
                <w:color w:val="000000"/>
                <w:sz w:val="20"/>
                <w:szCs w:val="20"/>
              </w:rPr>
              <w:t>20,0</w:t>
            </w:r>
          </w:p>
        </w:tc>
        <w:tc>
          <w:tcPr>
            <w:tcW w:w="499" w:type="pct"/>
            <w:tcBorders>
              <w:top w:val="nil"/>
              <w:left w:val="nil"/>
              <w:bottom w:val="single" w:sz="4" w:space="0" w:color="auto"/>
              <w:right w:val="single" w:sz="4" w:space="0" w:color="auto"/>
            </w:tcBorders>
            <w:vAlign w:val="center"/>
          </w:tcPr>
          <w:p w14:paraId="0E86DDE4" w14:textId="77777777" w:rsidR="002F0AAA" w:rsidRPr="00441B26" w:rsidRDefault="002F0AAA" w:rsidP="007F3BC6">
            <w:pPr>
              <w:jc w:val="center"/>
              <w:rPr>
                <w:sz w:val="20"/>
                <w:szCs w:val="20"/>
              </w:rPr>
            </w:pPr>
            <w:r>
              <w:rPr>
                <w:color w:val="000000"/>
                <w:sz w:val="20"/>
                <w:szCs w:val="20"/>
              </w:rPr>
              <w:t>46,7</w:t>
            </w:r>
          </w:p>
        </w:tc>
        <w:tc>
          <w:tcPr>
            <w:tcW w:w="502" w:type="pct"/>
            <w:tcBorders>
              <w:top w:val="nil"/>
              <w:left w:val="nil"/>
              <w:bottom w:val="single" w:sz="4" w:space="0" w:color="auto"/>
              <w:right w:val="single" w:sz="4" w:space="0" w:color="auto"/>
            </w:tcBorders>
            <w:vAlign w:val="center"/>
          </w:tcPr>
          <w:p w14:paraId="66FB3F94" w14:textId="77777777" w:rsidR="002F0AAA" w:rsidRPr="00441B26" w:rsidRDefault="002F0AAA" w:rsidP="007F3BC6">
            <w:pPr>
              <w:jc w:val="center"/>
              <w:rPr>
                <w:sz w:val="20"/>
                <w:szCs w:val="20"/>
              </w:rPr>
            </w:pPr>
            <w:r>
              <w:rPr>
                <w:color w:val="000000"/>
                <w:sz w:val="20"/>
                <w:szCs w:val="20"/>
              </w:rPr>
              <w:t>33,3</w:t>
            </w:r>
          </w:p>
        </w:tc>
      </w:tr>
      <w:tr w:rsidR="002F0AAA" w14:paraId="011F9FE0" w14:textId="77777777" w:rsidTr="007F3BC6">
        <w:trPr>
          <w:trHeight w:val="20"/>
          <w:jc w:val="center"/>
        </w:trPr>
        <w:tc>
          <w:tcPr>
            <w:tcW w:w="249" w:type="pct"/>
            <w:tcBorders>
              <w:top w:val="nil"/>
              <w:left w:val="single" w:sz="4" w:space="0" w:color="auto"/>
              <w:bottom w:val="single" w:sz="4" w:space="0" w:color="auto"/>
              <w:right w:val="single" w:sz="4" w:space="0" w:color="auto"/>
            </w:tcBorders>
            <w:vAlign w:val="center"/>
            <w:hideMark/>
          </w:tcPr>
          <w:p w14:paraId="075B03B2" w14:textId="77777777" w:rsidR="002F0AAA" w:rsidRPr="00441B26" w:rsidRDefault="002F0AAA" w:rsidP="007F3BC6">
            <w:pPr>
              <w:jc w:val="center"/>
              <w:rPr>
                <w:sz w:val="20"/>
                <w:szCs w:val="20"/>
              </w:rPr>
            </w:pPr>
            <w:r w:rsidRPr="00441B26">
              <w:rPr>
                <w:sz w:val="20"/>
                <w:szCs w:val="20"/>
              </w:rPr>
              <w:t>4</w:t>
            </w:r>
          </w:p>
        </w:tc>
        <w:tc>
          <w:tcPr>
            <w:tcW w:w="2252" w:type="pct"/>
            <w:tcBorders>
              <w:top w:val="nil"/>
              <w:left w:val="nil"/>
              <w:bottom w:val="single" w:sz="4" w:space="0" w:color="auto"/>
              <w:right w:val="nil"/>
            </w:tcBorders>
            <w:vAlign w:val="center"/>
            <w:hideMark/>
          </w:tcPr>
          <w:p w14:paraId="49A971D2" w14:textId="77777777" w:rsidR="002F0AAA" w:rsidRPr="00441B26" w:rsidRDefault="002F0AAA" w:rsidP="007F3BC6">
            <w:pPr>
              <w:rPr>
                <w:sz w:val="20"/>
                <w:szCs w:val="20"/>
              </w:rPr>
            </w:pPr>
            <w:r w:rsidRPr="00441B26">
              <w:rPr>
                <w:sz w:val="20"/>
                <w:szCs w:val="20"/>
              </w:rPr>
              <w:t xml:space="preserve">МБОУ </w:t>
            </w:r>
            <w:proofErr w:type="spellStart"/>
            <w:r w:rsidRPr="00441B26">
              <w:rPr>
                <w:sz w:val="20"/>
                <w:szCs w:val="20"/>
              </w:rPr>
              <w:t>Пеклинская</w:t>
            </w:r>
            <w:proofErr w:type="spellEnd"/>
            <w:r w:rsidRPr="00441B26">
              <w:rPr>
                <w:sz w:val="20"/>
                <w:szCs w:val="20"/>
              </w:rPr>
              <w:t xml:space="preserve"> СОШ</w:t>
            </w:r>
          </w:p>
        </w:tc>
        <w:tc>
          <w:tcPr>
            <w:tcW w:w="499" w:type="pct"/>
            <w:tcBorders>
              <w:top w:val="nil"/>
              <w:left w:val="single" w:sz="4" w:space="0" w:color="auto"/>
              <w:bottom w:val="single" w:sz="4" w:space="0" w:color="auto"/>
              <w:right w:val="single" w:sz="4" w:space="0" w:color="auto"/>
            </w:tcBorders>
            <w:vAlign w:val="center"/>
          </w:tcPr>
          <w:p w14:paraId="04805AF0" w14:textId="77777777" w:rsidR="002F0AAA" w:rsidRPr="00441B26" w:rsidRDefault="002F0AAA" w:rsidP="007F3BC6">
            <w:pPr>
              <w:jc w:val="center"/>
              <w:rPr>
                <w:sz w:val="20"/>
                <w:szCs w:val="20"/>
              </w:rPr>
            </w:pPr>
            <w:r>
              <w:rPr>
                <w:color w:val="000000"/>
                <w:sz w:val="20"/>
                <w:szCs w:val="20"/>
              </w:rPr>
              <w:t>6</w:t>
            </w:r>
          </w:p>
        </w:tc>
        <w:tc>
          <w:tcPr>
            <w:tcW w:w="500" w:type="pct"/>
            <w:tcBorders>
              <w:top w:val="nil"/>
              <w:left w:val="nil"/>
              <w:bottom w:val="single" w:sz="4" w:space="0" w:color="auto"/>
              <w:right w:val="single" w:sz="4" w:space="0" w:color="auto"/>
            </w:tcBorders>
            <w:vAlign w:val="center"/>
          </w:tcPr>
          <w:p w14:paraId="4B2D4DE7" w14:textId="77777777" w:rsidR="002F0AAA" w:rsidRPr="00441B26" w:rsidRDefault="002F0AAA" w:rsidP="007F3BC6">
            <w:pPr>
              <w:jc w:val="center"/>
              <w:rPr>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241270E9" w14:textId="77777777" w:rsidR="002F0AAA" w:rsidRPr="00441B26" w:rsidRDefault="002F0AAA" w:rsidP="007F3BC6">
            <w:pPr>
              <w:jc w:val="center"/>
              <w:rPr>
                <w:sz w:val="20"/>
                <w:szCs w:val="20"/>
              </w:rPr>
            </w:pPr>
            <w:r>
              <w:rPr>
                <w:color w:val="000000"/>
                <w:sz w:val="20"/>
                <w:szCs w:val="20"/>
              </w:rPr>
              <w:t>66,7</w:t>
            </w:r>
          </w:p>
        </w:tc>
        <w:tc>
          <w:tcPr>
            <w:tcW w:w="499" w:type="pct"/>
            <w:tcBorders>
              <w:top w:val="nil"/>
              <w:left w:val="nil"/>
              <w:bottom w:val="single" w:sz="4" w:space="0" w:color="auto"/>
              <w:right w:val="single" w:sz="4" w:space="0" w:color="auto"/>
            </w:tcBorders>
            <w:vAlign w:val="center"/>
          </w:tcPr>
          <w:p w14:paraId="728253E3" w14:textId="77777777" w:rsidR="002F0AAA" w:rsidRPr="00441B26" w:rsidRDefault="002F0AAA" w:rsidP="007F3BC6">
            <w:pPr>
              <w:jc w:val="center"/>
              <w:rPr>
                <w:sz w:val="20"/>
                <w:szCs w:val="20"/>
              </w:rPr>
            </w:pPr>
            <w:r>
              <w:rPr>
                <w:color w:val="000000"/>
                <w:sz w:val="20"/>
                <w:szCs w:val="20"/>
              </w:rPr>
              <w:t>16,7</w:t>
            </w:r>
          </w:p>
        </w:tc>
        <w:tc>
          <w:tcPr>
            <w:tcW w:w="502" w:type="pct"/>
            <w:tcBorders>
              <w:top w:val="nil"/>
              <w:left w:val="nil"/>
              <w:bottom w:val="single" w:sz="4" w:space="0" w:color="auto"/>
              <w:right w:val="single" w:sz="4" w:space="0" w:color="auto"/>
            </w:tcBorders>
            <w:vAlign w:val="center"/>
          </w:tcPr>
          <w:p w14:paraId="0CD922FB" w14:textId="77777777" w:rsidR="002F0AAA" w:rsidRPr="00441B26" w:rsidRDefault="002F0AAA" w:rsidP="007F3BC6">
            <w:pPr>
              <w:jc w:val="center"/>
              <w:rPr>
                <w:sz w:val="20"/>
                <w:szCs w:val="20"/>
              </w:rPr>
            </w:pPr>
            <w:r>
              <w:rPr>
                <w:color w:val="000000"/>
                <w:sz w:val="20"/>
                <w:szCs w:val="20"/>
              </w:rPr>
              <w:t>16,7</w:t>
            </w:r>
          </w:p>
        </w:tc>
      </w:tr>
      <w:tr w:rsidR="002F0AAA" w14:paraId="1D6D93EF" w14:textId="77777777" w:rsidTr="007F3BC6">
        <w:trPr>
          <w:trHeight w:val="20"/>
          <w:jc w:val="center"/>
        </w:trPr>
        <w:tc>
          <w:tcPr>
            <w:tcW w:w="249" w:type="pct"/>
            <w:tcBorders>
              <w:top w:val="nil"/>
              <w:left w:val="single" w:sz="4" w:space="0" w:color="auto"/>
              <w:bottom w:val="single" w:sz="4" w:space="0" w:color="auto"/>
              <w:right w:val="single" w:sz="4" w:space="0" w:color="auto"/>
            </w:tcBorders>
            <w:vAlign w:val="center"/>
          </w:tcPr>
          <w:p w14:paraId="3544F9B1" w14:textId="77777777" w:rsidR="002F0AAA" w:rsidRPr="00441B26" w:rsidRDefault="002F0AAA" w:rsidP="007F3BC6">
            <w:pPr>
              <w:jc w:val="center"/>
              <w:rPr>
                <w:sz w:val="20"/>
                <w:szCs w:val="20"/>
              </w:rPr>
            </w:pPr>
            <w:r w:rsidRPr="00441B26">
              <w:rPr>
                <w:sz w:val="20"/>
                <w:szCs w:val="20"/>
              </w:rPr>
              <w:t>5</w:t>
            </w:r>
          </w:p>
        </w:tc>
        <w:tc>
          <w:tcPr>
            <w:tcW w:w="2252" w:type="pct"/>
            <w:tcBorders>
              <w:top w:val="nil"/>
              <w:left w:val="nil"/>
              <w:bottom w:val="single" w:sz="4" w:space="0" w:color="auto"/>
              <w:right w:val="nil"/>
            </w:tcBorders>
            <w:vAlign w:val="center"/>
            <w:hideMark/>
          </w:tcPr>
          <w:p w14:paraId="322BC050" w14:textId="77777777" w:rsidR="002F0AAA" w:rsidRPr="00441B26" w:rsidRDefault="002F0AAA" w:rsidP="007F3BC6">
            <w:pPr>
              <w:rPr>
                <w:sz w:val="20"/>
                <w:szCs w:val="20"/>
              </w:rPr>
            </w:pPr>
            <w:r w:rsidRPr="00441B26">
              <w:rPr>
                <w:sz w:val="20"/>
                <w:szCs w:val="20"/>
              </w:rPr>
              <w:t xml:space="preserve">Филиал </w:t>
            </w:r>
            <w:r w:rsidRPr="00441B26">
              <w:rPr>
                <w:sz w:val="16"/>
                <w:szCs w:val="16"/>
              </w:rPr>
              <w:t xml:space="preserve">МБОУ </w:t>
            </w:r>
            <w:proofErr w:type="spellStart"/>
            <w:r w:rsidRPr="00441B26">
              <w:rPr>
                <w:sz w:val="16"/>
                <w:szCs w:val="16"/>
              </w:rPr>
              <w:t>Пеклинской</w:t>
            </w:r>
            <w:proofErr w:type="spellEnd"/>
            <w:r w:rsidRPr="00441B26">
              <w:rPr>
                <w:sz w:val="16"/>
                <w:szCs w:val="16"/>
              </w:rPr>
              <w:t xml:space="preserve"> СОШ </w:t>
            </w:r>
            <w:proofErr w:type="spellStart"/>
            <w:r w:rsidRPr="00441B26">
              <w:rPr>
                <w:sz w:val="20"/>
                <w:szCs w:val="16"/>
              </w:rPr>
              <w:t>Рябчинская</w:t>
            </w:r>
            <w:proofErr w:type="spellEnd"/>
            <w:r w:rsidRPr="00441B26">
              <w:rPr>
                <w:sz w:val="20"/>
                <w:szCs w:val="16"/>
              </w:rPr>
              <w:t xml:space="preserve"> СОШ</w:t>
            </w:r>
            <w:r w:rsidRPr="00441B26">
              <w:rPr>
                <w:sz w:val="20"/>
                <w:szCs w:val="20"/>
              </w:rPr>
              <w:t xml:space="preserve">     </w:t>
            </w:r>
          </w:p>
        </w:tc>
        <w:tc>
          <w:tcPr>
            <w:tcW w:w="499" w:type="pct"/>
            <w:tcBorders>
              <w:top w:val="nil"/>
              <w:left w:val="single" w:sz="4" w:space="0" w:color="auto"/>
              <w:bottom w:val="single" w:sz="4" w:space="0" w:color="auto"/>
              <w:right w:val="single" w:sz="4" w:space="0" w:color="auto"/>
            </w:tcBorders>
            <w:vAlign w:val="center"/>
          </w:tcPr>
          <w:p w14:paraId="537D8734" w14:textId="77777777" w:rsidR="002F0AAA" w:rsidRPr="00441B26" w:rsidRDefault="002F0AAA" w:rsidP="007F3BC6">
            <w:pPr>
              <w:jc w:val="center"/>
              <w:rPr>
                <w:sz w:val="20"/>
                <w:szCs w:val="20"/>
              </w:rPr>
            </w:pPr>
            <w:r>
              <w:rPr>
                <w:color w:val="000000"/>
                <w:sz w:val="20"/>
                <w:szCs w:val="20"/>
              </w:rPr>
              <w:t>2</w:t>
            </w:r>
          </w:p>
        </w:tc>
        <w:tc>
          <w:tcPr>
            <w:tcW w:w="500" w:type="pct"/>
            <w:tcBorders>
              <w:top w:val="nil"/>
              <w:left w:val="nil"/>
              <w:bottom w:val="single" w:sz="4" w:space="0" w:color="auto"/>
              <w:right w:val="single" w:sz="4" w:space="0" w:color="auto"/>
            </w:tcBorders>
            <w:vAlign w:val="center"/>
          </w:tcPr>
          <w:p w14:paraId="11B8B8B0" w14:textId="77777777" w:rsidR="002F0AAA" w:rsidRPr="00441B26" w:rsidRDefault="002F0AAA" w:rsidP="007F3BC6">
            <w:pPr>
              <w:jc w:val="center"/>
              <w:rPr>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7691EB2F" w14:textId="77777777" w:rsidR="002F0AAA" w:rsidRPr="00441B26" w:rsidRDefault="002F0AAA" w:rsidP="007F3BC6">
            <w:pPr>
              <w:jc w:val="center"/>
              <w:rPr>
                <w:sz w:val="20"/>
                <w:szCs w:val="20"/>
              </w:rPr>
            </w:pPr>
            <w:r>
              <w:rPr>
                <w:color w:val="000000"/>
                <w:sz w:val="20"/>
                <w:szCs w:val="20"/>
              </w:rPr>
              <w:t>50,0</w:t>
            </w:r>
          </w:p>
        </w:tc>
        <w:tc>
          <w:tcPr>
            <w:tcW w:w="499" w:type="pct"/>
            <w:tcBorders>
              <w:top w:val="nil"/>
              <w:left w:val="nil"/>
              <w:bottom w:val="single" w:sz="4" w:space="0" w:color="auto"/>
              <w:right w:val="single" w:sz="4" w:space="0" w:color="auto"/>
            </w:tcBorders>
            <w:vAlign w:val="center"/>
          </w:tcPr>
          <w:p w14:paraId="56F87391" w14:textId="77777777" w:rsidR="002F0AAA" w:rsidRPr="00441B26" w:rsidRDefault="002F0AAA" w:rsidP="007F3BC6">
            <w:pPr>
              <w:jc w:val="center"/>
              <w:rPr>
                <w:sz w:val="20"/>
                <w:szCs w:val="20"/>
              </w:rPr>
            </w:pPr>
            <w:r>
              <w:rPr>
                <w:color w:val="000000"/>
                <w:sz w:val="20"/>
                <w:szCs w:val="20"/>
              </w:rPr>
              <w:t>50,0</w:t>
            </w:r>
          </w:p>
        </w:tc>
        <w:tc>
          <w:tcPr>
            <w:tcW w:w="502" w:type="pct"/>
            <w:tcBorders>
              <w:top w:val="nil"/>
              <w:left w:val="nil"/>
              <w:bottom w:val="single" w:sz="4" w:space="0" w:color="auto"/>
              <w:right w:val="single" w:sz="4" w:space="0" w:color="auto"/>
            </w:tcBorders>
            <w:vAlign w:val="center"/>
          </w:tcPr>
          <w:p w14:paraId="14766782" w14:textId="77777777" w:rsidR="002F0AAA" w:rsidRPr="00441B26" w:rsidRDefault="002F0AAA" w:rsidP="007F3BC6">
            <w:pPr>
              <w:jc w:val="center"/>
              <w:rPr>
                <w:sz w:val="20"/>
                <w:szCs w:val="20"/>
              </w:rPr>
            </w:pPr>
            <w:r>
              <w:rPr>
                <w:color w:val="000000"/>
                <w:sz w:val="20"/>
                <w:szCs w:val="20"/>
              </w:rPr>
              <w:t>0,0</w:t>
            </w:r>
          </w:p>
        </w:tc>
      </w:tr>
      <w:tr w:rsidR="002F0AAA" w14:paraId="514B3032" w14:textId="77777777" w:rsidTr="007F3BC6">
        <w:trPr>
          <w:trHeight w:val="20"/>
          <w:jc w:val="center"/>
        </w:trPr>
        <w:tc>
          <w:tcPr>
            <w:tcW w:w="249" w:type="pct"/>
            <w:tcBorders>
              <w:top w:val="nil"/>
              <w:left w:val="single" w:sz="4" w:space="0" w:color="auto"/>
              <w:bottom w:val="single" w:sz="4" w:space="0" w:color="auto"/>
              <w:right w:val="single" w:sz="4" w:space="0" w:color="auto"/>
            </w:tcBorders>
            <w:vAlign w:val="center"/>
          </w:tcPr>
          <w:p w14:paraId="0FD10A06" w14:textId="77777777" w:rsidR="002F0AAA" w:rsidRPr="00441B26" w:rsidRDefault="002F0AAA" w:rsidP="007F3BC6">
            <w:pPr>
              <w:jc w:val="center"/>
              <w:rPr>
                <w:sz w:val="20"/>
                <w:szCs w:val="20"/>
              </w:rPr>
            </w:pPr>
            <w:r w:rsidRPr="00441B26">
              <w:rPr>
                <w:sz w:val="20"/>
                <w:szCs w:val="20"/>
              </w:rPr>
              <w:t>6</w:t>
            </w:r>
          </w:p>
        </w:tc>
        <w:tc>
          <w:tcPr>
            <w:tcW w:w="2252" w:type="pct"/>
            <w:tcBorders>
              <w:top w:val="nil"/>
              <w:left w:val="nil"/>
              <w:bottom w:val="single" w:sz="4" w:space="0" w:color="auto"/>
              <w:right w:val="nil"/>
            </w:tcBorders>
            <w:vAlign w:val="center"/>
          </w:tcPr>
          <w:p w14:paraId="617A459F" w14:textId="77777777" w:rsidR="002F0AAA" w:rsidRPr="00441B26" w:rsidRDefault="002F0AAA" w:rsidP="007F3BC6">
            <w:pPr>
              <w:rPr>
                <w:sz w:val="20"/>
                <w:szCs w:val="20"/>
              </w:rPr>
            </w:pPr>
            <w:r w:rsidRPr="00441B26">
              <w:rPr>
                <w:sz w:val="20"/>
                <w:szCs w:val="20"/>
              </w:rPr>
              <w:t xml:space="preserve">МБОУ </w:t>
            </w:r>
            <w:proofErr w:type="spellStart"/>
            <w:r w:rsidRPr="00441B26">
              <w:rPr>
                <w:sz w:val="20"/>
                <w:szCs w:val="20"/>
              </w:rPr>
              <w:t>Сещинская</w:t>
            </w:r>
            <w:proofErr w:type="spellEnd"/>
            <w:r w:rsidRPr="00441B26">
              <w:rPr>
                <w:sz w:val="20"/>
                <w:szCs w:val="20"/>
              </w:rPr>
              <w:t xml:space="preserve"> СОШ</w:t>
            </w:r>
          </w:p>
        </w:tc>
        <w:tc>
          <w:tcPr>
            <w:tcW w:w="499" w:type="pct"/>
            <w:tcBorders>
              <w:top w:val="nil"/>
              <w:left w:val="single" w:sz="4" w:space="0" w:color="auto"/>
              <w:bottom w:val="single" w:sz="4" w:space="0" w:color="auto"/>
              <w:right w:val="single" w:sz="4" w:space="0" w:color="auto"/>
            </w:tcBorders>
            <w:vAlign w:val="center"/>
          </w:tcPr>
          <w:p w14:paraId="2ACDBC81" w14:textId="77777777" w:rsidR="002F0AAA" w:rsidRPr="00441B26" w:rsidRDefault="002F0AAA" w:rsidP="007F3BC6">
            <w:pPr>
              <w:jc w:val="center"/>
              <w:rPr>
                <w:sz w:val="20"/>
                <w:szCs w:val="20"/>
              </w:rPr>
            </w:pPr>
            <w:r>
              <w:rPr>
                <w:color w:val="000000"/>
                <w:sz w:val="20"/>
                <w:szCs w:val="20"/>
              </w:rPr>
              <w:t>32</w:t>
            </w:r>
          </w:p>
        </w:tc>
        <w:tc>
          <w:tcPr>
            <w:tcW w:w="500" w:type="pct"/>
            <w:tcBorders>
              <w:top w:val="nil"/>
              <w:left w:val="nil"/>
              <w:bottom w:val="single" w:sz="4" w:space="0" w:color="auto"/>
              <w:right w:val="single" w:sz="4" w:space="0" w:color="auto"/>
            </w:tcBorders>
            <w:vAlign w:val="center"/>
          </w:tcPr>
          <w:p w14:paraId="31C56F3D" w14:textId="77777777" w:rsidR="002F0AAA" w:rsidRPr="00441B26" w:rsidRDefault="002F0AAA" w:rsidP="007F3BC6">
            <w:pPr>
              <w:jc w:val="center"/>
              <w:rPr>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7E4950D9" w14:textId="77777777" w:rsidR="002F0AAA" w:rsidRPr="00441B26" w:rsidRDefault="002F0AAA" w:rsidP="007F3BC6">
            <w:pPr>
              <w:jc w:val="center"/>
              <w:rPr>
                <w:sz w:val="20"/>
                <w:szCs w:val="20"/>
              </w:rPr>
            </w:pPr>
            <w:r>
              <w:rPr>
                <w:color w:val="000000"/>
                <w:sz w:val="20"/>
                <w:szCs w:val="20"/>
              </w:rPr>
              <w:t>9,4</w:t>
            </w:r>
          </w:p>
        </w:tc>
        <w:tc>
          <w:tcPr>
            <w:tcW w:w="499" w:type="pct"/>
            <w:tcBorders>
              <w:top w:val="nil"/>
              <w:left w:val="nil"/>
              <w:bottom w:val="single" w:sz="4" w:space="0" w:color="auto"/>
              <w:right w:val="single" w:sz="4" w:space="0" w:color="auto"/>
            </w:tcBorders>
            <w:vAlign w:val="center"/>
          </w:tcPr>
          <w:p w14:paraId="5DAF7EEE" w14:textId="77777777" w:rsidR="002F0AAA" w:rsidRPr="00441B26" w:rsidRDefault="002F0AAA" w:rsidP="007F3BC6">
            <w:pPr>
              <w:jc w:val="center"/>
              <w:rPr>
                <w:sz w:val="20"/>
                <w:szCs w:val="20"/>
              </w:rPr>
            </w:pPr>
            <w:r>
              <w:rPr>
                <w:color w:val="000000"/>
                <w:sz w:val="20"/>
                <w:szCs w:val="20"/>
              </w:rPr>
              <w:t>59,4</w:t>
            </w:r>
          </w:p>
        </w:tc>
        <w:tc>
          <w:tcPr>
            <w:tcW w:w="502" w:type="pct"/>
            <w:tcBorders>
              <w:top w:val="nil"/>
              <w:left w:val="nil"/>
              <w:bottom w:val="single" w:sz="4" w:space="0" w:color="auto"/>
              <w:right w:val="single" w:sz="4" w:space="0" w:color="auto"/>
            </w:tcBorders>
            <w:vAlign w:val="center"/>
          </w:tcPr>
          <w:p w14:paraId="30A55218" w14:textId="77777777" w:rsidR="002F0AAA" w:rsidRPr="00441B26" w:rsidRDefault="002F0AAA" w:rsidP="007F3BC6">
            <w:pPr>
              <w:jc w:val="center"/>
              <w:rPr>
                <w:sz w:val="20"/>
                <w:szCs w:val="20"/>
              </w:rPr>
            </w:pPr>
            <w:r>
              <w:rPr>
                <w:color w:val="000000"/>
                <w:sz w:val="20"/>
                <w:szCs w:val="20"/>
              </w:rPr>
              <w:t>31,3</w:t>
            </w:r>
          </w:p>
        </w:tc>
      </w:tr>
      <w:tr w:rsidR="002F0AAA" w14:paraId="4B8A040F" w14:textId="77777777" w:rsidTr="007F3BC6">
        <w:trPr>
          <w:trHeight w:val="20"/>
          <w:jc w:val="center"/>
        </w:trPr>
        <w:tc>
          <w:tcPr>
            <w:tcW w:w="249" w:type="pct"/>
            <w:tcBorders>
              <w:top w:val="nil"/>
              <w:left w:val="single" w:sz="4" w:space="0" w:color="auto"/>
              <w:bottom w:val="single" w:sz="4" w:space="0" w:color="auto"/>
              <w:right w:val="single" w:sz="4" w:space="0" w:color="auto"/>
            </w:tcBorders>
            <w:vAlign w:val="center"/>
          </w:tcPr>
          <w:p w14:paraId="4C84C0F6" w14:textId="77777777" w:rsidR="002F0AAA" w:rsidRPr="00441B26" w:rsidRDefault="002F0AAA" w:rsidP="007F3BC6">
            <w:pPr>
              <w:jc w:val="center"/>
              <w:rPr>
                <w:sz w:val="20"/>
                <w:szCs w:val="20"/>
                <w:lang w:val="en-US"/>
              </w:rPr>
            </w:pPr>
            <w:r w:rsidRPr="00441B26">
              <w:rPr>
                <w:sz w:val="20"/>
                <w:szCs w:val="20"/>
                <w:lang w:val="en-US"/>
              </w:rPr>
              <w:t>7</w:t>
            </w:r>
          </w:p>
        </w:tc>
        <w:tc>
          <w:tcPr>
            <w:tcW w:w="2252" w:type="pct"/>
            <w:tcBorders>
              <w:top w:val="nil"/>
              <w:left w:val="nil"/>
              <w:bottom w:val="single" w:sz="4" w:space="0" w:color="auto"/>
              <w:right w:val="nil"/>
            </w:tcBorders>
            <w:vAlign w:val="center"/>
          </w:tcPr>
          <w:p w14:paraId="1BEB6C32" w14:textId="77777777" w:rsidR="002F0AAA" w:rsidRPr="00441B26" w:rsidRDefault="002F0AAA" w:rsidP="007F3BC6">
            <w:pPr>
              <w:rPr>
                <w:sz w:val="20"/>
                <w:szCs w:val="20"/>
              </w:rPr>
            </w:pPr>
            <w:r w:rsidRPr="00441B26">
              <w:rPr>
                <w:sz w:val="20"/>
                <w:szCs w:val="20"/>
              </w:rPr>
              <w:t xml:space="preserve">Филиал МБОУ </w:t>
            </w:r>
            <w:proofErr w:type="spellStart"/>
            <w:r w:rsidRPr="00441B26">
              <w:rPr>
                <w:sz w:val="20"/>
                <w:szCs w:val="20"/>
              </w:rPr>
              <w:t>Сещинской</w:t>
            </w:r>
            <w:proofErr w:type="spellEnd"/>
            <w:r w:rsidRPr="00441B26">
              <w:rPr>
                <w:sz w:val="20"/>
                <w:szCs w:val="20"/>
              </w:rPr>
              <w:t xml:space="preserve"> СОШ </w:t>
            </w:r>
          </w:p>
          <w:p w14:paraId="31A270F0" w14:textId="77777777" w:rsidR="002F0AAA" w:rsidRPr="00441B26" w:rsidRDefault="002F0AAA" w:rsidP="007F3BC6">
            <w:pPr>
              <w:rPr>
                <w:sz w:val="20"/>
                <w:szCs w:val="20"/>
              </w:rPr>
            </w:pPr>
            <w:proofErr w:type="spellStart"/>
            <w:r w:rsidRPr="00441B26">
              <w:rPr>
                <w:sz w:val="20"/>
                <w:szCs w:val="20"/>
              </w:rPr>
              <w:t>Алешинская</w:t>
            </w:r>
            <w:proofErr w:type="spellEnd"/>
            <w:r w:rsidRPr="00441B26">
              <w:rPr>
                <w:sz w:val="20"/>
                <w:szCs w:val="20"/>
              </w:rPr>
              <w:t xml:space="preserve"> ООШ     </w:t>
            </w:r>
          </w:p>
        </w:tc>
        <w:tc>
          <w:tcPr>
            <w:tcW w:w="499" w:type="pct"/>
            <w:tcBorders>
              <w:top w:val="nil"/>
              <w:left w:val="single" w:sz="4" w:space="0" w:color="auto"/>
              <w:bottom w:val="single" w:sz="4" w:space="0" w:color="auto"/>
              <w:right w:val="single" w:sz="4" w:space="0" w:color="auto"/>
            </w:tcBorders>
            <w:vAlign w:val="center"/>
          </w:tcPr>
          <w:p w14:paraId="3FD3788F" w14:textId="77777777" w:rsidR="002F0AAA" w:rsidRPr="00441B26" w:rsidRDefault="002F0AAA" w:rsidP="007F3BC6">
            <w:pPr>
              <w:jc w:val="center"/>
              <w:rPr>
                <w:sz w:val="20"/>
                <w:szCs w:val="20"/>
              </w:rPr>
            </w:pPr>
            <w:r>
              <w:rPr>
                <w:color w:val="000000"/>
                <w:sz w:val="20"/>
                <w:szCs w:val="20"/>
              </w:rPr>
              <w:t>2</w:t>
            </w:r>
          </w:p>
        </w:tc>
        <w:tc>
          <w:tcPr>
            <w:tcW w:w="500" w:type="pct"/>
            <w:tcBorders>
              <w:top w:val="nil"/>
              <w:left w:val="nil"/>
              <w:bottom w:val="single" w:sz="4" w:space="0" w:color="auto"/>
              <w:right w:val="single" w:sz="4" w:space="0" w:color="auto"/>
            </w:tcBorders>
            <w:vAlign w:val="center"/>
          </w:tcPr>
          <w:p w14:paraId="2EC4E9D4" w14:textId="77777777" w:rsidR="002F0AAA" w:rsidRPr="00441B26" w:rsidRDefault="002F0AAA" w:rsidP="007F3BC6">
            <w:pPr>
              <w:jc w:val="center"/>
              <w:rPr>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534B48B9" w14:textId="77777777" w:rsidR="002F0AAA" w:rsidRPr="00441B26" w:rsidRDefault="002F0AAA" w:rsidP="007F3BC6">
            <w:pPr>
              <w:jc w:val="center"/>
              <w:rPr>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0A31D1D4" w14:textId="77777777" w:rsidR="002F0AAA" w:rsidRPr="00441B26" w:rsidRDefault="002F0AAA" w:rsidP="007F3BC6">
            <w:pPr>
              <w:jc w:val="center"/>
              <w:rPr>
                <w:sz w:val="20"/>
                <w:szCs w:val="20"/>
              </w:rPr>
            </w:pPr>
            <w:r>
              <w:rPr>
                <w:color w:val="000000"/>
                <w:sz w:val="20"/>
                <w:szCs w:val="20"/>
              </w:rPr>
              <w:t>100</w:t>
            </w:r>
          </w:p>
        </w:tc>
        <w:tc>
          <w:tcPr>
            <w:tcW w:w="502" w:type="pct"/>
            <w:tcBorders>
              <w:top w:val="nil"/>
              <w:left w:val="nil"/>
              <w:bottom w:val="single" w:sz="4" w:space="0" w:color="auto"/>
              <w:right w:val="single" w:sz="4" w:space="0" w:color="auto"/>
            </w:tcBorders>
            <w:vAlign w:val="center"/>
          </w:tcPr>
          <w:p w14:paraId="344B65B8" w14:textId="77777777" w:rsidR="002F0AAA" w:rsidRPr="00441B26" w:rsidRDefault="002F0AAA" w:rsidP="007F3BC6">
            <w:pPr>
              <w:jc w:val="center"/>
              <w:rPr>
                <w:sz w:val="20"/>
                <w:szCs w:val="20"/>
              </w:rPr>
            </w:pPr>
            <w:r>
              <w:rPr>
                <w:color w:val="000000"/>
                <w:sz w:val="20"/>
                <w:szCs w:val="20"/>
              </w:rPr>
              <w:t>0,0</w:t>
            </w:r>
          </w:p>
        </w:tc>
      </w:tr>
      <w:tr w:rsidR="002F0AAA" w14:paraId="3145E3D3" w14:textId="77777777" w:rsidTr="007F3BC6">
        <w:trPr>
          <w:trHeight w:val="20"/>
          <w:jc w:val="center"/>
        </w:trPr>
        <w:tc>
          <w:tcPr>
            <w:tcW w:w="2501" w:type="pct"/>
            <w:gridSpan w:val="2"/>
            <w:tcBorders>
              <w:top w:val="single" w:sz="4" w:space="0" w:color="auto"/>
              <w:left w:val="single" w:sz="4" w:space="0" w:color="auto"/>
              <w:bottom w:val="single" w:sz="4" w:space="0" w:color="auto"/>
              <w:right w:val="single" w:sz="4" w:space="0" w:color="000000"/>
            </w:tcBorders>
            <w:vAlign w:val="center"/>
            <w:hideMark/>
          </w:tcPr>
          <w:p w14:paraId="08CA807B" w14:textId="77777777" w:rsidR="002F0AAA" w:rsidRDefault="002F0AAA" w:rsidP="007F3BC6">
            <w:pPr>
              <w:jc w:val="right"/>
              <w:rPr>
                <w:b/>
                <w:bCs/>
                <w:sz w:val="20"/>
                <w:szCs w:val="20"/>
              </w:rPr>
            </w:pPr>
            <w:r>
              <w:rPr>
                <w:b/>
                <w:bCs/>
                <w:sz w:val="20"/>
                <w:szCs w:val="20"/>
              </w:rPr>
              <w:t>Дубровский район</w:t>
            </w:r>
          </w:p>
        </w:tc>
        <w:tc>
          <w:tcPr>
            <w:tcW w:w="499" w:type="pct"/>
            <w:tcBorders>
              <w:top w:val="nil"/>
              <w:left w:val="nil"/>
              <w:bottom w:val="single" w:sz="4" w:space="0" w:color="auto"/>
              <w:right w:val="nil"/>
            </w:tcBorders>
            <w:vAlign w:val="center"/>
          </w:tcPr>
          <w:p w14:paraId="5BAF97AB" w14:textId="77777777" w:rsidR="002F0AAA" w:rsidRPr="00704E54" w:rsidRDefault="002F0AAA" w:rsidP="007F3BC6">
            <w:pPr>
              <w:jc w:val="center"/>
              <w:rPr>
                <w:b/>
                <w:bCs/>
                <w:color w:val="000000"/>
                <w:sz w:val="20"/>
                <w:szCs w:val="20"/>
              </w:rPr>
            </w:pPr>
            <w:r w:rsidRPr="00704E54">
              <w:rPr>
                <w:b/>
                <w:color w:val="000000"/>
                <w:sz w:val="20"/>
                <w:szCs w:val="20"/>
              </w:rPr>
              <w:t>126</w:t>
            </w:r>
          </w:p>
        </w:tc>
        <w:tc>
          <w:tcPr>
            <w:tcW w:w="500" w:type="pct"/>
            <w:tcBorders>
              <w:top w:val="nil"/>
              <w:left w:val="single" w:sz="4" w:space="0" w:color="auto"/>
              <w:bottom w:val="single" w:sz="4" w:space="0" w:color="auto"/>
              <w:right w:val="single" w:sz="4" w:space="0" w:color="auto"/>
            </w:tcBorders>
            <w:vAlign w:val="center"/>
          </w:tcPr>
          <w:p w14:paraId="7A5A62AB" w14:textId="77777777" w:rsidR="002F0AAA" w:rsidRPr="00704E54" w:rsidRDefault="002F0AAA" w:rsidP="007F3BC6">
            <w:pPr>
              <w:jc w:val="center"/>
              <w:rPr>
                <w:b/>
                <w:bCs/>
                <w:color w:val="000000"/>
                <w:sz w:val="20"/>
                <w:szCs w:val="20"/>
              </w:rPr>
            </w:pPr>
            <w:r w:rsidRPr="00704E54">
              <w:rPr>
                <w:b/>
                <w:color w:val="000000"/>
                <w:sz w:val="20"/>
                <w:szCs w:val="20"/>
              </w:rPr>
              <w:t>3,2</w:t>
            </w:r>
          </w:p>
        </w:tc>
        <w:tc>
          <w:tcPr>
            <w:tcW w:w="499" w:type="pct"/>
            <w:tcBorders>
              <w:top w:val="nil"/>
              <w:left w:val="nil"/>
              <w:bottom w:val="single" w:sz="4" w:space="0" w:color="auto"/>
              <w:right w:val="single" w:sz="4" w:space="0" w:color="auto"/>
            </w:tcBorders>
            <w:vAlign w:val="center"/>
          </w:tcPr>
          <w:p w14:paraId="78883B5F" w14:textId="77777777" w:rsidR="002F0AAA" w:rsidRPr="00704E54" w:rsidRDefault="002F0AAA" w:rsidP="007F3BC6">
            <w:pPr>
              <w:jc w:val="center"/>
              <w:rPr>
                <w:b/>
                <w:bCs/>
                <w:color w:val="000000"/>
                <w:sz w:val="20"/>
                <w:szCs w:val="20"/>
              </w:rPr>
            </w:pPr>
            <w:r w:rsidRPr="00704E54">
              <w:rPr>
                <w:b/>
                <w:color w:val="000000"/>
                <w:sz w:val="20"/>
                <w:szCs w:val="20"/>
              </w:rPr>
              <w:t>26,2</w:t>
            </w:r>
          </w:p>
        </w:tc>
        <w:tc>
          <w:tcPr>
            <w:tcW w:w="499" w:type="pct"/>
            <w:tcBorders>
              <w:top w:val="nil"/>
              <w:left w:val="nil"/>
              <w:bottom w:val="single" w:sz="4" w:space="0" w:color="auto"/>
              <w:right w:val="single" w:sz="4" w:space="0" w:color="auto"/>
            </w:tcBorders>
            <w:vAlign w:val="center"/>
          </w:tcPr>
          <w:p w14:paraId="1D5A9217" w14:textId="77777777" w:rsidR="002F0AAA" w:rsidRPr="00704E54" w:rsidRDefault="002F0AAA" w:rsidP="007F3BC6">
            <w:pPr>
              <w:jc w:val="center"/>
              <w:rPr>
                <w:b/>
                <w:bCs/>
                <w:color w:val="000000"/>
                <w:sz w:val="20"/>
                <w:szCs w:val="20"/>
              </w:rPr>
            </w:pPr>
            <w:r w:rsidRPr="00704E54">
              <w:rPr>
                <w:b/>
                <w:color w:val="000000"/>
                <w:sz w:val="20"/>
                <w:szCs w:val="20"/>
              </w:rPr>
              <w:t>46,0</w:t>
            </w:r>
          </w:p>
        </w:tc>
        <w:tc>
          <w:tcPr>
            <w:tcW w:w="502" w:type="pct"/>
            <w:tcBorders>
              <w:top w:val="nil"/>
              <w:left w:val="nil"/>
              <w:bottom w:val="single" w:sz="4" w:space="0" w:color="auto"/>
              <w:right w:val="single" w:sz="4" w:space="0" w:color="auto"/>
            </w:tcBorders>
            <w:vAlign w:val="center"/>
          </w:tcPr>
          <w:p w14:paraId="36A34975" w14:textId="77777777" w:rsidR="002F0AAA" w:rsidRPr="00704E54" w:rsidRDefault="002F0AAA" w:rsidP="007F3BC6">
            <w:pPr>
              <w:jc w:val="center"/>
              <w:rPr>
                <w:b/>
                <w:bCs/>
                <w:color w:val="000000"/>
                <w:sz w:val="20"/>
                <w:szCs w:val="20"/>
              </w:rPr>
            </w:pPr>
            <w:r w:rsidRPr="00704E54">
              <w:rPr>
                <w:b/>
                <w:color w:val="000000"/>
                <w:sz w:val="20"/>
                <w:szCs w:val="20"/>
              </w:rPr>
              <w:t>24,6</w:t>
            </w:r>
          </w:p>
        </w:tc>
      </w:tr>
    </w:tbl>
    <w:p w14:paraId="0311767C" w14:textId="4FFB3163" w:rsidR="002F0AAA" w:rsidRDefault="002F0AAA" w:rsidP="00D46E0E">
      <w:pPr>
        <w:tabs>
          <w:tab w:val="left" w:pos="3712"/>
        </w:tabs>
        <w:jc w:val="center"/>
        <w:rPr>
          <w:b/>
          <w:bCs/>
          <w:sz w:val="26"/>
          <w:szCs w:val="26"/>
        </w:rPr>
      </w:pPr>
    </w:p>
    <w:p w14:paraId="719CA24C" w14:textId="676540E8" w:rsidR="00D46E0E" w:rsidRPr="00506B1B" w:rsidRDefault="00D46E0E" w:rsidP="00D46E0E">
      <w:pPr>
        <w:jc w:val="center"/>
        <w:rPr>
          <w:b/>
          <w:bCs/>
          <w:sz w:val="26"/>
          <w:szCs w:val="26"/>
        </w:rPr>
      </w:pPr>
      <w:r w:rsidRPr="00506B1B">
        <w:rPr>
          <w:b/>
          <w:bCs/>
          <w:sz w:val="26"/>
          <w:szCs w:val="26"/>
        </w:rPr>
        <w:t xml:space="preserve">Гистограмма соответствия отметок по </w:t>
      </w:r>
      <w:r w:rsidR="0031487C" w:rsidRPr="00506B1B">
        <w:rPr>
          <w:b/>
          <w:bCs/>
          <w:sz w:val="26"/>
          <w:szCs w:val="26"/>
        </w:rPr>
        <w:t>биологии</w:t>
      </w:r>
      <w:r w:rsidRPr="00506B1B">
        <w:rPr>
          <w:b/>
          <w:bCs/>
          <w:sz w:val="26"/>
          <w:szCs w:val="26"/>
        </w:rPr>
        <w:t xml:space="preserve"> </w:t>
      </w:r>
    </w:p>
    <w:p w14:paraId="210B3D11" w14:textId="77777777" w:rsidR="00D46E0E" w:rsidRPr="00506B1B" w:rsidRDefault="00D46E0E" w:rsidP="00D46E0E">
      <w:pPr>
        <w:jc w:val="center"/>
        <w:rPr>
          <w:sz w:val="26"/>
          <w:szCs w:val="26"/>
        </w:rPr>
      </w:pPr>
      <w:r w:rsidRPr="00506B1B">
        <w:rPr>
          <w:b/>
          <w:bCs/>
          <w:sz w:val="26"/>
          <w:szCs w:val="26"/>
        </w:rPr>
        <w:t>за выполненную работу и отметок по журналу</w:t>
      </w:r>
    </w:p>
    <w:p w14:paraId="47327E88" w14:textId="653A309B" w:rsidR="00D46E0E" w:rsidRDefault="007F3BC6" w:rsidP="00D46E0E">
      <w:pPr>
        <w:spacing w:after="200" w:line="276" w:lineRule="auto"/>
        <w:jc w:val="center"/>
        <w:rPr>
          <w:sz w:val="16"/>
          <w:szCs w:val="16"/>
        </w:rPr>
      </w:pPr>
      <w:r>
        <w:rPr>
          <w:noProof/>
        </w:rPr>
        <w:drawing>
          <wp:inline distT="0" distB="0" distL="0" distR="0" wp14:anchorId="046788B9" wp14:editId="1BF32441">
            <wp:extent cx="6496050" cy="1375576"/>
            <wp:effectExtent l="0" t="0" r="0" b="0"/>
            <wp:docPr id="76" name="Диаграмма 76">
              <a:extLst xmlns:a="http://schemas.openxmlformats.org/drawingml/2006/main">
                <a:ext uri="{FF2B5EF4-FFF2-40B4-BE49-F238E27FC236}">
                  <a16:creationId xmlns:a16="http://schemas.microsoft.com/office/drawing/2014/main" id="{0CB4605E-A195-47B2-9477-7E21C67318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a3"/>
        <w:tblW w:w="5000" w:type="pct"/>
        <w:tblLook w:val="04A0" w:firstRow="1" w:lastRow="0" w:firstColumn="1" w:lastColumn="0" w:noHBand="0" w:noVBand="1"/>
      </w:tblPr>
      <w:tblGrid>
        <w:gridCol w:w="5886"/>
        <w:gridCol w:w="2581"/>
        <w:gridCol w:w="1784"/>
      </w:tblGrid>
      <w:tr w:rsidR="00D46E0E" w14:paraId="574E362E"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1395CB12"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749C3A24" w14:textId="37898A2F" w:rsidR="00D46E0E" w:rsidRDefault="00D46E0E">
            <w:pPr>
              <w:jc w:val="center"/>
              <w:rPr>
                <w:b/>
                <w:sz w:val="22"/>
              </w:rPr>
            </w:pPr>
            <w:r>
              <w:rPr>
                <w:b/>
                <w:sz w:val="22"/>
              </w:rPr>
              <w:t xml:space="preserve">Количество участников в </w:t>
            </w:r>
            <w:r w:rsidR="002D4BF5">
              <w:rPr>
                <w:b/>
                <w:sz w:val="22"/>
              </w:rPr>
              <w:t>Дубровском</w:t>
            </w:r>
            <w:r w:rsidR="006A4501">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286F77A8" w14:textId="77777777" w:rsidR="00D46E0E" w:rsidRDefault="00D46E0E">
            <w:pPr>
              <w:jc w:val="center"/>
              <w:rPr>
                <w:b/>
                <w:sz w:val="22"/>
              </w:rPr>
            </w:pPr>
            <w:r>
              <w:rPr>
                <w:b/>
                <w:sz w:val="22"/>
              </w:rPr>
              <w:t>%</w:t>
            </w:r>
          </w:p>
        </w:tc>
      </w:tr>
      <w:tr w:rsidR="007F3BC6" w14:paraId="6D187123" w14:textId="77777777" w:rsidTr="007F3BC6">
        <w:tc>
          <w:tcPr>
            <w:tcW w:w="2871" w:type="pct"/>
            <w:tcBorders>
              <w:top w:val="single" w:sz="4" w:space="0" w:color="000000"/>
              <w:left w:val="single" w:sz="4" w:space="0" w:color="000000"/>
              <w:bottom w:val="single" w:sz="4" w:space="0" w:color="000000"/>
              <w:right w:val="single" w:sz="4" w:space="0" w:color="000000"/>
            </w:tcBorders>
            <w:vAlign w:val="center"/>
            <w:hideMark/>
          </w:tcPr>
          <w:p w14:paraId="6E816DDB" w14:textId="77777777" w:rsidR="007F3BC6" w:rsidRDefault="007F3BC6" w:rsidP="007F3BC6">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76606104" w14:textId="1D257A1E" w:rsidR="007F3BC6" w:rsidRDefault="007F3BC6" w:rsidP="007F3BC6">
            <w:pPr>
              <w:jc w:val="center"/>
              <w:rPr>
                <w:color w:val="000000"/>
                <w:sz w:val="22"/>
                <w:szCs w:val="22"/>
              </w:rPr>
            </w:pPr>
            <w:r>
              <w:rPr>
                <w:color w:val="000000"/>
                <w:sz w:val="20"/>
                <w:szCs w:val="20"/>
              </w:rPr>
              <w:t>25</w:t>
            </w:r>
          </w:p>
        </w:tc>
        <w:tc>
          <w:tcPr>
            <w:tcW w:w="870" w:type="pct"/>
            <w:tcBorders>
              <w:top w:val="single" w:sz="4" w:space="0" w:color="000000"/>
              <w:left w:val="single" w:sz="4" w:space="0" w:color="000000"/>
              <w:bottom w:val="single" w:sz="4" w:space="0" w:color="000000"/>
              <w:right w:val="single" w:sz="4" w:space="0" w:color="000000"/>
            </w:tcBorders>
            <w:vAlign w:val="center"/>
          </w:tcPr>
          <w:p w14:paraId="6A76DD66" w14:textId="5E829D58" w:rsidR="007F3BC6" w:rsidRDefault="007F3BC6" w:rsidP="007F3BC6">
            <w:pPr>
              <w:jc w:val="center"/>
              <w:rPr>
                <w:color w:val="000000"/>
                <w:sz w:val="22"/>
                <w:szCs w:val="22"/>
              </w:rPr>
            </w:pPr>
            <w:r>
              <w:rPr>
                <w:color w:val="000000"/>
                <w:sz w:val="22"/>
                <w:szCs w:val="22"/>
              </w:rPr>
              <w:t>19,8</w:t>
            </w:r>
          </w:p>
        </w:tc>
      </w:tr>
      <w:tr w:rsidR="007F3BC6" w14:paraId="3BC86B7C" w14:textId="77777777" w:rsidTr="007F3BC6">
        <w:tc>
          <w:tcPr>
            <w:tcW w:w="2871" w:type="pct"/>
            <w:tcBorders>
              <w:top w:val="single" w:sz="4" w:space="0" w:color="000000"/>
              <w:left w:val="single" w:sz="4" w:space="0" w:color="000000"/>
              <w:bottom w:val="single" w:sz="4" w:space="0" w:color="000000"/>
              <w:right w:val="single" w:sz="4" w:space="0" w:color="000000"/>
            </w:tcBorders>
            <w:vAlign w:val="center"/>
            <w:hideMark/>
          </w:tcPr>
          <w:p w14:paraId="5DB938CF" w14:textId="77777777" w:rsidR="007F3BC6" w:rsidRDefault="007F3BC6" w:rsidP="007F3BC6">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25C54906" w14:textId="71ACD179" w:rsidR="007F3BC6" w:rsidRDefault="007F3BC6" w:rsidP="007F3BC6">
            <w:pPr>
              <w:jc w:val="center"/>
              <w:rPr>
                <w:color w:val="000000"/>
                <w:sz w:val="22"/>
                <w:szCs w:val="22"/>
              </w:rPr>
            </w:pPr>
            <w:r>
              <w:rPr>
                <w:color w:val="000000"/>
                <w:sz w:val="20"/>
                <w:szCs w:val="20"/>
              </w:rPr>
              <w:t>100</w:t>
            </w:r>
          </w:p>
        </w:tc>
        <w:tc>
          <w:tcPr>
            <w:tcW w:w="870" w:type="pct"/>
            <w:tcBorders>
              <w:top w:val="single" w:sz="4" w:space="0" w:color="000000"/>
              <w:left w:val="single" w:sz="4" w:space="0" w:color="000000"/>
              <w:bottom w:val="single" w:sz="4" w:space="0" w:color="000000"/>
              <w:right w:val="single" w:sz="4" w:space="0" w:color="000000"/>
            </w:tcBorders>
            <w:vAlign w:val="center"/>
          </w:tcPr>
          <w:p w14:paraId="1C8F2D45" w14:textId="785B380F" w:rsidR="007F3BC6" w:rsidRDefault="007F3BC6" w:rsidP="007F3BC6">
            <w:pPr>
              <w:jc w:val="center"/>
              <w:rPr>
                <w:color w:val="000000"/>
                <w:sz w:val="22"/>
                <w:szCs w:val="22"/>
              </w:rPr>
            </w:pPr>
            <w:r>
              <w:rPr>
                <w:color w:val="000000"/>
                <w:sz w:val="22"/>
                <w:szCs w:val="22"/>
              </w:rPr>
              <w:t>79,4</w:t>
            </w:r>
          </w:p>
        </w:tc>
      </w:tr>
      <w:tr w:rsidR="007F3BC6" w14:paraId="0C73AD4C" w14:textId="77777777" w:rsidTr="007F3BC6">
        <w:tc>
          <w:tcPr>
            <w:tcW w:w="2871" w:type="pct"/>
            <w:tcBorders>
              <w:top w:val="single" w:sz="4" w:space="0" w:color="000000"/>
              <w:left w:val="single" w:sz="4" w:space="0" w:color="000000"/>
              <w:bottom w:val="single" w:sz="4" w:space="0" w:color="000000"/>
              <w:right w:val="single" w:sz="4" w:space="0" w:color="000000"/>
            </w:tcBorders>
            <w:vAlign w:val="center"/>
            <w:hideMark/>
          </w:tcPr>
          <w:p w14:paraId="12D04F76" w14:textId="77777777" w:rsidR="007F3BC6" w:rsidRDefault="007F3BC6" w:rsidP="007F3BC6">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5C852C6B" w14:textId="3CAD132C" w:rsidR="007F3BC6" w:rsidRDefault="007F3BC6" w:rsidP="007F3BC6">
            <w:pPr>
              <w:jc w:val="center"/>
              <w:rPr>
                <w:color w:val="000000"/>
                <w:sz w:val="22"/>
                <w:szCs w:val="22"/>
              </w:rPr>
            </w:pPr>
            <w:r>
              <w:rPr>
                <w:color w:val="000000"/>
                <w:sz w:val="20"/>
                <w:szCs w:val="20"/>
              </w:rPr>
              <w:t>1</w:t>
            </w:r>
          </w:p>
        </w:tc>
        <w:tc>
          <w:tcPr>
            <w:tcW w:w="870" w:type="pct"/>
            <w:tcBorders>
              <w:top w:val="single" w:sz="4" w:space="0" w:color="000000"/>
              <w:left w:val="single" w:sz="4" w:space="0" w:color="000000"/>
              <w:bottom w:val="single" w:sz="4" w:space="0" w:color="000000"/>
              <w:right w:val="single" w:sz="4" w:space="0" w:color="000000"/>
            </w:tcBorders>
            <w:vAlign w:val="center"/>
          </w:tcPr>
          <w:p w14:paraId="7C05FACE" w14:textId="27BF7E40" w:rsidR="007F3BC6" w:rsidRDefault="007F3BC6" w:rsidP="007F3BC6">
            <w:pPr>
              <w:jc w:val="center"/>
              <w:rPr>
                <w:color w:val="000000"/>
                <w:sz w:val="22"/>
                <w:szCs w:val="22"/>
              </w:rPr>
            </w:pPr>
            <w:r>
              <w:rPr>
                <w:color w:val="000000"/>
                <w:sz w:val="22"/>
                <w:szCs w:val="22"/>
              </w:rPr>
              <w:t>0,8</w:t>
            </w:r>
          </w:p>
        </w:tc>
      </w:tr>
      <w:tr w:rsidR="00D46E0E" w14:paraId="25251D9E"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4CCBE4D8"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45172110" w14:textId="2C2BCF61" w:rsidR="00D46E0E" w:rsidRDefault="007F3BC6">
            <w:pPr>
              <w:jc w:val="center"/>
              <w:rPr>
                <w:color w:val="000000"/>
                <w:sz w:val="22"/>
                <w:szCs w:val="22"/>
              </w:rPr>
            </w:pPr>
            <w:r>
              <w:rPr>
                <w:color w:val="000000"/>
                <w:sz w:val="22"/>
                <w:szCs w:val="22"/>
              </w:rPr>
              <w:t>126</w:t>
            </w:r>
          </w:p>
        </w:tc>
        <w:tc>
          <w:tcPr>
            <w:tcW w:w="870" w:type="pct"/>
            <w:tcBorders>
              <w:top w:val="single" w:sz="4" w:space="0" w:color="000000"/>
              <w:left w:val="single" w:sz="4" w:space="0" w:color="000000"/>
              <w:bottom w:val="single" w:sz="4" w:space="0" w:color="000000"/>
              <w:right w:val="single" w:sz="4" w:space="0" w:color="000000"/>
            </w:tcBorders>
            <w:vAlign w:val="bottom"/>
          </w:tcPr>
          <w:p w14:paraId="235C408D" w14:textId="2E6DB8EB" w:rsidR="00D46E0E" w:rsidRDefault="00506B1B">
            <w:pPr>
              <w:jc w:val="center"/>
              <w:rPr>
                <w:color w:val="000000"/>
                <w:sz w:val="22"/>
                <w:szCs w:val="22"/>
              </w:rPr>
            </w:pPr>
            <w:r>
              <w:rPr>
                <w:color w:val="000000"/>
                <w:sz w:val="22"/>
                <w:szCs w:val="22"/>
              </w:rPr>
              <w:t>100</w:t>
            </w:r>
          </w:p>
        </w:tc>
      </w:tr>
    </w:tbl>
    <w:p w14:paraId="1BEDF950" w14:textId="77777777" w:rsidR="00D46E0E" w:rsidRDefault="00D46E0E" w:rsidP="00D46E0E">
      <w:pPr>
        <w:rPr>
          <w:noProof/>
        </w:rPr>
      </w:pPr>
    </w:p>
    <w:tbl>
      <w:tblPr>
        <w:tblW w:w="5000" w:type="pct"/>
        <w:tblLook w:val="04A0" w:firstRow="1" w:lastRow="0" w:firstColumn="1" w:lastColumn="0" w:noHBand="0" w:noVBand="1"/>
      </w:tblPr>
      <w:tblGrid>
        <w:gridCol w:w="555"/>
        <w:gridCol w:w="3825"/>
        <w:gridCol w:w="789"/>
        <w:gridCol w:w="1072"/>
        <w:gridCol w:w="588"/>
        <w:gridCol w:w="1072"/>
        <w:gridCol w:w="677"/>
        <w:gridCol w:w="1072"/>
        <w:gridCol w:w="601"/>
      </w:tblGrid>
      <w:tr w:rsidR="007F3BC6" w:rsidRPr="007F3BC6" w14:paraId="6C09F293" w14:textId="77777777" w:rsidTr="007F3BC6">
        <w:trPr>
          <w:trHeight w:val="300"/>
        </w:trPr>
        <w:tc>
          <w:tcPr>
            <w:tcW w:w="3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9EDA0" w14:textId="77777777" w:rsidR="007F3BC6" w:rsidRPr="007F3BC6" w:rsidRDefault="007F3BC6" w:rsidP="007F3BC6">
            <w:pPr>
              <w:jc w:val="center"/>
              <w:rPr>
                <w:b/>
                <w:bCs/>
                <w:color w:val="000000"/>
                <w:sz w:val="16"/>
                <w:szCs w:val="16"/>
              </w:rPr>
            </w:pPr>
            <w:r w:rsidRPr="007F3BC6">
              <w:rPr>
                <w:b/>
                <w:bCs/>
                <w:noProof/>
                <w:color w:val="000000"/>
                <w:sz w:val="16"/>
                <w:szCs w:val="16"/>
              </w:rPr>
              <w:t>№</w:t>
            </w:r>
          </w:p>
        </w:tc>
        <w:tc>
          <w:tcPr>
            <w:tcW w:w="18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DDC08" w14:textId="77777777" w:rsidR="007F3BC6" w:rsidRPr="007F3BC6" w:rsidRDefault="007F3BC6" w:rsidP="007F3BC6">
            <w:pPr>
              <w:jc w:val="center"/>
              <w:rPr>
                <w:b/>
                <w:bCs/>
                <w:color w:val="000000"/>
                <w:sz w:val="16"/>
                <w:szCs w:val="16"/>
              </w:rPr>
            </w:pPr>
            <w:r w:rsidRPr="007F3BC6">
              <w:rPr>
                <w:b/>
                <w:bCs/>
                <w:noProof/>
                <w:color w:val="000000"/>
                <w:sz w:val="16"/>
                <w:szCs w:val="16"/>
              </w:rPr>
              <w:t>Название ОО</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EEEA1" w14:textId="77777777" w:rsidR="007F3BC6" w:rsidRPr="007F3BC6" w:rsidRDefault="007F3BC6" w:rsidP="007F3BC6">
            <w:pPr>
              <w:jc w:val="center"/>
              <w:rPr>
                <w:b/>
                <w:bCs/>
                <w:color w:val="000000"/>
                <w:sz w:val="16"/>
                <w:szCs w:val="16"/>
              </w:rPr>
            </w:pPr>
            <w:r w:rsidRPr="007F3BC6">
              <w:rPr>
                <w:b/>
                <w:bCs/>
                <w:noProof/>
                <w:color w:val="000000"/>
                <w:sz w:val="16"/>
                <w:szCs w:val="16"/>
              </w:rPr>
              <w:t>Кол-во уч-ков</w:t>
            </w:r>
          </w:p>
        </w:tc>
        <w:tc>
          <w:tcPr>
            <w:tcW w:w="781" w:type="pct"/>
            <w:gridSpan w:val="2"/>
            <w:tcBorders>
              <w:top w:val="single" w:sz="4" w:space="0" w:color="auto"/>
              <w:left w:val="nil"/>
              <w:bottom w:val="single" w:sz="4" w:space="0" w:color="auto"/>
              <w:right w:val="single" w:sz="4" w:space="0" w:color="auto"/>
            </w:tcBorders>
            <w:shd w:val="clear" w:color="auto" w:fill="auto"/>
            <w:vAlign w:val="center"/>
            <w:hideMark/>
          </w:tcPr>
          <w:p w14:paraId="6D357A84" w14:textId="77777777" w:rsidR="007F3BC6" w:rsidRPr="007F3BC6" w:rsidRDefault="007F3BC6" w:rsidP="007F3BC6">
            <w:pPr>
              <w:jc w:val="center"/>
              <w:rPr>
                <w:b/>
                <w:bCs/>
                <w:color w:val="000000"/>
                <w:sz w:val="16"/>
                <w:szCs w:val="16"/>
              </w:rPr>
            </w:pPr>
            <w:r w:rsidRPr="007F3BC6">
              <w:rPr>
                <w:b/>
                <w:bCs/>
                <w:noProof/>
                <w:color w:val="000000"/>
                <w:sz w:val="16"/>
                <w:szCs w:val="16"/>
              </w:rPr>
              <w:t>Понизили</w:t>
            </w:r>
          </w:p>
        </w:tc>
        <w:tc>
          <w:tcPr>
            <w:tcW w:w="821" w:type="pct"/>
            <w:gridSpan w:val="2"/>
            <w:tcBorders>
              <w:top w:val="single" w:sz="4" w:space="0" w:color="auto"/>
              <w:left w:val="nil"/>
              <w:bottom w:val="single" w:sz="4" w:space="0" w:color="auto"/>
              <w:right w:val="single" w:sz="4" w:space="0" w:color="auto"/>
            </w:tcBorders>
            <w:shd w:val="clear" w:color="auto" w:fill="auto"/>
            <w:vAlign w:val="center"/>
            <w:hideMark/>
          </w:tcPr>
          <w:p w14:paraId="37AA06AD" w14:textId="77777777" w:rsidR="007F3BC6" w:rsidRPr="007F3BC6" w:rsidRDefault="007F3BC6" w:rsidP="007F3BC6">
            <w:pPr>
              <w:jc w:val="center"/>
              <w:rPr>
                <w:b/>
                <w:bCs/>
                <w:color w:val="000000"/>
                <w:sz w:val="16"/>
                <w:szCs w:val="16"/>
              </w:rPr>
            </w:pPr>
            <w:r w:rsidRPr="007F3BC6">
              <w:rPr>
                <w:b/>
                <w:bCs/>
                <w:noProof/>
                <w:color w:val="000000"/>
                <w:sz w:val="16"/>
                <w:szCs w:val="16"/>
              </w:rPr>
              <w:t>Подтвердили</w:t>
            </w:r>
          </w:p>
        </w:tc>
        <w:tc>
          <w:tcPr>
            <w:tcW w:w="789" w:type="pct"/>
            <w:gridSpan w:val="2"/>
            <w:tcBorders>
              <w:top w:val="single" w:sz="4" w:space="0" w:color="auto"/>
              <w:left w:val="nil"/>
              <w:bottom w:val="single" w:sz="4" w:space="0" w:color="auto"/>
              <w:right w:val="single" w:sz="4" w:space="0" w:color="auto"/>
            </w:tcBorders>
            <w:shd w:val="clear" w:color="auto" w:fill="auto"/>
            <w:vAlign w:val="center"/>
            <w:hideMark/>
          </w:tcPr>
          <w:p w14:paraId="10CEE3E8" w14:textId="77777777" w:rsidR="007F3BC6" w:rsidRPr="007F3BC6" w:rsidRDefault="007F3BC6" w:rsidP="007F3BC6">
            <w:pPr>
              <w:jc w:val="center"/>
              <w:rPr>
                <w:b/>
                <w:bCs/>
                <w:color w:val="000000"/>
                <w:sz w:val="16"/>
                <w:szCs w:val="16"/>
              </w:rPr>
            </w:pPr>
            <w:r w:rsidRPr="007F3BC6">
              <w:rPr>
                <w:b/>
                <w:bCs/>
                <w:noProof/>
                <w:color w:val="000000"/>
                <w:sz w:val="16"/>
                <w:szCs w:val="16"/>
              </w:rPr>
              <w:t>Повысили</w:t>
            </w:r>
          </w:p>
        </w:tc>
      </w:tr>
      <w:tr w:rsidR="007F3BC6" w:rsidRPr="007F3BC6" w14:paraId="5CF161FB" w14:textId="77777777" w:rsidTr="007F3BC6">
        <w:trPr>
          <w:trHeight w:val="300"/>
        </w:trPr>
        <w:tc>
          <w:tcPr>
            <w:tcW w:w="300" w:type="pct"/>
            <w:vMerge/>
            <w:tcBorders>
              <w:top w:val="single" w:sz="4" w:space="0" w:color="auto"/>
              <w:left w:val="single" w:sz="4" w:space="0" w:color="auto"/>
              <w:bottom w:val="single" w:sz="4" w:space="0" w:color="auto"/>
              <w:right w:val="single" w:sz="4" w:space="0" w:color="auto"/>
            </w:tcBorders>
            <w:vAlign w:val="center"/>
            <w:hideMark/>
          </w:tcPr>
          <w:p w14:paraId="54ABF38D" w14:textId="77777777" w:rsidR="007F3BC6" w:rsidRPr="007F3BC6" w:rsidRDefault="007F3BC6" w:rsidP="007F3BC6">
            <w:pPr>
              <w:rPr>
                <w:b/>
                <w:bCs/>
                <w:color w:val="000000"/>
                <w:sz w:val="16"/>
                <w:szCs w:val="16"/>
              </w:rPr>
            </w:pPr>
          </w:p>
        </w:tc>
        <w:tc>
          <w:tcPr>
            <w:tcW w:w="1895" w:type="pct"/>
            <w:vMerge/>
            <w:tcBorders>
              <w:top w:val="single" w:sz="4" w:space="0" w:color="auto"/>
              <w:left w:val="single" w:sz="4" w:space="0" w:color="auto"/>
              <w:bottom w:val="single" w:sz="4" w:space="0" w:color="auto"/>
              <w:right w:val="single" w:sz="4" w:space="0" w:color="auto"/>
            </w:tcBorders>
            <w:vAlign w:val="center"/>
            <w:hideMark/>
          </w:tcPr>
          <w:p w14:paraId="63AB55B1" w14:textId="77777777" w:rsidR="007F3BC6" w:rsidRPr="007F3BC6" w:rsidRDefault="007F3BC6" w:rsidP="007F3BC6">
            <w:pPr>
              <w:rPr>
                <w:b/>
                <w:bCs/>
                <w:color w:val="000000"/>
                <w:sz w:val="16"/>
                <w:szCs w:val="16"/>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3F034F9A" w14:textId="77777777" w:rsidR="007F3BC6" w:rsidRPr="007F3BC6" w:rsidRDefault="007F3BC6" w:rsidP="007F3BC6">
            <w:pPr>
              <w:rPr>
                <w:b/>
                <w:bCs/>
                <w:color w:val="000000"/>
                <w:sz w:val="16"/>
                <w:szCs w:val="16"/>
              </w:rPr>
            </w:pPr>
          </w:p>
        </w:tc>
        <w:tc>
          <w:tcPr>
            <w:tcW w:w="466" w:type="pct"/>
            <w:tcBorders>
              <w:top w:val="nil"/>
              <w:left w:val="nil"/>
              <w:bottom w:val="single" w:sz="4" w:space="0" w:color="auto"/>
              <w:right w:val="single" w:sz="4" w:space="0" w:color="auto"/>
            </w:tcBorders>
            <w:shd w:val="clear" w:color="auto" w:fill="auto"/>
            <w:vAlign w:val="center"/>
            <w:hideMark/>
          </w:tcPr>
          <w:p w14:paraId="7D119AC9" w14:textId="77777777" w:rsidR="007F3BC6" w:rsidRPr="007F3BC6" w:rsidRDefault="007F3BC6" w:rsidP="007F3BC6">
            <w:pPr>
              <w:jc w:val="center"/>
              <w:rPr>
                <w:b/>
                <w:bCs/>
                <w:color w:val="000000"/>
                <w:sz w:val="16"/>
                <w:szCs w:val="16"/>
              </w:rPr>
            </w:pPr>
            <w:r w:rsidRPr="007F3BC6">
              <w:rPr>
                <w:b/>
                <w:bCs/>
                <w:noProof/>
                <w:color w:val="000000"/>
                <w:sz w:val="16"/>
                <w:szCs w:val="16"/>
              </w:rPr>
              <w:t>Количество</w:t>
            </w:r>
          </w:p>
        </w:tc>
        <w:tc>
          <w:tcPr>
            <w:tcW w:w="316" w:type="pct"/>
            <w:tcBorders>
              <w:top w:val="nil"/>
              <w:left w:val="nil"/>
              <w:bottom w:val="single" w:sz="4" w:space="0" w:color="auto"/>
              <w:right w:val="single" w:sz="4" w:space="0" w:color="auto"/>
            </w:tcBorders>
            <w:shd w:val="clear" w:color="auto" w:fill="auto"/>
            <w:vAlign w:val="center"/>
            <w:hideMark/>
          </w:tcPr>
          <w:p w14:paraId="276C1B0A" w14:textId="77777777" w:rsidR="007F3BC6" w:rsidRPr="007F3BC6" w:rsidRDefault="007F3BC6" w:rsidP="007F3BC6">
            <w:pPr>
              <w:jc w:val="center"/>
              <w:rPr>
                <w:b/>
                <w:bCs/>
                <w:color w:val="000000"/>
                <w:sz w:val="16"/>
                <w:szCs w:val="16"/>
              </w:rPr>
            </w:pPr>
            <w:r w:rsidRPr="007F3BC6">
              <w:rPr>
                <w:b/>
                <w:bCs/>
                <w:noProof/>
                <w:color w:val="000000"/>
                <w:sz w:val="16"/>
                <w:szCs w:val="16"/>
              </w:rPr>
              <w:t>Доля</w:t>
            </w:r>
          </w:p>
        </w:tc>
        <w:tc>
          <w:tcPr>
            <w:tcW w:w="462" w:type="pct"/>
            <w:tcBorders>
              <w:top w:val="nil"/>
              <w:left w:val="nil"/>
              <w:bottom w:val="single" w:sz="4" w:space="0" w:color="auto"/>
              <w:right w:val="single" w:sz="4" w:space="0" w:color="auto"/>
            </w:tcBorders>
            <w:shd w:val="clear" w:color="auto" w:fill="auto"/>
            <w:vAlign w:val="center"/>
            <w:hideMark/>
          </w:tcPr>
          <w:p w14:paraId="79561895" w14:textId="77777777" w:rsidR="007F3BC6" w:rsidRPr="007F3BC6" w:rsidRDefault="007F3BC6" w:rsidP="007F3BC6">
            <w:pPr>
              <w:jc w:val="center"/>
              <w:rPr>
                <w:b/>
                <w:bCs/>
                <w:color w:val="000000"/>
                <w:sz w:val="16"/>
                <w:szCs w:val="16"/>
              </w:rPr>
            </w:pPr>
            <w:r w:rsidRPr="007F3BC6">
              <w:rPr>
                <w:b/>
                <w:bCs/>
                <w:noProof/>
                <w:color w:val="000000"/>
                <w:sz w:val="16"/>
                <w:szCs w:val="16"/>
              </w:rPr>
              <w:t>Количество</w:t>
            </w:r>
          </w:p>
        </w:tc>
        <w:tc>
          <w:tcPr>
            <w:tcW w:w="359" w:type="pct"/>
            <w:tcBorders>
              <w:top w:val="nil"/>
              <w:left w:val="nil"/>
              <w:bottom w:val="single" w:sz="4" w:space="0" w:color="auto"/>
              <w:right w:val="single" w:sz="4" w:space="0" w:color="auto"/>
            </w:tcBorders>
            <w:shd w:val="clear" w:color="auto" w:fill="auto"/>
            <w:vAlign w:val="center"/>
            <w:hideMark/>
          </w:tcPr>
          <w:p w14:paraId="76FA170B" w14:textId="77777777" w:rsidR="007F3BC6" w:rsidRPr="007F3BC6" w:rsidRDefault="007F3BC6" w:rsidP="007F3BC6">
            <w:pPr>
              <w:jc w:val="center"/>
              <w:rPr>
                <w:b/>
                <w:bCs/>
                <w:color w:val="000000"/>
                <w:sz w:val="16"/>
                <w:szCs w:val="16"/>
              </w:rPr>
            </w:pPr>
            <w:r w:rsidRPr="007F3BC6">
              <w:rPr>
                <w:b/>
                <w:bCs/>
                <w:noProof/>
                <w:color w:val="000000"/>
                <w:sz w:val="16"/>
                <w:szCs w:val="16"/>
              </w:rPr>
              <w:t>Доля</w:t>
            </w:r>
          </w:p>
        </w:tc>
        <w:tc>
          <w:tcPr>
            <w:tcW w:w="466" w:type="pct"/>
            <w:tcBorders>
              <w:top w:val="nil"/>
              <w:left w:val="nil"/>
              <w:bottom w:val="single" w:sz="4" w:space="0" w:color="auto"/>
              <w:right w:val="single" w:sz="4" w:space="0" w:color="auto"/>
            </w:tcBorders>
            <w:shd w:val="clear" w:color="auto" w:fill="auto"/>
            <w:vAlign w:val="center"/>
            <w:hideMark/>
          </w:tcPr>
          <w:p w14:paraId="7352F834" w14:textId="77777777" w:rsidR="007F3BC6" w:rsidRPr="007F3BC6" w:rsidRDefault="007F3BC6" w:rsidP="007F3BC6">
            <w:pPr>
              <w:jc w:val="center"/>
              <w:rPr>
                <w:b/>
                <w:bCs/>
                <w:color w:val="000000"/>
                <w:sz w:val="16"/>
                <w:szCs w:val="16"/>
              </w:rPr>
            </w:pPr>
            <w:r w:rsidRPr="007F3BC6">
              <w:rPr>
                <w:b/>
                <w:bCs/>
                <w:noProof/>
                <w:color w:val="000000"/>
                <w:sz w:val="16"/>
                <w:szCs w:val="16"/>
              </w:rPr>
              <w:t>Количество</w:t>
            </w:r>
          </w:p>
        </w:tc>
        <w:tc>
          <w:tcPr>
            <w:tcW w:w="324" w:type="pct"/>
            <w:tcBorders>
              <w:top w:val="nil"/>
              <w:left w:val="nil"/>
              <w:bottom w:val="single" w:sz="4" w:space="0" w:color="auto"/>
              <w:right w:val="single" w:sz="4" w:space="0" w:color="auto"/>
            </w:tcBorders>
            <w:shd w:val="clear" w:color="auto" w:fill="auto"/>
            <w:vAlign w:val="center"/>
            <w:hideMark/>
          </w:tcPr>
          <w:p w14:paraId="5108E2CB" w14:textId="77777777" w:rsidR="007F3BC6" w:rsidRPr="007F3BC6" w:rsidRDefault="007F3BC6" w:rsidP="007F3BC6">
            <w:pPr>
              <w:jc w:val="center"/>
              <w:rPr>
                <w:b/>
                <w:bCs/>
                <w:color w:val="000000"/>
                <w:sz w:val="16"/>
                <w:szCs w:val="16"/>
              </w:rPr>
            </w:pPr>
            <w:r w:rsidRPr="007F3BC6">
              <w:rPr>
                <w:b/>
                <w:bCs/>
                <w:noProof/>
                <w:color w:val="000000"/>
                <w:sz w:val="16"/>
                <w:szCs w:val="16"/>
              </w:rPr>
              <w:t>Доля</w:t>
            </w:r>
          </w:p>
        </w:tc>
      </w:tr>
      <w:tr w:rsidR="007F3BC6" w:rsidRPr="007F3BC6" w14:paraId="3186AE5B" w14:textId="77777777" w:rsidTr="007F3BC6">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3348CB07" w14:textId="77777777" w:rsidR="007F3BC6" w:rsidRPr="007F3BC6" w:rsidRDefault="007F3BC6" w:rsidP="007F3BC6">
            <w:pPr>
              <w:jc w:val="center"/>
              <w:rPr>
                <w:color w:val="000000"/>
                <w:sz w:val="16"/>
                <w:szCs w:val="16"/>
              </w:rPr>
            </w:pPr>
            <w:r w:rsidRPr="007F3BC6">
              <w:rPr>
                <w:color w:val="000000"/>
                <w:sz w:val="16"/>
                <w:szCs w:val="16"/>
              </w:rPr>
              <w:t>1</w:t>
            </w:r>
          </w:p>
        </w:tc>
        <w:tc>
          <w:tcPr>
            <w:tcW w:w="1895" w:type="pct"/>
            <w:tcBorders>
              <w:top w:val="nil"/>
              <w:left w:val="nil"/>
              <w:bottom w:val="single" w:sz="4" w:space="0" w:color="auto"/>
              <w:right w:val="single" w:sz="4" w:space="0" w:color="auto"/>
            </w:tcBorders>
            <w:shd w:val="clear" w:color="auto" w:fill="auto"/>
            <w:vAlign w:val="center"/>
            <w:hideMark/>
          </w:tcPr>
          <w:p w14:paraId="0AA19427" w14:textId="77777777" w:rsidR="007F3BC6" w:rsidRPr="007F3BC6" w:rsidRDefault="007F3BC6" w:rsidP="007F3BC6">
            <w:pPr>
              <w:rPr>
                <w:color w:val="000000"/>
                <w:sz w:val="22"/>
                <w:szCs w:val="22"/>
              </w:rPr>
            </w:pPr>
            <w:r w:rsidRPr="007F3BC6">
              <w:rPr>
                <w:color w:val="000000"/>
                <w:sz w:val="22"/>
                <w:szCs w:val="22"/>
              </w:rPr>
              <w:t xml:space="preserve">МБОУ </w:t>
            </w:r>
            <w:proofErr w:type="spellStart"/>
            <w:r w:rsidRPr="007F3BC6">
              <w:rPr>
                <w:color w:val="000000"/>
                <w:sz w:val="22"/>
                <w:szCs w:val="22"/>
              </w:rPr>
              <w:t>Давыдчинская</w:t>
            </w:r>
            <w:proofErr w:type="spellEnd"/>
            <w:r w:rsidRPr="007F3BC6">
              <w:rPr>
                <w:color w:val="000000"/>
                <w:sz w:val="22"/>
                <w:szCs w:val="22"/>
              </w:rPr>
              <w:t xml:space="preserve"> ООШ</w:t>
            </w:r>
          </w:p>
        </w:tc>
        <w:tc>
          <w:tcPr>
            <w:tcW w:w="414" w:type="pct"/>
            <w:tcBorders>
              <w:top w:val="nil"/>
              <w:left w:val="nil"/>
              <w:bottom w:val="single" w:sz="4" w:space="0" w:color="auto"/>
              <w:right w:val="single" w:sz="4" w:space="0" w:color="auto"/>
            </w:tcBorders>
            <w:shd w:val="clear" w:color="auto" w:fill="auto"/>
            <w:noWrap/>
            <w:vAlign w:val="center"/>
            <w:hideMark/>
          </w:tcPr>
          <w:p w14:paraId="73BD5004" w14:textId="77777777" w:rsidR="007F3BC6" w:rsidRPr="007F3BC6" w:rsidRDefault="007F3BC6" w:rsidP="007F3BC6">
            <w:pPr>
              <w:jc w:val="center"/>
              <w:rPr>
                <w:color w:val="000000"/>
                <w:sz w:val="20"/>
                <w:szCs w:val="20"/>
              </w:rPr>
            </w:pPr>
            <w:r w:rsidRPr="007F3BC6">
              <w:rPr>
                <w:color w:val="000000"/>
                <w:sz w:val="20"/>
                <w:szCs w:val="20"/>
              </w:rPr>
              <w:t>3</w:t>
            </w:r>
          </w:p>
        </w:tc>
        <w:tc>
          <w:tcPr>
            <w:tcW w:w="466" w:type="pct"/>
            <w:tcBorders>
              <w:top w:val="nil"/>
              <w:left w:val="nil"/>
              <w:bottom w:val="single" w:sz="4" w:space="0" w:color="auto"/>
              <w:right w:val="single" w:sz="4" w:space="0" w:color="auto"/>
            </w:tcBorders>
            <w:shd w:val="clear" w:color="auto" w:fill="auto"/>
            <w:noWrap/>
            <w:vAlign w:val="center"/>
            <w:hideMark/>
          </w:tcPr>
          <w:p w14:paraId="40B39DF8" w14:textId="77777777" w:rsidR="007F3BC6" w:rsidRPr="007F3BC6" w:rsidRDefault="007F3BC6" w:rsidP="007F3BC6">
            <w:pPr>
              <w:jc w:val="center"/>
              <w:rPr>
                <w:color w:val="000000"/>
                <w:sz w:val="20"/>
                <w:szCs w:val="20"/>
              </w:rPr>
            </w:pPr>
            <w:r w:rsidRPr="007F3BC6">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14:paraId="45BFF7F4" w14:textId="77777777" w:rsidR="007F3BC6" w:rsidRPr="007F3BC6" w:rsidRDefault="007F3BC6" w:rsidP="007F3BC6">
            <w:pPr>
              <w:rPr>
                <w:color w:val="000000"/>
                <w:sz w:val="20"/>
                <w:szCs w:val="20"/>
              </w:rPr>
            </w:pPr>
            <w:r w:rsidRPr="007F3BC6">
              <w:rPr>
                <w:color w:val="000000"/>
                <w:sz w:val="20"/>
                <w:szCs w:val="20"/>
              </w:rPr>
              <w:t> </w:t>
            </w:r>
          </w:p>
        </w:tc>
        <w:tc>
          <w:tcPr>
            <w:tcW w:w="462" w:type="pct"/>
            <w:tcBorders>
              <w:top w:val="nil"/>
              <w:left w:val="nil"/>
              <w:bottom w:val="single" w:sz="4" w:space="0" w:color="auto"/>
              <w:right w:val="single" w:sz="4" w:space="0" w:color="auto"/>
            </w:tcBorders>
            <w:shd w:val="clear" w:color="auto" w:fill="auto"/>
            <w:noWrap/>
            <w:vAlign w:val="center"/>
            <w:hideMark/>
          </w:tcPr>
          <w:p w14:paraId="709822B4" w14:textId="77777777" w:rsidR="007F3BC6" w:rsidRPr="007F3BC6" w:rsidRDefault="007F3BC6" w:rsidP="007F3BC6">
            <w:pPr>
              <w:jc w:val="center"/>
              <w:rPr>
                <w:color w:val="000000"/>
                <w:sz w:val="20"/>
                <w:szCs w:val="20"/>
              </w:rPr>
            </w:pPr>
            <w:r w:rsidRPr="007F3BC6">
              <w:rPr>
                <w:color w:val="000000"/>
                <w:sz w:val="20"/>
                <w:szCs w:val="20"/>
              </w:rPr>
              <w:t>3</w:t>
            </w:r>
          </w:p>
        </w:tc>
        <w:tc>
          <w:tcPr>
            <w:tcW w:w="359" w:type="pct"/>
            <w:tcBorders>
              <w:top w:val="nil"/>
              <w:left w:val="nil"/>
              <w:bottom w:val="single" w:sz="4" w:space="0" w:color="auto"/>
              <w:right w:val="single" w:sz="4" w:space="0" w:color="auto"/>
            </w:tcBorders>
            <w:shd w:val="clear" w:color="auto" w:fill="auto"/>
            <w:vAlign w:val="center"/>
            <w:hideMark/>
          </w:tcPr>
          <w:p w14:paraId="17785625" w14:textId="25B6C734" w:rsidR="007F3BC6" w:rsidRPr="007F3BC6" w:rsidRDefault="007F3BC6" w:rsidP="007F3BC6">
            <w:pPr>
              <w:jc w:val="center"/>
              <w:rPr>
                <w:color w:val="000000"/>
                <w:sz w:val="20"/>
                <w:szCs w:val="20"/>
              </w:rPr>
            </w:pPr>
            <w:r w:rsidRPr="007F3BC6">
              <w:rPr>
                <w:color w:val="000000"/>
                <w:sz w:val="20"/>
                <w:szCs w:val="20"/>
              </w:rPr>
              <w:t>100</w:t>
            </w:r>
          </w:p>
        </w:tc>
        <w:tc>
          <w:tcPr>
            <w:tcW w:w="466" w:type="pct"/>
            <w:tcBorders>
              <w:top w:val="nil"/>
              <w:left w:val="nil"/>
              <w:bottom w:val="single" w:sz="4" w:space="0" w:color="auto"/>
              <w:right w:val="single" w:sz="4" w:space="0" w:color="auto"/>
            </w:tcBorders>
            <w:shd w:val="clear" w:color="auto" w:fill="auto"/>
            <w:noWrap/>
            <w:vAlign w:val="center"/>
            <w:hideMark/>
          </w:tcPr>
          <w:p w14:paraId="7E8D7B91" w14:textId="77777777" w:rsidR="007F3BC6" w:rsidRPr="007F3BC6" w:rsidRDefault="007F3BC6" w:rsidP="007F3BC6">
            <w:pPr>
              <w:jc w:val="center"/>
              <w:rPr>
                <w:color w:val="000000"/>
                <w:sz w:val="20"/>
                <w:szCs w:val="20"/>
              </w:rPr>
            </w:pPr>
            <w:r w:rsidRPr="007F3BC6">
              <w:rPr>
                <w:color w:val="000000"/>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14:paraId="14CA5760" w14:textId="77777777" w:rsidR="007F3BC6" w:rsidRPr="007F3BC6" w:rsidRDefault="007F3BC6" w:rsidP="007F3BC6">
            <w:pPr>
              <w:rPr>
                <w:color w:val="000000"/>
                <w:sz w:val="20"/>
                <w:szCs w:val="20"/>
              </w:rPr>
            </w:pPr>
            <w:r w:rsidRPr="007F3BC6">
              <w:rPr>
                <w:color w:val="000000"/>
                <w:sz w:val="20"/>
                <w:szCs w:val="20"/>
              </w:rPr>
              <w:t> </w:t>
            </w:r>
          </w:p>
        </w:tc>
      </w:tr>
      <w:tr w:rsidR="007F3BC6" w:rsidRPr="007F3BC6" w14:paraId="63E7A226" w14:textId="77777777" w:rsidTr="007F3BC6">
        <w:trPr>
          <w:trHeight w:val="6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16DBA08B" w14:textId="77777777" w:rsidR="007F3BC6" w:rsidRPr="007F3BC6" w:rsidRDefault="007F3BC6" w:rsidP="007F3BC6">
            <w:pPr>
              <w:jc w:val="center"/>
              <w:rPr>
                <w:color w:val="000000"/>
                <w:sz w:val="16"/>
                <w:szCs w:val="16"/>
              </w:rPr>
            </w:pPr>
            <w:r w:rsidRPr="007F3BC6">
              <w:rPr>
                <w:color w:val="000000"/>
                <w:sz w:val="16"/>
                <w:szCs w:val="16"/>
              </w:rPr>
              <w:t>2</w:t>
            </w:r>
          </w:p>
        </w:tc>
        <w:tc>
          <w:tcPr>
            <w:tcW w:w="1895" w:type="pct"/>
            <w:tcBorders>
              <w:top w:val="nil"/>
              <w:left w:val="nil"/>
              <w:bottom w:val="single" w:sz="4" w:space="0" w:color="auto"/>
              <w:right w:val="single" w:sz="4" w:space="0" w:color="auto"/>
            </w:tcBorders>
            <w:shd w:val="clear" w:color="auto" w:fill="auto"/>
            <w:vAlign w:val="center"/>
            <w:hideMark/>
          </w:tcPr>
          <w:p w14:paraId="02AAB2EA" w14:textId="77777777" w:rsidR="007F3BC6" w:rsidRPr="007F3BC6" w:rsidRDefault="007F3BC6" w:rsidP="007F3BC6">
            <w:pPr>
              <w:rPr>
                <w:color w:val="000000"/>
                <w:sz w:val="22"/>
                <w:szCs w:val="22"/>
              </w:rPr>
            </w:pPr>
            <w:r w:rsidRPr="007F3BC6">
              <w:rPr>
                <w:color w:val="000000"/>
                <w:sz w:val="22"/>
                <w:szCs w:val="22"/>
              </w:rPr>
              <w:t>МБОУ Дубровская №1СОШ имени генерал-майора Никитина Ивана Семеновича</w:t>
            </w:r>
          </w:p>
        </w:tc>
        <w:tc>
          <w:tcPr>
            <w:tcW w:w="414" w:type="pct"/>
            <w:tcBorders>
              <w:top w:val="nil"/>
              <w:left w:val="nil"/>
              <w:bottom w:val="single" w:sz="4" w:space="0" w:color="auto"/>
              <w:right w:val="single" w:sz="4" w:space="0" w:color="auto"/>
            </w:tcBorders>
            <w:shd w:val="clear" w:color="auto" w:fill="auto"/>
            <w:noWrap/>
            <w:vAlign w:val="center"/>
            <w:hideMark/>
          </w:tcPr>
          <w:p w14:paraId="699E7A3F" w14:textId="77777777" w:rsidR="007F3BC6" w:rsidRPr="007F3BC6" w:rsidRDefault="007F3BC6" w:rsidP="007F3BC6">
            <w:pPr>
              <w:jc w:val="center"/>
              <w:rPr>
                <w:color w:val="000000"/>
                <w:sz w:val="20"/>
                <w:szCs w:val="20"/>
              </w:rPr>
            </w:pPr>
            <w:r w:rsidRPr="007F3BC6">
              <w:rPr>
                <w:color w:val="000000"/>
                <w:sz w:val="20"/>
                <w:szCs w:val="20"/>
              </w:rPr>
              <w:t>36</w:t>
            </w:r>
          </w:p>
        </w:tc>
        <w:tc>
          <w:tcPr>
            <w:tcW w:w="466" w:type="pct"/>
            <w:tcBorders>
              <w:top w:val="nil"/>
              <w:left w:val="nil"/>
              <w:bottom w:val="single" w:sz="4" w:space="0" w:color="auto"/>
              <w:right w:val="single" w:sz="4" w:space="0" w:color="auto"/>
            </w:tcBorders>
            <w:shd w:val="clear" w:color="auto" w:fill="auto"/>
            <w:noWrap/>
            <w:vAlign w:val="center"/>
            <w:hideMark/>
          </w:tcPr>
          <w:p w14:paraId="7FC4A86A" w14:textId="77777777" w:rsidR="007F3BC6" w:rsidRPr="007F3BC6" w:rsidRDefault="007F3BC6" w:rsidP="007F3BC6">
            <w:pPr>
              <w:jc w:val="center"/>
              <w:rPr>
                <w:color w:val="000000"/>
                <w:sz w:val="20"/>
                <w:szCs w:val="20"/>
              </w:rPr>
            </w:pPr>
            <w:r w:rsidRPr="007F3BC6">
              <w:rPr>
                <w:color w:val="000000"/>
                <w:sz w:val="20"/>
                <w:szCs w:val="20"/>
              </w:rPr>
              <w:t>18</w:t>
            </w:r>
          </w:p>
        </w:tc>
        <w:tc>
          <w:tcPr>
            <w:tcW w:w="316" w:type="pct"/>
            <w:tcBorders>
              <w:top w:val="nil"/>
              <w:left w:val="nil"/>
              <w:bottom w:val="single" w:sz="4" w:space="0" w:color="auto"/>
              <w:right w:val="single" w:sz="4" w:space="0" w:color="auto"/>
            </w:tcBorders>
            <w:shd w:val="clear" w:color="auto" w:fill="auto"/>
            <w:vAlign w:val="center"/>
            <w:hideMark/>
          </w:tcPr>
          <w:p w14:paraId="367DE012" w14:textId="791FD735" w:rsidR="007F3BC6" w:rsidRPr="007F3BC6" w:rsidRDefault="007F3BC6" w:rsidP="007F3BC6">
            <w:pPr>
              <w:jc w:val="center"/>
              <w:rPr>
                <w:color w:val="000000"/>
                <w:sz w:val="20"/>
                <w:szCs w:val="20"/>
              </w:rPr>
            </w:pPr>
            <w:r w:rsidRPr="007F3BC6">
              <w:rPr>
                <w:color w:val="000000"/>
                <w:sz w:val="20"/>
                <w:szCs w:val="20"/>
              </w:rPr>
              <w:t>50,0</w:t>
            </w:r>
          </w:p>
        </w:tc>
        <w:tc>
          <w:tcPr>
            <w:tcW w:w="462" w:type="pct"/>
            <w:tcBorders>
              <w:top w:val="nil"/>
              <w:left w:val="nil"/>
              <w:bottom w:val="single" w:sz="4" w:space="0" w:color="auto"/>
              <w:right w:val="single" w:sz="4" w:space="0" w:color="auto"/>
            </w:tcBorders>
            <w:shd w:val="clear" w:color="auto" w:fill="auto"/>
            <w:noWrap/>
            <w:vAlign w:val="center"/>
            <w:hideMark/>
          </w:tcPr>
          <w:p w14:paraId="1609EC3B" w14:textId="77777777" w:rsidR="007F3BC6" w:rsidRPr="007F3BC6" w:rsidRDefault="007F3BC6" w:rsidP="007F3BC6">
            <w:pPr>
              <w:jc w:val="center"/>
              <w:rPr>
                <w:color w:val="000000"/>
                <w:sz w:val="20"/>
                <w:szCs w:val="20"/>
              </w:rPr>
            </w:pPr>
            <w:r w:rsidRPr="007F3BC6">
              <w:rPr>
                <w:color w:val="000000"/>
                <w:sz w:val="20"/>
                <w:szCs w:val="20"/>
              </w:rPr>
              <w:t>17</w:t>
            </w:r>
          </w:p>
        </w:tc>
        <w:tc>
          <w:tcPr>
            <w:tcW w:w="359" w:type="pct"/>
            <w:tcBorders>
              <w:top w:val="nil"/>
              <w:left w:val="nil"/>
              <w:bottom w:val="single" w:sz="4" w:space="0" w:color="auto"/>
              <w:right w:val="single" w:sz="4" w:space="0" w:color="auto"/>
            </w:tcBorders>
            <w:shd w:val="clear" w:color="auto" w:fill="auto"/>
            <w:vAlign w:val="center"/>
            <w:hideMark/>
          </w:tcPr>
          <w:p w14:paraId="15B8572C" w14:textId="55900EA1" w:rsidR="007F3BC6" w:rsidRPr="007F3BC6" w:rsidRDefault="007F3BC6" w:rsidP="007F3BC6">
            <w:pPr>
              <w:jc w:val="center"/>
              <w:rPr>
                <w:color w:val="000000"/>
                <w:sz w:val="20"/>
                <w:szCs w:val="20"/>
              </w:rPr>
            </w:pPr>
            <w:r w:rsidRPr="007F3BC6">
              <w:rPr>
                <w:color w:val="000000"/>
                <w:sz w:val="20"/>
                <w:szCs w:val="20"/>
              </w:rPr>
              <w:t>47,2</w:t>
            </w:r>
          </w:p>
        </w:tc>
        <w:tc>
          <w:tcPr>
            <w:tcW w:w="466" w:type="pct"/>
            <w:tcBorders>
              <w:top w:val="nil"/>
              <w:left w:val="nil"/>
              <w:bottom w:val="single" w:sz="4" w:space="0" w:color="auto"/>
              <w:right w:val="single" w:sz="4" w:space="0" w:color="auto"/>
            </w:tcBorders>
            <w:shd w:val="clear" w:color="auto" w:fill="auto"/>
            <w:noWrap/>
            <w:vAlign w:val="center"/>
            <w:hideMark/>
          </w:tcPr>
          <w:p w14:paraId="5BF4EE40" w14:textId="77777777" w:rsidR="007F3BC6" w:rsidRPr="007F3BC6" w:rsidRDefault="007F3BC6" w:rsidP="007F3BC6">
            <w:pPr>
              <w:jc w:val="center"/>
              <w:rPr>
                <w:color w:val="000000"/>
                <w:sz w:val="20"/>
                <w:szCs w:val="20"/>
              </w:rPr>
            </w:pPr>
            <w:r w:rsidRPr="007F3BC6">
              <w:rPr>
                <w:color w:val="000000"/>
                <w:sz w:val="20"/>
                <w:szCs w:val="20"/>
              </w:rPr>
              <w:t>1</w:t>
            </w:r>
          </w:p>
        </w:tc>
        <w:tc>
          <w:tcPr>
            <w:tcW w:w="324" w:type="pct"/>
            <w:tcBorders>
              <w:top w:val="nil"/>
              <w:left w:val="nil"/>
              <w:bottom w:val="single" w:sz="4" w:space="0" w:color="auto"/>
              <w:right w:val="single" w:sz="4" w:space="0" w:color="auto"/>
            </w:tcBorders>
            <w:shd w:val="clear" w:color="auto" w:fill="auto"/>
            <w:vAlign w:val="center"/>
            <w:hideMark/>
          </w:tcPr>
          <w:p w14:paraId="5E650116" w14:textId="128E126E" w:rsidR="007F3BC6" w:rsidRPr="007F3BC6" w:rsidRDefault="007F3BC6" w:rsidP="007F3BC6">
            <w:pPr>
              <w:jc w:val="center"/>
              <w:rPr>
                <w:color w:val="000000"/>
                <w:sz w:val="20"/>
                <w:szCs w:val="20"/>
              </w:rPr>
            </w:pPr>
            <w:r w:rsidRPr="007F3BC6">
              <w:rPr>
                <w:color w:val="000000"/>
                <w:sz w:val="20"/>
                <w:szCs w:val="20"/>
              </w:rPr>
              <w:t>2,8</w:t>
            </w:r>
          </w:p>
        </w:tc>
      </w:tr>
      <w:tr w:rsidR="007F3BC6" w:rsidRPr="007F3BC6" w14:paraId="0B1777C5" w14:textId="77777777" w:rsidTr="007F3BC6">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484480FE" w14:textId="77777777" w:rsidR="007F3BC6" w:rsidRPr="007F3BC6" w:rsidRDefault="007F3BC6" w:rsidP="007F3BC6">
            <w:pPr>
              <w:jc w:val="center"/>
              <w:rPr>
                <w:color w:val="000000"/>
                <w:sz w:val="16"/>
                <w:szCs w:val="16"/>
              </w:rPr>
            </w:pPr>
            <w:r w:rsidRPr="007F3BC6">
              <w:rPr>
                <w:color w:val="000000"/>
                <w:sz w:val="16"/>
                <w:szCs w:val="16"/>
              </w:rPr>
              <w:t>3</w:t>
            </w:r>
          </w:p>
        </w:tc>
        <w:tc>
          <w:tcPr>
            <w:tcW w:w="1895" w:type="pct"/>
            <w:tcBorders>
              <w:top w:val="nil"/>
              <w:left w:val="nil"/>
              <w:bottom w:val="single" w:sz="4" w:space="0" w:color="auto"/>
              <w:right w:val="single" w:sz="4" w:space="0" w:color="auto"/>
            </w:tcBorders>
            <w:shd w:val="clear" w:color="auto" w:fill="auto"/>
            <w:vAlign w:val="center"/>
            <w:hideMark/>
          </w:tcPr>
          <w:p w14:paraId="07156D6A" w14:textId="77777777" w:rsidR="007F3BC6" w:rsidRPr="007F3BC6" w:rsidRDefault="007F3BC6" w:rsidP="007F3BC6">
            <w:pPr>
              <w:rPr>
                <w:color w:val="000000"/>
                <w:sz w:val="22"/>
                <w:szCs w:val="22"/>
              </w:rPr>
            </w:pPr>
            <w:r w:rsidRPr="007F3BC6">
              <w:rPr>
                <w:color w:val="000000"/>
                <w:sz w:val="22"/>
                <w:szCs w:val="22"/>
              </w:rPr>
              <w:t>МБОУ Дубровская №2СОШ</w:t>
            </w:r>
          </w:p>
        </w:tc>
        <w:tc>
          <w:tcPr>
            <w:tcW w:w="414" w:type="pct"/>
            <w:tcBorders>
              <w:top w:val="nil"/>
              <w:left w:val="nil"/>
              <w:bottom w:val="single" w:sz="4" w:space="0" w:color="auto"/>
              <w:right w:val="single" w:sz="4" w:space="0" w:color="auto"/>
            </w:tcBorders>
            <w:shd w:val="clear" w:color="auto" w:fill="auto"/>
            <w:noWrap/>
            <w:vAlign w:val="center"/>
            <w:hideMark/>
          </w:tcPr>
          <w:p w14:paraId="5C132684" w14:textId="77777777" w:rsidR="007F3BC6" w:rsidRPr="007F3BC6" w:rsidRDefault="007F3BC6" w:rsidP="007F3BC6">
            <w:pPr>
              <w:jc w:val="center"/>
              <w:rPr>
                <w:color w:val="000000"/>
                <w:sz w:val="20"/>
                <w:szCs w:val="20"/>
              </w:rPr>
            </w:pPr>
            <w:r w:rsidRPr="007F3BC6">
              <w:rPr>
                <w:color w:val="000000"/>
                <w:sz w:val="20"/>
                <w:szCs w:val="20"/>
              </w:rPr>
              <w:t>45</w:t>
            </w:r>
          </w:p>
        </w:tc>
        <w:tc>
          <w:tcPr>
            <w:tcW w:w="466" w:type="pct"/>
            <w:tcBorders>
              <w:top w:val="nil"/>
              <w:left w:val="nil"/>
              <w:bottom w:val="single" w:sz="4" w:space="0" w:color="auto"/>
              <w:right w:val="single" w:sz="4" w:space="0" w:color="auto"/>
            </w:tcBorders>
            <w:shd w:val="clear" w:color="auto" w:fill="auto"/>
            <w:noWrap/>
            <w:vAlign w:val="center"/>
            <w:hideMark/>
          </w:tcPr>
          <w:p w14:paraId="65B979D5" w14:textId="77777777" w:rsidR="007F3BC6" w:rsidRPr="007F3BC6" w:rsidRDefault="007F3BC6" w:rsidP="007F3BC6">
            <w:pPr>
              <w:jc w:val="center"/>
              <w:rPr>
                <w:color w:val="000000"/>
                <w:sz w:val="20"/>
                <w:szCs w:val="20"/>
              </w:rPr>
            </w:pPr>
            <w:r w:rsidRPr="007F3BC6">
              <w:rPr>
                <w:color w:val="000000"/>
                <w:sz w:val="20"/>
                <w:szCs w:val="20"/>
              </w:rPr>
              <w:t>3</w:t>
            </w:r>
          </w:p>
        </w:tc>
        <w:tc>
          <w:tcPr>
            <w:tcW w:w="316" w:type="pct"/>
            <w:tcBorders>
              <w:top w:val="nil"/>
              <w:left w:val="nil"/>
              <w:bottom w:val="single" w:sz="4" w:space="0" w:color="auto"/>
              <w:right w:val="single" w:sz="4" w:space="0" w:color="auto"/>
            </w:tcBorders>
            <w:shd w:val="clear" w:color="auto" w:fill="auto"/>
            <w:vAlign w:val="center"/>
            <w:hideMark/>
          </w:tcPr>
          <w:p w14:paraId="1783BF17" w14:textId="6F65B490" w:rsidR="007F3BC6" w:rsidRPr="007F3BC6" w:rsidRDefault="007F3BC6" w:rsidP="007F3BC6">
            <w:pPr>
              <w:jc w:val="center"/>
              <w:rPr>
                <w:color w:val="000000"/>
                <w:sz w:val="20"/>
                <w:szCs w:val="20"/>
              </w:rPr>
            </w:pPr>
            <w:r w:rsidRPr="007F3BC6">
              <w:rPr>
                <w:color w:val="000000"/>
                <w:sz w:val="20"/>
                <w:szCs w:val="20"/>
              </w:rPr>
              <w:t>6,7</w:t>
            </w:r>
          </w:p>
        </w:tc>
        <w:tc>
          <w:tcPr>
            <w:tcW w:w="462" w:type="pct"/>
            <w:tcBorders>
              <w:top w:val="nil"/>
              <w:left w:val="nil"/>
              <w:bottom w:val="single" w:sz="4" w:space="0" w:color="auto"/>
              <w:right w:val="single" w:sz="4" w:space="0" w:color="auto"/>
            </w:tcBorders>
            <w:shd w:val="clear" w:color="auto" w:fill="auto"/>
            <w:noWrap/>
            <w:vAlign w:val="center"/>
            <w:hideMark/>
          </w:tcPr>
          <w:p w14:paraId="34469F9C" w14:textId="77777777" w:rsidR="007F3BC6" w:rsidRPr="007F3BC6" w:rsidRDefault="007F3BC6" w:rsidP="007F3BC6">
            <w:pPr>
              <w:jc w:val="center"/>
              <w:rPr>
                <w:color w:val="000000"/>
                <w:sz w:val="20"/>
                <w:szCs w:val="20"/>
              </w:rPr>
            </w:pPr>
            <w:r w:rsidRPr="007F3BC6">
              <w:rPr>
                <w:color w:val="000000"/>
                <w:sz w:val="20"/>
                <w:szCs w:val="20"/>
              </w:rPr>
              <w:t>42</w:t>
            </w:r>
          </w:p>
        </w:tc>
        <w:tc>
          <w:tcPr>
            <w:tcW w:w="359" w:type="pct"/>
            <w:tcBorders>
              <w:top w:val="nil"/>
              <w:left w:val="nil"/>
              <w:bottom w:val="single" w:sz="4" w:space="0" w:color="auto"/>
              <w:right w:val="single" w:sz="4" w:space="0" w:color="auto"/>
            </w:tcBorders>
            <w:shd w:val="clear" w:color="auto" w:fill="auto"/>
            <w:vAlign w:val="center"/>
            <w:hideMark/>
          </w:tcPr>
          <w:p w14:paraId="1465FDBD" w14:textId="2BCCF7C4" w:rsidR="007F3BC6" w:rsidRPr="007F3BC6" w:rsidRDefault="007F3BC6" w:rsidP="007F3BC6">
            <w:pPr>
              <w:jc w:val="center"/>
              <w:rPr>
                <w:color w:val="000000"/>
                <w:sz w:val="20"/>
                <w:szCs w:val="20"/>
              </w:rPr>
            </w:pPr>
            <w:r w:rsidRPr="007F3BC6">
              <w:rPr>
                <w:color w:val="000000"/>
                <w:sz w:val="20"/>
                <w:szCs w:val="20"/>
              </w:rPr>
              <w:t>93,3</w:t>
            </w:r>
          </w:p>
        </w:tc>
        <w:tc>
          <w:tcPr>
            <w:tcW w:w="466" w:type="pct"/>
            <w:tcBorders>
              <w:top w:val="nil"/>
              <w:left w:val="nil"/>
              <w:bottom w:val="single" w:sz="4" w:space="0" w:color="auto"/>
              <w:right w:val="single" w:sz="4" w:space="0" w:color="auto"/>
            </w:tcBorders>
            <w:shd w:val="clear" w:color="auto" w:fill="auto"/>
            <w:noWrap/>
            <w:vAlign w:val="center"/>
            <w:hideMark/>
          </w:tcPr>
          <w:p w14:paraId="27C3FBE0" w14:textId="77777777" w:rsidR="007F3BC6" w:rsidRPr="007F3BC6" w:rsidRDefault="007F3BC6" w:rsidP="007F3BC6">
            <w:pPr>
              <w:jc w:val="center"/>
              <w:rPr>
                <w:color w:val="000000"/>
                <w:sz w:val="20"/>
                <w:szCs w:val="20"/>
              </w:rPr>
            </w:pPr>
            <w:r w:rsidRPr="007F3BC6">
              <w:rPr>
                <w:color w:val="000000"/>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14:paraId="24A28D67" w14:textId="77777777" w:rsidR="007F3BC6" w:rsidRPr="007F3BC6" w:rsidRDefault="007F3BC6" w:rsidP="007F3BC6">
            <w:pPr>
              <w:jc w:val="center"/>
              <w:rPr>
                <w:color w:val="000000"/>
                <w:sz w:val="20"/>
                <w:szCs w:val="20"/>
              </w:rPr>
            </w:pPr>
            <w:r w:rsidRPr="007F3BC6">
              <w:rPr>
                <w:color w:val="000000"/>
                <w:sz w:val="20"/>
                <w:szCs w:val="20"/>
              </w:rPr>
              <w:t> </w:t>
            </w:r>
          </w:p>
        </w:tc>
      </w:tr>
      <w:tr w:rsidR="007F3BC6" w:rsidRPr="007F3BC6" w14:paraId="4F07B10C" w14:textId="77777777" w:rsidTr="007F3BC6">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1E5A81C2" w14:textId="77777777" w:rsidR="007F3BC6" w:rsidRPr="007F3BC6" w:rsidRDefault="007F3BC6" w:rsidP="007F3BC6">
            <w:pPr>
              <w:jc w:val="center"/>
              <w:rPr>
                <w:color w:val="000000"/>
                <w:sz w:val="16"/>
                <w:szCs w:val="16"/>
              </w:rPr>
            </w:pPr>
            <w:r w:rsidRPr="007F3BC6">
              <w:rPr>
                <w:color w:val="000000"/>
                <w:sz w:val="16"/>
                <w:szCs w:val="16"/>
              </w:rPr>
              <w:t>4</w:t>
            </w:r>
          </w:p>
        </w:tc>
        <w:tc>
          <w:tcPr>
            <w:tcW w:w="1895" w:type="pct"/>
            <w:tcBorders>
              <w:top w:val="nil"/>
              <w:left w:val="nil"/>
              <w:bottom w:val="single" w:sz="4" w:space="0" w:color="auto"/>
              <w:right w:val="single" w:sz="4" w:space="0" w:color="auto"/>
            </w:tcBorders>
            <w:shd w:val="clear" w:color="auto" w:fill="auto"/>
            <w:vAlign w:val="center"/>
            <w:hideMark/>
          </w:tcPr>
          <w:p w14:paraId="1130A401" w14:textId="77777777" w:rsidR="007F3BC6" w:rsidRPr="007F3BC6" w:rsidRDefault="007F3BC6" w:rsidP="007F3BC6">
            <w:pPr>
              <w:rPr>
                <w:color w:val="000000"/>
                <w:sz w:val="22"/>
                <w:szCs w:val="22"/>
              </w:rPr>
            </w:pPr>
            <w:r w:rsidRPr="007F3BC6">
              <w:rPr>
                <w:color w:val="000000"/>
                <w:sz w:val="22"/>
                <w:szCs w:val="22"/>
              </w:rPr>
              <w:t xml:space="preserve">МБОУ </w:t>
            </w:r>
            <w:proofErr w:type="spellStart"/>
            <w:r w:rsidRPr="007F3BC6">
              <w:rPr>
                <w:color w:val="000000"/>
                <w:sz w:val="22"/>
                <w:szCs w:val="22"/>
              </w:rPr>
              <w:t>ПеклинскаяСОШ</w:t>
            </w:r>
            <w:proofErr w:type="spellEnd"/>
          </w:p>
        </w:tc>
        <w:tc>
          <w:tcPr>
            <w:tcW w:w="414" w:type="pct"/>
            <w:tcBorders>
              <w:top w:val="nil"/>
              <w:left w:val="nil"/>
              <w:bottom w:val="single" w:sz="4" w:space="0" w:color="auto"/>
              <w:right w:val="single" w:sz="4" w:space="0" w:color="auto"/>
            </w:tcBorders>
            <w:shd w:val="clear" w:color="auto" w:fill="auto"/>
            <w:noWrap/>
            <w:vAlign w:val="center"/>
            <w:hideMark/>
          </w:tcPr>
          <w:p w14:paraId="12107A81" w14:textId="77777777" w:rsidR="007F3BC6" w:rsidRPr="007F3BC6" w:rsidRDefault="007F3BC6" w:rsidP="007F3BC6">
            <w:pPr>
              <w:jc w:val="center"/>
              <w:rPr>
                <w:color w:val="000000"/>
                <w:sz w:val="20"/>
                <w:szCs w:val="20"/>
              </w:rPr>
            </w:pPr>
            <w:r w:rsidRPr="007F3BC6">
              <w:rPr>
                <w:color w:val="000000"/>
                <w:sz w:val="20"/>
                <w:szCs w:val="20"/>
              </w:rPr>
              <w:t>6</w:t>
            </w:r>
          </w:p>
        </w:tc>
        <w:tc>
          <w:tcPr>
            <w:tcW w:w="466" w:type="pct"/>
            <w:tcBorders>
              <w:top w:val="nil"/>
              <w:left w:val="nil"/>
              <w:bottom w:val="single" w:sz="4" w:space="0" w:color="auto"/>
              <w:right w:val="single" w:sz="4" w:space="0" w:color="auto"/>
            </w:tcBorders>
            <w:shd w:val="clear" w:color="auto" w:fill="auto"/>
            <w:noWrap/>
            <w:vAlign w:val="center"/>
            <w:hideMark/>
          </w:tcPr>
          <w:p w14:paraId="1D386CEC" w14:textId="77777777" w:rsidR="007F3BC6" w:rsidRPr="007F3BC6" w:rsidRDefault="007F3BC6" w:rsidP="007F3BC6">
            <w:pPr>
              <w:jc w:val="center"/>
              <w:rPr>
                <w:color w:val="000000"/>
                <w:sz w:val="20"/>
                <w:szCs w:val="20"/>
              </w:rPr>
            </w:pPr>
            <w:r w:rsidRPr="007F3BC6">
              <w:rPr>
                <w:color w:val="000000"/>
                <w:sz w:val="20"/>
                <w:szCs w:val="20"/>
              </w:rPr>
              <w:t>1</w:t>
            </w:r>
          </w:p>
        </w:tc>
        <w:tc>
          <w:tcPr>
            <w:tcW w:w="316" w:type="pct"/>
            <w:tcBorders>
              <w:top w:val="nil"/>
              <w:left w:val="nil"/>
              <w:bottom w:val="single" w:sz="4" w:space="0" w:color="auto"/>
              <w:right w:val="single" w:sz="4" w:space="0" w:color="auto"/>
            </w:tcBorders>
            <w:shd w:val="clear" w:color="auto" w:fill="auto"/>
            <w:vAlign w:val="center"/>
            <w:hideMark/>
          </w:tcPr>
          <w:p w14:paraId="18B76D35" w14:textId="7149F2FE" w:rsidR="007F3BC6" w:rsidRPr="007F3BC6" w:rsidRDefault="007F3BC6" w:rsidP="007F3BC6">
            <w:pPr>
              <w:jc w:val="center"/>
              <w:rPr>
                <w:color w:val="000000"/>
                <w:sz w:val="20"/>
                <w:szCs w:val="20"/>
              </w:rPr>
            </w:pPr>
            <w:r w:rsidRPr="007F3BC6">
              <w:rPr>
                <w:color w:val="000000"/>
                <w:sz w:val="20"/>
                <w:szCs w:val="20"/>
              </w:rPr>
              <w:t>16,7</w:t>
            </w:r>
          </w:p>
        </w:tc>
        <w:tc>
          <w:tcPr>
            <w:tcW w:w="462" w:type="pct"/>
            <w:tcBorders>
              <w:top w:val="nil"/>
              <w:left w:val="nil"/>
              <w:bottom w:val="single" w:sz="4" w:space="0" w:color="auto"/>
              <w:right w:val="single" w:sz="4" w:space="0" w:color="auto"/>
            </w:tcBorders>
            <w:shd w:val="clear" w:color="auto" w:fill="auto"/>
            <w:noWrap/>
            <w:vAlign w:val="center"/>
            <w:hideMark/>
          </w:tcPr>
          <w:p w14:paraId="4FE54B11" w14:textId="77777777" w:rsidR="007F3BC6" w:rsidRPr="007F3BC6" w:rsidRDefault="007F3BC6" w:rsidP="007F3BC6">
            <w:pPr>
              <w:jc w:val="center"/>
              <w:rPr>
                <w:color w:val="000000"/>
                <w:sz w:val="20"/>
                <w:szCs w:val="20"/>
              </w:rPr>
            </w:pPr>
            <w:r w:rsidRPr="007F3BC6">
              <w:rPr>
                <w:color w:val="000000"/>
                <w:sz w:val="20"/>
                <w:szCs w:val="20"/>
              </w:rPr>
              <w:t>5</w:t>
            </w:r>
          </w:p>
        </w:tc>
        <w:tc>
          <w:tcPr>
            <w:tcW w:w="359" w:type="pct"/>
            <w:tcBorders>
              <w:top w:val="nil"/>
              <w:left w:val="nil"/>
              <w:bottom w:val="single" w:sz="4" w:space="0" w:color="auto"/>
              <w:right w:val="single" w:sz="4" w:space="0" w:color="auto"/>
            </w:tcBorders>
            <w:shd w:val="clear" w:color="auto" w:fill="auto"/>
            <w:vAlign w:val="center"/>
            <w:hideMark/>
          </w:tcPr>
          <w:p w14:paraId="2A7DA996" w14:textId="3CFBDD7B" w:rsidR="007F3BC6" w:rsidRPr="007F3BC6" w:rsidRDefault="007F3BC6" w:rsidP="007F3BC6">
            <w:pPr>
              <w:jc w:val="center"/>
              <w:rPr>
                <w:color w:val="000000"/>
                <w:sz w:val="20"/>
                <w:szCs w:val="20"/>
              </w:rPr>
            </w:pPr>
            <w:r w:rsidRPr="007F3BC6">
              <w:rPr>
                <w:color w:val="000000"/>
                <w:sz w:val="20"/>
                <w:szCs w:val="20"/>
              </w:rPr>
              <w:t>83,3</w:t>
            </w:r>
          </w:p>
        </w:tc>
        <w:tc>
          <w:tcPr>
            <w:tcW w:w="466" w:type="pct"/>
            <w:tcBorders>
              <w:top w:val="nil"/>
              <w:left w:val="nil"/>
              <w:bottom w:val="single" w:sz="4" w:space="0" w:color="auto"/>
              <w:right w:val="single" w:sz="4" w:space="0" w:color="auto"/>
            </w:tcBorders>
            <w:shd w:val="clear" w:color="auto" w:fill="auto"/>
            <w:noWrap/>
            <w:vAlign w:val="center"/>
            <w:hideMark/>
          </w:tcPr>
          <w:p w14:paraId="31DFB43D" w14:textId="77777777" w:rsidR="007F3BC6" w:rsidRPr="007F3BC6" w:rsidRDefault="007F3BC6" w:rsidP="007F3BC6">
            <w:pPr>
              <w:jc w:val="center"/>
              <w:rPr>
                <w:color w:val="000000"/>
                <w:sz w:val="20"/>
                <w:szCs w:val="20"/>
              </w:rPr>
            </w:pPr>
            <w:r w:rsidRPr="007F3BC6">
              <w:rPr>
                <w:color w:val="000000"/>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14:paraId="6E124C58" w14:textId="77777777" w:rsidR="007F3BC6" w:rsidRPr="007F3BC6" w:rsidRDefault="007F3BC6" w:rsidP="007F3BC6">
            <w:pPr>
              <w:jc w:val="center"/>
              <w:rPr>
                <w:color w:val="000000"/>
                <w:sz w:val="20"/>
                <w:szCs w:val="20"/>
              </w:rPr>
            </w:pPr>
            <w:r w:rsidRPr="007F3BC6">
              <w:rPr>
                <w:color w:val="000000"/>
                <w:sz w:val="20"/>
                <w:szCs w:val="20"/>
              </w:rPr>
              <w:t> </w:t>
            </w:r>
          </w:p>
        </w:tc>
      </w:tr>
      <w:tr w:rsidR="007F3BC6" w:rsidRPr="007F3BC6" w14:paraId="1103BD24" w14:textId="77777777" w:rsidTr="007F3BC6">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751FF48B" w14:textId="77777777" w:rsidR="007F3BC6" w:rsidRPr="007F3BC6" w:rsidRDefault="007F3BC6" w:rsidP="007F3BC6">
            <w:pPr>
              <w:jc w:val="center"/>
              <w:rPr>
                <w:color w:val="000000"/>
                <w:sz w:val="16"/>
                <w:szCs w:val="16"/>
              </w:rPr>
            </w:pPr>
            <w:r w:rsidRPr="007F3BC6">
              <w:rPr>
                <w:color w:val="000000"/>
                <w:sz w:val="16"/>
                <w:szCs w:val="16"/>
              </w:rPr>
              <w:t>5</w:t>
            </w:r>
          </w:p>
        </w:tc>
        <w:tc>
          <w:tcPr>
            <w:tcW w:w="1895" w:type="pct"/>
            <w:tcBorders>
              <w:top w:val="nil"/>
              <w:left w:val="nil"/>
              <w:bottom w:val="single" w:sz="4" w:space="0" w:color="auto"/>
              <w:right w:val="single" w:sz="4" w:space="0" w:color="auto"/>
            </w:tcBorders>
            <w:shd w:val="clear" w:color="auto" w:fill="auto"/>
            <w:vAlign w:val="center"/>
            <w:hideMark/>
          </w:tcPr>
          <w:p w14:paraId="65F57ADF" w14:textId="77777777" w:rsidR="007F3BC6" w:rsidRPr="007F3BC6" w:rsidRDefault="007F3BC6" w:rsidP="007F3BC6">
            <w:pPr>
              <w:rPr>
                <w:color w:val="000000"/>
                <w:sz w:val="22"/>
                <w:szCs w:val="22"/>
              </w:rPr>
            </w:pPr>
            <w:r w:rsidRPr="007F3BC6">
              <w:rPr>
                <w:color w:val="000000"/>
                <w:sz w:val="22"/>
                <w:szCs w:val="22"/>
              </w:rPr>
              <w:t xml:space="preserve">МБОУ </w:t>
            </w:r>
            <w:proofErr w:type="spellStart"/>
            <w:r w:rsidRPr="007F3BC6">
              <w:rPr>
                <w:color w:val="000000"/>
                <w:sz w:val="22"/>
                <w:szCs w:val="22"/>
              </w:rPr>
              <w:t>СещинскаяСОШ</w:t>
            </w:r>
            <w:proofErr w:type="spellEnd"/>
          </w:p>
        </w:tc>
        <w:tc>
          <w:tcPr>
            <w:tcW w:w="414" w:type="pct"/>
            <w:tcBorders>
              <w:top w:val="nil"/>
              <w:left w:val="nil"/>
              <w:bottom w:val="single" w:sz="4" w:space="0" w:color="auto"/>
              <w:right w:val="single" w:sz="4" w:space="0" w:color="auto"/>
            </w:tcBorders>
            <w:shd w:val="clear" w:color="auto" w:fill="auto"/>
            <w:noWrap/>
            <w:vAlign w:val="center"/>
            <w:hideMark/>
          </w:tcPr>
          <w:p w14:paraId="157798F4" w14:textId="77777777" w:rsidR="007F3BC6" w:rsidRPr="007F3BC6" w:rsidRDefault="007F3BC6" w:rsidP="007F3BC6">
            <w:pPr>
              <w:jc w:val="center"/>
              <w:rPr>
                <w:color w:val="000000"/>
                <w:sz w:val="20"/>
                <w:szCs w:val="20"/>
              </w:rPr>
            </w:pPr>
            <w:r w:rsidRPr="007F3BC6">
              <w:rPr>
                <w:color w:val="000000"/>
                <w:sz w:val="20"/>
                <w:szCs w:val="20"/>
              </w:rPr>
              <w:t>32</w:t>
            </w:r>
          </w:p>
        </w:tc>
        <w:tc>
          <w:tcPr>
            <w:tcW w:w="466" w:type="pct"/>
            <w:tcBorders>
              <w:top w:val="nil"/>
              <w:left w:val="nil"/>
              <w:bottom w:val="single" w:sz="4" w:space="0" w:color="auto"/>
              <w:right w:val="single" w:sz="4" w:space="0" w:color="auto"/>
            </w:tcBorders>
            <w:shd w:val="clear" w:color="auto" w:fill="auto"/>
            <w:noWrap/>
            <w:vAlign w:val="center"/>
            <w:hideMark/>
          </w:tcPr>
          <w:p w14:paraId="2833773F" w14:textId="77777777" w:rsidR="007F3BC6" w:rsidRPr="007F3BC6" w:rsidRDefault="007F3BC6" w:rsidP="007F3BC6">
            <w:pPr>
              <w:jc w:val="center"/>
              <w:rPr>
                <w:color w:val="000000"/>
                <w:sz w:val="20"/>
                <w:szCs w:val="20"/>
              </w:rPr>
            </w:pPr>
            <w:r w:rsidRPr="007F3BC6">
              <w:rPr>
                <w:color w:val="000000"/>
                <w:sz w:val="20"/>
                <w:szCs w:val="20"/>
              </w:rPr>
              <w:t>3</w:t>
            </w:r>
          </w:p>
        </w:tc>
        <w:tc>
          <w:tcPr>
            <w:tcW w:w="316" w:type="pct"/>
            <w:tcBorders>
              <w:top w:val="nil"/>
              <w:left w:val="nil"/>
              <w:bottom w:val="single" w:sz="4" w:space="0" w:color="auto"/>
              <w:right w:val="single" w:sz="4" w:space="0" w:color="auto"/>
            </w:tcBorders>
            <w:shd w:val="clear" w:color="auto" w:fill="auto"/>
            <w:vAlign w:val="center"/>
            <w:hideMark/>
          </w:tcPr>
          <w:p w14:paraId="597284FA" w14:textId="256C7E0B" w:rsidR="007F3BC6" w:rsidRPr="007F3BC6" w:rsidRDefault="007F3BC6" w:rsidP="007F3BC6">
            <w:pPr>
              <w:jc w:val="center"/>
              <w:rPr>
                <w:color w:val="000000"/>
                <w:sz w:val="20"/>
                <w:szCs w:val="20"/>
              </w:rPr>
            </w:pPr>
            <w:r w:rsidRPr="007F3BC6">
              <w:rPr>
                <w:color w:val="000000"/>
                <w:sz w:val="20"/>
                <w:szCs w:val="20"/>
              </w:rPr>
              <w:t>9,4</w:t>
            </w:r>
          </w:p>
        </w:tc>
        <w:tc>
          <w:tcPr>
            <w:tcW w:w="462" w:type="pct"/>
            <w:tcBorders>
              <w:top w:val="nil"/>
              <w:left w:val="nil"/>
              <w:bottom w:val="single" w:sz="4" w:space="0" w:color="auto"/>
              <w:right w:val="single" w:sz="4" w:space="0" w:color="auto"/>
            </w:tcBorders>
            <w:shd w:val="clear" w:color="auto" w:fill="auto"/>
            <w:noWrap/>
            <w:vAlign w:val="center"/>
            <w:hideMark/>
          </w:tcPr>
          <w:p w14:paraId="1964438A" w14:textId="77777777" w:rsidR="007F3BC6" w:rsidRPr="007F3BC6" w:rsidRDefault="007F3BC6" w:rsidP="007F3BC6">
            <w:pPr>
              <w:jc w:val="center"/>
              <w:rPr>
                <w:color w:val="000000"/>
                <w:sz w:val="20"/>
                <w:szCs w:val="20"/>
              </w:rPr>
            </w:pPr>
            <w:r w:rsidRPr="007F3BC6">
              <w:rPr>
                <w:color w:val="000000"/>
                <w:sz w:val="20"/>
                <w:szCs w:val="20"/>
              </w:rPr>
              <w:t>29</w:t>
            </w:r>
          </w:p>
        </w:tc>
        <w:tc>
          <w:tcPr>
            <w:tcW w:w="359" w:type="pct"/>
            <w:tcBorders>
              <w:top w:val="nil"/>
              <w:left w:val="nil"/>
              <w:bottom w:val="single" w:sz="4" w:space="0" w:color="auto"/>
              <w:right w:val="single" w:sz="4" w:space="0" w:color="auto"/>
            </w:tcBorders>
            <w:shd w:val="clear" w:color="auto" w:fill="auto"/>
            <w:vAlign w:val="center"/>
            <w:hideMark/>
          </w:tcPr>
          <w:p w14:paraId="367FBB02" w14:textId="4E2C34FA" w:rsidR="007F3BC6" w:rsidRPr="007F3BC6" w:rsidRDefault="007F3BC6" w:rsidP="007F3BC6">
            <w:pPr>
              <w:jc w:val="center"/>
              <w:rPr>
                <w:color w:val="000000"/>
                <w:sz w:val="20"/>
                <w:szCs w:val="20"/>
              </w:rPr>
            </w:pPr>
            <w:r w:rsidRPr="007F3BC6">
              <w:rPr>
                <w:color w:val="000000"/>
                <w:sz w:val="20"/>
                <w:szCs w:val="20"/>
              </w:rPr>
              <w:t>90,6</w:t>
            </w:r>
          </w:p>
        </w:tc>
        <w:tc>
          <w:tcPr>
            <w:tcW w:w="466" w:type="pct"/>
            <w:tcBorders>
              <w:top w:val="nil"/>
              <w:left w:val="nil"/>
              <w:bottom w:val="single" w:sz="4" w:space="0" w:color="auto"/>
              <w:right w:val="single" w:sz="4" w:space="0" w:color="auto"/>
            </w:tcBorders>
            <w:shd w:val="clear" w:color="auto" w:fill="auto"/>
            <w:noWrap/>
            <w:vAlign w:val="center"/>
            <w:hideMark/>
          </w:tcPr>
          <w:p w14:paraId="5D360634" w14:textId="77777777" w:rsidR="007F3BC6" w:rsidRPr="007F3BC6" w:rsidRDefault="007F3BC6" w:rsidP="007F3BC6">
            <w:pPr>
              <w:jc w:val="center"/>
              <w:rPr>
                <w:color w:val="000000"/>
                <w:sz w:val="20"/>
                <w:szCs w:val="20"/>
              </w:rPr>
            </w:pPr>
            <w:r w:rsidRPr="007F3BC6">
              <w:rPr>
                <w:color w:val="000000"/>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14:paraId="7C98E7DB" w14:textId="77777777" w:rsidR="007F3BC6" w:rsidRPr="007F3BC6" w:rsidRDefault="007F3BC6" w:rsidP="007F3BC6">
            <w:pPr>
              <w:jc w:val="center"/>
              <w:rPr>
                <w:color w:val="000000"/>
                <w:sz w:val="20"/>
                <w:szCs w:val="20"/>
              </w:rPr>
            </w:pPr>
            <w:r w:rsidRPr="007F3BC6">
              <w:rPr>
                <w:color w:val="000000"/>
                <w:sz w:val="20"/>
                <w:szCs w:val="20"/>
              </w:rPr>
              <w:t> </w:t>
            </w:r>
          </w:p>
        </w:tc>
      </w:tr>
      <w:tr w:rsidR="007F3BC6" w:rsidRPr="007F3BC6" w14:paraId="20218CED" w14:textId="77777777" w:rsidTr="007F3BC6">
        <w:trPr>
          <w:trHeight w:val="6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577BB5DD" w14:textId="77777777" w:rsidR="007F3BC6" w:rsidRPr="007F3BC6" w:rsidRDefault="007F3BC6" w:rsidP="007F3BC6">
            <w:pPr>
              <w:jc w:val="center"/>
              <w:rPr>
                <w:color w:val="000000"/>
                <w:sz w:val="16"/>
                <w:szCs w:val="16"/>
              </w:rPr>
            </w:pPr>
            <w:r w:rsidRPr="007F3BC6">
              <w:rPr>
                <w:color w:val="000000"/>
                <w:sz w:val="16"/>
                <w:szCs w:val="16"/>
              </w:rPr>
              <w:t>6</w:t>
            </w:r>
          </w:p>
        </w:tc>
        <w:tc>
          <w:tcPr>
            <w:tcW w:w="1895" w:type="pct"/>
            <w:tcBorders>
              <w:top w:val="nil"/>
              <w:left w:val="nil"/>
              <w:bottom w:val="single" w:sz="4" w:space="0" w:color="auto"/>
              <w:right w:val="single" w:sz="4" w:space="0" w:color="auto"/>
            </w:tcBorders>
            <w:shd w:val="clear" w:color="auto" w:fill="auto"/>
            <w:vAlign w:val="center"/>
            <w:hideMark/>
          </w:tcPr>
          <w:p w14:paraId="3FFCCA6F" w14:textId="77777777" w:rsidR="007F3BC6" w:rsidRPr="007F3BC6" w:rsidRDefault="007F3BC6" w:rsidP="007F3BC6">
            <w:pPr>
              <w:rPr>
                <w:color w:val="000000"/>
                <w:sz w:val="22"/>
                <w:szCs w:val="22"/>
              </w:rPr>
            </w:pPr>
            <w:r w:rsidRPr="007F3BC6">
              <w:rPr>
                <w:color w:val="000000"/>
                <w:sz w:val="22"/>
                <w:szCs w:val="22"/>
              </w:rPr>
              <w:t xml:space="preserve">Филиал МБОУ </w:t>
            </w:r>
            <w:proofErr w:type="spellStart"/>
            <w:r w:rsidRPr="007F3BC6">
              <w:rPr>
                <w:color w:val="000000"/>
                <w:sz w:val="22"/>
                <w:szCs w:val="22"/>
              </w:rPr>
              <w:t>Пеклинской</w:t>
            </w:r>
            <w:proofErr w:type="spellEnd"/>
            <w:r w:rsidRPr="007F3BC6">
              <w:rPr>
                <w:color w:val="000000"/>
                <w:sz w:val="22"/>
                <w:szCs w:val="22"/>
              </w:rPr>
              <w:t xml:space="preserve"> СОШ </w:t>
            </w:r>
            <w:proofErr w:type="spellStart"/>
            <w:r w:rsidRPr="007F3BC6">
              <w:rPr>
                <w:color w:val="000000"/>
                <w:sz w:val="22"/>
                <w:szCs w:val="22"/>
              </w:rPr>
              <w:t>РябчинскаяСОШ</w:t>
            </w:r>
            <w:proofErr w:type="spellEnd"/>
          </w:p>
        </w:tc>
        <w:tc>
          <w:tcPr>
            <w:tcW w:w="414" w:type="pct"/>
            <w:tcBorders>
              <w:top w:val="nil"/>
              <w:left w:val="nil"/>
              <w:bottom w:val="single" w:sz="4" w:space="0" w:color="auto"/>
              <w:right w:val="single" w:sz="4" w:space="0" w:color="auto"/>
            </w:tcBorders>
            <w:shd w:val="clear" w:color="auto" w:fill="auto"/>
            <w:noWrap/>
            <w:vAlign w:val="center"/>
            <w:hideMark/>
          </w:tcPr>
          <w:p w14:paraId="5FEED46C" w14:textId="77777777" w:rsidR="007F3BC6" w:rsidRPr="007F3BC6" w:rsidRDefault="007F3BC6" w:rsidP="007F3BC6">
            <w:pPr>
              <w:jc w:val="center"/>
              <w:rPr>
                <w:color w:val="000000"/>
                <w:sz w:val="20"/>
                <w:szCs w:val="20"/>
              </w:rPr>
            </w:pPr>
            <w:r w:rsidRPr="007F3BC6">
              <w:rPr>
                <w:color w:val="000000"/>
                <w:sz w:val="20"/>
                <w:szCs w:val="20"/>
              </w:rPr>
              <w:t>2</w:t>
            </w:r>
          </w:p>
        </w:tc>
        <w:tc>
          <w:tcPr>
            <w:tcW w:w="466" w:type="pct"/>
            <w:tcBorders>
              <w:top w:val="nil"/>
              <w:left w:val="nil"/>
              <w:bottom w:val="single" w:sz="4" w:space="0" w:color="auto"/>
              <w:right w:val="single" w:sz="4" w:space="0" w:color="auto"/>
            </w:tcBorders>
            <w:shd w:val="clear" w:color="auto" w:fill="auto"/>
            <w:noWrap/>
            <w:vAlign w:val="center"/>
            <w:hideMark/>
          </w:tcPr>
          <w:p w14:paraId="685813BD" w14:textId="77777777" w:rsidR="007F3BC6" w:rsidRPr="007F3BC6" w:rsidRDefault="007F3BC6" w:rsidP="007F3BC6">
            <w:pPr>
              <w:jc w:val="center"/>
              <w:rPr>
                <w:color w:val="000000"/>
                <w:sz w:val="20"/>
                <w:szCs w:val="20"/>
              </w:rPr>
            </w:pPr>
            <w:r w:rsidRPr="007F3BC6">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14:paraId="15FA3811" w14:textId="10F93184" w:rsidR="007F3BC6" w:rsidRPr="007F3BC6" w:rsidRDefault="007F3BC6" w:rsidP="007F3BC6">
            <w:pPr>
              <w:jc w:val="center"/>
              <w:rPr>
                <w:color w:val="000000"/>
                <w:sz w:val="20"/>
                <w:szCs w:val="20"/>
              </w:rPr>
            </w:pPr>
            <w:r w:rsidRPr="007F3BC6">
              <w:rPr>
                <w:color w:val="000000"/>
                <w:sz w:val="20"/>
                <w:szCs w:val="20"/>
              </w:rPr>
              <w:t>0,0</w:t>
            </w:r>
          </w:p>
        </w:tc>
        <w:tc>
          <w:tcPr>
            <w:tcW w:w="462" w:type="pct"/>
            <w:tcBorders>
              <w:top w:val="nil"/>
              <w:left w:val="nil"/>
              <w:bottom w:val="single" w:sz="4" w:space="0" w:color="auto"/>
              <w:right w:val="single" w:sz="4" w:space="0" w:color="auto"/>
            </w:tcBorders>
            <w:shd w:val="clear" w:color="auto" w:fill="auto"/>
            <w:noWrap/>
            <w:vAlign w:val="center"/>
            <w:hideMark/>
          </w:tcPr>
          <w:p w14:paraId="3B45A810" w14:textId="77777777" w:rsidR="007F3BC6" w:rsidRPr="007F3BC6" w:rsidRDefault="007F3BC6" w:rsidP="007F3BC6">
            <w:pPr>
              <w:jc w:val="center"/>
              <w:rPr>
                <w:color w:val="000000"/>
                <w:sz w:val="20"/>
                <w:szCs w:val="20"/>
              </w:rPr>
            </w:pPr>
            <w:r w:rsidRPr="007F3BC6">
              <w:rPr>
                <w:color w:val="000000"/>
                <w:sz w:val="20"/>
                <w:szCs w:val="20"/>
              </w:rPr>
              <w:t>2</w:t>
            </w:r>
          </w:p>
        </w:tc>
        <w:tc>
          <w:tcPr>
            <w:tcW w:w="359" w:type="pct"/>
            <w:tcBorders>
              <w:top w:val="nil"/>
              <w:left w:val="nil"/>
              <w:bottom w:val="single" w:sz="4" w:space="0" w:color="auto"/>
              <w:right w:val="single" w:sz="4" w:space="0" w:color="auto"/>
            </w:tcBorders>
            <w:shd w:val="clear" w:color="auto" w:fill="auto"/>
            <w:vAlign w:val="center"/>
            <w:hideMark/>
          </w:tcPr>
          <w:p w14:paraId="7A4D3704" w14:textId="04C1B4E6" w:rsidR="007F3BC6" w:rsidRPr="007F3BC6" w:rsidRDefault="007F3BC6" w:rsidP="007F3BC6">
            <w:pPr>
              <w:jc w:val="center"/>
              <w:rPr>
                <w:color w:val="000000"/>
                <w:sz w:val="20"/>
                <w:szCs w:val="20"/>
              </w:rPr>
            </w:pPr>
            <w:r w:rsidRPr="007F3BC6">
              <w:rPr>
                <w:color w:val="000000"/>
                <w:sz w:val="20"/>
                <w:szCs w:val="20"/>
              </w:rPr>
              <w:t>100</w:t>
            </w:r>
          </w:p>
        </w:tc>
        <w:tc>
          <w:tcPr>
            <w:tcW w:w="466" w:type="pct"/>
            <w:tcBorders>
              <w:top w:val="nil"/>
              <w:left w:val="nil"/>
              <w:bottom w:val="single" w:sz="4" w:space="0" w:color="auto"/>
              <w:right w:val="single" w:sz="4" w:space="0" w:color="auto"/>
            </w:tcBorders>
            <w:shd w:val="clear" w:color="auto" w:fill="auto"/>
            <w:noWrap/>
            <w:vAlign w:val="center"/>
            <w:hideMark/>
          </w:tcPr>
          <w:p w14:paraId="7F44800C" w14:textId="77777777" w:rsidR="007F3BC6" w:rsidRPr="007F3BC6" w:rsidRDefault="007F3BC6" w:rsidP="007F3BC6">
            <w:pPr>
              <w:jc w:val="center"/>
              <w:rPr>
                <w:color w:val="000000"/>
                <w:sz w:val="20"/>
                <w:szCs w:val="20"/>
              </w:rPr>
            </w:pPr>
            <w:r w:rsidRPr="007F3BC6">
              <w:rPr>
                <w:color w:val="000000"/>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14:paraId="01F14646" w14:textId="77777777" w:rsidR="007F3BC6" w:rsidRPr="007F3BC6" w:rsidRDefault="007F3BC6" w:rsidP="007F3BC6">
            <w:pPr>
              <w:jc w:val="center"/>
              <w:rPr>
                <w:color w:val="000000"/>
                <w:sz w:val="20"/>
                <w:szCs w:val="20"/>
              </w:rPr>
            </w:pPr>
            <w:r w:rsidRPr="007F3BC6">
              <w:rPr>
                <w:color w:val="000000"/>
                <w:sz w:val="20"/>
                <w:szCs w:val="20"/>
              </w:rPr>
              <w:t> </w:t>
            </w:r>
          </w:p>
        </w:tc>
      </w:tr>
      <w:tr w:rsidR="007F3BC6" w:rsidRPr="007F3BC6" w14:paraId="5A44A6EC" w14:textId="77777777" w:rsidTr="007F3BC6">
        <w:trPr>
          <w:trHeight w:val="9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42281AFE" w14:textId="77777777" w:rsidR="007F3BC6" w:rsidRPr="007F3BC6" w:rsidRDefault="007F3BC6" w:rsidP="007F3BC6">
            <w:pPr>
              <w:jc w:val="center"/>
              <w:rPr>
                <w:color w:val="000000"/>
                <w:sz w:val="16"/>
                <w:szCs w:val="16"/>
              </w:rPr>
            </w:pPr>
            <w:r w:rsidRPr="007F3BC6">
              <w:rPr>
                <w:color w:val="000000"/>
                <w:sz w:val="16"/>
                <w:szCs w:val="16"/>
              </w:rPr>
              <w:t>7</w:t>
            </w:r>
          </w:p>
        </w:tc>
        <w:tc>
          <w:tcPr>
            <w:tcW w:w="1895" w:type="pct"/>
            <w:tcBorders>
              <w:top w:val="nil"/>
              <w:left w:val="nil"/>
              <w:bottom w:val="single" w:sz="4" w:space="0" w:color="auto"/>
              <w:right w:val="single" w:sz="4" w:space="0" w:color="auto"/>
            </w:tcBorders>
            <w:shd w:val="clear" w:color="auto" w:fill="auto"/>
            <w:vAlign w:val="center"/>
            <w:hideMark/>
          </w:tcPr>
          <w:p w14:paraId="17A06A47" w14:textId="77777777" w:rsidR="007F3BC6" w:rsidRPr="007F3BC6" w:rsidRDefault="007F3BC6" w:rsidP="007F3BC6">
            <w:pPr>
              <w:rPr>
                <w:color w:val="000000"/>
                <w:sz w:val="22"/>
                <w:szCs w:val="22"/>
              </w:rPr>
            </w:pPr>
            <w:r w:rsidRPr="007F3BC6">
              <w:rPr>
                <w:color w:val="000000"/>
                <w:sz w:val="22"/>
                <w:szCs w:val="22"/>
              </w:rPr>
              <w:t xml:space="preserve">Филиал МБОУ </w:t>
            </w:r>
            <w:proofErr w:type="spellStart"/>
            <w:r w:rsidRPr="007F3BC6">
              <w:rPr>
                <w:color w:val="000000"/>
                <w:sz w:val="22"/>
                <w:szCs w:val="22"/>
              </w:rPr>
              <w:t>Сещинской</w:t>
            </w:r>
            <w:proofErr w:type="spellEnd"/>
            <w:r w:rsidRPr="007F3BC6">
              <w:rPr>
                <w:color w:val="000000"/>
                <w:sz w:val="22"/>
                <w:szCs w:val="22"/>
              </w:rPr>
              <w:t xml:space="preserve"> средней общеобразовательной школы </w:t>
            </w:r>
            <w:proofErr w:type="spellStart"/>
            <w:r w:rsidRPr="007F3BC6">
              <w:rPr>
                <w:color w:val="000000"/>
                <w:sz w:val="22"/>
                <w:szCs w:val="22"/>
              </w:rPr>
              <w:t>Алешинская</w:t>
            </w:r>
            <w:proofErr w:type="spellEnd"/>
            <w:r w:rsidRPr="007F3BC6">
              <w:rPr>
                <w:color w:val="000000"/>
                <w:sz w:val="22"/>
                <w:szCs w:val="22"/>
              </w:rPr>
              <w:t xml:space="preserve"> ООШ</w:t>
            </w:r>
          </w:p>
        </w:tc>
        <w:tc>
          <w:tcPr>
            <w:tcW w:w="414" w:type="pct"/>
            <w:tcBorders>
              <w:top w:val="nil"/>
              <w:left w:val="nil"/>
              <w:bottom w:val="single" w:sz="4" w:space="0" w:color="auto"/>
              <w:right w:val="single" w:sz="4" w:space="0" w:color="auto"/>
            </w:tcBorders>
            <w:shd w:val="clear" w:color="auto" w:fill="auto"/>
            <w:noWrap/>
            <w:vAlign w:val="center"/>
            <w:hideMark/>
          </w:tcPr>
          <w:p w14:paraId="0019DDC5" w14:textId="77777777" w:rsidR="007F3BC6" w:rsidRPr="007F3BC6" w:rsidRDefault="007F3BC6" w:rsidP="007F3BC6">
            <w:pPr>
              <w:jc w:val="center"/>
              <w:rPr>
                <w:color w:val="000000"/>
                <w:sz w:val="20"/>
                <w:szCs w:val="20"/>
              </w:rPr>
            </w:pPr>
            <w:r w:rsidRPr="007F3BC6">
              <w:rPr>
                <w:color w:val="000000"/>
                <w:sz w:val="20"/>
                <w:szCs w:val="20"/>
              </w:rPr>
              <w:t>2</w:t>
            </w:r>
          </w:p>
        </w:tc>
        <w:tc>
          <w:tcPr>
            <w:tcW w:w="466" w:type="pct"/>
            <w:tcBorders>
              <w:top w:val="nil"/>
              <w:left w:val="nil"/>
              <w:bottom w:val="single" w:sz="4" w:space="0" w:color="auto"/>
              <w:right w:val="single" w:sz="4" w:space="0" w:color="auto"/>
            </w:tcBorders>
            <w:shd w:val="clear" w:color="auto" w:fill="auto"/>
            <w:noWrap/>
            <w:vAlign w:val="center"/>
            <w:hideMark/>
          </w:tcPr>
          <w:p w14:paraId="7B5D75FA" w14:textId="77777777" w:rsidR="007F3BC6" w:rsidRPr="007F3BC6" w:rsidRDefault="007F3BC6" w:rsidP="007F3BC6">
            <w:pPr>
              <w:jc w:val="center"/>
              <w:rPr>
                <w:color w:val="000000"/>
                <w:sz w:val="20"/>
                <w:szCs w:val="20"/>
              </w:rPr>
            </w:pPr>
            <w:r w:rsidRPr="007F3BC6">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14:paraId="4B83E67E" w14:textId="24E94B29" w:rsidR="007F3BC6" w:rsidRPr="007F3BC6" w:rsidRDefault="007F3BC6" w:rsidP="007F3BC6">
            <w:pPr>
              <w:jc w:val="center"/>
              <w:rPr>
                <w:color w:val="000000"/>
                <w:sz w:val="20"/>
                <w:szCs w:val="20"/>
              </w:rPr>
            </w:pPr>
            <w:r w:rsidRPr="007F3BC6">
              <w:rPr>
                <w:color w:val="000000"/>
                <w:sz w:val="20"/>
                <w:szCs w:val="20"/>
              </w:rPr>
              <w:t>0,0</w:t>
            </w:r>
          </w:p>
        </w:tc>
        <w:tc>
          <w:tcPr>
            <w:tcW w:w="462" w:type="pct"/>
            <w:tcBorders>
              <w:top w:val="nil"/>
              <w:left w:val="nil"/>
              <w:bottom w:val="single" w:sz="4" w:space="0" w:color="auto"/>
              <w:right w:val="single" w:sz="4" w:space="0" w:color="auto"/>
            </w:tcBorders>
            <w:shd w:val="clear" w:color="auto" w:fill="auto"/>
            <w:noWrap/>
            <w:vAlign w:val="center"/>
            <w:hideMark/>
          </w:tcPr>
          <w:p w14:paraId="1E2E3BD4" w14:textId="77777777" w:rsidR="007F3BC6" w:rsidRPr="007F3BC6" w:rsidRDefault="007F3BC6" w:rsidP="007F3BC6">
            <w:pPr>
              <w:jc w:val="center"/>
              <w:rPr>
                <w:color w:val="000000"/>
                <w:sz w:val="20"/>
                <w:szCs w:val="20"/>
              </w:rPr>
            </w:pPr>
            <w:r w:rsidRPr="007F3BC6">
              <w:rPr>
                <w:color w:val="000000"/>
                <w:sz w:val="20"/>
                <w:szCs w:val="20"/>
              </w:rPr>
              <w:t>2</w:t>
            </w:r>
          </w:p>
        </w:tc>
        <w:tc>
          <w:tcPr>
            <w:tcW w:w="359" w:type="pct"/>
            <w:tcBorders>
              <w:top w:val="nil"/>
              <w:left w:val="nil"/>
              <w:bottom w:val="single" w:sz="4" w:space="0" w:color="auto"/>
              <w:right w:val="single" w:sz="4" w:space="0" w:color="auto"/>
            </w:tcBorders>
            <w:shd w:val="clear" w:color="auto" w:fill="auto"/>
            <w:vAlign w:val="center"/>
            <w:hideMark/>
          </w:tcPr>
          <w:p w14:paraId="6EB9F580" w14:textId="06396FD3" w:rsidR="007F3BC6" w:rsidRPr="007F3BC6" w:rsidRDefault="007F3BC6" w:rsidP="007F3BC6">
            <w:pPr>
              <w:jc w:val="center"/>
              <w:rPr>
                <w:color w:val="000000"/>
                <w:sz w:val="20"/>
                <w:szCs w:val="20"/>
              </w:rPr>
            </w:pPr>
            <w:r w:rsidRPr="007F3BC6">
              <w:rPr>
                <w:color w:val="000000"/>
                <w:sz w:val="20"/>
                <w:szCs w:val="20"/>
              </w:rPr>
              <w:t>100</w:t>
            </w:r>
          </w:p>
        </w:tc>
        <w:tc>
          <w:tcPr>
            <w:tcW w:w="466" w:type="pct"/>
            <w:tcBorders>
              <w:top w:val="nil"/>
              <w:left w:val="nil"/>
              <w:bottom w:val="single" w:sz="4" w:space="0" w:color="auto"/>
              <w:right w:val="single" w:sz="4" w:space="0" w:color="auto"/>
            </w:tcBorders>
            <w:shd w:val="clear" w:color="auto" w:fill="auto"/>
            <w:noWrap/>
            <w:vAlign w:val="center"/>
            <w:hideMark/>
          </w:tcPr>
          <w:p w14:paraId="6F0C2642" w14:textId="77777777" w:rsidR="007F3BC6" w:rsidRPr="007F3BC6" w:rsidRDefault="007F3BC6" w:rsidP="007F3BC6">
            <w:pPr>
              <w:jc w:val="center"/>
              <w:rPr>
                <w:color w:val="000000"/>
                <w:sz w:val="20"/>
                <w:szCs w:val="20"/>
              </w:rPr>
            </w:pPr>
            <w:r w:rsidRPr="007F3BC6">
              <w:rPr>
                <w:color w:val="000000"/>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14:paraId="4024AE6F" w14:textId="77777777" w:rsidR="007F3BC6" w:rsidRPr="007F3BC6" w:rsidRDefault="007F3BC6" w:rsidP="007F3BC6">
            <w:pPr>
              <w:jc w:val="center"/>
              <w:rPr>
                <w:color w:val="000000"/>
                <w:sz w:val="20"/>
                <w:szCs w:val="20"/>
              </w:rPr>
            </w:pPr>
            <w:r w:rsidRPr="007F3BC6">
              <w:rPr>
                <w:color w:val="000000"/>
                <w:sz w:val="20"/>
                <w:szCs w:val="20"/>
              </w:rPr>
              <w:t> </w:t>
            </w:r>
          </w:p>
        </w:tc>
      </w:tr>
      <w:tr w:rsidR="007F3BC6" w:rsidRPr="007F3BC6" w14:paraId="6EC81524" w14:textId="77777777" w:rsidTr="007F3BC6">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16C49A55" w14:textId="77777777" w:rsidR="007F3BC6" w:rsidRPr="007F3BC6" w:rsidRDefault="007F3BC6" w:rsidP="007F3BC6">
            <w:pPr>
              <w:rPr>
                <w:color w:val="000000"/>
                <w:sz w:val="16"/>
                <w:szCs w:val="16"/>
              </w:rPr>
            </w:pPr>
            <w:r w:rsidRPr="007F3BC6">
              <w:rPr>
                <w:color w:val="000000"/>
                <w:sz w:val="16"/>
                <w:szCs w:val="16"/>
              </w:rPr>
              <w:t> </w:t>
            </w:r>
          </w:p>
        </w:tc>
        <w:tc>
          <w:tcPr>
            <w:tcW w:w="1895" w:type="pct"/>
            <w:tcBorders>
              <w:top w:val="nil"/>
              <w:left w:val="nil"/>
              <w:bottom w:val="single" w:sz="4" w:space="0" w:color="auto"/>
              <w:right w:val="single" w:sz="4" w:space="0" w:color="auto"/>
            </w:tcBorders>
            <w:shd w:val="clear" w:color="auto" w:fill="auto"/>
            <w:vAlign w:val="center"/>
            <w:hideMark/>
          </w:tcPr>
          <w:p w14:paraId="0F616641" w14:textId="77777777" w:rsidR="007F3BC6" w:rsidRPr="007F3BC6" w:rsidRDefault="007F3BC6" w:rsidP="007F3BC6">
            <w:pPr>
              <w:rPr>
                <w:color w:val="000000"/>
                <w:sz w:val="16"/>
                <w:szCs w:val="16"/>
              </w:rPr>
            </w:pPr>
            <w:r w:rsidRPr="007F3BC6">
              <w:rPr>
                <w:color w:val="000000"/>
                <w:sz w:val="16"/>
                <w:szCs w:val="16"/>
              </w:rPr>
              <w:t> </w:t>
            </w:r>
          </w:p>
        </w:tc>
        <w:tc>
          <w:tcPr>
            <w:tcW w:w="414" w:type="pct"/>
            <w:tcBorders>
              <w:top w:val="nil"/>
              <w:left w:val="nil"/>
              <w:bottom w:val="single" w:sz="4" w:space="0" w:color="auto"/>
              <w:right w:val="single" w:sz="4" w:space="0" w:color="auto"/>
            </w:tcBorders>
            <w:shd w:val="clear" w:color="auto" w:fill="auto"/>
            <w:noWrap/>
            <w:vAlign w:val="center"/>
            <w:hideMark/>
          </w:tcPr>
          <w:p w14:paraId="269C8802" w14:textId="77777777" w:rsidR="007F3BC6" w:rsidRPr="00A01F2A" w:rsidRDefault="007F3BC6" w:rsidP="007F3BC6">
            <w:pPr>
              <w:jc w:val="center"/>
              <w:rPr>
                <w:b/>
                <w:bCs/>
                <w:color w:val="000000"/>
                <w:sz w:val="20"/>
                <w:szCs w:val="20"/>
              </w:rPr>
            </w:pPr>
            <w:r w:rsidRPr="00A01F2A">
              <w:rPr>
                <w:b/>
                <w:bCs/>
                <w:color w:val="000000"/>
                <w:sz w:val="20"/>
                <w:szCs w:val="20"/>
              </w:rPr>
              <w:t>126</w:t>
            </w:r>
          </w:p>
        </w:tc>
        <w:tc>
          <w:tcPr>
            <w:tcW w:w="466" w:type="pct"/>
            <w:tcBorders>
              <w:top w:val="nil"/>
              <w:left w:val="nil"/>
              <w:bottom w:val="single" w:sz="4" w:space="0" w:color="auto"/>
              <w:right w:val="single" w:sz="4" w:space="0" w:color="auto"/>
            </w:tcBorders>
            <w:shd w:val="clear" w:color="auto" w:fill="auto"/>
            <w:noWrap/>
            <w:vAlign w:val="center"/>
            <w:hideMark/>
          </w:tcPr>
          <w:p w14:paraId="5E1A77A3" w14:textId="77777777" w:rsidR="007F3BC6" w:rsidRPr="00A01F2A" w:rsidRDefault="007F3BC6" w:rsidP="007F3BC6">
            <w:pPr>
              <w:jc w:val="center"/>
              <w:rPr>
                <w:b/>
                <w:bCs/>
                <w:color w:val="000000"/>
                <w:sz w:val="20"/>
                <w:szCs w:val="20"/>
              </w:rPr>
            </w:pPr>
            <w:r w:rsidRPr="00A01F2A">
              <w:rPr>
                <w:b/>
                <w:bCs/>
                <w:color w:val="000000"/>
                <w:sz w:val="20"/>
                <w:szCs w:val="20"/>
              </w:rPr>
              <w:t>25</w:t>
            </w:r>
          </w:p>
        </w:tc>
        <w:tc>
          <w:tcPr>
            <w:tcW w:w="316" w:type="pct"/>
            <w:tcBorders>
              <w:top w:val="nil"/>
              <w:left w:val="nil"/>
              <w:bottom w:val="single" w:sz="4" w:space="0" w:color="auto"/>
              <w:right w:val="single" w:sz="4" w:space="0" w:color="auto"/>
            </w:tcBorders>
            <w:shd w:val="clear" w:color="auto" w:fill="auto"/>
            <w:vAlign w:val="center"/>
            <w:hideMark/>
          </w:tcPr>
          <w:p w14:paraId="386C89EC" w14:textId="6B34F62C" w:rsidR="007F3BC6" w:rsidRPr="00A01F2A" w:rsidRDefault="007F3BC6" w:rsidP="007F3BC6">
            <w:pPr>
              <w:jc w:val="center"/>
              <w:rPr>
                <w:b/>
                <w:bCs/>
                <w:color w:val="000000"/>
                <w:sz w:val="20"/>
                <w:szCs w:val="20"/>
              </w:rPr>
            </w:pPr>
            <w:r w:rsidRPr="00A01F2A">
              <w:rPr>
                <w:b/>
                <w:bCs/>
                <w:color w:val="000000"/>
                <w:sz w:val="20"/>
                <w:szCs w:val="20"/>
              </w:rPr>
              <w:t>19,8</w:t>
            </w:r>
          </w:p>
        </w:tc>
        <w:tc>
          <w:tcPr>
            <w:tcW w:w="462" w:type="pct"/>
            <w:tcBorders>
              <w:top w:val="nil"/>
              <w:left w:val="nil"/>
              <w:bottom w:val="single" w:sz="4" w:space="0" w:color="auto"/>
              <w:right w:val="single" w:sz="4" w:space="0" w:color="auto"/>
            </w:tcBorders>
            <w:shd w:val="clear" w:color="auto" w:fill="auto"/>
            <w:noWrap/>
            <w:vAlign w:val="center"/>
            <w:hideMark/>
          </w:tcPr>
          <w:p w14:paraId="36F3F72E" w14:textId="77777777" w:rsidR="007F3BC6" w:rsidRPr="00A01F2A" w:rsidRDefault="007F3BC6" w:rsidP="007F3BC6">
            <w:pPr>
              <w:jc w:val="center"/>
              <w:rPr>
                <w:b/>
                <w:bCs/>
                <w:color w:val="000000"/>
                <w:sz w:val="20"/>
                <w:szCs w:val="20"/>
              </w:rPr>
            </w:pPr>
            <w:r w:rsidRPr="00A01F2A">
              <w:rPr>
                <w:b/>
                <w:bCs/>
                <w:color w:val="000000"/>
                <w:sz w:val="20"/>
                <w:szCs w:val="20"/>
              </w:rPr>
              <w:t>100</w:t>
            </w:r>
          </w:p>
        </w:tc>
        <w:tc>
          <w:tcPr>
            <w:tcW w:w="359" w:type="pct"/>
            <w:tcBorders>
              <w:top w:val="nil"/>
              <w:left w:val="nil"/>
              <w:bottom w:val="single" w:sz="4" w:space="0" w:color="auto"/>
              <w:right w:val="single" w:sz="4" w:space="0" w:color="auto"/>
            </w:tcBorders>
            <w:shd w:val="clear" w:color="auto" w:fill="auto"/>
            <w:vAlign w:val="center"/>
            <w:hideMark/>
          </w:tcPr>
          <w:p w14:paraId="485E6E63" w14:textId="69D4D764" w:rsidR="007F3BC6" w:rsidRPr="00A01F2A" w:rsidRDefault="007F3BC6" w:rsidP="007F3BC6">
            <w:pPr>
              <w:jc w:val="center"/>
              <w:rPr>
                <w:b/>
                <w:bCs/>
                <w:color w:val="000000"/>
                <w:sz w:val="20"/>
                <w:szCs w:val="20"/>
              </w:rPr>
            </w:pPr>
            <w:r w:rsidRPr="00A01F2A">
              <w:rPr>
                <w:b/>
                <w:bCs/>
                <w:color w:val="000000"/>
                <w:sz w:val="20"/>
                <w:szCs w:val="20"/>
              </w:rPr>
              <w:t>79,4</w:t>
            </w:r>
          </w:p>
        </w:tc>
        <w:tc>
          <w:tcPr>
            <w:tcW w:w="466" w:type="pct"/>
            <w:tcBorders>
              <w:top w:val="nil"/>
              <w:left w:val="nil"/>
              <w:bottom w:val="single" w:sz="4" w:space="0" w:color="auto"/>
              <w:right w:val="single" w:sz="4" w:space="0" w:color="auto"/>
            </w:tcBorders>
            <w:shd w:val="clear" w:color="auto" w:fill="auto"/>
            <w:noWrap/>
            <w:vAlign w:val="center"/>
            <w:hideMark/>
          </w:tcPr>
          <w:p w14:paraId="69BD9B29" w14:textId="77777777" w:rsidR="007F3BC6" w:rsidRPr="00A01F2A" w:rsidRDefault="007F3BC6" w:rsidP="007F3BC6">
            <w:pPr>
              <w:jc w:val="center"/>
              <w:rPr>
                <w:b/>
                <w:bCs/>
                <w:color w:val="000000"/>
                <w:sz w:val="20"/>
                <w:szCs w:val="20"/>
              </w:rPr>
            </w:pPr>
            <w:r w:rsidRPr="00A01F2A">
              <w:rPr>
                <w:b/>
                <w:bCs/>
                <w:color w:val="000000"/>
                <w:sz w:val="20"/>
                <w:szCs w:val="20"/>
              </w:rPr>
              <w:t>1</w:t>
            </w:r>
          </w:p>
        </w:tc>
        <w:tc>
          <w:tcPr>
            <w:tcW w:w="324" w:type="pct"/>
            <w:tcBorders>
              <w:top w:val="nil"/>
              <w:left w:val="nil"/>
              <w:bottom w:val="single" w:sz="4" w:space="0" w:color="auto"/>
              <w:right w:val="single" w:sz="4" w:space="0" w:color="auto"/>
            </w:tcBorders>
            <w:shd w:val="clear" w:color="auto" w:fill="auto"/>
            <w:vAlign w:val="center"/>
            <w:hideMark/>
          </w:tcPr>
          <w:p w14:paraId="29F673E0" w14:textId="2557F644" w:rsidR="007F3BC6" w:rsidRPr="00A01F2A" w:rsidRDefault="007F3BC6" w:rsidP="007F3BC6">
            <w:pPr>
              <w:jc w:val="center"/>
              <w:rPr>
                <w:b/>
                <w:bCs/>
                <w:color w:val="000000"/>
                <w:sz w:val="20"/>
                <w:szCs w:val="20"/>
              </w:rPr>
            </w:pPr>
            <w:r w:rsidRPr="00A01F2A">
              <w:rPr>
                <w:b/>
                <w:bCs/>
                <w:color w:val="000000"/>
                <w:sz w:val="20"/>
                <w:szCs w:val="20"/>
              </w:rPr>
              <w:t>0,8</w:t>
            </w:r>
          </w:p>
        </w:tc>
      </w:tr>
    </w:tbl>
    <w:p w14:paraId="58DC16AB" w14:textId="77777777" w:rsidR="00CF613D" w:rsidRDefault="00CF613D" w:rsidP="00CF613D"/>
    <w:p w14:paraId="0E5E8F7E" w14:textId="77777777" w:rsidR="00CF613D" w:rsidRPr="00A22104" w:rsidRDefault="00CF613D" w:rsidP="00CF613D">
      <w:pPr>
        <w:spacing w:after="120"/>
        <w:jc w:val="center"/>
        <w:rPr>
          <w:b/>
          <w:bCs/>
          <w:noProof/>
          <w:sz w:val="26"/>
          <w:szCs w:val="26"/>
        </w:rPr>
      </w:pPr>
      <w:r w:rsidRPr="00A22104">
        <w:rPr>
          <w:b/>
          <w:bCs/>
          <w:noProof/>
          <w:sz w:val="26"/>
          <w:szCs w:val="26"/>
        </w:rPr>
        <w:t>Описание проверочной работы по биологии</w:t>
      </w:r>
      <w:bookmarkEnd w:id="27"/>
    </w:p>
    <w:p w14:paraId="0EAF0A25" w14:textId="77777777" w:rsidR="0031487C" w:rsidRPr="00706316" w:rsidRDefault="0031487C" w:rsidP="0031487C">
      <w:pPr>
        <w:spacing w:before="120" w:after="120"/>
        <w:jc w:val="center"/>
        <w:rPr>
          <w:b/>
          <w:lang w:bidi="ru-RU"/>
        </w:rPr>
      </w:pPr>
      <w:r w:rsidRPr="00706316">
        <w:rPr>
          <w:b/>
          <w:lang w:bidi="ru-RU"/>
        </w:rPr>
        <w:t>Структура варианта проверочной работы</w:t>
      </w:r>
    </w:p>
    <w:p w14:paraId="6C24EB1B" w14:textId="77777777" w:rsidR="0031487C" w:rsidRPr="0048565C" w:rsidRDefault="0031487C" w:rsidP="0031487C">
      <w:pPr>
        <w:pStyle w:val="23"/>
        <w:shd w:val="clear" w:color="auto" w:fill="auto"/>
        <w:spacing w:after="0" w:line="240" w:lineRule="auto"/>
        <w:ind w:firstLine="709"/>
        <w:jc w:val="both"/>
        <w:rPr>
          <w:sz w:val="24"/>
          <w:szCs w:val="24"/>
        </w:rPr>
      </w:pPr>
      <w:r w:rsidRPr="0048565C">
        <w:rPr>
          <w:sz w:val="24"/>
          <w:szCs w:val="24"/>
        </w:rPr>
        <w:t>Вариант проверочной работы состоит из 10 заданий, которые различаются по содержанию и проверяемым требованиям.</w:t>
      </w:r>
    </w:p>
    <w:p w14:paraId="5F5C5774" w14:textId="77777777" w:rsidR="0031487C" w:rsidRPr="00DB7EB1" w:rsidRDefault="0031487C" w:rsidP="0031487C">
      <w:pPr>
        <w:pStyle w:val="23"/>
        <w:shd w:val="clear" w:color="auto" w:fill="auto"/>
        <w:spacing w:after="0" w:line="240" w:lineRule="auto"/>
        <w:ind w:firstLine="709"/>
        <w:jc w:val="both"/>
        <w:rPr>
          <w:sz w:val="24"/>
          <w:szCs w:val="24"/>
        </w:rPr>
      </w:pPr>
      <w:r w:rsidRPr="00DB7EB1">
        <w:rPr>
          <w:sz w:val="24"/>
          <w:szCs w:val="24"/>
        </w:rPr>
        <w:t xml:space="preserve">Задания 1, 4, 5, 6, 7, 9, 10 основаны на изображениях конкретных объектов, статистических </w:t>
      </w:r>
      <w:r>
        <w:rPr>
          <w:sz w:val="24"/>
          <w:szCs w:val="24"/>
        </w:rPr>
        <w:t>данных</w:t>
      </w:r>
      <w:r w:rsidRPr="00DB7EB1">
        <w:rPr>
          <w:sz w:val="24"/>
          <w:szCs w:val="24"/>
        </w:rPr>
        <w:t xml:space="preserve"> и требуют </w:t>
      </w:r>
      <w:r>
        <w:rPr>
          <w:sz w:val="24"/>
          <w:szCs w:val="24"/>
        </w:rPr>
        <w:t xml:space="preserve">их </w:t>
      </w:r>
      <w:r w:rsidRPr="00DB7EB1">
        <w:rPr>
          <w:sz w:val="24"/>
          <w:szCs w:val="24"/>
        </w:rPr>
        <w:t>анализа</w:t>
      </w:r>
      <w:r>
        <w:rPr>
          <w:sz w:val="24"/>
          <w:szCs w:val="24"/>
        </w:rPr>
        <w:t>,</w:t>
      </w:r>
      <w:r w:rsidRPr="00DB7EB1">
        <w:rPr>
          <w:sz w:val="24"/>
          <w:szCs w:val="24"/>
        </w:rPr>
        <w:t xml:space="preserve"> характеристики </w:t>
      </w:r>
      <w:r>
        <w:rPr>
          <w:sz w:val="24"/>
          <w:szCs w:val="24"/>
        </w:rPr>
        <w:t xml:space="preserve">изображенных процессов, </w:t>
      </w:r>
      <w:r w:rsidRPr="00DB7EB1">
        <w:rPr>
          <w:sz w:val="24"/>
          <w:szCs w:val="24"/>
        </w:rPr>
        <w:t xml:space="preserve">объектов по предложенному плану, классификации и/или систематизации объектов по определенному признаку, применения биологических знаний при решении практических задач. </w:t>
      </w:r>
    </w:p>
    <w:p w14:paraId="7493E5AA" w14:textId="77777777" w:rsidR="0031487C" w:rsidRPr="00DB7EB1" w:rsidRDefault="0031487C" w:rsidP="0031487C">
      <w:pPr>
        <w:pStyle w:val="23"/>
        <w:shd w:val="clear" w:color="auto" w:fill="auto"/>
        <w:spacing w:after="0" w:line="240" w:lineRule="auto"/>
        <w:ind w:firstLine="709"/>
        <w:jc w:val="both"/>
        <w:rPr>
          <w:sz w:val="24"/>
          <w:szCs w:val="24"/>
        </w:rPr>
      </w:pPr>
      <w:r w:rsidRPr="00A955C7">
        <w:rPr>
          <w:sz w:val="24"/>
          <w:szCs w:val="24"/>
        </w:rPr>
        <w:t>Задания 2, 3, 8 проверяют знание процессов жизнедеятельности, а также умения пользоваться оборудованием и классифицировать организмы</w:t>
      </w:r>
      <w:r w:rsidRPr="00DB7EB1">
        <w:rPr>
          <w:sz w:val="24"/>
          <w:szCs w:val="24"/>
        </w:rPr>
        <w:t xml:space="preserve">. </w:t>
      </w:r>
    </w:p>
    <w:p w14:paraId="68DE9381" w14:textId="77777777" w:rsidR="0031487C" w:rsidRPr="00706316" w:rsidRDefault="0031487C" w:rsidP="0031487C">
      <w:pPr>
        <w:spacing w:before="120" w:after="120"/>
        <w:jc w:val="center"/>
        <w:rPr>
          <w:b/>
          <w:lang w:bidi="ru-RU"/>
        </w:rPr>
      </w:pPr>
      <w:r w:rsidRPr="00706316">
        <w:rPr>
          <w:b/>
          <w:lang w:bidi="ru-RU"/>
        </w:rPr>
        <w:t>Типы заданий, сценарии выполнения заданий</w:t>
      </w:r>
    </w:p>
    <w:p w14:paraId="3DCDB9AB" w14:textId="77777777" w:rsidR="0031487C" w:rsidRPr="00DB7EB1" w:rsidRDefault="0031487C" w:rsidP="0031487C">
      <w:pPr>
        <w:pStyle w:val="Default"/>
        <w:ind w:firstLine="709"/>
        <w:jc w:val="both"/>
        <w:rPr>
          <w:rFonts w:eastAsia="Times New Roman"/>
          <w:color w:val="auto"/>
        </w:rPr>
      </w:pPr>
      <w:r w:rsidRPr="00DB7EB1">
        <w:rPr>
          <w:rFonts w:eastAsia="Times New Roman"/>
          <w:color w:val="auto"/>
        </w:rPr>
        <w:t xml:space="preserve">Задание 1 направлено на выявление уровня овладения умениями выделять существенные признаки биологических объектов. Первая часть задания проверяет умение обучающихся определять на рисунке объекты живой природы (вирусы, растения, животные). Вторая часть проверяет умение сравнивать объекты и находить различия. Третья – контролирует умение находить у одного из объектов отсутствующий признак. </w:t>
      </w:r>
    </w:p>
    <w:p w14:paraId="1858ADFD" w14:textId="77777777" w:rsidR="0031487C" w:rsidRPr="00DB7EB1" w:rsidRDefault="0031487C" w:rsidP="0031487C">
      <w:pPr>
        <w:pStyle w:val="Default"/>
        <w:ind w:firstLine="709"/>
        <w:jc w:val="both"/>
        <w:rPr>
          <w:rFonts w:eastAsia="Times New Roman"/>
          <w:color w:val="auto"/>
        </w:rPr>
      </w:pPr>
      <w:r w:rsidRPr="00DB7EB1">
        <w:rPr>
          <w:rFonts w:eastAsia="Times New Roman"/>
          <w:color w:val="auto"/>
        </w:rPr>
        <w:t xml:space="preserve">Задание 2 проверяет умение по описанию биологического явления определять процесс и формулировать его роль в жизни </w:t>
      </w:r>
      <w:r>
        <w:rPr>
          <w:rFonts w:eastAsia="Times New Roman"/>
          <w:color w:val="auto"/>
        </w:rPr>
        <w:t>живого организма</w:t>
      </w:r>
      <w:r w:rsidRPr="00DB7EB1">
        <w:rPr>
          <w:rFonts w:eastAsia="Times New Roman"/>
          <w:color w:val="auto"/>
        </w:rPr>
        <w:t xml:space="preserve">. </w:t>
      </w:r>
    </w:p>
    <w:p w14:paraId="1D1786B9" w14:textId="77777777" w:rsidR="0031487C" w:rsidRPr="00DB7EB1" w:rsidRDefault="0031487C" w:rsidP="0031487C">
      <w:pPr>
        <w:pStyle w:val="Default"/>
        <w:ind w:firstLine="709"/>
        <w:jc w:val="both"/>
        <w:rPr>
          <w:rFonts w:eastAsia="Times New Roman"/>
          <w:color w:val="auto"/>
        </w:rPr>
      </w:pPr>
      <w:r w:rsidRPr="00DB7EB1">
        <w:rPr>
          <w:rFonts w:eastAsia="Times New Roman"/>
          <w:color w:val="auto"/>
        </w:rPr>
        <w:t xml:space="preserve">Задание 3 контролирует знание биологических методов и оборудования, необходимого для биологических исследований в конкретных условиях. </w:t>
      </w:r>
    </w:p>
    <w:p w14:paraId="2A982972" w14:textId="77777777" w:rsidR="0031487C" w:rsidRPr="00DB7EB1" w:rsidRDefault="0031487C" w:rsidP="0031487C">
      <w:pPr>
        <w:pStyle w:val="Default"/>
        <w:ind w:firstLine="709"/>
        <w:jc w:val="both"/>
        <w:rPr>
          <w:rFonts w:eastAsia="Times New Roman"/>
          <w:color w:val="auto"/>
        </w:rPr>
      </w:pPr>
      <w:r w:rsidRPr="00DB7EB1">
        <w:rPr>
          <w:rFonts w:eastAsia="Times New Roman"/>
          <w:color w:val="auto"/>
        </w:rPr>
        <w:t xml:space="preserve">Задание 4 проверяет знание устройства оптических приборов, и умение ими пользоваться. </w:t>
      </w:r>
    </w:p>
    <w:p w14:paraId="2A7AC3C5" w14:textId="77777777" w:rsidR="0031487C" w:rsidRPr="00DB7EB1" w:rsidRDefault="0031487C" w:rsidP="0031487C">
      <w:pPr>
        <w:ind w:firstLine="709"/>
        <w:jc w:val="both"/>
      </w:pPr>
      <w:r w:rsidRPr="00DB7EB1">
        <w:t xml:space="preserve">Задание 5 проверяет умение систематизировать животных и растения. </w:t>
      </w:r>
    </w:p>
    <w:p w14:paraId="42B52FBD" w14:textId="77777777" w:rsidR="0031487C" w:rsidRPr="00DB7EB1" w:rsidRDefault="0031487C" w:rsidP="0031487C">
      <w:pPr>
        <w:pStyle w:val="Default"/>
        <w:ind w:firstLine="709"/>
        <w:jc w:val="both"/>
        <w:rPr>
          <w:rFonts w:eastAsia="Times New Roman"/>
          <w:color w:val="auto"/>
        </w:rPr>
      </w:pPr>
      <w:r w:rsidRPr="00DB7EB1">
        <w:rPr>
          <w:rFonts w:eastAsia="Times New Roman"/>
          <w:color w:val="auto"/>
        </w:rPr>
        <w:t xml:space="preserve">Задание 6 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 направлена на проверку умения делать выводы на основании проведенного анализа. </w:t>
      </w:r>
    </w:p>
    <w:p w14:paraId="3BF530F7" w14:textId="77777777" w:rsidR="0031487C" w:rsidRPr="00DB7EB1" w:rsidRDefault="0031487C" w:rsidP="0031487C">
      <w:pPr>
        <w:pStyle w:val="Default"/>
        <w:ind w:firstLine="709"/>
        <w:jc w:val="both"/>
        <w:rPr>
          <w:rFonts w:eastAsia="Times New Roman"/>
          <w:color w:val="auto"/>
        </w:rPr>
      </w:pPr>
      <w:r w:rsidRPr="00DB7EB1">
        <w:rPr>
          <w:rFonts w:eastAsia="Times New Roman"/>
          <w:color w:val="auto"/>
        </w:rPr>
        <w:t xml:space="preserve">Задание 7 проверяет умение анализировать текст биологического 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 </w:t>
      </w:r>
    </w:p>
    <w:p w14:paraId="48643C43" w14:textId="77777777" w:rsidR="0031487C" w:rsidRPr="00DB7EB1" w:rsidRDefault="0031487C" w:rsidP="0031487C">
      <w:pPr>
        <w:pStyle w:val="Default"/>
        <w:ind w:firstLine="709"/>
        <w:jc w:val="both"/>
        <w:rPr>
          <w:rFonts w:eastAsia="Times New Roman"/>
          <w:color w:val="auto"/>
        </w:rPr>
      </w:pPr>
      <w:r w:rsidRPr="00DB7EB1">
        <w:rPr>
          <w:rFonts w:eastAsia="Times New Roman"/>
          <w:color w:val="auto"/>
        </w:rPr>
        <w:t xml:space="preserve">Задание 8 проверяет умение находить недостающую информацию для описания важнейших природных зон. </w:t>
      </w:r>
    </w:p>
    <w:p w14:paraId="4868A996" w14:textId="77777777" w:rsidR="0031487C" w:rsidRPr="00DB7EB1" w:rsidRDefault="0031487C" w:rsidP="0031487C">
      <w:pPr>
        <w:pStyle w:val="Default"/>
        <w:ind w:firstLine="709"/>
        <w:jc w:val="both"/>
        <w:rPr>
          <w:rFonts w:eastAsia="Times New Roman"/>
          <w:color w:val="auto"/>
        </w:rPr>
      </w:pPr>
      <w:r w:rsidRPr="00DB7EB1">
        <w:rPr>
          <w:rFonts w:eastAsia="Times New Roman"/>
          <w:color w:val="auto"/>
        </w:rPr>
        <w:lastRenderedPageBreak/>
        <w:t xml:space="preserve">Задание 9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w:t>
      </w:r>
    </w:p>
    <w:p w14:paraId="723EB1C3" w14:textId="77777777" w:rsidR="0031487C" w:rsidRPr="004060B2" w:rsidRDefault="0031487C" w:rsidP="0031487C">
      <w:pPr>
        <w:ind w:firstLine="709"/>
        <w:jc w:val="both"/>
      </w:pPr>
      <w:r w:rsidRPr="004060B2">
        <w:t xml:space="preserve">При выполнении задания 10 обучающиеся анализируют профессии, связанные с применением биологических знаний. </w:t>
      </w:r>
    </w:p>
    <w:p w14:paraId="6A36709C" w14:textId="77777777" w:rsidR="0031487C" w:rsidRDefault="0031487C" w:rsidP="0031487C">
      <w:pPr>
        <w:pStyle w:val="23"/>
        <w:shd w:val="clear" w:color="auto" w:fill="auto"/>
        <w:spacing w:after="0" w:line="240" w:lineRule="auto"/>
        <w:ind w:firstLine="709"/>
        <w:jc w:val="both"/>
        <w:rPr>
          <w:sz w:val="24"/>
          <w:szCs w:val="24"/>
        </w:rPr>
      </w:pPr>
      <w:r w:rsidRPr="00DB7EB1">
        <w:rPr>
          <w:sz w:val="24"/>
          <w:szCs w:val="24"/>
        </w:rPr>
        <w:t>Задания 1.2,1.3,6.2, 7.2,</w:t>
      </w:r>
      <w:r>
        <w:rPr>
          <w:sz w:val="24"/>
          <w:szCs w:val="24"/>
        </w:rPr>
        <w:t xml:space="preserve"> </w:t>
      </w:r>
      <w:r w:rsidRPr="00DB7EB1">
        <w:rPr>
          <w:sz w:val="24"/>
          <w:szCs w:val="24"/>
        </w:rPr>
        <w:t xml:space="preserve">9 и 10 требуют развернутых ответов. </w:t>
      </w:r>
    </w:p>
    <w:p w14:paraId="458B0ABB" w14:textId="77777777" w:rsidR="0031487C" w:rsidRPr="00DB7EB1" w:rsidRDefault="0031487C" w:rsidP="0031487C">
      <w:pPr>
        <w:pStyle w:val="23"/>
        <w:shd w:val="clear" w:color="auto" w:fill="auto"/>
        <w:spacing w:after="0" w:line="240" w:lineRule="auto"/>
        <w:ind w:firstLine="709"/>
        <w:jc w:val="both"/>
        <w:rPr>
          <w:sz w:val="24"/>
          <w:szCs w:val="24"/>
        </w:rPr>
      </w:pPr>
      <w:r w:rsidRPr="00DB7EB1">
        <w:rPr>
          <w:sz w:val="24"/>
          <w:szCs w:val="24"/>
        </w:rPr>
        <w:t xml:space="preserve">На выполнение проверочной работы по </w:t>
      </w:r>
      <w:r>
        <w:rPr>
          <w:sz w:val="24"/>
          <w:szCs w:val="24"/>
        </w:rPr>
        <w:t>биологии</w:t>
      </w:r>
      <w:r w:rsidRPr="00DB7EB1">
        <w:rPr>
          <w:sz w:val="24"/>
          <w:szCs w:val="24"/>
        </w:rPr>
        <w:t xml:space="preserve"> дается 45 минут.</w:t>
      </w:r>
    </w:p>
    <w:p w14:paraId="02277DA8" w14:textId="77777777" w:rsidR="0031487C" w:rsidRPr="00DB7EB1" w:rsidRDefault="0031487C" w:rsidP="0031487C">
      <w:pPr>
        <w:pStyle w:val="23"/>
        <w:shd w:val="clear" w:color="auto" w:fill="auto"/>
        <w:spacing w:after="0" w:line="240" w:lineRule="auto"/>
        <w:ind w:firstLine="709"/>
        <w:jc w:val="both"/>
        <w:rPr>
          <w:sz w:val="24"/>
          <w:szCs w:val="24"/>
        </w:rPr>
      </w:pPr>
      <w:r w:rsidRPr="00DB7EB1">
        <w:rPr>
          <w:sz w:val="24"/>
          <w:szCs w:val="24"/>
        </w:rPr>
        <w:t>При проведении работы разрешается использовать линейку и карандаш.</w:t>
      </w:r>
    </w:p>
    <w:p w14:paraId="400C41B7" w14:textId="77777777" w:rsidR="0031487C" w:rsidRPr="00706316" w:rsidRDefault="0031487C" w:rsidP="0031487C">
      <w:pPr>
        <w:spacing w:before="120" w:after="120"/>
        <w:jc w:val="center"/>
        <w:rPr>
          <w:b/>
          <w:noProof/>
        </w:rPr>
      </w:pPr>
      <w:r w:rsidRPr="00706316">
        <w:rPr>
          <w:b/>
          <w:noProof/>
        </w:rPr>
        <w:t>Система оценивания выполнения отдельных заданий и работы в целом</w:t>
      </w:r>
    </w:p>
    <w:p w14:paraId="3141DF5A" w14:textId="77777777" w:rsidR="0031487C" w:rsidRDefault="0031487C" w:rsidP="0031487C">
      <w:pPr>
        <w:pStyle w:val="29"/>
        <w:shd w:val="clear" w:color="auto" w:fill="auto"/>
        <w:spacing w:after="0" w:line="280" w:lineRule="exact"/>
        <w:ind w:firstLine="709"/>
        <w:jc w:val="both"/>
        <w:rPr>
          <w:i w:val="0"/>
          <w:iCs w:val="0"/>
          <w:sz w:val="24"/>
          <w:szCs w:val="24"/>
        </w:rPr>
      </w:pPr>
      <w:r w:rsidRPr="00A955C7">
        <w:rPr>
          <w:i w:val="0"/>
          <w:iCs w:val="0"/>
          <w:sz w:val="24"/>
          <w:szCs w:val="24"/>
        </w:rPr>
        <w:t>Правильный ответ на каждое из заданий 2.1, 2.2, 3.2, 4.1, 4.2, 4.3 и 6.1 оценивается 1 баллом.</w:t>
      </w:r>
    </w:p>
    <w:p w14:paraId="47225051" w14:textId="77777777" w:rsidR="0031487C" w:rsidRDefault="0031487C" w:rsidP="0031487C">
      <w:pPr>
        <w:pStyle w:val="29"/>
        <w:shd w:val="clear" w:color="auto" w:fill="auto"/>
        <w:spacing w:after="0" w:line="280" w:lineRule="exact"/>
        <w:ind w:firstLine="709"/>
        <w:jc w:val="both"/>
        <w:rPr>
          <w:i w:val="0"/>
          <w:iCs w:val="0"/>
          <w:sz w:val="24"/>
          <w:szCs w:val="24"/>
        </w:rPr>
      </w:pPr>
      <w:r w:rsidRPr="00A955C7">
        <w:rPr>
          <w:i w:val="0"/>
          <w:iCs w:val="0"/>
          <w:sz w:val="24"/>
          <w:szCs w:val="24"/>
        </w:rPr>
        <w:t>Полный правильный ответ на каждое из заданий 3.1 и 7.1 оценивается 2 баллами.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w:t>
      </w:r>
    </w:p>
    <w:p w14:paraId="0A701E5A" w14:textId="77777777" w:rsidR="0031487C" w:rsidRDefault="0031487C" w:rsidP="0031487C">
      <w:pPr>
        <w:pStyle w:val="29"/>
        <w:shd w:val="clear" w:color="auto" w:fill="auto"/>
        <w:spacing w:after="0" w:line="280" w:lineRule="exact"/>
        <w:ind w:firstLine="709"/>
        <w:jc w:val="both"/>
        <w:rPr>
          <w:i w:val="0"/>
          <w:iCs w:val="0"/>
          <w:sz w:val="24"/>
          <w:szCs w:val="24"/>
        </w:rPr>
      </w:pPr>
      <w:r w:rsidRPr="00A955C7">
        <w:rPr>
          <w:i w:val="0"/>
          <w:iCs w:val="0"/>
          <w:sz w:val="24"/>
          <w:szCs w:val="24"/>
        </w:rPr>
        <w:t xml:space="preserve">Правильный ответ на задание 5 оценивается 2 баллами. Если в ответе переставлены местами два элемента, выставляется 1 балл, более двух элементов – 0 баллов. </w:t>
      </w:r>
    </w:p>
    <w:p w14:paraId="0A491DE4" w14:textId="77777777" w:rsidR="0031487C" w:rsidRDefault="0031487C" w:rsidP="0031487C">
      <w:pPr>
        <w:pStyle w:val="29"/>
        <w:shd w:val="clear" w:color="auto" w:fill="auto"/>
        <w:spacing w:after="0" w:line="280" w:lineRule="exact"/>
        <w:ind w:firstLine="709"/>
        <w:jc w:val="both"/>
        <w:rPr>
          <w:i w:val="0"/>
          <w:iCs w:val="0"/>
          <w:sz w:val="24"/>
          <w:szCs w:val="24"/>
        </w:rPr>
      </w:pPr>
      <w:r w:rsidRPr="00A955C7">
        <w:rPr>
          <w:i w:val="0"/>
          <w:iCs w:val="0"/>
          <w:sz w:val="24"/>
          <w:szCs w:val="24"/>
        </w:rPr>
        <w:t xml:space="preserve">Ответы на остальные задания оцениваются по критериям. </w:t>
      </w:r>
    </w:p>
    <w:p w14:paraId="320C7A56" w14:textId="77777777" w:rsidR="0031487C" w:rsidRPr="00A955C7" w:rsidRDefault="0031487C" w:rsidP="0031487C">
      <w:pPr>
        <w:pStyle w:val="29"/>
        <w:shd w:val="clear" w:color="auto" w:fill="auto"/>
        <w:spacing w:after="0" w:line="280" w:lineRule="exact"/>
        <w:ind w:firstLine="709"/>
        <w:jc w:val="both"/>
        <w:rPr>
          <w:i w:val="0"/>
          <w:iCs w:val="0"/>
          <w:color w:val="000000"/>
          <w:sz w:val="22"/>
          <w:szCs w:val="22"/>
          <w:lang w:bidi="ru-RU"/>
        </w:rPr>
      </w:pPr>
      <w:r w:rsidRPr="00A955C7">
        <w:rPr>
          <w:i w:val="0"/>
          <w:iCs w:val="0"/>
          <w:sz w:val="24"/>
          <w:szCs w:val="24"/>
        </w:rPr>
        <w:t>Максимальный первичный балл – 29.</w:t>
      </w:r>
    </w:p>
    <w:p w14:paraId="23BE0C29" w14:textId="77777777" w:rsidR="0031487C" w:rsidRDefault="0031487C" w:rsidP="0031487C">
      <w:pPr>
        <w:pStyle w:val="29"/>
        <w:shd w:val="clear" w:color="auto" w:fill="auto"/>
        <w:spacing w:after="0" w:line="280" w:lineRule="exact"/>
        <w:jc w:val="center"/>
        <w:rPr>
          <w:color w:val="000000"/>
          <w:sz w:val="24"/>
          <w:szCs w:val="24"/>
          <w:lang w:bidi="ru-RU"/>
        </w:rPr>
      </w:pPr>
    </w:p>
    <w:p w14:paraId="4CE54F58" w14:textId="77777777" w:rsidR="0031487C" w:rsidRPr="00B257C7" w:rsidRDefault="0031487C" w:rsidP="0031487C">
      <w:pPr>
        <w:pStyle w:val="29"/>
        <w:shd w:val="clear" w:color="auto" w:fill="auto"/>
        <w:spacing w:after="0" w:line="280" w:lineRule="exact"/>
        <w:jc w:val="center"/>
        <w:rPr>
          <w:color w:val="000000"/>
          <w:sz w:val="24"/>
          <w:szCs w:val="24"/>
          <w:lang w:bidi="ru-RU"/>
        </w:rPr>
      </w:pPr>
      <w:r w:rsidRPr="00B257C7">
        <w:rPr>
          <w:color w:val="000000"/>
          <w:sz w:val="24"/>
          <w:szCs w:val="24"/>
          <w:lang w:bidi="ru-RU"/>
        </w:rPr>
        <w:t>Рекомендац</w:t>
      </w:r>
      <w:r>
        <w:rPr>
          <w:color w:val="000000"/>
          <w:sz w:val="24"/>
          <w:szCs w:val="24"/>
          <w:lang w:bidi="ru-RU"/>
        </w:rPr>
        <w:t>ии по переводу первичных баллов</w:t>
      </w:r>
      <w:r w:rsidRPr="00B257C7">
        <w:rPr>
          <w:color w:val="000000"/>
          <w:sz w:val="24"/>
          <w:szCs w:val="24"/>
          <w:lang w:bidi="ru-RU"/>
        </w:rPr>
        <w:t xml:space="preserve"> </w:t>
      </w:r>
      <w:r>
        <w:rPr>
          <w:color w:val="000000"/>
          <w:sz w:val="24"/>
          <w:szCs w:val="24"/>
          <w:lang w:bidi="ru-RU"/>
        </w:rPr>
        <w:t xml:space="preserve">в </w:t>
      </w:r>
      <w:r w:rsidRPr="00B257C7">
        <w:rPr>
          <w:color w:val="000000"/>
          <w:sz w:val="24"/>
          <w:szCs w:val="24"/>
          <w:lang w:bidi="ru-RU"/>
        </w:rPr>
        <w:t>отметки по пятибалльной шкале</w:t>
      </w:r>
    </w:p>
    <w:p w14:paraId="1421C3A1" w14:textId="77777777" w:rsidR="0031487C" w:rsidRPr="00B257C7" w:rsidRDefault="0031487C" w:rsidP="0031487C">
      <w:pPr>
        <w:pStyle w:val="29"/>
        <w:shd w:val="clear" w:color="auto" w:fill="auto"/>
        <w:spacing w:after="0" w:line="280" w:lineRule="exact"/>
        <w:rPr>
          <w:sz w:val="24"/>
          <w:szCs w:val="24"/>
        </w:rPr>
      </w:pPr>
    </w:p>
    <w:tbl>
      <w:tblPr>
        <w:tblOverlap w:val="never"/>
        <w:tblW w:w="5000" w:type="pct"/>
        <w:tblCellMar>
          <w:left w:w="10" w:type="dxa"/>
          <w:right w:w="10" w:type="dxa"/>
        </w:tblCellMar>
        <w:tblLook w:val="04A0" w:firstRow="1" w:lastRow="0" w:firstColumn="1" w:lastColumn="0" w:noHBand="0" w:noVBand="1"/>
      </w:tblPr>
      <w:tblGrid>
        <w:gridCol w:w="3795"/>
        <w:gridCol w:w="1825"/>
        <w:gridCol w:w="1685"/>
        <w:gridCol w:w="1544"/>
        <w:gridCol w:w="1402"/>
      </w:tblGrid>
      <w:tr w:rsidR="0031487C" w:rsidRPr="00B257C7" w14:paraId="5871F684" w14:textId="77777777" w:rsidTr="0031487C">
        <w:trPr>
          <w:trHeight w:val="20"/>
        </w:trPr>
        <w:tc>
          <w:tcPr>
            <w:tcW w:w="1851" w:type="pct"/>
            <w:tcBorders>
              <w:top w:val="single" w:sz="4" w:space="0" w:color="auto"/>
              <w:left w:val="single" w:sz="4" w:space="0" w:color="auto"/>
            </w:tcBorders>
            <w:shd w:val="clear" w:color="auto" w:fill="FFFFFF"/>
            <w:vAlign w:val="center"/>
          </w:tcPr>
          <w:p w14:paraId="6E5AB71A" w14:textId="77777777" w:rsidR="0031487C" w:rsidRPr="00B257C7" w:rsidRDefault="0031487C" w:rsidP="0031487C">
            <w:pPr>
              <w:pStyle w:val="23"/>
              <w:shd w:val="clear" w:color="auto" w:fill="auto"/>
              <w:spacing w:after="0" w:line="322" w:lineRule="exact"/>
              <w:rPr>
                <w:sz w:val="24"/>
                <w:szCs w:val="24"/>
              </w:rPr>
            </w:pPr>
            <w:r w:rsidRPr="00B257C7">
              <w:rPr>
                <w:rStyle w:val="24"/>
                <w:sz w:val="24"/>
                <w:szCs w:val="24"/>
              </w:rPr>
              <w:t>Отметка по пятибалльной шкале</w:t>
            </w:r>
          </w:p>
        </w:tc>
        <w:tc>
          <w:tcPr>
            <w:tcW w:w="890" w:type="pct"/>
            <w:tcBorders>
              <w:top w:val="single" w:sz="4" w:space="0" w:color="auto"/>
              <w:left w:val="single" w:sz="4" w:space="0" w:color="auto"/>
            </w:tcBorders>
            <w:shd w:val="clear" w:color="auto" w:fill="FFFFFF"/>
            <w:vAlign w:val="center"/>
          </w:tcPr>
          <w:p w14:paraId="292F4274" w14:textId="77777777" w:rsidR="0031487C" w:rsidRPr="00B257C7" w:rsidRDefault="0031487C" w:rsidP="0031487C">
            <w:pPr>
              <w:pStyle w:val="23"/>
              <w:shd w:val="clear" w:color="auto" w:fill="auto"/>
              <w:spacing w:after="0" w:line="280" w:lineRule="exact"/>
              <w:rPr>
                <w:sz w:val="24"/>
                <w:szCs w:val="24"/>
              </w:rPr>
            </w:pPr>
            <w:r>
              <w:rPr>
                <w:rStyle w:val="24"/>
                <w:sz w:val="24"/>
                <w:szCs w:val="24"/>
              </w:rPr>
              <w:t>"</w:t>
            </w:r>
            <w:r w:rsidRPr="00B257C7">
              <w:rPr>
                <w:rStyle w:val="24"/>
                <w:sz w:val="24"/>
                <w:szCs w:val="24"/>
              </w:rPr>
              <w:t>2</w:t>
            </w:r>
            <w:r>
              <w:rPr>
                <w:rStyle w:val="24"/>
                <w:sz w:val="24"/>
                <w:szCs w:val="24"/>
              </w:rPr>
              <w:t>"</w:t>
            </w:r>
          </w:p>
        </w:tc>
        <w:tc>
          <w:tcPr>
            <w:tcW w:w="822" w:type="pct"/>
            <w:tcBorders>
              <w:top w:val="single" w:sz="4" w:space="0" w:color="auto"/>
              <w:left w:val="single" w:sz="4" w:space="0" w:color="auto"/>
            </w:tcBorders>
            <w:shd w:val="clear" w:color="auto" w:fill="FFFFFF"/>
            <w:vAlign w:val="center"/>
          </w:tcPr>
          <w:p w14:paraId="15152619" w14:textId="77777777" w:rsidR="0031487C" w:rsidRPr="00B257C7" w:rsidRDefault="0031487C" w:rsidP="0031487C">
            <w:pPr>
              <w:pStyle w:val="23"/>
              <w:shd w:val="clear" w:color="auto" w:fill="auto"/>
              <w:spacing w:after="0" w:line="280" w:lineRule="exact"/>
              <w:rPr>
                <w:sz w:val="24"/>
                <w:szCs w:val="24"/>
              </w:rPr>
            </w:pPr>
            <w:r>
              <w:rPr>
                <w:rStyle w:val="24"/>
                <w:sz w:val="24"/>
                <w:szCs w:val="24"/>
              </w:rPr>
              <w:t>"</w:t>
            </w:r>
            <w:r w:rsidRPr="00B257C7">
              <w:rPr>
                <w:rStyle w:val="24"/>
                <w:sz w:val="24"/>
                <w:szCs w:val="24"/>
              </w:rPr>
              <w:t>3</w:t>
            </w:r>
            <w:r>
              <w:rPr>
                <w:rStyle w:val="24"/>
                <w:sz w:val="24"/>
                <w:szCs w:val="24"/>
              </w:rPr>
              <w:t>"</w:t>
            </w:r>
          </w:p>
        </w:tc>
        <w:tc>
          <w:tcPr>
            <w:tcW w:w="753" w:type="pct"/>
            <w:tcBorders>
              <w:top w:val="single" w:sz="4" w:space="0" w:color="auto"/>
              <w:left w:val="single" w:sz="4" w:space="0" w:color="auto"/>
            </w:tcBorders>
            <w:shd w:val="clear" w:color="auto" w:fill="FFFFFF"/>
            <w:vAlign w:val="center"/>
          </w:tcPr>
          <w:p w14:paraId="67634B45" w14:textId="77777777" w:rsidR="0031487C" w:rsidRPr="00B257C7" w:rsidRDefault="0031487C" w:rsidP="0031487C">
            <w:pPr>
              <w:pStyle w:val="23"/>
              <w:shd w:val="clear" w:color="auto" w:fill="auto"/>
              <w:spacing w:after="0" w:line="280" w:lineRule="exact"/>
              <w:rPr>
                <w:sz w:val="24"/>
                <w:szCs w:val="24"/>
              </w:rPr>
            </w:pPr>
            <w:r>
              <w:rPr>
                <w:rStyle w:val="24"/>
                <w:sz w:val="24"/>
                <w:szCs w:val="24"/>
              </w:rPr>
              <w:t>"</w:t>
            </w:r>
            <w:r w:rsidRPr="00B257C7">
              <w:rPr>
                <w:rStyle w:val="24"/>
                <w:sz w:val="24"/>
                <w:szCs w:val="24"/>
              </w:rPr>
              <w:t>4</w:t>
            </w:r>
            <w:r>
              <w:rPr>
                <w:rStyle w:val="24"/>
                <w:sz w:val="24"/>
                <w:szCs w:val="24"/>
              </w:rPr>
              <w:t>"</w:t>
            </w:r>
          </w:p>
        </w:tc>
        <w:tc>
          <w:tcPr>
            <w:tcW w:w="684" w:type="pct"/>
            <w:tcBorders>
              <w:top w:val="single" w:sz="4" w:space="0" w:color="auto"/>
              <w:left w:val="single" w:sz="4" w:space="0" w:color="auto"/>
              <w:right w:val="single" w:sz="4" w:space="0" w:color="auto"/>
            </w:tcBorders>
            <w:shd w:val="clear" w:color="auto" w:fill="FFFFFF"/>
            <w:vAlign w:val="center"/>
          </w:tcPr>
          <w:p w14:paraId="674B8D20" w14:textId="77777777" w:rsidR="0031487C" w:rsidRPr="00B257C7" w:rsidRDefault="0031487C" w:rsidP="0031487C">
            <w:pPr>
              <w:pStyle w:val="23"/>
              <w:shd w:val="clear" w:color="auto" w:fill="auto"/>
              <w:spacing w:after="0" w:line="280" w:lineRule="exact"/>
              <w:rPr>
                <w:sz w:val="24"/>
                <w:szCs w:val="24"/>
              </w:rPr>
            </w:pPr>
            <w:r>
              <w:rPr>
                <w:rStyle w:val="24"/>
                <w:sz w:val="24"/>
                <w:szCs w:val="24"/>
              </w:rPr>
              <w:t>"</w:t>
            </w:r>
            <w:r w:rsidRPr="00B257C7">
              <w:rPr>
                <w:rStyle w:val="24"/>
                <w:sz w:val="24"/>
                <w:szCs w:val="24"/>
              </w:rPr>
              <w:t>5</w:t>
            </w:r>
            <w:r>
              <w:rPr>
                <w:rStyle w:val="24"/>
                <w:sz w:val="24"/>
                <w:szCs w:val="24"/>
              </w:rPr>
              <w:t>"</w:t>
            </w:r>
          </w:p>
        </w:tc>
      </w:tr>
      <w:tr w:rsidR="0031487C" w:rsidRPr="00B257C7" w14:paraId="7ED0CD56" w14:textId="77777777" w:rsidTr="0031487C">
        <w:trPr>
          <w:trHeight w:val="20"/>
        </w:trPr>
        <w:tc>
          <w:tcPr>
            <w:tcW w:w="1851" w:type="pct"/>
            <w:tcBorders>
              <w:top w:val="single" w:sz="4" w:space="0" w:color="auto"/>
              <w:left w:val="single" w:sz="4" w:space="0" w:color="auto"/>
              <w:bottom w:val="single" w:sz="4" w:space="0" w:color="auto"/>
            </w:tcBorders>
            <w:shd w:val="clear" w:color="auto" w:fill="FFFFFF"/>
            <w:vAlign w:val="center"/>
          </w:tcPr>
          <w:p w14:paraId="270B0364" w14:textId="77777777" w:rsidR="0031487C" w:rsidRPr="00B257C7" w:rsidRDefault="0031487C" w:rsidP="0031487C">
            <w:pPr>
              <w:pStyle w:val="23"/>
              <w:shd w:val="clear" w:color="auto" w:fill="auto"/>
              <w:spacing w:after="0" w:line="280" w:lineRule="exact"/>
              <w:rPr>
                <w:sz w:val="24"/>
                <w:szCs w:val="24"/>
              </w:rPr>
            </w:pPr>
            <w:r w:rsidRPr="00B257C7">
              <w:rPr>
                <w:sz w:val="24"/>
                <w:szCs w:val="24"/>
              </w:rPr>
              <w:t>Первичные баллы</w:t>
            </w:r>
          </w:p>
        </w:tc>
        <w:tc>
          <w:tcPr>
            <w:tcW w:w="890" w:type="pct"/>
            <w:tcBorders>
              <w:top w:val="single" w:sz="4" w:space="0" w:color="auto"/>
              <w:left w:val="single" w:sz="4" w:space="0" w:color="auto"/>
              <w:bottom w:val="single" w:sz="4" w:space="0" w:color="auto"/>
            </w:tcBorders>
            <w:shd w:val="clear" w:color="auto" w:fill="FFFFFF"/>
          </w:tcPr>
          <w:p w14:paraId="6C8DDA35" w14:textId="77777777" w:rsidR="0031487C" w:rsidRDefault="0031487C" w:rsidP="0031487C">
            <w:pPr>
              <w:pStyle w:val="Default"/>
              <w:jc w:val="center"/>
              <w:rPr>
                <w:sz w:val="23"/>
                <w:szCs w:val="23"/>
              </w:rPr>
            </w:pPr>
            <w:r>
              <w:rPr>
                <w:sz w:val="23"/>
                <w:szCs w:val="23"/>
              </w:rPr>
              <w:t xml:space="preserve">0–11 </w:t>
            </w:r>
          </w:p>
        </w:tc>
        <w:tc>
          <w:tcPr>
            <w:tcW w:w="822" w:type="pct"/>
            <w:tcBorders>
              <w:top w:val="single" w:sz="4" w:space="0" w:color="auto"/>
              <w:left w:val="single" w:sz="4" w:space="0" w:color="auto"/>
              <w:bottom w:val="single" w:sz="4" w:space="0" w:color="auto"/>
            </w:tcBorders>
            <w:shd w:val="clear" w:color="auto" w:fill="FFFFFF"/>
          </w:tcPr>
          <w:p w14:paraId="18F91D04" w14:textId="77777777" w:rsidR="0031487C" w:rsidRDefault="0031487C" w:rsidP="0031487C">
            <w:pPr>
              <w:pStyle w:val="Default"/>
              <w:jc w:val="center"/>
              <w:rPr>
                <w:sz w:val="23"/>
                <w:szCs w:val="23"/>
              </w:rPr>
            </w:pPr>
            <w:r>
              <w:rPr>
                <w:sz w:val="23"/>
                <w:szCs w:val="23"/>
              </w:rPr>
              <w:t xml:space="preserve">12–17 </w:t>
            </w:r>
          </w:p>
        </w:tc>
        <w:tc>
          <w:tcPr>
            <w:tcW w:w="753" w:type="pct"/>
            <w:tcBorders>
              <w:top w:val="single" w:sz="4" w:space="0" w:color="auto"/>
              <w:left w:val="single" w:sz="4" w:space="0" w:color="auto"/>
              <w:bottom w:val="single" w:sz="4" w:space="0" w:color="auto"/>
            </w:tcBorders>
            <w:shd w:val="clear" w:color="auto" w:fill="FFFFFF"/>
          </w:tcPr>
          <w:p w14:paraId="27DADC60" w14:textId="77777777" w:rsidR="0031487C" w:rsidRDefault="0031487C" w:rsidP="0031487C">
            <w:pPr>
              <w:pStyle w:val="Default"/>
              <w:jc w:val="center"/>
              <w:rPr>
                <w:sz w:val="23"/>
                <w:szCs w:val="23"/>
              </w:rPr>
            </w:pPr>
            <w:r>
              <w:rPr>
                <w:sz w:val="23"/>
                <w:szCs w:val="23"/>
              </w:rPr>
              <w:t xml:space="preserve">18–23 </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12451204" w14:textId="77777777" w:rsidR="0031487C" w:rsidRDefault="0031487C" w:rsidP="0031487C">
            <w:pPr>
              <w:pStyle w:val="Default"/>
              <w:jc w:val="center"/>
              <w:rPr>
                <w:sz w:val="23"/>
                <w:szCs w:val="23"/>
              </w:rPr>
            </w:pPr>
            <w:r>
              <w:rPr>
                <w:sz w:val="23"/>
                <w:szCs w:val="23"/>
              </w:rPr>
              <w:t xml:space="preserve">24–29 </w:t>
            </w:r>
          </w:p>
        </w:tc>
      </w:tr>
    </w:tbl>
    <w:p w14:paraId="1EA12626" w14:textId="77777777" w:rsidR="00CF613D" w:rsidRDefault="00CF613D" w:rsidP="00CF613D">
      <w:pPr>
        <w:rPr>
          <w:noProof/>
          <w:sz w:val="16"/>
          <w:szCs w:val="16"/>
        </w:rPr>
      </w:pPr>
    </w:p>
    <w:p w14:paraId="27414C88" w14:textId="77777777" w:rsidR="00CF613D" w:rsidRDefault="00CF613D" w:rsidP="00CF613D">
      <w:pPr>
        <w:rPr>
          <w:noProof/>
          <w:sz w:val="16"/>
          <w:szCs w:val="16"/>
        </w:rPr>
      </w:pPr>
    </w:p>
    <w:p w14:paraId="0F21D740" w14:textId="77777777" w:rsidR="00CF613D" w:rsidRDefault="00CF613D" w:rsidP="00CF613D">
      <w:pPr>
        <w:pStyle w:val="3"/>
        <w:spacing w:before="0" w:after="120"/>
        <w:ind w:left="709"/>
        <w:jc w:val="center"/>
        <w:rPr>
          <w:noProof/>
          <w:color w:val="4472C4" w:themeColor="accent1"/>
        </w:rPr>
        <w:sectPr w:rsidR="00CF613D" w:rsidSect="00CF613D">
          <w:pgSz w:w="11906" w:h="16838" w:code="9"/>
          <w:pgMar w:top="1134" w:right="851" w:bottom="1134" w:left="794" w:header="709" w:footer="709" w:gutter="0"/>
          <w:cols w:space="708"/>
          <w:docGrid w:linePitch="360"/>
        </w:sectPr>
      </w:pPr>
      <w:bookmarkStart w:id="28" w:name="_Toc18326743"/>
    </w:p>
    <w:p w14:paraId="204B5D90" w14:textId="2ADDC2F5" w:rsidR="00CF613D" w:rsidRPr="00A22104" w:rsidRDefault="00CF613D" w:rsidP="00CF613D">
      <w:pPr>
        <w:spacing w:after="120"/>
        <w:jc w:val="center"/>
        <w:rPr>
          <w:b/>
          <w:bCs/>
          <w:noProof/>
          <w:sz w:val="26"/>
          <w:szCs w:val="26"/>
        </w:rPr>
      </w:pPr>
      <w:r w:rsidRPr="00A22104">
        <w:rPr>
          <w:b/>
          <w:bCs/>
          <w:noProof/>
          <w:sz w:val="26"/>
          <w:szCs w:val="26"/>
        </w:rPr>
        <w:lastRenderedPageBreak/>
        <w:t xml:space="preserve">Достижение планируемых результатов (в %) по биологии в соответствии с ПООП </w:t>
      </w:r>
      <w:r w:rsidR="009E58FE">
        <w:rPr>
          <w:b/>
          <w:bCs/>
          <w:noProof/>
          <w:sz w:val="26"/>
          <w:szCs w:val="26"/>
        </w:rPr>
        <w:t>О</w:t>
      </w:r>
      <w:r w:rsidRPr="00A22104">
        <w:rPr>
          <w:b/>
          <w:bCs/>
          <w:noProof/>
          <w:sz w:val="26"/>
          <w:szCs w:val="26"/>
        </w:rPr>
        <w:t>ОО и ФГОС</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9922"/>
        <w:gridCol w:w="1231"/>
        <w:gridCol w:w="846"/>
        <w:gridCol w:w="920"/>
        <w:gridCol w:w="1175"/>
      </w:tblGrid>
      <w:tr w:rsidR="0031487C" w:rsidRPr="004F5C34" w14:paraId="79239B3F" w14:textId="77777777" w:rsidTr="007F3BC6">
        <w:trPr>
          <w:trHeight w:val="20"/>
          <w:tblHeader/>
        </w:trPr>
        <w:tc>
          <w:tcPr>
            <w:tcW w:w="466" w:type="dxa"/>
            <w:shd w:val="clear" w:color="auto" w:fill="auto"/>
            <w:vAlign w:val="center"/>
          </w:tcPr>
          <w:p w14:paraId="06511058" w14:textId="77777777" w:rsidR="0031487C" w:rsidRPr="00F47C80" w:rsidRDefault="0031487C" w:rsidP="00CF613D">
            <w:pPr>
              <w:jc w:val="center"/>
              <w:rPr>
                <w:b/>
                <w:color w:val="000000"/>
                <w:sz w:val="18"/>
                <w:szCs w:val="20"/>
              </w:rPr>
            </w:pPr>
            <w:r w:rsidRPr="00F47C80">
              <w:rPr>
                <w:b/>
                <w:color w:val="000000"/>
                <w:sz w:val="18"/>
                <w:szCs w:val="20"/>
              </w:rPr>
              <w:t>№</w:t>
            </w:r>
          </w:p>
        </w:tc>
        <w:tc>
          <w:tcPr>
            <w:tcW w:w="9922" w:type="dxa"/>
            <w:shd w:val="clear" w:color="auto" w:fill="auto"/>
            <w:noWrap/>
            <w:vAlign w:val="center"/>
            <w:hideMark/>
          </w:tcPr>
          <w:p w14:paraId="6EECA7D4" w14:textId="2033040A" w:rsidR="0031487C" w:rsidRPr="00F47C80" w:rsidRDefault="0031487C" w:rsidP="00CF613D">
            <w:pPr>
              <w:jc w:val="center"/>
              <w:rPr>
                <w:b/>
                <w:color w:val="000000"/>
                <w:sz w:val="18"/>
                <w:szCs w:val="20"/>
              </w:rPr>
            </w:pPr>
            <w:r w:rsidRPr="00F47C80">
              <w:rPr>
                <w:b/>
                <w:color w:val="000000"/>
                <w:sz w:val="18"/>
                <w:szCs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1231" w:type="dxa"/>
            <w:shd w:val="clear" w:color="auto" w:fill="auto"/>
            <w:noWrap/>
            <w:vAlign w:val="center"/>
            <w:hideMark/>
          </w:tcPr>
          <w:p w14:paraId="07EF6223" w14:textId="77777777" w:rsidR="0031487C" w:rsidRPr="00F47C80" w:rsidRDefault="0031487C" w:rsidP="0031487C">
            <w:pPr>
              <w:jc w:val="center"/>
              <w:rPr>
                <w:b/>
                <w:color w:val="000000"/>
                <w:sz w:val="18"/>
                <w:szCs w:val="20"/>
              </w:rPr>
            </w:pPr>
            <w:r w:rsidRPr="00BA7E93">
              <w:rPr>
                <w:b/>
                <w:color w:val="000000"/>
                <w:sz w:val="14"/>
                <w:szCs w:val="18"/>
              </w:rPr>
              <w:t>Максимальный балл</w:t>
            </w:r>
          </w:p>
        </w:tc>
        <w:tc>
          <w:tcPr>
            <w:tcW w:w="846" w:type="dxa"/>
            <w:vAlign w:val="center"/>
          </w:tcPr>
          <w:p w14:paraId="6EE762AA" w14:textId="3494AD3E" w:rsidR="0031487C" w:rsidRPr="00456F86" w:rsidRDefault="0031487C" w:rsidP="00CF613D">
            <w:pPr>
              <w:jc w:val="center"/>
              <w:rPr>
                <w:b/>
                <w:sz w:val="18"/>
                <w:szCs w:val="18"/>
              </w:rPr>
            </w:pPr>
            <w:r w:rsidRPr="00456F86">
              <w:rPr>
                <w:b/>
                <w:sz w:val="16"/>
                <w:szCs w:val="16"/>
              </w:rPr>
              <w:t>РФ</w:t>
            </w:r>
          </w:p>
        </w:tc>
        <w:tc>
          <w:tcPr>
            <w:tcW w:w="920" w:type="dxa"/>
            <w:vAlign w:val="center"/>
          </w:tcPr>
          <w:p w14:paraId="3DC11576" w14:textId="0406D010" w:rsidR="0031487C" w:rsidRPr="00456F86" w:rsidRDefault="0031487C" w:rsidP="00CF613D">
            <w:pPr>
              <w:jc w:val="center"/>
              <w:rPr>
                <w:b/>
                <w:sz w:val="18"/>
                <w:szCs w:val="18"/>
              </w:rPr>
            </w:pPr>
            <w:r w:rsidRPr="00456F86">
              <w:rPr>
                <w:b/>
                <w:sz w:val="16"/>
                <w:szCs w:val="16"/>
              </w:rPr>
              <w:t>Брянская область</w:t>
            </w:r>
          </w:p>
        </w:tc>
        <w:tc>
          <w:tcPr>
            <w:tcW w:w="1175" w:type="dxa"/>
            <w:vAlign w:val="center"/>
          </w:tcPr>
          <w:p w14:paraId="05947E68" w14:textId="30171A3E" w:rsidR="0031487C" w:rsidRPr="00456F86" w:rsidRDefault="00665A87" w:rsidP="00CF613D">
            <w:pPr>
              <w:jc w:val="center"/>
              <w:rPr>
                <w:b/>
                <w:sz w:val="18"/>
                <w:szCs w:val="18"/>
              </w:rPr>
            </w:pPr>
            <w:r>
              <w:rPr>
                <w:b/>
                <w:sz w:val="16"/>
                <w:szCs w:val="16"/>
              </w:rPr>
              <w:t>Дубровский</w:t>
            </w:r>
            <w:r w:rsidR="00506B1B">
              <w:rPr>
                <w:b/>
                <w:sz w:val="16"/>
                <w:szCs w:val="16"/>
              </w:rPr>
              <w:t xml:space="preserve"> </w:t>
            </w:r>
            <w:r w:rsidR="0031487C" w:rsidRPr="00456F86">
              <w:rPr>
                <w:b/>
                <w:sz w:val="16"/>
                <w:szCs w:val="16"/>
              </w:rPr>
              <w:t>район</w:t>
            </w:r>
          </w:p>
        </w:tc>
      </w:tr>
      <w:tr w:rsidR="007F3BC6" w:rsidRPr="004F5C34" w14:paraId="0BA66EB0" w14:textId="77777777" w:rsidTr="007F3BC6">
        <w:trPr>
          <w:cantSplit/>
          <w:trHeight w:val="340"/>
        </w:trPr>
        <w:tc>
          <w:tcPr>
            <w:tcW w:w="466" w:type="dxa"/>
            <w:shd w:val="clear" w:color="auto" w:fill="auto"/>
            <w:vAlign w:val="center"/>
          </w:tcPr>
          <w:p w14:paraId="7851278F" w14:textId="77777777" w:rsidR="007F3BC6" w:rsidRPr="00F47C80" w:rsidRDefault="007F3BC6" w:rsidP="007F3BC6">
            <w:pPr>
              <w:jc w:val="center"/>
              <w:rPr>
                <w:b/>
                <w:color w:val="000000"/>
                <w:sz w:val="18"/>
                <w:szCs w:val="20"/>
              </w:rPr>
            </w:pPr>
          </w:p>
        </w:tc>
        <w:tc>
          <w:tcPr>
            <w:tcW w:w="9922" w:type="dxa"/>
            <w:shd w:val="clear" w:color="auto" w:fill="auto"/>
            <w:noWrap/>
            <w:vAlign w:val="center"/>
          </w:tcPr>
          <w:p w14:paraId="5C677F87" w14:textId="77777777" w:rsidR="007F3BC6" w:rsidRPr="00F47C80" w:rsidRDefault="007F3BC6" w:rsidP="007F3BC6">
            <w:pPr>
              <w:jc w:val="center"/>
              <w:rPr>
                <w:b/>
                <w:color w:val="000000"/>
                <w:sz w:val="18"/>
                <w:szCs w:val="20"/>
              </w:rPr>
            </w:pPr>
          </w:p>
        </w:tc>
        <w:tc>
          <w:tcPr>
            <w:tcW w:w="1231" w:type="dxa"/>
            <w:shd w:val="clear" w:color="auto" w:fill="auto"/>
            <w:noWrap/>
            <w:vAlign w:val="center"/>
          </w:tcPr>
          <w:p w14:paraId="09944213" w14:textId="77777777" w:rsidR="007F3BC6" w:rsidRPr="00F47C80" w:rsidRDefault="007F3BC6" w:rsidP="007F3BC6">
            <w:pPr>
              <w:jc w:val="center"/>
              <w:rPr>
                <w:b/>
                <w:color w:val="000000"/>
                <w:sz w:val="18"/>
                <w:szCs w:val="20"/>
              </w:rPr>
            </w:pPr>
            <w:r w:rsidRPr="003A1913">
              <w:rPr>
                <w:b/>
                <w:bCs/>
                <w:sz w:val="14"/>
                <w:szCs w:val="20"/>
              </w:rPr>
              <w:t>Кол</w:t>
            </w:r>
            <w:r>
              <w:rPr>
                <w:b/>
                <w:bCs/>
                <w:sz w:val="14"/>
                <w:szCs w:val="20"/>
              </w:rPr>
              <w:t>-</w:t>
            </w:r>
            <w:r w:rsidRPr="003A1913">
              <w:rPr>
                <w:b/>
                <w:bCs/>
                <w:sz w:val="14"/>
                <w:szCs w:val="20"/>
              </w:rPr>
              <w:t>во уч-ков</w:t>
            </w:r>
          </w:p>
        </w:tc>
        <w:tc>
          <w:tcPr>
            <w:tcW w:w="846" w:type="dxa"/>
            <w:vAlign w:val="center"/>
          </w:tcPr>
          <w:p w14:paraId="17B79930" w14:textId="1F95A314" w:rsidR="007F3BC6" w:rsidRPr="00506B1B" w:rsidRDefault="007F3BC6" w:rsidP="007F3BC6">
            <w:pPr>
              <w:jc w:val="center"/>
              <w:rPr>
                <w:b/>
                <w:bCs/>
                <w:color w:val="000000"/>
                <w:sz w:val="18"/>
                <w:szCs w:val="18"/>
              </w:rPr>
            </w:pPr>
            <w:r w:rsidRPr="00506B1B">
              <w:rPr>
                <w:b/>
                <w:bCs/>
                <w:color w:val="000000"/>
                <w:sz w:val="18"/>
                <w:szCs w:val="22"/>
              </w:rPr>
              <w:t>1549857 уч.</w:t>
            </w:r>
          </w:p>
        </w:tc>
        <w:tc>
          <w:tcPr>
            <w:tcW w:w="920" w:type="dxa"/>
            <w:vAlign w:val="center"/>
          </w:tcPr>
          <w:p w14:paraId="797C8872" w14:textId="4A9DF8CD" w:rsidR="007F3BC6" w:rsidRPr="00506B1B" w:rsidRDefault="007F3BC6" w:rsidP="007F3BC6">
            <w:pPr>
              <w:jc w:val="center"/>
              <w:rPr>
                <w:b/>
                <w:bCs/>
                <w:color w:val="000000"/>
                <w:sz w:val="18"/>
                <w:szCs w:val="18"/>
              </w:rPr>
            </w:pPr>
            <w:r w:rsidRPr="00506B1B">
              <w:rPr>
                <w:b/>
                <w:bCs/>
                <w:color w:val="000000"/>
                <w:sz w:val="18"/>
                <w:szCs w:val="22"/>
              </w:rPr>
              <w:t>11847 уч.</w:t>
            </w:r>
          </w:p>
        </w:tc>
        <w:tc>
          <w:tcPr>
            <w:tcW w:w="1175" w:type="dxa"/>
            <w:vAlign w:val="center"/>
          </w:tcPr>
          <w:p w14:paraId="398B7E97" w14:textId="066DE2D1" w:rsidR="007F3BC6" w:rsidRPr="00506B1B" w:rsidRDefault="007F3BC6" w:rsidP="007F3BC6">
            <w:pPr>
              <w:jc w:val="center"/>
              <w:rPr>
                <w:b/>
                <w:bCs/>
                <w:color w:val="000000"/>
                <w:sz w:val="20"/>
                <w:szCs w:val="20"/>
              </w:rPr>
            </w:pPr>
            <w:r>
              <w:rPr>
                <w:color w:val="000000"/>
                <w:sz w:val="22"/>
                <w:szCs w:val="22"/>
              </w:rPr>
              <w:t>126</w:t>
            </w:r>
          </w:p>
        </w:tc>
      </w:tr>
      <w:tr w:rsidR="007F3BC6" w:rsidRPr="006D0F89" w14:paraId="0D43D0D7" w14:textId="77777777" w:rsidTr="007F3BC6">
        <w:trPr>
          <w:trHeight w:val="20"/>
        </w:trPr>
        <w:tc>
          <w:tcPr>
            <w:tcW w:w="466" w:type="dxa"/>
            <w:vAlign w:val="center"/>
          </w:tcPr>
          <w:p w14:paraId="0AF1055F" w14:textId="77777777" w:rsidR="007F3BC6" w:rsidRPr="00506B1B" w:rsidRDefault="007F3BC6" w:rsidP="007F3BC6">
            <w:pPr>
              <w:jc w:val="center"/>
              <w:rPr>
                <w:color w:val="000000"/>
                <w:sz w:val="20"/>
                <w:szCs w:val="20"/>
              </w:rPr>
            </w:pPr>
            <w:r w:rsidRPr="00506B1B">
              <w:rPr>
                <w:color w:val="000000"/>
                <w:sz w:val="20"/>
                <w:szCs w:val="20"/>
              </w:rPr>
              <w:t>1.1</w:t>
            </w:r>
          </w:p>
        </w:tc>
        <w:tc>
          <w:tcPr>
            <w:tcW w:w="9922" w:type="dxa"/>
            <w:vMerge w:val="restart"/>
            <w:shd w:val="clear" w:color="auto" w:fill="auto"/>
            <w:noWrap/>
            <w:vAlign w:val="center"/>
            <w:hideMark/>
          </w:tcPr>
          <w:p w14:paraId="5681F2C6" w14:textId="77777777" w:rsidR="007F3BC6" w:rsidRPr="00A5735A" w:rsidRDefault="007F3BC6" w:rsidP="007F3BC6">
            <w:pPr>
              <w:rPr>
                <w:color w:val="000000"/>
                <w:sz w:val="20"/>
                <w:szCs w:val="20"/>
                <w:highlight w:val="yellow"/>
              </w:rPr>
            </w:pPr>
            <w:r w:rsidRPr="00781483">
              <w:rPr>
                <w:color w:val="000000"/>
                <w:sz w:val="20"/>
                <w:szCs w:val="20"/>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r w:rsidRPr="00781483">
              <w:rPr>
                <w:color w:val="000000"/>
                <w:sz w:val="20"/>
                <w:szCs w:val="2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14:paraId="79FF8F25" w14:textId="77777777" w:rsidR="007F3BC6" w:rsidRPr="00A5735A" w:rsidRDefault="007F3BC6" w:rsidP="007F3BC6">
            <w:pPr>
              <w:rPr>
                <w:color w:val="000000"/>
                <w:sz w:val="20"/>
                <w:szCs w:val="20"/>
                <w:highlight w:val="yellow"/>
              </w:rPr>
            </w:pPr>
            <w:r w:rsidRPr="00781483">
              <w:rPr>
                <w:color w:val="000000"/>
                <w:sz w:val="20"/>
                <w:szCs w:val="20"/>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781483">
              <w:rPr>
                <w:color w:val="000000"/>
                <w:sz w:val="20"/>
                <w:szCs w:val="2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14:paraId="5B67C029" w14:textId="5C238742" w:rsidR="007F3BC6" w:rsidRPr="00A5735A" w:rsidRDefault="007F3BC6" w:rsidP="007F3BC6">
            <w:pPr>
              <w:rPr>
                <w:color w:val="000000"/>
                <w:sz w:val="20"/>
                <w:szCs w:val="20"/>
                <w:highlight w:val="yellow"/>
              </w:rPr>
            </w:pPr>
            <w:r w:rsidRPr="00781483">
              <w:rPr>
                <w:color w:val="000000"/>
                <w:sz w:val="20"/>
                <w:szCs w:val="20"/>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781483">
              <w:rPr>
                <w:color w:val="000000"/>
                <w:sz w:val="20"/>
                <w:szCs w:val="2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231" w:type="dxa"/>
            <w:shd w:val="clear" w:color="auto" w:fill="auto"/>
            <w:noWrap/>
            <w:vAlign w:val="center"/>
            <w:hideMark/>
          </w:tcPr>
          <w:p w14:paraId="3643DD01" w14:textId="0C6623D2" w:rsidR="007F3BC6" w:rsidRPr="006D0F89" w:rsidRDefault="007F3BC6" w:rsidP="007F3BC6">
            <w:pPr>
              <w:jc w:val="center"/>
              <w:rPr>
                <w:color w:val="000000"/>
                <w:sz w:val="20"/>
                <w:szCs w:val="20"/>
              </w:rPr>
            </w:pPr>
            <w:r>
              <w:rPr>
                <w:rFonts w:ascii="Calibri" w:hAnsi="Calibri" w:cs="Calibri"/>
                <w:color w:val="000000"/>
                <w:sz w:val="22"/>
                <w:szCs w:val="22"/>
              </w:rPr>
              <w:t>1</w:t>
            </w:r>
          </w:p>
        </w:tc>
        <w:tc>
          <w:tcPr>
            <w:tcW w:w="846" w:type="dxa"/>
            <w:vAlign w:val="center"/>
          </w:tcPr>
          <w:p w14:paraId="64824FB8" w14:textId="4578EC21" w:rsidR="007F3BC6" w:rsidRPr="00E93BA8" w:rsidRDefault="007F3BC6" w:rsidP="007F3BC6">
            <w:pPr>
              <w:jc w:val="center"/>
              <w:rPr>
                <w:color w:val="000000"/>
                <w:sz w:val="20"/>
                <w:szCs w:val="20"/>
              </w:rPr>
            </w:pPr>
            <w:r>
              <w:rPr>
                <w:color w:val="000000"/>
                <w:sz w:val="22"/>
                <w:szCs w:val="22"/>
              </w:rPr>
              <w:t>97,6</w:t>
            </w:r>
          </w:p>
        </w:tc>
        <w:tc>
          <w:tcPr>
            <w:tcW w:w="920" w:type="dxa"/>
            <w:vAlign w:val="center"/>
          </w:tcPr>
          <w:p w14:paraId="7639364F" w14:textId="4B079AB5" w:rsidR="007F3BC6" w:rsidRPr="00E93BA8" w:rsidRDefault="007F3BC6" w:rsidP="007F3BC6">
            <w:pPr>
              <w:jc w:val="center"/>
              <w:rPr>
                <w:color w:val="000000"/>
                <w:sz w:val="20"/>
                <w:szCs w:val="20"/>
              </w:rPr>
            </w:pPr>
            <w:r>
              <w:rPr>
                <w:color w:val="000000"/>
                <w:sz w:val="22"/>
                <w:szCs w:val="22"/>
              </w:rPr>
              <w:t>98,4</w:t>
            </w:r>
          </w:p>
        </w:tc>
        <w:tc>
          <w:tcPr>
            <w:tcW w:w="1175" w:type="dxa"/>
            <w:vAlign w:val="center"/>
          </w:tcPr>
          <w:p w14:paraId="0BE56731" w14:textId="4D490078" w:rsidR="007F3BC6" w:rsidRPr="00506B1B" w:rsidRDefault="007F3BC6" w:rsidP="007F3BC6">
            <w:pPr>
              <w:jc w:val="center"/>
              <w:rPr>
                <w:b/>
                <w:bCs/>
                <w:color w:val="000000"/>
                <w:sz w:val="22"/>
                <w:szCs w:val="22"/>
              </w:rPr>
            </w:pPr>
            <w:r>
              <w:rPr>
                <w:color w:val="000000"/>
                <w:sz w:val="22"/>
                <w:szCs w:val="22"/>
              </w:rPr>
              <w:t>100,0</w:t>
            </w:r>
          </w:p>
        </w:tc>
      </w:tr>
      <w:tr w:rsidR="007F3BC6" w:rsidRPr="006D0F89" w14:paraId="0B127889" w14:textId="77777777" w:rsidTr="007F3BC6">
        <w:trPr>
          <w:trHeight w:val="20"/>
        </w:trPr>
        <w:tc>
          <w:tcPr>
            <w:tcW w:w="466" w:type="dxa"/>
            <w:vAlign w:val="center"/>
          </w:tcPr>
          <w:p w14:paraId="7DAF6F5D" w14:textId="77777777" w:rsidR="007F3BC6" w:rsidRPr="00506B1B" w:rsidRDefault="007F3BC6" w:rsidP="007F3BC6">
            <w:pPr>
              <w:jc w:val="center"/>
              <w:rPr>
                <w:color w:val="000000"/>
                <w:sz w:val="20"/>
                <w:szCs w:val="20"/>
              </w:rPr>
            </w:pPr>
            <w:r w:rsidRPr="00506B1B">
              <w:rPr>
                <w:color w:val="000000"/>
                <w:sz w:val="20"/>
                <w:szCs w:val="20"/>
              </w:rPr>
              <w:t>1.2</w:t>
            </w:r>
          </w:p>
        </w:tc>
        <w:tc>
          <w:tcPr>
            <w:tcW w:w="9922" w:type="dxa"/>
            <w:vMerge/>
            <w:shd w:val="clear" w:color="auto" w:fill="auto"/>
            <w:noWrap/>
            <w:vAlign w:val="center"/>
          </w:tcPr>
          <w:p w14:paraId="4E5049E1" w14:textId="77777777" w:rsidR="007F3BC6" w:rsidRPr="00A5735A" w:rsidRDefault="007F3BC6" w:rsidP="007F3BC6">
            <w:pPr>
              <w:rPr>
                <w:color w:val="000000"/>
                <w:sz w:val="20"/>
                <w:szCs w:val="20"/>
                <w:highlight w:val="yellow"/>
              </w:rPr>
            </w:pPr>
          </w:p>
        </w:tc>
        <w:tc>
          <w:tcPr>
            <w:tcW w:w="1231" w:type="dxa"/>
            <w:shd w:val="clear" w:color="auto" w:fill="auto"/>
            <w:noWrap/>
            <w:vAlign w:val="center"/>
            <w:hideMark/>
          </w:tcPr>
          <w:p w14:paraId="792F29C1" w14:textId="341CAA96" w:rsidR="007F3BC6" w:rsidRPr="006D0F89" w:rsidRDefault="007F3BC6" w:rsidP="007F3BC6">
            <w:pPr>
              <w:jc w:val="center"/>
              <w:rPr>
                <w:color w:val="000000"/>
                <w:sz w:val="20"/>
                <w:szCs w:val="20"/>
              </w:rPr>
            </w:pPr>
            <w:r>
              <w:rPr>
                <w:rFonts w:ascii="Calibri" w:hAnsi="Calibri" w:cs="Calibri"/>
                <w:color w:val="000000"/>
                <w:sz w:val="22"/>
                <w:szCs w:val="22"/>
              </w:rPr>
              <w:t>2</w:t>
            </w:r>
          </w:p>
        </w:tc>
        <w:tc>
          <w:tcPr>
            <w:tcW w:w="846" w:type="dxa"/>
            <w:vAlign w:val="center"/>
          </w:tcPr>
          <w:p w14:paraId="2161DC55" w14:textId="4AC90313" w:rsidR="007F3BC6" w:rsidRPr="00E93BA8" w:rsidRDefault="007F3BC6" w:rsidP="007F3BC6">
            <w:pPr>
              <w:jc w:val="center"/>
              <w:rPr>
                <w:color w:val="000000"/>
                <w:sz w:val="20"/>
                <w:szCs w:val="20"/>
              </w:rPr>
            </w:pPr>
            <w:r>
              <w:rPr>
                <w:color w:val="000000"/>
                <w:sz w:val="22"/>
                <w:szCs w:val="22"/>
              </w:rPr>
              <w:t>48,8</w:t>
            </w:r>
          </w:p>
        </w:tc>
        <w:tc>
          <w:tcPr>
            <w:tcW w:w="920" w:type="dxa"/>
            <w:vAlign w:val="center"/>
          </w:tcPr>
          <w:p w14:paraId="424E6F3D" w14:textId="1C87CDCA" w:rsidR="007F3BC6" w:rsidRPr="00E93BA8" w:rsidRDefault="007F3BC6" w:rsidP="007F3BC6">
            <w:pPr>
              <w:jc w:val="center"/>
              <w:rPr>
                <w:color w:val="000000"/>
                <w:sz w:val="20"/>
                <w:szCs w:val="20"/>
              </w:rPr>
            </w:pPr>
            <w:r>
              <w:rPr>
                <w:color w:val="000000"/>
                <w:sz w:val="22"/>
                <w:szCs w:val="22"/>
              </w:rPr>
              <w:t>52,3</w:t>
            </w:r>
          </w:p>
        </w:tc>
        <w:tc>
          <w:tcPr>
            <w:tcW w:w="1175" w:type="dxa"/>
            <w:vAlign w:val="center"/>
          </w:tcPr>
          <w:p w14:paraId="560E4024" w14:textId="1C23164B" w:rsidR="007F3BC6" w:rsidRPr="00506B1B" w:rsidRDefault="007F3BC6" w:rsidP="007F3BC6">
            <w:pPr>
              <w:jc w:val="center"/>
              <w:rPr>
                <w:b/>
                <w:bCs/>
                <w:color w:val="000000"/>
                <w:sz w:val="22"/>
                <w:szCs w:val="22"/>
              </w:rPr>
            </w:pPr>
            <w:r>
              <w:rPr>
                <w:color w:val="000000"/>
                <w:sz w:val="22"/>
                <w:szCs w:val="22"/>
              </w:rPr>
              <w:t>50,0</w:t>
            </w:r>
          </w:p>
        </w:tc>
      </w:tr>
      <w:tr w:rsidR="007F3BC6" w:rsidRPr="006D0F89" w14:paraId="69FB6F3F" w14:textId="77777777" w:rsidTr="007F3BC6">
        <w:trPr>
          <w:trHeight w:val="20"/>
        </w:trPr>
        <w:tc>
          <w:tcPr>
            <w:tcW w:w="466" w:type="dxa"/>
            <w:vAlign w:val="center"/>
          </w:tcPr>
          <w:p w14:paraId="5EA6E6BA" w14:textId="77777777" w:rsidR="007F3BC6" w:rsidRPr="00506B1B" w:rsidRDefault="007F3BC6" w:rsidP="007F3BC6">
            <w:pPr>
              <w:jc w:val="center"/>
              <w:rPr>
                <w:color w:val="000000"/>
                <w:sz w:val="20"/>
                <w:szCs w:val="20"/>
              </w:rPr>
            </w:pPr>
            <w:r w:rsidRPr="00506B1B">
              <w:rPr>
                <w:color w:val="000000"/>
                <w:sz w:val="20"/>
                <w:szCs w:val="20"/>
              </w:rPr>
              <w:t>1.3</w:t>
            </w:r>
          </w:p>
        </w:tc>
        <w:tc>
          <w:tcPr>
            <w:tcW w:w="9922" w:type="dxa"/>
            <w:vMerge/>
            <w:shd w:val="clear" w:color="auto" w:fill="auto"/>
            <w:noWrap/>
            <w:vAlign w:val="center"/>
          </w:tcPr>
          <w:p w14:paraId="43EE47EF" w14:textId="77777777" w:rsidR="007F3BC6" w:rsidRPr="00A5735A" w:rsidRDefault="007F3BC6" w:rsidP="007F3BC6">
            <w:pPr>
              <w:rPr>
                <w:color w:val="000000"/>
                <w:sz w:val="20"/>
                <w:szCs w:val="20"/>
                <w:highlight w:val="yellow"/>
              </w:rPr>
            </w:pPr>
          </w:p>
        </w:tc>
        <w:tc>
          <w:tcPr>
            <w:tcW w:w="1231" w:type="dxa"/>
            <w:shd w:val="clear" w:color="auto" w:fill="auto"/>
            <w:noWrap/>
            <w:vAlign w:val="center"/>
            <w:hideMark/>
          </w:tcPr>
          <w:p w14:paraId="274A77EA" w14:textId="21F51E98" w:rsidR="007F3BC6" w:rsidRPr="006D0F89" w:rsidRDefault="007F3BC6" w:rsidP="007F3BC6">
            <w:pPr>
              <w:jc w:val="center"/>
              <w:rPr>
                <w:color w:val="000000"/>
                <w:sz w:val="20"/>
                <w:szCs w:val="20"/>
              </w:rPr>
            </w:pPr>
            <w:r>
              <w:rPr>
                <w:rFonts w:ascii="Calibri" w:hAnsi="Calibri" w:cs="Calibri"/>
                <w:color w:val="000000"/>
                <w:sz w:val="22"/>
                <w:szCs w:val="22"/>
              </w:rPr>
              <w:t>2</w:t>
            </w:r>
          </w:p>
        </w:tc>
        <w:tc>
          <w:tcPr>
            <w:tcW w:w="846" w:type="dxa"/>
            <w:vAlign w:val="center"/>
          </w:tcPr>
          <w:p w14:paraId="6EE7088C" w14:textId="53A377EC" w:rsidR="007F3BC6" w:rsidRPr="00E93BA8" w:rsidRDefault="007F3BC6" w:rsidP="007F3BC6">
            <w:pPr>
              <w:jc w:val="center"/>
              <w:rPr>
                <w:color w:val="000000"/>
                <w:sz w:val="20"/>
                <w:szCs w:val="20"/>
              </w:rPr>
            </w:pPr>
            <w:r>
              <w:rPr>
                <w:color w:val="000000"/>
                <w:sz w:val="22"/>
                <w:szCs w:val="22"/>
              </w:rPr>
              <w:t>42,1</w:t>
            </w:r>
          </w:p>
        </w:tc>
        <w:tc>
          <w:tcPr>
            <w:tcW w:w="920" w:type="dxa"/>
            <w:vAlign w:val="center"/>
          </w:tcPr>
          <w:p w14:paraId="303FDA12" w14:textId="413C763F" w:rsidR="007F3BC6" w:rsidRPr="00E93BA8" w:rsidRDefault="007F3BC6" w:rsidP="007F3BC6">
            <w:pPr>
              <w:jc w:val="center"/>
              <w:rPr>
                <w:color w:val="000000"/>
                <w:sz w:val="20"/>
                <w:szCs w:val="20"/>
              </w:rPr>
            </w:pPr>
            <w:r>
              <w:rPr>
                <w:color w:val="000000"/>
                <w:sz w:val="22"/>
                <w:szCs w:val="22"/>
              </w:rPr>
              <w:t>44,1</w:t>
            </w:r>
          </w:p>
        </w:tc>
        <w:tc>
          <w:tcPr>
            <w:tcW w:w="1175" w:type="dxa"/>
            <w:vAlign w:val="center"/>
          </w:tcPr>
          <w:p w14:paraId="1C9DBE15" w14:textId="69A0FCBD" w:rsidR="007F3BC6" w:rsidRPr="00506B1B" w:rsidRDefault="007F3BC6" w:rsidP="007F3BC6">
            <w:pPr>
              <w:jc w:val="center"/>
              <w:rPr>
                <w:b/>
                <w:bCs/>
                <w:color w:val="000000"/>
                <w:sz w:val="22"/>
                <w:szCs w:val="22"/>
              </w:rPr>
            </w:pPr>
            <w:r>
              <w:rPr>
                <w:color w:val="000000"/>
                <w:sz w:val="22"/>
                <w:szCs w:val="22"/>
              </w:rPr>
              <w:t>48,0</w:t>
            </w:r>
          </w:p>
        </w:tc>
      </w:tr>
      <w:tr w:rsidR="007F3BC6" w:rsidRPr="006D0F89" w14:paraId="1651BAC9" w14:textId="77777777" w:rsidTr="007F3BC6">
        <w:trPr>
          <w:trHeight w:val="20"/>
        </w:trPr>
        <w:tc>
          <w:tcPr>
            <w:tcW w:w="466" w:type="dxa"/>
            <w:vAlign w:val="center"/>
          </w:tcPr>
          <w:p w14:paraId="6DE7C669" w14:textId="77777777" w:rsidR="007F3BC6" w:rsidRPr="00506B1B" w:rsidRDefault="007F3BC6" w:rsidP="007F3BC6">
            <w:pPr>
              <w:jc w:val="center"/>
              <w:rPr>
                <w:color w:val="000000"/>
                <w:sz w:val="20"/>
                <w:szCs w:val="20"/>
              </w:rPr>
            </w:pPr>
            <w:r w:rsidRPr="00506B1B">
              <w:rPr>
                <w:color w:val="000000"/>
                <w:sz w:val="20"/>
                <w:szCs w:val="20"/>
              </w:rPr>
              <w:t>2.1</w:t>
            </w:r>
          </w:p>
        </w:tc>
        <w:tc>
          <w:tcPr>
            <w:tcW w:w="9922" w:type="dxa"/>
            <w:vMerge w:val="restart"/>
            <w:shd w:val="clear" w:color="auto" w:fill="auto"/>
            <w:noWrap/>
            <w:vAlign w:val="center"/>
            <w:hideMark/>
          </w:tcPr>
          <w:p w14:paraId="419DD6F8" w14:textId="77777777" w:rsidR="007F3BC6" w:rsidRPr="00A5735A" w:rsidRDefault="007F3BC6" w:rsidP="007F3BC6">
            <w:pPr>
              <w:rPr>
                <w:color w:val="000000"/>
                <w:sz w:val="20"/>
                <w:szCs w:val="20"/>
                <w:highlight w:val="yellow"/>
              </w:rPr>
            </w:pPr>
            <w:r w:rsidRPr="00F658E1">
              <w:rPr>
                <w:color w:val="000000"/>
                <w:sz w:val="20"/>
                <w:szCs w:val="20"/>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6FB39404" w14:textId="5F4CB1BF" w:rsidR="007F3BC6" w:rsidRPr="00A5735A" w:rsidRDefault="007F3BC6" w:rsidP="007F3BC6">
            <w:pPr>
              <w:rPr>
                <w:color w:val="000000"/>
                <w:sz w:val="20"/>
                <w:szCs w:val="20"/>
                <w:highlight w:val="yellow"/>
              </w:rPr>
            </w:pPr>
            <w:r w:rsidRPr="00F658E1">
              <w:rPr>
                <w:color w:val="000000"/>
                <w:sz w:val="20"/>
                <w:szCs w:val="20"/>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231" w:type="dxa"/>
            <w:shd w:val="clear" w:color="auto" w:fill="auto"/>
            <w:noWrap/>
            <w:vAlign w:val="center"/>
            <w:hideMark/>
          </w:tcPr>
          <w:p w14:paraId="5742509E" w14:textId="5D7036CA" w:rsidR="007F3BC6" w:rsidRPr="006D0F89" w:rsidRDefault="007F3BC6" w:rsidP="007F3BC6">
            <w:pPr>
              <w:jc w:val="center"/>
              <w:rPr>
                <w:color w:val="000000"/>
                <w:sz w:val="20"/>
                <w:szCs w:val="20"/>
              </w:rPr>
            </w:pPr>
            <w:r>
              <w:rPr>
                <w:rFonts w:ascii="Calibri" w:hAnsi="Calibri" w:cs="Calibri"/>
                <w:color w:val="000000"/>
                <w:sz w:val="22"/>
                <w:szCs w:val="22"/>
              </w:rPr>
              <w:t>1</w:t>
            </w:r>
          </w:p>
        </w:tc>
        <w:tc>
          <w:tcPr>
            <w:tcW w:w="846" w:type="dxa"/>
            <w:vAlign w:val="center"/>
          </w:tcPr>
          <w:p w14:paraId="261B9E48" w14:textId="34F2C983" w:rsidR="007F3BC6" w:rsidRPr="00E93BA8" w:rsidRDefault="007F3BC6" w:rsidP="007F3BC6">
            <w:pPr>
              <w:jc w:val="center"/>
              <w:rPr>
                <w:color w:val="000000"/>
                <w:sz w:val="20"/>
                <w:szCs w:val="20"/>
              </w:rPr>
            </w:pPr>
            <w:r>
              <w:rPr>
                <w:color w:val="000000"/>
                <w:sz w:val="22"/>
                <w:szCs w:val="22"/>
              </w:rPr>
              <w:t>75,5</w:t>
            </w:r>
          </w:p>
        </w:tc>
        <w:tc>
          <w:tcPr>
            <w:tcW w:w="920" w:type="dxa"/>
            <w:vAlign w:val="center"/>
          </w:tcPr>
          <w:p w14:paraId="0C9404AE" w14:textId="6129702B" w:rsidR="007F3BC6" w:rsidRPr="00E93BA8" w:rsidRDefault="007F3BC6" w:rsidP="007F3BC6">
            <w:pPr>
              <w:jc w:val="center"/>
              <w:rPr>
                <w:color w:val="000000"/>
                <w:sz w:val="20"/>
                <w:szCs w:val="20"/>
              </w:rPr>
            </w:pPr>
            <w:r>
              <w:rPr>
                <w:color w:val="000000"/>
                <w:sz w:val="22"/>
                <w:szCs w:val="22"/>
              </w:rPr>
              <w:t>80,0</w:t>
            </w:r>
          </w:p>
        </w:tc>
        <w:tc>
          <w:tcPr>
            <w:tcW w:w="1175" w:type="dxa"/>
            <w:vAlign w:val="center"/>
          </w:tcPr>
          <w:p w14:paraId="2584367E" w14:textId="663973B3" w:rsidR="007F3BC6" w:rsidRPr="00506B1B" w:rsidRDefault="007F3BC6" w:rsidP="007F3BC6">
            <w:pPr>
              <w:jc w:val="center"/>
              <w:rPr>
                <w:b/>
                <w:bCs/>
                <w:color w:val="000000"/>
                <w:sz w:val="22"/>
                <w:szCs w:val="22"/>
              </w:rPr>
            </w:pPr>
            <w:r>
              <w:rPr>
                <w:color w:val="000000"/>
                <w:sz w:val="22"/>
                <w:szCs w:val="22"/>
              </w:rPr>
              <w:t>74,0</w:t>
            </w:r>
          </w:p>
        </w:tc>
      </w:tr>
      <w:tr w:rsidR="007F3BC6" w:rsidRPr="006D0F89" w14:paraId="749365F9" w14:textId="77777777" w:rsidTr="007F3BC6">
        <w:trPr>
          <w:trHeight w:val="20"/>
        </w:trPr>
        <w:tc>
          <w:tcPr>
            <w:tcW w:w="466" w:type="dxa"/>
            <w:vAlign w:val="center"/>
          </w:tcPr>
          <w:p w14:paraId="58777A39" w14:textId="77777777" w:rsidR="007F3BC6" w:rsidRPr="00506B1B" w:rsidRDefault="007F3BC6" w:rsidP="007F3BC6">
            <w:pPr>
              <w:jc w:val="center"/>
              <w:rPr>
                <w:color w:val="000000"/>
                <w:sz w:val="20"/>
                <w:szCs w:val="20"/>
              </w:rPr>
            </w:pPr>
            <w:r w:rsidRPr="00506B1B">
              <w:rPr>
                <w:color w:val="000000"/>
                <w:sz w:val="20"/>
                <w:szCs w:val="20"/>
              </w:rPr>
              <w:t>2.2</w:t>
            </w:r>
          </w:p>
        </w:tc>
        <w:tc>
          <w:tcPr>
            <w:tcW w:w="9922" w:type="dxa"/>
            <w:vMerge/>
            <w:shd w:val="clear" w:color="auto" w:fill="auto"/>
            <w:noWrap/>
            <w:vAlign w:val="center"/>
            <w:hideMark/>
          </w:tcPr>
          <w:p w14:paraId="7A98C84D" w14:textId="77777777" w:rsidR="007F3BC6" w:rsidRPr="00A5735A" w:rsidRDefault="007F3BC6" w:rsidP="007F3BC6">
            <w:pPr>
              <w:rPr>
                <w:color w:val="000000"/>
                <w:sz w:val="20"/>
                <w:szCs w:val="20"/>
                <w:highlight w:val="yellow"/>
              </w:rPr>
            </w:pPr>
          </w:p>
        </w:tc>
        <w:tc>
          <w:tcPr>
            <w:tcW w:w="1231" w:type="dxa"/>
            <w:shd w:val="clear" w:color="auto" w:fill="auto"/>
            <w:noWrap/>
            <w:vAlign w:val="center"/>
            <w:hideMark/>
          </w:tcPr>
          <w:p w14:paraId="52492BE1" w14:textId="252DEC25" w:rsidR="007F3BC6" w:rsidRPr="006D0F89" w:rsidRDefault="007F3BC6" w:rsidP="007F3BC6">
            <w:pPr>
              <w:jc w:val="center"/>
              <w:rPr>
                <w:color w:val="000000"/>
                <w:sz w:val="20"/>
                <w:szCs w:val="20"/>
              </w:rPr>
            </w:pPr>
            <w:r>
              <w:rPr>
                <w:rFonts w:ascii="Calibri" w:hAnsi="Calibri" w:cs="Calibri"/>
                <w:color w:val="000000"/>
                <w:sz w:val="22"/>
                <w:szCs w:val="22"/>
              </w:rPr>
              <w:t>1</w:t>
            </w:r>
          </w:p>
        </w:tc>
        <w:tc>
          <w:tcPr>
            <w:tcW w:w="846" w:type="dxa"/>
            <w:vAlign w:val="center"/>
          </w:tcPr>
          <w:p w14:paraId="5C2544F5" w14:textId="6DC91178" w:rsidR="007F3BC6" w:rsidRPr="00E93BA8" w:rsidRDefault="007F3BC6" w:rsidP="007F3BC6">
            <w:pPr>
              <w:jc w:val="center"/>
              <w:rPr>
                <w:color w:val="000000"/>
                <w:sz w:val="20"/>
                <w:szCs w:val="20"/>
              </w:rPr>
            </w:pPr>
            <w:r>
              <w:rPr>
                <w:color w:val="000000"/>
                <w:sz w:val="22"/>
                <w:szCs w:val="22"/>
              </w:rPr>
              <w:t>45,6</w:t>
            </w:r>
          </w:p>
        </w:tc>
        <w:tc>
          <w:tcPr>
            <w:tcW w:w="920" w:type="dxa"/>
            <w:vAlign w:val="center"/>
          </w:tcPr>
          <w:p w14:paraId="1CD34C43" w14:textId="55B0141D" w:rsidR="007F3BC6" w:rsidRPr="00E93BA8" w:rsidRDefault="007F3BC6" w:rsidP="007F3BC6">
            <w:pPr>
              <w:jc w:val="center"/>
              <w:rPr>
                <w:color w:val="000000"/>
                <w:sz w:val="20"/>
                <w:szCs w:val="20"/>
              </w:rPr>
            </w:pPr>
            <w:r>
              <w:rPr>
                <w:color w:val="000000"/>
                <w:sz w:val="22"/>
                <w:szCs w:val="22"/>
              </w:rPr>
              <w:t>49,9</w:t>
            </w:r>
          </w:p>
        </w:tc>
        <w:tc>
          <w:tcPr>
            <w:tcW w:w="1175" w:type="dxa"/>
            <w:vAlign w:val="center"/>
          </w:tcPr>
          <w:p w14:paraId="71217756" w14:textId="5A212F47" w:rsidR="007F3BC6" w:rsidRPr="00506B1B" w:rsidRDefault="007F3BC6" w:rsidP="007F3BC6">
            <w:pPr>
              <w:jc w:val="center"/>
              <w:rPr>
                <w:b/>
                <w:bCs/>
                <w:color w:val="000000"/>
                <w:sz w:val="22"/>
                <w:szCs w:val="22"/>
              </w:rPr>
            </w:pPr>
            <w:r>
              <w:rPr>
                <w:color w:val="000000"/>
                <w:sz w:val="22"/>
                <w:szCs w:val="22"/>
              </w:rPr>
              <w:t>37,0</w:t>
            </w:r>
          </w:p>
        </w:tc>
      </w:tr>
      <w:tr w:rsidR="007F3BC6" w:rsidRPr="006D0F89" w14:paraId="6C973686" w14:textId="77777777" w:rsidTr="007F3BC6">
        <w:trPr>
          <w:trHeight w:val="20"/>
        </w:trPr>
        <w:tc>
          <w:tcPr>
            <w:tcW w:w="466" w:type="dxa"/>
            <w:vAlign w:val="center"/>
          </w:tcPr>
          <w:p w14:paraId="55BBFA77" w14:textId="77777777" w:rsidR="007F3BC6" w:rsidRPr="00506B1B" w:rsidRDefault="007F3BC6" w:rsidP="007F3BC6">
            <w:pPr>
              <w:jc w:val="center"/>
              <w:rPr>
                <w:color w:val="000000"/>
                <w:sz w:val="20"/>
                <w:szCs w:val="20"/>
              </w:rPr>
            </w:pPr>
            <w:r w:rsidRPr="00506B1B">
              <w:rPr>
                <w:color w:val="000000"/>
                <w:sz w:val="20"/>
                <w:szCs w:val="20"/>
              </w:rPr>
              <w:t>3.1</w:t>
            </w:r>
          </w:p>
        </w:tc>
        <w:tc>
          <w:tcPr>
            <w:tcW w:w="9922" w:type="dxa"/>
            <w:vMerge w:val="restart"/>
            <w:shd w:val="clear" w:color="auto" w:fill="auto"/>
            <w:noWrap/>
            <w:vAlign w:val="center"/>
            <w:hideMark/>
          </w:tcPr>
          <w:p w14:paraId="4C5AE356" w14:textId="77777777" w:rsidR="007F3BC6" w:rsidRPr="00A5735A" w:rsidRDefault="007F3BC6" w:rsidP="007F3BC6">
            <w:pPr>
              <w:rPr>
                <w:color w:val="000000"/>
                <w:sz w:val="20"/>
                <w:szCs w:val="20"/>
                <w:highlight w:val="yellow"/>
              </w:rPr>
            </w:pPr>
            <w:r w:rsidRPr="00781483">
              <w:rPr>
                <w:color w:val="000000"/>
                <w:sz w:val="20"/>
                <w:szCs w:val="20"/>
              </w:rPr>
              <w:t>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14:paraId="27848E8F" w14:textId="55D03A13" w:rsidR="007F3BC6" w:rsidRPr="00A5735A" w:rsidRDefault="007F3BC6" w:rsidP="007F3BC6">
            <w:pPr>
              <w:rPr>
                <w:color w:val="000000"/>
                <w:sz w:val="20"/>
                <w:szCs w:val="20"/>
                <w:highlight w:val="yellow"/>
              </w:rPr>
            </w:pPr>
            <w:r w:rsidRPr="00781483">
              <w:rPr>
                <w:color w:val="000000"/>
                <w:sz w:val="20"/>
                <w:szCs w:val="20"/>
              </w:rPr>
              <w:t>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231" w:type="dxa"/>
            <w:shd w:val="clear" w:color="auto" w:fill="auto"/>
            <w:noWrap/>
            <w:vAlign w:val="center"/>
            <w:hideMark/>
          </w:tcPr>
          <w:p w14:paraId="235DC9EF" w14:textId="72F3CF9A" w:rsidR="007F3BC6" w:rsidRPr="006D0F89" w:rsidRDefault="007F3BC6" w:rsidP="007F3BC6">
            <w:pPr>
              <w:jc w:val="center"/>
              <w:rPr>
                <w:color w:val="000000"/>
                <w:sz w:val="20"/>
                <w:szCs w:val="20"/>
              </w:rPr>
            </w:pPr>
            <w:r>
              <w:rPr>
                <w:rFonts w:ascii="Calibri" w:hAnsi="Calibri" w:cs="Calibri"/>
                <w:color w:val="000000"/>
                <w:sz w:val="22"/>
                <w:szCs w:val="22"/>
              </w:rPr>
              <w:t>2</w:t>
            </w:r>
          </w:p>
        </w:tc>
        <w:tc>
          <w:tcPr>
            <w:tcW w:w="846" w:type="dxa"/>
            <w:vAlign w:val="center"/>
          </w:tcPr>
          <w:p w14:paraId="6018A253" w14:textId="0E703F0F" w:rsidR="007F3BC6" w:rsidRPr="00E93BA8" w:rsidRDefault="007F3BC6" w:rsidP="007F3BC6">
            <w:pPr>
              <w:jc w:val="center"/>
              <w:rPr>
                <w:color w:val="000000"/>
                <w:sz w:val="20"/>
                <w:szCs w:val="20"/>
              </w:rPr>
            </w:pPr>
            <w:r>
              <w:rPr>
                <w:color w:val="000000"/>
                <w:sz w:val="22"/>
                <w:szCs w:val="22"/>
              </w:rPr>
              <w:t>75,2</w:t>
            </w:r>
          </w:p>
        </w:tc>
        <w:tc>
          <w:tcPr>
            <w:tcW w:w="920" w:type="dxa"/>
            <w:vAlign w:val="center"/>
          </w:tcPr>
          <w:p w14:paraId="2C183574" w14:textId="032FDC86" w:rsidR="007F3BC6" w:rsidRPr="00E93BA8" w:rsidRDefault="007F3BC6" w:rsidP="007F3BC6">
            <w:pPr>
              <w:jc w:val="center"/>
              <w:rPr>
                <w:color w:val="000000"/>
                <w:sz w:val="20"/>
                <w:szCs w:val="20"/>
              </w:rPr>
            </w:pPr>
            <w:r>
              <w:rPr>
                <w:color w:val="000000"/>
                <w:sz w:val="22"/>
                <w:szCs w:val="22"/>
              </w:rPr>
              <w:t>77,0</w:t>
            </w:r>
          </w:p>
        </w:tc>
        <w:tc>
          <w:tcPr>
            <w:tcW w:w="1175" w:type="dxa"/>
            <w:vAlign w:val="center"/>
          </w:tcPr>
          <w:p w14:paraId="37C75AD0" w14:textId="4846771F" w:rsidR="007F3BC6" w:rsidRPr="00506B1B" w:rsidRDefault="007F3BC6" w:rsidP="007F3BC6">
            <w:pPr>
              <w:jc w:val="center"/>
              <w:rPr>
                <w:b/>
                <w:bCs/>
                <w:color w:val="000000"/>
                <w:sz w:val="22"/>
                <w:szCs w:val="22"/>
              </w:rPr>
            </w:pPr>
            <w:r>
              <w:rPr>
                <w:color w:val="000000"/>
                <w:sz w:val="22"/>
                <w:szCs w:val="22"/>
              </w:rPr>
              <w:t>76,0</w:t>
            </w:r>
          </w:p>
        </w:tc>
      </w:tr>
      <w:tr w:rsidR="007F3BC6" w:rsidRPr="006D0F89" w14:paraId="2F7C763F" w14:textId="77777777" w:rsidTr="007F3BC6">
        <w:trPr>
          <w:trHeight w:val="20"/>
        </w:trPr>
        <w:tc>
          <w:tcPr>
            <w:tcW w:w="466" w:type="dxa"/>
            <w:vAlign w:val="center"/>
          </w:tcPr>
          <w:p w14:paraId="0013B56F" w14:textId="77777777" w:rsidR="007F3BC6" w:rsidRPr="00506B1B" w:rsidRDefault="007F3BC6" w:rsidP="007F3BC6">
            <w:pPr>
              <w:jc w:val="center"/>
              <w:rPr>
                <w:color w:val="000000"/>
                <w:sz w:val="20"/>
                <w:szCs w:val="20"/>
              </w:rPr>
            </w:pPr>
            <w:r w:rsidRPr="00506B1B">
              <w:rPr>
                <w:color w:val="000000"/>
                <w:sz w:val="20"/>
                <w:szCs w:val="20"/>
              </w:rPr>
              <w:t>3.2</w:t>
            </w:r>
          </w:p>
        </w:tc>
        <w:tc>
          <w:tcPr>
            <w:tcW w:w="9922" w:type="dxa"/>
            <w:vMerge/>
            <w:shd w:val="clear" w:color="auto" w:fill="auto"/>
            <w:noWrap/>
            <w:vAlign w:val="center"/>
          </w:tcPr>
          <w:p w14:paraId="0F241574" w14:textId="77777777" w:rsidR="007F3BC6" w:rsidRPr="00A5735A" w:rsidRDefault="007F3BC6" w:rsidP="007F3BC6">
            <w:pPr>
              <w:rPr>
                <w:color w:val="000000"/>
                <w:sz w:val="20"/>
                <w:szCs w:val="20"/>
                <w:highlight w:val="yellow"/>
              </w:rPr>
            </w:pPr>
          </w:p>
        </w:tc>
        <w:tc>
          <w:tcPr>
            <w:tcW w:w="1231" w:type="dxa"/>
            <w:shd w:val="clear" w:color="auto" w:fill="auto"/>
            <w:noWrap/>
            <w:vAlign w:val="center"/>
            <w:hideMark/>
          </w:tcPr>
          <w:p w14:paraId="7657CA79" w14:textId="276D099E" w:rsidR="007F3BC6" w:rsidRPr="006D0F89" w:rsidRDefault="007F3BC6" w:rsidP="007F3BC6">
            <w:pPr>
              <w:jc w:val="center"/>
              <w:rPr>
                <w:color w:val="000000"/>
                <w:sz w:val="20"/>
                <w:szCs w:val="20"/>
              </w:rPr>
            </w:pPr>
            <w:r>
              <w:rPr>
                <w:rFonts w:ascii="Calibri" w:hAnsi="Calibri" w:cs="Calibri"/>
                <w:color w:val="000000"/>
                <w:sz w:val="22"/>
                <w:szCs w:val="22"/>
              </w:rPr>
              <w:t>1</w:t>
            </w:r>
          </w:p>
        </w:tc>
        <w:tc>
          <w:tcPr>
            <w:tcW w:w="846" w:type="dxa"/>
            <w:vAlign w:val="center"/>
          </w:tcPr>
          <w:p w14:paraId="20FF6875" w14:textId="1D16B83C" w:rsidR="007F3BC6" w:rsidRPr="00E93BA8" w:rsidRDefault="007F3BC6" w:rsidP="007F3BC6">
            <w:pPr>
              <w:jc w:val="center"/>
              <w:rPr>
                <w:color w:val="000000"/>
                <w:sz w:val="20"/>
                <w:szCs w:val="20"/>
              </w:rPr>
            </w:pPr>
            <w:r>
              <w:rPr>
                <w:color w:val="000000"/>
                <w:sz w:val="22"/>
                <w:szCs w:val="22"/>
              </w:rPr>
              <w:t>56,5</w:t>
            </w:r>
          </w:p>
        </w:tc>
        <w:tc>
          <w:tcPr>
            <w:tcW w:w="920" w:type="dxa"/>
            <w:vAlign w:val="center"/>
          </w:tcPr>
          <w:p w14:paraId="01571285" w14:textId="0BA6945E" w:rsidR="007F3BC6" w:rsidRPr="00E93BA8" w:rsidRDefault="007F3BC6" w:rsidP="007F3BC6">
            <w:pPr>
              <w:jc w:val="center"/>
              <w:rPr>
                <w:color w:val="000000"/>
                <w:sz w:val="20"/>
                <w:szCs w:val="20"/>
              </w:rPr>
            </w:pPr>
            <w:r>
              <w:rPr>
                <w:color w:val="000000"/>
                <w:sz w:val="22"/>
                <w:szCs w:val="22"/>
              </w:rPr>
              <w:t>59,9</w:t>
            </w:r>
          </w:p>
        </w:tc>
        <w:tc>
          <w:tcPr>
            <w:tcW w:w="1175" w:type="dxa"/>
            <w:vAlign w:val="center"/>
          </w:tcPr>
          <w:p w14:paraId="046E2CC5" w14:textId="172F4C39" w:rsidR="007F3BC6" w:rsidRPr="00506B1B" w:rsidRDefault="007F3BC6" w:rsidP="007F3BC6">
            <w:pPr>
              <w:jc w:val="center"/>
              <w:rPr>
                <w:b/>
                <w:bCs/>
                <w:color w:val="000000"/>
                <w:sz w:val="22"/>
                <w:szCs w:val="22"/>
              </w:rPr>
            </w:pPr>
            <w:r>
              <w:rPr>
                <w:color w:val="000000"/>
                <w:sz w:val="22"/>
                <w:szCs w:val="22"/>
              </w:rPr>
              <w:t>54,0</w:t>
            </w:r>
          </w:p>
        </w:tc>
      </w:tr>
      <w:tr w:rsidR="007F3BC6" w:rsidRPr="006D0F89" w14:paraId="23C359C3" w14:textId="77777777" w:rsidTr="007F3BC6">
        <w:trPr>
          <w:trHeight w:val="20"/>
        </w:trPr>
        <w:tc>
          <w:tcPr>
            <w:tcW w:w="466" w:type="dxa"/>
            <w:vAlign w:val="center"/>
          </w:tcPr>
          <w:p w14:paraId="54D10D87" w14:textId="77777777" w:rsidR="007F3BC6" w:rsidRPr="00506B1B" w:rsidRDefault="007F3BC6" w:rsidP="007F3BC6">
            <w:pPr>
              <w:jc w:val="center"/>
              <w:rPr>
                <w:color w:val="000000"/>
                <w:sz w:val="20"/>
                <w:szCs w:val="20"/>
              </w:rPr>
            </w:pPr>
            <w:r w:rsidRPr="00506B1B">
              <w:rPr>
                <w:color w:val="000000"/>
                <w:sz w:val="20"/>
                <w:szCs w:val="20"/>
              </w:rPr>
              <w:t>4.1</w:t>
            </w:r>
          </w:p>
        </w:tc>
        <w:tc>
          <w:tcPr>
            <w:tcW w:w="9922" w:type="dxa"/>
            <w:vMerge w:val="restart"/>
            <w:shd w:val="clear" w:color="auto" w:fill="auto"/>
            <w:noWrap/>
            <w:vAlign w:val="center"/>
            <w:hideMark/>
          </w:tcPr>
          <w:p w14:paraId="76BA4CCB" w14:textId="77777777" w:rsidR="007F3BC6" w:rsidRPr="00A5735A" w:rsidRDefault="007F3BC6" w:rsidP="007F3BC6">
            <w:pPr>
              <w:rPr>
                <w:color w:val="000000"/>
                <w:sz w:val="20"/>
                <w:szCs w:val="20"/>
                <w:highlight w:val="yellow"/>
              </w:rPr>
            </w:pPr>
            <w:r w:rsidRPr="00781483">
              <w:rPr>
                <w:color w:val="000000"/>
                <w:sz w:val="20"/>
                <w:szCs w:val="20"/>
              </w:rPr>
              <w:t xml:space="preserve">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14:paraId="637AFEED" w14:textId="77777777" w:rsidR="007F3BC6" w:rsidRPr="00A5735A" w:rsidRDefault="007F3BC6" w:rsidP="007F3BC6">
            <w:pPr>
              <w:rPr>
                <w:color w:val="000000"/>
                <w:sz w:val="20"/>
                <w:szCs w:val="20"/>
                <w:highlight w:val="yellow"/>
              </w:rPr>
            </w:pPr>
            <w:r w:rsidRPr="00781483">
              <w:rPr>
                <w:color w:val="000000"/>
                <w:sz w:val="20"/>
                <w:szCs w:val="20"/>
              </w:rPr>
              <w:t xml:space="preserve">Правила работы в кабинете биологии, с биологическими приборами и инструментами.     </w:t>
            </w:r>
            <w:r w:rsidRPr="00781483">
              <w:rPr>
                <w:color w:val="000000"/>
                <w:sz w:val="20"/>
                <w:szCs w:val="20"/>
              </w:rPr>
              <w:br/>
              <w:t xml:space="preserve">Приобретение опыта использования методов биологической науки и проведения несложных биологических </w:t>
            </w:r>
            <w:r w:rsidRPr="00781483">
              <w:rPr>
                <w:color w:val="000000"/>
                <w:sz w:val="20"/>
                <w:szCs w:val="20"/>
              </w:rPr>
              <w:lastRenderedPageBreak/>
              <w:t>экспериментов для изучения живых организмов и человека, проведения экологического мониторинга в окружающей среде</w:t>
            </w:r>
          </w:p>
          <w:p w14:paraId="7300C82F" w14:textId="0092A42A" w:rsidR="007F3BC6" w:rsidRPr="00A5735A" w:rsidRDefault="007F3BC6" w:rsidP="007F3BC6">
            <w:pPr>
              <w:rPr>
                <w:color w:val="000000"/>
                <w:sz w:val="20"/>
                <w:szCs w:val="20"/>
                <w:highlight w:val="yellow"/>
              </w:rPr>
            </w:pPr>
            <w:r w:rsidRPr="00781483">
              <w:rPr>
                <w:color w:val="000000"/>
                <w:sz w:val="20"/>
                <w:szCs w:val="20"/>
              </w:rPr>
              <w:t xml:space="preserve">Правила работы в кабинете биологии, с биологическими приборами и инструментами.     </w:t>
            </w:r>
            <w:r w:rsidRPr="00781483">
              <w:rPr>
                <w:color w:val="000000"/>
                <w:sz w:val="20"/>
                <w:szCs w:val="2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231" w:type="dxa"/>
            <w:shd w:val="clear" w:color="auto" w:fill="auto"/>
            <w:noWrap/>
            <w:vAlign w:val="center"/>
            <w:hideMark/>
          </w:tcPr>
          <w:p w14:paraId="000CB29B" w14:textId="55420D75" w:rsidR="007F3BC6" w:rsidRPr="006D0F89" w:rsidRDefault="007F3BC6" w:rsidP="007F3BC6">
            <w:pPr>
              <w:jc w:val="center"/>
              <w:rPr>
                <w:color w:val="000000"/>
                <w:sz w:val="20"/>
                <w:szCs w:val="20"/>
              </w:rPr>
            </w:pPr>
            <w:r>
              <w:rPr>
                <w:rFonts w:ascii="Calibri" w:hAnsi="Calibri" w:cs="Calibri"/>
                <w:color w:val="000000"/>
                <w:sz w:val="22"/>
                <w:szCs w:val="22"/>
              </w:rPr>
              <w:lastRenderedPageBreak/>
              <w:t>1</w:t>
            </w:r>
          </w:p>
        </w:tc>
        <w:tc>
          <w:tcPr>
            <w:tcW w:w="846" w:type="dxa"/>
            <w:vAlign w:val="center"/>
          </w:tcPr>
          <w:p w14:paraId="022C9DC8" w14:textId="620B20F6" w:rsidR="007F3BC6" w:rsidRPr="00E93BA8" w:rsidRDefault="007F3BC6" w:rsidP="007F3BC6">
            <w:pPr>
              <w:jc w:val="center"/>
              <w:rPr>
                <w:color w:val="000000"/>
                <w:sz w:val="20"/>
                <w:szCs w:val="20"/>
              </w:rPr>
            </w:pPr>
            <w:r>
              <w:rPr>
                <w:color w:val="000000"/>
                <w:sz w:val="22"/>
                <w:szCs w:val="22"/>
              </w:rPr>
              <w:t>69,4</w:t>
            </w:r>
          </w:p>
        </w:tc>
        <w:tc>
          <w:tcPr>
            <w:tcW w:w="920" w:type="dxa"/>
            <w:vAlign w:val="center"/>
          </w:tcPr>
          <w:p w14:paraId="04ADC15A" w14:textId="5FFC7267" w:rsidR="007F3BC6" w:rsidRPr="00E93BA8" w:rsidRDefault="007F3BC6" w:rsidP="007F3BC6">
            <w:pPr>
              <w:jc w:val="center"/>
              <w:rPr>
                <w:color w:val="000000"/>
                <w:sz w:val="20"/>
                <w:szCs w:val="20"/>
              </w:rPr>
            </w:pPr>
            <w:r>
              <w:rPr>
                <w:color w:val="000000"/>
                <w:sz w:val="22"/>
                <w:szCs w:val="22"/>
              </w:rPr>
              <w:t>77,4</w:t>
            </w:r>
          </w:p>
        </w:tc>
        <w:tc>
          <w:tcPr>
            <w:tcW w:w="1175" w:type="dxa"/>
            <w:vAlign w:val="center"/>
          </w:tcPr>
          <w:p w14:paraId="18DF439A" w14:textId="6F7FA93D" w:rsidR="007F3BC6" w:rsidRPr="00506B1B" w:rsidRDefault="007F3BC6" w:rsidP="007F3BC6">
            <w:pPr>
              <w:jc w:val="center"/>
              <w:rPr>
                <w:b/>
                <w:bCs/>
                <w:color w:val="000000"/>
                <w:sz w:val="22"/>
                <w:szCs w:val="22"/>
              </w:rPr>
            </w:pPr>
            <w:r>
              <w:rPr>
                <w:color w:val="000000"/>
                <w:sz w:val="22"/>
                <w:szCs w:val="22"/>
              </w:rPr>
              <w:t>87,0</w:t>
            </w:r>
          </w:p>
        </w:tc>
      </w:tr>
      <w:tr w:rsidR="007F3BC6" w:rsidRPr="006D0F89" w14:paraId="38663587" w14:textId="77777777" w:rsidTr="007F3BC6">
        <w:trPr>
          <w:trHeight w:val="20"/>
        </w:trPr>
        <w:tc>
          <w:tcPr>
            <w:tcW w:w="466" w:type="dxa"/>
            <w:vAlign w:val="center"/>
          </w:tcPr>
          <w:p w14:paraId="18575540" w14:textId="77777777" w:rsidR="007F3BC6" w:rsidRPr="00506B1B" w:rsidRDefault="007F3BC6" w:rsidP="007F3BC6">
            <w:pPr>
              <w:jc w:val="center"/>
              <w:rPr>
                <w:color w:val="000000"/>
                <w:sz w:val="20"/>
                <w:szCs w:val="20"/>
              </w:rPr>
            </w:pPr>
            <w:r w:rsidRPr="00506B1B">
              <w:rPr>
                <w:color w:val="000000"/>
                <w:sz w:val="20"/>
                <w:szCs w:val="20"/>
              </w:rPr>
              <w:t>4.2</w:t>
            </w:r>
          </w:p>
        </w:tc>
        <w:tc>
          <w:tcPr>
            <w:tcW w:w="9922" w:type="dxa"/>
            <w:vMerge/>
            <w:shd w:val="clear" w:color="auto" w:fill="auto"/>
            <w:noWrap/>
            <w:vAlign w:val="center"/>
          </w:tcPr>
          <w:p w14:paraId="696E2FB2" w14:textId="77777777" w:rsidR="007F3BC6" w:rsidRPr="00A5735A" w:rsidRDefault="007F3BC6" w:rsidP="007F3BC6">
            <w:pPr>
              <w:rPr>
                <w:color w:val="000000"/>
                <w:sz w:val="20"/>
                <w:szCs w:val="20"/>
                <w:highlight w:val="yellow"/>
              </w:rPr>
            </w:pPr>
          </w:p>
        </w:tc>
        <w:tc>
          <w:tcPr>
            <w:tcW w:w="1231" w:type="dxa"/>
            <w:shd w:val="clear" w:color="auto" w:fill="auto"/>
            <w:noWrap/>
            <w:vAlign w:val="center"/>
            <w:hideMark/>
          </w:tcPr>
          <w:p w14:paraId="4328A963" w14:textId="6E0D5BFA" w:rsidR="007F3BC6" w:rsidRPr="006D0F89" w:rsidRDefault="007F3BC6" w:rsidP="007F3BC6">
            <w:pPr>
              <w:jc w:val="center"/>
              <w:rPr>
                <w:color w:val="000000"/>
                <w:sz w:val="20"/>
                <w:szCs w:val="20"/>
              </w:rPr>
            </w:pPr>
            <w:r>
              <w:rPr>
                <w:rFonts w:ascii="Calibri" w:hAnsi="Calibri" w:cs="Calibri"/>
                <w:color w:val="000000"/>
                <w:sz w:val="22"/>
                <w:szCs w:val="22"/>
              </w:rPr>
              <w:t>1</w:t>
            </w:r>
          </w:p>
        </w:tc>
        <w:tc>
          <w:tcPr>
            <w:tcW w:w="846" w:type="dxa"/>
            <w:vAlign w:val="center"/>
          </w:tcPr>
          <w:p w14:paraId="09F7201F" w14:textId="118E7E62" w:rsidR="007F3BC6" w:rsidRPr="00E93BA8" w:rsidRDefault="007F3BC6" w:rsidP="007F3BC6">
            <w:pPr>
              <w:jc w:val="center"/>
              <w:rPr>
                <w:color w:val="000000"/>
                <w:sz w:val="20"/>
                <w:szCs w:val="20"/>
              </w:rPr>
            </w:pPr>
            <w:r>
              <w:rPr>
                <w:color w:val="000000"/>
                <w:sz w:val="22"/>
                <w:szCs w:val="22"/>
              </w:rPr>
              <w:t>61,9</w:t>
            </w:r>
          </w:p>
        </w:tc>
        <w:tc>
          <w:tcPr>
            <w:tcW w:w="920" w:type="dxa"/>
            <w:vAlign w:val="center"/>
          </w:tcPr>
          <w:p w14:paraId="689800FA" w14:textId="2293331F" w:rsidR="007F3BC6" w:rsidRPr="00E93BA8" w:rsidRDefault="007F3BC6" w:rsidP="007F3BC6">
            <w:pPr>
              <w:jc w:val="center"/>
              <w:rPr>
                <w:color w:val="000000"/>
                <w:sz w:val="20"/>
                <w:szCs w:val="20"/>
              </w:rPr>
            </w:pPr>
            <w:r>
              <w:rPr>
                <w:color w:val="000000"/>
                <w:sz w:val="22"/>
                <w:szCs w:val="22"/>
              </w:rPr>
              <w:t>68,2</w:t>
            </w:r>
          </w:p>
        </w:tc>
        <w:tc>
          <w:tcPr>
            <w:tcW w:w="1175" w:type="dxa"/>
            <w:vAlign w:val="center"/>
          </w:tcPr>
          <w:p w14:paraId="2A6A6E1C" w14:textId="1C8D1166" w:rsidR="007F3BC6" w:rsidRPr="00506B1B" w:rsidRDefault="007F3BC6" w:rsidP="007F3BC6">
            <w:pPr>
              <w:jc w:val="center"/>
              <w:rPr>
                <w:b/>
                <w:bCs/>
                <w:color w:val="000000"/>
                <w:sz w:val="22"/>
                <w:szCs w:val="22"/>
              </w:rPr>
            </w:pPr>
            <w:r>
              <w:rPr>
                <w:color w:val="000000"/>
                <w:sz w:val="22"/>
                <w:szCs w:val="22"/>
              </w:rPr>
              <w:t>79,0</w:t>
            </w:r>
          </w:p>
        </w:tc>
      </w:tr>
      <w:tr w:rsidR="007F3BC6" w:rsidRPr="006D0F89" w14:paraId="2F15DD61" w14:textId="77777777" w:rsidTr="007F3BC6">
        <w:trPr>
          <w:trHeight w:val="20"/>
        </w:trPr>
        <w:tc>
          <w:tcPr>
            <w:tcW w:w="466" w:type="dxa"/>
            <w:vAlign w:val="center"/>
          </w:tcPr>
          <w:p w14:paraId="442048EB" w14:textId="77777777" w:rsidR="007F3BC6" w:rsidRPr="00506B1B" w:rsidRDefault="007F3BC6" w:rsidP="007F3BC6">
            <w:pPr>
              <w:jc w:val="center"/>
              <w:rPr>
                <w:color w:val="000000"/>
                <w:sz w:val="20"/>
                <w:szCs w:val="20"/>
              </w:rPr>
            </w:pPr>
            <w:r w:rsidRPr="00506B1B">
              <w:rPr>
                <w:color w:val="000000"/>
                <w:sz w:val="20"/>
                <w:szCs w:val="20"/>
              </w:rPr>
              <w:t>4.3</w:t>
            </w:r>
          </w:p>
        </w:tc>
        <w:tc>
          <w:tcPr>
            <w:tcW w:w="9922" w:type="dxa"/>
            <w:vMerge/>
            <w:shd w:val="clear" w:color="auto" w:fill="auto"/>
            <w:noWrap/>
            <w:vAlign w:val="center"/>
          </w:tcPr>
          <w:p w14:paraId="259A4726" w14:textId="77777777" w:rsidR="007F3BC6" w:rsidRPr="00A5735A" w:rsidRDefault="007F3BC6" w:rsidP="007F3BC6">
            <w:pPr>
              <w:rPr>
                <w:color w:val="000000"/>
                <w:sz w:val="20"/>
                <w:szCs w:val="20"/>
                <w:highlight w:val="yellow"/>
              </w:rPr>
            </w:pPr>
          </w:p>
        </w:tc>
        <w:tc>
          <w:tcPr>
            <w:tcW w:w="1231" w:type="dxa"/>
            <w:shd w:val="clear" w:color="auto" w:fill="auto"/>
            <w:noWrap/>
            <w:vAlign w:val="center"/>
            <w:hideMark/>
          </w:tcPr>
          <w:p w14:paraId="2AA8463C" w14:textId="56E2B1FC" w:rsidR="007F3BC6" w:rsidRPr="006D0F89" w:rsidRDefault="007F3BC6" w:rsidP="007F3BC6">
            <w:pPr>
              <w:jc w:val="center"/>
              <w:rPr>
                <w:color w:val="000000"/>
                <w:sz w:val="20"/>
                <w:szCs w:val="20"/>
              </w:rPr>
            </w:pPr>
            <w:r>
              <w:rPr>
                <w:rFonts w:ascii="Calibri" w:hAnsi="Calibri" w:cs="Calibri"/>
                <w:color w:val="000000"/>
                <w:sz w:val="22"/>
                <w:szCs w:val="22"/>
              </w:rPr>
              <w:t>1</w:t>
            </w:r>
          </w:p>
        </w:tc>
        <w:tc>
          <w:tcPr>
            <w:tcW w:w="846" w:type="dxa"/>
            <w:vAlign w:val="center"/>
          </w:tcPr>
          <w:p w14:paraId="149B45F0" w14:textId="51D2EB66" w:rsidR="007F3BC6" w:rsidRPr="00E93BA8" w:rsidRDefault="007F3BC6" w:rsidP="007F3BC6">
            <w:pPr>
              <w:jc w:val="center"/>
              <w:rPr>
                <w:color w:val="000000"/>
                <w:sz w:val="20"/>
                <w:szCs w:val="20"/>
              </w:rPr>
            </w:pPr>
            <w:r>
              <w:rPr>
                <w:color w:val="000000"/>
                <w:sz w:val="22"/>
                <w:szCs w:val="22"/>
              </w:rPr>
              <w:t>77,3</w:t>
            </w:r>
          </w:p>
        </w:tc>
        <w:tc>
          <w:tcPr>
            <w:tcW w:w="920" w:type="dxa"/>
            <w:vAlign w:val="center"/>
          </w:tcPr>
          <w:p w14:paraId="23D6CF5F" w14:textId="239D77EE" w:rsidR="007F3BC6" w:rsidRPr="00E93BA8" w:rsidRDefault="007F3BC6" w:rsidP="007F3BC6">
            <w:pPr>
              <w:jc w:val="center"/>
              <w:rPr>
                <w:color w:val="000000"/>
                <w:sz w:val="20"/>
                <w:szCs w:val="20"/>
              </w:rPr>
            </w:pPr>
            <w:r>
              <w:rPr>
                <w:color w:val="000000"/>
                <w:sz w:val="22"/>
                <w:szCs w:val="22"/>
              </w:rPr>
              <w:t>79,0</w:t>
            </w:r>
          </w:p>
        </w:tc>
        <w:tc>
          <w:tcPr>
            <w:tcW w:w="1175" w:type="dxa"/>
            <w:vAlign w:val="center"/>
          </w:tcPr>
          <w:p w14:paraId="02DE386C" w14:textId="5C1FAB46" w:rsidR="007F3BC6" w:rsidRPr="00506B1B" w:rsidRDefault="007F3BC6" w:rsidP="007F3BC6">
            <w:pPr>
              <w:jc w:val="center"/>
              <w:rPr>
                <w:b/>
                <w:bCs/>
                <w:color w:val="000000"/>
                <w:sz w:val="22"/>
                <w:szCs w:val="22"/>
              </w:rPr>
            </w:pPr>
            <w:r>
              <w:rPr>
                <w:color w:val="000000"/>
                <w:sz w:val="22"/>
                <w:szCs w:val="22"/>
              </w:rPr>
              <w:t>82,0</w:t>
            </w:r>
          </w:p>
        </w:tc>
      </w:tr>
      <w:tr w:rsidR="007F3BC6" w:rsidRPr="006D0F89" w14:paraId="5FFED9A9" w14:textId="77777777" w:rsidTr="007F3BC6">
        <w:trPr>
          <w:trHeight w:val="20"/>
        </w:trPr>
        <w:tc>
          <w:tcPr>
            <w:tcW w:w="466" w:type="dxa"/>
            <w:vAlign w:val="center"/>
          </w:tcPr>
          <w:p w14:paraId="74DA9572" w14:textId="77777777" w:rsidR="007F3BC6" w:rsidRPr="00506B1B" w:rsidRDefault="007F3BC6" w:rsidP="007F3BC6">
            <w:pPr>
              <w:jc w:val="center"/>
              <w:rPr>
                <w:color w:val="000000"/>
                <w:sz w:val="20"/>
                <w:szCs w:val="20"/>
              </w:rPr>
            </w:pPr>
            <w:r w:rsidRPr="00506B1B">
              <w:rPr>
                <w:color w:val="000000"/>
                <w:sz w:val="20"/>
                <w:szCs w:val="20"/>
              </w:rPr>
              <w:t>5</w:t>
            </w:r>
          </w:p>
        </w:tc>
        <w:tc>
          <w:tcPr>
            <w:tcW w:w="9922" w:type="dxa"/>
            <w:shd w:val="clear" w:color="auto" w:fill="auto"/>
            <w:noWrap/>
            <w:vAlign w:val="center"/>
            <w:hideMark/>
          </w:tcPr>
          <w:p w14:paraId="00A43400" w14:textId="2DAB9738" w:rsidR="007F3BC6" w:rsidRPr="00A5735A" w:rsidRDefault="007F3BC6" w:rsidP="007F3BC6">
            <w:pPr>
              <w:rPr>
                <w:color w:val="000000"/>
                <w:sz w:val="20"/>
                <w:szCs w:val="20"/>
                <w:highlight w:val="yellow"/>
              </w:rPr>
            </w:pPr>
            <w:r w:rsidRPr="00781483">
              <w:rPr>
                <w:color w:val="000000"/>
                <w:sz w:val="20"/>
                <w:szCs w:val="20"/>
              </w:rPr>
              <w:t xml:space="preserve">Организм. Классификация организмов. Принципы классификации. Одноклеточные и многоклеточные организмы.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tc>
        <w:tc>
          <w:tcPr>
            <w:tcW w:w="1231" w:type="dxa"/>
            <w:shd w:val="clear" w:color="auto" w:fill="auto"/>
            <w:noWrap/>
            <w:vAlign w:val="center"/>
            <w:hideMark/>
          </w:tcPr>
          <w:p w14:paraId="366B8199" w14:textId="48BE9994" w:rsidR="007F3BC6" w:rsidRPr="006D0F89" w:rsidRDefault="007F3BC6" w:rsidP="007F3BC6">
            <w:pPr>
              <w:jc w:val="center"/>
              <w:rPr>
                <w:color w:val="000000"/>
                <w:sz w:val="20"/>
                <w:szCs w:val="20"/>
              </w:rPr>
            </w:pPr>
            <w:r>
              <w:rPr>
                <w:rFonts w:ascii="Calibri" w:hAnsi="Calibri" w:cs="Calibri"/>
                <w:color w:val="000000"/>
                <w:sz w:val="22"/>
                <w:szCs w:val="22"/>
              </w:rPr>
              <w:t>2</w:t>
            </w:r>
          </w:p>
        </w:tc>
        <w:tc>
          <w:tcPr>
            <w:tcW w:w="846" w:type="dxa"/>
            <w:vAlign w:val="center"/>
          </w:tcPr>
          <w:p w14:paraId="55579AC1" w14:textId="53169F73" w:rsidR="007F3BC6" w:rsidRPr="00E93BA8" w:rsidRDefault="007F3BC6" w:rsidP="007F3BC6">
            <w:pPr>
              <w:jc w:val="center"/>
              <w:rPr>
                <w:color w:val="000000"/>
                <w:sz w:val="20"/>
                <w:szCs w:val="20"/>
              </w:rPr>
            </w:pPr>
            <w:r>
              <w:rPr>
                <w:color w:val="000000"/>
                <w:sz w:val="22"/>
                <w:szCs w:val="22"/>
              </w:rPr>
              <w:t>75,0</w:t>
            </w:r>
          </w:p>
        </w:tc>
        <w:tc>
          <w:tcPr>
            <w:tcW w:w="920" w:type="dxa"/>
            <w:vAlign w:val="center"/>
          </w:tcPr>
          <w:p w14:paraId="1CD8D10E" w14:textId="25EFF311" w:rsidR="007F3BC6" w:rsidRPr="00E93BA8" w:rsidRDefault="007F3BC6" w:rsidP="007F3BC6">
            <w:pPr>
              <w:jc w:val="center"/>
              <w:rPr>
                <w:color w:val="000000"/>
                <w:sz w:val="20"/>
                <w:szCs w:val="20"/>
              </w:rPr>
            </w:pPr>
            <w:r>
              <w:rPr>
                <w:color w:val="000000"/>
                <w:sz w:val="22"/>
                <w:szCs w:val="22"/>
              </w:rPr>
              <w:t>76,9</w:t>
            </w:r>
          </w:p>
        </w:tc>
        <w:tc>
          <w:tcPr>
            <w:tcW w:w="1175" w:type="dxa"/>
            <w:vAlign w:val="center"/>
          </w:tcPr>
          <w:p w14:paraId="44D8D1FD" w14:textId="36A32F34" w:rsidR="007F3BC6" w:rsidRPr="00506B1B" w:rsidRDefault="007F3BC6" w:rsidP="007F3BC6">
            <w:pPr>
              <w:jc w:val="center"/>
              <w:rPr>
                <w:b/>
                <w:bCs/>
                <w:color w:val="000000"/>
                <w:sz w:val="22"/>
                <w:szCs w:val="22"/>
              </w:rPr>
            </w:pPr>
            <w:r>
              <w:rPr>
                <w:color w:val="000000"/>
                <w:sz w:val="22"/>
                <w:szCs w:val="22"/>
              </w:rPr>
              <w:t>71,0</w:t>
            </w:r>
          </w:p>
        </w:tc>
      </w:tr>
      <w:tr w:rsidR="007F3BC6" w:rsidRPr="006D0F89" w14:paraId="5C0D66C7" w14:textId="77777777" w:rsidTr="007F3BC6">
        <w:trPr>
          <w:trHeight w:val="20"/>
        </w:trPr>
        <w:tc>
          <w:tcPr>
            <w:tcW w:w="466" w:type="dxa"/>
            <w:vAlign w:val="center"/>
          </w:tcPr>
          <w:p w14:paraId="4EF10B26" w14:textId="77777777" w:rsidR="007F3BC6" w:rsidRPr="00506B1B" w:rsidRDefault="007F3BC6" w:rsidP="007F3BC6">
            <w:pPr>
              <w:jc w:val="center"/>
              <w:rPr>
                <w:color w:val="000000"/>
                <w:sz w:val="20"/>
                <w:szCs w:val="20"/>
              </w:rPr>
            </w:pPr>
            <w:r w:rsidRPr="00506B1B">
              <w:rPr>
                <w:color w:val="000000"/>
                <w:sz w:val="20"/>
                <w:szCs w:val="20"/>
              </w:rPr>
              <w:t>6.1</w:t>
            </w:r>
          </w:p>
        </w:tc>
        <w:tc>
          <w:tcPr>
            <w:tcW w:w="9922" w:type="dxa"/>
            <w:vMerge w:val="restart"/>
            <w:shd w:val="clear" w:color="auto" w:fill="auto"/>
            <w:noWrap/>
            <w:vAlign w:val="center"/>
            <w:hideMark/>
          </w:tcPr>
          <w:p w14:paraId="26A34EB7" w14:textId="77777777" w:rsidR="007F3BC6" w:rsidRPr="00A5735A" w:rsidRDefault="007F3BC6" w:rsidP="007F3BC6">
            <w:pPr>
              <w:rPr>
                <w:color w:val="000000"/>
                <w:sz w:val="20"/>
                <w:szCs w:val="20"/>
                <w:highlight w:val="yellow"/>
              </w:rPr>
            </w:pPr>
            <w:r w:rsidRPr="00781483">
              <w:rPr>
                <w:color w:val="000000"/>
                <w:sz w:val="20"/>
                <w:szCs w:val="20"/>
              </w:rPr>
              <w:t>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w:t>
            </w:r>
          </w:p>
          <w:p w14:paraId="10459A15" w14:textId="620F87B6" w:rsidR="007F3BC6" w:rsidRPr="00A5735A" w:rsidRDefault="007F3BC6" w:rsidP="007F3BC6">
            <w:pPr>
              <w:rPr>
                <w:color w:val="000000"/>
                <w:sz w:val="20"/>
                <w:szCs w:val="20"/>
                <w:highlight w:val="yellow"/>
              </w:rPr>
            </w:pPr>
            <w:r w:rsidRPr="00781483">
              <w:rPr>
                <w:color w:val="000000"/>
                <w:sz w:val="20"/>
                <w:szCs w:val="20"/>
              </w:rPr>
              <w:t>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w:t>
            </w:r>
          </w:p>
        </w:tc>
        <w:tc>
          <w:tcPr>
            <w:tcW w:w="1231" w:type="dxa"/>
            <w:shd w:val="clear" w:color="auto" w:fill="auto"/>
            <w:noWrap/>
            <w:vAlign w:val="center"/>
            <w:hideMark/>
          </w:tcPr>
          <w:p w14:paraId="5934D2F9" w14:textId="6FD4BE8F" w:rsidR="007F3BC6" w:rsidRPr="006D0F89" w:rsidRDefault="007F3BC6" w:rsidP="007F3BC6">
            <w:pPr>
              <w:jc w:val="center"/>
              <w:rPr>
                <w:color w:val="000000"/>
                <w:sz w:val="20"/>
                <w:szCs w:val="20"/>
              </w:rPr>
            </w:pPr>
            <w:r>
              <w:rPr>
                <w:rFonts w:ascii="Calibri" w:hAnsi="Calibri" w:cs="Calibri"/>
                <w:color w:val="000000"/>
                <w:sz w:val="22"/>
                <w:szCs w:val="22"/>
              </w:rPr>
              <w:t>1</w:t>
            </w:r>
          </w:p>
        </w:tc>
        <w:tc>
          <w:tcPr>
            <w:tcW w:w="846" w:type="dxa"/>
            <w:vAlign w:val="center"/>
          </w:tcPr>
          <w:p w14:paraId="5A8E6EE6" w14:textId="4F9F5548" w:rsidR="007F3BC6" w:rsidRPr="00E93BA8" w:rsidRDefault="007F3BC6" w:rsidP="007F3BC6">
            <w:pPr>
              <w:jc w:val="center"/>
              <w:rPr>
                <w:color w:val="000000"/>
                <w:sz w:val="20"/>
                <w:szCs w:val="20"/>
              </w:rPr>
            </w:pPr>
            <w:r>
              <w:rPr>
                <w:color w:val="000000"/>
                <w:sz w:val="22"/>
                <w:szCs w:val="22"/>
              </w:rPr>
              <w:t>74,8</w:t>
            </w:r>
          </w:p>
        </w:tc>
        <w:tc>
          <w:tcPr>
            <w:tcW w:w="920" w:type="dxa"/>
            <w:vAlign w:val="center"/>
          </w:tcPr>
          <w:p w14:paraId="25416298" w14:textId="2E978333" w:rsidR="007F3BC6" w:rsidRPr="00E93BA8" w:rsidRDefault="007F3BC6" w:rsidP="007F3BC6">
            <w:pPr>
              <w:jc w:val="center"/>
              <w:rPr>
                <w:color w:val="000000"/>
                <w:sz w:val="20"/>
                <w:szCs w:val="20"/>
              </w:rPr>
            </w:pPr>
            <w:r>
              <w:rPr>
                <w:color w:val="000000"/>
                <w:sz w:val="22"/>
                <w:szCs w:val="22"/>
              </w:rPr>
              <w:t>78,1</w:t>
            </w:r>
          </w:p>
        </w:tc>
        <w:tc>
          <w:tcPr>
            <w:tcW w:w="1175" w:type="dxa"/>
            <w:vAlign w:val="center"/>
          </w:tcPr>
          <w:p w14:paraId="5870306B" w14:textId="6F9777D9" w:rsidR="007F3BC6" w:rsidRPr="00506B1B" w:rsidRDefault="007F3BC6" w:rsidP="007F3BC6">
            <w:pPr>
              <w:jc w:val="center"/>
              <w:rPr>
                <w:b/>
                <w:bCs/>
                <w:color w:val="000000"/>
                <w:sz w:val="22"/>
                <w:szCs w:val="22"/>
              </w:rPr>
            </w:pPr>
            <w:r>
              <w:rPr>
                <w:color w:val="000000"/>
                <w:sz w:val="22"/>
                <w:szCs w:val="22"/>
              </w:rPr>
              <w:t>90,0</w:t>
            </w:r>
          </w:p>
        </w:tc>
      </w:tr>
      <w:tr w:rsidR="007F3BC6" w:rsidRPr="006D0F89" w14:paraId="0AAF69A3" w14:textId="77777777" w:rsidTr="007F3BC6">
        <w:trPr>
          <w:trHeight w:val="20"/>
        </w:trPr>
        <w:tc>
          <w:tcPr>
            <w:tcW w:w="466" w:type="dxa"/>
            <w:vAlign w:val="center"/>
          </w:tcPr>
          <w:p w14:paraId="092CBBA2" w14:textId="77777777" w:rsidR="007F3BC6" w:rsidRPr="00506B1B" w:rsidRDefault="007F3BC6" w:rsidP="007F3BC6">
            <w:pPr>
              <w:jc w:val="center"/>
              <w:rPr>
                <w:color w:val="000000"/>
                <w:sz w:val="20"/>
                <w:szCs w:val="20"/>
              </w:rPr>
            </w:pPr>
            <w:r w:rsidRPr="00506B1B">
              <w:rPr>
                <w:color w:val="000000"/>
                <w:sz w:val="20"/>
                <w:szCs w:val="20"/>
              </w:rPr>
              <w:t>6.2</w:t>
            </w:r>
          </w:p>
        </w:tc>
        <w:tc>
          <w:tcPr>
            <w:tcW w:w="9922" w:type="dxa"/>
            <w:vMerge/>
            <w:shd w:val="clear" w:color="auto" w:fill="auto"/>
            <w:noWrap/>
            <w:vAlign w:val="center"/>
            <w:hideMark/>
          </w:tcPr>
          <w:p w14:paraId="1426F971" w14:textId="77777777" w:rsidR="007F3BC6" w:rsidRPr="00A5735A" w:rsidRDefault="007F3BC6" w:rsidP="007F3BC6">
            <w:pPr>
              <w:rPr>
                <w:color w:val="000000"/>
                <w:sz w:val="20"/>
                <w:szCs w:val="20"/>
                <w:highlight w:val="yellow"/>
              </w:rPr>
            </w:pPr>
          </w:p>
        </w:tc>
        <w:tc>
          <w:tcPr>
            <w:tcW w:w="1231" w:type="dxa"/>
            <w:shd w:val="clear" w:color="auto" w:fill="auto"/>
            <w:noWrap/>
            <w:vAlign w:val="center"/>
            <w:hideMark/>
          </w:tcPr>
          <w:p w14:paraId="363C1162" w14:textId="20091354" w:rsidR="007F3BC6" w:rsidRPr="006D0F89" w:rsidRDefault="007F3BC6" w:rsidP="007F3BC6">
            <w:pPr>
              <w:jc w:val="center"/>
              <w:rPr>
                <w:color w:val="000000"/>
                <w:sz w:val="20"/>
                <w:szCs w:val="20"/>
              </w:rPr>
            </w:pPr>
            <w:r>
              <w:rPr>
                <w:rFonts w:ascii="Calibri" w:hAnsi="Calibri" w:cs="Calibri"/>
                <w:color w:val="000000"/>
                <w:sz w:val="22"/>
                <w:szCs w:val="22"/>
              </w:rPr>
              <w:t>1</w:t>
            </w:r>
          </w:p>
        </w:tc>
        <w:tc>
          <w:tcPr>
            <w:tcW w:w="846" w:type="dxa"/>
            <w:vAlign w:val="center"/>
          </w:tcPr>
          <w:p w14:paraId="3973B252" w14:textId="17373172" w:rsidR="007F3BC6" w:rsidRPr="00E93BA8" w:rsidRDefault="007F3BC6" w:rsidP="007F3BC6">
            <w:pPr>
              <w:jc w:val="center"/>
              <w:rPr>
                <w:color w:val="000000"/>
                <w:sz w:val="20"/>
                <w:szCs w:val="20"/>
              </w:rPr>
            </w:pPr>
            <w:r>
              <w:rPr>
                <w:color w:val="000000"/>
                <w:sz w:val="22"/>
                <w:szCs w:val="22"/>
              </w:rPr>
              <w:t>49,5</w:t>
            </w:r>
          </w:p>
        </w:tc>
        <w:tc>
          <w:tcPr>
            <w:tcW w:w="920" w:type="dxa"/>
            <w:vAlign w:val="center"/>
          </w:tcPr>
          <w:p w14:paraId="268CC5D6" w14:textId="3B70912C" w:rsidR="007F3BC6" w:rsidRPr="00E93BA8" w:rsidRDefault="007F3BC6" w:rsidP="007F3BC6">
            <w:pPr>
              <w:jc w:val="center"/>
              <w:rPr>
                <w:color w:val="000000"/>
                <w:sz w:val="20"/>
                <w:szCs w:val="20"/>
              </w:rPr>
            </w:pPr>
            <w:r>
              <w:rPr>
                <w:color w:val="000000"/>
                <w:sz w:val="22"/>
                <w:szCs w:val="22"/>
              </w:rPr>
              <w:t>53,9</w:t>
            </w:r>
          </w:p>
        </w:tc>
        <w:tc>
          <w:tcPr>
            <w:tcW w:w="1175" w:type="dxa"/>
            <w:vAlign w:val="center"/>
          </w:tcPr>
          <w:p w14:paraId="018E789D" w14:textId="75AFAFED" w:rsidR="007F3BC6" w:rsidRPr="00506B1B" w:rsidRDefault="007F3BC6" w:rsidP="007F3BC6">
            <w:pPr>
              <w:jc w:val="center"/>
              <w:rPr>
                <w:b/>
                <w:bCs/>
                <w:color w:val="000000"/>
                <w:sz w:val="22"/>
                <w:szCs w:val="22"/>
              </w:rPr>
            </w:pPr>
            <w:r>
              <w:rPr>
                <w:color w:val="000000"/>
                <w:sz w:val="22"/>
                <w:szCs w:val="22"/>
              </w:rPr>
              <w:t>65,0</w:t>
            </w:r>
          </w:p>
        </w:tc>
      </w:tr>
      <w:tr w:rsidR="007F3BC6" w:rsidRPr="006D0F89" w14:paraId="415A6918" w14:textId="77777777" w:rsidTr="007F3BC6">
        <w:trPr>
          <w:trHeight w:val="20"/>
        </w:trPr>
        <w:tc>
          <w:tcPr>
            <w:tcW w:w="466" w:type="dxa"/>
            <w:vAlign w:val="center"/>
          </w:tcPr>
          <w:p w14:paraId="06744B2A" w14:textId="77777777" w:rsidR="007F3BC6" w:rsidRPr="00506B1B" w:rsidRDefault="007F3BC6" w:rsidP="007F3BC6">
            <w:pPr>
              <w:jc w:val="center"/>
              <w:rPr>
                <w:color w:val="000000"/>
                <w:sz w:val="20"/>
                <w:szCs w:val="20"/>
              </w:rPr>
            </w:pPr>
            <w:r w:rsidRPr="00506B1B">
              <w:rPr>
                <w:color w:val="000000"/>
                <w:sz w:val="20"/>
                <w:szCs w:val="20"/>
              </w:rPr>
              <w:t>7.1</w:t>
            </w:r>
          </w:p>
        </w:tc>
        <w:tc>
          <w:tcPr>
            <w:tcW w:w="9922" w:type="dxa"/>
            <w:vMerge w:val="restart"/>
            <w:shd w:val="clear" w:color="auto" w:fill="auto"/>
            <w:noWrap/>
            <w:vAlign w:val="center"/>
            <w:hideMark/>
          </w:tcPr>
          <w:p w14:paraId="07B8DB8E" w14:textId="77777777" w:rsidR="007F3BC6" w:rsidRPr="00A5735A" w:rsidRDefault="007F3BC6" w:rsidP="007F3BC6">
            <w:pPr>
              <w:rPr>
                <w:color w:val="000000"/>
                <w:sz w:val="20"/>
                <w:szCs w:val="20"/>
                <w:highlight w:val="yellow"/>
              </w:rPr>
            </w:pPr>
            <w:r w:rsidRPr="00DF45F7">
              <w:rPr>
                <w:color w:val="000000"/>
                <w:sz w:val="20"/>
                <w:szCs w:val="20"/>
              </w:rPr>
              <w:t>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14:paraId="36743F88" w14:textId="59CB930D" w:rsidR="007F3BC6" w:rsidRPr="00A5735A" w:rsidRDefault="007F3BC6" w:rsidP="007F3BC6">
            <w:pPr>
              <w:rPr>
                <w:color w:val="000000"/>
                <w:sz w:val="20"/>
                <w:szCs w:val="20"/>
                <w:highlight w:val="yellow"/>
              </w:rPr>
            </w:pPr>
            <w:r w:rsidRPr="00DF45F7">
              <w:rPr>
                <w:color w:val="000000"/>
                <w:sz w:val="20"/>
                <w:szCs w:val="20"/>
              </w:rPr>
              <w:t>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231" w:type="dxa"/>
            <w:shd w:val="clear" w:color="auto" w:fill="auto"/>
            <w:noWrap/>
            <w:vAlign w:val="center"/>
            <w:hideMark/>
          </w:tcPr>
          <w:p w14:paraId="24B623DE" w14:textId="60786997" w:rsidR="007F3BC6" w:rsidRPr="006D0F89" w:rsidRDefault="007F3BC6" w:rsidP="007F3BC6">
            <w:pPr>
              <w:jc w:val="center"/>
              <w:rPr>
                <w:color w:val="000000"/>
                <w:sz w:val="20"/>
                <w:szCs w:val="20"/>
              </w:rPr>
            </w:pPr>
            <w:r>
              <w:rPr>
                <w:rFonts w:ascii="Calibri" w:hAnsi="Calibri" w:cs="Calibri"/>
                <w:color w:val="000000"/>
                <w:sz w:val="22"/>
                <w:szCs w:val="22"/>
              </w:rPr>
              <w:t>2</w:t>
            </w:r>
          </w:p>
        </w:tc>
        <w:tc>
          <w:tcPr>
            <w:tcW w:w="846" w:type="dxa"/>
            <w:vAlign w:val="center"/>
          </w:tcPr>
          <w:p w14:paraId="7A8ABEDB" w14:textId="0677B1FB" w:rsidR="007F3BC6" w:rsidRPr="00E93BA8" w:rsidRDefault="007F3BC6" w:rsidP="007F3BC6">
            <w:pPr>
              <w:jc w:val="center"/>
              <w:rPr>
                <w:color w:val="000000"/>
                <w:sz w:val="20"/>
                <w:szCs w:val="20"/>
              </w:rPr>
            </w:pPr>
            <w:r>
              <w:rPr>
                <w:color w:val="000000"/>
                <w:sz w:val="22"/>
                <w:szCs w:val="22"/>
              </w:rPr>
              <w:t>62,9</w:t>
            </w:r>
          </w:p>
        </w:tc>
        <w:tc>
          <w:tcPr>
            <w:tcW w:w="920" w:type="dxa"/>
            <w:vAlign w:val="center"/>
          </w:tcPr>
          <w:p w14:paraId="37C8D524" w14:textId="38F3A1C8" w:rsidR="007F3BC6" w:rsidRPr="00E93BA8" w:rsidRDefault="007F3BC6" w:rsidP="007F3BC6">
            <w:pPr>
              <w:jc w:val="center"/>
              <w:rPr>
                <w:color w:val="000000"/>
                <w:sz w:val="20"/>
                <w:szCs w:val="20"/>
              </w:rPr>
            </w:pPr>
            <w:r>
              <w:rPr>
                <w:color w:val="000000"/>
                <w:sz w:val="22"/>
                <w:szCs w:val="22"/>
              </w:rPr>
              <w:t>63,5</w:t>
            </w:r>
          </w:p>
        </w:tc>
        <w:tc>
          <w:tcPr>
            <w:tcW w:w="1175" w:type="dxa"/>
            <w:vAlign w:val="center"/>
          </w:tcPr>
          <w:p w14:paraId="2EA58A0A" w14:textId="5CE685F6" w:rsidR="007F3BC6" w:rsidRPr="00506B1B" w:rsidRDefault="007F3BC6" w:rsidP="007F3BC6">
            <w:pPr>
              <w:jc w:val="center"/>
              <w:rPr>
                <w:b/>
                <w:bCs/>
                <w:color w:val="000000"/>
                <w:sz w:val="22"/>
                <w:szCs w:val="22"/>
              </w:rPr>
            </w:pPr>
            <w:r>
              <w:rPr>
                <w:color w:val="000000"/>
                <w:sz w:val="22"/>
                <w:szCs w:val="22"/>
              </w:rPr>
              <w:t>61,0</w:t>
            </w:r>
          </w:p>
        </w:tc>
      </w:tr>
      <w:tr w:rsidR="007F3BC6" w:rsidRPr="006D0F89" w14:paraId="43FC959E" w14:textId="77777777" w:rsidTr="007F3BC6">
        <w:trPr>
          <w:trHeight w:val="20"/>
        </w:trPr>
        <w:tc>
          <w:tcPr>
            <w:tcW w:w="466" w:type="dxa"/>
            <w:vAlign w:val="center"/>
          </w:tcPr>
          <w:p w14:paraId="447E9336" w14:textId="77777777" w:rsidR="007F3BC6" w:rsidRPr="00506B1B" w:rsidRDefault="007F3BC6" w:rsidP="007F3BC6">
            <w:pPr>
              <w:jc w:val="center"/>
              <w:rPr>
                <w:color w:val="000000"/>
                <w:sz w:val="20"/>
                <w:szCs w:val="20"/>
              </w:rPr>
            </w:pPr>
            <w:r w:rsidRPr="00506B1B">
              <w:rPr>
                <w:color w:val="000000"/>
                <w:sz w:val="20"/>
                <w:szCs w:val="20"/>
              </w:rPr>
              <w:t>7.2</w:t>
            </w:r>
          </w:p>
        </w:tc>
        <w:tc>
          <w:tcPr>
            <w:tcW w:w="9922" w:type="dxa"/>
            <w:vMerge/>
            <w:shd w:val="clear" w:color="auto" w:fill="auto"/>
            <w:noWrap/>
            <w:vAlign w:val="center"/>
            <w:hideMark/>
          </w:tcPr>
          <w:p w14:paraId="46E2621F" w14:textId="77777777" w:rsidR="007F3BC6" w:rsidRPr="00A5735A" w:rsidRDefault="007F3BC6" w:rsidP="007F3BC6">
            <w:pPr>
              <w:rPr>
                <w:color w:val="000000"/>
                <w:sz w:val="20"/>
                <w:szCs w:val="20"/>
                <w:highlight w:val="yellow"/>
              </w:rPr>
            </w:pPr>
          </w:p>
        </w:tc>
        <w:tc>
          <w:tcPr>
            <w:tcW w:w="1231" w:type="dxa"/>
            <w:shd w:val="clear" w:color="auto" w:fill="auto"/>
            <w:noWrap/>
            <w:vAlign w:val="center"/>
            <w:hideMark/>
          </w:tcPr>
          <w:p w14:paraId="75DB217D" w14:textId="1E836651" w:rsidR="007F3BC6" w:rsidRPr="006D0F89" w:rsidRDefault="007F3BC6" w:rsidP="007F3BC6">
            <w:pPr>
              <w:jc w:val="center"/>
              <w:rPr>
                <w:color w:val="000000"/>
                <w:sz w:val="20"/>
                <w:szCs w:val="20"/>
              </w:rPr>
            </w:pPr>
            <w:r>
              <w:rPr>
                <w:rFonts w:ascii="Calibri" w:hAnsi="Calibri" w:cs="Calibri"/>
                <w:color w:val="000000"/>
                <w:sz w:val="22"/>
                <w:szCs w:val="22"/>
              </w:rPr>
              <w:t>3</w:t>
            </w:r>
          </w:p>
        </w:tc>
        <w:tc>
          <w:tcPr>
            <w:tcW w:w="846" w:type="dxa"/>
            <w:vAlign w:val="center"/>
          </w:tcPr>
          <w:p w14:paraId="72A0BDA1" w14:textId="31F90652" w:rsidR="007F3BC6" w:rsidRPr="00E93BA8" w:rsidRDefault="007F3BC6" w:rsidP="007F3BC6">
            <w:pPr>
              <w:jc w:val="center"/>
              <w:rPr>
                <w:color w:val="000000"/>
                <w:sz w:val="20"/>
                <w:szCs w:val="20"/>
              </w:rPr>
            </w:pPr>
            <w:r>
              <w:rPr>
                <w:color w:val="000000"/>
                <w:sz w:val="22"/>
                <w:szCs w:val="22"/>
              </w:rPr>
              <w:t>39,0</w:t>
            </w:r>
          </w:p>
        </w:tc>
        <w:tc>
          <w:tcPr>
            <w:tcW w:w="920" w:type="dxa"/>
            <w:vAlign w:val="center"/>
          </w:tcPr>
          <w:p w14:paraId="1B97C832" w14:textId="397449E9" w:rsidR="007F3BC6" w:rsidRPr="00E93BA8" w:rsidRDefault="007F3BC6" w:rsidP="007F3BC6">
            <w:pPr>
              <w:jc w:val="center"/>
              <w:rPr>
                <w:color w:val="000000"/>
                <w:sz w:val="20"/>
                <w:szCs w:val="20"/>
              </w:rPr>
            </w:pPr>
            <w:r>
              <w:rPr>
                <w:color w:val="000000"/>
                <w:sz w:val="22"/>
                <w:szCs w:val="22"/>
              </w:rPr>
              <w:t>42,5</w:t>
            </w:r>
          </w:p>
        </w:tc>
        <w:tc>
          <w:tcPr>
            <w:tcW w:w="1175" w:type="dxa"/>
            <w:vAlign w:val="center"/>
          </w:tcPr>
          <w:p w14:paraId="28E7DFA3" w14:textId="3A412222" w:rsidR="007F3BC6" w:rsidRPr="00506B1B" w:rsidRDefault="007F3BC6" w:rsidP="007F3BC6">
            <w:pPr>
              <w:jc w:val="center"/>
              <w:rPr>
                <w:b/>
                <w:bCs/>
                <w:color w:val="000000"/>
                <w:sz w:val="22"/>
                <w:szCs w:val="22"/>
              </w:rPr>
            </w:pPr>
            <w:r>
              <w:rPr>
                <w:color w:val="000000"/>
                <w:sz w:val="22"/>
                <w:szCs w:val="22"/>
              </w:rPr>
              <w:t>56,0</w:t>
            </w:r>
          </w:p>
        </w:tc>
      </w:tr>
      <w:tr w:rsidR="007F3BC6" w:rsidRPr="006D0F89" w14:paraId="51049B88" w14:textId="77777777" w:rsidTr="007F3BC6">
        <w:trPr>
          <w:trHeight w:val="20"/>
        </w:trPr>
        <w:tc>
          <w:tcPr>
            <w:tcW w:w="466" w:type="dxa"/>
            <w:vAlign w:val="center"/>
          </w:tcPr>
          <w:p w14:paraId="4C04ADB5" w14:textId="77777777" w:rsidR="007F3BC6" w:rsidRPr="00506B1B" w:rsidRDefault="007F3BC6" w:rsidP="007F3BC6">
            <w:pPr>
              <w:jc w:val="center"/>
              <w:rPr>
                <w:color w:val="000000"/>
                <w:sz w:val="20"/>
                <w:szCs w:val="20"/>
              </w:rPr>
            </w:pPr>
            <w:r w:rsidRPr="00506B1B">
              <w:rPr>
                <w:color w:val="000000"/>
                <w:sz w:val="20"/>
                <w:szCs w:val="20"/>
              </w:rPr>
              <w:t>8</w:t>
            </w:r>
          </w:p>
        </w:tc>
        <w:tc>
          <w:tcPr>
            <w:tcW w:w="9922" w:type="dxa"/>
            <w:shd w:val="clear" w:color="auto" w:fill="auto"/>
            <w:noWrap/>
            <w:vAlign w:val="bottom"/>
            <w:hideMark/>
          </w:tcPr>
          <w:p w14:paraId="6A88D464" w14:textId="0036E68D" w:rsidR="007F3BC6" w:rsidRPr="00A5735A" w:rsidRDefault="007F3BC6" w:rsidP="007F3BC6">
            <w:pPr>
              <w:rPr>
                <w:color w:val="000000"/>
                <w:sz w:val="20"/>
                <w:szCs w:val="20"/>
                <w:highlight w:val="yellow"/>
              </w:rPr>
            </w:pPr>
            <w:r w:rsidRPr="00DF45F7">
              <w:rPr>
                <w:color w:val="000000"/>
                <w:sz w:val="20"/>
                <w:szCs w:val="20"/>
              </w:rPr>
              <w:t xml:space="preserve">Организмы и среда обитания.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tc>
        <w:tc>
          <w:tcPr>
            <w:tcW w:w="1231" w:type="dxa"/>
            <w:shd w:val="clear" w:color="auto" w:fill="auto"/>
            <w:noWrap/>
            <w:vAlign w:val="center"/>
            <w:hideMark/>
          </w:tcPr>
          <w:p w14:paraId="1E48DFCA" w14:textId="470C1322" w:rsidR="007F3BC6" w:rsidRPr="006D0F89" w:rsidRDefault="007F3BC6" w:rsidP="007F3BC6">
            <w:pPr>
              <w:jc w:val="center"/>
              <w:rPr>
                <w:color w:val="000000"/>
                <w:sz w:val="20"/>
                <w:szCs w:val="20"/>
              </w:rPr>
            </w:pPr>
            <w:r>
              <w:rPr>
                <w:rFonts w:ascii="Calibri" w:hAnsi="Calibri" w:cs="Calibri"/>
                <w:color w:val="000000"/>
                <w:sz w:val="22"/>
                <w:szCs w:val="22"/>
              </w:rPr>
              <w:t>2</w:t>
            </w:r>
          </w:p>
        </w:tc>
        <w:tc>
          <w:tcPr>
            <w:tcW w:w="846" w:type="dxa"/>
            <w:vAlign w:val="center"/>
          </w:tcPr>
          <w:p w14:paraId="6CBE0B97" w14:textId="3546E614" w:rsidR="007F3BC6" w:rsidRPr="00E93BA8" w:rsidRDefault="007F3BC6" w:rsidP="007F3BC6">
            <w:pPr>
              <w:jc w:val="center"/>
              <w:rPr>
                <w:color w:val="000000"/>
                <w:sz w:val="20"/>
                <w:szCs w:val="20"/>
              </w:rPr>
            </w:pPr>
            <w:r>
              <w:rPr>
                <w:color w:val="000000"/>
                <w:sz w:val="22"/>
                <w:szCs w:val="22"/>
              </w:rPr>
              <w:t>50,0</w:t>
            </w:r>
          </w:p>
        </w:tc>
        <w:tc>
          <w:tcPr>
            <w:tcW w:w="920" w:type="dxa"/>
            <w:vAlign w:val="center"/>
          </w:tcPr>
          <w:p w14:paraId="51CF9D6F" w14:textId="7BF5683A" w:rsidR="007F3BC6" w:rsidRPr="00E93BA8" w:rsidRDefault="007F3BC6" w:rsidP="007F3BC6">
            <w:pPr>
              <w:jc w:val="center"/>
              <w:rPr>
                <w:color w:val="000000"/>
                <w:sz w:val="20"/>
                <w:szCs w:val="20"/>
              </w:rPr>
            </w:pPr>
            <w:r>
              <w:rPr>
                <w:color w:val="000000"/>
                <w:sz w:val="22"/>
                <w:szCs w:val="22"/>
              </w:rPr>
              <w:t>54,7</w:t>
            </w:r>
          </w:p>
        </w:tc>
        <w:tc>
          <w:tcPr>
            <w:tcW w:w="1175" w:type="dxa"/>
            <w:vAlign w:val="center"/>
          </w:tcPr>
          <w:p w14:paraId="24D795A6" w14:textId="49F11A6C" w:rsidR="007F3BC6" w:rsidRPr="00506B1B" w:rsidRDefault="007F3BC6" w:rsidP="007F3BC6">
            <w:pPr>
              <w:jc w:val="center"/>
              <w:rPr>
                <w:b/>
                <w:bCs/>
                <w:color w:val="000000"/>
                <w:sz w:val="22"/>
                <w:szCs w:val="22"/>
              </w:rPr>
            </w:pPr>
            <w:r>
              <w:rPr>
                <w:color w:val="000000"/>
                <w:sz w:val="22"/>
                <w:szCs w:val="22"/>
              </w:rPr>
              <w:t>57,0</w:t>
            </w:r>
          </w:p>
        </w:tc>
      </w:tr>
      <w:tr w:rsidR="007F3BC6" w:rsidRPr="006D0F89" w14:paraId="6A285FE6" w14:textId="77777777" w:rsidTr="007F3BC6">
        <w:trPr>
          <w:trHeight w:val="20"/>
        </w:trPr>
        <w:tc>
          <w:tcPr>
            <w:tcW w:w="466" w:type="dxa"/>
            <w:vAlign w:val="center"/>
          </w:tcPr>
          <w:p w14:paraId="38CF824E" w14:textId="77777777" w:rsidR="007F3BC6" w:rsidRPr="00506B1B" w:rsidRDefault="007F3BC6" w:rsidP="007F3BC6">
            <w:pPr>
              <w:jc w:val="center"/>
              <w:rPr>
                <w:color w:val="000000"/>
                <w:sz w:val="20"/>
                <w:szCs w:val="20"/>
              </w:rPr>
            </w:pPr>
            <w:r w:rsidRPr="00506B1B">
              <w:rPr>
                <w:color w:val="000000"/>
                <w:sz w:val="20"/>
                <w:szCs w:val="20"/>
              </w:rPr>
              <w:t>9</w:t>
            </w:r>
          </w:p>
        </w:tc>
        <w:tc>
          <w:tcPr>
            <w:tcW w:w="9922" w:type="dxa"/>
            <w:shd w:val="clear" w:color="auto" w:fill="auto"/>
            <w:noWrap/>
            <w:vAlign w:val="bottom"/>
            <w:hideMark/>
          </w:tcPr>
          <w:p w14:paraId="0BC6B245" w14:textId="40E6A482" w:rsidR="007F3BC6" w:rsidRPr="00A5735A" w:rsidRDefault="007F3BC6" w:rsidP="007F3BC6">
            <w:pPr>
              <w:rPr>
                <w:color w:val="000000"/>
                <w:sz w:val="20"/>
                <w:szCs w:val="20"/>
                <w:highlight w:val="yellow"/>
              </w:rPr>
            </w:pPr>
            <w:r w:rsidRPr="00DF45F7">
              <w:rPr>
                <w:color w:val="000000"/>
                <w:sz w:val="20"/>
                <w:szCs w:val="20"/>
              </w:rPr>
              <w:t xml:space="preserve">Соблюдение правил поведения в окружающей среде. Бережное отношение к природе. Охрана биологических объектов.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w:t>
            </w:r>
          </w:p>
        </w:tc>
        <w:tc>
          <w:tcPr>
            <w:tcW w:w="1231" w:type="dxa"/>
            <w:shd w:val="clear" w:color="auto" w:fill="auto"/>
            <w:noWrap/>
            <w:vAlign w:val="center"/>
            <w:hideMark/>
          </w:tcPr>
          <w:p w14:paraId="60B1C2ED" w14:textId="5ABC612A" w:rsidR="007F3BC6" w:rsidRPr="006D0F89" w:rsidRDefault="007F3BC6" w:rsidP="007F3BC6">
            <w:pPr>
              <w:jc w:val="center"/>
              <w:rPr>
                <w:color w:val="000000"/>
                <w:sz w:val="20"/>
                <w:szCs w:val="20"/>
              </w:rPr>
            </w:pPr>
            <w:r>
              <w:rPr>
                <w:rFonts w:ascii="Calibri" w:hAnsi="Calibri" w:cs="Calibri"/>
                <w:color w:val="000000"/>
                <w:sz w:val="22"/>
                <w:szCs w:val="22"/>
              </w:rPr>
              <w:t>2</w:t>
            </w:r>
          </w:p>
        </w:tc>
        <w:tc>
          <w:tcPr>
            <w:tcW w:w="846" w:type="dxa"/>
            <w:vAlign w:val="center"/>
          </w:tcPr>
          <w:p w14:paraId="1E8FF157" w14:textId="07E878E1" w:rsidR="007F3BC6" w:rsidRPr="00E93BA8" w:rsidRDefault="007F3BC6" w:rsidP="007F3BC6">
            <w:pPr>
              <w:jc w:val="center"/>
              <w:rPr>
                <w:color w:val="000000"/>
                <w:sz w:val="20"/>
                <w:szCs w:val="20"/>
              </w:rPr>
            </w:pPr>
            <w:r>
              <w:rPr>
                <w:color w:val="000000"/>
                <w:sz w:val="22"/>
                <w:szCs w:val="22"/>
              </w:rPr>
              <w:t>73,3</w:t>
            </w:r>
          </w:p>
        </w:tc>
        <w:tc>
          <w:tcPr>
            <w:tcW w:w="920" w:type="dxa"/>
            <w:vAlign w:val="center"/>
          </w:tcPr>
          <w:p w14:paraId="132A5805" w14:textId="7C72036F" w:rsidR="007F3BC6" w:rsidRPr="00E93BA8" w:rsidRDefault="007F3BC6" w:rsidP="007F3BC6">
            <w:pPr>
              <w:jc w:val="center"/>
              <w:rPr>
                <w:color w:val="000000"/>
                <w:sz w:val="20"/>
                <w:szCs w:val="20"/>
              </w:rPr>
            </w:pPr>
            <w:r>
              <w:rPr>
                <w:color w:val="000000"/>
                <w:sz w:val="22"/>
                <w:szCs w:val="22"/>
              </w:rPr>
              <w:t>74,5</w:t>
            </w:r>
          </w:p>
        </w:tc>
        <w:tc>
          <w:tcPr>
            <w:tcW w:w="1175" w:type="dxa"/>
            <w:vAlign w:val="center"/>
          </w:tcPr>
          <w:p w14:paraId="5A7F813F" w14:textId="3AB03FB6" w:rsidR="007F3BC6" w:rsidRPr="00506B1B" w:rsidRDefault="007F3BC6" w:rsidP="007F3BC6">
            <w:pPr>
              <w:jc w:val="center"/>
              <w:rPr>
                <w:b/>
                <w:bCs/>
                <w:color w:val="000000"/>
                <w:sz w:val="22"/>
                <w:szCs w:val="22"/>
              </w:rPr>
            </w:pPr>
            <w:r>
              <w:rPr>
                <w:color w:val="000000"/>
                <w:sz w:val="22"/>
                <w:szCs w:val="22"/>
              </w:rPr>
              <w:t>83,0</w:t>
            </w:r>
          </w:p>
        </w:tc>
      </w:tr>
      <w:tr w:rsidR="007F3BC6" w:rsidRPr="006D0F89" w14:paraId="53883183" w14:textId="77777777" w:rsidTr="007F3BC6">
        <w:trPr>
          <w:trHeight w:val="20"/>
        </w:trPr>
        <w:tc>
          <w:tcPr>
            <w:tcW w:w="466" w:type="dxa"/>
            <w:vAlign w:val="center"/>
          </w:tcPr>
          <w:p w14:paraId="29F3E9E6" w14:textId="77777777" w:rsidR="007F3BC6" w:rsidRPr="00506B1B" w:rsidRDefault="007F3BC6" w:rsidP="007F3BC6">
            <w:pPr>
              <w:jc w:val="center"/>
              <w:rPr>
                <w:color w:val="000000"/>
                <w:sz w:val="20"/>
                <w:szCs w:val="20"/>
              </w:rPr>
            </w:pPr>
            <w:r w:rsidRPr="00506B1B">
              <w:rPr>
                <w:color w:val="000000"/>
                <w:sz w:val="20"/>
                <w:szCs w:val="20"/>
              </w:rPr>
              <w:t>10</w:t>
            </w:r>
          </w:p>
          <w:p w14:paraId="0D60F340" w14:textId="77777777" w:rsidR="007F3BC6" w:rsidRPr="00506B1B" w:rsidRDefault="007F3BC6" w:rsidP="007F3BC6">
            <w:pPr>
              <w:jc w:val="center"/>
              <w:rPr>
                <w:color w:val="000000"/>
                <w:sz w:val="20"/>
                <w:szCs w:val="20"/>
              </w:rPr>
            </w:pPr>
            <w:r w:rsidRPr="00506B1B">
              <w:rPr>
                <w:color w:val="000000"/>
                <w:sz w:val="20"/>
                <w:szCs w:val="20"/>
              </w:rPr>
              <w:t>К1</w:t>
            </w:r>
          </w:p>
        </w:tc>
        <w:tc>
          <w:tcPr>
            <w:tcW w:w="9922" w:type="dxa"/>
            <w:vMerge w:val="restart"/>
            <w:shd w:val="clear" w:color="auto" w:fill="auto"/>
            <w:noWrap/>
            <w:vAlign w:val="bottom"/>
            <w:hideMark/>
          </w:tcPr>
          <w:p w14:paraId="6FBFA38F" w14:textId="77777777" w:rsidR="007F3BC6" w:rsidRPr="00A5735A" w:rsidRDefault="007F3BC6" w:rsidP="007F3BC6">
            <w:pPr>
              <w:rPr>
                <w:color w:val="000000"/>
                <w:sz w:val="20"/>
                <w:szCs w:val="20"/>
                <w:highlight w:val="yellow"/>
              </w:rPr>
            </w:pPr>
            <w:r w:rsidRPr="00A25C48">
              <w:rPr>
                <w:color w:val="000000"/>
                <w:sz w:val="20"/>
                <w:szCs w:val="20"/>
              </w:rPr>
              <w:t xml:space="preserve">Биология как наука. Методы изучения живых организмов. Роль биологии в познании окружающего мира и практической деятельности людей    </w:t>
            </w:r>
            <w:r w:rsidRPr="00A25C48">
              <w:rPr>
                <w:color w:val="000000"/>
                <w:sz w:val="20"/>
                <w:szCs w:val="20"/>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14:paraId="11259611" w14:textId="77777777" w:rsidR="007F3BC6" w:rsidRPr="00A5735A" w:rsidRDefault="007F3BC6" w:rsidP="007F3BC6">
            <w:pPr>
              <w:rPr>
                <w:color w:val="000000"/>
                <w:sz w:val="20"/>
                <w:szCs w:val="20"/>
                <w:highlight w:val="yellow"/>
              </w:rPr>
            </w:pPr>
            <w:r w:rsidRPr="00A25C48">
              <w:rPr>
                <w:color w:val="000000"/>
                <w:sz w:val="20"/>
                <w:szCs w:val="20"/>
              </w:rPr>
              <w:t xml:space="preserve">Биология как наука. Методы изучения живых организмов. Роль биологии в познании окружающего мира и практической деятельности людей    </w:t>
            </w:r>
            <w:r w:rsidRPr="00A25C48">
              <w:rPr>
                <w:color w:val="000000"/>
                <w:sz w:val="20"/>
                <w:szCs w:val="20"/>
              </w:rPr>
              <w:br/>
            </w:r>
            <w:r w:rsidRPr="00A25C48">
              <w:rPr>
                <w:color w:val="000000"/>
                <w:sz w:val="20"/>
                <w:szCs w:val="20"/>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14:paraId="5B6097CB" w14:textId="69FAC24B" w:rsidR="007F3BC6" w:rsidRPr="00A5735A" w:rsidRDefault="007F3BC6" w:rsidP="007F3BC6">
            <w:pPr>
              <w:rPr>
                <w:color w:val="000000"/>
                <w:sz w:val="20"/>
                <w:szCs w:val="20"/>
                <w:highlight w:val="yellow"/>
              </w:rPr>
            </w:pPr>
            <w:r w:rsidRPr="00A25C48">
              <w:rPr>
                <w:color w:val="000000"/>
                <w:sz w:val="20"/>
                <w:szCs w:val="20"/>
              </w:rPr>
              <w:t xml:space="preserve">Биология как наука. Методы изучения живых организмов. Роль биологии в познании окружающего мира и практической деятельности людей    </w:t>
            </w:r>
            <w:r w:rsidRPr="00A25C48">
              <w:rPr>
                <w:color w:val="000000"/>
                <w:sz w:val="20"/>
                <w:szCs w:val="20"/>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1231" w:type="dxa"/>
            <w:shd w:val="clear" w:color="auto" w:fill="auto"/>
            <w:noWrap/>
            <w:vAlign w:val="center"/>
            <w:hideMark/>
          </w:tcPr>
          <w:p w14:paraId="23AC33C5" w14:textId="453CFF99" w:rsidR="007F3BC6" w:rsidRPr="006D0F89" w:rsidRDefault="007F3BC6" w:rsidP="007F3BC6">
            <w:pPr>
              <w:jc w:val="center"/>
              <w:rPr>
                <w:color w:val="000000"/>
                <w:sz w:val="20"/>
                <w:szCs w:val="20"/>
              </w:rPr>
            </w:pPr>
            <w:r>
              <w:rPr>
                <w:rFonts w:ascii="Calibri" w:hAnsi="Calibri" w:cs="Calibri"/>
                <w:color w:val="000000"/>
                <w:sz w:val="22"/>
                <w:szCs w:val="22"/>
              </w:rPr>
              <w:lastRenderedPageBreak/>
              <w:t>1</w:t>
            </w:r>
          </w:p>
        </w:tc>
        <w:tc>
          <w:tcPr>
            <w:tcW w:w="846" w:type="dxa"/>
            <w:vAlign w:val="center"/>
          </w:tcPr>
          <w:p w14:paraId="204ACB0F" w14:textId="50266BD8" w:rsidR="007F3BC6" w:rsidRPr="00E93BA8" w:rsidRDefault="007F3BC6" w:rsidP="007F3BC6">
            <w:pPr>
              <w:jc w:val="center"/>
              <w:rPr>
                <w:color w:val="000000"/>
                <w:sz w:val="20"/>
                <w:szCs w:val="20"/>
              </w:rPr>
            </w:pPr>
            <w:r>
              <w:rPr>
                <w:color w:val="000000"/>
                <w:sz w:val="22"/>
                <w:szCs w:val="22"/>
              </w:rPr>
              <w:t>83,9</w:t>
            </w:r>
          </w:p>
        </w:tc>
        <w:tc>
          <w:tcPr>
            <w:tcW w:w="920" w:type="dxa"/>
            <w:vAlign w:val="center"/>
          </w:tcPr>
          <w:p w14:paraId="705CC4A8" w14:textId="6D042072" w:rsidR="007F3BC6" w:rsidRPr="00E93BA8" w:rsidRDefault="007F3BC6" w:rsidP="007F3BC6">
            <w:pPr>
              <w:jc w:val="center"/>
              <w:rPr>
                <w:color w:val="000000"/>
                <w:sz w:val="20"/>
                <w:szCs w:val="20"/>
              </w:rPr>
            </w:pPr>
            <w:r>
              <w:rPr>
                <w:color w:val="000000"/>
                <w:sz w:val="22"/>
                <w:szCs w:val="22"/>
              </w:rPr>
              <w:t>87,3</w:t>
            </w:r>
          </w:p>
        </w:tc>
        <w:tc>
          <w:tcPr>
            <w:tcW w:w="1175" w:type="dxa"/>
            <w:vAlign w:val="center"/>
          </w:tcPr>
          <w:p w14:paraId="31F14270" w14:textId="1E692387" w:rsidR="007F3BC6" w:rsidRPr="00506B1B" w:rsidRDefault="007F3BC6" w:rsidP="007F3BC6">
            <w:pPr>
              <w:jc w:val="center"/>
              <w:rPr>
                <w:b/>
                <w:bCs/>
                <w:color w:val="000000"/>
                <w:sz w:val="22"/>
                <w:szCs w:val="22"/>
              </w:rPr>
            </w:pPr>
            <w:r>
              <w:rPr>
                <w:color w:val="000000"/>
                <w:sz w:val="22"/>
                <w:szCs w:val="22"/>
              </w:rPr>
              <w:t>95,0</w:t>
            </w:r>
          </w:p>
        </w:tc>
      </w:tr>
      <w:tr w:rsidR="007F3BC6" w:rsidRPr="006D0F89" w14:paraId="460FC735" w14:textId="77777777" w:rsidTr="007F3BC6">
        <w:trPr>
          <w:trHeight w:val="20"/>
        </w:trPr>
        <w:tc>
          <w:tcPr>
            <w:tcW w:w="466" w:type="dxa"/>
            <w:vAlign w:val="center"/>
          </w:tcPr>
          <w:p w14:paraId="2AE05C36" w14:textId="77777777" w:rsidR="007F3BC6" w:rsidRPr="00506B1B" w:rsidRDefault="007F3BC6" w:rsidP="007F3BC6">
            <w:pPr>
              <w:jc w:val="center"/>
              <w:rPr>
                <w:color w:val="000000"/>
                <w:sz w:val="20"/>
                <w:szCs w:val="20"/>
              </w:rPr>
            </w:pPr>
            <w:r w:rsidRPr="00506B1B">
              <w:rPr>
                <w:color w:val="000000"/>
                <w:sz w:val="20"/>
                <w:szCs w:val="20"/>
              </w:rPr>
              <w:t>10</w:t>
            </w:r>
          </w:p>
          <w:p w14:paraId="7C3E537D" w14:textId="77777777" w:rsidR="007F3BC6" w:rsidRPr="00506B1B" w:rsidRDefault="007F3BC6" w:rsidP="007F3BC6">
            <w:pPr>
              <w:jc w:val="center"/>
              <w:rPr>
                <w:color w:val="000000"/>
                <w:sz w:val="20"/>
                <w:szCs w:val="20"/>
              </w:rPr>
            </w:pPr>
            <w:r w:rsidRPr="00506B1B">
              <w:rPr>
                <w:color w:val="000000"/>
                <w:sz w:val="20"/>
                <w:szCs w:val="20"/>
              </w:rPr>
              <w:t>К2</w:t>
            </w:r>
          </w:p>
        </w:tc>
        <w:tc>
          <w:tcPr>
            <w:tcW w:w="9922" w:type="dxa"/>
            <w:vMerge/>
            <w:shd w:val="clear" w:color="auto" w:fill="auto"/>
            <w:noWrap/>
            <w:vAlign w:val="bottom"/>
            <w:hideMark/>
          </w:tcPr>
          <w:p w14:paraId="7E15D45F" w14:textId="77777777" w:rsidR="007F3BC6" w:rsidRPr="006D0F89" w:rsidRDefault="007F3BC6" w:rsidP="007F3BC6">
            <w:pPr>
              <w:rPr>
                <w:color w:val="000000"/>
                <w:sz w:val="20"/>
                <w:szCs w:val="20"/>
              </w:rPr>
            </w:pPr>
          </w:p>
        </w:tc>
        <w:tc>
          <w:tcPr>
            <w:tcW w:w="1231" w:type="dxa"/>
            <w:shd w:val="clear" w:color="auto" w:fill="auto"/>
            <w:noWrap/>
            <w:vAlign w:val="center"/>
            <w:hideMark/>
          </w:tcPr>
          <w:p w14:paraId="26814B5B" w14:textId="32B72F78" w:rsidR="007F3BC6" w:rsidRPr="006D0F89" w:rsidRDefault="007F3BC6" w:rsidP="007F3BC6">
            <w:pPr>
              <w:jc w:val="center"/>
              <w:rPr>
                <w:color w:val="000000"/>
                <w:sz w:val="20"/>
                <w:szCs w:val="20"/>
              </w:rPr>
            </w:pPr>
            <w:r>
              <w:rPr>
                <w:rFonts w:ascii="Calibri" w:hAnsi="Calibri" w:cs="Calibri"/>
                <w:color w:val="000000"/>
                <w:sz w:val="22"/>
                <w:szCs w:val="22"/>
              </w:rPr>
              <w:t>1</w:t>
            </w:r>
          </w:p>
        </w:tc>
        <w:tc>
          <w:tcPr>
            <w:tcW w:w="846" w:type="dxa"/>
            <w:vAlign w:val="center"/>
          </w:tcPr>
          <w:p w14:paraId="4934ABDD" w14:textId="38A4E596" w:rsidR="007F3BC6" w:rsidRPr="00E93BA8" w:rsidRDefault="007F3BC6" w:rsidP="007F3BC6">
            <w:pPr>
              <w:jc w:val="center"/>
              <w:rPr>
                <w:color w:val="000000"/>
                <w:sz w:val="20"/>
                <w:szCs w:val="20"/>
              </w:rPr>
            </w:pPr>
            <w:r>
              <w:rPr>
                <w:color w:val="000000"/>
                <w:sz w:val="22"/>
                <w:szCs w:val="22"/>
              </w:rPr>
              <w:t>74,0</w:t>
            </w:r>
          </w:p>
        </w:tc>
        <w:tc>
          <w:tcPr>
            <w:tcW w:w="920" w:type="dxa"/>
            <w:vAlign w:val="center"/>
          </w:tcPr>
          <w:p w14:paraId="04B213E8" w14:textId="290880EA" w:rsidR="007F3BC6" w:rsidRPr="00E93BA8" w:rsidRDefault="007F3BC6" w:rsidP="007F3BC6">
            <w:pPr>
              <w:jc w:val="center"/>
              <w:rPr>
                <w:color w:val="000000"/>
                <w:sz w:val="20"/>
                <w:szCs w:val="20"/>
              </w:rPr>
            </w:pPr>
            <w:r>
              <w:rPr>
                <w:color w:val="000000"/>
                <w:sz w:val="22"/>
                <w:szCs w:val="22"/>
              </w:rPr>
              <w:t>76,9</w:t>
            </w:r>
          </w:p>
        </w:tc>
        <w:tc>
          <w:tcPr>
            <w:tcW w:w="1175" w:type="dxa"/>
            <w:vAlign w:val="center"/>
          </w:tcPr>
          <w:p w14:paraId="3EB25DDC" w14:textId="77611EE1" w:rsidR="007F3BC6" w:rsidRPr="00506B1B" w:rsidRDefault="007F3BC6" w:rsidP="007F3BC6">
            <w:pPr>
              <w:jc w:val="center"/>
              <w:rPr>
                <w:b/>
                <w:bCs/>
                <w:color w:val="000000"/>
                <w:sz w:val="22"/>
                <w:szCs w:val="22"/>
              </w:rPr>
            </w:pPr>
            <w:r>
              <w:rPr>
                <w:color w:val="000000"/>
                <w:sz w:val="22"/>
                <w:szCs w:val="22"/>
              </w:rPr>
              <w:t>85,0</w:t>
            </w:r>
          </w:p>
        </w:tc>
      </w:tr>
      <w:tr w:rsidR="007F3BC6" w:rsidRPr="006D0F89" w14:paraId="15456D0F" w14:textId="77777777" w:rsidTr="007F3BC6">
        <w:trPr>
          <w:trHeight w:val="20"/>
        </w:trPr>
        <w:tc>
          <w:tcPr>
            <w:tcW w:w="466" w:type="dxa"/>
            <w:vAlign w:val="center"/>
          </w:tcPr>
          <w:p w14:paraId="665A2022" w14:textId="77777777" w:rsidR="007F3BC6" w:rsidRPr="00506B1B" w:rsidRDefault="007F3BC6" w:rsidP="007F3BC6">
            <w:pPr>
              <w:jc w:val="center"/>
              <w:rPr>
                <w:color w:val="000000"/>
                <w:sz w:val="20"/>
                <w:szCs w:val="20"/>
              </w:rPr>
            </w:pPr>
            <w:r w:rsidRPr="00506B1B">
              <w:rPr>
                <w:color w:val="000000"/>
                <w:sz w:val="20"/>
                <w:szCs w:val="20"/>
              </w:rPr>
              <w:t>10</w:t>
            </w:r>
          </w:p>
          <w:p w14:paraId="2A8F9710" w14:textId="77777777" w:rsidR="007F3BC6" w:rsidRPr="00506B1B" w:rsidRDefault="007F3BC6" w:rsidP="007F3BC6">
            <w:pPr>
              <w:jc w:val="center"/>
              <w:rPr>
                <w:color w:val="000000"/>
                <w:sz w:val="20"/>
                <w:szCs w:val="20"/>
              </w:rPr>
            </w:pPr>
            <w:r w:rsidRPr="00506B1B">
              <w:rPr>
                <w:color w:val="000000"/>
                <w:sz w:val="20"/>
                <w:szCs w:val="20"/>
              </w:rPr>
              <w:t>К3</w:t>
            </w:r>
          </w:p>
        </w:tc>
        <w:tc>
          <w:tcPr>
            <w:tcW w:w="9922" w:type="dxa"/>
            <w:vMerge/>
            <w:shd w:val="clear" w:color="auto" w:fill="auto"/>
            <w:noWrap/>
            <w:vAlign w:val="bottom"/>
            <w:hideMark/>
          </w:tcPr>
          <w:p w14:paraId="61A30B11" w14:textId="77777777" w:rsidR="007F3BC6" w:rsidRPr="006D0F89" w:rsidRDefault="007F3BC6" w:rsidP="007F3BC6">
            <w:pPr>
              <w:rPr>
                <w:color w:val="000000"/>
                <w:sz w:val="20"/>
                <w:szCs w:val="20"/>
              </w:rPr>
            </w:pPr>
          </w:p>
        </w:tc>
        <w:tc>
          <w:tcPr>
            <w:tcW w:w="1231" w:type="dxa"/>
            <w:shd w:val="clear" w:color="auto" w:fill="auto"/>
            <w:noWrap/>
            <w:vAlign w:val="center"/>
            <w:hideMark/>
          </w:tcPr>
          <w:p w14:paraId="46EC653D" w14:textId="215E6538" w:rsidR="007F3BC6" w:rsidRPr="006D0F89" w:rsidRDefault="007F3BC6" w:rsidP="007F3BC6">
            <w:pPr>
              <w:jc w:val="center"/>
              <w:rPr>
                <w:color w:val="000000"/>
                <w:sz w:val="20"/>
                <w:szCs w:val="20"/>
              </w:rPr>
            </w:pPr>
            <w:r>
              <w:rPr>
                <w:rFonts w:ascii="Calibri" w:hAnsi="Calibri" w:cs="Calibri"/>
                <w:color w:val="000000"/>
                <w:sz w:val="22"/>
                <w:szCs w:val="22"/>
              </w:rPr>
              <w:t>1</w:t>
            </w:r>
          </w:p>
        </w:tc>
        <w:tc>
          <w:tcPr>
            <w:tcW w:w="846" w:type="dxa"/>
            <w:vAlign w:val="center"/>
          </w:tcPr>
          <w:p w14:paraId="75F4BBBC" w14:textId="3D5DD46F" w:rsidR="007F3BC6" w:rsidRPr="00E93BA8" w:rsidRDefault="007F3BC6" w:rsidP="007F3BC6">
            <w:pPr>
              <w:jc w:val="center"/>
              <w:rPr>
                <w:color w:val="000000"/>
                <w:sz w:val="20"/>
                <w:szCs w:val="20"/>
              </w:rPr>
            </w:pPr>
            <w:r>
              <w:rPr>
                <w:color w:val="000000"/>
                <w:sz w:val="22"/>
                <w:szCs w:val="22"/>
              </w:rPr>
              <w:t>49,2</w:t>
            </w:r>
          </w:p>
        </w:tc>
        <w:tc>
          <w:tcPr>
            <w:tcW w:w="920" w:type="dxa"/>
            <w:vAlign w:val="center"/>
          </w:tcPr>
          <w:p w14:paraId="48D30EB0" w14:textId="53AB7DEA" w:rsidR="007F3BC6" w:rsidRPr="00E93BA8" w:rsidRDefault="007F3BC6" w:rsidP="007F3BC6">
            <w:pPr>
              <w:jc w:val="center"/>
              <w:rPr>
                <w:color w:val="000000"/>
                <w:sz w:val="20"/>
                <w:szCs w:val="20"/>
              </w:rPr>
            </w:pPr>
            <w:r>
              <w:rPr>
                <w:color w:val="000000"/>
                <w:sz w:val="22"/>
                <w:szCs w:val="22"/>
              </w:rPr>
              <w:t>49,7</w:t>
            </w:r>
          </w:p>
        </w:tc>
        <w:tc>
          <w:tcPr>
            <w:tcW w:w="1175" w:type="dxa"/>
            <w:vAlign w:val="center"/>
          </w:tcPr>
          <w:p w14:paraId="63E74549" w14:textId="3A6F3BA9" w:rsidR="007F3BC6" w:rsidRPr="00506B1B" w:rsidRDefault="007F3BC6" w:rsidP="007F3BC6">
            <w:pPr>
              <w:jc w:val="center"/>
              <w:rPr>
                <w:b/>
                <w:bCs/>
                <w:color w:val="000000"/>
                <w:sz w:val="22"/>
                <w:szCs w:val="22"/>
              </w:rPr>
            </w:pPr>
            <w:r>
              <w:rPr>
                <w:color w:val="000000"/>
                <w:sz w:val="22"/>
                <w:szCs w:val="22"/>
              </w:rPr>
              <w:t>52,0</w:t>
            </w:r>
          </w:p>
        </w:tc>
      </w:tr>
    </w:tbl>
    <w:p w14:paraId="2375907F" w14:textId="77777777" w:rsidR="00CF613D" w:rsidRDefault="00CF613D" w:rsidP="00CF613D">
      <w:pPr>
        <w:rPr>
          <w:rFonts w:ascii="Arial" w:hAnsi="Arial" w:cs="Arial"/>
          <w:i/>
          <w:iCs/>
          <w:color w:val="000000"/>
          <w:sz w:val="16"/>
          <w:szCs w:val="16"/>
        </w:rPr>
      </w:pPr>
    </w:p>
    <w:p w14:paraId="43079E49" w14:textId="77777777" w:rsidR="00CF613D" w:rsidRPr="00A22104" w:rsidRDefault="00CF613D" w:rsidP="00CF613D">
      <w:pPr>
        <w:spacing w:after="120"/>
        <w:jc w:val="center"/>
        <w:rPr>
          <w:b/>
          <w:bCs/>
          <w:noProof/>
          <w:sz w:val="26"/>
          <w:szCs w:val="26"/>
        </w:rPr>
      </w:pPr>
      <w:bookmarkStart w:id="29" w:name="_Toc18326744"/>
      <w:r w:rsidRPr="00A22104">
        <w:rPr>
          <w:b/>
          <w:bCs/>
          <w:noProof/>
          <w:sz w:val="26"/>
          <w:szCs w:val="26"/>
        </w:rPr>
        <w:t>Выполнение заданий по биологии группами учащихся (в % от числа участников)</w:t>
      </w:r>
      <w:bookmarkEnd w:id="29"/>
    </w:p>
    <w:p w14:paraId="1F10F770" w14:textId="77777777" w:rsidR="00CF613D" w:rsidRPr="00AC35AE" w:rsidRDefault="00CF613D" w:rsidP="00CF613D">
      <w:pPr>
        <w:rPr>
          <w:b/>
        </w:rPr>
      </w:pPr>
      <w:r>
        <w:rPr>
          <w:b/>
        </w:rPr>
        <w:t>Максимальный первичный балл: 29</w:t>
      </w:r>
    </w:p>
    <w:tbl>
      <w:tblPr>
        <w:tblW w:w="15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7"/>
        <w:gridCol w:w="3133"/>
        <w:gridCol w:w="851"/>
        <w:gridCol w:w="535"/>
        <w:gridCol w:w="535"/>
        <w:gridCol w:w="536"/>
        <w:gridCol w:w="535"/>
        <w:gridCol w:w="536"/>
        <w:gridCol w:w="535"/>
        <w:gridCol w:w="535"/>
        <w:gridCol w:w="536"/>
        <w:gridCol w:w="535"/>
        <w:gridCol w:w="536"/>
        <w:gridCol w:w="535"/>
        <w:gridCol w:w="535"/>
        <w:gridCol w:w="536"/>
        <w:gridCol w:w="535"/>
        <w:gridCol w:w="536"/>
        <w:gridCol w:w="535"/>
        <w:gridCol w:w="535"/>
        <w:gridCol w:w="536"/>
        <w:gridCol w:w="535"/>
        <w:gridCol w:w="536"/>
      </w:tblGrid>
      <w:tr w:rsidR="007F3BC6" w:rsidRPr="001C0F68" w14:paraId="04D6FB90" w14:textId="77777777" w:rsidTr="007F3BC6">
        <w:trPr>
          <w:trHeight w:val="20"/>
          <w:tblHeader/>
          <w:jc w:val="center"/>
        </w:trPr>
        <w:tc>
          <w:tcPr>
            <w:tcW w:w="4361" w:type="dxa"/>
            <w:gridSpan w:val="3"/>
            <w:shd w:val="clear" w:color="auto" w:fill="auto"/>
            <w:noWrap/>
            <w:vAlign w:val="bottom"/>
            <w:hideMark/>
          </w:tcPr>
          <w:p w14:paraId="7360ABA4" w14:textId="77777777" w:rsidR="007F3BC6" w:rsidRPr="002161C7" w:rsidRDefault="007F3BC6" w:rsidP="007F3BC6">
            <w:pPr>
              <w:jc w:val="center"/>
              <w:rPr>
                <w:b/>
                <w:bCs/>
                <w:color w:val="000000"/>
                <w:sz w:val="16"/>
                <w:szCs w:val="16"/>
              </w:rPr>
            </w:pPr>
            <w:r w:rsidRPr="002161C7">
              <w:rPr>
                <w:b/>
                <w:bCs/>
                <w:color w:val="000000"/>
                <w:sz w:val="16"/>
                <w:szCs w:val="16"/>
              </w:rPr>
              <w:t>Номер задания</w:t>
            </w:r>
          </w:p>
        </w:tc>
        <w:tc>
          <w:tcPr>
            <w:tcW w:w="535" w:type="dxa"/>
            <w:shd w:val="clear" w:color="auto" w:fill="auto"/>
            <w:vAlign w:val="center"/>
            <w:hideMark/>
          </w:tcPr>
          <w:p w14:paraId="5EA5B806" w14:textId="77777777" w:rsidR="007F3BC6" w:rsidRPr="002161C7" w:rsidRDefault="007F3BC6" w:rsidP="007F3BC6">
            <w:pPr>
              <w:jc w:val="center"/>
              <w:rPr>
                <w:b/>
                <w:bCs/>
                <w:color w:val="000000"/>
                <w:sz w:val="16"/>
                <w:szCs w:val="16"/>
              </w:rPr>
            </w:pPr>
            <w:r w:rsidRPr="002161C7">
              <w:rPr>
                <w:b/>
                <w:bCs/>
                <w:color w:val="000000"/>
                <w:sz w:val="16"/>
                <w:szCs w:val="16"/>
              </w:rPr>
              <w:t>1(1)</w:t>
            </w:r>
          </w:p>
        </w:tc>
        <w:tc>
          <w:tcPr>
            <w:tcW w:w="535" w:type="dxa"/>
            <w:shd w:val="clear" w:color="auto" w:fill="auto"/>
            <w:vAlign w:val="center"/>
            <w:hideMark/>
          </w:tcPr>
          <w:p w14:paraId="1691AB5A" w14:textId="77777777" w:rsidR="007F3BC6" w:rsidRPr="002161C7" w:rsidRDefault="007F3BC6" w:rsidP="007F3BC6">
            <w:pPr>
              <w:jc w:val="center"/>
              <w:rPr>
                <w:b/>
                <w:bCs/>
                <w:color w:val="000000"/>
                <w:sz w:val="16"/>
                <w:szCs w:val="16"/>
              </w:rPr>
            </w:pPr>
            <w:r w:rsidRPr="002161C7">
              <w:rPr>
                <w:b/>
                <w:bCs/>
                <w:color w:val="000000"/>
                <w:sz w:val="16"/>
                <w:szCs w:val="16"/>
              </w:rPr>
              <w:t>1(2)</w:t>
            </w:r>
          </w:p>
        </w:tc>
        <w:tc>
          <w:tcPr>
            <w:tcW w:w="536" w:type="dxa"/>
            <w:shd w:val="clear" w:color="auto" w:fill="auto"/>
            <w:vAlign w:val="center"/>
            <w:hideMark/>
          </w:tcPr>
          <w:p w14:paraId="6D67681F" w14:textId="77777777" w:rsidR="007F3BC6" w:rsidRPr="002161C7" w:rsidRDefault="007F3BC6" w:rsidP="007F3BC6">
            <w:pPr>
              <w:jc w:val="center"/>
              <w:rPr>
                <w:b/>
                <w:bCs/>
                <w:color w:val="000000"/>
                <w:sz w:val="16"/>
                <w:szCs w:val="16"/>
              </w:rPr>
            </w:pPr>
            <w:r w:rsidRPr="002161C7">
              <w:rPr>
                <w:b/>
                <w:bCs/>
                <w:color w:val="000000"/>
                <w:sz w:val="16"/>
                <w:szCs w:val="16"/>
              </w:rPr>
              <w:t>1(3)</w:t>
            </w:r>
          </w:p>
        </w:tc>
        <w:tc>
          <w:tcPr>
            <w:tcW w:w="535" w:type="dxa"/>
            <w:shd w:val="clear" w:color="auto" w:fill="auto"/>
            <w:vAlign w:val="center"/>
            <w:hideMark/>
          </w:tcPr>
          <w:p w14:paraId="33125198" w14:textId="77777777" w:rsidR="007F3BC6" w:rsidRPr="002161C7" w:rsidRDefault="007F3BC6" w:rsidP="007F3BC6">
            <w:pPr>
              <w:jc w:val="center"/>
              <w:rPr>
                <w:b/>
                <w:bCs/>
                <w:color w:val="000000"/>
                <w:sz w:val="16"/>
                <w:szCs w:val="16"/>
              </w:rPr>
            </w:pPr>
            <w:r w:rsidRPr="002161C7">
              <w:rPr>
                <w:b/>
                <w:bCs/>
                <w:color w:val="000000"/>
                <w:sz w:val="16"/>
                <w:szCs w:val="16"/>
              </w:rPr>
              <w:t>2(1)</w:t>
            </w:r>
          </w:p>
        </w:tc>
        <w:tc>
          <w:tcPr>
            <w:tcW w:w="536" w:type="dxa"/>
            <w:vAlign w:val="center"/>
          </w:tcPr>
          <w:p w14:paraId="60D0F016" w14:textId="77777777" w:rsidR="007F3BC6" w:rsidRPr="002161C7" w:rsidRDefault="007F3BC6" w:rsidP="007F3BC6">
            <w:pPr>
              <w:jc w:val="center"/>
              <w:rPr>
                <w:b/>
                <w:bCs/>
                <w:color w:val="000000"/>
                <w:sz w:val="16"/>
                <w:szCs w:val="16"/>
              </w:rPr>
            </w:pPr>
            <w:r w:rsidRPr="002161C7">
              <w:rPr>
                <w:b/>
                <w:bCs/>
                <w:color w:val="000000"/>
                <w:sz w:val="16"/>
                <w:szCs w:val="16"/>
              </w:rPr>
              <w:t>2(2)</w:t>
            </w:r>
          </w:p>
        </w:tc>
        <w:tc>
          <w:tcPr>
            <w:tcW w:w="535" w:type="dxa"/>
            <w:vAlign w:val="center"/>
          </w:tcPr>
          <w:p w14:paraId="4A975ADA" w14:textId="77777777" w:rsidR="007F3BC6" w:rsidRPr="002161C7" w:rsidRDefault="007F3BC6" w:rsidP="007F3BC6">
            <w:pPr>
              <w:jc w:val="center"/>
              <w:rPr>
                <w:b/>
                <w:bCs/>
                <w:color w:val="000000"/>
                <w:sz w:val="16"/>
                <w:szCs w:val="16"/>
              </w:rPr>
            </w:pPr>
            <w:r w:rsidRPr="002161C7">
              <w:rPr>
                <w:b/>
                <w:bCs/>
                <w:color w:val="000000"/>
                <w:sz w:val="16"/>
                <w:szCs w:val="16"/>
              </w:rPr>
              <w:t>3(1)</w:t>
            </w:r>
          </w:p>
        </w:tc>
        <w:tc>
          <w:tcPr>
            <w:tcW w:w="535" w:type="dxa"/>
            <w:shd w:val="clear" w:color="auto" w:fill="auto"/>
            <w:vAlign w:val="center"/>
            <w:hideMark/>
          </w:tcPr>
          <w:p w14:paraId="2B853563" w14:textId="77777777" w:rsidR="007F3BC6" w:rsidRPr="002161C7" w:rsidRDefault="007F3BC6" w:rsidP="007F3BC6">
            <w:pPr>
              <w:jc w:val="center"/>
              <w:rPr>
                <w:b/>
                <w:bCs/>
                <w:color w:val="000000"/>
                <w:sz w:val="16"/>
                <w:szCs w:val="16"/>
              </w:rPr>
            </w:pPr>
            <w:r w:rsidRPr="002161C7">
              <w:rPr>
                <w:b/>
                <w:bCs/>
                <w:color w:val="000000"/>
                <w:sz w:val="16"/>
                <w:szCs w:val="16"/>
              </w:rPr>
              <w:t>3(2)</w:t>
            </w:r>
          </w:p>
        </w:tc>
        <w:tc>
          <w:tcPr>
            <w:tcW w:w="536" w:type="dxa"/>
            <w:shd w:val="clear" w:color="auto" w:fill="auto"/>
            <w:vAlign w:val="center"/>
            <w:hideMark/>
          </w:tcPr>
          <w:p w14:paraId="305DE8CA" w14:textId="77777777" w:rsidR="007F3BC6" w:rsidRPr="002161C7" w:rsidRDefault="007F3BC6" w:rsidP="007F3BC6">
            <w:pPr>
              <w:jc w:val="center"/>
              <w:rPr>
                <w:b/>
                <w:bCs/>
                <w:color w:val="000000"/>
                <w:sz w:val="16"/>
                <w:szCs w:val="16"/>
              </w:rPr>
            </w:pPr>
            <w:r w:rsidRPr="002161C7">
              <w:rPr>
                <w:b/>
                <w:bCs/>
                <w:color w:val="000000"/>
                <w:sz w:val="16"/>
                <w:szCs w:val="16"/>
              </w:rPr>
              <w:t>4(1)</w:t>
            </w:r>
          </w:p>
        </w:tc>
        <w:tc>
          <w:tcPr>
            <w:tcW w:w="535" w:type="dxa"/>
            <w:shd w:val="clear" w:color="auto" w:fill="auto"/>
            <w:vAlign w:val="center"/>
            <w:hideMark/>
          </w:tcPr>
          <w:p w14:paraId="1DB84E59" w14:textId="77777777" w:rsidR="007F3BC6" w:rsidRPr="002161C7" w:rsidRDefault="007F3BC6" w:rsidP="007F3BC6">
            <w:pPr>
              <w:jc w:val="center"/>
              <w:rPr>
                <w:b/>
                <w:bCs/>
                <w:color w:val="000000"/>
                <w:sz w:val="16"/>
                <w:szCs w:val="16"/>
              </w:rPr>
            </w:pPr>
            <w:r w:rsidRPr="002161C7">
              <w:rPr>
                <w:b/>
                <w:bCs/>
                <w:color w:val="000000"/>
                <w:sz w:val="16"/>
                <w:szCs w:val="16"/>
              </w:rPr>
              <w:t>4(2)</w:t>
            </w:r>
          </w:p>
        </w:tc>
        <w:tc>
          <w:tcPr>
            <w:tcW w:w="536" w:type="dxa"/>
            <w:vAlign w:val="center"/>
          </w:tcPr>
          <w:p w14:paraId="42A27251" w14:textId="77777777" w:rsidR="007F3BC6" w:rsidRPr="002161C7" w:rsidRDefault="007F3BC6" w:rsidP="007F3BC6">
            <w:pPr>
              <w:jc w:val="center"/>
              <w:rPr>
                <w:b/>
                <w:bCs/>
                <w:color w:val="000000"/>
                <w:sz w:val="16"/>
                <w:szCs w:val="16"/>
              </w:rPr>
            </w:pPr>
            <w:r w:rsidRPr="002161C7">
              <w:rPr>
                <w:b/>
                <w:bCs/>
                <w:color w:val="000000"/>
                <w:sz w:val="16"/>
                <w:szCs w:val="16"/>
              </w:rPr>
              <w:t>4(3)</w:t>
            </w:r>
          </w:p>
        </w:tc>
        <w:tc>
          <w:tcPr>
            <w:tcW w:w="535" w:type="dxa"/>
            <w:shd w:val="clear" w:color="auto" w:fill="auto"/>
            <w:vAlign w:val="center"/>
            <w:hideMark/>
          </w:tcPr>
          <w:p w14:paraId="6D0859ED" w14:textId="77777777" w:rsidR="007F3BC6" w:rsidRPr="002161C7" w:rsidRDefault="007F3BC6" w:rsidP="007F3BC6">
            <w:pPr>
              <w:jc w:val="center"/>
              <w:rPr>
                <w:b/>
                <w:bCs/>
                <w:color w:val="000000"/>
                <w:sz w:val="16"/>
                <w:szCs w:val="16"/>
              </w:rPr>
            </w:pPr>
            <w:r w:rsidRPr="002161C7">
              <w:rPr>
                <w:b/>
                <w:bCs/>
                <w:color w:val="000000"/>
                <w:sz w:val="16"/>
                <w:szCs w:val="16"/>
              </w:rPr>
              <w:t>5</w:t>
            </w:r>
          </w:p>
        </w:tc>
        <w:tc>
          <w:tcPr>
            <w:tcW w:w="535" w:type="dxa"/>
            <w:shd w:val="clear" w:color="auto" w:fill="auto"/>
            <w:vAlign w:val="center"/>
            <w:hideMark/>
          </w:tcPr>
          <w:p w14:paraId="746EC464" w14:textId="77777777" w:rsidR="007F3BC6" w:rsidRPr="002161C7" w:rsidRDefault="007F3BC6" w:rsidP="007F3BC6">
            <w:pPr>
              <w:jc w:val="center"/>
              <w:rPr>
                <w:b/>
                <w:bCs/>
                <w:color w:val="000000"/>
                <w:sz w:val="16"/>
                <w:szCs w:val="16"/>
              </w:rPr>
            </w:pPr>
            <w:r w:rsidRPr="002161C7">
              <w:rPr>
                <w:b/>
                <w:bCs/>
                <w:color w:val="000000"/>
                <w:sz w:val="16"/>
                <w:szCs w:val="16"/>
              </w:rPr>
              <w:t>6(1)</w:t>
            </w:r>
          </w:p>
        </w:tc>
        <w:tc>
          <w:tcPr>
            <w:tcW w:w="536" w:type="dxa"/>
            <w:shd w:val="clear" w:color="auto" w:fill="auto"/>
            <w:vAlign w:val="center"/>
            <w:hideMark/>
          </w:tcPr>
          <w:p w14:paraId="587134BA" w14:textId="77777777" w:rsidR="007F3BC6" w:rsidRPr="002161C7" w:rsidRDefault="007F3BC6" w:rsidP="007F3BC6">
            <w:pPr>
              <w:jc w:val="center"/>
              <w:rPr>
                <w:b/>
                <w:bCs/>
                <w:color w:val="000000"/>
                <w:sz w:val="16"/>
                <w:szCs w:val="16"/>
              </w:rPr>
            </w:pPr>
            <w:r w:rsidRPr="002161C7">
              <w:rPr>
                <w:b/>
                <w:bCs/>
                <w:color w:val="000000"/>
                <w:sz w:val="16"/>
                <w:szCs w:val="16"/>
              </w:rPr>
              <w:t>6(2)</w:t>
            </w:r>
          </w:p>
        </w:tc>
        <w:tc>
          <w:tcPr>
            <w:tcW w:w="535" w:type="dxa"/>
            <w:shd w:val="clear" w:color="auto" w:fill="auto"/>
            <w:vAlign w:val="center"/>
            <w:hideMark/>
          </w:tcPr>
          <w:p w14:paraId="0A009BEA" w14:textId="77777777" w:rsidR="007F3BC6" w:rsidRPr="002161C7" w:rsidRDefault="007F3BC6" w:rsidP="007F3BC6">
            <w:pPr>
              <w:jc w:val="center"/>
              <w:rPr>
                <w:b/>
                <w:bCs/>
                <w:color w:val="000000"/>
                <w:sz w:val="16"/>
                <w:szCs w:val="16"/>
              </w:rPr>
            </w:pPr>
            <w:r w:rsidRPr="002161C7">
              <w:rPr>
                <w:b/>
                <w:bCs/>
                <w:color w:val="000000"/>
                <w:sz w:val="16"/>
                <w:szCs w:val="16"/>
              </w:rPr>
              <w:t>7(1)</w:t>
            </w:r>
          </w:p>
        </w:tc>
        <w:tc>
          <w:tcPr>
            <w:tcW w:w="536" w:type="dxa"/>
            <w:shd w:val="clear" w:color="auto" w:fill="auto"/>
            <w:vAlign w:val="center"/>
            <w:hideMark/>
          </w:tcPr>
          <w:p w14:paraId="546A1967" w14:textId="77777777" w:rsidR="007F3BC6" w:rsidRPr="002161C7" w:rsidRDefault="007F3BC6" w:rsidP="007F3BC6">
            <w:pPr>
              <w:jc w:val="center"/>
              <w:rPr>
                <w:b/>
                <w:bCs/>
                <w:color w:val="000000"/>
                <w:sz w:val="16"/>
                <w:szCs w:val="16"/>
              </w:rPr>
            </w:pPr>
            <w:r w:rsidRPr="002161C7">
              <w:rPr>
                <w:b/>
                <w:bCs/>
                <w:color w:val="000000"/>
                <w:sz w:val="16"/>
                <w:szCs w:val="16"/>
              </w:rPr>
              <w:t>7(2)</w:t>
            </w:r>
          </w:p>
        </w:tc>
        <w:tc>
          <w:tcPr>
            <w:tcW w:w="535" w:type="dxa"/>
            <w:shd w:val="clear" w:color="auto" w:fill="auto"/>
            <w:vAlign w:val="center"/>
            <w:hideMark/>
          </w:tcPr>
          <w:p w14:paraId="055D6382" w14:textId="77777777" w:rsidR="007F3BC6" w:rsidRPr="002161C7" w:rsidRDefault="007F3BC6" w:rsidP="007F3BC6">
            <w:pPr>
              <w:jc w:val="center"/>
              <w:rPr>
                <w:b/>
                <w:bCs/>
                <w:color w:val="000000"/>
                <w:sz w:val="16"/>
                <w:szCs w:val="16"/>
              </w:rPr>
            </w:pPr>
            <w:r w:rsidRPr="002161C7">
              <w:rPr>
                <w:b/>
                <w:bCs/>
                <w:color w:val="000000"/>
                <w:sz w:val="16"/>
                <w:szCs w:val="16"/>
              </w:rPr>
              <w:t>8</w:t>
            </w:r>
          </w:p>
        </w:tc>
        <w:tc>
          <w:tcPr>
            <w:tcW w:w="535" w:type="dxa"/>
            <w:shd w:val="clear" w:color="auto" w:fill="auto"/>
            <w:vAlign w:val="center"/>
            <w:hideMark/>
          </w:tcPr>
          <w:p w14:paraId="6ABF1298" w14:textId="77777777" w:rsidR="007F3BC6" w:rsidRPr="002161C7" w:rsidRDefault="007F3BC6" w:rsidP="007F3BC6">
            <w:pPr>
              <w:jc w:val="center"/>
              <w:rPr>
                <w:b/>
                <w:bCs/>
                <w:color w:val="000000"/>
                <w:sz w:val="16"/>
                <w:szCs w:val="16"/>
              </w:rPr>
            </w:pPr>
            <w:r w:rsidRPr="002161C7">
              <w:rPr>
                <w:b/>
                <w:bCs/>
                <w:color w:val="000000"/>
                <w:sz w:val="16"/>
                <w:szCs w:val="16"/>
              </w:rPr>
              <w:t>9</w:t>
            </w:r>
          </w:p>
        </w:tc>
        <w:tc>
          <w:tcPr>
            <w:tcW w:w="536" w:type="dxa"/>
            <w:shd w:val="clear" w:color="auto" w:fill="auto"/>
            <w:noWrap/>
            <w:vAlign w:val="center"/>
            <w:hideMark/>
          </w:tcPr>
          <w:p w14:paraId="3F393D0A" w14:textId="77777777" w:rsidR="007F3BC6" w:rsidRPr="002161C7" w:rsidRDefault="007F3BC6" w:rsidP="007F3BC6">
            <w:pPr>
              <w:ind w:left="-57" w:right="-57"/>
              <w:jc w:val="center"/>
              <w:rPr>
                <w:b/>
                <w:bCs/>
                <w:color w:val="000000"/>
                <w:sz w:val="16"/>
                <w:szCs w:val="16"/>
              </w:rPr>
            </w:pPr>
            <w:r w:rsidRPr="002161C7">
              <w:rPr>
                <w:b/>
                <w:bCs/>
                <w:color w:val="000000"/>
                <w:sz w:val="16"/>
                <w:szCs w:val="16"/>
              </w:rPr>
              <w:t>10</w:t>
            </w:r>
            <w:r>
              <w:rPr>
                <w:b/>
                <w:bCs/>
                <w:color w:val="000000"/>
                <w:sz w:val="16"/>
                <w:szCs w:val="16"/>
              </w:rPr>
              <w:t>К1</w:t>
            </w:r>
          </w:p>
        </w:tc>
        <w:tc>
          <w:tcPr>
            <w:tcW w:w="535" w:type="dxa"/>
            <w:vAlign w:val="center"/>
          </w:tcPr>
          <w:p w14:paraId="11E79116" w14:textId="77777777" w:rsidR="007F3BC6" w:rsidRPr="002161C7" w:rsidRDefault="007F3BC6" w:rsidP="007F3BC6">
            <w:pPr>
              <w:ind w:left="-57" w:right="-57"/>
              <w:jc w:val="center"/>
              <w:rPr>
                <w:b/>
                <w:bCs/>
                <w:color w:val="000000"/>
                <w:sz w:val="16"/>
                <w:szCs w:val="16"/>
              </w:rPr>
            </w:pPr>
            <w:r w:rsidRPr="002161C7">
              <w:rPr>
                <w:b/>
                <w:bCs/>
                <w:color w:val="000000"/>
                <w:sz w:val="16"/>
                <w:szCs w:val="16"/>
              </w:rPr>
              <w:t>10</w:t>
            </w:r>
            <w:r>
              <w:rPr>
                <w:b/>
                <w:bCs/>
                <w:color w:val="000000"/>
                <w:sz w:val="16"/>
                <w:szCs w:val="16"/>
              </w:rPr>
              <w:t>К2</w:t>
            </w:r>
          </w:p>
        </w:tc>
        <w:tc>
          <w:tcPr>
            <w:tcW w:w="536" w:type="dxa"/>
            <w:vAlign w:val="center"/>
          </w:tcPr>
          <w:p w14:paraId="7BB5B468" w14:textId="77777777" w:rsidR="007F3BC6" w:rsidRPr="002161C7" w:rsidRDefault="007F3BC6" w:rsidP="007F3BC6">
            <w:pPr>
              <w:ind w:left="-57" w:right="-57"/>
              <w:jc w:val="center"/>
              <w:rPr>
                <w:b/>
                <w:bCs/>
                <w:color w:val="000000"/>
                <w:sz w:val="16"/>
                <w:szCs w:val="16"/>
              </w:rPr>
            </w:pPr>
            <w:r w:rsidRPr="002161C7">
              <w:rPr>
                <w:b/>
                <w:bCs/>
                <w:color w:val="000000"/>
                <w:sz w:val="16"/>
                <w:szCs w:val="16"/>
              </w:rPr>
              <w:t>10</w:t>
            </w:r>
            <w:r>
              <w:rPr>
                <w:b/>
                <w:bCs/>
                <w:color w:val="000000"/>
                <w:sz w:val="16"/>
                <w:szCs w:val="16"/>
              </w:rPr>
              <w:t>К3</w:t>
            </w:r>
          </w:p>
        </w:tc>
      </w:tr>
      <w:tr w:rsidR="007F3BC6" w:rsidRPr="001C0F68" w14:paraId="59D71C36" w14:textId="77777777" w:rsidTr="007F3BC6">
        <w:trPr>
          <w:trHeight w:val="20"/>
          <w:tblHeader/>
          <w:jc w:val="center"/>
        </w:trPr>
        <w:tc>
          <w:tcPr>
            <w:tcW w:w="4361" w:type="dxa"/>
            <w:gridSpan w:val="3"/>
            <w:shd w:val="clear" w:color="auto" w:fill="auto"/>
            <w:noWrap/>
            <w:vAlign w:val="bottom"/>
            <w:hideMark/>
          </w:tcPr>
          <w:p w14:paraId="467D6781" w14:textId="77777777" w:rsidR="007F3BC6" w:rsidRPr="002161C7" w:rsidRDefault="007F3BC6" w:rsidP="007F3BC6">
            <w:pPr>
              <w:jc w:val="center"/>
              <w:rPr>
                <w:b/>
                <w:bCs/>
                <w:color w:val="000000"/>
                <w:sz w:val="16"/>
                <w:szCs w:val="16"/>
              </w:rPr>
            </w:pPr>
            <w:r w:rsidRPr="002161C7">
              <w:rPr>
                <w:b/>
                <w:bCs/>
                <w:color w:val="000000"/>
                <w:sz w:val="16"/>
                <w:szCs w:val="16"/>
              </w:rPr>
              <w:t>Максимальный балл</w:t>
            </w:r>
          </w:p>
        </w:tc>
        <w:tc>
          <w:tcPr>
            <w:tcW w:w="535" w:type="dxa"/>
            <w:shd w:val="clear" w:color="auto" w:fill="auto"/>
            <w:vAlign w:val="center"/>
            <w:hideMark/>
          </w:tcPr>
          <w:p w14:paraId="53F88F70" w14:textId="77777777" w:rsidR="007F3BC6" w:rsidRPr="002161C7" w:rsidRDefault="007F3BC6" w:rsidP="007F3BC6">
            <w:pPr>
              <w:jc w:val="center"/>
              <w:rPr>
                <w:b/>
                <w:color w:val="000000"/>
                <w:sz w:val="16"/>
                <w:szCs w:val="16"/>
              </w:rPr>
            </w:pPr>
            <w:r w:rsidRPr="002161C7">
              <w:rPr>
                <w:b/>
                <w:color w:val="000000"/>
                <w:sz w:val="16"/>
                <w:szCs w:val="16"/>
              </w:rPr>
              <w:t>1</w:t>
            </w:r>
          </w:p>
        </w:tc>
        <w:tc>
          <w:tcPr>
            <w:tcW w:w="535" w:type="dxa"/>
            <w:shd w:val="clear" w:color="auto" w:fill="auto"/>
            <w:vAlign w:val="center"/>
            <w:hideMark/>
          </w:tcPr>
          <w:p w14:paraId="01A391C9" w14:textId="77777777" w:rsidR="007F3BC6" w:rsidRPr="002161C7" w:rsidRDefault="007F3BC6" w:rsidP="007F3BC6">
            <w:pPr>
              <w:jc w:val="center"/>
              <w:rPr>
                <w:b/>
                <w:color w:val="000000"/>
                <w:sz w:val="16"/>
                <w:szCs w:val="16"/>
              </w:rPr>
            </w:pPr>
            <w:r w:rsidRPr="002161C7">
              <w:rPr>
                <w:b/>
                <w:color w:val="000000"/>
                <w:sz w:val="16"/>
                <w:szCs w:val="16"/>
              </w:rPr>
              <w:t>2</w:t>
            </w:r>
          </w:p>
        </w:tc>
        <w:tc>
          <w:tcPr>
            <w:tcW w:w="536" w:type="dxa"/>
            <w:shd w:val="clear" w:color="auto" w:fill="auto"/>
            <w:vAlign w:val="center"/>
            <w:hideMark/>
          </w:tcPr>
          <w:p w14:paraId="7B1C742E" w14:textId="77777777" w:rsidR="007F3BC6" w:rsidRPr="002161C7" w:rsidRDefault="007F3BC6" w:rsidP="007F3BC6">
            <w:pPr>
              <w:jc w:val="center"/>
              <w:rPr>
                <w:b/>
                <w:color w:val="000000"/>
                <w:sz w:val="16"/>
                <w:szCs w:val="16"/>
              </w:rPr>
            </w:pPr>
            <w:r w:rsidRPr="002161C7">
              <w:rPr>
                <w:b/>
                <w:color w:val="000000"/>
                <w:sz w:val="16"/>
                <w:szCs w:val="16"/>
              </w:rPr>
              <w:t>2</w:t>
            </w:r>
          </w:p>
        </w:tc>
        <w:tc>
          <w:tcPr>
            <w:tcW w:w="535" w:type="dxa"/>
            <w:shd w:val="clear" w:color="auto" w:fill="auto"/>
            <w:vAlign w:val="center"/>
            <w:hideMark/>
          </w:tcPr>
          <w:p w14:paraId="0DA1F057" w14:textId="77777777" w:rsidR="007F3BC6" w:rsidRPr="002161C7" w:rsidRDefault="007F3BC6" w:rsidP="007F3BC6">
            <w:pPr>
              <w:jc w:val="center"/>
              <w:rPr>
                <w:b/>
                <w:color w:val="000000"/>
                <w:sz w:val="16"/>
                <w:szCs w:val="16"/>
              </w:rPr>
            </w:pPr>
            <w:r w:rsidRPr="002161C7">
              <w:rPr>
                <w:b/>
                <w:color w:val="000000"/>
                <w:sz w:val="16"/>
                <w:szCs w:val="16"/>
              </w:rPr>
              <w:t>1</w:t>
            </w:r>
          </w:p>
        </w:tc>
        <w:tc>
          <w:tcPr>
            <w:tcW w:w="536" w:type="dxa"/>
            <w:vAlign w:val="center"/>
          </w:tcPr>
          <w:p w14:paraId="188E00B7" w14:textId="77777777" w:rsidR="007F3BC6" w:rsidRPr="002161C7" w:rsidRDefault="007F3BC6" w:rsidP="007F3BC6">
            <w:pPr>
              <w:jc w:val="center"/>
              <w:rPr>
                <w:b/>
                <w:color w:val="000000"/>
                <w:sz w:val="16"/>
                <w:szCs w:val="16"/>
              </w:rPr>
            </w:pPr>
            <w:r w:rsidRPr="002161C7">
              <w:rPr>
                <w:b/>
                <w:color w:val="000000"/>
                <w:sz w:val="16"/>
                <w:szCs w:val="16"/>
              </w:rPr>
              <w:t>1</w:t>
            </w:r>
          </w:p>
        </w:tc>
        <w:tc>
          <w:tcPr>
            <w:tcW w:w="535" w:type="dxa"/>
            <w:vAlign w:val="center"/>
          </w:tcPr>
          <w:p w14:paraId="1ABE2E6C" w14:textId="77777777" w:rsidR="007F3BC6" w:rsidRPr="002161C7" w:rsidRDefault="007F3BC6" w:rsidP="007F3BC6">
            <w:pPr>
              <w:jc w:val="center"/>
              <w:rPr>
                <w:b/>
                <w:color w:val="000000"/>
                <w:sz w:val="16"/>
                <w:szCs w:val="16"/>
              </w:rPr>
            </w:pPr>
            <w:r w:rsidRPr="002161C7">
              <w:rPr>
                <w:b/>
                <w:color w:val="000000"/>
                <w:sz w:val="16"/>
                <w:szCs w:val="16"/>
              </w:rPr>
              <w:t>2</w:t>
            </w:r>
          </w:p>
        </w:tc>
        <w:tc>
          <w:tcPr>
            <w:tcW w:w="535" w:type="dxa"/>
            <w:shd w:val="clear" w:color="auto" w:fill="auto"/>
            <w:vAlign w:val="center"/>
            <w:hideMark/>
          </w:tcPr>
          <w:p w14:paraId="0D0792B8" w14:textId="77777777" w:rsidR="007F3BC6" w:rsidRPr="002161C7" w:rsidRDefault="007F3BC6" w:rsidP="007F3BC6">
            <w:pPr>
              <w:jc w:val="center"/>
              <w:rPr>
                <w:b/>
                <w:color w:val="000000"/>
                <w:sz w:val="16"/>
                <w:szCs w:val="16"/>
              </w:rPr>
            </w:pPr>
            <w:r w:rsidRPr="002161C7">
              <w:rPr>
                <w:b/>
                <w:color w:val="000000"/>
                <w:sz w:val="16"/>
                <w:szCs w:val="16"/>
              </w:rPr>
              <w:t>1</w:t>
            </w:r>
          </w:p>
        </w:tc>
        <w:tc>
          <w:tcPr>
            <w:tcW w:w="536" w:type="dxa"/>
            <w:shd w:val="clear" w:color="auto" w:fill="auto"/>
            <w:vAlign w:val="center"/>
            <w:hideMark/>
          </w:tcPr>
          <w:p w14:paraId="76945A22" w14:textId="77777777" w:rsidR="007F3BC6" w:rsidRPr="002161C7" w:rsidRDefault="007F3BC6" w:rsidP="007F3BC6">
            <w:pPr>
              <w:jc w:val="center"/>
              <w:rPr>
                <w:b/>
                <w:color w:val="000000"/>
                <w:sz w:val="16"/>
                <w:szCs w:val="16"/>
              </w:rPr>
            </w:pPr>
            <w:r w:rsidRPr="002161C7">
              <w:rPr>
                <w:b/>
                <w:color w:val="000000"/>
                <w:sz w:val="16"/>
                <w:szCs w:val="16"/>
              </w:rPr>
              <w:t>1</w:t>
            </w:r>
          </w:p>
        </w:tc>
        <w:tc>
          <w:tcPr>
            <w:tcW w:w="535" w:type="dxa"/>
            <w:shd w:val="clear" w:color="auto" w:fill="auto"/>
            <w:vAlign w:val="center"/>
            <w:hideMark/>
          </w:tcPr>
          <w:p w14:paraId="3452BA85" w14:textId="77777777" w:rsidR="007F3BC6" w:rsidRPr="002161C7" w:rsidRDefault="007F3BC6" w:rsidP="007F3BC6">
            <w:pPr>
              <w:jc w:val="center"/>
              <w:rPr>
                <w:b/>
                <w:color w:val="000000"/>
                <w:sz w:val="16"/>
                <w:szCs w:val="16"/>
              </w:rPr>
            </w:pPr>
            <w:r w:rsidRPr="002161C7">
              <w:rPr>
                <w:b/>
                <w:color w:val="000000"/>
                <w:sz w:val="16"/>
                <w:szCs w:val="16"/>
              </w:rPr>
              <w:t>1</w:t>
            </w:r>
          </w:p>
        </w:tc>
        <w:tc>
          <w:tcPr>
            <w:tcW w:w="536" w:type="dxa"/>
            <w:vAlign w:val="center"/>
          </w:tcPr>
          <w:p w14:paraId="64CA5702" w14:textId="77777777" w:rsidR="007F3BC6" w:rsidRPr="002161C7" w:rsidRDefault="007F3BC6" w:rsidP="007F3BC6">
            <w:pPr>
              <w:jc w:val="center"/>
              <w:rPr>
                <w:b/>
                <w:color w:val="000000"/>
                <w:sz w:val="16"/>
                <w:szCs w:val="16"/>
              </w:rPr>
            </w:pPr>
            <w:r w:rsidRPr="002161C7">
              <w:rPr>
                <w:b/>
                <w:color w:val="000000"/>
                <w:sz w:val="16"/>
                <w:szCs w:val="16"/>
              </w:rPr>
              <w:t>1</w:t>
            </w:r>
          </w:p>
        </w:tc>
        <w:tc>
          <w:tcPr>
            <w:tcW w:w="535" w:type="dxa"/>
            <w:shd w:val="clear" w:color="auto" w:fill="auto"/>
            <w:vAlign w:val="center"/>
            <w:hideMark/>
          </w:tcPr>
          <w:p w14:paraId="4178C7A3" w14:textId="77777777" w:rsidR="007F3BC6" w:rsidRPr="002161C7" w:rsidRDefault="007F3BC6" w:rsidP="007F3BC6">
            <w:pPr>
              <w:jc w:val="center"/>
              <w:rPr>
                <w:b/>
                <w:color w:val="000000"/>
                <w:sz w:val="16"/>
                <w:szCs w:val="16"/>
              </w:rPr>
            </w:pPr>
            <w:r w:rsidRPr="002161C7">
              <w:rPr>
                <w:b/>
                <w:color w:val="000000"/>
                <w:sz w:val="16"/>
                <w:szCs w:val="16"/>
              </w:rPr>
              <w:t>2</w:t>
            </w:r>
          </w:p>
        </w:tc>
        <w:tc>
          <w:tcPr>
            <w:tcW w:w="535" w:type="dxa"/>
            <w:shd w:val="clear" w:color="auto" w:fill="auto"/>
            <w:vAlign w:val="center"/>
            <w:hideMark/>
          </w:tcPr>
          <w:p w14:paraId="518F7EDF" w14:textId="77777777" w:rsidR="007F3BC6" w:rsidRPr="002161C7" w:rsidRDefault="007F3BC6" w:rsidP="007F3BC6">
            <w:pPr>
              <w:jc w:val="center"/>
              <w:rPr>
                <w:b/>
                <w:color w:val="000000"/>
                <w:sz w:val="16"/>
                <w:szCs w:val="16"/>
              </w:rPr>
            </w:pPr>
            <w:r w:rsidRPr="002161C7">
              <w:rPr>
                <w:b/>
                <w:color w:val="000000"/>
                <w:sz w:val="16"/>
                <w:szCs w:val="16"/>
              </w:rPr>
              <w:t>1</w:t>
            </w:r>
          </w:p>
        </w:tc>
        <w:tc>
          <w:tcPr>
            <w:tcW w:w="536" w:type="dxa"/>
            <w:shd w:val="clear" w:color="auto" w:fill="auto"/>
            <w:vAlign w:val="center"/>
            <w:hideMark/>
          </w:tcPr>
          <w:p w14:paraId="090315DE" w14:textId="77777777" w:rsidR="007F3BC6" w:rsidRPr="002161C7" w:rsidRDefault="007F3BC6" w:rsidP="007F3BC6">
            <w:pPr>
              <w:jc w:val="center"/>
              <w:rPr>
                <w:b/>
                <w:color w:val="000000"/>
                <w:sz w:val="16"/>
                <w:szCs w:val="16"/>
              </w:rPr>
            </w:pPr>
            <w:r w:rsidRPr="002161C7">
              <w:rPr>
                <w:b/>
                <w:color w:val="000000"/>
                <w:sz w:val="16"/>
                <w:szCs w:val="16"/>
              </w:rPr>
              <w:t>1</w:t>
            </w:r>
          </w:p>
        </w:tc>
        <w:tc>
          <w:tcPr>
            <w:tcW w:w="535" w:type="dxa"/>
            <w:shd w:val="clear" w:color="auto" w:fill="auto"/>
            <w:vAlign w:val="center"/>
            <w:hideMark/>
          </w:tcPr>
          <w:p w14:paraId="566AABDB" w14:textId="77777777" w:rsidR="007F3BC6" w:rsidRPr="002161C7" w:rsidRDefault="007F3BC6" w:rsidP="007F3BC6">
            <w:pPr>
              <w:jc w:val="center"/>
              <w:rPr>
                <w:b/>
                <w:color w:val="000000"/>
                <w:sz w:val="16"/>
                <w:szCs w:val="16"/>
              </w:rPr>
            </w:pPr>
            <w:r w:rsidRPr="002161C7">
              <w:rPr>
                <w:b/>
                <w:color w:val="000000"/>
                <w:sz w:val="16"/>
                <w:szCs w:val="16"/>
              </w:rPr>
              <w:t>2</w:t>
            </w:r>
          </w:p>
        </w:tc>
        <w:tc>
          <w:tcPr>
            <w:tcW w:w="536" w:type="dxa"/>
            <w:shd w:val="clear" w:color="auto" w:fill="auto"/>
            <w:vAlign w:val="center"/>
            <w:hideMark/>
          </w:tcPr>
          <w:p w14:paraId="554FD1F7" w14:textId="77777777" w:rsidR="007F3BC6" w:rsidRPr="002161C7" w:rsidRDefault="007F3BC6" w:rsidP="007F3BC6">
            <w:pPr>
              <w:jc w:val="center"/>
              <w:rPr>
                <w:b/>
                <w:color w:val="000000"/>
                <w:sz w:val="16"/>
                <w:szCs w:val="16"/>
              </w:rPr>
            </w:pPr>
            <w:r w:rsidRPr="002161C7">
              <w:rPr>
                <w:b/>
                <w:color w:val="000000"/>
                <w:sz w:val="16"/>
                <w:szCs w:val="16"/>
              </w:rPr>
              <w:t>3</w:t>
            </w:r>
          </w:p>
        </w:tc>
        <w:tc>
          <w:tcPr>
            <w:tcW w:w="535" w:type="dxa"/>
            <w:shd w:val="clear" w:color="auto" w:fill="auto"/>
            <w:vAlign w:val="center"/>
            <w:hideMark/>
          </w:tcPr>
          <w:p w14:paraId="7236CFA9" w14:textId="77777777" w:rsidR="007F3BC6" w:rsidRPr="002161C7" w:rsidRDefault="007F3BC6" w:rsidP="007F3BC6">
            <w:pPr>
              <w:jc w:val="center"/>
              <w:rPr>
                <w:b/>
                <w:color w:val="000000"/>
                <w:sz w:val="16"/>
                <w:szCs w:val="16"/>
              </w:rPr>
            </w:pPr>
            <w:r w:rsidRPr="002161C7">
              <w:rPr>
                <w:b/>
                <w:color w:val="000000"/>
                <w:sz w:val="16"/>
                <w:szCs w:val="16"/>
              </w:rPr>
              <w:t>2</w:t>
            </w:r>
          </w:p>
        </w:tc>
        <w:tc>
          <w:tcPr>
            <w:tcW w:w="535" w:type="dxa"/>
            <w:shd w:val="clear" w:color="auto" w:fill="auto"/>
            <w:vAlign w:val="center"/>
            <w:hideMark/>
          </w:tcPr>
          <w:p w14:paraId="3BC98BEB" w14:textId="77777777" w:rsidR="007F3BC6" w:rsidRPr="002161C7" w:rsidRDefault="007F3BC6" w:rsidP="007F3BC6">
            <w:pPr>
              <w:jc w:val="center"/>
              <w:rPr>
                <w:b/>
                <w:color w:val="000000"/>
                <w:sz w:val="16"/>
                <w:szCs w:val="16"/>
              </w:rPr>
            </w:pPr>
            <w:r w:rsidRPr="002161C7">
              <w:rPr>
                <w:b/>
                <w:color w:val="000000"/>
                <w:sz w:val="16"/>
                <w:szCs w:val="16"/>
              </w:rPr>
              <w:t>2</w:t>
            </w:r>
          </w:p>
        </w:tc>
        <w:tc>
          <w:tcPr>
            <w:tcW w:w="536" w:type="dxa"/>
            <w:shd w:val="clear" w:color="auto" w:fill="auto"/>
            <w:noWrap/>
            <w:vAlign w:val="center"/>
            <w:hideMark/>
          </w:tcPr>
          <w:p w14:paraId="3E098439" w14:textId="77777777" w:rsidR="007F3BC6" w:rsidRPr="002161C7" w:rsidRDefault="007F3BC6" w:rsidP="007F3BC6">
            <w:pPr>
              <w:jc w:val="center"/>
              <w:rPr>
                <w:b/>
                <w:color w:val="000000"/>
                <w:sz w:val="16"/>
                <w:szCs w:val="16"/>
              </w:rPr>
            </w:pPr>
            <w:r>
              <w:rPr>
                <w:b/>
                <w:color w:val="000000"/>
                <w:sz w:val="16"/>
                <w:szCs w:val="16"/>
              </w:rPr>
              <w:t>1</w:t>
            </w:r>
          </w:p>
        </w:tc>
        <w:tc>
          <w:tcPr>
            <w:tcW w:w="535" w:type="dxa"/>
          </w:tcPr>
          <w:p w14:paraId="0E224DFC" w14:textId="77777777" w:rsidR="007F3BC6" w:rsidRDefault="007F3BC6" w:rsidP="007F3BC6">
            <w:pPr>
              <w:jc w:val="center"/>
              <w:rPr>
                <w:b/>
                <w:color w:val="000000"/>
                <w:sz w:val="16"/>
                <w:szCs w:val="16"/>
              </w:rPr>
            </w:pPr>
            <w:r>
              <w:rPr>
                <w:b/>
                <w:color w:val="000000"/>
                <w:sz w:val="16"/>
                <w:szCs w:val="16"/>
              </w:rPr>
              <w:t>1</w:t>
            </w:r>
          </w:p>
        </w:tc>
        <w:tc>
          <w:tcPr>
            <w:tcW w:w="536" w:type="dxa"/>
          </w:tcPr>
          <w:p w14:paraId="551676C4" w14:textId="77777777" w:rsidR="007F3BC6" w:rsidRDefault="007F3BC6" w:rsidP="007F3BC6">
            <w:pPr>
              <w:jc w:val="center"/>
              <w:rPr>
                <w:b/>
                <w:color w:val="000000"/>
                <w:sz w:val="16"/>
                <w:szCs w:val="16"/>
              </w:rPr>
            </w:pPr>
            <w:r>
              <w:rPr>
                <w:b/>
                <w:color w:val="000000"/>
                <w:sz w:val="16"/>
                <w:szCs w:val="16"/>
              </w:rPr>
              <w:t>1</w:t>
            </w:r>
          </w:p>
        </w:tc>
      </w:tr>
      <w:tr w:rsidR="007F3BC6" w:rsidRPr="001C0F68" w14:paraId="767266BB" w14:textId="77777777" w:rsidTr="007F3BC6">
        <w:trPr>
          <w:trHeight w:val="20"/>
          <w:tblHeader/>
          <w:jc w:val="center"/>
        </w:trPr>
        <w:tc>
          <w:tcPr>
            <w:tcW w:w="377" w:type="dxa"/>
            <w:shd w:val="clear" w:color="auto" w:fill="auto"/>
            <w:noWrap/>
            <w:vAlign w:val="center"/>
            <w:hideMark/>
          </w:tcPr>
          <w:p w14:paraId="2C6229BF" w14:textId="77777777" w:rsidR="007F3BC6" w:rsidRPr="002161C7" w:rsidRDefault="007F3BC6" w:rsidP="007F3BC6">
            <w:pPr>
              <w:jc w:val="center"/>
              <w:rPr>
                <w:b/>
                <w:bCs/>
                <w:color w:val="000000"/>
                <w:sz w:val="16"/>
                <w:szCs w:val="16"/>
              </w:rPr>
            </w:pPr>
            <w:r w:rsidRPr="002161C7">
              <w:rPr>
                <w:b/>
                <w:bCs/>
                <w:color w:val="000000"/>
                <w:sz w:val="16"/>
                <w:szCs w:val="16"/>
              </w:rPr>
              <w:t xml:space="preserve">№ </w:t>
            </w:r>
          </w:p>
        </w:tc>
        <w:tc>
          <w:tcPr>
            <w:tcW w:w="3133" w:type="dxa"/>
            <w:shd w:val="clear" w:color="auto" w:fill="auto"/>
            <w:vAlign w:val="center"/>
            <w:hideMark/>
          </w:tcPr>
          <w:p w14:paraId="4CE84DF7" w14:textId="77777777" w:rsidR="007F3BC6" w:rsidRPr="002161C7" w:rsidRDefault="007F3BC6" w:rsidP="007F3BC6">
            <w:pPr>
              <w:jc w:val="center"/>
              <w:rPr>
                <w:b/>
                <w:bCs/>
                <w:color w:val="000000"/>
                <w:sz w:val="16"/>
                <w:szCs w:val="16"/>
              </w:rPr>
            </w:pPr>
            <w:r w:rsidRPr="002161C7">
              <w:rPr>
                <w:b/>
                <w:bCs/>
                <w:color w:val="000000"/>
                <w:sz w:val="16"/>
                <w:szCs w:val="16"/>
              </w:rPr>
              <w:t>ОО</w:t>
            </w:r>
          </w:p>
        </w:tc>
        <w:tc>
          <w:tcPr>
            <w:tcW w:w="851" w:type="dxa"/>
            <w:shd w:val="clear" w:color="auto" w:fill="auto"/>
            <w:vAlign w:val="center"/>
            <w:hideMark/>
          </w:tcPr>
          <w:p w14:paraId="0703E4CF" w14:textId="77777777" w:rsidR="007F3BC6" w:rsidRPr="002161C7" w:rsidRDefault="007F3BC6" w:rsidP="007F3BC6">
            <w:pPr>
              <w:jc w:val="center"/>
              <w:rPr>
                <w:b/>
                <w:bCs/>
                <w:color w:val="000000"/>
                <w:sz w:val="16"/>
                <w:szCs w:val="16"/>
              </w:rPr>
            </w:pPr>
            <w:r w:rsidRPr="002161C7">
              <w:rPr>
                <w:b/>
                <w:bCs/>
                <w:color w:val="000000"/>
                <w:sz w:val="14"/>
                <w:szCs w:val="16"/>
              </w:rPr>
              <w:t xml:space="preserve">Кол-во </w:t>
            </w:r>
            <w:proofErr w:type="spellStart"/>
            <w:r w:rsidRPr="002161C7">
              <w:rPr>
                <w:b/>
                <w:bCs/>
                <w:color w:val="000000"/>
                <w:sz w:val="14"/>
                <w:szCs w:val="16"/>
              </w:rPr>
              <w:t>уч</w:t>
            </w:r>
            <w:proofErr w:type="spellEnd"/>
            <w:r w:rsidRPr="002161C7">
              <w:rPr>
                <w:b/>
                <w:bCs/>
                <w:color w:val="000000"/>
                <w:sz w:val="14"/>
                <w:szCs w:val="16"/>
              </w:rPr>
              <w:t>-ков</w:t>
            </w:r>
          </w:p>
        </w:tc>
        <w:tc>
          <w:tcPr>
            <w:tcW w:w="10708" w:type="dxa"/>
            <w:gridSpan w:val="20"/>
            <w:vAlign w:val="center"/>
          </w:tcPr>
          <w:p w14:paraId="3B6D9824" w14:textId="77777777" w:rsidR="007F3BC6" w:rsidRPr="002161C7" w:rsidRDefault="007F3BC6" w:rsidP="007F3BC6">
            <w:pPr>
              <w:jc w:val="center"/>
              <w:rPr>
                <w:b/>
                <w:bCs/>
                <w:color w:val="000000"/>
                <w:sz w:val="16"/>
                <w:szCs w:val="16"/>
              </w:rPr>
            </w:pPr>
            <w:r>
              <w:rPr>
                <w:b/>
                <w:bCs/>
                <w:color w:val="000000"/>
                <w:sz w:val="16"/>
                <w:szCs w:val="16"/>
              </w:rPr>
              <w:t>Выполнение заданий в % (от числа участников)</w:t>
            </w:r>
          </w:p>
        </w:tc>
      </w:tr>
      <w:tr w:rsidR="007F3BC6" w:rsidRPr="001C0F68" w14:paraId="50295483" w14:textId="77777777" w:rsidTr="007F3BC6">
        <w:trPr>
          <w:trHeight w:val="20"/>
          <w:jc w:val="center"/>
        </w:trPr>
        <w:tc>
          <w:tcPr>
            <w:tcW w:w="377" w:type="dxa"/>
            <w:shd w:val="clear" w:color="auto" w:fill="auto"/>
            <w:noWrap/>
            <w:vAlign w:val="center"/>
            <w:hideMark/>
          </w:tcPr>
          <w:p w14:paraId="1DDC02FB" w14:textId="77777777" w:rsidR="007F3BC6" w:rsidRPr="001E7F90" w:rsidRDefault="007F3BC6" w:rsidP="007F3BC6">
            <w:pPr>
              <w:jc w:val="center"/>
              <w:rPr>
                <w:color w:val="000000"/>
                <w:sz w:val="18"/>
                <w:szCs w:val="18"/>
              </w:rPr>
            </w:pPr>
            <w:r w:rsidRPr="001E7F90">
              <w:rPr>
                <w:color w:val="000000"/>
                <w:sz w:val="18"/>
                <w:szCs w:val="18"/>
              </w:rPr>
              <w:t>1</w:t>
            </w:r>
          </w:p>
        </w:tc>
        <w:tc>
          <w:tcPr>
            <w:tcW w:w="3133" w:type="dxa"/>
            <w:shd w:val="clear" w:color="auto" w:fill="auto"/>
            <w:vAlign w:val="center"/>
          </w:tcPr>
          <w:p w14:paraId="1C6B1228" w14:textId="77777777" w:rsidR="007F3BC6" w:rsidRPr="00441B26" w:rsidRDefault="007F3BC6" w:rsidP="007F3BC6">
            <w:pPr>
              <w:rPr>
                <w:sz w:val="20"/>
                <w:szCs w:val="20"/>
              </w:rPr>
            </w:pPr>
            <w:r w:rsidRPr="00441B26">
              <w:rPr>
                <w:sz w:val="20"/>
                <w:szCs w:val="20"/>
              </w:rPr>
              <w:t xml:space="preserve">Филиал МБОУ </w:t>
            </w:r>
            <w:proofErr w:type="spellStart"/>
            <w:r w:rsidRPr="00441B26">
              <w:rPr>
                <w:sz w:val="20"/>
                <w:szCs w:val="20"/>
              </w:rPr>
              <w:t>Сещинской</w:t>
            </w:r>
            <w:proofErr w:type="spellEnd"/>
            <w:r w:rsidRPr="00441B26">
              <w:rPr>
                <w:sz w:val="20"/>
                <w:szCs w:val="20"/>
              </w:rPr>
              <w:t xml:space="preserve"> СОШ </w:t>
            </w:r>
          </w:p>
          <w:p w14:paraId="52A43A22" w14:textId="77777777" w:rsidR="007F3BC6" w:rsidRPr="001E7F90" w:rsidRDefault="007F3BC6" w:rsidP="007F3BC6">
            <w:pPr>
              <w:rPr>
                <w:color w:val="000000"/>
                <w:sz w:val="18"/>
                <w:szCs w:val="18"/>
              </w:rPr>
            </w:pPr>
            <w:proofErr w:type="spellStart"/>
            <w:r w:rsidRPr="00441B26">
              <w:rPr>
                <w:sz w:val="20"/>
                <w:szCs w:val="20"/>
              </w:rPr>
              <w:t>Алешинская</w:t>
            </w:r>
            <w:proofErr w:type="spellEnd"/>
            <w:r w:rsidRPr="00441B26">
              <w:rPr>
                <w:sz w:val="20"/>
                <w:szCs w:val="20"/>
              </w:rPr>
              <w:t xml:space="preserve"> ООШ     </w:t>
            </w:r>
          </w:p>
        </w:tc>
        <w:tc>
          <w:tcPr>
            <w:tcW w:w="851" w:type="dxa"/>
            <w:shd w:val="clear" w:color="auto" w:fill="auto"/>
            <w:vAlign w:val="center"/>
          </w:tcPr>
          <w:p w14:paraId="01570DA3" w14:textId="77777777" w:rsidR="007F3BC6" w:rsidRDefault="007F3BC6" w:rsidP="007F3BC6">
            <w:pPr>
              <w:jc w:val="center"/>
              <w:rPr>
                <w:color w:val="000000"/>
                <w:sz w:val="20"/>
                <w:szCs w:val="20"/>
              </w:rPr>
            </w:pPr>
            <w:r>
              <w:rPr>
                <w:color w:val="000000"/>
                <w:sz w:val="20"/>
                <w:szCs w:val="20"/>
              </w:rPr>
              <w:t>2</w:t>
            </w:r>
          </w:p>
        </w:tc>
        <w:tc>
          <w:tcPr>
            <w:tcW w:w="535" w:type="dxa"/>
            <w:shd w:val="clear" w:color="auto" w:fill="auto"/>
            <w:vAlign w:val="center"/>
          </w:tcPr>
          <w:p w14:paraId="03B2CD2E"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7D762291" w14:textId="77777777" w:rsidR="007F3BC6" w:rsidRDefault="007F3BC6" w:rsidP="007F3BC6">
            <w:pPr>
              <w:jc w:val="center"/>
              <w:rPr>
                <w:color w:val="000000"/>
                <w:sz w:val="20"/>
                <w:szCs w:val="20"/>
              </w:rPr>
            </w:pPr>
            <w:r>
              <w:rPr>
                <w:color w:val="000000"/>
                <w:sz w:val="20"/>
                <w:szCs w:val="20"/>
              </w:rPr>
              <w:t>100</w:t>
            </w:r>
          </w:p>
        </w:tc>
        <w:tc>
          <w:tcPr>
            <w:tcW w:w="536" w:type="dxa"/>
            <w:shd w:val="clear" w:color="auto" w:fill="auto"/>
            <w:vAlign w:val="center"/>
          </w:tcPr>
          <w:p w14:paraId="38191D9A" w14:textId="77777777" w:rsidR="007F3BC6" w:rsidRDefault="007F3BC6" w:rsidP="007F3BC6">
            <w:pPr>
              <w:jc w:val="center"/>
              <w:rPr>
                <w:color w:val="000000"/>
                <w:sz w:val="20"/>
                <w:szCs w:val="20"/>
              </w:rPr>
            </w:pPr>
            <w:r>
              <w:rPr>
                <w:color w:val="000000"/>
                <w:sz w:val="20"/>
                <w:szCs w:val="20"/>
              </w:rPr>
              <w:t>50</w:t>
            </w:r>
          </w:p>
        </w:tc>
        <w:tc>
          <w:tcPr>
            <w:tcW w:w="535" w:type="dxa"/>
            <w:shd w:val="clear" w:color="auto" w:fill="auto"/>
            <w:vAlign w:val="center"/>
          </w:tcPr>
          <w:p w14:paraId="36918060" w14:textId="77777777" w:rsidR="007F3BC6" w:rsidRDefault="007F3BC6" w:rsidP="007F3BC6">
            <w:pPr>
              <w:jc w:val="center"/>
              <w:rPr>
                <w:color w:val="000000"/>
                <w:sz w:val="20"/>
                <w:szCs w:val="20"/>
              </w:rPr>
            </w:pPr>
            <w:r>
              <w:rPr>
                <w:color w:val="000000"/>
                <w:sz w:val="20"/>
                <w:szCs w:val="20"/>
              </w:rPr>
              <w:t>100</w:t>
            </w:r>
          </w:p>
        </w:tc>
        <w:tc>
          <w:tcPr>
            <w:tcW w:w="536" w:type="dxa"/>
            <w:vAlign w:val="center"/>
          </w:tcPr>
          <w:p w14:paraId="06F6BE24" w14:textId="77777777" w:rsidR="007F3BC6" w:rsidRDefault="007F3BC6" w:rsidP="007F3BC6">
            <w:pPr>
              <w:jc w:val="center"/>
              <w:rPr>
                <w:color w:val="000000"/>
                <w:sz w:val="20"/>
                <w:szCs w:val="20"/>
              </w:rPr>
            </w:pPr>
            <w:r>
              <w:rPr>
                <w:color w:val="000000"/>
                <w:sz w:val="20"/>
                <w:szCs w:val="20"/>
              </w:rPr>
              <w:t>0</w:t>
            </w:r>
          </w:p>
        </w:tc>
        <w:tc>
          <w:tcPr>
            <w:tcW w:w="535" w:type="dxa"/>
            <w:vAlign w:val="center"/>
          </w:tcPr>
          <w:p w14:paraId="42E927B2" w14:textId="77777777" w:rsidR="007F3BC6" w:rsidRDefault="007F3BC6" w:rsidP="007F3BC6">
            <w:pPr>
              <w:jc w:val="center"/>
              <w:rPr>
                <w:color w:val="000000"/>
                <w:sz w:val="20"/>
                <w:szCs w:val="20"/>
              </w:rPr>
            </w:pPr>
            <w:r>
              <w:rPr>
                <w:color w:val="000000"/>
                <w:sz w:val="20"/>
                <w:szCs w:val="20"/>
              </w:rPr>
              <w:t>50</w:t>
            </w:r>
          </w:p>
        </w:tc>
        <w:tc>
          <w:tcPr>
            <w:tcW w:w="535" w:type="dxa"/>
            <w:shd w:val="clear" w:color="auto" w:fill="auto"/>
            <w:vAlign w:val="center"/>
          </w:tcPr>
          <w:p w14:paraId="05A4AF7C" w14:textId="77777777" w:rsidR="007F3BC6" w:rsidRDefault="007F3BC6" w:rsidP="007F3BC6">
            <w:pPr>
              <w:jc w:val="center"/>
              <w:rPr>
                <w:color w:val="000000"/>
                <w:sz w:val="20"/>
                <w:szCs w:val="20"/>
              </w:rPr>
            </w:pPr>
            <w:r>
              <w:rPr>
                <w:color w:val="000000"/>
                <w:sz w:val="20"/>
                <w:szCs w:val="20"/>
              </w:rPr>
              <w:t>0</w:t>
            </w:r>
          </w:p>
        </w:tc>
        <w:tc>
          <w:tcPr>
            <w:tcW w:w="536" w:type="dxa"/>
            <w:shd w:val="clear" w:color="auto" w:fill="auto"/>
            <w:vAlign w:val="center"/>
          </w:tcPr>
          <w:p w14:paraId="19ECD708"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2E01FD1D" w14:textId="77777777" w:rsidR="007F3BC6" w:rsidRDefault="007F3BC6" w:rsidP="007F3BC6">
            <w:pPr>
              <w:jc w:val="center"/>
              <w:rPr>
                <w:color w:val="000000"/>
                <w:sz w:val="20"/>
                <w:szCs w:val="20"/>
              </w:rPr>
            </w:pPr>
            <w:r>
              <w:rPr>
                <w:color w:val="000000"/>
                <w:sz w:val="20"/>
                <w:szCs w:val="20"/>
              </w:rPr>
              <w:t>50</w:t>
            </w:r>
          </w:p>
        </w:tc>
        <w:tc>
          <w:tcPr>
            <w:tcW w:w="536" w:type="dxa"/>
            <w:vAlign w:val="center"/>
          </w:tcPr>
          <w:p w14:paraId="1D5805A6"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54DD690D"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4D13F6F5" w14:textId="77777777" w:rsidR="007F3BC6" w:rsidRDefault="007F3BC6" w:rsidP="007F3BC6">
            <w:pPr>
              <w:jc w:val="center"/>
              <w:rPr>
                <w:color w:val="000000"/>
                <w:sz w:val="20"/>
                <w:szCs w:val="20"/>
              </w:rPr>
            </w:pPr>
            <w:r>
              <w:rPr>
                <w:color w:val="000000"/>
                <w:sz w:val="20"/>
                <w:szCs w:val="20"/>
              </w:rPr>
              <w:t>100</w:t>
            </w:r>
          </w:p>
        </w:tc>
        <w:tc>
          <w:tcPr>
            <w:tcW w:w="536" w:type="dxa"/>
            <w:shd w:val="clear" w:color="auto" w:fill="auto"/>
            <w:vAlign w:val="center"/>
          </w:tcPr>
          <w:p w14:paraId="11F5E9AD"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22124F11" w14:textId="77777777" w:rsidR="007F3BC6" w:rsidRDefault="007F3BC6" w:rsidP="007F3BC6">
            <w:pPr>
              <w:jc w:val="center"/>
              <w:rPr>
                <w:color w:val="000000"/>
                <w:sz w:val="20"/>
                <w:szCs w:val="20"/>
              </w:rPr>
            </w:pPr>
            <w:r>
              <w:rPr>
                <w:color w:val="000000"/>
                <w:sz w:val="20"/>
                <w:szCs w:val="20"/>
              </w:rPr>
              <w:t>25</w:t>
            </w:r>
          </w:p>
        </w:tc>
        <w:tc>
          <w:tcPr>
            <w:tcW w:w="536" w:type="dxa"/>
            <w:shd w:val="clear" w:color="auto" w:fill="auto"/>
            <w:vAlign w:val="center"/>
          </w:tcPr>
          <w:p w14:paraId="33700203"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6B0A07D3"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7ADB2894" w14:textId="77777777" w:rsidR="007F3BC6" w:rsidRDefault="007F3BC6" w:rsidP="007F3BC6">
            <w:pPr>
              <w:jc w:val="center"/>
              <w:rPr>
                <w:color w:val="000000"/>
                <w:sz w:val="20"/>
                <w:szCs w:val="20"/>
              </w:rPr>
            </w:pPr>
            <w:r>
              <w:rPr>
                <w:color w:val="000000"/>
                <w:sz w:val="20"/>
                <w:szCs w:val="20"/>
              </w:rPr>
              <w:t>100</w:t>
            </w:r>
          </w:p>
        </w:tc>
        <w:tc>
          <w:tcPr>
            <w:tcW w:w="536" w:type="dxa"/>
            <w:shd w:val="clear" w:color="auto" w:fill="auto"/>
            <w:vAlign w:val="center"/>
          </w:tcPr>
          <w:p w14:paraId="44B0AA94" w14:textId="77777777" w:rsidR="007F3BC6" w:rsidRDefault="007F3BC6" w:rsidP="007F3BC6">
            <w:pPr>
              <w:jc w:val="center"/>
              <w:rPr>
                <w:color w:val="000000"/>
                <w:sz w:val="20"/>
                <w:szCs w:val="20"/>
              </w:rPr>
            </w:pPr>
            <w:r>
              <w:rPr>
                <w:color w:val="000000"/>
                <w:sz w:val="20"/>
                <w:szCs w:val="20"/>
              </w:rPr>
              <w:t>50</w:t>
            </w:r>
          </w:p>
        </w:tc>
        <w:tc>
          <w:tcPr>
            <w:tcW w:w="535" w:type="dxa"/>
            <w:vAlign w:val="center"/>
          </w:tcPr>
          <w:p w14:paraId="488CD07F" w14:textId="77777777" w:rsidR="007F3BC6" w:rsidRDefault="007F3BC6" w:rsidP="007F3BC6">
            <w:pPr>
              <w:jc w:val="center"/>
              <w:rPr>
                <w:color w:val="000000"/>
                <w:sz w:val="20"/>
                <w:szCs w:val="20"/>
              </w:rPr>
            </w:pPr>
            <w:r>
              <w:rPr>
                <w:color w:val="000000"/>
                <w:sz w:val="20"/>
                <w:szCs w:val="20"/>
              </w:rPr>
              <w:t>50</w:t>
            </w:r>
          </w:p>
        </w:tc>
        <w:tc>
          <w:tcPr>
            <w:tcW w:w="536" w:type="dxa"/>
            <w:vAlign w:val="center"/>
          </w:tcPr>
          <w:p w14:paraId="5D278515" w14:textId="77777777" w:rsidR="007F3BC6" w:rsidRDefault="007F3BC6" w:rsidP="007F3BC6">
            <w:pPr>
              <w:jc w:val="center"/>
              <w:rPr>
                <w:color w:val="000000"/>
                <w:sz w:val="20"/>
                <w:szCs w:val="20"/>
              </w:rPr>
            </w:pPr>
            <w:r>
              <w:rPr>
                <w:color w:val="000000"/>
                <w:sz w:val="20"/>
                <w:szCs w:val="20"/>
              </w:rPr>
              <w:t>0</w:t>
            </w:r>
          </w:p>
        </w:tc>
      </w:tr>
      <w:tr w:rsidR="007F3BC6" w:rsidRPr="001C0F68" w14:paraId="7E5C88B0" w14:textId="77777777" w:rsidTr="007F3BC6">
        <w:trPr>
          <w:trHeight w:val="20"/>
          <w:jc w:val="center"/>
        </w:trPr>
        <w:tc>
          <w:tcPr>
            <w:tcW w:w="377" w:type="dxa"/>
            <w:shd w:val="clear" w:color="auto" w:fill="auto"/>
            <w:noWrap/>
            <w:vAlign w:val="center"/>
            <w:hideMark/>
          </w:tcPr>
          <w:p w14:paraId="5C9C1648" w14:textId="77777777" w:rsidR="007F3BC6" w:rsidRPr="001E7F90" w:rsidRDefault="007F3BC6" w:rsidP="007F3BC6">
            <w:pPr>
              <w:jc w:val="center"/>
              <w:rPr>
                <w:color w:val="000000"/>
                <w:sz w:val="18"/>
                <w:szCs w:val="18"/>
              </w:rPr>
            </w:pPr>
            <w:r w:rsidRPr="001E7F90">
              <w:rPr>
                <w:color w:val="000000"/>
                <w:sz w:val="18"/>
                <w:szCs w:val="18"/>
              </w:rPr>
              <w:t>2</w:t>
            </w:r>
          </w:p>
        </w:tc>
        <w:tc>
          <w:tcPr>
            <w:tcW w:w="3133" w:type="dxa"/>
            <w:shd w:val="clear" w:color="auto" w:fill="auto"/>
            <w:vAlign w:val="center"/>
          </w:tcPr>
          <w:p w14:paraId="6B0FA930" w14:textId="77777777" w:rsidR="007F3BC6" w:rsidRPr="001E7F90" w:rsidRDefault="007F3BC6" w:rsidP="007F3BC6">
            <w:pPr>
              <w:rPr>
                <w:color w:val="000000"/>
                <w:sz w:val="18"/>
                <w:szCs w:val="18"/>
              </w:rPr>
            </w:pPr>
            <w:r w:rsidRPr="00441B26">
              <w:rPr>
                <w:sz w:val="20"/>
                <w:szCs w:val="20"/>
              </w:rPr>
              <w:t xml:space="preserve">МБОУ </w:t>
            </w:r>
            <w:proofErr w:type="spellStart"/>
            <w:r w:rsidRPr="00441B26">
              <w:rPr>
                <w:sz w:val="20"/>
                <w:szCs w:val="20"/>
              </w:rPr>
              <w:t>Давыдчинская</w:t>
            </w:r>
            <w:proofErr w:type="spellEnd"/>
            <w:r w:rsidRPr="00441B26">
              <w:rPr>
                <w:sz w:val="20"/>
                <w:szCs w:val="20"/>
              </w:rPr>
              <w:t xml:space="preserve"> ООШ</w:t>
            </w:r>
          </w:p>
        </w:tc>
        <w:tc>
          <w:tcPr>
            <w:tcW w:w="851" w:type="dxa"/>
            <w:shd w:val="clear" w:color="auto" w:fill="auto"/>
            <w:vAlign w:val="center"/>
          </w:tcPr>
          <w:p w14:paraId="52DA78E4" w14:textId="77777777" w:rsidR="007F3BC6" w:rsidRDefault="007F3BC6" w:rsidP="007F3BC6">
            <w:pPr>
              <w:jc w:val="center"/>
              <w:rPr>
                <w:color w:val="000000"/>
                <w:sz w:val="20"/>
                <w:szCs w:val="20"/>
              </w:rPr>
            </w:pPr>
            <w:r>
              <w:rPr>
                <w:color w:val="000000"/>
                <w:sz w:val="20"/>
                <w:szCs w:val="20"/>
              </w:rPr>
              <w:t>3</w:t>
            </w:r>
          </w:p>
        </w:tc>
        <w:tc>
          <w:tcPr>
            <w:tcW w:w="535" w:type="dxa"/>
            <w:shd w:val="clear" w:color="auto" w:fill="auto"/>
            <w:vAlign w:val="center"/>
          </w:tcPr>
          <w:p w14:paraId="225CB6BF"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59DB70C9" w14:textId="77777777" w:rsidR="007F3BC6" w:rsidRDefault="007F3BC6" w:rsidP="007F3BC6">
            <w:pPr>
              <w:jc w:val="center"/>
              <w:rPr>
                <w:color w:val="000000"/>
                <w:sz w:val="20"/>
                <w:szCs w:val="20"/>
              </w:rPr>
            </w:pPr>
            <w:r>
              <w:rPr>
                <w:color w:val="000000"/>
                <w:sz w:val="20"/>
                <w:szCs w:val="20"/>
              </w:rPr>
              <w:t>50</w:t>
            </w:r>
          </w:p>
        </w:tc>
        <w:tc>
          <w:tcPr>
            <w:tcW w:w="536" w:type="dxa"/>
            <w:shd w:val="clear" w:color="auto" w:fill="auto"/>
            <w:vAlign w:val="center"/>
          </w:tcPr>
          <w:p w14:paraId="5282C016" w14:textId="77777777" w:rsidR="007F3BC6" w:rsidRDefault="007F3BC6" w:rsidP="007F3BC6">
            <w:pPr>
              <w:jc w:val="center"/>
              <w:rPr>
                <w:color w:val="000000"/>
                <w:sz w:val="20"/>
                <w:szCs w:val="20"/>
              </w:rPr>
            </w:pPr>
            <w:r>
              <w:rPr>
                <w:color w:val="000000"/>
                <w:sz w:val="20"/>
                <w:szCs w:val="20"/>
              </w:rPr>
              <w:t>67</w:t>
            </w:r>
          </w:p>
        </w:tc>
        <w:tc>
          <w:tcPr>
            <w:tcW w:w="535" w:type="dxa"/>
            <w:shd w:val="clear" w:color="auto" w:fill="auto"/>
            <w:vAlign w:val="center"/>
          </w:tcPr>
          <w:p w14:paraId="7D0FE980" w14:textId="77777777" w:rsidR="007F3BC6" w:rsidRDefault="007F3BC6" w:rsidP="007F3BC6">
            <w:pPr>
              <w:jc w:val="center"/>
              <w:rPr>
                <w:color w:val="000000"/>
                <w:sz w:val="20"/>
                <w:szCs w:val="20"/>
              </w:rPr>
            </w:pPr>
            <w:r>
              <w:rPr>
                <w:color w:val="000000"/>
                <w:sz w:val="20"/>
                <w:szCs w:val="20"/>
              </w:rPr>
              <w:t>100</w:t>
            </w:r>
          </w:p>
        </w:tc>
        <w:tc>
          <w:tcPr>
            <w:tcW w:w="536" w:type="dxa"/>
            <w:vAlign w:val="center"/>
          </w:tcPr>
          <w:p w14:paraId="667DC7B6" w14:textId="77777777" w:rsidR="007F3BC6" w:rsidRDefault="007F3BC6" w:rsidP="007F3BC6">
            <w:pPr>
              <w:jc w:val="center"/>
              <w:rPr>
                <w:color w:val="000000"/>
                <w:sz w:val="20"/>
                <w:szCs w:val="20"/>
              </w:rPr>
            </w:pPr>
            <w:r>
              <w:rPr>
                <w:color w:val="000000"/>
                <w:sz w:val="20"/>
                <w:szCs w:val="20"/>
              </w:rPr>
              <w:t>100</w:t>
            </w:r>
          </w:p>
        </w:tc>
        <w:tc>
          <w:tcPr>
            <w:tcW w:w="535" w:type="dxa"/>
            <w:vAlign w:val="center"/>
          </w:tcPr>
          <w:p w14:paraId="026386D5" w14:textId="77777777" w:rsidR="007F3BC6" w:rsidRDefault="007F3BC6" w:rsidP="007F3BC6">
            <w:pPr>
              <w:jc w:val="center"/>
              <w:rPr>
                <w:color w:val="000000"/>
                <w:sz w:val="20"/>
                <w:szCs w:val="20"/>
              </w:rPr>
            </w:pPr>
            <w:r>
              <w:rPr>
                <w:color w:val="000000"/>
                <w:sz w:val="20"/>
                <w:szCs w:val="20"/>
              </w:rPr>
              <w:t>83</w:t>
            </w:r>
          </w:p>
        </w:tc>
        <w:tc>
          <w:tcPr>
            <w:tcW w:w="535" w:type="dxa"/>
            <w:shd w:val="clear" w:color="auto" w:fill="auto"/>
            <w:vAlign w:val="center"/>
          </w:tcPr>
          <w:p w14:paraId="3F385A91" w14:textId="77777777" w:rsidR="007F3BC6" w:rsidRDefault="007F3BC6" w:rsidP="007F3BC6">
            <w:pPr>
              <w:jc w:val="center"/>
              <w:rPr>
                <w:color w:val="000000"/>
                <w:sz w:val="20"/>
                <w:szCs w:val="20"/>
              </w:rPr>
            </w:pPr>
            <w:r>
              <w:rPr>
                <w:color w:val="000000"/>
                <w:sz w:val="20"/>
                <w:szCs w:val="20"/>
              </w:rPr>
              <w:t>100</w:t>
            </w:r>
          </w:p>
        </w:tc>
        <w:tc>
          <w:tcPr>
            <w:tcW w:w="536" w:type="dxa"/>
            <w:shd w:val="clear" w:color="auto" w:fill="auto"/>
            <w:vAlign w:val="center"/>
          </w:tcPr>
          <w:p w14:paraId="6FF74790" w14:textId="77777777" w:rsidR="007F3BC6" w:rsidRDefault="007F3BC6" w:rsidP="007F3BC6">
            <w:pPr>
              <w:jc w:val="center"/>
              <w:rPr>
                <w:color w:val="000000"/>
                <w:sz w:val="20"/>
                <w:szCs w:val="20"/>
              </w:rPr>
            </w:pPr>
            <w:r>
              <w:rPr>
                <w:color w:val="000000"/>
                <w:sz w:val="20"/>
                <w:szCs w:val="20"/>
              </w:rPr>
              <w:t>33</w:t>
            </w:r>
          </w:p>
        </w:tc>
        <w:tc>
          <w:tcPr>
            <w:tcW w:w="535" w:type="dxa"/>
            <w:shd w:val="clear" w:color="auto" w:fill="auto"/>
            <w:vAlign w:val="center"/>
          </w:tcPr>
          <w:p w14:paraId="7C815CD0" w14:textId="77777777" w:rsidR="007F3BC6" w:rsidRDefault="007F3BC6" w:rsidP="007F3BC6">
            <w:pPr>
              <w:jc w:val="center"/>
              <w:rPr>
                <w:color w:val="000000"/>
                <w:sz w:val="20"/>
                <w:szCs w:val="20"/>
              </w:rPr>
            </w:pPr>
            <w:r>
              <w:rPr>
                <w:color w:val="000000"/>
                <w:sz w:val="20"/>
                <w:szCs w:val="20"/>
              </w:rPr>
              <w:t>33</w:t>
            </w:r>
          </w:p>
        </w:tc>
        <w:tc>
          <w:tcPr>
            <w:tcW w:w="536" w:type="dxa"/>
            <w:vAlign w:val="center"/>
          </w:tcPr>
          <w:p w14:paraId="09D2A15C"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7084FB65"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38AD3BA4" w14:textId="77777777" w:rsidR="007F3BC6" w:rsidRDefault="007F3BC6" w:rsidP="007F3BC6">
            <w:pPr>
              <w:jc w:val="center"/>
              <w:rPr>
                <w:color w:val="000000"/>
                <w:sz w:val="20"/>
                <w:szCs w:val="20"/>
              </w:rPr>
            </w:pPr>
            <w:r>
              <w:rPr>
                <w:color w:val="000000"/>
                <w:sz w:val="20"/>
                <w:szCs w:val="20"/>
              </w:rPr>
              <w:t>100</w:t>
            </w:r>
          </w:p>
        </w:tc>
        <w:tc>
          <w:tcPr>
            <w:tcW w:w="536" w:type="dxa"/>
            <w:shd w:val="clear" w:color="auto" w:fill="auto"/>
            <w:vAlign w:val="center"/>
          </w:tcPr>
          <w:p w14:paraId="68D5D66C"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6E8FD0E3" w14:textId="77777777" w:rsidR="007F3BC6" w:rsidRDefault="007F3BC6" w:rsidP="007F3BC6">
            <w:pPr>
              <w:jc w:val="center"/>
              <w:rPr>
                <w:color w:val="000000"/>
                <w:sz w:val="20"/>
                <w:szCs w:val="20"/>
              </w:rPr>
            </w:pPr>
            <w:r>
              <w:rPr>
                <w:color w:val="000000"/>
                <w:sz w:val="20"/>
                <w:szCs w:val="20"/>
              </w:rPr>
              <w:t>100</w:t>
            </w:r>
          </w:p>
        </w:tc>
        <w:tc>
          <w:tcPr>
            <w:tcW w:w="536" w:type="dxa"/>
            <w:shd w:val="clear" w:color="auto" w:fill="auto"/>
            <w:vAlign w:val="center"/>
          </w:tcPr>
          <w:p w14:paraId="1E4D84A3" w14:textId="77777777" w:rsidR="007F3BC6" w:rsidRDefault="007F3BC6" w:rsidP="007F3BC6">
            <w:pPr>
              <w:jc w:val="center"/>
              <w:rPr>
                <w:color w:val="000000"/>
                <w:sz w:val="20"/>
                <w:szCs w:val="20"/>
              </w:rPr>
            </w:pPr>
            <w:r>
              <w:rPr>
                <w:color w:val="000000"/>
                <w:sz w:val="20"/>
                <w:szCs w:val="20"/>
              </w:rPr>
              <w:t>89</w:t>
            </w:r>
          </w:p>
        </w:tc>
        <w:tc>
          <w:tcPr>
            <w:tcW w:w="535" w:type="dxa"/>
            <w:shd w:val="clear" w:color="auto" w:fill="auto"/>
            <w:vAlign w:val="center"/>
          </w:tcPr>
          <w:p w14:paraId="1EE6118C"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7B3BE167" w14:textId="77777777" w:rsidR="007F3BC6" w:rsidRDefault="007F3BC6" w:rsidP="007F3BC6">
            <w:pPr>
              <w:jc w:val="center"/>
              <w:rPr>
                <w:color w:val="000000"/>
                <w:sz w:val="20"/>
                <w:szCs w:val="20"/>
              </w:rPr>
            </w:pPr>
            <w:r>
              <w:rPr>
                <w:color w:val="000000"/>
                <w:sz w:val="20"/>
                <w:szCs w:val="20"/>
              </w:rPr>
              <w:t>83</w:t>
            </w:r>
          </w:p>
        </w:tc>
        <w:tc>
          <w:tcPr>
            <w:tcW w:w="536" w:type="dxa"/>
            <w:shd w:val="clear" w:color="auto" w:fill="auto"/>
            <w:vAlign w:val="center"/>
          </w:tcPr>
          <w:p w14:paraId="43431970" w14:textId="77777777" w:rsidR="007F3BC6" w:rsidRDefault="007F3BC6" w:rsidP="007F3BC6">
            <w:pPr>
              <w:jc w:val="center"/>
              <w:rPr>
                <w:color w:val="000000"/>
                <w:sz w:val="20"/>
                <w:szCs w:val="20"/>
              </w:rPr>
            </w:pPr>
            <w:r>
              <w:rPr>
                <w:color w:val="000000"/>
                <w:sz w:val="20"/>
                <w:szCs w:val="20"/>
              </w:rPr>
              <w:t>100</w:t>
            </w:r>
          </w:p>
        </w:tc>
        <w:tc>
          <w:tcPr>
            <w:tcW w:w="535" w:type="dxa"/>
            <w:vAlign w:val="center"/>
          </w:tcPr>
          <w:p w14:paraId="0033C29F" w14:textId="77777777" w:rsidR="007F3BC6" w:rsidRDefault="007F3BC6" w:rsidP="007F3BC6">
            <w:pPr>
              <w:jc w:val="center"/>
              <w:rPr>
                <w:color w:val="000000"/>
                <w:sz w:val="20"/>
                <w:szCs w:val="20"/>
              </w:rPr>
            </w:pPr>
            <w:r>
              <w:rPr>
                <w:color w:val="000000"/>
                <w:sz w:val="20"/>
                <w:szCs w:val="20"/>
              </w:rPr>
              <w:t>100</w:t>
            </w:r>
          </w:p>
        </w:tc>
        <w:tc>
          <w:tcPr>
            <w:tcW w:w="536" w:type="dxa"/>
            <w:vAlign w:val="center"/>
          </w:tcPr>
          <w:p w14:paraId="5CBDF493" w14:textId="77777777" w:rsidR="007F3BC6" w:rsidRDefault="007F3BC6" w:rsidP="007F3BC6">
            <w:pPr>
              <w:jc w:val="center"/>
              <w:rPr>
                <w:color w:val="000000"/>
                <w:sz w:val="20"/>
                <w:szCs w:val="20"/>
              </w:rPr>
            </w:pPr>
            <w:r>
              <w:rPr>
                <w:color w:val="000000"/>
                <w:sz w:val="20"/>
                <w:szCs w:val="20"/>
              </w:rPr>
              <w:t>67</w:t>
            </w:r>
          </w:p>
        </w:tc>
      </w:tr>
      <w:tr w:rsidR="007F3BC6" w:rsidRPr="001C0F68" w14:paraId="6C8781BE" w14:textId="77777777" w:rsidTr="007F3BC6">
        <w:trPr>
          <w:trHeight w:val="20"/>
          <w:jc w:val="center"/>
        </w:trPr>
        <w:tc>
          <w:tcPr>
            <w:tcW w:w="377" w:type="dxa"/>
            <w:shd w:val="clear" w:color="auto" w:fill="auto"/>
            <w:vAlign w:val="center"/>
            <w:hideMark/>
          </w:tcPr>
          <w:p w14:paraId="3EF4B5A2" w14:textId="77777777" w:rsidR="007F3BC6" w:rsidRPr="001E7F90" w:rsidRDefault="007F3BC6" w:rsidP="007F3BC6">
            <w:pPr>
              <w:jc w:val="center"/>
              <w:rPr>
                <w:color w:val="000000"/>
                <w:sz w:val="18"/>
                <w:szCs w:val="18"/>
              </w:rPr>
            </w:pPr>
            <w:r w:rsidRPr="001E7F90">
              <w:rPr>
                <w:color w:val="000000"/>
                <w:sz w:val="18"/>
                <w:szCs w:val="18"/>
              </w:rPr>
              <w:t>3</w:t>
            </w:r>
          </w:p>
        </w:tc>
        <w:tc>
          <w:tcPr>
            <w:tcW w:w="3133" w:type="dxa"/>
            <w:shd w:val="clear" w:color="auto" w:fill="auto"/>
            <w:vAlign w:val="center"/>
          </w:tcPr>
          <w:p w14:paraId="4CE8DEB1" w14:textId="77777777" w:rsidR="007F3BC6" w:rsidRPr="00441B26" w:rsidRDefault="007F3BC6" w:rsidP="007F3BC6">
            <w:pPr>
              <w:rPr>
                <w:sz w:val="20"/>
                <w:szCs w:val="20"/>
              </w:rPr>
            </w:pPr>
            <w:r w:rsidRPr="00441B26">
              <w:rPr>
                <w:sz w:val="20"/>
                <w:szCs w:val="20"/>
              </w:rPr>
              <w:t xml:space="preserve">МБОУ Дубровская №1 СОШ </w:t>
            </w:r>
          </w:p>
          <w:p w14:paraId="1CB41A26" w14:textId="77777777" w:rsidR="007F3BC6" w:rsidRPr="001E7F90" w:rsidRDefault="007F3BC6" w:rsidP="007F3BC6">
            <w:pPr>
              <w:rPr>
                <w:color w:val="000000"/>
                <w:sz w:val="18"/>
                <w:szCs w:val="18"/>
              </w:rPr>
            </w:pPr>
            <w:r w:rsidRPr="00441B26">
              <w:rPr>
                <w:sz w:val="20"/>
                <w:szCs w:val="20"/>
              </w:rPr>
              <w:t>им. генерал-майора Никитина И.С.</w:t>
            </w:r>
          </w:p>
        </w:tc>
        <w:tc>
          <w:tcPr>
            <w:tcW w:w="851" w:type="dxa"/>
            <w:shd w:val="clear" w:color="auto" w:fill="auto"/>
            <w:vAlign w:val="center"/>
          </w:tcPr>
          <w:p w14:paraId="445BE238" w14:textId="77777777" w:rsidR="007F3BC6" w:rsidRDefault="007F3BC6" w:rsidP="007F3BC6">
            <w:pPr>
              <w:jc w:val="center"/>
              <w:rPr>
                <w:color w:val="000000"/>
                <w:sz w:val="20"/>
                <w:szCs w:val="20"/>
              </w:rPr>
            </w:pPr>
            <w:r>
              <w:rPr>
                <w:color w:val="000000"/>
                <w:sz w:val="20"/>
                <w:szCs w:val="20"/>
              </w:rPr>
              <w:t>36</w:t>
            </w:r>
          </w:p>
        </w:tc>
        <w:tc>
          <w:tcPr>
            <w:tcW w:w="535" w:type="dxa"/>
            <w:shd w:val="clear" w:color="auto" w:fill="auto"/>
            <w:vAlign w:val="center"/>
          </w:tcPr>
          <w:p w14:paraId="140263F3"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3AC12071" w14:textId="77777777" w:rsidR="007F3BC6" w:rsidRDefault="007F3BC6" w:rsidP="007F3BC6">
            <w:pPr>
              <w:jc w:val="center"/>
              <w:rPr>
                <w:color w:val="000000"/>
                <w:sz w:val="20"/>
                <w:szCs w:val="20"/>
              </w:rPr>
            </w:pPr>
            <w:r>
              <w:rPr>
                <w:color w:val="000000"/>
                <w:sz w:val="20"/>
                <w:szCs w:val="20"/>
              </w:rPr>
              <w:t>24</w:t>
            </w:r>
          </w:p>
        </w:tc>
        <w:tc>
          <w:tcPr>
            <w:tcW w:w="536" w:type="dxa"/>
            <w:shd w:val="clear" w:color="auto" w:fill="auto"/>
            <w:vAlign w:val="center"/>
          </w:tcPr>
          <w:p w14:paraId="1E066D9D" w14:textId="77777777" w:rsidR="007F3BC6" w:rsidRDefault="007F3BC6" w:rsidP="007F3BC6">
            <w:pPr>
              <w:jc w:val="center"/>
              <w:rPr>
                <w:color w:val="000000"/>
                <w:sz w:val="20"/>
                <w:szCs w:val="20"/>
              </w:rPr>
            </w:pPr>
            <w:r>
              <w:rPr>
                <w:color w:val="000000"/>
                <w:sz w:val="20"/>
                <w:szCs w:val="20"/>
              </w:rPr>
              <w:t>36</w:t>
            </w:r>
          </w:p>
        </w:tc>
        <w:tc>
          <w:tcPr>
            <w:tcW w:w="535" w:type="dxa"/>
            <w:shd w:val="clear" w:color="auto" w:fill="auto"/>
            <w:vAlign w:val="center"/>
          </w:tcPr>
          <w:p w14:paraId="77A7DC59" w14:textId="77777777" w:rsidR="007F3BC6" w:rsidRDefault="007F3BC6" w:rsidP="007F3BC6">
            <w:pPr>
              <w:jc w:val="center"/>
              <w:rPr>
                <w:color w:val="000000"/>
                <w:sz w:val="20"/>
                <w:szCs w:val="20"/>
              </w:rPr>
            </w:pPr>
            <w:r>
              <w:rPr>
                <w:color w:val="000000"/>
                <w:sz w:val="20"/>
                <w:szCs w:val="20"/>
              </w:rPr>
              <w:t>36</w:t>
            </w:r>
          </w:p>
        </w:tc>
        <w:tc>
          <w:tcPr>
            <w:tcW w:w="536" w:type="dxa"/>
            <w:vAlign w:val="center"/>
          </w:tcPr>
          <w:p w14:paraId="7DBD4AFF" w14:textId="77777777" w:rsidR="007F3BC6" w:rsidRDefault="007F3BC6" w:rsidP="007F3BC6">
            <w:pPr>
              <w:jc w:val="center"/>
              <w:rPr>
                <w:color w:val="000000"/>
                <w:sz w:val="20"/>
                <w:szCs w:val="20"/>
              </w:rPr>
            </w:pPr>
            <w:r>
              <w:rPr>
                <w:color w:val="000000"/>
                <w:sz w:val="20"/>
                <w:szCs w:val="20"/>
              </w:rPr>
              <w:t>19</w:t>
            </w:r>
          </w:p>
        </w:tc>
        <w:tc>
          <w:tcPr>
            <w:tcW w:w="535" w:type="dxa"/>
            <w:vAlign w:val="center"/>
          </w:tcPr>
          <w:p w14:paraId="61F324D3" w14:textId="77777777" w:rsidR="007F3BC6" w:rsidRDefault="007F3BC6" w:rsidP="007F3BC6">
            <w:pPr>
              <w:jc w:val="center"/>
              <w:rPr>
                <w:color w:val="000000"/>
                <w:sz w:val="20"/>
                <w:szCs w:val="20"/>
              </w:rPr>
            </w:pPr>
            <w:r>
              <w:rPr>
                <w:color w:val="000000"/>
                <w:sz w:val="20"/>
                <w:szCs w:val="20"/>
              </w:rPr>
              <w:t>79</w:t>
            </w:r>
          </w:p>
        </w:tc>
        <w:tc>
          <w:tcPr>
            <w:tcW w:w="535" w:type="dxa"/>
            <w:shd w:val="clear" w:color="auto" w:fill="auto"/>
            <w:vAlign w:val="center"/>
          </w:tcPr>
          <w:p w14:paraId="47D8AD29" w14:textId="77777777" w:rsidR="007F3BC6" w:rsidRDefault="007F3BC6" w:rsidP="007F3BC6">
            <w:pPr>
              <w:jc w:val="center"/>
              <w:rPr>
                <w:color w:val="000000"/>
                <w:sz w:val="20"/>
                <w:szCs w:val="20"/>
              </w:rPr>
            </w:pPr>
            <w:r>
              <w:rPr>
                <w:color w:val="000000"/>
                <w:sz w:val="20"/>
                <w:szCs w:val="20"/>
              </w:rPr>
              <w:t>47</w:t>
            </w:r>
          </w:p>
        </w:tc>
        <w:tc>
          <w:tcPr>
            <w:tcW w:w="536" w:type="dxa"/>
            <w:shd w:val="clear" w:color="auto" w:fill="auto"/>
            <w:vAlign w:val="center"/>
          </w:tcPr>
          <w:p w14:paraId="5E77D70F" w14:textId="77777777" w:rsidR="007F3BC6" w:rsidRDefault="007F3BC6" w:rsidP="007F3BC6">
            <w:pPr>
              <w:jc w:val="center"/>
              <w:rPr>
                <w:color w:val="000000"/>
                <w:sz w:val="20"/>
                <w:szCs w:val="20"/>
              </w:rPr>
            </w:pPr>
            <w:r>
              <w:rPr>
                <w:color w:val="000000"/>
                <w:sz w:val="20"/>
                <w:szCs w:val="20"/>
              </w:rPr>
              <w:t>78</w:t>
            </w:r>
          </w:p>
        </w:tc>
        <w:tc>
          <w:tcPr>
            <w:tcW w:w="535" w:type="dxa"/>
            <w:shd w:val="clear" w:color="auto" w:fill="auto"/>
            <w:vAlign w:val="center"/>
          </w:tcPr>
          <w:p w14:paraId="36823A22" w14:textId="77777777" w:rsidR="007F3BC6" w:rsidRDefault="007F3BC6" w:rsidP="007F3BC6">
            <w:pPr>
              <w:jc w:val="center"/>
              <w:rPr>
                <w:color w:val="000000"/>
                <w:sz w:val="20"/>
                <w:szCs w:val="20"/>
              </w:rPr>
            </w:pPr>
            <w:r>
              <w:rPr>
                <w:color w:val="000000"/>
                <w:sz w:val="20"/>
                <w:szCs w:val="20"/>
              </w:rPr>
              <w:t>75</w:t>
            </w:r>
          </w:p>
        </w:tc>
        <w:tc>
          <w:tcPr>
            <w:tcW w:w="536" w:type="dxa"/>
            <w:vAlign w:val="center"/>
          </w:tcPr>
          <w:p w14:paraId="3CFD0278" w14:textId="77777777" w:rsidR="007F3BC6" w:rsidRDefault="007F3BC6" w:rsidP="007F3BC6">
            <w:pPr>
              <w:jc w:val="center"/>
              <w:rPr>
                <w:color w:val="000000"/>
                <w:sz w:val="20"/>
                <w:szCs w:val="20"/>
              </w:rPr>
            </w:pPr>
            <w:r>
              <w:rPr>
                <w:color w:val="000000"/>
                <w:sz w:val="20"/>
                <w:szCs w:val="20"/>
              </w:rPr>
              <w:t>61</w:t>
            </w:r>
          </w:p>
        </w:tc>
        <w:tc>
          <w:tcPr>
            <w:tcW w:w="535" w:type="dxa"/>
            <w:shd w:val="clear" w:color="auto" w:fill="auto"/>
            <w:vAlign w:val="center"/>
          </w:tcPr>
          <w:p w14:paraId="51548072" w14:textId="77777777" w:rsidR="007F3BC6" w:rsidRDefault="007F3BC6" w:rsidP="007F3BC6">
            <w:pPr>
              <w:jc w:val="center"/>
              <w:rPr>
                <w:color w:val="000000"/>
                <w:sz w:val="20"/>
                <w:szCs w:val="20"/>
              </w:rPr>
            </w:pPr>
            <w:r>
              <w:rPr>
                <w:color w:val="000000"/>
                <w:sz w:val="20"/>
                <w:szCs w:val="20"/>
              </w:rPr>
              <w:t>67</w:t>
            </w:r>
          </w:p>
        </w:tc>
        <w:tc>
          <w:tcPr>
            <w:tcW w:w="535" w:type="dxa"/>
            <w:shd w:val="clear" w:color="auto" w:fill="auto"/>
            <w:vAlign w:val="center"/>
          </w:tcPr>
          <w:p w14:paraId="31D080DD" w14:textId="77777777" w:rsidR="007F3BC6" w:rsidRDefault="007F3BC6" w:rsidP="007F3BC6">
            <w:pPr>
              <w:jc w:val="center"/>
              <w:rPr>
                <w:color w:val="000000"/>
                <w:sz w:val="20"/>
                <w:szCs w:val="20"/>
              </w:rPr>
            </w:pPr>
            <w:r>
              <w:rPr>
                <w:color w:val="000000"/>
                <w:sz w:val="20"/>
                <w:szCs w:val="20"/>
              </w:rPr>
              <w:t>86</w:t>
            </w:r>
          </w:p>
        </w:tc>
        <w:tc>
          <w:tcPr>
            <w:tcW w:w="536" w:type="dxa"/>
            <w:shd w:val="clear" w:color="auto" w:fill="auto"/>
            <w:vAlign w:val="center"/>
          </w:tcPr>
          <w:p w14:paraId="26EC63E5" w14:textId="77777777" w:rsidR="007F3BC6" w:rsidRDefault="007F3BC6" w:rsidP="007F3BC6">
            <w:pPr>
              <w:jc w:val="center"/>
              <w:rPr>
                <w:color w:val="000000"/>
                <w:sz w:val="20"/>
                <w:szCs w:val="20"/>
              </w:rPr>
            </w:pPr>
            <w:r>
              <w:rPr>
                <w:color w:val="000000"/>
                <w:sz w:val="20"/>
                <w:szCs w:val="20"/>
              </w:rPr>
              <w:t>33</w:t>
            </w:r>
          </w:p>
        </w:tc>
        <w:tc>
          <w:tcPr>
            <w:tcW w:w="535" w:type="dxa"/>
            <w:shd w:val="clear" w:color="auto" w:fill="auto"/>
            <w:vAlign w:val="center"/>
          </w:tcPr>
          <w:p w14:paraId="55C11837" w14:textId="77777777" w:rsidR="007F3BC6" w:rsidRDefault="007F3BC6" w:rsidP="007F3BC6">
            <w:pPr>
              <w:jc w:val="center"/>
              <w:rPr>
                <w:color w:val="000000"/>
                <w:sz w:val="20"/>
                <w:szCs w:val="20"/>
              </w:rPr>
            </w:pPr>
            <w:r>
              <w:rPr>
                <w:color w:val="000000"/>
                <w:sz w:val="20"/>
                <w:szCs w:val="20"/>
              </w:rPr>
              <w:t>63</w:t>
            </w:r>
          </w:p>
        </w:tc>
        <w:tc>
          <w:tcPr>
            <w:tcW w:w="536" w:type="dxa"/>
            <w:shd w:val="clear" w:color="auto" w:fill="auto"/>
            <w:vAlign w:val="center"/>
          </w:tcPr>
          <w:p w14:paraId="6BCACF84" w14:textId="77777777" w:rsidR="007F3BC6" w:rsidRDefault="007F3BC6" w:rsidP="007F3BC6">
            <w:pPr>
              <w:jc w:val="center"/>
              <w:rPr>
                <w:color w:val="000000"/>
                <w:sz w:val="20"/>
                <w:szCs w:val="20"/>
              </w:rPr>
            </w:pPr>
            <w:r>
              <w:rPr>
                <w:color w:val="000000"/>
                <w:sz w:val="20"/>
                <w:szCs w:val="20"/>
              </w:rPr>
              <w:t>45</w:t>
            </w:r>
          </w:p>
        </w:tc>
        <w:tc>
          <w:tcPr>
            <w:tcW w:w="535" w:type="dxa"/>
            <w:shd w:val="clear" w:color="auto" w:fill="auto"/>
            <w:vAlign w:val="center"/>
          </w:tcPr>
          <w:p w14:paraId="5E87FD7A" w14:textId="77777777" w:rsidR="007F3BC6" w:rsidRDefault="007F3BC6" w:rsidP="007F3BC6">
            <w:pPr>
              <w:jc w:val="center"/>
              <w:rPr>
                <w:color w:val="000000"/>
                <w:sz w:val="20"/>
                <w:szCs w:val="20"/>
              </w:rPr>
            </w:pPr>
            <w:r>
              <w:rPr>
                <w:color w:val="000000"/>
                <w:sz w:val="20"/>
                <w:szCs w:val="20"/>
              </w:rPr>
              <w:t>32</w:t>
            </w:r>
          </w:p>
        </w:tc>
        <w:tc>
          <w:tcPr>
            <w:tcW w:w="535" w:type="dxa"/>
            <w:shd w:val="clear" w:color="auto" w:fill="auto"/>
            <w:vAlign w:val="center"/>
          </w:tcPr>
          <w:p w14:paraId="22141B59" w14:textId="77777777" w:rsidR="007F3BC6" w:rsidRDefault="007F3BC6" w:rsidP="007F3BC6">
            <w:pPr>
              <w:jc w:val="center"/>
              <w:rPr>
                <w:color w:val="000000"/>
                <w:sz w:val="20"/>
                <w:szCs w:val="20"/>
              </w:rPr>
            </w:pPr>
            <w:r>
              <w:rPr>
                <w:color w:val="000000"/>
                <w:sz w:val="20"/>
                <w:szCs w:val="20"/>
              </w:rPr>
              <w:t>81</w:t>
            </w:r>
          </w:p>
        </w:tc>
        <w:tc>
          <w:tcPr>
            <w:tcW w:w="536" w:type="dxa"/>
            <w:shd w:val="clear" w:color="auto" w:fill="auto"/>
            <w:vAlign w:val="center"/>
          </w:tcPr>
          <w:p w14:paraId="7869D9A1" w14:textId="77777777" w:rsidR="007F3BC6" w:rsidRDefault="007F3BC6" w:rsidP="007F3BC6">
            <w:pPr>
              <w:jc w:val="center"/>
              <w:rPr>
                <w:color w:val="000000"/>
                <w:sz w:val="20"/>
                <w:szCs w:val="20"/>
              </w:rPr>
            </w:pPr>
            <w:r>
              <w:rPr>
                <w:color w:val="000000"/>
                <w:sz w:val="20"/>
                <w:szCs w:val="20"/>
              </w:rPr>
              <w:t>89</w:t>
            </w:r>
          </w:p>
        </w:tc>
        <w:tc>
          <w:tcPr>
            <w:tcW w:w="535" w:type="dxa"/>
            <w:vAlign w:val="center"/>
          </w:tcPr>
          <w:p w14:paraId="0FCEED74" w14:textId="77777777" w:rsidR="007F3BC6" w:rsidRDefault="007F3BC6" w:rsidP="007F3BC6">
            <w:pPr>
              <w:jc w:val="center"/>
              <w:rPr>
                <w:color w:val="000000"/>
                <w:sz w:val="20"/>
                <w:szCs w:val="20"/>
              </w:rPr>
            </w:pPr>
            <w:r>
              <w:rPr>
                <w:color w:val="000000"/>
                <w:sz w:val="20"/>
                <w:szCs w:val="20"/>
              </w:rPr>
              <w:t>64</w:t>
            </w:r>
          </w:p>
        </w:tc>
        <w:tc>
          <w:tcPr>
            <w:tcW w:w="536" w:type="dxa"/>
            <w:vAlign w:val="center"/>
          </w:tcPr>
          <w:p w14:paraId="10782747" w14:textId="77777777" w:rsidR="007F3BC6" w:rsidRDefault="007F3BC6" w:rsidP="007F3BC6">
            <w:pPr>
              <w:jc w:val="center"/>
              <w:rPr>
                <w:color w:val="000000"/>
                <w:sz w:val="20"/>
                <w:szCs w:val="20"/>
              </w:rPr>
            </w:pPr>
            <w:r>
              <w:rPr>
                <w:color w:val="000000"/>
                <w:sz w:val="20"/>
                <w:szCs w:val="20"/>
              </w:rPr>
              <w:t>17</w:t>
            </w:r>
          </w:p>
        </w:tc>
      </w:tr>
      <w:tr w:rsidR="007F3BC6" w:rsidRPr="001C0F68" w14:paraId="2396C028" w14:textId="77777777" w:rsidTr="007F3BC6">
        <w:trPr>
          <w:trHeight w:val="20"/>
          <w:jc w:val="center"/>
        </w:trPr>
        <w:tc>
          <w:tcPr>
            <w:tcW w:w="377" w:type="dxa"/>
            <w:shd w:val="clear" w:color="auto" w:fill="auto"/>
            <w:noWrap/>
            <w:vAlign w:val="center"/>
            <w:hideMark/>
          </w:tcPr>
          <w:p w14:paraId="258943A5" w14:textId="77777777" w:rsidR="007F3BC6" w:rsidRPr="001E7F90" w:rsidRDefault="007F3BC6" w:rsidP="007F3BC6">
            <w:pPr>
              <w:jc w:val="center"/>
              <w:rPr>
                <w:color w:val="000000"/>
                <w:sz w:val="18"/>
                <w:szCs w:val="18"/>
              </w:rPr>
            </w:pPr>
            <w:r w:rsidRPr="001E7F90">
              <w:rPr>
                <w:color w:val="000000"/>
                <w:sz w:val="18"/>
                <w:szCs w:val="18"/>
              </w:rPr>
              <w:t>4</w:t>
            </w:r>
          </w:p>
        </w:tc>
        <w:tc>
          <w:tcPr>
            <w:tcW w:w="3133" w:type="dxa"/>
            <w:shd w:val="clear" w:color="auto" w:fill="auto"/>
            <w:vAlign w:val="center"/>
          </w:tcPr>
          <w:p w14:paraId="1DF4E0E4" w14:textId="77777777" w:rsidR="007F3BC6" w:rsidRPr="001E7F90" w:rsidRDefault="007F3BC6" w:rsidP="007F3BC6">
            <w:pPr>
              <w:rPr>
                <w:color w:val="000000"/>
                <w:sz w:val="18"/>
                <w:szCs w:val="18"/>
              </w:rPr>
            </w:pPr>
            <w:r w:rsidRPr="00441B26">
              <w:rPr>
                <w:sz w:val="20"/>
                <w:szCs w:val="20"/>
              </w:rPr>
              <w:t>МБОУ Дубровская №2 СОШ</w:t>
            </w:r>
          </w:p>
        </w:tc>
        <w:tc>
          <w:tcPr>
            <w:tcW w:w="851" w:type="dxa"/>
            <w:shd w:val="clear" w:color="auto" w:fill="auto"/>
            <w:vAlign w:val="center"/>
          </w:tcPr>
          <w:p w14:paraId="56645D66" w14:textId="77777777" w:rsidR="007F3BC6" w:rsidRDefault="007F3BC6" w:rsidP="007F3BC6">
            <w:pPr>
              <w:jc w:val="center"/>
              <w:rPr>
                <w:color w:val="000000"/>
                <w:sz w:val="20"/>
                <w:szCs w:val="20"/>
              </w:rPr>
            </w:pPr>
            <w:r>
              <w:rPr>
                <w:color w:val="000000"/>
                <w:sz w:val="20"/>
                <w:szCs w:val="20"/>
              </w:rPr>
              <w:t>45</w:t>
            </w:r>
          </w:p>
        </w:tc>
        <w:tc>
          <w:tcPr>
            <w:tcW w:w="535" w:type="dxa"/>
            <w:shd w:val="clear" w:color="auto" w:fill="auto"/>
            <w:vAlign w:val="center"/>
          </w:tcPr>
          <w:p w14:paraId="635FF256"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72E0B6BD" w14:textId="77777777" w:rsidR="007F3BC6" w:rsidRDefault="007F3BC6" w:rsidP="007F3BC6">
            <w:pPr>
              <w:jc w:val="center"/>
              <w:rPr>
                <w:color w:val="000000"/>
                <w:sz w:val="20"/>
                <w:szCs w:val="20"/>
              </w:rPr>
            </w:pPr>
            <w:r>
              <w:rPr>
                <w:color w:val="000000"/>
                <w:sz w:val="20"/>
                <w:szCs w:val="20"/>
              </w:rPr>
              <w:t>74</w:t>
            </w:r>
          </w:p>
        </w:tc>
        <w:tc>
          <w:tcPr>
            <w:tcW w:w="536" w:type="dxa"/>
            <w:shd w:val="clear" w:color="auto" w:fill="auto"/>
            <w:vAlign w:val="center"/>
          </w:tcPr>
          <w:p w14:paraId="31CF6746" w14:textId="77777777" w:rsidR="007F3BC6" w:rsidRDefault="007F3BC6" w:rsidP="007F3BC6">
            <w:pPr>
              <w:jc w:val="center"/>
              <w:rPr>
                <w:color w:val="000000"/>
                <w:sz w:val="20"/>
                <w:szCs w:val="20"/>
              </w:rPr>
            </w:pPr>
            <w:r>
              <w:rPr>
                <w:color w:val="000000"/>
                <w:sz w:val="20"/>
                <w:szCs w:val="20"/>
              </w:rPr>
              <w:t>70</w:t>
            </w:r>
          </w:p>
        </w:tc>
        <w:tc>
          <w:tcPr>
            <w:tcW w:w="535" w:type="dxa"/>
            <w:shd w:val="clear" w:color="auto" w:fill="auto"/>
            <w:vAlign w:val="center"/>
          </w:tcPr>
          <w:p w14:paraId="7CB9B095" w14:textId="77777777" w:rsidR="007F3BC6" w:rsidRDefault="007F3BC6" w:rsidP="007F3BC6">
            <w:pPr>
              <w:jc w:val="center"/>
              <w:rPr>
                <w:color w:val="000000"/>
                <w:sz w:val="20"/>
                <w:szCs w:val="20"/>
              </w:rPr>
            </w:pPr>
            <w:r>
              <w:rPr>
                <w:color w:val="000000"/>
                <w:sz w:val="20"/>
                <w:szCs w:val="20"/>
              </w:rPr>
              <w:t>100</w:t>
            </w:r>
          </w:p>
        </w:tc>
        <w:tc>
          <w:tcPr>
            <w:tcW w:w="536" w:type="dxa"/>
            <w:vAlign w:val="center"/>
          </w:tcPr>
          <w:p w14:paraId="7AB84142" w14:textId="77777777" w:rsidR="007F3BC6" w:rsidRDefault="007F3BC6" w:rsidP="007F3BC6">
            <w:pPr>
              <w:jc w:val="center"/>
              <w:rPr>
                <w:color w:val="000000"/>
                <w:sz w:val="20"/>
                <w:szCs w:val="20"/>
              </w:rPr>
            </w:pPr>
            <w:r>
              <w:rPr>
                <w:color w:val="000000"/>
                <w:sz w:val="20"/>
                <w:szCs w:val="20"/>
              </w:rPr>
              <w:t>38</w:t>
            </w:r>
          </w:p>
        </w:tc>
        <w:tc>
          <w:tcPr>
            <w:tcW w:w="535" w:type="dxa"/>
            <w:vAlign w:val="center"/>
          </w:tcPr>
          <w:p w14:paraId="09AC6802" w14:textId="77777777" w:rsidR="007F3BC6" w:rsidRDefault="007F3BC6" w:rsidP="007F3BC6">
            <w:pPr>
              <w:jc w:val="center"/>
              <w:rPr>
                <w:color w:val="000000"/>
                <w:sz w:val="20"/>
                <w:szCs w:val="20"/>
              </w:rPr>
            </w:pPr>
            <w:r>
              <w:rPr>
                <w:color w:val="000000"/>
                <w:sz w:val="20"/>
                <w:szCs w:val="20"/>
              </w:rPr>
              <w:t>68</w:t>
            </w:r>
          </w:p>
        </w:tc>
        <w:tc>
          <w:tcPr>
            <w:tcW w:w="535" w:type="dxa"/>
            <w:shd w:val="clear" w:color="auto" w:fill="auto"/>
            <w:vAlign w:val="center"/>
          </w:tcPr>
          <w:p w14:paraId="361EBEEA" w14:textId="77777777" w:rsidR="007F3BC6" w:rsidRDefault="007F3BC6" w:rsidP="007F3BC6">
            <w:pPr>
              <w:jc w:val="center"/>
              <w:rPr>
                <w:color w:val="000000"/>
                <w:sz w:val="20"/>
                <w:szCs w:val="20"/>
              </w:rPr>
            </w:pPr>
            <w:r>
              <w:rPr>
                <w:color w:val="000000"/>
                <w:sz w:val="20"/>
                <w:szCs w:val="20"/>
              </w:rPr>
              <w:t>82</w:t>
            </w:r>
          </w:p>
        </w:tc>
        <w:tc>
          <w:tcPr>
            <w:tcW w:w="536" w:type="dxa"/>
            <w:shd w:val="clear" w:color="auto" w:fill="auto"/>
            <w:vAlign w:val="center"/>
          </w:tcPr>
          <w:p w14:paraId="548ED499"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067ED743" w14:textId="77777777" w:rsidR="007F3BC6" w:rsidRDefault="007F3BC6" w:rsidP="007F3BC6">
            <w:pPr>
              <w:jc w:val="center"/>
              <w:rPr>
                <w:color w:val="000000"/>
                <w:sz w:val="20"/>
                <w:szCs w:val="20"/>
              </w:rPr>
            </w:pPr>
            <w:r>
              <w:rPr>
                <w:color w:val="000000"/>
                <w:sz w:val="20"/>
                <w:szCs w:val="20"/>
              </w:rPr>
              <w:t>100</w:t>
            </w:r>
          </w:p>
        </w:tc>
        <w:tc>
          <w:tcPr>
            <w:tcW w:w="536" w:type="dxa"/>
            <w:vAlign w:val="center"/>
          </w:tcPr>
          <w:p w14:paraId="4B14EB79" w14:textId="77777777" w:rsidR="007F3BC6" w:rsidRDefault="007F3BC6" w:rsidP="007F3BC6">
            <w:pPr>
              <w:jc w:val="center"/>
              <w:rPr>
                <w:color w:val="000000"/>
                <w:sz w:val="20"/>
                <w:szCs w:val="20"/>
              </w:rPr>
            </w:pPr>
            <w:r>
              <w:rPr>
                <w:color w:val="000000"/>
                <w:sz w:val="20"/>
                <w:szCs w:val="20"/>
              </w:rPr>
              <w:t>80</w:t>
            </w:r>
          </w:p>
        </w:tc>
        <w:tc>
          <w:tcPr>
            <w:tcW w:w="535" w:type="dxa"/>
            <w:shd w:val="clear" w:color="auto" w:fill="auto"/>
            <w:vAlign w:val="center"/>
          </w:tcPr>
          <w:p w14:paraId="7C9A5B64" w14:textId="77777777" w:rsidR="007F3BC6" w:rsidRDefault="007F3BC6" w:rsidP="007F3BC6">
            <w:pPr>
              <w:jc w:val="center"/>
              <w:rPr>
                <w:color w:val="000000"/>
                <w:sz w:val="20"/>
                <w:szCs w:val="20"/>
              </w:rPr>
            </w:pPr>
            <w:r>
              <w:rPr>
                <w:color w:val="000000"/>
                <w:sz w:val="20"/>
                <w:szCs w:val="20"/>
              </w:rPr>
              <w:t>58</w:t>
            </w:r>
          </w:p>
        </w:tc>
        <w:tc>
          <w:tcPr>
            <w:tcW w:w="535" w:type="dxa"/>
            <w:shd w:val="clear" w:color="auto" w:fill="auto"/>
            <w:vAlign w:val="center"/>
          </w:tcPr>
          <w:p w14:paraId="48B114BF" w14:textId="77777777" w:rsidR="007F3BC6" w:rsidRDefault="007F3BC6" w:rsidP="007F3BC6">
            <w:pPr>
              <w:jc w:val="center"/>
              <w:rPr>
                <w:color w:val="000000"/>
                <w:sz w:val="20"/>
                <w:szCs w:val="20"/>
              </w:rPr>
            </w:pPr>
            <w:r>
              <w:rPr>
                <w:color w:val="000000"/>
                <w:sz w:val="20"/>
                <w:szCs w:val="20"/>
              </w:rPr>
              <w:t>98</w:t>
            </w:r>
          </w:p>
        </w:tc>
        <w:tc>
          <w:tcPr>
            <w:tcW w:w="536" w:type="dxa"/>
            <w:shd w:val="clear" w:color="auto" w:fill="auto"/>
            <w:vAlign w:val="center"/>
          </w:tcPr>
          <w:p w14:paraId="4C75C252" w14:textId="77777777" w:rsidR="007F3BC6" w:rsidRDefault="007F3BC6" w:rsidP="007F3BC6">
            <w:pPr>
              <w:jc w:val="center"/>
              <w:rPr>
                <w:color w:val="000000"/>
                <w:sz w:val="20"/>
                <w:szCs w:val="20"/>
              </w:rPr>
            </w:pPr>
            <w:r>
              <w:rPr>
                <w:color w:val="000000"/>
                <w:sz w:val="20"/>
                <w:szCs w:val="20"/>
              </w:rPr>
              <w:t>84</w:t>
            </w:r>
          </w:p>
        </w:tc>
        <w:tc>
          <w:tcPr>
            <w:tcW w:w="535" w:type="dxa"/>
            <w:shd w:val="clear" w:color="auto" w:fill="auto"/>
            <w:vAlign w:val="center"/>
          </w:tcPr>
          <w:p w14:paraId="5CACA2F2" w14:textId="77777777" w:rsidR="007F3BC6" w:rsidRDefault="007F3BC6" w:rsidP="007F3BC6">
            <w:pPr>
              <w:jc w:val="center"/>
              <w:rPr>
                <w:color w:val="000000"/>
                <w:sz w:val="20"/>
                <w:szCs w:val="20"/>
              </w:rPr>
            </w:pPr>
            <w:r>
              <w:rPr>
                <w:color w:val="000000"/>
                <w:sz w:val="20"/>
                <w:szCs w:val="20"/>
              </w:rPr>
              <w:t>46</w:t>
            </w:r>
          </w:p>
        </w:tc>
        <w:tc>
          <w:tcPr>
            <w:tcW w:w="536" w:type="dxa"/>
            <w:shd w:val="clear" w:color="auto" w:fill="auto"/>
            <w:vAlign w:val="center"/>
          </w:tcPr>
          <w:p w14:paraId="65F411FA" w14:textId="77777777" w:rsidR="007F3BC6" w:rsidRDefault="007F3BC6" w:rsidP="007F3BC6">
            <w:pPr>
              <w:jc w:val="center"/>
              <w:rPr>
                <w:color w:val="000000"/>
                <w:sz w:val="20"/>
                <w:szCs w:val="20"/>
              </w:rPr>
            </w:pPr>
            <w:r>
              <w:rPr>
                <w:color w:val="000000"/>
                <w:sz w:val="20"/>
                <w:szCs w:val="20"/>
              </w:rPr>
              <w:t>55</w:t>
            </w:r>
          </w:p>
        </w:tc>
        <w:tc>
          <w:tcPr>
            <w:tcW w:w="535" w:type="dxa"/>
            <w:shd w:val="clear" w:color="auto" w:fill="auto"/>
            <w:vAlign w:val="center"/>
          </w:tcPr>
          <w:p w14:paraId="5F628B85" w14:textId="77777777" w:rsidR="007F3BC6" w:rsidRDefault="007F3BC6" w:rsidP="007F3BC6">
            <w:pPr>
              <w:jc w:val="center"/>
              <w:rPr>
                <w:color w:val="000000"/>
                <w:sz w:val="20"/>
                <w:szCs w:val="20"/>
              </w:rPr>
            </w:pPr>
            <w:r>
              <w:rPr>
                <w:color w:val="000000"/>
                <w:sz w:val="20"/>
                <w:szCs w:val="20"/>
              </w:rPr>
              <w:t>79</w:t>
            </w:r>
          </w:p>
        </w:tc>
        <w:tc>
          <w:tcPr>
            <w:tcW w:w="535" w:type="dxa"/>
            <w:shd w:val="clear" w:color="auto" w:fill="auto"/>
            <w:vAlign w:val="center"/>
          </w:tcPr>
          <w:p w14:paraId="628F5624" w14:textId="77777777" w:rsidR="007F3BC6" w:rsidRDefault="007F3BC6" w:rsidP="007F3BC6">
            <w:pPr>
              <w:jc w:val="center"/>
              <w:rPr>
                <w:color w:val="000000"/>
                <w:sz w:val="20"/>
                <w:szCs w:val="20"/>
              </w:rPr>
            </w:pPr>
            <w:r>
              <w:rPr>
                <w:color w:val="000000"/>
                <w:sz w:val="20"/>
                <w:szCs w:val="20"/>
              </w:rPr>
              <w:t>77</w:t>
            </w:r>
          </w:p>
        </w:tc>
        <w:tc>
          <w:tcPr>
            <w:tcW w:w="536" w:type="dxa"/>
            <w:shd w:val="clear" w:color="auto" w:fill="auto"/>
            <w:vAlign w:val="center"/>
          </w:tcPr>
          <w:p w14:paraId="2FE88157" w14:textId="77777777" w:rsidR="007F3BC6" w:rsidRDefault="007F3BC6" w:rsidP="007F3BC6">
            <w:pPr>
              <w:jc w:val="center"/>
              <w:rPr>
                <w:color w:val="000000"/>
                <w:sz w:val="20"/>
                <w:szCs w:val="20"/>
              </w:rPr>
            </w:pPr>
            <w:r>
              <w:rPr>
                <w:color w:val="000000"/>
                <w:sz w:val="20"/>
                <w:szCs w:val="20"/>
              </w:rPr>
              <w:t>100</w:t>
            </w:r>
          </w:p>
        </w:tc>
        <w:tc>
          <w:tcPr>
            <w:tcW w:w="535" w:type="dxa"/>
            <w:vAlign w:val="center"/>
          </w:tcPr>
          <w:p w14:paraId="05B6AD6B" w14:textId="77777777" w:rsidR="007F3BC6" w:rsidRDefault="007F3BC6" w:rsidP="007F3BC6">
            <w:pPr>
              <w:jc w:val="center"/>
              <w:rPr>
                <w:color w:val="000000"/>
                <w:sz w:val="20"/>
                <w:szCs w:val="20"/>
              </w:rPr>
            </w:pPr>
            <w:r>
              <w:rPr>
                <w:color w:val="000000"/>
                <w:sz w:val="20"/>
                <w:szCs w:val="20"/>
              </w:rPr>
              <w:t>93</w:t>
            </w:r>
          </w:p>
        </w:tc>
        <w:tc>
          <w:tcPr>
            <w:tcW w:w="536" w:type="dxa"/>
            <w:vAlign w:val="center"/>
          </w:tcPr>
          <w:p w14:paraId="4C2787EF" w14:textId="77777777" w:rsidR="007F3BC6" w:rsidRDefault="007F3BC6" w:rsidP="007F3BC6">
            <w:pPr>
              <w:jc w:val="center"/>
              <w:rPr>
                <w:color w:val="000000"/>
                <w:sz w:val="20"/>
                <w:szCs w:val="20"/>
              </w:rPr>
            </w:pPr>
            <w:r>
              <w:rPr>
                <w:color w:val="000000"/>
                <w:sz w:val="20"/>
                <w:szCs w:val="20"/>
              </w:rPr>
              <w:t>73</w:t>
            </w:r>
          </w:p>
        </w:tc>
      </w:tr>
      <w:tr w:rsidR="007F3BC6" w:rsidRPr="001C0F68" w14:paraId="0F48882F" w14:textId="77777777" w:rsidTr="007F3BC6">
        <w:trPr>
          <w:trHeight w:val="20"/>
          <w:jc w:val="center"/>
        </w:trPr>
        <w:tc>
          <w:tcPr>
            <w:tcW w:w="377" w:type="dxa"/>
            <w:shd w:val="clear" w:color="auto" w:fill="auto"/>
            <w:noWrap/>
            <w:vAlign w:val="center"/>
            <w:hideMark/>
          </w:tcPr>
          <w:p w14:paraId="69567A52" w14:textId="77777777" w:rsidR="007F3BC6" w:rsidRPr="001E7F90" w:rsidRDefault="007F3BC6" w:rsidP="007F3BC6">
            <w:pPr>
              <w:jc w:val="center"/>
              <w:rPr>
                <w:color w:val="000000"/>
                <w:sz w:val="18"/>
                <w:szCs w:val="18"/>
              </w:rPr>
            </w:pPr>
            <w:r w:rsidRPr="001E7F90">
              <w:rPr>
                <w:color w:val="000000"/>
                <w:sz w:val="18"/>
                <w:szCs w:val="18"/>
              </w:rPr>
              <w:t>5</w:t>
            </w:r>
          </w:p>
        </w:tc>
        <w:tc>
          <w:tcPr>
            <w:tcW w:w="3133" w:type="dxa"/>
            <w:shd w:val="clear" w:color="auto" w:fill="auto"/>
            <w:vAlign w:val="center"/>
          </w:tcPr>
          <w:p w14:paraId="359F9A0B" w14:textId="77777777" w:rsidR="007F3BC6" w:rsidRPr="001E7F90" w:rsidRDefault="007F3BC6" w:rsidP="007F3BC6">
            <w:pPr>
              <w:rPr>
                <w:color w:val="000000"/>
                <w:sz w:val="18"/>
                <w:szCs w:val="18"/>
              </w:rPr>
            </w:pPr>
            <w:r w:rsidRPr="00441B26">
              <w:rPr>
                <w:sz w:val="20"/>
                <w:szCs w:val="20"/>
              </w:rPr>
              <w:t xml:space="preserve">МБОУ </w:t>
            </w:r>
            <w:proofErr w:type="spellStart"/>
            <w:r w:rsidRPr="00441B26">
              <w:rPr>
                <w:sz w:val="20"/>
                <w:szCs w:val="20"/>
              </w:rPr>
              <w:t>Пеклинская</w:t>
            </w:r>
            <w:proofErr w:type="spellEnd"/>
            <w:r w:rsidRPr="00441B26">
              <w:rPr>
                <w:sz w:val="20"/>
                <w:szCs w:val="20"/>
              </w:rPr>
              <w:t xml:space="preserve"> СОШ</w:t>
            </w:r>
          </w:p>
        </w:tc>
        <w:tc>
          <w:tcPr>
            <w:tcW w:w="851" w:type="dxa"/>
            <w:shd w:val="clear" w:color="auto" w:fill="auto"/>
            <w:vAlign w:val="center"/>
          </w:tcPr>
          <w:p w14:paraId="46E5744F" w14:textId="77777777" w:rsidR="007F3BC6" w:rsidRDefault="007F3BC6" w:rsidP="007F3BC6">
            <w:pPr>
              <w:jc w:val="center"/>
              <w:rPr>
                <w:color w:val="000000"/>
                <w:sz w:val="20"/>
                <w:szCs w:val="20"/>
              </w:rPr>
            </w:pPr>
            <w:r>
              <w:rPr>
                <w:color w:val="000000"/>
                <w:sz w:val="20"/>
                <w:szCs w:val="20"/>
              </w:rPr>
              <w:t>6</w:t>
            </w:r>
          </w:p>
        </w:tc>
        <w:tc>
          <w:tcPr>
            <w:tcW w:w="535" w:type="dxa"/>
            <w:shd w:val="clear" w:color="auto" w:fill="auto"/>
            <w:vAlign w:val="center"/>
          </w:tcPr>
          <w:p w14:paraId="6BABCC25"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38C3924A" w14:textId="77777777" w:rsidR="007F3BC6" w:rsidRDefault="007F3BC6" w:rsidP="007F3BC6">
            <w:pPr>
              <w:jc w:val="center"/>
              <w:rPr>
                <w:color w:val="000000"/>
                <w:sz w:val="20"/>
                <w:szCs w:val="20"/>
              </w:rPr>
            </w:pPr>
            <w:r>
              <w:rPr>
                <w:color w:val="000000"/>
                <w:sz w:val="20"/>
                <w:szCs w:val="20"/>
              </w:rPr>
              <w:t>17</w:t>
            </w:r>
          </w:p>
        </w:tc>
        <w:tc>
          <w:tcPr>
            <w:tcW w:w="536" w:type="dxa"/>
            <w:shd w:val="clear" w:color="auto" w:fill="auto"/>
            <w:vAlign w:val="center"/>
          </w:tcPr>
          <w:p w14:paraId="41CFFB9F" w14:textId="77777777" w:rsidR="007F3BC6" w:rsidRDefault="007F3BC6" w:rsidP="007F3BC6">
            <w:pPr>
              <w:jc w:val="center"/>
              <w:rPr>
                <w:color w:val="000000"/>
                <w:sz w:val="20"/>
                <w:szCs w:val="20"/>
              </w:rPr>
            </w:pPr>
            <w:r>
              <w:rPr>
                <w:color w:val="000000"/>
                <w:sz w:val="20"/>
                <w:szCs w:val="20"/>
              </w:rPr>
              <w:t>8</w:t>
            </w:r>
          </w:p>
        </w:tc>
        <w:tc>
          <w:tcPr>
            <w:tcW w:w="535" w:type="dxa"/>
            <w:shd w:val="clear" w:color="auto" w:fill="auto"/>
            <w:vAlign w:val="center"/>
          </w:tcPr>
          <w:p w14:paraId="62F4DB53" w14:textId="77777777" w:rsidR="007F3BC6" w:rsidRDefault="007F3BC6" w:rsidP="007F3BC6">
            <w:pPr>
              <w:jc w:val="center"/>
              <w:rPr>
                <w:color w:val="000000"/>
                <w:sz w:val="20"/>
                <w:szCs w:val="20"/>
              </w:rPr>
            </w:pPr>
            <w:r>
              <w:rPr>
                <w:color w:val="000000"/>
                <w:sz w:val="20"/>
                <w:szCs w:val="20"/>
              </w:rPr>
              <w:t>50</w:t>
            </w:r>
          </w:p>
        </w:tc>
        <w:tc>
          <w:tcPr>
            <w:tcW w:w="536" w:type="dxa"/>
            <w:vAlign w:val="center"/>
          </w:tcPr>
          <w:p w14:paraId="668EF3D0" w14:textId="77777777" w:rsidR="007F3BC6" w:rsidRDefault="007F3BC6" w:rsidP="007F3BC6">
            <w:pPr>
              <w:jc w:val="center"/>
              <w:rPr>
                <w:color w:val="000000"/>
                <w:sz w:val="20"/>
                <w:szCs w:val="20"/>
              </w:rPr>
            </w:pPr>
            <w:r>
              <w:rPr>
                <w:color w:val="000000"/>
                <w:sz w:val="20"/>
                <w:szCs w:val="20"/>
              </w:rPr>
              <w:t>0</w:t>
            </w:r>
          </w:p>
        </w:tc>
        <w:tc>
          <w:tcPr>
            <w:tcW w:w="535" w:type="dxa"/>
            <w:vAlign w:val="center"/>
          </w:tcPr>
          <w:p w14:paraId="152C6BA6" w14:textId="77777777" w:rsidR="007F3BC6" w:rsidRDefault="007F3BC6" w:rsidP="007F3BC6">
            <w:pPr>
              <w:jc w:val="center"/>
              <w:rPr>
                <w:color w:val="000000"/>
                <w:sz w:val="20"/>
                <w:szCs w:val="20"/>
              </w:rPr>
            </w:pPr>
            <w:r>
              <w:rPr>
                <w:color w:val="000000"/>
                <w:sz w:val="20"/>
                <w:szCs w:val="20"/>
              </w:rPr>
              <w:t>33</w:t>
            </w:r>
          </w:p>
        </w:tc>
        <w:tc>
          <w:tcPr>
            <w:tcW w:w="535" w:type="dxa"/>
            <w:shd w:val="clear" w:color="auto" w:fill="auto"/>
            <w:vAlign w:val="center"/>
          </w:tcPr>
          <w:p w14:paraId="642A8729" w14:textId="77777777" w:rsidR="007F3BC6" w:rsidRDefault="007F3BC6" w:rsidP="007F3BC6">
            <w:pPr>
              <w:jc w:val="center"/>
              <w:rPr>
                <w:color w:val="000000"/>
                <w:sz w:val="20"/>
                <w:szCs w:val="20"/>
              </w:rPr>
            </w:pPr>
            <w:r>
              <w:rPr>
                <w:color w:val="000000"/>
                <w:sz w:val="20"/>
                <w:szCs w:val="20"/>
              </w:rPr>
              <w:t>50</w:t>
            </w:r>
          </w:p>
        </w:tc>
        <w:tc>
          <w:tcPr>
            <w:tcW w:w="536" w:type="dxa"/>
            <w:shd w:val="clear" w:color="auto" w:fill="auto"/>
            <w:vAlign w:val="center"/>
          </w:tcPr>
          <w:p w14:paraId="4E901127"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07EED62B" w14:textId="77777777" w:rsidR="007F3BC6" w:rsidRDefault="007F3BC6" w:rsidP="007F3BC6">
            <w:pPr>
              <w:jc w:val="center"/>
              <w:rPr>
                <w:color w:val="000000"/>
                <w:sz w:val="20"/>
                <w:szCs w:val="20"/>
              </w:rPr>
            </w:pPr>
            <w:r>
              <w:rPr>
                <w:color w:val="000000"/>
                <w:sz w:val="20"/>
                <w:szCs w:val="20"/>
              </w:rPr>
              <w:t>83</w:t>
            </w:r>
          </w:p>
        </w:tc>
        <w:tc>
          <w:tcPr>
            <w:tcW w:w="536" w:type="dxa"/>
            <w:vAlign w:val="center"/>
          </w:tcPr>
          <w:p w14:paraId="709AF0A8"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030F505A" w14:textId="77777777" w:rsidR="007F3BC6" w:rsidRDefault="007F3BC6" w:rsidP="007F3BC6">
            <w:pPr>
              <w:jc w:val="center"/>
              <w:rPr>
                <w:color w:val="000000"/>
                <w:sz w:val="20"/>
                <w:szCs w:val="20"/>
              </w:rPr>
            </w:pPr>
            <w:r>
              <w:rPr>
                <w:color w:val="000000"/>
                <w:sz w:val="20"/>
                <w:szCs w:val="20"/>
              </w:rPr>
              <w:t>67</w:t>
            </w:r>
          </w:p>
        </w:tc>
        <w:tc>
          <w:tcPr>
            <w:tcW w:w="535" w:type="dxa"/>
            <w:shd w:val="clear" w:color="auto" w:fill="auto"/>
            <w:vAlign w:val="center"/>
          </w:tcPr>
          <w:p w14:paraId="7D8A2EC9" w14:textId="77777777" w:rsidR="007F3BC6" w:rsidRDefault="007F3BC6" w:rsidP="007F3BC6">
            <w:pPr>
              <w:jc w:val="center"/>
              <w:rPr>
                <w:color w:val="000000"/>
                <w:sz w:val="20"/>
                <w:szCs w:val="20"/>
              </w:rPr>
            </w:pPr>
            <w:r>
              <w:rPr>
                <w:color w:val="000000"/>
                <w:sz w:val="20"/>
                <w:szCs w:val="20"/>
              </w:rPr>
              <w:t>67</w:t>
            </w:r>
          </w:p>
        </w:tc>
        <w:tc>
          <w:tcPr>
            <w:tcW w:w="536" w:type="dxa"/>
            <w:shd w:val="clear" w:color="auto" w:fill="auto"/>
            <w:vAlign w:val="center"/>
          </w:tcPr>
          <w:p w14:paraId="3931C7AA" w14:textId="77777777" w:rsidR="007F3BC6" w:rsidRDefault="007F3BC6" w:rsidP="007F3BC6">
            <w:pPr>
              <w:jc w:val="center"/>
              <w:rPr>
                <w:color w:val="000000"/>
                <w:sz w:val="20"/>
                <w:szCs w:val="20"/>
              </w:rPr>
            </w:pPr>
            <w:r>
              <w:rPr>
                <w:color w:val="000000"/>
                <w:sz w:val="20"/>
                <w:szCs w:val="20"/>
              </w:rPr>
              <w:t>50</w:t>
            </w:r>
          </w:p>
        </w:tc>
        <w:tc>
          <w:tcPr>
            <w:tcW w:w="535" w:type="dxa"/>
            <w:shd w:val="clear" w:color="auto" w:fill="auto"/>
            <w:vAlign w:val="center"/>
          </w:tcPr>
          <w:p w14:paraId="45C58BDD" w14:textId="77777777" w:rsidR="007F3BC6" w:rsidRDefault="007F3BC6" w:rsidP="007F3BC6">
            <w:pPr>
              <w:jc w:val="center"/>
              <w:rPr>
                <w:color w:val="000000"/>
                <w:sz w:val="20"/>
                <w:szCs w:val="20"/>
              </w:rPr>
            </w:pPr>
            <w:r>
              <w:rPr>
                <w:color w:val="000000"/>
                <w:sz w:val="20"/>
                <w:szCs w:val="20"/>
              </w:rPr>
              <w:t>17</w:t>
            </w:r>
          </w:p>
        </w:tc>
        <w:tc>
          <w:tcPr>
            <w:tcW w:w="536" w:type="dxa"/>
            <w:shd w:val="clear" w:color="auto" w:fill="auto"/>
            <w:vAlign w:val="center"/>
          </w:tcPr>
          <w:p w14:paraId="46938596" w14:textId="77777777" w:rsidR="007F3BC6" w:rsidRDefault="007F3BC6" w:rsidP="007F3BC6">
            <w:pPr>
              <w:jc w:val="center"/>
              <w:rPr>
                <w:color w:val="000000"/>
                <w:sz w:val="20"/>
                <w:szCs w:val="20"/>
              </w:rPr>
            </w:pPr>
            <w:r>
              <w:rPr>
                <w:color w:val="000000"/>
                <w:sz w:val="20"/>
                <w:szCs w:val="20"/>
              </w:rPr>
              <w:t>50</w:t>
            </w:r>
          </w:p>
        </w:tc>
        <w:tc>
          <w:tcPr>
            <w:tcW w:w="535" w:type="dxa"/>
            <w:shd w:val="clear" w:color="auto" w:fill="auto"/>
            <w:vAlign w:val="center"/>
          </w:tcPr>
          <w:p w14:paraId="24789F57" w14:textId="77777777" w:rsidR="007F3BC6" w:rsidRDefault="007F3BC6" w:rsidP="007F3BC6">
            <w:pPr>
              <w:jc w:val="center"/>
              <w:rPr>
                <w:color w:val="000000"/>
                <w:sz w:val="20"/>
                <w:szCs w:val="20"/>
              </w:rPr>
            </w:pPr>
            <w:r>
              <w:rPr>
                <w:color w:val="000000"/>
                <w:sz w:val="20"/>
                <w:szCs w:val="20"/>
              </w:rPr>
              <w:t>33</w:t>
            </w:r>
          </w:p>
        </w:tc>
        <w:tc>
          <w:tcPr>
            <w:tcW w:w="535" w:type="dxa"/>
            <w:shd w:val="clear" w:color="auto" w:fill="auto"/>
            <w:vAlign w:val="center"/>
          </w:tcPr>
          <w:p w14:paraId="428589E6" w14:textId="77777777" w:rsidR="007F3BC6" w:rsidRDefault="007F3BC6" w:rsidP="007F3BC6">
            <w:pPr>
              <w:jc w:val="center"/>
              <w:rPr>
                <w:color w:val="000000"/>
                <w:sz w:val="20"/>
                <w:szCs w:val="20"/>
              </w:rPr>
            </w:pPr>
            <w:r>
              <w:rPr>
                <w:color w:val="000000"/>
                <w:sz w:val="20"/>
                <w:szCs w:val="20"/>
              </w:rPr>
              <w:t>83</w:t>
            </w:r>
          </w:p>
        </w:tc>
        <w:tc>
          <w:tcPr>
            <w:tcW w:w="536" w:type="dxa"/>
            <w:shd w:val="clear" w:color="auto" w:fill="auto"/>
            <w:vAlign w:val="center"/>
          </w:tcPr>
          <w:p w14:paraId="1808065D" w14:textId="77777777" w:rsidR="007F3BC6" w:rsidRDefault="007F3BC6" w:rsidP="007F3BC6">
            <w:pPr>
              <w:jc w:val="center"/>
              <w:rPr>
                <w:color w:val="000000"/>
                <w:sz w:val="20"/>
                <w:szCs w:val="20"/>
              </w:rPr>
            </w:pPr>
            <w:r>
              <w:rPr>
                <w:color w:val="000000"/>
                <w:sz w:val="20"/>
                <w:szCs w:val="20"/>
              </w:rPr>
              <w:t>100</w:t>
            </w:r>
          </w:p>
        </w:tc>
        <w:tc>
          <w:tcPr>
            <w:tcW w:w="535" w:type="dxa"/>
            <w:vAlign w:val="center"/>
          </w:tcPr>
          <w:p w14:paraId="06E8CE0B" w14:textId="77777777" w:rsidR="007F3BC6" w:rsidRDefault="007F3BC6" w:rsidP="007F3BC6">
            <w:pPr>
              <w:jc w:val="center"/>
              <w:rPr>
                <w:color w:val="000000"/>
                <w:sz w:val="20"/>
                <w:szCs w:val="20"/>
              </w:rPr>
            </w:pPr>
            <w:r>
              <w:rPr>
                <w:color w:val="000000"/>
                <w:sz w:val="20"/>
                <w:szCs w:val="20"/>
              </w:rPr>
              <w:t>100</w:t>
            </w:r>
          </w:p>
        </w:tc>
        <w:tc>
          <w:tcPr>
            <w:tcW w:w="536" w:type="dxa"/>
            <w:vAlign w:val="center"/>
          </w:tcPr>
          <w:p w14:paraId="2C352E93" w14:textId="77777777" w:rsidR="007F3BC6" w:rsidRDefault="007F3BC6" w:rsidP="007F3BC6">
            <w:pPr>
              <w:jc w:val="center"/>
              <w:rPr>
                <w:color w:val="000000"/>
                <w:sz w:val="20"/>
                <w:szCs w:val="20"/>
              </w:rPr>
            </w:pPr>
            <w:r>
              <w:rPr>
                <w:color w:val="000000"/>
                <w:sz w:val="20"/>
                <w:szCs w:val="20"/>
              </w:rPr>
              <w:t>33</w:t>
            </w:r>
          </w:p>
        </w:tc>
      </w:tr>
      <w:tr w:rsidR="007F3BC6" w:rsidRPr="001C0F68" w14:paraId="0C42ABA3" w14:textId="77777777" w:rsidTr="007F3BC6">
        <w:trPr>
          <w:trHeight w:val="20"/>
          <w:jc w:val="center"/>
        </w:trPr>
        <w:tc>
          <w:tcPr>
            <w:tcW w:w="377" w:type="dxa"/>
            <w:shd w:val="clear" w:color="auto" w:fill="auto"/>
            <w:vAlign w:val="center"/>
          </w:tcPr>
          <w:p w14:paraId="6C9D3130" w14:textId="77777777" w:rsidR="007F3BC6" w:rsidRPr="001E7F90" w:rsidRDefault="007F3BC6" w:rsidP="007F3BC6">
            <w:pPr>
              <w:jc w:val="center"/>
              <w:rPr>
                <w:color w:val="000000"/>
                <w:sz w:val="18"/>
                <w:szCs w:val="18"/>
              </w:rPr>
            </w:pPr>
            <w:r w:rsidRPr="001E7F90">
              <w:rPr>
                <w:color w:val="000000"/>
                <w:sz w:val="18"/>
                <w:szCs w:val="18"/>
              </w:rPr>
              <w:t>6</w:t>
            </w:r>
          </w:p>
        </w:tc>
        <w:tc>
          <w:tcPr>
            <w:tcW w:w="3133" w:type="dxa"/>
            <w:shd w:val="clear" w:color="auto" w:fill="auto"/>
            <w:vAlign w:val="center"/>
          </w:tcPr>
          <w:p w14:paraId="6574EE87" w14:textId="77777777" w:rsidR="007F3BC6" w:rsidRPr="001E7F90" w:rsidRDefault="007F3BC6" w:rsidP="007F3BC6">
            <w:pPr>
              <w:rPr>
                <w:color w:val="000000"/>
                <w:sz w:val="18"/>
                <w:szCs w:val="18"/>
              </w:rPr>
            </w:pPr>
            <w:r w:rsidRPr="00441B26">
              <w:rPr>
                <w:sz w:val="20"/>
                <w:szCs w:val="20"/>
              </w:rPr>
              <w:t xml:space="preserve">Филиал </w:t>
            </w:r>
            <w:r w:rsidRPr="00441B26">
              <w:rPr>
                <w:sz w:val="16"/>
                <w:szCs w:val="16"/>
              </w:rPr>
              <w:t xml:space="preserve">МБОУ </w:t>
            </w:r>
            <w:proofErr w:type="spellStart"/>
            <w:r w:rsidRPr="00441B26">
              <w:rPr>
                <w:sz w:val="16"/>
                <w:szCs w:val="16"/>
              </w:rPr>
              <w:t>Пеклинской</w:t>
            </w:r>
            <w:proofErr w:type="spellEnd"/>
            <w:r w:rsidRPr="00441B26">
              <w:rPr>
                <w:sz w:val="16"/>
                <w:szCs w:val="16"/>
              </w:rPr>
              <w:t xml:space="preserve"> СОШ </w:t>
            </w:r>
            <w:proofErr w:type="spellStart"/>
            <w:r w:rsidRPr="00441B26">
              <w:rPr>
                <w:sz w:val="20"/>
                <w:szCs w:val="16"/>
              </w:rPr>
              <w:t>Рябчинская</w:t>
            </w:r>
            <w:proofErr w:type="spellEnd"/>
            <w:r w:rsidRPr="00441B26">
              <w:rPr>
                <w:sz w:val="20"/>
                <w:szCs w:val="16"/>
              </w:rPr>
              <w:t xml:space="preserve"> СОШ</w:t>
            </w:r>
            <w:r w:rsidRPr="00441B26">
              <w:rPr>
                <w:sz w:val="20"/>
                <w:szCs w:val="20"/>
              </w:rPr>
              <w:t xml:space="preserve">     </w:t>
            </w:r>
          </w:p>
        </w:tc>
        <w:tc>
          <w:tcPr>
            <w:tcW w:w="851" w:type="dxa"/>
            <w:shd w:val="clear" w:color="auto" w:fill="auto"/>
            <w:vAlign w:val="center"/>
          </w:tcPr>
          <w:p w14:paraId="51EFA70E" w14:textId="77777777" w:rsidR="007F3BC6" w:rsidRDefault="007F3BC6" w:rsidP="007F3BC6">
            <w:pPr>
              <w:jc w:val="center"/>
              <w:rPr>
                <w:color w:val="000000"/>
                <w:sz w:val="20"/>
                <w:szCs w:val="20"/>
              </w:rPr>
            </w:pPr>
            <w:r>
              <w:rPr>
                <w:color w:val="000000"/>
                <w:sz w:val="20"/>
                <w:szCs w:val="20"/>
              </w:rPr>
              <w:t>2</w:t>
            </w:r>
          </w:p>
        </w:tc>
        <w:tc>
          <w:tcPr>
            <w:tcW w:w="535" w:type="dxa"/>
            <w:shd w:val="clear" w:color="auto" w:fill="auto"/>
            <w:vAlign w:val="center"/>
          </w:tcPr>
          <w:p w14:paraId="71E8A125"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047AF936" w14:textId="77777777" w:rsidR="007F3BC6" w:rsidRDefault="007F3BC6" w:rsidP="007F3BC6">
            <w:pPr>
              <w:jc w:val="center"/>
              <w:rPr>
                <w:color w:val="000000"/>
                <w:sz w:val="20"/>
                <w:szCs w:val="20"/>
              </w:rPr>
            </w:pPr>
            <w:r>
              <w:rPr>
                <w:color w:val="000000"/>
                <w:sz w:val="20"/>
                <w:szCs w:val="20"/>
              </w:rPr>
              <w:t>0</w:t>
            </w:r>
          </w:p>
        </w:tc>
        <w:tc>
          <w:tcPr>
            <w:tcW w:w="536" w:type="dxa"/>
            <w:shd w:val="clear" w:color="auto" w:fill="auto"/>
            <w:vAlign w:val="center"/>
          </w:tcPr>
          <w:p w14:paraId="7CB74E53" w14:textId="77777777" w:rsidR="007F3BC6" w:rsidRDefault="007F3BC6" w:rsidP="007F3BC6">
            <w:pPr>
              <w:jc w:val="center"/>
              <w:rPr>
                <w:color w:val="000000"/>
                <w:sz w:val="20"/>
                <w:szCs w:val="20"/>
              </w:rPr>
            </w:pPr>
            <w:r>
              <w:rPr>
                <w:color w:val="000000"/>
                <w:sz w:val="20"/>
                <w:szCs w:val="20"/>
              </w:rPr>
              <w:t>75</w:t>
            </w:r>
          </w:p>
        </w:tc>
        <w:tc>
          <w:tcPr>
            <w:tcW w:w="535" w:type="dxa"/>
            <w:shd w:val="clear" w:color="auto" w:fill="auto"/>
            <w:vAlign w:val="center"/>
          </w:tcPr>
          <w:p w14:paraId="1F44D1D2" w14:textId="77777777" w:rsidR="007F3BC6" w:rsidRDefault="007F3BC6" w:rsidP="007F3BC6">
            <w:pPr>
              <w:jc w:val="center"/>
              <w:rPr>
                <w:color w:val="000000"/>
                <w:sz w:val="20"/>
                <w:szCs w:val="20"/>
              </w:rPr>
            </w:pPr>
            <w:r>
              <w:rPr>
                <w:color w:val="000000"/>
                <w:sz w:val="20"/>
                <w:szCs w:val="20"/>
              </w:rPr>
              <w:t>100</w:t>
            </w:r>
          </w:p>
        </w:tc>
        <w:tc>
          <w:tcPr>
            <w:tcW w:w="536" w:type="dxa"/>
            <w:vAlign w:val="center"/>
          </w:tcPr>
          <w:p w14:paraId="2E322EF2" w14:textId="77777777" w:rsidR="007F3BC6" w:rsidRDefault="007F3BC6" w:rsidP="007F3BC6">
            <w:pPr>
              <w:jc w:val="center"/>
              <w:rPr>
                <w:color w:val="000000"/>
                <w:sz w:val="20"/>
                <w:szCs w:val="20"/>
              </w:rPr>
            </w:pPr>
            <w:r>
              <w:rPr>
                <w:color w:val="000000"/>
                <w:sz w:val="20"/>
                <w:szCs w:val="20"/>
              </w:rPr>
              <w:t>0</w:t>
            </w:r>
          </w:p>
        </w:tc>
        <w:tc>
          <w:tcPr>
            <w:tcW w:w="535" w:type="dxa"/>
            <w:vAlign w:val="center"/>
          </w:tcPr>
          <w:p w14:paraId="563FC298"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67192266" w14:textId="77777777" w:rsidR="007F3BC6" w:rsidRDefault="007F3BC6" w:rsidP="007F3BC6">
            <w:pPr>
              <w:jc w:val="center"/>
              <w:rPr>
                <w:color w:val="000000"/>
                <w:sz w:val="20"/>
                <w:szCs w:val="20"/>
              </w:rPr>
            </w:pPr>
            <w:r>
              <w:rPr>
                <w:color w:val="000000"/>
                <w:sz w:val="20"/>
                <w:szCs w:val="20"/>
              </w:rPr>
              <w:t>0</w:t>
            </w:r>
          </w:p>
        </w:tc>
        <w:tc>
          <w:tcPr>
            <w:tcW w:w="536" w:type="dxa"/>
            <w:shd w:val="clear" w:color="auto" w:fill="auto"/>
            <w:vAlign w:val="center"/>
          </w:tcPr>
          <w:p w14:paraId="4A499372"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03AA67F1" w14:textId="77777777" w:rsidR="007F3BC6" w:rsidRDefault="007F3BC6" w:rsidP="007F3BC6">
            <w:pPr>
              <w:jc w:val="center"/>
              <w:rPr>
                <w:color w:val="000000"/>
                <w:sz w:val="20"/>
                <w:szCs w:val="20"/>
              </w:rPr>
            </w:pPr>
            <w:r>
              <w:rPr>
                <w:color w:val="000000"/>
                <w:sz w:val="20"/>
                <w:szCs w:val="20"/>
              </w:rPr>
              <w:t>100</w:t>
            </w:r>
          </w:p>
        </w:tc>
        <w:tc>
          <w:tcPr>
            <w:tcW w:w="536" w:type="dxa"/>
            <w:vAlign w:val="center"/>
          </w:tcPr>
          <w:p w14:paraId="3B622EC4"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40A8E11B" w14:textId="77777777" w:rsidR="007F3BC6" w:rsidRDefault="007F3BC6" w:rsidP="007F3BC6">
            <w:pPr>
              <w:jc w:val="center"/>
              <w:rPr>
                <w:color w:val="000000"/>
                <w:sz w:val="20"/>
                <w:szCs w:val="20"/>
              </w:rPr>
            </w:pPr>
            <w:r>
              <w:rPr>
                <w:color w:val="000000"/>
                <w:sz w:val="20"/>
                <w:szCs w:val="20"/>
              </w:rPr>
              <w:t>50</w:t>
            </w:r>
          </w:p>
        </w:tc>
        <w:tc>
          <w:tcPr>
            <w:tcW w:w="535" w:type="dxa"/>
            <w:shd w:val="clear" w:color="auto" w:fill="auto"/>
            <w:vAlign w:val="center"/>
          </w:tcPr>
          <w:p w14:paraId="29D0A2B9" w14:textId="77777777" w:rsidR="007F3BC6" w:rsidRDefault="007F3BC6" w:rsidP="007F3BC6">
            <w:pPr>
              <w:jc w:val="center"/>
              <w:rPr>
                <w:color w:val="000000"/>
                <w:sz w:val="20"/>
                <w:szCs w:val="20"/>
              </w:rPr>
            </w:pPr>
            <w:r>
              <w:rPr>
                <w:color w:val="000000"/>
                <w:sz w:val="20"/>
                <w:szCs w:val="20"/>
              </w:rPr>
              <w:t>50</w:t>
            </w:r>
          </w:p>
        </w:tc>
        <w:tc>
          <w:tcPr>
            <w:tcW w:w="536" w:type="dxa"/>
            <w:shd w:val="clear" w:color="auto" w:fill="auto"/>
            <w:vAlign w:val="center"/>
          </w:tcPr>
          <w:p w14:paraId="43FF6BD9" w14:textId="77777777" w:rsidR="007F3BC6" w:rsidRDefault="007F3BC6" w:rsidP="007F3BC6">
            <w:pPr>
              <w:jc w:val="center"/>
              <w:rPr>
                <w:color w:val="000000"/>
                <w:sz w:val="20"/>
                <w:szCs w:val="20"/>
              </w:rPr>
            </w:pPr>
            <w:r>
              <w:rPr>
                <w:color w:val="000000"/>
                <w:sz w:val="20"/>
                <w:szCs w:val="20"/>
              </w:rPr>
              <w:t>0</w:t>
            </w:r>
          </w:p>
        </w:tc>
        <w:tc>
          <w:tcPr>
            <w:tcW w:w="535" w:type="dxa"/>
            <w:shd w:val="clear" w:color="auto" w:fill="auto"/>
            <w:vAlign w:val="center"/>
          </w:tcPr>
          <w:p w14:paraId="38D9391A" w14:textId="77777777" w:rsidR="007F3BC6" w:rsidRDefault="007F3BC6" w:rsidP="007F3BC6">
            <w:pPr>
              <w:jc w:val="center"/>
              <w:rPr>
                <w:color w:val="000000"/>
                <w:sz w:val="20"/>
                <w:szCs w:val="20"/>
              </w:rPr>
            </w:pPr>
            <w:r>
              <w:rPr>
                <w:color w:val="000000"/>
                <w:sz w:val="20"/>
                <w:szCs w:val="20"/>
              </w:rPr>
              <w:t>0</w:t>
            </w:r>
          </w:p>
        </w:tc>
        <w:tc>
          <w:tcPr>
            <w:tcW w:w="536" w:type="dxa"/>
            <w:shd w:val="clear" w:color="auto" w:fill="auto"/>
            <w:vAlign w:val="center"/>
          </w:tcPr>
          <w:p w14:paraId="0070690D" w14:textId="77777777" w:rsidR="007F3BC6" w:rsidRDefault="007F3BC6" w:rsidP="007F3BC6">
            <w:pPr>
              <w:jc w:val="center"/>
              <w:rPr>
                <w:color w:val="000000"/>
                <w:sz w:val="20"/>
                <w:szCs w:val="20"/>
              </w:rPr>
            </w:pPr>
            <w:r>
              <w:rPr>
                <w:color w:val="000000"/>
                <w:sz w:val="20"/>
                <w:szCs w:val="20"/>
              </w:rPr>
              <w:t>83</w:t>
            </w:r>
          </w:p>
        </w:tc>
        <w:tc>
          <w:tcPr>
            <w:tcW w:w="535" w:type="dxa"/>
            <w:shd w:val="clear" w:color="auto" w:fill="auto"/>
            <w:vAlign w:val="center"/>
          </w:tcPr>
          <w:p w14:paraId="737AB996"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462EB398" w14:textId="77777777" w:rsidR="007F3BC6" w:rsidRDefault="007F3BC6" w:rsidP="007F3BC6">
            <w:pPr>
              <w:jc w:val="center"/>
              <w:rPr>
                <w:color w:val="000000"/>
                <w:sz w:val="20"/>
                <w:szCs w:val="20"/>
              </w:rPr>
            </w:pPr>
            <w:r>
              <w:rPr>
                <w:color w:val="000000"/>
                <w:sz w:val="20"/>
                <w:szCs w:val="20"/>
              </w:rPr>
              <w:t>100</w:t>
            </w:r>
          </w:p>
        </w:tc>
        <w:tc>
          <w:tcPr>
            <w:tcW w:w="536" w:type="dxa"/>
            <w:shd w:val="clear" w:color="auto" w:fill="auto"/>
            <w:vAlign w:val="center"/>
          </w:tcPr>
          <w:p w14:paraId="08AC963B" w14:textId="77777777" w:rsidR="007F3BC6" w:rsidRDefault="007F3BC6" w:rsidP="007F3BC6">
            <w:pPr>
              <w:jc w:val="center"/>
              <w:rPr>
                <w:color w:val="000000"/>
                <w:sz w:val="20"/>
                <w:szCs w:val="20"/>
              </w:rPr>
            </w:pPr>
            <w:r>
              <w:rPr>
                <w:color w:val="000000"/>
                <w:sz w:val="20"/>
                <w:szCs w:val="20"/>
              </w:rPr>
              <w:t>100</w:t>
            </w:r>
          </w:p>
        </w:tc>
        <w:tc>
          <w:tcPr>
            <w:tcW w:w="535" w:type="dxa"/>
            <w:vAlign w:val="center"/>
          </w:tcPr>
          <w:p w14:paraId="600BF7E6" w14:textId="77777777" w:rsidR="007F3BC6" w:rsidRDefault="007F3BC6" w:rsidP="007F3BC6">
            <w:pPr>
              <w:jc w:val="center"/>
              <w:rPr>
                <w:color w:val="000000"/>
                <w:sz w:val="20"/>
                <w:szCs w:val="20"/>
              </w:rPr>
            </w:pPr>
            <w:r>
              <w:rPr>
                <w:color w:val="000000"/>
                <w:sz w:val="20"/>
                <w:szCs w:val="20"/>
              </w:rPr>
              <w:t>100</w:t>
            </w:r>
          </w:p>
        </w:tc>
        <w:tc>
          <w:tcPr>
            <w:tcW w:w="536" w:type="dxa"/>
            <w:vAlign w:val="center"/>
          </w:tcPr>
          <w:p w14:paraId="463221AC" w14:textId="77777777" w:rsidR="007F3BC6" w:rsidRDefault="007F3BC6" w:rsidP="007F3BC6">
            <w:pPr>
              <w:jc w:val="center"/>
              <w:rPr>
                <w:color w:val="000000"/>
                <w:sz w:val="20"/>
                <w:szCs w:val="20"/>
              </w:rPr>
            </w:pPr>
            <w:r>
              <w:rPr>
                <w:color w:val="000000"/>
                <w:sz w:val="20"/>
                <w:szCs w:val="20"/>
              </w:rPr>
              <w:t>50</w:t>
            </w:r>
          </w:p>
        </w:tc>
      </w:tr>
      <w:tr w:rsidR="007F3BC6" w:rsidRPr="001C0F68" w14:paraId="78F48069" w14:textId="77777777" w:rsidTr="007F3BC6">
        <w:trPr>
          <w:trHeight w:val="20"/>
          <w:jc w:val="center"/>
        </w:trPr>
        <w:tc>
          <w:tcPr>
            <w:tcW w:w="377" w:type="dxa"/>
            <w:shd w:val="clear" w:color="auto" w:fill="auto"/>
            <w:noWrap/>
            <w:vAlign w:val="center"/>
          </w:tcPr>
          <w:p w14:paraId="74BF521F" w14:textId="77777777" w:rsidR="007F3BC6" w:rsidRPr="001E7F90" w:rsidRDefault="007F3BC6" w:rsidP="007F3BC6">
            <w:pPr>
              <w:jc w:val="center"/>
              <w:rPr>
                <w:color w:val="000000"/>
                <w:sz w:val="18"/>
                <w:szCs w:val="18"/>
              </w:rPr>
            </w:pPr>
            <w:r>
              <w:rPr>
                <w:color w:val="000000"/>
                <w:sz w:val="18"/>
                <w:szCs w:val="18"/>
              </w:rPr>
              <w:t>7</w:t>
            </w:r>
          </w:p>
        </w:tc>
        <w:tc>
          <w:tcPr>
            <w:tcW w:w="3133" w:type="dxa"/>
            <w:shd w:val="clear" w:color="auto" w:fill="auto"/>
            <w:vAlign w:val="center"/>
          </w:tcPr>
          <w:p w14:paraId="6ABE5B28" w14:textId="77777777" w:rsidR="007F3BC6" w:rsidRPr="001E7F90" w:rsidRDefault="007F3BC6" w:rsidP="007F3BC6">
            <w:pPr>
              <w:rPr>
                <w:color w:val="000000"/>
                <w:sz w:val="18"/>
                <w:szCs w:val="18"/>
              </w:rPr>
            </w:pPr>
            <w:r w:rsidRPr="00441B26">
              <w:rPr>
                <w:sz w:val="20"/>
                <w:szCs w:val="20"/>
              </w:rPr>
              <w:t xml:space="preserve">МБОУ </w:t>
            </w:r>
            <w:proofErr w:type="spellStart"/>
            <w:r w:rsidRPr="00441B26">
              <w:rPr>
                <w:sz w:val="20"/>
                <w:szCs w:val="20"/>
              </w:rPr>
              <w:t>Сещинская</w:t>
            </w:r>
            <w:proofErr w:type="spellEnd"/>
            <w:r w:rsidRPr="00441B26">
              <w:rPr>
                <w:sz w:val="20"/>
                <w:szCs w:val="20"/>
              </w:rPr>
              <w:t xml:space="preserve"> СОШ</w:t>
            </w:r>
          </w:p>
        </w:tc>
        <w:tc>
          <w:tcPr>
            <w:tcW w:w="851" w:type="dxa"/>
            <w:shd w:val="clear" w:color="auto" w:fill="auto"/>
            <w:vAlign w:val="center"/>
          </w:tcPr>
          <w:p w14:paraId="23BBFCF4" w14:textId="77777777" w:rsidR="007F3BC6" w:rsidRDefault="007F3BC6" w:rsidP="007F3BC6">
            <w:pPr>
              <w:jc w:val="center"/>
              <w:rPr>
                <w:color w:val="000000"/>
                <w:sz w:val="20"/>
                <w:szCs w:val="20"/>
              </w:rPr>
            </w:pPr>
            <w:r>
              <w:rPr>
                <w:color w:val="000000"/>
                <w:sz w:val="20"/>
                <w:szCs w:val="20"/>
              </w:rPr>
              <w:t>32</w:t>
            </w:r>
          </w:p>
        </w:tc>
        <w:tc>
          <w:tcPr>
            <w:tcW w:w="535" w:type="dxa"/>
            <w:shd w:val="clear" w:color="auto" w:fill="auto"/>
            <w:vAlign w:val="center"/>
          </w:tcPr>
          <w:p w14:paraId="7DE3D3EF"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284679FA" w14:textId="77777777" w:rsidR="007F3BC6" w:rsidRDefault="007F3BC6" w:rsidP="007F3BC6">
            <w:pPr>
              <w:jc w:val="center"/>
              <w:rPr>
                <w:color w:val="000000"/>
                <w:sz w:val="20"/>
                <w:szCs w:val="20"/>
              </w:rPr>
            </w:pPr>
            <w:r>
              <w:rPr>
                <w:color w:val="000000"/>
                <w:sz w:val="20"/>
                <w:szCs w:val="20"/>
              </w:rPr>
              <w:t>53</w:t>
            </w:r>
          </w:p>
        </w:tc>
        <w:tc>
          <w:tcPr>
            <w:tcW w:w="536" w:type="dxa"/>
            <w:shd w:val="clear" w:color="auto" w:fill="auto"/>
            <w:vAlign w:val="center"/>
          </w:tcPr>
          <w:p w14:paraId="32C232EE" w14:textId="77777777" w:rsidR="007F3BC6" w:rsidRDefault="007F3BC6" w:rsidP="007F3BC6">
            <w:pPr>
              <w:jc w:val="center"/>
              <w:rPr>
                <w:color w:val="000000"/>
                <w:sz w:val="20"/>
                <w:szCs w:val="20"/>
              </w:rPr>
            </w:pPr>
            <w:r>
              <w:rPr>
                <w:color w:val="000000"/>
                <w:sz w:val="20"/>
                <w:szCs w:val="20"/>
              </w:rPr>
              <w:t>36</w:t>
            </w:r>
          </w:p>
        </w:tc>
        <w:tc>
          <w:tcPr>
            <w:tcW w:w="535" w:type="dxa"/>
            <w:shd w:val="clear" w:color="auto" w:fill="auto"/>
            <w:vAlign w:val="center"/>
          </w:tcPr>
          <w:p w14:paraId="5F289665" w14:textId="77777777" w:rsidR="007F3BC6" w:rsidRDefault="007F3BC6" w:rsidP="007F3BC6">
            <w:pPr>
              <w:jc w:val="center"/>
              <w:rPr>
                <w:color w:val="000000"/>
                <w:sz w:val="20"/>
                <w:szCs w:val="20"/>
              </w:rPr>
            </w:pPr>
            <w:r>
              <w:rPr>
                <w:color w:val="000000"/>
                <w:sz w:val="20"/>
                <w:szCs w:val="20"/>
              </w:rPr>
              <w:t>78</w:t>
            </w:r>
          </w:p>
        </w:tc>
        <w:tc>
          <w:tcPr>
            <w:tcW w:w="536" w:type="dxa"/>
            <w:vAlign w:val="center"/>
          </w:tcPr>
          <w:p w14:paraId="331E9AE7" w14:textId="77777777" w:rsidR="007F3BC6" w:rsidRDefault="007F3BC6" w:rsidP="007F3BC6">
            <w:pPr>
              <w:jc w:val="center"/>
              <w:rPr>
                <w:color w:val="000000"/>
                <w:sz w:val="20"/>
                <w:szCs w:val="20"/>
              </w:rPr>
            </w:pPr>
            <w:r>
              <w:rPr>
                <w:color w:val="000000"/>
                <w:sz w:val="20"/>
                <w:szCs w:val="20"/>
              </w:rPr>
              <w:t>59</w:t>
            </w:r>
          </w:p>
        </w:tc>
        <w:tc>
          <w:tcPr>
            <w:tcW w:w="535" w:type="dxa"/>
            <w:vAlign w:val="center"/>
          </w:tcPr>
          <w:p w14:paraId="38294D36" w14:textId="77777777" w:rsidR="007F3BC6" w:rsidRDefault="007F3BC6" w:rsidP="007F3BC6">
            <w:pPr>
              <w:jc w:val="center"/>
              <w:rPr>
                <w:color w:val="000000"/>
                <w:sz w:val="20"/>
                <w:szCs w:val="20"/>
              </w:rPr>
            </w:pPr>
            <w:r>
              <w:rPr>
                <w:color w:val="000000"/>
                <w:sz w:val="20"/>
                <w:szCs w:val="20"/>
              </w:rPr>
              <w:t>91</w:t>
            </w:r>
          </w:p>
        </w:tc>
        <w:tc>
          <w:tcPr>
            <w:tcW w:w="535" w:type="dxa"/>
            <w:shd w:val="clear" w:color="auto" w:fill="auto"/>
            <w:vAlign w:val="center"/>
          </w:tcPr>
          <w:p w14:paraId="2383DA6C" w14:textId="77777777" w:rsidR="007F3BC6" w:rsidRDefault="007F3BC6" w:rsidP="007F3BC6">
            <w:pPr>
              <w:jc w:val="center"/>
              <w:rPr>
                <w:color w:val="000000"/>
                <w:sz w:val="20"/>
                <w:szCs w:val="20"/>
              </w:rPr>
            </w:pPr>
            <w:r>
              <w:rPr>
                <w:color w:val="000000"/>
                <w:sz w:val="20"/>
                <w:szCs w:val="20"/>
              </w:rPr>
              <w:t>25</w:t>
            </w:r>
          </w:p>
        </w:tc>
        <w:tc>
          <w:tcPr>
            <w:tcW w:w="536" w:type="dxa"/>
            <w:shd w:val="clear" w:color="auto" w:fill="auto"/>
            <w:vAlign w:val="center"/>
          </w:tcPr>
          <w:p w14:paraId="145F37DB" w14:textId="77777777" w:rsidR="007F3BC6" w:rsidRDefault="007F3BC6" w:rsidP="007F3BC6">
            <w:pPr>
              <w:jc w:val="center"/>
              <w:rPr>
                <w:color w:val="000000"/>
                <w:sz w:val="20"/>
                <w:szCs w:val="20"/>
              </w:rPr>
            </w:pPr>
            <w:r>
              <w:rPr>
                <w:color w:val="000000"/>
                <w:sz w:val="20"/>
                <w:szCs w:val="20"/>
              </w:rPr>
              <w:t>81</w:t>
            </w:r>
          </w:p>
        </w:tc>
        <w:tc>
          <w:tcPr>
            <w:tcW w:w="535" w:type="dxa"/>
            <w:shd w:val="clear" w:color="auto" w:fill="auto"/>
            <w:vAlign w:val="center"/>
          </w:tcPr>
          <w:p w14:paraId="23EE7F23" w14:textId="77777777" w:rsidR="007F3BC6" w:rsidRDefault="007F3BC6" w:rsidP="007F3BC6">
            <w:pPr>
              <w:jc w:val="center"/>
              <w:rPr>
                <w:color w:val="000000"/>
                <w:sz w:val="20"/>
                <w:szCs w:val="20"/>
              </w:rPr>
            </w:pPr>
            <w:r>
              <w:rPr>
                <w:color w:val="000000"/>
                <w:sz w:val="20"/>
                <w:szCs w:val="20"/>
              </w:rPr>
              <w:t>56</w:t>
            </w:r>
          </w:p>
        </w:tc>
        <w:tc>
          <w:tcPr>
            <w:tcW w:w="536" w:type="dxa"/>
            <w:vAlign w:val="center"/>
          </w:tcPr>
          <w:p w14:paraId="0F902C7F" w14:textId="77777777" w:rsidR="007F3BC6" w:rsidRDefault="007F3BC6" w:rsidP="007F3BC6">
            <w:pPr>
              <w:jc w:val="center"/>
              <w:rPr>
                <w:color w:val="000000"/>
                <w:sz w:val="20"/>
                <w:szCs w:val="20"/>
              </w:rPr>
            </w:pPr>
            <w:r>
              <w:rPr>
                <w:color w:val="000000"/>
                <w:sz w:val="20"/>
                <w:szCs w:val="20"/>
              </w:rPr>
              <w:t>100</w:t>
            </w:r>
          </w:p>
        </w:tc>
        <w:tc>
          <w:tcPr>
            <w:tcW w:w="535" w:type="dxa"/>
            <w:shd w:val="clear" w:color="auto" w:fill="auto"/>
            <w:vAlign w:val="center"/>
          </w:tcPr>
          <w:p w14:paraId="2907C241" w14:textId="77777777" w:rsidR="007F3BC6" w:rsidRDefault="007F3BC6" w:rsidP="007F3BC6">
            <w:pPr>
              <w:jc w:val="center"/>
              <w:rPr>
                <w:color w:val="000000"/>
                <w:sz w:val="20"/>
                <w:szCs w:val="20"/>
              </w:rPr>
            </w:pPr>
            <w:r>
              <w:rPr>
                <w:color w:val="000000"/>
                <w:sz w:val="20"/>
                <w:szCs w:val="20"/>
              </w:rPr>
              <w:t>94</w:t>
            </w:r>
          </w:p>
        </w:tc>
        <w:tc>
          <w:tcPr>
            <w:tcW w:w="535" w:type="dxa"/>
            <w:shd w:val="clear" w:color="auto" w:fill="auto"/>
            <w:vAlign w:val="center"/>
          </w:tcPr>
          <w:p w14:paraId="29B40158" w14:textId="77777777" w:rsidR="007F3BC6" w:rsidRDefault="007F3BC6" w:rsidP="007F3BC6">
            <w:pPr>
              <w:jc w:val="center"/>
              <w:rPr>
                <w:color w:val="000000"/>
                <w:sz w:val="20"/>
                <w:szCs w:val="20"/>
              </w:rPr>
            </w:pPr>
            <w:r>
              <w:rPr>
                <w:color w:val="000000"/>
                <w:sz w:val="20"/>
                <w:szCs w:val="20"/>
              </w:rPr>
              <w:t>91</w:t>
            </w:r>
          </w:p>
        </w:tc>
        <w:tc>
          <w:tcPr>
            <w:tcW w:w="536" w:type="dxa"/>
            <w:shd w:val="clear" w:color="auto" w:fill="auto"/>
            <w:vAlign w:val="center"/>
          </w:tcPr>
          <w:p w14:paraId="79A45C9D" w14:textId="77777777" w:rsidR="007F3BC6" w:rsidRDefault="007F3BC6" w:rsidP="007F3BC6">
            <w:pPr>
              <w:jc w:val="center"/>
              <w:rPr>
                <w:color w:val="000000"/>
                <w:sz w:val="20"/>
                <w:szCs w:val="20"/>
              </w:rPr>
            </w:pPr>
            <w:r>
              <w:rPr>
                <w:color w:val="000000"/>
                <w:sz w:val="20"/>
                <w:szCs w:val="20"/>
              </w:rPr>
              <w:t>75</w:t>
            </w:r>
          </w:p>
        </w:tc>
        <w:tc>
          <w:tcPr>
            <w:tcW w:w="535" w:type="dxa"/>
            <w:shd w:val="clear" w:color="auto" w:fill="auto"/>
            <w:vAlign w:val="center"/>
          </w:tcPr>
          <w:p w14:paraId="3181F676" w14:textId="77777777" w:rsidR="007F3BC6" w:rsidRDefault="007F3BC6" w:rsidP="007F3BC6">
            <w:pPr>
              <w:jc w:val="center"/>
              <w:rPr>
                <w:color w:val="000000"/>
                <w:sz w:val="20"/>
                <w:szCs w:val="20"/>
              </w:rPr>
            </w:pPr>
            <w:r>
              <w:rPr>
                <w:color w:val="000000"/>
                <w:sz w:val="20"/>
                <w:szCs w:val="20"/>
              </w:rPr>
              <w:t>91</w:t>
            </w:r>
          </w:p>
        </w:tc>
        <w:tc>
          <w:tcPr>
            <w:tcW w:w="536" w:type="dxa"/>
            <w:shd w:val="clear" w:color="auto" w:fill="auto"/>
            <w:vAlign w:val="center"/>
          </w:tcPr>
          <w:p w14:paraId="61D8D76B" w14:textId="77777777" w:rsidR="007F3BC6" w:rsidRDefault="007F3BC6" w:rsidP="007F3BC6">
            <w:pPr>
              <w:jc w:val="center"/>
              <w:rPr>
                <w:color w:val="000000"/>
                <w:sz w:val="20"/>
                <w:szCs w:val="20"/>
              </w:rPr>
            </w:pPr>
            <w:r>
              <w:rPr>
                <w:color w:val="000000"/>
                <w:sz w:val="20"/>
                <w:szCs w:val="20"/>
              </w:rPr>
              <w:t>65</w:t>
            </w:r>
          </w:p>
        </w:tc>
        <w:tc>
          <w:tcPr>
            <w:tcW w:w="535" w:type="dxa"/>
            <w:shd w:val="clear" w:color="auto" w:fill="auto"/>
            <w:vAlign w:val="center"/>
          </w:tcPr>
          <w:p w14:paraId="56CD19CF" w14:textId="77777777" w:rsidR="007F3BC6" w:rsidRDefault="007F3BC6" w:rsidP="007F3BC6">
            <w:pPr>
              <w:jc w:val="center"/>
              <w:rPr>
                <w:color w:val="000000"/>
                <w:sz w:val="20"/>
                <w:szCs w:val="20"/>
              </w:rPr>
            </w:pPr>
            <w:r>
              <w:rPr>
                <w:color w:val="000000"/>
                <w:sz w:val="20"/>
                <w:szCs w:val="20"/>
              </w:rPr>
              <w:t>50</w:t>
            </w:r>
          </w:p>
        </w:tc>
        <w:tc>
          <w:tcPr>
            <w:tcW w:w="535" w:type="dxa"/>
            <w:shd w:val="clear" w:color="auto" w:fill="auto"/>
            <w:vAlign w:val="center"/>
          </w:tcPr>
          <w:p w14:paraId="1563F04B" w14:textId="77777777" w:rsidR="007F3BC6" w:rsidRDefault="007F3BC6" w:rsidP="007F3BC6">
            <w:pPr>
              <w:jc w:val="center"/>
              <w:rPr>
                <w:color w:val="000000"/>
                <w:sz w:val="20"/>
                <w:szCs w:val="20"/>
              </w:rPr>
            </w:pPr>
            <w:r>
              <w:rPr>
                <w:color w:val="000000"/>
                <w:sz w:val="20"/>
                <w:szCs w:val="20"/>
              </w:rPr>
              <w:t>94</w:t>
            </w:r>
          </w:p>
        </w:tc>
        <w:tc>
          <w:tcPr>
            <w:tcW w:w="536" w:type="dxa"/>
            <w:shd w:val="clear" w:color="auto" w:fill="auto"/>
            <w:vAlign w:val="center"/>
          </w:tcPr>
          <w:p w14:paraId="36063BC6" w14:textId="77777777" w:rsidR="007F3BC6" w:rsidRDefault="007F3BC6" w:rsidP="007F3BC6">
            <w:pPr>
              <w:jc w:val="center"/>
              <w:rPr>
                <w:color w:val="000000"/>
                <w:sz w:val="20"/>
                <w:szCs w:val="20"/>
              </w:rPr>
            </w:pPr>
            <w:r>
              <w:rPr>
                <w:color w:val="000000"/>
                <w:sz w:val="20"/>
                <w:szCs w:val="20"/>
              </w:rPr>
              <w:t>97</w:t>
            </w:r>
          </w:p>
        </w:tc>
        <w:tc>
          <w:tcPr>
            <w:tcW w:w="535" w:type="dxa"/>
            <w:vAlign w:val="center"/>
          </w:tcPr>
          <w:p w14:paraId="282FDC32" w14:textId="77777777" w:rsidR="007F3BC6" w:rsidRDefault="007F3BC6" w:rsidP="007F3BC6">
            <w:pPr>
              <w:jc w:val="center"/>
              <w:rPr>
                <w:color w:val="000000"/>
                <w:sz w:val="20"/>
                <w:szCs w:val="20"/>
              </w:rPr>
            </w:pPr>
            <w:r>
              <w:rPr>
                <w:color w:val="000000"/>
                <w:sz w:val="20"/>
                <w:szCs w:val="20"/>
              </w:rPr>
              <w:t>94</w:t>
            </w:r>
          </w:p>
        </w:tc>
        <w:tc>
          <w:tcPr>
            <w:tcW w:w="536" w:type="dxa"/>
            <w:vAlign w:val="center"/>
          </w:tcPr>
          <w:p w14:paraId="4F1F25A8" w14:textId="77777777" w:rsidR="007F3BC6" w:rsidRDefault="007F3BC6" w:rsidP="007F3BC6">
            <w:pPr>
              <w:jc w:val="center"/>
              <w:rPr>
                <w:color w:val="000000"/>
                <w:sz w:val="20"/>
                <w:szCs w:val="20"/>
              </w:rPr>
            </w:pPr>
            <w:r>
              <w:rPr>
                <w:color w:val="000000"/>
                <w:sz w:val="20"/>
                <w:szCs w:val="20"/>
              </w:rPr>
              <w:t>66</w:t>
            </w:r>
          </w:p>
        </w:tc>
      </w:tr>
      <w:tr w:rsidR="007F3BC6" w:rsidRPr="001C0F68" w14:paraId="38FEFC73" w14:textId="77777777" w:rsidTr="007F3BC6">
        <w:trPr>
          <w:trHeight w:val="20"/>
          <w:jc w:val="center"/>
        </w:trPr>
        <w:tc>
          <w:tcPr>
            <w:tcW w:w="3510" w:type="dxa"/>
            <w:gridSpan w:val="2"/>
            <w:shd w:val="clear" w:color="auto" w:fill="auto"/>
            <w:noWrap/>
            <w:vAlign w:val="bottom"/>
            <w:hideMark/>
          </w:tcPr>
          <w:p w14:paraId="56EF28F0" w14:textId="77777777" w:rsidR="007F3BC6" w:rsidRPr="001E7F90" w:rsidRDefault="007F3BC6" w:rsidP="007F3BC6">
            <w:pPr>
              <w:jc w:val="right"/>
              <w:rPr>
                <w:b/>
                <w:bCs/>
                <w:sz w:val="18"/>
                <w:szCs w:val="18"/>
              </w:rPr>
            </w:pPr>
            <w:r w:rsidRPr="001E7F90">
              <w:rPr>
                <w:b/>
                <w:bCs/>
                <w:sz w:val="18"/>
                <w:szCs w:val="18"/>
              </w:rPr>
              <w:t>Дубровский район</w:t>
            </w:r>
          </w:p>
        </w:tc>
        <w:tc>
          <w:tcPr>
            <w:tcW w:w="851" w:type="dxa"/>
            <w:shd w:val="clear" w:color="auto" w:fill="auto"/>
            <w:vAlign w:val="center"/>
          </w:tcPr>
          <w:p w14:paraId="30027580" w14:textId="77777777" w:rsidR="007F3BC6" w:rsidRPr="00587985" w:rsidRDefault="007F3BC6" w:rsidP="007F3BC6">
            <w:pPr>
              <w:jc w:val="center"/>
              <w:rPr>
                <w:b/>
                <w:bCs/>
                <w:color w:val="000000"/>
                <w:sz w:val="20"/>
                <w:szCs w:val="20"/>
              </w:rPr>
            </w:pPr>
            <w:r w:rsidRPr="00587985">
              <w:rPr>
                <w:b/>
                <w:color w:val="000000"/>
                <w:sz w:val="20"/>
                <w:szCs w:val="20"/>
              </w:rPr>
              <w:t>126</w:t>
            </w:r>
          </w:p>
        </w:tc>
        <w:tc>
          <w:tcPr>
            <w:tcW w:w="535" w:type="dxa"/>
            <w:shd w:val="clear" w:color="auto" w:fill="auto"/>
            <w:vAlign w:val="center"/>
          </w:tcPr>
          <w:p w14:paraId="69628212" w14:textId="77777777" w:rsidR="007F3BC6" w:rsidRPr="00587985" w:rsidRDefault="007F3BC6" w:rsidP="007F3BC6">
            <w:pPr>
              <w:jc w:val="center"/>
              <w:rPr>
                <w:b/>
                <w:bCs/>
                <w:color w:val="000000"/>
                <w:sz w:val="20"/>
                <w:szCs w:val="20"/>
              </w:rPr>
            </w:pPr>
            <w:r w:rsidRPr="00587985">
              <w:rPr>
                <w:b/>
                <w:color w:val="000000"/>
                <w:sz w:val="20"/>
                <w:szCs w:val="20"/>
              </w:rPr>
              <w:t>100</w:t>
            </w:r>
          </w:p>
        </w:tc>
        <w:tc>
          <w:tcPr>
            <w:tcW w:w="535" w:type="dxa"/>
            <w:shd w:val="clear" w:color="auto" w:fill="auto"/>
            <w:vAlign w:val="center"/>
          </w:tcPr>
          <w:p w14:paraId="0324CCD3" w14:textId="77777777" w:rsidR="007F3BC6" w:rsidRPr="00587985" w:rsidRDefault="007F3BC6" w:rsidP="007F3BC6">
            <w:pPr>
              <w:jc w:val="center"/>
              <w:rPr>
                <w:b/>
                <w:bCs/>
                <w:color w:val="000000"/>
                <w:sz w:val="20"/>
                <w:szCs w:val="20"/>
              </w:rPr>
            </w:pPr>
            <w:r w:rsidRPr="00587985">
              <w:rPr>
                <w:b/>
                <w:color w:val="000000"/>
                <w:sz w:val="20"/>
                <w:szCs w:val="20"/>
              </w:rPr>
              <w:t>50</w:t>
            </w:r>
          </w:p>
        </w:tc>
        <w:tc>
          <w:tcPr>
            <w:tcW w:w="536" w:type="dxa"/>
            <w:shd w:val="clear" w:color="auto" w:fill="auto"/>
            <w:vAlign w:val="center"/>
          </w:tcPr>
          <w:p w14:paraId="35D27DCA" w14:textId="77777777" w:rsidR="007F3BC6" w:rsidRPr="00587985" w:rsidRDefault="007F3BC6" w:rsidP="007F3BC6">
            <w:pPr>
              <w:jc w:val="center"/>
              <w:rPr>
                <w:b/>
                <w:bCs/>
                <w:color w:val="000000"/>
                <w:sz w:val="20"/>
                <w:szCs w:val="20"/>
              </w:rPr>
            </w:pPr>
            <w:r w:rsidRPr="00587985">
              <w:rPr>
                <w:b/>
                <w:color w:val="000000"/>
                <w:sz w:val="20"/>
                <w:szCs w:val="20"/>
              </w:rPr>
              <w:t>48</w:t>
            </w:r>
          </w:p>
        </w:tc>
        <w:tc>
          <w:tcPr>
            <w:tcW w:w="535" w:type="dxa"/>
            <w:shd w:val="clear" w:color="auto" w:fill="auto"/>
            <w:vAlign w:val="center"/>
          </w:tcPr>
          <w:p w14:paraId="67307EA2" w14:textId="77777777" w:rsidR="007F3BC6" w:rsidRPr="00587985" w:rsidRDefault="007F3BC6" w:rsidP="007F3BC6">
            <w:pPr>
              <w:jc w:val="center"/>
              <w:rPr>
                <w:b/>
                <w:bCs/>
                <w:color w:val="000000"/>
                <w:sz w:val="20"/>
                <w:szCs w:val="20"/>
              </w:rPr>
            </w:pPr>
            <w:r w:rsidRPr="00587985">
              <w:rPr>
                <w:b/>
                <w:color w:val="000000"/>
                <w:sz w:val="20"/>
                <w:szCs w:val="20"/>
              </w:rPr>
              <w:t>74</w:t>
            </w:r>
          </w:p>
        </w:tc>
        <w:tc>
          <w:tcPr>
            <w:tcW w:w="536" w:type="dxa"/>
            <w:vAlign w:val="center"/>
          </w:tcPr>
          <w:p w14:paraId="4A76EBEF" w14:textId="77777777" w:rsidR="007F3BC6" w:rsidRPr="00587985" w:rsidRDefault="007F3BC6" w:rsidP="007F3BC6">
            <w:pPr>
              <w:jc w:val="center"/>
              <w:rPr>
                <w:b/>
                <w:bCs/>
                <w:color w:val="000000"/>
                <w:sz w:val="20"/>
                <w:szCs w:val="20"/>
              </w:rPr>
            </w:pPr>
            <w:r w:rsidRPr="00587985">
              <w:rPr>
                <w:b/>
                <w:color w:val="000000"/>
                <w:sz w:val="20"/>
                <w:szCs w:val="20"/>
              </w:rPr>
              <w:t>37</w:t>
            </w:r>
          </w:p>
        </w:tc>
        <w:tc>
          <w:tcPr>
            <w:tcW w:w="535" w:type="dxa"/>
            <w:vAlign w:val="center"/>
          </w:tcPr>
          <w:p w14:paraId="4F461CEB" w14:textId="77777777" w:rsidR="007F3BC6" w:rsidRPr="00587985" w:rsidRDefault="007F3BC6" w:rsidP="007F3BC6">
            <w:pPr>
              <w:jc w:val="center"/>
              <w:rPr>
                <w:b/>
                <w:bCs/>
                <w:color w:val="000000"/>
                <w:sz w:val="20"/>
                <w:szCs w:val="20"/>
              </w:rPr>
            </w:pPr>
            <w:r w:rsidRPr="00587985">
              <w:rPr>
                <w:b/>
                <w:color w:val="000000"/>
                <w:sz w:val="20"/>
                <w:szCs w:val="20"/>
              </w:rPr>
              <w:t>76</w:t>
            </w:r>
          </w:p>
        </w:tc>
        <w:tc>
          <w:tcPr>
            <w:tcW w:w="535" w:type="dxa"/>
            <w:shd w:val="clear" w:color="auto" w:fill="auto"/>
            <w:vAlign w:val="center"/>
          </w:tcPr>
          <w:p w14:paraId="4FD04F31" w14:textId="77777777" w:rsidR="007F3BC6" w:rsidRPr="00587985" w:rsidRDefault="007F3BC6" w:rsidP="007F3BC6">
            <w:pPr>
              <w:jc w:val="center"/>
              <w:rPr>
                <w:b/>
                <w:bCs/>
                <w:color w:val="000000"/>
                <w:sz w:val="20"/>
                <w:szCs w:val="20"/>
              </w:rPr>
            </w:pPr>
            <w:r w:rsidRPr="00587985">
              <w:rPr>
                <w:b/>
                <w:color w:val="000000"/>
                <w:sz w:val="20"/>
                <w:szCs w:val="20"/>
              </w:rPr>
              <w:t>54</w:t>
            </w:r>
          </w:p>
        </w:tc>
        <w:tc>
          <w:tcPr>
            <w:tcW w:w="536" w:type="dxa"/>
            <w:shd w:val="clear" w:color="auto" w:fill="auto"/>
            <w:vAlign w:val="center"/>
          </w:tcPr>
          <w:p w14:paraId="057AF341" w14:textId="77777777" w:rsidR="007F3BC6" w:rsidRPr="00587985" w:rsidRDefault="007F3BC6" w:rsidP="007F3BC6">
            <w:pPr>
              <w:jc w:val="center"/>
              <w:rPr>
                <w:b/>
                <w:bCs/>
                <w:color w:val="000000"/>
                <w:sz w:val="20"/>
                <w:szCs w:val="20"/>
              </w:rPr>
            </w:pPr>
            <w:r w:rsidRPr="00587985">
              <w:rPr>
                <w:b/>
                <w:color w:val="000000"/>
                <w:sz w:val="20"/>
                <w:szCs w:val="20"/>
              </w:rPr>
              <w:t>87</w:t>
            </w:r>
          </w:p>
        </w:tc>
        <w:tc>
          <w:tcPr>
            <w:tcW w:w="535" w:type="dxa"/>
            <w:shd w:val="clear" w:color="auto" w:fill="auto"/>
            <w:vAlign w:val="center"/>
          </w:tcPr>
          <w:p w14:paraId="58D2C008" w14:textId="77777777" w:rsidR="007F3BC6" w:rsidRPr="00587985" w:rsidRDefault="007F3BC6" w:rsidP="007F3BC6">
            <w:pPr>
              <w:jc w:val="center"/>
              <w:rPr>
                <w:b/>
                <w:bCs/>
                <w:color w:val="000000"/>
                <w:sz w:val="20"/>
                <w:szCs w:val="20"/>
              </w:rPr>
            </w:pPr>
            <w:r w:rsidRPr="00587985">
              <w:rPr>
                <w:b/>
                <w:color w:val="000000"/>
                <w:sz w:val="20"/>
                <w:szCs w:val="20"/>
              </w:rPr>
              <w:t>79</w:t>
            </w:r>
          </w:p>
        </w:tc>
        <w:tc>
          <w:tcPr>
            <w:tcW w:w="536" w:type="dxa"/>
            <w:vAlign w:val="center"/>
          </w:tcPr>
          <w:p w14:paraId="281DCE52" w14:textId="77777777" w:rsidR="007F3BC6" w:rsidRPr="00587985" w:rsidRDefault="007F3BC6" w:rsidP="007F3BC6">
            <w:pPr>
              <w:jc w:val="center"/>
              <w:rPr>
                <w:b/>
                <w:bCs/>
                <w:color w:val="000000"/>
                <w:sz w:val="20"/>
                <w:szCs w:val="20"/>
              </w:rPr>
            </w:pPr>
            <w:r w:rsidRPr="00587985">
              <w:rPr>
                <w:b/>
                <w:color w:val="000000"/>
                <w:sz w:val="20"/>
                <w:szCs w:val="20"/>
              </w:rPr>
              <w:t>82</w:t>
            </w:r>
          </w:p>
        </w:tc>
        <w:tc>
          <w:tcPr>
            <w:tcW w:w="535" w:type="dxa"/>
            <w:shd w:val="clear" w:color="auto" w:fill="auto"/>
            <w:vAlign w:val="center"/>
          </w:tcPr>
          <w:p w14:paraId="1A80EA58" w14:textId="77777777" w:rsidR="007F3BC6" w:rsidRPr="00587985" w:rsidRDefault="007F3BC6" w:rsidP="007F3BC6">
            <w:pPr>
              <w:jc w:val="center"/>
              <w:rPr>
                <w:b/>
                <w:bCs/>
                <w:color w:val="000000"/>
                <w:sz w:val="20"/>
                <w:szCs w:val="20"/>
              </w:rPr>
            </w:pPr>
            <w:r w:rsidRPr="00587985">
              <w:rPr>
                <w:b/>
                <w:color w:val="000000"/>
                <w:sz w:val="20"/>
                <w:szCs w:val="20"/>
              </w:rPr>
              <w:t>71</w:t>
            </w:r>
          </w:p>
        </w:tc>
        <w:tc>
          <w:tcPr>
            <w:tcW w:w="535" w:type="dxa"/>
            <w:shd w:val="clear" w:color="auto" w:fill="auto"/>
            <w:vAlign w:val="center"/>
          </w:tcPr>
          <w:p w14:paraId="5EAB018B" w14:textId="77777777" w:rsidR="007F3BC6" w:rsidRPr="00587985" w:rsidRDefault="007F3BC6" w:rsidP="007F3BC6">
            <w:pPr>
              <w:jc w:val="center"/>
              <w:rPr>
                <w:b/>
                <w:bCs/>
                <w:color w:val="000000"/>
                <w:sz w:val="20"/>
                <w:szCs w:val="20"/>
              </w:rPr>
            </w:pPr>
            <w:r w:rsidRPr="00587985">
              <w:rPr>
                <w:b/>
                <w:color w:val="000000"/>
                <w:sz w:val="20"/>
                <w:szCs w:val="20"/>
              </w:rPr>
              <w:t>90</w:t>
            </w:r>
          </w:p>
        </w:tc>
        <w:tc>
          <w:tcPr>
            <w:tcW w:w="536" w:type="dxa"/>
            <w:shd w:val="clear" w:color="auto" w:fill="auto"/>
            <w:vAlign w:val="center"/>
          </w:tcPr>
          <w:p w14:paraId="61670796" w14:textId="77777777" w:rsidR="007F3BC6" w:rsidRPr="00587985" w:rsidRDefault="007F3BC6" w:rsidP="007F3BC6">
            <w:pPr>
              <w:jc w:val="center"/>
              <w:rPr>
                <w:b/>
                <w:bCs/>
                <w:color w:val="000000"/>
                <w:sz w:val="20"/>
                <w:szCs w:val="20"/>
              </w:rPr>
            </w:pPr>
            <w:r w:rsidRPr="00587985">
              <w:rPr>
                <w:b/>
                <w:color w:val="000000"/>
                <w:sz w:val="20"/>
                <w:szCs w:val="20"/>
              </w:rPr>
              <w:t>65</w:t>
            </w:r>
          </w:p>
        </w:tc>
        <w:tc>
          <w:tcPr>
            <w:tcW w:w="535" w:type="dxa"/>
            <w:shd w:val="clear" w:color="auto" w:fill="auto"/>
            <w:vAlign w:val="center"/>
          </w:tcPr>
          <w:p w14:paraId="489AFA61" w14:textId="77777777" w:rsidR="007F3BC6" w:rsidRPr="00587985" w:rsidRDefault="007F3BC6" w:rsidP="007F3BC6">
            <w:pPr>
              <w:jc w:val="center"/>
              <w:rPr>
                <w:b/>
                <w:bCs/>
                <w:color w:val="000000"/>
                <w:sz w:val="20"/>
                <w:szCs w:val="20"/>
              </w:rPr>
            </w:pPr>
            <w:r w:rsidRPr="00587985">
              <w:rPr>
                <w:b/>
                <w:color w:val="000000"/>
                <w:sz w:val="20"/>
                <w:szCs w:val="20"/>
              </w:rPr>
              <w:t>61</w:t>
            </w:r>
          </w:p>
        </w:tc>
        <w:tc>
          <w:tcPr>
            <w:tcW w:w="536" w:type="dxa"/>
            <w:shd w:val="clear" w:color="auto" w:fill="auto"/>
            <w:vAlign w:val="center"/>
          </w:tcPr>
          <w:p w14:paraId="7C8442DC" w14:textId="77777777" w:rsidR="007F3BC6" w:rsidRPr="00587985" w:rsidRDefault="007F3BC6" w:rsidP="007F3BC6">
            <w:pPr>
              <w:jc w:val="center"/>
              <w:rPr>
                <w:b/>
                <w:bCs/>
                <w:color w:val="000000"/>
                <w:sz w:val="20"/>
                <w:szCs w:val="20"/>
              </w:rPr>
            </w:pPr>
            <w:r w:rsidRPr="00587985">
              <w:rPr>
                <w:b/>
                <w:color w:val="000000"/>
                <w:sz w:val="20"/>
                <w:szCs w:val="20"/>
              </w:rPr>
              <w:t>56</w:t>
            </w:r>
          </w:p>
        </w:tc>
        <w:tc>
          <w:tcPr>
            <w:tcW w:w="535" w:type="dxa"/>
            <w:shd w:val="clear" w:color="auto" w:fill="auto"/>
            <w:vAlign w:val="center"/>
          </w:tcPr>
          <w:p w14:paraId="7905FA23" w14:textId="77777777" w:rsidR="007F3BC6" w:rsidRPr="00587985" w:rsidRDefault="007F3BC6" w:rsidP="007F3BC6">
            <w:pPr>
              <w:jc w:val="center"/>
              <w:rPr>
                <w:b/>
                <w:bCs/>
                <w:color w:val="000000"/>
                <w:sz w:val="20"/>
                <w:szCs w:val="20"/>
              </w:rPr>
            </w:pPr>
            <w:r w:rsidRPr="00587985">
              <w:rPr>
                <w:b/>
                <w:color w:val="000000"/>
                <w:sz w:val="20"/>
                <w:szCs w:val="20"/>
              </w:rPr>
              <w:t>57</w:t>
            </w:r>
          </w:p>
        </w:tc>
        <w:tc>
          <w:tcPr>
            <w:tcW w:w="535" w:type="dxa"/>
            <w:shd w:val="clear" w:color="auto" w:fill="auto"/>
            <w:vAlign w:val="center"/>
          </w:tcPr>
          <w:p w14:paraId="755A199B" w14:textId="77777777" w:rsidR="007F3BC6" w:rsidRPr="00587985" w:rsidRDefault="007F3BC6" w:rsidP="007F3BC6">
            <w:pPr>
              <w:jc w:val="center"/>
              <w:rPr>
                <w:b/>
                <w:bCs/>
                <w:color w:val="000000"/>
                <w:sz w:val="20"/>
                <w:szCs w:val="20"/>
              </w:rPr>
            </w:pPr>
            <w:r w:rsidRPr="00587985">
              <w:rPr>
                <w:b/>
                <w:color w:val="000000"/>
                <w:sz w:val="20"/>
                <w:szCs w:val="20"/>
              </w:rPr>
              <w:t>83</w:t>
            </w:r>
          </w:p>
        </w:tc>
        <w:tc>
          <w:tcPr>
            <w:tcW w:w="536" w:type="dxa"/>
            <w:shd w:val="clear" w:color="auto" w:fill="auto"/>
            <w:vAlign w:val="center"/>
          </w:tcPr>
          <w:p w14:paraId="1C954A1E" w14:textId="77777777" w:rsidR="007F3BC6" w:rsidRPr="00587985" w:rsidRDefault="007F3BC6" w:rsidP="007F3BC6">
            <w:pPr>
              <w:jc w:val="center"/>
              <w:rPr>
                <w:b/>
                <w:bCs/>
                <w:color w:val="000000"/>
                <w:sz w:val="20"/>
                <w:szCs w:val="20"/>
              </w:rPr>
            </w:pPr>
            <w:r w:rsidRPr="00587985">
              <w:rPr>
                <w:b/>
                <w:color w:val="000000"/>
                <w:sz w:val="20"/>
                <w:szCs w:val="20"/>
              </w:rPr>
              <w:t>95</w:t>
            </w:r>
          </w:p>
        </w:tc>
        <w:tc>
          <w:tcPr>
            <w:tcW w:w="535" w:type="dxa"/>
            <w:vAlign w:val="center"/>
          </w:tcPr>
          <w:p w14:paraId="26492FA6" w14:textId="77777777" w:rsidR="007F3BC6" w:rsidRPr="00587985" w:rsidRDefault="007F3BC6" w:rsidP="007F3BC6">
            <w:pPr>
              <w:jc w:val="center"/>
              <w:rPr>
                <w:b/>
                <w:bCs/>
                <w:color w:val="000000"/>
                <w:sz w:val="20"/>
                <w:szCs w:val="20"/>
              </w:rPr>
            </w:pPr>
            <w:r w:rsidRPr="00587985">
              <w:rPr>
                <w:b/>
                <w:color w:val="000000"/>
                <w:sz w:val="20"/>
                <w:szCs w:val="20"/>
              </w:rPr>
              <w:t>85</w:t>
            </w:r>
          </w:p>
        </w:tc>
        <w:tc>
          <w:tcPr>
            <w:tcW w:w="536" w:type="dxa"/>
            <w:vAlign w:val="center"/>
          </w:tcPr>
          <w:p w14:paraId="60B5C978" w14:textId="77777777" w:rsidR="007F3BC6" w:rsidRPr="00587985" w:rsidRDefault="007F3BC6" w:rsidP="007F3BC6">
            <w:pPr>
              <w:jc w:val="center"/>
              <w:rPr>
                <w:b/>
                <w:bCs/>
                <w:color w:val="000000"/>
                <w:sz w:val="20"/>
                <w:szCs w:val="20"/>
              </w:rPr>
            </w:pPr>
            <w:r w:rsidRPr="00587985">
              <w:rPr>
                <w:b/>
                <w:color w:val="000000"/>
                <w:sz w:val="20"/>
                <w:szCs w:val="20"/>
              </w:rPr>
              <w:t>52</w:t>
            </w:r>
          </w:p>
        </w:tc>
      </w:tr>
    </w:tbl>
    <w:p w14:paraId="68F1507D" w14:textId="77777777" w:rsidR="00CF613D" w:rsidRPr="00084662" w:rsidRDefault="00CF613D" w:rsidP="00CF613D">
      <w:pPr>
        <w:rPr>
          <w:b/>
          <w:sz w:val="16"/>
          <w:szCs w:val="16"/>
        </w:rPr>
      </w:pPr>
    </w:p>
    <w:p w14:paraId="7B59BBCA" w14:textId="77777777" w:rsidR="00CF613D" w:rsidRDefault="00CF613D" w:rsidP="00CF613D">
      <w:pPr>
        <w:rPr>
          <w:b/>
        </w:rPr>
        <w:sectPr w:rsidR="00CF613D" w:rsidSect="00CF613D">
          <w:pgSz w:w="16838" w:h="11906" w:orient="landscape" w:code="9"/>
          <w:pgMar w:top="794" w:right="1134" w:bottom="851" w:left="1134" w:header="709" w:footer="709" w:gutter="0"/>
          <w:cols w:space="708"/>
          <w:docGrid w:linePitch="360"/>
        </w:sectPr>
      </w:pPr>
    </w:p>
    <w:p w14:paraId="3C861FD5" w14:textId="77777777" w:rsidR="00CF613D" w:rsidRDefault="00CF613D" w:rsidP="00CF613D">
      <w:pPr>
        <w:pStyle w:val="1"/>
        <w:numPr>
          <w:ilvl w:val="1"/>
          <w:numId w:val="1"/>
        </w:numPr>
        <w:spacing w:before="0"/>
        <w:ind w:left="431" w:hanging="431"/>
        <w:jc w:val="both"/>
      </w:pPr>
      <w:bookmarkStart w:id="30" w:name="_Toc18326745"/>
      <w:bookmarkStart w:id="31" w:name="_Toc177649210"/>
      <w:r>
        <w:lastRenderedPageBreak/>
        <w:t>ИСТОРИЯ</w:t>
      </w:r>
      <w:bookmarkEnd w:id="30"/>
      <w:bookmarkEnd w:id="31"/>
    </w:p>
    <w:p w14:paraId="007FF424" w14:textId="77777777" w:rsidR="00CF613D" w:rsidRPr="00A22104" w:rsidRDefault="00CF613D" w:rsidP="00CF613D">
      <w:pPr>
        <w:spacing w:after="120"/>
        <w:jc w:val="center"/>
        <w:rPr>
          <w:b/>
          <w:bCs/>
          <w:noProof/>
          <w:sz w:val="26"/>
          <w:szCs w:val="26"/>
        </w:rPr>
      </w:pPr>
      <w:bookmarkStart w:id="32" w:name="_Toc18326747"/>
      <w:r w:rsidRPr="00A22104">
        <w:rPr>
          <w:b/>
          <w:bCs/>
          <w:noProof/>
          <w:sz w:val="26"/>
          <w:szCs w:val="26"/>
        </w:rPr>
        <w:t>Статистика отметок по истории</w:t>
      </w:r>
      <w:bookmarkEnd w:id="32"/>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75E772A3"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0EF00670" w14:textId="77777777" w:rsidR="00D46E0E" w:rsidRDefault="00D46E0E">
            <w:pPr>
              <w:spacing w:line="254" w:lineRule="auto"/>
              <w:jc w:val="center"/>
              <w:rPr>
                <w:b/>
                <w:bCs/>
                <w:color w:val="000000"/>
                <w:sz w:val="20"/>
                <w:szCs w:val="20"/>
                <w:lang w:eastAsia="en-US"/>
              </w:rPr>
            </w:pPr>
            <w:bookmarkStart w:id="33" w:name="_Toc18326750"/>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29339FE6"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3C8A10A6"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17AD7ED5"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5FBBA543"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5DF6F"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987DC"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DB0EE"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2CD9622B"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2A97DEF1"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1F509CCB"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729BD808"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3C1CDC" w14:paraId="3AEEA9CD"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3CBFED02" w14:textId="77777777" w:rsidR="003C1CDC" w:rsidRDefault="003C1CDC" w:rsidP="003C1CDC">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29F42E42" w14:textId="1EEDFC86" w:rsidR="003C1CDC" w:rsidRPr="003C1CDC" w:rsidRDefault="003C1CDC" w:rsidP="003C1CDC">
            <w:pPr>
              <w:spacing w:line="254" w:lineRule="auto"/>
              <w:jc w:val="center"/>
              <w:rPr>
                <w:bCs/>
                <w:color w:val="000000"/>
                <w:sz w:val="22"/>
                <w:szCs w:val="22"/>
                <w:lang w:eastAsia="en-US"/>
              </w:rPr>
            </w:pPr>
            <w:r w:rsidRPr="003C1CDC">
              <w:rPr>
                <w:bCs/>
                <w:color w:val="000000"/>
                <w:szCs w:val="22"/>
              </w:rPr>
              <w:t>35207</w:t>
            </w:r>
          </w:p>
        </w:tc>
        <w:tc>
          <w:tcPr>
            <w:tcW w:w="869" w:type="pct"/>
            <w:tcBorders>
              <w:top w:val="nil"/>
              <w:left w:val="single" w:sz="4" w:space="0" w:color="auto"/>
              <w:bottom w:val="single" w:sz="4" w:space="0" w:color="auto"/>
              <w:right w:val="nil"/>
            </w:tcBorders>
            <w:vAlign w:val="center"/>
          </w:tcPr>
          <w:p w14:paraId="179F6D3A" w14:textId="2AFD62B1" w:rsidR="003C1CDC" w:rsidRPr="003C1CDC" w:rsidRDefault="003C1CDC" w:rsidP="003C1CDC">
            <w:pPr>
              <w:spacing w:line="254" w:lineRule="auto"/>
              <w:jc w:val="center"/>
              <w:rPr>
                <w:bCs/>
                <w:color w:val="000000"/>
                <w:sz w:val="22"/>
                <w:szCs w:val="22"/>
                <w:lang w:eastAsia="en-US"/>
              </w:rPr>
            </w:pPr>
            <w:r w:rsidRPr="003C1CDC">
              <w:rPr>
                <w:bCs/>
                <w:color w:val="000000"/>
                <w:szCs w:val="22"/>
              </w:rPr>
              <w:t>1552192</w:t>
            </w:r>
          </w:p>
        </w:tc>
        <w:tc>
          <w:tcPr>
            <w:tcW w:w="510" w:type="pct"/>
            <w:tcBorders>
              <w:top w:val="single" w:sz="4" w:space="0" w:color="auto"/>
              <w:left w:val="single" w:sz="4" w:space="0" w:color="auto"/>
              <w:bottom w:val="single" w:sz="4" w:space="0" w:color="auto"/>
              <w:right w:val="single" w:sz="4" w:space="0" w:color="auto"/>
            </w:tcBorders>
            <w:vAlign w:val="center"/>
          </w:tcPr>
          <w:p w14:paraId="5A2DF5FA" w14:textId="55BFFB1D" w:rsidR="003C1CDC" w:rsidRPr="003C1CDC" w:rsidRDefault="003C1CDC" w:rsidP="003C1CDC">
            <w:pPr>
              <w:spacing w:line="254" w:lineRule="auto"/>
              <w:jc w:val="center"/>
              <w:rPr>
                <w:bCs/>
                <w:color w:val="000000"/>
                <w:sz w:val="22"/>
                <w:szCs w:val="22"/>
                <w:lang w:eastAsia="en-US"/>
              </w:rPr>
            </w:pPr>
            <w:r w:rsidRPr="003C1CDC">
              <w:rPr>
                <w:bCs/>
                <w:color w:val="000000"/>
                <w:szCs w:val="22"/>
              </w:rPr>
              <w:t>5,5</w:t>
            </w:r>
          </w:p>
        </w:tc>
        <w:tc>
          <w:tcPr>
            <w:tcW w:w="513" w:type="pct"/>
            <w:tcBorders>
              <w:top w:val="single" w:sz="4" w:space="0" w:color="auto"/>
              <w:left w:val="nil"/>
              <w:bottom w:val="single" w:sz="4" w:space="0" w:color="auto"/>
              <w:right w:val="single" w:sz="4" w:space="0" w:color="auto"/>
            </w:tcBorders>
            <w:vAlign w:val="center"/>
          </w:tcPr>
          <w:p w14:paraId="30426298" w14:textId="41116712" w:rsidR="003C1CDC" w:rsidRPr="003C1CDC" w:rsidRDefault="003C1CDC" w:rsidP="003C1CDC">
            <w:pPr>
              <w:spacing w:line="254" w:lineRule="auto"/>
              <w:jc w:val="center"/>
              <w:rPr>
                <w:bCs/>
                <w:color w:val="000000"/>
                <w:sz w:val="22"/>
                <w:szCs w:val="22"/>
                <w:lang w:eastAsia="en-US"/>
              </w:rPr>
            </w:pPr>
            <w:r w:rsidRPr="003C1CDC">
              <w:rPr>
                <w:bCs/>
                <w:color w:val="000000"/>
                <w:szCs w:val="22"/>
              </w:rPr>
              <w:t>36,2</w:t>
            </w:r>
          </w:p>
        </w:tc>
        <w:tc>
          <w:tcPr>
            <w:tcW w:w="513" w:type="pct"/>
            <w:tcBorders>
              <w:top w:val="single" w:sz="4" w:space="0" w:color="auto"/>
              <w:left w:val="nil"/>
              <w:bottom w:val="single" w:sz="4" w:space="0" w:color="auto"/>
              <w:right w:val="single" w:sz="4" w:space="0" w:color="auto"/>
            </w:tcBorders>
            <w:vAlign w:val="center"/>
          </w:tcPr>
          <w:p w14:paraId="7DCD34D6" w14:textId="53ABE7B8" w:rsidR="003C1CDC" w:rsidRPr="003C1CDC" w:rsidRDefault="003C1CDC" w:rsidP="003C1CDC">
            <w:pPr>
              <w:spacing w:line="254" w:lineRule="auto"/>
              <w:jc w:val="center"/>
              <w:rPr>
                <w:bCs/>
                <w:color w:val="000000"/>
                <w:sz w:val="22"/>
                <w:szCs w:val="22"/>
                <w:lang w:eastAsia="en-US"/>
              </w:rPr>
            </w:pPr>
            <w:r w:rsidRPr="003C1CDC">
              <w:rPr>
                <w:bCs/>
                <w:color w:val="000000"/>
                <w:szCs w:val="22"/>
              </w:rPr>
              <w:t>40,4</w:t>
            </w:r>
          </w:p>
        </w:tc>
        <w:tc>
          <w:tcPr>
            <w:tcW w:w="513" w:type="pct"/>
            <w:tcBorders>
              <w:top w:val="single" w:sz="4" w:space="0" w:color="auto"/>
              <w:left w:val="nil"/>
              <w:bottom w:val="single" w:sz="4" w:space="0" w:color="auto"/>
              <w:right w:val="single" w:sz="4" w:space="0" w:color="auto"/>
            </w:tcBorders>
            <w:vAlign w:val="center"/>
          </w:tcPr>
          <w:p w14:paraId="4470EADB" w14:textId="04E550F1" w:rsidR="003C1CDC" w:rsidRPr="003C1CDC" w:rsidRDefault="003C1CDC" w:rsidP="003C1CDC">
            <w:pPr>
              <w:spacing w:line="254" w:lineRule="auto"/>
              <w:jc w:val="center"/>
              <w:rPr>
                <w:bCs/>
                <w:color w:val="000000"/>
                <w:sz w:val="22"/>
                <w:szCs w:val="22"/>
                <w:lang w:eastAsia="en-US"/>
              </w:rPr>
            </w:pPr>
            <w:r w:rsidRPr="003C1CDC">
              <w:rPr>
                <w:bCs/>
                <w:color w:val="000000"/>
                <w:szCs w:val="22"/>
              </w:rPr>
              <w:t>17,9</w:t>
            </w:r>
          </w:p>
        </w:tc>
      </w:tr>
      <w:tr w:rsidR="003C1CDC" w14:paraId="1990C426"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70F4F9EE" w14:textId="77777777" w:rsidR="003C1CDC" w:rsidRDefault="003C1CDC" w:rsidP="003C1CDC">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01252536" w14:textId="6C5EF1E2" w:rsidR="003C1CDC" w:rsidRPr="003C1CDC" w:rsidRDefault="003C1CDC" w:rsidP="003C1CDC">
            <w:pPr>
              <w:spacing w:line="254" w:lineRule="auto"/>
              <w:jc w:val="center"/>
              <w:rPr>
                <w:bCs/>
                <w:color w:val="000000"/>
                <w:sz w:val="22"/>
                <w:szCs w:val="22"/>
                <w:lang w:eastAsia="en-US"/>
              </w:rPr>
            </w:pPr>
            <w:r w:rsidRPr="003C1CDC">
              <w:rPr>
                <w:bCs/>
                <w:color w:val="000000"/>
                <w:szCs w:val="22"/>
              </w:rPr>
              <w:t>403</w:t>
            </w:r>
          </w:p>
        </w:tc>
        <w:tc>
          <w:tcPr>
            <w:tcW w:w="869" w:type="pct"/>
            <w:tcBorders>
              <w:top w:val="nil"/>
              <w:left w:val="single" w:sz="4" w:space="0" w:color="auto"/>
              <w:bottom w:val="single" w:sz="4" w:space="0" w:color="auto"/>
              <w:right w:val="nil"/>
            </w:tcBorders>
            <w:vAlign w:val="center"/>
          </w:tcPr>
          <w:p w14:paraId="091144F0" w14:textId="11725E1F" w:rsidR="003C1CDC" w:rsidRPr="003C1CDC" w:rsidRDefault="003C1CDC" w:rsidP="003C1CDC">
            <w:pPr>
              <w:spacing w:line="254" w:lineRule="auto"/>
              <w:jc w:val="center"/>
              <w:rPr>
                <w:bCs/>
                <w:color w:val="000000"/>
                <w:sz w:val="22"/>
                <w:szCs w:val="22"/>
                <w:lang w:eastAsia="en-US"/>
              </w:rPr>
            </w:pPr>
            <w:r w:rsidRPr="003C1CDC">
              <w:rPr>
                <w:bCs/>
                <w:color w:val="000000"/>
                <w:szCs w:val="22"/>
              </w:rPr>
              <w:t>11782</w:t>
            </w:r>
          </w:p>
        </w:tc>
        <w:tc>
          <w:tcPr>
            <w:tcW w:w="510" w:type="pct"/>
            <w:tcBorders>
              <w:top w:val="single" w:sz="4" w:space="0" w:color="auto"/>
              <w:left w:val="single" w:sz="4" w:space="0" w:color="auto"/>
              <w:bottom w:val="single" w:sz="4" w:space="0" w:color="auto"/>
              <w:right w:val="single" w:sz="4" w:space="0" w:color="auto"/>
            </w:tcBorders>
            <w:vAlign w:val="center"/>
          </w:tcPr>
          <w:p w14:paraId="768E6721" w14:textId="6B9177D7" w:rsidR="003C1CDC" w:rsidRPr="003C1CDC" w:rsidRDefault="003C1CDC" w:rsidP="003C1CDC">
            <w:pPr>
              <w:spacing w:line="254" w:lineRule="auto"/>
              <w:jc w:val="center"/>
              <w:rPr>
                <w:bCs/>
                <w:color w:val="000000"/>
                <w:sz w:val="22"/>
                <w:szCs w:val="22"/>
                <w:lang w:eastAsia="en-US"/>
              </w:rPr>
            </w:pPr>
            <w:r w:rsidRPr="003C1CDC">
              <w:rPr>
                <w:bCs/>
                <w:color w:val="000000"/>
                <w:szCs w:val="22"/>
              </w:rPr>
              <w:t>1,8</w:t>
            </w:r>
          </w:p>
        </w:tc>
        <w:tc>
          <w:tcPr>
            <w:tcW w:w="513" w:type="pct"/>
            <w:tcBorders>
              <w:top w:val="single" w:sz="4" w:space="0" w:color="auto"/>
              <w:left w:val="nil"/>
              <w:bottom w:val="single" w:sz="4" w:space="0" w:color="auto"/>
              <w:right w:val="single" w:sz="4" w:space="0" w:color="auto"/>
            </w:tcBorders>
            <w:vAlign w:val="center"/>
          </w:tcPr>
          <w:p w14:paraId="50174E51" w14:textId="46AF763B" w:rsidR="003C1CDC" w:rsidRPr="003C1CDC" w:rsidRDefault="003C1CDC" w:rsidP="003C1CDC">
            <w:pPr>
              <w:spacing w:line="254" w:lineRule="auto"/>
              <w:jc w:val="center"/>
              <w:rPr>
                <w:bCs/>
                <w:color w:val="000000"/>
                <w:sz w:val="22"/>
                <w:szCs w:val="22"/>
                <w:lang w:eastAsia="en-US"/>
              </w:rPr>
            </w:pPr>
            <w:r w:rsidRPr="003C1CDC">
              <w:rPr>
                <w:bCs/>
                <w:color w:val="000000"/>
                <w:szCs w:val="22"/>
              </w:rPr>
              <w:t>30,9</w:t>
            </w:r>
          </w:p>
        </w:tc>
        <w:tc>
          <w:tcPr>
            <w:tcW w:w="513" w:type="pct"/>
            <w:tcBorders>
              <w:top w:val="single" w:sz="4" w:space="0" w:color="auto"/>
              <w:left w:val="nil"/>
              <w:bottom w:val="single" w:sz="4" w:space="0" w:color="auto"/>
              <w:right w:val="single" w:sz="4" w:space="0" w:color="auto"/>
            </w:tcBorders>
            <w:vAlign w:val="center"/>
          </w:tcPr>
          <w:p w14:paraId="29245C42" w14:textId="54578A7A" w:rsidR="003C1CDC" w:rsidRPr="003C1CDC" w:rsidRDefault="003C1CDC" w:rsidP="003C1CDC">
            <w:pPr>
              <w:spacing w:line="254" w:lineRule="auto"/>
              <w:jc w:val="center"/>
              <w:rPr>
                <w:bCs/>
                <w:color w:val="000000"/>
                <w:sz w:val="22"/>
                <w:szCs w:val="22"/>
                <w:lang w:eastAsia="en-US"/>
              </w:rPr>
            </w:pPr>
            <w:r w:rsidRPr="003C1CDC">
              <w:rPr>
                <w:bCs/>
                <w:color w:val="000000"/>
                <w:szCs w:val="22"/>
              </w:rPr>
              <w:t>43,9</w:t>
            </w:r>
          </w:p>
        </w:tc>
        <w:tc>
          <w:tcPr>
            <w:tcW w:w="513" w:type="pct"/>
            <w:tcBorders>
              <w:top w:val="single" w:sz="4" w:space="0" w:color="auto"/>
              <w:left w:val="nil"/>
              <w:bottom w:val="single" w:sz="4" w:space="0" w:color="auto"/>
              <w:right w:val="single" w:sz="4" w:space="0" w:color="auto"/>
            </w:tcBorders>
            <w:vAlign w:val="center"/>
          </w:tcPr>
          <w:p w14:paraId="72F419DA" w14:textId="3D684A61" w:rsidR="003C1CDC" w:rsidRPr="003C1CDC" w:rsidRDefault="003C1CDC" w:rsidP="003C1CDC">
            <w:pPr>
              <w:spacing w:line="254" w:lineRule="auto"/>
              <w:jc w:val="center"/>
              <w:rPr>
                <w:bCs/>
                <w:color w:val="000000"/>
                <w:sz w:val="22"/>
                <w:szCs w:val="22"/>
                <w:lang w:eastAsia="en-US"/>
              </w:rPr>
            </w:pPr>
            <w:r w:rsidRPr="003C1CDC">
              <w:rPr>
                <w:bCs/>
                <w:color w:val="000000"/>
                <w:szCs w:val="22"/>
              </w:rPr>
              <w:t>23,4</w:t>
            </w:r>
          </w:p>
        </w:tc>
      </w:tr>
      <w:tr w:rsidR="007F3BC6" w14:paraId="6F146362"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61C19455" w14:textId="188F4D1E" w:rsidR="007F3BC6" w:rsidRDefault="007F3BC6" w:rsidP="007F3BC6">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5A64795D" w14:textId="1D2E79E0" w:rsidR="007F3BC6" w:rsidRDefault="007F3BC6" w:rsidP="007F3BC6">
            <w:pPr>
              <w:spacing w:line="254" w:lineRule="auto"/>
              <w:jc w:val="center"/>
              <w:rPr>
                <w:color w:val="000000"/>
                <w:sz w:val="22"/>
                <w:szCs w:val="22"/>
                <w:lang w:eastAsia="en-US"/>
              </w:rPr>
            </w:pPr>
            <w:r>
              <w:rPr>
                <w:color w:val="000000"/>
                <w:sz w:val="22"/>
                <w:szCs w:val="22"/>
              </w:rPr>
              <w:t>7</w:t>
            </w:r>
          </w:p>
        </w:tc>
        <w:tc>
          <w:tcPr>
            <w:tcW w:w="869" w:type="pct"/>
            <w:tcBorders>
              <w:top w:val="nil"/>
              <w:left w:val="single" w:sz="4" w:space="0" w:color="auto"/>
              <w:bottom w:val="single" w:sz="4" w:space="0" w:color="auto"/>
              <w:right w:val="nil"/>
            </w:tcBorders>
            <w:vAlign w:val="center"/>
          </w:tcPr>
          <w:p w14:paraId="5B90C19F" w14:textId="1B064CA9" w:rsidR="007F3BC6" w:rsidRDefault="007F3BC6" w:rsidP="007F3BC6">
            <w:pPr>
              <w:spacing w:line="254" w:lineRule="auto"/>
              <w:jc w:val="center"/>
              <w:rPr>
                <w:color w:val="000000"/>
                <w:sz w:val="22"/>
                <w:szCs w:val="22"/>
                <w:lang w:eastAsia="en-US"/>
              </w:rPr>
            </w:pPr>
            <w:r>
              <w:rPr>
                <w:color w:val="000000"/>
                <w:sz w:val="22"/>
                <w:szCs w:val="22"/>
              </w:rPr>
              <w:t>117</w:t>
            </w:r>
          </w:p>
        </w:tc>
        <w:tc>
          <w:tcPr>
            <w:tcW w:w="510" w:type="pct"/>
            <w:tcBorders>
              <w:top w:val="single" w:sz="4" w:space="0" w:color="auto"/>
              <w:left w:val="single" w:sz="4" w:space="0" w:color="auto"/>
              <w:bottom w:val="single" w:sz="4" w:space="0" w:color="auto"/>
              <w:right w:val="single" w:sz="4" w:space="0" w:color="auto"/>
            </w:tcBorders>
            <w:vAlign w:val="center"/>
          </w:tcPr>
          <w:p w14:paraId="5B60CC9F" w14:textId="5BB7B168" w:rsidR="007F3BC6" w:rsidRDefault="007F3BC6" w:rsidP="007F3BC6">
            <w:pPr>
              <w:spacing w:line="254" w:lineRule="auto"/>
              <w:jc w:val="center"/>
              <w:rPr>
                <w:color w:val="000000"/>
                <w:sz w:val="22"/>
                <w:szCs w:val="22"/>
                <w:lang w:eastAsia="en-US"/>
              </w:rPr>
            </w:pPr>
            <w:r>
              <w:rPr>
                <w:color w:val="000000"/>
                <w:sz w:val="22"/>
                <w:szCs w:val="22"/>
              </w:rPr>
              <w:t>0,0</w:t>
            </w:r>
          </w:p>
        </w:tc>
        <w:tc>
          <w:tcPr>
            <w:tcW w:w="513" w:type="pct"/>
            <w:tcBorders>
              <w:top w:val="single" w:sz="4" w:space="0" w:color="auto"/>
              <w:left w:val="nil"/>
              <w:bottom w:val="single" w:sz="4" w:space="0" w:color="auto"/>
              <w:right w:val="single" w:sz="4" w:space="0" w:color="auto"/>
            </w:tcBorders>
            <w:vAlign w:val="center"/>
          </w:tcPr>
          <w:p w14:paraId="2B96E420" w14:textId="311DBD98" w:rsidR="007F3BC6" w:rsidRDefault="007F3BC6" w:rsidP="007F3BC6">
            <w:pPr>
              <w:spacing w:line="254" w:lineRule="auto"/>
              <w:jc w:val="center"/>
              <w:rPr>
                <w:color w:val="000000"/>
                <w:sz w:val="22"/>
                <w:szCs w:val="22"/>
                <w:lang w:eastAsia="en-US"/>
              </w:rPr>
            </w:pPr>
            <w:r>
              <w:rPr>
                <w:color w:val="000000"/>
                <w:sz w:val="22"/>
                <w:szCs w:val="22"/>
              </w:rPr>
              <w:t>29,1</w:t>
            </w:r>
          </w:p>
        </w:tc>
        <w:tc>
          <w:tcPr>
            <w:tcW w:w="513" w:type="pct"/>
            <w:tcBorders>
              <w:top w:val="single" w:sz="4" w:space="0" w:color="auto"/>
              <w:left w:val="nil"/>
              <w:bottom w:val="single" w:sz="4" w:space="0" w:color="auto"/>
              <w:right w:val="single" w:sz="4" w:space="0" w:color="auto"/>
            </w:tcBorders>
            <w:vAlign w:val="center"/>
          </w:tcPr>
          <w:p w14:paraId="56BA7CD6" w14:textId="5CFF4FC0" w:rsidR="007F3BC6" w:rsidRDefault="007F3BC6" w:rsidP="007F3BC6">
            <w:pPr>
              <w:spacing w:line="254" w:lineRule="auto"/>
              <w:jc w:val="center"/>
              <w:rPr>
                <w:color w:val="000000"/>
                <w:sz w:val="22"/>
                <w:szCs w:val="22"/>
                <w:lang w:eastAsia="en-US"/>
              </w:rPr>
            </w:pPr>
            <w:r>
              <w:rPr>
                <w:color w:val="000000"/>
                <w:sz w:val="22"/>
                <w:szCs w:val="22"/>
              </w:rPr>
              <w:t>40,2</w:t>
            </w:r>
          </w:p>
        </w:tc>
        <w:tc>
          <w:tcPr>
            <w:tcW w:w="513" w:type="pct"/>
            <w:tcBorders>
              <w:top w:val="single" w:sz="4" w:space="0" w:color="auto"/>
              <w:left w:val="nil"/>
              <w:bottom w:val="single" w:sz="4" w:space="0" w:color="auto"/>
              <w:right w:val="single" w:sz="4" w:space="0" w:color="auto"/>
            </w:tcBorders>
            <w:vAlign w:val="center"/>
          </w:tcPr>
          <w:p w14:paraId="4B53F615" w14:textId="49A3694B" w:rsidR="007F3BC6" w:rsidRDefault="007F3BC6" w:rsidP="007F3BC6">
            <w:pPr>
              <w:spacing w:line="254" w:lineRule="auto"/>
              <w:jc w:val="center"/>
              <w:rPr>
                <w:color w:val="000000"/>
                <w:sz w:val="22"/>
                <w:szCs w:val="22"/>
                <w:lang w:eastAsia="en-US"/>
              </w:rPr>
            </w:pPr>
            <w:r>
              <w:rPr>
                <w:color w:val="000000"/>
                <w:sz w:val="22"/>
                <w:szCs w:val="22"/>
              </w:rPr>
              <w:t>30,8</w:t>
            </w:r>
          </w:p>
        </w:tc>
      </w:tr>
    </w:tbl>
    <w:p w14:paraId="7C35AC0C" w14:textId="77777777" w:rsidR="00D46E0E" w:rsidRDefault="00D46E0E" w:rsidP="00D46E0E">
      <w:pPr>
        <w:spacing w:after="120"/>
        <w:jc w:val="center"/>
        <w:rPr>
          <w:b/>
          <w:bCs/>
          <w:noProof/>
          <w:sz w:val="26"/>
          <w:szCs w:val="26"/>
        </w:rPr>
      </w:pPr>
    </w:p>
    <w:p w14:paraId="19106EE9" w14:textId="63EC5C46" w:rsidR="00D46E0E" w:rsidRPr="003C1CDC" w:rsidRDefault="00D46E0E" w:rsidP="00D46E0E">
      <w:pPr>
        <w:jc w:val="center"/>
      </w:pPr>
      <w:r w:rsidRPr="003C1CDC">
        <w:rPr>
          <w:b/>
          <w:bCs/>
        </w:rPr>
        <w:t xml:space="preserve">Результаты ВПР по </w:t>
      </w:r>
      <w:r w:rsidR="00921976" w:rsidRPr="003C1CDC">
        <w:rPr>
          <w:b/>
          <w:bCs/>
        </w:rPr>
        <w:t>истории</w:t>
      </w:r>
      <w:r w:rsidRPr="003C1CDC">
        <w:rPr>
          <w:b/>
          <w:bCs/>
        </w:rPr>
        <w:t xml:space="preserve"> уч-ся 5-х классов </w:t>
      </w:r>
    </w:p>
    <w:p w14:paraId="267BA595" w14:textId="4FB27661" w:rsidR="00D46E0E" w:rsidRPr="003C1CDC" w:rsidRDefault="00665A87" w:rsidP="00D46E0E">
      <w:pPr>
        <w:jc w:val="center"/>
      </w:pPr>
      <w:r>
        <w:rPr>
          <w:b/>
          <w:bCs/>
        </w:rPr>
        <w:t>Дубровского</w:t>
      </w:r>
      <w:r w:rsidR="00562608" w:rsidRPr="003C1CDC">
        <w:rPr>
          <w:b/>
          <w:bCs/>
        </w:rPr>
        <w:t xml:space="preserve"> района</w:t>
      </w:r>
      <w:r w:rsidR="00D46E0E" w:rsidRPr="003C1CDC">
        <w:rPr>
          <w:b/>
          <w:bCs/>
        </w:rPr>
        <w:t xml:space="preserve"> в 202</w:t>
      </w:r>
      <w:r w:rsidR="00562608" w:rsidRPr="003C1CDC">
        <w:rPr>
          <w:b/>
          <w:bCs/>
        </w:rPr>
        <w:t>4</w:t>
      </w:r>
      <w:r w:rsidR="00D46E0E" w:rsidRPr="003C1CDC">
        <w:rPr>
          <w:b/>
          <w:bCs/>
        </w:rPr>
        <w:t xml:space="preserve"> году</w:t>
      </w:r>
    </w:p>
    <w:p w14:paraId="708BFCCC" w14:textId="1BAE80B9" w:rsidR="00D46E0E" w:rsidRDefault="007F3BC6" w:rsidP="00D46E0E">
      <w:pPr>
        <w:rPr>
          <w:sz w:val="16"/>
          <w:szCs w:val="16"/>
        </w:rPr>
      </w:pPr>
      <w:r>
        <w:rPr>
          <w:noProof/>
        </w:rPr>
        <w:drawing>
          <wp:inline distT="0" distB="0" distL="0" distR="0" wp14:anchorId="108CEBC9" wp14:editId="0C4D7DB0">
            <wp:extent cx="6515735" cy="2080895"/>
            <wp:effectExtent l="0" t="0" r="0" b="0"/>
            <wp:docPr id="77" name="Диаграмма 77">
              <a:extLst xmlns:a="http://schemas.openxmlformats.org/drawingml/2006/main">
                <a:ext uri="{FF2B5EF4-FFF2-40B4-BE49-F238E27FC236}">
                  <a16:creationId xmlns:a16="http://schemas.microsoft.com/office/drawing/2014/main" id="{6633AAC7-9022-41D1-A75C-D3027EDCAB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56E1CBD" w14:textId="372E1278" w:rsidR="00D46E0E" w:rsidRDefault="00D46E0E" w:rsidP="00D46E0E">
      <w:pPr>
        <w:rPr>
          <w:sz w:val="16"/>
          <w:szCs w:val="16"/>
        </w:rPr>
      </w:pPr>
    </w:p>
    <w:tbl>
      <w:tblPr>
        <w:tblW w:w="5000" w:type="pct"/>
        <w:jc w:val="center"/>
        <w:tblLook w:val="00A0" w:firstRow="1" w:lastRow="0" w:firstColumn="1" w:lastColumn="0" w:noHBand="0" w:noVBand="0"/>
      </w:tblPr>
      <w:tblGrid>
        <w:gridCol w:w="511"/>
        <w:gridCol w:w="4617"/>
        <w:gridCol w:w="1023"/>
        <w:gridCol w:w="1025"/>
        <w:gridCol w:w="1023"/>
        <w:gridCol w:w="1023"/>
        <w:gridCol w:w="1029"/>
      </w:tblGrid>
      <w:tr w:rsidR="007F3BC6" w14:paraId="58451A5B" w14:textId="77777777" w:rsidTr="007F3BC6">
        <w:trPr>
          <w:trHeight w:val="20"/>
          <w:jc w:val="center"/>
        </w:trPr>
        <w:tc>
          <w:tcPr>
            <w:tcW w:w="249" w:type="pct"/>
            <w:vMerge w:val="restart"/>
            <w:tcBorders>
              <w:top w:val="single" w:sz="4" w:space="0" w:color="auto"/>
              <w:left w:val="single" w:sz="4" w:space="0" w:color="auto"/>
              <w:bottom w:val="single" w:sz="4" w:space="0" w:color="000000"/>
              <w:right w:val="single" w:sz="4" w:space="0" w:color="auto"/>
            </w:tcBorders>
            <w:vAlign w:val="center"/>
            <w:hideMark/>
          </w:tcPr>
          <w:p w14:paraId="469285CD" w14:textId="77777777" w:rsidR="007F3BC6" w:rsidRDefault="007F3BC6" w:rsidP="007F3BC6">
            <w:pPr>
              <w:jc w:val="center"/>
              <w:rPr>
                <w:b/>
                <w:bCs/>
                <w:color w:val="000000"/>
                <w:sz w:val="20"/>
                <w:szCs w:val="20"/>
              </w:rPr>
            </w:pPr>
            <w:r>
              <w:rPr>
                <w:b/>
                <w:bCs/>
                <w:color w:val="000000"/>
                <w:sz w:val="20"/>
                <w:szCs w:val="20"/>
              </w:rPr>
              <w:t>№</w:t>
            </w:r>
          </w:p>
        </w:tc>
        <w:tc>
          <w:tcPr>
            <w:tcW w:w="2252" w:type="pct"/>
            <w:vMerge w:val="restart"/>
            <w:tcBorders>
              <w:top w:val="single" w:sz="4" w:space="0" w:color="auto"/>
              <w:left w:val="single" w:sz="4" w:space="0" w:color="auto"/>
              <w:bottom w:val="single" w:sz="4" w:space="0" w:color="000000"/>
              <w:right w:val="single" w:sz="4" w:space="0" w:color="auto"/>
            </w:tcBorders>
            <w:noWrap/>
            <w:vAlign w:val="center"/>
            <w:hideMark/>
          </w:tcPr>
          <w:p w14:paraId="7E23E88E" w14:textId="77777777" w:rsidR="007F3BC6" w:rsidRDefault="007F3BC6" w:rsidP="007F3BC6">
            <w:pPr>
              <w:jc w:val="center"/>
              <w:rPr>
                <w:b/>
                <w:bCs/>
                <w:color w:val="000000"/>
                <w:sz w:val="20"/>
                <w:szCs w:val="20"/>
              </w:rPr>
            </w:pPr>
            <w:r>
              <w:rPr>
                <w:b/>
                <w:bCs/>
                <w:color w:val="000000"/>
                <w:sz w:val="20"/>
                <w:szCs w:val="20"/>
              </w:rPr>
              <w:t>ОО</w:t>
            </w:r>
          </w:p>
        </w:tc>
        <w:tc>
          <w:tcPr>
            <w:tcW w:w="499" w:type="pct"/>
            <w:vMerge w:val="restart"/>
            <w:tcBorders>
              <w:top w:val="single" w:sz="4" w:space="0" w:color="auto"/>
              <w:left w:val="single" w:sz="4" w:space="0" w:color="auto"/>
              <w:bottom w:val="nil"/>
              <w:right w:val="single" w:sz="4" w:space="0" w:color="auto"/>
            </w:tcBorders>
            <w:vAlign w:val="center"/>
            <w:hideMark/>
          </w:tcPr>
          <w:p w14:paraId="429D7CAF" w14:textId="77777777" w:rsidR="007F3BC6" w:rsidRDefault="007F3BC6" w:rsidP="007F3BC6">
            <w:pPr>
              <w:jc w:val="center"/>
              <w:rPr>
                <w:b/>
                <w:bCs/>
                <w:color w:val="000000"/>
                <w:sz w:val="20"/>
                <w:szCs w:val="20"/>
              </w:rPr>
            </w:pPr>
            <w:r>
              <w:rPr>
                <w:b/>
                <w:bCs/>
                <w:color w:val="000000"/>
                <w:sz w:val="20"/>
                <w:szCs w:val="20"/>
              </w:rPr>
              <w:t xml:space="preserve">Кол-во </w:t>
            </w:r>
            <w:proofErr w:type="spellStart"/>
            <w:r>
              <w:rPr>
                <w:b/>
                <w:bCs/>
                <w:color w:val="000000"/>
                <w:sz w:val="20"/>
                <w:szCs w:val="20"/>
              </w:rPr>
              <w:t>уч</w:t>
            </w:r>
            <w:proofErr w:type="spellEnd"/>
            <w:r>
              <w:rPr>
                <w:b/>
                <w:bCs/>
                <w:color w:val="000000"/>
                <w:sz w:val="20"/>
                <w:szCs w:val="20"/>
              </w:rPr>
              <w:t>-ков</w:t>
            </w:r>
          </w:p>
        </w:tc>
        <w:tc>
          <w:tcPr>
            <w:tcW w:w="2000" w:type="pct"/>
            <w:gridSpan w:val="4"/>
            <w:tcBorders>
              <w:top w:val="single" w:sz="4" w:space="0" w:color="auto"/>
              <w:left w:val="nil"/>
              <w:bottom w:val="single" w:sz="4" w:space="0" w:color="auto"/>
              <w:right w:val="single" w:sz="4" w:space="0" w:color="auto"/>
            </w:tcBorders>
            <w:vAlign w:val="center"/>
            <w:hideMark/>
          </w:tcPr>
          <w:p w14:paraId="2EC50B09" w14:textId="77777777" w:rsidR="007F3BC6" w:rsidRDefault="007F3BC6" w:rsidP="007F3BC6">
            <w:pPr>
              <w:jc w:val="center"/>
              <w:rPr>
                <w:b/>
                <w:bCs/>
                <w:color w:val="000000"/>
                <w:sz w:val="20"/>
                <w:szCs w:val="20"/>
              </w:rPr>
            </w:pPr>
            <w:r>
              <w:rPr>
                <w:b/>
                <w:bCs/>
                <w:color w:val="000000"/>
                <w:sz w:val="20"/>
                <w:szCs w:val="20"/>
              </w:rPr>
              <w:t>Распределение групп баллов в %</w:t>
            </w:r>
          </w:p>
        </w:tc>
      </w:tr>
      <w:tr w:rsidR="007F3BC6" w14:paraId="788A5A32" w14:textId="77777777" w:rsidTr="007F3BC6">
        <w:trPr>
          <w:trHeight w:val="212"/>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E10F6D6" w14:textId="77777777" w:rsidR="007F3BC6" w:rsidRDefault="007F3BC6" w:rsidP="007F3BC6">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BDA7185" w14:textId="77777777" w:rsidR="007F3BC6" w:rsidRDefault="007F3BC6" w:rsidP="007F3BC6">
            <w:pPr>
              <w:rPr>
                <w:b/>
                <w:bCs/>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2641C5DF" w14:textId="77777777" w:rsidR="007F3BC6" w:rsidRDefault="007F3BC6" w:rsidP="007F3BC6">
            <w:pPr>
              <w:rPr>
                <w:b/>
                <w:bCs/>
                <w:color w:val="000000"/>
                <w:sz w:val="20"/>
                <w:szCs w:val="20"/>
              </w:rPr>
            </w:pPr>
          </w:p>
        </w:tc>
        <w:tc>
          <w:tcPr>
            <w:tcW w:w="500" w:type="pct"/>
            <w:tcBorders>
              <w:top w:val="nil"/>
              <w:left w:val="nil"/>
              <w:bottom w:val="nil"/>
              <w:right w:val="single" w:sz="4" w:space="0" w:color="auto"/>
            </w:tcBorders>
            <w:vAlign w:val="center"/>
            <w:hideMark/>
          </w:tcPr>
          <w:p w14:paraId="4450CB96" w14:textId="77777777" w:rsidR="007F3BC6" w:rsidRDefault="007F3BC6" w:rsidP="007F3BC6">
            <w:pPr>
              <w:jc w:val="center"/>
              <w:rPr>
                <w:b/>
                <w:bCs/>
                <w:color w:val="000000"/>
                <w:sz w:val="20"/>
                <w:szCs w:val="22"/>
              </w:rPr>
            </w:pPr>
            <w:r>
              <w:rPr>
                <w:b/>
                <w:bCs/>
                <w:color w:val="000000"/>
                <w:sz w:val="20"/>
                <w:szCs w:val="22"/>
              </w:rPr>
              <w:t>«2»</w:t>
            </w:r>
          </w:p>
        </w:tc>
        <w:tc>
          <w:tcPr>
            <w:tcW w:w="499" w:type="pct"/>
            <w:tcBorders>
              <w:top w:val="nil"/>
              <w:left w:val="nil"/>
              <w:bottom w:val="nil"/>
              <w:right w:val="single" w:sz="4" w:space="0" w:color="auto"/>
            </w:tcBorders>
            <w:vAlign w:val="center"/>
            <w:hideMark/>
          </w:tcPr>
          <w:p w14:paraId="6A9F0F95" w14:textId="77777777" w:rsidR="007F3BC6" w:rsidRDefault="007F3BC6" w:rsidP="007F3BC6">
            <w:pPr>
              <w:jc w:val="center"/>
              <w:rPr>
                <w:b/>
                <w:bCs/>
                <w:color w:val="000000"/>
                <w:sz w:val="20"/>
                <w:szCs w:val="22"/>
              </w:rPr>
            </w:pPr>
            <w:r>
              <w:rPr>
                <w:b/>
                <w:bCs/>
                <w:color w:val="000000"/>
                <w:sz w:val="20"/>
                <w:szCs w:val="22"/>
              </w:rPr>
              <w:t>«3»</w:t>
            </w:r>
          </w:p>
        </w:tc>
        <w:tc>
          <w:tcPr>
            <w:tcW w:w="499" w:type="pct"/>
            <w:tcBorders>
              <w:top w:val="nil"/>
              <w:left w:val="nil"/>
              <w:bottom w:val="nil"/>
              <w:right w:val="single" w:sz="4" w:space="0" w:color="auto"/>
            </w:tcBorders>
            <w:vAlign w:val="center"/>
            <w:hideMark/>
          </w:tcPr>
          <w:p w14:paraId="7325BC04" w14:textId="77777777" w:rsidR="007F3BC6" w:rsidRDefault="007F3BC6" w:rsidP="007F3BC6">
            <w:pPr>
              <w:jc w:val="center"/>
              <w:rPr>
                <w:b/>
                <w:bCs/>
                <w:color w:val="000000"/>
                <w:sz w:val="20"/>
                <w:szCs w:val="22"/>
              </w:rPr>
            </w:pPr>
            <w:r>
              <w:rPr>
                <w:b/>
                <w:bCs/>
                <w:color w:val="000000"/>
                <w:sz w:val="20"/>
                <w:szCs w:val="22"/>
              </w:rPr>
              <w:t>«4»</w:t>
            </w:r>
          </w:p>
        </w:tc>
        <w:tc>
          <w:tcPr>
            <w:tcW w:w="502" w:type="pct"/>
            <w:tcBorders>
              <w:top w:val="nil"/>
              <w:left w:val="nil"/>
              <w:bottom w:val="nil"/>
              <w:right w:val="single" w:sz="4" w:space="0" w:color="auto"/>
            </w:tcBorders>
            <w:vAlign w:val="center"/>
            <w:hideMark/>
          </w:tcPr>
          <w:p w14:paraId="09AACD15" w14:textId="77777777" w:rsidR="007F3BC6" w:rsidRDefault="007F3BC6" w:rsidP="007F3BC6">
            <w:pPr>
              <w:jc w:val="center"/>
              <w:rPr>
                <w:b/>
                <w:bCs/>
                <w:color w:val="000000"/>
                <w:sz w:val="20"/>
                <w:szCs w:val="22"/>
              </w:rPr>
            </w:pPr>
            <w:r>
              <w:rPr>
                <w:b/>
                <w:bCs/>
                <w:color w:val="000000"/>
                <w:sz w:val="20"/>
                <w:szCs w:val="22"/>
              </w:rPr>
              <w:t>«5»</w:t>
            </w:r>
          </w:p>
        </w:tc>
      </w:tr>
      <w:tr w:rsidR="007F3BC6" w14:paraId="4872E4DC" w14:textId="77777777" w:rsidTr="007F3BC6">
        <w:trPr>
          <w:trHeight w:val="20"/>
          <w:jc w:val="center"/>
        </w:trPr>
        <w:tc>
          <w:tcPr>
            <w:tcW w:w="249" w:type="pct"/>
            <w:tcBorders>
              <w:top w:val="nil"/>
              <w:left w:val="single" w:sz="4" w:space="0" w:color="auto"/>
              <w:bottom w:val="single" w:sz="4" w:space="0" w:color="auto"/>
              <w:right w:val="single" w:sz="4" w:space="0" w:color="auto"/>
            </w:tcBorders>
            <w:vAlign w:val="center"/>
            <w:hideMark/>
          </w:tcPr>
          <w:p w14:paraId="6EB31983" w14:textId="77777777" w:rsidR="007F3BC6" w:rsidRDefault="007F3BC6" w:rsidP="007F3BC6">
            <w:pPr>
              <w:jc w:val="center"/>
              <w:rPr>
                <w:color w:val="000000"/>
                <w:sz w:val="20"/>
                <w:szCs w:val="20"/>
              </w:rPr>
            </w:pPr>
            <w:r>
              <w:rPr>
                <w:color w:val="000000"/>
                <w:sz w:val="20"/>
                <w:szCs w:val="20"/>
              </w:rPr>
              <w:t>1</w:t>
            </w:r>
          </w:p>
        </w:tc>
        <w:tc>
          <w:tcPr>
            <w:tcW w:w="2252" w:type="pct"/>
            <w:tcBorders>
              <w:top w:val="nil"/>
              <w:left w:val="nil"/>
              <w:bottom w:val="single" w:sz="4" w:space="0" w:color="auto"/>
              <w:right w:val="nil"/>
            </w:tcBorders>
            <w:vAlign w:val="center"/>
            <w:hideMark/>
          </w:tcPr>
          <w:p w14:paraId="67E69F6A" w14:textId="77777777" w:rsidR="007F3BC6" w:rsidRDefault="007F3BC6" w:rsidP="007F3BC6">
            <w:pPr>
              <w:rPr>
                <w:color w:val="000000"/>
                <w:sz w:val="20"/>
                <w:szCs w:val="20"/>
              </w:rPr>
            </w:pPr>
            <w:r>
              <w:rPr>
                <w:color w:val="000000"/>
                <w:sz w:val="20"/>
                <w:szCs w:val="20"/>
              </w:rPr>
              <w:t xml:space="preserve">МБОУ </w:t>
            </w:r>
            <w:proofErr w:type="spellStart"/>
            <w:r>
              <w:rPr>
                <w:color w:val="000000"/>
                <w:sz w:val="20"/>
                <w:szCs w:val="20"/>
              </w:rPr>
              <w:t>Давыдчинская</w:t>
            </w:r>
            <w:proofErr w:type="spellEnd"/>
            <w:r>
              <w:rPr>
                <w:color w:val="000000"/>
                <w:sz w:val="20"/>
                <w:szCs w:val="20"/>
              </w:rPr>
              <w:t xml:space="preserve"> ООШ</w:t>
            </w:r>
          </w:p>
        </w:tc>
        <w:tc>
          <w:tcPr>
            <w:tcW w:w="499" w:type="pct"/>
            <w:tcBorders>
              <w:top w:val="single" w:sz="4" w:space="0" w:color="auto"/>
              <w:left w:val="single" w:sz="4" w:space="0" w:color="auto"/>
              <w:bottom w:val="single" w:sz="4" w:space="0" w:color="auto"/>
              <w:right w:val="single" w:sz="4" w:space="0" w:color="auto"/>
            </w:tcBorders>
            <w:vAlign w:val="center"/>
          </w:tcPr>
          <w:p w14:paraId="157E83D8" w14:textId="77777777" w:rsidR="007F3BC6" w:rsidRDefault="007F3BC6" w:rsidP="007F3BC6">
            <w:pPr>
              <w:jc w:val="center"/>
              <w:rPr>
                <w:color w:val="000000"/>
                <w:sz w:val="20"/>
                <w:szCs w:val="20"/>
              </w:rPr>
            </w:pPr>
            <w:r>
              <w:rPr>
                <w:color w:val="000000"/>
                <w:sz w:val="20"/>
                <w:szCs w:val="20"/>
              </w:rPr>
              <w:t>3</w:t>
            </w:r>
          </w:p>
        </w:tc>
        <w:tc>
          <w:tcPr>
            <w:tcW w:w="500" w:type="pct"/>
            <w:tcBorders>
              <w:top w:val="single" w:sz="4" w:space="0" w:color="auto"/>
              <w:left w:val="nil"/>
              <w:bottom w:val="single" w:sz="4" w:space="0" w:color="auto"/>
              <w:right w:val="single" w:sz="4" w:space="0" w:color="auto"/>
            </w:tcBorders>
            <w:vAlign w:val="center"/>
          </w:tcPr>
          <w:p w14:paraId="3194C33F" w14:textId="77777777" w:rsidR="007F3BC6" w:rsidRDefault="007F3BC6" w:rsidP="007F3BC6">
            <w:pPr>
              <w:jc w:val="center"/>
              <w:rPr>
                <w:color w:val="000000"/>
                <w:sz w:val="20"/>
                <w:szCs w:val="20"/>
              </w:rPr>
            </w:pPr>
            <w:r>
              <w:rPr>
                <w:color w:val="000000"/>
                <w:sz w:val="20"/>
                <w:szCs w:val="20"/>
              </w:rPr>
              <w:t>0,0</w:t>
            </w:r>
          </w:p>
        </w:tc>
        <w:tc>
          <w:tcPr>
            <w:tcW w:w="499" w:type="pct"/>
            <w:tcBorders>
              <w:top w:val="single" w:sz="4" w:space="0" w:color="auto"/>
              <w:left w:val="nil"/>
              <w:bottom w:val="single" w:sz="4" w:space="0" w:color="auto"/>
              <w:right w:val="single" w:sz="4" w:space="0" w:color="auto"/>
            </w:tcBorders>
            <w:vAlign w:val="center"/>
          </w:tcPr>
          <w:p w14:paraId="33131032" w14:textId="77777777" w:rsidR="007F3BC6" w:rsidRDefault="007F3BC6" w:rsidP="007F3BC6">
            <w:pPr>
              <w:jc w:val="center"/>
              <w:rPr>
                <w:color w:val="000000"/>
                <w:sz w:val="20"/>
                <w:szCs w:val="20"/>
              </w:rPr>
            </w:pPr>
            <w:r>
              <w:rPr>
                <w:color w:val="000000"/>
                <w:sz w:val="20"/>
                <w:szCs w:val="20"/>
              </w:rPr>
              <w:t>0,0</w:t>
            </w:r>
          </w:p>
        </w:tc>
        <w:tc>
          <w:tcPr>
            <w:tcW w:w="499" w:type="pct"/>
            <w:tcBorders>
              <w:top w:val="single" w:sz="4" w:space="0" w:color="auto"/>
              <w:left w:val="nil"/>
              <w:bottom w:val="single" w:sz="4" w:space="0" w:color="auto"/>
              <w:right w:val="single" w:sz="4" w:space="0" w:color="auto"/>
            </w:tcBorders>
            <w:vAlign w:val="center"/>
          </w:tcPr>
          <w:p w14:paraId="7D610C80" w14:textId="77777777" w:rsidR="007F3BC6" w:rsidRDefault="007F3BC6" w:rsidP="007F3BC6">
            <w:pPr>
              <w:jc w:val="center"/>
              <w:rPr>
                <w:color w:val="000000"/>
                <w:sz w:val="20"/>
                <w:szCs w:val="20"/>
              </w:rPr>
            </w:pPr>
            <w:r>
              <w:rPr>
                <w:color w:val="000000"/>
                <w:sz w:val="20"/>
                <w:szCs w:val="20"/>
              </w:rPr>
              <w:t>0,0</w:t>
            </w:r>
          </w:p>
        </w:tc>
        <w:tc>
          <w:tcPr>
            <w:tcW w:w="502" w:type="pct"/>
            <w:tcBorders>
              <w:top w:val="single" w:sz="4" w:space="0" w:color="auto"/>
              <w:left w:val="nil"/>
              <w:bottom w:val="single" w:sz="4" w:space="0" w:color="auto"/>
              <w:right w:val="single" w:sz="4" w:space="0" w:color="auto"/>
            </w:tcBorders>
            <w:vAlign w:val="center"/>
          </w:tcPr>
          <w:p w14:paraId="0F298F80" w14:textId="77777777" w:rsidR="007F3BC6" w:rsidRDefault="007F3BC6" w:rsidP="007F3BC6">
            <w:pPr>
              <w:jc w:val="center"/>
              <w:rPr>
                <w:color w:val="000000"/>
                <w:sz w:val="20"/>
                <w:szCs w:val="20"/>
              </w:rPr>
            </w:pPr>
            <w:r>
              <w:rPr>
                <w:color w:val="000000"/>
                <w:sz w:val="20"/>
                <w:szCs w:val="20"/>
              </w:rPr>
              <w:t>100</w:t>
            </w:r>
          </w:p>
        </w:tc>
      </w:tr>
      <w:tr w:rsidR="007F3BC6" w14:paraId="346DD432" w14:textId="77777777" w:rsidTr="007F3BC6">
        <w:trPr>
          <w:trHeight w:val="20"/>
          <w:jc w:val="center"/>
        </w:trPr>
        <w:tc>
          <w:tcPr>
            <w:tcW w:w="249" w:type="pct"/>
            <w:tcBorders>
              <w:top w:val="nil"/>
              <w:left w:val="single" w:sz="4" w:space="0" w:color="auto"/>
              <w:bottom w:val="single" w:sz="4" w:space="0" w:color="auto"/>
              <w:right w:val="single" w:sz="4" w:space="0" w:color="auto"/>
            </w:tcBorders>
            <w:vAlign w:val="center"/>
            <w:hideMark/>
          </w:tcPr>
          <w:p w14:paraId="7AC2B112" w14:textId="77777777" w:rsidR="007F3BC6" w:rsidRDefault="007F3BC6" w:rsidP="007F3BC6">
            <w:pPr>
              <w:jc w:val="center"/>
              <w:rPr>
                <w:color w:val="000000"/>
                <w:sz w:val="20"/>
                <w:szCs w:val="20"/>
              </w:rPr>
            </w:pPr>
            <w:r>
              <w:rPr>
                <w:color w:val="000000"/>
                <w:sz w:val="20"/>
                <w:szCs w:val="20"/>
              </w:rPr>
              <w:t>2</w:t>
            </w:r>
          </w:p>
        </w:tc>
        <w:tc>
          <w:tcPr>
            <w:tcW w:w="2252" w:type="pct"/>
            <w:tcBorders>
              <w:top w:val="nil"/>
              <w:left w:val="nil"/>
              <w:bottom w:val="single" w:sz="4" w:space="0" w:color="auto"/>
              <w:right w:val="nil"/>
            </w:tcBorders>
            <w:vAlign w:val="center"/>
            <w:hideMark/>
          </w:tcPr>
          <w:p w14:paraId="1A1007FC" w14:textId="77777777" w:rsidR="007F3BC6" w:rsidRDefault="007F3BC6" w:rsidP="007F3BC6">
            <w:pPr>
              <w:rPr>
                <w:color w:val="000000"/>
                <w:sz w:val="20"/>
                <w:szCs w:val="20"/>
              </w:rPr>
            </w:pPr>
            <w:r>
              <w:rPr>
                <w:color w:val="000000"/>
                <w:sz w:val="20"/>
                <w:szCs w:val="20"/>
              </w:rPr>
              <w:t xml:space="preserve">МБОУ Дубровская №1 СОШ </w:t>
            </w:r>
          </w:p>
          <w:p w14:paraId="740F1F8B" w14:textId="77777777" w:rsidR="007F3BC6" w:rsidRDefault="007F3BC6" w:rsidP="007F3BC6">
            <w:pPr>
              <w:rPr>
                <w:color w:val="000000"/>
                <w:sz w:val="20"/>
                <w:szCs w:val="20"/>
              </w:rPr>
            </w:pPr>
            <w:r>
              <w:rPr>
                <w:color w:val="000000"/>
                <w:sz w:val="20"/>
                <w:szCs w:val="20"/>
              </w:rPr>
              <w:t>им. генерал-майора Никитина И.С.</w:t>
            </w:r>
          </w:p>
        </w:tc>
        <w:tc>
          <w:tcPr>
            <w:tcW w:w="499" w:type="pct"/>
            <w:tcBorders>
              <w:top w:val="nil"/>
              <w:left w:val="single" w:sz="4" w:space="0" w:color="auto"/>
              <w:bottom w:val="single" w:sz="4" w:space="0" w:color="auto"/>
              <w:right w:val="single" w:sz="4" w:space="0" w:color="auto"/>
            </w:tcBorders>
            <w:vAlign w:val="center"/>
          </w:tcPr>
          <w:p w14:paraId="0339FEE7" w14:textId="77777777" w:rsidR="007F3BC6" w:rsidRDefault="007F3BC6" w:rsidP="007F3BC6">
            <w:pPr>
              <w:jc w:val="center"/>
              <w:rPr>
                <w:color w:val="000000"/>
                <w:sz w:val="20"/>
                <w:szCs w:val="20"/>
              </w:rPr>
            </w:pPr>
            <w:r>
              <w:rPr>
                <w:color w:val="000000"/>
                <w:sz w:val="20"/>
                <w:szCs w:val="20"/>
              </w:rPr>
              <w:t>34</w:t>
            </w:r>
          </w:p>
        </w:tc>
        <w:tc>
          <w:tcPr>
            <w:tcW w:w="500" w:type="pct"/>
            <w:tcBorders>
              <w:top w:val="nil"/>
              <w:left w:val="nil"/>
              <w:bottom w:val="single" w:sz="4" w:space="0" w:color="auto"/>
              <w:right w:val="single" w:sz="4" w:space="0" w:color="auto"/>
            </w:tcBorders>
            <w:vAlign w:val="center"/>
          </w:tcPr>
          <w:p w14:paraId="62F48A81" w14:textId="77777777" w:rsidR="007F3BC6" w:rsidRDefault="007F3BC6" w:rsidP="007F3BC6">
            <w:pPr>
              <w:jc w:val="center"/>
              <w:rPr>
                <w:color w:val="000000"/>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5A72659C" w14:textId="77777777" w:rsidR="007F3BC6" w:rsidRDefault="007F3BC6" w:rsidP="007F3BC6">
            <w:pPr>
              <w:jc w:val="center"/>
              <w:rPr>
                <w:color w:val="000000"/>
                <w:sz w:val="20"/>
                <w:szCs w:val="20"/>
              </w:rPr>
            </w:pPr>
            <w:r>
              <w:rPr>
                <w:color w:val="000000"/>
                <w:sz w:val="20"/>
                <w:szCs w:val="20"/>
              </w:rPr>
              <w:t>32,4</w:t>
            </w:r>
          </w:p>
        </w:tc>
        <w:tc>
          <w:tcPr>
            <w:tcW w:w="499" w:type="pct"/>
            <w:tcBorders>
              <w:top w:val="nil"/>
              <w:left w:val="nil"/>
              <w:bottom w:val="single" w:sz="4" w:space="0" w:color="auto"/>
              <w:right w:val="single" w:sz="4" w:space="0" w:color="auto"/>
            </w:tcBorders>
            <w:vAlign w:val="center"/>
          </w:tcPr>
          <w:p w14:paraId="71B0EDFB" w14:textId="77777777" w:rsidR="007F3BC6" w:rsidRDefault="007F3BC6" w:rsidP="007F3BC6">
            <w:pPr>
              <w:jc w:val="center"/>
              <w:rPr>
                <w:color w:val="000000"/>
                <w:sz w:val="20"/>
                <w:szCs w:val="20"/>
              </w:rPr>
            </w:pPr>
            <w:r>
              <w:rPr>
                <w:color w:val="000000"/>
                <w:sz w:val="20"/>
                <w:szCs w:val="20"/>
              </w:rPr>
              <w:t>32,4</w:t>
            </w:r>
          </w:p>
        </w:tc>
        <w:tc>
          <w:tcPr>
            <w:tcW w:w="502" w:type="pct"/>
            <w:tcBorders>
              <w:top w:val="nil"/>
              <w:left w:val="nil"/>
              <w:bottom w:val="single" w:sz="4" w:space="0" w:color="auto"/>
              <w:right w:val="single" w:sz="4" w:space="0" w:color="auto"/>
            </w:tcBorders>
            <w:vAlign w:val="center"/>
          </w:tcPr>
          <w:p w14:paraId="2BA6ADFF" w14:textId="77777777" w:rsidR="007F3BC6" w:rsidRDefault="007F3BC6" w:rsidP="007F3BC6">
            <w:pPr>
              <w:jc w:val="center"/>
              <w:rPr>
                <w:color w:val="000000"/>
                <w:sz w:val="20"/>
                <w:szCs w:val="20"/>
              </w:rPr>
            </w:pPr>
            <w:r>
              <w:rPr>
                <w:color w:val="000000"/>
                <w:sz w:val="20"/>
                <w:szCs w:val="20"/>
              </w:rPr>
              <w:t>35,3</w:t>
            </w:r>
          </w:p>
        </w:tc>
      </w:tr>
      <w:tr w:rsidR="007F3BC6" w14:paraId="56EADE79" w14:textId="77777777" w:rsidTr="007F3BC6">
        <w:trPr>
          <w:trHeight w:val="20"/>
          <w:jc w:val="center"/>
        </w:trPr>
        <w:tc>
          <w:tcPr>
            <w:tcW w:w="249" w:type="pct"/>
            <w:tcBorders>
              <w:top w:val="nil"/>
              <w:left w:val="single" w:sz="4" w:space="0" w:color="auto"/>
              <w:bottom w:val="single" w:sz="4" w:space="0" w:color="auto"/>
              <w:right w:val="single" w:sz="4" w:space="0" w:color="auto"/>
            </w:tcBorders>
            <w:vAlign w:val="center"/>
            <w:hideMark/>
          </w:tcPr>
          <w:p w14:paraId="747263B8" w14:textId="77777777" w:rsidR="007F3BC6" w:rsidRDefault="007F3BC6" w:rsidP="007F3BC6">
            <w:pPr>
              <w:jc w:val="center"/>
              <w:rPr>
                <w:color w:val="000000"/>
                <w:sz w:val="20"/>
                <w:szCs w:val="20"/>
              </w:rPr>
            </w:pPr>
            <w:r>
              <w:rPr>
                <w:color w:val="000000"/>
                <w:sz w:val="20"/>
                <w:szCs w:val="20"/>
              </w:rPr>
              <w:t>3</w:t>
            </w:r>
          </w:p>
        </w:tc>
        <w:tc>
          <w:tcPr>
            <w:tcW w:w="2252" w:type="pct"/>
            <w:tcBorders>
              <w:top w:val="nil"/>
              <w:left w:val="nil"/>
              <w:bottom w:val="single" w:sz="4" w:space="0" w:color="auto"/>
              <w:right w:val="nil"/>
            </w:tcBorders>
            <w:vAlign w:val="center"/>
            <w:hideMark/>
          </w:tcPr>
          <w:p w14:paraId="636876B6" w14:textId="77777777" w:rsidR="007F3BC6" w:rsidRDefault="007F3BC6" w:rsidP="007F3BC6">
            <w:pPr>
              <w:rPr>
                <w:color w:val="000000"/>
                <w:sz w:val="20"/>
                <w:szCs w:val="20"/>
              </w:rPr>
            </w:pPr>
            <w:r>
              <w:rPr>
                <w:color w:val="000000"/>
                <w:sz w:val="20"/>
                <w:szCs w:val="20"/>
              </w:rPr>
              <w:t>МБОУ Дубровская №2 СОШ</w:t>
            </w:r>
          </w:p>
        </w:tc>
        <w:tc>
          <w:tcPr>
            <w:tcW w:w="499" w:type="pct"/>
            <w:tcBorders>
              <w:top w:val="nil"/>
              <w:left w:val="single" w:sz="4" w:space="0" w:color="auto"/>
              <w:bottom w:val="single" w:sz="4" w:space="0" w:color="auto"/>
              <w:right w:val="single" w:sz="4" w:space="0" w:color="auto"/>
            </w:tcBorders>
            <w:vAlign w:val="center"/>
          </w:tcPr>
          <w:p w14:paraId="399F2179" w14:textId="77777777" w:rsidR="007F3BC6" w:rsidRDefault="007F3BC6" w:rsidP="007F3BC6">
            <w:pPr>
              <w:jc w:val="center"/>
              <w:rPr>
                <w:color w:val="000000"/>
                <w:sz w:val="20"/>
                <w:szCs w:val="20"/>
              </w:rPr>
            </w:pPr>
            <w:r>
              <w:rPr>
                <w:color w:val="000000"/>
                <w:sz w:val="20"/>
                <w:szCs w:val="20"/>
              </w:rPr>
              <w:t>41</w:t>
            </w:r>
          </w:p>
        </w:tc>
        <w:tc>
          <w:tcPr>
            <w:tcW w:w="500" w:type="pct"/>
            <w:tcBorders>
              <w:top w:val="nil"/>
              <w:left w:val="nil"/>
              <w:bottom w:val="single" w:sz="4" w:space="0" w:color="auto"/>
              <w:right w:val="single" w:sz="4" w:space="0" w:color="auto"/>
            </w:tcBorders>
            <w:vAlign w:val="center"/>
          </w:tcPr>
          <w:p w14:paraId="28D3F461" w14:textId="77777777" w:rsidR="007F3BC6" w:rsidRDefault="007F3BC6" w:rsidP="007F3BC6">
            <w:pPr>
              <w:jc w:val="center"/>
              <w:rPr>
                <w:color w:val="000000"/>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6652E369" w14:textId="77777777" w:rsidR="007F3BC6" w:rsidRDefault="007F3BC6" w:rsidP="007F3BC6">
            <w:pPr>
              <w:jc w:val="center"/>
              <w:rPr>
                <w:color w:val="000000"/>
                <w:sz w:val="20"/>
                <w:szCs w:val="20"/>
              </w:rPr>
            </w:pPr>
            <w:r>
              <w:rPr>
                <w:color w:val="000000"/>
                <w:sz w:val="20"/>
                <w:szCs w:val="20"/>
              </w:rPr>
              <w:t>46,3</w:t>
            </w:r>
          </w:p>
        </w:tc>
        <w:tc>
          <w:tcPr>
            <w:tcW w:w="499" w:type="pct"/>
            <w:tcBorders>
              <w:top w:val="nil"/>
              <w:left w:val="nil"/>
              <w:bottom w:val="single" w:sz="4" w:space="0" w:color="auto"/>
              <w:right w:val="single" w:sz="4" w:space="0" w:color="auto"/>
            </w:tcBorders>
            <w:vAlign w:val="center"/>
          </w:tcPr>
          <w:p w14:paraId="14EB1980" w14:textId="77777777" w:rsidR="007F3BC6" w:rsidRDefault="007F3BC6" w:rsidP="007F3BC6">
            <w:pPr>
              <w:jc w:val="center"/>
              <w:rPr>
                <w:color w:val="000000"/>
                <w:sz w:val="20"/>
                <w:szCs w:val="20"/>
              </w:rPr>
            </w:pPr>
            <w:r>
              <w:rPr>
                <w:color w:val="000000"/>
                <w:sz w:val="20"/>
                <w:szCs w:val="20"/>
              </w:rPr>
              <w:t>29,3</w:t>
            </w:r>
          </w:p>
        </w:tc>
        <w:tc>
          <w:tcPr>
            <w:tcW w:w="502" w:type="pct"/>
            <w:tcBorders>
              <w:top w:val="nil"/>
              <w:left w:val="nil"/>
              <w:bottom w:val="single" w:sz="4" w:space="0" w:color="auto"/>
              <w:right w:val="single" w:sz="4" w:space="0" w:color="auto"/>
            </w:tcBorders>
            <w:vAlign w:val="center"/>
          </w:tcPr>
          <w:p w14:paraId="1A3DFBA0" w14:textId="77777777" w:rsidR="007F3BC6" w:rsidRDefault="007F3BC6" w:rsidP="007F3BC6">
            <w:pPr>
              <w:jc w:val="center"/>
              <w:rPr>
                <w:color w:val="000000"/>
                <w:sz w:val="20"/>
                <w:szCs w:val="20"/>
              </w:rPr>
            </w:pPr>
            <w:r>
              <w:rPr>
                <w:color w:val="000000"/>
                <w:sz w:val="20"/>
                <w:szCs w:val="20"/>
              </w:rPr>
              <w:t>24,4</w:t>
            </w:r>
          </w:p>
        </w:tc>
      </w:tr>
      <w:tr w:rsidR="007F3BC6" w14:paraId="7A83A1F6" w14:textId="77777777" w:rsidTr="007F3BC6">
        <w:trPr>
          <w:trHeight w:val="20"/>
          <w:jc w:val="center"/>
        </w:trPr>
        <w:tc>
          <w:tcPr>
            <w:tcW w:w="249" w:type="pct"/>
            <w:tcBorders>
              <w:top w:val="nil"/>
              <w:left w:val="single" w:sz="4" w:space="0" w:color="auto"/>
              <w:bottom w:val="single" w:sz="4" w:space="0" w:color="auto"/>
              <w:right w:val="single" w:sz="4" w:space="0" w:color="auto"/>
            </w:tcBorders>
            <w:vAlign w:val="center"/>
            <w:hideMark/>
          </w:tcPr>
          <w:p w14:paraId="0B65AE63" w14:textId="77777777" w:rsidR="007F3BC6" w:rsidRDefault="007F3BC6" w:rsidP="007F3BC6">
            <w:pPr>
              <w:jc w:val="center"/>
              <w:rPr>
                <w:color w:val="000000"/>
                <w:sz w:val="20"/>
                <w:szCs w:val="20"/>
              </w:rPr>
            </w:pPr>
            <w:r>
              <w:rPr>
                <w:color w:val="000000"/>
                <w:sz w:val="20"/>
                <w:szCs w:val="20"/>
              </w:rPr>
              <w:t>4</w:t>
            </w:r>
          </w:p>
        </w:tc>
        <w:tc>
          <w:tcPr>
            <w:tcW w:w="2252" w:type="pct"/>
            <w:tcBorders>
              <w:top w:val="nil"/>
              <w:left w:val="nil"/>
              <w:bottom w:val="single" w:sz="4" w:space="0" w:color="auto"/>
              <w:right w:val="nil"/>
            </w:tcBorders>
            <w:vAlign w:val="center"/>
            <w:hideMark/>
          </w:tcPr>
          <w:p w14:paraId="56DFCB0E" w14:textId="77777777" w:rsidR="007F3BC6" w:rsidRDefault="007F3BC6" w:rsidP="007F3BC6">
            <w:pPr>
              <w:rPr>
                <w:color w:val="000000"/>
                <w:sz w:val="20"/>
                <w:szCs w:val="20"/>
              </w:rPr>
            </w:pPr>
            <w:r>
              <w:rPr>
                <w:color w:val="000000"/>
                <w:sz w:val="20"/>
                <w:szCs w:val="20"/>
              </w:rPr>
              <w:t xml:space="preserve">МБОУ </w:t>
            </w:r>
            <w:proofErr w:type="spellStart"/>
            <w:r>
              <w:rPr>
                <w:color w:val="000000"/>
                <w:sz w:val="20"/>
                <w:szCs w:val="20"/>
              </w:rPr>
              <w:t>Пеклинская</w:t>
            </w:r>
            <w:proofErr w:type="spellEnd"/>
            <w:r>
              <w:rPr>
                <w:color w:val="000000"/>
                <w:sz w:val="20"/>
                <w:szCs w:val="20"/>
              </w:rPr>
              <w:t xml:space="preserve"> СОШ</w:t>
            </w:r>
          </w:p>
        </w:tc>
        <w:tc>
          <w:tcPr>
            <w:tcW w:w="499" w:type="pct"/>
            <w:tcBorders>
              <w:top w:val="nil"/>
              <w:left w:val="single" w:sz="4" w:space="0" w:color="auto"/>
              <w:bottom w:val="single" w:sz="4" w:space="0" w:color="auto"/>
              <w:right w:val="single" w:sz="4" w:space="0" w:color="auto"/>
            </w:tcBorders>
            <w:vAlign w:val="center"/>
          </w:tcPr>
          <w:p w14:paraId="627DAFAD" w14:textId="77777777" w:rsidR="007F3BC6" w:rsidRDefault="007F3BC6" w:rsidP="007F3BC6">
            <w:pPr>
              <w:jc w:val="center"/>
              <w:rPr>
                <w:color w:val="000000"/>
                <w:sz w:val="20"/>
                <w:szCs w:val="20"/>
              </w:rPr>
            </w:pPr>
            <w:r>
              <w:rPr>
                <w:color w:val="000000"/>
                <w:sz w:val="20"/>
                <w:szCs w:val="20"/>
              </w:rPr>
              <w:t>6</w:t>
            </w:r>
          </w:p>
        </w:tc>
        <w:tc>
          <w:tcPr>
            <w:tcW w:w="500" w:type="pct"/>
            <w:tcBorders>
              <w:top w:val="nil"/>
              <w:left w:val="nil"/>
              <w:bottom w:val="single" w:sz="4" w:space="0" w:color="auto"/>
              <w:right w:val="single" w:sz="4" w:space="0" w:color="auto"/>
            </w:tcBorders>
            <w:vAlign w:val="center"/>
          </w:tcPr>
          <w:p w14:paraId="0AC966A7" w14:textId="77777777" w:rsidR="007F3BC6" w:rsidRDefault="007F3BC6" w:rsidP="007F3BC6">
            <w:pPr>
              <w:jc w:val="center"/>
              <w:rPr>
                <w:color w:val="000000"/>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6B73D03C" w14:textId="77777777" w:rsidR="007F3BC6" w:rsidRDefault="007F3BC6" w:rsidP="007F3BC6">
            <w:pPr>
              <w:jc w:val="center"/>
              <w:rPr>
                <w:color w:val="000000"/>
                <w:sz w:val="20"/>
                <w:szCs w:val="20"/>
              </w:rPr>
            </w:pPr>
            <w:r>
              <w:rPr>
                <w:color w:val="000000"/>
                <w:sz w:val="20"/>
                <w:szCs w:val="20"/>
              </w:rPr>
              <w:t>16,7</w:t>
            </w:r>
          </w:p>
        </w:tc>
        <w:tc>
          <w:tcPr>
            <w:tcW w:w="499" w:type="pct"/>
            <w:tcBorders>
              <w:top w:val="nil"/>
              <w:left w:val="nil"/>
              <w:bottom w:val="single" w:sz="4" w:space="0" w:color="auto"/>
              <w:right w:val="single" w:sz="4" w:space="0" w:color="auto"/>
            </w:tcBorders>
            <w:vAlign w:val="center"/>
          </w:tcPr>
          <w:p w14:paraId="55087725" w14:textId="77777777" w:rsidR="007F3BC6" w:rsidRDefault="007F3BC6" w:rsidP="007F3BC6">
            <w:pPr>
              <w:jc w:val="center"/>
              <w:rPr>
                <w:color w:val="000000"/>
                <w:sz w:val="20"/>
                <w:szCs w:val="20"/>
              </w:rPr>
            </w:pPr>
            <w:r>
              <w:rPr>
                <w:color w:val="000000"/>
                <w:sz w:val="20"/>
                <w:szCs w:val="20"/>
              </w:rPr>
              <w:t>83,3</w:t>
            </w:r>
          </w:p>
        </w:tc>
        <w:tc>
          <w:tcPr>
            <w:tcW w:w="502" w:type="pct"/>
            <w:tcBorders>
              <w:top w:val="nil"/>
              <w:left w:val="nil"/>
              <w:bottom w:val="single" w:sz="4" w:space="0" w:color="auto"/>
              <w:right w:val="single" w:sz="4" w:space="0" w:color="auto"/>
            </w:tcBorders>
            <w:vAlign w:val="center"/>
          </w:tcPr>
          <w:p w14:paraId="40CFAF44" w14:textId="77777777" w:rsidR="007F3BC6" w:rsidRDefault="007F3BC6" w:rsidP="007F3BC6">
            <w:pPr>
              <w:jc w:val="center"/>
              <w:rPr>
                <w:color w:val="000000"/>
                <w:sz w:val="20"/>
                <w:szCs w:val="20"/>
              </w:rPr>
            </w:pPr>
            <w:r>
              <w:rPr>
                <w:color w:val="000000"/>
                <w:sz w:val="20"/>
                <w:szCs w:val="20"/>
              </w:rPr>
              <w:t>0,0</w:t>
            </w:r>
          </w:p>
        </w:tc>
      </w:tr>
      <w:tr w:rsidR="007F3BC6" w14:paraId="3A8EEE12" w14:textId="77777777" w:rsidTr="007F3BC6">
        <w:trPr>
          <w:trHeight w:val="20"/>
          <w:jc w:val="center"/>
        </w:trPr>
        <w:tc>
          <w:tcPr>
            <w:tcW w:w="249" w:type="pct"/>
            <w:tcBorders>
              <w:top w:val="nil"/>
              <w:left w:val="single" w:sz="4" w:space="0" w:color="auto"/>
              <w:bottom w:val="single" w:sz="4" w:space="0" w:color="auto"/>
              <w:right w:val="single" w:sz="4" w:space="0" w:color="auto"/>
            </w:tcBorders>
            <w:vAlign w:val="center"/>
          </w:tcPr>
          <w:p w14:paraId="26E9478A" w14:textId="77777777" w:rsidR="007F3BC6" w:rsidRDefault="007F3BC6" w:rsidP="007F3BC6">
            <w:pPr>
              <w:jc w:val="center"/>
              <w:rPr>
                <w:color w:val="000000"/>
                <w:sz w:val="20"/>
                <w:szCs w:val="20"/>
              </w:rPr>
            </w:pPr>
            <w:r>
              <w:rPr>
                <w:color w:val="000000"/>
                <w:sz w:val="20"/>
                <w:szCs w:val="20"/>
              </w:rPr>
              <w:t>5</w:t>
            </w:r>
          </w:p>
        </w:tc>
        <w:tc>
          <w:tcPr>
            <w:tcW w:w="2252" w:type="pct"/>
            <w:tcBorders>
              <w:top w:val="nil"/>
              <w:left w:val="nil"/>
              <w:bottom w:val="single" w:sz="4" w:space="0" w:color="auto"/>
              <w:right w:val="nil"/>
            </w:tcBorders>
            <w:vAlign w:val="center"/>
            <w:hideMark/>
          </w:tcPr>
          <w:p w14:paraId="5E6A45A2" w14:textId="77777777" w:rsidR="007F3BC6" w:rsidRDefault="007F3BC6" w:rsidP="007F3BC6">
            <w:pPr>
              <w:rPr>
                <w:color w:val="000000"/>
                <w:sz w:val="20"/>
                <w:szCs w:val="20"/>
              </w:rPr>
            </w:pPr>
            <w:r>
              <w:rPr>
                <w:color w:val="000000"/>
                <w:sz w:val="20"/>
                <w:szCs w:val="20"/>
              </w:rPr>
              <w:t xml:space="preserve">Филиал </w:t>
            </w:r>
            <w:r>
              <w:rPr>
                <w:color w:val="000000"/>
                <w:sz w:val="16"/>
                <w:szCs w:val="16"/>
              </w:rPr>
              <w:t xml:space="preserve">МБОУ </w:t>
            </w:r>
            <w:proofErr w:type="spellStart"/>
            <w:r>
              <w:rPr>
                <w:color w:val="000000"/>
                <w:sz w:val="16"/>
                <w:szCs w:val="16"/>
              </w:rPr>
              <w:t>Пеклинской</w:t>
            </w:r>
            <w:proofErr w:type="spellEnd"/>
            <w:r>
              <w:rPr>
                <w:color w:val="000000"/>
                <w:sz w:val="16"/>
                <w:szCs w:val="16"/>
              </w:rPr>
              <w:t xml:space="preserve"> СОШ </w:t>
            </w:r>
            <w:proofErr w:type="spellStart"/>
            <w:r>
              <w:rPr>
                <w:color w:val="000000"/>
                <w:sz w:val="20"/>
                <w:szCs w:val="16"/>
              </w:rPr>
              <w:t>Рябчинская</w:t>
            </w:r>
            <w:proofErr w:type="spellEnd"/>
            <w:r>
              <w:rPr>
                <w:color w:val="000000"/>
                <w:sz w:val="20"/>
                <w:szCs w:val="16"/>
              </w:rPr>
              <w:t xml:space="preserve"> СОШ</w:t>
            </w:r>
            <w:r>
              <w:rPr>
                <w:color w:val="000000"/>
                <w:sz w:val="20"/>
                <w:szCs w:val="20"/>
              </w:rPr>
              <w:t xml:space="preserve">     </w:t>
            </w:r>
          </w:p>
        </w:tc>
        <w:tc>
          <w:tcPr>
            <w:tcW w:w="499" w:type="pct"/>
            <w:tcBorders>
              <w:top w:val="nil"/>
              <w:left w:val="single" w:sz="4" w:space="0" w:color="auto"/>
              <w:bottom w:val="single" w:sz="4" w:space="0" w:color="auto"/>
              <w:right w:val="single" w:sz="4" w:space="0" w:color="auto"/>
            </w:tcBorders>
            <w:vAlign w:val="center"/>
          </w:tcPr>
          <w:p w14:paraId="2DFE4326" w14:textId="77777777" w:rsidR="007F3BC6" w:rsidRDefault="007F3BC6" w:rsidP="007F3BC6">
            <w:pPr>
              <w:jc w:val="center"/>
              <w:rPr>
                <w:color w:val="000000"/>
                <w:sz w:val="20"/>
                <w:szCs w:val="20"/>
              </w:rPr>
            </w:pPr>
            <w:r>
              <w:rPr>
                <w:color w:val="000000"/>
                <w:sz w:val="20"/>
                <w:szCs w:val="20"/>
              </w:rPr>
              <w:t>2</w:t>
            </w:r>
          </w:p>
        </w:tc>
        <w:tc>
          <w:tcPr>
            <w:tcW w:w="500" w:type="pct"/>
            <w:tcBorders>
              <w:top w:val="nil"/>
              <w:left w:val="nil"/>
              <w:bottom w:val="single" w:sz="4" w:space="0" w:color="auto"/>
              <w:right w:val="single" w:sz="4" w:space="0" w:color="auto"/>
            </w:tcBorders>
            <w:vAlign w:val="center"/>
          </w:tcPr>
          <w:p w14:paraId="0E62E6D8" w14:textId="77777777" w:rsidR="007F3BC6" w:rsidRDefault="007F3BC6" w:rsidP="007F3BC6">
            <w:pPr>
              <w:jc w:val="center"/>
              <w:rPr>
                <w:color w:val="000000"/>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033E9E60" w14:textId="77777777" w:rsidR="007F3BC6" w:rsidRDefault="007F3BC6" w:rsidP="007F3BC6">
            <w:pPr>
              <w:jc w:val="center"/>
              <w:rPr>
                <w:color w:val="000000"/>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144E7B4E" w14:textId="77777777" w:rsidR="007F3BC6" w:rsidRDefault="007F3BC6" w:rsidP="007F3BC6">
            <w:pPr>
              <w:jc w:val="center"/>
              <w:rPr>
                <w:color w:val="000000"/>
                <w:sz w:val="20"/>
                <w:szCs w:val="20"/>
              </w:rPr>
            </w:pPr>
            <w:r>
              <w:rPr>
                <w:color w:val="000000"/>
                <w:sz w:val="20"/>
                <w:szCs w:val="20"/>
              </w:rPr>
              <w:t>100</w:t>
            </w:r>
          </w:p>
        </w:tc>
        <w:tc>
          <w:tcPr>
            <w:tcW w:w="502" w:type="pct"/>
            <w:tcBorders>
              <w:top w:val="nil"/>
              <w:left w:val="nil"/>
              <w:bottom w:val="single" w:sz="4" w:space="0" w:color="auto"/>
              <w:right w:val="single" w:sz="4" w:space="0" w:color="auto"/>
            </w:tcBorders>
            <w:vAlign w:val="center"/>
          </w:tcPr>
          <w:p w14:paraId="21DD1C2F" w14:textId="77777777" w:rsidR="007F3BC6" w:rsidRDefault="007F3BC6" w:rsidP="007F3BC6">
            <w:pPr>
              <w:jc w:val="center"/>
              <w:rPr>
                <w:color w:val="000000"/>
                <w:sz w:val="20"/>
                <w:szCs w:val="20"/>
              </w:rPr>
            </w:pPr>
            <w:r>
              <w:rPr>
                <w:color w:val="000000"/>
                <w:sz w:val="20"/>
                <w:szCs w:val="20"/>
              </w:rPr>
              <w:t>0,0</w:t>
            </w:r>
          </w:p>
        </w:tc>
      </w:tr>
      <w:tr w:rsidR="007F3BC6" w14:paraId="5D2CD97D" w14:textId="77777777" w:rsidTr="007F3BC6">
        <w:trPr>
          <w:trHeight w:val="20"/>
          <w:jc w:val="center"/>
        </w:trPr>
        <w:tc>
          <w:tcPr>
            <w:tcW w:w="249" w:type="pct"/>
            <w:tcBorders>
              <w:top w:val="nil"/>
              <w:left w:val="single" w:sz="4" w:space="0" w:color="auto"/>
              <w:bottom w:val="single" w:sz="4" w:space="0" w:color="auto"/>
              <w:right w:val="single" w:sz="4" w:space="0" w:color="auto"/>
            </w:tcBorders>
            <w:vAlign w:val="center"/>
          </w:tcPr>
          <w:p w14:paraId="18500ED2" w14:textId="77777777" w:rsidR="007F3BC6" w:rsidRDefault="007F3BC6" w:rsidP="007F3BC6">
            <w:pPr>
              <w:jc w:val="center"/>
              <w:rPr>
                <w:color w:val="000000"/>
                <w:sz w:val="20"/>
                <w:szCs w:val="20"/>
              </w:rPr>
            </w:pPr>
            <w:r>
              <w:rPr>
                <w:color w:val="000000"/>
                <w:sz w:val="20"/>
                <w:szCs w:val="20"/>
              </w:rPr>
              <w:t>6</w:t>
            </w:r>
          </w:p>
        </w:tc>
        <w:tc>
          <w:tcPr>
            <w:tcW w:w="2252" w:type="pct"/>
            <w:tcBorders>
              <w:top w:val="nil"/>
              <w:left w:val="nil"/>
              <w:bottom w:val="single" w:sz="4" w:space="0" w:color="auto"/>
              <w:right w:val="nil"/>
            </w:tcBorders>
            <w:vAlign w:val="center"/>
          </w:tcPr>
          <w:p w14:paraId="52553F71" w14:textId="77777777" w:rsidR="007F3BC6" w:rsidRDefault="007F3BC6" w:rsidP="007F3BC6">
            <w:pPr>
              <w:rPr>
                <w:color w:val="000000"/>
                <w:sz w:val="20"/>
                <w:szCs w:val="20"/>
              </w:rPr>
            </w:pPr>
            <w:r>
              <w:rPr>
                <w:color w:val="000000"/>
                <w:sz w:val="20"/>
                <w:szCs w:val="20"/>
              </w:rPr>
              <w:t xml:space="preserve">МБОУ </w:t>
            </w:r>
            <w:proofErr w:type="spellStart"/>
            <w:r>
              <w:rPr>
                <w:color w:val="000000"/>
                <w:sz w:val="20"/>
                <w:szCs w:val="20"/>
              </w:rPr>
              <w:t>Сещинская</w:t>
            </w:r>
            <w:proofErr w:type="spellEnd"/>
            <w:r>
              <w:rPr>
                <w:color w:val="000000"/>
                <w:sz w:val="20"/>
                <w:szCs w:val="20"/>
              </w:rPr>
              <w:t xml:space="preserve"> СОШ</w:t>
            </w:r>
          </w:p>
        </w:tc>
        <w:tc>
          <w:tcPr>
            <w:tcW w:w="499" w:type="pct"/>
            <w:tcBorders>
              <w:top w:val="nil"/>
              <w:left w:val="single" w:sz="4" w:space="0" w:color="auto"/>
              <w:bottom w:val="single" w:sz="4" w:space="0" w:color="auto"/>
              <w:right w:val="single" w:sz="4" w:space="0" w:color="auto"/>
            </w:tcBorders>
            <w:vAlign w:val="center"/>
          </w:tcPr>
          <w:p w14:paraId="2B6FB1E3" w14:textId="77777777" w:rsidR="007F3BC6" w:rsidRDefault="007F3BC6" w:rsidP="007F3BC6">
            <w:pPr>
              <w:jc w:val="center"/>
              <w:rPr>
                <w:color w:val="000000"/>
                <w:sz w:val="20"/>
                <w:szCs w:val="20"/>
              </w:rPr>
            </w:pPr>
            <w:r>
              <w:rPr>
                <w:color w:val="000000"/>
                <w:sz w:val="20"/>
                <w:szCs w:val="20"/>
              </w:rPr>
              <w:t>29</w:t>
            </w:r>
          </w:p>
        </w:tc>
        <w:tc>
          <w:tcPr>
            <w:tcW w:w="500" w:type="pct"/>
            <w:tcBorders>
              <w:top w:val="nil"/>
              <w:left w:val="nil"/>
              <w:bottom w:val="single" w:sz="4" w:space="0" w:color="auto"/>
              <w:right w:val="single" w:sz="4" w:space="0" w:color="auto"/>
            </w:tcBorders>
            <w:vAlign w:val="center"/>
          </w:tcPr>
          <w:p w14:paraId="77081127" w14:textId="77777777" w:rsidR="007F3BC6" w:rsidRDefault="007F3BC6" w:rsidP="007F3BC6">
            <w:pPr>
              <w:jc w:val="center"/>
              <w:rPr>
                <w:color w:val="000000"/>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0B86EE25" w14:textId="77777777" w:rsidR="007F3BC6" w:rsidRDefault="007F3BC6" w:rsidP="007F3BC6">
            <w:pPr>
              <w:jc w:val="center"/>
              <w:rPr>
                <w:color w:val="000000"/>
                <w:sz w:val="20"/>
                <w:szCs w:val="20"/>
              </w:rPr>
            </w:pPr>
            <w:r>
              <w:rPr>
                <w:color w:val="000000"/>
                <w:sz w:val="20"/>
                <w:szCs w:val="20"/>
              </w:rPr>
              <w:t>10,3</w:t>
            </w:r>
          </w:p>
        </w:tc>
        <w:tc>
          <w:tcPr>
            <w:tcW w:w="499" w:type="pct"/>
            <w:tcBorders>
              <w:top w:val="nil"/>
              <w:left w:val="nil"/>
              <w:bottom w:val="single" w:sz="4" w:space="0" w:color="auto"/>
              <w:right w:val="single" w:sz="4" w:space="0" w:color="auto"/>
            </w:tcBorders>
            <w:vAlign w:val="center"/>
          </w:tcPr>
          <w:p w14:paraId="526AC759" w14:textId="77777777" w:rsidR="007F3BC6" w:rsidRDefault="007F3BC6" w:rsidP="007F3BC6">
            <w:pPr>
              <w:jc w:val="center"/>
              <w:rPr>
                <w:color w:val="000000"/>
                <w:sz w:val="20"/>
                <w:szCs w:val="20"/>
              </w:rPr>
            </w:pPr>
            <w:r>
              <w:rPr>
                <w:color w:val="000000"/>
                <w:sz w:val="20"/>
                <w:szCs w:val="20"/>
              </w:rPr>
              <w:t>55,2</w:t>
            </w:r>
          </w:p>
        </w:tc>
        <w:tc>
          <w:tcPr>
            <w:tcW w:w="502" w:type="pct"/>
            <w:tcBorders>
              <w:top w:val="nil"/>
              <w:left w:val="nil"/>
              <w:bottom w:val="single" w:sz="4" w:space="0" w:color="auto"/>
              <w:right w:val="single" w:sz="4" w:space="0" w:color="auto"/>
            </w:tcBorders>
            <w:vAlign w:val="center"/>
          </w:tcPr>
          <w:p w14:paraId="656E8D3A" w14:textId="77777777" w:rsidR="007F3BC6" w:rsidRDefault="007F3BC6" w:rsidP="007F3BC6">
            <w:pPr>
              <w:jc w:val="center"/>
              <w:rPr>
                <w:color w:val="000000"/>
                <w:sz w:val="20"/>
                <w:szCs w:val="20"/>
              </w:rPr>
            </w:pPr>
            <w:r>
              <w:rPr>
                <w:color w:val="000000"/>
                <w:sz w:val="20"/>
                <w:szCs w:val="20"/>
              </w:rPr>
              <w:t>34,5</w:t>
            </w:r>
          </w:p>
        </w:tc>
      </w:tr>
      <w:tr w:rsidR="007F3BC6" w14:paraId="59EDFEC5" w14:textId="77777777" w:rsidTr="007F3BC6">
        <w:trPr>
          <w:trHeight w:val="20"/>
          <w:jc w:val="center"/>
        </w:trPr>
        <w:tc>
          <w:tcPr>
            <w:tcW w:w="249" w:type="pct"/>
            <w:tcBorders>
              <w:top w:val="nil"/>
              <w:left w:val="single" w:sz="4" w:space="0" w:color="auto"/>
              <w:bottom w:val="single" w:sz="4" w:space="0" w:color="auto"/>
              <w:right w:val="single" w:sz="4" w:space="0" w:color="auto"/>
            </w:tcBorders>
            <w:vAlign w:val="center"/>
          </w:tcPr>
          <w:p w14:paraId="1CA06E13" w14:textId="77777777" w:rsidR="007F3BC6" w:rsidRDefault="007F3BC6" w:rsidP="007F3BC6">
            <w:pPr>
              <w:jc w:val="center"/>
              <w:rPr>
                <w:color w:val="000000"/>
                <w:sz w:val="20"/>
                <w:szCs w:val="20"/>
              </w:rPr>
            </w:pPr>
            <w:r>
              <w:rPr>
                <w:color w:val="000000"/>
                <w:sz w:val="20"/>
                <w:szCs w:val="20"/>
                <w:lang w:val="en-US"/>
              </w:rPr>
              <w:t>7</w:t>
            </w:r>
          </w:p>
        </w:tc>
        <w:tc>
          <w:tcPr>
            <w:tcW w:w="2252" w:type="pct"/>
            <w:tcBorders>
              <w:top w:val="nil"/>
              <w:left w:val="nil"/>
              <w:bottom w:val="single" w:sz="4" w:space="0" w:color="auto"/>
              <w:right w:val="nil"/>
            </w:tcBorders>
            <w:vAlign w:val="center"/>
          </w:tcPr>
          <w:p w14:paraId="51AB8453" w14:textId="77777777" w:rsidR="007F3BC6" w:rsidRDefault="007F3BC6" w:rsidP="007F3BC6">
            <w:pPr>
              <w:rPr>
                <w:color w:val="000000"/>
                <w:sz w:val="20"/>
                <w:szCs w:val="20"/>
              </w:rPr>
            </w:pPr>
            <w:r>
              <w:rPr>
                <w:color w:val="000000"/>
                <w:sz w:val="20"/>
                <w:szCs w:val="20"/>
              </w:rPr>
              <w:t xml:space="preserve">Филиал МБОУ </w:t>
            </w:r>
            <w:proofErr w:type="spellStart"/>
            <w:r>
              <w:rPr>
                <w:color w:val="000000"/>
                <w:sz w:val="20"/>
                <w:szCs w:val="20"/>
              </w:rPr>
              <w:t>Сещинской</w:t>
            </w:r>
            <w:proofErr w:type="spellEnd"/>
            <w:r>
              <w:rPr>
                <w:color w:val="000000"/>
                <w:sz w:val="20"/>
                <w:szCs w:val="20"/>
              </w:rPr>
              <w:t xml:space="preserve"> СОШ </w:t>
            </w:r>
          </w:p>
          <w:p w14:paraId="3C00518C" w14:textId="77777777" w:rsidR="007F3BC6" w:rsidRDefault="007F3BC6" w:rsidP="007F3BC6">
            <w:pPr>
              <w:rPr>
                <w:color w:val="000000"/>
                <w:sz w:val="20"/>
                <w:szCs w:val="20"/>
              </w:rPr>
            </w:pPr>
            <w:proofErr w:type="spellStart"/>
            <w:r>
              <w:rPr>
                <w:color w:val="000000"/>
                <w:sz w:val="20"/>
                <w:szCs w:val="20"/>
              </w:rPr>
              <w:t>Алешинская</w:t>
            </w:r>
            <w:proofErr w:type="spellEnd"/>
            <w:r>
              <w:rPr>
                <w:color w:val="000000"/>
                <w:sz w:val="20"/>
                <w:szCs w:val="20"/>
              </w:rPr>
              <w:t xml:space="preserve"> ООШ     </w:t>
            </w:r>
          </w:p>
        </w:tc>
        <w:tc>
          <w:tcPr>
            <w:tcW w:w="499" w:type="pct"/>
            <w:tcBorders>
              <w:top w:val="nil"/>
              <w:left w:val="single" w:sz="4" w:space="0" w:color="auto"/>
              <w:bottom w:val="single" w:sz="4" w:space="0" w:color="auto"/>
              <w:right w:val="single" w:sz="4" w:space="0" w:color="auto"/>
            </w:tcBorders>
            <w:vAlign w:val="center"/>
          </w:tcPr>
          <w:p w14:paraId="73454930" w14:textId="77777777" w:rsidR="007F3BC6" w:rsidRDefault="007F3BC6" w:rsidP="007F3BC6">
            <w:pPr>
              <w:jc w:val="center"/>
              <w:rPr>
                <w:color w:val="000000"/>
                <w:sz w:val="20"/>
                <w:szCs w:val="20"/>
              </w:rPr>
            </w:pPr>
            <w:r>
              <w:rPr>
                <w:color w:val="000000"/>
                <w:sz w:val="20"/>
                <w:szCs w:val="20"/>
              </w:rPr>
              <w:t>2</w:t>
            </w:r>
          </w:p>
        </w:tc>
        <w:tc>
          <w:tcPr>
            <w:tcW w:w="500" w:type="pct"/>
            <w:tcBorders>
              <w:top w:val="nil"/>
              <w:left w:val="nil"/>
              <w:bottom w:val="single" w:sz="4" w:space="0" w:color="auto"/>
              <w:right w:val="single" w:sz="4" w:space="0" w:color="auto"/>
            </w:tcBorders>
            <w:vAlign w:val="center"/>
          </w:tcPr>
          <w:p w14:paraId="4415B4C4" w14:textId="77777777" w:rsidR="007F3BC6" w:rsidRDefault="007F3BC6" w:rsidP="007F3BC6">
            <w:pPr>
              <w:jc w:val="center"/>
              <w:rPr>
                <w:color w:val="000000"/>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0FC4A6A3" w14:textId="77777777" w:rsidR="007F3BC6" w:rsidRDefault="007F3BC6" w:rsidP="007F3BC6">
            <w:pPr>
              <w:jc w:val="center"/>
              <w:rPr>
                <w:color w:val="000000"/>
                <w:sz w:val="20"/>
                <w:szCs w:val="20"/>
              </w:rPr>
            </w:pPr>
            <w:r>
              <w:rPr>
                <w:color w:val="000000"/>
                <w:sz w:val="20"/>
                <w:szCs w:val="20"/>
              </w:rPr>
              <w:t>0,0</w:t>
            </w:r>
          </w:p>
        </w:tc>
        <w:tc>
          <w:tcPr>
            <w:tcW w:w="499" w:type="pct"/>
            <w:tcBorders>
              <w:top w:val="nil"/>
              <w:left w:val="nil"/>
              <w:bottom w:val="single" w:sz="4" w:space="0" w:color="auto"/>
              <w:right w:val="single" w:sz="4" w:space="0" w:color="auto"/>
            </w:tcBorders>
            <w:vAlign w:val="center"/>
          </w:tcPr>
          <w:p w14:paraId="0639701E" w14:textId="77777777" w:rsidR="007F3BC6" w:rsidRDefault="007F3BC6" w:rsidP="007F3BC6">
            <w:pPr>
              <w:jc w:val="center"/>
              <w:rPr>
                <w:color w:val="000000"/>
                <w:sz w:val="20"/>
                <w:szCs w:val="20"/>
              </w:rPr>
            </w:pPr>
            <w:r>
              <w:rPr>
                <w:color w:val="000000"/>
                <w:sz w:val="20"/>
                <w:szCs w:val="20"/>
              </w:rPr>
              <w:t>50,0</w:t>
            </w:r>
          </w:p>
        </w:tc>
        <w:tc>
          <w:tcPr>
            <w:tcW w:w="502" w:type="pct"/>
            <w:tcBorders>
              <w:top w:val="nil"/>
              <w:left w:val="nil"/>
              <w:bottom w:val="single" w:sz="4" w:space="0" w:color="auto"/>
              <w:right w:val="single" w:sz="4" w:space="0" w:color="auto"/>
            </w:tcBorders>
            <w:vAlign w:val="center"/>
          </w:tcPr>
          <w:p w14:paraId="648EEB83" w14:textId="77777777" w:rsidR="007F3BC6" w:rsidRDefault="007F3BC6" w:rsidP="007F3BC6">
            <w:pPr>
              <w:jc w:val="center"/>
              <w:rPr>
                <w:color w:val="000000"/>
                <w:sz w:val="20"/>
                <w:szCs w:val="20"/>
              </w:rPr>
            </w:pPr>
            <w:r>
              <w:rPr>
                <w:color w:val="000000"/>
                <w:sz w:val="20"/>
                <w:szCs w:val="20"/>
              </w:rPr>
              <w:t>50,0</w:t>
            </w:r>
          </w:p>
        </w:tc>
      </w:tr>
      <w:tr w:rsidR="007F3BC6" w14:paraId="2A8DA623" w14:textId="77777777" w:rsidTr="007F3BC6">
        <w:trPr>
          <w:trHeight w:val="20"/>
          <w:jc w:val="center"/>
        </w:trPr>
        <w:tc>
          <w:tcPr>
            <w:tcW w:w="2501" w:type="pct"/>
            <w:gridSpan w:val="2"/>
            <w:tcBorders>
              <w:top w:val="single" w:sz="4" w:space="0" w:color="auto"/>
              <w:left w:val="single" w:sz="4" w:space="0" w:color="auto"/>
              <w:bottom w:val="single" w:sz="4" w:space="0" w:color="auto"/>
              <w:right w:val="single" w:sz="4" w:space="0" w:color="000000"/>
            </w:tcBorders>
            <w:vAlign w:val="center"/>
            <w:hideMark/>
          </w:tcPr>
          <w:p w14:paraId="1A53A0EA" w14:textId="77777777" w:rsidR="007F3BC6" w:rsidRDefault="007F3BC6" w:rsidP="007F3BC6">
            <w:pPr>
              <w:jc w:val="right"/>
              <w:rPr>
                <w:b/>
                <w:bCs/>
                <w:sz w:val="20"/>
                <w:szCs w:val="20"/>
              </w:rPr>
            </w:pPr>
            <w:r>
              <w:rPr>
                <w:b/>
                <w:bCs/>
                <w:sz w:val="20"/>
                <w:szCs w:val="20"/>
              </w:rPr>
              <w:t>Дубровский район</w:t>
            </w:r>
          </w:p>
        </w:tc>
        <w:tc>
          <w:tcPr>
            <w:tcW w:w="499" w:type="pct"/>
            <w:tcBorders>
              <w:top w:val="nil"/>
              <w:left w:val="nil"/>
              <w:bottom w:val="single" w:sz="4" w:space="0" w:color="auto"/>
              <w:right w:val="nil"/>
            </w:tcBorders>
            <w:vAlign w:val="center"/>
          </w:tcPr>
          <w:p w14:paraId="1550E037" w14:textId="77777777" w:rsidR="007F3BC6" w:rsidRPr="00D13F41" w:rsidRDefault="007F3BC6" w:rsidP="007F3BC6">
            <w:pPr>
              <w:jc w:val="center"/>
              <w:rPr>
                <w:b/>
                <w:bCs/>
                <w:color w:val="000000"/>
                <w:sz w:val="20"/>
                <w:szCs w:val="20"/>
              </w:rPr>
            </w:pPr>
            <w:r w:rsidRPr="00D13F41">
              <w:rPr>
                <w:b/>
                <w:color w:val="000000"/>
                <w:sz w:val="20"/>
                <w:szCs w:val="20"/>
              </w:rPr>
              <w:t>117</w:t>
            </w:r>
          </w:p>
        </w:tc>
        <w:tc>
          <w:tcPr>
            <w:tcW w:w="500" w:type="pct"/>
            <w:tcBorders>
              <w:top w:val="nil"/>
              <w:left w:val="single" w:sz="4" w:space="0" w:color="auto"/>
              <w:bottom w:val="single" w:sz="4" w:space="0" w:color="auto"/>
              <w:right w:val="single" w:sz="4" w:space="0" w:color="auto"/>
            </w:tcBorders>
            <w:vAlign w:val="center"/>
          </w:tcPr>
          <w:p w14:paraId="5AB66217" w14:textId="77777777" w:rsidR="007F3BC6" w:rsidRPr="00D13F41" w:rsidRDefault="007F3BC6" w:rsidP="007F3BC6">
            <w:pPr>
              <w:jc w:val="center"/>
              <w:rPr>
                <w:b/>
                <w:bCs/>
                <w:color w:val="000000"/>
                <w:sz w:val="20"/>
                <w:szCs w:val="20"/>
              </w:rPr>
            </w:pPr>
            <w:r w:rsidRPr="00D13F41">
              <w:rPr>
                <w:b/>
                <w:color w:val="000000"/>
                <w:sz w:val="20"/>
                <w:szCs w:val="20"/>
              </w:rPr>
              <w:t>0,0</w:t>
            </w:r>
          </w:p>
        </w:tc>
        <w:tc>
          <w:tcPr>
            <w:tcW w:w="499" w:type="pct"/>
            <w:tcBorders>
              <w:top w:val="nil"/>
              <w:left w:val="nil"/>
              <w:bottom w:val="single" w:sz="4" w:space="0" w:color="auto"/>
              <w:right w:val="single" w:sz="4" w:space="0" w:color="auto"/>
            </w:tcBorders>
            <w:vAlign w:val="center"/>
          </w:tcPr>
          <w:p w14:paraId="21DDEA78" w14:textId="77777777" w:rsidR="007F3BC6" w:rsidRPr="00D13F41" w:rsidRDefault="007F3BC6" w:rsidP="007F3BC6">
            <w:pPr>
              <w:jc w:val="center"/>
              <w:rPr>
                <w:b/>
                <w:bCs/>
                <w:color w:val="000000"/>
                <w:sz w:val="20"/>
                <w:szCs w:val="20"/>
              </w:rPr>
            </w:pPr>
            <w:r w:rsidRPr="00D13F41">
              <w:rPr>
                <w:b/>
                <w:color w:val="000000"/>
                <w:sz w:val="20"/>
                <w:szCs w:val="20"/>
              </w:rPr>
              <w:t>29,1</w:t>
            </w:r>
          </w:p>
        </w:tc>
        <w:tc>
          <w:tcPr>
            <w:tcW w:w="499" w:type="pct"/>
            <w:tcBorders>
              <w:top w:val="nil"/>
              <w:left w:val="nil"/>
              <w:bottom w:val="single" w:sz="4" w:space="0" w:color="auto"/>
              <w:right w:val="single" w:sz="4" w:space="0" w:color="auto"/>
            </w:tcBorders>
            <w:vAlign w:val="center"/>
          </w:tcPr>
          <w:p w14:paraId="5978B677" w14:textId="77777777" w:rsidR="007F3BC6" w:rsidRPr="00D13F41" w:rsidRDefault="007F3BC6" w:rsidP="007F3BC6">
            <w:pPr>
              <w:jc w:val="center"/>
              <w:rPr>
                <w:b/>
                <w:bCs/>
                <w:color w:val="000000"/>
                <w:sz w:val="20"/>
                <w:szCs w:val="20"/>
              </w:rPr>
            </w:pPr>
            <w:r w:rsidRPr="00D13F41">
              <w:rPr>
                <w:b/>
                <w:color w:val="000000"/>
                <w:sz w:val="20"/>
                <w:szCs w:val="20"/>
              </w:rPr>
              <w:t>40,2</w:t>
            </w:r>
          </w:p>
        </w:tc>
        <w:tc>
          <w:tcPr>
            <w:tcW w:w="502" w:type="pct"/>
            <w:tcBorders>
              <w:top w:val="nil"/>
              <w:left w:val="nil"/>
              <w:bottom w:val="single" w:sz="4" w:space="0" w:color="auto"/>
              <w:right w:val="single" w:sz="4" w:space="0" w:color="auto"/>
            </w:tcBorders>
            <w:vAlign w:val="center"/>
          </w:tcPr>
          <w:p w14:paraId="06FCC7E7" w14:textId="77777777" w:rsidR="007F3BC6" w:rsidRPr="00D13F41" w:rsidRDefault="007F3BC6" w:rsidP="007F3BC6">
            <w:pPr>
              <w:jc w:val="center"/>
              <w:rPr>
                <w:b/>
                <w:bCs/>
                <w:color w:val="000000"/>
                <w:sz w:val="20"/>
                <w:szCs w:val="20"/>
              </w:rPr>
            </w:pPr>
            <w:r w:rsidRPr="00D13F41">
              <w:rPr>
                <w:b/>
                <w:color w:val="000000"/>
                <w:sz w:val="20"/>
                <w:szCs w:val="20"/>
              </w:rPr>
              <w:t>30,8</w:t>
            </w:r>
          </w:p>
        </w:tc>
      </w:tr>
    </w:tbl>
    <w:p w14:paraId="2C51579A" w14:textId="77777777" w:rsidR="00D46E0E" w:rsidRDefault="00D46E0E" w:rsidP="00D46E0E">
      <w:pPr>
        <w:tabs>
          <w:tab w:val="left" w:pos="3712"/>
        </w:tabs>
        <w:jc w:val="center"/>
        <w:rPr>
          <w:b/>
          <w:bCs/>
          <w:sz w:val="26"/>
          <w:szCs w:val="26"/>
        </w:rPr>
      </w:pPr>
    </w:p>
    <w:p w14:paraId="7A2F76FF" w14:textId="36EF1B08" w:rsidR="00D46E0E" w:rsidRPr="00C4053D" w:rsidRDefault="00D46E0E" w:rsidP="00D46E0E">
      <w:pPr>
        <w:jc w:val="center"/>
        <w:rPr>
          <w:b/>
          <w:bCs/>
          <w:sz w:val="26"/>
          <w:szCs w:val="26"/>
        </w:rPr>
      </w:pPr>
      <w:r w:rsidRPr="00C4053D">
        <w:rPr>
          <w:b/>
          <w:bCs/>
          <w:sz w:val="26"/>
          <w:szCs w:val="26"/>
        </w:rPr>
        <w:t xml:space="preserve">Гистограмма соответствия отметок по </w:t>
      </w:r>
      <w:r w:rsidR="00921976" w:rsidRPr="00C4053D">
        <w:rPr>
          <w:b/>
          <w:bCs/>
          <w:sz w:val="26"/>
          <w:szCs w:val="26"/>
        </w:rPr>
        <w:t>истории</w:t>
      </w:r>
      <w:r w:rsidRPr="00C4053D">
        <w:rPr>
          <w:b/>
          <w:bCs/>
          <w:sz w:val="26"/>
          <w:szCs w:val="26"/>
        </w:rPr>
        <w:t xml:space="preserve"> </w:t>
      </w:r>
    </w:p>
    <w:p w14:paraId="09F51AFD" w14:textId="77777777" w:rsidR="00D46E0E" w:rsidRPr="00C4053D" w:rsidRDefault="00D46E0E" w:rsidP="00D46E0E">
      <w:pPr>
        <w:jc w:val="center"/>
        <w:rPr>
          <w:sz w:val="26"/>
          <w:szCs w:val="26"/>
        </w:rPr>
      </w:pPr>
      <w:r w:rsidRPr="00C4053D">
        <w:rPr>
          <w:b/>
          <w:bCs/>
          <w:sz w:val="26"/>
          <w:szCs w:val="26"/>
        </w:rPr>
        <w:t>за выполненную работу и отметок по журналу</w:t>
      </w:r>
    </w:p>
    <w:p w14:paraId="1B190340" w14:textId="77777777" w:rsidR="00D46E0E" w:rsidRDefault="00D46E0E" w:rsidP="00D46E0E">
      <w:pPr>
        <w:spacing w:after="200" w:line="276" w:lineRule="auto"/>
        <w:jc w:val="center"/>
        <w:rPr>
          <w:sz w:val="16"/>
          <w:szCs w:val="16"/>
        </w:rPr>
      </w:pPr>
    </w:p>
    <w:p w14:paraId="299E6F97" w14:textId="6C86ACE0" w:rsidR="00D46E0E" w:rsidRDefault="00414AC4" w:rsidP="00D46E0E">
      <w:pPr>
        <w:spacing w:after="200" w:line="276" w:lineRule="auto"/>
        <w:jc w:val="center"/>
        <w:rPr>
          <w:sz w:val="16"/>
          <w:szCs w:val="16"/>
        </w:rPr>
      </w:pPr>
      <w:r>
        <w:rPr>
          <w:noProof/>
        </w:rPr>
        <w:drawing>
          <wp:inline distT="0" distB="0" distL="0" distR="0" wp14:anchorId="05A2F9E0" wp14:editId="44D3F6F7">
            <wp:extent cx="6503670" cy="882595"/>
            <wp:effectExtent l="0" t="0" r="0" b="0"/>
            <wp:docPr id="78" name="Диаграмма 78">
              <a:extLst xmlns:a="http://schemas.openxmlformats.org/drawingml/2006/main">
                <a:ext uri="{FF2B5EF4-FFF2-40B4-BE49-F238E27FC236}">
                  <a16:creationId xmlns:a16="http://schemas.microsoft.com/office/drawing/2014/main" id="{A115299A-83D8-4872-804B-7CA8C61C92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a3"/>
        <w:tblW w:w="5000" w:type="pct"/>
        <w:tblLook w:val="04A0" w:firstRow="1" w:lastRow="0" w:firstColumn="1" w:lastColumn="0" w:noHBand="0" w:noVBand="1"/>
      </w:tblPr>
      <w:tblGrid>
        <w:gridCol w:w="5886"/>
        <w:gridCol w:w="2581"/>
        <w:gridCol w:w="1784"/>
      </w:tblGrid>
      <w:tr w:rsidR="00D46E0E" w14:paraId="226F90D1"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3E2BB651"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2DFE1FB0" w14:textId="00383B29" w:rsidR="00D46E0E" w:rsidRDefault="00D46E0E">
            <w:pPr>
              <w:jc w:val="center"/>
              <w:rPr>
                <w:b/>
                <w:sz w:val="22"/>
              </w:rPr>
            </w:pPr>
            <w:r>
              <w:rPr>
                <w:b/>
                <w:sz w:val="22"/>
              </w:rPr>
              <w:t xml:space="preserve">Количество участников в </w:t>
            </w:r>
            <w:r w:rsidR="002D4BF5">
              <w:rPr>
                <w:b/>
                <w:sz w:val="22"/>
              </w:rPr>
              <w:t>Дубровском</w:t>
            </w:r>
            <w:r w:rsidR="006A4501">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091269C0" w14:textId="77777777" w:rsidR="00D46E0E" w:rsidRDefault="00D46E0E">
            <w:pPr>
              <w:jc w:val="center"/>
              <w:rPr>
                <w:b/>
                <w:sz w:val="22"/>
              </w:rPr>
            </w:pPr>
            <w:r>
              <w:rPr>
                <w:b/>
                <w:sz w:val="22"/>
              </w:rPr>
              <w:t>%</w:t>
            </w:r>
          </w:p>
        </w:tc>
      </w:tr>
      <w:tr w:rsidR="00414AC4" w14:paraId="57E73AFF"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2D135FE5" w14:textId="77777777" w:rsidR="00414AC4" w:rsidRDefault="00414AC4" w:rsidP="00414AC4">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5B528FFC" w14:textId="0002518E" w:rsidR="00414AC4" w:rsidRDefault="00414AC4" w:rsidP="00414AC4">
            <w:pPr>
              <w:jc w:val="center"/>
              <w:rPr>
                <w:color w:val="000000"/>
                <w:sz w:val="22"/>
                <w:szCs w:val="22"/>
              </w:rPr>
            </w:pPr>
            <w:r>
              <w:rPr>
                <w:color w:val="000000"/>
                <w:sz w:val="22"/>
                <w:szCs w:val="22"/>
              </w:rPr>
              <w:t>11</w:t>
            </w:r>
          </w:p>
        </w:tc>
        <w:tc>
          <w:tcPr>
            <w:tcW w:w="870" w:type="pct"/>
            <w:tcBorders>
              <w:top w:val="single" w:sz="4" w:space="0" w:color="000000"/>
              <w:left w:val="single" w:sz="4" w:space="0" w:color="000000"/>
              <w:bottom w:val="single" w:sz="4" w:space="0" w:color="000000"/>
              <w:right w:val="single" w:sz="4" w:space="0" w:color="000000"/>
            </w:tcBorders>
            <w:vAlign w:val="bottom"/>
          </w:tcPr>
          <w:p w14:paraId="096A8E71" w14:textId="2D7A0A8A" w:rsidR="00414AC4" w:rsidRDefault="00414AC4" w:rsidP="00414AC4">
            <w:pPr>
              <w:jc w:val="center"/>
              <w:rPr>
                <w:color w:val="000000"/>
                <w:sz w:val="22"/>
                <w:szCs w:val="22"/>
              </w:rPr>
            </w:pPr>
            <w:r>
              <w:rPr>
                <w:color w:val="000000"/>
                <w:sz w:val="22"/>
                <w:szCs w:val="22"/>
              </w:rPr>
              <w:t>9,4</w:t>
            </w:r>
          </w:p>
        </w:tc>
      </w:tr>
      <w:tr w:rsidR="00414AC4" w14:paraId="42F38917"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5CCF4072" w14:textId="77777777" w:rsidR="00414AC4" w:rsidRDefault="00414AC4" w:rsidP="00414AC4">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15E84044" w14:textId="3DE4354C" w:rsidR="00414AC4" w:rsidRDefault="00414AC4" w:rsidP="00414AC4">
            <w:pPr>
              <w:jc w:val="center"/>
              <w:rPr>
                <w:color w:val="000000"/>
                <w:sz w:val="22"/>
                <w:szCs w:val="22"/>
              </w:rPr>
            </w:pPr>
            <w:r>
              <w:rPr>
                <w:color w:val="000000"/>
                <w:sz w:val="22"/>
                <w:szCs w:val="22"/>
              </w:rPr>
              <w:t>92</w:t>
            </w:r>
          </w:p>
        </w:tc>
        <w:tc>
          <w:tcPr>
            <w:tcW w:w="870" w:type="pct"/>
            <w:tcBorders>
              <w:top w:val="single" w:sz="4" w:space="0" w:color="000000"/>
              <w:left w:val="single" w:sz="4" w:space="0" w:color="000000"/>
              <w:bottom w:val="single" w:sz="4" w:space="0" w:color="000000"/>
              <w:right w:val="single" w:sz="4" w:space="0" w:color="000000"/>
            </w:tcBorders>
            <w:vAlign w:val="bottom"/>
          </w:tcPr>
          <w:p w14:paraId="09F624EF" w14:textId="3DF30D33" w:rsidR="00414AC4" w:rsidRDefault="00414AC4" w:rsidP="00414AC4">
            <w:pPr>
              <w:jc w:val="center"/>
              <w:rPr>
                <w:color w:val="000000"/>
                <w:sz w:val="22"/>
                <w:szCs w:val="22"/>
              </w:rPr>
            </w:pPr>
            <w:r>
              <w:rPr>
                <w:color w:val="000000"/>
                <w:sz w:val="22"/>
                <w:szCs w:val="22"/>
              </w:rPr>
              <w:t>78,6</w:t>
            </w:r>
          </w:p>
        </w:tc>
      </w:tr>
      <w:tr w:rsidR="00414AC4" w14:paraId="720FD8BA"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13DF0DE7" w14:textId="77777777" w:rsidR="00414AC4" w:rsidRDefault="00414AC4" w:rsidP="00414AC4">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6F250286" w14:textId="6BE775B0" w:rsidR="00414AC4" w:rsidRDefault="00414AC4" w:rsidP="00414AC4">
            <w:pPr>
              <w:jc w:val="center"/>
              <w:rPr>
                <w:color w:val="000000"/>
                <w:sz w:val="22"/>
                <w:szCs w:val="22"/>
              </w:rPr>
            </w:pPr>
            <w:r>
              <w:rPr>
                <w:color w:val="000000"/>
                <w:sz w:val="22"/>
                <w:szCs w:val="22"/>
              </w:rPr>
              <w:t>14</w:t>
            </w:r>
          </w:p>
        </w:tc>
        <w:tc>
          <w:tcPr>
            <w:tcW w:w="870" w:type="pct"/>
            <w:tcBorders>
              <w:top w:val="single" w:sz="4" w:space="0" w:color="000000"/>
              <w:left w:val="single" w:sz="4" w:space="0" w:color="000000"/>
              <w:bottom w:val="single" w:sz="4" w:space="0" w:color="000000"/>
              <w:right w:val="single" w:sz="4" w:space="0" w:color="000000"/>
            </w:tcBorders>
            <w:vAlign w:val="bottom"/>
          </w:tcPr>
          <w:p w14:paraId="79DEC3F0" w14:textId="304E38CB" w:rsidR="00414AC4" w:rsidRDefault="00414AC4" w:rsidP="00414AC4">
            <w:pPr>
              <w:jc w:val="center"/>
              <w:rPr>
                <w:color w:val="000000"/>
                <w:sz w:val="22"/>
                <w:szCs w:val="22"/>
              </w:rPr>
            </w:pPr>
            <w:r>
              <w:rPr>
                <w:color w:val="000000"/>
                <w:sz w:val="22"/>
                <w:szCs w:val="22"/>
              </w:rPr>
              <w:t>12,0</w:t>
            </w:r>
          </w:p>
        </w:tc>
      </w:tr>
      <w:tr w:rsidR="00D46E0E" w14:paraId="7E0CDD5A"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64FA523A"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7231623E" w14:textId="75CF5197" w:rsidR="00D46E0E" w:rsidRDefault="00414AC4">
            <w:pPr>
              <w:jc w:val="center"/>
              <w:rPr>
                <w:color w:val="000000"/>
                <w:sz w:val="22"/>
                <w:szCs w:val="22"/>
              </w:rPr>
            </w:pPr>
            <w:r>
              <w:rPr>
                <w:color w:val="000000"/>
                <w:sz w:val="22"/>
                <w:szCs w:val="22"/>
              </w:rPr>
              <w:t>117</w:t>
            </w:r>
          </w:p>
        </w:tc>
        <w:tc>
          <w:tcPr>
            <w:tcW w:w="870" w:type="pct"/>
            <w:tcBorders>
              <w:top w:val="single" w:sz="4" w:space="0" w:color="000000"/>
              <w:left w:val="single" w:sz="4" w:space="0" w:color="000000"/>
              <w:bottom w:val="single" w:sz="4" w:space="0" w:color="000000"/>
              <w:right w:val="single" w:sz="4" w:space="0" w:color="000000"/>
            </w:tcBorders>
            <w:vAlign w:val="bottom"/>
          </w:tcPr>
          <w:p w14:paraId="6B92E94B" w14:textId="4D3DC2D5" w:rsidR="00D46E0E" w:rsidRDefault="00C4053D">
            <w:pPr>
              <w:jc w:val="center"/>
              <w:rPr>
                <w:color w:val="000000"/>
                <w:sz w:val="22"/>
                <w:szCs w:val="22"/>
              </w:rPr>
            </w:pPr>
            <w:r>
              <w:rPr>
                <w:color w:val="000000"/>
                <w:sz w:val="22"/>
                <w:szCs w:val="22"/>
              </w:rPr>
              <w:t>100</w:t>
            </w:r>
          </w:p>
        </w:tc>
      </w:tr>
    </w:tbl>
    <w:p w14:paraId="4E94B051" w14:textId="0DECE0C5" w:rsidR="00D46E0E" w:rsidRDefault="00D46E0E" w:rsidP="00D46E0E">
      <w:pPr>
        <w:rPr>
          <w:noProof/>
        </w:rPr>
      </w:pPr>
    </w:p>
    <w:tbl>
      <w:tblPr>
        <w:tblW w:w="5000" w:type="pct"/>
        <w:tblLook w:val="04A0" w:firstRow="1" w:lastRow="0" w:firstColumn="1" w:lastColumn="0" w:noHBand="0" w:noVBand="1"/>
      </w:tblPr>
      <w:tblGrid>
        <w:gridCol w:w="417"/>
        <w:gridCol w:w="3231"/>
        <w:gridCol w:w="720"/>
        <w:gridCol w:w="1286"/>
        <w:gridCol w:w="675"/>
        <w:gridCol w:w="1286"/>
        <w:gridCol w:w="675"/>
        <w:gridCol w:w="1286"/>
        <w:gridCol w:w="675"/>
      </w:tblGrid>
      <w:tr w:rsidR="00414AC4" w:rsidRPr="00414AC4" w14:paraId="41245529" w14:textId="77777777" w:rsidTr="00414AC4">
        <w:trPr>
          <w:trHeight w:val="300"/>
        </w:trPr>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FC9689" w14:textId="77777777" w:rsidR="00414AC4" w:rsidRPr="00414AC4" w:rsidRDefault="00414AC4" w:rsidP="00414AC4">
            <w:pPr>
              <w:jc w:val="center"/>
              <w:rPr>
                <w:b/>
                <w:bCs/>
                <w:color w:val="000000"/>
                <w:sz w:val="20"/>
                <w:szCs w:val="20"/>
              </w:rPr>
            </w:pPr>
            <w:r w:rsidRPr="00414AC4">
              <w:rPr>
                <w:b/>
                <w:bCs/>
                <w:noProof/>
                <w:color w:val="000000"/>
                <w:sz w:val="20"/>
                <w:szCs w:val="20"/>
              </w:rPr>
              <w:lastRenderedPageBreak/>
              <w:t>№</w:t>
            </w:r>
          </w:p>
        </w:tc>
        <w:tc>
          <w:tcPr>
            <w:tcW w:w="17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7C097" w14:textId="77777777" w:rsidR="00414AC4" w:rsidRPr="00414AC4" w:rsidRDefault="00414AC4" w:rsidP="00414AC4">
            <w:pPr>
              <w:jc w:val="center"/>
              <w:rPr>
                <w:b/>
                <w:bCs/>
                <w:color w:val="000000"/>
                <w:sz w:val="20"/>
                <w:szCs w:val="20"/>
              </w:rPr>
            </w:pPr>
            <w:r w:rsidRPr="00414AC4">
              <w:rPr>
                <w:b/>
                <w:bCs/>
                <w:noProof/>
                <w:color w:val="000000"/>
                <w:sz w:val="20"/>
                <w:szCs w:val="20"/>
              </w:rPr>
              <w:t>Название ОО</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42AE2" w14:textId="77777777" w:rsidR="00414AC4" w:rsidRPr="00414AC4" w:rsidRDefault="00414AC4" w:rsidP="00414AC4">
            <w:pPr>
              <w:jc w:val="center"/>
              <w:rPr>
                <w:b/>
                <w:bCs/>
                <w:color w:val="000000"/>
                <w:sz w:val="20"/>
                <w:szCs w:val="20"/>
              </w:rPr>
            </w:pPr>
            <w:r w:rsidRPr="00414AC4">
              <w:rPr>
                <w:b/>
                <w:bCs/>
                <w:noProof/>
                <w:color w:val="000000"/>
                <w:sz w:val="20"/>
                <w:szCs w:val="20"/>
              </w:rPr>
              <w:t>Кол-во уч-ков</w:t>
            </w:r>
          </w:p>
        </w:tc>
        <w:tc>
          <w:tcPr>
            <w:tcW w:w="851" w:type="pct"/>
            <w:gridSpan w:val="2"/>
            <w:tcBorders>
              <w:top w:val="single" w:sz="4" w:space="0" w:color="auto"/>
              <w:left w:val="nil"/>
              <w:bottom w:val="single" w:sz="4" w:space="0" w:color="auto"/>
              <w:right w:val="single" w:sz="4" w:space="0" w:color="auto"/>
            </w:tcBorders>
            <w:shd w:val="clear" w:color="auto" w:fill="auto"/>
            <w:vAlign w:val="center"/>
            <w:hideMark/>
          </w:tcPr>
          <w:p w14:paraId="54BE0B9F" w14:textId="77777777" w:rsidR="00414AC4" w:rsidRPr="00414AC4" w:rsidRDefault="00414AC4" w:rsidP="00414AC4">
            <w:pPr>
              <w:jc w:val="center"/>
              <w:rPr>
                <w:b/>
                <w:bCs/>
                <w:color w:val="000000"/>
                <w:sz w:val="20"/>
                <w:szCs w:val="20"/>
              </w:rPr>
            </w:pPr>
            <w:r w:rsidRPr="00414AC4">
              <w:rPr>
                <w:b/>
                <w:bCs/>
                <w:noProof/>
                <w:color w:val="000000"/>
                <w:sz w:val="20"/>
                <w:szCs w:val="20"/>
              </w:rPr>
              <w:t>Понизили</w:t>
            </w:r>
          </w:p>
        </w:tc>
        <w:tc>
          <w:tcPr>
            <w:tcW w:w="860" w:type="pct"/>
            <w:gridSpan w:val="2"/>
            <w:tcBorders>
              <w:top w:val="single" w:sz="4" w:space="0" w:color="auto"/>
              <w:left w:val="nil"/>
              <w:bottom w:val="single" w:sz="4" w:space="0" w:color="auto"/>
              <w:right w:val="single" w:sz="4" w:space="0" w:color="auto"/>
            </w:tcBorders>
            <w:shd w:val="clear" w:color="auto" w:fill="auto"/>
            <w:vAlign w:val="center"/>
            <w:hideMark/>
          </w:tcPr>
          <w:p w14:paraId="19D0C5B4" w14:textId="77777777" w:rsidR="00414AC4" w:rsidRPr="00414AC4" w:rsidRDefault="00414AC4" w:rsidP="00414AC4">
            <w:pPr>
              <w:jc w:val="center"/>
              <w:rPr>
                <w:b/>
                <w:bCs/>
                <w:color w:val="000000"/>
                <w:sz w:val="20"/>
                <w:szCs w:val="20"/>
              </w:rPr>
            </w:pPr>
            <w:r w:rsidRPr="00414AC4">
              <w:rPr>
                <w:b/>
                <w:bCs/>
                <w:noProof/>
                <w:color w:val="000000"/>
                <w:sz w:val="20"/>
                <w:szCs w:val="20"/>
              </w:rPr>
              <w:t>Подтвердили</w:t>
            </w:r>
          </w:p>
        </w:tc>
        <w:tc>
          <w:tcPr>
            <w:tcW w:w="851" w:type="pct"/>
            <w:gridSpan w:val="2"/>
            <w:tcBorders>
              <w:top w:val="single" w:sz="4" w:space="0" w:color="auto"/>
              <w:left w:val="nil"/>
              <w:bottom w:val="single" w:sz="4" w:space="0" w:color="auto"/>
              <w:right w:val="single" w:sz="4" w:space="0" w:color="auto"/>
            </w:tcBorders>
            <w:shd w:val="clear" w:color="auto" w:fill="auto"/>
            <w:vAlign w:val="center"/>
            <w:hideMark/>
          </w:tcPr>
          <w:p w14:paraId="793D564A" w14:textId="77777777" w:rsidR="00414AC4" w:rsidRPr="00414AC4" w:rsidRDefault="00414AC4" w:rsidP="00414AC4">
            <w:pPr>
              <w:jc w:val="center"/>
              <w:rPr>
                <w:b/>
                <w:bCs/>
                <w:color w:val="000000"/>
                <w:sz w:val="20"/>
                <w:szCs w:val="20"/>
              </w:rPr>
            </w:pPr>
            <w:r w:rsidRPr="00414AC4">
              <w:rPr>
                <w:b/>
                <w:bCs/>
                <w:noProof/>
                <w:color w:val="000000"/>
                <w:sz w:val="20"/>
                <w:szCs w:val="20"/>
              </w:rPr>
              <w:t>Повысили</w:t>
            </w:r>
          </w:p>
        </w:tc>
      </w:tr>
      <w:tr w:rsidR="00414AC4" w:rsidRPr="00414AC4" w14:paraId="77916BDD" w14:textId="77777777" w:rsidTr="00414AC4">
        <w:trPr>
          <w:trHeight w:val="42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29E3DE89" w14:textId="77777777" w:rsidR="00414AC4" w:rsidRPr="00414AC4" w:rsidRDefault="00414AC4" w:rsidP="00414AC4">
            <w:pPr>
              <w:rPr>
                <w:b/>
                <w:bCs/>
                <w:color w:val="000000"/>
                <w:sz w:val="20"/>
                <w:szCs w:val="20"/>
              </w:rPr>
            </w:pPr>
          </w:p>
        </w:tc>
        <w:tc>
          <w:tcPr>
            <w:tcW w:w="1711" w:type="pct"/>
            <w:vMerge/>
            <w:tcBorders>
              <w:top w:val="single" w:sz="4" w:space="0" w:color="auto"/>
              <w:left w:val="single" w:sz="4" w:space="0" w:color="auto"/>
              <w:bottom w:val="single" w:sz="4" w:space="0" w:color="auto"/>
              <w:right w:val="single" w:sz="4" w:space="0" w:color="auto"/>
            </w:tcBorders>
            <w:vAlign w:val="center"/>
            <w:hideMark/>
          </w:tcPr>
          <w:p w14:paraId="25DD030A" w14:textId="77777777" w:rsidR="00414AC4" w:rsidRPr="00414AC4" w:rsidRDefault="00414AC4" w:rsidP="00414AC4">
            <w:pPr>
              <w:rPr>
                <w:b/>
                <w:bCs/>
                <w:color w:val="000000"/>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2ACA653C" w14:textId="77777777" w:rsidR="00414AC4" w:rsidRPr="00414AC4" w:rsidRDefault="00414AC4" w:rsidP="00414AC4">
            <w:pPr>
              <w:rPr>
                <w:b/>
                <w:bCs/>
                <w:color w:val="000000"/>
                <w:sz w:val="20"/>
                <w:szCs w:val="20"/>
              </w:rPr>
            </w:pPr>
          </w:p>
        </w:tc>
        <w:tc>
          <w:tcPr>
            <w:tcW w:w="520" w:type="pct"/>
            <w:tcBorders>
              <w:top w:val="nil"/>
              <w:left w:val="nil"/>
              <w:bottom w:val="single" w:sz="4" w:space="0" w:color="auto"/>
              <w:right w:val="single" w:sz="4" w:space="0" w:color="auto"/>
            </w:tcBorders>
            <w:shd w:val="clear" w:color="auto" w:fill="auto"/>
            <w:vAlign w:val="center"/>
            <w:hideMark/>
          </w:tcPr>
          <w:p w14:paraId="319A7707" w14:textId="77777777" w:rsidR="00414AC4" w:rsidRPr="00414AC4" w:rsidRDefault="00414AC4" w:rsidP="00414AC4">
            <w:pPr>
              <w:jc w:val="center"/>
              <w:rPr>
                <w:b/>
                <w:bCs/>
                <w:color w:val="000000"/>
                <w:sz w:val="20"/>
                <w:szCs w:val="20"/>
              </w:rPr>
            </w:pPr>
            <w:r w:rsidRPr="00414AC4">
              <w:rPr>
                <w:b/>
                <w:bCs/>
                <w:noProof/>
                <w:color w:val="000000"/>
                <w:sz w:val="20"/>
                <w:szCs w:val="20"/>
              </w:rPr>
              <w:t>Количество</w:t>
            </w:r>
          </w:p>
        </w:tc>
        <w:tc>
          <w:tcPr>
            <w:tcW w:w="331" w:type="pct"/>
            <w:tcBorders>
              <w:top w:val="nil"/>
              <w:left w:val="nil"/>
              <w:bottom w:val="single" w:sz="4" w:space="0" w:color="auto"/>
              <w:right w:val="single" w:sz="4" w:space="0" w:color="auto"/>
            </w:tcBorders>
            <w:shd w:val="clear" w:color="auto" w:fill="auto"/>
            <w:vAlign w:val="center"/>
            <w:hideMark/>
          </w:tcPr>
          <w:p w14:paraId="0DD52548" w14:textId="77777777" w:rsidR="00414AC4" w:rsidRPr="00414AC4" w:rsidRDefault="00414AC4" w:rsidP="00414AC4">
            <w:pPr>
              <w:jc w:val="center"/>
              <w:rPr>
                <w:b/>
                <w:bCs/>
                <w:color w:val="000000"/>
                <w:sz w:val="20"/>
                <w:szCs w:val="20"/>
              </w:rPr>
            </w:pPr>
            <w:r w:rsidRPr="00414AC4">
              <w:rPr>
                <w:b/>
                <w:bCs/>
                <w:noProof/>
                <w:color w:val="000000"/>
                <w:sz w:val="20"/>
                <w:szCs w:val="20"/>
              </w:rPr>
              <w:t>Доля</w:t>
            </w:r>
          </w:p>
        </w:tc>
        <w:tc>
          <w:tcPr>
            <w:tcW w:w="510" w:type="pct"/>
            <w:tcBorders>
              <w:top w:val="nil"/>
              <w:left w:val="nil"/>
              <w:bottom w:val="single" w:sz="4" w:space="0" w:color="auto"/>
              <w:right w:val="single" w:sz="4" w:space="0" w:color="auto"/>
            </w:tcBorders>
            <w:shd w:val="clear" w:color="auto" w:fill="auto"/>
            <w:vAlign w:val="center"/>
            <w:hideMark/>
          </w:tcPr>
          <w:p w14:paraId="4503F78C" w14:textId="77777777" w:rsidR="00414AC4" w:rsidRPr="00414AC4" w:rsidRDefault="00414AC4" w:rsidP="00414AC4">
            <w:pPr>
              <w:jc w:val="center"/>
              <w:rPr>
                <w:b/>
                <w:bCs/>
                <w:color w:val="000000"/>
                <w:sz w:val="20"/>
                <w:szCs w:val="20"/>
              </w:rPr>
            </w:pPr>
            <w:r w:rsidRPr="00414AC4">
              <w:rPr>
                <w:b/>
                <w:bCs/>
                <w:noProof/>
                <w:color w:val="000000"/>
                <w:sz w:val="20"/>
                <w:szCs w:val="20"/>
              </w:rPr>
              <w:t>Количество</w:t>
            </w:r>
          </w:p>
        </w:tc>
        <w:tc>
          <w:tcPr>
            <w:tcW w:w="350" w:type="pct"/>
            <w:tcBorders>
              <w:top w:val="nil"/>
              <w:left w:val="nil"/>
              <w:bottom w:val="single" w:sz="4" w:space="0" w:color="auto"/>
              <w:right w:val="single" w:sz="4" w:space="0" w:color="auto"/>
            </w:tcBorders>
            <w:shd w:val="clear" w:color="auto" w:fill="auto"/>
            <w:vAlign w:val="center"/>
            <w:hideMark/>
          </w:tcPr>
          <w:p w14:paraId="443C9F22" w14:textId="77777777" w:rsidR="00414AC4" w:rsidRPr="00414AC4" w:rsidRDefault="00414AC4" w:rsidP="00414AC4">
            <w:pPr>
              <w:jc w:val="center"/>
              <w:rPr>
                <w:b/>
                <w:bCs/>
                <w:color w:val="000000"/>
                <w:sz w:val="20"/>
                <w:szCs w:val="20"/>
              </w:rPr>
            </w:pPr>
            <w:r w:rsidRPr="00414AC4">
              <w:rPr>
                <w:b/>
                <w:bCs/>
                <w:noProof/>
                <w:color w:val="000000"/>
                <w:sz w:val="20"/>
                <w:szCs w:val="20"/>
              </w:rPr>
              <w:t>Доля</w:t>
            </w:r>
          </w:p>
        </w:tc>
        <w:tc>
          <w:tcPr>
            <w:tcW w:w="520" w:type="pct"/>
            <w:tcBorders>
              <w:top w:val="nil"/>
              <w:left w:val="nil"/>
              <w:bottom w:val="single" w:sz="4" w:space="0" w:color="auto"/>
              <w:right w:val="single" w:sz="4" w:space="0" w:color="auto"/>
            </w:tcBorders>
            <w:shd w:val="clear" w:color="auto" w:fill="auto"/>
            <w:vAlign w:val="center"/>
            <w:hideMark/>
          </w:tcPr>
          <w:p w14:paraId="64B1BD0E" w14:textId="77777777" w:rsidR="00414AC4" w:rsidRPr="00414AC4" w:rsidRDefault="00414AC4" w:rsidP="00414AC4">
            <w:pPr>
              <w:jc w:val="center"/>
              <w:rPr>
                <w:b/>
                <w:bCs/>
                <w:color w:val="000000"/>
                <w:sz w:val="20"/>
                <w:szCs w:val="20"/>
              </w:rPr>
            </w:pPr>
            <w:r w:rsidRPr="00414AC4">
              <w:rPr>
                <w:b/>
                <w:bCs/>
                <w:noProof/>
                <w:color w:val="000000"/>
                <w:sz w:val="20"/>
                <w:szCs w:val="20"/>
              </w:rPr>
              <w:t>Количество</w:t>
            </w:r>
          </w:p>
        </w:tc>
        <w:tc>
          <w:tcPr>
            <w:tcW w:w="331" w:type="pct"/>
            <w:tcBorders>
              <w:top w:val="nil"/>
              <w:left w:val="nil"/>
              <w:bottom w:val="single" w:sz="4" w:space="0" w:color="auto"/>
              <w:right w:val="single" w:sz="4" w:space="0" w:color="auto"/>
            </w:tcBorders>
            <w:shd w:val="clear" w:color="auto" w:fill="auto"/>
            <w:vAlign w:val="center"/>
            <w:hideMark/>
          </w:tcPr>
          <w:p w14:paraId="11AEBCE6" w14:textId="77777777" w:rsidR="00414AC4" w:rsidRPr="00414AC4" w:rsidRDefault="00414AC4" w:rsidP="00414AC4">
            <w:pPr>
              <w:jc w:val="center"/>
              <w:rPr>
                <w:b/>
                <w:bCs/>
                <w:color w:val="000000"/>
                <w:sz w:val="20"/>
                <w:szCs w:val="20"/>
              </w:rPr>
            </w:pPr>
            <w:r w:rsidRPr="00414AC4">
              <w:rPr>
                <w:b/>
                <w:bCs/>
                <w:noProof/>
                <w:color w:val="000000"/>
                <w:sz w:val="20"/>
                <w:szCs w:val="20"/>
              </w:rPr>
              <w:t>Доля</w:t>
            </w:r>
          </w:p>
        </w:tc>
      </w:tr>
      <w:tr w:rsidR="00414AC4" w:rsidRPr="00414AC4" w14:paraId="34C85B9C" w14:textId="77777777" w:rsidTr="00414AC4">
        <w:trPr>
          <w:trHeight w:val="300"/>
        </w:trPr>
        <w:tc>
          <w:tcPr>
            <w:tcW w:w="274" w:type="pct"/>
            <w:tcBorders>
              <w:top w:val="nil"/>
              <w:left w:val="single" w:sz="4" w:space="0" w:color="auto"/>
              <w:bottom w:val="single" w:sz="4" w:space="0" w:color="auto"/>
              <w:right w:val="single" w:sz="4" w:space="0" w:color="auto"/>
            </w:tcBorders>
            <w:shd w:val="clear" w:color="auto" w:fill="auto"/>
            <w:vAlign w:val="center"/>
            <w:hideMark/>
          </w:tcPr>
          <w:p w14:paraId="20E3F2DA" w14:textId="77777777" w:rsidR="00414AC4" w:rsidRPr="00414AC4" w:rsidRDefault="00414AC4" w:rsidP="00414AC4">
            <w:pPr>
              <w:jc w:val="center"/>
              <w:rPr>
                <w:color w:val="000000"/>
                <w:sz w:val="20"/>
                <w:szCs w:val="20"/>
              </w:rPr>
            </w:pPr>
            <w:r w:rsidRPr="00414AC4">
              <w:rPr>
                <w:color w:val="000000"/>
                <w:sz w:val="20"/>
                <w:szCs w:val="20"/>
              </w:rPr>
              <w:t>1</w:t>
            </w:r>
          </w:p>
        </w:tc>
        <w:tc>
          <w:tcPr>
            <w:tcW w:w="1711" w:type="pct"/>
            <w:tcBorders>
              <w:top w:val="nil"/>
              <w:left w:val="nil"/>
              <w:bottom w:val="single" w:sz="4" w:space="0" w:color="auto"/>
              <w:right w:val="single" w:sz="4" w:space="0" w:color="auto"/>
            </w:tcBorders>
            <w:shd w:val="clear" w:color="auto" w:fill="auto"/>
            <w:vAlign w:val="center"/>
            <w:hideMark/>
          </w:tcPr>
          <w:p w14:paraId="63E84885" w14:textId="77777777" w:rsidR="00414AC4" w:rsidRPr="00414AC4" w:rsidRDefault="00414AC4" w:rsidP="00414AC4">
            <w:pPr>
              <w:rPr>
                <w:color w:val="000000"/>
                <w:sz w:val="20"/>
                <w:szCs w:val="20"/>
              </w:rPr>
            </w:pPr>
            <w:r w:rsidRPr="00414AC4">
              <w:rPr>
                <w:color w:val="000000"/>
                <w:sz w:val="20"/>
                <w:szCs w:val="20"/>
              </w:rPr>
              <w:t xml:space="preserve">МБОУ </w:t>
            </w:r>
            <w:proofErr w:type="spellStart"/>
            <w:r w:rsidRPr="00414AC4">
              <w:rPr>
                <w:color w:val="000000"/>
                <w:sz w:val="20"/>
                <w:szCs w:val="20"/>
              </w:rPr>
              <w:t>Давыдчинская</w:t>
            </w:r>
            <w:proofErr w:type="spellEnd"/>
            <w:r w:rsidRPr="00414AC4">
              <w:rPr>
                <w:color w:val="000000"/>
                <w:sz w:val="20"/>
                <w:szCs w:val="20"/>
              </w:rPr>
              <w:t xml:space="preserve"> ООШ</w:t>
            </w:r>
          </w:p>
        </w:tc>
        <w:tc>
          <w:tcPr>
            <w:tcW w:w="454" w:type="pct"/>
            <w:tcBorders>
              <w:top w:val="nil"/>
              <w:left w:val="nil"/>
              <w:bottom w:val="single" w:sz="4" w:space="0" w:color="auto"/>
              <w:right w:val="single" w:sz="4" w:space="0" w:color="auto"/>
            </w:tcBorders>
            <w:shd w:val="clear" w:color="auto" w:fill="auto"/>
            <w:noWrap/>
            <w:vAlign w:val="center"/>
            <w:hideMark/>
          </w:tcPr>
          <w:p w14:paraId="6133006A" w14:textId="77777777" w:rsidR="00414AC4" w:rsidRPr="00414AC4" w:rsidRDefault="00414AC4" w:rsidP="00414AC4">
            <w:pPr>
              <w:jc w:val="center"/>
              <w:rPr>
                <w:color w:val="000000"/>
                <w:sz w:val="20"/>
                <w:szCs w:val="20"/>
              </w:rPr>
            </w:pPr>
            <w:r w:rsidRPr="00414AC4">
              <w:rPr>
                <w:color w:val="000000"/>
                <w:sz w:val="20"/>
                <w:szCs w:val="20"/>
              </w:rPr>
              <w:t>3</w:t>
            </w:r>
          </w:p>
        </w:tc>
        <w:tc>
          <w:tcPr>
            <w:tcW w:w="520" w:type="pct"/>
            <w:tcBorders>
              <w:top w:val="nil"/>
              <w:left w:val="nil"/>
              <w:bottom w:val="single" w:sz="4" w:space="0" w:color="auto"/>
              <w:right w:val="single" w:sz="4" w:space="0" w:color="auto"/>
            </w:tcBorders>
            <w:shd w:val="clear" w:color="auto" w:fill="auto"/>
            <w:noWrap/>
            <w:vAlign w:val="center"/>
            <w:hideMark/>
          </w:tcPr>
          <w:p w14:paraId="7CA3C423" w14:textId="77777777" w:rsidR="00414AC4" w:rsidRPr="00414AC4" w:rsidRDefault="00414AC4" w:rsidP="00414AC4">
            <w:pPr>
              <w:jc w:val="center"/>
              <w:rPr>
                <w:color w:val="000000"/>
                <w:sz w:val="20"/>
                <w:szCs w:val="20"/>
              </w:rPr>
            </w:pPr>
            <w:r w:rsidRPr="00414AC4">
              <w:rPr>
                <w:color w:val="000000"/>
                <w:sz w:val="20"/>
                <w:szCs w:val="20"/>
              </w:rPr>
              <w:t> </w:t>
            </w:r>
          </w:p>
        </w:tc>
        <w:tc>
          <w:tcPr>
            <w:tcW w:w="331" w:type="pct"/>
            <w:tcBorders>
              <w:top w:val="nil"/>
              <w:left w:val="nil"/>
              <w:bottom w:val="single" w:sz="4" w:space="0" w:color="auto"/>
              <w:right w:val="single" w:sz="4" w:space="0" w:color="auto"/>
            </w:tcBorders>
            <w:shd w:val="clear" w:color="auto" w:fill="auto"/>
            <w:vAlign w:val="center"/>
            <w:hideMark/>
          </w:tcPr>
          <w:p w14:paraId="31A8668E" w14:textId="77777777" w:rsidR="00414AC4" w:rsidRPr="00414AC4" w:rsidRDefault="00414AC4" w:rsidP="00414AC4">
            <w:pPr>
              <w:rPr>
                <w:color w:val="000000"/>
                <w:sz w:val="20"/>
                <w:szCs w:val="20"/>
              </w:rPr>
            </w:pPr>
            <w:r w:rsidRPr="00414AC4">
              <w:rPr>
                <w:color w:val="000000"/>
                <w:sz w:val="20"/>
                <w:szCs w:val="20"/>
              </w:rPr>
              <w:t> </w:t>
            </w:r>
          </w:p>
        </w:tc>
        <w:tc>
          <w:tcPr>
            <w:tcW w:w="510" w:type="pct"/>
            <w:tcBorders>
              <w:top w:val="nil"/>
              <w:left w:val="nil"/>
              <w:bottom w:val="single" w:sz="4" w:space="0" w:color="auto"/>
              <w:right w:val="single" w:sz="4" w:space="0" w:color="auto"/>
            </w:tcBorders>
            <w:shd w:val="clear" w:color="auto" w:fill="auto"/>
            <w:noWrap/>
            <w:vAlign w:val="center"/>
            <w:hideMark/>
          </w:tcPr>
          <w:p w14:paraId="24732889" w14:textId="77777777" w:rsidR="00414AC4" w:rsidRPr="00414AC4" w:rsidRDefault="00414AC4" w:rsidP="00414AC4">
            <w:pPr>
              <w:jc w:val="center"/>
              <w:rPr>
                <w:color w:val="000000"/>
                <w:sz w:val="20"/>
                <w:szCs w:val="20"/>
              </w:rPr>
            </w:pPr>
            <w:r w:rsidRPr="00414AC4">
              <w:rPr>
                <w:color w:val="000000"/>
                <w:sz w:val="20"/>
                <w:szCs w:val="20"/>
              </w:rPr>
              <w:t>3</w:t>
            </w:r>
          </w:p>
        </w:tc>
        <w:tc>
          <w:tcPr>
            <w:tcW w:w="350" w:type="pct"/>
            <w:tcBorders>
              <w:top w:val="nil"/>
              <w:left w:val="nil"/>
              <w:bottom w:val="single" w:sz="4" w:space="0" w:color="auto"/>
              <w:right w:val="single" w:sz="4" w:space="0" w:color="auto"/>
            </w:tcBorders>
            <w:shd w:val="clear" w:color="auto" w:fill="auto"/>
            <w:vAlign w:val="center"/>
            <w:hideMark/>
          </w:tcPr>
          <w:p w14:paraId="70E6C62A" w14:textId="758AF106" w:rsidR="00414AC4" w:rsidRPr="00414AC4" w:rsidRDefault="00414AC4" w:rsidP="00414AC4">
            <w:pPr>
              <w:jc w:val="center"/>
              <w:rPr>
                <w:color w:val="000000"/>
                <w:sz w:val="20"/>
                <w:szCs w:val="20"/>
              </w:rPr>
            </w:pPr>
            <w:r w:rsidRPr="00414AC4">
              <w:rPr>
                <w:color w:val="000000"/>
                <w:sz w:val="20"/>
                <w:szCs w:val="20"/>
              </w:rPr>
              <w:t>100</w:t>
            </w:r>
          </w:p>
        </w:tc>
        <w:tc>
          <w:tcPr>
            <w:tcW w:w="520" w:type="pct"/>
            <w:tcBorders>
              <w:top w:val="nil"/>
              <w:left w:val="nil"/>
              <w:bottom w:val="single" w:sz="4" w:space="0" w:color="auto"/>
              <w:right w:val="single" w:sz="4" w:space="0" w:color="auto"/>
            </w:tcBorders>
            <w:shd w:val="clear" w:color="auto" w:fill="auto"/>
            <w:noWrap/>
            <w:vAlign w:val="center"/>
            <w:hideMark/>
          </w:tcPr>
          <w:p w14:paraId="604D3483" w14:textId="77777777" w:rsidR="00414AC4" w:rsidRPr="00414AC4" w:rsidRDefault="00414AC4" w:rsidP="00414AC4">
            <w:pPr>
              <w:jc w:val="center"/>
              <w:rPr>
                <w:color w:val="000000"/>
                <w:sz w:val="20"/>
                <w:szCs w:val="20"/>
              </w:rPr>
            </w:pPr>
            <w:r w:rsidRPr="00414AC4">
              <w:rPr>
                <w:color w:val="000000"/>
                <w:sz w:val="20"/>
                <w:szCs w:val="20"/>
              </w:rPr>
              <w:t> </w:t>
            </w:r>
          </w:p>
        </w:tc>
        <w:tc>
          <w:tcPr>
            <w:tcW w:w="331" w:type="pct"/>
            <w:tcBorders>
              <w:top w:val="nil"/>
              <w:left w:val="nil"/>
              <w:bottom w:val="single" w:sz="4" w:space="0" w:color="auto"/>
              <w:right w:val="single" w:sz="4" w:space="0" w:color="auto"/>
            </w:tcBorders>
            <w:shd w:val="clear" w:color="auto" w:fill="auto"/>
            <w:vAlign w:val="center"/>
            <w:hideMark/>
          </w:tcPr>
          <w:p w14:paraId="0CE47E27" w14:textId="77777777" w:rsidR="00414AC4" w:rsidRPr="00414AC4" w:rsidRDefault="00414AC4" w:rsidP="00414AC4">
            <w:pPr>
              <w:jc w:val="center"/>
              <w:rPr>
                <w:color w:val="000000"/>
                <w:sz w:val="20"/>
                <w:szCs w:val="20"/>
              </w:rPr>
            </w:pPr>
            <w:r w:rsidRPr="00414AC4">
              <w:rPr>
                <w:color w:val="000000"/>
                <w:sz w:val="20"/>
                <w:szCs w:val="20"/>
              </w:rPr>
              <w:t> </w:t>
            </w:r>
          </w:p>
        </w:tc>
      </w:tr>
      <w:tr w:rsidR="00414AC4" w:rsidRPr="00414AC4" w14:paraId="61380E38" w14:textId="77777777" w:rsidTr="00414AC4">
        <w:trPr>
          <w:trHeight w:val="900"/>
        </w:trPr>
        <w:tc>
          <w:tcPr>
            <w:tcW w:w="274" w:type="pct"/>
            <w:tcBorders>
              <w:top w:val="nil"/>
              <w:left w:val="single" w:sz="4" w:space="0" w:color="auto"/>
              <w:bottom w:val="single" w:sz="4" w:space="0" w:color="auto"/>
              <w:right w:val="single" w:sz="4" w:space="0" w:color="auto"/>
            </w:tcBorders>
            <w:shd w:val="clear" w:color="auto" w:fill="auto"/>
            <w:vAlign w:val="center"/>
            <w:hideMark/>
          </w:tcPr>
          <w:p w14:paraId="056F476B" w14:textId="77777777" w:rsidR="00414AC4" w:rsidRPr="00414AC4" w:rsidRDefault="00414AC4" w:rsidP="00414AC4">
            <w:pPr>
              <w:jc w:val="center"/>
              <w:rPr>
                <w:color w:val="000000"/>
                <w:sz w:val="20"/>
                <w:szCs w:val="20"/>
              </w:rPr>
            </w:pPr>
            <w:r w:rsidRPr="00414AC4">
              <w:rPr>
                <w:color w:val="000000"/>
                <w:sz w:val="20"/>
                <w:szCs w:val="20"/>
              </w:rPr>
              <w:t>2</w:t>
            </w:r>
          </w:p>
        </w:tc>
        <w:tc>
          <w:tcPr>
            <w:tcW w:w="1711" w:type="pct"/>
            <w:tcBorders>
              <w:top w:val="nil"/>
              <w:left w:val="nil"/>
              <w:bottom w:val="single" w:sz="4" w:space="0" w:color="auto"/>
              <w:right w:val="single" w:sz="4" w:space="0" w:color="auto"/>
            </w:tcBorders>
            <w:shd w:val="clear" w:color="auto" w:fill="auto"/>
            <w:vAlign w:val="center"/>
            <w:hideMark/>
          </w:tcPr>
          <w:p w14:paraId="19137BE3" w14:textId="77777777" w:rsidR="00414AC4" w:rsidRPr="00414AC4" w:rsidRDefault="00414AC4" w:rsidP="00414AC4">
            <w:pPr>
              <w:rPr>
                <w:color w:val="000000"/>
                <w:sz w:val="20"/>
                <w:szCs w:val="20"/>
              </w:rPr>
            </w:pPr>
            <w:r w:rsidRPr="00414AC4">
              <w:rPr>
                <w:color w:val="000000"/>
                <w:sz w:val="20"/>
                <w:szCs w:val="20"/>
              </w:rPr>
              <w:t>МБОУ Дубровская №1 СОШ имени генерал-майора Никитина Ивана Семеновича</w:t>
            </w:r>
          </w:p>
        </w:tc>
        <w:tc>
          <w:tcPr>
            <w:tcW w:w="454" w:type="pct"/>
            <w:tcBorders>
              <w:top w:val="nil"/>
              <w:left w:val="nil"/>
              <w:bottom w:val="single" w:sz="4" w:space="0" w:color="auto"/>
              <w:right w:val="single" w:sz="4" w:space="0" w:color="auto"/>
            </w:tcBorders>
            <w:shd w:val="clear" w:color="auto" w:fill="auto"/>
            <w:noWrap/>
            <w:vAlign w:val="center"/>
            <w:hideMark/>
          </w:tcPr>
          <w:p w14:paraId="1B8466CB" w14:textId="77777777" w:rsidR="00414AC4" w:rsidRPr="00414AC4" w:rsidRDefault="00414AC4" w:rsidP="00414AC4">
            <w:pPr>
              <w:jc w:val="center"/>
              <w:rPr>
                <w:color w:val="000000"/>
                <w:sz w:val="20"/>
                <w:szCs w:val="20"/>
              </w:rPr>
            </w:pPr>
            <w:r w:rsidRPr="00414AC4">
              <w:rPr>
                <w:color w:val="000000"/>
                <w:sz w:val="20"/>
                <w:szCs w:val="20"/>
              </w:rPr>
              <w:t>34</w:t>
            </w:r>
          </w:p>
        </w:tc>
        <w:tc>
          <w:tcPr>
            <w:tcW w:w="520" w:type="pct"/>
            <w:tcBorders>
              <w:top w:val="nil"/>
              <w:left w:val="nil"/>
              <w:bottom w:val="single" w:sz="4" w:space="0" w:color="auto"/>
              <w:right w:val="single" w:sz="4" w:space="0" w:color="auto"/>
            </w:tcBorders>
            <w:shd w:val="clear" w:color="auto" w:fill="auto"/>
            <w:noWrap/>
            <w:vAlign w:val="center"/>
            <w:hideMark/>
          </w:tcPr>
          <w:p w14:paraId="41683D7B" w14:textId="77777777" w:rsidR="00414AC4" w:rsidRPr="00414AC4" w:rsidRDefault="00414AC4" w:rsidP="00414AC4">
            <w:pPr>
              <w:jc w:val="center"/>
              <w:rPr>
                <w:color w:val="000000"/>
                <w:sz w:val="20"/>
                <w:szCs w:val="20"/>
              </w:rPr>
            </w:pPr>
            <w:r w:rsidRPr="00414AC4">
              <w:rPr>
                <w:color w:val="000000"/>
                <w:sz w:val="20"/>
                <w:szCs w:val="20"/>
              </w:rPr>
              <w:t>2</w:t>
            </w:r>
          </w:p>
        </w:tc>
        <w:tc>
          <w:tcPr>
            <w:tcW w:w="331" w:type="pct"/>
            <w:tcBorders>
              <w:top w:val="nil"/>
              <w:left w:val="nil"/>
              <w:bottom w:val="single" w:sz="4" w:space="0" w:color="auto"/>
              <w:right w:val="single" w:sz="4" w:space="0" w:color="auto"/>
            </w:tcBorders>
            <w:shd w:val="clear" w:color="auto" w:fill="auto"/>
            <w:vAlign w:val="center"/>
            <w:hideMark/>
          </w:tcPr>
          <w:p w14:paraId="570B7950" w14:textId="12D90D62" w:rsidR="00414AC4" w:rsidRPr="00414AC4" w:rsidRDefault="00414AC4" w:rsidP="00414AC4">
            <w:pPr>
              <w:jc w:val="center"/>
              <w:rPr>
                <w:color w:val="000000"/>
                <w:sz w:val="20"/>
                <w:szCs w:val="20"/>
              </w:rPr>
            </w:pPr>
            <w:r w:rsidRPr="00414AC4">
              <w:rPr>
                <w:color w:val="000000"/>
                <w:sz w:val="20"/>
                <w:szCs w:val="20"/>
              </w:rPr>
              <w:t>5,9</w:t>
            </w:r>
          </w:p>
        </w:tc>
        <w:tc>
          <w:tcPr>
            <w:tcW w:w="510" w:type="pct"/>
            <w:tcBorders>
              <w:top w:val="nil"/>
              <w:left w:val="nil"/>
              <w:bottom w:val="single" w:sz="4" w:space="0" w:color="auto"/>
              <w:right w:val="single" w:sz="4" w:space="0" w:color="auto"/>
            </w:tcBorders>
            <w:shd w:val="clear" w:color="auto" w:fill="auto"/>
            <w:noWrap/>
            <w:vAlign w:val="center"/>
            <w:hideMark/>
          </w:tcPr>
          <w:p w14:paraId="6E39E5E6" w14:textId="77777777" w:rsidR="00414AC4" w:rsidRPr="00414AC4" w:rsidRDefault="00414AC4" w:rsidP="00414AC4">
            <w:pPr>
              <w:jc w:val="center"/>
              <w:rPr>
                <w:color w:val="000000"/>
                <w:sz w:val="20"/>
                <w:szCs w:val="20"/>
              </w:rPr>
            </w:pPr>
            <w:r w:rsidRPr="00414AC4">
              <w:rPr>
                <w:color w:val="000000"/>
                <w:sz w:val="20"/>
                <w:szCs w:val="20"/>
              </w:rPr>
              <w:t>22</w:t>
            </w:r>
          </w:p>
        </w:tc>
        <w:tc>
          <w:tcPr>
            <w:tcW w:w="350" w:type="pct"/>
            <w:tcBorders>
              <w:top w:val="nil"/>
              <w:left w:val="nil"/>
              <w:bottom w:val="single" w:sz="4" w:space="0" w:color="auto"/>
              <w:right w:val="single" w:sz="4" w:space="0" w:color="auto"/>
            </w:tcBorders>
            <w:shd w:val="clear" w:color="auto" w:fill="auto"/>
            <w:vAlign w:val="center"/>
            <w:hideMark/>
          </w:tcPr>
          <w:p w14:paraId="3E35A1B7" w14:textId="2BE31CFA" w:rsidR="00414AC4" w:rsidRPr="00414AC4" w:rsidRDefault="00414AC4" w:rsidP="00414AC4">
            <w:pPr>
              <w:jc w:val="center"/>
              <w:rPr>
                <w:color w:val="000000"/>
                <w:sz w:val="20"/>
                <w:szCs w:val="20"/>
              </w:rPr>
            </w:pPr>
            <w:r w:rsidRPr="00414AC4">
              <w:rPr>
                <w:color w:val="000000"/>
                <w:sz w:val="20"/>
                <w:szCs w:val="20"/>
              </w:rPr>
              <w:t>64,7</w:t>
            </w:r>
          </w:p>
        </w:tc>
        <w:tc>
          <w:tcPr>
            <w:tcW w:w="520" w:type="pct"/>
            <w:tcBorders>
              <w:top w:val="nil"/>
              <w:left w:val="nil"/>
              <w:bottom w:val="single" w:sz="4" w:space="0" w:color="auto"/>
              <w:right w:val="single" w:sz="4" w:space="0" w:color="auto"/>
            </w:tcBorders>
            <w:shd w:val="clear" w:color="auto" w:fill="auto"/>
            <w:noWrap/>
            <w:vAlign w:val="center"/>
            <w:hideMark/>
          </w:tcPr>
          <w:p w14:paraId="2A89B862" w14:textId="77777777" w:rsidR="00414AC4" w:rsidRPr="00414AC4" w:rsidRDefault="00414AC4" w:rsidP="00414AC4">
            <w:pPr>
              <w:jc w:val="center"/>
              <w:rPr>
                <w:color w:val="000000"/>
                <w:sz w:val="20"/>
                <w:szCs w:val="20"/>
              </w:rPr>
            </w:pPr>
            <w:r w:rsidRPr="00414AC4">
              <w:rPr>
                <w:color w:val="000000"/>
                <w:sz w:val="20"/>
                <w:szCs w:val="20"/>
              </w:rPr>
              <w:t>10</w:t>
            </w:r>
          </w:p>
        </w:tc>
        <w:tc>
          <w:tcPr>
            <w:tcW w:w="331" w:type="pct"/>
            <w:tcBorders>
              <w:top w:val="nil"/>
              <w:left w:val="nil"/>
              <w:bottom w:val="single" w:sz="4" w:space="0" w:color="auto"/>
              <w:right w:val="single" w:sz="4" w:space="0" w:color="auto"/>
            </w:tcBorders>
            <w:shd w:val="clear" w:color="auto" w:fill="auto"/>
            <w:vAlign w:val="center"/>
            <w:hideMark/>
          </w:tcPr>
          <w:p w14:paraId="00734559" w14:textId="42DB7B63" w:rsidR="00414AC4" w:rsidRPr="00414AC4" w:rsidRDefault="00414AC4" w:rsidP="00414AC4">
            <w:pPr>
              <w:jc w:val="center"/>
              <w:rPr>
                <w:color w:val="000000"/>
                <w:sz w:val="20"/>
                <w:szCs w:val="20"/>
              </w:rPr>
            </w:pPr>
            <w:r w:rsidRPr="00414AC4">
              <w:rPr>
                <w:color w:val="000000"/>
                <w:sz w:val="20"/>
                <w:szCs w:val="20"/>
              </w:rPr>
              <w:t>29,4</w:t>
            </w:r>
          </w:p>
        </w:tc>
      </w:tr>
      <w:tr w:rsidR="00414AC4" w:rsidRPr="00414AC4" w14:paraId="37D3B4C7" w14:textId="77777777" w:rsidTr="00414AC4">
        <w:trPr>
          <w:trHeight w:val="300"/>
        </w:trPr>
        <w:tc>
          <w:tcPr>
            <w:tcW w:w="274" w:type="pct"/>
            <w:tcBorders>
              <w:top w:val="nil"/>
              <w:left w:val="single" w:sz="4" w:space="0" w:color="auto"/>
              <w:bottom w:val="single" w:sz="4" w:space="0" w:color="auto"/>
              <w:right w:val="single" w:sz="4" w:space="0" w:color="auto"/>
            </w:tcBorders>
            <w:shd w:val="clear" w:color="auto" w:fill="auto"/>
            <w:vAlign w:val="center"/>
            <w:hideMark/>
          </w:tcPr>
          <w:p w14:paraId="3E865E99" w14:textId="77777777" w:rsidR="00414AC4" w:rsidRPr="00414AC4" w:rsidRDefault="00414AC4" w:rsidP="00414AC4">
            <w:pPr>
              <w:jc w:val="center"/>
              <w:rPr>
                <w:color w:val="000000"/>
                <w:sz w:val="20"/>
                <w:szCs w:val="20"/>
              </w:rPr>
            </w:pPr>
            <w:r w:rsidRPr="00414AC4">
              <w:rPr>
                <w:color w:val="000000"/>
                <w:sz w:val="20"/>
                <w:szCs w:val="20"/>
              </w:rPr>
              <w:t>3</w:t>
            </w:r>
          </w:p>
        </w:tc>
        <w:tc>
          <w:tcPr>
            <w:tcW w:w="1711" w:type="pct"/>
            <w:tcBorders>
              <w:top w:val="nil"/>
              <w:left w:val="nil"/>
              <w:bottom w:val="single" w:sz="4" w:space="0" w:color="auto"/>
              <w:right w:val="single" w:sz="4" w:space="0" w:color="auto"/>
            </w:tcBorders>
            <w:shd w:val="clear" w:color="auto" w:fill="auto"/>
            <w:vAlign w:val="center"/>
            <w:hideMark/>
          </w:tcPr>
          <w:p w14:paraId="43E7FA3C" w14:textId="77777777" w:rsidR="00414AC4" w:rsidRPr="00414AC4" w:rsidRDefault="00414AC4" w:rsidP="00414AC4">
            <w:pPr>
              <w:rPr>
                <w:color w:val="000000"/>
                <w:sz w:val="20"/>
                <w:szCs w:val="20"/>
              </w:rPr>
            </w:pPr>
            <w:r w:rsidRPr="00414AC4">
              <w:rPr>
                <w:color w:val="000000"/>
                <w:sz w:val="20"/>
                <w:szCs w:val="20"/>
              </w:rPr>
              <w:t>МБОУ Дубровская №2 СОШ</w:t>
            </w:r>
          </w:p>
        </w:tc>
        <w:tc>
          <w:tcPr>
            <w:tcW w:w="454" w:type="pct"/>
            <w:tcBorders>
              <w:top w:val="nil"/>
              <w:left w:val="nil"/>
              <w:bottom w:val="single" w:sz="4" w:space="0" w:color="auto"/>
              <w:right w:val="single" w:sz="4" w:space="0" w:color="auto"/>
            </w:tcBorders>
            <w:shd w:val="clear" w:color="auto" w:fill="auto"/>
            <w:noWrap/>
            <w:vAlign w:val="center"/>
            <w:hideMark/>
          </w:tcPr>
          <w:p w14:paraId="3577A3CB" w14:textId="77777777" w:rsidR="00414AC4" w:rsidRPr="00414AC4" w:rsidRDefault="00414AC4" w:rsidP="00414AC4">
            <w:pPr>
              <w:jc w:val="center"/>
              <w:rPr>
                <w:color w:val="000000"/>
                <w:sz w:val="20"/>
                <w:szCs w:val="20"/>
              </w:rPr>
            </w:pPr>
            <w:r w:rsidRPr="00414AC4">
              <w:rPr>
                <w:color w:val="000000"/>
                <w:sz w:val="20"/>
                <w:szCs w:val="20"/>
              </w:rPr>
              <w:t>41</w:t>
            </w:r>
          </w:p>
        </w:tc>
        <w:tc>
          <w:tcPr>
            <w:tcW w:w="520" w:type="pct"/>
            <w:tcBorders>
              <w:top w:val="nil"/>
              <w:left w:val="nil"/>
              <w:bottom w:val="single" w:sz="4" w:space="0" w:color="auto"/>
              <w:right w:val="single" w:sz="4" w:space="0" w:color="auto"/>
            </w:tcBorders>
            <w:shd w:val="clear" w:color="auto" w:fill="auto"/>
            <w:noWrap/>
            <w:vAlign w:val="center"/>
            <w:hideMark/>
          </w:tcPr>
          <w:p w14:paraId="49D36DF9" w14:textId="77777777" w:rsidR="00414AC4" w:rsidRPr="00414AC4" w:rsidRDefault="00414AC4" w:rsidP="00414AC4">
            <w:pPr>
              <w:jc w:val="center"/>
              <w:rPr>
                <w:color w:val="000000"/>
                <w:sz w:val="20"/>
                <w:szCs w:val="20"/>
              </w:rPr>
            </w:pPr>
            <w:r w:rsidRPr="00414AC4">
              <w:rPr>
                <w:color w:val="000000"/>
                <w:sz w:val="20"/>
                <w:szCs w:val="20"/>
              </w:rPr>
              <w:t>2</w:t>
            </w:r>
          </w:p>
        </w:tc>
        <w:tc>
          <w:tcPr>
            <w:tcW w:w="331" w:type="pct"/>
            <w:tcBorders>
              <w:top w:val="nil"/>
              <w:left w:val="nil"/>
              <w:bottom w:val="single" w:sz="4" w:space="0" w:color="auto"/>
              <w:right w:val="single" w:sz="4" w:space="0" w:color="auto"/>
            </w:tcBorders>
            <w:shd w:val="clear" w:color="auto" w:fill="auto"/>
            <w:vAlign w:val="center"/>
            <w:hideMark/>
          </w:tcPr>
          <w:p w14:paraId="4F2ED162" w14:textId="79195343" w:rsidR="00414AC4" w:rsidRPr="00414AC4" w:rsidRDefault="00414AC4" w:rsidP="00414AC4">
            <w:pPr>
              <w:jc w:val="center"/>
              <w:rPr>
                <w:color w:val="000000"/>
                <w:sz w:val="20"/>
                <w:szCs w:val="20"/>
              </w:rPr>
            </w:pPr>
            <w:r w:rsidRPr="00414AC4">
              <w:rPr>
                <w:color w:val="000000"/>
                <w:sz w:val="20"/>
                <w:szCs w:val="20"/>
              </w:rPr>
              <w:t>4,9</w:t>
            </w:r>
          </w:p>
        </w:tc>
        <w:tc>
          <w:tcPr>
            <w:tcW w:w="510" w:type="pct"/>
            <w:tcBorders>
              <w:top w:val="nil"/>
              <w:left w:val="nil"/>
              <w:bottom w:val="single" w:sz="4" w:space="0" w:color="auto"/>
              <w:right w:val="single" w:sz="4" w:space="0" w:color="auto"/>
            </w:tcBorders>
            <w:shd w:val="clear" w:color="auto" w:fill="auto"/>
            <w:noWrap/>
            <w:vAlign w:val="center"/>
            <w:hideMark/>
          </w:tcPr>
          <w:p w14:paraId="522373F8" w14:textId="77777777" w:rsidR="00414AC4" w:rsidRPr="00414AC4" w:rsidRDefault="00414AC4" w:rsidP="00414AC4">
            <w:pPr>
              <w:jc w:val="center"/>
              <w:rPr>
                <w:color w:val="000000"/>
                <w:sz w:val="20"/>
                <w:szCs w:val="20"/>
              </w:rPr>
            </w:pPr>
            <w:r w:rsidRPr="00414AC4">
              <w:rPr>
                <w:color w:val="000000"/>
                <w:sz w:val="20"/>
                <w:szCs w:val="20"/>
              </w:rPr>
              <w:t>38</w:t>
            </w:r>
          </w:p>
        </w:tc>
        <w:tc>
          <w:tcPr>
            <w:tcW w:w="350" w:type="pct"/>
            <w:tcBorders>
              <w:top w:val="nil"/>
              <w:left w:val="nil"/>
              <w:bottom w:val="single" w:sz="4" w:space="0" w:color="auto"/>
              <w:right w:val="single" w:sz="4" w:space="0" w:color="auto"/>
            </w:tcBorders>
            <w:shd w:val="clear" w:color="auto" w:fill="auto"/>
            <w:vAlign w:val="center"/>
            <w:hideMark/>
          </w:tcPr>
          <w:p w14:paraId="3524C2FE" w14:textId="5B9C2A6C" w:rsidR="00414AC4" w:rsidRPr="00414AC4" w:rsidRDefault="00414AC4" w:rsidP="00414AC4">
            <w:pPr>
              <w:jc w:val="center"/>
              <w:rPr>
                <w:color w:val="000000"/>
                <w:sz w:val="20"/>
                <w:szCs w:val="20"/>
              </w:rPr>
            </w:pPr>
            <w:r w:rsidRPr="00414AC4">
              <w:rPr>
                <w:color w:val="000000"/>
                <w:sz w:val="20"/>
                <w:szCs w:val="20"/>
              </w:rPr>
              <w:t>92,7</w:t>
            </w:r>
          </w:p>
        </w:tc>
        <w:tc>
          <w:tcPr>
            <w:tcW w:w="520" w:type="pct"/>
            <w:tcBorders>
              <w:top w:val="nil"/>
              <w:left w:val="nil"/>
              <w:bottom w:val="single" w:sz="4" w:space="0" w:color="auto"/>
              <w:right w:val="single" w:sz="4" w:space="0" w:color="auto"/>
            </w:tcBorders>
            <w:shd w:val="clear" w:color="auto" w:fill="auto"/>
            <w:noWrap/>
            <w:vAlign w:val="center"/>
            <w:hideMark/>
          </w:tcPr>
          <w:p w14:paraId="5E595234" w14:textId="77777777" w:rsidR="00414AC4" w:rsidRPr="00414AC4" w:rsidRDefault="00414AC4" w:rsidP="00414AC4">
            <w:pPr>
              <w:jc w:val="center"/>
              <w:rPr>
                <w:color w:val="000000"/>
                <w:sz w:val="20"/>
                <w:szCs w:val="20"/>
              </w:rPr>
            </w:pPr>
            <w:r w:rsidRPr="00414AC4">
              <w:rPr>
                <w:color w:val="000000"/>
                <w:sz w:val="20"/>
                <w:szCs w:val="20"/>
              </w:rPr>
              <w:t>1</w:t>
            </w:r>
          </w:p>
        </w:tc>
        <w:tc>
          <w:tcPr>
            <w:tcW w:w="331" w:type="pct"/>
            <w:tcBorders>
              <w:top w:val="nil"/>
              <w:left w:val="nil"/>
              <w:bottom w:val="single" w:sz="4" w:space="0" w:color="auto"/>
              <w:right w:val="single" w:sz="4" w:space="0" w:color="auto"/>
            </w:tcBorders>
            <w:shd w:val="clear" w:color="auto" w:fill="auto"/>
            <w:vAlign w:val="center"/>
            <w:hideMark/>
          </w:tcPr>
          <w:p w14:paraId="23B37D1E" w14:textId="11145F75" w:rsidR="00414AC4" w:rsidRPr="00414AC4" w:rsidRDefault="00414AC4" w:rsidP="00414AC4">
            <w:pPr>
              <w:jc w:val="center"/>
              <w:rPr>
                <w:color w:val="000000"/>
                <w:sz w:val="20"/>
                <w:szCs w:val="20"/>
              </w:rPr>
            </w:pPr>
            <w:r w:rsidRPr="00414AC4">
              <w:rPr>
                <w:color w:val="000000"/>
                <w:sz w:val="20"/>
                <w:szCs w:val="20"/>
              </w:rPr>
              <w:t>2,4</w:t>
            </w:r>
          </w:p>
        </w:tc>
      </w:tr>
      <w:tr w:rsidR="00414AC4" w:rsidRPr="00414AC4" w14:paraId="68E9025E" w14:textId="77777777" w:rsidTr="00414AC4">
        <w:trPr>
          <w:trHeight w:val="300"/>
        </w:trPr>
        <w:tc>
          <w:tcPr>
            <w:tcW w:w="274" w:type="pct"/>
            <w:tcBorders>
              <w:top w:val="nil"/>
              <w:left w:val="single" w:sz="4" w:space="0" w:color="auto"/>
              <w:bottom w:val="single" w:sz="4" w:space="0" w:color="auto"/>
              <w:right w:val="single" w:sz="4" w:space="0" w:color="auto"/>
            </w:tcBorders>
            <w:shd w:val="clear" w:color="auto" w:fill="auto"/>
            <w:vAlign w:val="center"/>
            <w:hideMark/>
          </w:tcPr>
          <w:p w14:paraId="4FCAF7B4" w14:textId="77777777" w:rsidR="00414AC4" w:rsidRPr="00414AC4" w:rsidRDefault="00414AC4" w:rsidP="00414AC4">
            <w:pPr>
              <w:jc w:val="center"/>
              <w:rPr>
                <w:color w:val="000000"/>
                <w:sz w:val="20"/>
                <w:szCs w:val="20"/>
              </w:rPr>
            </w:pPr>
            <w:r w:rsidRPr="00414AC4">
              <w:rPr>
                <w:color w:val="000000"/>
                <w:sz w:val="20"/>
                <w:szCs w:val="20"/>
              </w:rPr>
              <w:t>4</w:t>
            </w:r>
          </w:p>
        </w:tc>
        <w:tc>
          <w:tcPr>
            <w:tcW w:w="1711" w:type="pct"/>
            <w:tcBorders>
              <w:top w:val="nil"/>
              <w:left w:val="nil"/>
              <w:bottom w:val="single" w:sz="4" w:space="0" w:color="auto"/>
              <w:right w:val="single" w:sz="4" w:space="0" w:color="auto"/>
            </w:tcBorders>
            <w:shd w:val="clear" w:color="auto" w:fill="auto"/>
            <w:vAlign w:val="center"/>
            <w:hideMark/>
          </w:tcPr>
          <w:p w14:paraId="388DA42F" w14:textId="77777777" w:rsidR="00414AC4" w:rsidRPr="00414AC4" w:rsidRDefault="00414AC4" w:rsidP="00414AC4">
            <w:pPr>
              <w:rPr>
                <w:color w:val="000000"/>
                <w:sz w:val="20"/>
                <w:szCs w:val="20"/>
              </w:rPr>
            </w:pPr>
            <w:r w:rsidRPr="00414AC4">
              <w:rPr>
                <w:color w:val="000000"/>
                <w:sz w:val="20"/>
                <w:szCs w:val="20"/>
              </w:rPr>
              <w:t xml:space="preserve">МБОУ </w:t>
            </w:r>
            <w:proofErr w:type="spellStart"/>
            <w:r w:rsidRPr="00414AC4">
              <w:rPr>
                <w:color w:val="000000"/>
                <w:sz w:val="20"/>
                <w:szCs w:val="20"/>
              </w:rPr>
              <w:t>Пеклинская</w:t>
            </w:r>
            <w:proofErr w:type="spellEnd"/>
            <w:r w:rsidRPr="00414AC4">
              <w:rPr>
                <w:color w:val="000000"/>
                <w:sz w:val="20"/>
                <w:szCs w:val="20"/>
              </w:rPr>
              <w:t xml:space="preserve"> СОШ</w:t>
            </w:r>
          </w:p>
        </w:tc>
        <w:tc>
          <w:tcPr>
            <w:tcW w:w="454" w:type="pct"/>
            <w:tcBorders>
              <w:top w:val="nil"/>
              <w:left w:val="nil"/>
              <w:bottom w:val="single" w:sz="4" w:space="0" w:color="auto"/>
              <w:right w:val="single" w:sz="4" w:space="0" w:color="auto"/>
            </w:tcBorders>
            <w:shd w:val="clear" w:color="auto" w:fill="auto"/>
            <w:noWrap/>
            <w:vAlign w:val="center"/>
            <w:hideMark/>
          </w:tcPr>
          <w:p w14:paraId="2CE07937" w14:textId="77777777" w:rsidR="00414AC4" w:rsidRPr="00414AC4" w:rsidRDefault="00414AC4" w:rsidP="00414AC4">
            <w:pPr>
              <w:jc w:val="center"/>
              <w:rPr>
                <w:color w:val="000000"/>
                <w:sz w:val="20"/>
                <w:szCs w:val="20"/>
              </w:rPr>
            </w:pPr>
            <w:r w:rsidRPr="00414AC4">
              <w:rPr>
                <w:color w:val="000000"/>
                <w:sz w:val="20"/>
                <w:szCs w:val="20"/>
              </w:rPr>
              <w:t>6</w:t>
            </w:r>
          </w:p>
        </w:tc>
        <w:tc>
          <w:tcPr>
            <w:tcW w:w="520" w:type="pct"/>
            <w:tcBorders>
              <w:top w:val="nil"/>
              <w:left w:val="nil"/>
              <w:bottom w:val="single" w:sz="4" w:space="0" w:color="auto"/>
              <w:right w:val="single" w:sz="4" w:space="0" w:color="auto"/>
            </w:tcBorders>
            <w:shd w:val="clear" w:color="auto" w:fill="auto"/>
            <w:noWrap/>
            <w:vAlign w:val="center"/>
            <w:hideMark/>
          </w:tcPr>
          <w:p w14:paraId="3A96FA2A" w14:textId="77777777" w:rsidR="00414AC4" w:rsidRPr="00414AC4" w:rsidRDefault="00414AC4" w:rsidP="00414AC4">
            <w:pPr>
              <w:jc w:val="center"/>
              <w:rPr>
                <w:color w:val="000000"/>
                <w:sz w:val="20"/>
                <w:szCs w:val="20"/>
              </w:rPr>
            </w:pPr>
            <w:r w:rsidRPr="00414AC4">
              <w:rPr>
                <w:color w:val="000000"/>
                <w:sz w:val="20"/>
                <w:szCs w:val="20"/>
              </w:rPr>
              <w:t>3</w:t>
            </w:r>
          </w:p>
        </w:tc>
        <w:tc>
          <w:tcPr>
            <w:tcW w:w="331" w:type="pct"/>
            <w:tcBorders>
              <w:top w:val="nil"/>
              <w:left w:val="nil"/>
              <w:bottom w:val="single" w:sz="4" w:space="0" w:color="auto"/>
              <w:right w:val="single" w:sz="4" w:space="0" w:color="auto"/>
            </w:tcBorders>
            <w:shd w:val="clear" w:color="auto" w:fill="auto"/>
            <w:vAlign w:val="center"/>
            <w:hideMark/>
          </w:tcPr>
          <w:p w14:paraId="4D07E62A" w14:textId="559EC666" w:rsidR="00414AC4" w:rsidRPr="00414AC4" w:rsidRDefault="00414AC4" w:rsidP="00414AC4">
            <w:pPr>
              <w:jc w:val="center"/>
              <w:rPr>
                <w:color w:val="000000"/>
                <w:sz w:val="20"/>
                <w:szCs w:val="20"/>
              </w:rPr>
            </w:pPr>
            <w:r w:rsidRPr="00414AC4">
              <w:rPr>
                <w:color w:val="000000"/>
                <w:sz w:val="20"/>
                <w:szCs w:val="20"/>
              </w:rPr>
              <w:t>50,0</w:t>
            </w:r>
          </w:p>
        </w:tc>
        <w:tc>
          <w:tcPr>
            <w:tcW w:w="510" w:type="pct"/>
            <w:tcBorders>
              <w:top w:val="nil"/>
              <w:left w:val="nil"/>
              <w:bottom w:val="single" w:sz="4" w:space="0" w:color="auto"/>
              <w:right w:val="single" w:sz="4" w:space="0" w:color="auto"/>
            </w:tcBorders>
            <w:shd w:val="clear" w:color="auto" w:fill="auto"/>
            <w:noWrap/>
            <w:vAlign w:val="center"/>
            <w:hideMark/>
          </w:tcPr>
          <w:p w14:paraId="4315A8FB" w14:textId="77777777" w:rsidR="00414AC4" w:rsidRPr="00414AC4" w:rsidRDefault="00414AC4" w:rsidP="00414AC4">
            <w:pPr>
              <w:jc w:val="center"/>
              <w:rPr>
                <w:color w:val="000000"/>
                <w:sz w:val="20"/>
                <w:szCs w:val="20"/>
              </w:rPr>
            </w:pPr>
            <w:r w:rsidRPr="00414AC4">
              <w:rPr>
                <w:color w:val="000000"/>
                <w:sz w:val="20"/>
                <w:szCs w:val="20"/>
              </w:rPr>
              <w:t>2</w:t>
            </w:r>
          </w:p>
        </w:tc>
        <w:tc>
          <w:tcPr>
            <w:tcW w:w="350" w:type="pct"/>
            <w:tcBorders>
              <w:top w:val="nil"/>
              <w:left w:val="nil"/>
              <w:bottom w:val="single" w:sz="4" w:space="0" w:color="auto"/>
              <w:right w:val="single" w:sz="4" w:space="0" w:color="auto"/>
            </w:tcBorders>
            <w:shd w:val="clear" w:color="auto" w:fill="auto"/>
            <w:vAlign w:val="center"/>
            <w:hideMark/>
          </w:tcPr>
          <w:p w14:paraId="31008937" w14:textId="472E080D" w:rsidR="00414AC4" w:rsidRPr="00414AC4" w:rsidRDefault="00414AC4" w:rsidP="00414AC4">
            <w:pPr>
              <w:jc w:val="center"/>
              <w:rPr>
                <w:color w:val="000000"/>
                <w:sz w:val="20"/>
                <w:szCs w:val="20"/>
              </w:rPr>
            </w:pPr>
            <w:r w:rsidRPr="00414AC4">
              <w:rPr>
                <w:color w:val="000000"/>
                <w:sz w:val="20"/>
                <w:szCs w:val="20"/>
              </w:rPr>
              <w:t>33,3</w:t>
            </w:r>
          </w:p>
        </w:tc>
        <w:tc>
          <w:tcPr>
            <w:tcW w:w="520" w:type="pct"/>
            <w:tcBorders>
              <w:top w:val="nil"/>
              <w:left w:val="nil"/>
              <w:bottom w:val="single" w:sz="4" w:space="0" w:color="auto"/>
              <w:right w:val="single" w:sz="4" w:space="0" w:color="auto"/>
            </w:tcBorders>
            <w:shd w:val="clear" w:color="auto" w:fill="auto"/>
            <w:noWrap/>
            <w:vAlign w:val="center"/>
            <w:hideMark/>
          </w:tcPr>
          <w:p w14:paraId="7C9CC943" w14:textId="77777777" w:rsidR="00414AC4" w:rsidRPr="00414AC4" w:rsidRDefault="00414AC4" w:rsidP="00414AC4">
            <w:pPr>
              <w:jc w:val="center"/>
              <w:rPr>
                <w:color w:val="000000"/>
                <w:sz w:val="20"/>
                <w:szCs w:val="20"/>
              </w:rPr>
            </w:pPr>
            <w:r w:rsidRPr="00414AC4">
              <w:rPr>
                <w:color w:val="000000"/>
                <w:sz w:val="20"/>
                <w:szCs w:val="20"/>
              </w:rPr>
              <w:t>1</w:t>
            </w:r>
          </w:p>
        </w:tc>
        <w:tc>
          <w:tcPr>
            <w:tcW w:w="331" w:type="pct"/>
            <w:tcBorders>
              <w:top w:val="nil"/>
              <w:left w:val="nil"/>
              <w:bottom w:val="single" w:sz="4" w:space="0" w:color="auto"/>
              <w:right w:val="single" w:sz="4" w:space="0" w:color="auto"/>
            </w:tcBorders>
            <w:shd w:val="clear" w:color="auto" w:fill="auto"/>
            <w:vAlign w:val="center"/>
            <w:hideMark/>
          </w:tcPr>
          <w:p w14:paraId="25E1F7B8" w14:textId="4BF7C220" w:rsidR="00414AC4" w:rsidRPr="00414AC4" w:rsidRDefault="00414AC4" w:rsidP="00414AC4">
            <w:pPr>
              <w:jc w:val="center"/>
              <w:rPr>
                <w:color w:val="000000"/>
                <w:sz w:val="20"/>
                <w:szCs w:val="20"/>
              </w:rPr>
            </w:pPr>
            <w:r w:rsidRPr="00414AC4">
              <w:rPr>
                <w:color w:val="000000"/>
                <w:sz w:val="20"/>
                <w:szCs w:val="20"/>
              </w:rPr>
              <w:t>16,7</w:t>
            </w:r>
          </w:p>
        </w:tc>
      </w:tr>
      <w:tr w:rsidR="00414AC4" w:rsidRPr="00414AC4" w14:paraId="78815D55" w14:textId="77777777" w:rsidTr="00414AC4">
        <w:trPr>
          <w:trHeight w:val="300"/>
        </w:trPr>
        <w:tc>
          <w:tcPr>
            <w:tcW w:w="274" w:type="pct"/>
            <w:tcBorders>
              <w:top w:val="nil"/>
              <w:left w:val="single" w:sz="4" w:space="0" w:color="auto"/>
              <w:bottom w:val="single" w:sz="4" w:space="0" w:color="auto"/>
              <w:right w:val="single" w:sz="4" w:space="0" w:color="auto"/>
            </w:tcBorders>
            <w:shd w:val="clear" w:color="auto" w:fill="auto"/>
            <w:vAlign w:val="center"/>
            <w:hideMark/>
          </w:tcPr>
          <w:p w14:paraId="4E0CB6A6" w14:textId="77777777" w:rsidR="00414AC4" w:rsidRPr="00414AC4" w:rsidRDefault="00414AC4" w:rsidP="00414AC4">
            <w:pPr>
              <w:jc w:val="center"/>
              <w:rPr>
                <w:color w:val="000000"/>
                <w:sz w:val="20"/>
                <w:szCs w:val="20"/>
              </w:rPr>
            </w:pPr>
            <w:r w:rsidRPr="00414AC4">
              <w:rPr>
                <w:color w:val="000000"/>
                <w:sz w:val="20"/>
                <w:szCs w:val="20"/>
              </w:rPr>
              <w:t>5</w:t>
            </w:r>
          </w:p>
        </w:tc>
        <w:tc>
          <w:tcPr>
            <w:tcW w:w="1711" w:type="pct"/>
            <w:tcBorders>
              <w:top w:val="nil"/>
              <w:left w:val="nil"/>
              <w:bottom w:val="single" w:sz="4" w:space="0" w:color="auto"/>
              <w:right w:val="single" w:sz="4" w:space="0" w:color="auto"/>
            </w:tcBorders>
            <w:shd w:val="clear" w:color="auto" w:fill="auto"/>
            <w:vAlign w:val="center"/>
            <w:hideMark/>
          </w:tcPr>
          <w:p w14:paraId="58C7EABA" w14:textId="77777777" w:rsidR="00414AC4" w:rsidRPr="00414AC4" w:rsidRDefault="00414AC4" w:rsidP="00414AC4">
            <w:pPr>
              <w:rPr>
                <w:color w:val="000000"/>
                <w:sz w:val="20"/>
                <w:szCs w:val="20"/>
              </w:rPr>
            </w:pPr>
            <w:r w:rsidRPr="00414AC4">
              <w:rPr>
                <w:color w:val="000000"/>
                <w:sz w:val="20"/>
                <w:szCs w:val="20"/>
              </w:rPr>
              <w:t xml:space="preserve">МБОУ </w:t>
            </w:r>
            <w:proofErr w:type="spellStart"/>
            <w:r w:rsidRPr="00414AC4">
              <w:rPr>
                <w:color w:val="000000"/>
                <w:sz w:val="20"/>
                <w:szCs w:val="20"/>
              </w:rPr>
              <w:t>Сещинская</w:t>
            </w:r>
            <w:proofErr w:type="spellEnd"/>
            <w:r w:rsidRPr="00414AC4">
              <w:rPr>
                <w:color w:val="000000"/>
                <w:sz w:val="20"/>
                <w:szCs w:val="20"/>
              </w:rPr>
              <w:t xml:space="preserve"> СОШ</w:t>
            </w:r>
          </w:p>
        </w:tc>
        <w:tc>
          <w:tcPr>
            <w:tcW w:w="454" w:type="pct"/>
            <w:tcBorders>
              <w:top w:val="nil"/>
              <w:left w:val="nil"/>
              <w:bottom w:val="single" w:sz="4" w:space="0" w:color="auto"/>
              <w:right w:val="single" w:sz="4" w:space="0" w:color="auto"/>
            </w:tcBorders>
            <w:shd w:val="clear" w:color="auto" w:fill="auto"/>
            <w:noWrap/>
            <w:vAlign w:val="center"/>
            <w:hideMark/>
          </w:tcPr>
          <w:p w14:paraId="0884B50B" w14:textId="77777777" w:rsidR="00414AC4" w:rsidRPr="00414AC4" w:rsidRDefault="00414AC4" w:rsidP="00414AC4">
            <w:pPr>
              <w:jc w:val="center"/>
              <w:rPr>
                <w:color w:val="000000"/>
                <w:sz w:val="20"/>
                <w:szCs w:val="20"/>
              </w:rPr>
            </w:pPr>
            <w:r w:rsidRPr="00414AC4">
              <w:rPr>
                <w:color w:val="000000"/>
                <w:sz w:val="20"/>
                <w:szCs w:val="20"/>
              </w:rPr>
              <w:t>29</w:t>
            </w:r>
          </w:p>
        </w:tc>
        <w:tc>
          <w:tcPr>
            <w:tcW w:w="520" w:type="pct"/>
            <w:tcBorders>
              <w:top w:val="nil"/>
              <w:left w:val="nil"/>
              <w:bottom w:val="single" w:sz="4" w:space="0" w:color="auto"/>
              <w:right w:val="single" w:sz="4" w:space="0" w:color="auto"/>
            </w:tcBorders>
            <w:shd w:val="clear" w:color="auto" w:fill="auto"/>
            <w:noWrap/>
            <w:vAlign w:val="center"/>
            <w:hideMark/>
          </w:tcPr>
          <w:p w14:paraId="662227CF" w14:textId="77777777" w:rsidR="00414AC4" w:rsidRPr="00414AC4" w:rsidRDefault="00414AC4" w:rsidP="00414AC4">
            <w:pPr>
              <w:jc w:val="center"/>
              <w:rPr>
                <w:color w:val="000000"/>
                <w:sz w:val="20"/>
                <w:szCs w:val="20"/>
              </w:rPr>
            </w:pPr>
            <w:r w:rsidRPr="00414AC4">
              <w:rPr>
                <w:color w:val="000000"/>
                <w:sz w:val="20"/>
                <w:szCs w:val="20"/>
              </w:rPr>
              <w:t>4</w:t>
            </w:r>
          </w:p>
        </w:tc>
        <w:tc>
          <w:tcPr>
            <w:tcW w:w="331" w:type="pct"/>
            <w:tcBorders>
              <w:top w:val="nil"/>
              <w:left w:val="nil"/>
              <w:bottom w:val="single" w:sz="4" w:space="0" w:color="auto"/>
              <w:right w:val="single" w:sz="4" w:space="0" w:color="auto"/>
            </w:tcBorders>
            <w:shd w:val="clear" w:color="auto" w:fill="auto"/>
            <w:vAlign w:val="center"/>
            <w:hideMark/>
          </w:tcPr>
          <w:p w14:paraId="475E0E9C" w14:textId="7ADF1293" w:rsidR="00414AC4" w:rsidRPr="00414AC4" w:rsidRDefault="00414AC4" w:rsidP="00414AC4">
            <w:pPr>
              <w:jc w:val="center"/>
              <w:rPr>
                <w:color w:val="000000"/>
                <w:sz w:val="20"/>
                <w:szCs w:val="20"/>
              </w:rPr>
            </w:pPr>
            <w:r w:rsidRPr="00414AC4">
              <w:rPr>
                <w:color w:val="000000"/>
                <w:sz w:val="20"/>
                <w:szCs w:val="20"/>
              </w:rPr>
              <w:t>13,8</w:t>
            </w:r>
          </w:p>
        </w:tc>
        <w:tc>
          <w:tcPr>
            <w:tcW w:w="510" w:type="pct"/>
            <w:tcBorders>
              <w:top w:val="nil"/>
              <w:left w:val="nil"/>
              <w:bottom w:val="single" w:sz="4" w:space="0" w:color="auto"/>
              <w:right w:val="single" w:sz="4" w:space="0" w:color="auto"/>
            </w:tcBorders>
            <w:shd w:val="clear" w:color="auto" w:fill="auto"/>
            <w:noWrap/>
            <w:vAlign w:val="center"/>
            <w:hideMark/>
          </w:tcPr>
          <w:p w14:paraId="7E634B6A" w14:textId="77777777" w:rsidR="00414AC4" w:rsidRPr="00414AC4" w:rsidRDefault="00414AC4" w:rsidP="00414AC4">
            <w:pPr>
              <w:jc w:val="center"/>
              <w:rPr>
                <w:color w:val="000000"/>
                <w:sz w:val="20"/>
                <w:szCs w:val="20"/>
              </w:rPr>
            </w:pPr>
            <w:r w:rsidRPr="00414AC4">
              <w:rPr>
                <w:color w:val="000000"/>
                <w:sz w:val="20"/>
                <w:szCs w:val="20"/>
              </w:rPr>
              <w:t>24</w:t>
            </w:r>
          </w:p>
        </w:tc>
        <w:tc>
          <w:tcPr>
            <w:tcW w:w="350" w:type="pct"/>
            <w:tcBorders>
              <w:top w:val="nil"/>
              <w:left w:val="nil"/>
              <w:bottom w:val="single" w:sz="4" w:space="0" w:color="auto"/>
              <w:right w:val="single" w:sz="4" w:space="0" w:color="auto"/>
            </w:tcBorders>
            <w:shd w:val="clear" w:color="auto" w:fill="auto"/>
            <w:vAlign w:val="center"/>
            <w:hideMark/>
          </w:tcPr>
          <w:p w14:paraId="42510C0E" w14:textId="5AD88025" w:rsidR="00414AC4" w:rsidRPr="00414AC4" w:rsidRDefault="00414AC4" w:rsidP="00414AC4">
            <w:pPr>
              <w:jc w:val="center"/>
              <w:rPr>
                <w:color w:val="000000"/>
                <w:sz w:val="20"/>
                <w:szCs w:val="20"/>
              </w:rPr>
            </w:pPr>
            <w:r w:rsidRPr="00414AC4">
              <w:rPr>
                <w:color w:val="000000"/>
                <w:sz w:val="20"/>
                <w:szCs w:val="20"/>
              </w:rPr>
              <w:t>82,8</w:t>
            </w:r>
          </w:p>
        </w:tc>
        <w:tc>
          <w:tcPr>
            <w:tcW w:w="520" w:type="pct"/>
            <w:tcBorders>
              <w:top w:val="nil"/>
              <w:left w:val="nil"/>
              <w:bottom w:val="single" w:sz="4" w:space="0" w:color="auto"/>
              <w:right w:val="single" w:sz="4" w:space="0" w:color="auto"/>
            </w:tcBorders>
            <w:shd w:val="clear" w:color="auto" w:fill="auto"/>
            <w:noWrap/>
            <w:vAlign w:val="center"/>
            <w:hideMark/>
          </w:tcPr>
          <w:p w14:paraId="3A485A51" w14:textId="77777777" w:rsidR="00414AC4" w:rsidRPr="00414AC4" w:rsidRDefault="00414AC4" w:rsidP="00414AC4">
            <w:pPr>
              <w:jc w:val="center"/>
              <w:rPr>
                <w:color w:val="000000"/>
                <w:sz w:val="20"/>
                <w:szCs w:val="20"/>
              </w:rPr>
            </w:pPr>
            <w:r w:rsidRPr="00414AC4">
              <w:rPr>
                <w:color w:val="000000"/>
                <w:sz w:val="20"/>
                <w:szCs w:val="20"/>
              </w:rPr>
              <w:t>1</w:t>
            </w:r>
          </w:p>
        </w:tc>
        <w:tc>
          <w:tcPr>
            <w:tcW w:w="331" w:type="pct"/>
            <w:tcBorders>
              <w:top w:val="nil"/>
              <w:left w:val="nil"/>
              <w:bottom w:val="single" w:sz="4" w:space="0" w:color="auto"/>
              <w:right w:val="single" w:sz="4" w:space="0" w:color="auto"/>
            </w:tcBorders>
            <w:shd w:val="clear" w:color="auto" w:fill="auto"/>
            <w:vAlign w:val="center"/>
            <w:hideMark/>
          </w:tcPr>
          <w:p w14:paraId="04BD981E" w14:textId="3EB8F743" w:rsidR="00414AC4" w:rsidRPr="00414AC4" w:rsidRDefault="00414AC4" w:rsidP="00414AC4">
            <w:pPr>
              <w:jc w:val="center"/>
              <w:rPr>
                <w:color w:val="000000"/>
                <w:sz w:val="20"/>
                <w:szCs w:val="20"/>
              </w:rPr>
            </w:pPr>
            <w:r w:rsidRPr="00414AC4">
              <w:rPr>
                <w:color w:val="000000"/>
                <w:sz w:val="20"/>
                <w:szCs w:val="20"/>
              </w:rPr>
              <w:t>3,4</w:t>
            </w:r>
          </w:p>
        </w:tc>
      </w:tr>
      <w:tr w:rsidR="00414AC4" w:rsidRPr="00414AC4" w14:paraId="4916DD6C" w14:textId="77777777" w:rsidTr="00414AC4">
        <w:trPr>
          <w:trHeight w:val="600"/>
        </w:trPr>
        <w:tc>
          <w:tcPr>
            <w:tcW w:w="274" w:type="pct"/>
            <w:tcBorders>
              <w:top w:val="nil"/>
              <w:left w:val="single" w:sz="4" w:space="0" w:color="auto"/>
              <w:bottom w:val="single" w:sz="4" w:space="0" w:color="auto"/>
              <w:right w:val="single" w:sz="4" w:space="0" w:color="auto"/>
            </w:tcBorders>
            <w:shd w:val="clear" w:color="auto" w:fill="auto"/>
            <w:vAlign w:val="center"/>
            <w:hideMark/>
          </w:tcPr>
          <w:p w14:paraId="15E68D0D" w14:textId="77777777" w:rsidR="00414AC4" w:rsidRPr="00414AC4" w:rsidRDefault="00414AC4" w:rsidP="00414AC4">
            <w:pPr>
              <w:jc w:val="center"/>
              <w:rPr>
                <w:color w:val="000000"/>
                <w:sz w:val="20"/>
                <w:szCs w:val="20"/>
              </w:rPr>
            </w:pPr>
            <w:r w:rsidRPr="00414AC4">
              <w:rPr>
                <w:color w:val="000000"/>
                <w:sz w:val="20"/>
                <w:szCs w:val="20"/>
              </w:rPr>
              <w:t>6</w:t>
            </w:r>
          </w:p>
        </w:tc>
        <w:tc>
          <w:tcPr>
            <w:tcW w:w="1711" w:type="pct"/>
            <w:tcBorders>
              <w:top w:val="nil"/>
              <w:left w:val="nil"/>
              <w:bottom w:val="single" w:sz="4" w:space="0" w:color="auto"/>
              <w:right w:val="single" w:sz="4" w:space="0" w:color="auto"/>
            </w:tcBorders>
            <w:shd w:val="clear" w:color="auto" w:fill="auto"/>
            <w:vAlign w:val="center"/>
            <w:hideMark/>
          </w:tcPr>
          <w:p w14:paraId="48BDF946" w14:textId="77777777" w:rsidR="00414AC4" w:rsidRPr="00414AC4" w:rsidRDefault="00414AC4" w:rsidP="00414AC4">
            <w:pPr>
              <w:rPr>
                <w:color w:val="000000"/>
                <w:sz w:val="20"/>
                <w:szCs w:val="20"/>
              </w:rPr>
            </w:pPr>
            <w:r w:rsidRPr="00414AC4">
              <w:rPr>
                <w:color w:val="000000"/>
                <w:sz w:val="20"/>
                <w:szCs w:val="20"/>
              </w:rPr>
              <w:t xml:space="preserve">Филиал МБОУ </w:t>
            </w:r>
            <w:proofErr w:type="spellStart"/>
            <w:r w:rsidRPr="00414AC4">
              <w:rPr>
                <w:color w:val="000000"/>
                <w:sz w:val="20"/>
                <w:szCs w:val="20"/>
              </w:rPr>
              <w:t>Пеклинской</w:t>
            </w:r>
            <w:proofErr w:type="spellEnd"/>
            <w:r w:rsidRPr="00414AC4">
              <w:rPr>
                <w:color w:val="000000"/>
                <w:sz w:val="20"/>
                <w:szCs w:val="20"/>
              </w:rPr>
              <w:t xml:space="preserve"> СОШ </w:t>
            </w:r>
            <w:proofErr w:type="spellStart"/>
            <w:r w:rsidRPr="00414AC4">
              <w:rPr>
                <w:color w:val="000000"/>
                <w:sz w:val="20"/>
                <w:szCs w:val="20"/>
              </w:rPr>
              <w:t>Рябчинская</w:t>
            </w:r>
            <w:proofErr w:type="spellEnd"/>
            <w:r w:rsidRPr="00414AC4">
              <w:rPr>
                <w:color w:val="000000"/>
                <w:sz w:val="20"/>
                <w:szCs w:val="20"/>
              </w:rPr>
              <w:t xml:space="preserve"> СОШ</w:t>
            </w:r>
          </w:p>
        </w:tc>
        <w:tc>
          <w:tcPr>
            <w:tcW w:w="454" w:type="pct"/>
            <w:tcBorders>
              <w:top w:val="nil"/>
              <w:left w:val="nil"/>
              <w:bottom w:val="single" w:sz="4" w:space="0" w:color="auto"/>
              <w:right w:val="single" w:sz="4" w:space="0" w:color="auto"/>
            </w:tcBorders>
            <w:shd w:val="clear" w:color="auto" w:fill="auto"/>
            <w:noWrap/>
            <w:vAlign w:val="center"/>
            <w:hideMark/>
          </w:tcPr>
          <w:p w14:paraId="3B10CC32" w14:textId="77777777" w:rsidR="00414AC4" w:rsidRPr="00414AC4" w:rsidRDefault="00414AC4" w:rsidP="00414AC4">
            <w:pPr>
              <w:jc w:val="center"/>
              <w:rPr>
                <w:color w:val="000000"/>
                <w:sz w:val="20"/>
                <w:szCs w:val="20"/>
              </w:rPr>
            </w:pPr>
            <w:r w:rsidRPr="00414AC4">
              <w:rPr>
                <w:color w:val="000000"/>
                <w:sz w:val="20"/>
                <w:szCs w:val="20"/>
              </w:rPr>
              <w:t>2</w:t>
            </w:r>
          </w:p>
        </w:tc>
        <w:tc>
          <w:tcPr>
            <w:tcW w:w="520" w:type="pct"/>
            <w:tcBorders>
              <w:top w:val="nil"/>
              <w:left w:val="nil"/>
              <w:bottom w:val="single" w:sz="4" w:space="0" w:color="auto"/>
              <w:right w:val="single" w:sz="4" w:space="0" w:color="auto"/>
            </w:tcBorders>
            <w:shd w:val="clear" w:color="auto" w:fill="auto"/>
            <w:noWrap/>
            <w:vAlign w:val="center"/>
            <w:hideMark/>
          </w:tcPr>
          <w:p w14:paraId="0E7664DF" w14:textId="77777777" w:rsidR="00414AC4" w:rsidRPr="00414AC4" w:rsidRDefault="00414AC4" w:rsidP="00414AC4">
            <w:pPr>
              <w:jc w:val="center"/>
              <w:rPr>
                <w:color w:val="000000"/>
                <w:sz w:val="20"/>
                <w:szCs w:val="20"/>
              </w:rPr>
            </w:pPr>
            <w:r w:rsidRPr="00414AC4">
              <w:rPr>
                <w:color w:val="000000"/>
                <w:sz w:val="20"/>
                <w:szCs w:val="20"/>
              </w:rPr>
              <w:t> </w:t>
            </w:r>
          </w:p>
        </w:tc>
        <w:tc>
          <w:tcPr>
            <w:tcW w:w="331" w:type="pct"/>
            <w:tcBorders>
              <w:top w:val="nil"/>
              <w:left w:val="nil"/>
              <w:bottom w:val="single" w:sz="4" w:space="0" w:color="auto"/>
              <w:right w:val="single" w:sz="4" w:space="0" w:color="auto"/>
            </w:tcBorders>
            <w:shd w:val="clear" w:color="auto" w:fill="auto"/>
            <w:vAlign w:val="center"/>
            <w:hideMark/>
          </w:tcPr>
          <w:p w14:paraId="6F087628" w14:textId="77777777" w:rsidR="00414AC4" w:rsidRPr="00414AC4" w:rsidRDefault="00414AC4" w:rsidP="00414AC4">
            <w:pPr>
              <w:jc w:val="center"/>
              <w:rPr>
                <w:color w:val="000000"/>
                <w:sz w:val="20"/>
                <w:szCs w:val="20"/>
              </w:rPr>
            </w:pPr>
            <w:r w:rsidRPr="00414AC4">
              <w:rPr>
                <w:color w:val="000000"/>
                <w:sz w:val="20"/>
                <w:szCs w:val="20"/>
              </w:rPr>
              <w:t> </w:t>
            </w:r>
          </w:p>
        </w:tc>
        <w:tc>
          <w:tcPr>
            <w:tcW w:w="510" w:type="pct"/>
            <w:tcBorders>
              <w:top w:val="nil"/>
              <w:left w:val="nil"/>
              <w:bottom w:val="single" w:sz="4" w:space="0" w:color="auto"/>
              <w:right w:val="single" w:sz="4" w:space="0" w:color="auto"/>
            </w:tcBorders>
            <w:shd w:val="clear" w:color="auto" w:fill="auto"/>
            <w:noWrap/>
            <w:vAlign w:val="center"/>
            <w:hideMark/>
          </w:tcPr>
          <w:p w14:paraId="32A9D0BF" w14:textId="77777777" w:rsidR="00414AC4" w:rsidRPr="00414AC4" w:rsidRDefault="00414AC4" w:rsidP="00414AC4">
            <w:pPr>
              <w:jc w:val="center"/>
              <w:rPr>
                <w:color w:val="000000"/>
                <w:sz w:val="20"/>
                <w:szCs w:val="20"/>
              </w:rPr>
            </w:pPr>
            <w:r w:rsidRPr="00414AC4">
              <w:rPr>
                <w:color w:val="000000"/>
                <w:sz w:val="20"/>
                <w:szCs w:val="20"/>
              </w:rPr>
              <w:t>2</w:t>
            </w:r>
          </w:p>
        </w:tc>
        <w:tc>
          <w:tcPr>
            <w:tcW w:w="350" w:type="pct"/>
            <w:tcBorders>
              <w:top w:val="nil"/>
              <w:left w:val="nil"/>
              <w:bottom w:val="single" w:sz="4" w:space="0" w:color="auto"/>
              <w:right w:val="single" w:sz="4" w:space="0" w:color="auto"/>
            </w:tcBorders>
            <w:shd w:val="clear" w:color="auto" w:fill="auto"/>
            <w:vAlign w:val="center"/>
            <w:hideMark/>
          </w:tcPr>
          <w:p w14:paraId="37B9FEBD" w14:textId="2D10DFC3" w:rsidR="00414AC4" w:rsidRPr="00414AC4" w:rsidRDefault="00414AC4" w:rsidP="00414AC4">
            <w:pPr>
              <w:jc w:val="center"/>
              <w:rPr>
                <w:color w:val="000000"/>
                <w:sz w:val="20"/>
                <w:szCs w:val="20"/>
              </w:rPr>
            </w:pPr>
            <w:r w:rsidRPr="00414AC4">
              <w:rPr>
                <w:color w:val="000000"/>
                <w:sz w:val="20"/>
                <w:szCs w:val="20"/>
              </w:rPr>
              <w:t>100</w:t>
            </w:r>
          </w:p>
        </w:tc>
        <w:tc>
          <w:tcPr>
            <w:tcW w:w="520" w:type="pct"/>
            <w:tcBorders>
              <w:top w:val="nil"/>
              <w:left w:val="nil"/>
              <w:bottom w:val="single" w:sz="4" w:space="0" w:color="auto"/>
              <w:right w:val="single" w:sz="4" w:space="0" w:color="auto"/>
            </w:tcBorders>
            <w:shd w:val="clear" w:color="auto" w:fill="auto"/>
            <w:noWrap/>
            <w:vAlign w:val="center"/>
            <w:hideMark/>
          </w:tcPr>
          <w:p w14:paraId="756E59D8" w14:textId="77777777" w:rsidR="00414AC4" w:rsidRPr="00414AC4" w:rsidRDefault="00414AC4" w:rsidP="00414AC4">
            <w:pPr>
              <w:jc w:val="center"/>
              <w:rPr>
                <w:color w:val="000000"/>
                <w:sz w:val="20"/>
                <w:szCs w:val="20"/>
              </w:rPr>
            </w:pPr>
            <w:r w:rsidRPr="00414AC4">
              <w:rPr>
                <w:color w:val="000000"/>
                <w:sz w:val="20"/>
                <w:szCs w:val="20"/>
              </w:rPr>
              <w:t> </w:t>
            </w:r>
          </w:p>
        </w:tc>
        <w:tc>
          <w:tcPr>
            <w:tcW w:w="331" w:type="pct"/>
            <w:tcBorders>
              <w:top w:val="nil"/>
              <w:left w:val="nil"/>
              <w:bottom w:val="single" w:sz="4" w:space="0" w:color="auto"/>
              <w:right w:val="single" w:sz="4" w:space="0" w:color="auto"/>
            </w:tcBorders>
            <w:shd w:val="clear" w:color="auto" w:fill="auto"/>
            <w:vAlign w:val="center"/>
            <w:hideMark/>
          </w:tcPr>
          <w:p w14:paraId="2579B4B9" w14:textId="71020029" w:rsidR="00414AC4" w:rsidRPr="00414AC4" w:rsidRDefault="00414AC4" w:rsidP="00414AC4">
            <w:pPr>
              <w:jc w:val="center"/>
              <w:rPr>
                <w:color w:val="000000"/>
                <w:sz w:val="20"/>
                <w:szCs w:val="20"/>
              </w:rPr>
            </w:pPr>
            <w:r w:rsidRPr="00414AC4">
              <w:rPr>
                <w:color w:val="000000"/>
                <w:sz w:val="20"/>
                <w:szCs w:val="20"/>
              </w:rPr>
              <w:t>0,0</w:t>
            </w:r>
          </w:p>
        </w:tc>
      </w:tr>
      <w:tr w:rsidR="00414AC4" w:rsidRPr="00414AC4" w14:paraId="3EC2C775" w14:textId="77777777" w:rsidTr="00414AC4">
        <w:trPr>
          <w:trHeight w:val="600"/>
        </w:trPr>
        <w:tc>
          <w:tcPr>
            <w:tcW w:w="274" w:type="pct"/>
            <w:tcBorders>
              <w:top w:val="nil"/>
              <w:left w:val="single" w:sz="4" w:space="0" w:color="auto"/>
              <w:bottom w:val="single" w:sz="4" w:space="0" w:color="auto"/>
              <w:right w:val="single" w:sz="4" w:space="0" w:color="auto"/>
            </w:tcBorders>
            <w:shd w:val="clear" w:color="auto" w:fill="auto"/>
            <w:vAlign w:val="center"/>
            <w:hideMark/>
          </w:tcPr>
          <w:p w14:paraId="0D394544" w14:textId="77777777" w:rsidR="00414AC4" w:rsidRPr="00414AC4" w:rsidRDefault="00414AC4" w:rsidP="00414AC4">
            <w:pPr>
              <w:jc w:val="center"/>
              <w:rPr>
                <w:color w:val="000000"/>
                <w:sz w:val="20"/>
                <w:szCs w:val="20"/>
              </w:rPr>
            </w:pPr>
            <w:r w:rsidRPr="00414AC4">
              <w:rPr>
                <w:color w:val="000000"/>
                <w:sz w:val="20"/>
                <w:szCs w:val="20"/>
              </w:rPr>
              <w:t>7</w:t>
            </w:r>
          </w:p>
        </w:tc>
        <w:tc>
          <w:tcPr>
            <w:tcW w:w="1711" w:type="pct"/>
            <w:tcBorders>
              <w:top w:val="nil"/>
              <w:left w:val="nil"/>
              <w:bottom w:val="single" w:sz="4" w:space="0" w:color="auto"/>
              <w:right w:val="single" w:sz="4" w:space="0" w:color="auto"/>
            </w:tcBorders>
            <w:shd w:val="clear" w:color="auto" w:fill="auto"/>
            <w:vAlign w:val="center"/>
            <w:hideMark/>
          </w:tcPr>
          <w:p w14:paraId="6922EAB0" w14:textId="77777777" w:rsidR="00414AC4" w:rsidRPr="00414AC4" w:rsidRDefault="00414AC4" w:rsidP="00414AC4">
            <w:pPr>
              <w:rPr>
                <w:color w:val="000000"/>
                <w:sz w:val="20"/>
                <w:szCs w:val="20"/>
              </w:rPr>
            </w:pPr>
            <w:r w:rsidRPr="00414AC4">
              <w:rPr>
                <w:color w:val="000000"/>
                <w:sz w:val="20"/>
                <w:szCs w:val="20"/>
              </w:rPr>
              <w:t xml:space="preserve">Филиал МБОУ </w:t>
            </w:r>
            <w:proofErr w:type="spellStart"/>
            <w:r w:rsidRPr="00414AC4">
              <w:rPr>
                <w:color w:val="000000"/>
                <w:sz w:val="20"/>
                <w:szCs w:val="20"/>
              </w:rPr>
              <w:t>Сещинской</w:t>
            </w:r>
            <w:proofErr w:type="spellEnd"/>
            <w:r w:rsidRPr="00414AC4">
              <w:rPr>
                <w:color w:val="000000"/>
                <w:sz w:val="20"/>
                <w:szCs w:val="20"/>
              </w:rPr>
              <w:t xml:space="preserve"> СОШ </w:t>
            </w:r>
            <w:proofErr w:type="spellStart"/>
            <w:r w:rsidRPr="00414AC4">
              <w:rPr>
                <w:color w:val="000000"/>
                <w:sz w:val="20"/>
                <w:szCs w:val="20"/>
              </w:rPr>
              <w:t>Алешинская</w:t>
            </w:r>
            <w:proofErr w:type="spellEnd"/>
            <w:r w:rsidRPr="00414AC4">
              <w:rPr>
                <w:color w:val="000000"/>
                <w:sz w:val="20"/>
                <w:szCs w:val="20"/>
              </w:rPr>
              <w:t xml:space="preserve"> ООШ</w:t>
            </w:r>
          </w:p>
        </w:tc>
        <w:tc>
          <w:tcPr>
            <w:tcW w:w="454" w:type="pct"/>
            <w:tcBorders>
              <w:top w:val="nil"/>
              <w:left w:val="nil"/>
              <w:bottom w:val="single" w:sz="4" w:space="0" w:color="auto"/>
              <w:right w:val="single" w:sz="4" w:space="0" w:color="auto"/>
            </w:tcBorders>
            <w:shd w:val="clear" w:color="auto" w:fill="auto"/>
            <w:noWrap/>
            <w:vAlign w:val="center"/>
            <w:hideMark/>
          </w:tcPr>
          <w:p w14:paraId="7B92497C" w14:textId="77777777" w:rsidR="00414AC4" w:rsidRPr="00414AC4" w:rsidRDefault="00414AC4" w:rsidP="00414AC4">
            <w:pPr>
              <w:jc w:val="center"/>
              <w:rPr>
                <w:color w:val="000000"/>
                <w:sz w:val="20"/>
                <w:szCs w:val="20"/>
              </w:rPr>
            </w:pPr>
            <w:r w:rsidRPr="00414AC4">
              <w:rPr>
                <w:color w:val="000000"/>
                <w:sz w:val="20"/>
                <w:szCs w:val="20"/>
              </w:rPr>
              <w:t>2</w:t>
            </w:r>
          </w:p>
        </w:tc>
        <w:tc>
          <w:tcPr>
            <w:tcW w:w="520" w:type="pct"/>
            <w:tcBorders>
              <w:top w:val="nil"/>
              <w:left w:val="nil"/>
              <w:bottom w:val="single" w:sz="4" w:space="0" w:color="auto"/>
              <w:right w:val="single" w:sz="4" w:space="0" w:color="auto"/>
            </w:tcBorders>
            <w:shd w:val="clear" w:color="auto" w:fill="auto"/>
            <w:noWrap/>
            <w:vAlign w:val="center"/>
            <w:hideMark/>
          </w:tcPr>
          <w:p w14:paraId="361A1B4D" w14:textId="77777777" w:rsidR="00414AC4" w:rsidRPr="00414AC4" w:rsidRDefault="00414AC4" w:rsidP="00414AC4">
            <w:pPr>
              <w:jc w:val="center"/>
              <w:rPr>
                <w:color w:val="000000"/>
                <w:sz w:val="20"/>
                <w:szCs w:val="20"/>
              </w:rPr>
            </w:pPr>
            <w:r w:rsidRPr="00414AC4">
              <w:rPr>
                <w:color w:val="000000"/>
                <w:sz w:val="20"/>
                <w:szCs w:val="20"/>
              </w:rPr>
              <w:t> </w:t>
            </w:r>
          </w:p>
        </w:tc>
        <w:tc>
          <w:tcPr>
            <w:tcW w:w="331" w:type="pct"/>
            <w:tcBorders>
              <w:top w:val="nil"/>
              <w:left w:val="nil"/>
              <w:bottom w:val="single" w:sz="4" w:space="0" w:color="auto"/>
              <w:right w:val="single" w:sz="4" w:space="0" w:color="auto"/>
            </w:tcBorders>
            <w:shd w:val="clear" w:color="auto" w:fill="auto"/>
            <w:vAlign w:val="center"/>
            <w:hideMark/>
          </w:tcPr>
          <w:p w14:paraId="22961930" w14:textId="77777777" w:rsidR="00414AC4" w:rsidRPr="00414AC4" w:rsidRDefault="00414AC4" w:rsidP="00414AC4">
            <w:pPr>
              <w:jc w:val="center"/>
              <w:rPr>
                <w:color w:val="000000"/>
                <w:sz w:val="20"/>
                <w:szCs w:val="20"/>
              </w:rPr>
            </w:pPr>
            <w:r w:rsidRPr="00414AC4">
              <w:rPr>
                <w:color w:val="000000"/>
                <w:sz w:val="20"/>
                <w:szCs w:val="20"/>
              </w:rPr>
              <w:t> </w:t>
            </w:r>
          </w:p>
        </w:tc>
        <w:tc>
          <w:tcPr>
            <w:tcW w:w="510" w:type="pct"/>
            <w:tcBorders>
              <w:top w:val="nil"/>
              <w:left w:val="nil"/>
              <w:bottom w:val="single" w:sz="4" w:space="0" w:color="auto"/>
              <w:right w:val="single" w:sz="4" w:space="0" w:color="auto"/>
            </w:tcBorders>
            <w:shd w:val="clear" w:color="auto" w:fill="auto"/>
            <w:noWrap/>
            <w:vAlign w:val="center"/>
            <w:hideMark/>
          </w:tcPr>
          <w:p w14:paraId="73511376" w14:textId="77777777" w:rsidR="00414AC4" w:rsidRPr="00414AC4" w:rsidRDefault="00414AC4" w:rsidP="00414AC4">
            <w:pPr>
              <w:jc w:val="center"/>
              <w:rPr>
                <w:color w:val="000000"/>
                <w:sz w:val="20"/>
                <w:szCs w:val="20"/>
              </w:rPr>
            </w:pPr>
            <w:r w:rsidRPr="00414AC4">
              <w:rPr>
                <w:color w:val="000000"/>
                <w:sz w:val="20"/>
                <w:szCs w:val="20"/>
              </w:rPr>
              <w:t>1</w:t>
            </w:r>
          </w:p>
        </w:tc>
        <w:tc>
          <w:tcPr>
            <w:tcW w:w="350" w:type="pct"/>
            <w:tcBorders>
              <w:top w:val="nil"/>
              <w:left w:val="nil"/>
              <w:bottom w:val="single" w:sz="4" w:space="0" w:color="auto"/>
              <w:right w:val="single" w:sz="4" w:space="0" w:color="auto"/>
            </w:tcBorders>
            <w:shd w:val="clear" w:color="auto" w:fill="auto"/>
            <w:vAlign w:val="center"/>
            <w:hideMark/>
          </w:tcPr>
          <w:p w14:paraId="08648B95" w14:textId="74CD26AB" w:rsidR="00414AC4" w:rsidRPr="00414AC4" w:rsidRDefault="00414AC4" w:rsidP="00414AC4">
            <w:pPr>
              <w:jc w:val="center"/>
              <w:rPr>
                <w:color w:val="000000"/>
                <w:sz w:val="20"/>
                <w:szCs w:val="20"/>
              </w:rPr>
            </w:pPr>
            <w:r w:rsidRPr="00414AC4">
              <w:rPr>
                <w:color w:val="000000"/>
                <w:sz w:val="20"/>
                <w:szCs w:val="20"/>
              </w:rPr>
              <w:t>50,0</w:t>
            </w:r>
          </w:p>
        </w:tc>
        <w:tc>
          <w:tcPr>
            <w:tcW w:w="520" w:type="pct"/>
            <w:tcBorders>
              <w:top w:val="nil"/>
              <w:left w:val="nil"/>
              <w:bottom w:val="single" w:sz="4" w:space="0" w:color="auto"/>
              <w:right w:val="single" w:sz="4" w:space="0" w:color="auto"/>
            </w:tcBorders>
            <w:shd w:val="clear" w:color="auto" w:fill="auto"/>
            <w:noWrap/>
            <w:vAlign w:val="center"/>
            <w:hideMark/>
          </w:tcPr>
          <w:p w14:paraId="144B9465" w14:textId="77777777" w:rsidR="00414AC4" w:rsidRPr="00414AC4" w:rsidRDefault="00414AC4" w:rsidP="00414AC4">
            <w:pPr>
              <w:jc w:val="center"/>
              <w:rPr>
                <w:color w:val="000000"/>
                <w:sz w:val="20"/>
                <w:szCs w:val="20"/>
              </w:rPr>
            </w:pPr>
            <w:r w:rsidRPr="00414AC4">
              <w:rPr>
                <w:color w:val="000000"/>
                <w:sz w:val="20"/>
                <w:szCs w:val="20"/>
              </w:rPr>
              <w:t>1</w:t>
            </w:r>
          </w:p>
        </w:tc>
        <w:tc>
          <w:tcPr>
            <w:tcW w:w="331" w:type="pct"/>
            <w:tcBorders>
              <w:top w:val="nil"/>
              <w:left w:val="nil"/>
              <w:bottom w:val="single" w:sz="4" w:space="0" w:color="auto"/>
              <w:right w:val="single" w:sz="4" w:space="0" w:color="auto"/>
            </w:tcBorders>
            <w:shd w:val="clear" w:color="auto" w:fill="auto"/>
            <w:vAlign w:val="center"/>
            <w:hideMark/>
          </w:tcPr>
          <w:p w14:paraId="3288A230" w14:textId="7D515F09" w:rsidR="00414AC4" w:rsidRPr="00414AC4" w:rsidRDefault="00414AC4" w:rsidP="00414AC4">
            <w:pPr>
              <w:jc w:val="center"/>
              <w:rPr>
                <w:color w:val="000000"/>
                <w:sz w:val="20"/>
                <w:szCs w:val="20"/>
              </w:rPr>
            </w:pPr>
            <w:r w:rsidRPr="00414AC4">
              <w:rPr>
                <w:color w:val="000000"/>
                <w:sz w:val="20"/>
                <w:szCs w:val="20"/>
              </w:rPr>
              <w:t>50,0</w:t>
            </w:r>
          </w:p>
        </w:tc>
      </w:tr>
      <w:tr w:rsidR="00414AC4" w:rsidRPr="00414AC4" w14:paraId="69CC7F97" w14:textId="77777777" w:rsidTr="00414AC4">
        <w:trPr>
          <w:trHeight w:val="300"/>
        </w:trPr>
        <w:tc>
          <w:tcPr>
            <w:tcW w:w="274" w:type="pct"/>
            <w:tcBorders>
              <w:top w:val="nil"/>
              <w:left w:val="single" w:sz="4" w:space="0" w:color="auto"/>
              <w:bottom w:val="single" w:sz="4" w:space="0" w:color="auto"/>
              <w:right w:val="single" w:sz="4" w:space="0" w:color="auto"/>
            </w:tcBorders>
            <w:shd w:val="clear" w:color="auto" w:fill="auto"/>
            <w:vAlign w:val="center"/>
            <w:hideMark/>
          </w:tcPr>
          <w:p w14:paraId="516A99F0" w14:textId="77777777" w:rsidR="00414AC4" w:rsidRPr="00414AC4" w:rsidRDefault="00414AC4" w:rsidP="00414AC4">
            <w:pPr>
              <w:jc w:val="center"/>
              <w:rPr>
                <w:color w:val="000000"/>
                <w:sz w:val="20"/>
                <w:szCs w:val="20"/>
              </w:rPr>
            </w:pPr>
            <w:r w:rsidRPr="00414AC4">
              <w:rPr>
                <w:color w:val="000000"/>
                <w:sz w:val="20"/>
                <w:szCs w:val="20"/>
              </w:rPr>
              <w:t> </w:t>
            </w:r>
          </w:p>
        </w:tc>
        <w:tc>
          <w:tcPr>
            <w:tcW w:w="1711" w:type="pct"/>
            <w:tcBorders>
              <w:top w:val="nil"/>
              <w:left w:val="nil"/>
              <w:bottom w:val="single" w:sz="4" w:space="0" w:color="auto"/>
              <w:right w:val="single" w:sz="4" w:space="0" w:color="auto"/>
            </w:tcBorders>
            <w:shd w:val="clear" w:color="auto" w:fill="auto"/>
            <w:vAlign w:val="center"/>
            <w:hideMark/>
          </w:tcPr>
          <w:p w14:paraId="01A05C24" w14:textId="77777777" w:rsidR="00414AC4" w:rsidRPr="00414AC4" w:rsidRDefault="00414AC4" w:rsidP="00414AC4">
            <w:pPr>
              <w:rPr>
                <w:color w:val="000000"/>
                <w:sz w:val="20"/>
                <w:szCs w:val="20"/>
              </w:rPr>
            </w:pPr>
            <w:r w:rsidRPr="00414AC4">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center"/>
            <w:hideMark/>
          </w:tcPr>
          <w:p w14:paraId="7FFB7D48" w14:textId="77777777" w:rsidR="00414AC4" w:rsidRPr="00414AC4" w:rsidRDefault="00414AC4" w:rsidP="00414AC4">
            <w:pPr>
              <w:jc w:val="center"/>
              <w:rPr>
                <w:b/>
                <w:bCs/>
                <w:color w:val="000000"/>
                <w:sz w:val="20"/>
                <w:szCs w:val="20"/>
              </w:rPr>
            </w:pPr>
            <w:r w:rsidRPr="00414AC4">
              <w:rPr>
                <w:b/>
                <w:bCs/>
                <w:color w:val="000000"/>
                <w:sz w:val="20"/>
                <w:szCs w:val="20"/>
              </w:rPr>
              <w:t>117</w:t>
            </w:r>
          </w:p>
        </w:tc>
        <w:tc>
          <w:tcPr>
            <w:tcW w:w="520" w:type="pct"/>
            <w:tcBorders>
              <w:top w:val="nil"/>
              <w:left w:val="nil"/>
              <w:bottom w:val="single" w:sz="4" w:space="0" w:color="auto"/>
              <w:right w:val="single" w:sz="4" w:space="0" w:color="auto"/>
            </w:tcBorders>
            <w:shd w:val="clear" w:color="auto" w:fill="auto"/>
            <w:noWrap/>
            <w:vAlign w:val="center"/>
            <w:hideMark/>
          </w:tcPr>
          <w:p w14:paraId="6E0239CD" w14:textId="77777777" w:rsidR="00414AC4" w:rsidRPr="00414AC4" w:rsidRDefault="00414AC4" w:rsidP="00414AC4">
            <w:pPr>
              <w:jc w:val="center"/>
              <w:rPr>
                <w:b/>
                <w:bCs/>
                <w:color w:val="000000"/>
                <w:sz w:val="20"/>
                <w:szCs w:val="20"/>
              </w:rPr>
            </w:pPr>
            <w:r w:rsidRPr="00414AC4">
              <w:rPr>
                <w:b/>
                <w:bCs/>
                <w:color w:val="000000"/>
                <w:sz w:val="20"/>
                <w:szCs w:val="20"/>
              </w:rPr>
              <w:t>11</w:t>
            </w:r>
          </w:p>
        </w:tc>
        <w:tc>
          <w:tcPr>
            <w:tcW w:w="331" w:type="pct"/>
            <w:tcBorders>
              <w:top w:val="nil"/>
              <w:left w:val="nil"/>
              <w:bottom w:val="single" w:sz="4" w:space="0" w:color="auto"/>
              <w:right w:val="single" w:sz="4" w:space="0" w:color="auto"/>
            </w:tcBorders>
            <w:shd w:val="clear" w:color="auto" w:fill="auto"/>
            <w:vAlign w:val="center"/>
            <w:hideMark/>
          </w:tcPr>
          <w:p w14:paraId="66706295" w14:textId="35B7D248" w:rsidR="00414AC4" w:rsidRPr="00414AC4" w:rsidRDefault="00414AC4" w:rsidP="00414AC4">
            <w:pPr>
              <w:jc w:val="center"/>
              <w:rPr>
                <w:b/>
                <w:bCs/>
                <w:color w:val="000000"/>
                <w:sz w:val="20"/>
                <w:szCs w:val="20"/>
              </w:rPr>
            </w:pPr>
            <w:r w:rsidRPr="00414AC4">
              <w:rPr>
                <w:b/>
                <w:bCs/>
                <w:color w:val="000000"/>
                <w:sz w:val="20"/>
                <w:szCs w:val="20"/>
              </w:rPr>
              <w:t>9,4</w:t>
            </w:r>
          </w:p>
        </w:tc>
        <w:tc>
          <w:tcPr>
            <w:tcW w:w="510" w:type="pct"/>
            <w:tcBorders>
              <w:top w:val="nil"/>
              <w:left w:val="nil"/>
              <w:bottom w:val="single" w:sz="4" w:space="0" w:color="auto"/>
              <w:right w:val="single" w:sz="4" w:space="0" w:color="auto"/>
            </w:tcBorders>
            <w:shd w:val="clear" w:color="auto" w:fill="auto"/>
            <w:noWrap/>
            <w:vAlign w:val="center"/>
            <w:hideMark/>
          </w:tcPr>
          <w:p w14:paraId="0082EABD" w14:textId="77777777" w:rsidR="00414AC4" w:rsidRPr="00414AC4" w:rsidRDefault="00414AC4" w:rsidP="00414AC4">
            <w:pPr>
              <w:jc w:val="center"/>
              <w:rPr>
                <w:b/>
                <w:bCs/>
                <w:color w:val="000000"/>
                <w:sz w:val="20"/>
                <w:szCs w:val="20"/>
              </w:rPr>
            </w:pPr>
            <w:r w:rsidRPr="00414AC4">
              <w:rPr>
                <w:b/>
                <w:bCs/>
                <w:color w:val="000000"/>
                <w:sz w:val="20"/>
                <w:szCs w:val="20"/>
              </w:rPr>
              <w:t>92</w:t>
            </w:r>
          </w:p>
        </w:tc>
        <w:tc>
          <w:tcPr>
            <w:tcW w:w="350" w:type="pct"/>
            <w:tcBorders>
              <w:top w:val="nil"/>
              <w:left w:val="nil"/>
              <w:bottom w:val="single" w:sz="4" w:space="0" w:color="auto"/>
              <w:right w:val="single" w:sz="4" w:space="0" w:color="auto"/>
            </w:tcBorders>
            <w:shd w:val="clear" w:color="auto" w:fill="auto"/>
            <w:vAlign w:val="center"/>
            <w:hideMark/>
          </w:tcPr>
          <w:p w14:paraId="39740AC2" w14:textId="680AF14A" w:rsidR="00414AC4" w:rsidRPr="00414AC4" w:rsidRDefault="00414AC4" w:rsidP="00414AC4">
            <w:pPr>
              <w:jc w:val="center"/>
              <w:rPr>
                <w:b/>
                <w:bCs/>
                <w:color w:val="000000"/>
                <w:sz w:val="20"/>
                <w:szCs w:val="20"/>
              </w:rPr>
            </w:pPr>
            <w:r w:rsidRPr="00414AC4">
              <w:rPr>
                <w:b/>
                <w:bCs/>
                <w:color w:val="000000"/>
                <w:sz w:val="20"/>
                <w:szCs w:val="20"/>
              </w:rPr>
              <w:t>78,6</w:t>
            </w:r>
          </w:p>
        </w:tc>
        <w:tc>
          <w:tcPr>
            <w:tcW w:w="520" w:type="pct"/>
            <w:tcBorders>
              <w:top w:val="nil"/>
              <w:left w:val="nil"/>
              <w:bottom w:val="single" w:sz="4" w:space="0" w:color="auto"/>
              <w:right w:val="single" w:sz="4" w:space="0" w:color="auto"/>
            </w:tcBorders>
            <w:shd w:val="clear" w:color="auto" w:fill="auto"/>
            <w:noWrap/>
            <w:vAlign w:val="center"/>
            <w:hideMark/>
          </w:tcPr>
          <w:p w14:paraId="33CD93DD" w14:textId="77777777" w:rsidR="00414AC4" w:rsidRPr="00414AC4" w:rsidRDefault="00414AC4" w:rsidP="00414AC4">
            <w:pPr>
              <w:jc w:val="center"/>
              <w:rPr>
                <w:b/>
                <w:bCs/>
                <w:color w:val="000000"/>
                <w:sz w:val="20"/>
                <w:szCs w:val="20"/>
              </w:rPr>
            </w:pPr>
            <w:r w:rsidRPr="00414AC4">
              <w:rPr>
                <w:b/>
                <w:bCs/>
                <w:color w:val="000000"/>
                <w:sz w:val="20"/>
                <w:szCs w:val="20"/>
              </w:rPr>
              <w:t>14</w:t>
            </w:r>
          </w:p>
        </w:tc>
        <w:tc>
          <w:tcPr>
            <w:tcW w:w="331" w:type="pct"/>
            <w:tcBorders>
              <w:top w:val="nil"/>
              <w:left w:val="nil"/>
              <w:bottom w:val="single" w:sz="4" w:space="0" w:color="auto"/>
              <w:right w:val="single" w:sz="4" w:space="0" w:color="auto"/>
            </w:tcBorders>
            <w:shd w:val="clear" w:color="auto" w:fill="auto"/>
            <w:vAlign w:val="center"/>
            <w:hideMark/>
          </w:tcPr>
          <w:p w14:paraId="70AE4CFD" w14:textId="06D79B9F" w:rsidR="00414AC4" w:rsidRPr="00414AC4" w:rsidRDefault="00414AC4" w:rsidP="00414AC4">
            <w:pPr>
              <w:jc w:val="center"/>
              <w:rPr>
                <w:b/>
                <w:bCs/>
                <w:color w:val="000000"/>
                <w:sz w:val="20"/>
                <w:szCs w:val="20"/>
              </w:rPr>
            </w:pPr>
            <w:r w:rsidRPr="00414AC4">
              <w:rPr>
                <w:b/>
                <w:bCs/>
                <w:color w:val="000000"/>
                <w:sz w:val="20"/>
                <w:szCs w:val="20"/>
              </w:rPr>
              <w:t>12,0</w:t>
            </w:r>
          </w:p>
        </w:tc>
      </w:tr>
    </w:tbl>
    <w:p w14:paraId="53779765" w14:textId="77777777" w:rsidR="00921976" w:rsidRDefault="00921976" w:rsidP="00D46E0E">
      <w:pPr>
        <w:rPr>
          <w:noProof/>
        </w:rPr>
      </w:pPr>
    </w:p>
    <w:p w14:paraId="39A0F0FC" w14:textId="77777777" w:rsidR="00CF613D" w:rsidRPr="00A22104" w:rsidRDefault="00CF613D" w:rsidP="00CF613D">
      <w:pPr>
        <w:spacing w:before="120"/>
        <w:jc w:val="center"/>
        <w:rPr>
          <w:b/>
          <w:bCs/>
          <w:noProof/>
          <w:sz w:val="26"/>
          <w:szCs w:val="26"/>
        </w:rPr>
      </w:pPr>
      <w:r w:rsidRPr="00A22104">
        <w:rPr>
          <w:b/>
          <w:bCs/>
          <w:noProof/>
          <w:sz w:val="26"/>
          <w:szCs w:val="26"/>
        </w:rPr>
        <w:t>Описание проверочной работы по истории</w:t>
      </w:r>
      <w:bookmarkEnd w:id="33"/>
    </w:p>
    <w:p w14:paraId="4AD0D208" w14:textId="77777777" w:rsidR="00921976" w:rsidRPr="005A6FB6" w:rsidRDefault="00921976" w:rsidP="00921976">
      <w:pPr>
        <w:spacing w:before="120" w:after="120"/>
        <w:jc w:val="center"/>
        <w:rPr>
          <w:b/>
        </w:rPr>
      </w:pPr>
      <w:bookmarkStart w:id="34" w:name="_Toc18326754"/>
      <w:r w:rsidRPr="005A6FB6">
        <w:rPr>
          <w:b/>
          <w:lang w:bidi="ru-RU"/>
        </w:rPr>
        <w:t>Структура варианта проверочной работы</w:t>
      </w:r>
    </w:p>
    <w:p w14:paraId="48164DFA" w14:textId="77777777" w:rsidR="00921976" w:rsidRPr="00E612E0" w:rsidRDefault="00921976" w:rsidP="00921976">
      <w:pPr>
        <w:pStyle w:val="23"/>
        <w:shd w:val="clear" w:color="auto" w:fill="auto"/>
        <w:spacing w:after="0" w:line="240" w:lineRule="auto"/>
        <w:ind w:firstLine="709"/>
        <w:jc w:val="both"/>
        <w:rPr>
          <w:sz w:val="24"/>
          <w:szCs w:val="24"/>
        </w:rPr>
      </w:pPr>
      <w:r w:rsidRPr="00E612E0">
        <w:rPr>
          <w:color w:val="000000"/>
          <w:sz w:val="24"/>
          <w:szCs w:val="24"/>
          <w:lang w:bidi="ru-RU"/>
        </w:rPr>
        <w:t xml:space="preserve">Работа состоит из </w:t>
      </w:r>
      <w:r>
        <w:rPr>
          <w:color w:val="000000"/>
          <w:sz w:val="24"/>
          <w:szCs w:val="24"/>
          <w:lang w:bidi="ru-RU"/>
        </w:rPr>
        <w:t>7</w:t>
      </w:r>
      <w:r w:rsidRPr="00E612E0">
        <w:rPr>
          <w:color w:val="000000"/>
          <w:sz w:val="24"/>
          <w:szCs w:val="24"/>
          <w:lang w:bidi="ru-RU"/>
        </w:rPr>
        <w:t xml:space="preserve"> заданий. Ответом к каждому из заданий 1 и 2 является цифра или последовательность цифр.</w:t>
      </w:r>
    </w:p>
    <w:p w14:paraId="1ABA5E31" w14:textId="77777777" w:rsidR="00921976" w:rsidRPr="00E612E0" w:rsidRDefault="00921976" w:rsidP="00921976">
      <w:pPr>
        <w:pStyle w:val="23"/>
        <w:shd w:val="clear" w:color="auto" w:fill="auto"/>
        <w:spacing w:after="0" w:line="240" w:lineRule="auto"/>
        <w:ind w:firstLine="709"/>
        <w:jc w:val="both"/>
        <w:rPr>
          <w:sz w:val="24"/>
          <w:szCs w:val="24"/>
        </w:rPr>
      </w:pPr>
      <w:r w:rsidRPr="00E612E0">
        <w:rPr>
          <w:color w:val="000000"/>
          <w:sz w:val="24"/>
          <w:szCs w:val="24"/>
          <w:lang w:bidi="ru-RU"/>
        </w:rPr>
        <w:t>Задания 3-4</w:t>
      </w:r>
      <w:r>
        <w:rPr>
          <w:color w:val="000000"/>
          <w:sz w:val="24"/>
          <w:szCs w:val="24"/>
          <w:lang w:bidi="ru-RU"/>
        </w:rPr>
        <w:t>,</w:t>
      </w:r>
      <w:r w:rsidRPr="00E612E0">
        <w:rPr>
          <w:color w:val="000000"/>
          <w:sz w:val="24"/>
          <w:szCs w:val="24"/>
          <w:lang w:bidi="ru-RU"/>
        </w:rPr>
        <w:t xml:space="preserve"> 6</w:t>
      </w:r>
      <w:r>
        <w:rPr>
          <w:color w:val="000000"/>
          <w:sz w:val="24"/>
          <w:szCs w:val="24"/>
          <w:lang w:bidi="ru-RU"/>
        </w:rPr>
        <w:t xml:space="preserve"> </w:t>
      </w:r>
      <w:r w:rsidRPr="00E612E0">
        <w:rPr>
          <w:color w:val="000000"/>
          <w:sz w:val="24"/>
          <w:szCs w:val="24"/>
          <w:lang w:bidi="ru-RU"/>
        </w:rPr>
        <w:t xml:space="preserve">и </w:t>
      </w:r>
      <w:r>
        <w:rPr>
          <w:color w:val="000000"/>
          <w:sz w:val="24"/>
          <w:szCs w:val="24"/>
          <w:lang w:bidi="ru-RU"/>
        </w:rPr>
        <w:t>7</w:t>
      </w:r>
      <w:r w:rsidRPr="00E612E0">
        <w:rPr>
          <w:color w:val="000000"/>
          <w:sz w:val="24"/>
          <w:szCs w:val="24"/>
          <w:lang w:bidi="ru-RU"/>
        </w:rPr>
        <w:t xml:space="preserve"> предполагают развёрнутый ответ.</w:t>
      </w:r>
    </w:p>
    <w:p w14:paraId="7ABC46A1" w14:textId="77777777" w:rsidR="00921976" w:rsidRPr="00E612E0" w:rsidRDefault="00921976" w:rsidP="00921976">
      <w:pPr>
        <w:pStyle w:val="23"/>
        <w:shd w:val="clear" w:color="auto" w:fill="auto"/>
        <w:spacing w:after="0" w:line="240" w:lineRule="auto"/>
        <w:ind w:firstLine="709"/>
        <w:jc w:val="both"/>
        <w:rPr>
          <w:sz w:val="24"/>
          <w:szCs w:val="24"/>
        </w:rPr>
      </w:pPr>
      <w:r w:rsidRPr="00E612E0">
        <w:rPr>
          <w:color w:val="000000"/>
          <w:sz w:val="24"/>
          <w:szCs w:val="24"/>
          <w:lang w:bidi="ru-RU"/>
        </w:rPr>
        <w:t>Задание 5 предполагает работу с контурной картой.</w:t>
      </w:r>
    </w:p>
    <w:p w14:paraId="23EE7D9C" w14:textId="77777777" w:rsidR="00921976" w:rsidRPr="005A6FB6" w:rsidRDefault="00921976" w:rsidP="00921976">
      <w:pPr>
        <w:spacing w:before="120" w:after="120"/>
        <w:jc w:val="center"/>
        <w:rPr>
          <w:b/>
        </w:rPr>
      </w:pPr>
      <w:bookmarkStart w:id="35" w:name="bookmark9"/>
      <w:r w:rsidRPr="005A6FB6">
        <w:rPr>
          <w:b/>
          <w:lang w:bidi="ru-RU"/>
        </w:rPr>
        <w:t>Типы заданий, сценарии выполнения заданий</w:t>
      </w:r>
      <w:bookmarkEnd w:id="35"/>
    </w:p>
    <w:p w14:paraId="0F558B8A" w14:textId="77777777" w:rsidR="00921976" w:rsidRPr="00436AD5" w:rsidRDefault="00921976" w:rsidP="00921976">
      <w:pPr>
        <w:pStyle w:val="23"/>
        <w:shd w:val="clear" w:color="auto" w:fill="auto"/>
        <w:spacing w:after="0" w:line="240" w:lineRule="auto"/>
        <w:ind w:firstLine="709"/>
        <w:jc w:val="both"/>
        <w:rPr>
          <w:sz w:val="24"/>
          <w:szCs w:val="24"/>
        </w:rPr>
      </w:pPr>
      <w:r w:rsidRPr="00436AD5">
        <w:rPr>
          <w:color w:val="000000"/>
          <w:sz w:val="24"/>
          <w:szCs w:val="24"/>
          <w:lang w:bidi="ru-RU"/>
        </w:rPr>
        <w:t>Задание 1 нацелено на проверку умения работать с иллюстративным материалом: обучающийся должен соотнести изображения памятников культуры с теми странами, где эти памятники были созданы.</w:t>
      </w:r>
    </w:p>
    <w:p w14:paraId="5FD6D3A5" w14:textId="77777777" w:rsidR="00921976" w:rsidRPr="00436AD5" w:rsidRDefault="00921976" w:rsidP="00921976">
      <w:pPr>
        <w:pStyle w:val="23"/>
        <w:shd w:val="clear" w:color="auto" w:fill="auto"/>
        <w:spacing w:after="0" w:line="240" w:lineRule="auto"/>
        <w:ind w:firstLine="709"/>
        <w:jc w:val="both"/>
        <w:rPr>
          <w:sz w:val="24"/>
          <w:szCs w:val="24"/>
        </w:rPr>
      </w:pPr>
      <w:r w:rsidRPr="00436AD5">
        <w:rPr>
          <w:color w:val="000000"/>
          <w:sz w:val="24"/>
          <w:szCs w:val="24"/>
          <w:lang w:bidi="ru-RU"/>
        </w:rPr>
        <w:t>Задание 2 проверяет умения работать с текстовыми историческими источниками. В задании необходимо определить, с какой из представленных в задании стран непосредственно связан данный исторический источник.</w:t>
      </w:r>
    </w:p>
    <w:p w14:paraId="4F8248B7" w14:textId="77777777" w:rsidR="00921976" w:rsidRPr="00436AD5" w:rsidRDefault="00921976" w:rsidP="00921976">
      <w:pPr>
        <w:pStyle w:val="23"/>
        <w:shd w:val="clear" w:color="auto" w:fill="auto"/>
        <w:spacing w:after="0" w:line="240" w:lineRule="auto"/>
        <w:ind w:firstLine="709"/>
        <w:jc w:val="both"/>
        <w:rPr>
          <w:sz w:val="24"/>
          <w:szCs w:val="24"/>
        </w:rPr>
      </w:pPr>
      <w:r w:rsidRPr="00436AD5">
        <w:rPr>
          <w:color w:val="000000"/>
          <w:sz w:val="24"/>
          <w:szCs w:val="24"/>
          <w:lang w:bidi="ru-RU"/>
        </w:rPr>
        <w:t>Задание 3 является альтернативным. Оно нацелено на проверку знания исторической терминологии и состоит из двух частей. В первой части от обучающегося требуется соотнести выбранную тему (страну) с термином (понятием), который с ней непосредственно связан. Во второй части задания нужно объяснить значение этого термина (понятия).</w:t>
      </w:r>
    </w:p>
    <w:p w14:paraId="542C8446" w14:textId="77777777" w:rsidR="00921976" w:rsidRPr="00436AD5" w:rsidRDefault="00921976" w:rsidP="00921976">
      <w:pPr>
        <w:pStyle w:val="23"/>
        <w:shd w:val="clear" w:color="auto" w:fill="auto"/>
        <w:spacing w:after="0" w:line="240" w:lineRule="auto"/>
        <w:ind w:firstLine="709"/>
        <w:jc w:val="both"/>
        <w:rPr>
          <w:sz w:val="24"/>
          <w:szCs w:val="24"/>
        </w:rPr>
      </w:pPr>
      <w:r w:rsidRPr="00436AD5">
        <w:rPr>
          <w:color w:val="000000"/>
          <w:sz w:val="24"/>
          <w:szCs w:val="24"/>
          <w:lang w:bidi="ru-RU"/>
        </w:rPr>
        <w:t>Задание 4 является альтернативным. Задание нацелено на проверку знания исторических фактов и умения излагать исторический материал в виде последовательного связного текста. Оно состоит из двух частей. От обучающегося требуется соотнести выбранную тему (страну) с одним из событий (процессов, явлений), данных в списке. Во второй части задания обучающийся должен привести краткий письменный рассказ об этом событии (явлении, процессе).</w:t>
      </w:r>
    </w:p>
    <w:p w14:paraId="4ADB4B91" w14:textId="77777777" w:rsidR="00921976" w:rsidRDefault="00921976" w:rsidP="00921976">
      <w:pPr>
        <w:autoSpaceDE w:val="0"/>
        <w:autoSpaceDN w:val="0"/>
        <w:adjustRightInd w:val="0"/>
        <w:ind w:firstLine="709"/>
        <w:jc w:val="both"/>
        <w:rPr>
          <w:color w:val="000000"/>
          <w:lang w:bidi="ru-RU"/>
        </w:rPr>
      </w:pPr>
      <w:r w:rsidRPr="00485A0F">
        <w:rPr>
          <w:color w:val="000000"/>
          <w:lang w:bidi="ru-RU"/>
        </w:rPr>
        <w:t>Задание 5 нацелено на проверку умения работать с исторической</w:t>
      </w:r>
      <w:r>
        <w:rPr>
          <w:color w:val="000000"/>
          <w:lang w:bidi="ru-RU"/>
        </w:rPr>
        <w:t xml:space="preserve"> </w:t>
      </w:r>
      <w:r w:rsidRPr="00485A0F">
        <w:rPr>
          <w:color w:val="000000"/>
          <w:lang w:bidi="ru-RU"/>
        </w:rPr>
        <w:t>картой. В задании требуется заштриховать на контурной карте один</w:t>
      </w:r>
      <w:r>
        <w:rPr>
          <w:color w:val="000000"/>
          <w:lang w:bidi="ru-RU"/>
        </w:rPr>
        <w:t xml:space="preserve"> </w:t>
      </w:r>
      <w:r w:rsidRPr="00485A0F">
        <w:rPr>
          <w:color w:val="000000"/>
          <w:lang w:bidi="ru-RU"/>
        </w:rPr>
        <w:t>четырёхугольник, образованный градусной сеткой, в котором полностью или</w:t>
      </w:r>
      <w:r>
        <w:rPr>
          <w:color w:val="000000"/>
          <w:lang w:bidi="ru-RU"/>
        </w:rPr>
        <w:t xml:space="preserve"> </w:t>
      </w:r>
      <w:r w:rsidRPr="00485A0F">
        <w:rPr>
          <w:color w:val="000000"/>
          <w:lang w:bidi="ru-RU"/>
        </w:rPr>
        <w:t>частично располагалась выбранная обучающимся страна (модель 1) или</w:t>
      </w:r>
      <w:r>
        <w:rPr>
          <w:color w:val="000000"/>
          <w:lang w:bidi="ru-RU"/>
        </w:rPr>
        <w:t xml:space="preserve"> </w:t>
      </w:r>
      <w:r w:rsidRPr="00485A0F">
        <w:rPr>
          <w:color w:val="000000"/>
          <w:lang w:bidi="ru-RU"/>
        </w:rPr>
        <w:t>названный в задании объект (модель 2).</w:t>
      </w:r>
      <w:r w:rsidRPr="00436AD5">
        <w:rPr>
          <w:color w:val="000000"/>
          <w:lang w:bidi="ru-RU"/>
        </w:rPr>
        <w:t xml:space="preserve"> </w:t>
      </w:r>
    </w:p>
    <w:p w14:paraId="59EEE738" w14:textId="77777777" w:rsidR="00921976" w:rsidRPr="00485A0F" w:rsidRDefault="00921976" w:rsidP="00921976">
      <w:pPr>
        <w:autoSpaceDE w:val="0"/>
        <w:autoSpaceDN w:val="0"/>
        <w:adjustRightInd w:val="0"/>
        <w:ind w:firstLine="709"/>
        <w:jc w:val="both"/>
        <w:rPr>
          <w:color w:val="000000"/>
          <w:lang w:bidi="ru-RU"/>
        </w:rPr>
      </w:pPr>
      <w:r w:rsidRPr="00485A0F">
        <w:rPr>
          <w:color w:val="000000"/>
          <w:lang w:bidi="ru-RU"/>
        </w:rPr>
        <w:t>Задние 6 проверяет знание причин и следствий и умение</w:t>
      </w:r>
      <w:r>
        <w:rPr>
          <w:color w:val="000000"/>
          <w:lang w:bidi="ru-RU"/>
        </w:rPr>
        <w:t xml:space="preserve"> </w:t>
      </w:r>
      <w:r w:rsidRPr="00485A0F">
        <w:rPr>
          <w:color w:val="000000"/>
          <w:lang w:bidi="ru-RU"/>
        </w:rPr>
        <w:t>формулировать положения, содержащие причинно-следственные связи</w:t>
      </w:r>
      <w:r>
        <w:rPr>
          <w:color w:val="000000"/>
          <w:lang w:bidi="ru-RU"/>
        </w:rPr>
        <w:t xml:space="preserve">. </w:t>
      </w:r>
      <w:r w:rsidRPr="00485A0F">
        <w:rPr>
          <w:color w:val="000000"/>
          <w:lang w:bidi="ru-RU"/>
        </w:rPr>
        <w:t>В задании требуется объяснить, как природно-климатические условия</w:t>
      </w:r>
      <w:r>
        <w:rPr>
          <w:color w:val="000000"/>
          <w:lang w:bidi="ru-RU"/>
        </w:rPr>
        <w:t xml:space="preserve"> </w:t>
      </w:r>
      <w:r w:rsidRPr="00485A0F">
        <w:rPr>
          <w:color w:val="000000"/>
          <w:lang w:bidi="ru-RU"/>
        </w:rPr>
        <w:t>повлияли на занятия жителей страны, указанной в выбранной обучающимся</w:t>
      </w:r>
      <w:r>
        <w:rPr>
          <w:color w:val="000000"/>
          <w:lang w:bidi="ru-RU"/>
        </w:rPr>
        <w:t xml:space="preserve"> </w:t>
      </w:r>
      <w:r w:rsidRPr="00485A0F">
        <w:rPr>
          <w:color w:val="000000"/>
          <w:lang w:bidi="ru-RU"/>
        </w:rPr>
        <w:t>теме (модель 1) или на занятия жителей страны (территории), указанной в</w:t>
      </w:r>
      <w:r>
        <w:rPr>
          <w:color w:val="000000"/>
          <w:lang w:bidi="ru-RU"/>
        </w:rPr>
        <w:t xml:space="preserve"> </w:t>
      </w:r>
      <w:r w:rsidRPr="00485A0F">
        <w:rPr>
          <w:color w:val="000000"/>
          <w:lang w:bidi="ru-RU"/>
        </w:rPr>
        <w:t>самом задании (модель 2).</w:t>
      </w:r>
    </w:p>
    <w:p w14:paraId="3D293E9D" w14:textId="77777777" w:rsidR="00921976" w:rsidRPr="000A774C" w:rsidRDefault="00921976" w:rsidP="00921976">
      <w:pPr>
        <w:pStyle w:val="23"/>
        <w:shd w:val="clear" w:color="auto" w:fill="auto"/>
        <w:spacing w:after="0" w:line="240" w:lineRule="auto"/>
        <w:ind w:firstLine="709"/>
        <w:jc w:val="both"/>
        <w:rPr>
          <w:color w:val="000000"/>
          <w:sz w:val="24"/>
          <w:szCs w:val="24"/>
          <w:lang w:bidi="ru-RU"/>
        </w:rPr>
      </w:pPr>
      <w:r w:rsidRPr="000A774C">
        <w:rPr>
          <w:color w:val="000000"/>
          <w:sz w:val="24"/>
          <w:szCs w:val="24"/>
          <w:lang w:bidi="ru-RU"/>
        </w:rPr>
        <w:t>Задание 7 посвящено памяти народа России о Великой Отечественной войне.</w:t>
      </w:r>
    </w:p>
    <w:p w14:paraId="7253DCC2" w14:textId="77777777" w:rsidR="00921976" w:rsidRPr="00436AD5" w:rsidRDefault="00921976" w:rsidP="00921976">
      <w:pPr>
        <w:pStyle w:val="23"/>
        <w:shd w:val="clear" w:color="auto" w:fill="auto"/>
        <w:spacing w:after="0" w:line="240" w:lineRule="auto"/>
        <w:ind w:firstLine="709"/>
        <w:jc w:val="both"/>
        <w:rPr>
          <w:color w:val="000000"/>
          <w:sz w:val="24"/>
          <w:szCs w:val="24"/>
          <w:lang w:bidi="ru-RU"/>
        </w:rPr>
      </w:pPr>
      <w:r w:rsidRPr="00436AD5">
        <w:rPr>
          <w:color w:val="000000"/>
          <w:sz w:val="24"/>
          <w:szCs w:val="24"/>
          <w:lang w:bidi="ru-RU"/>
        </w:rPr>
        <w:lastRenderedPageBreak/>
        <w:t>На выполнение работы отводится 45 минут.</w:t>
      </w:r>
    </w:p>
    <w:p w14:paraId="1648E282" w14:textId="77777777" w:rsidR="00921976" w:rsidRPr="005A6FB6" w:rsidRDefault="00921976" w:rsidP="00921976">
      <w:pPr>
        <w:spacing w:before="120" w:after="120"/>
        <w:jc w:val="center"/>
        <w:rPr>
          <w:b/>
        </w:rPr>
      </w:pPr>
      <w:r w:rsidRPr="005A6FB6">
        <w:rPr>
          <w:b/>
          <w:lang w:bidi="ru-RU"/>
        </w:rPr>
        <w:t>Система оценивания выполнения отдельных заданий и работы в целом</w:t>
      </w:r>
    </w:p>
    <w:p w14:paraId="05265B97" w14:textId="77777777" w:rsidR="00921976" w:rsidRPr="00604841" w:rsidRDefault="00921976" w:rsidP="00921976">
      <w:pPr>
        <w:pStyle w:val="23"/>
        <w:shd w:val="clear" w:color="auto" w:fill="auto"/>
        <w:spacing w:after="0" w:line="240" w:lineRule="auto"/>
        <w:ind w:firstLine="709"/>
        <w:jc w:val="both"/>
        <w:rPr>
          <w:sz w:val="24"/>
          <w:szCs w:val="24"/>
        </w:rPr>
      </w:pPr>
      <w:r w:rsidRPr="00604841">
        <w:rPr>
          <w:color w:val="000000"/>
          <w:sz w:val="24"/>
          <w:szCs w:val="24"/>
          <w:lang w:bidi="ru-RU"/>
        </w:rPr>
        <w:t>Задание 1 считается выполненным верно, если правильно указана последовательность цифр. Правильный ответ на задание 1 оценивается 2 баллами. Если в ответе допущена одна ошибка (в</w:t>
      </w:r>
      <w:r>
        <w:rPr>
          <w:color w:val="000000"/>
          <w:sz w:val="24"/>
          <w:szCs w:val="24"/>
          <w:lang w:bidi="ru-RU"/>
        </w:rPr>
        <w:t xml:space="preserve"> </w:t>
      </w:r>
      <w:r w:rsidRPr="00604841">
        <w:rPr>
          <w:color w:val="000000"/>
          <w:sz w:val="24"/>
          <w:szCs w:val="24"/>
          <w:lang w:bidi="ru-RU"/>
        </w:rPr>
        <w:t>том числе написана</w:t>
      </w:r>
      <w:r>
        <w:rPr>
          <w:color w:val="000000"/>
          <w:sz w:val="24"/>
          <w:szCs w:val="24"/>
          <w:lang w:bidi="ru-RU"/>
        </w:rPr>
        <w:t xml:space="preserve"> </w:t>
      </w:r>
      <w:r w:rsidRPr="00604841">
        <w:rPr>
          <w:color w:val="000000"/>
          <w:sz w:val="24"/>
          <w:szCs w:val="24"/>
          <w:lang w:bidi="ru-RU"/>
        </w:rPr>
        <w:t>лишняя цифра или не написана одна необходимая цифра), выставляется 1 балл; если допущено две или более ошибки - 0 баллов.</w:t>
      </w:r>
      <w:r>
        <w:rPr>
          <w:color w:val="000000"/>
          <w:sz w:val="24"/>
          <w:szCs w:val="24"/>
          <w:lang w:bidi="ru-RU"/>
        </w:rPr>
        <w:t xml:space="preserve"> </w:t>
      </w:r>
      <w:r w:rsidRPr="00604841">
        <w:rPr>
          <w:color w:val="000000"/>
          <w:sz w:val="24"/>
          <w:szCs w:val="24"/>
          <w:lang w:bidi="ru-RU"/>
        </w:rPr>
        <w:t>Задание 2 считается выполненным верно, если правильно указана буква. Правильный ответ на задание 2 оценивается 1 баллом.</w:t>
      </w:r>
    </w:p>
    <w:p w14:paraId="2B945279" w14:textId="77777777" w:rsidR="00921976" w:rsidRPr="005721AA" w:rsidRDefault="00921976" w:rsidP="00921976">
      <w:pPr>
        <w:pStyle w:val="23"/>
        <w:shd w:val="clear" w:color="auto" w:fill="auto"/>
        <w:spacing w:after="0" w:line="240" w:lineRule="auto"/>
        <w:ind w:firstLine="709"/>
        <w:jc w:val="both"/>
        <w:rPr>
          <w:sz w:val="24"/>
          <w:szCs w:val="24"/>
        </w:rPr>
      </w:pPr>
      <w:r w:rsidRPr="00604841">
        <w:rPr>
          <w:color w:val="000000"/>
          <w:sz w:val="24"/>
          <w:szCs w:val="24"/>
          <w:lang w:bidi="ru-RU"/>
        </w:rPr>
        <w:t>Задания с развёрнутым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w:t>
      </w:r>
    </w:p>
    <w:p w14:paraId="742CC2A5" w14:textId="77777777" w:rsidR="00921976" w:rsidRDefault="00921976" w:rsidP="00921976">
      <w:pPr>
        <w:pStyle w:val="23"/>
        <w:shd w:val="clear" w:color="auto" w:fill="auto"/>
        <w:spacing w:before="240" w:after="0" w:line="240" w:lineRule="auto"/>
        <w:rPr>
          <w:i/>
          <w:color w:val="000000"/>
          <w:sz w:val="24"/>
          <w:szCs w:val="24"/>
          <w:lang w:bidi="ru-RU"/>
        </w:rPr>
      </w:pPr>
      <w:r w:rsidRPr="00F33EFE">
        <w:rPr>
          <w:i/>
          <w:color w:val="000000"/>
          <w:sz w:val="24"/>
          <w:szCs w:val="24"/>
          <w:lang w:bidi="ru-RU"/>
        </w:rPr>
        <w:t>Рекомендации по переводу первичных баллов в отметки по пятибалльной шкале</w:t>
      </w:r>
    </w:p>
    <w:p w14:paraId="74343A36" w14:textId="77777777" w:rsidR="00921976" w:rsidRPr="00F33EFE" w:rsidRDefault="00921976" w:rsidP="00921976">
      <w:pPr>
        <w:pStyle w:val="23"/>
        <w:shd w:val="clear" w:color="auto" w:fill="auto"/>
        <w:spacing w:after="0" w:line="317" w:lineRule="exact"/>
        <w:ind w:right="1060"/>
        <w:rPr>
          <w:i/>
          <w:sz w:val="24"/>
          <w:szCs w:val="24"/>
        </w:rPr>
      </w:pPr>
    </w:p>
    <w:tbl>
      <w:tblPr>
        <w:tblOverlap w:val="never"/>
        <w:tblW w:w="5000" w:type="pct"/>
        <w:tblCellMar>
          <w:left w:w="10" w:type="dxa"/>
          <w:right w:w="10" w:type="dxa"/>
        </w:tblCellMar>
        <w:tblLook w:val="04A0" w:firstRow="1" w:lastRow="0" w:firstColumn="1" w:lastColumn="0" w:noHBand="0" w:noVBand="1"/>
      </w:tblPr>
      <w:tblGrid>
        <w:gridCol w:w="4103"/>
        <w:gridCol w:w="1536"/>
        <w:gridCol w:w="1538"/>
        <w:gridCol w:w="1536"/>
        <w:gridCol w:w="1538"/>
      </w:tblGrid>
      <w:tr w:rsidR="00921976" w:rsidRPr="005721AA" w14:paraId="7AB4D3BC" w14:textId="77777777" w:rsidTr="00ED5FC4">
        <w:trPr>
          <w:trHeight w:val="20"/>
        </w:trPr>
        <w:tc>
          <w:tcPr>
            <w:tcW w:w="2001" w:type="pct"/>
            <w:tcBorders>
              <w:top w:val="single" w:sz="4" w:space="0" w:color="auto"/>
              <w:left w:val="single" w:sz="4" w:space="0" w:color="auto"/>
            </w:tcBorders>
            <w:shd w:val="clear" w:color="auto" w:fill="FFFFFF"/>
            <w:vAlign w:val="center"/>
          </w:tcPr>
          <w:p w14:paraId="12AA16A4" w14:textId="77777777" w:rsidR="00921976" w:rsidRPr="005721AA" w:rsidRDefault="00921976" w:rsidP="00ED5FC4">
            <w:pPr>
              <w:pStyle w:val="23"/>
              <w:shd w:val="clear" w:color="auto" w:fill="auto"/>
              <w:spacing w:after="0" w:line="326" w:lineRule="exact"/>
              <w:rPr>
                <w:sz w:val="24"/>
                <w:szCs w:val="24"/>
              </w:rPr>
            </w:pPr>
            <w:r w:rsidRPr="005721AA">
              <w:rPr>
                <w:rStyle w:val="214pt"/>
                <w:sz w:val="24"/>
                <w:szCs w:val="24"/>
              </w:rPr>
              <w:t>Отметка по пятибалльной шкале</w:t>
            </w:r>
          </w:p>
        </w:tc>
        <w:tc>
          <w:tcPr>
            <w:tcW w:w="749" w:type="pct"/>
            <w:tcBorders>
              <w:top w:val="single" w:sz="4" w:space="0" w:color="auto"/>
              <w:left w:val="single" w:sz="4" w:space="0" w:color="auto"/>
            </w:tcBorders>
            <w:shd w:val="clear" w:color="auto" w:fill="FFFFFF"/>
            <w:vAlign w:val="center"/>
          </w:tcPr>
          <w:p w14:paraId="22335025" w14:textId="77777777" w:rsidR="00921976" w:rsidRPr="005721AA" w:rsidRDefault="00921976" w:rsidP="00ED5FC4">
            <w:pPr>
              <w:pStyle w:val="23"/>
              <w:shd w:val="clear" w:color="auto" w:fill="auto"/>
              <w:spacing w:after="0" w:line="280" w:lineRule="exact"/>
              <w:rPr>
                <w:sz w:val="24"/>
                <w:szCs w:val="24"/>
              </w:rPr>
            </w:pPr>
            <w:r>
              <w:rPr>
                <w:rStyle w:val="214pt"/>
                <w:sz w:val="24"/>
                <w:szCs w:val="24"/>
              </w:rPr>
              <w:t>"</w:t>
            </w:r>
            <w:r w:rsidRPr="005721AA">
              <w:rPr>
                <w:rStyle w:val="214pt"/>
                <w:sz w:val="24"/>
                <w:szCs w:val="24"/>
              </w:rPr>
              <w:t>2</w:t>
            </w:r>
            <w:r>
              <w:rPr>
                <w:rStyle w:val="214pt"/>
                <w:sz w:val="24"/>
                <w:szCs w:val="24"/>
              </w:rPr>
              <w:t>"</w:t>
            </w:r>
          </w:p>
        </w:tc>
        <w:tc>
          <w:tcPr>
            <w:tcW w:w="750" w:type="pct"/>
            <w:tcBorders>
              <w:top w:val="single" w:sz="4" w:space="0" w:color="auto"/>
              <w:left w:val="single" w:sz="4" w:space="0" w:color="auto"/>
            </w:tcBorders>
            <w:shd w:val="clear" w:color="auto" w:fill="FFFFFF"/>
            <w:vAlign w:val="center"/>
          </w:tcPr>
          <w:p w14:paraId="2596689F" w14:textId="77777777" w:rsidR="00921976" w:rsidRPr="005721AA" w:rsidRDefault="00921976" w:rsidP="00ED5FC4">
            <w:pPr>
              <w:pStyle w:val="23"/>
              <w:shd w:val="clear" w:color="auto" w:fill="auto"/>
              <w:spacing w:after="0" w:line="280" w:lineRule="exact"/>
              <w:rPr>
                <w:sz w:val="24"/>
                <w:szCs w:val="24"/>
              </w:rPr>
            </w:pPr>
            <w:r>
              <w:rPr>
                <w:rStyle w:val="214pt"/>
                <w:sz w:val="24"/>
                <w:szCs w:val="24"/>
              </w:rPr>
              <w:t>"</w:t>
            </w:r>
            <w:r w:rsidRPr="005721AA">
              <w:rPr>
                <w:rStyle w:val="214pt"/>
                <w:sz w:val="24"/>
                <w:szCs w:val="24"/>
              </w:rPr>
              <w:t>3</w:t>
            </w:r>
            <w:r>
              <w:rPr>
                <w:rStyle w:val="214pt"/>
                <w:sz w:val="24"/>
                <w:szCs w:val="24"/>
              </w:rPr>
              <w:t>"</w:t>
            </w:r>
          </w:p>
        </w:tc>
        <w:tc>
          <w:tcPr>
            <w:tcW w:w="749" w:type="pct"/>
            <w:tcBorders>
              <w:top w:val="single" w:sz="4" w:space="0" w:color="auto"/>
              <w:left w:val="single" w:sz="4" w:space="0" w:color="auto"/>
            </w:tcBorders>
            <w:shd w:val="clear" w:color="auto" w:fill="FFFFFF"/>
            <w:vAlign w:val="center"/>
          </w:tcPr>
          <w:p w14:paraId="163852B0" w14:textId="77777777" w:rsidR="00921976" w:rsidRPr="005721AA" w:rsidRDefault="00921976" w:rsidP="00ED5FC4">
            <w:pPr>
              <w:pStyle w:val="23"/>
              <w:shd w:val="clear" w:color="auto" w:fill="auto"/>
              <w:spacing w:after="0" w:line="280" w:lineRule="exact"/>
              <w:rPr>
                <w:sz w:val="24"/>
                <w:szCs w:val="24"/>
              </w:rPr>
            </w:pPr>
            <w:r>
              <w:rPr>
                <w:rStyle w:val="214pt"/>
                <w:sz w:val="24"/>
                <w:szCs w:val="24"/>
              </w:rPr>
              <w:t>"</w:t>
            </w:r>
            <w:r w:rsidRPr="005721AA">
              <w:rPr>
                <w:rStyle w:val="214pt"/>
                <w:sz w:val="24"/>
                <w:szCs w:val="24"/>
              </w:rPr>
              <w:t>4</w:t>
            </w:r>
            <w:r>
              <w:rPr>
                <w:rStyle w:val="214pt"/>
                <w:sz w:val="24"/>
                <w:szCs w:val="24"/>
              </w:rPr>
              <w:t>"</w:t>
            </w:r>
          </w:p>
        </w:tc>
        <w:tc>
          <w:tcPr>
            <w:tcW w:w="750" w:type="pct"/>
            <w:tcBorders>
              <w:top w:val="single" w:sz="4" w:space="0" w:color="auto"/>
              <w:left w:val="single" w:sz="4" w:space="0" w:color="auto"/>
              <w:right w:val="single" w:sz="4" w:space="0" w:color="auto"/>
            </w:tcBorders>
            <w:shd w:val="clear" w:color="auto" w:fill="FFFFFF"/>
            <w:vAlign w:val="center"/>
          </w:tcPr>
          <w:p w14:paraId="09C8E2E3" w14:textId="77777777" w:rsidR="00921976" w:rsidRPr="005721AA" w:rsidRDefault="00921976" w:rsidP="00ED5FC4">
            <w:pPr>
              <w:pStyle w:val="23"/>
              <w:shd w:val="clear" w:color="auto" w:fill="auto"/>
              <w:spacing w:after="0" w:line="280" w:lineRule="exact"/>
              <w:rPr>
                <w:sz w:val="24"/>
                <w:szCs w:val="24"/>
              </w:rPr>
            </w:pPr>
            <w:r>
              <w:rPr>
                <w:rStyle w:val="214pt"/>
                <w:sz w:val="24"/>
                <w:szCs w:val="24"/>
              </w:rPr>
              <w:t>"</w:t>
            </w:r>
            <w:r w:rsidRPr="005721AA">
              <w:rPr>
                <w:rStyle w:val="214pt"/>
                <w:sz w:val="24"/>
                <w:szCs w:val="24"/>
              </w:rPr>
              <w:t>5</w:t>
            </w:r>
            <w:r>
              <w:rPr>
                <w:rStyle w:val="214pt"/>
                <w:sz w:val="24"/>
                <w:szCs w:val="24"/>
              </w:rPr>
              <w:t>"</w:t>
            </w:r>
          </w:p>
        </w:tc>
      </w:tr>
      <w:tr w:rsidR="00921976" w:rsidRPr="005721AA" w14:paraId="47780B3A" w14:textId="77777777" w:rsidTr="00ED5FC4">
        <w:trPr>
          <w:trHeight w:val="20"/>
        </w:trPr>
        <w:tc>
          <w:tcPr>
            <w:tcW w:w="2001" w:type="pct"/>
            <w:tcBorders>
              <w:top w:val="single" w:sz="4" w:space="0" w:color="auto"/>
              <w:left w:val="single" w:sz="4" w:space="0" w:color="auto"/>
              <w:bottom w:val="single" w:sz="4" w:space="0" w:color="auto"/>
            </w:tcBorders>
            <w:shd w:val="clear" w:color="auto" w:fill="FFFFFF"/>
            <w:vAlign w:val="center"/>
          </w:tcPr>
          <w:p w14:paraId="062BD91F" w14:textId="77777777" w:rsidR="00921976" w:rsidRPr="005721AA" w:rsidRDefault="00921976" w:rsidP="00ED5FC4">
            <w:pPr>
              <w:pStyle w:val="23"/>
              <w:shd w:val="clear" w:color="auto" w:fill="auto"/>
              <w:spacing w:after="0" w:line="260" w:lineRule="exact"/>
              <w:rPr>
                <w:sz w:val="24"/>
                <w:szCs w:val="24"/>
              </w:rPr>
            </w:pPr>
            <w:r w:rsidRPr="005721AA">
              <w:rPr>
                <w:sz w:val="24"/>
                <w:szCs w:val="24"/>
              </w:rPr>
              <w:t>Первичные баллы</w:t>
            </w:r>
          </w:p>
        </w:tc>
        <w:tc>
          <w:tcPr>
            <w:tcW w:w="749" w:type="pct"/>
            <w:tcBorders>
              <w:top w:val="single" w:sz="4" w:space="0" w:color="auto"/>
              <w:left w:val="single" w:sz="4" w:space="0" w:color="auto"/>
              <w:bottom w:val="single" w:sz="4" w:space="0" w:color="auto"/>
            </w:tcBorders>
            <w:shd w:val="clear" w:color="auto" w:fill="FFFFFF"/>
            <w:vAlign w:val="center"/>
          </w:tcPr>
          <w:p w14:paraId="5B353D9F" w14:textId="77777777" w:rsidR="00921976" w:rsidRPr="005721AA" w:rsidRDefault="00921976" w:rsidP="00ED5FC4">
            <w:pPr>
              <w:pStyle w:val="23"/>
              <w:shd w:val="clear" w:color="auto" w:fill="auto"/>
              <w:spacing w:after="0" w:line="260" w:lineRule="exact"/>
              <w:rPr>
                <w:sz w:val="24"/>
                <w:szCs w:val="24"/>
              </w:rPr>
            </w:pPr>
            <w:r w:rsidRPr="005721AA">
              <w:rPr>
                <w:sz w:val="24"/>
                <w:szCs w:val="24"/>
              </w:rPr>
              <w:t>0-3</w:t>
            </w:r>
          </w:p>
        </w:tc>
        <w:tc>
          <w:tcPr>
            <w:tcW w:w="750" w:type="pct"/>
            <w:tcBorders>
              <w:top w:val="single" w:sz="4" w:space="0" w:color="auto"/>
              <w:left w:val="single" w:sz="4" w:space="0" w:color="auto"/>
              <w:bottom w:val="single" w:sz="4" w:space="0" w:color="auto"/>
            </w:tcBorders>
            <w:shd w:val="clear" w:color="auto" w:fill="FFFFFF"/>
            <w:vAlign w:val="center"/>
          </w:tcPr>
          <w:p w14:paraId="2489E1EB" w14:textId="77777777" w:rsidR="00921976" w:rsidRPr="005721AA" w:rsidRDefault="00921976" w:rsidP="00ED5FC4">
            <w:pPr>
              <w:pStyle w:val="23"/>
              <w:shd w:val="clear" w:color="auto" w:fill="auto"/>
              <w:spacing w:after="0" w:line="260" w:lineRule="exact"/>
              <w:rPr>
                <w:sz w:val="24"/>
                <w:szCs w:val="24"/>
              </w:rPr>
            </w:pPr>
            <w:r w:rsidRPr="005721AA">
              <w:rPr>
                <w:sz w:val="24"/>
                <w:szCs w:val="24"/>
              </w:rPr>
              <w:t>4-7</w:t>
            </w:r>
          </w:p>
        </w:tc>
        <w:tc>
          <w:tcPr>
            <w:tcW w:w="749" w:type="pct"/>
            <w:tcBorders>
              <w:top w:val="single" w:sz="4" w:space="0" w:color="auto"/>
              <w:left w:val="single" w:sz="4" w:space="0" w:color="auto"/>
              <w:bottom w:val="single" w:sz="4" w:space="0" w:color="auto"/>
            </w:tcBorders>
            <w:shd w:val="clear" w:color="auto" w:fill="FFFFFF"/>
            <w:vAlign w:val="center"/>
          </w:tcPr>
          <w:p w14:paraId="58ACB016" w14:textId="77777777" w:rsidR="00921976" w:rsidRPr="005721AA" w:rsidRDefault="00921976" w:rsidP="00ED5FC4">
            <w:pPr>
              <w:pStyle w:val="23"/>
              <w:shd w:val="clear" w:color="auto" w:fill="auto"/>
              <w:spacing w:after="0" w:line="260" w:lineRule="exact"/>
              <w:rPr>
                <w:sz w:val="24"/>
                <w:szCs w:val="24"/>
              </w:rPr>
            </w:pPr>
            <w:r w:rsidRPr="005721AA">
              <w:rPr>
                <w:sz w:val="24"/>
                <w:szCs w:val="24"/>
              </w:rPr>
              <w:t>8-11</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73EC3346" w14:textId="77777777" w:rsidR="00921976" w:rsidRPr="005721AA" w:rsidRDefault="00921976" w:rsidP="00ED5FC4">
            <w:pPr>
              <w:pStyle w:val="23"/>
              <w:shd w:val="clear" w:color="auto" w:fill="auto"/>
              <w:spacing w:after="0" w:line="260" w:lineRule="exact"/>
              <w:rPr>
                <w:sz w:val="24"/>
                <w:szCs w:val="24"/>
              </w:rPr>
            </w:pPr>
            <w:r w:rsidRPr="005721AA">
              <w:rPr>
                <w:sz w:val="24"/>
                <w:szCs w:val="24"/>
              </w:rPr>
              <w:t>12-15</w:t>
            </w:r>
          </w:p>
        </w:tc>
      </w:tr>
    </w:tbl>
    <w:p w14:paraId="4500DBDD" w14:textId="77777777" w:rsidR="00CF613D" w:rsidRDefault="00CF613D" w:rsidP="00CF613D">
      <w:pPr>
        <w:pStyle w:val="3"/>
        <w:spacing w:before="0" w:after="240"/>
        <w:ind w:left="709"/>
        <w:jc w:val="center"/>
        <w:rPr>
          <w:noProof/>
          <w:color w:val="4472C4" w:themeColor="accent1"/>
        </w:rPr>
        <w:sectPr w:rsidR="00CF613D" w:rsidSect="00CF613D">
          <w:pgSz w:w="11906" w:h="16838" w:code="9"/>
          <w:pgMar w:top="1134" w:right="851" w:bottom="1134" w:left="794" w:header="709" w:footer="709" w:gutter="0"/>
          <w:cols w:space="708"/>
          <w:docGrid w:linePitch="360"/>
        </w:sectPr>
      </w:pPr>
    </w:p>
    <w:p w14:paraId="4CFF8434" w14:textId="74398568" w:rsidR="00CF613D" w:rsidRPr="00A22104" w:rsidRDefault="00CF613D" w:rsidP="00CF613D">
      <w:pPr>
        <w:spacing w:before="120" w:after="120"/>
        <w:jc w:val="center"/>
        <w:rPr>
          <w:b/>
          <w:bCs/>
          <w:noProof/>
          <w:sz w:val="26"/>
          <w:szCs w:val="26"/>
        </w:rPr>
      </w:pPr>
      <w:r w:rsidRPr="00A22104">
        <w:rPr>
          <w:b/>
          <w:bCs/>
          <w:noProof/>
          <w:sz w:val="26"/>
          <w:szCs w:val="26"/>
        </w:rPr>
        <w:lastRenderedPageBreak/>
        <w:t xml:space="preserve">Достижение планируемых результатов  (в %) по истории в соответствии с ПООП </w:t>
      </w:r>
      <w:r w:rsidR="009E58FE">
        <w:rPr>
          <w:b/>
          <w:bCs/>
          <w:noProof/>
          <w:sz w:val="26"/>
          <w:szCs w:val="26"/>
        </w:rPr>
        <w:t>О</w:t>
      </w:r>
      <w:r w:rsidRPr="00A22104">
        <w:rPr>
          <w:b/>
          <w:bCs/>
          <w:noProof/>
          <w:sz w:val="26"/>
          <w:szCs w:val="26"/>
        </w:rPr>
        <w:t>ОО и ФГОС</w:t>
      </w:r>
      <w:bookmarkEnd w:id="3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9815"/>
        <w:gridCol w:w="1231"/>
        <w:gridCol w:w="1056"/>
        <w:gridCol w:w="920"/>
        <w:gridCol w:w="1318"/>
      </w:tblGrid>
      <w:tr w:rsidR="006A4501" w:rsidRPr="00345382" w14:paraId="4954AD35" w14:textId="77777777" w:rsidTr="00414AC4">
        <w:trPr>
          <w:cantSplit/>
          <w:trHeight w:val="20"/>
          <w:tblHeader/>
        </w:trPr>
        <w:tc>
          <w:tcPr>
            <w:tcW w:w="397" w:type="dxa"/>
            <w:shd w:val="clear" w:color="auto" w:fill="auto"/>
            <w:vAlign w:val="center"/>
          </w:tcPr>
          <w:p w14:paraId="017F8D58" w14:textId="77777777" w:rsidR="00921976" w:rsidRPr="00F47C80" w:rsidRDefault="00921976" w:rsidP="00CF613D">
            <w:pPr>
              <w:jc w:val="center"/>
              <w:rPr>
                <w:b/>
                <w:color w:val="000000"/>
                <w:sz w:val="18"/>
                <w:szCs w:val="20"/>
              </w:rPr>
            </w:pPr>
            <w:r w:rsidRPr="00F47C80">
              <w:rPr>
                <w:b/>
                <w:color w:val="000000"/>
                <w:sz w:val="18"/>
                <w:szCs w:val="20"/>
              </w:rPr>
              <w:t>№</w:t>
            </w:r>
          </w:p>
        </w:tc>
        <w:tc>
          <w:tcPr>
            <w:tcW w:w="9815" w:type="dxa"/>
            <w:shd w:val="clear" w:color="auto" w:fill="auto"/>
            <w:noWrap/>
            <w:vAlign w:val="center"/>
            <w:hideMark/>
          </w:tcPr>
          <w:p w14:paraId="155E2344" w14:textId="7AC7AFAF" w:rsidR="00921976" w:rsidRPr="00F47C80" w:rsidRDefault="00921976" w:rsidP="00CF613D">
            <w:pPr>
              <w:jc w:val="center"/>
              <w:rPr>
                <w:b/>
                <w:color w:val="000000"/>
                <w:sz w:val="18"/>
                <w:szCs w:val="20"/>
              </w:rPr>
            </w:pPr>
            <w:r w:rsidRPr="00F47C80">
              <w:rPr>
                <w:b/>
                <w:color w:val="000000"/>
                <w:sz w:val="18"/>
                <w:szCs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1231" w:type="dxa"/>
            <w:shd w:val="clear" w:color="auto" w:fill="auto"/>
            <w:noWrap/>
            <w:vAlign w:val="center"/>
            <w:hideMark/>
          </w:tcPr>
          <w:p w14:paraId="577BA751" w14:textId="77777777" w:rsidR="00921976" w:rsidRPr="00F47C80" w:rsidRDefault="00921976" w:rsidP="00921976">
            <w:pPr>
              <w:jc w:val="center"/>
              <w:rPr>
                <w:b/>
                <w:color w:val="000000"/>
                <w:sz w:val="18"/>
                <w:szCs w:val="20"/>
              </w:rPr>
            </w:pPr>
            <w:r w:rsidRPr="005F77E2">
              <w:rPr>
                <w:b/>
                <w:color w:val="000000"/>
                <w:sz w:val="14"/>
                <w:szCs w:val="18"/>
              </w:rPr>
              <w:t>Максимальный балл</w:t>
            </w:r>
          </w:p>
        </w:tc>
        <w:tc>
          <w:tcPr>
            <w:tcW w:w="1056" w:type="dxa"/>
            <w:vAlign w:val="center"/>
          </w:tcPr>
          <w:p w14:paraId="769C2B30" w14:textId="63E23272" w:rsidR="00921976" w:rsidRPr="00456F86" w:rsidRDefault="00921976" w:rsidP="00CF613D">
            <w:pPr>
              <w:jc w:val="center"/>
              <w:rPr>
                <w:b/>
                <w:sz w:val="18"/>
                <w:szCs w:val="18"/>
              </w:rPr>
            </w:pPr>
            <w:r w:rsidRPr="00456F86">
              <w:rPr>
                <w:b/>
                <w:sz w:val="16"/>
                <w:szCs w:val="16"/>
              </w:rPr>
              <w:t>РФ</w:t>
            </w:r>
          </w:p>
        </w:tc>
        <w:tc>
          <w:tcPr>
            <w:tcW w:w="920" w:type="dxa"/>
            <w:vAlign w:val="center"/>
          </w:tcPr>
          <w:p w14:paraId="6031CFE4" w14:textId="122BD705" w:rsidR="00921976" w:rsidRPr="00456F86" w:rsidRDefault="00921976" w:rsidP="00CF613D">
            <w:pPr>
              <w:jc w:val="center"/>
              <w:rPr>
                <w:b/>
                <w:sz w:val="18"/>
                <w:szCs w:val="18"/>
              </w:rPr>
            </w:pPr>
            <w:r w:rsidRPr="00456F86">
              <w:rPr>
                <w:b/>
                <w:sz w:val="16"/>
                <w:szCs w:val="16"/>
              </w:rPr>
              <w:t>Брянская область</w:t>
            </w:r>
          </w:p>
        </w:tc>
        <w:tc>
          <w:tcPr>
            <w:tcW w:w="1318" w:type="dxa"/>
            <w:vAlign w:val="center"/>
          </w:tcPr>
          <w:p w14:paraId="3DCEBBEF" w14:textId="0CD6B305" w:rsidR="00921976" w:rsidRPr="00456F86" w:rsidRDefault="00665A87" w:rsidP="00CF613D">
            <w:pPr>
              <w:jc w:val="center"/>
              <w:rPr>
                <w:b/>
                <w:sz w:val="18"/>
                <w:szCs w:val="18"/>
              </w:rPr>
            </w:pPr>
            <w:r>
              <w:rPr>
                <w:b/>
                <w:sz w:val="16"/>
                <w:szCs w:val="16"/>
              </w:rPr>
              <w:t>Дубровский</w:t>
            </w:r>
            <w:r w:rsidR="006A4501">
              <w:rPr>
                <w:b/>
                <w:sz w:val="16"/>
                <w:szCs w:val="16"/>
              </w:rPr>
              <w:t xml:space="preserve"> </w:t>
            </w:r>
            <w:r w:rsidR="00921976" w:rsidRPr="00456F86">
              <w:rPr>
                <w:b/>
                <w:sz w:val="16"/>
                <w:szCs w:val="16"/>
              </w:rPr>
              <w:t>район</w:t>
            </w:r>
          </w:p>
        </w:tc>
      </w:tr>
      <w:tr w:rsidR="00414AC4" w:rsidRPr="00345382" w14:paraId="1239024B" w14:textId="77777777" w:rsidTr="00414AC4">
        <w:trPr>
          <w:cantSplit/>
          <w:trHeight w:val="113"/>
        </w:trPr>
        <w:tc>
          <w:tcPr>
            <w:tcW w:w="397" w:type="dxa"/>
            <w:shd w:val="clear" w:color="auto" w:fill="auto"/>
            <w:vAlign w:val="center"/>
          </w:tcPr>
          <w:p w14:paraId="1D12666D" w14:textId="77777777" w:rsidR="00414AC4" w:rsidRPr="00F47C80" w:rsidRDefault="00414AC4" w:rsidP="00414AC4">
            <w:pPr>
              <w:jc w:val="center"/>
              <w:rPr>
                <w:b/>
                <w:color w:val="000000"/>
                <w:sz w:val="18"/>
                <w:szCs w:val="20"/>
              </w:rPr>
            </w:pPr>
          </w:p>
        </w:tc>
        <w:tc>
          <w:tcPr>
            <w:tcW w:w="9815" w:type="dxa"/>
            <w:shd w:val="clear" w:color="auto" w:fill="auto"/>
            <w:noWrap/>
            <w:vAlign w:val="center"/>
          </w:tcPr>
          <w:p w14:paraId="65F02E00" w14:textId="77777777" w:rsidR="00414AC4" w:rsidRPr="00F47C80" w:rsidRDefault="00414AC4" w:rsidP="00414AC4">
            <w:pPr>
              <w:jc w:val="center"/>
              <w:rPr>
                <w:b/>
                <w:color w:val="000000"/>
                <w:sz w:val="18"/>
                <w:szCs w:val="20"/>
              </w:rPr>
            </w:pPr>
          </w:p>
        </w:tc>
        <w:tc>
          <w:tcPr>
            <w:tcW w:w="1231" w:type="dxa"/>
            <w:shd w:val="clear" w:color="auto" w:fill="auto"/>
            <w:noWrap/>
            <w:vAlign w:val="center"/>
          </w:tcPr>
          <w:p w14:paraId="4A219E00" w14:textId="77777777" w:rsidR="00414AC4" w:rsidRPr="00F47C80" w:rsidRDefault="00414AC4" w:rsidP="00414AC4">
            <w:pPr>
              <w:jc w:val="center"/>
              <w:rPr>
                <w:b/>
                <w:color w:val="000000"/>
                <w:sz w:val="18"/>
                <w:szCs w:val="20"/>
              </w:rPr>
            </w:pPr>
            <w:r w:rsidRPr="003A1913">
              <w:rPr>
                <w:b/>
                <w:bCs/>
                <w:sz w:val="14"/>
                <w:szCs w:val="20"/>
              </w:rPr>
              <w:t>Кол</w:t>
            </w:r>
            <w:r>
              <w:rPr>
                <w:b/>
                <w:bCs/>
                <w:sz w:val="14"/>
                <w:szCs w:val="20"/>
              </w:rPr>
              <w:t>-</w:t>
            </w:r>
            <w:r w:rsidRPr="003A1913">
              <w:rPr>
                <w:b/>
                <w:bCs/>
                <w:sz w:val="14"/>
                <w:szCs w:val="20"/>
              </w:rPr>
              <w:t>во уч-ков</w:t>
            </w:r>
          </w:p>
        </w:tc>
        <w:tc>
          <w:tcPr>
            <w:tcW w:w="1056" w:type="dxa"/>
            <w:vAlign w:val="center"/>
          </w:tcPr>
          <w:p w14:paraId="06B74457" w14:textId="08455170" w:rsidR="00414AC4" w:rsidRPr="006A4501" w:rsidRDefault="00414AC4" w:rsidP="00414AC4">
            <w:pPr>
              <w:jc w:val="center"/>
              <w:rPr>
                <w:b/>
                <w:bCs/>
                <w:color w:val="000000"/>
                <w:sz w:val="18"/>
                <w:szCs w:val="18"/>
              </w:rPr>
            </w:pPr>
            <w:r w:rsidRPr="006A4501">
              <w:rPr>
                <w:b/>
                <w:bCs/>
                <w:color w:val="000000"/>
                <w:szCs w:val="22"/>
              </w:rPr>
              <w:t xml:space="preserve">1552192 </w:t>
            </w:r>
          </w:p>
        </w:tc>
        <w:tc>
          <w:tcPr>
            <w:tcW w:w="920" w:type="dxa"/>
            <w:vAlign w:val="center"/>
          </w:tcPr>
          <w:p w14:paraId="3FC56505" w14:textId="141B53C9" w:rsidR="00414AC4" w:rsidRPr="006A4501" w:rsidRDefault="00414AC4" w:rsidP="00414AC4">
            <w:pPr>
              <w:jc w:val="center"/>
              <w:rPr>
                <w:b/>
                <w:bCs/>
                <w:color w:val="000000"/>
                <w:sz w:val="18"/>
                <w:szCs w:val="18"/>
              </w:rPr>
            </w:pPr>
            <w:r w:rsidRPr="006A4501">
              <w:rPr>
                <w:b/>
                <w:bCs/>
                <w:color w:val="000000"/>
                <w:szCs w:val="22"/>
              </w:rPr>
              <w:t>11782</w:t>
            </w:r>
          </w:p>
        </w:tc>
        <w:tc>
          <w:tcPr>
            <w:tcW w:w="1318" w:type="dxa"/>
            <w:vAlign w:val="center"/>
          </w:tcPr>
          <w:p w14:paraId="12C13920" w14:textId="0AC3FE15" w:rsidR="00414AC4" w:rsidRPr="006A4501" w:rsidRDefault="00414AC4" w:rsidP="00414AC4">
            <w:pPr>
              <w:jc w:val="center"/>
              <w:rPr>
                <w:b/>
                <w:bCs/>
                <w:color w:val="000000"/>
                <w:sz w:val="22"/>
                <w:szCs w:val="22"/>
              </w:rPr>
            </w:pPr>
            <w:r>
              <w:rPr>
                <w:color w:val="000000"/>
                <w:sz w:val="22"/>
                <w:szCs w:val="22"/>
              </w:rPr>
              <w:t>117</w:t>
            </w:r>
          </w:p>
        </w:tc>
      </w:tr>
      <w:tr w:rsidR="00414AC4" w:rsidRPr="008E573C" w14:paraId="1600072A" w14:textId="77777777" w:rsidTr="00414AC4">
        <w:trPr>
          <w:cantSplit/>
          <w:trHeight w:val="20"/>
        </w:trPr>
        <w:tc>
          <w:tcPr>
            <w:tcW w:w="397" w:type="dxa"/>
            <w:vAlign w:val="center"/>
          </w:tcPr>
          <w:p w14:paraId="3019B596" w14:textId="77777777" w:rsidR="00414AC4" w:rsidRPr="008E573C" w:rsidRDefault="00414AC4" w:rsidP="00414AC4">
            <w:pPr>
              <w:jc w:val="center"/>
              <w:rPr>
                <w:color w:val="000000"/>
                <w:sz w:val="20"/>
                <w:szCs w:val="20"/>
              </w:rPr>
            </w:pPr>
            <w:r w:rsidRPr="008E573C">
              <w:rPr>
                <w:color w:val="000000"/>
                <w:sz w:val="20"/>
                <w:szCs w:val="20"/>
              </w:rPr>
              <w:t>1</w:t>
            </w:r>
          </w:p>
        </w:tc>
        <w:tc>
          <w:tcPr>
            <w:tcW w:w="9815" w:type="dxa"/>
            <w:shd w:val="clear" w:color="auto" w:fill="auto"/>
            <w:noWrap/>
            <w:vAlign w:val="center"/>
            <w:hideMark/>
          </w:tcPr>
          <w:p w14:paraId="65581A20" w14:textId="016B894D" w:rsidR="00414AC4" w:rsidRPr="00921976" w:rsidRDefault="00414AC4" w:rsidP="00414AC4">
            <w:pPr>
              <w:rPr>
                <w:color w:val="000000"/>
                <w:sz w:val="20"/>
                <w:szCs w:val="20"/>
                <w:highlight w:val="yellow"/>
              </w:rPr>
            </w:pPr>
            <w:r w:rsidRPr="00883343">
              <w:rPr>
                <w:color w:val="000000"/>
              </w:rPr>
              <w:t xml:space="preserve"> Умение создавать, применять и преобразовывать знаки и символы, модели и схемы для решения учебных и познавательных задач</w:t>
            </w:r>
          </w:p>
        </w:tc>
        <w:tc>
          <w:tcPr>
            <w:tcW w:w="1231" w:type="dxa"/>
            <w:shd w:val="clear" w:color="auto" w:fill="auto"/>
            <w:noWrap/>
            <w:vAlign w:val="center"/>
            <w:hideMark/>
          </w:tcPr>
          <w:p w14:paraId="7FEF2745" w14:textId="421563E7" w:rsidR="00414AC4" w:rsidRPr="00921976" w:rsidRDefault="00414AC4" w:rsidP="00414AC4">
            <w:pPr>
              <w:jc w:val="center"/>
              <w:rPr>
                <w:color w:val="000000"/>
                <w:sz w:val="20"/>
                <w:szCs w:val="20"/>
                <w:highlight w:val="yellow"/>
              </w:rPr>
            </w:pPr>
            <w:r w:rsidRPr="00883343">
              <w:rPr>
                <w:color w:val="000000"/>
              </w:rPr>
              <w:t>2</w:t>
            </w:r>
          </w:p>
        </w:tc>
        <w:tc>
          <w:tcPr>
            <w:tcW w:w="1056" w:type="dxa"/>
            <w:vAlign w:val="center"/>
          </w:tcPr>
          <w:p w14:paraId="14C2869E" w14:textId="49A66BB9" w:rsidR="00414AC4" w:rsidRPr="00D467A8" w:rsidRDefault="00414AC4" w:rsidP="00414AC4">
            <w:pPr>
              <w:jc w:val="center"/>
              <w:rPr>
                <w:color w:val="000000"/>
                <w:sz w:val="20"/>
                <w:szCs w:val="20"/>
              </w:rPr>
            </w:pPr>
            <w:r w:rsidRPr="00DA3A22">
              <w:rPr>
                <w:color w:val="000000"/>
                <w:szCs w:val="22"/>
              </w:rPr>
              <w:t>73,2</w:t>
            </w:r>
          </w:p>
        </w:tc>
        <w:tc>
          <w:tcPr>
            <w:tcW w:w="920" w:type="dxa"/>
            <w:vAlign w:val="center"/>
          </w:tcPr>
          <w:p w14:paraId="05B31B51" w14:textId="107F6F6D" w:rsidR="00414AC4" w:rsidRPr="00D467A8" w:rsidRDefault="00414AC4" w:rsidP="00414AC4">
            <w:pPr>
              <w:jc w:val="center"/>
              <w:rPr>
                <w:color w:val="000000"/>
                <w:sz w:val="20"/>
                <w:szCs w:val="20"/>
              </w:rPr>
            </w:pPr>
            <w:r w:rsidRPr="00DA3A22">
              <w:rPr>
                <w:color w:val="000000"/>
                <w:szCs w:val="22"/>
              </w:rPr>
              <w:t>75,4</w:t>
            </w:r>
          </w:p>
        </w:tc>
        <w:tc>
          <w:tcPr>
            <w:tcW w:w="1318" w:type="dxa"/>
            <w:vAlign w:val="center"/>
          </w:tcPr>
          <w:p w14:paraId="432BA394" w14:textId="711B0FDE" w:rsidR="00414AC4" w:rsidRPr="00C4053D" w:rsidRDefault="00414AC4" w:rsidP="00414AC4">
            <w:pPr>
              <w:jc w:val="center"/>
              <w:rPr>
                <w:b/>
                <w:bCs/>
                <w:color w:val="000000"/>
                <w:sz w:val="20"/>
                <w:szCs w:val="20"/>
              </w:rPr>
            </w:pPr>
            <w:r>
              <w:rPr>
                <w:color w:val="000000"/>
                <w:sz w:val="22"/>
                <w:szCs w:val="22"/>
              </w:rPr>
              <w:t>82,0</w:t>
            </w:r>
          </w:p>
        </w:tc>
      </w:tr>
      <w:tr w:rsidR="00414AC4" w:rsidRPr="008E573C" w14:paraId="2A084BBA" w14:textId="77777777" w:rsidTr="00414AC4">
        <w:trPr>
          <w:trHeight w:val="20"/>
        </w:trPr>
        <w:tc>
          <w:tcPr>
            <w:tcW w:w="397" w:type="dxa"/>
            <w:vAlign w:val="center"/>
          </w:tcPr>
          <w:p w14:paraId="1A1FA443" w14:textId="77777777" w:rsidR="00414AC4" w:rsidRPr="00D467A8" w:rsidRDefault="00414AC4" w:rsidP="00414AC4">
            <w:pPr>
              <w:jc w:val="center"/>
              <w:rPr>
                <w:bCs/>
                <w:color w:val="000000"/>
                <w:sz w:val="20"/>
                <w:szCs w:val="20"/>
              </w:rPr>
            </w:pPr>
            <w:r w:rsidRPr="00D467A8">
              <w:rPr>
                <w:bCs/>
                <w:color w:val="000000"/>
                <w:sz w:val="20"/>
                <w:szCs w:val="20"/>
              </w:rPr>
              <w:t>2</w:t>
            </w:r>
          </w:p>
        </w:tc>
        <w:tc>
          <w:tcPr>
            <w:tcW w:w="9815" w:type="dxa"/>
            <w:shd w:val="clear" w:color="auto" w:fill="auto"/>
            <w:noWrap/>
            <w:vAlign w:val="center"/>
            <w:hideMark/>
          </w:tcPr>
          <w:p w14:paraId="4AED5530" w14:textId="206B7A20" w:rsidR="00414AC4" w:rsidRPr="00921976" w:rsidRDefault="00414AC4" w:rsidP="00414AC4">
            <w:pPr>
              <w:rPr>
                <w:color w:val="000000"/>
                <w:sz w:val="20"/>
                <w:szCs w:val="20"/>
                <w:highlight w:val="yellow"/>
              </w:rPr>
            </w:pPr>
            <w:r w:rsidRPr="00883343">
              <w:rPr>
                <w:color w:val="000000"/>
                <w:lang w:val="en-US"/>
              </w:rPr>
              <w:t xml:space="preserve"> </w:t>
            </w:r>
            <w:r w:rsidRPr="00883343">
              <w:rPr>
                <w:color w:val="000000"/>
              </w:rPr>
              <w:t>Смысловое чтение</w:t>
            </w:r>
          </w:p>
        </w:tc>
        <w:tc>
          <w:tcPr>
            <w:tcW w:w="1231" w:type="dxa"/>
            <w:shd w:val="clear" w:color="auto" w:fill="auto"/>
            <w:noWrap/>
            <w:vAlign w:val="center"/>
            <w:hideMark/>
          </w:tcPr>
          <w:p w14:paraId="0DE9EAC8" w14:textId="5EC5CC94" w:rsidR="00414AC4" w:rsidRPr="00921976" w:rsidRDefault="00414AC4" w:rsidP="00414AC4">
            <w:pPr>
              <w:jc w:val="center"/>
              <w:rPr>
                <w:color w:val="000000"/>
                <w:sz w:val="20"/>
                <w:szCs w:val="20"/>
                <w:highlight w:val="yellow"/>
              </w:rPr>
            </w:pPr>
            <w:r w:rsidRPr="00883343">
              <w:rPr>
                <w:color w:val="000000"/>
              </w:rPr>
              <w:t>1</w:t>
            </w:r>
          </w:p>
        </w:tc>
        <w:tc>
          <w:tcPr>
            <w:tcW w:w="1056" w:type="dxa"/>
            <w:vAlign w:val="center"/>
          </w:tcPr>
          <w:p w14:paraId="61E0B40D" w14:textId="65463463" w:rsidR="00414AC4" w:rsidRPr="00D467A8" w:rsidRDefault="00414AC4" w:rsidP="00414AC4">
            <w:pPr>
              <w:jc w:val="center"/>
              <w:rPr>
                <w:color w:val="000000"/>
                <w:sz w:val="20"/>
                <w:szCs w:val="20"/>
              </w:rPr>
            </w:pPr>
            <w:r w:rsidRPr="00DA3A22">
              <w:rPr>
                <w:color w:val="000000"/>
                <w:szCs w:val="22"/>
              </w:rPr>
              <w:t>79,9</w:t>
            </w:r>
          </w:p>
        </w:tc>
        <w:tc>
          <w:tcPr>
            <w:tcW w:w="920" w:type="dxa"/>
            <w:vAlign w:val="center"/>
          </w:tcPr>
          <w:p w14:paraId="046835D0" w14:textId="5154A603" w:rsidR="00414AC4" w:rsidRPr="00D467A8" w:rsidRDefault="00414AC4" w:rsidP="00414AC4">
            <w:pPr>
              <w:jc w:val="center"/>
              <w:rPr>
                <w:color w:val="000000"/>
                <w:sz w:val="20"/>
                <w:szCs w:val="20"/>
              </w:rPr>
            </w:pPr>
            <w:r w:rsidRPr="00DA3A22">
              <w:rPr>
                <w:color w:val="000000"/>
                <w:szCs w:val="22"/>
              </w:rPr>
              <w:t>82,9</w:t>
            </w:r>
          </w:p>
        </w:tc>
        <w:tc>
          <w:tcPr>
            <w:tcW w:w="1318" w:type="dxa"/>
            <w:vAlign w:val="center"/>
          </w:tcPr>
          <w:p w14:paraId="2CE50CEF" w14:textId="5115A726" w:rsidR="00414AC4" w:rsidRPr="00C4053D" w:rsidRDefault="00414AC4" w:rsidP="00414AC4">
            <w:pPr>
              <w:jc w:val="center"/>
              <w:rPr>
                <w:b/>
                <w:bCs/>
                <w:color w:val="000000"/>
                <w:sz w:val="20"/>
                <w:szCs w:val="20"/>
              </w:rPr>
            </w:pPr>
            <w:r>
              <w:rPr>
                <w:color w:val="000000"/>
                <w:sz w:val="22"/>
                <w:szCs w:val="22"/>
              </w:rPr>
              <w:t>95,0</w:t>
            </w:r>
          </w:p>
        </w:tc>
      </w:tr>
      <w:tr w:rsidR="00414AC4" w:rsidRPr="008E573C" w14:paraId="74453E07" w14:textId="77777777" w:rsidTr="00414AC4">
        <w:trPr>
          <w:trHeight w:val="20"/>
        </w:trPr>
        <w:tc>
          <w:tcPr>
            <w:tcW w:w="397" w:type="dxa"/>
            <w:vAlign w:val="center"/>
          </w:tcPr>
          <w:p w14:paraId="1B4DF50A" w14:textId="77777777" w:rsidR="00414AC4" w:rsidRPr="00D467A8" w:rsidRDefault="00414AC4" w:rsidP="00414AC4">
            <w:pPr>
              <w:jc w:val="center"/>
              <w:rPr>
                <w:bCs/>
                <w:color w:val="000000"/>
                <w:sz w:val="20"/>
                <w:szCs w:val="20"/>
              </w:rPr>
            </w:pPr>
            <w:r w:rsidRPr="00D467A8">
              <w:rPr>
                <w:bCs/>
                <w:color w:val="000000"/>
                <w:sz w:val="20"/>
                <w:szCs w:val="20"/>
              </w:rPr>
              <w:t>3</w:t>
            </w:r>
          </w:p>
        </w:tc>
        <w:tc>
          <w:tcPr>
            <w:tcW w:w="9815" w:type="dxa"/>
            <w:shd w:val="clear" w:color="auto" w:fill="auto"/>
            <w:noWrap/>
            <w:vAlign w:val="center"/>
            <w:hideMark/>
          </w:tcPr>
          <w:p w14:paraId="18BE4BA4" w14:textId="1BE4330D" w:rsidR="00414AC4" w:rsidRPr="00921976" w:rsidRDefault="00414AC4" w:rsidP="00414AC4">
            <w:pPr>
              <w:rPr>
                <w:color w:val="000000"/>
                <w:sz w:val="20"/>
                <w:szCs w:val="20"/>
                <w:highlight w:val="yellow"/>
              </w:rPr>
            </w:pPr>
            <w:r w:rsidRPr="00883343">
              <w:rPr>
                <w:color w:val="000000"/>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1231" w:type="dxa"/>
            <w:shd w:val="clear" w:color="auto" w:fill="auto"/>
            <w:noWrap/>
            <w:vAlign w:val="center"/>
            <w:hideMark/>
          </w:tcPr>
          <w:p w14:paraId="57687F3C" w14:textId="09454A8C" w:rsidR="00414AC4" w:rsidRPr="00921976" w:rsidRDefault="00414AC4" w:rsidP="00414AC4">
            <w:pPr>
              <w:jc w:val="center"/>
              <w:rPr>
                <w:color w:val="000000"/>
                <w:sz w:val="20"/>
                <w:szCs w:val="20"/>
                <w:highlight w:val="yellow"/>
              </w:rPr>
            </w:pPr>
            <w:r w:rsidRPr="00883343">
              <w:rPr>
                <w:color w:val="000000"/>
              </w:rPr>
              <w:t>3</w:t>
            </w:r>
          </w:p>
        </w:tc>
        <w:tc>
          <w:tcPr>
            <w:tcW w:w="1056" w:type="dxa"/>
            <w:vAlign w:val="center"/>
          </w:tcPr>
          <w:p w14:paraId="5EE60486" w14:textId="424994FB" w:rsidR="00414AC4" w:rsidRPr="00D467A8" w:rsidRDefault="00414AC4" w:rsidP="00414AC4">
            <w:pPr>
              <w:jc w:val="center"/>
              <w:rPr>
                <w:color w:val="000000"/>
                <w:sz w:val="20"/>
                <w:szCs w:val="20"/>
              </w:rPr>
            </w:pPr>
            <w:r w:rsidRPr="00DA3A22">
              <w:rPr>
                <w:color w:val="000000"/>
                <w:szCs w:val="22"/>
              </w:rPr>
              <w:t>56,0</w:t>
            </w:r>
          </w:p>
        </w:tc>
        <w:tc>
          <w:tcPr>
            <w:tcW w:w="920" w:type="dxa"/>
            <w:vAlign w:val="center"/>
          </w:tcPr>
          <w:p w14:paraId="39487FD1" w14:textId="1BE53CE6" w:rsidR="00414AC4" w:rsidRPr="00D467A8" w:rsidRDefault="00414AC4" w:rsidP="00414AC4">
            <w:pPr>
              <w:jc w:val="center"/>
              <w:rPr>
                <w:color w:val="000000"/>
                <w:sz w:val="20"/>
                <w:szCs w:val="20"/>
              </w:rPr>
            </w:pPr>
            <w:r w:rsidRPr="00DA3A22">
              <w:rPr>
                <w:color w:val="000000"/>
                <w:szCs w:val="22"/>
              </w:rPr>
              <w:t>61,0</w:t>
            </w:r>
          </w:p>
        </w:tc>
        <w:tc>
          <w:tcPr>
            <w:tcW w:w="1318" w:type="dxa"/>
            <w:vAlign w:val="center"/>
          </w:tcPr>
          <w:p w14:paraId="2D5C476C" w14:textId="70594EEA" w:rsidR="00414AC4" w:rsidRPr="00C4053D" w:rsidRDefault="00414AC4" w:rsidP="00414AC4">
            <w:pPr>
              <w:jc w:val="center"/>
              <w:rPr>
                <w:b/>
                <w:bCs/>
                <w:color w:val="000000"/>
                <w:sz w:val="20"/>
                <w:szCs w:val="20"/>
              </w:rPr>
            </w:pPr>
            <w:r>
              <w:rPr>
                <w:color w:val="000000"/>
                <w:sz w:val="22"/>
                <w:szCs w:val="22"/>
              </w:rPr>
              <w:t>66,0</w:t>
            </w:r>
          </w:p>
        </w:tc>
      </w:tr>
      <w:tr w:rsidR="00414AC4" w:rsidRPr="008E573C" w14:paraId="27CFF86F" w14:textId="77777777" w:rsidTr="00414AC4">
        <w:trPr>
          <w:trHeight w:val="20"/>
        </w:trPr>
        <w:tc>
          <w:tcPr>
            <w:tcW w:w="397" w:type="dxa"/>
            <w:vAlign w:val="center"/>
          </w:tcPr>
          <w:p w14:paraId="1F698D6D" w14:textId="77777777" w:rsidR="00414AC4" w:rsidRPr="00D467A8" w:rsidRDefault="00414AC4" w:rsidP="00414AC4">
            <w:pPr>
              <w:jc w:val="center"/>
              <w:rPr>
                <w:bCs/>
                <w:color w:val="000000"/>
                <w:sz w:val="20"/>
                <w:szCs w:val="20"/>
              </w:rPr>
            </w:pPr>
            <w:r w:rsidRPr="00D467A8">
              <w:rPr>
                <w:bCs/>
                <w:color w:val="000000"/>
                <w:sz w:val="20"/>
                <w:szCs w:val="20"/>
              </w:rPr>
              <w:t>4</w:t>
            </w:r>
          </w:p>
        </w:tc>
        <w:tc>
          <w:tcPr>
            <w:tcW w:w="9815" w:type="dxa"/>
            <w:shd w:val="clear" w:color="auto" w:fill="auto"/>
            <w:noWrap/>
            <w:vAlign w:val="center"/>
            <w:hideMark/>
          </w:tcPr>
          <w:p w14:paraId="2F63643E" w14:textId="65BDA9D9" w:rsidR="00414AC4" w:rsidRPr="00921976" w:rsidRDefault="00414AC4" w:rsidP="00414AC4">
            <w:pPr>
              <w:rPr>
                <w:color w:val="000000"/>
                <w:sz w:val="20"/>
                <w:szCs w:val="20"/>
                <w:highlight w:val="yellow"/>
              </w:rPr>
            </w:pPr>
            <w:r w:rsidRPr="00883343">
              <w:rPr>
                <w:color w:val="000000"/>
              </w:rPr>
              <w:t xml:space="preserve">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1231" w:type="dxa"/>
            <w:shd w:val="clear" w:color="auto" w:fill="auto"/>
            <w:noWrap/>
            <w:vAlign w:val="center"/>
            <w:hideMark/>
          </w:tcPr>
          <w:p w14:paraId="1309699B" w14:textId="3AADF0D2" w:rsidR="00414AC4" w:rsidRPr="00921976" w:rsidRDefault="00414AC4" w:rsidP="00414AC4">
            <w:pPr>
              <w:jc w:val="center"/>
              <w:rPr>
                <w:color w:val="000000"/>
                <w:sz w:val="20"/>
                <w:szCs w:val="20"/>
                <w:highlight w:val="yellow"/>
              </w:rPr>
            </w:pPr>
            <w:r w:rsidRPr="00883343">
              <w:rPr>
                <w:color w:val="000000"/>
              </w:rPr>
              <w:t>3</w:t>
            </w:r>
          </w:p>
        </w:tc>
        <w:tc>
          <w:tcPr>
            <w:tcW w:w="1056" w:type="dxa"/>
            <w:vAlign w:val="center"/>
          </w:tcPr>
          <w:p w14:paraId="6B2512EF" w14:textId="3DFC8A39" w:rsidR="00414AC4" w:rsidRPr="00D467A8" w:rsidRDefault="00414AC4" w:rsidP="00414AC4">
            <w:pPr>
              <w:jc w:val="center"/>
              <w:rPr>
                <w:color w:val="000000"/>
                <w:sz w:val="20"/>
                <w:szCs w:val="20"/>
              </w:rPr>
            </w:pPr>
            <w:r w:rsidRPr="00DA3A22">
              <w:rPr>
                <w:color w:val="000000"/>
                <w:szCs w:val="22"/>
              </w:rPr>
              <w:t>46,7</w:t>
            </w:r>
          </w:p>
        </w:tc>
        <w:tc>
          <w:tcPr>
            <w:tcW w:w="920" w:type="dxa"/>
            <w:vAlign w:val="center"/>
          </w:tcPr>
          <w:p w14:paraId="08543A70" w14:textId="1C4F6FB2" w:rsidR="00414AC4" w:rsidRPr="00D467A8" w:rsidRDefault="00414AC4" w:rsidP="00414AC4">
            <w:pPr>
              <w:jc w:val="center"/>
              <w:rPr>
                <w:color w:val="000000"/>
                <w:sz w:val="20"/>
                <w:szCs w:val="20"/>
              </w:rPr>
            </w:pPr>
            <w:r w:rsidRPr="00DA3A22">
              <w:rPr>
                <w:color w:val="000000"/>
                <w:szCs w:val="22"/>
              </w:rPr>
              <w:t>52,6</w:t>
            </w:r>
          </w:p>
        </w:tc>
        <w:tc>
          <w:tcPr>
            <w:tcW w:w="1318" w:type="dxa"/>
            <w:vAlign w:val="center"/>
          </w:tcPr>
          <w:p w14:paraId="22528579" w14:textId="71475C82" w:rsidR="00414AC4" w:rsidRPr="00C4053D" w:rsidRDefault="00414AC4" w:rsidP="00414AC4">
            <w:pPr>
              <w:jc w:val="center"/>
              <w:rPr>
                <w:b/>
                <w:bCs/>
                <w:color w:val="000000"/>
                <w:sz w:val="20"/>
                <w:szCs w:val="20"/>
              </w:rPr>
            </w:pPr>
            <w:r>
              <w:rPr>
                <w:color w:val="000000"/>
                <w:sz w:val="22"/>
                <w:szCs w:val="22"/>
              </w:rPr>
              <w:t>50,0</w:t>
            </w:r>
          </w:p>
        </w:tc>
      </w:tr>
      <w:tr w:rsidR="00414AC4" w:rsidRPr="008E573C" w14:paraId="0FCFC6E4" w14:textId="77777777" w:rsidTr="00414AC4">
        <w:trPr>
          <w:trHeight w:val="20"/>
        </w:trPr>
        <w:tc>
          <w:tcPr>
            <w:tcW w:w="397" w:type="dxa"/>
            <w:vAlign w:val="center"/>
          </w:tcPr>
          <w:p w14:paraId="707A71C5" w14:textId="77777777" w:rsidR="00414AC4" w:rsidRPr="00D467A8" w:rsidRDefault="00414AC4" w:rsidP="00414AC4">
            <w:pPr>
              <w:jc w:val="center"/>
              <w:rPr>
                <w:bCs/>
                <w:color w:val="000000"/>
                <w:sz w:val="20"/>
                <w:szCs w:val="20"/>
              </w:rPr>
            </w:pPr>
            <w:r w:rsidRPr="00D467A8">
              <w:rPr>
                <w:bCs/>
                <w:color w:val="000000"/>
                <w:sz w:val="20"/>
                <w:szCs w:val="20"/>
              </w:rPr>
              <w:t>5</w:t>
            </w:r>
          </w:p>
        </w:tc>
        <w:tc>
          <w:tcPr>
            <w:tcW w:w="9815" w:type="dxa"/>
            <w:shd w:val="clear" w:color="auto" w:fill="auto"/>
            <w:noWrap/>
            <w:vAlign w:val="center"/>
            <w:hideMark/>
          </w:tcPr>
          <w:p w14:paraId="246B7C4B" w14:textId="032A6426" w:rsidR="00414AC4" w:rsidRPr="00921976" w:rsidRDefault="00414AC4" w:rsidP="00414AC4">
            <w:pPr>
              <w:rPr>
                <w:color w:val="000000"/>
                <w:sz w:val="20"/>
                <w:szCs w:val="20"/>
                <w:highlight w:val="yellow"/>
              </w:rPr>
            </w:pPr>
            <w:r w:rsidRPr="00883343">
              <w:rPr>
                <w:color w:val="000000"/>
              </w:rPr>
              <w:t xml:space="preserve">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1231" w:type="dxa"/>
            <w:shd w:val="clear" w:color="auto" w:fill="auto"/>
            <w:noWrap/>
            <w:vAlign w:val="center"/>
            <w:hideMark/>
          </w:tcPr>
          <w:p w14:paraId="4A8C081C" w14:textId="0E42E375" w:rsidR="00414AC4" w:rsidRPr="00921976" w:rsidRDefault="00414AC4" w:rsidP="00414AC4">
            <w:pPr>
              <w:jc w:val="center"/>
              <w:rPr>
                <w:color w:val="000000"/>
                <w:sz w:val="20"/>
                <w:szCs w:val="20"/>
                <w:highlight w:val="yellow"/>
              </w:rPr>
            </w:pPr>
            <w:r w:rsidRPr="00883343">
              <w:rPr>
                <w:color w:val="000000"/>
              </w:rPr>
              <w:t>1</w:t>
            </w:r>
          </w:p>
        </w:tc>
        <w:tc>
          <w:tcPr>
            <w:tcW w:w="1056" w:type="dxa"/>
            <w:vAlign w:val="center"/>
          </w:tcPr>
          <w:p w14:paraId="79200338" w14:textId="371CB525" w:rsidR="00414AC4" w:rsidRPr="00D467A8" w:rsidRDefault="00414AC4" w:rsidP="00414AC4">
            <w:pPr>
              <w:jc w:val="center"/>
              <w:rPr>
                <w:color w:val="000000"/>
                <w:sz w:val="20"/>
                <w:szCs w:val="20"/>
              </w:rPr>
            </w:pPr>
            <w:r w:rsidRPr="00DA3A22">
              <w:rPr>
                <w:color w:val="000000"/>
                <w:szCs w:val="22"/>
              </w:rPr>
              <w:t>62,9</w:t>
            </w:r>
          </w:p>
        </w:tc>
        <w:tc>
          <w:tcPr>
            <w:tcW w:w="920" w:type="dxa"/>
            <w:vAlign w:val="center"/>
          </w:tcPr>
          <w:p w14:paraId="5C286E82" w14:textId="635E1921" w:rsidR="00414AC4" w:rsidRPr="00D467A8" w:rsidRDefault="00414AC4" w:rsidP="00414AC4">
            <w:pPr>
              <w:jc w:val="center"/>
              <w:rPr>
                <w:color w:val="000000"/>
                <w:sz w:val="20"/>
                <w:szCs w:val="20"/>
              </w:rPr>
            </w:pPr>
            <w:r w:rsidRPr="00DA3A22">
              <w:rPr>
                <w:color w:val="000000"/>
                <w:szCs w:val="22"/>
              </w:rPr>
              <w:t>71,0</w:t>
            </w:r>
          </w:p>
        </w:tc>
        <w:tc>
          <w:tcPr>
            <w:tcW w:w="1318" w:type="dxa"/>
            <w:vAlign w:val="center"/>
          </w:tcPr>
          <w:p w14:paraId="1624521D" w14:textId="08A700BF" w:rsidR="00414AC4" w:rsidRPr="00C4053D" w:rsidRDefault="00414AC4" w:rsidP="00414AC4">
            <w:pPr>
              <w:jc w:val="center"/>
              <w:rPr>
                <w:b/>
                <w:bCs/>
                <w:color w:val="000000"/>
                <w:sz w:val="20"/>
                <w:szCs w:val="20"/>
              </w:rPr>
            </w:pPr>
            <w:r>
              <w:rPr>
                <w:color w:val="000000"/>
                <w:sz w:val="22"/>
                <w:szCs w:val="22"/>
              </w:rPr>
              <w:t>94,0</w:t>
            </w:r>
          </w:p>
        </w:tc>
      </w:tr>
      <w:tr w:rsidR="00414AC4" w:rsidRPr="008E573C" w14:paraId="484FDAF0" w14:textId="77777777" w:rsidTr="00414AC4">
        <w:trPr>
          <w:trHeight w:val="20"/>
        </w:trPr>
        <w:tc>
          <w:tcPr>
            <w:tcW w:w="397" w:type="dxa"/>
            <w:vAlign w:val="center"/>
          </w:tcPr>
          <w:p w14:paraId="310DDFC9" w14:textId="77777777" w:rsidR="00414AC4" w:rsidRPr="00D467A8" w:rsidRDefault="00414AC4" w:rsidP="00414AC4">
            <w:pPr>
              <w:jc w:val="center"/>
              <w:rPr>
                <w:bCs/>
                <w:color w:val="000000"/>
                <w:sz w:val="20"/>
                <w:szCs w:val="20"/>
              </w:rPr>
            </w:pPr>
            <w:r w:rsidRPr="00D467A8">
              <w:rPr>
                <w:bCs/>
                <w:color w:val="000000"/>
                <w:sz w:val="20"/>
                <w:szCs w:val="20"/>
              </w:rPr>
              <w:t>6</w:t>
            </w:r>
          </w:p>
        </w:tc>
        <w:tc>
          <w:tcPr>
            <w:tcW w:w="9815" w:type="dxa"/>
            <w:shd w:val="clear" w:color="auto" w:fill="auto"/>
            <w:noWrap/>
            <w:vAlign w:val="center"/>
            <w:hideMark/>
          </w:tcPr>
          <w:p w14:paraId="7C4EFC61" w14:textId="3B74BBA9" w:rsidR="00414AC4" w:rsidRPr="00921976" w:rsidRDefault="00414AC4" w:rsidP="00414AC4">
            <w:pPr>
              <w:rPr>
                <w:color w:val="000000"/>
                <w:sz w:val="20"/>
                <w:szCs w:val="20"/>
                <w:highlight w:val="yellow"/>
              </w:rPr>
            </w:pPr>
            <w:r w:rsidRPr="00883343">
              <w:rPr>
                <w:color w:val="000000"/>
              </w:rPr>
              <w:t xml:space="preserve">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1231" w:type="dxa"/>
            <w:shd w:val="clear" w:color="auto" w:fill="auto"/>
            <w:noWrap/>
            <w:vAlign w:val="center"/>
            <w:hideMark/>
          </w:tcPr>
          <w:p w14:paraId="7D3517AF" w14:textId="01AEBA20" w:rsidR="00414AC4" w:rsidRPr="00921976" w:rsidRDefault="00414AC4" w:rsidP="00414AC4">
            <w:pPr>
              <w:jc w:val="center"/>
              <w:rPr>
                <w:color w:val="000000"/>
                <w:sz w:val="20"/>
                <w:szCs w:val="20"/>
                <w:highlight w:val="yellow"/>
              </w:rPr>
            </w:pPr>
            <w:r w:rsidRPr="00883343">
              <w:rPr>
                <w:color w:val="000000"/>
              </w:rPr>
              <w:t>2</w:t>
            </w:r>
          </w:p>
        </w:tc>
        <w:tc>
          <w:tcPr>
            <w:tcW w:w="1056" w:type="dxa"/>
            <w:vAlign w:val="center"/>
          </w:tcPr>
          <w:p w14:paraId="78DA9DEA" w14:textId="2726FBE6" w:rsidR="00414AC4" w:rsidRPr="00D467A8" w:rsidRDefault="00414AC4" w:rsidP="00414AC4">
            <w:pPr>
              <w:jc w:val="center"/>
              <w:rPr>
                <w:color w:val="000000"/>
                <w:sz w:val="20"/>
                <w:szCs w:val="20"/>
              </w:rPr>
            </w:pPr>
            <w:r w:rsidRPr="00DA3A22">
              <w:rPr>
                <w:color w:val="000000"/>
                <w:szCs w:val="22"/>
              </w:rPr>
              <w:t>30,5</w:t>
            </w:r>
          </w:p>
        </w:tc>
        <w:tc>
          <w:tcPr>
            <w:tcW w:w="920" w:type="dxa"/>
            <w:vAlign w:val="center"/>
          </w:tcPr>
          <w:p w14:paraId="75E91842" w14:textId="1D9A68B9" w:rsidR="00414AC4" w:rsidRPr="00D467A8" w:rsidRDefault="00414AC4" w:rsidP="00414AC4">
            <w:pPr>
              <w:jc w:val="center"/>
              <w:rPr>
                <w:color w:val="000000"/>
                <w:sz w:val="20"/>
                <w:szCs w:val="20"/>
              </w:rPr>
            </w:pPr>
            <w:r w:rsidRPr="00DA3A22">
              <w:rPr>
                <w:color w:val="000000"/>
                <w:szCs w:val="22"/>
              </w:rPr>
              <w:t>37,3</w:t>
            </w:r>
          </w:p>
        </w:tc>
        <w:tc>
          <w:tcPr>
            <w:tcW w:w="1318" w:type="dxa"/>
            <w:vAlign w:val="center"/>
          </w:tcPr>
          <w:p w14:paraId="0A549EBB" w14:textId="349DB5E0" w:rsidR="00414AC4" w:rsidRPr="00C4053D" w:rsidRDefault="00414AC4" w:rsidP="00414AC4">
            <w:pPr>
              <w:jc w:val="center"/>
              <w:rPr>
                <w:b/>
                <w:bCs/>
                <w:color w:val="000000"/>
                <w:sz w:val="20"/>
                <w:szCs w:val="20"/>
              </w:rPr>
            </w:pPr>
            <w:r>
              <w:rPr>
                <w:color w:val="000000"/>
                <w:sz w:val="22"/>
                <w:szCs w:val="22"/>
              </w:rPr>
              <w:t>48,0</w:t>
            </w:r>
          </w:p>
        </w:tc>
      </w:tr>
      <w:tr w:rsidR="00414AC4" w:rsidRPr="008E573C" w14:paraId="2D3EAF04" w14:textId="77777777" w:rsidTr="00414AC4">
        <w:trPr>
          <w:trHeight w:val="20"/>
        </w:trPr>
        <w:tc>
          <w:tcPr>
            <w:tcW w:w="397" w:type="dxa"/>
            <w:vAlign w:val="center"/>
          </w:tcPr>
          <w:p w14:paraId="3A8EF6AA" w14:textId="77777777" w:rsidR="00414AC4" w:rsidRPr="00D467A8" w:rsidRDefault="00414AC4" w:rsidP="00414AC4">
            <w:pPr>
              <w:jc w:val="center"/>
              <w:rPr>
                <w:bCs/>
                <w:color w:val="000000"/>
                <w:sz w:val="20"/>
                <w:szCs w:val="20"/>
              </w:rPr>
            </w:pPr>
            <w:r w:rsidRPr="00D467A8">
              <w:rPr>
                <w:bCs/>
                <w:color w:val="000000"/>
                <w:sz w:val="20"/>
                <w:szCs w:val="20"/>
              </w:rPr>
              <w:t>7</w:t>
            </w:r>
          </w:p>
        </w:tc>
        <w:tc>
          <w:tcPr>
            <w:tcW w:w="9815" w:type="dxa"/>
            <w:shd w:val="clear" w:color="auto" w:fill="auto"/>
            <w:noWrap/>
            <w:vAlign w:val="center"/>
            <w:hideMark/>
          </w:tcPr>
          <w:p w14:paraId="1999AA8E" w14:textId="4DD0B006" w:rsidR="00414AC4" w:rsidRPr="00921976" w:rsidRDefault="00414AC4" w:rsidP="00414AC4">
            <w:pPr>
              <w:rPr>
                <w:color w:val="000000"/>
                <w:sz w:val="20"/>
                <w:szCs w:val="20"/>
                <w:highlight w:val="yellow"/>
              </w:rPr>
            </w:pPr>
            <w:r w:rsidRPr="00883343">
              <w:rPr>
                <w:color w:val="000000"/>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231" w:type="dxa"/>
            <w:shd w:val="clear" w:color="auto" w:fill="auto"/>
            <w:noWrap/>
            <w:vAlign w:val="center"/>
            <w:hideMark/>
          </w:tcPr>
          <w:p w14:paraId="3730D869" w14:textId="723A19CC" w:rsidR="00414AC4" w:rsidRPr="00921976" w:rsidRDefault="00414AC4" w:rsidP="00414AC4">
            <w:pPr>
              <w:jc w:val="center"/>
              <w:rPr>
                <w:color w:val="000000"/>
                <w:sz w:val="20"/>
                <w:szCs w:val="20"/>
                <w:highlight w:val="yellow"/>
              </w:rPr>
            </w:pPr>
            <w:r w:rsidRPr="00883343">
              <w:rPr>
                <w:color w:val="000000"/>
              </w:rPr>
              <w:t>3</w:t>
            </w:r>
          </w:p>
        </w:tc>
        <w:tc>
          <w:tcPr>
            <w:tcW w:w="1056" w:type="dxa"/>
            <w:vAlign w:val="center"/>
          </w:tcPr>
          <w:p w14:paraId="67EB1147" w14:textId="39FCAE5B" w:rsidR="00414AC4" w:rsidRPr="00D467A8" w:rsidRDefault="00414AC4" w:rsidP="00414AC4">
            <w:pPr>
              <w:jc w:val="center"/>
              <w:rPr>
                <w:color w:val="000000"/>
                <w:sz w:val="20"/>
                <w:szCs w:val="20"/>
              </w:rPr>
            </w:pPr>
            <w:r w:rsidRPr="00DA3A22">
              <w:rPr>
                <w:color w:val="000000"/>
                <w:szCs w:val="22"/>
              </w:rPr>
              <w:t>52,6</w:t>
            </w:r>
          </w:p>
        </w:tc>
        <w:tc>
          <w:tcPr>
            <w:tcW w:w="920" w:type="dxa"/>
            <w:vAlign w:val="center"/>
          </w:tcPr>
          <w:p w14:paraId="4002C887" w14:textId="2DB9ADA7" w:rsidR="00414AC4" w:rsidRPr="00D467A8" w:rsidRDefault="00414AC4" w:rsidP="00414AC4">
            <w:pPr>
              <w:jc w:val="center"/>
              <w:rPr>
                <w:color w:val="000000"/>
                <w:sz w:val="20"/>
                <w:szCs w:val="20"/>
              </w:rPr>
            </w:pPr>
            <w:r w:rsidRPr="00DA3A22">
              <w:rPr>
                <w:color w:val="000000"/>
                <w:szCs w:val="22"/>
              </w:rPr>
              <w:t>58,0</w:t>
            </w:r>
          </w:p>
        </w:tc>
        <w:tc>
          <w:tcPr>
            <w:tcW w:w="1318" w:type="dxa"/>
            <w:vAlign w:val="center"/>
          </w:tcPr>
          <w:p w14:paraId="45D3C6EC" w14:textId="2861EA7D" w:rsidR="00414AC4" w:rsidRPr="00C4053D" w:rsidRDefault="00414AC4" w:rsidP="00414AC4">
            <w:pPr>
              <w:jc w:val="center"/>
              <w:rPr>
                <w:b/>
                <w:bCs/>
                <w:color w:val="000000"/>
                <w:sz w:val="20"/>
                <w:szCs w:val="20"/>
              </w:rPr>
            </w:pPr>
            <w:r>
              <w:rPr>
                <w:color w:val="000000"/>
                <w:sz w:val="22"/>
                <w:szCs w:val="22"/>
              </w:rPr>
              <w:t>61,0</w:t>
            </w:r>
          </w:p>
        </w:tc>
      </w:tr>
    </w:tbl>
    <w:p w14:paraId="58CCEDA4" w14:textId="77777777" w:rsidR="00CF613D" w:rsidRDefault="00CF613D" w:rsidP="00CF613D">
      <w:pPr>
        <w:pStyle w:val="3"/>
        <w:spacing w:before="0" w:after="0"/>
        <w:ind w:left="709"/>
        <w:jc w:val="center"/>
        <w:rPr>
          <w:color w:val="000000"/>
          <w:sz w:val="20"/>
          <w:szCs w:val="20"/>
        </w:rPr>
      </w:pPr>
      <w:r>
        <w:rPr>
          <w:color w:val="000000"/>
          <w:sz w:val="20"/>
          <w:szCs w:val="20"/>
        </w:rPr>
        <w:tab/>
      </w:r>
      <w:bookmarkStart w:id="36" w:name="_Toc525568398"/>
      <w:bookmarkStart w:id="37" w:name="_Toc18326755"/>
    </w:p>
    <w:p w14:paraId="48C58777" w14:textId="77777777" w:rsidR="00CF613D" w:rsidRPr="00A22104" w:rsidRDefault="00CF613D" w:rsidP="00CF613D">
      <w:pPr>
        <w:jc w:val="center"/>
        <w:rPr>
          <w:b/>
          <w:bCs/>
          <w:noProof/>
          <w:sz w:val="26"/>
          <w:szCs w:val="26"/>
        </w:rPr>
      </w:pPr>
      <w:r w:rsidRPr="00A22104">
        <w:rPr>
          <w:b/>
          <w:bCs/>
          <w:noProof/>
          <w:sz w:val="26"/>
          <w:szCs w:val="26"/>
        </w:rPr>
        <w:t>Выполнение заданий по истории группами учащихся (в % от числа участников)</w:t>
      </w:r>
      <w:bookmarkEnd w:id="36"/>
      <w:bookmarkEnd w:id="37"/>
    </w:p>
    <w:p w14:paraId="5CEAC6BB" w14:textId="77777777" w:rsidR="00CF613D" w:rsidRPr="00103200" w:rsidRDefault="00CF613D" w:rsidP="00CF613D">
      <w:pPr>
        <w:rPr>
          <w:b/>
        </w:rPr>
      </w:pPr>
      <w:r w:rsidRPr="00103200">
        <w:rPr>
          <w:b/>
        </w:rPr>
        <w:t>Максимальный первичный балл: 15</w:t>
      </w:r>
    </w:p>
    <w:p w14:paraId="35D6E05B" w14:textId="77777777" w:rsidR="00CF613D" w:rsidRDefault="00CF613D" w:rsidP="00CF613D">
      <w:pPr>
        <w:rPr>
          <w:b/>
          <w:sz w:val="26"/>
          <w:szCs w:val="26"/>
        </w:rPr>
      </w:pPr>
    </w:p>
    <w:tbl>
      <w:tblPr>
        <w:tblW w:w="5018" w:type="pct"/>
        <w:jc w:val="center"/>
        <w:tblLayout w:type="fixed"/>
        <w:tblLook w:val="00A0" w:firstRow="1" w:lastRow="0" w:firstColumn="1" w:lastColumn="0" w:noHBand="0" w:noVBand="0"/>
      </w:tblPr>
      <w:tblGrid>
        <w:gridCol w:w="712"/>
        <w:gridCol w:w="6139"/>
        <w:gridCol w:w="1224"/>
        <w:gridCol w:w="921"/>
        <w:gridCol w:w="921"/>
        <w:gridCol w:w="921"/>
        <w:gridCol w:w="921"/>
        <w:gridCol w:w="921"/>
        <w:gridCol w:w="921"/>
        <w:gridCol w:w="1011"/>
      </w:tblGrid>
      <w:tr w:rsidR="00414AC4" w:rsidRPr="00BE6A7C" w14:paraId="6372121B" w14:textId="77777777" w:rsidTr="00235469">
        <w:trPr>
          <w:trHeight w:val="57"/>
          <w:tblHeader/>
          <w:jc w:val="center"/>
        </w:trPr>
        <w:tc>
          <w:tcPr>
            <w:tcW w:w="2764" w:type="pct"/>
            <w:gridSpan w:val="3"/>
            <w:tcBorders>
              <w:top w:val="single" w:sz="4" w:space="0" w:color="auto"/>
              <w:left w:val="single" w:sz="4" w:space="0" w:color="auto"/>
              <w:bottom w:val="single" w:sz="4" w:space="0" w:color="auto"/>
              <w:right w:val="single" w:sz="4" w:space="0" w:color="auto"/>
            </w:tcBorders>
            <w:noWrap/>
            <w:vAlign w:val="center"/>
          </w:tcPr>
          <w:p w14:paraId="0F4363C7" w14:textId="77777777" w:rsidR="00414AC4" w:rsidRPr="00176F7A" w:rsidRDefault="00414AC4" w:rsidP="00235469">
            <w:pPr>
              <w:jc w:val="center"/>
              <w:rPr>
                <w:b/>
                <w:bCs/>
                <w:color w:val="000000"/>
                <w:sz w:val="16"/>
                <w:szCs w:val="16"/>
              </w:rPr>
            </w:pPr>
            <w:r w:rsidRPr="00176F7A">
              <w:rPr>
                <w:b/>
                <w:bCs/>
                <w:color w:val="000000"/>
                <w:sz w:val="16"/>
                <w:szCs w:val="16"/>
              </w:rPr>
              <w:t>Номер задания</w:t>
            </w:r>
          </w:p>
        </w:tc>
        <w:tc>
          <w:tcPr>
            <w:tcW w:w="315" w:type="pct"/>
            <w:tcBorders>
              <w:top w:val="single" w:sz="4" w:space="0" w:color="auto"/>
              <w:left w:val="nil"/>
              <w:bottom w:val="single" w:sz="4" w:space="0" w:color="auto"/>
              <w:right w:val="single" w:sz="4" w:space="0" w:color="auto"/>
            </w:tcBorders>
            <w:vAlign w:val="center"/>
          </w:tcPr>
          <w:p w14:paraId="275786F6" w14:textId="77777777" w:rsidR="00414AC4" w:rsidRPr="00176F7A" w:rsidRDefault="00414AC4" w:rsidP="00235469">
            <w:pPr>
              <w:widowControl w:val="0"/>
              <w:autoSpaceDE w:val="0"/>
              <w:autoSpaceDN w:val="0"/>
              <w:adjustRightInd w:val="0"/>
              <w:spacing w:before="13" w:line="65" w:lineRule="atLeast"/>
              <w:jc w:val="center"/>
              <w:rPr>
                <w:b/>
                <w:bCs/>
                <w:color w:val="000000"/>
                <w:sz w:val="16"/>
                <w:szCs w:val="16"/>
              </w:rPr>
            </w:pPr>
            <w:r w:rsidRPr="00176F7A">
              <w:rPr>
                <w:b/>
                <w:bCs/>
                <w:color w:val="000000"/>
                <w:sz w:val="16"/>
                <w:szCs w:val="16"/>
              </w:rPr>
              <w:t>1</w:t>
            </w:r>
          </w:p>
        </w:tc>
        <w:tc>
          <w:tcPr>
            <w:tcW w:w="315" w:type="pct"/>
            <w:tcBorders>
              <w:top w:val="single" w:sz="4" w:space="0" w:color="auto"/>
              <w:left w:val="nil"/>
              <w:bottom w:val="single" w:sz="4" w:space="0" w:color="auto"/>
              <w:right w:val="single" w:sz="4" w:space="0" w:color="auto"/>
            </w:tcBorders>
            <w:vAlign w:val="center"/>
          </w:tcPr>
          <w:p w14:paraId="63E151A6" w14:textId="77777777" w:rsidR="00414AC4" w:rsidRPr="00176F7A" w:rsidRDefault="00414AC4" w:rsidP="00235469">
            <w:pPr>
              <w:widowControl w:val="0"/>
              <w:autoSpaceDE w:val="0"/>
              <w:autoSpaceDN w:val="0"/>
              <w:adjustRightInd w:val="0"/>
              <w:spacing w:before="13" w:line="65" w:lineRule="atLeast"/>
              <w:jc w:val="center"/>
              <w:rPr>
                <w:b/>
                <w:bCs/>
                <w:color w:val="000000"/>
                <w:sz w:val="16"/>
                <w:szCs w:val="16"/>
              </w:rPr>
            </w:pPr>
            <w:r w:rsidRPr="00176F7A">
              <w:rPr>
                <w:b/>
                <w:bCs/>
                <w:color w:val="000000"/>
                <w:sz w:val="16"/>
                <w:szCs w:val="16"/>
              </w:rPr>
              <w:t>2</w:t>
            </w:r>
          </w:p>
        </w:tc>
        <w:tc>
          <w:tcPr>
            <w:tcW w:w="315" w:type="pct"/>
            <w:tcBorders>
              <w:top w:val="single" w:sz="4" w:space="0" w:color="auto"/>
              <w:left w:val="nil"/>
              <w:bottom w:val="single" w:sz="4" w:space="0" w:color="auto"/>
              <w:right w:val="single" w:sz="4" w:space="0" w:color="auto"/>
            </w:tcBorders>
            <w:vAlign w:val="center"/>
          </w:tcPr>
          <w:p w14:paraId="560635AE" w14:textId="77777777" w:rsidR="00414AC4" w:rsidRPr="00176F7A" w:rsidRDefault="00414AC4" w:rsidP="00235469">
            <w:pPr>
              <w:widowControl w:val="0"/>
              <w:autoSpaceDE w:val="0"/>
              <w:autoSpaceDN w:val="0"/>
              <w:adjustRightInd w:val="0"/>
              <w:spacing w:before="13" w:line="65" w:lineRule="atLeast"/>
              <w:jc w:val="center"/>
              <w:rPr>
                <w:b/>
                <w:bCs/>
                <w:color w:val="000000"/>
                <w:sz w:val="16"/>
                <w:szCs w:val="16"/>
              </w:rPr>
            </w:pPr>
            <w:r w:rsidRPr="00176F7A">
              <w:rPr>
                <w:b/>
                <w:bCs/>
                <w:color w:val="000000"/>
                <w:sz w:val="16"/>
                <w:szCs w:val="16"/>
              </w:rPr>
              <w:t>3</w:t>
            </w:r>
          </w:p>
        </w:tc>
        <w:tc>
          <w:tcPr>
            <w:tcW w:w="315" w:type="pct"/>
            <w:tcBorders>
              <w:top w:val="single" w:sz="4" w:space="0" w:color="auto"/>
              <w:left w:val="nil"/>
              <w:bottom w:val="single" w:sz="4" w:space="0" w:color="auto"/>
              <w:right w:val="single" w:sz="4" w:space="0" w:color="auto"/>
            </w:tcBorders>
            <w:vAlign w:val="center"/>
          </w:tcPr>
          <w:p w14:paraId="47462F06" w14:textId="77777777" w:rsidR="00414AC4" w:rsidRPr="00176F7A" w:rsidRDefault="00414AC4" w:rsidP="00235469">
            <w:pPr>
              <w:widowControl w:val="0"/>
              <w:autoSpaceDE w:val="0"/>
              <w:autoSpaceDN w:val="0"/>
              <w:adjustRightInd w:val="0"/>
              <w:spacing w:before="13" w:line="65" w:lineRule="atLeast"/>
              <w:jc w:val="center"/>
              <w:rPr>
                <w:b/>
                <w:bCs/>
                <w:color w:val="000000"/>
                <w:sz w:val="16"/>
                <w:szCs w:val="16"/>
              </w:rPr>
            </w:pPr>
            <w:r w:rsidRPr="00176F7A">
              <w:rPr>
                <w:b/>
                <w:bCs/>
                <w:color w:val="000000"/>
                <w:sz w:val="16"/>
                <w:szCs w:val="16"/>
              </w:rPr>
              <w:t>4</w:t>
            </w:r>
          </w:p>
        </w:tc>
        <w:tc>
          <w:tcPr>
            <w:tcW w:w="315" w:type="pct"/>
            <w:tcBorders>
              <w:top w:val="single" w:sz="4" w:space="0" w:color="auto"/>
              <w:left w:val="nil"/>
              <w:bottom w:val="single" w:sz="4" w:space="0" w:color="auto"/>
              <w:right w:val="single" w:sz="4" w:space="0" w:color="auto"/>
            </w:tcBorders>
            <w:vAlign w:val="center"/>
          </w:tcPr>
          <w:p w14:paraId="6A86D8B6" w14:textId="77777777" w:rsidR="00414AC4" w:rsidRPr="00176F7A" w:rsidRDefault="00414AC4" w:rsidP="00235469">
            <w:pPr>
              <w:widowControl w:val="0"/>
              <w:autoSpaceDE w:val="0"/>
              <w:autoSpaceDN w:val="0"/>
              <w:adjustRightInd w:val="0"/>
              <w:spacing w:before="13" w:line="65" w:lineRule="atLeast"/>
              <w:jc w:val="center"/>
              <w:rPr>
                <w:b/>
                <w:bCs/>
                <w:color w:val="000000"/>
                <w:sz w:val="16"/>
                <w:szCs w:val="16"/>
              </w:rPr>
            </w:pPr>
            <w:r w:rsidRPr="00176F7A">
              <w:rPr>
                <w:b/>
                <w:bCs/>
                <w:color w:val="000000"/>
                <w:sz w:val="16"/>
                <w:szCs w:val="16"/>
              </w:rPr>
              <w:t>5</w:t>
            </w:r>
          </w:p>
        </w:tc>
        <w:tc>
          <w:tcPr>
            <w:tcW w:w="315" w:type="pct"/>
            <w:tcBorders>
              <w:top w:val="single" w:sz="4" w:space="0" w:color="auto"/>
              <w:left w:val="nil"/>
              <w:bottom w:val="single" w:sz="4" w:space="0" w:color="auto"/>
              <w:right w:val="single" w:sz="4" w:space="0" w:color="auto"/>
            </w:tcBorders>
            <w:vAlign w:val="center"/>
          </w:tcPr>
          <w:p w14:paraId="5234AEA9" w14:textId="77777777" w:rsidR="00414AC4" w:rsidRPr="00176F7A" w:rsidRDefault="00414AC4" w:rsidP="00235469">
            <w:pPr>
              <w:widowControl w:val="0"/>
              <w:autoSpaceDE w:val="0"/>
              <w:autoSpaceDN w:val="0"/>
              <w:adjustRightInd w:val="0"/>
              <w:spacing w:before="13" w:line="65" w:lineRule="atLeast"/>
              <w:jc w:val="center"/>
              <w:rPr>
                <w:b/>
                <w:bCs/>
                <w:color w:val="000000"/>
                <w:sz w:val="16"/>
                <w:szCs w:val="16"/>
              </w:rPr>
            </w:pPr>
            <w:r w:rsidRPr="00176F7A">
              <w:rPr>
                <w:b/>
                <w:bCs/>
                <w:color w:val="000000"/>
                <w:sz w:val="16"/>
                <w:szCs w:val="16"/>
              </w:rPr>
              <w:t>6</w:t>
            </w:r>
          </w:p>
        </w:tc>
        <w:tc>
          <w:tcPr>
            <w:tcW w:w="345" w:type="pct"/>
            <w:tcBorders>
              <w:top w:val="single" w:sz="4" w:space="0" w:color="auto"/>
              <w:left w:val="nil"/>
              <w:bottom w:val="single" w:sz="4" w:space="0" w:color="auto"/>
              <w:right w:val="single" w:sz="4" w:space="0" w:color="auto"/>
            </w:tcBorders>
            <w:vAlign w:val="center"/>
          </w:tcPr>
          <w:p w14:paraId="4A1D5C7D" w14:textId="77777777" w:rsidR="00414AC4" w:rsidRPr="00176F7A" w:rsidRDefault="00414AC4" w:rsidP="00235469">
            <w:pPr>
              <w:widowControl w:val="0"/>
              <w:autoSpaceDE w:val="0"/>
              <w:autoSpaceDN w:val="0"/>
              <w:adjustRightInd w:val="0"/>
              <w:spacing w:before="13" w:line="65" w:lineRule="atLeast"/>
              <w:jc w:val="center"/>
              <w:rPr>
                <w:b/>
                <w:bCs/>
                <w:color w:val="000000"/>
                <w:sz w:val="16"/>
                <w:szCs w:val="16"/>
              </w:rPr>
            </w:pPr>
            <w:r w:rsidRPr="00176F7A">
              <w:rPr>
                <w:b/>
                <w:bCs/>
                <w:color w:val="000000"/>
                <w:sz w:val="16"/>
                <w:szCs w:val="16"/>
              </w:rPr>
              <w:t>7</w:t>
            </w:r>
          </w:p>
        </w:tc>
      </w:tr>
      <w:tr w:rsidR="00414AC4" w:rsidRPr="00BE6A7C" w14:paraId="2F75A7E5" w14:textId="77777777" w:rsidTr="00235469">
        <w:trPr>
          <w:trHeight w:val="57"/>
          <w:tblHeader/>
          <w:jc w:val="center"/>
        </w:trPr>
        <w:tc>
          <w:tcPr>
            <w:tcW w:w="2764" w:type="pct"/>
            <w:gridSpan w:val="3"/>
            <w:tcBorders>
              <w:top w:val="single" w:sz="4" w:space="0" w:color="auto"/>
              <w:left w:val="single" w:sz="4" w:space="0" w:color="auto"/>
              <w:bottom w:val="single" w:sz="4" w:space="0" w:color="auto"/>
              <w:right w:val="single" w:sz="4" w:space="0" w:color="auto"/>
            </w:tcBorders>
            <w:noWrap/>
            <w:vAlign w:val="center"/>
          </w:tcPr>
          <w:p w14:paraId="2A2D88D3" w14:textId="77777777" w:rsidR="00414AC4" w:rsidRPr="00176F7A" w:rsidRDefault="00414AC4" w:rsidP="00235469">
            <w:pPr>
              <w:jc w:val="center"/>
              <w:rPr>
                <w:b/>
                <w:bCs/>
                <w:color w:val="000000"/>
                <w:sz w:val="16"/>
                <w:szCs w:val="16"/>
              </w:rPr>
            </w:pPr>
            <w:r w:rsidRPr="00176F7A">
              <w:rPr>
                <w:b/>
                <w:bCs/>
                <w:color w:val="000000"/>
                <w:sz w:val="16"/>
                <w:szCs w:val="16"/>
              </w:rPr>
              <w:t>Максимальный балл</w:t>
            </w:r>
          </w:p>
        </w:tc>
        <w:tc>
          <w:tcPr>
            <w:tcW w:w="315" w:type="pct"/>
            <w:tcBorders>
              <w:top w:val="nil"/>
              <w:left w:val="nil"/>
              <w:bottom w:val="single" w:sz="4" w:space="0" w:color="auto"/>
              <w:right w:val="single" w:sz="4" w:space="0" w:color="auto"/>
            </w:tcBorders>
            <w:vAlign w:val="center"/>
          </w:tcPr>
          <w:p w14:paraId="2FE6D986" w14:textId="77777777" w:rsidR="00414AC4" w:rsidRPr="00176F7A" w:rsidRDefault="00414AC4" w:rsidP="00235469">
            <w:pPr>
              <w:widowControl w:val="0"/>
              <w:autoSpaceDE w:val="0"/>
              <w:autoSpaceDN w:val="0"/>
              <w:adjustRightInd w:val="0"/>
              <w:spacing w:before="13" w:line="104" w:lineRule="atLeast"/>
              <w:ind w:left="15"/>
              <w:jc w:val="center"/>
              <w:rPr>
                <w:b/>
                <w:bCs/>
                <w:color w:val="000000"/>
                <w:sz w:val="16"/>
                <w:szCs w:val="16"/>
              </w:rPr>
            </w:pPr>
            <w:r w:rsidRPr="00176F7A">
              <w:rPr>
                <w:b/>
                <w:bCs/>
                <w:color w:val="000000"/>
                <w:sz w:val="16"/>
                <w:szCs w:val="16"/>
              </w:rPr>
              <w:t>2</w:t>
            </w:r>
          </w:p>
        </w:tc>
        <w:tc>
          <w:tcPr>
            <w:tcW w:w="315" w:type="pct"/>
            <w:tcBorders>
              <w:top w:val="nil"/>
              <w:left w:val="nil"/>
              <w:bottom w:val="single" w:sz="4" w:space="0" w:color="auto"/>
              <w:right w:val="single" w:sz="4" w:space="0" w:color="auto"/>
            </w:tcBorders>
            <w:vAlign w:val="center"/>
          </w:tcPr>
          <w:p w14:paraId="4633BF79" w14:textId="77777777" w:rsidR="00414AC4" w:rsidRPr="00176F7A" w:rsidRDefault="00414AC4" w:rsidP="00235469">
            <w:pPr>
              <w:widowControl w:val="0"/>
              <w:autoSpaceDE w:val="0"/>
              <w:autoSpaceDN w:val="0"/>
              <w:adjustRightInd w:val="0"/>
              <w:spacing w:before="13" w:line="104" w:lineRule="atLeast"/>
              <w:ind w:left="15"/>
              <w:jc w:val="center"/>
              <w:rPr>
                <w:b/>
                <w:bCs/>
                <w:color w:val="000000"/>
                <w:sz w:val="16"/>
                <w:szCs w:val="16"/>
              </w:rPr>
            </w:pPr>
            <w:r w:rsidRPr="00176F7A">
              <w:rPr>
                <w:b/>
                <w:bCs/>
                <w:color w:val="000000"/>
                <w:sz w:val="16"/>
                <w:szCs w:val="16"/>
              </w:rPr>
              <w:t>1</w:t>
            </w:r>
          </w:p>
        </w:tc>
        <w:tc>
          <w:tcPr>
            <w:tcW w:w="315" w:type="pct"/>
            <w:tcBorders>
              <w:top w:val="nil"/>
              <w:left w:val="nil"/>
              <w:bottom w:val="single" w:sz="4" w:space="0" w:color="auto"/>
              <w:right w:val="single" w:sz="4" w:space="0" w:color="auto"/>
            </w:tcBorders>
            <w:vAlign w:val="center"/>
          </w:tcPr>
          <w:p w14:paraId="4A455DF9" w14:textId="77777777" w:rsidR="00414AC4" w:rsidRPr="00176F7A" w:rsidRDefault="00414AC4" w:rsidP="00235469">
            <w:pPr>
              <w:widowControl w:val="0"/>
              <w:autoSpaceDE w:val="0"/>
              <w:autoSpaceDN w:val="0"/>
              <w:adjustRightInd w:val="0"/>
              <w:spacing w:before="13" w:line="104" w:lineRule="atLeast"/>
              <w:ind w:left="15"/>
              <w:jc w:val="center"/>
              <w:rPr>
                <w:b/>
                <w:bCs/>
                <w:color w:val="000000"/>
                <w:sz w:val="16"/>
                <w:szCs w:val="16"/>
              </w:rPr>
            </w:pPr>
            <w:r w:rsidRPr="00176F7A">
              <w:rPr>
                <w:b/>
                <w:bCs/>
                <w:color w:val="000000"/>
                <w:sz w:val="16"/>
                <w:szCs w:val="16"/>
              </w:rPr>
              <w:t>3</w:t>
            </w:r>
          </w:p>
        </w:tc>
        <w:tc>
          <w:tcPr>
            <w:tcW w:w="315" w:type="pct"/>
            <w:tcBorders>
              <w:top w:val="nil"/>
              <w:left w:val="nil"/>
              <w:bottom w:val="single" w:sz="4" w:space="0" w:color="auto"/>
              <w:right w:val="single" w:sz="4" w:space="0" w:color="auto"/>
            </w:tcBorders>
            <w:vAlign w:val="center"/>
          </w:tcPr>
          <w:p w14:paraId="6232EB34" w14:textId="77777777" w:rsidR="00414AC4" w:rsidRPr="00176F7A" w:rsidRDefault="00414AC4" w:rsidP="00235469">
            <w:pPr>
              <w:widowControl w:val="0"/>
              <w:autoSpaceDE w:val="0"/>
              <w:autoSpaceDN w:val="0"/>
              <w:adjustRightInd w:val="0"/>
              <w:spacing w:before="13" w:line="104" w:lineRule="atLeast"/>
              <w:ind w:left="15"/>
              <w:jc w:val="center"/>
              <w:rPr>
                <w:b/>
                <w:bCs/>
                <w:color w:val="000000"/>
                <w:sz w:val="16"/>
                <w:szCs w:val="16"/>
              </w:rPr>
            </w:pPr>
            <w:r w:rsidRPr="00176F7A">
              <w:rPr>
                <w:b/>
                <w:bCs/>
                <w:color w:val="000000"/>
                <w:sz w:val="16"/>
                <w:szCs w:val="16"/>
              </w:rPr>
              <w:t>3</w:t>
            </w:r>
          </w:p>
        </w:tc>
        <w:tc>
          <w:tcPr>
            <w:tcW w:w="315" w:type="pct"/>
            <w:tcBorders>
              <w:top w:val="nil"/>
              <w:left w:val="nil"/>
              <w:bottom w:val="single" w:sz="4" w:space="0" w:color="auto"/>
              <w:right w:val="single" w:sz="4" w:space="0" w:color="auto"/>
            </w:tcBorders>
            <w:vAlign w:val="center"/>
          </w:tcPr>
          <w:p w14:paraId="56760A3F" w14:textId="77777777" w:rsidR="00414AC4" w:rsidRPr="00176F7A" w:rsidRDefault="00414AC4" w:rsidP="00235469">
            <w:pPr>
              <w:widowControl w:val="0"/>
              <w:autoSpaceDE w:val="0"/>
              <w:autoSpaceDN w:val="0"/>
              <w:adjustRightInd w:val="0"/>
              <w:spacing w:before="13" w:line="104" w:lineRule="atLeast"/>
              <w:ind w:left="15"/>
              <w:jc w:val="center"/>
              <w:rPr>
                <w:b/>
                <w:bCs/>
                <w:color w:val="000000"/>
                <w:sz w:val="16"/>
                <w:szCs w:val="16"/>
              </w:rPr>
            </w:pPr>
            <w:r w:rsidRPr="00176F7A">
              <w:rPr>
                <w:b/>
                <w:bCs/>
                <w:color w:val="000000"/>
                <w:sz w:val="16"/>
                <w:szCs w:val="16"/>
              </w:rPr>
              <w:t>1</w:t>
            </w:r>
          </w:p>
        </w:tc>
        <w:tc>
          <w:tcPr>
            <w:tcW w:w="315" w:type="pct"/>
            <w:tcBorders>
              <w:top w:val="nil"/>
              <w:left w:val="nil"/>
              <w:bottom w:val="single" w:sz="4" w:space="0" w:color="auto"/>
              <w:right w:val="single" w:sz="4" w:space="0" w:color="auto"/>
            </w:tcBorders>
            <w:vAlign w:val="center"/>
          </w:tcPr>
          <w:p w14:paraId="0974035C" w14:textId="77777777" w:rsidR="00414AC4" w:rsidRPr="00176F7A" w:rsidRDefault="00414AC4" w:rsidP="00235469">
            <w:pPr>
              <w:widowControl w:val="0"/>
              <w:autoSpaceDE w:val="0"/>
              <w:autoSpaceDN w:val="0"/>
              <w:adjustRightInd w:val="0"/>
              <w:spacing w:before="13" w:line="104" w:lineRule="atLeast"/>
              <w:ind w:left="15"/>
              <w:jc w:val="center"/>
              <w:rPr>
                <w:b/>
                <w:bCs/>
                <w:color w:val="000000"/>
                <w:sz w:val="16"/>
                <w:szCs w:val="16"/>
              </w:rPr>
            </w:pPr>
            <w:r w:rsidRPr="00176F7A">
              <w:rPr>
                <w:b/>
                <w:bCs/>
                <w:color w:val="000000"/>
                <w:sz w:val="16"/>
                <w:szCs w:val="16"/>
              </w:rPr>
              <w:t>2</w:t>
            </w:r>
          </w:p>
        </w:tc>
        <w:tc>
          <w:tcPr>
            <w:tcW w:w="345" w:type="pct"/>
            <w:tcBorders>
              <w:top w:val="nil"/>
              <w:left w:val="nil"/>
              <w:bottom w:val="single" w:sz="4" w:space="0" w:color="auto"/>
              <w:right w:val="single" w:sz="4" w:space="0" w:color="auto"/>
            </w:tcBorders>
            <w:vAlign w:val="center"/>
          </w:tcPr>
          <w:p w14:paraId="42B18630" w14:textId="77777777" w:rsidR="00414AC4" w:rsidRPr="00176F7A" w:rsidRDefault="00414AC4" w:rsidP="00235469">
            <w:pPr>
              <w:widowControl w:val="0"/>
              <w:autoSpaceDE w:val="0"/>
              <w:autoSpaceDN w:val="0"/>
              <w:adjustRightInd w:val="0"/>
              <w:spacing w:before="13" w:line="104" w:lineRule="atLeast"/>
              <w:ind w:left="15"/>
              <w:jc w:val="center"/>
              <w:rPr>
                <w:b/>
                <w:bCs/>
                <w:color w:val="000000"/>
                <w:sz w:val="16"/>
                <w:szCs w:val="16"/>
              </w:rPr>
            </w:pPr>
            <w:r>
              <w:rPr>
                <w:b/>
                <w:bCs/>
                <w:color w:val="000000"/>
                <w:sz w:val="16"/>
                <w:szCs w:val="16"/>
              </w:rPr>
              <w:t>3</w:t>
            </w:r>
          </w:p>
        </w:tc>
      </w:tr>
      <w:tr w:rsidR="00414AC4" w:rsidRPr="00BE6A7C" w14:paraId="19FDFD72" w14:textId="77777777" w:rsidTr="00235469">
        <w:trPr>
          <w:trHeight w:val="57"/>
          <w:tblHeader/>
          <w:jc w:val="center"/>
        </w:trPr>
        <w:tc>
          <w:tcPr>
            <w:tcW w:w="244" w:type="pct"/>
            <w:tcBorders>
              <w:top w:val="nil"/>
              <w:left w:val="single" w:sz="4" w:space="0" w:color="auto"/>
              <w:bottom w:val="single" w:sz="4" w:space="0" w:color="auto"/>
              <w:right w:val="single" w:sz="4" w:space="0" w:color="auto"/>
            </w:tcBorders>
            <w:noWrap/>
            <w:vAlign w:val="center"/>
          </w:tcPr>
          <w:p w14:paraId="4FB6C878" w14:textId="77777777" w:rsidR="00414AC4" w:rsidRPr="00176F7A" w:rsidRDefault="00414AC4" w:rsidP="00235469">
            <w:pPr>
              <w:jc w:val="center"/>
              <w:rPr>
                <w:b/>
                <w:bCs/>
                <w:color w:val="000000"/>
                <w:sz w:val="16"/>
                <w:szCs w:val="16"/>
              </w:rPr>
            </w:pPr>
            <w:r w:rsidRPr="00176F7A">
              <w:rPr>
                <w:b/>
                <w:bCs/>
                <w:color w:val="000000"/>
                <w:sz w:val="16"/>
                <w:szCs w:val="16"/>
              </w:rPr>
              <w:t>№</w:t>
            </w:r>
          </w:p>
        </w:tc>
        <w:tc>
          <w:tcPr>
            <w:tcW w:w="2101" w:type="pct"/>
            <w:tcBorders>
              <w:top w:val="nil"/>
              <w:left w:val="nil"/>
              <w:bottom w:val="single" w:sz="4" w:space="0" w:color="auto"/>
              <w:right w:val="nil"/>
            </w:tcBorders>
            <w:vAlign w:val="center"/>
          </w:tcPr>
          <w:p w14:paraId="323579FD" w14:textId="77777777" w:rsidR="00414AC4" w:rsidRPr="00176F7A" w:rsidRDefault="00414AC4" w:rsidP="00235469">
            <w:pPr>
              <w:jc w:val="center"/>
              <w:rPr>
                <w:b/>
                <w:bCs/>
                <w:color w:val="000000"/>
                <w:sz w:val="16"/>
                <w:szCs w:val="16"/>
              </w:rPr>
            </w:pPr>
            <w:r w:rsidRPr="00176F7A">
              <w:rPr>
                <w:b/>
                <w:bCs/>
                <w:color w:val="000000"/>
                <w:sz w:val="16"/>
                <w:szCs w:val="16"/>
              </w:rPr>
              <w:t>ОО</w:t>
            </w:r>
          </w:p>
        </w:tc>
        <w:tc>
          <w:tcPr>
            <w:tcW w:w="419" w:type="pct"/>
            <w:tcBorders>
              <w:top w:val="nil"/>
              <w:left w:val="single" w:sz="4" w:space="0" w:color="auto"/>
              <w:bottom w:val="single" w:sz="4" w:space="0" w:color="auto"/>
              <w:right w:val="single" w:sz="4" w:space="0" w:color="auto"/>
            </w:tcBorders>
            <w:vAlign w:val="center"/>
          </w:tcPr>
          <w:p w14:paraId="4895A2F2" w14:textId="77777777" w:rsidR="00414AC4" w:rsidRPr="00176F7A" w:rsidRDefault="00414AC4" w:rsidP="00235469">
            <w:pPr>
              <w:jc w:val="center"/>
              <w:rPr>
                <w:b/>
                <w:bCs/>
                <w:color w:val="000000"/>
                <w:sz w:val="16"/>
                <w:szCs w:val="16"/>
              </w:rPr>
            </w:pPr>
            <w:r w:rsidRPr="00176F7A">
              <w:rPr>
                <w:b/>
                <w:bCs/>
                <w:color w:val="000000"/>
                <w:sz w:val="16"/>
                <w:szCs w:val="16"/>
              </w:rPr>
              <w:t xml:space="preserve">Кол-во </w:t>
            </w:r>
            <w:proofErr w:type="spellStart"/>
            <w:r w:rsidRPr="00176F7A">
              <w:rPr>
                <w:b/>
                <w:bCs/>
                <w:color w:val="000000"/>
                <w:sz w:val="16"/>
                <w:szCs w:val="16"/>
              </w:rPr>
              <w:t>уч</w:t>
            </w:r>
            <w:proofErr w:type="spellEnd"/>
            <w:r w:rsidRPr="00176F7A">
              <w:rPr>
                <w:b/>
                <w:bCs/>
                <w:color w:val="000000"/>
                <w:sz w:val="16"/>
                <w:szCs w:val="16"/>
              </w:rPr>
              <w:t>-ков</w:t>
            </w:r>
          </w:p>
        </w:tc>
        <w:tc>
          <w:tcPr>
            <w:tcW w:w="2236" w:type="pct"/>
            <w:gridSpan w:val="7"/>
            <w:tcBorders>
              <w:top w:val="single" w:sz="4" w:space="0" w:color="auto"/>
              <w:left w:val="nil"/>
              <w:bottom w:val="single" w:sz="4" w:space="0" w:color="auto"/>
              <w:right w:val="single" w:sz="4" w:space="0" w:color="auto"/>
            </w:tcBorders>
            <w:vAlign w:val="center"/>
          </w:tcPr>
          <w:p w14:paraId="2F98F50F" w14:textId="77777777" w:rsidR="00414AC4" w:rsidRPr="00176F7A" w:rsidRDefault="00414AC4" w:rsidP="00235469">
            <w:pPr>
              <w:jc w:val="center"/>
              <w:rPr>
                <w:b/>
                <w:bCs/>
                <w:color w:val="000000"/>
                <w:sz w:val="16"/>
                <w:szCs w:val="16"/>
              </w:rPr>
            </w:pPr>
            <w:r>
              <w:rPr>
                <w:b/>
                <w:bCs/>
                <w:color w:val="000000"/>
                <w:sz w:val="16"/>
                <w:szCs w:val="16"/>
              </w:rPr>
              <w:t>Выполнение заданий в % (от числа участников)</w:t>
            </w:r>
          </w:p>
        </w:tc>
      </w:tr>
      <w:tr w:rsidR="00414AC4" w:rsidRPr="00BE6A7C" w14:paraId="795BF069" w14:textId="77777777" w:rsidTr="00235469">
        <w:trPr>
          <w:trHeight w:val="57"/>
          <w:jc w:val="center"/>
        </w:trPr>
        <w:tc>
          <w:tcPr>
            <w:tcW w:w="244" w:type="pct"/>
            <w:tcBorders>
              <w:top w:val="nil"/>
              <w:left w:val="single" w:sz="4" w:space="0" w:color="auto"/>
              <w:bottom w:val="single" w:sz="4" w:space="0" w:color="auto"/>
              <w:right w:val="single" w:sz="4" w:space="0" w:color="auto"/>
            </w:tcBorders>
            <w:noWrap/>
            <w:vAlign w:val="center"/>
          </w:tcPr>
          <w:p w14:paraId="3FF0AC58" w14:textId="77777777" w:rsidR="00414AC4" w:rsidRPr="00403E11" w:rsidRDefault="00414AC4" w:rsidP="00235469">
            <w:pPr>
              <w:jc w:val="center"/>
              <w:rPr>
                <w:color w:val="000000"/>
                <w:sz w:val="20"/>
                <w:szCs w:val="20"/>
              </w:rPr>
            </w:pPr>
            <w:r w:rsidRPr="00403E11">
              <w:rPr>
                <w:color w:val="000000"/>
                <w:sz w:val="20"/>
                <w:szCs w:val="20"/>
              </w:rPr>
              <w:t>1</w:t>
            </w:r>
          </w:p>
        </w:tc>
        <w:tc>
          <w:tcPr>
            <w:tcW w:w="2101" w:type="pct"/>
            <w:tcBorders>
              <w:top w:val="nil"/>
              <w:left w:val="nil"/>
              <w:bottom w:val="single" w:sz="4" w:space="0" w:color="auto"/>
              <w:right w:val="nil"/>
            </w:tcBorders>
            <w:vAlign w:val="center"/>
          </w:tcPr>
          <w:p w14:paraId="0F109313" w14:textId="77777777" w:rsidR="00414AC4" w:rsidRPr="00441B26" w:rsidRDefault="00414AC4" w:rsidP="00235469">
            <w:pPr>
              <w:rPr>
                <w:sz w:val="20"/>
                <w:szCs w:val="20"/>
              </w:rPr>
            </w:pPr>
            <w:r w:rsidRPr="00441B26">
              <w:rPr>
                <w:sz w:val="20"/>
                <w:szCs w:val="20"/>
              </w:rPr>
              <w:t xml:space="preserve">Филиал МБОУ </w:t>
            </w:r>
            <w:proofErr w:type="spellStart"/>
            <w:r w:rsidRPr="00441B26">
              <w:rPr>
                <w:sz w:val="20"/>
                <w:szCs w:val="20"/>
              </w:rPr>
              <w:t>Сещинской</w:t>
            </w:r>
            <w:proofErr w:type="spellEnd"/>
            <w:r w:rsidRPr="00441B26">
              <w:rPr>
                <w:sz w:val="20"/>
                <w:szCs w:val="20"/>
              </w:rPr>
              <w:t xml:space="preserve"> СОШ </w:t>
            </w:r>
          </w:p>
          <w:p w14:paraId="09E6F0FC" w14:textId="77777777" w:rsidR="00414AC4" w:rsidRPr="0037452B" w:rsidRDefault="00414AC4" w:rsidP="00235469">
            <w:pPr>
              <w:rPr>
                <w:color w:val="000000"/>
                <w:sz w:val="20"/>
                <w:szCs w:val="20"/>
              </w:rPr>
            </w:pPr>
            <w:proofErr w:type="spellStart"/>
            <w:r w:rsidRPr="00441B26">
              <w:rPr>
                <w:sz w:val="20"/>
                <w:szCs w:val="20"/>
              </w:rPr>
              <w:t>Алешинская</w:t>
            </w:r>
            <w:proofErr w:type="spellEnd"/>
            <w:r w:rsidRPr="00441B26">
              <w:rPr>
                <w:sz w:val="20"/>
                <w:szCs w:val="20"/>
              </w:rPr>
              <w:t xml:space="preserve"> ООШ     </w:t>
            </w:r>
          </w:p>
        </w:tc>
        <w:tc>
          <w:tcPr>
            <w:tcW w:w="419" w:type="pct"/>
            <w:tcBorders>
              <w:top w:val="nil"/>
              <w:left w:val="single" w:sz="4" w:space="0" w:color="auto"/>
              <w:bottom w:val="single" w:sz="4" w:space="0" w:color="auto"/>
              <w:right w:val="single" w:sz="4" w:space="0" w:color="auto"/>
            </w:tcBorders>
            <w:vAlign w:val="center"/>
          </w:tcPr>
          <w:p w14:paraId="7BB7A60C" w14:textId="77777777" w:rsidR="00414AC4" w:rsidRDefault="00414AC4" w:rsidP="00235469">
            <w:pPr>
              <w:jc w:val="center"/>
              <w:rPr>
                <w:color w:val="000000"/>
                <w:sz w:val="20"/>
                <w:szCs w:val="20"/>
              </w:rPr>
            </w:pPr>
            <w:r>
              <w:rPr>
                <w:color w:val="000000"/>
                <w:sz w:val="20"/>
                <w:szCs w:val="20"/>
              </w:rPr>
              <w:t>2</w:t>
            </w:r>
          </w:p>
        </w:tc>
        <w:tc>
          <w:tcPr>
            <w:tcW w:w="315" w:type="pct"/>
            <w:tcBorders>
              <w:top w:val="nil"/>
              <w:left w:val="nil"/>
              <w:bottom w:val="single" w:sz="4" w:space="0" w:color="auto"/>
              <w:right w:val="single" w:sz="4" w:space="0" w:color="auto"/>
            </w:tcBorders>
            <w:vAlign w:val="center"/>
          </w:tcPr>
          <w:p w14:paraId="4F6A0488" w14:textId="77777777" w:rsidR="00414AC4" w:rsidRDefault="00414AC4" w:rsidP="00235469">
            <w:pPr>
              <w:jc w:val="center"/>
              <w:rPr>
                <w:color w:val="000000"/>
                <w:sz w:val="20"/>
                <w:szCs w:val="20"/>
              </w:rPr>
            </w:pPr>
            <w:r>
              <w:rPr>
                <w:color w:val="000000"/>
                <w:sz w:val="20"/>
                <w:szCs w:val="20"/>
              </w:rPr>
              <w:t>50</w:t>
            </w:r>
          </w:p>
        </w:tc>
        <w:tc>
          <w:tcPr>
            <w:tcW w:w="315" w:type="pct"/>
            <w:tcBorders>
              <w:top w:val="nil"/>
              <w:left w:val="nil"/>
              <w:bottom w:val="single" w:sz="4" w:space="0" w:color="auto"/>
              <w:right w:val="single" w:sz="4" w:space="0" w:color="auto"/>
            </w:tcBorders>
            <w:vAlign w:val="center"/>
          </w:tcPr>
          <w:p w14:paraId="313CBE15" w14:textId="77777777" w:rsidR="00414AC4" w:rsidRDefault="00414AC4" w:rsidP="00235469">
            <w:pPr>
              <w:jc w:val="center"/>
              <w:rPr>
                <w:color w:val="000000"/>
                <w:sz w:val="20"/>
                <w:szCs w:val="20"/>
              </w:rPr>
            </w:pPr>
            <w:r>
              <w:rPr>
                <w:color w:val="000000"/>
                <w:sz w:val="20"/>
                <w:szCs w:val="20"/>
              </w:rPr>
              <w:t>50</w:t>
            </w:r>
          </w:p>
        </w:tc>
        <w:tc>
          <w:tcPr>
            <w:tcW w:w="315" w:type="pct"/>
            <w:tcBorders>
              <w:top w:val="nil"/>
              <w:left w:val="nil"/>
              <w:bottom w:val="single" w:sz="4" w:space="0" w:color="auto"/>
              <w:right w:val="single" w:sz="4" w:space="0" w:color="auto"/>
            </w:tcBorders>
            <w:vAlign w:val="center"/>
          </w:tcPr>
          <w:p w14:paraId="0254FBF5" w14:textId="77777777" w:rsidR="00414AC4" w:rsidRDefault="00414AC4" w:rsidP="00235469">
            <w:pPr>
              <w:jc w:val="center"/>
              <w:rPr>
                <w:color w:val="000000"/>
                <w:sz w:val="20"/>
                <w:szCs w:val="20"/>
              </w:rPr>
            </w:pPr>
            <w:r>
              <w:rPr>
                <w:color w:val="000000"/>
                <w:sz w:val="20"/>
                <w:szCs w:val="20"/>
              </w:rPr>
              <w:t>83</w:t>
            </w:r>
          </w:p>
        </w:tc>
        <w:tc>
          <w:tcPr>
            <w:tcW w:w="315" w:type="pct"/>
            <w:tcBorders>
              <w:top w:val="nil"/>
              <w:left w:val="nil"/>
              <w:bottom w:val="single" w:sz="4" w:space="0" w:color="auto"/>
              <w:right w:val="single" w:sz="4" w:space="0" w:color="auto"/>
            </w:tcBorders>
            <w:vAlign w:val="center"/>
          </w:tcPr>
          <w:p w14:paraId="11528EB1" w14:textId="77777777" w:rsidR="00414AC4" w:rsidRDefault="00414AC4" w:rsidP="00235469">
            <w:pPr>
              <w:jc w:val="center"/>
              <w:rPr>
                <w:color w:val="000000"/>
                <w:sz w:val="20"/>
                <w:szCs w:val="20"/>
              </w:rPr>
            </w:pPr>
            <w:r>
              <w:rPr>
                <w:color w:val="000000"/>
                <w:sz w:val="20"/>
                <w:szCs w:val="20"/>
              </w:rPr>
              <w:t>100</w:t>
            </w:r>
          </w:p>
        </w:tc>
        <w:tc>
          <w:tcPr>
            <w:tcW w:w="315" w:type="pct"/>
            <w:tcBorders>
              <w:top w:val="nil"/>
              <w:left w:val="nil"/>
              <w:bottom w:val="single" w:sz="4" w:space="0" w:color="auto"/>
              <w:right w:val="single" w:sz="4" w:space="0" w:color="auto"/>
            </w:tcBorders>
            <w:vAlign w:val="center"/>
          </w:tcPr>
          <w:p w14:paraId="2738E7FC" w14:textId="77777777" w:rsidR="00414AC4" w:rsidRDefault="00414AC4" w:rsidP="00235469">
            <w:pPr>
              <w:jc w:val="center"/>
              <w:rPr>
                <w:color w:val="000000"/>
                <w:sz w:val="20"/>
                <w:szCs w:val="20"/>
              </w:rPr>
            </w:pPr>
            <w:r>
              <w:rPr>
                <w:color w:val="000000"/>
                <w:sz w:val="20"/>
                <w:szCs w:val="20"/>
              </w:rPr>
              <w:t>100</w:t>
            </w:r>
          </w:p>
        </w:tc>
        <w:tc>
          <w:tcPr>
            <w:tcW w:w="315" w:type="pct"/>
            <w:tcBorders>
              <w:top w:val="nil"/>
              <w:left w:val="nil"/>
              <w:bottom w:val="single" w:sz="4" w:space="0" w:color="auto"/>
              <w:right w:val="single" w:sz="4" w:space="0" w:color="auto"/>
            </w:tcBorders>
            <w:vAlign w:val="center"/>
          </w:tcPr>
          <w:p w14:paraId="4D286432" w14:textId="77777777" w:rsidR="00414AC4" w:rsidRDefault="00414AC4" w:rsidP="00235469">
            <w:pPr>
              <w:jc w:val="center"/>
              <w:rPr>
                <w:color w:val="000000"/>
                <w:sz w:val="20"/>
                <w:szCs w:val="20"/>
              </w:rPr>
            </w:pPr>
            <w:r>
              <w:rPr>
                <w:color w:val="000000"/>
                <w:sz w:val="20"/>
                <w:szCs w:val="20"/>
              </w:rPr>
              <w:t>50</w:t>
            </w:r>
          </w:p>
        </w:tc>
        <w:tc>
          <w:tcPr>
            <w:tcW w:w="345" w:type="pct"/>
            <w:tcBorders>
              <w:top w:val="nil"/>
              <w:left w:val="nil"/>
              <w:bottom w:val="single" w:sz="4" w:space="0" w:color="auto"/>
              <w:right w:val="single" w:sz="4" w:space="0" w:color="auto"/>
            </w:tcBorders>
            <w:vAlign w:val="center"/>
          </w:tcPr>
          <w:p w14:paraId="2198AE1A" w14:textId="77777777" w:rsidR="00414AC4" w:rsidRDefault="00414AC4" w:rsidP="00235469">
            <w:pPr>
              <w:jc w:val="center"/>
              <w:rPr>
                <w:color w:val="000000"/>
                <w:sz w:val="20"/>
                <w:szCs w:val="20"/>
              </w:rPr>
            </w:pPr>
            <w:r>
              <w:rPr>
                <w:color w:val="000000"/>
                <w:sz w:val="20"/>
                <w:szCs w:val="20"/>
              </w:rPr>
              <w:t>83</w:t>
            </w:r>
          </w:p>
        </w:tc>
      </w:tr>
      <w:tr w:rsidR="00414AC4" w:rsidRPr="00BE6A7C" w14:paraId="500108D4" w14:textId="77777777" w:rsidTr="00235469">
        <w:trPr>
          <w:trHeight w:val="57"/>
          <w:jc w:val="center"/>
        </w:trPr>
        <w:tc>
          <w:tcPr>
            <w:tcW w:w="244" w:type="pct"/>
            <w:tcBorders>
              <w:top w:val="nil"/>
              <w:left w:val="single" w:sz="4" w:space="0" w:color="auto"/>
              <w:bottom w:val="single" w:sz="4" w:space="0" w:color="auto"/>
              <w:right w:val="single" w:sz="4" w:space="0" w:color="auto"/>
            </w:tcBorders>
            <w:vAlign w:val="center"/>
          </w:tcPr>
          <w:p w14:paraId="5722EB99" w14:textId="77777777" w:rsidR="00414AC4" w:rsidRPr="00403E11" w:rsidRDefault="00414AC4" w:rsidP="00235469">
            <w:pPr>
              <w:jc w:val="center"/>
              <w:rPr>
                <w:color w:val="000000"/>
                <w:sz w:val="20"/>
                <w:szCs w:val="20"/>
              </w:rPr>
            </w:pPr>
            <w:r w:rsidRPr="00403E11">
              <w:rPr>
                <w:color w:val="000000"/>
                <w:sz w:val="20"/>
                <w:szCs w:val="20"/>
              </w:rPr>
              <w:t>2</w:t>
            </w:r>
          </w:p>
        </w:tc>
        <w:tc>
          <w:tcPr>
            <w:tcW w:w="2101" w:type="pct"/>
            <w:tcBorders>
              <w:top w:val="nil"/>
              <w:left w:val="nil"/>
              <w:bottom w:val="single" w:sz="4" w:space="0" w:color="auto"/>
              <w:right w:val="nil"/>
            </w:tcBorders>
            <w:vAlign w:val="center"/>
          </w:tcPr>
          <w:p w14:paraId="71B5255F" w14:textId="77777777" w:rsidR="00414AC4" w:rsidRPr="0037452B" w:rsidRDefault="00414AC4" w:rsidP="00235469">
            <w:pPr>
              <w:rPr>
                <w:color w:val="000000"/>
                <w:sz w:val="20"/>
                <w:szCs w:val="20"/>
              </w:rPr>
            </w:pPr>
            <w:r w:rsidRPr="00441B26">
              <w:rPr>
                <w:sz w:val="20"/>
                <w:szCs w:val="20"/>
              </w:rPr>
              <w:t xml:space="preserve">МБОУ </w:t>
            </w:r>
            <w:proofErr w:type="spellStart"/>
            <w:r w:rsidRPr="00441B26">
              <w:rPr>
                <w:sz w:val="20"/>
                <w:szCs w:val="20"/>
              </w:rPr>
              <w:t>Давыдчинская</w:t>
            </w:r>
            <w:proofErr w:type="spellEnd"/>
            <w:r w:rsidRPr="00441B26">
              <w:rPr>
                <w:sz w:val="20"/>
                <w:szCs w:val="20"/>
              </w:rPr>
              <w:t xml:space="preserve"> ООШ</w:t>
            </w:r>
          </w:p>
        </w:tc>
        <w:tc>
          <w:tcPr>
            <w:tcW w:w="419" w:type="pct"/>
            <w:tcBorders>
              <w:top w:val="nil"/>
              <w:left w:val="single" w:sz="4" w:space="0" w:color="auto"/>
              <w:bottom w:val="single" w:sz="4" w:space="0" w:color="auto"/>
              <w:right w:val="single" w:sz="4" w:space="0" w:color="auto"/>
            </w:tcBorders>
            <w:vAlign w:val="center"/>
          </w:tcPr>
          <w:p w14:paraId="4D6790B7" w14:textId="77777777" w:rsidR="00414AC4" w:rsidRDefault="00414AC4" w:rsidP="00235469">
            <w:pPr>
              <w:jc w:val="center"/>
              <w:rPr>
                <w:color w:val="000000"/>
                <w:sz w:val="20"/>
                <w:szCs w:val="20"/>
              </w:rPr>
            </w:pPr>
            <w:r>
              <w:rPr>
                <w:color w:val="000000"/>
                <w:sz w:val="20"/>
                <w:szCs w:val="20"/>
              </w:rPr>
              <w:t>3</w:t>
            </w:r>
          </w:p>
        </w:tc>
        <w:tc>
          <w:tcPr>
            <w:tcW w:w="315" w:type="pct"/>
            <w:tcBorders>
              <w:top w:val="nil"/>
              <w:left w:val="nil"/>
              <w:bottom w:val="single" w:sz="4" w:space="0" w:color="auto"/>
              <w:right w:val="single" w:sz="4" w:space="0" w:color="auto"/>
            </w:tcBorders>
            <w:vAlign w:val="center"/>
          </w:tcPr>
          <w:p w14:paraId="1927A934" w14:textId="77777777" w:rsidR="00414AC4" w:rsidRDefault="00414AC4" w:rsidP="00235469">
            <w:pPr>
              <w:jc w:val="center"/>
              <w:rPr>
                <w:color w:val="000000"/>
                <w:sz w:val="20"/>
                <w:szCs w:val="20"/>
              </w:rPr>
            </w:pPr>
            <w:r>
              <w:rPr>
                <w:color w:val="000000"/>
                <w:sz w:val="20"/>
                <w:szCs w:val="20"/>
              </w:rPr>
              <w:t>67</w:t>
            </w:r>
          </w:p>
        </w:tc>
        <w:tc>
          <w:tcPr>
            <w:tcW w:w="315" w:type="pct"/>
            <w:tcBorders>
              <w:top w:val="nil"/>
              <w:left w:val="nil"/>
              <w:bottom w:val="single" w:sz="4" w:space="0" w:color="auto"/>
              <w:right w:val="single" w:sz="4" w:space="0" w:color="auto"/>
            </w:tcBorders>
            <w:vAlign w:val="center"/>
          </w:tcPr>
          <w:p w14:paraId="2192F8DF" w14:textId="77777777" w:rsidR="00414AC4" w:rsidRDefault="00414AC4" w:rsidP="00235469">
            <w:pPr>
              <w:jc w:val="center"/>
              <w:rPr>
                <w:color w:val="000000"/>
                <w:sz w:val="20"/>
                <w:szCs w:val="20"/>
              </w:rPr>
            </w:pPr>
            <w:r>
              <w:rPr>
                <w:color w:val="000000"/>
                <w:sz w:val="20"/>
                <w:szCs w:val="20"/>
              </w:rPr>
              <w:t>67</w:t>
            </w:r>
          </w:p>
        </w:tc>
        <w:tc>
          <w:tcPr>
            <w:tcW w:w="315" w:type="pct"/>
            <w:tcBorders>
              <w:top w:val="nil"/>
              <w:left w:val="nil"/>
              <w:bottom w:val="single" w:sz="4" w:space="0" w:color="auto"/>
              <w:right w:val="single" w:sz="4" w:space="0" w:color="auto"/>
            </w:tcBorders>
            <w:vAlign w:val="center"/>
          </w:tcPr>
          <w:p w14:paraId="1E6259B5" w14:textId="77777777" w:rsidR="00414AC4" w:rsidRDefault="00414AC4" w:rsidP="00235469">
            <w:pPr>
              <w:jc w:val="center"/>
              <w:rPr>
                <w:color w:val="000000"/>
                <w:sz w:val="20"/>
                <w:szCs w:val="20"/>
              </w:rPr>
            </w:pPr>
            <w:r>
              <w:rPr>
                <w:color w:val="000000"/>
                <w:sz w:val="20"/>
                <w:szCs w:val="20"/>
              </w:rPr>
              <w:t>89</w:t>
            </w:r>
          </w:p>
        </w:tc>
        <w:tc>
          <w:tcPr>
            <w:tcW w:w="315" w:type="pct"/>
            <w:tcBorders>
              <w:top w:val="nil"/>
              <w:left w:val="nil"/>
              <w:bottom w:val="single" w:sz="4" w:space="0" w:color="auto"/>
              <w:right w:val="single" w:sz="4" w:space="0" w:color="auto"/>
            </w:tcBorders>
            <w:vAlign w:val="center"/>
          </w:tcPr>
          <w:p w14:paraId="3E182E4D" w14:textId="77777777" w:rsidR="00414AC4" w:rsidRDefault="00414AC4" w:rsidP="00235469">
            <w:pPr>
              <w:jc w:val="center"/>
              <w:rPr>
                <w:color w:val="000000"/>
                <w:sz w:val="20"/>
                <w:szCs w:val="20"/>
              </w:rPr>
            </w:pPr>
            <w:r>
              <w:rPr>
                <w:color w:val="000000"/>
                <w:sz w:val="20"/>
                <w:szCs w:val="20"/>
              </w:rPr>
              <w:t>78</w:t>
            </w:r>
          </w:p>
        </w:tc>
        <w:tc>
          <w:tcPr>
            <w:tcW w:w="315" w:type="pct"/>
            <w:tcBorders>
              <w:top w:val="nil"/>
              <w:left w:val="nil"/>
              <w:bottom w:val="single" w:sz="4" w:space="0" w:color="auto"/>
              <w:right w:val="single" w:sz="4" w:space="0" w:color="auto"/>
            </w:tcBorders>
            <w:vAlign w:val="center"/>
          </w:tcPr>
          <w:p w14:paraId="40B506A1" w14:textId="77777777" w:rsidR="00414AC4" w:rsidRDefault="00414AC4" w:rsidP="00235469">
            <w:pPr>
              <w:jc w:val="center"/>
              <w:rPr>
                <w:color w:val="000000"/>
                <w:sz w:val="20"/>
                <w:szCs w:val="20"/>
              </w:rPr>
            </w:pPr>
            <w:r>
              <w:rPr>
                <w:color w:val="000000"/>
                <w:sz w:val="20"/>
                <w:szCs w:val="20"/>
              </w:rPr>
              <w:t>100</w:t>
            </w:r>
          </w:p>
        </w:tc>
        <w:tc>
          <w:tcPr>
            <w:tcW w:w="315" w:type="pct"/>
            <w:tcBorders>
              <w:top w:val="nil"/>
              <w:left w:val="nil"/>
              <w:bottom w:val="single" w:sz="4" w:space="0" w:color="auto"/>
              <w:right w:val="single" w:sz="4" w:space="0" w:color="auto"/>
            </w:tcBorders>
            <w:vAlign w:val="center"/>
          </w:tcPr>
          <w:p w14:paraId="7BCC3357" w14:textId="77777777" w:rsidR="00414AC4" w:rsidRDefault="00414AC4" w:rsidP="00235469">
            <w:pPr>
              <w:jc w:val="center"/>
              <w:rPr>
                <w:color w:val="000000"/>
                <w:sz w:val="20"/>
                <w:szCs w:val="20"/>
              </w:rPr>
            </w:pPr>
            <w:r>
              <w:rPr>
                <w:color w:val="000000"/>
                <w:sz w:val="20"/>
                <w:szCs w:val="20"/>
              </w:rPr>
              <w:t>100</w:t>
            </w:r>
          </w:p>
        </w:tc>
        <w:tc>
          <w:tcPr>
            <w:tcW w:w="345" w:type="pct"/>
            <w:tcBorders>
              <w:top w:val="nil"/>
              <w:left w:val="nil"/>
              <w:bottom w:val="single" w:sz="4" w:space="0" w:color="auto"/>
              <w:right w:val="single" w:sz="4" w:space="0" w:color="auto"/>
            </w:tcBorders>
            <w:vAlign w:val="center"/>
          </w:tcPr>
          <w:p w14:paraId="63DA7D2D" w14:textId="77777777" w:rsidR="00414AC4" w:rsidRDefault="00414AC4" w:rsidP="00235469">
            <w:pPr>
              <w:jc w:val="center"/>
              <w:rPr>
                <w:color w:val="000000"/>
                <w:sz w:val="20"/>
                <w:szCs w:val="20"/>
              </w:rPr>
            </w:pPr>
            <w:r>
              <w:rPr>
                <w:color w:val="000000"/>
                <w:sz w:val="20"/>
                <w:szCs w:val="20"/>
              </w:rPr>
              <w:t>100</w:t>
            </w:r>
          </w:p>
        </w:tc>
      </w:tr>
      <w:tr w:rsidR="00414AC4" w:rsidRPr="00BE6A7C" w14:paraId="0ACF8C5F" w14:textId="77777777" w:rsidTr="00235469">
        <w:trPr>
          <w:trHeight w:val="57"/>
          <w:jc w:val="center"/>
        </w:trPr>
        <w:tc>
          <w:tcPr>
            <w:tcW w:w="244" w:type="pct"/>
            <w:tcBorders>
              <w:top w:val="nil"/>
              <w:left w:val="single" w:sz="4" w:space="0" w:color="auto"/>
              <w:bottom w:val="single" w:sz="4" w:space="0" w:color="auto"/>
              <w:right w:val="single" w:sz="4" w:space="0" w:color="auto"/>
            </w:tcBorders>
            <w:noWrap/>
            <w:vAlign w:val="center"/>
          </w:tcPr>
          <w:p w14:paraId="52BC92EB" w14:textId="77777777" w:rsidR="00414AC4" w:rsidRPr="00403E11" w:rsidRDefault="00414AC4" w:rsidP="00235469">
            <w:pPr>
              <w:jc w:val="center"/>
              <w:rPr>
                <w:color w:val="000000"/>
                <w:sz w:val="20"/>
                <w:szCs w:val="20"/>
              </w:rPr>
            </w:pPr>
            <w:r w:rsidRPr="00403E11">
              <w:rPr>
                <w:color w:val="000000"/>
                <w:sz w:val="20"/>
                <w:szCs w:val="20"/>
              </w:rPr>
              <w:t>3</w:t>
            </w:r>
          </w:p>
        </w:tc>
        <w:tc>
          <w:tcPr>
            <w:tcW w:w="2101" w:type="pct"/>
            <w:tcBorders>
              <w:top w:val="nil"/>
              <w:left w:val="nil"/>
              <w:bottom w:val="single" w:sz="4" w:space="0" w:color="auto"/>
              <w:right w:val="nil"/>
            </w:tcBorders>
            <w:vAlign w:val="center"/>
          </w:tcPr>
          <w:p w14:paraId="275D1C69" w14:textId="77777777" w:rsidR="00414AC4" w:rsidRPr="00441B26" w:rsidRDefault="00414AC4" w:rsidP="00235469">
            <w:pPr>
              <w:rPr>
                <w:sz w:val="20"/>
                <w:szCs w:val="20"/>
              </w:rPr>
            </w:pPr>
            <w:r w:rsidRPr="00441B26">
              <w:rPr>
                <w:sz w:val="20"/>
                <w:szCs w:val="20"/>
              </w:rPr>
              <w:t xml:space="preserve">МБОУ Дубровская №1 СОШ </w:t>
            </w:r>
          </w:p>
          <w:p w14:paraId="3A17B638" w14:textId="77777777" w:rsidR="00414AC4" w:rsidRPr="0037452B" w:rsidRDefault="00414AC4" w:rsidP="00235469">
            <w:pPr>
              <w:rPr>
                <w:color w:val="000000"/>
                <w:sz w:val="20"/>
                <w:szCs w:val="20"/>
              </w:rPr>
            </w:pPr>
            <w:r w:rsidRPr="00441B26">
              <w:rPr>
                <w:sz w:val="20"/>
                <w:szCs w:val="20"/>
              </w:rPr>
              <w:t>им. генерал-майора Никитина И.С.</w:t>
            </w:r>
          </w:p>
        </w:tc>
        <w:tc>
          <w:tcPr>
            <w:tcW w:w="419" w:type="pct"/>
            <w:tcBorders>
              <w:top w:val="nil"/>
              <w:left w:val="single" w:sz="4" w:space="0" w:color="auto"/>
              <w:bottom w:val="single" w:sz="4" w:space="0" w:color="auto"/>
              <w:right w:val="single" w:sz="4" w:space="0" w:color="auto"/>
            </w:tcBorders>
            <w:vAlign w:val="center"/>
          </w:tcPr>
          <w:p w14:paraId="3AB66686" w14:textId="77777777" w:rsidR="00414AC4" w:rsidRDefault="00414AC4" w:rsidP="00235469">
            <w:pPr>
              <w:jc w:val="center"/>
              <w:rPr>
                <w:color w:val="000000"/>
                <w:sz w:val="20"/>
                <w:szCs w:val="20"/>
              </w:rPr>
            </w:pPr>
            <w:r>
              <w:rPr>
                <w:color w:val="000000"/>
                <w:sz w:val="20"/>
                <w:szCs w:val="20"/>
              </w:rPr>
              <w:t>34</w:t>
            </w:r>
          </w:p>
        </w:tc>
        <w:tc>
          <w:tcPr>
            <w:tcW w:w="315" w:type="pct"/>
            <w:tcBorders>
              <w:top w:val="nil"/>
              <w:left w:val="nil"/>
              <w:bottom w:val="single" w:sz="4" w:space="0" w:color="auto"/>
              <w:right w:val="single" w:sz="4" w:space="0" w:color="auto"/>
            </w:tcBorders>
            <w:vAlign w:val="center"/>
          </w:tcPr>
          <w:p w14:paraId="0287F6E7" w14:textId="77777777" w:rsidR="00414AC4" w:rsidRDefault="00414AC4" w:rsidP="00235469">
            <w:pPr>
              <w:jc w:val="center"/>
              <w:rPr>
                <w:color w:val="000000"/>
                <w:sz w:val="20"/>
                <w:szCs w:val="20"/>
              </w:rPr>
            </w:pPr>
            <w:r>
              <w:rPr>
                <w:color w:val="000000"/>
                <w:sz w:val="20"/>
                <w:szCs w:val="20"/>
              </w:rPr>
              <w:t>71</w:t>
            </w:r>
          </w:p>
        </w:tc>
        <w:tc>
          <w:tcPr>
            <w:tcW w:w="315" w:type="pct"/>
            <w:tcBorders>
              <w:top w:val="nil"/>
              <w:left w:val="nil"/>
              <w:bottom w:val="single" w:sz="4" w:space="0" w:color="auto"/>
              <w:right w:val="single" w:sz="4" w:space="0" w:color="auto"/>
            </w:tcBorders>
            <w:vAlign w:val="center"/>
          </w:tcPr>
          <w:p w14:paraId="3517B5B0" w14:textId="77777777" w:rsidR="00414AC4" w:rsidRDefault="00414AC4" w:rsidP="00235469">
            <w:pPr>
              <w:jc w:val="center"/>
              <w:rPr>
                <w:color w:val="000000"/>
                <w:sz w:val="20"/>
                <w:szCs w:val="20"/>
              </w:rPr>
            </w:pPr>
            <w:r>
              <w:rPr>
                <w:color w:val="000000"/>
                <w:sz w:val="20"/>
                <w:szCs w:val="20"/>
              </w:rPr>
              <w:t>94</w:t>
            </w:r>
          </w:p>
        </w:tc>
        <w:tc>
          <w:tcPr>
            <w:tcW w:w="315" w:type="pct"/>
            <w:tcBorders>
              <w:top w:val="nil"/>
              <w:left w:val="nil"/>
              <w:bottom w:val="single" w:sz="4" w:space="0" w:color="auto"/>
              <w:right w:val="single" w:sz="4" w:space="0" w:color="auto"/>
            </w:tcBorders>
            <w:vAlign w:val="center"/>
          </w:tcPr>
          <w:p w14:paraId="69A1FC80" w14:textId="77777777" w:rsidR="00414AC4" w:rsidRDefault="00414AC4" w:rsidP="00235469">
            <w:pPr>
              <w:jc w:val="center"/>
              <w:rPr>
                <w:color w:val="000000"/>
                <w:sz w:val="20"/>
                <w:szCs w:val="20"/>
              </w:rPr>
            </w:pPr>
            <w:r>
              <w:rPr>
                <w:color w:val="000000"/>
                <w:sz w:val="20"/>
                <w:szCs w:val="20"/>
              </w:rPr>
              <w:t>72</w:t>
            </w:r>
          </w:p>
        </w:tc>
        <w:tc>
          <w:tcPr>
            <w:tcW w:w="315" w:type="pct"/>
            <w:tcBorders>
              <w:top w:val="nil"/>
              <w:left w:val="nil"/>
              <w:bottom w:val="single" w:sz="4" w:space="0" w:color="auto"/>
              <w:right w:val="single" w:sz="4" w:space="0" w:color="auto"/>
            </w:tcBorders>
            <w:vAlign w:val="center"/>
          </w:tcPr>
          <w:p w14:paraId="0660A9FF" w14:textId="77777777" w:rsidR="00414AC4" w:rsidRDefault="00414AC4" w:rsidP="00235469">
            <w:pPr>
              <w:jc w:val="center"/>
              <w:rPr>
                <w:color w:val="000000"/>
                <w:sz w:val="20"/>
                <w:szCs w:val="20"/>
              </w:rPr>
            </w:pPr>
            <w:r>
              <w:rPr>
                <w:color w:val="000000"/>
                <w:sz w:val="20"/>
                <w:szCs w:val="20"/>
              </w:rPr>
              <w:t>47</w:t>
            </w:r>
          </w:p>
        </w:tc>
        <w:tc>
          <w:tcPr>
            <w:tcW w:w="315" w:type="pct"/>
            <w:tcBorders>
              <w:top w:val="nil"/>
              <w:left w:val="nil"/>
              <w:bottom w:val="single" w:sz="4" w:space="0" w:color="auto"/>
              <w:right w:val="single" w:sz="4" w:space="0" w:color="auto"/>
            </w:tcBorders>
            <w:vAlign w:val="center"/>
          </w:tcPr>
          <w:p w14:paraId="456659E7" w14:textId="77777777" w:rsidR="00414AC4" w:rsidRDefault="00414AC4" w:rsidP="00235469">
            <w:pPr>
              <w:jc w:val="center"/>
              <w:rPr>
                <w:color w:val="000000"/>
                <w:sz w:val="20"/>
                <w:szCs w:val="20"/>
              </w:rPr>
            </w:pPr>
            <w:r>
              <w:rPr>
                <w:color w:val="000000"/>
                <w:sz w:val="20"/>
                <w:szCs w:val="20"/>
              </w:rPr>
              <w:t>97</w:t>
            </w:r>
          </w:p>
        </w:tc>
        <w:tc>
          <w:tcPr>
            <w:tcW w:w="315" w:type="pct"/>
            <w:tcBorders>
              <w:top w:val="nil"/>
              <w:left w:val="nil"/>
              <w:bottom w:val="single" w:sz="4" w:space="0" w:color="auto"/>
              <w:right w:val="single" w:sz="4" w:space="0" w:color="auto"/>
            </w:tcBorders>
            <w:vAlign w:val="center"/>
          </w:tcPr>
          <w:p w14:paraId="0293CA97" w14:textId="77777777" w:rsidR="00414AC4" w:rsidRDefault="00414AC4" w:rsidP="00235469">
            <w:pPr>
              <w:jc w:val="center"/>
              <w:rPr>
                <w:color w:val="000000"/>
                <w:sz w:val="20"/>
                <w:szCs w:val="20"/>
              </w:rPr>
            </w:pPr>
            <w:r>
              <w:rPr>
                <w:color w:val="000000"/>
                <w:sz w:val="20"/>
                <w:szCs w:val="20"/>
              </w:rPr>
              <w:t>56</w:t>
            </w:r>
          </w:p>
        </w:tc>
        <w:tc>
          <w:tcPr>
            <w:tcW w:w="345" w:type="pct"/>
            <w:tcBorders>
              <w:top w:val="nil"/>
              <w:left w:val="nil"/>
              <w:bottom w:val="single" w:sz="4" w:space="0" w:color="auto"/>
              <w:right w:val="single" w:sz="4" w:space="0" w:color="auto"/>
            </w:tcBorders>
            <w:vAlign w:val="center"/>
          </w:tcPr>
          <w:p w14:paraId="7ACFA3E5" w14:textId="77777777" w:rsidR="00414AC4" w:rsidRDefault="00414AC4" w:rsidP="00235469">
            <w:pPr>
              <w:jc w:val="center"/>
              <w:rPr>
                <w:color w:val="000000"/>
                <w:sz w:val="20"/>
                <w:szCs w:val="20"/>
              </w:rPr>
            </w:pPr>
            <w:r>
              <w:rPr>
                <w:color w:val="000000"/>
                <w:sz w:val="20"/>
                <w:szCs w:val="20"/>
              </w:rPr>
              <w:t>63</w:t>
            </w:r>
          </w:p>
        </w:tc>
      </w:tr>
      <w:tr w:rsidR="00414AC4" w:rsidRPr="00BE6A7C" w14:paraId="68D52AEF" w14:textId="77777777" w:rsidTr="00235469">
        <w:trPr>
          <w:trHeight w:val="57"/>
          <w:jc w:val="center"/>
        </w:trPr>
        <w:tc>
          <w:tcPr>
            <w:tcW w:w="244" w:type="pct"/>
            <w:tcBorders>
              <w:top w:val="nil"/>
              <w:left w:val="single" w:sz="4" w:space="0" w:color="auto"/>
              <w:bottom w:val="single" w:sz="4" w:space="0" w:color="auto"/>
              <w:right w:val="single" w:sz="4" w:space="0" w:color="auto"/>
            </w:tcBorders>
            <w:vAlign w:val="center"/>
          </w:tcPr>
          <w:p w14:paraId="5748CC96" w14:textId="77777777" w:rsidR="00414AC4" w:rsidRPr="00403E11" w:rsidRDefault="00414AC4" w:rsidP="00235469">
            <w:pPr>
              <w:jc w:val="center"/>
              <w:rPr>
                <w:color w:val="000000"/>
                <w:sz w:val="20"/>
                <w:szCs w:val="20"/>
              </w:rPr>
            </w:pPr>
            <w:r w:rsidRPr="00403E11">
              <w:rPr>
                <w:color w:val="000000"/>
                <w:sz w:val="20"/>
                <w:szCs w:val="20"/>
              </w:rPr>
              <w:t>4</w:t>
            </w:r>
          </w:p>
        </w:tc>
        <w:tc>
          <w:tcPr>
            <w:tcW w:w="2101" w:type="pct"/>
            <w:tcBorders>
              <w:top w:val="nil"/>
              <w:left w:val="nil"/>
              <w:bottom w:val="single" w:sz="4" w:space="0" w:color="auto"/>
              <w:right w:val="nil"/>
            </w:tcBorders>
            <w:vAlign w:val="center"/>
          </w:tcPr>
          <w:p w14:paraId="1EDD798D" w14:textId="77777777" w:rsidR="00414AC4" w:rsidRPr="0037452B" w:rsidRDefault="00414AC4" w:rsidP="00235469">
            <w:pPr>
              <w:rPr>
                <w:color w:val="000000"/>
                <w:sz w:val="20"/>
                <w:szCs w:val="20"/>
              </w:rPr>
            </w:pPr>
            <w:r w:rsidRPr="00441B26">
              <w:rPr>
                <w:sz w:val="20"/>
                <w:szCs w:val="20"/>
              </w:rPr>
              <w:t>МБОУ Дубровская №2 СОШ</w:t>
            </w:r>
          </w:p>
        </w:tc>
        <w:tc>
          <w:tcPr>
            <w:tcW w:w="419" w:type="pct"/>
            <w:tcBorders>
              <w:top w:val="nil"/>
              <w:left w:val="single" w:sz="4" w:space="0" w:color="auto"/>
              <w:bottom w:val="single" w:sz="4" w:space="0" w:color="auto"/>
              <w:right w:val="single" w:sz="4" w:space="0" w:color="auto"/>
            </w:tcBorders>
            <w:vAlign w:val="center"/>
          </w:tcPr>
          <w:p w14:paraId="318CCEA5" w14:textId="77777777" w:rsidR="00414AC4" w:rsidRDefault="00414AC4" w:rsidP="00235469">
            <w:pPr>
              <w:jc w:val="center"/>
              <w:rPr>
                <w:color w:val="000000"/>
                <w:sz w:val="20"/>
                <w:szCs w:val="20"/>
              </w:rPr>
            </w:pPr>
            <w:r>
              <w:rPr>
                <w:color w:val="000000"/>
                <w:sz w:val="20"/>
                <w:szCs w:val="20"/>
              </w:rPr>
              <w:t>41</w:t>
            </w:r>
          </w:p>
        </w:tc>
        <w:tc>
          <w:tcPr>
            <w:tcW w:w="315" w:type="pct"/>
            <w:tcBorders>
              <w:top w:val="nil"/>
              <w:left w:val="nil"/>
              <w:bottom w:val="single" w:sz="4" w:space="0" w:color="auto"/>
              <w:right w:val="single" w:sz="4" w:space="0" w:color="auto"/>
            </w:tcBorders>
            <w:vAlign w:val="center"/>
          </w:tcPr>
          <w:p w14:paraId="01E0612B" w14:textId="77777777" w:rsidR="00414AC4" w:rsidRDefault="00414AC4" w:rsidP="00235469">
            <w:pPr>
              <w:jc w:val="center"/>
              <w:rPr>
                <w:color w:val="000000"/>
                <w:sz w:val="20"/>
                <w:szCs w:val="20"/>
              </w:rPr>
            </w:pPr>
            <w:r>
              <w:rPr>
                <w:color w:val="000000"/>
                <w:sz w:val="20"/>
                <w:szCs w:val="20"/>
              </w:rPr>
              <w:t>82</w:t>
            </w:r>
          </w:p>
        </w:tc>
        <w:tc>
          <w:tcPr>
            <w:tcW w:w="315" w:type="pct"/>
            <w:tcBorders>
              <w:top w:val="nil"/>
              <w:left w:val="nil"/>
              <w:bottom w:val="single" w:sz="4" w:space="0" w:color="auto"/>
              <w:right w:val="single" w:sz="4" w:space="0" w:color="auto"/>
            </w:tcBorders>
            <w:vAlign w:val="center"/>
          </w:tcPr>
          <w:p w14:paraId="17FC5E34" w14:textId="77777777" w:rsidR="00414AC4" w:rsidRDefault="00414AC4" w:rsidP="00235469">
            <w:pPr>
              <w:jc w:val="center"/>
              <w:rPr>
                <w:color w:val="000000"/>
                <w:sz w:val="20"/>
                <w:szCs w:val="20"/>
              </w:rPr>
            </w:pPr>
            <w:r>
              <w:rPr>
                <w:color w:val="000000"/>
                <w:sz w:val="20"/>
                <w:szCs w:val="20"/>
              </w:rPr>
              <w:t>95</w:t>
            </w:r>
          </w:p>
        </w:tc>
        <w:tc>
          <w:tcPr>
            <w:tcW w:w="315" w:type="pct"/>
            <w:tcBorders>
              <w:top w:val="nil"/>
              <w:left w:val="nil"/>
              <w:bottom w:val="single" w:sz="4" w:space="0" w:color="auto"/>
              <w:right w:val="single" w:sz="4" w:space="0" w:color="auto"/>
            </w:tcBorders>
            <w:vAlign w:val="center"/>
          </w:tcPr>
          <w:p w14:paraId="47B6B17B" w14:textId="77777777" w:rsidR="00414AC4" w:rsidRDefault="00414AC4" w:rsidP="00235469">
            <w:pPr>
              <w:jc w:val="center"/>
              <w:rPr>
                <w:color w:val="000000"/>
                <w:sz w:val="20"/>
                <w:szCs w:val="20"/>
              </w:rPr>
            </w:pPr>
            <w:r>
              <w:rPr>
                <w:color w:val="000000"/>
                <w:sz w:val="20"/>
                <w:szCs w:val="20"/>
              </w:rPr>
              <w:t>50</w:t>
            </w:r>
          </w:p>
        </w:tc>
        <w:tc>
          <w:tcPr>
            <w:tcW w:w="315" w:type="pct"/>
            <w:tcBorders>
              <w:top w:val="nil"/>
              <w:left w:val="nil"/>
              <w:bottom w:val="single" w:sz="4" w:space="0" w:color="auto"/>
              <w:right w:val="single" w:sz="4" w:space="0" w:color="auto"/>
            </w:tcBorders>
            <w:vAlign w:val="center"/>
          </w:tcPr>
          <w:p w14:paraId="46C39C31" w14:textId="77777777" w:rsidR="00414AC4" w:rsidRDefault="00414AC4" w:rsidP="00235469">
            <w:pPr>
              <w:jc w:val="center"/>
              <w:rPr>
                <w:color w:val="000000"/>
                <w:sz w:val="20"/>
                <w:szCs w:val="20"/>
              </w:rPr>
            </w:pPr>
            <w:r>
              <w:rPr>
                <w:color w:val="000000"/>
                <w:sz w:val="20"/>
                <w:szCs w:val="20"/>
              </w:rPr>
              <w:t>41</w:t>
            </w:r>
          </w:p>
        </w:tc>
        <w:tc>
          <w:tcPr>
            <w:tcW w:w="315" w:type="pct"/>
            <w:tcBorders>
              <w:top w:val="nil"/>
              <w:left w:val="nil"/>
              <w:bottom w:val="single" w:sz="4" w:space="0" w:color="auto"/>
              <w:right w:val="single" w:sz="4" w:space="0" w:color="auto"/>
            </w:tcBorders>
            <w:vAlign w:val="center"/>
          </w:tcPr>
          <w:p w14:paraId="594BDBD7" w14:textId="77777777" w:rsidR="00414AC4" w:rsidRDefault="00414AC4" w:rsidP="00235469">
            <w:pPr>
              <w:jc w:val="center"/>
              <w:rPr>
                <w:color w:val="000000"/>
                <w:sz w:val="20"/>
                <w:szCs w:val="20"/>
              </w:rPr>
            </w:pPr>
            <w:r>
              <w:rPr>
                <w:color w:val="000000"/>
                <w:sz w:val="20"/>
                <w:szCs w:val="20"/>
              </w:rPr>
              <w:t>85</w:t>
            </w:r>
          </w:p>
        </w:tc>
        <w:tc>
          <w:tcPr>
            <w:tcW w:w="315" w:type="pct"/>
            <w:tcBorders>
              <w:top w:val="nil"/>
              <w:left w:val="nil"/>
              <w:bottom w:val="single" w:sz="4" w:space="0" w:color="auto"/>
              <w:right w:val="single" w:sz="4" w:space="0" w:color="auto"/>
            </w:tcBorders>
            <w:vAlign w:val="center"/>
          </w:tcPr>
          <w:p w14:paraId="4E3DB15A" w14:textId="77777777" w:rsidR="00414AC4" w:rsidRDefault="00414AC4" w:rsidP="00235469">
            <w:pPr>
              <w:jc w:val="center"/>
              <w:rPr>
                <w:color w:val="000000"/>
                <w:sz w:val="20"/>
                <w:szCs w:val="20"/>
              </w:rPr>
            </w:pPr>
            <w:r>
              <w:rPr>
                <w:color w:val="000000"/>
                <w:sz w:val="20"/>
                <w:szCs w:val="20"/>
              </w:rPr>
              <w:t>43</w:t>
            </w:r>
          </w:p>
        </w:tc>
        <w:tc>
          <w:tcPr>
            <w:tcW w:w="345" w:type="pct"/>
            <w:tcBorders>
              <w:top w:val="nil"/>
              <w:left w:val="nil"/>
              <w:bottom w:val="single" w:sz="4" w:space="0" w:color="auto"/>
              <w:right w:val="single" w:sz="4" w:space="0" w:color="auto"/>
            </w:tcBorders>
            <w:vAlign w:val="center"/>
          </w:tcPr>
          <w:p w14:paraId="2FC9B944" w14:textId="77777777" w:rsidR="00414AC4" w:rsidRDefault="00414AC4" w:rsidP="00235469">
            <w:pPr>
              <w:jc w:val="center"/>
              <w:rPr>
                <w:color w:val="000000"/>
                <w:sz w:val="20"/>
                <w:szCs w:val="20"/>
              </w:rPr>
            </w:pPr>
            <w:r>
              <w:rPr>
                <w:color w:val="000000"/>
                <w:sz w:val="20"/>
                <w:szCs w:val="20"/>
              </w:rPr>
              <w:t>68</w:t>
            </w:r>
          </w:p>
        </w:tc>
      </w:tr>
      <w:tr w:rsidR="00414AC4" w:rsidRPr="00BE6A7C" w14:paraId="74AE8930" w14:textId="77777777" w:rsidTr="00235469">
        <w:trPr>
          <w:trHeight w:val="57"/>
          <w:jc w:val="center"/>
        </w:trPr>
        <w:tc>
          <w:tcPr>
            <w:tcW w:w="244" w:type="pct"/>
            <w:tcBorders>
              <w:top w:val="nil"/>
              <w:left w:val="single" w:sz="4" w:space="0" w:color="auto"/>
              <w:bottom w:val="single" w:sz="4" w:space="0" w:color="auto"/>
              <w:right w:val="single" w:sz="4" w:space="0" w:color="auto"/>
            </w:tcBorders>
            <w:vAlign w:val="center"/>
          </w:tcPr>
          <w:p w14:paraId="54DD0CBB" w14:textId="77777777" w:rsidR="00414AC4" w:rsidRPr="00933591" w:rsidRDefault="00414AC4" w:rsidP="00235469">
            <w:pPr>
              <w:jc w:val="center"/>
              <w:rPr>
                <w:color w:val="000000"/>
                <w:sz w:val="20"/>
                <w:szCs w:val="20"/>
                <w:lang w:val="en-US"/>
              </w:rPr>
            </w:pPr>
            <w:r>
              <w:rPr>
                <w:color w:val="000000"/>
                <w:sz w:val="20"/>
                <w:szCs w:val="20"/>
                <w:lang w:val="en-US"/>
              </w:rPr>
              <w:lastRenderedPageBreak/>
              <w:t>5</w:t>
            </w:r>
          </w:p>
        </w:tc>
        <w:tc>
          <w:tcPr>
            <w:tcW w:w="2101" w:type="pct"/>
            <w:tcBorders>
              <w:top w:val="nil"/>
              <w:left w:val="nil"/>
              <w:bottom w:val="single" w:sz="4" w:space="0" w:color="auto"/>
              <w:right w:val="nil"/>
            </w:tcBorders>
            <w:vAlign w:val="center"/>
          </w:tcPr>
          <w:p w14:paraId="3F3E5014" w14:textId="77777777" w:rsidR="00414AC4" w:rsidRPr="0037452B" w:rsidRDefault="00414AC4" w:rsidP="00235469">
            <w:pPr>
              <w:rPr>
                <w:color w:val="000000"/>
                <w:sz w:val="20"/>
                <w:szCs w:val="20"/>
              </w:rPr>
            </w:pPr>
            <w:r w:rsidRPr="00441B26">
              <w:rPr>
                <w:sz w:val="20"/>
                <w:szCs w:val="20"/>
              </w:rPr>
              <w:t xml:space="preserve">МБОУ </w:t>
            </w:r>
            <w:proofErr w:type="spellStart"/>
            <w:r w:rsidRPr="00441B26">
              <w:rPr>
                <w:sz w:val="20"/>
                <w:szCs w:val="20"/>
              </w:rPr>
              <w:t>Пеклинская</w:t>
            </w:r>
            <w:proofErr w:type="spellEnd"/>
            <w:r w:rsidRPr="00441B26">
              <w:rPr>
                <w:sz w:val="20"/>
                <w:szCs w:val="20"/>
              </w:rPr>
              <w:t xml:space="preserve"> СОШ</w:t>
            </w:r>
          </w:p>
        </w:tc>
        <w:tc>
          <w:tcPr>
            <w:tcW w:w="419" w:type="pct"/>
            <w:tcBorders>
              <w:top w:val="nil"/>
              <w:left w:val="single" w:sz="4" w:space="0" w:color="auto"/>
              <w:bottom w:val="single" w:sz="4" w:space="0" w:color="auto"/>
              <w:right w:val="single" w:sz="4" w:space="0" w:color="auto"/>
            </w:tcBorders>
            <w:vAlign w:val="center"/>
          </w:tcPr>
          <w:p w14:paraId="5492E98E" w14:textId="77777777" w:rsidR="00414AC4" w:rsidRDefault="00414AC4" w:rsidP="00235469">
            <w:pPr>
              <w:jc w:val="center"/>
              <w:rPr>
                <w:color w:val="000000"/>
                <w:sz w:val="20"/>
                <w:szCs w:val="20"/>
              </w:rPr>
            </w:pPr>
            <w:r>
              <w:rPr>
                <w:color w:val="000000"/>
                <w:sz w:val="20"/>
                <w:szCs w:val="20"/>
              </w:rPr>
              <w:t>6</w:t>
            </w:r>
          </w:p>
        </w:tc>
        <w:tc>
          <w:tcPr>
            <w:tcW w:w="315" w:type="pct"/>
            <w:tcBorders>
              <w:top w:val="nil"/>
              <w:left w:val="nil"/>
              <w:bottom w:val="single" w:sz="4" w:space="0" w:color="auto"/>
              <w:right w:val="single" w:sz="4" w:space="0" w:color="auto"/>
            </w:tcBorders>
            <w:vAlign w:val="center"/>
          </w:tcPr>
          <w:p w14:paraId="2316C1B5" w14:textId="77777777" w:rsidR="00414AC4" w:rsidRDefault="00414AC4" w:rsidP="00235469">
            <w:pPr>
              <w:jc w:val="center"/>
              <w:rPr>
                <w:color w:val="000000"/>
                <w:sz w:val="20"/>
                <w:szCs w:val="20"/>
              </w:rPr>
            </w:pPr>
            <w:r>
              <w:rPr>
                <w:color w:val="000000"/>
                <w:sz w:val="20"/>
                <w:szCs w:val="20"/>
              </w:rPr>
              <w:t>67</w:t>
            </w:r>
          </w:p>
        </w:tc>
        <w:tc>
          <w:tcPr>
            <w:tcW w:w="315" w:type="pct"/>
            <w:tcBorders>
              <w:top w:val="nil"/>
              <w:left w:val="nil"/>
              <w:bottom w:val="single" w:sz="4" w:space="0" w:color="auto"/>
              <w:right w:val="single" w:sz="4" w:space="0" w:color="auto"/>
            </w:tcBorders>
            <w:vAlign w:val="center"/>
          </w:tcPr>
          <w:p w14:paraId="3B11FD6B" w14:textId="77777777" w:rsidR="00414AC4" w:rsidRDefault="00414AC4" w:rsidP="00235469">
            <w:pPr>
              <w:jc w:val="center"/>
              <w:rPr>
                <w:color w:val="000000"/>
                <w:sz w:val="20"/>
                <w:szCs w:val="20"/>
              </w:rPr>
            </w:pPr>
            <w:r>
              <w:rPr>
                <w:color w:val="000000"/>
                <w:sz w:val="20"/>
                <w:szCs w:val="20"/>
              </w:rPr>
              <w:t>100</w:t>
            </w:r>
          </w:p>
        </w:tc>
        <w:tc>
          <w:tcPr>
            <w:tcW w:w="315" w:type="pct"/>
            <w:tcBorders>
              <w:top w:val="nil"/>
              <w:left w:val="nil"/>
              <w:bottom w:val="single" w:sz="4" w:space="0" w:color="auto"/>
              <w:right w:val="single" w:sz="4" w:space="0" w:color="auto"/>
            </w:tcBorders>
            <w:vAlign w:val="center"/>
          </w:tcPr>
          <w:p w14:paraId="3C33C258" w14:textId="77777777" w:rsidR="00414AC4" w:rsidRDefault="00414AC4" w:rsidP="00235469">
            <w:pPr>
              <w:jc w:val="center"/>
              <w:rPr>
                <w:color w:val="000000"/>
                <w:sz w:val="20"/>
                <w:szCs w:val="20"/>
              </w:rPr>
            </w:pPr>
            <w:r>
              <w:rPr>
                <w:color w:val="000000"/>
                <w:sz w:val="20"/>
                <w:szCs w:val="20"/>
              </w:rPr>
              <w:t>83</w:t>
            </w:r>
          </w:p>
        </w:tc>
        <w:tc>
          <w:tcPr>
            <w:tcW w:w="315" w:type="pct"/>
            <w:tcBorders>
              <w:top w:val="nil"/>
              <w:left w:val="nil"/>
              <w:bottom w:val="single" w:sz="4" w:space="0" w:color="auto"/>
              <w:right w:val="single" w:sz="4" w:space="0" w:color="auto"/>
            </w:tcBorders>
            <w:vAlign w:val="center"/>
          </w:tcPr>
          <w:p w14:paraId="28B386F5" w14:textId="77777777" w:rsidR="00414AC4" w:rsidRDefault="00414AC4" w:rsidP="00235469">
            <w:pPr>
              <w:jc w:val="center"/>
              <w:rPr>
                <w:color w:val="000000"/>
                <w:sz w:val="20"/>
                <w:szCs w:val="20"/>
              </w:rPr>
            </w:pPr>
            <w:r>
              <w:rPr>
                <w:color w:val="000000"/>
                <w:sz w:val="20"/>
                <w:szCs w:val="20"/>
              </w:rPr>
              <w:t>50</w:t>
            </w:r>
          </w:p>
        </w:tc>
        <w:tc>
          <w:tcPr>
            <w:tcW w:w="315" w:type="pct"/>
            <w:tcBorders>
              <w:top w:val="nil"/>
              <w:left w:val="nil"/>
              <w:bottom w:val="single" w:sz="4" w:space="0" w:color="auto"/>
              <w:right w:val="single" w:sz="4" w:space="0" w:color="auto"/>
            </w:tcBorders>
            <w:vAlign w:val="center"/>
          </w:tcPr>
          <w:p w14:paraId="0A4D2871" w14:textId="77777777" w:rsidR="00414AC4" w:rsidRDefault="00414AC4" w:rsidP="00235469">
            <w:pPr>
              <w:jc w:val="center"/>
              <w:rPr>
                <w:color w:val="000000"/>
                <w:sz w:val="20"/>
                <w:szCs w:val="20"/>
              </w:rPr>
            </w:pPr>
            <w:r>
              <w:rPr>
                <w:color w:val="000000"/>
                <w:sz w:val="20"/>
                <w:szCs w:val="20"/>
              </w:rPr>
              <w:t>100</w:t>
            </w:r>
          </w:p>
        </w:tc>
        <w:tc>
          <w:tcPr>
            <w:tcW w:w="315" w:type="pct"/>
            <w:tcBorders>
              <w:top w:val="nil"/>
              <w:left w:val="nil"/>
              <w:bottom w:val="single" w:sz="4" w:space="0" w:color="auto"/>
              <w:right w:val="single" w:sz="4" w:space="0" w:color="auto"/>
            </w:tcBorders>
            <w:vAlign w:val="center"/>
          </w:tcPr>
          <w:p w14:paraId="4D153CCF" w14:textId="77777777" w:rsidR="00414AC4" w:rsidRDefault="00414AC4" w:rsidP="00235469">
            <w:pPr>
              <w:jc w:val="center"/>
              <w:rPr>
                <w:color w:val="000000"/>
                <w:sz w:val="20"/>
                <w:szCs w:val="20"/>
              </w:rPr>
            </w:pPr>
            <w:r>
              <w:rPr>
                <w:color w:val="000000"/>
                <w:sz w:val="20"/>
                <w:szCs w:val="20"/>
              </w:rPr>
              <w:t>17</w:t>
            </w:r>
          </w:p>
        </w:tc>
        <w:tc>
          <w:tcPr>
            <w:tcW w:w="345" w:type="pct"/>
            <w:tcBorders>
              <w:top w:val="nil"/>
              <w:left w:val="nil"/>
              <w:bottom w:val="single" w:sz="4" w:space="0" w:color="auto"/>
              <w:right w:val="single" w:sz="4" w:space="0" w:color="auto"/>
            </w:tcBorders>
            <w:vAlign w:val="center"/>
          </w:tcPr>
          <w:p w14:paraId="42CAAF29" w14:textId="77777777" w:rsidR="00414AC4" w:rsidRDefault="00414AC4" w:rsidP="00235469">
            <w:pPr>
              <w:jc w:val="center"/>
              <w:rPr>
                <w:color w:val="000000"/>
                <w:sz w:val="20"/>
                <w:szCs w:val="20"/>
              </w:rPr>
            </w:pPr>
            <w:r>
              <w:rPr>
                <w:color w:val="000000"/>
                <w:sz w:val="20"/>
                <w:szCs w:val="20"/>
              </w:rPr>
              <w:t>28</w:t>
            </w:r>
          </w:p>
        </w:tc>
      </w:tr>
      <w:tr w:rsidR="00414AC4" w:rsidRPr="00BE6A7C" w14:paraId="524B57FC" w14:textId="77777777" w:rsidTr="00235469">
        <w:trPr>
          <w:trHeight w:val="57"/>
          <w:jc w:val="center"/>
        </w:trPr>
        <w:tc>
          <w:tcPr>
            <w:tcW w:w="244" w:type="pct"/>
            <w:tcBorders>
              <w:top w:val="nil"/>
              <w:left w:val="single" w:sz="4" w:space="0" w:color="auto"/>
              <w:bottom w:val="single" w:sz="4" w:space="0" w:color="auto"/>
              <w:right w:val="single" w:sz="4" w:space="0" w:color="auto"/>
            </w:tcBorders>
            <w:noWrap/>
            <w:vAlign w:val="center"/>
          </w:tcPr>
          <w:p w14:paraId="66D1F9B6" w14:textId="77777777" w:rsidR="00414AC4" w:rsidRPr="00933591" w:rsidRDefault="00414AC4" w:rsidP="00235469">
            <w:pPr>
              <w:jc w:val="center"/>
              <w:rPr>
                <w:color w:val="000000"/>
                <w:sz w:val="20"/>
                <w:szCs w:val="20"/>
                <w:lang w:val="en-US"/>
              </w:rPr>
            </w:pPr>
            <w:r>
              <w:rPr>
                <w:color w:val="000000"/>
                <w:sz w:val="20"/>
                <w:szCs w:val="20"/>
                <w:lang w:val="en-US"/>
              </w:rPr>
              <w:t>6</w:t>
            </w:r>
          </w:p>
        </w:tc>
        <w:tc>
          <w:tcPr>
            <w:tcW w:w="2101" w:type="pct"/>
            <w:tcBorders>
              <w:top w:val="nil"/>
              <w:left w:val="nil"/>
              <w:bottom w:val="single" w:sz="4" w:space="0" w:color="auto"/>
              <w:right w:val="nil"/>
            </w:tcBorders>
            <w:vAlign w:val="center"/>
          </w:tcPr>
          <w:p w14:paraId="20659DF3" w14:textId="77777777" w:rsidR="00414AC4" w:rsidRDefault="00414AC4" w:rsidP="00235469">
            <w:pPr>
              <w:rPr>
                <w:sz w:val="16"/>
                <w:szCs w:val="16"/>
              </w:rPr>
            </w:pPr>
            <w:r w:rsidRPr="00441B26">
              <w:rPr>
                <w:sz w:val="20"/>
                <w:szCs w:val="20"/>
              </w:rPr>
              <w:t xml:space="preserve">Филиал </w:t>
            </w:r>
            <w:r w:rsidRPr="00441B26">
              <w:rPr>
                <w:sz w:val="16"/>
                <w:szCs w:val="16"/>
              </w:rPr>
              <w:t xml:space="preserve">МБОУ </w:t>
            </w:r>
            <w:proofErr w:type="spellStart"/>
            <w:r w:rsidRPr="00441B26">
              <w:rPr>
                <w:sz w:val="16"/>
                <w:szCs w:val="16"/>
              </w:rPr>
              <w:t>Пеклинской</w:t>
            </w:r>
            <w:proofErr w:type="spellEnd"/>
            <w:r w:rsidRPr="00441B26">
              <w:rPr>
                <w:sz w:val="16"/>
                <w:szCs w:val="16"/>
              </w:rPr>
              <w:t xml:space="preserve"> СОШ </w:t>
            </w:r>
          </w:p>
          <w:p w14:paraId="75693D27" w14:textId="77777777" w:rsidR="00414AC4" w:rsidRPr="0037452B" w:rsidRDefault="00414AC4" w:rsidP="00235469">
            <w:pPr>
              <w:rPr>
                <w:color w:val="000000"/>
                <w:sz w:val="20"/>
                <w:szCs w:val="20"/>
              </w:rPr>
            </w:pPr>
            <w:proofErr w:type="spellStart"/>
            <w:r w:rsidRPr="00441B26">
              <w:rPr>
                <w:sz w:val="20"/>
                <w:szCs w:val="16"/>
              </w:rPr>
              <w:t>Рябчинская</w:t>
            </w:r>
            <w:proofErr w:type="spellEnd"/>
            <w:r w:rsidRPr="00441B26">
              <w:rPr>
                <w:sz w:val="20"/>
                <w:szCs w:val="16"/>
              </w:rPr>
              <w:t xml:space="preserve"> СОШ</w:t>
            </w:r>
            <w:r w:rsidRPr="00441B26">
              <w:rPr>
                <w:sz w:val="20"/>
                <w:szCs w:val="20"/>
              </w:rPr>
              <w:t xml:space="preserve">     </w:t>
            </w:r>
          </w:p>
        </w:tc>
        <w:tc>
          <w:tcPr>
            <w:tcW w:w="419" w:type="pct"/>
            <w:tcBorders>
              <w:top w:val="nil"/>
              <w:left w:val="single" w:sz="4" w:space="0" w:color="auto"/>
              <w:bottom w:val="single" w:sz="4" w:space="0" w:color="auto"/>
              <w:right w:val="single" w:sz="4" w:space="0" w:color="auto"/>
            </w:tcBorders>
            <w:vAlign w:val="center"/>
          </w:tcPr>
          <w:p w14:paraId="615C051D" w14:textId="77777777" w:rsidR="00414AC4" w:rsidRDefault="00414AC4" w:rsidP="00235469">
            <w:pPr>
              <w:jc w:val="center"/>
              <w:rPr>
                <w:color w:val="000000"/>
                <w:sz w:val="20"/>
                <w:szCs w:val="20"/>
              </w:rPr>
            </w:pPr>
            <w:r>
              <w:rPr>
                <w:color w:val="000000"/>
                <w:sz w:val="20"/>
                <w:szCs w:val="20"/>
              </w:rPr>
              <w:t>2</w:t>
            </w:r>
          </w:p>
        </w:tc>
        <w:tc>
          <w:tcPr>
            <w:tcW w:w="315" w:type="pct"/>
            <w:tcBorders>
              <w:top w:val="nil"/>
              <w:left w:val="nil"/>
              <w:bottom w:val="single" w:sz="4" w:space="0" w:color="auto"/>
              <w:right w:val="single" w:sz="4" w:space="0" w:color="auto"/>
            </w:tcBorders>
            <w:vAlign w:val="center"/>
          </w:tcPr>
          <w:p w14:paraId="223D24CB" w14:textId="77777777" w:rsidR="00414AC4" w:rsidRDefault="00414AC4" w:rsidP="00235469">
            <w:pPr>
              <w:jc w:val="center"/>
              <w:rPr>
                <w:color w:val="000000"/>
                <w:sz w:val="20"/>
                <w:szCs w:val="20"/>
              </w:rPr>
            </w:pPr>
            <w:r>
              <w:rPr>
                <w:color w:val="000000"/>
                <w:sz w:val="20"/>
                <w:szCs w:val="20"/>
              </w:rPr>
              <w:t>100</w:t>
            </w:r>
          </w:p>
        </w:tc>
        <w:tc>
          <w:tcPr>
            <w:tcW w:w="315" w:type="pct"/>
            <w:tcBorders>
              <w:top w:val="nil"/>
              <w:left w:val="nil"/>
              <w:bottom w:val="single" w:sz="4" w:space="0" w:color="auto"/>
              <w:right w:val="single" w:sz="4" w:space="0" w:color="auto"/>
            </w:tcBorders>
            <w:vAlign w:val="center"/>
          </w:tcPr>
          <w:p w14:paraId="1EB951DF" w14:textId="77777777" w:rsidR="00414AC4" w:rsidRDefault="00414AC4" w:rsidP="00235469">
            <w:pPr>
              <w:jc w:val="center"/>
              <w:rPr>
                <w:color w:val="000000"/>
                <w:sz w:val="20"/>
                <w:szCs w:val="20"/>
              </w:rPr>
            </w:pPr>
            <w:r>
              <w:rPr>
                <w:color w:val="000000"/>
                <w:sz w:val="20"/>
                <w:szCs w:val="20"/>
              </w:rPr>
              <w:t>100</w:t>
            </w:r>
          </w:p>
        </w:tc>
        <w:tc>
          <w:tcPr>
            <w:tcW w:w="315" w:type="pct"/>
            <w:tcBorders>
              <w:top w:val="nil"/>
              <w:left w:val="nil"/>
              <w:bottom w:val="single" w:sz="4" w:space="0" w:color="auto"/>
              <w:right w:val="single" w:sz="4" w:space="0" w:color="auto"/>
            </w:tcBorders>
            <w:vAlign w:val="center"/>
          </w:tcPr>
          <w:p w14:paraId="46868E7C" w14:textId="77777777" w:rsidR="00414AC4" w:rsidRDefault="00414AC4" w:rsidP="00235469">
            <w:pPr>
              <w:jc w:val="center"/>
              <w:rPr>
                <w:color w:val="000000"/>
                <w:sz w:val="20"/>
                <w:szCs w:val="20"/>
              </w:rPr>
            </w:pPr>
            <w:r>
              <w:rPr>
                <w:color w:val="000000"/>
                <w:sz w:val="20"/>
                <w:szCs w:val="20"/>
              </w:rPr>
              <w:t>67</w:t>
            </w:r>
          </w:p>
        </w:tc>
        <w:tc>
          <w:tcPr>
            <w:tcW w:w="315" w:type="pct"/>
            <w:tcBorders>
              <w:top w:val="nil"/>
              <w:left w:val="nil"/>
              <w:bottom w:val="single" w:sz="4" w:space="0" w:color="auto"/>
              <w:right w:val="single" w:sz="4" w:space="0" w:color="auto"/>
            </w:tcBorders>
            <w:vAlign w:val="center"/>
          </w:tcPr>
          <w:p w14:paraId="331506E9" w14:textId="77777777" w:rsidR="00414AC4" w:rsidRDefault="00414AC4" w:rsidP="00235469">
            <w:pPr>
              <w:jc w:val="center"/>
              <w:rPr>
                <w:color w:val="000000"/>
                <w:sz w:val="20"/>
                <w:szCs w:val="20"/>
              </w:rPr>
            </w:pPr>
            <w:r>
              <w:rPr>
                <w:color w:val="000000"/>
                <w:sz w:val="20"/>
                <w:szCs w:val="20"/>
              </w:rPr>
              <w:t>33</w:t>
            </w:r>
          </w:p>
        </w:tc>
        <w:tc>
          <w:tcPr>
            <w:tcW w:w="315" w:type="pct"/>
            <w:tcBorders>
              <w:top w:val="nil"/>
              <w:left w:val="nil"/>
              <w:bottom w:val="single" w:sz="4" w:space="0" w:color="auto"/>
              <w:right w:val="single" w:sz="4" w:space="0" w:color="auto"/>
            </w:tcBorders>
            <w:vAlign w:val="center"/>
          </w:tcPr>
          <w:p w14:paraId="48B6E6A5" w14:textId="77777777" w:rsidR="00414AC4" w:rsidRDefault="00414AC4" w:rsidP="00235469">
            <w:pPr>
              <w:jc w:val="center"/>
              <w:rPr>
                <w:color w:val="000000"/>
                <w:sz w:val="20"/>
                <w:szCs w:val="20"/>
              </w:rPr>
            </w:pPr>
            <w:r>
              <w:rPr>
                <w:color w:val="000000"/>
                <w:sz w:val="20"/>
                <w:szCs w:val="20"/>
              </w:rPr>
              <w:t>100</w:t>
            </w:r>
          </w:p>
        </w:tc>
        <w:tc>
          <w:tcPr>
            <w:tcW w:w="315" w:type="pct"/>
            <w:tcBorders>
              <w:top w:val="nil"/>
              <w:left w:val="nil"/>
              <w:bottom w:val="single" w:sz="4" w:space="0" w:color="auto"/>
              <w:right w:val="single" w:sz="4" w:space="0" w:color="auto"/>
            </w:tcBorders>
            <w:vAlign w:val="center"/>
          </w:tcPr>
          <w:p w14:paraId="2BBB2527" w14:textId="77777777" w:rsidR="00414AC4" w:rsidRDefault="00414AC4" w:rsidP="00235469">
            <w:pPr>
              <w:jc w:val="center"/>
              <w:rPr>
                <w:color w:val="000000"/>
                <w:sz w:val="20"/>
                <w:szCs w:val="20"/>
              </w:rPr>
            </w:pPr>
            <w:r>
              <w:rPr>
                <w:color w:val="000000"/>
                <w:sz w:val="20"/>
                <w:szCs w:val="20"/>
              </w:rPr>
              <w:t>25</w:t>
            </w:r>
          </w:p>
        </w:tc>
        <w:tc>
          <w:tcPr>
            <w:tcW w:w="345" w:type="pct"/>
            <w:tcBorders>
              <w:top w:val="nil"/>
              <w:left w:val="nil"/>
              <w:bottom w:val="single" w:sz="4" w:space="0" w:color="auto"/>
              <w:right w:val="single" w:sz="4" w:space="0" w:color="auto"/>
            </w:tcBorders>
            <w:vAlign w:val="center"/>
          </w:tcPr>
          <w:p w14:paraId="458D2182" w14:textId="77777777" w:rsidR="00414AC4" w:rsidRDefault="00414AC4" w:rsidP="00235469">
            <w:pPr>
              <w:jc w:val="center"/>
              <w:rPr>
                <w:color w:val="000000"/>
                <w:sz w:val="20"/>
                <w:szCs w:val="20"/>
              </w:rPr>
            </w:pPr>
            <w:r>
              <w:rPr>
                <w:color w:val="000000"/>
                <w:sz w:val="20"/>
                <w:szCs w:val="20"/>
              </w:rPr>
              <w:t>33</w:t>
            </w:r>
          </w:p>
        </w:tc>
      </w:tr>
      <w:tr w:rsidR="00414AC4" w:rsidRPr="00BE6A7C" w14:paraId="4485BAE0" w14:textId="77777777" w:rsidTr="00235469">
        <w:trPr>
          <w:trHeight w:val="57"/>
          <w:jc w:val="center"/>
        </w:trPr>
        <w:tc>
          <w:tcPr>
            <w:tcW w:w="244" w:type="pct"/>
            <w:tcBorders>
              <w:top w:val="nil"/>
              <w:left w:val="single" w:sz="4" w:space="0" w:color="auto"/>
              <w:bottom w:val="single" w:sz="4" w:space="0" w:color="auto"/>
              <w:right w:val="single" w:sz="4" w:space="0" w:color="auto"/>
            </w:tcBorders>
            <w:vAlign w:val="center"/>
          </w:tcPr>
          <w:p w14:paraId="2F7B3DA2" w14:textId="77777777" w:rsidR="00414AC4" w:rsidRPr="00933591" w:rsidRDefault="00414AC4" w:rsidP="00235469">
            <w:pPr>
              <w:jc w:val="center"/>
              <w:rPr>
                <w:color w:val="000000"/>
                <w:sz w:val="20"/>
                <w:szCs w:val="20"/>
                <w:lang w:val="en-US"/>
              </w:rPr>
            </w:pPr>
            <w:r>
              <w:rPr>
                <w:color w:val="000000"/>
                <w:sz w:val="20"/>
                <w:szCs w:val="20"/>
                <w:lang w:val="en-US"/>
              </w:rPr>
              <w:t>7</w:t>
            </w:r>
          </w:p>
        </w:tc>
        <w:tc>
          <w:tcPr>
            <w:tcW w:w="2101" w:type="pct"/>
            <w:tcBorders>
              <w:top w:val="nil"/>
              <w:left w:val="nil"/>
              <w:bottom w:val="single" w:sz="4" w:space="0" w:color="auto"/>
              <w:right w:val="nil"/>
            </w:tcBorders>
            <w:vAlign w:val="center"/>
          </w:tcPr>
          <w:p w14:paraId="25F83696" w14:textId="77777777" w:rsidR="00414AC4" w:rsidRPr="0037452B" w:rsidRDefault="00414AC4" w:rsidP="00235469">
            <w:pPr>
              <w:rPr>
                <w:color w:val="000000"/>
                <w:sz w:val="20"/>
                <w:szCs w:val="20"/>
              </w:rPr>
            </w:pPr>
            <w:r w:rsidRPr="00441B26">
              <w:rPr>
                <w:sz w:val="20"/>
                <w:szCs w:val="20"/>
              </w:rPr>
              <w:t xml:space="preserve">МБОУ </w:t>
            </w:r>
            <w:proofErr w:type="spellStart"/>
            <w:r w:rsidRPr="00441B26">
              <w:rPr>
                <w:sz w:val="20"/>
                <w:szCs w:val="20"/>
              </w:rPr>
              <w:t>Сещинская</w:t>
            </w:r>
            <w:proofErr w:type="spellEnd"/>
            <w:r w:rsidRPr="00441B26">
              <w:rPr>
                <w:sz w:val="20"/>
                <w:szCs w:val="20"/>
              </w:rPr>
              <w:t xml:space="preserve"> СОШ</w:t>
            </w:r>
          </w:p>
        </w:tc>
        <w:tc>
          <w:tcPr>
            <w:tcW w:w="419" w:type="pct"/>
            <w:tcBorders>
              <w:top w:val="nil"/>
              <w:left w:val="single" w:sz="4" w:space="0" w:color="auto"/>
              <w:bottom w:val="single" w:sz="4" w:space="0" w:color="auto"/>
              <w:right w:val="single" w:sz="4" w:space="0" w:color="auto"/>
            </w:tcBorders>
            <w:vAlign w:val="center"/>
          </w:tcPr>
          <w:p w14:paraId="3E52DDF3" w14:textId="77777777" w:rsidR="00414AC4" w:rsidRDefault="00414AC4" w:rsidP="00235469">
            <w:pPr>
              <w:jc w:val="center"/>
              <w:rPr>
                <w:color w:val="000000"/>
                <w:sz w:val="20"/>
                <w:szCs w:val="20"/>
              </w:rPr>
            </w:pPr>
            <w:r>
              <w:rPr>
                <w:color w:val="000000"/>
                <w:sz w:val="20"/>
                <w:szCs w:val="20"/>
              </w:rPr>
              <w:t>29</w:t>
            </w:r>
          </w:p>
        </w:tc>
        <w:tc>
          <w:tcPr>
            <w:tcW w:w="315" w:type="pct"/>
            <w:tcBorders>
              <w:top w:val="nil"/>
              <w:left w:val="nil"/>
              <w:bottom w:val="single" w:sz="4" w:space="0" w:color="auto"/>
              <w:right w:val="single" w:sz="4" w:space="0" w:color="auto"/>
            </w:tcBorders>
            <w:vAlign w:val="center"/>
          </w:tcPr>
          <w:p w14:paraId="0C199BBB" w14:textId="77777777" w:rsidR="00414AC4" w:rsidRDefault="00414AC4" w:rsidP="00235469">
            <w:pPr>
              <w:jc w:val="center"/>
              <w:rPr>
                <w:color w:val="000000"/>
                <w:sz w:val="20"/>
                <w:szCs w:val="20"/>
              </w:rPr>
            </w:pPr>
            <w:r>
              <w:rPr>
                <w:color w:val="000000"/>
                <w:sz w:val="20"/>
                <w:szCs w:val="20"/>
              </w:rPr>
              <w:t>100</w:t>
            </w:r>
          </w:p>
        </w:tc>
        <w:tc>
          <w:tcPr>
            <w:tcW w:w="315" w:type="pct"/>
            <w:tcBorders>
              <w:top w:val="nil"/>
              <w:left w:val="nil"/>
              <w:bottom w:val="single" w:sz="4" w:space="0" w:color="auto"/>
              <w:right w:val="single" w:sz="4" w:space="0" w:color="auto"/>
            </w:tcBorders>
            <w:vAlign w:val="center"/>
          </w:tcPr>
          <w:p w14:paraId="4D78105A" w14:textId="77777777" w:rsidR="00414AC4" w:rsidRDefault="00414AC4" w:rsidP="00235469">
            <w:pPr>
              <w:jc w:val="center"/>
              <w:rPr>
                <w:color w:val="000000"/>
                <w:sz w:val="20"/>
                <w:szCs w:val="20"/>
              </w:rPr>
            </w:pPr>
            <w:r>
              <w:rPr>
                <w:color w:val="000000"/>
                <w:sz w:val="20"/>
                <w:szCs w:val="20"/>
              </w:rPr>
              <w:t>100</w:t>
            </w:r>
          </w:p>
        </w:tc>
        <w:tc>
          <w:tcPr>
            <w:tcW w:w="315" w:type="pct"/>
            <w:tcBorders>
              <w:top w:val="nil"/>
              <w:left w:val="nil"/>
              <w:bottom w:val="single" w:sz="4" w:space="0" w:color="auto"/>
              <w:right w:val="single" w:sz="4" w:space="0" w:color="auto"/>
            </w:tcBorders>
            <w:vAlign w:val="center"/>
          </w:tcPr>
          <w:p w14:paraId="1218281C" w14:textId="77777777" w:rsidR="00414AC4" w:rsidRDefault="00414AC4" w:rsidP="00235469">
            <w:pPr>
              <w:jc w:val="center"/>
              <w:rPr>
                <w:color w:val="000000"/>
                <w:sz w:val="20"/>
                <w:szCs w:val="20"/>
              </w:rPr>
            </w:pPr>
            <w:r>
              <w:rPr>
                <w:color w:val="000000"/>
                <w:sz w:val="20"/>
                <w:szCs w:val="20"/>
              </w:rPr>
              <w:t>74</w:t>
            </w:r>
          </w:p>
        </w:tc>
        <w:tc>
          <w:tcPr>
            <w:tcW w:w="315" w:type="pct"/>
            <w:tcBorders>
              <w:top w:val="nil"/>
              <w:left w:val="nil"/>
              <w:bottom w:val="single" w:sz="4" w:space="0" w:color="auto"/>
              <w:right w:val="single" w:sz="4" w:space="0" w:color="auto"/>
            </w:tcBorders>
            <w:vAlign w:val="center"/>
          </w:tcPr>
          <w:p w14:paraId="43C784BA" w14:textId="77777777" w:rsidR="00414AC4" w:rsidRDefault="00414AC4" w:rsidP="00235469">
            <w:pPr>
              <w:jc w:val="center"/>
              <w:rPr>
                <w:color w:val="000000"/>
                <w:sz w:val="20"/>
                <w:szCs w:val="20"/>
              </w:rPr>
            </w:pPr>
            <w:r>
              <w:rPr>
                <w:color w:val="000000"/>
                <w:sz w:val="20"/>
                <w:szCs w:val="20"/>
              </w:rPr>
              <w:t>62</w:t>
            </w:r>
          </w:p>
        </w:tc>
        <w:tc>
          <w:tcPr>
            <w:tcW w:w="315" w:type="pct"/>
            <w:tcBorders>
              <w:top w:val="nil"/>
              <w:left w:val="nil"/>
              <w:bottom w:val="single" w:sz="4" w:space="0" w:color="auto"/>
              <w:right w:val="single" w:sz="4" w:space="0" w:color="auto"/>
            </w:tcBorders>
            <w:vAlign w:val="center"/>
          </w:tcPr>
          <w:p w14:paraId="583BA325" w14:textId="77777777" w:rsidR="00414AC4" w:rsidRDefault="00414AC4" w:rsidP="00235469">
            <w:pPr>
              <w:jc w:val="center"/>
              <w:rPr>
                <w:color w:val="000000"/>
                <w:sz w:val="20"/>
                <w:szCs w:val="20"/>
              </w:rPr>
            </w:pPr>
            <w:r>
              <w:rPr>
                <w:color w:val="000000"/>
                <w:sz w:val="20"/>
                <w:szCs w:val="20"/>
              </w:rPr>
              <w:t>100</w:t>
            </w:r>
          </w:p>
        </w:tc>
        <w:tc>
          <w:tcPr>
            <w:tcW w:w="315" w:type="pct"/>
            <w:tcBorders>
              <w:top w:val="nil"/>
              <w:left w:val="nil"/>
              <w:bottom w:val="single" w:sz="4" w:space="0" w:color="auto"/>
              <w:right w:val="single" w:sz="4" w:space="0" w:color="auto"/>
            </w:tcBorders>
            <w:vAlign w:val="center"/>
          </w:tcPr>
          <w:p w14:paraId="02EE988A" w14:textId="77777777" w:rsidR="00414AC4" w:rsidRDefault="00414AC4" w:rsidP="00235469">
            <w:pPr>
              <w:jc w:val="center"/>
              <w:rPr>
                <w:color w:val="000000"/>
                <w:sz w:val="20"/>
                <w:szCs w:val="20"/>
              </w:rPr>
            </w:pPr>
            <w:r>
              <w:rPr>
                <w:color w:val="000000"/>
                <w:sz w:val="20"/>
                <w:szCs w:val="20"/>
              </w:rPr>
              <w:t>50</w:t>
            </w:r>
          </w:p>
        </w:tc>
        <w:tc>
          <w:tcPr>
            <w:tcW w:w="345" w:type="pct"/>
            <w:tcBorders>
              <w:top w:val="nil"/>
              <w:left w:val="nil"/>
              <w:bottom w:val="single" w:sz="4" w:space="0" w:color="auto"/>
              <w:right w:val="single" w:sz="4" w:space="0" w:color="auto"/>
            </w:tcBorders>
            <w:vAlign w:val="center"/>
          </w:tcPr>
          <w:p w14:paraId="165E8E4C" w14:textId="77777777" w:rsidR="00414AC4" w:rsidRDefault="00414AC4" w:rsidP="00235469">
            <w:pPr>
              <w:jc w:val="center"/>
              <w:rPr>
                <w:color w:val="000000"/>
                <w:sz w:val="20"/>
                <w:szCs w:val="20"/>
              </w:rPr>
            </w:pPr>
            <w:r>
              <w:rPr>
                <w:color w:val="000000"/>
                <w:sz w:val="20"/>
                <w:szCs w:val="20"/>
              </w:rPr>
              <w:t>53</w:t>
            </w:r>
          </w:p>
        </w:tc>
      </w:tr>
      <w:tr w:rsidR="00414AC4" w:rsidRPr="00BE6A7C" w14:paraId="075159F2" w14:textId="77777777" w:rsidTr="00235469">
        <w:trPr>
          <w:trHeight w:val="57"/>
          <w:jc w:val="center"/>
        </w:trPr>
        <w:tc>
          <w:tcPr>
            <w:tcW w:w="2345" w:type="pct"/>
            <w:gridSpan w:val="2"/>
            <w:tcBorders>
              <w:top w:val="single" w:sz="4" w:space="0" w:color="auto"/>
              <w:left w:val="single" w:sz="4" w:space="0" w:color="auto"/>
              <w:bottom w:val="single" w:sz="4" w:space="0" w:color="auto"/>
              <w:right w:val="nil"/>
            </w:tcBorders>
            <w:vAlign w:val="center"/>
          </w:tcPr>
          <w:p w14:paraId="595EF5DF" w14:textId="77777777" w:rsidR="00414AC4" w:rsidRPr="00974C80" w:rsidRDefault="00414AC4" w:rsidP="00235469">
            <w:pPr>
              <w:jc w:val="right"/>
              <w:rPr>
                <w:b/>
                <w:bCs/>
                <w:sz w:val="20"/>
                <w:szCs w:val="20"/>
              </w:rPr>
            </w:pPr>
            <w:r w:rsidRPr="00974C80">
              <w:rPr>
                <w:b/>
                <w:bCs/>
                <w:sz w:val="20"/>
                <w:szCs w:val="20"/>
              </w:rPr>
              <w:t>Дубровский район</w:t>
            </w:r>
          </w:p>
        </w:tc>
        <w:tc>
          <w:tcPr>
            <w:tcW w:w="419" w:type="pct"/>
            <w:tcBorders>
              <w:top w:val="nil"/>
              <w:left w:val="single" w:sz="4" w:space="0" w:color="auto"/>
              <w:bottom w:val="single" w:sz="4" w:space="0" w:color="auto"/>
              <w:right w:val="single" w:sz="4" w:space="0" w:color="auto"/>
            </w:tcBorders>
            <w:vAlign w:val="center"/>
          </w:tcPr>
          <w:p w14:paraId="2B0B4554" w14:textId="77777777" w:rsidR="00414AC4" w:rsidRPr="00193E2E" w:rsidRDefault="00414AC4" w:rsidP="00235469">
            <w:pPr>
              <w:jc w:val="center"/>
              <w:rPr>
                <w:b/>
                <w:bCs/>
                <w:color w:val="000000"/>
                <w:sz w:val="20"/>
                <w:szCs w:val="20"/>
              </w:rPr>
            </w:pPr>
            <w:r w:rsidRPr="00193E2E">
              <w:rPr>
                <w:b/>
                <w:color w:val="000000"/>
                <w:sz w:val="20"/>
                <w:szCs w:val="20"/>
              </w:rPr>
              <w:t>117</w:t>
            </w:r>
          </w:p>
        </w:tc>
        <w:tc>
          <w:tcPr>
            <w:tcW w:w="315" w:type="pct"/>
            <w:tcBorders>
              <w:top w:val="nil"/>
              <w:left w:val="nil"/>
              <w:bottom w:val="single" w:sz="4" w:space="0" w:color="auto"/>
              <w:right w:val="single" w:sz="4" w:space="0" w:color="auto"/>
            </w:tcBorders>
            <w:vAlign w:val="center"/>
          </w:tcPr>
          <w:p w14:paraId="6A6F6EC5" w14:textId="77777777" w:rsidR="00414AC4" w:rsidRPr="00193E2E" w:rsidRDefault="00414AC4" w:rsidP="00235469">
            <w:pPr>
              <w:jc w:val="center"/>
              <w:rPr>
                <w:b/>
                <w:bCs/>
                <w:color w:val="000000"/>
                <w:sz w:val="20"/>
                <w:szCs w:val="20"/>
              </w:rPr>
            </w:pPr>
            <w:r w:rsidRPr="00193E2E">
              <w:rPr>
                <w:b/>
                <w:color w:val="000000"/>
                <w:sz w:val="20"/>
                <w:szCs w:val="20"/>
              </w:rPr>
              <w:t>82</w:t>
            </w:r>
          </w:p>
        </w:tc>
        <w:tc>
          <w:tcPr>
            <w:tcW w:w="315" w:type="pct"/>
            <w:tcBorders>
              <w:top w:val="nil"/>
              <w:left w:val="nil"/>
              <w:bottom w:val="single" w:sz="4" w:space="0" w:color="auto"/>
              <w:right w:val="single" w:sz="4" w:space="0" w:color="auto"/>
            </w:tcBorders>
            <w:vAlign w:val="center"/>
          </w:tcPr>
          <w:p w14:paraId="4FF971CD" w14:textId="77777777" w:rsidR="00414AC4" w:rsidRPr="00193E2E" w:rsidRDefault="00414AC4" w:rsidP="00235469">
            <w:pPr>
              <w:jc w:val="center"/>
              <w:rPr>
                <w:b/>
                <w:bCs/>
                <w:color w:val="000000"/>
                <w:sz w:val="20"/>
                <w:szCs w:val="20"/>
              </w:rPr>
            </w:pPr>
            <w:r w:rsidRPr="00193E2E">
              <w:rPr>
                <w:b/>
                <w:color w:val="000000"/>
                <w:sz w:val="20"/>
                <w:szCs w:val="20"/>
              </w:rPr>
              <w:t>95</w:t>
            </w:r>
          </w:p>
        </w:tc>
        <w:tc>
          <w:tcPr>
            <w:tcW w:w="315" w:type="pct"/>
            <w:tcBorders>
              <w:top w:val="nil"/>
              <w:left w:val="nil"/>
              <w:bottom w:val="single" w:sz="4" w:space="0" w:color="auto"/>
              <w:right w:val="single" w:sz="4" w:space="0" w:color="auto"/>
            </w:tcBorders>
            <w:vAlign w:val="center"/>
          </w:tcPr>
          <w:p w14:paraId="2F8FB771" w14:textId="77777777" w:rsidR="00414AC4" w:rsidRPr="00193E2E" w:rsidRDefault="00414AC4" w:rsidP="00235469">
            <w:pPr>
              <w:jc w:val="center"/>
              <w:rPr>
                <w:b/>
                <w:bCs/>
                <w:color w:val="000000"/>
                <w:sz w:val="20"/>
                <w:szCs w:val="20"/>
              </w:rPr>
            </w:pPr>
            <w:r w:rsidRPr="00193E2E">
              <w:rPr>
                <w:b/>
                <w:color w:val="000000"/>
                <w:sz w:val="20"/>
                <w:szCs w:val="20"/>
              </w:rPr>
              <w:t>66</w:t>
            </w:r>
          </w:p>
        </w:tc>
        <w:tc>
          <w:tcPr>
            <w:tcW w:w="315" w:type="pct"/>
            <w:tcBorders>
              <w:top w:val="nil"/>
              <w:left w:val="nil"/>
              <w:bottom w:val="single" w:sz="4" w:space="0" w:color="auto"/>
              <w:right w:val="single" w:sz="4" w:space="0" w:color="auto"/>
            </w:tcBorders>
            <w:vAlign w:val="center"/>
          </w:tcPr>
          <w:p w14:paraId="377D2818" w14:textId="77777777" w:rsidR="00414AC4" w:rsidRPr="00193E2E" w:rsidRDefault="00414AC4" w:rsidP="00235469">
            <w:pPr>
              <w:jc w:val="center"/>
              <w:rPr>
                <w:b/>
                <w:bCs/>
                <w:color w:val="000000"/>
                <w:sz w:val="20"/>
                <w:szCs w:val="20"/>
              </w:rPr>
            </w:pPr>
            <w:r w:rsidRPr="00193E2E">
              <w:rPr>
                <w:b/>
                <w:color w:val="000000"/>
                <w:sz w:val="20"/>
                <w:szCs w:val="20"/>
              </w:rPr>
              <w:t>50</w:t>
            </w:r>
          </w:p>
        </w:tc>
        <w:tc>
          <w:tcPr>
            <w:tcW w:w="315" w:type="pct"/>
            <w:tcBorders>
              <w:top w:val="nil"/>
              <w:left w:val="nil"/>
              <w:bottom w:val="single" w:sz="4" w:space="0" w:color="auto"/>
              <w:right w:val="single" w:sz="4" w:space="0" w:color="auto"/>
            </w:tcBorders>
            <w:vAlign w:val="center"/>
          </w:tcPr>
          <w:p w14:paraId="5777E37B" w14:textId="77777777" w:rsidR="00414AC4" w:rsidRPr="00193E2E" w:rsidRDefault="00414AC4" w:rsidP="00235469">
            <w:pPr>
              <w:jc w:val="center"/>
              <w:rPr>
                <w:b/>
                <w:bCs/>
                <w:color w:val="000000"/>
                <w:sz w:val="20"/>
                <w:szCs w:val="20"/>
              </w:rPr>
            </w:pPr>
            <w:r w:rsidRPr="00193E2E">
              <w:rPr>
                <w:b/>
                <w:color w:val="000000"/>
                <w:sz w:val="20"/>
                <w:szCs w:val="20"/>
              </w:rPr>
              <w:t>94</w:t>
            </w:r>
          </w:p>
        </w:tc>
        <w:tc>
          <w:tcPr>
            <w:tcW w:w="315" w:type="pct"/>
            <w:tcBorders>
              <w:top w:val="nil"/>
              <w:left w:val="nil"/>
              <w:bottom w:val="single" w:sz="4" w:space="0" w:color="auto"/>
              <w:right w:val="single" w:sz="4" w:space="0" w:color="auto"/>
            </w:tcBorders>
            <w:vAlign w:val="center"/>
          </w:tcPr>
          <w:p w14:paraId="2D5EB974" w14:textId="77777777" w:rsidR="00414AC4" w:rsidRPr="00193E2E" w:rsidRDefault="00414AC4" w:rsidP="00235469">
            <w:pPr>
              <w:jc w:val="center"/>
              <w:rPr>
                <w:b/>
                <w:bCs/>
                <w:color w:val="000000"/>
                <w:sz w:val="20"/>
                <w:szCs w:val="20"/>
              </w:rPr>
            </w:pPr>
            <w:r w:rsidRPr="00193E2E">
              <w:rPr>
                <w:b/>
                <w:color w:val="000000"/>
                <w:sz w:val="20"/>
                <w:szCs w:val="20"/>
              </w:rPr>
              <w:t>48</w:t>
            </w:r>
          </w:p>
        </w:tc>
        <w:tc>
          <w:tcPr>
            <w:tcW w:w="345" w:type="pct"/>
            <w:tcBorders>
              <w:top w:val="nil"/>
              <w:left w:val="nil"/>
              <w:bottom w:val="single" w:sz="4" w:space="0" w:color="auto"/>
              <w:right w:val="single" w:sz="4" w:space="0" w:color="auto"/>
            </w:tcBorders>
            <w:vAlign w:val="center"/>
          </w:tcPr>
          <w:p w14:paraId="25FD73D4" w14:textId="77777777" w:rsidR="00414AC4" w:rsidRPr="00193E2E" w:rsidRDefault="00414AC4" w:rsidP="00235469">
            <w:pPr>
              <w:jc w:val="center"/>
              <w:rPr>
                <w:b/>
                <w:bCs/>
                <w:color w:val="000000"/>
                <w:sz w:val="20"/>
                <w:szCs w:val="20"/>
              </w:rPr>
            </w:pPr>
            <w:r w:rsidRPr="00193E2E">
              <w:rPr>
                <w:b/>
                <w:color w:val="000000"/>
                <w:sz w:val="20"/>
                <w:szCs w:val="20"/>
              </w:rPr>
              <w:t>61</w:t>
            </w:r>
          </w:p>
        </w:tc>
      </w:tr>
    </w:tbl>
    <w:p w14:paraId="68CE5DF5" w14:textId="77777777" w:rsidR="00CF613D" w:rsidRPr="00D467A8" w:rsidRDefault="00CF613D" w:rsidP="00CF613D">
      <w:pPr>
        <w:sectPr w:rsidR="00CF613D" w:rsidRPr="00D467A8" w:rsidSect="00CF613D">
          <w:pgSz w:w="16838" w:h="11906" w:orient="landscape" w:code="9"/>
          <w:pgMar w:top="794" w:right="1134" w:bottom="851" w:left="1134" w:header="709" w:footer="709" w:gutter="0"/>
          <w:cols w:space="708"/>
          <w:docGrid w:linePitch="360"/>
        </w:sectPr>
      </w:pPr>
    </w:p>
    <w:p w14:paraId="4FF75F03" w14:textId="27606D47" w:rsidR="00CF613D" w:rsidRDefault="00CF613D" w:rsidP="00CF613D">
      <w:pPr>
        <w:pStyle w:val="1"/>
        <w:numPr>
          <w:ilvl w:val="0"/>
          <w:numId w:val="1"/>
        </w:numPr>
        <w:spacing w:before="0"/>
        <w:jc w:val="center"/>
      </w:pPr>
      <w:bookmarkStart w:id="38" w:name="_Toc14076894"/>
      <w:bookmarkStart w:id="39" w:name="_Toc177649211"/>
      <w:r>
        <w:lastRenderedPageBreak/>
        <w:t xml:space="preserve">РЕЗУЛЬТАТЫ ВПР УЧАЩИХСЯ 6-Х КЛАССОВ </w:t>
      </w:r>
      <w:r w:rsidR="00665A87">
        <w:t>ДУБРОВСКОГО</w:t>
      </w:r>
      <w:r w:rsidR="00D46E0E">
        <w:t xml:space="preserve"> РАЙОНА В 202</w:t>
      </w:r>
      <w:r w:rsidR="006165FD">
        <w:t>4</w:t>
      </w:r>
      <w:r w:rsidR="00D46E0E">
        <w:t xml:space="preserve"> ГОДУ</w:t>
      </w:r>
      <w:bookmarkEnd w:id="39"/>
    </w:p>
    <w:p w14:paraId="6004DC37" w14:textId="77777777" w:rsidR="00CF613D" w:rsidRPr="00363687" w:rsidRDefault="00CF613D" w:rsidP="00CF613D">
      <w:pPr>
        <w:pStyle w:val="1"/>
        <w:spacing w:before="0"/>
        <w:jc w:val="center"/>
      </w:pPr>
    </w:p>
    <w:p w14:paraId="358119ED" w14:textId="77777777" w:rsidR="00CF613D" w:rsidRPr="00363687" w:rsidRDefault="00CF613D" w:rsidP="00CF613D">
      <w:pPr>
        <w:pStyle w:val="1"/>
        <w:numPr>
          <w:ilvl w:val="1"/>
          <w:numId w:val="1"/>
        </w:numPr>
        <w:spacing w:before="0"/>
        <w:ind w:left="431" w:hanging="431"/>
        <w:jc w:val="both"/>
      </w:pPr>
      <w:bookmarkStart w:id="40" w:name="_Toc177649212"/>
      <w:r w:rsidRPr="00363687">
        <w:t>РУССКИЙ ЯЗЫК</w:t>
      </w:r>
      <w:bookmarkEnd w:id="38"/>
      <w:bookmarkEnd w:id="40"/>
    </w:p>
    <w:p w14:paraId="34CC5AD0" w14:textId="77777777" w:rsidR="00CF613D" w:rsidRPr="00A22104" w:rsidRDefault="00CF613D" w:rsidP="00CF613D">
      <w:pPr>
        <w:spacing w:after="120"/>
        <w:jc w:val="center"/>
        <w:rPr>
          <w:b/>
          <w:bCs/>
          <w:noProof/>
          <w:sz w:val="26"/>
          <w:szCs w:val="26"/>
        </w:rPr>
      </w:pPr>
      <w:bookmarkStart w:id="41" w:name="_Toc14076896"/>
      <w:r w:rsidRPr="00A22104">
        <w:rPr>
          <w:b/>
          <w:bCs/>
          <w:noProof/>
          <w:sz w:val="26"/>
          <w:szCs w:val="26"/>
        </w:rPr>
        <w:t>Статистика отмет</w:t>
      </w:r>
      <w:bookmarkEnd w:id="41"/>
      <w:r w:rsidRPr="00A22104">
        <w:rPr>
          <w:b/>
          <w:bCs/>
          <w:noProof/>
          <w:sz w:val="26"/>
          <w:szCs w:val="26"/>
        </w:rPr>
        <w:t>ок по русскому языку</w:t>
      </w:r>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4CDD496B"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5EF5B03D" w14:textId="77777777" w:rsidR="00D46E0E" w:rsidRDefault="00D46E0E">
            <w:pPr>
              <w:spacing w:line="254" w:lineRule="auto"/>
              <w:jc w:val="center"/>
              <w:rPr>
                <w:b/>
                <w:bCs/>
                <w:color w:val="000000"/>
                <w:sz w:val="20"/>
                <w:szCs w:val="20"/>
                <w:lang w:eastAsia="en-US"/>
              </w:rPr>
            </w:pPr>
            <w:bookmarkStart w:id="42" w:name="_Toc14076899"/>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1276FCB0"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79C8AE52"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22D47D72"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4E036046"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660E4"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FEE8E"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FB4B8"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0FC4EFDB"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11326586"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556D8BA9"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6693C542"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6165FD" w14:paraId="3BA25A93"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72913B76" w14:textId="77777777" w:rsidR="006165FD" w:rsidRDefault="006165FD" w:rsidP="006165FD">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48A31C7F" w14:textId="28DA39F8" w:rsidR="006165FD" w:rsidRPr="006165FD" w:rsidRDefault="006165FD" w:rsidP="006165FD">
            <w:pPr>
              <w:spacing w:line="254" w:lineRule="auto"/>
              <w:jc w:val="center"/>
              <w:rPr>
                <w:color w:val="000000"/>
                <w:sz w:val="22"/>
                <w:szCs w:val="22"/>
                <w:lang w:eastAsia="en-US"/>
              </w:rPr>
            </w:pPr>
            <w:r w:rsidRPr="006165FD">
              <w:rPr>
                <w:color w:val="000000"/>
                <w:sz w:val="22"/>
                <w:szCs w:val="22"/>
              </w:rPr>
              <w:t>35283</w:t>
            </w:r>
          </w:p>
        </w:tc>
        <w:tc>
          <w:tcPr>
            <w:tcW w:w="869" w:type="pct"/>
            <w:tcBorders>
              <w:top w:val="nil"/>
              <w:left w:val="single" w:sz="4" w:space="0" w:color="auto"/>
              <w:bottom w:val="single" w:sz="4" w:space="0" w:color="auto"/>
              <w:right w:val="nil"/>
            </w:tcBorders>
            <w:vAlign w:val="center"/>
          </w:tcPr>
          <w:p w14:paraId="34890D14" w14:textId="56EEAEF7" w:rsidR="006165FD" w:rsidRPr="006165FD" w:rsidRDefault="006165FD" w:rsidP="006165FD">
            <w:pPr>
              <w:spacing w:line="254" w:lineRule="auto"/>
              <w:jc w:val="center"/>
              <w:rPr>
                <w:color w:val="000000"/>
                <w:sz w:val="22"/>
                <w:szCs w:val="22"/>
                <w:lang w:eastAsia="en-US"/>
              </w:rPr>
            </w:pPr>
            <w:r w:rsidRPr="006165FD">
              <w:rPr>
                <w:color w:val="000000"/>
                <w:sz w:val="22"/>
                <w:szCs w:val="22"/>
              </w:rPr>
              <w:t>1470159</w:t>
            </w:r>
          </w:p>
        </w:tc>
        <w:tc>
          <w:tcPr>
            <w:tcW w:w="510" w:type="pct"/>
            <w:tcBorders>
              <w:top w:val="single" w:sz="4" w:space="0" w:color="auto"/>
              <w:left w:val="single" w:sz="4" w:space="0" w:color="auto"/>
              <w:bottom w:val="single" w:sz="4" w:space="0" w:color="auto"/>
              <w:right w:val="single" w:sz="4" w:space="0" w:color="auto"/>
            </w:tcBorders>
            <w:vAlign w:val="center"/>
          </w:tcPr>
          <w:p w14:paraId="08C7830C" w14:textId="1DBB2BB3" w:rsidR="006165FD" w:rsidRPr="006165FD" w:rsidRDefault="006165FD" w:rsidP="006165FD">
            <w:pPr>
              <w:spacing w:line="254" w:lineRule="auto"/>
              <w:jc w:val="center"/>
              <w:rPr>
                <w:color w:val="000000"/>
                <w:sz w:val="22"/>
                <w:szCs w:val="22"/>
                <w:lang w:eastAsia="en-US"/>
              </w:rPr>
            </w:pPr>
            <w:r w:rsidRPr="006165FD">
              <w:rPr>
                <w:color w:val="000000"/>
                <w:sz w:val="22"/>
                <w:szCs w:val="22"/>
              </w:rPr>
              <w:t>12,5</w:t>
            </w:r>
          </w:p>
        </w:tc>
        <w:tc>
          <w:tcPr>
            <w:tcW w:w="513" w:type="pct"/>
            <w:tcBorders>
              <w:top w:val="single" w:sz="4" w:space="0" w:color="auto"/>
              <w:left w:val="nil"/>
              <w:bottom w:val="single" w:sz="4" w:space="0" w:color="auto"/>
              <w:right w:val="single" w:sz="4" w:space="0" w:color="auto"/>
            </w:tcBorders>
            <w:vAlign w:val="center"/>
          </w:tcPr>
          <w:p w14:paraId="68FB2179" w14:textId="30883012" w:rsidR="006165FD" w:rsidRPr="006165FD" w:rsidRDefault="006165FD" w:rsidP="006165FD">
            <w:pPr>
              <w:spacing w:line="254" w:lineRule="auto"/>
              <w:jc w:val="center"/>
              <w:rPr>
                <w:color w:val="000000"/>
                <w:sz w:val="22"/>
                <w:szCs w:val="22"/>
                <w:lang w:eastAsia="en-US"/>
              </w:rPr>
            </w:pPr>
            <w:r w:rsidRPr="006165FD">
              <w:rPr>
                <w:color w:val="000000"/>
                <w:sz w:val="22"/>
                <w:szCs w:val="22"/>
              </w:rPr>
              <w:t>40,7</w:t>
            </w:r>
          </w:p>
        </w:tc>
        <w:tc>
          <w:tcPr>
            <w:tcW w:w="513" w:type="pct"/>
            <w:tcBorders>
              <w:top w:val="single" w:sz="4" w:space="0" w:color="auto"/>
              <w:left w:val="nil"/>
              <w:bottom w:val="single" w:sz="4" w:space="0" w:color="auto"/>
              <w:right w:val="single" w:sz="4" w:space="0" w:color="auto"/>
            </w:tcBorders>
            <w:vAlign w:val="center"/>
          </w:tcPr>
          <w:p w14:paraId="05400F0E" w14:textId="73A8E54C" w:rsidR="006165FD" w:rsidRPr="006165FD" w:rsidRDefault="006165FD" w:rsidP="006165FD">
            <w:pPr>
              <w:spacing w:line="254" w:lineRule="auto"/>
              <w:jc w:val="center"/>
              <w:rPr>
                <w:color w:val="000000"/>
                <w:sz w:val="22"/>
                <w:szCs w:val="22"/>
                <w:lang w:eastAsia="en-US"/>
              </w:rPr>
            </w:pPr>
            <w:r w:rsidRPr="006165FD">
              <w:rPr>
                <w:color w:val="000000"/>
                <w:sz w:val="22"/>
                <w:szCs w:val="22"/>
              </w:rPr>
              <w:t>36,3</w:t>
            </w:r>
          </w:p>
        </w:tc>
        <w:tc>
          <w:tcPr>
            <w:tcW w:w="513" w:type="pct"/>
            <w:tcBorders>
              <w:top w:val="single" w:sz="4" w:space="0" w:color="auto"/>
              <w:left w:val="nil"/>
              <w:bottom w:val="single" w:sz="4" w:space="0" w:color="auto"/>
              <w:right w:val="single" w:sz="4" w:space="0" w:color="auto"/>
            </w:tcBorders>
            <w:vAlign w:val="center"/>
          </w:tcPr>
          <w:p w14:paraId="058E3560" w14:textId="31718EBE" w:rsidR="006165FD" w:rsidRPr="006165FD" w:rsidRDefault="006165FD" w:rsidP="006165FD">
            <w:pPr>
              <w:spacing w:line="254" w:lineRule="auto"/>
              <w:jc w:val="center"/>
              <w:rPr>
                <w:color w:val="000000"/>
                <w:sz w:val="22"/>
                <w:szCs w:val="22"/>
                <w:lang w:eastAsia="en-US"/>
              </w:rPr>
            </w:pPr>
            <w:r w:rsidRPr="006165FD">
              <w:rPr>
                <w:color w:val="000000"/>
                <w:sz w:val="22"/>
                <w:szCs w:val="22"/>
              </w:rPr>
              <w:t>10,6</w:t>
            </w:r>
          </w:p>
        </w:tc>
      </w:tr>
      <w:tr w:rsidR="006165FD" w14:paraId="4B5D14B3"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5E7983CE" w14:textId="77777777" w:rsidR="006165FD" w:rsidRDefault="006165FD" w:rsidP="006165FD">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76C25DD5" w14:textId="6C7DEBDB" w:rsidR="006165FD" w:rsidRPr="006165FD" w:rsidRDefault="006165FD" w:rsidP="006165FD">
            <w:pPr>
              <w:spacing w:line="254" w:lineRule="auto"/>
              <w:jc w:val="center"/>
              <w:rPr>
                <w:color w:val="000000"/>
                <w:sz w:val="22"/>
                <w:szCs w:val="22"/>
                <w:lang w:eastAsia="en-US"/>
              </w:rPr>
            </w:pPr>
            <w:r w:rsidRPr="006165FD">
              <w:rPr>
                <w:color w:val="000000"/>
                <w:sz w:val="22"/>
                <w:szCs w:val="22"/>
              </w:rPr>
              <w:t>403</w:t>
            </w:r>
          </w:p>
        </w:tc>
        <w:tc>
          <w:tcPr>
            <w:tcW w:w="869" w:type="pct"/>
            <w:tcBorders>
              <w:top w:val="nil"/>
              <w:left w:val="single" w:sz="4" w:space="0" w:color="auto"/>
              <w:bottom w:val="single" w:sz="4" w:space="0" w:color="auto"/>
              <w:right w:val="nil"/>
            </w:tcBorders>
            <w:vAlign w:val="center"/>
          </w:tcPr>
          <w:p w14:paraId="1996B914" w14:textId="35CE32C9" w:rsidR="006165FD" w:rsidRPr="006165FD" w:rsidRDefault="006165FD" w:rsidP="006165FD">
            <w:pPr>
              <w:spacing w:line="254" w:lineRule="auto"/>
              <w:jc w:val="center"/>
              <w:rPr>
                <w:color w:val="000000"/>
                <w:sz w:val="22"/>
                <w:szCs w:val="22"/>
                <w:lang w:eastAsia="en-US"/>
              </w:rPr>
            </w:pPr>
            <w:r w:rsidRPr="006165FD">
              <w:rPr>
                <w:color w:val="000000"/>
                <w:sz w:val="22"/>
                <w:szCs w:val="22"/>
              </w:rPr>
              <w:t>11615</w:t>
            </w:r>
          </w:p>
        </w:tc>
        <w:tc>
          <w:tcPr>
            <w:tcW w:w="510" w:type="pct"/>
            <w:tcBorders>
              <w:top w:val="single" w:sz="4" w:space="0" w:color="auto"/>
              <w:left w:val="single" w:sz="4" w:space="0" w:color="auto"/>
              <w:bottom w:val="single" w:sz="4" w:space="0" w:color="auto"/>
              <w:right w:val="single" w:sz="4" w:space="0" w:color="auto"/>
            </w:tcBorders>
            <w:vAlign w:val="center"/>
          </w:tcPr>
          <w:p w14:paraId="4647021E" w14:textId="427F172B" w:rsidR="006165FD" w:rsidRPr="006165FD" w:rsidRDefault="006165FD" w:rsidP="006165FD">
            <w:pPr>
              <w:spacing w:line="254" w:lineRule="auto"/>
              <w:jc w:val="center"/>
              <w:rPr>
                <w:color w:val="000000"/>
                <w:sz w:val="22"/>
                <w:szCs w:val="22"/>
                <w:lang w:eastAsia="en-US"/>
              </w:rPr>
            </w:pPr>
            <w:r w:rsidRPr="006165FD">
              <w:rPr>
                <w:color w:val="000000"/>
                <w:sz w:val="22"/>
                <w:szCs w:val="22"/>
              </w:rPr>
              <w:t>5,0</w:t>
            </w:r>
          </w:p>
        </w:tc>
        <w:tc>
          <w:tcPr>
            <w:tcW w:w="513" w:type="pct"/>
            <w:tcBorders>
              <w:top w:val="single" w:sz="4" w:space="0" w:color="auto"/>
              <w:left w:val="nil"/>
              <w:bottom w:val="single" w:sz="4" w:space="0" w:color="auto"/>
              <w:right w:val="single" w:sz="4" w:space="0" w:color="auto"/>
            </w:tcBorders>
            <w:vAlign w:val="center"/>
          </w:tcPr>
          <w:p w14:paraId="2D29082D" w14:textId="20A8B7C5" w:rsidR="006165FD" w:rsidRPr="006165FD" w:rsidRDefault="006165FD" w:rsidP="006165FD">
            <w:pPr>
              <w:spacing w:line="254" w:lineRule="auto"/>
              <w:jc w:val="center"/>
              <w:rPr>
                <w:color w:val="000000"/>
                <w:sz w:val="22"/>
                <w:szCs w:val="22"/>
                <w:lang w:eastAsia="en-US"/>
              </w:rPr>
            </w:pPr>
            <w:r w:rsidRPr="006165FD">
              <w:rPr>
                <w:color w:val="000000"/>
                <w:sz w:val="22"/>
                <w:szCs w:val="22"/>
              </w:rPr>
              <w:t>41,7</w:t>
            </w:r>
          </w:p>
        </w:tc>
        <w:tc>
          <w:tcPr>
            <w:tcW w:w="513" w:type="pct"/>
            <w:tcBorders>
              <w:top w:val="single" w:sz="4" w:space="0" w:color="auto"/>
              <w:left w:val="nil"/>
              <w:bottom w:val="single" w:sz="4" w:space="0" w:color="auto"/>
              <w:right w:val="single" w:sz="4" w:space="0" w:color="auto"/>
            </w:tcBorders>
            <w:vAlign w:val="center"/>
          </w:tcPr>
          <w:p w14:paraId="1A2B6092" w14:textId="039ED0AB" w:rsidR="006165FD" w:rsidRPr="006165FD" w:rsidRDefault="006165FD" w:rsidP="006165FD">
            <w:pPr>
              <w:spacing w:line="254" w:lineRule="auto"/>
              <w:jc w:val="center"/>
              <w:rPr>
                <w:color w:val="000000"/>
                <w:sz w:val="22"/>
                <w:szCs w:val="22"/>
                <w:lang w:eastAsia="en-US"/>
              </w:rPr>
            </w:pPr>
            <w:r w:rsidRPr="006165FD">
              <w:rPr>
                <w:color w:val="000000"/>
                <w:sz w:val="22"/>
                <w:szCs w:val="22"/>
              </w:rPr>
              <w:t>39,1</w:t>
            </w:r>
          </w:p>
        </w:tc>
        <w:tc>
          <w:tcPr>
            <w:tcW w:w="513" w:type="pct"/>
            <w:tcBorders>
              <w:top w:val="single" w:sz="4" w:space="0" w:color="auto"/>
              <w:left w:val="nil"/>
              <w:bottom w:val="single" w:sz="4" w:space="0" w:color="auto"/>
              <w:right w:val="single" w:sz="4" w:space="0" w:color="auto"/>
            </w:tcBorders>
            <w:vAlign w:val="center"/>
          </w:tcPr>
          <w:p w14:paraId="0D2479B0" w14:textId="7EB7EA43" w:rsidR="006165FD" w:rsidRPr="006165FD" w:rsidRDefault="006165FD" w:rsidP="006165FD">
            <w:pPr>
              <w:spacing w:line="254" w:lineRule="auto"/>
              <w:jc w:val="center"/>
              <w:rPr>
                <w:color w:val="000000"/>
                <w:sz w:val="22"/>
                <w:szCs w:val="22"/>
                <w:lang w:eastAsia="en-US"/>
              </w:rPr>
            </w:pPr>
            <w:r w:rsidRPr="006165FD">
              <w:rPr>
                <w:color w:val="000000"/>
                <w:sz w:val="22"/>
                <w:szCs w:val="22"/>
              </w:rPr>
              <w:t>14,2</w:t>
            </w:r>
          </w:p>
        </w:tc>
      </w:tr>
      <w:tr w:rsidR="00235469" w14:paraId="61B090EB"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4CF006F8" w14:textId="5E422ABE" w:rsidR="00235469" w:rsidRDefault="00235469" w:rsidP="00235469">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2F48402C" w14:textId="3C027D89" w:rsidR="00235469" w:rsidRPr="00235469" w:rsidRDefault="00235469" w:rsidP="00235469">
            <w:pPr>
              <w:spacing w:line="254" w:lineRule="auto"/>
              <w:jc w:val="center"/>
              <w:rPr>
                <w:color w:val="000000"/>
                <w:sz w:val="22"/>
                <w:szCs w:val="22"/>
                <w:lang w:eastAsia="en-US"/>
              </w:rPr>
            </w:pPr>
            <w:r w:rsidRPr="00235469">
              <w:rPr>
                <w:sz w:val="22"/>
                <w:szCs w:val="22"/>
              </w:rPr>
              <w:t>7</w:t>
            </w:r>
          </w:p>
        </w:tc>
        <w:tc>
          <w:tcPr>
            <w:tcW w:w="869" w:type="pct"/>
            <w:tcBorders>
              <w:top w:val="nil"/>
              <w:left w:val="single" w:sz="4" w:space="0" w:color="auto"/>
              <w:bottom w:val="single" w:sz="4" w:space="0" w:color="auto"/>
              <w:right w:val="nil"/>
            </w:tcBorders>
            <w:vAlign w:val="center"/>
          </w:tcPr>
          <w:p w14:paraId="01D296EE" w14:textId="4696B46E" w:rsidR="00235469" w:rsidRPr="00235469" w:rsidRDefault="00235469" w:rsidP="00235469">
            <w:pPr>
              <w:spacing w:line="254" w:lineRule="auto"/>
              <w:jc w:val="center"/>
              <w:rPr>
                <w:color w:val="000000"/>
                <w:sz w:val="22"/>
                <w:szCs w:val="22"/>
                <w:lang w:eastAsia="en-US"/>
              </w:rPr>
            </w:pPr>
            <w:r w:rsidRPr="00235469">
              <w:rPr>
                <w:sz w:val="22"/>
                <w:szCs w:val="22"/>
              </w:rPr>
              <w:t>132</w:t>
            </w:r>
          </w:p>
        </w:tc>
        <w:tc>
          <w:tcPr>
            <w:tcW w:w="510" w:type="pct"/>
            <w:tcBorders>
              <w:top w:val="single" w:sz="4" w:space="0" w:color="auto"/>
              <w:left w:val="single" w:sz="4" w:space="0" w:color="auto"/>
              <w:bottom w:val="single" w:sz="4" w:space="0" w:color="auto"/>
              <w:right w:val="single" w:sz="4" w:space="0" w:color="auto"/>
            </w:tcBorders>
            <w:vAlign w:val="center"/>
          </w:tcPr>
          <w:p w14:paraId="06F4CBC2" w14:textId="1E94BAA0" w:rsidR="00235469" w:rsidRPr="00235469" w:rsidRDefault="00235469" w:rsidP="00235469">
            <w:pPr>
              <w:spacing w:line="254" w:lineRule="auto"/>
              <w:jc w:val="center"/>
              <w:rPr>
                <w:color w:val="000000"/>
                <w:sz w:val="22"/>
                <w:szCs w:val="22"/>
                <w:lang w:eastAsia="en-US"/>
              </w:rPr>
            </w:pPr>
            <w:r w:rsidRPr="00235469">
              <w:rPr>
                <w:sz w:val="22"/>
                <w:szCs w:val="22"/>
              </w:rPr>
              <w:t>0,8</w:t>
            </w:r>
          </w:p>
        </w:tc>
        <w:tc>
          <w:tcPr>
            <w:tcW w:w="513" w:type="pct"/>
            <w:tcBorders>
              <w:top w:val="single" w:sz="4" w:space="0" w:color="auto"/>
              <w:left w:val="nil"/>
              <w:bottom w:val="single" w:sz="4" w:space="0" w:color="auto"/>
              <w:right w:val="single" w:sz="4" w:space="0" w:color="auto"/>
            </w:tcBorders>
            <w:vAlign w:val="center"/>
          </w:tcPr>
          <w:p w14:paraId="783973CB" w14:textId="4AC85DB9" w:rsidR="00235469" w:rsidRPr="00235469" w:rsidRDefault="00235469" w:rsidP="00235469">
            <w:pPr>
              <w:spacing w:line="254" w:lineRule="auto"/>
              <w:jc w:val="center"/>
              <w:rPr>
                <w:color w:val="000000"/>
                <w:sz w:val="22"/>
                <w:szCs w:val="22"/>
                <w:lang w:eastAsia="en-US"/>
              </w:rPr>
            </w:pPr>
            <w:r w:rsidRPr="00235469">
              <w:rPr>
                <w:sz w:val="22"/>
                <w:szCs w:val="22"/>
              </w:rPr>
              <w:t>49,2</w:t>
            </w:r>
          </w:p>
        </w:tc>
        <w:tc>
          <w:tcPr>
            <w:tcW w:w="513" w:type="pct"/>
            <w:tcBorders>
              <w:top w:val="single" w:sz="4" w:space="0" w:color="auto"/>
              <w:left w:val="nil"/>
              <w:bottom w:val="single" w:sz="4" w:space="0" w:color="auto"/>
              <w:right w:val="single" w:sz="4" w:space="0" w:color="auto"/>
            </w:tcBorders>
            <w:vAlign w:val="center"/>
          </w:tcPr>
          <w:p w14:paraId="4F1C2AEC" w14:textId="03C054A2" w:rsidR="00235469" w:rsidRPr="00235469" w:rsidRDefault="00235469" w:rsidP="00235469">
            <w:pPr>
              <w:spacing w:line="254" w:lineRule="auto"/>
              <w:jc w:val="center"/>
              <w:rPr>
                <w:color w:val="000000"/>
                <w:sz w:val="22"/>
                <w:szCs w:val="22"/>
                <w:lang w:eastAsia="en-US"/>
              </w:rPr>
            </w:pPr>
            <w:r w:rsidRPr="00235469">
              <w:rPr>
                <w:sz w:val="22"/>
                <w:szCs w:val="22"/>
              </w:rPr>
              <w:t>35,6</w:t>
            </w:r>
          </w:p>
        </w:tc>
        <w:tc>
          <w:tcPr>
            <w:tcW w:w="513" w:type="pct"/>
            <w:tcBorders>
              <w:top w:val="single" w:sz="4" w:space="0" w:color="auto"/>
              <w:left w:val="nil"/>
              <w:bottom w:val="single" w:sz="4" w:space="0" w:color="auto"/>
              <w:right w:val="single" w:sz="4" w:space="0" w:color="auto"/>
            </w:tcBorders>
            <w:vAlign w:val="center"/>
          </w:tcPr>
          <w:p w14:paraId="06A777EE" w14:textId="047B76D7" w:rsidR="00235469" w:rsidRPr="00235469" w:rsidRDefault="00235469" w:rsidP="00235469">
            <w:pPr>
              <w:spacing w:line="254" w:lineRule="auto"/>
              <w:jc w:val="center"/>
              <w:rPr>
                <w:color w:val="000000"/>
                <w:sz w:val="22"/>
                <w:szCs w:val="22"/>
                <w:lang w:eastAsia="en-US"/>
              </w:rPr>
            </w:pPr>
            <w:r w:rsidRPr="00235469">
              <w:rPr>
                <w:sz w:val="22"/>
                <w:szCs w:val="22"/>
              </w:rPr>
              <w:t>14,4</w:t>
            </w:r>
          </w:p>
        </w:tc>
      </w:tr>
    </w:tbl>
    <w:p w14:paraId="4DB46EB2" w14:textId="77777777" w:rsidR="00D46E0E" w:rsidRDefault="00D46E0E" w:rsidP="00D46E0E">
      <w:pPr>
        <w:spacing w:after="120"/>
        <w:jc w:val="center"/>
        <w:rPr>
          <w:b/>
          <w:bCs/>
          <w:noProof/>
          <w:sz w:val="26"/>
          <w:szCs w:val="26"/>
        </w:rPr>
      </w:pPr>
    </w:p>
    <w:p w14:paraId="23063298" w14:textId="2F6B380F" w:rsidR="00D46E0E" w:rsidRPr="006165FD" w:rsidRDefault="00D46E0E" w:rsidP="00D46E0E">
      <w:pPr>
        <w:jc w:val="center"/>
      </w:pPr>
      <w:r w:rsidRPr="006165FD">
        <w:rPr>
          <w:b/>
          <w:bCs/>
        </w:rPr>
        <w:t xml:space="preserve">Результаты ВПР по русскому языку уч-ся </w:t>
      </w:r>
      <w:r w:rsidR="00921976" w:rsidRPr="006165FD">
        <w:rPr>
          <w:b/>
          <w:bCs/>
        </w:rPr>
        <w:t>6</w:t>
      </w:r>
      <w:r w:rsidRPr="006165FD">
        <w:rPr>
          <w:b/>
          <w:bCs/>
        </w:rPr>
        <w:t xml:space="preserve">-х классов </w:t>
      </w:r>
    </w:p>
    <w:p w14:paraId="3FCFB627" w14:textId="312E7A63" w:rsidR="00D46E0E" w:rsidRPr="006165FD" w:rsidRDefault="00665A87" w:rsidP="00D46E0E">
      <w:pPr>
        <w:jc w:val="center"/>
      </w:pPr>
      <w:r>
        <w:rPr>
          <w:b/>
          <w:bCs/>
        </w:rPr>
        <w:t>Дубровского</w:t>
      </w:r>
      <w:r w:rsidR="006165FD" w:rsidRPr="006165FD">
        <w:rPr>
          <w:b/>
          <w:bCs/>
        </w:rPr>
        <w:t xml:space="preserve"> района</w:t>
      </w:r>
      <w:r w:rsidR="00D46E0E" w:rsidRPr="006165FD">
        <w:rPr>
          <w:b/>
          <w:bCs/>
        </w:rPr>
        <w:t xml:space="preserve"> в 202</w:t>
      </w:r>
      <w:r w:rsidR="006165FD" w:rsidRPr="006165FD">
        <w:rPr>
          <w:b/>
          <w:bCs/>
        </w:rPr>
        <w:t>4</w:t>
      </w:r>
      <w:r w:rsidR="00D46E0E" w:rsidRPr="006165FD">
        <w:rPr>
          <w:b/>
          <w:bCs/>
        </w:rPr>
        <w:t xml:space="preserve"> году</w:t>
      </w:r>
    </w:p>
    <w:p w14:paraId="1E8BD435" w14:textId="615EBFF8" w:rsidR="00D46E0E" w:rsidRDefault="00235469" w:rsidP="00D46E0E">
      <w:pPr>
        <w:rPr>
          <w:sz w:val="16"/>
          <w:szCs w:val="16"/>
        </w:rPr>
      </w:pPr>
      <w:r>
        <w:rPr>
          <w:noProof/>
        </w:rPr>
        <w:drawing>
          <wp:inline distT="0" distB="0" distL="0" distR="0" wp14:anchorId="0AF7715A" wp14:editId="0FDD3E79">
            <wp:extent cx="6515735" cy="2063750"/>
            <wp:effectExtent l="0" t="0" r="0" b="0"/>
            <wp:docPr id="11" name="Диаграмма 11">
              <a:extLst xmlns:a="http://schemas.openxmlformats.org/drawingml/2006/main">
                <a:ext uri="{FF2B5EF4-FFF2-40B4-BE49-F238E27FC236}">
                  <a16:creationId xmlns:a16="http://schemas.microsoft.com/office/drawing/2014/main" id="{99AA7C46-B84A-4C10-8E86-0D59506F69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558A727" w14:textId="332B4333" w:rsidR="00D46E0E" w:rsidRDefault="00D46E0E" w:rsidP="00D46E0E">
      <w:pPr>
        <w:rPr>
          <w:sz w:val="16"/>
          <w:szCs w:val="16"/>
        </w:rPr>
      </w:pPr>
    </w:p>
    <w:tbl>
      <w:tblPr>
        <w:tblW w:w="5000" w:type="pct"/>
        <w:jc w:val="center"/>
        <w:tblLook w:val="00A0" w:firstRow="1" w:lastRow="0" w:firstColumn="1" w:lastColumn="0" w:noHBand="0" w:noVBand="0"/>
      </w:tblPr>
      <w:tblGrid>
        <w:gridCol w:w="465"/>
        <w:gridCol w:w="4199"/>
        <w:gridCol w:w="1009"/>
        <w:gridCol w:w="1142"/>
        <w:gridCol w:w="1156"/>
        <w:gridCol w:w="1154"/>
        <w:gridCol w:w="1126"/>
      </w:tblGrid>
      <w:tr w:rsidR="00235469" w:rsidRPr="0000592B" w14:paraId="6821F461" w14:textId="77777777" w:rsidTr="00235469">
        <w:trPr>
          <w:trHeight w:val="19"/>
          <w:jc w:val="center"/>
        </w:trPr>
        <w:tc>
          <w:tcPr>
            <w:tcW w:w="227" w:type="pct"/>
            <w:vMerge w:val="restart"/>
            <w:tcBorders>
              <w:top w:val="single" w:sz="4" w:space="0" w:color="auto"/>
              <w:left w:val="single" w:sz="4" w:space="0" w:color="auto"/>
              <w:bottom w:val="single" w:sz="4" w:space="0" w:color="000000"/>
              <w:right w:val="single" w:sz="4" w:space="0" w:color="auto"/>
            </w:tcBorders>
            <w:vAlign w:val="center"/>
          </w:tcPr>
          <w:p w14:paraId="42CCDC5E" w14:textId="77777777" w:rsidR="00235469" w:rsidRPr="0000592B" w:rsidRDefault="00235469" w:rsidP="00235469">
            <w:pPr>
              <w:jc w:val="center"/>
              <w:rPr>
                <w:b/>
                <w:bCs/>
                <w:color w:val="000000" w:themeColor="text1"/>
                <w:sz w:val="20"/>
                <w:szCs w:val="20"/>
              </w:rPr>
            </w:pPr>
            <w:r w:rsidRPr="0000592B">
              <w:rPr>
                <w:b/>
                <w:bCs/>
                <w:color w:val="000000" w:themeColor="text1"/>
                <w:sz w:val="20"/>
                <w:szCs w:val="20"/>
              </w:rPr>
              <w:t>№</w:t>
            </w:r>
          </w:p>
        </w:tc>
        <w:tc>
          <w:tcPr>
            <w:tcW w:w="2048" w:type="pct"/>
            <w:vMerge w:val="restart"/>
            <w:tcBorders>
              <w:top w:val="single" w:sz="4" w:space="0" w:color="auto"/>
              <w:left w:val="single" w:sz="4" w:space="0" w:color="auto"/>
              <w:bottom w:val="single" w:sz="4" w:space="0" w:color="000000"/>
              <w:right w:val="single" w:sz="4" w:space="0" w:color="auto"/>
            </w:tcBorders>
            <w:noWrap/>
            <w:vAlign w:val="center"/>
          </w:tcPr>
          <w:p w14:paraId="482EDCD0" w14:textId="77777777" w:rsidR="00235469" w:rsidRPr="0000592B" w:rsidRDefault="00235469" w:rsidP="00235469">
            <w:pPr>
              <w:jc w:val="center"/>
              <w:rPr>
                <w:b/>
                <w:bCs/>
                <w:color w:val="000000" w:themeColor="text1"/>
                <w:sz w:val="20"/>
                <w:szCs w:val="20"/>
              </w:rPr>
            </w:pPr>
            <w:r w:rsidRPr="0000592B">
              <w:rPr>
                <w:b/>
                <w:bCs/>
                <w:color w:val="000000" w:themeColor="text1"/>
                <w:sz w:val="20"/>
                <w:szCs w:val="20"/>
              </w:rPr>
              <w:t>ОО</w:t>
            </w:r>
          </w:p>
        </w:tc>
        <w:tc>
          <w:tcPr>
            <w:tcW w:w="492" w:type="pct"/>
            <w:vMerge w:val="restart"/>
            <w:tcBorders>
              <w:top w:val="single" w:sz="4" w:space="0" w:color="auto"/>
              <w:left w:val="single" w:sz="4" w:space="0" w:color="auto"/>
              <w:bottom w:val="nil"/>
              <w:right w:val="single" w:sz="4" w:space="0" w:color="auto"/>
            </w:tcBorders>
            <w:vAlign w:val="center"/>
          </w:tcPr>
          <w:p w14:paraId="48D9E929" w14:textId="77777777" w:rsidR="00235469" w:rsidRDefault="00235469" w:rsidP="00235469">
            <w:pPr>
              <w:jc w:val="center"/>
              <w:rPr>
                <w:b/>
                <w:bCs/>
                <w:color w:val="000000" w:themeColor="text1"/>
                <w:sz w:val="20"/>
                <w:szCs w:val="20"/>
              </w:rPr>
            </w:pPr>
            <w:r w:rsidRPr="0000592B">
              <w:rPr>
                <w:b/>
                <w:bCs/>
                <w:color w:val="000000" w:themeColor="text1"/>
                <w:sz w:val="20"/>
                <w:szCs w:val="20"/>
              </w:rPr>
              <w:t>Кол-во</w:t>
            </w:r>
          </w:p>
          <w:p w14:paraId="6AD29C50" w14:textId="77777777" w:rsidR="00235469" w:rsidRPr="0000592B" w:rsidRDefault="00235469" w:rsidP="00235469">
            <w:pPr>
              <w:jc w:val="center"/>
              <w:rPr>
                <w:b/>
                <w:bCs/>
                <w:color w:val="000000" w:themeColor="text1"/>
                <w:sz w:val="20"/>
                <w:szCs w:val="20"/>
              </w:rPr>
            </w:pPr>
            <w:proofErr w:type="spellStart"/>
            <w:r w:rsidRPr="0000592B">
              <w:rPr>
                <w:b/>
                <w:bCs/>
                <w:color w:val="000000" w:themeColor="text1"/>
                <w:sz w:val="20"/>
                <w:szCs w:val="20"/>
              </w:rPr>
              <w:t>уч</w:t>
            </w:r>
            <w:proofErr w:type="spellEnd"/>
            <w:r w:rsidRPr="0000592B">
              <w:rPr>
                <w:b/>
                <w:bCs/>
                <w:color w:val="000000" w:themeColor="text1"/>
                <w:sz w:val="20"/>
                <w:szCs w:val="20"/>
              </w:rPr>
              <w:t>-ков</w:t>
            </w:r>
          </w:p>
        </w:tc>
        <w:tc>
          <w:tcPr>
            <w:tcW w:w="2234" w:type="pct"/>
            <w:gridSpan w:val="4"/>
            <w:tcBorders>
              <w:top w:val="single" w:sz="4" w:space="0" w:color="auto"/>
              <w:left w:val="nil"/>
              <w:bottom w:val="single" w:sz="4" w:space="0" w:color="auto"/>
              <w:right w:val="single" w:sz="4" w:space="0" w:color="auto"/>
            </w:tcBorders>
            <w:vAlign w:val="center"/>
          </w:tcPr>
          <w:p w14:paraId="2CC3A1C6" w14:textId="77777777" w:rsidR="00235469" w:rsidRPr="0000592B" w:rsidRDefault="00235469" w:rsidP="00235469">
            <w:pPr>
              <w:jc w:val="center"/>
              <w:rPr>
                <w:b/>
                <w:bCs/>
                <w:color w:val="000000" w:themeColor="text1"/>
                <w:sz w:val="20"/>
                <w:szCs w:val="20"/>
              </w:rPr>
            </w:pPr>
            <w:r w:rsidRPr="0000592B">
              <w:rPr>
                <w:b/>
                <w:bCs/>
                <w:color w:val="000000" w:themeColor="text1"/>
                <w:sz w:val="20"/>
                <w:szCs w:val="20"/>
              </w:rPr>
              <w:t>Распределение групп баллов в %</w:t>
            </w:r>
          </w:p>
        </w:tc>
      </w:tr>
      <w:tr w:rsidR="00235469" w:rsidRPr="0000592B" w14:paraId="71FBA40A" w14:textId="77777777" w:rsidTr="00235469">
        <w:trPr>
          <w:trHeight w:val="19"/>
          <w:jc w:val="center"/>
        </w:trPr>
        <w:tc>
          <w:tcPr>
            <w:tcW w:w="227" w:type="pct"/>
            <w:vMerge/>
            <w:tcBorders>
              <w:top w:val="single" w:sz="4" w:space="0" w:color="auto"/>
              <w:left w:val="single" w:sz="4" w:space="0" w:color="auto"/>
              <w:bottom w:val="single" w:sz="4" w:space="0" w:color="000000"/>
              <w:right w:val="single" w:sz="4" w:space="0" w:color="auto"/>
            </w:tcBorders>
            <w:vAlign w:val="center"/>
          </w:tcPr>
          <w:p w14:paraId="79A92A11" w14:textId="77777777" w:rsidR="00235469" w:rsidRPr="0000592B" w:rsidRDefault="00235469" w:rsidP="00235469">
            <w:pPr>
              <w:jc w:val="center"/>
              <w:rPr>
                <w:b/>
                <w:bCs/>
                <w:color w:val="000000" w:themeColor="text1"/>
                <w:sz w:val="20"/>
                <w:szCs w:val="20"/>
              </w:rPr>
            </w:pPr>
          </w:p>
        </w:tc>
        <w:tc>
          <w:tcPr>
            <w:tcW w:w="2048" w:type="pct"/>
            <w:vMerge/>
            <w:tcBorders>
              <w:top w:val="single" w:sz="4" w:space="0" w:color="auto"/>
              <w:left w:val="single" w:sz="4" w:space="0" w:color="auto"/>
              <w:bottom w:val="single" w:sz="4" w:space="0" w:color="000000"/>
              <w:right w:val="single" w:sz="4" w:space="0" w:color="auto"/>
            </w:tcBorders>
            <w:vAlign w:val="center"/>
          </w:tcPr>
          <w:p w14:paraId="69BFBF8A" w14:textId="77777777" w:rsidR="00235469" w:rsidRPr="0000592B" w:rsidRDefault="00235469" w:rsidP="00235469">
            <w:pPr>
              <w:rPr>
                <w:b/>
                <w:bCs/>
                <w:color w:val="000000" w:themeColor="text1"/>
                <w:sz w:val="20"/>
                <w:szCs w:val="20"/>
              </w:rPr>
            </w:pPr>
          </w:p>
        </w:tc>
        <w:tc>
          <w:tcPr>
            <w:tcW w:w="492" w:type="pct"/>
            <w:vMerge/>
            <w:tcBorders>
              <w:top w:val="single" w:sz="4" w:space="0" w:color="auto"/>
              <w:left w:val="single" w:sz="4" w:space="0" w:color="auto"/>
              <w:bottom w:val="nil"/>
              <w:right w:val="single" w:sz="4" w:space="0" w:color="auto"/>
            </w:tcBorders>
            <w:vAlign w:val="center"/>
          </w:tcPr>
          <w:p w14:paraId="7C240A97" w14:textId="77777777" w:rsidR="00235469" w:rsidRPr="0000592B" w:rsidRDefault="00235469" w:rsidP="00235469">
            <w:pPr>
              <w:jc w:val="center"/>
              <w:rPr>
                <w:b/>
                <w:bCs/>
                <w:color w:val="000000" w:themeColor="text1"/>
                <w:sz w:val="20"/>
                <w:szCs w:val="20"/>
              </w:rPr>
            </w:pPr>
          </w:p>
        </w:tc>
        <w:tc>
          <w:tcPr>
            <w:tcW w:w="557" w:type="pct"/>
            <w:tcBorders>
              <w:top w:val="nil"/>
              <w:left w:val="nil"/>
              <w:bottom w:val="nil"/>
              <w:right w:val="single" w:sz="4" w:space="0" w:color="auto"/>
            </w:tcBorders>
            <w:vAlign w:val="center"/>
          </w:tcPr>
          <w:p w14:paraId="0DB72D8F" w14:textId="77777777" w:rsidR="00235469" w:rsidRPr="0094479C" w:rsidRDefault="00235469" w:rsidP="00235469">
            <w:pPr>
              <w:jc w:val="center"/>
              <w:rPr>
                <w:b/>
                <w:bCs/>
                <w:color w:val="000000"/>
                <w:sz w:val="20"/>
                <w:szCs w:val="20"/>
              </w:rPr>
            </w:pPr>
            <w:r w:rsidRPr="0094479C">
              <w:rPr>
                <w:b/>
                <w:bCs/>
                <w:color w:val="000000"/>
                <w:sz w:val="20"/>
                <w:szCs w:val="20"/>
              </w:rPr>
              <w:t>"2"</w:t>
            </w:r>
          </w:p>
        </w:tc>
        <w:tc>
          <w:tcPr>
            <w:tcW w:w="564" w:type="pct"/>
            <w:tcBorders>
              <w:top w:val="nil"/>
              <w:left w:val="nil"/>
              <w:bottom w:val="nil"/>
              <w:right w:val="single" w:sz="4" w:space="0" w:color="auto"/>
            </w:tcBorders>
            <w:vAlign w:val="center"/>
          </w:tcPr>
          <w:p w14:paraId="475B6D3D" w14:textId="77777777" w:rsidR="00235469" w:rsidRPr="0094479C" w:rsidRDefault="00235469" w:rsidP="00235469">
            <w:pPr>
              <w:jc w:val="center"/>
              <w:rPr>
                <w:b/>
                <w:bCs/>
                <w:color w:val="000000"/>
                <w:sz w:val="20"/>
                <w:szCs w:val="20"/>
              </w:rPr>
            </w:pPr>
            <w:r w:rsidRPr="0094479C">
              <w:rPr>
                <w:b/>
                <w:bCs/>
                <w:color w:val="000000"/>
                <w:sz w:val="20"/>
                <w:szCs w:val="20"/>
              </w:rPr>
              <w:t>"3"</w:t>
            </w:r>
          </w:p>
        </w:tc>
        <w:tc>
          <w:tcPr>
            <w:tcW w:w="563" w:type="pct"/>
            <w:tcBorders>
              <w:top w:val="nil"/>
              <w:left w:val="nil"/>
              <w:bottom w:val="nil"/>
              <w:right w:val="single" w:sz="4" w:space="0" w:color="auto"/>
            </w:tcBorders>
            <w:vAlign w:val="center"/>
          </w:tcPr>
          <w:p w14:paraId="197A9009" w14:textId="77777777" w:rsidR="00235469" w:rsidRPr="0094479C" w:rsidRDefault="00235469" w:rsidP="00235469">
            <w:pPr>
              <w:jc w:val="center"/>
              <w:rPr>
                <w:b/>
                <w:bCs/>
                <w:color w:val="000000"/>
                <w:sz w:val="20"/>
                <w:szCs w:val="20"/>
              </w:rPr>
            </w:pPr>
            <w:r w:rsidRPr="0094479C">
              <w:rPr>
                <w:b/>
                <w:bCs/>
                <w:color w:val="000000"/>
                <w:sz w:val="20"/>
                <w:szCs w:val="20"/>
              </w:rPr>
              <w:t>"4"</w:t>
            </w:r>
          </w:p>
        </w:tc>
        <w:tc>
          <w:tcPr>
            <w:tcW w:w="550" w:type="pct"/>
            <w:tcBorders>
              <w:top w:val="nil"/>
              <w:left w:val="nil"/>
              <w:bottom w:val="nil"/>
              <w:right w:val="single" w:sz="4" w:space="0" w:color="auto"/>
            </w:tcBorders>
            <w:vAlign w:val="center"/>
          </w:tcPr>
          <w:p w14:paraId="0DF458B4" w14:textId="77777777" w:rsidR="00235469" w:rsidRPr="0094479C" w:rsidRDefault="00235469" w:rsidP="00235469">
            <w:pPr>
              <w:jc w:val="center"/>
              <w:rPr>
                <w:b/>
                <w:bCs/>
                <w:color w:val="000000"/>
                <w:sz w:val="20"/>
                <w:szCs w:val="20"/>
              </w:rPr>
            </w:pPr>
            <w:r w:rsidRPr="0094479C">
              <w:rPr>
                <w:b/>
                <w:bCs/>
                <w:color w:val="000000"/>
                <w:sz w:val="20"/>
                <w:szCs w:val="20"/>
              </w:rPr>
              <w:t>"5"</w:t>
            </w:r>
          </w:p>
        </w:tc>
      </w:tr>
      <w:tr w:rsidR="00235469" w:rsidRPr="0000592B" w14:paraId="12ADA46C" w14:textId="77777777" w:rsidTr="00235469">
        <w:trPr>
          <w:trHeight w:val="19"/>
          <w:jc w:val="center"/>
        </w:trPr>
        <w:tc>
          <w:tcPr>
            <w:tcW w:w="227" w:type="pct"/>
            <w:tcBorders>
              <w:top w:val="nil"/>
              <w:left w:val="single" w:sz="4" w:space="0" w:color="auto"/>
              <w:bottom w:val="single" w:sz="4" w:space="0" w:color="auto"/>
              <w:right w:val="single" w:sz="4" w:space="0" w:color="auto"/>
            </w:tcBorders>
            <w:vAlign w:val="center"/>
          </w:tcPr>
          <w:p w14:paraId="5DD10BBE" w14:textId="77777777" w:rsidR="00235469" w:rsidRPr="0000592B" w:rsidRDefault="00235469" w:rsidP="00235469">
            <w:pPr>
              <w:jc w:val="center"/>
              <w:rPr>
                <w:color w:val="000000" w:themeColor="text1"/>
                <w:sz w:val="20"/>
                <w:szCs w:val="20"/>
              </w:rPr>
            </w:pPr>
            <w:r w:rsidRPr="0000592B">
              <w:rPr>
                <w:color w:val="000000" w:themeColor="text1"/>
                <w:sz w:val="20"/>
                <w:szCs w:val="20"/>
              </w:rPr>
              <w:t>1</w:t>
            </w:r>
          </w:p>
        </w:tc>
        <w:tc>
          <w:tcPr>
            <w:tcW w:w="2048" w:type="pct"/>
            <w:tcBorders>
              <w:top w:val="nil"/>
              <w:left w:val="nil"/>
              <w:bottom w:val="single" w:sz="4" w:space="0" w:color="auto"/>
              <w:right w:val="nil"/>
            </w:tcBorders>
            <w:vAlign w:val="center"/>
          </w:tcPr>
          <w:p w14:paraId="37BC5875" w14:textId="77777777" w:rsidR="00235469" w:rsidRPr="00586957" w:rsidRDefault="00235469" w:rsidP="00235469">
            <w:pPr>
              <w:rPr>
                <w:sz w:val="20"/>
                <w:szCs w:val="20"/>
              </w:rPr>
            </w:pPr>
            <w:r w:rsidRPr="00586957">
              <w:rPr>
                <w:sz w:val="20"/>
                <w:szCs w:val="20"/>
              </w:rPr>
              <w:t xml:space="preserve">Филиал МБОУ </w:t>
            </w:r>
            <w:proofErr w:type="spellStart"/>
            <w:r w:rsidRPr="00586957">
              <w:rPr>
                <w:sz w:val="20"/>
                <w:szCs w:val="20"/>
              </w:rPr>
              <w:t>Сещинской</w:t>
            </w:r>
            <w:proofErr w:type="spellEnd"/>
            <w:r w:rsidRPr="00586957">
              <w:rPr>
                <w:sz w:val="20"/>
                <w:szCs w:val="20"/>
              </w:rPr>
              <w:t xml:space="preserve"> СОШ </w:t>
            </w:r>
            <w:proofErr w:type="spellStart"/>
            <w:r w:rsidRPr="00586957">
              <w:rPr>
                <w:sz w:val="20"/>
                <w:szCs w:val="20"/>
              </w:rPr>
              <w:t>Алешинская</w:t>
            </w:r>
            <w:proofErr w:type="spellEnd"/>
            <w:r w:rsidRPr="00586957">
              <w:rPr>
                <w:sz w:val="20"/>
                <w:szCs w:val="20"/>
              </w:rPr>
              <w:t xml:space="preserve"> ООШ</w:t>
            </w:r>
          </w:p>
        </w:tc>
        <w:tc>
          <w:tcPr>
            <w:tcW w:w="492" w:type="pct"/>
            <w:tcBorders>
              <w:top w:val="single" w:sz="4" w:space="0" w:color="auto"/>
              <w:left w:val="single" w:sz="4" w:space="0" w:color="auto"/>
              <w:bottom w:val="single" w:sz="4" w:space="0" w:color="auto"/>
              <w:right w:val="single" w:sz="4" w:space="0" w:color="auto"/>
            </w:tcBorders>
            <w:vAlign w:val="center"/>
          </w:tcPr>
          <w:p w14:paraId="4F9A5193" w14:textId="77777777" w:rsidR="00235469" w:rsidRDefault="00235469" w:rsidP="00235469">
            <w:pPr>
              <w:jc w:val="center"/>
              <w:rPr>
                <w:color w:val="000000"/>
                <w:sz w:val="20"/>
                <w:szCs w:val="20"/>
              </w:rPr>
            </w:pPr>
            <w:r>
              <w:rPr>
                <w:color w:val="000000"/>
                <w:sz w:val="20"/>
                <w:szCs w:val="20"/>
              </w:rPr>
              <w:t>6</w:t>
            </w:r>
          </w:p>
        </w:tc>
        <w:tc>
          <w:tcPr>
            <w:tcW w:w="557" w:type="pct"/>
            <w:tcBorders>
              <w:top w:val="single" w:sz="4" w:space="0" w:color="auto"/>
              <w:left w:val="nil"/>
              <w:bottom w:val="single" w:sz="4" w:space="0" w:color="auto"/>
              <w:right w:val="single" w:sz="4" w:space="0" w:color="auto"/>
            </w:tcBorders>
            <w:vAlign w:val="center"/>
          </w:tcPr>
          <w:p w14:paraId="6E3862C5" w14:textId="6B3B6B32" w:rsidR="00235469" w:rsidRDefault="00235469" w:rsidP="00235469">
            <w:pPr>
              <w:jc w:val="center"/>
              <w:rPr>
                <w:color w:val="000000"/>
                <w:sz w:val="20"/>
                <w:szCs w:val="20"/>
              </w:rPr>
            </w:pPr>
          </w:p>
        </w:tc>
        <w:tc>
          <w:tcPr>
            <w:tcW w:w="564" w:type="pct"/>
            <w:tcBorders>
              <w:top w:val="single" w:sz="4" w:space="0" w:color="auto"/>
              <w:left w:val="nil"/>
              <w:bottom w:val="single" w:sz="4" w:space="0" w:color="auto"/>
              <w:right w:val="single" w:sz="4" w:space="0" w:color="auto"/>
            </w:tcBorders>
            <w:vAlign w:val="center"/>
          </w:tcPr>
          <w:p w14:paraId="04320EC4" w14:textId="77777777" w:rsidR="00235469" w:rsidRDefault="00235469" w:rsidP="00235469">
            <w:pPr>
              <w:jc w:val="center"/>
              <w:rPr>
                <w:color w:val="000000"/>
                <w:sz w:val="20"/>
                <w:szCs w:val="20"/>
              </w:rPr>
            </w:pPr>
            <w:r>
              <w:rPr>
                <w:color w:val="000000"/>
                <w:sz w:val="20"/>
                <w:szCs w:val="20"/>
              </w:rPr>
              <w:t>50,0</w:t>
            </w:r>
          </w:p>
        </w:tc>
        <w:tc>
          <w:tcPr>
            <w:tcW w:w="563" w:type="pct"/>
            <w:tcBorders>
              <w:top w:val="single" w:sz="4" w:space="0" w:color="auto"/>
              <w:left w:val="nil"/>
              <w:bottom w:val="single" w:sz="4" w:space="0" w:color="auto"/>
              <w:right w:val="single" w:sz="4" w:space="0" w:color="auto"/>
            </w:tcBorders>
            <w:vAlign w:val="center"/>
          </w:tcPr>
          <w:p w14:paraId="0F6D1799" w14:textId="77777777" w:rsidR="00235469" w:rsidRDefault="00235469" w:rsidP="00235469">
            <w:pPr>
              <w:jc w:val="center"/>
              <w:rPr>
                <w:color w:val="000000"/>
                <w:sz w:val="20"/>
                <w:szCs w:val="20"/>
              </w:rPr>
            </w:pPr>
            <w:r>
              <w:rPr>
                <w:color w:val="000000"/>
                <w:sz w:val="20"/>
                <w:szCs w:val="20"/>
              </w:rPr>
              <w:t>33,3</w:t>
            </w:r>
          </w:p>
        </w:tc>
        <w:tc>
          <w:tcPr>
            <w:tcW w:w="550" w:type="pct"/>
            <w:tcBorders>
              <w:top w:val="single" w:sz="4" w:space="0" w:color="auto"/>
              <w:left w:val="nil"/>
              <w:bottom w:val="single" w:sz="4" w:space="0" w:color="auto"/>
              <w:right w:val="single" w:sz="4" w:space="0" w:color="auto"/>
            </w:tcBorders>
            <w:vAlign w:val="center"/>
          </w:tcPr>
          <w:p w14:paraId="672F0A5E" w14:textId="77777777" w:rsidR="00235469" w:rsidRDefault="00235469" w:rsidP="00235469">
            <w:pPr>
              <w:jc w:val="center"/>
              <w:rPr>
                <w:color w:val="000000"/>
                <w:sz w:val="20"/>
                <w:szCs w:val="20"/>
              </w:rPr>
            </w:pPr>
            <w:r>
              <w:rPr>
                <w:color w:val="000000"/>
                <w:sz w:val="20"/>
                <w:szCs w:val="20"/>
              </w:rPr>
              <w:t>16,7</w:t>
            </w:r>
          </w:p>
        </w:tc>
      </w:tr>
      <w:tr w:rsidR="00235469" w:rsidRPr="0000592B" w14:paraId="7ADC8D8A" w14:textId="77777777" w:rsidTr="00235469">
        <w:trPr>
          <w:trHeight w:val="19"/>
          <w:jc w:val="center"/>
        </w:trPr>
        <w:tc>
          <w:tcPr>
            <w:tcW w:w="227" w:type="pct"/>
            <w:tcBorders>
              <w:top w:val="nil"/>
              <w:left w:val="single" w:sz="4" w:space="0" w:color="auto"/>
              <w:bottom w:val="single" w:sz="4" w:space="0" w:color="auto"/>
              <w:right w:val="single" w:sz="4" w:space="0" w:color="auto"/>
            </w:tcBorders>
            <w:vAlign w:val="center"/>
          </w:tcPr>
          <w:p w14:paraId="2A8988C5" w14:textId="77777777" w:rsidR="00235469" w:rsidRPr="0000592B" w:rsidRDefault="00235469" w:rsidP="00235469">
            <w:pPr>
              <w:jc w:val="center"/>
              <w:rPr>
                <w:color w:val="000000" w:themeColor="text1"/>
                <w:sz w:val="20"/>
                <w:szCs w:val="20"/>
              </w:rPr>
            </w:pPr>
            <w:r w:rsidRPr="0000592B">
              <w:rPr>
                <w:color w:val="000000" w:themeColor="text1"/>
                <w:sz w:val="20"/>
                <w:szCs w:val="20"/>
              </w:rPr>
              <w:t>2</w:t>
            </w:r>
          </w:p>
        </w:tc>
        <w:tc>
          <w:tcPr>
            <w:tcW w:w="2048" w:type="pct"/>
            <w:tcBorders>
              <w:top w:val="nil"/>
              <w:left w:val="nil"/>
              <w:bottom w:val="single" w:sz="4" w:space="0" w:color="auto"/>
              <w:right w:val="nil"/>
            </w:tcBorders>
            <w:vAlign w:val="center"/>
          </w:tcPr>
          <w:p w14:paraId="7950B69E" w14:textId="77777777" w:rsidR="00235469" w:rsidRPr="00586957" w:rsidRDefault="00235469" w:rsidP="00235469">
            <w:pPr>
              <w:rPr>
                <w:sz w:val="20"/>
                <w:szCs w:val="20"/>
              </w:rPr>
            </w:pPr>
            <w:r w:rsidRPr="00586957">
              <w:rPr>
                <w:sz w:val="20"/>
                <w:szCs w:val="20"/>
              </w:rPr>
              <w:t xml:space="preserve">МБОУ </w:t>
            </w:r>
            <w:proofErr w:type="spellStart"/>
            <w:r w:rsidRPr="00586957">
              <w:rPr>
                <w:sz w:val="20"/>
                <w:szCs w:val="20"/>
              </w:rPr>
              <w:t>Давыдчинская</w:t>
            </w:r>
            <w:proofErr w:type="spellEnd"/>
            <w:r w:rsidRPr="00586957">
              <w:rPr>
                <w:sz w:val="20"/>
                <w:szCs w:val="20"/>
              </w:rPr>
              <w:t xml:space="preserve"> ООШ</w:t>
            </w:r>
          </w:p>
        </w:tc>
        <w:tc>
          <w:tcPr>
            <w:tcW w:w="492" w:type="pct"/>
            <w:tcBorders>
              <w:top w:val="nil"/>
              <w:left w:val="single" w:sz="4" w:space="0" w:color="auto"/>
              <w:bottom w:val="single" w:sz="4" w:space="0" w:color="auto"/>
              <w:right w:val="single" w:sz="4" w:space="0" w:color="auto"/>
            </w:tcBorders>
            <w:vAlign w:val="center"/>
          </w:tcPr>
          <w:p w14:paraId="287ACF6D" w14:textId="77777777" w:rsidR="00235469" w:rsidRDefault="00235469" w:rsidP="00235469">
            <w:pPr>
              <w:jc w:val="center"/>
              <w:rPr>
                <w:color w:val="000000"/>
                <w:sz w:val="20"/>
                <w:szCs w:val="20"/>
              </w:rPr>
            </w:pPr>
            <w:r>
              <w:rPr>
                <w:color w:val="000000"/>
                <w:sz w:val="20"/>
                <w:szCs w:val="20"/>
              </w:rPr>
              <w:t>3</w:t>
            </w:r>
          </w:p>
        </w:tc>
        <w:tc>
          <w:tcPr>
            <w:tcW w:w="557" w:type="pct"/>
            <w:tcBorders>
              <w:top w:val="nil"/>
              <w:left w:val="nil"/>
              <w:bottom w:val="single" w:sz="4" w:space="0" w:color="auto"/>
              <w:right w:val="single" w:sz="4" w:space="0" w:color="auto"/>
            </w:tcBorders>
            <w:vAlign w:val="center"/>
          </w:tcPr>
          <w:p w14:paraId="0A743E2D" w14:textId="618C416B" w:rsidR="00235469" w:rsidRDefault="00235469" w:rsidP="00235469">
            <w:pPr>
              <w:jc w:val="center"/>
              <w:rPr>
                <w:color w:val="000000"/>
                <w:sz w:val="20"/>
                <w:szCs w:val="20"/>
              </w:rPr>
            </w:pPr>
          </w:p>
        </w:tc>
        <w:tc>
          <w:tcPr>
            <w:tcW w:w="564" w:type="pct"/>
            <w:tcBorders>
              <w:top w:val="nil"/>
              <w:left w:val="nil"/>
              <w:bottom w:val="single" w:sz="4" w:space="0" w:color="auto"/>
              <w:right w:val="single" w:sz="4" w:space="0" w:color="auto"/>
            </w:tcBorders>
            <w:vAlign w:val="center"/>
          </w:tcPr>
          <w:p w14:paraId="2881F2F4" w14:textId="77777777" w:rsidR="00235469" w:rsidRDefault="00235469" w:rsidP="00235469">
            <w:pPr>
              <w:jc w:val="center"/>
              <w:rPr>
                <w:color w:val="000000"/>
                <w:sz w:val="20"/>
                <w:szCs w:val="20"/>
              </w:rPr>
            </w:pPr>
            <w:r>
              <w:rPr>
                <w:color w:val="000000"/>
                <w:sz w:val="20"/>
                <w:szCs w:val="20"/>
              </w:rPr>
              <w:t>33,3</w:t>
            </w:r>
          </w:p>
        </w:tc>
        <w:tc>
          <w:tcPr>
            <w:tcW w:w="563" w:type="pct"/>
            <w:tcBorders>
              <w:top w:val="nil"/>
              <w:left w:val="nil"/>
              <w:bottom w:val="single" w:sz="4" w:space="0" w:color="auto"/>
              <w:right w:val="single" w:sz="4" w:space="0" w:color="auto"/>
            </w:tcBorders>
            <w:vAlign w:val="center"/>
          </w:tcPr>
          <w:p w14:paraId="1C5253BC" w14:textId="77777777" w:rsidR="00235469" w:rsidRDefault="00235469" w:rsidP="00235469">
            <w:pPr>
              <w:jc w:val="center"/>
              <w:rPr>
                <w:color w:val="000000"/>
                <w:sz w:val="20"/>
                <w:szCs w:val="20"/>
              </w:rPr>
            </w:pPr>
            <w:r>
              <w:rPr>
                <w:color w:val="000000"/>
                <w:sz w:val="20"/>
                <w:szCs w:val="20"/>
              </w:rPr>
              <w:t>66,7</w:t>
            </w:r>
          </w:p>
        </w:tc>
        <w:tc>
          <w:tcPr>
            <w:tcW w:w="550" w:type="pct"/>
            <w:tcBorders>
              <w:top w:val="nil"/>
              <w:left w:val="nil"/>
              <w:bottom w:val="single" w:sz="4" w:space="0" w:color="auto"/>
              <w:right w:val="single" w:sz="4" w:space="0" w:color="auto"/>
            </w:tcBorders>
            <w:vAlign w:val="center"/>
          </w:tcPr>
          <w:p w14:paraId="1D6305A7" w14:textId="63CB12A0" w:rsidR="00235469" w:rsidRDefault="00235469" w:rsidP="00235469">
            <w:pPr>
              <w:jc w:val="center"/>
              <w:rPr>
                <w:color w:val="000000"/>
                <w:sz w:val="20"/>
                <w:szCs w:val="20"/>
              </w:rPr>
            </w:pPr>
          </w:p>
        </w:tc>
      </w:tr>
      <w:tr w:rsidR="00235469" w:rsidRPr="0000592B" w14:paraId="06D729F1" w14:textId="77777777" w:rsidTr="00235469">
        <w:trPr>
          <w:trHeight w:val="19"/>
          <w:jc w:val="center"/>
        </w:trPr>
        <w:tc>
          <w:tcPr>
            <w:tcW w:w="227" w:type="pct"/>
            <w:tcBorders>
              <w:top w:val="nil"/>
              <w:left w:val="single" w:sz="4" w:space="0" w:color="auto"/>
              <w:bottom w:val="single" w:sz="4" w:space="0" w:color="auto"/>
              <w:right w:val="single" w:sz="4" w:space="0" w:color="auto"/>
            </w:tcBorders>
            <w:vAlign w:val="center"/>
          </w:tcPr>
          <w:p w14:paraId="7A2ED7F9" w14:textId="77777777" w:rsidR="00235469" w:rsidRPr="0000592B" w:rsidRDefault="00235469" w:rsidP="00235469">
            <w:pPr>
              <w:jc w:val="center"/>
              <w:rPr>
                <w:color w:val="000000" w:themeColor="text1"/>
                <w:sz w:val="20"/>
                <w:szCs w:val="20"/>
              </w:rPr>
            </w:pPr>
            <w:r w:rsidRPr="0000592B">
              <w:rPr>
                <w:color w:val="000000" w:themeColor="text1"/>
                <w:sz w:val="20"/>
                <w:szCs w:val="20"/>
              </w:rPr>
              <w:t>3</w:t>
            </w:r>
          </w:p>
        </w:tc>
        <w:tc>
          <w:tcPr>
            <w:tcW w:w="2048" w:type="pct"/>
            <w:tcBorders>
              <w:top w:val="nil"/>
              <w:left w:val="nil"/>
              <w:bottom w:val="single" w:sz="4" w:space="0" w:color="auto"/>
              <w:right w:val="nil"/>
            </w:tcBorders>
            <w:vAlign w:val="center"/>
          </w:tcPr>
          <w:p w14:paraId="72205A93" w14:textId="77777777" w:rsidR="00235469" w:rsidRPr="00586957" w:rsidRDefault="00235469" w:rsidP="00235469">
            <w:pPr>
              <w:rPr>
                <w:sz w:val="20"/>
                <w:szCs w:val="20"/>
              </w:rPr>
            </w:pPr>
            <w:r w:rsidRPr="00586957">
              <w:rPr>
                <w:sz w:val="20"/>
                <w:szCs w:val="20"/>
              </w:rPr>
              <w:t xml:space="preserve">МБОУ Дубровская №1 СОШ </w:t>
            </w:r>
          </w:p>
          <w:p w14:paraId="5E3FA1A0" w14:textId="77777777" w:rsidR="00235469" w:rsidRPr="00586957" w:rsidRDefault="00235469" w:rsidP="00235469">
            <w:pPr>
              <w:rPr>
                <w:sz w:val="20"/>
                <w:szCs w:val="20"/>
              </w:rPr>
            </w:pPr>
            <w:r w:rsidRPr="00586957">
              <w:rPr>
                <w:sz w:val="20"/>
                <w:szCs w:val="20"/>
              </w:rPr>
              <w:t>имени генерал-майора Никитина И.С.</w:t>
            </w:r>
          </w:p>
        </w:tc>
        <w:tc>
          <w:tcPr>
            <w:tcW w:w="492" w:type="pct"/>
            <w:tcBorders>
              <w:top w:val="nil"/>
              <w:left w:val="single" w:sz="4" w:space="0" w:color="auto"/>
              <w:bottom w:val="single" w:sz="4" w:space="0" w:color="auto"/>
              <w:right w:val="single" w:sz="4" w:space="0" w:color="auto"/>
            </w:tcBorders>
            <w:vAlign w:val="center"/>
          </w:tcPr>
          <w:p w14:paraId="4A286A70" w14:textId="77777777" w:rsidR="00235469" w:rsidRDefault="00235469" w:rsidP="00235469">
            <w:pPr>
              <w:jc w:val="center"/>
              <w:rPr>
                <w:color w:val="000000"/>
                <w:sz w:val="20"/>
                <w:szCs w:val="20"/>
              </w:rPr>
            </w:pPr>
            <w:r>
              <w:rPr>
                <w:color w:val="000000"/>
                <w:sz w:val="20"/>
                <w:szCs w:val="20"/>
              </w:rPr>
              <w:t>23</w:t>
            </w:r>
          </w:p>
        </w:tc>
        <w:tc>
          <w:tcPr>
            <w:tcW w:w="557" w:type="pct"/>
            <w:tcBorders>
              <w:top w:val="nil"/>
              <w:left w:val="nil"/>
              <w:bottom w:val="single" w:sz="4" w:space="0" w:color="auto"/>
              <w:right w:val="single" w:sz="4" w:space="0" w:color="auto"/>
            </w:tcBorders>
            <w:vAlign w:val="center"/>
          </w:tcPr>
          <w:p w14:paraId="0B88396F" w14:textId="77777777" w:rsidR="00235469" w:rsidRDefault="00235469" w:rsidP="00235469">
            <w:pPr>
              <w:jc w:val="center"/>
              <w:rPr>
                <w:color w:val="000000"/>
                <w:sz w:val="20"/>
                <w:szCs w:val="20"/>
              </w:rPr>
            </w:pPr>
            <w:r>
              <w:rPr>
                <w:color w:val="000000"/>
                <w:sz w:val="20"/>
                <w:szCs w:val="20"/>
              </w:rPr>
              <w:t>4,4</w:t>
            </w:r>
          </w:p>
        </w:tc>
        <w:tc>
          <w:tcPr>
            <w:tcW w:w="564" w:type="pct"/>
            <w:tcBorders>
              <w:top w:val="nil"/>
              <w:left w:val="nil"/>
              <w:bottom w:val="single" w:sz="4" w:space="0" w:color="auto"/>
              <w:right w:val="single" w:sz="4" w:space="0" w:color="auto"/>
            </w:tcBorders>
            <w:vAlign w:val="center"/>
          </w:tcPr>
          <w:p w14:paraId="04101CA3" w14:textId="77777777" w:rsidR="00235469" w:rsidRDefault="00235469" w:rsidP="00235469">
            <w:pPr>
              <w:jc w:val="center"/>
              <w:rPr>
                <w:color w:val="000000"/>
                <w:sz w:val="20"/>
                <w:szCs w:val="20"/>
              </w:rPr>
            </w:pPr>
            <w:r>
              <w:rPr>
                <w:color w:val="000000"/>
                <w:sz w:val="20"/>
                <w:szCs w:val="20"/>
              </w:rPr>
              <w:t>52,2</w:t>
            </w:r>
          </w:p>
        </w:tc>
        <w:tc>
          <w:tcPr>
            <w:tcW w:w="563" w:type="pct"/>
            <w:tcBorders>
              <w:top w:val="nil"/>
              <w:left w:val="nil"/>
              <w:bottom w:val="single" w:sz="4" w:space="0" w:color="auto"/>
              <w:right w:val="single" w:sz="4" w:space="0" w:color="auto"/>
            </w:tcBorders>
            <w:vAlign w:val="center"/>
          </w:tcPr>
          <w:p w14:paraId="79274D5D" w14:textId="77777777" w:rsidR="00235469" w:rsidRDefault="00235469" w:rsidP="00235469">
            <w:pPr>
              <w:jc w:val="center"/>
              <w:rPr>
                <w:color w:val="000000"/>
                <w:sz w:val="20"/>
                <w:szCs w:val="20"/>
              </w:rPr>
            </w:pPr>
            <w:r>
              <w:rPr>
                <w:color w:val="000000"/>
                <w:sz w:val="20"/>
                <w:szCs w:val="20"/>
              </w:rPr>
              <w:t>34,8</w:t>
            </w:r>
          </w:p>
        </w:tc>
        <w:tc>
          <w:tcPr>
            <w:tcW w:w="550" w:type="pct"/>
            <w:tcBorders>
              <w:top w:val="nil"/>
              <w:left w:val="nil"/>
              <w:bottom w:val="single" w:sz="4" w:space="0" w:color="auto"/>
              <w:right w:val="single" w:sz="4" w:space="0" w:color="auto"/>
            </w:tcBorders>
            <w:vAlign w:val="center"/>
          </w:tcPr>
          <w:p w14:paraId="73CFD2CE" w14:textId="77777777" w:rsidR="00235469" w:rsidRDefault="00235469" w:rsidP="00235469">
            <w:pPr>
              <w:jc w:val="center"/>
              <w:rPr>
                <w:color w:val="000000"/>
                <w:sz w:val="20"/>
                <w:szCs w:val="20"/>
              </w:rPr>
            </w:pPr>
            <w:r>
              <w:rPr>
                <w:color w:val="000000"/>
                <w:sz w:val="20"/>
                <w:szCs w:val="20"/>
              </w:rPr>
              <w:t>8,7</w:t>
            </w:r>
          </w:p>
        </w:tc>
      </w:tr>
      <w:tr w:rsidR="00235469" w:rsidRPr="0000592B" w14:paraId="2FE07649" w14:textId="77777777" w:rsidTr="00235469">
        <w:trPr>
          <w:trHeight w:val="237"/>
          <w:jc w:val="center"/>
        </w:trPr>
        <w:tc>
          <w:tcPr>
            <w:tcW w:w="227" w:type="pct"/>
            <w:tcBorders>
              <w:top w:val="nil"/>
              <w:left w:val="single" w:sz="4" w:space="0" w:color="auto"/>
              <w:bottom w:val="single" w:sz="4" w:space="0" w:color="auto"/>
              <w:right w:val="single" w:sz="4" w:space="0" w:color="auto"/>
            </w:tcBorders>
            <w:vAlign w:val="center"/>
          </w:tcPr>
          <w:p w14:paraId="0770B4D5" w14:textId="77777777" w:rsidR="00235469" w:rsidRPr="0000592B" w:rsidRDefault="00235469" w:rsidP="00235469">
            <w:pPr>
              <w:jc w:val="center"/>
              <w:rPr>
                <w:color w:val="000000" w:themeColor="text1"/>
                <w:sz w:val="20"/>
                <w:szCs w:val="20"/>
              </w:rPr>
            </w:pPr>
            <w:r w:rsidRPr="0000592B">
              <w:rPr>
                <w:color w:val="000000" w:themeColor="text1"/>
                <w:sz w:val="20"/>
                <w:szCs w:val="20"/>
              </w:rPr>
              <w:t>4</w:t>
            </w:r>
          </w:p>
        </w:tc>
        <w:tc>
          <w:tcPr>
            <w:tcW w:w="2048" w:type="pct"/>
            <w:tcBorders>
              <w:top w:val="nil"/>
              <w:left w:val="nil"/>
              <w:bottom w:val="single" w:sz="4" w:space="0" w:color="auto"/>
              <w:right w:val="nil"/>
            </w:tcBorders>
            <w:vAlign w:val="center"/>
          </w:tcPr>
          <w:p w14:paraId="09D5FE4A" w14:textId="77777777" w:rsidR="00235469" w:rsidRPr="00586957" w:rsidRDefault="00235469" w:rsidP="00235469">
            <w:pPr>
              <w:rPr>
                <w:sz w:val="20"/>
                <w:szCs w:val="20"/>
              </w:rPr>
            </w:pPr>
            <w:r w:rsidRPr="00586957">
              <w:rPr>
                <w:sz w:val="20"/>
                <w:szCs w:val="20"/>
              </w:rPr>
              <w:t>МБОУ Дубровская №2 СОШ</w:t>
            </w:r>
          </w:p>
        </w:tc>
        <w:tc>
          <w:tcPr>
            <w:tcW w:w="492" w:type="pct"/>
            <w:tcBorders>
              <w:top w:val="nil"/>
              <w:left w:val="single" w:sz="4" w:space="0" w:color="auto"/>
              <w:bottom w:val="single" w:sz="4" w:space="0" w:color="auto"/>
              <w:right w:val="single" w:sz="4" w:space="0" w:color="auto"/>
            </w:tcBorders>
            <w:vAlign w:val="center"/>
          </w:tcPr>
          <w:p w14:paraId="7189051E" w14:textId="77777777" w:rsidR="00235469" w:rsidRDefault="00235469" w:rsidP="00235469">
            <w:pPr>
              <w:jc w:val="center"/>
              <w:rPr>
                <w:color w:val="000000"/>
                <w:sz w:val="20"/>
                <w:szCs w:val="20"/>
              </w:rPr>
            </w:pPr>
            <w:r>
              <w:rPr>
                <w:color w:val="000000"/>
                <w:sz w:val="20"/>
                <w:szCs w:val="20"/>
              </w:rPr>
              <w:t>44</w:t>
            </w:r>
          </w:p>
        </w:tc>
        <w:tc>
          <w:tcPr>
            <w:tcW w:w="557" w:type="pct"/>
            <w:tcBorders>
              <w:top w:val="nil"/>
              <w:left w:val="nil"/>
              <w:bottom w:val="single" w:sz="4" w:space="0" w:color="auto"/>
              <w:right w:val="single" w:sz="4" w:space="0" w:color="auto"/>
            </w:tcBorders>
            <w:vAlign w:val="center"/>
          </w:tcPr>
          <w:p w14:paraId="30963E7E" w14:textId="5CB68135" w:rsidR="00235469" w:rsidRDefault="00235469" w:rsidP="00235469">
            <w:pPr>
              <w:jc w:val="center"/>
              <w:rPr>
                <w:color w:val="000000"/>
                <w:sz w:val="20"/>
                <w:szCs w:val="20"/>
              </w:rPr>
            </w:pPr>
          </w:p>
        </w:tc>
        <w:tc>
          <w:tcPr>
            <w:tcW w:w="564" w:type="pct"/>
            <w:tcBorders>
              <w:top w:val="nil"/>
              <w:left w:val="nil"/>
              <w:bottom w:val="single" w:sz="4" w:space="0" w:color="auto"/>
              <w:right w:val="single" w:sz="4" w:space="0" w:color="auto"/>
            </w:tcBorders>
            <w:vAlign w:val="center"/>
          </w:tcPr>
          <w:p w14:paraId="0EE84583" w14:textId="77777777" w:rsidR="00235469" w:rsidRDefault="00235469" w:rsidP="00235469">
            <w:pPr>
              <w:jc w:val="center"/>
              <w:rPr>
                <w:color w:val="000000"/>
                <w:sz w:val="20"/>
                <w:szCs w:val="20"/>
              </w:rPr>
            </w:pPr>
            <w:r>
              <w:rPr>
                <w:color w:val="000000"/>
                <w:sz w:val="20"/>
                <w:szCs w:val="20"/>
              </w:rPr>
              <w:t>56,8</w:t>
            </w:r>
          </w:p>
        </w:tc>
        <w:tc>
          <w:tcPr>
            <w:tcW w:w="563" w:type="pct"/>
            <w:tcBorders>
              <w:top w:val="nil"/>
              <w:left w:val="nil"/>
              <w:bottom w:val="single" w:sz="4" w:space="0" w:color="auto"/>
              <w:right w:val="single" w:sz="4" w:space="0" w:color="auto"/>
            </w:tcBorders>
            <w:vAlign w:val="center"/>
          </w:tcPr>
          <w:p w14:paraId="7FBF6EFA" w14:textId="77777777" w:rsidR="00235469" w:rsidRDefault="00235469" w:rsidP="00235469">
            <w:pPr>
              <w:jc w:val="center"/>
              <w:rPr>
                <w:color w:val="000000"/>
                <w:sz w:val="20"/>
                <w:szCs w:val="20"/>
              </w:rPr>
            </w:pPr>
            <w:r>
              <w:rPr>
                <w:color w:val="000000"/>
                <w:sz w:val="20"/>
                <w:szCs w:val="20"/>
              </w:rPr>
              <w:t>34,1</w:t>
            </w:r>
          </w:p>
        </w:tc>
        <w:tc>
          <w:tcPr>
            <w:tcW w:w="550" w:type="pct"/>
            <w:tcBorders>
              <w:top w:val="nil"/>
              <w:left w:val="nil"/>
              <w:bottom w:val="single" w:sz="4" w:space="0" w:color="auto"/>
              <w:right w:val="single" w:sz="4" w:space="0" w:color="auto"/>
            </w:tcBorders>
            <w:vAlign w:val="center"/>
          </w:tcPr>
          <w:p w14:paraId="6E117C75" w14:textId="77777777" w:rsidR="00235469" w:rsidRDefault="00235469" w:rsidP="00235469">
            <w:pPr>
              <w:jc w:val="center"/>
              <w:rPr>
                <w:color w:val="000000"/>
                <w:sz w:val="20"/>
                <w:szCs w:val="20"/>
              </w:rPr>
            </w:pPr>
            <w:r>
              <w:rPr>
                <w:color w:val="000000"/>
                <w:sz w:val="20"/>
                <w:szCs w:val="20"/>
              </w:rPr>
              <w:t>9,1</w:t>
            </w:r>
          </w:p>
        </w:tc>
      </w:tr>
      <w:tr w:rsidR="00235469" w:rsidRPr="0000592B" w14:paraId="4248478F" w14:textId="77777777" w:rsidTr="00235469">
        <w:trPr>
          <w:trHeight w:val="19"/>
          <w:jc w:val="center"/>
        </w:trPr>
        <w:tc>
          <w:tcPr>
            <w:tcW w:w="227" w:type="pct"/>
            <w:tcBorders>
              <w:top w:val="nil"/>
              <w:left w:val="single" w:sz="4" w:space="0" w:color="auto"/>
              <w:bottom w:val="single" w:sz="4" w:space="0" w:color="auto"/>
              <w:right w:val="single" w:sz="4" w:space="0" w:color="auto"/>
            </w:tcBorders>
            <w:vAlign w:val="center"/>
          </w:tcPr>
          <w:p w14:paraId="5126AA02" w14:textId="77777777" w:rsidR="00235469" w:rsidRPr="0000592B" w:rsidRDefault="00235469" w:rsidP="00235469">
            <w:pPr>
              <w:jc w:val="center"/>
              <w:rPr>
                <w:color w:val="000000" w:themeColor="text1"/>
                <w:sz w:val="20"/>
                <w:szCs w:val="20"/>
              </w:rPr>
            </w:pPr>
            <w:r w:rsidRPr="0000592B">
              <w:rPr>
                <w:color w:val="000000" w:themeColor="text1"/>
                <w:sz w:val="20"/>
                <w:szCs w:val="20"/>
              </w:rPr>
              <w:t>5</w:t>
            </w:r>
          </w:p>
        </w:tc>
        <w:tc>
          <w:tcPr>
            <w:tcW w:w="2048" w:type="pct"/>
            <w:tcBorders>
              <w:top w:val="nil"/>
              <w:left w:val="nil"/>
              <w:bottom w:val="single" w:sz="4" w:space="0" w:color="auto"/>
              <w:right w:val="nil"/>
            </w:tcBorders>
            <w:vAlign w:val="center"/>
          </w:tcPr>
          <w:p w14:paraId="5354E03F" w14:textId="77777777" w:rsidR="00235469" w:rsidRPr="00586957" w:rsidRDefault="00235469" w:rsidP="00235469">
            <w:pPr>
              <w:rPr>
                <w:sz w:val="20"/>
                <w:szCs w:val="20"/>
              </w:rPr>
            </w:pPr>
            <w:r w:rsidRPr="00586957">
              <w:rPr>
                <w:sz w:val="20"/>
                <w:szCs w:val="20"/>
              </w:rPr>
              <w:t xml:space="preserve">МБОУ </w:t>
            </w:r>
            <w:proofErr w:type="spellStart"/>
            <w:r w:rsidRPr="00586957">
              <w:rPr>
                <w:sz w:val="20"/>
                <w:szCs w:val="20"/>
              </w:rPr>
              <w:t>Пеклинская</w:t>
            </w:r>
            <w:proofErr w:type="spellEnd"/>
            <w:r w:rsidRPr="00586957">
              <w:rPr>
                <w:sz w:val="20"/>
                <w:szCs w:val="20"/>
              </w:rPr>
              <w:t xml:space="preserve"> СОШ</w:t>
            </w:r>
          </w:p>
        </w:tc>
        <w:tc>
          <w:tcPr>
            <w:tcW w:w="492" w:type="pct"/>
            <w:tcBorders>
              <w:top w:val="nil"/>
              <w:left w:val="single" w:sz="4" w:space="0" w:color="auto"/>
              <w:bottom w:val="single" w:sz="4" w:space="0" w:color="auto"/>
              <w:right w:val="single" w:sz="4" w:space="0" w:color="auto"/>
            </w:tcBorders>
            <w:vAlign w:val="center"/>
          </w:tcPr>
          <w:p w14:paraId="7A2BC2B3" w14:textId="77777777" w:rsidR="00235469" w:rsidRDefault="00235469" w:rsidP="00235469">
            <w:pPr>
              <w:jc w:val="center"/>
              <w:rPr>
                <w:color w:val="000000"/>
                <w:sz w:val="20"/>
                <w:szCs w:val="20"/>
              </w:rPr>
            </w:pPr>
            <w:r>
              <w:rPr>
                <w:color w:val="000000"/>
                <w:sz w:val="20"/>
                <w:szCs w:val="20"/>
              </w:rPr>
              <w:t>9</w:t>
            </w:r>
          </w:p>
        </w:tc>
        <w:tc>
          <w:tcPr>
            <w:tcW w:w="557" w:type="pct"/>
            <w:tcBorders>
              <w:top w:val="nil"/>
              <w:left w:val="nil"/>
              <w:bottom w:val="single" w:sz="4" w:space="0" w:color="auto"/>
              <w:right w:val="single" w:sz="4" w:space="0" w:color="auto"/>
            </w:tcBorders>
            <w:vAlign w:val="center"/>
          </w:tcPr>
          <w:p w14:paraId="7BD949DB" w14:textId="6087B833" w:rsidR="00235469" w:rsidRDefault="00235469" w:rsidP="00235469">
            <w:pPr>
              <w:jc w:val="center"/>
              <w:rPr>
                <w:color w:val="000000"/>
                <w:sz w:val="20"/>
                <w:szCs w:val="20"/>
              </w:rPr>
            </w:pPr>
          </w:p>
        </w:tc>
        <w:tc>
          <w:tcPr>
            <w:tcW w:w="564" w:type="pct"/>
            <w:tcBorders>
              <w:top w:val="nil"/>
              <w:left w:val="nil"/>
              <w:bottom w:val="single" w:sz="4" w:space="0" w:color="auto"/>
              <w:right w:val="single" w:sz="4" w:space="0" w:color="auto"/>
            </w:tcBorders>
            <w:vAlign w:val="center"/>
          </w:tcPr>
          <w:p w14:paraId="59F34813" w14:textId="77777777" w:rsidR="00235469" w:rsidRDefault="00235469" w:rsidP="00235469">
            <w:pPr>
              <w:jc w:val="center"/>
              <w:rPr>
                <w:color w:val="000000"/>
                <w:sz w:val="20"/>
                <w:szCs w:val="20"/>
              </w:rPr>
            </w:pPr>
            <w:r>
              <w:rPr>
                <w:color w:val="000000"/>
                <w:sz w:val="20"/>
                <w:szCs w:val="20"/>
              </w:rPr>
              <w:t>55,6</w:t>
            </w:r>
          </w:p>
        </w:tc>
        <w:tc>
          <w:tcPr>
            <w:tcW w:w="563" w:type="pct"/>
            <w:tcBorders>
              <w:top w:val="nil"/>
              <w:left w:val="nil"/>
              <w:bottom w:val="single" w:sz="4" w:space="0" w:color="auto"/>
              <w:right w:val="single" w:sz="4" w:space="0" w:color="auto"/>
            </w:tcBorders>
            <w:vAlign w:val="center"/>
          </w:tcPr>
          <w:p w14:paraId="6520E1EF" w14:textId="77777777" w:rsidR="00235469" w:rsidRDefault="00235469" w:rsidP="00235469">
            <w:pPr>
              <w:jc w:val="center"/>
              <w:rPr>
                <w:color w:val="000000"/>
                <w:sz w:val="20"/>
                <w:szCs w:val="20"/>
              </w:rPr>
            </w:pPr>
            <w:r>
              <w:rPr>
                <w:color w:val="000000"/>
                <w:sz w:val="20"/>
                <w:szCs w:val="20"/>
              </w:rPr>
              <w:t>33,3</w:t>
            </w:r>
          </w:p>
        </w:tc>
        <w:tc>
          <w:tcPr>
            <w:tcW w:w="550" w:type="pct"/>
            <w:tcBorders>
              <w:top w:val="nil"/>
              <w:left w:val="nil"/>
              <w:bottom w:val="single" w:sz="4" w:space="0" w:color="auto"/>
              <w:right w:val="single" w:sz="4" w:space="0" w:color="auto"/>
            </w:tcBorders>
            <w:vAlign w:val="center"/>
          </w:tcPr>
          <w:p w14:paraId="39887048" w14:textId="77777777" w:rsidR="00235469" w:rsidRDefault="00235469" w:rsidP="00235469">
            <w:pPr>
              <w:jc w:val="center"/>
              <w:rPr>
                <w:color w:val="000000"/>
                <w:sz w:val="20"/>
                <w:szCs w:val="20"/>
              </w:rPr>
            </w:pPr>
            <w:r>
              <w:rPr>
                <w:color w:val="000000"/>
                <w:sz w:val="20"/>
                <w:szCs w:val="20"/>
              </w:rPr>
              <w:t>11,1</w:t>
            </w:r>
          </w:p>
        </w:tc>
      </w:tr>
      <w:tr w:rsidR="00235469" w:rsidRPr="0000592B" w14:paraId="569F3FE0" w14:textId="77777777" w:rsidTr="00235469">
        <w:trPr>
          <w:trHeight w:val="19"/>
          <w:jc w:val="center"/>
        </w:trPr>
        <w:tc>
          <w:tcPr>
            <w:tcW w:w="227" w:type="pct"/>
            <w:tcBorders>
              <w:top w:val="nil"/>
              <w:left w:val="single" w:sz="4" w:space="0" w:color="auto"/>
              <w:bottom w:val="single" w:sz="4" w:space="0" w:color="auto"/>
              <w:right w:val="single" w:sz="4" w:space="0" w:color="auto"/>
            </w:tcBorders>
            <w:vAlign w:val="center"/>
          </w:tcPr>
          <w:p w14:paraId="69EE04C6" w14:textId="77777777" w:rsidR="00235469" w:rsidRPr="0000592B" w:rsidRDefault="00235469" w:rsidP="00235469">
            <w:pPr>
              <w:jc w:val="center"/>
              <w:rPr>
                <w:color w:val="000000" w:themeColor="text1"/>
                <w:sz w:val="20"/>
                <w:szCs w:val="20"/>
              </w:rPr>
            </w:pPr>
            <w:r w:rsidRPr="0000592B">
              <w:rPr>
                <w:color w:val="000000" w:themeColor="text1"/>
                <w:sz w:val="20"/>
                <w:szCs w:val="20"/>
              </w:rPr>
              <w:t>6</w:t>
            </w:r>
          </w:p>
        </w:tc>
        <w:tc>
          <w:tcPr>
            <w:tcW w:w="2048" w:type="pct"/>
            <w:tcBorders>
              <w:top w:val="nil"/>
              <w:left w:val="nil"/>
              <w:bottom w:val="single" w:sz="4" w:space="0" w:color="auto"/>
              <w:right w:val="nil"/>
            </w:tcBorders>
            <w:vAlign w:val="center"/>
          </w:tcPr>
          <w:p w14:paraId="6B3A193C" w14:textId="77777777" w:rsidR="00235469" w:rsidRPr="00586957" w:rsidRDefault="00235469" w:rsidP="00235469">
            <w:pPr>
              <w:rPr>
                <w:sz w:val="20"/>
                <w:szCs w:val="20"/>
              </w:rPr>
            </w:pPr>
            <w:r w:rsidRPr="00586957">
              <w:rPr>
                <w:sz w:val="20"/>
                <w:szCs w:val="20"/>
              </w:rPr>
              <w:t xml:space="preserve">Филиал МБОУ </w:t>
            </w:r>
            <w:proofErr w:type="spellStart"/>
            <w:r w:rsidRPr="00586957">
              <w:rPr>
                <w:sz w:val="20"/>
                <w:szCs w:val="20"/>
              </w:rPr>
              <w:t>Пеклинской</w:t>
            </w:r>
            <w:proofErr w:type="spellEnd"/>
            <w:r w:rsidRPr="00586957">
              <w:rPr>
                <w:sz w:val="20"/>
                <w:szCs w:val="20"/>
              </w:rPr>
              <w:t xml:space="preserve"> СОШ </w:t>
            </w:r>
            <w:proofErr w:type="spellStart"/>
            <w:r w:rsidRPr="00586957">
              <w:rPr>
                <w:sz w:val="20"/>
                <w:szCs w:val="20"/>
              </w:rPr>
              <w:t>Рябчинская</w:t>
            </w:r>
            <w:proofErr w:type="spellEnd"/>
            <w:r w:rsidRPr="00586957">
              <w:rPr>
                <w:sz w:val="20"/>
                <w:szCs w:val="20"/>
              </w:rPr>
              <w:t xml:space="preserve"> СОШ</w:t>
            </w:r>
          </w:p>
        </w:tc>
        <w:tc>
          <w:tcPr>
            <w:tcW w:w="492" w:type="pct"/>
            <w:tcBorders>
              <w:top w:val="nil"/>
              <w:left w:val="single" w:sz="4" w:space="0" w:color="auto"/>
              <w:bottom w:val="single" w:sz="4" w:space="0" w:color="auto"/>
              <w:right w:val="single" w:sz="4" w:space="0" w:color="auto"/>
            </w:tcBorders>
            <w:vAlign w:val="center"/>
          </w:tcPr>
          <w:p w14:paraId="2EE715EC" w14:textId="77777777" w:rsidR="00235469" w:rsidRDefault="00235469" w:rsidP="00235469">
            <w:pPr>
              <w:jc w:val="center"/>
              <w:rPr>
                <w:color w:val="000000"/>
                <w:sz w:val="20"/>
                <w:szCs w:val="20"/>
              </w:rPr>
            </w:pPr>
            <w:r>
              <w:rPr>
                <w:color w:val="000000"/>
                <w:sz w:val="20"/>
                <w:szCs w:val="20"/>
              </w:rPr>
              <w:t>1</w:t>
            </w:r>
          </w:p>
        </w:tc>
        <w:tc>
          <w:tcPr>
            <w:tcW w:w="557" w:type="pct"/>
            <w:tcBorders>
              <w:top w:val="nil"/>
              <w:left w:val="nil"/>
              <w:bottom w:val="single" w:sz="4" w:space="0" w:color="auto"/>
              <w:right w:val="single" w:sz="4" w:space="0" w:color="auto"/>
            </w:tcBorders>
            <w:vAlign w:val="center"/>
          </w:tcPr>
          <w:p w14:paraId="7240D3C6" w14:textId="51B27696" w:rsidR="00235469" w:rsidRDefault="00235469" w:rsidP="00235469">
            <w:pPr>
              <w:jc w:val="center"/>
              <w:rPr>
                <w:color w:val="000000"/>
                <w:sz w:val="20"/>
                <w:szCs w:val="20"/>
              </w:rPr>
            </w:pPr>
          </w:p>
        </w:tc>
        <w:tc>
          <w:tcPr>
            <w:tcW w:w="564" w:type="pct"/>
            <w:tcBorders>
              <w:top w:val="nil"/>
              <w:left w:val="nil"/>
              <w:bottom w:val="single" w:sz="4" w:space="0" w:color="auto"/>
              <w:right w:val="single" w:sz="4" w:space="0" w:color="auto"/>
            </w:tcBorders>
            <w:vAlign w:val="center"/>
          </w:tcPr>
          <w:p w14:paraId="3C09595A" w14:textId="25059FAA" w:rsidR="00235469" w:rsidRDefault="00235469" w:rsidP="00235469">
            <w:pPr>
              <w:jc w:val="center"/>
              <w:rPr>
                <w:color w:val="000000"/>
                <w:sz w:val="20"/>
                <w:szCs w:val="20"/>
              </w:rPr>
            </w:pPr>
          </w:p>
        </w:tc>
        <w:tc>
          <w:tcPr>
            <w:tcW w:w="563" w:type="pct"/>
            <w:tcBorders>
              <w:top w:val="nil"/>
              <w:left w:val="nil"/>
              <w:bottom w:val="single" w:sz="4" w:space="0" w:color="auto"/>
              <w:right w:val="single" w:sz="4" w:space="0" w:color="auto"/>
            </w:tcBorders>
            <w:vAlign w:val="center"/>
          </w:tcPr>
          <w:p w14:paraId="4DB5A670" w14:textId="77777777" w:rsidR="00235469" w:rsidRDefault="00235469" w:rsidP="00235469">
            <w:pPr>
              <w:jc w:val="center"/>
              <w:rPr>
                <w:color w:val="000000"/>
                <w:sz w:val="20"/>
                <w:szCs w:val="20"/>
              </w:rPr>
            </w:pPr>
            <w:r>
              <w:rPr>
                <w:color w:val="000000"/>
                <w:sz w:val="20"/>
                <w:szCs w:val="20"/>
              </w:rPr>
              <w:t>100</w:t>
            </w:r>
          </w:p>
        </w:tc>
        <w:tc>
          <w:tcPr>
            <w:tcW w:w="550" w:type="pct"/>
            <w:tcBorders>
              <w:top w:val="nil"/>
              <w:left w:val="nil"/>
              <w:bottom w:val="single" w:sz="4" w:space="0" w:color="auto"/>
              <w:right w:val="single" w:sz="4" w:space="0" w:color="auto"/>
            </w:tcBorders>
            <w:vAlign w:val="center"/>
          </w:tcPr>
          <w:p w14:paraId="4CBF013C" w14:textId="0096641D" w:rsidR="00235469" w:rsidRDefault="00235469" w:rsidP="00235469">
            <w:pPr>
              <w:jc w:val="center"/>
              <w:rPr>
                <w:color w:val="000000"/>
                <w:sz w:val="20"/>
                <w:szCs w:val="20"/>
              </w:rPr>
            </w:pPr>
          </w:p>
        </w:tc>
      </w:tr>
      <w:tr w:rsidR="00235469" w:rsidRPr="0000592B" w14:paraId="767C8F20" w14:textId="77777777" w:rsidTr="00235469">
        <w:trPr>
          <w:trHeight w:val="19"/>
          <w:jc w:val="center"/>
        </w:trPr>
        <w:tc>
          <w:tcPr>
            <w:tcW w:w="227" w:type="pct"/>
            <w:tcBorders>
              <w:top w:val="nil"/>
              <w:left w:val="single" w:sz="4" w:space="0" w:color="auto"/>
              <w:bottom w:val="single" w:sz="4" w:space="0" w:color="auto"/>
              <w:right w:val="single" w:sz="4" w:space="0" w:color="auto"/>
            </w:tcBorders>
            <w:vAlign w:val="center"/>
          </w:tcPr>
          <w:p w14:paraId="36624F7D" w14:textId="77777777" w:rsidR="00235469" w:rsidRPr="0000592B" w:rsidRDefault="00235469" w:rsidP="00235469">
            <w:pPr>
              <w:jc w:val="center"/>
              <w:rPr>
                <w:color w:val="000000" w:themeColor="text1"/>
                <w:sz w:val="20"/>
                <w:szCs w:val="20"/>
              </w:rPr>
            </w:pPr>
            <w:r>
              <w:rPr>
                <w:color w:val="000000" w:themeColor="text1"/>
                <w:sz w:val="20"/>
                <w:szCs w:val="20"/>
              </w:rPr>
              <w:t>7</w:t>
            </w:r>
          </w:p>
        </w:tc>
        <w:tc>
          <w:tcPr>
            <w:tcW w:w="2048" w:type="pct"/>
            <w:tcBorders>
              <w:top w:val="nil"/>
              <w:left w:val="nil"/>
              <w:bottom w:val="single" w:sz="4" w:space="0" w:color="auto"/>
              <w:right w:val="nil"/>
            </w:tcBorders>
            <w:vAlign w:val="center"/>
          </w:tcPr>
          <w:p w14:paraId="74904373" w14:textId="77777777" w:rsidR="00235469" w:rsidRPr="00586957" w:rsidRDefault="00235469" w:rsidP="00235469">
            <w:pPr>
              <w:rPr>
                <w:sz w:val="20"/>
                <w:szCs w:val="20"/>
              </w:rPr>
            </w:pPr>
            <w:r w:rsidRPr="00586957">
              <w:rPr>
                <w:sz w:val="20"/>
                <w:szCs w:val="20"/>
              </w:rPr>
              <w:t>МБОУ "</w:t>
            </w:r>
            <w:proofErr w:type="spellStart"/>
            <w:r w:rsidRPr="00586957">
              <w:rPr>
                <w:sz w:val="20"/>
                <w:szCs w:val="20"/>
              </w:rPr>
              <w:t>Сещинская</w:t>
            </w:r>
            <w:proofErr w:type="spellEnd"/>
            <w:r w:rsidRPr="00586957">
              <w:rPr>
                <w:sz w:val="20"/>
                <w:szCs w:val="20"/>
              </w:rPr>
              <w:t xml:space="preserve"> СОШ "</w:t>
            </w:r>
          </w:p>
        </w:tc>
        <w:tc>
          <w:tcPr>
            <w:tcW w:w="492" w:type="pct"/>
            <w:tcBorders>
              <w:top w:val="nil"/>
              <w:left w:val="single" w:sz="4" w:space="0" w:color="auto"/>
              <w:bottom w:val="single" w:sz="4" w:space="0" w:color="auto"/>
              <w:right w:val="single" w:sz="4" w:space="0" w:color="auto"/>
            </w:tcBorders>
            <w:vAlign w:val="center"/>
          </w:tcPr>
          <w:p w14:paraId="5D789932" w14:textId="77777777" w:rsidR="00235469" w:rsidRDefault="00235469" w:rsidP="00235469">
            <w:pPr>
              <w:jc w:val="center"/>
              <w:rPr>
                <w:color w:val="000000"/>
                <w:sz w:val="20"/>
                <w:szCs w:val="20"/>
              </w:rPr>
            </w:pPr>
            <w:r>
              <w:rPr>
                <w:color w:val="000000"/>
                <w:sz w:val="20"/>
                <w:szCs w:val="20"/>
              </w:rPr>
              <w:t>46</w:t>
            </w:r>
          </w:p>
        </w:tc>
        <w:tc>
          <w:tcPr>
            <w:tcW w:w="557" w:type="pct"/>
            <w:tcBorders>
              <w:top w:val="nil"/>
              <w:left w:val="nil"/>
              <w:bottom w:val="single" w:sz="4" w:space="0" w:color="auto"/>
              <w:right w:val="single" w:sz="4" w:space="0" w:color="auto"/>
            </w:tcBorders>
            <w:vAlign w:val="center"/>
          </w:tcPr>
          <w:p w14:paraId="769A0E45" w14:textId="467C2E36" w:rsidR="00235469" w:rsidRDefault="00235469" w:rsidP="00235469">
            <w:pPr>
              <w:jc w:val="center"/>
              <w:rPr>
                <w:color w:val="000000"/>
                <w:sz w:val="20"/>
                <w:szCs w:val="20"/>
              </w:rPr>
            </w:pPr>
          </w:p>
        </w:tc>
        <w:tc>
          <w:tcPr>
            <w:tcW w:w="564" w:type="pct"/>
            <w:tcBorders>
              <w:top w:val="nil"/>
              <w:left w:val="nil"/>
              <w:bottom w:val="single" w:sz="4" w:space="0" w:color="auto"/>
              <w:right w:val="single" w:sz="4" w:space="0" w:color="auto"/>
            </w:tcBorders>
            <w:vAlign w:val="center"/>
          </w:tcPr>
          <w:p w14:paraId="0F22579E" w14:textId="77777777" w:rsidR="00235469" w:rsidRDefault="00235469" w:rsidP="00235469">
            <w:pPr>
              <w:jc w:val="center"/>
              <w:rPr>
                <w:color w:val="000000"/>
                <w:sz w:val="20"/>
                <w:szCs w:val="20"/>
              </w:rPr>
            </w:pPr>
            <w:r>
              <w:rPr>
                <w:color w:val="000000"/>
                <w:sz w:val="20"/>
                <w:szCs w:val="20"/>
              </w:rPr>
              <w:t>41,3</w:t>
            </w:r>
          </w:p>
        </w:tc>
        <w:tc>
          <w:tcPr>
            <w:tcW w:w="563" w:type="pct"/>
            <w:tcBorders>
              <w:top w:val="nil"/>
              <w:left w:val="nil"/>
              <w:bottom w:val="single" w:sz="4" w:space="0" w:color="auto"/>
              <w:right w:val="single" w:sz="4" w:space="0" w:color="auto"/>
            </w:tcBorders>
            <w:vAlign w:val="center"/>
          </w:tcPr>
          <w:p w14:paraId="33880744" w14:textId="77777777" w:rsidR="00235469" w:rsidRDefault="00235469" w:rsidP="00235469">
            <w:pPr>
              <w:jc w:val="center"/>
              <w:rPr>
                <w:color w:val="000000"/>
                <w:sz w:val="20"/>
                <w:szCs w:val="20"/>
              </w:rPr>
            </w:pPr>
            <w:r>
              <w:rPr>
                <w:color w:val="000000"/>
                <w:sz w:val="20"/>
                <w:szCs w:val="20"/>
              </w:rPr>
              <w:t>34,8</w:t>
            </w:r>
          </w:p>
        </w:tc>
        <w:tc>
          <w:tcPr>
            <w:tcW w:w="550" w:type="pct"/>
            <w:tcBorders>
              <w:top w:val="nil"/>
              <w:left w:val="nil"/>
              <w:bottom w:val="single" w:sz="4" w:space="0" w:color="auto"/>
              <w:right w:val="single" w:sz="4" w:space="0" w:color="auto"/>
            </w:tcBorders>
            <w:vAlign w:val="center"/>
          </w:tcPr>
          <w:p w14:paraId="048B7E65" w14:textId="77777777" w:rsidR="00235469" w:rsidRDefault="00235469" w:rsidP="00235469">
            <w:pPr>
              <w:jc w:val="center"/>
              <w:rPr>
                <w:color w:val="000000"/>
                <w:sz w:val="20"/>
                <w:szCs w:val="20"/>
              </w:rPr>
            </w:pPr>
            <w:r>
              <w:rPr>
                <w:color w:val="000000"/>
                <w:sz w:val="20"/>
                <w:szCs w:val="20"/>
              </w:rPr>
              <w:t>23,9</w:t>
            </w:r>
          </w:p>
        </w:tc>
      </w:tr>
      <w:tr w:rsidR="00235469" w:rsidRPr="0000592B" w14:paraId="68792334" w14:textId="77777777" w:rsidTr="00235469">
        <w:trPr>
          <w:trHeight w:val="19"/>
          <w:jc w:val="center"/>
        </w:trPr>
        <w:tc>
          <w:tcPr>
            <w:tcW w:w="2274" w:type="pct"/>
            <w:gridSpan w:val="2"/>
            <w:tcBorders>
              <w:top w:val="single" w:sz="4" w:space="0" w:color="auto"/>
              <w:left w:val="single" w:sz="4" w:space="0" w:color="auto"/>
              <w:bottom w:val="single" w:sz="4" w:space="0" w:color="auto"/>
              <w:right w:val="single" w:sz="4" w:space="0" w:color="auto"/>
            </w:tcBorders>
            <w:vAlign w:val="center"/>
          </w:tcPr>
          <w:p w14:paraId="238BC5CC" w14:textId="77777777" w:rsidR="00235469" w:rsidRPr="0000592B" w:rsidRDefault="00235469" w:rsidP="00235469">
            <w:pPr>
              <w:jc w:val="right"/>
              <w:rPr>
                <w:b/>
                <w:bCs/>
                <w:color w:val="000000" w:themeColor="text1"/>
                <w:sz w:val="20"/>
                <w:szCs w:val="20"/>
              </w:rPr>
            </w:pPr>
            <w:r w:rsidRPr="0000592B">
              <w:rPr>
                <w:b/>
                <w:bCs/>
                <w:color w:val="000000" w:themeColor="text1"/>
                <w:sz w:val="20"/>
                <w:szCs w:val="20"/>
              </w:rPr>
              <w:t>Дубровский район</w:t>
            </w:r>
          </w:p>
        </w:tc>
        <w:tc>
          <w:tcPr>
            <w:tcW w:w="492" w:type="pct"/>
            <w:tcBorders>
              <w:top w:val="single" w:sz="4" w:space="0" w:color="auto"/>
              <w:left w:val="single" w:sz="4" w:space="0" w:color="auto"/>
              <w:bottom w:val="single" w:sz="4" w:space="0" w:color="auto"/>
              <w:right w:val="single" w:sz="4" w:space="0" w:color="auto"/>
            </w:tcBorders>
            <w:vAlign w:val="center"/>
          </w:tcPr>
          <w:p w14:paraId="442FF0A9" w14:textId="77777777" w:rsidR="00235469" w:rsidRPr="00204FB8" w:rsidRDefault="00235469" w:rsidP="00235469">
            <w:pPr>
              <w:jc w:val="center"/>
              <w:rPr>
                <w:b/>
                <w:bCs/>
                <w:color w:val="000000"/>
                <w:sz w:val="20"/>
                <w:szCs w:val="20"/>
              </w:rPr>
            </w:pPr>
            <w:r w:rsidRPr="00204FB8">
              <w:rPr>
                <w:b/>
                <w:bCs/>
                <w:color w:val="000000"/>
                <w:sz w:val="20"/>
                <w:szCs w:val="20"/>
              </w:rPr>
              <w:t>132</w:t>
            </w:r>
          </w:p>
        </w:tc>
        <w:tc>
          <w:tcPr>
            <w:tcW w:w="557" w:type="pct"/>
            <w:tcBorders>
              <w:top w:val="single" w:sz="4" w:space="0" w:color="auto"/>
              <w:left w:val="nil"/>
              <w:bottom w:val="single" w:sz="4" w:space="0" w:color="auto"/>
              <w:right w:val="single" w:sz="4" w:space="0" w:color="auto"/>
            </w:tcBorders>
            <w:vAlign w:val="center"/>
          </w:tcPr>
          <w:p w14:paraId="7E305D28" w14:textId="77777777" w:rsidR="00235469" w:rsidRPr="00204FB8" w:rsidRDefault="00235469" w:rsidP="00235469">
            <w:pPr>
              <w:jc w:val="center"/>
              <w:rPr>
                <w:b/>
                <w:bCs/>
                <w:color w:val="000000"/>
                <w:sz w:val="20"/>
                <w:szCs w:val="20"/>
              </w:rPr>
            </w:pPr>
            <w:r w:rsidRPr="00204FB8">
              <w:rPr>
                <w:b/>
                <w:bCs/>
                <w:color w:val="000000"/>
                <w:sz w:val="20"/>
                <w:szCs w:val="20"/>
              </w:rPr>
              <w:t>0,8</w:t>
            </w:r>
          </w:p>
        </w:tc>
        <w:tc>
          <w:tcPr>
            <w:tcW w:w="564" w:type="pct"/>
            <w:tcBorders>
              <w:top w:val="single" w:sz="4" w:space="0" w:color="auto"/>
              <w:left w:val="nil"/>
              <w:bottom w:val="single" w:sz="4" w:space="0" w:color="auto"/>
              <w:right w:val="single" w:sz="4" w:space="0" w:color="auto"/>
            </w:tcBorders>
            <w:vAlign w:val="center"/>
          </w:tcPr>
          <w:p w14:paraId="2072B89A" w14:textId="77777777" w:rsidR="00235469" w:rsidRPr="00204FB8" w:rsidRDefault="00235469" w:rsidP="00235469">
            <w:pPr>
              <w:jc w:val="center"/>
              <w:rPr>
                <w:b/>
                <w:bCs/>
                <w:color w:val="000000"/>
                <w:sz w:val="20"/>
                <w:szCs w:val="20"/>
              </w:rPr>
            </w:pPr>
            <w:r w:rsidRPr="00204FB8">
              <w:rPr>
                <w:b/>
                <w:bCs/>
                <w:color w:val="000000"/>
                <w:sz w:val="20"/>
                <w:szCs w:val="20"/>
              </w:rPr>
              <w:t>49,2</w:t>
            </w:r>
          </w:p>
        </w:tc>
        <w:tc>
          <w:tcPr>
            <w:tcW w:w="563" w:type="pct"/>
            <w:tcBorders>
              <w:top w:val="single" w:sz="4" w:space="0" w:color="auto"/>
              <w:left w:val="nil"/>
              <w:bottom w:val="single" w:sz="4" w:space="0" w:color="auto"/>
              <w:right w:val="single" w:sz="4" w:space="0" w:color="auto"/>
            </w:tcBorders>
            <w:vAlign w:val="center"/>
          </w:tcPr>
          <w:p w14:paraId="6C20A32A" w14:textId="77777777" w:rsidR="00235469" w:rsidRPr="00204FB8" w:rsidRDefault="00235469" w:rsidP="00235469">
            <w:pPr>
              <w:jc w:val="center"/>
              <w:rPr>
                <w:b/>
                <w:bCs/>
                <w:color w:val="000000"/>
                <w:sz w:val="20"/>
                <w:szCs w:val="20"/>
              </w:rPr>
            </w:pPr>
            <w:r w:rsidRPr="00204FB8">
              <w:rPr>
                <w:b/>
                <w:bCs/>
                <w:color w:val="000000"/>
                <w:sz w:val="20"/>
                <w:szCs w:val="20"/>
              </w:rPr>
              <w:t>35,6</w:t>
            </w:r>
          </w:p>
        </w:tc>
        <w:tc>
          <w:tcPr>
            <w:tcW w:w="550" w:type="pct"/>
            <w:tcBorders>
              <w:top w:val="single" w:sz="4" w:space="0" w:color="auto"/>
              <w:left w:val="nil"/>
              <w:bottom w:val="single" w:sz="4" w:space="0" w:color="auto"/>
              <w:right w:val="single" w:sz="4" w:space="0" w:color="auto"/>
            </w:tcBorders>
            <w:vAlign w:val="center"/>
          </w:tcPr>
          <w:p w14:paraId="3B207D71" w14:textId="77777777" w:rsidR="00235469" w:rsidRPr="00204FB8" w:rsidRDefault="00235469" w:rsidP="00235469">
            <w:pPr>
              <w:jc w:val="center"/>
              <w:rPr>
                <w:b/>
                <w:bCs/>
                <w:color w:val="000000"/>
                <w:sz w:val="20"/>
                <w:szCs w:val="20"/>
              </w:rPr>
            </w:pPr>
            <w:r w:rsidRPr="00204FB8">
              <w:rPr>
                <w:b/>
                <w:bCs/>
                <w:color w:val="000000"/>
                <w:sz w:val="20"/>
                <w:szCs w:val="20"/>
              </w:rPr>
              <w:t>14,4</w:t>
            </w:r>
          </w:p>
        </w:tc>
      </w:tr>
    </w:tbl>
    <w:p w14:paraId="592731AC" w14:textId="77777777" w:rsidR="00921976" w:rsidRDefault="00921976" w:rsidP="00D46E0E">
      <w:pPr>
        <w:jc w:val="center"/>
        <w:rPr>
          <w:b/>
          <w:bCs/>
          <w:color w:val="FF0000"/>
          <w:sz w:val="26"/>
          <w:szCs w:val="26"/>
        </w:rPr>
      </w:pPr>
    </w:p>
    <w:p w14:paraId="557B9D37" w14:textId="3F527389" w:rsidR="00D46E0E" w:rsidRPr="00823E96" w:rsidRDefault="00D46E0E" w:rsidP="00D46E0E">
      <w:pPr>
        <w:jc w:val="center"/>
        <w:rPr>
          <w:b/>
          <w:bCs/>
          <w:sz w:val="26"/>
          <w:szCs w:val="26"/>
        </w:rPr>
      </w:pPr>
      <w:r w:rsidRPr="00823E96">
        <w:rPr>
          <w:b/>
          <w:bCs/>
          <w:sz w:val="26"/>
          <w:szCs w:val="26"/>
        </w:rPr>
        <w:t xml:space="preserve">Гистограмма соответствия отметок по русскому языку </w:t>
      </w:r>
    </w:p>
    <w:p w14:paraId="024B2DF0" w14:textId="77777777" w:rsidR="00D46E0E" w:rsidRPr="00823E96" w:rsidRDefault="00D46E0E" w:rsidP="00D46E0E">
      <w:pPr>
        <w:jc w:val="center"/>
        <w:rPr>
          <w:sz w:val="26"/>
          <w:szCs w:val="26"/>
        </w:rPr>
      </w:pPr>
      <w:r w:rsidRPr="00823E96">
        <w:rPr>
          <w:b/>
          <w:bCs/>
          <w:sz w:val="26"/>
          <w:szCs w:val="26"/>
        </w:rPr>
        <w:t>за выполненную работу и отметок по журналу</w:t>
      </w:r>
    </w:p>
    <w:p w14:paraId="192DF355" w14:textId="2ED9F7B7" w:rsidR="00D46E0E" w:rsidRDefault="00BD17D7" w:rsidP="00D46E0E">
      <w:pPr>
        <w:spacing w:after="200" w:line="276" w:lineRule="auto"/>
        <w:jc w:val="center"/>
        <w:rPr>
          <w:sz w:val="16"/>
          <w:szCs w:val="16"/>
        </w:rPr>
      </w:pPr>
      <w:r>
        <w:rPr>
          <w:noProof/>
        </w:rPr>
        <w:drawing>
          <wp:inline distT="0" distB="0" distL="0" distR="0" wp14:anchorId="7B00E2F8" wp14:editId="151A20AF">
            <wp:extent cx="6472362" cy="1356995"/>
            <wp:effectExtent l="0" t="0" r="5080" b="0"/>
            <wp:docPr id="12" name="Диаграмма 12">
              <a:extLst xmlns:a="http://schemas.openxmlformats.org/drawingml/2006/main">
                <a:ext uri="{FF2B5EF4-FFF2-40B4-BE49-F238E27FC236}">
                  <a16:creationId xmlns:a16="http://schemas.microsoft.com/office/drawing/2014/main" id="{8BA0F3E6-3E81-45B4-B55B-F8CC39C8E2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2DCBEA1" w14:textId="0BDFE32E" w:rsidR="00D46E0E" w:rsidRDefault="00D46E0E" w:rsidP="00D46E0E">
      <w:pPr>
        <w:spacing w:after="200" w:line="276" w:lineRule="auto"/>
        <w:jc w:val="center"/>
        <w:rPr>
          <w:sz w:val="16"/>
          <w:szCs w:val="16"/>
        </w:rPr>
      </w:pPr>
    </w:p>
    <w:tbl>
      <w:tblPr>
        <w:tblStyle w:val="a3"/>
        <w:tblW w:w="5000" w:type="pct"/>
        <w:tblLook w:val="04A0" w:firstRow="1" w:lastRow="0" w:firstColumn="1" w:lastColumn="0" w:noHBand="0" w:noVBand="1"/>
      </w:tblPr>
      <w:tblGrid>
        <w:gridCol w:w="5886"/>
        <w:gridCol w:w="2581"/>
        <w:gridCol w:w="1784"/>
      </w:tblGrid>
      <w:tr w:rsidR="00D46E0E" w14:paraId="6CA16608"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3989DA31" w14:textId="77777777" w:rsidR="00D46E0E" w:rsidRDefault="00D46E0E">
            <w:pPr>
              <w:jc w:val="center"/>
              <w:rPr>
                <w:b/>
                <w:sz w:val="22"/>
              </w:rPr>
            </w:pPr>
            <w:r>
              <w:rPr>
                <w:b/>
                <w:sz w:val="22"/>
              </w:rPr>
              <w:lastRenderedPageBreak/>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78844A03" w14:textId="6FEFCDBF" w:rsidR="00D46E0E" w:rsidRDefault="00D46E0E">
            <w:pPr>
              <w:jc w:val="center"/>
              <w:rPr>
                <w:b/>
                <w:sz w:val="22"/>
              </w:rPr>
            </w:pPr>
            <w:r>
              <w:rPr>
                <w:b/>
                <w:sz w:val="22"/>
              </w:rPr>
              <w:t xml:space="preserve">Количество участников в </w:t>
            </w:r>
            <w:r w:rsidR="002D4BF5">
              <w:rPr>
                <w:b/>
                <w:sz w:val="22"/>
              </w:rPr>
              <w:t>Дубровском</w:t>
            </w:r>
            <w:r w:rsidR="00823E96">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0618487C" w14:textId="77777777" w:rsidR="00D46E0E" w:rsidRDefault="00D46E0E">
            <w:pPr>
              <w:jc w:val="center"/>
              <w:rPr>
                <w:b/>
                <w:sz w:val="22"/>
              </w:rPr>
            </w:pPr>
            <w:r>
              <w:rPr>
                <w:b/>
                <w:sz w:val="22"/>
              </w:rPr>
              <w:t>%</w:t>
            </w:r>
          </w:p>
        </w:tc>
      </w:tr>
      <w:tr w:rsidR="00BD17D7" w14:paraId="64BE2237" w14:textId="77777777" w:rsidTr="000643C7">
        <w:tc>
          <w:tcPr>
            <w:tcW w:w="2871" w:type="pct"/>
            <w:tcBorders>
              <w:top w:val="single" w:sz="4" w:space="0" w:color="000000"/>
              <w:left w:val="single" w:sz="4" w:space="0" w:color="000000"/>
              <w:bottom w:val="single" w:sz="4" w:space="0" w:color="000000"/>
              <w:right w:val="single" w:sz="4" w:space="0" w:color="000000"/>
            </w:tcBorders>
            <w:vAlign w:val="center"/>
            <w:hideMark/>
          </w:tcPr>
          <w:p w14:paraId="06D42876" w14:textId="77777777" w:rsidR="00BD17D7" w:rsidRDefault="00BD17D7" w:rsidP="00BD17D7">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1420EB8B" w14:textId="48E9C285" w:rsidR="00BD17D7" w:rsidRDefault="00BD17D7" w:rsidP="00BD17D7">
            <w:pPr>
              <w:jc w:val="center"/>
              <w:rPr>
                <w:color w:val="000000"/>
                <w:sz w:val="22"/>
                <w:szCs w:val="22"/>
              </w:rPr>
            </w:pPr>
            <w:r>
              <w:rPr>
                <w:color w:val="000000"/>
                <w:sz w:val="22"/>
                <w:szCs w:val="22"/>
              </w:rPr>
              <w:t>18</w:t>
            </w:r>
          </w:p>
        </w:tc>
        <w:tc>
          <w:tcPr>
            <w:tcW w:w="870" w:type="pct"/>
            <w:tcBorders>
              <w:top w:val="single" w:sz="4" w:space="0" w:color="000000"/>
              <w:left w:val="single" w:sz="4" w:space="0" w:color="000000"/>
              <w:bottom w:val="single" w:sz="4" w:space="0" w:color="000000"/>
              <w:right w:val="single" w:sz="4" w:space="0" w:color="000000"/>
            </w:tcBorders>
            <w:vAlign w:val="bottom"/>
          </w:tcPr>
          <w:p w14:paraId="4DF90192" w14:textId="0D50C3DD" w:rsidR="00BD17D7" w:rsidRDefault="00BD17D7" w:rsidP="00BD17D7">
            <w:pPr>
              <w:jc w:val="center"/>
              <w:rPr>
                <w:color w:val="000000"/>
                <w:sz w:val="22"/>
                <w:szCs w:val="22"/>
              </w:rPr>
            </w:pPr>
            <w:r>
              <w:rPr>
                <w:color w:val="000000"/>
                <w:sz w:val="22"/>
                <w:szCs w:val="22"/>
              </w:rPr>
              <w:t>13,6</w:t>
            </w:r>
          </w:p>
        </w:tc>
      </w:tr>
      <w:tr w:rsidR="00BD17D7" w14:paraId="72784D41" w14:textId="77777777" w:rsidTr="000643C7">
        <w:tc>
          <w:tcPr>
            <w:tcW w:w="2871" w:type="pct"/>
            <w:tcBorders>
              <w:top w:val="single" w:sz="4" w:space="0" w:color="000000"/>
              <w:left w:val="single" w:sz="4" w:space="0" w:color="000000"/>
              <w:bottom w:val="single" w:sz="4" w:space="0" w:color="000000"/>
              <w:right w:val="single" w:sz="4" w:space="0" w:color="000000"/>
            </w:tcBorders>
            <w:vAlign w:val="center"/>
            <w:hideMark/>
          </w:tcPr>
          <w:p w14:paraId="6D339290" w14:textId="77777777" w:rsidR="00BD17D7" w:rsidRDefault="00BD17D7" w:rsidP="00BD17D7">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6E8A7E71" w14:textId="09FF2C78" w:rsidR="00BD17D7" w:rsidRDefault="00BD17D7" w:rsidP="00BD17D7">
            <w:pPr>
              <w:jc w:val="center"/>
              <w:rPr>
                <w:color w:val="000000"/>
                <w:sz w:val="22"/>
                <w:szCs w:val="22"/>
              </w:rPr>
            </w:pPr>
            <w:r>
              <w:rPr>
                <w:color w:val="000000"/>
                <w:sz w:val="22"/>
                <w:szCs w:val="22"/>
              </w:rPr>
              <w:t>105</w:t>
            </w:r>
          </w:p>
        </w:tc>
        <w:tc>
          <w:tcPr>
            <w:tcW w:w="870" w:type="pct"/>
            <w:tcBorders>
              <w:top w:val="single" w:sz="4" w:space="0" w:color="000000"/>
              <w:left w:val="single" w:sz="4" w:space="0" w:color="000000"/>
              <w:bottom w:val="single" w:sz="4" w:space="0" w:color="000000"/>
              <w:right w:val="single" w:sz="4" w:space="0" w:color="000000"/>
            </w:tcBorders>
            <w:vAlign w:val="bottom"/>
          </w:tcPr>
          <w:p w14:paraId="5221B70D" w14:textId="6E76B1C0" w:rsidR="00BD17D7" w:rsidRDefault="00BD17D7" w:rsidP="00BD17D7">
            <w:pPr>
              <w:jc w:val="center"/>
              <w:rPr>
                <w:color w:val="000000"/>
                <w:sz w:val="22"/>
                <w:szCs w:val="22"/>
              </w:rPr>
            </w:pPr>
            <w:r>
              <w:rPr>
                <w:color w:val="000000"/>
                <w:sz w:val="22"/>
                <w:szCs w:val="22"/>
              </w:rPr>
              <w:t>79,5</w:t>
            </w:r>
          </w:p>
        </w:tc>
      </w:tr>
      <w:tr w:rsidR="00BD17D7" w14:paraId="079E6F3D" w14:textId="77777777" w:rsidTr="000643C7">
        <w:tc>
          <w:tcPr>
            <w:tcW w:w="2871" w:type="pct"/>
            <w:tcBorders>
              <w:top w:val="single" w:sz="4" w:space="0" w:color="000000"/>
              <w:left w:val="single" w:sz="4" w:space="0" w:color="000000"/>
              <w:bottom w:val="single" w:sz="4" w:space="0" w:color="000000"/>
              <w:right w:val="single" w:sz="4" w:space="0" w:color="000000"/>
            </w:tcBorders>
            <w:vAlign w:val="center"/>
            <w:hideMark/>
          </w:tcPr>
          <w:p w14:paraId="0C38A729" w14:textId="77777777" w:rsidR="00BD17D7" w:rsidRDefault="00BD17D7" w:rsidP="00BD17D7">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74717CC6" w14:textId="01EE3662" w:rsidR="00BD17D7" w:rsidRDefault="00BD17D7" w:rsidP="00BD17D7">
            <w:pPr>
              <w:jc w:val="center"/>
              <w:rPr>
                <w:color w:val="000000"/>
                <w:sz w:val="22"/>
                <w:szCs w:val="22"/>
              </w:rPr>
            </w:pPr>
            <w:r>
              <w:rPr>
                <w:color w:val="000000"/>
                <w:sz w:val="22"/>
                <w:szCs w:val="22"/>
              </w:rPr>
              <w:t>9</w:t>
            </w:r>
          </w:p>
        </w:tc>
        <w:tc>
          <w:tcPr>
            <w:tcW w:w="870" w:type="pct"/>
            <w:tcBorders>
              <w:top w:val="single" w:sz="4" w:space="0" w:color="000000"/>
              <w:left w:val="single" w:sz="4" w:space="0" w:color="000000"/>
              <w:bottom w:val="single" w:sz="4" w:space="0" w:color="000000"/>
              <w:right w:val="single" w:sz="4" w:space="0" w:color="000000"/>
            </w:tcBorders>
            <w:vAlign w:val="bottom"/>
          </w:tcPr>
          <w:p w14:paraId="40CCB091" w14:textId="5A8E02FE" w:rsidR="00BD17D7" w:rsidRDefault="00BD17D7" w:rsidP="00BD17D7">
            <w:pPr>
              <w:jc w:val="center"/>
              <w:rPr>
                <w:color w:val="000000"/>
                <w:sz w:val="22"/>
                <w:szCs w:val="22"/>
              </w:rPr>
            </w:pPr>
            <w:r>
              <w:rPr>
                <w:color w:val="000000"/>
                <w:sz w:val="22"/>
                <w:szCs w:val="22"/>
              </w:rPr>
              <w:t>6,8</w:t>
            </w:r>
          </w:p>
        </w:tc>
      </w:tr>
      <w:tr w:rsidR="00D46E0E" w14:paraId="7820ADAA"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641E325A"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757E9390" w14:textId="3DEECD8F" w:rsidR="00D46E0E" w:rsidRDefault="00BD17D7">
            <w:pPr>
              <w:jc w:val="center"/>
              <w:rPr>
                <w:color w:val="000000"/>
                <w:sz w:val="22"/>
                <w:szCs w:val="22"/>
              </w:rPr>
            </w:pPr>
            <w:r>
              <w:rPr>
                <w:color w:val="000000"/>
                <w:sz w:val="22"/>
                <w:szCs w:val="22"/>
              </w:rPr>
              <w:t>132</w:t>
            </w:r>
          </w:p>
        </w:tc>
        <w:tc>
          <w:tcPr>
            <w:tcW w:w="870" w:type="pct"/>
            <w:tcBorders>
              <w:top w:val="single" w:sz="4" w:space="0" w:color="000000"/>
              <w:left w:val="single" w:sz="4" w:space="0" w:color="000000"/>
              <w:bottom w:val="single" w:sz="4" w:space="0" w:color="000000"/>
              <w:right w:val="single" w:sz="4" w:space="0" w:color="000000"/>
            </w:tcBorders>
            <w:vAlign w:val="bottom"/>
          </w:tcPr>
          <w:p w14:paraId="13EFF898" w14:textId="7D48211A" w:rsidR="00D46E0E" w:rsidRDefault="00823E96">
            <w:pPr>
              <w:jc w:val="center"/>
              <w:rPr>
                <w:color w:val="000000"/>
                <w:sz w:val="22"/>
                <w:szCs w:val="22"/>
              </w:rPr>
            </w:pPr>
            <w:r>
              <w:rPr>
                <w:color w:val="000000"/>
                <w:sz w:val="22"/>
                <w:szCs w:val="22"/>
              </w:rPr>
              <w:t>100</w:t>
            </w:r>
          </w:p>
        </w:tc>
      </w:tr>
    </w:tbl>
    <w:p w14:paraId="18B359C8" w14:textId="5557FE62" w:rsidR="00D46E0E" w:rsidRDefault="00D46E0E" w:rsidP="00D46E0E">
      <w:pPr>
        <w:rPr>
          <w:noProof/>
        </w:rPr>
      </w:pPr>
    </w:p>
    <w:tbl>
      <w:tblPr>
        <w:tblW w:w="5000" w:type="pct"/>
        <w:tblLook w:val="04A0" w:firstRow="1" w:lastRow="0" w:firstColumn="1" w:lastColumn="0" w:noHBand="0" w:noVBand="1"/>
      </w:tblPr>
      <w:tblGrid>
        <w:gridCol w:w="766"/>
        <w:gridCol w:w="2920"/>
        <w:gridCol w:w="826"/>
        <w:gridCol w:w="1080"/>
        <w:gridCol w:w="793"/>
        <w:gridCol w:w="1080"/>
        <w:gridCol w:w="918"/>
        <w:gridCol w:w="1128"/>
        <w:gridCol w:w="740"/>
      </w:tblGrid>
      <w:tr w:rsidR="00235469" w:rsidRPr="00235469" w14:paraId="4A63084B" w14:textId="77777777" w:rsidTr="00235469">
        <w:trPr>
          <w:trHeight w:val="30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6C0E8" w14:textId="77777777" w:rsidR="00235469" w:rsidRPr="00235469" w:rsidRDefault="00235469" w:rsidP="00235469">
            <w:pPr>
              <w:jc w:val="center"/>
              <w:rPr>
                <w:b/>
                <w:bCs/>
                <w:color w:val="000000"/>
                <w:sz w:val="16"/>
                <w:szCs w:val="16"/>
              </w:rPr>
            </w:pPr>
            <w:r w:rsidRPr="00235469">
              <w:rPr>
                <w:b/>
                <w:bCs/>
                <w:noProof/>
                <w:color w:val="000000"/>
                <w:sz w:val="16"/>
                <w:szCs w:val="16"/>
              </w:rPr>
              <w:t>№</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34339" w14:textId="77777777" w:rsidR="00235469" w:rsidRPr="00235469" w:rsidRDefault="00235469" w:rsidP="00235469">
            <w:pPr>
              <w:jc w:val="center"/>
              <w:rPr>
                <w:b/>
                <w:bCs/>
                <w:color w:val="000000"/>
                <w:sz w:val="16"/>
                <w:szCs w:val="16"/>
              </w:rPr>
            </w:pPr>
            <w:r w:rsidRPr="00235469">
              <w:rPr>
                <w:b/>
                <w:bCs/>
                <w:noProof/>
                <w:color w:val="000000"/>
                <w:sz w:val="16"/>
                <w:szCs w:val="16"/>
              </w:rPr>
              <w:t>Название ОО</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6AB5C" w14:textId="77777777" w:rsidR="00235469" w:rsidRPr="00235469" w:rsidRDefault="00235469" w:rsidP="00235469">
            <w:pPr>
              <w:jc w:val="center"/>
              <w:rPr>
                <w:b/>
                <w:bCs/>
                <w:color w:val="000000"/>
                <w:sz w:val="16"/>
                <w:szCs w:val="16"/>
              </w:rPr>
            </w:pPr>
            <w:r w:rsidRPr="00235469">
              <w:rPr>
                <w:b/>
                <w:bCs/>
                <w:noProof/>
                <w:color w:val="000000"/>
                <w:sz w:val="16"/>
                <w:szCs w:val="16"/>
              </w:rPr>
              <w:t>Кол-во уч-ков</w:t>
            </w:r>
          </w:p>
        </w:tc>
        <w:tc>
          <w:tcPr>
            <w:tcW w:w="913" w:type="pct"/>
            <w:gridSpan w:val="2"/>
            <w:tcBorders>
              <w:top w:val="single" w:sz="4" w:space="0" w:color="auto"/>
              <w:left w:val="nil"/>
              <w:bottom w:val="single" w:sz="4" w:space="0" w:color="auto"/>
              <w:right w:val="single" w:sz="4" w:space="0" w:color="auto"/>
            </w:tcBorders>
            <w:shd w:val="clear" w:color="auto" w:fill="auto"/>
            <w:vAlign w:val="center"/>
            <w:hideMark/>
          </w:tcPr>
          <w:p w14:paraId="3DF8D777" w14:textId="77777777" w:rsidR="00235469" w:rsidRPr="00235469" w:rsidRDefault="00235469" w:rsidP="00235469">
            <w:pPr>
              <w:jc w:val="center"/>
              <w:rPr>
                <w:b/>
                <w:bCs/>
                <w:color w:val="000000"/>
                <w:sz w:val="16"/>
                <w:szCs w:val="16"/>
              </w:rPr>
            </w:pPr>
            <w:r w:rsidRPr="00235469">
              <w:rPr>
                <w:b/>
                <w:bCs/>
                <w:noProof/>
                <w:color w:val="000000"/>
                <w:sz w:val="16"/>
                <w:szCs w:val="16"/>
              </w:rPr>
              <w:t>Понизили</w:t>
            </w:r>
          </w:p>
        </w:tc>
        <w:tc>
          <w:tcPr>
            <w:tcW w:w="974" w:type="pct"/>
            <w:gridSpan w:val="2"/>
            <w:tcBorders>
              <w:top w:val="single" w:sz="4" w:space="0" w:color="auto"/>
              <w:left w:val="nil"/>
              <w:bottom w:val="single" w:sz="4" w:space="0" w:color="auto"/>
              <w:right w:val="single" w:sz="4" w:space="0" w:color="auto"/>
            </w:tcBorders>
            <w:shd w:val="clear" w:color="auto" w:fill="auto"/>
            <w:vAlign w:val="center"/>
            <w:hideMark/>
          </w:tcPr>
          <w:p w14:paraId="0E6ED16A" w14:textId="77777777" w:rsidR="00235469" w:rsidRPr="00235469" w:rsidRDefault="00235469" w:rsidP="00235469">
            <w:pPr>
              <w:jc w:val="center"/>
              <w:rPr>
                <w:b/>
                <w:bCs/>
                <w:color w:val="000000"/>
                <w:sz w:val="16"/>
                <w:szCs w:val="16"/>
              </w:rPr>
            </w:pPr>
            <w:r w:rsidRPr="00235469">
              <w:rPr>
                <w:b/>
                <w:bCs/>
                <w:noProof/>
                <w:color w:val="000000"/>
                <w:sz w:val="16"/>
                <w:szCs w:val="16"/>
              </w:rPr>
              <w:t>Подтвердили</w:t>
            </w:r>
          </w:p>
        </w:tc>
        <w:tc>
          <w:tcPr>
            <w:tcW w:w="912" w:type="pct"/>
            <w:gridSpan w:val="2"/>
            <w:tcBorders>
              <w:top w:val="single" w:sz="4" w:space="0" w:color="auto"/>
              <w:left w:val="nil"/>
              <w:bottom w:val="single" w:sz="4" w:space="0" w:color="auto"/>
              <w:right w:val="single" w:sz="4" w:space="0" w:color="auto"/>
            </w:tcBorders>
            <w:shd w:val="clear" w:color="auto" w:fill="auto"/>
            <w:vAlign w:val="center"/>
            <w:hideMark/>
          </w:tcPr>
          <w:p w14:paraId="4C649989" w14:textId="77777777" w:rsidR="00235469" w:rsidRPr="00235469" w:rsidRDefault="00235469" w:rsidP="00235469">
            <w:pPr>
              <w:jc w:val="center"/>
              <w:rPr>
                <w:b/>
                <w:bCs/>
                <w:color w:val="000000"/>
                <w:sz w:val="16"/>
                <w:szCs w:val="16"/>
              </w:rPr>
            </w:pPr>
            <w:r w:rsidRPr="00235469">
              <w:rPr>
                <w:b/>
                <w:bCs/>
                <w:noProof/>
                <w:color w:val="000000"/>
                <w:sz w:val="16"/>
                <w:szCs w:val="16"/>
              </w:rPr>
              <w:t>Повысили</w:t>
            </w:r>
          </w:p>
        </w:tc>
      </w:tr>
      <w:tr w:rsidR="00235469" w:rsidRPr="00235469" w14:paraId="28648EF5" w14:textId="77777777" w:rsidTr="00235469">
        <w:trPr>
          <w:trHeight w:val="420"/>
        </w:trPr>
        <w:tc>
          <w:tcPr>
            <w:tcW w:w="373" w:type="pct"/>
            <w:vMerge/>
            <w:tcBorders>
              <w:top w:val="single" w:sz="4" w:space="0" w:color="auto"/>
              <w:left w:val="single" w:sz="4" w:space="0" w:color="auto"/>
              <w:bottom w:val="single" w:sz="4" w:space="0" w:color="auto"/>
              <w:right w:val="single" w:sz="4" w:space="0" w:color="auto"/>
            </w:tcBorders>
            <w:vAlign w:val="center"/>
            <w:hideMark/>
          </w:tcPr>
          <w:p w14:paraId="5441F1D2" w14:textId="77777777" w:rsidR="00235469" w:rsidRPr="00235469" w:rsidRDefault="00235469" w:rsidP="00235469">
            <w:pPr>
              <w:rPr>
                <w:b/>
                <w:bCs/>
                <w:color w:val="000000"/>
                <w:sz w:val="16"/>
                <w:szCs w:val="16"/>
              </w:rPr>
            </w:pPr>
          </w:p>
        </w:tc>
        <w:tc>
          <w:tcPr>
            <w:tcW w:w="1424" w:type="pct"/>
            <w:vMerge/>
            <w:tcBorders>
              <w:top w:val="single" w:sz="4" w:space="0" w:color="auto"/>
              <w:left w:val="single" w:sz="4" w:space="0" w:color="auto"/>
              <w:bottom w:val="single" w:sz="4" w:space="0" w:color="auto"/>
              <w:right w:val="single" w:sz="4" w:space="0" w:color="auto"/>
            </w:tcBorders>
            <w:vAlign w:val="center"/>
            <w:hideMark/>
          </w:tcPr>
          <w:p w14:paraId="00E6F78F" w14:textId="77777777" w:rsidR="00235469" w:rsidRPr="00235469" w:rsidRDefault="00235469" w:rsidP="00235469">
            <w:pPr>
              <w:rPr>
                <w:b/>
                <w:bCs/>
                <w:color w:val="000000"/>
                <w:sz w:val="16"/>
                <w:szCs w:val="16"/>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14:paraId="37B3DC80" w14:textId="77777777" w:rsidR="00235469" w:rsidRPr="00235469" w:rsidRDefault="00235469" w:rsidP="00235469">
            <w:pPr>
              <w:rPr>
                <w:b/>
                <w:bCs/>
                <w:color w:val="000000"/>
                <w:sz w:val="16"/>
                <w:szCs w:val="16"/>
              </w:rPr>
            </w:pPr>
          </w:p>
        </w:tc>
        <w:tc>
          <w:tcPr>
            <w:tcW w:w="527" w:type="pct"/>
            <w:tcBorders>
              <w:top w:val="nil"/>
              <w:left w:val="nil"/>
              <w:bottom w:val="single" w:sz="4" w:space="0" w:color="auto"/>
              <w:right w:val="single" w:sz="4" w:space="0" w:color="auto"/>
            </w:tcBorders>
            <w:shd w:val="clear" w:color="auto" w:fill="auto"/>
            <w:vAlign w:val="center"/>
            <w:hideMark/>
          </w:tcPr>
          <w:p w14:paraId="0A1EF325" w14:textId="77777777" w:rsidR="00235469" w:rsidRPr="00235469" w:rsidRDefault="00235469" w:rsidP="00235469">
            <w:pPr>
              <w:jc w:val="center"/>
              <w:rPr>
                <w:b/>
                <w:bCs/>
                <w:color w:val="000000"/>
                <w:sz w:val="16"/>
                <w:szCs w:val="16"/>
              </w:rPr>
            </w:pPr>
            <w:r w:rsidRPr="00235469">
              <w:rPr>
                <w:b/>
                <w:bCs/>
                <w:noProof/>
                <w:color w:val="000000"/>
                <w:sz w:val="16"/>
                <w:szCs w:val="16"/>
              </w:rPr>
              <w:t>Количество</w:t>
            </w:r>
          </w:p>
        </w:tc>
        <w:tc>
          <w:tcPr>
            <w:tcW w:w="387" w:type="pct"/>
            <w:tcBorders>
              <w:top w:val="nil"/>
              <w:left w:val="nil"/>
              <w:bottom w:val="single" w:sz="4" w:space="0" w:color="auto"/>
              <w:right w:val="single" w:sz="4" w:space="0" w:color="auto"/>
            </w:tcBorders>
            <w:shd w:val="clear" w:color="auto" w:fill="auto"/>
            <w:vAlign w:val="center"/>
            <w:hideMark/>
          </w:tcPr>
          <w:p w14:paraId="60628CCF" w14:textId="77777777" w:rsidR="00235469" w:rsidRPr="00235469" w:rsidRDefault="00235469" w:rsidP="00235469">
            <w:pPr>
              <w:jc w:val="center"/>
              <w:rPr>
                <w:b/>
                <w:bCs/>
                <w:color w:val="000000"/>
                <w:sz w:val="16"/>
                <w:szCs w:val="16"/>
              </w:rPr>
            </w:pPr>
            <w:r w:rsidRPr="00235469">
              <w:rPr>
                <w:b/>
                <w:bCs/>
                <w:noProof/>
                <w:color w:val="000000"/>
                <w:sz w:val="16"/>
                <w:szCs w:val="16"/>
              </w:rPr>
              <w:t>Доля</w:t>
            </w:r>
          </w:p>
        </w:tc>
        <w:tc>
          <w:tcPr>
            <w:tcW w:w="527" w:type="pct"/>
            <w:tcBorders>
              <w:top w:val="nil"/>
              <w:left w:val="nil"/>
              <w:bottom w:val="single" w:sz="4" w:space="0" w:color="auto"/>
              <w:right w:val="single" w:sz="4" w:space="0" w:color="auto"/>
            </w:tcBorders>
            <w:shd w:val="clear" w:color="auto" w:fill="auto"/>
            <w:vAlign w:val="center"/>
            <w:hideMark/>
          </w:tcPr>
          <w:p w14:paraId="3FC0CE25" w14:textId="77777777" w:rsidR="00235469" w:rsidRPr="00235469" w:rsidRDefault="00235469" w:rsidP="00235469">
            <w:pPr>
              <w:jc w:val="center"/>
              <w:rPr>
                <w:b/>
                <w:bCs/>
                <w:color w:val="000000"/>
                <w:sz w:val="16"/>
                <w:szCs w:val="16"/>
              </w:rPr>
            </w:pPr>
            <w:r w:rsidRPr="00235469">
              <w:rPr>
                <w:b/>
                <w:bCs/>
                <w:noProof/>
                <w:color w:val="000000"/>
                <w:sz w:val="16"/>
                <w:szCs w:val="16"/>
              </w:rPr>
              <w:t>Количество</w:t>
            </w:r>
          </w:p>
        </w:tc>
        <w:tc>
          <w:tcPr>
            <w:tcW w:w="448" w:type="pct"/>
            <w:tcBorders>
              <w:top w:val="nil"/>
              <w:left w:val="nil"/>
              <w:bottom w:val="single" w:sz="4" w:space="0" w:color="auto"/>
              <w:right w:val="single" w:sz="4" w:space="0" w:color="auto"/>
            </w:tcBorders>
            <w:shd w:val="clear" w:color="auto" w:fill="auto"/>
            <w:vAlign w:val="center"/>
            <w:hideMark/>
          </w:tcPr>
          <w:p w14:paraId="62B13F53" w14:textId="77777777" w:rsidR="00235469" w:rsidRPr="00235469" w:rsidRDefault="00235469" w:rsidP="00235469">
            <w:pPr>
              <w:jc w:val="center"/>
              <w:rPr>
                <w:b/>
                <w:bCs/>
                <w:color w:val="000000"/>
                <w:sz w:val="16"/>
                <w:szCs w:val="16"/>
              </w:rPr>
            </w:pPr>
            <w:r w:rsidRPr="00235469">
              <w:rPr>
                <w:b/>
                <w:bCs/>
                <w:noProof/>
                <w:color w:val="000000"/>
                <w:sz w:val="16"/>
                <w:szCs w:val="16"/>
              </w:rPr>
              <w:t>Доля</w:t>
            </w:r>
          </w:p>
        </w:tc>
        <w:tc>
          <w:tcPr>
            <w:tcW w:w="550" w:type="pct"/>
            <w:tcBorders>
              <w:top w:val="nil"/>
              <w:left w:val="nil"/>
              <w:bottom w:val="single" w:sz="4" w:space="0" w:color="auto"/>
              <w:right w:val="single" w:sz="4" w:space="0" w:color="auto"/>
            </w:tcBorders>
            <w:shd w:val="clear" w:color="auto" w:fill="auto"/>
            <w:vAlign w:val="center"/>
            <w:hideMark/>
          </w:tcPr>
          <w:p w14:paraId="44D743D8" w14:textId="77777777" w:rsidR="00235469" w:rsidRPr="00235469" w:rsidRDefault="00235469" w:rsidP="00235469">
            <w:pPr>
              <w:jc w:val="center"/>
              <w:rPr>
                <w:b/>
                <w:bCs/>
                <w:color w:val="000000"/>
                <w:sz w:val="16"/>
                <w:szCs w:val="16"/>
              </w:rPr>
            </w:pPr>
            <w:r w:rsidRPr="00235469">
              <w:rPr>
                <w:b/>
                <w:bCs/>
                <w:noProof/>
                <w:color w:val="000000"/>
                <w:sz w:val="16"/>
                <w:szCs w:val="16"/>
              </w:rPr>
              <w:t>Количество</w:t>
            </w:r>
          </w:p>
        </w:tc>
        <w:tc>
          <w:tcPr>
            <w:tcW w:w="362" w:type="pct"/>
            <w:tcBorders>
              <w:top w:val="nil"/>
              <w:left w:val="nil"/>
              <w:bottom w:val="single" w:sz="4" w:space="0" w:color="auto"/>
              <w:right w:val="single" w:sz="4" w:space="0" w:color="auto"/>
            </w:tcBorders>
            <w:shd w:val="clear" w:color="auto" w:fill="auto"/>
            <w:vAlign w:val="center"/>
            <w:hideMark/>
          </w:tcPr>
          <w:p w14:paraId="11529681" w14:textId="77777777" w:rsidR="00235469" w:rsidRPr="00235469" w:rsidRDefault="00235469" w:rsidP="00235469">
            <w:pPr>
              <w:jc w:val="center"/>
              <w:rPr>
                <w:b/>
                <w:bCs/>
                <w:color w:val="000000"/>
                <w:sz w:val="16"/>
                <w:szCs w:val="16"/>
              </w:rPr>
            </w:pPr>
            <w:r w:rsidRPr="00235469">
              <w:rPr>
                <w:b/>
                <w:bCs/>
                <w:noProof/>
                <w:color w:val="000000"/>
                <w:sz w:val="16"/>
                <w:szCs w:val="16"/>
              </w:rPr>
              <w:t>Доля</w:t>
            </w:r>
          </w:p>
        </w:tc>
      </w:tr>
      <w:tr w:rsidR="00235469" w:rsidRPr="00235469" w14:paraId="1A1F8953" w14:textId="77777777" w:rsidTr="00235469">
        <w:trPr>
          <w:trHeight w:val="300"/>
        </w:trPr>
        <w:tc>
          <w:tcPr>
            <w:tcW w:w="373" w:type="pct"/>
            <w:tcBorders>
              <w:top w:val="nil"/>
              <w:left w:val="single" w:sz="4" w:space="0" w:color="auto"/>
              <w:bottom w:val="single" w:sz="4" w:space="0" w:color="auto"/>
              <w:right w:val="single" w:sz="4" w:space="0" w:color="auto"/>
            </w:tcBorders>
            <w:shd w:val="clear" w:color="auto" w:fill="auto"/>
            <w:vAlign w:val="center"/>
            <w:hideMark/>
          </w:tcPr>
          <w:p w14:paraId="34CD1A68" w14:textId="77777777" w:rsidR="00235469" w:rsidRPr="00235469" w:rsidRDefault="00235469" w:rsidP="00235469">
            <w:pPr>
              <w:jc w:val="center"/>
              <w:rPr>
                <w:color w:val="000000"/>
                <w:sz w:val="20"/>
                <w:szCs w:val="20"/>
              </w:rPr>
            </w:pPr>
            <w:r w:rsidRPr="00235469">
              <w:rPr>
                <w:noProof/>
                <w:color w:val="000000"/>
                <w:sz w:val="20"/>
                <w:szCs w:val="20"/>
              </w:rPr>
              <w:t>1</w:t>
            </w:r>
          </w:p>
        </w:tc>
        <w:tc>
          <w:tcPr>
            <w:tcW w:w="1424" w:type="pct"/>
            <w:tcBorders>
              <w:top w:val="nil"/>
              <w:left w:val="nil"/>
              <w:bottom w:val="single" w:sz="4" w:space="0" w:color="auto"/>
              <w:right w:val="single" w:sz="4" w:space="0" w:color="auto"/>
            </w:tcBorders>
            <w:shd w:val="clear" w:color="auto" w:fill="auto"/>
            <w:vAlign w:val="center"/>
            <w:hideMark/>
          </w:tcPr>
          <w:p w14:paraId="3B7AD39C" w14:textId="77777777" w:rsidR="00235469" w:rsidRPr="00235469" w:rsidRDefault="00235469" w:rsidP="00235469">
            <w:pPr>
              <w:rPr>
                <w:color w:val="000000"/>
                <w:sz w:val="20"/>
                <w:szCs w:val="20"/>
              </w:rPr>
            </w:pPr>
            <w:r w:rsidRPr="00235469">
              <w:rPr>
                <w:color w:val="000000"/>
                <w:sz w:val="20"/>
                <w:szCs w:val="20"/>
              </w:rPr>
              <w:t xml:space="preserve">МБОУ </w:t>
            </w:r>
            <w:proofErr w:type="spellStart"/>
            <w:r w:rsidRPr="00235469">
              <w:rPr>
                <w:color w:val="000000"/>
                <w:sz w:val="20"/>
                <w:szCs w:val="20"/>
              </w:rPr>
              <w:t>Давыдчинская</w:t>
            </w:r>
            <w:proofErr w:type="spellEnd"/>
            <w:r w:rsidRPr="00235469">
              <w:rPr>
                <w:color w:val="000000"/>
                <w:sz w:val="20"/>
                <w:szCs w:val="20"/>
              </w:rPr>
              <w:t xml:space="preserve"> ООШ</w:t>
            </w:r>
          </w:p>
        </w:tc>
        <w:tc>
          <w:tcPr>
            <w:tcW w:w="403" w:type="pct"/>
            <w:tcBorders>
              <w:top w:val="nil"/>
              <w:left w:val="nil"/>
              <w:bottom w:val="single" w:sz="4" w:space="0" w:color="auto"/>
              <w:right w:val="single" w:sz="4" w:space="0" w:color="auto"/>
            </w:tcBorders>
            <w:shd w:val="clear" w:color="auto" w:fill="auto"/>
            <w:noWrap/>
            <w:vAlign w:val="center"/>
            <w:hideMark/>
          </w:tcPr>
          <w:p w14:paraId="7214DA9D" w14:textId="77777777" w:rsidR="00235469" w:rsidRPr="00235469" w:rsidRDefault="00235469" w:rsidP="00235469">
            <w:pPr>
              <w:jc w:val="center"/>
              <w:rPr>
                <w:color w:val="000000"/>
                <w:sz w:val="20"/>
                <w:szCs w:val="20"/>
              </w:rPr>
            </w:pPr>
            <w:r w:rsidRPr="00235469">
              <w:rPr>
                <w:color w:val="000000"/>
                <w:sz w:val="20"/>
                <w:szCs w:val="20"/>
              </w:rPr>
              <w:t>3</w:t>
            </w:r>
          </w:p>
        </w:tc>
        <w:tc>
          <w:tcPr>
            <w:tcW w:w="527" w:type="pct"/>
            <w:tcBorders>
              <w:top w:val="nil"/>
              <w:left w:val="nil"/>
              <w:bottom w:val="single" w:sz="4" w:space="0" w:color="auto"/>
              <w:right w:val="single" w:sz="4" w:space="0" w:color="auto"/>
            </w:tcBorders>
            <w:shd w:val="clear" w:color="auto" w:fill="auto"/>
            <w:noWrap/>
            <w:vAlign w:val="center"/>
            <w:hideMark/>
          </w:tcPr>
          <w:p w14:paraId="2513BC29" w14:textId="77777777" w:rsidR="00235469" w:rsidRPr="00235469" w:rsidRDefault="00235469" w:rsidP="00235469">
            <w:pPr>
              <w:jc w:val="center"/>
              <w:rPr>
                <w:color w:val="000000"/>
                <w:sz w:val="20"/>
                <w:szCs w:val="20"/>
              </w:rPr>
            </w:pPr>
            <w:r w:rsidRPr="00235469">
              <w:rPr>
                <w:color w:val="000000"/>
                <w:sz w:val="20"/>
                <w:szCs w:val="20"/>
              </w:rPr>
              <w:t> </w:t>
            </w:r>
          </w:p>
        </w:tc>
        <w:tc>
          <w:tcPr>
            <w:tcW w:w="387" w:type="pct"/>
            <w:tcBorders>
              <w:top w:val="nil"/>
              <w:left w:val="nil"/>
              <w:bottom w:val="single" w:sz="4" w:space="0" w:color="auto"/>
              <w:right w:val="single" w:sz="4" w:space="0" w:color="auto"/>
            </w:tcBorders>
            <w:shd w:val="clear" w:color="auto" w:fill="auto"/>
            <w:vAlign w:val="center"/>
            <w:hideMark/>
          </w:tcPr>
          <w:p w14:paraId="012645F1" w14:textId="77777777" w:rsidR="00235469" w:rsidRPr="00235469" w:rsidRDefault="00235469" w:rsidP="00235469">
            <w:pPr>
              <w:jc w:val="center"/>
              <w:rPr>
                <w:color w:val="000000"/>
                <w:sz w:val="20"/>
                <w:szCs w:val="20"/>
              </w:rPr>
            </w:pPr>
            <w:r w:rsidRPr="00235469">
              <w:rPr>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center"/>
            <w:hideMark/>
          </w:tcPr>
          <w:p w14:paraId="3455E83F" w14:textId="77777777" w:rsidR="00235469" w:rsidRPr="00235469" w:rsidRDefault="00235469" w:rsidP="00235469">
            <w:pPr>
              <w:jc w:val="center"/>
              <w:rPr>
                <w:color w:val="000000"/>
                <w:sz w:val="20"/>
                <w:szCs w:val="20"/>
              </w:rPr>
            </w:pPr>
            <w:r w:rsidRPr="00235469">
              <w:rPr>
                <w:color w:val="000000"/>
                <w:sz w:val="20"/>
                <w:szCs w:val="20"/>
              </w:rPr>
              <w:t>3</w:t>
            </w:r>
          </w:p>
        </w:tc>
        <w:tc>
          <w:tcPr>
            <w:tcW w:w="448" w:type="pct"/>
            <w:tcBorders>
              <w:top w:val="nil"/>
              <w:left w:val="nil"/>
              <w:bottom w:val="single" w:sz="4" w:space="0" w:color="auto"/>
              <w:right w:val="single" w:sz="4" w:space="0" w:color="auto"/>
            </w:tcBorders>
            <w:shd w:val="clear" w:color="auto" w:fill="auto"/>
            <w:vAlign w:val="center"/>
            <w:hideMark/>
          </w:tcPr>
          <w:p w14:paraId="5EBB8D7B" w14:textId="25C47C94" w:rsidR="00235469" w:rsidRPr="00235469" w:rsidRDefault="00235469" w:rsidP="00235469">
            <w:pPr>
              <w:jc w:val="center"/>
              <w:rPr>
                <w:color w:val="000000"/>
                <w:sz w:val="20"/>
                <w:szCs w:val="20"/>
              </w:rPr>
            </w:pPr>
            <w:r w:rsidRPr="00235469">
              <w:rPr>
                <w:color w:val="000000"/>
                <w:sz w:val="20"/>
                <w:szCs w:val="20"/>
              </w:rPr>
              <w:t>100</w:t>
            </w:r>
          </w:p>
        </w:tc>
        <w:tc>
          <w:tcPr>
            <w:tcW w:w="550" w:type="pct"/>
            <w:tcBorders>
              <w:top w:val="nil"/>
              <w:left w:val="nil"/>
              <w:bottom w:val="single" w:sz="4" w:space="0" w:color="auto"/>
              <w:right w:val="single" w:sz="4" w:space="0" w:color="auto"/>
            </w:tcBorders>
            <w:shd w:val="clear" w:color="auto" w:fill="auto"/>
            <w:noWrap/>
            <w:vAlign w:val="center"/>
            <w:hideMark/>
          </w:tcPr>
          <w:p w14:paraId="5C2F8FCC" w14:textId="77777777" w:rsidR="00235469" w:rsidRPr="00235469" w:rsidRDefault="00235469" w:rsidP="00235469">
            <w:pPr>
              <w:jc w:val="center"/>
              <w:rPr>
                <w:color w:val="000000"/>
                <w:sz w:val="20"/>
                <w:szCs w:val="20"/>
              </w:rPr>
            </w:pPr>
            <w:r w:rsidRPr="00235469">
              <w:rPr>
                <w:color w:val="000000"/>
                <w:sz w:val="20"/>
                <w:szCs w:val="20"/>
              </w:rPr>
              <w:t> </w:t>
            </w:r>
          </w:p>
        </w:tc>
        <w:tc>
          <w:tcPr>
            <w:tcW w:w="362" w:type="pct"/>
            <w:tcBorders>
              <w:top w:val="nil"/>
              <w:left w:val="nil"/>
              <w:bottom w:val="single" w:sz="4" w:space="0" w:color="auto"/>
              <w:right w:val="single" w:sz="4" w:space="0" w:color="auto"/>
            </w:tcBorders>
            <w:shd w:val="clear" w:color="auto" w:fill="auto"/>
            <w:vAlign w:val="center"/>
            <w:hideMark/>
          </w:tcPr>
          <w:p w14:paraId="27AC5AAE" w14:textId="77777777" w:rsidR="00235469" w:rsidRPr="00235469" w:rsidRDefault="00235469" w:rsidP="00235469">
            <w:pPr>
              <w:rPr>
                <w:color w:val="000000"/>
                <w:sz w:val="20"/>
                <w:szCs w:val="20"/>
              </w:rPr>
            </w:pPr>
            <w:r w:rsidRPr="00235469">
              <w:rPr>
                <w:color w:val="000000"/>
                <w:sz w:val="20"/>
                <w:szCs w:val="20"/>
              </w:rPr>
              <w:t> </w:t>
            </w:r>
          </w:p>
        </w:tc>
      </w:tr>
      <w:tr w:rsidR="00235469" w:rsidRPr="00235469" w14:paraId="46AEDE2B" w14:textId="77777777" w:rsidTr="00235469">
        <w:trPr>
          <w:trHeight w:val="765"/>
        </w:trPr>
        <w:tc>
          <w:tcPr>
            <w:tcW w:w="373" w:type="pct"/>
            <w:tcBorders>
              <w:top w:val="nil"/>
              <w:left w:val="single" w:sz="4" w:space="0" w:color="auto"/>
              <w:bottom w:val="single" w:sz="4" w:space="0" w:color="auto"/>
              <w:right w:val="single" w:sz="4" w:space="0" w:color="auto"/>
            </w:tcBorders>
            <w:shd w:val="clear" w:color="auto" w:fill="auto"/>
            <w:vAlign w:val="center"/>
            <w:hideMark/>
          </w:tcPr>
          <w:p w14:paraId="46E3ECE6" w14:textId="77777777" w:rsidR="00235469" w:rsidRPr="00235469" w:rsidRDefault="00235469" w:rsidP="00235469">
            <w:pPr>
              <w:jc w:val="center"/>
              <w:rPr>
                <w:color w:val="000000"/>
                <w:sz w:val="20"/>
                <w:szCs w:val="20"/>
              </w:rPr>
            </w:pPr>
            <w:r w:rsidRPr="00235469">
              <w:rPr>
                <w:noProof/>
                <w:color w:val="000000"/>
                <w:sz w:val="20"/>
                <w:szCs w:val="20"/>
              </w:rPr>
              <w:t>2</w:t>
            </w:r>
          </w:p>
        </w:tc>
        <w:tc>
          <w:tcPr>
            <w:tcW w:w="1424" w:type="pct"/>
            <w:tcBorders>
              <w:top w:val="nil"/>
              <w:left w:val="nil"/>
              <w:bottom w:val="single" w:sz="4" w:space="0" w:color="auto"/>
              <w:right w:val="single" w:sz="4" w:space="0" w:color="auto"/>
            </w:tcBorders>
            <w:shd w:val="clear" w:color="auto" w:fill="auto"/>
            <w:vAlign w:val="center"/>
            <w:hideMark/>
          </w:tcPr>
          <w:p w14:paraId="310412CA" w14:textId="77777777" w:rsidR="00235469" w:rsidRPr="00235469" w:rsidRDefault="00235469" w:rsidP="00235469">
            <w:pPr>
              <w:rPr>
                <w:color w:val="000000"/>
                <w:sz w:val="20"/>
                <w:szCs w:val="20"/>
              </w:rPr>
            </w:pPr>
            <w:r w:rsidRPr="00235469">
              <w:rPr>
                <w:color w:val="000000"/>
                <w:sz w:val="20"/>
                <w:szCs w:val="20"/>
              </w:rPr>
              <w:t>МБОУ Дубровская №1 СОШ имени генерал-майора Никитина Ивана Семеновича</w:t>
            </w:r>
          </w:p>
        </w:tc>
        <w:tc>
          <w:tcPr>
            <w:tcW w:w="403" w:type="pct"/>
            <w:tcBorders>
              <w:top w:val="nil"/>
              <w:left w:val="nil"/>
              <w:bottom w:val="single" w:sz="4" w:space="0" w:color="auto"/>
              <w:right w:val="single" w:sz="4" w:space="0" w:color="auto"/>
            </w:tcBorders>
            <w:shd w:val="clear" w:color="auto" w:fill="auto"/>
            <w:noWrap/>
            <w:vAlign w:val="center"/>
            <w:hideMark/>
          </w:tcPr>
          <w:p w14:paraId="0451A40E" w14:textId="77777777" w:rsidR="00235469" w:rsidRPr="00235469" w:rsidRDefault="00235469" w:rsidP="00235469">
            <w:pPr>
              <w:jc w:val="center"/>
              <w:rPr>
                <w:color w:val="000000"/>
                <w:sz w:val="20"/>
                <w:szCs w:val="20"/>
              </w:rPr>
            </w:pPr>
            <w:r w:rsidRPr="00235469">
              <w:rPr>
                <w:color w:val="000000"/>
                <w:sz w:val="20"/>
                <w:szCs w:val="20"/>
              </w:rPr>
              <w:t>23</w:t>
            </w:r>
          </w:p>
        </w:tc>
        <w:tc>
          <w:tcPr>
            <w:tcW w:w="527" w:type="pct"/>
            <w:tcBorders>
              <w:top w:val="nil"/>
              <w:left w:val="nil"/>
              <w:bottom w:val="single" w:sz="4" w:space="0" w:color="auto"/>
              <w:right w:val="single" w:sz="4" w:space="0" w:color="auto"/>
            </w:tcBorders>
            <w:shd w:val="clear" w:color="auto" w:fill="auto"/>
            <w:noWrap/>
            <w:vAlign w:val="center"/>
            <w:hideMark/>
          </w:tcPr>
          <w:p w14:paraId="4B0F6A4D" w14:textId="77777777" w:rsidR="00235469" w:rsidRPr="00235469" w:rsidRDefault="00235469" w:rsidP="00235469">
            <w:pPr>
              <w:jc w:val="center"/>
              <w:rPr>
                <w:color w:val="000000"/>
                <w:sz w:val="20"/>
                <w:szCs w:val="20"/>
              </w:rPr>
            </w:pPr>
            <w:r w:rsidRPr="00235469">
              <w:rPr>
                <w:color w:val="000000"/>
                <w:sz w:val="20"/>
                <w:szCs w:val="20"/>
              </w:rPr>
              <w:t>4</w:t>
            </w:r>
          </w:p>
        </w:tc>
        <w:tc>
          <w:tcPr>
            <w:tcW w:w="387" w:type="pct"/>
            <w:tcBorders>
              <w:top w:val="nil"/>
              <w:left w:val="nil"/>
              <w:bottom w:val="single" w:sz="4" w:space="0" w:color="auto"/>
              <w:right w:val="single" w:sz="4" w:space="0" w:color="auto"/>
            </w:tcBorders>
            <w:shd w:val="clear" w:color="auto" w:fill="auto"/>
            <w:vAlign w:val="center"/>
            <w:hideMark/>
          </w:tcPr>
          <w:p w14:paraId="296DF52C" w14:textId="1F9A8CBA" w:rsidR="00235469" w:rsidRPr="00235469" w:rsidRDefault="00235469" w:rsidP="00235469">
            <w:pPr>
              <w:jc w:val="center"/>
              <w:rPr>
                <w:color w:val="000000"/>
                <w:sz w:val="20"/>
                <w:szCs w:val="20"/>
              </w:rPr>
            </w:pPr>
            <w:r w:rsidRPr="00235469">
              <w:rPr>
                <w:color w:val="000000"/>
                <w:sz w:val="20"/>
                <w:szCs w:val="20"/>
              </w:rPr>
              <w:t>17,4</w:t>
            </w:r>
          </w:p>
        </w:tc>
        <w:tc>
          <w:tcPr>
            <w:tcW w:w="527" w:type="pct"/>
            <w:tcBorders>
              <w:top w:val="nil"/>
              <w:left w:val="nil"/>
              <w:bottom w:val="single" w:sz="4" w:space="0" w:color="auto"/>
              <w:right w:val="single" w:sz="4" w:space="0" w:color="auto"/>
            </w:tcBorders>
            <w:shd w:val="clear" w:color="auto" w:fill="auto"/>
            <w:noWrap/>
            <w:vAlign w:val="center"/>
            <w:hideMark/>
          </w:tcPr>
          <w:p w14:paraId="7A6373B8" w14:textId="77777777" w:rsidR="00235469" w:rsidRPr="00235469" w:rsidRDefault="00235469" w:rsidP="00235469">
            <w:pPr>
              <w:jc w:val="center"/>
              <w:rPr>
                <w:color w:val="000000"/>
                <w:sz w:val="20"/>
                <w:szCs w:val="20"/>
              </w:rPr>
            </w:pPr>
            <w:r w:rsidRPr="00235469">
              <w:rPr>
                <w:color w:val="000000"/>
                <w:sz w:val="20"/>
                <w:szCs w:val="20"/>
              </w:rPr>
              <w:t>13</w:t>
            </w:r>
          </w:p>
        </w:tc>
        <w:tc>
          <w:tcPr>
            <w:tcW w:w="448" w:type="pct"/>
            <w:tcBorders>
              <w:top w:val="nil"/>
              <w:left w:val="nil"/>
              <w:bottom w:val="single" w:sz="4" w:space="0" w:color="auto"/>
              <w:right w:val="single" w:sz="4" w:space="0" w:color="auto"/>
            </w:tcBorders>
            <w:shd w:val="clear" w:color="auto" w:fill="auto"/>
            <w:vAlign w:val="center"/>
            <w:hideMark/>
          </w:tcPr>
          <w:p w14:paraId="545B58C5" w14:textId="07157B90" w:rsidR="00235469" w:rsidRPr="00235469" w:rsidRDefault="00235469" w:rsidP="00235469">
            <w:pPr>
              <w:jc w:val="center"/>
              <w:rPr>
                <w:color w:val="000000"/>
                <w:sz w:val="20"/>
                <w:szCs w:val="20"/>
              </w:rPr>
            </w:pPr>
            <w:r w:rsidRPr="00235469">
              <w:rPr>
                <w:color w:val="000000"/>
                <w:sz w:val="20"/>
                <w:szCs w:val="20"/>
              </w:rPr>
              <w:t>56,5</w:t>
            </w:r>
          </w:p>
        </w:tc>
        <w:tc>
          <w:tcPr>
            <w:tcW w:w="550" w:type="pct"/>
            <w:tcBorders>
              <w:top w:val="nil"/>
              <w:left w:val="nil"/>
              <w:bottom w:val="single" w:sz="4" w:space="0" w:color="auto"/>
              <w:right w:val="single" w:sz="4" w:space="0" w:color="auto"/>
            </w:tcBorders>
            <w:shd w:val="clear" w:color="auto" w:fill="auto"/>
            <w:noWrap/>
            <w:vAlign w:val="center"/>
            <w:hideMark/>
          </w:tcPr>
          <w:p w14:paraId="4F697261" w14:textId="77777777" w:rsidR="00235469" w:rsidRPr="00235469" w:rsidRDefault="00235469" w:rsidP="00235469">
            <w:pPr>
              <w:jc w:val="center"/>
              <w:rPr>
                <w:color w:val="000000"/>
                <w:sz w:val="20"/>
                <w:szCs w:val="20"/>
              </w:rPr>
            </w:pPr>
            <w:r w:rsidRPr="00235469">
              <w:rPr>
                <w:color w:val="000000"/>
                <w:sz w:val="20"/>
                <w:szCs w:val="20"/>
              </w:rPr>
              <w:t>6</w:t>
            </w:r>
          </w:p>
        </w:tc>
        <w:tc>
          <w:tcPr>
            <w:tcW w:w="362" w:type="pct"/>
            <w:tcBorders>
              <w:top w:val="nil"/>
              <w:left w:val="nil"/>
              <w:bottom w:val="single" w:sz="4" w:space="0" w:color="auto"/>
              <w:right w:val="single" w:sz="4" w:space="0" w:color="auto"/>
            </w:tcBorders>
            <w:shd w:val="clear" w:color="auto" w:fill="auto"/>
            <w:vAlign w:val="center"/>
            <w:hideMark/>
          </w:tcPr>
          <w:p w14:paraId="1B55D3E6" w14:textId="5E31FB6F" w:rsidR="00235469" w:rsidRPr="00235469" w:rsidRDefault="00235469" w:rsidP="00235469">
            <w:pPr>
              <w:jc w:val="center"/>
              <w:rPr>
                <w:color w:val="000000"/>
                <w:sz w:val="20"/>
                <w:szCs w:val="20"/>
              </w:rPr>
            </w:pPr>
            <w:r w:rsidRPr="00235469">
              <w:rPr>
                <w:color w:val="000000"/>
                <w:sz w:val="20"/>
                <w:szCs w:val="20"/>
              </w:rPr>
              <w:t>26,1</w:t>
            </w:r>
          </w:p>
        </w:tc>
      </w:tr>
      <w:tr w:rsidR="00235469" w:rsidRPr="00235469" w14:paraId="63802EE4" w14:textId="77777777" w:rsidTr="00235469">
        <w:trPr>
          <w:trHeight w:val="300"/>
        </w:trPr>
        <w:tc>
          <w:tcPr>
            <w:tcW w:w="373" w:type="pct"/>
            <w:tcBorders>
              <w:top w:val="nil"/>
              <w:left w:val="single" w:sz="4" w:space="0" w:color="auto"/>
              <w:bottom w:val="single" w:sz="4" w:space="0" w:color="auto"/>
              <w:right w:val="single" w:sz="4" w:space="0" w:color="auto"/>
            </w:tcBorders>
            <w:shd w:val="clear" w:color="auto" w:fill="auto"/>
            <w:vAlign w:val="center"/>
            <w:hideMark/>
          </w:tcPr>
          <w:p w14:paraId="3D8DF9A1" w14:textId="77777777" w:rsidR="00235469" w:rsidRPr="00235469" w:rsidRDefault="00235469" w:rsidP="00235469">
            <w:pPr>
              <w:jc w:val="center"/>
              <w:rPr>
                <w:color w:val="000000"/>
                <w:sz w:val="20"/>
                <w:szCs w:val="20"/>
              </w:rPr>
            </w:pPr>
            <w:r w:rsidRPr="00235469">
              <w:rPr>
                <w:noProof/>
                <w:color w:val="000000"/>
                <w:sz w:val="20"/>
                <w:szCs w:val="20"/>
              </w:rPr>
              <w:t>3</w:t>
            </w:r>
          </w:p>
        </w:tc>
        <w:tc>
          <w:tcPr>
            <w:tcW w:w="1424" w:type="pct"/>
            <w:tcBorders>
              <w:top w:val="nil"/>
              <w:left w:val="nil"/>
              <w:bottom w:val="single" w:sz="4" w:space="0" w:color="auto"/>
              <w:right w:val="single" w:sz="4" w:space="0" w:color="auto"/>
            </w:tcBorders>
            <w:shd w:val="clear" w:color="auto" w:fill="auto"/>
            <w:vAlign w:val="center"/>
            <w:hideMark/>
          </w:tcPr>
          <w:p w14:paraId="0AAE5F72" w14:textId="77777777" w:rsidR="00235469" w:rsidRPr="00235469" w:rsidRDefault="00235469" w:rsidP="00235469">
            <w:pPr>
              <w:rPr>
                <w:color w:val="000000"/>
                <w:sz w:val="20"/>
                <w:szCs w:val="20"/>
              </w:rPr>
            </w:pPr>
            <w:r w:rsidRPr="00235469">
              <w:rPr>
                <w:color w:val="000000"/>
                <w:sz w:val="20"/>
                <w:szCs w:val="20"/>
              </w:rPr>
              <w:t>МБОУ Дубровская №2 СОШ</w:t>
            </w:r>
          </w:p>
        </w:tc>
        <w:tc>
          <w:tcPr>
            <w:tcW w:w="403" w:type="pct"/>
            <w:tcBorders>
              <w:top w:val="nil"/>
              <w:left w:val="nil"/>
              <w:bottom w:val="single" w:sz="4" w:space="0" w:color="auto"/>
              <w:right w:val="single" w:sz="4" w:space="0" w:color="auto"/>
            </w:tcBorders>
            <w:shd w:val="clear" w:color="auto" w:fill="auto"/>
            <w:noWrap/>
            <w:vAlign w:val="center"/>
            <w:hideMark/>
          </w:tcPr>
          <w:p w14:paraId="5E90569A" w14:textId="77777777" w:rsidR="00235469" w:rsidRPr="00235469" w:rsidRDefault="00235469" w:rsidP="00235469">
            <w:pPr>
              <w:jc w:val="center"/>
              <w:rPr>
                <w:color w:val="000000"/>
                <w:sz w:val="20"/>
                <w:szCs w:val="20"/>
              </w:rPr>
            </w:pPr>
            <w:r w:rsidRPr="00235469">
              <w:rPr>
                <w:color w:val="000000"/>
                <w:sz w:val="20"/>
                <w:szCs w:val="20"/>
              </w:rPr>
              <w:t>44</w:t>
            </w:r>
          </w:p>
        </w:tc>
        <w:tc>
          <w:tcPr>
            <w:tcW w:w="527" w:type="pct"/>
            <w:tcBorders>
              <w:top w:val="nil"/>
              <w:left w:val="nil"/>
              <w:bottom w:val="single" w:sz="4" w:space="0" w:color="auto"/>
              <w:right w:val="single" w:sz="4" w:space="0" w:color="auto"/>
            </w:tcBorders>
            <w:shd w:val="clear" w:color="auto" w:fill="auto"/>
            <w:noWrap/>
            <w:vAlign w:val="center"/>
            <w:hideMark/>
          </w:tcPr>
          <w:p w14:paraId="62574901" w14:textId="77777777" w:rsidR="00235469" w:rsidRPr="00235469" w:rsidRDefault="00235469" w:rsidP="00235469">
            <w:pPr>
              <w:jc w:val="center"/>
              <w:rPr>
                <w:color w:val="000000"/>
                <w:sz w:val="20"/>
                <w:szCs w:val="20"/>
              </w:rPr>
            </w:pPr>
            <w:r w:rsidRPr="00235469">
              <w:rPr>
                <w:color w:val="000000"/>
                <w:sz w:val="20"/>
                <w:szCs w:val="20"/>
              </w:rPr>
              <w:t>10</w:t>
            </w:r>
          </w:p>
        </w:tc>
        <w:tc>
          <w:tcPr>
            <w:tcW w:w="387" w:type="pct"/>
            <w:tcBorders>
              <w:top w:val="nil"/>
              <w:left w:val="nil"/>
              <w:bottom w:val="single" w:sz="4" w:space="0" w:color="auto"/>
              <w:right w:val="single" w:sz="4" w:space="0" w:color="auto"/>
            </w:tcBorders>
            <w:shd w:val="clear" w:color="auto" w:fill="auto"/>
            <w:vAlign w:val="center"/>
            <w:hideMark/>
          </w:tcPr>
          <w:p w14:paraId="49989D41" w14:textId="3E87AD09" w:rsidR="00235469" w:rsidRPr="00235469" w:rsidRDefault="00235469" w:rsidP="00235469">
            <w:pPr>
              <w:jc w:val="center"/>
              <w:rPr>
                <w:color w:val="000000"/>
                <w:sz w:val="20"/>
                <w:szCs w:val="20"/>
              </w:rPr>
            </w:pPr>
            <w:r w:rsidRPr="00235469">
              <w:rPr>
                <w:color w:val="000000"/>
                <w:sz w:val="20"/>
                <w:szCs w:val="20"/>
              </w:rPr>
              <w:t>22,7</w:t>
            </w:r>
          </w:p>
        </w:tc>
        <w:tc>
          <w:tcPr>
            <w:tcW w:w="527" w:type="pct"/>
            <w:tcBorders>
              <w:top w:val="nil"/>
              <w:left w:val="nil"/>
              <w:bottom w:val="single" w:sz="4" w:space="0" w:color="auto"/>
              <w:right w:val="single" w:sz="4" w:space="0" w:color="auto"/>
            </w:tcBorders>
            <w:shd w:val="clear" w:color="auto" w:fill="auto"/>
            <w:noWrap/>
            <w:vAlign w:val="center"/>
            <w:hideMark/>
          </w:tcPr>
          <w:p w14:paraId="7ED5A40C" w14:textId="77777777" w:rsidR="00235469" w:rsidRPr="00235469" w:rsidRDefault="00235469" w:rsidP="00235469">
            <w:pPr>
              <w:jc w:val="center"/>
              <w:rPr>
                <w:color w:val="000000"/>
                <w:sz w:val="20"/>
                <w:szCs w:val="20"/>
              </w:rPr>
            </w:pPr>
            <w:r w:rsidRPr="00235469">
              <w:rPr>
                <w:color w:val="000000"/>
                <w:sz w:val="20"/>
                <w:szCs w:val="20"/>
              </w:rPr>
              <w:t>33</w:t>
            </w:r>
          </w:p>
        </w:tc>
        <w:tc>
          <w:tcPr>
            <w:tcW w:w="448" w:type="pct"/>
            <w:tcBorders>
              <w:top w:val="nil"/>
              <w:left w:val="nil"/>
              <w:bottom w:val="single" w:sz="4" w:space="0" w:color="auto"/>
              <w:right w:val="single" w:sz="4" w:space="0" w:color="auto"/>
            </w:tcBorders>
            <w:shd w:val="clear" w:color="auto" w:fill="auto"/>
            <w:vAlign w:val="center"/>
            <w:hideMark/>
          </w:tcPr>
          <w:p w14:paraId="65034D9A" w14:textId="760618B2" w:rsidR="00235469" w:rsidRPr="00235469" w:rsidRDefault="00235469" w:rsidP="00235469">
            <w:pPr>
              <w:jc w:val="center"/>
              <w:rPr>
                <w:color w:val="000000"/>
                <w:sz w:val="20"/>
                <w:szCs w:val="20"/>
              </w:rPr>
            </w:pPr>
            <w:r w:rsidRPr="00235469">
              <w:rPr>
                <w:color w:val="000000"/>
                <w:sz w:val="20"/>
                <w:szCs w:val="20"/>
              </w:rPr>
              <w:t>75,0</w:t>
            </w:r>
          </w:p>
        </w:tc>
        <w:tc>
          <w:tcPr>
            <w:tcW w:w="550" w:type="pct"/>
            <w:tcBorders>
              <w:top w:val="nil"/>
              <w:left w:val="nil"/>
              <w:bottom w:val="single" w:sz="4" w:space="0" w:color="auto"/>
              <w:right w:val="single" w:sz="4" w:space="0" w:color="auto"/>
            </w:tcBorders>
            <w:shd w:val="clear" w:color="auto" w:fill="auto"/>
            <w:noWrap/>
            <w:vAlign w:val="center"/>
            <w:hideMark/>
          </w:tcPr>
          <w:p w14:paraId="4AC506DA" w14:textId="77777777" w:rsidR="00235469" w:rsidRPr="00235469" w:rsidRDefault="00235469" w:rsidP="00235469">
            <w:pPr>
              <w:jc w:val="center"/>
              <w:rPr>
                <w:color w:val="000000"/>
                <w:sz w:val="20"/>
                <w:szCs w:val="20"/>
              </w:rPr>
            </w:pPr>
            <w:r w:rsidRPr="00235469">
              <w:rPr>
                <w:color w:val="000000"/>
                <w:sz w:val="20"/>
                <w:szCs w:val="20"/>
              </w:rPr>
              <w:t>1</w:t>
            </w:r>
          </w:p>
        </w:tc>
        <w:tc>
          <w:tcPr>
            <w:tcW w:w="362" w:type="pct"/>
            <w:tcBorders>
              <w:top w:val="nil"/>
              <w:left w:val="nil"/>
              <w:bottom w:val="single" w:sz="4" w:space="0" w:color="auto"/>
              <w:right w:val="single" w:sz="4" w:space="0" w:color="auto"/>
            </w:tcBorders>
            <w:shd w:val="clear" w:color="auto" w:fill="auto"/>
            <w:vAlign w:val="center"/>
            <w:hideMark/>
          </w:tcPr>
          <w:p w14:paraId="03A4C758" w14:textId="62EE4A1D" w:rsidR="00235469" w:rsidRPr="00235469" w:rsidRDefault="00235469" w:rsidP="00235469">
            <w:pPr>
              <w:jc w:val="center"/>
              <w:rPr>
                <w:color w:val="000000"/>
                <w:sz w:val="20"/>
                <w:szCs w:val="20"/>
              </w:rPr>
            </w:pPr>
            <w:r w:rsidRPr="00235469">
              <w:rPr>
                <w:color w:val="000000"/>
                <w:sz w:val="20"/>
                <w:szCs w:val="20"/>
              </w:rPr>
              <w:t>2,3</w:t>
            </w:r>
          </w:p>
        </w:tc>
      </w:tr>
      <w:tr w:rsidR="00235469" w:rsidRPr="00235469" w14:paraId="5530A3A1" w14:textId="77777777" w:rsidTr="00235469">
        <w:trPr>
          <w:trHeight w:val="300"/>
        </w:trPr>
        <w:tc>
          <w:tcPr>
            <w:tcW w:w="373" w:type="pct"/>
            <w:tcBorders>
              <w:top w:val="nil"/>
              <w:left w:val="single" w:sz="4" w:space="0" w:color="auto"/>
              <w:bottom w:val="single" w:sz="4" w:space="0" w:color="auto"/>
              <w:right w:val="single" w:sz="4" w:space="0" w:color="auto"/>
            </w:tcBorders>
            <w:shd w:val="clear" w:color="auto" w:fill="auto"/>
            <w:vAlign w:val="center"/>
            <w:hideMark/>
          </w:tcPr>
          <w:p w14:paraId="4793DC4F" w14:textId="77777777" w:rsidR="00235469" w:rsidRPr="00235469" w:rsidRDefault="00235469" w:rsidP="00235469">
            <w:pPr>
              <w:jc w:val="center"/>
              <w:rPr>
                <w:color w:val="000000"/>
                <w:sz w:val="20"/>
                <w:szCs w:val="20"/>
              </w:rPr>
            </w:pPr>
            <w:r w:rsidRPr="00235469">
              <w:rPr>
                <w:noProof/>
                <w:color w:val="000000"/>
                <w:sz w:val="20"/>
                <w:szCs w:val="20"/>
              </w:rPr>
              <w:t>4</w:t>
            </w:r>
          </w:p>
        </w:tc>
        <w:tc>
          <w:tcPr>
            <w:tcW w:w="1424" w:type="pct"/>
            <w:tcBorders>
              <w:top w:val="nil"/>
              <w:left w:val="nil"/>
              <w:bottom w:val="single" w:sz="4" w:space="0" w:color="auto"/>
              <w:right w:val="single" w:sz="4" w:space="0" w:color="auto"/>
            </w:tcBorders>
            <w:shd w:val="clear" w:color="auto" w:fill="auto"/>
            <w:vAlign w:val="center"/>
            <w:hideMark/>
          </w:tcPr>
          <w:p w14:paraId="0E77A9BB" w14:textId="77777777" w:rsidR="00235469" w:rsidRPr="00235469" w:rsidRDefault="00235469" w:rsidP="00235469">
            <w:pPr>
              <w:rPr>
                <w:color w:val="000000"/>
                <w:sz w:val="20"/>
                <w:szCs w:val="20"/>
              </w:rPr>
            </w:pPr>
            <w:r w:rsidRPr="00235469">
              <w:rPr>
                <w:color w:val="000000"/>
                <w:sz w:val="20"/>
                <w:szCs w:val="20"/>
              </w:rPr>
              <w:t xml:space="preserve">МБОУ </w:t>
            </w:r>
            <w:proofErr w:type="spellStart"/>
            <w:r w:rsidRPr="00235469">
              <w:rPr>
                <w:color w:val="000000"/>
                <w:sz w:val="20"/>
                <w:szCs w:val="20"/>
              </w:rPr>
              <w:t>Пеклинская</w:t>
            </w:r>
            <w:proofErr w:type="spellEnd"/>
            <w:r w:rsidRPr="00235469">
              <w:rPr>
                <w:color w:val="000000"/>
                <w:sz w:val="20"/>
                <w:szCs w:val="20"/>
              </w:rPr>
              <w:t xml:space="preserve"> СОШ</w:t>
            </w:r>
          </w:p>
        </w:tc>
        <w:tc>
          <w:tcPr>
            <w:tcW w:w="403" w:type="pct"/>
            <w:tcBorders>
              <w:top w:val="nil"/>
              <w:left w:val="nil"/>
              <w:bottom w:val="single" w:sz="4" w:space="0" w:color="auto"/>
              <w:right w:val="single" w:sz="4" w:space="0" w:color="auto"/>
            </w:tcBorders>
            <w:shd w:val="clear" w:color="auto" w:fill="auto"/>
            <w:noWrap/>
            <w:vAlign w:val="center"/>
            <w:hideMark/>
          </w:tcPr>
          <w:p w14:paraId="1FB7150C" w14:textId="77777777" w:rsidR="00235469" w:rsidRPr="00235469" w:rsidRDefault="00235469" w:rsidP="00235469">
            <w:pPr>
              <w:jc w:val="center"/>
              <w:rPr>
                <w:color w:val="000000"/>
                <w:sz w:val="20"/>
                <w:szCs w:val="20"/>
              </w:rPr>
            </w:pPr>
            <w:r w:rsidRPr="00235469">
              <w:rPr>
                <w:color w:val="000000"/>
                <w:sz w:val="20"/>
                <w:szCs w:val="20"/>
              </w:rPr>
              <w:t>9</w:t>
            </w:r>
          </w:p>
        </w:tc>
        <w:tc>
          <w:tcPr>
            <w:tcW w:w="527" w:type="pct"/>
            <w:tcBorders>
              <w:top w:val="nil"/>
              <w:left w:val="nil"/>
              <w:bottom w:val="single" w:sz="4" w:space="0" w:color="auto"/>
              <w:right w:val="single" w:sz="4" w:space="0" w:color="auto"/>
            </w:tcBorders>
            <w:shd w:val="clear" w:color="auto" w:fill="auto"/>
            <w:noWrap/>
            <w:vAlign w:val="center"/>
            <w:hideMark/>
          </w:tcPr>
          <w:p w14:paraId="4DAF23FB" w14:textId="77777777" w:rsidR="00235469" w:rsidRPr="00235469" w:rsidRDefault="00235469" w:rsidP="00235469">
            <w:pPr>
              <w:jc w:val="center"/>
              <w:rPr>
                <w:color w:val="000000"/>
                <w:sz w:val="20"/>
                <w:szCs w:val="20"/>
              </w:rPr>
            </w:pPr>
            <w:r w:rsidRPr="00235469">
              <w:rPr>
                <w:color w:val="000000"/>
                <w:sz w:val="20"/>
                <w:szCs w:val="20"/>
              </w:rPr>
              <w:t> </w:t>
            </w:r>
          </w:p>
        </w:tc>
        <w:tc>
          <w:tcPr>
            <w:tcW w:w="387" w:type="pct"/>
            <w:tcBorders>
              <w:top w:val="nil"/>
              <w:left w:val="nil"/>
              <w:bottom w:val="single" w:sz="4" w:space="0" w:color="auto"/>
              <w:right w:val="single" w:sz="4" w:space="0" w:color="auto"/>
            </w:tcBorders>
            <w:shd w:val="clear" w:color="auto" w:fill="auto"/>
            <w:vAlign w:val="center"/>
            <w:hideMark/>
          </w:tcPr>
          <w:p w14:paraId="53043DFB" w14:textId="4FDB103D" w:rsidR="00235469" w:rsidRPr="00235469" w:rsidRDefault="00235469" w:rsidP="00235469">
            <w:pPr>
              <w:jc w:val="center"/>
              <w:rPr>
                <w:color w:val="000000"/>
                <w:sz w:val="20"/>
                <w:szCs w:val="20"/>
              </w:rPr>
            </w:pPr>
          </w:p>
        </w:tc>
        <w:tc>
          <w:tcPr>
            <w:tcW w:w="527" w:type="pct"/>
            <w:tcBorders>
              <w:top w:val="nil"/>
              <w:left w:val="nil"/>
              <w:bottom w:val="single" w:sz="4" w:space="0" w:color="auto"/>
              <w:right w:val="single" w:sz="4" w:space="0" w:color="auto"/>
            </w:tcBorders>
            <w:shd w:val="clear" w:color="auto" w:fill="auto"/>
            <w:noWrap/>
            <w:vAlign w:val="center"/>
            <w:hideMark/>
          </w:tcPr>
          <w:p w14:paraId="64CAB24E" w14:textId="77777777" w:rsidR="00235469" w:rsidRPr="00235469" w:rsidRDefault="00235469" w:rsidP="00235469">
            <w:pPr>
              <w:jc w:val="center"/>
              <w:rPr>
                <w:color w:val="000000"/>
                <w:sz w:val="20"/>
                <w:szCs w:val="20"/>
              </w:rPr>
            </w:pPr>
            <w:r w:rsidRPr="00235469">
              <w:rPr>
                <w:color w:val="000000"/>
                <w:sz w:val="20"/>
                <w:szCs w:val="20"/>
              </w:rPr>
              <w:t>9</w:t>
            </w:r>
          </w:p>
        </w:tc>
        <w:tc>
          <w:tcPr>
            <w:tcW w:w="448" w:type="pct"/>
            <w:tcBorders>
              <w:top w:val="nil"/>
              <w:left w:val="nil"/>
              <w:bottom w:val="single" w:sz="4" w:space="0" w:color="auto"/>
              <w:right w:val="single" w:sz="4" w:space="0" w:color="auto"/>
            </w:tcBorders>
            <w:shd w:val="clear" w:color="auto" w:fill="auto"/>
            <w:vAlign w:val="center"/>
            <w:hideMark/>
          </w:tcPr>
          <w:p w14:paraId="4F27384C" w14:textId="62ED07AC" w:rsidR="00235469" w:rsidRPr="00235469" w:rsidRDefault="00235469" w:rsidP="00235469">
            <w:pPr>
              <w:jc w:val="center"/>
              <w:rPr>
                <w:color w:val="000000"/>
                <w:sz w:val="20"/>
                <w:szCs w:val="20"/>
              </w:rPr>
            </w:pPr>
            <w:r w:rsidRPr="00235469">
              <w:rPr>
                <w:color w:val="000000"/>
                <w:sz w:val="20"/>
                <w:szCs w:val="20"/>
              </w:rPr>
              <w:t>100</w:t>
            </w:r>
          </w:p>
        </w:tc>
        <w:tc>
          <w:tcPr>
            <w:tcW w:w="550" w:type="pct"/>
            <w:tcBorders>
              <w:top w:val="nil"/>
              <w:left w:val="nil"/>
              <w:bottom w:val="single" w:sz="4" w:space="0" w:color="auto"/>
              <w:right w:val="single" w:sz="4" w:space="0" w:color="auto"/>
            </w:tcBorders>
            <w:shd w:val="clear" w:color="auto" w:fill="auto"/>
            <w:noWrap/>
            <w:vAlign w:val="center"/>
            <w:hideMark/>
          </w:tcPr>
          <w:p w14:paraId="2EA78CE8" w14:textId="77777777" w:rsidR="00235469" w:rsidRPr="00235469" w:rsidRDefault="00235469" w:rsidP="00235469">
            <w:pPr>
              <w:jc w:val="center"/>
              <w:rPr>
                <w:color w:val="000000"/>
                <w:sz w:val="20"/>
                <w:szCs w:val="20"/>
              </w:rPr>
            </w:pPr>
            <w:r w:rsidRPr="00235469">
              <w:rPr>
                <w:color w:val="000000"/>
                <w:sz w:val="20"/>
                <w:szCs w:val="20"/>
              </w:rPr>
              <w:t> </w:t>
            </w:r>
          </w:p>
        </w:tc>
        <w:tc>
          <w:tcPr>
            <w:tcW w:w="362" w:type="pct"/>
            <w:tcBorders>
              <w:top w:val="nil"/>
              <w:left w:val="nil"/>
              <w:bottom w:val="single" w:sz="4" w:space="0" w:color="auto"/>
              <w:right w:val="single" w:sz="4" w:space="0" w:color="auto"/>
            </w:tcBorders>
            <w:shd w:val="clear" w:color="auto" w:fill="auto"/>
            <w:vAlign w:val="center"/>
            <w:hideMark/>
          </w:tcPr>
          <w:p w14:paraId="6CD57D31" w14:textId="37BCD572" w:rsidR="00235469" w:rsidRPr="00235469" w:rsidRDefault="00235469" w:rsidP="00235469">
            <w:pPr>
              <w:jc w:val="center"/>
              <w:rPr>
                <w:color w:val="000000"/>
                <w:sz w:val="20"/>
                <w:szCs w:val="20"/>
              </w:rPr>
            </w:pPr>
          </w:p>
        </w:tc>
      </w:tr>
      <w:tr w:rsidR="00235469" w:rsidRPr="00235469" w14:paraId="6FF05334" w14:textId="77777777" w:rsidTr="00235469">
        <w:trPr>
          <w:trHeight w:val="300"/>
        </w:trPr>
        <w:tc>
          <w:tcPr>
            <w:tcW w:w="373" w:type="pct"/>
            <w:tcBorders>
              <w:top w:val="nil"/>
              <w:left w:val="single" w:sz="4" w:space="0" w:color="auto"/>
              <w:bottom w:val="single" w:sz="4" w:space="0" w:color="auto"/>
              <w:right w:val="single" w:sz="4" w:space="0" w:color="auto"/>
            </w:tcBorders>
            <w:shd w:val="clear" w:color="auto" w:fill="auto"/>
            <w:vAlign w:val="center"/>
            <w:hideMark/>
          </w:tcPr>
          <w:p w14:paraId="460247CE" w14:textId="77777777" w:rsidR="00235469" w:rsidRPr="00235469" w:rsidRDefault="00235469" w:rsidP="00235469">
            <w:pPr>
              <w:jc w:val="center"/>
              <w:rPr>
                <w:color w:val="000000"/>
                <w:sz w:val="20"/>
                <w:szCs w:val="20"/>
              </w:rPr>
            </w:pPr>
            <w:r w:rsidRPr="00235469">
              <w:rPr>
                <w:noProof/>
                <w:color w:val="000000"/>
                <w:sz w:val="20"/>
                <w:szCs w:val="20"/>
              </w:rPr>
              <w:t>5</w:t>
            </w:r>
          </w:p>
        </w:tc>
        <w:tc>
          <w:tcPr>
            <w:tcW w:w="1424" w:type="pct"/>
            <w:tcBorders>
              <w:top w:val="nil"/>
              <w:left w:val="nil"/>
              <w:bottom w:val="single" w:sz="4" w:space="0" w:color="auto"/>
              <w:right w:val="single" w:sz="4" w:space="0" w:color="auto"/>
            </w:tcBorders>
            <w:shd w:val="clear" w:color="auto" w:fill="auto"/>
            <w:vAlign w:val="center"/>
            <w:hideMark/>
          </w:tcPr>
          <w:p w14:paraId="60898E63" w14:textId="77777777" w:rsidR="00235469" w:rsidRPr="00235469" w:rsidRDefault="00235469" w:rsidP="00235469">
            <w:pPr>
              <w:rPr>
                <w:color w:val="000000"/>
                <w:sz w:val="20"/>
                <w:szCs w:val="20"/>
              </w:rPr>
            </w:pPr>
            <w:r w:rsidRPr="00235469">
              <w:rPr>
                <w:color w:val="000000"/>
                <w:sz w:val="20"/>
                <w:szCs w:val="20"/>
              </w:rPr>
              <w:t xml:space="preserve">МБОУ </w:t>
            </w:r>
            <w:proofErr w:type="spellStart"/>
            <w:r w:rsidRPr="00235469">
              <w:rPr>
                <w:color w:val="000000"/>
                <w:sz w:val="20"/>
                <w:szCs w:val="20"/>
              </w:rPr>
              <w:t>Сещинская</w:t>
            </w:r>
            <w:proofErr w:type="spellEnd"/>
            <w:r w:rsidRPr="00235469">
              <w:rPr>
                <w:color w:val="000000"/>
                <w:sz w:val="20"/>
                <w:szCs w:val="20"/>
              </w:rPr>
              <w:t xml:space="preserve"> СОШ</w:t>
            </w:r>
          </w:p>
        </w:tc>
        <w:tc>
          <w:tcPr>
            <w:tcW w:w="403" w:type="pct"/>
            <w:tcBorders>
              <w:top w:val="nil"/>
              <w:left w:val="nil"/>
              <w:bottom w:val="single" w:sz="4" w:space="0" w:color="auto"/>
              <w:right w:val="single" w:sz="4" w:space="0" w:color="auto"/>
            </w:tcBorders>
            <w:shd w:val="clear" w:color="auto" w:fill="auto"/>
            <w:noWrap/>
            <w:vAlign w:val="center"/>
            <w:hideMark/>
          </w:tcPr>
          <w:p w14:paraId="18286307" w14:textId="77777777" w:rsidR="00235469" w:rsidRPr="00235469" w:rsidRDefault="00235469" w:rsidP="00235469">
            <w:pPr>
              <w:jc w:val="center"/>
              <w:rPr>
                <w:color w:val="000000"/>
                <w:sz w:val="20"/>
                <w:szCs w:val="20"/>
              </w:rPr>
            </w:pPr>
            <w:r w:rsidRPr="00235469">
              <w:rPr>
                <w:color w:val="000000"/>
                <w:sz w:val="20"/>
                <w:szCs w:val="20"/>
              </w:rPr>
              <w:t>46</w:t>
            </w:r>
          </w:p>
        </w:tc>
        <w:tc>
          <w:tcPr>
            <w:tcW w:w="527" w:type="pct"/>
            <w:tcBorders>
              <w:top w:val="nil"/>
              <w:left w:val="nil"/>
              <w:bottom w:val="single" w:sz="4" w:space="0" w:color="auto"/>
              <w:right w:val="single" w:sz="4" w:space="0" w:color="auto"/>
            </w:tcBorders>
            <w:shd w:val="clear" w:color="auto" w:fill="auto"/>
            <w:noWrap/>
            <w:vAlign w:val="center"/>
            <w:hideMark/>
          </w:tcPr>
          <w:p w14:paraId="606BCF12" w14:textId="77777777" w:rsidR="00235469" w:rsidRPr="00235469" w:rsidRDefault="00235469" w:rsidP="00235469">
            <w:pPr>
              <w:jc w:val="center"/>
              <w:rPr>
                <w:color w:val="000000"/>
                <w:sz w:val="20"/>
                <w:szCs w:val="20"/>
              </w:rPr>
            </w:pPr>
            <w:r w:rsidRPr="00235469">
              <w:rPr>
                <w:color w:val="000000"/>
                <w:sz w:val="20"/>
                <w:szCs w:val="20"/>
              </w:rPr>
              <w:t>3</w:t>
            </w:r>
          </w:p>
        </w:tc>
        <w:tc>
          <w:tcPr>
            <w:tcW w:w="387" w:type="pct"/>
            <w:tcBorders>
              <w:top w:val="nil"/>
              <w:left w:val="nil"/>
              <w:bottom w:val="single" w:sz="4" w:space="0" w:color="auto"/>
              <w:right w:val="single" w:sz="4" w:space="0" w:color="auto"/>
            </w:tcBorders>
            <w:shd w:val="clear" w:color="auto" w:fill="auto"/>
            <w:vAlign w:val="center"/>
            <w:hideMark/>
          </w:tcPr>
          <w:p w14:paraId="22F3C2FA" w14:textId="7296439C" w:rsidR="00235469" w:rsidRPr="00235469" w:rsidRDefault="00235469" w:rsidP="00235469">
            <w:pPr>
              <w:jc w:val="center"/>
              <w:rPr>
                <w:color w:val="000000"/>
                <w:sz w:val="20"/>
                <w:szCs w:val="20"/>
              </w:rPr>
            </w:pPr>
            <w:r w:rsidRPr="00235469">
              <w:rPr>
                <w:color w:val="000000"/>
                <w:sz w:val="20"/>
                <w:szCs w:val="20"/>
              </w:rPr>
              <w:t>6,5</w:t>
            </w:r>
          </w:p>
        </w:tc>
        <w:tc>
          <w:tcPr>
            <w:tcW w:w="527" w:type="pct"/>
            <w:tcBorders>
              <w:top w:val="nil"/>
              <w:left w:val="nil"/>
              <w:bottom w:val="single" w:sz="4" w:space="0" w:color="auto"/>
              <w:right w:val="single" w:sz="4" w:space="0" w:color="auto"/>
            </w:tcBorders>
            <w:shd w:val="clear" w:color="auto" w:fill="auto"/>
            <w:noWrap/>
            <w:vAlign w:val="center"/>
            <w:hideMark/>
          </w:tcPr>
          <w:p w14:paraId="7C8BB7B3" w14:textId="77777777" w:rsidR="00235469" w:rsidRPr="00235469" w:rsidRDefault="00235469" w:rsidP="00235469">
            <w:pPr>
              <w:jc w:val="center"/>
              <w:rPr>
                <w:color w:val="000000"/>
                <w:sz w:val="20"/>
                <w:szCs w:val="20"/>
              </w:rPr>
            </w:pPr>
            <w:r w:rsidRPr="00235469">
              <w:rPr>
                <w:color w:val="000000"/>
                <w:sz w:val="20"/>
                <w:szCs w:val="20"/>
              </w:rPr>
              <w:t>41</w:t>
            </w:r>
          </w:p>
        </w:tc>
        <w:tc>
          <w:tcPr>
            <w:tcW w:w="448" w:type="pct"/>
            <w:tcBorders>
              <w:top w:val="nil"/>
              <w:left w:val="nil"/>
              <w:bottom w:val="single" w:sz="4" w:space="0" w:color="auto"/>
              <w:right w:val="single" w:sz="4" w:space="0" w:color="auto"/>
            </w:tcBorders>
            <w:shd w:val="clear" w:color="auto" w:fill="auto"/>
            <w:vAlign w:val="center"/>
            <w:hideMark/>
          </w:tcPr>
          <w:p w14:paraId="171347CA" w14:textId="09ACBFAC" w:rsidR="00235469" w:rsidRPr="00235469" w:rsidRDefault="00235469" w:rsidP="00235469">
            <w:pPr>
              <w:jc w:val="center"/>
              <w:rPr>
                <w:color w:val="000000"/>
                <w:sz w:val="20"/>
                <w:szCs w:val="20"/>
              </w:rPr>
            </w:pPr>
            <w:r w:rsidRPr="00235469">
              <w:rPr>
                <w:color w:val="000000"/>
                <w:sz w:val="20"/>
                <w:szCs w:val="20"/>
              </w:rPr>
              <w:t>89,1</w:t>
            </w:r>
          </w:p>
        </w:tc>
        <w:tc>
          <w:tcPr>
            <w:tcW w:w="550" w:type="pct"/>
            <w:tcBorders>
              <w:top w:val="nil"/>
              <w:left w:val="nil"/>
              <w:bottom w:val="single" w:sz="4" w:space="0" w:color="auto"/>
              <w:right w:val="single" w:sz="4" w:space="0" w:color="auto"/>
            </w:tcBorders>
            <w:shd w:val="clear" w:color="auto" w:fill="auto"/>
            <w:noWrap/>
            <w:vAlign w:val="center"/>
            <w:hideMark/>
          </w:tcPr>
          <w:p w14:paraId="59B5CA4D" w14:textId="77777777" w:rsidR="00235469" w:rsidRPr="00235469" w:rsidRDefault="00235469" w:rsidP="00235469">
            <w:pPr>
              <w:jc w:val="center"/>
              <w:rPr>
                <w:color w:val="000000"/>
                <w:sz w:val="20"/>
                <w:szCs w:val="20"/>
              </w:rPr>
            </w:pPr>
            <w:r w:rsidRPr="00235469">
              <w:rPr>
                <w:color w:val="000000"/>
                <w:sz w:val="20"/>
                <w:szCs w:val="20"/>
              </w:rPr>
              <w:t>2</w:t>
            </w:r>
          </w:p>
        </w:tc>
        <w:tc>
          <w:tcPr>
            <w:tcW w:w="362" w:type="pct"/>
            <w:tcBorders>
              <w:top w:val="nil"/>
              <w:left w:val="nil"/>
              <w:bottom w:val="single" w:sz="4" w:space="0" w:color="auto"/>
              <w:right w:val="single" w:sz="4" w:space="0" w:color="auto"/>
            </w:tcBorders>
            <w:shd w:val="clear" w:color="auto" w:fill="auto"/>
            <w:vAlign w:val="center"/>
            <w:hideMark/>
          </w:tcPr>
          <w:p w14:paraId="2E1ED579" w14:textId="4341D0AC" w:rsidR="00235469" w:rsidRPr="00235469" w:rsidRDefault="00235469" w:rsidP="00235469">
            <w:pPr>
              <w:jc w:val="center"/>
              <w:rPr>
                <w:color w:val="000000"/>
                <w:sz w:val="20"/>
                <w:szCs w:val="20"/>
              </w:rPr>
            </w:pPr>
            <w:r w:rsidRPr="00235469">
              <w:rPr>
                <w:color w:val="000000"/>
                <w:sz w:val="20"/>
                <w:szCs w:val="20"/>
              </w:rPr>
              <w:t>4,3</w:t>
            </w:r>
          </w:p>
        </w:tc>
      </w:tr>
      <w:tr w:rsidR="00235469" w:rsidRPr="00235469" w14:paraId="3D8BF63E" w14:textId="77777777" w:rsidTr="00235469">
        <w:trPr>
          <w:trHeight w:val="510"/>
        </w:trPr>
        <w:tc>
          <w:tcPr>
            <w:tcW w:w="373" w:type="pct"/>
            <w:tcBorders>
              <w:top w:val="nil"/>
              <w:left w:val="single" w:sz="4" w:space="0" w:color="auto"/>
              <w:bottom w:val="single" w:sz="4" w:space="0" w:color="auto"/>
              <w:right w:val="single" w:sz="4" w:space="0" w:color="auto"/>
            </w:tcBorders>
            <w:shd w:val="clear" w:color="auto" w:fill="auto"/>
            <w:vAlign w:val="center"/>
            <w:hideMark/>
          </w:tcPr>
          <w:p w14:paraId="71B4E055" w14:textId="77777777" w:rsidR="00235469" w:rsidRPr="00235469" w:rsidRDefault="00235469" w:rsidP="00235469">
            <w:pPr>
              <w:jc w:val="center"/>
              <w:rPr>
                <w:color w:val="000000"/>
                <w:sz w:val="20"/>
                <w:szCs w:val="20"/>
              </w:rPr>
            </w:pPr>
            <w:r w:rsidRPr="00235469">
              <w:rPr>
                <w:noProof/>
                <w:color w:val="000000"/>
                <w:sz w:val="20"/>
                <w:szCs w:val="20"/>
              </w:rPr>
              <w:t>6</w:t>
            </w:r>
          </w:p>
        </w:tc>
        <w:tc>
          <w:tcPr>
            <w:tcW w:w="1424" w:type="pct"/>
            <w:tcBorders>
              <w:top w:val="nil"/>
              <w:left w:val="nil"/>
              <w:bottom w:val="single" w:sz="4" w:space="0" w:color="auto"/>
              <w:right w:val="single" w:sz="4" w:space="0" w:color="auto"/>
            </w:tcBorders>
            <w:shd w:val="clear" w:color="auto" w:fill="auto"/>
            <w:vAlign w:val="center"/>
            <w:hideMark/>
          </w:tcPr>
          <w:p w14:paraId="430F1331" w14:textId="77777777" w:rsidR="00235469" w:rsidRPr="00235469" w:rsidRDefault="00235469" w:rsidP="00235469">
            <w:pPr>
              <w:rPr>
                <w:color w:val="000000"/>
                <w:sz w:val="20"/>
                <w:szCs w:val="20"/>
              </w:rPr>
            </w:pPr>
            <w:r w:rsidRPr="00235469">
              <w:rPr>
                <w:color w:val="000000"/>
                <w:sz w:val="20"/>
                <w:szCs w:val="20"/>
              </w:rPr>
              <w:t xml:space="preserve">Филиал МБОУ </w:t>
            </w:r>
            <w:proofErr w:type="spellStart"/>
            <w:r w:rsidRPr="00235469">
              <w:rPr>
                <w:color w:val="000000"/>
                <w:sz w:val="20"/>
                <w:szCs w:val="20"/>
              </w:rPr>
              <w:t>Пеклинской</w:t>
            </w:r>
            <w:proofErr w:type="spellEnd"/>
            <w:r w:rsidRPr="00235469">
              <w:rPr>
                <w:color w:val="000000"/>
                <w:sz w:val="20"/>
                <w:szCs w:val="20"/>
              </w:rPr>
              <w:t xml:space="preserve"> СОШ </w:t>
            </w:r>
            <w:proofErr w:type="spellStart"/>
            <w:r w:rsidRPr="00235469">
              <w:rPr>
                <w:color w:val="000000"/>
                <w:sz w:val="20"/>
                <w:szCs w:val="20"/>
              </w:rPr>
              <w:t>Рябчинская</w:t>
            </w:r>
            <w:proofErr w:type="spellEnd"/>
            <w:r w:rsidRPr="00235469">
              <w:rPr>
                <w:color w:val="000000"/>
                <w:sz w:val="20"/>
                <w:szCs w:val="20"/>
              </w:rPr>
              <w:t xml:space="preserve"> СОШ</w:t>
            </w:r>
          </w:p>
        </w:tc>
        <w:tc>
          <w:tcPr>
            <w:tcW w:w="403" w:type="pct"/>
            <w:tcBorders>
              <w:top w:val="nil"/>
              <w:left w:val="nil"/>
              <w:bottom w:val="single" w:sz="4" w:space="0" w:color="auto"/>
              <w:right w:val="single" w:sz="4" w:space="0" w:color="auto"/>
            </w:tcBorders>
            <w:shd w:val="clear" w:color="auto" w:fill="auto"/>
            <w:noWrap/>
            <w:vAlign w:val="center"/>
            <w:hideMark/>
          </w:tcPr>
          <w:p w14:paraId="34601173" w14:textId="77777777" w:rsidR="00235469" w:rsidRPr="00235469" w:rsidRDefault="00235469" w:rsidP="00235469">
            <w:pPr>
              <w:jc w:val="center"/>
              <w:rPr>
                <w:color w:val="000000"/>
                <w:sz w:val="20"/>
                <w:szCs w:val="20"/>
              </w:rPr>
            </w:pPr>
            <w:r w:rsidRPr="00235469">
              <w:rPr>
                <w:color w:val="000000"/>
                <w:sz w:val="20"/>
                <w:szCs w:val="20"/>
              </w:rPr>
              <w:t>1</w:t>
            </w:r>
          </w:p>
        </w:tc>
        <w:tc>
          <w:tcPr>
            <w:tcW w:w="527" w:type="pct"/>
            <w:tcBorders>
              <w:top w:val="nil"/>
              <w:left w:val="nil"/>
              <w:bottom w:val="single" w:sz="4" w:space="0" w:color="auto"/>
              <w:right w:val="single" w:sz="4" w:space="0" w:color="auto"/>
            </w:tcBorders>
            <w:shd w:val="clear" w:color="auto" w:fill="auto"/>
            <w:noWrap/>
            <w:vAlign w:val="center"/>
            <w:hideMark/>
          </w:tcPr>
          <w:p w14:paraId="648A29AA" w14:textId="77777777" w:rsidR="00235469" w:rsidRPr="00235469" w:rsidRDefault="00235469" w:rsidP="00235469">
            <w:pPr>
              <w:jc w:val="center"/>
              <w:rPr>
                <w:color w:val="000000"/>
                <w:sz w:val="20"/>
                <w:szCs w:val="20"/>
              </w:rPr>
            </w:pPr>
            <w:r w:rsidRPr="00235469">
              <w:rPr>
                <w:color w:val="000000"/>
                <w:sz w:val="20"/>
                <w:szCs w:val="20"/>
              </w:rPr>
              <w:t> </w:t>
            </w:r>
          </w:p>
        </w:tc>
        <w:tc>
          <w:tcPr>
            <w:tcW w:w="387" w:type="pct"/>
            <w:tcBorders>
              <w:top w:val="nil"/>
              <w:left w:val="nil"/>
              <w:bottom w:val="single" w:sz="4" w:space="0" w:color="auto"/>
              <w:right w:val="single" w:sz="4" w:space="0" w:color="auto"/>
            </w:tcBorders>
            <w:shd w:val="clear" w:color="auto" w:fill="auto"/>
            <w:vAlign w:val="center"/>
            <w:hideMark/>
          </w:tcPr>
          <w:p w14:paraId="236D4423" w14:textId="1B9F7869" w:rsidR="00235469" w:rsidRPr="00235469" w:rsidRDefault="00235469" w:rsidP="00235469">
            <w:pPr>
              <w:jc w:val="center"/>
              <w:rPr>
                <w:color w:val="000000"/>
                <w:sz w:val="20"/>
                <w:szCs w:val="20"/>
              </w:rPr>
            </w:pPr>
          </w:p>
        </w:tc>
        <w:tc>
          <w:tcPr>
            <w:tcW w:w="527" w:type="pct"/>
            <w:tcBorders>
              <w:top w:val="nil"/>
              <w:left w:val="nil"/>
              <w:bottom w:val="single" w:sz="4" w:space="0" w:color="auto"/>
              <w:right w:val="single" w:sz="4" w:space="0" w:color="auto"/>
            </w:tcBorders>
            <w:shd w:val="clear" w:color="auto" w:fill="auto"/>
            <w:noWrap/>
            <w:vAlign w:val="center"/>
            <w:hideMark/>
          </w:tcPr>
          <w:p w14:paraId="31DBC357" w14:textId="77777777" w:rsidR="00235469" w:rsidRPr="00235469" w:rsidRDefault="00235469" w:rsidP="00235469">
            <w:pPr>
              <w:jc w:val="center"/>
              <w:rPr>
                <w:color w:val="000000"/>
                <w:sz w:val="20"/>
                <w:szCs w:val="20"/>
              </w:rPr>
            </w:pPr>
            <w:r w:rsidRPr="00235469">
              <w:rPr>
                <w:color w:val="000000"/>
                <w:sz w:val="20"/>
                <w:szCs w:val="20"/>
              </w:rPr>
              <w:t>1</w:t>
            </w:r>
          </w:p>
        </w:tc>
        <w:tc>
          <w:tcPr>
            <w:tcW w:w="448" w:type="pct"/>
            <w:tcBorders>
              <w:top w:val="nil"/>
              <w:left w:val="nil"/>
              <w:bottom w:val="single" w:sz="4" w:space="0" w:color="auto"/>
              <w:right w:val="single" w:sz="4" w:space="0" w:color="auto"/>
            </w:tcBorders>
            <w:shd w:val="clear" w:color="auto" w:fill="auto"/>
            <w:vAlign w:val="center"/>
            <w:hideMark/>
          </w:tcPr>
          <w:p w14:paraId="56E1A52A" w14:textId="182F54EE" w:rsidR="00235469" w:rsidRPr="00235469" w:rsidRDefault="00235469" w:rsidP="00235469">
            <w:pPr>
              <w:jc w:val="center"/>
              <w:rPr>
                <w:color w:val="000000"/>
                <w:sz w:val="20"/>
                <w:szCs w:val="20"/>
              </w:rPr>
            </w:pPr>
            <w:r w:rsidRPr="00235469">
              <w:rPr>
                <w:color w:val="000000"/>
                <w:sz w:val="20"/>
                <w:szCs w:val="20"/>
              </w:rPr>
              <w:t>100</w:t>
            </w:r>
          </w:p>
        </w:tc>
        <w:tc>
          <w:tcPr>
            <w:tcW w:w="550" w:type="pct"/>
            <w:tcBorders>
              <w:top w:val="nil"/>
              <w:left w:val="nil"/>
              <w:bottom w:val="single" w:sz="4" w:space="0" w:color="auto"/>
              <w:right w:val="single" w:sz="4" w:space="0" w:color="auto"/>
            </w:tcBorders>
            <w:shd w:val="clear" w:color="auto" w:fill="auto"/>
            <w:noWrap/>
            <w:vAlign w:val="center"/>
            <w:hideMark/>
          </w:tcPr>
          <w:p w14:paraId="298A1DD1" w14:textId="77777777" w:rsidR="00235469" w:rsidRPr="00235469" w:rsidRDefault="00235469" w:rsidP="00235469">
            <w:pPr>
              <w:jc w:val="center"/>
              <w:rPr>
                <w:color w:val="000000"/>
                <w:sz w:val="20"/>
                <w:szCs w:val="20"/>
              </w:rPr>
            </w:pPr>
            <w:r w:rsidRPr="00235469">
              <w:rPr>
                <w:color w:val="000000"/>
                <w:sz w:val="20"/>
                <w:szCs w:val="20"/>
              </w:rPr>
              <w:t> </w:t>
            </w:r>
          </w:p>
        </w:tc>
        <w:tc>
          <w:tcPr>
            <w:tcW w:w="362" w:type="pct"/>
            <w:tcBorders>
              <w:top w:val="nil"/>
              <w:left w:val="nil"/>
              <w:bottom w:val="single" w:sz="4" w:space="0" w:color="auto"/>
              <w:right w:val="single" w:sz="4" w:space="0" w:color="auto"/>
            </w:tcBorders>
            <w:shd w:val="clear" w:color="auto" w:fill="auto"/>
            <w:vAlign w:val="center"/>
          </w:tcPr>
          <w:p w14:paraId="32A6A16F" w14:textId="6AD9E5FB" w:rsidR="00235469" w:rsidRPr="00235469" w:rsidRDefault="00235469" w:rsidP="00235469">
            <w:pPr>
              <w:jc w:val="center"/>
              <w:rPr>
                <w:color w:val="000000"/>
                <w:sz w:val="20"/>
                <w:szCs w:val="20"/>
              </w:rPr>
            </w:pPr>
          </w:p>
        </w:tc>
      </w:tr>
      <w:tr w:rsidR="00235469" w:rsidRPr="00235469" w14:paraId="75340446" w14:textId="77777777" w:rsidTr="00235469">
        <w:trPr>
          <w:trHeight w:val="510"/>
        </w:trPr>
        <w:tc>
          <w:tcPr>
            <w:tcW w:w="373" w:type="pct"/>
            <w:tcBorders>
              <w:top w:val="nil"/>
              <w:left w:val="single" w:sz="4" w:space="0" w:color="auto"/>
              <w:bottom w:val="single" w:sz="4" w:space="0" w:color="auto"/>
              <w:right w:val="single" w:sz="4" w:space="0" w:color="auto"/>
            </w:tcBorders>
            <w:shd w:val="clear" w:color="auto" w:fill="auto"/>
            <w:vAlign w:val="center"/>
            <w:hideMark/>
          </w:tcPr>
          <w:p w14:paraId="3D7276F9" w14:textId="77777777" w:rsidR="00235469" w:rsidRPr="00235469" w:rsidRDefault="00235469" w:rsidP="00235469">
            <w:pPr>
              <w:jc w:val="center"/>
              <w:rPr>
                <w:color w:val="000000"/>
                <w:sz w:val="20"/>
                <w:szCs w:val="20"/>
              </w:rPr>
            </w:pPr>
            <w:r w:rsidRPr="00235469">
              <w:rPr>
                <w:noProof/>
                <w:color w:val="000000"/>
                <w:sz w:val="20"/>
                <w:szCs w:val="20"/>
              </w:rPr>
              <w:t>7</w:t>
            </w:r>
          </w:p>
        </w:tc>
        <w:tc>
          <w:tcPr>
            <w:tcW w:w="1424" w:type="pct"/>
            <w:tcBorders>
              <w:top w:val="nil"/>
              <w:left w:val="nil"/>
              <w:bottom w:val="single" w:sz="4" w:space="0" w:color="auto"/>
              <w:right w:val="single" w:sz="4" w:space="0" w:color="auto"/>
            </w:tcBorders>
            <w:shd w:val="clear" w:color="auto" w:fill="auto"/>
            <w:vAlign w:val="center"/>
            <w:hideMark/>
          </w:tcPr>
          <w:p w14:paraId="6B4B0F1D" w14:textId="77777777" w:rsidR="00235469" w:rsidRPr="00235469" w:rsidRDefault="00235469" w:rsidP="00235469">
            <w:pPr>
              <w:rPr>
                <w:color w:val="000000"/>
                <w:sz w:val="20"/>
                <w:szCs w:val="20"/>
              </w:rPr>
            </w:pPr>
            <w:r w:rsidRPr="00235469">
              <w:rPr>
                <w:color w:val="000000"/>
                <w:sz w:val="20"/>
                <w:szCs w:val="20"/>
              </w:rPr>
              <w:t xml:space="preserve">Филиал МБОУ </w:t>
            </w:r>
            <w:proofErr w:type="spellStart"/>
            <w:r w:rsidRPr="00235469">
              <w:rPr>
                <w:color w:val="000000"/>
                <w:sz w:val="20"/>
                <w:szCs w:val="20"/>
              </w:rPr>
              <w:t>Сещинской</w:t>
            </w:r>
            <w:proofErr w:type="spellEnd"/>
            <w:r w:rsidRPr="00235469">
              <w:rPr>
                <w:color w:val="000000"/>
                <w:sz w:val="20"/>
                <w:szCs w:val="20"/>
              </w:rPr>
              <w:t xml:space="preserve"> СОШ </w:t>
            </w:r>
            <w:proofErr w:type="spellStart"/>
            <w:r w:rsidRPr="00235469">
              <w:rPr>
                <w:color w:val="000000"/>
                <w:sz w:val="20"/>
                <w:szCs w:val="20"/>
              </w:rPr>
              <w:t>Алешинская</w:t>
            </w:r>
            <w:proofErr w:type="spellEnd"/>
            <w:r w:rsidRPr="00235469">
              <w:rPr>
                <w:color w:val="000000"/>
                <w:sz w:val="20"/>
                <w:szCs w:val="20"/>
              </w:rPr>
              <w:t xml:space="preserve"> ООШ</w:t>
            </w:r>
          </w:p>
        </w:tc>
        <w:tc>
          <w:tcPr>
            <w:tcW w:w="403" w:type="pct"/>
            <w:tcBorders>
              <w:top w:val="nil"/>
              <w:left w:val="nil"/>
              <w:bottom w:val="single" w:sz="4" w:space="0" w:color="auto"/>
              <w:right w:val="single" w:sz="4" w:space="0" w:color="auto"/>
            </w:tcBorders>
            <w:shd w:val="clear" w:color="auto" w:fill="auto"/>
            <w:noWrap/>
            <w:vAlign w:val="center"/>
            <w:hideMark/>
          </w:tcPr>
          <w:p w14:paraId="398FB183" w14:textId="77777777" w:rsidR="00235469" w:rsidRPr="00235469" w:rsidRDefault="00235469" w:rsidP="00235469">
            <w:pPr>
              <w:jc w:val="center"/>
              <w:rPr>
                <w:color w:val="000000"/>
                <w:sz w:val="20"/>
                <w:szCs w:val="20"/>
              </w:rPr>
            </w:pPr>
            <w:r w:rsidRPr="00235469">
              <w:rPr>
                <w:color w:val="000000"/>
                <w:sz w:val="20"/>
                <w:szCs w:val="20"/>
              </w:rPr>
              <w:t>6</w:t>
            </w:r>
          </w:p>
        </w:tc>
        <w:tc>
          <w:tcPr>
            <w:tcW w:w="527" w:type="pct"/>
            <w:tcBorders>
              <w:top w:val="nil"/>
              <w:left w:val="nil"/>
              <w:bottom w:val="single" w:sz="4" w:space="0" w:color="auto"/>
              <w:right w:val="single" w:sz="4" w:space="0" w:color="auto"/>
            </w:tcBorders>
            <w:shd w:val="clear" w:color="auto" w:fill="auto"/>
            <w:noWrap/>
            <w:vAlign w:val="center"/>
            <w:hideMark/>
          </w:tcPr>
          <w:p w14:paraId="5899D0AB" w14:textId="77777777" w:rsidR="00235469" w:rsidRPr="00235469" w:rsidRDefault="00235469" w:rsidP="00235469">
            <w:pPr>
              <w:jc w:val="center"/>
              <w:rPr>
                <w:color w:val="000000"/>
                <w:sz w:val="20"/>
                <w:szCs w:val="20"/>
              </w:rPr>
            </w:pPr>
            <w:r w:rsidRPr="00235469">
              <w:rPr>
                <w:color w:val="000000"/>
                <w:sz w:val="20"/>
                <w:szCs w:val="20"/>
              </w:rPr>
              <w:t>1</w:t>
            </w:r>
          </w:p>
        </w:tc>
        <w:tc>
          <w:tcPr>
            <w:tcW w:w="387" w:type="pct"/>
            <w:tcBorders>
              <w:top w:val="nil"/>
              <w:left w:val="nil"/>
              <w:bottom w:val="single" w:sz="4" w:space="0" w:color="auto"/>
              <w:right w:val="single" w:sz="4" w:space="0" w:color="auto"/>
            </w:tcBorders>
            <w:shd w:val="clear" w:color="auto" w:fill="auto"/>
            <w:vAlign w:val="center"/>
            <w:hideMark/>
          </w:tcPr>
          <w:p w14:paraId="1FE72769" w14:textId="73B6B504" w:rsidR="00235469" w:rsidRPr="00235469" w:rsidRDefault="00235469" w:rsidP="00235469">
            <w:pPr>
              <w:jc w:val="center"/>
              <w:rPr>
                <w:color w:val="000000"/>
                <w:sz w:val="20"/>
                <w:szCs w:val="20"/>
              </w:rPr>
            </w:pPr>
            <w:r w:rsidRPr="00235469">
              <w:rPr>
                <w:color w:val="000000"/>
                <w:sz w:val="20"/>
                <w:szCs w:val="20"/>
              </w:rPr>
              <w:t>16,7</w:t>
            </w:r>
          </w:p>
        </w:tc>
        <w:tc>
          <w:tcPr>
            <w:tcW w:w="527" w:type="pct"/>
            <w:tcBorders>
              <w:top w:val="nil"/>
              <w:left w:val="nil"/>
              <w:bottom w:val="single" w:sz="4" w:space="0" w:color="auto"/>
              <w:right w:val="single" w:sz="4" w:space="0" w:color="auto"/>
            </w:tcBorders>
            <w:shd w:val="clear" w:color="auto" w:fill="auto"/>
            <w:noWrap/>
            <w:vAlign w:val="center"/>
            <w:hideMark/>
          </w:tcPr>
          <w:p w14:paraId="01DFA138" w14:textId="77777777" w:rsidR="00235469" w:rsidRPr="00235469" w:rsidRDefault="00235469" w:rsidP="00235469">
            <w:pPr>
              <w:jc w:val="center"/>
              <w:rPr>
                <w:color w:val="000000"/>
                <w:sz w:val="20"/>
                <w:szCs w:val="20"/>
              </w:rPr>
            </w:pPr>
            <w:r w:rsidRPr="00235469">
              <w:rPr>
                <w:color w:val="000000"/>
                <w:sz w:val="20"/>
                <w:szCs w:val="20"/>
              </w:rPr>
              <w:t>5</w:t>
            </w:r>
          </w:p>
        </w:tc>
        <w:tc>
          <w:tcPr>
            <w:tcW w:w="448" w:type="pct"/>
            <w:tcBorders>
              <w:top w:val="nil"/>
              <w:left w:val="nil"/>
              <w:bottom w:val="single" w:sz="4" w:space="0" w:color="auto"/>
              <w:right w:val="single" w:sz="4" w:space="0" w:color="auto"/>
            </w:tcBorders>
            <w:shd w:val="clear" w:color="auto" w:fill="auto"/>
            <w:vAlign w:val="center"/>
            <w:hideMark/>
          </w:tcPr>
          <w:p w14:paraId="7B388C0D" w14:textId="434B5017" w:rsidR="00235469" w:rsidRPr="00235469" w:rsidRDefault="00235469" w:rsidP="00235469">
            <w:pPr>
              <w:jc w:val="center"/>
              <w:rPr>
                <w:color w:val="000000"/>
                <w:sz w:val="20"/>
                <w:szCs w:val="20"/>
              </w:rPr>
            </w:pPr>
            <w:r w:rsidRPr="00235469">
              <w:rPr>
                <w:color w:val="000000"/>
                <w:sz w:val="20"/>
                <w:szCs w:val="20"/>
              </w:rPr>
              <w:t>83,3</w:t>
            </w:r>
          </w:p>
        </w:tc>
        <w:tc>
          <w:tcPr>
            <w:tcW w:w="550" w:type="pct"/>
            <w:tcBorders>
              <w:top w:val="nil"/>
              <w:left w:val="nil"/>
              <w:bottom w:val="single" w:sz="4" w:space="0" w:color="auto"/>
              <w:right w:val="single" w:sz="4" w:space="0" w:color="auto"/>
            </w:tcBorders>
            <w:shd w:val="clear" w:color="auto" w:fill="auto"/>
            <w:noWrap/>
            <w:vAlign w:val="center"/>
            <w:hideMark/>
          </w:tcPr>
          <w:p w14:paraId="4361BD18" w14:textId="77777777" w:rsidR="00235469" w:rsidRPr="00235469" w:rsidRDefault="00235469" w:rsidP="00235469">
            <w:pPr>
              <w:jc w:val="center"/>
              <w:rPr>
                <w:color w:val="000000"/>
                <w:sz w:val="20"/>
                <w:szCs w:val="20"/>
              </w:rPr>
            </w:pPr>
            <w:r w:rsidRPr="00235469">
              <w:rPr>
                <w:color w:val="000000"/>
                <w:sz w:val="20"/>
                <w:szCs w:val="20"/>
              </w:rPr>
              <w:t> </w:t>
            </w:r>
          </w:p>
        </w:tc>
        <w:tc>
          <w:tcPr>
            <w:tcW w:w="362" w:type="pct"/>
            <w:tcBorders>
              <w:top w:val="nil"/>
              <w:left w:val="nil"/>
              <w:bottom w:val="single" w:sz="4" w:space="0" w:color="auto"/>
              <w:right w:val="single" w:sz="4" w:space="0" w:color="auto"/>
            </w:tcBorders>
            <w:shd w:val="clear" w:color="auto" w:fill="auto"/>
            <w:vAlign w:val="center"/>
          </w:tcPr>
          <w:p w14:paraId="17A0218E" w14:textId="4458BEE0" w:rsidR="00235469" w:rsidRPr="00235469" w:rsidRDefault="00235469" w:rsidP="00235469">
            <w:pPr>
              <w:jc w:val="center"/>
              <w:rPr>
                <w:color w:val="000000"/>
                <w:sz w:val="20"/>
                <w:szCs w:val="20"/>
              </w:rPr>
            </w:pPr>
          </w:p>
        </w:tc>
      </w:tr>
      <w:tr w:rsidR="00235469" w:rsidRPr="00235469" w14:paraId="0AF9CB34" w14:textId="77777777" w:rsidTr="00235469">
        <w:trPr>
          <w:trHeight w:val="30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794DA67" w14:textId="77777777" w:rsidR="00235469" w:rsidRPr="00235469" w:rsidRDefault="00235469" w:rsidP="00235469">
            <w:pPr>
              <w:rPr>
                <w:rFonts w:ascii="Calibri" w:hAnsi="Calibri" w:cs="Calibri"/>
                <w:color w:val="000000"/>
                <w:sz w:val="20"/>
                <w:szCs w:val="20"/>
              </w:rPr>
            </w:pPr>
            <w:r w:rsidRPr="00235469">
              <w:rPr>
                <w:rFonts w:ascii="Calibri" w:hAnsi="Calibri" w:cs="Calibri"/>
                <w:color w:val="000000"/>
                <w:sz w:val="20"/>
                <w:szCs w:val="20"/>
              </w:rPr>
              <w:t> </w:t>
            </w:r>
          </w:p>
        </w:tc>
        <w:tc>
          <w:tcPr>
            <w:tcW w:w="1424" w:type="pct"/>
            <w:tcBorders>
              <w:top w:val="nil"/>
              <w:left w:val="nil"/>
              <w:bottom w:val="single" w:sz="4" w:space="0" w:color="auto"/>
              <w:right w:val="single" w:sz="4" w:space="0" w:color="auto"/>
            </w:tcBorders>
            <w:shd w:val="clear" w:color="auto" w:fill="auto"/>
            <w:noWrap/>
            <w:vAlign w:val="center"/>
            <w:hideMark/>
          </w:tcPr>
          <w:p w14:paraId="548B8DB0" w14:textId="77777777" w:rsidR="00235469" w:rsidRPr="00235469" w:rsidRDefault="00235469" w:rsidP="00235469">
            <w:pPr>
              <w:rPr>
                <w:rFonts w:ascii="Calibri" w:hAnsi="Calibri" w:cs="Calibri"/>
                <w:color w:val="000000"/>
                <w:sz w:val="20"/>
                <w:szCs w:val="20"/>
              </w:rPr>
            </w:pPr>
            <w:r w:rsidRPr="00235469">
              <w:rPr>
                <w:rFonts w:ascii="Calibri" w:hAnsi="Calibri" w:cs="Calibri"/>
                <w:color w:val="000000"/>
                <w:sz w:val="20"/>
                <w:szCs w:val="20"/>
              </w:rPr>
              <w:t> </w:t>
            </w:r>
          </w:p>
        </w:tc>
        <w:tc>
          <w:tcPr>
            <w:tcW w:w="403" w:type="pct"/>
            <w:tcBorders>
              <w:top w:val="nil"/>
              <w:left w:val="nil"/>
              <w:bottom w:val="single" w:sz="4" w:space="0" w:color="auto"/>
              <w:right w:val="single" w:sz="4" w:space="0" w:color="auto"/>
            </w:tcBorders>
            <w:shd w:val="clear" w:color="auto" w:fill="auto"/>
            <w:noWrap/>
            <w:vAlign w:val="center"/>
            <w:hideMark/>
          </w:tcPr>
          <w:p w14:paraId="08C784D7" w14:textId="77777777" w:rsidR="00235469" w:rsidRPr="00235469" w:rsidRDefault="00235469" w:rsidP="00235469">
            <w:pPr>
              <w:jc w:val="center"/>
              <w:rPr>
                <w:b/>
                <w:bCs/>
                <w:color w:val="000000"/>
                <w:sz w:val="20"/>
                <w:szCs w:val="20"/>
              </w:rPr>
            </w:pPr>
            <w:r w:rsidRPr="00235469">
              <w:rPr>
                <w:b/>
                <w:bCs/>
                <w:color w:val="000000"/>
                <w:sz w:val="20"/>
                <w:szCs w:val="20"/>
              </w:rPr>
              <w:t>132</w:t>
            </w:r>
          </w:p>
        </w:tc>
        <w:tc>
          <w:tcPr>
            <w:tcW w:w="527" w:type="pct"/>
            <w:tcBorders>
              <w:top w:val="nil"/>
              <w:left w:val="nil"/>
              <w:bottom w:val="single" w:sz="4" w:space="0" w:color="auto"/>
              <w:right w:val="single" w:sz="4" w:space="0" w:color="auto"/>
            </w:tcBorders>
            <w:shd w:val="clear" w:color="auto" w:fill="auto"/>
            <w:noWrap/>
            <w:vAlign w:val="center"/>
            <w:hideMark/>
          </w:tcPr>
          <w:p w14:paraId="693FCECC" w14:textId="77777777" w:rsidR="00235469" w:rsidRPr="00235469" w:rsidRDefault="00235469" w:rsidP="00235469">
            <w:pPr>
              <w:jc w:val="center"/>
              <w:rPr>
                <w:b/>
                <w:bCs/>
                <w:color w:val="000000"/>
                <w:sz w:val="20"/>
                <w:szCs w:val="20"/>
              </w:rPr>
            </w:pPr>
            <w:r w:rsidRPr="00235469">
              <w:rPr>
                <w:b/>
                <w:bCs/>
                <w:color w:val="000000"/>
                <w:sz w:val="20"/>
                <w:szCs w:val="20"/>
              </w:rPr>
              <w:t>18</w:t>
            </w:r>
          </w:p>
        </w:tc>
        <w:tc>
          <w:tcPr>
            <w:tcW w:w="387" w:type="pct"/>
            <w:tcBorders>
              <w:top w:val="nil"/>
              <w:left w:val="nil"/>
              <w:bottom w:val="single" w:sz="4" w:space="0" w:color="auto"/>
              <w:right w:val="single" w:sz="4" w:space="0" w:color="auto"/>
            </w:tcBorders>
            <w:shd w:val="clear" w:color="auto" w:fill="auto"/>
            <w:vAlign w:val="center"/>
            <w:hideMark/>
          </w:tcPr>
          <w:p w14:paraId="4FED45C5" w14:textId="7C822FEF" w:rsidR="00235469" w:rsidRPr="00235469" w:rsidRDefault="00235469" w:rsidP="00235469">
            <w:pPr>
              <w:jc w:val="center"/>
              <w:rPr>
                <w:b/>
                <w:bCs/>
                <w:color w:val="000000"/>
                <w:sz w:val="20"/>
                <w:szCs w:val="20"/>
              </w:rPr>
            </w:pPr>
            <w:r w:rsidRPr="00235469">
              <w:rPr>
                <w:b/>
                <w:bCs/>
                <w:color w:val="000000"/>
                <w:sz w:val="20"/>
                <w:szCs w:val="20"/>
              </w:rPr>
              <w:t>13,6</w:t>
            </w:r>
          </w:p>
        </w:tc>
        <w:tc>
          <w:tcPr>
            <w:tcW w:w="527" w:type="pct"/>
            <w:tcBorders>
              <w:top w:val="nil"/>
              <w:left w:val="nil"/>
              <w:bottom w:val="single" w:sz="4" w:space="0" w:color="auto"/>
              <w:right w:val="single" w:sz="4" w:space="0" w:color="auto"/>
            </w:tcBorders>
            <w:shd w:val="clear" w:color="auto" w:fill="auto"/>
            <w:noWrap/>
            <w:vAlign w:val="center"/>
            <w:hideMark/>
          </w:tcPr>
          <w:p w14:paraId="5C9A725A" w14:textId="77777777" w:rsidR="00235469" w:rsidRPr="00235469" w:rsidRDefault="00235469" w:rsidP="00235469">
            <w:pPr>
              <w:jc w:val="center"/>
              <w:rPr>
                <w:b/>
                <w:bCs/>
                <w:color w:val="000000"/>
                <w:sz w:val="20"/>
                <w:szCs w:val="20"/>
              </w:rPr>
            </w:pPr>
            <w:r w:rsidRPr="00235469">
              <w:rPr>
                <w:b/>
                <w:bCs/>
                <w:color w:val="000000"/>
                <w:sz w:val="20"/>
                <w:szCs w:val="20"/>
              </w:rPr>
              <w:t>105</w:t>
            </w:r>
          </w:p>
        </w:tc>
        <w:tc>
          <w:tcPr>
            <w:tcW w:w="448" w:type="pct"/>
            <w:tcBorders>
              <w:top w:val="nil"/>
              <w:left w:val="nil"/>
              <w:bottom w:val="single" w:sz="4" w:space="0" w:color="auto"/>
              <w:right w:val="single" w:sz="4" w:space="0" w:color="auto"/>
            </w:tcBorders>
            <w:shd w:val="clear" w:color="auto" w:fill="auto"/>
            <w:vAlign w:val="center"/>
            <w:hideMark/>
          </w:tcPr>
          <w:p w14:paraId="2C21D418" w14:textId="2975E813" w:rsidR="00235469" w:rsidRPr="00235469" w:rsidRDefault="00235469" w:rsidP="00235469">
            <w:pPr>
              <w:jc w:val="center"/>
              <w:rPr>
                <w:b/>
                <w:bCs/>
                <w:color w:val="000000"/>
                <w:sz w:val="20"/>
                <w:szCs w:val="20"/>
              </w:rPr>
            </w:pPr>
            <w:r w:rsidRPr="00235469">
              <w:rPr>
                <w:b/>
                <w:bCs/>
                <w:color w:val="000000"/>
                <w:sz w:val="20"/>
                <w:szCs w:val="20"/>
              </w:rPr>
              <w:t>79,5</w:t>
            </w:r>
          </w:p>
        </w:tc>
        <w:tc>
          <w:tcPr>
            <w:tcW w:w="550" w:type="pct"/>
            <w:tcBorders>
              <w:top w:val="nil"/>
              <w:left w:val="nil"/>
              <w:bottom w:val="single" w:sz="4" w:space="0" w:color="auto"/>
              <w:right w:val="single" w:sz="4" w:space="0" w:color="auto"/>
            </w:tcBorders>
            <w:shd w:val="clear" w:color="auto" w:fill="auto"/>
            <w:noWrap/>
            <w:vAlign w:val="center"/>
            <w:hideMark/>
          </w:tcPr>
          <w:p w14:paraId="28D257B0" w14:textId="77777777" w:rsidR="00235469" w:rsidRPr="00235469" w:rsidRDefault="00235469" w:rsidP="00235469">
            <w:pPr>
              <w:jc w:val="center"/>
              <w:rPr>
                <w:b/>
                <w:bCs/>
                <w:color w:val="000000"/>
                <w:sz w:val="20"/>
                <w:szCs w:val="20"/>
              </w:rPr>
            </w:pPr>
            <w:r w:rsidRPr="00235469">
              <w:rPr>
                <w:b/>
                <w:bCs/>
                <w:color w:val="000000"/>
                <w:sz w:val="20"/>
                <w:szCs w:val="20"/>
              </w:rPr>
              <w:t>9</w:t>
            </w:r>
          </w:p>
        </w:tc>
        <w:tc>
          <w:tcPr>
            <w:tcW w:w="362" w:type="pct"/>
            <w:tcBorders>
              <w:top w:val="nil"/>
              <w:left w:val="nil"/>
              <w:bottom w:val="single" w:sz="4" w:space="0" w:color="auto"/>
              <w:right w:val="single" w:sz="4" w:space="0" w:color="auto"/>
            </w:tcBorders>
            <w:shd w:val="clear" w:color="auto" w:fill="auto"/>
            <w:vAlign w:val="center"/>
            <w:hideMark/>
          </w:tcPr>
          <w:p w14:paraId="287AD2E8" w14:textId="2B54EB4F" w:rsidR="00235469" w:rsidRPr="00235469" w:rsidRDefault="00235469" w:rsidP="00235469">
            <w:pPr>
              <w:jc w:val="center"/>
              <w:rPr>
                <w:b/>
                <w:bCs/>
                <w:color w:val="000000"/>
                <w:sz w:val="20"/>
                <w:szCs w:val="20"/>
              </w:rPr>
            </w:pPr>
            <w:r w:rsidRPr="00235469">
              <w:rPr>
                <w:b/>
                <w:bCs/>
                <w:color w:val="000000"/>
                <w:sz w:val="20"/>
                <w:szCs w:val="20"/>
              </w:rPr>
              <w:t>6,8</w:t>
            </w:r>
          </w:p>
        </w:tc>
      </w:tr>
    </w:tbl>
    <w:p w14:paraId="2BC6DB6E" w14:textId="77777777" w:rsidR="006165FD" w:rsidRDefault="006165FD" w:rsidP="00D46E0E">
      <w:pPr>
        <w:rPr>
          <w:noProof/>
        </w:rPr>
      </w:pPr>
    </w:p>
    <w:p w14:paraId="4CF097DC" w14:textId="77777777" w:rsidR="00CF613D" w:rsidRPr="00A22104" w:rsidRDefault="00CF613D" w:rsidP="00CF613D">
      <w:pPr>
        <w:spacing w:before="120" w:after="120"/>
        <w:jc w:val="center"/>
        <w:rPr>
          <w:b/>
          <w:bCs/>
          <w:noProof/>
          <w:sz w:val="26"/>
          <w:szCs w:val="26"/>
        </w:rPr>
      </w:pPr>
      <w:r w:rsidRPr="00A22104">
        <w:rPr>
          <w:b/>
          <w:bCs/>
          <w:noProof/>
          <w:sz w:val="26"/>
          <w:szCs w:val="26"/>
        </w:rPr>
        <w:t>Описание проверочной работы по русскому языку</w:t>
      </w:r>
      <w:bookmarkEnd w:id="42"/>
    </w:p>
    <w:p w14:paraId="40BD62B7" w14:textId="77777777" w:rsidR="00921976" w:rsidRPr="00854A3F" w:rsidRDefault="00921976" w:rsidP="00921976">
      <w:pPr>
        <w:spacing w:before="120" w:after="120"/>
        <w:jc w:val="center"/>
        <w:rPr>
          <w:b/>
        </w:rPr>
      </w:pPr>
      <w:bookmarkStart w:id="43" w:name="_Toc14076903"/>
      <w:r w:rsidRPr="00854A3F">
        <w:rPr>
          <w:b/>
        </w:rPr>
        <w:t>Структура варианта проверочной работы</w:t>
      </w:r>
    </w:p>
    <w:p w14:paraId="3C80DF0C" w14:textId="77777777" w:rsidR="00921976" w:rsidRDefault="00921976" w:rsidP="00921976">
      <w:pPr>
        <w:pStyle w:val="Default"/>
        <w:ind w:right="62" w:firstLine="709"/>
        <w:jc w:val="both"/>
        <w:rPr>
          <w:color w:val="000000" w:themeColor="text1"/>
          <w:szCs w:val="28"/>
        </w:rPr>
      </w:pPr>
      <w:r w:rsidRPr="0000592B">
        <w:rPr>
          <w:color w:val="000000" w:themeColor="text1"/>
          <w:szCs w:val="28"/>
        </w:rPr>
        <w:t>Вариант проверо</w:t>
      </w:r>
      <w:r>
        <w:rPr>
          <w:color w:val="000000" w:themeColor="text1"/>
          <w:szCs w:val="28"/>
        </w:rPr>
        <w:t>чной работы содержит 14 заданий.</w:t>
      </w:r>
    </w:p>
    <w:p w14:paraId="36F99DA9" w14:textId="77777777" w:rsidR="00921976" w:rsidRPr="0000592B" w:rsidRDefault="00921976" w:rsidP="00921976">
      <w:pPr>
        <w:pStyle w:val="Default"/>
        <w:ind w:right="62" w:firstLine="709"/>
        <w:jc w:val="both"/>
        <w:rPr>
          <w:color w:val="000000" w:themeColor="text1"/>
          <w:szCs w:val="28"/>
        </w:rPr>
      </w:pPr>
      <w:r w:rsidRPr="0000592B">
        <w:rPr>
          <w:color w:val="000000" w:themeColor="text1"/>
          <w:szCs w:val="28"/>
        </w:rPr>
        <w:t>Задания 1–3, 7–12, 14 предполагают запись развернутого ответа, задания 4–6, 13 − краткого ответа в виде слова (сочетания слов).</w:t>
      </w:r>
    </w:p>
    <w:p w14:paraId="21222F1E" w14:textId="77777777" w:rsidR="00921976" w:rsidRPr="00854A3F" w:rsidRDefault="00921976" w:rsidP="00921976">
      <w:pPr>
        <w:spacing w:before="120" w:after="120"/>
        <w:jc w:val="center"/>
        <w:rPr>
          <w:b/>
        </w:rPr>
      </w:pPr>
      <w:r w:rsidRPr="00854A3F">
        <w:rPr>
          <w:b/>
        </w:rPr>
        <w:t>Типы заданий, сценарии выполнения заданий</w:t>
      </w:r>
    </w:p>
    <w:p w14:paraId="377659C1"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Задания проверочной работы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учебно-языковыми опозна</w:t>
      </w:r>
      <w:r>
        <w:rPr>
          <w:color w:val="000000" w:themeColor="text1"/>
          <w:sz w:val="24"/>
          <w:szCs w:val="24"/>
          <w:lang w:bidi="ru-RU"/>
        </w:rPr>
        <w:t xml:space="preserve">вательными, классификационными </w:t>
      </w:r>
      <w:r w:rsidRPr="0000592B">
        <w:rPr>
          <w:color w:val="000000" w:themeColor="text1"/>
          <w:sz w:val="24"/>
          <w:szCs w:val="24"/>
          <w:lang w:bidi="ru-RU"/>
        </w:rPr>
        <w:t>и аналитическими умениями, предметными коммуникативными умениями, а также регулятивными, познавательными и коммуникативными универсальными учебными действиями.</w:t>
      </w:r>
    </w:p>
    <w:p w14:paraId="525E225F"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 Задание 1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 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w:t>
      </w:r>
    </w:p>
    <w:p w14:paraId="00596783"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Задание 2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 </w:t>
      </w:r>
    </w:p>
    <w:p w14:paraId="00E4CDA2"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 морфемный разбор направлен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 </w:t>
      </w:r>
    </w:p>
    <w:p w14:paraId="64B16670"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lastRenderedPageBreak/>
        <w:t>− словообразовательный разбор − на проверку предметного учебно-языкового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словообразующую (-</w:t>
      </w:r>
      <w:proofErr w:type="spellStart"/>
      <w:r w:rsidRPr="0000592B">
        <w:rPr>
          <w:color w:val="000000" w:themeColor="text1"/>
          <w:sz w:val="24"/>
          <w:szCs w:val="24"/>
          <w:lang w:bidi="ru-RU"/>
        </w:rPr>
        <w:t>ие</w:t>
      </w:r>
      <w:proofErr w:type="spellEnd"/>
      <w:r w:rsidRPr="0000592B">
        <w:rPr>
          <w:color w:val="000000" w:themeColor="text1"/>
          <w:sz w:val="24"/>
          <w:szCs w:val="24"/>
          <w:lang w:bidi="ru-RU"/>
        </w:rPr>
        <w:t xml:space="preserve">) морфему(ы); различать изученные способы словообразования слов различных частей речи; </w:t>
      </w:r>
    </w:p>
    <w:p w14:paraId="04B3D3CF"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 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w:t>
      </w:r>
    </w:p>
    <w:p w14:paraId="01D16154"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 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w:t>
      </w:r>
    </w:p>
    <w:p w14:paraId="588F7EAC"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 </w:t>
      </w:r>
    </w:p>
    <w:p w14:paraId="13FB7E4E"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Задание 3 нацелено на проверку учебно-языкового умения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познавательных (осуществлять сравнение, объяснять выявленные звуко-буквенные особенности слова,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 </w:t>
      </w:r>
    </w:p>
    <w:p w14:paraId="32293D72"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Задание 4 направлено на выявление уровня умения распознавать орфоэпические нормы русского литературного языка, вместе с тем оно способствует проверке коммуникативного универсального учебного действия (владеть устной речью).</w:t>
      </w:r>
    </w:p>
    <w:p w14:paraId="73270059"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В задании 5 проверяется учебно-языковое умение опознавать и классифицировать самостоятельные части речи и их формы, служебные части речи в указанном предложении; познавательные (осуществлять классификацию, самостоятельно выбирая основания для логических операций) универсальные учебные действия. </w:t>
      </w:r>
    </w:p>
    <w:p w14:paraId="3A45508A"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Задание 6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 регулятивные (осуществлять актуальный контроль на уровне произвольного внимания) универсальные учебные действия. </w:t>
      </w:r>
    </w:p>
    <w:p w14:paraId="102FA1DE"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Задания 7 и 8 проверяют ряд предметных умений: учебно-языковое опознавательное умение (опознавать предложения с подлежащим и сказуемым, выраженными существительными в именительном падеже; обращение, однородные члены предложения, сложное предложение); умение применять синтаксическое знание в практике правописания; пунктуационное умение соблюдать пунктуационные нормы в процессе письма; обосновывать выбор предложения и знаков препинания в нем, в том числе −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14:paraId="0E616C10"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В задании 9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w:t>
      </w:r>
    </w:p>
    <w:p w14:paraId="4A7B4DF2"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Задание 10 проверяет предметное коммуникативное умение осуществлять информационную переработку прочитанного текста, передавая его содержание в виде плана в письменной форме с соблюдением норм построения предложения и словоупотребления; вместе с тем задание направлено и на выявление уровня владения познавательными универсальными учебными действиями </w:t>
      </w:r>
      <w:r w:rsidRPr="0000592B">
        <w:rPr>
          <w:color w:val="000000" w:themeColor="text1"/>
          <w:sz w:val="24"/>
          <w:szCs w:val="24"/>
          <w:lang w:bidi="ru-RU"/>
        </w:rPr>
        <w:lastRenderedPageBreak/>
        <w:t xml:space="preserve">(адекватно воспроизводить прочитанный текст с заданной степенью свернутости, соблюдать в плане последовательность содержания текста). </w:t>
      </w:r>
    </w:p>
    <w:p w14:paraId="776A163A"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Задание 11 также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соблюдая нормы построения предложения и словоупотребления. </w:t>
      </w:r>
    </w:p>
    <w:p w14:paraId="3BE39CB1"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Задание 12 выявляет уровень предметных учебно-языковых опознавательных умений обучающихся распознавать лексическое значение многозначного слова с опорой на указанный в задании контекст; определять другое значение многозначного слова, а также умение использовать многозначное слово в другом значении в самостоятельно составленном и оформленном на письме речевом высказывании (предметное коммуникативное и правописное умения), соблюдая нормы построения предложения и словоупотребления;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14:paraId="25FF0240"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В задании 13 проверяются: учебно-языковые умения распознавать стилистическую принадлежность заданного слова и подбирать к слову близкие по значению слова (синонимы); предметное коммуникативное умение, заключающееся в понимании обучающимися уместности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 </w:t>
      </w:r>
    </w:p>
    <w:p w14:paraId="430623D2"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Задание 14 предполагает распознавание значения фразеологической единицы (учебно-языковое умение);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(предметное коммуникативное умение, познавательные универсальные учебные действия), умение строить монологическое контекстное высказывание (предметное коммуникативное умение) в письменной форме (правописные умения); 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 </w:t>
      </w:r>
    </w:p>
    <w:p w14:paraId="5D990F92" w14:textId="77777777" w:rsidR="00921976" w:rsidRPr="0000592B" w:rsidRDefault="00921976" w:rsidP="00921976">
      <w:pPr>
        <w:pStyle w:val="23"/>
        <w:shd w:val="clear" w:color="auto" w:fill="auto"/>
        <w:spacing w:after="0" w:line="240" w:lineRule="auto"/>
        <w:ind w:firstLine="709"/>
        <w:jc w:val="both"/>
        <w:rPr>
          <w:color w:val="000000" w:themeColor="text1"/>
          <w:sz w:val="24"/>
          <w:szCs w:val="24"/>
          <w:lang w:bidi="ru-RU"/>
        </w:rPr>
      </w:pPr>
      <w:r>
        <w:rPr>
          <w:color w:val="000000" w:themeColor="text1"/>
          <w:sz w:val="24"/>
          <w:szCs w:val="24"/>
          <w:lang w:bidi="ru-RU"/>
        </w:rPr>
        <w:t>П</w:t>
      </w:r>
      <w:r w:rsidRPr="0000592B">
        <w:rPr>
          <w:color w:val="000000" w:themeColor="text1"/>
          <w:sz w:val="24"/>
          <w:szCs w:val="24"/>
          <w:lang w:bidi="ru-RU"/>
        </w:rPr>
        <w:t>роверяемые в заданиях 3, 4, 6–14 умения востребованы в жизненных ситуациях межличностного устного и письменного общения.</w:t>
      </w:r>
    </w:p>
    <w:p w14:paraId="53F73D8A" w14:textId="77777777" w:rsidR="00921976" w:rsidRPr="0000592B" w:rsidRDefault="00921976" w:rsidP="00921976">
      <w:pPr>
        <w:pStyle w:val="23"/>
        <w:shd w:val="clear" w:color="auto" w:fill="auto"/>
        <w:spacing w:after="360" w:line="240" w:lineRule="auto"/>
        <w:ind w:firstLine="709"/>
        <w:jc w:val="both"/>
        <w:rPr>
          <w:color w:val="000000" w:themeColor="text1"/>
          <w:sz w:val="24"/>
          <w:lang w:bidi="ru-RU"/>
        </w:rPr>
      </w:pPr>
      <w:r w:rsidRPr="0000592B">
        <w:rPr>
          <w:color w:val="000000" w:themeColor="text1"/>
          <w:sz w:val="24"/>
          <w:szCs w:val="24"/>
          <w:lang w:bidi="ru-RU"/>
        </w:rPr>
        <w:t>На выполнение проверочной р</w:t>
      </w:r>
      <w:r>
        <w:rPr>
          <w:color w:val="000000" w:themeColor="text1"/>
          <w:sz w:val="24"/>
          <w:szCs w:val="24"/>
          <w:lang w:bidi="ru-RU"/>
        </w:rPr>
        <w:t>аботы по русскому языку дается 9</w:t>
      </w:r>
      <w:r w:rsidRPr="0000592B">
        <w:rPr>
          <w:color w:val="000000" w:themeColor="text1"/>
          <w:sz w:val="24"/>
          <w:szCs w:val="24"/>
          <w:lang w:bidi="ru-RU"/>
        </w:rPr>
        <w:t>0 минут</w:t>
      </w:r>
      <w:r w:rsidRPr="0000592B">
        <w:rPr>
          <w:color w:val="000000" w:themeColor="text1"/>
          <w:sz w:val="24"/>
          <w:lang w:bidi="ru-RU"/>
        </w:rPr>
        <w:t>.</w:t>
      </w:r>
    </w:p>
    <w:p w14:paraId="4F00A761" w14:textId="77777777" w:rsidR="00921976" w:rsidRPr="00854A3F" w:rsidRDefault="00921976" w:rsidP="00921976">
      <w:pPr>
        <w:spacing w:before="120" w:after="120"/>
        <w:jc w:val="center"/>
        <w:rPr>
          <w:b/>
        </w:rPr>
      </w:pPr>
      <w:r w:rsidRPr="00854A3F">
        <w:rPr>
          <w:b/>
          <w:lang w:bidi="ru-RU"/>
        </w:rPr>
        <w:t>Система оценивания выполнения отдельных заданий и проверочной работы в целом</w:t>
      </w:r>
    </w:p>
    <w:p w14:paraId="672222AE" w14:textId="77777777" w:rsidR="00921976" w:rsidRPr="0000592B" w:rsidRDefault="00921976" w:rsidP="00921976">
      <w:pPr>
        <w:pStyle w:val="23"/>
        <w:shd w:val="clear" w:color="auto" w:fill="auto"/>
        <w:spacing w:after="0" w:line="240" w:lineRule="auto"/>
        <w:ind w:firstLine="709"/>
        <w:jc w:val="both"/>
        <w:rPr>
          <w:color w:val="000000" w:themeColor="text1"/>
          <w:sz w:val="24"/>
          <w:lang w:bidi="ru-RU"/>
        </w:rPr>
      </w:pPr>
      <w:r w:rsidRPr="0000592B">
        <w:rPr>
          <w:color w:val="000000" w:themeColor="text1"/>
          <w:sz w:val="24"/>
          <w:lang w:bidi="ru-RU"/>
        </w:rPr>
        <w:t xml:space="preserve">Выполнение задания 1 оценивается по трем критериям </w:t>
      </w:r>
      <w:r>
        <w:rPr>
          <w:color w:val="000000" w:themeColor="text1"/>
          <w:sz w:val="24"/>
          <w:lang w:bidi="ru-RU"/>
        </w:rPr>
        <w:t xml:space="preserve">в совокупности </w:t>
      </w:r>
      <w:r w:rsidRPr="0000592B">
        <w:rPr>
          <w:color w:val="000000" w:themeColor="text1"/>
          <w:sz w:val="24"/>
          <w:lang w:bidi="ru-RU"/>
        </w:rPr>
        <w:t xml:space="preserve">от 0 до 9 баллов. </w:t>
      </w:r>
    </w:p>
    <w:p w14:paraId="23996360" w14:textId="77777777" w:rsidR="00921976" w:rsidRPr="0000592B" w:rsidRDefault="00921976" w:rsidP="00921976">
      <w:pPr>
        <w:pStyle w:val="23"/>
        <w:shd w:val="clear" w:color="auto" w:fill="auto"/>
        <w:spacing w:after="0" w:line="240" w:lineRule="auto"/>
        <w:ind w:firstLine="709"/>
        <w:jc w:val="both"/>
        <w:rPr>
          <w:color w:val="000000" w:themeColor="text1"/>
          <w:sz w:val="24"/>
          <w:lang w:bidi="ru-RU"/>
        </w:rPr>
      </w:pPr>
      <w:r w:rsidRPr="0000592B">
        <w:rPr>
          <w:color w:val="000000" w:themeColor="text1"/>
          <w:sz w:val="24"/>
          <w:lang w:bidi="ru-RU"/>
        </w:rPr>
        <w:t xml:space="preserve">Ответ на задание 2 оценивается </w:t>
      </w:r>
      <w:r>
        <w:rPr>
          <w:color w:val="000000" w:themeColor="text1"/>
          <w:sz w:val="24"/>
          <w:lang w:bidi="ru-RU"/>
        </w:rPr>
        <w:t xml:space="preserve">по четырем критериям в совокупности </w:t>
      </w:r>
      <w:r w:rsidRPr="0000592B">
        <w:rPr>
          <w:color w:val="000000" w:themeColor="text1"/>
          <w:sz w:val="24"/>
          <w:lang w:bidi="ru-RU"/>
        </w:rPr>
        <w:t xml:space="preserve">от 0 до 12 баллов. </w:t>
      </w:r>
    </w:p>
    <w:p w14:paraId="4E861E82" w14:textId="77777777" w:rsidR="00921976" w:rsidRPr="0000592B" w:rsidRDefault="00921976" w:rsidP="00921976">
      <w:pPr>
        <w:pStyle w:val="23"/>
        <w:shd w:val="clear" w:color="auto" w:fill="auto"/>
        <w:spacing w:after="0" w:line="240" w:lineRule="auto"/>
        <w:ind w:firstLine="709"/>
        <w:jc w:val="both"/>
        <w:rPr>
          <w:color w:val="000000" w:themeColor="text1"/>
          <w:sz w:val="24"/>
          <w:lang w:bidi="ru-RU"/>
        </w:rPr>
      </w:pPr>
      <w:r w:rsidRPr="0000592B">
        <w:rPr>
          <w:color w:val="000000" w:themeColor="text1"/>
          <w:sz w:val="24"/>
          <w:lang w:bidi="ru-RU"/>
        </w:rPr>
        <w:t xml:space="preserve">Ответ на каждое из заданий 3, 4, 6, 7, 9, 11, 13 оценивается от 0 до 2 баллов. </w:t>
      </w:r>
    </w:p>
    <w:p w14:paraId="0A4D49C1" w14:textId="77777777" w:rsidR="00921976" w:rsidRPr="0000592B" w:rsidRDefault="00921976" w:rsidP="00921976">
      <w:pPr>
        <w:pStyle w:val="23"/>
        <w:shd w:val="clear" w:color="auto" w:fill="auto"/>
        <w:spacing w:after="0" w:line="240" w:lineRule="auto"/>
        <w:ind w:firstLine="709"/>
        <w:jc w:val="both"/>
        <w:rPr>
          <w:color w:val="000000" w:themeColor="text1"/>
          <w:sz w:val="24"/>
          <w:lang w:bidi="ru-RU"/>
        </w:rPr>
      </w:pPr>
      <w:r w:rsidRPr="0000592B">
        <w:rPr>
          <w:color w:val="000000" w:themeColor="text1"/>
          <w:sz w:val="24"/>
          <w:lang w:bidi="ru-RU"/>
        </w:rPr>
        <w:t xml:space="preserve">Ответ на каждое из заданий 5, 8, 10, 12 оценивается от 0 до 3 баллов. </w:t>
      </w:r>
    </w:p>
    <w:p w14:paraId="52133380" w14:textId="77777777" w:rsidR="00921976" w:rsidRPr="0000592B" w:rsidRDefault="00921976" w:rsidP="00921976">
      <w:pPr>
        <w:pStyle w:val="23"/>
        <w:shd w:val="clear" w:color="auto" w:fill="auto"/>
        <w:spacing w:after="0" w:line="240" w:lineRule="auto"/>
        <w:ind w:firstLine="709"/>
        <w:jc w:val="both"/>
        <w:rPr>
          <w:color w:val="000000" w:themeColor="text1"/>
          <w:sz w:val="24"/>
          <w:lang w:bidi="ru-RU"/>
        </w:rPr>
      </w:pPr>
      <w:r w:rsidRPr="0000592B">
        <w:rPr>
          <w:color w:val="000000" w:themeColor="text1"/>
          <w:sz w:val="24"/>
          <w:lang w:bidi="ru-RU"/>
        </w:rPr>
        <w:t xml:space="preserve">Ответ на задание 14 оценивается от 0 до 4 баллов. </w:t>
      </w:r>
    </w:p>
    <w:p w14:paraId="45AB8CCB" w14:textId="77777777" w:rsidR="00921976" w:rsidRPr="0000592B" w:rsidRDefault="00921976" w:rsidP="00921976">
      <w:pPr>
        <w:pStyle w:val="23"/>
        <w:shd w:val="clear" w:color="auto" w:fill="auto"/>
        <w:spacing w:after="0" w:line="240" w:lineRule="auto"/>
        <w:ind w:firstLine="709"/>
        <w:jc w:val="both"/>
        <w:rPr>
          <w:color w:val="000000" w:themeColor="text1"/>
          <w:sz w:val="24"/>
          <w:lang w:bidi="ru-RU"/>
        </w:rPr>
      </w:pPr>
      <w:r w:rsidRPr="0000592B">
        <w:rPr>
          <w:color w:val="000000" w:themeColor="text1"/>
          <w:sz w:val="24"/>
          <w:lang w:bidi="ru-RU"/>
        </w:rPr>
        <w:t xml:space="preserve">Правильно выполненная работа оценивается 51 </w:t>
      </w:r>
      <w:r>
        <w:rPr>
          <w:color w:val="000000" w:themeColor="text1"/>
          <w:sz w:val="24"/>
          <w:lang w:bidi="ru-RU"/>
        </w:rPr>
        <w:t xml:space="preserve">первичным </w:t>
      </w:r>
      <w:r w:rsidRPr="0000592B">
        <w:rPr>
          <w:color w:val="000000" w:themeColor="text1"/>
          <w:sz w:val="24"/>
          <w:lang w:bidi="ru-RU"/>
        </w:rPr>
        <w:t>баллом.</w:t>
      </w:r>
    </w:p>
    <w:p w14:paraId="614512AC" w14:textId="77777777" w:rsidR="00921976" w:rsidRPr="0000592B" w:rsidRDefault="00921976" w:rsidP="00921976">
      <w:pPr>
        <w:pStyle w:val="23"/>
        <w:shd w:val="clear" w:color="auto" w:fill="auto"/>
        <w:spacing w:after="0" w:line="240" w:lineRule="auto"/>
        <w:ind w:firstLine="780"/>
        <w:jc w:val="both"/>
        <w:rPr>
          <w:color w:val="000000" w:themeColor="text1"/>
          <w:sz w:val="24"/>
          <w:highlight w:val="yellow"/>
        </w:rPr>
      </w:pPr>
    </w:p>
    <w:p w14:paraId="31EA42E7" w14:textId="4750C251" w:rsidR="00921976" w:rsidRPr="0000592B" w:rsidRDefault="00921976" w:rsidP="00921976">
      <w:pPr>
        <w:pStyle w:val="29"/>
        <w:shd w:val="clear" w:color="auto" w:fill="auto"/>
        <w:spacing w:after="0" w:line="280" w:lineRule="exact"/>
        <w:jc w:val="center"/>
        <w:rPr>
          <w:color w:val="000000" w:themeColor="text1"/>
          <w:sz w:val="24"/>
          <w:szCs w:val="24"/>
          <w:lang w:bidi="ru-RU"/>
        </w:rPr>
      </w:pPr>
      <w:r w:rsidRPr="0000592B">
        <w:rPr>
          <w:color w:val="000000" w:themeColor="text1"/>
          <w:sz w:val="24"/>
          <w:szCs w:val="24"/>
          <w:lang w:bidi="ru-RU"/>
        </w:rPr>
        <w:t>Рекомендации по переводу первичных баллов</w:t>
      </w:r>
      <w:r w:rsidR="009E58FE">
        <w:rPr>
          <w:color w:val="000000" w:themeColor="text1"/>
          <w:sz w:val="24"/>
          <w:szCs w:val="24"/>
          <w:lang w:bidi="ru-RU"/>
        </w:rPr>
        <w:t xml:space="preserve"> </w:t>
      </w:r>
      <w:r w:rsidRPr="0000592B">
        <w:rPr>
          <w:color w:val="000000" w:themeColor="text1"/>
          <w:sz w:val="24"/>
          <w:szCs w:val="24"/>
          <w:lang w:bidi="ru-RU"/>
        </w:rPr>
        <w:t>в отметки по пятибалльной шкале</w:t>
      </w:r>
    </w:p>
    <w:p w14:paraId="03155969" w14:textId="77777777" w:rsidR="00921976" w:rsidRPr="0000592B" w:rsidRDefault="00921976" w:rsidP="00921976">
      <w:pPr>
        <w:pStyle w:val="29"/>
        <w:shd w:val="clear" w:color="auto" w:fill="auto"/>
        <w:spacing w:after="0" w:line="280" w:lineRule="exact"/>
        <w:rPr>
          <w:color w:val="000000" w:themeColor="text1"/>
          <w:sz w:val="24"/>
          <w:szCs w:val="24"/>
        </w:rPr>
      </w:pPr>
    </w:p>
    <w:tbl>
      <w:tblPr>
        <w:tblOverlap w:val="never"/>
        <w:tblW w:w="5000" w:type="pct"/>
        <w:tblCellMar>
          <w:left w:w="10" w:type="dxa"/>
          <w:right w:w="10" w:type="dxa"/>
        </w:tblCellMar>
        <w:tblLook w:val="04A0" w:firstRow="1" w:lastRow="0" w:firstColumn="1" w:lastColumn="0" w:noHBand="0" w:noVBand="1"/>
      </w:tblPr>
      <w:tblGrid>
        <w:gridCol w:w="3793"/>
        <w:gridCol w:w="1825"/>
        <w:gridCol w:w="1685"/>
        <w:gridCol w:w="1544"/>
        <w:gridCol w:w="1404"/>
      </w:tblGrid>
      <w:tr w:rsidR="00921976" w:rsidRPr="0000592B" w14:paraId="4A4F003E" w14:textId="77777777" w:rsidTr="00ED5FC4">
        <w:trPr>
          <w:trHeight w:hRule="exact" w:val="667"/>
        </w:trPr>
        <w:tc>
          <w:tcPr>
            <w:tcW w:w="1850" w:type="pct"/>
            <w:tcBorders>
              <w:top w:val="single" w:sz="4" w:space="0" w:color="auto"/>
              <w:left w:val="single" w:sz="4" w:space="0" w:color="auto"/>
            </w:tcBorders>
            <w:shd w:val="clear" w:color="auto" w:fill="FFFFFF"/>
            <w:vAlign w:val="center"/>
          </w:tcPr>
          <w:p w14:paraId="6513BB2D" w14:textId="77777777" w:rsidR="00921976" w:rsidRPr="0000592B" w:rsidRDefault="00921976" w:rsidP="00ED5FC4">
            <w:pPr>
              <w:pStyle w:val="23"/>
              <w:shd w:val="clear" w:color="auto" w:fill="auto"/>
              <w:spacing w:after="0" w:line="322" w:lineRule="exact"/>
              <w:rPr>
                <w:color w:val="000000" w:themeColor="text1"/>
                <w:sz w:val="24"/>
                <w:szCs w:val="24"/>
              </w:rPr>
            </w:pPr>
            <w:r w:rsidRPr="0000592B">
              <w:rPr>
                <w:rStyle w:val="24"/>
                <w:color w:val="000000" w:themeColor="text1"/>
                <w:sz w:val="24"/>
                <w:szCs w:val="24"/>
              </w:rPr>
              <w:t>Отметка по пятибалльной шкале</w:t>
            </w:r>
          </w:p>
        </w:tc>
        <w:tc>
          <w:tcPr>
            <w:tcW w:w="890" w:type="pct"/>
            <w:tcBorders>
              <w:top w:val="single" w:sz="4" w:space="0" w:color="auto"/>
              <w:left w:val="single" w:sz="4" w:space="0" w:color="auto"/>
            </w:tcBorders>
            <w:shd w:val="clear" w:color="auto" w:fill="FFFFFF"/>
            <w:vAlign w:val="center"/>
          </w:tcPr>
          <w:p w14:paraId="4100A9BB" w14:textId="77777777" w:rsidR="00921976" w:rsidRPr="0000592B" w:rsidRDefault="00921976" w:rsidP="00ED5FC4">
            <w:pPr>
              <w:pStyle w:val="23"/>
              <w:shd w:val="clear" w:color="auto" w:fill="auto"/>
              <w:spacing w:after="0" w:line="280" w:lineRule="exact"/>
              <w:rPr>
                <w:color w:val="000000" w:themeColor="text1"/>
                <w:sz w:val="24"/>
                <w:szCs w:val="24"/>
              </w:rPr>
            </w:pPr>
            <w:r>
              <w:rPr>
                <w:rStyle w:val="24"/>
                <w:color w:val="000000" w:themeColor="text1"/>
                <w:sz w:val="24"/>
                <w:szCs w:val="24"/>
              </w:rPr>
              <w:t>«</w:t>
            </w:r>
            <w:r w:rsidRPr="0000592B">
              <w:rPr>
                <w:rStyle w:val="24"/>
                <w:color w:val="000000" w:themeColor="text1"/>
                <w:sz w:val="24"/>
                <w:szCs w:val="24"/>
              </w:rPr>
              <w:t>2</w:t>
            </w:r>
            <w:r>
              <w:rPr>
                <w:rStyle w:val="24"/>
                <w:color w:val="000000" w:themeColor="text1"/>
                <w:sz w:val="24"/>
                <w:szCs w:val="24"/>
              </w:rPr>
              <w:t>»</w:t>
            </w:r>
          </w:p>
        </w:tc>
        <w:tc>
          <w:tcPr>
            <w:tcW w:w="822" w:type="pct"/>
            <w:tcBorders>
              <w:top w:val="single" w:sz="4" w:space="0" w:color="auto"/>
              <w:left w:val="single" w:sz="4" w:space="0" w:color="auto"/>
            </w:tcBorders>
            <w:shd w:val="clear" w:color="auto" w:fill="FFFFFF"/>
            <w:vAlign w:val="center"/>
          </w:tcPr>
          <w:p w14:paraId="517C497E" w14:textId="77777777" w:rsidR="00921976" w:rsidRPr="0000592B" w:rsidRDefault="00921976" w:rsidP="00ED5FC4">
            <w:pPr>
              <w:pStyle w:val="23"/>
              <w:shd w:val="clear" w:color="auto" w:fill="auto"/>
              <w:spacing w:after="0" w:line="280" w:lineRule="exact"/>
              <w:rPr>
                <w:color w:val="000000" w:themeColor="text1"/>
                <w:sz w:val="24"/>
                <w:szCs w:val="24"/>
              </w:rPr>
            </w:pPr>
            <w:r>
              <w:rPr>
                <w:rStyle w:val="24"/>
                <w:color w:val="000000" w:themeColor="text1"/>
                <w:sz w:val="24"/>
                <w:szCs w:val="24"/>
              </w:rPr>
              <w:t>«</w:t>
            </w:r>
            <w:r w:rsidRPr="0000592B">
              <w:rPr>
                <w:rStyle w:val="24"/>
                <w:color w:val="000000" w:themeColor="text1"/>
                <w:sz w:val="24"/>
                <w:szCs w:val="24"/>
              </w:rPr>
              <w:t>3</w:t>
            </w:r>
            <w:r>
              <w:rPr>
                <w:rStyle w:val="24"/>
                <w:color w:val="000000" w:themeColor="text1"/>
                <w:sz w:val="24"/>
                <w:szCs w:val="24"/>
              </w:rPr>
              <w:t>»</w:t>
            </w:r>
          </w:p>
        </w:tc>
        <w:tc>
          <w:tcPr>
            <w:tcW w:w="753" w:type="pct"/>
            <w:tcBorders>
              <w:top w:val="single" w:sz="4" w:space="0" w:color="auto"/>
              <w:left w:val="single" w:sz="4" w:space="0" w:color="auto"/>
            </w:tcBorders>
            <w:shd w:val="clear" w:color="auto" w:fill="FFFFFF"/>
            <w:vAlign w:val="center"/>
          </w:tcPr>
          <w:p w14:paraId="281C4975" w14:textId="77777777" w:rsidR="00921976" w:rsidRPr="0000592B" w:rsidRDefault="00921976" w:rsidP="00ED5FC4">
            <w:pPr>
              <w:pStyle w:val="23"/>
              <w:shd w:val="clear" w:color="auto" w:fill="auto"/>
              <w:spacing w:after="0" w:line="280" w:lineRule="exact"/>
              <w:rPr>
                <w:color w:val="000000" w:themeColor="text1"/>
                <w:sz w:val="24"/>
                <w:szCs w:val="24"/>
              </w:rPr>
            </w:pPr>
            <w:r>
              <w:rPr>
                <w:rStyle w:val="24"/>
                <w:color w:val="000000" w:themeColor="text1"/>
                <w:sz w:val="24"/>
                <w:szCs w:val="24"/>
              </w:rPr>
              <w:t>«</w:t>
            </w:r>
            <w:r w:rsidRPr="0000592B">
              <w:rPr>
                <w:rStyle w:val="24"/>
                <w:color w:val="000000" w:themeColor="text1"/>
                <w:sz w:val="24"/>
                <w:szCs w:val="24"/>
              </w:rPr>
              <w:t>4</w:t>
            </w:r>
            <w:r>
              <w:rPr>
                <w:rStyle w:val="24"/>
                <w:color w:val="000000" w:themeColor="text1"/>
                <w:sz w:val="24"/>
                <w:szCs w:val="24"/>
              </w:rPr>
              <w:t>»</w:t>
            </w:r>
          </w:p>
        </w:tc>
        <w:tc>
          <w:tcPr>
            <w:tcW w:w="685" w:type="pct"/>
            <w:tcBorders>
              <w:top w:val="single" w:sz="4" w:space="0" w:color="auto"/>
              <w:left w:val="single" w:sz="4" w:space="0" w:color="auto"/>
              <w:right w:val="single" w:sz="4" w:space="0" w:color="auto"/>
            </w:tcBorders>
            <w:shd w:val="clear" w:color="auto" w:fill="FFFFFF"/>
            <w:vAlign w:val="center"/>
          </w:tcPr>
          <w:p w14:paraId="603AC972" w14:textId="77777777" w:rsidR="00921976" w:rsidRPr="0000592B" w:rsidRDefault="00921976" w:rsidP="00ED5FC4">
            <w:pPr>
              <w:pStyle w:val="23"/>
              <w:shd w:val="clear" w:color="auto" w:fill="auto"/>
              <w:spacing w:after="0" w:line="280" w:lineRule="exact"/>
              <w:rPr>
                <w:color w:val="000000" w:themeColor="text1"/>
                <w:sz w:val="24"/>
                <w:szCs w:val="24"/>
              </w:rPr>
            </w:pPr>
            <w:r>
              <w:rPr>
                <w:rStyle w:val="24"/>
                <w:color w:val="000000" w:themeColor="text1"/>
                <w:sz w:val="24"/>
                <w:szCs w:val="24"/>
              </w:rPr>
              <w:t>«</w:t>
            </w:r>
            <w:r w:rsidRPr="0000592B">
              <w:rPr>
                <w:rStyle w:val="24"/>
                <w:color w:val="000000" w:themeColor="text1"/>
                <w:sz w:val="24"/>
                <w:szCs w:val="24"/>
              </w:rPr>
              <w:t>5</w:t>
            </w:r>
            <w:r>
              <w:rPr>
                <w:rStyle w:val="24"/>
                <w:color w:val="000000" w:themeColor="text1"/>
                <w:sz w:val="24"/>
                <w:szCs w:val="24"/>
              </w:rPr>
              <w:t>»</w:t>
            </w:r>
          </w:p>
        </w:tc>
      </w:tr>
      <w:tr w:rsidR="00921976" w:rsidRPr="0000592B" w14:paraId="32BACB75" w14:textId="77777777" w:rsidTr="00ED5FC4">
        <w:trPr>
          <w:trHeight w:hRule="exact" w:val="572"/>
        </w:trPr>
        <w:tc>
          <w:tcPr>
            <w:tcW w:w="1850" w:type="pct"/>
            <w:tcBorders>
              <w:top w:val="single" w:sz="4" w:space="0" w:color="auto"/>
              <w:left w:val="single" w:sz="4" w:space="0" w:color="auto"/>
              <w:bottom w:val="single" w:sz="4" w:space="0" w:color="auto"/>
            </w:tcBorders>
            <w:shd w:val="clear" w:color="auto" w:fill="FFFFFF"/>
            <w:vAlign w:val="center"/>
          </w:tcPr>
          <w:p w14:paraId="53C91E98" w14:textId="77777777" w:rsidR="00921976" w:rsidRPr="0000592B" w:rsidRDefault="00921976" w:rsidP="00ED5FC4">
            <w:pPr>
              <w:pStyle w:val="23"/>
              <w:shd w:val="clear" w:color="auto" w:fill="auto"/>
              <w:spacing w:after="0" w:line="280" w:lineRule="exact"/>
              <w:rPr>
                <w:color w:val="000000" w:themeColor="text1"/>
                <w:sz w:val="24"/>
                <w:szCs w:val="24"/>
              </w:rPr>
            </w:pPr>
            <w:r w:rsidRPr="0000592B">
              <w:rPr>
                <w:color w:val="000000" w:themeColor="text1"/>
                <w:sz w:val="24"/>
                <w:szCs w:val="24"/>
              </w:rPr>
              <w:t>Первичные баллы</w:t>
            </w:r>
          </w:p>
        </w:tc>
        <w:tc>
          <w:tcPr>
            <w:tcW w:w="890" w:type="pct"/>
            <w:tcBorders>
              <w:top w:val="single" w:sz="4" w:space="0" w:color="auto"/>
              <w:left w:val="single" w:sz="4" w:space="0" w:color="auto"/>
              <w:bottom w:val="single" w:sz="4" w:space="0" w:color="auto"/>
            </w:tcBorders>
            <w:shd w:val="clear" w:color="auto" w:fill="FFFFFF"/>
            <w:vAlign w:val="center"/>
          </w:tcPr>
          <w:p w14:paraId="65A77F6A" w14:textId="77777777" w:rsidR="00921976" w:rsidRPr="0000592B" w:rsidRDefault="00921976" w:rsidP="00ED5FC4">
            <w:pPr>
              <w:pStyle w:val="23"/>
              <w:shd w:val="clear" w:color="auto" w:fill="auto"/>
              <w:spacing w:after="0" w:line="280" w:lineRule="exact"/>
              <w:rPr>
                <w:color w:val="000000" w:themeColor="text1"/>
                <w:sz w:val="24"/>
                <w:szCs w:val="24"/>
              </w:rPr>
            </w:pPr>
            <w:r w:rsidRPr="0000592B">
              <w:rPr>
                <w:color w:val="000000" w:themeColor="text1"/>
                <w:sz w:val="24"/>
                <w:szCs w:val="24"/>
              </w:rPr>
              <w:t>0-24</w:t>
            </w:r>
          </w:p>
        </w:tc>
        <w:tc>
          <w:tcPr>
            <w:tcW w:w="822" w:type="pct"/>
            <w:tcBorders>
              <w:top w:val="single" w:sz="4" w:space="0" w:color="auto"/>
              <w:left w:val="single" w:sz="4" w:space="0" w:color="auto"/>
              <w:bottom w:val="single" w:sz="4" w:space="0" w:color="auto"/>
            </w:tcBorders>
            <w:shd w:val="clear" w:color="auto" w:fill="FFFFFF"/>
            <w:vAlign w:val="center"/>
          </w:tcPr>
          <w:p w14:paraId="65CFE94F" w14:textId="77777777" w:rsidR="00921976" w:rsidRPr="0000592B" w:rsidRDefault="00921976" w:rsidP="00ED5FC4">
            <w:pPr>
              <w:pStyle w:val="23"/>
              <w:shd w:val="clear" w:color="auto" w:fill="auto"/>
              <w:spacing w:after="0" w:line="280" w:lineRule="exact"/>
              <w:rPr>
                <w:color w:val="000000" w:themeColor="text1"/>
                <w:sz w:val="24"/>
                <w:szCs w:val="24"/>
              </w:rPr>
            </w:pPr>
            <w:r w:rsidRPr="0000592B">
              <w:rPr>
                <w:color w:val="000000" w:themeColor="text1"/>
                <w:sz w:val="24"/>
                <w:szCs w:val="24"/>
              </w:rPr>
              <w:t>25-34</w:t>
            </w:r>
          </w:p>
        </w:tc>
        <w:tc>
          <w:tcPr>
            <w:tcW w:w="753" w:type="pct"/>
            <w:tcBorders>
              <w:top w:val="single" w:sz="4" w:space="0" w:color="auto"/>
              <w:left w:val="single" w:sz="4" w:space="0" w:color="auto"/>
              <w:bottom w:val="single" w:sz="4" w:space="0" w:color="auto"/>
            </w:tcBorders>
            <w:shd w:val="clear" w:color="auto" w:fill="FFFFFF"/>
            <w:vAlign w:val="center"/>
          </w:tcPr>
          <w:p w14:paraId="743679CD" w14:textId="77777777" w:rsidR="00921976" w:rsidRPr="0000592B" w:rsidRDefault="00921976" w:rsidP="00ED5FC4">
            <w:pPr>
              <w:pStyle w:val="23"/>
              <w:shd w:val="clear" w:color="auto" w:fill="auto"/>
              <w:spacing w:after="0" w:line="280" w:lineRule="exact"/>
              <w:rPr>
                <w:color w:val="000000" w:themeColor="text1"/>
                <w:sz w:val="24"/>
                <w:szCs w:val="24"/>
              </w:rPr>
            </w:pPr>
            <w:r w:rsidRPr="0000592B">
              <w:rPr>
                <w:color w:val="000000" w:themeColor="text1"/>
                <w:sz w:val="24"/>
                <w:szCs w:val="24"/>
              </w:rPr>
              <w:t>35-44</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14:paraId="68EBA235" w14:textId="77777777" w:rsidR="00921976" w:rsidRPr="0000592B" w:rsidRDefault="00921976" w:rsidP="00ED5FC4">
            <w:pPr>
              <w:pStyle w:val="23"/>
              <w:shd w:val="clear" w:color="auto" w:fill="auto"/>
              <w:spacing w:after="0" w:line="280" w:lineRule="exact"/>
              <w:rPr>
                <w:color w:val="000000" w:themeColor="text1"/>
                <w:sz w:val="24"/>
                <w:szCs w:val="24"/>
              </w:rPr>
            </w:pPr>
            <w:r w:rsidRPr="0000592B">
              <w:rPr>
                <w:color w:val="000000" w:themeColor="text1"/>
                <w:sz w:val="24"/>
                <w:szCs w:val="24"/>
              </w:rPr>
              <w:t>45-51</w:t>
            </w:r>
          </w:p>
        </w:tc>
      </w:tr>
    </w:tbl>
    <w:p w14:paraId="1785DDA7" w14:textId="77777777" w:rsidR="00CF613D" w:rsidRPr="000D2703" w:rsidRDefault="00CF613D" w:rsidP="00CF613D">
      <w:pPr>
        <w:sectPr w:rsidR="00CF613D" w:rsidRPr="000D2703" w:rsidSect="00CF613D">
          <w:pgSz w:w="11906" w:h="16838" w:code="9"/>
          <w:pgMar w:top="1134" w:right="851" w:bottom="1134" w:left="794" w:header="709" w:footer="709" w:gutter="0"/>
          <w:cols w:space="708"/>
          <w:docGrid w:linePitch="360"/>
        </w:sectPr>
      </w:pPr>
    </w:p>
    <w:p w14:paraId="05951654" w14:textId="2604839C" w:rsidR="00CF613D" w:rsidRPr="00A22104" w:rsidRDefault="00CF613D" w:rsidP="00CF613D">
      <w:pPr>
        <w:spacing w:before="120" w:after="120"/>
        <w:jc w:val="center"/>
        <w:rPr>
          <w:b/>
          <w:bCs/>
          <w:noProof/>
          <w:sz w:val="26"/>
          <w:szCs w:val="26"/>
        </w:rPr>
      </w:pPr>
      <w:r w:rsidRPr="00A22104">
        <w:rPr>
          <w:b/>
          <w:bCs/>
          <w:noProof/>
          <w:sz w:val="26"/>
          <w:szCs w:val="26"/>
        </w:rPr>
        <w:lastRenderedPageBreak/>
        <w:t xml:space="preserve">Достижение планируемых результатов (в %) по русскому языку в соответствии с ПООП </w:t>
      </w:r>
      <w:r w:rsidR="009E58FE">
        <w:rPr>
          <w:b/>
          <w:bCs/>
          <w:noProof/>
          <w:sz w:val="26"/>
          <w:szCs w:val="26"/>
        </w:rPr>
        <w:t>О</w:t>
      </w:r>
      <w:r w:rsidRPr="00A22104">
        <w:rPr>
          <w:b/>
          <w:bCs/>
          <w:noProof/>
          <w:sz w:val="26"/>
          <w:szCs w:val="26"/>
        </w:rPr>
        <w:t>ОО и ФГОС</w:t>
      </w:r>
      <w:bookmarkEnd w:id="43"/>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3"/>
        <w:gridCol w:w="1417"/>
        <w:gridCol w:w="709"/>
        <w:gridCol w:w="992"/>
        <w:gridCol w:w="1276"/>
      </w:tblGrid>
      <w:tr w:rsidR="00ED5FC4" w:rsidRPr="001854CA" w14:paraId="489530A5" w14:textId="77777777" w:rsidTr="006A4501">
        <w:trPr>
          <w:cantSplit/>
          <w:trHeight w:val="20"/>
          <w:tblHeader/>
        </w:trPr>
        <w:tc>
          <w:tcPr>
            <w:tcW w:w="704" w:type="dxa"/>
            <w:tcBorders>
              <w:top w:val="single" w:sz="4" w:space="0" w:color="auto"/>
              <w:left w:val="single" w:sz="4" w:space="0" w:color="auto"/>
              <w:right w:val="single" w:sz="4" w:space="0" w:color="auto"/>
            </w:tcBorders>
            <w:vAlign w:val="center"/>
          </w:tcPr>
          <w:p w14:paraId="43865302" w14:textId="77777777" w:rsidR="00ED5FC4" w:rsidRPr="001854CA" w:rsidRDefault="00ED5FC4" w:rsidP="00CF613D">
            <w:pPr>
              <w:jc w:val="center"/>
              <w:rPr>
                <w:b/>
                <w:bCs/>
                <w:color w:val="000000" w:themeColor="text1"/>
                <w:sz w:val="20"/>
                <w:szCs w:val="20"/>
              </w:rPr>
            </w:pPr>
            <w:r w:rsidRPr="001854CA">
              <w:rPr>
                <w:b/>
                <w:bCs/>
                <w:color w:val="000000" w:themeColor="text1"/>
                <w:sz w:val="20"/>
                <w:szCs w:val="20"/>
              </w:rPr>
              <w:t>№</w:t>
            </w:r>
          </w:p>
        </w:tc>
        <w:tc>
          <w:tcPr>
            <w:tcW w:w="9923" w:type="dxa"/>
            <w:tcBorders>
              <w:top w:val="single" w:sz="4" w:space="0" w:color="auto"/>
              <w:left w:val="single" w:sz="4" w:space="0" w:color="auto"/>
              <w:right w:val="single" w:sz="4" w:space="0" w:color="auto"/>
            </w:tcBorders>
            <w:shd w:val="clear" w:color="auto" w:fill="auto"/>
            <w:noWrap/>
            <w:vAlign w:val="center"/>
          </w:tcPr>
          <w:p w14:paraId="132B39F0" w14:textId="1752B58C" w:rsidR="00ED5FC4" w:rsidRPr="001854CA" w:rsidRDefault="00ED5FC4" w:rsidP="00ED5FC4">
            <w:pPr>
              <w:jc w:val="center"/>
              <w:rPr>
                <w:b/>
                <w:bCs/>
                <w:color w:val="000000" w:themeColor="text1"/>
                <w:sz w:val="20"/>
                <w:szCs w:val="20"/>
              </w:rPr>
            </w:pPr>
            <w:r w:rsidRPr="001854CA">
              <w:rPr>
                <w:b/>
                <w:bCs/>
                <w:color w:val="000000" w:themeColor="text1"/>
                <w:sz w:val="20"/>
                <w:szCs w:val="20"/>
              </w:rPr>
              <w:t>Блоки ПООП обучающийся научится / получит возможность научиться или проверяемые требования (умения) в соответствии с ФГОС</w:t>
            </w:r>
          </w:p>
        </w:tc>
        <w:tc>
          <w:tcPr>
            <w:tcW w:w="1417" w:type="dxa"/>
            <w:tcBorders>
              <w:left w:val="single" w:sz="4" w:space="0" w:color="auto"/>
            </w:tcBorders>
            <w:shd w:val="clear" w:color="auto" w:fill="auto"/>
            <w:noWrap/>
            <w:vAlign w:val="center"/>
          </w:tcPr>
          <w:p w14:paraId="7C5A673A" w14:textId="77777777" w:rsidR="00ED5FC4" w:rsidRPr="001854CA" w:rsidRDefault="00ED5FC4" w:rsidP="00ED5FC4">
            <w:pPr>
              <w:jc w:val="center"/>
              <w:rPr>
                <w:b/>
                <w:bCs/>
                <w:color w:val="000000" w:themeColor="text1"/>
                <w:sz w:val="20"/>
                <w:szCs w:val="20"/>
              </w:rPr>
            </w:pPr>
            <w:r w:rsidRPr="001854CA">
              <w:rPr>
                <w:b/>
                <w:bCs/>
                <w:color w:val="000000" w:themeColor="text1"/>
                <w:sz w:val="16"/>
                <w:szCs w:val="20"/>
              </w:rPr>
              <w:t>Максимальный балл</w:t>
            </w:r>
          </w:p>
        </w:tc>
        <w:tc>
          <w:tcPr>
            <w:tcW w:w="709" w:type="dxa"/>
            <w:vAlign w:val="center"/>
          </w:tcPr>
          <w:p w14:paraId="7082B84F" w14:textId="0564C54D" w:rsidR="00ED5FC4" w:rsidRPr="00456F86" w:rsidRDefault="00ED5FC4" w:rsidP="00CF613D">
            <w:pPr>
              <w:jc w:val="center"/>
              <w:rPr>
                <w:b/>
                <w:sz w:val="18"/>
                <w:szCs w:val="18"/>
              </w:rPr>
            </w:pPr>
            <w:r w:rsidRPr="00456F86">
              <w:rPr>
                <w:b/>
                <w:sz w:val="16"/>
                <w:szCs w:val="16"/>
              </w:rPr>
              <w:t>РФ</w:t>
            </w:r>
          </w:p>
        </w:tc>
        <w:tc>
          <w:tcPr>
            <w:tcW w:w="992" w:type="dxa"/>
            <w:vAlign w:val="center"/>
          </w:tcPr>
          <w:p w14:paraId="61E5986C" w14:textId="1AAD9E28" w:rsidR="00ED5FC4" w:rsidRPr="00456F86" w:rsidRDefault="00ED5FC4" w:rsidP="00CF613D">
            <w:pPr>
              <w:jc w:val="center"/>
              <w:rPr>
                <w:b/>
                <w:sz w:val="18"/>
                <w:szCs w:val="18"/>
              </w:rPr>
            </w:pPr>
            <w:r w:rsidRPr="00456F86">
              <w:rPr>
                <w:b/>
                <w:sz w:val="16"/>
                <w:szCs w:val="16"/>
              </w:rPr>
              <w:t>Брянская область</w:t>
            </w:r>
          </w:p>
        </w:tc>
        <w:tc>
          <w:tcPr>
            <w:tcW w:w="1276" w:type="dxa"/>
            <w:vAlign w:val="center"/>
          </w:tcPr>
          <w:p w14:paraId="3337215E" w14:textId="0E8633D3" w:rsidR="00ED5FC4" w:rsidRPr="00456F86" w:rsidRDefault="00665A87" w:rsidP="00CF613D">
            <w:pPr>
              <w:jc w:val="center"/>
              <w:rPr>
                <w:b/>
                <w:sz w:val="18"/>
                <w:szCs w:val="18"/>
              </w:rPr>
            </w:pPr>
            <w:r>
              <w:rPr>
                <w:b/>
                <w:sz w:val="16"/>
                <w:szCs w:val="16"/>
              </w:rPr>
              <w:t>Дубровский</w:t>
            </w:r>
            <w:r w:rsidR="00823E96">
              <w:rPr>
                <w:b/>
                <w:sz w:val="16"/>
                <w:szCs w:val="16"/>
              </w:rPr>
              <w:t xml:space="preserve"> </w:t>
            </w:r>
            <w:r w:rsidR="00ED5FC4" w:rsidRPr="00456F86">
              <w:rPr>
                <w:b/>
                <w:sz w:val="16"/>
                <w:szCs w:val="16"/>
              </w:rPr>
              <w:t>район</w:t>
            </w:r>
          </w:p>
        </w:tc>
      </w:tr>
      <w:tr w:rsidR="00BD17D7" w:rsidRPr="001854CA" w14:paraId="4E1C785A" w14:textId="77777777" w:rsidTr="006A4501">
        <w:trPr>
          <w:trHeight w:val="20"/>
        </w:trPr>
        <w:tc>
          <w:tcPr>
            <w:tcW w:w="704" w:type="dxa"/>
            <w:tcBorders>
              <w:top w:val="single" w:sz="4" w:space="0" w:color="auto"/>
              <w:left w:val="single" w:sz="4" w:space="0" w:color="auto"/>
              <w:bottom w:val="single" w:sz="4" w:space="0" w:color="auto"/>
              <w:right w:val="single" w:sz="4" w:space="0" w:color="auto"/>
            </w:tcBorders>
          </w:tcPr>
          <w:p w14:paraId="1495847E" w14:textId="77777777" w:rsidR="00BD17D7" w:rsidRPr="001854CA" w:rsidRDefault="00BD17D7" w:rsidP="00BD17D7">
            <w:pPr>
              <w:rPr>
                <w:color w:val="000000" w:themeColor="text1"/>
                <w:sz w:val="20"/>
                <w:szCs w:val="20"/>
              </w:rPr>
            </w:pPr>
          </w:p>
        </w:tc>
        <w:tc>
          <w:tcPr>
            <w:tcW w:w="9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8A26D" w14:textId="77777777" w:rsidR="00BD17D7" w:rsidRPr="001854CA" w:rsidRDefault="00BD17D7" w:rsidP="00BD17D7">
            <w:pPr>
              <w:jc w:val="both"/>
              <w:rPr>
                <w:color w:val="000000" w:themeColor="text1"/>
                <w:sz w:val="20"/>
                <w:szCs w:val="20"/>
              </w:rPr>
            </w:pPr>
          </w:p>
        </w:tc>
        <w:tc>
          <w:tcPr>
            <w:tcW w:w="1417" w:type="dxa"/>
            <w:tcBorders>
              <w:left w:val="single" w:sz="4" w:space="0" w:color="auto"/>
            </w:tcBorders>
            <w:shd w:val="clear" w:color="auto" w:fill="auto"/>
            <w:noWrap/>
            <w:vAlign w:val="center"/>
          </w:tcPr>
          <w:p w14:paraId="314C0278" w14:textId="77777777" w:rsidR="00BD17D7" w:rsidRPr="009C5D30" w:rsidRDefault="00BD17D7" w:rsidP="00BD17D7">
            <w:pPr>
              <w:jc w:val="center"/>
              <w:rPr>
                <w:sz w:val="20"/>
                <w:szCs w:val="20"/>
              </w:rPr>
            </w:pPr>
            <w:r w:rsidRPr="003A1913">
              <w:rPr>
                <w:b/>
                <w:bCs/>
                <w:sz w:val="14"/>
                <w:szCs w:val="20"/>
              </w:rPr>
              <w:t>Кол</w:t>
            </w:r>
            <w:r>
              <w:rPr>
                <w:b/>
                <w:bCs/>
                <w:sz w:val="14"/>
                <w:szCs w:val="20"/>
              </w:rPr>
              <w:t>-</w:t>
            </w:r>
            <w:r w:rsidRPr="003A1913">
              <w:rPr>
                <w:b/>
                <w:bCs/>
                <w:sz w:val="14"/>
                <w:szCs w:val="20"/>
              </w:rPr>
              <w:t xml:space="preserve">во </w:t>
            </w:r>
            <w:proofErr w:type="spellStart"/>
            <w:r w:rsidRPr="003A1913">
              <w:rPr>
                <w:b/>
                <w:bCs/>
                <w:sz w:val="14"/>
                <w:szCs w:val="20"/>
              </w:rPr>
              <w:t>уч</w:t>
            </w:r>
            <w:proofErr w:type="spellEnd"/>
            <w:r w:rsidRPr="003A1913">
              <w:rPr>
                <w:b/>
                <w:bCs/>
                <w:sz w:val="14"/>
                <w:szCs w:val="20"/>
              </w:rPr>
              <w:t>-ков</w:t>
            </w:r>
          </w:p>
        </w:tc>
        <w:tc>
          <w:tcPr>
            <w:tcW w:w="709" w:type="dxa"/>
            <w:vAlign w:val="center"/>
          </w:tcPr>
          <w:p w14:paraId="4C078B63" w14:textId="1BD335E5" w:rsidR="00BD17D7" w:rsidRPr="00AC338A" w:rsidRDefault="00BD17D7" w:rsidP="00BD17D7">
            <w:pPr>
              <w:jc w:val="center"/>
              <w:rPr>
                <w:bCs/>
                <w:color w:val="000000"/>
                <w:sz w:val="16"/>
                <w:szCs w:val="16"/>
              </w:rPr>
            </w:pPr>
            <w:r w:rsidRPr="00204FB8">
              <w:rPr>
                <w:b/>
                <w:color w:val="000000"/>
                <w:sz w:val="16"/>
                <w:szCs w:val="20"/>
              </w:rPr>
              <w:t>1470159</w:t>
            </w:r>
            <w:r>
              <w:rPr>
                <w:b/>
                <w:color w:val="000000"/>
                <w:sz w:val="16"/>
                <w:szCs w:val="20"/>
              </w:rPr>
              <w:t>уч.</w:t>
            </w:r>
          </w:p>
        </w:tc>
        <w:tc>
          <w:tcPr>
            <w:tcW w:w="992" w:type="dxa"/>
            <w:vAlign w:val="center"/>
          </w:tcPr>
          <w:p w14:paraId="587B2DFA" w14:textId="10C75BD9" w:rsidR="00BD17D7" w:rsidRPr="00AC338A" w:rsidRDefault="00BD17D7" w:rsidP="00BD17D7">
            <w:pPr>
              <w:jc w:val="center"/>
              <w:rPr>
                <w:bCs/>
                <w:color w:val="000000"/>
                <w:sz w:val="16"/>
                <w:szCs w:val="16"/>
              </w:rPr>
            </w:pPr>
            <w:r w:rsidRPr="00204FB8">
              <w:rPr>
                <w:b/>
                <w:color w:val="000000"/>
                <w:sz w:val="16"/>
                <w:szCs w:val="20"/>
              </w:rPr>
              <w:t>11615</w:t>
            </w:r>
            <w:r>
              <w:rPr>
                <w:b/>
                <w:color w:val="000000"/>
                <w:sz w:val="16"/>
                <w:szCs w:val="20"/>
              </w:rPr>
              <w:t xml:space="preserve"> уч.</w:t>
            </w:r>
          </w:p>
        </w:tc>
        <w:tc>
          <w:tcPr>
            <w:tcW w:w="1276" w:type="dxa"/>
            <w:vAlign w:val="center"/>
          </w:tcPr>
          <w:p w14:paraId="089FC7EF" w14:textId="780862A7" w:rsidR="00BD17D7" w:rsidRPr="00BD17D7" w:rsidRDefault="00BD17D7" w:rsidP="00BD17D7">
            <w:pPr>
              <w:jc w:val="center"/>
              <w:rPr>
                <w:b/>
                <w:bCs/>
                <w:color w:val="000000"/>
                <w:sz w:val="20"/>
                <w:szCs w:val="20"/>
              </w:rPr>
            </w:pPr>
            <w:r w:rsidRPr="00BD17D7">
              <w:rPr>
                <w:color w:val="000000"/>
                <w:sz w:val="20"/>
                <w:szCs w:val="20"/>
              </w:rPr>
              <w:t>132</w:t>
            </w:r>
          </w:p>
        </w:tc>
      </w:tr>
      <w:tr w:rsidR="00BD17D7" w:rsidRPr="001854CA" w14:paraId="5BE4B792" w14:textId="77777777" w:rsidTr="006A4501">
        <w:trPr>
          <w:trHeight w:val="20"/>
        </w:trPr>
        <w:tc>
          <w:tcPr>
            <w:tcW w:w="704" w:type="dxa"/>
            <w:tcBorders>
              <w:top w:val="single" w:sz="4" w:space="0" w:color="auto"/>
            </w:tcBorders>
            <w:vAlign w:val="center"/>
          </w:tcPr>
          <w:p w14:paraId="3541FB93" w14:textId="77777777" w:rsidR="00BD17D7" w:rsidRPr="00823E96" w:rsidRDefault="00BD17D7" w:rsidP="00BD17D7">
            <w:pPr>
              <w:jc w:val="center"/>
              <w:rPr>
                <w:bCs/>
                <w:color w:val="000000" w:themeColor="text1"/>
                <w:sz w:val="20"/>
                <w:szCs w:val="20"/>
              </w:rPr>
            </w:pPr>
            <w:r w:rsidRPr="00823E96">
              <w:rPr>
                <w:bCs/>
                <w:color w:val="000000"/>
                <w:sz w:val="20"/>
                <w:szCs w:val="20"/>
              </w:rPr>
              <w:t>1K1</w:t>
            </w:r>
          </w:p>
        </w:tc>
        <w:tc>
          <w:tcPr>
            <w:tcW w:w="9923" w:type="dxa"/>
            <w:vMerge w:val="restart"/>
            <w:tcBorders>
              <w:top w:val="single" w:sz="4" w:space="0" w:color="auto"/>
            </w:tcBorders>
            <w:shd w:val="clear" w:color="auto" w:fill="auto"/>
            <w:noWrap/>
            <w:vAlign w:val="center"/>
            <w:hideMark/>
          </w:tcPr>
          <w:p w14:paraId="0635E374" w14:textId="77777777" w:rsidR="00BD17D7" w:rsidRPr="00ED5FC4" w:rsidRDefault="00BD17D7" w:rsidP="00BD17D7">
            <w:pPr>
              <w:jc w:val="both"/>
              <w:rPr>
                <w:color w:val="000000"/>
                <w:sz w:val="20"/>
                <w:szCs w:val="20"/>
                <w:highlight w:val="yellow"/>
              </w:rPr>
            </w:pPr>
            <w:r w:rsidRPr="00E9359B">
              <w:rPr>
                <w:color w:val="000000"/>
                <w:sz w:val="20"/>
                <w:szCs w:val="20"/>
              </w:rPr>
              <w:t xml:space="preserve">Списывать текст с пропусками орфограмм и </w:t>
            </w:r>
            <w:proofErr w:type="spellStart"/>
            <w:r w:rsidRPr="00E9359B">
              <w:rPr>
                <w:color w:val="000000"/>
                <w:sz w:val="20"/>
                <w:szCs w:val="20"/>
              </w:rPr>
              <w:t>пунктограмм</w:t>
            </w:r>
            <w:proofErr w:type="spellEnd"/>
            <w:r w:rsidRPr="00E9359B">
              <w:rPr>
                <w:color w:val="000000"/>
                <w:sz w:val="20"/>
                <w:szCs w:val="20"/>
              </w:rPr>
              <w:t>,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p w14:paraId="7052404D" w14:textId="77777777" w:rsidR="00BD17D7" w:rsidRPr="00ED5FC4" w:rsidRDefault="00BD17D7" w:rsidP="00BD17D7">
            <w:pPr>
              <w:jc w:val="both"/>
              <w:rPr>
                <w:color w:val="000000"/>
                <w:sz w:val="20"/>
                <w:szCs w:val="20"/>
                <w:highlight w:val="yellow"/>
              </w:rPr>
            </w:pPr>
            <w:r w:rsidRPr="00E9359B">
              <w:rPr>
                <w:color w:val="000000"/>
                <w:sz w:val="20"/>
                <w:szCs w:val="20"/>
              </w:rPr>
              <w:t xml:space="preserve">Списывать текст с пропусками орфограмм и </w:t>
            </w:r>
            <w:proofErr w:type="spellStart"/>
            <w:r w:rsidRPr="00E9359B">
              <w:rPr>
                <w:color w:val="000000"/>
                <w:sz w:val="20"/>
                <w:szCs w:val="20"/>
              </w:rPr>
              <w:t>пунктограмм</w:t>
            </w:r>
            <w:proofErr w:type="spellEnd"/>
            <w:r w:rsidRPr="00E9359B">
              <w:rPr>
                <w:color w:val="000000"/>
                <w:sz w:val="20"/>
                <w:szCs w:val="20"/>
              </w:rPr>
              <w:t>,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p w14:paraId="3F5D0FF1" w14:textId="1E79C8FA" w:rsidR="00BD17D7" w:rsidRPr="00ED5FC4" w:rsidRDefault="00BD17D7" w:rsidP="00BD17D7">
            <w:pPr>
              <w:jc w:val="both"/>
              <w:rPr>
                <w:color w:val="000000"/>
                <w:sz w:val="20"/>
                <w:szCs w:val="20"/>
                <w:highlight w:val="yellow"/>
              </w:rPr>
            </w:pPr>
            <w:r w:rsidRPr="00E9359B">
              <w:rPr>
                <w:color w:val="000000"/>
                <w:sz w:val="20"/>
                <w:szCs w:val="20"/>
              </w:rPr>
              <w:t xml:space="preserve">Списывать текст с пропусками орфограмм и </w:t>
            </w:r>
            <w:proofErr w:type="spellStart"/>
            <w:r w:rsidRPr="00E9359B">
              <w:rPr>
                <w:color w:val="000000"/>
                <w:sz w:val="20"/>
                <w:szCs w:val="20"/>
              </w:rPr>
              <w:t>пунктограмм</w:t>
            </w:r>
            <w:proofErr w:type="spellEnd"/>
            <w:r w:rsidRPr="00E9359B">
              <w:rPr>
                <w:color w:val="000000"/>
                <w:sz w:val="20"/>
                <w:szCs w:val="20"/>
              </w:rPr>
              <w:t>,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1417" w:type="dxa"/>
            <w:shd w:val="clear" w:color="auto" w:fill="auto"/>
            <w:noWrap/>
            <w:vAlign w:val="center"/>
            <w:hideMark/>
          </w:tcPr>
          <w:p w14:paraId="70396CB6" w14:textId="3867EFC6" w:rsidR="00BD17D7" w:rsidRPr="00ED5FC4" w:rsidRDefault="00BD17D7" w:rsidP="00BD17D7">
            <w:pPr>
              <w:jc w:val="center"/>
              <w:rPr>
                <w:color w:val="000000"/>
                <w:sz w:val="20"/>
                <w:szCs w:val="20"/>
                <w:highlight w:val="yellow"/>
              </w:rPr>
            </w:pPr>
            <w:r w:rsidRPr="00E9359B">
              <w:rPr>
                <w:color w:val="000000"/>
                <w:sz w:val="20"/>
                <w:szCs w:val="20"/>
              </w:rPr>
              <w:t>4</w:t>
            </w:r>
          </w:p>
        </w:tc>
        <w:tc>
          <w:tcPr>
            <w:tcW w:w="709" w:type="dxa"/>
            <w:vAlign w:val="center"/>
          </w:tcPr>
          <w:p w14:paraId="660C6BFD" w14:textId="06664883" w:rsidR="00BD17D7" w:rsidRPr="001854CA" w:rsidRDefault="00BD17D7" w:rsidP="00BD17D7">
            <w:pPr>
              <w:jc w:val="center"/>
              <w:rPr>
                <w:color w:val="000000"/>
                <w:sz w:val="20"/>
                <w:szCs w:val="20"/>
              </w:rPr>
            </w:pPr>
            <w:r w:rsidRPr="003443E7">
              <w:rPr>
                <w:color w:val="000000"/>
                <w:sz w:val="20"/>
                <w:szCs w:val="20"/>
              </w:rPr>
              <w:t>58,5</w:t>
            </w:r>
          </w:p>
        </w:tc>
        <w:tc>
          <w:tcPr>
            <w:tcW w:w="992" w:type="dxa"/>
            <w:vAlign w:val="center"/>
          </w:tcPr>
          <w:p w14:paraId="0597BC14" w14:textId="1CF88B4E" w:rsidR="00BD17D7" w:rsidRPr="001854CA" w:rsidRDefault="00BD17D7" w:rsidP="00BD17D7">
            <w:pPr>
              <w:jc w:val="center"/>
              <w:rPr>
                <w:color w:val="000000"/>
                <w:sz w:val="20"/>
                <w:szCs w:val="20"/>
              </w:rPr>
            </w:pPr>
            <w:r w:rsidRPr="003443E7">
              <w:rPr>
                <w:color w:val="000000"/>
                <w:sz w:val="20"/>
                <w:szCs w:val="20"/>
              </w:rPr>
              <w:t>60,8</w:t>
            </w:r>
          </w:p>
        </w:tc>
        <w:tc>
          <w:tcPr>
            <w:tcW w:w="1276" w:type="dxa"/>
            <w:vAlign w:val="center"/>
          </w:tcPr>
          <w:p w14:paraId="291705B6" w14:textId="27339AF8" w:rsidR="00BD17D7" w:rsidRPr="00BD17D7" w:rsidRDefault="00BD17D7" w:rsidP="00BD17D7">
            <w:pPr>
              <w:jc w:val="center"/>
              <w:rPr>
                <w:color w:val="000000"/>
                <w:sz w:val="20"/>
                <w:szCs w:val="20"/>
              </w:rPr>
            </w:pPr>
            <w:r w:rsidRPr="00BD17D7">
              <w:rPr>
                <w:color w:val="000000"/>
                <w:sz w:val="20"/>
                <w:szCs w:val="20"/>
              </w:rPr>
              <w:t>56,0</w:t>
            </w:r>
          </w:p>
        </w:tc>
      </w:tr>
      <w:tr w:rsidR="00BD17D7" w:rsidRPr="001854CA" w14:paraId="2FC8277D" w14:textId="77777777" w:rsidTr="006A4501">
        <w:trPr>
          <w:trHeight w:val="20"/>
        </w:trPr>
        <w:tc>
          <w:tcPr>
            <w:tcW w:w="704" w:type="dxa"/>
            <w:vAlign w:val="center"/>
          </w:tcPr>
          <w:p w14:paraId="70633593" w14:textId="77777777" w:rsidR="00BD17D7" w:rsidRPr="00823E96" w:rsidRDefault="00BD17D7" w:rsidP="00BD17D7">
            <w:pPr>
              <w:jc w:val="center"/>
              <w:rPr>
                <w:bCs/>
                <w:color w:val="000000" w:themeColor="text1"/>
                <w:sz w:val="20"/>
                <w:szCs w:val="20"/>
              </w:rPr>
            </w:pPr>
            <w:r w:rsidRPr="00823E96">
              <w:rPr>
                <w:bCs/>
                <w:color w:val="000000"/>
                <w:sz w:val="20"/>
                <w:szCs w:val="20"/>
              </w:rPr>
              <w:t>1K2</w:t>
            </w:r>
          </w:p>
        </w:tc>
        <w:tc>
          <w:tcPr>
            <w:tcW w:w="9923" w:type="dxa"/>
            <w:vMerge/>
            <w:shd w:val="clear" w:color="auto" w:fill="auto"/>
            <w:noWrap/>
            <w:vAlign w:val="center"/>
          </w:tcPr>
          <w:p w14:paraId="290B4AEE" w14:textId="77777777" w:rsidR="00BD17D7" w:rsidRPr="00ED5FC4" w:rsidRDefault="00BD17D7" w:rsidP="00BD17D7">
            <w:pPr>
              <w:jc w:val="both"/>
              <w:rPr>
                <w:color w:val="000000"/>
                <w:sz w:val="20"/>
                <w:szCs w:val="20"/>
                <w:highlight w:val="yellow"/>
              </w:rPr>
            </w:pPr>
          </w:p>
        </w:tc>
        <w:tc>
          <w:tcPr>
            <w:tcW w:w="1417" w:type="dxa"/>
            <w:shd w:val="clear" w:color="auto" w:fill="auto"/>
            <w:noWrap/>
            <w:vAlign w:val="center"/>
            <w:hideMark/>
          </w:tcPr>
          <w:p w14:paraId="3146501F" w14:textId="39B3E1F8" w:rsidR="00BD17D7" w:rsidRPr="00ED5FC4" w:rsidRDefault="00BD17D7" w:rsidP="00BD17D7">
            <w:pPr>
              <w:jc w:val="center"/>
              <w:rPr>
                <w:color w:val="000000"/>
                <w:sz w:val="20"/>
                <w:szCs w:val="20"/>
                <w:highlight w:val="yellow"/>
              </w:rPr>
            </w:pPr>
            <w:r w:rsidRPr="00E9359B">
              <w:rPr>
                <w:color w:val="000000"/>
                <w:sz w:val="20"/>
                <w:szCs w:val="20"/>
              </w:rPr>
              <w:t>3</w:t>
            </w:r>
          </w:p>
        </w:tc>
        <w:tc>
          <w:tcPr>
            <w:tcW w:w="709" w:type="dxa"/>
            <w:vAlign w:val="center"/>
          </w:tcPr>
          <w:p w14:paraId="717C8FEC" w14:textId="44F0AC41" w:rsidR="00BD17D7" w:rsidRPr="001854CA" w:rsidRDefault="00BD17D7" w:rsidP="00BD17D7">
            <w:pPr>
              <w:jc w:val="center"/>
              <w:rPr>
                <w:color w:val="000000"/>
                <w:sz w:val="20"/>
                <w:szCs w:val="20"/>
              </w:rPr>
            </w:pPr>
            <w:r w:rsidRPr="003443E7">
              <w:rPr>
                <w:color w:val="000000"/>
                <w:sz w:val="20"/>
                <w:szCs w:val="20"/>
              </w:rPr>
              <w:t>62,0</w:t>
            </w:r>
          </w:p>
        </w:tc>
        <w:tc>
          <w:tcPr>
            <w:tcW w:w="992" w:type="dxa"/>
            <w:vAlign w:val="center"/>
          </w:tcPr>
          <w:p w14:paraId="52AA48B2" w14:textId="600D0630" w:rsidR="00BD17D7" w:rsidRPr="001854CA" w:rsidRDefault="00BD17D7" w:rsidP="00BD17D7">
            <w:pPr>
              <w:jc w:val="center"/>
              <w:rPr>
                <w:color w:val="000000"/>
                <w:sz w:val="20"/>
                <w:szCs w:val="20"/>
              </w:rPr>
            </w:pPr>
            <w:r w:rsidRPr="003443E7">
              <w:rPr>
                <w:color w:val="000000"/>
                <w:sz w:val="20"/>
                <w:szCs w:val="20"/>
              </w:rPr>
              <w:t>60,6</w:t>
            </w:r>
          </w:p>
        </w:tc>
        <w:tc>
          <w:tcPr>
            <w:tcW w:w="1276" w:type="dxa"/>
            <w:vAlign w:val="center"/>
          </w:tcPr>
          <w:p w14:paraId="69B3A728" w14:textId="2B774C5D" w:rsidR="00BD17D7" w:rsidRPr="00BD17D7" w:rsidRDefault="00BD17D7" w:rsidP="00BD17D7">
            <w:pPr>
              <w:jc w:val="center"/>
              <w:rPr>
                <w:color w:val="000000"/>
                <w:sz w:val="20"/>
                <w:szCs w:val="20"/>
              </w:rPr>
            </w:pPr>
            <w:r w:rsidRPr="00BD17D7">
              <w:rPr>
                <w:color w:val="000000"/>
                <w:sz w:val="20"/>
                <w:szCs w:val="20"/>
              </w:rPr>
              <w:t>74,0</w:t>
            </w:r>
          </w:p>
        </w:tc>
      </w:tr>
      <w:tr w:rsidR="00BD17D7" w:rsidRPr="001854CA" w14:paraId="3CDF0F13" w14:textId="77777777" w:rsidTr="006A4501">
        <w:trPr>
          <w:trHeight w:val="20"/>
        </w:trPr>
        <w:tc>
          <w:tcPr>
            <w:tcW w:w="704" w:type="dxa"/>
            <w:vAlign w:val="center"/>
          </w:tcPr>
          <w:p w14:paraId="2C9FBAEE" w14:textId="77777777" w:rsidR="00BD17D7" w:rsidRPr="00823E96" w:rsidRDefault="00BD17D7" w:rsidP="00BD17D7">
            <w:pPr>
              <w:jc w:val="center"/>
              <w:rPr>
                <w:bCs/>
                <w:color w:val="000000" w:themeColor="text1"/>
                <w:sz w:val="20"/>
                <w:szCs w:val="20"/>
              </w:rPr>
            </w:pPr>
            <w:r w:rsidRPr="00823E96">
              <w:rPr>
                <w:bCs/>
                <w:color w:val="000000"/>
                <w:sz w:val="20"/>
                <w:szCs w:val="20"/>
              </w:rPr>
              <w:t>1K3</w:t>
            </w:r>
          </w:p>
        </w:tc>
        <w:tc>
          <w:tcPr>
            <w:tcW w:w="9923" w:type="dxa"/>
            <w:vMerge/>
            <w:shd w:val="clear" w:color="auto" w:fill="auto"/>
            <w:noWrap/>
            <w:vAlign w:val="center"/>
          </w:tcPr>
          <w:p w14:paraId="06D3121C" w14:textId="77777777" w:rsidR="00BD17D7" w:rsidRPr="00ED5FC4" w:rsidRDefault="00BD17D7" w:rsidP="00BD17D7">
            <w:pPr>
              <w:jc w:val="both"/>
              <w:rPr>
                <w:color w:val="000000"/>
                <w:sz w:val="20"/>
                <w:szCs w:val="20"/>
                <w:highlight w:val="yellow"/>
              </w:rPr>
            </w:pPr>
          </w:p>
        </w:tc>
        <w:tc>
          <w:tcPr>
            <w:tcW w:w="1417" w:type="dxa"/>
            <w:shd w:val="clear" w:color="auto" w:fill="auto"/>
            <w:noWrap/>
            <w:vAlign w:val="center"/>
            <w:hideMark/>
          </w:tcPr>
          <w:p w14:paraId="6A6A60E2" w14:textId="01E6C4D4" w:rsidR="00BD17D7" w:rsidRPr="00ED5FC4" w:rsidRDefault="00BD17D7" w:rsidP="00BD17D7">
            <w:pPr>
              <w:jc w:val="center"/>
              <w:rPr>
                <w:color w:val="000000"/>
                <w:sz w:val="20"/>
                <w:szCs w:val="20"/>
                <w:highlight w:val="yellow"/>
              </w:rPr>
            </w:pPr>
            <w:r w:rsidRPr="00E9359B">
              <w:rPr>
                <w:color w:val="000000"/>
                <w:sz w:val="20"/>
                <w:szCs w:val="20"/>
              </w:rPr>
              <w:t>2</w:t>
            </w:r>
          </w:p>
        </w:tc>
        <w:tc>
          <w:tcPr>
            <w:tcW w:w="709" w:type="dxa"/>
            <w:vAlign w:val="center"/>
          </w:tcPr>
          <w:p w14:paraId="0E13BE75" w14:textId="0D19BD21" w:rsidR="00BD17D7" w:rsidRPr="001854CA" w:rsidRDefault="00BD17D7" w:rsidP="00BD17D7">
            <w:pPr>
              <w:jc w:val="center"/>
              <w:rPr>
                <w:color w:val="000000"/>
                <w:sz w:val="20"/>
                <w:szCs w:val="20"/>
              </w:rPr>
            </w:pPr>
            <w:r w:rsidRPr="003443E7">
              <w:rPr>
                <w:color w:val="000000"/>
                <w:sz w:val="20"/>
                <w:szCs w:val="20"/>
              </w:rPr>
              <w:t>92,2</w:t>
            </w:r>
          </w:p>
        </w:tc>
        <w:tc>
          <w:tcPr>
            <w:tcW w:w="992" w:type="dxa"/>
            <w:vAlign w:val="center"/>
          </w:tcPr>
          <w:p w14:paraId="267E47C0" w14:textId="2F7952BD" w:rsidR="00BD17D7" w:rsidRPr="001854CA" w:rsidRDefault="00BD17D7" w:rsidP="00BD17D7">
            <w:pPr>
              <w:jc w:val="center"/>
              <w:rPr>
                <w:color w:val="000000"/>
                <w:sz w:val="20"/>
                <w:szCs w:val="20"/>
              </w:rPr>
            </w:pPr>
            <w:r w:rsidRPr="003443E7">
              <w:rPr>
                <w:color w:val="000000"/>
                <w:sz w:val="20"/>
                <w:szCs w:val="20"/>
              </w:rPr>
              <w:t>93,1</w:t>
            </w:r>
          </w:p>
        </w:tc>
        <w:tc>
          <w:tcPr>
            <w:tcW w:w="1276" w:type="dxa"/>
            <w:vAlign w:val="center"/>
          </w:tcPr>
          <w:p w14:paraId="559361E5" w14:textId="551AD832" w:rsidR="00BD17D7" w:rsidRPr="00BD17D7" w:rsidRDefault="00BD17D7" w:rsidP="00BD17D7">
            <w:pPr>
              <w:jc w:val="center"/>
              <w:rPr>
                <w:color w:val="000000"/>
                <w:sz w:val="20"/>
                <w:szCs w:val="20"/>
              </w:rPr>
            </w:pPr>
            <w:r w:rsidRPr="00BD17D7">
              <w:rPr>
                <w:color w:val="000000"/>
                <w:sz w:val="20"/>
                <w:szCs w:val="20"/>
              </w:rPr>
              <w:t>89,0</w:t>
            </w:r>
          </w:p>
        </w:tc>
      </w:tr>
      <w:tr w:rsidR="00BD17D7" w:rsidRPr="001854CA" w14:paraId="05F2AD84" w14:textId="77777777" w:rsidTr="006A4501">
        <w:trPr>
          <w:trHeight w:val="20"/>
        </w:trPr>
        <w:tc>
          <w:tcPr>
            <w:tcW w:w="704" w:type="dxa"/>
            <w:vAlign w:val="center"/>
          </w:tcPr>
          <w:p w14:paraId="545229B6" w14:textId="77777777" w:rsidR="00BD17D7" w:rsidRPr="00823E96" w:rsidRDefault="00BD17D7" w:rsidP="00BD17D7">
            <w:pPr>
              <w:jc w:val="center"/>
              <w:rPr>
                <w:bCs/>
                <w:color w:val="000000" w:themeColor="text1"/>
                <w:sz w:val="20"/>
                <w:szCs w:val="20"/>
              </w:rPr>
            </w:pPr>
            <w:r w:rsidRPr="00823E96">
              <w:rPr>
                <w:bCs/>
                <w:color w:val="000000"/>
                <w:sz w:val="20"/>
                <w:szCs w:val="20"/>
              </w:rPr>
              <w:t>2K1</w:t>
            </w:r>
          </w:p>
        </w:tc>
        <w:tc>
          <w:tcPr>
            <w:tcW w:w="9923" w:type="dxa"/>
            <w:vMerge w:val="restart"/>
            <w:shd w:val="clear" w:color="auto" w:fill="auto"/>
            <w:noWrap/>
            <w:vAlign w:val="center"/>
            <w:hideMark/>
          </w:tcPr>
          <w:p w14:paraId="76319015" w14:textId="77777777" w:rsidR="00BD17D7" w:rsidRPr="00ED5FC4" w:rsidRDefault="00BD17D7" w:rsidP="00BD17D7">
            <w:pPr>
              <w:jc w:val="both"/>
              <w:rPr>
                <w:color w:val="000000"/>
                <w:sz w:val="20"/>
                <w:szCs w:val="20"/>
                <w:highlight w:val="yellow"/>
              </w:rPr>
            </w:pPr>
            <w:r w:rsidRPr="00E9359B">
              <w:rPr>
                <w:color w:val="000000"/>
                <w:sz w:val="20"/>
                <w:szCs w:val="20"/>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p w14:paraId="405D2E56" w14:textId="77777777" w:rsidR="00BD17D7" w:rsidRPr="00ED5FC4" w:rsidRDefault="00BD17D7" w:rsidP="00BD17D7">
            <w:pPr>
              <w:jc w:val="both"/>
              <w:rPr>
                <w:color w:val="000000"/>
                <w:sz w:val="20"/>
                <w:szCs w:val="20"/>
                <w:highlight w:val="yellow"/>
              </w:rPr>
            </w:pPr>
            <w:r w:rsidRPr="00E9359B">
              <w:rPr>
                <w:color w:val="000000"/>
                <w:sz w:val="20"/>
                <w:szCs w:val="20"/>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p w14:paraId="2783A1B5" w14:textId="77777777" w:rsidR="00BD17D7" w:rsidRPr="00ED5FC4" w:rsidRDefault="00BD17D7" w:rsidP="00BD17D7">
            <w:pPr>
              <w:jc w:val="both"/>
              <w:rPr>
                <w:color w:val="000000"/>
                <w:sz w:val="20"/>
                <w:szCs w:val="20"/>
                <w:highlight w:val="yellow"/>
              </w:rPr>
            </w:pPr>
            <w:r w:rsidRPr="00E9359B">
              <w:rPr>
                <w:color w:val="000000"/>
                <w:sz w:val="20"/>
                <w:szCs w:val="20"/>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p w14:paraId="6F1714D7" w14:textId="7FDF66B4" w:rsidR="00BD17D7" w:rsidRPr="00ED5FC4" w:rsidRDefault="00BD17D7" w:rsidP="00BD17D7">
            <w:pPr>
              <w:jc w:val="both"/>
              <w:rPr>
                <w:color w:val="000000"/>
                <w:sz w:val="20"/>
                <w:szCs w:val="20"/>
                <w:highlight w:val="yellow"/>
              </w:rPr>
            </w:pPr>
            <w:r w:rsidRPr="00E9359B">
              <w:rPr>
                <w:color w:val="000000"/>
                <w:sz w:val="20"/>
                <w:szCs w:val="20"/>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417" w:type="dxa"/>
            <w:shd w:val="clear" w:color="auto" w:fill="auto"/>
            <w:noWrap/>
            <w:vAlign w:val="center"/>
            <w:hideMark/>
          </w:tcPr>
          <w:p w14:paraId="63876142" w14:textId="0F013469" w:rsidR="00BD17D7" w:rsidRPr="00ED5FC4" w:rsidRDefault="00BD17D7" w:rsidP="00BD17D7">
            <w:pPr>
              <w:jc w:val="center"/>
              <w:rPr>
                <w:color w:val="000000"/>
                <w:sz w:val="20"/>
                <w:szCs w:val="20"/>
                <w:highlight w:val="yellow"/>
              </w:rPr>
            </w:pPr>
            <w:r w:rsidRPr="00E9359B">
              <w:rPr>
                <w:color w:val="000000"/>
                <w:sz w:val="20"/>
                <w:szCs w:val="20"/>
              </w:rPr>
              <w:t>3</w:t>
            </w:r>
          </w:p>
        </w:tc>
        <w:tc>
          <w:tcPr>
            <w:tcW w:w="709" w:type="dxa"/>
            <w:vAlign w:val="center"/>
          </w:tcPr>
          <w:p w14:paraId="5BAB0335" w14:textId="3C446348" w:rsidR="00BD17D7" w:rsidRPr="001854CA" w:rsidRDefault="00BD17D7" w:rsidP="00BD17D7">
            <w:pPr>
              <w:jc w:val="center"/>
              <w:rPr>
                <w:color w:val="000000"/>
                <w:sz w:val="20"/>
                <w:szCs w:val="20"/>
              </w:rPr>
            </w:pPr>
            <w:r w:rsidRPr="003443E7">
              <w:rPr>
                <w:color w:val="000000"/>
                <w:sz w:val="20"/>
                <w:szCs w:val="20"/>
              </w:rPr>
              <w:t>87,8</w:t>
            </w:r>
          </w:p>
        </w:tc>
        <w:tc>
          <w:tcPr>
            <w:tcW w:w="992" w:type="dxa"/>
            <w:vAlign w:val="center"/>
          </w:tcPr>
          <w:p w14:paraId="4AA6E71D" w14:textId="26A19168" w:rsidR="00BD17D7" w:rsidRPr="001854CA" w:rsidRDefault="00BD17D7" w:rsidP="00BD17D7">
            <w:pPr>
              <w:jc w:val="center"/>
              <w:rPr>
                <w:color w:val="000000"/>
                <w:sz w:val="20"/>
                <w:szCs w:val="20"/>
              </w:rPr>
            </w:pPr>
            <w:r w:rsidRPr="003443E7">
              <w:rPr>
                <w:color w:val="000000"/>
                <w:sz w:val="20"/>
                <w:szCs w:val="20"/>
              </w:rPr>
              <w:t>91,2</w:t>
            </w:r>
          </w:p>
        </w:tc>
        <w:tc>
          <w:tcPr>
            <w:tcW w:w="1276" w:type="dxa"/>
            <w:vAlign w:val="center"/>
          </w:tcPr>
          <w:p w14:paraId="7FFD1BB9" w14:textId="445F8D44" w:rsidR="00BD17D7" w:rsidRPr="00BD17D7" w:rsidRDefault="00BD17D7" w:rsidP="00BD17D7">
            <w:pPr>
              <w:jc w:val="center"/>
              <w:rPr>
                <w:color w:val="000000"/>
                <w:sz w:val="20"/>
                <w:szCs w:val="20"/>
              </w:rPr>
            </w:pPr>
            <w:r w:rsidRPr="00BD17D7">
              <w:rPr>
                <w:color w:val="000000"/>
                <w:sz w:val="20"/>
                <w:szCs w:val="20"/>
              </w:rPr>
              <w:t>91,0</w:t>
            </w:r>
          </w:p>
        </w:tc>
      </w:tr>
      <w:tr w:rsidR="00BD17D7" w:rsidRPr="001854CA" w14:paraId="477F02DB" w14:textId="77777777" w:rsidTr="006A4501">
        <w:trPr>
          <w:trHeight w:val="20"/>
        </w:trPr>
        <w:tc>
          <w:tcPr>
            <w:tcW w:w="704" w:type="dxa"/>
            <w:vAlign w:val="center"/>
          </w:tcPr>
          <w:p w14:paraId="49F765D0" w14:textId="77777777" w:rsidR="00BD17D7" w:rsidRPr="00823E96" w:rsidRDefault="00BD17D7" w:rsidP="00BD17D7">
            <w:pPr>
              <w:jc w:val="center"/>
              <w:rPr>
                <w:bCs/>
                <w:color w:val="000000" w:themeColor="text1"/>
                <w:sz w:val="20"/>
                <w:szCs w:val="20"/>
              </w:rPr>
            </w:pPr>
            <w:r w:rsidRPr="00823E96">
              <w:rPr>
                <w:bCs/>
                <w:color w:val="000000"/>
                <w:sz w:val="20"/>
                <w:szCs w:val="20"/>
              </w:rPr>
              <w:t>2K2</w:t>
            </w:r>
          </w:p>
        </w:tc>
        <w:tc>
          <w:tcPr>
            <w:tcW w:w="9923" w:type="dxa"/>
            <w:vMerge/>
            <w:shd w:val="clear" w:color="auto" w:fill="auto"/>
            <w:noWrap/>
            <w:vAlign w:val="center"/>
          </w:tcPr>
          <w:p w14:paraId="3309B3A1" w14:textId="77777777" w:rsidR="00BD17D7" w:rsidRPr="00ED5FC4" w:rsidRDefault="00BD17D7" w:rsidP="00BD17D7">
            <w:pPr>
              <w:jc w:val="both"/>
              <w:rPr>
                <w:color w:val="000000"/>
                <w:sz w:val="20"/>
                <w:szCs w:val="20"/>
                <w:highlight w:val="yellow"/>
              </w:rPr>
            </w:pPr>
          </w:p>
        </w:tc>
        <w:tc>
          <w:tcPr>
            <w:tcW w:w="1417" w:type="dxa"/>
            <w:shd w:val="clear" w:color="auto" w:fill="auto"/>
            <w:noWrap/>
            <w:vAlign w:val="center"/>
            <w:hideMark/>
          </w:tcPr>
          <w:p w14:paraId="163D03E1" w14:textId="33FC430E" w:rsidR="00BD17D7" w:rsidRPr="00ED5FC4" w:rsidRDefault="00BD17D7" w:rsidP="00BD17D7">
            <w:pPr>
              <w:jc w:val="center"/>
              <w:rPr>
                <w:color w:val="000000"/>
                <w:sz w:val="20"/>
                <w:szCs w:val="20"/>
                <w:highlight w:val="yellow"/>
              </w:rPr>
            </w:pPr>
            <w:r w:rsidRPr="00E9359B">
              <w:rPr>
                <w:color w:val="000000"/>
                <w:sz w:val="20"/>
                <w:szCs w:val="20"/>
              </w:rPr>
              <w:t>3</w:t>
            </w:r>
          </w:p>
        </w:tc>
        <w:tc>
          <w:tcPr>
            <w:tcW w:w="709" w:type="dxa"/>
            <w:vAlign w:val="center"/>
          </w:tcPr>
          <w:p w14:paraId="3DCA80CA" w14:textId="6FA54760" w:rsidR="00BD17D7" w:rsidRPr="001854CA" w:rsidRDefault="00BD17D7" w:rsidP="00BD17D7">
            <w:pPr>
              <w:jc w:val="center"/>
              <w:rPr>
                <w:color w:val="000000"/>
                <w:sz w:val="20"/>
                <w:szCs w:val="20"/>
              </w:rPr>
            </w:pPr>
            <w:r w:rsidRPr="003443E7">
              <w:rPr>
                <w:color w:val="000000"/>
                <w:sz w:val="20"/>
                <w:szCs w:val="20"/>
              </w:rPr>
              <w:t>68,4</w:t>
            </w:r>
          </w:p>
        </w:tc>
        <w:tc>
          <w:tcPr>
            <w:tcW w:w="992" w:type="dxa"/>
            <w:vAlign w:val="center"/>
          </w:tcPr>
          <w:p w14:paraId="1CBBAC1D" w14:textId="32B01F2B" w:rsidR="00BD17D7" w:rsidRPr="001854CA" w:rsidRDefault="00BD17D7" w:rsidP="00BD17D7">
            <w:pPr>
              <w:jc w:val="center"/>
              <w:rPr>
                <w:color w:val="000000"/>
                <w:sz w:val="20"/>
                <w:szCs w:val="20"/>
              </w:rPr>
            </w:pPr>
            <w:r w:rsidRPr="003443E7">
              <w:rPr>
                <w:color w:val="000000"/>
                <w:sz w:val="20"/>
                <w:szCs w:val="20"/>
              </w:rPr>
              <w:t>71,8</w:t>
            </w:r>
          </w:p>
        </w:tc>
        <w:tc>
          <w:tcPr>
            <w:tcW w:w="1276" w:type="dxa"/>
            <w:vAlign w:val="center"/>
          </w:tcPr>
          <w:p w14:paraId="66C68922" w14:textId="49AE0498" w:rsidR="00BD17D7" w:rsidRPr="00BD17D7" w:rsidRDefault="00BD17D7" w:rsidP="00BD17D7">
            <w:pPr>
              <w:jc w:val="center"/>
              <w:rPr>
                <w:color w:val="000000"/>
                <w:sz w:val="20"/>
                <w:szCs w:val="20"/>
              </w:rPr>
            </w:pPr>
            <w:r w:rsidRPr="00BD17D7">
              <w:rPr>
                <w:color w:val="000000"/>
                <w:sz w:val="20"/>
                <w:szCs w:val="20"/>
              </w:rPr>
              <w:t>64,0</w:t>
            </w:r>
          </w:p>
        </w:tc>
      </w:tr>
      <w:tr w:rsidR="00BD17D7" w:rsidRPr="001854CA" w14:paraId="66AB763C" w14:textId="77777777" w:rsidTr="006A4501">
        <w:trPr>
          <w:trHeight w:val="20"/>
        </w:trPr>
        <w:tc>
          <w:tcPr>
            <w:tcW w:w="704" w:type="dxa"/>
            <w:vAlign w:val="center"/>
          </w:tcPr>
          <w:p w14:paraId="6E9D647F" w14:textId="77777777" w:rsidR="00BD17D7" w:rsidRPr="00823E96" w:rsidRDefault="00BD17D7" w:rsidP="00BD17D7">
            <w:pPr>
              <w:jc w:val="center"/>
              <w:rPr>
                <w:bCs/>
                <w:color w:val="000000" w:themeColor="text1"/>
                <w:sz w:val="20"/>
                <w:szCs w:val="20"/>
              </w:rPr>
            </w:pPr>
            <w:r w:rsidRPr="00823E96">
              <w:rPr>
                <w:bCs/>
                <w:color w:val="000000"/>
                <w:sz w:val="20"/>
                <w:szCs w:val="20"/>
              </w:rPr>
              <w:t>2K3</w:t>
            </w:r>
          </w:p>
        </w:tc>
        <w:tc>
          <w:tcPr>
            <w:tcW w:w="9923" w:type="dxa"/>
            <w:vMerge/>
            <w:shd w:val="clear" w:color="auto" w:fill="auto"/>
            <w:noWrap/>
            <w:vAlign w:val="center"/>
          </w:tcPr>
          <w:p w14:paraId="27254D48" w14:textId="77777777" w:rsidR="00BD17D7" w:rsidRPr="00ED5FC4" w:rsidRDefault="00BD17D7" w:rsidP="00BD17D7">
            <w:pPr>
              <w:jc w:val="both"/>
              <w:rPr>
                <w:color w:val="000000"/>
                <w:sz w:val="20"/>
                <w:szCs w:val="20"/>
                <w:highlight w:val="yellow"/>
              </w:rPr>
            </w:pPr>
          </w:p>
        </w:tc>
        <w:tc>
          <w:tcPr>
            <w:tcW w:w="1417" w:type="dxa"/>
            <w:shd w:val="clear" w:color="auto" w:fill="auto"/>
            <w:noWrap/>
            <w:vAlign w:val="center"/>
            <w:hideMark/>
          </w:tcPr>
          <w:p w14:paraId="5D12816C" w14:textId="4A674B23" w:rsidR="00BD17D7" w:rsidRPr="00ED5FC4" w:rsidRDefault="00BD17D7" w:rsidP="00BD17D7">
            <w:pPr>
              <w:jc w:val="center"/>
              <w:rPr>
                <w:color w:val="000000"/>
                <w:sz w:val="20"/>
                <w:szCs w:val="20"/>
                <w:highlight w:val="yellow"/>
              </w:rPr>
            </w:pPr>
            <w:r w:rsidRPr="00E9359B">
              <w:rPr>
                <w:color w:val="000000"/>
                <w:sz w:val="20"/>
                <w:szCs w:val="20"/>
              </w:rPr>
              <w:t>3</w:t>
            </w:r>
          </w:p>
        </w:tc>
        <w:tc>
          <w:tcPr>
            <w:tcW w:w="709" w:type="dxa"/>
            <w:vAlign w:val="center"/>
          </w:tcPr>
          <w:p w14:paraId="29FBE3E7" w14:textId="77BA6975" w:rsidR="00BD17D7" w:rsidRPr="001854CA" w:rsidRDefault="00BD17D7" w:rsidP="00BD17D7">
            <w:pPr>
              <w:jc w:val="center"/>
              <w:rPr>
                <w:color w:val="000000"/>
                <w:sz w:val="20"/>
                <w:szCs w:val="20"/>
              </w:rPr>
            </w:pPr>
            <w:r w:rsidRPr="003443E7">
              <w:rPr>
                <w:color w:val="000000"/>
                <w:sz w:val="20"/>
                <w:szCs w:val="20"/>
              </w:rPr>
              <w:t>47,1</w:t>
            </w:r>
          </w:p>
        </w:tc>
        <w:tc>
          <w:tcPr>
            <w:tcW w:w="992" w:type="dxa"/>
            <w:vAlign w:val="center"/>
          </w:tcPr>
          <w:p w14:paraId="3F62DC53" w14:textId="456CB559" w:rsidR="00BD17D7" w:rsidRPr="001854CA" w:rsidRDefault="00BD17D7" w:rsidP="00BD17D7">
            <w:pPr>
              <w:jc w:val="center"/>
              <w:rPr>
                <w:color w:val="000000"/>
                <w:sz w:val="20"/>
                <w:szCs w:val="20"/>
              </w:rPr>
            </w:pPr>
            <w:r w:rsidRPr="003443E7">
              <w:rPr>
                <w:color w:val="000000"/>
                <w:sz w:val="20"/>
                <w:szCs w:val="20"/>
              </w:rPr>
              <w:t>56,1</w:t>
            </w:r>
          </w:p>
        </w:tc>
        <w:tc>
          <w:tcPr>
            <w:tcW w:w="1276" w:type="dxa"/>
            <w:vAlign w:val="center"/>
          </w:tcPr>
          <w:p w14:paraId="4EAB39F6" w14:textId="11C05800" w:rsidR="00BD17D7" w:rsidRPr="00BD17D7" w:rsidRDefault="00BD17D7" w:rsidP="00BD17D7">
            <w:pPr>
              <w:jc w:val="center"/>
              <w:rPr>
                <w:color w:val="000000"/>
                <w:sz w:val="20"/>
                <w:szCs w:val="20"/>
              </w:rPr>
            </w:pPr>
            <w:r w:rsidRPr="00BD17D7">
              <w:rPr>
                <w:color w:val="000000"/>
                <w:sz w:val="20"/>
                <w:szCs w:val="20"/>
              </w:rPr>
              <w:t>70,0</w:t>
            </w:r>
          </w:p>
        </w:tc>
      </w:tr>
      <w:tr w:rsidR="00BD17D7" w:rsidRPr="001854CA" w14:paraId="08604B97" w14:textId="77777777" w:rsidTr="006A4501">
        <w:trPr>
          <w:trHeight w:val="20"/>
        </w:trPr>
        <w:tc>
          <w:tcPr>
            <w:tcW w:w="704" w:type="dxa"/>
            <w:vAlign w:val="center"/>
          </w:tcPr>
          <w:p w14:paraId="5AE3CA2A" w14:textId="77777777" w:rsidR="00BD17D7" w:rsidRPr="00823E96" w:rsidRDefault="00BD17D7" w:rsidP="00BD17D7">
            <w:pPr>
              <w:jc w:val="center"/>
              <w:rPr>
                <w:bCs/>
                <w:color w:val="000000" w:themeColor="text1"/>
                <w:sz w:val="20"/>
                <w:szCs w:val="20"/>
              </w:rPr>
            </w:pPr>
            <w:r w:rsidRPr="00823E96">
              <w:rPr>
                <w:bCs/>
                <w:color w:val="000000"/>
                <w:sz w:val="20"/>
                <w:szCs w:val="20"/>
              </w:rPr>
              <w:t>2K4</w:t>
            </w:r>
          </w:p>
        </w:tc>
        <w:tc>
          <w:tcPr>
            <w:tcW w:w="9923" w:type="dxa"/>
            <w:vMerge/>
            <w:shd w:val="clear" w:color="auto" w:fill="auto"/>
            <w:noWrap/>
            <w:vAlign w:val="center"/>
            <w:hideMark/>
          </w:tcPr>
          <w:p w14:paraId="6FCF9C73" w14:textId="77777777" w:rsidR="00BD17D7" w:rsidRPr="00ED5FC4" w:rsidRDefault="00BD17D7" w:rsidP="00BD17D7">
            <w:pPr>
              <w:jc w:val="both"/>
              <w:rPr>
                <w:color w:val="000000"/>
                <w:sz w:val="20"/>
                <w:szCs w:val="20"/>
                <w:highlight w:val="yellow"/>
              </w:rPr>
            </w:pPr>
          </w:p>
        </w:tc>
        <w:tc>
          <w:tcPr>
            <w:tcW w:w="1417" w:type="dxa"/>
            <w:shd w:val="clear" w:color="auto" w:fill="auto"/>
            <w:noWrap/>
            <w:vAlign w:val="center"/>
            <w:hideMark/>
          </w:tcPr>
          <w:p w14:paraId="0AB1D6E6" w14:textId="57EF318C" w:rsidR="00BD17D7" w:rsidRPr="00ED5FC4" w:rsidRDefault="00BD17D7" w:rsidP="00BD17D7">
            <w:pPr>
              <w:jc w:val="center"/>
              <w:rPr>
                <w:color w:val="000000"/>
                <w:sz w:val="20"/>
                <w:szCs w:val="20"/>
                <w:highlight w:val="yellow"/>
              </w:rPr>
            </w:pPr>
            <w:r w:rsidRPr="00E9359B">
              <w:rPr>
                <w:color w:val="000000"/>
                <w:sz w:val="20"/>
                <w:szCs w:val="20"/>
              </w:rPr>
              <w:t>3</w:t>
            </w:r>
          </w:p>
        </w:tc>
        <w:tc>
          <w:tcPr>
            <w:tcW w:w="709" w:type="dxa"/>
            <w:vAlign w:val="center"/>
          </w:tcPr>
          <w:p w14:paraId="638DF76A" w14:textId="0E4CA154" w:rsidR="00BD17D7" w:rsidRPr="001854CA" w:rsidRDefault="00BD17D7" w:rsidP="00BD17D7">
            <w:pPr>
              <w:jc w:val="center"/>
              <w:rPr>
                <w:color w:val="000000"/>
                <w:sz w:val="20"/>
                <w:szCs w:val="20"/>
              </w:rPr>
            </w:pPr>
            <w:r w:rsidRPr="003443E7">
              <w:rPr>
                <w:color w:val="000000"/>
                <w:sz w:val="20"/>
                <w:szCs w:val="20"/>
              </w:rPr>
              <w:t>58,5</w:t>
            </w:r>
          </w:p>
        </w:tc>
        <w:tc>
          <w:tcPr>
            <w:tcW w:w="992" w:type="dxa"/>
            <w:vAlign w:val="center"/>
          </w:tcPr>
          <w:p w14:paraId="585990BF" w14:textId="2CD5C259" w:rsidR="00BD17D7" w:rsidRPr="001854CA" w:rsidRDefault="00BD17D7" w:rsidP="00BD17D7">
            <w:pPr>
              <w:jc w:val="center"/>
              <w:rPr>
                <w:color w:val="000000"/>
                <w:sz w:val="20"/>
                <w:szCs w:val="20"/>
              </w:rPr>
            </w:pPr>
            <w:r w:rsidRPr="003443E7">
              <w:rPr>
                <w:color w:val="000000"/>
                <w:sz w:val="20"/>
                <w:szCs w:val="20"/>
              </w:rPr>
              <w:t>66,1</w:t>
            </w:r>
          </w:p>
        </w:tc>
        <w:tc>
          <w:tcPr>
            <w:tcW w:w="1276" w:type="dxa"/>
            <w:vAlign w:val="center"/>
          </w:tcPr>
          <w:p w14:paraId="7F12D729" w14:textId="6BF4A5D9" w:rsidR="00BD17D7" w:rsidRPr="00BD17D7" w:rsidRDefault="00BD17D7" w:rsidP="00BD17D7">
            <w:pPr>
              <w:jc w:val="center"/>
              <w:rPr>
                <w:color w:val="000000"/>
                <w:sz w:val="20"/>
                <w:szCs w:val="20"/>
              </w:rPr>
            </w:pPr>
            <w:r w:rsidRPr="00BD17D7">
              <w:rPr>
                <w:color w:val="000000"/>
                <w:sz w:val="20"/>
                <w:szCs w:val="20"/>
              </w:rPr>
              <w:t>69,0</w:t>
            </w:r>
          </w:p>
        </w:tc>
      </w:tr>
      <w:tr w:rsidR="00BD17D7" w:rsidRPr="001854CA" w14:paraId="43A36DF3" w14:textId="77777777" w:rsidTr="006A4501">
        <w:trPr>
          <w:trHeight w:val="20"/>
        </w:trPr>
        <w:tc>
          <w:tcPr>
            <w:tcW w:w="704" w:type="dxa"/>
            <w:vAlign w:val="center"/>
          </w:tcPr>
          <w:p w14:paraId="7140829F" w14:textId="77777777" w:rsidR="00BD17D7" w:rsidRPr="00823E96" w:rsidRDefault="00BD17D7" w:rsidP="00BD17D7">
            <w:pPr>
              <w:jc w:val="center"/>
              <w:rPr>
                <w:bCs/>
                <w:color w:val="000000" w:themeColor="text1"/>
                <w:sz w:val="20"/>
                <w:szCs w:val="20"/>
              </w:rPr>
            </w:pPr>
            <w:r w:rsidRPr="00823E96">
              <w:rPr>
                <w:bCs/>
                <w:color w:val="000000"/>
                <w:sz w:val="20"/>
                <w:szCs w:val="20"/>
              </w:rPr>
              <w:t>3.1</w:t>
            </w:r>
          </w:p>
        </w:tc>
        <w:tc>
          <w:tcPr>
            <w:tcW w:w="9923" w:type="dxa"/>
            <w:vMerge w:val="restart"/>
            <w:shd w:val="clear" w:color="auto" w:fill="auto"/>
            <w:noWrap/>
            <w:vAlign w:val="center"/>
            <w:hideMark/>
          </w:tcPr>
          <w:p w14:paraId="0A3192B4" w14:textId="77777777" w:rsidR="00BD17D7" w:rsidRPr="00ED5FC4" w:rsidRDefault="00BD17D7" w:rsidP="00BD17D7">
            <w:pPr>
              <w:jc w:val="both"/>
              <w:rPr>
                <w:color w:val="000000"/>
                <w:sz w:val="20"/>
                <w:szCs w:val="20"/>
                <w:highlight w:val="yellow"/>
              </w:rPr>
            </w:pPr>
            <w:r w:rsidRPr="00E9359B">
              <w:rPr>
                <w:color w:val="000000"/>
                <w:sz w:val="20"/>
                <w:szCs w:val="20"/>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p w14:paraId="52DFF264" w14:textId="2AD5C94D" w:rsidR="00BD17D7" w:rsidRPr="00ED5FC4" w:rsidRDefault="00BD17D7" w:rsidP="00BD17D7">
            <w:pPr>
              <w:jc w:val="both"/>
              <w:rPr>
                <w:color w:val="000000"/>
                <w:sz w:val="20"/>
                <w:szCs w:val="20"/>
                <w:highlight w:val="yellow"/>
              </w:rPr>
            </w:pPr>
            <w:r w:rsidRPr="00E9359B">
              <w:rPr>
                <w:color w:val="000000"/>
                <w:sz w:val="20"/>
                <w:szCs w:val="20"/>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1417" w:type="dxa"/>
            <w:shd w:val="clear" w:color="auto" w:fill="auto"/>
            <w:noWrap/>
            <w:vAlign w:val="center"/>
            <w:hideMark/>
          </w:tcPr>
          <w:p w14:paraId="7462BE11" w14:textId="51B7CD30" w:rsidR="00BD17D7" w:rsidRPr="00ED5FC4" w:rsidRDefault="00BD17D7" w:rsidP="00BD17D7">
            <w:pPr>
              <w:jc w:val="center"/>
              <w:rPr>
                <w:color w:val="000000"/>
                <w:sz w:val="20"/>
                <w:szCs w:val="20"/>
                <w:highlight w:val="yellow"/>
              </w:rPr>
            </w:pPr>
            <w:r w:rsidRPr="00E9359B">
              <w:rPr>
                <w:color w:val="000000"/>
                <w:sz w:val="20"/>
                <w:szCs w:val="20"/>
              </w:rPr>
              <w:t>1</w:t>
            </w:r>
          </w:p>
        </w:tc>
        <w:tc>
          <w:tcPr>
            <w:tcW w:w="709" w:type="dxa"/>
            <w:vAlign w:val="center"/>
          </w:tcPr>
          <w:p w14:paraId="0B2286EB" w14:textId="134781F5" w:rsidR="00BD17D7" w:rsidRPr="001854CA" w:rsidRDefault="00BD17D7" w:rsidP="00BD17D7">
            <w:pPr>
              <w:jc w:val="center"/>
              <w:rPr>
                <w:color w:val="000000"/>
                <w:sz w:val="20"/>
                <w:szCs w:val="20"/>
              </w:rPr>
            </w:pPr>
            <w:r w:rsidRPr="003443E7">
              <w:rPr>
                <w:color w:val="000000"/>
                <w:sz w:val="20"/>
                <w:szCs w:val="20"/>
              </w:rPr>
              <w:t>75,8</w:t>
            </w:r>
          </w:p>
        </w:tc>
        <w:tc>
          <w:tcPr>
            <w:tcW w:w="992" w:type="dxa"/>
            <w:vAlign w:val="center"/>
          </w:tcPr>
          <w:p w14:paraId="469E98D9" w14:textId="39514D7A" w:rsidR="00BD17D7" w:rsidRPr="001854CA" w:rsidRDefault="00BD17D7" w:rsidP="00BD17D7">
            <w:pPr>
              <w:jc w:val="center"/>
              <w:rPr>
                <w:color w:val="000000"/>
                <w:sz w:val="20"/>
                <w:szCs w:val="20"/>
              </w:rPr>
            </w:pPr>
            <w:r w:rsidRPr="003443E7">
              <w:rPr>
                <w:color w:val="000000"/>
                <w:sz w:val="20"/>
                <w:szCs w:val="20"/>
              </w:rPr>
              <w:t>81,7</w:t>
            </w:r>
          </w:p>
        </w:tc>
        <w:tc>
          <w:tcPr>
            <w:tcW w:w="1276" w:type="dxa"/>
            <w:vAlign w:val="center"/>
          </w:tcPr>
          <w:p w14:paraId="4D5A8E81" w14:textId="38C04311" w:rsidR="00BD17D7" w:rsidRPr="00BD17D7" w:rsidRDefault="00BD17D7" w:rsidP="00BD17D7">
            <w:pPr>
              <w:jc w:val="center"/>
              <w:rPr>
                <w:color w:val="000000"/>
                <w:sz w:val="20"/>
                <w:szCs w:val="20"/>
              </w:rPr>
            </w:pPr>
            <w:r w:rsidRPr="00BD17D7">
              <w:rPr>
                <w:color w:val="000000"/>
                <w:sz w:val="20"/>
                <w:szCs w:val="20"/>
              </w:rPr>
              <w:t>70,0</w:t>
            </w:r>
          </w:p>
        </w:tc>
      </w:tr>
      <w:tr w:rsidR="00BD17D7" w:rsidRPr="001854CA" w14:paraId="5AB2E805" w14:textId="77777777" w:rsidTr="006A4501">
        <w:trPr>
          <w:trHeight w:val="20"/>
        </w:trPr>
        <w:tc>
          <w:tcPr>
            <w:tcW w:w="704" w:type="dxa"/>
            <w:vAlign w:val="center"/>
          </w:tcPr>
          <w:p w14:paraId="6FBDD0AD" w14:textId="77777777" w:rsidR="00BD17D7" w:rsidRPr="00823E96" w:rsidRDefault="00BD17D7" w:rsidP="00BD17D7">
            <w:pPr>
              <w:jc w:val="center"/>
              <w:rPr>
                <w:bCs/>
                <w:color w:val="000000" w:themeColor="text1"/>
                <w:sz w:val="20"/>
                <w:szCs w:val="20"/>
              </w:rPr>
            </w:pPr>
            <w:r w:rsidRPr="00823E96">
              <w:rPr>
                <w:bCs/>
                <w:color w:val="000000"/>
                <w:sz w:val="20"/>
                <w:szCs w:val="20"/>
              </w:rPr>
              <w:t>3.2</w:t>
            </w:r>
          </w:p>
        </w:tc>
        <w:tc>
          <w:tcPr>
            <w:tcW w:w="9923" w:type="dxa"/>
            <w:vMerge/>
            <w:shd w:val="clear" w:color="auto" w:fill="auto"/>
            <w:noWrap/>
            <w:vAlign w:val="center"/>
            <w:hideMark/>
          </w:tcPr>
          <w:p w14:paraId="5FFB6F09" w14:textId="77777777" w:rsidR="00BD17D7" w:rsidRPr="00ED5FC4" w:rsidRDefault="00BD17D7" w:rsidP="00BD17D7">
            <w:pPr>
              <w:jc w:val="both"/>
              <w:rPr>
                <w:color w:val="000000"/>
                <w:sz w:val="20"/>
                <w:szCs w:val="20"/>
                <w:highlight w:val="yellow"/>
              </w:rPr>
            </w:pPr>
          </w:p>
        </w:tc>
        <w:tc>
          <w:tcPr>
            <w:tcW w:w="1417" w:type="dxa"/>
            <w:shd w:val="clear" w:color="auto" w:fill="auto"/>
            <w:noWrap/>
            <w:vAlign w:val="center"/>
            <w:hideMark/>
          </w:tcPr>
          <w:p w14:paraId="4BDFA594" w14:textId="7CEEC847" w:rsidR="00BD17D7" w:rsidRPr="00ED5FC4" w:rsidRDefault="00BD17D7" w:rsidP="00BD17D7">
            <w:pPr>
              <w:jc w:val="center"/>
              <w:rPr>
                <w:color w:val="000000"/>
                <w:sz w:val="20"/>
                <w:szCs w:val="20"/>
                <w:highlight w:val="yellow"/>
              </w:rPr>
            </w:pPr>
            <w:r w:rsidRPr="00E9359B">
              <w:rPr>
                <w:color w:val="000000"/>
                <w:sz w:val="20"/>
                <w:szCs w:val="20"/>
              </w:rPr>
              <w:t>1</w:t>
            </w:r>
          </w:p>
        </w:tc>
        <w:tc>
          <w:tcPr>
            <w:tcW w:w="709" w:type="dxa"/>
            <w:vAlign w:val="center"/>
          </w:tcPr>
          <w:p w14:paraId="5DDFFB86" w14:textId="6F864FD0" w:rsidR="00BD17D7" w:rsidRPr="001854CA" w:rsidRDefault="00BD17D7" w:rsidP="00BD17D7">
            <w:pPr>
              <w:jc w:val="center"/>
              <w:rPr>
                <w:color w:val="000000"/>
                <w:sz w:val="20"/>
                <w:szCs w:val="20"/>
              </w:rPr>
            </w:pPr>
            <w:r w:rsidRPr="003443E7">
              <w:rPr>
                <w:color w:val="000000"/>
                <w:sz w:val="20"/>
                <w:szCs w:val="20"/>
              </w:rPr>
              <w:t>64,3</w:t>
            </w:r>
          </w:p>
        </w:tc>
        <w:tc>
          <w:tcPr>
            <w:tcW w:w="992" w:type="dxa"/>
            <w:vAlign w:val="center"/>
          </w:tcPr>
          <w:p w14:paraId="74C13EEF" w14:textId="0EB0E0DE" w:rsidR="00BD17D7" w:rsidRPr="001854CA" w:rsidRDefault="00BD17D7" w:rsidP="00BD17D7">
            <w:pPr>
              <w:jc w:val="center"/>
              <w:rPr>
                <w:color w:val="000000"/>
                <w:sz w:val="20"/>
                <w:szCs w:val="20"/>
              </w:rPr>
            </w:pPr>
            <w:r w:rsidRPr="003443E7">
              <w:rPr>
                <w:color w:val="000000"/>
                <w:sz w:val="20"/>
                <w:szCs w:val="20"/>
              </w:rPr>
              <w:t>68,8</w:t>
            </w:r>
          </w:p>
        </w:tc>
        <w:tc>
          <w:tcPr>
            <w:tcW w:w="1276" w:type="dxa"/>
            <w:vAlign w:val="center"/>
          </w:tcPr>
          <w:p w14:paraId="34984F4F" w14:textId="378564FF" w:rsidR="00BD17D7" w:rsidRPr="00BD17D7" w:rsidRDefault="00BD17D7" w:rsidP="00BD17D7">
            <w:pPr>
              <w:jc w:val="center"/>
              <w:rPr>
                <w:color w:val="000000"/>
                <w:sz w:val="20"/>
                <w:szCs w:val="20"/>
              </w:rPr>
            </w:pPr>
            <w:r w:rsidRPr="00BD17D7">
              <w:rPr>
                <w:color w:val="000000"/>
                <w:sz w:val="20"/>
                <w:szCs w:val="20"/>
              </w:rPr>
              <w:t>57,0</w:t>
            </w:r>
          </w:p>
        </w:tc>
      </w:tr>
      <w:tr w:rsidR="00BD17D7" w:rsidRPr="001854CA" w14:paraId="5DA13ED7" w14:textId="77777777" w:rsidTr="006A4501">
        <w:trPr>
          <w:trHeight w:val="20"/>
        </w:trPr>
        <w:tc>
          <w:tcPr>
            <w:tcW w:w="704" w:type="dxa"/>
            <w:vAlign w:val="center"/>
          </w:tcPr>
          <w:p w14:paraId="1C7BE6E7" w14:textId="77777777" w:rsidR="00BD17D7" w:rsidRPr="00823E96" w:rsidRDefault="00BD17D7" w:rsidP="00BD17D7">
            <w:pPr>
              <w:jc w:val="center"/>
              <w:rPr>
                <w:bCs/>
                <w:color w:val="000000" w:themeColor="text1"/>
                <w:sz w:val="20"/>
                <w:szCs w:val="20"/>
              </w:rPr>
            </w:pPr>
            <w:r w:rsidRPr="00823E96">
              <w:rPr>
                <w:bCs/>
                <w:color w:val="000000"/>
                <w:sz w:val="20"/>
                <w:szCs w:val="20"/>
              </w:rPr>
              <w:t>4</w:t>
            </w:r>
          </w:p>
        </w:tc>
        <w:tc>
          <w:tcPr>
            <w:tcW w:w="9923" w:type="dxa"/>
            <w:shd w:val="clear" w:color="auto" w:fill="auto"/>
            <w:noWrap/>
            <w:vAlign w:val="center"/>
            <w:hideMark/>
          </w:tcPr>
          <w:p w14:paraId="5855F2A6" w14:textId="0B1C9D94" w:rsidR="00BD17D7" w:rsidRPr="00ED5FC4" w:rsidRDefault="00BD17D7" w:rsidP="00BD17D7">
            <w:pPr>
              <w:jc w:val="both"/>
              <w:rPr>
                <w:color w:val="000000"/>
                <w:sz w:val="20"/>
                <w:szCs w:val="20"/>
                <w:highlight w:val="yellow"/>
              </w:rPr>
            </w:pPr>
            <w:r w:rsidRPr="00E9359B">
              <w:rPr>
                <w:color w:val="000000"/>
                <w:sz w:val="20"/>
                <w:szCs w:val="20"/>
              </w:rPr>
              <w:t>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 / осуществлять речевой самоконтроль</w:t>
            </w:r>
          </w:p>
        </w:tc>
        <w:tc>
          <w:tcPr>
            <w:tcW w:w="1417" w:type="dxa"/>
            <w:shd w:val="clear" w:color="auto" w:fill="auto"/>
            <w:noWrap/>
            <w:vAlign w:val="center"/>
            <w:hideMark/>
          </w:tcPr>
          <w:p w14:paraId="744AB620" w14:textId="1FBEE740" w:rsidR="00BD17D7" w:rsidRPr="00ED5FC4" w:rsidRDefault="00BD17D7" w:rsidP="00BD17D7">
            <w:pPr>
              <w:jc w:val="center"/>
              <w:rPr>
                <w:color w:val="000000"/>
                <w:sz w:val="20"/>
                <w:szCs w:val="20"/>
                <w:highlight w:val="yellow"/>
              </w:rPr>
            </w:pPr>
            <w:r w:rsidRPr="00E9359B">
              <w:rPr>
                <w:color w:val="000000"/>
                <w:sz w:val="20"/>
                <w:szCs w:val="20"/>
              </w:rPr>
              <w:t>2</w:t>
            </w:r>
          </w:p>
        </w:tc>
        <w:tc>
          <w:tcPr>
            <w:tcW w:w="709" w:type="dxa"/>
            <w:vAlign w:val="center"/>
          </w:tcPr>
          <w:p w14:paraId="7139D213" w14:textId="79BA4934" w:rsidR="00BD17D7" w:rsidRPr="001854CA" w:rsidRDefault="00BD17D7" w:rsidP="00BD17D7">
            <w:pPr>
              <w:jc w:val="center"/>
              <w:rPr>
                <w:color w:val="000000"/>
                <w:sz w:val="20"/>
                <w:szCs w:val="20"/>
              </w:rPr>
            </w:pPr>
            <w:r w:rsidRPr="003443E7">
              <w:rPr>
                <w:color w:val="000000"/>
                <w:sz w:val="20"/>
                <w:szCs w:val="20"/>
              </w:rPr>
              <w:t>72,5</w:t>
            </w:r>
          </w:p>
        </w:tc>
        <w:tc>
          <w:tcPr>
            <w:tcW w:w="992" w:type="dxa"/>
            <w:vAlign w:val="center"/>
          </w:tcPr>
          <w:p w14:paraId="523D04D5" w14:textId="7A97509D" w:rsidR="00BD17D7" w:rsidRPr="001854CA" w:rsidRDefault="00BD17D7" w:rsidP="00BD17D7">
            <w:pPr>
              <w:jc w:val="center"/>
              <w:rPr>
                <w:color w:val="000000"/>
                <w:sz w:val="20"/>
                <w:szCs w:val="20"/>
              </w:rPr>
            </w:pPr>
            <w:r w:rsidRPr="003443E7">
              <w:rPr>
                <w:color w:val="000000"/>
                <w:sz w:val="20"/>
                <w:szCs w:val="20"/>
              </w:rPr>
              <w:t>76,9</w:t>
            </w:r>
          </w:p>
        </w:tc>
        <w:tc>
          <w:tcPr>
            <w:tcW w:w="1276" w:type="dxa"/>
            <w:vAlign w:val="center"/>
          </w:tcPr>
          <w:p w14:paraId="09EF48CE" w14:textId="3C45B467" w:rsidR="00BD17D7" w:rsidRPr="00BD17D7" w:rsidRDefault="00BD17D7" w:rsidP="00BD17D7">
            <w:pPr>
              <w:jc w:val="center"/>
              <w:rPr>
                <w:color w:val="000000"/>
                <w:sz w:val="20"/>
                <w:szCs w:val="20"/>
              </w:rPr>
            </w:pPr>
            <w:r w:rsidRPr="00BD17D7">
              <w:rPr>
                <w:color w:val="000000"/>
                <w:sz w:val="20"/>
                <w:szCs w:val="20"/>
              </w:rPr>
              <w:t>91,0</w:t>
            </w:r>
          </w:p>
        </w:tc>
      </w:tr>
      <w:tr w:rsidR="00BD17D7" w:rsidRPr="001854CA" w14:paraId="0E9183B2" w14:textId="77777777" w:rsidTr="006A4501">
        <w:trPr>
          <w:trHeight w:val="20"/>
        </w:trPr>
        <w:tc>
          <w:tcPr>
            <w:tcW w:w="704" w:type="dxa"/>
            <w:vAlign w:val="center"/>
          </w:tcPr>
          <w:p w14:paraId="0DF4A702" w14:textId="77777777" w:rsidR="00BD17D7" w:rsidRPr="00823E96" w:rsidRDefault="00BD17D7" w:rsidP="00BD17D7">
            <w:pPr>
              <w:jc w:val="center"/>
              <w:rPr>
                <w:bCs/>
                <w:color w:val="000000" w:themeColor="text1"/>
                <w:sz w:val="20"/>
                <w:szCs w:val="20"/>
              </w:rPr>
            </w:pPr>
            <w:r w:rsidRPr="00823E96">
              <w:rPr>
                <w:bCs/>
                <w:color w:val="000000"/>
                <w:sz w:val="20"/>
                <w:szCs w:val="20"/>
              </w:rPr>
              <w:t>5</w:t>
            </w:r>
          </w:p>
        </w:tc>
        <w:tc>
          <w:tcPr>
            <w:tcW w:w="9923" w:type="dxa"/>
            <w:shd w:val="clear" w:color="auto" w:fill="auto"/>
            <w:noWrap/>
            <w:vAlign w:val="center"/>
            <w:hideMark/>
          </w:tcPr>
          <w:p w14:paraId="7DB7B697" w14:textId="0A9ECCC6" w:rsidR="00BD17D7" w:rsidRPr="00ED5FC4" w:rsidRDefault="00BD17D7" w:rsidP="00BD17D7">
            <w:pPr>
              <w:jc w:val="both"/>
              <w:rPr>
                <w:color w:val="000000"/>
                <w:sz w:val="20"/>
                <w:szCs w:val="20"/>
                <w:highlight w:val="yellow"/>
              </w:rPr>
            </w:pPr>
            <w:r w:rsidRPr="00E9359B">
              <w:rPr>
                <w:color w:val="000000"/>
                <w:sz w:val="20"/>
                <w:szCs w:val="20"/>
              </w:rPr>
              <w:t>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1417" w:type="dxa"/>
            <w:shd w:val="clear" w:color="auto" w:fill="auto"/>
            <w:noWrap/>
            <w:vAlign w:val="center"/>
            <w:hideMark/>
          </w:tcPr>
          <w:p w14:paraId="0BE4A7E9" w14:textId="095B482D" w:rsidR="00BD17D7" w:rsidRPr="00ED5FC4" w:rsidRDefault="00BD17D7" w:rsidP="00BD17D7">
            <w:pPr>
              <w:jc w:val="center"/>
              <w:rPr>
                <w:color w:val="000000"/>
                <w:sz w:val="20"/>
                <w:szCs w:val="20"/>
                <w:highlight w:val="yellow"/>
              </w:rPr>
            </w:pPr>
            <w:r w:rsidRPr="00E9359B">
              <w:rPr>
                <w:color w:val="000000"/>
                <w:sz w:val="20"/>
                <w:szCs w:val="20"/>
              </w:rPr>
              <w:t>3</w:t>
            </w:r>
          </w:p>
        </w:tc>
        <w:tc>
          <w:tcPr>
            <w:tcW w:w="709" w:type="dxa"/>
            <w:vAlign w:val="center"/>
          </w:tcPr>
          <w:p w14:paraId="5E0A3C3B" w14:textId="0DEC8E83" w:rsidR="00BD17D7" w:rsidRPr="001854CA" w:rsidRDefault="00BD17D7" w:rsidP="00BD17D7">
            <w:pPr>
              <w:jc w:val="center"/>
              <w:rPr>
                <w:color w:val="000000"/>
                <w:sz w:val="20"/>
                <w:szCs w:val="20"/>
              </w:rPr>
            </w:pPr>
            <w:r w:rsidRPr="003443E7">
              <w:rPr>
                <w:color w:val="000000"/>
                <w:sz w:val="20"/>
                <w:szCs w:val="20"/>
              </w:rPr>
              <w:t>70,1</w:t>
            </w:r>
          </w:p>
        </w:tc>
        <w:tc>
          <w:tcPr>
            <w:tcW w:w="992" w:type="dxa"/>
            <w:vAlign w:val="center"/>
          </w:tcPr>
          <w:p w14:paraId="49B5922D" w14:textId="4723F8DA" w:rsidR="00BD17D7" w:rsidRPr="001854CA" w:rsidRDefault="00BD17D7" w:rsidP="00BD17D7">
            <w:pPr>
              <w:jc w:val="center"/>
              <w:rPr>
                <w:color w:val="000000"/>
                <w:sz w:val="20"/>
                <w:szCs w:val="20"/>
              </w:rPr>
            </w:pPr>
            <w:r w:rsidRPr="003443E7">
              <w:rPr>
                <w:color w:val="000000"/>
                <w:sz w:val="20"/>
                <w:szCs w:val="20"/>
              </w:rPr>
              <w:t>76,2</w:t>
            </w:r>
          </w:p>
        </w:tc>
        <w:tc>
          <w:tcPr>
            <w:tcW w:w="1276" w:type="dxa"/>
            <w:vAlign w:val="center"/>
          </w:tcPr>
          <w:p w14:paraId="55B5B405" w14:textId="3B3375C3" w:rsidR="00BD17D7" w:rsidRPr="00BD17D7" w:rsidRDefault="00BD17D7" w:rsidP="00BD17D7">
            <w:pPr>
              <w:jc w:val="center"/>
              <w:rPr>
                <w:color w:val="000000"/>
                <w:sz w:val="20"/>
                <w:szCs w:val="20"/>
              </w:rPr>
            </w:pPr>
            <w:r w:rsidRPr="00BD17D7">
              <w:rPr>
                <w:color w:val="000000"/>
                <w:sz w:val="20"/>
                <w:szCs w:val="20"/>
              </w:rPr>
              <w:t>84,0</w:t>
            </w:r>
          </w:p>
        </w:tc>
      </w:tr>
      <w:tr w:rsidR="00BD17D7" w:rsidRPr="001854CA" w14:paraId="09093DD1" w14:textId="77777777" w:rsidTr="006A4501">
        <w:trPr>
          <w:trHeight w:val="20"/>
        </w:trPr>
        <w:tc>
          <w:tcPr>
            <w:tcW w:w="704" w:type="dxa"/>
            <w:vAlign w:val="center"/>
          </w:tcPr>
          <w:p w14:paraId="7F760F0A" w14:textId="77777777" w:rsidR="00BD17D7" w:rsidRPr="00823E96" w:rsidRDefault="00BD17D7" w:rsidP="00BD17D7">
            <w:pPr>
              <w:jc w:val="center"/>
              <w:rPr>
                <w:bCs/>
                <w:color w:val="000000" w:themeColor="text1"/>
                <w:sz w:val="20"/>
                <w:szCs w:val="20"/>
              </w:rPr>
            </w:pPr>
            <w:r w:rsidRPr="00823E96">
              <w:rPr>
                <w:bCs/>
                <w:color w:val="000000"/>
                <w:sz w:val="20"/>
                <w:szCs w:val="20"/>
              </w:rPr>
              <w:lastRenderedPageBreak/>
              <w:t>6</w:t>
            </w:r>
          </w:p>
        </w:tc>
        <w:tc>
          <w:tcPr>
            <w:tcW w:w="9923" w:type="dxa"/>
            <w:shd w:val="clear" w:color="auto" w:fill="auto"/>
            <w:noWrap/>
            <w:vAlign w:val="center"/>
            <w:hideMark/>
          </w:tcPr>
          <w:p w14:paraId="6F2BE87E" w14:textId="2EDEC61B" w:rsidR="00BD17D7" w:rsidRPr="00ED5FC4" w:rsidRDefault="00BD17D7" w:rsidP="00BD17D7">
            <w:pPr>
              <w:jc w:val="both"/>
              <w:rPr>
                <w:color w:val="000000"/>
                <w:sz w:val="20"/>
                <w:szCs w:val="20"/>
                <w:highlight w:val="yellow"/>
              </w:rPr>
            </w:pPr>
            <w:r w:rsidRPr="00E9359B">
              <w:rPr>
                <w:color w:val="000000"/>
                <w:sz w:val="20"/>
                <w:szCs w:val="20"/>
              </w:rPr>
              <w:t>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1417" w:type="dxa"/>
            <w:shd w:val="clear" w:color="auto" w:fill="auto"/>
            <w:noWrap/>
            <w:vAlign w:val="center"/>
            <w:hideMark/>
          </w:tcPr>
          <w:p w14:paraId="02831F57" w14:textId="6E75DA78" w:rsidR="00BD17D7" w:rsidRPr="00ED5FC4" w:rsidRDefault="00BD17D7" w:rsidP="00BD17D7">
            <w:pPr>
              <w:jc w:val="center"/>
              <w:rPr>
                <w:color w:val="000000"/>
                <w:sz w:val="20"/>
                <w:szCs w:val="20"/>
                <w:highlight w:val="yellow"/>
              </w:rPr>
            </w:pPr>
            <w:r w:rsidRPr="00E9359B">
              <w:rPr>
                <w:color w:val="000000"/>
                <w:sz w:val="20"/>
                <w:szCs w:val="20"/>
              </w:rPr>
              <w:t>2</w:t>
            </w:r>
          </w:p>
        </w:tc>
        <w:tc>
          <w:tcPr>
            <w:tcW w:w="709" w:type="dxa"/>
            <w:vAlign w:val="center"/>
          </w:tcPr>
          <w:p w14:paraId="7B55FFEE" w14:textId="3A4B2687" w:rsidR="00BD17D7" w:rsidRPr="001854CA" w:rsidRDefault="00BD17D7" w:rsidP="00BD17D7">
            <w:pPr>
              <w:jc w:val="center"/>
              <w:rPr>
                <w:color w:val="000000"/>
                <w:sz w:val="20"/>
                <w:szCs w:val="20"/>
              </w:rPr>
            </w:pPr>
            <w:r w:rsidRPr="003443E7">
              <w:rPr>
                <w:color w:val="000000"/>
                <w:sz w:val="20"/>
                <w:szCs w:val="20"/>
              </w:rPr>
              <w:t>59,8</w:t>
            </w:r>
          </w:p>
        </w:tc>
        <w:tc>
          <w:tcPr>
            <w:tcW w:w="992" w:type="dxa"/>
            <w:vAlign w:val="center"/>
          </w:tcPr>
          <w:p w14:paraId="2D483790" w14:textId="7011E979" w:rsidR="00BD17D7" w:rsidRPr="001854CA" w:rsidRDefault="00BD17D7" w:rsidP="00BD17D7">
            <w:pPr>
              <w:jc w:val="center"/>
              <w:rPr>
                <w:color w:val="000000"/>
                <w:sz w:val="20"/>
                <w:szCs w:val="20"/>
              </w:rPr>
            </w:pPr>
            <w:r w:rsidRPr="003443E7">
              <w:rPr>
                <w:color w:val="000000"/>
                <w:sz w:val="20"/>
                <w:szCs w:val="20"/>
              </w:rPr>
              <w:t>63,7</w:t>
            </w:r>
          </w:p>
        </w:tc>
        <w:tc>
          <w:tcPr>
            <w:tcW w:w="1276" w:type="dxa"/>
            <w:vAlign w:val="center"/>
          </w:tcPr>
          <w:p w14:paraId="468861A9" w14:textId="7B4AF2BC" w:rsidR="00BD17D7" w:rsidRPr="00BD17D7" w:rsidRDefault="00BD17D7" w:rsidP="00BD17D7">
            <w:pPr>
              <w:jc w:val="center"/>
              <w:rPr>
                <w:color w:val="000000"/>
                <w:sz w:val="20"/>
                <w:szCs w:val="20"/>
              </w:rPr>
            </w:pPr>
            <w:r w:rsidRPr="00BD17D7">
              <w:rPr>
                <w:color w:val="000000"/>
                <w:sz w:val="20"/>
                <w:szCs w:val="20"/>
              </w:rPr>
              <w:t>63,0</w:t>
            </w:r>
          </w:p>
        </w:tc>
      </w:tr>
      <w:tr w:rsidR="00BD17D7" w:rsidRPr="001854CA" w14:paraId="196E231A" w14:textId="77777777" w:rsidTr="006A4501">
        <w:trPr>
          <w:trHeight w:val="20"/>
        </w:trPr>
        <w:tc>
          <w:tcPr>
            <w:tcW w:w="704" w:type="dxa"/>
            <w:vAlign w:val="center"/>
          </w:tcPr>
          <w:p w14:paraId="429521AA" w14:textId="77777777" w:rsidR="00BD17D7" w:rsidRPr="00823E96" w:rsidRDefault="00BD17D7" w:rsidP="00BD17D7">
            <w:pPr>
              <w:jc w:val="center"/>
              <w:rPr>
                <w:bCs/>
                <w:color w:val="000000" w:themeColor="text1"/>
                <w:sz w:val="20"/>
                <w:szCs w:val="20"/>
              </w:rPr>
            </w:pPr>
            <w:r w:rsidRPr="00823E96">
              <w:rPr>
                <w:bCs/>
                <w:color w:val="000000"/>
                <w:sz w:val="20"/>
                <w:szCs w:val="20"/>
              </w:rPr>
              <w:t>7.1</w:t>
            </w:r>
          </w:p>
        </w:tc>
        <w:tc>
          <w:tcPr>
            <w:tcW w:w="9923" w:type="dxa"/>
            <w:vMerge w:val="restart"/>
            <w:shd w:val="clear" w:color="auto" w:fill="auto"/>
            <w:noWrap/>
            <w:vAlign w:val="center"/>
            <w:hideMark/>
          </w:tcPr>
          <w:p w14:paraId="4C104FDF" w14:textId="77777777" w:rsidR="00BD17D7" w:rsidRPr="00ED5FC4" w:rsidRDefault="00BD17D7" w:rsidP="00BD17D7">
            <w:pPr>
              <w:jc w:val="both"/>
              <w:rPr>
                <w:color w:val="000000"/>
                <w:sz w:val="20"/>
                <w:szCs w:val="20"/>
                <w:highlight w:val="yellow"/>
              </w:rPr>
            </w:pPr>
            <w:r w:rsidRPr="00E9359B">
              <w:rPr>
                <w:color w:val="000000"/>
                <w:sz w:val="20"/>
                <w:szCs w:val="20"/>
              </w:rPr>
              <w:t xml:space="preserve">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w:t>
            </w:r>
            <w:proofErr w:type="spellStart"/>
            <w:r w:rsidRPr="00E9359B">
              <w:rPr>
                <w:color w:val="000000"/>
                <w:sz w:val="20"/>
                <w:szCs w:val="20"/>
              </w:rPr>
              <w:t>Cоблюдать</w:t>
            </w:r>
            <w:proofErr w:type="spellEnd"/>
            <w:r w:rsidRPr="00E9359B">
              <w:rPr>
                <w:color w:val="000000"/>
                <w:sz w:val="20"/>
                <w:szCs w:val="20"/>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p w14:paraId="6E394D13" w14:textId="28D50112" w:rsidR="00BD17D7" w:rsidRPr="00ED5FC4" w:rsidRDefault="00BD17D7" w:rsidP="00BD17D7">
            <w:pPr>
              <w:jc w:val="both"/>
              <w:rPr>
                <w:color w:val="000000"/>
                <w:sz w:val="20"/>
                <w:szCs w:val="20"/>
                <w:highlight w:val="yellow"/>
              </w:rPr>
            </w:pPr>
            <w:r w:rsidRPr="00E9359B">
              <w:rPr>
                <w:color w:val="000000"/>
                <w:sz w:val="20"/>
                <w:szCs w:val="20"/>
              </w:rPr>
              <w:t xml:space="preserve">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w:t>
            </w:r>
            <w:proofErr w:type="spellStart"/>
            <w:r w:rsidRPr="00E9359B">
              <w:rPr>
                <w:color w:val="000000"/>
                <w:sz w:val="20"/>
                <w:szCs w:val="20"/>
              </w:rPr>
              <w:t>Cоблюдать</w:t>
            </w:r>
            <w:proofErr w:type="spellEnd"/>
            <w:r w:rsidRPr="00E9359B">
              <w:rPr>
                <w:color w:val="000000"/>
                <w:sz w:val="20"/>
                <w:szCs w:val="20"/>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1417" w:type="dxa"/>
            <w:shd w:val="clear" w:color="auto" w:fill="auto"/>
            <w:noWrap/>
            <w:vAlign w:val="center"/>
            <w:hideMark/>
          </w:tcPr>
          <w:p w14:paraId="274EB556" w14:textId="72513354" w:rsidR="00BD17D7" w:rsidRPr="00ED5FC4" w:rsidRDefault="00BD17D7" w:rsidP="00BD17D7">
            <w:pPr>
              <w:jc w:val="center"/>
              <w:rPr>
                <w:color w:val="000000"/>
                <w:sz w:val="20"/>
                <w:szCs w:val="20"/>
                <w:highlight w:val="yellow"/>
              </w:rPr>
            </w:pPr>
            <w:r w:rsidRPr="00E9359B">
              <w:rPr>
                <w:color w:val="000000"/>
                <w:sz w:val="20"/>
                <w:szCs w:val="20"/>
              </w:rPr>
              <w:t>1</w:t>
            </w:r>
          </w:p>
        </w:tc>
        <w:tc>
          <w:tcPr>
            <w:tcW w:w="709" w:type="dxa"/>
            <w:vAlign w:val="center"/>
          </w:tcPr>
          <w:p w14:paraId="118F5938" w14:textId="302B024C" w:rsidR="00BD17D7" w:rsidRPr="001854CA" w:rsidRDefault="00BD17D7" w:rsidP="00BD17D7">
            <w:pPr>
              <w:jc w:val="center"/>
              <w:rPr>
                <w:color w:val="000000"/>
                <w:sz w:val="20"/>
                <w:szCs w:val="20"/>
              </w:rPr>
            </w:pPr>
            <w:r w:rsidRPr="003443E7">
              <w:rPr>
                <w:color w:val="000000"/>
                <w:sz w:val="20"/>
                <w:szCs w:val="20"/>
              </w:rPr>
              <w:t>82,8</w:t>
            </w:r>
          </w:p>
        </w:tc>
        <w:tc>
          <w:tcPr>
            <w:tcW w:w="992" w:type="dxa"/>
            <w:vAlign w:val="center"/>
          </w:tcPr>
          <w:p w14:paraId="435E7CEE" w14:textId="7D03DCEC" w:rsidR="00BD17D7" w:rsidRPr="001854CA" w:rsidRDefault="00BD17D7" w:rsidP="00BD17D7">
            <w:pPr>
              <w:jc w:val="center"/>
              <w:rPr>
                <w:color w:val="000000"/>
                <w:sz w:val="20"/>
                <w:szCs w:val="20"/>
              </w:rPr>
            </w:pPr>
            <w:r w:rsidRPr="003443E7">
              <w:rPr>
                <w:color w:val="000000"/>
                <w:sz w:val="20"/>
                <w:szCs w:val="20"/>
              </w:rPr>
              <w:t>87,5</w:t>
            </w:r>
          </w:p>
        </w:tc>
        <w:tc>
          <w:tcPr>
            <w:tcW w:w="1276" w:type="dxa"/>
            <w:vAlign w:val="center"/>
          </w:tcPr>
          <w:p w14:paraId="1AEB8A29" w14:textId="444A7341" w:rsidR="00BD17D7" w:rsidRPr="00BD17D7" w:rsidRDefault="00BD17D7" w:rsidP="00BD17D7">
            <w:pPr>
              <w:jc w:val="center"/>
              <w:rPr>
                <w:color w:val="000000"/>
                <w:sz w:val="20"/>
                <w:szCs w:val="20"/>
              </w:rPr>
            </w:pPr>
            <w:r w:rsidRPr="00BD17D7">
              <w:rPr>
                <w:color w:val="000000"/>
                <w:sz w:val="20"/>
                <w:szCs w:val="20"/>
              </w:rPr>
              <w:t>80,0</w:t>
            </w:r>
          </w:p>
        </w:tc>
      </w:tr>
      <w:tr w:rsidR="00BD17D7" w:rsidRPr="001854CA" w14:paraId="51A6E703" w14:textId="77777777" w:rsidTr="006A4501">
        <w:trPr>
          <w:trHeight w:val="20"/>
        </w:trPr>
        <w:tc>
          <w:tcPr>
            <w:tcW w:w="704" w:type="dxa"/>
            <w:vAlign w:val="center"/>
          </w:tcPr>
          <w:p w14:paraId="31456307" w14:textId="77777777" w:rsidR="00BD17D7" w:rsidRPr="00823E96" w:rsidRDefault="00BD17D7" w:rsidP="00BD17D7">
            <w:pPr>
              <w:jc w:val="center"/>
              <w:rPr>
                <w:bCs/>
                <w:color w:val="000000" w:themeColor="text1"/>
                <w:sz w:val="20"/>
                <w:szCs w:val="20"/>
              </w:rPr>
            </w:pPr>
            <w:r w:rsidRPr="00823E96">
              <w:rPr>
                <w:bCs/>
                <w:color w:val="000000"/>
                <w:sz w:val="20"/>
                <w:szCs w:val="20"/>
              </w:rPr>
              <w:t>7.2</w:t>
            </w:r>
          </w:p>
        </w:tc>
        <w:tc>
          <w:tcPr>
            <w:tcW w:w="9923" w:type="dxa"/>
            <w:vMerge/>
            <w:shd w:val="clear" w:color="auto" w:fill="auto"/>
            <w:noWrap/>
            <w:vAlign w:val="center"/>
          </w:tcPr>
          <w:p w14:paraId="4DF4E16D" w14:textId="77777777" w:rsidR="00BD17D7" w:rsidRPr="00ED5FC4" w:rsidRDefault="00BD17D7" w:rsidP="00BD17D7">
            <w:pPr>
              <w:jc w:val="both"/>
              <w:rPr>
                <w:color w:val="000000"/>
                <w:sz w:val="20"/>
                <w:szCs w:val="20"/>
                <w:highlight w:val="yellow"/>
              </w:rPr>
            </w:pPr>
          </w:p>
        </w:tc>
        <w:tc>
          <w:tcPr>
            <w:tcW w:w="1417" w:type="dxa"/>
            <w:shd w:val="clear" w:color="auto" w:fill="auto"/>
            <w:noWrap/>
            <w:vAlign w:val="center"/>
            <w:hideMark/>
          </w:tcPr>
          <w:p w14:paraId="4679034A" w14:textId="4981F997" w:rsidR="00BD17D7" w:rsidRPr="00ED5FC4" w:rsidRDefault="00BD17D7" w:rsidP="00BD17D7">
            <w:pPr>
              <w:jc w:val="center"/>
              <w:rPr>
                <w:color w:val="000000"/>
                <w:sz w:val="20"/>
                <w:szCs w:val="20"/>
                <w:highlight w:val="yellow"/>
              </w:rPr>
            </w:pPr>
            <w:r w:rsidRPr="00E9359B">
              <w:rPr>
                <w:color w:val="000000"/>
                <w:sz w:val="20"/>
                <w:szCs w:val="20"/>
              </w:rPr>
              <w:t>1</w:t>
            </w:r>
          </w:p>
        </w:tc>
        <w:tc>
          <w:tcPr>
            <w:tcW w:w="709" w:type="dxa"/>
            <w:vAlign w:val="center"/>
          </w:tcPr>
          <w:p w14:paraId="2B800EEB" w14:textId="1A50EBCD" w:rsidR="00BD17D7" w:rsidRPr="001854CA" w:rsidRDefault="00BD17D7" w:rsidP="00BD17D7">
            <w:pPr>
              <w:jc w:val="center"/>
              <w:rPr>
                <w:color w:val="000000"/>
                <w:sz w:val="20"/>
                <w:szCs w:val="20"/>
              </w:rPr>
            </w:pPr>
            <w:r w:rsidRPr="003443E7">
              <w:rPr>
                <w:color w:val="000000"/>
                <w:sz w:val="20"/>
                <w:szCs w:val="20"/>
              </w:rPr>
              <w:t>53,9</w:t>
            </w:r>
          </w:p>
        </w:tc>
        <w:tc>
          <w:tcPr>
            <w:tcW w:w="992" w:type="dxa"/>
            <w:vAlign w:val="center"/>
          </w:tcPr>
          <w:p w14:paraId="6AC90976" w14:textId="2D72D810" w:rsidR="00BD17D7" w:rsidRPr="001854CA" w:rsidRDefault="00BD17D7" w:rsidP="00BD17D7">
            <w:pPr>
              <w:jc w:val="center"/>
              <w:rPr>
                <w:color w:val="000000"/>
                <w:sz w:val="20"/>
                <w:szCs w:val="20"/>
              </w:rPr>
            </w:pPr>
            <w:r w:rsidRPr="003443E7">
              <w:rPr>
                <w:color w:val="000000"/>
                <w:sz w:val="20"/>
                <w:szCs w:val="20"/>
              </w:rPr>
              <w:t>58,1</w:t>
            </w:r>
          </w:p>
        </w:tc>
        <w:tc>
          <w:tcPr>
            <w:tcW w:w="1276" w:type="dxa"/>
            <w:vAlign w:val="center"/>
          </w:tcPr>
          <w:p w14:paraId="3D7CE7A2" w14:textId="2C359B0D" w:rsidR="00BD17D7" w:rsidRPr="00BD17D7" w:rsidRDefault="00BD17D7" w:rsidP="00BD17D7">
            <w:pPr>
              <w:jc w:val="center"/>
              <w:rPr>
                <w:color w:val="000000"/>
                <w:sz w:val="20"/>
                <w:szCs w:val="20"/>
              </w:rPr>
            </w:pPr>
            <w:r w:rsidRPr="00BD17D7">
              <w:rPr>
                <w:color w:val="000000"/>
                <w:sz w:val="20"/>
                <w:szCs w:val="20"/>
              </w:rPr>
              <w:t>63,0</w:t>
            </w:r>
          </w:p>
        </w:tc>
      </w:tr>
      <w:tr w:rsidR="00BD17D7" w:rsidRPr="001854CA" w14:paraId="2E70C659" w14:textId="77777777" w:rsidTr="006A4501">
        <w:trPr>
          <w:trHeight w:val="20"/>
        </w:trPr>
        <w:tc>
          <w:tcPr>
            <w:tcW w:w="704" w:type="dxa"/>
            <w:vAlign w:val="center"/>
          </w:tcPr>
          <w:p w14:paraId="0AF93396" w14:textId="77777777" w:rsidR="00BD17D7" w:rsidRPr="00823E96" w:rsidRDefault="00BD17D7" w:rsidP="00BD17D7">
            <w:pPr>
              <w:jc w:val="center"/>
              <w:rPr>
                <w:bCs/>
                <w:color w:val="000000" w:themeColor="text1"/>
                <w:sz w:val="20"/>
                <w:szCs w:val="20"/>
              </w:rPr>
            </w:pPr>
            <w:r w:rsidRPr="00823E96">
              <w:rPr>
                <w:bCs/>
                <w:color w:val="000000"/>
                <w:sz w:val="20"/>
                <w:szCs w:val="20"/>
              </w:rPr>
              <w:t>8.1</w:t>
            </w:r>
          </w:p>
        </w:tc>
        <w:tc>
          <w:tcPr>
            <w:tcW w:w="9923" w:type="dxa"/>
            <w:vMerge w:val="restart"/>
            <w:shd w:val="clear" w:color="auto" w:fill="auto"/>
            <w:noWrap/>
            <w:vAlign w:val="center"/>
            <w:hideMark/>
          </w:tcPr>
          <w:p w14:paraId="017585DF" w14:textId="77777777" w:rsidR="00BD17D7" w:rsidRPr="00ED5FC4" w:rsidRDefault="00BD17D7" w:rsidP="00BD17D7">
            <w:pPr>
              <w:jc w:val="both"/>
              <w:rPr>
                <w:color w:val="000000"/>
                <w:sz w:val="20"/>
                <w:szCs w:val="20"/>
                <w:highlight w:val="yellow"/>
              </w:rPr>
            </w:pPr>
            <w:r w:rsidRPr="00E9359B">
              <w:rPr>
                <w:color w:val="000000"/>
                <w:sz w:val="20"/>
                <w:szCs w:val="20"/>
              </w:rPr>
              <w:t xml:space="preserve">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w:t>
            </w:r>
            <w:proofErr w:type="spellStart"/>
            <w:r w:rsidRPr="00E9359B">
              <w:rPr>
                <w:color w:val="000000"/>
                <w:sz w:val="20"/>
                <w:szCs w:val="20"/>
              </w:rPr>
              <w:t>Cоблюдать</w:t>
            </w:r>
            <w:proofErr w:type="spellEnd"/>
            <w:r w:rsidRPr="00E9359B">
              <w:rPr>
                <w:color w:val="000000"/>
                <w:sz w:val="20"/>
                <w:szCs w:val="20"/>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p w14:paraId="153CBEA3" w14:textId="149D7C87" w:rsidR="00BD17D7" w:rsidRPr="00ED5FC4" w:rsidRDefault="00BD17D7" w:rsidP="00BD17D7">
            <w:pPr>
              <w:jc w:val="both"/>
              <w:rPr>
                <w:color w:val="000000"/>
                <w:sz w:val="20"/>
                <w:szCs w:val="20"/>
                <w:highlight w:val="yellow"/>
              </w:rPr>
            </w:pPr>
            <w:r w:rsidRPr="00E9359B">
              <w:rPr>
                <w:color w:val="000000"/>
                <w:sz w:val="20"/>
                <w:szCs w:val="20"/>
              </w:rPr>
              <w:t xml:space="preserve">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w:t>
            </w:r>
            <w:proofErr w:type="spellStart"/>
            <w:r w:rsidRPr="00E9359B">
              <w:rPr>
                <w:color w:val="000000"/>
                <w:sz w:val="20"/>
                <w:szCs w:val="20"/>
              </w:rPr>
              <w:t>Cоблюдать</w:t>
            </w:r>
            <w:proofErr w:type="spellEnd"/>
            <w:r w:rsidRPr="00E9359B">
              <w:rPr>
                <w:color w:val="000000"/>
                <w:sz w:val="20"/>
                <w:szCs w:val="20"/>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1417" w:type="dxa"/>
            <w:shd w:val="clear" w:color="auto" w:fill="auto"/>
            <w:noWrap/>
            <w:vAlign w:val="center"/>
            <w:hideMark/>
          </w:tcPr>
          <w:p w14:paraId="566A2F15" w14:textId="1286FDA9" w:rsidR="00BD17D7" w:rsidRPr="00ED5FC4" w:rsidRDefault="00BD17D7" w:rsidP="00BD17D7">
            <w:pPr>
              <w:jc w:val="center"/>
              <w:rPr>
                <w:color w:val="000000"/>
                <w:sz w:val="20"/>
                <w:szCs w:val="20"/>
                <w:highlight w:val="yellow"/>
              </w:rPr>
            </w:pPr>
            <w:r w:rsidRPr="00E9359B">
              <w:rPr>
                <w:color w:val="000000"/>
                <w:sz w:val="20"/>
                <w:szCs w:val="20"/>
              </w:rPr>
              <w:t>2</w:t>
            </w:r>
          </w:p>
        </w:tc>
        <w:tc>
          <w:tcPr>
            <w:tcW w:w="709" w:type="dxa"/>
            <w:vAlign w:val="center"/>
          </w:tcPr>
          <w:p w14:paraId="429D177D" w14:textId="5FBE0898" w:rsidR="00BD17D7" w:rsidRPr="001854CA" w:rsidRDefault="00BD17D7" w:rsidP="00BD17D7">
            <w:pPr>
              <w:jc w:val="center"/>
              <w:rPr>
                <w:color w:val="000000"/>
                <w:sz w:val="20"/>
                <w:szCs w:val="20"/>
              </w:rPr>
            </w:pPr>
            <w:r w:rsidRPr="003443E7">
              <w:rPr>
                <w:color w:val="000000"/>
                <w:sz w:val="20"/>
                <w:szCs w:val="20"/>
              </w:rPr>
              <w:t>66,6</w:t>
            </w:r>
          </w:p>
        </w:tc>
        <w:tc>
          <w:tcPr>
            <w:tcW w:w="992" w:type="dxa"/>
            <w:vAlign w:val="center"/>
          </w:tcPr>
          <w:p w14:paraId="1F9AEE9A" w14:textId="185CA502" w:rsidR="00BD17D7" w:rsidRPr="001854CA" w:rsidRDefault="00BD17D7" w:rsidP="00BD17D7">
            <w:pPr>
              <w:jc w:val="center"/>
              <w:rPr>
                <w:color w:val="000000"/>
                <w:sz w:val="20"/>
                <w:szCs w:val="20"/>
              </w:rPr>
            </w:pPr>
            <w:r w:rsidRPr="003443E7">
              <w:rPr>
                <w:color w:val="000000"/>
                <w:sz w:val="20"/>
                <w:szCs w:val="20"/>
              </w:rPr>
              <w:t>70,2</w:t>
            </w:r>
          </w:p>
        </w:tc>
        <w:tc>
          <w:tcPr>
            <w:tcW w:w="1276" w:type="dxa"/>
            <w:vAlign w:val="center"/>
          </w:tcPr>
          <w:p w14:paraId="15C05BC5" w14:textId="0E000FA1" w:rsidR="00BD17D7" w:rsidRPr="00BD17D7" w:rsidRDefault="00BD17D7" w:rsidP="00BD17D7">
            <w:pPr>
              <w:jc w:val="center"/>
              <w:rPr>
                <w:color w:val="000000"/>
                <w:sz w:val="20"/>
                <w:szCs w:val="20"/>
              </w:rPr>
            </w:pPr>
            <w:r w:rsidRPr="00BD17D7">
              <w:rPr>
                <w:color w:val="000000"/>
                <w:sz w:val="20"/>
                <w:szCs w:val="20"/>
              </w:rPr>
              <w:t>69,0</w:t>
            </w:r>
          </w:p>
        </w:tc>
      </w:tr>
      <w:tr w:rsidR="00BD17D7" w:rsidRPr="001854CA" w14:paraId="68E22B78" w14:textId="77777777" w:rsidTr="006A4501">
        <w:trPr>
          <w:trHeight w:val="20"/>
        </w:trPr>
        <w:tc>
          <w:tcPr>
            <w:tcW w:w="704" w:type="dxa"/>
            <w:vAlign w:val="center"/>
          </w:tcPr>
          <w:p w14:paraId="37761D1F" w14:textId="77777777" w:rsidR="00BD17D7" w:rsidRPr="00823E96" w:rsidRDefault="00BD17D7" w:rsidP="00BD17D7">
            <w:pPr>
              <w:jc w:val="center"/>
              <w:rPr>
                <w:bCs/>
                <w:color w:val="000000" w:themeColor="text1"/>
                <w:sz w:val="20"/>
                <w:szCs w:val="20"/>
              </w:rPr>
            </w:pPr>
            <w:r w:rsidRPr="00823E96">
              <w:rPr>
                <w:bCs/>
                <w:color w:val="000000"/>
                <w:sz w:val="20"/>
                <w:szCs w:val="20"/>
              </w:rPr>
              <w:t>8.2</w:t>
            </w:r>
          </w:p>
        </w:tc>
        <w:tc>
          <w:tcPr>
            <w:tcW w:w="9923" w:type="dxa"/>
            <w:vMerge/>
            <w:shd w:val="clear" w:color="auto" w:fill="auto"/>
            <w:noWrap/>
            <w:vAlign w:val="center"/>
          </w:tcPr>
          <w:p w14:paraId="49481177" w14:textId="77777777" w:rsidR="00BD17D7" w:rsidRPr="00ED5FC4" w:rsidRDefault="00BD17D7" w:rsidP="00BD17D7">
            <w:pPr>
              <w:jc w:val="both"/>
              <w:rPr>
                <w:color w:val="000000"/>
                <w:sz w:val="20"/>
                <w:szCs w:val="20"/>
                <w:highlight w:val="yellow"/>
              </w:rPr>
            </w:pPr>
          </w:p>
        </w:tc>
        <w:tc>
          <w:tcPr>
            <w:tcW w:w="1417" w:type="dxa"/>
            <w:shd w:val="clear" w:color="auto" w:fill="auto"/>
            <w:noWrap/>
            <w:vAlign w:val="center"/>
            <w:hideMark/>
          </w:tcPr>
          <w:p w14:paraId="6CD2EEF3" w14:textId="53DF637F" w:rsidR="00BD17D7" w:rsidRPr="00ED5FC4" w:rsidRDefault="00BD17D7" w:rsidP="00BD17D7">
            <w:pPr>
              <w:jc w:val="center"/>
              <w:rPr>
                <w:color w:val="000000"/>
                <w:sz w:val="20"/>
                <w:szCs w:val="20"/>
                <w:highlight w:val="yellow"/>
              </w:rPr>
            </w:pPr>
            <w:r w:rsidRPr="00E9359B">
              <w:rPr>
                <w:color w:val="000000"/>
                <w:sz w:val="20"/>
                <w:szCs w:val="20"/>
              </w:rPr>
              <w:t>1</w:t>
            </w:r>
          </w:p>
        </w:tc>
        <w:tc>
          <w:tcPr>
            <w:tcW w:w="709" w:type="dxa"/>
            <w:vAlign w:val="center"/>
          </w:tcPr>
          <w:p w14:paraId="7325CF9E" w14:textId="3BF8D096" w:rsidR="00BD17D7" w:rsidRPr="001854CA" w:rsidRDefault="00BD17D7" w:rsidP="00BD17D7">
            <w:pPr>
              <w:jc w:val="center"/>
              <w:rPr>
                <w:color w:val="000000"/>
                <w:sz w:val="20"/>
                <w:szCs w:val="20"/>
              </w:rPr>
            </w:pPr>
            <w:r w:rsidRPr="003443E7">
              <w:rPr>
                <w:color w:val="000000"/>
                <w:sz w:val="20"/>
                <w:szCs w:val="20"/>
              </w:rPr>
              <w:t>60,7</w:t>
            </w:r>
          </w:p>
        </w:tc>
        <w:tc>
          <w:tcPr>
            <w:tcW w:w="992" w:type="dxa"/>
            <w:vAlign w:val="center"/>
          </w:tcPr>
          <w:p w14:paraId="0C9ADD9B" w14:textId="5366CEFA" w:rsidR="00BD17D7" w:rsidRPr="001854CA" w:rsidRDefault="00BD17D7" w:rsidP="00BD17D7">
            <w:pPr>
              <w:jc w:val="center"/>
              <w:rPr>
                <w:color w:val="000000"/>
                <w:sz w:val="20"/>
                <w:szCs w:val="20"/>
              </w:rPr>
            </w:pPr>
            <w:r w:rsidRPr="003443E7">
              <w:rPr>
                <w:color w:val="000000"/>
                <w:sz w:val="20"/>
                <w:szCs w:val="20"/>
              </w:rPr>
              <w:t>63,6</w:t>
            </w:r>
          </w:p>
        </w:tc>
        <w:tc>
          <w:tcPr>
            <w:tcW w:w="1276" w:type="dxa"/>
            <w:vAlign w:val="center"/>
          </w:tcPr>
          <w:p w14:paraId="2C344ADE" w14:textId="29AFBBA5" w:rsidR="00BD17D7" w:rsidRPr="00BD17D7" w:rsidRDefault="00BD17D7" w:rsidP="00BD17D7">
            <w:pPr>
              <w:jc w:val="center"/>
              <w:rPr>
                <w:color w:val="000000"/>
                <w:sz w:val="20"/>
                <w:szCs w:val="20"/>
              </w:rPr>
            </w:pPr>
            <w:r w:rsidRPr="00BD17D7">
              <w:rPr>
                <w:color w:val="000000"/>
                <w:sz w:val="20"/>
                <w:szCs w:val="20"/>
              </w:rPr>
              <w:t>58,0</w:t>
            </w:r>
          </w:p>
        </w:tc>
      </w:tr>
      <w:tr w:rsidR="00BD17D7" w:rsidRPr="001854CA" w14:paraId="7E0E4607" w14:textId="77777777" w:rsidTr="006A4501">
        <w:trPr>
          <w:trHeight w:val="20"/>
        </w:trPr>
        <w:tc>
          <w:tcPr>
            <w:tcW w:w="704" w:type="dxa"/>
            <w:vAlign w:val="center"/>
          </w:tcPr>
          <w:p w14:paraId="47AA91A8" w14:textId="77777777" w:rsidR="00BD17D7" w:rsidRPr="00823E96" w:rsidRDefault="00BD17D7" w:rsidP="00BD17D7">
            <w:pPr>
              <w:jc w:val="center"/>
              <w:rPr>
                <w:bCs/>
                <w:color w:val="000000" w:themeColor="text1"/>
                <w:sz w:val="20"/>
                <w:szCs w:val="20"/>
              </w:rPr>
            </w:pPr>
            <w:r w:rsidRPr="00823E96">
              <w:rPr>
                <w:bCs/>
                <w:color w:val="000000"/>
                <w:sz w:val="20"/>
                <w:szCs w:val="20"/>
              </w:rPr>
              <w:t>9</w:t>
            </w:r>
          </w:p>
        </w:tc>
        <w:tc>
          <w:tcPr>
            <w:tcW w:w="9923" w:type="dxa"/>
            <w:shd w:val="clear" w:color="auto" w:fill="auto"/>
            <w:noWrap/>
            <w:vAlign w:val="center"/>
            <w:hideMark/>
          </w:tcPr>
          <w:p w14:paraId="75A2A58E" w14:textId="0837B1C7" w:rsidR="00BD17D7" w:rsidRPr="00ED5FC4" w:rsidRDefault="00BD17D7" w:rsidP="00BD17D7">
            <w:pPr>
              <w:jc w:val="both"/>
              <w:rPr>
                <w:color w:val="000000"/>
                <w:sz w:val="20"/>
                <w:szCs w:val="20"/>
                <w:highlight w:val="yellow"/>
              </w:rPr>
            </w:pPr>
            <w:r w:rsidRPr="00E9359B">
              <w:rPr>
                <w:color w:val="000000"/>
                <w:sz w:val="20"/>
                <w:szCs w:val="20"/>
              </w:rPr>
              <w:t>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аудирования и письма</w:t>
            </w:r>
          </w:p>
        </w:tc>
        <w:tc>
          <w:tcPr>
            <w:tcW w:w="1417" w:type="dxa"/>
            <w:shd w:val="clear" w:color="auto" w:fill="auto"/>
            <w:noWrap/>
            <w:vAlign w:val="center"/>
            <w:hideMark/>
          </w:tcPr>
          <w:p w14:paraId="7BB63C62" w14:textId="694326ED" w:rsidR="00BD17D7" w:rsidRPr="00ED5FC4" w:rsidRDefault="00BD17D7" w:rsidP="00BD17D7">
            <w:pPr>
              <w:jc w:val="center"/>
              <w:rPr>
                <w:color w:val="000000"/>
                <w:sz w:val="20"/>
                <w:szCs w:val="20"/>
                <w:highlight w:val="yellow"/>
              </w:rPr>
            </w:pPr>
            <w:r w:rsidRPr="00E9359B">
              <w:rPr>
                <w:color w:val="000000"/>
                <w:sz w:val="20"/>
                <w:szCs w:val="20"/>
              </w:rPr>
              <w:t>2</w:t>
            </w:r>
          </w:p>
        </w:tc>
        <w:tc>
          <w:tcPr>
            <w:tcW w:w="709" w:type="dxa"/>
            <w:vAlign w:val="center"/>
          </w:tcPr>
          <w:p w14:paraId="193768ED" w14:textId="5039475C" w:rsidR="00BD17D7" w:rsidRPr="001854CA" w:rsidRDefault="00BD17D7" w:rsidP="00BD17D7">
            <w:pPr>
              <w:jc w:val="center"/>
              <w:rPr>
                <w:color w:val="000000"/>
                <w:sz w:val="20"/>
                <w:szCs w:val="20"/>
              </w:rPr>
            </w:pPr>
            <w:r w:rsidRPr="003443E7">
              <w:rPr>
                <w:color w:val="000000"/>
                <w:sz w:val="20"/>
                <w:szCs w:val="20"/>
              </w:rPr>
              <w:t>51,5</w:t>
            </w:r>
          </w:p>
        </w:tc>
        <w:tc>
          <w:tcPr>
            <w:tcW w:w="992" w:type="dxa"/>
            <w:vAlign w:val="center"/>
          </w:tcPr>
          <w:p w14:paraId="7DC1002B" w14:textId="40737887" w:rsidR="00BD17D7" w:rsidRPr="001854CA" w:rsidRDefault="00BD17D7" w:rsidP="00BD17D7">
            <w:pPr>
              <w:jc w:val="center"/>
              <w:rPr>
                <w:color w:val="000000"/>
                <w:sz w:val="20"/>
                <w:szCs w:val="20"/>
              </w:rPr>
            </w:pPr>
            <w:r w:rsidRPr="003443E7">
              <w:rPr>
                <w:color w:val="000000"/>
                <w:sz w:val="20"/>
                <w:szCs w:val="20"/>
              </w:rPr>
              <w:t>54,1</w:t>
            </w:r>
          </w:p>
        </w:tc>
        <w:tc>
          <w:tcPr>
            <w:tcW w:w="1276" w:type="dxa"/>
            <w:vAlign w:val="center"/>
          </w:tcPr>
          <w:p w14:paraId="70307B09" w14:textId="060B6298" w:rsidR="00BD17D7" w:rsidRPr="00BD17D7" w:rsidRDefault="00BD17D7" w:rsidP="00BD17D7">
            <w:pPr>
              <w:jc w:val="center"/>
              <w:rPr>
                <w:color w:val="000000"/>
                <w:sz w:val="20"/>
                <w:szCs w:val="20"/>
              </w:rPr>
            </w:pPr>
            <w:r w:rsidRPr="00BD17D7">
              <w:rPr>
                <w:color w:val="000000"/>
                <w:sz w:val="20"/>
                <w:szCs w:val="20"/>
              </w:rPr>
              <w:t>74,0</w:t>
            </w:r>
          </w:p>
        </w:tc>
      </w:tr>
      <w:tr w:rsidR="00BD17D7" w:rsidRPr="001854CA" w14:paraId="2777A5DD" w14:textId="77777777" w:rsidTr="006A4501">
        <w:trPr>
          <w:trHeight w:val="20"/>
        </w:trPr>
        <w:tc>
          <w:tcPr>
            <w:tcW w:w="704" w:type="dxa"/>
            <w:vAlign w:val="center"/>
          </w:tcPr>
          <w:p w14:paraId="04A1797A" w14:textId="77777777" w:rsidR="00BD17D7" w:rsidRPr="00823E96" w:rsidRDefault="00BD17D7" w:rsidP="00BD17D7">
            <w:pPr>
              <w:jc w:val="center"/>
              <w:rPr>
                <w:bCs/>
                <w:color w:val="000000" w:themeColor="text1"/>
                <w:sz w:val="20"/>
                <w:szCs w:val="20"/>
              </w:rPr>
            </w:pPr>
            <w:r w:rsidRPr="00823E96">
              <w:rPr>
                <w:bCs/>
                <w:color w:val="000000"/>
                <w:sz w:val="20"/>
                <w:szCs w:val="20"/>
              </w:rPr>
              <w:t>10</w:t>
            </w:r>
          </w:p>
        </w:tc>
        <w:tc>
          <w:tcPr>
            <w:tcW w:w="9923" w:type="dxa"/>
            <w:shd w:val="clear" w:color="auto" w:fill="auto"/>
            <w:noWrap/>
            <w:vAlign w:val="center"/>
            <w:hideMark/>
          </w:tcPr>
          <w:p w14:paraId="41BDE568" w14:textId="3F894180" w:rsidR="00BD17D7" w:rsidRPr="00ED5FC4" w:rsidRDefault="00BD17D7" w:rsidP="00BD17D7">
            <w:pPr>
              <w:jc w:val="both"/>
              <w:rPr>
                <w:color w:val="000000"/>
                <w:sz w:val="20"/>
                <w:szCs w:val="20"/>
                <w:highlight w:val="yellow"/>
              </w:rPr>
            </w:pPr>
            <w:r w:rsidRPr="00D33D7F">
              <w:rPr>
                <w:color w:val="000000"/>
                <w:sz w:val="19"/>
                <w:szCs w:val="19"/>
              </w:rPr>
              <w:t>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 соблюдать культуру чтения, говорения, аудирования и письма</w:t>
            </w:r>
          </w:p>
        </w:tc>
        <w:tc>
          <w:tcPr>
            <w:tcW w:w="1417" w:type="dxa"/>
            <w:shd w:val="clear" w:color="auto" w:fill="auto"/>
            <w:noWrap/>
            <w:vAlign w:val="center"/>
            <w:hideMark/>
          </w:tcPr>
          <w:p w14:paraId="2D16A771" w14:textId="6DE189F2" w:rsidR="00BD17D7" w:rsidRPr="00ED5FC4" w:rsidRDefault="00BD17D7" w:rsidP="00BD17D7">
            <w:pPr>
              <w:jc w:val="center"/>
              <w:rPr>
                <w:color w:val="000000"/>
                <w:sz w:val="20"/>
                <w:szCs w:val="20"/>
                <w:highlight w:val="yellow"/>
              </w:rPr>
            </w:pPr>
            <w:r w:rsidRPr="00E9359B">
              <w:rPr>
                <w:color w:val="000000"/>
                <w:sz w:val="20"/>
                <w:szCs w:val="20"/>
              </w:rPr>
              <w:t>3</w:t>
            </w:r>
          </w:p>
        </w:tc>
        <w:tc>
          <w:tcPr>
            <w:tcW w:w="709" w:type="dxa"/>
            <w:vAlign w:val="center"/>
          </w:tcPr>
          <w:p w14:paraId="592259AA" w14:textId="00760B38" w:rsidR="00BD17D7" w:rsidRPr="001854CA" w:rsidRDefault="00BD17D7" w:rsidP="00BD17D7">
            <w:pPr>
              <w:jc w:val="center"/>
              <w:rPr>
                <w:color w:val="000000"/>
                <w:sz w:val="20"/>
                <w:szCs w:val="20"/>
              </w:rPr>
            </w:pPr>
            <w:r w:rsidRPr="003443E7">
              <w:rPr>
                <w:color w:val="000000"/>
                <w:sz w:val="20"/>
                <w:szCs w:val="20"/>
              </w:rPr>
              <w:t>61,3</w:t>
            </w:r>
          </w:p>
        </w:tc>
        <w:tc>
          <w:tcPr>
            <w:tcW w:w="992" w:type="dxa"/>
            <w:vAlign w:val="center"/>
          </w:tcPr>
          <w:p w14:paraId="15D6B0C4" w14:textId="4B991206" w:rsidR="00BD17D7" w:rsidRPr="001854CA" w:rsidRDefault="00BD17D7" w:rsidP="00BD17D7">
            <w:pPr>
              <w:jc w:val="center"/>
              <w:rPr>
                <w:color w:val="000000"/>
                <w:sz w:val="20"/>
                <w:szCs w:val="20"/>
              </w:rPr>
            </w:pPr>
            <w:r w:rsidRPr="003443E7">
              <w:rPr>
                <w:color w:val="000000"/>
                <w:sz w:val="20"/>
                <w:szCs w:val="20"/>
              </w:rPr>
              <w:t>64,7</w:t>
            </w:r>
          </w:p>
        </w:tc>
        <w:tc>
          <w:tcPr>
            <w:tcW w:w="1276" w:type="dxa"/>
            <w:vAlign w:val="center"/>
          </w:tcPr>
          <w:p w14:paraId="68481928" w14:textId="0028BA10" w:rsidR="00BD17D7" w:rsidRPr="00BD17D7" w:rsidRDefault="00BD17D7" w:rsidP="00BD17D7">
            <w:pPr>
              <w:jc w:val="center"/>
              <w:rPr>
                <w:color w:val="000000"/>
                <w:sz w:val="20"/>
                <w:szCs w:val="20"/>
              </w:rPr>
            </w:pPr>
            <w:r w:rsidRPr="00BD17D7">
              <w:rPr>
                <w:color w:val="000000"/>
                <w:sz w:val="20"/>
                <w:szCs w:val="20"/>
              </w:rPr>
              <w:t>71,0</w:t>
            </w:r>
          </w:p>
        </w:tc>
      </w:tr>
      <w:tr w:rsidR="00BD17D7" w:rsidRPr="001854CA" w14:paraId="768F59B2" w14:textId="77777777" w:rsidTr="006A4501">
        <w:trPr>
          <w:trHeight w:val="20"/>
        </w:trPr>
        <w:tc>
          <w:tcPr>
            <w:tcW w:w="704" w:type="dxa"/>
            <w:vAlign w:val="center"/>
          </w:tcPr>
          <w:p w14:paraId="3422E5C1" w14:textId="77777777" w:rsidR="00BD17D7" w:rsidRPr="00823E96" w:rsidRDefault="00BD17D7" w:rsidP="00BD17D7">
            <w:pPr>
              <w:jc w:val="center"/>
              <w:rPr>
                <w:bCs/>
                <w:color w:val="000000" w:themeColor="text1"/>
                <w:sz w:val="20"/>
                <w:szCs w:val="20"/>
              </w:rPr>
            </w:pPr>
            <w:r w:rsidRPr="00823E96">
              <w:rPr>
                <w:bCs/>
                <w:color w:val="000000"/>
                <w:sz w:val="20"/>
                <w:szCs w:val="20"/>
              </w:rPr>
              <w:t>11</w:t>
            </w:r>
          </w:p>
        </w:tc>
        <w:tc>
          <w:tcPr>
            <w:tcW w:w="9923" w:type="dxa"/>
            <w:shd w:val="clear" w:color="auto" w:fill="auto"/>
            <w:noWrap/>
            <w:vAlign w:val="center"/>
            <w:hideMark/>
          </w:tcPr>
          <w:p w14:paraId="39D4E81E" w14:textId="45F41438" w:rsidR="00BD17D7" w:rsidRPr="00ED5FC4" w:rsidRDefault="00BD17D7" w:rsidP="00BD17D7">
            <w:pPr>
              <w:jc w:val="both"/>
              <w:rPr>
                <w:color w:val="000000"/>
                <w:sz w:val="20"/>
                <w:szCs w:val="20"/>
                <w:highlight w:val="yellow"/>
              </w:rPr>
            </w:pPr>
            <w:r w:rsidRPr="00D33D7F">
              <w:rPr>
                <w:color w:val="000000"/>
                <w:sz w:val="19"/>
                <w:szCs w:val="19"/>
              </w:rPr>
              <w:t>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аудирования и письма</w:t>
            </w:r>
          </w:p>
        </w:tc>
        <w:tc>
          <w:tcPr>
            <w:tcW w:w="1417" w:type="dxa"/>
            <w:shd w:val="clear" w:color="auto" w:fill="auto"/>
            <w:noWrap/>
            <w:vAlign w:val="center"/>
            <w:hideMark/>
          </w:tcPr>
          <w:p w14:paraId="37D999EB" w14:textId="239DDFCD" w:rsidR="00BD17D7" w:rsidRPr="00ED5FC4" w:rsidRDefault="00BD17D7" w:rsidP="00BD17D7">
            <w:pPr>
              <w:jc w:val="center"/>
              <w:rPr>
                <w:color w:val="000000"/>
                <w:sz w:val="20"/>
                <w:szCs w:val="20"/>
                <w:highlight w:val="yellow"/>
              </w:rPr>
            </w:pPr>
            <w:r w:rsidRPr="00E9359B">
              <w:rPr>
                <w:color w:val="000000"/>
                <w:sz w:val="20"/>
                <w:szCs w:val="20"/>
              </w:rPr>
              <w:t>2</w:t>
            </w:r>
          </w:p>
        </w:tc>
        <w:tc>
          <w:tcPr>
            <w:tcW w:w="709" w:type="dxa"/>
            <w:vAlign w:val="center"/>
          </w:tcPr>
          <w:p w14:paraId="31F2B01A" w14:textId="7A9F826D" w:rsidR="00BD17D7" w:rsidRPr="001854CA" w:rsidRDefault="00BD17D7" w:rsidP="00BD17D7">
            <w:pPr>
              <w:jc w:val="center"/>
              <w:rPr>
                <w:color w:val="000000"/>
                <w:sz w:val="20"/>
                <w:szCs w:val="20"/>
              </w:rPr>
            </w:pPr>
            <w:r w:rsidRPr="003443E7">
              <w:rPr>
                <w:color w:val="000000"/>
                <w:sz w:val="20"/>
                <w:szCs w:val="20"/>
              </w:rPr>
              <w:t>62,6</w:t>
            </w:r>
          </w:p>
        </w:tc>
        <w:tc>
          <w:tcPr>
            <w:tcW w:w="992" w:type="dxa"/>
            <w:vAlign w:val="center"/>
          </w:tcPr>
          <w:p w14:paraId="465AA638" w14:textId="545B9053" w:rsidR="00BD17D7" w:rsidRPr="001854CA" w:rsidRDefault="00BD17D7" w:rsidP="00BD17D7">
            <w:pPr>
              <w:jc w:val="center"/>
              <w:rPr>
                <w:color w:val="000000"/>
                <w:sz w:val="20"/>
                <w:szCs w:val="20"/>
              </w:rPr>
            </w:pPr>
            <w:r w:rsidRPr="003443E7">
              <w:rPr>
                <w:color w:val="000000"/>
                <w:sz w:val="20"/>
                <w:szCs w:val="20"/>
              </w:rPr>
              <w:t>65,2</w:t>
            </w:r>
          </w:p>
        </w:tc>
        <w:tc>
          <w:tcPr>
            <w:tcW w:w="1276" w:type="dxa"/>
            <w:vAlign w:val="center"/>
          </w:tcPr>
          <w:p w14:paraId="1EA784D8" w14:textId="25427FCC" w:rsidR="00BD17D7" w:rsidRPr="00BD17D7" w:rsidRDefault="00BD17D7" w:rsidP="00BD17D7">
            <w:pPr>
              <w:jc w:val="center"/>
              <w:rPr>
                <w:color w:val="000000"/>
                <w:sz w:val="20"/>
                <w:szCs w:val="20"/>
              </w:rPr>
            </w:pPr>
            <w:r w:rsidRPr="00BD17D7">
              <w:rPr>
                <w:color w:val="000000"/>
                <w:sz w:val="20"/>
                <w:szCs w:val="20"/>
              </w:rPr>
              <w:t>60,0</w:t>
            </w:r>
          </w:p>
        </w:tc>
      </w:tr>
      <w:tr w:rsidR="00BD17D7" w:rsidRPr="001854CA" w14:paraId="7DFA0D97" w14:textId="77777777" w:rsidTr="006A4501">
        <w:trPr>
          <w:trHeight w:val="20"/>
        </w:trPr>
        <w:tc>
          <w:tcPr>
            <w:tcW w:w="704" w:type="dxa"/>
            <w:vAlign w:val="center"/>
          </w:tcPr>
          <w:p w14:paraId="7470FBCB" w14:textId="77777777" w:rsidR="00BD17D7" w:rsidRPr="00823E96" w:rsidRDefault="00BD17D7" w:rsidP="00BD17D7">
            <w:pPr>
              <w:jc w:val="center"/>
              <w:rPr>
                <w:bCs/>
                <w:color w:val="000000" w:themeColor="text1"/>
                <w:sz w:val="20"/>
                <w:szCs w:val="20"/>
              </w:rPr>
            </w:pPr>
            <w:r w:rsidRPr="00823E96">
              <w:rPr>
                <w:bCs/>
                <w:color w:val="000000"/>
                <w:sz w:val="20"/>
                <w:szCs w:val="20"/>
              </w:rPr>
              <w:t>12.1</w:t>
            </w:r>
          </w:p>
        </w:tc>
        <w:tc>
          <w:tcPr>
            <w:tcW w:w="9923" w:type="dxa"/>
            <w:shd w:val="clear" w:color="auto" w:fill="auto"/>
            <w:noWrap/>
            <w:vAlign w:val="center"/>
            <w:hideMark/>
          </w:tcPr>
          <w:p w14:paraId="2D789DF2" w14:textId="79C872CE" w:rsidR="00BD17D7" w:rsidRPr="00ED5FC4" w:rsidRDefault="00BD17D7" w:rsidP="00BD17D7">
            <w:pPr>
              <w:jc w:val="both"/>
              <w:rPr>
                <w:color w:val="000000"/>
                <w:sz w:val="20"/>
                <w:szCs w:val="20"/>
                <w:highlight w:val="yellow"/>
              </w:rPr>
            </w:pPr>
            <w:r w:rsidRPr="00D33D7F">
              <w:rPr>
                <w:color w:val="000000"/>
                <w:sz w:val="19"/>
                <w:szCs w:val="19"/>
              </w:rPr>
              <w:t xml:space="preserve">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r w:rsidRPr="00D33D7F">
              <w:rPr>
                <w:color w:val="000000"/>
                <w:sz w:val="19"/>
                <w:szCs w:val="19"/>
              </w:rPr>
              <w:lastRenderedPageBreak/>
              <w:t>высказывании. Распознавать уровни и единицы языка в предъявленном тексте и видеть взаимосвязь между ними; создавать устные и письменные высказывания</w:t>
            </w:r>
          </w:p>
        </w:tc>
        <w:tc>
          <w:tcPr>
            <w:tcW w:w="1417" w:type="dxa"/>
            <w:shd w:val="clear" w:color="auto" w:fill="auto"/>
            <w:noWrap/>
            <w:vAlign w:val="center"/>
            <w:hideMark/>
          </w:tcPr>
          <w:p w14:paraId="075028DB" w14:textId="230EB420" w:rsidR="00BD17D7" w:rsidRPr="00ED5FC4" w:rsidRDefault="00BD17D7" w:rsidP="00BD17D7">
            <w:pPr>
              <w:jc w:val="center"/>
              <w:rPr>
                <w:color w:val="000000"/>
                <w:sz w:val="20"/>
                <w:szCs w:val="20"/>
                <w:highlight w:val="yellow"/>
              </w:rPr>
            </w:pPr>
            <w:r w:rsidRPr="00E9359B">
              <w:rPr>
                <w:color w:val="000000"/>
                <w:sz w:val="20"/>
                <w:szCs w:val="20"/>
              </w:rPr>
              <w:lastRenderedPageBreak/>
              <w:t>1</w:t>
            </w:r>
          </w:p>
        </w:tc>
        <w:tc>
          <w:tcPr>
            <w:tcW w:w="709" w:type="dxa"/>
            <w:vAlign w:val="center"/>
          </w:tcPr>
          <w:p w14:paraId="293C082A" w14:textId="062104BF" w:rsidR="00BD17D7" w:rsidRPr="001854CA" w:rsidRDefault="00BD17D7" w:rsidP="00BD17D7">
            <w:pPr>
              <w:jc w:val="center"/>
              <w:rPr>
                <w:color w:val="000000"/>
                <w:sz w:val="20"/>
                <w:szCs w:val="20"/>
              </w:rPr>
            </w:pPr>
            <w:r w:rsidRPr="003443E7">
              <w:rPr>
                <w:color w:val="000000"/>
                <w:sz w:val="20"/>
                <w:szCs w:val="20"/>
              </w:rPr>
              <w:t>64,6</w:t>
            </w:r>
          </w:p>
        </w:tc>
        <w:tc>
          <w:tcPr>
            <w:tcW w:w="992" w:type="dxa"/>
            <w:vAlign w:val="center"/>
          </w:tcPr>
          <w:p w14:paraId="7F120C58" w14:textId="3BBFD40D" w:rsidR="00BD17D7" w:rsidRPr="001854CA" w:rsidRDefault="00BD17D7" w:rsidP="00BD17D7">
            <w:pPr>
              <w:jc w:val="center"/>
              <w:rPr>
                <w:color w:val="000000"/>
                <w:sz w:val="20"/>
                <w:szCs w:val="20"/>
              </w:rPr>
            </w:pPr>
            <w:r w:rsidRPr="003443E7">
              <w:rPr>
                <w:color w:val="000000"/>
                <w:sz w:val="20"/>
                <w:szCs w:val="20"/>
              </w:rPr>
              <w:t>69,8</w:t>
            </w:r>
          </w:p>
        </w:tc>
        <w:tc>
          <w:tcPr>
            <w:tcW w:w="1276" w:type="dxa"/>
            <w:vAlign w:val="center"/>
          </w:tcPr>
          <w:p w14:paraId="72708B0B" w14:textId="05591763" w:rsidR="00BD17D7" w:rsidRPr="00BD17D7" w:rsidRDefault="00BD17D7" w:rsidP="00BD17D7">
            <w:pPr>
              <w:jc w:val="center"/>
              <w:rPr>
                <w:color w:val="000000"/>
                <w:sz w:val="20"/>
                <w:szCs w:val="20"/>
              </w:rPr>
            </w:pPr>
            <w:r w:rsidRPr="00BD17D7">
              <w:rPr>
                <w:color w:val="000000"/>
                <w:sz w:val="20"/>
                <w:szCs w:val="20"/>
              </w:rPr>
              <w:t>77,0</w:t>
            </w:r>
          </w:p>
        </w:tc>
      </w:tr>
      <w:tr w:rsidR="00BD17D7" w:rsidRPr="001854CA" w14:paraId="22D2EC58" w14:textId="77777777" w:rsidTr="006A4501">
        <w:trPr>
          <w:trHeight w:val="20"/>
        </w:trPr>
        <w:tc>
          <w:tcPr>
            <w:tcW w:w="704" w:type="dxa"/>
            <w:vAlign w:val="center"/>
          </w:tcPr>
          <w:p w14:paraId="7CE86212" w14:textId="77777777" w:rsidR="00BD17D7" w:rsidRPr="00823E96" w:rsidRDefault="00BD17D7" w:rsidP="00BD17D7">
            <w:pPr>
              <w:jc w:val="center"/>
              <w:rPr>
                <w:bCs/>
                <w:color w:val="000000" w:themeColor="text1"/>
                <w:sz w:val="20"/>
                <w:szCs w:val="20"/>
              </w:rPr>
            </w:pPr>
            <w:r w:rsidRPr="00823E96">
              <w:rPr>
                <w:bCs/>
                <w:color w:val="000000"/>
                <w:sz w:val="20"/>
                <w:szCs w:val="20"/>
              </w:rPr>
              <w:t>12.2</w:t>
            </w:r>
          </w:p>
        </w:tc>
        <w:tc>
          <w:tcPr>
            <w:tcW w:w="9923" w:type="dxa"/>
            <w:shd w:val="clear" w:color="auto" w:fill="auto"/>
            <w:noWrap/>
            <w:vAlign w:val="center"/>
            <w:hideMark/>
          </w:tcPr>
          <w:p w14:paraId="7A07556E" w14:textId="5584A626" w:rsidR="00BD17D7" w:rsidRPr="00ED5FC4" w:rsidRDefault="00BD17D7" w:rsidP="00BD17D7">
            <w:pPr>
              <w:jc w:val="both"/>
              <w:rPr>
                <w:color w:val="000000"/>
                <w:sz w:val="20"/>
                <w:szCs w:val="20"/>
                <w:highlight w:val="yellow"/>
              </w:rPr>
            </w:pPr>
            <w:r w:rsidRPr="00D33D7F">
              <w:rPr>
                <w:color w:val="000000"/>
                <w:sz w:val="19"/>
                <w:szCs w:val="19"/>
              </w:rPr>
              <w:t>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аудирования и письма; осуществлять речевой самоконтроль</w:t>
            </w:r>
          </w:p>
        </w:tc>
        <w:tc>
          <w:tcPr>
            <w:tcW w:w="1417" w:type="dxa"/>
            <w:shd w:val="clear" w:color="auto" w:fill="auto"/>
            <w:noWrap/>
            <w:vAlign w:val="center"/>
            <w:hideMark/>
          </w:tcPr>
          <w:p w14:paraId="066557C6" w14:textId="219CA512" w:rsidR="00BD17D7" w:rsidRPr="00ED5FC4" w:rsidRDefault="00BD17D7" w:rsidP="00BD17D7">
            <w:pPr>
              <w:jc w:val="center"/>
              <w:rPr>
                <w:color w:val="000000"/>
                <w:sz w:val="20"/>
                <w:szCs w:val="20"/>
                <w:highlight w:val="yellow"/>
              </w:rPr>
            </w:pPr>
            <w:r w:rsidRPr="00E9359B">
              <w:rPr>
                <w:color w:val="000000"/>
                <w:sz w:val="20"/>
                <w:szCs w:val="20"/>
              </w:rPr>
              <w:t>2</w:t>
            </w:r>
          </w:p>
        </w:tc>
        <w:tc>
          <w:tcPr>
            <w:tcW w:w="709" w:type="dxa"/>
            <w:vAlign w:val="center"/>
          </w:tcPr>
          <w:p w14:paraId="78E4EF50" w14:textId="11755B24" w:rsidR="00BD17D7" w:rsidRPr="001854CA" w:rsidRDefault="00BD17D7" w:rsidP="00BD17D7">
            <w:pPr>
              <w:jc w:val="center"/>
              <w:rPr>
                <w:color w:val="000000"/>
                <w:sz w:val="20"/>
                <w:szCs w:val="20"/>
              </w:rPr>
            </w:pPr>
            <w:r w:rsidRPr="003443E7">
              <w:rPr>
                <w:color w:val="000000"/>
                <w:sz w:val="20"/>
                <w:szCs w:val="20"/>
              </w:rPr>
              <w:t>48,3</w:t>
            </w:r>
          </w:p>
        </w:tc>
        <w:tc>
          <w:tcPr>
            <w:tcW w:w="992" w:type="dxa"/>
            <w:vAlign w:val="center"/>
          </w:tcPr>
          <w:p w14:paraId="01BDCC99" w14:textId="5E361F03" w:rsidR="00BD17D7" w:rsidRPr="001854CA" w:rsidRDefault="00BD17D7" w:rsidP="00BD17D7">
            <w:pPr>
              <w:jc w:val="center"/>
              <w:rPr>
                <w:color w:val="000000"/>
                <w:sz w:val="20"/>
                <w:szCs w:val="20"/>
              </w:rPr>
            </w:pPr>
            <w:r w:rsidRPr="003443E7">
              <w:rPr>
                <w:color w:val="000000"/>
                <w:sz w:val="20"/>
                <w:szCs w:val="20"/>
              </w:rPr>
              <w:t>50,6</w:t>
            </w:r>
          </w:p>
        </w:tc>
        <w:tc>
          <w:tcPr>
            <w:tcW w:w="1276" w:type="dxa"/>
            <w:vAlign w:val="center"/>
          </w:tcPr>
          <w:p w14:paraId="695EB8DC" w14:textId="2982CCD3" w:rsidR="00BD17D7" w:rsidRPr="00BD17D7" w:rsidRDefault="00BD17D7" w:rsidP="00BD17D7">
            <w:pPr>
              <w:jc w:val="center"/>
              <w:rPr>
                <w:color w:val="000000"/>
                <w:sz w:val="20"/>
                <w:szCs w:val="20"/>
              </w:rPr>
            </w:pPr>
            <w:r w:rsidRPr="00BD17D7">
              <w:rPr>
                <w:color w:val="000000"/>
                <w:sz w:val="20"/>
                <w:szCs w:val="20"/>
              </w:rPr>
              <w:t>47,0</w:t>
            </w:r>
          </w:p>
        </w:tc>
      </w:tr>
      <w:tr w:rsidR="00BD17D7" w:rsidRPr="001854CA" w14:paraId="2417A2AD" w14:textId="77777777" w:rsidTr="006A4501">
        <w:trPr>
          <w:trHeight w:val="20"/>
        </w:trPr>
        <w:tc>
          <w:tcPr>
            <w:tcW w:w="704" w:type="dxa"/>
            <w:vAlign w:val="center"/>
          </w:tcPr>
          <w:p w14:paraId="10C1B939" w14:textId="77777777" w:rsidR="00BD17D7" w:rsidRPr="00823E96" w:rsidRDefault="00BD17D7" w:rsidP="00BD17D7">
            <w:pPr>
              <w:jc w:val="center"/>
              <w:rPr>
                <w:bCs/>
                <w:color w:val="000000" w:themeColor="text1"/>
                <w:sz w:val="20"/>
                <w:szCs w:val="20"/>
              </w:rPr>
            </w:pPr>
            <w:r w:rsidRPr="00823E96">
              <w:rPr>
                <w:bCs/>
                <w:color w:val="000000"/>
                <w:sz w:val="20"/>
                <w:szCs w:val="20"/>
              </w:rPr>
              <w:t>13.1</w:t>
            </w:r>
          </w:p>
        </w:tc>
        <w:tc>
          <w:tcPr>
            <w:tcW w:w="9923" w:type="dxa"/>
            <w:vMerge w:val="restart"/>
            <w:shd w:val="clear" w:color="auto" w:fill="auto"/>
            <w:noWrap/>
            <w:vAlign w:val="center"/>
            <w:hideMark/>
          </w:tcPr>
          <w:p w14:paraId="05BACE85" w14:textId="77777777" w:rsidR="00BD17D7" w:rsidRPr="00ED5FC4" w:rsidRDefault="00BD17D7" w:rsidP="00BD17D7">
            <w:pPr>
              <w:jc w:val="both"/>
              <w:rPr>
                <w:color w:val="000000"/>
                <w:sz w:val="20"/>
                <w:szCs w:val="20"/>
                <w:highlight w:val="yellow"/>
              </w:rPr>
            </w:pPr>
            <w:r w:rsidRPr="00D33D7F">
              <w:rPr>
                <w:color w:val="000000"/>
                <w:sz w:val="19"/>
                <w:szCs w:val="19"/>
              </w:rPr>
              <w:t xml:space="preserve">Распознавать стилистическую принадлежность слова и </w:t>
            </w:r>
            <w:proofErr w:type="gramStart"/>
            <w:r w:rsidRPr="00D33D7F">
              <w:rPr>
                <w:color w:val="000000"/>
                <w:sz w:val="19"/>
                <w:szCs w:val="19"/>
              </w:rPr>
              <w:t>подбирать к слову</w:t>
            </w:r>
            <w:proofErr w:type="gramEnd"/>
            <w:r w:rsidRPr="00D33D7F">
              <w:rPr>
                <w:color w:val="000000"/>
                <w:sz w:val="19"/>
                <w:szCs w:val="19"/>
              </w:rPr>
              <w:t xml:space="preserve">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p w14:paraId="72EB7D98" w14:textId="6A916CA0" w:rsidR="00BD17D7" w:rsidRPr="00ED5FC4" w:rsidRDefault="00BD17D7" w:rsidP="00BD17D7">
            <w:pPr>
              <w:jc w:val="both"/>
              <w:rPr>
                <w:color w:val="000000"/>
                <w:sz w:val="20"/>
                <w:szCs w:val="20"/>
                <w:highlight w:val="yellow"/>
              </w:rPr>
            </w:pPr>
            <w:r w:rsidRPr="00D33D7F">
              <w:rPr>
                <w:color w:val="000000"/>
                <w:sz w:val="19"/>
                <w:szCs w:val="19"/>
              </w:rPr>
              <w:t xml:space="preserve">Распознавать стилистическую принадлежность слова и </w:t>
            </w:r>
            <w:proofErr w:type="gramStart"/>
            <w:r w:rsidRPr="00D33D7F">
              <w:rPr>
                <w:color w:val="000000"/>
                <w:sz w:val="19"/>
                <w:szCs w:val="19"/>
              </w:rPr>
              <w:t>подбирать к слову</w:t>
            </w:r>
            <w:proofErr w:type="gramEnd"/>
            <w:r w:rsidRPr="00D33D7F">
              <w:rPr>
                <w:color w:val="000000"/>
                <w:sz w:val="19"/>
                <w:szCs w:val="19"/>
              </w:rPr>
              <w:t xml:space="preserve">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1417" w:type="dxa"/>
            <w:shd w:val="clear" w:color="auto" w:fill="auto"/>
            <w:noWrap/>
            <w:vAlign w:val="center"/>
            <w:hideMark/>
          </w:tcPr>
          <w:p w14:paraId="4F3E31C5" w14:textId="6994D3B6" w:rsidR="00BD17D7" w:rsidRPr="00ED5FC4" w:rsidRDefault="00BD17D7" w:rsidP="00BD17D7">
            <w:pPr>
              <w:jc w:val="center"/>
              <w:rPr>
                <w:color w:val="000000"/>
                <w:sz w:val="20"/>
                <w:szCs w:val="20"/>
                <w:highlight w:val="yellow"/>
              </w:rPr>
            </w:pPr>
            <w:r w:rsidRPr="00E9359B">
              <w:rPr>
                <w:color w:val="000000"/>
                <w:sz w:val="20"/>
                <w:szCs w:val="20"/>
              </w:rPr>
              <w:t>1</w:t>
            </w:r>
          </w:p>
        </w:tc>
        <w:tc>
          <w:tcPr>
            <w:tcW w:w="709" w:type="dxa"/>
            <w:vAlign w:val="center"/>
          </w:tcPr>
          <w:p w14:paraId="20082EA8" w14:textId="0D8ACFE0" w:rsidR="00BD17D7" w:rsidRPr="001854CA" w:rsidRDefault="00BD17D7" w:rsidP="00BD17D7">
            <w:pPr>
              <w:jc w:val="center"/>
              <w:rPr>
                <w:color w:val="000000"/>
                <w:sz w:val="20"/>
                <w:szCs w:val="20"/>
              </w:rPr>
            </w:pPr>
            <w:r w:rsidRPr="003443E7">
              <w:rPr>
                <w:color w:val="000000"/>
                <w:sz w:val="20"/>
                <w:szCs w:val="20"/>
              </w:rPr>
              <w:t>50,4</w:t>
            </w:r>
          </w:p>
        </w:tc>
        <w:tc>
          <w:tcPr>
            <w:tcW w:w="992" w:type="dxa"/>
            <w:vAlign w:val="center"/>
          </w:tcPr>
          <w:p w14:paraId="74F29F92" w14:textId="2155874A" w:rsidR="00BD17D7" w:rsidRPr="001854CA" w:rsidRDefault="00BD17D7" w:rsidP="00BD17D7">
            <w:pPr>
              <w:jc w:val="center"/>
              <w:rPr>
                <w:color w:val="000000"/>
                <w:sz w:val="20"/>
                <w:szCs w:val="20"/>
              </w:rPr>
            </w:pPr>
            <w:r w:rsidRPr="003443E7">
              <w:rPr>
                <w:color w:val="000000"/>
                <w:sz w:val="20"/>
                <w:szCs w:val="20"/>
              </w:rPr>
              <w:t>56,8</w:t>
            </w:r>
          </w:p>
        </w:tc>
        <w:tc>
          <w:tcPr>
            <w:tcW w:w="1276" w:type="dxa"/>
            <w:vAlign w:val="center"/>
          </w:tcPr>
          <w:p w14:paraId="1AE09B41" w14:textId="6F8DE124" w:rsidR="00BD17D7" w:rsidRPr="00BD17D7" w:rsidRDefault="00BD17D7" w:rsidP="00BD17D7">
            <w:pPr>
              <w:jc w:val="center"/>
              <w:rPr>
                <w:color w:val="000000"/>
                <w:sz w:val="20"/>
                <w:szCs w:val="20"/>
              </w:rPr>
            </w:pPr>
            <w:r w:rsidRPr="00BD17D7">
              <w:rPr>
                <w:color w:val="000000"/>
                <w:sz w:val="20"/>
                <w:szCs w:val="20"/>
              </w:rPr>
              <w:t>56,0</w:t>
            </w:r>
          </w:p>
        </w:tc>
      </w:tr>
      <w:tr w:rsidR="00BD17D7" w:rsidRPr="001854CA" w14:paraId="63DBEEBF" w14:textId="77777777" w:rsidTr="006A4501">
        <w:trPr>
          <w:trHeight w:val="20"/>
        </w:trPr>
        <w:tc>
          <w:tcPr>
            <w:tcW w:w="704" w:type="dxa"/>
            <w:vAlign w:val="center"/>
          </w:tcPr>
          <w:p w14:paraId="39C879E0" w14:textId="77777777" w:rsidR="00BD17D7" w:rsidRPr="00823E96" w:rsidRDefault="00BD17D7" w:rsidP="00BD17D7">
            <w:pPr>
              <w:jc w:val="center"/>
              <w:rPr>
                <w:bCs/>
                <w:color w:val="000000" w:themeColor="text1"/>
                <w:sz w:val="20"/>
                <w:szCs w:val="20"/>
              </w:rPr>
            </w:pPr>
            <w:r w:rsidRPr="00823E96">
              <w:rPr>
                <w:bCs/>
                <w:color w:val="000000"/>
                <w:sz w:val="20"/>
                <w:szCs w:val="20"/>
              </w:rPr>
              <w:t>13.2</w:t>
            </w:r>
          </w:p>
        </w:tc>
        <w:tc>
          <w:tcPr>
            <w:tcW w:w="9923" w:type="dxa"/>
            <w:vMerge/>
            <w:shd w:val="clear" w:color="auto" w:fill="auto"/>
            <w:noWrap/>
            <w:vAlign w:val="center"/>
          </w:tcPr>
          <w:p w14:paraId="5AF85499" w14:textId="77777777" w:rsidR="00BD17D7" w:rsidRPr="00ED5FC4" w:rsidRDefault="00BD17D7" w:rsidP="00BD17D7">
            <w:pPr>
              <w:jc w:val="both"/>
              <w:rPr>
                <w:color w:val="000000"/>
                <w:sz w:val="20"/>
                <w:szCs w:val="20"/>
                <w:highlight w:val="yellow"/>
              </w:rPr>
            </w:pPr>
          </w:p>
        </w:tc>
        <w:tc>
          <w:tcPr>
            <w:tcW w:w="1417" w:type="dxa"/>
            <w:shd w:val="clear" w:color="auto" w:fill="auto"/>
            <w:noWrap/>
            <w:vAlign w:val="center"/>
            <w:hideMark/>
          </w:tcPr>
          <w:p w14:paraId="03D263B4" w14:textId="0FF5D88E" w:rsidR="00BD17D7" w:rsidRPr="00ED5FC4" w:rsidRDefault="00BD17D7" w:rsidP="00BD17D7">
            <w:pPr>
              <w:jc w:val="center"/>
              <w:rPr>
                <w:color w:val="000000"/>
                <w:sz w:val="20"/>
                <w:szCs w:val="20"/>
                <w:highlight w:val="yellow"/>
              </w:rPr>
            </w:pPr>
            <w:r w:rsidRPr="00E9359B">
              <w:rPr>
                <w:color w:val="000000"/>
                <w:sz w:val="20"/>
                <w:szCs w:val="20"/>
              </w:rPr>
              <w:t>1</w:t>
            </w:r>
          </w:p>
        </w:tc>
        <w:tc>
          <w:tcPr>
            <w:tcW w:w="709" w:type="dxa"/>
            <w:vAlign w:val="center"/>
          </w:tcPr>
          <w:p w14:paraId="39479601" w14:textId="65817C5A" w:rsidR="00BD17D7" w:rsidRPr="001854CA" w:rsidRDefault="00BD17D7" w:rsidP="00BD17D7">
            <w:pPr>
              <w:jc w:val="center"/>
              <w:rPr>
                <w:color w:val="000000"/>
                <w:sz w:val="20"/>
                <w:szCs w:val="20"/>
              </w:rPr>
            </w:pPr>
            <w:r w:rsidRPr="003443E7">
              <w:rPr>
                <w:color w:val="000000"/>
                <w:sz w:val="20"/>
                <w:szCs w:val="20"/>
              </w:rPr>
              <w:t>61,2</w:t>
            </w:r>
          </w:p>
        </w:tc>
        <w:tc>
          <w:tcPr>
            <w:tcW w:w="992" w:type="dxa"/>
            <w:vAlign w:val="center"/>
          </w:tcPr>
          <w:p w14:paraId="0A528540" w14:textId="338C6E73" w:rsidR="00BD17D7" w:rsidRPr="001854CA" w:rsidRDefault="00BD17D7" w:rsidP="00BD17D7">
            <w:pPr>
              <w:jc w:val="center"/>
              <w:rPr>
                <w:color w:val="000000"/>
                <w:sz w:val="20"/>
                <w:szCs w:val="20"/>
              </w:rPr>
            </w:pPr>
            <w:r w:rsidRPr="003443E7">
              <w:rPr>
                <w:color w:val="000000"/>
                <w:sz w:val="20"/>
                <w:szCs w:val="20"/>
              </w:rPr>
              <w:t>67,8</w:t>
            </w:r>
          </w:p>
        </w:tc>
        <w:tc>
          <w:tcPr>
            <w:tcW w:w="1276" w:type="dxa"/>
            <w:vAlign w:val="center"/>
          </w:tcPr>
          <w:p w14:paraId="1ACE9669" w14:textId="60891300" w:rsidR="00BD17D7" w:rsidRPr="00BD17D7" w:rsidRDefault="00BD17D7" w:rsidP="00BD17D7">
            <w:pPr>
              <w:jc w:val="center"/>
              <w:rPr>
                <w:color w:val="000000"/>
                <w:sz w:val="20"/>
                <w:szCs w:val="20"/>
              </w:rPr>
            </w:pPr>
            <w:r w:rsidRPr="00BD17D7">
              <w:rPr>
                <w:color w:val="000000"/>
                <w:sz w:val="20"/>
                <w:szCs w:val="20"/>
              </w:rPr>
              <w:t>60,0</w:t>
            </w:r>
          </w:p>
        </w:tc>
      </w:tr>
      <w:tr w:rsidR="00BD17D7" w:rsidRPr="001854CA" w14:paraId="198B6C8A" w14:textId="77777777" w:rsidTr="006A4501">
        <w:trPr>
          <w:trHeight w:val="20"/>
        </w:trPr>
        <w:tc>
          <w:tcPr>
            <w:tcW w:w="704" w:type="dxa"/>
            <w:vAlign w:val="center"/>
          </w:tcPr>
          <w:p w14:paraId="0762FC44" w14:textId="77777777" w:rsidR="00BD17D7" w:rsidRPr="00823E96" w:rsidRDefault="00BD17D7" w:rsidP="00BD17D7">
            <w:pPr>
              <w:jc w:val="center"/>
              <w:rPr>
                <w:bCs/>
                <w:color w:val="000000" w:themeColor="text1"/>
                <w:sz w:val="20"/>
                <w:szCs w:val="20"/>
              </w:rPr>
            </w:pPr>
            <w:r w:rsidRPr="00823E96">
              <w:rPr>
                <w:bCs/>
                <w:color w:val="000000"/>
                <w:sz w:val="20"/>
                <w:szCs w:val="20"/>
              </w:rPr>
              <w:t>14.1</w:t>
            </w:r>
          </w:p>
        </w:tc>
        <w:tc>
          <w:tcPr>
            <w:tcW w:w="9923" w:type="dxa"/>
            <w:vMerge w:val="restart"/>
            <w:shd w:val="clear" w:color="auto" w:fill="auto"/>
            <w:noWrap/>
            <w:vAlign w:val="center"/>
            <w:hideMark/>
          </w:tcPr>
          <w:p w14:paraId="46CC0E70" w14:textId="77777777" w:rsidR="00BD17D7" w:rsidRPr="00ED5FC4" w:rsidRDefault="00BD17D7" w:rsidP="00BD17D7">
            <w:pPr>
              <w:jc w:val="both"/>
              <w:rPr>
                <w:sz w:val="20"/>
                <w:szCs w:val="20"/>
                <w:highlight w:val="yellow"/>
              </w:rPr>
            </w:pPr>
            <w:r w:rsidRPr="00D33D7F">
              <w:rPr>
                <w:color w:val="000000"/>
                <w:sz w:val="19"/>
                <w:szCs w:val="19"/>
              </w:rPr>
              <w:t>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p w14:paraId="7B747F3C" w14:textId="1D52C92A" w:rsidR="00BD17D7" w:rsidRPr="00ED5FC4" w:rsidRDefault="00BD17D7" w:rsidP="00BD17D7">
            <w:pPr>
              <w:jc w:val="both"/>
              <w:rPr>
                <w:sz w:val="20"/>
                <w:szCs w:val="20"/>
                <w:highlight w:val="yellow"/>
              </w:rPr>
            </w:pPr>
            <w:r w:rsidRPr="00D33D7F">
              <w:rPr>
                <w:color w:val="000000"/>
                <w:sz w:val="19"/>
                <w:szCs w:val="19"/>
              </w:rPr>
              <w:t>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1417" w:type="dxa"/>
            <w:shd w:val="clear" w:color="auto" w:fill="auto"/>
            <w:noWrap/>
            <w:vAlign w:val="center"/>
            <w:hideMark/>
          </w:tcPr>
          <w:p w14:paraId="3F422C63" w14:textId="3D1BA337" w:rsidR="00BD17D7" w:rsidRPr="00ED5FC4" w:rsidRDefault="00BD17D7" w:rsidP="00BD17D7">
            <w:pPr>
              <w:jc w:val="center"/>
              <w:rPr>
                <w:color w:val="000000"/>
                <w:sz w:val="20"/>
                <w:szCs w:val="20"/>
                <w:highlight w:val="yellow"/>
              </w:rPr>
            </w:pPr>
            <w:r w:rsidRPr="00E9359B">
              <w:rPr>
                <w:color w:val="000000"/>
                <w:sz w:val="20"/>
                <w:szCs w:val="20"/>
              </w:rPr>
              <w:t>2</w:t>
            </w:r>
          </w:p>
        </w:tc>
        <w:tc>
          <w:tcPr>
            <w:tcW w:w="709" w:type="dxa"/>
            <w:vAlign w:val="center"/>
          </w:tcPr>
          <w:p w14:paraId="68ADBB16" w14:textId="685157F5" w:rsidR="00BD17D7" w:rsidRPr="001854CA" w:rsidRDefault="00BD17D7" w:rsidP="00BD17D7">
            <w:pPr>
              <w:jc w:val="center"/>
              <w:rPr>
                <w:color w:val="000000"/>
                <w:sz w:val="20"/>
                <w:szCs w:val="20"/>
              </w:rPr>
            </w:pPr>
            <w:r w:rsidRPr="003443E7">
              <w:rPr>
                <w:color w:val="000000"/>
                <w:sz w:val="20"/>
                <w:szCs w:val="20"/>
              </w:rPr>
              <w:t>60,9</w:t>
            </w:r>
          </w:p>
        </w:tc>
        <w:tc>
          <w:tcPr>
            <w:tcW w:w="992" w:type="dxa"/>
            <w:vAlign w:val="center"/>
          </w:tcPr>
          <w:p w14:paraId="6BEF351F" w14:textId="13A85030" w:rsidR="00BD17D7" w:rsidRPr="001854CA" w:rsidRDefault="00BD17D7" w:rsidP="00BD17D7">
            <w:pPr>
              <w:jc w:val="center"/>
              <w:rPr>
                <w:color w:val="000000"/>
                <w:sz w:val="20"/>
                <w:szCs w:val="20"/>
              </w:rPr>
            </w:pPr>
            <w:r w:rsidRPr="003443E7">
              <w:rPr>
                <w:color w:val="000000"/>
                <w:sz w:val="20"/>
                <w:szCs w:val="20"/>
              </w:rPr>
              <w:t>65,8</w:t>
            </w:r>
          </w:p>
        </w:tc>
        <w:tc>
          <w:tcPr>
            <w:tcW w:w="1276" w:type="dxa"/>
            <w:vAlign w:val="center"/>
          </w:tcPr>
          <w:p w14:paraId="52D5E94F" w14:textId="07C52F75" w:rsidR="00BD17D7" w:rsidRPr="00BD17D7" w:rsidRDefault="00BD17D7" w:rsidP="00BD17D7">
            <w:pPr>
              <w:jc w:val="center"/>
              <w:rPr>
                <w:color w:val="000000"/>
                <w:sz w:val="20"/>
                <w:szCs w:val="20"/>
              </w:rPr>
            </w:pPr>
            <w:r w:rsidRPr="00BD17D7">
              <w:rPr>
                <w:color w:val="000000"/>
                <w:sz w:val="20"/>
                <w:szCs w:val="20"/>
              </w:rPr>
              <w:t>64,0</w:t>
            </w:r>
          </w:p>
        </w:tc>
      </w:tr>
      <w:tr w:rsidR="00BD17D7" w:rsidRPr="001854CA" w14:paraId="49CBE942" w14:textId="77777777" w:rsidTr="006A4501">
        <w:trPr>
          <w:trHeight w:val="20"/>
        </w:trPr>
        <w:tc>
          <w:tcPr>
            <w:tcW w:w="704" w:type="dxa"/>
            <w:vAlign w:val="center"/>
          </w:tcPr>
          <w:p w14:paraId="14CFA09C" w14:textId="77777777" w:rsidR="00BD17D7" w:rsidRPr="00823E96" w:rsidRDefault="00BD17D7" w:rsidP="00BD17D7">
            <w:pPr>
              <w:jc w:val="center"/>
              <w:rPr>
                <w:bCs/>
                <w:color w:val="000000" w:themeColor="text1"/>
                <w:sz w:val="20"/>
                <w:szCs w:val="20"/>
              </w:rPr>
            </w:pPr>
            <w:r w:rsidRPr="00823E96">
              <w:rPr>
                <w:bCs/>
                <w:color w:val="000000"/>
                <w:sz w:val="20"/>
                <w:szCs w:val="20"/>
              </w:rPr>
              <w:t>14.2</w:t>
            </w:r>
          </w:p>
        </w:tc>
        <w:tc>
          <w:tcPr>
            <w:tcW w:w="9923" w:type="dxa"/>
            <w:vMerge/>
            <w:shd w:val="clear" w:color="auto" w:fill="auto"/>
            <w:noWrap/>
            <w:vAlign w:val="center"/>
            <w:hideMark/>
          </w:tcPr>
          <w:p w14:paraId="7C51362B" w14:textId="77777777" w:rsidR="00BD17D7" w:rsidRPr="00ED5FC4" w:rsidRDefault="00BD17D7" w:rsidP="00BD17D7">
            <w:pPr>
              <w:rPr>
                <w:color w:val="000000"/>
                <w:sz w:val="20"/>
                <w:szCs w:val="20"/>
                <w:highlight w:val="yellow"/>
              </w:rPr>
            </w:pPr>
          </w:p>
        </w:tc>
        <w:tc>
          <w:tcPr>
            <w:tcW w:w="1417" w:type="dxa"/>
            <w:shd w:val="clear" w:color="auto" w:fill="auto"/>
            <w:noWrap/>
            <w:vAlign w:val="center"/>
            <w:hideMark/>
          </w:tcPr>
          <w:p w14:paraId="529803FC" w14:textId="5ECBED98" w:rsidR="00BD17D7" w:rsidRPr="00ED5FC4" w:rsidRDefault="00BD17D7" w:rsidP="00BD17D7">
            <w:pPr>
              <w:jc w:val="center"/>
              <w:rPr>
                <w:color w:val="000000"/>
                <w:sz w:val="20"/>
                <w:szCs w:val="20"/>
                <w:highlight w:val="yellow"/>
              </w:rPr>
            </w:pPr>
            <w:r w:rsidRPr="00E9359B">
              <w:rPr>
                <w:color w:val="000000"/>
                <w:sz w:val="20"/>
                <w:szCs w:val="20"/>
              </w:rPr>
              <w:t>2</w:t>
            </w:r>
          </w:p>
        </w:tc>
        <w:tc>
          <w:tcPr>
            <w:tcW w:w="709" w:type="dxa"/>
            <w:vAlign w:val="center"/>
          </w:tcPr>
          <w:p w14:paraId="2CDDB7D6" w14:textId="5066DB40" w:rsidR="00BD17D7" w:rsidRPr="001854CA" w:rsidRDefault="00BD17D7" w:rsidP="00BD17D7">
            <w:pPr>
              <w:jc w:val="center"/>
              <w:rPr>
                <w:color w:val="000000"/>
                <w:sz w:val="20"/>
                <w:szCs w:val="20"/>
              </w:rPr>
            </w:pPr>
            <w:r w:rsidRPr="003443E7">
              <w:rPr>
                <w:color w:val="000000"/>
                <w:sz w:val="20"/>
                <w:szCs w:val="20"/>
              </w:rPr>
              <w:t>47,7</w:t>
            </w:r>
          </w:p>
        </w:tc>
        <w:tc>
          <w:tcPr>
            <w:tcW w:w="992" w:type="dxa"/>
            <w:vAlign w:val="center"/>
          </w:tcPr>
          <w:p w14:paraId="50E245B0" w14:textId="14F609D5" w:rsidR="00BD17D7" w:rsidRPr="001854CA" w:rsidRDefault="00BD17D7" w:rsidP="00BD17D7">
            <w:pPr>
              <w:jc w:val="center"/>
              <w:rPr>
                <w:color w:val="000000"/>
                <w:sz w:val="20"/>
                <w:szCs w:val="20"/>
              </w:rPr>
            </w:pPr>
            <w:r w:rsidRPr="003443E7">
              <w:rPr>
                <w:color w:val="000000"/>
                <w:sz w:val="20"/>
                <w:szCs w:val="20"/>
              </w:rPr>
              <w:t>50,0</w:t>
            </w:r>
          </w:p>
        </w:tc>
        <w:tc>
          <w:tcPr>
            <w:tcW w:w="1276" w:type="dxa"/>
            <w:vAlign w:val="center"/>
          </w:tcPr>
          <w:p w14:paraId="13984C94" w14:textId="2DD14340" w:rsidR="00BD17D7" w:rsidRPr="00BD17D7" w:rsidRDefault="00BD17D7" w:rsidP="00BD17D7">
            <w:pPr>
              <w:jc w:val="center"/>
              <w:rPr>
                <w:color w:val="000000"/>
                <w:sz w:val="20"/>
                <w:szCs w:val="20"/>
              </w:rPr>
            </w:pPr>
            <w:r w:rsidRPr="00BD17D7">
              <w:rPr>
                <w:color w:val="000000"/>
                <w:sz w:val="20"/>
                <w:szCs w:val="20"/>
              </w:rPr>
              <w:t>53,0</w:t>
            </w:r>
          </w:p>
        </w:tc>
      </w:tr>
    </w:tbl>
    <w:p w14:paraId="2EC058ED" w14:textId="77777777" w:rsidR="00CF613D" w:rsidRPr="00B047E1" w:rsidRDefault="00CF613D" w:rsidP="00CF613D">
      <w:pPr>
        <w:spacing w:before="120" w:after="120"/>
        <w:jc w:val="center"/>
        <w:rPr>
          <w:noProof/>
          <w:color w:val="4472C4" w:themeColor="accent1"/>
        </w:rPr>
      </w:pPr>
      <w:r>
        <w:rPr>
          <w:color w:val="000000"/>
          <w:sz w:val="20"/>
          <w:szCs w:val="20"/>
        </w:rPr>
        <w:tab/>
      </w:r>
      <w:bookmarkStart w:id="44" w:name="_Toc14076905"/>
      <w:r w:rsidRPr="00A22104">
        <w:rPr>
          <w:b/>
          <w:bCs/>
          <w:noProof/>
          <w:sz w:val="26"/>
          <w:szCs w:val="26"/>
        </w:rPr>
        <w:t>Выполнение заданий по русскому языку группами учащихся (в % от числа участников)</w:t>
      </w:r>
      <w:bookmarkEnd w:id="44"/>
    </w:p>
    <w:p w14:paraId="24204EAC" w14:textId="77777777" w:rsidR="00CF613D" w:rsidRPr="001E6FEE" w:rsidRDefault="00CF613D" w:rsidP="00CF613D">
      <w:pPr>
        <w:rPr>
          <w:b/>
          <w:color w:val="000000"/>
        </w:rPr>
      </w:pPr>
      <w:r>
        <w:rPr>
          <w:b/>
          <w:color w:val="000000"/>
        </w:rPr>
        <w:t>Максимальный первичный балл: 51</w:t>
      </w:r>
    </w:p>
    <w:p w14:paraId="640F8A09" w14:textId="77777777" w:rsidR="00CF613D" w:rsidRDefault="00CF613D" w:rsidP="00CF613D">
      <w:pPr>
        <w:rPr>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
        <w:gridCol w:w="1324"/>
        <w:gridCol w:w="556"/>
        <w:gridCol w:w="493"/>
        <w:gridCol w:w="493"/>
        <w:gridCol w:w="493"/>
        <w:gridCol w:w="493"/>
        <w:gridCol w:w="493"/>
        <w:gridCol w:w="493"/>
        <w:gridCol w:w="493"/>
        <w:gridCol w:w="483"/>
        <w:gridCol w:w="483"/>
        <w:gridCol w:w="456"/>
        <w:gridCol w:w="456"/>
        <w:gridCol w:w="456"/>
        <w:gridCol w:w="483"/>
        <w:gridCol w:w="483"/>
        <w:gridCol w:w="483"/>
        <w:gridCol w:w="483"/>
        <w:gridCol w:w="376"/>
        <w:gridCol w:w="376"/>
        <w:gridCol w:w="456"/>
        <w:gridCol w:w="563"/>
        <w:gridCol w:w="563"/>
        <w:gridCol w:w="563"/>
        <w:gridCol w:w="563"/>
        <w:gridCol w:w="563"/>
        <w:gridCol w:w="563"/>
      </w:tblGrid>
      <w:tr w:rsidR="00BD17D7" w:rsidRPr="00BD17D7" w14:paraId="58C22BC0" w14:textId="77777777" w:rsidTr="000643C7">
        <w:trPr>
          <w:trHeight w:val="20"/>
          <w:tblHeader/>
          <w:jc w:val="center"/>
        </w:trPr>
        <w:tc>
          <w:tcPr>
            <w:tcW w:w="880" w:type="pct"/>
            <w:gridSpan w:val="3"/>
            <w:noWrap/>
            <w:vAlign w:val="center"/>
          </w:tcPr>
          <w:p w14:paraId="6D4AD36F" w14:textId="77777777" w:rsidR="00BD17D7" w:rsidRPr="00BD17D7" w:rsidRDefault="00BD17D7" w:rsidP="000643C7">
            <w:pPr>
              <w:jc w:val="center"/>
              <w:rPr>
                <w:b/>
                <w:bCs/>
                <w:color w:val="000000" w:themeColor="text1"/>
                <w:sz w:val="16"/>
                <w:szCs w:val="16"/>
              </w:rPr>
            </w:pPr>
            <w:r w:rsidRPr="00BD17D7">
              <w:rPr>
                <w:b/>
                <w:bCs/>
                <w:color w:val="000000" w:themeColor="text1"/>
                <w:sz w:val="16"/>
                <w:szCs w:val="16"/>
              </w:rPr>
              <w:t>Номер задания</w:t>
            </w:r>
          </w:p>
        </w:tc>
        <w:tc>
          <w:tcPr>
            <w:tcW w:w="162" w:type="pct"/>
            <w:vAlign w:val="center"/>
          </w:tcPr>
          <w:p w14:paraId="6A9E2F4D"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1К1</w:t>
            </w:r>
          </w:p>
        </w:tc>
        <w:tc>
          <w:tcPr>
            <w:tcW w:w="162" w:type="pct"/>
            <w:vAlign w:val="center"/>
          </w:tcPr>
          <w:p w14:paraId="51897F0E"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1К2</w:t>
            </w:r>
          </w:p>
        </w:tc>
        <w:tc>
          <w:tcPr>
            <w:tcW w:w="162" w:type="pct"/>
            <w:vAlign w:val="center"/>
          </w:tcPr>
          <w:p w14:paraId="22DC0D03"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1К3</w:t>
            </w:r>
          </w:p>
        </w:tc>
        <w:tc>
          <w:tcPr>
            <w:tcW w:w="162" w:type="pct"/>
            <w:vAlign w:val="center"/>
          </w:tcPr>
          <w:p w14:paraId="6EEBE628"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2К1</w:t>
            </w:r>
          </w:p>
        </w:tc>
        <w:tc>
          <w:tcPr>
            <w:tcW w:w="162" w:type="pct"/>
            <w:vAlign w:val="center"/>
          </w:tcPr>
          <w:p w14:paraId="6AE983F7"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2К2</w:t>
            </w:r>
          </w:p>
        </w:tc>
        <w:tc>
          <w:tcPr>
            <w:tcW w:w="162" w:type="pct"/>
            <w:vAlign w:val="center"/>
          </w:tcPr>
          <w:p w14:paraId="1B788941"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2К3</w:t>
            </w:r>
          </w:p>
        </w:tc>
        <w:tc>
          <w:tcPr>
            <w:tcW w:w="162" w:type="pct"/>
            <w:vAlign w:val="center"/>
          </w:tcPr>
          <w:p w14:paraId="7A363317"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2К4</w:t>
            </w:r>
          </w:p>
        </w:tc>
        <w:tc>
          <w:tcPr>
            <w:tcW w:w="160" w:type="pct"/>
            <w:vAlign w:val="center"/>
          </w:tcPr>
          <w:p w14:paraId="0C52E734"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3(1)</w:t>
            </w:r>
          </w:p>
        </w:tc>
        <w:tc>
          <w:tcPr>
            <w:tcW w:w="159" w:type="pct"/>
            <w:vAlign w:val="center"/>
          </w:tcPr>
          <w:p w14:paraId="637C7474"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3(2)</w:t>
            </w:r>
          </w:p>
        </w:tc>
        <w:tc>
          <w:tcPr>
            <w:tcW w:w="160" w:type="pct"/>
            <w:vAlign w:val="center"/>
          </w:tcPr>
          <w:p w14:paraId="388C79AE"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4</w:t>
            </w:r>
          </w:p>
        </w:tc>
        <w:tc>
          <w:tcPr>
            <w:tcW w:w="157" w:type="pct"/>
            <w:vAlign w:val="center"/>
          </w:tcPr>
          <w:p w14:paraId="0024E580"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5</w:t>
            </w:r>
          </w:p>
        </w:tc>
        <w:tc>
          <w:tcPr>
            <w:tcW w:w="160" w:type="pct"/>
            <w:vAlign w:val="center"/>
          </w:tcPr>
          <w:p w14:paraId="22851873"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6</w:t>
            </w:r>
          </w:p>
        </w:tc>
        <w:tc>
          <w:tcPr>
            <w:tcW w:w="160" w:type="pct"/>
            <w:vAlign w:val="center"/>
          </w:tcPr>
          <w:p w14:paraId="6707A90D"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7(1)</w:t>
            </w:r>
          </w:p>
        </w:tc>
        <w:tc>
          <w:tcPr>
            <w:tcW w:w="160" w:type="pct"/>
            <w:vAlign w:val="center"/>
          </w:tcPr>
          <w:p w14:paraId="2BED4592"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7(2)</w:t>
            </w:r>
          </w:p>
        </w:tc>
        <w:tc>
          <w:tcPr>
            <w:tcW w:w="160" w:type="pct"/>
            <w:vAlign w:val="center"/>
          </w:tcPr>
          <w:p w14:paraId="4892B074"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8(1)</w:t>
            </w:r>
          </w:p>
        </w:tc>
        <w:tc>
          <w:tcPr>
            <w:tcW w:w="160" w:type="pct"/>
            <w:vAlign w:val="center"/>
          </w:tcPr>
          <w:p w14:paraId="3E8837BE"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8(2)</w:t>
            </w:r>
          </w:p>
        </w:tc>
        <w:tc>
          <w:tcPr>
            <w:tcW w:w="160" w:type="pct"/>
            <w:vAlign w:val="center"/>
          </w:tcPr>
          <w:p w14:paraId="0ACF598E"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9</w:t>
            </w:r>
          </w:p>
        </w:tc>
        <w:tc>
          <w:tcPr>
            <w:tcW w:w="130" w:type="pct"/>
            <w:vAlign w:val="center"/>
          </w:tcPr>
          <w:p w14:paraId="4FAB54C8"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10</w:t>
            </w:r>
          </w:p>
        </w:tc>
        <w:tc>
          <w:tcPr>
            <w:tcW w:w="160" w:type="pct"/>
            <w:vAlign w:val="center"/>
          </w:tcPr>
          <w:p w14:paraId="7AE05F55"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11</w:t>
            </w:r>
          </w:p>
        </w:tc>
        <w:tc>
          <w:tcPr>
            <w:tcW w:w="185" w:type="pct"/>
            <w:vAlign w:val="center"/>
          </w:tcPr>
          <w:p w14:paraId="0CB6488D"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12(1)</w:t>
            </w:r>
          </w:p>
        </w:tc>
        <w:tc>
          <w:tcPr>
            <w:tcW w:w="185" w:type="pct"/>
            <w:vAlign w:val="center"/>
          </w:tcPr>
          <w:p w14:paraId="480A08B0"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12(2)</w:t>
            </w:r>
          </w:p>
        </w:tc>
        <w:tc>
          <w:tcPr>
            <w:tcW w:w="185" w:type="pct"/>
            <w:vAlign w:val="center"/>
          </w:tcPr>
          <w:p w14:paraId="43FC1C02"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13(1)</w:t>
            </w:r>
          </w:p>
        </w:tc>
        <w:tc>
          <w:tcPr>
            <w:tcW w:w="185" w:type="pct"/>
            <w:vAlign w:val="center"/>
          </w:tcPr>
          <w:p w14:paraId="39CB4AEC"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13(2)</w:t>
            </w:r>
          </w:p>
        </w:tc>
        <w:tc>
          <w:tcPr>
            <w:tcW w:w="185" w:type="pct"/>
            <w:vAlign w:val="center"/>
          </w:tcPr>
          <w:p w14:paraId="4706238A"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14(1)</w:t>
            </w:r>
          </w:p>
        </w:tc>
        <w:tc>
          <w:tcPr>
            <w:tcW w:w="182" w:type="pct"/>
            <w:vAlign w:val="center"/>
          </w:tcPr>
          <w:p w14:paraId="518E3CE0"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14(2)</w:t>
            </w:r>
          </w:p>
        </w:tc>
      </w:tr>
      <w:tr w:rsidR="00BD17D7" w:rsidRPr="00BD17D7" w14:paraId="54B1B2F4" w14:textId="77777777" w:rsidTr="000643C7">
        <w:trPr>
          <w:trHeight w:val="20"/>
          <w:tblHeader/>
          <w:jc w:val="center"/>
        </w:trPr>
        <w:tc>
          <w:tcPr>
            <w:tcW w:w="880" w:type="pct"/>
            <w:gridSpan w:val="3"/>
            <w:noWrap/>
            <w:vAlign w:val="center"/>
          </w:tcPr>
          <w:p w14:paraId="2C153E71" w14:textId="77777777" w:rsidR="00BD17D7" w:rsidRPr="00BD17D7" w:rsidRDefault="00BD17D7" w:rsidP="000643C7">
            <w:pPr>
              <w:jc w:val="center"/>
              <w:rPr>
                <w:b/>
                <w:bCs/>
                <w:color w:val="000000" w:themeColor="text1"/>
                <w:sz w:val="16"/>
                <w:szCs w:val="16"/>
              </w:rPr>
            </w:pPr>
            <w:r w:rsidRPr="00BD17D7">
              <w:rPr>
                <w:b/>
                <w:bCs/>
                <w:color w:val="000000" w:themeColor="text1"/>
                <w:sz w:val="16"/>
                <w:szCs w:val="16"/>
              </w:rPr>
              <w:t>Максимальный балл</w:t>
            </w:r>
          </w:p>
        </w:tc>
        <w:tc>
          <w:tcPr>
            <w:tcW w:w="162" w:type="pct"/>
            <w:vAlign w:val="center"/>
          </w:tcPr>
          <w:p w14:paraId="460938C9"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4</w:t>
            </w:r>
          </w:p>
        </w:tc>
        <w:tc>
          <w:tcPr>
            <w:tcW w:w="162" w:type="pct"/>
            <w:vAlign w:val="center"/>
          </w:tcPr>
          <w:p w14:paraId="6AD458A6"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3</w:t>
            </w:r>
          </w:p>
        </w:tc>
        <w:tc>
          <w:tcPr>
            <w:tcW w:w="162" w:type="pct"/>
            <w:vAlign w:val="center"/>
          </w:tcPr>
          <w:p w14:paraId="6F59CC24"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2</w:t>
            </w:r>
          </w:p>
        </w:tc>
        <w:tc>
          <w:tcPr>
            <w:tcW w:w="162" w:type="pct"/>
            <w:vAlign w:val="center"/>
          </w:tcPr>
          <w:p w14:paraId="62F97A63"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3</w:t>
            </w:r>
          </w:p>
        </w:tc>
        <w:tc>
          <w:tcPr>
            <w:tcW w:w="162" w:type="pct"/>
            <w:vAlign w:val="center"/>
          </w:tcPr>
          <w:p w14:paraId="17D904CE"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3</w:t>
            </w:r>
          </w:p>
        </w:tc>
        <w:tc>
          <w:tcPr>
            <w:tcW w:w="162" w:type="pct"/>
            <w:vAlign w:val="center"/>
          </w:tcPr>
          <w:p w14:paraId="7B9A0855"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3</w:t>
            </w:r>
          </w:p>
        </w:tc>
        <w:tc>
          <w:tcPr>
            <w:tcW w:w="162" w:type="pct"/>
            <w:vAlign w:val="center"/>
          </w:tcPr>
          <w:p w14:paraId="5F3E993E"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3</w:t>
            </w:r>
          </w:p>
        </w:tc>
        <w:tc>
          <w:tcPr>
            <w:tcW w:w="160" w:type="pct"/>
            <w:vAlign w:val="center"/>
          </w:tcPr>
          <w:p w14:paraId="7F89BCCE"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w:t>
            </w:r>
          </w:p>
        </w:tc>
        <w:tc>
          <w:tcPr>
            <w:tcW w:w="159" w:type="pct"/>
            <w:vAlign w:val="center"/>
          </w:tcPr>
          <w:p w14:paraId="621D3082"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w:t>
            </w:r>
          </w:p>
        </w:tc>
        <w:tc>
          <w:tcPr>
            <w:tcW w:w="160" w:type="pct"/>
            <w:vAlign w:val="center"/>
          </w:tcPr>
          <w:p w14:paraId="14DAC6DE"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2</w:t>
            </w:r>
          </w:p>
        </w:tc>
        <w:tc>
          <w:tcPr>
            <w:tcW w:w="157" w:type="pct"/>
            <w:vAlign w:val="center"/>
          </w:tcPr>
          <w:p w14:paraId="280BEBBF"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3</w:t>
            </w:r>
          </w:p>
        </w:tc>
        <w:tc>
          <w:tcPr>
            <w:tcW w:w="160" w:type="pct"/>
            <w:vAlign w:val="center"/>
          </w:tcPr>
          <w:p w14:paraId="6C5FC198"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2</w:t>
            </w:r>
          </w:p>
        </w:tc>
        <w:tc>
          <w:tcPr>
            <w:tcW w:w="160" w:type="pct"/>
            <w:vAlign w:val="center"/>
          </w:tcPr>
          <w:p w14:paraId="3092E1CD"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w:t>
            </w:r>
          </w:p>
        </w:tc>
        <w:tc>
          <w:tcPr>
            <w:tcW w:w="160" w:type="pct"/>
            <w:vAlign w:val="center"/>
          </w:tcPr>
          <w:p w14:paraId="0DED3970"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w:t>
            </w:r>
          </w:p>
        </w:tc>
        <w:tc>
          <w:tcPr>
            <w:tcW w:w="160" w:type="pct"/>
            <w:vAlign w:val="center"/>
          </w:tcPr>
          <w:p w14:paraId="60C1277F"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2</w:t>
            </w:r>
          </w:p>
        </w:tc>
        <w:tc>
          <w:tcPr>
            <w:tcW w:w="160" w:type="pct"/>
            <w:vAlign w:val="center"/>
          </w:tcPr>
          <w:p w14:paraId="6D151A9C"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w:t>
            </w:r>
          </w:p>
        </w:tc>
        <w:tc>
          <w:tcPr>
            <w:tcW w:w="160" w:type="pct"/>
            <w:vAlign w:val="center"/>
          </w:tcPr>
          <w:p w14:paraId="5DAACCF4"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2</w:t>
            </w:r>
          </w:p>
        </w:tc>
        <w:tc>
          <w:tcPr>
            <w:tcW w:w="130" w:type="pct"/>
            <w:vAlign w:val="center"/>
          </w:tcPr>
          <w:p w14:paraId="7C859743"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3</w:t>
            </w:r>
          </w:p>
        </w:tc>
        <w:tc>
          <w:tcPr>
            <w:tcW w:w="160" w:type="pct"/>
            <w:vAlign w:val="center"/>
          </w:tcPr>
          <w:p w14:paraId="2C08D163"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2</w:t>
            </w:r>
          </w:p>
        </w:tc>
        <w:tc>
          <w:tcPr>
            <w:tcW w:w="185" w:type="pct"/>
            <w:vAlign w:val="center"/>
          </w:tcPr>
          <w:p w14:paraId="69559A1B"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w:t>
            </w:r>
          </w:p>
        </w:tc>
        <w:tc>
          <w:tcPr>
            <w:tcW w:w="185" w:type="pct"/>
            <w:vAlign w:val="center"/>
          </w:tcPr>
          <w:p w14:paraId="1405E12B"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2</w:t>
            </w:r>
          </w:p>
        </w:tc>
        <w:tc>
          <w:tcPr>
            <w:tcW w:w="185" w:type="pct"/>
            <w:vAlign w:val="center"/>
          </w:tcPr>
          <w:p w14:paraId="409BDC8D"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w:t>
            </w:r>
          </w:p>
        </w:tc>
        <w:tc>
          <w:tcPr>
            <w:tcW w:w="185" w:type="pct"/>
            <w:vAlign w:val="center"/>
          </w:tcPr>
          <w:p w14:paraId="3668F453"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1</w:t>
            </w:r>
          </w:p>
        </w:tc>
        <w:tc>
          <w:tcPr>
            <w:tcW w:w="185" w:type="pct"/>
            <w:vAlign w:val="center"/>
          </w:tcPr>
          <w:p w14:paraId="7371EB97"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2</w:t>
            </w:r>
          </w:p>
        </w:tc>
        <w:tc>
          <w:tcPr>
            <w:tcW w:w="182" w:type="pct"/>
            <w:vAlign w:val="center"/>
          </w:tcPr>
          <w:p w14:paraId="7467FF15"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2</w:t>
            </w:r>
          </w:p>
        </w:tc>
      </w:tr>
      <w:tr w:rsidR="00BD17D7" w:rsidRPr="00BD17D7" w14:paraId="5D31D4E2" w14:textId="77777777" w:rsidTr="000643C7">
        <w:trPr>
          <w:trHeight w:val="20"/>
          <w:tblHeader/>
          <w:jc w:val="center"/>
        </w:trPr>
        <w:tc>
          <w:tcPr>
            <w:tcW w:w="123" w:type="pct"/>
            <w:noWrap/>
            <w:vAlign w:val="center"/>
          </w:tcPr>
          <w:p w14:paraId="402B0AE4" w14:textId="77777777" w:rsidR="00BD17D7" w:rsidRPr="00BD17D7" w:rsidRDefault="00BD17D7" w:rsidP="000643C7">
            <w:pPr>
              <w:jc w:val="center"/>
              <w:rPr>
                <w:b/>
                <w:bCs/>
                <w:color w:val="000000" w:themeColor="text1"/>
                <w:sz w:val="16"/>
                <w:szCs w:val="16"/>
              </w:rPr>
            </w:pPr>
            <w:r w:rsidRPr="00BD17D7">
              <w:rPr>
                <w:b/>
                <w:bCs/>
                <w:color w:val="000000" w:themeColor="text1"/>
                <w:sz w:val="16"/>
                <w:szCs w:val="16"/>
              </w:rPr>
              <w:t>№</w:t>
            </w:r>
          </w:p>
        </w:tc>
        <w:tc>
          <w:tcPr>
            <w:tcW w:w="563" w:type="pct"/>
            <w:vAlign w:val="center"/>
          </w:tcPr>
          <w:p w14:paraId="4E4D94E9" w14:textId="77777777" w:rsidR="00BD17D7" w:rsidRPr="00BD17D7" w:rsidRDefault="00BD17D7" w:rsidP="000643C7">
            <w:pPr>
              <w:jc w:val="center"/>
              <w:rPr>
                <w:b/>
                <w:bCs/>
                <w:color w:val="000000" w:themeColor="text1"/>
                <w:sz w:val="16"/>
                <w:szCs w:val="16"/>
              </w:rPr>
            </w:pPr>
            <w:r w:rsidRPr="00BD17D7">
              <w:rPr>
                <w:b/>
                <w:bCs/>
                <w:color w:val="000000" w:themeColor="text1"/>
                <w:sz w:val="16"/>
                <w:szCs w:val="16"/>
              </w:rPr>
              <w:t>ОО</w:t>
            </w:r>
          </w:p>
        </w:tc>
        <w:tc>
          <w:tcPr>
            <w:tcW w:w="194" w:type="pct"/>
            <w:vAlign w:val="center"/>
          </w:tcPr>
          <w:p w14:paraId="11567E72" w14:textId="77777777" w:rsidR="00BD17D7" w:rsidRPr="00BD17D7" w:rsidRDefault="00BD17D7" w:rsidP="000643C7">
            <w:pPr>
              <w:jc w:val="center"/>
              <w:rPr>
                <w:b/>
                <w:bCs/>
                <w:color w:val="000000" w:themeColor="text1"/>
                <w:sz w:val="16"/>
                <w:szCs w:val="16"/>
              </w:rPr>
            </w:pPr>
            <w:r w:rsidRPr="00BD17D7">
              <w:rPr>
                <w:b/>
                <w:bCs/>
                <w:color w:val="000000" w:themeColor="text1"/>
                <w:sz w:val="16"/>
                <w:szCs w:val="16"/>
              </w:rPr>
              <w:t xml:space="preserve">Кол-во </w:t>
            </w:r>
            <w:proofErr w:type="spellStart"/>
            <w:r w:rsidRPr="00BD17D7">
              <w:rPr>
                <w:b/>
                <w:bCs/>
                <w:color w:val="000000" w:themeColor="text1"/>
                <w:sz w:val="16"/>
                <w:szCs w:val="16"/>
              </w:rPr>
              <w:t>уч</w:t>
            </w:r>
            <w:proofErr w:type="spellEnd"/>
            <w:r w:rsidRPr="00BD17D7">
              <w:rPr>
                <w:b/>
                <w:bCs/>
                <w:color w:val="000000" w:themeColor="text1"/>
                <w:sz w:val="16"/>
                <w:szCs w:val="16"/>
              </w:rPr>
              <w:t>-ков</w:t>
            </w:r>
          </w:p>
        </w:tc>
        <w:tc>
          <w:tcPr>
            <w:tcW w:w="4120" w:type="pct"/>
            <w:gridSpan w:val="25"/>
            <w:vAlign w:val="center"/>
          </w:tcPr>
          <w:p w14:paraId="3E3DA00C" w14:textId="77777777" w:rsidR="00BD17D7" w:rsidRPr="00BD17D7" w:rsidRDefault="00BD17D7" w:rsidP="000643C7">
            <w:pPr>
              <w:widowControl w:val="0"/>
              <w:autoSpaceDE w:val="0"/>
              <w:autoSpaceDN w:val="0"/>
              <w:adjustRightInd w:val="0"/>
              <w:jc w:val="center"/>
              <w:rPr>
                <w:b/>
                <w:bCs/>
                <w:color w:val="000000" w:themeColor="text1"/>
                <w:sz w:val="16"/>
                <w:szCs w:val="16"/>
              </w:rPr>
            </w:pPr>
            <w:r w:rsidRPr="00BD17D7">
              <w:rPr>
                <w:b/>
                <w:bCs/>
                <w:color w:val="000000" w:themeColor="text1"/>
                <w:sz w:val="16"/>
                <w:szCs w:val="16"/>
              </w:rPr>
              <w:t>Выполнение заданий в % (от числа участников)</w:t>
            </w:r>
          </w:p>
        </w:tc>
      </w:tr>
      <w:tr w:rsidR="00BD17D7" w:rsidRPr="00BD17D7" w14:paraId="2F3FD2AA" w14:textId="77777777" w:rsidTr="000643C7">
        <w:trPr>
          <w:trHeight w:val="20"/>
          <w:jc w:val="center"/>
        </w:trPr>
        <w:tc>
          <w:tcPr>
            <w:tcW w:w="123" w:type="pct"/>
            <w:noWrap/>
            <w:vAlign w:val="center"/>
          </w:tcPr>
          <w:p w14:paraId="5BC0CADA" w14:textId="77777777" w:rsidR="00BD17D7" w:rsidRPr="00BD17D7" w:rsidRDefault="00BD17D7" w:rsidP="000643C7">
            <w:pPr>
              <w:jc w:val="center"/>
              <w:rPr>
                <w:color w:val="000000" w:themeColor="text1"/>
                <w:sz w:val="16"/>
                <w:szCs w:val="16"/>
              </w:rPr>
            </w:pPr>
            <w:r w:rsidRPr="00BD17D7">
              <w:rPr>
                <w:color w:val="000000" w:themeColor="text1"/>
                <w:sz w:val="16"/>
                <w:szCs w:val="16"/>
              </w:rPr>
              <w:t>1</w:t>
            </w:r>
          </w:p>
        </w:tc>
        <w:tc>
          <w:tcPr>
            <w:tcW w:w="563" w:type="pct"/>
            <w:vAlign w:val="center"/>
          </w:tcPr>
          <w:p w14:paraId="0E32E47D" w14:textId="77777777" w:rsidR="00BD17D7" w:rsidRPr="00BD17D7" w:rsidRDefault="00BD17D7" w:rsidP="000643C7">
            <w:pPr>
              <w:rPr>
                <w:color w:val="000000"/>
                <w:sz w:val="16"/>
                <w:szCs w:val="16"/>
              </w:rPr>
            </w:pPr>
            <w:r w:rsidRPr="00BD17D7">
              <w:rPr>
                <w:color w:val="000000"/>
                <w:sz w:val="16"/>
                <w:szCs w:val="16"/>
              </w:rPr>
              <w:t xml:space="preserve">Филиал МБОУ </w:t>
            </w:r>
            <w:proofErr w:type="spellStart"/>
            <w:r w:rsidRPr="00BD17D7">
              <w:rPr>
                <w:color w:val="000000"/>
                <w:sz w:val="16"/>
                <w:szCs w:val="16"/>
              </w:rPr>
              <w:t>Сещинской</w:t>
            </w:r>
            <w:proofErr w:type="spellEnd"/>
            <w:r w:rsidRPr="00BD17D7">
              <w:rPr>
                <w:color w:val="000000"/>
                <w:sz w:val="16"/>
                <w:szCs w:val="16"/>
              </w:rPr>
              <w:t xml:space="preserve"> СОШ </w:t>
            </w:r>
            <w:proofErr w:type="spellStart"/>
            <w:r w:rsidRPr="00BD17D7">
              <w:rPr>
                <w:color w:val="000000"/>
                <w:sz w:val="16"/>
                <w:szCs w:val="16"/>
              </w:rPr>
              <w:t>Алешинская</w:t>
            </w:r>
            <w:proofErr w:type="spellEnd"/>
            <w:r w:rsidRPr="00BD17D7">
              <w:rPr>
                <w:color w:val="000000"/>
                <w:sz w:val="16"/>
                <w:szCs w:val="16"/>
              </w:rPr>
              <w:t xml:space="preserve"> ООШ</w:t>
            </w:r>
          </w:p>
        </w:tc>
        <w:tc>
          <w:tcPr>
            <w:tcW w:w="194" w:type="pct"/>
            <w:vAlign w:val="center"/>
          </w:tcPr>
          <w:p w14:paraId="51745A56" w14:textId="77777777" w:rsidR="00BD17D7" w:rsidRPr="00BD17D7" w:rsidRDefault="00BD17D7" w:rsidP="000643C7">
            <w:pPr>
              <w:jc w:val="center"/>
              <w:rPr>
                <w:color w:val="000000"/>
                <w:sz w:val="16"/>
                <w:szCs w:val="16"/>
              </w:rPr>
            </w:pPr>
            <w:r w:rsidRPr="00BD17D7">
              <w:rPr>
                <w:color w:val="000000"/>
                <w:sz w:val="16"/>
                <w:szCs w:val="16"/>
              </w:rPr>
              <w:t>6</w:t>
            </w:r>
          </w:p>
        </w:tc>
        <w:tc>
          <w:tcPr>
            <w:tcW w:w="162" w:type="pct"/>
            <w:vAlign w:val="center"/>
          </w:tcPr>
          <w:p w14:paraId="77BA87A8" w14:textId="77777777" w:rsidR="00BD17D7" w:rsidRPr="00BD17D7" w:rsidRDefault="00BD17D7" w:rsidP="000643C7">
            <w:pPr>
              <w:jc w:val="center"/>
              <w:rPr>
                <w:color w:val="000000"/>
                <w:sz w:val="16"/>
                <w:szCs w:val="16"/>
              </w:rPr>
            </w:pPr>
            <w:r w:rsidRPr="00BD17D7">
              <w:rPr>
                <w:color w:val="000000"/>
                <w:sz w:val="16"/>
                <w:szCs w:val="16"/>
              </w:rPr>
              <w:t>71</w:t>
            </w:r>
          </w:p>
        </w:tc>
        <w:tc>
          <w:tcPr>
            <w:tcW w:w="162" w:type="pct"/>
            <w:vAlign w:val="center"/>
          </w:tcPr>
          <w:p w14:paraId="49F31FE2" w14:textId="77777777" w:rsidR="00BD17D7" w:rsidRPr="00BD17D7" w:rsidRDefault="00BD17D7" w:rsidP="000643C7">
            <w:pPr>
              <w:jc w:val="center"/>
              <w:rPr>
                <w:color w:val="000000"/>
                <w:sz w:val="16"/>
                <w:szCs w:val="16"/>
              </w:rPr>
            </w:pPr>
            <w:r w:rsidRPr="00BD17D7">
              <w:rPr>
                <w:color w:val="000000"/>
                <w:sz w:val="16"/>
                <w:szCs w:val="16"/>
              </w:rPr>
              <w:t>94</w:t>
            </w:r>
          </w:p>
        </w:tc>
        <w:tc>
          <w:tcPr>
            <w:tcW w:w="162" w:type="pct"/>
            <w:vAlign w:val="center"/>
          </w:tcPr>
          <w:p w14:paraId="0F1AF1A7" w14:textId="77777777" w:rsidR="00BD17D7" w:rsidRPr="00BD17D7" w:rsidRDefault="00BD17D7" w:rsidP="000643C7">
            <w:pPr>
              <w:jc w:val="center"/>
              <w:rPr>
                <w:color w:val="000000"/>
                <w:sz w:val="16"/>
                <w:szCs w:val="16"/>
              </w:rPr>
            </w:pPr>
            <w:r w:rsidRPr="00BD17D7">
              <w:rPr>
                <w:color w:val="000000"/>
                <w:sz w:val="16"/>
                <w:szCs w:val="16"/>
              </w:rPr>
              <w:t>92</w:t>
            </w:r>
          </w:p>
        </w:tc>
        <w:tc>
          <w:tcPr>
            <w:tcW w:w="162" w:type="pct"/>
            <w:vAlign w:val="center"/>
          </w:tcPr>
          <w:p w14:paraId="17B55143" w14:textId="77777777" w:rsidR="00BD17D7" w:rsidRPr="00BD17D7" w:rsidRDefault="00BD17D7" w:rsidP="000643C7">
            <w:pPr>
              <w:jc w:val="center"/>
              <w:rPr>
                <w:color w:val="000000"/>
                <w:sz w:val="16"/>
                <w:szCs w:val="16"/>
              </w:rPr>
            </w:pPr>
            <w:r w:rsidRPr="00BD17D7">
              <w:rPr>
                <w:color w:val="000000"/>
                <w:sz w:val="16"/>
                <w:szCs w:val="16"/>
              </w:rPr>
              <w:t>100</w:t>
            </w:r>
          </w:p>
        </w:tc>
        <w:tc>
          <w:tcPr>
            <w:tcW w:w="162" w:type="pct"/>
            <w:vAlign w:val="center"/>
          </w:tcPr>
          <w:p w14:paraId="21FB36A8" w14:textId="77777777" w:rsidR="00BD17D7" w:rsidRPr="00BD17D7" w:rsidRDefault="00BD17D7" w:rsidP="000643C7">
            <w:pPr>
              <w:jc w:val="center"/>
              <w:rPr>
                <w:color w:val="000000"/>
                <w:sz w:val="16"/>
                <w:szCs w:val="16"/>
              </w:rPr>
            </w:pPr>
            <w:r w:rsidRPr="00BD17D7">
              <w:rPr>
                <w:color w:val="000000"/>
                <w:sz w:val="16"/>
                <w:szCs w:val="16"/>
              </w:rPr>
              <w:t>61</w:t>
            </w:r>
          </w:p>
        </w:tc>
        <w:tc>
          <w:tcPr>
            <w:tcW w:w="162" w:type="pct"/>
            <w:vAlign w:val="center"/>
          </w:tcPr>
          <w:p w14:paraId="3D6C912A" w14:textId="77777777" w:rsidR="00BD17D7" w:rsidRPr="00BD17D7" w:rsidRDefault="00BD17D7" w:rsidP="000643C7">
            <w:pPr>
              <w:jc w:val="center"/>
              <w:rPr>
                <w:color w:val="000000"/>
                <w:sz w:val="16"/>
                <w:szCs w:val="16"/>
              </w:rPr>
            </w:pPr>
            <w:r w:rsidRPr="00BD17D7">
              <w:rPr>
                <w:color w:val="000000"/>
                <w:sz w:val="16"/>
                <w:szCs w:val="16"/>
              </w:rPr>
              <w:t>89</w:t>
            </w:r>
          </w:p>
        </w:tc>
        <w:tc>
          <w:tcPr>
            <w:tcW w:w="162" w:type="pct"/>
            <w:vAlign w:val="center"/>
          </w:tcPr>
          <w:p w14:paraId="0909D2B3" w14:textId="77777777" w:rsidR="00BD17D7" w:rsidRPr="00BD17D7" w:rsidRDefault="00BD17D7" w:rsidP="000643C7">
            <w:pPr>
              <w:jc w:val="center"/>
              <w:rPr>
                <w:color w:val="000000"/>
                <w:sz w:val="16"/>
                <w:szCs w:val="16"/>
              </w:rPr>
            </w:pPr>
            <w:r w:rsidRPr="00BD17D7">
              <w:rPr>
                <w:color w:val="000000"/>
                <w:sz w:val="16"/>
                <w:szCs w:val="16"/>
              </w:rPr>
              <w:t>89</w:t>
            </w:r>
          </w:p>
        </w:tc>
        <w:tc>
          <w:tcPr>
            <w:tcW w:w="160" w:type="pct"/>
            <w:vAlign w:val="center"/>
          </w:tcPr>
          <w:p w14:paraId="58E4D9B8" w14:textId="77777777" w:rsidR="00BD17D7" w:rsidRPr="00BD17D7" w:rsidRDefault="00BD17D7" w:rsidP="000643C7">
            <w:pPr>
              <w:jc w:val="center"/>
              <w:rPr>
                <w:color w:val="000000"/>
                <w:sz w:val="16"/>
                <w:szCs w:val="16"/>
              </w:rPr>
            </w:pPr>
            <w:r w:rsidRPr="00BD17D7">
              <w:rPr>
                <w:color w:val="000000"/>
                <w:sz w:val="16"/>
                <w:szCs w:val="16"/>
              </w:rPr>
              <w:t>67</w:t>
            </w:r>
          </w:p>
        </w:tc>
        <w:tc>
          <w:tcPr>
            <w:tcW w:w="159" w:type="pct"/>
            <w:vAlign w:val="center"/>
          </w:tcPr>
          <w:p w14:paraId="5E8146A0" w14:textId="77777777" w:rsidR="00BD17D7" w:rsidRPr="00BD17D7" w:rsidRDefault="00BD17D7" w:rsidP="000643C7">
            <w:pPr>
              <w:jc w:val="center"/>
              <w:rPr>
                <w:color w:val="000000"/>
                <w:sz w:val="16"/>
                <w:szCs w:val="16"/>
              </w:rPr>
            </w:pPr>
            <w:r w:rsidRPr="00BD17D7">
              <w:rPr>
                <w:color w:val="000000"/>
                <w:sz w:val="16"/>
                <w:szCs w:val="16"/>
              </w:rPr>
              <w:t>33</w:t>
            </w:r>
          </w:p>
        </w:tc>
        <w:tc>
          <w:tcPr>
            <w:tcW w:w="160" w:type="pct"/>
            <w:vAlign w:val="center"/>
          </w:tcPr>
          <w:p w14:paraId="207F5FB6" w14:textId="77777777" w:rsidR="00BD17D7" w:rsidRPr="00BD17D7" w:rsidRDefault="00BD17D7" w:rsidP="000643C7">
            <w:pPr>
              <w:jc w:val="center"/>
              <w:rPr>
                <w:color w:val="000000"/>
                <w:sz w:val="16"/>
                <w:szCs w:val="16"/>
              </w:rPr>
            </w:pPr>
            <w:r w:rsidRPr="00BD17D7">
              <w:rPr>
                <w:color w:val="000000"/>
                <w:sz w:val="16"/>
                <w:szCs w:val="16"/>
              </w:rPr>
              <w:t>33</w:t>
            </w:r>
          </w:p>
        </w:tc>
        <w:tc>
          <w:tcPr>
            <w:tcW w:w="157" w:type="pct"/>
            <w:vAlign w:val="center"/>
          </w:tcPr>
          <w:p w14:paraId="51879F0F" w14:textId="77777777" w:rsidR="00BD17D7" w:rsidRPr="00BD17D7" w:rsidRDefault="00BD17D7" w:rsidP="000643C7">
            <w:pPr>
              <w:jc w:val="center"/>
              <w:rPr>
                <w:color w:val="000000"/>
                <w:sz w:val="16"/>
                <w:szCs w:val="16"/>
              </w:rPr>
            </w:pPr>
            <w:r w:rsidRPr="00BD17D7">
              <w:rPr>
                <w:color w:val="000000"/>
                <w:sz w:val="16"/>
                <w:szCs w:val="16"/>
              </w:rPr>
              <w:t>100</w:t>
            </w:r>
          </w:p>
        </w:tc>
        <w:tc>
          <w:tcPr>
            <w:tcW w:w="160" w:type="pct"/>
            <w:vAlign w:val="center"/>
          </w:tcPr>
          <w:p w14:paraId="5AEDE966" w14:textId="77777777" w:rsidR="00BD17D7" w:rsidRPr="00BD17D7" w:rsidRDefault="00BD17D7" w:rsidP="000643C7">
            <w:pPr>
              <w:jc w:val="center"/>
              <w:rPr>
                <w:color w:val="000000"/>
                <w:sz w:val="16"/>
                <w:szCs w:val="16"/>
              </w:rPr>
            </w:pPr>
            <w:r w:rsidRPr="00BD17D7">
              <w:rPr>
                <w:color w:val="000000"/>
                <w:sz w:val="16"/>
                <w:szCs w:val="16"/>
              </w:rPr>
              <w:t>25</w:t>
            </w:r>
          </w:p>
        </w:tc>
        <w:tc>
          <w:tcPr>
            <w:tcW w:w="160" w:type="pct"/>
            <w:vAlign w:val="center"/>
          </w:tcPr>
          <w:p w14:paraId="741FDDEB" w14:textId="77777777" w:rsidR="00BD17D7" w:rsidRPr="00BD17D7" w:rsidRDefault="00BD17D7" w:rsidP="000643C7">
            <w:pPr>
              <w:jc w:val="center"/>
              <w:rPr>
                <w:color w:val="000000"/>
                <w:sz w:val="16"/>
                <w:szCs w:val="16"/>
              </w:rPr>
            </w:pPr>
            <w:r w:rsidRPr="00BD17D7">
              <w:rPr>
                <w:color w:val="000000"/>
                <w:sz w:val="16"/>
                <w:szCs w:val="16"/>
              </w:rPr>
              <w:t>67</w:t>
            </w:r>
          </w:p>
        </w:tc>
        <w:tc>
          <w:tcPr>
            <w:tcW w:w="160" w:type="pct"/>
            <w:vAlign w:val="center"/>
          </w:tcPr>
          <w:p w14:paraId="059187D8" w14:textId="77777777" w:rsidR="00BD17D7" w:rsidRPr="00BD17D7" w:rsidRDefault="00BD17D7" w:rsidP="000643C7">
            <w:pPr>
              <w:jc w:val="center"/>
              <w:rPr>
                <w:color w:val="000000"/>
                <w:sz w:val="16"/>
                <w:szCs w:val="16"/>
              </w:rPr>
            </w:pPr>
            <w:r w:rsidRPr="00BD17D7">
              <w:rPr>
                <w:color w:val="000000"/>
                <w:sz w:val="16"/>
                <w:szCs w:val="16"/>
              </w:rPr>
              <w:t>17</w:t>
            </w:r>
          </w:p>
        </w:tc>
        <w:tc>
          <w:tcPr>
            <w:tcW w:w="160" w:type="pct"/>
            <w:vAlign w:val="center"/>
          </w:tcPr>
          <w:p w14:paraId="3B152C88" w14:textId="77777777" w:rsidR="00BD17D7" w:rsidRPr="00BD17D7" w:rsidRDefault="00BD17D7" w:rsidP="000643C7">
            <w:pPr>
              <w:jc w:val="center"/>
              <w:rPr>
                <w:color w:val="000000"/>
                <w:sz w:val="16"/>
                <w:szCs w:val="16"/>
              </w:rPr>
            </w:pPr>
            <w:r w:rsidRPr="00BD17D7">
              <w:rPr>
                <w:color w:val="000000"/>
                <w:sz w:val="16"/>
                <w:szCs w:val="16"/>
              </w:rPr>
              <w:t>50</w:t>
            </w:r>
          </w:p>
        </w:tc>
        <w:tc>
          <w:tcPr>
            <w:tcW w:w="160" w:type="pct"/>
            <w:vAlign w:val="center"/>
          </w:tcPr>
          <w:p w14:paraId="365A26B0" w14:textId="77777777" w:rsidR="00BD17D7" w:rsidRPr="00BD17D7" w:rsidRDefault="00BD17D7" w:rsidP="000643C7">
            <w:pPr>
              <w:jc w:val="center"/>
              <w:rPr>
                <w:color w:val="000000"/>
                <w:sz w:val="16"/>
                <w:szCs w:val="16"/>
              </w:rPr>
            </w:pPr>
            <w:r w:rsidRPr="00BD17D7">
              <w:rPr>
                <w:color w:val="000000"/>
                <w:sz w:val="16"/>
                <w:szCs w:val="16"/>
              </w:rPr>
              <w:t>33</w:t>
            </w:r>
          </w:p>
        </w:tc>
        <w:tc>
          <w:tcPr>
            <w:tcW w:w="160" w:type="pct"/>
            <w:vAlign w:val="center"/>
          </w:tcPr>
          <w:p w14:paraId="3B8AFA24" w14:textId="77777777" w:rsidR="00BD17D7" w:rsidRPr="00BD17D7" w:rsidRDefault="00BD17D7" w:rsidP="000643C7">
            <w:pPr>
              <w:jc w:val="center"/>
              <w:rPr>
                <w:color w:val="000000"/>
                <w:sz w:val="16"/>
                <w:szCs w:val="16"/>
              </w:rPr>
            </w:pPr>
            <w:r w:rsidRPr="00BD17D7">
              <w:rPr>
                <w:color w:val="000000"/>
                <w:sz w:val="16"/>
                <w:szCs w:val="16"/>
              </w:rPr>
              <w:t>58</w:t>
            </w:r>
          </w:p>
        </w:tc>
        <w:tc>
          <w:tcPr>
            <w:tcW w:w="130" w:type="pct"/>
            <w:vAlign w:val="center"/>
          </w:tcPr>
          <w:p w14:paraId="5DAB0680" w14:textId="77777777" w:rsidR="00BD17D7" w:rsidRPr="00BD17D7" w:rsidRDefault="00BD17D7" w:rsidP="000643C7">
            <w:pPr>
              <w:jc w:val="center"/>
              <w:rPr>
                <w:color w:val="000000"/>
                <w:sz w:val="16"/>
                <w:szCs w:val="16"/>
              </w:rPr>
            </w:pPr>
            <w:r w:rsidRPr="00BD17D7">
              <w:rPr>
                <w:color w:val="000000"/>
                <w:sz w:val="16"/>
                <w:szCs w:val="16"/>
              </w:rPr>
              <w:t>50</w:t>
            </w:r>
          </w:p>
        </w:tc>
        <w:tc>
          <w:tcPr>
            <w:tcW w:w="160" w:type="pct"/>
            <w:vAlign w:val="center"/>
          </w:tcPr>
          <w:p w14:paraId="05254B06" w14:textId="77777777" w:rsidR="00BD17D7" w:rsidRPr="00BD17D7" w:rsidRDefault="00BD17D7" w:rsidP="000643C7">
            <w:pPr>
              <w:jc w:val="center"/>
              <w:rPr>
                <w:color w:val="000000"/>
                <w:sz w:val="16"/>
                <w:szCs w:val="16"/>
              </w:rPr>
            </w:pPr>
            <w:r w:rsidRPr="00BD17D7">
              <w:rPr>
                <w:color w:val="000000"/>
                <w:sz w:val="16"/>
                <w:szCs w:val="16"/>
              </w:rPr>
              <w:t>92</w:t>
            </w:r>
          </w:p>
        </w:tc>
        <w:tc>
          <w:tcPr>
            <w:tcW w:w="185" w:type="pct"/>
            <w:vAlign w:val="center"/>
          </w:tcPr>
          <w:p w14:paraId="02BBD596" w14:textId="77777777" w:rsidR="00BD17D7" w:rsidRPr="00BD17D7" w:rsidRDefault="00BD17D7" w:rsidP="000643C7">
            <w:pPr>
              <w:jc w:val="center"/>
              <w:rPr>
                <w:color w:val="000000"/>
                <w:sz w:val="16"/>
                <w:szCs w:val="16"/>
              </w:rPr>
            </w:pPr>
            <w:r w:rsidRPr="00BD17D7">
              <w:rPr>
                <w:color w:val="000000"/>
                <w:sz w:val="16"/>
                <w:szCs w:val="16"/>
              </w:rPr>
              <w:t>100</w:t>
            </w:r>
          </w:p>
        </w:tc>
        <w:tc>
          <w:tcPr>
            <w:tcW w:w="185" w:type="pct"/>
            <w:vAlign w:val="center"/>
          </w:tcPr>
          <w:p w14:paraId="7AFD9C01" w14:textId="77777777" w:rsidR="00BD17D7" w:rsidRPr="00BD17D7" w:rsidRDefault="00BD17D7" w:rsidP="000643C7">
            <w:pPr>
              <w:jc w:val="center"/>
              <w:rPr>
                <w:color w:val="000000"/>
                <w:sz w:val="16"/>
                <w:szCs w:val="16"/>
              </w:rPr>
            </w:pPr>
            <w:r w:rsidRPr="00BD17D7">
              <w:rPr>
                <w:color w:val="000000"/>
                <w:sz w:val="16"/>
                <w:szCs w:val="16"/>
              </w:rPr>
              <w:t>67</w:t>
            </w:r>
          </w:p>
        </w:tc>
        <w:tc>
          <w:tcPr>
            <w:tcW w:w="185" w:type="pct"/>
            <w:vAlign w:val="center"/>
          </w:tcPr>
          <w:p w14:paraId="6E56BB43" w14:textId="77777777" w:rsidR="00BD17D7" w:rsidRPr="00BD17D7" w:rsidRDefault="00BD17D7" w:rsidP="000643C7">
            <w:pPr>
              <w:jc w:val="center"/>
              <w:rPr>
                <w:color w:val="000000"/>
                <w:sz w:val="16"/>
                <w:szCs w:val="16"/>
              </w:rPr>
            </w:pPr>
            <w:r w:rsidRPr="00BD17D7">
              <w:rPr>
                <w:color w:val="000000"/>
                <w:sz w:val="16"/>
                <w:szCs w:val="16"/>
              </w:rPr>
              <w:t>67</w:t>
            </w:r>
          </w:p>
        </w:tc>
        <w:tc>
          <w:tcPr>
            <w:tcW w:w="185" w:type="pct"/>
            <w:vAlign w:val="center"/>
          </w:tcPr>
          <w:p w14:paraId="105AF5A6" w14:textId="77777777" w:rsidR="00BD17D7" w:rsidRPr="00BD17D7" w:rsidRDefault="00BD17D7" w:rsidP="000643C7">
            <w:pPr>
              <w:jc w:val="center"/>
              <w:rPr>
                <w:color w:val="000000"/>
                <w:sz w:val="16"/>
                <w:szCs w:val="16"/>
              </w:rPr>
            </w:pPr>
            <w:r w:rsidRPr="00BD17D7">
              <w:rPr>
                <w:color w:val="000000"/>
                <w:sz w:val="16"/>
                <w:szCs w:val="16"/>
              </w:rPr>
              <w:t>33</w:t>
            </w:r>
          </w:p>
        </w:tc>
        <w:tc>
          <w:tcPr>
            <w:tcW w:w="185" w:type="pct"/>
            <w:vAlign w:val="center"/>
          </w:tcPr>
          <w:p w14:paraId="0C8EA1F9" w14:textId="77777777" w:rsidR="00BD17D7" w:rsidRPr="00BD17D7" w:rsidRDefault="00BD17D7" w:rsidP="000643C7">
            <w:pPr>
              <w:jc w:val="center"/>
              <w:rPr>
                <w:color w:val="000000"/>
                <w:sz w:val="16"/>
                <w:szCs w:val="16"/>
              </w:rPr>
            </w:pPr>
            <w:r w:rsidRPr="00BD17D7">
              <w:rPr>
                <w:color w:val="000000"/>
                <w:sz w:val="16"/>
                <w:szCs w:val="16"/>
              </w:rPr>
              <w:t>83</w:t>
            </w:r>
          </w:p>
        </w:tc>
        <w:tc>
          <w:tcPr>
            <w:tcW w:w="182" w:type="pct"/>
            <w:vAlign w:val="center"/>
          </w:tcPr>
          <w:p w14:paraId="56E87791" w14:textId="77777777" w:rsidR="00BD17D7" w:rsidRPr="00BD17D7" w:rsidRDefault="00BD17D7" w:rsidP="000643C7">
            <w:pPr>
              <w:jc w:val="center"/>
              <w:rPr>
                <w:color w:val="000000"/>
                <w:sz w:val="16"/>
                <w:szCs w:val="16"/>
              </w:rPr>
            </w:pPr>
            <w:r w:rsidRPr="00BD17D7">
              <w:rPr>
                <w:color w:val="000000"/>
                <w:sz w:val="16"/>
                <w:szCs w:val="16"/>
              </w:rPr>
              <w:t>58</w:t>
            </w:r>
          </w:p>
        </w:tc>
      </w:tr>
      <w:tr w:rsidR="00BD17D7" w:rsidRPr="00BD17D7" w14:paraId="4DD18230" w14:textId="77777777" w:rsidTr="000643C7">
        <w:trPr>
          <w:trHeight w:val="20"/>
          <w:jc w:val="center"/>
        </w:trPr>
        <w:tc>
          <w:tcPr>
            <w:tcW w:w="123" w:type="pct"/>
            <w:noWrap/>
            <w:vAlign w:val="center"/>
          </w:tcPr>
          <w:p w14:paraId="3E818732" w14:textId="77777777" w:rsidR="00BD17D7" w:rsidRPr="00BD17D7" w:rsidRDefault="00BD17D7" w:rsidP="000643C7">
            <w:pPr>
              <w:jc w:val="center"/>
              <w:rPr>
                <w:color w:val="000000" w:themeColor="text1"/>
                <w:sz w:val="16"/>
                <w:szCs w:val="16"/>
              </w:rPr>
            </w:pPr>
            <w:r w:rsidRPr="00BD17D7">
              <w:rPr>
                <w:color w:val="000000" w:themeColor="text1"/>
                <w:sz w:val="16"/>
                <w:szCs w:val="16"/>
              </w:rPr>
              <w:t>2</w:t>
            </w:r>
          </w:p>
        </w:tc>
        <w:tc>
          <w:tcPr>
            <w:tcW w:w="563" w:type="pct"/>
            <w:vAlign w:val="center"/>
          </w:tcPr>
          <w:p w14:paraId="0A2C4EED" w14:textId="77777777" w:rsidR="00BD17D7" w:rsidRPr="00BD17D7" w:rsidRDefault="00BD17D7" w:rsidP="000643C7">
            <w:pPr>
              <w:rPr>
                <w:color w:val="000000"/>
                <w:sz w:val="16"/>
                <w:szCs w:val="16"/>
              </w:rPr>
            </w:pPr>
            <w:r w:rsidRPr="00BD17D7">
              <w:rPr>
                <w:color w:val="000000"/>
                <w:sz w:val="16"/>
                <w:szCs w:val="16"/>
              </w:rPr>
              <w:t xml:space="preserve">МБОУ </w:t>
            </w:r>
            <w:proofErr w:type="spellStart"/>
            <w:r w:rsidRPr="00BD17D7">
              <w:rPr>
                <w:color w:val="000000"/>
                <w:sz w:val="16"/>
                <w:szCs w:val="16"/>
              </w:rPr>
              <w:t>Давыдчинская</w:t>
            </w:r>
            <w:proofErr w:type="spellEnd"/>
            <w:r w:rsidRPr="00BD17D7">
              <w:rPr>
                <w:color w:val="000000"/>
                <w:sz w:val="16"/>
                <w:szCs w:val="16"/>
              </w:rPr>
              <w:t xml:space="preserve"> ООШ</w:t>
            </w:r>
          </w:p>
        </w:tc>
        <w:tc>
          <w:tcPr>
            <w:tcW w:w="194" w:type="pct"/>
            <w:vAlign w:val="center"/>
          </w:tcPr>
          <w:p w14:paraId="60DC91B1" w14:textId="77777777" w:rsidR="00BD17D7" w:rsidRPr="00BD17D7" w:rsidRDefault="00BD17D7" w:rsidP="000643C7">
            <w:pPr>
              <w:jc w:val="center"/>
              <w:rPr>
                <w:color w:val="000000"/>
                <w:sz w:val="16"/>
                <w:szCs w:val="16"/>
              </w:rPr>
            </w:pPr>
            <w:r w:rsidRPr="00BD17D7">
              <w:rPr>
                <w:color w:val="000000"/>
                <w:sz w:val="16"/>
                <w:szCs w:val="16"/>
              </w:rPr>
              <w:t>3</w:t>
            </w:r>
          </w:p>
        </w:tc>
        <w:tc>
          <w:tcPr>
            <w:tcW w:w="162" w:type="pct"/>
            <w:vAlign w:val="center"/>
          </w:tcPr>
          <w:p w14:paraId="08CE2AF7" w14:textId="77777777" w:rsidR="00BD17D7" w:rsidRPr="00BD17D7" w:rsidRDefault="00BD17D7" w:rsidP="000643C7">
            <w:pPr>
              <w:jc w:val="center"/>
              <w:rPr>
                <w:color w:val="000000"/>
                <w:sz w:val="16"/>
                <w:szCs w:val="16"/>
              </w:rPr>
            </w:pPr>
            <w:r w:rsidRPr="00BD17D7">
              <w:rPr>
                <w:color w:val="000000"/>
                <w:sz w:val="16"/>
                <w:szCs w:val="16"/>
              </w:rPr>
              <w:t>83</w:t>
            </w:r>
          </w:p>
        </w:tc>
        <w:tc>
          <w:tcPr>
            <w:tcW w:w="162" w:type="pct"/>
            <w:vAlign w:val="center"/>
          </w:tcPr>
          <w:p w14:paraId="6852FC47" w14:textId="77777777" w:rsidR="00BD17D7" w:rsidRPr="00BD17D7" w:rsidRDefault="00BD17D7" w:rsidP="000643C7">
            <w:pPr>
              <w:jc w:val="center"/>
              <w:rPr>
                <w:color w:val="000000"/>
                <w:sz w:val="16"/>
                <w:szCs w:val="16"/>
              </w:rPr>
            </w:pPr>
            <w:r w:rsidRPr="00BD17D7">
              <w:rPr>
                <w:color w:val="000000"/>
                <w:sz w:val="16"/>
                <w:szCs w:val="16"/>
              </w:rPr>
              <w:t>78</w:t>
            </w:r>
          </w:p>
        </w:tc>
        <w:tc>
          <w:tcPr>
            <w:tcW w:w="162" w:type="pct"/>
            <w:vAlign w:val="center"/>
          </w:tcPr>
          <w:p w14:paraId="52A5129F" w14:textId="77777777" w:rsidR="00BD17D7" w:rsidRPr="00BD17D7" w:rsidRDefault="00BD17D7" w:rsidP="000643C7">
            <w:pPr>
              <w:jc w:val="center"/>
              <w:rPr>
                <w:color w:val="000000"/>
                <w:sz w:val="16"/>
                <w:szCs w:val="16"/>
              </w:rPr>
            </w:pPr>
            <w:r w:rsidRPr="00BD17D7">
              <w:rPr>
                <w:color w:val="000000"/>
                <w:sz w:val="16"/>
                <w:szCs w:val="16"/>
              </w:rPr>
              <w:t>67</w:t>
            </w:r>
          </w:p>
        </w:tc>
        <w:tc>
          <w:tcPr>
            <w:tcW w:w="162" w:type="pct"/>
            <w:vAlign w:val="center"/>
          </w:tcPr>
          <w:p w14:paraId="21C84E02" w14:textId="77777777" w:rsidR="00BD17D7" w:rsidRPr="00BD17D7" w:rsidRDefault="00BD17D7" w:rsidP="000643C7">
            <w:pPr>
              <w:jc w:val="center"/>
              <w:rPr>
                <w:color w:val="000000"/>
                <w:sz w:val="16"/>
                <w:szCs w:val="16"/>
              </w:rPr>
            </w:pPr>
            <w:r w:rsidRPr="00BD17D7">
              <w:rPr>
                <w:color w:val="000000"/>
                <w:sz w:val="16"/>
                <w:szCs w:val="16"/>
              </w:rPr>
              <w:t>78</w:t>
            </w:r>
          </w:p>
        </w:tc>
        <w:tc>
          <w:tcPr>
            <w:tcW w:w="162" w:type="pct"/>
            <w:vAlign w:val="center"/>
          </w:tcPr>
          <w:p w14:paraId="1C6559F4" w14:textId="77777777" w:rsidR="00BD17D7" w:rsidRPr="00BD17D7" w:rsidRDefault="00BD17D7" w:rsidP="000643C7">
            <w:pPr>
              <w:jc w:val="center"/>
              <w:rPr>
                <w:color w:val="000000"/>
                <w:sz w:val="16"/>
                <w:szCs w:val="16"/>
              </w:rPr>
            </w:pPr>
            <w:r w:rsidRPr="00BD17D7">
              <w:rPr>
                <w:color w:val="000000"/>
                <w:sz w:val="16"/>
                <w:szCs w:val="16"/>
              </w:rPr>
              <w:t>89</w:t>
            </w:r>
          </w:p>
        </w:tc>
        <w:tc>
          <w:tcPr>
            <w:tcW w:w="162" w:type="pct"/>
            <w:vAlign w:val="center"/>
          </w:tcPr>
          <w:p w14:paraId="77389418" w14:textId="77777777" w:rsidR="00BD17D7" w:rsidRPr="00BD17D7" w:rsidRDefault="00BD17D7" w:rsidP="000643C7">
            <w:pPr>
              <w:jc w:val="center"/>
              <w:rPr>
                <w:color w:val="000000"/>
                <w:sz w:val="16"/>
                <w:szCs w:val="16"/>
              </w:rPr>
            </w:pPr>
            <w:r w:rsidRPr="00BD17D7">
              <w:rPr>
                <w:color w:val="000000"/>
                <w:sz w:val="16"/>
                <w:szCs w:val="16"/>
              </w:rPr>
              <w:t>78</w:t>
            </w:r>
          </w:p>
        </w:tc>
        <w:tc>
          <w:tcPr>
            <w:tcW w:w="162" w:type="pct"/>
            <w:vAlign w:val="center"/>
          </w:tcPr>
          <w:p w14:paraId="50964E3C" w14:textId="77777777" w:rsidR="00BD17D7" w:rsidRPr="00BD17D7" w:rsidRDefault="00BD17D7" w:rsidP="000643C7">
            <w:pPr>
              <w:jc w:val="center"/>
              <w:rPr>
                <w:color w:val="000000"/>
                <w:sz w:val="16"/>
                <w:szCs w:val="16"/>
              </w:rPr>
            </w:pPr>
            <w:r w:rsidRPr="00BD17D7">
              <w:rPr>
                <w:color w:val="000000"/>
                <w:sz w:val="16"/>
                <w:szCs w:val="16"/>
              </w:rPr>
              <w:t>67</w:t>
            </w:r>
          </w:p>
        </w:tc>
        <w:tc>
          <w:tcPr>
            <w:tcW w:w="160" w:type="pct"/>
            <w:vAlign w:val="center"/>
          </w:tcPr>
          <w:p w14:paraId="314434D5" w14:textId="77777777" w:rsidR="00BD17D7" w:rsidRPr="00BD17D7" w:rsidRDefault="00BD17D7" w:rsidP="000643C7">
            <w:pPr>
              <w:jc w:val="center"/>
              <w:rPr>
                <w:color w:val="000000"/>
                <w:sz w:val="16"/>
                <w:szCs w:val="16"/>
              </w:rPr>
            </w:pPr>
            <w:r w:rsidRPr="00BD17D7">
              <w:rPr>
                <w:color w:val="000000"/>
                <w:sz w:val="16"/>
                <w:szCs w:val="16"/>
              </w:rPr>
              <w:t>67</w:t>
            </w:r>
          </w:p>
        </w:tc>
        <w:tc>
          <w:tcPr>
            <w:tcW w:w="159" w:type="pct"/>
            <w:vAlign w:val="center"/>
          </w:tcPr>
          <w:p w14:paraId="20AB8B79" w14:textId="77777777" w:rsidR="00BD17D7" w:rsidRPr="00BD17D7" w:rsidRDefault="00BD17D7" w:rsidP="000643C7">
            <w:pPr>
              <w:jc w:val="center"/>
              <w:rPr>
                <w:color w:val="000000"/>
                <w:sz w:val="16"/>
                <w:szCs w:val="16"/>
              </w:rPr>
            </w:pPr>
            <w:r w:rsidRPr="00BD17D7">
              <w:rPr>
                <w:color w:val="000000"/>
                <w:sz w:val="16"/>
                <w:szCs w:val="16"/>
              </w:rPr>
              <w:t>67</w:t>
            </w:r>
          </w:p>
        </w:tc>
        <w:tc>
          <w:tcPr>
            <w:tcW w:w="160" w:type="pct"/>
            <w:vAlign w:val="center"/>
          </w:tcPr>
          <w:p w14:paraId="70126E5B" w14:textId="77777777" w:rsidR="00BD17D7" w:rsidRPr="00BD17D7" w:rsidRDefault="00BD17D7" w:rsidP="000643C7">
            <w:pPr>
              <w:jc w:val="center"/>
              <w:rPr>
                <w:color w:val="000000"/>
                <w:sz w:val="16"/>
                <w:szCs w:val="16"/>
              </w:rPr>
            </w:pPr>
            <w:r w:rsidRPr="00BD17D7">
              <w:rPr>
                <w:color w:val="000000"/>
                <w:sz w:val="16"/>
                <w:szCs w:val="16"/>
              </w:rPr>
              <w:t>100</w:t>
            </w:r>
          </w:p>
        </w:tc>
        <w:tc>
          <w:tcPr>
            <w:tcW w:w="157" w:type="pct"/>
            <w:vAlign w:val="center"/>
          </w:tcPr>
          <w:p w14:paraId="0E208B41" w14:textId="77777777" w:rsidR="00BD17D7" w:rsidRPr="00BD17D7" w:rsidRDefault="00BD17D7" w:rsidP="000643C7">
            <w:pPr>
              <w:jc w:val="center"/>
              <w:rPr>
                <w:color w:val="000000"/>
                <w:sz w:val="16"/>
                <w:szCs w:val="16"/>
              </w:rPr>
            </w:pPr>
            <w:r w:rsidRPr="00BD17D7">
              <w:rPr>
                <w:color w:val="000000"/>
                <w:sz w:val="16"/>
                <w:szCs w:val="16"/>
              </w:rPr>
              <w:t>89</w:t>
            </w:r>
          </w:p>
        </w:tc>
        <w:tc>
          <w:tcPr>
            <w:tcW w:w="160" w:type="pct"/>
            <w:vAlign w:val="center"/>
          </w:tcPr>
          <w:p w14:paraId="118AE933" w14:textId="77777777" w:rsidR="00BD17D7" w:rsidRPr="00BD17D7" w:rsidRDefault="00BD17D7" w:rsidP="000643C7">
            <w:pPr>
              <w:jc w:val="center"/>
              <w:rPr>
                <w:color w:val="000000"/>
                <w:sz w:val="16"/>
                <w:szCs w:val="16"/>
              </w:rPr>
            </w:pPr>
            <w:r w:rsidRPr="00BD17D7">
              <w:rPr>
                <w:color w:val="000000"/>
                <w:sz w:val="16"/>
                <w:szCs w:val="16"/>
              </w:rPr>
              <w:t>67</w:t>
            </w:r>
          </w:p>
        </w:tc>
        <w:tc>
          <w:tcPr>
            <w:tcW w:w="160" w:type="pct"/>
            <w:vAlign w:val="center"/>
          </w:tcPr>
          <w:p w14:paraId="1920FFEE" w14:textId="77777777" w:rsidR="00BD17D7" w:rsidRPr="00BD17D7" w:rsidRDefault="00BD17D7" w:rsidP="000643C7">
            <w:pPr>
              <w:jc w:val="center"/>
              <w:rPr>
                <w:color w:val="000000"/>
                <w:sz w:val="16"/>
                <w:szCs w:val="16"/>
              </w:rPr>
            </w:pPr>
            <w:r w:rsidRPr="00BD17D7">
              <w:rPr>
                <w:color w:val="000000"/>
                <w:sz w:val="16"/>
                <w:szCs w:val="16"/>
              </w:rPr>
              <w:t>100</w:t>
            </w:r>
          </w:p>
        </w:tc>
        <w:tc>
          <w:tcPr>
            <w:tcW w:w="160" w:type="pct"/>
            <w:vAlign w:val="center"/>
          </w:tcPr>
          <w:p w14:paraId="2206FBFE" w14:textId="77777777" w:rsidR="00BD17D7" w:rsidRPr="00BD17D7" w:rsidRDefault="00BD17D7" w:rsidP="000643C7">
            <w:pPr>
              <w:jc w:val="center"/>
              <w:rPr>
                <w:color w:val="000000"/>
                <w:sz w:val="16"/>
                <w:szCs w:val="16"/>
              </w:rPr>
            </w:pPr>
            <w:r w:rsidRPr="00BD17D7">
              <w:rPr>
                <w:color w:val="000000"/>
                <w:sz w:val="16"/>
                <w:szCs w:val="16"/>
              </w:rPr>
              <w:t>33</w:t>
            </w:r>
          </w:p>
        </w:tc>
        <w:tc>
          <w:tcPr>
            <w:tcW w:w="160" w:type="pct"/>
            <w:vAlign w:val="center"/>
          </w:tcPr>
          <w:p w14:paraId="00FE1166" w14:textId="77777777" w:rsidR="00BD17D7" w:rsidRPr="00BD17D7" w:rsidRDefault="00BD17D7" w:rsidP="000643C7">
            <w:pPr>
              <w:jc w:val="center"/>
              <w:rPr>
                <w:color w:val="000000"/>
                <w:sz w:val="16"/>
                <w:szCs w:val="16"/>
              </w:rPr>
            </w:pPr>
            <w:r w:rsidRPr="00BD17D7">
              <w:rPr>
                <w:color w:val="000000"/>
                <w:sz w:val="16"/>
                <w:szCs w:val="16"/>
              </w:rPr>
              <w:t>50</w:t>
            </w:r>
          </w:p>
        </w:tc>
        <w:tc>
          <w:tcPr>
            <w:tcW w:w="160" w:type="pct"/>
            <w:vAlign w:val="center"/>
          </w:tcPr>
          <w:p w14:paraId="2DEE2C87" w14:textId="77777777" w:rsidR="00BD17D7" w:rsidRPr="00BD17D7" w:rsidRDefault="00BD17D7" w:rsidP="000643C7">
            <w:pPr>
              <w:jc w:val="center"/>
              <w:rPr>
                <w:color w:val="000000"/>
                <w:sz w:val="16"/>
                <w:szCs w:val="16"/>
              </w:rPr>
            </w:pPr>
            <w:r w:rsidRPr="00BD17D7">
              <w:rPr>
                <w:color w:val="000000"/>
                <w:sz w:val="16"/>
                <w:szCs w:val="16"/>
              </w:rPr>
              <w:t>67</w:t>
            </w:r>
          </w:p>
        </w:tc>
        <w:tc>
          <w:tcPr>
            <w:tcW w:w="160" w:type="pct"/>
            <w:vAlign w:val="center"/>
          </w:tcPr>
          <w:p w14:paraId="252F12E8" w14:textId="77777777" w:rsidR="00BD17D7" w:rsidRPr="00BD17D7" w:rsidRDefault="00BD17D7" w:rsidP="000643C7">
            <w:pPr>
              <w:jc w:val="center"/>
              <w:rPr>
                <w:color w:val="000000"/>
                <w:sz w:val="16"/>
                <w:szCs w:val="16"/>
              </w:rPr>
            </w:pPr>
            <w:r w:rsidRPr="00BD17D7">
              <w:rPr>
                <w:color w:val="000000"/>
                <w:sz w:val="16"/>
                <w:szCs w:val="16"/>
              </w:rPr>
              <w:t>83</w:t>
            </w:r>
          </w:p>
        </w:tc>
        <w:tc>
          <w:tcPr>
            <w:tcW w:w="130" w:type="pct"/>
            <w:vAlign w:val="center"/>
          </w:tcPr>
          <w:p w14:paraId="19F527C9" w14:textId="77777777" w:rsidR="00BD17D7" w:rsidRPr="00BD17D7" w:rsidRDefault="00BD17D7" w:rsidP="000643C7">
            <w:pPr>
              <w:jc w:val="center"/>
              <w:rPr>
                <w:color w:val="000000"/>
                <w:sz w:val="16"/>
                <w:szCs w:val="16"/>
              </w:rPr>
            </w:pPr>
            <w:r w:rsidRPr="00BD17D7">
              <w:rPr>
                <w:color w:val="000000"/>
                <w:sz w:val="16"/>
                <w:szCs w:val="16"/>
              </w:rPr>
              <w:t>33</w:t>
            </w:r>
          </w:p>
        </w:tc>
        <w:tc>
          <w:tcPr>
            <w:tcW w:w="160" w:type="pct"/>
            <w:vAlign w:val="center"/>
          </w:tcPr>
          <w:p w14:paraId="6D040F83" w14:textId="77777777" w:rsidR="00BD17D7" w:rsidRPr="00BD17D7" w:rsidRDefault="00BD17D7" w:rsidP="000643C7">
            <w:pPr>
              <w:jc w:val="center"/>
              <w:rPr>
                <w:color w:val="000000"/>
                <w:sz w:val="16"/>
                <w:szCs w:val="16"/>
              </w:rPr>
            </w:pPr>
            <w:r w:rsidRPr="00BD17D7">
              <w:rPr>
                <w:color w:val="000000"/>
                <w:sz w:val="16"/>
                <w:szCs w:val="16"/>
              </w:rPr>
              <w:t>100</w:t>
            </w:r>
          </w:p>
        </w:tc>
        <w:tc>
          <w:tcPr>
            <w:tcW w:w="185" w:type="pct"/>
            <w:vAlign w:val="center"/>
          </w:tcPr>
          <w:p w14:paraId="4FD413B4" w14:textId="77777777" w:rsidR="00BD17D7" w:rsidRPr="00BD17D7" w:rsidRDefault="00BD17D7" w:rsidP="000643C7">
            <w:pPr>
              <w:jc w:val="center"/>
              <w:rPr>
                <w:color w:val="000000"/>
                <w:sz w:val="16"/>
                <w:szCs w:val="16"/>
              </w:rPr>
            </w:pPr>
            <w:r w:rsidRPr="00BD17D7">
              <w:rPr>
                <w:color w:val="000000"/>
                <w:sz w:val="16"/>
                <w:szCs w:val="16"/>
              </w:rPr>
              <w:t>67</w:t>
            </w:r>
          </w:p>
        </w:tc>
        <w:tc>
          <w:tcPr>
            <w:tcW w:w="185" w:type="pct"/>
            <w:vAlign w:val="center"/>
          </w:tcPr>
          <w:p w14:paraId="1604D369" w14:textId="77777777" w:rsidR="00BD17D7" w:rsidRPr="00BD17D7" w:rsidRDefault="00BD17D7" w:rsidP="000643C7">
            <w:pPr>
              <w:jc w:val="center"/>
              <w:rPr>
                <w:color w:val="000000"/>
                <w:sz w:val="16"/>
                <w:szCs w:val="16"/>
              </w:rPr>
            </w:pPr>
            <w:r w:rsidRPr="00BD17D7">
              <w:rPr>
                <w:color w:val="000000"/>
                <w:sz w:val="16"/>
                <w:szCs w:val="16"/>
              </w:rPr>
              <w:t>17</w:t>
            </w:r>
          </w:p>
        </w:tc>
        <w:tc>
          <w:tcPr>
            <w:tcW w:w="185" w:type="pct"/>
            <w:vAlign w:val="center"/>
          </w:tcPr>
          <w:p w14:paraId="522F0FA7" w14:textId="77777777" w:rsidR="00BD17D7" w:rsidRPr="00BD17D7" w:rsidRDefault="00BD17D7" w:rsidP="000643C7">
            <w:pPr>
              <w:jc w:val="center"/>
              <w:rPr>
                <w:color w:val="000000"/>
                <w:sz w:val="16"/>
                <w:szCs w:val="16"/>
              </w:rPr>
            </w:pPr>
            <w:r w:rsidRPr="00BD17D7">
              <w:rPr>
                <w:color w:val="000000"/>
                <w:sz w:val="16"/>
                <w:szCs w:val="16"/>
              </w:rPr>
              <w:t>67</w:t>
            </w:r>
          </w:p>
        </w:tc>
        <w:tc>
          <w:tcPr>
            <w:tcW w:w="185" w:type="pct"/>
            <w:vAlign w:val="center"/>
          </w:tcPr>
          <w:p w14:paraId="72784F75" w14:textId="77777777" w:rsidR="00BD17D7" w:rsidRPr="00BD17D7" w:rsidRDefault="00BD17D7" w:rsidP="000643C7">
            <w:pPr>
              <w:jc w:val="center"/>
              <w:rPr>
                <w:color w:val="000000"/>
                <w:sz w:val="16"/>
                <w:szCs w:val="16"/>
              </w:rPr>
            </w:pPr>
            <w:r w:rsidRPr="00BD17D7">
              <w:rPr>
                <w:color w:val="000000"/>
                <w:sz w:val="16"/>
                <w:szCs w:val="16"/>
              </w:rPr>
              <w:t>67</w:t>
            </w:r>
          </w:p>
        </w:tc>
        <w:tc>
          <w:tcPr>
            <w:tcW w:w="185" w:type="pct"/>
            <w:vAlign w:val="center"/>
          </w:tcPr>
          <w:p w14:paraId="0C8D3AE3" w14:textId="77777777" w:rsidR="00BD17D7" w:rsidRPr="00BD17D7" w:rsidRDefault="00BD17D7" w:rsidP="000643C7">
            <w:pPr>
              <w:jc w:val="center"/>
              <w:rPr>
                <w:color w:val="000000"/>
                <w:sz w:val="16"/>
                <w:szCs w:val="16"/>
              </w:rPr>
            </w:pPr>
            <w:r w:rsidRPr="00BD17D7">
              <w:rPr>
                <w:color w:val="000000"/>
                <w:sz w:val="16"/>
                <w:szCs w:val="16"/>
              </w:rPr>
              <w:t>50</w:t>
            </w:r>
          </w:p>
        </w:tc>
        <w:tc>
          <w:tcPr>
            <w:tcW w:w="182" w:type="pct"/>
            <w:vAlign w:val="center"/>
          </w:tcPr>
          <w:p w14:paraId="2118C1DA" w14:textId="77777777" w:rsidR="00BD17D7" w:rsidRPr="00BD17D7" w:rsidRDefault="00BD17D7" w:rsidP="000643C7">
            <w:pPr>
              <w:jc w:val="center"/>
              <w:rPr>
                <w:color w:val="000000"/>
                <w:sz w:val="16"/>
                <w:szCs w:val="16"/>
              </w:rPr>
            </w:pPr>
            <w:r w:rsidRPr="00BD17D7">
              <w:rPr>
                <w:color w:val="000000"/>
                <w:sz w:val="16"/>
                <w:szCs w:val="16"/>
              </w:rPr>
              <w:t>33</w:t>
            </w:r>
          </w:p>
        </w:tc>
      </w:tr>
      <w:tr w:rsidR="00BD17D7" w:rsidRPr="00BD17D7" w14:paraId="5D55E192" w14:textId="77777777" w:rsidTr="000643C7">
        <w:trPr>
          <w:trHeight w:val="20"/>
          <w:jc w:val="center"/>
        </w:trPr>
        <w:tc>
          <w:tcPr>
            <w:tcW w:w="123" w:type="pct"/>
            <w:noWrap/>
            <w:vAlign w:val="center"/>
          </w:tcPr>
          <w:p w14:paraId="797C5BE7" w14:textId="77777777" w:rsidR="00BD17D7" w:rsidRPr="00BD17D7" w:rsidRDefault="00BD17D7" w:rsidP="000643C7">
            <w:pPr>
              <w:jc w:val="center"/>
              <w:rPr>
                <w:color w:val="000000" w:themeColor="text1"/>
                <w:sz w:val="16"/>
                <w:szCs w:val="16"/>
              </w:rPr>
            </w:pPr>
            <w:r w:rsidRPr="00BD17D7">
              <w:rPr>
                <w:color w:val="000000" w:themeColor="text1"/>
                <w:sz w:val="16"/>
                <w:szCs w:val="16"/>
              </w:rPr>
              <w:t>3</w:t>
            </w:r>
          </w:p>
        </w:tc>
        <w:tc>
          <w:tcPr>
            <w:tcW w:w="563" w:type="pct"/>
            <w:vAlign w:val="center"/>
          </w:tcPr>
          <w:p w14:paraId="32DE9F69" w14:textId="77777777" w:rsidR="00BD17D7" w:rsidRPr="00BD17D7" w:rsidRDefault="00BD17D7" w:rsidP="000643C7">
            <w:pPr>
              <w:rPr>
                <w:color w:val="000000"/>
                <w:sz w:val="16"/>
                <w:szCs w:val="16"/>
              </w:rPr>
            </w:pPr>
            <w:r w:rsidRPr="00BD17D7">
              <w:rPr>
                <w:color w:val="000000"/>
                <w:sz w:val="16"/>
                <w:szCs w:val="16"/>
              </w:rPr>
              <w:t xml:space="preserve">МБОУ Дубровская №1 </w:t>
            </w:r>
            <w:r w:rsidRPr="00BD17D7">
              <w:rPr>
                <w:color w:val="000000"/>
                <w:sz w:val="16"/>
                <w:szCs w:val="16"/>
              </w:rPr>
              <w:lastRenderedPageBreak/>
              <w:t>СОШ имени генерал-майора Никитина И.С.</w:t>
            </w:r>
          </w:p>
        </w:tc>
        <w:tc>
          <w:tcPr>
            <w:tcW w:w="194" w:type="pct"/>
            <w:vAlign w:val="center"/>
          </w:tcPr>
          <w:p w14:paraId="2196479A" w14:textId="77777777" w:rsidR="00BD17D7" w:rsidRPr="00BD17D7" w:rsidRDefault="00BD17D7" w:rsidP="000643C7">
            <w:pPr>
              <w:jc w:val="center"/>
              <w:rPr>
                <w:color w:val="000000"/>
                <w:sz w:val="16"/>
                <w:szCs w:val="16"/>
              </w:rPr>
            </w:pPr>
            <w:r w:rsidRPr="00BD17D7">
              <w:rPr>
                <w:color w:val="000000"/>
                <w:sz w:val="16"/>
                <w:szCs w:val="16"/>
              </w:rPr>
              <w:lastRenderedPageBreak/>
              <w:t>23</w:t>
            </w:r>
          </w:p>
        </w:tc>
        <w:tc>
          <w:tcPr>
            <w:tcW w:w="162" w:type="pct"/>
            <w:vAlign w:val="center"/>
          </w:tcPr>
          <w:p w14:paraId="1D45AB3A" w14:textId="77777777" w:rsidR="00BD17D7" w:rsidRPr="00BD17D7" w:rsidRDefault="00BD17D7" w:rsidP="000643C7">
            <w:pPr>
              <w:jc w:val="center"/>
              <w:rPr>
                <w:color w:val="000000"/>
                <w:sz w:val="16"/>
                <w:szCs w:val="16"/>
              </w:rPr>
            </w:pPr>
            <w:r w:rsidRPr="00BD17D7">
              <w:rPr>
                <w:color w:val="000000"/>
                <w:sz w:val="16"/>
                <w:szCs w:val="16"/>
              </w:rPr>
              <w:t>52</w:t>
            </w:r>
          </w:p>
        </w:tc>
        <w:tc>
          <w:tcPr>
            <w:tcW w:w="162" w:type="pct"/>
            <w:vAlign w:val="center"/>
          </w:tcPr>
          <w:p w14:paraId="14C6801A" w14:textId="77777777" w:rsidR="00BD17D7" w:rsidRPr="00BD17D7" w:rsidRDefault="00BD17D7" w:rsidP="000643C7">
            <w:pPr>
              <w:jc w:val="center"/>
              <w:rPr>
                <w:color w:val="000000"/>
                <w:sz w:val="16"/>
                <w:szCs w:val="16"/>
              </w:rPr>
            </w:pPr>
            <w:r w:rsidRPr="00BD17D7">
              <w:rPr>
                <w:color w:val="000000"/>
                <w:sz w:val="16"/>
                <w:szCs w:val="16"/>
              </w:rPr>
              <w:t>68</w:t>
            </w:r>
          </w:p>
        </w:tc>
        <w:tc>
          <w:tcPr>
            <w:tcW w:w="162" w:type="pct"/>
            <w:vAlign w:val="center"/>
          </w:tcPr>
          <w:p w14:paraId="1E2D297C" w14:textId="77777777" w:rsidR="00BD17D7" w:rsidRPr="00BD17D7" w:rsidRDefault="00BD17D7" w:rsidP="000643C7">
            <w:pPr>
              <w:jc w:val="center"/>
              <w:rPr>
                <w:color w:val="000000"/>
                <w:sz w:val="16"/>
                <w:szCs w:val="16"/>
              </w:rPr>
            </w:pPr>
            <w:r w:rsidRPr="00BD17D7">
              <w:rPr>
                <w:color w:val="000000"/>
                <w:sz w:val="16"/>
                <w:szCs w:val="16"/>
              </w:rPr>
              <w:t>83</w:t>
            </w:r>
          </w:p>
        </w:tc>
        <w:tc>
          <w:tcPr>
            <w:tcW w:w="162" w:type="pct"/>
            <w:vAlign w:val="center"/>
          </w:tcPr>
          <w:p w14:paraId="459D2AD3" w14:textId="77777777" w:rsidR="00BD17D7" w:rsidRPr="00BD17D7" w:rsidRDefault="00BD17D7" w:rsidP="000643C7">
            <w:pPr>
              <w:jc w:val="center"/>
              <w:rPr>
                <w:color w:val="000000"/>
                <w:sz w:val="16"/>
                <w:szCs w:val="16"/>
              </w:rPr>
            </w:pPr>
            <w:r w:rsidRPr="00BD17D7">
              <w:rPr>
                <w:color w:val="000000"/>
                <w:sz w:val="16"/>
                <w:szCs w:val="16"/>
              </w:rPr>
              <w:t>91</w:t>
            </w:r>
          </w:p>
        </w:tc>
        <w:tc>
          <w:tcPr>
            <w:tcW w:w="162" w:type="pct"/>
            <w:vAlign w:val="center"/>
          </w:tcPr>
          <w:p w14:paraId="3980C402" w14:textId="77777777" w:rsidR="00BD17D7" w:rsidRPr="00BD17D7" w:rsidRDefault="00BD17D7" w:rsidP="000643C7">
            <w:pPr>
              <w:jc w:val="center"/>
              <w:rPr>
                <w:color w:val="000000"/>
                <w:sz w:val="16"/>
                <w:szCs w:val="16"/>
              </w:rPr>
            </w:pPr>
            <w:r w:rsidRPr="00BD17D7">
              <w:rPr>
                <w:color w:val="000000"/>
                <w:sz w:val="16"/>
                <w:szCs w:val="16"/>
              </w:rPr>
              <w:t>67</w:t>
            </w:r>
          </w:p>
        </w:tc>
        <w:tc>
          <w:tcPr>
            <w:tcW w:w="162" w:type="pct"/>
            <w:vAlign w:val="center"/>
          </w:tcPr>
          <w:p w14:paraId="1BEC5506" w14:textId="77777777" w:rsidR="00BD17D7" w:rsidRPr="00BD17D7" w:rsidRDefault="00BD17D7" w:rsidP="000643C7">
            <w:pPr>
              <w:jc w:val="center"/>
              <w:rPr>
                <w:color w:val="000000"/>
                <w:sz w:val="16"/>
                <w:szCs w:val="16"/>
              </w:rPr>
            </w:pPr>
            <w:r w:rsidRPr="00BD17D7">
              <w:rPr>
                <w:color w:val="000000"/>
                <w:sz w:val="16"/>
                <w:szCs w:val="16"/>
              </w:rPr>
              <w:t>35</w:t>
            </w:r>
          </w:p>
        </w:tc>
        <w:tc>
          <w:tcPr>
            <w:tcW w:w="162" w:type="pct"/>
            <w:vAlign w:val="center"/>
          </w:tcPr>
          <w:p w14:paraId="548687EB" w14:textId="77777777" w:rsidR="00BD17D7" w:rsidRPr="00BD17D7" w:rsidRDefault="00BD17D7" w:rsidP="000643C7">
            <w:pPr>
              <w:jc w:val="center"/>
              <w:rPr>
                <w:color w:val="000000"/>
                <w:sz w:val="16"/>
                <w:szCs w:val="16"/>
              </w:rPr>
            </w:pPr>
            <w:r w:rsidRPr="00BD17D7">
              <w:rPr>
                <w:color w:val="000000"/>
                <w:sz w:val="16"/>
                <w:szCs w:val="16"/>
              </w:rPr>
              <w:t>49</w:t>
            </w:r>
          </w:p>
        </w:tc>
        <w:tc>
          <w:tcPr>
            <w:tcW w:w="160" w:type="pct"/>
            <w:vAlign w:val="center"/>
          </w:tcPr>
          <w:p w14:paraId="481919D0" w14:textId="77777777" w:rsidR="00BD17D7" w:rsidRPr="00BD17D7" w:rsidRDefault="00BD17D7" w:rsidP="000643C7">
            <w:pPr>
              <w:jc w:val="center"/>
              <w:rPr>
                <w:color w:val="000000"/>
                <w:sz w:val="16"/>
                <w:szCs w:val="16"/>
              </w:rPr>
            </w:pPr>
            <w:r w:rsidRPr="00BD17D7">
              <w:rPr>
                <w:color w:val="000000"/>
                <w:sz w:val="16"/>
                <w:szCs w:val="16"/>
              </w:rPr>
              <w:t>61</w:t>
            </w:r>
          </w:p>
        </w:tc>
        <w:tc>
          <w:tcPr>
            <w:tcW w:w="159" w:type="pct"/>
            <w:vAlign w:val="center"/>
          </w:tcPr>
          <w:p w14:paraId="0600196E" w14:textId="77777777" w:rsidR="00BD17D7" w:rsidRPr="00BD17D7" w:rsidRDefault="00BD17D7" w:rsidP="000643C7">
            <w:pPr>
              <w:jc w:val="center"/>
              <w:rPr>
                <w:color w:val="000000"/>
                <w:sz w:val="16"/>
                <w:szCs w:val="16"/>
              </w:rPr>
            </w:pPr>
            <w:r w:rsidRPr="00BD17D7">
              <w:rPr>
                <w:color w:val="000000"/>
                <w:sz w:val="16"/>
                <w:szCs w:val="16"/>
              </w:rPr>
              <w:t>17</w:t>
            </w:r>
          </w:p>
        </w:tc>
        <w:tc>
          <w:tcPr>
            <w:tcW w:w="160" w:type="pct"/>
            <w:vAlign w:val="center"/>
          </w:tcPr>
          <w:p w14:paraId="4CDC54C5" w14:textId="77777777" w:rsidR="00BD17D7" w:rsidRPr="00BD17D7" w:rsidRDefault="00BD17D7" w:rsidP="000643C7">
            <w:pPr>
              <w:jc w:val="center"/>
              <w:rPr>
                <w:color w:val="000000"/>
                <w:sz w:val="16"/>
                <w:szCs w:val="16"/>
              </w:rPr>
            </w:pPr>
            <w:r w:rsidRPr="00BD17D7">
              <w:rPr>
                <w:color w:val="000000"/>
                <w:sz w:val="16"/>
                <w:szCs w:val="16"/>
              </w:rPr>
              <w:t>91</w:t>
            </w:r>
          </w:p>
        </w:tc>
        <w:tc>
          <w:tcPr>
            <w:tcW w:w="157" w:type="pct"/>
            <w:vAlign w:val="center"/>
          </w:tcPr>
          <w:p w14:paraId="3BACF22B" w14:textId="77777777" w:rsidR="00BD17D7" w:rsidRPr="00BD17D7" w:rsidRDefault="00BD17D7" w:rsidP="000643C7">
            <w:pPr>
              <w:jc w:val="center"/>
              <w:rPr>
                <w:color w:val="000000"/>
                <w:sz w:val="16"/>
                <w:szCs w:val="16"/>
              </w:rPr>
            </w:pPr>
            <w:r w:rsidRPr="00BD17D7">
              <w:rPr>
                <w:color w:val="000000"/>
                <w:sz w:val="16"/>
                <w:szCs w:val="16"/>
              </w:rPr>
              <w:t>91</w:t>
            </w:r>
          </w:p>
        </w:tc>
        <w:tc>
          <w:tcPr>
            <w:tcW w:w="160" w:type="pct"/>
            <w:vAlign w:val="center"/>
          </w:tcPr>
          <w:p w14:paraId="74D324F9" w14:textId="77777777" w:rsidR="00BD17D7" w:rsidRPr="00BD17D7" w:rsidRDefault="00BD17D7" w:rsidP="000643C7">
            <w:pPr>
              <w:jc w:val="center"/>
              <w:rPr>
                <w:color w:val="000000"/>
                <w:sz w:val="16"/>
                <w:szCs w:val="16"/>
              </w:rPr>
            </w:pPr>
            <w:r w:rsidRPr="00BD17D7">
              <w:rPr>
                <w:color w:val="000000"/>
                <w:sz w:val="16"/>
                <w:szCs w:val="16"/>
              </w:rPr>
              <w:t>39</w:t>
            </w:r>
          </w:p>
        </w:tc>
        <w:tc>
          <w:tcPr>
            <w:tcW w:w="160" w:type="pct"/>
            <w:vAlign w:val="center"/>
          </w:tcPr>
          <w:p w14:paraId="633E5DFD" w14:textId="77777777" w:rsidR="00BD17D7" w:rsidRPr="00BD17D7" w:rsidRDefault="00BD17D7" w:rsidP="000643C7">
            <w:pPr>
              <w:jc w:val="center"/>
              <w:rPr>
                <w:color w:val="000000"/>
                <w:sz w:val="16"/>
                <w:szCs w:val="16"/>
              </w:rPr>
            </w:pPr>
            <w:r w:rsidRPr="00BD17D7">
              <w:rPr>
                <w:color w:val="000000"/>
                <w:sz w:val="16"/>
                <w:szCs w:val="16"/>
              </w:rPr>
              <w:t>74</w:t>
            </w:r>
          </w:p>
        </w:tc>
        <w:tc>
          <w:tcPr>
            <w:tcW w:w="160" w:type="pct"/>
            <w:vAlign w:val="center"/>
          </w:tcPr>
          <w:p w14:paraId="6AA8A4B9" w14:textId="77777777" w:rsidR="00BD17D7" w:rsidRPr="00BD17D7" w:rsidRDefault="00BD17D7" w:rsidP="000643C7">
            <w:pPr>
              <w:jc w:val="center"/>
              <w:rPr>
                <w:color w:val="000000"/>
                <w:sz w:val="16"/>
                <w:szCs w:val="16"/>
              </w:rPr>
            </w:pPr>
            <w:r w:rsidRPr="00BD17D7">
              <w:rPr>
                <w:color w:val="000000"/>
                <w:sz w:val="16"/>
                <w:szCs w:val="16"/>
              </w:rPr>
              <w:t>61</w:t>
            </w:r>
          </w:p>
        </w:tc>
        <w:tc>
          <w:tcPr>
            <w:tcW w:w="160" w:type="pct"/>
            <w:vAlign w:val="center"/>
          </w:tcPr>
          <w:p w14:paraId="62C44A09" w14:textId="77777777" w:rsidR="00BD17D7" w:rsidRPr="00BD17D7" w:rsidRDefault="00BD17D7" w:rsidP="000643C7">
            <w:pPr>
              <w:jc w:val="center"/>
              <w:rPr>
                <w:color w:val="000000"/>
                <w:sz w:val="16"/>
                <w:szCs w:val="16"/>
              </w:rPr>
            </w:pPr>
            <w:r w:rsidRPr="00BD17D7">
              <w:rPr>
                <w:color w:val="000000"/>
                <w:sz w:val="16"/>
                <w:szCs w:val="16"/>
              </w:rPr>
              <w:t>52</w:t>
            </w:r>
          </w:p>
        </w:tc>
        <w:tc>
          <w:tcPr>
            <w:tcW w:w="160" w:type="pct"/>
            <w:vAlign w:val="center"/>
          </w:tcPr>
          <w:p w14:paraId="1F592CA3" w14:textId="77777777" w:rsidR="00BD17D7" w:rsidRPr="00BD17D7" w:rsidRDefault="00BD17D7" w:rsidP="000643C7">
            <w:pPr>
              <w:jc w:val="center"/>
              <w:rPr>
                <w:color w:val="000000"/>
                <w:sz w:val="16"/>
                <w:szCs w:val="16"/>
              </w:rPr>
            </w:pPr>
            <w:r w:rsidRPr="00BD17D7">
              <w:rPr>
                <w:color w:val="000000"/>
                <w:sz w:val="16"/>
                <w:szCs w:val="16"/>
              </w:rPr>
              <w:t>39</w:t>
            </w:r>
          </w:p>
        </w:tc>
        <w:tc>
          <w:tcPr>
            <w:tcW w:w="160" w:type="pct"/>
            <w:vAlign w:val="center"/>
          </w:tcPr>
          <w:p w14:paraId="3B123C3C" w14:textId="77777777" w:rsidR="00BD17D7" w:rsidRPr="00BD17D7" w:rsidRDefault="00BD17D7" w:rsidP="000643C7">
            <w:pPr>
              <w:jc w:val="center"/>
              <w:rPr>
                <w:color w:val="000000"/>
                <w:sz w:val="16"/>
                <w:szCs w:val="16"/>
              </w:rPr>
            </w:pPr>
            <w:r w:rsidRPr="00BD17D7">
              <w:rPr>
                <w:color w:val="000000"/>
                <w:sz w:val="16"/>
                <w:szCs w:val="16"/>
              </w:rPr>
              <w:t>85</w:t>
            </w:r>
          </w:p>
        </w:tc>
        <w:tc>
          <w:tcPr>
            <w:tcW w:w="130" w:type="pct"/>
            <w:vAlign w:val="center"/>
          </w:tcPr>
          <w:p w14:paraId="459DAD87" w14:textId="77777777" w:rsidR="00BD17D7" w:rsidRPr="00BD17D7" w:rsidRDefault="00BD17D7" w:rsidP="000643C7">
            <w:pPr>
              <w:jc w:val="center"/>
              <w:rPr>
                <w:color w:val="000000"/>
                <w:sz w:val="16"/>
                <w:szCs w:val="16"/>
              </w:rPr>
            </w:pPr>
            <w:r w:rsidRPr="00BD17D7">
              <w:rPr>
                <w:color w:val="000000"/>
                <w:sz w:val="16"/>
                <w:szCs w:val="16"/>
              </w:rPr>
              <w:t>74</w:t>
            </w:r>
          </w:p>
        </w:tc>
        <w:tc>
          <w:tcPr>
            <w:tcW w:w="160" w:type="pct"/>
            <w:vAlign w:val="center"/>
          </w:tcPr>
          <w:p w14:paraId="4D16E4D1" w14:textId="77777777" w:rsidR="00BD17D7" w:rsidRPr="00BD17D7" w:rsidRDefault="00BD17D7" w:rsidP="000643C7">
            <w:pPr>
              <w:jc w:val="center"/>
              <w:rPr>
                <w:color w:val="000000"/>
                <w:sz w:val="16"/>
                <w:szCs w:val="16"/>
              </w:rPr>
            </w:pPr>
            <w:r w:rsidRPr="00BD17D7">
              <w:rPr>
                <w:color w:val="000000"/>
                <w:sz w:val="16"/>
                <w:szCs w:val="16"/>
              </w:rPr>
              <w:t>72</w:t>
            </w:r>
          </w:p>
        </w:tc>
        <w:tc>
          <w:tcPr>
            <w:tcW w:w="185" w:type="pct"/>
            <w:vAlign w:val="center"/>
          </w:tcPr>
          <w:p w14:paraId="0254F86D" w14:textId="77777777" w:rsidR="00BD17D7" w:rsidRPr="00BD17D7" w:rsidRDefault="00BD17D7" w:rsidP="000643C7">
            <w:pPr>
              <w:jc w:val="center"/>
              <w:rPr>
                <w:color w:val="000000"/>
                <w:sz w:val="16"/>
                <w:szCs w:val="16"/>
              </w:rPr>
            </w:pPr>
            <w:r w:rsidRPr="00BD17D7">
              <w:rPr>
                <w:color w:val="000000"/>
                <w:sz w:val="16"/>
                <w:szCs w:val="16"/>
              </w:rPr>
              <w:t>91</w:t>
            </w:r>
          </w:p>
        </w:tc>
        <w:tc>
          <w:tcPr>
            <w:tcW w:w="185" w:type="pct"/>
            <w:vAlign w:val="center"/>
          </w:tcPr>
          <w:p w14:paraId="10CB208D" w14:textId="77777777" w:rsidR="00BD17D7" w:rsidRPr="00BD17D7" w:rsidRDefault="00BD17D7" w:rsidP="000643C7">
            <w:pPr>
              <w:jc w:val="center"/>
              <w:rPr>
                <w:color w:val="000000"/>
                <w:sz w:val="16"/>
                <w:szCs w:val="16"/>
              </w:rPr>
            </w:pPr>
            <w:r w:rsidRPr="00BD17D7">
              <w:rPr>
                <w:color w:val="000000"/>
                <w:sz w:val="16"/>
                <w:szCs w:val="16"/>
              </w:rPr>
              <w:t>54</w:t>
            </w:r>
          </w:p>
        </w:tc>
        <w:tc>
          <w:tcPr>
            <w:tcW w:w="185" w:type="pct"/>
            <w:vAlign w:val="center"/>
          </w:tcPr>
          <w:p w14:paraId="5BAC887B" w14:textId="77777777" w:rsidR="00BD17D7" w:rsidRPr="00BD17D7" w:rsidRDefault="00BD17D7" w:rsidP="000643C7">
            <w:pPr>
              <w:jc w:val="center"/>
              <w:rPr>
                <w:color w:val="000000"/>
                <w:sz w:val="16"/>
                <w:szCs w:val="16"/>
              </w:rPr>
            </w:pPr>
            <w:r w:rsidRPr="00BD17D7">
              <w:rPr>
                <w:color w:val="000000"/>
                <w:sz w:val="16"/>
                <w:szCs w:val="16"/>
              </w:rPr>
              <w:t>39</w:t>
            </w:r>
          </w:p>
        </w:tc>
        <w:tc>
          <w:tcPr>
            <w:tcW w:w="185" w:type="pct"/>
            <w:vAlign w:val="center"/>
          </w:tcPr>
          <w:p w14:paraId="04FCBD90" w14:textId="77777777" w:rsidR="00BD17D7" w:rsidRPr="00BD17D7" w:rsidRDefault="00BD17D7" w:rsidP="000643C7">
            <w:pPr>
              <w:jc w:val="center"/>
              <w:rPr>
                <w:color w:val="000000"/>
                <w:sz w:val="16"/>
                <w:szCs w:val="16"/>
              </w:rPr>
            </w:pPr>
            <w:r w:rsidRPr="00BD17D7">
              <w:rPr>
                <w:color w:val="000000"/>
                <w:sz w:val="16"/>
                <w:szCs w:val="16"/>
              </w:rPr>
              <w:t>70</w:t>
            </w:r>
          </w:p>
        </w:tc>
        <w:tc>
          <w:tcPr>
            <w:tcW w:w="185" w:type="pct"/>
            <w:vAlign w:val="center"/>
          </w:tcPr>
          <w:p w14:paraId="6F00FFD9" w14:textId="77777777" w:rsidR="00BD17D7" w:rsidRPr="00BD17D7" w:rsidRDefault="00BD17D7" w:rsidP="000643C7">
            <w:pPr>
              <w:jc w:val="center"/>
              <w:rPr>
                <w:color w:val="000000"/>
                <w:sz w:val="16"/>
                <w:szCs w:val="16"/>
              </w:rPr>
            </w:pPr>
            <w:r w:rsidRPr="00BD17D7">
              <w:rPr>
                <w:color w:val="000000"/>
                <w:sz w:val="16"/>
                <w:szCs w:val="16"/>
              </w:rPr>
              <w:t>87</w:t>
            </w:r>
          </w:p>
        </w:tc>
        <w:tc>
          <w:tcPr>
            <w:tcW w:w="182" w:type="pct"/>
            <w:vAlign w:val="center"/>
          </w:tcPr>
          <w:p w14:paraId="14640D10" w14:textId="77777777" w:rsidR="00BD17D7" w:rsidRPr="00BD17D7" w:rsidRDefault="00BD17D7" w:rsidP="000643C7">
            <w:pPr>
              <w:jc w:val="center"/>
              <w:rPr>
                <w:color w:val="000000"/>
                <w:sz w:val="16"/>
                <w:szCs w:val="16"/>
              </w:rPr>
            </w:pPr>
            <w:r w:rsidRPr="00BD17D7">
              <w:rPr>
                <w:color w:val="000000"/>
                <w:sz w:val="16"/>
                <w:szCs w:val="16"/>
              </w:rPr>
              <w:t>70</w:t>
            </w:r>
          </w:p>
        </w:tc>
      </w:tr>
      <w:tr w:rsidR="00BD17D7" w:rsidRPr="00BD17D7" w14:paraId="63394998" w14:textId="77777777" w:rsidTr="000643C7">
        <w:trPr>
          <w:trHeight w:val="20"/>
          <w:jc w:val="center"/>
        </w:trPr>
        <w:tc>
          <w:tcPr>
            <w:tcW w:w="123" w:type="pct"/>
            <w:noWrap/>
            <w:vAlign w:val="center"/>
          </w:tcPr>
          <w:p w14:paraId="42BB982C" w14:textId="77777777" w:rsidR="00BD17D7" w:rsidRPr="00BD17D7" w:rsidRDefault="00BD17D7" w:rsidP="000643C7">
            <w:pPr>
              <w:jc w:val="center"/>
              <w:rPr>
                <w:color w:val="000000" w:themeColor="text1"/>
                <w:sz w:val="16"/>
                <w:szCs w:val="16"/>
              </w:rPr>
            </w:pPr>
            <w:r w:rsidRPr="00BD17D7">
              <w:rPr>
                <w:color w:val="000000" w:themeColor="text1"/>
                <w:sz w:val="16"/>
                <w:szCs w:val="16"/>
              </w:rPr>
              <w:t>4</w:t>
            </w:r>
          </w:p>
        </w:tc>
        <w:tc>
          <w:tcPr>
            <w:tcW w:w="563" w:type="pct"/>
            <w:vAlign w:val="center"/>
          </w:tcPr>
          <w:p w14:paraId="31C9ACAC" w14:textId="77777777" w:rsidR="00BD17D7" w:rsidRPr="00BD17D7" w:rsidRDefault="00BD17D7" w:rsidP="000643C7">
            <w:pPr>
              <w:rPr>
                <w:color w:val="000000"/>
                <w:sz w:val="16"/>
                <w:szCs w:val="16"/>
              </w:rPr>
            </w:pPr>
            <w:r w:rsidRPr="00BD17D7">
              <w:rPr>
                <w:color w:val="000000"/>
                <w:sz w:val="16"/>
                <w:szCs w:val="16"/>
              </w:rPr>
              <w:t>МБОУ Дубровская №2 СОШ</w:t>
            </w:r>
          </w:p>
        </w:tc>
        <w:tc>
          <w:tcPr>
            <w:tcW w:w="194" w:type="pct"/>
            <w:vAlign w:val="center"/>
          </w:tcPr>
          <w:p w14:paraId="20F21069" w14:textId="77777777" w:rsidR="00BD17D7" w:rsidRPr="00BD17D7" w:rsidRDefault="00BD17D7" w:rsidP="000643C7">
            <w:pPr>
              <w:jc w:val="center"/>
              <w:rPr>
                <w:color w:val="000000"/>
                <w:sz w:val="16"/>
                <w:szCs w:val="16"/>
              </w:rPr>
            </w:pPr>
            <w:r w:rsidRPr="00BD17D7">
              <w:rPr>
                <w:color w:val="000000"/>
                <w:sz w:val="16"/>
                <w:szCs w:val="16"/>
              </w:rPr>
              <w:t>44</w:t>
            </w:r>
          </w:p>
        </w:tc>
        <w:tc>
          <w:tcPr>
            <w:tcW w:w="162" w:type="pct"/>
            <w:vAlign w:val="center"/>
          </w:tcPr>
          <w:p w14:paraId="016C6264" w14:textId="77777777" w:rsidR="00BD17D7" w:rsidRPr="00BD17D7" w:rsidRDefault="00BD17D7" w:rsidP="000643C7">
            <w:pPr>
              <w:jc w:val="center"/>
              <w:rPr>
                <w:color w:val="000000"/>
                <w:sz w:val="16"/>
                <w:szCs w:val="16"/>
              </w:rPr>
            </w:pPr>
            <w:r w:rsidRPr="00BD17D7">
              <w:rPr>
                <w:color w:val="000000"/>
                <w:sz w:val="16"/>
                <w:szCs w:val="16"/>
              </w:rPr>
              <w:t>57</w:t>
            </w:r>
          </w:p>
        </w:tc>
        <w:tc>
          <w:tcPr>
            <w:tcW w:w="162" w:type="pct"/>
            <w:vAlign w:val="center"/>
          </w:tcPr>
          <w:p w14:paraId="36074C6D" w14:textId="77777777" w:rsidR="00BD17D7" w:rsidRPr="00BD17D7" w:rsidRDefault="00BD17D7" w:rsidP="000643C7">
            <w:pPr>
              <w:jc w:val="center"/>
              <w:rPr>
                <w:color w:val="000000"/>
                <w:sz w:val="16"/>
                <w:szCs w:val="16"/>
              </w:rPr>
            </w:pPr>
            <w:r w:rsidRPr="00BD17D7">
              <w:rPr>
                <w:color w:val="000000"/>
                <w:sz w:val="16"/>
                <w:szCs w:val="16"/>
              </w:rPr>
              <w:t>67</w:t>
            </w:r>
          </w:p>
        </w:tc>
        <w:tc>
          <w:tcPr>
            <w:tcW w:w="162" w:type="pct"/>
            <w:vAlign w:val="center"/>
          </w:tcPr>
          <w:p w14:paraId="510BD0FB" w14:textId="77777777" w:rsidR="00BD17D7" w:rsidRPr="00BD17D7" w:rsidRDefault="00BD17D7" w:rsidP="000643C7">
            <w:pPr>
              <w:jc w:val="center"/>
              <w:rPr>
                <w:color w:val="000000"/>
                <w:sz w:val="16"/>
                <w:szCs w:val="16"/>
              </w:rPr>
            </w:pPr>
            <w:r w:rsidRPr="00BD17D7">
              <w:rPr>
                <w:color w:val="000000"/>
                <w:sz w:val="16"/>
                <w:szCs w:val="16"/>
              </w:rPr>
              <w:t>81</w:t>
            </w:r>
          </w:p>
        </w:tc>
        <w:tc>
          <w:tcPr>
            <w:tcW w:w="162" w:type="pct"/>
            <w:vAlign w:val="center"/>
          </w:tcPr>
          <w:p w14:paraId="4D5D1B41" w14:textId="77777777" w:rsidR="00BD17D7" w:rsidRPr="00BD17D7" w:rsidRDefault="00BD17D7" w:rsidP="000643C7">
            <w:pPr>
              <w:jc w:val="center"/>
              <w:rPr>
                <w:color w:val="000000"/>
                <w:sz w:val="16"/>
                <w:szCs w:val="16"/>
              </w:rPr>
            </w:pPr>
            <w:r w:rsidRPr="00BD17D7">
              <w:rPr>
                <w:color w:val="000000"/>
                <w:sz w:val="16"/>
                <w:szCs w:val="16"/>
              </w:rPr>
              <w:t>86</w:t>
            </w:r>
          </w:p>
        </w:tc>
        <w:tc>
          <w:tcPr>
            <w:tcW w:w="162" w:type="pct"/>
            <w:vAlign w:val="center"/>
          </w:tcPr>
          <w:p w14:paraId="07EB5FF0" w14:textId="77777777" w:rsidR="00BD17D7" w:rsidRPr="00BD17D7" w:rsidRDefault="00BD17D7" w:rsidP="000643C7">
            <w:pPr>
              <w:jc w:val="center"/>
              <w:rPr>
                <w:color w:val="000000"/>
                <w:sz w:val="16"/>
                <w:szCs w:val="16"/>
              </w:rPr>
            </w:pPr>
            <w:r w:rsidRPr="00BD17D7">
              <w:rPr>
                <w:color w:val="000000"/>
                <w:sz w:val="16"/>
                <w:szCs w:val="16"/>
              </w:rPr>
              <w:t>43</w:t>
            </w:r>
          </w:p>
        </w:tc>
        <w:tc>
          <w:tcPr>
            <w:tcW w:w="162" w:type="pct"/>
            <w:vAlign w:val="center"/>
          </w:tcPr>
          <w:p w14:paraId="6BCC2D10" w14:textId="77777777" w:rsidR="00BD17D7" w:rsidRPr="00BD17D7" w:rsidRDefault="00BD17D7" w:rsidP="000643C7">
            <w:pPr>
              <w:jc w:val="center"/>
              <w:rPr>
                <w:color w:val="000000"/>
                <w:sz w:val="16"/>
                <w:szCs w:val="16"/>
              </w:rPr>
            </w:pPr>
            <w:r w:rsidRPr="00BD17D7">
              <w:rPr>
                <w:color w:val="000000"/>
                <w:sz w:val="16"/>
                <w:szCs w:val="16"/>
              </w:rPr>
              <w:t>96</w:t>
            </w:r>
          </w:p>
        </w:tc>
        <w:tc>
          <w:tcPr>
            <w:tcW w:w="162" w:type="pct"/>
            <w:vAlign w:val="center"/>
          </w:tcPr>
          <w:p w14:paraId="12E9A578" w14:textId="77777777" w:rsidR="00BD17D7" w:rsidRPr="00BD17D7" w:rsidRDefault="00BD17D7" w:rsidP="000643C7">
            <w:pPr>
              <w:jc w:val="center"/>
              <w:rPr>
                <w:color w:val="000000"/>
                <w:sz w:val="16"/>
                <w:szCs w:val="16"/>
              </w:rPr>
            </w:pPr>
            <w:r w:rsidRPr="00BD17D7">
              <w:rPr>
                <w:color w:val="000000"/>
                <w:sz w:val="16"/>
                <w:szCs w:val="16"/>
              </w:rPr>
              <w:t>65</w:t>
            </w:r>
          </w:p>
        </w:tc>
        <w:tc>
          <w:tcPr>
            <w:tcW w:w="160" w:type="pct"/>
            <w:vAlign w:val="center"/>
          </w:tcPr>
          <w:p w14:paraId="287D9A60" w14:textId="77777777" w:rsidR="00BD17D7" w:rsidRPr="00BD17D7" w:rsidRDefault="00BD17D7" w:rsidP="000643C7">
            <w:pPr>
              <w:jc w:val="center"/>
              <w:rPr>
                <w:color w:val="000000"/>
                <w:sz w:val="16"/>
                <w:szCs w:val="16"/>
              </w:rPr>
            </w:pPr>
            <w:r w:rsidRPr="00BD17D7">
              <w:rPr>
                <w:color w:val="000000"/>
                <w:sz w:val="16"/>
                <w:szCs w:val="16"/>
              </w:rPr>
              <w:t>57</w:t>
            </w:r>
          </w:p>
        </w:tc>
        <w:tc>
          <w:tcPr>
            <w:tcW w:w="159" w:type="pct"/>
            <w:vAlign w:val="center"/>
          </w:tcPr>
          <w:p w14:paraId="75982E09" w14:textId="77777777" w:rsidR="00BD17D7" w:rsidRPr="00BD17D7" w:rsidRDefault="00BD17D7" w:rsidP="000643C7">
            <w:pPr>
              <w:jc w:val="center"/>
              <w:rPr>
                <w:color w:val="000000"/>
                <w:sz w:val="16"/>
                <w:szCs w:val="16"/>
              </w:rPr>
            </w:pPr>
            <w:r w:rsidRPr="00BD17D7">
              <w:rPr>
                <w:color w:val="000000"/>
                <w:sz w:val="16"/>
                <w:szCs w:val="16"/>
              </w:rPr>
              <w:t>50</w:t>
            </w:r>
          </w:p>
        </w:tc>
        <w:tc>
          <w:tcPr>
            <w:tcW w:w="160" w:type="pct"/>
            <w:vAlign w:val="center"/>
          </w:tcPr>
          <w:p w14:paraId="6A2B1550" w14:textId="77777777" w:rsidR="00BD17D7" w:rsidRPr="00BD17D7" w:rsidRDefault="00BD17D7" w:rsidP="000643C7">
            <w:pPr>
              <w:jc w:val="center"/>
              <w:rPr>
                <w:color w:val="000000"/>
                <w:sz w:val="16"/>
                <w:szCs w:val="16"/>
              </w:rPr>
            </w:pPr>
            <w:r w:rsidRPr="00BD17D7">
              <w:rPr>
                <w:color w:val="000000"/>
                <w:sz w:val="16"/>
                <w:szCs w:val="16"/>
              </w:rPr>
              <w:t>90</w:t>
            </w:r>
          </w:p>
        </w:tc>
        <w:tc>
          <w:tcPr>
            <w:tcW w:w="157" w:type="pct"/>
            <w:vAlign w:val="center"/>
          </w:tcPr>
          <w:p w14:paraId="11DD9C9F" w14:textId="77777777" w:rsidR="00BD17D7" w:rsidRPr="00BD17D7" w:rsidRDefault="00BD17D7" w:rsidP="000643C7">
            <w:pPr>
              <w:jc w:val="center"/>
              <w:rPr>
                <w:color w:val="000000"/>
                <w:sz w:val="16"/>
                <w:szCs w:val="16"/>
              </w:rPr>
            </w:pPr>
            <w:r w:rsidRPr="00BD17D7">
              <w:rPr>
                <w:color w:val="000000"/>
                <w:sz w:val="16"/>
                <w:szCs w:val="16"/>
              </w:rPr>
              <w:t>71</w:t>
            </w:r>
          </w:p>
        </w:tc>
        <w:tc>
          <w:tcPr>
            <w:tcW w:w="160" w:type="pct"/>
            <w:vAlign w:val="center"/>
          </w:tcPr>
          <w:p w14:paraId="7DCE2B37" w14:textId="77777777" w:rsidR="00BD17D7" w:rsidRPr="00BD17D7" w:rsidRDefault="00BD17D7" w:rsidP="000643C7">
            <w:pPr>
              <w:jc w:val="center"/>
              <w:rPr>
                <w:color w:val="000000"/>
                <w:sz w:val="16"/>
                <w:szCs w:val="16"/>
              </w:rPr>
            </w:pPr>
            <w:r w:rsidRPr="00BD17D7">
              <w:rPr>
                <w:color w:val="000000"/>
                <w:sz w:val="16"/>
                <w:szCs w:val="16"/>
              </w:rPr>
              <w:t>59</w:t>
            </w:r>
          </w:p>
        </w:tc>
        <w:tc>
          <w:tcPr>
            <w:tcW w:w="160" w:type="pct"/>
            <w:vAlign w:val="center"/>
          </w:tcPr>
          <w:p w14:paraId="695CEAAB" w14:textId="77777777" w:rsidR="00BD17D7" w:rsidRPr="00BD17D7" w:rsidRDefault="00BD17D7" w:rsidP="000643C7">
            <w:pPr>
              <w:jc w:val="center"/>
              <w:rPr>
                <w:color w:val="000000"/>
                <w:sz w:val="16"/>
                <w:szCs w:val="16"/>
              </w:rPr>
            </w:pPr>
            <w:r w:rsidRPr="00BD17D7">
              <w:rPr>
                <w:color w:val="000000"/>
                <w:sz w:val="16"/>
                <w:szCs w:val="16"/>
              </w:rPr>
              <w:t>64</w:t>
            </w:r>
          </w:p>
        </w:tc>
        <w:tc>
          <w:tcPr>
            <w:tcW w:w="160" w:type="pct"/>
            <w:vAlign w:val="center"/>
          </w:tcPr>
          <w:p w14:paraId="2CA38E8B" w14:textId="77777777" w:rsidR="00BD17D7" w:rsidRPr="00BD17D7" w:rsidRDefault="00BD17D7" w:rsidP="000643C7">
            <w:pPr>
              <w:jc w:val="center"/>
              <w:rPr>
                <w:color w:val="000000"/>
                <w:sz w:val="16"/>
                <w:szCs w:val="16"/>
              </w:rPr>
            </w:pPr>
            <w:r w:rsidRPr="00BD17D7">
              <w:rPr>
                <w:color w:val="000000"/>
                <w:sz w:val="16"/>
                <w:szCs w:val="16"/>
              </w:rPr>
              <w:t>48</w:t>
            </w:r>
          </w:p>
        </w:tc>
        <w:tc>
          <w:tcPr>
            <w:tcW w:w="160" w:type="pct"/>
            <w:vAlign w:val="center"/>
          </w:tcPr>
          <w:p w14:paraId="19A03DF8" w14:textId="77777777" w:rsidR="00BD17D7" w:rsidRPr="00BD17D7" w:rsidRDefault="00BD17D7" w:rsidP="000643C7">
            <w:pPr>
              <w:jc w:val="center"/>
              <w:rPr>
                <w:color w:val="000000"/>
                <w:sz w:val="16"/>
                <w:szCs w:val="16"/>
              </w:rPr>
            </w:pPr>
            <w:r w:rsidRPr="00BD17D7">
              <w:rPr>
                <w:color w:val="000000"/>
                <w:sz w:val="16"/>
                <w:szCs w:val="16"/>
              </w:rPr>
              <w:t>60</w:t>
            </w:r>
          </w:p>
        </w:tc>
        <w:tc>
          <w:tcPr>
            <w:tcW w:w="160" w:type="pct"/>
            <w:vAlign w:val="center"/>
          </w:tcPr>
          <w:p w14:paraId="337613E8" w14:textId="77777777" w:rsidR="00BD17D7" w:rsidRPr="00BD17D7" w:rsidRDefault="00BD17D7" w:rsidP="000643C7">
            <w:pPr>
              <w:jc w:val="center"/>
              <w:rPr>
                <w:color w:val="000000"/>
                <w:sz w:val="16"/>
                <w:szCs w:val="16"/>
              </w:rPr>
            </w:pPr>
            <w:r w:rsidRPr="00BD17D7">
              <w:rPr>
                <w:color w:val="000000"/>
                <w:sz w:val="16"/>
                <w:szCs w:val="16"/>
              </w:rPr>
              <w:t>50</w:t>
            </w:r>
          </w:p>
        </w:tc>
        <w:tc>
          <w:tcPr>
            <w:tcW w:w="160" w:type="pct"/>
            <w:vAlign w:val="center"/>
          </w:tcPr>
          <w:p w14:paraId="53E689B1" w14:textId="77777777" w:rsidR="00BD17D7" w:rsidRPr="00BD17D7" w:rsidRDefault="00BD17D7" w:rsidP="000643C7">
            <w:pPr>
              <w:jc w:val="center"/>
              <w:rPr>
                <w:color w:val="000000"/>
                <w:sz w:val="16"/>
                <w:szCs w:val="16"/>
              </w:rPr>
            </w:pPr>
            <w:r w:rsidRPr="00BD17D7">
              <w:rPr>
                <w:color w:val="000000"/>
                <w:sz w:val="16"/>
                <w:szCs w:val="16"/>
              </w:rPr>
              <w:t>89</w:t>
            </w:r>
          </w:p>
        </w:tc>
        <w:tc>
          <w:tcPr>
            <w:tcW w:w="130" w:type="pct"/>
            <w:vAlign w:val="center"/>
          </w:tcPr>
          <w:p w14:paraId="4E3D200B" w14:textId="77777777" w:rsidR="00BD17D7" w:rsidRPr="00BD17D7" w:rsidRDefault="00BD17D7" w:rsidP="000643C7">
            <w:pPr>
              <w:jc w:val="center"/>
              <w:rPr>
                <w:color w:val="000000"/>
                <w:sz w:val="16"/>
                <w:szCs w:val="16"/>
              </w:rPr>
            </w:pPr>
            <w:r w:rsidRPr="00BD17D7">
              <w:rPr>
                <w:color w:val="000000"/>
                <w:sz w:val="16"/>
                <w:szCs w:val="16"/>
              </w:rPr>
              <w:t>83</w:t>
            </w:r>
          </w:p>
        </w:tc>
        <w:tc>
          <w:tcPr>
            <w:tcW w:w="160" w:type="pct"/>
            <w:vAlign w:val="center"/>
          </w:tcPr>
          <w:p w14:paraId="1A03308C" w14:textId="77777777" w:rsidR="00BD17D7" w:rsidRPr="00BD17D7" w:rsidRDefault="00BD17D7" w:rsidP="000643C7">
            <w:pPr>
              <w:jc w:val="center"/>
              <w:rPr>
                <w:color w:val="000000"/>
                <w:sz w:val="16"/>
                <w:szCs w:val="16"/>
              </w:rPr>
            </w:pPr>
            <w:r w:rsidRPr="00BD17D7">
              <w:rPr>
                <w:color w:val="000000"/>
                <w:sz w:val="16"/>
                <w:szCs w:val="16"/>
              </w:rPr>
              <w:t>47</w:t>
            </w:r>
          </w:p>
        </w:tc>
        <w:tc>
          <w:tcPr>
            <w:tcW w:w="185" w:type="pct"/>
            <w:vAlign w:val="center"/>
          </w:tcPr>
          <w:p w14:paraId="076A2994" w14:textId="77777777" w:rsidR="00BD17D7" w:rsidRPr="00BD17D7" w:rsidRDefault="00BD17D7" w:rsidP="000643C7">
            <w:pPr>
              <w:jc w:val="center"/>
              <w:rPr>
                <w:color w:val="000000"/>
                <w:sz w:val="16"/>
                <w:szCs w:val="16"/>
              </w:rPr>
            </w:pPr>
            <w:r w:rsidRPr="00BD17D7">
              <w:rPr>
                <w:color w:val="000000"/>
                <w:sz w:val="16"/>
                <w:szCs w:val="16"/>
              </w:rPr>
              <w:t>77</w:t>
            </w:r>
          </w:p>
        </w:tc>
        <w:tc>
          <w:tcPr>
            <w:tcW w:w="185" w:type="pct"/>
            <w:vAlign w:val="center"/>
          </w:tcPr>
          <w:p w14:paraId="0EC9C785" w14:textId="77777777" w:rsidR="00BD17D7" w:rsidRPr="00BD17D7" w:rsidRDefault="00BD17D7" w:rsidP="000643C7">
            <w:pPr>
              <w:jc w:val="center"/>
              <w:rPr>
                <w:color w:val="000000"/>
                <w:sz w:val="16"/>
                <w:szCs w:val="16"/>
              </w:rPr>
            </w:pPr>
            <w:r w:rsidRPr="00BD17D7">
              <w:rPr>
                <w:color w:val="000000"/>
                <w:sz w:val="16"/>
                <w:szCs w:val="16"/>
              </w:rPr>
              <w:t>58</w:t>
            </w:r>
          </w:p>
        </w:tc>
        <w:tc>
          <w:tcPr>
            <w:tcW w:w="185" w:type="pct"/>
            <w:vAlign w:val="center"/>
          </w:tcPr>
          <w:p w14:paraId="6DF7E7FF" w14:textId="77777777" w:rsidR="00BD17D7" w:rsidRPr="00BD17D7" w:rsidRDefault="00BD17D7" w:rsidP="000643C7">
            <w:pPr>
              <w:jc w:val="center"/>
              <w:rPr>
                <w:color w:val="000000"/>
                <w:sz w:val="16"/>
                <w:szCs w:val="16"/>
              </w:rPr>
            </w:pPr>
            <w:r w:rsidRPr="00BD17D7">
              <w:rPr>
                <w:color w:val="000000"/>
                <w:sz w:val="16"/>
                <w:szCs w:val="16"/>
              </w:rPr>
              <w:t>64</w:t>
            </w:r>
          </w:p>
        </w:tc>
        <w:tc>
          <w:tcPr>
            <w:tcW w:w="185" w:type="pct"/>
            <w:vAlign w:val="center"/>
          </w:tcPr>
          <w:p w14:paraId="5A8C01B2" w14:textId="77777777" w:rsidR="00BD17D7" w:rsidRPr="00BD17D7" w:rsidRDefault="00BD17D7" w:rsidP="000643C7">
            <w:pPr>
              <w:jc w:val="center"/>
              <w:rPr>
                <w:color w:val="000000"/>
                <w:sz w:val="16"/>
                <w:szCs w:val="16"/>
              </w:rPr>
            </w:pPr>
            <w:r w:rsidRPr="00BD17D7">
              <w:rPr>
                <w:color w:val="000000"/>
                <w:sz w:val="16"/>
                <w:szCs w:val="16"/>
              </w:rPr>
              <w:t>55</w:t>
            </w:r>
          </w:p>
        </w:tc>
        <w:tc>
          <w:tcPr>
            <w:tcW w:w="185" w:type="pct"/>
            <w:vAlign w:val="center"/>
          </w:tcPr>
          <w:p w14:paraId="4829DE68" w14:textId="77777777" w:rsidR="00BD17D7" w:rsidRPr="00BD17D7" w:rsidRDefault="00BD17D7" w:rsidP="000643C7">
            <w:pPr>
              <w:jc w:val="center"/>
              <w:rPr>
                <w:color w:val="000000"/>
                <w:sz w:val="16"/>
                <w:szCs w:val="16"/>
              </w:rPr>
            </w:pPr>
            <w:r w:rsidRPr="00BD17D7">
              <w:rPr>
                <w:color w:val="000000"/>
                <w:sz w:val="16"/>
                <w:szCs w:val="16"/>
              </w:rPr>
              <w:t>58</w:t>
            </w:r>
          </w:p>
        </w:tc>
        <w:tc>
          <w:tcPr>
            <w:tcW w:w="182" w:type="pct"/>
            <w:vAlign w:val="center"/>
          </w:tcPr>
          <w:p w14:paraId="09462655" w14:textId="77777777" w:rsidR="00BD17D7" w:rsidRPr="00BD17D7" w:rsidRDefault="00BD17D7" w:rsidP="000643C7">
            <w:pPr>
              <w:jc w:val="center"/>
              <w:rPr>
                <w:color w:val="000000"/>
                <w:sz w:val="16"/>
                <w:szCs w:val="16"/>
              </w:rPr>
            </w:pPr>
            <w:r w:rsidRPr="00BD17D7">
              <w:rPr>
                <w:color w:val="000000"/>
                <w:sz w:val="16"/>
                <w:szCs w:val="16"/>
              </w:rPr>
              <w:t>53</w:t>
            </w:r>
          </w:p>
        </w:tc>
      </w:tr>
      <w:tr w:rsidR="00BD17D7" w:rsidRPr="00BD17D7" w14:paraId="297C6024" w14:textId="77777777" w:rsidTr="000643C7">
        <w:trPr>
          <w:trHeight w:val="20"/>
          <w:jc w:val="center"/>
        </w:trPr>
        <w:tc>
          <w:tcPr>
            <w:tcW w:w="123" w:type="pct"/>
            <w:vAlign w:val="center"/>
          </w:tcPr>
          <w:p w14:paraId="27C92755" w14:textId="77777777" w:rsidR="00BD17D7" w:rsidRPr="00BD17D7" w:rsidRDefault="00BD17D7" w:rsidP="000643C7">
            <w:pPr>
              <w:jc w:val="center"/>
              <w:rPr>
                <w:color w:val="000000" w:themeColor="text1"/>
                <w:sz w:val="16"/>
                <w:szCs w:val="16"/>
              </w:rPr>
            </w:pPr>
            <w:r w:rsidRPr="00BD17D7">
              <w:rPr>
                <w:color w:val="000000" w:themeColor="text1"/>
                <w:sz w:val="16"/>
                <w:szCs w:val="16"/>
              </w:rPr>
              <w:t>5</w:t>
            </w:r>
          </w:p>
        </w:tc>
        <w:tc>
          <w:tcPr>
            <w:tcW w:w="563" w:type="pct"/>
            <w:vAlign w:val="center"/>
          </w:tcPr>
          <w:p w14:paraId="6AF6BCEC" w14:textId="77777777" w:rsidR="00BD17D7" w:rsidRPr="00BD17D7" w:rsidRDefault="00BD17D7" w:rsidP="000643C7">
            <w:pPr>
              <w:rPr>
                <w:color w:val="000000"/>
                <w:sz w:val="16"/>
                <w:szCs w:val="16"/>
              </w:rPr>
            </w:pPr>
            <w:r w:rsidRPr="00BD17D7">
              <w:rPr>
                <w:color w:val="000000"/>
                <w:sz w:val="16"/>
                <w:szCs w:val="16"/>
              </w:rPr>
              <w:t xml:space="preserve">МБОУ </w:t>
            </w:r>
            <w:proofErr w:type="spellStart"/>
            <w:r w:rsidRPr="00BD17D7">
              <w:rPr>
                <w:color w:val="000000"/>
                <w:sz w:val="16"/>
                <w:szCs w:val="16"/>
              </w:rPr>
              <w:t>Пеклинская</w:t>
            </w:r>
            <w:proofErr w:type="spellEnd"/>
            <w:r w:rsidRPr="00BD17D7">
              <w:rPr>
                <w:color w:val="000000"/>
                <w:sz w:val="16"/>
                <w:szCs w:val="16"/>
              </w:rPr>
              <w:t xml:space="preserve"> СОШ</w:t>
            </w:r>
          </w:p>
        </w:tc>
        <w:tc>
          <w:tcPr>
            <w:tcW w:w="194" w:type="pct"/>
            <w:vAlign w:val="center"/>
          </w:tcPr>
          <w:p w14:paraId="16BA89CC" w14:textId="77777777" w:rsidR="00BD17D7" w:rsidRPr="00BD17D7" w:rsidRDefault="00BD17D7" w:rsidP="000643C7">
            <w:pPr>
              <w:jc w:val="center"/>
              <w:rPr>
                <w:color w:val="000000"/>
                <w:sz w:val="16"/>
                <w:szCs w:val="16"/>
              </w:rPr>
            </w:pPr>
            <w:r w:rsidRPr="00BD17D7">
              <w:rPr>
                <w:color w:val="000000"/>
                <w:sz w:val="16"/>
                <w:szCs w:val="16"/>
              </w:rPr>
              <w:t>9</w:t>
            </w:r>
          </w:p>
        </w:tc>
        <w:tc>
          <w:tcPr>
            <w:tcW w:w="162" w:type="pct"/>
            <w:vAlign w:val="center"/>
          </w:tcPr>
          <w:p w14:paraId="0D45057E" w14:textId="77777777" w:rsidR="00BD17D7" w:rsidRPr="00BD17D7" w:rsidRDefault="00BD17D7" w:rsidP="000643C7">
            <w:pPr>
              <w:jc w:val="center"/>
              <w:rPr>
                <w:color w:val="000000"/>
                <w:sz w:val="16"/>
                <w:szCs w:val="16"/>
              </w:rPr>
            </w:pPr>
            <w:r w:rsidRPr="00BD17D7">
              <w:rPr>
                <w:color w:val="000000"/>
                <w:sz w:val="16"/>
                <w:szCs w:val="16"/>
              </w:rPr>
              <w:t>44</w:t>
            </w:r>
          </w:p>
        </w:tc>
        <w:tc>
          <w:tcPr>
            <w:tcW w:w="162" w:type="pct"/>
            <w:vAlign w:val="center"/>
          </w:tcPr>
          <w:p w14:paraId="2BF076F6" w14:textId="77777777" w:rsidR="00BD17D7" w:rsidRPr="00BD17D7" w:rsidRDefault="00BD17D7" w:rsidP="000643C7">
            <w:pPr>
              <w:jc w:val="center"/>
              <w:rPr>
                <w:color w:val="000000"/>
                <w:sz w:val="16"/>
                <w:szCs w:val="16"/>
              </w:rPr>
            </w:pPr>
            <w:r w:rsidRPr="00BD17D7">
              <w:rPr>
                <w:color w:val="000000"/>
                <w:sz w:val="16"/>
                <w:szCs w:val="16"/>
              </w:rPr>
              <w:t>56</w:t>
            </w:r>
          </w:p>
        </w:tc>
        <w:tc>
          <w:tcPr>
            <w:tcW w:w="162" w:type="pct"/>
            <w:vAlign w:val="center"/>
          </w:tcPr>
          <w:p w14:paraId="43107A15" w14:textId="77777777" w:rsidR="00BD17D7" w:rsidRPr="00BD17D7" w:rsidRDefault="00BD17D7" w:rsidP="000643C7">
            <w:pPr>
              <w:jc w:val="center"/>
              <w:rPr>
                <w:color w:val="000000"/>
                <w:sz w:val="16"/>
                <w:szCs w:val="16"/>
              </w:rPr>
            </w:pPr>
            <w:r w:rsidRPr="00BD17D7">
              <w:rPr>
                <w:color w:val="000000"/>
                <w:sz w:val="16"/>
                <w:szCs w:val="16"/>
              </w:rPr>
              <w:t>94</w:t>
            </w:r>
          </w:p>
        </w:tc>
        <w:tc>
          <w:tcPr>
            <w:tcW w:w="162" w:type="pct"/>
            <w:vAlign w:val="center"/>
          </w:tcPr>
          <w:p w14:paraId="6A2852BD" w14:textId="77777777" w:rsidR="00BD17D7" w:rsidRPr="00BD17D7" w:rsidRDefault="00BD17D7" w:rsidP="000643C7">
            <w:pPr>
              <w:jc w:val="center"/>
              <w:rPr>
                <w:color w:val="000000"/>
                <w:sz w:val="16"/>
                <w:szCs w:val="16"/>
              </w:rPr>
            </w:pPr>
            <w:r w:rsidRPr="00BD17D7">
              <w:rPr>
                <w:color w:val="000000"/>
                <w:sz w:val="16"/>
                <w:szCs w:val="16"/>
              </w:rPr>
              <w:t>78</w:t>
            </w:r>
          </w:p>
        </w:tc>
        <w:tc>
          <w:tcPr>
            <w:tcW w:w="162" w:type="pct"/>
            <w:vAlign w:val="center"/>
          </w:tcPr>
          <w:p w14:paraId="27FB1812" w14:textId="77777777" w:rsidR="00BD17D7" w:rsidRPr="00BD17D7" w:rsidRDefault="00BD17D7" w:rsidP="000643C7">
            <w:pPr>
              <w:jc w:val="center"/>
              <w:rPr>
                <w:color w:val="000000"/>
                <w:sz w:val="16"/>
                <w:szCs w:val="16"/>
              </w:rPr>
            </w:pPr>
            <w:r w:rsidRPr="00BD17D7">
              <w:rPr>
                <w:color w:val="000000"/>
                <w:sz w:val="16"/>
                <w:szCs w:val="16"/>
              </w:rPr>
              <w:t>78</w:t>
            </w:r>
          </w:p>
        </w:tc>
        <w:tc>
          <w:tcPr>
            <w:tcW w:w="162" w:type="pct"/>
            <w:vAlign w:val="center"/>
          </w:tcPr>
          <w:p w14:paraId="66D7243B" w14:textId="77777777" w:rsidR="00BD17D7" w:rsidRPr="00BD17D7" w:rsidRDefault="00BD17D7" w:rsidP="000643C7">
            <w:pPr>
              <w:jc w:val="center"/>
              <w:rPr>
                <w:color w:val="000000"/>
                <w:sz w:val="16"/>
                <w:szCs w:val="16"/>
              </w:rPr>
            </w:pPr>
            <w:r w:rsidRPr="00BD17D7">
              <w:rPr>
                <w:color w:val="000000"/>
                <w:sz w:val="16"/>
                <w:szCs w:val="16"/>
              </w:rPr>
              <w:t>30</w:t>
            </w:r>
          </w:p>
        </w:tc>
        <w:tc>
          <w:tcPr>
            <w:tcW w:w="162" w:type="pct"/>
            <w:vAlign w:val="center"/>
          </w:tcPr>
          <w:p w14:paraId="6695E664" w14:textId="77777777" w:rsidR="00BD17D7" w:rsidRPr="00BD17D7" w:rsidRDefault="00BD17D7" w:rsidP="000643C7">
            <w:pPr>
              <w:jc w:val="center"/>
              <w:rPr>
                <w:color w:val="000000"/>
                <w:sz w:val="16"/>
                <w:szCs w:val="16"/>
              </w:rPr>
            </w:pPr>
            <w:r w:rsidRPr="00BD17D7">
              <w:rPr>
                <w:color w:val="000000"/>
                <w:sz w:val="16"/>
                <w:szCs w:val="16"/>
              </w:rPr>
              <w:t>56</w:t>
            </w:r>
          </w:p>
        </w:tc>
        <w:tc>
          <w:tcPr>
            <w:tcW w:w="160" w:type="pct"/>
            <w:vAlign w:val="center"/>
          </w:tcPr>
          <w:p w14:paraId="1FB466F1" w14:textId="77777777" w:rsidR="00BD17D7" w:rsidRPr="00BD17D7" w:rsidRDefault="00BD17D7" w:rsidP="000643C7">
            <w:pPr>
              <w:jc w:val="center"/>
              <w:rPr>
                <w:color w:val="000000"/>
                <w:sz w:val="16"/>
                <w:szCs w:val="16"/>
              </w:rPr>
            </w:pPr>
            <w:r w:rsidRPr="00BD17D7">
              <w:rPr>
                <w:color w:val="000000"/>
                <w:sz w:val="16"/>
                <w:szCs w:val="16"/>
              </w:rPr>
              <w:t>67</w:t>
            </w:r>
          </w:p>
        </w:tc>
        <w:tc>
          <w:tcPr>
            <w:tcW w:w="159" w:type="pct"/>
            <w:vAlign w:val="center"/>
          </w:tcPr>
          <w:p w14:paraId="66DDF281" w14:textId="77777777" w:rsidR="00BD17D7" w:rsidRPr="00BD17D7" w:rsidRDefault="00BD17D7" w:rsidP="000643C7">
            <w:pPr>
              <w:jc w:val="center"/>
              <w:rPr>
                <w:color w:val="000000"/>
                <w:sz w:val="16"/>
                <w:szCs w:val="16"/>
              </w:rPr>
            </w:pPr>
            <w:r w:rsidRPr="00BD17D7">
              <w:rPr>
                <w:color w:val="000000"/>
                <w:sz w:val="16"/>
                <w:szCs w:val="16"/>
              </w:rPr>
              <w:t>67</w:t>
            </w:r>
          </w:p>
        </w:tc>
        <w:tc>
          <w:tcPr>
            <w:tcW w:w="160" w:type="pct"/>
            <w:vAlign w:val="center"/>
          </w:tcPr>
          <w:p w14:paraId="6BAD3F96" w14:textId="77777777" w:rsidR="00BD17D7" w:rsidRPr="00BD17D7" w:rsidRDefault="00BD17D7" w:rsidP="000643C7">
            <w:pPr>
              <w:jc w:val="center"/>
              <w:rPr>
                <w:color w:val="000000"/>
                <w:sz w:val="16"/>
                <w:szCs w:val="16"/>
              </w:rPr>
            </w:pPr>
            <w:r w:rsidRPr="00BD17D7">
              <w:rPr>
                <w:color w:val="000000"/>
                <w:sz w:val="16"/>
                <w:szCs w:val="16"/>
              </w:rPr>
              <w:t>94</w:t>
            </w:r>
          </w:p>
        </w:tc>
        <w:tc>
          <w:tcPr>
            <w:tcW w:w="157" w:type="pct"/>
            <w:vAlign w:val="center"/>
          </w:tcPr>
          <w:p w14:paraId="706D5FF1" w14:textId="77777777" w:rsidR="00BD17D7" w:rsidRPr="00BD17D7" w:rsidRDefault="00BD17D7" w:rsidP="000643C7">
            <w:pPr>
              <w:jc w:val="center"/>
              <w:rPr>
                <w:color w:val="000000"/>
                <w:sz w:val="16"/>
                <w:szCs w:val="16"/>
              </w:rPr>
            </w:pPr>
            <w:r w:rsidRPr="00BD17D7">
              <w:rPr>
                <w:color w:val="000000"/>
                <w:sz w:val="16"/>
                <w:szCs w:val="16"/>
              </w:rPr>
              <w:t>93</w:t>
            </w:r>
          </w:p>
        </w:tc>
        <w:tc>
          <w:tcPr>
            <w:tcW w:w="160" w:type="pct"/>
            <w:vAlign w:val="center"/>
          </w:tcPr>
          <w:p w14:paraId="2F068388" w14:textId="77777777" w:rsidR="00BD17D7" w:rsidRPr="00BD17D7" w:rsidRDefault="00BD17D7" w:rsidP="000643C7">
            <w:pPr>
              <w:jc w:val="center"/>
              <w:rPr>
                <w:color w:val="000000"/>
                <w:sz w:val="16"/>
                <w:szCs w:val="16"/>
              </w:rPr>
            </w:pPr>
            <w:r w:rsidRPr="00BD17D7">
              <w:rPr>
                <w:color w:val="000000"/>
                <w:sz w:val="16"/>
                <w:szCs w:val="16"/>
              </w:rPr>
              <w:t>72</w:t>
            </w:r>
          </w:p>
        </w:tc>
        <w:tc>
          <w:tcPr>
            <w:tcW w:w="160" w:type="pct"/>
            <w:vAlign w:val="center"/>
          </w:tcPr>
          <w:p w14:paraId="27F0D04D" w14:textId="77777777" w:rsidR="00BD17D7" w:rsidRPr="00BD17D7" w:rsidRDefault="00BD17D7" w:rsidP="000643C7">
            <w:pPr>
              <w:jc w:val="center"/>
              <w:rPr>
                <w:color w:val="000000"/>
                <w:sz w:val="16"/>
                <w:szCs w:val="16"/>
              </w:rPr>
            </w:pPr>
            <w:r w:rsidRPr="00BD17D7">
              <w:rPr>
                <w:color w:val="000000"/>
                <w:sz w:val="16"/>
                <w:szCs w:val="16"/>
              </w:rPr>
              <w:t>78</w:t>
            </w:r>
          </w:p>
        </w:tc>
        <w:tc>
          <w:tcPr>
            <w:tcW w:w="160" w:type="pct"/>
            <w:vAlign w:val="center"/>
          </w:tcPr>
          <w:p w14:paraId="5C73CFEB" w14:textId="77777777" w:rsidR="00BD17D7" w:rsidRPr="00BD17D7" w:rsidRDefault="00BD17D7" w:rsidP="000643C7">
            <w:pPr>
              <w:jc w:val="center"/>
              <w:rPr>
                <w:color w:val="000000"/>
                <w:sz w:val="16"/>
                <w:szCs w:val="16"/>
              </w:rPr>
            </w:pPr>
            <w:r w:rsidRPr="00BD17D7">
              <w:rPr>
                <w:color w:val="000000"/>
                <w:sz w:val="16"/>
                <w:szCs w:val="16"/>
              </w:rPr>
              <w:t>44</w:t>
            </w:r>
          </w:p>
        </w:tc>
        <w:tc>
          <w:tcPr>
            <w:tcW w:w="160" w:type="pct"/>
            <w:vAlign w:val="center"/>
          </w:tcPr>
          <w:p w14:paraId="61FC622E" w14:textId="77777777" w:rsidR="00BD17D7" w:rsidRPr="00BD17D7" w:rsidRDefault="00BD17D7" w:rsidP="000643C7">
            <w:pPr>
              <w:jc w:val="center"/>
              <w:rPr>
                <w:color w:val="000000"/>
                <w:sz w:val="16"/>
                <w:szCs w:val="16"/>
              </w:rPr>
            </w:pPr>
            <w:r w:rsidRPr="00BD17D7">
              <w:rPr>
                <w:color w:val="000000"/>
                <w:sz w:val="16"/>
                <w:szCs w:val="16"/>
              </w:rPr>
              <w:t>72</w:t>
            </w:r>
          </w:p>
        </w:tc>
        <w:tc>
          <w:tcPr>
            <w:tcW w:w="160" w:type="pct"/>
            <w:vAlign w:val="center"/>
          </w:tcPr>
          <w:p w14:paraId="2A4F698F" w14:textId="77777777" w:rsidR="00BD17D7" w:rsidRPr="00BD17D7" w:rsidRDefault="00BD17D7" w:rsidP="000643C7">
            <w:pPr>
              <w:jc w:val="center"/>
              <w:rPr>
                <w:color w:val="000000"/>
                <w:sz w:val="16"/>
                <w:szCs w:val="16"/>
              </w:rPr>
            </w:pPr>
            <w:r w:rsidRPr="00BD17D7">
              <w:rPr>
                <w:color w:val="000000"/>
                <w:sz w:val="16"/>
                <w:szCs w:val="16"/>
              </w:rPr>
              <w:t>67</w:t>
            </w:r>
          </w:p>
        </w:tc>
        <w:tc>
          <w:tcPr>
            <w:tcW w:w="160" w:type="pct"/>
            <w:vAlign w:val="center"/>
          </w:tcPr>
          <w:p w14:paraId="43916D8A" w14:textId="77777777" w:rsidR="00BD17D7" w:rsidRPr="00BD17D7" w:rsidRDefault="00BD17D7" w:rsidP="000643C7">
            <w:pPr>
              <w:jc w:val="center"/>
              <w:rPr>
                <w:color w:val="000000"/>
                <w:sz w:val="16"/>
                <w:szCs w:val="16"/>
              </w:rPr>
            </w:pPr>
            <w:r w:rsidRPr="00BD17D7">
              <w:rPr>
                <w:color w:val="000000"/>
                <w:sz w:val="16"/>
                <w:szCs w:val="16"/>
              </w:rPr>
              <w:t>50</w:t>
            </w:r>
          </w:p>
        </w:tc>
        <w:tc>
          <w:tcPr>
            <w:tcW w:w="130" w:type="pct"/>
            <w:vAlign w:val="center"/>
          </w:tcPr>
          <w:p w14:paraId="3D2411C3" w14:textId="77777777" w:rsidR="00BD17D7" w:rsidRPr="00BD17D7" w:rsidRDefault="00BD17D7" w:rsidP="000643C7">
            <w:pPr>
              <w:jc w:val="center"/>
              <w:rPr>
                <w:color w:val="000000"/>
                <w:sz w:val="16"/>
                <w:szCs w:val="16"/>
              </w:rPr>
            </w:pPr>
            <w:r w:rsidRPr="00BD17D7">
              <w:rPr>
                <w:color w:val="000000"/>
                <w:sz w:val="16"/>
                <w:szCs w:val="16"/>
              </w:rPr>
              <w:t>52</w:t>
            </w:r>
          </w:p>
        </w:tc>
        <w:tc>
          <w:tcPr>
            <w:tcW w:w="160" w:type="pct"/>
            <w:vAlign w:val="center"/>
          </w:tcPr>
          <w:p w14:paraId="2BCA3C62" w14:textId="77777777" w:rsidR="00BD17D7" w:rsidRPr="00BD17D7" w:rsidRDefault="00BD17D7" w:rsidP="000643C7">
            <w:pPr>
              <w:jc w:val="center"/>
              <w:rPr>
                <w:color w:val="000000"/>
                <w:sz w:val="16"/>
                <w:szCs w:val="16"/>
              </w:rPr>
            </w:pPr>
            <w:r w:rsidRPr="00BD17D7">
              <w:rPr>
                <w:color w:val="000000"/>
                <w:sz w:val="16"/>
                <w:szCs w:val="16"/>
              </w:rPr>
              <w:t>61</w:t>
            </w:r>
          </w:p>
        </w:tc>
        <w:tc>
          <w:tcPr>
            <w:tcW w:w="185" w:type="pct"/>
            <w:vAlign w:val="center"/>
          </w:tcPr>
          <w:p w14:paraId="087B4D94" w14:textId="77777777" w:rsidR="00BD17D7" w:rsidRPr="00BD17D7" w:rsidRDefault="00BD17D7" w:rsidP="000643C7">
            <w:pPr>
              <w:jc w:val="center"/>
              <w:rPr>
                <w:color w:val="000000"/>
                <w:sz w:val="16"/>
                <w:szCs w:val="16"/>
              </w:rPr>
            </w:pPr>
            <w:r w:rsidRPr="00BD17D7">
              <w:rPr>
                <w:color w:val="000000"/>
                <w:sz w:val="16"/>
                <w:szCs w:val="16"/>
              </w:rPr>
              <w:t>56</w:t>
            </w:r>
          </w:p>
        </w:tc>
        <w:tc>
          <w:tcPr>
            <w:tcW w:w="185" w:type="pct"/>
            <w:vAlign w:val="center"/>
          </w:tcPr>
          <w:p w14:paraId="7D5BCF4C" w14:textId="77777777" w:rsidR="00BD17D7" w:rsidRPr="00BD17D7" w:rsidRDefault="00BD17D7" w:rsidP="000643C7">
            <w:pPr>
              <w:jc w:val="center"/>
              <w:rPr>
                <w:color w:val="000000"/>
                <w:sz w:val="16"/>
                <w:szCs w:val="16"/>
              </w:rPr>
            </w:pPr>
            <w:r w:rsidRPr="00BD17D7">
              <w:rPr>
                <w:color w:val="000000"/>
                <w:sz w:val="16"/>
                <w:szCs w:val="16"/>
              </w:rPr>
              <w:t>39</w:t>
            </w:r>
          </w:p>
        </w:tc>
        <w:tc>
          <w:tcPr>
            <w:tcW w:w="185" w:type="pct"/>
            <w:vAlign w:val="center"/>
          </w:tcPr>
          <w:p w14:paraId="462CA114" w14:textId="77777777" w:rsidR="00BD17D7" w:rsidRPr="00BD17D7" w:rsidRDefault="00BD17D7" w:rsidP="000643C7">
            <w:pPr>
              <w:jc w:val="center"/>
              <w:rPr>
                <w:color w:val="000000"/>
                <w:sz w:val="16"/>
                <w:szCs w:val="16"/>
              </w:rPr>
            </w:pPr>
            <w:r w:rsidRPr="00BD17D7">
              <w:rPr>
                <w:color w:val="000000"/>
                <w:sz w:val="16"/>
                <w:szCs w:val="16"/>
              </w:rPr>
              <w:t>78</w:t>
            </w:r>
          </w:p>
        </w:tc>
        <w:tc>
          <w:tcPr>
            <w:tcW w:w="185" w:type="pct"/>
            <w:vAlign w:val="center"/>
          </w:tcPr>
          <w:p w14:paraId="392C4984" w14:textId="77777777" w:rsidR="00BD17D7" w:rsidRPr="00BD17D7" w:rsidRDefault="00BD17D7" w:rsidP="000643C7">
            <w:pPr>
              <w:jc w:val="center"/>
              <w:rPr>
                <w:color w:val="000000"/>
                <w:sz w:val="16"/>
                <w:szCs w:val="16"/>
              </w:rPr>
            </w:pPr>
            <w:r w:rsidRPr="00BD17D7">
              <w:rPr>
                <w:color w:val="000000"/>
                <w:sz w:val="16"/>
                <w:szCs w:val="16"/>
              </w:rPr>
              <w:t>78</w:t>
            </w:r>
          </w:p>
        </w:tc>
        <w:tc>
          <w:tcPr>
            <w:tcW w:w="185" w:type="pct"/>
            <w:vAlign w:val="center"/>
          </w:tcPr>
          <w:p w14:paraId="730D3134" w14:textId="77777777" w:rsidR="00BD17D7" w:rsidRPr="00BD17D7" w:rsidRDefault="00BD17D7" w:rsidP="000643C7">
            <w:pPr>
              <w:jc w:val="center"/>
              <w:rPr>
                <w:color w:val="000000"/>
                <w:sz w:val="16"/>
                <w:szCs w:val="16"/>
              </w:rPr>
            </w:pPr>
            <w:r w:rsidRPr="00BD17D7">
              <w:rPr>
                <w:color w:val="000000"/>
                <w:sz w:val="16"/>
                <w:szCs w:val="16"/>
              </w:rPr>
              <w:t>83</w:t>
            </w:r>
          </w:p>
        </w:tc>
        <w:tc>
          <w:tcPr>
            <w:tcW w:w="182" w:type="pct"/>
            <w:vAlign w:val="center"/>
          </w:tcPr>
          <w:p w14:paraId="5C259971" w14:textId="77777777" w:rsidR="00BD17D7" w:rsidRPr="00BD17D7" w:rsidRDefault="00BD17D7" w:rsidP="000643C7">
            <w:pPr>
              <w:jc w:val="center"/>
              <w:rPr>
                <w:color w:val="000000"/>
                <w:sz w:val="16"/>
                <w:szCs w:val="16"/>
              </w:rPr>
            </w:pPr>
            <w:r w:rsidRPr="00BD17D7">
              <w:rPr>
                <w:color w:val="000000"/>
                <w:sz w:val="16"/>
                <w:szCs w:val="16"/>
              </w:rPr>
              <w:t>56</w:t>
            </w:r>
          </w:p>
        </w:tc>
      </w:tr>
      <w:tr w:rsidR="00BD17D7" w:rsidRPr="00BD17D7" w14:paraId="36DEF2E1" w14:textId="77777777" w:rsidTr="000643C7">
        <w:trPr>
          <w:trHeight w:val="20"/>
          <w:jc w:val="center"/>
        </w:trPr>
        <w:tc>
          <w:tcPr>
            <w:tcW w:w="123" w:type="pct"/>
            <w:noWrap/>
            <w:vAlign w:val="center"/>
          </w:tcPr>
          <w:p w14:paraId="2381019F" w14:textId="77777777" w:rsidR="00BD17D7" w:rsidRPr="00BD17D7" w:rsidRDefault="00BD17D7" w:rsidP="000643C7">
            <w:pPr>
              <w:jc w:val="center"/>
              <w:rPr>
                <w:color w:val="000000" w:themeColor="text1"/>
                <w:sz w:val="16"/>
                <w:szCs w:val="16"/>
              </w:rPr>
            </w:pPr>
            <w:r w:rsidRPr="00BD17D7">
              <w:rPr>
                <w:color w:val="000000" w:themeColor="text1"/>
                <w:sz w:val="16"/>
                <w:szCs w:val="16"/>
              </w:rPr>
              <w:t>6</w:t>
            </w:r>
          </w:p>
        </w:tc>
        <w:tc>
          <w:tcPr>
            <w:tcW w:w="563" w:type="pct"/>
            <w:vAlign w:val="center"/>
          </w:tcPr>
          <w:p w14:paraId="2728019C" w14:textId="77777777" w:rsidR="00BD17D7" w:rsidRPr="00BD17D7" w:rsidRDefault="00BD17D7" w:rsidP="000643C7">
            <w:pPr>
              <w:rPr>
                <w:color w:val="000000"/>
                <w:sz w:val="16"/>
                <w:szCs w:val="16"/>
              </w:rPr>
            </w:pPr>
            <w:r w:rsidRPr="00BD17D7">
              <w:rPr>
                <w:color w:val="000000"/>
                <w:sz w:val="16"/>
                <w:szCs w:val="16"/>
              </w:rPr>
              <w:t xml:space="preserve">Филиал МБОУ </w:t>
            </w:r>
            <w:proofErr w:type="spellStart"/>
            <w:r w:rsidRPr="00BD17D7">
              <w:rPr>
                <w:color w:val="000000"/>
                <w:sz w:val="16"/>
                <w:szCs w:val="16"/>
              </w:rPr>
              <w:t>Пеклинской</w:t>
            </w:r>
            <w:proofErr w:type="spellEnd"/>
            <w:r w:rsidRPr="00BD17D7">
              <w:rPr>
                <w:color w:val="000000"/>
                <w:sz w:val="16"/>
                <w:szCs w:val="16"/>
              </w:rPr>
              <w:t xml:space="preserve"> СОШ </w:t>
            </w:r>
            <w:proofErr w:type="spellStart"/>
            <w:r w:rsidRPr="00BD17D7">
              <w:rPr>
                <w:color w:val="000000"/>
                <w:sz w:val="16"/>
                <w:szCs w:val="16"/>
              </w:rPr>
              <w:t>Рябчинская</w:t>
            </w:r>
            <w:proofErr w:type="spellEnd"/>
            <w:r w:rsidRPr="00BD17D7">
              <w:rPr>
                <w:color w:val="000000"/>
                <w:sz w:val="16"/>
                <w:szCs w:val="16"/>
              </w:rPr>
              <w:t xml:space="preserve"> СОШ</w:t>
            </w:r>
          </w:p>
        </w:tc>
        <w:tc>
          <w:tcPr>
            <w:tcW w:w="194" w:type="pct"/>
            <w:vAlign w:val="center"/>
          </w:tcPr>
          <w:p w14:paraId="44D29723" w14:textId="77777777" w:rsidR="00BD17D7" w:rsidRPr="00BD17D7" w:rsidRDefault="00BD17D7" w:rsidP="000643C7">
            <w:pPr>
              <w:jc w:val="center"/>
              <w:rPr>
                <w:color w:val="000000"/>
                <w:sz w:val="16"/>
                <w:szCs w:val="16"/>
              </w:rPr>
            </w:pPr>
            <w:r w:rsidRPr="00BD17D7">
              <w:rPr>
                <w:color w:val="000000"/>
                <w:sz w:val="16"/>
                <w:szCs w:val="16"/>
              </w:rPr>
              <w:t>1</w:t>
            </w:r>
          </w:p>
        </w:tc>
        <w:tc>
          <w:tcPr>
            <w:tcW w:w="162" w:type="pct"/>
            <w:vAlign w:val="center"/>
          </w:tcPr>
          <w:p w14:paraId="5DFCEEE8" w14:textId="77777777" w:rsidR="00BD17D7" w:rsidRPr="00BD17D7" w:rsidRDefault="00BD17D7" w:rsidP="000643C7">
            <w:pPr>
              <w:jc w:val="center"/>
              <w:rPr>
                <w:color w:val="000000"/>
                <w:sz w:val="16"/>
                <w:szCs w:val="16"/>
              </w:rPr>
            </w:pPr>
            <w:r w:rsidRPr="00BD17D7">
              <w:rPr>
                <w:color w:val="000000"/>
                <w:sz w:val="16"/>
                <w:szCs w:val="16"/>
              </w:rPr>
              <w:t>25</w:t>
            </w:r>
          </w:p>
        </w:tc>
        <w:tc>
          <w:tcPr>
            <w:tcW w:w="162" w:type="pct"/>
            <w:vAlign w:val="center"/>
          </w:tcPr>
          <w:p w14:paraId="4B662847" w14:textId="77777777" w:rsidR="00BD17D7" w:rsidRPr="00BD17D7" w:rsidRDefault="00BD17D7" w:rsidP="000643C7">
            <w:pPr>
              <w:jc w:val="center"/>
              <w:rPr>
                <w:color w:val="000000"/>
                <w:sz w:val="16"/>
                <w:szCs w:val="16"/>
              </w:rPr>
            </w:pPr>
            <w:r w:rsidRPr="00BD17D7">
              <w:rPr>
                <w:color w:val="000000"/>
                <w:sz w:val="16"/>
                <w:szCs w:val="16"/>
              </w:rPr>
              <w:t>67</w:t>
            </w:r>
          </w:p>
        </w:tc>
        <w:tc>
          <w:tcPr>
            <w:tcW w:w="162" w:type="pct"/>
            <w:vAlign w:val="center"/>
          </w:tcPr>
          <w:p w14:paraId="2923F826" w14:textId="77777777" w:rsidR="00BD17D7" w:rsidRPr="00BD17D7" w:rsidRDefault="00BD17D7" w:rsidP="000643C7">
            <w:pPr>
              <w:jc w:val="center"/>
              <w:rPr>
                <w:color w:val="000000"/>
                <w:sz w:val="16"/>
                <w:szCs w:val="16"/>
              </w:rPr>
            </w:pPr>
            <w:r w:rsidRPr="00BD17D7">
              <w:rPr>
                <w:color w:val="000000"/>
                <w:sz w:val="16"/>
                <w:szCs w:val="16"/>
              </w:rPr>
              <w:t>100</w:t>
            </w:r>
          </w:p>
        </w:tc>
        <w:tc>
          <w:tcPr>
            <w:tcW w:w="162" w:type="pct"/>
            <w:vAlign w:val="center"/>
          </w:tcPr>
          <w:p w14:paraId="63F380CD" w14:textId="77777777" w:rsidR="00BD17D7" w:rsidRPr="00BD17D7" w:rsidRDefault="00BD17D7" w:rsidP="000643C7">
            <w:pPr>
              <w:jc w:val="center"/>
              <w:rPr>
                <w:color w:val="000000"/>
                <w:sz w:val="16"/>
                <w:szCs w:val="16"/>
              </w:rPr>
            </w:pPr>
            <w:r w:rsidRPr="00BD17D7">
              <w:rPr>
                <w:color w:val="000000"/>
                <w:sz w:val="16"/>
                <w:szCs w:val="16"/>
              </w:rPr>
              <w:t>100</w:t>
            </w:r>
          </w:p>
        </w:tc>
        <w:tc>
          <w:tcPr>
            <w:tcW w:w="162" w:type="pct"/>
            <w:vAlign w:val="center"/>
          </w:tcPr>
          <w:p w14:paraId="0FA11EC1" w14:textId="77777777" w:rsidR="00BD17D7" w:rsidRPr="00BD17D7" w:rsidRDefault="00BD17D7" w:rsidP="000643C7">
            <w:pPr>
              <w:jc w:val="center"/>
              <w:rPr>
                <w:color w:val="000000"/>
                <w:sz w:val="16"/>
                <w:szCs w:val="16"/>
              </w:rPr>
            </w:pPr>
            <w:r w:rsidRPr="00BD17D7">
              <w:rPr>
                <w:color w:val="000000"/>
                <w:sz w:val="16"/>
                <w:szCs w:val="16"/>
              </w:rPr>
              <w:t>67</w:t>
            </w:r>
          </w:p>
        </w:tc>
        <w:tc>
          <w:tcPr>
            <w:tcW w:w="162" w:type="pct"/>
            <w:vAlign w:val="center"/>
          </w:tcPr>
          <w:p w14:paraId="33258344" w14:textId="77777777" w:rsidR="00BD17D7" w:rsidRPr="00BD17D7" w:rsidRDefault="00BD17D7" w:rsidP="000643C7">
            <w:pPr>
              <w:jc w:val="center"/>
              <w:rPr>
                <w:color w:val="000000"/>
                <w:sz w:val="16"/>
                <w:szCs w:val="16"/>
              </w:rPr>
            </w:pPr>
            <w:r w:rsidRPr="00BD17D7">
              <w:rPr>
                <w:color w:val="000000"/>
                <w:sz w:val="16"/>
                <w:szCs w:val="16"/>
              </w:rPr>
              <w:t>67</w:t>
            </w:r>
          </w:p>
        </w:tc>
        <w:tc>
          <w:tcPr>
            <w:tcW w:w="162" w:type="pct"/>
            <w:vAlign w:val="center"/>
          </w:tcPr>
          <w:p w14:paraId="4129A789" w14:textId="77777777" w:rsidR="00BD17D7" w:rsidRPr="00BD17D7" w:rsidRDefault="00BD17D7" w:rsidP="000643C7">
            <w:pPr>
              <w:jc w:val="center"/>
              <w:rPr>
                <w:color w:val="000000"/>
                <w:sz w:val="16"/>
                <w:szCs w:val="16"/>
              </w:rPr>
            </w:pPr>
            <w:r w:rsidRPr="00BD17D7">
              <w:rPr>
                <w:color w:val="000000"/>
                <w:sz w:val="16"/>
                <w:szCs w:val="16"/>
              </w:rPr>
              <w:t>100</w:t>
            </w:r>
          </w:p>
        </w:tc>
        <w:tc>
          <w:tcPr>
            <w:tcW w:w="160" w:type="pct"/>
            <w:vAlign w:val="center"/>
          </w:tcPr>
          <w:p w14:paraId="760D18D2" w14:textId="77777777" w:rsidR="00BD17D7" w:rsidRPr="00BD17D7" w:rsidRDefault="00BD17D7" w:rsidP="000643C7">
            <w:pPr>
              <w:jc w:val="center"/>
              <w:rPr>
                <w:color w:val="000000"/>
                <w:sz w:val="16"/>
                <w:szCs w:val="16"/>
              </w:rPr>
            </w:pPr>
            <w:r w:rsidRPr="00BD17D7">
              <w:rPr>
                <w:color w:val="000000"/>
                <w:sz w:val="16"/>
                <w:szCs w:val="16"/>
              </w:rPr>
              <w:t>100</w:t>
            </w:r>
          </w:p>
        </w:tc>
        <w:tc>
          <w:tcPr>
            <w:tcW w:w="159" w:type="pct"/>
            <w:vAlign w:val="center"/>
          </w:tcPr>
          <w:p w14:paraId="6F7E1943" w14:textId="77777777" w:rsidR="00BD17D7" w:rsidRPr="00BD17D7" w:rsidRDefault="00BD17D7" w:rsidP="000643C7">
            <w:pPr>
              <w:jc w:val="center"/>
              <w:rPr>
                <w:color w:val="000000"/>
                <w:sz w:val="16"/>
                <w:szCs w:val="16"/>
              </w:rPr>
            </w:pPr>
            <w:r w:rsidRPr="00BD17D7">
              <w:rPr>
                <w:color w:val="000000"/>
                <w:sz w:val="16"/>
                <w:szCs w:val="16"/>
              </w:rPr>
              <w:t>100</w:t>
            </w:r>
          </w:p>
        </w:tc>
        <w:tc>
          <w:tcPr>
            <w:tcW w:w="160" w:type="pct"/>
            <w:vAlign w:val="center"/>
          </w:tcPr>
          <w:p w14:paraId="539C0B9C" w14:textId="77777777" w:rsidR="00BD17D7" w:rsidRPr="00BD17D7" w:rsidRDefault="00BD17D7" w:rsidP="000643C7">
            <w:pPr>
              <w:jc w:val="center"/>
              <w:rPr>
                <w:color w:val="000000"/>
                <w:sz w:val="16"/>
                <w:szCs w:val="16"/>
              </w:rPr>
            </w:pPr>
            <w:r w:rsidRPr="00BD17D7">
              <w:rPr>
                <w:color w:val="000000"/>
                <w:sz w:val="16"/>
                <w:szCs w:val="16"/>
              </w:rPr>
              <w:t>100</w:t>
            </w:r>
          </w:p>
        </w:tc>
        <w:tc>
          <w:tcPr>
            <w:tcW w:w="157" w:type="pct"/>
            <w:vAlign w:val="center"/>
          </w:tcPr>
          <w:p w14:paraId="24764BA5" w14:textId="77777777" w:rsidR="00BD17D7" w:rsidRPr="00BD17D7" w:rsidRDefault="00BD17D7" w:rsidP="000643C7">
            <w:pPr>
              <w:jc w:val="center"/>
              <w:rPr>
                <w:color w:val="000000"/>
                <w:sz w:val="16"/>
                <w:szCs w:val="16"/>
              </w:rPr>
            </w:pPr>
            <w:r w:rsidRPr="00BD17D7">
              <w:rPr>
                <w:color w:val="000000"/>
                <w:sz w:val="16"/>
                <w:szCs w:val="16"/>
              </w:rPr>
              <w:t>67</w:t>
            </w:r>
          </w:p>
        </w:tc>
        <w:tc>
          <w:tcPr>
            <w:tcW w:w="160" w:type="pct"/>
            <w:vAlign w:val="center"/>
          </w:tcPr>
          <w:p w14:paraId="6940C8F6" w14:textId="77777777" w:rsidR="00BD17D7" w:rsidRPr="00BD17D7" w:rsidRDefault="00BD17D7" w:rsidP="000643C7">
            <w:pPr>
              <w:jc w:val="center"/>
              <w:rPr>
                <w:color w:val="000000"/>
                <w:sz w:val="16"/>
                <w:szCs w:val="16"/>
              </w:rPr>
            </w:pPr>
            <w:r w:rsidRPr="00BD17D7">
              <w:rPr>
                <w:color w:val="000000"/>
                <w:sz w:val="16"/>
                <w:szCs w:val="16"/>
              </w:rPr>
              <w:t>100</w:t>
            </w:r>
          </w:p>
        </w:tc>
        <w:tc>
          <w:tcPr>
            <w:tcW w:w="160" w:type="pct"/>
            <w:vAlign w:val="center"/>
          </w:tcPr>
          <w:p w14:paraId="756A8544" w14:textId="77777777" w:rsidR="00BD17D7" w:rsidRPr="00BD17D7" w:rsidRDefault="00BD17D7" w:rsidP="000643C7">
            <w:pPr>
              <w:jc w:val="center"/>
              <w:rPr>
                <w:color w:val="000000"/>
                <w:sz w:val="16"/>
                <w:szCs w:val="16"/>
              </w:rPr>
            </w:pPr>
            <w:r w:rsidRPr="00BD17D7">
              <w:rPr>
                <w:color w:val="000000"/>
                <w:sz w:val="16"/>
                <w:szCs w:val="16"/>
              </w:rPr>
              <w:t>100</w:t>
            </w:r>
          </w:p>
        </w:tc>
        <w:tc>
          <w:tcPr>
            <w:tcW w:w="160" w:type="pct"/>
            <w:vAlign w:val="center"/>
          </w:tcPr>
          <w:p w14:paraId="1287843B" w14:textId="77777777" w:rsidR="00BD17D7" w:rsidRPr="00BD17D7" w:rsidRDefault="00BD17D7" w:rsidP="000643C7">
            <w:pPr>
              <w:jc w:val="center"/>
              <w:rPr>
                <w:color w:val="000000"/>
                <w:sz w:val="16"/>
                <w:szCs w:val="16"/>
              </w:rPr>
            </w:pPr>
            <w:r w:rsidRPr="00BD17D7">
              <w:rPr>
                <w:color w:val="000000"/>
                <w:sz w:val="16"/>
                <w:szCs w:val="16"/>
              </w:rPr>
              <w:t>100</w:t>
            </w:r>
          </w:p>
        </w:tc>
        <w:tc>
          <w:tcPr>
            <w:tcW w:w="160" w:type="pct"/>
            <w:vAlign w:val="center"/>
          </w:tcPr>
          <w:p w14:paraId="73E88F17" w14:textId="77777777" w:rsidR="00BD17D7" w:rsidRPr="00BD17D7" w:rsidRDefault="00BD17D7" w:rsidP="000643C7">
            <w:pPr>
              <w:jc w:val="center"/>
              <w:rPr>
                <w:color w:val="000000"/>
                <w:sz w:val="16"/>
                <w:szCs w:val="16"/>
              </w:rPr>
            </w:pPr>
            <w:r w:rsidRPr="00BD17D7">
              <w:rPr>
                <w:color w:val="000000"/>
                <w:sz w:val="16"/>
                <w:szCs w:val="16"/>
              </w:rPr>
              <w:t>100</w:t>
            </w:r>
          </w:p>
        </w:tc>
        <w:tc>
          <w:tcPr>
            <w:tcW w:w="160" w:type="pct"/>
            <w:vAlign w:val="center"/>
          </w:tcPr>
          <w:p w14:paraId="3BC66662" w14:textId="77777777" w:rsidR="00BD17D7" w:rsidRPr="00BD17D7" w:rsidRDefault="00BD17D7" w:rsidP="000643C7">
            <w:pPr>
              <w:jc w:val="center"/>
              <w:rPr>
                <w:color w:val="000000"/>
                <w:sz w:val="16"/>
                <w:szCs w:val="16"/>
              </w:rPr>
            </w:pPr>
            <w:r w:rsidRPr="00BD17D7">
              <w:rPr>
                <w:color w:val="000000"/>
                <w:sz w:val="16"/>
                <w:szCs w:val="16"/>
              </w:rPr>
              <w:t>100</w:t>
            </w:r>
          </w:p>
        </w:tc>
        <w:tc>
          <w:tcPr>
            <w:tcW w:w="160" w:type="pct"/>
            <w:vAlign w:val="center"/>
          </w:tcPr>
          <w:p w14:paraId="45528F59" w14:textId="77777777" w:rsidR="00BD17D7" w:rsidRPr="00BD17D7" w:rsidRDefault="00BD17D7" w:rsidP="000643C7">
            <w:pPr>
              <w:jc w:val="center"/>
              <w:rPr>
                <w:color w:val="000000"/>
                <w:sz w:val="16"/>
                <w:szCs w:val="16"/>
              </w:rPr>
            </w:pPr>
            <w:r w:rsidRPr="00BD17D7">
              <w:rPr>
                <w:color w:val="000000"/>
                <w:sz w:val="16"/>
                <w:szCs w:val="16"/>
              </w:rPr>
              <w:t>0</w:t>
            </w:r>
          </w:p>
        </w:tc>
        <w:tc>
          <w:tcPr>
            <w:tcW w:w="130" w:type="pct"/>
            <w:vAlign w:val="center"/>
          </w:tcPr>
          <w:p w14:paraId="0B5229B1" w14:textId="77777777" w:rsidR="00BD17D7" w:rsidRPr="00BD17D7" w:rsidRDefault="00BD17D7" w:rsidP="000643C7">
            <w:pPr>
              <w:jc w:val="center"/>
              <w:rPr>
                <w:color w:val="000000"/>
                <w:sz w:val="16"/>
                <w:szCs w:val="16"/>
              </w:rPr>
            </w:pPr>
            <w:r w:rsidRPr="00BD17D7">
              <w:rPr>
                <w:color w:val="000000"/>
                <w:sz w:val="16"/>
                <w:szCs w:val="16"/>
              </w:rPr>
              <w:t>67</w:t>
            </w:r>
          </w:p>
        </w:tc>
        <w:tc>
          <w:tcPr>
            <w:tcW w:w="160" w:type="pct"/>
            <w:vAlign w:val="center"/>
          </w:tcPr>
          <w:p w14:paraId="6A163567" w14:textId="77777777" w:rsidR="00BD17D7" w:rsidRPr="00BD17D7" w:rsidRDefault="00BD17D7" w:rsidP="000643C7">
            <w:pPr>
              <w:jc w:val="center"/>
              <w:rPr>
                <w:color w:val="000000"/>
                <w:sz w:val="16"/>
                <w:szCs w:val="16"/>
              </w:rPr>
            </w:pPr>
            <w:r w:rsidRPr="00BD17D7">
              <w:rPr>
                <w:color w:val="000000"/>
                <w:sz w:val="16"/>
                <w:szCs w:val="16"/>
              </w:rPr>
              <w:t>100</w:t>
            </w:r>
          </w:p>
        </w:tc>
        <w:tc>
          <w:tcPr>
            <w:tcW w:w="185" w:type="pct"/>
            <w:vAlign w:val="center"/>
          </w:tcPr>
          <w:p w14:paraId="710BA2E8" w14:textId="77777777" w:rsidR="00BD17D7" w:rsidRPr="00BD17D7" w:rsidRDefault="00BD17D7" w:rsidP="000643C7">
            <w:pPr>
              <w:jc w:val="center"/>
              <w:rPr>
                <w:color w:val="000000"/>
                <w:sz w:val="16"/>
                <w:szCs w:val="16"/>
              </w:rPr>
            </w:pPr>
            <w:r w:rsidRPr="00BD17D7">
              <w:rPr>
                <w:color w:val="000000"/>
                <w:sz w:val="16"/>
                <w:szCs w:val="16"/>
              </w:rPr>
              <w:t>100</w:t>
            </w:r>
          </w:p>
        </w:tc>
        <w:tc>
          <w:tcPr>
            <w:tcW w:w="185" w:type="pct"/>
            <w:vAlign w:val="center"/>
          </w:tcPr>
          <w:p w14:paraId="66758D19" w14:textId="77777777" w:rsidR="00BD17D7" w:rsidRPr="00BD17D7" w:rsidRDefault="00BD17D7" w:rsidP="000643C7">
            <w:pPr>
              <w:jc w:val="center"/>
              <w:rPr>
                <w:color w:val="000000"/>
                <w:sz w:val="16"/>
                <w:szCs w:val="16"/>
              </w:rPr>
            </w:pPr>
            <w:r w:rsidRPr="00BD17D7">
              <w:rPr>
                <w:color w:val="000000"/>
                <w:sz w:val="16"/>
                <w:szCs w:val="16"/>
              </w:rPr>
              <w:t>50</w:t>
            </w:r>
          </w:p>
        </w:tc>
        <w:tc>
          <w:tcPr>
            <w:tcW w:w="185" w:type="pct"/>
            <w:vAlign w:val="center"/>
          </w:tcPr>
          <w:p w14:paraId="46B2EACC" w14:textId="77777777" w:rsidR="00BD17D7" w:rsidRPr="00BD17D7" w:rsidRDefault="00BD17D7" w:rsidP="000643C7">
            <w:pPr>
              <w:jc w:val="center"/>
              <w:rPr>
                <w:color w:val="000000"/>
                <w:sz w:val="16"/>
                <w:szCs w:val="16"/>
              </w:rPr>
            </w:pPr>
            <w:r w:rsidRPr="00BD17D7">
              <w:rPr>
                <w:color w:val="000000"/>
                <w:sz w:val="16"/>
                <w:szCs w:val="16"/>
              </w:rPr>
              <w:t>0</w:t>
            </w:r>
          </w:p>
        </w:tc>
        <w:tc>
          <w:tcPr>
            <w:tcW w:w="185" w:type="pct"/>
            <w:vAlign w:val="center"/>
          </w:tcPr>
          <w:p w14:paraId="58E67178" w14:textId="77777777" w:rsidR="00BD17D7" w:rsidRPr="00BD17D7" w:rsidRDefault="00BD17D7" w:rsidP="000643C7">
            <w:pPr>
              <w:jc w:val="center"/>
              <w:rPr>
                <w:color w:val="000000"/>
                <w:sz w:val="16"/>
                <w:szCs w:val="16"/>
              </w:rPr>
            </w:pPr>
            <w:r w:rsidRPr="00BD17D7">
              <w:rPr>
                <w:color w:val="000000"/>
                <w:sz w:val="16"/>
                <w:szCs w:val="16"/>
              </w:rPr>
              <w:t>100</w:t>
            </w:r>
          </w:p>
        </w:tc>
        <w:tc>
          <w:tcPr>
            <w:tcW w:w="185" w:type="pct"/>
            <w:vAlign w:val="center"/>
          </w:tcPr>
          <w:p w14:paraId="1B9BEEE0" w14:textId="77777777" w:rsidR="00BD17D7" w:rsidRPr="00BD17D7" w:rsidRDefault="00BD17D7" w:rsidP="000643C7">
            <w:pPr>
              <w:jc w:val="center"/>
              <w:rPr>
                <w:color w:val="000000"/>
                <w:sz w:val="16"/>
                <w:szCs w:val="16"/>
              </w:rPr>
            </w:pPr>
            <w:r w:rsidRPr="00BD17D7">
              <w:rPr>
                <w:color w:val="000000"/>
                <w:sz w:val="16"/>
                <w:szCs w:val="16"/>
              </w:rPr>
              <w:t>100</w:t>
            </w:r>
          </w:p>
        </w:tc>
        <w:tc>
          <w:tcPr>
            <w:tcW w:w="182" w:type="pct"/>
            <w:vAlign w:val="center"/>
          </w:tcPr>
          <w:p w14:paraId="4827B887" w14:textId="77777777" w:rsidR="00BD17D7" w:rsidRPr="00BD17D7" w:rsidRDefault="00BD17D7" w:rsidP="000643C7">
            <w:pPr>
              <w:jc w:val="center"/>
              <w:rPr>
                <w:color w:val="000000"/>
                <w:sz w:val="16"/>
                <w:szCs w:val="16"/>
              </w:rPr>
            </w:pPr>
            <w:r w:rsidRPr="00BD17D7">
              <w:rPr>
                <w:color w:val="000000"/>
                <w:sz w:val="16"/>
                <w:szCs w:val="16"/>
              </w:rPr>
              <w:t>100</w:t>
            </w:r>
          </w:p>
        </w:tc>
      </w:tr>
      <w:tr w:rsidR="00BD17D7" w:rsidRPr="00BD17D7" w14:paraId="69BFACDA" w14:textId="77777777" w:rsidTr="000643C7">
        <w:trPr>
          <w:trHeight w:val="20"/>
          <w:jc w:val="center"/>
        </w:trPr>
        <w:tc>
          <w:tcPr>
            <w:tcW w:w="123" w:type="pct"/>
            <w:vAlign w:val="center"/>
          </w:tcPr>
          <w:p w14:paraId="2218616E" w14:textId="77777777" w:rsidR="00BD17D7" w:rsidRPr="00BD17D7" w:rsidRDefault="00BD17D7" w:rsidP="000643C7">
            <w:pPr>
              <w:jc w:val="center"/>
              <w:rPr>
                <w:color w:val="000000" w:themeColor="text1"/>
                <w:sz w:val="16"/>
                <w:szCs w:val="16"/>
              </w:rPr>
            </w:pPr>
            <w:r w:rsidRPr="00BD17D7">
              <w:rPr>
                <w:color w:val="000000" w:themeColor="text1"/>
                <w:sz w:val="16"/>
                <w:szCs w:val="16"/>
              </w:rPr>
              <w:t>7</w:t>
            </w:r>
          </w:p>
        </w:tc>
        <w:tc>
          <w:tcPr>
            <w:tcW w:w="563" w:type="pct"/>
            <w:vAlign w:val="center"/>
          </w:tcPr>
          <w:p w14:paraId="1C5E7B93" w14:textId="77777777" w:rsidR="00BD17D7" w:rsidRPr="00BD17D7" w:rsidRDefault="00BD17D7" w:rsidP="000643C7">
            <w:pPr>
              <w:rPr>
                <w:color w:val="000000"/>
                <w:sz w:val="16"/>
                <w:szCs w:val="16"/>
              </w:rPr>
            </w:pPr>
            <w:r w:rsidRPr="00BD17D7">
              <w:rPr>
                <w:color w:val="000000"/>
                <w:sz w:val="16"/>
                <w:szCs w:val="16"/>
              </w:rPr>
              <w:t>МБОУ "</w:t>
            </w:r>
            <w:proofErr w:type="spellStart"/>
            <w:r w:rsidRPr="00BD17D7">
              <w:rPr>
                <w:color w:val="000000"/>
                <w:sz w:val="16"/>
                <w:szCs w:val="16"/>
              </w:rPr>
              <w:t>Сещинская</w:t>
            </w:r>
            <w:proofErr w:type="spellEnd"/>
            <w:r w:rsidRPr="00BD17D7">
              <w:rPr>
                <w:color w:val="000000"/>
                <w:sz w:val="16"/>
                <w:szCs w:val="16"/>
              </w:rPr>
              <w:t xml:space="preserve"> СОШ </w:t>
            </w:r>
          </w:p>
        </w:tc>
        <w:tc>
          <w:tcPr>
            <w:tcW w:w="194" w:type="pct"/>
            <w:vAlign w:val="center"/>
          </w:tcPr>
          <w:p w14:paraId="6FB77C3C" w14:textId="77777777" w:rsidR="00BD17D7" w:rsidRPr="00BD17D7" w:rsidRDefault="00BD17D7" w:rsidP="000643C7">
            <w:pPr>
              <w:jc w:val="center"/>
              <w:rPr>
                <w:color w:val="000000"/>
                <w:sz w:val="16"/>
                <w:szCs w:val="16"/>
              </w:rPr>
            </w:pPr>
            <w:r w:rsidRPr="00BD17D7">
              <w:rPr>
                <w:color w:val="000000"/>
                <w:sz w:val="16"/>
                <w:szCs w:val="16"/>
              </w:rPr>
              <w:t>46</w:t>
            </w:r>
          </w:p>
        </w:tc>
        <w:tc>
          <w:tcPr>
            <w:tcW w:w="162" w:type="pct"/>
            <w:vAlign w:val="center"/>
          </w:tcPr>
          <w:p w14:paraId="6D25EEB9" w14:textId="77777777" w:rsidR="00BD17D7" w:rsidRPr="00BD17D7" w:rsidRDefault="00BD17D7" w:rsidP="000643C7">
            <w:pPr>
              <w:jc w:val="center"/>
              <w:rPr>
                <w:color w:val="000000"/>
                <w:sz w:val="16"/>
                <w:szCs w:val="16"/>
              </w:rPr>
            </w:pPr>
            <w:r w:rsidRPr="00BD17D7">
              <w:rPr>
                <w:color w:val="000000"/>
                <w:sz w:val="16"/>
                <w:szCs w:val="16"/>
              </w:rPr>
              <w:t>57</w:t>
            </w:r>
          </w:p>
        </w:tc>
        <w:tc>
          <w:tcPr>
            <w:tcW w:w="162" w:type="pct"/>
            <w:vAlign w:val="center"/>
          </w:tcPr>
          <w:p w14:paraId="634422D2" w14:textId="77777777" w:rsidR="00BD17D7" w:rsidRPr="00BD17D7" w:rsidRDefault="00BD17D7" w:rsidP="000643C7">
            <w:pPr>
              <w:jc w:val="center"/>
              <w:rPr>
                <w:color w:val="000000"/>
                <w:sz w:val="16"/>
                <w:szCs w:val="16"/>
              </w:rPr>
            </w:pPr>
            <w:r w:rsidRPr="00BD17D7">
              <w:rPr>
                <w:color w:val="000000"/>
                <w:sz w:val="16"/>
                <w:szCs w:val="16"/>
              </w:rPr>
              <w:t>84</w:t>
            </w:r>
          </w:p>
        </w:tc>
        <w:tc>
          <w:tcPr>
            <w:tcW w:w="162" w:type="pct"/>
            <w:vAlign w:val="center"/>
          </w:tcPr>
          <w:p w14:paraId="47F8B69E" w14:textId="77777777" w:rsidR="00BD17D7" w:rsidRPr="00BD17D7" w:rsidRDefault="00BD17D7" w:rsidP="000643C7">
            <w:pPr>
              <w:jc w:val="center"/>
              <w:rPr>
                <w:color w:val="000000"/>
                <w:sz w:val="16"/>
                <w:szCs w:val="16"/>
              </w:rPr>
            </w:pPr>
            <w:r w:rsidRPr="00BD17D7">
              <w:rPr>
                <w:color w:val="000000"/>
                <w:sz w:val="16"/>
                <w:szCs w:val="16"/>
              </w:rPr>
              <w:t>100</w:t>
            </w:r>
          </w:p>
        </w:tc>
        <w:tc>
          <w:tcPr>
            <w:tcW w:w="162" w:type="pct"/>
            <w:vAlign w:val="center"/>
          </w:tcPr>
          <w:p w14:paraId="2B82AD8E" w14:textId="77777777" w:rsidR="00BD17D7" w:rsidRPr="00BD17D7" w:rsidRDefault="00BD17D7" w:rsidP="000643C7">
            <w:pPr>
              <w:jc w:val="center"/>
              <w:rPr>
                <w:color w:val="000000"/>
                <w:sz w:val="16"/>
                <w:szCs w:val="16"/>
              </w:rPr>
            </w:pPr>
            <w:r w:rsidRPr="00BD17D7">
              <w:rPr>
                <w:color w:val="000000"/>
                <w:sz w:val="16"/>
                <w:szCs w:val="16"/>
              </w:rPr>
              <w:t>99</w:t>
            </w:r>
          </w:p>
        </w:tc>
        <w:tc>
          <w:tcPr>
            <w:tcW w:w="162" w:type="pct"/>
            <w:vAlign w:val="center"/>
          </w:tcPr>
          <w:p w14:paraId="4F48F87A" w14:textId="77777777" w:rsidR="00BD17D7" w:rsidRPr="00BD17D7" w:rsidRDefault="00BD17D7" w:rsidP="000643C7">
            <w:pPr>
              <w:jc w:val="center"/>
              <w:rPr>
                <w:color w:val="000000"/>
                <w:sz w:val="16"/>
                <w:szCs w:val="16"/>
              </w:rPr>
            </w:pPr>
            <w:r w:rsidRPr="00BD17D7">
              <w:rPr>
                <w:color w:val="000000"/>
                <w:sz w:val="16"/>
                <w:szCs w:val="16"/>
              </w:rPr>
              <w:t>78</w:t>
            </w:r>
          </w:p>
        </w:tc>
        <w:tc>
          <w:tcPr>
            <w:tcW w:w="162" w:type="pct"/>
            <w:vAlign w:val="center"/>
          </w:tcPr>
          <w:p w14:paraId="3D713CA2" w14:textId="77777777" w:rsidR="00BD17D7" w:rsidRPr="00BD17D7" w:rsidRDefault="00BD17D7" w:rsidP="000643C7">
            <w:pPr>
              <w:jc w:val="center"/>
              <w:rPr>
                <w:color w:val="000000"/>
                <w:sz w:val="16"/>
                <w:szCs w:val="16"/>
              </w:rPr>
            </w:pPr>
            <w:r w:rsidRPr="00BD17D7">
              <w:rPr>
                <w:color w:val="000000"/>
                <w:sz w:val="16"/>
                <w:szCs w:val="16"/>
              </w:rPr>
              <w:t>67</w:t>
            </w:r>
          </w:p>
        </w:tc>
        <w:tc>
          <w:tcPr>
            <w:tcW w:w="162" w:type="pct"/>
            <w:vAlign w:val="center"/>
          </w:tcPr>
          <w:p w14:paraId="3C2FE44D" w14:textId="77777777" w:rsidR="00BD17D7" w:rsidRPr="00BD17D7" w:rsidRDefault="00BD17D7" w:rsidP="000643C7">
            <w:pPr>
              <w:jc w:val="center"/>
              <w:rPr>
                <w:color w:val="000000"/>
                <w:sz w:val="16"/>
                <w:szCs w:val="16"/>
              </w:rPr>
            </w:pPr>
            <w:r w:rsidRPr="00BD17D7">
              <w:rPr>
                <w:color w:val="000000"/>
                <w:sz w:val="16"/>
                <w:szCs w:val="16"/>
              </w:rPr>
              <w:t>82</w:t>
            </w:r>
          </w:p>
        </w:tc>
        <w:tc>
          <w:tcPr>
            <w:tcW w:w="160" w:type="pct"/>
            <w:vAlign w:val="center"/>
          </w:tcPr>
          <w:p w14:paraId="14562276" w14:textId="77777777" w:rsidR="00BD17D7" w:rsidRPr="00BD17D7" w:rsidRDefault="00BD17D7" w:rsidP="000643C7">
            <w:pPr>
              <w:jc w:val="center"/>
              <w:rPr>
                <w:color w:val="000000"/>
                <w:sz w:val="16"/>
                <w:szCs w:val="16"/>
              </w:rPr>
            </w:pPr>
            <w:r w:rsidRPr="00BD17D7">
              <w:rPr>
                <w:color w:val="000000"/>
                <w:sz w:val="16"/>
                <w:szCs w:val="16"/>
              </w:rPr>
              <w:t>89</w:t>
            </w:r>
          </w:p>
        </w:tc>
        <w:tc>
          <w:tcPr>
            <w:tcW w:w="159" w:type="pct"/>
            <w:vAlign w:val="center"/>
          </w:tcPr>
          <w:p w14:paraId="4774BD18" w14:textId="77777777" w:rsidR="00BD17D7" w:rsidRPr="00BD17D7" w:rsidRDefault="00BD17D7" w:rsidP="000643C7">
            <w:pPr>
              <w:jc w:val="center"/>
              <w:rPr>
                <w:color w:val="000000"/>
                <w:sz w:val="16"/>
                <w:szCs w:val="16"/>
              </w:rPr>
            </w:pPr>
            <w:r w:rsidRPr="00BD17D7">
              <w:rPr>
                <w:color w:val="000000"/>
                <w:sz w:val="16"/>
                <w:szCs w:val="16"/>
              </w:rPr>
              <w:t>83</w:t>
            </w:r>
          </w:p>
        </w:tc>
        <w:tc>
          <w:tcPr>
            <w:tcW w:w="160" w:type="pct"/>
            <w:vAlign w:val="center"/>
          </w:tcPr>
          <w:p w14:paraId="64870C58" w14:textId="77777777" w:rsidR="00BD17D7" w:rsidRPr="00BD17D7" w:rsidRDefault="00BD17D7" w:rsidP="000643C7">
            <w:pPr>
              <w:jc w:val="center"/>
              <w:rPr>
                <w:color w:val="000000"/>
                <w:sz w:val="16"/>
                <w:szCs w:val="16"/>
              </w:rPr>
            </w:pPr>
            <w:r w:rsidRPr="00BD17D7">
              <w:rPr>
                <w:color w:val="000000"/>
                <w:sz w:val="16"/>
                <w:szCs w:val="16"/>
              </w:rPr>
              <w:t>97</w:t>
            </w:r>
          </w:p>
        </w:tc>
        <w:tc>
          <w:tcPr>
            <w:tcW w:w="157" w:type="pct"/>
            <w:vAlign w:val="center"/>
          </w:tcPr>
          <w:p w14:paraId="2BF188E0" w14:textId="77777777" w:rsidR="00BD17D7" w:rsidRPr="00BD17D7" w:rsidRDefault="00BD17D7" w:rsidP="000643C7">
            <w:pPr>
              <w:jc w:val="center"/>
              <w:rPr>
                <w:color w:val="000000"/>
                <w:sz w:val="16"/>
                <w:szCs w:val="16"/>
              </w:rPr>
            </w:pPr>
            <w:r w:rsidRPr="00BD17D7">
              <w:rPr>
                <w:color w:val="000000"/>
                <w:sz w:val="16"/>
                <w:szCs w:val="16"/>
              </w:rPr>
              <w:t>88</w:t>
            </w:r>
          </w:p>
        </w:tc>
        <w:tc>
          <w:tcPr>
            <w:tcW w:w="160" w:type="pct"/>
            <w:vAlign w:val="center"/>
          </w:tcPr>
          <w:p w14:paraId="6C1CCB58" w14:textId="77777777" w:rsidR="00BD17D7" w:rsidRPr="00BD17D7" w:rsidRDefault="00BD17D7" w:rsidP="000643C7">
            <w:pPr>
              <w:jc w:val="center"/>
              <w:rPr>
                <w:color w:val="000000"/>
                <w:sz w:val="16"/>
                <w:szCs w:val="16"/>
              </w:rPr>
            </w:pPr>
            <w:r w:rsidRPr="00BD17D7">
              <w:rPr>
                <w:color w:val="000000"/>
                <w:sz w:val="16"/>
                <w:szCs w:val="16"/>
              </w:rPr>
              <w:t>82</w:t>
            </w:r>
          </w:p>
        </w:tc>
        <w:tc>
          <w:tcPr>
            <w:tcW w:w="160" w:type="pct"/>
            <w:vAlign w:val="center"/>
          </w:tcPr>
          <w:p w14:paraId="27B1E43C" w14:textId="77777777" w:rsidR="00BD17D7" w:rsidRPr="00BD17D7" w:rsidRDefault="00BD17D7" w:rsidP="000643C7">
            <w:pPr>
              <w:jc w:val="center"/>
              <w:rPr>
                <w:color w:val="000000"/>
                <w:sz w:val="16"/>
                <w:szCs w:val="16"/>
              </w:rPr>
            </w:pPr>
            <w:r w:rsidRPr="00BD17D7">
              <w:rPr>
                <w:color w:val="000000"/>
                <w:sz w:val="16"/>
                <w:szCs w:val="16"/>
              </w:rPr>
              <w:t>100</w:t>
            </w:r>
          </w:p>
        </w:tc>
        <w:tc>
          <w:tcPr>
            <w:tcW w:w="160" w:type="pct"/>
            <w:vAlign w:val="center"/>
          </w:tcPr>
          <w:p w14:paraId="6E8D8F9C" w14:textId="77777777" w:rsidR="00BD17D7" w:rsidRPr="00BD17D7" w:rsidRDefault="00BD17D7" w:rsidP="000643C7">
            <w:pPr>
              <w:jc w:val="center"/>
              <w:rPr>
                <w:color w:val="000000"/>
                <w:sz w:val="16"/>
                <w:szCs w:val="16"/>
              </w:rPr>
            </w:pPr>
            <w:r w:rsidRPr="00BD17D7">
              <w:rPr>
                <w:color w:val="000000"/>
                <w:sz w:val="16"/>
                <w:szCs w:val="16"/>
              </w:rPr>
              <w:t>89</w:t>
            </w:r>
          </w:p>
        </w:tc>
        <w:tc>
          <w:tcPr>
            <w:tcW w:w="160" w:type="pct"/>
            <w:vAlign w:val="center"/>
          </w:tcPr>
          <w:p w14:paraId="47CB4E41" w14:textId="77777777" w:rsidR="00BD17D7" w:rsidRPr="00BD17D7" w:rsidRDefault="00BD17D7" w:rsidP="000643C7">
            <w:pPr>
              <w:jc w:val="center"/>
              <w:rPr>
                <w:color w:val="000000"/>
                <w:sz w:val="16"/>
                <w:szCs w:val="16"/>
              </w:rPr>
            </w:pPr>
            <w:r w:rsidRPr="00BD17D7">
              <w:rPr>
                <w:color w:val="000000"/>
                <w:sz w:val="16"/>
                <w:szCs w:val="16"/>
              </w:rPr>
              <w:t>88</w:t>
            </w:r>
          </w:p>
        </w:tc>
        <w:tc>
          <w:tcPr>
            <w:tcW w:w="160" w:type="pct"/>
            <w:vAlign w:val="center"/>
          </w:tcPr>
          <w:p w14:paraId="5D85F3BF" w14:textId="77777777" w:rsidR="00BD17D7" w:rsidRPr="00BD17D7" w:rsidRDefault="00BD17D7" w:rsidP="000643C7">
            <w:pPr>
              <w:jc w:val="center"/>
              <w:rPr>
                <w:color w:val="000000"/>
                <w:sz w:val="16"/>
                <w:szCs w:val="16"/>
              </w:rPr>
            </w:pPr>
            <w:r w:rsidRPr="00BD17D7">
              <w:rPr>
                <w:color w:val="000000"/>
                <w:sz w:val="16"/>
                <w:szCs w:val="16"/>
              </w:rPr>
              <w:t>74</w:t>
            </w:r>
          </w:p>
        </w:tc>
        <w:tc>
          <w:tcPr>
            <w:tcW w:w="160" w:type="pct"/>
            <w:vAlign w:val="center"/>
          </w:tcPr>
          <w:p w14:paraId="76E4C1F2" w14:textId="77777777" w:rsidR="00BD17D7" w:rsidRPr="00BD17D7" w:rsidRDefault="00BD17D7" w:rsidP="000643C7">
            <w:pPr>
              <w:jc w:val="center"/>
              <w:rPr>
                <w:color w:val="000000"/>
                <w:sz w:val="16"/>
                <w:szCs w:val="16"/>
              </w:rPr>
            </w:pPr>
            <w:r w:rsidRPr="00BD17D7">
              <w:rPr>
                <w:color w:val="000000"/>
                <w:sz w:val="16"/>
                <w:szCs w:val="16"/>
              </w:rPr>
              <w:t>63</w:t>
            </w:r>
          </w:p>
        </w:tc>
        <w:tc>
          <w:tcPr>
            <w:tcW w:w="130" w:type="pct"/>
            <w:vAlign w:val="center"/>
          </w:tcPr>
          <w:p w14:paraId="40F15FC5" w14:textId="77777777" w:rsidR="00BD17D7" w:rsidRPr="00BD17D7" w:rsidRDefault="00BD17D7" w:rsidP="000643C7">
            <w:pPr>
              <w:jc w:val="center"/>
              <w:rPr>
                <w:color w:val="000000"/>
                <w:sz w:val="16"/>
                <w:szCs w:val="16"/>
              </w:rPr>
            </w:pPr>
            <w:r w:rsidRPr="00BD17D7">
              <w:rPr>
                <w:color w:val="000000"/>
                <w:sz w:val="16"/>
                <w:szCs w:val="16"/>
              </w:rPr>
              <w:t>66</w:t>
            </w:r>
          </w:p>
        </w:tc>
        <w:tc>
          <w:tcPr>
            <w:tcW w:w="160" w:type="pct"/>
            <w:vAlign w:val="center"/>
          </w:tcPr>
          <w:p w14:paraId="06F3CFFA" w14:textId="77777777" w:rsidR="00BD17D7" w:rsidRPr="00BD17D7" w:rsidRDefault="00BD17D7" w:rsidP="000643C7">
            <w:pPr>
              <w:jc w:val="center"/>
              <w:rPr>
                <w:color w:val="000000"/>
                <w:sz w:val="16"/>
                <w:szCs w:val="16"/>
              </w:rPr>
            </w:pPr>
            <w:r w:rsidRPr="00BD17D7">
              <w:rPr>
                <w:color w:val="000000"/>
                <w:sz w:val="16"/>
                <w:szCs w:val="16"/>
              </w:rPr>
              <w:t>60</w:t>
            </w:r>
          </w:p>
        </w:tc>
        <w:tc>
          <w:tcPr>
            <w:tcW w:w="185" w:type="pct"/>
            <w:vAlign w:val="center"/>
          </w:tcPr>
          <w:p w14:paraId="527E6144" w14:textId="77777777" w:rsidR="00BD17D7" w:rsidRPr="00BD17D7" w:rsidRDefault="00BD17D7" w:rsidP="000643C7">
            <w:pPr>
              <w:jc w:val="center"/>
              <w:rPr>
                <w:color w:val="000000"/>
                <w:sz w:val="16"/>
                <w:szCs w:val="16"/>
              </w:rPr>
            </w:pPr>
            <w:r w:rsidRPr="00BD17D7">
              <w:rPr>
                <w:color w:val="000000"/>
                <w:sz w:val="16"/>
                <w:szCs w:val="16"/>
              </w:rPr>
              <w:t>70</w:t>
            </w:r>
          </w:p>
        </w:tc>
        <w:tc>
          <w:tcPr>
            <w:tcW w:w="185" w:type="pct"/>
            <w:vAlign w:val="center"/>
          </w:tcPr>
          <w:p w14:paraId="5566576D" w14:textId="77777777" w:rsidR="00BD17D7" w:rsidRPr="00BD17D7" w:rsidRDefault="00BD17D7" w:rsidP="000643C7">
            <w:pPr>
              <w:jc w:val="center"/>
              <w:rPr>
                <w:color w:val="000000"/>
                <w:sz w:val="16"/>
                <w:szCs w:val="16"/>
              </w:rPr>
            </w:pPr>
            <w:r w:rsidRPr="00BD17D7">
              <w:rPr>
                <w:color w:val="000000"/>
                <w:sz w:val="16"/>
                <w:szCs w:val="16"/>
              </w:rPr>
              <w:t>35</w:t>
            </w:r>
          </w:p>
        </w:tc>
        <w:tc>
          <w:tcPr>
            <w:tcW w:w="185" w:type="pct"/>
            <w:vAlign w:val="center"/>
          </w:tcPr>
          <w:p w14:paraId="5234D5C0" w14:textId="77777777" w:rsidR="00BD17D7" w:rsidRPr="00BD17D7" w:rsidRDefault="00BD17D7" w:rsidP="000643C7">
            <w:pPr>
              <w:jc w:val="center"/>
              <w:rPr>
                <w:color w:val="000000"/>
                <w:sz w:val="16"/>
                <w:szCs w:val="16"/>
              </w:rPr>
            </w:pPr>
            <w:r w:rsidRPr="00BD17D7">
              <w:rPr>
                <w:color w:val="000000"/>
                <w:sz w:val="16"/>
                <w:szCs w:val="16"/>
              </w:rPr>
              <w:t>52</w:t>
            </w:r>
          </w:p>
        </w:tc>
        <w:tc>
          <w:tcPr>
            <w:tcW w:w="185" w:type="pct"/>
            <w:vAlign w:val="center"/>
          </w:tcPr>
          <w:p w14:paraId="4FF908D5" w14:textId="77777777" w:rsidR="00BD17D7" w:rsidRPr="00BD17D7" w:rsidRDefault="00BD17D7" w:rsidP="000643C7">
            <w:pPr>
              <w:jc w:val="center"/>
              <w:rPr>
                <w:color w:val="000000"/>
                <w:sz w:val="16"/>
                <w:szCs w:val="16"/>
              </w:rPr>
            </w:pPr>
            <w:r w:rsidRPr="00BD17D7">
              <w:rPr>
                <w:color w:val="000000"/>
                <w:sz w:val="16"/>
                <w:szCs w:val="16"/>
              </w:rPr>
              <w:t>59</w:t>
            </w:r>
          </w:p>
        </w:tc>
        <w:tc>
          <w:tcPr>
            <w:tcW w:w="185" w:type="pct"/>
            <w:vAlign w:val="center"/>
          </w:tcPr>
          <w:p w14:paraId="1FD4A44E" w14:textId="77777777" w:rsidR="00BD17D7" w:rsidRPr="00BD17D7" w:rsidRDefault="00BD17D7" w:rsidP="000643C7">
            <w:pPr>
              <w:jc w:val="center"/>
              <w:rPr>
                <w:color w:val="000000"/>
                <w:sz w:val="16"/>
                <w:szCs w:val="16"/>
              </w:rPr>
            </w:pPr>
            <w:r w:rsidRPr="00BD17D7">
              <w:rPr>
                <w:color w:val="000000"/>
                <w:sz w:val="16"/>
                <w:szCs w:val="16"/>
              </w:rPr>
              <w:t>51</w:t>
            </w:r>
          </w:p>
        </w:tc>
        <w:tc>
          <w:tcPr>
            <w:tcW w:w="182" w:type="pct"/>
            <w:vAlign w:val="center"/>
          </w:tcPr>
          <w:p w14:paraId="3BAFFE68" w14:textId="77777777" w:rsidR="00BD17D7" w:rsidRPr="00BD17D7" w:rsidRDefault="00BD17D7" w:rsidP="000643C7">
            <w:pPr>
              <w:jc w:val="center"/>
              <w:rPr>
                <w:color w:val="000000"/>
                <w:sz w:val="16"/>
                <w:szCs w:val="16"/>
              </w:rPr>
            </w:pPr>
            <w:r w:rsidRPr="00BD17D7">
              <w:rPr>
                <w:color w:val="000000"/>
                <w:sz w:val="16"/>
                <w:szCs w:val="16"/>
              </w:rPr>
              <w:t>37</w:t>
            </w:r>
          </w:p>
        </w:tc>
      </w:tr>
      <w:tr w:rsidR="00BD17D7" w:rsidRPr="00BD17D7" w14:paraId="300F4658" w14:textId="77777777" w:rsidTr="000643C7">
        <w:trPr>
          <w:trHeight w:val="20"/>
          <w:jc w:val="center"/>
        </w:trPr>
        <w:tc>
          <w:tcPr>
            <w:tcW w:w="686" w:type="pct"/>
            <w:gridSpan w:val="2"/>
            <w:vAlign w:val="center"/>
          </w:tcPr>
          <w:p w14:paraId="79571590" w14:textId="77777777" w:rsidR="00BD17D7" w:rsidRPr="00BD17D7" w:rsidRDefault="00BD17D7" w:rsidP="000643C7">
            <w:pPr>
              <w:jc w:val="right"/>
              <w:rPr>
                <w:b/>
                <w:bCs/>
                <w:color w:val="000000" w:themeColor="text1"/>
                <w:sz w:val="16"/>
                <w:szCs w:val="16"/>
              </w:rPr>
            </w:pPr>
            <w:r w:rsidRPr="00BD17D7">
              <w:rPr>
                <w:b/>
                <w:bCs/>
                <w:color w:val="000000" w:themeColor="text1"/>
                <w:sz w:val="16"/>
                <w:szCs w:val="16"/>
              </w:rPr>
              <w:t>Дубровский район</w:t>
            </w:r>
          </w:p>
        </w:tc>
        <w:tc>
          <w:tcPr>
            <w:tcW w:w="194" w:type="pct"/>
            <w:vAlign w:val="center"/>
          </w:tcPr>
          <w:p w14:paraId="1CE32482" w14:textId="77777777" w:rsidR="00BD17D7" w:rsidRPr="00BD17D7" w:rsidRDefault="00BD17D7" w:rsidP="000643C7">
            <w:pPr>
              <w:jc w:val="center"/>
              <w:rPr>
                <w:b/>
                <w:bCs/>
                <w:color w:val="000000"/>
                <w:sz w:val="16"/>
                <w:szCs w:val="16"/>
              </w:rPr>
            </w:pPr>
            <w:r w:rsidRPr="00BD17D7">
              <w:rPr>
                <w:b/>
                <w:bCs/>
                <w:color w:val="000000"/>
                <w:sz w:val="16"/>
                <w:szCs w:val="16"/>
              </w:rPr>
              <w:t>132</w:t>
            </w:r>
          </w:p>
        </w:tc>
        <w:tc>
          <w:tcPr>
            <w:tcW w:w="162" w:type="pct"/>
            <w:vAlign w:val="center"/>
          </w:tcPr>
          <w:p w14:paraId="50FC57FB" w14:textId="77777777" w:rsidR="00BD17D7" w:rsidRPr="00BD17D7" w:rsidRDefault="00BD17D7" w:rsidP="000643C7">
            <w:pPr>
              <w:jc w:val="center"/>
              <w:rPr>
                <w:b/>
                <w:bCs/>
                <w:color w:val="000000"/>
                <w:sz w:val="16"/>
                <w:szCs w:val="16"/>
              </w:rPr>
            </w:pPr>
            <w:r w:rsidRPr="00BD17D7">
              <w:rPr>
                <w:b/>
                <w:bCs/>
                <w:color w:val="000000"/>
                <w:sz w:val="16"/>
                <w:szCs w:val="16"/>
              </w:rPr>
              <w:t>56</w:t>
            </w:r>
          </w:p>
        </w:tc>
        <w:tc>
          <w:tcPr>
            <w:tcW w:w="162" w:type="pct"/>
            <w:vAlign w:val="center"/>
          </w:tcPr>
          <w:p w14:paraId="7BC82055" w14:textId="77777777" w:rsidR="00BD17D7" w:rsidRPr="00BD17D7" w:rsidRDefault="00BD17D7" w:rsidP="000643C7">
            <w:pPr>
              <w:jc w:val="center"/>
              <w:rPr>
                <w:b/>
                <w:bCs/>
                <w:color w:val="000000"/>
                <w:sz w:val="16"/>
                <w:szCs w:val="16"/>
              </w:rPr>
            </w:pPr>
            <w:r w:rsidRPr="00BD17D7">
              <w:rPr>
                <w:b/>
                <w:bCs/>
                <w:color w:val="000000"/>
                <w:sz w:val="16"/>
                <w:szCs w:val="16"/>
              </w:rPr>
              <w:t>74</w:t>
            </w:r>
          </w:p>
        </w:tc>
        <w:tc>
          <w:tcPr>
            <w:tcW w:w="162" w:type="pct"/>
            <w:vAlign w:val="center"/>
          </w:tcPr>
          <w:p w14:paraId="478D4926" w14:textId="77777777" w:rsidR="00BD17D7" w:rsidRPr="00BD17D7" w:rsidRDefault="00BD17D7" w:rsidP="000643C7">
            <w:pPr>
              <w:jc w:val="center"/>
              <w:rPr>
                <w:b/>
                <w:bCs/>
                <w:color w:val="000000"/>
                <w:sz w:val="16"/>
                <w:szCs w:val="16"/>
              </w:rPr>
            </w:pPr>
            <w:r w:rsidRPr="00BD17D7">
              <w:rPr>
                <w:b/>
                <w:bCs/>
                <w:color w:val="000000"/>
                <w:sz w:val="16"/>
                <w:szCs w:val="16"/>
              </w:rPr>
              <w:t>89</w:t>
            </w:r>
          </w:p>
        </w:tc>
        <w:tc>
          <w:tcPr>
            <w:tcW w:w="162" w:type="pct"/>
            <w:vAlign w:val="center"/>
          </w:tcPr>
          <w:p w14:paraId="123C22C8" w14:textId="77777777" w:rsidR="00BD17D7" w:rsidRPr="00BD17D7" w:rsidRDefault="00BD17D7" w:rsidP="000643C7">
            <w:pPr>
              <w:jc w:val="center"/>
              <w:rPr>
                <w:b/>
                <w:bCs/>
                <w:color w:val="000000"/>
                <w:sz w:val="16"/>
                <w:szCs w:val="16"/>
              </w:rPr>
            </w:pPr>
            <w:r w:rsidRPr="00BD17D7">
              <w:rPr>
                <w:b/>
                <w:bCs/>
                <w:color w:val="000000"/>
                <w:sz w:val="16"/>
                <w:szCs w:val="16"/>
              </w:rPr>
              <w:t>91</w:t>
            </w:r>
          </w:p>
        </w:tc>
        <w:tc>
          <w:tcPr>
            <w:tcW w:w="162" w:type="pct"/>
            <w:vAlign w:val="center"/>
          </w:tcPr>
          <w:p w14:paraId="280EFC51" w14:textId="77777777" w:rsidR="00BD17D7" w:rsidRPr="00BD17D7" w:rsidRDefault="00BD17D7" w:rsidP="000643C7">
            <w:pPr>
              <w:jc w:val="center"/>
              <w:rPr>
                <w:b/>
                <w:bCs/>
                <w:color w:val="000000"/>
                <w:sz w:val="16"/>
                <w:szCs w:val="16"/>
              </w:rPr>
            </w:pPr>
            <w:r w:rsidRPr="00BD17D7">
              <w:rPr>
                <w:b/>
                <w:bCs/>
                <w:color w:val="000000"/>
                <w:sz w:val="16"/>
                <w:szCs w:val="16"/>
              </w:rPr>
              <w:t>64</w:t>
            </w:r>
          </w:p>
        </w:tc>
        <w:tc>
          <w:tcPr>
            <w:tcW w:w="162" w:type="pct"/>
            <w:vAlign w:val="center"/>
          </w:tcPr>
          <w:p w14:paraId="61F288F7" w14:textId="77777777" w:rsidR="00BD17D7" w:rsidRPr="00BD17D7" w:rsidRDefault="00BD17D7" w:rsidP="000643C7">
            <w:pPr>
              <w:jc w:val="center"/>
              <w:rPr>
                <w:b/>
                <w:bCs/>
                <w:color w:val="000000"/>
                <w:sz w:val="16"/>
                <w:szCs w:val="16"/>
              </w:rPr>
            </w:pPr>
            <w:r w:rsidRPr="00BD17D7">
              <w:rPr>
                <w:b/>
                <w:bCs/>
                <w:color w:val="000000"/>
                <w:sz w:val="16"/>
                <w:szCs w:val="16"/>
              </w:rPr>
              <w:t>70</w:t>
            </w:r>
          </w:p>
        </w:tc>
        <w:tc>
          <w:tcPr>
            <w:tcW w:w="162" w:type="pct"/>
            <w:vAlign w:val="center"/>
          </w:tcPr>
          <w:p w14:paraId="307D47E5" w14:textId="77777777" w:rsidR="00BD17D7" w:rsidRPr="00BD17D7" w:rsidRDefault="00BD17D7" w:rsidP="000643C7">
            <w:pPr>
              <w:jc w:val="center"/>
              <w:rPr>
                <w:b/>
                <w:bCs/>
                <w:color w:val="000000"/>
                <w:sz w:val="16"/>
                <w:szCs w:val="16"/>
              </w:rPr>
            </w:pPr>
            <w:r w:rsidRPr="00BD17D7">
              <w:rPr>
                <w:b/>
                <w:bCs/>
                <w:color w:val="000000"/>
                <w:sz w:val="16"/>
                <w:szCs w:val="16"/>
              </w:rPr>
              <w:t>69</w:t>
            </w:r>
          </w:p>
        </w:tc>
        <w:tc>
          <w:tcPr>
            <w:tcW w:w="160" w:type="pct"/>
            <w:vAlign w:val="center"/>
          </w:tcPr>
          <w:p w14:paraId="513BDFB3" w14:textId="77777777" w:rsidR="00BD17D7" w:rsidRPr="00BD17D7" w:rsidRDefault="00BD17D7" w:rsidP="000643C7">
            <w:pPr>
              <w:jc w:val="center"/>
              <w:rPr>
                <w:b/>
                <w:bCs/>
                <w:color w:val="000000"/>
                <w:sz w:val="16"/>
                <w:szCs w:val="16"/>
              </w:rPr>
            </w:pPr>
            <w:r w:rsidRPr="00BD17D7">
              <w:rPr>
                <w:b/>
                <w:bCs/>
                <w:color w:val="000000"/>
                <w:sz w:val="16"/>
                <w:szCs w:val="16"/>
              </w:rPr>
              <w:t>70</w:t>
            </w:r>
          </w:p>
        </w:tc>
        <w:tc>
          <w:tcPr>
            <w:tcW w:w="159" w:type="pct"/>
            <w:vAlign w:val="center"/>
          </w:tcPr>
          <w:p w14:paraId="0101C91F" w14:textId="77777777" w:rsidR="00BD17D7" w:rsidRPr="00BD17D7" w:rsidRDefault="00BD17D7" w:rsidP="000643C7">
            <w:pPr>
              <w:jc w:val="center"/>
              <w:rPr>
                <w:b/>
                <w:bCs/>
                <w:color w:val="000000"/>
                <w:sz w:val="16"/>
                <w:szCs w:val="16"/>
              </w:rPr>
            </w:pPr>
            <w:r w:rsidRPr="00BD17D7">
              <w:rPr>
                <w:b/>
                <w:bCs/>
                <w:color w:val="000000"/>
                <w:sz w:val="16"/>
                <w:szCs w:val="16"/>
              </w:rPr>
              <w:t>57</w:t>
            </w:r>
          </w:p>
        </w:tc>
        <w:tc>
          <w:tcPr>
            <w:tcW w:w="160" w:type="pct"/>
            <w:vAlign w:val="center"/>
          </w:tcPr>
          <w:p w14:paraId="3C8D5DBD" w14:textId="77777777" w:rsidR="00BD17D7" w:rsidRPr="00BD17D7" w:rsidRDefault="00BD17D7" w:rsidP="000643C7">
            <w:pPr>
              <w:jc w:val="center"/>
              <w:rPr>
                <w:b/>
                <w:bCs/>
                <w:color w:val="000000"/>
                <w:sz w:val="16"/>
                <w:szCs w:val="16"/>
              </w:rPr>
            </w:pPr>
            <w:r w:rsidRPr="00BD17D7">
              <w:rPr>
                <w:b/>
                <w:bCs/>
                <w:color w:val="000000"/>
                <w:sz w:val="16"/>
                <w:szCs w:val="16"/>
              </w:rPr>
              <w:t>91</w:t>
            </w:r>
          </w:p>
        </w:tc>
        <w:tc>
          <w:tcPr>
            <w:tcW w:w="157" w:type="pct"/>
            <w:vAlign w:val="center"/>
          </w:tcPr>
          <w:p w14:paraId="1651ED56" w14:textId="77777777" w:rsidR="00BD17D7" w:rsidRPr="00BD17D7" w:rsidRDefault="00BD17D7" w:rsidP="000643C7">
            <w:pPr>
              <w:jc w:val="center"/>
              <w:rPr>
                <w:b/>
                <w:bCs/>
                <w:color w:val="000000"/>
                <w:sz w:val="16"/>
                <w:szCs w:val="16"/>
              </w:rPr>
            </w:pPr>
            <w:r w:rsidRPr="00BD17D7">
              <w:rPr>
                <w:b/>
                <w:bCs/>
                <w:color w:val="000000"/>
                <w:sz w:val="16"/>
                <w:szCs w:val="16"/>
              </w:rPr>
              <w:t>84</w:t>
            </w:r>
          </w:p>
        </w:tc>
        <w:tc>
          <w:tcPr>
            <w:tcW w:w="160" w:type="pct"/>
            <w:vAlign w:val="center"/>
          </w:tcPr>
          <w:p w14:paraId="600ABABB" w14:textId="77777777" w:rsidR="00BD17D7" w:rsidRPr="00BD17D7" w:rsidRDefault="00BD17D7" w:rsidP="000643C7">
            <w:pPr>
              <w:jc w:val="center"/>
              <w:rPr>
                <w:b/>
                <w:bCs/>
                <w:color w:val="000000"/>
                <w:sz w:val="16"/>
                <w:szCs w:val="16"/>
              </w:rPr>
            </w:pPr>
            <w:r w:rsidRPr="00BD17D7">
              <w:rPr>
                <w:b/>
                <w:bCs/>
                <w:color w:val="000000"/>
                <w:sz w:val="16"/>
                <w:szCs w:val="16"/>
              </w:rPr>
              <w:t>63</w:t>
            </w:r>
          </w:p>
        </w:tc>
        <w:tc>
          <w:tcPr>
            <w:tcW w:w="160" w:type="pct"/>
            <w:vAlign w:val="center"/>
          </w:tcPr>
          <w:p w14:paraId="16AA8482" w14:textId="77777777" w:rsidR="00BD17D7" w:rsidRPr="00BD17D7" w:rsidRDefault="00BD17D7" w:rsidP="000643C7">
            <w:pPr>
              <w:jc w:val="center"/>
              <w:rPr>
                <w:b/>
                <w:bCs/>
                <w:color w:val="000000"/>
                <w:sz w:val="16"/>
                <w:szCs w:val="16"/>
              </w:rPr>
            </w:pPr>
            <w:r w:rsidRPr="00BD17D7">
              <w:rPr>
                <w:b/>
                <w:bCs/>
                <w:color w:val="000000"/>
                <w:sz w:val="16"/>
                <w:szCs w:val="16"/>
              </w:rPr>
              <w:t>80</w:t>
            </w:r>
          </w:p>
        </w:tc>
        <w:tc>
          <w:tcPr>
            <w:tcW w:w="160" w:type="pct"/>
            <w:vAlign w:val="center"/>
          </w:tcPr>
          <w:p w14:paraId="26AA2A46" w14:textId="77777777" w:rsidR="00BD17D7" w:rsidRPr="00BD17D7" w:rsidRDefault="00BD17D7" w:rsidP="000643C7">
            <w:pPr>
              <w:jc w:val="center"/>
              <w:rPr>
                <w:b/>
                <w:bCs/>
                <w:color w:val="000000"/>
                <w:sz w:val="16"/>
                <w:szCs w:val="16"/>
              </w:rPr>
            </w:pPr>
            <w:r w:rsidRPr="00BD17D7">
              <w:rPr>
                <w:b/>
                <w:bCs/>
                <w:color w:val="000000"/>
                <w:sz w:val="16"/>
                <w:szCs w:val="16"/>
              </w:rPr>
              <w:t>63</w:t>
            </w:r>
          </w:p>
        </w:tc>
        <w:tc>
          <w:tcPr>
            <w:tcW w:w="160" w:type="pct"/>
            <w:vAlign w:val="center"/>
          </w:tcPr>
          <w:p w14:paraId="69247800" w14:textId="77777777" w:rsidR="00BD17D7" w:rsidRPr="00BD17D7" w:rsidRDefault="00BD17D7" w:rsidP="000643C7">
            <w:pPr>
              <w:jc w:val="center"/>
              <w:rPr>
                <w:b/>
                <w:bCs/>
                <w:color w:val="000000"/>
                <w:sz w:val="16"/>
                <w:szCs w:val="16"/>
              </w:rPr>
            </w:pPr>
            <w:r w:rsidRPr="00BD17D7">
              <w:rPr>
                <w:b/>
                <w:bCs/>
                <w:color w:val="000000"/>
                <w:sz w:val="16"/>
                <w:szCs w:val="16"/>
              </w:rPr>
              <w:t>69</w:t>
            </w:r>
          </w:p>
        </w:tc>
        <w:tc>
          <w:tcPr>
            <w:tcW w:w="160" w:type="pct"/>
            <w:vAlign w:val="center"/>
          </w:tcPr>
          <w:p w14:paraId="371C7729" w14:textId="77777777" w:rsidR="00BD17D7" w:rsidRPr="00BD17D7" w:rsidRDefault="00BD17D7" w:rsidP="000643C7">
            <w:pPr>
              <w:jc w:val="center"/>
              <w:rPr>
                <w:b/>
                <w:bCs/>
                <w:color w:val="000000"/>
                <w:sz w:val="16"/>
                <w:szCs w:val="16"/>
              </w:rPr>
            </w:pPr>
            <w:r w:rsidRPr="00BD17D7">
              <w:rPr>
                <w:b/>
                <w:bCs/>
                <w:color w:val="000000"/>
                <w:sz w:val="16"/>
                <w:szCs w:val="16"/>
              </w:rPr>
              <w:t>58</w:t>
            </w:r>
          </w:p>
        </w:tc>
        <w:tc>
          <w:tcPr>
            <w:tcW w:w="160" w:type="pct"/>
            <w:vAlign w:val="center"/>
          </w:tcPr>
          <w:p w14:paraId="5A142D98" w14:textId="77777777" w:rsidR="00BD17D7" w:rsidRPr="00BD17D7" w:rsidRDefault="00BD17D7" w:rsidP="000643C7">
            <w:pPr>
              <w:jc w:val="center"/>
              <w:rPr>
                <w:b/>
                <w:bCs/>
                <w:color w:val="000000"/>
                <w:sz w:val="16"/>
                <w:szCs w:val="16"/>
              </w:rPr>
            </w:pPr>
            <w:r w:rsidRPr="00BD17D7">
              <w:rPr>
                <w:b/>
                <w:bCs/>
                <w:color w:val="000000"/>
                <w:sz w:val="16"/>
                <w:szCs w:val="16"/>
              </w:rPr>
              <w:t>74</w:t>
            </w:r>
          </w:p>
        </w:tc>
        <w:tc>
          <w:tcPr>
            <w:tcW w:w="130" w:type="pct"/>
            <w:vAlign w:val="center"/>
          </w:tcPr>
          <w:p w14:paraId="532607EB" w14:textId="77777777" w:rsidR="00BD17D7" w:rsidRPr="00BD17D7" w:rsidRDefault="00BD17D7" w:rsidP="000643C7">
            <w:pPr>
              <w:jc w:val="center"/>
              <w:rPr>
                <w:b/>
                <w:bCs/>
                <w:color w:val="000000"/>
                <w:sz w:val="16"/>
                <w:szCs w:val="16"/>
              </w:rPr>
            </w:pPr>
            <w:r w:rsidRPr="00BD17D7">
              <w:rPr>
                <w:b/>
                <w:bCs/>
                <w:color w:val="000000"/>
                <w:sz w:val="16"/>
                <w:szCs w:val="16"/>
              </w:rPr>
              <w:t>71</w:t>
            </w:r>
          </w:p>
        </w:tc>
        <w:tc>
          <w:tcPr>
            <w:tcW w:w="160" w:type="pct"/>
            <w:vAlign w:val="center"/>
          </w:tcPr>
          <w:p w14:paraId="750AAB31" w14:textId="77777777" w:rsidR="00BD17D7" w:rsidRPr="00BD17D7" w:rsidRDefault="00BD17D7" w:rsidP="000643C7">
            <w:pPr>
              <w:jc w:val="center"/>
              <w:rPr>
                <w:b/>
                <w:bCs/>
                <w:color w:val="000000"/>
                <w:sz w:val="16"/>
                <w:szCs w:val="16"/>
              </w:rPr>
            </w:pPr>
            <w:r w:rsidRPr="00BD17D7">
              <w:rPr>
                <w:b/>
                <w:bCs/>
                <w:color w:val="000000"/>
                <w:sz w:val="16"/>
                <w:szCs w:val="16"/>
              </w:rPr>
              <w:t>60</w:t>
            </w:r>
          </w:p>
        </w:tc>
        <w:tc>
          <w:tcPr>
            <w:tcW w:w="185" w:type="pct"/>
            <w:vAlign w:val="center"/>
          </w:tcPr>
          <w:p w14:paraId="35567B6D" w14:textId="77777777" w:rsidR="00BD17D7" w:rsidRPr="00BD17D7" w:rsidRDefault="00BD17D7" w:rsidP="000643C7">
            <w:pPr>
              <w:jc w:val="center"/>
              <w:rPr>
                <w:b/>
                <w:bCs/>
                <w:color w:val="000000"/>
                <w:sz w:val="16"/>
                <w:szCs w:val="16"/>
              </w:rPr>
            </w:pPr>
            <w:r w:rsidRPr="00BD17D7">
              <w:rPr>
                <w:b/>
                <w:bCs/>
                <w:color w:val="000000"/>
                <w:sz w:val="16"/>
                <w:szCs w:val="16"/>
              </w:rPr>
              <w:t>77</w:t>
            </w:r>
          </w:p>
        </w:tc>
        <w:tc>
          <w:tcPr>
            <w:tcW w:w="185" w:type="pct"/>
            <w:vAlign w:val="center"/>
          </w:tcPr>
          <w:p w14:paraId="51C9CB8E" w14:textId="77777777" w:rsidR="00BD17D7" w:rsidRPr="00BD17D7" w:rsidRDefault="00BD17D7" w:rsidP="000643C7">
            <w:pPr>
              <w:jc w:val="center"/>
              <w:rPr>
                <w:b/>
                <w:bCs/>
                <w:color w:val="000000"/>
                <w:sz w:val="16"/>
                <w:szCs w:val="16"/>
              </w:rPr>
            </w:pPr>
            <w:r w:rsidRPr="00BD17D7">
              <w:rPr>
                <w:b/>
                <w:bCs/>
                <w:color w:val="000000"/>
                <w:sz w:val="16"/>
                <w:szCs w:val="16"/>
              </w:rPr>
              <w:t>47</w:t>
            </w:r>
          </w:p>
        </w:tc>
        <w:tc>
          <w:tcPr>
            <w:tcW w:w="185" w:type="pct"/>
            <w:vAlign w:val="center"/>
          </w:tcPr>
          <w:p w14:paraId="4592E0F3" w14:textId="77777777" w:rsidR="00BD17D7" w:rsidRPr="00BD17D7" w:rsidRDefault="00BD17D7" w:rsidP="000643C7">
            <w:pPr>
              <w:jc w:val="center"/>
              <w:rPr>
                <w:b/>
                <w:bCs/>
                <w:color w:val="000000"/>
                <w:sz w:val="16"/>
                <w:szCs w:val="16"/>
              </w:rPr>
            </w:pPr>
            <w:r w:rsidRPr="00BD17D7">
              <w:rPr>
                <w:b/>
                <w:bCs/>
                <w:color w:val="000000"/>
                <w:sz w:val="16"/>
                <w:szCs w:val="16"/>
              </w:rPr>
              <w:t>56</w:t>
            </w:r>
          </w:p>
        </w:tc>
        <w:tc>
          <w:tcPr>
            <w:tcW w:w="185" w:type="pct"/>
            <w:vAlign w:val="center"/>
          </w:tcPr>
          <w:p w14:paraId="2ECCA65E" w14:textId="77777777" w:rsidR="00BD17D7" w:rsidRPr="00BD17D7" w:rsidRDefault="00BD17D7" w:rsidP="000643C7">
            <w:pPr>
              <w:jc w:val="center"/>
              <w:rPr>
                <w:b/>
                <w:bCs/>
                <w:color w:val="000000"/>
                <w:sz w:val="16"/>
                <w:szCs w:val="16"/>
              </w:rPr>
            </w:pPr>
            <w:r w:rsidRPr="00BD17D7">
              <w:rPr>
                <w:b/>
                <w:bCs/>
                <w:color w:val="000000"/>
                <w:sz w:val="16"/>
                <w:szCs w:val="16"/>
              </w:rPr>
              <w:t>60</w:t>
            </w:r>
          </w:p>
        </w:tc>
        <w:tc>
          <w:tcPr>
            <w:tcW w:w="185" w:type="pct"/>
            <w:vAlign w:val="center"/>
          </w:tcPr>
          <w:p w14:paraId="7C1720B0" w14:textId="77777777" w:rsidR="00BD17D7" w:rsidRPr="00BD17D7" w:rsidRDefault="00BD17D7" w:rsidP="000643C7">
            <w:pPr>
              <w:jc w:val="center"/>
              <w:rPr>
                <w:b/>
                <w:bCs/>
                <w:color w:val="000000"/>
                <w:sz w:val="16"/>
                <w:szCs w:val="16"/>
              </w:rPr>
            </w:pPr>
            <w:r w:rsidRPr="00BD17D7">
              <w:rPr>
                <w:b/>
                <w:bCs/>
                <w:color w:val="000000"/>
                <w:sz w:val="16"/>
                <w:szCs w:val="16"/>
              </w:rPr>
              <w:t>64</w:t>
            </w:r>
          </w:p>
        </w:tc>
        <w:tc>
          <w:tcPr>
            <w:tcW w:w="182" w:type="pct"/>
            <w:vAlign w:val="center"/>
          </w:tcPr>
          <w:p w14:paraId="1E4DF727" w14:textId="77777777" w:rsidR="00BD17D7" w:rsidRPr="00BD17D7" w:rsidRDefault="00BD17D7" w:rsidP="000643C7">
            <w:pPr>
              <w:jc w:val="center"/>
              <w:rPr>
                <w:b/>
                <w:bCs/>
                <w:color w:val="000000"/>
                <w:sz w:val="16"/>
                <w:szCs w:val="16"/>
              </w:rPr>
            </w:pPr>
            <w:r w:rsidRPr="00BD17D7">
              <w:rPr>
                <w:b/>
                <w:bCs/>
                <w:color w:val="000000"/>
                <w:sz w:val="16"/>
                <w:szCs w:val="16"/>
              </w:rPr>
              <w:t>51</w:t>
            </w:r>
          </w:p>
        </w:tc>
      </w:tr>
    </w:tbl>
    <w:p w14:paraId="432F6C26" w14:textId="77777777" w:rsidR="00CF613D" w:rsidRPr="006B4D26" w:rsidRDefault="00CF613D" w:rsidP="00CF613D">
      <w:pPr>
        <w:sectPr w:rsidR="00CF613D" w:rsidRPr="006B4D26" w:rsidSect="00CF613D">
          <w:pgSz w:w="16838" w:h="11906" w:orient="landscape" w:code="9"/>
          <w:pgMar w:top="794" w:right="1134" w:bottom="851" w:left="1134" w:header="709" w:footer="709" w:gutter="0"/>
          <w:cols w:space="708"/>
          <w:docGrid w:linePitch="360"/>
        </w:sectPr>
      </w:pPr>
    </w:p>
    <w:p w14:paraId="0D54CD1E" w14:textId="77777777" w:rsidR="00CF613D" w:rsidRDefault="00CF613D" w:rsidP="00CF613D">
      <w:pPr>
        <w:pStyle w:val="1"/>
        <w:numPr>
          <w:ilvl w:val="1"/>
          <w:numId w:val="1"/>
        </w:numPr>
        <w:spacing w:before="0"/>
        <w:ind w:left="431" w:hanging="431"/>
        <w:jc w:val="both"/>
      </w:pPr>
      <w:bookmarkStart w:id="45" w:name="_Toc14076906"/>
      <w:bookmarkStart w:id="46" w:name="_Toc177649213"/>
      <w:r>
        <w:lastRenderedPageBreak/>
        <w:t>МАТЕМАТИКА</w:t>
      </w:r>
      <w:bookmarkEnd w:id="45"/>
      <w:bookmarkEnd w:id="46"/>
    </w:p>
    <w:p w14:paraId="094DAD2D" w14:textId="77777777" w:rsidR="00CF613D" w:rsidRPr="00A22104" w:rsidRDefault="00CF613D" w:rsidP="00CF613D">
      <w:pPr>
        <w:spacing w:before="120" w:after="120"/>
        <w:jc w:val="center"/>
        <w:rPr>
          <w:b/>
          <w:bCs/>
          <w:noProof/>
          <w:sz w:val="26"/>
          <w:szCs w:val="26"/>
        </w:rPr>
      </w:pPr>
      <w:bookmarkStart w:id="47" w:name="_Toc14076908"/>
      <w:r w:rsidRPr="00A22104">
        <w:rPr>
          <w:b/>
          <w:bCs/>
          <w:noProof/>
          <w:sz w:val="26"/>
          <w:szCs w:val="26"/>
        </w:rPr>
        <w:t>Статистика отметок по математике</w:t>
      </w:r>
      <w:bookmarkEnd w:id="47"/>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0B8B4172"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6852FAE8" w14:textId="77777777" w:rsidR="00D46E0E" w:rsidRDefault="00D46E0E">
            <w:pPr>
              <w:spacing w:line="254" w:lineRule="auto"/>
              <w:jc w:val="center"/>
              <w:rPr>
                <w:b/>
                <w:bCs/>
                <w:color w:val="000000"/>
                <w:sz w:val="20"/>
                <w:szCs w:val="20"/>
                <w:lang w:eastAsia="en-US"/>
              </w:rPr>
            </w:pPr>
            <w:bookmarkStart w:id="48" w:name="_Toc14076911"/>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527086BF"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41EE3FE1"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6C156331"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3EE6B24E"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6297"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53331"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9ADDA"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695F4FDF"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08880963"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65DCD99A"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6494E373"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DC24E5" w14:paraId="5C03128B"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33533A05" w14:textId="77777777" w:rsidR="00DC24E5" w:rsidRDefault="00DC24E5" w:rsidP="00DC24E5">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1AE5A9EF" w14:textId="1CA0C703" w:rsidR="00DC24E5" w:rsidRPr="00DC24E5" w:rsidRDefault="00DC24E5" w:rsidP="00DC24E5">
            <w:pPr>
              <w:spacing w:line="254" w:lineRule="auto"/>
              <w:jc w:val="center"/>
              <w:rPr>
                <w:color w:val="000000"/>
                <w:sz w:val="22"/>
                <w:szCs w:val="22"/>
                <w:lang w:eastAsia="en-US"/>
              </w:rPr>
            </w:pPr>
            <w:r w:rsidRPr="00DC24E5">
              <w:rPr>
                <w:color w:val="000000"/>
                <w:sz w:val="22"/>
                <w:szCs w:val="22"/>
              </w:rPr>
              <w:t>35291</w:t>
            </w:r>
          </w:p>
        </w:tc>
        <w:tc>
          <w:tcPr>
            <w:tcW w:w="869" w:type="pct"/>
            <w:tcBorders>
              <w:top w:val="nil"/>
              <w:left w:val="single" w:sz="4" w:space="0" w:color="auto"/>
              <w:bottom w:val="single" w:sz="4" w:space="0" w:color="auto"/>
              <w:right w:val="nil"/>
            </w:tcBorders>
            <w:vAlign w:val="center"/>
          </w:tcPr>
          <w:p w14:paraId="77B500AD" w14:textId="5EFF8439" w:rsidR="00DC24E5" w:rsidRPr="00DC24E5" w:rsidRDefault="00DC24E5" w:rsidP="00DC24E5">
            <w:pPr>
              <w:spacing w:line="254" w:lineRule="auto"/>
              <w:jc w:val="center"/>
              <w:rPr>
                <w:color w:val="000000"/>
                <w:sz w:val="22"/>
                <w:szCs w:val="22"/>
                <w:lang w:eastAsia="en-US"/>
              </w:rPr>
            </w:pPr>
            <w:r w:rsidRPr="00DC24E5">
              <w:rPr>
                <w:color w:val="000000"/>
                <w:sz w:val="22"/>
                <w:szCs w:val="22"/>
              </w:rPr>
              <w:t>1470369</w:t>
            </w:r>
          </w:p>
        </w:tc>
        <w:tc>
          <w:tcPr>
            <w:tcW w:w="510" w:type="pct"/>
            <w:tcBorders>
              <w:top w:val="single" w:sz="4" w:space="0" w:color="auto"/>
              <w:left w:val="single" w:sz="4" w:space="0" w:color="auto"/>
              <w:bottom w:val="single" w:sz="4" w:space="0" w:color="auto"/>
              <w:right w:val="single" w:sz="4" w:space="0" w:color="auto"/>
            </w:tcBorders>
            <w:vAlign w:val="center"/>
          </w:tcPr>
          <w:p w14:paraId="75E7D84B" w14:textId="0B805926" w:rsidR="00DC24E5" w:rsidRPr="000643C7" w:rsidRDefault="00DC24E5" w:rsidP="00DC24E5">
            <w:pPr>
              <w:spacing w:line="254" w:lineRule="auto"/>
              <w:jc w:val="center"/>
              <w:rPr>
                <w:color w:val="000000"/>
                <w:sz w:val="22"/>
                <w:szCs w:val="22"/>
                <w:lang w:eastAsia="en-US"/>
              </w:rPr>
            </w:pPr>
            <w:r w:rsidRPr="000643C7">
              <w:rPr>
                <w:color w:val="000000"/>
                <w:sz w:val="22"/>
                <w:szCs w:val="22"/>
              </w:rPr>
              <w:t>10,6</w:t>
            </w:r>
          </w:p>
        </w:tc>
        <w:tc>
          <w:tcPr>
            <w:tcW w:w="513" w:type="pct"/>
            <w:tcBorders>
              <w:top w:val="single" w:sz="4" w:space="0" w:color="auto"/>
              <w:left w:val="nil"/>
              <w:bottom w:val="single" w:sz="4" w:space="0" w:color="auto"/>
              <w:right w:val="single" w:sz="4" w:space="0" w:color="auto"/>
            </w:tcBorders>
            <w:vAlign w:val="center"/>
          </w:tcPr>
          <w:p w14:paraId="5A61A15E" w14:textId="55E8C37F" w:rsidR="00DC24E5" w:rsidRPr="000643C7" w:rsidRDefault="00DC24E5" w:rsidP="00DC24E5">
            <w:pPr>
              <w:spacing w:line="254" w:lineRule="auto"/>
              <w:jc w:val="center"/>
              <w:rPr>
                <w:color w:val="000000"/>
                <w:sz w:val="22"/>
                <w:szCs w:val="22"/>
                <w:lang w:eastAsia="en-US"/>
              </w:rPr>
            </w:pPr>
            <w:r w:rsidRPr="000643C7">
              <w:rPr>
                <w:color w:val="000000"/>
                <w:sz w:val="22"/>
                <w:szCs w:val="22"/>
              </w:rPr>
              <w:t>47,2</w:t>
            </w:r>
          </w:p>
        </w:tc>
        <w:tc>
          <w:tcPr>
            <w:tcW w:w="513" w:type="pct"/>
            <w:tcBorders>
              <w:top w:val="single" w:sz="4" w:space="0" w:color="auto"/>
              <w:left w:val="nil"/>
              <w:bottom w:val="single" w:sz="4" w:space="0" w:color="auto"/>
              <w:right w:val="single" w:sz="4" w:space="0" w:color="auto"/>
            </w:tcBorders>
            <w:vAlign w:val="center"/>
          </w:tcPr>
          <w:p w14:paraId="6E78712E" w14:textId="5DA0BDEB" w:rsidR="00DC24E5" w:rsidRPr="000643C7" w:rsidRDefault="00DC24E5" w:rsidP="00DC24E5">
            <w:pPr>
              <w:spacing w:line="254" w:lineRule="auto"/>
              <w:jc w:val="center"/>
              <w:rPr>
                <w:color w:val="000000"/>
                <w:sz w:val="22"/>
                <w:szCs w:val="22"/>
                <w:lang w:eastAsia="en-US"/>
              </w:rPr>
            </w:pPr>
            <w:r w:rsidRPr="000643C7">
              <w:rPr>
                <w:color w:val="000000"/>
                <w:sz w:val="22"/>
                <w:szCs w:val="22"/>
              </w:rPr>
              <w:t>34,4</w:t>
            </w:r>
          </w:p>
        </w:tc>
        <w:tc>
          <w:tcPr>
            <w:tcW w:w="513" w:type="pct"/>
            <w:tcBorders>
              <w:top w:val="single" w:sz="4" w:space="0" w:color="auto"/>
              <w:left w:val="nil"/>
              <w:bottom w:val="single" w:sz="4" w:space="0" w:color="auto"/>
              <w:right w:val="single" w:sz="4" w:space="0" w:color="auto"/>
            </w:tcBorders>
            <w:vAlign w:val="center"/>
          </w:tcPr>
          <w:p w14:paraId="1D9AF058" w14:textId="7AA2D7F4" w:rsidR="00DC24E5" w:rsidRPr="000643C7" w:rsidRDefault="00DC24E5" w:rsidP="00DC24E5">
            <w:pPr>
              <w:spacing w:line="254" w:lineRule="auto"/>
              <w:jc w:val="center"/>
              <w:rPr>
                <w:color w:val="000000"/>
                <w:sz w:val="22"/>
                <w:szCs w:val="22"/>
                <w:lang w:eastAsia="en-US"/>
              </w:rPr>
            </w:pPr>
            <w:r w:rsidRPr="000643C7">
              <w:rPr>
                <w:color w:val="000000"/>
                <w:sz w:val="22"/>
                <w:szCs w:val="22"/>
              </w:rPr>
              <w:t>7,9</w:t>
            </w:r>
          </w:p>
        </w:tc>
      </w:tr>
      <w:tr w:rsidR="00DC24E5" w14:paraId="190FB7EB"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7CEB4FA2" w14:textId="77777777" w:rsidR="00DC24E5" w:rsidRDefault="00DC24E5" w:rsidP="00DC24E5">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6A5B04B1" w14:textId="5443A7F2" w:rsidR="00DC24E5" w:rsidRPr="00DC24E5" w:rsidRDefault="00DC24E5" w:rsidP="00DC24E5">
            <w:pPr>
              <w:spacing w:line="254" w:lineRule="auto"/>
              <w:jc w:val="center"/>
              <w:rPr>
                <w:color w:val="000000"/>
                <w:sz w:val="22"/>
                <w:szCs w:val="22"/>
                <w:lang w:eastAsia="en-US"/>
              </w:rPr>
            </w:pPr>
            <w:r w:rsidRPr="00DC24E5">
              <w:rPr>
                <w:color w:val="000000"/>
                <w:sz w:val="22"/>
                <w:szCs w:val="22"/>
              </w:rPr>
              <w:t>402</w:t>
            </w:r>
          </w:p>
        </w:tc>
        <w:tc>
          <w:tcPr>
            <w:tcW w:w="869" w:type="pct"/>
            <w:tcBorders>
              <w:top w:val="nil"/>
              <w:left w:val="single" w:sz="4" w:space="0" w:color="auto"/>
              <w:bottom w:val="single" w:sz="4" w:space="0" w:color="auto"/>
              <w:right w:val="nil"/>
            </w:tcBorders>
            <w:vAlign w:val="center"/>
          </w:tcPr>
          <w:p w14:paraId="40CFEA78" w14:textId="428ED5F1" w:rsidR="00DC24E5" w:rsidRPr="00DC24E5" w:rsidRDefault="00DC24E5" w:rsidP="00DC24E5">
            <w:pPr>
              <w:spacing w:line="254" w:lineRule="auto"/>
              <w:jc w:val="center"/>
              <w:rPr>
                <w:color w:val="000000"/>
                <w:sz w:val="22"/>
                <w:szCs w:val="22"/>
                <w:lang w:eastAsia="en-US"/>
              </w:rPr>
            </w:pPr>
            <w:r w:rsidRPr="00DC24E5">
              <w:rPr>
                <w:color w:val="000000"/>
                <w:sz w:val="22"/>
                <w:szCs w:val="22"/>
              </w:rPr>
              <w:t>11647</w:t>
            </w:r>
          </w:p>
        </w:tc>
        <w:tc>
          <w:tcPr>
            <w:tcW w:w="510" w:type="pct"/>
            <w:tcBorders>
              <w:top w:val="single" w:sz="4" w:space="0" w:color="auto"/>
              <w:left w:val="single" w:sz="4" w:space="0" w:color="auto"/>
              <w:bottom w:val="single" w:sz="4" w:space="0" w:color="auto"/>
              <w:right w:val="single" w:sz="4" w:space="0" w:color="auto"/>
            </w:tcBorders>
            <w:vAlign w:val="center"/>
          </w:tcPr>
          <w:p w14:paraId="0362D437" w14:textId="7CB24F05" w:rsidR="00DC24E5" w:rsidRPr="000643C7" w:rsidRDefault="00DC24E5" w:rsidP="00DC24E5">
            <w:pPr>
              <w:spacing w:line="254" w:lineRule="auto"/>
              <w:jc w:val="center"/>
              <w:rPr>
                <w:color w:val="000000"/>
                <w:sz w:val="22"/>
                <w:szCs w:val="22"/>
                <w:lang w:eastAsia="en-US"/>
              </w:rPr>
            </w:pPr>
            <w:r w:rsidRPr="000643C7">
              <w:rPr>
                <w:color w:val="000000"/>
                <w:sz w:val="22"/>
                <w:szCs w:val="22"/>
              </w:rPr>
              <w:t>3,5</w:t>
            </w:r>
          </w:p>
        </w:tc>
        <w:tc>
          <w:tcPr>
            <w:tcW w:w="513" w:type="pct"/>
            <w:tcBorders>
              <w:top w:val="single" w:sz="4" w:space="0" w:color="auto"/>
              <w:left w:val="nil"/>
              <w:bottom w:val="single" w:sz="4" w:space="0" w:color="auto"/>
              <w:right w:val="single" w:sz="4" w:space="0" w:color="auto"/>
            </w:tcBorders>
            <w:vAlign w:val="center"/>
          </w:tcPr>
          <w:p w14:paraId="0173F490" w14:textId="5F8E762A" w:rsidR="00DC24E5" w:rsidRPr="000643C7" w:rsidRDefault="00DC24E5" w:rsidP="00DC24E5">
            <w:pPr>
              <w:spacing w:line="254" w:lineRule="auto"/>
              <w:jc w:val="center"/>
              <w:rPr>
                <w:color w:val="000000"/>
                <w:sz w:val="22"/>
                <w:szCs w:val="22"/>
                <w:lang w:eastAsia="en-US"/>
              </w:rPr>
            </w:pPr>
            <w:r w:rsidRPr="000643C7">
              <w:rPr>
                <w:color w:val="000000"/>
                <w:sz w:val="22"/>
                <w:szCs w:val="22"/>
              </w:rPr>
              <w:t>45,5</w:t>
            </w:r>
          </w:p>
        </w:tc>
        <w:tc>
          <w:tcPr>
            <w:tcW w:w="513" w:type="pct"/>
            <w:tcBorders>
              <w:top w:val="single" w:sz="4" w:space="0" w:color="auto"/>
              <w:left w:val="nil"/>
              <w:bottom w:val="single" w:sz="4" w:space="0" w:color="auto"/>
              <w:right w:val="single" w:sz="4" w:space="0" w:color="auto"/>
            </w:tcBorders>
            <w:vAlign w:val="center"/>
          </w:tcPr>
          <w:p w14:paraId="5879DCBA" w14:textId="77581321" w:rsidR="00DC24E5" w:rsidRPr="000643C7" w:rsidRDefault="00DC24E5" w:rsidP="00DC24E5">
            <w:pPr>
              <w:spacing w:line="254" w:lineRule="auto"/>
              <w:jc w:val="center"/>
              <w:rPr>
                <w:color w:val="000000"/>
                <w:sz w:val="22"/>
                <w:szCs w:val="22"/>
                <w:lang w:eastAsia="en-US"/>
              </w:rPr>
            </w:pPr>
            <w:r w:rsidRPr="000643C7">
              <w:rPr>
                <w:color w:val="000000"/>
                <w:sz w:val="22"/>
                <w:szCs w:val="22"/>
              </w:rPr>
              <w:t>39,7</w:t>
            </w:r>
          </w:p>
        </w:tc>
        <w:tc>
          <w:tcPr>
            <w:tcW w:w="513" w:type="pct"/>
            <w:tcBorders>
              <w:top w:val="single" w:sz="4" w:space="0" w:color="auto"/>
              <w:left w:val="nil"/>
              <w:bottom w:val="single" w:sz="4" w:space="0" w:color="auto"/>
              <w:right w:val="single" w:sz="4" w:space="0" w:color="auto"/>
            </w:tcBorders>
            <w:vAlign w:val="center"/>
          </w:tcPr>
          <w:p w14:paraId="5615B00D" w14:textId="08E2CC15" w:rsidR="00DC24E5" w:rsidRPr="000643C7" w:rsidRDefault="00DC24E5" w:rsidP="00DC24E5">
            <w:pPr>
              <w:spacing w:line="254" w:lineRule="auto"/>
              <w:jc w:val="center"/>
              <w:rPr>
                <w:color w:val="000000"/>
                <w:sz w:val="22"/>
                <w:szCs w:val="22"/>
                <w:lang w:eastAsia="en-US"/>
              </w:rPr>
            </w:pPr>
            <w:r w:rsidRPr="000643C7">
              <w:rPr>
                <w:color w:val="000000"/>
                <w:sz w:val="22"/>
                <w:szCs w:val="22"/>
              </w:rPr>
              <w:t>11,3</w:t>
            </w:r>
          </w:p>
        </w:tc>
      </w:tr>
      <w:tr w:rsidR="000643C7" w14:paraId="20283277"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0B0F7A02" w14:textId="2886EFFE" w:rsidR="000643C7" w:rsidRDefault="000643C7" w:rsidP="000643C7">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6BC844B6" w14:textId="6E197309" w:rsidR="000643C7" w:rsidRPr="00A01F2A" w:rsidRDefault="000643C7" w:rsidP="000643C7">
            <w:pPr>
              <w:spacing w:line="254" w:lineRule="auto"/>
              <w:jc w:val="center"/>
              <w:rPr>
                <w:color w:val="000000"/>
                <w:sz w:val="22"/>
                <w:szCs w:val="22"/>
                <w:lang w:eastAsia="en-US"/>
              </w:rPr>
            </w:pPr>
            <w:r w:rsidRPr="00A01F2A">
              <w:rPr>
                <w:color w:val="000000"/>
                <w:sz w:val="22"/>
                <w:szCs w:val="22"/>
              </w:rPr>
              <w:t>7</w:t>
            </w:r>
          </w:p>
        </w:tc>
        <w:tc>
          <w:tcPr>
            <w:tcW w:w="869" w:type="pct"/>
            <w:tcBorders>
              <w:top w:val="nil"/>
              <w:left w:val="single" w:sz="4" w:space="0" w:color="auto"/>
              <w:bottom w:val="single" w:sz="4" w:space="0" w:color="auto"/>
              <w:right w:val="nil"/>
            </w:tcBorders>
            <w:vAlign w:val="center"/>
          </w:tcPr>
          <w:p w14:paraId="7D00FDD6" w14:textId="615F00DA" w:rsidR="000643C7" w:rsidRPr="00A01F2A" w:rsidRDefault="000643C7" w:rsidP="000643C7">
            <w:pPr>
              <w:spacing w:line="254" w:lineRule="auto"/>
              <w:jc w:val="center"/>
              <w:rPr>
                <w:color w:val="000000"/>
                <w:sz w:val="22"/>
                <w:szCs w:val="22"/>
                <w:lang w:eastAsia="en-US"/>
              </w:rPr>
            </w:pPr>
            <w:r w:rsidRPr="00A01F2A">
              <w:rPr>
                <w:color w:val="000000"/>
                <w:sz w:val="22"/>
                <w:szCs w:val="22"/>
              </w:rPr>
              <w:t>126</w:t>
            </w:r>
          </w:p>
        </w:tc>
        <w:tc>
          <w:tcPr>
            <w:tcW w:w="510" w:type="pct"/>
            <w:tcBorders>
              <w:top w:val="single" w:sz="4" w:space="0" w:color="auto"/>
              <w:left w:val="single" w:sz="4" w:space="0" w:color="auto"/>
              <w:bottom w:val="single" w:sz="4" w:space="0" w:color="auto"/>
              <w:right w:val="single" w:sz="4" w:space="0" w:color="auto"/>
            </w:tcBorders>
            <w:vAlign w:val="center"/>
          </w:tcPr>
          <w:p w14:paraId="2A170789" w14:textId="14B08A48" w:rsidR="000643C7" w:rsidRPr="00A01F2A" w:rsidRDefault="000643C7" w:rsidP="000643C7">
            <w:pPr>
              <w:spacing w:line="254" w:lineRule="auto"/>
              <w:jc w:val="center"/>
              <w:rPr>
                <w:color w:val="000000"/>
                <w:sz w:val="22"/>
                <w:szCs w:val="22"/>
                <w:lang w:eastAsia="en-US"/>
              </w:rPr>
            </w:pPr>
            <w:r w:rsidRPr="00A01F2A">
              <w:rPr>
                <w:color w:val="000000"/>
                <w:sz w:val="22"/>
                <w:szCs w:val="22"/>
              </w:rPr>
              <w:t>0,8</w:t>
            </w:r>
          </w:p>
        </w:tc>
        <w:tc>
          <w:tcPr>
            <w:tcW w:w="513" w:type="pct"/>
            <w:tcBorders>
              <w:top w:val="single" w:sz="4" w:space="0" w:color="auto"/>
              <w:left w:val="nil"/>
              <w:bottom w:val="single" w:sz="4" w:space="0" w:color="auto"/>
              <w:right w:val="single" w:sz="4" w:space="0" w:color="auto"/>
            </w:tcBorders>
            <w:vAlign w:val="center"/>
          </w:tcPr>
          <w:p w14:paraId="5088D1EF" w14:textId="53B5B2E3" w:rsidR="000643C7" w:rsidRPr="00A01F2A" w:rsidRDefault="000643C7" w:rsidP="000643C7">
            <w:pPr>
              <w:spacing w:line="254" w:lineRule="auto"/>
              <w:jc w:val="center"/>
              <w:rPr>
                <w:color w:val="000000"/>
                <w:sz w:val="22"/>
                <w:szCs w:val="22"/>
                <w:lang w:eastAsia="en-US"/>
              </w:rPr>
            </w:pPr>
            <w:r w:rsidRPr="00A01F2A">
              <w:rPr>
                <w:color w:val="000000"/>
                <w:sz w:val="22"/>
                <w:szCs w:val="22"/>
              </w:rPr>
              <w:t>42,9</w:t>
            </w:r>
          </w:p>
        </w:tc>
        <w:tc>
          <w:tcPr>
            <w:tcW w:w="513" w:type="pct"/>
            <w:tcBorders>
              <w:top w:val="single" w:sz="4" w:space="0" w:color="auto"/>
              <w:left w:val="nil"/>
              <w:bottom w:val="single" w:sz="4" w:space="0" w:color="auto"/>
              <w:right w:val="single" w:sz="4" w:space="0" w:color="auto"/>
            </w:tcBorders>
            <w:vAlign w:val="center"/>
          </w:tcPr>
          <w:p w14:paraId="2BEA9C63" w14:textId="7C9C9A49" w:rsidR="000643C7" w:rsidRPr="00A01F2A" w:rsidRDefault="000643C7" w:rsidP="000643C7">
            <w:pPr>
              <w:spacing w:line="254" w:lineRule="auto"/>
              <w:jc w:val="center"/>
              <w:rPr>
                <w:color w:val="000000"/>
                <w:sz w:val="22"/>
                <w:szCs w:val="22"/>
                <w:lang w:eastAsia="en-US"/>
              </w:rPr>
            </w:pPr>
            <w:r w:rsidRPr="00A01F2A">
              <w:rPr>
                <w:color w:val="000000"/>
                <w:sz w:val="22"/>
                <w:szCs w:val="22"/>
              </w:rPr>
              <w:t>36,5</w:t>
            </w:r>
          </w:p>
        </w:tc>
        <w:tc>
          <w:tcPr>
            <w:tcW w:w="513" w:type="pct"/>
            <w:tcBorders>
              <w:top w:val="single" w:sz="4" w:space="0" w:color="auto"/>
              <w:left w:val="nil"/>
              <w:bottom w:val="single" w:sz="4" w:space="0" w:color="auto"/>
              <w:right w:val="single" w:sz="4" w:space="0" w:color="auto"/>
            </w:tcBorders>
            <w:vAlign w:val="center"/>
          </w:tcPr>
          <w:p w14:paraId="627E3E48" w14:textId="1ED7CAF9" w:rsidR="000643C7" w:rsidRPr="00A01F2A" w:rsidRDefault="000643C7" w:rsidP="000643C7">
            <w:pPr>
              <w:spacing w:line="254" w:lineRule="auto"/>
              <w:jc w:val="center"/>
              <w:rPr>
                <w:color w:val="000000"/>
                <w:sz w:val="22"/>
                <w:szCs w:val="22"/>
                <w:lang w:eastAsia="en-US"/>
              </w:rPr>
            </w:pPr>
            <w:r w:rsidRPr="00A01F2A">
              <w:rPr>
                <w:color w:val="000000"/>
                <w:sz w:val="22"/>
                <w:szCs w:val="22"/>
              </w:rPr>
              <w:t>19,8</w:t>
            </w:r>
          </w:p>
        </w:tc>
      </w:tr>
    </w:tbl>
    <w:p w14:paraId="4124BEB2" w14:textId="77777777" w:rsidR="00D46E0E" w:rsidRDefault="00D46E0E" w:rsidP="00D46E0E">
      <w:pPr>
        <w:spacing w:after="120"/>
        <w:jc w:val="center"/>
        <w:rPr>
          <w:b/>
          <w:bCs/>
          <w:noProof/>
          <w:sz w:val="26"/>
          <w:szCs w:val="26"/>
        </w:rPr>
      </w:pPr>
    </w:p>
    <w:p w14:paraId="5DA1AC7E" w14:textId="7EAB68C8" w:rsidR="00D46E0E" w:rsidRPr="00DC24E5" w:rsidRDefault="00D46E0E" w:rsidP="00D46E0E">
      <w:pPr>
        <w:jc w:val="center"/>
      </w:pPr>
      <w:r w:rsidRPr="00DC24E5">
        <w:rPr>
          <w:b/>
          <w:bCs/>
        </w:rPr>
        <w:t xml:space="preserve">Результаты ВПР по </w:t>
      </w:r>
      <w:r w:rsidR="00C764E4" w:rsidRPr="00DC24E5">
        <w:rPr>
          <w:b/>
          <w:bCs/>
        </w:rPr>
        <w:t>математике</w:t>
      </w:r>
      <w:r w:rsidRPr="00DC24E5">
        <w:rPr>
          <w:b/>
          <w:bCs/>
        </w:rPr>
        <w:t xml:space="preserve"> уч-ся </w:t>
      </w:r>
      <w:r w:rsidR="00C764E4" w:rsidRPr="00DC24E5">
        <w:rPr>
          <w:b/>
          <w:bCs/>
        </w:rPr>
        <w:t>6</w:t>
      </w:r>
      <w:r w:rsidRPr="00DC24E5">
        <w:rPr>
          <w:b/>
          <w:bCs/>
        </w:rPr>
        <w:t xml:space="preserve">-х классов </w:t>
      </w:r>
    </w:p>
    <w:p w14:paraId="1E634195" w14:textId="23DB7D19" w:rsidR="00D46E0E" w:rsidRPr="00DC24E5" w:rsidRDefault="00665A87" w:rsidP="00D46E0E">
      <w:pPr>
        <w:jc w:val="center"/>
      </w:pPr>
      <w:r>
        <w:rPr>
          <w:b/>
          <w:bCs/>
        </w:rPr>
        <w:t>Дубровского</w:t>
      </w:r>
      <w:r w:rsidR="00DC24E5" w:rsidRPr="00DC24E5">
        <w:rPr>
          <w:b/>
          <w:bCs/>
        </w:rPr>
        <w:t xml:space="preserve"> района</w:t>
      </w:r>
      <w:r w:rsidR="00D46E0E" w:rsidRPr="00DC24E5">
        <w:rPr>
          <w:b/>
          <w:bCs/>
        </w:rPr>
        <w:t xml:space="preserve"> в 202</w:t>
      </w:r>
      <w:r w:rsidR="00DC24E5" w:rsidRPr="00DC24E5">
        <w:rPr>
          <w:b/>
          <w:bCs/>
        </w:rPr>
        <w:t>4</w:t>
      </w:r>
      <w:r w:rsidR="00D46E0E" w:rsidRPr="00DC24E5">
        <w:rPr>
          <w:b/>
          <w:bCs/>
        </w:rPr>
        <w:t xml:space="preserve"> году</w:t>
      </w:r>
    </w:p>
    <w:p w14:paraId="60D7A281" w14:textId="62021183" w:rsidR="00D46E0E" w:rsidRDefault="000643C7" w:rsidP="00D46E0E">
      <w:pPr>
        <w:rPr>
          <w:sz w:val="16"/>
          <w:szCs w:val="16"/>
        </w:rPr>
      </w:pPr>
      <w:r>
        <w:rPr>
          <w:noProof/>
        </w:rPr>
        <w:drawing>
          <wp:inline distT="0" distB="0" distL="0" distR="0" wp14:anchorId="0466C355" wp14:editId="7C516FD2">
            <wp:extent cx="6515735" cy="2063750"/>
            <wp:effectExtent l="0" t="0" r="0" b="0"/>
            <wp:docPr id="15" name="Диаграмма 15">
              <a:extLst xmlns:a="http://schemas.openxmlformats.org/drawingml/2006/main">
                <a:ext uri="{FF2B5EF4-FFF2-40B4-BE49-F238E27FC236}">
                  <a16:creationId xmlns:a16="http://schemas.microsoft.com/office/drawing/2014/main" id="{B672AF03-75E6-49B2-9134-65C7560D9F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B82239A" w14:textId="6992303D" w:rsidR="00D46E0E" w:rsidRDefault="00D46E0E" w:rsidP="00D46E0E">
      <w:pPr>
        <w:rPr>
          <w:sz w:val="16"/>
          <w:szCs w:val="16"/>
        </w:rPr>
      </w:pPr>
    </w:p>
    <w:tbl>
      <w:tblPr>
        <w:tblW w:w="5000" w:type="pct"/>
        <w:jc w:val="center"/>
        <w:tblLayout w:type="fixed"/>
        <w:tblLook w:val="00A0" w:firstRow="1" w:lastRow="0" w:firstColumn="1" w:lastColumn="0" w:noHBand="0" w:noVBand="0"/>
      </w:tblPr>
      <w:tblGrid>
        <w:gridCol w:w="440"/>
        <w:gridCol w:w="4221"/>
        <w:gridCol w:w="1068"/>
        <w:gridCol w:w="1130"/>
        <w:gridCol w:w="1130"/>
        <w:gridCol w:w="1130"/>
        <w:gridCol w:w="1132"/>
      </w:tblGrid>
      <w:tr w:rsidR="000643C7" w:rsidRPr="0000592B" w14:paraId="4D06B22B" w14:textId="77777777" w:rsidTr="000643C7">
        <w:trPr>
          <w:trHeight w:val="20"/>
          <w:jc w:val="center"/>
        </w:trPr>
        <w:tc>
          <w:tcPr>
            <w:tcW w:w="215" w:type="pct"/>
            <w:vMerge w:val="restart"/>
            <w:tcBorders>
              <w:top w:val="single" w:sz="4" w:space="0" w:color="auto"/>
              <w:left w:val="single" w:sz="4" w:space="0" w:color="auto"/>
              <w:bottom w:val="single" w:sz="4" w:space="0" w:color="auto"/>
              <w:right w:val="single" w:sz="4" w:space="0" w:color="auto"/>
            </w:tcBorders>
            <w:vAlign w:val="center"/>
          </w:tcPr>
          <w:p w14:paraId="2AD09966" w14:textId="77777777" w:rsidR="000643C7" w:rsidRPr="0000592B" w:rsidRDefault="000643C7" w:rsidP="000643C7">
            <w:pPr>
              <w:jc w:val="center"/>
              <w:rPr>
                <w:b/>
                <w:bCs/>
                <w:color w:val="000000" w:themeColor="text1"/>
                <w:sz w:val="20"/>
                <w:szCs w:val="20"/>
              </w:rPr>
            </w:pPr>
            <w:r w:rsidRPr="0000592B">
              <w:rPr>
                <w:b/>
                <w:bCs/>
                <w:color w:val="000000" w:themeColor="text1"/>
                <w:sz w:val="20"/>
                <w:szCs w:val="20"/>
              </w:rPr>
              <w:t xml:space="preserve">№ </w:t>
            </w:r>
          </w:p>
        </w:tc>
        <w:tc>
          <w:tcPr>
            <w:tcW w:w="2059" w:type="pct"/>
            <w:vMerge w:val="restart"/>
            <w:tcBorders>
              <w:top w:val="single" w:sz="4" w:space="0" w:color="auto"/>
              <w:left w:val="single" w:sz="4" w:space="0" w:color="auto"/>
              <w:bottom w:val="single" w:sz="4" w:space="0" w:color="auto"/>
              <w:right w:val="single" w:sz="4" w:space="0" w:color="auto"/>
            </w:tcBorders>
            <w:noWrap/>
            <w:vAlign w:val="center"/>
          </w:tcPr>
          <w:p w14:paraId="1F99BA85" w14:textId="77777777" w:rsidR="000643C7" w:rsidRPr="0000592B" w:rsidRDefault="000643C7" w:rsidP="000643C7">
            <w:pPr>
              <w:jc w:val="center"/>
              <w:rPr>
                <w:b/>
                <w:bCs/>
                <w:color w:val="000000" w:themeColor="text1"/>
                <w:sz w:val="20"/>
                <w:szCs w:val="20"/>
              </w:rPr>
            </w:pPr>
            <w:r w:rsidRPr="0000592B">
              <w:rPr>
                <w:b/>
                <w:bCs/>
                <w:color w:val="000000" w:themeColor="text1"/>
                <w:sz w:val="20"/>
                <w:szCs w:val="20"/>
              </w:rPr>
              <w:t>ОО</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14:paraId="67953956" w14:textId="77777777" w:rsidR="000643C7" w:rsidRPr="0000592B" w:rsidRDefault="000643C7" w:rsidP="000643C7">
            <w:pPr>
              <w:jc w:val="center"/>
              <w:rPr>
                <w:b/>
                <w:bCs/>
                <w:color w:val="000000" w:themeColor="text1"/>
                <w:sz w:val="20"/>
                <w:szCs w:val="20"/>
              </w:rPr>
            </w:pPr>
            <w:r w:rsidRPr="0000592B">
              <w:rPr>
                <w:b/>
                <w:bCs/>
                <w:color w:val="000000" w:themeColor="text1"/>
                <w:sz w:val="20"/>
                <w:szCs w:val="20"/>
              </w:rPr>
              <w:t xml:space="preserve">Кол-во </w:t>
            </w:r>
            <w:proofErr w:type="spellStart"/>
            <w:r w:rsidRPr="0000592B">
              <w:rPr>
                <w:b/>
                <w:bCs/>
                <w:color w:val="000000" w:themeColor="text1"/>
                <w:sz w:val="20"/>
                <w:szCs w:val="20"/>
              </w:rPr>
              <w:t>уч</w:t>
            </w:r>
            <w:proofErr w:type="spellEnd"/>
            <w:r w:rsidRPr="0000592B">
              <w:rPr>
                <w:b/>
                <w:bCs/>
                <w:color w:val="000000" w:themeColor="text1"/>
                <w:sz w:val="20"/>
                <w:szCs w:val="20"/>
              </w:rPr>
              <w:t>-ков</w:t>
            </w:r>
          </w:p>
        </w:tc>
        <w:tc>
          <w:tcPr>
            <w:tcW w:w="2206" w:type="pct"/>
            <w:gridSpan w:val="4"/>
            <w:tcBorders>
              <w:top w:val="single" w:sz="4" w:space="0" w:color="auto"/>
              <w:left w:val="nil"/>
              <w:bottom w:val="single" w:sz="4" w:space="0" w:color="auto"/>
              <w:right w:val="single" w:sz="4" w:space="0" w:color="auto"/>
            </w:tcBorders>
            <w:vAlign w:val="center"/>
          </w:tcPr>
          <w:p w14:paraId="62C57AD9" w14:textId="77777777" w:rsidR="000643C7" w:rsidRPr="0000592B" w:rsidRDefault="000643C7" w:rsidP="000643C7">
            <w:pPr>
              <w:jc w:val="center"/>
              <w:rPr>
                <w:b/>
                <w:bCs/>
                <w:color w:val="000000" w:themeColor="text1"/>
                <w:sz w:val="20"/>
                <w:szCs w:val="20"/>
              </w:rPr>
            </w:pPr>
            <w:r w:rsidRPr="0000592B">
              <w:rPr>
                <w:b/>
                <w:bCs/>
                <w:color w:val="000000" w:themeColor="text1"/>
                <w:sz w:val="20"/>
                <w:szCs w:val="20"/>
              </w:rPr>
              <w:t>Распределение групп баллов в %</w:t>
            </w:r>
          </w:p>
        </w:tc>
      </w:tr>
      <w:tr w:rsidR="000643C7" w:rsidRPr="0000592B" w14:paraId="1379FD92" w14:textId="77777777" w:rsidTr="000643C7">
        <w:trPr>
          <w:trHeight w:val="20"/>
          <w:jc w:val="center"/>
        </w:trPr>
        <w:tc>
          <w:tcPr>
            <w:tcW w:w="215" w:type="pct"/>
            <w:vMerge/>
            <w:tcBorders>
              <w:top w:val="single" w:sz="4" w:space="0" w:color="auto"/>
              <w:left w:val="single" w:sz="4" w:space="0" w:color="auto"/>
              <w:bottom w:val="single" w:sz="4" w:space="0" w:color="auto"/>
              <w:right w:val="single" w:sz="4" w:space="0" w:color="auto"/>
            </w:tcBorders>
            <w:vAlign w:val="center"/>
          </w:tcPr>
          <w:p w14:paraId="14EE0593" w14:textId="77777777" w:rsidR="000643C7" w:rsidRPr="0000592B" w:rsidRDefault="000643C7" w:rsidP="000643C7">
            <w:pPr>
              <w:rPr>
                <w:b/>
                <w:bCs/>
                <w:color w:val="000000" w:themeColor="text1"/>
                <w:sz w:val="20"/>
                <w:szCs w:val="20"/>
              </w:rPr>
            </w:pPr>
          </w:p>
        </w:tc>
        <w:tc>
          <w:tcPr>
            <w:tcW w:w="2059" w:type="pct"/>
            <w:vMerge/>
            <w:tcBorders>
              <w:top w:val="single" w:sz="4" w:space="0" w:color="auto"/>
              <w:left w:val="single" w:sz="4" w:space="0" w:color="auto"/>
              <w:bottom w:val="single" w:sz="4" w:space="0" w:color="auto"/>
              <w:right w:val="single" w:sz="4" w:space="0" w:color="auto"/>
            </w:tcBorders>
            <w:vAlign w:val="center"/>
          </w:tcPr>
          <w:p w14:paraId="0A5885BD" w14:textId="77777777" w:rsidR="000643C7" w:rsidRPr="0000592B" w:rsidRDefault="000643C7" w:rsidP="000643C7">
            <w:pPr>
              <w:rPr>
                <w:b/>
                <w:bCs/>
                <w:color w:val="000000" w:themeColor="text1"/>
                <w:sz w:val="20"/>
                <w:szCs w:val="20"/>
              </w:rPr>
            </w:pPr>
          </w:p>
        </w:tc>
        <w:tc>
          <w:tcPr>
            <w:tcW w:w="521" w:type="pct"/>
            <w:vMerge/>
            <w:tcBorders>
              <w:top w:val="single" w:sz="4" w:space="0" w:color="auto"/>
              <w:left w:val="single" w:sz="4" w:space="0" w:color="auto"/>
              <w:bottom w:val="single" w:sz="4" w:space="0" w:color="auto"/>
              <w:right w:val="single" w:sz="4" w:space="0" w:color="auto"/>
            </w:tcBorders>
            <w:vAlign w:val="center"/>
          </w:tcPr>
          <w:p w14:paraId="010F5305" w14:textId="77777777" w:rsidR="000643C7" w:rsidRPr="0000592B" w:rsidRDefault="000643C7" w:rsidP="000643C7">
            <w:pPr>
              <w:rPr>
                <w:b/>
                <w:bCs/>
                <w:color w:val="000000" w:themeColor="text1"/>
                <w:sz w:val="20"/>
                <w:szCs w:val="20"/>
              </w:rPr>
            </w:pPr>
          </w:p>
        </w:tc>
        <w:tc>
          <w:tcPr>
            <w:tcW w:w="551" w:type="pct"/>
            <w:tcBorders>
              <w:top w:val="single" w:sz="4" w:space="0" w:color="auto"/>
              <w:left w:val="nil"/>
              <w:bottom w:val="single" w:sz="4" w:space="0" w:color="auto"/>
              <w:right w:val="single" w:sz="4" w:space="0" w:color="auto"/>
            </w:tcBorders>
            <w:vAlign w:val="center"/>
          </w:tcPr>
          <w:p w14:paraId="43F09280" w14:textId="77777777" w:rsidR="000643C7" w:rsidRPr="0094479C" w:rsidRDefault="000643C7" w:rsidP="000643C7">
            <w:pPr>
              <w:jc w:val="center"/>
              <w:rPr>
                <w:b/>
                <w:bCs/>
                <w:color w:val="000000"/>
                <w:sz w:val="20"/>
                <w:szCs w:val="20"/>
              </w:rPr>
            </w:pPr>
            <w:r w:rsidRPr="0094479C">
              <w:rPr>
                <w:b/>
                <w:bCs/>
                <w:color w:val="000000"/>
                <w:sz w:val="20"/>
                <w:szCs w:val="20"/>
              </w:rPr>
              <w:t>"2"</w:t>
            </w:r>
          </w:p>
        </w:tc>
        <w:tc>
          <w:tcPr>
            <w:tcW w:w="551" w:type="pct"/>
            <w:tcBorders>
              <w:top w:val="single" w:sz="4" w:space="0" w:color="auto"/>
              <w:left w:val="nil"/>
              <w:bottom w:val="single" w:sz="4" w:space="0" w:color="auto"/>
              <w:right w:val="single" w:sz="4" w:space="0" w:color="auto"/>
            </w:tcBorders>
            <w:vAlign w:val="center"/>
          </w:tcPr>
          <w:p w14:paraId="7F310E5E" w14:textId="77777777" w:rsidR="000643C7" w:rsidRPr="0094479C" w:rsidRDefault="000643C7" w:rsidP="000643C7">
            <w:pPr>
              <w:jc w:val="center"/>
              <w:rPr>
                <w:b/>
                <w:bCs/>
                <w:color w:val="000000"/>
                <w:sz w:val="20"/>
                <w:szCs w:val="20"/>
              </w:rPr>
            </w:pPr>
            <w:r w:rsidRPr="0094479C">
              <w:rPr>
                <w:b/>
                <w:bCs/>
                <w:color w:val="000000"/>
                <w:sz w:val="20"/>
                <w:szCs w:val="20"/>
              </w:rPr>
              <w:t>"3"</w:t>
            </w:r>
          </w:p>
        </w:tc>
        <w:tc>
          <w:tcPr>
            <w:tcW w:w="551" w:type="pct"/>
            <w:tcBorders>
              <w:top w:val="single" w:sz="4" w:space="0" w:color="auto"/>
              <w:left w:val="nil"/>
              <w:bottom w:val="single" w:sz="4" w:space="0" w:color="auto"/>
              <w:right w:val="single" w:sz="4" w:space="0" w:color="auto"/>
            </w:tcBorders>
            <w:vAlign w:val="center"/>
          </w:tcPr>
          <w:p w14:paraId="18011799" w14:textId="77777777" w:rsidR="000643C7" w:rsidRPr="0094479C" w:rsidRDefault="000643C7" w:rsidP="000643C7">
            <w:pPr>
              <w:jc w:val="center"/>
              <w:rPr>
                <w:b/>
                <w:bCs/>
                <w:color w:val="000000"/>
                <w:sz w:val="20"/>
                <w:szCs w:val="20"/>
              </w:rPr>
            </w:pPr>
            <w:r w:rsidRPr="0094479C">
              <w:rPr>
                <w:b/>
                <w:bCs/>
                <w:color w:val="000000"/>
                <w:sz w:val="20"/>
                <w:szCs w:val="20"/>
              </w:rPr>
              <w:t>"4"</w:t>
            </w:r>
          </w:p>
        </w:tc>
        <w:tc>
          <w:tcPr>
            <w:tcW w:w="552" w:type="pct"/>
            <w:tcBorders>
              <w:top w:val="single" w:sz="4" w:space="0" w:color="auto"/>
              <w:left w:val="nil"/>
              <w:bottom w:val="single" w:sz="4" w:space="0" w:color="auto"/>
              <w:right w:val="single" w:sz="4" w:space="0" w:color="auto"/>
            </w:tcBorders>
            <w:vAlign w:val="center"/>
          </w:tcPr>
          <w:p w14:paraId="7CF30E56" w14:textId="77777777" w:rsidR="000643C7" w:rsidRPr="0094479C" w:rsidRDefault="000643C7" w:rsidP="000643C7">
            <w:pPr>
              <w:jc w:val="center"/>
              <w:rPr>
                <w:b/>
                <w:bCs/>
                <w:color w:val="000000"/>
                <w:sz w:val="20"/>
                <w:szCs w:val="20"/>
              </w:rPr>
            </w:pPr>
            <w:r w:rsidRPr="0094479C">
              <w:rPr>
                <w:b/>
                <w:bCs/>
                <w:color w:val="000000"/>
                <w:sz w:val="20"/>
                <w:szCs w:val="20"/>
              </w:rPr>
              <w:t>"5"</w:t>
            </w:r>
          </w:p>
        </w:tc>
      </w:tr>
      <w:tr w:rsidR="000643C7" w:rsidRPr="0000592B" w14:paraId="70EF8DD8" w14:textId="77777777" w:rsidTr="000643C7">
        <w:trPr>
          <w:trHeight w:val="20"/>
          <w:jc w:val="center"/>
        </w:trPr>
        <w:tc>
          <w:tcPr>
            <w:tcW w:w="215" w:type="pct"/>
            <w:tcBorders>
              <w:top w:val="nil"/>
              <w:left w:val="single" w:sz="4" w:space="0" w:color="auto"/>
              <w:bottom w:val="single" w:sz="4" w:space="0" w:color="auto"/>
              <w:right w:val="single" w:sz="4" w:space="0" w:color="auto"/>
            </w:tcBorders>
            <w:vAlign w:val="center"/>
          </w:tcPr>
          <w:p w14:paraId="4A01751F" w14:textId="77777777" w:rsidR="000643C7" w:rsidRPr="0000592B" w:rsidRDefault="000643C7" w:rsidP="000643C7">
            <w:pPr>
              <w:jc w:val="center"/>
              <w:rPr>
                <w:color w:val="000000" w:themeColor="text1"/>
                <w:sz w:val="20"/>
                <w:szCs w:val="20"/>
              </w:rPr>
            </w:pPr>
            <w:r w:rsidRPr="0000592B">
              <w:rPr>
                <w:color w:val="000000" w:themeColor="text1"/>
                <w:sz w:val="20"/>
                <w:szCs w:val="20"/>
              </w:rPr>
              <w:t>1</w:t>
            </w:r>
          </w:p>
        </w:tc>
        <w:tc>
          <w:tcPr>
            <w:tcW w:w="2059" w:type="pct"/>
            <w:tcBorders>
              <w:top w:val="nil"/>
              <w:left w:val="nil"/>
              <w:bottom w:val="single" w:sz="4" w:space="0" w:color="auto"/>
              <w:right w:val="nil"/>
            </w:tcBorders>
            <w:vAlign w:val="center"/>
          </w:tcPr>
          <w:p w14:paraId="34F7111C" w14:textId="77777777" w:rsidR="000643C7" w:rsidRDefault="000643C7" w:rsidP="000643C7">
            <w:pPr>
              <w:rPr>
                <w:color w:val="000000"/>
                <w:sz w:val="20"/>
                <w:szCs w:val="20"/>
              </w:rPr>
            </w:pPr>
            <w:r>
              <w:rPr>
                <w:color w:val="000000"/>
                <w:sz w:val="20"/>
                <w:szCs w:val="20"/>
              </w:rPr>
              <w:t xml:space="preserve">Филиал МБОУ </w:t>
            </w:r>
            <w:proofErr w:type="spellStart"/>
            <w:r>
              <w:rPr>
                <w:color w:val="000000"/>
                <w:sz w:val="20"/>
                <w:szCs w:val="20"/>
              </w:rPr>
              <w:t>Сещинской</w:t>
            </w:r>
            <w:proofErr w:type="spellEnd"/>
            <w:r>
              <w:rPr>
                <w:color w:val="000000"/>
                <w:sz w:val="20"/>
                <w:szCs w:val="20"/>
              </w:rPr>
              <w:t xml:space="preserve"> СОШ </w:t>
            </w:r>
            <w:proofErr w:type="spellStart"/>
            <w:r>
              <w:rPr>
                <w:color w:val="000000"/>
                <w:sz w:val="20"/>
                <w:szCs w:val="20"/>
              </w:rPr>
              <w:t>Алешинская</w:t>
            </w:r>
            <w:proofErr w:type="spellEnd"/>
            <w:r>
              <w:rPr>
                <w:color w:val="000000"/>
                <w:sz w:val="20"/>
                <w:szCs w:val="20"/>
              </w:rPr>
              <w:t xml:space="preserve"> ООШ</w:t>
            </w:r>
          </w:p>
        </w:tc>
        <w:tc>
          <w:tcPr>
            <w:tcW w:w="521" w:type="pct"/>
            <w:tcBorders>
              <w:top w:val="single" w:sz="4" w:space="0" w:color="auto"/>
              <w:left w:val="single" w:sz="4" w:space="0" w:color="auto"/>
              <w:bottom w:val="single" w:sz="4" w:space="0" w:color="auto"/>
              <w:right w:val="single" w:sz="4" w:space="0" w:color="auto"/>
            </w:tcBorders>
            <w:vAlign w:val="center"/>
          </w:tcPr>
          <w:p w14:paraId="055839C4" w14:textId="77777777" w:rsidR="000643C7" w:rsidRDefault="000643C7" w:rsidP="000643C7">
            <w:pPr>
              <w:jc w:val="center"/>
              <w:rPr>
                <w:color w:val="000000"/>
                <w:sz w:val="20"/>
                <w:szCs w:val="20"/>
              </w:rPr>
            </w:pPr>
            <w:r>
              <w:rPr>
                <w:color w:val="000000"/>
                <w:sz w:val="20"/>
                <w:szCs w:val="20"/>
              </w:rPr>
              <w:t>6</w:t>
            </w:r>
          </w:p>
        </w:tc>
        <w:tc>
          <w:tcPr>
            <w:tcW w:w="551" w:type="pct"/>
            <w:tcBorders>
              <w:top w:val="single" w:sz="4" w:space="0" w:color="auto"/>
              <w:left w:val="nil"/>
              <w:bottom w:val="single" w:sz="4" w:space="0" w:color="auto"/>
              <w:right w:val="single" w:sz="4" w:space="0" w:color="auto"/>
            </w:tcBorders>
            <w:vAlign w:val="center"/>
          </w:tcPr>
          <w:p w14:paraId="24ACB878" w14:textId="77777777" w:rsidR="000643C7" w:rsidRDefault="000643C7" w:rsidP="000643C7">
            <w:pPr>
              <w:jc w:val="center"/>
              <w:rPr>
                <w:color w:val="000000"/>
                <w:sz w:val="20"/>
                <w:szCs w:val="20"/>
              </w:rPr>
            </w:pPr>
            <w:r>
              <w:rPr>
                <w:color w:val="000000"/>
                <w:sz w:val="20"/>
                <w:szCs w:val="20"/>
              </w:rPr>
              <w:t>0,0</w:t>
            </w:r>
          </w:p>
        </w:tc>
        <w:tc>
          <w:tcPr>
            <w:tcW w:w="551" w:type="pct"/>
            <w:tcBorders>
              <w:top w:val="single" w:sz="4" w:space="0" w:color="auto"/>
              <w:left w:val="nil"/>
              <w:bottom w:val="single" w:sz="4" w:space="0" w:color="auto"/>
              <w:right w:val="single" w:sz="4" w:space="0" w:color="auto"/>
            </w:tcBorders>
            <w:vAlign w:val="center"/>
          </w:tcPr>
          <w:p w14:paraId="112DAA24" w14:textId="77777777" w:rsidR="000643C7" w:rsidRDefault="000643C7" w:rsidP="000643C7">
            <w:pPr>
              <w:jc w:val="center"/>
              <w:rPr>
                <w:color w:val="000000"/>
                <w:sz w:val="20"/>
                <w:szCs w:val="20"/>
              </w:rPr>
            </w:pPr>
            <w:r>
              <w:rPr>
                <w:color w:val="000000"/>
                <w:sz w:val="20"/>
                <w:szCs w:val="20"/>
              </w:rPr>
              <w:t>33,3</w:t>
            </w:r>
          </w:p>
        </w:tc>
        <w:tc>
          <w:tcPr>
            <w:tcW w:w="551" w:type="pct"/>
            <w:tcBorders>
              <w:top w:val="single" w:sz="4" w:space="0" w:color="auto"/>
              <w:left w:val="nil"/>
              <w:bottom w:val="single" w:sz="4" w:space="0" w:color="auto"/>
              <w:right w:val="single" w:sz="4" w:space="0" w:color="auto"/>
            </w:tcBorders>
            <w:vAlign w:val="center"/>
          </w:tcPr>
          <w:p w14:paraId="1FE4D2B0" w14:textId="77777777" w:rsidR="000643C7" w:rsidRDefault="000643C7" w:rsidP="000643C7">
            <w:pPr>
              <w:jc w:val="center"/>
              <w:rPr>
                <w:color w:val="000000"/>
                <w:sz w:val="20"/>
                <w:szCs w:val="20"/>
              </w:rPr>
            </w:pPr>
            <w:r>
              <w:rPr>
                <w:color w:val="000000"/>
                <w:sz w:val="20"/>
                <w:szCs w:val="20"/>
              </w:rPr>
              <w:t>33,3</w:t>
            </w:r>
          </w:p>
        </w:tc>
        <w:tc>
          <w:tcPr>
            <w:tcW w:w="552" w:type="pct"/>
            <w:tcBorders>
              <w:top w:val="single" w:sz="4" w:space="0" w:color="auto"/>
              <w:left w:val="nil"/>
              <w:bottom w:val="single" w:sz="4" w:space="0" w:color="auto"/>
              <w:right w:val="single" w:sz="4" w:space="0" w:color="auto"/>
            </w:tcBorders>
            <w:vAlign w:val="center"/>
          </w:tcPr>
          <w:p w14:paraId="287378D7" w14:textId="77777777" w:rsidR="000643C7" w:rsidRDefault="000643C7" w:rsidP="000643C7">
            <w:pPr>
              <w:jc w:val="center"/>
              <w:rPr>
                <w:color w:val="000000"/>
                <w:sz w:val="20"/>
                <w:szCs w:val="20"/>
              </w:rPr>
            </w:pPr>
            <w:r>
              <w:rPr>
                <w:color w:val="000000"/>
                <w:sz w:val="20"/>
                <w:szCs w:val="20"/>
              </w:rPr>
              <w:t>33,3</w:t>
            </w:r>
          </w:p>
        </w:tc>
      </w:tr>
      <w:tr w:rsidR="000643C7" w:rsidRPr="0000592B" w14:paraId="678CA653" w14:textId="77777777" w:rsidTr="000643C7">
        <w:trPr>
          <w:trHeight w:val="20"/>
          <w:jc w:val="center"/>
        </w:trPr>
        <w:tc>
          <w:tcPr>
            <w:tcW w:w="215" w:type="pct"/>
            <w:tcBorders>
              <w:top w:val="nil"/>
              <w:left w:val="single" w:sz="4" w:space="0" w:color="auto"/>
              <w:bottom w:val="single" w:sz="4" w:space="0" w:color="auto"/>
              <w:right w:val="single" w:sz="4" w:space="0" w:color="auto"/>
            </w:tcBorders>
            <w:vAlign w:val="center"/>
          </w:tcPr>
          <w:p w14:paraId="31218B16" w14:textId="77777777" w:rsidR="000643C7" w:rsidRPr="0000592B" w:rsidRDefault="000643C7" w:rsidP="000643C7">
            <w:pPr>
              <w:jc w:val="center"/>
              <w:rPr>
                <w:color w:val="000000" w:themeColor="text1"/>
                <w:sz w:val="20"/>
                <w:szCs w:val="20"/>
              </w:rPr>
            </w:pPr>
            <w:r w:rsidRPr="0000592B">
              <w:rPr>
                <w:color w:val="000000" w:themeColor="text1"/>
                <w:sz w:val="20"/>
                <w:szCs w:val="20"/>
              </w:rPr>
              <w:t>2</w:t>
            </w:r>
          </w:p>
        </w:tc>
        <w:tc>
          <w:tcPr>
            <w:tcW w:w="2059" w:type="pct"/>
            <w:tcBorders>
              <w:top w:val="nil"/>
              <w:left w:val="nil"/>
              <w:bottom w:val="single" w:sz="4" w:space="0" w:color="auto"/>
              <w:right w:val="nil"/>
            </w:tcBorders>
            <w:vAlign w:val="center"/>
          </w:tcPr>
          <w:p w14:paraId="6EE188F5" w14:textId="77777777" w:rsidR="000643C7" w:rsidRDefault="000643C7" w:rsidP="000643C7">
            <w:pPr>
              <w:rPr>
                <w:color w:val="000000"/>
                <w:sz w:val="20"/>
                <w:szCs w:val="20"/>
              </w:rPr>
            </w:pPr>
            <w:r>
              <w:rPr>
                <w:color w:val="000000"/>
                <w:sz w:val="20"/>
                <w:szCs w:val="20"/>
              </w:rPr>
              <w:t xml:space="preserve">МБОУ </w:t>
            </w:r>
            <w:proofErr w:type="spellStart"/>
            <w:r>
              <w:rPr>
                <w:color w:val="000000"/>
                <w:sz w:val="20"/>
                <w:szCs w:val="20"/>
              </w:rPr>
              <w:t>Давыдчинская</w:t>
            </w:r>
            <w:proofErr w:type="spellEnd"/>
            <w:r>
              <w:rPr>
                <w:color w:val="000000"/>
                <w:sz w:val="20"/>
                <w:szCs w:val="20"/>
              </w:rPr>
              <w:t xml:space="preserve"> ООШ</w:t>
            </w:r>
          </w:p>
        </w:tc>
        <w:tc>
          <w:tcPr>
            <w:tcW w:w="521" w:type="pct"/>
            <w:tcBorders>
              <w:top w:val="nil"/>
              <w:left w:val="single" w:sz="4" w:space="0" w:color="auto"/>
              <w:bottom w:val="single" w:sz="4" w:space="0" w:color="auto"/>
              <w:right w:val="single" w:sz="4" w:space="0" w:color="auto"/>
            </w:tcBorders>
            <w:vAlign w:val="center"/>
          </w:tcPr>
          <w:p w14:paraId="5D500129" w14:textId="77777777" w:rsidR="000643C7" w:rsidRDefault="000643C7" w:rsidP="000643C7">
            <w:pPr>
              <w:jc w:val="center"/>
              <w:rPr>
                <w:color w:val="000000"/>
                <w:sz w:val="20"/>
                <w:szCs w:val="20"/>
              </w:rPr>
            </w:pPr>
            <w:r>
              <w:rPr>
                <w:color w:val="000000"/>
                <w:sz w:val="20"/>
                <w:szCs w:val="20"/>
              </w:rPr>
              <w:t>2</w:t>
            </w:r>
          </w:p>
        </w:tc>
        <w:tc>
          <w:tcPr>
            <w:tcW w:w="551" w:type="pct"/>
            <w:tcBorders>
              <w:top w:val="nil"/>
              <w:left w:val="nil"/>
              <w:bottom w:val="single" w:sz="4" w:space="0" w:color="auto"/>
              <w:right w:val="single" w:sz="4" w:space="0" w:color="auto"/>
            </w:tcBorders>
            <w:shd w:val="clear" w:color="auto" w:fill="auto"/>
            <w:vAlign w:val="center"/>
          </w:tcPr>
          <w:p w14:paraId="614959EF" w14:textId="77777777" w:rsidR="000643C7" w:rsidRDefault="000643C7" w:rsidP="000643C7">
            <w:pPr>
              <w:jc w:val="center"/>
              <w:rPr>
                <w:color w:val="000000"/>
                <w:sz w:val="20"/>
                <w:szCs w:val="20"/>
              </w:rPr>
            </w:pPr>
            <w:r>
              <w:rPr>
                <w:color w:val="000000"/>
                <w:sz w:val="20"/>
                <w:szCs w:val="20"/>
              </w:rPr>
              <w:t>0,0</w:t>
            </w:r>
          </w:p>
        </w:tc>
        <w:tc>
          <w:tcPr>
            <w:tcW w:w="551" w:type="pct"/>
            <w:tcBorders>
              <w:top w:val="nil"/>
              <w:left w:val="nil"/>
              <w:bottom w:val="single" w:sz="4" w:space="0" w:color="auto"/>
              <w:right w:val="single" w:sz="4" w:space="0" w:color="auto"/>
            </w:tcBorders>
            <w:vAlign w:val="center"/>
          </w:tcPr>
          <w:p w14:paraId="560C1012" w14:textId="77777777" w:rsidR="000643C7" w:rsidRDefault="000643C7" w:rsidP="000643C7">
            <w:pPr>
              <w:jc w:val="center"/>
              <w:rPr>
                <w:color w:val="000000"/>
                <w:sz w:val="20"/>
                <w:szCs w:val="20"/>
              </w:rPr>
            </w:pPr>
            <w:r>
              <w:rPr>
                <w:color w:val="000000"/>
                <w:sz w:val="20"/>
                <w:szCs w:val="20"/>
              </w:rPr>
              <w:t>50,0</w:t>
            </w:r>
          </w:p>
        </w:tc>
        <w:tc>
          <w:tcPr>
            <w:tcW w:w="551" w:type="pct"/>
            <w:tcBorders>
              <w:top w:val="nil"/>
              <w:left w:val="nil"/>
              <w:bottom w:val="single" w:sz="4" w:space="0" w:color="auto"/>
              <w:right w:val="single" w:sz="4" w:space="0" w:color="auto"/>
            </w:tcBorders>
            <w:vAlign w:val="center"/>
          </w:tcPr>
          <w:p w14:paraId="27D1721C" w14:textId="77777777" w:rsidR="000643C7" w:rsidRDefault="000643C7" w:rsidP="000643C7">
            <w:pPr>
              <w:jc w:val="center"/>
              <w:rPr>
                <w:color w:val="000000"/>
                <w:sz w:val="20"/>
                <w:szCs w:val="20"/>
              </w:rPr>
            </w:pPr>
            <w:r>
              <w:rPr>
                <w:color w:val="000000"/>
                <w:sz w:val="20"/>
                <w:szCs w:val="20"/>
              </w:rPr>
              <w:t>50,0</w:t>
            </w:r>
          </w:p>
        </w:tc>
        <w:tc>
          <w:tcPr>
            <w:tcW w:w="552" w:type="pct"/>
            <w:tcBorders>
              <w:top w:val="nil"/>
              <w:left w:val="nil"/>
              <w:bottom w:val="single" w:sz="4" w:space="0" w:color="auto"/>
              <w:right w:val="single" w:sz="4" w:space="0" w:color="auto"/>
            </w:tcBorders>
            <w:vAlign w:val="center"/>
          </w:tcPr>
          <w:p w14:paraId="29136168" w14:textId="77777777" w:rsidR="000643C7" w:rsidRDefault="000643C7" w:rsidP="000643C7">
            <w:pPr>
              <w:jc w:val="center"/>
              <w:rPr>
                <w:color w:val="000000"/>
                <w:sz w:val="20"/>
                <w:szCs w:val="20"/>
              </w:rPr>
            </w:pPr>
            <w:r>
              <w:rPr>
                <w:color w:val="000000"/>
                <w:sz w:val="20"/>
                <w:szCs w:val="20"/>
              </w:rPr>
              <w:t>0,0</w:t>
            </w:r>
          </w:p>
        </w:tc>
      </w:tr>
      <w:tr w:rsidR="000643C7" w:rsidRPr="0000592B" w14:paraId="04F7F547" w14:textId="77777777" w:rsidTr="000643C7">
        <w:trPr>
          <w:trHeight w:val="20"/>
          <w:jc w:val="center"/>
        </w:trPr>
        <w:tc>
          <w:tcPr>
            <w:tcW w:w="215" w:type="pct"/>
            <w:tcBorders>
              <w:top w:val="nil"/>
              <w:left w:val="single" w:sz="4" w:space="0" w:color="auto"/>
              <w:bottom w:val="single" w:sz="4" w:space="0" w:color="auto"/>
              <w:right w:val="single" w:sz="4" w:space="0" w:color="auto"/>
            </w:tcBorders>
            <w:vAlign w:val="center"/>
          </w:tcPr>
          <w:p w14:paraId="19D5AC4D" w14:textId="77777777" w:rsidR="000643C7" w:rsidRPr="0000592B" w:rsidRDefault="000643C7" w:rsidP="000643C7">
            <w:pPr>
              <w:jc w:val="center"/>
              <w:rPr>
                <w:color w:val="000000" w:themeColor="text1"/>
                <w:sz w:val="20"/>
                <w:szCs w:val="20"/>
              </w:rPr>
            </w:pPr>
            <w:r w:rsidRPr="0000592B">
              <w:rPr>
                <w:color w:val="000000" w:themeColor="text1"/>
                <w:sz w:val="20"/>
                <w:szCs w:val="20"/>
              </w:rPr>
              <w:t>3</w:t>
            </w:r>
          </w:p>
        </w:tc>
        <w:tc>
          <w:tcPr>
            <w:tcW w:w="2059" w:type="pct"/>
            <w:tcBorders>
              <w:top w:val="nil"/>
              <w:left w:val="nil"/>
              <w:bottom w:val="single" w:sz="4" w:space="0" w:color="auto"/>
              <w:right w:val="nil"/>
            </w:tcBorders>
            <w:vAlign w:val="center"/>
          </w:tcPr>
          <w:p w14:paraId="353FB9E6" w14:textId="77777777" w:rsidR="000643C7" w:rsidRDefault="000643C7" w:rsidP="000643C7">
            <w:pPr>
              <w:rPr>
                <w:color w:val="000000"/>
                <w:sz w:val="20"/>
                <w:szCs w:val="20"/>
              </w:rPr>
            </w:pPr>
            <w:r>
              <w:rPr>
                <w:color w:val="000000"/>
                <w:sz w:val="20"/>
                <w:szCs w:val="20"/>
              </w:rPr>
              <w:t xml:space="preserve">МБОУ Дубровская №1 СОШ </w:t>
            </w:r>
          </w:p>
        </w:tc>
        <w:tc>
          <w:tcPr>
            <w:tcW w:w="521" w:type="pct"/>
            <w:tcBorders>
              <w:top w:val="nil"/>
              <w:left w:val="single" w:sz="4" w:space="0" w:color="auto"/>
              <w:bottom w:val="single" w:sz="4" w:space="0" w:color="auto"/>
              <w:right w:val="single" w:sz="4" w:space="0" w:color="auto"/>
            </w:tcBorders>
            <w:vAlign w:val="center"/>
          </w:tcPr>
          <w:p w14:paraId="68CB81AC" w14:textId="77777777" w:rsidR="000643C7" w:rsidRDefault="000643C7" w:rsidP="000643C7">
            <w:pPr>
              <w:jc w:val="center"/>
              <w:rPr>
                <w:color w:val="000000"/>
                <w:sz w:val="20"/>
                <w:szCs w:val="20"/>
              </w:rPr>
            </w:pPr>
            <w:r>
              <w:rPr>
                <w:color w:val="000000"/>
                <w:sz w:val="20"/>
                <w:szCs w:val="20"/>
              </w:rPr>
              <w:t>22</w:t>
            </w:r>
          </w:p>
        </w:tc>
        <w:tc>
          <w:tcPr>
            <w:tcW w:w="551" w:type="pct"/>
            <w:tcBorders>
              <w:top w:val="nil"/>
              <w:left w:val="nil"/>
              <w:bottom w:val="single" w:sz="4" w:space="0" w:color="auto"/>
              <w:right w:val="single" w:sz="4" w:space="0" w:color="auto"/>
            </w:tcBorders>
            <w:shd w:val="clear" w:color="auto" w:fill="auto"/>
            <w:vAlign w:val="center"/>
          </w:tcPr>
          <w:p w14:paraId="623A8A82" w14:textId="77777777" w:rsidR="000643C7" w:rsidRDefault="000643C7" w:rsidP="000643C7">
            <w:pPr>
              <w:jc w:val="center"/>
              <w:rPr>
                <w:color w:val="000000"/>
                <w:sz w:val="20"/>
                <w:szCs w:val="20"/>
              </w:rPr>
            </w:pPr>
            <w:r>
              <w:rPr>
                <w:color w:val="000000"/>
                <w:sz w:val="20"/>
                <w:szCs w:val="20"/>
              </w:rPr>
              <w:t>4,6</w:t>
            </w:r>
          </w:p>
        </w:tc>
        <w:tc>
          <w:tcPr>
            <w:tcW w:w="551" w:type="pct"/>
            <w:tcBorders>
              <w:top w:val="nil"/>
              <w:left w:val="nil"/>
              <w:bottom w:val="single" w:sz="4" w:space="0" w:color="auto"/>
              <w:right w:val="single" w:sz="4" w:space="0" w:color="auto"/>
            </w:tcBorders>
            <w:vAlign w:val="center"/>
          </w:tcPr>
          <w:p w14:paraId="7AE0940F" w14:textId="77777777" w:rsidR="000643C7" w:rsidRDefault="000643C7" w:rsidP="000643C7">
            <w:pPr>
              <w:jc w:val="center"/>
              <w:rPr>
                <w:color w:val="000000"/>
                <w:sz w:val="20"/>
                <w:szCs w:val="20"/>
              </w:rPr>
            </w:pPr>
            <w:r>
              <w:rPr>
                <w:color w:val="000000"/>
                <w:sz w:val="20"/>
                <w:szCs w:val="20"/>
              </w:rPr>
              <w:t>31,8</w:t>
            </w:r>
          </w:p>
        </w:tc>
        <w:tc>
          <w:tcPr>
            <w:tcW w:w="551" w:type="pct"/>
            <w:tcBorders>
              <w:top w:val="nil"/>
              <w:left w:val="nil"/>
              <w:bottom w:val="single" w:sz="4" w:space="0" w:color="auto"/>
              <w:right w:val="single" w:sz="4" w:space="0" w:color="auto"/>
            </w:tcBorders>
            <w:vAlign w:val="center"/>
          </w:tcPr>
          <w:p w14:paraId="149D06CD" w14:textId="77777777" w:rsidR="000643C7" w:rsidRDefault="000643C7" w:rsidP="000643C7">
            <w:pPr>
              <w:jc w:val="center"/>
              <w:rPr>
                <w:color w:val="000000"/>
                <w:sz w:val="20"/>
                <w:szCs w:val="20"/>
              </w:rPr>
            </w:pPr>
            <w:r>
              <w:rPr>
                <w:color w:val="000000"/>
                <w:sz w:val="20"/>
                <w:szCs w:val="20"/>
              </w:rPr>
              <w:t>54,6</w:t>
            </w:r>
          </w:p>
        </w:tc>
        <w:tc>
          <w:tcPr>
            <w:tcW w:w="552" w:type="pct"/>
            <w:tcBorders>
              <w:top w:val="nil"/>
              <w:left w:val="nil"/>
              <w:bottom w:val="single" w:sz="4" w:space="0" w:color="auto"/>
              <w:right w:val="single" w:sz="4" w:space="0" w:color="auto"/>
            </w:tcBorders>
            <w:vAlign w:val="center"/>
          </w:tcPr>
          <w:p w14:paraId="671AA9FB" w14:textId="77777777" w:rsidR="000643C7" w:rsidRDefault="000643C7" w:rsidP="000643C7">
            <w:pPr>
              <w:jc w:val="center"/>
              <w:rPr>
                <w:color w:val="000000"/>
                <w:sz w:val="20"/>
                <w:szCs w:val="20"/>
              </w:rPr>
            </w:pPr>
            <w:r>
              <w:rPr>
                <w:color w:val="000000"/>
                <w:sz w:val="20"/>
                <w:szCs w:val="20"/>
              </w:rPr>
              <w:t>9,1</w:t>
            </w:r>
          </w:p>
        </w:tc>
      </w:tr>
      <w:tr w:rsidR="000643C7" w:rsidRPr="0000592B" w14:paraId="79F1B610" w14:textId="77777777" w:rsidTr="000643C7">
        <w:trPr>
          <w:trHeight w:val="20"/>
          <w:jc w:val="center"/>
        </w:trPr>
        <w:tc>
          <w:tcPr>
            <w:tcW w:w="215" w:type="pct"/>
            <w:tcBorders>
              <w:top w:val="nil"/>
              <w:left w:val="single" w:sz="4" w:space="0" w:color="auto"/>
              <w:bottom w:val="single" w:sz="4" w:space="0" w:color="auto"/>
              <w:right w:val="single" w:sz="4" w:space="0" w:color="auto"/>
            </w:tcBorders>
            <w:vAlign w:val="center"/>
          </w:tcPr>
          <w:p w14:paraId="37895845" w14:textId="77777777" w:rsidR="000643C7" w:rsidRPr="0000592B" w:rsidRDefault="000643C7" w:rsidP="000643C7">
            <w:pPr>
              <w:jc w:val="center"/>
              <w:rPr>
                <w:color w:val="000000" w:themeColor="text1"/>
                <w:sz w:val="20"/>
                <w:szCs w:val="20"/>
              </w:rPr>
            </w:pPr>
            <w:r w:rsidRPr="0000592B">
              <w:rPr>
                <w:color w:val="000000" w:themeColor="text1"/>
                <w:sz w:val="20"/>
                <w:szCs w:val="20"/>
              </w:rPr>
              <w:t>4</w:t>
            </w:r>
          </w:p>
        </w:tc>
        <w:tc>
          <w:tcPr>
            <w:tcW w:w="2059" w:type="pct"/>
            <w:tcBorders>
              <w:top w:val="nil"/>
              <w:left w:val="nil"/>
              <w:bottom w:val="single" w:sz="4" w:space="0" w:color="auto"/>
              <w:right w:val="nil"/>
            </w:tcBorders>
            <w:vAlign w:val="center"/>
          </w:tcPr>
          <w:p w14:paraId="2B0C20BD" w14:textId="77777777" w:rsidR="000643C7" w:rsidRDefault="000643C7" w:rsidP="000643C7">
            <w:pPr>
              <w:rPr>
                <w:color w:val="000000"/>
                <w:sz w:val="20"/>
                <w:szCs w:val="20"/>
              </w:rPr>
            </w:pPr>
            <w:r>
              <w:rPr>
                <w:color w:val="000000"/>
                <w:sz w:val="20"/>
                <w:szCs w:val="20"/>
              </w:rPr>
              <w:t>МБОУ Дубровская №2 СОШ</w:t>
            </w:r>
          </w:p>
        </w:tc>
        <w:tc>
          <w:tcPr>
            <w:tcW w:w="521" w:type="pct"/>
            <w:tcBorders>
              <w:top w:val="nil"/>
              <w:left w:val="single" w:sz="4" w:space="0" w:color="auto"/>
              <w:bottom w:val="single" w:sz="4" w:space="0" w:color="auto"/>
              <w:right w:val="single" w:sz="4" w:space="0" w:color="auto"/>
            </w:tcBorders>
            <w:vAlign w:val="center"/>
          </w:tcPr>
          <w:p w14:paraId="0B50CC0E" w14:textId="77777777" w:rsidR="000643C7" w:rsidRDefault="000643C7" w:rsidP="000643C7">
            <w:pPr>
              <w:jc w:val="center"/>
              <w:rPr>
                <w:color w:val="000000"/>
                <w:sz w:val="20"/>
                <w:szCs w:val="20"/>
              </w:rPr>
            </w:pPr>
            <w:r>
              <w:rPr>
                <w:color w:val="000000"/>
                <w:sz w:val="20"/>
                <w:szCs w:val="20"/>
              </w:rPr>
              <w:t>44</w:t>
            </w:r>
          </w:p>
        </w:tc>
        <w:tc>
          <w:tcPr>
            <w:tcW w:w="551" w:type="pct"/>
            <w:tcBorders>
              <w:top w:val="nil"/>
              <w:left w:val="nil"/>
              <w:bottom w:val="single" w:sz="4" w:space="0" w:color="auto"/>
              <w:right w:val="single" w:sz="4" w:space="0" w:color="auto"/>
            </w:tcBorders>
            <w:shd w:val="clear" w:color="auto" w:fill="auto"/>
            <w:vAlign w:val="center"/>
          </w:tcPr>
          <w:p w14:paraId="35B0DCF3" w14:textId="77777777" w:rsidR="000643C7" w:rsidRDefault="000643C7" w:rsidP="000643C7">
            <w:pPr>
              <w:jc w:val="center"/>
              <w:rPr>
                <w:color w:val="000000"/>
                <w:sz w:val="20"/>
                <w:szCs w:val="20"/>
              </w:rPr>
            </w:pPr>
            <w:r>
              <w:rPr>
                <w:color w:val="000000"/>
                <w:sz w:val="20"/>
                <w:szCs w:val="20"/>
              </w:rPr>
              <w:t>0,0</w:t>
            </w:r>
          </w:p>
        </w:tc>
        <w:tc>
          <w:tcPr>
            <w:tcW w:w="551" w:type="pct"/>
            <w:tcBorders>
              <w:top w:val="nil"/>
              <w:left w:val="nil"/>
              <w:bottom w:val="single" w:sz="4" w:space="0" w:color="auto"/>
              <w:right w:val="single" w:sz="4" w:space="0" w:color="auto"/>
            </w:tcBorders>
            <w:vAlign w:val="center"/>
          </w:tcPr>
          <w:p w14:paraId="5D192207" w14:textId="77777777" w:rsidR="000643C7" w:rsidRDefault="000643C7" w:rsidP="000643C7">
            <w:pPr>
              <w:jc w:val="center"/>
              <w:rPr>
                <w:color w:val="000000"/>
                <w:sz w:val="20"/>
                <w:szCs w:val="20"/>
              </w:rPr>
            </w:pPr>
            <w:r>
              <w:rPr>
                <w:color w:val="000000"/>
                <w:sz w:val="20"/>
                <w:szCs w:val="20"/>
              </w:rPr>
              <w:t>56,8</w:t>
            </w:r>
          </w:p>
        </w:tc>
        <w:tc>
          <w:tcPr>
            <w:tcW w:w="551" w:type="pct"/>
            <w:tcBorders>
              <w:top w:val="nil"/>
              <w:left w:val="nil"/>
              <w:bottom w:val="single" w:sz="4" w:space="0" w:color="auto"/>
              <w:right w:val="single" w:sz="4" w:space="0" w:color="auto"/>
            </w:tcBorders>
            <w:vAlign w:val="center"/>
          </w:tcPr>
          <w:p w14:paraId="283B58E3" w14:textId="77777777" w:rsidR="000643C7" w:rsidRDefault="000643C7" w:rsidP="000643C7">
            <w:pPr>
              <w:jc w:val="center"/>
              <w:rPr>
                <w:color w:val="000000"/>
                <w:sz w:val="20"/>
                <w:szCs w:val="20"/>
              </w:rPr>
            </w:pPr>
            <w:r>
              <w:rPr>
                <w:color w:val="000000"/>
                <w:sz w:val="20"/>
                <w:szCs w:val="20"/>
              </w:rPr>
              <w:t>25,0</w:t>
            </w:r>
          </w:p>
        </w:tc>
        <w:tc>
          <w:tcPr>
            <w:tcW w:w="552" w:type="pct"/>
            <w:tcBorders>
              <w:top w:val="nil"/>
              <w:left w:val="nil"/>
              <w:bottom w:val="single" w:sz="4" w:space="0" w:color="auto"/>
              <w:right w:val="single" w:sz="4" w:space="0" w:color="auto"/>
            </w:tcBorders>
            <w:vAlign w:val="center"/>
          </w:tcPr>
          <w:p w14:paraId="07CDB6FD" w14:textId="77777777" w:rsidR="000643C7" w:rsidRDefault="000643C7" w:rsidP="000643C7">
            <w:pPr>
              <w:jc w:val="center"/>
              <w:rPr>
                <w:color w:val="000000"/>
                <w:sz w:val="20"/>
                <w:szCs w:val="20"/>
              </w:rPr>
            </w:pPr>
            <w:r>
              <w:rPr>
                <w:color w:val="000000"/>
                <w:sz w:val="20"/>
                <w:szCs w:val="20"/>
              </w:rPr>
              <w:t>18,2</w:t>
            </w:r>
          </w:p>
        </w:tc>
      </w:tr>
      <w:tr w:rsidR="000643C7" w:rsidRPr="0000592B" w14:paraId="70E92A31" w14:textId="77777777" w:rsidTr="000643C7">
        <w:trPr>
          <w:trHeight w:val="20"/>
          <w:jc w:val="center"/>
        </w:trPr>
        <w:tc>
          <w:tcPr>
            <w:tcW w:w="215" w:type="pct"/>
            <w:tcBorders>
              <w:top w:val="nil"/>
              <w:left w:val="single" w:sz="4" w:space="0" w:color="auto"/>
              <w:bottom w:val="single" w:sz="4" w:space="0" w:color="auto"/>
              <w:right w:val="single" w:sz="4" w:space="0" w:color="auto"/>
            </w:tcBorders>
            <w:vAlign w:val="center"/>
          </w:tcPr>
          <w:p w14:paraId="48E27FD2" w14:textId="77777777" w:rsidR="000643C7" w:rsidRPr="0000592B" w:rsidRDefault="000643C7" w:rsidP="000643C7">
            <w:pPr>
              <w:jc w:val="center"/>
              <w:rPr>
                <w:color w:val="000000" w:themeColor="text1"/>
                <w:sz w:val="20"/>
                <w:szCs w:val="20"/>
              </w:rPr>
            </w:pPr>
            <w:r w:rsidRPr="0000592B">
              <w:rPr>
                <w:color w:val="000000" w:themeColor="text1"/>
                <w:sz w:val="20"/>
                <w:szCs w:val="20"/>
              </w:rPr>
              <w:t>5</w:t>
            </w:r>
          </w:p>
        </w:tc>
        <w:tc>
          <w:tcPr>
            <w:tcW w:w="2059" w:type="pct"/>
            <w:tcBorders>
              <w:top w:val="nil"/>
              <w:left w:val="nil"/>
              <w:bottom w:val="single" w:sz="4" w:space="0" w:color="auto"/>
              <w:right w:val="nil"/>
            </w:tcBorders>
            <w:vAlign w:val="center"/>
          </w:tcPr>
          <w:p w14:paraId="344E6671" w14:textId="77777777" w:rsidR="000643C7" w:rsidRDefault="000643C7" w:rsidP="000643C7">
            <w:pPr>
              <w:rPr>
                <w:color w:val="000000"/>
                <w:sz w:val="20"/>
                <w:szCs w:val="20"/>
              </w:rPr>
            </w:pPr>
            <w:r>
              <w:rPr>
                <w:color w:val="000000"/>
                <w:sz w:val="20"/>
                <w:szCs w:val="20"/>
              </w:rPr>
              <w:t xml:space="preserve">МБОУ </w:t>
            </w:r>
            <w:proofErr w:type="spellStart"/>
            <w:r>
              <w:rPr>
                <w:color w:val="000000"/>
                <w:sz w:val="20"/>
                <w:szCs w:val="20"/>
              </w:rPr>
              <w:t>Пеклинская</w:t>
            </w:r>
            <w:proofErr w:type="spellEnd"/>
            <w:r>
              <w:rPr>
                <w:color w:val="000000"/>
                <w:sz w:val="20"/>
                <w:szCs w:val="20"/>
              </w:rPr>
              <w:t xml:space="preserve"> СОШ</w:t>
            </w:r>
          </w:p>
        </w:tc>
        <w:tc>
          <w:tcPr>
            <w:tcW w:w="521" w:type="pct"/>
            <w:tcBorders>
              <w:top w:val="nil"/>
              <w:left w:val="single" w:sz="4" w:space="0" w:color="auto"/>
              <w:bottom w:val="single" w:sz="4" w:space="0" w:color="auto"/>
              <w:right w:val="single" w:sz="4" w:space="0" w:color="auto"/>
            </w:tcBorders>
            <w:vAlign w:val="center"/>
          </w:tcPr>
          <w:p w14:paraId="3EBCDE02" w14:textId="77777777" w:rsidR="000643C7" w:rsidRDefault="000643C7" w:rsidP="000643C7">
            <w:pPr>
              <w:jc w:val="center"/>
              <w:rPr>
                <w:color w:val="000000"/>
                <w:sz w:val="20"/>
                <w:szCs w:val="20"/>
              </w:rPr>
            </w:pPr>
            <w:r>
              <w:rPr>
                <w:color w:val="000000"/>
                <w:sz w:val="20"/>
                <w:szCs w:val="20"/>
              </w:rPr>
              <w:t>8</w:t>
            </w:r>
          </w:p>
        </w:tc>
        <w:tc>
          <w:tcPr>
            <w:tcW w:w="551" w:type="pct"/>
            <w:tcBorders>
              <w:top w:val="nil"/>
              <w:left w:val="nil"/>
              <w:bottom w:val="single" w:sz="4" w:space="0" w:color="auto"/>
              <w:right w:val="single" w:sz="4" w:space="0" w:color="auto"/>
            </w:tcBorders>
            <w:shd w:val="clear" w:color="auto" w:fill="auto"/>
            <w:vAlign w:val="center"/>
          </w:tcPr>
          <w:p w14:paraId="6E9DCE36" w14:textId="77777777" w:rsidR="000643C7" w:rsidRDefault="000643C7" w:rsidP="000643C7">
            <w:pPr>
              <w:jc w:val="center"/>
              <w:rPr>
                <w:color w:val="000000"/>
                <w:sz w:val="20"/>
                <w:szCs w:val="20"/>
              </w:rPr>
            </w:pPr>
            <w:r>
              <w:rPr>
                <w:color w:val="000000"/>
                <w:sz w:val="20"/>
                <w:szCs w:val="20"/>
              </w:rPr>
              <w:t>0,0</w:t>
            </w:r>
          </w:p>
        </w:tc>
        <w:tc>
          <w:tcPr>
            <w:tcW w:w="551" w:type="pct"/>
            <w:tcBorders>
              <w:top w:val="nil"/>
              <w:left w:val="nil"/>
              <w:bottom w:val="single" w:sz="4" w:space="0" w:color="auto"/>
              <w:right w:val="single" w:sz="4" w:space="0" w:color="auto"/>
            </w:tcBorders>
            <w:vAlign w:val="center"/>
          </w:tcPr>
          <w:p w14:paraId="36FCE581" w14:textId="77777777" w:rsidR="000643C7" w:rsidRDefault="000643C7" w:rsidP="000643C7">
            <w:pPr>
              <w:jc w:val="center"/>
              <w:rPr>
                <w:color w:val="000000"/>
                <w:sz w:val="20"/>
                <w:szCs w:val="20"/>
              </w:rPr>
            </w:pPr>
            <w:r>
              <w:rPr>
                <w:color w:val="000000"/>
                <w:sz w:val="20"/>
                <w:szCs w:val="20"/>
              </w:rPr>
              <w:t>25,0</w:t>
            </w:r>
          </w:p>
        </w:tc>
        <w:tc>
          <w:tcPr>
            <w:tcW w:w="551" w:type="pct"/>
            <w:tcBorders>
              <w:top w:val="nil"/>
              <w:left w:val="nil"/>
              <w:bottom w:val="single" w:sz="4" w:space="0" w:color="auto"/>
              <w:right w:val="single" w:sz="4" w:space="0" w:color="auto"/>
            </w:tcBorders>
            <w:vAlign w:val="center"/>
          </w:tcPr>
          <w:p w14:paraId="1EFD5152" w14:textId="77777777" w:rsidR="000643C7" w:rsidRDefault="000643C7" w:rsidP="000643C7">
            <w:pPr>
              <w:jc w:val="center"/>
              <w:rPr>
                <w:color w:val="000000"/>
                <w:sz w:val="20"/>
                <w:szCs w:val="20"/>
              </w:rPr>
            </w:pPr>
            <w:r>
              <w:rPr>
                <w:color w:val="000000"/>
                <w:sz w:val="20"/>
                <w:szCs w:val="20"/>
              </w:rPr>
              <w:t>50,0</w:t>
            </w:r>
          </w:p>
        </w:tc>
        <w:tc>
          <w:tcPr>
            <w:tcW w:w="552" w:type="pct"/>
            <w:tcBorders>
              <w:top w:val="nil"/>
              <w:left w:val="nil"/>
              <w:bottom w:val="single" w:sz="4" w:space="0" w:color="auto"/>
              <w:right w:val="single" w:sz="4" w:space="0" w:color="auto"/>
            </w:tcBorders>
            <w:vAlign w:val="center"/>
          </w:tcPr>
          <w:p w14:paraId="772566E4" w14:textId="77777777" w:rsidR="000643C7" w:rsidRDefault="000643C7" w:rsidP="000643C7">
            <w:pPr>
              <w:jc w:val="center"/>
              <w:rPr>
                <w:color w:val="000000"/>
                <w:sz w:val="20"/>
                <w:szCs w:val="20"/>
              </w:rPr>
            </w:pPr>
            <w:r>
              <w:rPr>
                <w:color w:val="000000"/>
                <w:sz w:val="20"/>
                <w:szCs w:val="20"/>
              </w:rPr>
              <w:t>25,0</w:t>
            </w:r>
          </w:p>
        </w:tc>
      </w:tr>
      <w:tr w:rsidR="000643C7" w:rsidRPr="0000592B" w14:paraId="315A1B76" w14:textId="77777777" w:rsidTr="000643C7">
        <w:trPr>
          <w:trHeight w:val="20"/>
          <w:jc w:val="center"/>
        </w:trPr>
        <w:tc>
          <w:tcPr>
            <w:tcW w:w="215" w:type="pct"/>
            <w:tcBorders>
              <w:top w:val="single" w:sz="4" w:space="0" w:color="auto"/>
              <w:left w:val="single" w:sz="4" w:space="0" w:color="auto"/>
              <w:bottom w:val="single" w:sz="4" w:space="0" w:color="auto"/>
              <w:right w:val="single" w:sz="4" w:space="0" w:color="auto"/>
            </w:tcBorders>
            <w:vAlign w:val="center"/>
          </w:tcPr>
          <w:p w14:paraId="3C049343" w14:textId="77777777" w:rsidR="000643C7" w:rsidRPr="0000592B" w:rsidRDefault="000643C7" w:rsidP="000643C7">
            <w:pPr>
              <w:jc w:val="center"/>
              <w:rPr>
                <w:color w:val="000000" w:themeColor="text1"/>
                <w:sz w:val="20"/>
                <w:szCs w:val="20"/>
              </w:rPr>
            </w:pPr>
            <w:r w:rsidRPr="0000592B">
              <w:rPr>
                <w:color w:val="000000" w:themeColor="text1"/>
                <w:sz w:val="20"/>
                <w:szCs w:val="20"/>
              </w:rPr>
              <w:t>6</w:t>
            </w:r>
          </w:p>
        </w:tc>
        <w:tc>
          <w:tcPr>
            <w:tcW w:w="2059" w:type="pct"/>
            <w:tcBorders>
              <w:top w:val="single" w:sz="4" w:space="0" w:color="auto"/>
              <w:left w:val="nil"/>
              <w:bottom w:val="single" w:sz="4" w:space="0" w:color="auto"/>
              <w:right w:val="nil"/>
            </w:tcBorders>
            <w:vAlign w:val="center"/>
          </w:tcPr>
          <w:p w14:paraId="169235C1" w14:textId="77777777" w:rsidR="000643C7" w:rsidRDefault="000643C7" w:rsidP="000643C7">
            <w:pPr>
              <w:rPr>
                <w:color w:val="000000"/>
                <w:sz w:val="20"/>
                <w:szCs w:val="20"/>
              </w:rPr>
            </w:pPr>
            <w:r>
              <w:rPr>
                <w:color w:val="000000"/>
                <w:sz w:val="20"/>
                <w:szCs w:val="20"/>
              </w:rPr>
              <w:t xml:space="preserve">Филиал МБОУ </w:t>
            </w:r>
            <w:proofErr w:type="spellStart"/>
            <w:r>
              <w:rPr>
                <w:color w:val="000000"/>
                <w:sz w:val="20"/>
                <w:szCs w:val="20"/>
              </w:rPr>
              <w:t>Пеклинской</w:t>
            </w:r>
            <w:proofErr w:type="spellEnd"/>
            <w:r>
              <w:rPr>
                <w:color w:val="000000"/>
                <w:sz w:val="20"/>
                <w:szCs w:val="20"/>
              </w:rPr>
              <w:t xml:space="preserve"> СОШ </w:t>
            </w:r>
            <w:proofErr w:type="spellStart"/>
            <w:r>
              <w:rPr>
                <w:color w:val="000000"/>
                <w:sz w:val="20"/>
                <w:szCs w:val="20"/>
              </w:rPr>
              <w:t>Рябчинская</w:t>
            </w:r>
            <w:proofErr w:type="spellEnd"/>
            <w:r>
              <w:rPr>
                <w:color w:val="000000"/>
                <w:sz w:val="20"/>
                <w:szCs w:val="20"/>
              </w:rPr>
              <w:t xml:space="preserve"> СОШ</w:t>
            </w:r>
          </w:p>
        </w:tc>
        <w:tc>
          <w:tcPr>
            <w:tcW w:w="521" w:type="pct"/>
            <w:tcBorders>
              <w:top w:val="single" w:sz="4" w:space="0" w:color="auto"/>
              <w:left w:val="single" w:sz="4" w:space="0" w:color="auto"/>
              <w:bottom w:val="single" w:sz="4" w:space="0" w:color="auto"/>
              <w:right w:val="single" w:sz="4" w:space="0" w:color="auto"/>
            </w:tcBorders>
            <w:vAlign w:val="center"/>
          </w:tcPr>
          <w:p w14:paraId="0224DA60" w14:textId="77777777" w:rsidR="000643C7" w:rsidRDefault="000643C7" w:rsidP="000643C7">
            <w:pPr>
              <w:jc w:val="center"/>
              <w:rPr>
                <w:color w:val="000000"/>
                <w:sz w:val="20"/>
                <w:szCs w:val="20"/>
              </w:rPr>
            </w:pPr>
            <w:r>
              <w:rPr>
                <w:color w:val="000000"/>
                <w:sz w:val="20"/>
                <w:szCs w:val="20"/>
              </w:rPr>
              <w:t>1</w:t>
            </w:r>
          </w:p>
        </w:tc>
        <w:tc>
          <w:tcPr>
            <w:tcW w:w="551" w:type="pct"/>
            <w:tcBorders>
              <w:top w:val="single" w:sz="4" w:space="0" w:color="auto"/>
              <w:left w:val="nil"/>
              <w:bottom w:val="single" w:sz="4" w:space="0" w:color="auto"/>
              <w:right w:val="single" w:sz="4" w:space="0" w:color="auto"/>
            </w:tcBorders>
            <w:shd w:val="clear" w:color="auto" w:fill="auto"/>
            <w:vAlign w:val="center"/>
          </w:tcPr>
          <w:p w14:paraId="5ADA3D43" w14:textId="77777777" w:rsidR="000643C7" w:rsidRDefault="000643C7" w:rsidP="000643C7">
            <w:pPr>
              <w:jc w:val="center"/>
              <w:rPr>
                <w:color w:val="000000"/>
                <w:sz w:val="20"/>
                <w:szCs w:val="20"/>
              </w:rPr>
            </w:pPr>
            <w:r>
              <w:rPr>
                <w:color w:val="000000"/>
                <w:sz w:val="20"/>
                <w:szCs w:val="20"/>
              </w:rPr>
              <w:t>0,0</w:t>
            </w:r>
          </w:p>
        </w:tc>
        <w:tc>
          <w:tcPr>
            <w:tcW w:w="551" w:type="pct"/>
            <w:tcBorders>
              <w:top w:val="single" w:sz="4" w:space="0" w:color="auto"/>
              <w:left w:val="nil"/>
              <w:bottom w:val="single" w:sz="4" w:space="0" w:color="auto"/>
              <w:right w:val="single" w:sz="4" w:space="0" w:color="auto"/>
            </w:tcBorders>
            <w:vAlign w:val="center"/>
          </w:tcPr>
          <w:p w14:paraId="016D0984" w14:textId="77777777" w:rsidR="000643C7" w:rsidRDefault="000643C7" w:rsidP="000643C7">
            <w:pPr>
              <w:jc w:val="center"/>
              <w:rPr>
                <w:color w:val="000000"/>
                <w:sz w:val="20"/>
                <w:szCs w:val="20"/>
              </w:rPr>
            </w:pPr>
            <w:r>
              <w:rPr>
                <w:color w:val="000000"/>
                <w:sz w:val="20"/>
                <w:szCs w:val="20"/>
              </w:rPr>
              <w:t>0,0</w:t>
            </w:r>
          </w:p>
        </w:tc>
        <w:tc>
          <w:tcPr>
            <w:tcW w:w="551" w:type="pct"/>
            <w:tcBorders>
              <w:top w:val="single" w:sz="4" w:space="0" w:color="auto"/>
              <w:left w:val="nil"/>
              <w:bottom w:val="single" w:sz="4" w:space="0" w:color="auto"/>
              <w:right w:val="single" w:sz="4" w:space="0" w:color="auto"/>
            </w:tcBorders>
            <w:vAlign w:val="center"/>
          </w:tcPr>
          <w:p w14:paraId="4F12ACB9" w14:textId="77777777" w:rsidR="000643C7" w:rsidRDefault="000643C7" w:rsidP="000643C7">
            <w:pPr>
              <w:jc w:val="center"/>
              <w:rPr>
                <w:color w:val="000000"/>
                <w:sz w:val="20"/>
                <w:szCs w:val="20"/>
              </w:rPr>
            </w:pPr>
            <w:r>
              <w:rPr>
                <w:color w:val="000000"/>
                <w:sz w:val="20"/>
                <w:szCs w:val="20"/>
              </w:rPr>
              <w:t>100</w:t>
            </w:r>
          </w:p>
        </w:tc>
        <w:tc>
          <w:tcPr>
            <w:tcW w:w="552" w:type="pct"/>
            <w:tcBorders>
              <w:top w:val="single" w:sz="4" w:space="0" w:color="auto"/>
              <w:left w:val="nil"/>
              <w:bottom w:val="single" w:sz="4" w:space="0" w:color="auto"/>
              <w:right w:val="single" w:sz="4" w:space="0" w:color="auto"/>
            </w:tcBorders>
            <w:vAlign w:val="center"/>
          </w:tcPr>
          <w:p w14:paraId="1A790FA6" w14:textId="77777777" w:rsidR="000643C7" w:rsidRDefault="000643C7" w:rsidP="000643C7">
            <w:pPr>
              <w:jc w:val="center"/>
              <w:rPr>
                <w:color w:val="000000"/>
                <w:sz w:val="20"/>
                <w:szCs w:val="20"/>
              </w:rPr>
            </w:pPr>
            <w:r>
              <w:rPr>
                <w:color w:val="000000"/>
                <w:sz w:val="20"/>
                <w:szCs w:val="20"/>
              </w:rPr>
              <w:t>0,0</w:t>
            </w:r>
          </w:p>
        </w:tc>
      </w:tr>
      <w:tr w:rsidR="000643C7" w:rsidRPr="0000592B" w14:paraId="45118868" w14:textId="77777777" w:rsidTr="000643C7">
        <w:trPr>
          <w:trHeight w:val="20"/>
          <w:jc w:val="center"/>
        </w:trPr>
        <w:tc>
          <w:tcPr>
            <w:tcW w:w="215" w:type="pct"/>
            <w:tcBorders>
              <w:top w:val="nil"/>
              <w:left w:val="single" w:sz="4" w:space="0" w:color="auto"/>
              <w:bottom w:val="single" w:sz="4" w:space="0" w:color="auto"/>
              <w:right w:val="single" w:sz="4" w:space="0" w:color="auto"/>
            </w:tcBorders>
            <w:vAlign w:val="center"/>
          </w:tcPr>
          <w:p w14:paraId="68DC54A2" w14:textId="77777777" w:rsidR="000643C7" w:rsidRPr="0000592B" w:rsidRDefault="000643C7" w:rsidP="000643C7">
            <w:pPr>
              <w:jc w:val="center"/>
              <w:rPr>
                <w:color w:val="000000" w:themeColor="text1"/>
                <w:sz w:val="20"/>
                <w:szCs w:val="20"/>
              </w:rPr>
            </w:pPr>
            <w:r>
              <w:rPr>
                <w:color w:val="000000" w:themeColor="text1"/>
                <w:sz w:val="20"/>
                <w:szCs w:val="20"/>
              </w:rPr>
              <w:t>7</w:t>
            </w:r>
          </w:p>
        </w:tc>
        <w:tc>
          <w:tcPr>
            <w:tcW w:w="2059" w:type="pct"/>
            <w:tcBorders>
              <w:top w:val="nil"/>
              <w:left w:val="nil"/>
              <w:bottom w:val="single" w:sz="4" w:space="0" w:color="auto"/>
              <w:right w:val="nil"/>
            </w:tcBorders>
            <w:vAlign w:val="center"/>
          </w:tcPr>
          <w:p w14:paraId="67A7B1BA" w14:textId="77777777" w:rsidR="000643C7" w:rsidRDefault="000643C7" w:rsidP="000643C7">
            <w:pPr>
              <w:rPr>
                <w:color w:val="000000"/>
                <w:sz w:val="20"/>
                <w:szCs w:val="20"/>
              </w:rPr>
            </w:pPr>
            <w:r w:rsidRPr="004C14A4">
              <w:rPr>
                <w:color w:val="000000"/>
                <w:sz w:val="20"/>
                <w:szCs w:val="20"/>
              </w:rPr>
              <w:t>МБОУ "</w:t>
            </w:r>
            <w:proofErr w:type="spellStart"/>
            <w:r w:rsidRPr="004C14A4">
              <w:rPr>
                <w:color w:val="000000"/>
                <w:sz w:val="20"/>
                <w:szCs w:val="20"/>
              </w:rPr>
              <w:t>Сещинская</w:t>
            </w:r>
            <w:proofErr w:type="spellEnd"/>
            <w:r w:rsidRPr="004C14A4">
              <w:rPr>
                <w:color w:val="000000"/>
                <w:sz w:val="20"/>
                <w:szCs w:val="20"/>
              </w:rPr>
              <w:t xml:space="preserve"> СОШ "</w:t>
            </w:r>
          </w:p>
        </w:tc>
        <w:tc>
          <w:tcPr>
            <w:tcW w:w="521" w:type="pct"/>
            <w:tcBorders>
              <w:top w:val="nil"/>
              <w:left w:val="single" w:sz="4" w:space="0" w:color="auto"/>
              <w:bottom w:val="single" w:sz="4" w:space="0" w:color="auto"/>
              <w:right w:val="single" w:sz="4" w:space="0" w:color="auto"/>
            </w:tcBorders>
            <w:vAlign w:val="center"/>
          </w:tcPr>
          <w:p w14:paraId="275A1579" w14:textId="77777777" w:rsidR="000643C7" w:rsidRDefault="000643C7" w:rsidP="000643C7">
            <w:pPr>
              <w:jc w:val="center"/>
              <w:rPr>
                <w:color w:val="000000"/>
                <w:sz w:val="20"/>
                <w:szCs w:val="20"/>
              </w:rPr>
            </w:pPr>
            <w:r>
              <w:rPr>
                <w:color w:val="000000"/>
                <w:sz w:val="20"/>
                <w:szCs w:val="20"/>
              </w:rPr>
              <w:t>43</w:t>
            </w:r>
          </w:p>
        </w:tc>
        <w:tc>
          <w:tcPr>
            <w:tcW w:w="551" w:type="pct"/>
            <w:tcBorders>
              <w:top w:val="nil"/>
              <w:left w:val="nil"/>
              <w:bottom w:val="single" w:sz="4" w:space="0" w:color="auto"/>
              <w:right w:val="single" w:sz="4" w:space="0" w:color="auto"/>
            </w:tcBorders>
            <w:shd w:val="clear" w:color="auto" w:fill="auto"/>
            <w:vAlign w:val="center"/>
          </w:tcPr>
          <w:p w14:paraId="45F681D2" w14:textId="77777777" w:rsidR="000643C7" w:rsidRDefault="000643C7" w:rsidP="000643C7">
            <w:pPr>
              <w:jc w:val="center"/>
              <w:rPr>
                <w:color w:val="000000"/>
                <w:sz w:val="20"/>
                <w:szCs w:val="20"/>
              </w:rPr>
            </w:pPr>
            <w:r>
              <w:rPr>
                <w:color w:val="000000"/>
                <w:sz w:val="20"/>
                <w:szCs w:val="20"/>
              </w:rPr>
              <w:t>0,0</w:t>
            </w:r>
          </w:p>
        </w:tc>
        <w:tc>
          <w:tcPr>
            <w:tcW w:w="551" w:type="pct"/>
            <w:tcBorders>
              <w:top w:val="nil"/>
              <w:left w:val="nil"/>
              <w:bottom w:val="single" w:sz="4" w:space="0" w:color="auto"/>
              <w:right w:val="single" w:sz="4" w:space="0" w:color="auto"/>
            </w:tcBorders>
            <w:vAlign w:val="center"/>
          </w:tcPr>
          <w:p w14:paraId="1CDF3E57" w14:textId="77777777" w:rsidR="000643C7" w:rsidRDefault="000643C7" w:rsidP="000643C7">
            <w:pPr>
              <w:jc w:val="center"/>
              <w:rPr>
                <w:color w:val="000000"/>
                <w:sz w:val="20"/>
                <w:szCs w:val="20"/>
              </w:rPr>
            </w:pPr>
            <w:r>
              <w:rPr>
                <w:color w:val="000000"/>
                <w:sz w:val="20"/>
                <w:szCs w:val="20"/>
              </w:rPr>
              <w:t>39,5</w:t>
            </w:r>
          </w:p>
        </w:tc>
        <w:tc>
          <w:tcPr>
            <w:tcW w:w="551" w:type="pct"/>
            <w:tcBorders>
              <w:top w:val="nil"/>
              <w:left w:val="nil"/>
              <w:bottom w:val="single" w:sz="4" w:space="0" w:color="auto"/>
              <w:right w:val="single" w:sz="4" w:space="0" w:color="auto"/>
            </w:tcBorders>
            <w:vAlign w:val="center"/>
          </w:tcPr>
          <w:p w14:paraId="3B675C68" w14:textId="77777777" w:rsidR="000643C7" w:rsidRDefault="000643C7" w:rsidP="000643C7">
            <w:pPr>
              <w:jc w:val="center"/>
              <w:rPr>
                <w:color w:val="000000"/>
                <w:sz w:val="20"/>
                <w:szCs w:val="20"/>
              </w:rPr>
            </w:pPr>
            <w:r>
              <w:rPr>
                <w:color w:val="000000"/>
                <w:sz w:val="20"/>
                <w:szCs w:val="20"/>
              </w:rPr>
              <w:t>34,9</w:t>
            </w:r>
          </w:p>
        </w:tc>
        <w:tc>
          <w:tcPr>
            <w:tcW w:w="552" w:type="pct"/>
            <w:tcBorders>
              <w:top w:val="nil"/>
              <w:left w:val="nil"/>
              <w:bottom w:val="single" w:sz="4" w:space="0" w:color="auto"/>
              <w:right w:val="single" w:sz="4" w:space="0" w:color="auto"/>
            </w:tcBorders>
            <w:vAlign w:val="center"/>
          </w:tcPr>
          <w:p w14:paraId="0750E298" w14:textId="77777777" w:rsidR="000643C7" w:rsidRDefault="000643C7" w:rsidP="000643C7">
            <w:pPr>
              <w:jc w:val="center"/>
              <w:rPr>
                <w:color w:val="000000"/>
                <w:sz w:val="20"/>
                <w:szCs w:val="20"/>
              </w:rPr>
            </w:pPr>
            <w:r>
              <w:rPr>
                <w:color w:val="000000"/>
                <w:sz w:val="20"/>
                <w:szCs w:val="20"/>
              </w:rPr>
              <w:t>25,6</w:t>
            </w:r>
          </w:p>
        </w:tc>
      </w:tr>
      <w:tr w:rsidR="000643C7" w:rsidRPr="0000592B" w14:paraId="363F465C" w14:textId="77777777" w:rsidTr="000643C7">
        <w:trPr>
          <w:trHeight w:val="20"/>
          <w:jc w:val="center"/>
        </w:trPr>
        <w:tc>
          <w:tcPr>
            <w:tcW w:w="2273" w:type="pct"/>
            <w:gridSpan w:val="2"/>
            <w:tcBorders>
              <w:top w:val="single" w:sz="4" w:space="0" w:color="auto"/>
              <w:left w:val="single" w:sz="4" w:space="0" w:color="auto"/>
              <w:bottom w:val="single" w:sz="4" w:space="0" w:color="auto"/>
              <w:right w:val="single" w:sz="4" w:space="0" w:color="auto"/>
            </w:tcBorders>
            <w:vAlign w:val="center"/>
          </w:tcPr>
          <w:p w14:paraId="4CAAD78B" w14:textId="77777777" w:rsidR="000643C7" w:rsidRPr="0000592B" w:rsidRDefault="000643C7" w:rsidP="000643C7">
            <w:pPr>
              <w:jc w:val="right"/>
              <w:rPr>
                <w:b/>
                <w:bCs/>
                <w:color w:val="000000" w:themeColor="text1"/>
                <w:sz w:val="20"/>
                <w:szCs w:val="20"/>
              </w:rPr>
            </w:pPr>
            <w:r w:rsidRPr="0000592B">
              <w:rPr>
                <w:b/>
                <w:bCs/>
                <w:color w:val="000000" w:themeColor="text1"/>
                <w:sz w:val="20"/>
                <w:szCs w:val="20"/>
              </w:rPr>
              <w:t>Дубровский район</w:t>
            </w:r>
          </w:p>
        </w:tc>
        <w:tc>
          <w:tcPr>
            <w:tcW w:w="521" w:type="pct"/>
            <w:tcBorders>
              <w:top w:val="nil"/>
              <w:left w:val="single" w:sz="4" w:space="0" w:color="auto"/>
              <w:bottom w:val="single" w:sz="4" w:space="0" w:color="auto"/>
              <w:right w:val="single" w:sz="4" w:space="0" w:color="auto"/>
            </w:tcBorders>
            <w:vAlign w:val="center"/>
          </w:tcPr>
          <w:p w14:paraId="511BE090" w14:textId="77777777" w:rsidR="000643C7" w:rsidRPr="00024B6E" w:rsidRDefault="000643C7" w:rsidP="000643C7">
            <w:pPr>
              <w:jc w:val="center"/>
              <w:rPr>
                <w:b/>
                <w:bCs/>
                <w:color w:val="000000"/>
                <w:sz w:val="20"/>
                <w:szCs w:val="20"/>
              </w:rPr>
            </w:pPr>
            <w:r w:rsidRPr="00024B6E">
              <w:rPr>
                <w:b/>
                <w:bCs/>
                <w:color w:val="000000"/>
                <w:sz w:val="20"/>
                <w:szCs w:val="20"/>
              </w:rPr>
              <w:t>126</w:t>
            </w:r>
          </w:p>
        </w:tc>
        <w:tc>
          <w:tcPr>
            <w:tcW w:w="551" w:type="pct"/>
            <w:tcBorders>
              <w:top w:val="nil"/>
              <w:left w:val="nil"/>
              <w:bottom w:val="single" w:sz="4" w:space="0" w:color="auto"/>
              <w:right w:val="single" w:sz="4" w:space="0" w:color="auto"/>
            </w:tcBorders>
            <w:vAlign w:val="center"/>
          </w:tcPr>
          <w:p w14:paraId="3582D1D3" w14:textId="77777777" w:rsidR="000643C7" w:rsidRPr="00024B6E" w:rsidRDefault="000643C7" w:rsidP="000643C7">
            <w:pPr>
              <w:jc w:val="center"/>
              <w:rPr>
                <w:b/>
                <w:bCs/>
                <w:color w:val="000000"/>
                <w:sz w:val="20"/>
                <w:szCs w:val="20"/>
              </w:rPr>
            </w:pPr>
            <w:r w:rsidRPr="00024B6E">
              <w:rPr>
                <w:b/>
                <w:bCs/>
                <w:color w:val="000000"/>
                <w:sz w:val="20"/>
                <w:szCs w:val="20"/>
              </w:rPr>
              <w:t>0,8</w:t>
            </w:r>
          </w:p>
        </w:tc>
        <w:tc>
          <w:tcPr>
            <w:tcW w:w="551" w:type="pct"/>
            <w:tcBorders>
              <w:top w:val="nil"/>
              <w:left w:val="nil"/>
              <w:bottom w:val="single" w:sz="4" w:space="0" w:color="auto"/>
              <w:right w:val="single" w:sz="4" w:space="0" w:color="auto"/>
            </w:tcBorders>
            <w:vAlign w:val="center"/>
          </w:tcPr>
          <w:p w14:paraId="76B85980" w14:textId="77777777" w:rsidR="000643C7" w:rsidRPr="00024B6E" w:rsidRDefault="000643C7" w:rsidP="000643C7">
            <w:pPr>
              <w:jc w:val="center"/>
              <w:rPr>
                <w:b/>
                <w:bCs/>
                <w:color w:val="000000"/>
                <w:sz w:val="20"/>
                <w:szCs w:val="20"/>
              </w:rPr>
            </w:pPr>
            <w:r w:rsidRPr="00024B6E">
              <w:rPr>
                <w:b/>
                <w:bCs/>
                <w:color w:val="000000"/>
                <w:sz w:val="20"/>
                <w:szCs w:val="20"/>
              </w:rPr>
              <w:t>42,9</w:t>
            </w:r>
          </w:p>
        </w:tc>
        <w:tc>
          <w:tcPr>
            <w:tcW w:w="551" w:type="pct"/>
            <w:tcBorders>
              <w:top w:val="nil"/>
              <w:left w:val="nil"/>
              <w:bottom w:val="single" w:sz="4" w:space="0" w:color="auto"/>
              <w:right w:val="single" w:sz="4" w:space="0" w:color="auto"/>
            </w:tcBorders>
            <w:vAlign w:val="center"/>
          </w:tcPr>
          <w:p w14:paraId="194E7924" w14:textId="77777777" w:rsidR="000643C7" w:rsidRPr="00024B6E" w:rsidRDefault="000643C7" w:rsidP="000643C7">
            <w:pPr>
              <w:jc w:val="center"/>
              <w:rPr>
                <w:b/>
                <w:bCs/>
                <w:color w:val="000000"/>
                <w:sz w:val="20"/>
                <w:szCs w:val="20"/>
              </w:rPr>
            </w:pPr>
            <w:r w:rsidRPr="00024B6E">
              <w:rPr>
                <w:b/>
                <w:bCs/>
                <w:color w:val="000000"/>
                <w:sz w:val="20"/>
                <w:szCs w:val="20"/>
              </w:rPr>
              <w:t>36,5</w:t>
            </w:r>
          </w:p>
        </w:tc>
        <w:tc>
          <w:tcPr>
            <w:tcW w:w="552" w:type="pct"/>
            <w:tcBorders>
              <w:top w:val="nil"/>
              <w:left w:val="nil"/>
              <w:bottom w:val="single" w:sz="4" w:space="0" w:color="auto"/>
              <w:right w:val="single" w:sz="4" w:space="0" w:color="auto"/>
            </w:tcBorders>
            <w:vAlign w:val="center"/>
          </w:tcPr>
          <w:p w14:paraId="728A1472" w14:textId="77777777" w:rsidR="000643C7" w:rsidRPr="00024B6E" w:rsidRDefault="000643C7" w:rsidP="000643C7">
            <w:pPr>
              <w:jc w:val="center"/>
              <w:rPr>
                <w:b/>
                <w:bCs/>
                <w:color w:val="000000"/>
                <w:sz w:val="20"/>
                <w:szCs w:val="20"/>
              </w:rPr>
            </w:pPr>
            <w:r w:rsidRPr="00024B6E">
              <w:rPr>
                <w:b/>
                <w:bCs/>
                <w:color w:val="000000"/>
                <w:sz w:val="20"/>
                <w:szCs w:val="20"/>
              </w:rPr>
              <w:t>19,8</w:t>
            </w:r>
          </w:p>
        </w:tc>
      </w:tr>
    </w:tbl>
    <w:p w14:paraId="5A9CA4A2" w14:textId="77777777" w:rsidR="00D46E0E" w:rsidRDefault="00D46E0E" w:rsidP="00D46E0E">
      <w:pPr>
        <w:tabs>
          <w:tab w:val="left" w:pos="3712"/>
        </w:tabs>
        <w:jc w:val="center"/>
        <w:rPr>
          <w:b/>
          <w:bCs/>
          <w:sz w:val="26"/>
          <w:szCs w:val="26"/>
        </w:rPr>
      </w:pPr>
    </w:p>
    <w:p w14:paraId="630E76E6" w14:textId="77777777" w:rsidR="00C764E4" w:rsidRDefault="00C764E4" w:rsidP="00D46E0E">
      <w:pPr>
        <w:jc w:val="center"/>
        <w:rPr>
          <w:b/>
          <w:bCs/>
          <w:color w:val="FF0000"/>
          <w:sz w:val="26"/>
          <w:szCs w:val="26"/>
        </w:rPr>
      </w:pPr>
    </w:p>
    <w:p w14:paraId="41C557B1" w14:textId="70AAA73B" w:rsidR="00D46E0E" w:rsidRPr="007F19D7" w:rsidRDefault="00D46E0E" w:rsidP="00D46E0E">
      <w:pPr>
        <w:jc w:val="center"/>
        <w:rPr>
          <w:b/>
          <w:bCs/>
          <w:sz w:val="26"/>
          <w:szCs w:val="26"/>
        </w:rPr>
      </w:pPr>
      <w:r w:rsidRPr="007F19D7">
        <w:rPr>
          <w:b/>
          <w:bCs/>
          <w:sz w:val="26"/>
          <w:szCs w:val="26"/>
        </w:rPr>
        <w:t xml:space="preserve">Гистограмма соответствия отметок по </w:t>
      </w:r>
      <w:r w:rsidR="000A2A7E" w:rsidRPr="007F19D7">
        <w:rPr>
          <w:b/>
          <w:bCs/>
          <w:sz w:val="26"/>
          <w:szCs w:val="26"/>
        </w:rPr>
        <w:t>математике</w:t>
      </w:r>
      <w:r w:rsidRPr="007F19D7">
        <w:rPr>
          <w:b/>
          <w:bCs/>
          <w:sz w:val="26"/>
          <w:szCs w:val="26"/>
        </w:rPr>
        <w:t xml:space="preserve"> </w:t>
      </w:r>
    </w:p>
    <w:p w14:paraId="4AC1FA04" w14:textId="77777777" w:rsidR="00D46E0E" w:rsidRPr="007F19D7" w:rsidRDefault="00D46E0E" w:rsidP="00D46E0E">
      <w:pPr>
        <w:jc w:val="center"/>
        <w:rPr>
          <w:sz w:val="26"/>
          <w:szCs w:val="26"/>
        </w:rPr>
      </w:pPr>
      <w:r w:rsidRPr="007F19D7">
        <w:rPr>
          <w:b/>
          <w:bCs/>
          <w:sz w:val="26"/>
          <w:szCs w:val="26"/>
        </w:rPr>
        <w:t>за выполненную работу и отметок по журналу</w:t>
      </w:r>
    </w:p>
    <w:p w14:paraId="0EA147B1" w14:textId="77777777" w:rsidR="00D46E0E" w:rsidRPr="007F19D7" w:rsidRDefault="00D46E0E" w:rsidP="00D46E0E">
      <w:pPr>
        <w:spacing w:after="200" w:line="276" w:lineRule="auto"/>
        <w:jc w:val="center"/>
        <w:rPr>
          <w:sz w:val="16"/>
          <w:szCs w:val="16"/>
        </w:rPr>
      </w:pPr>
    </w:p>
    <w:p w14:paraId="5C481BC7" w14:textId="77ADF609" w:rsidR="00D46E0E" w:rsidRDefault="00FD5330" w:rsidP="00D46E0E">
      <w:pPr>
        <w:spacing w:after="200" w:line="276" w:lineRule="auto"/>
        <w:jc w:val="center"/>
        <w:rPr>
          <w:sz w:val="16"/>
          <w:szCs w:val="16"/>
        </w:rPr>
      </w:pPr>
      <w:r>
        <w:rPr>
          <w:noProof/>
        </w:rPr>
        <w:drawing>
          <wp:inline distT="0" distB="0" distL="0" distR="0" wp14:anchorId="67C49D52" wp14:editId="3088554A">
            <wp:extent cx="6384290" cy="1614115"/>
            <wp:effectExtent l="0" t="0" r="0" b="5715"/>
            <wp:docPr id="16" name="Диаграмма 16">
              <a:extLst xmlns:a="http://schemas.openxmlformats.org/drawingml/2006/main">
                <a:ext uri="{FF2B5EF4-FFF2-40B4-BE49-F238E27FC236}">
                  <a16:creationId xmlns:a16="http://schemas.microsoft.com/office/drawing/2014/main" id="{E162AB64-4FB5-44F3-A666-35CCBBF6FB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Style w:val="a3"/>
        <w:tblW w:w="5000" w:type="pct"/>
        <w:tblLook w:val="04A0" w:firstRow="1" w:lastRow="0" w:firstColumn="1" w:lastColumn="0" w:noHBand="0" w:noVBand="1"/>
      </w:tblPr>
      <w:tblGrid>
        <w:gridCol w:w="5886"/>
        <w:gridCol w:w="2581"/>
        <w:gridCol w:w="1784"/>
      </w:tblGrid>
      <w:tr w:rsidR="00D46E0E" w14:paraId="084E8C73"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555E9043" w14:textId="77777777" w:rsidR="00D46E0E" w:rsidRDefault="00D46E0E">
            <w:pPr>
              <w:jc w:val="center"/>
              <w:rPr>
                <w:b/>
                <w:sz w:val="22"/>
              </w:rPr>
            </w:pPr>
            <w:r>
              <w:rPr>
                <w:b/>
                <w:sz w:val="22"/>
              </w:rPr>
              <w:lastRenderedPageBreak/>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27D1348E" w14:textId="04499387" w:rsidR="00D46E0E" w:rsidRDefault="00D46E0E">
            <w:pPr>
              <w:jc w:val="center"/>
              <w:rPr>
                <w:b/>
                <w:sz w:val="22"/>
              </w:rPr>
            </w:pPr>
            <w:r>
              <w:rPr>
                <w:b/>
                <w:sz w:val="22"/>
              </w:rPr>
              <w:t xml:space="preserve">Количество участников в </w:t>
            </w:r>
            <w:r w:rsidR="002D4BF5">
              <w:rPr>
                <w:b/>
                <w:sz w:val="22"/>
              </w:rPr>
              <w:t>Дубровском</w:t>
            </w:r>
            <w:r w:rsidR="006A4501">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1FD9F9BD" w14:textId="77777777" w:rsidR="00D46E0E" w:rsidRDefault="00D46E0E">
            <w:pPr>
              <w:jc w:val="center"/>
              <w:rPr>
                <w:b/>
                <w:sz w:val="22"/>
              </w:rPr>
            </w:pPr>
            <w:r>
              <w:rPr>
                <w:b/>
                <w:sz w:val="22"/>
              </w:rPr>
              <w:t>%</w:t>
            </w:r>
          </w:p>
        </w:tc>
      </w:tr>
      <w:tr w:rsidR="000643C7" w14:paraId="34F44183" w14:textId="77777777" w:rsidTr="000643C7">
        <w:tc>
          <w:tcPr>
            <w:tcW w:w="2871" w:type="pct"/>
            <w:tcBorders>
              <w:top w:val="single" w:sz="4" w:space="0" w:color="000000"/>
              <w:left w:val="single" w:sz="4" w:space="0" w:color="000000"/>
              <w:bottom w:val="single" w:sz="4" w:space="0" w:color="000000"/>
              <w:right w:val="single" w:sz="4" w:space="0" w:color="000000"/>
            </w:tcBorders>
            <w:vAlign w:val="center"/>
            <w:hideMark/>
          </w:tcPr>
          <w:p w14:paraId="486EC183" w14:textId="77777777" w:rsidR="000643C7" w:rsidRDefault="000643C7" w:rsidP="000643C7">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5C029F19" w14:textId="5916362D" w:rsidR="000643C7" w:rsidRDefault="000643C7" w:rsidP="000643C7">
            <w:pPr>
              <w:jc w:val="center"/>
              <w:rPr>
                <w:color w:val="000000"/>
                <w:sz w:val="22"/>
                <w:szCs w:val="22"/>
              </w:rPr>
            </w:pPr>
            <w:r>
              <w:rPr>
                <w:color w:val="000000"/>
                <w:sz w:val="22"/>
                <w:szCs w:val="22"/>
              </w:rPr>
              <w:t>12</w:t>
            </w:r>
          </w:p>
        </w:tc>
        <w:tc>
          <w:tcPr>
            <w:tcW w:w="870" w:type="pct"/>
            <w:tcBorders>
              <w:top w:val="single" w:sz="4" w:space="0" w:color="000000"/>
              <w:left w:val="single" w:sz="4" w:space="0" w:color="000000"/>
              <w:bottom w:val="single" w:sz="4" w:space="0" w:color="000000"/>
              <w:right w:val="single" w:sz="4" w:space="0" w:color="000000"/>
            </w:tcBorders>
            <w:vAlign w:val="bottom"/>
          </w:tcPr>
          <w:p w14:paraId="6B9E5A1F" w14:textId="24ADA694" w:rsidR="000643C7" w:rsidRDefault="000643C7" w:rsidP="000643C7">
            <w:pPr>
              <w:jc w:val="center"/>
              <w:rPr>
                <w:color w:val="000000"/>
                <w:sz w:val="22"/>
                <w:szCs w:val="22"/>
              </w:rPr>
            </w:pPr>
            <w:r>
              <w:rPr>
                <w:color w:val="000000"/>
                <w:sz w:val="22"/>
                <w:szCs w:val="22"/>
              </w:rPr>
              <w:t>9,5</w:t>
            </w:r>
          </w:p>
        </w:tc>
      </w:tr>
      <w:tr w:rsidR="000643C7" w14:paraId="6DE2B923" w14:textId="77777777" w:rsidTr="000643C7">
        <w:tc>
          <w:tcPr>
            <w:tcW w:w="2871" w:type="pct"/>
            <w:tcBorders>
              <w:top w:val="single" w:sz="4" w:space="0" w:color="000000"/>
              <w:left w:val="single" w:sz="4" w:space="0" w:color="000000"/>
              <w:bottom w:val="single" w:sz="4" w:space="0" w:color="000000"/>
              <w:right w:val="single" w:sz="4" w:space="0" w:color="000000"/>
            </w:tcBorders>
            <w:vAlign w:val="center"/>
            <w:hideMark/>
          </w:tcPr>
          <w:p w14:paraId="198207F3" w14:textId="77777777" w:rsidR="000643C7" w:rsidRDefault="000643C7" w:rsidP="000643C7">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2C77A216" w14:textId="61B84B8D" w:rsidR="000643C7" w:rsidRDefault="000643C7" w:rsidP="000643C7">
            <w:pPr>
              <w:jc w:val="center"/>
              <w:rPr>
                <w:color w:val="000000"/>
                <w:sz w:val="22"/>
                <w:szCs w:val="22"/>
              </w:rPr>
            </w:pPr>
            <w:r>
              <w:rPr>
                <w:color w:val="000000"/>
                <w:sz w:val="22"/>
                <w:szCs w:val="22"/>
              </w:rPr>
              <w:t>106</w:t>
            </w:r>
          </w:p>
        </w:tc>
        <w:tc>
          <w:tcPr>
            <w:tcW w:w="870" w:type="pct"/>
            <w:tcBorders>
              <w:top w:val="single" w:sz="4" w:space="0" w:color="000000"/>
              <w:left w:val="single" w:sz="4" w:space="0" w:color="000000"/>
              <w:bottom w:val="single" w:sz="4" w:space="0" w:color="000000"/>
              <w:right w:val="single" w:sz="4" w:space="0" w:color="000000"/>
            </w:tcBorders>
            <w:vAlign w:val="bottom"/>
          </w:tcPr>
          <w:p w14:paraId="0491F14D" w14:textId="34DC3576" w:rsidR="000643C7" w:rsidRDefault="000643C7" w:rsidP="000643C7">
            <w:pPr>
              <w:jc w:val="center"/>
              <w:rPr>
                <w:color w:val="000000"/>
                <w:sz w:val="22"/>
                <w:szCs w:val="22"/>
              </w:rPr>
            </w:pPr>
            <w:r>
              <w:rPr>
                <w:color w:val="000000"/>
                <w:sz w:val="22"/>
                <w:szCs w:val="22"/>
              </w:rPr>
              <w:t>84,1</w:t>
            </w:r>
          </w:p>
        </w:tc>
      </w:tr>
      <w:tr w:rsidR="000643C7" w14:paraId="58F3EF3C" w14:textId="77777777" w:rsidTr="000643C7">
        <w:tc>
          <w:tcPr>
            <w:tcW w:w="2871" w:type="pct"/>
            <w:tcBorders>
              <w:top w:val="single" w:sz="4" w:space="0" w:color="000000"/>
              <w:left w:val="single" w:sz="4" w:space="0" w:color="000000"/>
              <w:bottom w:val="single" w:sz="4" w:space="0" w:color="000000"/>
              <w:right w:val="single" w:sz="4" w:space="0" w:color="000000"/>
            </w:tcBorders>
            <w:vAlign w:val="center"/>
            <w:hideMark/>
          </w:tcPr>
          <w:p w14:paraId="2DE56D53" w14:textId="77777777" w:rsidR="000643C7" w:rsidRDefault="000643C7" w:rsidP="000643C7">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559FDB7F" w14:textId="2B5FF87F" w:rsidR="000643C7" w:rsidRDefault="000643C7" w:rsidP="000643C7">
            <w:pPr>
              <w:jc w:val="center"/>
              <w:rPr>
                <w:color w:val="000000"/>
                <w:sz w:val="22"/>
                <w:szCs w:val="22"/>
              </w:rPr>
            </w:pPr>
            <w:r>
              <w:rPr>
                <w:color w:val="000000"/>
                <w:sz w:val="22"/>
                <w:szCs w:val="22"/>
              </w:rPr>
              <w:t>8</w:t>
            </w:r>
          </w:p>
        </w:tc>
        <w:tc>
          <w:tcPr>
            <w:tcW w:w="870" w:type="pct"/>
            <w:tcBorders>
              <w:top w:val="single" w:sz="4" w:space="0" w:color="000000"/>
              <w:left w:val="single" w:sz="4" w:space="0" w:color="000000"/>
              <w:bottom w:val="single" w:sz="4" w:space="0" w:color="000000"/>
              <w:right w:val="single" w:sz="4" w:space="0" w:color="000000"/>
            </w:tcBorders>
            <w:vAlign w:val="bottom"/>
          </w:tcPr>
          <w:p w14:paraId="70B488E0" w14:textId="7EFBC475" w:rsidR="000643C7" w:rsidRDefault="000643C7" w:rsidP="000643C7">
            <w:pPr>
              <w:jc w:val="center"/>
              <w:rPr>
                <w:color w:val="000000"/>
                <w:sz w:val="22"/>
                <w:szCs w:val="22"/>
              </w:rPr>
            </w:pPr>
            <w:r>
              <w:rPr>
                <w:color w:val="000000"/>
                <w:sz w:val="22"/>
                <w:szCs w:val="22"/>
              </w:rPr>
              <w:t>6,3</w:t>
            </w:r>
          </w:p>
        </w:tc>
      </w:tr>
      <w:tr w:rsidR="00D46E0E" w14:paraId="3605D3E2"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212DC65D"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741F9109" w14:textId="4C52EF28" w:rsidR="00D46E0E" w:rsidRDefault="000643C7">
            <w:pPr>
              <w:jc w:val="center"/>
              <w:rPr>
                <w:color w:val="000000"/>
                <w:sz w:val="22"/>
                <w:szCs w:val="22"/>
              </w:rPr>
            </w:pPr>
            <w:r>
              <w:rPr>
                <w:color w:val="000000"/>
                <w:sz w:val="22"/>
                <w:szCs w:val="22"/>
              </w:rPr>
              <w:t>126</w:t>
            </w:r>
          </w:p>
        </w:tc>
        <w:tc>
          <w:tcPr>
            <w:tcW w:w="870" w:type="pct"/>
            <w:tcBorders>
              <w:top w:val="single" w:sz="4" w:space="0" w:color="000000"/>
              <w:left w:val="single" w:sz="4" w:space="0" w:color="000000"/>
              <w:bottom w:val="single" w:sz="4" w:space="0" w:color="000000"/>
              <w:right w:val="single" w:sz="4" w:space="0" w:color="000000"/>
            </w:tcBorders>
            <w:vAlign w:val="bottom"/>
          </w:tcPr>
          <w:p w14:paraId="7A0BE965" w14:textId="7BFC6B44" w:rsidR="00D46E0E" w:rsidRDefault="003718E2">
            <w:pPr>
              <w:jc w:val="center"/>
              <w:rPr>
                <w:color w:val="000000"/>
                <w:sz w:val="22"/>
                <w:szCs w:val="22"/>
              </w:rPr>
            </w:pPr>
            <w:r>
              <w:rPr>
                <w:color w:val="000000"/>
                <w:sz w:val="22"/>
                <w:szCs w:val="22"/>
              </w:rPr>
              <w:t>100</w:t>
            </w:r>
          </w:p>
        </w:tc>
      </w:tr>
    </w:tbl>
    <w:p w14:paraId="189E5940" w14:textId="436D227F" w:rsidR="00D46E0E" w:rsidRDefault="00D46E0E" w:rsidP="00D46E0E">
      <w:pPr>
        <w:rPr>
          <w:noProof/>
        </w:rPr>
      </w:pPr>
    </w:p>
    <w:tbl>
      <w:tblPr>
        <w:tblW w:w="5000" w:type="pct"/>
        <w:tblLook w:val="04A0" w:firstRow="1" w:lastRow="0" w:firstColumn="1" w:lastColumn="0" w:noHBand="0" w:noVBand="1"/>
      </w:tblPr>
      <w:tblGrid>
        <w:gridCol w:w="409"/>
        <w:gridCol w:w="3320"/>
        <w:gridCol w:w="919"/>
        <w:gridCol w:w="1072"/>
        <w:gridCol w:w="779"/>
        <w:gridCol w:w="1072"/>
        <w:gridCol w:w="796"/>
        <w:gridCol w:w="1072"/>
        <w:gridCol w:w="812"/>
      </w:tblGrid>
      <w:tr w:rsidR="000643C7" w:rsidRPr="000643C7" w14:paraId="7930FAF1" w14:textId="77777777" w:rsidTr="000643C7">
        <w:trPr>
          <w:trHeight w:val="30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AE578" w14:textId="77777777" w:rsidR="000643C7" w:rsidRPr="000643C7" w:rsidRDefault="000643C7" w:rsidP="000643C7">
            <w:pPr>
              <w:jc w:val="center"/>
              <w:rPr>
                <w:b/>
                <w:bCs/>
                <w:color w:val="000000"/>
                <w:sz w:val="16"/>
                <w:szCs w:val="16"/>
              </w:rPr>
            </w:pPr>
            <w:r w:rsidRPr="000643C7">
              <w:rPr>
                <w:b/>
                <w:bCs/>
                <w:noProof/>
                <w:color w:val="000000"/>
                <w:sz w:val="16"/>
                <w:szCs w:val="16"/>
              </w:rPr>
              <w:t>№</w:t>
            </w:r>
          </w:p>
        </w:tc>
        <w:tc>
          <w:tcPr>
            <w:tcW w:w="16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209A7" w14:textId="77777777" w:rsidR="000643C7" w:rsidRPr="000643C7" w:rsidRDefault="000643C7" w:rsidP="000643C7">
            <w:pPr>
              <w:jc w:val="center"/>
              <w:rPr>
                <w:b/>
                <w:bCs/>
                <w:color w:val="000000"/>
                <w:sz w:val="16"/>
                <w:szCs w:val="16"/>
              </w:rPr>
            </w:pPr>
            <w:r w:rsidRPr="000643C7">
              <w:rPr>
                <w:b/>
                <w:bCs/>
                <w:noProof/>
                <w:color w:val="000000"/>
                <w:sz w:val="16"/>
                <w:szCs w:val="16"/>
              </w:rPr>
              <w:t>Название ОО</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93C70" w14:textId="77777777" w:rsidR="000643C7" w:rsidRPr="000643C7" w:rsidRDefault="000643C7" w:rsidP="000643C7">
            <w:pPr>
              <w:jc w:val="center"/>
              <w:rPr>
                <w:b/>
                <w:bCs/>
                <w:color w:val="000000"/>
                <w:sz w:val="16"/>
                <w:szCs w:val="16"/>
              </w:rPr>
            </w:pPr>
            <w:r w:rsidRPr="000643C7">
              <w:rPr>
                <w:b/>
                <w:bCs/>
                <w:noProof/>
                <w:color w:val="000000"/>
                <w:sz w:val="16"/>
                <w:szCs w:val="16"/>
              </w:rPr>
              <w:t>Кол-во уч-ков</w:t>
            </w:r>
          </w:p>
        </w:tc>
        <w:tc>
          <w:tcPr>
            <w:tcW w:w="895" w:type="pct"/>
            <w:gridSpan w:val="2"/>
            <w:tcBorders>
              <w:top w:val="single" w:sz="4" w:space="0" w:color="auto"/>
              <w:left w:val="nil"/>
              <w:bottom w:val="single" w:sz="4" w:space="0" w:color="auto"/>
              <w:right w:val="single" w:sz="4" w:space="0" w:color="auto"/>
            </w:tcBorders>
            <w:shd w:val="clear" w:color="auto" w:fill="auto"/>
            <w:vAlign w:val="center"/>
            <w:hideMark/>
          </w:tcPr>
          <w:p w14:paraId="4DE05666" w14:textId="77777777" w:rsidR="000643C7" w:rsidRPr="000643C7" w:rsidRDefault="000643C7" w:rsidP="000643C7">
            <w:pPr>
              <w:jc w:val="center"/>
              <w:rPr>
                <w:b/>
                <w:bCs/>
                <w:color w:val="000000"/>
                <w:sz w:val="16"/>
                <w:szCs w:val="16"/>
              </w:rPr>
            </w:pPr>
            <w:r w:rsidRPr="000643C7">
              <w:rPr>
                <w:b/>
                <w:bCs/>
                <w:noProof/>
                <w:color w:val="000000"/>
                <w:sz w:val="16"/>
                <w:szCs w:val="16"/>
              </w:rPr>
              <w:t>Понизили</w:t>
            </w:r>
          </w:p>
        </w:tc>
        <w:tc>
          <w:tcPr>
            <w:tcW w:w="904" w:type="pct"/>
            <w:gridSpan w:val="2"/>
            <w:tcBorders>
              <w:top w:val="single" w:sz="4" w:space="0" w:color="auto"/>
              <w:left w:val="nil"/>
              <w:bottom w:val="single" w:sz="4" w:space="0" w:color="auto"/>
              <w:right w:val="single" w:sz="4" w:space="0" w:color="auto"/>
            </w:tcBorders>
            <w:shd w:val="clear" w:color="auto" w:fill="auto"/>
            <w:vAlign w:val="center"/>
            <w:hideMark/>
          </w:tcPr>
          <w:p w14:paraId="325F6C5C" w14:textId="77777777" w:rsidR="000643C7" w:rsidRPr="000643C7" w:rsidRDefault="000643C7" w:rsidP="000643C7">
            <w:pPr>
              <w:jc w:val="center"/>
              <w:rPr>
                <w:b/>
                <w:bCs/>
                <w:color w:val="000000"/>
                <w:sz w:val="16"/>
                <w:szCs w:val="16"/>
              </w:rPr>
            </w:pPr>
            <w:r w:rsidRPr="000643C7">
              <w:rPr>
                <w:b/>
                <w:bCs/>
                <w:noProof/>
                <w:color w:val="000000"/>
                <w:sz w:val="16"/>
                <w:szCs w:val="16"/>
              </w:rPr>
              <w:t>Подтвердили</w:t>
            </w:r>
          </w:p>
        </w:tc>
        <w:tc>
          <w:tcPr>
            <w:tcW w:w="913" w:type="pct"/>
            <w:gridSpan w:val="2"/>
            <w:tcBorders>
              <w:top w:val="single" w:sz="4" w:space="0" w:color="auto"/>
              <w:left w:val="nil"/>
              <w:bottom w:val="single" w:sz="4" w:space="0" w:color="auto"/>
              <w:right w:val="single" w:sz="4" w:space="0" w:color="auto"/>
            </w:tcBorders>
            <w:shd w:val="clear" w:color="auto" w:fill="auto"/>
            <w:vAlign w:val="center"/>
            <w:hideMark/>
          </w:tcPr>
          <w:p w14:paraId="11CCCF14" w14:textId="77777777" w:rsidR="000643C7" w:rsidRPr="000643C7" w:rsidRDefault="000643C7" w:rsidP="000643C7">
            <w:pPr>
              <w:jc w:val="center"/>
              <w:rPr>
                <w:b/>
                <w:bCs/>
                <w:color w:val="000000"/>
                <w:sz w:val="16"/>
                <w:szCs w:val="16"/>
              </w:rPr>
            </w:pPr>
            <w:r w:rsidRPr="000643C7">
              <w:rPr>
                <w:b/>
                <w:bCs/>
                <w:noProof/>
                <w:color w:val="000000"/>
                <w:sz w:val="16"/>
                <w:szCs w:val="16"/>
              </w:rPr>
              <w:t>Повысили</w:t>
            </w:r>
          </w:p>
        </w:tc>
      </w:tr>
      <w:tr w:rsidR="000643C7" w:rsidRPr="000643C7" w14:paraId="24B80A2D" w14:textId="77777777" w:rsidTr="000643C7">
        <w:trPr>
          <w:trHeight w:val="420"/>
        </w:trPr>
        <w:tc>
          <w:tcPr>
            <w:tcW w:w="207" w:type="pct"/>
            <w:vMerge/>
            <w:tcBorders>
              <w:top w:val="single" w:sz="4" w:space="0" w:color="auto"/>
              <w:left w:val="single" w:sz="4" w:space="0" w:color="auto"/>
              <w:bottom w:val="single" w:sz="4" w:space="0" w:color="auto"/>
              <w:right w:val="single" w:sz="4" w:space="0" w:color="auto"/>
            </w:tcBorders>
            <w:vAlign w:val="center"/>
            <w:hideMark/>
          </w:tcPr>
          <w:p w14:paraId="6717F718" w14:textId="77777777" w:rsidR="000643C7" w:rsidRPr="000643C7" w:rsidRDefault="000643C7" w:rsidP="000643C7">
            <w:pPr>
              <w:rPr>
                <w:b/>
                <w:bCs/>
                <w:color w:val="000000"/>
                <w:sz w:val="16"/>
                <w:szCs w:val="16"/>
              </w:rPr>
            </w:pPr>
          </w:p>
        </w:tc>
        <w:tc>
          <w:tcPr>
            <w:tcW w:w="1626" w:type="pct"/>
            <w:vMerge/>
            <w:tcBorders>
              <w:top w:val="single" w:sz="4" w:space="0" w:color="auto"/>
              <w:left w:val="single" w:sz="4" w:space="0" w:color="auto"/>
              <w:bottom w:val="single" w:sz="4" w:space="0" w:color="auto"/>
              <w:right w:val="single" w:sz="4" w:space="0" w:color="auto"/>
            </w:tcBorders>
            <w:vAlign w:val="center"/>
            <w:hideMark/>
          </w:tcPr>
          <w:p w14:paraId="1D6F4430" w14:textId="77777777" w:rsidR="000643C7" w:rsidRPr="000643C7" w:rsidRDefault="000643C7" w:rsidP="000643C7">
            <w:pPr>
              <w:rPr>
                <w:b/>
                <w:bCs/>
                <w:color w:val="000000"/>
                <w:sz w:val="16"/>
                <w:szCs w:val="16"/>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5097B190" w14:textId="77777777" w:rsidR="000643C7" w:rsidRPr="000643C7" w:rsidRDefault="000643C7" w:rsidP="000643C7">
            <w:pPr>
              <w:rPr>
                <w:b/>
                <w:bCs/>
                <w:color w:val="000000"/>
                <w:sz w:val="16"/>
                <w:szCs w:val="16"/>
              </w:rPr>
            </w:pPr>
          </w:p>
        </w:tc>
        <w:tc>
          <w:tcPr>
            <w:tcW w:w="509" w:type="pct"/>
            <w:tcBorders>
              <w:top w:val="nil"/>
              <w:left w:val="nil"/>
              <w:bottom w:val="single" w:sz="4" w:space="0" w:color="auto"/>
              <w:right w:val="single" w:sz="4" w:space="0" w:color="auto"/>
            </w:tcBorders>
            <w:shd w:val="clear" w:color="auto" w:fill="auto"/>
            <w:vAlign w:val="center"/>
            <w:hideMark/>
          </w:tcPr>
          <w:p w14:paraId="6683D021" w14:textId="77777777" w:rsidR="000643C7" w:rsidRPr="000643C7" w:rsidRDefault="000643C7" w:rsidP="000643C7">
            <w:pPr>
              <w:jc w:val="center"/>
              <w:rPr>
                <w:b/>
                <w:bCs/>
                <w:color w:val="000000"/>
                <w:sz w:val="16"/>
                <w:szCs w:val="16"/>
              </w:rPr>
            </w:pPr>
            <w:r w:rsidRPr="000643C7">
              <w:rPr>
                <w:b/>
                <w:bCs/>
                <w:noProof/>
                <w:color w:val="000000"/>
                <w:sz w:val="16"/>
                <w:szCs w:val="16"/>
              </w:rPr>
              <w:t>Количество</w:t>
            </w:r>
          </w:p>
        </w:tc>
        <w:tc>
          <w:tcPr>
            <w:tcW w:w="387" w:type="pct"/>
            <w:tcBorders>
              <w:top w:val="nil"/>
              <w:left w:val="nil"/>
              <w:bottom w:val="single" w:sz="4" w:space="0" w:color="auto"/>
              <w:right w:val="single" w:sz="4" w:space="0" w:color="auto"/>
            </w:tcBorders>
            <w:shd w:val="clear" w:color="auto" w:fill="auto"/>
            <w:vAlign w:val="center"/>
            <w:hideMark/>
          </w:tcPr>
          <w:p w14:paraId="69D474A0" w14:textId="77777777" w:rsidR="000643C7" w:rsidRPr="000643C7" w:rsidRDefault="000643C7" w:rsidP="000643C7">
            <w:pPr>
              <w:jc w:val="center"/>
              <w:rPr>
                <w:b/>
                <w:bCs/>
                <w:color w:val="000000"/>
                <w:sz w:val="16"/>
                <w:szCs w:val="16"/>
              </w:rPr>
            </w:pPr>
            <w:r w:rsidRPr="000643C7">
              <w:rPr>
                <w:b/>
                <w:bCs/>
                <w:noProof/>
                <w:color w:val="000000"/>
                <w:sz w:val="16"/>
                <w:szCs w:val="16"/>
              </w:rPr>
              <w:t>Доля</w:t>
            </w:r>
          </w:p>
        </w:tc>
        <w:tc>
          <w:tcPr>
            <w:tcW w:w="509" w:type="pct"/>
            <w:tcBorders>
              <w:top w:val="nil"/>
              <w:left w:val="nil"/>
              <w:bottom w:val="single" w:sz="4" w:space="0" w:color="auto"/>
              <w:right w:val="single" w:sz="4" w:space="0" w:color="auto"/>
            </w:tcBorders>
            <w:shd w:val="clear" w:color="auto" w:fill="auto"/>
            <w:vAlign w:val="center"/>
            <w:hideMark/>
          </w:tcPr>
          <w:p w14:paraId="168B1AE2" w14:textId="77777777" w:rsidR="000643C7" w:rsidRPr="000643C7" w:rsidRDefault="000643C7" w:rsidP="000643C7">
            <w:pPr>
              <w:jc w:val="center"/>
              <w:rPr>
                <w:b/>
                <w:bCs/>
                <w:color w:val="000000"/>
                <w:sz w:val="16"/>
                <w:szCs w:val="16"/>
              </w:rPr>
            </w:pPr>
            <w:r w:rsidRPr="000643C7">
              <w:rPr>
                <w:b/>
                <w:bCs/>
                <w:noProof/>
                <w:color w:val="000000"/>
                <w:sz w:val="16"/>
                <w:szCs w:val="16"/>
              </w:rPr>
              <w:t>Количество</w:t>
            </w:r>
          </w:p>
        </w:tc>
        <w:tc>
          <w:tcPr>
            <w:tcW w:w="395" w:type="pct"/>
            <w:tcBorders>
              <w:top w:val="nil"/>
              <w:left w:val="nil"/>
              <w:bottom w:val="single" w:sz="4" w:space="0" w:color="auto"/>
              <w:right w:val="single" w:sz="4" w:space="0" w:color="auto"/>
            </w:tcBorders>
            <w:shd w:val="clear" w:color="auto" w:fill="auto"/>
            <w:vAlign w:val="center"/>
            <w:hideMark/>
          </w:tcPr>
          <w:p w14:paraId="71931422" w14:textId="77777777" w:rsidR="000643C7" w:rsidRPr="000643C7" w:rsidRDefault="000643C7" w:rsidP="000643C7">
            <w:pPr>
              <w:jc w:val="center"/>
              <w:rPr>
                <w:b/>
                <w:bCs/>
                <w:color w:val="000000"/>
                <w:sz w:val="16"/>
                <w:szCs w:val="16"/>
              </w:rPr>
            </w:pPr>
            <w:r w:rsidRPr="000643C7">
              <w:rPr>
                <w:b/>
                <w:bCs/>
                <w:noProof/>
                <w:color w:val="000000"/>
                <w:sz w:val="16"/>
                <w:szCs w:val="16"/>
              </w:rPr>
              <w:t>Доля</w:t>
            </w:r>
          </w:p>
        </w:tc>
        <w:tc>
          <w:tcPr>
            <w:tcW w:w="509" w:type="pct"/>
            <w:tcBorders>
              <w:top w:val="nil"/>
              <w:left w:val="nil"/>
              <w:bottom w:val="single" w:sz="4" w:space="0" w:color="auto"/>
              <w:right w:val="single" w:sz="4" w:space="0" w:color="auto"/>
            </w:tcBorders>
            <w:shd w:val="clear" w:color="auto" w:fill="auto"/>
            <w:vAlign w:val="center"/>
            <w:hideMark/>
          </w:tcPr>
          <w:p w14:paraId="327859DC" w14:textId="77777777" w:rsidR="000643C7" w:rsidRPr="000643C7" w:rsidRDefault="000643C7" w:rsidP="000643C7">
            <w:pPr>
              <w:jc w:val="center"/>
              <w:rPr>
                <w:b/>
                <w:bCs/>
                <w:color w:val="000000"/>
                <w:sz w:val="16"/>
                <w:szCs w:val="16"/>
              </w:rPr>
            </w:pPr>
            <w:r w:rsidRPr="000643C7">
              <w:rPr>
                <w:b/>
                <w:bCs/>
                <w:noProof/>
                <w:color w:val="000000"/>
                <w:sz w:val="16"/>
                <w:szCs w:val="16"/>
              </w:rPr>
              <w:t>Количество</w:t>
            </w:r>
          </w:p>
        </w:tc>
        <w:tc>
          <w:tcPr>
            <w:tcW w:w="404" w:type="pct"/>
            <w:tcBorders>
              <w:top w:val="nil"/>
              <w:left w:val="nil"/>
              <w:bottom w:val="single" w:sz="4" w:space="0" w:color="auto"/>
              <w:right w:val="single" w:sz="4" w:space="0" w:color="auto"/>
            </w:tcBorders>
            <w:shd w:val="clear" w:color="auto" w:fill="auto"/>
            <w:vAlign w:val="center"/>
            <w:hideMark/>
          </w:tcPr>
          <w:p w14:paraId="4E1C09FD" w14:textId="77777777" w:rsidR="000643C7" w:rsidRPr="000643C7" w:rsidRDefault="000643C7" w:rsidP="000643C7">
            <w:pPr>
              <w:jc w:val="center"/>
              <w:rPr>
                <w:b/>
                <w:bCs/>
                <w:color w:val="000000"/>
                <w:sz w:val="16"/>
                <w:szCs w:val="16"/>
              </w:rPr>
            </w:pPr>
            <w:r w:rsidRPr="000643C7">
              <w:rPr>
                <w:b/>
                <w:bCs/>
                <w:noProof/>
                <w:color w:val="000000"/>
                <w:sz w:val="16"/>
                <w:szCs w:val="16"/>
              </w:rPr>
              <w:t>Доля</w:t>
            </w:r>
          </w:p>
        </w:tc>
      </w:tr>
      <w:tr w:rsidR="000643C7" w:rsidRPr="000643C7" w14:paraId="72517D01" w14:textId="77777777" w:rsidTr="000643C7">
        <w:trPr>
          <w:trHeight w:val="30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436B1CF7" w14:textId="77777777" w:rsidR="000643C7" w:rsidRPr="000643C7" w:rsidRDefault="000643C7" w:rsidP="000643C7">
            <w:pPr>
              <w:jc w:val="center"/>
              <w:rPr>
                <w:color w:val="000000"/>
                <w:sz w:val="16"/>
                <w:szCs w:val="16"/>
              </w:rPr>
            </w:pPr>
            <w:r w:rsidRPr="000643C7">
              <w:rPr>
                <w:noProof/>
                <w:color w:val="000000"/>
                <w:sz w:val="16"/>
                <w:szCs w:val="16"/>
              </w:rPr>
              <w:t>1</w:t>
            </w:r>
          </w:p>
        </w:tc>
        <w:tc>
          <w:tcPr>
            <w:tcW w:w="1626" w:type="pct"/>
            <w:tcBorders>
              <w:top w:val="nil"/>
              <w:left w:val="nil"/>
              <w:bottom w:val="single" w:sz="4" w:space="0" w:color="auto"/>
              <w:right w:val="single" w:sz="4" w:space="0" w:color="auto"/>
            </w:tcBorders>
            <w:shd w:val="clear" w:color="auto" w:fill="auto"/>
            <w:vAlign w:val="center"/>
            <w:hideMark/>
          </w:tcPr>
          <w:p w14:paraId="7F43078B" w14:textId="77777777" w:rsidR="000643C7" w:rsidRPr="000643C7" w:rsidRDefault="000643C7" w:rsidP="000643C7">
            <w:pPr>
              <w:rPr>
                <w:color w:val="000000"/>
                <w:sz w:val="20"/>
                <w:szCs w:val="20"/>
              </w:rPr>
            </w:pPr>
            <w:r w:rsidRPr="000643C7">
              <w:rPr>
                <w:color w:val="000000"/>
                <w:sz w:val="20"/>
                <w:szCs w:val="20"/>
              </w:rPr>
              <w:t xml:space="preserve">МБОУ </w:t>
            </w:r>
            <w:proofErr w:type="spellStart"/>
            <w:r w:rsidRPr="000643C7">
              <w:rPr>
                <w:color w:val="000000"/>
                <w:sz w:val="20"/>
                <w:szCs w:val="20"/>
              </w:rPr>
              <w:t>Давыдчинская</w:t>
            </w:r>
            <w:proofErr w:type="spellEnd"/>
            <w:r w:rsidRPr="000643C7">
              <w:rPr>
                <w:color w:val="000000"/>
                <w:sz w:val="20"/>
                <w:szCs w:val="20"/>
              </w:rPr>
              <w:t xml:space="preserve"> ООШ</w:t>
            </w:r>
          </w:p>
        </w:tc>
        <w:tc>
          <w:tcPr>
            <w:tcW w:w="455" w:type="pct"/>
            <w:tcBorders>
              <w:top w:val="nil"/>
              <w:left w:val="nil"/>
              <w:bottom w:val="single" w:sz="4" w:space="0" w:color="auto"/>
              <w:right w:val="single" w:sz="4" w:space="0" w:color="auto"/>
            </w:tcBorders>
            <w:shd w:val="clear" w:color="auto" w:fill="auto"/>
            <w:noWrap/>
            <w:vAlign w:val="center"/>
            <w:hideMark/>
          </w:tcPr>
          <w:p w14:paraId="49855B34" w14:textId="77777777" w:rsidR="000643C7" w:rsidRPr="000643C7" w:rsidRDefault="000643C7" w:rsidP="000643C7">
            <w:pPr>
              <w:jc w:val="center"/>
              <w:rPr>
                <w:color w:val="000000"/>
                <w:sz w:val="20"/>
                <w:szCs w:val="20"/>
              </w:rPr>
            </w:pPr>
            <w:r w:rsidRPr="000643C7">
              <w:rPr>
                <w:color w:val="000000"/>
                <w:sz w:val="20"/>
                <w:szCs w:val="20"/>
              </w:rPr>
              <w:t>2</w:t>
            </w:r>
          </w:p>
        </w:tc>
        <w:tc>
          <w:tcPr>
            <w:tcW w:w="509" w:type="pct"/>
            <w:tcBorders>
              <w:top w:val="nil"/>
              <w:left w:val="nil"/>
              <w:bottom w:val="single" w:sz="4" w:space="0" w:color="auto"/>
              <w:right w:val="single" w:sz="4" w:space="0" w:color="auto"/>
            </w:tcBorders>
            <w:shd w:val="clear" w:color="auto" w:fill="auto"/>
            <w:noWrap/>
            <w:vAlign w:val="center"/>
            <w:hideMark/>
          </w:tcPr>
          <w:p w14:paraId="1C08AF89" w14:textId="77777777" w:rsidR="000643C7" w:rsidRPr="000643C7" w:rsidRDefault="000643C7" w:rsidP="000643C7">
            <w:pPr>
              <w:jc w:val="center"/>
              <w:rPr>
                <w:color w:val="000000"/>
                <w:sz w:val="20"/>
                <w:szCs w:val="20"/>
              </w:rPr>
            </w:pPr>
            <w:r w:rsidRPr="000643C7">
              <w:rPr>
                <w:color w:val="000000"/>
                <w:sz w:val="20"/>
                <w:szCs w:val="20"/>
              </w:rPr>
              <w:t> </w:t>
            </w:r>
          </w:p>
        </w:tc>
        <w:tc>
          <w:tcPr>
            <w:tcW w:w="387" w:type="pct"/>
            <w:tcBorders>
              <w:top w:val="nil"/>
              <w:left w:val="nil"/>
              <w:bottom w:val="single" w:sz="4" w:space="0" w:color="auto"/>
              <w:right w:val="single" w:sz="4" w:space="0" w:color="auto"/>
            </w:tcBorders>
            <w:shd w:val="clear" w:color="auto" w:fill="auto"/>
            <w:vAlign w:val="center"/>
            <w:hideMark/>
          </w:tcPr>
          <w:p w14:paraId="1442E5DA" w14:textId="77777777" w:rsidR="000643C7" w:rsidRPr="000643C7" w:rsidRDefault="000643C7" w:rsidP="000643C7">
            <w:pPr>
              <w:jc w:val="center"/>
              <w:rPr>
                <w:color w:val="000000"/>
                <w:sz w:val="20"/>
                <w:szCs w:val="20"/>
              </w:rPr>
            </w:pPr>
            <w:r w:rsidRPr="000643C7">
              <w:rPr>
                <w:color w:val="000000"/>
                <w:sz w:val="20"/>
                <w:szCs w:val="20"/>
              </w:rPr>
              <w:t> </w:t>
            </w:r>
          </w:p>
        </w:tc>
        <w:tc>
          <w:tcPr>
            <w:tcW w:w="509" w:type="pct"/>
            <w:tcBorders>
              <w:top w:val="nil"/>
              <w:left w:val="nil"/>
              <w:bottom w:val="single" w:sz="4" w:space="0" w:color="auto"/>
              <w:right w:val="single" w:sz="4" w:space="0" w:color="auto"/>
            </w:tcBorders>
            <w:shd w:val="clear" w:color="auto" w:fill="auto"/>
            <w:noWrap/>
            <w:vAlign w:val="center"/>
            <w:hideMark/>
          </w:tcPr>
          <w:p w14:paraId="65788FD2" w14:textId="77777777" w:rsidR="000643C7" w:rsidRPr="000643C7" w:rsidRDefault="000643C7" w:rsidP="000643C7">
            <w:pPr>
              <w:jc w:val="center"/>
              <w:rPr>
                <w:color w:val="000000"/>
                <w:sz w:val="20"/>
                <w:szCs w:val="20"/>
              </w:rPr>
            </w:pPr>
            <w:r w:rsidRPr="000643C7">
              <w:rPr>
                <w:color w:val="000000"/>
                <w:sz w:val="20"/>
                <w:szCs w:val="20"/>
              </w:rPr>
              <w:t>2</w:t>
            </w:r>
          </w:p>
        </w:tc>
        <w:tc>
          <w:tcPr>
            <w:tcW w:w="395" w:type="pct"/>
            <w:tcBorders>
              <w:top w:val="nil"/>
              <w:left w:val="nil"/>
              <w:bottom w:val="single" w:sz="4" w:space="0" w:color="auto"/>
              <w:right w:val="single" w:sz="4" w:space="0" w:color="auto"/>
            </w:tcBorders>
            <w:shd w:val="clear" w:color="auto" w:fill="auto"/>
            <w:vAlign w:val="center"/>
            <w:hideMark/>
          </w:tcPr>
          <w:p w14:paraId="5D324AE5" w14:textId="73A3ED0B" w:rsidR="000643C7" w:rsidRPr="000643C7" w:rsidRDefault="000643C7" w:rsidP="000643C7">
            <w:pPr>
              <w:jc w:val="center"/>
              <w:rPr>
                <w:color w:val="000000"/>
                <w:sz w:val="20"/>
                <w:szCs w:val="20"/>
              </w:rPr>
            </w:pPr>
            <w:r w:rsidRPr="000643C7">
              <w:rPr>
                <w:color w:val="000000"/>
                <w:sz w:val="20"/>
                <w:szCs w:val="20"/>
              </w:rPr>
              <w:t>100</w:t>
            </w:r>
          </w:p>
        </w:tc>
        <w:tc>
          <w:tcPr>
            <w:tcW w:w="509" w:type="pct"/>
            <w:tcBorders>
              <w:top w:val="nil"/>
              <w:left w:val="nil"/>
              <w:bottom w:val="single" w:sz="4" w:space="0" w:color="auto"/>
              <w:right w:val="single" w:sz="4" w:space="0" w:color="auto"/>
            </w:tcBorders>
            <w:shd w:val="clear" w:color="auto" w:fill="auto"/>
            <w:noWrap/>
            <w:vAlign w:val="center"/>
            <w:hideMark/>
          </w:tcPr>
          <w:p w14:paraId="6D702AB3" w14:textId="77777777" w:rsidR="000643C7" w:rsidRPr="000643C7" w:rsidRDefault="000643C7" w:rsidP="000643C7">
            <w:pPr>
              <w:jc w:val="center"/>
              <w:rPr>
                <w:color w:val="000000"/>
                <w:sz w:val="20"/>
                <w:szCs w:val="20"/>
              </w:rPr>
            </w:pPr>
            <w:r w:rsidRPr="000643C7">
              <w:rPr>
                <w:color w:val="000000"/>
                <w:sz w:val="20"/>
                <w:szCs w:val="20"/>
              </w:rPr>
              <w:t> </w:t>
            </w:r>
          </w:p>
        </w:tc>
        <w:tc>
          <w:tcPr>
            <w:tcW w:w="404" w:type="pct"/>
            <w:tcBorders>
              <w:top w:val="nil"/>
              <w:left w:val="nil"/>
              <w:bottom w:val="single" w:sz="4" w:space="0" w:color="auto"/>
              <w:right w:val="single" w:sz="4" w:space="0" w:color="auto"/>
            </w:tcBorders>
            <w:shd w:val="clear" w:color="auto" w:fill="auto"/>
            <w:vAlign w:val="center"/>
            <w:hideMark/>
          </w:tcPr>
          <w:p w14:paraId="03230A5E" w14:textId="77777777" w:rsidR="000643C7" w:rsidRPr="000643C7" w:rsidRDefault="000643C7" w:rsidP="000643C7">
            <w:pPr>
              <w:rPr>
                <w:color w:val="000000"/>
                <w:sz w:val="20"/>
                <w:szCs w:val="20"/>
              </w:rPr>
            </w:pPr>
            <w:r w:rsidRPr="000643C7">
              <w:rPr>
                <w:color w:val="000000"/>
                <w:sz w:val="20"/>
                <w:szCs w:val="20"/>
              </w:rPr>
              <w:t> </w:t>
            </w:r>
          </w:p>
        </w:tc>
      </w:tr>
      <w:tr w:rsidR="000643C7" w:rsidRPr="000643C7" w14:paraId="26815291" w14:textId="77777777" w:rsidTr="000643C7">
        <w:trPr>
          <w:trHeight w:val="765"/>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3B358CCC" w14:textId="77777777" w:rsidR="000643C7" w:rsidRPr="000643C7" w:rsidRDefault="000643C7" w:rsidP="000643C7">
            <w:pPr>
              <w:jc w:val="center"/>
              <w:rPr>
                <w:color w:val="000000"/>
                <w:sz w:val="16"/>
                <w:szCs w:val="16"/>
              </w:rPr>
            </w:pPr>
            <w:r w:rsidRPr="000643C7">
              <w:rPr>
                <w:noProof/>
                <w:color w:val="000000"/>
                <w:sz w:val="16"/>
                <w:szCs w:val="16"/>
              </w:rPr>
              <w:t>2</w:t>
            </w:r>
          </w:p>
        </w:tc>
        <w:tc>
          <w:tcPr>
            <w:tcW w:w="1626" w:type="pct"/>
            <w:tcBorders>
              <w:top w:val="nil"/>
              <w:left w:val="nil"/>
              <w:bottom w:val="single" w:sz="4" w:space="0" w:color="auto"/>
              <w:right w:val="single" w:sz="4" w:space="0" w:color="auto"/>
            </w:tcBorders>
            <w:shd w:val="clear" w:color="auto" w:fill="auto"/>
            <w:vAlign w:val="center"/>
            <w:hideMark/>
          </w:tcPr>
          <w:p w14:paraId="10673B37" w14:textId="77777777" w:rsidR="000643C7" w:rsidRPr="000643C7" w:rsidRDefault="000643C7" w:rsidP="000643C7">
            <w:pPr>
              <w:rPr>
                <w:color w:val="000000"/>
                <w:sz w:val="20"/>
                <w:szCs w:val="20"/>
              </w:rPr>
            </w:pPr>
            <w:r w:rsidRPr="000643C7">
              <w:rPr>
                <w:color w:val="000000"/>
                <w:sz w:val="20"/>
                <w:szCs w:val="20"/>
              </w:rPr>
              <w:t>МБОУ учреждение Дубровская №1 СОШ имени генерал-майора Никитина Ивана Семеновича</w:t>
            </w:r>
          </w:p>
        </w:tc>
        <w:tc>
          <w:tcPr>
            <w:tcW w:w="455" w:type="pct"/>
            <w:tcBorders>
              <w:top w:val="nil"/>
              <w:left w:val="nil"/>
              <w:bottom w:val="single" w:sz="4" w:space="0" w:color="auto"/>
              <w:right w:val="single" w:sz="4" w:space="0" w:color="auto"/>
            </w:tcBorders>
            <w:shd w:val="clear" w:color="auto" w:fill="auto"/>
            <w:noWrap/>
            <w:vAlign w:val="center"/>
            <w:hideMark/>
          </w:tcPr>
          <w:p w14:paraId="63575CEF" w14:textId="77777777" w:rsidR="000643C7" w:rsidRPr="000643C7" w:rsidRDefault="000643C7" w:rsidP="000643C7">
            <w:pPr>
              <w:jc w:val="center"/>
              <w:rPr>
                <w:color w:val="000000"/>
                <w:sz w:val="20"/>
                <w:szCs w:val="20"/>
              </w:rPr>
            </w:pPr>
            <w:r w:rsidRPr="000643C7">
              <w:rPr>
                <w:color w:val="000000"/>
                <w:sz w:val="20"/>
                <w:szCs w:val="20"/>
              </w:rPr>
              <w:t>22</w:t>
            </w:r>
          </w:p>
        </w:tc>
        <w:tc>
          <w:tcPr>
            <w:tcW w:w="509" w:type="pct"/>
            <w:tcBorders>
              <w:top w:val="nil"/>
              <w:left w:val="nil"/>
              <w:bottom w:val="single" w:sz="4" w:space="0" w:color="auto"/>
              <w:right w:val="single" w:sz="4" w:space="0" w:color="auto"/>
            </w:tcBorders>
            <w:shd w:val="clear" w:color="auto" w:fill="auto"/>
            <w:noWrap/>
            <w:vAlign w:val="center"/>
            <w:hideMark/>
          </w:tcPr>
          <w:p w14:paraId="29952041" w14:textId="77777777" w:rsidR="000643C7" w:rsidRPr="000643C7" w:rsidRDefault="000643C7" w:rsidP="000643C7">
            <w:pPr>
              <w:jc w:val="center"/>
              <w:rPr>
                <w:color w:val="000000"/>
                <w:sz w:val="20"/>
                <w:szCs w:val="20"/>
              </w:rPr>
            </w:pPr>
            <w:r w:rsidRPr="000643C7">
              <w:rPr>
                <w:color w:val="000000"/>
                <w:sz w:val="20"/>
                <w:szCs w:val="20"/>
              </w:rPr>
              <w:t>3</w:t>
            </w:r>
          </w:p>
        </w:tc>
        <w:tc>
          <w:tcPr>
            <w:tcW w:w="387" w:type="pct"/>
            <w:tcBorders>
              <w:top w:val="nil"/>
              <w:left w:val="nil"/>
              <w:bottom w:val="single" w:sz="4" w:space="0" w:color="auto"/>
              <w:right w:val="single" w:sz="4" w:space="0" w:color="auto"/>
            </w:tcBorders>
            <w:shd w:val="clear" w:color="auto" w:fill="auto"/>
            <w:vAlign w:val="center"/>
            <w:hideMark/>
          </w:tcPr>
          <w:p w14:paraId="590338E0" w14:textId="55894988" w:rsidR="000643C7" w:rsidRPr="000643C7" w:rsidRDefault="000643C7" w:rsidP="000643C7">
            <w:pPr>
              <w:jc w:val="center"/>
              <w:rPr>
                <w:color w:val="000000"/>
                <w:sz w:val="20"/>
                <w:szCs w:val="20"/>
              </w:rPr>
            </w:pPr>
            <w:r w:rsidRPr="000643C7">
              <w:rPr>
                <w:color w:val="000000"/>
                <w:sz w:val="20"/>
                <w:szCs w:val="20"/>
              </w:rPr>
              <w:t>13,6</w:t>
            </w:r>
          </w:p>
        </w:tc>
        <w:tc>
          <w:tcPr>
            <w:tcW w:w="509" w:type="pct"/>
            <w:tcBorders>
              <w:top w:val="nil"/>
              <w:left w:val="nil"/>
              <w:bottom w:val="single" w:sz="4" w:space="0" w:color="auto"/>
              <w:right w:val="single" w:sz="4" w:space="0" w:color="auto"/>
            </w:tcBorders>
            <w:shd w:val="clear" w:color="auto" w:fill="auto"/>
            <w:noWrap/>
            <w:vAlign w:val="center"/>
            <w:hideMark/>
          </w:tcPr>
          <w:p w14:paraId="6BA9CC5A" w14:textId="77777777" w:rsidR="000643C7" w:rsidRPr="000643C7" w:rsidRDefault="000643C7" w:rsidP="000643C7">
            <w:pPr>
              <w:jc w:val="center"/>
              <w:rPr>
                <w:color w:val="000000"/>
                <w:sz w:val="20"/>
                <w:szCs w:val="20"/>
              </w:rPr>
            </w:pPr>
            <w:r w:rsidRPr="000643C7">
              <w:rPr>
                <w:color w:val="000000"/>
                <w:sz w:val="20"/>
                <w:szCs w:val="20"/>
              </w:rPr>
              <w:t>18</w:t>
            </w:r>
          </w:p>
        </w:tc>
        <w:tc>
          <w:tcPr>
            <w:tcW w:w="395" w:type="pct"/>
            <w:tcBorders>
              <w:top w:val="nil"/>
              <w:left w:val="nil"/>
              <w:bottom w:val="single" w:sz="4" w:space="0" w:color="auto"/>
              <w:right w:val="single" w:sz="4" w:space="0" w:color="auto"/>
            </w:tcBorders>
            <w:shd w:val="clear" w:color="auto" w:fill="auto"/>
            <w:vAlign w:val="center"/>
            <w:hideMark/>
          </w:tcPr>
          <w:p w14:paraId="6C1196DF" w14:textId="0ED6DA53" w:rsidR="000643C7" w:rsidRPr="000643C7" w:rsidRDefault="000643C7" w:rsidP="000643C7">
            <w:pPr>
              <w:jc w:val="center"/>
              <w:rPr>
                <w:color w:val="000000"/>
                <w:sz w:val="20"/>
                <w:szCs w:val="20"/>
              </w:rPr>
            </w:pPr>
            <w:r w:rsidRPr="000643C7">
              <w:rPr>
                <w:color w:val="000000"/>
                <w:sz w:val="20"/>
                <w:szCs w:val="20"/>
              </w:rPr>
              <w:t>81,8</w:t>
            </w:r>
          </w:p>
        </w:tc>
        <w:tc>
          <w:tcPr>
            <w:tcW w:w="509" w:type="pct"/>
            <w:tcBorders>
              <w:top w:val="nil"/>
              <w:left w:val="nil"/>
              <w:bottom w:val="single" w:sz="4" w:space="0" w:color="auto"/>
              <w:right w:val="single" w:sz="4" w:space="0" w:color="auto"/>
            </w:tcBorders>
            <w:shd w:val="clear" w:color="auto" w:fill="auto"/>
            <w:noWrap/>
            <w:vAlign w:val="center"/>
            <w:hideMark/>
          </w:tcPr>
          <w:p w14:paraId="79D5E4B7" w14:textId="77777777" w:rsidR="000643C7" w:rsidRPr="000643C7" w:rsidRDefault="000643C7" w:rsidP="000643C7">
            <w:pPr>
              <w:jc w:val="center"/>
              <w:rPr>
                <w:color w:val="000000"/>
                <w:sz w:val="20"/>
                <w:szCs w:val="20"/>
              </w:rPr>
            </w:pPr>
            <w:r w:rsidRPr="000643C7">
              <w:rPr>
                <w:color w:val="000000"/>
                <w:sz w:val="20"/>
                <w:szCs w:val="20"/>
              </w:rPr>
              <w:t>1</w:t>
            </w:r>
          </w:p>
        </w:tc>
        <w:tc>
          <w:tcPr>
            <w:tcW w:w="404" w:type="pct"/>
            <w:tcBorders>
              <w:top w:val="nil"/>
              <w:left w:val="nil"/>
              <w:bottom w:val="single" w:sz="4" w:space="0" w:color="auto"/>
              <w:right w:val="single" w:sz="4" w:space="0" w:color="auto"/>
            </w:tcBorders>
            <w:shd w:val="clear" w:color="auto" w:fill="auto"/>
            <w:vAlign w:val="center"/>
            <w:hideMark/>
          </w:tcPr>
          <w:p w14:paraId="1DB43C7D" w14:textId="6382558D" w:rsidR="000643C7" w:rsidRPr="000643C7" w:rsidRDefault="000643C7" w:rsidP="000643C7">
            <w:pPr>
              <w:jc w:val="center"/>
              <w:rPr>
                <w:color w:val="000000"/>
                <w:sz w:val="20"/>
                <w:szCs w:val="20"/>
              </w:rPr>
            </w:pPr>
            <w:r w:rsidRPr="000643C7">
              <w:rPr>
                <w:color w:val="000000"/>
                <w:sz w:val="20"/>
                <w:szCs w:val="20"/>
              </w:rPr>
              <w:t>4,5</w:t>
            </w:r>
          </w:p>
        </w:tc>
      </w:tr>
      <w:tr w:rsidR="000643C7" w:rsidRPr="000643C7" w14:paraId="75001915" w14:textId="77777777" w:rsidTr="000643C7">
        <w:trPr>
          <w:trHeight w:val="51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4A493F45" w14:textId="77777777" w:rsidR="000643C7" w:rsidRPr="000643C7" w:rsidRDefault="000643C7" w:rsidP="000643C7">
            <w:pPr>
              <w:jc w:val="center"/>
              <w:rPr>
                <w:color w:val="000000"/>
                <w:sz w:val="16"/>
                <w:szCs w:val="16"/>
              </w:rPr>
            </w:pPr>
            <w:r w:rsidRPr="000643C7">
              <w:rPr>
                <w:noProof/>
                <w:color w:val="000000"/>
                <w:sz w:val="16"/>
                <w:szCs w:val="16"/>
              </w:rPr>
              <w:t>3</w:t>
            </w:r>
          </w:p>
        </w:tc>
        <w:tc>
          <w:tcPr>
            <w:tcW w:w="1626" w:type="pct"/>
            <w:tcBorders>
              <w:top w:val="nil"/>
              <w:left w:val="nil"/>
              <w:bottom w:val="single" w:sz="4" w:space="0" w:color="auto"/>
              <w:right w:val="single" w:sz="4" w:space="0" w:color="auto"/>
            </w:tcBorders>
            <w:shd w:val="clear" w:color="auto" w:fill="auto"/>
            <w:vAlign w:val="center"/>
            <w:hideMark/>
          </w:tcPr>
          <w:p w14:paraId="770D158D" w14:textId="77777777" w:rsidR="000643C7" w:rsidRPr="000643C7" w:rsidRDefault="000643C7" w:rsidP="000643C7">
            <w:pPr>
              <w:rPr>
                <w:color w:val="000000"/>
                <w:sz w:val="20"/>
                <w:szCs w:val="20"/>
              </w:rPr>
            </w:pPr>
            <w:r w:rsidRPr="000643C7">
              <w:rPr>
                <w:color w:val="000000"/>
                <w:sz w:val="20"/>
                <w:szCs w:val="20"/>
              </w:rPr>
              <w:t>МБОУ учреждение Дубровская №2 СОШ</w:t>
            </w:r>
          </w:p>
        </w:tc>
        <w:tc>
          <w:tcPr>
            <w:tcW w:w="455" w:type="pct"/>
            <w:tcBorders>
              <w:top w:val="nil"/>
              <w:left w:val="nil"/>
              <w:bottom w:val="single" w:sz="4" w:space="0" w:color="auto"/>
              <w:right w:val="single" w:sz="4" w:space="0" w:color="auto"/>
            </w:tcBorders>
            <w:shd w:val="clear" w:color="auto" w:fill="auto"/>
            <w:noWrap/>
            <w:vAlign w:val="center"/>
            <w:hideMark/>
          </w:tcPr>
          <w:p w14:paraId="4C00BA1C" w14:textId="77777777" w:rsidR="000643C7" w:rsidRPr="000643C7" w:rsidRDefault="000643C7" w:rsidP="000643C7">
            <w:pPr>
              <w:jc w:val="center"/>
              <w:rPr>
                <w:color w:val="000000"/>
                <w:sz w:val="20"/>
                <w:szCs w:val="20"/>
              </w:rPr>
            </w:pPr>
            <w:r w:rsidRPr="000643C7">
              <w:rPr>
                <w:color w:val="000000"/>
                <w:sz w:val="20"/>
                <w:szCs w:val="20"/>
              </w:rPr>
              <w:t>44</w:t>
            </w:r>
          </w:p>
        </w:tc>
        <w:tc>
          <w:tcPr>
            <w:tcW w:w="509" w:type="pct"/>
            <w:tcBorders>
              <w:top w:val="nil"/>
              <w:left w:val="nil"/>
              <w:bottom w:val="single" w:sz="4" w:space="0" w:color="auto"/>
              <w:right w:val="single" w:sz="4" w:space="0" w:color="auto"/>
            </w:tcBorders>
            <w:shd w:val="clear" w:color="auto" w:fill="auto"/>
            <w:noWrap/>
            <w:vAlign w:val="center"/>
            <w:hideMark/>
          </w:tcPr>
          <w:p w14:paraId="52F08FA0" w14:textId="77777777" w:rsidR="000643C7" w:rsidRPr="000643C7" w:rsidRDefault="000643C7" w:rsidP="000643C7">
            <w:pPr>
              <w:jc w:val="center"/>
              <w:rPr>
                <w:color w:val="000000"/>
                <w:sz w:val="20"/>
                <w:szCs w:val="20"/>
              </w:rPr>
            </w:pPr>
            <w:r w:rsidRPr="000643C7">
              <w:rPr>
                <w:color w:val="000000"/>
                <w:sz w:val="20"/>
                <w:szCs w:val="20"/>
              </w:rPr>
              <w:t>2</w:t>
            </w:r>
          </w:p>
        </w:tc>
        <w:tc>
          <w:tcPr>
            <w:tcW w:w="387" w:type="pct"/>
            <w:tcBorders>
              <w:top w:val="nil"/>
              <w:left w:val="nil"/>
              <w:bottom w:val="single" w:sz="4" w:space="0" w:color="auto"/>
              <w:right w:val="single" w:sz="4" w:space="0" w:color="auto"/>
            </w:tcBorders>
            <w:shd w:val="clear" w:color="auto" w:fill="auto"/>
            <w:vAlign w:val="center"/>
            <w:hideMark/>
          </w:tcPr>
          <w:p w14:paraId="71C2C397" w14:textId="1A18F34B" w:rsidR="000643C7" w:rsidRPr="000643C7" w:rsidRDefault="000643C7" w:rsidP="000643C7">
            <w:pPr>
              <w:jc w:val="center"/>
              <w:rPr>
                <w:color w:val="000000"/>
                <w:sz w:val="20"/>
                <w:szCs w:val="20"/>
              </w:rPr>
            </w:pPr>
            <w:r w:rsidRPr="000643C7">
              <w:rPr>
                <w:color w:val="000000"/>
                <w:sz w:val="20"/>
                <w:szCs w:val="20"/>
              </w:rPr>
              <w:t>4,5</w:t>
            </w:r>
          </w:p>
        </w:tc>
        <w:tc>
          <w:tcPr>
            <w:tcW w:w="509" w:type="pct"/>
            <w:tcBorders>
              <w:top w:val="nil"/>
              <w:left w:val="nil"/>
              <w:bottom w:val="single" w:sz="4" w:space="0" w:color="auto"/>
              <w:right w:val="single" w:sz="4" w:space="0" w:color="auto"/>
            </w:tcBorders>
            <w:shd w:val="clear" w:color="auto" w:fill="auto"/>
            <w:noWrap/>
            <w:vAlign w:val="center"/>
            <w:hideMark/>
          </w:tcPr>
          <w:p w14:paraId="57D66939" w14:textId="77777777" w:rsidR="000643C7" w:rsidRPr="000643C7" w:rsidRDefault="000643C7" w:rsidP="000643C7">
            <w:pPr>
              <w:jc w:val="center"/>
              <w:rPr>
                <w:color w:val="000000"/>
                <w:sz w:val="20"/>
                <w:szCs w:val="20"/>
              </w:rPr>
            </w:pPr>
            <w:r w:rsidRPr="000643C7">
              <w:rPr>
                <w:color w:val="000000"/>
                <w:sz w:val="20"/>
                <w:szCs w:val="20"/>
              </w:rPr>
              <w:t>42</w:t>
            </w:r>
          </w:p>
        </w:tc>
        <w:tc>
          <w:tcPr>
            <w:tcW w:w="395" w:type="pct"/>
            <w:tcBorders>
              <w:top w:val="nil"/>
              <w:left w:val="nil"/>
              <w:bottom w:val="single" w:sz="4" w:space="0" w:color="auto"/>
              <w:right w:val="single" w:sz="4" w:space="0" w:color="auto"/>
            </w:tcBorders>
            <w:shd w:val="clear" w:color="auto" w:fill="auto"/>
            <w:vAlign w:val="center"/>
            <w:hideMark/>
          </w:tcPr>
          <w:p w14:paraId="578F82CD" w14:textId="4A3A3B65" w:rsidR="000643C7" w:rsidRPr="000643C7" w:rsidRDefault="000643C7" w:rsidP="000643C7">
            <w:pPr>
              <w:jc w:val="center"/>
              <w:rPr>
                <w:color w:val="000000"/>
                <w:sz w:val="20"/>
                <w:szCs w:val="20"/>
              </w:rPr>
            </w:pPr>
            <w:r w:rsidRPr="000643C7">
              <w:rPr>
                <w:color w:val="000000"/>
                <w:sz w:val="20"/>
                <w:szCs w:val="20"/>
              </w:rPr>
              <w:t>95,5</w:t>
            </w:r>
          </w:p>
        </w:tc>
        <w:tc>
          <w:tcPr>
            <w:tcW w:w="509" w:type="pct"/>
            <w:tcBorders>
              <w:top w:val="nil"/>
              <w:left w:val="nil"/>
              <w:bottom w:val="single" w:sz="4" w:space="0" w:color="auto"/>
              <w:right w:val="single" w:sz="4" w:space="0" w:color="auto"/>
            </w:tcBorders>
            <w:shd w:val="clear" w:color="auto" w:fill="auto"/>
            <w:noWrap/>
            <w:vAlign w:val="center"/>
            <w:hideMark/>
          </w:tcPr>
          <w:p w14:paraId="3799DD2C" w14:textId="77777777" w:rsidR="000643C7" w:rsidRPr="000643C7" w:rsidRDefault="000643C7" w:rsidP="000643C7">
            <w:pPr>
              <w:jc w:val="center"/>
              <w:rPr>
                <w:color w:val="000000"/>
                <w:sz w:val="20"/>
                <w:szCs w:val="20"/>
              </w:rPr>
            </w:pPr>
            <w:r w:rsidRPr="000643C7">
              <w:rPr>
                <w:color w:val="000000"/>
                <w:sz w:val="20"/>
                <w:szCs w:val="20"/>
              </w:rPr>
              <w:t> </w:t>
            </w:r>
          </w:p>
        </w:tc>
        <w:tc>
          <w:tcPr>
            <w:tcW w:w="404" w:type="pct"/>
            <w:tcBorders>
              <w:top w:val="nil"/>
              <w:left w:val="nil"/>
              <w:bottom w:val="single" w:sz="4" w:space="0" w:color="auto"/>
              <w:right w:val="single" w:sz="4" w:space="0" w:color="auto"/>
            </w:tcBorders>
            <w:shd w:val="clear" w:color="auto" w:fill="auto"/>
            <w:vAlign w:val="center"/>
            <w:hideMark/>
          </w:tcPr>
          <w:p w14:paraId="24C6ADA3" w14:textId="77777777" w:rsidR="000643C7" w:rsidRPr="000643C7" w:rsidRDefault="000643C7" w:rsidP="000643C7">
            <w:pPr>
              <w:jc w:val="center"/>
              <w:rPr>
                <w:color w:val="000000"/>
                <w:sz w:val="20"/>
                <w:szCs w:val="20"/>
              </w:rPr>
            </w:pPr>
            <w:r w:rsidRPr="000643C7">
              <w:rPr>
                <w:color w:val="000000"/>
                <w:sz w:val="20"/>
                <w:szCs w:val="20"/>
              </w:rPr>
              <w:t> </w:t>
            </w:r>
          </w:p>
        </w:tc>
      </w:tr>
      <w:tr w:rsidR="000643C7" w:rsidRPr="000643C7" w14:paraId="5D234ACE" w14:textId="77777777" w:rsidTr="000643C7">
        <w:trPr>
          <w:trHeight w:val="30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1FCF36CA" w14:textId="77777777" w:rsidR="000643C7" w:rsidRPr="000643C7" w:rsidRDefault="000643C7" w:rsidP="000643C7">
            <w:pPr>
              <w:jc w:val="center"/>
              <w:rPr>
                <w:color w:val="000000"/>
                <w:sz w:val="16"/>
                <w:szCs w:val="16"/>
              </w:rPr>
            </w:pPr>
            <w:r w:rsidRPr="000643C7">
              <w:rPr>
                <w:noProof/>
                <w:color w:val="000000"/>
                <w:sz w:val="16"/>
                <w:szCs w:val="16"/>
              </w:rPr>
              <w:t>4</w:t>
            </w:r>
          </w:p>
        </w:tc>
        <w:tc>
          <w:tcPr>
            <w:tcW w:w="1626" w:type="pct"/>
            <w:tcBorders>
              <w:top w:val="nil"/>
              <w:left w:val="nil"/>
              <w:bottom w:val="single" w:sz="4" w:space="0" w:color="auto"/>
              <w:right w:val="single" w:sz="4" w:space="0" w:color="auto"/>
            </w:tcBorders>
            <w:shd w:val="clear" w:color="auto" w:fill="auto"/>
            <w:vAlign w:val="center"/>
            <w:hideMark/>
          </w:tcPr>
          <w:p w14:paraId="6B75961B" w14:textId="77777777" w:rsidR="000643C7" w:rsidRPr="000643C7" w:rsidRDefault="000643C7" w:rsidP="000643C7">
            <w:pPr>
              <w:rPr>
                <w:color w:val="000000"/>
                <w:sz w:val="20"/>
                <w:szCs w:val="20"/>
              </w:rPr>
            </w:pPr>
            <w:r w:rsidRPr="000643C7">
              <w:rPr>
                <w:color w:val="000000"/>
                <w:sz w:val="20"/>
                <w:szCs w:val="20"/>
              </w:rPr>
              <w:t xml:space="preserve">МБОУ учреждение </w:t>
            </w:r>
            <w:proofErr w:type="spellStart"/>
            <w:r w:rsidRPr="000643C7">
              <w:rPr>
                <w:color w:val="000000"/>
                <w:sz w:val="20"/>
                <w:szCs w:val="20"/>
              </w:rPr>
              <w:t>Пеклинская</w:t>
            </w:r>
            <w:proofErr w:type="spellEnd"/>
            <w:r w:rsidRPr="000643C7">
              <w:rPr>
                <w:color w:val="000000"/>
                <w:sz w:val="20"/>
                <w:szCs w:val="20"/>
              </w:rPr>
              <w:t xml:space="preserve"> СОШ</w:t>
            </w:r>
          </w:p>
        </w:tc>
        <w:tc>
          <w:tcPr>
            <w:tcW w:w="455" w:type="pct"/>
            <w:tcBorders>
              <w:top w:val="nil"/>
              <w:left w:val="nil"/>
              <w:bottom w:val="single" w:sz="4" w:space="0" w:color="auto"/>
              <w:right w:val="single" w:sz="4" w:space="0" w:color="auto"/>
            </w:tcBorders>
            <w:shd w:val="clear" w:color="auto" w:fill="auto"/>
            <w:noWrap/>
            <w:vAlign w:val="center"/>
            <w:hideMark/>
          </w:tcPr>
          <w:p w14:paraId="190C88E4" w14:textId="77777777" w:rsidR="000643C7" w:rsidRPr="000643C7" w:rsidRDefault="000643C7" w:rsidP="000643C7">
            <w:pPr>
              <w:jc w:val="center"/>
              <w:rPr>
                <w:color w:val="000000"/>
                <w:sz w:val="20"/>
                <w:szCs w:val="20"/>
              </w:rPr>
            </w:pPr>
            <w:r w:rsidRPr="000643C7">
              <w:rPr>
                <w:color w:val="000000"/>
                <w:sz w:val="20"/>
                <w:szCs w:val="20"/>
              </w:rPr>
              <w:t>8</w:t>
            </w:r>
          </w:p>
        </w:tc>
        <w:tc>
          <w:tcPr>
            <w:tcW w:w="509" w:type="pct"/>
            <w:tcBorders>
              <w:top w:val="nil"/>
              <w:left w:val="nil"/>
              <w:bottom w:val="single" w:sz="4" w:space="0" w:color="auto"/>
              <w:right w:val="single" w:sz="4" w:space="0" w:color="auto"/>
            </w:tcBorders>
            <w:shd w:val="clear" w:color="auto" w:fill="auto"/>
            <w:noWrap/>
            <w:vAlign w:val="center"/>
            <w:hideMark/>
          </w:tcPr>
          <w:p w14:paraId="10EC48B4" w14:textId="77777777" w:rsidR="000643C7" w:rsidRPr="000643C7" w:rsidRDefault="000643C7" w:rsidP="000643C7">
            <w:pPr>
              <w:jc w:val="center"/>
              <w:rPr>
                <w:color w:val="000000"/>
                <w:sz w:val="20"/>
                <w:szCs w:val="20"/>
              </w:rPr>
            </w:pPr>
            <w:r w:rsidRPr="000643C7">
              <w:rPr>
                <w:color w:val="000000"/>
                <w:sz w:val="20"/>
                <w:szCs w:val="20"/>
              </w:rPr>
              <w:t>1</w:t>
            </w:r>
          </w:p>
        </w:tc>
        <w:tc>
          <w:tcPr>
            <w:tcW w:w="387" w:type="pct"/>
            <w:tcBorders>
              <w:top w:val="nil"/>
              <w:left w:val="nil"/>
              <w:bottom w:val="single" w:sz="4" w:space="0" w:color="auto"/>
              <w:right w:val="single" w:sz="4" w:space="0" w:color="auto"/>
            </w:tcBorders>
            <w:shd w:val="clear" w:color="auto" w:fill="auto"/>
            <w:vAlign w:val="center"/>
            <w:hideMark/>
          </w:tcPr>
          <w:p w14:paraId="53ADEBDE" w14:textId="37055F8B" w:rsidR="000643C7" w:rsidRPr="000643C7" w:rsidRDefault="000643C7" w:rsidP="000643C7">
            <w:pPr>
              <w:jc w:val="center"/>
              <w:rPr>
                <w:color w:val="000000"/>
                <w:sz w:val="20"/>
                <w:szCs w:val="20"/>
              </w:rPr>
            </w:pPr>
            <w:r w:rsidRPr="000643C7">
              <w:rPr>
                <w:color w:val="000000"/>
                <w:sz w:val="20"/>
                <w:szCs w:val="20"/>
              </w:rPr>
              <w:t>12,5</w:t>
            </w:r>
          </w:p>
        </w:tc>
        <w:tc>
          <w:tcPr>
            <w:tcW w:w="509" w:type="pct"/>
            <w:tcBorders>
              <w:top w:val="nil"/>
              <w:left w:val="nil"/>
              <w:bottom w:val="single" w:sz="4" w:space="0" w:color="auto"/>
              <w:right w:val="single" w:sz="4" w:space="0" w:color="auto"/>
            </w:tcBorders>
            <w:shd w:val="clear" w:color="auto" w:fill="auto"/>
            <w:noWrap/>
            <w:vAlign w:val="center"/>
            <w:hideMark/>
          </w:tcPr>
          <w:p w14:paraId="523E929E" w14:textId="77777777" w:rsidR="000643C7" w:rsidRPr="000643C7" w:rsidRDefault="000643C7" w:rsidP="000643C7">
            <w:pPr>
              <w:jc w:val="center"/>
              <w:rPr>
                <w:color w:val="000000"/>
                <w:sz w:val="20"/>
                <w:szCs w:val="20"/>
              </w:rPr>
            </w:pPr>
            <w:r w:rsidRPr="000643C7">
              <w:rPr>
                <w:color w:val="000000"/>
                <w:sz w:val="20"/>
                <w:szCs w:val="20"/>
              </w:rPr>
              <w:t>6</w:t>
            </w:r>
          </w:p>
        </w:tc>
        <w:tc>
          <w:tcPr>
            <w:tcW w:w="395" w:type="pct"/>
            <w:tcBorders>
              <w:top w:val="nil"/>
              <w:left w:val="nil"/>
              <w:bottom w:val="single" w:sz="4" w:space="0" w:color="auto"/>
              <w:right w:val="single" w:sz="4" w:space="0" w:color="auto"/>
            </w:tcBorders>
            <w:shd w:val="clear" w:color="auto" w:fill="auto"/>
            <w:vAlign w:val="center"/>
            <w:hideMark/>
          </w:tcPr>
          <w:p w14:paraId="458B919D" w14:textId="642F26C5" w:rsidR="000643C7" w:rsidRPr="000643C7" w:rsidRDefault="000643C7" w:rsidP="000643C7">
            <w:pPr>
              <w:jc w:val="center"/>
              <w:rPr>
                <w:color w:val="000000"/>
                <w:sz w:val="20"/>
                <w:szCs w:val="20"/>
              </w:rPr>
            </w:pPr>
            <w:r w:rsidRPr="000643C7">
              <w:rPr>
                <w:color w:val="000000"/>
                <w:sz w:val="20"/>
                <w:szCs w:val="20"/>
              </w:rPr>
              <w:t>75,0</w:t>
            </w:r>
          </w:p>
        </w:tc>
        <w:tc>
          <w:tcPr>
            <w:tcW w:w="509" w:type="pct"/>
            <w:tcBorders>
              <w:top w:val="nil"/>
              <w:left w:val="nil"/>
              <w:bottom w:val="single" w:sz="4" w:space="0" w:color="auto"/>
              <w:right w:val="single" w:sz="4" w:space="0" w:color="auto"/>
            </w:tcBorders>
            <w:shd w:val="clear" w:color="auto" w:fill="auto"/>
            <w:noWrap/>
            <w:vAlign w:val="center"/>
            <w:hideMark/>
          </w:tcPr>
          <w:p w14:paraId="165E0230" w14:textId="77777777" w:rsidR="000643C7" w:rsidRPr="000643C7" w:rsidRDefault="000643C7" w:rsidP="000643C7">
            <w:pPr>
              <w:jc w:val="center"/>
              <w:rPr>
                <w:color w:val="000000"/>
                <w:sz w:val="20"/>
                <w:szCs w:val="20"/>
              </w:rPr>
            </w:pPr>
            <w:r w:rsidRPr="000643C7">
              <w:rPr>
                <w:color w:val="000000"/>
                <w:sz w:val="20"/>
                <w:szCs w:val="20"/>
              </w:rPr>
              <w:t>1</w:t>
            </w:r>
          </w:p>
        </w:tc>
        <w:tc>
          <w:tcPr>
            <w:tcW w:w="404" w:type="pct"/>
            <w:tcBorders>
              <w:top w:val="nil"/>
              <w:left w:val="nil"/>
              <w:bottom w:val="single" w:sz="4" w:space="0" w:color="auto"/>
              <w:right w:val="single" w:sz="4" w:space="0" w:color="auto"/>
            </w:tcBorders>
            <w:shd w:val="clear" w:color="auto" w:fill="auto"/>
            <w:vAlign w:val="center"/>
            <w:hideMark/>
          </w:tcPr>
          <w:p w14:paraId="2F86B039" w14:textId="7FEF3425" w:rsidR="000643C7" w:rsidRPr="000643C7" w:rsidRDefault="000643C7" w:rsidP="000643C7">
            <w:pPr>
              <w:jc w:val="center"/>
              <w:rPr>
                <w:color w:val="000000"/>
                <w:sz w:val="20"/>
                <w:szCs w:val="20"/>
              </w:rPr>
            </w:pPr>
            <w:r w:rsidRPr="000643C7">
              <w:rPr>
                <w:color w:val="000000"/>
                <w:sz w:val="20"/>
                <w:szCs w:val="20"/>
              </w:rPr>
              <w:t>12,5</w:t>
            </w:r>
          </w:p>
        </w:tc>
      </w:tr>
      <w:tr w:rsidR="000643C7" w:rsidRPr="000643C7" w14:paraId="54FE5D1C" w14:textId="77777777" w:rsidTr="000643C7">
        <w:trPr>
          <w:trHeight w:val="30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2DF9A158" w14:textId="77777777" w:rsidR="000643C7" w:rsidRPr="000643C7" w:rsidRDefault="000643C7" w:rsidP="000643C7">
            <w:pPr>
              <w:jc w:val="center"/>
              <w:rPr>
                <w:color w:val="000000"/>
                <w:sz w:val="16"/>
                <w:szCs w:val="16"/>
              </w:rPr>
            </w:pPr>
            <w:r w:rsidRPr="000643C7">
              <w:rPr>
                <w:noProof/>
                <w:color w:val="000000"/>
                <w:sz w:val="16"/>
                <w:szCs w:val="16"/>
              </w:rPr>
              <w:t>5</w:t>
            </w:r>
          </w:p>
        </w:tc>
        <w:tc>
          <w:tcPr>
            <w:tcW w:w="1626" w:type="pct"/>
            <w:tcBorders>
              <w:top w:val="nil"/>
              <w:left w:val="nil"/>
              <w:bottom w:val="single" w:sz="4" w:space="0" w:color="auto"/>
              <w:right w:val="single" w:sz="4" w:space="0" w:color="auto"/>
            </w:tcBorders>
            <w:shd w:val="clear" w:color="auto" w:fill="auto"/>
            <w:vAlign w:val="center"/>
            <w:hideMark/>
          </w:tcPr>
          <w:p w14:paraId="5CAF8502" w14:textId="77777777" w:rsidR="000643C7" w:rsidRPr="000643C7" w:rsidRDefault="000643C7" w:rsidP="000643C7">
            <w:pPr>
              <w:rPr>
                <w:color w:val="000000"/>
                <w:sz w:val="20"/>
                <w:szCs w:val="20"/>
              </w:rPr>
            </w:pPr>
            <w:r w:rsidRPr="000643C7">
              <w:rPr>
                <w:color w:val="000000"/>
                <w:sz w:val="20"/>
                <w:szCs w:val="20"/>
              </w:rPr>
              <w:t xml:space="preserve">МБОУ учреждение </w:t>
            </w:r>
            <w:proofErr w:type="spellStart"/>
            <w:r w:rsidRPr="000643C7">
              <w:rPr>
                <w:color w:val="000000"/>
                <w:sz w:val="20"/>
                <w:szCs w:val="20"/>
              </w:rPr>
              <w:t>Сещинская</w:t>
            </w:r>
            <w:proofErr w:type="spellEnd"/>
            <w:r w:rsidRPr="000643C7">
              <w:rPr>
                <w:color w:val="000000"/>
                <w:sz w:val="20"/>
                <w:szCs w:val="20"/>
              </w:rPr>
              <w:t xml:space="preserve"> СОШ</w:t>
            </w:r>
          </w:p>
        </w:tc>
        <w:tc>
          <w:tcPr>
            <w:tcW w:w="455" w:type="pct"/>
            <w:tcBorders>
              <w:top w:val="nil"/>
              <w:left w:val="nil"/>
              <w:bottom w:val="single" w:sz="4" w:space="0" w:color="auto"/>
              <w:right w:val="single" w:sz="4" w:space="0" w:color="auto"/>
            </w:tcBorders>
            <w:shd w:val="clear" w:color="auto" w:fill="auto"/>
            <w:noWrap/>
            <w:vAlign w:val="center"/>
            <w:hideMark/>
          </w:tcPr>
          <w:p w14:paraId="548E87F9" w14:textId="77777777" w:rsidR="000643C7" w:rsidRPr="000643C7" w:rsidRDefault="000643C7" w:rsidP="000643C7">
            <w:pPr>
              <w:jc w:val="center"/>
              <w:rPr>
                <w:color w:val="000000"/>
                <w:sz w:val="20"/>
                <w:szCs w:val="20"/>
              </w:rPr>
            </w:pPr>
            <w:r w:rsidRPr="000643C7">
              <w:rPr>
                <w:color w:val="000000"/>
                <w:sz w:val="20"/>
                <w:szCs w:val="20"/>
              </w:rPr>
              <w:t>43</w:t>
            </w:r>
          </w:p>
        </w:tc>
        <w:tc>
          <w:tcPr>
            <w:tcW w:w="509" w:type="pct"/>
            <w:tcBorders>
              <w:top w:val="nil"/>
              <w:left w:val="nil"/>
              <w:bottom w:val="single" w:sz="4" w:space="0" w:color="auto"/>
              <w:right w:val="single" w:sz="4" w:space="0" w:color="auto"/>
            </w:tcBorders>
            <w:shd w:val="clear" w:color="auto" w:fill="auto"/>
            <w:noWrap/>
            <w:vAlign w:val="center"/>
            <w:hideMark/>
          </w:tcPr>
          <w:p w14:paraId="7B034B06" w14:textId="77777777" w:rsidR="000643C7" w:rsidRPr="000643C7" w:rsidRDefault="000643C7" w:rsidP="000643C7">
            <w:pPr>
              <w:jc w:val="center"/>
              <w:rPr>
                <w:color w:val="000000"/>
                <w:sz w:val="20"/>
                <w:szCs w:val="20"/>
              </w:rPr>
            </w:pPr>
            <w:r w:rsidRPr="000643C7">
              <w:rPr>
                <w:color w:val="000000"/>
                <w:sz w:val="20"/>
                <w:szCs w:val="20"/>
              </w:rPr>
              <w:t>6</w:t>
            </w:r>
          </w:p>
        </w:tc>
        <w:tc>
          <w:tcPr>
            <w:tcW w:w="387" w:type="pct"/>
            <w:tcBorders>
              <w:top w:val="nil"/>
              <w:left w:val="nil"/>
              <w:bottom w:val="single" w:sz="4" w:space="0" w:color="auto"/>
              <w:right w:val="single" w:sz="4" w:space="0" w:color="auto"/>
            </w:tcBorders>
            <w:shd w:val="clear" w:color="auto" w:fill="auto"/>
            <w:vAlign w:val="center"/>
            <w:hideMark/>
          </w:tcPr>
          <w:p w14:paraId="486210C7" w14:textId="16B074D1" w:rsidR="000643C7" w:rsidRPr="000643C7" w:rsidRDefault="000643C7" w:rsidP="000643C7">
            <w:pPr>
              <w:jc w:val="center"/>
              <w:rPr>
                <w:color w:val="000000"/>
                <w:sz w:val="20"/>
                <w:szCs w:val="20"/>
              </w:rPr>
            </w:pPr>
            <w:r w:rsidRPr="000643C7">
              <w:rPr>
                <w:color w:val="000000"/>
                <w:sz w:val="20"/>
                <w:szCs w:val="20"/>
              </w:rPr>
              <w:t>14,0</w:t>
            </w:r>
          </w:p>
        </w:tc>
        <w:tc>
          <w:tcPr>
            <w:tcW w:w="509" w:type="pct"/>
            <w:tcBorders>
              <w:top w:val="nil"/>
              <w:left w:val="nil"/>
              <w:bottom w:val="single" w:sz="4" w:space="0" w:color="auto"/>
              <w:right w:val="single" w:sz="4" w:space="0" w:color="auto"/>
            </w:tcBorders>
            <w:shd w:val="clear" w:color="auto" w:fill="auto"/>
            <w:noWrap/>
            <w:vAlign w:val="center"/>
            <w:hideMark/>
          </w:tcPr>
          <w:p w14:paraId="752A75D6" w14:textId="77777777" w:rsidR="000643C7" w:rsidRPr="000643C7" w:rsidRDefault="000643C7" w:rsidP="000643C7">
            <w:pPr>
              <w:jc w:val="center"/>
              <w:rPr>
                <w:color w:val="000000"/>
                <w:sz w:val="20"/>
                <w:szCs w:val="20"/>
              </w:rPr>
            </w:pPr>
            <w:r w:rsidRPr="000643C7">
              <w:rPr>
                <w:color w:val="000000"/>
                <w:sz w:val="20"/>
                <w:szCs w:val="20"/>
              </w:rPr>
              <w:t>31</w:t>
            </w:r>
          </w:p>
        </w:tc>
        <w:tc>
          <w:tcPr>
            <w:tcW w:w="395" w:type="pct"/>
            <w:tcBorders>
              <w:top w:val="nil"/>
              <w:left w:val="nil"/>
              <w:bottom w:val="single" w:sz="4" w:space="0" w:color="auto"/>
              <w:right w:val="single" w:sz="4" w:space="0" w:color="auto"/>
            </w:tcBorders>
            <w:shd w:val="clear" w:color="auto" w:fill="auto"/>
            <w:vAlign w:val="center"/>
            <w:hideMark/>
          </w:tcPr>
          <w:p w14:paraId="78F780E2" w14:textId="0A7E35B1" w:rsidR="000643C7" w:rsidRPr="000643C7" w:rsidRDefault="000643C7" w:rsidP="000643C7">
            <w:pPr>
              <w:jc w:val="center"/>
              <w:rPr>
                <w:color w:val="000000"/>
                <w:sz w:val="20"/>
                <w:szCs w:val="20"/>
              </w:rPr>
            </w:pPr>
            <w:r w:rsidRPr="000643C7">
              <w:rPr>
                <w:color w:val="000000"/>
                <w:sz w:val="20"/>
                <w:szCs w:val="20"/>
              </w:rPr>
              <w:t>72,1</w:t>
            </w:r>
          </w:p>
        </w:tc>
        <w:tc>
          <w:tcPr>
            <w:tcW w:w="509" w:type="pct"/>
            <w:tcBorders>
              <w:top w:val="nil"/>
              <w:left w:val="nil"/>
              <w:bottom w:val="single" w:sz="4" w:space="0" w:color="auto"/>
              <w:right w:val="single" w:sz="4" w:space="0" w:color="auto"/>
            </w:tcBorders>
            <w:shd w:val="clear" w:color="auto" w:fill="auto"/>
            <w:noWrap/>
            <w:vAlign w:val="center"/>
            <w:hideMark/>
          </w:tcPr>
          <w:p w14:paraId="4A185EE7" w14:textId="77777777" w:rsidR="000643C7" w:rsidRPr="000643C7" w:rsidRDefault="000643C7" w:rsidP="000643C7">
            <w:pPr>
              <w:jc w:val="center"/>
              <w:rPr>
                <w:color w:val="000000"/>
                <w:sz w:val="20"/>
                <w:szCs w:val="20"/>
              </w:rPr>
            </w:pPr>
            <w:r w:rsidRPr="000643C7">
              <w:rPr>
                <w:color w:val="000000"/>
                <w:sz w:val="20"/>
                <w:szCs w:val="20"/>
              </w:rPr>
              <w:t>6</w:t>
            </w:r>
          </w:p>
        </w:tc>
        <w:tc>
          <w:tcPr>
            <w:tcW w:w="404" w:type="pct"/>
            <w:tcBorders>
              <w:top w:val="nil"/>
              <w:left w:val="nil"/>
              <w:bottom w:val="single" w:sz="4" w:space="0" w:color="auto"/>
              <w:right w:val="single" w:sz="4" w:space="0" w:color="auto"/>
            </w:tcBorders>
            <w:shd w:val="clear" w:color="auto" w:fill="auto"/>
            <w:vAlign w:val="center"/>
            <w:hideMark/>
          </w:tcPr>
          <w:p w14:paraId="23FDA70D" w14:textId="26DE90E2" w:rsidR="000643C7" w:rsidRPr="000643C7" w:rsidRDefault="000643C7" w:rsidP="000643C7">
            <w:pPr>
              <w:jc w:val="center"/>
              <w:rPr>
                <w:color w:val="000000"/>
                <w:sz w:val="20"/>
                <w:szCs w:val="20"/>
              </w:rPr>
            </w:pPr>
            <w:r w:rsidRPr="000643C7">
              <w:rPr>
                <w:color w:val="000000"/>
                <w:sz w:val="20"/>
                <w:szCs w:val="20"/>
              </w:rPr>
              <w:t>14,0</w:t>
            </w:r>
          </w:p>
        </w:tc>
      </w:tr>
      <w:tr w:rsidR="000643C7" w:rsidRPr="000643C7" w14:paraId="2E1F7161" w14:textId="77777777" w:rsidTr="000643C7">
        <w:trPr>
          <w:trHeight w:val="51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3D46EEA3" w14:textId="77777777" w:rsidR="000643C7" w:rsidRPr="000643C7" w:rsidRDefault="000643C7" w:rsidP="000643C7">
            <w:pPr>
              <w:jc w:val="center"/>
              <w:rPr>
                <w:color w:val="000000"/>
                <w:sz w:val="16"/>
                <w:szCs w:val="16"/>
              </w:rPr>
            </w:pPr>
            <w:r w:rsidRPr="000643C7">
              <w:rPr>
                <w:noProof/>
                <w:color w:val="000000"/>
                <w:sz w:val="16"/>
                <w:szCs w:val="16"/>
              </w:rPr>
              <w:t>6</w:t>
            </w:r>
          </w:p>
        </w:tc>
        <w:tc>
          <w:tcPr>
            <w:tcW w:w="1626" w:type="pct"/>
            <w:tcBorders>
              <w:top w:val="nil"/>
              <w:left w:val="nil"/>
              <w:bottom w:val="single" w:sz="4" w:space="0" w:color="auto"/>
              <w:right w:val="single" w:sz="4" w:space="0" w:color="auto"/>
            </w:tcBorders>
            <w:shd w:val="clear" w:color="auto" w:fill="auto"/>
            <w:vAlign w:val="center"/>
            <w:hideMark/>
          </w:tcPr>
          <w:p w14:paraId="653DB988" w14:textId="77777777" w:rsidR="000643C7" w:rsidRPr="000643C7" w:rsidRDefault="000643C7" w:rsidP="000643C7">
            <w:pPr>
              <w:rPr>
                <w:color w:val="000000"/>
                <w:sz w:val="20"/>
                <w:szCs w:val="20"/>
              </w:rPr>
            </w:pPr>
            <w:r w:rsidRPr="000643C7">
              <w:rPr>
                <w:color w:val="000000"/>
                <w:sz w:val="20"/>
                <w:szCs w:val="20"/>
              </w:rPr>
              <w:t xml:space="preserve">Филиал МБОУ </w:t>
            </w:r>
            <w:proofErr w:type="spellStart"/>
            <w:r w:rsidRPr="000643C7">
              <w:rPr>
                <w:color w:val="000000"/>
                <w:sz w:val="20"/>
                <w:szCs w:val="20"/>
              </w:rPr>
              <w:t>Пеклинской</w:t>
            </w:r>
            <w:proofErr w:type="spellEnd"/>
            <w:r w:rsidRPr="000643C7">
              <w:rPr>
                <w:color w:val="000000"/>
                <w:sz w:val="20"/>
                <w:szCs w:val="20"/>
              </w:rPr>
              <w:t xml:space="preserve"> СОШ </w:t>
            </w:r>
            <w:proofErr w:type="spellStart"/>
            <w:r w:rsidRPr="000643C7">
              <w:rPr>
                <w:color w:val="000000"/>
                <w:sz w:val="20"/>
                <w:szCs w:val="20"/>
              </w:rPr>
              <w:t>Рябчинская</w:t>
            </w:r>
            <w:proofErr w:type="spellEnd"/>
            <w:r w:rsidRPr="000643C7">
              <w:rPr>
                <w:color w:val="000000"/>
                <w:sz w:val="20"/>
                <w:szCs w:val="20"/>
              </w:rPr>
              <w:t xml:space="preserve"> СОШ</w:t>
            </w:r>
          </w:p>
        </w:tc>
        <w:tc>
          <w:tcPr>
            <w:tcW w:w="455" w:type="pct"/>
            <w:tcBorders>
              <w:top w:val="nil"/>
              <w:left w:val="nil"/>
              <w:bottom w:val="single" w:sz="4" w:space="0" w:color="auto"/>
              <w:right w:val="single" w:sz="4" w:space="0" w:color="auto"/>
            </w:tcBorders>
            <w:shd w:val="clear" w:color="auto" w:fill="auto"/>
            <w:noWrap/>
            <w:vAlign w:val="center"/>
            <w:hideMark/>
          </w:tcPr>
          <w:p w14:paraId="0C0379D7" w14:textId="77777777" w:rsidR="000643C7" w:rsidRPr="000643C7" w:rsidRDefault="000643C7" w:rsidP="000643C7">
            <w:pPr>
              <w:jc w:val="center"/>
              <w:rPr>
                <w:color w:val="000000"/>
                <w:sz w:val="20"/>
                <w:szCs w:val="20"/>
              </w:rPr>
            </w:pPr>
            <w:r w:rsidRPr="000643C7">
              <w:rPr>
                <w:color w:val="000000"/>
                <w:sz w:val="20"/>
                <w:szCs w:val="20"/>
              </w:rPr>
              <w:t>1</w:t>
            </w:r>
          </w:p>
        </w:tc>
        <w:tc>
          <w:tcPr>
            <w:tcW w:w="509" w:type="pct"/>
            <w:tcBorders>
              <w:top w:val="nil"/>
              <w:left w:val="nil"/>
              <w:bottom w:val="single" w:sz="4" w:space="0" w:color="auto"/>
              <w:right w:val="single" w:sz="4" w:space="0" w:color="auto"/>
            </w:tcBorders>
            <w:shd w:val="clear" w:color="auto" w:fill="auto"/>
            <w:noWrap/>
            <w:vAlign w:val="center"/>
            <w:hideMark/>
          </w:tcPr>
          <w:p w14:paraId="7C65E200" w14:textId="77777777" w:rsidR="000643C7" w:rsidRPr="000643C7" w:rsidRDefault="000643C7" w:rsidP="000643C7">
            <w:pPr>
              <w:jc w:val="center"/>
              <w:rPr>
                <w:color w:val="000000"/>
                <w:sz w:val="20"/>
                <w:szCs w:val="20"/>
              </w:rPr>
            </w:pPr>
            <w:r w:rsidRPr="000643C7">
              <w:rPr>
                <w:color w:val="000000"/>
                <w:sz w:val="20"/>
                <w:szCs w:val="20"/>
              </w:rPr>
              <w:t> </w:t>
            </w:r>
          </w:p>
        </w:tc>
        <w:tc>
          <w:tcPr>
            <w:tcW w:w="387" w:type="pct"/>
            <w:tcBorders>
              <w:top w:val="nil"/>
              <w:left w:val="nil"/>
              <w:bottom w:val="single" w:sz="4" w:space="0" w:color="auto"/>
              <w:right w:val="single" w:sz="4" w:space="0" w:color="auto"/>
            </w:tcBorders>
            <w:shd w:val="clear" w:color="auto" w:fill="auto"/>
            <w:vAlign w:val="center"/>
            <w:hideMark/>
          </w:tcPr>
          <w:p w14:paraId="6B9C2357" w14:textId="77777777" w:rsidR="000643C7" w:rsidRPr="000643C7" w:rsidRDefault="000643C7" w:rsidP="000643C7">
            <w:pPr>
              <w:jc w:val="center"/>
              <w:rPr>
                <w:color w:val="000000"/>
                <w:sz w:val="20"/>
                <w:szCs w:val="20"/>
              </w:rPr>
            </w:pPr>
            <w:r w:rsidRPr="000643C7">
              <w:rPr>
                <w:color w:val="000000"/>
                <w:sz w:val="20"/>
                <w:szCs w:val="20"/>
              </w:rPr>
              <w:t> </w:t>
            </w:r>
          </w:p>
        </w:tc>
        <w:tc>
          <w:tcPr>
            <w:tcW w:w="509" w:type="pct"/>
            <w:tcBorders>
              <w:top w:val="nil"/>
              <w:left w:val="nil"/>
              <w:bottom w:val="single" w:sz="4" w:space="0" w:color="auto"/>
              <w:right w:val="single" w:sz="4" w:space="0" w:color="auto"/>
            </w:tcBorders>
            <w:shd w:val="clear" w:color="auto" w:fill="auto"/>
            <w:noWrap/>
            <w:vAlign w:val="center"/>
            <w:hideMark/>
          </w:tcPr>
          <w:p w14:paraId="6004BEDC" w14:textId="77777777" w:rsidR="000643C7" w:rsidRPr="000643C7" w:rsidRDefault="000643C7" w:rsidP="000643C7">
            <w:pPr>
              <w:jc w:val="center"/>
              <w:rPr>
                <w:color w:val="000000"/>
                <w:sz w:val="20"/>
                <w:szCs w:val="20"/>
              </w:rPr>
            </w:pPr>
            <w:r w:rsidRPr="000643C7">
              <w:rPr>
                <w:color w:val="000000"/>
                <w:sz w:val="20"/>
                <w:szCs w:val="20"/>
              </w:rPr>
              <w:t>1</w:t>
            </w:r>
          </w:p>
        </w:tc>
        <w:tc>
          <w:tcPr>
            <w:tcW w:w="395" w:type="pct"/>
            <w:tcBorders>
              <w:top w:val="nil"/>
              <w:left w:val="nil"/>
              <w:bottom w:val="single" w:sz="4" w:space="0" w:color="auto"/>
              <w:right w:val="single" w:sz="4" w:space="0" w:color="auto"/>
            </w:tcBorders>
            <w:shd w:val="clear" w:color="auto" w:fill="auto"/>
            <w:vAlign w:val="center"/>
            <w:hideMark/>
          </w:tcPr>
          <w:p w14:paraId="311ADA4F" w14:textId="3EBEF009" w:rsidR="000643C7" w:rsidRPr="000643C7" w:rsidRDefault="000643C7" w:rsidP="000643C7">
            <w:pPr>
              <w:jc w:val="center"/>
              <w:rPr>
                <w:color w:val="000000"/>
                <w:sz w:val="20"/>
                <w:szCs w:val="20"/>
              </w:rPr>
            </w:pPr>
            <w:r w:rsidRPr="000643C7">
              <w:rPr>
                <w:color w:val="000000"/>
                <w:sz w:val="20"/>
                <w:szCs w:val="20"/>
              </w:rPr>
              <w:t>100</w:t>
            </w:r>
          </w:p>
        </w:tc>
        <w:tc>
          <w:tcPr>
            <w:tcW w:w="509" w:type="pct"/>
            <w:tcBorders>
              <w:top w:val="nil"/>
              <w:left w:val="nil"/>
              <w:bottom w:val="single" w:sz="4" w:space="0" w:color="auto"/>
              <w:right w:val="single" w:sz="4" w:space="0" w:color="auto"/>
            </w:tcBorders>
            <w:shd w:val="clear" w:color="auto" w:fill="auto"/>
            <w:noWrap/>
            <w:vAlign w:val="center"/>
            <w:hideMark/>
          </w:tcPr>
          <w:p w14:paraId="6E35E11D" w14:textId="77777777" w:rsidR="000643C7" w:rsidRPr="000643C7" w:rsidRDefault="000643C7" w:rsidP="000643C7">
            <w:pPr>
              <w:jc w:val="center"/>
              <w:rPr>
                <w:color w:val="000000"/>
                <w:sz w:val="20"/>
                <w:szCs w:val="20"/>
              </w:rPr>
            </w:pPr>
            <w:r w:rsidRPr="000643C7">
              <w:rPr>
                <w:color w:val="000000"/>
                <w:sz w:val="20"/>
                <w:szCs w:val="20"/>
              </w:rPr>
              <w:t> </w:t>
            </w:r>
          </w:p>
        </w:tc>
        <w:tc>
          <w:tcPr>
            <w:tcW w:w="404" w:type="pct"/>
            <w:tcBorders>
              <w:top w:val="nil"/>
              <w:left w:val="nil"/>
              <w:bottom w:val="single" w:sz="4" w:space="0" w:color="auto"/>
              <w:right w:val="single" w:sz="4" w:space="0" w:color="auto"/>
            </w:tcBorders>
            <w:shd w:val="clear" w:color="auto" w:fill="auto"/>
            <w:vAlign w:val="center"/>
            <w:hideMark/>
          </w:tcPr>
          <w:p w14:paraId="2409FC44" w14:textId="77777777" w:rsidR="000643C7" w:rsidRPr="000643C7" w:rsidRDefault="000643C7" w:rsidP="000643C7">
            <w:pPr>
              <w:jc w:val="center"/>
              <w:rPr>
                <w:color w:val="000000"/>
                <w:sz w:val="20"/>
                <w:szCs w:val="20"/>
              </w:rPr>
            </w:pPr>
            <w:r w:rsidRPr="000643C7">
              <w:rPr>
                <w:color w:val="000000"/>
                <w:sz w:val="20"/>
                <w:szCs w:val="20"/>
              </w:rPr>
              <w:t> </w:t>
            </w:r>
          </w:p>
        </w:tc>
      </w:tr>
      <w:tr w:rsidR="000643C7" w:rsidRPr="000643C7" w14:paraId="0F8C67AD" w14:textId="77777777" w:rsidTr="000643C7">
        <w:trPr>
          <w:trHeight w:val="51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074D6451" w14:textId="77777777" w:rsidR="000643C7" w:rsidRPr="000643C7" w:rsidRDefault="000643C7" w:rsidP="000643C7">
            <w:pPr>
              <w:jc w:val="center"/>
              <w:rPr>
                <w:color w:val="000000"/>
                <w:sz w:val="16"/>
                <w:szCs w:val="16"/>
              </w:rPr>
            </w:pPr>
            <w:r w:rsidRPr="000643C7">
              <w:rPr>
                <w:noProof/>
                <w:color w:val="000000"/>
                <w:sz w:val="16"/>
                <w:szCs w:val="16"/>
              </w:rPr>
              <w:t>7</w:t>
            </w:r>
          </w:p>
        </w:tc>
        <w:tc>
          <w:tcPr>
            <w:tcW w:w="1626" w:type="pct"/>
            <w:tcBorders>
              <w:top w:val="nil"/>
              <w:left w:val="nil"/>
              <w:bottom w:val="single" w:sz="4" w:space="0" w:color="auto"/>
              <w:right w:val="single" w:sz="4" w:space="0" w:color="auto"/>
            </w:tcBorders>
            <w:shd w:val="clear" w:color="auto" w:fill="auto"/>
            <w:vAlign w:val="center"/>
            <w:hideMark/>
          </w:tcPr>
          <w:p w14:paraId="3F0E353E" w14:textId="77777777" w:rsidR="000643C7" w:rsidRPr="000643C7" w:rsidRDefault="000643C7" w:rsidP="000643C7">
            <w:pPr>
              <w:rPr>
                <w:color w:val="000000"/>
                <w:sz w:val="20"/>
                <w:szCs w:val="20"/>
              </w:rPr>
            </w:pPr>
            <w:r w:rsidRPr="000643C7">
              <w:rPr>
                <w:color w:val="000000"/>
                <w:sz w:val="20"/>
                <w:szCs w:val="20"/>
              </w:rPr>
              <w:t xml:space="preserve">Филиал МБОУ </w:t>
            </w:r>
            <w:proofErr w:type="spellStart"/>
            <w:r w:rsidRPr="000643C7">
              <w:rPr>
                <w:color w:val="000000"/>
                <w:sz w:val="20"/>
                <w:szCs w:val="20"/>
              </w:rPr>
              <w:t>Сещинской</w:t>
            </w:r>
            <w:proofErr w:type="spellEnd"/>
            <w:r w:rsidRPr="000643C7">
              <w:rPr>
                <w:color w:val="000000"/>
                <w:sz w:val="20"/>
                <w:szCs w:val="20"/>
              </w:rPr>
              <w:t xml:space="preserve"> СОШ </w:t>
            </w:r>
            <w:proofErr w:type="spellStart"/>
            <w:r w:rsidRPr="000643C7">
              <w:rPr>
                <w:color w:val="000000"/>
                <w:sz w:val="20"/>
                <w:szCs w:val="20"/>
              </w:rPr>
              <w:t>Алешинская</w:t>
            </w:r>
            <w:proofErr w:type="spellEnd"/>
            <w:r w:rsidRPr="000643C7">
              <w:rPr>
                <w:color w:val="000000"/>
                <w:sz w:val="20"/>
                <w:szCs w:val="20"/>
              </w:rPr>
              <w:t xml:space="preserve"> ООШ</w:t>
            </w:r>
          </w:p>
        </w:tc>
        <w:tc>
          <w:tcPr>
            <w:tcW w:w="455" w:type="pct"/>
            <w:tcBorders>
              <w:top w:val="nil"/>
              <w:left w:val="nil"/>
              <w:bottom w:val="single" w:sz="4" w:space="0" w:color="auto"/>
              <w:right w:val="single" w:sz="4" w:space="0" w:color="auto"/>
            </w:tcBorders>
            <w:shd w:val="clear" w:color="auto" w:fill="auto"/>
            <w:noWrap/>
            <w:vAlign w:val="center"/>
            <w:hideMark/>
          </w:tcPr>
          <w:p w14:paraId="1F1D5FBF" w14:textId="77777777" w:rsidR="000643C7" w:rsidRPr="000643C7" w:rsidRDefault="000643C7" w:rsidP="000643C7">
            <w:pPr>
              <w:jc w:val="center"/>
              <w:rPr>
                <w:color w:val="000000"/>
                <w:sz w:val="20"/>
                <w:szCs w:val="20"/>
              </w:rPr>
            </w:pPr>
            <w:r w:rsidRPr="000643C7">
              <w:rPr>
                <w:color w:val="000000"/>
                <w:sz w:val="20"/>
                <w:szCs w:val="20"/>
              </w:rPr>
              <w:t>6</w:t>
            </w:r>
          </w:p>
        </w:tc>
        <w:tc>
          <w:tcPr>
            <w:tcW w:w="509" w:type="pct"/>
            <w:tcBorders>
              <w:top w:val="nil"/>
              <w:left w:val="nil"/>
              <w:bottom w:val="single" w:sz="4" w:space="0" w:color="auto"/>
              <w:right w:val="single" w:sz="4" w:space="0" w:color="auto"/>
            </w:tcBorders>
            <w:shd w:val="clear" w:color="auto" w:fill="auto"/>
            <w:noWrap/>
            <w:vAlign w:val="center"/>
            <w:hideMark/>
          </w:tcPr>
          <w:p w14:paraId="44EEDC28" w14:textId="77777777" w:rsidR="000643C7" w:rsidRPr="000643C7" w:rsidRDefault="000643C7" w:rsidP="000643C7">
            <w:pPr>
              <w:jc w:val="center"/>
              <w:rPr>
                <w:color w:val="000000"/>
                <w:sz w:val="20"/>
                <w:szCs w:val="20"/>
              </w:rPr>
            </w:pPr>
            <w:r w:rsidRPr="000643C7">
              <w:rPr>
                <w:color w:val="000000"/>
                <w:sz w:val="20"/>
                <w:szCs w:val="20"/>
              </w:rPr>
              <w:t> </w:t>
            </w:r>
          </w:p>
        </w:tc>
        <w:tc>
          <w:tcPr>
            <w:tcW w:w="387" w:type="pct"/>
            <w:tcBorders>
              <w:top w:val="nil"/>
              <w:left w:val="nil"/>
              <w:bottom w:val="single" w:sz="4" w:space="0" w:color="auto"/>
              <w:right w:val="single" w:sz="4" w:space="0" w:color="auto"/>
            </w:tcBorders>
            <w:shd w:val="clear" w:color="auto" w:fill="auto"/>
            <w:vAlign w:val="center"/>
            <w:hideMark/>
          </w:tcPr>
          <w:p w14:paraId="1A80C619" w14:textId="77777777" w:rsidR="000643C7" w:rsidRPr="000643C7" w:rsidRDefault="000643C7" w:rsidP="000643C7">
            <w:pPr>
              <w:jc w:val="center"/>
              <w:rPr>
                <w:color w:val="000000"/>
                <w:sz w:val="20"/>
                <w:szCs w:val="20"/>
              </w:rPr>
            </w:pPr>
            <w:r w:rsidRPr="000643C7">
              <w:rPr>
                <w:color w:val="000000"/>
                <w:sz w:val="20"/>
                <w:szCs w:val="20"/>
              </w:rPr>
              <w:t> </w:t>
            </w:r>
          </w:p>
        </w:tc>
        <w:tc>
          <w:tcPr>
            <w:tcW w:w="509" w:type="pct"/>
            <w:tcBorders>
              <w:top w:val="nil"/>
              <w:left w:val="nil"/>
              <w:bottom w:val="single" w:sz="4" w:space="0" w:color="auto"/>
              <w:right w:val="single" w:sz="4" w:space="0" w:color="auto"/>
            </w:tcBorders>
            <w:shd w:val="clear" w:color="auto" w:fill="auto"/>
            <w:noWrap/>
            <w:vAlign w:val="center"/>
            <w:hideMark/>
          </w:tcPr>
          <w:p w14:paraId="593C5F35" w14:textId="77777777" w:rsidR="000643C7" w:rsidRPr="000643C7" w:rsidRDefault="000643C7" w:rsidP="000643C7">
            <w:pPr>
              <w:jc w:val="center"/>
              <w:rPr>
                <w:color w:val="000000"/>
                <w:sz w:val="20"/>
                <w:szCs w:val="20"/>
              </w:rPr>
            </w:pPr>
            <w:r w:rsidRPr="000643C7">
              <w:rPr>
                <w:color w:val="000000"/>
                <w:sz w:val="20"/>
                <w:szCs w:val="20"/>
              </w:rPr>
              <w:t>6</w:t>
            </w:r>
          </w:p>
        </w:tc>
        <w:tc>
          <w:tcPr>
            <w:tcW w:w="395" w:type="pct"/>
            <w:tcBorders>
              <w:top w:val="nil"/>
              <w:left w:val="nil"/>
              <w:bottom w:val="single" w:sz="4" w:space="0" w:color="auto"/>
              <w:right w:val="single" w:sz="4" w:space="0" w:color="auto"/>
            </w:tcBorders>
            <w:shd w:val="clear" w:color="auto" w:fill="auto"/>
            <w:vAlign w:val="center"/>
            <w:hideMark/>
          </w:tcPr>
          <w:p w14:paraId="7C1D61F2" w14:textId="5658F5AB" w:rsidR="000643C7" w:rsidRPr="000643C7" w:rsidRDefault="000643C7" w:rsidP="000643C7">
            <w:pPr>
              <w:jc w:val="center"/>
              <w:rPr>
                <w:color w:val="000000"/>
                <w:sz w:val="20"/>
                <w:szCs w:val="20"/>
              </w:rPr>
            </w:pPr>
            <w:r w:rsidRPr="000643C7">
              <w:rPr>
                <w:color w:val="000000"/>
                <w:sz w:val="20"/>
                <w:szCs w:val="20"/>
              </w:rPr>
              <w:t>100</w:t>
            </w:r>
          </w:p>
        </w:tc>
        <w:tc>
          <w:tcPr>
            <w:tcW w:w="509" w:type="pct"/>
            <w:tcBorders>
              <w:top w:val="nil"/>
              <w:left w:val="nil"/>
              <w:bottom w:val="single" w:sz="4" w:space="0" w:color="auto"/>
              <w:right w:val="single" w:sz="4" w:space="0" w:color="auto"/>
            </w:tcBorders>
            <w:shd w:val="clear" w:color="auto" w:fill="auto"/>
            <w:noWrap/>
            <w:vAlign w:val="center"/>
            <w:hideMark/>
          </w:tcPr>
          <w:p w14:paraId="0E437E1F" w14:textId="77777777" w:rsidR="000643C7" w:rsidRPr="000643C7" w:rsidRDefault="000643C7" w:rsidP="000643C7">
            <w:pPr>
              <w:jc w:val="center"/>
              <w:rPr>
                <w:color w:val="000000"/>
                <w:sz w:val="20"/>
                <w:szCs w:val="20"/>
              </w:rPr>
            </w:pPr>
            <w:r w:rsidRPr="000643C7">
              <w:rPr>
                <w:color w:val="000000"/>
                <w:sz w:val="20"/>
                <w:szCs w:val="20"/>
              </w:rPr>
              <w:t> </w:t>
            </w:r>
          </w:p>
        </w:tc>
        <w:tc>
          <w:tcPr>
            <w:tcW w:w="404" w:type="pct"/>
            <w:tcBorders>
              <w:top w:val="nil"/>
              <w:left w:val="nil"/>
              <w:bottom w:val="single" w:sz="4" w:space="0" w:color="auto"/>
              <w:right w:val="single" w:sz="4" w:space="0" w:color="auto"/>
            </w:tcBorders>
            <w:shd w:val="clear" w:color="auto" w:fill="auto"/>
            <w:vAlign w:val="center"/>
            <w:hideMark/>
          </w:tcPr>
          <w:p w14:paraId="4E4A32D1" w14:textId="77777777" w:rsidR="000643C7" w:rsidRPr="000643C7" w:rsidRDefault="000643C7" w:rsidP="000643C7">
            <w:pPr>
              <w:jc w:val="center"/>
              <w:rPr>
                <w:color w:val="000000"/>
                <w:sz w:val="20"/>
                <w:szCs w:val="20"/>
              </w:rPr>
            </w:pPr>
            <w:r w:rsidRPr="000643C7">
              <w:rPr>
                <w:color w:val="000000"/>
                <w:sz w:val="20"/>
                <w:szCs w:val="20"/>
              </w:rPr>
              <w:t> </w:t>
            </w:r>
          </w:p>
        </w:tc>
      </w:tr>
      <w:tr w:rsidR="000643C7" w:rsidRPr="000643C7" w14:paraId="1F8E5BCB" w14:textId="77777777" w:rsidTr="000643C7">
        <w:trPr>
          <w:trHeight w:val="30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187212F8" w14:textId="77777777" w:rsidR="000643C7" w:rsidRPr="000643C7" w:rsidRDefault="000643C7" w:rsidP="000643C7">
            <w:pPr>
              <w:jc w:val="center"/>
              <w:rPr>
                <w:color w:val="000000"/>
                <w:sz w:val="16"/>
                <w:szCs w:val="16"/>
              </w:rPr>
            </w:pPr>
            <w:r w:rsidRPr="000643C7">
              <w:rPr>
                <w:color w:val="000000"/>
                <w:sz w:val="16"/>
                <w:szCs w:val="16"/>
              </w:rPr>
              <w:t> </w:t>
            </w:r>
          </w:p>
        </w:tc>
        <w:tc>
          <w:tcPr>
            <w:tcW w:w="1626" w:type="pct"/>
            <w:tcBorders>
              <w:top w:val="nil"/>
              <w:left w:val="nil"/>
              <w:bottom w:val="single" w:sz="4" w:space="0" w:color="auto"/>
              <w:right w:val="single" w:sz="4" w:space="0" w:color="auto"/>
            </w:tcBorders>
            <w:shd w:val="clear" w:color="auto" w:fill="auto"/>
            <w:vAlign w:val="center"/>
            <w:hideMark/>
          </w:tcPr>
          <w:p w14:paraId="6B4E73A1" w14:textId="77777777" w:rsidR="000643C7" w:rsidRPr="000643C7" w:rsidRDefault="000643C7" w:rsidP="000643C7">
            <w:pPr>
              <w:rPr>
                <w:color w:val="000000"/>
                <w:sz w:val="16"/>
                <w:szCs w:val="16"/>
              </w:rPr>
            </w:pPr>
            <w:r w:rsidRPr="000643C7">
              <w:rPr>
                <w:color w:val="000000"/>
                <w:sz w:val="16"/>
                <w:szCs w:val="16"/>
              </w:rPr>
              <w:t> </w:t>
            </w:r>
          </w:p>
        </w:tc>
        <w:tc>
          <w:tcPr>
            <w:tcW w:w="455" w:type="pct"/>
            <w:tcBorders>
              <w:top w:val="nil"/>
              <w:left w:val="nil"/>
              <w:bottom w:val="single" w:sz="4" w:space="0" w:color="auto"/>
              <w:right w:val="single" w:sz="4" w:space="0" w:color="auto"/>
            </w:tcBorders>
            <w:shd w:val="clear" w:color="auto" w:fill="auto"/>
            <w:noWrap/>
            <w:vAlign w:val="center"/>
            <w:hideMark/>
          </w:tcPr>
          <w:p w14:paraId="3BB6E8E4" w14:textId="77777777" w:rsidR="000643C7" w:rsidRPr="000643C7" w:rsidRDefault="000643C7" w:rsidP="000643C7">
            <w:pPr>
              <w:jc w:val="center"/>
              <w:rPr>
                <w:b/>
                <w:bCs/>
                <w:color w:val="000000"/>
                <w:sz w:val="20"/>
                <w:szCs w:val="20"/>
              </w:rPr>
            </w:pPr>
            <w:r w:rsidRPr="000643C7">
              <w:rPr>
                <w:b/>
                <w:bCs/>
                <w:color w:val="000000"/>
                <w:sz w:val="20"/>
                <w:szCs w:val="20"/>
              </w:rPr>
              <w:t>126</w:t>
            </w:r>
          </w:p>
        </w:tc>
        <w:tc>
          <w:tcPr>
            <w:tcW w:w="509" w:type="pct"/>
            <w:tcBorders>
              <w:top w:val="nil"/>
              <w:left w:val="nil"/>
              <w:bottom w:val="single" w:sz="4" w:space="0" w:color="auto"/>
              <w:right w:val="single" w:sz="4" w:space="0" w:color="auto"/>
            </w:tcBorders>
            <w:shd w:val="clear" w:color="auto" w:fill="auto"/>
            <w:noWrap/>
            <w:vAlign w:val="center"/>
            <w:hideMark/>
          </w:tcPr>
          <w:p w14:paraId="731140FA" w14:textId="77777777" w:rsidR="000643C7" w:rsidRPr="000643C7" w:rsidRDefault="000643C7" w:rsidP="000643C7">
            <w:pPr>
              <w:jc w:val="center"/>
              <w:rPr>
                <w:b/>
                <w:bCs/>
                <w:color w:val="000000"/>
                <w:sz w:val="20"/>
                <w:szCs w:val="20"/>
              </w:rPr>
            </w:pPr>
            <w:r w:rsidRPr="000643C7">
              <w:rPr>
                <w:b/>
                <w:bCs/>
                <w:color w:val="000000"/>
                <w:sz w:val="20"/>
                <w:szCs w:val="20"/>
              </w:rPr>
              <w:t>12</w:t>
            </w:r>
          </w:p>
        </w:tc>
        <w:tc>
          <w:tcPr>
            <w:tcW w:w="387" w:type="pct"/>
            <w:tcBorders>
              <w:top w:val="nil"/>
              <w:left w:val="nil"/>
              <w:bottom w:val="single" w:sz="4" w:space="0" w:color="auto"/>
              <w:right w:val="single" w:sz="4" w:space="0" w:color="auto"/>
            </w:tcBorders>
            <w:shd w:val="clear" w:color="auto" w:fill="auto"/>
            <w:vAlign w:val="center"/>
            <w:hideMark/>
          </w:tcPr>
          <w:p w14:paraId="77F6A1F7" w14:textId="3B66854E" w:rsidR="000643C7" w:rsidRPr="000643C7" w:rsidRDefault="000643C7" w:rsidP="000643C7">
            <w:pPr>
              <w:jc w:val="center"/>
              <w:rPr>
                <w:b/>
                <w:bCs/>
                <w:color w:val="000000"/>
                <w:sz w:val="20"/>
                <w:szCs w:val="20"/>
              </w:rPr>
            </w:pPr>
            <w:r w:rsidRPr="000643C7">
              <w:rPr>
                <w:b/>
                <w:bCs/>
                <w:color w:val="000000"/>
                <w:sz w:val="20"/>
                <w:szCs w:val="20"/>
              </w:rPr>
              <w:t>9,5</w:t>
            </w:r>
          </w:p>
        </w:tc>
        <w:tc>
          <w:tcPr>
            <w:tcW w:w="509" w:type="pct"/>
            <w:tcBorders>
              <w:top w:val="nil"/>
              <w:left w:val="nil"/>
              <w:bottom w:val="single" w:sz="4" w:space="0" w:color="auto"/>
              <w:right w:val="single" w:sz="4" w:space="0" w:color="auto"/>
            </w:tcBorders>
            <w:shd w:val="clear" w:color="auto" w:fill="auto"/>
            <w:noWrap/>
            <w:vAlign w:val="center"/>
            <w:hideMark/>
          </w:tcPr>
          <w:p w14:paraId="4BB07757" w14:textId="77777777" w:rsidR="000643C7" w:rsidRPr="000643C7" w:rsidRDefault="000643C7" w:rsidP="000643C7">
            <w:pPr>
              <w:jc w:val="center"/>
              <w:rPr>
                <w:b/>
                <w:bCs/>
                <w:color w:val="000000"/>
                <w:sz w:val="20"/>
                <w:szCs w:val="20"/>
              </w:rPr>
            </w:pPr>
            <w:r w:rsidRPr="000643C7">
              <w:rPr>
                <w:b/>
                <w:bCs/>
                <w:color w:val="000000"/>
                <w:sz w:val="20"/>
                <w:szCs w:val="20"/>
              </w:rPr>
              <w:t>106</w:t>
            </w:r>
          </w:p>
        </w:tc>
        <w:tc>
          <w:tcPr>
            <w:tcW w:w="395" w:type="pct"/>
            <w:tcBorders>
              <w:top w:val="nil"/>
              <w:left w:val="nil"/>
              <w:bottom w:val="single" w:sz="4" w:space="0" w:color="auto"/>
              <w:right w:val="single" w:sz="4" w:space="0" w:color="auto"/>
            </w:tcBorders>
            <w:shd w:val="clear" w:color="auto" w:fill="auto"/>
            <w:vAlign w:val="center"/>
            <w:hideMark/>
          </w:tcPr>
          <w:p w14:paraId="4BDF3320" w14:textId="6714CA04" w:rsidR="000643C7" w:rsidRPr="000643C7" w:rsidRDefault="000643C7" w:rsidP="000643C7">
            <w:pPr>
              <w:jc w:val="center"/>
              <w:rPr>
                <w:b/>
                <w:bCs/>
                <w:color w:val="000000"/>
                <w:sz w:val="20"/>
                <w:szCs w:val="20"/>
              </w:rPr>
            </w:pPr>
            <w:r w:rsidRPr="000643C7">
              <w:rPr>
                <w:b/>
                <w:bCs/>
                <w:color w:val="000000"/>
                <w:sz w:val="20"/>
                <w:szCs w:val="20"/>
              </w:rPr>
              <w:t>84,1</w:t>
            </w:r>
          </w:p>
        </w:tc>
        <w:tc>
          <w:tcPr>
            <w:tcW w:w="509" w:type="pct"/>
            <w:tcBorders>
              <w:top w:val="nil"/>
              <w:left w:val="nil"/>
              <w:bottom w:val="single" w:sz="4" w:space="0" w:color="auto"/>
              <w:right w:val="single" w:sz="4" w:space="0" w:color="auto"/>
            </w:tcBorders>
            <w:shd w:val="clear" w:color="auto" w:fill="auto"/>
            <w:noWrap/>
            <w:vAlign w:val="center"/>
            <w:hideMark/>
          </w:tcPr>
          <w:p w14:paraId="4CB92964" w14:textId="77777777" w:rsidR="000643C7" w:rsidRPr="000643C7" w:rsidRDefault="000643C7" w:rsidP="000643C7">
            <w:pPr>
              <w:jc w:val="center"/>
              <w:rPr>
                <w:b/>
                <w:bCs/>
                <w:color w:val="000000"/>
                <w:sz w:val="20"/>
                <w:szCs w:val="20"/>
              </w:rPr>
            </w:pPr>
            <w:r w:rsidRPr="000643C7">
              <w:rPr>
                <w:b/>
                <w:bCs/>
                <w:color w:val="000000"/>
                <w:sz w:val="20"/>
                <w:szCs w:val="20"/>
              </w:rPr>
              <w:t>8</w:t>
            </w:r>
          </w:p>
        </w:tc>
        <w:tc>
          <w:tcPr>
            <w:tcW w:w="404" w:type="pct"/>
            <w:tcBorders>
              <w:top w:val="nil"/>
              <w:left w:val="nil"/>
              <w:bottom w:val="single" w:sz="4" w:space="0" w:color="auto"/>
              <w:right w:val="single" w:sz="4" w:space="0" w:color="auto"/>
            </w:tcBorders>
            <w:shd w:val="clear" w:color="auto" w:fill="auto"/>
            <w:vAlign w:val="center"/>
            <w:hideMark/>
          </w:tcPr>
          <w:p w14:paraId="7675C834" w14:textId="2396DCA3" w:rsidR="000643C7" w:rsidRPr="000643C7" w:rsidRDefault="000643C7" w:rsidP="000643C7">
            <w:pPr>
              <w:jc w:val="center"/>
              <w:rPr>
                <w:b/>
                <w:bCs/>
                <w:color w:val="000000"/>
                <w:sz w:val="20"/>
                <w:szCs w:val="20"/>
              </w:rPr>
            </w:pPr>
            <w:r w:rsidRPr="000643C7">
              <w:rPr>
                <w:b/>
                <w:bCs/>
                <w:color w:val="000000"/>
                <w:sz w:val="20"/>
                <w:szCs w:val="20"/>
              </w:rPr>
              <w:t>6,3</w:t>
            </w:r>
          </w:p>
        </w:tc>
      </w:tr>
    </w:tbl>
    <w:p w14:paraId="4CD12F63" w14:textId="77777777" w:rsidR="003718E2" w:rsidRDefault="003718E2" w:rsidP="00D46E0E">
      <w:pPr>
        <w:rPr>
          <w:noProof/>
        </w:rPr>
      </w:pPr>
    </w:p>
    <w:p w14:paraId="26C8E53A" w14:textId="77777777" w:rsidR="00CF613D" w:rsidRPr="00A22104" w:rsidRDefault="00CF613D" w:rsidP="00CF613D">
      <w:pPr>
        <w:spacing w:before="120" w:after="120"/>
        <w:jc w:val="center"/>
        <w:rPr>
          <w:b/>
          <w:bCs/>
          <w:noProof/>
          <w:sz w:val="26"/>
          <w:szCs w:val="26"/>
        </w:rPr>
      </w:pPr>
      <w:r w:rsidRPr="00A22104">
        <w:rPr>
          <w:b/>
          <w:bCs/>
          <w:noProof/>
          <w:sz w:val="26"/>
          <w:szCs w:val="26"/>
        </w:rPr>
        <w:t>Описание проверочной работы по математике</w:t>
      </w:r>
      <w:bookmarkEnd w:id="48"/>
    </w:p>
    <w:p w14:paraId="5ADD6F24" w14:textId="77777777" w:rsidR="000A2A7E" w:rsidRPr="00665631" w:rsidRDefault="000A2A7E" w:rsidP="000A2A7E">
      <w:pPr>
        <w:spacing w:before="120" w:after="120"/>
        <w:jc w:val="center"/>
        <w:rPr>
          <w:b/>
        </w:rPr>
      </w:pPr>
      <w:bookmarkStart w:id="49" w:name="_Toc14076915"/>
      <w:r w:rsidRPr="00665631">
        <w:rPr>
          <w:b/>
          <w:lang w:bidi="ru-RU"/>
        </w:rPr>
        <w:t>Структура варианта проверочной работы</w:t>
      </w:r>
    </w:p>
    <w:p w14:paraId="7BFD9715" w14:textId="77777777" w:rsidR="000A2A7E" w:rsidRPr="0000592B" w:rsidRDefault="000A2A7E" w:rsidP="000A2A7E">
      <w:pPr>
        <w:pStyle w:val="23"/>
        <w:shd w:val="clear" w:color="auto" w:fill="auto"/>
        <w:spacing w:after="0" w:line="240" w:lineRule="auto"/>
        <w:ind w:firstLine="709"/>
        <w:jc w:val="both"/>
        <w:rPr>
          <w:color w:val="000000" w:themeColor="text1"/>
          <w:sz w:val="24"/>
          <w:szCs w:val="24"/>
        </w:rPr>
      </w:pPr>
      <w:r w:rsidRPr="0000592B">
        <w:rPr>
          <w:color w:val="000000" w:themeColor="text1"/>
          <w:sz w:val="24"/>
          <w:szCs w:val="24"/>
        </w:rPr>
        <w:t xml:space="preserve">Работа содержит 13 заданий. </w:t>
      </w:r>
    </w:p>
    <w:p w14:paraId="4A9A0D1E" w14:textId="77777777" w:rsidR="000A2A7E" w:rsidRPr="0000592B" w:rsidRDefault="000A2A7E" w:rsidP="000A2A7E">
      <w:pPr>
        <w:pStyle w:val="23"/>
        <w:shd w:val="clear" w:color="auto" w:fill="auto"/>
        <w:spacing w:after="0" w:line="240" w:lineRule="auto"/>
        <w:ind w:firstLine="709"/>
        <w:jc w:val="both"/>
        <w:rPr>
          <w:color w:val="000000" w:themeColor="text1"/>
          <w:sz w:val="24"/>
          <w:szCs w:val="24"/>
        </w:rPr>
      </w:pPr>
      <w:r w:rsidRPr="0000592B">
        <w:rPr>
          <w:color w:val="000000" w:themeColor="text1"/>
          <w:sz w:val="24"/>
          <w:szCs w:val="24"/>
        </w:rPr>
        <w:t xml:space="preserve">В заданиях 1–8, 10 необходимо записать только ответ. </w:t>
      </w:r>
    </w:p>
    <w:p w14:paraId="12F627EB" w14:textId="77777777" w:rsidR="000A2A7E" w:rsidRPr="0000592B" w:rsidRDefault="000A2A7E" w:rsidP="000A2A7E">
      <w:pPr>
        <w:pStyle w:val="23"/>
        <w:shd w:val="clear" w:color="auto" w:fill="auto"/>
        <w:spacing w:after="0" w:line="240" w:lineRule="auto"/>
        <w:ind w:firstLine="709"/>
        <w:jc w:val="both"/>
        <w:rPr>
          <w:color w:val="000000" w:themeColor="text1"/>
          <w:sz w:val="24"/>
          <w:szCs w:val="24"/>
        </w:rPr>
      </w:pPr>
      <w:r w:rsidRPr="0000592B">
        <w:rPr>
          <w:color w:val="000000" w:themeColor="text1"/>
          <w:sz w:val="24"/>
          <w:szCs w:val="24"/>
        </w:rPr>
        <w:t xml:space="preserve">В задании 12 нужно изобразить рисунок или требуемые элементы рисунка. </w:t>
      </w:r>
    </w:p>
    <w:p w14:paraId="08662B0E" w14:textId="77777777" w:rsidR="000A2A7E" w:rsidRPr="0000592B" w:rsidRDefault="000A2A7E" w:rsidP="000A2A7E">
      <w:pPr>
        <w:pStyle w:val="23"/>
        <w:shd w:val="clear" w:color="auto" w:fill="auto"/>
        <w:spacing w:after="0" w:line="240" w:lineRule="auto"/>
        <w:ind w:firstLine="709"/>
        <w:jc w:val="both"/>
        <w:rPr>
          <w:color w:val="000000" w:themeColor="text1"/>
          <w:sz w:val="24"/>
          <w:szCs w:val="24"/>
        </w:rPr>
      </w:pPr>
      <w:r w:rsidRPr="0000592B">
        <w:rPr>
          <w:color w:val="000000" w:themeColor="text1"/>
          <w:sz w:val="24"/>
          <w:szCs w:val="24"/>
        </w:rPr>
        <w:t>В заданиях 9, 11, 13 требуется записать решение и ответ.</w:t>
      </w:r>
    </w:p>
    <w:p w14:paraId="528E72E7" w14:textId="77777777" w:rsidR="000A2A7E" w:rsidRPr="00665631" w:rsidRDefault="000A2A7E" w:rsidP="000A2A7E">
      <w:pPr>
        <w:spacing w:before="120" w:after="120"/>
        <w:jc w:val="center"/>
        <w:rPr>
          <w:b/>
        </w:rPr>
      </w:pPr>
      <w:r>
        <w:rPr>
          <w:b/>
          <w:lang w:bidi="ru-RU"/>
        </w:rPr>
        <w:t>Типы заданий, сценарии выполнения заданий</w:t>
      </w:r>
    </w:p>
    <w:p w14:paraId="3DDAF850" w14:textId="77777777" w:rsidR="000A2A7E" w:rsidRPr="0000592B" w:rsidRDefault="000A2A7E" w:rsidP="000A2A7E">
      <w:pPr>
        <w:pStyle w:val="Default"/>
        <w:ind w:firstLine="567"/>
        <w:jc w:val="both"/>
        <w:rPr>
          <w:color w:val="000000" w:themeColor="text1"/>
        </w:rPr>
      </w:pPr>
      <w:r w:rsidRPr="0000592B">
        <w:rPr>
          <w:color w:val="000000" w:themeColor="text1"/>
        </w:rPr>
        <w:t xml:space="preserve">В заданиях 1–2 проверяется владение понятиями отрицательные числа, обыкновенная дробь. </w:t>
      </w:r>
    </w:p>
    <w:p w14:paraId="1474DA39" w14:textId="77777777" w:rsidR="000A2A7E" w:rsidRPr="0000592B" w:rsidRDefault="000A2A7E" w:rsidP="000A2A7E">
      <w:pPr>
        <w:pStyle w:val="Default"/>
        <w:ind w:firstLine="567"/>
        <w:jc w:val="both"/>
        <w:rPr>
          <w:color w:val="000000" w:themeColor="text1"/>
        </w:rPr>
      </w:pPr>
      <w:r w:rsidRPr="0000592B">
        <w:rPr>
          <w:color w:val="000000" w:themeColor="text1"/>
        </w:rPr>
        <w:t>В задании 3 проверяется умение находить часть числа и число по его части.</w:t>
      </w:r>
    </w:p>
    <w:p w14:paraId="61E48948" w14:textId="77777777" w:rsidR="000A2A7E" w:rsidRPr="0000592B" w:rsidRDefault="000A2A7E" w:rsidP="000A2A7E">
      <w:pPr>
        <w:pStyle w:val="Default"/>
        <w:ind w:firstLine="567"/>
        <w:jc w:val="both"/>
        <w:rPr>
          <w:color w:val="000000" w:themeColor="text1"/>
        </w:rPr>
      </w:pPr>
      <w:r w:rsidRPr="0000592B">
        <w:rPr>
          <w:color w:val="000000" w:themeColor="text1"/>
        </w:rPr>
        <w:t xml:space="preserve">В задании 4 проверяется владение понятием десятичная дробь. </w:t>
      </w:r>
    </w:p>
    <w:p w14:paraId="1773816D" w14:textId="77777777" w:rsidR="000A2A7E" w:rsidRPr="0000592B" w:rsidRDefault="000A2A7E" w:rsidP="000A2A7E">
      <w:pPr>
        <w:pStyle w:val="Default"/>
        <w:ind w:firstLine="567"/>
        <w:jc w:val="both"/>
        <w:rPr>
          <w:color w:val="000000" w:themeColor="text1"/>
        </w:rPr>
      </w:pPr>
      <w:r w:rsidRPr="0000592B">
        <w:rPr>
          <w:color w:val="000000" w:themeColor="text1"/>
        </w:rPr>
        <w:t xml:space="preserve">Заданием 5 проверяется умение оценивать размеры реальных объектов окружающего мира. </w:t>
      </w:r>
    </w:p>
    <w:p w14:paraId="4538E626" w14:textId="77777777" w:rsidR="000A2A7E" w:rsidRPr="0000592B" w:rsidRDefault="000A2A7E" w:rsidP="000A2A7E">
      <w:pPr>
        <w:pStyle w:val="Default"/>
        <w:ind w:firstLine="567"/>
        <w:jc w:val="both"/>
        <w:rPr>
          <w:color w:val="000000" w:themeColor="text1"/>
        </w:rPr>
      </w:pPr>
      <w:r w:rsidRPr="0000592B">
        <w:rPr>
          <w:color w:val="000000" w:themeColor="text1"/>
        </w:rPr>
        <w:t xml:space="preserve">В задании 6 проверяется умение извлекать информацию, представленную в таблицах, на диаграммах. </w:t>
      </w:r>
    </w:p>
    <w:p w14:paraId="32E21872" w14:textId="77777777" w:rsidR="000A2A7E" w:rsidRPr="0000592B" w:rsidRDefault="000A2A7E" w:rsidP="000A2A7E">
      <w:pPr>
        <w:pStyle w:val="Default"/>
        <w:ind w:firstLine="567"/>
        <w:jc w:val="both"/>
        <w:rPr>
          <w:color w:val="000000" w:themeColor="text1"/>
        </w:rPr>
      </w:pPr>
      <w:r w:rsidRPr="0000592B">
        <w:rPr>
          <w:color w:val="000000" w:themeColor="text1"/>
        </w:rPr>
        <w:t xml:space="preserve">В задании 7 проверяется умение оперировать понятием модуль числа. </w:t>
      </w:r>
    </w:p>
    <w:p w14:paraId="26D0A2AF" w14:textId="77777777" w:rsidR="000A2A7E" w:rsidRPr="0000592B" w:rsidRDefault="000A2A7E" w:rsidP="000A2A7E">
      <w:pPr>
        <w:pStyle w:val="Default"/>
        <w:ind w:firstLine="567"/>
        <w:jc w:val="both"/>
        <w:rPr>
          <w:color w:val="000000" w:themeColor="text1"/>
        </w:rPr>
      </w:pPr>
      <w:r w:rsidRPr="0000592B">
        <w:rPr>
          <w:color w:val="000000" w:themeColor="text1"/>
        </w:rPr>
        <w:t xml:space="preserve">В задании 8 проверяется умение сравнивать обыкновенные дроби, десятичные дроби и смешанные числа. </w:t>
      </w:r>
    </w:p>
    <w:p w14:paraId="2CFDE22D" w14:textId="77777777" w:rsidR="000A2A7E" w:rsidRPr="0000592B" w:rsidRDefault="000A2A7E" w:rsidP="000A2A7E">
      <w:pPr>
        <w:pStyle w:val="Default"/>
        <w:ind w:firstLine="567"/>
        <w:jc w:val="both"/>
        <w:rPr>
          <w:color w:val="000000" w:themeColor="text1"/>
        </w:rPr>
      </w:pPr>
      <w:r w:rsidRPr="0000592B">
        <w:rPr>
          <w:color w:val="000000" w:themeColor="text1"/>
        </w:rPr>
        <w:t xml:space="preserve">В задании 9 проверяется умение находить значение арифметического выражения с обыкновенными дробями и смешанными числами. </w:t>
      </w:r>
    </w:p>
    <w:p w14:paraId="22DAA095" w14:textId="77777777" w:rsidR="000A2A7E" w:rsidRPr="0000592B" w:rsidRDefault="000A2A7E" w:rsidP="000A2A7E">
      <w:pPr>
        <w:pStyle w:val="Default"/>
        <w:ind w:firstLine="567"/>
        <w:jc w:val="both"/>
        <w:rPr>
          <w:color w:val="000000" w:themeColor="text1"/>
        </w:rPr>
      </w:pPr>
      <w:r w:rsidRPr="0000592B">
        <w:rPr>
          <w:color w:val="000000" w:themeColor="text1"/>
        </w:rPr>
        <w:t xml:space="preserve">Задание 10 направлено на проверку умения решать несложные логические задачи, а также на проверку умения находить пересечение, объединение, подмножество в простейших ситуациях. </w:t>
      </w:r>
    </w:p>
    <w:p w14:paraId="384F2B80" w14:textId="77777777" w:rsidR="000A2A7E" w:rsidRPr="0000592B" w:rsidRDefault="000A2A7E" w:rsidP="000A2A7E">
      <w:pPr>
        <w:pStyle w:val="Default"/>
        <w:ind w:firstLine="567"/>
        <w:jc w:val="both"/>
        <w:rPr>
          <w:color w:val="000000" w:themeColor="text1"/>
        </w:rPr>
      </w:pPr>
      <w:r w:rsidRPr="0000592B">
        <w:rPr>
          <w:color w:val="000000" w:themeColor="text1"/>
        </w:rPr>
        <w:t xml:space="preserve">В задании 11 проверяются умения решать текстовые задачи на проценты, задачи практического содержания. </w:t>
      </w:r>
    </w:p>
    <w:p w14:paraId="5044B041" w14:textId="77777777" w:rsidR="000A2A7E" w:rsidRPr="0000592B" w:rsidRDefault="000A2A7E" w:rsidP="000A2A7E">
      <w:pPr>
        <w:pStyle w:val="Default"/>
        <w:ind w:firstLine="567"/>
        <w:jc w:val="both"/>
        <w:rPr>
          <w:color w:val="000000" w:themeColor="text1"/>
        </w:rPr>
      </w:pPr>
      <w:r w:rsidRPr="0000592B">
        <w:rPr>
          <w:color w:val="000000" w:themeColor="text1"/>
        </w:rPr>
        <w:t xml:space="preserve">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 </w:t>
      </w:r>
    </w:p>
    <w:p w14:paraId="762A96E2" w14:textId="77777777" w:rsidR="000A2A7E" w:rsidRPr="0000592B" w:rsidRDefault="000A2A7E" w:rsidP="000A2A7E">
      <w:pPr>
        <w:pStyle w:val="Default"/>
        <w:ind w:firstLine="567"/>
        <w:jc w:val="both"/>
        <w:rPr>
          <w:color w:val="000000" w:themeColor="text1"/>
        </w:rPr>
      </w:pPr>
      <w:r w:rsidRPr="0000592B">
        <w:rPr>
          <w:color w:val="000000" w:themeColor="text1"/>
        </w:rPr>
        <w:lastRenderedPageBreak/>
        <w:t xml:space="preserve">Задание 13 является заданием повышенного уровня сложности и направлено на проверку логического мышления, умения проводить математические рассуждения. </w:t>
      </w:r>
    </w:p>
    <w:p w14:paraId="5AEB642C" w14:textId="77777777" w:rsidR="000A2A7E" w:rsidRPr="0000592B" w:rsidRDefault="000A2A7E" w:rsidP="000A2A7E">
      <w:pPr>
        <w:pStyle w:val="Default"/>
        <w:ind w:firstLine="567"/>
        <w:jc w:val="both"/>
        <w:rPr>
          <w:color w:val="000000" w:themeColor="text1"/>
        </w:rPr>
      </w:pPr>
      <w:r w:rsidRPr="0000592B">
        <w:rPr>
          <w:color w:val="000000" w:themeColor="text1"/>
        </w:rPr>
        <w:t>Успешное выполнение обучающимися заданий 12 и 13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w:t>
      </w:r>
    </w:p>
    <w:p w14:paraId="136EC06E" w14:textId="77777777" w:rsidR="000A2A7E" w:rsidRPr="0000592B" w:rsidRDefault="000A2A7E" w:rsidP="000A2A7E">
      <w:pPr>
        <w:tabs>
          <w:tab w:val="left" w:pos="2976"/>
        </w:tabs>
        <w:ind w:firstLine="709"/>
        <w:jc w:val="both"/>
        <w:rPr>
          <w:color w:val="000000" w:themeColor="text1"/>
        </w:rPr>
      </w:pPr>
      <w:r w:rsidRPr="0000592B">
        <w:rPr>
          <w:color w:val="000000" w:themeColor="text1"/>
          <w:lang w:bidi="ru-RU"/>
        </w:rPr>
        <w:t>На выполнение проверочной работы по математике дается 60 минут.</w:t>
      </w:r>
    </w:p>
    <w:p w14:paraId="1AD90AA3" w14:textId="77777777" w:rsidR="000A2A7E" w:rsidRPr="0007747C" w:rsidRDefault="000A2A7E" w:rsidP="000A2A7E">
      <w:pPr>
        <w:spacing w:before="120" w:after="120"/>
        <w:jc w:val="center"/>
        <w:rPr>
          <w:b/>
          <w:lang w:bidi="ru-RU"/>
        </w:rPr>
      </w:pPr>
      <w:r w:rsidRPr="0007747C">
        <w:rPr>
          <w:b/>
          <w:lang w:bidi="ru-RU"/>
        </w:rPr>
        <w:t>Система оценивания выполнения отдельных заданий и проверочной работы в целом</w:t>
      </w:r>
    </w:p>
    <w:p w14:paraId="1379DE6B" w14:textId="77777777" w:rsidR="000A2A7E" w:rsidRPr="0000592B" w:rsidRDefault="000A2A7E" w:rsidP="000A2A7E">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Правильное решение каждого из заданий 1–8, 10, 12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w:t>
      </w:r>
    </w:p>
    <w:p w14:paraId="4556621F" w14:textId="77777777" w:rsidR="000A2A7E" w:rsidRPr="0000592B" w:rsidRDefault="000A2A7E" w:rsidP="000A2A7E">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Выполнение заданий 9, 11, 13 оценивается от 0 до 2 баллов.</w:t>
      </w:r>
    </w:p>
    <w:p w14:paraId="1DFF2265" w14:textId="77777777" w:rsidR="000A2A7E" w:rsidRPr="0000592B" w:rsidRDefault="000A2A7E" w:rsidP="000A2A7E">
      <w:pPr>
        <w:pStyle w:val="23"/>
        <w:shd w:val="clear" w:color="auto" w:fill="auto"/>
        <w:spacing w:after="0" w:line="240" w:lineRule="auto"/>
        <w:ind w:firstLine="709"/>
        <w:jc w:val="both"/>
        <w:rPr>
          <w:color w:val="000000" w:themeColor="text1"/>
          <w:sz w:val="24"/>
          <w:szCs w:val="24"/>
          <w:lang w:bidi="ru-RU"/>
        </w:rPr>
      </w:pPr>
      <w:r w:rsidRPr="0000592B">
        <w:rPr>
          <w:color w:val="000000" w:themeColor="text1"/>
          <w:sz w:val="24"/>
          <w:szCs w:val="24"/>
          <w:lang w:bidi="ru-RU"/>
        </w:rPr>
        <w:t xml:space="preserve"> Максимальный первичный балл – 16.</w:t>
      </w:r>
    </w:p>
    <w:p w14:paraId="5F28BEBB" w14:textId="6B9498CB" w:rsidR="000A2A7E" w:rsidRPr="0000592B" w:rsidRDefault="000A2A7E" w:rsidP="000A2A7E">
      <w:pPr>
        <w:pStyle w:val="29"/>
        <w:shd w:val="clear" w:color="auto" w:fill="auto"/>
        <w:spacing w:after="0" w:line="280" w:lineRule="exact"/>
        <w:jc w:val="center"/>
        <w:rPr>
          <w:color w:val="000000" w:themeColor="text1"/>
          <w:sz w:val="24"/>
          <w:szCs w:val="24"/>
          <w:lang w:bidi="ru-RU"/>
        </w:rPr>
      </w:pPr>
      <w:r w:rsidRPr="0000592B">
        <w:rPr>
          <w:color w:val="000000" w:themeColor="text1"/>
          <w:sz w:val="24"/>
          <w:szCs w:val="24"/>
          <w:lang w:bidi="ru-RU"/>
        </w:rPr>
        <w:t>Рекомендации по переводу первичных баллов</w:t>
      </w:r>
      <w:r>
        <w:rPr>
          <w:color w:val="000000" w:themeColor="text1"/>
          <w:sz w:val="24"/>
          <w:szCs w:val="24"/>
          <w:lang w:bidi="ru-RU"/>
        </w:rPr>
        <w:t xml:space="preserve"> </w:t>
      </w:r>
      <w:r w:rsidRPr="0000592B">
        <w:rPr>
          <w:color w:val="000000" w:themeColor="text1"/>
          <w:sz w:val="24"/>
          <w:szCs w:val="24"/>
          <w:lang w:bidi="ru-RU"/>
        </w:rPr>
        <w:t>в отметки по пятибалльной шкале</w:t>
      </w:r>
    </w:p>
    <w:p w14:paraId="3929E240" w14:textId="77777777" w:rsidR="000A2A7E" w:rsidRPr="0000592B" w:rsidRDefault="000A2A7E" w:rsidP="000A2A7E">
      <w:pPr>
        <w:pStyle w:val="29"/>
        <w:shd w:val="clear" w:color="auto" w:fill="auto"/>
        <w:spacing w:after="0" w:line="280" w:lineRule="exact"/>
        <w:jc w:val="center"/>
        <w:rPr>
          <w:color w:val="000000" w:themeColor="text1"/>
          <w:sz w:val="24"/>
          <w:szCs w:val="24"/>
        </w:rPr>
      </w:pPr>
    </w:p>
    <w:tbl>
      <w:tblPr>
        <w:tblOverlap w:val="never"/>
        <w:tblW w:w="5000" w:type="pct"/>
        <w:tblCellMar>
          <w:left w:w="10" w:type="dxa"/>
          <w:right w:w="10" w:type="dxa"/>
        </w:tblCellMar>
        <w:tblLook w:val="0000" w:firstRow="0" w:lastRow="0" w:firstColumn="0" w:lastColumn="0" w:noHBand="0" w:noVBand="0"/>
      </w:tblPr>
      <w:tblGrid>
        <w:gridCol w:w="4026"/>
        <w:gridCol w:w="1553"/>
        <w:gridCol w:w="1552"/>
        <w:gridCol w:w="1558"/>
        <w:gridCol w:w="1562"/>
      </w:tblGrid>
      <w:tr w:rsidR="000A2A7E" w:rsidRPr="0000592B" w14:paraId="5AAA1152" w14:textId="77777777" w:rsidTr="00156A01">
        <w:tc>
          <w:tcPr>
            <w:tcW w:w="1963" w:type="pct"/>
            <w:tcBorders>
              <w:top w:val="single" w:sz="4" w:space="0" w:color="auto"/>
              <w:left w:val="single" w:sz="4" w:space="0" w:color="auto"/>
            </w:tcBorders>
            <w:shd w:val="clear" w:color="auto" w:fill="FFFFFF"/>
            <w:vAlign w:val="center"/>
          </w:tcPr>
          <w:p w14:paraId="16D994AF" w14:textId="77777777" w:rsidR="000A2A7E" w:rsidRPr="0000592B" w:rsidRDefault="000A2A7E" w:rsidP="00156A01">
            <w:pPr>
              <w:pStyle w:val="23"/>
              <w:shd w:val="clear" w:color="auto" w:fill="auto"/>
              <w:spacing w:after="0" w:line="326" w:lineRule="exact"/>
              <w:rPr>
                <w:color w:val="000000" w:themeColor="text1"/>
                <w:sz w:val="24"/>
                <w:szCs w:val="24"/>
              </w:rPr>
            </w:pPr>
            <w:r w:rsidRPr="0000592B">
              <w:rPr>
                <w:rStyle w:val="24"/>
                <w:color w:val="000000" w:themeColor="text1"/>
                <w:sz w:val="24"/>
                <w:szCs w:val="24"/>
              </w:rPr>
              <w:t>Отметка по пятибалльной шкале</w:t>
            </w:r>
          </w:p>
        </w:tc>
        <w:tc>
          <w:tcPr>
            <w:tcW w:w="757" w:type="pct"/>
            <w:tcBorders>
              <w:top w:val="single" w:sz="4" w:space="0" w:color="auto"/>
              <w:left w:val="single" w:sz="4" w:space="0" w:color="auto"/>
            </w:tcBorders>
            <w:shd w:val="clear" w:color="auto" w:fill="FFFFFF"/>
            <w:vAlign w:val="center"/>
          </w:tcPr>
          <w:p w14:paraId="3429B27A" w14:textId="77777777" w:rsidR="000A2A7E" w:rsidRPr="0000592B" w:rsidRDefault="000A2A7E" w:rsidP="00156A01">
            <w:pPr>
              <w:pStyle w:val="23"/>
              <w:shd w:val="clear" w:color="auto" w:fill="auto"/>
              <w:spacing w:after="0" w:line="280" w:lineRule="exact"/>
              <w:rPr>
                <w:color w:val="000000" w:themeColor="text1"/>
                <w:sz w:val="24"/>
                <w:szCs w:val="24"/>
              </w:rPr>
            </w:pPr>
            <w:r>
              <w:rPr>
                <w:rStyle w:val="24"/>
                <w:color w:val="000000" w:themeColor="text1"/>
                <w:sz w:val="24"/>
                <w:szCs w:val="24"/>
              </w:rPr>
              <w:t>«</w:t>
            </w:r>
            <w:r w:rsidRPr="0000592B">
              <w:rPr>
                <w:rStyle w:val="24"/>
                <w:color w:val="000000" w:themeColor="text1"/>
                <w:sz w:val="24"/>
                <w:szCs w:val="24"/>
              </w:rPr>
              <w:t>2</w:t>
            </w:r>
            <w:r>
              <w:rPr>
                <w:rStyle w:val="24"/>
                <w:color w:val="000000" w:themeColor="text1"/>
                <w:sz w:val="24"/>
                <w:szCs w:val="24"/>
              </w:rPr>
              <w:t>»</w:t>
            </w:r>
          </w:p>
        </w:tc>
        <w:tc>
          <w:tcPr>
            <w:tcW w:w="757" w:type="pct"/>
            <w:tcBorders>
              <w:top w:val="single" w:sz="4" w:space="0" w:color="auto"/>
              <w:left w:val="single" w:sz="4" w:space="0" w:color="auto"/>
            </w:tcBorders>
            <w:shd w:val="clear" w:color="auto" w:fill="FFFFFF"/>
            <w:vAlign w:val="center"/>
          </w:tcPr>
          <w:p w14:paraId="3EB0AEF0" w14:textId="77777777" w:rsidR="000A2A7E" w:rsidRPr="0000592B" w:rsidRDefault="000A2A7E" w:rsidP="00156A01">
            <w:pPr>
              <w:pStyle w:val="23"/>
              <w:shd w:val="clear" w:color="auto" w:fill="auto"/>
              <w:spacing w:after="0" w:line="280" w:lineRule="exact"/>
              <w:rPr>
                <w:color w:val="000000" w:themeColor="text1"/>
                <w:sz w:val="24"/>
                <w:szCs w:val="24"/>
              </w:rPr>
            </w:pPr>
            <w:r>
              <w:rPr>
                <w:rStyle w:val="24"/>
                <w:color w:val="000000" w:themeColor="text1"/>
                <w:sz w:val="24"/>
                <w:szCs w:val="24"/>
              </w:rPr>
              <w:t>«</w:t>
            </w:r>
            <w:r w:rsidRPr="0000592B">
              <w:rPr>
                <w:rStyle w:val="24"/>
                <w:color w:val="000000" w:themeColor="text1"/>
                <w:sz w:val="24"/>
                <w:szCs w:val="24"/>
              </w:rPr>
              <w:t>3</w:t>
            </w:r>
            <w:r>
              <w:rPr>
                <w:rStyle w:val="24"/>
                <w:color w:val="000000" w:themeColor="text1"/>
                <w:sz w:val="24"/>
                <w:szCs w:val="24"/>
              </w:rPr>
              <w:t>»</w:t>
            </w:r>
          </w:p>
        </w:tc>
        <w:tc>
          <w:tcPr>
            <w:tcW w:w="760" w:type="pct"/>
            <w:tcBorders>
              <w:top w:val="single" w:sz="4" w:space="0" w:color="auto"/>
              <w:left w:val="single" w:sz="4" w:space="0" w:color="auto"/>
            </w:tcBorders>
            <w:shd w:val="clear" w:color="auto" w:fill="FFFFFF"/>
            <w:vAlign w:val="center"/>
          </w:tcPr>
          <w:p w14:paraId="1B340502" w14:textId="77777777" w:rsidR="000A2A7E" w:rsidRPr="0000592B" w:rsidRDefault="000A2A7E" w:rsidP="00156A01">
            <w:pPr>
              <w:pStyle w:val="23"/>
              <w:shd w:val="clear" w:color="auto" w:fill="auto"/>
              <w:spacing w:after="0" w:line="280" w:lineRule="exact"/>
              <w:rPr>
                <w:color w:val="000000" w:themeColor="text1"/>
                <w:sz w:val="24"/>
                <w:szCs w:val="24"/>
              </w:rPr>
            </w:pPr>
            <w:r>
              <w:rPr>
                <w:rStyle w:val="24"/>
                <w:color w:val="000000" w:themeColor="text1"/>
                <w:sz w:val="24"/>
                <w:szCs w:val="24"/>
              </w:rPr>
              <w:t>«</w:t>
            </w:r>
            <w:r w:rsidRPr="0000592B">
              <w:rPr>
                <w:rStyle w:val="24"/>
                <w:color w:val="000000" w:themeColor="text1"/>
                <w:sz w:val="24"/>
                <w:szCs w:val="24"/>
              </w:rPr>
              <w:t>4</w:t>
            </w:r>
            <w:r>
              <w:rPr>
                <w:rStyle w:val="24"/>
                <w:color w:val="000000" w:themeColor="text1"/>
                <w:sz w:val="24"/>
                <w:szCs w:val="24"/>
              </w:rPr>
              <w:t>»</w:t>
            </w:r>
          </w:p>
        </w:tc>
        <w:tc>
          <w:tcPr>
            <w:tcW w:w="762" w:type="pct"/>
            <w:tcBorders>
              <w:top w:val="single" w:sz="4" w:space="0" w:color="auto"/>
              <w:left w:val="single" w:sz="4" w:space="0" w:color="auto"/>
              <w:right w:val="single" w:sz="4" w:space="0" w:color="auto"/>
            </w:tcBorders>
            <w:shd w:val="clear" w:color="auto" w:fill="FFFFFF"/>
            <w:vAlign w:val="center"/>
          </w:tcPr>
          <w:p w14:paraId="35B0CCB5" w14:textId="77777777" w:rsidR="000A2A7E" w:rsidRPr="0000592B" w:rsidRDefault="000A2A7E" w:rsidP="00156A01">
            <w:pPr>
              <w:pStyle w:val="23"/>
              <w:shd w:val="clear" w:color="auto" w:fill="auto"/>
              <w:spacing w:after="0" w:line="280" w:lineRule="exact"/>
              <w:rPr>
                <w:color w:val="000000" w:themeColor="text1"/>
                <w:sz w:val="24"/>
                <w:szCs w:val="24"/>
              </w:rPr>
            </w:pPr>
            <w:r>
              <w:rPr>
                <w:rStyle w:val="24"/>
                <w:color w:val="000000" w:themeColor="text1"/>
                <w:sz w:val="24"/>
                <w:szCs w:val="24"/>
              </w:rPr>
              <w:t>«</w:t>
            </w:r>
            <w:r w:rsidRPr="0000592B">
              <w:rPr>
                <w:rStyle w:val="24"/>
                <w:color w:val="000000" w:themeColor="text1"/>
                <w:sz w:val="24"/>
                <w:szCs w:val="24"/>
              </w:rPr>
              <w:t>5</w:t>
            </w:r>
            <w:r>
              <w:rPr>
                <w:rStyle w:val="24"/>
                <w:color w:val="000000" w:themeColor="text1"/>
                <w:sz w:val="24"/>
                <w:szCs w:val="24"/>
              </w:rPr>
              <w:t>»</w:t>
            </w:r>
          </w:p>
        </w:tc>
      </w:tr>
      <w:tr w:rsidR="000A2A7E" w:rsidRPr="0000592B" w14:paraId="2853DB49" w14:textId="77777777" w:rsidTr="00156A01">
        <w:tc>
          <w:tcPr>
            <w:tcW w:w="1963" w:type="pct"/>
            <w:tcBorders>
              <w:top w:val="single" w:sz="4" w:space="0" w:color="auto"/>
              <w:left w:val="single" w:sz="4" w:space="0" w:color="auto"/>
              <w:bottom w:val="single" w:sz="4" w:space="0" w:color="auto"/>
            </w:tcBorders>
            <w:shd w:val="clear" w:color="auto" w:fill="FFFFFF"/>
            <w:vAlign w:val="center"/>
          </w:tcPr>
          <w:p w14:paraId="49676143" w14:textId="77777777" w:rsidR="000A2A7E" w:rsidRPr="0000592B" w:rsidRDefault="000A2A7E" w:rsidP="00156A01">
            <w:pPr>
              <w:pStyle w:val="23"/>
              <w:shd w:val="clear" w:color="auto" w:fill="auto"/>
              <w:spacing w:after="0" w:line="280" w:lineRule="exact"/>
              <w:rPr>
                <w:color w:val="000000" w:themeColor="text1"/>
                <w:sz w:val="24"/>
                <w:szCs w:val="24"/>
              </w:rPr>
            </w:pPr>
            <w:r w:rsidRPr="0000592B">
              <w:rPr>
                <w:color w:val="000000" w:themeColor="text1"/>
                <w:sz w:val="24"/>
                <w:szCs w:val="24"/>
              </w:rPr>
              <w:t>Первичные баллы</w:t>
            </w:r>
          </w:p>
        </w:tc>
        <w:tc>
          <w:tcPr>
            <w:tcW w:w="757" w:type="pct"/>
            <w:tcBorders>
              <w:top w:val="single" w:sz="4" w:space="0" w:color="auto"/>
              <w:left w:val="single" w:sz="4" w:space="0" w:color="auto"/>
              <w:bottom w:val="single" w:sz="4" w:space="0" w:color="auto"/>
            </w:tcBorders>
            <w:shd w:val="clear" w:color="auto" w:fill="FFFFFF"/>
            <w:vAlign w:val="center"/>
          </w:tcPr>
          <w:p w14:paraId="1E0B2574" w14:textId="77777777" w:rsidR="000A2A7E" w:rsidRPr="0000592B" w:rsidRDefault="000A2A7E" w:rsidP="00156A01">
            <w:pPr>
              <w:pStyle w:val="23"/>
              <w:shd w:val="clear" w:color="auto" w:fill="auto"/>
              <w:spacing w:after="0" w:line="280" w:lineRule="exact"/>
              <w:rPr>
                <w:color w:val="000000" w:themeColor="text1"/>
                <w:sz w:val="24"/>
                <w:szCs w:val="24"/>
              </w:rPr>
            </w:pPr>
            <w:r w:rsidRPr="0000592B">
              <w:rPr>
                <w:color w:val="000000" w:themeColor="text1"/>
                <w:sz w:val="24"/>
                <w:szCs w:val="24"/>
              </w:rPr>
              <w:t>0</w:t>
            </w:r>
            <w:r>
              <w:rPr>
                <w:color w:val="000000" w:themeColor="text1"/>
                <w:sz w:val="24"/>
                <w:szCs w:val="24"/>
              </w:rPr>
              <w:t xml:space="preserve"> </w:t>
            </w:r>
            <w:r w:rsidRPr="0000592B">
              <w:rPr>
                <w:color w:val="000000" w:themeColor="text1"/>
                <w:sz w:val="24"/>
                <w:szCs w:val="24"/>
              </w:rPr>
              <w:t>- 5</w:t>
            </w:r>
          </w:p>
        </w:tc>
        <w:tc>
          <w:tcPr>
            <w:tcW w:w="757" w:type="pct"/>
            <w:tcBorders>
              <w:top w:val="single" w:sz="4" w:space="0" w:color="auto"/>
              <w:left w:val="single" w:sz="4" w:space="0" w:color="auto"/>
              <w:bottom w:val="single" w:sz="4" w:space="0" w:color="auto"/>
            </w:tcBorders>
            <w:shd w:val="clear" w:color="auto" w:fill="FFFFFF"/>
            <w:vAlign w:val="center"/>
          </w:tcPr>
          <w:p w14:paraId="2CA88C03" w14:textId="77777777" w:rsidR="000A2A7E" w:rsidRPr="0000592B" w:rsidRDefault="000A2A7E" w:rsidP="00156A01">
            <w:pPr>
              <w:pStyle w:val="23"/>
              <w:shd w:val="clear" w:color="auto" w:fill="auto"/>
              <w:spacing w:after="0" w:line="280" w:lineRule="exact"/>
              <w:rPr>
                <w:color w:val="000000" w:themeColor="text1"/>
                <w:sz w:val="24"/>
                <w:szCs w:val="24"/>
              </w:rPr>
            </w:pPr>
            <w:r w:rsidRPr="0000592B">
              <w:rPr>
                <w:color w:val="000000" w:themeColor="text1"/>
                <w:sz w:val="24"/>
                <w:szCs w:val="24"/>
              </w:rPr>
              <w:t>6 - 9</w:t>
            </w:r>
          </w:p>
        </w:tc>
        <w:tc>
          <w:tcPr>
            <w:tcW w:w="760" w:type="pct"/>
            <w:tcBorders>
              <w:top w:val="single" w:sz="4" w:space="0" w:color="auto"/>
              <w:left w:val="single" w:sz="4" w:space="0" w:color="auto"/>
              <w:bottom w:val="single" w:sz="4" w:space="0" w:color="auto"/>
            </w:tcBorders>
            <w:shd w:val="clear" w:color="auto" w:fill="FFFFFF"/>
            <w:vAlign w:val="center"/>
          </w:tcPr>
          <w:p w14:paraId="591023C2" w14:textId="77777777" w:rsidR="000A2A7E" w:rsidRPr="0000592B" w:rsidRDefault="000A2A7E" w:rsidP="00156A01">
            <w:pPr>
              <w:pStyle w:val="23"/>
              <w:shd w:val="clear" w:color="auto" w:fill="auto"/>
              <w:spacing w:after="0" w:line="280" w:lineRule="exact"/>
              <w:rPr>
                <w:color w:val="000000" w:themeColor="text1"/>
                <w:sz w:val="24"/>
                <w:szCs w:val="24"/>
              </w:rPr>
            </w:pPr>
            <w:r w:rsidRPr="0000592B">
              <w:rPr>
                <w:color w:val="000000" w:themeColor="text1"/>
                <w:sz w:val="24"/>
                <w:szCs w:val="24"/>
              </w:rPr>
              <w:t>10 -13</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14:paraId="5B38AD0E" w14:textId="77777777" w:rsidR="000A2A7E" w:rsidRPr="0000592B" w:rsidRDefault="000A2A7E" w:rsidP="00156A01">
            <w:pPr>
              <w:pStyle w:val="23"/>
              <w:shd w:val="clear" w:color="auto" w:fill="auto"/>
              <w:spacing w:after="0" w:line="280" w:lineRule="exact"/>
              <w:rPr>
                <w:color w:val="000000" w:themeColor="text1"/>
                <w:sz w:val="24"/>
                <w:szCs w:val="24"/>
              </w:rPr>
            </w:pPr>
            <w:r w:rsidRPr="0000592B">
              <w:rPr>
                <w:color w:val="000000" w:themeColor="text1"/>
                <w:sz w:val="24"/>
                <w:szCs w:val="24"/>
              </w:rPr>
              <w:t>14 - 16</w:t>
            </w:r>
          </w:p>
        </w:tc>
      </w:tr>
    </w:tbl>
    <w:p w14:paraId="0E0B3F42" w14:textId="77777777" w:rsidR="00CF613D" w:rsidRDefault="00CF613D" w:rsidP="00CF613D">
      <w:pPr>
        <w:pStyle w:val="3"/>
        <w:spacing w:before="0" w:after="0"/>
        <w:ind w:left="709"/>
        <w:jc w:val="center"/>
        <w:rPr>
          <w:noProof/>
          <w:color w:val="4472C4" w:themeColor="accent1"/>
        </w:rPr>
        <w:sectPr w:rsidR="00CF613D" w:rsidSect="00CF613D">
          <w:pgSz w:w="11906" w:h="16838" w:code="9"/>
          <w:pgMar w:top="1134" w:right="851" w:bottom="1134" w:left="794" w:header="709" w:footer="709" w:gutter="0"/>
          <w:cols w:space="708"/>
          <w:docGrid w:linePitch="360"/>
        </w:sectPr>
      </w:pPr>
    </w:p>
    <w:p w14:paraId="60867D26" w14:textId="3F30ADEA" w:rsidR="00CF613D" w:rsidRPr="00A22104" w:rsidRDefault="00CF613D" w:rsidP="00CF613D">
      <w:pPr>
        <w:spacing w:before="120" w:after="120"/>
        <w:jc w:val="center"/>
        <w:rPr>
          <w:b/>
          <w:bCs/>
          <w:noProof/>
          <w:sz w:val="26"/>
          <w:szCs w:val="26"/>
        </w:rPr>
      </w:pPr>
      <w:r w:rsidRPr="00A22104">
        <w:rPr>
          <w:b/>
          <w:bCs/>
          <w:noProof/>
          <w:sz w:val="26"/>
          <w:szCs w:val="26"/>
        </w:rPr>
        <w:lastRenderedPageBreak/>
        <w:t xml:space="preserve">Достижение планируемых результатов (в %) по математике в соответствии с ПООП </w:t>
      </w:r>
      <w:r w:rsidR="009E58FE">
        <w:rPr>
          <w:b/>
          <w:bCs/>
          <w:noProof/>
          <w:sz w:val="26"/>
          <w:szCs w:val="26"/>
        </w:rPr>
        <w:t>О</w:t>
      </w:r>
      <w:r w:rsidRPr="00A22104">
        <w:rPr>
          <w:b/>
          <w:bCs/>
          <w:noProof/>
          <w:sz w:val="26"/>
          <w:szCs w:val="26"/>
        </w:rPr>
        <w:t>ОО и ФГОС</w:t>
      </w:r>
      <w:bookmarkEnd w:id="49"/>
    </w:p>
    <w:tbl>
      <w:tblPr>
        <w:tblW w:w="147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17"/>
        <w:gridCol w:w="10097"/>
        <w:gridCol w:w="1231"/>
        <w:gridCol w:w="776"/>
        <w:gridCol w:w="920"/>
        <w:gridCol w:w="1298"/>
      </w:tblGrid>
      <w:tr w:rsidR="003718E2" w:rsidRPr="0000592B" w14:paraId="20F65628" w14:textId="77777777" w:rsidTr="00FD5330">
        <w:trPr>
          <w:trHeight w:val="20"/>
          <w:tblHeader/>
        </w:trPr>
        <w:tc>
          <w:tcPr>
            <w:tcW w:w="417" w:type="dxa"/>
            <w:vMerge w:val="restart"/>
            <w:vAlign w:val="center"/>
          </w:tcPr>
          <w:p w14:paraId="227C0129" w14:textId="77777777" w:rsidR="000A2A7E" w:rsidRPr="0000592B" w:rsidRDefault="000A2A7E" w:rsidP="00CF613D">
            <w:pPr>
              <w:jc w:val="center"/>
              <w:rPr>
                <w:b/>
                <w:bCs/>
                <w:color w:val="000000" w:themeColor="text1"/>
                <w:sz w:val="20"/>
                <w:szCs w:val="20"/>
              </w:rPr>
            </w:pPr>
            <w:r w:rsidRPr="0000592B">
              <w:rPr>
                <w:b/>
                <w:bCs/>
                <w:color w:val="000000" w:themeColor="text1"/>
                <w:sz w:val="20"/>
                <w:szCs w:val="20"/>
              </w:rPr>
              <w:t>№</w:t>
            </w:r>
          </w:p>
        </w:tc>
        <w:tc>
          <w:tcPr>
            <w:tcW w:w="10097" w:type="dxa"/>
            <w:vMerge w:val="restart"/>
            <w:shd w:val="clear" w:color="auto" w:fill="auto"/>
            <w:noWrap/>
            <w:vAlign w:val="center"/>
          </w:tcPr>
          <w:p w14:paraId="0A453A05" w14:textId="56056061" w:rsidR="000A2A7E" w:rsidRPr="0000592B" w:rsidRDefault="000A2A7E" w:rsidP="00CF613D">
            <w:pPr>
              <w:jc w:val="center"/>
              <w:rPr>
                <w:b/>
                <w:bCs/>
                <w:color w:val="000000" w:themeColor="text1"/>
                <w:sz w:val="20"/>
                <w:szCs w:val="20"/>
              </w:rPr>
            </w:pPr>
            <w:r w:rsidRPr="0000592B">
              <w:rPr>
                <w:b/>
                <w:bCs/>
                <w:color w:val="000000" w:themeColor="text1"/>
                <w:sz w:val="20"/>
                <w:szCs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1231" w:type="dxa"/>
            <w:shd w:val="clear" w:color="auto" w:fill="auto"/>
            <w:noWrap/>
            <w:vAlign w:val="center"/>
          </w:tcPr>
          <w:p w14:paraId="1CCF872B" w14:textId="77777777" w:rsidR="000A2A7E" w:rsidRPr="0054197B" w:rsidRDefault="000A2A7E" w:rsidP="00CF613D">
            <w:pPr>
              <w:jc w:val="center"/>
              <w:rPr>
                <w:b/>
                <w:bCs/>
                <w:color w:val="000000" w:themeColor="text1"/>
                <w:sz w:val="14"/>
                <w:szCs w:val="14"/>
              </w:rPr>
            </w:pPr>
            <w:r w:rsidRPr="0054197B">
              <w:rPr>
                <w:b/>
                <w:bCs/>
                <w:color w:val="000000" w:themeColor="text1"/>
                <w:sz w:val="14"/>
                <w:szCs w:val="14"/>
              </w:rPr>
              <w:t>Максимальный балл</w:t>
            </w:r>
          </w:p>
        </w:tc>
        <w:tc>
          <w:tcPr>
            <w:tcW w:w="776" w:type="dxa"/>
            <w:vAlign w:val="center"/>
          </w:tcPr>
          <w:p w14:paraId="58BEC8BB" w14:textId="5C807B2B" w:rsidR="000A2A7E" w:rsidRPr="00456F86" w:rsidRDefault="000A2A7E" w:rsidP="00CF613D">
            <w:pPr>
              <w:jc w:val="center"/>
              <w:rPr>
                <w:b/>
                <w:sz w:val="18"/>
                <w:szCs w:val="18"/>
              </w:rPr>
            </w:pPr>
            <w:r w:rsidRPr="00456F86">
              <w:rPr>
                <w:b/>
                <w:sz w:val="16"/>
                <w:szCs w:val="16"/>
              </w:rPr>
              <w:t>РФ</w:t>
            </w:r>
          </w:p>
        </w:tc>
        <w:tc>
          <w:tcPr>
            <w:tcW w:w="920" w:type="dxa"/>
            <w:vAlign w:val="center"/>
          </w:tcPr>
          <w:p w14:paraId="2A27993C" w14:textId="7000F137" w:rsidR="000A2A7E" w:rsidRPr="00456F86" w:rsidRDefault="000A2A7E" w:rsidP="00CF613D">
            <w:pPr>
              <w:jc w:val="center"/>
              <w:rPr>
                <w:b/>
                <w:sz w:val="18"/>
                <w:szCs w:val="18"/>
              </w:rPr>
            </w:pPr>
            <w:r w:rsidRPr="00456F86">
              <w:rPr>
                <w:b/>
                <w:sz w:val="16"/>
                <w:szCs w:val="16"/>
              </w:rPr>
              <w:t>Брянская область</w:t>
            </w:r>
          </w:p>
        </w:tc>
        <w:tc>
          <w:tcPr>
            <w:tcW w:w="1298" w:type="dxa"/>
            <w:vAlign w:val="center"/>
          </w:tcPr>
          <w:p w14:paraId="60813CAF" w14:textId="6200BFDF" w:rsidR="000A2A7E" w:rsidRPr="00456F86" w:rsidRDefault="00665A87" w:rsidP="00CF613D">
            <w:pPr>
              <w:jc w:val="center"/>
              <w:rPr>
                <w:b/>
                <w:sz w:val="18"/>
                <w:szCs w:val="18"/>
              </w:rPr>
            </w:pPr>
            <w:r>
              <w:rPr>
                <w:b/>
                <w:sz w:val="16"/>
                <w:szCs w:val="16"/>
              </w:rPr>
              <w:t>Дубровский</w:t>
            </w:r>
            <w:r w:rsidR="003718E2">
              <w:rPr>
                <w:b/>
                <w:sz w:val="16"/>
                <w:szCs w:val="16"/>
              </w:rPr>
              <w:t xml:space="preserve"> </w:t>
            </w:r>
            <w:r w:rsidR="000A2A7E" w:rsidRPr="00456F86">
              <w:rPr>
                <w:b/>
                <w:sz w:val="16"/>
                <w:szCs w:val="16"/>
              </w:rPr>
              <w:t>район</w:t>
            </w:r>
          </w:p>
        </w:tc>
      </w:tr>
      <w:tr w:rsidR="00FD5330" w:rsidRPr="00581D61" w14:paraId="6D0ED365" w14:textId="77777777" w:rsidTr="00FD5330">
        <w:trPr>
          <w:trHeight w:val="274"/>
          <w:tblHeader/>
        </w:trPr>
        <w:tc>
          <w:tcPr>
            <w:tcW w:w="417" w:type="dxa"/>
            <w:vMerge/>
          </w:tcPr>
          <w:p w14:paraId="65FC570E" w14:textId="77777777" w:rsidR="00FD5330" w:rsidRPr="0000592B" w:rsidRDefault="00FD5330" w:rsidP="00FD5330">
            <w:pPr>
              <w:rPr>
                <w:color w:val="000000" w:themeColor="text1"/>
                <w:sz w:val="20"/>
                <w:szCs w:val="20"/>
              </w:rPr>
            </w:pPr>
          </w:p>
        </w:tc>
        <w:tc>
          <w:tcPr>
            <w:tcW w:w="10097" w:type="dxa"/>
            <w:vMerge/>
            <w:shd w:val="clear" w:color="auto" w:fill="auto"/>
            <w:noWrap/>
            <w:vAlign w:val="bottom"/>
            <w:hideMark/>
          </w:tcPr>
          <w:p w14:paraId="1CA4AB99" w14:textId="77777777" w:rsidR="00FD5330" w:rsidRPr="0000592B" w:rsidRDefault="00FD5330" w:rsidP="00FD5330">
            <w:pPr>
              <w:rPr>
                <w:color w:val="000000" w:themeColor="text1"/>
                <w:sz w:val="20"/>
                <w:szCs w:val="20"/>
              </w:rPr>
            </w:pPr>
          </w:p>
        </w:tc>
        <w:tc>
          <w:tcPr>
            <w:tcW w:w="1231" w:type="dxa"/>
            <w:tcBorders>
              <w:top w:val="single" w:sz="4" w:space="0" w:color="auto"/>
              <w:right w:val="single" w:sz="4" w:space="0" w:color="auto"/>
            </w:tcBorders>
            <w:shd w:val="clear" w:color="auto" w:fill="auto"/>
            <w:noWrap/>
            <w:vAlign w:val="center"/>
            <w:hideMark/>
          </w:tcPr>
          <w:p w14:paraId="7457DB8E" w14:textId="77777777" w:rsidR="00FD5330" w:rsidRPr="0000592B" w:rsidRDefault="00FD5330" w:rsidP="00FD5330">
            <w:pPr>
              <w:jc w:val="center"/>
              <w:rPr>
                <w:color w:val="000000" w:themeColor="text1"/>
                <w:sz w:val="20"/>
                <w:szCs w:val="20"/>
              </w:rPr>
            </w:pPr>
            <w:r w:rsidRPr="003A1913">
              <w:rPr>
                <w:b/>
                <w:bCs/>
                <w:sz w:val="14"/>
                <w:szCs w:val="20"/>
              </w:rPr>
              <w:t>Кол</w:t>
            </w:r>
            <w:r>
              <w:rPr>
                <w:b/>
                <w:bCs/>
                <w:sz w:val="14"/>
                <w:szCs w:val="20"/>
              </w:rPr>
              <w:t>-</w:t>
            </w:r>
            <w:r w:rsidRPr="003A1913">
              <w:rPr>
                <w:b/>
                <w:bCs/>
                <w:sz w:val="14"/>
                <w:szCs w:val="20"/>
              </w:rPr>
              <w:t>во уч-ков</w:t>
            </w:r>
          </w:p>
        </w:tc>
        <w:tc>
          <w:tcPr>
            <w:tcW w:w="776" w:type="dxa"/>
            <w:tcBorders>
              <w:left w:val="single" w:sz="4" w:space="0" w:color="auto"/>
            </w:tcBorders>
            <w:vAlign w:val="center"/>
          </w:tcPr>
          <w:p w14:paraId="698EC1A8" w14:textId="0910E542" w:rsidR="00FD5330" w:rsidRPr="00A10C4D" w:rsidRDefault="00FD5330" w:rsidP="00FD5330">
            <w:pPr>
              <w:jc w:val="center"/>
              <w:rPr>
                <w:bCs/>
                <w:color w:val="000000"/>
                <w:sz w:val="16"/>
                <w:szCs w:val="16"/>
              </w:rPr>
            </w:pPr>
            <w:r w:rsidRPr="00024B6E">
              <w:rPr>
                <w:b/>
                <w:bCs/>
                <w:color w:val="000000"/>
                <w:sz w:val="16"/>
                <w:szCs w:val="16"/>
              </w:rPr>
              <w:t>1470369 уч..</w:t>
            </w:r>
          </w:p>
        </w:tc>
        <w:tc>
          <w:tcPr>
            <w:tcW w:w="920" w:type="dxa"/>
            <w:vAlign w:val="center"/>
          </w:tcPr>
          <w:p w14:paraId="24A8399A" w14:textId="6837C7C7" w:rsidR="00FD5330" w:rsidRPr="00A10C4D" w:rsidRDefault="00FD5330" w:rsidP="00FD5330">
            <w:pPr>
              <w:jc w:val="center"/>
              <w:rPr>
                <w:bCs/>
                <w:color w:val="000000"/>
                <w:sz w:val="16"/>
                <w:szCs w:val="16"/>
              </w:rPr>
            </w:pPr>
            <w:r w:rsidRPr="00024B6E">
              <w:rPr>
                <w:b/>
                <w:bCs/>
                <w:color w:val="000000"/>
                <w:sz w:val="16"/>
                <w:szCs w:val="16"/>
              </w:rPr>
              <w:t>11647 уч.</w:t>
            </w:r>
          </w:p>
        </w:tc>
        <w:tc>
          <w:tcPr>
            <w:tcW w:w="1298" w:type="dxa"/>
            <w:vAlign w:val="center"/>
          </w:tcPr>
          <w:p w14:paraId="64B68E2D" w14:textId="4FEEDDE0" w:rsidR="00FD5330" w:rsidRPr="003718E2" w:rsidRDefault="00FD5330" w:rsidP="00FD5330">
            <w:pPr>
              <w:jc w:val="center"/>
              <w:rPr>
                <w:b/>
                <w:bCs/>
                <w:color w:val="000000"/>
                <w:sz w:val="22"/>
                <w:szCs w:val="22"/>
              </w:rPr>
            </w:pPr>
            <w:r>
              <w:rPr>
                <w:color w:val="000000"/>
                <w:sz w:val="20"/>
                <w:szCs w:val="20"/>
              </w:rPr>
              <w:t>126</w:t>
            </w:r>
          </w:p>
        </w:tc>
      </w:tr>
      <w:tr w:rsidR="00FD5330" w:rsidRPr="00A12B65" w14:paraId="52A8AD41" w14:textId="77777777" w:rsidTr="00FD5330">
        <w:trPr>
          <w:trHeight w:val="290"/>
        </w:trPr>
        <w:tc>
          <w:tcPr>
            <w:tcW w:w="417" w:type="dxa"/>
            <w:vAlign w:val="center"/>
          </w:tcPr>
          <w:p w14:paraId="6CD0CD0A" w14:textId="77777777" w:rsidR="00FD5330" w:rsidRPr="003718E2" w:rsidRDefault="00FD5330" w:rsidP="00FD5330">
            <w:pPr>
              <w:jc w:val="center"/>
              <w:rPr>
                <w:bCs/>
                <w:color w:val="000000" w:themeColor="text1"/>
                <w:sz w:val="20"/>
                <w:szCs w:val="20"/>
              </w:rPr>
            </w:pPr>
            <w:r w:rsidRPr="003718E2">
              <w:rPr>
                <w:bCs/>
                <w:color w:val="000000" w:themeColor="text1"/>
                <w:sz w:val="20"/>
                <w:szCs w:val="20"/>
              </w:rPr>
              <w:t>1</w:t>
            </w:r>
          </w:p>
        </w:tc>
        <w:tc>
          <w:tcPr>
            <w:tcW w:w="10097" w:type="dxa"/>
            <w:shd w:val="clear" w:color="auto" w:fill="auto"/>
            <w:noWrap/>
            <w:vAlign w:val="bottom"/>
            <w:hideMark/>
          </w:tcPr>
          <w:p w14:paraId="2156E282" w14:textId="4A12C8AC" w:rsidR="00FD5330" w:rsidRPr="000A2A7E" w:rsidRDefault="00FD5330" w:rsidP="00FD5330">
            <w:pPr>
              <w:rPr>
                <w:color w:val="000000"/>
                <w:sz w:val="22"/>
                <w:szCs w:val="22"/>
                <w:highlight w:val="yellow"/>
              </w:rPr>
            </w:pPr>
            <w:r w:rsidRPr="00283140">
              <w:rPr>
                <w:color w:val="000000"/>
                <w:sz w:val="22"/>
                <w:szCs w:val="22"/>
              </w:rPr>
              <w:t>Развитие представлений о числе и числовых системах от натуральных до действительных чисел. Оперировать на базовом уровне понятием целое число</w:t>
            </w:r>
          </w:p>
        </w:tc>
        <w:tc>
          <w:tcPr>
            <w:tcW w:w="1231" w:type="dxa"/>
            <w:shd w:val="clear" w:color="auto" w:fill="auto"/>
            <w:noWrap/>
            <w:vAlign w:val="center"/>
            <w:hideMark/>
          </w:tcPr>
          <w:p w14:paraId="1D3C6208" w14:textId="756785DE" w:rsidR="00FD5330" w:rsidRPr="000A2A7E" w:rsidRDefault="00FD5330" w:rsidP="00FD5330">
            <w:pPr>
              <w:jc w:val="center"/>
              <w:rPr>
                <w:color w:val="000000"/>
                <w:sz w:val="22"/>
                <w:szCs w:val="22"/>
                <w:highlight w:val="yellow"/>
              </w:rPr>
            </w:pPr>
            <w:r w:rsidRPr="00283140">
              <w:rPr>
                <w:color w:val="000000"/>
                <w:sz w:val="22"/>
                <w:szCs w:val="22"/>
              </w:rPr>
              <w:t>1</w:t>
            </w:r>
          </w:p>
        </w:tc>
        <w:tc>
          <w:tcPr>
            <w:tcW w:w="776" w:type="dxa"/>
            <w:vAlign w:val="center"/>
          </w:tcPr>
          <w:p w14:paraId="3089875A" w14:textId="5F30A37D" w:rsidR="00FD5330" w:rsidRPr="00A12B65" w:rsidRDefault="00FD5330" w:rsidP="00FD5330">
            <w:pPr>
              <w:jc w:val="center"/>
              <w:rPr>
                <w:color w:val="000000"/>
                <w:sz w:val="22"/>
                <w:szCs w:val="22"/>
              </w:rPr>
            </w:pPr>
            <w:r>
              <w:rPr>
                <w:color w:val="000000"/>
                <w:sz w:val="20"/>
                <w:szCs w:val="20"/>
              </w:rPr>
              <w:t>83,4</w:t>
            </w:r>
          </w:p>
        </w:tc>
        <w:tc>
          <w:tcPr>
            <w:tcW w:w="920" w:type="dxa"/>
            <w:vAlign w:val="center"/>
          </w:tcPr>
          <w:p w14:paraId="271A553F" w14:textId="6BCC5B89" w:rsidR="00FD5330" w:rsidRPr="00A12B65" w:rsidRDefault="00FD5330" w:rsidP="00FD5330">
            <w:pPr>
              <w:jc w:val="center"/>
              <w:rPr>
                <w:color w:val="000000"/>
                <w:sz w:val="22"/>
                <w:szCs w:val="22"/>
              </w:rPr>
            </w:pPr>
            <w:r>
              <w:rPr>
                <w:color w:val="000000"/>
                <w:sz w:val="20"/>
                <w:szCs w:val="20"/>
              </w:rPr>
              <w:t>88,9</w:t>
            </w:r>
          </w:p>
        </w:tc>
        <w:tc>
          <w:tcPr>
            <w:tcW w:w="1298" w:type="dxa"/>
            <w:vAlign w:val="center"/>
          </w:tcPr>
          <w:p w14:paraId="38452BA7" w14:textId="5BD9470D" w:rsidR="00FD5330" w:rsidRDefault="00FD5330" w:rsidP="00FD5330">
            <w:pPr>
              <w:jc w:val="center"/>
              <w:rPr>
                <w:color w:val="000000"/>
                <w:sz w:val="22"/>
                <w:szCs w:val="22"/>
              </w:rPr>
            </w:pPr>
            <w:r>
              <w:rPr>
                <w:color w:val="000000"/>
                <w:sz w:val="20"/>
                <w:szCs w:val="20"/>
              </w:rPr>
              <w:t>98,0</w:t>
            </w:r>
          </w:p>
        </w:tc>
      </w:tr>
      <w:tr w:rsidR="00FD5330" w:rsidRPr="00A12B65" w14:paraId="660C8839" w14:textId="77777777" w:rsidTr="00FD5330">
        <w:trPr>
          <w:trHeight w:val="290"/>
        </w:trPr>
        <w:tc>
          <w:tcPr>
            <w:tcW w:w="417" w:type="dxa"/>
            <w:vAlign w:val="center"/>
          </w:tcPr>
          <w:p w14:paraId="2C0B7CBE" w14:textId="77777777" w:rsidR="00FD5330" w:rsidRPr="003718E2" w:rsidRDefault="00FD5330" w:rsidP="00FD5330">
            <w:pPr>
              <w:jc w:val="center"/>
              <w:rPr>
                <w:bCs/>
                <w:color w:val="000000" w:themeColor="text1"/>
                <w:sz w:val="20"/>
                <w:szCs w:val="20"/>
              </w:rPr>
            </w:pPr>
            <w:r w:rsidRPr="003718E2">
              <w:rPr>
                <w:bCs/>
                <w:color w:val="000000" w:themeColor="text1"/>
                <w:sz w:val="20"/>
                <w:szCs w:val="20"/>
              </w:rPr>
              <w:t>2</w:t>
            </w:r>
          </w:p>
        </w:tc>
        <w:tc>
          <w:tcPr>
            <w:tcW w:w="10097" w:type="dxa"/>
            <w:shd w:val="clear" w:color="auto" w:fill="auto"/>
            <w:noWrap/>
            <w:vAlign w:val="bottom"/>
            <w:hideMark/>
          </w:tcPr>
          <w:p w14:paraId="4FBD4E9A" w14:textId="5CEDEFB9" w:rsidR="00FD5330" w:rsidRPr="000A2A7E" w:rsidRDefault="00FD5330" w:rsidP="00FD5330">
            <w:pPr>
              <w:rPr>
                <w:color w:val="000000"/>
                <w:sz w:val="22"/>
                <w:szCs w:val="22"/>
                <w:highlight w:val="yellow"/>
              </w:rPr>
            </w:pPr>
            <w:r w:rsidRPr="00283140">
              <w:rPr>
                <w:color w:val="000000"/>
                <w:sz w:val="22"/>
                <w:szCs w:val="22"/>
              </w:rPr>
              <w:t>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1231" w:type="dxa"/>
            <w:shd w:val="clear" w:color="auto" w:fill="auto"/>
            <w:noWrap/>
            <w:vAlign w:val="center"/>
            <w:hideMark/>
          </w:tcPr>
          <w:p w14:paraId="2C7D5206" w14:textId="744B5934" w:rsidR="00FD5330" w:rsidRPr="000A2A7E" w:rsidRDefault="00FD5330" w:rsidP="00FD5330">
            <w:pPr>
              <w:jc w:val="center"/>
              <w:rPr>
                <w:color w:val="000000"/>
                <w:sz w:val="22"/>
                <w:szCs w:val="22"/>
                <w:highlight w:val="yellow"/>
              </w:rPr>
            </w:pPr>
            <w:r w:rsidRPr="00283140">
              <w:rPr>
                <w:color w:val="000000"/>
                <w:sz w:val="22"/>
                <w:szCs w:val="22"/>
              </w:rPr>
              <w:t>1</w:t>
            </w:r>
          </w:p>
        </w:tc>
        <w:tc>
          <w:tcPr>
            <w:tcW w:w="776" w:type="dxa"/>
            <w:vAlign w:val="center"/>
          </w:tcPr>
          <w:p w14:paraId="5EC06F1E" w14:textId="55D379CF" w:rsidR="00FD5330" w:rsidRPr="00A12B65" w:rsidRDefault="00FD5330" w:rsidP="00FD5330">
            <w:pPr>
              <w:jc w:val="center"/>
              <w:rPr>
                <w:color w:val="000000"/>
                <w:sz w:val="22"/>
                <w:szCs w:val="22"/>
              </w:rPr>
            </w:pPr>
            <w:r>
              <w:rPr>
                <w:color w:val="000000"/>
                <w:sz w:val="20"/>
                <w:szCs w:val="20"/>
              </w:rPr>
              <w:t>74,2</w:t>
            </w:r>
          </w:p>
        </w:tc>
        <w:tc>
          <w:tcPr>
            <w:tcW w:w="920" w:type="dxa"/>
            <w:vAlign w:val="center"/>
          </w:tcPr>
          <w:p w14:paraId="1773C1EB" w14:textId="49FE1835" w:rsidR="00FD5330" w:rsidRPr="00A12B65" w:rsidRDefault="00FD5330" w:rsidP="00FD5330">
            <w:pPr>
              <w:jc w:val="center"/>
              <w:rPr>
                <w:color w:val="000000"/>
                <w:sz w:val="22"/>
                <w:szCs w:val="22"/>
              </w:rPr>
            </w:pPr>
            <w:r>
              <w:rPr>
                <w:color w:val="000000"/>
                <w:sz w:val="20"/>
                <w:szCs w:val="20"/>
              </w:rPr>
              <w:t>81,5</w:t>
            </w:r>
          </w:p>
        </w:tc>
        <w:tc>
          <w:tcPr>
            <w:tcW w:w="1298" w:type="dxa"/>
            <w:vAlign w:val="center"/>
          </w:tcPr>
          <w:p w14:paraId="4EE31D0D" w14:textId="2263BA43" w:rsidR="00FD5330" w:rsidRDefault="00FD5330" w:rsidP="00FD5330">
            <w:pPr>
              <w:jc w:val="center"/>
              <w:rPr>
                <w:color w:val="000000"/>
                <w:sz w:val="22"/>
                <w:szCs w:val="22"/>
              </w:rPr>
            </w:pPr>
            <w:r>
              <w:rPr>
                <w:color w:val="000000"/>
                <w:sz w:val="20"/>
                <w:szCs w:val="20"/>
              </w:rPr>
              <w:t>84,0</w:t>
            </w:r>
          </w:p>
        </w:tc>
      </w:tr>
      <w:tr w:rsidR="00FD5330" w:rsidRPr="00A12B65" w14:paraId="5315A2E3" w14:textId="77777777" w:rsidTr="00FD5330">
        <w:trPr>
          <w:trHeight w:val="290"/>
        </w:trPr>
        <w:tc>
          <w:tcPr>
            <w:tcW w:w="417" w:type="dxa"/>
            <w:vAlign w:val="center"/>
          </w:tcPr>
          <w:p w14:paraId="09D2D252" w14:textId="77777777" w:rsidR="00FD5330" w:rsidRPr="003718E2" w:rsidRDefault="00FD5330" w:rsidP="00FD5330">
            <w:pPr>
              <w:jc w:val="center"/>
              <w:rPr>
                <w:bCs/>
                <w:color w:val="000000" w:themeColor="text1"/>
                <w:sz w:val="20"/>
                <w:szCs w:val="20"/>
              </w:rPr>
            </w:pPr>
            <w:r w:rsidRPr="003718E2">
              <w:rPr>
                <w:bCs/>
                <w:color w:val="000000" w:themeColor="text1"/>
                <w:sz w:val="20"/>
                <w:szCs w:val="20"/>
              </w:rPr>
              <w:t>3</w:t>
            </w:r>
          </w:p>
        </w:tc>
        <w:tc>
          <w:tcPr>
            <w:tcW w:w="10097" w:type="dxa"/>
            <w:shd w:val="clear" w:color="auto" w:fill="auto"/>
            <w:noWrap/>
            <w:vAlign w:val="bottom"/>
            <w:hideMark/>
          </w:tcPr>
          <w:p w14:paraId="77DB3E92" w14:textId="5E06C820" w:rsidR="00FD5330" w:rsidRPr="000A2A7E" w:rsidRDefault="00FD5330" w:rsidP="00FD5330">
            <w:pPr>
              <w:rPr>
                <w:color w:val="000000"/>
                <w:sz w:val="22"/>
                <w:szCs w:val="22"/>
                <w:highlight w:val="yellow"/>
              </w:rPr>
            </w:pPr>
            <w:r w:rsidRPr="00283140">
              <w:rPr>
                <w:color w:val="000000"/>
                <w:sz w:val="22"/>
                <w:szCs w:val="22"/>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231" w:type="dxa"/>
            <w:shd w:val="clear" w:color="auto" w:fill="auto"/>
            <w:noWrap/>
            <w:vAlign w:val="center"/>
            <w:hideMark/>
          </w:tcPr>
          <w:p w14:paraId="30FC5C61" w14:textId="1E4265E9" w:rsidR="00FD5330" w:rsidRPr="000A2A7E" w:rsidRDefault="00FD5330" w:rsidP="00FD5330">
            <w:pPr>
              <w:jc w:val="center"/>
              <w:rPr>
                <w:color w:val="000000"/>
                <w:sz w:val="22"/>
                <w:szCs w:val="22"/>
                <w:highlight w:val="yellow"/>
              </w:rPr>
            </w:pPr>
            <w:r w:rsidRPr="00283140">
              <w:rPr>
                <w:color w:val="000000"/>
                <w:sz w:val="22"/>
                <w:szCs w:val="22"/>
              </w:rPr>
              <w:t>1</w:t>
            </w:r>
          </w:p>
        </w:tc>
        <w:tc>
          <w:tcPr>
            <w:tcW w:w="776" w:type="dxa"/>
            <w:vAlign w:val="center"/>
          </w:tcPr>
          <w:p w14:paraId="5C70BA19" w14:textId="1EEDAD6C" w:rsidR="00FD5330" w:rsidRPr="00A12B65" w:rsidRDefault="00FD5330" w:rsidP="00FD5330">
            <w:pPr>
              <w:jc w:val="center"/>
              <w:rPr>
                <w:color w:val="000000"/>
                <w:sz w:val="22"/>
                <w:szCs w:val="22"/>
              </w:rPr>
            </w:pPr>
            <w:r>
              <w:rPr>
                <w:color w:val="000000"/>
                <w:sz w:val="20"/>
                <w:szCs w:val="20"/>
              </w:rPr>
              <w:t>54,1</w:t>
            </w:r>
          </w:p>
        </w:tc>
        <w:tc>
          <w:tcPr>
            <w:tcW w:w="920" w:type="dxa"/>
            <w:vAlign w:val="center"/>
          </w:tcPr>
          <w:p w14:paraId="6BA02825" w14:textId="12686837" w:rsidR="00FD5330" w:rsidRPr="00A12B65" w:rsidRDefault="00FD5330" w:rsidP="00FD5330">
            <w:pPr>
              <w:jc w:val="center"/>
              <w:rPr>
                <w:color w:val="000000"/>
                <w:sz w:val="22"/>
                <w:szCs w:val="22"/>
              </w:rPr>
            </w:pPr>
            <w:r>
              <w:rPr>
                <w:color w:val="000000"/>
                <w:sz w:val="20"/>
                <w:szCs w:val="20"/>
              </w:rPr>
              <w:t>62,3</w:t>
            </w:r>
          </w:p>
        </w:tc>
        <w:tc>
          <w:tcPr>
            <w:tcW w:w="1298" w:type="dxa"/>
            <w:vAlign w:val="center"/>
          </w:tcPr>
          <w:p w14:paraId="7A311630" w14:textId="3B6BFBF5" w:rsidR="00FD5330" w:rsidRDefault="00FD5330" w:rsidP="00FD5330">
            <w:pPr>
              <w:jc w:val="center"/>
              <w:rPr>
                <w:color w:val="000000"/>
                <w:sz w:val="22"/>
                <w:szCs w:val="22"/>
              </w:rPr>
            </w:pPr>
            <w:r>
              <w:rPr>
                <w:color w:val="000000"/>
                <w:sz w:val="20"/>
                <w:szCs w:val="20"/>
              </w:rPr>
              <w:t>82,0</w:t>
            </w:r>
          </w:p>
        </w:tc>
      </w:tr>
      <w:tr w:rsidR="00FD5330" w:rsidRPr="00A12B65" w14:paraId="7C07B95F" w14:textId="77777777" w:rsidTr="00FD5330">
        <w:trPr>
          <w:trHeight w:val="290"/>
        </w:trPr>
        <w:tc>
          <w:tcPr>
            <w:tcW w:w="417" w:type="dxa"/>
            <w:vAlign w:val="center"/>
          </w:tcPr>
          <w:p w14:paraId="0016AF77" w14:textId="77777777" w:rsidR="00FD5330" w:rsidRPr="003718E2" w:rsidRDefault="00FD5330" w:rsidP="00FD5330">
            <w:pPr>
              <w:jc w:val="center"/>
              <w:rPr>
                <w:bCs/>
                <w:color w:val="000000" w:themeColor="text1"/>
                <w:sz w:val="20"/>
                <w:szCs w:val="20"/>
              </w:rPr>
            </w:pPr>
            <w:r w:rsidRPr="003718E2">
              <w:rPr>
                <w:bCs/>
                <w:color w:val="000000" w:themeColor="text1"/>
                <w:sz w:val="20"/>
                <w:szCs w:val="20"/>
              </w:rPr>
              <w:t>4</w:t>
            </w:r>
          </w:p>
        </w:tc>
        <w:tc>
          <w:tcPr>
            <w:tcW w:w="10097" w:type="dxa"/>
            <w:shd w:val="clear" w:color="auto" w:fill="auto"/>
            <w:noWrap/>
            <w:vAlign w:val="bottom"/>
            <w:hideMark/>
          </w:tcPr>
          <w:p w14:paraId="01562946" w14:textId="018E783E" w:rsidR="00FD5330" w:rsidRPr="000A2A7E" w:rsidRDefault="00FD5330" w:rsidP="00FD5330">
            <w:pPr>
              <w:rPr>
                <w:color w:val="000000"/>
                <w:sz w:val="22"/>
                <w:szCs w:val="22"/>
                <w:highlight w:val="yellow"/>
              </w:rPr>
            </w:pPr>
            <w:r w:rsidRPr="00283140">
              <w:rPr>
                <w:color w:val="000000"/>
                <w:sz w:val="22"/>
                <w:szCs w:val="22"/>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1231" w:type="dxa"/>
            <w:shd w:val="clear" w:color="auto" w:fill="auto"/>
            <w:noWrap/>
            <w:vAlign w:val="center"/>
            <w:hideMark/>
          </w:tcPr>
          <w:p w14:paraId="617A0904" w14:textId="249156EB" w:rsidR="00FD5330" w:rsidRPr="000A2A7E" w:rsidRDefault="00FD5330" w:rsidP="00FD5330">
            <w:pPr>
              <w:jc w:val="center"/>
              <w:rPr>
                <w:color w:val="000000"/>
                <w:sz w:val="22"/>
                <w:szCs w:val="22"/>
                <w:highlight w:val="yellow"/>
              </w:rPr>
            </w:pPr>
            <w:r w:rsidRPr="00283140">
              <w:rPr>
                <w:color w:val="000000"/>
                <w:sz w:val="22"/>
                <w:szCs w:val="22"/>
              </w:rPr>
              <w:t>1</w:t>
            </w:r>
          </w:p>
        </w:tc>
        <w:tc>
          <w:tcPr>
            <w:tcW w:w="776" w:type="dxa"/>
            <w:vAlign w:val="center"/>
          </w:tcPr>
          <w:p w14:paraId="21B8DADB" w14:textId="2F3BA3ED" w:rsidR="00FD5330" w:rsidRPr="00A12B65" w:rsidRDefault="00FD5330" w:rsidP="00FD5330">
            <w:pPr>
              <w:jc w:val="center"/>
              <w:rPr>
                <w:color w:val="000000"/>
                <w:sz w:val="22"/>
                <w:szCs w:val="22"/>
              </w:rPr>
            </w:pPr>
            <w:r>
              <w:rPr>
                <w:color w:val="000000"/>
                <w:sz w:val="20"/>
                <w:szCs w:val="20"/>
              </w:rPr>
              <w:t>67,6</w:t>
            </w:r>
          </w:p>
        </w:tc>
        <w:tc>
          <w:tcPr>
            <w:tcW w:w="920" w:type="dxa"/>
            <w:vAlign w:val="center"/>
          </w:tcPr>
          <w:p w14:paraId="4BB0B7C9" w14:textId="61AC8486" w:rsidR="00FD5330" w:rsidRPr="00A12B65" w:rsidRDefault="00FD5330" w:rsidP="00FD5330">
            <w:pPr>
              <w:jc w:val="center"/>
              <w:rPr>
                <w:color w:val="000000"/>
                <w:sz w:val="22"/>
                <w:szCs w:val="22"/>
              </w:rPr>
            </w:pPr>
            <w:r>
              <w:rPr>
                <w:color w:val="000000"/>
                <w:sz w:val="20"/>
                <w:szCs w:val="20"/>
              </w:rPr>
              <w:t>75,2</w:t>
            </w:r>
          </w:p>
        </w:tc>
        <w:tc>
          <w:tcPr>
            <w:tcW w:w="1298" w:type="dxa"/>
            <w:vAlign w:val="center"/>
          </w:tcPr>
          <w:p w14:paraId="558764A6" w14:textId="7BD69C73" w:rsidR="00FD5330" w:rsidRDefault="00FD5330" w:rsidP="00FD5330">
            <w:pPr>
              <w:jc w:val="center"/>
              <w:rPr>
                <w:color w:val="000000"/>
                <w:sz w:val="22"/>
                <w:szCs w:val="22"/>
              </w:rPr>
            </w:pPr>
            <w:r>
              <w:rPr>
                <w:color w:val="000000"/>
                <w:sz w:val="20"/>
                <w:szCs w:val="20"/>
              </w:rPr>
              <w:t>83,0</w:t>
            </w:r>
          </w:p>
        </w:tc>
      </w:tr>
      <w:tr w:rsidR="00FD5330" w:rsidRPr="00A12B65" w14:paraId="36CA78D4" w14:textId="77777777" w:rsidTr="00FD5330">
        <w:trPr>
          <w:trHeight w:val="290"/>
        </w:trPr>
        <w:tc>
          <w:tcPr>
            <w:tcW w:w="417" w:type="dxa"/>
            <w:vAlign w:val="center"/>
          </w:tcPr>
          <w:p w14:paraId="4F5F7310" w14:textId="77777777" w:rsidR="00FD5330" w:rsidRPr="003718E2" w:rsidRDefault="00FD5330" w:rsidP="00FD5330">
            <w:pPr>
              <w:jc w:val="center"/>
              <w:rPr>
                <w:bCs/>
                <w:color w:val="000000" w:themeColor="text1"/>
                <w:sz w:val="20"/>
                <w:szCs w:val="20"/>
              </w:rPr>
            </w:pPr>
            <w:r w:rsidRPr="003718E2">
              <w:rPr>
                <w:bCs/>
                <w:color w:val="000000" w:themeColor="text1"/>
                <w:sz w:val="20"/>
                <w:szCs w:val="20"/>
              </w:rPr>
              <w:t>5</w:t>
            </w:r>
          </w:p>
        </w:tc>
        <w:tc>
          <w:tcPr>
            <w:tcW w:w="10097" w:type="dxa"/>
            <w:shd w:val="clear" w:color="auto" w:fill="auto"/>
            <w:noWrap/>
            <w:vAlign w:val="bottom"/>
            <w:hideMark/>
          </w:tcPr>
          <w:p w14:paraId="1BCE08E7" w14:textId="1DE9FF24" w:rsidR="00FD5330" w:rsidRPr="000A2A7E" w:rsidRDefault="00FD5330" w:rsidP="00FD5330">
            <w:pPr>
              <w:rPr>
                <w:color w:val="000000"/>
                <w:sz w:val="22"/>
                <w:szCs w:val="22"/>
                <w:highlight w:val="yellow"/>
              </w:rPr>
            </w:pPr>
            <w:r w:rsidRPr="00283140">
              <w:rPr>
                <w:color w:val="000000"/>
                <w:sz w:val="22"/>
                <w:szCs w:val="22"/>
              </w:rPr>
              <w:t>Умение пользоваться оценкой и прикидкой при практических расчетах. Оценивать размеры реальных объектов окружающего мира</w:t>
            </w:r>
          </w:p>
        </w:tc>
        <w:tc>
          <w:tcPr>
            <w:tcW w:w="1231" w:type="dxa"/>
            <w:shd w:val="clear" w:color="auto" w:fill="auto"/>
            <w:noWrap/>
            <w:vAlign w:val="center"/>
            <w:hideMark/>
          </w:tcPr>
          <w:p w14:paraId="4A384276" w14:textId="20F5F49A" w:rsidR="00FD5330" w:rsidRPr="000A2A7E" w:rsidRDefault="00FD5330" w:rsidP="00FD5330">
            <w:pPr>
              <w:jc w:val="center"/>
              <w:rPr>
                <w:color w:val="000000"/>
                <w:sz w:val="22"/>
                <w:szCs w:val="22"/>
                <w:highlight w:val="yellow"/>
              </w:rPr>
            </w:pPr>
            <w:r w:rsidRPr="00283140">
              <w:rPr>
                <w:color w:val="000000"/>
                <w:sz w:val="22"/>
                <w:szCs w:val="22"/>
              </w:rPr>
              <w:t>1</w:t>
            </w:r>
          </w:p>
        </w:tc>
        <w:tc>
          <w:tcPr>
            <w:tcW w:w="776" w:type="dxa"/>
            <w:vAlign w:val="center"/>
          </w:tcPr>
          <w:p w14:paraId="6B5A79B6" w14:textId="670A4F2E" w:rsidR="00FD5330" w:rsidRPr="00A12B65" w:rsidRDefault="00FD5330" w:rsidP="00FD5330">
            <w:pPr>
              <w:jc w:val="center"/>
              <w:rPr>
                <w:color w:val="000000"/>
                <w:sz w:val="22"/>
                <w:szCs w:val="22"/>
              </w:rPr>
            </w:pPr>
            <w:r>
              <w:rPr>
                <w:color w:val="000000"/>
                <w:sz w:val="20"/>
                <w:szCs w:val="20"/>
              </w:rPr>
              <w:t>80,3</w:t>
            </w:r>
          </w:p>
        </w:tc>
        <w:tc>
          <w:tcPr>
            <w:tcW w:w="920" w:type="dxa"/>
            <w:vAlign w:val="center"/>
          </w:tcPr>
          <w:p w14:paraId="08FC3AF3" w14:textId="56684350" w:rsidR="00FD5330" w:rsidRPr="00A12B65" w:rsidRDefault="00FD5330" w:rsidP="00FD5330">
            <w:pPr>
              <w:jc w:val="center"/>
              <w:rPr>
                <w:color w:val="000000"/>
                <w:sz w:val="22"/>
                <w:szCs w:val="22"/>
              </w:rPr>
            </w:pPr>
            <w:r>
              <w:rPr>
                <w:color w:val="000000"/>
                <w:sz w:val="20"/>
                <w:szCs w:val="20"/>
              </w:rPr>
              <w:t>84,3</w:t>
            </w:r>
          </w:p>
        </w:tc>
        <w:tc>
          <w:tcPr>
            <w:tcW w:w="1298" w:type="dxa"/>
            <w:vAlign w:val="center"/>
          </w:tcPr>
          <w:p w14:paraId="4F6E2B42" w14:textId="01042C4C" w:rsidR="00FD5330" w:rsidRDefault="00FD5330" w:rsidP="00FD5330">
            <w:pPr>
              <w:jc w:val="center"/>
              <w:rPr>
                <w:color w:val="000000"/>
                <w:sz w:val="22"/>
                <w:szCs w:val="22"/>
              </w:rPr>
            </w:pPr>
            <w:r>
              <w:rPr>
                <w:color w:val="000000"/>
                <w:sz w:val="20"/>
                <w:szCs w:val="20"/>
              </w:rPr>
              <w:t>94,0</w:t>
            </w:r>
          </w:p>
        </w:tc>
      </w:tr>
      <w:tr w:rsidR="00FD5330" w:rsidRPr="00A12B65" w14:paraId="0DF65DCF" w14:textId="77777777" w:rsidTr="00FD5330">
        <w:trPr>
          <w:trHeight w:val="290"/>
        </w:trPr>
        <w:tc>
          <w:tcPr>
            <w:tcW w:w="417" w:type="dxa"/>
            <w:vAlign w:val="center"/>
          </w:tcPr>
          <w:p w14:paraId="108A1FDB" w14:textId="77777777" w:rsidR="00FD5330" w:rsidRPr="003718E2" w:rsidRDefault="00FD5330" w:rsidP="00FD5330">
            <w:pPr>
              <w:jc w:val="center"/>
              <w:rPr>
                <w:bCs/>
                <w:color w:val="000000" w:themeColor="text1"/>
                <w:sz w:val="20"/>
                <w:szCs w:val="20"/>
              </w:rPr>
            </w:pPr>
            <w:r w:rsidRPr="003718E2">
              <w:rPr>
                <w:bCs/>
                <w:color w:val="000000" w:themeColor="text1"/>
                <w:sz w:val="20"/>
                <w:szCs w:val="20"/>
              </w:rPr>
              <w:t>6</w:t>
            </w:r>
          </w:p>
        </w:tc>
        <w:tc>
          <w:tcPr>
            <w:tcW w:w="10097" w:type="dxa"/>
            <w:shd w:val="clear" w:color="auto" w:fill="auto"/>
            <w:noWrap/>
            <w:vAlign w:val="bottom"/>
            <w:hideMark/>
          </w:tcPr>
          <w:p w14:paraId="1DF4C8F0" w14:textId="786A993E" w:rsidR="00FD5330" w:rsidRPr="000A2A7E" w:rsidRDefault="00FD5330" w:rsidP="00FD5330">
            <w:pPr>
              <w:rPr>
                <w:color w:val="000000"/>
                <w:sz w:val="22"/>
                <w:szCs w:val="22"/>
                <w:highlight w:val="yellow"/>
              </w:rPr>
            </w:pPr>
            <w:r w:rsidRPr="00283140">
              <w:rPr>
                <w:color w:val="000000"/>
                <w:sz w:val="22"/>
                <w:szCs w:val="22"/>
              </w:rPr>
              <w:t>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231" w:type="dxa"/>
            <w:shd w:val="clear" w:color="auto" w:fill="auto"/>
            <w:noWrap/>
            <w:vAlign w:val="center"/>
            <w:hideMark/>
          </w:tcPr>
          <w:p w14:paraId="52CD5163" w14:textId="24A5CE2F" w:rsidR="00FD5330" w:rsidRPr="000A2A7E" w:rsidRDefault="00FD5330" w:rsidP="00FD5330">
            <w:pPr>
              <w:jc w:val="center"/>
              <w:rPr>
                <w:color w:val="000000"/>
                <w:sz w:val="22"/>
                <w:szCs w:val="22"/>
                <w:highlight w:val="yellow"/>
              </w:rPr>
            </w:pPr>
            <w:r w:rsidRPr="00283140">
              <w:rPr>
                <w:color w:val="000000"/>
                <w:sz w:val="22"/>
                <w:szCs w:val="22"/>
              </w:rPr>
              <w:t>1</w:t>
            </w:r>
          </w:p>
        </w:tc>
        <w:tc>
          <w:tcPr>
            <w:tcW w:w="776" w:type="dxa"/>
            <w:vAlign w:val="center"/>
          </w:tcPr>
          <w:p w14:paraId="29B837A1" w14:textId="72B9D82A" w:rsidR="00FD5330" w:rsidRPr="00A12B65" w:rsidRDefault="00FD5330" w:rsidP="00FD5330">
            <w:pPr>
              <w:jc w:val="center"/>
              <w:rPr>
                <w:color w:val="000000"/>
                <w:sz w:val="22"/>
                <w:szCs w:val="22"/>
              </w:rPr>
            </w:pPr>
            <w:r>
              <w:rPr>
                <w:color w:val="000000"/>
                <w:sz w:val="20"/>
                <w:szCs w:val="20"/>
              </w:rPr>
              <w:t>84,2</w:t>
            </w:r>
          </w:p>
        </w:tc>
        <w:tc>
          <w:tcPr>
            <w:tcW w:w="920" w:type="dxa"/>
            <w:vAlign w:val="center"/>
          </w:tcPr>
          <w:p w14:paraId="1B3AEE36" w14:textId="3AE542CF" w:rsidR="00FD5330" w:rsidRPr="00A12B65" w:rsidRDefault="00FD5330" w:rsidP="00FD5330">
            <w:pPr>
              <w:jc w:val="center"/>
              <w:rPr>
                <w:color w:val="000000"/>
                <w:sz w:val="22"/>
                <w:szCs w:val="22"/>
              </w:rPr>
            </w:pPr>
            <w:r>
              <w:rPr>
                <w:color w:val="000000"/>
                <w:sz w:val="20"/>
                <w:szCs w:val="20"/>
              </w:rPr>
              <w:t>86,8</w:t>
            </w:r>
          </w:p>
        </w:tc>
        <w:tc>
          <w:tcPr>
            <w:tcW w:w="1298" w:type="dxa"/>
            <w:vAlign w:val="center"/>
          </w:tcPr>
          <w:p w14:paraId="3ED15579" w14:textId="3D6FA879" w:rsidR="00FD5330" w:rsidRDefault="00FD5330" w:rsidP="00FD5330">
            <w:pPr>
              <w:jc w:val="center"/>
              <w:rPr>
                <w:color w:val="000000"/>
                <w:sz w:val="22"/>
                <w:szCs w:val="22"/>
              </w:rPr>
            </w:pPr>
            <w:r>
              <w:rPr>
                <w:color w:val="000000"/>
                <w:sz w:val="20"/>
                <w:szCs w:val="20"/>
              </w:rPr>
              <w:t>88,0</w:t>
            </w:r>
          </w:p>
        </w:tc>
      </w:tr>
      <w:tr w:rsidR="00FD5330" w:rsidRPr="00A12B65" w14:paraId="76B0C345" w14:textId="77777777" w:rsidTr="00FD5330">
        <w:trPr>
          <w:trHeight w:val="290"/>
        </w:trPr>
        <w:tc>
          <w:tcPr>
            <w:tcW w:w="417" w:type="dxa"/>
            <w:vAlign w:val="center"/>
          </w:tcPr>
          <w:p w14:paraId="3F797ED4" w14:textId="77777777" w:rsidR="00FD5330" w:rsidRPr="003718E2" w:rsidRDefault="00FD5330" w:rsidP="00FD5330">
            <w:pPr>
              <w:jc w:val="center"/>
              <w:rPr>
                <w:bCs/>
                <w:color w:val="000000" w:themeColor="text1"/>
                <w:sz w:val="20"/>
                <w:szCs w:val="20"/>
              </w:rPr>
            </w:pPr>
            <w:r w:rsidRPr="003718E2">
              <w:rPr>
                <w:bCs/>
                <w:color w:val="000000" w:themeColor="text1"/>
                <w:sz w:val="20"/>
                <w:szCs w:val="20"/>
              </w:rPr>
              <w:t>7</w:t>
            </w:r>
          </w:p>
        </w:tc>
        <w:tc>
          <w:tcPr>
            <w:tcW w:w="10097" w:type="dxa"/>
            <w:shd w:val="clear" w:color="auto" w:fill="auto"/>
            <w:noWrap/>
            <w:vAlign w:val="bottom"/>
            <w:hideMark/>
          </w:tcPr>
          <w:p w14:paraId="3303606F" w14:textId="26C13E48" w:rsidR="00FD5330" w:rsidRPr="000A2A7E" w:rsidRDefault="00FD5330" w:rsidP="00FD5330">
            <w:pPr>
              <w:rPr>
                <w:color w:val="000000"/>
                <w:sz w:val="22"/>
                <w:szCs w:val="22"/>
                <w:highlight w:val="yellow"/>
              </w:rPr>
            </w:pPr>
            <w:r w:rsidRPr="00283140">
              <w:rPr>
                <w:color w:val="000000"/>
                <w:sz w:val="22"/>
                <w:szCs w:val="22"/>
              </w:rPr>
              <w:t>Овладение символьным языком алгебры. Оперировать понятием модуль числа, геометрическая интерпретация модуля числа</w:t>
            </w:r>
          </w:p>
        </w:tc>
        <w:tc>
          <w:tcPr>
            <w:tcW w:w="1231" w:type="dxa"/>
            <w:shd w:val="clear" w:color="auto" w:fill="auto"/>
            <w:noWrap/>
            <w:vAlign w:val="center"/>
            <w:hideMark/>
          </w:tcPr>
          <w:p w14:paraId="23975EDD" w14:textId="4ECE7511" w:rsidR="00FD5330" w:rsidRPr="000A2A7E" w:rsidRDefault="00FD5330" w:rsidP="00FD5330">
            <w:pPr>
              <w:jc w:val="center"/>
              <w:rPr>
                <w:color w:val="000000"/>
                <w:sz w:val="22"/>
                <w:szCs w:val="22"/>
                <w:highlight w:val="yellow"/>
              </w:rPr>
            </w:pPr>
            <w:r w:rsidRPr="00283140">
              <w:rPr>
                <w:color w:val="000000"/>
                <w:sz w:val="22"/>
                <w:szCs w:val="22"/>
              </w:rPr>
              <w:t>1</w:t>
            </w:r>
          </w:p>
        </w:tc>
        <w:tc>
          <w:tcPr>
            <w:tcW w:w="776" w:type="dxa"/>
            <w:vAlign w:val="center"/>
          </w:tcPr>
          <w:p w14:paraId="011F0447" w14:textId="3B1B0312" w:rsidR="00FD5330" w:rsidRPr="00A12B65" w:rsidRDefault="00FD5330" w:rsidP="00FD5330">
            <w:pPr>
              <w:jc w:val="center"/>
              <w:rPr>
                <w:color w:val="000000"/>
                <w:sz w:val="22"/>
                <w:szCs w:val="22"/>
              </w:rPr>
            </w:pPr>
            <w:r>
              <w:rPr>
                <w:color w:val="000000"/>
                <w:sz w:val="20"/>
                <w:szCs w:val="20"/>
              </w:rPr>
              <w:t>52,9</w:t>
            </w:r>
          </w:p>
        </w:tc>
        <w:tc>
          <w:tcPr>
            <w:tcW w:w="920" w:type="dxa"/>
            <w:vAlign w:val="center"/>
          </w:tcPr>
          <w:p w14:paraId="1DF3CFEB" w14:textId="56B31DDD" w:rsidR="00FD5330" w:rsidRPr="00A12B65" w:rsidRDefault="00FD5330" w:rsidP="00FD5330">
            <w:pPr>
              <w:jc w:val="center"/>
              <w:rPr>
                <w:color w:val="000000"/>
                <w:sz w:val="22"/>
                <w:szCs w:val="22"/>
              </w:rPr>
            </w:pPr>
            <w:r>
              <w:rPr>
                <w:color w:val="000000"/>
                <w:sz w:val="20"/>
                <w:szCs w:val="20"/>
              </w:rPr>
              <w:t>58,7</w:t>
            </w:r>
          </w:p>
        </w:tc>
        <w:tc>
          <w:tcPr>
            <w:tcW w:w="1298" w:type="dxa"/>
            <w:vAlign w:val="center"/>
          </w:tcPr>
          <w:p w14:paraId="2D7C1FB9" w14:textId="11A2536C" w:rsidR="00FD5330" w:rsidRDefault="00FD5330" w:rsidP="00FD5330">
            <w:pPr>
              <w:jc w:val="center"/>
              <w:rPr>
                <w:color w:val="000000"/>
                <w:sz w:val="22"/>
                <w:szCs w:val="22"/>
              </w:rPr>
            </w:pPr>
            <w:r>
              <w:rPr>
                <w:color w:val="000000"/>
                <w:sz w:val="20"/>
                <w:szCs w:val="20"/>
              </w:rPr>
              <w:t>71,0</w:t>
            </w:r>
          </w:p>
        </w:tc>
      </w:tr>
      <w:tr w:rsidR="00FD5330" w:rsidRPr="00A12B65" w14:paraId="40425B67" w14:textId="77777777" w:rsidTr="00FD5330">
        <w:trPr>
          <w:trHeight w:val="290"/>
        </w:trPr>
        <w:tc>
          <w:tcPr>
            <w:tcW w:w="417" w:type="dxa"/>
            <w:vAlign w:val="center"/>
          </w:tcPr>
          <w:p w14:paraId="76402A4B" w14:textId="77777777" w:rsidR="00FD5330" w:rsidRPr="003718E2" w:rsidRDefault="00FD5330" w:rsidP="00FD5330">
            <w:pPr>
              <w:jc w:val="center"/>
              <w:rPr>
                <w:bCs/>
                <w:color w:val="000000" w:themeColor="text1"/>
                <w:sz w:val="20"/>
                <w:szCs w:val="20"/>
              </w:rPr>
            </w:pPr>
            <w:r w:rsidRPr="003718E2">
              <w:rPr>
                <w:bCs/>
                <w:color w:val="000000" w:themeColor="text1"/>
                <w:sz w:val="20"/>
                <w:szCs w:val="20"/>
              </w:rPr>
              <w:t>8</w:t>
            </w:r>
          </w:p>
        </w:tc>
        <w:tc>
          <w:tcPr>
            <w:tcW w:w="10097" w:type="dxa"/>
            <w:shd w:val="clear" w:color="auto" w:fill="auto"/>
            <w:noWrap/>
            <w:vAlign w:val="bottom"/>
            <w:hideMark/>
          </w:tcPr>
          <w:p w14:paraId="16A385BF" w14:textId="0E476BB2" w:rsidR="00FD5330" w:rsidRPr="000A2A7E" w:rsidRDefault="00FD5330" w:rsidP="00FD5330">
            <w:pPr>
              <w:rPr>
                <w:color w:val="000000"/>
                <w:sz w:val="22"/>
                <w:szCs w:val="22"/>
                <w:highlight w:val="yellow"/>
              </w:rPr>
            </w:pPr>
            <w:r w:rsidRPr="00283140">
              <w:rPr>
                <w:color w:val="000000"/>
                <w:sz w:val="22"/>
                <w:szCs w:val="22"/>
              </w:rPr>
              <w:t>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1231" w:type="dxa"/>
            <w:shd w:val="clear" w:color="auto" w:fill="auto"/>
            <w:noWrap/>
            <w:vAlign w:val="center"/>
            <w:hideMark/>
          </w:tcPr>
          <w:p w14:paraId="1A4EA5AA" w14:textId="1727C8F1" w:rsidR="00FD5330" w:rsidRPr="000A2A7E" w:rsidRDefault="00FD5330" w:rsidP="00FD5330">
            <w:pPr>
              <w:jc w:val="center"/>
              <w:rPr>
                <w:color w:val="000000"/>
                <w:sz w:val="22"/>
                <w:szCs w:val="22"/>
                <w:highlight w:val="yellow"/>
              </w:rPr>
            </w:pPr>
            <w:r w:rsidRPr="00283140">
              <w:rPr>
                <w:color w:val="000000"/>
                <w:sz w:val="22"/>
                <w:szCs w:val="22"/>
              </w:rPr>
              <w:t>1</w:t>
            </w:r>
          </w:p>
        </w:tc>
        <w:tc>
          <w:tcPr>
            <w:tcW w:w="776" w:type="dxa"/>
            <w:vAlign w:val="center"/>
          </w:tcPr>
          <w:p w14:paraId="563623DA" w14:textId="4190C3EC" w:rsidR="00FD5330" w:rsidRPr="00A12B65" w:rsidRDefault="00FD5330" w:rsidP="00FD5330">
            <w:pPr>
              <w:jc w:val="center"/>
              <w:rPr>
                <w:color w:val="000000"/>
                <w:sz w:val="22"/>
                <w:szCs w:val="22"/>
              </w:rPr>
            </w:pPr>
            <w:r>
              <w:rPr>
                <w:color w:val="000000"/>
                <w:sz w:val="20"/>
                <w:szCs w:val="20"/>
              </w:rPr>
              <w:t>70,8</w:t>
            </w:r>
          </w:p>
        </w:tc>
        <w:tc>
          <w:tcPr>
            <w:tcW w:w="920" w:type="dxa"/>
            <w:vAlign w:val="center"/>
          </w:tcPr>
          <w:p w14:paraId="760A4BC4" w14:textId="7DC3F44D" w:rsidR="00FD5330" w:rsidRPr="00A12B65" w:rsidRDefault="00FD5330" w:rsidP="00FD5330">
            <w:pPr>
              <w:jc w:val="center"/>
              <w:rPr>
                <w:color w:val="000000"/>
                <w:sz w:val="22"/>
                <w:szCs w:val="22"/>
              </w:rPr>
            </w:pPr>
            <w:r>
              <w:rPr>
                <w:color w:val="000000"/>
                <w:sz w:val="20"/>
                <w:szCs w:val="20"/>
              </w:rPr>
              <w:t>74,4</w:t>
            </w:r>
          </w:p>
        </w:tc>
        <w:tc>
          <w:tcPr>
            <w:tcW w:w="1298" w:type="dxa"/>
            <w:vAlign w:val="center"/>
          </w:tcPr>
          <w:p w14:paraId="04099BC9" w14:textId="5C39CDC9" w:rsidR="00FD5330" w:rsidRDefault="00FD5330" w:rsidP="00FD5330">
            <w:pPr>
              <w:jc w:val="center"/>
              <w:rPr>
                <w:color w:val="000000"/>
                <w:sz w:val="22"/>
                <w:szCs w:val="22"/>
              </w:rPr>
            </w:pPr>
            <w:r>
              <w:rPr>
                <w:color w:val="000000"/>
                <w:sz w:val="20"/>
                <w:szCs w:val="20"/>
              </w:rPr>
              <w:t>68,0</w:t>
            </w:r>
          </w:p>
        </w:tc>
      </w:tr>
      <w:tr w:rsidR="00FD5330" w:rsidRPr="00A12B65" w14:paraId="225232AE" w14:textId="77777777" w:rsidTr="00FD5330">
        <w:trPr>
          <w:trHeight w:val="290"/>
        </w:trPr>
        <w:tc>
          <w:tcPr>
            <w:tcW w:w="417" w:type="dxa"/>
            <w:vAlign w:val="center"/>
          </w:tcPr>
          <w:p w14:paraId="4CB94E5E" w14:textId="77777777" w:rsidR="00FD5330" w:rsidRPr="003718E2" w:rsidRDefault="00FD5330" w:rsidP="00FD5330">
            <w:pPr>
              <w:jc w:val="center"/>
              <w:rPr>
                <w:bCs/>
                <w:color w:val="000000" w:themeColor="text1"/>
                <w:sz w:val="20"/>
                <w:szCs w:val="20"/>
              </w:rPr>
            </w:pPr>
            <w:r w:rsidRPr="003718E2">
              <w:rPr>
                <w:bCs/>
                <w:color w:val="000000" w:themeColor="text1"/>
                <w:sz w:val="20"/>
                <w:szCs w:val="20"/>
              </w:rPr>
              <w:t>9</w:t>
            </w:r>
          </w:p>
        </w:tc>
        <w:tc>
          <w:tcPr>
            <w:tcW w:w="10097" w:type="dxa"/>
            <w:shd w:val="clear" w:color="auto" w:fill="auto"/>
            <w:noWrap/>
            <w:vAlign w:val="bottom"/>
            <w:hideMark/>
          </w:tcPr>
          <w:p w14:paraId="7C003EB7" w14:textId="2EBF92FD" w:rsidR="00FD5330" w:rsidRPr="000A2A7E" w:rsidRDefault="00FD5330" w:rsidP="00FD5330">
            <w:pPr>
              <w:rPr>
                <w:color w:val="000000"/>
                <w:sz w:val="22"/>
                <w:szCs w:val="22"/>
                <w:highlight w:val="yellow"/>
              </w:rPr>
            </w:pPr>
            <w:r w:rsidRPr="00283140">
              <w:rPr>
                <w:color w:val="000000"/>
                <w:sz w:val="22"/>
                <w:szCs w:val="22"/>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1231" w:type="dxa"/>
            <w:shd w:val="clear" w:color="auto" w:fill="auto"/>
            <w:noWrap/>
            <w:vAlign w:val="center"/>
            <w:hideMark/>
          </w:tcPr>
          <w:p w14:paraId="3072F921" w14:textId="13DD51A9" w:rsidR="00FD5330" w:rsidRPr="000A2A7E" w:rsidRDefault="00FD5330" w:rsidP="00FD5330">
            <w:pPr>
              <w:jc w:val="center"/>
              <w:rPr>
                <w:color w:val="000000"/>
                <w:sz w:val="22"/>
                <w:szCs w:val="22"/>
                <w:highlight w:val="yellow"/>
              </w:rPr>
            </w:pPr>
            <w:r w:rsidRPr="00283140">
              <w:rPr>
                <w:color w:val="000000"/>
                <w:sz w:val="22"/>
                <w:szCs w:val="22"/>
              </w:rPr>
              <w:t>2</w:t>
            </w:r>
          </w:p>
        </w:tc>
        <w:tc>
          <w:tcPr>
            <w:tcW w:w="776" w:type="dxa"/>
            <w:vAlign w:val="center"/>
          </w:tcPr>
          <w:p w14:paraId="45CC2A33" w14:textId="0C0B3673" w:rsidR="00FD5330" w:rsidRPr="00A12B65" w:rsidRDefault="00FD5330" w:rsidP="00FD5330">
            <w:pPr>
              <w:jc w:val="center"/>
              <w:rPr>
                <w:color w:val="000000"/>
                <w:sz w:val="22"/>
                <w:szCs w:val="22"/>
              </w:rPr>
            </w:pPr>
            <w:r>
              <w:rPr>
                <w:color w:val="000000"/>
                <w:sz w:val="20"/>
                <w:szCs w:val="20"/>
              </w:rPr>
              <w:t>36,2</w:t>
            </w:r>
          </w:p>
        </w:tc>
        <w:tc>
          <w:tcPr>
            <w:tcW w:w="920" w:type="dxa"/>
            <w:vAlign w:val="center"/>
          </w:tcPr>
          <w:p w14:paraId="447BBDBE" w14:textId="69FC80BA" w:rsidR="00FD5330" w:rsidRPr="00A12B65" w:rsidRDefault="00FD5330" w:rsidP="00FD5330">
            <w:pPr>
              <w:jc w:val="center"/>
              <w:rPr>
                <w:color w:val="000000"/>
                <w:sz w:val="22"/>
                <w:szCs w:val="22"/>
              </w:rPr>
            </w:pPr>
            <w:r>
              <w:rPr>
                <w:color w:val="000000"/>
                <w:sz w:val="20"/>
                <w:szCs w:val="20"/>
              </w:rPr>
              <w:t>43,3</w:t>
            </w:r>
          </w:p>
        </w:tc>
        <w:tc>
          <w:tcPr>
            <w:tcW w:w="1298" w:type="dxa"/>
            <w:vAlign w:val="center"/>
          </w:tcPr>
          <w:p w14:paraId="5A2B0C58" w14:textId="665CF3AC" w:rsidR="00FD5330" w:rsidRDefault="00FD5330" w:rsidP="00FD5330">
            <w:pPr>
              <w:jc w:val="center"/>
              <w:rPr>
                <w:color w:val="000000"/>
                <w:sz w:val="22"/>
                <w:szCs w:val="22"/>
              </w:rPr>
            </w:pPr>
            <w:r>
              <w:rPr>
                <w:color w:val="000000"/>
                <w:sz w:val="20"/>
                <w:szCs w:val="20"/>
              </w:rPr>
              <w:t>46,0</w:t>
            </w:r>
          </w:p>
        </w:tc>
      </w:tr>
      <w:tr w:rsidR="00FD5330" w:rsidRPr="00A12B65" w14:paraId="15899338" w14:textId="77777777" w:rsidTr="00FD5330">
        <w:trPr>
          <w:trHeight w:val="290"/>
        </w:trPr>
        <w:tc>
          <w:tcPr>
            <w:tcW w:w="417" w:type="dxa"/>
            <w:vAlign w:val="center"/>
          </w:tcPr>
          <w:p w14:paraId="466F0EA8" w14:textId="77777777" w:rsidR="00FD5330" w:rsidRPr="003718E2" w:rsidRDefault="00FD5330" w:rsidP="00FD5330">
            <w:pPr>
              <w:jc w:val="center"/>
              <w:rPr>
                <w:bCs/>
                <w:color w:val="000000" w:themeColor="text1"/>
                <w:sz w:val="20"/>
                <w:szCs w:val="20"/>
              </w:rPr>
            </w:pPr>
            <w:r w:rsidRPr="003718E2">
              <w:rPr>
                <w:bCs/>
                <w:color w:val="000000" w:themeColor="text1"/>
                <w:sz w:val="20"/>
                <w:szCs w:val="20"/>
              </w:rPr>
              <w:t>10</w:t>
            </w:r>
          </w:p>
        </w:tc>
        <w:tc>
          <w:tcPr>
            <w:tcW w:w="10097" w:type="dxa"/>
            <w:shd w:val="clear" w:color="auto" w:fill="auto"/>
            <w:noWrap/>
            <w:vAlign w:val="bottom"/>
            <w:hideMark/>
          </w:tcPr>
          <w:p w14:paraId="2D922DE1" w14:textId="024844CE" w:rsidR="00FD5330" w:rsidRPr="000A2A7E" w:rsidRDefault="00FD5330" w:rsidP="00FD5330">
            <w:pPr>
              <w:rPr>
                <w:color w:val="000000"/>
                <w:sz w:val="22"/>
                <w:szCs w:val="22"/>
                <w:highlight w:val="yellow"/>
              </w:rPr>
            </w:pPr>
            <w:r w:rsidRPr="00283140">
              <w:rPr>
                <w:color w:val="000000"/>
                <w:sz w:val="22"/>
                <w:szCs w:val="22"/>
              </w:rPr>
              <w:t>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1231" w:type="dxa"/>
            <w:shd w:val="clear" w:color="auto" w:fill="auto"/>
            <w:noWrap/>
            <w:vAlign w:val="center"/>
            <w:hideMark/>
          </w:tcPr>
          <w:p w14:paraId="5BF6EB53" w14:textId="5070B4EC" w:rsidR="00FD5330" w:rsidRPr="000A2A7E" w:rsidRDefault="00FD5330" w:rsidP="00FD5330">
            <w:pPr>
              <w:jc w:val="center"/>
              <w:rPr>
                <w:color w:val="000000"/>
                <w:sz w:val="22"/>
                <w:szCs w:val="22"/>
                <w:highlight w:val="yellow"/>
              </w:rPr>
            </w:pPr>
            <w:r w:rsidRPr="00283140">
              <w:rPr>
                <w:color w:val="000000"/>
                <w:sz w:val="22"/>
                <w:szCs w:val="22"/>
              </w:rPr>
              <w:t>1</w:t>
            </w:r>
          </w:p>
        </w:tc>
        <w:tc>
          <w:tcPr>
            <w:tcW w:w="776" w:type="dxa"/>
            <w:vAlign w:val="center"/>
          </w:tcPr>
          <w:p w14:paraId="2AAEC025" w14:textId="27CA8F8C" w:rsidR="00FD5330" w:rsidRPr="00A12B65" w:rsidRDefault="00FD5330" w:rsidP="00FD5330">
            <w:pPr>
              <w:jc w:val="center"/>
              <w:rPr>
                <w:color w:val="000000"/>
                <w:sz w:val="22"/>
                <w:szCs w:val="22"/>
              </w:rPr>
            </w:pPr>
            <w:r>
              <w:rPr>
                <w:color w:val="000000"/>
                <w:sz w:val="20"/>
                <w:szCs w:val="20"/>
              </w:rPr>
              <w:t>75,5</w:t>
            </w:r>
          </w:p>
        </w:tc>
        <w:tc>
          <w:tcPr>
            <w:tcW w:w="920" w:type="dxa"/>
            <w:vAlign w:val="center"/>
          </w:tcPr>
          <w:p w14:paraId="0D0E21FD" w14:textId="766D10DC" w:rsidR="00FD5330" w:rsidRPr="00A12B65" w:rsidRDefault="00FD5330" w:rsidP="00FD5330">
            <w:pPr>
              <w:jc w:val="center"/>
              <w:rPr>
                <w:color w:val="000000"/>
                <w:sz w:val="22"/>
                <w:szCs w:val="22"/>
              </w:rPr>
            </w:pPr>
            <w:r>
              <w:rPr>
                <w:color w:val="000000"/>
                <w:sz w:val="20"/>
                <w:szCs w:val="20"/>
              </w:rPr>
              <w:t>78,8</w:t>
            </w:r>
          </w:p>
        </w:tc>
        <w:tc>
          <w:tcPr>
            <w:tcW w:w="1298" w:type="dxa"/>
            <w:vAlign w:val="center"/>
          </w:tcPr>
          <w:p w14:paraId="723A9284" w14:textId="04EBEBA6" w:rsidR="00FD5330" w:rsidRDefault="00FD5330" w:rsidP="00FD5330">
            <w:pPr>
              <w:jc w:val="center"/>
              <w:rPr>
                <w:color w:val="000000"/>
                <w:sz w:val="22"/>
                <w:szCs w:val="22"/>
              </w:rPr>
            </w:pPr>
            <w:r>
              <w:rPr>
                <w:color w:val="000000"/>
                <w:sz w:val="20"/>
                <w:szCs w:val="20"/>
              </w:rPr>
              <w:t>85,0</w:t>
            </w:r>
          </w:p>
        </w:tc>
      </w:tr>
      <w:tr w:rsidR="00FD5330" w:rsidRPr="00A12B65" w14:paraId="3756B100" w14:textId="77777777" w:rsidTr="00FD5330">
        <w:trPr>
          <w:trHeight w:val="290"/>
        </w:trPr>
        <w:tc>
          <w:tcPr>
            <w:tcW w:w="417" w:type="dxa"/>
            <w:vAlign w:val="center"/>
          </w:tcPr>
          <w:p w14:paraId="59E17A3F" w14:textId="77777777" w:rsidR="00FD5330" w:rsidRPr="003718E2" w:rsidRDefault="00FD5330" w:rsidP="00FD5330">
            <w:pPr>
              <w:jc w:val="center"/>
              <w:rPr>
                <w:bCs/>
                <w:color w:val="000000" w:themeColor="text1"/>
                <w:sz w:val="20"/>
                <w:szCs w:val="20"/>
              </w:rPr>
            </w:pPr>
            <w:r w:rsidRPr="003718E2">
              <w:rPr>
                <w:bCs/>
                <w:color w:val="000000" w:themeColor="text1"/>
                <w:sz w:val="20"/>
                <w:szCs w:val="20"/>
              </w:rPr>
              <w:t>11</w:t>
            </w:r>
          </w:p>
        </w:tc>
        <w:tc>
          <w:tcPr>
            <w:tcW w:w="10097" w:type="dxa"/>
            <w:shd w:val="clear" w:color="auto" w:fill="auto"/>
            <w:noWrap/>
            <w:vAlign w:val="bottom"/>
            <w:hideMark/>
          </w:tcPr>
          <w:p w14:paraId="3A1BB7DA" w14:textId="1CA51BD1" w:rsidR="00FD5330" w:rsidRPr="000A2A7E" w:rsidRDefault="00FD5330" w:rsidP="00FD5330">
            <w:pPr>
              <w:rPr>
                <w:color w:val="000000"/>
                <w:sz w:val="22"/>
                <w:szCs w:val="22"/>
                <w:highlight w:val="yellow"/>
              </w:rPr>
            </w:pPr>
            <w:r w:rsidRPr="00283140">
              <w:rPr>
                <w:color w:val="000000"/>
                <w:sz w:val="22"/>
                <w:szCs w:val="22"/>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231" w:type="dxa"/>
            <w:shd w:val="clear" w:color="auto" w:fill="auto"/>
            <w:noWrap/>
            <w:vAlign w:val="center"/>
            <w:hideMark/>
          </w:tcPr>
          <w:p w14:paraId="5468EE6D" w14:textId="09AB8DA1" w:rsidR="00FD5330" w:rsidRPr="000A2A7E" w:rsidRDefault="00FD5330" w:rsidP="00FD5330">
            <w:pPr>
              <w:jc w:val="center"/>
              <w:rPr>
                <w:color w:val="000000"/>
                <w:sz w:val="22"/>
                <w:szCs w:val="22"/>
                <w:highlight w:val="yellow"/>
              </w:rPr>
            </w:pPr>
            <w:r w:rsidRPr="00283140">
              <w:rPr>
                <w:color w:val="000000"/>
                <w:sz w:val="22"/>
                <w:szCs w:val="22"/>
              </w:rPr>
              <w:t>2</w:t>
            </w:r>
          </w:p>
        </w:tc>
        <w:tc>
          <w:tcPr>
            <w:tcW w:w="776" w:type="dxa"/>
            <w:vAlign w:val="center"/>
          </w:tcPr>
          <w:p w14:paraId="588FA955" w14:textId="3DC42846" w:rsidR="00FD5330" w:rsidRPr="00A12B65" w:rsidRDefault="00FD5330" w:rsidP="00FD5330">
            <w:pPr>
              <w:jc w:val="center"/>
              <w:rPr>
                <w:color w:val="000000"/>
                <w:sz w:val="22"/>
                <w:szCs w:val="22"/>
              </w:rPr>
            </w:pPr>
            <w:r>
              <w:rPr>
                <w:color w:val="000000"/>
                <w:sz w:val="20"/>
                <w:szCs w:val="20"/>
              </w:rPr>
              <w:t>34,1</w:t>
            </w:r>
          </w:p>
        </w:tc>
        <w:tc>
          <w:tcPr>
            <w:tcW w:w="920" w:type="dxa"/>
            <w:vAlign w:val="center"/>
          </w:tcPr>
          <w:p w14:paraId="1A6004A3" w14:textId="0EEAEF91" w:rsidR="00FD5330" w:rsidRPr="00A12B65" w:rsidRDefault="00FD5330" w:rsidP="00FD5330">
            <w:pPr>
              <w:jc w:val="center"/>
              <w:rPr>
                <w:color w:val="000000"/>
                <w:sz w:val="22"/>
                <w:szCs w:val="22"/>
              </w:rPr>
            </w:pPr>
            <w:r>
              <w:rPr>
                <w:color w:val="000000"/>
                <w:sz w:val="20"/>
                <w:szCs w:val="20"/>
              </w:rPr>
              <w:t>38,6</w:t>
            </w:r>
          </w:p>
        </w:tc>
        <w:tc>
          <w:tcPr>
            <w:tcW w:w="1298" w:type="dxa"/>
            <w:vAlign w:val="center"/>
          </w:tcPr>
          <w:p w14:paraId="709EA420" w14:textId="697D7E6A" w:rsidR="00FD5330" w:rsidRDefault="00FD5330" w:rsidP="00FD5330">
            <w:pPr>
              <w:jc w:val="center"/>
              <w:rPr>
                <w:color w:val="000000"/>
                <w:sz w:val="22"/>
                <w:szCs w:val="22"/>
              </w:rPr>
            </w:pPr>
            <w:r>
              <w:rPr>
                <w:color w:val="000000"/>
                <w:sz w:val="20"/>
                <w:szCs w:val="20"/>
              </w:rPr>
              <w:t>41,0</w:t>
            </w:r>
          </w:p>
        </w:tc>
      </w:tr>
      <w:tr w:rsidR="00FD5330" w:rsidRPr="00A12B65" w14:paraId="5652AB98" w14:textId="77777777" w:rsidTr="00FD5330">
        <w:trPr>
          <w:trHeight w:val="290"/>
        </w:trPr>
        <w:tc>
          <w:tcPr>
            <w:tcW w:w="417" w:type="dxa"/>
            <w:vAlign w:val="center"/>
          </w:tcPr>
          <w:p w14:paraId="13D12F62" w14:textId="77777777" w:rsidR="00FD5330" w:rsidRPr="003718E2" w:rsidRDefault="00FD5330" w:rsidP="00FD5330">
            <w:pPr>
              <w:jc w:val="center"/>
              <w:rPr>
                <w:bCs/>
                <w:color w:val="000000" w:themeColor="text1"/>
                <w:sz w:val="20"/>
                <w:szCs w:val="20"/>
              </w:rPr>
            </w:pPr>
            <w:r w:rsidRPr="003718E2">
              <w:rPr>
                <w:bCs/>
                <w:color w:val="000000" w:themeColor="text1"/>
                <w:sz w:val="20"/>
                <w:szCs w:val="20"/>
              </w:rPr>
              <w:t>12</w:t>
            </w:r>
          </w:p>
        </w:tc>
        <w:tc>
          <w:tcPr>
            <w:tcW w:w="10097" w:type="dxa"/>
            <w:shd w:val="clear" w:color="auto" w:fill="auto"/>
            <w:noWrap/>
            <w:vAlign w:val="bottom"/>
            <w:hideMark/>
          </w:tcPr>
          <w:p w14:paraId="5B138908" w14:textId="7AC8FC88" w:rsidR="00FD5330" w:rsidRPr="000A2A7E" w:rsidRDefault="00FD5330" w:rsidP="00FD5330">
            <w:pPr>
              <w:rPr>
                <w:color w:val="000000"/>
                <w:sz w:val="22"/>
                <w:szCs w:val="22"/>
                <w:highlight w:val="yellow"/>
              </w:rPr>
            </w:pPr>
            <w:r w:rsidRPr="00F636D9">
              <w:rPr>
                <w:color w:val="000000"/>
                <w:sz w:val="20"/>
                <w:szCs w:val="20"/>
              </w:rPr>
              <w:t>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1231" w:type="dxa"/>
            <w:shd w:val="clear" w:color="auto" w:fill="auto"/>
            <w:noWrap/>
            <w:vAlign w:val="center"/>
            <w:hideMark/>
          </w:tcPr>
          <w:p w14:paraId="177CEE39" w14:textId="384ACE02" w:rsidR="00FD5330" w:rsidRPr="000A2A7E" w:rsidRDefault="00FD5330" w:rsidP="00FD5330">
            <w:pPr>
              <w:jc w:val="center"/>
              <w:rPr>
                <w:color w:val="000000"/>
                <w:sz w:val="22"/>
                <w:szCs w:val="22"/>
                <w:highlight w:val="yellow"/>
              </w:rPr>
            </w:pPr>
            <w:r w:rsidRPr="00283140">
              <w:rPr>
                <w:color w:val="000000"/>
                <w:sz w:val="22"/>
                <w:szCs w:val="22"/>
              </w:rPr>
              <w:t>1</w:t>
            </w:r>
          </w:p>
        </w:tc>
        <w:tc>
          <w:tcPr>
            <w:tcW w:w="776" w:type="dxa"/>
            <w:vAlign w:val="center"/>
          </w:tcPr>
          <w:p w14:paraId="2ECBACEB" w14:textId="0B58B7C9" w:rsidR="00FD5330" w:rsidRPr="00A12B65" w:rsidRDefault="00FD5330" w:rsidP="00FD5330">
            <w:pPr>
              <w:jc w:val="center"/>
              <w:rPr>
                <w:color w:val="000000"/>
                <w:sz w:val="22"/>
                <w:szCs w:val="22"/>
              </w:rPr>
            </w:pPr>
            <w:r>
              <w:rPr>
                <w:color w:val="000000"/>
                <w:sz w:val="20"/>
                <w:szCs w:val="20"/>
              </w:rPr>
              <w:t>53,4</w:t>
            </w:r>
          </w:p>
        </w:tc>
        <w:tc>
          <w:tcPr>
            <w:tcW w:w="920" w:type="dxa"/>
            <w:vAlign w:val="center"/>
          </w:tcPr>
          <w:p w14:paraId="56B56D4A" w14:textId="45F5EECD" w:rsidR="00FD5330" w:rsidRPr="00A12B65" w:rsidRDefault="00FD5330" w:rsidP="00FD5330">
            <w:pPr>
              <w:jc w:val="center"/>
              <w:rPr>
                <w:color w:val="000000"/>
                <w:sz w:val="22"/>
                <w:szCs w:val="22"/>
              </w:rPr>
            </w:pPr>
            <w:r>
              <w:rPr>
                <w:color w:val="000000"/>
                <w:sz w:val="20"/>
                <w:szCs w:val="20"/>
              </w:rPr>
              <w:t>56,2</w:t>
            </w:r>
          </w:p>
        </w:tc>
        <w:tc>
          <w:tcPr>
            <w:tcW w:w="1298" w:type="dxa"/>
            <w:vAlign w:val="center"/>
          </w:tcPr>
          <w:p w14:paraId="092E9963" w14:textId="361CC9B1" w:rsidR="00FD5330" w:rsidRDefault="00FD5330" w:rsidP="00FD5330">
            <w:pPr>
              <w:jc w:val="center"/>
              <w:rPr>
                <w:color w:val="000000"/>
                <w:sz w:val="22"/>
                <w:szCs w:val="22"/>
              </w:rPr>
            </w:pPr>
            <w:r>
              <w:rPr>
                <w:color w:val="000000"/>
                <w:sz w:val="20"/>
                <w:szCs w:val="20"/>
              </w:rPr>
              <w:t>52,0</w:t>
            </w:r>
          </w:p>
        </w:tc>
      </w:tr>
      <w:tr w:rsidR="00FD5330" w:rsidRPr="00A12B65" w14:paraId="4D904DD5" w14:textId="77777777" w:rsidTr="00FD5330">
        <w:trPr>
          <w:trHeight w:val="290"/>
        </w:trPr>
        <w:tc>
          <w:tcPr>
            <w:tcW w:w="417" w:type="dxa"/>
            <w:vAlign w:val="center"/>
          </w:tcPr>
          <w:p w14:paraId="3C8DBD83" w14:textId="77777777" w:rsidR="00FD5330" w:rsidRPr="003718E2" w:rsidRDefault="00FD5330" w:rsidP="00FD5330">
            <w:pPr>
              <w:jc w:val="center"/>
              <w:rPr>
                <w:bCs/>
                <w:color w:val="000000" w:themeColor="text1"/>
                <w:sz w:val="20"/>
                <w:szCs w:val="20"/>
              </w:rPr>
            </w:pPr>
            <w:r w:rsidRPr="003718E2">
              <w:rPr>
                <w:bCs/>
                <w:color w:val="000000" w:themeColor="text1"/>
                <w:sz w:val="20"/>
                <w:szCs w:val="20"/>
              </w:rPr>
              <w:t>13</w:t>
            </w:r>
          </w:p>
        </w:tc>
        <w:tc>
          <w:tcPr>
            <w:tcW w:w="10097" w:type="dxa"/>
            <w:shd w:val="clear" w:color="auto" w:fill="auto"/>
            <w:noWrap/>
            <w:vAlign w:val="bottom"/>
            <w:hideMark/>
          </w:tcPr>
          <w:p w14:paraId="24AC1585" w14:textId="07FE1BAC" w:rsidR="00FD5330" w:rsidRPr="000A2A7E" w:rsidRDefault="00FD5330" w:rsidP="00FD5330">
            <w:pPr>
              <w:rPr>
                <w:color w:val="000000"/>
                <w:sz w:val="22"/>
                <w:szCs w:val="22"/>
                <w:highlight w:val="yellow"/>
              </w:rPr>
            </w:pPr>
            <w:r w:rsidRPr="00283140">
              <w:rPr>
                <w:color w:val="000000"/>
                <w:sz w:val="22"/>
                <w:szCs w:val="22"/>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231" w:type="dxa"/>
            <w:shd w:val="clear" w:color="auto" w:fill="auto"/>
            <w:noWrap/>
            <w:vAlign w:val="center"/>
            <w:hideMark/>
          </w:tcPr>
          <w:p w14:paraId="78C25B5E" w14:textId="31AE0CE5" w:rsidR="00FD5330" w:rsidRPr="000A2A7E" w:rsidRDefault="00FD5330" w:rsidP="00FD5330">
            <w:pPr>
              <w:jc w:val="center"/>
              <w:rPr>
                <w:color w:val="000000"/>
                <w:sz w:val="22"/>
                <w:szCs w:val="22"/>
                <w:highlight w:val="yellow"/>
              </w:rPr>
            </w:pPr>
            <w:r w:rsidRPr="00283140">
              <w:rPr>
                <w:color w:val="000000"/>
                <w:sz w:val="22"/>
                <w:szCs w:val="22"/>
              </w:rPr>
              <w:t>2</w:t>
            </w:r>
          </w:p>
        </w:tc>
        <w:tc>
          <w:tcPr>
            <w:tcW w:w="776" w:type="dxa"/>
            <w:vAlign w:val="center"/>
          </w:tcPr>
          <w:p w14:paraId="53380D00" w14:textId="006FAD5F" w:rsidR="00FD5330" w:rsidRPr="00A12B65" w:rsidRDefault="00FD5330" w:rsidP="00FD5330">
            <w:pPr>
              <w:jc w:val="center"/>
              <w:rPr>
                <w:color w:val="000000"/>
                <w:sz w:val="22"/>
                <w:szCs w:val="22"/>
              </w:rPr>
            </w:pPr>
            <w:r>
              <w:rPr>
                <w:color w:val="000000"/>
                <w:sz w:val="20"/>
                <w:szCs w:val="20"/>
              </w:rPr>
              <w:t>11,6</w:t>
            </w:r>
          </w:p>
        </w:tc>
        <w:tc>
          <w:tcPr>
            <w:tcW w:w="920" w:type="dxa"/>
            <w:vAlign w:val="center"/>
          </w:tcPr>
          <w:p w14:paraId="2857898D" w14:textId="4FA411AE" w:rsidR="00FD5330" w:rsidRPr="00A12B65" w:rsidRDefault="00FD5330" w:rsidP="00FD5330">
            <w:pPr>
              <w:jc w:val="center"/>
              <w:rPr>
                <w:color w:val="000000"/>
                <w:sz w:val="22"/>
                <w:szCs w:val="22"/>
              </w:rPr>
            </w:pPr>
            <w:r>
              <w:rPr>
                <w:color w:val="000000"/>
                <w:sz w:val="20"/>
                <w:szCs w:val="20"/>
              </w:rPr>
              <w:t>13,4</w:t>
            </w:r>
          </w:p>
        </w:tc>
        <w:tc>
          <w:tcPr>
            <w:tcW w:w="1298" w:type="dxa"/>
            <w:vAlign w:val="center"/>
          </w:tcPr>
          <w:p w14:paraId="4144A3D0" w14:textId="036E3576" w:rsidR="00FD5330" w:rsidRDefault="00FD5330" w:rsidP="00FD5330">
            <w:pPr>
              <w:jc w:val="center"/>
              <w:rPr>
                <w:color w:val="000000"/>
                <w:sz w:val="22"/>
                <w:szCs w:val="22"/>
              </w:rPr>
            </w:pPr>
            <w:r>
              <w:rPr>
                <w:color w:val="000000"/>
                <w:sz w:val="20"/>
                <w:szCs w:val="20"/>
              </w:rPr>
              <w:t>8,0</w:t>
            </w:r>
          </w:p>
        </w:tc>
      </w:tr>
    </w:tbl>
    <w:p w14:paraId="3406BDC5" w14:textId="77777777" w:rsidR="00CF613D" w:rsidRDefault="00CF613D" w:rsidP="00CF613D">
      <w:pPr>
        <w:sectPr w:rsidR="00CF613D" w:rsidSect="00CF613D">
          <w:pgSz w:w="16838" w:h="11906" w:orient="landscape" w:code="9"/>
          <w:pgMar w:top="794" w:right="1134" w:bottom="851" w:left="1134" w:header="709" w:footer="709" w:gutter="0"/>
          <w:cols w:space="708"/>
          <w:docGrid w:linePitch="360"/>
        </w:sectPr>
      </w:pPr>
    </w:p>
    <w:p w14:paraId="01AAFCCC" w14:textId="77777777" w:rsidR="00CF613D" w:rsidRPr="00A22104" w:rsidRDefault="00CF613D" w:rsidP="00CF613D">
      <w:pPr>
        <w:spacing w:before="120" w:after="120"/>
        <w:jc w:val="center"/>
        <w:rPr>
          <w:b/>
          <w:bCs/>
          <w:noProof/>
          <w:sz w:val="26"/>
          <w:szCs w:val="26"/>
        </w:rPr>
      </w:pPr>
      <w:r w:rsidRPr="00A22104">
        <w:rPr>
          <w:b/>
          <w:bCs/>
          <w:noProof/>
          <w:sz w:val="26"/>
          <w:szCs w:val="26"/>
        </w:rPr>
        <w:lastRenderedPageBreak/>
        <w:t>Выполнение заданий по математике группами учащихся (в % от числа участников)</w:t>
      </w:r>
    </w:p>
    <w:p w14:paraId="17B0C380" w14:textId="77777777" w:rsidR="00CF613D" w:rsidRPr="001E6FEE" w:rsidRDefault="00CF613D" w:rsidP="00CF613D">
      <w:pPr>
        <w:rPr>
          <w:b/>
          <w:color w:val="000000"/>
        </w:rPr>
      </w:pPr>
      <w:r>
        <w:rPr>
          <w:b/>
          <w:color w:val="000000"/>
        </w:rPr>
        <w:t>Максимальный первичный балл: 16</w:t>
      </w:r>
    </w:p>
    <w:p w14:paraId="7348D17A" w14:textId="77777777" w:rsidR="00CF613D" w:rsidRPr="00B047E1" w:rsidRDefault="00CF613D" w:rsidP="00CF613D"/>
    <w:tbl>
      <w:tblPr>
        <w:tblW w:w="5000" w:type="pct"/>
        <w:jc w:val="center"/>
        <w:tblLayout w:type="fixed"/>
        <w:tblLook w:val="00A0" w:firstRow="1" w:lastRow="0" w:firstColumn="1" w:lastColumn="0" w:noHBand="0" w:noVBand="0"/>
      </w:tblPr>
      <w:tblGrid>
        <w:gridCol w:w="300"/>
        <w:gridCol w:w="2396"/>
        <w:gridCol w:w="842"/>
        <w:gridCol w:w="516"/>
        <w:gridCol w:w="517"/>
        <w:gridCol w:w="517"/>
        <w:gridCol w:w="517"/>
        <w:gridCol w:w="517"/>
        <w:gridCol w:w="517"/>
        <w:gridCol w:w="517"/>
        <w:gridCol w:w="517"/>
        <w:gridCol w:w="517"/>
        <w:gridCol w:w="517"/>
        <w:gridCol w:w="517"/>
        <w:gridCol w:w="517"/>
        <w:gridCol w:w="510"/>
      </w:tblGrid>
      <w:tr w:rsidR="00FD5330" w:rsidRPr="0000592B" w14:paraId="21F5F7E9" w14:textId="77777777" w:rsidTr="00A227B5">
        <w:trPr>
          <w:trHeight w:val="20"/>
          <w:tblHeader/>
          <w:jc w:val="center"/>
        </w:trPr>
        <w:tc>
          <w:tcPr>
            <w:tcW w:w="1726" w:type="pct"/>
            <w:gridSpan w:val="3"/>
            <w:tcBorders>
              <w:top w:val="single" w:sz="4" w:space="0" w:color="auto"/>
              <w:left w:val="single" w:sz="4" w:space="0" w:color="auto"/>
              <w:bottom w:val="single" w:sz="4" w:space="0" w:color="auto"/>
              <w:right w:val="single" w:sz="4" w:space="0" w:color="auto"/>
            </w:tcBorders>
            <w:noWrap/>
            <w:vAlign w:val="center"/>
          </w:tcPr>
          <w:p w14:paraId="65E38A1A" w14:textId="77777777" w:rsidR="00FD5330" w:rsidRPr="0000592B" w:rsidRDefault="00FD5330" w:rsidP="00A227B5">
            <w:pPr>
              <w:jc w:val="center"/>
              <w:rPr>
                <w:b/>
                <w:bCs/>
                <w:color w:val="000000" w:themeColor="text1"/>
                <w:sz w:val="20"/>
                <w:szCs w:val="20"/>
              </w:rPr>
            </w:pPr>
            <w:r w:rsidRPr="0000592B">
              <w:rPr>
                <w:b/>
                <w:bCs/>
                <w:color w:val="000000" w:themeColor="text1"/>
                <w:sz w:val="20"/>
                <w:szCs w:val="20"/>
              </w:rPr>
              <w:t>Номер задания</w:t>
            </w:r>
          </w:p>
        </w:tc>
        <w:tc>
          <w:tcPr>
            <w:tcW w:w="252" w:type="pct"/>
            <w:tcBorders>
              <w:top w:val="single" w:sz="4" w:space="0" w:color="auto"/>
              <w:left w:val="nil"/>
              <w:bottom w:val="single" w:sz="4" w:space="0" w:color="auto"/>
              <w:right w:val="single" w:sz="4" w:space="0" w:color="auto"/>
            </w:tcBorders>
            <w:vAlign w:val="center"/>
          </w:tcPr>
          <w:p w14:paraId="6535F690" w14:textId="77777777" w:rsidR="00FD5330" w:rsidRPr="0000592B" w:rsidRDefault="00FD5330" w:rsidP="00A227B5">
            <w:pPr>
              <w:widowControl w:val="0"/>
              <w:autoSpaceDE w:val="0"/>
              <w:autoSpaceDN w:val="0"/>
              <w:adjustRightInd w:val="0"/>
              <w:spacing w:before="13" w:line="65" w:lineRule="atLeast"/>
              <w:jc w:val="center"/>
              <w:rPr>
                <w:b/>
                <w:bCs/>
                <w:color w:val="000000" w:themeColor="text1"/>
                <w:sz w:val="20"/>
                <w:szCs w:val="20"/>
              </w:rPr>
            </w:pPr>
            <w:r w:rsidRPr="0000592B">
              <w:rPr>
                <w:b/>
                <w:bCs/>
                <w:color w:val="000000" w:themeColor="text1"/>
                <w:sz w:val="20"/>
                <w:szCs w:val="20"/>
              </w:rPr>
              <w:t>1</w:t>
            </w:r>
          </w:p>
        </w:tc>
        <w:tc>
          <w:tcPr>
            <w:tcW w:w="252" w:type="pct"/>
            <w:tcBorders>
              <w:top w:val="single" w:sz="4" w:space="0" w:color="auto"/>
              <w:left w:val="nil"/>
              <w:bottom w:val="single" w:sz="4" w:space="0" w:color="auto"/>
              <w:right w:val="single" w:sz="4" w:space="0" w:color="auto"/>
            </w:tcBorders>
            <w:vAlign w:val="center"/>
          </w:tcPr>
          <w:p w14:paraId="6240DA76" w14:textId="77777777" w:rsidR="00FD5330" w:rsidRPr="0000592B" w:rsidRDefault="00FD5330" w:rsidP="00A227B5">
            <w:pPr>
              <w:widowControl w:val="0"/>
              <w:autoSpaceDE w:val="0"/>
              <w:autoSpaceDN w:val="0"/>
              <w:adjustRightInd w:val="0"/>
              <w:spacing w:before="13" w:line="65" w:lineRule="atLeast"/>
              <w:jc w:val="center"/>
              <w:rPr>
                <w:b/>
                <w:bCs/>
                <w:color w:val="000000" w:themeColor="text1"/>
                <w:sz w:val="20"/>
                <w:szCs w:val="20"/>
              </w:rPr>
            </w:pPr>
            <w:r w:rsidRPr="0000592B">
              <w:rPr>
                <w:b/>
                <w:bCs/>
                <w:color w:val="000000" w:themeColor="text1"/>
                <w:sz w:val="20"/>
                <w:szCs w:val="20"/>
              </w:rPr>
              <w:t>2</w:t>
            </w:r>
          </w:p>
        </w:tc>
        <w:tc>
          <w:tcPr>
            <w:tcW w:w="252" w:type="pct"/>
            <w:tcBorders>
              <w:top w:val="single" w:sz="4" w:space="0" w:color="auto"/>
              <w:left w:val="nil"/>
              <w:bottom w:val="single" w:sz="4" w:space="0" w:color="auto"/>
              <w:right w:val="single" w:sz="4" w:space="0" w:color="auto"/>
            </w:tcBorders>
            <w:vAlign w:val="center"/>
          </w:tcPr>
          <w:p w14:paraId="6D09CD23" w14:textId="77777777" w:rsidR="00FD5330" w:rsidRPr="0000592B" w:rsidRDefault="00FD5330" w:rsidP="00A227B5">
            <w:pPr>
              <w:widowControl w:val="0"/>
              <w:autoSpaceDE w:val="0"/>
              <w:autoSpaceDN w:val="0"/>
              <w:adjustRightInd w:val="0"/>
              <w:spacing w:before="13" w:line="65" w:lineRule="atLeast"/>
              <w:jc w:val="center"/>
              <w:rPr>
                <w:b/>
                <w:bCs/>
                <w:color w:val="000000" w:themeColor="text1"/>
                <w:sz w:val="20"/>
                <w:szCs w:val="20"/>
              </w:rPr>
            </w:pPr>
            <w:r w:rsidRPr="0000592B">
              <w:rPr>
                <w:b/>
                <w:bCs/>
                <w:color w:val="000000" w:themeColor="text1"/>
                <w:sz w:val="20"/>
                <w:szCs w:val="20"/>
              </w:rPr>
              <w:t>3</w:t>
            </w:r>
          </w:p>
        </w:tc>
        <w:tc>
          <w:tcPr>
            <w:tcW w:w="252" w:type="pct"/>
            <w:tcBorders>
              <w:top w:val="single" w:sz="4" w:space="0" w:color="auto"/>
              <w:left w:val="nil"/>
              <w:bottom w:val="single" w:sz="4" w:space="0" w:color="auto"/>
              <w:right w:val="single" w:sz="4" w:space="0" w:color="auto"/>
            </w:tcBorders>
            <w:vAlign w:val="center"/>
          </w:tcPr>
          <w:p w14:paraId="2C0FA39D" w14:textId="77777777" w:rsidR="00FD5330" w:rsidRPr="0000592B" w:rsidRDefault="00FD5330" w:rsidP="00A227B5">
            <w:pPr>
              <w:widowControl w:val="0"/>
              <w:autoSpaceDE w:val="0"/>
              <w:autoSpaceDN w:val="0"/>
              <w:adjustRightInd w:val="0"/>
              <w:spacing w:before="13" w:line="65" w:lineRule="atLeast"/>
              <w:jc w:val="center"/>
              <w:rPr>
                <w:b/>
                <w:bCs/>
                <w:color w:val="000000" w:themeColor="text1"/>
                <w:sz w:val="20"/>
                <w:szCs w:val="20"/>
              </w:rPr>
            </w:pPr>
            <w:r w:rsidRPr="0000592B">
              <w:rPr>
                <w:b/>
                <w:bCs/>
                <w:color w:val="000000" w:themeColor="text1"/>
                <w:sz w:val="20"/>
                <w:szCs w:val="20"/>
              </w:rPr>
              <w:t>4</w:t>
            </w:r>
          </w:p>
        </w:tc>
        <w:tc>
          <w:tcPr>
            <w:tcW w:w="252" w:type="pct"/>
            <w:tcBorders>
              <w:top w:val="single" w:sz="4" w:space="0" w:color="auto"/>
              <w:left w:val="nil"/>
              <w:bottom w:val="single" w:sz="4" w:space="0" w:color="auto"/>
              <w:right w:val="single" w:sz="4" w:space="0" w:color="auto"/>
            </w:tcBorders>
            <w:vAlign w:val="center"/>
          </w:tcPr>
          <w:p w14:paraId="6F048716" w14:textId="77777777" w:rsidR="00FD5330" w:rsidRPr="0000592B" w:rsidRDefault="00FD5330" w:rsidP="00A227B5">
            <w:pPr>
              <w:widowControl w:val="0"/>
              <w:autoSpaceDE w:val="0"/>
              <w:autoSpaceDN w:val="0"/>
              <w:adjustRightInd w:val="0"/>
              <w:spacing w:before="13" w:line="65" w:lineRule="atLeast"/>
              <w:jc w:val="center"/>
              <w:rPr>
                <w:b/>
                <w:bCs/>
                <w:color w:val="000000" w:themeColor="text1"/>
                <w:sz w:val="20"/>
                <w:szCs w:val="20"/>
              </w:rPr>
            </w:pPr>
            <w:r w:rsidRPr="0000592B">
              <w:rPr>
                <w:b/>
                <w:bCs/>
                <w:color w:val="000000" w:themeColor="text1"/>
                <w:sz w:val="20"/>
                <w:szCs w:val="20"/>
              </w:rPr>
              <w:t>5</w:t>
            </w:r>
          </w:p>
        </w:tc>
        <w:tc>
          <w:tcPr>
            <w:tcW w:w="252" w:type="pct"/>
            <w:tcBorders>
              <w:top w:val="single" w:sz="4" w:space="0" w:color="auto"/>
              <w:left w:val="nil"/>
              <w:bottom w:val="single" w:sz="4" w:space="0" w:color="auto"/>
              <w:right w:val="single" w:sz="4" w:space="0" w:color="auto"/>
            </w:tcBorders>
            <w:vAlign w:val="center"/>
          </w:tcPr>
          <w:p w14:paraId="1BBF5B05" w14:textId="77777777" w:rsidR="00FD5330" w:rsidRPr="0000592B" w:rsidRDefault="00FD5330" w:rsidP="00A227B5">
            <w:pPr>
              <w:widowControl w:val="0"/>
              <w:autoSpaceDE w:val="0"/>
              <w:autoSpaceDN w:val="0"/>
              <w:adjustRightInd w:val="0"/>
              <w:spacing w:before="13" w:line="65" w:lineRule="atLeast"/>
              <w:jc w:val="center"/>
              <w:rPr>
                <w:b/>
                <w:bCs/>
                <w:color w:val="000000" w:themeColor="text1"/>
                <w:sz w:val="20"/>
                <w:szCs w:val="20"/>
              </w:rPr>
            </w:pPr>
            <w:r w:rsidRPr="0000592B">
              <w:rPr>
                <w:b/>
                <w:bCs/>
                <w:color w:val="000000" w:themeColor="text1"/>
                <w:sz w:val="20"/>
                <w:szCs w:val="20"/>
              </w:rPr>
              <w:t>6</w:t>
            </w:r>
          </w:p>
        </w:tc>
        <w:tc>
          <w:tcPr>
            <w:tcW w:w="252" w:type="pct"/>
            <w:tcBorders>
              <w:top w:val="single" w:sz="4" w:space="0" w:color="auto"/>
              <w:left w:val="nil"/>
              <w:bottom w:val="single" w:sz="4" w:space="0" w:color="auto"/>
              <w:right w:val="single" w:sz="4" w:space="0" w:color="auto"/>
            </w:tcBorders>
            <w:vAlign w:val="center"/>
          </w:tcPr>
          <w:p w14:paraId="17138465" w14:textId="77777777" w:rsidR="00FD5330" w:rsidRPr="0000592B" w:rsidRDefault="00FD5330" w:rsidP="00A227B5">
            <w:pPr>
              <w:widowControl w:val="0"/>
              <w:autoSpaceDE w:val="0"/>
              <w:autoSpaceDN w:val="0"/>
              <w:adjustRightInd w:val="0"/>
              <w:spacing w:before="13" w:line="65" w:lineRule="atLeast"/>
              <w:jc w:val="center"/>
              <w:rPr>
                <w:b/>
                <w:bCs/>
                <w:color w:val="000000" w:themeColor="text1"/>
                <w:sz w:val="20"/>
                <w:szCs w:val="20"/>
              </w:rPr>
            </w:pPr>
            <w:r w:rsidRPr="0000592B">
              <w:rPr>
                <w:b/>
                <w:bCs/>
                <w:color w:val="000000" w:themeColor="text1"/>
                <w:sz w:val="20"/>
                <w:szCs w:val="20"/>
              </w:rPr>
              <w:t>7</w:t>
            </w:r>
          </w:p>
        </w:tc>
        <w:tc>
          <w:tcPr>
            <w:tcW w:w="252" w:type="pct"/>
            <w:tcBorders>
              <w:top w:val="single" w:sz="4" w:space="0" w:color="auto"/>
              <w:left w:val="nil"/>
              <w:bottom w:val="single" w:sz="4" w:space="0" w:color="auto"/>
              <w:right w:val="single" w:sz="4" w:space="0" w:color="auto"/>
            </w:tcBorders>
            <w:vAlign w:val="center"/>
          </w:tcPr>
          <w:p w14:paraId="62CAC54C" w14:textId="77777777" w:rsidR="00FD5330" w:rsidRPr="0000592B" w:rsidRDefault="00FD5330" w:rsidP="00A227B5">
            <w:pPr>
              <w:widowControl w:val="0"/>
              <w:autoSpaceDE w:val="0"/>
              <w:autoSpaceDN w:val="0"/>
              <w:adjustRightInd w:val="0"/>
              <w:spacing w:before="13" w:line="65" w:lineRule="atLeast"/>
              <w:jc w:val="center"/>
              <w:rPr>
                <w:b/>
                <w:bCs/>
                <w:color w:val="000000" w:themeColor="text1"/>
                <w:sz w:val="20"/>
                <w:szCs w:val="20"/>
              </w:rPr>
            </w:pPr>
            <w:r w:rsidRPr="0000592B">
              <w:rPr>
                <w:b/>
                <w:bCs/>
                <w:color w:val="000000" w:themeColor="text1"/>
                <w:sz w:val="20"/>
                <w:szCs w:val="20"/>
              </w:rPr>
              <w:t>8</w:t>
            </w:r>
          </w:p>
        </w:tc>
        <w:tc>
          <w:tcPr>
            <w:tcW w:w="252" w:type="pct"/>
            <w:tcBorders>
              <w:top w:val="single" w:sz="4" w:space="0" w:color="auto"/>
              <w:left w:val="nil"/>
              <w:bottom w:val="single" w:sz="4" w:space="0" w:color="auto"/>
              <w:right w:val="single" w:sz="4" w:space="0" w:color="auto"/>
            </w:tcBorders>
            <w:vAlign w:val="center"/>
          </w:tcPr>
          <w:p w14:paraId="17FFCDB4" w14:textId="77777777" w:rsidR="00FD5330" w:rsidRPr="0000592B" w:rsidRDefault="00FD5330" w:rsidP="00A227B5">
            <w:pPr>
              <w:widowControl w:val="0"/>
              <w:autoSpaceDE w:val="0"/>
              <w:autoSpaceDN w:val="0"/>
              <w:adjustRightInd w:val="0"/>
              <w:spacing w:before="13" w:line="65" w:lineRule="atLeast"/>
              <w:jc w:val="center"/>
              <w:rPr>
                <w:b/>
                <w:bCs/>
                <w:color w:val="000000" w:themeColor="text1"/>
                <w:sz w:val="20"/>
                <w:szCs w:val="20"/>
              </w:rPr>
            </w:pPr>
            <w:r w:rsidRPr="0000592B">
              <w:rPr>
                <w:b/>
                <w:bCs/>
                <w:color w:val="000000" w:themeColor="text1"/>
                <w:sz w:val="20"/>
                <w:szCs w:val="20"/>
              </w:rPr>
              <w:t>9</w:t>
            </w:r>
          </w:p>
        </w:tc>
        <w:tc>
          <w:tcPr>
            <w:tcW w:w="252" w:type="pct"/>
            <w:tcBorders>
              <w:top w:val="single" w:sz="4" w:space="0" w:color="auto"/>
              <w:left w:val="nil"/>
              <w:bottom w:val="single" w:sz="4" w:space="0" w:color="auto"/>
              <w:right w:val="single" w:sz="4" w:space="0" w:color="auto"/>
            </w:tcBorders>
            <w:vAlign w:val="center"/>
          </w:tcPr>
          <w:p w14:paraId="4B8324BE" w14:textId="77777777" w:rsidR="00FD5330" w:rsidRPr="0000592B" w:rsidRDefault="00FD5330" w:rsidP="00A227B5">
            <w:pPr>
              <w:widowControl w:val="0"/>
              <w:autoSpaceDE w:val="0"/>
              <w:autoSpaceDN w:val="0"/>
              <w:adjustRightInd w:val="0"/>
              <w:spacing w:before="13" w:line="65" w:lineRule="atLeast"/>
              <w:jc w:val="center"/>
              <w:rPr>
                <w:b/>
                <w:bCs/>
                <w:color w:val="000000" w:themeColor="text1"/>
                <w:sz w:val="20"/>
                <w:szCs w:val="20"/>
              </w:rPr>
            </w:pPr>
            <w:r w:rsidRPr="0000592B">
              <w:rPr>
                <w:b/>
                <w:bCs/>
                <w:color w:val="000000" w:themeColor="text1"/>
                <w:sz w:val="20"/>
                <w:szCs w:val="20"/>
              </w:rPr>
              <w:t>10</w:t>
            </w:r>
          </w:p>
        </w:tc>
        <w:tc>
          <w:tcPr>
            <w:tcW w:w="252" w:type="pct"/>
            <w:tcBorders>
              <w:top w:val="single" w:sz="4" w:space="0" w:color="auto"/>
              <w:left w:val="nil"/>
              <w:bottom w:val="single" w:sz="4" w:space="0" w:color="auto"/>
              <w:right w:val="single" w:sz="4" w:space="0" w:color="auto"/>
            </w:tcBorders>
            <w:vAlign w:val="center"/>
          </w:tcPr>
          <w:p w14:paraId="01256944" w14:textId="77777777" w:rsidR="00FD5330" w:rsidRPr="0000592B" w:rsidRDefault="00FD5330" w:rsidP="00A227B5">
            <w:pPr>
              <w:widowControl w:val="0"/>
              <w:autoSpaceDE w:val="0"/>
              <w:autoSpaceDN w:val="0"/>
              <w:adjustRightInd w:val="0"/>
              <w:spacing w:before="13" w:line="65" w:lineRule="atLeast"/>
              <w:jc w:val="center"/>
              <w:rPr>
                <w:b/>
                <w:bCs/>
                <w:color w:val="000000" w:themeColor="text1"/>
                <w:sz w:val="20"/>
                <w:szCs w:val="20"/>
              </w:rPr>
            </w:pPr>
            <w:r w:rsidRPr="0000592B">
              <w:rPr>
                <w:b/>
                <w:bCs/>
                <w:color w:val="000000" w:themeColor="text1"/>
                <w:sz w:val="20"/>
                <w:szCs w:val="20"/>
              </w:rPr>
              <w:t>11</w:t>
            </w:r>
          </w:p>
        </w:tc>
        <w:tc>
          <w:tcPr>
            <w:tcW w:w="252" w:type="pct"/>
            <w:tcBorders>
              <w:top w:val="single" w:sz="4" w:space="0" w:color="auto"/>
              <w:left w:val="nil"/>
              <w:bottom w:val="single" w:sz="4" w:space="0" w:color="auto"/>
              <w:right w:val="single" w:sz="4" w:space="0" w:color="auto"/>
            </w:tcBorders>
            <w:vAlign w:val="center"/>
          </w:tcPr>
          <w:p w14:paraId="1343F9D2" w14:textId="77777777" w:rsidR="00FD5330" w:rsidRPr="0000592B" w:rsidRDefault="00FD5330" w:rsidP="00A227B5">
            <w:pPr>
              <w:widowControl w:val="0"/>
              <w:autoSpaceDE w:val="0"/>
              <w:autoSpaceDN w:val="0"/>
              <w:adjustRightInd w:val="0"/>
              <w:spacing w:before="13" w:line="65" w:lineRule="atLeast"/>
              <w:jc w:val="center"/>
              <w:rPr>
                <w:b/>
                <w:bCs/>
                <w:color w:val="000000" w:themeColor="text1"/>
                <w:sz w:val="20"/>
                <w:szCs w:val="20"/>
              </w:rPr>
            </w:pPr>
            <w:r w:rsidRPr="0000592B">
              <w:rPr>
                <w:b/>
                <w:bCs/>
                <w:color w:val="000000" w:themeColor="text1"/>
                <w:sz w:val="20"/>
                <w:szCs w:val="20"/>
              </w:rPr>
              <w:t>12</w:t>
            </w:r>
          </w:p>
        </w:tc>
        <w:tc>
          <w:tcPr>
            <w:tcW w:w="249" w:type="pct"/>
            <w:tcBorders>
              <w:top w:val="single" w:sz="4" w:space="0" w:color="auto"/>
              <w:left w:val="nil"/>
              <w:bottom w:val="single" w:sz="4" w:space="0" w:color="auto"/>
              <w:right w:val="single" w:sz="4" w:space="0" w:color="auto"/>
            </w:tcBorders>
            <w:vAlign w:val="center"/>
          </w:tcPr>
          <w:p w14:paraId="31D3B5E6" w14:textId="77777777" w:rsidR="00FD5330" w:rsidRPr="0000592B" w:rsidRDefault="00FD5330" w:rsidP="00A227B5">
            <w:pPr>
              <w:widowControl w:val="0"/>
              <w:autoSpaceDE w:val="0"/>
              <w:autoSpaceDN w:val="0"/>
              <w:adjustRightInd w:val="0"/>
              <w:spacing w:before="13" w:line="65" w:lineRule="atLeast"/>
              <w:jc w:val="center"/>
              <w:rPr>
                <w:b/>
                <w:bCs/>
                <w:color w:val="000000" w:themeColor="text1"/>
                <w:sz w:val="20"/>
                <w:szCs w:val="20"/>
              </w:rPr>
            </w:pPr>
            <w:r w:rsidRPr="0000592B">
              <w:rPr>
                <w:b/>
                <w:bCs/>
                <w:color w:val="000000" w:themeColor="text1"/>
                <w:sz w:val="20"/>
                <w:szCs w:val="20"/>
              </w:rPr>
              <w:t>13</w:t>
            </w:r>
          </w:p>
        </w:tc>
      </w:tr>
      <w:tr w:rsidR="00FD5330" w:rsidRPr="0000592B" w14:paraId="7BD9ADAC" w14:textId="77777777" w:rsidTr="00A227B5">
        <w:trPr>
          <w:trHeight w:val="20"/>
          <w:tblHeader/>
          <w:jc w:val="center"/>
        </w:trPr>
        <w:tc>
          <w:tcPr>
            <w:tcW w:w="1726" w:type="pct"/>
            <w:gridSpan w:val="3"/>
            <w:tcBorders>
              <w:top w:val="single" w:sz="4" w:space="0" w:color="auto"/>
              <w:left w:val="single" w:sz="4" w:space="0" w:color="auto"/>
              <w:bottom w:val="single" w:sz="4" w:space="0" w:color="auto"/>
              <w:right w:val="single" w:sz="4" w:space="0" w:color="auto"/>
            </w:tcBorders>
            <w:noWrap/>
            <w:vAlign w:val="center"/>
          </w:tcPr>
          <w:p w14:paraId="74345C14" w14:textId="77777777" w:rsidR="00FD5330" w:rsidRPr="0000592B" w:rsidRDefault="00FD5330" w:rsidP="00A227B5">
            <w:pPr>
              <w:jc w:val="center"/>
              <w:rPr>
                <w:b/>
                <w:bCs/>
                <w:color w:val="000000" w:themeColor="text1"/>
                <w:sz w:val="20"/>
                <w:szCs w:val="20"/>
              </w:rPr>
            </w:pPr>
            <w:r w:rsidRPr="0000592B">
              <w:rPr>
                <w:b/>
                <w:bCs/>
                <w:color w:val="000000" w:themeColor="text1"/>
                <w:sz w:val="20"/>
                <w:szCs w:val="20"/>
              </w:rPr>
              <w:t>Максимальный балл</w:t>
            </w:r>
          </w:p>
        </w:tc>
        <w:tc>
          <w:tcPr>
            <w:tcW w:w="252" w:type="pct"/>
            <w:tcBorders>
              <w:top w:val="single" w:sz="4" w:space="0" w:color="auto"/>
              <w:left w:val="nil"/>
              <w:bottom w:val="single" w:sz="4" w:space="0" w:color="auto"/>
              <w:right w:val="single" w:sz="4" w:space="0" w:color="auto"/>
            </w:tcBorders>
            <w:vAlign w:val="center"/>
          </w:tcPr>
          <w:p w14:paraId="17BD56D4" w14:textId="77777777" w:rsidR="00FD5330" w:rsidRDefault="00FD5330" w:rsidP="00A227B5">
            <w:pPr>
              <w:jc w:val="center"/>
              <w:rPr>
                <w:b/>
                <w:bCs/>
                <w:color w:val="000000"/>
                <w:sz w:val="20"/>
                <w:szCs w:val="20"/>
              </w:rPr>
            </w:pPr>
            <w:r>
              <w:rPr>
                <w:b/>
                <w:bCs/>
                <w:color w:val="000000"/>
                <w:sz w:val="20"/>
                <w:szCs w:val="20"/>
              </w:rPr>
              <w:t>1</w:t>
            </w:r>
          </w:p>
        </w:tc>
        <w:tc>
          <w:tcPr>
            <w:tcW w:w="252" w:type="pct"/>
            <w:tcBorders>
              <w:top w:val="single" w:sz="4" w:space="0" w:color="auto"/>
              <w:left w:val="nil"/>
              <w:bottom w:val="single" w:sz="4" w:space="0" w:color="auto"/>
              <w:right w:val="single" w:sz="4" w:space="0" w:color="auto"/>
            </w:tcBorders>
            <w:vAlign w:val="center"/>
          </w:tcPr>
          <w:p w14:paraId="55B8BFEE" w14:textId="77777777" w:rsidR="00FD5330" w:rsidRDefault="00FD5330" w:rsidP="00A227B5">
            <w:pPr>
              <w:jc w:val="center"/>
              <w:rPr>
                <w:b/>
                <w:bCs/>
                <w:color w:val="000000"/>
                <w:sz w:val="20"/>
                <w:szCs w:val="20"/>
              </w:rPr>
            </w:pPr>
            <w:r>
              <w:rPr>
                <w:b/>
                <w:bCs/>
                <w:color w:val="000000"/>
                <w:sz w:val="20"/>
                <w:szCs w:val="20"/>
              </w:rPr>
              <w:t>1</w:t>
            </w:r>
          </w:p>
        </w:tc>
        <w:tc>
          <w:tcPr>
            <w:tcW w:w="252" w:type="pct"/>
            <w:tcBorders>
              <w:top w:val="single" w:sz="4" w:space="0" w:color="auto"/>
              <w:left w:val="nil"/>
              <w:bottom w:val="single" w:sz="4" w:space="0" w:color="auto"/>
              <w:right w:val="single" w:sz="4" w:space="0" w:color="auto"/>
            </w:tcBorders>
            <w:vAlign w:val="center"/>
          </w:tcPr>
          <w:p w14:paraId="2BA80127" w14:textId="77777777" w:rsidR="00FD5330" w:rsidRDefault="00FD5330" w:rsidP="00A227B5">
            <w:pPr>
              <w:jc w:val="center"/>
              <w:rPr>
                <w:b/>
                <w:bCs/>
                <w:color w:val="000000"/>
                <w:sz w:val="20"/>
                <w:szCs w:val="20"/>
              </w:rPr>
            </w:pPr>
            <w:r>
              <w:rPr>
                <w:b/>
                <w:bCs/>
                <w:color w:val="000000"/>
                <w:sz w:val="20"/>
                <w:szCs w:val="20"/>
              </w:rPr>
              <w:t>1</w:t>
            </w:r>
          </w:p>
        </w:tc>
        <w:tc>
          <w:tcPr>
            <w:tcW w:w="252" w:type="pct"/>
            <w:tcBorders>
              <w:top w:val="single" w:sz="4" w:space="0" w:color="auto"/>
              <w:left w:val="nil"/>
              <w:bottom w:val="single" w:sz="4" w:space="0" w:color="auto"/>
              <w:right w:val="single" w:sz="4" w:space="0" w:color="auto"/>
            </w:tcBorders>
            <w:vAlign w:val="center"/>
          </w:tcPr>
          <w:p w14:paraId="6740FA06" w14:textId="77777777" w:rsidR="00FD5330" w:rsidRDefault="00FD5330" w:rsidP="00A227B5">
            <w:pPr>
              <w:jc w:val="center"/>
              <w:rPr>
                <w:b/>
                <w:bCs/>
                <w:color w:val="000000"/>
                <w:sz w:val="20"/>
                <w:szCs w:val="20"/>
              </w:rPr>
            </w:pPr>
            <w:r>
              <w:rPr>
                <w:b/>
                <w:bCs/>
                <w:color w:val="000000"/>
                <w:sz w:val="20"/>
                <w:szCs w:val="20"/>
              </w:rPr>
              <w:t>1</w:t>
            </w:r>
          </w:p>
        </w:tc>
        <w:tc>
          <w:tcPr>
            <w:tcW w:w="252" w:type="pct"/>
            <w:tcBorders>
              <w:top w:val="single" w:sz="4" w:space="0" w:color="auto"/>
              <w:left w:val="nil"/>
              <w:bottom w:val="single" w:sz="4" w:space="0" w:color="auto"/>
              <w:right w:val="single" w:sz="4" w:space="0" w:color="auto"/>
            </w:tcBorders>
            <w:vAlign w:val="center"/>
          </w:tcPr>
          <w:p w14:paraId="42C4B59C" w14:textId="77777777" w:rsidR="00FD5330" w:rsidRDefault="00FD5330" w:rsidP="00A227B5">
            <w:pPr>
              <w:jc w:val="center"/>
              <w:rPr>
                <w:b/>
                <w:bCs/>
                <w:color w:val="000000"/>
                <w:sz w:val="20"/>
                <w:szCs w:val="20"/>
              </w:rPr>
            </w:pPr>
            <w:r>
              <w:rPr>
                <w:b/>
                <w:bCs/>
                <w:color w:val="000000"/>
                <w:sz w:val="20"/>
                <w:szCs w:val="20"/>
              </w:rPr>
              <w:t>1</w:t>
            </w:r>
          </w:p>
        </w:tc>
        <w:tc>
          <w:tcPr>
            <w:tcW w:w="252" w:type="pct"/>
            <w:tcBorders>
              <w:top w:val="single" w:sz="4" w:space="0" w:color="auto"/>
              <w:left w:val="nil"/>
              <w:bottom w:val="single" w:sz="4" w:space="0" w:color="auto"/>
              <w:right w:val="single" w:sz="4" w:space="0" w:color="auto"/>
            </w:tcBorders>
            <w:vAlign w:val="center"/>
          </w:tcPr>
          <w:p w14:paraId="0F77FE10" w14:textId="77777777" w:rsidR="00FD5330" w:rsidRDefault="00FD5330" w:rsidP="00A227B5">
            <w:pPr>
              <w:jc w:val="center"/>
              <w:rPr>
                <w:b/>
                <w:bCs/>
                <w:color w:val="000000"/>
                <w:sz w:val="20"/>
                <w:szCs w:val="20"/>
              </w:rPr>
            </w:pPr>
            <w:r>
              <w:rPr>
                <w:b/>
                <w:bCs/>
                <w:color w:val="000000"/>
                <w:sz w:val="20"/>
                <w:szCs w:val="20"/>
              </w:rPr>
              <w:t>1</w:t>
            </w:r>
          </w:p>
        </w:tc>
        <w:tc>
          <w:tcPr>
            <w:tcW w:w="252" w:type="pct"/>
            <w:tcBorders>
              <w:top w:val="single" w:sz="4" w:space="0" w:color="auto"/>
              <w:left w:val="nil"/>
              <w:bottom w:val="single" w:sz="4" w:space="0" w:color="auto"/>
              <w:right w:val="single" w:sz="4" w:space="0" w:color="auto"/>
            </w:tcBorders>
            <w:vAlign w:val="center"/>
          </w:tcPr>
          <w:p w14:paraId="095A5DDE" w14:textId="77777777" w:rsidR="00FD5330" w:rsidRDefault="00FD5330" w:rsidP="00A227B5">
            <w:pPr>
              <w:jc w:val="center"/>
              <w:rPr>
                <w:b/>
                <w:bCs/>
                <w:color w:val="000000"/>
                <w:sz w:val="20"/>
                <w:szCs w:val="20"/>
              </w:rPr>
            </w:pPr>
            <w:r>
              <w:rPr>
                <w:b/>
                <w:bCs/>
                <w:color w:val="000000"/>
                <w:sz w:val="20"/>
                <w:szCs w:val="20"/>
              </w:rPr>
              <w:t>1</w:t>
            </w:r>
          </w:p>
        </w:tc>
        <w:tc>
          <w:tcPr>
            <w:tcW w:w="252" w:type="pct"/>
            <w:tcBorders>
              <w:top w:val="single" w:sz="4" w:space="0" w:color="auto"/>
              <w:left w:val="nil"/>
              <w:bottom w:val="single" w:sz="4" w:space="0" w:color="auto"/>
              <w:right w:val="single" w:sz="4" w:space="0" w:color="auto"/>
            </w:tcBorders>
            <w:vAlign w:val="center"/>
          </w:tcPr>
          <w:p w14:paraId="6ACFCE02" w14:textId="77777777" w:rsidR="00FD5330" w:rsidRDefault="00FD5330" w:rsidP="00A227B5">
            <w:pPr>
              <w:jc w:val="center"/>
              <w:rPr>
                <w:b/>
                <w:bCs/>
                <w:color w:val="000000"/>
                <w:sz w:val="20"/>
                <w:szCs w:val="20"/>
              </w:rPr>
            </w:pPr>
            <w:r>
              <w:rPr>
                <w:b/>
                <w:bCs/>
                <w:color w:val="000000"/>
                <w:sz w:val="20"/>
                <w:szCs w:val="20"/>
              </w:rPr>
              <w:t>1</w:t>
            </w:r>
          </w:p>
        </w:tc>
        <w:tc>
          <w:tcPr>
            <w:tcW w:w="252" w:type="pct"/>
            <w:tcBorders>
              <w:top w:val="single" w:sz="4" w:space="0" w:color="auto"/>
              <w:left w:val="nil"/>
              <w:bottom w:val="single" w:sz="4" w:space="0" w:color="auto"/>
              <w:right w:val="single" w:sz="4" w:space="0" w:color="auto"/>
            </w:tcBorders>
            <w:vAlign w:val="center"/>
          </w:tcPr>
          <w:p w14:paraId="411F240E" w14:textId="77777777" w:rsidR="00FD5330" w:rsidRDefault="00FD5330" w:rsidP="00A227B5">
            <w:pPr>
              <w:jc w:val="center"/>
              <w:rPr>
                <w:b/>
                <w:bCs/>
                <w:color w:val="000000"/>
                <w:sz w:val="20"/>
                <w:szCs w:val="20"/>
              </w:rPr>
            </w:pPr>
            <w:r>
              <w:rPr>
                <w:b/>
                <w:bCs/>
                <w:color w:val="000000"/>
                <w:sz w:val="20"/>
                <w:szCs w:val="20"/>
              </w:rPr>
              <w:t>2</w:t>
            </w:r>
          </w:p>
        </w:tc>
        <w:tc>
          <w:tcPr>
            <w:tcW w:w="252" w:type="pct"/>
            <w:tcBorders>
              <w:top w:val="single" w:sz="4" w:space="0" w:color="auto"/>
              <w:left w:val="nil"/>
              <w:bottom w:val="single" w:sz="4" w:space="0" w:color="auto"/>
              <w:right w:val="single" w:sz="4" w:space="0" w:color="auto"/>
            </w:tcBorders>
            <w:vAlign w:val="center"/>
          </w:tcPr>
          <w:p w14:paraId="62B6F457" w14:textId="77777777" w:rsidR="00FD5330" w:rsidRDefault="00FD5330" w:rsidP="00A227B5">
            <w:pPr>
              <w:jc w:val="center"/>
              <w:rPr>
                <w:b/>
                <w:bCs/>
                <w:color w:val="000000"/>
                <w:sz w:val="20"/>
                <w:szCs w:val="20"/>
              </w:rPr>
            </w:pPr>
            <w:r>
              <w:rPr>
                <w:b/>
                <w:bCs/>
                <w:color w:val="000000"/>
                <w:sz w:val="20"/>
                <w:szCs w:val="20"/>
              </w:rPr>
              <w:t>1</w:t>
            </w:r>
          </w:p>
        </w:tc>
        <w:tc>
          <w:tcPr>
            <w:tcW w:w="252" w:type="pct"/>
            <w:tcBorders>
              <w:top w:val="single" w:sz="4" w:space="0" w:color="auto"/>
              <w:left w:val="nil"/>
              <w:bottom w:val="single" w:sz="4" w:space="0" w:color="auto"/>
              <w:right w:val="single" w:sz="4" w:space="0" w:color="auto"/>
            </w:tcBorders>
            <w:vAlign w:val="center"/>
          </w:tcPr>
          <w:p w14:paraId="1FC8A3D8" w14:textId="77777777" w:rsidR="00FD5330" w:rsidRDefault="00FD5330" w:rsidP="00A227B5">
            <w:pPr>
              <w:jc w:val="center"/>
              <w:rPr>
                <w:b/>
                <w:bCs/>
                <w:color w:val="000000"/>
                <w:sz w:val="20"/>
                <w:szCs w:val="20"/>
              </w:rPr>
            </w:pPr>
            <w:r>
              <w:rPr>
                <w:b/>
                <w:bCs/>
                <w:color w:val="000000"/>
                <w:sz w:val="20"/>
                <w:szCs w:val="20"/>
              </w:rPr>
              <w:t>2</w:t>
            </w:r>
          </w:p>
        </w:tc>
        <w:tc>
          <w:tcPr>
            <w:tcW w:w="252" w:type="pct"/>
            <w:tcBorders>
              <w:top w:val="single" w:sz="4" w:space="0" w:color="auto"/>
              <w:left w:val="nil"/>
              <w:bottom w:val="single" w:sz="4" w:space="0" w:color="auto"/>
              <w:right w:val="single" w:sz="4" w:space="0" w:color="auto"/>
            </w:tcBorders>
            <w:vAlign w:val="center"/>
          </w:tcPr>
          <w:p w14:paraId="6F426112" w14:textId="77777777" w:rsidR="00FD5330" w:rsidRDefault="00FD5330" w:rsidP="00A227B5">
            <w:pPr>
              <w:jc w:val="center"/>
              <w:rPr>
                <w:b/>
                <w:bCs/>
                <w:color w:val="000000"/>
                <w:sz w:val="20"/>
                <w:szCs w:val="20"/>
              </w:rPr>
            </w:pPr>
            <w:r>
              <w:rPr>
                <w:b/>
                <w:bCs/>
                <w:color w:val="000000"/>
                <w:sz w:val="20"/>
                <w:szCs w:val="20"/>
              </w:rPr>
              <w:t>1</w:t>
            </w:r>
          </w:p>
        </w:tc>
        <w:tc>
          <w:tcPr>
            <w:tcW w:w="249" w:type="pct"/>
            <w:tcBorders>
              <w:top w:val="single" w:sz="4" w:space="0" w:color="auto"/>
              <w:left w:val="nil"/>
              <w:bottom w:val="single" w:sz="4" w:space="0" w:color="auto"/>
              <w:right w:val="single" w:sz="4" w:space="0" w:color="auto"/>
            </w:tcBorders>
            <w:vAlign w:val="center"/>
          </w:tcPr>
          <w:p w14:paraId="6092D3F1" w14:textId="77777777" w:rsidR="00FD5330" w:rsidRDefault="00FD5330" w:rsidP="00A227B5">
            <w:pPr>
              <w:jc w:val="center"/>
              <w:rPr>
                <w:b/>
                <w:bCs/>
                <w:color w:val="000000"/>
                <w:sz w:val="20"/>
                <w:szCs w:val="20"/>
              </w:rPr>
            </w:pPr>
            <w:r>
              <w:rPr>
                <w:b/>
                <w:bCs/>
                <w:color w:val="000000"/>
                <w:sz w:val="20"/>
                <w:szCs w:val="20"/>
              </w:rPr>
              <w:t>2</w:t>
            </w:r>
          </w:p>
        </w:tc>
      </w:tr>
      <w:tr w:rsidR="00FD5330" w:rsidRPr="0000592B" w14:paraId="1A32F8E8" w14:textId="77777777" w:rsidTr="00A227B5">
        <w:trPr>
          <w:trHeight w:val="20"/>
          <w:tblHeader/>
          <w:jc w:val="center"/>
        </w:trPr>
        <w:tc>
          <w:tcPr>
            <w:tcW w:w="147" w:type="pct"/>
            <w:tcBorders>
              <w:top w:val="nil"/>
              <w:left w:val="single" w:sz="4" w:space="0" w:color="auto"/>
              <w:bottom w:val="single" w:sz="4" w:space="0" w:color="auto"/>
              <w:right w:val="single" w:sz="4" w:space="0" w:color="auto"/>
            </w:tcBorders>
            <w:vAlign w:val="center"/>
          </w:tcPr>
          <w:p w14:paraId="68E8999E" w14:textId="77777777" w:rsidR="00FD5330" w:rsidRPr="0000592B" w:rsidRDefault="00FD5330" w:rsidP="00A227B5">
            <w:pPr>
              <w:jc w:val="center"/>
              <w:rPr>
                <w:b/>
                <w:bCs/>
                <w:color w:val="000000" w:themeColor="text1"/>
                <w:sz w:val="20"/>
                <w:szCs w:val="20"/>
              </w:rPr>
            </w:pPr>
            <w:r w:rsidRPr="0000592B">
              <w:rPr>
                <w:b/>
                <w:bCs/>
                <w:color w:val="000000" w:themeColor="text1"/>
                <w:sz w:val="20"/>
                <w:szCs w:val="20"/>
              </w:rPr>
              <w:t xml:space="preserve">№ </w:t>
            </w:r>
          </w:p>
        </w:tc>
        <w:tc>
          <w:tcPr>
            <w:tcW w:w="1169" w:type="pct"/>
            <w:tcBorders>
              <w:top w:val="nil"/>
              <w:left w:val="nil"/>
              <w:bottom w:val="single" w:sz="4" w:space="0" w:color="auto"/>
              <w:right w:val="single" w:sz="4" w:space="0" w:color="auto"/>
            </w:tcBorders>
            <w:noWrap/>
            <w:vAlign w:val="center"/>
          </w:tcPr>
          <w:p w14:paraId="3E5A1F3C" w14:textId="77777777" w:rsidR="00FD5330" w:rsidRPr="0000592B" w:rsidRDefault="00FD5330" w:rsidP="00A227B5">
            <w:pPr>
              <w:jc w:val="center"/>
              <w:rPr>
                <w:b/>
                <w:bCs/>
                <w:color w:val="000000" w:themeColor="text1"/>
                <w:sz w:val="20"/>
                <w:szCs w:val="20"/>
              </w:rPr>
            </w:pPr>
            <w:r w:rsidRPr="0000592B">
              <w:rPr>
                <w:b/>
                <w:bCs/>
                <w:color w:val="000000" w:themeColor="text1"/>
                <w:sz w:val="20"/>
                <w:szCs w:val="20"/>
              </w:rPr>
              <w:t>ОО</w:t>
            </w:r>
          </w:p>
        </w:tc>
        <w:tc>
          <w:tcPr>
            <w:tcW w:w="411" w:type="pct"/>
            <w:tcBorders>
              <w:top w:val="nil"/>
              <w:left w:val="nil"/>
              <w:bottom w:val="single" w:sz="4" w:space="0" w:color="auto"/>
              <w:right w:val="single" w:sz="4" w:space="0" w:color="auto"/>
            </w:tcBorders>
            <w:vAlign w:val="center"/>
          </w:tcPr>
          <w:p w14:paraId="226D1CA9" w14:textId="77777777" w:rsidR="00FD5330" w:rsidRPr="00FA0475" w:rsidRDefault="00FD5330" w:rsidP="00A227B5">
            <w:pPr>
              <w:jc w:val="center"/>
              <w:rPr>
                <w:b/>
                <w:bCs/>
                <w:color w:val="000000" w:themeColor="text1"/>
                <w:sz w:val="16"/>
                <w:szCs w:val="16"/>
              </w:rPr>
            </w:pPr>
            <w:r w:rsidRPr="00FA0475">
              <w:rPr>
                <w:b/>
                <w:bCs/>
                <w:color w:val="000000" w:themeColor="text1"/>
                <w:sz w:val="16"/>
                <w:szCs w:val="16"/>
              </w:rPr>
              <w:t xml:space="preserve">Кол-во </w:t>
            </w:r>
            <w:proofErr w:type="spellStart"/>
            <w:r w:rsidRPr="00FA0475">
              <w:rPr>
                <w:b/>
                <w:bCs/>
                <w:color w:val="000000" w:themeColor="text1"/>
                <w:sz w:val="16"/>
                <w:szCs w:val="16"/>
              </w:rPr>
              <w:t>уч</w:t>
            </w:r>
            <w:proofErr w:type="spellEnd"/>
            <w:r w:rsidRPr="00FA0475">
              <w:rPr>
                <w:b/>
                <w:bCs/>
                <w:color w:val="000000" w:themeColor="text1"/>
                <w:sz w:val="16"/>
                <w:szCs w:val="16"/>
              </w:rPr>
              <w:t>-ков</w:t>
            </w:r>
          </w:p>
        </w:tc>
        <w:tc>
          <w:tcPr>
            <w:tcW w:w="3274" w:type="pct"/>
            <w:gridSpan w:val="13"/>
            <w:tcBorders>
              <w:top w:val="single" w:sz="4" w:space="0" w:color="auto"/>
              <w:left w:val="nil"/>
              <w:bottom w:val="single" w:sz="4" w:space="0" w:color="auto"/>
              <w:right w:val="single" w:sz="4" w:space="0" w:color="auto"/>
            </w:tcBorders>
            <w:vAlign w:val="center"/>
          </w:tcPr>
          <w:p w14:paraId="4EF14D65" w14:textId="77777777" w:rsidR="00FD5330" w:rsidRPr="0000592B" w:rsidRDefault="00FD5330" w:rsidP="00A227B5">
            <w:pPr>
              <w:jc w:val="center"/>
              <w:rPr>
                <w:b/>
                <w:bCs/>
                <w:color w:val="000000" w:themeColor="text1"/>
                <w:sz w:val="20"/>
                <w:szCs w:val="20"/>
              </w:rPr>
            </w:pPr>
            <w:r w:rsidRPr="0000592B">
              <w:rPr>
                <w:b/>
                <w:bCs/>
                <w:color w:val="000000" w:themeColor="text1"/>
                <w:sz w:val="20"/>
                <w:szCs w:val="20"/>
              </w:rPr>
              <w:t>Выполнение заданий в % (от числа участников)</w:t>
            </w:r>
          </w:p>
        </w:tc>
      </w:tr>
      <w:tr w:rsidR="00FD5330" w:rsidRPr="0000592B" w14:paraId="5714DC95" w14:textId="77777777" w:rsidTr="00A227B5">
        <w:trPr>
          <w:trHeight w:val="20"/>
          <w:jc w:val="center"/>
        </w:trPr>
        <w:tc>
          <w:tcPr>
            <w:tcW w:w="147" w:type="pct"/>
            <w:tcBorders>
              <w:top w:val="nil"/>
              <w:left w:val="single" w:sz="4" w:space="0" w:color="auto"/>
              <w:bottom w:val="single" w:sz="4" w:space="0" w:color="auto"/>
              <w:right w:val="single" w:sz="4" w:space="0" w:color="auto"/>
            </w:tcBorders>
            <w:noWrap/>
            <w:vAlign w:val="center"/>
          </w:tcPr>
          <w:p w14:paraId="30838E42" w14:textId="77777777" w:rsidR="00FD5330" w:rsidRPr="0000592B" w:rsidRDefault="00FD5330" w:rsidP="00A227B5">
            <w:pPr>
              <w:jc w:val="center"/>
              <w:rPr>
                <w:color w:val="000000" w:themeColor="text1"/>
                <w:sz w:val="20"/>
                <w:szCs w:val="20"/>
              </w:rPr>
            </w:pPr>
            <w:r w:rsidRPr="0000592B">
              <w:rPr>
                <w:color w:val="000000" w:themeColor="text1"/>
                <w:sz w:val="20"/>
                <w:szCs w:val="20"/>
              </w:rPr>
              <w:t>1</w:t>
            </w:r>
          </w:p>
        </w:tc>
        <w:tc>
          <w:tcPr>
            <w:tcW w:w="1169" w:type="pct"/>
            <w:tcBorders>
              <w:top w:val="nil"/>
              <w:left w:val="nil"/>
              <w:bottom w:val="single" w:sz="4" w:space="0" w:color="auto"/>
              <w:right w:val="single" w:sz="4" w:space="0" w:color="auto"/>
            </w:tcBorders>
            <w:vAlign w:val="center"/>
          </w:tcPr>
          <w:p w14:paraId="41F559BC" w14:textId="77777777" w:rsidR="00FD5330" w:rsidRDefault="00FD5330" w:rsidP="00A227B5">
            <w:pPr>
              <w:rPr>
                <w:color w:val="000000"/>
                <w:sz w:val="20"/>
                <w:szCs w:val="20"/>
              </w:rPr>
            </w:pPr>
            <w:r>
              <w:rPr>
                <w:color w:val="000000"/>
                <w:sz w:val="20"/>
                <w:szCs w:val="20"/>
              </w:rPr>
              <w:t xml:space="preserve">Филиал МБОУ </w:t>
            </w:r>
            <w:proofErr w:type="spellStart"/>
            <w:r>
              <w:rPr>
                <w:color w:val="000000"/>
                <w:sz w:val="20"/>
                <w:szCs w:val="20"/>
              </w:rPr>
              <w:t>Сещинской</w:t>
            </w:r>
            <w:proofErr w:type="spellEnd"/>
            <w:r>
              <w:rPr>
                <w:color w:val="000000"/>
                <w:sz w:val="20"/>
                <w:szCs w:val="20"/>
              </w:rPr>
              <w:t xml:space="preserve"> СОШ </w:t>
            </w:r>
            <w:proofErr w:type="spellStart"/>
            <w:r>
              <w:rPr>
                <w:color w:val="000000"/>
                <w:sz w:val="20"/>
                <w:szCs w:val="20"/>
              </w:rPr>
              <w:t>Алешинская</w:t>
            </w:r>
            <w:proofErr w:type="spellEnd"/>
            <w:r>
              <w:rPr>
                <w:color w:val="000000"/>
                <w:sz w:val="20"/>
                <w:szCs w:val="20"/>
              </w:rPr>
              <w:t xml:space="preserve"> ООШ</w:t>
            </w:r>
          </w:p>
        </w:tc>
        <w:tc>
          <w:tcPr>
            <w:tcW w:w="411" w:type="pct"/>
            <w:tcBorders>
              <w:top w:val="nil"/>
              <w:left w:val="nil"/>
              <w:bottom w:val="single" w:sz="4" w:space="0" w:color="auto"/>
              <w:right w:val="single" w:sz="4" w:space="0" w:color="auto"/>
            </w:tcBorders>
            <w:vAlign w:val="center"/>
          </w:tcPr>
          <w:p w14:paraId="7C806061" w14:textId="77777777" w:rsidR="00FD5330" w:rsidRDefault="00FD5330" w:rsidP="00A227B5">
            <w:pPr>
              <w:jc w:val="center"/>
              <w:rPr>
                <w:color w:val="000000"/>
                <w:sz w:val="20"/>
                <w:szCs w:val="20"/>
              </w:rPr>
            </w:pPr>
            <w:r>
              <w:rPr>
                <w:color w:val="000000"/>
                <w:sz w:val="20"/>
                <w:szCs w:val="20"/>
              </w:rPr>
              <w:t>6</w:t>
            </w:r>
          </w:p>
        </w:tc>
        <w:tc>
          <w:tcPr>
            <w:tcW w:w="252" w:type="pct"/>
            <w:tcBorders>
              <w:top w:val="single" w:sz="4" w:space="0" w:color="auto"/>
              <w:left w:val="nil"/>
              <w:bottom w:val="single" w:sz="4" w:space="0" w:color="auto"/>
              <w:right w:val="single" w:sz="4" w:space="0" w:color="auto"/>
            </w:tcBorders>
            <w:vAlign w:val="center"/>
          </w:tcPr>
          <w:p w14:paraId="63FE5655"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2F42E6B4"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3499497A"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77A4AF19"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03DE53DD"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0343E97B"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5F60BCE4" w14:textId="77777777" w:rsidR="00FD5330" w:rsidRDefault="00FD5330" w:rsidP="00A227B5">
            <w:pPr>
              <w:jc w:val="center"/>
              <w:rPr>
                <w:color w:val="000000"/>
                <w:sz w:val="20"/>
                <w:szCs w:val="20"/>
              </w:rPr>
            </w:pPr>
            <w:r>
              <w:rPr>
                <w:color w:val="000000"/>
                <w:sz w:val="20"/>
                <w:szCs w:val="20"/>
              </w:rPr>
              <w:t>67</w:t>
            </w:r>
          </w:p>
        </w:tc>
        <w:tc>
          <w:tcPr>
            <w:tcW w:w="252" w:type="pct"/>
            <w:tcBorders>
              <w:top w:val="single" w:sz="4" w:space="0" w:color="auto"/>
              <w:left w:val="nil"/>
              <w:bottom w:val="single" w:sz="4" w:space="0" w:color="auto"/>
              <w:right w:val="single" w:sz="4" w:space="0" w:color="auto"/>
            </w:tcBorders>
            <w:vAlign w:val="center"/>
          </w:tcPr>
          <w:p w14:paraId="1D3B734A"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0CC29D0D" w14:textId="77777777" w:rsidR="00FD5330" w:rsidRDefault="00FD5330" w:rsidP="00A227B5">
            <w:pPr>
              <w:jc w:val="center"/>
              <w:rPr>
                <w:color w:val="000000"/>
                <w:sz w:val="20"/>
                <w:szCs w:val="20"/>
              </w:rPr>
            </w:pPr>
            <w:r>
              <w:rPr>
                <w:color w:val="000000"/>
                <w:sz w:val="20"/>
                <w:szCs w:val="20"/>
              </w:rPr>
              <w:t>50</w:t>
            </w:r>
          </w:p>
        </w:tc>
        <w:tc>
          <w:tcPr>
            <w:tcW w:w="252" w:type="pct"/>
            <w:tcBorders>
              <w:top w:val="single" w:sz="4" w:space="0" w:color="auto"/>
              <w:left w:val="nil"/>
              <w:bottom w:val="single" w:sz="4" w:space="0" w:color="auto"/>
              <w:right w:val="single" w:sz="4" w:space="0" w:color="auto"/>
            </w:tcBorders>
            <w:vAlign w:val="center"/>
          </w:tcPr>
          <w:p w14:paraId="210FB3EC" w14:textId="77777777" w:rsidR="00FD5330" w:rsidRDefault="00FD5330" w:rsidP="00A227B5">
            <w:pPr>
              <w:jc w:val="center"/>
              <w:rPr>
                <w:color w:val="000000"/>
                <w:sz w:val="20"/>
                <w:szCs w:val="20"/>
              </w:rPr>
            </w:pPr>
            <w:r>
              <w:rPr>
                <w:color w:val="000000"/>
                <w:sz w:val="20"/>
                <w:szCs w:val="20"/>
              </w:rPr>
              <w:t>50</w:t>
            </w:r>
          </w:p>
        </w:tc>
        <w:tc>
          <w:tcPr>
            <w:tcW w:w="252" w:type="pct"/>
            <w:tcBorders>
              <w:top w:val="single" w:sz="4" w:space="0" w:color="auto"/>
              <w:left w:val="nil"/>
              <w:bottom w:val="single" w:sz="4" w:space="0" w:color="auto"/>
              <w:right w:val="single" w:sz="4" w:space="0" w:color="auto"/>
            </w:tcBorders>
            <w:vAlign w:val="center"/>
          </w:tcPr>
          <w:p w14:paraId="7276210D" w14:textId="77777777" w:rsidR="00FD5330" w:rsidRDefault="00FD5330" w:rsidP="00A227B5">
            <w:pPr>
              <w:jc w:val="center"/>
              <w:rPr>
                <w:color w:val="000000"/>
                <w:sz w:val="20"/>
                <w:szCs w:val="20"/>
              </w:rPr>
            </w:pPr>
            <w:r>
              <w:rPr>
                <w:color w:val="000000"/>
                <w:sz w:val="20"/>
                <w:szCs w:val="20"/>
              </w:rPr>
              <w:t>50</w:t>
            </w:r>
          </w:p>
        </w:tc>
        <w:tc>
          <w:tcPr>
            <w:tcW w:w="252" w:type="pct"/>
            <w:tcBorders>
              <w:top w:val="single" w:sz="4" w:space="0" w:color="auto"/>
              <w:left w:val="nil"/>
              <w:bottom w:val="single" w:sz="4" w:space="0" w:color="auto"/>
              <w:right w:val="single" w:sz="4" w:space="0" w:color="auto"/>
            </w:tcBorders>
            <w:vAlign w:val="center"/>
          </w:tcPr>
          <w:p w14:paraId="38DED208" w14:textId="77777777" w:rsidR="00FD5330" w:rsidRDefault="00FD5330" w:rsidP="00A227B5">
            <w:pPr>
              <w:jc w:val="center"/>
              <w:rPr>
                <w:color w:val="000000"/>
                <w:sz w:val="20"/>
                <w:szCs w:val="20"/>
              </w:rPr>
            </w:pPr>
            <w:r>
              <w:rPr>
                <w:color w:val="000000"/>
                <w:sz w:val="20"/>
                <w:szCs w:val="20"/>
              </w:rPr>
              <w:t>50</w:t>
            </w:r>
          </w:p>
        </w:tc>
        <w:tc>
          <w:tcPr>
            <w:tcW w:w="249" w:type="pct"/>
            <w:tcBorders>
              <w:top w:val="single" w:sz="4" w:space="0" w:color="auto"/>
              <w:left w:val="nil"/>
              <w:bottom w:val="single" w:sz="4" w:space="0" w:color="auto"/>
              <w:right w:val="single" w:sz="4" w:space="0" w:color="auto"/>
            </w:tcBorders>
            <w:vAlign w:val="center"/>
          </w:tcPr>
          <w:p w14:paraId="572C3C5F" w14:textId="77777777" w:rsidR="00FD5330" w:rsidRDefault="00FD5330" w:rsidP="00A227B5">
            <w:pPr>
              <w:jc w:val="center"/>
              <w:rPr>
                <w:color w:val="000000"/>
                <w:sz w:val="20"/>
                <w:szCs w:val="20"/>
              </w:rPr>
            </w:pPr>
            <w:r>
              <w:rPr>
                <w:color w:val="000000"/>
                <w:sz w:val="20"/>
                <w:szCs w:val="20"/>
              </w:rPr>
              <w:t>8</w:t>
            </w:r>
          </w:p>
        </w:tc>
      </w:tr>
      <w:tr w:rsidR="00FD5330" w:rsidRPr="0000592B" w14:paraId="41D7264A" w14:textId="77777777" w:rsidTr="00A227B5">
        <w:trPr>
          <w:trHeight w:val="20"/>
          <w:jc w:val="center"/>
        </w:trPr>
        <w:tc>
          <w:tcPr>
            <w:tcW w:w="147" w:type="pct"/>
            <w:tcBorders>
              <w:top w:val="nil"/>
              <w:left w:val="single" w:sz="4" w:space="0" w:color="auto"/>
              <w:bottom w:val="single" w:sz="4" w:space="0" w:color="auto"/>
              <w:right w:val="single" w:sz="4" w:space="0" w:color="auto"/>
            </w:tcBorders>
            <w:vAlign w:val="center"/>
          </w:tcPr>
          <w:p w14:paraId="565F1253" w14:textId="77777777" w:rsidR="00FD5330" w:rsidRPr="0000592B" w:rsidRDefault="00FD5330" w:rsidP="00A227B5">
            <w:pPr>
              <w:jc w:val="center"/>
              <w:rPr>
                <w:color w:val="000000" w:themeColor="text1"/>
                <w:sz w:val="20"/>
                <w:szCs w:val="20"/>
              </w:rPr>
            </w:pPr>
            <w:r w:rsidRPr="0000592B">
              <w:rPr>
                <w:color w:val="000000" w:themeColor="text1"/>
                <w:sz w:val="20"/>
                <w:szCs w:val="20"/>
              </w:rPr>
              <w:t>2</w:t>
            </w:r>
          </w:p>
        </w:tc>
        <w:tc>
          <w:tcPr>
            <w:tcW w:w="1169" w:type="pct"/>
            <w:tcBorders>
              <w:top w:val="nil"/>
              <w:left w:val="nil"/>
              <w:bottom w:val="single" w:sz="4" w:space="0" w:color="auto"/>
              <w:right w:val="single" w:sz="4" w:space="0" w:color="auto"/>
            </w:tcBorders>
            <w:vAlign w:val="center"/>
          </w:tcPr>
          <w:p w14:paraId="184EDDF6" w14:textId="77777777" w:rsidR="00FD5330" w:rsidRDefault="00FD5330" w:rsidP="00A227B5">
            <w:pPr>
              <w:rPr>
                <w:color w:val="000000"/>
                <w:sz w:val="20"/>
                <w:szCs w:val="20"/>
              </w:rPr>
            </w:pPr>
            <w:r>
              <w:rPr>
                <w:color w:val="000000"/>
                <w:sz w:val="20"/>
                <w:szCs w:val="20"/>
              </w:rPr>
              <w:t xml:space="preserve">МБОУ </w:t>
            </w:r>
            <w:proofErr w:type="spellStart"/>
            <w:r>
              <w:rPr>
                <w:color w:val="000000"/>
                <w:sz w:val="20"/>
                <w:szCs w:val="20"/>
              </w:rPr>
              <w:t>Давыдчинская</w:t>
            </w:r>
            <w:proofErr w:type="spellEnd"/>
            <w:r>
              <w:rPr>
                <w:color w:val="000000"/>
                <w:sz w:val="20"/>
                <w:szCs w:val="20"/>
              </w:rPr>
              <w:t xml:space="preserve"> ООШ</w:t>
            </w:r>
          </w:p>
        </w:tc>
        <w:tc>
          <w:tcPr>
            <w:tcW w:w="411" w:type="pct"/>
            <w:tcBorders>
              <w:top w:val="nil"/>
              <w:left w:val="nil"/>
              <w:bottom w:val="single" w:sz="4" w:space="0" w:color="auto"/>
              <w:right w:val="single" w:sz="4" w:space="0" w:color="auto"/>
            </w:tcBorders>
            <w:vAlign w:val="center"/>
          </w:tcPr>
          <w:p w14:paraId="24A5D7BF" w14:textId="77777777" w:rsidR="00FD5330" w:rsidRDefault="00FD5330" w:rsidP="00A227B5">
            <w:pPr>
              <w:jc w:val="center"/>
              <w:rPr>
                <w:color w:val="000000"/>
                <w:sz w:val="20"/>
                <w:szCs w:val="20"/>
              </w:rPr>
            </w:pPr>
            <w:r>
              <w:rPr>
                <w:color w:val="000000"/>
                <w:sz w:val="20"/>
                <w:szCs w:val="20"/>
              </w:rPr>
              <w:t>2</w:t>
            </w:r>
          </w:p>
        </w:tc>
        <w:tc>
          <w:tcPr>
            <w:tcW w:w="252" w:type="pct"/>
            <w:tcBorders>
              <w:top w:val="single" w:sz="4" w:space="0" w:color="auto"/>
              <w:left w:val="nil"/>
              <w:bottom w:val="single" w:sz="4" w:space="0" w:color="auto"/>
              <w:right w:val="single" w:sz="4" w:space="0" w:color="auto"/>
            </w:tcBorders>
            <w:vAlign w:val="center"/>
          </w:tcPr>
          <w:p w14:paraId="095288C4"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3E557A88"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704A7724" w14:textId="77777777" w:rsidR="00FD5330" w:rsidRDefault="00FD5330" w:rsidP="00A227B5">
            <w:pPr>
              <w:jc w:val="center"/>
              <w:rPr>
                <w:color w:val="000000"/>
                <w:sz w:val="20"/>
                <w:szCs w:val="20"/>
              </w:rPr>
            </w:pPr>
            <w:r>
              <w:rPr>
                <w:color w:val="000000"/>
                <w:sz w:val="20"/>
                <w:szCs w:val="20"/>
              </w:rPr>
              <w:t>50</w:t>
            </w:r>
          </w:p>
        </w:tc>
        <w:tc>
          <w:tcPr>
            <w:tcW w:w="252" w:type="pct"/>
            <w:tcBorders>
              <w:top w:val="single" w:sz="4" w:space="0" w:color="auto"/>
              <w:left w:val="nil"/>
              <w:bottom w:val="single" w:sz="4" w:space="0" w:color="auto"/>
              <w:right w:val="single" w:sz="4" w:space="0" w:color="auto"/>
            </w:tcBorders>
            <w:vAlign w:val="center"/>
          </w:tcPr>
          <w:p w14:paraId="73C981B5" w14:textId="77777777" w:rsidR="00FD5330" w:rsidRDefault="00FD5330" w:rsidP="00A227B5">
            <w:pPr>
              <w:jc w:val="center"/>
              <w:rPr>
                <w:color w:val="000000"/>
                <w:sz w:val="20"/>
                <w:szCs w:val="20"/>
              </w:rPr>
            </w:pPr>
            <w:r>
              <w:rPr>
                <w:color w:val="000000"/>
                <w:sz w:val="20"/>
                <w:szCs w:val="20"/>
              </w:rPr>
              <w:t>50</w:t>
            </w:r>
          </w:p>
        </w:tc>
        <w:tc>
          <w:tcPr>
            <w:tcW w:w="252" w:type="pct"/>
            <w:tcBorders>
              <w:top w:val="single" w:sz="4" w:space="0" w:color="auto"/>
              <w:left w:val="nil"/>
              <w:bottom w:val="single" w:sz="4" w:space="0" w:color="auto"/>
              <w:right w:val="single" w:sz="4" w:space="0" w:color="auto"/>
            </w:tcBorders>
            <w:vAlign w:val="center"/>
          </w:tcPr>
          <w:p w14:paraId="1481F0AC"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57FAA9F5"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4657140A" w14:textId="77777777" w:rsidR="00FD5330" w:rsidRDefault="00FD5330" w:rsidP="00A227B5">
            <w:pPr>
              <w:jc w:val="center"/>
              <w:rPr>
                <w:color w:val="000000"/>
                <w:sz w:val="20"/>
                <w:szCs w:val="20"/>
              </w:rPr>
            </w:pPr>
            <w:r>
              <w:rPr>
                <w:color w:val="000000"/>
                <w:sz w:val="20"/>
                <w:szCs w:val="20"/>
              </w:rPr>
              <w:t>50</w:t>
            </w:r>
          </w:p>
        </w:tc>
        <w:tc>
          <w:tcPr>
            <w:tcW w:w="252" w:type="pct"/>
            <w:tcBorders>
              <w:top w:val="single" w:sz="4" w:space="0" w:color="auto"/>
              <w:left w:val="nil"/>
              <w:bottom w:val="single" w:sz="4" w:space="0" w:color="auto"/>
              <w:right w:val="single" w:sz="4" w:space="0" w:color="auto"/>
            </w:tcBorders>
            <w:vAlign w:val="center"/>
          </w:tcPr>
          <w:p w14:paraId="15A89D06" w14:textId="77777777" w:rsidR="00FD5330" w:rsidRDefault="00FD5330" w:rsidP="00A227B5">
            <w:pPr>
              <w:jc w:val="center"/>
              <w:rPr>
                <w:color w:val="000000"/>
                <w:sz w:val="20"/>
                <w:szCs w:val="20"/>
              </w:rPr>
            </w:pPr>
            <w:r>
              <w:rPr>
                <w:color w:val="000000"/>
                <w:sz w:val="20"/>
                <w:szCs w:val="20"/>
              </w:rPr>
              <w:t>50</w:t>
            </w:r>
          </w:p>
        </w:tc>
        <w:tc>
          <w:tcPr>
            <w:tcW w:w="252" w:type="pct"/>
            <w:tcBorders>
              <w:top w:val="single" w:sz="4" w:space="0" w:color="auto"/>
              <w:left w:val="nil"/>
              <w:bottom w:val="single" w:sz="4" w:space="0" w:color="auto"/>
              <w:right w:val="single" w:sz="4" w:space="0" w:color="auto"/>
            </w:tcBorders>
            <w:vAlign w:val="center"/>
          </w:tcPr>
          <w:p w14:paraId="009CBD69" w14:textId="77777777" w:rsidR="00FD5330" w:rsidRDefault="00FD5330" w:rsidP="00A227B5">
            <w:pPr>
              <w:jc w:val="center"/>
              <w:rPr>
                <w:color w:val="000000"/>
                <w:sz w:val="20"/>
                <w:szCs w:val="20"/>
              </w:rPr>
            </w:pPr>
            <w:r>
              <w:rPr>
                <w:color w:val="000000"/>
                <w:sz w:val="20"/>
                <w:szCs w:val="20"/>
              </w:rPr>
              <w:t>25</w:t>
            </w:r>
          </w:p>
        </w:tc>
        <w:tc>
          <w:tcPr>
            <w:tcW w:w="252" w:type="pct"/>
            <w:tcBorders>
              <w:top w:val="single" w:sz="4" w:space="0" w:color="auto"/>
              <w:left w:val="nil"/>
              <w:bottom w:val="single" w:sz="4" w:space="0" w:color="auto"/>
              <w:right w:val="single" w:sz="4" w:space="0" w:color="auto"/>
            </w:tcBorders>
            <w:vAlign w:val="center"/>
          </w:tcPr>
          <w:p w14:paraId="181B0A89" w14:textId="77777777" w:rsidR="00FD5330" w:rsidRDefault="00FD5330" w:rsidP="00A227B5">
            <w:pPr>
              <w:jc w:val="center"/>
              <w:rPr>
                <w:color w:val="000000"/>
                <w:sz w:val="20"/>
                <w:szCs w:val="20"/>
              </w:rPr>
            </w:pPr>
            <w:r>
              <w:rPr>
                <w:color w:val="000000"/>
                <w:sz w:val="20"/>
                <w:szCs w:val="20"/>
              </w:rPr>
              <w:t>50</w:t>
            </w:r>
          </w:p>
        </w:tc>
        <w:tc>
          <w:tcPr>
            <w:tcW w:w="252" w:type="pct"/>
            <w:tcBorders>
              <w:top w:val="single" w:sz="4" w:space="0" w:color="auto"/>
              <w:left w:val="nil"/>
              <w:bottom w:val="single" w:sz="4" w:space="0" w:color="auto"/>
              <w:right w:val="single" w:sz="4" w:space="0" w:color="auto"/>
            </w:tcBorders>
            <w:vAlign w:val="center"/>
          </w:tcPr>
          <w:p w14:paraId="606FF5BF" w14:textId="77777777" w:rsidR="00FD5330" w:rsidRDefault="00FD5330" w:rsidP="00A227B5">
            <w:pPr>
              <w:jc w:val="center"/>
              <w:rPr>
                <w:color w:val="000000"/>
                <w:sz w:val="20"/>
                <w:szCs w:val="20"/>
              </w:rPr>
            </w:pPr>
            <w:r>
              <w:rPr>
                <w:color w:val="000000"/>
                <w:sz w:val="20"/>
                <w:szCs w:val="20"/>
              </w:rPr>
              <w:t>25</w:t>
            </w:r>
          </w:p>
        </w:tc>
        <w:tc>
          <w:tcPr>
            <w:tcW w:w="252" w:type="pct"/>
            <w:tcBorders>
              <w:top w:val="single" w:sz="4" w:space="0" w:color="auto"/>
              <w:left w:val="nil"/>
              <w:bottom w:val="single" w:sz="4" w:space="0" w:color="auto"/>
              <w:right w:val="single" w:sz="4" w:space="0" w:color="auto"/>
            </w:tcBorders>
            <w:vAlign w:val="center"/>
          </w:tcPr>
          <w:p w14:paraId="42338CC5" w14:textId="77777777" w:rsidR="00FD5330" w:rsidRDefault="00FD5330" w:rsidP="00A227B5">
            <w:pPr>
              <w:jc w:val="center"/>
              <w:rPr>
                <w:color w:val="000000"/>
                <w:sz w:val="20"/>
                <w:szCs w:val="20"/>
              </w:rPr>
            </w:pPr>
            <w:r>
              <w:rPr>
                <w:color w:val="000000"/>
                <w:sz w:val="20"/>
                <w:szCs w:val="20"/>
              </w:rPr>
              <w:t>0</w:t>
            </w:r>
          </w:p>
        </w:tc>
        <w:tc>
          <w:tcPr>
            <w:tcW w:w="249" w:type="pct"/>
            <w:tcBorders>
              <w:top w:val="single" w:sz="4" w:space="0" w:color="auto"/>
              <w:left w:val="nil"/>
              <w:bottom w:val="single" w:sz="4" w:space="0" w:color="auto"/>
              <w:right w:val="single" w:sz="4" w:space="0" w:color="auto"/>
            </w:tcBorders>
            <w:vAlign w:val="center"/>
          </w:tcPr>
          <w:p w14:paraId="4EAC44C5" w14:textId="77777777" w:rsidR="00FD5330" w:rsidRDefault="00FD5330" w:rsidP="00A227B5">
            <w:pPr>
              <w:jc w:val="center"/>
              <w:rPr>
                <w:color w:val="000000"/>
                <w:sz w:val="20"/>
                <w:szCs w:val="20"/>
              </w:rPr>
            </w:pPr>
            <w:r>
              <w:rPr>
                <w:color w:val="000000"/>
                <w:sz w:val="20"/>
                <w:szCs w:val="20"/>
              </w:rPr>
              <w:t>50</w:t>
            </w:r>
          </w:p>
        </w:tc>
      </w:tr>
      <w:tr w:rsidR="00FD5330" w:rsidRPr="0000592B" w14:paraId="11F16510" w14:textId="77777777" w:rsidTr="00A227B5">
        <w:trPr>
          <w:trHeight w:val="20"/>
          <w:jc w:val="center"/>
        </w:trPr>
        <w:tc>
          <w:tcPr>
            <w:tcW w:w="147" w:type="pct"/>
            <w:tcBorders>
              <w:top w:val="nil"/>
              <w:left w:val="single" w:sz="4" w:space="0" w:color="auto"/>
              <w:bottom w:val="single" w:sz="4" w:space="0" w:color="auto"/>
              <w:right w:val="single" w:sz="4" w:space="0" w:color="auto"/>
            </w:tcBorders>
            <w:noWrap/>
            <w:vAlign w:val="center"/>
          </w:tcPr>
          <w:p w14:paraId="75E4ADDC" w14:textId="77777777" w:rsidR="00FD5330" w:rsidRPr="0000592B" w:rsidRDefault="00FD5330" w:rsidP="00A227B5">
            <w:pPr>
              <w:jc w:val="center"/>
              <w:rPr>
                <w:color w:val="000000" w:themeColor="text1"/>
                <w:sz w:val="20"/>
                <w:szCs w:val="20"/>
              </w:rPr>
            </w:pPr>
            <w:r w:rsidRPr="0000592B">
              <w:rPr>
                <w:color w:val="000000" w:themeColor="text1"/>
                <w:sz w:val="20"/>
                <w:szCs w:val="20"/>
              </w:rPr>
              <w:t>3</w:t>
            </w:r>
          </w:p>
        </w:tc>
        <w:tc>
          <w:tcPr>
            <w:tcW w:w="1169" w:type="pct"/>
            <w:tcBorders>
              <w:top w:val="nil"/>
              <w:left w:val="nil"/>
              <w:bottom w:val="single" w:sz="4" w:space="0" w:color="auto"/>
              <w:right w:val="single" w:sz="4" w:space="0" w:color="auto"/>
            </w:tcBorders>
            <w:vAlign w:val="center"/>
          </w:tcPr>
          <w:p w14:paraId="60EECDFA" w14:textId="77777777" w:rsidR="00FD5330" w:rsidRDefault="00FD5330" w:rsidP="00A227B5">
            <w:pPr>
              <w:rPr>
                <w:color w:val="000000"/>
                <w:sz w:val="20"/>
                <w:szCs w:val="20"/>
              </w:rPr>
            </w:pPr>
            <w:r>
              <w:rPr>
                <w:color w:val="000000"/>
                <w:sz w:val="20"/>
                <w:szCs w:val="20"/>
              </w:rPr>
              <w:t xml:space="preserve">МБОУ Дубровская №1 СОШ </w:t>
            </w:r>
          </w:p>
          <w:p w14:paraId="4460CFCE" w14:textId="77777777" w:rsidR="00FD5330" w:rsidRDefault="00FD5330" w:rsidP="00A227B5">
            <w:pPr>
              <w:rPr>
                <w:color w:val="000000"/>
                <w:sz w:val="20"/>
                <w:szCs w:val="20"/>
              </w:rPr>
            </w:pPr>
            <w:r>
              <w:rPr>
                <w:color w:val="000000"/>
                <w:sz w:val="20"/>
                <w:szCs w:val="20"/>
              </w:rPr>
              <w:t>имени генерал-майора Никитина И.С.</w:t>
            </w:r>
          </w:p>
        </w:tc>
        <w:tc>
          <w:tcPr>
            <w:tcW w:w="411" w:type="pct"/>
            <w:tcBorders>
              <w:top w:val="nil"/>
              <w:left w:val="nil"/>
              <w:bottom w:val="single" w:sz="4" w:space="0" w:color="auto"/>
              <w:right w:val="single" w:sz="4" w:space="0" w:color="auto"/>
            </w:tcBorders>
            <w:vAlign w:val="center"/>
          </w:tcPr>
          <w:p w14:paraId="5110DF76" w14:textId="77777777" w:rsidR="00FD5330" w:rsidRDefault="00FD5330" w:rsidP="00A227B5">
            <w:pPr>
              <w:jc w:val="center"/>
              <w:rPr>
                <w:color w:val="000000"/>
                <w:sz w:val="20"/>
                <w:szCs w:val="20"/>
              </w:rPr>
            </w:pPr>
            <w:r>
              <w:rPr>
                <w:color w:val="000000"/>
                <w:sz w:val="20"/>
                <w:szCs w:val="20"/>
              </w:rPr>
              <w:t>22</w:t>
            </w:r>
          </w:p>
        </w:tc>
        <w:tc>
          <w:tcPr>
            <w:tcW w:w="252" w:type="pct"/>
            <w:tcBorders>
              <w:top w:val="single" w:sz="4" w:space="0" w:color="auto"/>
              <w:left w:val="nil"/>
              <w:bottom w:val="single" w:sz="4" w:space="0" w:color="auto"/>
              <w:right w:val="single" w:sz="4" w:space="0" w:color="auto"/>
            </w:tcBorders>
            <w:vAlign w:val="center"/>
          </w:tcPr>
          <w:p w14:paraId="0F59929A"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7A59E486" w14:textId="77777777" w:rsidR="00FD5330" w:rsidRDefault="00FD5330" w:rsidP="00A227B5">
            <w:pPr>
              <w:jc w:val="center"/>
              <w:rPr>
                <w:color w:val="000000"/>
                <w:sz w:val="20"/>
                <w:szCs w:val="20"/>
              </w:rPr>
            </w:pPr>
            <w:r>
              <w:rPr>
                <w:color w:val="000000"/>
                <w:sz w:val="20"/>
                <w:szCs w:val="20"/>
              </w:rPr>
              <w:t>91</w:t>
            </w:r>
          </w:p>
        </w:tc>
        <w:tc>
          <w:tcPr>
            <w:tcW w:w="252" w:type="pct"/>
            <w:tcBorders>
              <w:top w:val="single" w:sz="4" w:space="0" w:color="auto"/>
              <w:left w:val="nil"/>
              <w:bottom w:val="single" w:sz="4" w:space="0" w:color="auto"/>
              <w:right w:val="single" w:sz="4" w:space="0" w:color="auto"/>
            </w:tcBorders>
            <w:vAlign w:val="center"/>
          </w:tcPr>
          <w:p w14:paraId="65A0ECED" w14:textId="77777777" w:rsidR="00FD5330" w:rsidRDefault="00FD5330" w:rsidP="00A227B5">
            <w:pPr>
              <w:jc w:val="center"/>
              <w:rPr>
                <w:color w:val="000000"/>
                <w:sz w:val="20"/>
                <w:szCs w:val="20"/>
              </w:rPr>
            </w:pPr>
            <w:r>
              <w:rPr>
                <w:color w:val="000000"/>
                <w:sz w:val="20"/>
                <w:szCs w:val="20"/>
              </w:rPr>
              <w:t>91</w:t>
            </w:r>
          </w:p>
        </w:tc>
        <w:tc>
          <w:tcPr>
            <w:tcW w:w="252" w:type="pct"/>
            <w:tcBorders>
              <w:top w:val="single" w:sz="4" w:space="0" w:color="auto"/>
              <w:left w:val="nil"/>
              <w:bottom w:val="single" w:sz="4" w:space="0" w:color="auto"/>
              <w:right w:val="single" w:sz="4" w:space="0" w:color="auto"/>
            </w:tcBorders>
            <w:vAlign w:val="center"/>
          </w:tcPr>
          <w:p w14:paraId="69AE30DD" w14:textId="77777777" w:rsidR="00FD5330" w:rsidRDefault="00FD5330" w:rsidP="00A227B5">
            <w:pPr>
              <w:jc w:val="center"/>
              <w:rPr>
                <w:color w:val="000000"/>
                <w:sz w:val="20"/>
                <w:szCs w:val="20"/>
              </w:rPr>
            </w:pPr>
            <w:r>
              <w:rPr>
                <w:color w:val="000000"/>
                <w:sz w:val="20"/>
                <w:szCs w:val="20"/>
              </w:rPr>
              <w:t>73</w:t>
            </w:r>
          </w:p>
        </w:tc>
        <w:tc>
          <w:tcPr>
            <w:tcW w:w="252" w:type="pct"/>
            <w:tcBorders>
              <w:top w:val="single" w:sz="4" w:space="0" w:color="auto"/>
              <w:left w:val="nil"/>
              <w:bottom w:val="single" w:sz="4" w:space="0" w:color="auto"/>
              <w:right w:val="single" w:sz="4" w:space="0" w:color="auto"/>
            </w:tcBorders>
            <w:vAlign w:val="center"/>
          </w:tcPr>
          <w:p w14:paraId="5A957649"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32E7ACDB" w14:textId="77777777" w:rsidR="00FD5330" w:rsidRDefault="00FD5330" w:rsidP="00A227B5">
            <w:pPr>
              <w:jc w:val="center"/>
              <w:rPr>
                <w:color w:val="000000"/>
                <w:sz w:val="20"/>
                <w:szCs w:val="20"/>
              </w:rPr>
            </w:pPr>
            <w:r>
              <w:rPr>
                <w:color w:val="000000"/>
                <w:sz w:val="20"/>
                <w:szCs w:val="20"/>
              </w:rPr>
              <w:t>73</w:t>
            </w:r>
          </w:p>
        </w:tc>
        <w:tc>
          <w:tcPr>
            <w:tcW w:w="252" w:type="pct"/>
            <w:tcBorders>
              <w:top w:val="single" w:sz="4" w:space="0" w:color="auto"/>
              <w:left w:val="nil"/>
              <w:bottom w:val="single" w:sz="4" w:space="0" w:color="auto"/>
              <w:right w:val="single" w:sz="4" w:space="0" w:color="auto"/>
            </w:tcBorders>
            <w:vAlign w:val="center"/>
          </w:tcPr>
          <w:p w14:paraId="7CDF1B55" w14:textId="77777777" w:rsidR="00FD5330" w:rsidRDefault="00FD5330" w:rsidP="00A227B5">
            <w:pPr>
              <w:jc w:val="center"/>
              <w:rPr>
                <w:color w:val="000000"/>
                <w:sz w:val="20"/>
                <w:szCs w:val="20"/>
              </w:rPr>
            </w:pPr>
            <w:r>
              <w:rPr>
                <w:color w:val="000000"/>
                <w:sz w:val="20"/>
                <w:szCs w:val="20"/>
              </w:rPr>
              <w:t>73</w:t>
            </w:r>
          </w:p>
        </w:tc>
        <w:tc>
          <w:tcPr>
            <w:tcW w:w="252" w:type="pct"/>
            <w:tcBorders>
              <w:top w:val="single" w:sz="4" w:space="0" w:color="auto"/>
              <w:left w:val="nil"/>
              <w:bottom w:val="single" w:sz="4" w:space="0" w:color="auto"/>
              <w:right w:val="single" w:sz="4" w:space="0" w:color="auto"/>
            </w:tcBorders>
            <w:vAlign w:val="center"/>
          </w:tcPr>
          <w:p w14:paraId="16287A8D" w14:textId="77777777" w:rsidR="00FD5330" w:rsidRDefault="00FD5330" w:rsidP="00A227B5">
            <w:pPr>
              <w:jc w:val="center"/>
              <w:rPr>
                <w:color w:val="000000"/>
                <w:sz w:val="20"/>
                <w:szCs w:val="20"/>
              </w:rPr>
            </w:pPr>
            <w:r>
              <w:rPr>
                <w:color w:val="000000"/>
                <w:sz w:val="20"/>
                <w:szCs w:val="20"/>
              </w:rPr>
              <w:t>45</w:t>
            </w:r>
          </w:p>
        </w:tc>
        <w:tc>
          <w:tcPr>
            <w:tcW w:w="252" w:type="pct"/>
            <w:tcBorders>
              <w:top w:val="single" w:sz="4" w:space="0" w:color="auto"/>
              <w:left w:val="nil"/>
              <w:bottom w:val="single" w:sz="4" w:space="0" w:color="auto"/>
              <w:right w:val="single" w:sz="4" w:space="0" w:color="auto"/>
            </w:tcBorders>
            <w:vAlign w:val="center"/>
          </w:tcPr>
          <w:p w14:paraId="29F231A4" w14:textId="77777777" w:rsidR="00FD5330" w:rsidRDefault="00FD5330" w:rsidP="00A227B5">
            <w:pPr>
              <w:jc w:val="center"/>
              <w:rPr>
                <w:color w:val="000000"/>
                <w:sz w:val="20"/>
                <w:szCs w:val="20"/>
              </w:rPr>
            </w:pPr>
            <w:r>
              <w:rPr>
                <w:color w:val="000000"/>
                <w:sz w:val="20"/>
                <w:szCs w:val="20"/>
              </w:rPr>
              <w:t>59</w:t>
            </w:r>
          </w:p>
        </w:tc>
        <w:tc>
          <w:tcPr>
            <w:tcW w:w="252" w:type="pct"/>
            <w:tcBorders>
              <w:top w:val="single" w:sz="4" w:space="0" w:color="auto"/>
              <w:left w:val="nil"/>
              <w:bottom w:val="single" w:sz="4" w:space="0" w:color="auto"/>
              <w:right w:val="single" w:sz="4" w:space="0" w:color="auto"/>
            </w:tcBorders>
            <w:vAlign w:val="center"/>
          </w:tcPr>
          <w:p w14:paraId="4B671FD1" w14:textId="77777777" w:rsidR="00FD5330" w:rsidRDefault="00FD5330" w:rsidP="00A227B5">
            <w:pPr>
              <w:jc w:val="center"/>
              <w:rPr>
                <w:color w:val="000000"/>
                <w:sz w:val="20"/>
                <w:szCs w:val="20"/>
              </w:rPr>
            </w:pPr>
            <w:r>
              <w:rPr>
                <w:color w:val="000000"/>
                <w:sz w:val="20"/>
                <w:szCs w:val="20"/>
              </w:rPr>
              <w:t>91</w:t>
            </w:r>
          </w:p>
        </w:tc>
        <w:tc>
          <w:tcPr>
            <w:tcW w:w="252" w:type="pct"/>
            <w:tcBorders>
              <w:top w:val="single" w:sz="4" w:space="0" w:color="auto"/>
              <w:left w:val="nil"/>
              <w:bottom w:val="single" w:sz="4" w:space="0" w:color="auto"/>
              <w:right w:val="single" w:sz="4" w:space="0" w:color="auto"/>
            </w:tcBorders>
            <w:vAlign w:val="center"/>
          </w:tcPr>
          <w:p w14:paraId="4E3C7A74" w14:textId="77777777" w:rsidR="00FD5330" w:rsidRDefault="00FD5330" w:rsidP="00A227B5">
            <w:pPr>
              <w:jc w:val="center"/>
              <w:rPr>
                <w:color w:val="000000"/>
                <w:sz w:val="20"/>
                <w:szCs w:val="20"/>
              </w:rPr>
            </w:pPr>
            <w:r>
              <w:rPr>
                <w:color w:val="000000"/>
                <w:sz w:val="20"/>
                <w:szCs w:val="20"/>
              </w:rPr>
              <w:t>32</w:t>
            </w:r>
          </w:p>
        </w:tc>
        <w:tc>
          <w:tcPr>
            <w:tcW w:w="252" w:type="pct"/>
            <w:tcBorders>
              <w:top w:val="single" w:sz="4" w:space="0" w:color="auto"/>
              <w:left w:val="nil"/>
              <w:bottom w:val="single" w:sz="4" w:space="0" w:color="auto"/>
              <w:right w:val="single" w:sz="4" w:space="0" w:color="auto"/>
            </w:tcBorders>
            <w:vAlign w:val="center"/>
          </w:tcPr>
          <w:p w14:paraId="013292B4" w14:textId="77777777" w:rsidR="00FD5330" w:rsidRDefault="00FD5330" w:rsidP="00A227B5">
            <w:pPr>
              <w:jc w:val="center"/>
              <w:rPr>
                <w:color w:val="000000"/>
                <w:sz w:val="20"/>
                <w:szCs w:val="20"/>
              </w:rPr>
            </w:pPr>
            <w:r>
              <w:rPr>
                <w:color w:val="000000"/>
                <w:sz w:val="20"/>
                <w:szCs w:val="20"/>
              </w:rPr>
              <w:t>41</w:t>
            </w:r>
          </w:p>
        </w:tc>
        <w:tc>
          <w:tcPr>
            <w:tcW w:w="249" w:type="pct"/>
            <w:tcBorders>
              <w:top w:val="single" w:sz="4" w:space="0" w:color="auto"/>
              <w:left w:val="nil"/>
              <w:bottom w:val="single" w:sz="4" w:space="0" w:color="auto"/>
              <w:right w:val="single" w:sz="4" w:space="0" w:color="auto"/>
            </w:tcBorders>
            <w:vAlign w:val="center"/>
          </w:tcPr>
          <w:p w14:paraId="0C32BFB6" w14:textId="77777777" w:rsidR="00FD5330" w:rsidRDefault="00FD5330" w:rsidP="00A227B5">
            <w:pPr>
              <w:jc w:val="center"/>
              <w:rPr>
                <w:color w:val="000000"/>
                <w:sz w:val="20"/>
                <w:szCs w:val="20"/>
              </w:rPr>
            </w:pPr>
            <w:r>
              <w:rPr>
                <w:color w:val="000000"/>
                <w:sz w:val="20"/>
                <w:szCs w:val="20"/>
              </w:rPr>
              <w:t>2</w:t>
            </w:r>
          </w:p>
        </w:tc>
      </w:tr>
      <w:tr w:rsidR="00FD5330" w:rsidRPr="0000592B" w14:paraId="32D6E546" w14:textId="77777777" w:rsidTr="00A227B5">
        <w:trPr>
          <w:trHeight w:val="20"/>
          <w:jc w:val="center"/>
        </w:trPr>
        <w:tc>
          <w:tcPr>
            <w:tcW w:w="147" w:type="pct"/>
            <w:tcBorders>
              <w:top w:val="nil"/>
              <w:left w:val="single" w:sz="4" w:space="0" w:color="auto"/>
              <w:bottom w:val="single" w:sz="4" w:space="0" w:color="auto"/>
              <w:right w:val="single" w:sz="4" w:space="0" w:color="auto"/>
            </w:tcBorders>
            <w:vAlign w:val="center"/>
          </w:tcPr>
          <w:p w14:paraId="74BEE1C6" w14:textId="77777777" w:rsidR="00FD5330" w:rsidRPr="0000592B" w:rsidRDefault="00FD5330" w:rsidP="00A227B5">
            <w:pPr>
              <w:jc w:val="center"/>
              <w:rPr>
                <w:color w:val="000000" w:themeColor="text1"/>
                <w:sz w:val="20"/>
                <w:szCs w:val="20"/>
              </w:rPr>
            </w:pPr>
            <w:r w:rsidRPr="0000592B">
              <w:rPr>
                <w:color w:val="000000" w:themeColor="text1"/>
                <w:sz w:val="20"/>
                <w:szCs w:val="20"/>
              </w:rPr>
              <w:t>4</w:t>
            </w:r>
          </w:p>
        </w:tc>
        <w:tc>
          <w:tcPr>
            <w:tcW w:w="1169" w:type="pct"/>
            <w:tcBorders>
              <w:top w:val="nil"/>
              <w:left w:val="nil"/>
              <w:bottom w:val="single" w:sz="4" w:space="0" w:color="auto"/>
              <w:right w:val="single" w:sz="4" w:space="0" w:color="auto"/>
            </w:tcBorders>
            <w:vAlign w:val="center"/>
          </w:tcPr>
          <w:p w14:paraId="59E87202" w14:textId="77777777" w:rsidR="00FD5330" w:rsidRDefault="00FD5330" w:rsidP="00A227B5">
            <w:pPr>
              <w:rPr>
                <w:color w:val="000000"/>
                <w:sz w:val="20"/>
                <w:szCs w:val="20"/>
              </w:rPr>
            </w:pPr>
            <w:r>
              <w:rPr>
                <w:color w:val="000000"/>
                <w:sz w:val="20"/>
                <w:szCs w:val="20"/>
              </w:rPr>
              <w:t>МБОУ Дубровская №2 СОШ</w:t>
            </w:r>
          </w:p>
        </w:tc>
        <w:tc>
          <w:tcPr>
            <w:tcW w:w="411" w:type="pct"/>
            <w:tcBorders>
              <w:top w:val="nil"/>
              <w:left w:val="nil"/>
              <w:bottom w:val="single" w:sz="4" w:space="0" w:color="auto"/>
              <w:right w:val="single" w:sz="4" w:space="0" w:color="auto"/>
            </w:tcBorders>
            <w:vAlign w:val="center"/>
          </w:tcPr>
          <w:p w14:paraId="456AAFBC" w14:textId="77777777" w:rsidR="00FD5330" w:rsidRDefault="00FD5330" w:rsidP="00A227B5">
            <w:pPr>
              <w:jc w:val="center"/>
              <w:rPr>
                <w:color w:val="000000"/>
                <w:sz w:val="20"/>
                <w:szCs w:val="20"/>
              </w:rPr>
            </w:pPr>
            <w:r>
              <w:rPr>
                <w:color w:val="000000"/>
                <w:sz w:val="20"/>
                <w:szCs w:val="20"/>
              </w:rPr>
              <w:t>44</w:t>
            </w:r>
          </w:p>
        </w:tc>
        <w:tc>
          <w:tcPr>
            <w:tcW w:w="252" w:type="pct"/>
            <w:tcBorders>
              <w:top w:val="single" w:sz="4" w:space="0" w:color="auto"/>
              <w:left w:val="nil"/>
              <w:bottom w:val="single" w:sz="4" w:space="0" w:color="auto"/>
              <w:right w:val="single" w:sz="4" w:space="0" w:color="auto"/>
            </w:tcBorders>
            <w:vAlign w:val="center"/>
          </w:tcPr>
          <w:p w14:paraId="28E4A68D"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66D62E3C" w14:textId="77777777" w:rsidR="00FD5330" w:rsidRDefault="00FD5330" w:rsidP="00A227B5">
            <w:pPr>
              <w:jc w:val="center"/>
              <w:rPr>
                <w:color w:val="000000"/>
                <w:sz w:val="20"/>
                <w:szCs w:val="20"/>
              </w:rPr>
            </w:pPr>
            <w:r>
              <w:rPr>
                <w:color w:val="000000"/>
                <w:sz w:val="20"/>
                <w:szCs w:val="20"/>
              </w:rPr>
              <w:t>89</w:t>
            </w:r>
          </w:p>
        </w:tc>
        <w:tc>
          <w:tcPr>
            <w:tcW w:w="252" w:type="pct"/>
            <w:tcBorders>
              <w:top w:val="single" w:sz="4" w:space="0" w:color="auto"/>
              <w:left w:val="nil"/>
              <w:bottom w:val="single" w:sz="4" w:space="0" w:color="auto"/>
              <w:right w:val="single" w:sz="4" w:space="0" w:color="auto"/>
            </w:tcBorders>
            <w:vAlign w:val="center"/>
          </w:tcPr>
          <w:p w14:paraId="41B8AAC9" w14:textId="77777777" w:rsidR="00FD5330" w:rsidRDefault="00FD5330" w:rsidP="00A227B5">
            <w:pPr>
              <w:jc w:val="center"/>
              <w:rPr>
                <w:color w:val="000000"/>
                <w:sz w:val="20"/>
                <w:szCs w:val="20"/>
              </w:rPr>
            </w:pPr>
            <w:r>
              <w:rPr>
                <w:color w:val="000000"/>
                <w:sz w:val="20"/>
                <w:szCs w:val="20"/>
              </w:rPr>
              <w:t>84</w:t>
            </w:r>
          </w:p>
        </w:tc>
        <w:tc>
          <w:tcPr>
            <w:tcW w:w="252" w:type="pct"/>
            <w:tcBorders>
              <w:top w:val="single" w:sz="4" w:space="0" w:color="auto"/>
              <w:left w:val="nil"/>
              <w:bottom w:val="single" w:sz="4" w:space="0" w:color="auto"/>
              <w:right w:val="single" w:sz="4" w:space="0" w:color="auto"/>
            </w:tcBorders>
            <w:vAlign w:val="center"/>
          </w:tcPr>
          <w:p w14:paraId="647CA594" w14:textId="77777777" w:rsidR="00FD5330" w:rsidRDefault="00FD5330" w:rsidP="00A227B5">
            <w:pPr>
              <w:jc w:val="center"/>
              <w:rPr>
                <w:color w:val="000000"/>
                <w:sz w:val="20"/>
                <w:szCs w:val="20"/>
              </w:rPr>
            </w:pPr>
            <w:r>
              <w:rPr>
                <w:color w:val="000000"/>
                <w:sz w:val="20"/>
                <w:szCs w:val="20"/>
              </w:rPr>
              <w:t>73</w:t>
            </w:r>
          </w:p>
        </w:tc>
        <w:tc>
          <w:tcPr>
            <w:tcW w:w="252" w:type="pct"/>
            <w:tcBorders>
              <w:top w:val="single" w:sz="4" w:space="0" w:color="auto"/>
              <w:left w:val="nil"/>
              <w:bottom w:val="single" w:sz="4" w:space="0" w:color="auto"/>
              <w:right w:val="single" w:sz="4" w:space="0" w:color="auto"/>
            </w:tcBorders>
            <w:vAlign w:val="center"/>
          </w:tcPr>
          <w:p w14:paraId="1CE90053" w14:textId="77777777" w:rsidR="00FD5330" w:rsidRDefault="00FD5330" w:rsidP="00A227B5">
            <w:pPr>
              <w:jc w:val="center"/>
              <w:rPr>
                <w:color w:val="000000"/>
                <w:sz w:val="20"/>
                <w:szCs w:val="20"/>
              </w:rPr>
            </w:pPr>
            <w:r>
              <w:rPr>
                <w:color w:val="000000"/>
                <w:sz w:val="20"/>
                <w:szCs w:val="20"/>
              </w:rPr>
              <w:t>98</w:t>
            </w:r>
          </w:p>
        </w:tc>
        <w:tc>
          <w:tcPr>
            <w:tcW w:w="252" w:type="pct"/>
            <w:tcBorders>
              <w:top w:val="single" w:sz="4" w:space="0" w:color="auto"/>
              <w:left w:val="nil"/>
              <w:bottom w:val="single" w:sz="4" w:space="0" w:color="auto"/>
              <w:right w:val="single" w:sz="4" w:space="0" w:color="auto"/>
            </w:tcBorders>
            <w:vAlign w:val="center"/>
          </w:tcPr>
          <w:p w14:paraId="31BE36A9" w14:textId="77777777" w:rsidR="00FD5330" w:rsidRDefault="00FD5330" w:rsidP="00A227B5">
            <w:pPr>
              <w:jc w:val="center"/>
              <w:rPr>
                <w:color w:val="000000"/>
                <w:sz w:val="20"/>
                <w:szCs w:val="20"/>
              </w:rPr>
            </w:pPr>
            <w:r>
              <w:rPr>
                <w:color w:val="000000"/>
                <w:sz w:val="20"/>
                <w:szCs w:val="20"/>
              </w:rPr>
              <w:t>93</w:t>
            </w:r>
          </w:p>
        </w:tc>
        <w:tc>
          <w:tcPr>
            <w:tcW w:w="252" w:type="pct"/>
            <w:tcBorders>
              <w:top w:val="single" w:sz="4" w:space="0" w:color="auto"/>
              <w:left w:val="nil"/>
              <w:bottom w:val="single" w:sz="4" w:space="0" w:color="auto"/>
              <w:right w:val="single" w:sz="4" w:space="0" w:color="auto"/>
            </w:tcBorders>
            <w:vAlign w:val="center"/>
          </w:tcPr>
          <w:p w14:paraId="6943C84F" w14:textId="77777777" w:rsidR="00FD5330" w:rsidRDefault="00FD5330" w:rsidP="00A227B5">
            <w:pPr>
              <w:jc w:val="center"/>
              <w:rPr>
                <w:color w:val="000000"/>
                <w:sz w:val="20"/>
                <w:szCs w:val="20"/>
              </w:rPr>
            </w:pPr>
            <w:r>
              <w:rPr>
                <w:color w:val="000000"/>
                <w:sz w:val="20"/>
                <w:szCs w:val="20"/>
              </w:rPr>
              <w:t>59</w:t>
            </w:r>
          </w:p>
        </w:tc>
        <w:tc>
          <w:tcPr>
            <w:tcW w:w="252" w:type="pct"/>
            <w:tcBorders>
              <w:top w:val="single" w:sz="4" w:space="0" w:color="auto"/>
              <w:left w:val="nil"/>
              <w:bottom w:val="single" w:sz="4" w:space="0" w:color="auto"/>
              <w:right w:val="single" w:sz="4" w:space="0" w:color="auto"/>
            </w:tcBorders>
            <w:vAlign w:val="center"/>
          </w:tcPr>
          <w:p w14:paraId="68687383" w14:textId="77777777" w:rsidR="00FD5330" w:rsidRDefault="00FD5330" w:rsidP="00A227B5">
            <w:pPr>
              <w:jc w:val="center"/>
              <w:rPr>
                <w:color w:val="000000"/>
                <w:sz w:val="20"/>
                <w:szCs w:val="20"/>
              </w:rPr>
            </w:pPr>
            <w:r>
              <w:rPr>
                <w:color w:val="000000"/>
                <w:sz w:val="20"/>
                <w:szCs w:val="20"/>
              </w:rPr>
              <w:t>52</w:t>
            </w:r>
          </w:p>
        </w:tc>
        <w:tc>
          <w:tcPr>
            <w:tcW w:w="252" w:type="pct"/>
            <w:tcBorders>
              <w:top w:val="single" w:sz="4" w:space="0" w:color="auto"/>
              <w:left w:val="nil"/>
              <w:bottom w:val="single" w:sz="4" w:space="0" w:color="auto"/>
              <w:right w:val="single" w:sz="4" w:space="0" w:color="auto"/>
            </w:tcBorders>
            <w:vAlign w:val="center"/>
          </w:tcPr>
          <w:p w14:paraId="0A244940" w14:textId="77777777" w:rsidR="00FD5330" w:rsidRDefault="00FD5330" w:rsidP="00A227B5">
            <w:pPr>
              <w:jc w:val="center"/>
              <w:rPr>
                <w:color w:val="000000"/>
                <w:sz w:val="20"/>
                <w:szCs w:val="20"/>
              </w:rPr>
            </w:pPr>
            <w:r>
              <w:rPr>
                <w:color w:val="000000"/>
                <w:sz w:val="20"/>
                <w:szCs w:val="20"/>
              </w:rPr>
              <w:t>26</w:t>
            </w:r>
          </w:p>
        </w:tc>
        <w:tc>
          <w:tcPr>
            <w:tcW w:w="252" w:type="pct"/>
            <w:tcBorders>
              <w:top w:val="single" w:sz="4" w:space="0" w:color="auto"/>
              <w:left w:val="nil"/>
              <w:bottom w:val="single" w:sz="4" w:space="0" w:color="auto"/>
              <w:right w:val="single" w:sz="4" w:space="0" w:color="auto"/>
            </w:tcBorders>
            <w:vAlign w:val="center"/>
          </w:tcPr>
          <w:p w14:paraId="2D1ADBDE" w14:textId="77777777" w:rsidR="00FD5330" w:rsidRDefault="00FD5330" w:rsidP="00A227B5">
            <w:pPr>
              <w:jc w:val="center"/>
              <w:rPr>
                <w:color w:val="000000"/>
                <w:sz w:val="20"/>
                <w:szCs w:val="20"/>
              </w:rPr>
            </w:pPr>
            <w:r>
              <w:rPr>
                <w:color w:val="000000"/>
                <w:sz w:val="20"/>
                <w:szCs w:val="20"/>
              </w:rPr>
              <w:t>84</w:t>
            </w:r>
          </w:p>
        </w:tc>
        <w:tc>
          <w:tcPr>
            <w:tcW w:w="252" w:type="pct"/>
            <w:tcBorders>
              <w:top w:val="single" w:sz="4" w:space="0" w:color="auto"/>
              <w:left w:val="nil"/>
              <w:bottom w:val="single" w:sz="4" w:space="0" w:color="auto"/>
              <w:right w:val="single" w:sz="4" w:space="0" w:color="auto"/>
            </w:tcBorders>
            <w:vAlign w:val="center"/>
          </w:tcPr>
          <w:p w14:paraId="7A718F4A" w14:textId="77777777" w:rsidR="00FD5330" w:rsidRDefault="00FD5330" w:rsidP="00A227B5">
            <w:pPr>
              <w:jc w:val="center"/>
              <w:rPr>
                <w:color w:val="000000"/>
                <w:sz w:val="20"/>
                <w:szCs w:val="20"/>
              </w:rPr>
            </w:pPr>
            <w:r>
              <w:rPr>
                <w:color w:val="000000"/>
                <w:sz w:val="20"/>
                <w:szCs w:val="20"/>
              </w:rPr>
              <w:t>35</w:t>
            </w:r>
          </w:p>
        </w:tc>
        <w:tc>
          <w:tcPr>
            <w:tcW w:w="252" w:type="pct"/>
            <w:tcBorders>
              <w:top w:val="single" w:sz="4" w:space="0" w:color="auto"/>
              <w:left w:val="nil"/>
              <w:bottom w:val="single" w:sz="4" w:space="0" w:color="auto"/>
              <w:right w:val="single" w:sz="4" w:space="0" w:color="auto"/>
            </w:tcBorders>
            <w:vAlign w:val="center"/>
          </w:tcPr>
          <w:p w14:paraId="7192FA33" w14:textId="77777777" w:rsidR="00FD5330" w:rsidRDefault="00FD5330" w:rsidP="00A227B5">
            <w:pPr>
              <w:jc w:val="center"/>
              <w:rPr>
                <w:color w:val="000000"/>
                <w:sz w:val="20"/>
                <w:szCs w:val="20"/>
              </w:rPr>
            </w:pPr>
            <w:r>
              <w:rPr>
                <w:color w:val="000000"/>
                <w:sz w:val="20"/>
                <w:szCs w:val="20"/>
              </w:rPr>
              <w:t>61</w:t>
            </w:r>
          </w:p>
        </w:tc>
        <w:tc>
          <w:tcPr>
            <w:tcW w:w="249" w:type="pct"/>
            <w:tcBorders>
              <w:top w:val="single" w:sz="4" w:space="0" w:color="auto"/>
              <w:left w:val="nil"/>
              <w:bottom w:val="single" w:sz="4" w:space="0" w:color="auto"/>
              <w:right w:val="single" w:sz="4" w:space="0" w:color="auto"/>
            </w:tcBorders>
            <w:vAlign w:val="center"/>
          </w:tcPr>
          <w:p w14:paraId="2E955B28" w14:textId="77777777" w:rsidR="00FD5330" w:rsidRDefault="00FD5330" w:rsidP="00A227B5">
            <w:pPr>
              <w:jc w:val="center"/>
              <w:rPr>
                <w:color w:val="000000"/>
                <w:sz w:val="20"/>
                <w:szCs w:val="20"/>
              </w:rPr>
            </w:pPr>
            <w:r>
              <w:rPr>
                <w:color w:val="000000"/>
                <w:sz w:val="20"/>
                <w:szCs w:val="20"/>
              </w:rPr>
              <w:t>1</w:t>
            </w:r>
          </w:p>
        </w:tc>
      </w:tr>
      <w:tr w:rsidR="00FD5330" w:rsidRPr="0000592B" w14:paraId="27BEBFCC" w14:textId="77777777" w:rsidTr="00A227B5">
        <w:trPr>
          <w:trHeight w:val="20"/>
          <w:jc w:val="center"/>
        </w:trPr>
        <w:tc>
          <w:tcPr>
            <w:tcW w:w="147" w:type="pct"/>
            <w:tcBorders>
              <w:top w:val="nil"/>
              <w:left w:val="single" w:sz="4" w:space="0" w:color="auto"/>
              <w:bottom w:val="single" w:sz="4" w:space="0" w:color="auto"/>
              <w:right w:val="single" w:sz="4" w:space="0" w:color="auto"/>
            </w:tcBorders>
            <w:vAlign w:val="center"/>
          </w:tcPr>
          <w:p w14:paraId="79267CCD" w14:textId="77777777" w:rsidR="00FD5330" w:rsidRPr="0000592B" w:rsidRDefault="00FD5330" w:rsidP="00A227B5">
            <w:pPr>
              <w:jc w:val="center"/>
              <w:rPr>
                <w:color w:val="000000" w:themeColor="text1"/>
                <w:sz w:val="20"/>
                <w:szCs w:val="20"/>
              </w:rPr>
            </w:pPr>
            <w:r w:rsidRPr="0000592B">
              <w:rPr>
                <w:color w:val="000000" w:themeColor="text1"/>
                <w:sz w:val="20"/>
                <w:szCs w:val="20"/>
              </w:rPr>
              <w:t>5</w:t>
            </w:r>
          </w:p>
        </w:tc>
        <w:tc>
          <w:tcPr>
            <w:tcW w:w="1169" w:type="pct"/>
            <w:tcBorders>
              <w:top w:val="nil"/>
              <w:left w:val="nil"/>
              <w:bottom w:val="single" w:sz="4" w:space="0" w:color="auto"/>
              <w:right w:val="single" w:sz="4" w:space="0" w:color="auto"/>
            </w:tcBorders>
            <w:vAlign w:val="center"/>
          </w:tcPr>
          <w:p w14:paraId="548EC486" w14:textId="77777777" w:rsidR="00FD5330" w:rsidRDefault="00FD5330" w:rsidP="00A227B5">
            <w:pPr>
              <w:rPr>
                <w:color w:val="000000"/>
                <w:sz w:val="20"/>
                <w:szCs w:val="20"/>
              </w:rPr>
            </w:pPr>
            <w:r>
              <w:rPr>
                <w:color w:val="000000"/>
                <w:sz w:val="20"/>
                <w:szCs w:val="20"/>
              </w:rPr>
              <w:t xml:space="preserve">МБОУ </w:t>
            </w:r>
            <w:proofErr w:type="spellStart"/>
            <w:r>
              <w:rPr>
                <w:color w:val="000000"/>
                <w:sz w:val="20"/>
                <w:szCs w:val="20"/>
              </w:rPr>
              <w:t>Пеклинская</w:t>
            </w:r>
            <w:proofErr w:type="spellEnd"/>
            <w:r>
              <w:rPr>
                <w:color w:val="000000"/>
                <w:sz w:val="20"/>
                <w:szCs w:val="20"/>
              </w:rPr>
              <w:t xml:space="preserve"> СОШ</w:t>
            </w:r>
          </w:p>
        </w:tc>
        <w:tc>
          <w:tcPr>
            <w:tcW w:w="411" w:type="pct"/>
            <w:tcBorders>
              <w:top w:val="nil"/>
              <w:left w:val="nil"/>
              <w:bottom w:val="single" w:sz="4" w:space="0" w:color="auto"/>
              <w:right w:val="single" w:sz="4" w:space="0" w:color="auto"/>
            </w:tcBorders>
            <w:vAlign w:val="center"/>
          </w:tcPr>
          <w:p w14:paraId="041632DB" w14:textId="77777777" w:rsidR="00FD5330" w:rsidRDefault="00FD5330" w:rsidP="00A227B5">
            <w:pPr>
              <w:jc w:val="center"/>
              <w:rPr>
                <w:color w:val="000000"/>
                <w:sz w:val="20"/>
                <w:szCs w:val="20"/>
              </w:rPr>
            </w:pPr>
            <w:r>
              <w:rPr>
                <w:color w:val="000000"/>
                <w:sz w:val="20"/>
                <w:szCs w:val="20"/>
              </w:rPr>
              <w:t>8</w:t>
            </w:r>
          </w:p>
        </w:tc>
        <w:tc>
          <w:tcPr>
            <w:tcW w:w="252" w:type="pct"/>
            <w:tcBorders>
              <w:top w:val="single" w:sz="4" w:space="0" w:color="auto"/>
              <w:left w:val="nil"/>
              <w:bottom w:val="single" w:sz="4" w:space="0" w:color="auto"/>
              <w:right w:val="single" w:sz="4" w:space="0" w:color="auto"/>
            </w:tcBorders>
            <w:vAlign w:val="center"/>
          </w:tcPr>
          <w:p w14:paraId="62A9BDCB"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24E30477"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342F1C67" w14:textId="77777777" w:rsidR="00FD5330" w:rsidRDefault="00FD5330" w:rsidP="00A227B5">
            <w:pPr>
              <w:jc w:val="center"/>
              <w:rPr>
                <w:color w:val="000000"/>
                <w:sz w:val="20"/>
                <w:szCs w:val="20"/>
              </w:rPr>
            </w:pPr>
            <w:r>
              <w:rPr>
                <w:color w:val="000000"/>
                <w:sz w:val="20"/>
                <w:szCs w:val="20"/>
              </w:rPr>
              <w:t>88</w:t>
            </w:r>
          </w:p>
        </w:tc>
        <w:tc>
          <w:tcPr>
            <w:tcW w:w="252" w:type="pct"/>
            <w:tcBorders>
              <w:top w:val="single" w:sz="4" w:space="0" w:color="auto"/>
              <w:left w:val="nil"/>
              <w:bottom w:val="single" w:sz="4" w:space="0" w:color="auto"/>
              <w:right w:val="single" w:sz="4" w:space="0" w:color="auto"/>
            </w:tcBorders>
            <w:vAlign w:val="center"/>
          </w:tcPr>
          <w:p w14:paraId="0E6166B9"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49AE8FBD"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48CD18E8"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7F414E8D" w14:textId="77777777" w:rsidR="00FD5330" w:rsidRDefault="00FD5330" w:rsidP="00A227B5">
            <w:pPr>
              <w:jc w:val="center"/>
              <w:rPr>
                <w:color w:val="000000"/>
                <w:sz w:val="20"/>
                <w:szCs w:val="20"/>
              </w:rPr>
            </w:pPr>
            <w:r>
              <w:rPr>
                <w:color w:val="000000"/>
                <w:sz w:val="20"/>
                <w:szCs w:val="20"/>
              </w:rPr>
              <w:t>50</w:t>
            </w:r>
          </w:p>
        </w:tc>
        <w:tc>
          <w:tcPr>
            <w:tcW w:w="252" w:type="pct"/>
            <w:tcBorders>
              <w:top w:val="single" w:sz="4" w:space="0" w:color="auto"/>
              <w:left w:val="nil"/>
              <w:bottom w:val="single" w:sz="4" w:space="0" w:color="auto"/>
              <w:right w:val="single" w:sz="4" w:space="0" w:color="auto"/>
            </w:tcBorders>
            <w:vAlign w:val="center"/>
          </w:tcPr>
          <w:p w14:paraId="076F6200"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570F4755" w14:textId="77777777" w:rsidR="00FD5330" w:rsidRDefault="00FD5330" w:rsidP="00A227B5">
            <w:pPr>
              <w:jc w:val="center"/>
              <w:rPr>
                <w:color w:val="000000"/>
                <w:sz w:val="20"/>
                <w:szCs w:val="20"/>
              </w:rPr>
            </w:pPr>
            <w:r>
              <w:rPr>
                <w:color w:val="000000"/>
                <w:sz w:val="20"/>
                <w:szCs w:val="20"/>
              </w:rPr>
              <w:t>81</w:t>
            </w:r>
          </w:p>
        </w:tc>
        <w:tc>
          <w:tcPr>
            <w:tcW w:w="252" w:type="pct"/>
            <w:tcBorders>
              <w:top w:val="single" w:sz="4" w:space="0" w:color="auto"/>
              <w:left w:val="nil"/>
              <w:bottom w:val="single" w:sz="4" w:space="0" w:color="auto"/>
              <w:right w:val="single" w:sz="4" w:space="0" w:color="auto"/>
            </w:tcBorders>
            <w:vAlign w:val="center"/>
          </w:tcPr>
          <w:p w14:paraId="00305D9A" w14:textId="77777777" w:rsidR="00FD5330" w:rsidRDefault="00FD5330" w:rsidP="00A227B5">
            <w:pPr>
              <w:jc w:val="center"/>
              <w:rPr>
                <w:color w:val="000000"/>
                <w:sz w:val="20"/>
                <w:szCs w:val="20"/>
              </w:rPr>
            </w:pPr>
            <w:r>
              <w:rPr>
                <w:color w:val="000000"/>
                <w:sz w:val="20"/>
                <w:szCs w:val="20"/>
              </w:rPr>
              <w:t>88</w:t>
            </w:r>
          </w:p>
        </w:tc>
        <w:tc>
          <w:tcPr>
            <w:tcW w:w="252" w:type="pct"/>
            <w:tcBorders>
              <w:top w:val="single" w:sz="4" w:space="0" w:color="auto"/>
              <w:left w:val="nil"/>
              <w:bottom w:val="single" w:sz="4" w:space="0" w:color="auto"/>
              <w:right w:val="single" w:sz="4" w:space="0" w:color="auto"/>
            </w:tcBorders>
            <w:vAlign w:val="center"/>
          </w:tcPr>
          <w:p w14:paraId="5A8388A1" w14:textId="77777777" w:rsidR="00FD5330" w:rsidRDefault="00FD5330" w:rsidP="00A227B5">
            <w:pPr>
              <w:jc w:val="center"/>
              <w:rPr>
                <w:color w:val="000000"/>
                <w:sz w:val="20"/>
                <w:szCs w:val="20"/>
              </w:rPr>
            </w:pPr>
            <w:r>
              <w:rPr>
                <w:color w:val="000000"/>
                <w:sz w:val="20"/>
                <w:szCs w:val="20"/>
              </w:rPr>
              <w:t>38</w:t>
            </w:r>
          </w:p>
        </w:tc>
        <w:tc>
          <w:tcPr>
            <w:tcW w:w="252" w:type="pct"/>
            <w:tcBorders>
              <w:top w:val="single" w:sz="4" w:space="0" w:color="auto"/>
              <w:left w:val="nil"/>
              <w:bottom w:val="single" w:sz="4" w:space="0" w:color="auto"/>
              <w:right w:val="single" w:sz="4" w:space="0" w:color="auto"/>
            </w:tcBorders>
            <w:vAlign w:val="center"/>
          </w:tcPr>
          <w:p w14:paraId="031D5E5D" w14:textId="77777777" w:rsidR="00FD5330" w:rsidRDefault="00FD5330" w:rsidP="00A227B5">
            <w:pPr>
              <w:jc w:val="center"/>
              <w:rPr>
                <w:color w:val="000000"/>
                <w:sz w:val="20"/>
                <w:szCs w:val="20"/>
              </w:rPr>
            </w:pPr>
            <w:r>
              <w:rPr>
                <w:color w:val="000000"/>
                <w:sz w:val="20"/>
                <w:szCs w:val="20"/>
              </w:rPr>
              <w:t>38</w:t>
            </w:r>
          </w:p>
        </w:tc>
        <w:tc>
          <w:tcPr>
            <w:tcW w:w="249" w:type="pct"/>
            <w:tcBorders>
              <w:top w:val="single" w:sz="4" w:space="0" w:color="auto"/>
              <w:left w:val="nil"/>
              <w:bottom w:val="single" w:sz="4" w:space="0" w:color="auto"/>
              <w:right w:val="single" w:sz="4" w:space="0" w:color="auto"/>
            </w:tcBorders>
            <w:vAlign w:val="center"/>
          </w:tcPr>
          <w:p w14:paraId="18B9B76E" w14:textId="77777777" w:rsidR="00FD5330" w:rsidRDefault="00FD5330" w:rsidP="00A227B5">
            <w:pPr>
              <w:jc w:val="center"/>
              <w:rPr>
                <w:color w:val="000000"/>
                <w:sz w:val="20"/>
                <w:szCs w:val="20"/>
              </w:rPr>
            </w:pPr>
            <w:r>
              <w:rPr>
                <w:color w:val="000000"/>
                <w:sz w:val="20"/>
                <w:szCs w:val="20"/>
              </w:rPr>
              <w:t>19</w:t>
            </w:r>
          </w:p>
        </w:tc>
      </w:tr>
      <w:tr w:rsidR="00FD5330" w:rsidRPr="0000592B" w14:paraId="1CC3369E" w14:textId="77777777" w:rsidTr="00A227B5">
        <w:trPr>
          <w:trHeight w:val="20"/>
          <w:jc w:val="center"/>
        </w:trPr>
        <w:tc>
          <w:tcPr>
            <w:tcW w:w="147" w:type="pct"/>
            <w:tcBorders>
              <w:top w:val="nil"/>
              <w:left w:val="single" w:sz="4" w:space="0" w:color="auto"/>
              <w:bottom w:val="single" w:sz="4" w:space="0" w:color="auto"/>
              <w:right w:val="single" w:sz="4" w:space="0" w:color="auto"/>
            </w:tcBorders>
            <w:noWrap/>
            <w:vAlign w:val="center"/>
          </w:tcPr>
          <w:p w14:paraId="5BD0AE81" w14:textId="77777777" w:rsidR="00FD5330" w:rsidRPr="0000592B" w:rsidRDefault="00FD5330" w:rsidP="00A227B5">
            <w:pPr>
              <w:jc w:val="center"/>
              <w:rPr>
                <w:color w:val="000000" w:themeColor="text1"/>
                <w:sz w:val="20"/>
                <w:szCs w:val="20"/>
              </w:rPr>
            </w:pPr>
            <w:r w:rsidRPr="0000592B">
              <w:rPr>
                <w:color w:val="000000" w:themeColor="text1"/>
                <w:sz w:val="20"/>
                <w:szCs w:val="20"/>
              </w:rPr>
              <w:t>6</w:t>
            </w:r>
          </w:p>
        </w:tc>
        <w:tc>
          <w:tcPr>
            <w:tcW w:w="1169" w:type="pct"/>
            <w:tcBorders>
              <w:top w:val="nil"/>
              <w:left w:val="nil"/>
              <w:bottom w:val="single" w:sz="4" w:space="0" w:color="auto"/>
              <w:right w:val="single" w:sz="4" w:space="0" w:color="auto"/>
            </w:tcBorders>
            <w:vAlign w:val="center"/>
          </w:tcPr>
          <w:p w14:paraId="6FC369F2" w14:textId="77777777" w:rsidR="00FD5330" w:rsidRDefault="00FD5330" w:rsidP="00A227B5">
            <w:pPr>
              <w:rPr>
                <w:color w:val="000000"/>
                <w:sz w:val="20"/>
                <w:szCs w:val="20"/>
              </w:rPr>
            </w:pPr>
            <w:r>
              <w:rPr>
                <w:color w:val="000000"/>
                <w:sz w:val="20"/>
                <w:szCs w:val="20"/>
              </w:rPr>
              <w:t xml:space="preserve">Филиал МБОУ </w:t>
            </w:r>
            <w:proofErr w:type="spellStart"/>
            <w:r>
              <w:rPr>
                <w:color w:val="000000"/>
                <w:sz w:val="20"/>
                <w:szCs w:val="20"/>
              </w:rPr>
              <w:t>Пеклинской</w:t>
            </w:r>
            <w:proofErr w:type="spellEnd"/>
            <w:r>
              <w:rPr>
                <w:color w:val="000000"/>
                <w:sz w:val="20"/>
                <w:szCs w:val="20"/>
              </w:rPr>
              <w:t xml:space="preserve"> СОШ </w:t>
            </w:r>
            <w:proofErr w:type="spellStart"/>
            <w:r>
              <w:rPr>
                <w:color w:val="000000"/>
                <w:sz w:val="20"/>
                <w:szCs w:val="20"/>
              </w:rPr>
              <w:t>Рябчинская</w:t>
            </w:r>
            <w:proofErr w:type="spellEnd"/>
            <w:r>
              <w:rPr>
                <w:color w:val="000000"/>
                <w:sz w:val="20"/>
                <w:szCs w:val="20"/>
              </w:rPr>
              <w:t xml:space="preserve"> СОШ</w:t>
            </w:r>
          </w:p>
        </w:tc>
        <w:tc>
          <w:tcPr>
            <w:tcW w:w="411" w:type="pct"/>
            <w:tcBorders>
              <w:top w:val="nil"/>
              <w:left w:val="nil"/>
              <w:bottom w:val="single" w:sz="4" w:space="0" w:color="auto"/>
              <w:right w:val="single" w:sz="4" w:space="0" w:color="auto"/>
            </w:tcBorders>
            <w:vAlign w:val="center"/>
          </w:tcPr>
          <w:p w14:paraId="36C45603" w14:textId="77777777" w:rsidR="00FD5330" w:rsidRDefault="00FD5330" w:rsidP="00A227B5">
            <w:pPr>
              <w:jc w:val="center"/>
              <w:rPr>
                <w:color w:val="000000"/>
                <w:sz w:val="20"/>
                <w:szCs w:val="20"/>
              </w:rPr>
            </w:pPr>
            <w:r>
              <w:rPr>
                <w:color w:val="000000"/>
                <w:sz w:val="20"/>
                <w:szCs w:val="20"/>
              </w:rPr>
              <w:t>1</w:t>
            </w:r>
          </w:p>
        </w:tc>
        <w:tc>
          <w:tcPr>
            <w:tcW w:w="252" w:type="pct"/>
            <w:tcBorders>
              <w:top w:val="single" w:sz="4" w:space="0" w:color="auto"/>
              <w:left w:val="nil"/>
              <w:bottom w:val="single" w:sz="4" w:space="0" w:color="auto"/>
              <w:right w:val="single" w:sz="4" w:space="0" w:color="auto"/>
            </w:tcBorders>
            <w:vAlign w:val="center"/>
          </w:tcPr>
          <w:p w14:paraId="2524768D"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02E4C150"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1CD8D57C"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4582AB19"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40EABFA4"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08C6BD17"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4B50CBE9"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75AB7817"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4E2B1160" w14:textId="77777777" w:rsidR="00FD5330" w:rsidRDefault="00FD5330" w:rsidP="00A227B5">
            <w:pPr>
              <w:jc w:val="center"/>
              <w:rPr>
                <w:color w:val="000000"/>
                <w:sz w:val="20"/>
                <w:szCs w:val="20"/>
              </w:rPr>
            </w:pPr>
            <w:r>
              <w:rPr>
                <w:color w:val="000000"/>
                <w:sz w:val="20"/>
                <w:szCs w:val="20"/>
              </w:rPr>
              <w:t>0</w:t>
            </w:r>
          </w:p>
        </w:tc>
        <w:tc>
          <w:tcPr>
            <w:tcW w:w="252" w:type="pct"/>
            <w:tcBorders>
              <w:top w:val="single" w:sz="4" w:space="0" w:color="auto"/>
              <w:left w:val="nil"/>
              <w:bottom w:val="single" w:sz="4" w:space="0" w:color="auto"/>
              <w:right w:val="single" w:sz="4" w:space="0" w:color="auto"/>
            </w:tcBorders>
            <w:vAlign w:val="center"/>
          </w:tcPr>
          <w:p w14:paraId="65467600"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5B29CDF1" w14:textId="77777777" w:rsidR="00FD5330" w:rsidRDefault="00FD5330" w:rsidP="00A227B5">
            <w:pPr>
              <w:jc w:val="center"/>
              <w:rPr>
                <w:color w:val="000000"/>
                <w:sz w:val="20"/>
                <w:szCs w:val="20"/>
              </w:rPr>
            </w:pPr>
            <w:r>
              <w:rPr>
                <w:color w:val="000000"/>
                <w:sz w:val="20"/>
                <w:szCs w:val="20"/>
              </w:rPr>
              <w:t>100</w:t>
            </w:r>
          </w:p>
        </w:tc>
        <w:tc>
          <w:tcPr>
            <w:tcW w:w="252" w:type="pct"/>
            <w:tcBorders>
              <w:top w:val="single" w:sz="4" w:space="0" w:color="auto"/>
              <w:left w:val="nil"/>
              <w:bottom w:val="single" w:sz="4" w:space="0" w:color="auto"/>
              <w:right w:val="single" w:sz="4" w:space="0" w:color="auto"/>
            </w:tcBorders>
            <w:vAlign w:val="center"/>
          </w:tcPr>
          <w:p w14:paraId="6DCE7EA0" w14:textId="77777777" w:rsidR="00FD5330" w:rsidRDefault="00FD5330" w:rsidP="00A227B5">
            <w:pPr>
              <w:jc w:val="center"/>
              <w:rPr>
                <w:color w:val="000000"/>
                <w:sz w:val="20"/>
                <w:szCs w:val="20"/>
              </w:rPr>
            </w:pPr>
            <w:r>
              <w:rPr>
                <w:color w:val="000000"/>
                <w:sz w:val="20"/>
                <w:szCs w:val="20"/>
              </w:rPr>
              <w:t>100</w:t>
            </w:r>
          </w:p>
        </w:tc>
        <w:tc>
          <w:tcPr>
            <w:tcW w:w="249" w:type="pct"/>
            <w:tcBorders>
              <w:top w:val="single" w:sz="4" w:space="0" w:color="auto"/>
              <w:left w:val="nil"/>
              <w:bottom w:val="single" w:sz="4" w:space="0" w:color="auto"/>
              <w:right w:val="single" w:sz="4" w:space="0" w:color="auto"/>
            </w:tcBorders>
            <w:vAlign w:val="center"/>
          </w:tcPr>
          <w:p w14:paraId="25DCA56E" w14:textId="77777777" w:rsidR="00FD5330" w:rsidRDefault="00FD5330" w:rsidP="00A227B5">
            <w:pPr>
              <w:jc w:val="center"/>
              <w:rPr>
                <w:color w:val="000000"/>
                <w:sz w:val="20"/>
                <w:szCs w:val="20"/>
              </w:rPr>
            </w:pPr>
            <w:r>
              <w:rPr>
                <w:color w:val="000000"/>
                <w:sz w:val="20"/>
                <w:szCs w:val="20"/>
              </w:rPr>
              <w:t>0</w:t>
            </w:r>
          </w:p>
        </w:tc>
      </w:tr>
      <w:tr w:rsidR="00FD5330" w:rsidRPr="0000592B" w14:paraId="778773B4" w14:textId="77777777" w:rsidTr="00A227B5">
        <w:trPr>
          <w:trHeight w:val="20"/>
          <w:jc w:val="center"/>
        </w:trPr>
        <w:tc>
          <w:tcPr>
            <w:tcW w:w="147" w:type="pct"/>
            <w:tcBorders>
              <w:top w:val="nil"/>
              <w:left w:val="single" w:sz="4" w:space="0" w:color="auto"/>
              <w:bottom w:val="single" w:sz="4" w:space="0" w:color="auto"/>
              <w:right w:val="single" w:sz="4" w:space="0" w:color="auto"/>
            </w:tcBorders>
            <w:vAlign w:val="center"/>
          </w:tcPr>
          <w:p w14:paraId="08131415" w14:textId="77777777" w:rsidR="00FD5330" w:rsidRPr="0000592B" w:rsidRDefault="00FD5330" w:rsidP="00A227B5">
            <w:pPr>
              <w:jc w:val="center"/>
              <w:rPr>
                <w:color w:val="000000" w:themeColor="text1"/>
                <w:sz w:val="20"/>
                <w:szCs w:val="20"/>
              </w:rPr>
            </w:pPr>
            <w:r>
              <w:rPr>
                <w:color w:val="000000" w:themeColor="text1"/>
                <w:sz w:val="20"/>
                <w:szCs w:val="20"/>
              </w:rPr>
              <w:t>7</w:t>
            </w:r>
          </w:p>
        </w:tc>
        <w:tc>
          <w:tcPr>
            <w:tcW w:w="1169" w:type="pct"/>
            <w:tcBorders>
              <w:top w:val="nil"/>
              <w:left w:val="nil"/>
              <w:bottom w:val="single" w:sz="4" w:space="0" w:color="auto"/>
              <w:right w:val="single" w:sz="4" w:space="0" w:color="auto"/>
            </w:tcBorders>
            <w:vAlign w:val="center"/>
          </w:tcPr>
          <w:p w14:paraId="5EF62472" w14:textId="77777777" w:rsidR="00FD5330" w:rsidRPr="006C7200" w:rsidRDefault="00FD5330" w:rsidP="00A227B5">
            <w:pPr>
              <w:rPr>
                <w:color w:val="000000"/>
                <w:sz w:val="18"/>
                <w:szCs w:val="20"/>
              </w:rPr>
            </w:pPr>
            <w:r w:rsidRPr="004C14A4">
              <w:rPr>
                <w:color w:val="000000"/>
                <w:sz w:val="18"/>
                <w:szCs w:val="20"/>
              </w:rPr>
              <w:t>МБОУ "</w:t>
            </w:r>
            <w:proofErr w:type="spellStart"/>
            <w:r w:rsidRPr="004C14A4">
              <w:rPr>
                <w:color w:val="000000"/>
                <w:sz w:val="18"/>
                <w:szCs w:val="20"/>
              </w:rPr>
              <w:t>Сещинская</w:t>
            </w:r>
            <w:proofErr w:type="spellEnd"/>
            <w:r w:rsidRPr="004C14A4">
              <w:rPr>
                <w:color w:val="000000"/>
                <w:sz w:val="18"/>
                <w:szCs w:val="20"/>
              </w:rPr>
              <w:t xml:space="preserve"> СОШ </w:t>
            </w:r>
            <w:r>
              <w:rPr>
                <w:color w:val="000000"/>
                <w:sz w:val="18"/>
                <w:szCs w:val="20"/>
              </w:rPr>
              <w:t>"</w:t>
            </w:r>
          </w:p>
        </w:tc>
        <w:tc>
          <w:tcPr>
            <w:tcW w:w="411" w:type="pct"/>
            <w:tcBorders>
              <w:top w:val="nil"/>
              <w:left w:val="nil"/>
              <w:bottom w:val="single" w:sz="4" w:space="0" w:color="auto"/>
              <w:right w:val="single" w:sz="4" w:space="0" w:color="auto"/>
            </w:tcBorders>
            <w:vAlign w:val="center"/>
          </w:tcPr>
          <w:p w14:paraId="23E119CF" w14:textId="77777777" w:rsidR="00FD5330" w:rsidRDefault="00FD5330" w:rsidP="00A227B5">
            <w:pPr>
              <w:jc w:val="center"/>
              <w:rPr>
                <w:color w:val="000000"/>
                <w:sz w:val="20"/>
                <w:szCs w:val="20"/>
              </w:rPr>
            </w:pPr>
            <w:r>
              <w:rPr>
                <w:color w:val="000000"/>
                <w:sz w:val="20"/>
                <w:szCs w:val="20"/>
              </w:rPr>
              <w:t>43</w:t>
            </w:r>
          </w:p>
        </w:tc>
        <w:tc>
          <w:tcPr>
            <w:tcW w:w="252" w:type="pct"/>
            <w:tcBorders>
              <w:top w:val="single" w:sz="4" w:space="0" w:color="auto"/>
              <w:left w:val="nil"/>
              <w:bottom w:val="single" w:sz="4" w:space="0" w:color="auto"/>
              <w:right w:val="single" w:sz="4" w:space="0" w:color="auto"/>
            </w:tcBorders>
            <w:vAlign w:val="center"/>
          </w:tcPr>
          <w:p w14:paraId="0DA7DF5D" w14:textId="77777777" w:rsidR="00FD5330" w:rsidRDefault="00FD5330" w:rsidP="00A227B5">
            <w:pPr>
              <w:jc w:val="center"/>
              <w:rPr>
                <w:color w:val="000000"/>
                <w:sz w:val="20"/>
                <w:szCs w:val="20"/>
              </w:rPr>
            </w:pPr>
            <w:r>
              <w:rPr>
                <w:color w:val="000000"/>
                <w:sz w:val="20"/>
                <w:szCs w:val="20"/>
              </w:rPr>
              <w:t>93</w:t>
            </w:r>
          </w:p>
        </w:tc>
        <w:tc>
          <w:tcPr>
            <w:tcW w:w="252" w:type="pct"/>
            <w:tcBorders>
              <w:top w:val="single" w:sz="4" w:space="0" w:color="auto"/>
              <w:left w:val="nil"/>
              <w:bottom w:val="single" w:sz="4" w:space="0" w:color="auto"/>
              <w:right w:val="single" w:sz="4" w:space="0" w:color="auto"/>
            </w:tcBorders>
            <w:vAlign w:val="center"/>
          </w:tcPr>
          <w:p w14:paraId="7C3098FF" w14:textId="77777777" w:rsidR="00FD5330" w:rsidRDefault="00FD5330" w:rsidP="00A227B5">
            <w:pPr>
              <w:jc w:val="center"/>
              <w:rPr>
                <w:color w:val="000000"/>
                <w:sz w:val="20"/>
                <w:szCs w:val="20"/>
              </w:rPr>
            </w:pPr>
            <w:r>
              <w:rPr>
                <w:color w:val="000000"/>
                <w:sz w:val="20"/>
                <w:szCs w:val="20"/>
              </w:rPr>
              <w:t>70</w:t>
            </w:r>
          </w:p>
        </w:tc>
        <w:tc>
          <w:tcPr>
            <w:tcW w:w="252" w:type="pct"/>
            <w:tcBorders>
              <w:top w:val="single" w:sz="4" w:space="0" w:color="auto"/>
              <w:left w:val="nil"/>
              <w:bottom w:val="single" w:sz="4" w:space="0" w:color="auto"/>
              <w:right w:val="single" w:sz="4" w:space="0" w:color="auto"/>
            </w:tcBorders>
            <w:vAlign w:val="center"/>
          </w:tcPr>
          <w:p w14:paraId="6F6A60E6" w14:textId="77777777" w:rsidR="00FD5330" w:rsidRDefault="00FD5330" w:rsidP="00A227B5">
            <w:pPr>
              <w:jc w:val="center"/>
              <w:rPr>
                <w:color w:val="000000"/>
                <w:sz w:val="20"/>
                <w:szCs w:val="20"/>
              </w:rPr>
            </w:pPr>
            <w:r>
              <w:rPr>
                <w:color w:val="000000"/>
                <w:sz w:val="20"/>
                <w:szCs w:val="20"/>
              </w:rPr>
              <w:t>72</w:t>
            </w:r>
          </w:p>
        </w:tc>
        <w:tc>
          <w:tcPr>
            <w:tcW w:w="252" w:type="pct"/>
            <w:tcBorders>
              <w:top w:val="single" w:sz="4" w:space="0" w:color="auto"/>
              <w:left w:val="nil"/>
              <w:bottom w:val="single" w:sz="4" w:space="0" w:color="auto"/>
              <w:right w:val="single" w:sz="4" w:space="0" w:color="auto"/>
            </w:tcBorders>
            <w:vAlign w:val="center"/>
          </w:tcPr>
          <w:p w14:paraId="5F1457E8" w14:textId="77777777" w:rsidR="00FD5330" w:rsidRDefault="00FD5330" w:rsidP="00A227B5">
            <w:pPr>
              <w:jc w:val="center"/>
              <w:rPr>
                <w:color w:val="000000"/>
                <w:sz w:val="20"/>
                <w:szCs w:val="20"/>
              </w:rPr>
            </w:pPr>
            <w:r>
              <w:rPr>
                <w:color w:val="000000"/>
                <w:sz w:val="20"/>
                <w:szCs w:val="20"/>
              </w:rPr>
              <w:t>93</w:t>
            </w:r>
          </w:p>
        </w:tc>
        <w:tc>
          <w:tcPr>
            <w:tcW w:w="252" w:type="pct"/>
            <w:tcBorders>
              <w:top w:val="single" w:sz="4" w:space="0" w:color="auto"/>
              <w:left w:val="nil"/>
              <w:bottom w:val="single" w:sz="4" w:space="0" w:color="auto"/>
              <w:right w:val="single" w:sz="4" w:space="0" w:color="auto"/>
            </w:tcBorders>
            <w:vAlign w:val="center"/>
          </w:tcPr>
          <w:p w14:paraId="2A7D3EF7" w14:textId="77777777" w:rsidR="00FD5330" w:rsidRDefault="00FD5330" w:rsidP="00A227B5">
            <w:pPr>
              <w:jc w:val="center"/>
              <w:rPr>
                <w:color w:val="000000"/>
                <w:sz w:val="20"/>
                <w:szCs w:val="20"/>
              </w:rPr>
            </w:pPr>
            <w:r>
              <w:rPr>
                <w:color w:val="000000"/>
                <w:sz w:val="20"/>
                <w:szCs w:val="20"/>
              </w:rPr>
              <w:t>86</w:t>
            </w:r>
          </w:p>
        </w:tc>
        <w:tc>
          <w:tcPr>
            <w:tcW w:w="252" w:type="pct"/>
            <w:tcBorders>
              <w:top w:val="single" w:sz="4" w:space="0" w:color="auto"/>
              <w:left w:val="nil"/>
              <w:bottom w:val="single" w:sz="4" w:space="0" w:color="auto"/>
              <w:right w:val="single" w:sz="4" w:space="0" w:color="auto"/>
            </w:tcBorders>
            <w:vAlign w:val="center"/>
          </w:tcPr>
          <w:p w14:paraId="21E561D9" w14:textId="77777777" w:rsidR="00FD5330" w:rsidRDefault="00FD5330" w:rsidP="00A227B5">
            <w:pPr>
              <w:jc w:val="center"/>
              <w:rPr>
                <w:color w:val="000000"/>
                <w:sz w:val="20"/>
                <w:szCs w:val="20"/>
              </w:rPr>
            </w:pPr>
            <w:r>
              <w:rPr>
                <w:color w:val="000000"/>
                <w:sz w:val="20"/>
                <w:szCs w:val="20"/>
              </w:rPr>
              <w:t>86</w:t>
            </w:r>
          </w:p>
        </w:tc>
        <w:tc>
          <w:tcPr>
            <w:tcW w:w="252" w:type="pct"/>
            <w:tcBorders>
              <w:top w:val="single" w:sz="4" w:space="0" w:color="auto"/>
              <w:left w:val="nil"/>
              <w:bottom w:val="single" w:sz="4" w:space="0" w:color="auto"/>
              <w:right w:val="single" w:sz="4" w:space="0" w:color="auto"/>
            </w:tcBorders>
            <w:vAlign w:val="center"/>
          </w:tcPr>
          <w:p w14:paraId="77E78CAF" w14:textId="77777777" w:rsidR="00FD5330" w:rsidRDefault="00FD5330" w:rsidP="00A227B5">
            <w:pPr>
              <w:jc w:val="center"/>
              <w:rPr>
                <w:color w:val="000000"/>
                <w:sz w:val="20"/>
                <w:szCs w:val="20"/>
              </w:rPr>
            </w:pPr>
            <w:r>
              <w:rPr>
                <w:color w:val="000000"/>
                <w:sz w:val="20"/>
                <w:szCs w:val="20"/>
              </w:rPr>
              <w:t>88</w:t>
            </w:r>
          </w:p>
        </w:tc>
        <w:tc>
          <w:tcPr>
            <w:tcW w:w="252" w:type="pct"/>
            <w:tcBorders>
              <w:top w:val="single" w:sz="4" w:space="0" w:color="auto"/>
              <w:left w:val="nil"/>
              <w:bottom w:val="single" w:sz="4" w:space="0" w:color="auto"/>
              <w:right w:val="single" w:sz="4" w:space="0" w:color="auto"/>
            </w:tcBorders>
            <w:vAlign w:val="center"/>
          </w:tcPr>
          <w:p w14:paraId="090D0106" w14:textId="77777777" w:rsidR="00FD5330" w:rsidRDefault="00FD5330" w:rsidP="00A227B5">
            <w:pPr>
              <w:jc w:val="center"/>
              <w:rPr>
                <w:color w:val="000000"/>
                <w:sz w:val="20"/>
                <w:szCs w:val="20"/>
              </w:rPr>
            </w:pPr>
            <w:r>
              <w:rPr>
                <w:color w:val="000000"/>
                <w:sz w:val="20"/>
                <w:szCs w:val="20"/>
              </w:rPr>
              <w:t>86</w:t>
            </w:r>
          </w:p>
        </w:tc>
        <w:tc>
          <w:tcPr>
            <w:tcW w:w="252" w:type="pct"/>
            <w:tcBorders>
              <w:top w:val="single" w:sz="4" w:space="0" w:color="auto"/>
              <w:left w:val="nil"/>
              <w:bottom w:val="single" w:sz="4" w:space="0" w:color="auto"/>
              <w:right w:val="single" w:sz="4" w:space="0" w:color="auto"/>
            </w:tcBorders>
            <w:vAlign w:val="center"/>
          </w:tcPr>
          <w:p w14:paraId="52ED08F0" w14:textId="77777777" w:rsidR="00FD5330" w:rsidRDefault="00FD5330" w:rsidP="00A227B5">
            <w:pPr>
              <w:jc w:val="center"/>
              <w:rPr>
                <w:color w:val="000000"/>
                <w:sz w:val="20"/>
                <w:szCs w:val="20"/>
              </w:rPr>
            </w:pPr>
            <w:r>
              <w:rPr>
                <w:color w:val="000000"/>
                <w:sz w:val="20"/>
                <w:szCs w:val="20"/>
              </w:rPr>
              <w:t>56</w:t>
            </w:r>
          </w:p>
        </w:tc>
        <w:tc>
          <w:tcPr>
            <w:tcW w:w="252" w:type="pct"/>
            <w:tcBorders>
              <w:top w:val="single" w:sz="4" w:space="0" w:color="auto"/>
              <w:left w:val="nil"/>
              <w:bottom w:val="single" w:sz="4" w:space="0" w:color="auto"/>
              <w:right w:val="single" w:sz="4" w:space="0" w:color="auto"/>
            </w:tcBorders>
            <w:vAlign w:val="center"/>
          </w:tcPr>
          <w:p w14:paraId="6A7CBD25" w14:textId="77777777" w:rsidR="00FD5330" w:rsidRDefault="00FD5330" w:rsidP="00A227B5">
            <w:pPr>
              <w:jc w:val="center"/>
              <w:rPr>
                <w:color w:val="000000"/>
                <w:sz w:val="20"/>
                <w:szCs w:val="20"/>
              </w:rPr>
            </w:pPr>
            <w:r>
              <w:rPr>
                <w:color w:val="000000"/>
                <w:sz w:val="20"/>
                <w:szCs w:val="20"/>
              </w:rPr>
              <w:t>88</w:t>
            </w:r>
          </w:p>
        </w:tc>
        <w:tc>
          <w:tcPr>
            <w:tcW w:w="252" w:type="pct"/>
            <w:tcBorders>
              <w:top w:val="single" w:sz="4" w:space="0" w:color="auto"/>
              <w:left w:val="nil"/>
              <w:bottom w:val="single" w:sz="4" w:space="0" w:color="auto"/>
              <w:right w:val="single" w:sz="4" w:space="0" w:color="auto"/>
            </w:tcBorders>
            <w:vAlign w:val="center"/>
          </w:tcPr>
          <w:p w14:paraId="4E712C1A" w14:textId="77777777" w:rsidR="00FD5330" w:rsidRDefault="00FD5330" w:rsidP="00A227B5">
            <w:pPr>
              <w:jc w:val="center"/>
              <w:rPr>
                <w:color w:val="000000"/>
                <w:sz w:val="20"/>
                <w:szCs w:val="20"/>
              </w:rPr>
            </w:pPr>
            <w:r>
              <w:rPr>
                <w:color w:val="000000"/>
                <w:sz w:val="20"/>
                <w:szCs w:val="20"/>
              </w:rPr>
              <w:t>51</w:t>
            </w:r>
          </w:p>
        </w:tc>
        <w:tc>
          <w:tcPr>
            <w:tcW w:w="252" w:type="pct"/>
            <w:tcBorders>
              <w:top w:val="single" w:sz="4" w:space="0" w:color="auto"/>
              <w:left w:val="nil"/>
              <w:bottom w:val="single" w:sz="4" w:space="0" w:color="auto"/>
              <w:right w:val="single" w:sz="4" w:space="0" w:color="auto"/>
            </w:tcBorders>
            <w:vAlign w:val="center"/>
          </w:tcPr>
          <w:p w14:paraId="66B5BE5B" w14:textId="77777777" w:rsidR="00FD5330" w:rsidRDefault="00FD5330" w:rsidP="00A227B5">
            <w:pPr>
              <w:jc w:val="center"/>
              <w:rPr>
                <w:color w:val="000000"/>
                <w:sz w:val="20"/>
                <w:szCs w:val="20"/>
              </w:rPr>
            </w:pPr>
            <w:r>
              <w:rPr>
                <w:color w:val="000000"/>
                <w:sz w:val="20"/>
                <w:szCs w:val="20"/>
              </w:rPr>
              <w:t>53</w:t>
            </w:r>
          </w:p>
        </w:tc>
        <w:tc>
          <w:tcPr>
            <w:tcW w:w="249" w:type="pct"/>
            <w:tcBorders>
              <w:top w:val="single" w:sz="4" w:space="0" w:color="auto"/>
              <w:left w:val="nil"/>
              <w:bottom w:val="single" w:sz="4" w:space="0" w:color="auto"/>
              <w:right w:val="single" w:sz="4" w:space="0" w:color="auto"/>
            </w:tcBorders>
            <w:vAlign w:val="center"/>
          </w:tcPr>
          <w:p w14:paraId="65548BE3" w14:textId="77777777" w:rsidR="00FD5330" w:rsidRDefault="00FD5330" w:rsidP="00A227B5">
            <w:pPr>
              <w:jc w:val="center"/>
              <w:rPr>
                <w:color w:val="000000"/>
                <w:sz w:val="20"/>
                <w:szCs w:val="20"/>
              </w:rPr>
            </w:pPr>
            <w:r>
              <w:rPr>
                <w:color w:val="000000"/>
                <w:sz w:val="20"/>
                <w:szCs w:val="20"/>
              </w:rPr>
              <w:t>6</w:t>
            </w:r>
          </w:p>
        </w:tc>
      </w:tr>
      <w:tr w:rsidR="00FD5330" w:rsidRPr="0000592B" w14:paraId="4C0C347B" w14:textId="77777777" w:rsidTr="00A227B5">
        <w:trPr>
          <w:trHeight w:val="20"/>
          <w:jc w:val="center"/>
        </w:trPr>
        <w:tc>
          <w:tcPr>
            <w:tcW w:w="1315" w:type="pct"/>
            <w:gridSpan w:val="2"/>
            <w:tcBorders>
              <w:top w:val="single" w:sz="4" w:space="0" w:color="auto"/>
              <w:left w:val="single" w:sz="4" w:space="0" w:color="auto"/>
              <w:bottom w:val="single" w:sz="4" w:space="0" w:color="auto"/>
              <w:right w:val="nil"/>
            </w:tcBorders>
            <w:vAlign w:val="center"/>
          </w:tcPr>
          <w:p w14:paraId="226EC457" w14:textId="77777777" w:rsidR="00FD5330" w:rsidRPr="0000592B" w:rsidRDefault="00FD5330" w:rsidP="00A227B5">
            <w:pPr>
              <w:jc w:val="right"/>
              <w:rPr>
                <w:b/>
                <w:bCs/>
                <w:color w:val="000000" w:themeColor="text1"/>
                <w:sz w:val="20"/>
                <w:szCs w:val="20"/>
              </w:rPr>
            </w:pPr>
            <w:r w:rsidRPr="0000592B">
              <w:rPr>
                <w:b/>
                <w:bCs/>
                <w:color w:val="000000" w:themeColor="text1"/>
                <w:sz w:val="20"/>
                <w:szCs w:val="20"/>
              </w:rPr>
              <w:t>Дубровский район</w:t>
            </w:r>
          </w:p>
        </w:tc>
        <w:tc>
          <w:tcPr>
            <w:tcW w:w="411" w:type="pct"/>
            <w:tcBorders>
              <w:top w:val="single" w:sz="4" w:space="0" w:color="auto"/>
              <w:left w:val="single" w:sz="4" w:space="0" w:color="auto"/>
              <w:bottom w:val="single" w:sz="4" w:space="0" w:color="auto"/>
              <w:right w:val="single" w:sz="4" w:space="0" w:color="auto"/>
            </w:tcBorders>
            <w:vAlign w:val="center"/>
          </w:tcPr>
          <w:p w14:paraId="0E6F1281" w14:textId="77777777" w:rsidR="00FD5330" w:rsidRPr="001158AC" w:rsidRDefault="00FD5330" w:rsidP="00A227B5">
            <w:pPr>
              <w:jc w:val="center"/>
              <w:rPr>
                <w:b/>
                <w:bCs/>
                <w:color w:val="000000"/>
                <w:sz w:val="20"/>
                <w:szCs w:val="20"/>
              </w:rPr>
            </w:pPr>
            <w:r w:rsidRPr="001158AC">
              <w:rPr>
                <w:b/>
                <w:bCs/>
                <w:color w:val="000000"/>
                <w:sz w:val="20"/>
                <w:szCs w:val="20"/>
              </w:rPr>
              <w:t>126</w:t>
            </w:r>
          </w:p>
        </w:tc>
        <w:tc>
          <w:tcPr>
            <w:tcW w:w="252" w:type="pct"/>
            <w:tcBorders>
              <w:top w:val="single" w:sz="4" w:space="0" w:color="auto"/>
              <w:left w:val="nil"/>
              <w:bottom w:val="single" w:sz="4" w:space="0" w:color="auto"/>
              <w:right w:val="single" w:sz="4" w:space="0" w:color="auto"/>
            </w:tcBorders>
            <w:vAlign w:val="center"/>
          </w:tcPr>
          <w:p w14:paraId="56258A9F" w14:textId="77777777" w:rsidR="00FD5330" w:rsidRPr="001158AC" w:rsidRDefault="00FD5330" w:rsidP="00A227B5">
            <w:pPr>
              <w:jc w:val="center"/>
              <w:rPr>
                <w:b/>
                <w:bCs/>
                <w:color w:val="000000"/>
                <w:sz w:val="20"/>
                <w:szCs w:val="20"/>
              </w:rPr>
            </w:pPr>
            <w:r w:rsidRPr="001158AC">
              <w:rPr>
                <w:b/>
                <w:bCs/>
                <w:color w:val="000000"/>
                <w:sz w:val="20"/>
                <w:szCs w:val="20"/>
              </w:rPr>
              <w:t>98</w:t>
            </w:r>
          </w:p>
        </w:tc>
        <w:tc>
          <w:tcPr>
            <w:tcW w:w="252" w:type="pct"/>
            <w:tcBorders>
              <w:top w:val="single" w:sz="4" w:space="0" w:color="auto"/>
              <w:left w:val="nil"/>
              <w:bottom w:val="single" w:sz="4" w:space="0" w:color="auto"/>
              <w:right w:val="single" w:sz="4" w:space="0" w:color="auto"/>
            </w:tcBorders>
            <w:vAlign w:val="center"/>
          </w:tcPr>
          <w:p w14:paraId="7943D298" w14:textId="77777777" w:rsidR="00FD5330" w:rsidRPr="001158AC" w:rsidRDefault="00FD5330" w:rsidP="00A227B5">
            <w:pPr>
              <w:jc w:val="center"/>
              <w:rPr>
                <w:b/>
                <w:bCs/>
                <w:color w:val="000000"/>
                <w:sz w:val="20"/>
                <w:szCs w:val="20"/>
              </w:rPr>
            </w:pPr>
            <w:r w:rsidRPr="001158AC">
              <w:rPr>
                <w:b/>
                <w:bCs/>
                <w:color w:val="000000"/>
                <w:sz w:val="20"/>
                <w:szCs w:val="20"/>
              </w:rPr>
              <w:t>84</w:t>
            </w:r>
          </w:p>
        </w:tc>
        <w:tc>
          <w:tcPr>
            <w:tcW w:w="252" w:type="pct"/>
            <w:tcBorders>
              <w:top w:val="single" w:sz="4" w:space="0" w:color="auto"/>
              <w:left w:val="nil"/>
              <w:bottom w:val="single" w:sz="4" w:space="0" w:color="auto"/>
              <w:right w:val="single" w:sz="4" w:space="0" w:color="auto"/>
            </w:tcBorders>
            <w:vAlign w:val="center"/>
          </w:tcPr>
          <w:p w14:paraId="39F31372" w14:textId="77777777" w:rsidR="00FD5330" w:rsidRPr="001158AC" w:rsidRDefault="00FD5330" w:rsidP="00A227B5">
            <w:pPr>
              <w:jc w:val="center"/>
              <w:rPr>
                <w:b/>
                <w:bCs/>
                <w:color w:val="000000"/>
                <w:sz w:val="20"/>
                <w:szCs w:val="20"/>
              </w:rPr>
            </w:pPr>
            <w:r w:rsidRPr="001158AC">
              <w:rPr>
                <w:b/>
                <w:bCs/>
                <w:color w:val="000000"/>
                <w:sz w:val="20"/>
                <w:szCs w:val="20"/>
              </w:rPr>
              <w:t>82</w:t>
            </w:r>
          </w:p>
        </w:tc>
        <w:tc>
          <w:tcPr>
            <w:tcW w:w="252" w:type="pct"/>
            <w:tcBorders>
              <w:top w:val="single" w:sz="4" w:space="0" w:color="auto"/>
              <w:left w:val="nil"/>
              <w:bottom w:val="single" w:sz="4" w:space="0" w:color="auto"/>
              <w:right w:val="single" w:sz="4" w:space="0" w:color="auto"/>
            </w:tcBorders>
            <w:vAlign w:val="center"/>
          </w:tcPr>
          <w:p w14:paraId="3D3DCA91" w14:textId="77777777" w:rsidR="00FD5330" w:rsidRPr="001158AC" w:rsidRDefault="00FD5330" w:rsidP="00A227B5">
            <w:pPr>
              <w:jc w:val="center"/>
              <w:rPr>
                <w:b/>
                <w:bCs/>
                <w:color w:val="000000"/>
                <w:sz w:val="20"/>
                <w:szCs w:val="20"/>
              </w:rPr>
            </w:pPr>
            <w:r w:rsidRPr="001158AC">
              <w:rPr>
                <w:b/>
                <w:bCs/>
                <w:color w:val="000000"/>
                <w:sz w:val="20"/>
                <w:szCs w:val="20"/>
              </w:rPr>
              <w:t>83</w:t>
            </w:r>
          </w:p>
        </w:tc>
        <w:tc>
          <w:tcPr>
            <w:tcW w:w="252" w:type="pct"/>
            <w:tcBorders>
              <w:top w:val="single" w:sz="4" w:space="0" w:color="auto"/>
              <w:left w:val="nil"/>
              <w:bottom w:val="single" w:sz="4" w:space="0" w:color="auto"/>
              <w:right w:val="single" w:sz="4" w:space="0" w:color="auto"/>
            </w:tcBorders>
            <w:vAlign w:val="center"/>
          </w:tcPr>
          <w:p w14:paraId="0690E177" w14:textId="77777777" w:rsidR="00FD5330" w:rsidRPr="001158AC" w:rsidRDefault="00FD5330" w:rsidP="00A227B5">
            <w:pPr>
              <w:jc w:val="center"/>
              <w:rPr>
                <w:b/>
                <w:bCs/>
                <w:color w:val="000000"/>
                <w:sz w:val="20"/>
                <w:szCs w:val="20"/>
              </w:rPr>
            </w:pPr>
            <w:r w:rsidRPr="001158AC">
              <w:rPr>
                <w:b/>
                <w:bCs/>
                <w:color w:val="000000"/>
                <w:sz w:val="20"/>
                <w:szCs w:val="20"/>
              </w:rPr>
              <w:t>94</w:t>
            </w:r>
          </w:p>
        </w:tc>
        <w:tc>
          <w:tcPr>
            <w:tcW w:w="252" w:type="pct"/>
            <w:tcBorders>
              <w:top w:val="single" w:sz="4" w:space="0" w:color="auto"/>
              <w:left w:val="nil"/>
              <w:bottom w:val="single" w:sz="4" w:space="0" w:color="auto"/>
              <w:right w:val="single" w:sz="4" w:space="0" w:color="auto"/>
            </w:tcBorders>
            <w:vAlign w:val="center"/>
          </w:tcPr>
          <w:p w14:paraId="7F263BF6" w14:textId="77777777" w:rsidR="00FD5330" w:rsidRPr="001158AC" w:rsidRDefault="00FD5330" w:rsidP="00A227B5">
            <w:pPr>
              <w:jc w:val="center"/>
              <w:rPr>
                <w:b/>
                <w:bCs/>
                <w:color w:val="000000"/>
                <w:sz w:val="20"/>
                <w:szCs w:val="20"/>
              </w:rPr>
            </w:pPr>
            <w:r w:rsidRPr="001158AC">
              <w:rPr>
                <w:b/>
                <w:bCs/>
                <w:color w:val="000000"/>
                <w:sz w:val="20"/>
                <w:szCs w:val="20"/>
              </w:rPr>
              <w:t>88</w:t>
            </w:r>
          </w:p>
        </w:tc>
        <w:tc>
          <w:tcPr>
            <w:tcW w:w="252" w:type="pct"/>
            <w:tcBorders>
              <w:top w:val="single" w:sz="4" w:space="0" w:color="auto"/>
              <w:left w:val="nil"/>
              <w:bottom w:val="single" w:sz="4" w:space="0" w:color="auto"/>
              <w:right w:val="single" w:sz="4" w:space="0" w:color="auto"/>
            </w:tcBorders>
            <w:vAlign w:val="center"/>
          </w:tcPr>
          <w:p w14:paraId="78D7533C" w14:textId="77777777" w:rsidR="00FD5330" w:rsidRPr="001158AC" w:rsidRDefault="00FD5330" w:rsidP="00A227B5">
            <w:pPr>
              <w:jc w:val="center"/>
              <w:rPr>
                <w:b/>
                <w:bCs/>
                <w:color w:val="000000"/>
                <w:sz w:val="20"/>
                <w:szCs w:val="20"/>
              </w:rPr>
            </w:pPr>
            <w:r w:rsidRPr="001158AC">
              <w:rPr>
                <w:b/>
                <w:bCs/>
                <w:color w:val="000000"/>
                <w:sz w:val="20"/>
                <w:szCs w:val="20"/>
              </w:rPr>
              <w:t>71</w:t>
            </w:r>
          </w:p>
        </w:tc>
        <w:tc>
          <w:tcPr>
            <w:tcW w:w="252" w:type="pct"/>
            <w:tcBorders>
              <w:top w:val="single" w:sz="4" w:space="0" w:color="auto"/>
              <w:left w:val="nil"/>
              <w:bottom w:val="single" w:sz="4" w:space="0" w:color="auto"/>
              <w:right w:val="single" w:sz="4" w:space="0" w:color="auto"/>
            </w:tcBorders>
            <w:vAlign w:val="center"/>
          </w:tcPr>
          <w:p w14:paraId="77A12333" w14:textId="77777777" w:rsidR="00FD5330" w:rsidRPr="001158AC" w:rsidRDefault="00FD5330" w:rsidP="00A227B5">
            <w:pPr>
              <w:jc w:val="center"/>
              <w:rPr>
                <w:b/>
                <w:bCs/>
                <w:color w:val="000000"/>
                <w:sz w:val="20"/>
                <w:szCs w:val="20"/>
              </w:rPr>
            </w:pPr>
            <w:r w:rsidRPr="001158AC">
              <w:rPr>
                <w:b/>
                <w:bCs/>
                <w:color w:val="000000"/>
                <w:sz w:val="20"/>
                <w:szCs w:val="20"/>
              </w:rPr>
              <w:t>68</w:t>
            </w:r>
          </w:p>
        </w:tc>
        <w:tc>
          <w:tcPr>
            <w:tcW w:w="252" w:type="pct"/>
            <w:tcBorders>
              <w:top w:val="single" w:sz="4" w:space="0" w:color="auto"/>
              <w:left w:val="nil"/>
              <w:bottom w:val="single" w:sz="4" w:space="0" w:color="auto"/>
              <w:right w:val="single" w:sz="4" w:space="0" w:color="auto"/>
            </w:tcBorders>
            <w:vAlign w:val="center"/>
          </w:tcPr>
          <w:p w14:paraId="7BD045D9" w14:textId="77777777" w:rsidR="00FD5330" w:rsidRPr="001158AC" w:rsidRDefault="00FD5330" w:rsidP="00A227B5">
            <w:pPr>
              <w:jc w:val="center"/>
              <w:rPr>
                <w:b/>
                <w:bCs/>
                <w:color w:val="000000"/>
                <w:sz w:val="20"/>
                <w:szCs w:val="20"/>
              </w:rPr>
            </w:pPr>
            <w:r w:rsidRPr="001158AC">
              <w:rPr>
                <w:b/>
                <w:bCs/>
                <w:color w:val="000000"/>
                <w:sz w:val="20"/>
                <w:szCs w:val="20"/>
              </w:rPr>
              <w:t>46</w:t>
            </w:r>
          </w:p>
        </w:tc>
        <w:tc>
          <w:tcPr>
            <w:tcW w:w="252" w:type="pct"/>
            <w:tcBorders>
              <w:top w:val="single" w:sz="4" w:space="0" w:color="auto"/>
              <w:left w:val="nil"/>
              <w:bottom w:val="single" w:sz="4" w:space="0" w:color="auto"/>
              <w:right w:val="single" w:sz="4" w:space="0" w:color="auto"/>
            </w:tcBorders>
            <w:vAlign w:val="center"/>
          </w:tcPr>
          <w:p w14:paraId="00148C73" w14:textId="77777777" w:rsidR="00FD5330" w:rsidRPr="001158AC" w:rsidRDefault="00FD5330" w:rsidP="00A227B5">
            <w:pPr>
              <w:jc w:val="center"/>
              <w:rPr>
                <w:b/>
                <w:bCs/>
                <w:color w:val="000000"/>
                <w:sz w:val="20"/>
                <w:szCs w:val="20"/>
              </w:rPr>
            </w:pPr>
            <w:r w:rsidRPr="001158AC">
              <w:rPr>
                <w:b/>
                <w:bCs/>
                <w:color w:val="000000"/>
                <w:sz w:val="20"/>
                <w:szCs w:val="20"/>
              </w:rPr>
              <w:t>85</w:t>
            </w:r>
          </w:p>
        </w:tc>
        <w:tc>
          <w:tcPr>
            <w:tcW w:w="252" w:type="pct"/>
            <w:tcBorders>
              <w:top w:val="single" w:sz="4" w:space="0" w:color="auto"/>
              <w:left w:val="nil"/>
              <w:bottom w:val="single" w:sz="4" w:space="0" w:color="auto"/>
              <w:right w:val="single" w:sz="4" w:space="0" w:color="auto"/>
            </w:tcBorders>
            <w:vAlign w:val="center"/>
          </w:tcPr>
          <w:p w14:paraId="2F5CB992" w14:textId="77777777" w:rsidR="00FD5330" w:rsidRPr="001158AC" w:rsidRDefault="00FD5330" w:rsidP="00A227B5">
            <w:pPr>
              <w:jc w:val="center"/>
              <w:rPr>
                <w:b/>
                <w:bCs/>
                <w:color w:val="000000"/>
                <w:sz w:val="20"/>
                <w:szCs w:val="20"/>
              </w:rPr>
            </w:pPr>
            <w:r w:rsidRPr="001158AC">
              <w:rPr>
                <w:b/>
                <w:bCs/>
                <w:color w:val="000000"/>
                <w:sz w:val="20"/>
                <w:szCs w:val="20"/>
              </w:rPr>
              <w:t>41</w:t>
            </w:r>
          </w:p>
        </w:tc>
        <w:tc>
          <w:tcPr>
            <w:tcW w:w="252" w:type="pct"/>
            <w:tcBorders>
              <w:top w:val="single" w:sz="4" w:space="0" w:color="auto"/>
              <w:left w:val="nil"/>
              <w:bottom w:val="single" w:sz="4" w:space="0" w:color="auto"/>
              <w:right w:val="single" w:sz="4" w:space="0" w:color="auto"/>
            </w:tcBorders>
            <w:vAlign w:val="center"/>
          </w:tcPr>
          <w:p w14:paraId="1347ECCF" w14:textId="77777777" w:rsidR="00FD5330" w:rsidRPr="001158AC" w:rsidRDefault="00FD5330" w:rsidP="00A227B5">
            <w:pPr>
              <w:jc w:val="center"/>
              <w:rPr>
                <w:b/>
                <w:bCs/>
                <w:color w:val="000000"/>
                <w:sz w:val="20"/>
                <w:szCs w:val="20"/>
              </w:rPr>
            </w:pPr>
            <w:r w:rsidRPr="001158AC">
              <w:rPr>
                <w:b/>
                <w:bCs/>
                <w:color w:val="000000"/>
                <w:sz w:val="20"/>
                <w:szCs w:val="20"/>
              </w:rPr>
              <w:t>52</w:t>
            </w:r>
          </w:p>
        </w:tc>
        <w:tc>
          <w:tcPr>
            <w:tcW w:w="249" w:type="pct"/>
            <w:tcBorders>
              <w:top w:val="single" w:sz="4" w:space="0" w:color="auto"/>
              <w:left w:val="nil"/>
              <w:bottom w:val="single" w:sz="4" w:space="0" w:color="auto"/>
              <w:right w:val="single" w:sz="4" w:space="0" w:color="auto"/>
            </w:tcBorders>
            <w:vAlign w:val="center"/>
          </w:tcPr>
          <w:p w14:paraId="49548F59" w14:textId="77777777" w:rsidR="00FD5330" w:rsidRPr="001158AC" w:rsidRDefault="00FD5330" w:rsidP="00A227B5">
            <w:pPr>
              <w:jc w:val="center"/>
              <w:rPr>
                <w:b/>
                <w:bCs/>
                <w:color w:val="000000"/>
                <w:sz w:val="20"/>
                <w:szCs w:val="20"/>
              </w:rPr>
            </w:pPr>
            <w:r w:rsidRPr="001158AC">
              <w:rPr>
                <w:b/>
                <w:bCs/>
                <w:color w:val="000000"/>
                <w:sz w:val="20"/>
                <w:szCs w:val="20"/>
              </w:rPr>
              <w:t>5</w:t>
            </w:r>
          </w:p>
        </w:tc>
      </w:tr>
    </w:tbl>
    <w:p w14:paraId="4B992D35" w14:textId="77777777" w:rsidR="00CF613D" w:rsidRDefault="00CF613D" w:rsidP="00CF613D"/>
    <w:p w14:paraId="6A933B1F" w14:textId="77777777" w:rsidR="00CF613D" w:rsidRDefault="00CF613D" w:rsidP="00CF613D"/>
    <w:p w14:paraId="2D4FF3A6" w14:textId="77777777" w:rsidR="00CF613D" w:rsidRPr="006E5BF9" w:rsidRDefault="00CF613D" w:rsidP="00CF613D">
      <w:pPr>
        <w:tabs>
          <w:tab w:val="left" w:pos="1236"/>
        </w:tabs>
      </w:pPr>
    </w:p>
    <w:p w14:paraId="6F42E38B" w14:textId="77777777" w:rsidR="00CF613D" w:rsidRDefault="00CF613D" w:rsidP="00CF613D">
      <w:pPr>
        <w:pStyle w:val="1"/>
        <w:numPr>
          <w:ilvl w:val="1"/>
          <w:numId w:val="1"/>
        </w:numPr>
        <w:spacing w:before="0"/>
        <w:ind w:left="431" w:hanging="431"/>
        <w:jc w:val="both"/>
        <w:sectPr w:rsidR="00CF613D" w:rsidSect="00CF613D">
          <w:pgSz w:w="11906" w:h="16838" w:code="9"/>
          <w:pgMar w:top="1134" w:right="851" w:bottom="1134" w:left="794" w:header="709" w:footer="709" w:gutter="0"/>
          <w:cols w:space="708"/>
          <w:docGrid w:linePitch="360"/>
        </w:sectPr>
      </w:pPr>
      <w:bookmarkStart w:id="50" w:name="_Toc14076918"/>
    </w:p>
    <w:p w14:paraId="74204D32" w14:textId="77777777" w:rsidR="00CF613D" w:rsidRPr="00480141" w:rsidRDefault="00CF613D" w:rsidP="00CF613D">
      <w:pPr>
        <w:pStyle w:val="1"/>
        <w:numPr>
          <w:ilvl w:val="1"/>
          <w:numId w:val="1"/>
        </w:numPr>
        <w:spacing w:before="0"/>
        <w:ind w:left="431" w:hanging="431"/>
        <w:jc w:val="both"/>
      </w:pPr>
      <w:bookmarkStart w:id="51" w:name="_Toc177649214"/>
      <w:r w:rsidRPr="00480141">
        <w:lastRenderedPageBreak/>
        <w:t>БИОЛОГИЯ</w:t>
      </w:r>
      <w:r>
        <w:t xml:space="preserve"> (ЛИНЕЙНАЯ ПРОГРАММА)</w:t>
      </w:r>
      <w:bookmarkEnd w:id="51"/>
    </w:p>
    <w:p w14:paraId="163E6131" w14:textId="77777777" w:rsidR="00CF613D" w:rsidRPr="00A22104" w:rsidRDefault="00CF613D" w:rsidP="00CF613D">
      <w:pPr>
        <w:spacing w:before="120" w:after="120"/>
        <w:jc w:val="center"/>
        <w:rPr>
          <w:b/>
          <w:bCs/>
          <w:noProof/>
          <w:sz w:val="26"/>
          <w:szCs w:val="26"/>
        </w:rPr>
      </w:pPr>
      <w:r w:rsidRPr="00A22104">
        <w:rPr>
          <w:b/>
          <w:bCs/>
          <w:noProof/>
          <w:sz w:val="26"/>
          <w:szCs w:val="26"/>
        </w:rPr>
        <w:t>Статистика отметок по биологии</w:t>
      </w:r>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12378303"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36218D71" w14:textId="77777777" w:rsidR="00D46E0E" w:rsidRDefault="00D46E0E">
            <w:pPr>
              <w:spacing w:line="254" w:lineRule="auto"/>
              <w:jc w:val="center"/>
              <w:rPr>
                <w:b/>
                <w:bCs/>
                <w:color w:val="000000"/>
                <w:sz w:val="20"/>
                <w:szCs w:val="20"/>
                <w:lang w:eastAsia="en-US"/>
              </w:rPr>
            </w:pP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403BFB39"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58218502"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18F88CA0"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25CCBF3C" w14:textId="77777777" w:rsidTr="003A034E">
        <w:trPr>
          <w:trHeight w:val="4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9B5FF"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7E268"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5A9D8"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010172D4"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2F9EDAB3"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7C38DAE5"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2C326EAD"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740904" w14:paraId="1888743E"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3AD13937" w14:textId="77777777" w:rsidR="00740904" w:rsidRDefault="00740904" w:rsidP="00740904">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078CB359" w14:textId="70FA0C8E" w:rsidR="00740904" w:rsidRPr="003A034E" w:rsidRDefault="00740904" w:rsidP="00740904">
            <w:pPr>
              <w:spacing w:line="254" w:lineRule="auto"/>
              <w:jc w:val="center"/>
              <w:rPr>
                <w:color w:val="000000"/>
                <w:sz w:val="22"/>
                <w:szCs w:val="22"/>
                <w:lang w:eastAsia="en-US"/>
              </w:rPr>
            </w:pPr>
            <w:r w:rsidRPr="003A034E">
              <w:rPr>
                <w:color w:val="000000"/>
                <w:sz w:val="22"/>
                <w:szCs w:val="22"/>
              </w:rPr>
              <w:t>21951</w:t>
            </w:r>
          </w:p>
        </w:tc>
        <w:tc>
          <w:tcPr>
            <w:tcW w:w="869" w:type="pct"/>
            <w:tcBorders>
              <w:top w:val="nil"/>
              <w:left w:val="single" w:sz="4" w:space="0" w:color="auto"/>
              <w:bottom w:val="single" w:sz="4" w:space="0" w:color="auto"/>
              <w:right w:val="nil"/>
            </w:tcBorders>
            <w:vAlign w:val="center"/>
          </w:tcPr>
          <w:p w14:paraId="3BC911EF" w14:textId="43C0975A" w:rsidR="00740904" w:rsidRPr="003A034E" w:rsidRDefault="00740904" w:rsidP="00740904">
            <w:pPr>
              <w:spacing w:line="254" w:lineRule="auto"/>
              <w:jc w:val="center"/>
              <w:rPr>
                <w:color w:val="000000"/>
                <w:sz w:val="22"/>
                <w:szCs w:val="22"/>
                <w:lang w:eastAsia="en-US"/>
              </w:rPr>
            </w:pPr>
            <w:r w:rsidRPr="003A034E">
              <w:rPr>
                <w:color w:val="000000"/>
                <w:sz w:val="22"/>
                <w:szCs w:val="22"/>
              </w:rPr>
              <w:t>609198</w:t>
            </w:r>
          </w:p>
        </w:tc>
        <w:tc>
          <w:tcPr>
            <w:tcW w:w="510" w:type="pct"/>
            <w:tcBorders>
              <w:top w:val="single" w:sz="4" w:space="0" w:color="auto"/>
              <w:left w:val="single" w:sz="4" w:space="0" w:color="auto"/>
              <w:bottom w:val="single" w:sz="4" w:space="0" w:color="auto"/>
              <w:right w:val="single" w:sz="4" w:space="0" w:color="auto"/>
            </w:tcBorders>
            <w:vAlign w:val="center"/>
          </w:tcPr>
          <w:p w14:paraId="2BC1C4EF" w14:textId="4E7B2399" w:rsidR="00740904" w:rsidRPr="003A034E" w:rsidRDefault="00740904" w:rsidP="00740904">
            <w:pPr>
              <w:spacing w:line="254" w:lineRule="auto"/>
              <w:jc w:val="center"/>
              <w:rPr>
                <w:color w:val="000000"/>
                <w:sz w:val="22"/>
                <w:szCs w:val="22"/>
                <w:lang w:eastAsia="en-US"/>
              </w:rPr>
            </w:pPr>
            <w:r w:rsidRPr="003A034E">
              <w:rPr>
                <w:color w:val="000000"/>
                <w:sz w:val="22"/>
                <w:szCs w:val="22"/>
              </w:rPr>
              <w:t>8,4</w:t>
            </w:r>
          </w:p>
        </w:tc>
        <w:tc>
          <w:tcPr>
            <w:tcW w:w="513" w:type="pct"/>
            <w:tcBorders>
              <w:top w:val="single" w:sz="4" w:space="0" w:color="auto"/>
              <w:left w:val="nil"/>
              <w:bottom w:val="single" w:sz="4" w:space="0" w:color="auto"/>
              <w:right w:val="single" w:sz="4" w:space="0" w:color="auto"/>
            </w:tcBorders>
            <w:vAlign w:val="center"/>
          </w:tcPr>
          <w:p w14:paraId="43ACC6C3" w14:textId="65117E7E" w:rsidR="00740904" w:rsidRPr="003A034E" w:rsidRDefault="00740904" w:rsidP="00740904">
            <w:pPr>
              <w:spacing w:line="254" w:lineRule="auto"/>
              <w:jc w:val="center"/>
              <w:rPr>
                <w:color w:val="000000"/>
                <w:sz w:val="22"/>
                <w:szCs w:val="22"/>
                <w:lang w:eastAsia="en-US"/>
              </w:rPr>
            </w:pPr>
            <w:r w:rsidRPr="003A034E">
              <w:rPr>
                <w:color w:val="000000"/>
                <w:sz w:val="22"/>
                <w:szCs w:val="22"/>
              </w:rPr>
              <w:t>41,4</w:t>
            </w:r>
          </w:p>
        </w:tc>
        <w:tc>
          <w:tcPr>
            <w:tcW w:w="513" w:type="pct"/>
            <w:tcBorders>
              <w:top w:val="single" w:sz="4" w:space="0" w:color="auto"/>
              <w:left w:val="nil"/>
              <w:bottom w:val="single" w:sz="4" w:space="0" w:color="auto"/>
              <w:right w:val="single" w:sz="4" w:space="0" w:color="auto"/>
            </w:tcBorders>
            <w:vAlign w:val="center"/>
          </w:tcPr>
          <w:p w14:paraId="5651FAAF" w14:textId="6B2EA6C6" w:rsidR="00740904" w:rsidRPr="003A034E" w:rsidRDefault="00740904" w:rsidP="00740904">
            <w:pPr>
              <w:spacing w:line="254" w:lineRule="auto"/>
              <w:jc w:val="center"/>
              <w:rPr>
                <w:color w:val="000000"/>
                <w:sz w:val="22"/>
                <w:szCs w:val="22"/>
                <w:lang w:eastAsia="en-US"/>
              </w:rPr>
            </w:pPr>
            <w:r w:rsidRPr="003A034E">
              <w:rPr>
                <w:color w:val="000000"/>
                <w:sz w:val="22"/>
                <w:szCs w:val="22"/>
              </w:rPr>
              <w:t>38,9</w:t>
            </w:r>
          </w:p>
        </w:tc>
        <w:tc>
          <w:tcPr>
            <w:tcW w:w="513" w:type="pct"/>
            <w:tcBorders>
              <w:top w:val="single" w:sz="4" w:space="0" w:color="auto"/>
              <w:left w:val="nil"/>
              <w:bottom w:val="single" w:sz="4" w:space="0" w:color="auto"/>
              <w:right w:val="single" w:sz="4" w:space="0" w:color="auto"/>
            </w:tcBorders>
            <w:vAlign w:val="center"/>
          </w:tcPr>
          <w:p w14:paraId="220AEF3B" w14:textId="77C0F58F" w:rsidR="00740904" w:rsidRPr="003A034E" w:rsidRDefault="00740904" w:rsidP="00740904">
            <w:pPr>
              <w:spacing w:line="254" w:lineRule="auto"/>
              <w:jc w:val="center"/>
              <w:rPr>
                <w:color w:val="000000"/>
                <w:sz w:val="22"/>
                <w:szCs w:val="22"/>
                <w:lang w:eastAsia="en-US"/>
              </w:rPr>
            </w:pPr>
            <w:r w:rsidRPr="003A034E">
              <w:rPr>
                <w:color w:val="000000"/>
                <w:sz w:val="22"/>
                <w:szCs w:val="22"/>
              </w:rPr>
              <w:t>11,4</w:t>
            </w:r>
          </w:p>
        </w:tc>
      </w:tr>
      <w:tr w:rsidR="00740904" w14:paraId="2431CB96"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45E01EC7" w14:textId="77777777" w:rsidR="00740904" w:rsidRDefault="00740904" w:rsidP="00740904">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4209913C" w14:textId="40996410" w:rsidR="00740904" w:rsidRPr="003A034E" w:rsidRDefault="00740904" w:rsidP="00740904">
            <w:pPr>
              <w:spacing w:line="254" w:lineRule="auto"/>
              <w:jc w:val="center"/>
              <w:rPr>
                <w:color w:val="000000"/>
                <w:sz w:val="22"/>
                <w:szCs w:val="22"/>
                <w:lang w:eastAsia="en-US"/>
              </w:rPr>
            </w:pPr>
            <w:r w:rsidRPr="003A034E">
              <w:rPr>
                <w:color w:val="000000"/>
                <w:sz w:val="22"/>
                <w:szCs w:val="22"/>
              </w:rPr>
              <w:t>273</w:t>
            </w:r>
          </w:p>
        </w:tc>
        <w:tc>
          <w:tcPr>
            <w:tcW w:w="869" w:type="pct"/>
            <w:tcBorders>
              <w:top w:val="nil"/>
              <w:left w:val="single" w:sz="4" w:space="0" w:color="auto"/>
              <w:bottom w:val="single" w:sz="4" w:space="0" w:color="auto"/>
              <w:right w:val="nil"/>
            </w:tcBorders>
            <w:vAlign w:val="center"/>
          </w:tcPr>
          <w:p w14:paraId="04157594" w14:textId="57A0900E" w:rsidR="00740904" w:rsidRPr="003A034E" w:rsidRDefault="00740904" w:rsidP="00740904">
            <w:pPr>
              <w:spacing w:line="254" w:lineRule="auto"/>
              <w:jc w:val="center"/>
              <w:rPr>
                <w:color w:val="000000"/>
                <w:sz w:val="22"/>
                <w:szCs w:val="22"/>
                <w:lang w:eastAsia="en-US"/>
              </w:rPr>
            </w:pPr>
            <w:r w:rsidRPr="003A034E">
              <w:rPr>
                <w:color w:val="000000"/>
                <w:sz w:val="22"/>
                <w:szCs w:val="22"/>
              </w:rPr>
              <w:t>5343</w:t>
            </w:r>
          </w:p>
        </w:tc>
        <w:tc>
          <w:tcPr>
            <w:tcW w:w="510" w:type="pct"/>
            <w:tcBorders>
              <w:top w:val="single" w:sz="4" w:space="0" w:color="auto"/>
              <w:left w:val="single" w:sz="4" w:space="0" w:color="auto"/>
              <w:bottom w:val="single" w:sz="4" w:space="0" w:color="auto"/>
              <w:right w:val="single" w:sz="4" w:space="0" w:color="auto"/>
            </w:tcBorders>
            <w:vAlign w:val="center"/>
          </w:tcPr>
          <w:p w14:paraId="464C6CE2" w14:textId="45C3458C" w:rsidR="00740904" w:rsidRPr="003A034E" w:rsidRDefault="00740904" w:rsidP="00740904">
            <w:pPr>
              <w:spacing w:line="254" w:lineRule="auto"/>
              <w:jc w:val="center"/>
              <w:rPr>
                <w:color w:val="000000"/>
                <w:sz w:val="22"/>
                <w:szCs w:val="22"/>
                <w:lang w:eastAsia="en-US"/>
              </w:rPr>
            </w:pPr>
            <w:r w:rsidRPr="003A034E">
              <w:rPr>
                <w:color w:val="000000"/>
                <w:sz w:val="22"/>
                <w:szCs w:val="22"/>
              </w:rPr>
              <w:t>3,0</w:t>
            </w:r>
          </w:p>
        </w:tc>
        <w:tc>
          <w:tcPr>
            <w:tcW w:w="513" w:type="pct"/>
            <w:tcBorders>
              <w:top w:val="single" w:sz="4" w:space="0" w:color="auto"/>
              <w:left w:val="nil"/>
              <w:bottom w:val="single" w:sz="4" w:space="0" w:color="auto"/>
              <w:right w:val="single" w:sz="4" w:space="0" w:color="auto"/>
            </w:tcBorders>
            <w:vAlign w:val="center"/>
          </w:tcPr>
          <w:p w14:paraId="7CF9E3D4" w14:textId="6F4FEB3E" w:rsidR="00740904" w:rsidRPr="003A034E" w:rsidRDefault="00740904" w:rsidP="00740904">
            <w:pPr>
              <w:spacing w:line="254" w:lineRule="auto"/>
              <w:jc w:val="center"/>
              <w:rPr>
                <w:color w:val="000000"/>
                <w:sz w:val="22"/>
                <w:szCs w:val="22"/>
                <w:lang w:eastAsia="en-US"/>
              </w:rPr>
            </w:pPr>
            <w:r w:rsidRPr="003A034E">
              <w:rPr>
                <w:color w:val="000000"/>
                <w:sz w:val="22"/>
                <w:szCs w:val="22"/>
              </w:rPr>
              <w:t>36,4</w:t>
            </w:r>
          </w:p>
        </w:tc>
        <w:tc>
          <w:tcPr>
            <w:tcW w:w="513" w:type="pct"/>
            <w:tcBorders>
              <w:top w:val="single" w:sz="4" w:space="0" w:color="auto"/>
              <w:left w:val="nil"/>
              <w:bottom w:val="single" w:sz="4" w:space="0" w:color="auto"/>
              <w:right w:val="single" w:sz="4" w:space="0" w:color="auto"/>
            </w:tcBorders>
            <w:vAlign w:val="center"/>
          </w:tcPr>
          <w:p w14:paraId="19A63208" w14:textId="68008C20" w:rsidR="00740904" w:rsidRPr="003A034E" w:rsidRDefault="00740904" w:rsidP="00740904">
            <w:pPr>
              <w:spacing w:line="254" w:lineRule="auto"/>
              <w:jc w:val="center"/>
              <w:rPr>
                <w:color w:val="000000"/>
                <w:sz w:val="22"/>
                <w:szCs w:val="22"/>
                <w:lang w:eastAsia="en-US"/>
              </w:rPr>
            </w:pPr>
            <w:r w:rsidRPr="003A034E">
              <w:rPr>
                <w:color w:val="000000"/>
                <w:sz w:val="22"/>
                <w:szCs w:val="22"/>
              </w:rPr>
              <w:t>43,1</w:t>
            </w:r>
          </w:p>
        </w:tc>
        <w:tc>
          <w:tcPr>
            <w:tcW w:w="513" w:type="pct"/>
            <w:tcBorders>
              <w:top w:val="single" w:sz="4" w:space="0" w:color="auto"/>
              <w:left w:val="nil"/>
              <w:bottom w:val="single" w:sz="4" w:space="0" w:color="auto"/>
              <w:right w:val="single" w:sz="4" w:space="0" w:color="auto"/>
            </w:tcBorders>
            <w:vAlign w:val="center"/>
          </w:tcPr>
          <w:p w14:paraId="17DA13AE" w14:textId="780CA953" w:rsidR="00740904" w:rsidRPr="003A034E" w:rsidRDefault="00740904" w:rsidP="00740904">
            <w:pPr>
              <w:spacing w:line="254" w:lineRule="auto"/>
              <w:jc w:val="center"/>
              <w:rPr>
                <w:color w:val="000000"/>
                <w:sz w:val="22"/>
                <w:szCs w:val="22"/>
                <w:lang w:eastAsia="en-US"/>
              </w:rPr>
            </w:pPr>
            <w:r w:rsidRPr="003A034E">
              <w:rPr>
                <w:color w:val="000000"/>
                <w:sz w:val="22"/>
                <w:szCs w:val="22"/>
              </w:rPr>
              <w:t>17,5</w:t>
            </w:r>
          </w:p>
        </w:tc>
      </w:tr>
      <w:tr w:rsidR="00A227B5" w14:paraId="46CFA972"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255BF703" w14:textId="37081D09" w:rsidR="00A227B5" w:rsidRDefault="00A227B5" w:rsidP="00A227B5">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541FE66F" w14:textId="61E6F9A4" w:rsidR="00A227B5" w:rsidRPr="003A034E" w:rsidRDefault="00A227B5" w:rsidP="00A227B5">
            <w:pPr>
              <w:spacing w:line="254" w:lineRule="auto"/>
              <w:jc w:val="center"/>
              <w:rPr>
                <w:color w:val="000000"/>
                <w:sz w:val="22"/>
                <w:szCs w:val="22"/>
                <w:lang w:eastAsia="en-US"/>
              </w:rPr>
            </w:pPr>
            <w:r w:rsidRPr="0084787D">
              <w:rPr>
                <w:color w:val="000000"/>
                <w:sz w:val="22"/>
                <w:szCs w:val="22"/>
              </w:rPr>
              <w:t>6</w:t>
            </w:r>
          </w:p>
        </w:tc>
        <w:tc>
          <w:tcPr>
            <w:tcW w:w="869" w:type="pct"/>
            <w:tcBorders>
              <w:top w:val="nil"/>
              <w:left w:val="single" w:sz="4" w:space="0" w:color="auto"/>
              <w:bottom w:val="single" w:sz="4" w:space="0" w:color="auto"/>
              <w:right w:val="nil"/>
            </w:tcBorders>
            <w:vAlign w:val="center"/>
          </w:tcPr>
          <w:p w14:paraId="66D820F0" w14:textId="7504045B" w:rsidR="00A227B5" w:rsidRPr="003A034E" w:rsidRDefault="00A227B5" w:rsidP="00A227B5">
            <w:pPr>
              <w:spacing w:line="254" w:lineRule="auto"/>
              <w:jc w:val="center"/>
              <w:rPr>
                <w:color w:val="000000"/>
                <w:sz w:val="22"/>
                <w:szCs w:val="22"/>
                <w:lang w:eastAsia="en-US"/>
              </w:rPr>
            </w:pPr>
            <w:r w:rsidRPr="0084787D">
              <w:rPr>
                <w:color w:val="000000"/>
                <w:sz w:val="22"/>
                <w:szCs w:val="22"/>
              </w:rPr>
              <w:t>89</w:t>
            </w:r>
          </w:p>
        </w:tc>
        <w:tc>
          <w:tcPr>
            <w:tcW w:w="510" w:type="pct"/>
            <w:tcBorders>
              <w:top w:val="single" w:sz="4" w:space="0" w:color="auto"/>
              <w:left w:val="single" w:sz="4" w:space="0" w:color="auto"/>
              <w:bottom w:val="single" w:sz="4" w:space="0" w:color="auto"/>
              <w:right w:val="single" w:sz="4" w:space="0" w:color="auto"/>
            </w:tcBorders>
            <w:vAlign w:val="center"/>
          </w:tcPr>
          <w:p w14:paraId="0C74979E" w14:textId="362819F6" w:rsidR="00A227B5" w:rsidRPr="003A034E" w:rsidRDefault="00A227B5" w:rsidP="00A227B5">
            <w:pPr>
              <w:spacing w:line="254" w:lineRule="auto"/>
              <w:jc w:val="center"/>
              <w:rPr>
                <w:color w:val="000000"/>
                <w:sz w:val="22"/>
                <w:szCs w:val="22"/>
                <w:lang w:eastAsia="en-US"/>
              </w:rPr>
            </w:pPr>
            <w:r w:rsidRPr="0084787D">
              <w:rPr>
                <w:color w:val="000000"/>
                <w:sz w:val="22"/>
                <w:szCs w:val="22"/>
              </w:rPr>
              <w:t>4,5</w:t>
            </w:r>
          </w:p>
        </w:tc>
        <w:tc>
          <w:tcPr>
            <w:tcW w:w="513" w:type="pct"/>
            <w:tcBorders>
              <w:top w:val="single" w:sz="4" w:space="0" w:color="auto"/>
              <w:left w:val="nil"/>
              <w:bottom w:val="single" w:sz="4" w:space="0" w:color="auto"/>
              <w:right w:val="single" w:sz="4" w:space="0" w:color="auto"/>
            </w:tcBorders>
            <w:vAlign w:val="center"/>
          </w:tcPr>
          <w:p w14:paraId="6FE9489C" w14:textId="3B78B26E" w:rsidR="00A227B5" w:rsidRPr="003A034E" w:rsidRDefault="00A227B5" w:rsidP="00A227B5">
            <w:pPr>
              <w:spacing w:line="254" w:lineRule="auto"/>
              <w:jc w:val="center"/>
              <w:rPr>
                <w:color w:val="000000"/>
                <w:sz w:val="22"/>
                <w:szCs w:val="22"/>
                <w:lang w:eastAsia="en-US"/>
              </w:rPr>
            </w:pPr>
            <w:r w:rsidRPr="0084787D">
              <w:rPr>
                <w:color w:val="000000"/>
                <w:sz w:val="22"/>
                <w:szCs w:val="22"/>
              </w:rPr>
              <w:t>41,6</w:t>
            </w:r>
          </w:p>
        </w:tc>
        <w:tc>
          <w:tcPr>
            <w:tcW w:w="513" w:type="pct"/>
            <w:tcBorders>
              <w:top w:val="single" w:sz="4" w:space="0" w:color="auto"/>
              <w:left w:val="nil"/>
              <w:bottom w:val="single" w:sz="4" w:space="0" w:color="auto"/>
              <w:right w:val="single" w:sz="4" w:space="0" w:color="auto"/>
            </w:tcBorders>
            <w:vAlign w:val="center"/>
          </w:tcPr>
          <w:p w14:paraId="63937C0F" w14:textId="20620B6B" w:rsidR="00A227B5" w:rsidRPr="003A034E" w:rsidRDefault="00A227B5" w:rsidP="00A227B5">
            <w:pPr>
              <w:spacing w:line="254" w:lineRule="auto"/>
              <w:jc w:val="center"/>
              <w:rPr>
                <w:color w:val="000000"/>
                <w:sz w:val="22"/>
                <w:szCs w:val="22"/>
                <w:lang w:eastAsia="en-US"/>
              </w:rPr>
            </w:pPr>
            <w:r w:rsidRPr="0084787D">
              <w:rPr>
                <w:color w:val="000000"/>
                <w:sz w:val="22"/>
                <w:szCs w:val="22"/>
              </w:rPr>
              <w:t>34,8</w:t>
            </w:r>
          </w:p>
        </w:tc>
        <w:tc>
          <w:tcPr>
            <w:tcW w:w="513" w:type="pct"/>
            <w:tcBorders>
              <w:top w:val="single" w:sz="4" w:space="0" w:color="auto"/>
              <w:left w:val="nil"/>
              <w:bottom w:val="single" w:sz="4" w:space="0" w:color="auto"/>
              <w:right w:val="single" w:sz="4" w:space="0" w:color="auto"/>
            </w:tcBorders>
            <w:vAlign w:val="center"/>
          </w:tcPr>
          <w:p w14:paraId="2C0B412A" w14:textId="6C5CB919" w:rsidR="00A227B5" w:rsidRPr="003A034E" w:rsidRDefault="00A227B5" w:rsidP="00A227B5">
            <w:pPr>
              <w:spacing w:line="254" w:lineRule="auto"/>
              <w:jc w:val="center"/>
              <w:rPr>
                <w:color w:val="000000"/>
                <w:sz w:val="22"/>
                <w:szCs w:val="22"/>
                <w:lang w:eastAsia="en-US"/>
              </w:rPr>
            </w:pPr>
            <w:r w:rsidRPr="0084787D">
              <w:rPr>
                <w:color w:val="000000"/>
                <w:sz w:val="22"/>
                <w:szCs w:val="22"/>
              </w:rPr>
              <w:t>19,1</w:t>
            </w:r>
          </w:p>
        </w:tc>
      </w:tr>
    </w:tbl>
    <w:p w14:paraId="27A4554E" w14:textId="77777777" w:rsidR="00D46E0E" w:rsidRDefault="00D46E0E" w:rsidP="00D46E0E">
      <w:pPr>
        <w:spacing w:after="120"/>
        <w:jc w:val="center"/>
        <w:rPr>
          <w:b/>
          <w:bCs/>
          <w:noProof/>
          <w:sz w:val="26"/>
          <w:szCs w:val="26"/>
        </w:rPr>
      </w:pPr>
    </w:p>
    <w:p w14:paraId="66695179" w14:textId="77777777" w:rsidR="00D46E0E" w:rsidRDefault="00D46E0E" w:rsidP="00D46E0E">
      <w:pPr>
        <w:rPr>
          <w:sz w:val="16"/>
          <w:szCs w:val="16"/>
        </w:rPr>
      </w:pPr>
    </w:p>
    <w:p w14:paraId="71677B60" w14:textId="31F3C86C" w:rsidR="00D46E0E" w:rsidRPr="00740904" w:rsidRDefault="00D46E0E" w:rsidP="00D46E0E">
      <w:pPr>
        <w:jc w:val="center"/>
      </w:pPr>
      <w:r w:rsidRPr="00740904">
        <w:rPr>
          <w:b/>
          <w:bCs/>
        </w:rPr>
        <w:t xml:space="preserve">Результаты ВПР по </w:t>
      </w:r>
      <w:r w:rsidR="000A2A7E" w:rsidRPr="00740904">
        <w:rPr>
          <w:b/>
          <w:bCs/>
        </w:rPr>
        <w:t>биологии (линейная программа)</w:t>
      </w:r>
      <w:r w:rsidRPr="00740904">
        <w:rPr>
          <w:b/>
          <w:bCs/>
        </w:rPr>
        <w:t xml:space="preserve"> уч-ся </w:t>
      </w:r>
      <w:r w:rsidR="000A2A7E" w:rsidRPr="00740904">
        <w:rPr>
          <w:b/>
          <w:bCs/>
        </w:rPr>
        <w:t>6</w:t>
      </w:r>
      <w:r w:rsidRPr="00740904">
        <w:rPr>
          <w:b/>
          <w:bCs/>
        </w:rPr>
        <w:t xml:space="preserve">-х классов </w:t>
      </w:r>
    </w:p>
    <w:p w14:paraId="29F50BB6" w14:textId="1ADD1EF2" w:rsidR="00D46E0E" w:rsidRPr="00740904" w:rsidRDefault="00665A87" w:rsidP="00D46E0E">
      <w:pPr>
        <w:jc w:val="center"/>
      </w:pPr>
      <w:r>
        <w:rPr>
          <w:b/>
          <w:bCs/>
        </w:rPr>
        <w:t>Дубровского</w:t>
      </w:r>
      <w:r w:rsidR="00740904" w:rsidRPr="00740904">
        <w:rPr>
          <w:b/>
          <w:bCs/>
        </w:rPr>
        <w:t xml:space="preserve"> района</w:t>
      </w:r>
      <w:r w:rsidR="00D46E0E" w:rsidRPr="00740904">
        <w:rPr>
          <w:b/>
          <w:bCs/>
        </w:rPr>
        <w:t xml:space="preserve"> в 202</w:t>
      </w:r>
      <w:r w:rsidR="00740904" w:rsidRPr="00740904">
        <w:rPr>
          <w:b/>
          <w:bCs/>
        </w:rPr>
        <w:t>4</w:t>
      </w:r>
      <w:r w:rsidR="00D46E0E" w:rsidRPr="00740904">
        <w:rPr>
          <w:b/>
          <w:bCs/>
        </w:rPr>
        <w:t xml:space="preserve"> году</w:t>
      </w:r>
    </w:p>
    <w:p w14:paraId="38CF0615" w14:textId="77777777" w:rsidR="00D46E0E" w:rsidRDefault="00D46E0E" w:rsidP="00D46E0E">
      <w:pPr>
        <w:rPr>
          <w:sz w:val="16"/>
          <w:szCs w:val="16"/>
        </w:rPr>
      </w:pPr>
    </w:p>
    <w:p w14:paraId="7929199C" w14:textId="2BB1F088" w:rsidR="00D46E0E" w:rsidRDefault="00A227B5" w:rsidP="00D46E0E">
      <w:pPr>
        <w:rPr>
          <w:sz w:val="16"/>
          <w:szCs w:val="16"/>
        </w:rPr>
      </w:pPr>
      <w:r>
        <w:rPr>
          <w:noProof/>
        </w:rPr>
        <w:drawing>
          <wp:inline distT="0" distB="0" distL="0" distR="0" wp14:anchorId="64655657" wp14:editId="28FB464E">
            <wp:extent cx="6515735" cy="2063750"/>
            <wp:effectExtent l="0" t="0" r="0" b="0"/>
            <wp:docPr id="17" name="Диаграмма 17">
              <a:extLst xmlns:a="http://schemas.openxmlformats.org/drawingml/2006/main">
                <a:ext uri="{FF2B5EF4-FFF2-40B4-BE49-F238E27FC236}">
                  <a16:creationId xmlns:a16="http://schemas.microsoft.com/office/drawing/2014/main" id="{4AFB6654-F849-4954-8650-98BE848787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8C8688A" w14:textId="77777777" w:rsidR="00D46E0E" w:rsidRDefault="00D46E0E" w:rsidP="00D46E0E">
      <w:pPr>
        <w:tabs>
          <w:tab w:val="left" w:pos="3712"/>
        </w:tabs>
        <w:jc w:val="center"/>
        <w:rPr>
          <w:b/>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4359"/>
        <w:gridCol w:w="1074"/>
        <w:gridCol w:w="1089"/>
        <w:gridCol w:w="1089"/>
        <w:gridCol w:w="1089"/>
        <w:gridCol w:w="1093"/>
      </w:tblGrid>
      <w:tr w:rsidR="00A227B5" w:rsidRPr="0000592B" w14:paraId="4AFC3145" w14:textId="77777777" w:rsidTr="00A227B5">
        <w:trPr>
          <w:trHeight w:val="20"/>
          <w:jc w:val="center"/>
        </w:trPr>
        <w:tc>
          <w:tcPr>
            <w:tcW w:w="224" w:type="pct"/>
            <w:vMerge w:val="restart"/>
            <w:vAlign w:val="center"/>
          </w:tcPr>
          <w:p w14:paraId="3110E3C3" w14:textId="77777777" w:rsidR="00A227B5" w:rsidRPr="0000592B" w:rsidRDefault="00A227B5" w:rsidP="00A227B5">
            <w:pPr>
              <w:jc w:val="center"/>
              <w:rPr>
                <w:b/>
                <w:bCs/>
                <w:color w:val="000000" w:themeColor="text1"/>
                <w:sz w:val="20"/>
                <w:szCs w:val="20"/>
              </w:rPr>
            </w:pPr>
            <w:r w:rsidRPr="0000592B">
              <w:rPr>
                <w:b/>
                <w:bCs/>
                <w:color w:val="000000" w:themeColor="text1"/>
                <w:sz w:val="20"/>
                <w:szCs w:val="20"/>
              </w:rPr>
              <w:t xml:space="preserve">№ </w:t>
            </w:r>
          </w:p>
        </w:tc>
        <w:tc>
          <w:tcPr>
            <w:tcW w:w="2126" w:type="pct"/>
            <w:vMerge w:val="restart"/>
            <w:noWrap/>
            <w:vAlign w:val="center"/>
          </w:tcPr>
          <w:p w14:paraId="6FFE7406" w14:textId="77777777" w:rsidR="00A227B5" w:rsidRPr="0000592B" w:rsidRDefault="00A227B5" w:rsidP="00A227B5">
            <w:pPr>
              <w:jc w:val="center"/>
              <w:rPr>
                <w:b/>
                <w:bCs/>
                <w:color w:val="000000" w:themeColor="text1"/>
                <w:sz w:val="20"/>
                <w:szCs w:val="20"/>
              </w:rPr>
            </w:pPr>
            <w:r w:rsidRPr="0000592B">
              <w:rPr>
                <w:b/>
                <w:bCs/>
                <w:color w:val="000000" w:themeColor="text1"/>
                <w:sz w:val="20"/>
                <w:szCs w:val="20"/>
              </w:rPr>
              <w:t>ОО</w:t>
            </w:r>
          </w:p>
        </w:tc>
        <w:tc>
          <w:tcPr>
            <w:tcW w:w="524" w:type="pct"/>
            <w:vMerge w:val="restart"/>
            <w:vAlign w:val="center"/>
          </w:tcPr>
          <w:p w14:paraId="0FB5EF43" w14:textId="77777777" w:rsidR="00A227B5" w:rsidRPr="0000592B" w:rsidRDefault="00A227B5" w:rsidP="00A227B5">
            <w:pPr>
              <w:jc w:val="center"/>
              <w:rPr>
                <w:b/>
                <w:bCs/>
                <w:color w:val="000000" w:themeColor="text1"/>
                <w:sz w:val="20"/>
                <w:szCs w:val="20"/>
              </w:rPr>
            </w:pPr>
            <w:r w:rsidRPr="0000592B">
              <w:rPr>
                <w:b/>
                <w:bCs/>
                <w:color w:val="000000" w:themeColor="text1"/>
                <w:sz w:val="20"/>
                <w:szCs w:val="20"/>
              </w:rPr>
              <w:t xml:space="preserve">Кол-во </w:t>
            </w:r>
            <w:proofErr w:type="spellStart"/>
            <w:r w:rsidRPr="0000592B">
              <w:rPr>
                <w:b/>
                <w:bCs/>
                <w:color w:val="000000" w:themeColor="text1"/>
                <w:sz w:val="20"/>
                <w:szCs w:val="20"/>
              </w:rPr>
              <w:t>уч</w:t>
            </w:r>
            <w:proofErr w:type="spellEnd"/>
            <w:r w:rsidRPr="0000592B">
              <w:rPr>
                <w:b/>
                <w:bCs/>
                <w:color w:val="000000" w:themeColor="text1"/>
                <w:sz w:val="20"/>
                <w:szCs w:val="20"/>
              </w:rPr>
              <w:t>-ков</w:t>
            </w:r>
          </w:p>
        </w:tc>
        <w:tc>
          <w:tcPr>
            <w:tcW w:w="2126" w:type="pct"/>
            <w:gridSpan w:val="4"/>
            <w:vAlign w:val="center"/>
          </w:tcPr>
          <w:p w14:paraId="51A8922A" w14:textId="77777777" w:rsidR="00A227B5" w:rsidRPr="0000592B" w:rsidRDefault="00A227B5" w:rsidP="00A227B5">
            <w:pPr>
              <w:jc w:val="center"/>
              <w:rPr>
                <w:b/>
                <w:bCs/>
                <w:color w:val="000000" w:themeColor="text1"/>
                <w:sz w:val="20"/>
                <w:szCs w:val="20"/>
              </w:rPr>
            </w:pPr>
            <w:r w:rsidRPr="0000592B">
              <w:rPr>
                <w:b/>
                <w:bCs/>
                <w:color w:val="000000" w:themeColor="text1"/>
                <w:sz w:val="20"/>
                <w:szCs w:val="20"/>
              </w:rPr>
              <w:t>Распределение групп баллов в %</w:t>
            </w:r>
          </w:p>
        </w:tc>
      </w:tr>
      <w:tr w:rsidR="00A227B5" w:rsidRPr="0000592B" w14:paraId="7C1CB188" w14:textId="77777777" w:rsidTr="00A227B5">
        <w:trPr>
          <w:trHeight w:val="20"/>
          <w:jc w:val="center"/>
        </w:trPr>
        <w:tc>
          <w:tcPr>
            <w:tcW w:w="224" w:type="pct"/>
            <w:vMerge/>
            <w:vAlign w:val="center"/>
          </w:tcPr>
          <w:p w14:paraId="47FB0001" w14:textId="77777777" w:rsidR="00A227B5" w:rsidRPr="0000592B" w:rsidRDefault="00A227B5" w:rsidP="00A227B5">
            <w:pPr>
              <w:rPr>
                <w:b/>
                <w:bCs/>
                <w:color w:val="000000" w:themeColor="text1"/>
                <w:sz w:val="20"/>
                <w:szCs w:val="20"/>
              </w:rPr>
            </w:pPr>
          </w:p>
        </w:tc>
        <w:tc>
          <w:tcPr>
            <w:tcW w:w="2126" w:type="pct"/>
            <w:vMerge/>
            <w:vAlign w:val="center"/>
          </w:tcPr>
          <w:p w14:paraId="033BFB56" w14:textId="77777777" w:rsidR="00A227B5" w:rsidRPr="0000592B" w:rsidRDefault="00A227B5" w:rsidP="00A227B5">
            <w:pPr>
              <w:rPr>
                <w:b/>
                <w:bCs/>
                <w:color w:val="000000" w:themeColor="text1"/>
                <w:sz w:val="20"/>
                <w:szCs w:val="20"/>
              </w:rPr>
            </w:pPr>
          </w:p>
        </w:tc>
        <w:tc>
          <w:tcPr>
            <w:tcW w:w="524" w:type="pct"/>
            <w:vMerge/>
            <w:vAlign w:val="center"/>
          </w:tcPr>
          <w:p w14:paraId="2F25C4F8" w14:textId="77777777" w:rsidR="00A227B5" w:rsidRPr="0000592B" w:rsidRDefault="00A227B5" w:rsidP="00A227B5">
            <w:pPr>
              <w:rPr>
                <w:b/>
                <w:bCs/>
                <w:color w:val="000000" w:themeColor="text1"/>
                <w:sz w:val="20"/>
                <w:szCs w:val="20"/>
              </w:rPr>
            </w:pPr>
          </w:p>
        </w:tc>
        <w:tc>
          <w:tcPr>
            <w:tcW w:w="531" w:type="pct"/>
            <w:vAlign w:val="center"/>
          </w:tcPr>
          <w:p w14:paraId="570236CF" w14:textId="77777777" w:rsidR="00A227B5" w:rsidRPr="0094479C" w:rsidRDefault="00A227B5" w:rsidP="00A227B5">
            <w:pPr>
              <w:jc w:val="center"/>
              <w:rPr>
                <w:b/>
                <w:bCs/>
                <w:color w:val="000000"/>
                <w:sz w:val="20"/>
                <w:szCs w:val="20"/>
              </w:rPr>
            </w:pPr>
            <w:r w:rsidRPr="0094479C">
              <w:rPr>
                <w:b/>
                <w:bCs/>
                <w:color w:val="000000"/>
                <w:sz w:val="20"/>
                <w:szCs w:val="20"/>
              </w:rPr>
              <w:t>"2"</w:t>
            </w:r>
          </w:p>
        </w:tc>
        <w:tc>
          <w:tcPr>
            <w:tcW w:w="531" w:type="pct"/>
            <w:vAlign w:val="center"/>
          </w:tcPr>
          <w:p w14:paraId="0AFD9671" w14:textId="77777777" w:rsidR="00A227B5" w:rsidRPr="0094479C" w:rsidRDefault="00A227B5" w:rsidP="00A227B5">
            <w:pPr>
              <w:jc w:val="center"/>
              <w:rPr>
                <w:b/>
                <w:bCs/>
                <w:color w:val="000000"/>
                <w:sz w:val="20"/>
                <w:szCs w:val="20"/>
              </w:rPr>
            </w:pPr>
            <w:r w:rsidRPr="0094479C">
              <w:rPr>
                <w:b/>
                <w:bCs/>
                <w:color w:val="000000"/>
                <w:sz w:val="20"/>
                <w:szCs w:val="20"/>
              </w:rPr>
              <w:t>"3"</w:t>
            </w:r>
          </w:p>
        </w:tc>
        <w:tc>
          <w:tcPr>
            <w:tcW w:w="531" w:type="pct"/>
            <w:vAlign w:val="center"/>
          </w:tcPr>
          <w:p w14:paraId="3D812E77" w14:textId="77777777" w:rsidR="00A227B5" w:rsidRPr="0094479C" w:rsidRDefault="00A227B5" w:rsidP="00A227B5">
            <w:pPr>
              <w:jc w:val="center"/>
              <w:rPr>
                <w:b/>
                <w:bCs/>
                <w:color w:val="000000"/>
                <w:sz w:val="20"/>
                <w:szCs w:val="20"/>
              </w:rPr>
            </w:pPr>
            <w:r w:rsidRPr="0094479C">
              <w:rPr>
                <w:b/>
                <w:bCs/>
                <w:color w:val="000000"/>
                <w:sz w:val="20"/>
                <w:szCs w:val="20"/>
              </w:rPr>
              <w:t>"4"</w:t>
            </w:r>
          </w:p>
        </w:tc>
        <w:tc>
          <w:tcPr>
            <w:tcW w:w="534" w:type="pct"/>
            <w:vAlign w:val="center"/>
          </w:tcPr>
          <w:p w14:paraId="1FE054AA" w14:textId="77777777" w:rsidR="00A227B5" w:rsidRPr="0094479C" w:rsidRDefault="00A227B5" w:rsidP="00A227B5">
            <w:pPr>
              <w:jc w:val="center"/>
              <w:rPr>
                <w:b/>
                <w:bCs/>
                <w:color w:val="000000"/>
                <w:sz w:val="20"/>
                <w:szCs w:val="20"/>
              </w:rPr>
            </w:pPr>
            <w:r w:rsidRPr="0094479C">
              <w:rPr>
                <w:b/>
                <w:bCs/>
                <w:color w:val="000000"/>
                <w:sz w:val="20"/>
                <w:szCs w:val="20"/>
              </w:rPr>
              <w:t>"5"</w:t>
            </w:r>
          </w:p>
        </w:tc>
      </w:tr>
      <w:tr w:rsidR="00A227B5" w:rsidRPr="0000592B" w14:paraId="338035A4" w14:textId="77777777" w:rsidTr="00A227B5">
        <w:trPr>
          <w:trHeight w:val="20"/>
          <w:jc w:val="center"/>
        </w:trPr>
        <w:tc>
          <w:tcPr>
            <w:tcW w:w="224" w:type="pct"/>
            <w:vAlign w:val="center"/>
          </w:tcPr>
          <w:p w14:paraId="73D39BF3" w14:textId="77777777" w:rsidR="00A227B5" w:rsidRPr="0000592B" w:rsidRDefault="00A227B5" w:rsidP="00A227B5">
            <w:pPr>
              <w:jc w:val="center"/>
              <w:rPr>
                <w:color w:val="000000" w:themeColor="text1"/>
                <w:sz w:val="20"/>
                <w:szCs w:val="20"/>
              </w:rPr>
            </w:pPr>
            <w:r w:rsidRPr="0000592B">
              <w:rPr>
                <w:color w:val="000000" w:themeColor="text1"/>
                <w:sz w:val="20"/>
                <w:szCs w:val="20"/>
              </w:rPr>
              <w:t>1</w:t>
            </w:r>
          </w:p>
        </w:tc>
        <w:tc>
          <w:tcPr>
            <w:tcW w:w="2126" w:type="pct"/>
            <w:vAlign w:val="center"/>
          </w:tcPr>
          <w:p w14:paraId="1812A8B3" w14:textId="77777777" w:rsidR="00A227B5" w:rsidRPr="00586957" w:rsidRDefault="00A227B5" w:rsidP="00A227B5">
            <w:pPr>
              <w:rPr>
                <w:color w:val="000000"/>
                <w:sz w:val="19"/>
                <w:szCs w:val="19"/>
              </w:rPr>
            </w:pPr>
            <w:r w:rsidRPr="00586957">
              <w:rPr>
                <w:color w:val="000000"/>
                <w:sz w:val="19"/>
                <w:szCs w:val="19"/>
              </w:rPr>
              <w:t xml:space="preserve">Филиал МБОУ </w:t>
            </w:r>
            <w:proofErr w:type="spellStart"/>
            <w:r w:rsidRPr="00586957">
              <w:rPr>
                <w:color w:val="000000"/>
                <w:sz w:val="19"/>
                <w:szCs w:val="19"/>
              </w:rPr>
              <w:t>Сещинской</w:t>
            </w:r>
            <w:proofErr w:type="spellEnd"/>
            <w:r w:rsidRPr="00586957">
              <w:rPr>
                <w:color w:val="000000"/>
                <w:sz w:val="19"/>
                <w:szCs w:val="19"/>
              </w:rPr>
              <w:t xml:space="preserve"> СОШ </w:t>
            </w:r>
            <w:proofErr w:type="spellStart"/>
            <w:r w:rsidRPr="00586957">
              <w:rPr>
                <w:color w:val="000000"/>
                <w:sz w:val="19"/>
                <w:szCs w:val="19"/>
              </w:rPr>
              <w:t>Алешинская</w:t>
            </w:r>
            <w:proofErr w:type="spellEnd"/>
            <w:r w:rsidRPr="00586957">
              <w:rPr>
                <w:color w:val="000000"/>
                <w:sz w:val="19"/>
                <w:szCs w:val="19"/>
              </w:rPr>
              <w:t xml:space="preserve"> ООШ</w:t>
            </w:r>
          </w:p>
        </w:tc>
        <w:tc>
          <w:tcPr>
            <w:tcW w:w="524" w:type="pct"/>
            <w:vAlign w:val="center"/>
          </w:tcPr>
          <w:p w14:paraId="1EDE9267" w14:textId="77777777" w:rsidR="00A227B5" w:rsidRDefault="00A227B5" w:rsidP="00A227B5">
            <w:pPr>
              <w:jc w:val="center"/>
              <w:rPr>
                <w:color w:val="000000"/>
                <w:sz w:val="20"/>
                <w:szCs w:val="20"/>
              </w:rPr>
            </w:pPr>
            <w:r>
              <w:rPr>
                <w:color w:val="000000"/>
                <w:sz w:val="20"/>
                <w:szCs w:val="20"/>
              </w:rPr>
              <w:t>5</w:t>
            </w:r>
          </w:p>
        </w:tc>
        <w:tc>
          <w:tcPr>
            <w:tcW w:w="531" w:type="pct"/>
            <w:vAlign w:val="center"/>
          </w:tcPr>
          <w:p w14:paraId="5BA335CF" w14:textId="77777777" w:rsidR="00A227B5" w:rsidRDefault="00A227B5" w:rsidP="00A227B5">
            <w:pPr>
              <w:jc w:val="center"/>
              <w:rPr>
                <w:color w:val="000000"/>
                <w:sz w:val="20"/>
                <w:szCs w:val="20"/>
              </w:rPr>
            </w:pPr>
            <w:r>
              <w:rPr>
                <w:color w:val="000000"/>
                <w:sz w:val="20"/>
                <w:szCs w:val="20"/>
              </w:rPr>
              <w:t>0,0</w:t>
            </w:r>
          </w:p>
        </w:tc>
        <w:tc>
          <w:tcPr>
            <w:tcW w:w="531" w:type="pct"/>
            <w:vAlign w:val="center"/>
          </w:tcPr>
          <w:p w14:paraId="1F542F7A" w14:textId="77777777" w:rsidR="00A227B5" w:rsidRDefault="00A227B5" w:rsidP="00A227B5">
            <w:pPr>
              <w:jc w:val="center"/>
              <w:rPr>
                <w:color w:val="000000"/>
                <w:sz w:val="20"/>
                <w:szCs w:val="20"/>
              </w:rPr>
            </w:pPr>
            <w:r>
              <w:rPr>
                <w:color w:val="000000"/>
                <w:sz w:val="20"/>
                <w:szCs w:val="20"/>
              </w:rPr>
              <w:t>40,0</w:t>
            </w:r>
          </w:p>
        </w:tc>
        <w:tc>
          <w:tcPr>
            <w:tcW w:w="531" w:type="pct"/>
            <w:vAlign w:val="center"/>
          </w:tcPr>
          <w:p w14:paraId="7BAE16A9" w14:textId="77777777" w:rsidR="00A227B5" w:rsidRDefault="00A227B5" w:rsidP="00A227B5">
            <w:pPr>
              <w:jc w:val="center"/>
              <w:rPr>
                <w:color w:val="000000"/>
                <w:sz w:val="20"/>
                <w:szCs w:val="20"/>
              </w:rPr>
            </w:pPr>
            <w:r>
              <w:rPr>
                <w:color w:val="000000"/>
                <w:sz w:val="20"/>
                <w:szCs w:val="20"/>
              </w:rPr>
              <w:t>20,0</w:t>
            </w:r>
          </w:p>
        </w:tc>
        <w:tc>
          <w:tcPr>
            <w:tcW w:w="534" w:type="pct"/>
            <w:vAlign w:val="center"/>
          </w:tcPr>
          <w:p w14:paraId="60A84C33" w14:textId="77777777" w:rsidR="00A227B5" w:rsidRDefault="00A227B5" w:rsidP="00A227B5">
            <w:pPr>
              <w:jc w:val="center"/>
              <w:rPr>
                <w:color w:val="000000"/>
                <w:sz w:val="20"/>
                <w:szCs w:val="20"/>
              </w:rPr>
            </w:pPr>
            <w:r>
              <w:rPr>
                <w:color w:val="000000"/>
                <w:sz w:val="20"/>
                <w:szCs w:val="20"/>
              </w:rPr>
              <w:t>40,0</w:t>
            </w:r>
          </w:p>
        </w:tc>
      </w:tr>
      <w:tr w:rsidR="00A227B5" w:rsidRPr="0000592B" w14:paraId="3CFC6208" w14:textId="77777777" w:rsidTr="00A227B5">
        <w:trPr>
          <w:trHeight w:val="20"/>
          <w:jc w:val="center"/>
        </w:trPr>
        <w:tc>
          <w:tcPr>
            <w:tcW w:w="224" w:type="pct"/>
            <w:vAlign w:val="center"/>
          </w:tcPr>
          <w:p w14:paraId="5896AABF" w14:textId="77777777" w:rsidR="00A227B5" w:rsidRPr="0000592B" w:rsidRDefault="00A227B5" w:rsidP="00A227B5">
            <w:pPr>
              <w:jc w:val="center"/>
              <w:rPr>
                <w:color w:val="000000" w:themeColor="text1"/>
                <w:sz w:val="20"/>
                <w:szCs w:val="20"/>
              </w:rPr>
            </w:pPr>
            <w:r>
              <w:rPr>
                <w:color w:val="000000" w:themeColor="text1"/>
                <w:sz w:val="20"/>
                <w:szCs w:val="20"/>
              </w:rPr>
              <w:t>2</w:t>
            </w:r>
          </w:p>
        </w:tc>
        <w:tc>
          <w:tcPr>
            <w:tcW w:w="2126" w:type="pct"/>
            <w:vAlign w:val="center"/>
          </w:tcPr>
          <w:p w14:paraId="272136E2" w14:textId="77777777" w:rsidR="00A227B5" w:rsidRPr="00586957" w:rsidRDefault="00A227B5" w:rsidP="00A227B5">
            <w:pPr>
              <w:rPr>
                <w:color w:val="000000"/>
                <w:sz w:val="19"/>
                <w:szCs w:val="19"/>
              </w:rPr>
            </w:pPr>
            <w:r w:rsidRPr="00586957">
              <w:rPr>
                <w:color w:val="000000"/>
                <w:sz w:val="19"/>
                <w:szCs w:val="19"/>
              </w:rPr>
              <w:t xml:space="preserve">МБОУ Дубровская №1 СОШ </w:t>
            </w:r>
          </w:p>
          <w:p w14:paraId="4043393E" w14:textId="77777777" w:rsidR="00A227B5" w:rsidRPr="00586957" w:rsidRDefault="00A227B5" w:rsidP="00A227B5">
            <w:pPr>
              <w:rPr>
                <w:color w:val="000000"/>
                <w:sz w:val="19"/>
                <w:szCs w:val="19"/>
              </w:rPr>
            </w:pPr>
            <w:r w:rsidRPr="00586957">
              <w:rPr>
                <w:color w:val="000000"/>
                <w:sz w:val="19"/>
                <w:szCs w:val="19"/>
              </w:rPr>
              <w:t>имени генерал-майора Никитина И.С.</w:t>
            </w:r>
          </w:p>
        </w:tc>
        <w:tc>
          <w:tcPr>
            <w:tcW w:w="524" w:type="pct"/>
            <w:vAlign w:val="center"/>
          </w:tcPr>
          <w:p w14:paraId="6DF7E1C0" w14:textId="77777777" w:rsidR="00A227B5" w:rsidRDefault="00A227B5" w:rsidP="00A227B5">
            <w:pPr>
              <w:jc w:val="center"/>
              <w:rPr>
                <w:color w:val="000000"/>
                <w:sz w:val="20"/>
                <w:szCs w:val="20"/>
              </w:rPr>
            </w:pPr>
            <w:r>
              <w:rPr>
                <w:color w:val="000000"/>
                <w:sz w:val="20"/>
                <w:szCs w:val="20"/>
              </w:rPr>
              <w:t>21</w:t>
            </w:r>
          </w:p>
        </w:tc>
        <w:tc>
          <w:tcPr>
            <w:tcW w:w="531" w:type="pct"/>
            <w:shd w:val="clear" w:color="auto" w:fill="auto"/>
            <w:vAlign w:val="center"/>
          </w:tcPr>
          <w:p w14:paraId="599C87F9" w14:textId="77777777" w:rsidR="00A227B5" w:rsidRDefault="00A227B5" w:rsidP="00A227B5">
            <w:pPr>
              <w:jc w:val="center"/>
              <w:rPr>
                <w:color w:val="000000"/>
                <w:sz w:val="20"/>
                <w:szCs w:val="20"/>
              </w:rPr>
            </w:pPr>
            <w:r>
              <w:rPr>
                <w:color w:val="000000"/>
                <w:sz w:val="20"/>
                <w:szCs w:val="20"/>
              </w:rPr>
              <w:t>19,1</w:t>
            </w:r>
          </w:p>
        </w:tc>
        <w:tc>
          <w:tcPr>
            <w:tcW w:w="531" w:type="pct"/>
            <w:vAlign w:val="center"/>
          </w:tcPr>
          <w:p w14:paraId="651933CC" w14:textId="77777777" w:rsidR="00A227B5" w:rsidRDefault="00A227B5" w:rsidP="00A227B5">
            <w:pPr>
              <w:jc w:val="center"/>
              <w:rPr>
                <w:color w:val="000000"/>
                <w:sz w:val="20"/>
                <w:szCs w:val="20"/>
              </w:rPr>
            </w:pPr>
            <w:r>
              <w:rPr>
                <w:color w:val="000000"/>
                <w:sz w:val="20"/>
                <w:szCs w:val="20"/>
              </w:rPr>
              <w:t>57,1</w:t>
            </w:r>
          </w:p>
        </w:tc>
        <w:tc>
          <w:tcPr>
            <w:tcW w:w="531" w:type="pct"/>
            <w:vAlign w:val="center"/>
          </w:tcPr>
          <w:p w14:paraId="12E4F8DF" w14:textId="77777777" w:rsidR="00A227B5" w:rsidRDefault="00A227B5" w:rsidP="00A227B5">
            <w:pPr>
              <w:jc w:val="center"/>
              <w:rPr>
                <w:color w:val="000000"/>
                <w:sz w:val="20"/>
                <w:szCs w:val="20"/>
              </w:rPr>
            </w:pPr>
            <w:r>
              <w:rPr>
                <w:color w:val="000000"/>
                <w:sz w:val="20"/>
                <w:szCs w:val="20"/>
              </w:rPr>
              <w:t>19,1</w:t>
            </w:r>
          </w:p>
        </w:tc>
        <w:tc>
          <w:tcPr>
            <w:tcW w:w="534" w:type="pct"/>
            <w:vAlign w:val="center"/>
          </w:tcPr>
          <w:p w14:paraId="752C3BBB" w14:textId="77777777" w:rsidR="00A227B5" w:rsidRDefault="00A227B5" w:rsidP="00A227B5">
            <w:pPr>
              <w:jc w:val="center"/>
              <w:rPr>
                <w:color w:val="000000"/>
                <w:sz w:val="20"/>
                <w:szCs w:val="20"/>
              </w:rPr>
            </w:pPr>
            <w:r>
              <w:rPr>
                <w:color w:val="000000"/>
                <w:sz w:val="20"/>
                <w:szCs w:val="20"/>
              </w:rPr>
              <w:t>4,8</w:t>
            </w:r>
          </w:p>
        </w:tc>
      </w:tr>
      <w:tr w:rsidR="00A227B5" w:rsidRPr="0000592B" w14:paraId="7D4810FC" w14:textId="77777777" w:rsidTr="00A227B5">
        <w:trPr>
          <w:trHeight w:val="20"/>
          <w:jc w:val="center"/>
        </w:trPr>
        <w:tc>
          <w:tcPr>
            <w:tcW w:w="224" w:type="pct"/>
            <w:vAlign w:val="center"/>
          </w:tcPr>
          <w:p w14:paraId="3949925E" w14:textId="77777777" w:rsidR="00A227B5" w:rsidRPr="0000592B" w:rsidRDefault="00A227B5" w:rsidP="00A227B5">
            <w:pPr>
              <w:jc w:val="center"/>
              <w:rPr>
                <w:color w:val="000000" w:themeColor="text1"/>
                <w:sz w:val="20"/>
                <w:szCs w:val="20"/>
              </w:rPr>
            </w:pPr>
            <w:r>
              <w:rPr>
                <w:color w:val="000000" w:themeColor="text1"/>
                <w:sz w:val="20"/>
                <w:szCs w:val="20"/>
              </w:rPr>
              <w:t>3</w:t>
            </w:r>
          </w:p>
        </w:tc>
        <w:tc>
          <w:tcPr>
            <w:tcW w:w="2126" w:type="pct"/>
            <w:vAlign w:val="center"/>
          </w:tcPr>
          <w:p w14:paraId="5680E23C" w14:textId="77777777" w:rsidR="00A227B5" w:rsidRPr="00586957" w:rsidRDefault="00A227B5" w:rsidP="00A227B5">
            <w:pPr>
              <w:rPr>
                <w:color w:val="000000"/>
                <w:sz w:val="19"/>
                <w:szCs w:val="19"/>
              </w:rPr>
            </w:pPr>
            <w:r w:rsidRPr="00586957">
              <w:rPr>
                <w:color w:val="000000"/>
                <w:sz w:val="19"/>
                <w:szCs w:val="19"/>
              </w:rPr>
              <w:t>МБОУ Дубровская №2 СОШ</w:t>
            </w:r>
          </w:p>
        </w:tc>
        <w:tc>
          <w:tcPr>
            <w:tcW w:w="524" w:type="pct"/>
            <w:vAlign w:val="center"/>
          </w:tcPr>
          <w:p w14:paraId="2973F994" w14:textId="77777777" w:rsidR="00A227B5" w:rsidRDefault="00A227B5" w:rsidP="00A227B5">
            <w:pPr>
              <w:jc w:val="center"/>
              <w:rPr>
                <w:color w:val="000000"/>
                <w:sz w:val="20"/>
                <w:szCs w:val="20"/>
              </w:rPr>
            </w:pPr>
            <w:r>
              <w:rPr>
                <w:color w:val="000000"/>
                <w:sz w:val="20"/>
                <w:szCs w:val="20"/>
              </w:rPr>
              <w:t>22</w:t>
            </w:r>
          </w:p>
        </w:tc>
        <w:tc>
          <w:tcPr>
            <w:tcW w:w="531" w:type="pct"/>
            <w:shd w:val="clear" w:color="auto" w:fill="auto"/>
            <w:vAlign w:val="center"/>
          </w:tcPr>
          <w:p w14:paraId="613A7E2D" w14:textId="77777777" w:rsidR="00A227B5" w:rsidRDefault="00A227B5" w:rsidP="00A227B5">
            <w:pPr>
              <w:jc w:val="center"/>
              <w:rPr>
                <w:color w:val="000000"/>
                <w:sz w:val="20"/>
                <w:szCs w:val="20"/>
              </w:rPr>
            </w:pPr>
            <w:r>
              <w:rPr>
                <w:color w:val="000000"/>
                <w:sz w:val="20"/>
                <w:szCs w:val="20"/>
              </w:rPr>
              <w:t>0,0</w:t>
            </w:r>
          </w:p>
        </w:tc>
        <w:tc>
          <w:tcPr>
            <w:tcW w:w="531" w:type="pct"/>
            <w:vAlign w:val="center"/>
          </w:tcPr>
          <w:p w14:paraId="1C077544" w14:textId="77777777" w:rsidR="00A227B5" w:rsidRDefault="00A227B5" w:rsidP="00A227B5">
            <w:pPr>
              <w:jc w:val="center"/>
              <w:rPr>
                <w:color w:val="000000"/>
                <w:sz w:val="20"/>
                <w:szCs w:val="20"/>
              </w:rPr>
            </w:pPr>
            <w:r>
              <w:rPr>
                <w:color w:val="000000"/>
                <w:sz w:val="20"/>
                <w:szCs w:val="20"/>
              </w:rPr>
              <w:t>50,0</w:t>
            </w:r>
          </w:p>
        </w:tc>
        <w:tc>
          <w:tcPr>
            <w:tcW w:w="531" w:type="pct"/>
            <w:vAlign w:val="center"/>
          </w:tcPr>
          <w:p w14:paraId="652A8146" w14:textId="77777777" w:rsidR="00A227B5" w:rsidRDefault="00A227B5" w:rsidP="00A227B5">
            <w:pPr>
              <w:jc w:val="center"/>
              <w:rPr>
                <w:color w:val="000000"/>
                <w:sz w:val="20"/>
                <w:szCs w:val="20"/>
              </w:rPr>
            </w:pPr>
            <w:r>
              <w:rPr>
                <w:color w:val="000000"/>
                <w:sz w:val="20"/>
                <w:szCs w:val="20"/>
              </w:rPr>
              <w:t>36,4</w:t>
            </w:r>
          </w:p>
        </w:tc>
        <w:tc>
          <w:tcPr>
            <w:tcW w:w="534" w:type="pct"/>
            <w:vAlign w:val="center"/>
          </w:tcPr>
          <w:p w14:paraId="2AAE56E3" w14:textId="77777777" w:rsidR="00A227B5" w:rsidRDefault="00A227B5" w:rsidP="00A227B5">
            <w:pPr>
              <w:jc w:val="center"/>
              <w:rPr>
                <w:color w:val="000000"/>
                <w:sz w:val="20"/>
                <w:szCs w:val="20"/>
              </w:rPr>
            </w:pPr>
            <w:r>
              <w:rPr>
                <w:color w:val="000000"/>
                <w:sz w:val="20"/>
                <w:szCs w:val="20"/>
              </w:rPr>
              <w:t>13,6</w:t>
            </w:r>
          </w:p>
        </w:tc>
      </w:tr>
      <w:tr w:rsidR="00A227B5" w:rsidRPr="0000592B" w14:paraId="75AD9629" w14:textId="77777777" w:rsidTr="00A227B5">
        <w:trPr>
          <w:trHeight w:val="20"/>
          <w:jc w:val="center"/>
        </w:trPr>
        <w:tc>
          <w:tcPr>
            <w:tcW w:w="224" w:type="pct"/>
            <w:vAlign w:val="center"/>
          </w:tcPr>
          <w:p w14:paraId="50C0A189" w14:textId="77777777" w:rsidR="00A227B5" w:rsidRDefault="00A227B5" w:rsidP="00A227B5">
            <w:pPr>
              <w:jc w:val="center"/>
              <w:rPr>
                <w:color w:val="000000" w:themeColor="text1"/>
                <w:sz w:val="20"/>
                <w:szCs w:val="20"/>
              </w:rPr>
            </w:pPr>
            <w:r>
              <w:rPr>
                <w:color w:val="000000" w:themeColor="text1"/>
                <w:sz w:val="20"/>
                <w:szCs w:val="20"/>
              </w:rPr>
              <w:t>4</w:t>
            </w:r>
          </w:p>
        </w:tc>
        <w:tc>
          <w:tcPr>
            <w:tcW w:w="2126" w:type="pct"/>
            <w:vAlign w:val="center"/>
          </w:tcPr>
          <w:p w14:paraId="0901E6B4" w14:textId="77777777" w:rsidR="00A227B5" w:rsidRPr="00586957" w:rsidRDefault="00A227B5" w:rsidP="00A227B5">
            <w:pPr>
              <w:rPr>
                <w:color w:val="000000"/>
                <w:sz w:val="19"/>
                <w:szCs w:val="19"/>
              </w:rPr>
            </w:pPr>
            <w:r w:rsidRPr="00586957">
              <w:rPr>
                <w:color w:val="000000"/>
                <w:sz w:val="19"/>
                <w:szCs w:val="19"/>
              </w:rPr>
              <w:t xml:space="preserve">МБОУ </w:t>
            </w:r>
            <w:proofErr w:type="spellStart"/>
            <w:r w:rsidRPr="00586957">
              <w:rPr>
                <w:color w:val="000000"/>
                <w:sz w:val="19"/>
                <w:szCs w:val="19"/>
              </w:rPr>
              <w:t>Пеклинская</w:t>
            </w:r>
            <w:proofErr w:type="spellEnd"/>
            <w:r w:rsidRPr="00586957">
              <w:rPr>
                <w:color w:val="000000"/>
                <w:sz w:val="19"/>
                <w:szCs w:val="19"/>
              </w:rPr>
              <w:t xml:space="preserve"> СОШ</w:t>
            </w:r>
          </w:p>
        </w:tc>
        <w:tc>
          <w:tcPr>
            <w:tcW w:w="524" w:type="pct"/>
            <w:vAlign w:val="center"/>
          </w:tcPr>
          <w:p w14:paraId="28FC4A61" w14:textId="77777777" w:rsidR="00A227B5" w:rsidRDefault="00A227B5" w:rsidP="00A227B5">
            <w:pPr>
              <w:jc w:val="center"/>
              <w:rPr>
                <w:color w:val="000000"/>
                <w:sz w:val="20"/>
                <w:szCs w:val="20"/>
              </w:rPr>
            </w:pPr>
            <w:r>
              <w:rPr>
                <w:color w:val="000000"/>
                <w:sz w:val="20"/>
                <w:szCs w:val="20"/>
              </w:rPr>
              <w:t>8</w:t>
            </w:r>
          </w:p>
        </w:tc>
        <w:tc>
          <w:tcPr>
            <w:tcW w:w="531" w:type="pct"/>
            <w:shd w:val="clear" w:color="auto" w:fill="auto"/>
            <w:vAlign w:val="center"/>
          </w:tcPr>
          <w:p w14:paraId="71BE2D8C" w14:textId="77777777" w:rsidR="00A227B5" w:rsidRDefault="00A227B5" w:rsidP="00A227B5">
            <w:pPr>
              <w:jc w:val="center"/>
              <w:rPr>
                <w:color w:val="000000"/>
                <w:sz w:val="20"/>
                <w:szCs w:val="20"/>
              </w:rPr>
            </w:pPr>
            <w:r>
              <w:rPr>
                <w:color w:val="000000"/>
                <w:sz w:val="20"/>
                <w:szCs w:val="20"/>
              </w:rPr>
              <w:t>0,0</w:t>
            </w:r>
          </w:p>
        </w:tc>
        <w:tc>
          <w:tcPr>
            <w:tcW w:w="531" w:type="pct"/>
            <w:vAlign w:val="center"/>
          </w:tcPr>
          <w:p w14:paraId="27E64A8C" w14:textId="77777777" w:rsidR="00A227B5" w:rsidRDefault="00A227B5" w:rsidP="00A227B5">
            <w:pPr>
              <w:jc w:val="center"/>
              <w:rPr>
                <w:color w:val="000000"/>
                <w:sz w:val="20"/>
                <w:szCs w:val="20"/>
              </w:rPr>
            </w:pPr>
            <w:r>
              <w:rPr>
                <w:color w:val="000000"/>
                <w:sz w:val="20"/>
                <w:szCs w:val="20"/>
              </w:rPr>
              <w:t>25,0</w:t>
            </w:r>
          </w:p>
        </w:tc>
        <w:tc>
          <w:tcPr>
            <w:tcW w:w="531" w:type="pct"/>
            <w:vAlign w:val="center"/>
          </w:tcPr>
          <w:p w14:paraId="48C6ABE9" w14:textId="77777777" w:rsidR="00A227B5" w:rsidRDefault="00A227B5" w:rsidP="00A227B5">
            <w:pPr>
              <w:jc w:val="center"/>
              <w:rPr>
                <w:color w:val="000000"/>
                <w:sz w:val="20"/>
                <w:szCs w:val="20"/>
              </w:rPr>
            </w:pPr>
            <w:r>
              <w:rPr>
                <w:color w:val="000000"/>
                <w:sz w:val="20"/>
                <w:szCs w:val="20"/>
              </w:rPr>
              <w:t>62,5</w:t>
            </w:r>
          </w:p>
        </w:tc>
        <w:tc>
          <w:tcPr>
            <w:tcW w:w="534" w:type="pct"/>
            <w:vAlign w:val="center"/>
          </w:tcPr>
          <w:p w14:paraId="08BDD553" w14:textId="77777777" w:rsidR="00A227B5" w:rsidRDefault="00A227B5" w:rsidP="00A227B5">
            <w:pPr>
              <w:jc w:val="center"/>
              <w:rPr>
                <w:color w:val="000000"/>
                <w:sz w:val="20"/>
                <w:szCs w:val="20"/>
              </w:rPr>
            </w:pPr>
            <w:r>
              <w:rPr>
                <w:color w:val="000000"/>
                <w:sz w:val="20"/>
                <w:szCs w:val="20"/>
              </w:rPr>
              <w:t>12,5</w:t>
            </w:r>
          </w:p>
        </w:tc>
      </w:tr>
      <w:tr w:rsidR="00A227B5" w:rsidRPr="0000592B" w14:paraId="37F8F23E" w14:textId="77777777" w:rsidTr="00A227B5">
        <w:trPr>
          <w:trHeight w:val="20"/>
          <w:jc w:val="center"/>
        </w:trPr>
        <w:tc>
          <w:tcPr>
            <w:tcW w:w="224" w:type="pct"/>
            <w:vAlign w:val="center"/>
          </w:tcPr>
          <w:p w14:paraId="1F6687E6" w14:textId="77777777" w:rsidR="00A227B5" w:rsidRDefault="00A227B5" w:rsidP="00A227B5">
            <w:pPr>
              <w:jc w:val="center"/>
              <w:rPr>
                <w:color w:val="000000" w:themeColor="text1"/>
                <w:sz w:val="20"/>
                <w:szCs w:val="20"/>
              </w:rPr>
            </w:pPr>
            <w:r>
              <w:rPr>
                <w:color w:val="000000" w:themeColor="text1"/>
                <w:sz w:val="20"/>
                <w:szCs w:val="20"/>
              </w:rPr>
              <w:t>5</w:t>
            </w:r>
          </w:p>
        </w:tc>
        <w:tc>
          <w:tcPr>
            <w:tcW w:w="2126" w:type="pct"/>
            <w:vAlign w:val="center"/>
          </w:tcPr>
          <w:p w14:paraId="3B7856B3" w14:textId="77777777" w:rsidR="00A227B5" w:rsidRPr="00586957" w:rsidRDefault="00A227B5" w:rsidP="00A227B5">
            <w:pPr>
              <w:rPr>
                <w:color w:val="000000"/>
                <w:sz w:val="19"/>
                <w:szCs w:val="19"/>
              </w:rPr>
            </w:pPr>
            <w:r w:rsidRPr="00586957">
              <w:rPr>
                <w:color w:val="000000"/>
                <w:sz w:val="19"/>
                <w:szCs w:val="19"/>
              </w:rPr>
              <w:t xml:space="preserve">Филиал МБОУ </w:t>
            </w:r>
            <w:proofErr w:type="spellStart"/>
            <w:r w:rsidRPr="00586957">
              <w:rPr>
                <w:color w:val="000000"/>
                <w:sz w:val="19"/>
                <w:szCs w:val="19"/>
              </w:rPr>
              <w:t>Пеклинской</w:t>
            </w:r>
            <w:proofErr w:type="spellEnd"/>
            <w:r w:rsidRPr="00586957">
              <w:rPr>
                <w:color w:val="000000"/>
                <w:sz w:val="19"/>
                <w:szCs w:val="19"/>
              </w:rPr>
              <w:t xml:space="preserve"> СОШ </w:t>
            </w:r>
            <w:proofErr w:type="spellStart"/>
            <w:r w:rsidRPr="00586957">
              <w:rPr>
                <w:color w:val="000000"/>
                <w:sz w:val="19"/>
                <w:szCs w:val="19"/>
              </w:rPr>
              <w:t>Рябчинская</w:t>
            </w:r>
            <w:proofErr w:type="spellEnd"/>
            <w:r w:rsidRPr="00586957">
              <w:rPr>
                <w:color w:val="000000"/>
                <w:sz w:val="19"/>
                <w:szCs w:val="19"/>
              </w:rPr>
              <w:t xml:space="preserve"> СОШ</w:t>
            </w:r>
          </w:p>
        </w:tc>
        <w:tc>
          <w:tcPr>
            <w:tcW w:w="524" w:type="pct"/>
            <w:vAlign w:val="center"/>
          </w:tcPr>
          <w:p w14:paraId="12A2EA32" w14:textId="77777777" w:rsidR="00A227B5" w:rsidRDefault="00A227B5" w:rsidP="00A227B5">
            <w:pPr>
              <w:jc w:val="center"/>
              <w:rPr>
                <w:color w:val="000000"/>
                <w:sz w:val="20"/>
                <w:szCs w:val="20"/>
              </w:rPr>
            </w:pPr>
            <w:r>
              <w:rPr>
                <w:color w:val="000000"/>
                <w:sz w:val="20"/>
                <w:szCs w:val="20"/>
              </w:rPr>
              <w:t>1</w:t>
            </w:r>
          </w:p>
        </w:tc>
        <w:tc>
          <w:tcPr>
            <w:tcW w:w="531" w:type="pct"/>
            <w:shd w:val="clear" w:color="auto" w:fill="auto"/>
            <w:vAlign w:val="center"/>
          </w:tcPr>
          <w:p w14:paraId="0EFF397D" w14:textId="77777777" w:rsidR="00A227B5" w:rsidRDefault="00A227B5" w:rsidP="00A227B5">
            <w:pPr>
              <w:jc w:val="center"/>
              <w:rPr>
                <w:color w:val="000000"/>
                <w:sz w:val="20"/>
                <w:szCs w:val="20"/>
              </w:rPr>
            </w:pPr>
            <w:r>
              <w:rPr>
                <w:color w:val="000000"/>
                <w:sz w:val="20"/>
                <w:szCs w:val="20"/>
              </w:rPr>
              <w:t>0,0</w:t>
            </w:r>
          </w:p>
        </w:tc>
        <w:tc>
          <w:tcPr>
            <w:tcW w:w="531" w:type="pct"/>
            <w:vAlign w:val="center"/>
          </w:tcPr>
          <w:p w14:paraId="704D2229" w14:textId="77777777" w:rsidR="00A227B5" w:rsidRDefault="00A227B5" w:rsidP="00A227B5">
            <w:pPr>
              <w:jc w:val="center"/>
              <w:rPr>
                <w:color w:val="000000"/>
                <w:sz w:val="20"/>
                <w:szCs w:val="20"/>
              </w:rPr>
            </w:pPr>
            <w:r>
              <w:rPr>
                <w:color w:val="000000"/>
                <w:sz w:val="20"/>
                <w:szCs w:val="20"/>
              </w:rPr>
              <w:t>0,0</w:t>
            </w:r>
          </w:p>
        </w:tc>
        <w:tc>
          <w:tcPr>
            <w:tcW w:w="531" w:type="pct"/>
            <w:vAlign w:val="center"/>
          </w:tcPr>
          <w:p w14:paraId="5A24701C" w14:textId="77777777" w:rsidR="00A227B5" w:rsidRDefault="00A227B5" w:rsidP="00A227B5">
            <w:pPr>
              <w:jc w:val="center"/>
              <w:rPr>
                <w:color w:val="000000"/>
                <w:sz w:val="20"/>
                <w:szCs w:val="20"/>
              </w:rPr>
            </w:pPr>
            <w:r>
              <w:rPr>
                <w:color w:val="000000"/>
                <w:sz w:val="20"/>
                <w:szCs w:val="20"/>
              </w:rPr>
              <w:t>100</w:t>
            </w:r>
          </w:p>
        </w:tc>
        <w:tc>
          <w:tcPr>
            <w:tcW w:w="534" w:type="pct"/>
            <w:vAlign w:val="center"/>
          </w:tcPr>
          <w:p w14:paraId="42EDCDB2" w14:textId="77777777" w:rsidR="00A227B5" w:rsidRDefault="00A227B5" w:rsidP="00A227B5">
            <w:pPr>
              <w:jc w:val="center"/>
              <w:rPr>
                <w:color w:val="000000"/>
                <w:sz w:val="20"/>
                <w:szCs w:val="20"/>
              </w:rPr>
            </w:pPr>
            <w:r>
              <w:rPr>
                <w:color w:val="000000"/>
                <w:sz w:val="20"/>
                <w:szCs w:val="20"/>
              </w:rPr>
              <w:t>0,0</w:t>
            </w:r>
          </w:p>
        </w:tc>
      </w:tr>
      <w:tr w:rsidR="00A227B5" w:rsidRPr="0000592B" w14:paraId="53D66A56" w14:textId="77777777" w:rsidTr="00A227B5">
        <w:trPr>
          <w:trHeight w:val="20"/>
          <w:jc w:val="center"/>
        </w:trPr>
        <w:tc>
          <w:tcPr>
            <w:tcW w:w="224" w:type="pct"/>
            <w:vAlign w:val="center"/>
          </w:tcPr>
          <w:p w14:paraId="6472006D" w14:textId="77777777" w:rsidR="00A227B5" w:rsidRDefault="00A227B5" w:rsidP="00A227B5">
            <w:pPr>
              <w:jc w:val="center"/>
              <w:rPr>
                <w:color w:val="000000" w:themeColor="text1"/>
                <w:sz w:val="20"/>
                <w:szCs w:val="20"/>
              </w:rPr>
            </w:pPr>
            <w:r>
              <w:rPr>
                <w:color w:val="000000" w:themeColor="text1"/>
                <w:sz w:val="20"/>
                <w:szCs w:val="20"/>
              </w:rPr>
              <w:t>6</w:t>
            </w:r>
          </w:p>
        </w:tc>
        <w:tc>
          <w:tcPr>
            <w:tcW w:w="2126" w:type="pct"/>
            <w:vAlign w:val="center"/>
          </w:tcPr>
          <w:p w14:paraId="04872F84" w14:textId="77777777" w:rsidR="00A227B5" w:rsidRPr="00586957" w:rsidRDefault="00A227B5" w:rsidP="00A227B5">
            <w:pPr>
              <w:rPr>
                <w:color w:val="000000"/>
                <w:sz w:val="19"/>
                <w:szCs w:val="19"/>
              </w:rPr>
            </w:pPr>
            <w:r w:rsidRPr="00586957">
              <w:rPr>
                <w:color w:val="000000"/>
                <w:sz w:val="19"/>
                <w:szCs w:val="19"/>
              </w:rPr>
              <w:t>МБОУ "</w:t>
            </w:r>
            <w:proofErr w:type="spellStart"/>
            <w:r w:rsidRPr="00586957">
              <w:rPr>
                <w:color w:val="000000"/>
                <w:sz w:val="19"/>
                <w:szCs w:val="19"/>
              </w:rPr>
              <w:t>Сещинская</w:t>
            </w:r>
            <w:proofErr w:type="spellEnd"/>
            <w:r w:rsidRPr="00586957">
              <w:rPr>
                <w:color w:val="000000"/>
                <w:sz w:val="19"/>
                <w:szCs w:val="19"/>
              </w:rPr>
              <w:t xml:space="preserve"> СОШ "</w:t>
            </w:r>
          </w:p>
        </w:tc>
        <w:tc>
          <w:tcPr>
            <w:tcW w:w="524" w:type="pct"/>
            <w:vAlign w:val="center"/>
          </w:tcPr>
          <w:p w14:paraId="51368D3B" w14:textId="77777777" w:rsidR="00A227B5" w:rsidRDefault="00A227B5" w:rsidP="00A227B5">
            <w:pPr>
              <w:jc w:val="center"/>
              <w:rPr>
                <w:color w:val="000000"/>
                <w:sz w:val="20"/>
                <w:szCs w:val="20"/>
              </w:rPr>
            </w:pPr>
            <w:r>
              <w:rPr>
                <w:color w:val="000000"/>
                <w:sz w:val="20"/>
                <w:szCs w:val="20"/>
              </w:rPr>
              <w:t>32</w:t>
            </w:r>
          </w:p>
        </w:tc>
        <w:tc>
          <w:tcPr>
            <w:tcW w:w="531" w:type="pct"/>
            <w:shd w:val="clear" w:color="auto" w:fill="auto"/>
            <w:vAlign w:val="center"/>
          </w:tcPr>
          <w:p w14:paraId="34D4E5B4" w14:textId="77777777" w:rsidR="00A227B5" w:rsidRDefault="00A227B5" w:rsidP="00A227B5">
            <w:pPr>
              <w:jc w:val="center"/>
              <w:rPr>
                <w:color w:val="000000"/>
                <w:sz w:val="20"/>
                <w:szCs w:val="20"/>
              </w:rPr>
            </w:pPr>
            <w:r>
              <w:rPr>
                <w:color w:val="000000"/>
                <w:sz w:val="20"/>
                <w:szCs w:val="20"/>
              </w:rPr>
              <w:t>0,0</w:t>
            </w:r>
          </w:p>
        </w:tc>
        <w:tc>
          <w:tcPr>
            <w:tcW w:w="531" w:type="pct"/>
            <w:vAlign w:val="center"/>
          </w:tcPr>
          <w:p w14:paraId="667CF8FD" w14:textId="77777777" w:rsidR="00A227B5" w:rsidRDefault="00A227B5" w:rsidP="00A227B5">
            <w:pPr>
              <w:jc w:val="center"/>
              <w:rPr>
                <w:color w:val="000000"/>
                <w:sz w:val="20"/>
                <w:szCs w:val="20"/>
              </w:rPr>
            </w:pPr>
            <w:r>
              <w:rPr>
                <w:color w:val="000000"/>
                <w:sz w:val="20"/>
                <w:szCs w:val="20"/>
              </w:rPr>
              <w:t>31,3</w:t>
            </w:r>
          </w:p>
        </w:tc>
        <w:tc>
          <w:tcPr>
            <w:tcW w:w="531" w:type="pct"/>
            <w:vAlign w:val="center"/>
          </w:tcPr>
          <w:p w14:paraId="6368F081" w14:textId="77777777" w:rsidR="00A227B5" w:rsidRDefault="00A227B5" w:rsidP="00A227B5">
            <w:pPr>
              <w:jc w:val="center"/>
              <w:rPr>
                <w:color w:val="000000"/>
                <w:sz w:val="20"/>
                <w:szCs w:val="20"/>
              </w:rPr>
            </w:pPr>
            <w:r>
              <w:rPr>
                <w:color w:val="000000"/>
                <w:sz w:val="20"/>
                <w:szCs w:val="20"/>
              </w:rPr>
              <w:t>37,5</w:t>
            </w:r>
          </w:p>
        </w:tc>
        <w:tc>
          <w:tcPr>
            <w:tcW w:w="534" w:type="pct"/>
            <w:vAlign w:val="center"/>
          </w:tcPr>
          <w:p w14:paraId="4BDF6299" w14:textId="77777777" w:rsidR="00A227B5" w:rsidRDefault="00A227B5" w:rsidP="00A227B5">
            <w:pPr>
              <w:jc w:val="center"/>
              <w:rPr>
                <w:color w:val="000000"/>
                <w:sz w:val="20"/>
                <w:szCs w:val="20"/>
              </w:rPr>
            </w:pPr>
            <w:r>
              <w:rPr>
                <w:color w:val="000000"/>
                <w:sz w:val="20"/>
                <w:szCs w:val="20"/>
              </w:rPr>
              <w:t>31,3</w:t>
            </w:r>
          </w:p>
        </w:tc>
      </w:tr>
      <w:tr w:rsidR="00A227B5" w:rsidRPr="0000592B" w14:paraId="4C31F10F" w14:textId="77777777" w:rsidTr="00A227B5">
        <w:trPr>
          <w:trHeight w:val="20"/>
          <w:jc w:val="center"/>
        </w:trPr>
        <w:tc>
          <w:tcPr>
            <w:tcW w:w="2350" w:type="pct"/>
            <w:gridSpan w:val="2"/>
            <w:vAlign w:val="center"/>
          </w:tcPr>
          <w:p w14:paraId="63BA4E84" w14:textId="77777777" w:rsidR="00A227B5" w:rsidRPr="00B76A39" w:rsidRDefault="00A227B5" w:rsidP="00A227B5">
            <w:pPr>
              <w:jc w:val="right"/>
              <w:rPr>
                <w:b/>
                <w:bCs/>
                <w:color w:val="000000" w:themeColor="text1"/>
                <w:sz w:val="20"/>
                <w:szCs w:val="20"/>
              </w:rPr>
            </w:pPr>
            <w:r w:rsidRPr="00B76A39">
              <w:rPr>
                <w:b/>
                <w:bCs/>
                <w:color w:val="000000" w:themeColor="text1"/>
                <w:sz w:val="20"/>
                <w:szCs w:val="20"/>
              </w:rPr>
              <w:t>Дубровский район</w:t>
            </w:r>
          </w:p>
        </w:tc>
        <w:tc>
          <w:tcPr>
            <w:tcW w:w="524" w:type="pct"/>
            <w:vAlign w:val="center"/>
          </w:tcPr>
          <w:p w14:paraId="7D62FFA8" w14:textId="77777777" w:rsidR="00A227B5" w:rsidRPr="00B76A39" w:rsidRDefault="00A227B5" w:rsidP="00A227B5">
            <w:pPr>
              <w:jc w:val="center"/>
              <w:rPr>
                <w:b/>
                <w:bCs/>
                <w:color w:val="000000"/>
                <w:sz w:val="20"/>
                <w:szCs w:val="20"/>
              </w:rPr>
            </w:pPr>
            <w:r w:rsidRPr="00B76A39">
              <w:rPr>
                <w:b/>
                <w:bCs/>
                <w:color w:val="000000"/>
                <w:sz w:val="20"/>
                <w:szCs w:val="20"/>
              </w:rPr>
              <w:t>89</w:t>
            </w:r>
          </w:p>
        </w:tc>
        <w:tc>
          <w:tcPr>
            <w:tcW w:w="531" w:type="pct"/>
            <w:vAlign w:val="center"/>
          </w:tcPr>
          <w:p w14:paraId="59F6CAD6" w14:textId="77777777" w:rsidR="00A227B5" w:rsidRPr="00B76A39" w:rsidRDefault="00A227B5" w:rsidP="00A227B5">
            <w:pPr>
              <w:jc w:val="center"/>
              <w:rPr>
                <w:b/>
                <w:bCs/>
                <w:color w:val="000000"/>
                <w:sz w:val="20"/>
                <w:szCs w:val="20"/>
              </w:rPr>
            </w:pPr>
            <w:r w:rsidRPr="00B76A39">
              <w:rPr>
                <w:b/>
                <w:bCs/>
                <w:color w:val="000000"/>
                <w:sz w:val="20"/>
                <w:szCs w:val="20"/>
              </w:rPr>
              <w:t>4,5</w:t>
            </w:r>
          </w:p>
        </w:tc>
        <w:tc>
          <w:tcPr>
            <w:tcW w:w="531" w:type="pct"/>
            <w:vAlign w:val="center"/>
          </w:tcPr>
          <w:p w14:paraId="6BD068DA" w14:textId="77777777" w:rsidR="00A227B5" w:rsidRPr="00B76A39" w:rsidRDefault="00A227B5" w:rsidP="00A227B5">
            <w:pPr>
              <w:jc w:val="center"/>
              <w:rPr>
                <w:b/>
                <w:bCs/>
                <w:color w:val="000000"/>
                <w:sz w:val="20"/>
                <w:szCs w:val="20"/>
              </w:rPr>
            </w:pPr>
            <w:r w:rsidRPr="00B76A39">
              <w:rPr>
                <w:b/>
                <w:bCs/>
                <w:color w:val="000000"/>
                <w:sz w:val="20"/>
                <w:szCs w:val="20"/>
              </w:rPr>
              <w:t>41,6</w:t>
            </w:r>
          </w:p>
        </w:tc>
        <w:tc>
          <w:tcPr>
            <w:tcW w:w="531" w:type="pct"/>
            <w:vAlign w:val="center"/>
          </w:tcPr>
          <w:p w14:paraId="35536FBA" w14:textId="77777777" w:rsidR="00A227B5" w:rsidRPr="00B76A39" w:rsidRDefault="00A227B5" w:rsidP="00A227B5">
            <w:pPr>
              <w:jc w:val="center"/>
              <w:rPr>
                <w:b/>
                <w:bCs/>
                <w:color w:val="000000"/>
                <w:sz w:val="20"/>
                <w:szCs w:val="20"/>
              </w:rPr>
            </w:pPr>
            <w:r w:rsidRPr="00B76A39">
              <w:rPr>
                <w:b/>
                <w:bCs/>
                <w:color w:val="000000"/>
                <w:sz w:val="20"/>
                <w:szCs w:val="20"/>
              </w:rPr>
              <w:t>34,8</w:t>
            </w:r>
          </w:p>
        </w:tc>
        <w:tc>
          <w:tcPr>
            <w:tcW w:w="534" w:type="pct"/>
            <w:vAlign w:val="center"/>
          </w:tcPr>
          <w:p w14:paraId="5CF20836" w14:textId="77777777" w:rsidR="00A227B5" w:rsidRPr="00B76A39" w:rsidRDefault="00A227B5" w:rsidP="00A227B5">
            <w:pPr>
              <w:jc w:val="center"/>
              <w:rPr>
                <w:b/>
                <w:bCs/>
                <w:color w:val="000000"/>
                <w:sz w:val="20"/>
                <w:szCs w:val="20"/>
              </w:rPr>
            </w:pPr>
            <w:r w:rsidRPr="00B76A39">
              <w:rPr>
                <w:b/>
                <w:bCs/>
                <w:color w:val="000000"/>
                <w:sz w:val="20"/>
                <w:szCs w:val="20"/>
              </w:rPr>
              <w:t>19,1</w:t>
            </w:r>
          </w:p>
        </w:tc>
      </w:tr>
    </w:tbl>
    <w:p w14:paraId="1C5FA552" w14:textId="77777777" w:rsidR="000A2A7E" w:rsidRDefault="000A2A7E" w:rsidP="00D46E0E">
      <w:pPr>
        <w:jc w:val="center"/>
        <w:rPr>
          <w:b/>
          <w:bCs/>
          <w:color w:val="FF0000"/>
          <w:sz w:val="26"/>
          <w:szCs w:val="26"/>
        </w:rPr>
      </w:pPr>
    </w:p>
    <w:p w14:paraId="4E95D8D8" w14:textId="027B7B81" w:rsidR="00D46E0E" w:rsidRPr="003A034E" w:rsidRDefault="00D46E0E" w:rsidP="00D46E0E">
      <w:pPr>
        <w:jc w:val="center"/>
        <w:rPr>
          <w:b/>
          <w:bCs/>
          <w:sz w:val="26"/>
          <w:szCs w:val="26"/>
        </w:rPr>
      </w:pPr>
      <w:r w:rsidRPr="003A034E">
        <w:rPr>
          <w:b/>
          <w:bCs/>
          <w:sz w:val="26"/>
          <w:szCs w:val="26"/>
        </w:rPr>
        <w:t xml:space="preserve">Гистограмма соответствия отметок по </w:t>
      </w:r>
      <w:r w:rsidR="000A2A7E" w:rsidRPr="003A034E">
        <w:rPr>
          <w:b/>
          <w:bCs/>
          <w:sz w:val="26"/>
          <w:szCs w:val="26"/>
        </w:rPr>
        <w:t>биологии</w:t>
      </w:r>
      <w:r w:rsidRPr="003A034E">
        <w:rPr>
          <w:b/>
          <w:bCs/>
          <w:sz w:val="26"/>
          <w:szCs w:val="26"/>
        </w:rPr>
        <w:t xml:space="preserve"> </w:t>
      </w:r>
      <w:r w:rsidR="000A2A7E" w:rsidRPr="003A034E">
        <w:rPr>
          <w:b/>
          <w:bCs/>
          <w:sz w:val="26"/>
          <w:szCs w:val="26"/>
        </w:rPr>
        <w:t>(линейная программа)</w:t>
      </w:r>
    </w:p>
    <w:p w14:paraId="65ACC30A" w14:textId="77777777" w:rsidR="00D46E0E" w:rsidRPr="003A034E" w:rsidRDefault="00D46E0E" w:rsidP="00D46E0E">
      <w:pPr>
        <w:jc w:val="center"/>
        <w:rPr>
          <w:sz w:val="26"/>
          <w:szCs w:val="26"/>
        </w:rPr>
      </w:pPr>
      <w:r w:rsidRPr="003A034E">
        <w:rPr>
          <w:b/>
          <w:bCs/>
          <w:sz w:val="26"/>
          <w:szCs w:val="26"/>
        </w:rPr>
        <w:t>за выполненную работу и отметок по журналу</w:t>
      </w:r>
    </w:p>
    <w:p w14:paraId="2FC3380A" w14:textId="77777777" w:rsidR="00D46E0E" w:rsidRDefault="00D46E0E" w:rsidP="00D46E0E">
      <w:pPr>
        <w:spacing w:after="200" w:line="276" w:lineRule="auto"/>
        <w:jc w:val="center"/>
        <w:rPr>
          <w:sz w:val="16"/>
          <w:szCs w:val="16"/>
        </w:rPr>
      </w:pPr>
    </w:p>
    <w:p w14:paraId="6F49B690" w14:textId="15EABC62" w:rsidR="00D46E0E" w:rsidRDefault="00A227B5" w:rsidP="00D46E0E">
      <w:pPr>
        <w:spacing w:after="200" w:line="276" w:lineRule="auto"/>
        <w:jc w:val="center"/>
        <w:rPr>
          <w:sz w:val="16"/>
          <w:szCs w:val="16"/>
        </w:rPr>
      </w:pPr>
      <w:r>
        <w:rPr>
          <w:noProof/>
        </w:rPr>
        <w:drawing>
          <wp:inline distT="0" distB="0" distL="0" distR="0" wp14:anchorId="6949A5DC" wp14:editId="0781EB95">
            <wp:extent cx="6424654" cy="1595120"/>
            <wp:effectExtent l="0" t="0" r="0" b="5080"/>
            <wp:docPr id="18" name="Диаграмма 18">
              <a:extLst xmlns:a="http://schemas.openxmlformats.org/drawingml/2006/main">
                <a:ext uri="{FF2B5EF4-FFF2-40B4-BE49-F238E27FC236}">
                  <a16:creationId xmlns:a16="http://schemas.microsoft.com/office/drawing/2014/main" id="{A4719223-ECF9-49C3-9FD5-7EA33E8AA4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Style w:val="a3"/>
        <w:tblW w:w="5000" w:type="pct"/>
        <w:tblLook w:val="04A0" w:firstRow="1" w:lastRow="0" w:firstColumn="1" w:lastColumn="0" w:noHBand="0" w:noVBand="1"/>
      </w:tblPr>
      <w:tblGrid>
        <w:gridCol w:w="5886"/>
        <w:gridCol w:w="2581"/>
        <w:gridCol w:w="1784"/>
      </w:tblGrid>
      <w:tr w:rsidR="00D46E0E" w14:paraId="04CECA3B"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79EDB7D5" w14:textId="77777777" w:rsidR="00D46E0E" w:rsidRDefault="00D46E0E">
            <w:pPr>
              <w:jc w:val="center"/>
              <w:rPr>
                <w:b/>
                <w:sz w:val="22"/>
              </w:rPr>
            </w:pPr>
            <w:r>
              <w:rPr>
                <w:b/>
                <w:sz w:val="22"/>
              </w:rPr>
              <w:lastRenderedPageBreak/>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2FB25A98" w14:textId="353546CF" w:rsidR="00D46E0E" w:rsidRDefault="00D46E0E">
            <w:pPr>
              <w:jc w:val="center"/>
              <w:rPr>
                <w:b/>
                <w:sz w:val="22"/>
              </w:rPr>
            </w:pPr>
            <w:r>
              <w:rPr>
                <w:b/>
                <w:sz w:val="22"/>
              </w:rPr>
              <w:t xml:space="preserve">Количество участников в </w:t>
            </w:r>
            <w:r w:rsidR="002D4BF5">
              <w:rPr>
                <w:b/>
                <w:sz w:val="22"/>
              </w:rPr>
              <w:t>Дубровском</w:t>
            </w:r>
            <w:r w:rsidR="00221877">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684A4891" w14:textId="77777777" w:rsidR="00D46E0E" w:rsidRDefault="00D46E0E">
            <w:pPr>
              <w:jc w:val="center"/>
              <w:rPr>
                <w:b/>
                <w:sz w:val="22"/>
              </w:rPr>
            </w:pPr>
            <w:r>
              <w:rPr>
                <w:b/>
                <w:sz w:val="22"/>
              </w:rPr>
              <w:t>%</w:t>
            </w:r>
          </w:p>
        </w:tc>
      </w:tr>
      <w:tr w:rsidR="00A227B5" w14:paraId="2A6F46FE" w14:textId="77777777" w:rsidTr="00A227B5">
        <w:tc>
          <w:tcPr>
            <w:tcW w:w="2871" w:type="pct"/>
            <w:tcBorders>
              <w:top w:val="single" w:sz="4" w:space="0" w:color="000000"/>
              <w:left w:val="single" w:sz="4" w:space="0" w:color="000000"/>
              <w:bottom w:val="single" w:sz="4" w:space="0" w:color="000000"/>
              <w:right w:val="single" w:sz="4" w:space="0" w:color="000000"/>
            </w:tcBorders>
            <w:vAlign w:val="center"/>
            <w:hideMark/>
          </w:tcPr>
          <w:p w14:paraId="0C30EDF6" w14:textId="77777777" w:rsidR="00A227B5" w:rsidRDefault="00A227B5" w:rsidP="00A227B5">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4C25B681" w14:textId="5E7523AA" w:rsidR="00A227B5" w:rsidRDefault="00A227B5" w:rsidP="00A227B5">
            <w:pPr>
              <w:jc w:val="center"/>
              <w:rPr>
                <w:color w:val="000000"/>
                <w:sz w:val="22"/>
                <w:szCs w:val="22"/>
              </w:rPr>
            </w:pPr>
            <w:r>
              <w:rPr>
                <w:color w:val="000000"/>
                <w:sz w:val="22"/>
                <w:szCs w:val="22"/>
              </w:rPr>
              <w:t>13</w:t>
            </w:r>
          </w:p>
        </w:tc>
        <w:tc>
          <w:tcPr>
            <w:tcW w:w="870" w:type="pct"/>
            <w:tcBorders>
              <w:top w:val="single" w:sz="4" w:space="0" w:color="000000"/>
              <w:left w:val="single" w:sz="4" w:space="0" w:color="000000"/>
              <w:bottom w:val="single" w:sz="4" w:space="0" w:color="000000"/>
              <w:right w:val="single" w:sz="4" w:space="0" w:color="000000"/>
            </w:tcBorders>
            <w:vAlign w:val="bottom"/>
          </w:tcPr>
          <w:p w14:paraId="5DD75F48" w14:textId="61154BC5" w:rsidR="00A227B5" w:rsidRDefault="00A227B5" w:rsidP="00A227B5">
            <w:pPr>
              <w:jc w:val="center"/>
              <w:rPr>
                <w:color w:val="000000"/>
                <w:sz w:val="22"/>
                <w:szCs w:val="22"/>
              </w:rPr>
            </w:pPr>
            <w:r>
              <w:rPr>
                <w:color w:val="000000"/>
                <w:sz w:val="22"/>
                <w:szCs w:val="22"/>
              </w:rPr>
              <w:t>14,6</w:t>
            </w:r>
          </w:p>
        </w:tc>
      </w:tr>
      <w:tr w:rsidR="00A227B5" w14:paraId="536AF871" w14:textId="77777777" w:rsidTr="00A227B5">
        <w:tc>
          <w:tcPr>
            <w:tcW w:w="2871" w:type="pct"/>
            <w:tcBorders>
              <w:top w:val="single" w:sz="4" w:space="0" w:color="000000"/>
              <w:left w:val="single" w:sz="4" w:space="0" w:color="000000"/>
              <w:bottom w:val="single" w:sz="4" w:space="0" w:color="000000"/>
              <w:right w:val="single" w:sz="4" w:space="0" w:color="000000"/>
            </w:tcBorders>
            <w:vAlign w:val="center"/>
            <w:hideMark/>
          </w:tcPr>
          <w:p w14:paraId="0A033F17" w14:textId="77777777" w:rsidR="00A227B5" w:rsidRDefault="00A227B5" w:rsidP="00A227B5">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39980D67" w14:textId="325B731E" w:rsidR="00A227B5" w:rsidRDefault="00A227B5" w:rsidP="00A227B5">
            <w:pPr>
              <w:jc w:val="center"/>
              <w:rPr>
                <w:color w:val="000000"/>
                <w:sz w:val="22"/>
                <w:szCs w:val="22"/>
              </w:rPr>
            </w:pPr>
            <w:r>
              <w:rPr>
                <w:color w:val="000000"/>
                <w:sz w:val="22"/>
                <w:szCs w:val="22"/>
              </w:rPr>
              <w:t>70</w:t>
            </w:r>
          </w:p>
        </w:tc>
        <w:tc>
          <w:tcPr>
            <w:tcW w:w="870" w:type="pct"/>
            <w:tcBorders>
              <w:top w:val="single" w:sz="4" w:space="0" w:color="000000"/>
              <w:left w:val="single" w:sz="4" w:space="0" w:color="000000"/>
              <w:bottom w:val="single" w:sz="4" w:space="0" w:color="000000"/>
              <w:right w:val="single" w:sz="4" w:space="0" w:color="000000"/>
            </w:tcBorders>
            <w:vAlign w:val="bottom"/>
          </w:tcPr>
          <w:p w14:paraId="1946FD2A" w14:textId="0908AEE5" w:rsidR="00A227B5" w:rsidRDefault="00A227B5" w:rsidP="00A227B5">
            <w:pPr>
              <w:jc w:val="center"/>
              <w:rPr>
                <w:color w:val="000000"/>
                <w:sz w:val="22"/>
                <w:szCs w:val="22"/>
              </w:rPr>
            </w:pPr>
            <w:r>
              <w:rPr>
                <w:color w:val="000000"/>
                <w:sz w:val="22"/>
                <w:szCs w:val="22"/>
              </w:rPr>
              <w:t>78,7</w:t>
            </w:r>
          </w:p>
        </w:tc>
      </w:tr>
      <w:tr w:rsidR="00A227B5" w14:paraId="7973BE77" w14:textId="77777777" w:rsidTr="00A227B5">
        <w:tc>
          <w:tcPr>
            <w:tcW w:w="2871" w:type="pct"/>
            <w:tcBorders>
              <w:top w:val="single" w:sz="4" w:space="0" w:color="000000"/>
              <w:left w:val="single" w:sz="4" w:space="0" w:color="000000"/>
              <w:bottom w:val="single" w:sz="4" w:space="0" w:color="000000"/>
              <w:right w:val="single" w:sz="4" w:space="0" w:color="000000"/>
            </w:tcBorders>
            <w:vAlign w:val="center"/>
            <w:hideMark/>
          </w:tcPr>
          <w:p w14:paraId="49C9EC21" w14:textId="77777777" w:rsidR="00A227B5" w:rsidRDefault="00A227B5" w:rsidP="00A227B5">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62748919" w14:textId="72A4FE7E" w:rsidR="00A227B5" w:rsidRDefault="00A227B5" w:rsidP="00A227B5">
            <w:pPr>
              <w:jc w:val="center"/>
              <w:rPr>
                <w:color w:val="000000"/>
                <w:sz w:val="22"/>
                <w:szCs w:val="22"/>
              </w:rPr>
            </w:pPr>
            <w:r>
              <w:rPr>
                <w:color w:val="000000"/>
                <w:sz w:val="22"/>
                <w:szCs w:val="22"/>
              </w:rPr>
              <w:t>6</w:t>
            </w:r>
          </w:p>
        </w:tc>
        <w:tc>
          <w:tcPr>
            <w:tcW w:w="870" w:type="pct"/>
            <w:tcBorders>
              <w:top w:val="single" w:sz="4" w:space="0" w:color="000000"/>
              <w:left w:val="single" w:sz="4" w:space="0" w:color="000000"/>
              <w:bottom w:val="single" w:sz="4" w:space="0" w:color="000000"/>
              <w:right w:val="single" w:sz="4" w:space="0" w:color="000000"/>
            </w:tcBorders>
            <w:vAlign w:val="bottom"/>
          </w:tcPr>
          <w:p w14:paraId="2BBC7F7E" w14:textId="2D2A3101" w:rsidR="00A227B5" w:rsidRDefault="00A227B5" w:rsidP="00A227B5">
            <w:pPr>
              <w:jc w:val="center"/>
              <w:rPr>
                <w:color w:val="000000"/>
                <w:sz w:val="22"/>
                <w:szCs w:val="22"/>
              </w:rPr>
            </w:pPr>
            <w:r>
              <w:rPr>
                <w:color w:val="000000"/>
                <w:sz w:val="22"/>
                <w:szCs w:val="22"/>
              </w:rPr>
              <w:t>6,7</w:t>
            </w:r>
          </w:p>
        </w:tc>
      </w:tr>
      <w:tr w:rsidR="00D46E0E" w14:paraId="135BB878"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685ED630"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194BCC20" w14:textId="4D8421E6" w:rsidR="00D46E0E" w:rsidRDefault="00A227B5">
            <w:pPr>
              <w:jc w:val="center"/>
              <w:rPr>
                <w:color w:val="000000"/>
                <w:sz w:val="22"/>
                <w:szCs w:val="22"/>
              </w:rPr>
            </w:pPr>
            <w:r>
              <w:rPr>
                <w:color w:val="000000"/>
                <w:sz w:val="22"/>
                <w:szCs w:val="22"/>
              </w:rPr>
              <w:t>89</w:t>
            </w:r>
          </w:p>
        </w:tc>
        <w:tc>
          <w:tcPr>
            <w:tcW w:w="870" w:type="pct"/>
            <w:tcBorders>
              <w:top w:val="single" w:sz="4" w:space="0" w:color="000000"/>
              <w:left w:val="single" w:sz="4" w:space="0" w:color="000000"/>
              <w:bottom w:val="single" w:sz="4" w:space="0" w:color="000000"/>
              <w:right w:val="single" w:sz="4" w:space="0" w:color="000000"/>
            </w:tcBorders>
            <w:vAlign w:val="bottom"/>
          </w:tcPr>
          <w:p w14:paraId="0BE2B58E" w14:textId="71325BED" w:rsidR="00D46E0E" w:rsidRDefault="00221877">
            <w:pPr>
              <w:jc w:val="center"/>
              <w:rPr>
                <w:color w:val="000000"/>
                <w:sz w:val="22"/>
                <w:szCs w:val="22"/>
              </w:rPr>
            </w:pPr>
            <w:r>
              <w:rPr>
                <w:color w:val="000000"/>
                <w:sz w:val="22"/>
                <w:szCs w:val="22"/>
              </w:rPr>
              <w:t>100</w:t>
            </w:r>
          </w:p>
        </w:tc>
      </w:tr>
    </w:tbl>
    <w:p w14:paraId="40C089B1" w14:textId="553E3387" w:rsidR="00D46E0E" w:rsidRDefault="00D46E0E" w:rsidP="00D46E0E">
      <w:pPr>
        <w:rPr>
          <w:noProof/>
        </w:rPr>
      </w:pPr>
    </w:p>
    <w:tbl>
      <w:tblPr>
        <w:tblW w:w="5000" w:type="pct"/>
        <w:tblLook w:val="04A0" w:firstRow="1" w:lastRow="0" w:firstColumn="1" w:lastColumn="0" w:noHBand="0" w:noVBand="1"/>
      </w:tblPr>
      <w:tblGrid>
        <w:gridCol w:w="417"/>
        <w:gridCol w:w="3254"/>
        <w:gridCol w:w="697"/>
        <w:gridCol w:w="1286"/>
        <w:gridCol w:w="675"/>
        <w:gridCol w:w="1286"/>
        <w:gridCol w:w="675"/>
        <w:gridCol w:w="1286"/>
        <w:gridCol w:w="675"/>
      </w:tblGrid>
      <w:tr w:rsidR="00A227B5" w:rsidRPr="00A227B5" w14:paraId="6BBC7B74" w14:textId="77777777" w:rsidTr="00A227B5">
        <w:trPr>
          <w:trHeight w:val="300"/>
        </w:trPr>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63FA0" w14:textId="77777777" w:rsidR="00A227B5" w:rsidRPr="00A227B5" w:rsidRDefault="00A227B5" w:rsidP="00A227B5">
            <w:pPr>
              <w:jc w:val="center"/>
              <w:rPr>
                <w:b/>
                <w:bCs/>
                <w:color w:val="000000"/>
                <w:sz w:val="20"/>
                <w:szCs w:val="20"/>
              </w:rPr>
            </w:pPr>
            <w:r w:rsidRPr="00A227B5">
              <w:rPr>
                <w:b/>
                <w:bCs/>
                <w:noProof/>
                <w:color w:val="000000"/>
                <w:sz w:val="20"/>
                <w:szCs w:val="20"/>
              </w:rPr>
              <w:t>№</w:t>
            </w:r>
          </w:p>
        </w:tc>
        <w:tc>
          <w:tcPr>
            <w:tcW w:w="16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C3BF35" w14:textId="77777777" w:rsidR="00A227B5" w:rsidRPr="00A227B5" w:rsidRDefault="00A227B5" w:rsidP="00A227B5">
            <w:pPr>
              <w:jc w:val="center"/>
              <w:rPr>
                <w:b/>
                <w:bCs/>
                <w:color w:val="000000"/>
                <w:sz w:val="20"/>
                <w:szCs w:val="20"/>
              </w:rPr>
            </w:pPr>
            <w:r w:rsidRPr="00A227B5">
              <w:rPr>
                <w:b/>
                <w:bCs/>
                <w:noProof/>
                <w:color w:val="000000"/>
                <w:sz w:val="20"/>
                <w:szCs w:val="20"/>
              </w:rPr>
              <w:t>Название ОО</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8B252D" w14:textId="77777777" w:rsidR="00A227B5" w:rsidRPr="00A227B5" w:rsidRDefault="00A227B5" w:rsidP="00A227B5">
            <w:pPr>
              <w:jc w:val="center"/>
              <w:rPr>
                <w:b/>
                <w:bCs/>
                <w:color w:val="000000"/>
                <w:sz w:val="20"/>
                <w:szCs w:val="20"/>
              </w:rPr>
            </w:pPr>
            <w:r w:rsidRPr="00A227B5">
              <w:rPr>
                <w:b/>
                <w:bCs/>
                <w:noProof/>
                <w:color w:val="000000"/>
                <w:sz w:val="20"/>
                <w:szCs w:val="20"/>
              </w:rPr>
              <w:t>Кол-во уч-ков</w:t>
            </w:r>
          </w:p>
        </w:tc>
        <w:tc>
          <w:tcPr>
            <w:tcW w:w="872" w:type="pct"/>
            <w:gridSpan w:val="2"/>
            <w:tcBorders>
              <w:top w:val="single" w:sz="4" w:space="0" w:color="auto"/>
              <w:left w:val="nil"/>
              <w:bottom w:val="single" w:sz="4" w:space="0" w:color="auto"/>
              <w:right w:val="single" w:sz="4" w:space="0" w:color="auto"/>
            </w:tcBorders>
            <w:shd w:val="clear" w:color="auto" w:fill="auto"/>
            <w:vAlign w:val="center"/>
            <w:hideMark/>
          </w:tcPr>
          <w:p w14:paraId="551E0FC8" w14:textId="77777777" w:rsidR="00A227B5" w:rsidRPr="00A227B5" w:rsidRDefault="00A227B5" w:rsidP="00A227B5">
            <w:pPr>
              <w:jc w:val="center"/>
              <w:rPr>
                <w:b/>
                <w:bCs/>
                <w:color w:val="000000"/>
                <w:sz w:val="20"/>
                <w:szCs w:val="20"/>
              </w:rPr>
            </w:pPr>
            <w:r w:rsidRPr="00A227B5">
              <w:rPr>
                <w:b/>
                <w:bCs/>
                <w:noProof/>
                <w:color w:val="000000"/>
                <w:sz w:val="20"/>
                <w:szCs w:val="20"/>
              </w:rPr>
              <w:t>Понизили</w:t>
            </w:r>
          </w:p>
        </w:tc>
        <w:tc>
          <w:tcPr>
            <w:tcW w:w="915" w:type="pct"/>
            <w:gridSpan w:val="2"/>
            <w:tcBorders>
              <w:top w:val="single" w:sz="4" w:space="0" w:color="auto"/>
              <w:left w:val="nil"/>
              <w:bottom w:val="single" w:sz="4" w:space="0" w:color="auto"/>
              <w:right w:val="single" w:sz="4" w:space="0" w:color="auto"/>
            </w:tcBorders>
            <w:shd w:val="clear" w:color="auto" w:fill="auto"/>
            <w:vAlign w:val="center"/>
            <w:hideMark/>
          </w:tcPr>
          <w:p w14:paraId="7D503CBA" w14:textId="77777777" w:rsidR="00A227B5" w:rsidRPr="00A227B5" w:rsidRDefault="00A227B5" w:rsidP="00A227B5">
            <w:pPr>
              <w:jc w:val="center"/>
              <w:rPr>
                <w:b/>
                <w:bCs/>
                <w:color w:val="000000"/>
                <w:sz w:val="20"/>
                <w:szCs w:val="20"/>
              </w:rPr>
            </w:pPr>
            <w:r w:rsidRPr="00A227B5">
              <w:rPr>
                <w:b/>
                <w:bCs/>
                <w:noProof/>
                <w:color w:val="000000"/>
                <w:sz w:val="20"/>
                <w:szCs w:val="20"/>
              </w:rPr>
              <w:t>Подтвердили</w:t>
            </w:r>
          </w:p>
        </w:tc>
        <w:tc>
          <w:tcPr>
            <w:tcW w:w="872" w:type="pct"/>
            <w:gridSpan w:val="2"/>
            <w:tcBorders>
              <w:top w:val="single" w:sz="4" w:space="0" w:color="auto"/>
              <w:left w:val="nil"/>
              <w:bottom w:val="single" w:sz="4" w:space="0" w:color="auto"/>
              <w:right w:val="single" w:sz="4" w:space="0" w:color="auto"/>
            </w:tcBorders>
            <w:shd w:val="clear" w:color="auto" w:fill="auto"/>
            <w:vAlign w:val="center"/>
            <w:hideMark/>
          </w:tcPr>
          <w:p w14:paraId="0A3699F1" w14:textId="77777777" w:rsidR="00A227B5" w:rsidRPr="00A227B5" w:rsidRDefault="00A227B5" w:rsidP="00A227B5">
            <w:pPr>
              <w:jc w:val="center"/>
              <w:rPr>
                <w:b/>
                <w:bCs/>
                <w:color w:val="000000"/>
                <w:sz w:val="20"/>
                <w:szCs w:val="20"/>
              </w:rPr>
            </w:pPr>
            <w:r w:rsidRPr="00A227B5">
              <w:rPr>
                <w:b/>
                <w:bCs/>
                <w:noProof/>
                <w:color w:val="000000"/>
                <w:sz w:val="20"/>
                <w:szCs w:val="20"/>
              </w:rPr>
              <w:t>Повысили</w:t>
            </w:r>
          </w:p>
        </w:tc>
      </w:tr>
      <w:tr w:rsidR="00A227B5" w:rsidRPr="00A227B5" w14:paraId="3BBD08FA" w14:textId="77777777" w:rsidTr="00A227B5">
        <w:trPr>
          <w:trHeight w:val="510"/>
        </w:trPr>
        <w:tc>
          <w:tcPr>
            <w:tcW w:w="237" w:type="pct"/>
            <w:vMerge/>
            <w:tcBorders>
              <w:top w:val="single" w:sz="4" w:space="0" w:color="auto"/>
              <w:left w:val="single" w:sz="4" w:space="0" w:color="auto"/>
              <w:bottom w:val="single" w:sz="4" w:space="0" w:color="auto"/>
              <w:right w:val="single" w:sz="4" w:space="0" w:color="auto"/>
            </w:tcBorders>
            <w:vAlign w:val="center"/>
            <w:hideMark/>
          </w:tcPr>
          <w:p w14:paraId="38D9073A" w14:textId="77777777" w:rsidR="00A227B5" w:rsidRPr="00A227B5" w:rsidRDefault="00A227B5" w:rsidP="00A227B5">
            <w:pPr>
              <w:rPr>
                <w:b/>
                <w:bCs/>
                <w:color w:val="000000"/>
                <w:sz w:val="20"/>
                <w:szCs w:val="20"/>
              </w:rPr>
            </w:pPr>
          </w:p>
        </w:tc>
        <w:tc>
          <w:tcPr>
            <w:tcW w:w="1690" w:type="pct"/>
            <w:vMerge/>
            <w:tcBorders>
              <w:top w:val="single" w:sz="4" w:space="0" w:color="auto"/>
              <w:left w:val="single" w:sz="4" w:space="0" w:color="auto"/>
              <w:bottom w:val="single" w:sz="4" w:space="0" w:color="auto"/>
              <w:right w:val="single" w:sz="4" w:space="0" w:color="auto"/>
            </w:tcBorders>
            <w:vAlign w:val="center"/>
            <w:hideMark/>
          </w:tcPr>
          <w:p w14:paraId="78F72019" w14:textId="77777777" w:rsidR="00A227B5" w:rsidRPr="00A227B5" w:rsidRDefault="00A227B5" w:rsidP="00A227B5">
            <w:pPr>
              <w:rPr>
                <w:b/>
                <w:bCs/>
                <w:color w:val="000000"/>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14:paraId="3B974BBB" w14:textId="77777777" w:rsidR="00A227B5" w:rsidRPr="00A227B5" w:rsidRDefault="00A227B5" w:rsidP="00A227B5">
            <w:pPr>
              <w:rPr>
                <w:b/>
                <w:bCs/>
                <w:color w:val="000000"/>
                <w:sz w:val="20"/>
                <w:szCs w:val="20"/>
              </w:rPr>
            </w:pPr>
          </w:p>
        </w:tc>
        <w:tc>
          <w:tcPr>
            <w:tcW w:w="555" w:type="pct"/>
            <w:tcBorders>
              <w:top w:val="nil"/>
              <w:left w:val="nil"/>
              <w:bottom w:val="single" w:sz="4" w:space="0" w:color="auto"/>
              <w:right w:val="single" w:sz="4" w:space="0" w:color="auto"/>
            </w:tcBorders>
            <w:shd w:val="clear" w:color="auto" w:fill="auto"/>
            <w:vAlign w:val="center"/>
            <w:hideMark/>
          </w:tcPr>
          <w:p w14:paraId="36410719" w14:textId="77777777" w:rsidR="00A227B5" w:rsidRPr="00A227B5" w:rsidRDefault="00A227B5" w:rsidP="00A227B5">
            <w:pPr>
              <w:jc w:val="center"/>
              <w:rPr>
                <w:b/>
                <w:bCs/>
                <w:color w:val="000000"/>
                <w:sz w:val="20"/>
                <w:szCs w:val="20"/>
              </w:rPr>
            </w:pPr>
            <w:r w:rsidRPr="00A227B5">
              <w:rPr>
                <w:b/>
                <w:bCs/>
                <w:noProof/>
                <w:color w:val="000000"/>
                <w:sz w:val="20"/>
                <w:szCs w:val="20"/>
              </w:rPr>
              <w:t>Количество</w:t>
            </w:r>
          </w:p>
        </w:tc>
        <w:tc>
          <w:tcPr>
            <w:tcW w:w="316" w:type="pct"/>
            <w:tcBorders>
              <w:top w:val="nil"/>
              <w:left w:val="nil"/>
              <w:bottom w:val="single" w:sz="4" w:space="0" w:color="auto"/>
              <w:right w:val="single" w:sz="4" w:space="0" w:color="auto"/>
            </w:tcBorders>
            <w:shd w:val="clear" w:color="auto" w:fill="auto"/>
            <w:vAlign w:val="center"/>
            <w:hideMark/>
          </w:tcPr>
          <w:p w14:paraId="77BA0C77" w14:textId="77777777" w:rsidR="00A227B5" w:rsidRPr="00A227B5" w:rsidRDefault="00A227B5" w:rsidP="00A227B5">
            <w:pPr>
              <w:jc w:val="center"/>
              <w:rPr>
                <w:b/>
                <w:bCs/>
                <w:color w:val="000000"/>
                <w:sz w:val="20"/>
                <w:szCs w:val="20"/>
              </w:rPr>
            </w:pPr>
            <w:r w:rsidRPr="00A227B5">
              <w:rPr>
                <w:b/>
                <w:bCs/>
                <w:noProof/>
                <w:color w:val="000000"/>
                <w:sz w:val="20"/>
                <w:szCs w:val="20"/>
              </w:rPr>
              <w:t>Доля</w:t>
            </w:r>
          </w:p>
        </w:tc>
        <w:tc>
          <w:tcPr>
            <w:tcW w:w="555" w:type="pct"/>
            <w:tcBorders>
              <w:top w:val="nil"/>
              <w:left w:val="nil"/>
              <w:bottom w:val="single" w:sz="4" w:space="0" w:color="auto"/>
              <w:right w:val="single" w:sz="4" w:space="0" w:color="auto"/>
            </w:tcBorders>
            <w:shd w:val="clear" w:color="auto" w:fill="auto"/>
            <w:vAlign w:val="center"/>
            <w:hideMark/>
          </w:tcPr>
          <w:p w14:paraId="377D2EE3" w14:textId="77777777" w:rsidR="00A227B5" w:rsidRPr="00A227B5" w:rsidRDefault="00A227B5" w:rsidP="00A227B5">
            <w:pPr>
              <w:jc w:val="center"/>
              <w:rPr>
                <w:b/>
                <w:bCs/>
                <w:color w:val="000000"/>
                <w:sz w:val="20"/>
                <w:szCs w:val="20"/>
              </w:rPr>
            </w:pPr>
            <w:r w:rsidRPr="00A227B5">
              <w:rPr>
                <w:b/>
                <w:bCs/>
                <w:noProof/>
                <w:color w:val="000000"/>
                <w:sz w:val="20"/>
                <w:szCs w:val="20"/>
              </w:rPr>
              <w:t>Количество</w:t>
            </w:r>
          </w:p>
        </w:tc>
        <w:tc>
          <w:tcPr>
            <w:tcW w:w="360" w:type="pct"/>
            <w:tcBorders>
              <w:top w:val="nil"/>
              <w:left w:val="nil"/>
              <w:bottom w:val="single" w:sz="4" w:space="0" w:color="auto"/>
              <w:right w:val="single" w:sz="4" w:space="0" w:color="auto"/>
            </w:tcBorders>
            <w:shd w:val="clear" w:color="auto" w:fill="auto"/>
            <w:vAlign w:val="center"/>
            <w:hideMark/>
          </w:tcPr>
          <w:p w14:paraId="587C8578" w14:textId="77777777" w:rsidR="00A227B5" w:rsidRPr="00A227B5" w:rsidRDefault="00A227B5" w:rsidP="00A227B5">
            <w:pPr>
              <w:jc w:val="center"/>
              <w:rPr>
                <w:b/>
                <w:bCs/>
                <w:color w:val="000000"/>
                <w:sz w:val="20"/>
                <w:szCs w:val="20"/>
              </w:rPr>
            </w:pPr>
            <w:r w:rsidRPr="00A227B5">
              <w:rPr>
                <w:b/>
                <w:bCs/>
                <w:noProof/>
                <w:color w:val="000000"/>
                <w:sz w:val="20"/>
                <w:szCs w:val="20"/>
              </w:rPr>
              <w:t>Доля</w:t>
            </w:r>
          </w:p>
        </w:tc>
        <w:tc>
          <w:tcPr>
            <w:tcW w:w="555" w:type="pct"/>
            <w:tcBorders>
              <w:top w:val="nil"/>
              <w:left w:val="nil"/>
              <w:bottom w:val="single" w:sz="4" w:space="0" w:color="auto"/>
              <w:right w:val="single" w:sz="4" w:space="0" w:color="auto"/>
            </w:tcBorders>
            <w:shd w:val="clear" w:color="auto" w:fill="auto"/>
            <w:vAlign w:val="center"/>
            <w:hideMark/>
          </w:tcPr>
          <w:p w14:paraId="3C191F9D" w14:textId="77777777" w:rsidR="00A227B5" w:rsidRPr="00A227B5" w:rsidRDefault="00A227B5" w:rsidP="00A227B5">
            <w:pPr>
              <w:jc w:val="center"/>
              <w:rPr>
                <w:b/>
                <w:bCs/>
                <w:color w:val="000000"/>
                <w:sz w:val="20"/>
                <w:szCs w:val="20"/>
              </w:rPr>
            </w:pPr>
            <w:r w:rsidRPr="00A227B5">
              <w:rPr>
                <w:b/>
                <w:bCs/>
                <w:noProof/>
                <w:color w:val="000000"/>
                <w:sz w:val="20"/>
                <w:szCs w:val="20"/>
              </w:rPr>
              <w:t>Количество</w:t>
            </w:r>
          </w:p>
        </w:tc>
        <w:tc>
          <w:tcPr>
            <w:tcW w:w="316" w:type="pct"/>
            <w:tcBorders>
              <w:top w:val="nil"/>
              <w:left w:val="nil"/>
              <w:bottom w:val="single" w:sz="4" w:space="0" w:color="auto"/>
              <w:right w:val="single" w:sz="4" w:space="0" w:color="auto"/>
            </w:tcBorders>
            <w:shd w:val="clear" w:color="auto" w:fill="auto"/>
            <w:vAlign w:val="center"/>
            <w:hideMark/>
          </w:tcPr>
          <w:p w14:paraId="2ADEADC4" w14:textId="77777777" w:rsidR="00A227B5" w:rsidRPr="00A227B5" w:rsidRDefault="00A227B5" w:rsidP="00A227B5">
            <w:pPr>
              <w:jc w:val="center"/>
              <w:rPr>
                <w:b/>
                <w:bCs/>
                <w:color w:val="000000"/>
                <w:sz w:val="20"/>
                <w:szCs w:val="20"/>
              </w:rPr>
            </w:pPr>
            <w:r w:rsidRPr="00A227B5">
              <w:rPr>
                <w:b/>
                <w:bCs/>
                <w:noProof/>
                <w:color w:val="000000"/>
                <w:sz w:val="20"/>
                <w:szCs w:val="20"/>
              </w:rPr>
              <w:t>Доля</w:t>
            </w:r>
          </w:p>
        </w:tc>
      </w:tr>
      <w:tr w:rsidR="00A227B5" w:rsidRPr="00A227B5" w14:paraId="6193109A" w14:textId="77777777" w:rsidTr="00A227B5">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5E0E3151" w14:textId="77777777" w:rsidR="00A227B5" w:rsidRPr="00A227B5" w:rsidRDefault="00A227B5" w:rsidP="00A227B5">
            <w:pPr>
              <w:jc w:val="center"/>
              <w:rPr>
                <w:color w:val="000000"/>
                <w:sz w:val="20"/>
                <w:szCs w:val="20"/>
              </w:rPr>
            </w:pPr>
            <w:r w:rsidRPr="00A227B5">
              <w:rPr>
                <w:noProof/>
                <w:color w:val="000000"/>
                <w:sz w:val="20"/>
                <w:szCs w:val="20"/>
              </w:rPr>
              <w:t>1</w:t>
            </w:r>
          </w:p>
        </w:tc>
        <w:tc>
          <w:tcPr>
            <w:tcW w:w="1690" w:type="pct"/>
            <w:tcBorders>
              <w:top w:val="nil"/>
              <w:left w:val="nil"/>
              <w:bottom w:val="single" w:sz="4" w:space="0" w:color="auto"/>
              <w:right w:val="single" w:sz="4" w:space="0" w:color="auto"/>
            </w:tcBorders>
            <w:shd w:val="clear" w:color="auto" w:fill="auto"/>
            <w:vAlign w:val="center"/>
            <w:hideMark/>
          </w:tcPr>
          <w:p w14:paraId="6186C9BD" w14:textId="77777777" w:rsidR="00A227B5" w:rsidRPr="00A227B5" w:rsidRDefault="00A227B5" w:rsidP="00A227B5">
            <w:pPr>
              <w:rPr>
                <w:color w:val="000000"/>
                <w:sz w:val="20"/>
                <w:szCs w:val="20"/>
              </w:rPr>
            </w:pPr>
            <w:r w:rsidRPr="00A227B5">
              <w:rPr>
                <w:color w:val="000000"/>
                <w:sz w:val="20"/>
                <w:szCs w:val="20"/>
              </w:rPr>
              <w:t>МБОУ учреждение Дубровская №1 СОШ имени генерал-майора Никитина Ивана Семеновича</w:t>
            </w:r>
          </w:p>
        </w:tc>
        <w:tc>
          <w:tcPr>
            <w:tcW w:w="415" w:type="pct"/>
            <w:tcBorders>
              <w:top w:val="nil"/>
              <w:left w:val="nil"/>
              <w:bottom w:val="single" w:sz="4" w:space="0" w:color="auto"/>
              <w:right w:val="single" w:sz="4" w:space="0" w:color="auto"/>
            </w:tcBorders>
            <w:shd w:val="clear" w:color="auto" w:fill="auto"/>
            <w:noWrap/>
            <w:vAlign w:val="center"/>
            <w:hideMark/>
          </w:tcPr>
          <w:p w14:paraId="0AF64549" w14:textId="77777777" w:rsidR="00A227B5" w:rsidRPr="00A227B5" w:rsidRDefault="00A227B5" w:rsidP="00A227B5">
            <w:pPr>
              <w:jc w:val="center"/>
              <w:rPr>
                <w:color w:val="000000"/>
                <w:sz w:val="20"/>
                <w:szCs w:val="20"/>
              </w:rPr>
            </w:pPr>
            <w:r w:rsidRPr="00A227B5">
              <w:rPr>
                <w:color w:val="000000"/>
                <w:sz w:val="20"/>
                <w:szCs w:val="20"/>
              </w:rPr>
              <w:t>21</w:t>
            </w:r>
          </w:p>
        </w:tc>
        <w:tc>
          <w:tcPr>
            <w:tcW w:w="555" w:type="pct"/>
            <w:tcBorders>
              <w:top w:val="nil"/>
              <w:left w:val="nil"/>
              <w:bottom w:val="single" w:sz="4" w:space="0" w:color="auto"/>
              <w:right w:val="single" w:sz="4" w:space="0" w:color="auto"/>
            </w:tcBorders>
            <w:shd w:val="clear" w:color="auto" w:fill="auto"/>
            <w:noWrap/>
            <w:vAlign w:val="center"/>
            <w:hideMark/>
          </w:tcPr>
          <w:p w14:paraId="24CCAB08" w14:textId="77777777" w:rsidR="00A227B5" w:rsidRPr="00A227B5" w:rsidRDefault="00A227B5" w:rsidP="00A227B5">
            <w:pPr>
              <w:jc w:val="center"/>
              <w:rPr>
                <w:color w:val="000000"/>
                <w:sz w:val="20"/>
                <w:szCs w:val="20"/>
              </w:rPr>
            </w:pPr>
            <w:r w:rsidRPr="00A227B5">
              <w:rPr>
                <w:color w:val="000000"/>
                <w:sz w:val="20"/>
                <w:szCs w:val="20"/>
              </w:rPr>
              <w:t>8</w:t>
            </w:r>
          </w:p>
        </w:tc>
        <w:tc>
          <w:tcPr>
            <w:tcW w:w="316" w:type="pct"/>
            <w:tcBorders>
              <w:top w:val="nil"/>
              <w:left w:val="nil"/>
              <w:bottom w:val="single" w:sz="4" w:space="0" w:color="auto"/>
              <w:right w:val="single" w:sz="4" w:space="0" w:color="auto"/>
            </w:tcBorders>
            <w:shd w:val="clear" w:color="auto" w:fill="auto"/>
            <w:vAlign w:val="center"/>
            <w:hideMark/>
          </w:tcPr>
          <w:p w14:paraId="5ACA1D82" w14:textId="09D7CA7A" w:rsidR="00A227B5" w:rsidRPr="00A227B5" w:rsidRDefault="00A227B5" w:rsidP="00A227B5">
            <w:pPr>
              <w:jc w:val="center"/>
              <w:rPr>
                <w:color w:val="000000"/>
                <w:sz w:val="20"/>
                <w:szCs w:val="20"/>
              </w:rPr>
            </w:pPr>
            <w:r w:rsidRPr="00A227B5">
              <w:rPr>
                <w:color w:val="000000"/>
                <w:sz w:val="20"/>
                <w:szCs w:val="20"/>
              </w:rPr>
              <w:t>38,1</w:t>
            </w:r>
          </w:p>
        </w:tc>
        <w:tc>
          <w:tcPr>
            <w:tcW w:w="555" w:type="pct"/>
            <w:tcBorders>
              <w:top w:val="nil"/>
              <w:left w:val="nil"/>
              <w:bottom w:val="single" w:sz="4" w:space="0" w:color="auto"/>
              <w:right w:val="single" w:sz="4" w:space="0" w:color="auto"/>
            </w:tcBorders>
            <w:shd w:val="clear" w:color="auto" w:fill="auto"/>
            <w:noWrap/>
            <w:vAlign w:val="center"/>
            <w:hideMark/>
          </w:tcPr>
          <w:p w14:paraId="16DAE8A2" w14:textId="77777777" w:rsidR="00A227B5" w:rsidRPr="00A227B5" w:rsidRDefault="00A227B5" w:rsidP="00A227B5">
            <w:pPr>
              <w:jc w:val="center"/>
              <w:rPr>
                <w:color w:val="000000"/>
                <w:sz w:val="20"/>
                <w:szCs w:val="20"/>
              </w:rPr>
            </w:pPr>
            <w:r w:rsidRPr="00A227B5">
              <w:rPr>
                <w:color w:val="000000"/>
                <w:sz w:val="20"/>
                <w:szCs w:val="20"/>
              </w:rPr>
              <w:t>12</w:t>
            </w:r>
          </w:p>
        </w:tc>
        <w:tc>
          <w:tcPr>
            <w:tcW w:w="360" w:type="pct"/>
            <w:tcBorders>
              <w:top w:val="nil"/>
              <w:left w:val="nil"/>
              <w:bottom w:val="single" w:sz="4" w:space="0" w:color="auto"/>
              <w:right w:val="single" w:sz="4" w:space="0" w:color="auto"/>
            </w:tcBorders>
            <w:shd w:val="clear" w:color="auto" w:fill="auto"/>
            <w:vAlign w:val="center"/>
            <w:hideMark/>
          </w:tcPr>
          <w:p w14:paraId="671B519C" w14:textId="367F576E" w:rsidR="00A227B5" w:rsidRPr="00A227B5" w:rsidRDefault="00A227B5" w:rsidP="00A227B5">
            <w:pPr>
              <w:jc w:val="center"/>
              <w:rPr>
                <w:color w:val="000000"/>
                <w:sz w:val="20"/>
                <w:szCs w:val="20"/>
              </w:rPr>
            </w:pPr>
            <w:r w:rsidRPr="00A227B5">
              <w:rPr>
                <w:color w:val="000000"/>
                <w:sz w:val="20"/>
                <w:szCs w:val="20"/>
              </w:rPr>
              <w:t>57,1</w:t>
            </w:r>
          </w:p>
        </w:tc>
        <w:tc>
          <w:tcPr>
            <w:tcW w:w="555" w:type="pct"/>
            <w:tcBorders>
              <w:top w:val="nil"/>
              <w:left w:val="nil"/>
              <w:bottom w:val="single" w:sz="4" w:space="0" w:color="auto"/>
              <w:right w:val="single" w:sz="4" w:space="0" w:color="auto"/>
            </w:tcBorders>
            <w:shd w:val="clear" w:color="auto" w:fill="auto"/>
            <w:noWrap/>
            <w:vAlign w:val="center"/>
            <w:hideMark/>
          </w:tcPr>
          <w:p w14:paraId="1E16C7CF" w14:textId="77777777" w:rsidR="00A227B5" w:rsidRPr="00A227B5" w:rsidRDefault="00A227B5" w:rsidP="00A227B5">
            <w:pPr>
              <w:jc w:val="center"/>
              <w:rPr>
                <w:color w:val="000000"/>
                <w:sz w:val="20"/>
                <w:szCs w:val="20"/>
              </w:rPr>
            </w:pPr>
            <w:r w:rsidRPr="00A227B5">
              <w:rPr>
                <w:color w:val="000000"/>
                <w:sz w:val="20"/>
                <w:szCs w:val="20"/>
              </w:rPr>
              <w:t>1</w:t>
            </w:r>
          </w:p>
        </w:tc>
        <w:tc>
          <w:tcPr>
            <w:tcW w:w="316" w:type="pct"/>
            <w:tcBorders>
              <w:top w:val="nil"/>
              <w:left w:val="nil"/>
              <w:bottom w:val="single" w:sz="4" w:space="0" w:color="auto"/>
              <w:right w:val="single" w:sz="4" w:space="0" w:color="auto"/>
            </w:tcBorders>
            <w:shd w:val="clear" w:color="auto" w:fill="auto"/>
            <w:vAlign w:val="center"/>
            <w:hideMark/>
          </w:tcPr>
          <w:p w14:paraId="6AFC0685" w14:textId="4E49D7C6" w:rsidR="00A227B5" w:rsidRPr="00A227B5" w:rsidRDefault="00A227B5" w:rsidP="00A227B5">
            <w:pPr>
              <w:jc w:val="center"/>
              <w:rPr>
                <w:color w:val="000000"/>
                <w:sz w:val="20"/>
                <w:szCs w:val="20"/>
              </w:rPr>
            </w:pPr>
            <w:r w:rsidRPr="00A227B5">
              <w:rPr>
                <w:color w:val="000000"/>
                <w:sz w:val="20"/>
                <w:szCs w:val="20"/>
              </w:rPr>
              <w:t>4,8</w:t>
            </w:r>
          </w:p>
        </w:tc>
      </w:tr>
      <w:tr w:rsidR="00A227B5" w:rsidRPr="00A227B5" w14:paraId="2D8104C5" w14:textId="77777777" w:rsidTr="00A227B5">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1F0E08D" w14:textId="77777777" w:rsidR="00A227B5" w:rsidRPr="00A227B5" w:rsidRDefault="00A227B5" w:rsidP="00A227B5">
            <w:pPr>
              <w:jc w:val="center"/>
              <w:rPr>
                <w:color w:val="000000"/>
                <w:sz w:val="20"/>
                <w:szCs w:val="20"/>
              </w:rPr>
            </w:pPr>
            <w:r w:rsidRPr="00A227B5">
              <w:rPr>
                <w:noProof/>
                <w:color w:val="000000"/>
                <w:sz w:val="20"/>
                <w:szCs w:val="20"/>
              </w:rPr>
              <w:t>2</w:t>
            </w:r>
          </w:p>
        </w:tc>
        <w:tc>
          <w:tcPr>
            <w:tcW w:w="1690" w:type="pct"/>
            <w:tcBorders>
              <w:top w:val="nil"/>
              <w:left w:val="nil"/>
              <w:bottom w:val="single" w:sz="4" w:space="0" w:color="auto"/>
              <w:right w:val="single" w:sz="4" w:space="0" w:color="auto"/>
            </w:tcBorders>
            <w:shd w:val="clear" w:color="auto" w:fill="auto"/>
            <w:vAlign w:val="center"/>
            <w:hideMark/>
          </w:tcPr>
          <w:p w14:paraId="70E35DAE" w14:textId="77777777" w:rsidR="00A227B5" w:rsidRPr="00A227B5" w:rsidRDefault="00A227B5" w:rsidP="00A227B5">
            <w:pPr>
              <w:rPr>
                <w:color w:val="000000"/>
                <w:sz w:val="20"/>
                <w:szCs w:val="20"/>
              </w:rPr>
            </w:pPr>
            <w:r w:rsidRPr="00A227B5">
              <w:rPr>
                <w:color w:val="000000"/>
                <w:sz w:val="20"/>
                <w:szCs w:val="20"/>
              </w:rPr>
              <w:t>МБОУ учреждение Дубровская №2 СОШ</w:t>
            </w:r>
          </w:p>
        </w:tc>
        <w:tc>
          <w:tcPr>
            <w:tcW w:w="415" w:type="pct"/>
            <w:tcBorders>
              <w:top w:val="nil"/>
              <w:left w:val="nil"/>
              <w:bottom w:val="single" w:sz="4" w:space="0" w:color="auto"/>
              <w:right w:val="single" w:sz="4" w:space="0" w:color="auto"/>
            </w:tcBorders>
            <w:shd w:val="clear" w:color="auto" w:fill="auto"/>
            <w:noWrap/>
            <w:vAlign w:val="center"/>
            <w:hideMark/>
          </w:tcPr>
          <w:p w14:paraId="5D8DE1F5" w14:textId="77777777" w:rsidR="00A227B5" w:rsidRPr="00A227B5" w:rsidRDefault="00A227B5" w:rsidP="00A227B5">
            <w:pPr>
              <w:jc w:val="center"/>
              <w:rPr>
                <w:color w:val="000000"/>
                <w:sz w:val="20"/>
                <w:szCs w:val="20"/>
              </w:rPr>
            </w:pPr>
            <w:r w:rsidRPr="00A227B5">
              <w:rPr>
                <w:color w:val="000000"/>
                <w:sz w:val="20"/>
                <w:szCs w:val="20"/>
              </w:rPr>
              <w:t>22</w:t>
            </w:r>
          </w:p>
        </w:tc>
        <w:tc>
          <w:tcPr>
            <w:tcW w:w="555" w:type="pct"/>
            <w:tcBorders>
              <w:top w:val="nil"/>
              <w:left w:val="nil"/>
              <w:bottom w:val="single" w:sz="4" w:space="0" w:color="auto"/>
              <w:right w:val="single" w:sz="4" w:space="0" w:color="auto"/>
            </w:tcBorders>
            <w:shd w:val="clear" w:color="auto" w:fill="auto"/>
            <w:noWrap/>
            <w:vAlign w:val="center"/>
            <w:hideMark/>
          </w:tcPr>
          <w:p w14:paraId="272256B0" w14:textId="77777777" w:rsidR="00A227B5" w:rsidRPr="00A227B5" w:rsidRDefault="00A227B5" w:rsidP="00A227B5">
            <w:pPr>
              <w:jc w:val="center"/>
              <w:rPr>
                <w:color w:val="000000"/>
                <w:sz w:val="20"/>
                <w:szCs w:val="20"/>
              </w:rPr>
            </w:pPr>
            <w:r w:rsidRPr="00A227B5">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14:paraId="6B6459E1" w14:textId="77777777" w:rsidR="00A227B5" w:rsidRPr="00A227B5" w:rsidRDefault="00A227B5" w:rsidP="00A227B5">
            <w:pPr>
              <w:jc w:val="center"/>
              <w:rPr>
                <w:color w:val="000000"/>
                <w:sz w:val="20"/>
                <w:szCs w:val="20"/>
              </w:rPr>
            </w:pPr>
            <w:r w:rsidRPr="00A227B5">
              <w:rPr>
                <w:color w:val="000000"/>
                <w:sz w:val="20"/>
                <w:szCs w:val="20"/>
              </w:rPr>
              <w:t> </w:t>
            </w:r>
          </w:p>
        </w:tc>
        <w:tc>
          <w:tcPr>
            <w:tcW w:w="555" w:type="pct"/>
            <w:tcBorders>
              <w:top w:val="nil"/>
              <w:left w:val="nil"/>
              <w:bottom w:val="single" w:sz="4" w:space="0" w:color="auto"/>
              <w:right w:val="single" w:sz="4" w:space="0" w:color="auto"/>
            </w:tcBorders>
            <w:shd w:val="clear" w:color="auto" w:fill="auto"/>
            <w:noWrap/>
            <w:vAlign w:val="center"/>
            <w:hideMark/>
          </w:tcPr>
          <w:p w14:paraId="03D8F292" w14:textId="77777777" w:rsidR="00A227B5" w:rsidRPr="00A227B5" w:rsidRDefault="00A227B5" w:rsidP="00A227B5">
            <w:pPr>
              <w:jc w:val="center"/>
              <w:rPr>
                <w:color w:val="000000"/>
                <w:sz w:val="20"/>
                <w:szCs w:val="20"/>
              </w:rPr>
            </w:pPr>
            <w:r w:rsidRPr="00A227B5">
              <w:rPr>
                <w:color w:val="000000"/>
                <w:sz w:val="20"/>
                <w:szCs w:val="20"/>
              </w:rPr>
              <w:t>18</w:t>
            </w:r>
          </w:p>
        </w:tc>
        <w:tc>
          <w:tcPr>
            <w:tcW w:w="360" w:type="pct"/>
            <w:tcBorders>
              <w:top w:val="nil"/>
              <w:left w:val="nil"/>
              <w:bottom w:val="single" w:sz="4" w:space="0" w:color="auto"/>
              <w:right w:val="single" w:sz="4" w:space="0" w:color="auto"/>
            </w:tcBorders>
            <w:shd w:val="clear" w:color="auto" w:fill="auto"/>
            <w:vAlign w:val="center"/>
            <w:hideMark/>
          </w:tcPr>
          <w:p w14:paraId="34DE78D2" w14:textId="01E7A558" w:rsidR="00A227B5" w:rsidRPr="00A227B5" w:rsidRDefault="00A227B5" w:rsidP="00A227B5">
            <w:pPr>
              <w:jc w:val="center"/>
              <w:rPr>
                <w:color w:val="000000"/>
                <w:sz w:val="20"/>
                <w:szCs w:val="20"/>
              </w:rPr>
            </w:pPr>
            <w:r w:rsidRPr="00A227B5">
              <w:rPr>
                <w:color w:val="000000"/>
                <w:sz w:val="20"/>
                <w:szCs w:val="20"/>
              </w:rPr>
              <w:t>81,8</w:t>
            </w:r>
          </w:p>
        </w:tc>
        <w:tc>
          <w:tcPr>
            <w:tcW w:w="555" w:type="pct"/>
            <w:tcBorders>
              <w:top w:val="nil"/>
              <w:left w:val="nil"/>
              <w:bottom w:val="single" w:sz="4" w:space="0" w:color="auto"/>
              <w:right w:val="single" w:sz="4" w:space="0" w:color="auto"/>
            </w:tcBorders>
            <w:shd w:val="clear" w:color="auto" w:fill="auto"/>
            <w:noWrap/>
            <w:vAlign w:val="center"/>
            <w:hideMark/>
          </w:tcPr>
          <w:p w14:paraId="55CDE974" w14:textId="77777777" w:rsidR="00A227B5" w:rsidRPr="00A227B5" w:rsidRDefault="00A227B5" w:rsidP="00A227B5">
            <w:pPr>
              <w:jc w:val="center"/>
              <w:rPr>
                <w:color w:val="000000"/>
                <w:sz w:val="20"/>
                <w:szCs w:val="20"/>
              </w:rPr>
            </w:pPr>
            <w:r w:rsidRPr="00A227B5">
              <w:rPr>
                <w:color w:val="000000"/>
                <w:sz w:val="20"/>
                <w:szCs w:val="20"/>
              </w:rPr>
              <w:t>4</w:t>
            </w:r>
          </w:p>
        </w:tc>
        <w:tc>
          <w:tcPr>
            <w:tcW w:w="316" w:type="pct"/>
            <w:tcBorders>
              <w:top w:val="nil"/>
              <w:left w:val="nil"/>
              <w:bottom w:val="single" w:sz="4" w:space="0" w:color="auto"/>
              <w:right w:val="single" w:sz="4" w:space="0" w:color="auto"/>
            </w:tcBorders>
            <w:shd w:val="clear" w:color="auto" w:fill="auto"/>
            <w:vAlign w:val="center"/>
            <w:hideMark/>
          </w:tcPr>
          <w:p w14:paraId="5781E6D3" w14:textId="2EBECF5A" w:rsidR="00A227B5" w:rsidRPr="00A227B5" w:rsidRDefault="00A227B5" w:rsidP="00A227B5">
            <w:pPr>
              <w:jc w:val="center"/>
              <w:rPr>
                <w:color w:val="000000"/>
                <w:sz w:val="20"/>
                <w:szCs w:val="20"/>
              </w:rPr>
            </w:pPr>
            <w:r w:rsidRPr="00A227B5">
              <w:rPr>
                <w:color w:val="000000"/>
                <w:sz w:val="20"/>
                <w:szCs w:val="20"/>
              </w:rPr>
              <w:t>18,2</w:t>
            </w:r>
          </w:p>
        </w:tc>
      </w:tr>
      <w:tr w:rsidR="00A227B5" w:rsidRPr="00A227B5" w14:paraId="6D8C66BE" w14:textId="77777777" w:rsidTr="00A227B5">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9A0C46B" w14:textId="77777777" w:rsidR="00A227B5" w:rsidRPr="00A227B5" w:rsidRDefault="00A227B5" w:rsidP="00A227B5">
            <w:pPr>
              <w:jc w:val="center"/>
              <w:rPr>
                <w:color w:val="000000"/>
                <w:sz w:val="20"/>
                <w:szCs w:val="20"/>
              </w:rPr>
            </w:pPr>
            <w:r w:rsidRPr="00A227B5">
              <w:rPr>
                <w:noProof/>
                <w:color w:val="000000"/>
                <w:sz w:val="20"/>
                <w:szCs w:val="20"/>
              </w:rPr>
              <w:t>3</w:t>
            </w:r>
          </w:p>
        </w:tc>
        <w:tc>
          <w:tcPr>
            <w:tcW w:w="1690" w:type="pct"/>
            <w:tcBorders>
              <w:top w:val="nil"/>
              <w:left w:val="nil"/>
              <w:bottom w:val="single" w:sz="4" w:space="0" w:color="auto"/>
              <w:right w:val="single" w:sz="4" w:space="0" w:color="auto"/>
            </w:tcBorders>
            <w:shd w:val="clear" w:color="auto" w:fill="auto"/>
            <w:vAlign w:val="center"/>
            <w:hideMark/>
          </w:tcPr>
          <w:p w14:paraId="379C2852" w14:textId="77777777" w:rsidR="00A227B5" w:rsidRPr="00A227B5" w:rsidRDefault="00A227B5" w:rsidP="00A227B5">
            <w:pPr>
              <w:rPr>
                <w:color w:val="000000"/>
                <w:sz w:val="20"/>
                <w:szCs w:val="20"/>
              </w:rPr>
            </w:pPr>
            <w:r w:rsidRPr="00A227B5">
              <w:rPr>
                <w:color w:val="000000"/>
                <w:sz w:val="20"/>
                <w:szCs w:val="20"/>
              </w:rPr>
              <w:t xml:space="preserve">МБОУ учреждение </w:t>
            </w:r>
            <w:proofErr w:type="spellStart"/>
            <w:r w:rsidRPr="00A227B5">
              <w:rPr>
                <w:color w:val="000000"/>
                <w:sz w:val="20"/>
                <w:szCs w:val="20"/>
              </w:rPr>
              <w:t>Пеклинская</w:t>
            </w:r>
            <w:proofErr w:type="spellEnd"/>
            <w:r w:rsidRPr="00A227B5">
              <w:rPr>
                <w:color w:val="000000"/>
                <w:sz w:val="20"/>
                <w:szCs w:val="20"/>
              </w:rPr>
              <w:t xml:space="preserve"> СОШ</w:t>
            </w:r>
          </w:p>
        </w:tc>
        <w:tc>
          <w:tcPr>
            <w:tcW w:w="415" w:type="pct"/>
            <w:tcBorders>
              <w:top w:val="nil"/>
              <w:left w:val="nil"/>
              <w:bottom w:val="single" w:sz="4" w:space="0" w:color="auto"/>
              <w:right w:val="single" w:sz="4" w:space="0" w:color="auto"/>
            </w:tcBorders>
            <w:shd w:val="clear" w:color="auto" w:fill="auto"/>
            <w:noWrap/>
            <w:vAlign w:val="center"/>
            <w:hideMark/>
          </w:tcPr>
          <w:p w14:paraId="7CC39765" w14:textId="77777777" w:rsidR="00A227B5" w:rsidRPr="00A227B5" w:rsidRDefault="00A227B5" w:rsidP="00A227B5">
            <w:pPr>
              <w:jc w:val="center"/>
              <w:rPr>
                <w:color w:val="000000"/>
                <w:sz w:val="20"/>
                <w:szCs w:val="20"/>
              </w:rPr>
            </w:pPr>
            <w:r w:rsidRPr="00A227B5">
              <w:rPr>
                <w:color w:val="000000"/>
                <w:sz w:val="20"/>
                <w:szCs w:val="20"/>
              </w:rPr>
              <w:t>8</w:t>
            </w:r>
          </w:p>
        </w:tc>
        <w:tc>
          <w:tcPr>
            <w:tcW w:w="555" w:type="pct"/>
            <w:tcBorders>
              <w:top w:val="nil"/>
              <w:left w:val="nil"/>
              <w:bottom w:val="single" w:sz="4" w:space="0" w:color="auto"/>
              <w:right w:val="single" w:sz="4" w:space="0" w:color="auto"/>
            </w:tcBorders>
            <w:shd w:val="clear" w:color="auto" w:fill="auto"/>
            <w:noWrap/>
            <w:vAlign w:val="center"/>
            <w:hideMark/>
          </w:tcPr>
          <w:p w14:paraId="7693F413" w14:textId="77777777" w:rsidR="00A227B5" w:rsidRPr="00A227B5" w:rsidRDefault="00A227B5" w:rsidP="00A227B5">
            <w:pPr>
              <w:jc w:val="center"/>
              <w:rPr>
                <w:color w:val="000000"/>
                <w:sz w:val="20"/>
                <w:szCs w:val="20"/>
              </w:rPr>
            </w:pPr>
            <w:r w:rsidRPr="00A227B5">
              <w:rPr>
                <w:color w:val="000000"/>
                <w:sz w:val="20"/>
                <w:szCs w:val="20"/>
              </w:rPr>
              <w:t>1</w:t>
            </w:r>
          </w:p>
        </w:tc>
        <w:tc>
          <w:tcPr>
            <w:tcW w:w="316" w:type="pct"/>
            <w:tcBorders>
              <w:top w:val="nil"/>
              <w:left w:val="nil"/>
              <w:bottom w:val="single" w:sz="4" w:space="0" w:color="auto"/>
              <w:right w:val="single" w:sz="4" w:space="0" w:color="auto"/>
            </w:tcBorders>
            <w:shd w:val="clear" w:color="auto" w:fill="auto"/>
            <w:vAlign w:val="center"/>
            <w:hideMark/>
          </w:tcPr>
          <w:p w14:paraId="25077CCF" w14:textId="692573E1" w:rsidR="00A227B5" w:rsidRPr="00A227B5" w:rsidRDefault="00A227B5" w:rsidP="00A227B5">
            <w:pPr>
              <w:jc w:val="center"/>
              <w:rPr>
                <w:color w:val="000000"/>
                <w:sz w:val="20"/>
                <w:szCs w:val="20"/>
              </w:rPr>
            </w:pPr>
            <w:r w:rsidRPr="00A227B5">
              <w:rPr>
                <w:color w:val="000000"/>
                <w:sz w:val="20"/>
                <w:szCs w:val="20"/>
              </w:rPr>
              <w:t>12,5</w:t>
            </w:r>
          </w:p>
        </w:tc>
        <w:tc>
          <w:tcPr>
            <w:tcW w:w="555" w:type="pct"/>
            <w:tcBorders>
              <w:top w:val="nil"/>
              <w:left w:val="nil"/>
              <w:bottom w:val="single" w:sz="4" w:space="0" w:color="auto"/>
              <w:right w:val="single" w:sz="4" w:space="0" w:color="auto"/>
            </w:tcBorders>
            <w:shd w:val="clear" w:color="auto" w:fill="auto"/>
            <w:noWrap/>
            <w:vAlign w:val="center"/>
            <w:hideMark/>
          </w:tcPr>
          <w:p w14:paraId="2B4BC713" w14:textId="77777777" w:rsidR="00A227B5" w:rsidRPr="00A227B5" w:rsidRDefault="00A227B5" w:rsidP="00A227B5">
            <w:pPr>
              <w:jc w:val="center"/>
              <w:rPr>
                <w:color w:val="000000"/>
                <w:sz w:val="20"/>
                <w:szCs w:val="20"/>
              </w:rPr>
            </w:pPr>
            <w:r w:rsidRPr="00A227B5">
              <w:rPr>
                <w:color w:val="000000"/>
                <w:sz w:val="20"/>
                <w:szCs w:val="20"/>
              </w:rPr>
              <w:t>6</w:t>
            </w:r>
          </w:p>
        </w:tc>
        <w:tc>
          <w:tcPr>
            <w:tcW w:w="360" w:type="pct"/>
            <w:tcBorders>
              <w:top w:val="nil"/>
              <w:left w:val="nil"/>
              <w:bottom w:val="single" w:sz="4" w:space="0" w:color="auto"/>
              <w:right w:val="single" w:sz="4" w:space="0" w:color="auto"/>
            </w:tcBorders>
            <w:shd w:val="clear" w:color="auto" w:fill="auto"/>
            <w:vAlign w:val="center"/>
            <w:hideMark/>
          </w:tcPr>
          <w:p w14:paraId="1520EE62" w14:textId="5CDB7AD1" w:rsidR="00A227B5" w:rsidRPr="00A227B5" w:rsidRDefault="00A227B5" w:rsidP="00A227B5">
            <w:pPr>
              <w:jc w:val="center"/>
              <w:rPr>
                <w:color w:val="000000"/>
                <w:sz w:val="20"/>
                <w:szCs w:val="20"/>
              </w:rPr>
            </w:pPr>
            <w:r w:rsidRPr="00A227B5">
              <w:rPr>
                <w:color w:val="000000"/>
                <w:sz w:val="20"/>
                <w:szCs w:val="20"/>
              </w:rPr>
              <w:t>75,0</w:t>
            </w:r>
          </w:p>
        </w:tc>
        <w:tc>
          <w:tcPr>
            <w:tcW w:w="555" w:type="pct"/>
            <w:tcBorders>
              <w:top w:val="nil"/>
              <w:left w:val="nil"/>
              <w:bottom w:val="single" w:sz="4" w:space="0" w:color="auto"/>
              <w:right w:val="single" w:sz="4" w:space="0" w:color="auto"/>
            </w:tcBorders>
            <w:shd w:val="clear" w:color="auto" w:fill="auto"/>
            <w:noWrap/>
            <w:vAlign w:val="center"/>
            <w:hideMark/>
          </w:tcPr>
          <w:p w14:paraId="2B65EE35" w14:textId="77777777" w:rsidR="00A227B5" w:rsidRPr="00A227B5" w:rsidRDefault="00A227B5" w:rsidP="00A227B5">
            <w:pPr>
              <w:jc w:val="center"/>
              <w:rPr>
                <w:color w:val="000000"/>
                <w:sz w:val="20"/>
                <w:szCs w:val="20"/>
              </w:rPr>
            </w:pPr>
            <w:r w:rsidRPr="00A227B5">
              <w:rPr>
                <w:color w:val="000000"/>
                <w:sz w:val="20"/>
                <w:szCs w:val="20"/>
              </w:rPr>
              <w:t>1</w:t>
            </w:r>
          </w:p>
        </w:tc>
        <w:tc>
          <w:tcPr>
            <w:tcW w:w="316" w:type="pct"/>
            <w:tcBorders>
              <w:top w:val="nil"/>
              <w:left w:val="nil"/>
              <w:bottom w:val="single" w:sz="4" w:space="0" w:color="auto"/>
              <w:right w:val="single" w:sz="4" w:space="0" w:color="auto"/>
            </w:tcBorders>
            <w:shd w:val="clear" w:color="auto" w:fill="auto"/>
            <w:vAlign w:val="center"/>
            <w:hideMark/>
          </w:tcPr>
          <w:p w14:paraId="00704179" w14:textId="6B039C55" w:rsidR="00A227B5" w:rsidRPr="00A227B5" w:rsidRDefault="00A227B5" w:rsidP="00A227B5">
            <w:pPr>
              <w:jc w:val="center"/>
              <w:rPr>
                <w:color w:val="000000"/>
                <w:sz w:val="20"/>
                <w:szCs w:val="20"/>
              </w:rPr>
            </w:pPr>
            <w:r w:rsidRPr="00A227B5">
              <w:rPr>
                <w:color w:val="000000"/>
                <w:sz w:val="20"/>
                <w:szCs w:val="20"/>
              </w:rPr>
              <w:t>12,5</w:t>
            </w:r>
          </w:p>
        </w:tc>
      </w:tr>
      <w:tr w:rsidR="00A227B5" w:rsidRPr="00A227B5" w14:paraId="2B607725" w14:textId="77777777" w:rsidTr="00A227B5">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E4E722C" w14:textId="77777777" w:rsidR="00A227B5" w:rsidRPr="00A227B5" w:rsidRDefault="00A227B5" w:rsidP="00A227B5">
            <w:pPr>
              <w:jc w:val="center"/>
              <w:rPr>
                <w:color w:val="000000"/>
                <w:sz w:val="20"/>
                <w:szCs w:val="20"/>
              </w:rPr>
            </w:pPr>
            <w:r w:rsidRPr="00A227B5">
              <w:rPr>
                <w:noProof/>
                <w:color w:val="000000"/>
                <w:sz w:val="20"/>
                <w:szCs w:val="20"/>
              </w:rPr>
              <w:t>4</w:t>
            </w:r>
          </w:p>
        </w:tc>
        <w:tc>
          <w:tcPr>
            <w:tcW w:w="1690" w:type="pct"/>
            <w:tcBorders>
              <w:top w:val="nil"/>
              <w:left w:val="nil"/>
              <w:bottom w:val="single" w:sz="4" w:space="0" w:color="auto"/>
              <w:right w:val="single" w:sz="4" w:space="0" w:color="auto"/>
            </w:tcBorders>
            <w:shd w:val="clear" w:color="auto" w:fill="auto"/>
            <w:vAlign w:val="center"/>
            <w:hideMark/>
          </w:tcPr>
          <w:p w14:paraId="627EDD9F" w14:textId="77777777" w:rsidR="00A227B5" w:rsidRPr="00A227B5" w:rsidRDefault="00A227B5" w:rsidP="00A227B5">
            <w:pPr>
              <w:rPr>
                <w:color w:val="000000"/>
                <w:sz w:val="20"/>
                <w:szCs w:val="20"/>
              </w:rPr>
            </w:pPr>
            <w:r w:rsidRPr="00A227B5">
              <w:rPr>
                <w:color w:val="000000"/>
                <w:sz w:val="20"/>
                <w:szCs w:val="20"/>
              </w:rPr>
              <w:t xml:space="preserve">МБОУ учреждение </w:t>
            </w:r>
            <w:proofErr w:type="spellStart"/>
            <w:r w:rsidRPr="00A227B5">
              <w:rPr>
                <w:color w:val="000000"/>
                <w:sz w:val="20"/>
                <w:szCs w:val="20"/>
              </w:rPr>
              <w:t>Сещинская</w:t>
            </w:r>
            <w:proofErr w:type="spellEnd"/>
            <w:r w:rsidRPr="00A227B5">
              <w:rPr>
                <w:color w:val="000000"/>
                <w:sz w:val="20"/>
                <w:szCs w:val="20"/>
              </w:rPr>
              <w:t xml:space="preserve"> СОШ</w:t>
            </w:r>
          </w:p>
        </w:tc>
        <w:tc>
          <w:tcPr>
            <w:tcW w:w="415" w:type="pct"/>
            <w:tcBorders>
              <w:top w:val="nil"/>
              <w:left w:val="nil"/>
              <w:bottom w:val="single" w:sz="4" w:space="0" w:color="auto"/>
              <w:right w:val="single" w:sz="4" w:space="0" w:color="auto"/>
            </w:tcBorders>
            <w:shd w:val="clear" w:color="auto" w:fill="auto"/>
            <w:noWrap/>
            <w:vAlign w:val="center"/>
            <w:hideMark/>
          </w:tcPr>
          <w:p w14:paraId="3808FC39" w14:textId="77777777" w:rsidR="00A227B5" w:rsidRPr="00A227B5" w:rsidRDefault="00A227B5" w:rsidP="00A227B5">
            <w:pPr>
              <w:jc w:val="center"/>
              <w:rPr>
                <w:color w:val="000000"/>
                <w:sz w:val="20"/>
                <w:szCs w:val="20"/>
              </w:rPr>
            </w:pPr>
            <w:r w:rsidRPr="00A227B5">
              <w:rPr>
                <w:color w:val="000000"/>
                <w:sz w:val="20"/>
                <w:szCs w:val="20"/>
              </w:rPr>
              <w:t>32</w:t>
            </w:r>
          </w:p>
        </w:tc>
        <w:tc>
          <w:tcPr>
            <w:tcW w:w="555" w:type="pct"/>
            <w:tcBorders>
              <w:top w:val="nil"/>
              <w:left w:val="nil"/>
              <w:bottom w:val="single" w:sz="4" w:space="0" w:color="auto"/>
              <w:right w:val="single" w:sz="4" w:space="0" w:color="auto"/>
            </w:tcBorders>
            <w:shd w:val="clear" w:color="auto" w:fill="auto"/>
            <w:noWrap/>
            <w:vAlign w:val="center"/>
            <w:hideMark/>
          </w:tcPr>
          <w:p w14:paraId="4BC0D9EB" w14:textId="77777777" w:rsidR="00A227B5" w:rsidRPr="00A227B5" w:rsidRDefault="00A227B5" w:rsidP="00A227B5">
            <w:pPr>
              <w:jc w:val="center"/>
              <w:rPr>
                <w:color w:val="000000"/>
                <w:sz w:val="20"/>
                <w:szCs w:val="20"/>
              </w:rPr>
            </w:pPr>
            <w:r w:rsidRPr="00A227B5">
              <w:rPr>
                <w:color w:val="000000"/>
                <w:sz w:val="20"/>
                <w:szCs w:val="20"/>
              </w:rPr>
              <w:t>4</w:t>
            </w:r>
          </w:p>
        </w:tc>
        <w:tc>
          <w:tcPr>
            <w:tcW w:w="316" w:type="pct"/>
            <w:tcBorders>
              <w:top w:val="nil"/>
              <w:left w:val="nil"/>
              <w:bottom w:val="single" w:sz="4" w:space="0" w:color="auto"/>
              <w:right w:val="single" w:sz="4" w:space="0" w:color="auto"/>
            </w:tcBorders>
            <w:shd w:val="clear" w:color="auto" w:fill="auto"/>
            <w:vAlign w:val="center"/>
            <w:hideMark/>
          </w:tcPr>
          <w:p w14:paraId="4074E397" w14:textId="0491651D" w:rsidR="00A227B5" w:rsidRPr="00A227B5" w:rsidRDefault="00A227B5" w:rsidP="00A227B5">
            <w:pPr>
              <w:jc w:val="center"/>
              <w:rPr>
                <w:color w:val="000000"/>
                <w:sz w:val="20"/>
                <w:szCs w:val="20"/>
              </w:rPr>
            </w:pPr>
            <w:r w:rsidRPr="00A227B5">
              <w:rPr>
                <w:color w:val="000000"/>
                <w:sz w:val="20"/>
                <w:szCs w:val="20"/>
              </w:rPr>
              <w:t>12,5</w:t>
            </w:r>
          </w:p>
        </w:tc>
        <w:tc>
          <w:tcPr>
            <w:tcW w:w="555" w:type="pct"/>
            <w:tcBorders>
              <w:top w:val="nil"/>
              <w:left w:val="nil"/>
              <w:bottom w:val="single" w:sz="4" w:space="0" w:color="auto"/>
              <w:right w:val="single" w:sz="4" w:space="0" w:color="auto"/>
            </w:tcBorders>
            <w:shd w:val="clear" w:color="auto" w:fill="auto"/>
            <w:noWrap/>
            <w:vAlign w:val="center"/>
            <w:hideMark/>
          </w:tcPr>
          <w:p w14:paraId="5F4BDBD0" w14:textId="77777777" w:rsidR="00A227B5" w:rsidRPr="00A227B5" w:rsidRDefault="00A227B5" w:rsidP="00A227B5">
            <w:pPr>
              <w:jc w:val="center"/>
              <w:rPr>
                <w:color w:val="000000"/>
                <w:sz w:val="20"/>
                <w:szCs w:val="20"/>
              </w:rPr>
            </w:pPr>
            <w:r w:rsidRPr="00A227B5">
              <w:rPr>
                <w:color w:val="000000"/>
                <w:sz w:val="20"/>
                <w:szCs w:val="20"/>
              </w:rPr>
              <w:t>28</w:t>
            </w:r>
          </w:p>
        </w:tc>
        <w:tc>
          <w:tcPr>
            <w:tcW w:w="360" w:type="pct"/>
            <w:tcBorders>
              <w:top w:val="nil"/>
              <w:left w:val="nil"/>
              <w:bottom w:val="single" w:sz="4" w:space="0" w:color="auto"/>
              <w:right w:val="single" w:sz="4" w:space="0" w:color="auto"/>
            </w:tcBorders>
            <w:shd w:val="clear" w:color="auto" w:fill="auto"/>
            <w:vAlign w:val="center"/>
            <w:hideMark/>
          </w:tcPr>
          <w:p w14:paraId="7C3CB119" w14:textId="58E0C34E" w:rsidR="00A227B5" w:rsidRPr="00A227B5" w:rsidRDefault="00A227B5" w:rsidP="00A227B5">
            <w:pPr>
              <w:jc w:val="center"/>
              <w:rPr>
                <w:color w:val="000000"/>
                <w:sz w:val="20"/>
                <w:szCs w:val="20"/>
              </w:rPr>
            </w:pPr>
            <w:r w:rsidRPr="00A227B5">
              <w:rPr>
                <w:color w:val="000000"/>
                <w:sz w:val="20"/>
                <w:szCs w:val="20"/>
              </w:rPr>
              <w:t>87,5</w:t>
            </w:r>
          </w:p>
        </w:tc>
        <w:tc>
          <w:tcPr>
            <w:tcW w:w="555" w:type="pct"/>
            <w:tcBorders>
              <w:top w:val="nil"/>
              <w:left w:val="nil"/>
              <w:bottom w:val="single" w:sz="4" w:space="0" w:color="auto"/>
              <w:right w:val="single" w:sz="4" w:space="0" w:color="auto"/>
            </w:tcBorders>
            <w:shd w:val="clear" w:color="auto" w:fill="auto"/>
            <w:noWrap/>
            <w:vAlign w:val="center"/>
            <w:hideMark/>
          </w:tcPr>
          <w:p w14:paraId="3F62F38F" w14:textId="77777777" w:rsidR="00A227B5" w:rsidRPr="00A227B5" w:rsidRDefault="00A227B5" w:rsidP="00A227B5">
            <w:pPr>
              <w:jc w:val="center"/>
              <w:rPr>
                <w:color w:val="000000"/>
                <w:sz w:val="20"/>
                <w:szCs w:val="20"/>
              </w:rPr>
            </w:pPr>
            <w:r w:rsidRPr="00A227B5">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14:paraId="522688F1" w14:textId="77777777" w:rsidR="00A227B5" w:rsidRPr="00A227B5" w:rsidRDefault="00A227B5" w:rsidP="00A227B5">
            <w:pPr>
              <w:jc w:val="center"/>
              <w:rPr>
                <w:color w:val="000000"/>
                <w:sz w:val="20"/>
                <w:szCs w:val="20"/>
              </w:rPr>
            </w:pPr>
            <w:r w:rsidRPr="00A227B5">
              <w:rPr>
                <w:color w:val="000000"/>
                <w:sz w:val="20"/>
                <w:szCs w:val="20"/>
              </w:rPr>
              <w:t> </w:t>
            </w:r>
          </w:p>
        </w:tc>
      </w:tr>
      <w:tr w:rsidR="00A227B5" w:rsidRPr="00A227B5" w14:paraId="4BAB8DE0" w14:textId="77777777" w:rsidTr="00A227B5">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EC78801" w14:textId="77777777" w:rsidR="00A227B5" w:rsidRPr="00A227B5" w:rsidRDefault="00A227B5" w:rsidP="00A227B5">
            <w:pPr>
              <w:jc w:val="center"/>
              <w:rPr>
                <w:color w:val="000000"/>
                <w:sz w:val="20"/>
                <w:szCs w:val="20"/>
              </w:rPr>
            </w:pPr>
            <w:r w:rsidRPr="00A227B5">
              <w:rPr>
                <w:noProof/>
                <w:color w:val="000000"/>
                <w:sz w:val="20"/>
                <w:szCs w:val="20"/>
              </w:rPr>
              <w:t>5</w:t>
            </w:r>
          </w:p>
        </w:tc>
        <w:tc>
          <w:tcPr>
            <w:tcW w:w="1690" w:type="pct"/>
            <w:tcBorders>
              <w:top w:val="nil"/>
              <w:left w:val="nil"/>
              <w:bottom w:val="single" w:sz="4" w:space="0" w:color="auto"/>
              <w:right w:val="single" w:sz="4" w:space="0" w:color="auto"/>
            </w:tcBorders>
            <w:shd w:val="clear" w:color="auto" w:fill="auto"/>
            <w:vAlign w:val="center"/>
            <w:hideMark/>
          </w:tcPr>
          <w:p w14:paraId="37B965BB" w14:textId="77777777" w:rsidR="00A227B5" w:rsidRPr="00A227B5" w:rsidRDefault="00A227B5" w:rsidP="00A227B5">
            <w:pPr>
              <w:rPr>
                <w:color w:val="000000"/>
                <w:sz w:val="20"/>
                <w:szCs w:val="20"/>
              </w:rPr>
            </w:pPr>
            <w:r w:rsidRPr="00A227B5">
              <w:rPr>
                <w:color w:val="000000"/>
                <w:sz w:val="20"/>
                <w:szCs w:val="20"/>
              </w:rPr>
              <w:t xml:space="preserve">Филиал МБОУ </w:t>
            </w:r>
            <w:proofErr w:type="spellStart"/>
            <w:r w:rsidRPr="00A227B5">
              <w:rPr>
                <w:color w:val="000000"/>
                <w:sz w:val="20"/>
                <w:szCs w:val="20"/>
              </w:rPr>
              <w:t>Пеклинской</w:t>
            </w:r>
            <w:proofErr w:type="spellEnd"/>
            <w:r w:rsidRPr="00A227B5">
              <w:rPr>
                <w:color w:val="000000"/>
                <w:sz w:val="20"/>
                <w:szCs w:val="20"/>
              </w:rPr>
              <w:t xml:space="preserve"> СОШ </w:t>
            </w:r>
            <w:proofErr w:type="spellStart"/>
            <w:r w:rsidRPr="00A227B5">
              <w:rPr>
                <w:color w:val="000000"/>
                <w:sz w:val="20"/>
                <w:szCs w:val="20"/>
              </w:rPr>
              <w:t>Рябчинская</w:t>
            </w:r>
            <w:proofErr w:type="spellEnd"/>
            <w:r w:rsidRPr="00A227B5">
              <w:rPr>
                <w:color w:val="000000"/>
                <w:sz w:val="20"/>
                <w:szCs w:val="20"/>
              </w:rPr>
              <w:t xml:space="preserve"> СОШ</w:t>
            </w:r>
          </w:p>
        </w:tc>
        <w:tc>
          <w:tcPr>
            <w:tcW w:w="415" w:type="pct"/>
            <w:tcBorders>
              <w:top w:val="nil"/>
              <w:left w:val="nil"/>
              <w:bottom w:val="single" w:sz="4" w:space="0" w:color="auto"/>
              <w:right w:val="single" w:sz="4" w:space="0" w:color="auto"/>
            </w:tcBorders>
            <w:shd w:val="clear" w:color="auto" w:fill="auto"/>
            <w:noWrap/>
            <w:vAlign w:val="center"/>
            <w:hideMark/>
          </w:tcPr>
          <w:p w14:paraId="5E8088D4" w14:textId="77777777" w:rsidR="00A227B5" w:rsidRPr="00A227B5" w:rsidRDefault="00A227B5" w:rsidP="00A227B5">
            <w:pPr>
              <w:jc w:val="center"/>
              <w:rPr>
                <w:color w:val="000000"/>
                <w:sz w:val="20"/>
                <w:szCs w:val="20"/>
              </w:rPr>
            </w:pPr>
            <w:r w:rsidRPr="00A227B5">
              <w:rPr>
                <w:color w:val="000000"/>
                <w:sz w:val="20"/>
                <w:szCs w:val="20"/>
              </w:rPr>
              <w:t>1</w:t>
            </w:r>
          </w:p>
        </w:tc>
        <w:tc>
          <w:tcPr>
            <w:tcW w:w="555" w:type="pct"/>
            <w:tcBorders>
              <w:top w:val="nil"/>
              <w:left w:val="nil"/>
              <w:bottom w:val="single" w:sz="4" w:space="0" w:color="auto"/>
              <w:right w:val="single" w:sz="4" w:space="0" w:color="auto"/>
            </w:tcBorders>
            <w:shd w:val="clear" w:color="auto" w:fill="auto"/>
            <w:noWrap/>
            <w:vAlign w:val="center"/>
            <w:hideMark/>
          </w:tcPr>
          <w:p w14:paraId="040E1B50" w14:textId="77777777" w:rsidR="00A227B5" w:rsidRPr="00A227B5" w:rsidRDefault="00A227B5" w:rsidP="00A227B5">
            <w:pPr>
              <w:jc w:val="center"/>
              <w:rPr>
                <w:color w:val="000000"/>
                <w:sz w:val="20"/>
                <w:szCs w:val="20"/>
              </w:rPr>
            </w:pPr>
            <w:r w:rsidRPr="00A227B5">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14:paraId="2C3A8DED" w14:textId="77777777" w:rsidR="00A227B5" w:rsidRPr="00A227B5" w:rsidRDefault="00A227B5" w:rsidP="00A227B5">
            <w:pPr>
              <w:jc w:val="center"/>
              <w:rPr>
                <w:color w:val="000000"/>
                <w:sz w:val="20"/>
                <w:szCs w:val="20"/>
              </w:rPr>
            </w:pPr>
            <w:r w:rsidRPr="00A227B5">
              <w:rPr>
                <w:color w:val="000000"/>
                <w:sz w:val="20"/>
                <w:szCs w:val="20"/>
              </w:rPr>
              <w:t> </w:t>
            </w:r>
          </w:p>
        </w:tc>
        <w:tc>
          <w:tcPr>
            <w:tcW w:w="555" w:type="pct"/>
            <w:tcBorders>
              <w:top w:val="nil"/>
              <w:left w:val="nil"/>
              <w:bottom w:val="single" w:sz="4" w:space="0" w:color="auto"/>
              <w:right w:val="single" w:sz="4" w:space="0" w:color="auto"/>
            </w:tcBorders>
            <w:shd w:val="clear" w:color="auto" w:fill="auto"/>
            <w:noWrap/>
            <w:vAlign w:val="center"/>
            <w:hideMark/>
          </w:tcPr>
          <w:p w14:paraId="5D6389F9" w14:textId="77777777" w:rsidR="00A227B5" w:rsidRPr="00A227B5" w:rsidRDefault="00A227B5" w:rsidP="00A227B5">
            <w:pPr>
              <w:jc w:val="center"/>
              <w:rPr>
                <w:color w:val="000000"/>
                <w:sz w:val="20"/>
                <w:szCs w:val="20"/>
              </w:rPr>
            </w:pPr>
            <w:r w:rsidRPr="00A227B5">
              <w:rPr>
                <w:color w:val="000000"/>
                <w:sz w:val="20"/>
                <w:szCs w:val="20"/>
              </w:rPr>
              <w:t>1</w:t>
            </w:r>
          </w:p>
        </w:tc>
        <w:tc>
          <w:tcPr>
            <w:tcW w:w="360" w:type="pct"/>
            <w:tcBorders>
              <w:top w:val="nil"/>
              <w:left w:val="nil"/>
              <w:bottom w:val="single" w:sz="4" w:space="0" w:color="auto"/>
              <w:right w:val="single" w:sz="4" w:space="0" w:color="auto"/>
            </w:tcBorders>
            <w:shd w:val="clear" w:color="auto" w:fill="auto"/>
            <w:vAlign w:val="center"/>
            <w:hideMark/>
          </w:tcPr>
          <w:p w14:paraId="4EB0FD3B" w14:textId="1C585932" w:rsidR="00A227B5" w:rsidRPr="00A227B5" w:rsidRDefault="00A227B5" w:rsidP="00A227B5">
            <w:pPr>
              <w:jc w:val="center"/>
              <w:rPr>
                <w:color w:val="000000"/>
                <w:sz w:val="20"/>
                <w:szCs w:val="20"/>
              </w:rPr>
            </w:pPr>
            <w:r w:rsidRPr="00A227B5">
              <w:rPr>
                <w:color w:val="000000"/>
                <w:sz w:val="20"/>
                <w:szCs w:val="20"/>
              </w:rPr>
              <w:t>100</w:t>
            </w:r>
          </w:p>
        </w:tc>
        <w:tc>
          <w:tcPr>
            <w:tcW w:w="555" w:type="pct"/>
            <w:tcBorders>
              <w:top w:val="nil"/>
              <w:left w:val="nil"/>
              <w:bottom w:val="single" w:sz="4" w:space="0" w:color="auto"/>
              <w:right w:val="single" w:sz="4" w:space="0" w:color="auto"/>
            </w:tcBorders>
            <w:shd w:val="clear" w:color="auto" w:fill="auto"/>
            <w:noWrap/>
            <w:vAlign w:val="center"/>
            <w:hideMark/>
          </w:tcPr>
          <w:p w14:paraId="76EFB039" w14:textId="77777777" w:rsidR="00A227B5" w:rsidRPr="00A227B5" w:rsidRDefault="00A227B5" w:rsidP="00A227B5">
            <w:pPr>
              <w:jc w:val="center"/>
              <w:rPr>
                <w:color w:val="000000"/>
                <w:sz w:val="20"/>
                <w:szCs w:val="20"/>
              </w:rPr>
            </w:pPr>
            <w:r w:rsidRPr="00A227B5">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14:paraId="64487B35" w14:textId="77777777" w:rsidR="00A227B5" w:rsidRPr="00A227B5" w:rsidRDefault="00A227B5" w:rsidP="00A227B5">
            <w:pPr>
              <w:jc w:val="center"/>
              <w:rPr>
                <w:color w:val="000000"/>
                <w:sz w:val="20"/>
                <w:szCs w:val="20"/>
              </w:rPr>
            </w:pPr>
            <w:r w:rsidRPr="00A227B5">
              <w:rPr>
                <w:color w:val="000000"/>
                <w:sz w:val="20"/>
                <w:szCs w:val="20"/>
              </w:rPr>
              <w:t> </w:t>
            </w:r>
          </w:p>
        </w:tc>
      </w:tr>
      <w:tr w:rsidR="00A227B5" w:rsidRPr="00A227B5" w14:paraId="06773336" w14:textId="77777777" w:rsidTr="00A227B5">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F6E9A40" w14:textId="77777777" w:rsidR="00A227B5" w:rsidRPr="00A227B5" w:rsidRDefault="00A227B5" w:rsidP="00A227B5">
            <w:pPr>
              <w:jc w:val="center"/>
              <w:rPr>
                <w:color w:val="000000"/>
                <w:sz w:val="20"/>
                <w:szCs w:val="20"/>
              </w:rPr>
            </w:pPr>
            <w:r w:rsidRPr="00A227B5">
              <w:rPr>
                <w:noProof/>
                <w:color w:val="000000"/>
                <w:sz w:val="20"/>
                <w:szCs w:val="20"/>
              </w:rPr>
              <w:t>6</w:t>
            </w:r>
          </w:p>
        </w:tc>
        <w:tc>
          <w:tcPr>
            <w:tcW w:w="1690" w:type="pct"/>
            <w:tcBorders>
              <w:top w:val="nil"/>
              <w:left w:val="nil"/>
              <w:bottom w:val="single" w:sz="4" w:space="0" w:color="auto"/>
              <w:right w:val="single" w:sz="4" w:space="0" w:color="auto"/>
            </w:tcBorders>
            <w:shd w:val="clear" w:color="auto" w:fill="auto"/>
            <w:vAlign w:val="center"/>
            <w:hideMark/>
          </w:tcPr>
          <w:p w14:paraId="212054DB" w14:textId="77777777" w:rsidR="00A227B5" w:rsidRPr="00A227B5" w:rsidRDefault="00A227B5" w:rsidP="00A227B5">
            <w:pPr>
              <w:rPr>
                <w:color w:val="000000"/>
                <w:sz w:val="20"/>
                <w:szCs w:val="20"/>
              </w:rPr>
            </w:pPr>
            <w:r w:rsidRPr="00A227B5">
              <w:rPr>
                <w:color w:val="000000"/>
                <w:sz w:val="20"/>
                <w:szCs w:val="20"/>
              </w:rPr>
              <w:t xml:space="preserve">Филиал МБОУ </w:t>
            </w:r>
            <w:proofErr w:type="spellStart"/>
            <w:r w:rsidRPr="00A227B5">
              <w:rPr>
                <w:color w:val="000000"/>
                <w:sz w:val="20"/>
                <w:szCs w:val="20"/>
              </w:rPr>
              <w:t>Сещинской</w:t>
            </w:r>
            <w:proofErr w:type="spellEnd"/>
            <w:r w:rsidRPr="00A227B5">
              <w:rPr>
                <w:color w:val="000000"/>
                <w:sz w:val="20"/>
                <w:szCs w:val="20"/>
              </w:rPr>
              <w:t xml:space="preserve"> СОШ </w:t>
            </w:r>
            <w:proofErr w:type="spellStart"/>
            <w:r w:rsidRPr="00A227B5">
              <w:rPr>
                <w:color w:val="000000"/>
                <w:sz w:val="20"/>
                <w:szCs w:val="20"/>
              </w:rPr>
              <w:t>Алешинская</w:t>
            </w:r>
            <w:proofErr w:type="spellEnd"/>
            <w:r w:rsidRPr="00A227B5">
              <w:rPr>
                <w:color w:val="000000"/>
                <w:sz w:val="20"/>
                <w:szCs w:val="20"/>
              </w:rPr>
              <w:t xml:space="preserve"> ООШ</w:t>
            </w:r>
          </w:p>
        </w:tc>
        <w:tc>
          <w:tcPr>
            <w:tcW w:w="415" w:type="pct"/>
            <w:tcBorders>
              <w:top w:val="nil"/>
              <w:left w:val="nil"/>
              <w:bottom w:val="single" w:sz="4" w:space="0" w:color="auto"/>
              <w:right w:val="single" w:sz="4" w:space="0" w:color="auto"/>
            </w:tcBorders>
            <w:shd w:val="clear" w:color="auto" w:fill="auto"/>
            <w:noWrap/>
            <w:vAlign w:val="center"/>
            <w:hideMark/>
          </w:tcPr>
          <w:p w14:paraId="70641399" w14:textId="77777777" w:rsidR="00A227B5" w:rsidRPr="00A227B5" w:rsidRDefault="00A227B5" w:rsidP="00A227B5">
            <w:pPr>
              <w:jc w:val="center"/>
              <w:rPr>
                <w:color w:val="000000"/>
                <w:sz w:val="20"/>
                <w:szCs w:val="20"/>
              </w:rPr>
            </w:pPr>
            <w:r w:rsidRPr="00A227B5">
              <w:rPr>
                <w:color w:val="000000"/>
                <w:sz w:val="20"/>
                <w:szCs w:val="20"/>
              </w:rPr>
              <w:t>5</w:t>
            </w:r>
          </w:p>
        </w:tc>
        <w:tc>
          <w:tcPr>
            <w:tcW w:w="555" w:type="pct"/>
            <w:tcBorders>
              <w:top w:val="nil"/>
              <w:left w:val="nil"/>
              <w:bottom w:val="single" w:sz="4" w:space="0" w:color="auto"/>
              <w:right w:val="single" w:sz="4" w:space="0" w:color="auto"/>
            </w:tcBorders>
            <w:shd w:val="clear" w:color="auto" w:fill="auto"/>
            <w:noWrap/>
            <w:vAlign w:val="center"/>
            <w:hideMark/>
          </w:tcPr>
          <w:p w14:paraId="4A50BDB5" w14:textId="77777777" w:rsidR="00A227B5" w:rsidRPr="00A227B5" w:rsidRDefault="00A227B5" w:rsidP="00A227B5">
            <w:pPr>
              <w:jc w:val="center"/>
              <w:rPr>
                <w:color w:val="000000"/>
                <w:sz w:val="20"/>
                <w:szCs w:val="20"/>
              </w:rPr>
            </w:pPr>
            <w:r w:rsidRPr="00A227B5">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14:paraId="168A9C9A" w14:textId="77777777" w:rsidR="00A227B5" w:rsidRPr="00A227B5" w:rsidRDefault="00A227B5" w:rsidP="00A227B5">
            <w:pPr>
              <w:jc w:val="center"/>
              <w:rPr>
                <w:color w:val="000000"/>
                <w:sz w:val="20"/>
                <w:szCs w:val="20"/>
              </w:rPr>
            </w:pPr>
            <w:r w:rsidRPr="00A227B5">
              <w:rPr>
                <w:color w:val="000000"/>
                <w:sz w:val="20"/>
                <w:szCs w:val="20"/>
              </w:rPr>
              <w:t> </w:t>
            </w:r>
          </w:p>
        </w:tc>
        <w:tc>
          <w:tcPr>
            <w:tcW w:w="555" w:type="pct"/>
            <w:tcBorders>
              <w:top w:val="nil"/>
              <w:left w:val="nil"/>
              <w:bottom w:val="single" w:sz="4" w:space="0" w:color="auto"/>
              <w:right w:val="single" w:sz="4" w:space="0" w:color="auto"/>
            </w:tcBorders>
            <w:shd w:val="clear" w:color="auto" w:fill="auto"/>
            <w:noWrap/>
            <w:vAlign w:val="center"/>
            <w:hideMark/>
          </w:tcPr>
          <w:p w14:paraId="5EA67D3C" w14:textId="77777777" w:rsidR="00A227B5" w:rsidRPr="00A227B5" w:rsidRDefault="00A227B5" w:rsidP="00A227B5">
            <w:pPr>
              <w:jc w:val="center"/>
              <w:rPr>
                <w:color w:val="000000"/>
                <w:sz w:val="20"/>
                <w:szCs w:val="20"/>
              </w:rPr>
            </w:pPr>
            <w:r w:rsidRPr="00A227B5">
              <w:rPr>
                <w:color w:val="000000"/>
                <w:sz w:val="20"/>
                <w:szCs w:val="20"/>
              </w:rPr>
              <w:t>5</w:t>
            </w:r>
          </w:p>
        </w:tc>
        <w:tc>
          <w:tcPr>
            <w:tcW w:w="360" w:type="pct"/>
            <w:tcBorders>
              <w:top w:val="nil"/>
              <w:left w:val="nil"/>
              <w:bottom w:val="single" w:sz="4" w:space="0" w:color="auto"/>
              <w:right w:val="single" w:sz="4" w:space="0" w:color="auto"/>
            </w:tcBorders>
            <w:shd w:val="clear" w:color="auto" w:fill="auto"/>
            <w:vAlign w:val="center"/>
            <w:hideMark/>
          </w:tcPr>
          <w:p w14:paraId="341F56F7" w14:textId="54947F13" w:rsidR="00A227B5" w:rsidRPr="00A227B5" w:rsidRDefault="00A227B5" w:rsidP="00A227B5">
            <w:pPr>
              <w:jc w:val="center"/>
              <w:rPr>
                <w:color w:val="000000"/>
                <w:sz w:val="20"/>
                <w:szCs w:val="20"/>
              </w:rPr>
            </w:pPr>
            <w:r w:rsidRPr="00A227B5">
              <w:rPr>
                <w:color w:val="000000"/>
                <w:sz w:val="20"/>
                <w:szCs w:val="20"/>
              </w:rPr>
              <w:t>100</w:t>
            </w:r>
          </w:p>
        </w:tc>
        <w:tc>
          <w:tcPr>
            <w:tcW w:w="555" w:type="pct"/>
            <w:tcBorders>
              <w:top w:val="nil"/>
              <w:left w:val="nil"/>
              <w:bottom w:val="single" w:sz="4" w:space="0" w:color="auto"/>
              <w:right w:val="single" w:sz="4" w:space="0" w:color="auto"/>
            </w:tcBorders>
            <w:shd w:val="clear" w:color="auto" w:fill="auto"/>
            <w:noWrap/>
            <w:vAlign w:val="center"/>
            <w:hideMark/>
          </w:tcPr>
          <w:p w14:paraId="31581859" w14:textId="77777777" w:rsidR="00A227B5" w:rsidRPr="00A227B5" w:rsidRDefault="00A227B5" w:rsidP="00A227B5">
            <w:pPr>
              <w:jc w:val="center"/>
              <w:rPr>
                <w:color w:val="000000"/>
                <w:sz w:val="20"/>
                <w:szCs w:val="20"/>
              </w:rPr>
            </w:pPr>
            <w:r w:rsidRPr="00A227B5">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14:paraId="1BAAE746" w14:textId="77777777" w:rsidR="00A227B5" w:rsidRPr="00A227B5" w:rsidRDefault="00A227B5" w:rsidP="00A227B5">
            <w:pPr>
              <w:jc w:val="center"/>
              <w:rPr>
                <w:color w:val="000000"/>
                <w:sz w:val="20"/>
                <w:szCs w:val="20"/>
              </w:rPr>
            </w:pPr>
            <w:r w:rsidRPr="00A227B5">
              <w:rPr>
                <w:color w:val="000000"/>
                <w:sz w:val="20"/>
                <w:szCs w:val="20"/>
              </w:rPr>
              <w:t> </w:t>
            </w:r>
          </w:p>
        </w:tc>
      </w:tr>
      <w:tr w:rsidR="00A227B5" w:rsidRPr="00A227B5" w14:paraId="0A655FAB" w14:textId="77777777" w:rsidTr="00A227B5">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5F45CBC" w14:textId="77777777" w:rsidR="00A227B5" w:rsidRPr="00A227B5" w:rsidRDefault="00A227B5" w:rsidP="00A227B5">
            <w:pPr>
              <w:jc w:val="center"/>
              <w:rPr>
                <w:color w:val="000000"/>
                <w:sz w:val="20"/>
                <w:szCs w:val="20"/>
              </w:rPr>
            </w:pPr>
            <w:r w:rsidRPr="00A227B5">
              <w:rPr>
                <w:color w:val="000000"/>
                <w:sz w:val="20"/>
                <w:szCs w:val="20"/>
              </w:rPr>
              <w:t> </w:t>
            </w:r>
          </w:p>
        </w:tc>
        <w:tc>
          <w:tcPr>
            <w:tcW w:w="1690" w:type="pct"/>
            <w:tcBorders>
              <w:top w:val="nil"/>
              <w:left w:val="nil"/>
              <w:bottom w:val="single" w:sz="4" w:space="0" w:color="auto"/>
              <w:right w:val="single" w:sz="4" w:space="0" w:color="auto"/>
            </w:tcBorders>
            <w:shd w:val="clear" w:color="auto" w:fill="auto"/>
            <w:vAlign w:val="center"/>
            <w:hideMark/>
          </w:tcPr>
          <w:p w14:paraId="2A966207" w14:textId="77777777" w:rsidR="00A227B5" w:rsidRPr="00A227B5" w:rsidRDefault="00A227B5" w:rsidP="00A227B5">
            <w:pPr>
              <w:rPr>
                <w:color w:val="000000"/>
                <w:sz w:val="20"/>
                <w:szCs w:val="20"/>
              </w:rPr>
            </w:pPr>
            <w:r w:rsidRPr="00A227B5">
              <w:rPr>
                <w:color w:val="000000"/>
                <w:sz w:val="20"/>
                <w:szCs w:val="20"/>
              </w:rPr>
              <w:t> </w:t>
            </w:r>
          </w:p>
        </w:tc>
        <w:tc>
          <w:tcPr>
            <w:tcW w:w="415" w:type="pct"/>
            <w:tcBorders>
              <w:top w:val="nil"/>
              <w:left w:val="nil"/>
              <w:bottom w:val="single" w:sz="4" w:space="0" w:color="auto"/>
              <w:right w:val="single" w:sz="4" w:space="0" w:color="auto"/>
            </w:tcBorders>
            <w:shd w:val="clear" w:color="auto" w:fill="auto"/>
            <w:noWrap/>
            <w:vAlign w:val="center"/>
            <w:hideMark/>
          </w:tcPr>
          <w:p w14:paraId="663B7631" w14:textId="77777777" w:rsidR="00A227B5" w:rsidRPr="00A01F2A" w:rsidRDefault="00A227B5" w:rsidP="00A227B5">
            <w:pPr>
              <w:jc w:val="center"/>
              <w:rPr>
                <w:b/>
                <w:bCs/>
                <w:color w:val="000000"/>
                <w:sz w:val="20"/>
                <w:szCs w:val="20"/>
              </w:rPr>
            </w:pPr>
            <w:r w:rsidRPr="00A01F2A">
              <w:rPr>
                <w:b/>
                <w:bCs/>
                <w:color w:val="000000"/>
                <w:sz w:val="20"/>
                <w:szCs w:val="20"/>
              </w:rPr>
              <w:t>89</w:t>
            </w:r>
          </w:p>
        </w:tc>
        <w:tc>
          <w:tcPr>
            <w:tcW w:w="555" w:type="pct"/>
            <w:tcBorders>
              <w:top w:val="nil"/>
              <w:left w:val="nil"/>
              <w:bottom w:val="single" w:sz="4" w:space="0" w:color="auto"/>
              <w:right w:val="single" w:sz="4" w:space="0" w:color="auto"/>
            </w:tcBorders>
            <w:shd w:val="clear" w:color="auto" w:fill="auto"/>
            <w:noWrap/>
            <w:vAlign w:val="center"/>
            <w:hideMark/>
          </w:tcPr>
          <w:p w14:paraId="123212DD" w14:textId="77777777" w:rsidR="00A227B5" w:rsidRPr="00A01F2A" w:rsidRDefault="00A227B5" w:rsidP="00A227B5">
            <w:pPr>
              <w:jc w:val="center"/>
              <w:rPr>
                <w:b/>
                <w:bCs/>
                <w:color w:val="000000"/>
                <w:sz w:val="20"/>
                <w:szCs w:val="20"/>
              </w:rPr>
            </w:pPr>
            <w:r w:rsidRPr="00A01F2A">
              <w:rPr>
                <w:b/>
                <w:bCs/>
                <w:color w:val="000000"/>
                <w:sz w:val="20"/>
                <w:szCs w:val="20"/>
              </w:rPr>
              <w:t>13</w:t>
            </w:r>
          </w:p>
        </w:tc>
        <w:tc>
          <w:tcPr>
            <w:tcW w:w="316" w:type="pct"/>
            <w:tcBorders>
              <w:top w:val="nil"/>
              <w:left w:val="nil"/>
              <w:bottom w:val="single" w:sz="4" w:space="0" w:color="auto"/>
              <w:right w:val="single" w:sz="4" w:space="0" w:color="auto"/>
            </w:tcBorders>
            <w:shd w:val="clear" w:color="auto" w:fill="auto"/>
            <w:vAlign w:val="center"/>
            <w:hideMark/>
          </w:tcPr>
          <w:p w14:paraId="260A72B1" w14:textId="28BE95B1" w:rsidR="00A227B5" w:rsidRPr="00A01F2A" w:rsidRDefault="00A227B5" w:rsidP="00A227B5">
            <w:pPr>
              <w:jc w:val="center"/>
              <w:rPr>
                <w:b/>
                <w:bCs/>
                <w:color w:val="000000"/>
                <w:sz w:val="20"/>
                <w:szCs w:val="20"/>
              </w:rPr>
            </w:pPr>
            <w:r w:rsidRPr="00A01F2A">
              <w:rPr>
                <w:b/>
                <w:bCs/>
                <w:color w:val="000000"/>
                <w:sz w:val="20"/>
                <w:szCs w:val="20"/>
              </w:rPr>
              <w:t>14,6</w:t>
            </w:r>
          </w:p>
        </w:tc>
        <w:tc>
          <w:tcPr>
            <w:tcW w:w="555" w:type="pct"/>
            <w:tcBorders>
              <w:top w:val="nil"/>
              <w:left w:val="nil"/>
              <w:bottom w:val="single" w:sz="4" w:space="0" w:color="auto"/>
              <w:right w:val="single" w:sz="4" w:space="0" w:color="auto"/>
            </w:tcBorders>
            <w:shd w:val="clear" w:color="auto" w:fill="auto"/>
            <w:noWrap/>
            <w:vAlign w:val="center"/>
            <w:hideMark/>
          </w:tcPr>
          <w:p w14:paraId="79DEB1EF" w14:textId="77777777" w:rsidR="00A227B5" w:rsidRPr="00A01F2A" w:rsidRDefault="00A227B5" w:rsidP="00A227B5">
            <w:pPr>
              <w:jc w:val="center"/>
              <w:rPr>
                <w:b/>
                <w:bCs/>
                <w:color w:val="000000"/>
                <w:sz w:val="20"/>
                <w:szCs w:val="20"/>
              </w:rPr>
            </w:pPr>
            <w:r w:rsidRPr="00A01F2A">
              <w:rPr>
                <w:b/>
                <w:bCs/>
                <w:color w:val="000000"/>
                <w:sz w:val="20"/>
                <w:szCs w:val="20"/>
              </w:rPr>
              <w:t>70</w:t>
            </w:r>
          </w:p>
        </w:tc>
        <w:tc>
          <w:tcPr>
            <w:tcW w:w="360" w:type="pct"/>
            <w:tcBorders>
              <w:top w:val="nil"/>
              <w:left w:val="nil"/>
              <w:bottom w:val="single" w:sz="4" w:space="0" w:color="auto"/>
              <w:right w:val="single" w:sz="4" w:space="0" w:color="auto"/>
            </w:tcBorders>
            <w:shd w:val="clear" w:color="auto" w:fill="auto"/>
            <w:vAlign w:val="center"/>
            <w:hideMark/>
          </w:tcPr>
          <w:p w14:paraId="6F5D2285" w14:textId="32817E25" w:rsidR="00A227B5" w:rsidRPr="00A01F2A" w:rsidRDefault="00A227B5" w:rsidP="00A227B5">
            <w:pPr>
              <w:jc w:val="center"/>
              <w:rPr>
                <w:b/>
                <w:bCs/>
                <w:color w:val="000000"/>
                <w:sz w:val="20"/>
                <w:szCs w:val="20"/>
              </w:rPr>
            </w:pPr>
            <w:r w:rsidRPr="00A01F2A">
              <w:rPr>
                <w:b/>
                <w:bCs/>
                <w:color w:val="000000"/>
                <w:sz w:val="20"/>
                <w:szCs w:val="20"/>
              </w:rPr>
              <w:t>78,7</w:t>
            </w:r>
          </w:p>
        </w:tc>
        <w:tc>
          <w:tcPr>
            <w:tcW w:w="555" w:type="pct"/>
            <w:tcBorders>
              <w:top w:val="nil"/>
              <w:left w:val="nil"/>
              <w:bottom w:val="single" w:sz="4" w:space="0" w:color="auto"/>
              <w:right w:val="single" w:sz="4" w:space="0" w:color="auto"/>
            </w:tcBorders>
            <w:shd w:val="clear" w:color="auto" w:fill="auto"/>
            <w:noWrap/>
            <w:vAlign w:val="center"/>
            <w:hideMark/>
          </w:tcPr>
          <w:p w14:paraId="63023C87" w14:textId="77777777" w:rsidR="00A227B5" w:rsidRPr="00A01F2A" w:rsidRDefault="00A227B5" w:rsidP="00A227B5">
            <w:pPr>
              <w:jc w:val="center"/>
              <w:rPr>
                <w:b/>
                <w:bCs/>
                <w:color w:val="000000"/>
                <w:sz w:val="20"/>
                <w:szCs w:val="20"/>
              </w:rPr>
            </w:pPr>
            <w:r w:rsidRPr="00A01F2A">
              <w:rPr>
                <w:b/>
                <w:bCs/>
                <w:color w:val="000000"/>
                <w:sz w:val="20"/>
                <w:szCs w:val="20"/>
              </w:rPr>
              <w:t>6</w:t>
            </w:r>
          </w:p>
        </w:tc>
        <w:tc>
          <w:tcPr>
            <w:tcW w:w="316" w:type="pct"/>
            <w:tcBorders>
              <w:top w:val="nil"/>
              <w:left w:val="nil"/>
              <w:bottom w:val="single" w:sz="4" w:space="0" w:color="auto"/>
              <w:right w:val="single" w:sz="4" w:space="0" w:color="auto"/>
            </w:tcBorders>
            <w:shd w:val="clear" w:color="auto" w:fill="auto"/>
            <w:vAlign w:val="center"/>
            <w:hideMark/>
          </w:tcPr>
          <w:p w14:paraId="67D8FCC1" w14:textId="2CD118ED" w:rsidR="00A227B5" w:rsidRPr="00A01F2A" w:rsidRDefault="00A227B5" w:rsidP="00A227B5">
            <w:pPr>
              <w:jc w:val="center"/>
              <w:rPr>
                <w:b/>
                <w:bCs/>
                <w:color w:val="000000"/>
                <w:sz w:val="20"/>
                <w:szCs w:val="20"/>
              </w:rPr>
            </w:pPr>
            <w:r w:rsidRPr="00A01F2A">
              <w:rPr>
                <w:b/>
                <w:bCs/>
                <w:color w:val="000000"/>
                <w:sz w:val="20"/>
                <w:szCs w:val="20"/>
              </w:rPr>
              <w:t>6,7</w:t>
            </w:r>
          </w:p>
        </w:tc>
      </w:tr>
    </w:tbl>
    <w:p w14:paraId="4E4BAF37" w14:textId="77777777" w:rsidR="00221877" w:rsidRDefault="00221877" w:rsidP="00D46E0E">
      <w:pPr>
        <w:rPr>
          <w:noProof/>
        </w:rPr>
      </w:pPr>
    </w:p>
    <w:p w14:paraId="57843507" w14:textId="77777777" w:rsidR="00CF613D" w:rsidRPr="00A22104" w:rsidRDefault="00CF613D" w:rsidP="00CF613D">
      <w:pPr>
        <w:spacing w:before="120" w:after="120"/>
        <w:jc w:val="center"/>
        <w:rPr>
          <w:b/>
          <w:bCs/>
          <w:noProof/>
          <w:sz w:val="26"/>
          <w:szCs w:val="26"/>
        </w:rPr>
      </w:pPr>
      <w:r w:rsidRPr="00A22104">
        <w:rPr>
          <w:b/>
          <w:bCs/>
          <w:noProof/>
          <w:sz w:val="26"/>
          <w:szCs w:val="26"/>
        </w:rPr>
        <w:t>Описание проверочной работы по биологии</w:t>
      </w:r>
    </w:p>
    <w:p w14:paraId="174275EA" w14:textId="77777777" w:rsidR="000A2A7E" w:rsidRPr="000F6B63" w:rsidRDefault="000A2A7E" w:rsidP="000A2A7E">
      <w:pPr>
        <w:spacing w:before="120" w:after="120"/>
        <w:jc w:val="center"/>
        <w:rPr>
          <w:b/>
          <w:lang w:bidi="ru-RU"/>
        </w:rPr>
      </w:pPr>
      <w:r w:rsidRPr="000F6B63">
        <w:rPr>
          <w:b/>
          <w:lang w:bidi="ru-RU"/>
        </w:rPr>
        <w:t>Структура варианта проверочной работы</w:t>
      </w:r>
    </w:p>
    <w:p w14:paraId="6BB24016" w14:textId="390B9290" w:rsidR="000A2A7E" w:rsidRPr="0000592B" w:rsidRDefault="000A2A7E" w:rsidP="000A2A7E">
      <w:pPr>
        <w:pStyle w:val="23"/>
        <w:shd w:val="clear" w:color="auto" w:fill="auto"/>
        <w:spacing w:after="0" w:line="240" w:lineRule="auto"/>
        <w:ind w:firstLine="709"/>
        <w:jc w:val="both"/>
        <w:rPr>
          <w:color w:val="000000" w:themeColor="text1"/>
          <w:sz w:val="24"/>
          <w:lang w:bidi="ru-RU"/>
        </w:rPr>
      </w:pPr>
      <w:r w:rsidRPr="0000592B">
        <w:rPr>
          <w:color w:val="000000" w:themeColor="text1"/>
          <w:sz w:val="24"/>
          <w:lang w:bidi="ru-RU"/>
        </w:rPr>
        <w:t>Вариант проверочной работы состоит из 10 заданий, которые</w:t>
      </w:r>
      <w:r>
        <w:rPr>
          <w:color w:val="000000" w:themeColor="text1"/>
          <w:sz w:val="24"/>
          <w:lang w:bidi="ru-RU"/>
        </w:rPr>
        <w:t xml:space="preserve"> </w:t>
      </w:r>
      <w:r w:rsidRPr="0000592B">
        <w:rPr>
          <w:color w:val="000000" w:themeColor="text1"/>
          <w:sz w:val="24"/>
          <w:lang w:bidi="ru-RU"/>
        </w:rPr>
        <w:t>различаются по содержанию и характеру решаемых обучающимися задач.</w:t>
      </w:r>
    </w:p>
    <w:p w14:paraId="30518108" w14:textId="77777777" w:rsidR="000A2A7E" w:rsidRPr="00883211" w:rsidRDefault="000A2A7E" w:rsidP="000A2A7E">
      <w:pPr>
        <w:autoSpaceDE w:val="0"/>
        <w:autoSpaceDN w:val="0"/>
        <w:adjustRightInd w:val="0"/>
        <w:ind w:firstLine="708"/>
        <w:jc w:val="both"/>
        <w:rPr>
          <w:rFonts w:ascii="TimesNewRoman" w:eastAsia="Calibri" w:hAnsi="TimesNewRoman" w:cs="TimesNewRoman"/>
        </w:rPr>
      </w:pPr>
      <w:r w:rsidRPr="00883211">
        <w:rPr>
          <w:rFonts w:ascii="TimesNewRoman" w:eastAsia="Calibri" w:hAnsi="TimesNewRoman" w:cs="TimesNewRoman"/>
        </w:rPr>
        <w:t>Подпункты задания 1 требуют краткого ответа в виде одного или</w:t>
      </w:r>
      <w:r>
        <w:rPr>
          <w:rFonts w:ascii="TimesNewRoman" w:eastAsia="Calibri" w:hAnsi="TimesNewRoman" w:cs="TimesNewRoman"/>
        </w:rPr>
        <w:t xml:space="preserve"> </w:t>
      </w:r>
      <w:r w:rsidRPr="00883211">
        <w:rPr>
          <w:rFonts w:ascii="TimesNewRoman" w:eastAsia="Calibri" w:hAnsi="TimesNewRoman" w:cs="TimesNewRoman"/>
        </w:rPr>
        <w:t>нескольких слов.</w:t>
      </w:r>
    </w:p>
    <w:p w14:paraId="41CFDF41" w14:textId="77777777" w:rsidR="000A2A7E" w:rsidRPr="00883211" w:rsidRDefault="000A2A7E" w:rsidP="000A2A7E">
      <w:pPr>
        <w:autoSpaceDE w:val="0"/>
        <w:autoSpaceDN w:val="0"/>
        <w:adjustRightInd w:val="0"/>
        <w:ind w:firstLine="708"/>
        <w:jc w:val="both"/>
        <w:rPr>
          <w:rFonts w:ascii="TimesNewRoman" w:eastAsia="Calibri" w:hAnsi="TimesNewRoman" w:cs="TimesNewRoman"/>
        </w:rPr>
      </w:pPr>
      <w:r w:rsidRPr="00883211">
        <w:rPr>
          <w:rFonts w:ascii="TimesNewRoman" w:eastAsia="Calibri" w:hAnsi="TimesNewRoman" w:cs="TimesNewRoman"/>
        </w:rPr>
        <w:t>Задания 2.1, 6 требуют краткого ответа в виде одной цифры.</w:t>
      </w:r>
    </w:p>
    <w:p w14:paraId="5EB4A82A" w14:textId="77777777" w:rsidR="000A2A7E" w:rsidRPr="00883211" w:rsidRDefault="000A2A7E" w:rsidP="000A2A7E">
      <w:pPr>
        <w:autoSpaceDE w:val="0"/>
        <w:autoSpaceDN w:val="0"/>
        <w:adjustRightInd w:val="0"/>
        <w:ind w:firstLine="708"/>
        <w:jc w:val="both"/>
        <w:rPr>
          <w:rFonts w:ascii="TimesNewRoman" w:eastAsia="Calibri" w:hAnsi="TimesNewRoman" w:cs="TimesNewRoman"/>
        </w:rPr>
      </w:pPr>
      <w:r w:rsidRPr="00883211">
        <w:rPr>
          <w:rFonts w:ascii="TimesNewRoman" w:eastAsia="Calibri" w:hAnsi="TimesNewRoman" w:cs="TimesNewRoman"/>
        </w:rPr>
        <w:t>Задания 2.2, 4 (все подпункты), 7, 8, 9, 10 предполагают развернутый</w:t>
      </w:r>
      <w:r>
        <w:rPr>
          <w:rFonts w:ascii="TimesNewRoman" w:eastAsia="Calibri" w:hAnsi="TimesNewRoman" w:cs="TimesNewRoman"/>
        </w:rPr>
        <w:t xml:space="preserve"> </w:t>
      </w:r>
      <w:r w:rsidRPr="00883211">
        <w:rPr>
          <w:rFonts w:ascii="TimesNewRoman" w:eastAsia="Calibri" w:hAnsi="TimesNewRoman" w:cs="TimesNewRoman"/>
        </w:rPr>
        <w:t>ответ ограниченного объема.</w:t>
      </w:r>
    </w:p>
    <w:p w14:paraId="53A42E25" w14:textId="77777777" w:rsidR="000A2A7E" w:rsidRPr="00883211" w:rsidRDefault="000A2A7E" w:rsidP="000A2A7E">
      <w:pPr>
        <w:autoSpaceDE w:val="0"/>
        <w:autoSpaceDN w:val="0"/>
        <w:adjustRightInd w:val="0"/>
        <w:ind w:firstLine="708"/>
        <w:jc w:val="both"/>
        <w:rPr>
          <w:rFonts w:ascii="TimesNewRoman" w:eastAsia="Calibri" w:hAnsi="TimesNewRoman" w:cs="TimesNewRoman"/>
        </w:rPr>
      </w:pPr>
      <w:r w:rsidRPr="00883211">
        <w:rPr>
          <w:rFonts w:ascii="TimesNewRoman" w:eastAsia="Calibri" w:hAnsi="TimesNewRoman" w:cs="TimesNewRoman"/>
        </w:rPr>
        <w:t>Задания 3, 5 требуют установления соответствия элементов двух</w:t>
      </w:r>
      <w:r>
        <w:rPr>
          <w:rFonts w:ascii="TimesNewRoman" w:eastAsia="Calibri" w:hAnsi="TimesNewRoman" w:cs="TimesNewRoman"/>
        </w:rPr>
        <w:t xml:space="preserve"> </w:t>
      </w:r>
      <w:r w:rsidRPr="00883211">
        <w:rPr>
          <w:rFonts w:ascii="TimesNewRoman" w:eastAsia="Calibri" w:hAnsi="TimesNewRoman" w:cs="TimesNewRoman"/>
        </w:rPr>
        <w:t>множеств и записи ответа в виде последовательности цифр.</w:t>
      </w:r>
    </w:p>
    <w:p w14:paraId="5C8B27F1" w14:textId="77777777" w:rsidR="000A2A7E" w:rsidRPr="000F6B63" w:rsidRDefault="000A2A7E" w:rsidP="000A2A7E">
      <w:pPr>
        <w:spacing w:before="120" w:after="120"/>
        <w:jc w:val="center"/>
        <w:rPr>
          <w:b/>
          <w:lang w:bidi="ru-RU"/>
        </w:rPr>
      </w:pPr>
      <w:r w:rsidRPr="000F6B63">
        <w:rPr>
          <w:b/>
          <w:lang w:bidi="ru-RU"/>
        </w:rPr>
        <w:t>Типы заданий, сценарии выполнения заданий</w:t>
      </w:r>
    </w:p>
    <w:p w14:paraId="618834F8" w14:textId="77777777" w:rsidR="000A2A7E" w:rsidRPr="0024143C" w:rsidRDefault="000A2A7E" w:rsidP="000A2A7E">
      <w:pPr>
        <w:autoSpaceDE w:val="0"/>
        <w:autoSpaceDN w:val="0"/>
        <w:adjustRightInd w:val="0"/>
        <w:ind w:firstLine="708"/>
        <w:jc w:val="both"/>
        <w:rPr>
          <w:rFonts w:ascii="TimesNewRoman" w:eastAsia="Calibri" w:hAnsi="TimesNewRoman" w:cs="TimesNewRoman"/>
        </w:rPr>
      </w:pPr>
      <w:r w:rsidRPr="0024143C">
        <w:rPr>
          <w:rFonts w:ascii="TimesNewRoman" w:eastAsia="Calibri" w:hAnsi="TimesNewRoman" w:cs="TimesNewRoman"/>
        </w:rPr>
        <w:t>Задание 1 направлено на выявление умения описывать биологический</w:t>
      </w:r>
      <w:r>
        <w:rPr>
          <w:rFonts w:ascii="TimesNewRoman" w:eastAsia="Calibri" w:hAnsi="TimesNewRoman" w:cs="TimesNewRoman"/>
        </w:rPr>
        <w:t xml:space="preserve"> </w:t>
      </w:r>
      <w:r w:rsidRPr="0024143C">
        <w:rPr>
          <w:rFonts w:ascii="TimesNewRoman" w:eastAsia="Calibri" w:hAnsi="TimesNewRoman" w:cs="TimesNewRoman"/>
        </w:rPr>
        <w:t>процесс. Первая часть задания проверяет умение по рисунку (схеме</w:t>
      </w:r>
      <w:r>
        <w:rPr>
          <w:rFonts w:ascii="TimesNewRoman" w:eastAsia="Calibri" w:hAnsi="TimesNewRoman" w:cs="TimesNewRoman"/>
        </w:rPr>
        <w:t xml:space="preserve">) </w:t>
      </w:r>
      <w:r w:rsidRPr="0024143C">
        <w:rPr>
          <w:rFonts w:ascii="TimesNewRoman" w:eastAsia="Calibri" w:hAnsi="TimesNewRoman" w:cs="TimesNewRoman"/>
        </w:rPr>
        <w:t>выделять существенные признаки процесса. Вторая часть – определять</w:t>
      </w:r>
      <w:r>
        <w:rPr>
          <w:rFonts w:ascii="TimesNewRoman" w:eastAsia="Calibri" w:hAnsi="TimesNewRoman" w:cs="TimesNewRoman"/>
        </w:rPr>
        <w:t xml:space="preserve"> </w:t>
      </w:r>
      <w:r w:rsidRPr="0024143C">
        <w:rPr>
          <w:rFonts w:ascii="TimesNewRoman" w:eastAsia="Calibri" w:hAnsi="TimesNewRoman" w:cs="TimesNewRoman"/>
        </w:rPr>
        <w:t>область биологии, в которой изучается данный процесс или метод</w:t>
      </w:r>
      <w:r>
        <w:rPr>
          <w:rFonts w:ascii="TimesNewRoman" w:eastAsia="Calibri" w:hAnsi="TimesNewRoman" w:cs="TimesNewRoman"/>
        </w:rPr>
        <w:t xml:space="preserve">, </w:t>
      </w:r>
      <w:r w:rsidRPr="0024143C">
        <w:rPr>
          <w:rFonts w:ascii="TimesNewRoman" w:eastAsia="Calibri" w:hAnsi="TimesNewRoman" w:cs="TimesNewRoman"/>
        </w:rPr>
        <w:t>с помощью которого данный процесс изучен. Третья – механизм (условие</w:t>
      </w:r>
      <w:r>
        <w:rPr>
          <w:rFonts w:ascii="TimesNewRoman" w:eastAsia="Calibri" w:hAnsi="TimesNewRoman" w:cs="TimesNewRoman"/>
        </w:rPr>
        <w:t xml:space="preserve">, </w:t>
      </w:r>
      <w:r w:rsidRPr="0024143C">
        <w:rPr>
          <w:rFonts w:ascii="TimesNewRoman" w:eastAsia="Calibri" w:hAnsi="TimesNewRoman" w:cs="TimesNewRoman"/>
        </w:rPr>
        <w:t>особенность) протекания процесса или растительная ткань, в клетках которой</w:t>
      </w:r>
      <w:r>
        <w:rPr>
          <w:rFonts w:ascii="TimesNewRoman" w:eastAsia="Calibri" w:hAnsi="TimesNewRoman" w:cs="TimesNewRoman"/>
        </w:rPr>
        <w:t xml:space="preserve"> </w:t>
      </w:r>
      <w:r w:rsidRPr="0024143C">
        <w:rPr>
          <w:rFonts w:ascii="TimesNewRoman" w:eastAsia="Calibri" w:hAnsi="TimesNewRoman" w:cs="TimesNewRoman"/>
        </w:rPr>
        <w:t>процесс протекает.</w:t>
      </w:r>
    </w:p>
    <w:p w14:paraId="416507ED" w14:textId="77777777" w:rsidR="000A2A7E" w:rsidRPr="0024143C" w:rsidRDefault="000A2A7E" w:rsidP="000A2A7E">
      <w:pPr>
        <w:autoSpaceDE w:val="0"/>
        <w:autoSpaceDN w:val="0"/>
        <w:adjustRightInd w:val="0"/>
        <w:ind w:firstLine="708"/>
        <w:jc w:val="both"/>
        <w:rPr>
          <w:rFonts w:ascii="TimesNewRoman" w:eastAsia="Calibri" w:hAnsi="TimesNewRoman" w:cs="TimesNewRoman"/>
        </w:rPr>
      </w:pPr>
      <w:r w:rsidRPr="0024143C">
        <w:rPr>
          <w:rFonts w:ascii="TimesNewRoman" w:eastAsia="Calibri" w:hAnsi="TimesNewRoman" w:cs="TimesNewRoman"/>
        </w:rPr>
        <w:t>Задание 2 проверяет знание тканей растительного организма</w:t>
      </w:r>
      <w:r>
        <w:rPr>
          <w:rFonts w:ascii="TimesNewRoman" w:eastAsia="Calibri" w:hAnsi="TimesNewRoman" w:cs="TimesNewRoman"/>
        </w:rPr>
        <w:t xml:space="preserve"> </w:t>
      </w:r>
      <w:r w:rsidRPr="0024143C">
        <w:rPr>
          <w:rFonts w:ascii="TimesNewRoman" w:eastAsia="Calibri" w:hAnsi="TimesNewRoman" w:cs="TimesNewRoman"/>
        </w:rPr>
        <w:t>и жизненных процессов, протекающих в них.</w:t>
      </w:r>
    </w:p>
    <w:p w14:paraId="5BEDF646" w14:textId="77777777" w:rsidR="000A2A7E" w:rsidRPr="0024143C" w:rsidRDefault="000A2A7E" w:rsidP="000A2A7E">
      <w:pPr>
        <w:autoSpaceDE w:val="0"/>
        <w:autoSpaceDN w:val="0"/>
        <w:adjustRightInd w:val="0"/>
        <w:ind w:firstLine="708"/>
        <w:jc w:val="both"/>
        <w:rPr>
          <w:rFonts w:ascii="TimesNewRoman" w:eastAsia="Calibri" w:hAnsi="TimesNewRoman" w:cs="TimesNewRoman"/>
        </w:rPr>
      </w:pPr>
      <w:r w:rsidRPr="0024143C">
        <w:rPr>
          <w:rFonts w:ascii="TimesNewRoman" w:eastAsia="Calibri" w:hAnsi="TimesNewRoman" w:cs="TimesNewRoman"/>
        </w:rPr>
        <w:t>Задание 3 проверяет умение читать и понимать текст биологического</w:t>
      </w:r>
      <w:r>
        <w:rPr>
          <w:rFonts w:ascii="TimesNewRoman" w:eastAsia="Calibri" w:hAnsi="TimesNewRoman" w:cs="TimesNewRoman"/>
        </w:rPr>
        <w:t xml:space="preserve"> </w:t>
      </w:r>
      <w:r w:rsidRPr="0024143C">
        <w:rPr>
          <w:rFonts w:ascii="TimesNewRoman" w:eastAsia="Calibri" w:hAnsi="TimesNewRoman" w:cs="TimesNewRoman"/>
        </w:rPr>
        <w:t>содержания. От обучающегося требуется записать в текст недостающую</w:t>
      </w:r>
      <w:r>
        <w:rPr>
          <w:rFonts w:ascii="TimesNewRoman" w:eastAsia="Calibri" w:hAnsi="TimesNewRoman" w:cs="TimesNewRoman"/>
        </w:rPr>
        <w:t xml:space="preserve"> </w:t>
      </w:r>
      <w:r w:rsidRPr="0024143C">
        <w:rPr>
          <w:rFonts w:ascii="TimesNewRoman" w:eastAsia="Calibri" w:hAnsi="TimesNewRoman" w:cs="TimesNewRoman"/>
        </w:rPr>
        <w:t>информацию, воспользовавшись перечнем терминов.</w:t>
      </w:r>
    </w:p>
    <w:p w14:paraId="530DB9D7" w14:textId="77777777" w:rsidR="000A2A7E" w:rsidRPr="0024143C" w:rsidRDefault="000A2A7E" w:rsidP="000A2A7E">
      <w:pPr>
        <w:autoSpaceDE w:val="0"/>
        <w:autoSpaceDN w:val="0"/>
        <w:adjustRightInd w:val="0"/>
        <w:ind w:firstLine="708"/>
        <w:jc w:val="both"/>
        <w:rPr>
          <w:rFonts w:ascii="TimesNewRoman" w:eastAsia="Calibri" w:hAnsi="TimesNewRoman" w:cs="TimesNewRoman"/>
        </w:rPr>
      </w:pPr>
      <w:r w:rsidRPr="0024143C">
        <w:rPr>
          <w:rFonts w:ascii="TimesNewRoman" w:eastAsia="Calibri" w:hAnsi="TimesNewRoman" w:cs="TimesNewRoman"/>
        </w:rPr>
        <w:t>Задание 4 направлено на умение работать с изображением отдельных</w:t>
      </w:r>
      <w:r>
        <w:rPr>
          <w:rFonts w:ascii="TimesNewRoman" w:eastAsia="Calibri" w:hAnsi="TimesNewRoman" w:cs="TimesNewRoman"/>
        </w:rPr>
        <w:t xml:space="preserve"> </w:t>
      </w:r>
      <w:r w:rsidRPr="0024143C">
        <w:rPr>
          <w:rFonts w:ascii="TimesNewRoman" w:eastAsia="Calibri" w:hAnsi="TimesNewRoman" w:cs="TimesNewRoman"/>
        </w:rPr>
        <w:t>органов цветкового растения. В первой части требуется назвать части</w:t>
      </w:r>
      <w:r>
        <w:rPr>
          <w:rFonts w:ascii="TimesNewRoman" w:eastAsia="Calibri" w:hAnsi="TimesNewRoman" w:cs="TimesNewRoman"/>
        </w:rPr>
        <w:t xml:space="preserve"> </w:t>
      </w:r>
      <w:r w:rsidRPr="0024143C">
        <w:rPr>
          <w:rFonts w:ascii="TimesNewRoman" w:eastAsia="Calibri" w:hAnsi="TimesNewRoman" w:cs="TimesNewRoman"/>
        </w:rPr>
        <w:t>изображенного органа, во второй и третьей частях указать функцию части</w:t>
      </w:r>
      <w:r>
        <w:rPr>
          <w:rFonts w:ascii="TimesNewRoman" w:eastAsia="Calibri" w:hAnsi="TimesNewRoman" w:cs="TimesNewRoman"/>
        </w:rPr>
        <w:t xml:space="preserve"> </w:t>
      </w:r>
      <w:r w:rsidRPr="0024143C">
        <w:rPr>
          <w:rFonts w:ascii="TimesNewRoman" w:eastAsia="Calibri" w:hAnsi="TimesNewRoman" w:cs="TimesNewRoman"/>
        </w:rPr>
        <w:t>или особенность строения, а также её значение в жизни растения.</w:t>
      </w:r>
    </w:p>
    <w:p w14:paraId="509F41D9" w14:textId="77777777" w:rsidR="000A2A7E" w:rsidRPr="0024143C" w:rsidRDefault="000A2A7E" w:rsidP="000A2A7E">
      <w:pPr>
        <w:autoSpaceDE w:val="0"/>
        <w:autoSpaceDN w:val="0"/>
        <w:adjustRightInd w:val="0"/>
        <w:ind w:firstLine="708"/>
        <w:jc w:val="both"/>
        <w:rPr>
          <w:rFonts w:ascii="TimesNewRoman" w:eastAsia="Calibri" w:hAnsi="TimesNewRoman" w:cs="TimesNewRoman"/>
        </w:rPr>
      </w:pPr>
      <w:r w:rsidRPr="0024143C">
        <w:rPr>
          <w:rFonts w:ascii="TimesNewRoman" w:eastAsia="Calibri" w:hAnsi="TimesNewRoman" w:cs="TimesNewRoman"/>
        </w:rPr>
        <w:t>Задание 5 контролирует умение проводить описание биологического</w:t>
      </w:r>
      <w:r>
        <w:rPr>
          <w:rFonts w:ascii="TimesNewRoman" w:eastAsia="Calibri" w:hAnsi="TimesNewRoman" w:cs="TimesNewRoman"/>
        </w:rPr>
        <w:t xml:space="preserve"> </w:t>
      </w:r>
      <w:r w:rsidRPr="0024143C">
        <w:rPr>
          <w:rFonts w:ascii="TimesNewRoman" w:eastAsia="Calibri" w:hAnsi="TimesNewRoman" w:cs="TimesNewRoman"/>
        </w:rPr>
        <w:t>объекта по имеющимся моделями (схемам), на примере описания листа или</w:t>
      </w:r>
      <w:r>
        <w:rPr>
          <w:rFonts w:ascii="TimesNewRoman" w:eastAsia="Calibri" w:hAnsi="TimesNewRoman" w:cs="TimesNewRoman"/>
        </w:rPr>
        <w:t xml:space="preserve"> </w:t>
      </w:r>
      <w:r w:rsidRPr="0024143C">
        <w:rPr>
          <w:rFonts w:ascii="TimesNewRoman" w:eastAsia="Calibri" w:hAnsi="TimesNewRoman" w:cs="TimesNewRoman"/>
        </w:rPr>
        <w:t>побега.</w:t>
      </w:r>
    </w:p>
    <w:p w14:paraId="08AE0C62" w14:textId="77777777" w:rsidR="000A2A7E" w:rsidRPr="0024143C" w:rsidRDefault="000A2A7E" w:rsidP="000A2A7E">
      <w:pPr>
        <w:autoSpaceDE w:val="0"/>
        <w:autoSpaceDN w:val="0"/>
        <w:adjustRightInd w:val="0"/>
        <w:ind w:firstLine="708"/>
        <w:jc w:val="both"/>
        <w:rPr>
          <w:rFonts w:ascii="TimesNewRoman" w:eastAsia="Calibri" w:hAnsi="TimesNewRoman" w:cs="TimesNewRoman"/>
        </w:rPr>
      </w:pPr>
      <w:r w:rsidRPr="0024143C">
        <w:rPr>
          <w:rFonts w:ascii="TimesNewRoman" w:eastAsia="Calibri" w:hAnsi="TimesNewRoman" w:cs="TimesNewRoman"/>
        </w:rPr>
        <w:lastRenderedPageBreak/>
        <w:t>Задание 6 проверяет знания строения и функции отдельных тканей,</w:t>
      </w:r>
      <w:r>
        <w:rPr>
          <w:rFonts w:ascii="TimesNewRoman" w:eastAsia="Calibri" w:hAnsi="TimesNewRoman" w:cs="TimesNewRoman"/>
        </w:rPr>
        <w:t xml:space="preserve"> </w:t>
      </w:r>
      <w:r w:rsidRPr="0024143C">
        <w:rPr>
          <w:rFonts w:ascii="TimesNewRoman" w:eastAsia="Calibri" w:hAnsi="TimesNewRoman" w:cs="TimesNewRoman"/>
        </w:rPr>
        <w:t>органов цветкового растения.</w:t>
      </w:r>
    </w:p>
    <w:p w14:paraId="181DCA52" w14:textId="77777777" w:rsidR="000A2A7E" w:rsidRPr="0024143C" w:rsidRDefault="000A2A7E" w:rsidP="000A2A7E">
      <w:pPr>
        <w:autoSpaceDE w:val="0"/>
        <w:autoSpaceDN w:val="0"/>
        <w:adjustRightInd w:val="0"/>
        <w:ind w:firstLine="708"/>
        <w:jc w:val="both"/>
        <w:rPr>
          <w:rFonts w:ascii="TimesNewRoman" w:eastAsia="Calibri" w:hAnsi="TimesNewRoman" w:cs="TimesNewRoman"/>
        </w:rPr>
      </w:pPr>
      <w:r w:rsidRPr="0024143C">
        <w:rPr>
          <w:rFonts w:ascii="TimesNewRoman" w:eastAsia="Calibri" w:hAnsi="TimesNewRoman" w:cs="TimesNewRoman"/>
        </w:rPr>
        <w:t>Задание 7 контролирует умение работать с микроскопическими</w:t>
      </w:r>
      <w:r>
        <w:rPr>
          <w:rFonts w:ascii="TimesNewRoman" w:eastAsia="Calibri" w:hAnsi="TimesNewRoman" w:cs="TimesNewRoman"/>
        </w:rPr>
        <w:t xml:space="preserve"> </w:t>
      </w:r>
      <w:r w:rsidRPr="0024143C">
        <w:rPr>
          <w:rFonts w:ascii="TimesNewRoman" w:eastAsia="Calibri" w:hAnsi="TimesNewRoman" w:cs="TimesNewRoman"/>
        </w:rPr>
        <w:t>объектами: узнавать микроскопические объекты, определять их значение.</w:t>
      </w:r>
    </w:p>
    <w:p w14:paraId="49E7608A" w14:textId="77777777" w:rsidR="000A2A7E" w:rsidRPr="0024143C" w:rsidRDefault="000A2A7E" w:rsidP="000A2A7E">
      <w:pPr>
        <w:autoSpaceDE w:val="0"/>
        <w:autoSpaceDN w:val="0"/>
        <w:adjustRightInd w:val="0"/>
        <w:ind w:firstLine="708"/>
        <w:jc w:val="both"/>
        <w:rPr>
          <w:rFonts w:ascii="TimesNewRoman" w:eastAsia="Calibri" w:hAnsi="TimesNewRoman" w:cs="TimesNewRoman"/>
        </w:rPr>
      </w:pPr>
      <w:r w:rsidRPr="0024143C">
        <w:rPr>
          <w:rFonts w:ascii="TimesNewRoman" w:eastAsia="Calibri" w:hAnsi="TimesNewRoman" w:cs="TimesNewRoman"/>
        </w:rPr>
        <w:t>Задание 8 проверяет умение проводить анализ виртуального</w:t>
      </w:r>
      <w:r>
        <w:rPr>
          <w:rFonts w:ascii="TimesNewRoman" w:eastAsia="Calibri" w:hAnsi="TimesNewRoman" w:cs="TimesNewRoman"/>
        </w:rPr>
        <w:t xml:space="preserve"> </w:t>
      </w:r>
      <w:r w:rsidRPr="0024143C">
        <w:rPr>
          <w:rFonts w:ascii="TimesNewRoman" w:eastAsia="Calibri" w:hAnsi="TimesNewRoman" w:cs="TimesNewRoman"/>
        </w:rPr>
        <w:t>эксперимента, формулировать гипотезу, ставить цель, описывать результаты</w:t>
      </w:r>
      <w:r>
        <w:rPr>
          <w:rFonts w:ascii="TimesNewRoman" w:eastAsia="Calibri" w:hAnsi="TimesNewRoman" w:cs="TimesNewRoman"/>
        </w:rPr>
        <w:t xml:space="preserve">, </w:t>
      </w:r>
      <w:r w:rsidRPr="0024143C">
        <w:rPr>
          <w:rFonts w:ascii="TimesNewRoman" w:eastAsia="Calibri" w:hAnsi="TimesNewRoman" w:cs="TimesNewRoman"/>
        </w:rPr>
        <w:t>делать выводы на основании полученных результатов.</w:t>
      </w:r>
    </w:p>
    <w:p w14:paraId="4C6F632D" w14:textId="77777777" w:rsidR="000A2A7E" w:rsidRPr="0024143C" w:rsidRDefault="000A2A7E" w:rsidP="000A2A7E">
      <w:pPr>
        <w:autoSpaceDE w:val="0"/>
        <w:autoSpaceDN w:val="0"/>
        <w:adjustRightInd w:val="0"/>
        <w:ind w:firstLine="708"/>
        <w:jc w:val="both"/>
        <w:rPr>
          <w:rFonts w:ascii="TimesNewRoman" w:eastAsia="Calibri" w:hAnsi="TimesNewRoman" w:cs="TimesNewRoman"/>
        </w:rPr>
      </w:pPr>
      <w:r w:rsidRPr="0024143C">
        <w:rPr>
          <w:rFonts w:ascii="TimesNewRoman" w:eastAsia="Calibri" w:hAnsi="TimesNewRoman" w:cs="TimesNewRoman"/>
        </w:rPr>
        <w:t>Задание 9 проверяет умение извлекать информацию, представленную в</w:t>
      </w:r>
      <w:r>
        <w:rPr>
          <w:rFonts w:ascii="TimesNewRoman" w:eastAsia="Calibri" w:hAnsi="TimesNewRoman" w:cs="TimesNewRoman"/>
        </w:rPr>
        <w:t xml:space="preserve"> </w:t>
      </w:r>
      <w:r w:rsidRPr="0024143C">
        <w:rPr>
          <w:rFonts w:ascii="TimesNewRoman" w:eastAsia="Calibri" w:hAnsi="TimesNewRoman" w:cs="TimesNewRoman"/>
        </w:rPr>
        <w:t>табличной форме и делать умозаключения на основе её анализа.</w:t>
      </w:r>
    </w:p>
    <w:p w14:paraId="683C9567" w14:textId="77777777" w:rsidR="000A2A7E" w:rsidRPr="0024143C" w:rsidRDefault="000A2A7E" w:rsidP="000A2A7E">
      <w:pPr>
        <w:autoSpaceDE w:val="0"/>
        <w:autoSpaceDN w:val="0"/>
        <w:adjustRightInd w:val="0"/>
        <w:ind w:firstLine="708"/>
        <w:jc w:val="both"/>
        <w:rPr>
          <w:rFonts w:ascii="TimesNewRoman" w:eastAsia="Calibri" w:hAnsi="TimesNewRoman" w:cs="TimesNewRoman"/>
        </w:rPr>
      </w:pPr>
      <w:r w:rsidRPr="0024143C">
        <w:rPr>
          <w:rFonts w:ascii="TimesNewRoman" w:eastAsia="Calibri" w:hAnsi="TimesNewRoman" w:cs="TimesNewRoman"/>
        </w:rPr>
        <w:t>Задание 10 контролирует умение применять и преобразовывать</w:t>
      </w:r>
      <w:r>
        <w:rPr>
          <w:rFonts w:ascii="TimesNewRoman" w:eastAsia="Calibri" w:hAnsi="TimesNewRoman" w:cs="TimesNewRoman"/>
        </w:rPr>
        <w:t xml:space="preserve"> </w:t>
      </w:r>
      <w:r w:rsidRPr="0024143C">
        <w:rPr>
          <w:rFonts w:ascii="TimesNewRoman" w:eastAsia="Calibri" w:hAnsi="TimesNewRoman" w:cs="TimesNewRoman"/>
        </w:rPr>
        <w:t>символы и знаки в слова для решения познавательных задач, в частности</w:t>
      </w:r>
      <w:r>
        <w:rPr>
          <w:rFonts w:ascii="TimesNewRoman" w:eastAsia="Calibri" w:hAnsi="TimesNewRoman" w:cs="TimesNewRoman"/>
        </w:rPr>
        <w:t xml:space="preserve"> </w:t>
      </w:r>
      <w:r w:rsidRPr="0024143C">
        <w:rPr>
          <w:rFonts w:ascii="TimesNewRoman" w:eastAsia="Calibri" w:hAnsi="TimesNewRoman" w:cs="TimesNewRoman"/>
        </w:rPr>
        <w:t>сравнивать условия содержания комнатных растений.</w:t>
      </w:r>
    </w:p>
    <w:p w14:paraId="773C8B5F" w14:textId="77777777" w:rsidR="000A2A7E" w:rsidRPr="0000592B" w:rsidRDefault="000A2A7E" w:rsidP="000A2A7E">
      <w:pPr>
        <w:pStyle w:val="23"/>
        <w:shd w:val="clear" w:color="auto" w:fill="auto"/>
        <w:spacing w:after="0" w:line="240" w:lineRule="auto"/>
        <w:ind w:firstLine="709"/>
        <w:jc w:val="both"/>
        <w:rPr>
          <w:color w:val="000000" w:themeColor="text1"/>
          <w:sz w:val="24"/>
          <w:lang w:bidi="ru-RU"/>
        </w:rPr>
      </w:pPr>
      <w:r w:rsidRPr="0000592B">
        <w:rPr>
          <w:color w:val="000000" w:themeColor="text1"/>
          <w:sz w:val="24"/>
          <w:lang w:bidi="ru-RU"/>
        </w:rPr>
        <w:t xml:space="preserve">На выполнение проверочной работы по учебному предмету </w:t>
      </w:r>
      <w:r>
        <w:rPr>
          <w:color w:val="000000" w:themeColor="text1"/>
          <w:sz w:val="24"/>
          <w:lang w:bidi="ru-RU"/>
        </w:rPr>
        <w:t>«</w:t>
      </w:r>
      <w:r w:rsidRPr="0000592B">
        <w:rPr>
          <w:color w:val="000000" w:themeColor="text1"/>
          <w:sz w:val="24"/>
          <w:lang w:bidi="ru-RU"/>
        </w:rPr>
        <w:t>Биология</w:t>
      </w:r>
      <w:r>
        <w:rPr>
          <w:color w:val="000000" w:themeColor="text1"/>
          <w:sz w:val="24"/>
          <w:lang w:bidi="ru-RU"/>
        </w:rPr>
        <w:t>»</w:t>
      </w:r>
      <w:r w:rsidRPr="0000592B">
        <w:rPr>
          <w:color w:val="000000" w:themeColor="text1"/>
          <w:sz w:val="24"/>
          <w:lang w:bidi="ru-RU"/>
        </w:rPr>
        <w:t xml:space="preserve"> дается 45 минут.</w:t>
      </w:r>
    </w:p>
    <w:p w14:paraId="6CD91862" w14:textId="77777777" w:rsidR="000A2A7E" w:rsidRDefault="000A2A7E" w:rsidP="000A2A7E">
      <w:pPr>
        <w:spacing w:before="120" w:after="120"/>
        <w:jc w:val="center"/>
        <w:rPr>
          <w:b/>
          <w:noProof/>
        </w:rPr>
      </w:pPr>
    </w:p>
    <w:p w14:paraId="68BBBE7C" w14:textId="55CB21B6" w:rsidR="000A2A7E" w:rsidRPr="000F6B63" w:rsidRDefault="000A2A7E" w:rsidP="000A2A7E">
      <w:pPr>
        <w:spacing w:before="120" w:after="120"/>
        <w:jc w:val="center"/>
        <w:rPr>
          <w:b/>
          <w:noProof/>
        </w:rPr>
      </w:pPr>
      <w:r w:rsidRPr="000F6B63">
        <w:rPr>
          <w:b/>
          <w:noProof/>
        </w:rPr>
        <w:t>Система оценивания выполнения отдельных заданий и работы в целом</w:t>
      </w:r>
    </w:p>
    <w:p w14:paraId="0587885F" w14:textId="77777777" w:rsidR="000A2A7E" w:rsidRPr="003009A4" w:rsidRDefault="000A2A7E" w:rsidP="000A2A7E">
      <w:pPr>
        <w:autoSpaceDE w:val="0"/>
        <w:autoSpaceDN w:val="0"/>
        <w:adjustRightInd w:val="0"/>
        <w:ind w:firstLine="708"/>
        <w:jc w:val="both"/>
        <w:rPr>
          <w:rFonts w:ascii="TimesNewRoman" w:eastAsia="Calibri" w:hAnsi="TimesNewRoman" w:cs="TimesNewRoman"/>
        </w:rPr>
      </w:pPr>
      <w:r w:rsidRPr="003009A4">
        <w:rPr>
          <w:rFonts w:ascii="TimesNewRoman" w:eastAsia="Calibri" w:hAnsi="TimesNewRoman" w:cs="TimesNewRoman"/>
        </w:rPr>
        <w:t>Правильный ответ на каждое из заданий 1.1, 1.2, 1.3, 2.1, 4.3, 6</w:t>
      </w:r>
      <w:r>
        <w:rPr>
          <w:rFonts w:ascii="TimesNewRoman" w:eastAsia="Calibri" w:hAnsi="TimesNewRoman" w:cs="TimesNewRoman"/>
        </w:rPr>
        <w:t xml:space="preserve"> </w:t>
      </w:r>
      <w:r w:rsidRPr="003009A4">
        <w:rPr>
          <w:rFonts w:ascii="TimesNewRoman" w:eastAsia="Calibri" w:hAnsi="TimesNewRoman" w:cs="TimesNewRoman"/>
        </w:rPr>
        <w:t>оценивается 1 баллом.</w:t>
      </w:r>
    </w:p>
    <w:p w14:paraId="3B875883" w14:textId="77777777" w:rsidR="000A2A7E" w:rsidRDefault="000A2A7E" w:rsidP="000A2A7E">
      <w:pPr>
        <w:autoSpaceDE w:val="0"/>
        <w:autoSpaceDN w:val="0"/>
        <w:adjustRightInd w:val="0"/>
        <w:ind w:firstLine="708"/>
        <w:jc w:val="both"/>
        <w:rPr>
          <w:rFonts w:ascii="TimesNewRoman" w:eastAsia="Calibri" w:hAnsi="TimesNewRoman" w:cs="TimesNewRoman"/>
        </w:rPr>
      </w:pPr>
      <w:r w:rsidRPr="003009A4">
        <w:rPr>
          <w:rFonts w:ascii="TimesNewRoman" w:eastAsia="Calibri" w:hAnsi="TimesNewRoman" w:cs="TimesNewRoman"/>
        </w:rPr>
        <w:t>Полный правильный ответ на задания 3 и 5 оценивается 2 баллами.</w:t>
      </w:r>
      <w:r>
        <w:rPr>
          <w:rFonts w:ascii="TimesNewRoman" w:eastAsia="Calibri" w:hAnsi="TimesNewRoman" w:cs="TimesNewRoman"/>
        </w:rPr>
        <w:t xml:space="preserve"> </w:t>
      </w:r>
      <w:r w:rsidRPr="003009A4">
        <w:rPr>
          <w:rFonts w:ascii="TimesNewRoman" w:eastAsia="Calibri" w:hAnsi="TimesNewRoman" w:cs="TimesNewRoman"/>
        </w:rPr>
        <w:t>Если в ответе допущена одна ошибка (в том числе написана лишняя цифра</w:t>
      </w:r>
      <w:r>
        <w:rPr>
          <w:rFonts w:ascii="TimesNewRoman" w:eastAsia="Calibri" w:hAnsi="TimesNewRoman" w:cs="TimesNewRoman"/>
        </w:rPr>
        <w:t xml:space="preserve"> </w:t>
      </w:r>
      <w:r w:rsidRPr="003009A4">
        <w:rPr>
          <w:rFonts w:ascii="TimesNewRoman" w:eastAsia="Calibri" w:hAnsi="TimesNewRoman" w:cs="TimesNewRoman"/>
        </w:rPr>
        <w:t>или не написана одна</w:t>
      </w:r>
      <w:r>
        <w:rPr>
          <w:rFonts w:ascii="TimesNewRoman" w:eastAsia="Calibri" w:hAnsi="TimesNewRoman" w:cs="TimesNewRoman"/>
        </w:rPr>
        <w:t xml:space="preserve"> </w:t>
      </w:r>
      <w:r w:rsidRPr="003009A4">
        <w:rPr>
          <w:rFonts w:ascii="TimesNewRoman" w:eastAsia="Calibri" w:hAnsi="TimesNewRoman" w:cs="TimesNewRoman"/>
        </w:rPr>
        <w:t>необходимая цифра), выставляется 1 балл; если</w:t>
      </w:r>
      <w:r>
        <w:rPr>
          <w:rFonts w:ascii="TimesNewRoman" w:eastAsia="Calibri" w:hAnsi="TimesNewRoman" w:cs="TimesNewRoman"/>
        </w:rPr>
        <w:t xml:space="preserve"> </w:t>
      </w:r>
      <w:r w:rsidRPr="003009A4">
        <w:rPr>
          <w:rFonts w:ascii="TimesNewRoman" w:eastAsia="Calibri" w:hAnsi="TimesNewRoman" w:cs="TimesNewRoman"/>
        </w:rPr>
        <w:t>допущено две или более ошибки – 0 баллов</w:t>
      </w:r>
      <w:r>
        <w:rPr>
          <w:rFonts w:ascii="TimesNewRoman" w:eastAsia="Calibri" w:hAnsi="TimesNewRoman" w:cs="TimesNewRoman"/>
        </w:rPr>
        <w:t xml:space="preserve">. </w:t>
      </w:r>
    </w:p>
    <w:p w14:paraId="525B75AD" w14:textId="77777777" w:rsidR="000A2A7E" w:rsidRPr="003009A4" w:rsidRDefault="000A2A7E" w:rsidP="000A2A7E">
      <w:pPr>
        <w:autoSpaceDE w:val="0"/>
        <w:autoSpaceDN w:val="0"/>
        <w:adjustRightInd w:val="0"/>
        <w:ind w:firstLine="708"/>
        <w:jc w:val="both"/>
        <w:rPr>
          <w:rFonts w:ascii="TimesNewRoman" w:eastAsia="Calibri" w:hAnsi="TimesNewRoman" w:cs="TimesNewRoman"/>
        </w:rPr>
      </w:pPr>
      <w:r w:rsidRPr="003009A4">
        <w:rPr>
          <w:rFonts w:ascii="TimesNewRoman" w:eastAsia="Calibri" w:hAnsi="TimesNewRoman" w:cs="TimesNewRoman"/>
        </w:rPr>
        <w:t>Ответы на остальные задания оцениваются по критериям.</w:t>
      </w:r>
    </w:p>
    <w:p w14:paraId="19BE50C1" w14:textId="77777777" w:rsidR="000A2A7E" w:rsidRPr="0000592B" w:rsidRDefault="000A2A7E" w:rsidP="000A2A7E">
      <w:pPr>
        <w:autoSpaceDE w:val="0"/>
        <w:autoSpaceDN w:val="0"/>
        <w:adjustRightInd w:val="0"/>
        <w:ind w:firstLine="709"/>
        <w:jc w:val="both"/>
        <w:rPr>
          <w:rFonts w:eastAsia="Calibri"/>
          <w:color w:val="000000" w:themeColor="text1"/>
        </w:rPr>
      </w:pPr>
      <w:r w:rsidRPr="003009A4">
        <w:rPr>
          <w:rFonts w:ascii="TimesNewRoman" w:eastAsia="Calibri" w:hAnsi="TimesNewRoman" w:cs="TimesNewRoman"/>
        </w:rPr>
        <w:t xml:space="preserve">Максимальный первичный балл – </w:t>
      </w:r>
      <w:r w:rsidRPr="003009A4">
        <w:rPr>
          <w:rFonts w:ascii="TimesNewRoman,Bold" w:eastAsia="Calibri" w:hAnsi="TimesNewRoman,Bold" w:cs="TimesNewRoman,Bold"/>
          <w:b/>
          <w:bCs/>
        </w:rPr>
        <w:t>24</w:t>
      </w:r>
      <w:r w:rsidRPr="003009A4">
        <w:rPr>
          <w:rFonts w:ascii="TimesNewRoman" w:eastAsia="Calibri" w:hAnsi="TimesNewRoman" w:cs="TimesNewRoman"/>
        </w:rPr>
        <w:t>.</w:t>
      </w:r>
    </w:p>
    <w:p w14:paraId="352CCCF6" w14:textId="77777777" w:rsidR="000A2A7E" w:rsidRPr="0000592B" w:rsidRDefault="000A2A7E" w:rsidP="000A2A7E">
      <w:pPr>
        <w:pStyle w:val="29"/>
        <w:shd w:val="clear" w:color="auto" w:fill="auto"/>
        <w:spacing w:after="0" w:line="280" w:lineRule="exact"/>
        <w:jc w:val="center"/>
        <w:rPr>
          <w:rFonts w:eastAsia="Calibri"/>
          <w:i w:val="0"/>
          <w:iCs w:val="0"/>
          <w:color w:val="000000" w:themeColor="text1"/>
          <w:sz w:val="24"/>
          <w:szCs w:val="24"/>
        </w:rPr>
      </w:pPr>
    </w:p>
    <w:p w14:paraId="12BFD2D6" w14:textId="77777777" w:rsidR="000A2A7E" w:rsidRPr="0000592B" w:rsidRDefault="000A2A7E" w:rsidP="000A2A7E">
      <w:pPr>
        <w:pStyle w:val="29"/>
        <w:shd w:val="clear" w:color="auto" w:fill="auto"/>
        <w:spacing w:after="0" w:line="280" w:lineRule="exact"/>
        <w:jc w:val="center"/>
        <w:rPr>
          <w:color w:val="000000" w:themeColor="text1"/>
          <w:sz w:val="24"/>
          <w:szCs w:val="24"/>
          <w:lang w:bidi="ru-RU"/>
        </w:rPr>
      </w:pPr>
      <w:r w:rsidRPr="0000592B">
        <w:rPr>
          <w:color w:val="000000" w:themeColor="text1"/>
          <w:sz w:val="24"/>
          <w:szCs w:val="24"/>
          <w:lang w:bidi="ru-RU"/>
        </w:rPr>
        <w:t>Рекомендации по переводу первичных баллов в отметки по пятибалльной шкале</w:t>
      </w:r>
    </w:p>
    <w:p w14:paraId="64080A92" w14:textId="77777777" w:rsidR="000A2A7E" w:rsidRPr="0000592B" w:rsidRDefault="000A2A7E" w:rsidP="000A2A7E">
      <w:pPr>
        <w:pStyle w:val="29"/>
        <w:shd w:val="clear" w:color="auto" w:fill="auto"/>
        <w:spacing w:after="0" w:line="280" w:lineRule="exact"/>
        <w:rPr>
          <w:color w:val="000000" w:themeColor="text1"/>
          <w:sz w:val="22"/>
          <w:szCs w:val="22"/>
        </w:rPr>
      </w:pPr>
    </w:p>
    <w:tbl>
      <w:tblPr>
        <w:tblOverlap w:val="never"/>
        <w:tblW w:w="5000" w:type="pct"/>
        <w:tblCellMar>
          <w:left w:w="10" w:type="dxa"/>
          <w:right w:w="10" w:type="dxa"/>
        </w:tblCellMar>
        <w:tblLook w:val="04A0" w:firstRow="1" w:lastRow="0" w:firstColumn="1" w:lastColumn="0" w:noHBand="0" w:noVBand="1"/>
      </w:tblPr>
      <w:tblGrid>
        <w:gridCol w:w="3793"/>
        <w:gridCol w:w="1825"/>
        <w:gridCol w:w="1685"/>
        <w:gridCol w:w="1544"/>
        <w:gridCol w:w="1404"/>
      </w:tblGrid>
      <w:tr w:rsidR="000A2A7E" w:rsidRPr="0000592B" w14:paraId="360E5B02" w14:textId="77777777" w:rsidTr="00156A01">
        <w:trPr>
          <w:trHeight w:val="20"/>
        </w:trPr>
        <w:tc>
          <w:tcPr>
            <w:tcW w:w="1850" w:type="pct"/>
            <w:tcBorders>
              <w:top w:val="single" w:sz="4" w:space="0" w:color="auto"/>
              <w:left w:val="single" w:sz="4" w:space="0" w:color="auto"/>
            </w:tcBorders>
            <w:shd w:val="clear" w:color="auto" w:fill="FFFFFF"/>
            <w:vAlign w:val="center"/>
          </w:tcPr>
          <w:p w14:paraId="238A7109" w14:textId="77777777" w:rsidR="000A2A7E" w:rsidRPr="0000592B" w:rsidRDefault="000A2A7E" w:rsidP="00156A01">
            <w:pPr>
              <w:pStyle w:val="23"/>
              <w:shd w:val="clear" w:color="auto" w:fill="auto"/>
              <w:spacing w:after="0" w:line="322" w:lineRule="exact"/>
              <w:rPr>
                <w:color w:val="000000" w:themeColor="text1"/>
                <w:sz w:val="22"/>
                <w:szCs w:val="22"/>
              </w:rPr>
            </w:pPr>
            <w:r w:rsidRPr="0000592B">
              <w:rPr>
                <w:rStyle w:val="24"/>
                <w:color w:val="000000" w:themeColor="text1"/>
                <w:sz w:val="22"/>
                <w:szCs w:val="22"/>
              </w:rPr>
              <w:t>Отметка по пятибалльной шкале</w:t>
            </w:r>
          </w:p>
        </w:tc>
        <w:tc>
          <w:tcPr>
            <w:tcW w:w="890" w:type="pct"/>
            <w:tcBorders>
              <w:top w:val="single" w:sz="4" w:space="0" w:color="auto"/>
              <w:left w:val="single" w:sz="4" w:space="0" w:color="auto"/>
            </w:tcBorders>
            <w:shd w:val="clear" w:color="auto" w:fill="FFFFFF"/>
            <w:vAlign w:val="center"/>
          </w:tcPr>
          <w:p w14:paraId="111F32A0" w14:textId="77777777" w:rsidR="000A2A7E" w:rsidRPr="0000592B" w:rsidRDefault="000A2A7E" w:rsidP="00156A01">
            <w:pPr>
              <w:pStyle w:val="23"/>
              <w:shd w:val="clear" w:color="auto" w:fill="auto"/>
              <w:spacing w:after="0" w:line="280" w:lineRule="exact"/>
              <w:rPr>
                <w:color w:val="000000" w:themeColor="text1"/>
                <w:sz w:val="22"/>
                <w:szCs w:val="22"/>
              </w:rPr>
            </w:pPr>
            <w:r>
              <w:rPr>
                <w:rStyle w:val="24"/>
                <w:color w:val="000000" w:themeColor="text1"/>
                <w:sz w:val="22"/>
                <w:szCs w:val="22"/>
              </w:rPr>
              <w:t>«</w:t>
            </w:r>
            <w:r w:rsidRPr="0000592B">
              <w:rPr>
                <w:rStyle w:val="24"/>
                <w:color w:val="000000" w:themeColor="text1"/>
                <w:sz w:val="22"/>
                <w:szCs w:val="22"/>
              </w:rPr>
              <w:t>2</w:t>
            </w:r>
            <w:r>
              <w:rPr>
                <w:rStyle w:val="24"/>
                <w:color w:val="000000" w:themeColor="text1"/>
                <w:sz w:val="22"/>
                <w:szCs w:val="22"/>
              </w:rPr>
              <w:t>»</w:t>
            </w:r>
          </w:p>
        </w:tc>
        <w:tc>
          <w:tcPr>
            <w:tcW w:w="822" w:type="pct"/>
            <w:tcBorders>
              <w:top w:val="single" w:sz="4" w:space="0" w:color="auto"/>
              <w:left w:val="single" w:sz="4" w:space="0" w:color="auto"/>
            </w:tcBorders>
            <w:shd w:val="clear" w:color="auto" w:fill="FFFFFF"/>
            <w:vAlign w:val="center"/>
          </w:tcPr>
          <w:p w14:paraId="74E5DB1F" w14:textId="77777777" w:rsidR="000A2A7E" w:rsidRPr="0000592B" w:rsidRDefault="000A2A7E" w:rsidP="00156A01">
            <w:pPr>
              <w:pStyle w:val="23"/>
              <w:shd w:val="clear" w:color="auto" w:fill="auto"/>
              <w:spacing w:after="0" w:line="280" w:lineRule="exact"/>
              <w:rPr>
                <w:color w:val="000000" w:themeColor="text1"/>
                <w:sz w:val="22"/>
                <w:szCs w:val="22"/>
              </w:rPr>
            </w:pPr>
            <w:r>
              <w:rPr>
                <w:rStyle w:val="24"/>
                <w:color w:val="000000" w:themeColor="text1"/>
                <w:sz w:val="22"/>
                <w:szCs w:val="22"/>
              </w:rPr>
              <w:t>«</w:t>
            </w:r>
            <w:r w:rsidRPr="0000592B">
              <w:rPr>
                <w:rStyle w:val="24"/>
                <w:color w:val="000000" w:themeColor="text1"/>
                <w:sz w:val="22"/>
                <w:szCs w:val="22"/>
              </w:rPr>
              <w:t>3</w:t>
            </w:r>
            <w:r>
              <w:rPr>
                <w:rStyle w:val="24"/>
                <w:color w:val="000000" w:themeColor="text1"/>
                <w:sz w:val="22"/>
                <w:szCs w:val="22"/>
              </w:rPr>
              <w:t>»</w:t>
            </w:r>
          </w:p>
        </w:tc>
        <w:tc>
          <w:tcPr>
            <w:tcW w:w="753" w:type="pct"/>
            <w:tcBorders>
              <w:top w:val="single" w:sz="4" w:space="0" w:color="auto"/>
              <w:left w:val="single" w:sz="4" w:space="0" w:color="auto"/>
            </w:tcBorders>
            <w:shd w:val="clear" w:color="auto" w:fill="FFFFFF"/>
            <w:vAlign w:val="center"/>
          </w:tcPr>
          <w:p w14:paraId="31141A8A" w14:textId="77777777" w:rsidR="000A2A7E" w:rsidRPr="0000592B" w:rsidRDefault="000A2A7E" w:rsidP="00156A01">
            <w:pPr>
              <w:pStyle w:val="23"/>
              <w:shd w:val="clear" w:color="auto" w:fill="auto"/>
              <w:spacing w:after="0" w:line="280" w:lineRule="exact"/>
              <w:rPr>
                <w:color w:val="000000" w:themeColor="text1"/>
                <w:sz w:val="22"/>
                <w:szCs w:val="22"/>
              </w:rPr>
            </w:pPr>
            <w:r>
              <w:rPr>
                <w:rStyle w:val="24"/>
                <w:color w:val="000000" w:themeColor="text1"/>
                <w:sz w:val="22"/>
                <w:szCs w:val="22"/>
              </w:rPr>
              <w:t>«</w:t>
            </w:r>
            <w:r w:rsidRPr="0000592B">
              <w:rPr>
                <w:rStyle w:val="24"/>
                <w:color w:val="000000" w:themeColor="text1"/>
                <w:sz w:val="22"/>
                <w:szCs w:val="22"/>
              </w:rPr>
              <w:t>4</w:t>
            </w:r>
            <w:r>
              <w:rPr>
                <w:rStyle w:val="24"/>
                <w:color w:val="000000" w:themeColor="text1"/>
                <w:sz w:val="22"/>
                <w:szCs w:val="22"/>
              </w:rPr>
              <w:t>»</w:t>
            </w:r>
          </w:p>
        </w:tc>
        <w:tc>
          <w:tcPr>
            <w:tcW w:w="685" w:type="pct"/>
            <w:tcBorders>
              <w:top w:val="single" w:sz="4" w:space="0" w:color="auto"/>
              <w:left w:val="single" w:sz="4" w:space="0" w:color="auto"/>
              <w:right w:val="single" w:sz="4" w:space="0" w:color="auto"/>
            </w:tcBorders>
            <w:shd w:val="clear" w:color="auto" w:fill="FFFFFF"/>
            <w:vAlign w:val="center"/>
          </w:tcPr>
          <w:p w14:paraId="6B4AF7B9" w14:textId="77777777" w:rsidR="000A2A7E" w:rsidRPr="0000592B" w:rsidRDefault="000A2A7E" w:rsidP="00156A01">
            <w:pPr>
              <w:pStyle w:val="23"/>
              <w:shd w:val="clear" w:color="auto" w:fill="auto"/>
              <w:spacing w:after="0" w:line="280" w:lineRule="exact"/>
              <w:rPr>
                <w:color w:val="000000" w:themeColor="text1"/>
                <w:sz w:val="22"/>
                <w:szCs w:val="22"/>
              </w:rPr>
            </w:pPr>
            <w:r>
              <w:rPr>
                <w:rStyle w:val="24"/>
                <w:color w:val="000000" w:themeColor="text1"/>
                <w:sz w:val="22"/>
                <w:szCs w:val="22"/>
              </w:rPr>
              <w:t>«</w:t>
            </w:r>
            <w:r w:rsidRPr="0000592B">
              <w:rPr>
                <w:rStyle w:val="24"/>
                <w:color w:val="000000" w:themeColor="text1"/>
                <w:sz w:val="22"/>
                <w:szCs w:val="22"/>
              </w:rPr>
              <w:t>5</w:t>
            </w:r>
            <w:r>
              <w:rPr>
                <w:rStyle w:val="24"/>
                <w:color w:val="000000" w:themeColor="text1"/>
                <w:sz w:val="22"/>
                <w:szCs w:val="22"/>
              </w:rPr>
              <w:t>»</w:t>
            </w:r>
          </w:p>
        </w:tc>
      </w:tr>
      <w:tr w:rsidR="000A2A7E" w:rsidRPr="0000592B" w14:paraId="5BE44223" w14:textId="77777777" w:rsidTr="00156A01">
        <w:trPr>
          <w:trHeight w:val="20"/>
        </w:trPr>
        <w:tc>
          <w:tcPr>
            <w:tcW w:w="1850" w:type="pct"/>
            <w:tcBorders>
              <w:top w:val="single" w:sz="4" w:space="0" w:color="auto"/>
              <w:left w:val="single" w:sz="4" w:space="0" w:color="auto"/>
              <w:bottom w:val="single" w:sz="4" w:space="0" w:color="auto"/>
            </w:tcBorders>
            <w:shd w:val="clear" w:color="auto" w:fill="FFFFFF"/>
            <w:vAlign w:val="center"/>
          </w:tcPr>
          <w:p w14:paraId="5FC63DA8" w14:textId="77777777" w:rsidR="000A2A7E" w:rsidRPr="0000592B" w:rsidRDefault="000A2A7E" w:rsidP="00156A01">
            <w:pPr>
              <w:pStyle w:val="23"/>
              <w:shd w:val="clear" w:color="auto" w:fill="auto"/>
              <w:spacing w:after="0" w:line="280" w:lineRule="exact"/>
              <w:rPr>
                <w:color w:val="000000" w:themeColor="text1"/>
                <w:sz w:val="22"/>
                <w:szCs w:val="22"/>
              </w:rPr>
            </w:pPr>
            <w:r w:rsidRPr="0000592B">
              <w:rPr>
                <w:color w:val="000000" w:themeColor="text1"/>
                <w:sz w:val="22"/>
                <w:szCs w:val="22"/>
              </w:rPr>
              <w:t>Первичные баллы</w:t>
            </w:r>
          </w:p>
        </w:tc>
        <w:tc>
          <w:tcPr>
            <w:tcW w:w="890" w:type="pct"/>
            <w:tcBorders>
              <w:top w:val="single" w:sz="4" w:space="0" w:color="auto"/>
              <w:left w:val="single" w:sz="4" w:space="0" w:color="auto"/>
              <w:bottom w:val="single" w:sz="4" w:space="0" w:color="auto"/>
            </w:tcBorders>
            <w:shd w:val="clear" w:color="auto" w:fill="FFFFFF"/>
            <w:vAlign w:val="center"/>
          </w:tcPr>
          <w:p w14:paraId="53383F61" w14:textId="77777777" w:rsidR="000A2A7E" w:rsidRPr="0000592B" w:rsidRDefault="000A2A7E" w:rsidP="00156A01">
            <w:pPr>
              <w:pStyle w:val="23"/>
              <w:shd w:val="clear" w:color="auto" w:fill="auto"/>
              <w:spacing w:after="0" w:line="280" w:lineRule="exact"/>
              <w:rPr>
                <w:color w:val="000000" w:themeColor="text1"/>
                <w:sz w:val="22"/>
                <w:szCs w:val="22"/>
              </w:rPr>
            </w:pPr>
            <w:r>
              <w:rPr>
                <w:color w:val="000000" w:themeColor="text1"/>
                <w:sz w:val="22"/>
                <w:szCs w:val="22"/>
              </w:rPr>
              <w:t>0-9</w:t>
            </w:r>
          </w:p>
        </w:tc>
        <w:tc>
          <w:tcPr>
            <w:tcW w:w="822" w:type="pct"/>
            <w:tcBorders>
              <w:top w:val="single" w:sz="4" w:space="0" w:color="auto"/>
              <w:left w:val="single" w:sz="4" w:space="0" w:color="auto"/>
              <w:bottom w:val="single" w:sz="4" w:space="0" w:color="auto"/>
            </w:tcBorders>
            <w:shd w:val="clear" w:color="auto" w:fill="FFFFFF"/>
            <w:vAlign w:val="center"/>
          </w:tcPr>
          <w:p w14:paraId="2FE454EA" w14:textId="77777777" w:rsidR="000A2A7E" w:rsidRPr="0000592B" w:rsidRDefault="000A2A7E" w:rsidP="00156A01">
            <w:pPr>
              <w:pStyle w:val="23"/>
              <w:shd w:val="clear" w:color="auto" w:fill="auto"/>
              <w:spacing w:after="0" w:line="280" w:lineRule="exact"/>
              <w:rPr>
                <w:color w:val="000000" w:themeColor="text1"/>
                <w:sz w:val="22"/>
                <w:szCs w:val="22"/>
              </w:rPr>
            </w:pPr>
            <w:r>
              <w:rPr>
                <w:color w:val="000000" w:themeColor="text1"/>
                <w:sz w:val="22"/>
                <w:szCs w:val="22"/>
              </w:rPr>
              <w:t>10</w:t>
            </w:r>
            <w:r w:rsidRPr="0000592B">
              <w:rPr>
                <w:color w:val="000000" w:themeColor="text1"/>
                <w:sz w:val="22"/>
                <w:szCs w:val="22"/>
              </w:rPr>
              <w:t>-1</w:t>
            </w:r>
            <w:r>
              <w:rPr>
                <w:color w:val="000000" w:themeColor="text1"/>
                <w:sz w:val="22"/>
                <w:szCs w:val="22"/>
              </w:rPr>
              <w:t>4</w:t>
            </w:r>
          </w:p>
        </w:tc>
        <w:tc>
          <w:tcPr>
            <w:tcW w:w="753" w:type="pct"/>
            <w:tcBorders>
              <w:top w:val="single" w:sz="4" w:space="0" w:color="auto"/>
              <w:left w:val="single" w:sz="4" w:space="0" w:color="auto"/>
              <w:bottom w:val="single" w:sz="4" w:space="0" w:color="auto"/>
            </w:tcBorders>
            <w:shd w:val="clear" w:color="auto" w:fill="FFFFFF"/>
            <w:vAlign w:val="center"/>
          </w:tcPr>
          <w:p w14:paraId="659A6554" w14:textId="77777777" w:rsidR="000A2A7E" w:rsidRPr="0000592B" w:rsidRDefault="000A2A7E" w:rsidP="00156A01">
            <w:pPr>
              <w:pStyle w:val="23"/>
              <w:shd w:val="clear" w:color="auto" w:fill="auto"/>
              <w:spacing w:after="0" w:line="280" w:lineRule="exact"/>
              <w:rPr>
                <w:color w:val="000000" w:themeColor="text1"/>
                <w:sz w:val="22"/>
                <w:szCs w:val="22"/>
              </w:rPr>
            </w:pPr>
            <w:r>
              <w:rPr>
                <w:color w:val="000000" w:themeColor="text1"/>
                <w:sz w:val="22"/>
                <w:szCs w:val="22"/>
              </w:rPr>
              <w:t>15</w:t>
            </w:r>
            <w:r w:rsidRPr="0000592B">
              <w:rPr>
                <w:color w:val="000000" w:themeColor="text1"/>
                <w:sz w:val="22"/>
                <w:szCs w:val="22"/>
              </w:rPr>
              <w:t xml:space="preserve"> -</w:t>
            </w:r>
            <w:r>
              <w:rPr>
                <w:color w:val="000000" w:themeColor="text1"/>
                <w:sz w:val="22"/>
                <w:szCs w:val="22"/>
              </w:rPr>
              <w:t>19</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14:paraId="6F2E3CED" w14:textId="77777777" w:rsidR="000A2A7E" w:rsidRPr="0000592B" w:rsidRDefault="000A2A7E" w:rsidP="00156A01">
            <w:pPr>
              <w:pStyle w:val="23"/>
              <w:shd w:val="clear" w:color="auto" w:fill="auto"/>
              <w:spacing w:after="0" w:line="280" w:lineRule="exact"/>
              <w:rPr>
                <w:color w:val="000000" w:themeColor="text1"/>
                <w:sz w:val="22"/>
                <w:szCs w:val="22"/>
              </w:rPr>
            </w:pPr>
            <w:r w:rsidRPr="0000592B">
              <w:rPr>
                <w:color w:val="000000" w:themeColor="text1"/>
                <w:sz w:val="22"/>
                <w:szCs w:val="22"/>
              </w:rPr>
              <w:t>2</w:t>
            </w:r>
            <w:r>
              <w:rPr>
                <w:color w:val="000000" w:themeColor="text1"/>
                <w:sz w:val="22"/>
                <w:szCs w:val="22"/>
              </w:rPr>
              <w:t>0</w:t>
            </w:r>
            <w:r w:rsidRPr="0000592B">
              <w:rPr>
                <w:color w:val="000000" w:themeColor="text1"/>
                <w:sz w:val="22"/>
                <w:szCs w:val="22"/>
              </w:rPr>
              <w:t>-2</w:t>
            </w:r>
            <w:r>
              <w:rPr>
                <w:color w:val="000000" w:themeColor="text1"/>
                <w:sz w:val="22"/>
                <w:szCs w:val="22"/>
              </w:rPr>
              <w:t>4</w:t>
            </w:r>
          </w:p>
        </w:tc>
      </w:tr>
    </w:tbl>
    <w:p w14:paraId="1669CEA0" w14:textId="77777777" w:rsidR="00CF613D" w:rsidRDefault="00CF613D" w:rsidP="00CF613D">
      <w:pPr>
        <w:pStyle w:val="3"/>
        <w:spacing w:before="120" w:after="120"/>
        <w:ind w:left="709"/>
        <w:jc w:val="center"/>
        <w:rPr>
          <w:noProof/>
          <w:color w:val="4472C4" w:themeColor="accent1"/>
        </w:rPr>
        <w:sectPr w:rsidR="00CF613D" w:rsidSect="00CF613D">
          <w:pgSz w:w="11906" w:h="16838" w:code="9"/>
          <w:pgMar w:top="1134" w:right="851" w:bottom="1134" w:left="794" w:header="709" w:footer="709" w:gutter="0"/>
          <w:cols w:space="708"/>
          <w:docGrid w:linePitch="360"/>
        </w:sectPr>
      </w:pPr>
    </w:p>
    <w:p w14:paraId="74287FC7" w14:textId="37BB1395" w:rsidR="00CF613D" w:rsidRPr="00B047E1" w:rsidRDefault="00CF613D" w:rsidP="00CF613D">
      <w:pPr>
        <w:spacing w:before="120" w:after="120"/>
        <w:jc w:val="center"/>
        <w:rPr>
          <w:noProof/>
          <w:color w:val="4472C4" w:themeColor="accent1"/>
        </w:rPr>
      </w:pPr>
      <w:r w:rsidRPr="00A22104">
        <w:rPr>
          <w:b/>
          <w:bCs/>
          <w:noProof/>
          <w:sz w:val="26"/>
          <w:szCs w:val="26"/>
        </w:rPr>
        <w:lastRenderedPageBreak/>
        <w:t xml:space="preserve">Достижение планируемых результатов  (в %) по биологии в соответствии с ПООП </w:t>
      </w:r>
      <w:r w:rsidR="009E58FE">
        <w:rPr>
          <w:b/>
          <w:bCs/>
          <w:noProof/>
          <w:sz w:val="26"/>
          <w:szCs w:val="26"/>
        </w:rPr>
        <w:t>О</w:t>
      </w:r>
      <w:r w:rsidRPr="00A22104">
        <w:rPr>
          <w:b/>
          <w:bCs/>
          <w:noProof/>
          <w:sz w:val="26"/>
          <w:szCs w:val="26"/>
        </w:rPr>
        <w:t>ОО и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9960"/>
        <w:gridCol w:w="1230"/>
        <w:gridCol w:w="816"/>
        <w:gridCol w:w="919"/>
        <w:gridCol w:w="1089"/>
      </w:tblGrid>
      <w:tr w:rsidR="000A2A7E" w:rsidRPr="009A32C6" w14:paraId="2D264EDE" w14:textId="77777777" w:rsidTr="00A227B5">
        <w:trPr>
          <w:cantSplit/>
          <w:trHeight w:val="20"/>
          <w:tblHeader/>
        </w:trPr>
        <w:tc>
          <w:tcPr>
            <w:tcW w:w="545" w:type="dxa"/>
            <w:vAlign w:val="center"/>
          </w:tcPr>
          <w:p w14:paraId="50BAE336" w14:textId="77777777" w:rsidR="000A2A7E" w:rsidRPr="00391CD6" w:rsidRDefault="000A2A7E" w:rsidP="00CF613D">
            <w:pPr>
              <w:jc w:val="center"/>
              <w:rPr>
                <w:b/>
                <w:bCs/>
                <w:color w:val="000000" w:themeColor="text1"/>
                <w:sz w:val="20"/>
                <w:szCs w:val="22"/>
              </w:rPr>
            </w:pPr>
            <w:r w:rsidRPr="00391CD6">
              <w:rPr>
                <w:b/>
                <w:bCs/>
                <w:color w:val="000000" w:themeColor="text1"/>
                <w:sz w:val="20"/>
                <w:szCs w:val="22"/>
              </w:rPr>
              <w:t>№</w:t>
            </w:r>
          </w:p>
        </w:tc>
        <w:tc>
          <w:tcPr>
            <w:tcW w:w="9967" w:type="dxa"/>
            <w:shd w:val="clear" w:color="auto" w:fill="auto"/>
            <w:noWrap/>
            <w:vAlign w:val="center"/>
          </w:tcPr>
          <w:p w14:paraId="2CAB7A71" w14:textId="003B7C5D" w:rsidR="000A2A7E" w:rsidRPr="00391CD6" w:rsidRDefault="000A2A7E" w:rsidP="009E58FE">
            <w:pPr>
              <w:jc w:val="center"/>
              <w:rPr>
                <w:b/>
                <w:bCs/>
                <w:color w:val="000000" w:themeColor="text1"/>
                <w:sz w:val="20"/>
                <w:szCs w:val="22"/>
              </w:rPr>
            </w:pPr>
            <w:r w:rsidRPr="00391CD6">
              <w:rPr>
                <w:b/>
                <w:bCs/>
                <w:color w:val="000000" w:themeColor="text1"/>
                <w:sz w:val="20"/>
                <w:szCs w:val="22"/>
              </w:rPr>
              <w:t>Блоки ПООП обучающийся научится / получит возможность научиться или проверяемые требования (умения) в соответствии с ФГОС</w:t>
            </w:r>
          </w:p>
        </w:tc>
        <w:tc>
          <w:tcPr>
            <w:tcW w:w="1228" w:type="dxa"/>
            <w:shd w:val="clear" w:color="auto" w:fill="auto"/>
            <w:noWrap/>
            <w:vAlign w:val="center"/>
          </w:tcPr>
          <w:p w14:paraId="49850323" w14:textId="77777777" w:rsidR="000A2A7E" w:rsidRPr="0000592B" w:rsidRDefault="000A2A7E" w:rsidP="000A2A7E">
            <w:pPr>
              <w:jc w:val="center"/>
              <w:rPr>
                <w:b/>
                <w:bCs/>
                <w:color w:val="000000" w:themeColor="text1"/>
                <w:sz w:val="22"/>
                <w:szCs w:val="22"/>
              </w:rPr>
            </w:pPr>
            <w:r w:rsidRPr="001367AA">
              <w:rPr>
                <w:b/>
                <w:bCs/>
                <w:color w:val="000000" w:themeColor="text1"/>
                <w:sz w:val="14"/>
                <w:szCs w:val="18"/>
              </w:rPr>
              <w:t>Максимальный балл</w:t>
            </w:r>
          </w:p>
        </w:tc>
        <w:tc>
          <w:tcPr>
            <w:tcW w:w="814" w:type="dxa"/>
            <w:vAlign w:val="center"/>
          </w:tcPr>
          <w:p w14:paraId="11BEBB0C" w14:textId="2BBA5AB1" w:rsidR="000A2A7E" w:rsidRPr="00456F86" w:rsidRDefault="000A2A7E" w:rsidP="00CF613D">
            <w:pPr>
              <w:jc w:val="center"/>
              <w:rPr>
                <w:b/>
                <w:sz w:val="18"/>
                <w:szCs w:val="18"/>
              </w:rPr>
            </w:pPr>
            <w:r w:rsidRPr="00456F86">
              <w:rPr>
                <w:b/>
                <w:sz w:val="16"/>
                <w:szCs w:val="16"/>
              </w:rPr>
              <w:t>РФ</w:t>
            </w:r>
          </w:p>
        </w:tc>
        <w:tc>
          <w:tcPr>
            <w:tcW w:w="918" w:type="dxa"/>
            <w:vAlign w:val="center"/>
          </w:tcPr>
          <w:p w14:paraId="5D1A7CEC" w14:textId="6FA51279" w:rsidR="000A2A7E" w:rsidRPr="00456F86" w:rsidRDefault="000A2A7E" w:rsidP="00CF613D">
            <w:pPr>
              <w:jc w:val="center"/>
              <w:rPr>
                <w:b/>
                <w:sz w:val="18"/>
                <w:szCs w:val="18"/>
              </w:rPr>
            </w:pPr>
            <w:r w:rsidRPr="00456F86">
              <w:rPr>
                <w:b/>
                <w:sz w:val="16"/>
                <w:szCs w:val="16"/>
              </w:rPr>
              <w:t>Брянская область</w:t>
            </w:r>
          </w:p>
        </w:tc>
        <w:tc>
          <w:tcPr>
            <w:tcW w:w="1088" w:type="dxa"/>
            <w:vAlign w:val="center"/>
          </w:tcPr>
          <w:p w14:paraId="0ED63780" w14:textId="6A70943D" w:rsidR="000A2A7E" w:rsidRPr="00456F86" w:rsidRDefault="00665A87" w:rsidP="00CF613D">
            <w:pPr>
              <w:jc w:val="center"/>
              <w:rPr>
                <w:b/>
                <w:sz w:val="18"/>
                <w:szCs w:val="18"/>
              </w:rPr>
            </w:pPr>
            <w:r>
              <w:rPr>
                <w:b/>
                <w:sz w:val="16"/>
                <w:szCs w:val="16"/>
              </w:rPr>
              <w:t>Дубровский</w:t>
            </w:r>
            <w:r w:rsidR="00740904">
              <w:rPr>
                <w:b/>
                <w:sz w:val="16"/>
                <w:szCs w:val="16"/>
              </w:rPr>
              <w:t xml:space="preserve"> </w:t>
            </w:r>
            <w:r w:rsidR="000A2A7E" w:rsidRPr="00456F86">
              <w:rPr>
                <w:b/>
                <w:sz w:val="16"/>
                <w:szCs w:val="16"/>
              </w:rPr>
              <w:t>район</w:t>
            </w:r>
          </w:p>
        </w:tc>
      </w:tr>
      <w:tr w:rsidR="00A227B5" w:rsidRPr="00C85575" w14:paraId="1E3E8202" w14:textId="77777777" w:rsidTr="00A227B5">
        <w:trPr>
          <w:trHeight w:val="20"/>
        </w:trPr>
        <w:tc>
          <w:tcPr>
            <w:tcW w:w="545" w:type="dxa"/>
          </w:tcPr>
          <w:p w14:paraId="6A1CE8FA" w14:textId="77777777" w:rsidR="00A227B5" w:rsidRPr="0000592B" w:rsidRDefault="00A227B5" w:rsidP="00A227B5">
            <w:pPr>
              <w:rPr>
                <w:color w:val="000000" w:themeColor="text1"/>
                <w:sz w:val="22"/>
                <w:szCs w:val="22"/>
              </w:rPr>
            </w:pPr>
          </w:p>
        </w:tc>
        <w:tc>
          <w:tcPr>
            <w:tcW w:w="9967" w:type="dxa"/>
            <w:shd w:val="clear" w:color="auto" w:fill="auto"/>
            <w:noWrap/>
            <w:vAlign w:val="center"/>
            <w:hideMark/>
          </w:tcPr>
          <w:p w14:paraId="7222BC9F" w14:textId="77777777" w:rsidR="00A227B5" w:rsidRPr="0000592B" w:rsidRDefault="00A227B5" w:rsidP="00A227B5">
            <w:pPr>
              <w:rPr>
                <w:color w:val="000000" w:themeColor="text1"/>
                <w:sz w:val="22"/>
                <w:szCs w:val="22"/>
              </w:rPr>
            </w:pPr>
          </w:p>
        </w:tc>
        <w:tc>
          <w:tcPr>
            <w:tcW w:w="1228" w:type="dxa"/>
            <w:shd w:val="clear" w:color="auto" w:fill="auto"/>
            <w:noWrap/>
            <w:vAlign w:val="center"/>
            <w:hideMark/>
          </w:tcPr>
          <w:p w14:paraId="39AB1EFE" w14:textId="77777777" w:rsidR="00A227B5" w:rsidRPr="0000592B" w:rsidRDefault="00A227B5" w:rsidP="00A227B5">
            <w:pPr>
              <w:jc w:val="center"/>
              <w:rPr>
                <w:color w:val="000000" w:themeColor="text1"/>
                <w:sz w:val="22"/>
                <w:szCs w:val="22"/>
              </w:rPr>
            </w:pPr>
            <w:r w:rsidRPr="003A1913">
              <w:rPr>
                <w:b/>
                <w:bCs/>
                <w:sz w:val="14"/>
                <w:szCs w:val="20"/>
              </w:rPr>
              <w:t>Кол</w:t>
            </w:r>
            <w:r>
              <w:rPr>
                <w:b/>
                <w:bCs/>
                <w:sz w:val="14"/>
                <w:szCs w:val="20"/>
              </w:rPr>
              <w:t>-</w:t>
            </w:r>
            <w:r w:rsidRPr="003A1913">
              <w:rPr>
                <w:b/>
                <w:bCs/>
                <w:sz w:val="14"/>
                <w:szCs w:val="20"/>
              </w:rPr>
              <w:t>во уч-ков</w:t>
            </w:r>
          </w:p>
        </w:tc>
        <w:tc>
          <w:tcPr>
            <w:tcW w:w="814" w:type="dxa"/>
            <w:vAlign w:val="center"/>
          </w:tcPr>
          <w:p w14:paraId="74D0BA3B" w14:textId="1488716B" w:rsidR="00A227B5" w:rsidRPr="006A4501" w:rsidRDefault="00A227B5" w:rsidP="00A227B5">
            <w:pPr>
              <w:jc w:val="center"/>
              <w:rPr>
                <w:b/>
                <w:color w:val="000000"/>
                <w:sz w:val="20"/>
                <w:szCs w:val="20"/>
              </w:rPr>
            </w:pPr>
            <w:r w:rsidRPr="006A4501">
              <w:rPr>
                <w:b/>
                <w:color w:val="000000"/>
                <w:sz w:val="20"/>
                <w:szCs w:val="20"/>
              </w:rPr>
              <w:t xml:space="preserve">609198 </w:t>
            </w:r>
            <w:proofErr w:type="spellStart"/>
            <w:r w:rsidRPr="006A4501">
              <w:rPr>
                <w:b/>
                <w:color w:val="000000"/>
                <w:sz w:val="20"/>
                <w:szCs w:val="20"/>
              </w:rPr>
              <w:t>уч</w:t>
            </w:r>
            <w:proofErr w:type="spellEnd"/>
          </w:p>
        </w:tc>
        <w:tc>
          <w:tcPr>
            <w:tcW w:w="918" w:type="dxa"/>
            <w:vAlign w:val="center"/>
          </w:tcPr>
          <w:p w14:paraId="06855FF9" w14:textId="5173E106" w:rsidR="00A227B5" w:rsidRPr="006A4501" w:rsidRDefault="00A227B5" w:rsidP="00A227B5">
            <w:pPr>
              <w:jc w:val="center"/>
              <w:rPr>
                <w:b/>
                <w:color w:val="000000"/>
                <w:sz w:val="20"/>
                <w:szCs w:val="20"/>
              </w:rPr>
            </w:pPr>
            <w:r w:rsidRPr="006A4501">
              <w:rPr>
                <w:b/>
                <w:color w:val="000000"/>
                <w:sz w:val="20"/>
                <w:szCs w:val="20"/>
              </w:rPr>
              <w:t>5343 уч.</w:t>
            </w:r>
          </w:p>
        </w:tc>
        <w:tc>
          <w:tcPr>
            <w:tcW w:w="1088" w:type="dxa"/>
            <w:vAlign w:val="center"/>
          </w:tcPr>
          <w:p w14:paraId="45BF94B8" w14:textId="0DF9C573" w:rsidR="00A227B5" w:rsidRPr="00A227B5" w:rsidRDefault="00A227B5" w:rsidP="00A227B5">
            <w:pPr>
              <w:jc w:val="center"/>
              <w:rPr>
                <w:b/>
                <w:color w:val="000000"/>
                <w:sz w:val="20"/>
                <w:szCs w:val="20"/>
              </w:rPr>
            </w:pPr>
            <w:r w:rsidRPr="00A227B5">
              <w:rPr>
                <w:color w:val="000000"/>
                <w:sz w:val="20"/>
                <w:szCs w:val="20"/>
              </w:rPr>
              <w:t>89</w:t>
            </w:r>
          </w:p>
        </w:tc>
      </w:tr>
      <w:tr w:rsidR="00A227B5" w:rsidRPr="00D22C86" w14:paraId="33532919" w14:textId="77777777" w:rsidTr="00A227B5">
        <w:trPr>
          <w:trHeight w:val="20"/>
        </w:trPr>
        <w:tc>
          <w:tcPr>
            <w:tcW w:w="545" w:type="dxa"/>
            <w:vAlign w:val="center"/>
          </w:tcPr>
          <w:p w14:paraId="5F0E49DC" w14:textId="3E0B074F" w:rsidR="00A227B5" w:rsidRPr="000A2A7E" w:rsidRDefault="00A227B5" w:rsidP="00A227B5">
            <w:pPr>
              <w:jc w:val="center"/>
              <w:rPr>
                <w:color w:val="000000" w:themeColor="text1"/>
                <w:sz w:val="20"/>
                <w:szCs w:val="20"/>
                <w:highlight w:val="yellow"/>
              </w:rPr>
            </w:pPr>
            <w:r w:rsidRPr="00DA50D0">
              <w:rPr>
                <w:color w:val="000000"/>
                <w:sz w:val="22"/>
                <w:szCs w:val="22"/>
              </w:rPr>
              <w:t>1.1.</w:t>
            </w:r>
          </w:p>
        </w:tc>
        <w:tc>
          <w:tcPr>
            <w:tcW w:w="9967" w:type="dxa"/>
            <w:vMerge w:val="restart"/>
            <w:shd w:val="clear" w:color="auto" w:fill="auto"/>
            <w:noWrap/>
            <w:vAlign w:val="center"/>
            <w:hideMark/>
          </w:tcPr>
          <w:p w14:paraId="6F9E427E" w14:textId="77777777" w:rsidR="00A227B5" w:rsidRPr="000A2A7E" w:rsidRDefault="00A227B5" w:rsidP="00A227B5">
            <w:pPr>
              <w:rPr>
                <w:color w:val="000000"/>
                <w:sz w:val="22"/>
                <w:szCs w:val="22"/>
                <w:highlight w:val="yellow"/>
              </w:rPr>
            </w:pPr>
            <w:r w:rsidRPr="00DA50D0">
              <w:rPr>
                <w:color w:val="000000"/>
                <w:sz w:val="22"/>
                <w:szCs w:val="22"/>
              </w:rPr>
              <w:t>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14:paraId="1FECBC38" w14:textId="77777777" w:rsidR="00A227B5" w:rsidRPr="000A2A7E" w:rsidRDefault="00A227B5" w:rsidP="00A227B5">
            <w:pPr>
              <w:rPr>
                <w:color w:val="000000"/>
                <w:sz w:val="22"/>
                <w:szCs w:val="22"/>
                <w:highlight w:val="yellow"/>
              </w:rPr>
            </w:pPr>
            <w:r w:rsidRPr="00DA50D0">
              <w:rPr>
                <w:color w:val="000000"/>
                <w:sz w:val="22"/>
                <w:szCs w:val="22"/>
              </w:rPr>
              <w:t>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14:paraId="42347389" w14:textId="57FD7C19" w:rsidR="00A227B5" w:rsidRPr="000A2A7E" w:rsidRDefault="00A227B5" w:rsidP="00A227B5">
            <w:pPr>
              <w:rPr>
                <w:color w:val="000000"/>
                <w:sz w:val="22"/>
                <w:szCs w:val="22"/>
                <w:highlight w:val="yellow"/>
              </w:rPr>
            </w:pPr>
            <w:r w:rsidRPr="00DA50D0">
              <w:rPr>
                <w:color w:val="000000"/>
                <w:sz w:val="22"/>
                <w:szCs w:val="22"/>
              </w:rPr>
              <w:t>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228" w:type="dxa"/>
            <w:shd w:val="clear" w:color="auto" w:fill="auto"/>
            <w:noWrap/>
            <w:vAlign w:val="center"/>
            <w:hideMark/>
          </w:tcPr>
          <w:p w14:paraId="714116D9" w14:textId="7AA09C21" w:rsidR="00A227B5" w:rsidRPr="000A2A7E" w:rsidRDefault="00A227B5" w:rsidP="00A227B5">
            <w:pPr>
              <w:jc w:val="center"/>
              <w:rPr>
                <w:color w:val="000000"/>
                <w:sz w:val="22"/>
                <w:szCs w:val="22"/>
                <w:highlight w:val="yellow"/>
              </w:rPr>
            </w:pPr>
            <w:r>
              <w:rPr>
                <w:color w:val="000000"/>
                <w:sz w:val="20"/>
                <w:szCs w:val="20"/>
              </w:rPr>
              <w:t>1</w:t>
            </w:r>
          </w:p>
        </w:tc>
        <w:tc>
          <w:tcPr>
            <w:tcW w:w="814" w:type="dxa"/>
            <w:vAlign w:val="center"/>
          </w:tcPr>
          <w:p w14:paraId="691678FE" w14:textId="7E92A874" w:rsidR="00A227B5" w:rsidRDefault="00A227B5" w:rsidP="00A227B5">
            <w:pPr>
              <w:jc w:val="center"/>
              <w:rPr>
                <w:color w:val="000000"/>
                <w:sz w:val="22"/>
                <w:szCs w:val="22"/>
              </w:rPr>
            </w:pPr>
            <w:r>
              <w:rPr>
                <w:color w:val="000000"/>
                <w:sz w:val="20"/>
                <w:szCs w:val="20"/>
              </w:rPr>
              <w:t>70,7</w:t>
            </w:r>
          </w:p>
        </w:tc>
        <w:tc>
          <w:tcPr>
            <w:tcW w:w="918" w:type="dxa"/>
            <w:vAlign w:val="center"/>
          </w:tcPr>
          <w:p w14:paraId="1E2C9359" w14:textId="5B555DC1" w:rsidR="00A227B5" w:rsidRDefault="00A227B5" w:rsidP="00A227B5">
            <w:pPr>
              <w:jc w:val="center"/>
              <w:rPr>
                <w:color w:val="000000"/>
                <w:sz w:val="22"/>
                <w:szCs w:val="22"/>
              </w:rPr>
            </w:pPr>
            <w:r>
              <w:rPr>
                <w:color w:val="000000"/>
                <w:sz w:val="20"/>
                <w:szCs w:val="20"/>
              </w:rPr>
              <w:t>79,2</w:t>
            </w:r>
          </w:p>
        </w:tc>
        <w:tc>
          <w:tcPr>
            <w:tcW w:w="1088" w:type="dxa"/>
            <w:vAlign w:val="center"/>
          </w:tcPr>
          <w:p w14:paraId="2F1D8677" w14:textId="430DF77D" w:rsidR="00A227B5" w:rsidRPr="00A227B5" w:rsidRDefault="00A227B5" w:rsidP="00A227B5">
            <w:pPr>
              <w:jc w:val="center"/>
              <w:rPr>
                <w:color w:val="000000"/>
                <w:sz w:val="20"/>
                <w:szCs w:val="20"/>
              </w:rPr>
            </w:pPr>
            <w:r w:rsidRPr="00A227B5">
              <w:rPr>
                <w:color w:val="000000"/>
                <w:sz w:val="20"/>
                <w:szCs w:val="20"/>
              </w:rPr>
              <w:t>71,0</w:t>
            </w:r>
          </w:p>
        </w:tc>
      </w:tr>
      <w:tr w:rsidR="00A227B5" w:rsidRPr="00D22C86" w14:paraId="1E4012BB" w14:textId="77777777" w:rsidTr="00A227B5">
        <w:trPr>
          <w:trHeight w:val="20"/>
        </w:trPr>
        <w:tc>
          <w:tcPr>
            <w:tcW w:w="545" w:type="dxa"/>
            <w:vAlign w:val="center"/>
          </w:tcPr>
          <w:p w14:paraId="185C862A" w14:textId="4CDD6635" w:rsidR="00A227B5" w:rsidRPr="000A2A7E" w:rsidRDefault="00A227B5" w:rsidP="00A227B5">
            <w:pPr>
              <w:jc w:val="center"/>
              <w:rPr>
                <w:color w:val="000000" w:themeColor="text1"/>
                <w:sz w:val="20"/>
                <w:szCs w:val="20"/>
                <w:highlight w:val="yellow"/>
              </w:rPr>
            </w:pPr>
            <w:r w:rsidRPr="00DA50D0">
              <w:rPr>
                <w:color w:val="000000"/>
                <w:sz w:val="22"/>
                <w:szCs w:val="22"/>
              </w:rPr>
              <w:t>1.2.</w:t>
            </w:r>
          </w:p>
        </w:tc>
        <w:tc>
          <w:tcPr>
            <w:tcW w:w="9967" w:type="dxa"/>
            <w:vMerge/>
            <w:shd w:val="clear" w:color="auto" w:fill="auto"/>
            <w:noWrap/>
            <w:vAlign w:val="center"/>
          </w:tcPr>
          <w:p w14:paraId="3093CA2E" w14:textId="77777777" w:rsidR="00A227B5" w:rsidRPr="000A2A7E" w:rsidRDefault="00A227B5" w:rsidP="00A227B5">
            <w:pPr>
              <w:rPr>
                <w:color w:val="000000"/>
                <w:sz w:val="22"/>
                <w:szCs w:val="22"/>
                <w:highlight w:val="yellow"/>
              </w:rPr>
            </w:pPr>
          </w:p>
        </w:tc>
        <w:tc>
          <w:tcPr>
            <w:tcW w:w="1228" w:type="dxa"/>
            <w:shd w:val="clear" w:color="auto" w:fill="auto"/>
            <w:noWrap/>
            <w:vAlign w:val="center"/>
            <w:hideMark/>
          </w:tcPr>
          <w:p w14:paraId="30C02725" w14:textId="3DD2E24F" w:rsidR="00A227B5" w:rsidRPr="000A2A7E" w:rsidRDefault="00A227B5" w:rsidP="00A227B5">
            <w:pPr>
              <w:jc w:val="center"/>
              <w:rPr>
                <w:color w:val="000000"/>
                <w:sz w:val="22"/>
                <w:szCs w:val="22"/>
                <w:highlight w:val="yellow"/>
              </w:rPr>
            </w:pPr>
            <w:r>
              <w:rPr>
                <w:color w:val="000000"/>
                <w:sz w:val="20"/>
                <w:szCs w:val="20"/>
              </w:rPr>
              <w:t>1</w:t>
            </w:r>
          </w:p>
        </w:tc>
        <w:tc>
          <w:tcPr>
            <w:tcW w:w="814" w:type="dxa"/>
            <w:vAlign w:val="center"/>
          </w:tcPr>
          <w:p w14:paraId="56AA8783" w14:textId="5E40B45C" w:rsidR="00A227B5" w:rsidRDefault="00A227B5" w:rsidP="00A227B5">
            <w:pPr>
              <w:jc w:val="center"/>
              <w:rPr>
                <w:color w:val="000000"/>
                <w:sz w:val="22"/>
                <w:szCs w:val="22"/>
              </w:rPr>
            </w:pPr>
            <w:r>
              <w:rPr>
                <w:color w:val="000000"/>
                <w:sz w:val="20"/>
                <w:szCs w:val="20"/>
              </w:rPr>
              <w:t>53,1</w:t>
            </w:r>
          </w:p>
        </w:tc>
        <w:tc>
          <w:tcPr>
            <w:tcW w:w="918" w:type="dxa"/>
            <w:vAlign w:val="center"/>
          </w:tcPr>
          <w:p w14:paraId="671D9AF5" w14:textId="73540815" w:rsidR="00A227B5" w:rsidRDefault="00A227B5" w:rsidP="00A227B5">
            <w:pPr>
              <w:jc w:val="center"/>
              <w:rPr>
                <w:color w:val="000000"/>
                <w:sz w:val="22"/>
                <w:szCs w:val="22"/>
              </w:rPr>
            </w:pPr>
            <w:r>
              <w:rPr>
                <w:color w:val="000000"/>
                <w:sz w:val="20"/>
                <w:szCs w:val="20"/>
              </w:rPr>
              <w:t>61,8</w:t>
            </w:r>
          </w:p>
        </w:tc>
        <w:tc>
          <w:tcPr>
            <w:tcW w:w="1088" w:type="dxa"/>
            <w:vAlign w:val="center"/>
          </w:tcPr>
          <w:p w14:paraId="75CE9832" w14:textId="65472A2D" w:rsidR="00A227B5" w:rsidRPr="00A227B5" w:rsidRDefault="00A227B5" w:rsidP="00A227B5">
            <w:pPr>
              <w:jc w:val="center"/>
              <w:rPr>
                <w:color w:val="000000"/>
                <w:sz w:val="20"/>
                <w:szCs w:val="20"/>
              </w:rPr>
            </w:pPr>
            <w:r w:rsidRPr="00A227B5">
              <w:rPr>
                <w:color w:val="000000"/>
                <w:sz w:val="20"/>
                <w:szCs w:val="20"/>
              </w:rPr>
              <w:t>42,0</w:t>
            </w:r>
          </w:p>
        </w:tc>
      </w:tr>
      <w:tr w:rsidR="00A227B5" w:rsidRPr="00D22C86" w14:paraId="398207AE" w14:textId="77777777" w:rsidTr="00A227B5">
        <w:trPr>
          <w:trHeight w:val="20"/>
        </w:trPr>
        <w:tc>
          <w:tcPr>
            <w:tcW w:w="545" w:type="dxa"/>
            <w:vAlign w:val="center"/>
          </w:tcPr>
          <w:p w14:paraId="1B1B5731" w14:textId="632E445A" w:rsidR="00A227B5" w:rsidRPr="000A2A7E" w:rsidRDefault="00A227B5" w:rsidP="00A227B5">
            <w:pPr>
              <w:jc w:val="center"/>
              <w:rPr>
                <w:color w:val="000000" w:themeColor="text1"/>
                <w:sz w:val="20"/>
                <w:szCs w:val="20"/>
                <w:highlight w:val="yellow"/>
              </w:rPr>
            </w:pPr>
            <w:r w:rsidRPr="00DA50D0">
              <w:rPr>
                <w:color w:val="000000"/>
                <w:sz w:val="22"/>
                <w:szCs w:val="22"/>
              </w:rPr>
              <w:t>1.3.</w:t>
            </w:r>
          </w:p>
        </w:tc>
        <w:tc>
          <w:tcPr>
            <w:tcW w:w="9967" w:type="dxa"/>
            <w:vMerge/>
            <w:shd w:val="clear" w:color="auto" w:fill="auto"/>
            <w:noWrap/>
            <w:vAlign w:val="center"/>
          </w:tcPr>
          <w:p w14:paraId="02ECC2AE" w14:textId="77777777" w:rsidR="00A227B5" w:rsidRPr="000A2A7E" w:rsidRDefault="00A227B5" w:rsidP="00A227B5">
            <w:pPr>
              <w:rPr>
                <w:color w:val="000000"/>
                <w:sz w:val="22"/>
                <w:szCs w:val="22"/>
                <w:highlight w:val="yellow"/>
              </w:rPr>
            </w:pPr>
          </w:p>
        </w:tc>
        <w:tc>
          <w:tcPr>
            <w:tcW w:w="1228" w:type="dxa"/>
            <w:shd w:val="clear" w:color="auto" w:fill="auto"/>
            <w:noWrap/>
            <w:vAlign w:val="center"/>
            <w:hideMark/>
          </w:tcPr>
          <w:p w14:paraId="4FF53273" w14:textId="24FF3772" w:rsidR="00A227B5" w:rsidRPr="000A2A7E" w:rsidRDefault="00A227B5" w:rsidP="00A227B5">
            <w:pPr>
              <w:jc w:val="center"/>
              <w:rPr>
                <w:color w:val="000000"/>
                <w:sz w:val="22"/>
                <w:szCs w:val="22"/>
                <w:highlight w:val="yellow"/>
              </w:rPr>
            </w:pPr>
            <w:r>
              <w:rPr>
                <w:color w:val="000000"/>
                <w:sz w:val="20"/>
                <w:szCs w:val="20"/>
              </w:rPr>
              <w:t>1</w:t>
            </w:r>
          </w:p>
        </w:tc>
        <w:tc>
          <w:tcPr>
            <w:tcW w:w="814" w:type="dxa"/>
            <w:vAlign w:val="center"/>
          </w:tcPr>
          <w:p w14:paraId="0C9D4A30" w14:textId="6DFECEAD" w:rsidR="00A227B5" w:rsidRDefault="00A227B5" w:rsidP="00A227B5">
            <w:pPr>
              <w:jc w:val="center"/>
              <w:rPr>
                <w:color w:val="000000"/>
                <w:sz w:val="22"/>
                <w:szCs w:val="22"/>
              </w:rPr>
            </w:pPr>
            <w:r>
              <w:rPr>
                <w:color w:val="000000"/>
                <w:sz w:val="20"/>
                <w:szCs w:val="20"/>
              </w:rPr>
              <w:t>57,0</w:t>
            </w:r>
          </w:p>
        </w:tc>
        <w:tc>
          <w:tcPr>
            <w:tcW w:w="918" w:type="dxa"/>
            <w:vAlign w:val="center"/>
          </w:tcPr>
          <w:p w14:paraId="0933C6D8" w14:textId="634BC0E0" w:rsidR="00A227B5" w:rsidRDefault="00A227B5" w:rsidP="00A227B5">
            <w:pPr>
              <w:jc w:val="center"/>
              <w:rPr>
                <w:color w:val="000000"/>
                <w:sz w:val="22"/>
                <w:szCs w:val="22"/>
              </w:rPr>
            </w:pPr>
            <w:r>
              <w:rPr>
                <w:color w:val="000000"/>
                <w:sz w:val="20"/>
                <w:szCs w:val="20"/>
              </w:rPr>
              <w:t>62,2</w:t>
            </w:r>
          </w:p>
        </w:tc>
        <w:tc>
          <w:tcPr>
            <w:tcW w:w="1088" w:type="dxa"/>
            <w:vAlign w:val="center"/>
          </w:tcPr>
          <w:p w14:paraId="225FF0D0" w14:textId="42E883F7" w:rsidR="00A227B5" w:rsidRPr="00A227B5" w:rsidRDefault="00A227B5" w:rsidP="00A227B5">
            <w:pPr>
              <w:jc w:val="center"/>
              <w:rPr>
                <w:color w:val="000000"/>
                <w:sz w:val="20"/>
                <w:szCs w:val="20"/>
              </w:rPr>
            </w:pPr>
            <w:r w:rsidRPr="00A227B5">
              <w:rPr>
                <w:color w:val="000000"/>
                <w:sz w:val="20"/>
                <w:szCs w:val="20"/>
              </w:rPr>
              <w:t>64,0</w:t>
            </w:r>
          </w:p>
        </w:tc>
      </w:tr>
      <w:tr w:rsidR="00A227B5" w:rsidRPr="00D22C86" w14:paraId="1FCCB7B4" w14:textId="77777777" w:rsidTr="00A227B5">
        <w:trPr>
          <w:trHeight w:val="20"/>
        </w:trPr>
        <w:tc>
          <w:tcPr>
            <w:tcW w:w="545" w:type="dxa"/>
            <w:vAlign w:val="center"/>
          </w:tcPr>
          <w:p w14:paraId="4C6D67DD" w14:textId="05100BFF" w:rsidR="00A227B5" w:rsidRPr="000A2A7E" w:rsidRDefault="00A227B5" w:rsidP="00A227B5">
            <w:pPr>
              <w:jc w:val="center"/>
              <w:rPr>
                <w:color w:val="000000" w:themeColor="text1"/>
                <w:sz w:val="20"/>
                <w:szCs w:val="20"/>
                <w:highlight w:val="yellow"/>
              </w:rPr>
            </w:pPr>
            <w:r w:rsidRPr="00DA50D0">
              <w:rPr>
                <w:color w:val="000000"/>
                <w:sz w:val="22"/>
                <w:szCs w:val="22"/>
              </w:rPr>
              <w:t>2.1.</w:t>
            </w:r>
          </w:p>
        </w:tc>
        <w:tc>
          <w:tcPr>
            <w:tcW w:w="9967" w:type="dxa"/>
            <w:vMerge w:val="restart"/>
            <w:shd w:val="clear" w:color="auto" w:fill="auto"/>
            <w:noWrap/>
            <w:vAlign w:val="center"/>
            <w:hideMark/>
          </w:tcPr>
          <w:p w14:paraId="38E411AF" w14:textId="77777777" w:rsidR="00A227B5" w:rsidRPr="000A2A7E" w:rsidRDefault="00A227B5" w:rsidP="00A227B5">
            <w:pPr>
              <w:rPr>
                <w:color w:val="000000"/>
                <w:sz w:val="22"/>
                <w:szCs w:val="22"/>
                <w:highlight w:val="yellow"/>
              </w:rPr>
            </w:pPr>
            <w:r w:rsidRPr="00DA50D0">
              <w:rPr>
                <w:color w:val="000000"/>
                <w:sz w:val="22"/>
                <w:szCs w:val="22"/>
              </w:rPr>
              <w:t>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w:t>
            </w:r>
          </w:p>
          <w:p w14:paraId="1C367855" w14:textId="2087461C" w:rsidR="00A227B5" w:rsidRPr="000A2A7E" w:rsidRDefault="00A227B5" w:rsidP="00A227B5">
            <w:pPr>
              <w:rPr>
                <w:color w:val="000000"/>
                <w:sz w:val="22"/>
                <w:szCs w:val="22"/>
                <w:highlight w:val="yellow"/>
              </w:rPr>
            </w:pPr>
            <w:r w:rsidRPr="00DA50D0">
              <w:rPr>
                <w:color w:val="000000"/>
                <w:sz w:val="22"/>
                <w:szCs w:val="22"/>
              </w:rPr>
              <w:t>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w:t>
            </w:r>
          </w:p>
        </w:tc>
        <w:tc>
          <w:tcPr>
            <w:tcW w:w="1228" w:type="dxa"/>
            <w:shd w:val="clear" w:color="auto" w:fill="auto"/>
            <w:noWrap/>
            <w:vAlign w:val="center"/>
            <w:hideMark/>
          </w:tcPr>
          <w:p w14:paraId="70B30FB2" w14:textId="44800641" w:rsidR="00A227B5" w:rsidRPr="000A2A7E" w:rsidRDefault="00A227B5" w:rsidP="00A227B5">
            <w:pPr>
              <w:jc w:val="center"/>
              <w:rPr>
                <w:color w:val="000000"/>
                <w:sz w:val="22"/>
                <w:szCs w:val="22"/>
                <w:highlight w:val="yellow"/>
              </w:rPr>
            </w:pPr>
            <w:r>
              <w:rPr>
                <w:color w:val="000000"/>
                <w:sz w:val="20"/>
                <w:szCs w:val="20"/>
              </w:rPr>
              <w:t>1</w:t>
            </w:r>
          </w:p>
        </w:tc>
        <w:tc>
          <w:tcPr>
            <w:tcW w:w="814" w:type="dxa"/>
            <w:vAlign w:val="center"/>
          </w:tcPr>
          <w:p w14:paraId="206E100F" w14:textId="7E7CC8BF" w:rsidR="00A227B5" w:rsidRDefault="00A227B5" w:rsidP="00A227B5">
            <w:pPr>
              <w:jc w:val="center"/>
              <w:rPr>
                <w:color w:val="000000"/>
                <w:sz w:val="22"/>
                <w:szCs w:val="22"/>
              </w:rPr>
            </w:pPr>
            <w:r>
              <w:rPr>
                <w:color w:val="000000"/>
                <w:sz w:val="20"/>
                <w:szCs w:val="20"/>
              </w:rPr>
              <w:t>68,4</w:t>
            </w:r>
          </w:p>
        </w:tc>
        <w:tc>
          <w:tcPr>
            <w:tcW w:w="918" w:type="dxa"/>
            <w:vAlign w:val="center"/>
          </w:tcPr>
          <w:p w14:paraId="396AD49C" w14:textId="142E3F20" w:rsidR="00A227B5" w:rsidRDefault="00A227B5" w:rsidP="00A227B5">
            <w:pPr>
              <w:jc w:val="center"/>
              <w:rPr>
                <w:color w:val="000000"/>
                <w:sz w:val="22"/>
                <w:szCs w:val="22"/>
              </w:rPr>
            </w:pPr>
            <w:r>
              <w:rPr>
                <w:color w:val="000000"/>
                <w:sz w:val="20"/>
                <w:szCs w:val="20"/>
              </w:rPr>
              <w:t>71,6</w:t>
            </w:r>
          </w:p>
        </w:tc>
        <w:tc>
          <w:tcPr>
            <w:tcW w:w="1088" w:type="dxa"/>
            <w:vAlign w:val="center"/>
          </w:tcPr>
          <w:p w14:paraId="526B313F" w14:textId="5250CB54" w:rsidR="00A227B5" w:rsidRPr="00A227B5" w:rsidRDefault="00A227B5" w:rsidP="00A227B5">
            <w:pPr>
              <w:jc w:val="center"/>
              <w:rPr>
                <w:color w:val="000000"/>
                <w:sz w:val="20"/>
                <w:szCs w:val="20"/>
              </w:rPr>
            </w:pPr>
            <w:r w:rsidRPr="00A227B5">
              <w:rPr>
                <w:color w:val="000000"/>
                <w:sz w:val="20"/>
                <w:szCs w:val="20"/>
              </w:rPr>
              <w:t>73,0</w:t>
            </w:r>
          </w:p>
        </w:tc>
      </w:tr>
      <w:tr w:rsidR="00A227B5" w:rsidRPr="00D22C86" w14:paraId="0EFC5065" w14:textId="77777777" w:rsidTr="00A227B5">
        <w:trPr>
          <w:trHeight w:val="20"/>
        </w:trPr>
        <w:tc>
          <w:tcPr>
            <w:tcW w:w="545" w:type="dxa"/>
            <w:vAlign w:val="center"/>
          </w:tcPr>
          <w:p w14:paraId="0BB02BC4" w14:textId="089F3F88" w:rsidR="00A227B5" w:rsidRPr="000A2A7E" w:rsidRDefault="00A227B5" w:rsidP="00A227B5">
            <w:pPr>
              <w:jc w:val="center"/>
              <w:rPr>
                <w:color w:val="000000" w:themeColor="text1"/>
                <w:sz w:val="20"/>
                <w:szCs w:val="20"/>
                <w:highlight w:val="yellow"/>
              </w:rPr>
            </w:pPr>
            <w:r w:rsidRPr="00DA50D0">
              <w:rPr>
                <w:color w:val="000000"/>
                <w:sz w:val="22"/>
                <w:szCs w:val="22"/>
              </w:rPr>
              <w:t>2.2.</w:t>
            </w:r>
          </w:p>
        </w:tc>
        <w:tc>
          <w:tcPr>
            <w:tcW w:w="9967" w:type="dxa"/>
            <w:vMerge/>
            <w:shd w:val="clear" w:color="auto" w:fill="auto"/>
            <w:noWrap/>
            <w:vAlign w:val="center"/>
          </w:tcPr>
          <w:p w14:paraId="008BBA99" w14:textId="77777777" w:rsidR="00A227B5" w:rsidRPr="000A2A7E" w:rsidRDefault="00A227B5" w:rsidP="00A227B5">
            <w:pPr>
              <w:rPr>
                <w:color w:val="000000"/>
                <w:sz w:val="22"/>
                <w:szCs w:val="22"/>
                <w:highlight w:val="yellow"/>
              </w:rPr>
            </w:pPr>
          </w:p>
        </w:tc>
        <w:tc>
          <w:tcPr>
            <w:tcW w:w="1228" w:type="dxa"/>
            <w:shd w:val="clear" w:color="auto" w:fill="auto"/>
            <w:noWrap/>
            <w:vAlign w:val="center"/>
            <w:hideMark/>
          </w:tcPr>
          <w:p w14:paraId="0B82427F" w14:textId="1891D1CB" w:rsidR="00A227B5" w:rsidRPr="000A2A7E" w:rsidRDefault="00A227B5" w:rsidP="00A227B5">
            <w:pPr>
              <w:jc w:val="center"/>
              <w:rPr>
                <w:color w:val="000000"/>
                <w:sz w:val="22"/>
                <w:szCs w:val="22"/>
                <w:highlight w:val="yellow"/>
              </w:rPr>
            </w:pPr>
            <w:r>
              <w:rPr>
                <w:color w:val="000000"/>
                <w:sz w:val="20"/>
                <w:szCs w:val="20"/>
              </w:rPr>
              <w:t>1</w:t>
            </w:r>
          </w:p>
        </w:tc>
        <w:tc>
          <w:tcPr>
            <w:tcW w:w="814" w:type="dxa"/>
            <w:vAlign w:val="center"/>
          </w:tcPr>
          <w:p w14:paraId="1F3DBD7C" w14:textId="2D2A1D15" w:rsidR="00A227B5" w:rsidRDefault="00A227B5" w:rsidP="00A227B5">
            <w:pPr>
              <w:jc w:val="center"/>
              <w:rPr>
                <w:color w:val="000000"/>
                <w:sz w:val="22"/>
                <w:szCs w:val="22"/>
              </w:rPr>
            </w:pPr>
            <w:r>
              <w:rPr>
                <w:color w:val="000000"/>
                <w:sz w:val="20"/>
                <w:szCs w:val="20"/>
              </w:rPr>
              <w:t>55,1</w:t>
            </w:r>
          </w:p>
        </w:tc>
        <w:tc>
          <w:tcPr>
            <w:tcW w:w="918" w:type="dxa"/>
            <w:vAlign w:val="center"/>
          </w:tcPr>
          <w:p w14:paraId="1E9AF7A2" w14:textId="43AA86C8" w:rsidR="00A227B5" w:rsidRDefault="00A227B5" w:rsidP="00A227B5">
            <w:pPr>
              <w:jc w:val="center"/>
              <w:rPr>
                <w:color w:val="000000"/>
                <w:sz w:val="22"/>
                <w:szCs w:val="22"/>
              </w:rPr>
            </w:pPr>
            <w:r>
              <w:rPr>
                <w:color w:val="000000"/>
                <w:sz w:val="20"/>
                <w:szCs w:val="20"/>
              </w:rPr>
              <w:t>64,5</w:t>
            </w:r>
          </w:p>
        </w:tc>
        <w:tc>
          <w:tcPr>
            <w:tcW w:w="1088" w:type="dxa"/>
            <w:vAlign w:val="center"/>
          </w:tcPr>
          <w:p w14:paraId="3A1AB8D0" w14:textId="795FE409" w:rsidR="00A227B5" w:rsidRPr="00A227B5" w:rsidRDefault="00A227B5" w:rsidP="00A227B5">
            <w:pPr>
              <w:jc w:val="center"/>
              <w:rPr>
                <w:color w:val="000000"/>
                <w:sz w:val="20"/>
                <w:szCs w:val="20"/>
              </w:rPr>
            </w:pPr>
            <w:r w:rsidRPr="00A227B5">
              <w:rPr>
                <w:color w:val="000000"/>
                <w:sz w:val="20"/>
                <w:szCs w:val="20"/>
              </w:rPr>
              <w:t>60,0</w:t>
            </w:r>
          </w:p>
        </w:tc>
      </w:tr>
      <w:tr w:rsidR="00A227B5" w:rsidRPr="00D22C86" w14:paraId="593EEBF5" w14:textId="77777777" w:rsidTr="00A227B5">
        <w:trPr>
          <w:trHeight w:val="20"/>
        </w:trPr>
        <w:tc>
          <w:tcPr>
            <w:tcW w:w="545" w:type="dxa"/>
            <w:vAlign w:val="center"/>
          </w:tcPr>
          <w:p w14:paraId="00A4E38D" w14:textId="55D1FC84" w:rsidR="00A227B5" w:rsidRPr="000A2A7E" w:rsidRDefault="00A227B5" w:rsidP="00A227B5">
            <w:pPr>
              <w:jc w:val="center"/>
              <w:rPr>
                <w:color w:val="000000" w:themeColor="text1"/>
                <w:sz w:val="20"/>
                <w:szCs w:val="20"/>
                <w:highlight w:val="yellow"/>
              </w:rPr>
            </w:pPr>
            <w:r w:rsidRPr="00DA50D0">
              <w:rPr>
                <w:color w:val="000000"/>
                <w:sz w:val="22"/>
                <w:szCs w:val="22"/>
              </w:rPr>
              <w:t>3.1</w:t>
            </w:r>
          </w:p>
        </w:tc>
        <w:tc>
          <w:tcPr>
            <w:tcW w:w="9967" w:type="dxa"/>
            <w:shd w:val="clear" w:color="auto" w:fill="auto"/>
            <w:noWrap/>
            <w:vAlign w:val="center"/>
            <w:hideMark/>
          </w:tcPr>
          <w:p w14:paraId="50BA35D2" w14:textId="3A2FEBC8" w:rsidR="00A227B5" w:rsidRPr="000A2A7E" w:rsidRDefault="00A227B5" w:rsidP="00A227B5">
            <w:pPr>
              <w:rPr>
                <w:color w:val="000000"/>
                <w:sz w:val="22"/>
                <w:szCs w:val="22"/>
                <w:highlight w:val="yellow"/>
              </w:rPr>
            </w:pPr>
            <w:r w:rsidRPr="00DA50D0">
              <w:rPr>
                <w:color w:val="000000"/>
                <w:sz w:val="22"/>
                <w:szCs w:val="22"/>
              </w:rPr>
              <w:t>Царство Растения. Органы цветкового растения.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228" w:type="dxa"/>
            <w:shd w:val="clear" w:color="auto" w:fill="auto"/>
            <w:noWrap/>
            <w:vAlign w:val="center"/>
            <w:hideMark/>
          </w:tcPr>
          <w:p w14:paraId="12AF8977" w14:textId="38F5F273" w:rsidR="00A227B5" w:rsidRPr="000A2A7E" w:rsidRDefault="00A227B5" w:rsidP="00A227B5">
            <w:pPr>
              <w:jc w:val="center"/>
              <w:rPr>
                <w:color w:val="000000"/>
                <w:sz w:val="22"/>
                <w:szCs w:val="22"/>
                <w:highlight w:val="yellow"/>
              </w:rPr>
            </w:pPr>
            <w:r>
              <w:rPr>
                <w:color w:val="000000"/>
                <w:sz w:val="20"/>
                <w:szCs w:val="20"/>
              </w:rPr>
              <w:t>2</w:t>
            </w:r>
          </w:p>
        </w:tc>
        <w:tc>
          <w:tcPr>
            <w:tcW w:w="814" w:type="dxa"/>
            <w:vAlign w:val="center"/>
          </w:tcPr>
          <w:p w14:paraId="733966CE" w14:textId="4E62F26E" w:rsidR="00A227B5" w:rsidRDefault="00A227B5" w:rsidP="00A227B5">
            <w:pPr>
              <w:jc w:val="center"/>
              <w:rPr>
                <w:color w:val="000000"/>
                <w:sz w:val="22"/>
                <w:szCs w:val="22"/>
              </w:rPr>
            </w:pPr>
            <w:r>
              <w:rPr>
                <w:color w:val="000000"/>
                <w:sz w:val="20"/>
                <w:szCs w:val="20"/>
              </w:rPr>
              <w:t>60,0</w:t>
            </w:r>
          </w:p>
        </w:tc>
        <w:tc>
          <w:tcPr>
            <w:tcW w:w="918" w:type="dxa"/>
            <w:vAlign w:val="center"/>
          </w:tcPr>
          <w:p w14:paraId="7C29DF19" w14:textId="44FB38D5" w:rsidR="00A227B5" w:rsidRDefault="00A227B5" w:rsidP="00A227B5">
            <w:pPr>
              <w:jc w:val="center"/>
              <w:rPr>
                <w:color w:val="000000"/>
                <w:sz w:val="22"/>
                <w:szCs w:val="22"/>
              </w:rPr>
            </w:pPr>
            <w:r>
              <w:rPr>
                <w:color w:val="000000"/>
                <w:sz w:val="20"/>
                <w:szCs w:val="20"/>
              </w:rPr>
              <w:t>65,0</w:t>
            </w:r>
          </w:p>
        </w:tc>
        <w:tc>
          <w:tcPr>
            <w:tcW w:w="1088" w:type="dxa"/>
            <w:vAlign w:val="center"/>
          </w:tcPr>
          <w:p w14:paraId="6D60C26F" w14:textId="405DC3F5" w:rsidR="00A227B5" w:rsidRPr="00A227B5" w:rsidRDefault="00A227B5" w:rsidP="00A227B5">
            <w:pPr>
              <w:jc w:val="center"/>
              <w:rPr>
                <w:color w:val="000000"/>
                <w:sz w:val="20"/>
                <w:szCs w:val="20"/>
              </w:rPr>
            </w:pPr>
            <w:r w:rsidRPr="00A227B5">
              <w:rPr>
                <w:color w:val="000000"/>
                <w:sz w:val="20"/>
                <w:szCs w:val="20"/>
              </w:rPr>
              <w:t>59,0</w:t>
            </w:r>
          </w:p>
        </w:tc>
      </w:tr>
      <w:tr w:rsidR="00A227B5" w:rsidRPr="00D22C86" w14:paraId="39AC487E" w14:textId="77777777" w:rsidTr="00A227B5">
        <w:trPr>
          <w:trHeight w:val="20"/>
        </w:trPr>
        <w:tc>
          <w:tcPr>
            <w:tcW w:w="545" w:type="dxa"/>
            <w:vAlign w:val="center"/>
          </w:tcPr>
          <w:p w14:paraId="5DEF014D" w14:textId="08928601" w:rsidR="00A227B5" w:rsidRPr="000A2A7E" w:rsidRDefault="00A227B5" w:rsidP="00A227B5">
            <w:pPr>
              <w:jc w:val="center"/>
              <w:rPr>
                <w:color w:val="000000" w:themeColor="text1"/>
                <w:sz w:val="20"/>
                <w:szCs w:val="20"/>
                <w:highlight w:val="yellow"/>
              </w:rPr>
            </w:pPr>
            <w:r w:rsidRPr="00DA50D0">
              <w:rPr>
                <w:color w:val="000000"/>
                <w:sz w:val="22"/>
                <w:szCs w:val="22"/>
              </w:rPr>
              <w:t>4.1.</w:t>
            </w:r>
          </w:p>
        </w:tc>
        <w:tc>
          <w:tcPr>
            <w:tcW w:w="9967" w:type="dxa"/>
            <w:vMerge w:val="restart"/>
            <w:shd w:val="clear" w:color="auto" w:fill="auto"/>
            <w:noWrap/>
            <w:vAlign w:val="center"/>
            <w:hideMark/>
          </w:tcPr>
          <w:p w14:paraId="2E2FD10D" w14:textId="77777777" w:rsidR="00A227B5" w:rsidRPr="000A2A7E" w:rsidRDefault="00A227B5" w:rsidP="00A227B5">
            <w:pPr>
              <w:rPr>
                <w:color w:val="000000"/>
                <w:sz w:val="22"/>
                <w:szCs w:val="22"/>
                <w:highlight w:val="yellow"/>
              </w:rPr>
            </w:pPr>
            <w:r w:rsidRPr="00DA50D0">
              <w:rPr>
                <w:color w:val="000000"/>
                <w:sz w:val="22"/>
                <w:szCs w:val="22"/>
              </w:rPr>
              <w:t>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14:paraId="7E8C3A80" w14:textId="77777777" w:rsidR="00A227B5" w:rsidRPr="000A2A7E" w:rsidRDefault="00A227B5" w:rsidP="00A227B5">
            <w:pPr>
              <w:rPr>
                <w:color w:val="000000"/>
                <w:sz w:val="22"/>
                <w:szCs w:val="22"/>
                <w:highlight w:val="yellow"/>
              </w:rPr>
            </w:pPr>
            <w:r w:rsidRPr="00DA50D0">
              <w:rPr>
                <w:color w:val="000000"/>
                <w:sz w:val="22"/>
                <w:szCs w:val="22"/>
              </w:rPr>
              <w:t>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14:paraId="3511C502" w14:textId="64AD3DC7" w:rsidR="00A227B5" w:rsidRPr="000A2A7E" w:rsidRDefault="00A227B5" w:rsidP="00A227B5">
            <w:pPr>
              <w:rPr>
                <w:color w:val="000000"/>
                <w:sz w:val="22"/>
                <w:szCs w:val="22"/>
                <w:highlight w:val="yellow"/>
              </w:rPr>
            </w:pPr>
            <w:r w:rsidRPr="00DA50D0">
              <w:rPr>
                <w:color w:val="000000"/>
                <w:sz w:val="22"/>
                <w:szCs w:val="22"/>
              </w:rPr>
              <w:t>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1228" w:type="dxa"/>
            <w:shd w:val="clear" w:color="auto" w:fill="auto"/>
            <w:noWrap/>
            <w:vAlign w:val="center"/>
            <w:hideMark/>
          </w:tcPr>
          <w:p w14:paraId="05BFB5FF" w14:textId="572FC4A4" w:rsidR="00A227B5" w:rsidRPr="000A2A7E" w:rsidRDefault="00A227B5" w:rsidP="00A227B5">
            <w:pPr>
              <w:jc w:val="center"/>
              <w:rPr>
                <w:color w:val="000000"/>
                <w:sz w:val="22"/>
                <w:szCs w:val="22"/>
                <w:highlight w:val="yellow"/>
              </w:rPr>
            </w:pPr>
            <w:r>
              <w:rPr>
                <w:color w:val="000000"/>
                <w:sz w:val="20"/>
                <w:szCs w:val="20"/>
              </w:rPr>
              <w:t>2</w:t>
            </w:r>
          </w:p>
        </w:tc>
        <w:tc>
          <w:tcPr>
            <w:tcW w:w="814" w:type="dxa"/>
            <w:vAlign w:val="center"/>
          </w:tcPr>
          <w:p w14:paraId="26B5AA11" w14:textId="5E97AE27" w:rsidR="00A227B5" w:rsidRDefault="00A227B5" w:rsidP="00A227B5">
            <w:pPr>
              <w:jc w:val="center"/>
              <w:rPr>
                <w:color w:val="000000"/>
                <w:sz w:val="22"/>
                <w:szCs w:val="22"/>
              </w:rPr>
            </w:pPr>
            <w:r>
              <w:rPr>
                <w:color w:val="000000"/>
                <w:sz w:val="20"/>
                <w:szCs w:val="20"/>
              </w:rPr>
              <w:t>70,0</w:t>
            </w:r>
          </w:p>
        </w:tc>
        <w:tc>
          <w:tcPr>
            <w:tcW w:w="918" w:type="dxa"/>
            <w:vAlign w:val="center"/>
          </w:tcPr>
          <w:p w14:paraId="224A0B05" w14:textId="7C01018E" w:rsidR="00A227B5" w:rsidRDefault="00A227B5" w:rsidP="00A227B5">
            <w:pPr>
              <w:jc w:val="center"/>
              <w:rPr>
                <w:color w:val="000000"/>
                <w:sz w:val="22"/>
                <w:szCs w:val="22"/>
              </w:rPr>
            </w:pPr>
            <w:r>
              <w:rPr>
                <w:color w:val="000000"/>
                <w:sz w:val="20"/>
                <w:szCs w:val="20"/>
              </w:rPr>
              <w:t>75,0</w:t>
            </w:r>
          </w:p>
        </w:tc>
        <w:tc>
          <w:tcPr>
            <w:tcW w:w="1088" w:type="dxa"/>
            <w:vAlign w:val="center"/>
          </w:tcPr>
          <w:p w14:paraId="0D95852D" w14:textId="13FEBF5B" w:rsidR="00A227B5" w:rsidRPr="00A227B5" w:rsidRDefault="00A227B5" w:rsidP="00A227B5">
            <w:pPr>
              <w:jc w:val="center"/>
              <w:rPr>
                <w:color w:val="000000"/>
                <w:sz w:val="20"/>
                <w:szCs w:val="20"/>
              </w:rPr>
            </w:pPr>
            <w:r w:rsidRPr="00A227B5">
              <w:rPr>
                <w:color w:val="000000"/>
                <w:sz w:val="20"/>
                <w:szCs w:val="20"/>
              </w:rPr>
              <w:t>76,0</w:t>
            </w:r>
          </w:p>
        </w:tc>
      </w:tr>
      <w:tr w:rsidR="00A227B5" w:rsidRPr="00D22C86" w14:paraId="41DA27FE" w14:textId="77777777" w:rsidTr="00A227B5">
        <w:trPr>
          <w:trHeight w:val="20"/>
        </w:trPr>
        <w:tc>
          <w:tcPr>
            <w:tcW w:w="545" w:type="dxa"/>
            <w:vAlign w:val="center"/>
          </w:tcPr>
          <w:p w14:paraId="2165EB2F" w14:textId="651D3D3C" w:rsidR="00A227B5" w:rsidRPr="000A2A7E" w:rsidRDefault="00A227B5" w:rsidP="00A227B5">
            <w:pPr>
              <w:jc w:val="center"/>
              <w:rPr>
                <w:color w:val="000000" w:themeColor="text1"/>
                <w:sz w:val="20"/>
                <w:szCs w:val="20"/>
                <w:highlight w:val="yellow"/>
              </w:rPr>
            </w:pPr>
            <w:r w:rsidRPr="00DA50D0">
              <w:rPr>
                <w:color w:val="000000"/>
                <w:sz w:val="22"/>
                <w:szCs w:val="22"/>
              </w:rPr>
              <w:t>4.2.</w:t>
            </w:r>
          </w:p>
        </w:tc>
        <w:tc>
          <w:tcPr>
            <w:tcW w:w="9967" w:type="dxa"/>
            <w:vMerge/>
            <w:shd w:val="clear" w:color="auto" w:fill="auto"/>
            <w:noWrap/>
            <w:vAlign w:val="center"/>
          </w:tcPr>
          <w:p w14:paraId="5DFC22A5" w14:textId="77777777" w:rsidR="00A227B5" w:rsidRPr="000A2A7E" w:rsidRDefault="00A227B5" w:rsidP="00A227B5">
            <w:pPr>
              <w:rPr>
                <w:color w:val="000000"/>
                <w:sz w:val="22"/>
                <w:szCs w:val="22"/>
                <w:highlight w:val="yellow"/>
              </w:rPr>
            </w:pPr>
          </w:p>
        </w:tc>
        <w:tc>
          <w:tcPr>
            <w:tcW w:w="1228" w:type="dxa"/>
            <w:shd w:val="clear" w:color="auto" w:fill="auto"/>
            <w:noWrap/>
            <w:vAlign w:val="center"/>
            <w:hideMark/>
          </w:tcPr>
          <w:p w14:paraId="2CC9F31A" w14:textId="64E36D54" w:rsidR="00A227B5" w:rsidRPr="000A2A7E" w:rsidRDefault="00A227B5" w:rsidP="00A227B5">
            <w:pPr>
              <w:jc w:val="center"/>
              <w:rPr>
                <w:color w:val="000000"/>
                <w:sz w:val="22"/>
                <w:szCs w:val="22"/>
                <w:highlight w:val="yellow"/>
              </w:rPr>
            </w:pPr>
            <w:r>
              <w:rPr>
                <w:color w:val="000000"/>
                <w:sz w:val="20"/>
                <w:szCs w:val="20"/>
              </w:rPr>
              <w:t>1</w:t>
            </w:r>
          </w:p>
        </w:tc>
        <w:tc>
          <w:tcPr>
            <w:tcW w:w="814" w:type="dxa"/>
            <w:vAlign w:val="center"/>
          </w:tcPr>
          <w:p w14:paraId="5A7FFA25" w14:textId="03E616C5" w:rsidR="00A227B5" w:rsidRDefault="00A227B5" w:rsidP="00A227B5">
            <w:pPr>
              <w:jc w:val="center"/>
              <w:rPr>
                <w:color w:val="000000"/>
                <w:sz w:val="22"/>
                <w:szCs w:val="22"/>
              </w:rPr>
            </w:pPr>
            <w:r>
              <w:rPr>
                <w:color w:val="000000"/>
                <w:sz w:val="20"/>
                <w:szCs w:val="20"/>
              </w:rPr>
              <w:t>53,6</w:t>
            </w:r>
          </w:p>
        </w:tc>
        <w:tc>
          <w:tcPr>
            <w:tcW w:w="918" w:type="dxa"/>
            <w:vAlign w:val="center"/>
          </w:tcPr>
          <w:p w14:paraId="7AAC4524" w14:textId="2D044295" w:rsidR="00A227B5" w:rsidRDefault="00A227B5" w:rsidP="00A227B5">
            <w:pPr>
              <w:jc w:val="center"/>
              <w:rPr>
                <w:color w:val="000000"/>
                <w:sz w:val="22"/>
                <w:szCs w:val="22"/>
              </w:rPr>
            </w:pPr>
            <w:r>
              <w:rPr>
                <w:color w:val="000000"/>
                <w:sz w:val="20"/>
                <w:szCs w:val="20"/>
              </w:rPr>
              <w:t>63,2</w:t>
            </w:r>
          </w:p>
        </w:tc>
        <w:tc>
          <w:tcPr>
            <w:tcW w:w="1088" w:type="dxa"/>
            <w:vAlign w:val="center"/>
          </w:tcPr>
          <w:p w14:paraId="3DE55EE7" w14:textId="23DF4A0C" w:rsidR="00A227B5" w:rsidRPr="00A227B5" w:rsidRDefault="00A227B5" w:rsidP="00A227B5">
            <w:pPr>
              <w:jc w:val="center"/>
              <w:rPr>
                <w:color w:val="000000"/>
                <w:sz w:val="20"/>
                <w:szCs w:val="20"/>
              </w:rPr>
            </w:pPr>
            <w:r w:rsidRPr="00A227B5">
              <w:rPr>
                <w:color w:val="000000"/>
                <w:sz w:val="20"/>
                <w:szCs w:val="20"/>
              </w:rPr>
              <w:t>63,0</w:t>
            </w:r>
          </w:p>
        </w:tc>
      </w:tr>
      <w:tr w:rsidR="00A227B5" w:rsidRPr="00D22C86" w14:paraId="32EB23F2" w14:textId="77777777" w:rsidTr="00A227B5">
        <w:trPr>
          <w:trHeight w:val="20"/>
        </w:trPr>
        <w:tc>
          <w:tcPr>
            <w:tcW w:w="545" w:type="dxa"/>
            <w:vAlign w:val="center"/>
          </w:tcPr>
          <w:p w14:paraId="693D1975" w14:textId="695796AC" w:rsidR="00A227B5" w:rsidRPr="000A2A7E" w:rsidRDefault="00A227B5" w:rsidP="00A227B5">
            <w:pPr>
              <w:jc w:val="center"/>
              <w:rPr>
                <w:color w:val="000000" w:themeColor="text1"/>
                <w:sz w:val="20"/>
                <w:szCs w:val="20"/>
                <w:highlight w:val="yellow"/>
              </w:rPr>
            </w:pPr>
            <w:r w:rsidRPr="00DA50D0">
              <w:rPr>
                <w:color w:val="000000"/>
                <w:sz w:val="22"/>
                <w:szCs w:val="22"/>
              </w:rPr>
              <w:t>4.3.</w:t>
            </w:r>
          </w:p>
        </w:tc>
        <w:tc>
          <w:tcPr>
            <w:tcW w:w="9967" w:type="dxa"/>
            <w:vMerge/>
            <w:shd w:val="clear" w:color="auto" w:fill="auto"/>
            <w:noWrap/>
            <w:vAlign w:val="center"/>
          </w:tcPr>
          <w:p w14:paraId="680683B4" w14:textId="77777777" w:rsidR="00A227B5" w:rsidRPr="000A2A7E" w:rsidRDefault="00A227B5" w:rsidP="00A227B5">
            <w:pPr>
              <w:rPr>
                <w:color w:val="000000"/>
                <w:sz w:val="22"/>
                <w:szCs w:val="22"/>
                <w:highlight w:val="yellow"/>
              </w:rPr>
            </w:pPr>
          </w:p>
        </w:tc>
        <w:tc>
          <w:tcPr>
            <w:tcW w:w="1228" w:type="dxa"/>
            <w:shd w:val="clear" w:color="auto" w:fill="auto"/>
            <w:noWrap/>
            <w:vAlign w:val="center"/>
            <w:hideMark/>
          </w:tcPr>
          <w:p w14:paraId="5CF7874D" w14:textId="48331C77" w:rsidR="00A227B5" w:rsidRPr="000A2A7E" w:rsidRDefault="00A227B5" w:rsidP="00A227B5">
            <w:pPr>
              <w:jc w:val="center"/>
              <w:rPr>
                <w:color w:val="000000"/>
                <w:sz w:val="22"/>
                <w:szCs w:val="22"/>
                <w:highlight w:val="yellow"/>
              </w:rPr>
            </w:pPr>
            <w:r>
              <w:rPr>
                <w:color w:val="000000"/>
                <w:sz w:val="20"/>
                <w:szCs w:val="20"/>
              </w:rPr>
              <w:t>1</w:t>
            </w:r>
          </w:p>
        </w:tc>
        <w:tc>
          <w:tcPr>
            <w:tcW w:w="814" w:type="dxa"/>
            <w:vAlign w:val="center"/>
          </w:tcPr>
          <w:p w14:paraId="1F0E78EE" w14:textId="6BD7E735" w:rsidR="00A227B5" w:rsidRDefault="00A227B5" w:rsidP="00A227B5">
            <w:pPr>
              <w:jc w:val="center"/>
              <w:rPr>
                <w:color w:val="000000"/>
                <w:sz w:val="22"/>
                <w:szCs w:val="22"/>
              </w:rPr>
            </w:pPr>
            <w:r>
              <w:rPr>
                <w:color w:val="000000"/>
                <w:sz w:val="20"/>
                <w:szCs w:val="20"/>
              </w:rPr>
              <w:t>52,5</w:t>
            </w:r>
          </w:p>
        </w:tc>
        <w:tc>
          <w:tcPr>
            <w:tcW w:w="918" w:type="dxa"/>
            <w:vAlign w:val="center"/>
          </w:tcPr>
          <w:p w14:paraId="094201C7" w14:textId="54CDBE42" w:rsidR="00A227B5" w:rsidRDefault="00A227B5" w:rsidP="00A227B5">
            <w:pPr>
              <w:jc w:val="center"/>
              <w:rPr>
                <w:color w:val="000000"/>
                <w:sz w:val="22"/>
                <w:szCs w:val="22"/>
              </w:rPr>
            </w:pPr>
            <w:r>
              <w:rPr>
                <w:color w:val="000000"/>
                <w:sz w:val="20"/>
                <w:szCs w:val="20"/>
              </w:rPr>
              <w:t>61,2</w:t>
            </w:r>
          </w:p>
        </w:tc>
        <w:tc>
          <w:tcPr>
            <w:tcW w:w="1088" w:type="dxa"/>
            <w:vAlign w:val="center"/>
          </w:tcPr>
          <w:p w14:paraId="444AF56D" w14:textId="522C8A2B" w:rsidR="00A227B5" w:rsidRPr="00A227B5" w:rsidRDefault="00A227B5" w:rsidP="00A227B5">
            <w:pPr>
              <w:jc w:val="center"/>
              <w:rPr>
                <w:color w:val="000000"/>
                <w:sz w:val="20"/>
                <w:szCs w:val="20"/>
              </w:rPr>
            </w:pPr>
            <w:r w:rsidRPr="00A227B5">
              <w:rPr>
                <w:color w:val="000000"/>
                <w:sz w:val="20"/>
                <w:szCs w:val="20"/>
              </w:rPr>
              <w:t>64,0</w:t>
            </w:r>
          </w:p>
        </w:tc>
      </w:tr>
      <w:tr w:rsidR="00A227B5" w:rsidRPr="00D22C86" w14:paraId="25CC8AE3" w14:textId="77777777" w:rsidTr="00A227B5">
        <w:trPr>
          <w:trHeight w:val="20"/>
        </w:trPr>
        <w:tc>
          <w:tcPr>
            <w:tcW w:w="545" w:type="dxa"/>
            <w:vAlign w:val="center"/>
          </w:tcPr>
          <w:p w14:paraId="01CEC46C" w14:textId="12AB53CE" w:rsidR="00A227B5" w:rsidRPr="000A2A7E" w:rsidRDefault="00A227B5" w:rsidP="00A227B5">
            <w:pPr>
              <w:jc w:val="center"/>
              <w:rPr>
                <w:color w:val="000000" w:themeColor="text1"/>
                <w:sz w:val="20"/>
                <w:szCs w:val="20"/>
                <w:highlight w:val="yellow"/>
              </w:rPr>
            </w:pPr>
            <w:r w:rsidRPr="00DA50D0">
              <w:rPr>
                <w:color w:val="000000"/>
                <w:sz w:val="22"/>
                <w:szCs w:val="22"/>
              </w:rPr>
              <w:t>5.</w:t>
            </w:r>
          </w:p>
        </w:tc>
        <w:tc>
          <w:tcPr>
            <w:tcW w:w="9967" w:type="dxa"/>
            <w:shd w:val="clear" w:color="auto" w:fill="auto"/>
            <w:noWrap/>
            <w:vAlign w:val="center"/>
            <w:hideMark/>
          </w:tcPr>
          <w:p w14:paraId="74521DFA" w14:textId="020B1342" w:rsidR="00A227B5" w:rsidRPr="000A2A7E" w:rsidRDefault="00A227B5" w:rsidP="00A227B5">
            <w:pPr>
              <w:rPr>
                <w:color w:val="000000"/>
                <w:sz w:val="22"/>
                <w:szCs w:val="22"/>
                <w:highlight w:val="yellow"/>
              </w:rPr>
            </w:pPr>
            <w:r w:rsidRPr="00DA50D0">
              <w:rPr>
                <w:color w:val="000000"/>
                <w:sz w:val="22"/>
                <w:szCs w:val="22"/>
              </w:rPr>
              <w:t>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1228" w:type="dxa"/>
            <w:shd w:val="clear" w:color="auto" w:fill="auto"/>
            <w:noWrap/>
            <w:vAlign w:val="center"/>
            <w:hideMark/>
          </w:tcPr>
          <w:p w14:paraId="0D54E940" w14:textId="40C3C1D5" w:rsidR="00A227B5" w:rsidRPr="000A2A7E" w:rsidRDefault="00A227B5" w:rsidP="00A227B5">
            <w:pPr>
              <w:jc w:val="center"/>
              <w:rPr>
                <w:color w:val="000000"/>
                <w:sz w:val="22"/>
                <w:szCs w:val="22"/>
                <w:highlight w:val="yellow"/>
              </w:rPr>
            </w:pPr>
            <w:r>
              <w:rPr>
                <w:color w:val="000000"/>
                <w:sz w:val="20"/>
                <w:szCs w:val="20"/>
              </w:rPr>
              <w:t>2</w:t>
            </w:r>
          </w:p>
        </w:tc>
        <w:tc>
          <w:tcPr>
            <w:tcW w:w="814" w:type="dxa"/>
            <w:vAlign w:val="center"/>
          </w:tcPr>
          <w:p w14:paraId="0D84F62C" w14:textId="30EFEBCF" w:rsidR="00A227B5" w:rsidRDefault="00A227B5" w:rsidP="00A227B5">
            <w:pPr>
              <w:jc w:val="center"/>
              <w:rPr>
                <w:color w:val="000000"/>
                <w:sz w:val="22"/>
                <w:szCs w:val="22"/>
              </w:rPr>
            </w:pPr>
            <w:r>
              <w:rPr>
                <w:color w:val="000000"/>
                <w:sz w:val="20"/>
                <w:szCs w:val="20"/>
              </w:rPr>
              <w:t>65,9</w:t>
            </w:r>
          </w:p>
        </w:tc>
        <w:tc>
          <w:tcPr>
            <w:tcW w:w="918" w:type="dxa"/>
            <w:vAlign w:val="center"/>
          </w:tcPr>
          <w:p w14:paraId="40E4B91F" w14:textId="7F363F75" w:rsidR="00A227B5" w:rsidRDefault="00A227B5" w:rsidP="00A227B5">
            <w:pPr>
              <w:jc w:val="center"/>
              <w:rPr>
                <w:color w:val="000000"/>
                <w:sz w:val="22"/>
                <w:szCs w:val="22"/>
              </w:rPr>
            </w:pPr>
            <w:r>
              <w:rPr>
                <w:color w:val="000000"/>
                <w:sz w:val="20"/>
                <w:szCs w:val="20"/>
              </w:rPr>
              <w:t>68,3</w:t>
            </w:r>
          </w:p>
        </w:tc>
        <w:tc>
          <w:tcPr>
            <w:tcW w:w="1088" w:type="dxa"/>
            <w:vAlign w:val="center"/>
          </w:tcPr>
          <w:p w14:paraId="219EAA83" w14:textId="2E0E37A8" w:rsidR="00A227B5" w:rsidRPr="00A227B5" w:rsidRDefault="00A227B5" w:rsidP="00A227B5">
            <w:pPr>
              <w:jc w:val="center"/>
              <w:rPr>
                <w:color w:val="000000"/>
                <w:sz w:val="20"/>
                <w:szCs w:val="20"/>
              </w:rPr>
            </w:pPr>
            <w:r w:rsidRPr="00A227B5">
              <w:rPr>
                <w:color w:val="000000"/>
                <w:sz w:val="20"/>
                <w:szCs w:val="20"/>
              </w:rPr>
              <w:t>72,0</w:t>
            </w:r>
          </w:p>
        </w:tc>
      </w:tr>
      <w:tr w:rsidR="00A227B5" w:rsidRPr="00D22C86" w14:paraId="46830DEB" w14:textId="77777777" w:rsidTr="00A227B5">
        <w:trPr>
          <w:trHeight w:val="20"/>
        </w:trPr>
        <w:tc>
          <w:tcPr>
            <w:tcW w:w="545" w:type="dxa"/>
            <w:vAlign w:val="center"/>
          </w:tcPr>
          <w:p w14:paraId="32F8ED46" w14:textId="6DE880B8" w:rsidR="00A227B5" w:rsidRPr="000A2A7E" w:rsidRDefault="00A227B5" w:rsidP="00A227B5">
            <w:pPr>
              <w:jc w:val="center"/>
              <w:rPr>
                <w:color w:val="000000" w:themeColor="text1"/>
                <w:sz w:val="20"/>
                <w:szCs w:val="20"/>
                <w:highlight w:val="yellow"/>
              </w:rPr>
            </w:pPr>
            <w:r w:rsidRPr="00DA50D0">
              <w:rPr>
                <w:color w:val="000000"/>
                <w:sz w:val="22"/>
                <w:szCs w:val="22"/>
              </w:rPr>
              <w:t>6.</w:t>
            </w:r>
          </w:p>
        </w:tc>
        <w:tc>
          <w:tcPr>
            <w:tcW w:w="9967" w:type="dxa"/>
            <w:shd w:val="clear" w:color="auto" w:fill="auto"/>
            <w:noWrap/>
            <w:vAlign w:val="center"/>
            <w:hideMark/>
          </w:tcPr>
          <w:p w14:paraId="12B362DC" w14:textId="710960C3" w:rsidR="00A227B5" w:rsidRPr="000A2A7E" w:rsidRDefault="00A227B5" w:rsidP="00A227B5">
            <w:pPr>
              <w:rPr>
                <w:color w:val="000000"/>
                <w:sz w:val="22"/>
                <w:szCs w:val="22"/>
                <w:highlight w:val="yellow"/>
              </w:rPr>
            </w:pPr>
            <w:r w:rsidRPr="00DA50D0">
              <w:rPr>
                <w:color w:val="000000"/>
                <w:sz w:val="22"/>
                <w:szCs w:val="22"/>
              </w:rPr>
              <w:t>Царство Растения. Органы цветкового растения. Жизнедеятельность цветковых растений. Многообразие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228" w:type="dxa"/>
            <w:shd w:val="clear" w:color="auto" w:fill="auto"/>
            <w:noWrap/>
            <w:vAlign w:val="center"/>
            <w:hideMark/>
          </w:tcPr>
          <w:p w14:paraId="06E44FE4" w14:textId="06E451AE" w:rsidR="00A227B5" w:rsidRPr="000A2A7E" w:rsidRDefault="00A227B5" w:rsidP="00A227B5">
            <w:pPr>
              <w:jc w:val="center"/>
              <w:rPr>
                <w:color w:val="000000"/>
                <w:sz w:val="22"/>
                <w:szCs w:val="22"/>
                <w:highlight w:val="yellow"/>
              </w:rPr>
            </w:pPr>
            <w:r>
              <w:rPr>
                <w:color w:val="000000"/>
                <w:sz w:val="20"/>
                <w:szCs w:val="20"/>
              </w:rPr>
              <w:t>1</w:t>
            </w:r>
          </w:p>
        </w:tc>
        <w:tc>
          <w:tcPr>
            <w:tcW w:w="814" w:type="dxa"/>
            <w:vAlign w:val="center"/>
          </w:tcPr>
          <w:p w14:paraId="7FD9999E" w14:textId="001E326B" w:rsidR="00A227B5" w:rsidRDefault="00A227B5" w:rsidP="00A227B5">
            <w:pPr>
              <w:jc w:val="center"/>
              <w:rPr>
                <w:color w:val="000000"/>
                <w:sz w:val="22"/>
                <w:szCs w:val="22"/>
              </w:rPr>
            </w:pPr>
            <w:r>
              <w:rPr>
                <w:color w:val="000000"/>
                <w:sz w:val="20"/>
                <w:szCs w:val="20"/>
              </w:rPr>
              <w:t>71,4</w:t>
            </w:r>
          </w:p>
        </w:tc>
        <w:tc>
          <w:tcPr>
            <w:tcW w:w="918" w:type="dxa"/>
            <w:vAlign w:val="center"/>
          </w:tcPr>
          <w:p w14:paraId="59E740A7" w14:textId="2180DACF" w:rsidR="00A227B5" w:rsidRDefault="00A227B5" w:rsidP="00A227B5">
            <w:pPr>
              <w:jc w:val="center"/>
              <w:rPr>
                <w:color w:val="000000"/>
                <w:sz w:val="22"/>
                <w:szCs w:val="22"/>
              </w:rPr>
            </w:pPr>
            <w:r>
              <w:rPr>
                <w:color w:val="000000"/>
                <w:sz w:val="20"/>
                <w:szCs w:val="20"/>
              </w:rPr>
              <w:t>77,2</w:t>
            </w:r>
          </w:p>
        </w:tc>
        <w:tc>
          <w:tcPr>
            <w:tcW w:w="1088" w:type="dxa"/>
            <w:vAlign w:val="center"/>
          </w:tcPr>
          <w:p w14:paraId="17A8230F" w14:textId="4CC0A407" w:rsidR="00A227B5" w:rsidRPr="00A227B5" w:rsidRDefault="00A227B5" w:rsidP="00A227B5">
            <w:pPr>
              <w:jc w:val="center"/>
              <w:rPr>
                <w:color w:val="000000"/>
                <w:sz w:val="20"/>
                <w:szCs w:val="20"/>
              </w:rPr>
            </w:pPr>
            <w:r w:rsidRPr="00A227B5">
              <w:rPr>
                <w:color w:val="000000"/>
                <w:sz w:val="20"/>
                <w:szCs w:val="20"/>
              </w:rPr>
              <w:t>76,0</w:t>
            </w:r>
          </w:p>
        </w:tc>
      </w:tr>
      <w:tr w:rsidR="00A227B5" w:rsidRPr="00D22C86" w14:paraId="6DCD135A" w14:textId="77777777" w:rsidTr="00A227B5">
        <w:trPr>
          <w:trHeight w:val="20"/>
        </w:trPr>
        <w:tc>
          <w:tcPr>
            <w:tcW w:w="545" w:type="dxa"/>
            <w:vAlign w:val="center"/>
          </w:tcPr>
          <w:p w14:paraId="2CB9D7B3" w14:textId="112478FB" w:rsidR="00A227B5" w:rsidRPr="000A2A7E" w:rsidRDefault="00A227B5" w:rsidP="00A227B5">
            <w:pPr>
              <w:jc w:val="center"/>
              <w:rPr>
                <w:color w:val="000000" w:themeColor="text1"/>
                <w:sz w:val="20"/>
                <w:szCs w:val="20"/>
                <w:highlight w:val="yellow"/>
              </w:rPr>
            </w:pPr>
            <w:r w:rsidRPr="00DA50D0">
              <w:rPr>
                <w:color w:val="000000"/>
                <w:sz w:val="22"/>
                <w:szCs w:val="22"/>
              </w:rPr>
              <w:lastRenderedPageBreak/>
              <w:t>7.</w:t>
            </w:r>
          </w:p>
        </w:tc>
        <w:tc>
          <w:tcPr>
            <w:tcW w:w="9967" w:type="dxa"/>
            <w:shd w:val="clear" w:color="auto" w:fill="auto"/>
            <w:noWrap/>
            <w:vAlign w:val="center"/>
            <w:hideMark/>
          </w:tcPr>
          <w:p w14:paraId="7094B402" w14:textId="5EEC088A" w:rsidR="00A227B5" w:rsidRPr="000A2A7E" w:rsidRDefault="00A227B5" w:rsidP="00A227B5">
            <w:pPr>
              <w:rPr>
                <w:color w:val="000000"/>
                <w:sz w:val="22"/>
                <w:szCs w:val="22"/>
                <w:highlight w:val="yellow"/>
              </w:rPr>
            </w:pPr>
            <w:r w:rsidRPr="00DA50D0">
              <w:rPr>
                <w:color w:val="000000"/>
                <w:sz w:val="22"/>
                <w:szCs w:val="22"/>
              </w:rPr>
              <w:t>Органы цветкового растения. 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Работа с биологическим рисунком и микрофотографией</w:t>
            </w:r>
          </w:p>
        </w:tc>
        <w:tc>
          <w:tcPr>
            <w:tcW w:w="1228" w:type="dxa"/>
            <w:shd w:val="clear" w:color="auto" w:fill="auto"/>
            <w:noWrap/>
            <w:vAlign w:val="center"/>
            <w:hideMark/>
          </w:tcPr>
          <w:p w14:paraId="13CAA398" w14:textId="32F4C600" w:rsidR="00A227B5" w:rsidRPr="000A2A7E" w:rsidRDefault="00A227B5" w:rsidP="00A227B5">
            <w:pPr>
              <w:jc w:val="center"/>
              <w:rPr>
                <w:color w:val="000000"/>
                <w:sz w:val="22"/>
                <w:szCs w:val="22"/>
                <w:highlight w:val="yellow"/>
              </w:rPr>
            </w:pPr>
            <w:r>
              <w:rPr>
                <w:color w:val="000000"/>
                <w:sz w:val="20"/>
                <w:szCs w:val="20"/>
              </w:rPr>
              <w:t>2</w:t>
            </w:r>
          </w:p>
        </w:tc>
        <w:tc>
          <w:tcPr>
            <w:tcW w:w="814" w:type="dxa"/>
            <w:vAlign w:val="center"/>
          </w:tcPr>
          <w:p w14:paraId="5FF2C33A" w14:textId="735CB195" w:rsidR="00A227B5" w:rsidRDefault="00A227B5" w:rsidP="00A227B5">
            <w:pPr>
              <w:jc w:val="center"/>
              <w:rPr>
                <w:color w:val="000000"/>
                <w:sz w:val="22"/>
                <w:szCs w:val="22"/>
              </w:rPr>
            </w:pPr>
            <w:r>
              <w:rPr>
                <w:color w:val="000000"/>
                <w:sz w:val="20"/>
                <w:szCs w:val="20"/>
              </w:rPr>
              <w:t>40,1</w:t>
            </w:r>
          </w:p>
        </w:tc>
        <w:tc>
          <w:tcPr>
            <w:tcW w:w="918" w:type="dxa"/>
            <w:vAlign w:val="center"/>
          </w:tcPr>
          <w:p w14:paraId="7F386D12" w14:textId="46159B30" w:rsidR="00A227B5" w:rsidRDefault="00A227B5" w:rsidP="00A227B5">
            <w:pPr>
              <w:jc w:val="center"/>
              <w:rPr>
                <w:color w:val="000000"/>
                <w:sz w:val="22"/>
                <w:szCs w:val="22"/>
              </w:rPr>
            </w:pPr>
            <w:r>
              <w:rPr>
                <w:color w:val="000000"/>
                <w:sz w:val="20"/>
                <w:szCs w:val="20"/>
              </w:rPr>
              <w:t>47,5</w:t>
            </w:r>
          </w:p>
        </w:tc>
        <w:tc>
          <w:tcPr>
            <w:tcW w:w="1088" w:type="dxa"/>
            <w:vAlign w:val="center"/>
          </w:tcPr>
          <w:p w14:paraId="32BD460C" w14:textId="5AFF2C79" w:rsidR="00A227B5" w:rsidRPr="00A227B5" w:rsidRDefault="00A227B5" w:rsidP="00A227B5">
            <w:pPr>
              <w:jc w:val="center"/>
              <w:rPr>
                <w:color w:val="000000"/>
                <w:sz w:val="20"/>
                <w:szCs w:val="20"/>
              </w:rPr>
            </w:pPr>
            <w:r w:rsidRPr="00A227B5">
              <w:rPr>
                <w:color w:val="000000"/>
                <w:sz w:val="20"/>
                <w:szCs w:val="20"/>
              </w:rPr>
              <w:t>56,0</w:t>
            </w:r>
          </w:p>
        </w:tc>
      </w:tr>
      <w:tr w:rsidR="00A227B5" w:rsidRPr="00D22C86" w14:paraId="19299B37" w14:textId="77777777" w:rsidTr="00A227B5">
        <w:trPr>
          <w:trHeight w:val="20"/>
        </w:trPr>
        <w:tc>
          <w:tcPr>
            <w:tcW w:w="545" w:type="dxa"/>
            <w:vAlign w:val="center"/>
          </w:tcPr>
          <w:p w14:paraId="6F6C5728" w14:textId="09CBEE74" w:rsidR="00A227B5" w:rsidRPr="000A2A7E" w:rsidRDefault="00A227B5" w:rsidP="00A227B5">
            <w:pPr>
              <w:jc w:val="center"/>
              <w:rPr>
                <w:color w:val="000000" w:themeColor="text1"/>
                <w:sz w:val="20"/>
                <w:szCs w:val="20"/>
                <w:highlight w:val="yellow"/>
              </w:rPr>
            </w:pPr>
            <w:r w:rsidRPr="00DA50D0">
              <w:rPr>
                <w:color w:val="000000"/>
                <w:sz w:val="22"/>
                <w:szCs w:val="22"/>
              </w:rPr>
              <w:t>8.1.</w:t>
            </w:r>
          </w:p>
        </w:tc>
        <w:tc>
          <w:tcPr>
            <w:tcW w:w="9967" w:type="dxa"/>
            <w:vMerge w:val="restart"/>
            <w:shd w:val="clear" w:color="auto" w:fill="auto"/>
            <w:noWrap/>
            <w:vAlign w:val="center"/>
            <w:hideMark/>
          </w:tcPr>
          <w:p w14:paraId="7E833EB1" w14:textId="77777777" w:rsidR="00A227B5" w:rsidRPr="000A2A7E" w:rsidRDefault="00A227B5" w:rsidP="00A227B5">
            <w:pPr>
              <w:rPr>
                <w:color w:val="000000"/>
                <w:sz w:val="22"/>
                <w:szCs w:val="22"/>
                <w:highlight w:val="yellow"/>
              </w:rPr>
            </w:pPr>
            <w:r w:rsidRPr="00DA50D0">
              <w:rPr>
                <w:color w:val="000000"/>
                <w:sz w:val="22"/>
                <w:szCs w:val="22"/>
              </w:rPr>
              <w:t>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14:paraId="2A58964A" w14:textId="0C090A7C" w:rsidR="00A227B5" w:rsidRPr="000A2A7E" w:rsidRDefault="00A227B5" w:rsidP="00A227B5">
            <w:pPr>
              <w:rPr>
                <w:color w:val="000000"/>
                <w:sz w:val="22"/>
                <w:szCs w:val="22"/>
                <w:highlight w:val="yellow"/>
              </w:rPr>
            </w:pPr>
            <w:r w:rsidRPr="00DA50D0">
              <w:rPr>
                <w:color w:val="000000"/>
                <w:sz w:val="22"/>
                <w:szCs w:val="22"/>
              </w:rPr>
              <w:t>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228" w:type="dxa"/>
            <w:shd w:val="clear" w:color="auto" w:fill="auto"/>
            <w:noWrap/>
            <w:vAlign w:val="center"/>
            <w:hideMark/>
          </w:tcPr>
          <w:p w14:paraId="238A58FF" w14:textId="7FF44F86" w:rsidR="00A227B5" w:rsidRPr="000A2A7E" w:rsidRDefault="00A227B5" w:rsidP="00A227B5">
            <w:pPr>
              <w:jc w:val="center"/>
              <w:rPr>
                <w:color w:val="000000"/>
                <w:sz w:val="22"/>
                <w:szCs w:val="22"/>
                <w:highlight w:val="yellow"/>
              </w:rPr>
            </w:pPr>
            <w:r>
              <w:rPr>
                <w:color w:val="000000"/>
                <w:sz w:val="20"/>
                <w:szCs w:val="20"/>
              </w:rPr>
              <w:t>2</w:t>
            </w:r>
          </w:p>
        </w:tc>
        <w:tc>
          <w:tcPr>
            <w:tcW w:w="814" w:type="dxa"/>
            <w:vAlign w:val="center"/>
          </w:tcPr>
          <w:p w14:paraId="0D84E663" w14:textId="5A9BD49E" w:rsidR="00A227B5" w:rsidRDefault="00A227B5" w:rsidP="00A227B5">
            <w:pPr>
              <w:jc w:val="center"/>
              <w:rPr>
                <w:color w:val="000000"/>
                <w:sz w:val="22"/>
                <w:szCs w:val="22"/>
              </w:rPr>
            </w:pPr>
            <w:r>
              <w:rPr>
                <w:color w:val="000000"/>
                <w:sz w:val="20"/>
                <w:szCs w:val="20"/>
              </w:rPr>
              <w:t>42,1</w:t>
            </w:r>
          </w:p>
        </w:tc>
        <w:tc>
          <w:tcPr>
            <w:tcW w:w="918" w:type="dxa"/>
            <w:vAlign w:val="center"/>
          </w:tcPr>
          <w:p w14:paraId="3E871CD6" w14:textId="2738A4DD" w:rsidR="00A227B5" w:rsidRDefault="00A227B5" w:rsidP="00A227B5">
            <w:pPr>
              <w:jc w:val="center"/>
              <w:rPr>
                <w:color w:val="000000"/>
                <w:sz w:val="22"/>
                <w:szCs w:val="22"/>
              </w:rPr>
            </w:pPr>
            <w:r>
              <w:rPr>
                <w:color w:val="000000"/>
                <w:sz w:val="20"/>
                <w:szCs w:val="20"/>
              </w:rPr>
              <w:t>44,6</w:t>
            </w:r>
          </w:p>
        </w:tc>
        <w:tc>
          <w:tcPr>
            <w:tcW w:w="1088" w:type="dxa"/>
            <w:vAlign w:val="center"/>
          </w:tcPr>
          <w:p w14:paraId="606A1269" w14:textId="3CE52C58" w:rsidR="00A227B5" w:rsidRPr="00A227B5" w:rsidRDefault="00A227B5" w:rsidP="00A227B5">
            <w:pPr>
              <w:jc w:val="center"/>
              <w:rPr>
                <w:color w:val="000000"/>
                <w:sz w:val="20"/>
                <w:szCs w:val="20"/>
              </w:rPr>
            </w:pPr>
            <w:r w:rsidRPr="00A227B5">
              <w:rPr>
                <w:color w:val="000000"/>
                <w:sz w:val="20"/>
                <w:szCs w:val="20"/>
              </w:rPr>
              <w:t>40,0</w:t>
            </w:r>
          </w:p>
        </w:tc>
      </w:tr>
      <w:tr w:rsidR="00A227B5" w:rsidRPr="00D22C86" w14:paraId="5106DA62" w14:textId="77777777" w:rsidTr="00A227B5">
        <w:trPr>
          <w:trHeight w:val="20"/>
        </w:trPr>
        <w:tc>
          <w:tcPr>
            <w:tcW w:w="545" w:type="dxa"/>
            <w:vAlign w:val="center"/>
          </w:tcPr>
          <w:p w14:paraId="6C345BCD" w14:textId="459A5F60" w:rsidR="00A227B5" w:rsidRPr="000A2A7E" w:rsidRDefault="00A227B5" w:rsidP="00A227B5">
            <w:pPr>
              <w:jc w:val="center"/>
              <w:rPr>
                <w:color w:val="000000" w:themeColor="text1"/>
                <w:sz w:val="20"/>
                <w:szCs w:val="20"/>
                <w:highlight w:val="yellow"/>
              </w:rPr>
            </w:pPr>
            <w:r w:rsidRPr="00DA50D0">
              <w:rPr>
                <w:color w:val="000000"/>
                <w:sz w:val="22"/>
                <w:szCs w:val="22"/>
              </w:rPr>
              <w:t>8.2.</w:t>
            </w:r>
          </w:p>
        </w:tc>
        <w:tc>
          <w:tcPr>
            <w:tcW w:w="9967" w:type="dxa"/>
            <w:vMerge/>
            <w:shd w:val="clear" w:color="auto" w:fill="auto"/>
            <w:noWrap/>
            <w:vAlign w:val="center"/>
            <w:hideMark/>
          </w:tcPr>
          <w:p w14:paraId="2FB2CAF9" w14:textId="77777777" w:rsidR="00A227B5" w:rsidRPr="000A2A7E" w:rsidRDefault="00A227B5" w:rsidP="00A227B5">
            <w:pPr>
              <w:rPr>
                <w:color w:val="000000"/>
                <w:sz w:val="22"/>
                <w:szCs w:val="22"/>
                <w:highlight w:val="yellow"/>
              </w:rPr>
            </w:pPr>
          </w:p>
        </w:tc>
        <w:tc>
          <w:tcPr>
            <w:tcW w:w="1228" w:type="dxa"/>
            <w:shd w:val="clear" w:color="auto" w:fill="auto"/>
            <w:noWrap/>
            <w:vAlign w:val="center"/>
            <w:hideMark/>
          </w:tcPr>
          <w:p w14:paraId="792183E7" w14:textId="2EFC701D" w:rsidR="00A227B5" w:rsidRPr="000A2A7E" w:rsidRDefault="00A227B5" w:rsidP="00A227B5">
            <w:pPr>
              <w:jc w:val="center"/>
              <w:rPr>
                <w:color w:val="000000"/>
                <w:sz w:val="22"/>
                <w:szCs w:val="22"/>
                <w:highlight w:val="yellow"/>
              </w:rPr>
            </w:pPr>
            <w:r>
              <w:rPr>
                <w:color w:val="000000"/>
                <w:sz w:val="20"/>
                <w:szCs w:val="20"/>
              </w:rPr>
              <w:t>2</w:t>
            </w:r>
          </w:p>
        </w:tc>
        <w:tc>
          <w:tcPr>
            <w:tcW w:w="814" w:type="dxa"/>
            <w:vAlign w:val="center"/>
          </w:tcPr>
          <w:p w14:paraId="15CE1FC5" w14:textId="2565CCA6" w:rsidR="00A227B5" w:rsidRDefault="00A227B5" w:rsidP="00A227B5">
            <w:pPr>
              <w:jc w:val="center"/>
              <w:rPr>
                <w:color w:val="000000"/>
                <w:sz w:val="22"/>
                <w:szCs w:val="22"/>
              </w:rPr>
            </w:pPr>
            <w:r>
              <w:rPr>
                <w:color w:val="000000"/>
                <w:sz w:val="20"/>
                <w:szCs w:val="20"/>
              </w:rPr>
              <w:t>26,8</w:t>
            </w:r>
          </w:p>
        </w:tc>
        <w:tc>
          <w:tcPr>
            <w:tcW w:w="918" w:type="dxa"/>
            <w:vAlign w:val="center"/>
          </w:tcPr>
          <w:p w14:paraId="1FA57CF2" w14:textId="4D68B40D" w:rsidR="00A227B5" w:rsidRDefault="00A227B5" w:rsidP="00A227B5">
            <w:pPr>
              <w:jc w:val="center"/>
              <w:rPr>
                <w:color w:val="000000"/>
                <w:sz w:val="22"/>
                <w:szCs w:val="22"/>
              </w:rPr>
            </w:pPr>
            <w:r>
              <w:rPr>
                <w:color w:val="000000"/>
                <w:sz w:val="20"/>
                <w:szCs w:val="20"/>
              </w:rPr>
              <w:t>28,3</w:t>
            </w:r>
          </w:p>
        </w:tc>
        <w:tc>
          <w:tcPr>
            <w:tcW w:w="1088" w:type="dxa"/>
            <w:vAlign w:val="center"/>
          </w:tcPr>
          <w:p w14:paraId="2AB7021E" w14:textId="26ECA1AA" w:rsidR="00A227B5" w:rsidRPr="00A227B5" w:rsidRDefault="00A227B5" w:rsidP="00A227B5">
            <w:pPr>
              <w:jc w:val="center"/>
              <w:rPr>
                <w:color w:val="000000"/>
                <w:sz w:val="20"/>
                <w:szCs w:val="20"/>
              </w:rPr>
            </w:pPr>
            <w:r w:rsidRPr="00A227B5">
              <w:rPr>
                <w:color w:val="000000"/>
                <w:sz w:val="20"/>
                <w:szCs w:val="20"/>
              </w:rPr>
              <w:t>26,0</w:t>
            </w:r>
          </w:p>
        </w:tc>
      </w:tr>
      <w:tr w:rsidR="00A227B5" w:rsidRPr="00D22C86" w14:paraId="32F7FDB6" w14:textId="77777777" w:rsidTr="00A227B5">
        <w:trPr>
          <w:trHeight w:val="20"/>
        </w:trPr>
        <w:tc>
          <w:tcPr>
            <w:tcW w:w="545" w:type="dxa"/>
            <w:vAlign w:val="center"/>
          </w:tcPr>
          <w:p w14:paraId="0EF4D4EB" w14:textId="02B2CCAD" w:rsidR="00A227B5" w:rsidRPr="000A2A7E" w:rsidRDefault="00A227B5" w:rsidP="00A227B5">
            <w:pPr>
              <w:jc w:val="center"/>
              <w:rPr>
                <w:color w:val="000000" w:themeColor="text1"/>
                <w:sz w:val="20"/>
                <w:szCs w:val="20"/>
                <w:highlight w:val="yellow"/>
              </w:rPr>
            </w:pPr>
            <w:r w:rsidRPr="00DA50D0">
              <w:rPr>
                <w:color w:val="000000"/>
                <w:sz w:val="22"/>
                <w:szCs w:val="22"/>
              </w:rPr>
              <w:t>9.</w:t>
            </w:r>
          </w:p>
        </w:tc>
        <w:tc>
          <w:tcPr>
            <w:tcW w:w="9967" w:type="dxa"/>
            <w:shd w:val="clear" w:color="auto" w:fill="auto"/>
            <w:noWrap/>
            <w:vAlign w:val="center"/>
            <w:hideMark/>
          </w:tcPr>
          <w:p w14:paraId="619903C0" w14:textId="08553D05" w:rsidR="00A227B5" w:rsidRPr="000A2A7E" w:rsidRDefault="00A227B5" w:rsidP="00A227B5">
            <w:pPr>
              <w:rPr>
                <w:color w:val="000000"/>
                <w:sz w:val="22"/>
                <w:szCs w:val="22"/>
                <w:highlight w:val="yellow"/>
              </w:rPr>
            </w:pPr>
            <w:r w:rsidRPr="00DA50D0">
              <w:rPr>
                <w:color w:val="000000"/>
                <w:sz w:val="22"/>
                <w:szCs w:val="22"/>
              </w:rPr>
              <w:t>Царство Растения. Органы цветкового растения. Многообразие цветковых растений.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228" w:type="dxa"/>
            <w:shd w:val="clear" w:color="auto" w:fill="auto"/>
            <w:noWrap/>
            <w:vAlign w:val="center"/>
            <w:hideMark/>
          </w:tcPr>
          <w:p w14:paraId="4631C86C" w14:textId="67D7F3E0" w:rsidR="00A227B5" w:rsidRPr="000A2A7E" w:rsidRDefault="00A227B5" w:rsidP="00A227B5">
            <w:pPr>
              <w:jc w:val="center"/>
              <w:rPr>
                <w:color w:val="000000"/>
                <w:sz w:val="22"/>
                <w:szCs w:val="22"/>
                <w:highlight w:val="yellow"/>
              </w:rPr>
            </w:pPr>
            <w:r>
              <w:rPr>
                <w:color w:val="000000"/>
                <w:sz w:val="20"/>
                <w:szCs w:val="20"/>
              </w:rPr>
              <w:t>1</w:t>
            </w:r>
          </w:p>
        </w:tc>
        <w:tc>
          <w:tcPr>
            <w:tcW w:w="814" w:type="dxa"/>
            <w:vAlign w:val="center"/>
          </w:tcPr>
          <w:p w14:paraId="7EE2B1BF" w14:textId="62B3CDDC" w:rsidR="00A227B5" w:rsidRDefault="00A227B5" w:rsidP="00A227B5">
            <w:pPr>
              <w:jc w:val="center"/>
              <w:rPr>
                <w:color w:val="000000"/>
                <w:sz w:val="22"/>
                <w:szCs w:val="22"/>
              </w:rPr>
            </w:pPr>
            <w:r>
              <w:rPr>
                <w:color w:val="000000"/>
                <w:sz w:val="20"/>
                <w:szCs w:val="20"/>
              </w:rPr>
              <w:t>79,4</w:t>
            </w:r>
          </w:p>
        </w:tc>
        <w:tc>
          <w:tcPr>
            <w:tcW w:w="918" w:type="dxa"/>
            <w:vAlign w:val="center"/>
          </w:tcPr>
          <w:p w14:paraId="59C9D669" w14:textId="26ED69EF" w:rsidR="00A227B5" w:rsidRDefault="00A227B5" w:rsidP="00A227B5">
            <w:pPr>
              <w:jc w:val="center"/>
              <w:rPr>
                <w:color w:val="000000"/>
                <w:sz w:val="22"/>
                <w:szCs w:val="22"/>
              </w:rPr>
            </w:pPr>
            <w:r>
              <w:rPr>
                <w:color w:val="000000"/>
                <w:sz w:val="20"/>
                <w:szCs w:val="20"/>
              </w:rPr>
              <w:t>82,9</w:t>
            </w:r>
          </w:p>
        </w:tc>
        <w:tc>
          <w:tcPr>
            <w:tcW w:w="1088" w:type="dxa"/>
            <w:vAlign w:val="center"/>
          </w:tcPr>
          <w:p w14:paraId="2F3354E2" w14:textId="09121A61" w:rsidR="00A227B5" w:rsidRPr="00A227B5" w:rsidRDefault="00A227B5" w:rsidP="00A227B5">
            <w:pPr>
              <w:jc w:val="center"/>
              <w:rPr>
                <w:color w:val="000000"/>
                <w:sz w:val="20"/>
                <w:szCs w:val="20"/>
              </w:rPr>
            </w:pPr>
            <w:r w:rsidRPr="00A227B5">
              <w:rPr>
                <w:color w:val="000000"/>
                <w:sz w:val="20"/>
                <w:szCs w:val="20"/>
              </w:rPr>
              <w:t>88,0</w:t>
            </w:r>
          </w:p>
        </w:tc>
      </w:tr>
      <w:tr w:rsidR="00A227B5" w:rsidRPr="00D22C86" w14:paraId="46D52C81" w14:textId="77777777" w:rsidTr="00A227B5">
        <w:trPr>
          <w:trHeight w:val="20"/>
        </w:trPr>
        <w:tc>
          <w:tcPr>
            <w:tcW w:w="545" w:type="dxa"/>
            <w:vAlign w:val="center"/>
          </w:tcPr>
          <w:p w14:paraId="6ECCF027" w14:textId="5F3F497E" w:rsidR="00A227B5" w:rsidRPr="000A2A7E" w:rsidRDefault="00A227B5" w:rsidP="00A227B5">
            <w:pPr>
              <w:jc w:val="center"/>
              <w:rPr>
                <w:color w:val="000000" w:themeColor="text1"/>
                <w:sz w:val="20"/>
                <w:szCs w:val="20"/>
                <w:highlight w:val="yellow"/>
              </w:rPr>
            </w:pPr>
            <w:r w:rsidRPr="00DA50D0">
              <w:rPr>
                <w:color w:val="000000"/>
                <w:sz w:val="22"/>
                <w:szCs w:val="22"/>
              </w:rPr>
              <w:t>10.</w:t>
            </w:r>
          </w:p>
        </w:tc>
        <w:tc>
          <w:tcPr>
            <w:tcW w:w="9967" w:type="dxa"/>
            <w:shd w:val="clear" w:color="auto" w:fill="auto"/>
            <w:noWrap/>
            <w:vAlign w:val="center"/>
            <w:hideMark/>
          </w:tcPr>
          <w:p w14:paraId="4725FB7C" w14:textId="2863A646" w:rsidR="00A227B5" w:rsidRPr="000A2A7E" w:rsidRDefault="00A227B5" w:rsidP="00A227B5">
            <w:pPr>
              <w:rPr>
                <w:color w:val="000000"/>
                <w:sz w:val="22"/>
                <w:szCs w:val="22"/>
                <w:highlight w:val="yellow"/>
              </w:rPr>
            </w:pPr>
            <w:r w:rsidRPr="00DA50D0">
              <w:rPr>
                <w:color w:val="000000"/>
                <w:sz w:val="22"/>
                <w:szCs w:val="22"/>
              </w:rPr>
              <w:t>Приемы выращивания, размножения растений и ухода за ними. Создавать, применять и преобразовывать знаки и символы, модели и схемы для решения учебных и познавательных задач</w:t>
            </w:r>
          </w:p>
        </w:tc>
        <w:tc>
          <w:tcPr>
            <w:tcW w:w="1228" w:type="dxa"/>
            <w:shd w:val="clear" w:color="auto" w:fill="auto"/>
            <w:noWrap/>
            <w:vAlign w:val="center"/>
            <w:hideMark/>
          </w:tcPr>
          <w:p w14:paraId="172D8C81" w14:textId="061155C0" w:rsidR="00A227B5" w:rsidRPr="000A2A7E" w:rsidRDefault="00A227B5" w:rsidP="00A227B5">
            <w:pPr>
              <w:jc w:val="center"/>
              <w:rPr>
                <w:color w:val="000000"/>
                <w:sz w:val="22"/>
                <w:szCs w:val="22"/>
                <w:highlight w:val="yellow"/>
              </w:rPr>
            </w:pPr>
            <w:r>
              <w:rPr>
                <w:color w:val="000000"/>
                <w:sz w:val="20"/>
                <w:szCs w:val="20"/>
              </w:rPr>
              <w:t>3</w:t>
            </w:r>
          </w:p>
        </w:tc>
        <w:tc>
          <w:tcPr>
            <w:tcW w:w="814" w:type="dxa"/>
            <w:vAlign w:val="center"/>
          </w:tcPr>
          <w:p w14:paraId="4973FD24" w14:textId="621353C8" w:rsidR="00A227B5" w:rsidRDefault="00A227B5" w:rsidP="00A227B5">
            <w:pPr>
              <w:jc w:val="center"/>
              <w:rPr>
                <w:color w:val="000000"/>
                <w:sz w:val="22"/>
                <w:szCs w:val="22"/>
              </w:rPr>
            </w:pPr>
            <w:r>
              <w:rPr>
                <w:color w:val="000000"/>
                <w:sz w:val="20"/>
                <w:szCs w:val="20"/>
              </w:rPr>
              <w:t>82,1</w:t>
            </w:r>
          </w:p>
        </w:tc>
        <w:tc>
          <w:tcPr>
            <w:tcW w:w="918" w:type="dxa"/>
            <w:vAlign w:val="center"/>
          </w:tcPr>
          <w:p w14:paraId="01C32479" w14:textId="1A81FFDE" w:rsidR="00A227B5" w:rsidRDefault="00A227B5" w:rsidP="00A227B5">
            <w:pPr>
              <w:jc w:val="center"/>
              <w:rPr>
                <w:color w:val="000000"/>
                <w:sz w:val="22"/>
                <w:szCs w:val="22"/>
              </w:rPr>
            </w:pPr>
            <w:r>
              <w:rPr>
                <w:color w:val="000000"/>
                <w:sz w:val="20"/>
                <w:szCs w:val="20"/>
              </w:rPr>
              <w:t>84,2</w:t>
            </w:r>
          </w:p>
        </w:tc>
        <w:tc>
          <w:tcPr>
            <w:tcW w:w="1088" w:type="dxa"/>
            <w:vAlign w:val="center"/>
          </w:tcPr>
          <w:p w14:paraId="365AF9FE" w14:textId="62AAE526" w:rsidR="00A227B5" w:rsidRPr="00A227B5" w:rsidRDefault="00A227B5" w:rsidP="00A227B5">
            <w:pPr>
              <w:jc w:val="center"/>
              <w:rPr>
                <w:color w:val="000000"/>
                <w:sz w:val="20"/>
                <w:szCs w:val="20"/>
              </w:rPr>
            </w:pPr>
            <w:r w:rsidRPr="00A227B5">
              <w:rPr>
                <w:color w:val="000000"/>
                <w:sz w:val="20"/>
                <w:szCs w:val="20"/>
              </w:rPr>
              <w:t>86,0</w:t>
            </w:r>
          </w:p>
        </w:tc>
      </w:tr>
    </w:tbl>
    <w:p w14:paraId="7527B086" w14:textId="77777777" w:rsidR="00CF613D" w:rsidRDefault="00CF613D" w:rsidP="00CF613D">
      <w:pPr>
        <w:rPr>
          <w:sz w:val="20"/>
          <w:szCs w:val="20"/>
        </w:rPr>
      </w:pPr>
    </w:p>
    <w:p w14:paraId="0EABF081" w14:textId="77777777" w:rsidR="00CF613D" w:rsidRDefault="00CF613D" w:rsidP="00CF613D">
      <w:pPr>
        <w:spacing w:before="120" w:after="120"/>
        <w:jc w:val="center"/>
        <w:sectPr w:rsidR="00CF613D" w:rsidSect="00CF613D">
          <w:pgSz w:w="16838" w:h="11906" w:orient="landscape" w:code="9"/>
          <w:pgMar w:top="794" w:right="1134" w:bottom="851" w:left="1134" w:header="709" w:footer="709" w:gutter="0"/>
          <w:cols w:space="708"/>
          <w:docGrid w:linePitch="360"/>
        </w:sectPr>
      </w:pPr>
    </w:p>
    <w:p w14:paraId="75364706" w14:textId="77777777" w:rsidR="00CF613D" w:rsidRPr="00A22104" w:rsidRDefault="00CF613D" w:rsidP="00CF613D">
      <w:pPr>
        <w:spacing w:before="120" w:after="120"/>
        <w:jc w:val="center"/>
        <w:rPr>
          <w:b/>
          <w:bCs/>
          <w:noProof/>
          <w:sz w:val="26"/>
          <w:szCs w:val="26"/>
        </w:rPr>
      </w:pPr>
      <w:r w:rsidRPr="00A22104">
        <w:rPr>
          <w:b/>
          <w:bCs/>
          <w:noProof/>
          <w:sz w:val="26"/>
          <w:szCs w:val="26"/>
        </w:rPr>
        <w:lastRenderedPageBreak/>
        <w:t>Выполнение заданий по биологии группами учащихся (в % от числа участников)</w:t>
      </w:r>
    </w:p>
    <w:p w14:paraId="3E4F99EE" w14:textId="77777777" w:rsidR="00CF613D" w:rsidRPr="001E6FEE" w:rsidRDefault="00CF613D" w:rsidP="00CF613D">
      <w:pPr>
        <w:rPr>
          <w:b/>
          <w:color w:val="000000"/>
        </w:rPr>
      </w:pPr>
      <w:r>
        <w:rPr>
          <w:b/>
          <w:color w:val="000000"/>
        </w:rPr>
        <w:t xml:space="preserve">Максимальный первичный балл: </w:t>
      </w:r>
      <w:r w:rsidRPr="00AD3D9B">
        <w:rPr>
          <w:b/>
        </w:rPr>
        <w:t>24</w:t>
      </w:r>
    </w:p>
    <w:p w14:paraId="0ED116E8" w14:textId="77777777" w:rsidR="00CF613D" w:rsidRPr="00973E93" w:rsidRDefault="00CF613D" w:rsidP="00CF613D">
      <w:pPr>
        <w:rPr>
          <w:rFonts w:ascii="Cambria" w:hAnsi="Cambria"/>
          <w:sz w:val="26"/>
          <w:szCs w:val="26"/>
        </w:rPr>
      </w:pPr>
    </w:p>
    <w:p w14:paraId="066874C9" w14:textId="77777777" w:rsidR="00CF613D" w:rsidRPr="0086446D" w:rsidRDefault="00CF613D" w:rsidP="00CF613D">
      <w:pPr>
        <w:tabs>
          <w:tab w:val="left" w:pos="3423"/>
        </w:tabs>
        <w:rPr>
          <w:rFonts w:ascii="Cambria" w:hAnsi="Cambria"/>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2882"/>
        <w:gridCol w:w="832"/>
        <w:gridCol w:w="728"/>
        <w:gridCol w:w="646"/>
        <w:gridCol w:w="646"/>
        <w:gridCol w:w="644"/>
        <w:gridCol w:w="641"/>
        <w:gridCol w:w="641"/>
        <w:gridCol w:w="641"/>
        <w:gridCol w:w="641"/>
        <w:gridCol w:w="641"/>
        <w:gridCol w:w="641"/>
        <w:gridCol w:w="641"/>
        <w:gridCol w:w="641"/>
        <w:gridCol w:w="641"/>
        <w:gridCol w:w="641"/>
        <w:gridCol w:w="646"/>
        <w:gridCol w:w="655"/>
      </w:tblGrid>
      <w:tr w:rsidR="00A227B5" w:rsidRPr="00B53615" w14:paraId="31604606" w14:textId="77777777" w:rsidTr="00A227B5">
        <w:trPr>
          <w:trHeight w:val="20"/>
          <w:tblHeader/>
          <w:jc w:val="center"/>
        </w:trPr>
        <w:tc>
          <w:tcPr>
            <w:tcW w:w="1437" w:type="pct"/>
            <w:gridSpan w:val="3"/>
            <w:tcBorders>
              <w:top w:val="single" w:sz="4" w:space="0" w:color="auto"/>
              <w:left w:val="single" w:sz="4" w:space="0" w:color="auto"/>
              <w:bottom w:val="single" w:sz="4" w:space="0" w:color="auto"/>
              <w:right w:val="single" w:sz="4" w:space="0" w:color="auto"/>
            </w:tcBorders>
            <w:noWrap/>
            <w:vAlign w:val="center"/>
          </w:tcPr>
          <w:p w14:paraId="426CA299" w14:textId="77777777" w:rsidR="00A227B5" w:rsidRPr="00B53615" w:rsidRDefault="00A227B5" w:rsidP="00A227B5">
            <w:pPr>
              <w:jc w:val="center"/>
              <w:rPr>
                <w:b/>
                <w:bCs/>
                <w:color w:val="000000" w:themeColor="text1"/>
                <w:sz w:val="16"/>
                <w:szCs w:val="18"/>
              </w:rPr>
            </w:pPr>
            <w:r w:rsidRPr="00B53615">
              <w:rPr>
                <w:b/>
                <w:bCs/>
                <w:color w:val="000000" w:themeColor="text1"/>
                <w:sz w:val="16"/>
                <w:szCs w:val="18"/>
              </w:rPr>
              <w:t>Номер задания</w:t>
            </w:r>
          </w:p>
        </w:tc>
        <w:tc>
          <w:tcPr>
            <w:tcW w:w="250" w:type="pct"/>
            <w:tcBorders>
              <w:top w:val="single" w:sz="4" w:space="0" w:color="auto"/>
              <w:left w:val="single" w:sz="4" w:space="0" w:color="auto"/>
              <w:bottom w:val="single" w:sz="4" w:space="0" w:color="auto"/>
              <w:right w:val="single" w:sz="4" w:space="0" w:color="auto"/>
            </w:tcBorders>
            <w:vAlign w:val="center"/>
          </w:tcPr>
          <w:p w14:paraId="5CA68FA9" w14:textId="77777777" w:rsidR="00A227B5" w:rsidRPr="00B53615" w:rsidRDefault="00A227B5" w:rsidP="00A227B5">
            <w:pPr>
              <w:jc w:val="center"/>
              <w:rPr>
                <w:b/>
                <w:color w:val="000000" w:themeColor="text1"/>
                <w:sz w:val="16"/>
                <w:szCs w:val="20"/>
              </w:rPr>
            </w:pPr>
            <w:r w:rsidRPr="00B53615">
              <w:rPr>
                <w:b/>
                <w:color w:val="000000" w:themeColor="text1"/>
                <w:sz w:val="16"/>
                <w:szCs w:val="20"/>
              </w:rPr>
              <w:t>1.1</w:t>
            </w:r>
          </w:p>
        </w:tc>
        <w:tc>
          <w:tcPr>
            <w:tcW w:w="222" w:type="pct"/>
            <w:tcBorders>
              <w:top w:val="single" w:sz="4" w:space="0" w:color="auto"/>
              <w:left w:val="single" w:sz="4" w:space="0" w:color="auto"/>
              <w:bottom w:val="single" w:sz="4" w:space="0" w:color="auto"/>
              <w:right w:val="single" w:sz="4" w:space="0" w:color="auto"/>
            </w:tcBorders>
            <w:vAlign w:val="center"/>
          </w:tcPr>
          <w:p w14:paraId="7CE23C8E" w14:textId="77777777" w:rsidR="00A227B5" w:rsidRPr="00B53615" w:rsidRDefault="00A227B5" w:rsidP="00A227B5">
            <w:pPr>
              <w:jc w:val="center"/>
              <w:rPr>
                <w:b/>
                <w:color w:val="000000" w:themeColor="text1"/>
                <w:sz w:val="16"/>
                <w:szCs w:val="20"/>
              </w:rPr>
            </w:pPr>
            <w:r w:rsidRPr="00B53615">
              <w:rPr>
                <w:b/>
                <w:color w:val="000000" w:themeColor="text1"/>
                <w:sz w:val="16"/>
                <w:szCs w:val="20"/>
              </w:rPr>
              <w:t>1.2</w:t>
            </w:r>
          </w:p>
        </w:tc>
        <w:tc>
          <w:tcPr>
            <w:tcW w:w="222" w:type="pct"/>
            <w:tcBorders>
              <w:top w:val="single" w:sz="4" w:space="0" w:color="auto"/>
              <w:left w:val="single" w:sz="4" w:space="0" w:color="auto"/>
              <w:bottom w:val="single" w:sz="4" w:space="0" w:color="auto"/>
              <w:right w:val="single" w:sz="4" w:space="0" w:color="auto"/>
            </w:tcBorders>
            <w:vAlign w:val="center"/>
          </w:tcPr>
          <w:p w14:paraId="0E39FE96" w14:textId="77777777" w:rsidR="00A227B5" w:rsidRPr="00B53615" w:rsidRDefault="00A227B5" w:rsidP="00A227B5">
            <w:pPr>
              <w:jc w:val="center"/>
              <w:rPr>
                <w:b/>
                <w:color w:val="000000" w:themeColor="text1"/>
                <w:sz w:val="16"/>
                <w:szCs w:val="20"/>
              </w:rPr>
            </w:pPr>
            <w:r w:rsidRPr="00B53615">
              <w:rPr>
                <w:b/>
                <w:color w:val="000000" w:themeColor="text1"/>
                <w:sz w:val="16"/>
                <w:szCs w:val="20"/>
              </w:rPr>
              <w:t>1.3</w:t>
            </w:r>
          </w:p>
        </w:tc>
        <w:tc>
          <w:tcPr>
            <w:tcW w:w="221" w:type="pct"/>
            <w:tcBorders>
              <w:top w:val="single" w:sz="4" w:space="0" w:color="auto"/>
              <w:left w:val="single" w:sz="4" w:space="0" w:color="auto"/>
              <w:bottom w:val="single" w:sz="4" w:space="0" w:color="auto"/>
              <w:right w:val="single" w:sz="4" w:space="0" w:color="auto"/>
            </w:tcBorders>
            <w:vAlign w:val="center"/>
          </w:tcPr>
          <w:p w14:paraId="61E882A7" w14:textId="77777777" w:rsidR="00A227B5" w:rsidRPr="00B53615" w:rsidRDefault="00A227B5" w:rsidP="00A227B5">
            <w:pPr>
              <w:jc w:val="center"/>
              <w:rPr>
                <w:b/>
                <w:color w:val="000000" w:themeColor="text1"/>
                <w:sz w:val="16"/>
                <w:szCs w:val="20"/>
              </w:rPr>
            </w:pPr>
            <w:r w:rsidRPr="00B53615">
              <w:rPr>
                <w:b/>
                <w:color w:val="000000" w:themeColor="text1"/>
                <w:sz w:val="16"/>
                <w:szCs w:val="20"/>
              </w:rPr>
              <w:t>2.1</w:t>
            </w:r>
          </w:p>
        </w:tc>
        <w:tc>
          <w:tcPr>
            <w:tcW w:w="220" w:type="pct"/>
            <w:tcBorders>
              <w:top w:val="single" w:sz="4" w:space="0" w:color="auto"/>
              <w:left w:val="single" w:sz="4" w:space="0" w:color="auto"/>
              <w:bottom w:val="single" w:sz="4" w:space="0" w:color="auto"/>
              <w:right w:val="single" w:sz="4" w:space="0" w:color="auto"/>
            </w:tcBorders>
            <w:vAlign w:val="center"/>
          </w:tcPr>
          <w:p w14:paraId="2FE9296B" w14:textId="77777777" w:rsidR="00A227B5" w:rsidRPr="00B53615" w:rsidRDefault="00A227B5" w:rsidP="00A227B5">
            <w:pPr>
              <w:jc w:val="center"/>
              <w:rPr>
                <w:b/>
                <w:color w:val="000000" w:themeColor="text1"/>
                <w:sz w:val="16"/>
                <w:szCs w:val="20"/>
              </w:rPr>
            </w:pPr>
            <w:r w:rsidRPr="00B53615">
              <w:rPr>
                <w:b/>
                <w:color w:val="000000" w:themeColor="text1"/>
                <w:sz w:val="16"/>
                <w:szCs w:val="20"/>
              </w:rPr>
              <w:t>2.2</w:t>
            </w:r>
          </w:p>
        </w:tc>
        <w:tc>
          <w:tcPr>
            <w:tcW w:w="220" w:type="pct"/>
            <w:tcBorders>
              <w:top w:val="single" w:sz="4" w:space="0" w:color="auto"/>
              <w:left w:val="single" w:sz="4" w:space="0" w:color="auto"/>
              <w:bottom w:val="single" w:sz="4" w:space="0" w:color="auto"/>
              <w:right w:val="single" w:sz="4" w:space="0" w:color="auto"/>
            </w:tcBorders>
            <w:vAlign w:val="center"/>
          </w:tcPr>
          <w:p w14:paraId="1EE6C52A" w14:textId="77777777" w:rsidR="00A227B5" w:rsidRPr="00B53615" w:rsidRDefault="00A227B5" w:rsidP="00A227B5">
            <w:pPr>
              <w:jc w:val="center"/>
              <w:rPr>
                <w:b/>
                <w:color w:val="000000" w:themeColor="text1"/>
                <w:sz w:val="16"/>
                <w:szCs w:val="20"/>
              </w:rPr>
            </w:pPr>
            <w:r>
              <w:rPr>
                <w:b/>
                <w:color w:val="000000" w:themeColor="text1"/>
                <w:sz w:val="16"/>
                <w:szCs w:val="20"/>
              </w:rPr>
              <w:t>3</w:t>
            </w:r>
          </w:p>
        </w:tc>
        <w:tc>
          <w:tcPr>
            <w:tcW w:w="220" w:type="pct"/>
            <w:tcBorders>
              <w:top w:val="single" w:sz="4" w:space="0" w:color="auto"/>
              <w:left w:val="single" w:sz="4" w:space="0" w:color="auto"/>
              <w:bottom w:val="single" w:sz="4" w:space="0" w:color="auto"/>
              <w:right w:val="single" w:sz="4" w:space="0" w:color="auto"/>
            </w:tcBorders>
            <w:vAlign w:val="center"/>
          </w:tcPr>
          <w:p w14:paraId="1626A730" w14:textId="77777777" w:rsidR="00A227B5" w:rsidRPr="00B53615" w:rsidRDefault="00A227B5" w:rsidP="00A227B5">
            <w:pPr>
              <w:jc w:val="center"/>
              <w:rPr>
                <w:b/>
                <w:color w:val="000000" w:themeColor="text1"/>
                <w:sz w:val="16"/>
                <w:szCs w:val="20"/>
              </w:rPr>
            </w:pPr>
            <w:r w:rsidRPr="00B53615">
              <w:rPr>
                <w:b/>
                <w:color w:val="000000" w:themeColor="text1"/>
                <w:sz w:val="16"/>
                <w:szCs w:val="20"/>
              </w:rPr>
              <w:t>4</w:t>
            </w:r>
            <w:r>
              <w:rPr>
                <w:b/>
                <w:color w:val="000000" w:themeColor="text1"/>
                <w:sz w:val="16"/>
                <w:szCs w:val="20"/>
              </w:rPr>
              <w:t>.1</w:t>
            </w:r>
          </w:p>
        </w:tc>
        <w:tc>
          <w:tcPr>
            <w:tcW w:w="220" w:type="pct"/>
            <w:tcBorders>
              <w:top w:val="single" w:sz="4" w:space="0" w:color="auto"/>
              <w:left w:val="single" w:sz="4" w:space="0" w:color="auto"/>
              <w:bottom w:val="single" w:sz="4" w:space="0" w:color="auto"/>
              <w:right w:val="single" w:sz="4" w:space="0" w:color="auto"/>
            </w:tcBorders>
            <w:vAlign w:val="center"/>
          </w:tcPr>
          <w:p w14:paraId="63E8A87D" w14:textId="77777777" w:rsidR="00A227B5" w:rsidRPr="00B53615" w:rsidRDefault="00A227B5" w:rsidP="00A227B5">
            <w:pPr>
              <w:jc w:val="center"/>
              <w:rPr>
                <w:b/>
                <w:color w:val="000000" w:themeColor="text1"/>
                <w:sz w:val="16"/>
                <w:szCs w:val="20"/>
              </w:rPr>
            </w:pPr>
            <w:r>
              <w:rPr>
                <w:b/>
                <w:color w:val="000000" w:themeColor="text1"/>
                <w:sz w:val="16"/>
                <w:szCs w:val="20"/>
              </w:rPr>
              <w:t>4.2</w:t>
            </w:r>
          </w:p>
        </w:tc>
        <w:tc>
          <w:tcPr>
            <w:tcW w:w="220" w:type="pct"/>
            <w:tcBorders>
              <w:top w:val="single" w:sz="4" w:space="0" w:color="auto"/>
              <w:left w:val="single" w:sz="4" w:space="0" w:color="auto"/>
              <w:bottom w:val="single" w:sz="4" w:space="0" w:color="auto"/>
              <w:right w:val="single" w:sz="4" w:space="0" w:color="auto"/>
            </w:tcBorders>
            <w:vAlign w:val="center"/>
          </w:tcPr>
          <w:p w14:paraId="6F94AB42" w14:textId="77777777" w:rsidR="00A227B5" w:rsidRPr="00B53615" w:rsidRDefault="00A227B5" w:rsidP="00A227B5">
            <w:pPr>
              <w:jc w:val="center"/>
              <w:rPr>
                <w:b/>
                <w:color w:val="000000" w:themeColor="text1"/>
                <w:sz w:val="16"/>
                <w:szCs w:val="20"/>
              </w:rPr>
            </w:pPr>
            <w:r>
              <w:rPr>
                <w:b/>
                <w:color w:val="000000" w:themeColor="text1"/>
                <w:sz w:val="16"/>
                <w:szCs w:val="20"/>
              </w:rPr>
              <w:t>4.3</w:t>
            </w:r>
          </w:p>
        </w:tc>
        <w:tc>
          <w:tcPr>
            <w:tcW w:w="220" w:type="pct"/>
            <w:tcBorders>
              <w:top w:val="single" w:sz="4" w:space="0" w:color="auto"/>
              <w:left w:val="single" w:sz="4" w:space="0" w:color="auto"/>
              <w:bottom w:val="single" w:sz="4" w:space="0" w:color="auto"/>
              <w:right w:val="single" w:sz="4" w:space="0" w:color="auto"/>
            </w:tcBorders>
            <w:vAlign w:val="center"/>
          </w:tcPr>
          <w:p w14:paraId="357AF9BD" w14:textId="77777777" w:rsidR="00A227B5" w:rsidRPr="00B53615" w:rsidRDefault="00A227B5" w:rsidP="00A227B5">
            <w:pPr>
              <w:jc w:val="center"/>
              <w:rPr>
                <w:b/>
                <w:color w:val="000000" w:themeColor="text1"/>
                <w:sz w:val="16"/>
                <w:szCs w:val="20"/>
              </w:rPr>
            </w:pPr>
            <w:r>
              <w:rPr>
                <w:b/>
                <w:color w:val="000000" w:themeColor="text1"/>
                <w:sz w:val="16"/>
                <w:szCs w:val="20"/>
              </w:rPr>
              <w:t>5</w:t>
            </w:r>
          </w:p>
        </w:tc>
        <w:tc>
          <w:tcPr>
            <w:tcW w:w="220" w:type="pct"/>
            <w:tcBorders>
              <w:top w:val="single" w:sz="4" w:space="0" w:color="auto"/>
              <w:left w:val="single" w:sz="4" w:space="0" w:color="auto"/>
              <w:bottom w:val="single" w:sz="4" w:space="0" w:color="auto"/>
              <w:right w:val="single" w:sz="4" w:space="0" w:color="auto"/>
            </w:tcBorders>
            <w:vAlign w:val="center"/>
          </w:tcPr>
          <w:p w14:paraId="49CB9DC1" w14:textId="77777777" w:rsidR="00A227B5" w:rsidRPr="00B53615" w:rsidRDefault="00A227B5" w:rsidP="00A227B5">
            <w:pPr>
              <w:jc w:val="center"/>
              <w:rPr>
                <w:b/>
                <w:color w:val="000000" w:themeColor="text1"/>
                <w:sz w:val="16"/>
                <w:szCs w:val="20"/>
              </w:rPr>
            </w:pPr>
            <w:r w:rsidRPr="00B53615">
              <w:rPr>
                <w:b/>
                <w:color w:val="000000" w:themeColor="text1"/>
                <w:sz w:val="16"/>
                <w:szCs w:val="20"/>
              </w:rPr>
              <w:t>6</w:t>
            </w:r>
          </w:p>
        </w:tc>
        <w:tc>
          <w:tcPr>
            <w:tcW w:w="220" w:type="pct"/>
            <w:tcBorders>
              <w:top w:val="single" w:sz="4" w:space="0" w:color="auto"/>
              <w:left w:val="single" w:sz="4" w:space="0" w:color="auto"/>
              <w:bottom w:val="single" w:sz="4" w:space="0" w:color="auto"/>
              <w:right w:val="single" w:sz="4" w:space="0" w:color="auto"/>
            </w:tcBorders>
            <w:vAlign w:val="center"/>
          </w:tcPr>
          <w:p w14:paraId="236FC3A4" w14:textId="77777777" w:rsidR="00A227B5" w:rsidRPr="00B53615" w:rsidRDefault="00A227B5" w:rsidP="00A227B5">
            <w:pPr>
              <w:jc w:val="center"/>
              <w:rPr>
                <w:b/>
                <w:color w:val="000000" w:themeColor="text1"/>
                <w:sz w:val="16"/>
                <w:szCs w:val="20"/>
              </w:rPr>
            </w:pPr>
            <w:r w:rsidRPr="00B53615">
              <w:rPr>
                <w:b/>
                <w:color w:val="000000" w:themeColor="text1"/>
                <w:sz w:val="16"/>
                <w:szCs w:val="20"/>
              </w:rPr>
              <w:t>7</w:t>
            </w:r>
          </w:p>
        </w:tc>
        <w:tc>
          <w:tcPr>
            <w:tcW w:w="220" w:type="pct"/>
            <w:tcBorders>
              <w:top w:val="single" w:sz="4" w:space="0" w:color="auto"/>
              <w:left w:val="single" w:sz="4" w:space="0" w:color="auto"/>
              <w:bottom w:val="single" w:sz="4" w:space="0" w:color="auto"/>
              <w:right w:val="single" w:sz="4" w:space="0" w:color="auto"/>
            </w:tcBorders>
            <w:vAlign w:val="center"/>
          </w:tcPr>
          <w:p w14:paraId="11B12BD8" w14:textId="77777777" w:rsidR="00A227B5" w:rsidRPr="00B53615" w:rsidRDefault="00A227B5" w:rsidP="00A227B5">
            <w:pPr>
              <w:jc w:val="center"/>
              <w:rPr>
                <w:b/>
                <w:color w:val="000000" w:themeColor="text1"/>
                <w:sz w:val="16"/>
                <w:szCs w:val="20"/>
              </w:rPr>
            </w:pPr>
            <w:r w:rsidRPr="00B53615">
              <w:rPr>
                <w:b/>
                <w:color w:val="000000" w:themeColor="text1"/>
                <w:sz w:val="16"/>
                <w:szCs w:val="20"/>
              </w:rPr>
              <w:t>8.1</w:t>
            </w:r>
          </w:p>
        </w:tc>
        <w:tc>
          <w:tcPr>
            <w:tcW w:w="220" w:type="pct"/>
            <w:tcBorders>
              <w:top w:val="single" w:sz="4" w:space="0" w:color="auto"/>
              <w:left w:val="single" w:sz="4" w:space="0" w:color="auto"/>
              <w:bottom w:val="single" w:sz="4" w:space="0" w:color="auto"/>
              <w:right w:val="single" w:sz="4" w:space="0" w:color="auto"/>
            </w:tcBorders>
            <w:vAlign w:val="center"/>
          </w:tcPr>
          <w:p w14:paraId="54EBB8F6" w14:textId="77777777" w:rsidR="00A227B5" w:rsidRPr="00B53615" w:rsidRDefault="00A227B5" w:rsidP="00A227B5">
            <w:pPr>
              <w:jc w:val="center"/>
              <w:rPr>
                <w:b/>
                <w:color w:val="000000" w:themeColor="text1"/>
                <w:sz w:val="16"/>
                <w:szCs w:val="20"/>
              </w:rPr>
            </w:pPr>
            <w:r w:rsidRPr="00B53615">
              <w:rPr>
                <w:b/>
                <w:color w:val="000000" w:themeColor="text1"/>
                <w:sz w:val="16"/>
                <w:szCs w:val="20"/>
              </w:rPr>
              <w:t>8.2</w:t>
            </w:r>
          </w:p>
        </w:tc>
        <w:tc>
          <w:tcPr>
            <w:tcW w:w="222" w:type="pct"/>
            <w:tcBorders>
              <w:top w:val="single" w:sz="4" w:space="0" w:color="auto"/>
              <w:left w:val="single" w:sz="4" w:space="0" w:color="auto"/>
              <w:bottom w:val="single" w:sz="4" w:space="0" w:color="auto"/>
              <w:right w:val="single" w:sz="4" w:space="0" w:color="auto"/>
            </w:tcBorders>
            <w:vAlign w:val="center"/>
          </w:tcPr>
          <w:p w14:paraId="722397BF" w14:textId="77777777" w:rsidR="00A227B5" w:rsidRPr="00B53615" w:rsidRDefault="00A227B5" w:rsidP="00A227B5">
            <w:pPr>
              <w:jc w:val="center"/>
              <w:rPr>
                <w:b/>
                <w:color w:val="000000" w:themeColor="text1"/>
                <w:sz w:val="16"/>
                <w:szCs w:val="20"/>
              </w:rPr>
            </w:pPr>
            <w:r w:rsidRPr="00B53615">
              <w:rPr>
                <w:b/>
                <w:color w:val="000000" w:themeColor="text1"/>
                <w:sz w:val="16"/>
                <w:szCs w:val="20"/>
              </w:rPr>
              <w:t>9</w:t>
            </w:r>
          </w:p>
        </w:tc>
        <w:tc>
          <w:tcPr>
            <w:tcW w:w="226" w:type="pct"/>
            <w:tcBorders>
              <w:top w:val="single" w:sz="4" w:space="0" w:color="auto"/>
              <w:left w:val="single" w:sz="4" w:space="0" w:color="auto"/>
              <w:bottom w:val="single" w:sz="4" w:space="0" w:color="auto"/>
              <w:right w:val="single" w:sz="4" w:space="0" w:color="auto"/>
            </w:tcBorders>
            <w:vAlign w:val="center"/>
          </w:tcPr>
          <w:p w14:paraId="5A81672E" w14:textId="77777777" w:rsidR="00A227B5" w:rsidRPr="00B53615" w:rsidRDefault="00A227B5" w:rsidP="00A227B5">
            <w:pPr>
              <w:jc w:val="center"/>
              <w:rPr>
                <w:b/>
                <w:color w:val="000000" w:themeColor="text1"/>
                <w:sz w:val="16"/>
                <w:szCs w:val="20"/>
              </w:rPr>
            </w:pPr>
            <w:r>
              <w:rPr>
                <w:b/>
                <w:color w:val="000000" w:themeColor="text1"/>
                <w:sz w:val="16"/>
                <w:szCs w:val="20"/>
              </w:rPr>
              <w:t>10</w:t>
            </w:r>
          </w:p>
        </w:tc>
      </w:tr>
      <w:tr w:rsidR="00A227B5" w:rsidRPr="00B53615" w14:paraId="224413CA" w14:textId="77777777" w:rsidTr="00A227B5">
        <w:trPr>
          <w:trHeight w:val="20"/>
          <w:tblHeader/>
          <w:jc w:val="center"/>
        </w:trPr>
        <w:tc>
          <w:tcPr>
            <w:tcW w:w="1437" w:type="pct"/>
            <w:gridSpan w:val="3"/>
            <w:tcBorders>
              <w:top w:val="single" w:sz="4" w:space="0" w:color="auto"/>
              <w:left w:val="single" w:sz="4" w:space="0" w:color="auto"/>
              <w:bottom w:val="single" w:sz="4" w:space="0" w:color="auto"/>
              <w:right w:val="single" w:sz="4" w:space="0" w:color="auto"/>
            </w:tcBorders>
            <w:noWrap/>
            <w:vAlign w:val="center"/>
          </w:tcPr>
          <w:p w14:paraId="556B26C0" w14:textId="77777777" w:rsidR="00A227B5" w:rsidRPr="00B53615" w:rsidRDefault="00A227B5" w:rsidP="00A227B5">
            <w:pPr>
              <w:jc w:val="center"/>
              <w:rPr>
                <w:b/>
                <w:bCs/>
                <w:color w:val="000000" w:themeColor="text1"/>
                <w:sz w:val="16"/>
                <w:szCs w:val="18"/>
              </w:rPr>
            </w:pPr>
            <w:r w:rsidRPr="00B53615">
              <w:rPr>
                <w:b/>
                <w:bCs/>
                <w:color w:val="000000" w:themeColor="text1"/>
                <w:sz w:val="16"/>
                <w:szCs w:val="18"/>
              </w:rPr>
              <w:t>Максимальный балл</w:t>
            </w:r>
          </w:p>
        </w:tc>
        <w:tc>
          <w:tcPr>
            <w:tcW w:w="250" w:type="pct"/>
            <w:tcBorders>
              <w:top w:val="single" w:sz="4" w:space="0" w:color="auto"/>
              <w:left w:val="single" w:sz="4" w:space="0" w:color="auto"/>
              <w:bottom w:val="single" w:sz="4" w:space="0" w:color="auto"/>
              <w:right w:val="single" w:sz="4" w:space="0" w:color="auto"/>
            </w:tcBorders>
            <w:vAlign w:val="center"/>
          </w:tcPr>
          <w:p w14:paraId="0ABA7409" w14:textId="77777777" w:rsidR="00A227B5" w:rsidRPr="00B53615" w:rsidRDefault="00A227B5" w:rsidP="00A227B5">
            <w:pPr>
              <w:jc w:val="center"/>
              <w:rPr>
                <w:b/>
                <w:color w:val="000000" w:themeColor="text1"/>
                <w:sz w:val="16"/>
                <w:szCs w:val="20"/>
              </w:rPr>
            </w:pPr>
            <w:r>
              <w:rPr>
                <w:b/>
                <w:color w:val="000000" w:themeColor="text1"/>
                <w:sz w:val="16"/>
                <w:szCs w:val="20"/>
              </w:rPr>
              <w:t>1</w:t>
            </w:r>
          </w:p>
        </w:tc>
        <w:tc>
          <w:tcPr>
            <w:tcW w:w="222" w:type="pct"/>
            <w:tcBorders>
              <w:top w:val="single" w:sz="4" w:space="0" w:color="auto"/>
              <w:left w:val="single" w:sz="4" w:space="0" w:color="auto"/>
              <w:bottom w:val="single" w:sz="4" w:space="0" w:color="auto"/>
              <w:right w:val="single" w:sz="4" w:space="0" w:color="auto"/>
            </w:tcBorders>
            <w:vAlign w:val="center"/>
          </w:tcPr>
          <w:p w14:paraId="2E024068" w14:textId="77777777" w:rsidR="00A227B5" w:rsidRPr="00B53615" w:rsidRDefault="00A227B5" w:rsidP="00A227B5">
            <w:pPr>
              <w:jc w:val="center"/>
              <w:rPr>
                <w:b/>
                <w:color w:val="000000" w:themeColor="text1"/>
                <w:sz w:val="16"/>
                <w:szCs w:val="20"/>
              </w:rPr>
            </w:pPr>
            <w:r>
              <w:rPr>
                <w:b/>
                <w:color w:val="000000" w:themeColor="text1"/>
                <w:sz w:val="16"/>
                <w:szCs w:val="20"/>
              </w:rPr>
              <w:t>1</w:t>
            </w:r>
          </w:p>
        </w:tc>
        <w:tc>
          <w:tcPr>
            <w:tcW w:w="222" w:type="pct"/>
            <w:tcBorders>
              <w:top w:val="single" w:sz="4" w:space="0" w:color="auto"/>
              <w:left w:val="single" w:sz="4" w:space="0" w:color="auto"/>
              <w:bottom w:val="single" w:sz="4" w:space="0" w:color="auto"/>
              <w:right w:val="single" w:sz="4" w:space="0" w:color="auto"/>
            </w:tcBorders>
            <w:vAlign w:val="center"/>
          </w:tcPr>
          <w:p w14:paraId="276DA608" w14:textId="77777777" w:rsidR="00A227B5" w:rsidRPr="00B53615" w:rsidRDefault="00A227B5" w:rsidP="00A227B5">
            <w:pPr>
              <w:jc w:val="center"/>
              <w:rPr>
                <w:b/>
                <w:color w:val="000000" w:themeColor="text1"/>
                <w:sz w:val="16"/>
                <w:szCs w:val="20"/>
              </w:rPr>
            </w:pPr>
            <w:r>
              <w:rPr>
                <w:b/>
                <w:color w:val="000000" w:themeColor="text1"/>
                <w:sz w:val="16"/>
                <w:szCs w:val="20"/>
              </w:rPr>
              <w:t>1</w:t>
            </w:r>
          </w:p>
        </w:tc>
        <w:tc>
          <w:tcPr>
            <w:tcW w:w="221" w:type="pct"/>
            <w:tcBorders>
              <w:top w:val="single" w:sz="4" w:space="0" w:color="auto"/>
              <w:left w:val="single" w:sz="4" w:space="0" w:color="auto"/>
              <w:bottom w:val="single" w:sz="4" w:space="0" w:color="auto"/>
              <w:right w:val="single" w:sz="4" w:space="0" w:color="auto"/>
            </w:tcBorders>
            <w:vAlign w:val="center"/>
          </w:tcPr>
          <w:p w14:paraId="348748FD" w14:textId="77777777" w:rsidR="00A227B5" w:rsidRPr="00B53615" w:rsidRDefault="00A227B5" w:rsidP="00A227B5">
            <w:pPr>
              <w:jc w:val="center"/>
              <w:rPr>
                <w:b/>
                <w:color w:val="000000" w:themeColor="text1"/>
                <w:sz w:val="16"/>
                <w:szCs w:val="20"/>
              </w:rPr>
            </w:pPr>
            <w:r>
              <w:rPr>
                <w:b/>
                <w:color w:val="000000" w:themeColor="text1"/>
                <w:sz w:val="16"/>
                <w:szCs w:val="20"/>
              </w:rPr>
              <w:t>1</w:t>
            </w:r>
          </w:p>
        </w:tc>
        <w:tc>
          <w:tcPr>
            <w:tcW w:w="220" w:type="pct"/>
            <w:tcBorders>
              <w:top w:val="single" w:sz="4" w:space="0" w:color="auto"/>
              <w:left w:val="single" w:sz="4" w:space="0" w:color="auto"/>
              <w:bottom w:val="single" w:sz="4" w:space="0" w:color="auto"/>
              <w:right w:val="single" w:sz="4" w:space="0" w:color="auto"/>
            </w:tcBorders>
            <w:vAlign w:val="center"/>
          </w:tcPr>
          <w:p w14:paraId="4507E1B5" w14:textId="77777777" w:rsidR="00A227B5" w:rsidRPr="00B53615" w:rsidRDefault="00A227B5" w:rsidP="00A227B5">
            <w:pPr>
              <w:jc w:val="center"/>
              <w:rPr>
                <w:b/>
                <w:color w:val="000000" w:themeColor="text1"/>
                <w:sz w:val="16"/>
                <w:szCs w:val="20"/>
              </w:rPr>
            </w:pPr>
            <w:r>
              <w:rPr>
                <w:b/>
                <w:color w:val="000000" w:themeColor="text1"/>
                <w:sz w:val="16"/>
                <w:szCs w:val="20"/>
              </w:rPr>
              <w:t>1</w:t>
            </w:r>
          </w:p>
        </w:tc>
        <w:tc>
          <w:tcPr>
            <w:tcW w:w="220" w:type="pct"/>
            <w:tcBorders>
              <w:top w:val="single" w:sz="4" w:space="0" w:color="auto"/>
              <w:left w:val="single" w:sz="4" w:space="0" w:color="auto"/>
              <w:bottom w:val="single" w:sz="4" w:space="0" w:color="auto"/>
              <w:right w:val="single" w:sz="4" w:space="0" w:color="auto"/>
            </w:tcBorders>
            <w:vAlign w:val="center"/>
          </w:tcPr>
          <w:p w14:paraId="5A6AC7C0" w14:textId="77777777" w:rsidR="00A227B5" w:rsidRPr="00B53615" w:rsidRDefault="00A227B5" w:rsidP="00A227B5">
            <w:pPr>
              <w:jc w:val="center"/>
              <w:rPr>
                <w:b/>
                <w:color w:val="000000" w:themeColor="text1"/>
                <w:sz w:val="16"/>
                <w:szCs w:val="20"/>
              </w:rPr>
            </w:pPr>
            <w:r>
              <w:rPr>
                <w:b/>
                <w:color w:val="000000" w:themeColor="text1"/>
                <w:sz w:val="16"/>
                <w:szCs w:val="20"/>
              </w:rPr>
              <w:t>2</w:t>
            </w:r>
          </w:p>
        </w:tc>
        <w:tc>
          <w:tcPr>
            <w:tcW w:w="220" w:type="pct"/>
            <w:tcBorders>
              <w:top w:val="single" w:sz="4" w:space="0" w:color="auto"/>
              <w:left w:val="single" w:sz="4" w:space="0" w:color="auto"/>
              <w:bottom w:val="single" w:sz="4" w:space="0" w:color="auto"/>
              <w:right w:val="single" w:sz="4" w:space="0" w:color="auto"/>
            </w:tcBorders>
            <w:vAlign w:val="center"/>
          </w:tcPr>
          <w:p w14:paraId="4D7DF946" w14:textId="77777777" w:rsidR="00A227B5" w:rsidRPr="00B53615" w:rsidRDefault="00A227B5" w:rsidP="00A227B5">
            <w:pPr>
              <w:jc w:val="center"/>
              <w:rPr>
                <w:b/>
                <w:color w:val="000000" w:themeColor="text1"/>
                <w:sz w:val="16"/>
                <w:szCs w:val="20"/>
              </w:rPr>
            </w:pPr>
            <w:r>
              <w:rPr>
                <w:b/>
                <w:color w:val="000000" w:themeColor="text1"/>
                <w:sz w:val="16"/>
                <w:szCs w:val="20"/>
              </w:rPr>
              <w:t>2</w:t>
            </w:r>
          </w:p>
        </w:tc>
        <w:tc>
          <w:tcPr>
            <w:tcW w:w="220" w:type="pct"/>
            <w:tcBorders>
              <w:top w:val="single" w:sz="4" w:space="0" w:color="auto"/>
              <w:left w:val="single" w:sz="4" w:space="0" w:color="auto"/>
              <w:bottom w:val="single" w:sz="4" w:space="0" w:color="auto"/>
              <w:right w:val="single" w:sz="4" w:space="0" w:color="auto"/>
            </w:tcBorders>
            <w:vAlign w:val="center"/>
          </w:tcPr>
          <w:p w14:paraId="74D0DB2D" w14:textId="77777777" w:rsidR="00A227B5" w:rsidRPr="00B53615" w:rsidRDefault="00A227B5" w:rsidP="00A227B5">
            <w:pPr>
              <w:jc w:val="center"/>
              <w:rPr>
                <w:b/>
                <w:color w:val="000000" w:themeColor="text1"/>
                <w:sz w:val="16"/>
                <w:szCs w:val="20"/>
              </w:rPr>
            </w:pPr>
            <w:r>
              <w:rPr>
                <w:b/>
                <w:color w:val="000000" w:themeColor="text1"/>
                <w:sz w:val="16"/>
                <w:szCs w:val="20"/>
              </w:rPr>
              <w:t>1</w:t>
            </w:r>
          </w:p>
        </w:tc>
        <w:tc>
          <w:tcPr>
            <w:tcW w:w="220" w:type="pct"/>
            <w:tcBorders>
              <w:top w:val="single" w:sz="4" w:space="0" w:color="auto"/>
              <w:left w:val="single" w:sz="4" w:space="0" w:color="auto"/>
              <w:bottom w:val="single" w:sz="4" w:space="0" w:color="auto"/>
              <w:right w:val="single" w:sz="4" w:space="0" w:color="auto"/>
            </w:tcBorders>
            <w:vAlign w:val="center"/>
          </w:tcPr>
          <w:p w14:paraId="0B754B02" w14:textId="77777777" w:rsidR="00A227B5" w:rsidRPr="00B53615" w:rsidRDefault="00A227B5" w:rsidP="00A227B5">
            <w:pPr>
              <w:jc w:val="center"/>
              <w:rPr>
                <w:b/>
                <w:color w:val="000000" w:themeColor="text1"/>
                <w:sz w:val="16"/>
                <w:szCs w:val="20"/>
              </w:rPr>
            </w:pPr>
            <w:r>
              <w:rPr>
                <w:b/>
                <w:color w:val="000000" w:themeColor="text1"/>
                <w:sz w:val="16"/>
                <w:szCs w:val="20"/>
              </w:rPr>
              <w:t>1</w:t>
            </w:r>
          </w:p>
        </w:tc>
        <w:tc>
          <w:tcPr>
            <w:tcW w:w="220" w:type="pct"/>
            <w:tcBorders>
              <w:top w:val="single" w:sz="4" w:space="0" w:color="auto"/>
              <w:left w:val="single" w:sz="4" w:space="0" w:color="auto"/>
              <w:bottom w:val="single" w:sz="4" w:space="0" w:color="auto"/>
              <w:right w:val="single" w:sz="4" w:space="0" w:color="auto"/>
            </w:tcBorders>
            <w:vAlign w:val="center"/>
          </w:tcPr>
          <w:p w14:paraId="2DCB305E" w14:textId="77777777" w:rsidR="00A227B5" w:rsidRPr="00B53615" w:rsidRDefault="00A227B5" w:rsidP="00A227B5">
            <w:pPr>
              <w:jc w:val="center"/>
              <w:rPr>
                <w:b/>
                <w:color w:val="000000" w:themeColor="text1"/>
                <w:sz w:val="16"/>
                <w:szCs w:val="20"/>
              </w:rPr>
            </w:pPr>
            <w:r>
              <w:rPr>
                <w:b/>
                <w:color w:val="000000" w:themeColor="text1"/>
                <w:sz w:val="16"/>
                <w:szCs w:val="20"/>
              </w:rPr>
              <w:t>2</w:t>
            </w:r>
          </w:p>
        </w:tc>
        <w:tc>
          <w:tcPr>
            <w:tcW w:w="220" w:type="pct"/>
            <w:tcBorders>
              <w:top w:val="single" w:sz="4" w:space="0" w:color="auto"/>
              <w:left w:val="single" w:sz="4" w:space="0" w:color="auto"/>
              <w:bottom w:val="single" w:sz="4" w:space="0" w:color="auto"/>
              <w:right w:val="single" w:sz="4" w:space="0" w:color="auto"/>
            </w:tcBorders>
            <w:vAlign w:val="center"/>
          </w:tcPr>
          <w:p w14:paraId="670B592B" w14:textId="77777777" w:rsidR="00A227B5" w:rsidRPr="00B53615" w:rsidRDefault="00A227B5" w:rsidP="00A227B5">
            <w:pPr>
              <w:jc w:val="center"/>
              <w:rPr>
                <w:b/>
                <w:color w:val="000000" w:themeColor="text1"/>
                <w:sz w:val="16"/>
                <w:szCs w:val="20"/>
              </w:rPr>
            </w:pPr>
            <w:r>
              <w:rPr>
                <w:b/>
                <w:color w:val="000000" w:themeColor="text1"/>
                <w:sz w:val="16"/>
                <w:szCs w:val="20"/>
              </w:rPr>
              <w:t>1</w:t>
            </w:r>
          </w:p>
        </w:tc>
        <w:tc>
          <w:tcPr>
            <w:tcW w:w="220" w:type="pct"/>
            <w:tcBorders>
              <w:top w:val="single" w:sz="4" w:space="0" w:color="auto"/>
              <w:left w:val="single" w:sz="4" w:space="0" w:color="auto"/>
              <w:bottom w:val="single" w:sz="4" w:space="0" w:color="auto"/>
              <w:right w:val="single" w:sz="4" w:space="0" w:color="auto"/>
            </w:tcBorders>
            <w:vAlign w:val="center"/>
          </w:tcPr>
          <w:p w14:paraId="3968AA5A" w14:textId="77777777" w:rsidR="00A227B5" w:rsidRPr="00B53615" w:rsidRDefault="00A227B5" w:rsidP="00A227B5">
            <w:pPr>
              <w:jc w:val="center"/>
              <w:rPr>
                <w:b/>
                <w:color w:val="000000" w:themeColor="text1"/>
                <w:sz w:val="16"/>
                <w:szCs w:val="20"/>
              </w:rPr>
            </w:pPr>
            <w:r>
              <w:rPr>
                <w:b/>
                <w:color w:val="000000" w:themeColor="text1"/>
                <w:sz w:val="16"/>
                <w:szCs w:val="20"/>
              </w:rPr>
              <w:t>2</w:t>
            </w:r>
          </w:p>
        </w:tc>
        <w:tc>
          <w:tcPr>
            <w:tcW w:w="220" w:type="pct"/>
            <w:tcBorders>
              <w:top w:val="single" w:sz="4" w:space="0" w:color="auto"/>
              <w:left w:val="single" w:sz="4" w:space="0" w:color="auto"/>
              <w:bottom w:val="single" w:sz="4" w:space="0" w:color="auto"/>
              <w:right w:val="single" w:sz="4" w:space="0" w:color="auto"/>
            </w:tcBorders>
            <w:vAlign w:val="center"/>
          </w:tcPr>
          <w:p w14:paraId="7F5C0F77" w14:textId="77777777" w:rsidR="00A227B5" w:rsidRPr="00B53615" w:rsidRDefault="00A227B5" w:rsidP="00A227B5">
            <w:pPr>
              <w:jc w:val="center"/>
              <w:rPr>
                <w:b/>
                <w:color w:val="000000" w:themeColor="text1"/>
                <w:sz w:val="16"/>
                <w:szCs w:val="20"/>
              </w:rPr>
            </w:pPr>
            <w:r>
              <w:rPr>
                <w:b/>
                <w:color w:val="000000" w:themeColor="text1"/>
                <w:sz w:val="16"/>
                <w:szCs w:val="20"/>
              </w:rPr>
              <w:t>2</w:t>
            </w:r>
          </w:p>
        </w:tc>
        <w:tc>
          <w:tcPr>
            <w:tcW w:w="220" w:type="pct"/>
            <w:tcBorders>
              <w:top w:val="single" w:sz="4" w:space="0" w:color="auto"/>
              <w:left w:val="single" w:sz="4" w:space="0" w:color="auto"/>
              <w:bottom w:val="single" w:sz="4" w:space="0" w:color="auto"/>
              <w:right w:val="single" w:sz="4" w:space="0" w:color="auto"/>
            </w:tcBorders>
            <w:vAlign w:val="center"/>
          </w:tcPr>
          <w:p w14:paraId="09CA4118" w14:textId="77777777" w:rsidR="00A227B5" w:rsidRPr="00B53615" w:rsidRDefault="00A227B5" w:rsidP="00A227B5">
            <w:pPr>
              <w:jc w:val="center"/>
              <w:rPr>
                <w:b/>
                <w:color w:val="000000" w:themeColor="text1"/>
                <w:sz w:val="16"/>
                <w:szCs w:val="20"/>
              </w:rPr>
            </w:pPr>
            <w:r>
              <w:rPr>
                <w:b/>
                <w:color w:val="000000" w:themeColor="text1"/>
                <w:sz w:val="16"/>
                <w:szCs w:val="20"/>
              </w:rPr>
              <w:t>2</w:t>
            </w:r>
          </w:p>
        </w:tc>
        <w:tc>
          <w:tcPr>
            <w:tcW w:w="222" w:type="pct"/>
            <w:tcBorders>
              <w:top w:val="single" w:sz="4" w:space="0" w:color="auto"/>
              <w:left w:val="single" w:sz="4" w:space="0" w:color="auto"/>
              <w:bottom w:val="single" w:sz="4" w:space="0" w:color="auto"/>
              <w:right w:val="single" w:sz="4" w:space="0" w:color="auto"/>
            </w:tcBorders>
            <w:vAlign w:val="center"/>
          </w:tcPr>
          <w:p w14:paraId="2F2FE8BF" w14:textId="77777777" w:rsidR="00A227B5" w:rsidRPr="00B53615" w:rsidRDefault="00A227B5" w:rsidP="00A227B5">
            <w:pPr>
              <w:jc w:val="center"/>
              <w:rPr>
                <w:b/>
                <w:color w:val="000000" w:themeColor="text1"/>
                <w:sz w:val="16"/>
                <w:szCs w:val="20"/>
              </w:rPr>
            </w:pPr>
            <w:r>
              <w:rPr>
                <w:b/>
                <w:color w:val="000000" w:themeColor="text1"/>
                <w:sz w:val="16"/>
                <w:szCs w:val="20"/>
              </w:rPr>
              <w:t>1</w:t>
            </w:r>
          </w:p>
        </w:tc>
        <w:tc>
          <w:tcPr>
            <w:tcW w:w="226" w:type="pct"/>
            <w:tcBorders>
              <w:top w:val="single" w:sz="4" w:space="0" w:color="auto"/>
              <w:left w:val="single" w:sz="4" w:space="0" w:color="auto"/>
              <w:bottom w:val="single" w:sz="4" w:space="0" w:color="auto"/>
              <w:right w:val="single" w:sz="4" w:space="0" w:color="auto"/>
            </w:tcBorders>
            <w:vAlign w:val="center"/>
          </w:tcPr>
          <w:p w14:paraId="5C00B59C" w14:textId="77777777" w:rsidR="00A227B5" w:rsidRPr="00B53615" w:rsidRDefault="00A227B5" w:rsidP="00A227B5">
            <w:pPr>
              <w:jc w:val="center"/>
              <w:rPr>
                <w:b/>
                <w:color w:val="000000" w:themeColor="text1"/>
                <w:sz w:val="16"/>
                <w:szCs w:val="20"/>
              </w:rPr>
            </w:pPr>
            <w:r>
              <w:rPr>
                <w:b/>
                <w:color w:val="000000" w:themeColor="text1"/>
                <w:sz w:val="16"/>
                <w:szCs w:val="20"/>
              </w:rPr>
              <w:t>3</w:t>
            </w:r>
          </w:p>
        </w:tc>
      </w:tr>
      <w:tr w:rsidR="00A227B5" w:rsidRPr="00D93091" w14:paraId="16233A16" w14:textId="77777777" w:rsidTr="00A227B5">
        <w:trPr>
          <w:trHeight w:val="20"/>
          <w:tblHeader/>
          <w:jc w:val="center"/>
        </w:trPr>
        <w:tc>
          <w:tcPr>
            <w:tcW w:w="162" w:type="pct"/>
            <w:tcBorders>
              <w:top w:val="single" w:sz="4" w:space="0" w:color="auto"/>
              <w:left w:val="single" w:sz="4" w:space="0" w:color="auto"/>
              <w:bottom w:val="single" w:sz="4" w:space="0" w:color="auto"/>
              <w:right w:val="single" w:sz="4" w:space="0" w:color="auto"/>
            </w:tcBorders>
            <w:noWrap/>
            <w:vAlign w:val="center"/>
          </w:tcPr>
          <w:p w14:paraId="28B7F85D" w14:textId="77777777" w:rsidR="00A227B5" w:rsidRPr="00827816" w:rsidRDefault="00A227B5" w:rsidP="00A227B5">
            <w:pPr>
              <w:jc w:val="center"/>
              <w:rPr>
                <w:b/>
                <w:color w:val="000000" w:themeColor="text1"/>
                <w:sz w:val="16"/>
                <w:szCs w:val="16"/>
              </w:rPr>
            </w:pPr>
            <w:r w:rsidRPr="00827816">
              <w:rPr>
                <w:b/>
                <w:color w:val="000000" w:themeColor="text1"/>
                <w:sz w:val="16"/>
                <w:szCs w:val="16"/>
              </w:rPr>
              <w:t>№</w:t>
            </w:r>
          </w:p>
        </w:tc>
        <w:tc>
          <w:tcPr>
            <w:tcW w:w="989" w:type="pct"/>
            <w:tcBorders>
              <w:top w:val="single" w:sz="4" w:space="0" w:color="auto"/>
              <w:left w:val="single" w:sz="4" w:space="0" w:color="auto"/>
              <w:bottom w:val="single" w:sz="4" w:space="0" w:color="auto"/>
              <w:right w:val="single" w:sz="4" w:space="0" w:color="auto"/>
            </w:tcBorders>
            <w:vAlign w:val="center"/>
          </w:tcPr>
          <w:p w14:paraId="34BFC24E" w14:textId="77777777" w:rsidR="00A227B5" w:rsidRPr="00827816" w:rsidRDefault="00A227B5" w:rsidP="00A227B5">
            <w:pPr>
              <w:jc w:val="center"/>
              <w:rPr>
                <w:b/>
                <w:color w:val="000000" w:themeColor="text1"/>
                <w:sz w:val="16"/>
                <w:szCs w:val="16"/>
              </w:rPr>
            </w:pPr>
            <w:r w:rsidRPr="00827816">
              <w:rPr>
                <w:b/>
                <w:color w:val="000000" w:themeColor="text1"/>
                <w:sz w:val="16"/>
                <w:szCs w:val="16"/>
              </w:rPr>
              <w:t>АТЕ</w:t>
            </w:r>
          </w:p>
        </w:tc>
        <w:tc>
          <w:tcPr>
            <w:tcW w:w="286" w:type="pct"/>
            <w:tcBorders>
              <w:top w:val="single" w:sz="4" w:space="0" w:color="auto"/>
              <w:left w:val="single" w:sz="4" w:space="0" w:color="auto"/>
              <w:bottom w:val="single" w:sz="4" w:space="0" w:color="auto"/>
              <w:right w:val="single" w:sz="4" w:space="0" w:color="auto"/>
            </w:tcBorders>
            <w:vAlign w:val="center"/>
          </w:tcPr>
          <w:p w14:paraId="3B8DFEDB" w14:textId="77777777" w:rsidR="00A227B5" w:rsidRPr="00827816" w:rsidRDefault="00A227B5" w:rsidP="00A227B5">
            <w:pPr>
              <w:jc w:val="center"/>
              <w:rPr>
                <w:b/>
                <w:color w:val="000000" w:themeColor="text1"/>
                <w:sz w:val="16"/>
                <w:szCs w:val="16"/>
              </w:rPr>
            </w:pPr>
            <w:r w:rsidRPr="00827816">
              <w:rPr>
                <w:b/>
                <w:color w:val="000000" w:themeColor="text1"/>
                <w:sz w:val="16"/>
                <w:szCs w:val="16"/>
              </w:rPr>
              <w:t>Кол-во</w:t>
            </w:r>
          </w:p>
          <w:p w14:paraId="5176ED33" w14:textId="77777777" w:rsidR="00A227B5" w:rsidRPr="00827816" w:rsidRDefault="00A227B5" w:rsidP="00A227B5">
            <w:pPr>
              <w:jc w:val="center"/>
              <w:rPr>
                <w:b/>
                <w:color w:val="000000" w:themeColor="text1"/>
                <w:sz w:val="16"/>
                <w:szCs w:val="16"/>
              </w:rPr>
            </w:pPr>
            <w:proofErr w:type="spellStart"/>
            <w:r w:rsidRPr="00827816">
              <w:rPr>
                <w:b/>
                <w:color w:val="000000" w:themeColor="text1"/>
                <w:sz w:val="16"/>
                <w:szCs w:val="16"/>
              </w:rPr>
              <w:t>уч</w:t>
            </w:r>
            <w:proofErr w:type="spellEnd"/>
            <w:r w:rsidRPr="00827816">
              <w:rPr>
                <w:b/>
                <w:color w:val="000000" w:themeColor="text1"/>
                <w:sz w:val="16"/>
                <w:szCs w:val="16"/>
              </w:rPr>
              <w:t>-ков</w:t>
            </w:r>
          </w:p>
        </w:tc>
        <w:tc>
          <w:tcPr>
            <w:tcW w:w="3563" w:type="pct"/>
            <w:gridSpan w:val="16"/>
            <w:tcBorders>
              <w:top w:val="single" w:sz="4" w:space="0" w:color="auto"/>
              <w:left w:val="single" w:sz="4" w:space="0" w:color="auto"/>
              <w:bottom w:val="single" w:sz="4" w:space="0" w:color="auto"/>
              <w:right w:val="single" w:sz="4" w:space="0" w:color="auto"/>
            </w:tcBorders>
            <w:vAlign w:val="center"/>
          </w:tcPr>
          <w:p w14:paraId="5A76AEF8" w14:textId="77777777" w:rsidR="00A227B5" w:rsidRPr="00D93091" w:rsidRDefault="00A227B5" w:rsidP="00A227B5">
            <w:pPr>
              <w:jc w:val="center"/>
              <w:rPr>
                <w:b/>
                <w:color w:val="000000" w:themeColor="text1"/>
                <w:sz w:val="16"/>
                <w:szCs w:val="16"/>
              </w:rPr>
            </w:pPr>
            <w:r w:rsidRPr="00D93091">
              <w:rPr>
                <w:b/>
                <w:bCs/>
                <w:color w:val="000000" w:themeColor="text1"/>
                <w:sz w:val="16"/>
                <w:szCs w:val="16"/>
              </w:rPr>
              <w:t>Выполнение заданий в % (от числа участников)</w:t>
            </w:r>
          </w:p>
        </w:tc>
      </w:tr>
      <w:tr w:rsidR="00A227B5" w14:paraId="52C02AB8" w14:textId="77777777" w:rsidTr="00A227B5">
        <w:trPr>
          <w:trHeight w:val="20"/>
          <w:jc w:val="center"/>
        </w:trPr>
        <w:tc>
          <w:tcPr>
            <w:tcW w:w="162" w:type="pct"/>
            <w:tcBorders>
              <w:top w:val="single" w:sz="4" w:space="0" w:color="auto"/>
              <w:left w:val="single" w:sz="4" w:space="0" w:color="auto"/>
              <w:bottom w:val="single" w:sz="4" w:space="0" w:color="auto"/>
              <w:right w:val="single" w:sz="4" w:space="0" w:color="auto"/>
            </w:tcBorders>
            <w:noWrap/>
            <w:vAlign w:val="center"/>
          </w:tcPr>
          <w:p w14:paraId="6078173C" w14:textId="77777777" w:rsidR="00A227B5" w:rsidRPr="001C366E" w:rsidRDefault="00A227B5" w:rsidP="00A227B5">
            <w:pPr>
              <w:jc w:val="center"/>
              <w:rPr>
                <w:color w:val="000000" w:themeColor="text1"/>
                <w:sz w:val="18"/>
                <w:szCs w:val="20"/>
              </w:rPr>
            </w:pPr>
            <w:r w:rsidRPr="001C366E">
              <w:rPr>
                <w:color w:val="000000" w:themeColor="text1"/>
                <w:sz w:val="18"/>
                <w:szCs w:val="20"/>
              </w:rPr>
              <w:t>1</w:t>
            </w:r>
          </w:p>
        </w:tc>
        <w:tc>
          <w:tcPr>
            <w:tcW w:w="989" w:type="pct"/>
            <w:tcBorders>
              <w:top w:val="single" w:sz="4" w:space="0" w:color="auto"/>
              <w:left w:val="single" w:sz="4" w:space="0" w:color="auto"/>
              <w:bottom w:val="single" w:sz="4" w:space="0" w:color="auto"/>
              <w:right w:val="single" w:sz="4" w:space="0" w:color="auto"/>
            </w:tcBorders>
            <w:vAlign w:val="center"/>
          </w:tcPr>
          <w:p w14:paraId="7A20504E" w14:textId="77777777" w:rsidR="00A227B5" w:rsidRPr="007F018D" w:rsidRDefault="00A227B5" w:rsidP="00A227B5">
            <w:pPr>
              <w:rPr>
                <w:sz w:val="18"/>
                <w:szCs w:val="20"/>
              </w:rPr>
            </w:pPr>
            <w:r w:rsidRPr="007F018D">
              <w:rPr>
                <w:sz w:val="18"/>
                <w:szCs w:val="20"/>
              </w:rPr>
              <w:t xml:space="preserve">Филиал МБОУ </w:t>
            </w:r>
            <w:proofErr w:type="spellStart"/>
            <w:r w:rsidRPr="007F018D">
              <w:rPr>
                <w:sz w:val="18"/>
                <w:szCs w:val="20"/>
              </w:rPr>
              <w:t>Сещинской</w:t>
            </w:r>
            <w:proofErr w:type="spellEnd"/>
            <w:r w:rsidRPr="007F018D">
              <w:rPr>
                <w:sz w:val="18"/>
                <w:szCs w:val="20"/>
              </w:rPr>
              <w:t xml:space="preserve"> </w:t>
            </w:r>
          </w:p>
          <w:p w14:paraId="44B5B5AC" w14:textId="77777777" w:rsidR="00A227B5" w:rsidRPr="007F018D" w:rsidRDefault="00A227B5" w:rsidP="00A227B5">
            <w:pPr>
              <w:rPr>
                <w:sz w:val="18"/>
                <w:szCs w:val="20"/>
              </w:rPr>
            </w:pPr>
            <w:r w:rsidRPr="007F018D">
              <w:rPr>
                <w:sz w:val="18"/>
                <w:szCs w:val="20"/>
              </w:rPr>
              <w:t xml:space="preserve">СОШ </w:t>
            </w:r>
            <w:proofErr w:type="spellStart"/>
            <w:r w:rsidRPr="007F018D">
              <w:rPr>
                <w:sz w:val="18"/>
                <w:szCs w:val="20"/>
              </w:rPr>
              <w:t>Алешинская</w:t>
            </w:r>
            <w:proofErr w:type="spellEnd"/>
            <w:r w:rsidRPr="007F018D">
              <w:rPr>
                <w:sz w:val="18"/>
                <w:szCs w:val="20"/>
              </w:rPr>
              <w:t xml:space="preserve"> ООШ</w:t>
            </w:r>
          </w:p>
        </w:tc>
        <w:tc>
          <w:tcPr>
            <w:tcW w:w="286" w:type="pct"/>
            <w:tcBorders>
              <w:top w:val="single" w:sz="4" w:space="0" w:color="auto"/>
              <w:left w:val="single" w:sz="4" w:space="0" w:color="auto"/>
              <w:bottom w:val="single" w:sz="4" w:space="0" w:color="auto"/>
              <w:right w:val="single" w:sz="4" w:space="0" w:color="auto"/>
            </w:tcBorders>
            <w:vAlign w:val="center"/>
          </w:tcPr>
          <w:p w14:paraId="0A0772B6" w14:textId="77777777" w:rsidR="00A227B5" w:rsidRDefault="00A227B5" w:rsidP="00A227B5">
            <w:pPr>
              <w:jc w:val="center"/>
              <w:rPr>
                <w:color w:val="000000"/>
                <w:sz w:val="20"/>
                <w:szCs w:val="20"/>
              </w:rPr>
            </w:pPr>
            <w:r>
              <w:rPr>
                <w:color w:val="000000"/>
                <w:sz w:val="20"/>
                <w:szCs w:val="20"/>
              </w:rPr>
              <w:t>5</w:t>
            </w:r>
          </w:p>
        </w:tc>
        <w:tc>
          <w:tcPr>
            <w:tcW w:w="250" w:type="pct"/>
            <w:tcBorders>
              <w:top w:val="single" w:sz="4" w:space="0" w:color="auto"/>
              <w:left w:val="single" w:sz="4" w:space="0" w:color="auto"/>
              <w:bottom w:val="single" w:sz="4" w:space="0" w:color="auto"/>
              <w:right w:val="single" w:sz="4" w:space="0" w:color="auto"/>
            </w:tcBorders>
            <w:vAlign w:val="center"/>
          </w:tcPr>
          <w:p w14:paraId="5AC860D2" w14:textId="77777777" w:rsidR="00A227B5" w:rsidRDefault="00A227B5" w:rsidP="00A227B5">
            <w:pPr>
              <w:jc w:val="center"/>
              <w:rPr>
                <w:color w:val="000000"/>
                <w:sz w:val="20"/>
                <w:szCs w:val="20"/>
              </w:rPr>
            </w:pPr>
            <w:r>
              <w:rPr>
                <w:color w:val="000000"/>
                <w:sz w:val="20"/>
                <w:szCs w:val="20"/>
              </w:rPr>
              <w:t>80</w:t>
            </w:r>
          </w:p>
        </w:tc>
        <w:tc>
          <w:tcPr>
            <w:tcW w:w="222" w:type="pct"/>
            <w:tcBorders>
              <w:top w:val="single" w:sz="4" w:space="0" w:color="auto"/>
              <w:left w:val="single" w:sz="4" w:space="0" w:color="auto"/>
              <w:bottom w:val="single" w:sz="4" w:space="0" w:color="auto"/>
              <w:right w:val="single" w:sz="4" w:space="0" w:color="auto"/>
            </w:tcBorders>
            <w:vAlign w:val="center"/>
          </w:tcPr>
          <w:p w14:paraId="543734AD" w14:textId="77777777" w:rsidR="00A227B5" w:rsidRDefault="00A227B5" w:rsidP="00A227B5">
            <w:pPr>
              <w:jc w:val="center"/>
              <w:rPr>
                <w:color w:val="000000"/>
                <w:sz w:val="20"/>
                <w:szCs w:val="20"/>
              </w:rPr>
            </w:pPr>
            <w:r>
              <w:rPr>
                <w:color w:val="000000"/>
                <w:sz w:val="20"/>
                <w:szCs w:val="20"/>
              </w:rPr>
              <w:t>80</w:t>
            </w:r>
          </w:p>
        </w:tc>
        <w:tc>
          <w:tcPr>
            <w:tcW w:w="222" w:type="pct"/>
            <w:tcBorders>
              <w:top w:val="single" w:sz="4" w:space="0" w:color="auto"/>
              <w:left w:val="single" w:sz="4" w:space="0" w:color="auto"/>
              <w:bottom w:val="single" w:sz="4" w:space="0" w:color="auto"/>
              <w:right w:val="single" w:sz="4" w:space="0" w:color="auto"/>
            </w:tcBorders>
            <w:vAlign w:val="center"/>
          </w:tcPr>
          <w:p w14:paraId="64ECA943" w14:textId="77777777" w:rsidR="00A227B5" w:rsidRDefault="00A227B5" w:rsidP="00A227B5">
            <w:pPr>
              <w:jc w:val="center"/>
              <w:rPr>
                <w:color w:val="000000"/>
                <w:sz w:val="20"/>
                <w:szCs w:val="20"/>
              </w:rPr>
            </w:pPr>
            <w:r>
              <w:rPr>
                <w:color w:val="000000"/>
                <w:sz w:val="20"/>
                <w:szCs w:val="20"/>
              </w:rPr>
              <w:t>40</w:t>
            </w:r>
          </w:p>
        </w:tc>
        <w:tc>
          <w:tcPr>
            <w:tcW w:w="221" w:type="pct"/>
            <w:tcBorders>
              <w:top w:val="single" w:sz="4" w:space="0" w:color="auto"/>
              <w:left w:val="single" w:sz="4" w:space="0" w:color="auto"/>
              <w:bottom w:val="single" w:sz="4" w:space="0" w:color="auto"/>
              <w:right w:val="single" w:sz="4" w:space="0" w:color="auto"/>
            </w:tcBorders>
            <w:vAlign w:val="center"/>
          </w:tcPr>
          <w:p w14:paraId="66265611" w14:textId="77777777" w:rsidR="00A227B5" w:rsidRDefault="00A227B5" w:rsidP="00A227B5">
            <w:pPr>
              <w:jc w:val="center"/>
              <w:rPr>
                <w:color w:val="000000"/>
                <w:sz w:val="20"/>
                <w:szCs w:val="20"/>
              </w:rPr>
            </w:pPr>
            <w:r>
              <w:rPr>
                <w:color w:val="000000"/>
                <w:sz w:val="20"/>
                <w:szCs w:val="20"/>
              </w:rPr>
              <w:t>80</w:t>
            </w:r>
          </w:p>
        </w:tc>
        <w:tc>
          <w:tcPr>
            <w:tcW w:w="220" w:type="pct"/>
            <w:tcBorders>
              <w:top w:val="single" w:sz="4" w:space="0" w:color="auto"/>
              <w:left w:val="single" w:sz="4" w:space="0" w:color="auto"/>
              <w:bottom w:val="single" w:sz="4" w:space="0" w:color="auto"/>
              <w:right w:val="single" w:sz="4" w:space="0" w:color="auto"/>
            </w:tcBorders>
            <w:vAlign w:val="center"/>
          </w:tcPr>
          <w:p w14:paraId="67C0A523" w14:textId="77777777" w:rsidR="00A227B5" w:rsidRDefault="00A227B5" w:rsidP="00A227B5">
            <w:pPr>
              <w:jc w:val="center"/>
              <w:rPr>
                <w:color w:val="000000"/>
                <w:sz w:val="20"/>
                <w:szCs w:val="20"/>
              </w:rPr>
            </w:pPr>
            <w:r>
              <w:rPr>
                <w:color w:val="000000"/>
                <w:sz w:val="20"/>
                <w:szCs w:val="20"/>
              </w:rPr>
              <w:t>100</w:t>
            </w:r>
          </w:p>
        </w:tc>
        <w:tc>
          <w:tcPr>
            <w:tcW w:w="220" w:type="pct"/>
            <w:tcBorders>
              <w:top w:val="single" w:sz="4" w:space="0" w:color="auto"/>
              <w:left w:val="single" w:sz="4" w:space="0" w:color="auto"/>
              <w:bottom w:val="single" w:sz="4" w:space="0" w:color="auto"/>
              <w:right w:val="single" w:sz="4" w:space="0" w:color="auto"/>
            </w:tcBorders>
            <w:vAlign w:val="center"/>
          </w:tcPr>
          <w:p w14:paraId="648C1D2F" w14:textId="77777777" w:rsidR="00A227B5" w:rsidRDefault="00A227B5" w:rsidP="00A227B5">
            <w:pPr>
              <w:jc w:val="center"/>
              <w:rPr>
                <w:color w:val="000000"/>
                <w:sz w:val="20"/>
                <w:szCs w:val="20"/>
              </w:rPr>
            </w:pPr>
            <w:r>
              <w:rPr>
                <w:color w:val="000000"/>
                <w:sz w:val="20"/>
                <w:szCs w:val="20"/>
              </w:rPr>
              <w:t>60</w:t>
            </w:r>
          </w:p>
        </w:tc>
        <w:tc>
          <w:tcPr>
            <w:tcW w:w="220" w:type="pct"/>
            <w:tcBorders>
              <w:top w:val="single" w:sz="4" w:space="0" w:color="auto"/>
              <w:left w:val="single" w:sz="4" w:space="0" w:color="auto"/>
              <w:bottom w:val="single" w:sz="4" w:space="0" w:color="auto"/>
              <w:right w:val="single" w:sz="4" w:space="0" w:color="auto"/>
            </w:tcBorders>
            <w:vAlign w:val="center"/>
          </w:tcPr>
          <w:p w14:paraId="6E487C5F" w14:textId="77777777" w:rsidR="00A227B5" w:rsidRDefault="00A227B5" w:rsidP="00A227B5">
            <w:pPr>
              <w:jc w:val="center"/>
              <w:rPr>
                <w:color w:val="000000"/>
                <w:sz w:val="20"/>
                <w:szCs w:val="20"/>
              </w:rPr>
            </w:pPr>
            <w:r>
              <w:rPr>
                <w:color w:val="000000"/>
                <w:sz w:val="20"/>
                <w:szCs w:val="20"/>
              </w:rPr>
              <w:t>100</w:t>
            </w:r>
          </w:p>
        </w:tc>
        <w:tc>
          <w:tcPr>
            <w:tcW w:w="220" w:type="pct"/>
            <w:tcBorders>
              <w:top w:val="single" w:sz="4" w:space="0" w:color="auto"/>
              <w:left w:val="single" w:sz="4" w:space="0" w:color="auto"/>
              <w:bottom w:val="single" w:sz="4" w:space="0" w:color="auto"/>
              <w:right w:val="single" w:sz="4" w:space="0" w:color="auto"/>
            </w:tcBorders>
            <w:vAlign w:val="center"/>
          </w:tcPr>
          <w:p w14:paraId="6DD842B8" w14:textId="77777777" w:rsidR="00A227B5" w:rsidRDefault="00A227B5" w:rsidP="00A227B5">
            <w:pPr>
              <w:jc w:val="center"/>
              <w:rPr>
                <w:color w:val="000000"/>
                <w:sz w:val="20"/>
                <w:szCs w:val="20"/>
              </w:rPr>
            </w:pPr>
            <w:r>
              <w:rPr>
                <w:color w:val="000000"/>
                <w:sz w:val="20"/>
                <w:szCs w:val="20"/>
              </w:rPr>
              <w:t>100</w:t>
            </w:r>
          </w:p>
        </w:tc>
        <w:tc>
          <w:tcPr>
            <w:tcW w:w="220" w:type="pct"/>
            <w:tcBorders>
              <w:top w:val="single" w:sz="4" w:space="0" w:color="auto"/>
              <w:left w:val="single" w:sz="4" w:space="0" w:color="auto"/>
              <w:bottom w:val="single" w:sz="4" w:space="0" w:color="auto"/>
              <w:right w:val="single" w:sz="4" w:space="0" w:color="auto"/>
            </w:tcBorders>
            <w:vAlign w:val="center"/>
          </w:tcPr>
          <w:p w14:paraId="1C847093" w14:textId="77777777" w:rsidR="00A227B5" w:rsidRDefault="00A227B5" w:rsidP="00A227B5">
            <w:pPr>
              <w:jc w:val="center"/>
              <w:rPr>
                <w:color w:val="000000"/>
                <w:sz w:val="20"/>
                <w:szCs w:val="20"/>
              </w:rPr>
            </w:pPr>
            <w:r>
              <w:rPr>
                <w:color w:val="000000"/>
                <w:sz w:val="20"/>
                <w:szCs w:val="20"/>
              </w:rPr>
              <w:t>60</w:t>
            </w:r>
          </w:p>
        </w:tc>
        <w:tc>
          <w:tcPr>
            <w:tcW w:w="220" w:type="pct"/>
            <w:tcBorders>
              <w:top w:val="single" w:sz="4" w:space="0" w:color="auto"/>
              <w:left w:val="single" w:sz="4" w:space="0" w:color="auto"/>
              <w:bottom w:val="single" w:sz="4" w:space="0" w:color="auto"/>
              <w:right w:val="single" w:sz="4" w:space="0" w:color="auto"/>
            </w:tcBorders>
            <w:vAlign w:val="center"/>
          </w:tcPr>
          <w:p w14:paraId="1FDF8841" w14:textId="77777777" w:rsidR="00A227B5" w:rsidRDefault="00A227B5" w:rsidP="00A227B5">
            <w:pPr>
              <w:jc w:val="center"/>
              <w:rPr>
                <w:color w:val="000000"/>
                <w:sz w:val="20"/>
                <w:szCs w:val="20"/>
              </w:rPr>
            </w:pPr>
            <w:r>
              <w:rPr>
                <w:color w:val="000000"/>
                <w:sz w:val="20"/>
                <w:szCs w:val="20"/>
              </w:rPr>
              <w:t>50</w:t>
            </w:r>
          </w:p>
        </w:tc>
        <w:tc>
          <w:tcPr>
            <w:tcW w:w="220" w:type="pct"/>
            <w:tcBorders>
              <w:top w:val="single" w:sz="4" w:space="0" w:color="auto"/>
              <w:left w:val="single" w:sz="4" w:space="0" w:color="auto"/>
              <w:bottom w:val="single" w:sz="4" w:space="0" w:color="auto"/>
              <w:right w:val="single" w:sz="4" w:space="0" w:color="auto"/>
            </w:tcBorders>
            <w:vAlign w:val="center"/>
          </w:tcPr>
          <w:p w14:paraId="5D7AD8B7" w14:textId="77777777" w:rsidR="00A227B5" w:rsidRDefault="00A227B5" w:rsidP="00A227B5">
            <w:pPr>
              <w:jc w:val="center"/>
              <w:rPr>
                <w:color w:val="000000"/>
                <w:sz w:val="20"/>
                <w:szCs w:val="20"/>
              </w:rPr>
            </w:pPr>
            <w:r>
              <w:rPr>
                <w:color w:val="000000"/>
                <w:sz w:val="20"/>
                <w:szCs w:val="20"/>
              </w:rPr>
              <w:t>60</w:t>
            </w:r>
          </w:p>
        </w:tc>
        <w:tc>
          <w:tcPr>
            <w:tcW w:w="220" w:type="pct"/>
            <w:tcBorders>
              <w:top w:val="single" w:sz="4" w:space="0" w:color="auto"/>
              <w:left w:val="single" w:sz="4" w:space="0" w:color="auto"/>
              <w:bottom w:val="single" w:sz="4" w:space="0" w:color="auto"/>
              <w:right w:val="single" w:sz="4" w:space="0" w:color="auto"/>
            </w:tcBorders>
            <w:vAlign w:val="center"/>
          </w:tcPr>
          <w:p w14:paraId="4CD8B9AC" w14:textId="77777777" w:rsidR="00A227B5" w:rsidRDefault="00A227B5" w:rsidP="00A227B5">
            <w:pPr>
              <w:jc w:val="center"/>
              <w:rPr>
                <w:color w:val="000000"/>
                <w:sz w:val="20"/>
                <w:szCs w:val="20"/>
              </w:rPr>
            </w:pPr>
            <w:r>
              <w:rPr>
                <w:color w:val="000000"/>
                <w:sz w:val="20"/>
                <w:szCs w:val="20"/>
              </w:rPr>
              <w:t>80</w:t>
            </w:r>
          </w:p>
        </w:tc>
        <w:tc>
          <w:tcPr>
            <w:tcW w:w="220" w:type="pct"/>
            <w:tcBorders>
              <w:top w:val="single" w:sz="4" w:space="0" w:color="auto"/>
              <w:left w:val="single" w:sz="4" w:space="0" w:color="auto"/>
              <w:bottom w:val="single" w:sz="4" w:space="0" w:color="auto"/>
              <w:right w:val="single" w:sz="4" w:space="0" w:color="auto"/>
            </w:tcBorders>
            <w:vAlign w:val="center"/>
          </w:tcPr>
          <w:p w14:paraId="3157E97B" w14:textId="77777777" w:rsidR="00A227B5" w:rsidRDefault="00A227B5" w:rsidP="00A227B5">
            <w:pPr>
              <w:jc w:val="center"/>
              <w:rPr>
                <w:color w:val="000000"/>
                <w:sz w:val="20"/>
                <w:szCs w:val="20"/>
              </w:rPr>
            </w:pPr>
            <w:r>
              <w:rPr>
                <w:color w:val="000000"/>
                <w:sz w:val="20"/>
                <w:szCs w:val="20"/>
              </w:rPr>
              <w:t>70</w:t>
            </w:r>
          </w:p>
        </w:tc>
        <w:tc>
          <w:tcPr>
            <w:tcW w:w="220" w:type="pct"/>
            <w:tcBorders>
              <w:top w:val="single" w:sz="4" w:space="0" w:color="auto"/>
              <w:left w:val="single" w:sz="4" w:space="0" w:color="auto"/>
              <w:bottom w:val="single" w:sz="4" w:space="0" w:color="auto"/>
              <w:right w:val="single" w:sz="4" w:space="0" w:color="auto"/>
            </w:tcBorders>
            <w:vAlign w:val="center"/>
          </w:tcPr>
          <w:p w14:paraId="14A4E00A" w14:textId="77777777" w:rsidR="00A227B5" w:rsidRDefault="00A227B5" w:rsidP="00A227B5">
            <w:pPr>
              <w:jc w:val="center"/>
              <w:rPr>
                <w:color w:val="000000"/>
                <w:sz w:val="20"/>
                <w:szCs w:val="20"/>
              </w:rPr>
            </w:pPr>
            <w:r>
              <w:rPr>
                <w:color w:val="000000"/>
                <w:sz w:val="20"/>
                <w:szCs w:val="20"/>
              </w:rPr>
              <w:t>30</w:t>
            </w:r>
          </w:p>
        </w:tc>
        <w:tc>
          <w:tcPr>
            <w:tcW w:w="222" w:type="pct"/>
            <w:tcBorders>
              <w:top w:val="single" w:sz="4" w:space="0" w:color="auto"/>
              <w:left w:val="single" w:sz="4" w:space="0" w:color="auto"/>
              <w:bottom w:val="single" w:sz="4" w:space="0" w:color="auto"/>
              <w:right w:val="single" w:sz="4" w:space="0" w:color="auto"/>
            </w:tcBorders>
            <w:vAlign w:val="center"/>
          </w:tcPr>
          <w:p w14:paraId="143396A2" w14:textId="77777777" w:rsidR="00A227B5" w:rsidRDefault="00A227B5" w:rsidP="00A227B5">
            <w:pPr>
              <w:jc w:val="center"/>
              <w:rPr>
                <w:color w:val="000000"/>
                <w:sz w:val="20"/>
                <w:szCs w:val="20"/>
              </w:rPr>
            </w:pPr>
            <w:r>
              <w:rPr>
                <w:color w:val="000000"/>
                <w:sz w:val="20"/>
                <w:szCs w:val="20"/>
              </w:rPr>
              <w:t>80</w:t>
            </w:r>
          </w:p>
        </w:tc>
        <w:tc>
          <w:tcPr>
            <w:tcW w:w="226" w:type="pct"/>
            <w:tcBorders>
              <w:top w:val="single" w:sz="4" w:space="0" w:color="auto"/>
              <w:left w:val="single" w:sz="4" w:space="0" w:color="auto"/>
              <w:bottom w:val="single" w:sz="4" w:space="0" w:color="auto"/>
              <w:right w:val="single" w:sz="4" w:space="0" w:color="auto"/>
            </w:tcBorders>
            <w:vAlign w:val="center"/>
          </w:tcPr>
          <w:p w14:paraId="1A2684C5" w14:textId="77777777" w:rsidR="00A227B5" w:rsidRDefault="00A227B5" w:rsidP="00A227B5">
            <w:pPr>
              <w:jc w:val="center"/>
              <w:rPr>
                <w:color w:val="000000"/>
                <w:sz w:val="20"/>
                <w:szCs w:val="20"/>
              </w:rPr>
            </w:pPr>
            <w:r>
              <w:rPr>
                <w:color w:val="000000"/>
                <w:sz w:val="20"/>
                <w:szCs w:val="20"/>
              </w:rPr>
              <w:t>100</w:t>
            </w:r>
          </w:p>
        </w:tc>
      </w:tr>
      <w:tr w:rsidR="00A227B5" w14:paraId="7F77FD0D" w14:textId="77777777" w:rsidTr="00A227B5">
        <w:trPr>
          <w:trHeight w:val="20"/>
          <w:jc w:val="center"/>
        </w:trPr>
        <w:tc>
          <w:tcPr>
            <w:tcW w:w="162" w:type="pct"/>
            <w:tcBorders>
              <w:top w:val="single" w:sz="4" w:space="0" w:color="auto"/>
              <w:left w:val="single" w:sz="4" w:space="0" w:color="auto"/>
              <w:bottom w:val="single" w:sz="4" w:space="0" w:color="auto"/>
              <w:right w:val="single" w:sz="4" w:space="0" w:color="auto"/>
            </w:tcBorders>
            <w:noWrap/>
            <w:vAlign w:val="center"/>
          </w:tcPr>
          <w:p w14:paraId="3133B4AE" w14:textId="77777777" w:rsidR="00A227B5" w:rsidRPr="001C366E" w:rsidRDefault="00A227B5" w:rsidP="00A227B5">
            <w:pPr>
              <w:jc w:val="center"/>
              <w:rPr>
                <w:color w:val="000000" w:themeColor="text1"/>
                <w:sz w:val="18"/>
                <w:szCs w:val="20"/>
              </w:rPr>
            </w:pPr>
            <w:r>
              <w:rPr>
                <w:color w:val="000000" w:themeColor="text1"/>
                <w:sz w:val="18"/>
                <w:szCs w:val="20"/>
              </w:rPr>
              <w:t>2</w:t>
            </w:r>
          </w:p>
        </w:tc>
        <w:tc>
          <w:tcPr>
            <w:tcW w:w="989" w:type="pct"/>
            <w:tcBorders>
              <w:top w:val="single" w:sz="4" w:space="0" w:color="auto"/>
              <w:left w:val="single" w:sz="4" w:space="0" w:color="auto"/>
              <w:bottom w:val="single" w:sz="4" w:space="0" w:color="auto"/>
              <w:right w:val="single" w:sz="4" w:space="0" w:color="auto"/>
            </w:tcBorders>
            <w:vAlign w:val="center"/>
          </w:tcPr>
          <w:p w14:paraId="27A736E7" w14:textId="77777777" w:rsidR="00A227B5" w:rsidRPr="007F018D" w:rsidRDefault="00A227B5" w:rsidP="00A227B5">
            <w:pPr>
              <w:rPr>
                <w:sz w:val="18"/>
                <w:szCs w:val="20"/>
              </w:rPr>
            </w:pPr>
            <w:r w:rsidRPr="007F018D">
              <w:rPr>
                <w:sz w:val="18"/>
                <w:szCs w:val="20"/>
              </w:rPr>
              <w:t xml:space="preserve">МБОУ Дубровская №1 СОШ </w:t>
            </w:r>
          </w:p>
        </w:tc>
        <w:tc>
          <w:tcPr>
            <w:tcW w:w="286" w:type="pct"/>
            <w:tcBorders>
              <w:top w:val="single" w:sz="4" w:space="0" w:color="auto"/>
              <w:left w:val="single" w:sz="4" w:space="0" w:color="auto"/>
              <w:bottom w:val="single" w:sz="4" w:space="0" w:color="auto"/>
              <w:right w:val="single" w:sz="4" w:space="0" w:color="auto"/>
            </w:tcBorders>
            <w:vAlign w:val="center"/>
          </w:tcPr>
          <w:p w14:paraId="54F1FE87" w14:textId="77777777" w:rsidR="00A227B5" w:rsidRDefault="00A227B5" w:rsidP="00A227B5">
            <w:pPr>
              <w:jc w:val="center"/>
              <w:rPr>
                <w:color w:val="000000"/>
                <w:sz w:val="20"/>
                <w:szCs w:val="20"/>
              </w:rPr>
            </w:pPr>
            <w:r>
              <w:rPr>
                <w:color w:val="000000"/>
                <w:sz w:val="20"/>
                <w:szCs w:val="20"/>
              </w:rPr>
              <w:t>21</w:t>
            </w:r>
          </w:p>
        </w:tc>
        <w:tc>
          <w:tcPr>
            <w:tcW w:w="250" w:type="pct"/>
            <w:tcBorders>
              <w:top w:val="single" w:sz="4" w:space="0" w:color="auto"/>
              <w:left w:val="single" w:sz="4" w:space="0" w:color="auto"/>
              <w:bottom w:val="single" w:sz="4" w:space="0" w:color="auto"/>
              <w:right w:val="single" w:sz="4" w:space="0" w:color="auto"/>
            </w:tcBorders>
            <w:vAlign w:val="center"/>
          </w:tcPr>
          <w:p w14:paraId="62BE6D3D" w14:textId="77777777" w:rsidR="00A227B5" w:rsidRDefault="00A227B5" w:rsidP="00A227B5">
            <w:pPr>
              <w:jc w:val="center"/>
              <w:rPr>
                <w:color w:val="000000"/>
                <w:sz w:val="20"/>
                <w:szCs w:val="20"/>
              </w:rPr>
            </w:pPr>
            <w:r>
              <w:rPr>
                <w:color w:val="000000"/>
                <w:sz w:val="20"/>
                <w:szCs w:val="20"/>
              </w:rPr>
              <w:t>52</w:t>
            </w:r>
          </w:p>
        </w:tc>
        <w:tc>
          <w:tcPr>
            <w:tcW w:w="222" w:type="pct"/>
            <w:tcBorders>
              <w:top w:val="single" w:sz="4" w:space="0" w:color="auto"/>
              <w:left w:val="single" w:sz="4" w:space="0" w:color="auto"/>
              <w:bottom w:val="single" w:sz="4" w:space="0" w:color="auto"/>
              <w:right w:val="single" w:sz="4" w:space="0" w:color="auto"/>
            </w:tcBorders>
            <w:vAlign w:val="center"/>
          </w:tcPr>
          <w:p w14:paraId="3E71A217" w14:textId="77777777" w:rsidR="00A227B5" w:rsidRDefault="00A227B5" w:rsidP="00A227B5">
            <w:pPr>
              <w:jc w:val="center"/>
              <w:rPr>
                <w:color w:val="000000"/>
                <w:sz w:val="20"/>
                <w:szCs w:val="20"/>
              </w:rPr>
            </w:pPr>
            <w:r>
              <w:rPr>
                <w:color w:val="000000"/>
                <w:sz w:val="20"/>
                <w:szCs w:val="20"/>
              </w:rPr>
              <w:t>24</w:t>
            </w:r>
          </w:p>
        </w:tc>
        <w:tc>
          <w:tcPr>
            <w:tcW w:w="222" w:type="pct"/>
            <w:tcBorders>
              <w:top w:val="single" w:sz="4" w:space="0" w:color="auto"/>
              <w:left w:val="single" w:sz="4" w:space="0" w:color="auto"/>
              <w:bottom w:val="single" w:sz="4" w:space="0" w:color="auto"/>
              <w:right w:val="single" w:sz="4" w:space="0" w:color="auto"/>
            </w:tcBorders>
            <w:vAlign w:val="center"/>
          </w:tcPr>
          <w:p w14:paraId="28641989" w14:textId="77777777" w:rsidR="00A227B5" w:rsidRDefault="00A227B5" w:rsidP="00A227B5">
            <w:pPr>
              <w:jc w:val="center"/>
              <w:rPr>
                <w:color w:val="000000"/>
                <w:sz w:val="20"/>
                <w:szCs w:val="20"/>
              </w:rPr>
            </w:pPr>
            <w:r>
              <w:rPr>
                <w:color w:val="000000"/>
                <w:sz w:val="20"/>
                <w:szCs w:val="20"/>
              </w:rPr>
              <w:t>43</w:t>
            </w:r>
          </w:p>
        </w:tc>
        <w:tc>
          <w:tcPr>
            <w:tcW w:w="221" w:type="pct"/>
            <w:tcBorders>
              <w:top w:val="single" w:sz="4" w:space="0" w:color="auto"/>
              <w:left w:val="single" w:sz="4" w:space="0" w:color="auto"/>
              <w:bottom w:val="single" w:sz="4" w:space="0" w:color="auto"/>
              <w:right w:val="single" w:sz="4" w:space="0" w:color="auto"/>
            </w:tcBorders>
            <w:vAlign w:val="center"/>
          </w:tcPr>
          <w:p w14:paraId="233453B2" w14:textId="77777777" w:rsidR="00A227B5" w:rsidRDefault="00A227B5" w:rsidP="00A227B5">
            <w:pPr>
              <w:jc w:val="center"/>
              <w:rPr>
                <w:color w:val="000000"/>
                <w:sz w:val="20"/>
                <w:szCs w:val="20"/>
              </w:rPr>
            </w:pPr>
            <w:r>
              <w:rPr>
                <w:color w:val="000000"/>
                <w:sz w:val="20"/>
                <w:szCs w:val="20"/>
              </w:rPr>
              <w:t>62</w:t>
            </w:r>
          </w:p>
        </w:tc>
        <w:tc>
          <w:tcPr>
            <w:tcW w:w="220" w:type="pct"/>
            <w:tcBorders>
              <w:top w:val="single" w:sz="4" w:space="0" w:color="auto"/>
              <w:left w:val="single" w:sz="4" w:space="0" w:color="auto"/>
              <w:bottom w:val="single" w:sz="4" w:space="0" w:color="auto"/>
              <w:right w:val="single" w:sz="4" w:space="0" w:color="auto"/>
            </w:tcBorders>
            <w:vAlign w:val="center"/>
          </w:tcPr>
          <w:p w14:paraId="297B8C9C" w14:textId="77777777" w:rsidR="00A227B5" w:rsidRDefault="00A227B5" w:rsidP="00A227B5">
            <w:pPr>
              <w:jc w:val="center"/>
              <w:rPr>
                <w:color w:val="000000"/>
                <w:sz w:val="20"/>
                <w:szCs w:val="20"/>
              </w:rPr>
            </w:pPr>
            <w:r>
              <w:rPr>
                <w:color w:val="000000"/>
                <w:sz w:val="20"/>
                <w:szCs w:val="20"/>
              </w:rPr>
              <w:t>29</w:t>
            </w:r>
          </w:p>
        </w:tc>
        <w:tc>
          <w:tcPr>
            <w:tcW w:w="220" w:type="pct"/>
            <w:tcBorders>
              <w:top w:val="single" w:sz="4" w:space="0" w:color="auto"/>
              <w:left w:val="single" w:sz="4" w:space="0" w:color="auto"/>
              <w:bottom w:val="single" w:sz="4" w:space="0" w:color="auto"/>
              <w:right w:val="single" w:sz="4" w:space="0" w:color="auto"/>
            </w:tcBorders>
            <w:vAlign w:val="center"/>
          </w:tcPr>
          <w:p w14:paraId="03CE1850" w14:textId="77777777" w:rsidR="00A227B5" w:rsidRDefault="00A227B5" w:rsidP="00A227B5">
            <w:pPr>
              <w:jc w:val="center"/>
              <w:rPr>
                <w:color w:val="000000"/>
                <w:sz w:val="20"/>
                <w:szCs w:val="20"/>
              </w:rPr>
            </w:pPr>
            <w:r>
              <w:rPr>
                <w:color w:val="000000"/>
                <w:sz w:val="20"/>
                <w:szCs w:val="20"/>
              </w:rPr>
              <w:t>38</w:t>
            </w:r>
          </w:p>
        </w:tc>
        <w:tc>
          <w:tcPr>
            <w:tcW w:w="220" w:type="pct"/>
            <w:tcBorders>
              <w:top w:val="single" w:sz="4" w:space="0" w:color="auto"/>
              <w:left w:val="single" w:sz="4" w:space="0" w:color="auto"/>
              <w:bottom w:val="single" w:sz="4" w:space="0" w:color="auto"/>
              <w:right w:val="single" w:sz="4" w:space="0" w:color="auto"/>
            </w:tcBorders>
            <w:vAlign w:val="center"/>
          </w:tcPr>
          <w:p w14:paraId="14876E29" w14:textId="77777777" w:rsidR="00A227B5" w:rsidRDefault="00A227B5" w:rsidP="00A227B5">
            <w:pPr>
              <w:jc w:val="center"/>
              <w:rPr>
                <w:color w:val="000000"/>
                <w:sz w:val="20"/>
                <w:szCs w:val="20"/>
              </w:rPr>
            </w:pPr>
            <w:r>
              <w:rPr>
                <w:color w:val="000000"/>
                <w:sz w:val="20"/>
                <w:szCs w:val="20"/>
              </w:rPr>
              <w:t>40</w:t>
            </w:r>
          </w:p>
        </w:tc>
        <w:tc>
          <w:tcPr>
            <w:tcW w:w="220" w:type="pct"/>
            <w:tcBorders>
              <w:top w:val="single" w:sz="4" w:space="0" w:color="auto"/>
              <w:left w:val="single" w:sz="4" w:space="0" w:color="auto"/>
              <w:bottom w:val="single" w:sz="4" w:space="0" w:color="auto"/>
              <w:right w:val="single" w:sz="4" w:space="0" w:color="auto"/>
            </w:tcBorders>
            <w:vAlign w:val="center"/>
          </w:tcPr>
          <w:p w14:paraId="2A99DE1B" w14:textId="77777777" w:rsidR="00A227B5" w:rsidRDefault="00A227B5" w:rsidP="00A227B5">
            <w:pPr>
              <w:jc w:val="center"/>
              <w:rPr>
                <w:color w:val="000000"/>
                <w:sz w:val="20"/>
                <w:szCs w:val="20"/>
              </w:rPr>
            </w:pPr>
            <w:r>
              <w:rPr>
                <w:color w:val="000000"/>
                <w:sz w:val="20"/>
                <w:szCs w:val="20"/>
              </w:rPr>
              <w:t>43</w:t>
            </w:r>
          </w:p>
        </w:tc>
        <w:tc>
          <w:tcPr>
            <w:tcW w:w="220" w:type="pct"/>
            <w:tcBorders>
              <w:top w:val="single" w:sz="4" w:space="0" w:color="auto"/>
              <w:left w:val="single" w:sz="4" w:space="0" w:color="auto"/>
              <w:bottom w:val="single" w:sz="4" w:space="0" w:color="auto"/>
              <w:right w:val="single" w:sz="4" w:space="0" w:color="auto"/>
            </w:tcBorders>
            <w:vAlign w:val="center"/>
          </w:tcPr>
          <w:p w14:paraId="6BEA8906" w14:textId="77777777" w:rsidR="00A227B5" w:rsidRDefault="00A227B5" w:rsidP="00A227B5">
            <w:pPr>
              <w:jc w:val="center"/>
              <w:rPr>
                <w:color w:val="000000"/>
                <w:sz w:val="20"/>
                <w:szCs w:val="20"/>
              </w:rPr>
            </w:pPr>
            <w:r>
              <w:rPr>
                <w:color w:val="000000"/>
                <w:sz w:val="20"/>
                <w:szCs w:val="20"/>
              </w:rPr>
              <w:t>29</w:t>
            </w:r>
          </w:p>
        </w:tc>
        <w:tc>
          <w:tcPr>
            <w:tcW w:w="220" w:type="pct"/>
            <w:tcBorders>
              <w:top w:val="single" w:sz="4" w:space="0" w:color="auto"/>
              <w:left w:val="single" w:sz="4" w:space="0" w:color="auto"/>
              <w:bottom w:val="single" w:sz="4" w:space="0" w:color="auto"/>
              <w:right w:val="single" w:sz="4" w:space="0" w:color="auto"/>
            </w:tcBorders>
            <w:vAlign w:val="center"/>
          </w:tcPr>
          <w:p w14:paraId="1F979581" w14:textId="77777777" w:rsidR="00A227B5" w:rsidRDefault="00A227B5" w:rsidP="00A227B5">
            <w:pPr>
              <w:jc w:val="center"/>
              <w:rPr>
                <w:color w:val="000000"/>
                <w:sz w:val="20"/>
                <w:szCs w:val="20"/>
              </w:rPr>
            </w:pPr>
            <w:r>
              <w:rPr>
                <w:color w:val="000000"/>
                <w:sz w:val="20"/>
                <w:szCs w:val="20"/>
              </w:rPr>
              <w:t>55</w:t>
            </w:r>
          </w:p>
        </w:tc>
        <w:tc>
          <w:tcPr>
            <w:tcW w:w="220" w:type="pct"/>
            <w:tcBorders>
              <w:top w:val="single" w:sz="4" w:space="0" w:color="auto"/>
              <w:left w:val="single" w:sz="4" w:space="0" w:color="auto"/>
              <w:bottom w:val="single" w:sz="4" w:space="0" w:color="auto"/>
              <w:right w:val="single" w:sz="4" w:space="0" w:color="auto"/>
            </w:tcBorders>
            <w:vAlign w:val="center"/>
          </w:tcPr>
          <w:p w14:paraId="154F461D" w14:textId="77777777" w:rsidR="00A227B5" w:rsidRDefault="00A227B5" w:rsidP="00A227B5">
            <w:pPr>
              <w:jc w:val="center"/>
              <w:rPr>
                <w:color w:val="000000"/>
                <w:sz w:val="20"/>
                <w:szCs w:val="20"/>
              </w:rPr>
            </w:pPr>
            <w:r>
              <w:rPr>
                <w:color w:val="000000"/>
                <w:sz w:val="20"/>
                <w:szCs w:val="20"/>
              </w:rPr>
              <w:t>76</w:t>
            </w:r>
          </w:p>
        </w:tc>
        <w:tc>
          <w:tcPr>
            <w:tcW w:w="220" w:type="pct"/>
            <w:tcBorders>
              <w:top w:val="single" w:sz="4" w:space="0" w:color="auto"/>
              <w:left w:val="single" w:sz="4" w:space="0" w:color="auto"/>
              <w:bottom w:val="single" w:sz="4" w:space="0" w:color="auto"/>
              <w:right w:val="single" w:sz="4" w:space="0" w:color="auto"/>
            </w:tcBorders>
            <w:vAlign w:val="center"/>
          </w:tcPr>
          <w:p w14:paraId="1D418E9E" w14:textId="77777777" w:rsidR="00A227B5" w:rsidRDefault="00A227B5" w:rsidP="00A227B5">
            <w:pPr>
              <w:jc w:val="center"/>
              <w:rPr>
                <w:color w:val="000000"/>
                <w:sz w:val="20"/>
                <w:szCs w:val="20"/>
              </w:rPr>
            </w:pPr>
            <w:r>
              <w:rPr>
                <w:color w:val="000000"/>
                <w:sz w:val="20"/>
                <w:szCs w:val="20"/>
              </w:rPr>
              <w:t>21</w:t>
            </w:r>
          </w:p>
        </w:tc>
        <w:tc>
          <w:tcPr>
            <w:tcW w:w="220" w:type="pct"/>
            <w:tcBorders>
              <w:top w:val="single" w:sz="4" w:space="0" w:color="auto"/>
              <w:left w:val="single" w:sz="4" w:space="0" w:color="auto"/>
              <w:bottom w:val="single" w:sz="4" w:space="0" w:color="auto"/>
              <w:right w:val="single" w:sz="4" w:space="0" w:color="auto"/>
            </w:tcBorders>
            <w:vAlign w:val="center"/>
          </w:tcPr>
          <w:p w14:paraId="77091332" w14:textId="77777777" w:rsidR="00A227B5" w:rsidRDefault="00A227B5" w:rsidP="00A227B5">
            <w:pPr>
              <w:jc w:val="center"/>
              <w:rPr>
                <w:color w:val="000000"/>
                <w:sz w:val="20"/>
                <w:szCs w:val="20"/>
              </w:rPr>
            </w:pPr>
            <w:r>
              <w:rPr>
                <w:color w:val="000000"/>
                <w:sz w:val="20"/>
                <w:szCs w:val="20"/>
              </w:rPr>
              <w:t>55</w:t>
            </w:r>
          </w:p>
        </w:tc>
        <w:tc>
          <w:tcPr>
            <w:tcW w:w="220" w:type="pct"/>
            <w:tcBorders>
              <w:top w:val="single" w:sz="4" w:space="0" w:color="auto"/>
              <w:left w:val="single" w:sz="4" w:space="0" w:color="auto"/>
              <w:bottom w:val="single" w:sz="4" w:space="0" w:color="auto"/>
              <w:right w:val="single" w:sz="4" w:space="0" w:color="auto"/>
            </w:tcBorders>
            <w:vAlign w:val="center"/>
          </w:tcPr>
          <w:p w14:paraId="3232502A" w14:textId="77777777" w:rsidR="00A227B5" w:rsidRDefault="00A227B5" w:rsidP="00A227B5">
            <w:pPr>
              <w:jc w:val="center"/>
              <w:rPr>
                <w:color w:val="000000"/>
                <w:sz w:val="20"/>
                <w:szCs w:val="20"/>
              </w:rPr>
            </w:pPr>
            <w:r>
              <w:rPr>
                <w:color w:val="000000"/>
                <w:sz w:val="20"/>
                <w:szCs w:val="20"/>
              </w:rPr>
              <w:t>19</w:t>
            </w:r>
          </w:p>
        </w:tc>
        <w:tc>
          <w:tcPr>
            <w:tcW w:w="222" w:type="pct"/>
            <w:tcBorders>
              <w:top w:val="single" w:sz="4" w:space="0" w:color="auto"/>
              <w:left w:val="single" w:sz="4" w:space="0" w:color="auto"/>
              <w:bottom w:val="single" w:sz="4" w:space="0" w:color="auto"/>
              <w:right w:val="single" w:sz="4" w:space="0" w:color="auto"/>
            </w:tcBorders>
            <w:vAlign w:val="center"/>
          </w:tcPr>
          <w:p w14:paraId="4F3A1D6B" w14:textId="77777777" w:rsidR="00A227B5" w:rsidRDefault="00A227B5" w:rsidP="00A227B5">
            <w:pPr>
              <w:jc w:val="center"/>
              <w:rPr>
                <w:color w:val="000000"/>
                <w:sz w:val="20"/>
                <w:szCs w:val="20"/>
              </w:rPr>
            </w:pPr>
            <w:r>
              <w:rPr>
                <w:color w:val="000000"/>
                <w:sz w:val="20"/>
                <w:szCs w:val="20"/>
              </w:rPr>
              <w:t>90</w:t>
            </w:r>
          </w:p>
        </w:tc>
        <w:tc>
          <w:tcPr>
            <w:tcW w:w="226" w:type="pct"/>
            <w:tcBorders>
              <w:top w:val="single" w:sz="4" w:space="0" w:color="auto"/>
              <w:left w:val="single" w:sz="4" w:space="0" w:color="auto"/>
              <w:bottom w:val="single" w:sz="4" w:space="0" w:color="auto"/>
              <w:right w:val="single" w:sz="4" w:space="0" w:color="auto"/>
            </w:tcBorders>
            <w:vAlign w:val="center"/>
          </w:tcPr>
          <w:p w14:paraId="03877AA0" w14:textId="77777777" w:rsidR="00A227B5" w:rsidRDefault="00A227B5" w:rsidP="00A227B5">
            <w:pPr>
              <w:jc w:val="center"/>
              <w:rPr>
                <w:color w:val="000000"/>
                <w:sz w:val="20"/>
                <w:szCs w:val="20"/>
              </w:rPr>
            </w:pPr>
            <w:r>
              <w:rPr>
                <w:color w:val="000000"/>
                <w:sz w:val="20"/>
                <w:szCs w:val="20"/>
              </w:rPr>
              <w:t>75</w:t>
            </w:r>
          </w:p>
        </w:tc>
      </w:tr>
      <w:tr w:rsidR="00A227B5" w14:paraId="4B02D338" w14:textId="77777777" w:rsidTr="00A227B5">
        <w:trPr>
          <w:trHeight w:val="20"/>
          <w:jc w:val="center"/>
        </w:trPr>
        <w:tc>
          <w:tcPr>
            <w:tcW w:w="162" w:type="pct"/>
            <w:tcBorders>
              <w:top w:val="single" w:sz="4" w:space="0" w:color="auto"/>
              <w:left w:val="single" w:sz="4" w:space="0" w:color="auto"/>
              <w:bottom w:val="single" w:sz="4" w:space="0" w:color="auto"/>
              <w:right w:val="single" w:sz="4" w:space="0" w:color="auto"/>
            </w:tcBorders>
            <w:noWrap/>
            <w:vAlign w:val="center"/>
          </w:tcPr>
          <w:p w14:paraId="3933CD04" w14:textId="77777777" w:rsidR="00A227B5" w:rsidRPr="001C366E" w:rsidRDefault="00A227B5" w:rsidP="00A227B5">
            <w:pPr>
              <w:jc w:val="center"/>
              <w:rPr>
                <w:color w:val="000000" w:themeColor="text1"/>
                <w:sz w:val="18"/>
                <w:szCs w:val="20"/>
              </w:rPr>
            </w:pPr>
            <w:r>
              <w:rPr>
                <w:color w:val="000000" w:themeColor="text1"/>
                <w:sz w:val="18"/>
                <w:szCs w:val="20"/>
              </w:rPr>
              <w:t>3</w:t>
            </w:r>
          </w:p>
        </w:tc>
        <w:tc>
          <w:tcPr>
            <w:tcW w:w="989" w:type="pct"/>
            <w:tcBorders>
              <w:top w:val="single" w:sz="4" w:space="0" w:color="auto"/>
              <w:left w:val="single" w:sz="4" w:space="0" w:color="auto"/>
              <w:bottom w:val="single" w:sz="4" w:space="0" w:color="auto"/>
              <w:right w:val="single" w:sz="4" w:space="0" w:color="auto"/>
            </w:tcBorders>
            <w:vAlign w:val="center"/>
          </w:tcPr>
          <w:p w14:paraId="134CDE82" w14:textId="77777777" w:rsidR="00A227B5" w:rsidRPr="007F018D" w:rsidRDefault="00A227B5" w:rsidP="00A227B5">
            <w:pPr>
              <w:rPr>
                <w:sz w:val="18"/>
                <w:szCs w:val="20"/>
              </w:rPr>
            </w:pPr>
            <w:r w:rsidRPr="007F018D">
              <w:rPr>
                <w:sz w:val="18"/>
                <w:szCs w:val="20"/>
              </w:rPr>
              <w:t>МБОУ Дубровская №2 СОШ</w:t>
            </w:r>
          </w:p>
        </w:tc>
        <w:tc>
          <w:tcPr>
            <w:tcW w:w="286" w:type="pct"/>
            <w:tcBorders>
              <w:top w:val="single" w:sz="4" w:space="0" w:color="auto"/>
              <w:left w:val="single" w:sz="4" w:space="0" w:color="auto"/>
              <w:bottom w:val="single" w:sz="4" w:space="0" w:color="auto"/>
              <w:right w:val="single" w:sz="4" w:space="0" w:color="auto"/>
            </w:tcBorders>
            <w:vAlign w:val="center"/>
          </w:tcPr>
          <w:p w14:paraId="0700E2B8" w14:textId="77777777" w:rsidR="00A227B5" w:rsidRDefault="00A227B5" w:rsidP="00A227B5">
            <w:pPr>
              <w:jc w:val="center"/>
              <w:rPr>
                <w:color w:val="000000"/>
                <w:sz w:val="20"/>
                <w:szCs w:val="20"/>
              </w:rPr>
            </w:pPr>
            <w:r>
              <w:rPr>
                <w:color w:val="000000"/>
                <w:sz w:val="20"/>
                <w:szCs w:val="20"/>
              </w:rPr>
              <w:t>22</w:t>
            </w:r>
          </w:p>
        </w:tc>
        <w:tc>
          <w:tcPr>
            <w:tcW w:w="250" w:type="pct"/>
            <w:tcBorders>
              <w:top w:val="single" w:sz="4" w:space="0" w:color="auto"/>
              <w:left w:val="single" w:sz="4" w:space="0" w:color="auto"/>
              <w:bottom w:val="single" w:sz="4" w:space="0" w:color="auto"/>
              <w:right w:val="single" w:sz="4" w:space="0" w:color="auto"/>
            </w:tcBorders>
            <w:vAlign w:val="center"/>
          </w:tcPr>
          <w:p w14:paraId="480656E1" w14:textId="77777777" w:rsidR="00A227B5" w:rsidRDefault="00A227B5" w:rsidP="00A227B5">
            <w:pPr>
              <w:jc w:val="center"/>
              <w:rPr>
                <w:color w:val="000000"/>
                <w:sz w:val="20"/>
                <w:szCs w:val="20"/>
              </w:rPr>
            </w:pPr>
            <w:r>
              <w:rPr>
                <w:color w:val="000000"/>
                <w:sz w:val="20"/>
                <w:szCs w:val="20"/>
              </w:rPr>
              <w:t>64</w:t>
            </w:r>
          </w:p>
        </w:tc>
        <w:tc>
          <w:tcPr>
            <w:tcW w:w="222" w:type="pct"/>
            <w:tcBorders>
              <w:top w:val="single" w:sz="4" w:space="0" w:color="auto"/>
              <w:left w:val="single" w:sz="4" w:space="0" w:color="auto"/>
              <w:bottom w:val="single" w:sz="4" w:space="0" w:color="auto"/>
              <w:right w:val="single" w:sz="4" w:space="0" w:color="auto"/>
            </w:tcBorders>
            <w:vAlign w:val="center"/>
          </w:tcPr>
          <w:p w14:paraId="363FCBC2" w14:textId="77777777" w:rsidR="00A227B5" w:rsidRDefault="00A227B5" w:rsidP="00A227B5">
            <w:pPr>
              <w:jc w:val="center"/>
              <w:rPr>
                <w:color w:val="000000"/>
                <w:sz w:val="20"/>
                <w:szCs w:val="20"/>
              </w:rPr>
            </w:pPr>
            <w:r>
              <w:rPr>
                <w:color w:val="000000"/>
                <w:sz w:val="20"/>
                <w:szCs w:val="20"/>
              </w:rPr>
              <w:t>36</w:t>
            </w:r>
          </w:p>
        </w:tc>
        <w:tc>
          <w:tcPr>
            <w:tcW w:w="222" w:type="pct"/>
            <w:tcBorders>
              <w:top w:val="single" w:sz="4" w:space="0" w:color="auto"/>
              <w:left w:val="single" w:sz="4" w:space="0" w:color="auto"/>
              <w:bottom w:val="single" w:sz="4" w:space="0" w:color="auto"/>
              <w:right w:val="single" w:sz="4" w:space="0" w:color="auto"/>
            </w:tcBorders>
            <w:vAlign w:val="center"/>
          </w:tcPr>
          <w:p w14:paraId="48789908" w14:textId="77777777" w:rsidR="00A227B5" w:rsidRDefault="00A227B5" w:rsidP="00A227B5">
            <w:pPr>
              <w:jc w:val="center"/>
              <w:rPr>
                <w:color w:val="000000"/>
                <w:sz w:val="20"/>
                <w:szCs w:val="20"/>
              </w:rPr>
            </w:pPr>
            <w:r>
              <w:rPr>
                <w:color w:val="000000"/>
                <w:sz w:val="20"/>
                <w:szCs w:val="20"/>
              </w:rPr>
              <w:t>82</w:t>
            </w:r>
          </w:p>
        </w:tc>
        <w:tc>
          <w:tcPr>
            <w:tcW w:w="221" w:type="pct"/>
            <w:tcBorders>
              <w:top w:val="single" w:sz="4" w:space="0" w:color="auto"/>
              <w:left w:val="single" w:sz="4" w:space="0" w:color="auto"/>
              <w:bottom w:val="single" w:sz="4" w:space="0" w:color="auto"/>
              <w:right w:val="single" w:sz="4" w:space="0" w:color="auto"/>
            </w:tcBorders>
            <w:vAlign w:val="center"/>
          </w:tcPr>
          <w:p w14:paraId="5593B3A7" w14:textId="77777777" w:rsidR="00A227B5" w:rsidRDefault="00A227B5" w:rsidP="00A227B5">
            <w:pPr>
              <w:jc w:val="center"/>
              <w:rPr>
                <w:color w:val="000000"/>
                <w:sz w:val="20"/>
                <w:szCs w:val="20"/>
              </w:rPr>
            </w:pPr>
            <w:r>
              <w:rPr>
                <w:color w:val="000000"/>
                <w:sz w:val="20"/>
                <w:szCs w:val="20"/>
              </w:rPr>
              <w:t>77</w:t>
            </w:r>
          </w:p>
        </w:tc>
        <w:tc>
          <w:tcPr>
            <w:tcW w:w="220" w:type="pct"/>
            <w:tcBorders>
              <w:top w:val="single" w:sz="4" w:space="0" w:color="auto"/>
              <w:left w:val="single" w:sz="4" w:space="0" w:color="auto"/>
              <w:bottom w:val="single" w:sz="4" w:space="0" w:color="auto"/>
              <w:right w:val="single" w:sz="4" w:space="0" w:color="auto"/>
            </w:tcBorders>
            <w:vAlign w:val="center"/>
          </w:tcPr>
          <w:p w14:paraId="1E5FEF27" w14:textId="77777777" w:rsidR="00A227B5" w:rsidRDefault="00A227B5" w:rsidP="00A227B5">
            <w:pPr>
              <w:jc w:val="center"/>
              <w:rPr>
                <w:color w:val="000000"/>
                <w:sz w:val="20"/>
                <w:szCs w:val="20"/>
              </w:rPr>
            </w:pPr>
            <w:r>
              <w:rPr>
                <w:color w:val="000000"/>
                <w:sz w:val="20"/>
                <w:szCs w:val="20"/>
              </w:rPr>
              <w:t>50</w:t>
            </w:r>
          </w:p>
        </w:tc>
        <w:tc>
          <w:tcPr>
            <w:tcW w:w="220" w:type="pct"/>
            <w:tcBorders>
              <w:top w:val="single" w:sz="4" w:space="0" w:color="auto"/>
              <w:left w:val="single" w:sz="4" w:space="0" w:color="auto"/>
              <w:bottom w:val="single" w:sz="4" w:space="0" w:color="auto"/>
              <w:right w:val="single" w:sz="4" w:space="0" w:color="auto"/>
            </w:tcBorders>
            <w:vAlign w:val="center"/>
          </w:tcPr>
          <w:p w14:paraId="61666AB5" w14:textId="77777777" w:rsidR="00A227B5" w:rsidRDefault="00A227B5" w:rsidP="00A227B5">
            <w:pPr>
              <w:jc w:val="center"/>
              <w:rPr>
                <w:color w:val="000000"/>
                <w:sz w:val="20"/>
                <w:szCs w:val="20"/>
              </w:rPr>
            </w:pPr>
            <w:r>
              <w:rPr>
                <w:color w:val="000000"/>
                <w:sz w:val="20"/>
                <w:szCs w:val="20"/>
              </w:rPr>
              <w:t>55</w:t>
            </w:r>
          </w:p>
        </w:tc>
        <w:tc>
          <w:tcPr>
            <w:tcW w:w="220" w:type="pct"/>
            <w:tcBorders>
              <w:top w:val="single" w:sz="4" w:space="0" w:color="auto"/>
              <w:left w:val="single" w:sz="4" w:space="0" w:color="auto"/>
              <w:bottom w:val="single" w:sz="4" w:space="0" w:color="auto"/>
              <w:right w:val="single" w:sz="4" w:space="0" w:color="auto"/>
            </w:tcBorders>
            <w:vAlign w:val="center"/>
          </w:tcPr>
          <w:p w14:paraId="31187CCB" w14:textId="77777777" w:rsidR="00A227B5" w:rsidRDefault="00A227B5" w:rsidP="00A227B5">
            <w:pPr>
              <w:jc w:val="center"/>
              <w:rPr>
                <w:color w:val="000000"/>
                <w:sz w:val="20"/>
                <w:szCs w:val="20"/>
              </w:rPr>
            </w:pPr>
            <w:r>
              <w:rPr>
                <w:color w:val="000000"/>
                <w:sz w:val="20"/>
                <w:szCs w:val="20"/>
              </w:rPr>
              <w:t>86</w:t>
            </w:r>
          </w:p>
        </w:tc>
        <w:tc>
          <w:tcPr>
            <w:tcW w:w="220" w:type="pct"/>
            <w:tcBorders>
              <w:top w:val="single" w:sz="4" w:space="0" w:color="auto"/>
              <w:left w:val="single" w:sz="4" w:space="0" w:color="auto"/>
              <w:bottom w:val="single" w:sz="4" w:space="0" w:color="auto"/>
              <w:right w:val="single" w:sz="4" w:space="0" w:color="auto"/>
            </w:tcBorders>
            <w:vAlign w:val="center"/>
          </w:tcPr>
          <w:p w14:paraId="137845D3" w14:textId="77777777" w:rsidR="00A227B5" w:rsidRDefault="00A227B5" w:rsidP="00A227B5">
            <w:pPr>
              <w:jc w:val="center"/>
              <w:rPr>
                <w:color w:val="000000"/>
                <w:sz w:val="20"/>
                <w:szCs w:val="20"/>
              </w:rPr>
            </w:pPr>
            <w:r>
              <w:rPr>
                <w:color w:val="000000"/>
                <w:sz w:val="20"/>
                <w:szCs w:val="20"/>
              </w:rPr>
              <w:t>59</w:t>
            </w:r>
          </w:p>
        </w:tc>
        <w:tc>
          <w:tcPr>
            <w:tcW w:w="220" w:type="pct"/>
            <w:tcBorders>
              <w:top w:val="single" w:sz="4" w:space="0" w:color="auto"/>
              <w:left w:val="single" w:sz="4" w:space="0" w:color="auto"/>
              <w:bottom w:val="single" w:sz="4" w:space="0" w:color="auto"/>
              <w:right w:val="single" w:sz="4" w:space="0" w:color="auto"/>
            </w:tcBorders>
            <w:vAlign w:val="center"/>
          </w:tcPr>
          <w:p w14:paraId="081B6D79" w14:textId="77777777" w:rsidR="00A227B5" w:rsidRDefault="00A227B5" w:rsidP="00A227B5">
            <w:pPr>
              <w:jc w:val="center"/>
              <w:rPr>
                <w:color w:val="000000"/>
                <w:sz w:val="20"/>
                <w:szCs w:val="20"/>
              </w:rPr>
            </w:pPr>
            <w:r>
              <w:rPr>
                <w:color w:val="000000"/>
                <w:sz w:val="20"/>
                <w:szCs w:val="20"/>
              </w:rPr>
              <w:t>59</w:t>
            </w:r>
          </w:p>
        </w:tc>
        <w:tc>
          <w:tcPr>
            <w:tcW w:w="220" w:type="pct"/>
            <w:tcBorders>
              <w:top w:val="single" w:sz="4" w:space="0" w:color="auto"/>
              <w:left w:val="single" w:sz="4" w:space="0" w:color="auto"/>
              <w:bottom w:val="single" w:sz="4" w:space="0" w:color="auto"/>
              <w:right w:val="single" w:sz="4" w:space="0" w:color="auto"/>
            </w:tcBorders>
            <w:vAlign w:val="center"/>
          </w:tcPr>
          <w:p w14:paraId="1F4368D1" w14:textId="77777777" w:rsidR="00A227B5" w:rsidRDefault="00A227B5" w:rsidP="00A227B5">
            <w:pPr>
              <w:jc w:val="center"/>
              <w:rPr>
                <w:color w:val="000000"/>
                <w:sz w:val="20"/>
                <w:szCs w:val="20"/>
              </w:rPr>
            </w:pPr>
            <w:r>
              <w:rPr>
                <w:color w:val="000000"/>
                <w:sz w:val="20"/>
                <w:szCs w:val="20"/>
              </w:rPr>
              <w:t>64</w:t>
            </w:r>
          </w:p>
        </w:tc>
        <w:tc>
          <w:tcPr>
            <w:tcW w:w="220" w:type="pct"/>
            <w:tcBorders>
              <w:top w:val="single" w:sz="4" w:space="0" w:color="auto"/>
              <w:left w:val="single" w:sz="4" w:space="0" w:color="auto"/>
              <w:bottom w:val="single" w:sz="4" w:space="0" w:color="auto"/>
              <w:right w:val="single" w:sz="4" w:space="0" w:color="auto"/>
            </w:tcBorders>
            <w:vAlign w:val="center"/>
          </w:tcPr>
          <w:p w14:paraId="7818D3B1" w14:textId="77777777" w:rsidR="00A227B5" w:rsidRDefault="00A227B5" w:rsidP="00A227B5">
            <w:pPr>
              <w:jc w:val="center"/>
              <w:rPr>
                <w:color w:val="000000"/>
                <w:sz w:val="20"/>
                <w:szCs w:val="20"/>
              </w:rPr>
            </w:pPr>
            <w:r>
              <w:rPr>
                <w:color w:val="000000"/>
                <w:sz w:val="20"/>
                <w:szCs w:val="20"/>
              </w:rPr>
              <w:t>64</w:t>
            </w:r>
          </w:p>
        </w:tc>
        <w:tc>
          <w:tcPr>
            <w:tcW w:w="220" w:type="pct"/>
            <w:tcBorders>
              <w:top w:val="single" w:sz="4" w:space="0" w:color="auto"/>
              <w:left w:val="single" w:sz="4" w:space="0" w:color="auto"/>
              <w:bottom w:val="single" w:sz="4" w:space="0" w:color="auto"/>
              <w:right w:val="single" w:sz="4" w:space="0" w:color="auto"/>
            </w:tcBorders>
            <w:vAlign w:val="center"/>
          </w:tcPr>
          <w:p w14:paraId="6B7E2F39" w14:textId="77777777" w:rsidR="00A227B5" w:rsidRDefault="00A227B5" w:rsidP="00A227B5">
            <w:pPr>
              <w:jc w:val="center"/>
              <w:rPr>
                <w:color w:val="000000"/>
                <w:sz w:val="20"/>
                <w:szCs w:val="20"/>
              </w:rPr>
            </w:pPr>
            <w:r>
              <w:rPr>
                <w:color w:val="000000"/>
                <w:sz w:val="20"/>
                <w:szCs w:val="20"/>
              </w:rPr>
              <w:t>61</w:t>
            </w:r>
          </w:p>
        </w:tc>
        <w:tc>
          <w:tcPr>
            <w:tcW w:w="220" w:type="pct"/>
            <w:tcBorders>
              <w:top w:val="single" w:sz="4" w:space="0" w:color="auto"/>
              <w:left w:val="single" w:sz="4" w:space="0" w:color="auto"/>
              <w:bottom w:val="single" w:sz="4" w:space="0" w:color="auto"/>
              <w:right w:val="single" w:sz="4" w:space="0" w:color="auto"/>
            </w:tcBorders>
            <w:vAlign w:val="center"/>
          </w:tcPr>
          <w:p w14:paraId="62E69CB5" w14:textId="77777777" w:rsidR="00A227B5" w:rsidRDefault="00A227B5" w:rsidP="00A227B5">
            <w:pPr>
              <w:jc w:val="center"/>
              <w:rPr>
                <w:color w:val="000000"/>
                <w:sz w:val="20"/>
                <w:szCs w:val="20"/>
              </w:rPr>
            </w:pPr>
            <w:r>
              <w:rPr>
                <w:color w:val="000000"/>
                <w:sz w:val="20"/>
                <w:szCs w:val="20"/>
              </w:rPr>
              <w:t>34</w:t>
            </w:r>
          </w:p>
        </w:tc>
        <w:tc>
          <w:tcPr>
            <w:tcW w:w="220" w:type="pct"/>
            <w:tcBorders>
              <w:top w:val="single" w:sz="4" w:space="0" w:color="auto"/>
              <w:left w:val="single" w:sz="4" w:space="0" w:color="auto"/>
              <w:bottom w:val="single" w:sz="4" w:space="0" w:color="auto"/>
              <w:right w:val="single" w:sz="4" w:space="0" w:color="auto"/>
            </w:tcBorders>
            <w:vAlign w:val="center"/>
          </w:tcPr>
          <w:p w14:paraId="4416C776" w14:textId="77777777" w:rsidR="00A227B5" w:rsidRDefault="00A227B5" w:rsidP="00A227B5">
            <w:pPr>
              <w:jc w:val="center"/>
              <w:rPr>
                <w:color w:val="000000"/>
                <w:sz w:val="20"/>
                <w:szCs w:val="20"/>
              </w:rPr>
            </w:pPr>
            <w:r>
              <w:rPr>
                <w:color w:val="000000"/>
                <w:sz w:val="20"/>
                <w:szCs w:val="20"/>
              </w:rPr>
              <w:t>36</w:t>
            </w:r>
          </w:p>
        </w:tc>
        <w:tc>
          <w:tcPr>
            <w:tcW w:w="222" w:type="pct"/>
            <w:tcBorders>
              <w:top w:val="single" w:sz="4" w:space="0" w:color="auto"/>
              <w:left w:val="single" w:sz="4" w:space="0" w:color="auto"/>
              <w:bottom w:val="single" w:sz="4" w:space="0" w:color="auto"/>
              <w:right w:val="single" w:sz="4" w:space="0" w:color="auto"/>
            </w:tcBorders>
            <w:vAlign w:val="center"/>
          </w:tcPr>
          <w:p w14:paraId="38EECF70" w14:textId="77777777" w:rsidR="00A227B5" w:rsidRDefault="00A227B5" w:rsidP="00A227B5">
            <w:pPr>
              <w:jc w:val="center"/>
              <w:rPr>
                <w:color w:val="000000"/>
                <w:sz w:val="20"/>
                <w:szCs w:val="20"/>
              </w:rPr>
            </w:pPr>
            <w:r>
              <w:rPr>
                <w:color w:val="000000"/>
                <w:sz w:val="20"/>
                <w:szCs w:val="20"/>
              </w:rPr>
              <w:t>73</w:t>
            </w:r>
          </w:p>
        </w:tc>
        <w:tc>
          <w:tcPr>
            <w:tcW w:w="226" w:type="pct"/>
            <w:tcBorders>
              <w:top w:val="single" w:sz="4" w:space="0" w:color="auto"/>
              <w:left w:val="single" w:sz="4" w:space="0" w:color="auto"/>
              <w:bottom w:val="single" w:sz="4" w:space="0" w:color="auto"/>
              <w:right w:val="single" w:sz="4" w:space="0" w:color="auto"/>
            </w:tcBorders>
            <w:vAlign w:val="center"/>
          </w:tcPr>
          <w:p w14:paraId="3C98BFCC" w14:textId="77777777" w:rsidR="00A227B5" w:rsidRDefault="00A227B5" w:rsidP="00A227B5">
            <w:pPr>
              <w:jc w:val="center"/>
              <w:rPr>
                <w:color w:val="000000"/>
                <w:sz w:val="20"/>
                <w:szCs w:val="20"/>
              </w:rPr>
            </w:pPr>
            <w:r>
              <w:rPr>
                <w:color w:val="000000"/>
                <w:sz w:val="20"/>
                <w:szCs w:val="20"/>
              </w:rPr>
              <w:t>100</w:t>
            </w:r>
          </w:p>
        </w:tc>
      </w:tr>
      <w:tr w:rsidR="00A227B5" w14:paraId="630F8B20" w14:textId="77777777" w:rsidTr="00A227B5">
        <w:trPr>
          <w:trHeight w:val="20"/>
          <w:jc w:val="center"/>
        </w:trPr>
        <w:tc>
          <w:tcPr>
            <w:tcW w:w="162" w:type="pct"/>
            <w:tcBorders>
              <w:top w:val="single" w:sz="4" w:space="0" w:color="auto"/>
              <w:left w:val="single" w:sz="4" w:space="0" w:color="auto"/>
              <w:bottom w:val="single" w:sz="4" w:space="0" w:color="auto"/>
              <w:right w:val="single" w:sz="4" w:space="0" w:color="auto"/>
            </w:tcBorders>
            <w:noWrap/>
            <w:vAlign w:val="center"/>
          </w:tcPr>
          <w:p w14:paraId="466DEA94" w14:textId="77777777" w:rsidR="00A227B5" w:rsidRPr="001C366E" w:rsidRDefault="00A227B5" w:rsidP="00A227B5">
            <w:pPr>
              <w:jc w:val="center"/>
              <w:rPr>
                <w:color w:val="000000" w:themeColor="text1"/>
                <w:sz w:val="18"/>
                <w:szCs w:val="20"/>
              </w:rPr>
            </w:pPr>
            <w:r>
              <w:rPr>
                <w:color w:val="000000" w:themeColor="text1"/>
                <w:sz w:val="18"/>
                <w:szCs w:val="20"/>
              </w:rPr>
              <w:t>4</w:t>
            </w:r>
          </w:p>
        </w:tc>
        <w:tc>
          <w:tcPr>
            <w:tcW w:w="989" w:type="pct"/>
            <w:tcBorders>
              <w:top w:val="single" w:sz="4" w:space="0" w:color="auto"/>
              <w:left w:val="single" w:sz="4" w:space="0" w:color="auto"/>
              <w:bottom w:val="single" w:sz="4" w:space="0" w:color="auto"/>
              <w:right w:val="single" w:sz="4" w:space="0" w:color="auto"/>
            </w:tcBorders>
            <w:vAlign w:val="center"/>
          </w:tcPr>
          <w:p w14:paraId="01CD0470" w14:textId="77777777" w:rsidR="00A227B5" w:rsidRPr="007F018D" w:rsidRDefault="00A227B5" w:rsidP="00A227B5">
            <w:pPr>
              <w:rPr>
                <w:sz w:val="18"/>
                <w:szCs w:val="20"/>
              </w:rPr>
            </w:pPr>
            <w:r w:rsidRPr="007F018D">
              <w:rPr>
                <w:sz w:val="18"/>
                <w:szCs w:val="20"/>
              </w:rPr>
              <w:t xml:space="preserve">МБОУ </w:t>
            </w:r>
            <w:proofErr w:type="spellStart"/>
            <w:r w:rsidRPr="007F018D">
              <w:rPr>
                <w:sz w:val="18"/>
                <w:szCs w:val="20"/>
              </w:rPr>
              <w:t>Пеклинская</w:t>
            </w:r>
            <w:proofErr w:type="spellEnd"/>
            <w:r w:rsidRPr="007F018D">
              <w:rPr>
                <w:sz w:val="18"/>
                <w:szCs w:val="20"/>
              </w:rPr>
              <w:t xml:space="preserve"> СОШ</w:t>
            </w:r>
          </w:p>
        </w:tc>
        <w:tc>
          <w:tcPr>
            <w:tcW w:w="286" w:type="pct"/>
            <w:tcBorders>
              <w:top w:val="single" w:sz="4" w:space="0" w:color="auto"/>
              <w:left w:val="single" w:sz="4" w:space="0" w:color="auto"/>
              <w:bottom w:val="single" w:sz="4" w:space="0" w:color="auto"/>
              <w:right w:val="single" w:sz="4" w:space="0" w:color="auto"/>
            </w:tcBorders>
            <w:vAlign w:val="center"/>
          </w:tcPr>
          <w:p w14:paraId="312FF9E8" w14:textId="77777777" w:rsidR="00A227B5" w:rsidRDefault="00A227B5" w:rsidP="00A227B5">
            <w:pPr>
              <w:jc w:val="center"/>
              <w:rPr>
                <w:color w:val="000000"/>
                <w:sz w:val="20"/>
                <w:szCs w:val="20"/>
              </w:rPr>
            </w:pPr>
            <w:r>
              <w:rPr>
                <w:color w:val="000000"/>
                <w:sz w:val="20"/>
                <w:szCs w:val="20"/>
              </w:rPr>
              <w:t>8</w:t>
            </w:r>
          </w:p>
        </w:tc>
        <w:tc>
          <w:tcPr>
            <w:tcW w:w="250" w:type="pct"/>
            <w:tcBorders>
              <w:top w:val="single" w:sz="4" w:space="0" w:color="auto"/>
              <w:left w:val="single" w:sz="4" w:space="0" w:color="auto"/>
              <w:bottom w:val="single" w:sz="4" w:space="0" w:color="auto"/>
              <w:right w:val="single" w:sz="4" w:space="0" w:color="auto"/>
            </w:tcBorders>
            <w:vAlign w:val="center"/>
          </w:tcPr>
          <w:p w14:paraId="1892FC1F" w14:textId="77777777" w:rsidR="00A227B5" w:rsidRDefault="00A227B5" w:rsidP="00A227B5">
            <w:pPr>
              <w:jc w:val="center"/>
              <w:rPr>
                <w:color w:val="000000"/>
                <w:sz w:val="20"/>
                <w:szCs w:val="20"/>
              </w:rPr>
            </w:pPr>
            <w:r>
              <w:rPr>
                <w:color w:val="000000"/>
                <w:sz w:val="20"/>
                <w:szCs w:val="20"/>
              </w:rPr>
              <w:t>100</w:t>
            </w:r>
          </w:p>
        </w:tc>
        <w:tc>
          <w:tcPr>
            <w:tcW w:w="222" w:type="pct"/>
            <w:tcBorders>
              <w:top w:val="single" w:sz="4" w:space="0" w:color="auto"/>
              <w:left w:val="single" w:sz="4" w:space="0" w:color="auto"/>
              <w:bottom w:val="single" w:sz="4" w:space="0" w:color="auto"/>
              <w:right w:val="single" w:sz="4" w:space="0" w:color="auto"/>
            </w:tcBorders>
            <w:vAlign w:val="center"/>
          </w:tcPr>
          <w:p w14:paraId="59DEFCA3" w14:textId="77777777" w:rsidR="00A227B5" w:rsidRDefault="00A227B5" w:rsidP="00A227B5">
            <w:pPr>
              <w:jc w:val="center"/>
              <w:rPr>
                <w:color w:val="000000"/>
                <w:sz w:val="20"/>
                <w:szCs w:val="20"/>
              </w:rPr>
            </w:pPr>
            <w:r>
              <w:rPr>
                <w:color w:val="000000"/>
                <w:sz w:val="20"/>
                <w:szCs w:val="20"/>
              </w:rPr>
              <w:t>63</w:t>
            </w:r>
          </w:p>
        </w:tc>
        <w:tc>
          <w:tcPr>
            <w:tcW w:w="222" w:type="pct"/>
            <w:tcBorders>
              <w:top w:val="single" w:sz="4" w:space="0" w:color="auto"/>
              <w:left w:val="single" w:sz="4" w:space="0" w:color="auto"/>
              <w:bottom w:val="single" w:sz="4" w:space="0" w:color="auto"/>
              <w:right w:val="single" w:sz="4" w:space="0" w:color="auto"/>
            </w:tcBorders>
            <w:vAlign w:val="center"/>
          </w:tcPr>
          <w:p w14:paraId="5A8EEF13" w14:textId="77777777" w:rsidR="00A227B5" w:rsidRDefault="00A227B5" w:rsidP="00A227B5">
            <w:pPr>
              <w:jc w:val="center"/>
              <w:rPr>
                <w:color w:val="000000"/>
                <w:sz w:val="20"/>
                <w:szCs w:val="20"/>
              </w:rPr>
            </w:pPr>
            <w:r>
              <w:rPr>
                <w:color w:val="000000"/>
                <w:sz w:val="20"/>
                <w:szCs w:val="20"/>
              </w:rPr>
              <w:t>100</w:t>
            </w:r>
          </w:p>
        </w:tc>
        <w:tc>
          <w:tcPr>
            <w:tcW w:w="221" w:type="pct"/>
            <w:tcBorders>
              <w:top w:val="single" w:sz="4" w:space="0" w:color="auto"/>
              <w:left w:val="single" w:sz="4" w:space="0" w:color="auto"/>
              <w:bottom w:val="single" w:sz="4" w:space="0" w:color="auto"/>
              <w:right w:val="single" w:sz="4" w:space="0" w:color="auto"/>
            </w:tcBorders>
            <w:vAlign w:val="center"/>
          </w:tcPr>
          <w:p w14:paraId="3876A164" w14:textId="77777777" w:rsidR="00A227B5" w:rsidRDefault="00A227B5" w:rsidP="00A227B5">
            <w:pPr>
              <w:jc w:val="center"/>
              <w:rPr>
                <w:color w:val="000000"/>
                <w:sz w:val="20"/>
                <w:szCs w:val="20"/>
              </w:rPr>
            </w:pPr>
            <w:r>
              <w:rPr>
                <w:color w:val="000000"/>
                <w:sz w:val="20"/>
                <w:szCs w:val="20"/>
              </w:rPr>
              <w:t>100</w:t>
            </w:r>
          </w:p>
        </w:tc>
        <w:tc>
          <w:tcPr>
            <w:tcW w:w="220" w:type="pct"/>
            <w:tcBorders>
              <w:top w:val="single" w:sz="4" w:space="0" w:color="auto"/>
              <w:left w:val="single" w:sz="4" w:space="0" w:color="auto"/>
              <w:bottom w:val="single" w:sz="4" w:space="0" w:color="auto"/>
              <w:right w:val="single" w:sz="4" w:space="0" w:color="auto"/>
            </w:tcBorders>
            <w:vAlign w:val="center"/>
          </w:tcPr>
          <w:p w14:paraId="3A1A4BFA" w14:textId="77777777" w:rsidR="00A227B5" w:rsidRDefault="00A227B5" w:rsidP="00A227B5">
            <w:pPr>
              <w:jc w:val="center"/>
              <w:rPr>
                <w:color w:val="000000"/>
                <w:sz w:val="20"/>
                <w:szCs w:val="20"/>
              </w:rPr>
            </w:pPr>
            <w:r>
              <w:rPr>
                <w:color w:val="000000"/>
                <w:sz w:val="20"/>
                <w:szCs w:val="20"/>
              </w:rPr>
              <w:t>50</w:t>
            </w:r>
          </w:p>
        </w:tc>
        <w:tc>
          <w:tcPr>
            <w:tcW w:w="220" w:type="pct"/>
            <w:tcBorders>
              <w:top w:val="single" w:sz="4" w:space="0" w:color="auto"/>
              <w:left w:val="single" w:sz="4" w:space="0" w:color="auto"/>
              <w:bottom w:val="single" w:sz="4" w:space="0" w:color="auto"/>
              <w:right w:val="single" w:sz="4" w:space="0" w:color="auto"/>
            </w:tcBorders>
            <w:vAlign w:val="center"/>
          </w:tcPr>
          <w:p w14:paraId="1DE176B6" w14:textId="77777777" w:rsidR="00A227B5" w:rsidRDefault="00A227B5" w:rsidP="00A227B5">
            <w:pPr>
              <w:jc w:val="center"/>
              <w:rPr>
                <w:color w:val="000000"/>
                <w:sz w:val="20"/>
                <w:szCs w:val="20"/>
              </w:rPr>
            </w:pPr>
            <w:r>
              <w:rPr>
                <w:color w:val="000000"/>
                <w:sz w:val="20"/>
                <w:szCs w:val="20"/>
              </w:rPr>
              <w:t>63</w:t>
            </w:r>
          </w:p>
        </w:tc>
        <w:tc>
          <w:tcPr>
            <w:tcW w:w="220" w:type="pct"/>
            <w:tcBorders>
              <w:top w:val="single" w:sz="4" w:space="0" w:color="auto"/>
              <w:left w:val="single" w:sz="4" w:space="0" w:color="auto"/>
              <w:bottom w:val="single" w:sz="4" w:space="0" w:color="auto"/>
              <w:right w:val="single" w:sz="4" w:space="0" w:color="auto"/>
            </w:tcBorders>
            <w:vAlign w:val="center"/>
          </w:tcPr>
          <w:p w14:paraId="6D93E321" w14:textId="77777777" w:rsidR="00A227B5" w:rsidRDefault="00A227B5" w:rsidP="00A227B5">
            <w:pPr>
              <w:jc w:val="center"/>
              <w:rPr>
                <w:color w:val="000000"/>
                <w:sz w:val="20"/>
                <w:szCs w:val="20"/>
              </w:rPr>
            </w:pPr>
            <w:r>
              <w:rPr>
                <w:color w:val="000000"/>
                <w:sz w:val="20"/>
                <w:szCs w:val="20"/>
              </w:rPr>
              <w:t>94</w:t>
            </w:r>
          </w:p>
        </w:tc>
        <w:tc>
          <w:tcPr>
            <w:tcW w:w="220" w:type="pct"/>
            <w:tcBorders>
              <w:top w:val="single" w:sz="4" w:space="0" w:color="auto"/>
              <w:left w:val="single" w:sz="4" w:space="0" w:color="auto"/>
              <w:bottom w:val="single" w:sz="4" w:space="0" w:color="auto"/>
              <w:right w:val="single" w:sz="4" w:space="0" w:color="auto"/>
            </w:tcBorders>
            <w:vAlign w:val="center"/>
          </w:tcPr>
          <w:p w14:paraId="5D7D5FF9" w14:textId="77777777" w:rsidR="00A227B5" w:rsidRDefault="00A227B5" w:rsidP="00A227B5">
            <w:pPr>
              <w:jc w:val="center"/>
              <w:rPr>
                <w:color w:val="000000"/>
                <w:sz w:val="20"/>
                <w:szCs w:val="20"/>
              </w:rPr>
            </w:pPr>
            <w:r>
              <w:rPr>
                <w:color w:val="000000"/>
                <w:sz w:val="20"/>
                <w:szCs w:val="20"/>
              </w:rPr>
              <w:t>88</w:t>
            </w:r>
          </w:p>
        </w:tc>
        <w:tc>
          <w:tcPr>
            <w:tcW w:w="220" w:type="pct"/>
            <w:tcBorders>
              <w:top w:val="single" w:sz="4" w:space="0" w:color="auto"/>
              <w:left w:val="single" w:sz="4" w:space="0" w:color="auto"/>
              <w:bottom w:val="single" w:sz="4" w:space="0" w:color="auto"/>
              <w:right w:val="single" w:sz="4" w:space="0" w:color="auto"/>
            </w:tcBorders>
            <w:vAlign w:val="center"/>
          </w:tcPr>
          <w:p w14:paraId="2DD7BE62" w14:textId="77777777" w:rsidR="00A227B5" w:rsidRDefault="00A227B5" w:rsidP="00A227B5">
            <w:pPr>
              <w:jc w:val="center"/>
              <w:rPr>
                <w:color w:val="000000"/>
                <w:sz w:val="20"/>
                <w:szCs w:val="20"/>
              </w:rPr>
            </w:pPr>
            <w:r>
              <w:rPr>
                <w:color w:val="000000"/>
                <w:sz w:val="20"/>
                <w:szCs w:val="20"/>
              </w:rPr>
              <w:t>75</w:t>
            </w:r>
          </w:p>
        </w:tc>
        <w:tc>
          <w:tcPr>
            <w:tcW w:w="220" w:type="pct"/>
            <w:tcBorders>
              <w:top w:val="single" w:sz="4" w:space="0" w:color="auto"/>
              <w:left w:val="single" w:sz="4" w:space="0" w:color="auto"/>
              <w:bottom w:val="single" w:sz="4" w:space="0" w:color="auto"/>
              <w:right w:val="single" w:sz="4" w:space="0" w:color="auto"/>
            </w:tcBorders>
            <w:vAlign w:val="center"/>
          </w:tcPr>
          <w:p w14:paraId="48AF70CB" w14:textId="77777777" w:rsidR="00A227B5" w:rsidRDefault="00A227B5" w:rsidP="00A227B5">
            <w:pPr>
              <w:jc w:val="center"/>
              <w:rPr>
                <w:color w:val="000000"/>
                <w:sz w:val="20"/>
                <w:szCs w:val="20"/>
              </w:rPr>
            </w:pPr>
            <w:r>
              <w:rPr>
                <w:color w:val="000000"/>
                <w:sz w:val="20"/>
                <w:szCs w:val="20"/>
              </w:rPr>
              <w:t>88</w:t>
            </w:r>
          </w:p>
        </w:tc>
        <w:tc>
          <w:tcPr>
            <w:tcW w:w="220" w:type="pct"/>
            <w:tcBorders>
              <w:top w:val="single" w:sz="4" w:space="0" w:color="auto"/>
              <w:left w:val="single" w:sz="4" w:space="0" w:color="auto"/>
              <w:bottom w:val="single" w:sz="4" w:space="0" w:color="auto"/>
              <w:right w:val="single" w:sz="4" w:space="0" w:color="auto"/>
            </w:tcBorders>
            <w:vAlign w:val="center"/>
          </w:tcPr>
          <w:p w14:paraId="0D87089F" w14:textId="77777777" w:rsidR="00A227B5" w:rsidRDefault="00A227B5" w:rsidP="00A227B5">
            <w:pPr>
              <w:jc w:val="center"/>
              <w:rPr>
                <w:color w:val="000000"/>
                <w:sz w:val="20"/>
                <w:szCs w:val="20"/>
              </w:rPr>
            </w:pPr>
            <w:r>
              <w:rPr>
                <w:color w:val="000000"/>
                <w:sz w:val="20"/>
                <w:szCs w:val="20"/>
              </w:rPr>
              <w:t>63</w:t>
            </w:r>
          </w:p>
        </w:tc>
        <w:tc>
          <w:tcPr>
            <w:tcW w:w="220" w:type="pct"/>
            <w:tcBorders>
              <w:top w:val="single" w:sz="4" w:space="0" w:color="auto"/>
              <w:left w:val="single" w:sz="4" w:space="0" w:color="auto"/>
              <w:bottom w:val="single" w:sz="4" w:space="0" w:color="auto"/>
              <w:right w:val="single" w:sz="4" w:space="0" w:color="auto"/>
            </w:tcBorders>
            <w:vAlign w:val="center"/>
          </w:tcPr>
          <w:p w14:paraId="10626C52" w14:textId="77777777" w:rsidR="00A227B5" w:rsidRDefault="00A227B5" w:rsidP="00A227B5">
            <w:pPr>
              <w:jc w:val="center"/>
              <w:rPr>
                <w:color w:val="000000"/>
                <w:sz w:val="20"/>
                <w:szCs w:val="20"/>
              </w:rPr>
            </w:pPr>
            <w:r>
              <w:rPr>
                <w:color w:val="000000"/>
                <w:sz w:val="20"/>
                <w:szCs w:val="20"/>
              </w:rPr>
              <w:t>50</w:t>
            </w:r>
          </w:p>
        </w:tc>
        <w:tc>
          <w:tcPr>
            <w:tcW w:w="220" w:type="pct"/>
            <w:tcBorders>
              <w:top w:val="single" w:sz="4" w:space="0" w:color="auto"/>
              <w:left w:val="single" w:sz="4" w:space="0" w:color="auto"/>
              <w:bottom w:val="single" w:sz="4" w:space="0" w:color="auto"/>
              <w:right w:val="single" w:sz="4" w:space="0" w:color="auto"/>
            </w:tcBorders>
            <w:vAlign w:val="center"/>
          </w:tcPr>
          <w:p w14:paraId="2AE22DE1" w14:textId="77777777" w:rsidR="00A227B5" w:rsidRDefault="00A227B5" w:rsidP="00A227B5">
            <w:pPr>
              <w:jc w:val="center"/>
              <w:rPr>
                <w:color w:val="000000"/>
                <w:sz w:val="20"/>
                <w:szCs w:val="20"/>
              </w:rPr>
            </w:pPr>
            <w:r>
              <w:rPr>
                <w:color w:val="000000"/>
                <w:sz w:val="20"/>
                <w:szCs w:val="20"/>
              </w:rPr>
              <w:t>6</w:t>
            </w:r>
          </w:p>
        </w:tc>
        <w:tc>
          <w:tcPr>
            <w:tcW w:w="220" w:type="pct"/>
            <w:tcBorders>
              <w:top w:val="single" w:sz="4" w:space="0" w:color="auto"/>
              <w:left w:val="single" w:sz="4" w:space="0" w:color="auto"/>
              <w:bottom w:val="single" w:sz="4" w:space="0" w:color="auto"/>
              <w:right w:val="single" w:sz="4" w:space="0" w:color="auto"/>
            </w:tcBorders>
            <w:vAlign w:val="center"/>
          </w:tcPr>
          <w:p w14:paraId="4206CB08" w14:textId="77777777" w:rsidR="00A227B5" w:rsidRDefault="00A227B5" w:rsidP="00A227B5">
            <w:pPr>
              <w:jc w:val="center"/>
              <w:rPr>
                <w:color w:val="000000"/>
                <w:sz w:val="20"/>
                <w:szCs w:val="20"/>
              </w:rPr>
            </w:pPr>
            <w:r>
              <w:rPr>
                <w:color w:val="000000"/>
                <w:sz w:val="20"/>
                <w:szCs w:val="20"/>
              </w:rPr>
              <w:t>0</w:t>
            </w:r>
          </w:p>
        </w:tc>
        <w:tc>
          <w:tcPr>
            <w:tcW w:w="222" w:type="pct"/>
            <w:tcBorders>
              <w:top w:val="single" w:sz="4" w:space="0" w:color="auto"/>
              <w:left w:val="single" w:sz="4" w:space="0" w:color="auto"/>
              <w:bottom w:val="single" w:sz="4" w:space="0" w:color="auto"/>
              <w:right w:val="single" w:sz="4" w:space="0" w:color="auto"/>
            </w:tcBorders>
            <w:vAlign w:val="center"/>
          </w:tcPr>
          <w:p w14:paraId="19A7D7E3" w14:textId="77777777" w:rsidR="00A227B5" w:rsidRDefault="00A227B5" w:rsidP="00A227B5">
            <w:pPr>
              <w:jc w:val="center"/>
              <w:rPr>
                <w:color w:val="000000"/>
                <w:sz w:val="20"/>
                <w:szCs w:val="20"/>
              </w:rPr>
            </w:pPr>
            <w:r>
              <w:rPr>
                <w:color w:val="000000"/>
                <w:sz w:val="20"/>
                <w:szCs w:val="20"/>
              </w:rPr>
              <w:t>100</w:t>
            </w:r>
          </w:p>
        </w:tc>
        <w:tc>
          <w:tcPr>
            <w:tcW w:w="226" w:type="pct"/>
            <w:tcBorders>
              <w:top w:val="single" w:sz="4" w:space="0" w:color="auto"/>
              <w:left w:val="single" w:sz="4" w:space="0" w:color="auto"/>
              <w:bottom w:val="single" w:sz="4" w:space="0" w:color="auto"/>
              <w:right w:val="single" w:sz="4" w:space="0" w:color="auto"/>
            </w:tcBorders>
            <w:vAlign w:val="center"/>
          </w:tcPr>
          <w:p w14:paraId="5711DB1B" w14:textId="77777777" w:rsidR="00A227B5" w:rsidRDefault="00A227B5" w:rsidP="00A227B5">
            <w:pPr>
              <w:jc w:val="center"/>
              <w:rPr>
                <w:color w:val="000000"/>
                <w:sz w:val="20"/>
                <w:szCs w:val="20"/>
              </w:rPr>
            </w:pPr>
            <w:r>
              <w:rPr>
                <w:color w:val="000000"/>
                <w:sz w:val="20"/>
                <w:szCs w:val="20"/>
              </w:rPr>
              <w:t>96</w:t>
            </w:r>
          </w:p>
        </w:tc>
      </w:tr>
      <w:tr w:rsidR="00A227B5" w14:paraId="077E58EE" w14:textId="77777777" w:rsidTr="00A227B5">
        <w:trPr>
          <w:trHeight w:val="20"/>
          <w:jc w:val="center"/>
        </w:trPr>
        <w:tc>
          <w:tcPr>
            <w:tcW w:w="162" w:type="pct"/>
            <w:tcBorders>
              <w:top w:val="single" w:sz="4" w:space="0" w:color="auto"/>
              <w:left w:val="single" w:sz="4" w:space="0" w:color="auto"/>
              <w:bottom w:val="single" w:sz="4" w:space="0" w:color="auto"/>
              <w:right w:val="single" w:sz="4" w:space="0" w:color="auto"/>
            </w:tcBorders>
            <w:noWrap/>
            <w:vAlign w:val="center"/>
          </w:tcPr>
          <w:p w14:paraId="66592F2D" w14:textId="77777777" w:rsidR="00A227B5" w:rsidRPr="001C366E" w:rsidRDefault="00A227B5" w:rsidP="00A227B5">
            <w:pPr>
              <w:jc w:val="center"/>
              <w:rPr>
                <w:color w:val="000000" w:themeColor="text1"/>
                <w:sz w:val="18"/>
                <w:szCs w:val="20"/>
              </w:rPr>
            </w:pPr>
            <w:r>
              <w:rPr>
                <w:color w:val="000000" w:themeColor="text1"/>
                <w:sz w:val="18"/>
                <w:szCs w:val="20"/>
              </w:rPr>
              <w:t>5</w:t>
            </w:r>
          </w:p>
        </w:tc>
        <w:tc>
          <w:tcPr>
            <w:tcW w:w="989" w:type="pct"/>
            <w:tcBorders>
              <w:top w:val="single" w:sz="4" w:space="0" w:color="auto"/>
              <w:left w:val="single" w:sz="4" w:space="0" w:color="auto"/>
              <w:bottom w:val="single" w:sz="4" w:space="0" w:color="auto"/>
              <w:right w:val="single" w:sz="4" w:space="0" w:color="auto"/>
            </w:tcBorders>
            <w:vAlign w:val="center"/>
          </w:tcPr>
          <w:p w14:paraId="0673C86A" w14:textId="77777777" w:rsidR="00A227B5" w:rsidRPr="007F018D" w:rsidRDefault="00A227B5" w:rsidP="00A227B5">
            <w:pPr>
              <w:rPr>
                <w:sz w:val="18"/>
                <w:szCs w:val="20"/>
              </w:rPr>
            </w:pPr>
            <w:r w:rsidRPr="007F018D">
              <w:rPr>
                <w:sz w:val="18"/>
                <w:szCs w:val="20"/>
              </w:rPr>
              <w:t xml:space="preserve">Филиал МБОУ </w:t>
            </w:r>
            <w:proofErr w:type="spellStart"/>
            <w:r w:rsidRPr="007F018D">
              <w:rPr>
                <w:sz w:val="18"/>
                <w:szCs w:val="20"/>
              </w:rPr>
              <w:t>Пеклинской</w:t>
            </w:r>
            <w:proofErr w:type="spellEnd"/>
            <w:r w:rsidRPr="007F018D">
              <w:rPr>
                <w:sz w:val="18"/>
                <w:szCs w:val="20"/>
              </w:rPr>
              <w:t xml:space="preserve"> СОШ </w:t>
            </w:r>
            <w:proofErr w:type="spellStart"/>
            <w:r w:rsidRPr="007F018D">
              <w:rPr>
                <w:sz w:val="18"/>
                <w:szCs w:val="20"/>
              </w:rPr>
              <w:t>Рябчинская</w:t>
            </w:r>
            <w:proofErr w:type="spellEnd"/>
            <w:r w:rsidRPr="007F018D">
              <w:rPr>
                <w:sz w:val="18"/>
                <w:szCs w:val="20"/>
              </w:rPr>
              <w:t xml:space="preserve"> СОШ</w:t>
            </w:r>
          </w:p>
        </w:tc>
        <w:tc>
          <w:tcPr>
            <w:tcW w:w="286" w:type="pct"/>
            <w:tcBorders>
              <w:top w:val="single" w:sz="4" w:space="0" w:color="auto"/>
              <w:left w:val="single" w:sz="4" w:space="0" w:color="auto"/>
              <w:bottom w:val="single" w:sz="4" w:space="0" w:color="auto"/>
              <w:right w:val="single" w:sz="4" w:space="0" w:color="auto"/>
            </w:tcBorders>
            <w:vAlign w:val="center"/>
          </w:tcPr>
          <w:p w14:paraId="22DC2FAD" w14:textId="77777777" w:rsidR="00A227B5" w:rsidRDefault="00A227B5" w:rsidP="00A227B5">
            <w:pPr>
              <w:jc w:val="center"/>
              <w:rPr>
                <w:color w:val="000000"/>
                <w:sz w:val="20"/>
                <w:szCs w:val="20"/>
              </w:rPr>
            </w:pPr>
            <w:r>
              <w:rPr>
                <w:color w:val="000000"/>
                <w:sz w:val="20"/>
                <w:szCs w:val="20"/>
              </w:rPr>
              <w:t>1</w:t>
            </w:r>
          </w:p>
        </w:tc>
        <w:tc>
          <w:tcPr>
            <w:tcW w:w="250" w:type="pct"/>
            <w:tcBorders>
              <w:top w:val="single" w:sz="4" w:space="0" w:color="auto"/>
              <w:left w:val="single" w:sz="4" w:space="0" w:color="auto"/>
              <w:bottom w:val="single" w:sz="4" w:space="0" w:color="auto"/>
              <w:right w:val="single" w:sz="4" w:space="0" w:color="auto"/>
            </w:tcBorders>
            <w:vAlign w:val="center"/>
          </w:tcPr>
          <w:p w14:paraId="741DB6EB" w14:textId="77777777" w:rsidR="00A227B5" w:rsidRDefault="00A227B5" w:rsidP="00A227B5">
            <w:pPr>
              <w:jc w:val="center"/>
              <w:rPr>
                <w:color w:val="000000"/>
                <w:sz w:val="20"/>
                <w:szCs w:val="20"/>
              </w:rPr>
            </w:pPr>
            <w:r>
              <w:rPr>
                <w:color w:val="000000"/>
                <w:sz w:val="20"/>
                <w:szCs w:val="20"/>
              </w:rPr>
              <w:t>0</w:t>
            </w:r>
          </w:p>
        </w:tc>
        <w:tc>
          <w:tcPr>
            <w:tcW w:w="222" w:type="pct"/>
            <w:tcBorders>
              <w:top w:val="single" w:sz="4" w:space="0" w:color="auto"/>
              <w:left w:val="single" w:sz="4" w:space="0" w:color="auto"/>
              <w:bottom w:val="single" w:sz="4" w:space="0" w:color="auto"/>
              <w:right w:val="single" w:sz="4" w:space="0" w:color="auto"/>
            </w:tcBorders>
            <w:vAlign w:val="center"/>
          </w:tcPr>
          <w:p w14:paraId="32FF429E" w14:textId="77777777" w:rsidR="00A227B5" w:rsidRDefault="00A227B5" w:rsidP="00A227B5">
            <w:pPr>
              <w:jc w:val="center"/>
              <w:rPr>
                <w:color w:val="000000"/>
                <w:sz w:val="20"/>
                <w:szCs w:val="20"/>
              </w:rPr>
            </w:pPr>
            <w:r>
              <w:rPr>
                <w:color w:val="000000"/>
                <w:sz w:val="20"/>
                <w:szCs w:val="20"/>
              </w:rPr>
              <w:t>0</w:t>
            </w:r>
          </w:p>
        </w:tc>
        <w:tc>
          <w:tcPr>
            <w:tcW w:w="222" w:type="pct"/>
            <w:tcBorders>
              <w:top w:val="single" w:sz="4" w:space="0" w:color="auto"/>
              <w:left w:val="single" w:sz="4" w:space="0" w:color="auto"/>
              <w:bottom w:val="single" w:sz="4" w:space="0" w:color="auto"/>
              <w:right w:val="single" w:sz="4" w:space="0" w:color="auto"/>
            </w:tcBorders>
            <w:vAlign w:val="center"/>
          </w:tcPr>
          <w:p w14:paraId="05AB7AF3" w14:textId="77777777" w:rsidR="00A227B5" w:rsidRDefault="00A227B5" w:rsidP="00A227B5">
            <w:pPr>
              <w:jc w:val="center"/>
              <w:rPr>
                <w:color w:val="000000"/>
                <w:sz w:val="20"/>
                <w:szCs w:val="20"/>
              </w:rPr>
            </w:pPr>
            <w:r>
              <w:rPr>
                <w:color w:val="000000"/>
                <w:sz w:val="20"/>
                <w:szCs w:val="20"/>
              </w:rPr>
              <w:t>0</w:t>
            </w:r>
          </w:p>
        </w:tc>
        <w:tc>
          <w:tcPr>
            <w:tcW w:w="221" w:type="pct"/>
            <w:tcBorders>
              <w:top w:val="single" w:sz="4" w:space="0" w:color="auto"/>
              <w:left w:val="single" w:sz="4" w:space="0" w:color="auto"/>
              <w:bottom w:val="single" w:sz="4" w:space="0" w:color="auto"/>
              <w:right w:val="single" w:sz="4" w:space="0" w:color="auto"/>
            </w:tcBorders>
            <w:vAlign w:val="center"/>
          </w:tcPr>
          <w:p w14:paraId="1E985DB3" w14:textId="77777777" w:rsidR="00A227B5" w:rsidRDefault="00A227B5" w:rsidP="00A227B5">
            <w:pPr>
              <w:jc w:val="center"/>
              <w:rPr>
                <w:color w:val="000000"/>
                <w:sz w:val="20"/>
                <w:szCs w:val="20"/>
              </w:rPr>
            </w:pPr>
            <w:r>
              <w:rPr>
                <w:color w:val="000000"/>
                <w:sz w:val="20"/>
                <w:szCs w:val="20"/>
              </w:rPr>
              <w:t>100</w:t>
            </w:r>
          </w:p>
        </w:tc>
        <w:tc>
          <w:tcPr>
            <w:tcW w:w="220" w:type="pct"/>
            <w:tcBorders>
              <w:top w:val="single" w:sz="4" w:space="0" w:color="auto"/>
              <w:left w:val="single" w:sz="4" w:space="0" w:color="auto"/>
              <w:bottom w:val="single" w:sz="4" w:space="0" w:color="auto"/>
              <w:right w:val="single" w:sz="4" w:space="0" w:color="auto"/>
            </w:tcBorders>
            <w:vAlign w:val="center"/>
          </w:tcPr>
          <w:p w14:paraId="564F4FF4" w14:textId="77777777" w:rsidR="00A227B5" w:rsidRDefault="00A227B5" w:rsidP="00A227B5">
            <w:pPr>
              <w:jc w:val="center"/>
              <w:rPr>
                <w:color w:val="000000"/>
                <w:sz w:val="20"/>
                <w:szCs w:val="20"/>
              </w:rPr>
            </w:pPr>
            <w:r>
              <w:rPr>
                <w:color w:val="000000"/>
                <w:sz w:val="20"/>
                <w:szCs w:val="20"/>
              </w:rPr>
              <w:t>100</w:t>
            </w:r>
          </w:p>
        </w:tc>
        <w:tc>
          <w:tcPr>
            <w:tcW w:w="220" w:type="pct"/>
            <w:tcBorders>
              <w:top w:val="single" w:sz="4" w:space="0" w:color="auto"/>
              <w:left w:val="single" w:sz="4" w:space="0" w:color="auto"/>
              <w:bottom w:val="single" w:sz="4" w:space="0" w:color="auto"/>
              <w:right w:val="single" w:sz="4" w:space="0" w:color="auto"/>
            </w:tcBorders>
            <w:vAlign w:val="center"/>
          </w:tcPr>
          <w:p w14:paraId="3BBB18C2" w14:textId="77777777" w:rsidR="00A227B5" w:rsidRDefault="00A227B5" w:rsidP="00A227B5">
            <w:pPr>
              <w:jc w:val="center"/>
              <w:rPr>
                <w:color w:val="000000"/>
                <w:sz w:val="20"/>
                <w:szCs w:val="20"/>
              </w:rPr>
            </w:pPr>
            <w:r>
              <w:rPr>
                <w:color w:val="000000"/>
                <w:sz w:val="20"/>
                <w:szCs w:val="20"/>
              </w:rPr>
              <w:t>100</w:t>
            </w:r>
          </w:p>
        </w:tc>
        <w:tc>
          <w:tcPr>
            <w:tcW w:w="220" w:type="pct"/>
            <w:tcBorders>
              <w:top w:val="single" w:sz="4" w:space="0" w:color="auto"/>
              <w:left w:val="single" w:sz="4" w:space="0" w:color="auto"/>
              <w:bottom w:val="single" w:sz="4" w:space="0" w:color="auto"/>
              <w:right w:val="single" w:sz="4" w:space="0" w:color="auto"/>
            </w:tcBorders>
            <w:vAlign w:val="center"/>
          </w:tcPr>
          <w:p w14:paraId="13B1B182" w14:textId="77777777" w:rsidR="00A227B5" w:rsidRDefault="00A227B5" w:rsidP="00A227B5">
            <w:pPr>
              <w:jc w:val="center"/>
              <w:rPr>
                <w:color w:val="000000"/>
                <w:sz w:val="20"/>
                <w:szCs w:val="20"/>
              </w:rPr>
            </w:pPr>
            <w:r>
              <w:rPr>
                <w:color w:val="000000"/>
                <w:sz w:val="20"/>
                <w:szCs w:val="20"/>
              </w:rPr>
              <w:t>100</w:t>
            </w:r>
          </w:p>
        </w:tc>
        <w:tc>
          <w:tcPr>
            <w:tcW w:w="220" w:type="pct"/>
            <w:tcBorders>
              <w:top w:val="single" w:sz="4" w:space="0" w:color="auto"/>
              <w:left w:val="single" w:sz="4" w:space="0" w:color="auto"/>
              <w:bottom w:val="single" w:sz="4" w:space="0" w:color="auto"/>
              <w:right w:val="single" w:sz="4" w:space="0" w:color="auto"/>
            </w:tcBorders>
            <w:vAlign w:val="center"/>
          </w:tcPr>
          <w:p w14:paraId="22F37257" w14:textId="77777777" w:rsidR="00A227B5" w:rsidRDefault="00A227B5" w:rsidP="00A227B5">
            <w:pPr>
              <w:jc w:val="center"/>
              <w:rPr>
                <w:color w:val="000000"/>
                <w:sz w:val="20"/>
                <w:szCs w:val="20"/>
              </w:rPr>
            </w:pPr>
            <w:r>
              <w:rPr>
                <w:color w:val="000000"/>
                <w:sz w:val="20"/>
                <w:szCs w:val="20"/>
              </w:rPr>
              <w:t>100</w:t>
            </w:r>
          </w:p>
        </w:tc>
        <w:tc>
          <w:tcPr>
            <w:tcW w:w="220" w:type="pct"/>
            <w:tcBorders>
              <w:top w:val="single" w:sz="4" w:space="0" w:color="auto"/>
              <w:left w:val="single" w:sz="4" w:space="0" w:color="auto"/>
              <w:bottom w:val="single" w:sz="4" w:space="0" w:color="auto"/>
              <w:right w:val="single" w:sz="4" w:space="0" w:color="auto"/>
            </w:tcBorders>
            <w:vAlign w:val="center"/>
          </w:tcPr>
          <w:p w14:paraId="70762A3A" w14:textId="77777777" w:rsidR="00A227B5" w:rsidRDefault="00A227B5" w:rsidP="00A227B5">
            <w:pPr>
              <w:jc w:val="center"/>
              <w:rPr>
                <w:color w:val="000000"/>
                <w:sz w:val="20"/>
                <w:szCs w:val="20"/>
              </w:rPr>
            </w:pPr>
            <w:r>
              <w:rPr>
                <w:color w:val="000000"/>
                <w:sz w:val="20"/>
                <w:szCs w:val="20"/>
              </w:rPr>
              <w:t>100</w:t>
            </w:r>
          </w:p>
        </w:tc>
        <w:tc>
          <w:tcPr>
            <w:tcW w:w="220" w:type="pct"/>
            <w:tcBorders>
              <w:top w:val="single" w:sz="4" w:space="0" w:color="auto"/>
              <w:left w:val="single" w:sz="4" w:space="0" w:color="auto"/>
              <w:bottom w:val="single" w:sz="4" w:space="0" w:color="auto"/>
              <w:right w:val="single" w:sz="4" w:space="0" w:color="auto"/>
            </w:tcBorders>
            <w:vAlign w:val="center"/>
          </w:tcPr>
          <w:p w14:paraId="003EDCE0" w14:textId="77777777" w:rsidR="00A227B5" w:rsidRDefault="00A227B5" w:rsidP="00A227B5">
            <w:pPr>
              <w:jc w:val="center"/>
              <w:rPr>
                <w:color w:val="000000"/>
                <w:sz w:val="20"/>
                <w:szCs w:val="20"/>
              </w:rPr>
            </w:pPr>
            <w:r>
              <w:rPr>
                <w:color w:val="000000"/>
                <w:sz w:val="20"/>
                <w:szCs w:val="20"/>
              </w:rPr>
              <w:t>100</w:t>
            </w:r>
          </w:p>
        </w:tc>
        <w:tc>
          <w:tcPr>
            <w:tcW w:w="220" w:type="pct"/>
            <w:tcBorders>
              <w:top w:val="single" w:sz="4" w:space="0" w:color="auto"/>
              <w:left w:val="single" w:sz="4" w:space="0" w:color="auto"/>
              <w:bottom w:val="single" w:sz="4" w:space="0" w:color="auto"/>
              <w:right w:val="single" w:sz="4" w:space="0" w:color="auto"/>
            </w:tcBorders>
            <w:vAlign w:val="center"/>
          </w:tcPr>
          <w:p w14:paraId="06AC1CC6" w14:textId="77777777" w:rsidR="00A227B5" w:rsidRDefault="00A227B5" w:rsidP="00A227B5">
            <w:pPr>
              <w:jc w:val="center"/>
              <w:rPr>
                <w:color w:val="000000"/>
                <w:sz w:val="20"/>
                <w:szCs w:val="20"/>
              </w:rPr>
            </w:pPr>
            <w:r>
              <w:rPr>
                <w:color w:val="000000"/>
                <w:sz w:val="20"/>
                <w:szCs w:val="20"/>
              </w:rPr>
              <w:t>100</w:t>
            </w:r>
          </w:p>
        </w:tc>
        <w:tc>
          <w:tcPr>
            <w:tcW w:w="220" w:type="pct"/>
            <w:tcBorders>
              <w:top w:val="single" w:sz="4" w:space="0" w:color="auto"/>
              <w:left w:val="single" w:sz="4" w:space="0" w:color="auto"/>
              <w:bottom w:val="single" w:sz="4" w:space="0" w:color="auto"/>
              <w:right w:val="single" w:sz="4" w:space="0" w:color="auto"/>
            </w:tcBorders>
            <w:vAlign w:val="center"/>
          </w:tcPr>
          <w:p w14:paraId="13D88F88" w14:textId="77777777" w:rsidR="00A227B5" w:rsidRDefault="00A227B5" w:rsidP="00A227B5">
            <w:pPr>
              <w:jc w:val="center"/>
              <w:rPr>
                <w:color w:val="000000"/>
                <w:sz w:val="20"/>
                <w:szCs w:val="20"/>
              </w:rPr>
            </w:pPr>
            <w:r>
              <w:rPr>
                <w:color w:val="000000"/>
                <w:sz w:val="20"/>
                <w:szCs w:val="20"/>
              </w:rPr>
              <w:t>0</w:t>
            </w:r>
          </w:p>
        </w:tc>
        <w:tc>
          <w:tcPr>
            <w:tcW w:w="220" w:type="pct"/>
            <w:tcBorders>
              <w:top w:val="single" w:sz="4" w:space="0" w:color="auto"/>
              <w:left w:val="single" w:sz="4" w:space="0" w:color="auto"/>
              <w:bottom w:val="single" w:sz="4" w:space="0" w:color="auto"/>
              <w:right w:val="single" w:sz="4" w:space="0" w:color="auto"/>
            </w:tcBorders>
            <w:vAlign w:val="center"/>
          </w:tcPr>
          <w:p w14:paraId="76070DB7" w14:textId="77777777" w:rsidR="00A227B5" w:rsidRDefault="00A227B5" w:rsidP="00A227B5">
            <w:pPr>
              <w:jc w:val="center"/>
              <w:rPr>
                <w:color w:val="000000"/>
                <w:sz w:val="20"/>
                <w:szCs w:val="20"/>
              </w:rPr>
            </w:pPr>
            <w:r>
              <w:rPr>
                <w:color w:val="000000"/>
                <w:sz w:val="20"/>
                <w:szCs w:val="20"/>
              </w:rPr>
              <w:t>100</w:t>
            </w:r>
          </w:p>
        </w:tc>
        <w:tc>
          <w:tcPr>
            <w:tcW w:w="220" w:type="pct"/>
            <w:tcBorders>
              <w:top w:val="single" w:sz="4" w:space="0" w:color="auto"/>
              <w:left w:val="single" w:sz="4" w:space="0" w:color="auto"/>
              <w:bottom w:val="single" w:sz="4" w:space="0" w:color="auto"/>
              <w:right w:val="single" w:sz="4" w:space="0" w:color="auto"/>
            </w:tcBorders>
            <w:vAlign w:val="center"/>
          </w:tcPr>
          <w:p w14:paraId="07A614B7" w14:textId="77777777" w:rsidR="00A227B5" w:rsidRDefault="00A227B5" w:rsidP="00A227B5">
            <w:pPr>
              <w:jc w:val="center"/>
              <w:rPr>
                <w:color w:val="000000"/>
                <w:sz w:val="20"/>
                <w:szCs w:val="20"/>
              </w:rPr>
            </w:pPr>
            <w:r>
              <w:rPr>
                <w:color w:val="000000"/>
                <w:sz w:val="20"/>
                <w:szCs w:val="20"/>
              </w:rPr>
              <w:t>50</w:t>
            </w:r>
          </w:p>
        </w:tc>
        <w:tc>
          <w:tcPr>
            <w:tcW w:w="222" w:type="pct"/>
            <w:tcBorders>
              <w:top w:val="single" w:sz="4" w:space="0" w:color="auto"/>
              <w:left w:val="single" w:sz="4" w:space="0" w:color="auto"/>
              <w:bottom w:val="single" w:sz="4" w:space="0" w:color="auto"/>
              <w:right w:val="single" w:sz="4" w:space="0" w:color="auto"/>
            </w:tcBorders>
            <w:vAlign w:val="center"/>
          </w:tcPr>
          <w:p w14:paraId="097569A8" w14:textId="77777777" w:rsidR="00A227B5" w:rsidRDefault="00A227B5" w:rsidP="00A227B5">
            <w:pPr>
              <w:jc w:val="center"/>
              <w:rPr>
                <w:color w:val="000000"/>
                <w:sz w:val="20"/>
                <w:szCs w:val="20"/>
              </w:rPr>
            </w:pPr>
            <w:r>
              <w:rPr>
                <w:color w:val="000000"/>
                <w:sz w:val="20"/>
                <w:szCs w:val="20"/>
              </w:rPr>
              <w:t>100</w:t>
            </w:r>
          </w:p>
        </w:tc>
        <w:tc>
          <w:tcPr>
            <w:tcW w:w="226" w:type="pct"/>
            <w:tcBorders>
              <w:top w:val="single" w:sz="4" w:space="0" w:color="auto"/>
              <w:left w:val="single" w:sz="4" w:space="0" w:color="auto"/>
              <w:bottom w:val="single" w:sz="4" w:space="0" w:color="auto"/>
              <w:right w:val="single" w:sz="4" w:space="0" w:color="auto"/>
            </w:tcBorders>
            <w:vAlign w:val="center"/>
          </w:tcPr>
          <w:p w14:paraId="7862F5D8" w14:textId="77777777" w:rsidR="00A227B5" w:rsidRDefault="00A227B5" w:rsidP="00A227B5">
            <w:pPr>
              <w:jc w:val="center"/>
              <w:rPr>
                <w:color w:val="000000"/>
                <w:sz w:val="20"/>
                <w:szCs w:val="20"/>
              </w:rPr>
            </w:pPr>
            <w:r>
              <w:rPr>
                <w:color w:val="000000"/>
                <w:sz w:val="20"/>
                <w:szCs w:val="20"/>
              </w:rPr>
              <w:t>100</w:t>
            </w:r>
          </w:p>
        </w:tc>
      </w:tr>
      <w:tr w:rsidR="00A227B5" w14:paraId="309D2491" w14:textId="77777777" w:rsidTr="00A227B5">
        <w:trPr>
          <w:trHeight w:val="20"/>
          <w:jc w:val="center"/>
        </w:trPr>
        <w:tc>
          <w:tcPr>
            <w:tcW w:w="162" w:type="pct"/>
            <w:tcBorders>
              <w:top w:val="single" w:sz="4" w:space="0" w:color="auto"/>
              <w:left w:val="single" w:sz="4" w:space="0" w:color="auto"/>
              <w:bottom w:val="single" w:sz="4" w:space="0" w:color="auto"/>
              <w:right w:val="single" w:sz="4" w:space="0" w:color="auto"/>
            </w:tcBorders>
            <w:noWrap/>
            <w:vAlign w:val="center"/>
          </w:tcPr>
          <w:p w14:paraId="152666E0" w14:textId="77777777" w:rsidR="00A227B5" w:rsidRPr="001C366E" w:rsidRDefault="00A227B5" w:rsidP="00A227B5">
            <w:pPr>
              <w:jc w:val="center"/>
              <w:rPr>
                <w:color w:val="000000" w:themeColor="text1"/>
                <w:sz w:val="18"/>
                <w:szCs w:val="20"/>
              </w:rPr>
            </w:pPr>
            <w:r>
              <w:rPr>
                <w:color w:val="000000" w:themeColor="text1"/>
                <w:sz w:val="18"/>
                <w:szCs w:val="20"/>
              </w:rPr>
              <w:t>6</w:t>
            </w:r>
          </w:p>
        </w:tc>
        <w:tc>
          <w:tcPr>
            <w:tcW w:w="989" w:type="pct"/>
            <w:tcBorders>
              <w:top w:val="single" w:sz="4" w:space="0" w:color="auto"/>
              <w:left w:val="single" w:sz="4" w:space="0" w:color="auto"/>
              <w:bottom w:val="single" w:sz="4" w:space="0" w:color="auto"/>
              <w:right w:val="single" w:sz="4" w:space="0" w:color="auto"/>
            </w:tcBorders>
            <w:vAlign w:val="center"/>
          </w:tcPr>
          <w:p w14:paraId="7D454CA1" w14:textId="77777777" w:rsidR="00A227B5" w:rsidRPr="007F018D" w:rsidRDefault="00A227B5" w:rsidP="00A227B5">
            <w:pPr>
              <w:rPr>
                <w:sz w:val="18"/>
                <w:szCs w:val="20"/>
              </w:rPr>
            </w:pPr>
            <w:r w:rsidRPr="007F018D">
              <w:rPr>
                <w:sz w:val="18"/>
                <w:szCs w:val="20"/>
              </w:rPr>
              <w:t>МБОУ "</w:t>
            </w:r>
            <w:proofErr w:type="spellStart"/>
            <w:r w:rsidRPr="007F018D">
              <w:rPr>
                <w:sz w:val="18"/>
                <w:szCs w:val="20"/>
              </w:rPr>
              <w:t>Сещинская</w:t>
            </w:r>
            <w:proofErr w:type="spellEnd"/>
            <w:r w:rsidRPr="007F018D">
              <w:rPr>
                <w:sz w:val="18"/>
                <w:szCs w:val="20"/>
              </w:rPr>
              <w:t xml:space="preserve"> СОШ"</w:t>
            </w:r>
          </w:p>
        </w:tc>
        <w:tc>
          <w:tcPr>
            <w:tcW w:w="286" w:type="pct"/>
            <w:tcBorders>
              <w:top w:val="single" w:sz="4" w:space="0" w:color="auto"/>
              <w:left w:val="single" w:sz="4" w:space="0" w:color="auto"/>
              <w:bottom w:val="single" w:sz="4" w:space="0" w:color="auto"/>
              <w:right w:val="single" w:sz="4" w:space="0" w:color="auto"/>
            </w:tcBorders>
            <w:vAlign w:val="center"/>
          </w:tcPr>
          <w:p w14:paraId="6699B199" w14:textId="77777777" w:rsidR="00A227B5" w:rsidRDefault="00A227B5" w:rsidP="00A227B5">
            <w:pPr>
              <w:jc w:val="center"/>
              <w:rPr>
                <w:color w:val="000000"/>
                <w:sz w:val="20"/>
                <w:szCs w:val="20"/>
              </w:rPr>
            </w:pPr>
            <w:r>
              <w:rPr>
                <w:color w:val="000000"/>
                <w:sz w:val="20"/>
                <w:szCs w:val="20"/>
              </w:rPr>
              <w:t>32</w:t>
            </w:r>
          </w:p>
        </w:tc>
        <w:tc>
          <w:tcPr>
            <w:tcW w:w="250" w:type="pct"/>
            <w:tcBorders>
              <w:top w:val="single" w:sz="4" w:space="0" w:color="auto"/>
              <w:left w:val="single" w:sz="4" w:space="0" w:color="auto"/>
              <w:bottom w:val="single" w:sz="4" w:space="0" w:color="auto"/>
              <w:right w:val="single" w:sz="4" w:space="0" w:color="auto"/>
            </w:tcBorders>
            <w:vAlign w:val="center"/>
          </w:tcPr>
          <w:p w14:paraId="313F3730" w14:textId="77777777" w:rsidR="00A227B5" w:rsidRDefault="00A227B5" w:rsidP="00A227B5">
            <w:pPr>
              <w:jc w:val="center"/>
              <w:rPr>
                <w:color w:val="000000"/>
                <w:sz w:val="20"/>
                <w:szCs w:val="20"/>
              </w:rPr>
            </w:pPr>
            <w:r>
              <w:rPr>
                <w:color w:val="000000"/>
                <w:sz w:val="20"/>
                <w:szCs w:val="20"/>
              </w:rPr>
              <w:t>81</w:t>
            </w:r>
          </w:p>
        </w:tc>
        <w:tc>
          <w:tcPr>
            <w:tcW w:w="222" w:type="pct"/>
            <w:tcBorders>
              <w:top w:val="single" w:sz="4" w:space="0" w:color="auto"/>
              <w:left w:val="single" w:sz="4" w:space="0" w:color="auto"/>
              <w:bottom w:val="single" w:sz="4" w:space="0" w:color="auto"/>
              <w:right w:val="single" w:sz="4" w:space="0" w:color="auto"/>
            </w:tcBorders>
            <w:vAlign w:val="center"/>
          </w:tcPr>
          <w:p w14:paraId="613508E6" w14:textId="77777777" w:rsidR="00A227B5" w:rsidRDefault="00A227B5" w:rsidP="00A227B5">
            <w:pPr>
              <w:jc w:val="center"/>
              <w:rPr>
                <w:color w:val="000000"/>
                <w:sz w:val="20"/>
                <w:szCs w:val="20"/>
              </w:rPr>
            </w:pPr>
            <w:r>
              <w:rPr>
                <w:color w:val="000000"/>
                <w:sz w:val="20"/>
                <w:szCs w:val="20"/>
              </w:rPr>
              <w:t>47</w:t>
            </w:r>
          </w:p>
        </w:tc>
        <w:tc>
          <w:tcPr>
            <w:tcW w:w="222" w:type="pct"/>
            <w:tcBorders>
              <w:top w:val="single" w:sz="4" w:space="0" w:color="auto"/>
              <w:left w:val="single" w:sz="4" w:space="0" w:color="auto"/>
              <w:bottom w:val="single" w:sz="4" w:space="0" w:color="auto"/>
              <w:right w:val="single" w:sz="4" w:space="0" w:color="auto"/>
            </w:tcBorders>
            <w:vAlign w:val="center"/>
          </w:tcPr>
          <w:p w14:paraId="4AA33EF0" w14:textId="77777777" w:rsidR="00A227B5" w:rsidRDefault="00A227B5" w:rsidP="00A227B5">
            <w:pPr>
              <w:jc w:val="center"/>
              <w:rPr>
                <w:color w:val="000000"/>
                <w:sz w:val="20"/>
                <w:szCs w:val="20"/>
              </w:rPr>
            </w:pPr>
            <w:r>
              <w:rPr>
                <w:color w:val="000000"/>
                <w:sz w:val="20"/>
                <w:szCs w:val="20"/>
              </w:rPr>
              <w:t>63</w:t>
            </w:r>
          </w:p>
        </w:tc>
        <w:tc>
          <w:tcPr>
            <w:tcW w:w="221" w:type="pct"/>
            <w:tcBorders>
              <w:top w:val="single" w:sz="4" w:space="0" w:color="auto"/>
              <w:left w:val="single" w:sz="4" w:space="0" w:color="auto"/>
              <w:bottom w:val="single" w:sz="4" w:space="0" w:color="auto"/>
              <w:right w:val="single" w:sz="4" w:space="0" w:color="auto"/>
            </w:tcBorders>
            <w:vAlign w:val="center"/>
          </w:tcPr>
          <w:p w14:paraId="73B25FCA" w14:textId="77777777" w:rsidR="00A227B5" w:rsidRDefault="00A227B5" w:rsidP="00A227B5">
            <w:pPr>
              <w:jc w:val="center"/>
              <w:rPr>
                <w:color w:val="000000"/>
                <w:sz w:val="20"/>
                <w:szCs w:val="20"/>
              </w:rPr>
            </w:pPr>
            <w:r>
              <w:rPr>
                <w:color w:val="000000"/>
                <w:sz w:val="20"/>
                <w:szCs w:val="20"/>
              </w:rPr>
              <w:t>69</w:t>
            </w:r>
          </w:p>
        </w:tc>
        <w:tc>
          <w:tcPr>
            <w:tcW w:w="220" w:type="pct"/>
            <w:tcBorders>
              <w:top w:val="single" w:sz="4" w:space="0" w:color="auto"/>
              <w:left w:val="single" w:sz="4" w:space="0" w:color="auto"/>
              <w:bottom w:val="single" w:sz="4" w:space="0" w:color="auto"/>
              <w:right w:val="single" w:sz="4" w:space="0" w:color="auto"/>
            </w:tcBorders>
            <w:vAlign w:val="center"/>
          </w:tcPr>
          <w:p w14:paraId="1D11CA16" w14:textId="77777777" w:rsidR="00A227B5" w:rsidRDefault="00A227B5" w:rsidP="00A227B5">
            <w:pPr>
              <w:jc w:val="center"/>
              <w:rPr>
                <w:color w:val="000000"/>
                <w:sz w:val="20"/>
                <w:szCs w:val="20"/>
              </w:rPr>
            </w:pPr>
            <w:r>
              <w:rPr>
                <w:color w:val="000000"/>
                <w:sz w:val="20"/>
                <w:szCs w:val="20"/>
              </w:rPr>
              <w:t>81</w:t>
            </w:r>
          </w:p>
        </w:tc>
        <w:tc>
          <w:tcPr>
            <w:tcW w:w="220" w:type="pct"/>
            <w:tcBorders>
              <w:top w:val="single" w:sz="4" w:space="0" w:color="auto"/>
              <w:left w:val="single" w:sz="4" w:space="0" w:color="auto"/>
              <w:bottom w:val="single" w:sz="4" w:space="0" w:color="auto"/>
              <w:right w:val="single" w:sz="4" w:space="0" w:color="auto"/>
            </w:tcBorders>
            <w:vAlign w:val="center"/>
          </w:tcPr>
          <w:p w14:paraId="4E8271A7" w14:textId="77777777" w:rsidR="00A227B5" w:rsidRDefault="00A227B5" w:rsidP="00A227B5">
            <w:pPr>
              <w:jc w:val="center"/>
              <w:rPr>
                <w:color w:val="000000"/>
                <w:sz w:val="20"/>
                <w:szCs w:val="20"/>
              </w:rPr>
            </w:pPr>
            <w:r>
              <w:rPr>
                <w:color w:val="000000"/>
                <w:sz w:val="20"/>
                <w:szCs w:val="20"/>
              </w:rPr>
              <w:t>73</w:t>
            </w:r>
          </w:p>
        </w:tc>
        <w:tc>
          <w:tcPr>
            <w:tcW w:w="220" w:type="pct"/>
            <w:tcBorders>
              <w:top w:val="single" w:sz="4" w:space="0" w:color="auto"/>
              <w:left w:val="single" w:sz="4" w:space="0" w:color="auto"/>
              <w:bottom w:val="single" w:sz="4" w:space="0" w:color="auto"/>
              <w:right w:val="single" w:sz="4" w:space="0" w:color="auto"/>
            </w:tcBorders>
            <w:vAlign w:val="center"/>
          </w:tcPr>
          <w:p w14:paraId="7D4EEE54" w14:textId="77777777" w:rsidR="00A227B5" w:rsidRDefault="00A227B5" w:rsidP="00A227B5">
            <w:pPr>
              <w:jc w:val="center"/>
              <w:rPr>
                <w:color w:val="000000"/>
                <w:sz w:val="20"/>
                <w:szCs w:val="20"/>
              </w:rPr>
            </w:pPr>
            <w:r>
              <w:rPr>
                <w:color w:val="000000"/>
                <w:sz w:val="20"/>
                <w:szCs w:val="20"/>
              </w:rPr>
              <w:t>83</w:t>
            </w:r>
          </w:p>
        </w:tc>
        <w:tc>
          <w:tcPr>
            <w:tcW w:w="220" w:type="pct"/>
            <w:tcBorders>
              <w:top w:val="single" w:sz="4" w:space="0" w:color="auto"/>
              <w:left w:val="single" w:sz="4" w:space="0" w:color="auto"/>
              <w:bottom w:val="single" w:sz="4" w:space="0" w:color="auto"/>
              <w:right w:val="single" w:sz="4" w:space="0" w:color="auto"/>
            </w:tcBorders>
            <w:vAlign w:val="center"/>
          </w:tcPr>
          <w:p w14:paraId="581A047A" w14:textId="77777777" w:rsidR="00A227B5" w:rsidRDefault="00A227B5" w:rsidP="00A227B5">
            <w:pPr>
              <w:jc w:val="center"/>
              <w:rPr>
                <w:color w:val="000000"/>
                <w:sz w:val="20"/>
                <w:szCs w:val="20"/>
              </w:rPr>
            </w:pPr>
            <w:r>
              <w:rPr>
                <w:color w:val="000000"/>
                <w:sz w:val="20"/>
                <w:szCs w:val="20"/>
              </w:rPr>
              <w:t>66</w:t>
            </w:r>
          </w:p>
        </w:tc>
        <w:tc>
          <w:tcPr>
            <w:tcW w:w="220" w:type="pct"/>
            <w:tcBorders>
              <w:top w:val="single" w:sz="4" w:space="0" w:color="auto"/>
              <w:left w:val="single" w:sz="4" w:space="0" w:color="auto"/>
              <w:bottom w:val="single" w:sz="4" w:space="0" w:color="auto"/>
              <w:right w:val="single" w:sz="4" w:space="0" w:color="auto"/>
            </w:tcBorders>
            <w:vAlign w:val="center"/>
          </w:tcPr>
          <w:p w14:paraId="792A8ED0" w14:textId="77777777" w:rsidR="00A227B5" w:rsidRDefault="00A227B5" w:rsidP="00A227B5">
            <w:pPr>
              <w:jc w:val="center"/>
              <w:rPr>
                <w:color w:val="000000"/>
                <w:sz w:val="20"/>
                <w:szCs w:val="20"/>
              </w:rPr>
            </w:pPr>
            <w:r>
              <w:rPr>
                <w:color w:val="000000"/>
                <w:sz w:val="20"/>
                <w:szCs w:val="20"/>
              </w:rPr>
              <w:t>88</w:t>
            </w:r>
          </w:p>
        </w:tc>
        <w:tc>
          <w:tcPr>
            <w:tcW w:w="220" w:type="pct"/>
            <w:tcBorders>
              <w:top w:val="single" w:sz="4" w:space="0" w:color="auto"/>
              <w:left w:val="single" w:sz="4" w:space="0" w:color="auto"/>
              <w:bottom w:val="single" w:sz="4" w:space="0" w:color="auto"/>
              <w:right w:val="single" w:sz="4" w:space="0" w:color="auto"/>
            </w:tcBorders>
            <w:vAlign w:val="center"/>
          </w:tcPr>
          <w:p w14:paraId="70B5C13D" w14:textId="77777777" w:rsidR="00A227B5" w:rsidRDefault="00A227B5" w:rsidP="00A227B5">
            <w:pPr>
              <w:jc w:val="center"/>
              <w:rPr>
                <w:color w:val="000000"/>
                <w:sz w:val="20"/>
                <w:szCs w:val="20"/>
              </w:rPr>
            </w:pPr>
            <w:r>
              <w:rPr>
                <w:color w:val="000000"/>
                <w:sz w:val="20"/>
                <w:szCs w:val="20"/>
              </w:rPr>
              <w:t>88</w:t>
            </w:r>
          </w:p>
        </w:tc>
        <w:tc>
          <w:tcPr>
            <w:tcW w:w="220" w:type="pct"/>
            <w:tcBorders>
              <w:top w:val="single" w:sz="4" w:space="0" w:color="auto"/>
              <w:left w:val="single" w:sz="4" w:space="0" w:color="auto"/>
              <w:bottom w:val="single" w:sz="4" w:space="0" w:color="auto"/>
              <w:right w:val="single" w:sz="4" w:space="0" w:color="auto"/>
            </w:tcBorders>
            <w:vAlign w:val="center"/>
          </w:tcPr>
          <w:p w14:paraId="07C32EC9" w14:textId="77777777" w:rsidR="00A227B5" w:rsidRDefault="00A227B5" w:rsidP="00A227B5">
            <w:pPr>
              <w:jc w:val="center"/>
              <w:rPr>
                <w:color w:val="000000"/>
                <w:sz w:val="20"/>
                <w:szCs w:val="20"/>
              </w:rPr>
            </w:pPr>
            <w:r>
              <w:rPr>
                <w:color w:val="000000"/>
                <w:sz w:val="20"/>
                <w:szCs w:val="20"/>
              </w:rPr>
              <w:t>91</w:t>
            </w:r>
          </w:p>
        </w:tc>
        <w:tc>
          <w:tcPr>
            <w:tcW w:w="220" w:type="pct"/>
            <w:tcBorders>
              <w:top w:val="single" w:sz="4" w:space="0" w:color="auto"/>
              <w:left w:val="single" w:sz="4" w:space="0" w:color="auto"/>
              <w:bottom w:val="single" w:sz="4" w:space="0" w:color="auto"/>
              <w:right w:val="single" w:sz="4" w:space="0" w:color="auto"/>
            </w:tcBorders>
            <w:vAlign w:val="center"/>
          </w:tcPr>
          <w:p w14:paraId="65E67E9A" w14:textId="77777777" w:rsidR="00A227B5" w:rsidRDefault="00A227B5" w:rsidP="00A227B5">
            <w:pPr>
              <w:jc w:val="center"/>
              <w:rPr>
                <w:color w:val="000000"/>
                <w:sz w:val="20"/>
                <w:szCs w:val="20"/>
              </w:rPr>
            </w:pPr>
            <w:r>
              <w:rPr>
                <w:color w:val="000000"/>
                <w:sz w:val="20"/>
                <w:szCs w:val="20"/>
              </w:rPr>
              <w:t>75</w:t>
            </w:r>
          </w:p>
        </w:tc>
        <w:tc>
          <w:tcPr>
            <w:tcW w:w="220" w:type="pct"/>
            <w:tcBorders>
              <w:top w:val="single" w:sz="4" w:space="0" w:color="auto"/>
              <w:left w:val="single" w:sz="4" w:space="0" w:color="auto"/>
              <w:bottom w:val="single" w:sz="4" w:space="0" w:color="auto"/>
              <w:right w:val="single" w:sz="4" w:space="0" w:color="auto"/>
            </w:tcBorders>
            <w:vAlign w:val="center"/>
          </w:tcPr>
          <w:p w14:paraId="5693D2E1" w14:textId="77777777" w:rsidR="00A227B5" w:rsidRDefault="00A227B5" w:rsidP="00A227B5">
            <w:pPr>
              <w:jc w:val="center"/>
              <w:rPr>
                <w:color w:val="000000"/>
                <w:sz w:val="20"/>
                <w:szCs w:val="20"/>
              </w:rPr>
            </w:pPr>
            <w:r>
              <w:rPr>
                <w:color w:val="000000"/>
                <w:sz w:val="20"/>
                <w:szCs w:val="20"/>
              </w:rPr>
              <w:t>36</w:t>
            </w:r>
          </w:p>
        </w:tc>
        <w:tc>
          <w:tcPr>
            <w:tcW w:w="220" w:type="pct"/>
            <w:tcBorders>
              <w:top w:val="single" w:sz="4" w:space="0" w:color="auto"/>
              <w:left w:val="single" w:sz="4" w:space="0" w:color="auto"/>
              <w:bottom w:val="single" w:sz="4" w:space="0" w:color="auto"/>
              <w:right w:val="single" w:sz="4" w:space="0" w:color="auto"/>
            </w:tcBorders>
            <w:vAlign w:val="center"/>
          </w:tcPr>
          <w:p w14:paraId="000DE206" w14:textId="77777777" w:rsidR="00A227B5" w:rsidRDefault="00A227B5" w:rsidP="00A227B5">
            <w:pPr>
              <w:jc w:val="center"/>
              <w:rPr>
                <w:color w:val="000000"/>
                <w:sz w:val="20"/>
                <w:szCs w:val="20"/>
              </w:rPr>
            </w:pPr>
            <w:r>
              <w:rPr>
                <w:color w:val="000000"/>
                <w:sz w:val="20"/>
                <w:szCs w:val="20"/>
              </w:rPr>
              <w:t>28</w:t>
            </w:r>
          </w:p>
        </w:tc>
        <w:tc>
          <w:tcPr>
            <w:tcW w:w="222" w:type="pct"/>
            <w:tcBorders>
              <w:top w:val="single" w:sz="4" w:space="0" w:color="auto"/>
              <w:left w:val="single" w:sz="4" w:space="0" w:color="auto"/>
              <w:bottom w:val="single" w:sz="4" w:space="0" w:color="auto"/>
              <w:right w:val="single" w:sz="4" w:space="0" w:color="auto"/>
            </w:tcBorders>
            <w:vAlign w:val="center"/>
          </w:tcPr>
          <w:p w14:paraId="2FA4C351" w14:textId="77777777" w:rsidR="00A227B5" w:rsidRDefault="00A227B5" w:rsidP="00A227B5">
            <w:pPr>
              <w:jc w:val="center"/>
              <w:rPr>
                <w:color w:val="000000"/>
                <w:sz w:val="20"/>
                <w:szCs w:val="20"/>
              </w:rPr>
            </w:pPr>
            <w:r>
              <w:rPr>
                <w:color w:val="000000"/>
                <w:sz w:val="20"/>
                <w:szCs w:val="20"/>
              </w:rPr>
              <w:t>94</w:t>
            </w:r>
          </w:p>
        </w:tc>
        <w:tc>
          <w:tcPr>
            <w:tcW w:w="226" w:type="pct"/>
            <w:tcBorders>
              <w:top w:val="single" w:sz="4" w:space="0" w:color="auto"/>
              <w:left w:val="single" w:sz="4" w:space="0" w:color="auto"/>
              <w:bottom w:val="single" w:sz="4" w:space="0" w:color="auto"/>
              <w:right w:val="single" w:sz="4" w:space="0" w:color="auto"/>
            </w:tcBorders>
            <w:vAlign w:val="center"/>
          </w:tcPr>
          <w:p w14:paraId="5EE5CAAC" w14:textId="77777777" w:rsidR="00A227B5" w:rsidRDefault="00A227B5" w:rsidP="00A227B5">
            <w:pPr>
              <w:jc w:val="center"/>
              <w:rPr>
                <w:color w:val="000000"/>
                <w:sz w:val="20"/>
                <w:szCs w:val="20"/>
              </w:rPr>
            </w:pPr>
            <w:r>
              <w:rPr>
                <w:color w:val="000000"/>
                <w:sz w:val="20"/>
                <w:szCs w:val="20"/>
              </w:rPr>
              <w:t>78</w:t>
            </w:r>
          </w:p>
        </w:tc>
      </w:tr>
      <w:tr w:rsidR="00A227B5" w14:paraId="7D126A9A" w14:textId="77777777" w:rsidTr="00A227B5">
        <w:trPr>
          <w:trHeight w:val="20"/>
          <w:jc w:val="center"/>
        </w:trPr>
        <w:tc>
          <w:tcPr>
            <w:tcW w:w="1152" w:type="pct"/>
            <w:gridSpan w:val="2"/>
            <w:tcBorders>
              <w:top w:val="single" w:sz="4" w:space="0" w:color="auto"/>
              <w:left w:val="single" w:sz="4" w:space="0" w:color="auto"/>
              <w:bottom w:val="single" w:sz="4" w:space="0" w:color="auto"/>
              <w:right w:val="single" w:sz="4" w:space="0" w:color="auto"/>
            </w:tcBorders>
            <w:noWrap/>
            <w:vAlign w:val="center"/>
          </w:tcPr>
          <w:p w14:paraId="1790A0BA" w14:textId="77777777" w:rsidR="00A227B5" w:rsidRPr="00C423FB" w:rsidRDefault="00A227B5" w:rsidP="00A227B5">
            <w:pPr>
              <w:jc w:val="right"/>
              <w:rPr>
                <w:color w:val="000000" w:themeColor="text1"/>
                <w:sz w:val="16"/>
                <w:szCs w:val="16"/>
              </w:rPr>
            </w:pPr>
            <w:r w:rsidRPr="00345336">
              <w:rPr>
                <w:b/>
                <w:bCs/>
                <w:color w:val="000000" w:themeColor="text1"/>
                <w:sz w:val="18"/>
                <w:szCs w:val="16"/>
              </w:rPr>
              <w:t>Дубровский район</w:t>
            </w:r>
          </w:p>
        </w:tc>
        <w:tc>
          <w:tcPr>
            <w:tcW w:w="286" w:type="pct"/>
            <w:tcBorders>
              <w:top w:val="single" w:sz="4" w:space="0" w:color="auto"/>
              <w:left w:val="single" w:sz="4" w:space="0" w:color="auto"/>
              <w:bottom w:val="single" w:sz="4" w:space="0" w:color="auto"/>
              <w:right w:val="single" w:sz="4" w:space="0" w:color="auto"/>
            </w:tcBorders>
            <w:vAlign w:val="center"/>
          </w:tcPr>
          <w:p w14:paraId="2272AF14" w14:textId="77777777" w:rsidR="00A227B5" w:rsidRPr="00396483" w:rsidRDefault="00A227B5" w:rsidP="00A227B5">
            <w:pPr>
              <w:jc w:val="center"/>
              <w:rPr>
                <w:b/>
                <w:bCs/>
                <w:color w:val="000000"/>
                <w:sz w:val="20"/>
                <w:szCs w:val="20"/>
              </w:rPr>
            </w:pPr>
            <w:r w:rsidRPr="00396483">
              <w:rPr>
                <w:b/>
                <w:bCs/>
                <w:color w:val="000000"/>
                <w:sz w:val="20"/>
                <w:szCs w:val="20"/>
              </w:rPr>
              <w:t>89</w:t>
            </w:r>
          </w:p>
        </w:tc>
        <w:tc>
          <w:tcPr>
            <w:tcW w:w="250" w:type="pct"/>
            <w:tcBorders>
              <w:top w:val="single" w:sz="4" w:space="0" w:color="auto"/>
              <w:left w:val="single" w:sz="4" w:space="0" w:color="auto"/>
              <w:bottom w:val="single" w:sz="4" w:space="0" w:color="auto"/>
              <w:right w:val="single" w:sz="4" w:space="0" w:color="auto"/>
            </w:tcBorders>
            <w:vAlign w:val="center"/>
          </w:tcPr>
          <w:p w14:paraId="24B34BE3" w14:textId="77777777" w:rsidR="00A227B5" w:rsidRPr="00396483" w:rsidRDefault="00A227B5" w:rsidP="00A227B5">
            <w:pPr>
              <w:jc w:val="center"/>
              <w:rPr>
                <w:b/>
                <w:bCs/>
                <w:color w:val="000000"/>
                <w:sz w:val="20"/>
                <w:szCs w:val="20"/>
              </w:rPr>
            </w:pPr>
            <w:r w:rsidRPr="00396483">
              <w:rPr>
                <w:b/>
                <w:bCs/>
                <w:color w:val="000000"/>
                <w:sz w:val="20"/>
                <w:szCs w:val="20"/>
              </w:rPr>
              <w:t>71</w:t>
            </w:r>
          </w:p>
        </w:tc>
        <w:tc>
          <w:tcPr>
            <w:tcW w:w="222" w:type="pct"/>
            <w:tcBorders>
              <w:top w:val="single" w:sz="4" w:space="0" w:color="auto"/>
              <w:left w:val="single" w:sz="4" w:space="0" w:color="auto"/>
              <w:bottom w:val="single" w:sz="4" w:space="0" w:color="auto"/>
              <w:right w:val="single" w:sz="4" w:space="0" w:color="auto"/>
            </w:tcBorders>
            <w:vAlign w:val="center"/>
          </w:tcPr>
          <w:p w14:paraId="0D731118" w14:textId="77777777" w:rsidR="00A227B5" w:rsidRPr="00396483" w:rsidRDefault="00A227B5" w:rsidP="00A227B5">
            <w:pPr>
              <w:jc w:val="center"/>
              <w:rPr>
                <w:b/>
                <w:bCs/>
                <w:color w:val="000000"/>
                <w:sz w:val="20"/>
                <w:szCs w:val="20"/>
              </w:rPr>
            </w:pPr>
            <w:r w:rsidRPr="00396483">
              <w:rPr>
                <w:b/>
                <w:bCs/>
                <w:color w:val="000000"/>
                <w:sz w:val="20"/>
                <w:szCs w:val="20"/>
              </w:rPr>
              <w:t>42</w:t>
            </w:r>
          </w:p>
        </w:tc>
        <w:tc>
          <w:tcPr>
            <w:tcW w:w="222" w:type="pct"/>
            <w:tcBorders>
              <w:top w:val="single" w:sz="4" w:space="0" w:color="auto"/>
              <w:left w:val="single" w:sz="4" w:space="0" w:color="auto"/>
              <w:bottom w:val="single" w:sz="4" w:space="0" w:color="auto"/>
              <w:right w:val="single" w:sz="4" w:space="0" w:color="auto"/>
            </w:tcBorders>
            <w:vAlign w:val="center"/>
          </w:tcPr>
          <w:p w14:paraId="12638017" w14:textId="77777777" w:rsidR="00A227B5" w:rsidRPr="00396483" w:rsidRDefault="00A227B5" w:rsidP="00A227B5">
            <w:pPr>
              <w:jc w:val="center"/>
              <w:rPr>
                <w:b/>
                <w:bCs/>
                <w:color w:val="000000"/>
                <w:sz w:val="20"/>
                <w:szCs w:val="20"/>
              </w:rPr>
            </w:pPr>
            <w:r w:rsidRPr="00396483">
              <w:rPr>
                <w:b/>
                <w:bCs/>
                <w:color w:val="000000"/>
                <w:sz w:val="20"/>
                <w:szCs w:val="20"/>
              </w:rPr>
              <w:t>64</w:t>
            </w:r>
          </w:p>
        </w:tc>
        <w:tc>
          <w:tcPr>
            <w:tcW w:w="221" w:type="pct"/>
            <w:tcBorders>
              <w:top w:val="single" w:sz="4" w:space="0" w:color="auto"/>
              <w:left w:val="single" w:sz="4" w:space="0" w:color="auto"/>
              <w:bottom w:val="single" w:sz="4" w:space="0" w:color="auto"/>
              <w:right w:val="single" w:sz="4" w:space="0" w:color="auto"/>
            </w:tcBorders>
            <w:vAlign w:val="center"/>
          </w:tcPr>
          <w:p w14:paraId="0E35B8F1" w14:textId="77777777" w:rsidR="00A227B5" w:rsidRPr="00396483" w:rsidRDefault="00A227B5" w:rsidP="00A227B5">
            <w:pPr>
              <w:jc w:val="center"/>
              <w:rPr>
                <w:b/>
                <w:bCs/>
                <w:color w:val="000000"/>
                <w:sz w:val="20"/>
                <w:szCs w:val="20"/>
              </w:rPr>
            </w:pPr>
            <w:r w:rsidRPr="00396483">
              <w:rPr>
                <w:b/>
                <w:bCs/>
                <w:color w:val="000000"/>
                <w:sz w:val="20"/>
                <w:szCs w:val="20"/>
              </w:rPr>
              <w:t>73</w:t>
            </w:r>
          </w:p>
        </w:tc>
        <w:tc>
          <w:tcPr>
            <w:tcW w:w="220" w:type="pct"/>
            <w:tcBorders>
              <w:top w:val="single" w:sz="4" w:space="0" w:color="auto"/>
              <w:left w:val="single" w:sz="4" w:space="0" w:color="auto"/>
              <w:bottom w:val="single" w:sz="4" w:space="0" w:color="auto"/>
              <w:right w:val="single" w:sz="4" w:space="0" w:color="auto"/>
            </w:tcBorders>
            <w:vAlign w:val="center"/>
          </w:tcPr>
          <w:p w14:paraId="3E04AD13" w14:textId="77777777" w:rsidR="00A227B5" w:rsidRPr="00396483" w:rsidRDefault="00A227B5" w:rsidP="00A227B5">
            <w:pPr>
              <w:jc w:val="center"/>
              <w:rPr>
                <w:b/>
                <w:bCs/>
                <w:color w:val="000000"/>
                <w:sz w:val="20"/>
                <w:szCs w:val="20"/>
              </w:rPr>
            </w:pPr>
            <w:r w:rsidRPr="00396483">
              <w:rPr>
                <w:b/>
                <w:bCs/>
                <w:color w:val="000000"/>
                <w:sz w:val="20"/>
                <w:szCs w:val="20"/>
              </w:rPr>
              <w:t>60</w:t>
            </w:r>
          </w:p>
        </w:tc>
        <w:tc>
          <w:tcPr>
            <w:tcW w:w="220" w:type="pct"/>
            <w:tcBorders>
              <w:top w:val="single" w:sz="4" w:space="0" w:color="auto"/>
              <w:left w:val="single" w:sz="4" w:space="0" w:color="auto"/>
              <w:bottom w:val="single" w:sz="4" w:space="0" w:color="auto"/>
              <w:right w:val="single" w:sz="4" w:space="0" w:color="auto"/>
            </w:tcBorders>
            <w:vAlign w:val="center"/>
          </w:tcPr>
          <w:p w14:paraId="54707C3B" w14:textId="77777777" w:rsidR="00A227B5" w:rsidRPr="00396483" w:rsidRDefault="00A227B5" w:rsidP="00A227B5">
            <w:pPr>
              <w:jc w:val="center"/>
              <w:rPr>
                <w:b/>
                <w:bCs/>
                <w:color w:val="000000"/>
                <w:sz w:val="20"/>
                <w:szCs w:val="20"/>
              </w:rPr>
            </w:pPr>
            <w:r w:rsidRPr="00396483">
              <w:rPr>
                <w:b/>
                <w:bCs/>
                <w:color w:val="000000"/>
                <w:sz w:val="20"/>
                <w:szCs w:val="20"/>
              </w:rPr>
              <w:t>59</w:t>
            </w:r>
          </w:p>
        </w:tc>
        <w:tc>
          <w:tcPr>
            <w:tcW w:w="220" w:type="pct"/>
            <w:tcBorders>
              <w:top w:val="single" w:sz="4" w:space="0" w:color="auto"/>
              <w:left w:val="single" w:sz="4" w:space="0" w:color="auto"/>
              <w:bottom w:val="single" w:sz="4" w:space="0" w:color="auto"/>
              <w:right w:val="single" w:sz="4" w:space="0" w:color="auto"/>
            </w:tcBorders>
            <w:vAlign w:val="center"/>
          </w:tcPr>
          <w:p w14:paraId="7A5AC476" w14:textId="77777777" w:rsidR="00A227B5" w:rsidRPr="00396483" w:rsidRDefault="00A227B5" w:rsidP="00A227B5">
            <w:pPr>
              <w:jc w:val="center"/>
              <w:rPr>
                <w:b/>
                <w:bCs/>
                <w:color w:val="000000"/>
                <w:sz w:val="20"/>
                <w:szCs w:val="20"/>
              </w:rPr>
            </w:pPr>
            <w:r w:rsidRPr="00396483">
              <w:rPr>
                <w:b/>
                <w:bCs/>
                <w:color w:val="000000"/>
                <w:sz w:val="20"/>
                <w:szCs w:val="20"/>
              </w:rPr>
              <w:t>76</w:t>
            </w:r>
          </w:p>
        </w:tc>
        <w:tc>
          <w:tcPr>
            <w:tcW w:w="220" w:type="pct"/>
            <w:tcBorders>
              <w:top w:val="single" w:sz="4" w:space="0" w:color="auto"/>
              <w:left w:val="single" w:sz="4" w:space="0" w:color="auto"/>
              <w:bottom w:val="single" w:sz="4" w:space="0" w:color="auto"/>
              <w:right w:val="single" w:sz="4" w:space="0" w:color="auto"/>
            </w:tcBorders>
            <w:vAlign w:val="center"/>
          </w:tcPr>
          <w:p w14:paraId="072FEBB1" w14:textId="77777777" w:rsidR="00A227B5" w:rsidRPr="00396483" w:rsidRDefault="00A227B5" w:rsidP="00A227B5">
            <w:pPr>
              <w:jc w:val="center"/>
              <w:rPr>
                <w:b/>
                <w:bCs/>
                <w:color w:val="000000"/>
                <w:sz w:val="20"/>
                <w:szCs w:val="20"/>
              </w:rPr>
            </w:pPr>
            <w:r w:rsidRPr="00396483">
              <w:rPr>
                <w:b/>
                <w:bCs/>
                <w:color w:val="000000"/>
                <w:sz w:val="20"/>
                <w:szCs w:val="20"/>
              </w:rPr>
              <w:t>63</w:t>
            </w:r>
          </w:p>
        </w:tc>
        <w:tc>
          <w:tcPr>
            <w:tcW w:w="220" w:type="pct"/>
            <w:tcBorders>
              <w:top w:val="single" w:sz="4" w:space="0" w:color="auto"/>
              <w:left w:val="single" w:sz="4" w:space="0" w:color="auto"/>
              <w:bottom w:val="single" w:sz="4" w:space="0" w:color="auto"/>
              <w:right w:val="single" w:sz="4" w:space="0" w:color="auto"/>
            </w:tcBorders>
            <w:vAlign w:val="center"/>
          </w:tcPr>
          <w:p w14:paraId="54718C7D" w14:textId="77777777" w:rsidR="00A227B5" w:rsidRPr="00396483" w:rsidRDefault="00A227B5" w:rsidP="00A227B5">
            <w:pPr>
              <w:jc w:val="center"/>
              <w:rPr>
                <w:b/>
                <w:bCs/>
                <w:color w:val="000000"/>
                <w:sz w:val="20"/>
                <w:szCs w:val="20"/>
              </w:rPr>
            </w:pPr>
            <w:r w:rsidRPr="00396483">
              <w:rPr>
                <w:b/>
                <w:bCs/>
                <w:color w:val="000000"/>
                <w:sz w:val="20"/>
                <w:szCs w:val="20"/>
              </w:rPr>
              <w:t>64</w:t>
            </w:r>
          </w:p>
        </w:tc>
        <w:tc>
          <w:tcPr>
            <w:tcW w:w="220" w:type="pct"/>
            <w:tcBorders>
              <w:top w:val="single" w:sz="4" w:space="0" w:color="auto"/>
              <w:left w:val="single" w:sz="4" w:space="0" w:color="auto"/>
              <w:bottom w:val="single" w:sz="4" w:space="0" w:color="auto"/>
              <w:right w:val="single" w:sz="4" w:space="0" w:color="auto"/>
            </w:tcBorders>
            <w:vAlign w:val="center"/>
          </w:tcPr>
          <w:p w14:paraId="2327712D" w14:textId="77777777" w:rsidR="00A227B5" w:rsidRPr="00396483" w:rsidRDefault="00A227B5" w:rsidP="00A227B5">
            <w:pPr>
              <w:jc w:val="center"/>
              <w:rPr>
                <w:b/>
                <w:bCs/>
                <w:color w:val="000000"/>
                <w:sz w:val="20"/>
                <w:szCs w:val="20"/>
              </w:rPr>
            </w:pPr>
            <w:r w:rsidRPr="00396483">
              <w:rPr>
                <w:b/>
                <w:bCs/>
                <w:color w:val="000000"/>
                <w:sz w:val="20"/>
                <w:szCs w:val="20"/>
              </w:rPr>
              <w:t>72</w:t>
            </w:r>
          </w:p>
        </w:tc>
        <w:tc>
          <w:tcPr>
            <w:tcW w:w="220" w:type="pct"/>
            <w:tcBorders>
              <w:top w:val="single" w:sz="4" w:space="0" w:color="auto"/>
              <w:left w:val="single" w:sz="4" w:space="0" w:color="auto"/>
              <w:bottom w:val="single" w:sz="4" w:space="0" w:color="auto"/>
              <w:right w:val="single" w:sz="4" w:space="0" w:color="auto"/>
            </w:tcBorders>
            <w:vAlign w:val="center"/>
          </w:tcPr>
          <w:p w14:paraId="3B2D960D" w14:textId="77777777" w:rsidR="00A227B5" w:rsidRPr="00396483" w:rsidRDefault="00A227B5" w:rsidP="00A227B5">
            <w:pPr>
              <w:jc w:val="center"/>
              <w:rPr>
                <w:b/>
                <w:bCs/>
                <w:color w:val="000000"/>
                <w:sz w:val="20"/>
                <w:szCs w:val="20"/>
              </w:rPr>
            </w:pPr>
            <w:r w:rsidRPr="00396483">
              <w:rPr>
                <w:b/>
                <w:bCs/>
                <w:color w:val="000000"/>
                <w:sz w:val="20"/>
                <w:szCs w:val="20"/>
              </w:rPr>
              <w:t>76</w:t>
            </w:r>
          </w:p>
        </w:tc>
        <w:tc>
          <w:tcPr>
            <w:tcW w:w="220" w:type="pct"/>
            <w:tcBorders>
              <w:top w:val="single" w:sz="4" w:space="0" w:color="auto"/>
              <w:left w:val="single" w:sz="4" w:space="0" w:color="auto"/>
              <w:bottom w:val="single" w:sz="4" w:space="0" w:color="auto"/>
              <w:right w:val="single" w:sz="4" w:space="0" w:color="auto"/>
            </w:tcBorders>
            <w:vAlign w:val="center"/>
          </w:tcPr>
          <w:p w14:paraId="5EE24E3B" w14:textId="77777777" w:rsidR="00A227B5" w:rsidRPr="00396483" w:rsidRDefault="00A227B5" w:rsidP="00A227B5">
            <w:pPr>
              <w:jc w:val="center"/>
              <w:rPr>
                <w:b/>
                <w:bCs/>
                <w:color w:val="000000"/>
                <w:sz w:val="20"/>
                <w:szCs w:val="20"/>
              </w:rPr>
            </w:pPr>
            <w:r w:rsidRPr="00396483">
              <w:rPr>
                <w:b/>
                <w:bCs/>
                <w:color w:val="000000"/>
                <w:sz w:val="20"/>
                <w:szCs w:val="20"/>
              </w:rPr>
              <w:t>56</w:t>
            </w:r>
          </w:p>
        </w:tc>
        <w:tc>
          <w:tcPr>
            <w:tcW w:w="220" w:type="pct"/>
            <w:tcBorders>
              <w:top w:val="single" w:sz="4" w:space="0" w:color="auto"/>
              <w:left w:val="single" w:sz="4" w:space="0" w:color="auto"/>
              <w:bottom w:val="single" w:sz="4" w:space="0" w:color="auto"/>
              <w:right w:val="single" w:sz="4" w:space="0" w:color="auto"/>
            </w:tcBorders>
            <w:vAlign w:val="center"/>
          </w:tcPr>
          <w:p w14:paraId="2AE021A6" w14:textId="77777777" w:rsidR="00A227B5" w:rsidRPr="00396483" w:rsidRDefault="00A227B5" w:rsidP="00A227B5">
            <w:pPr>
              <w:jc w:val="center"/>
              <w:rPr>
                <w:b/>
                <w:bCs/>
                <w:color w:val="000000"/>
                <w:sz w:val="20"/>
                <w:szCs w:val="20"/>
              </w:rPr>
            </w:pPr>
            <w:r w:rsidRPr="00396483">
              <w:rPr>
                <w:b/>
                <w:bCs/>
                <w:color w:val="000000"/>
                <w:sz w:val="20"/>
                <w:szCs w:val="20"/>
              </w:rPr>
              <w:t>40</w:t>
            </w:r>
          </w:p>
        </w:tc>
        <w:tc>
          <w:tcPr>
            <w:tcW w:w="220" w:type="pct"/>
            <w:tcBorders>
              <w:top w:val="single" w:sz="4" w:space="0" w:color="auto"/>
              <w:left w:val="single" w:sz="4" w:space="0" w:color="auto"/>
              <w:bottom w:val="single" w:sz="4" w:space="0" w:color="auto"/>
              <w:right w:val="single" w:sz="4" w:space="0" w:color="auto"/>
            </w:tcBorders>
            <w:vAlign w:val="center"/>
          </w:tcPr>
          <w:p w14:paraId="7377AC93" w14:textId="77777777" w:rsidR="00A227B5" w:rsidRPr="00396483" w:rsidRDefault="00A227B5" w:rsidP="00A227B5">
            <w:pPr>
              <w:jc w:val="center"/>
              <w:rPr>
                <w:b/>
                <w:bCs/>
                <w:color w:val="000000"/>
                <w:sz w:val="20"/>
                <w:szCs w:val="20"/>
              </w:rPr>
            </w:pPr>
            <w:r w:rsidRPr="00396483">
              <w:rPr>
                <w:b/>
                <w:bCs/>
                <w:color w:val="000000"/>
                <w:sz w:val="20"/>
                <w:szCs w:val="20"/>
              </w:rPr>
              <w:t>26</w:t>
            </w:r>
          </w:p>
        </w:tc>
        <w:tc>
          <w:tcPr>
            <w:tcW w:w="222" w:type="pct"/>
            <w:tcBorders>
              <w:top w:val="single" w:sz="4" w:space="0" w:color="auto"/>
              <w:left w:val="single" w:sz="4" w:space="0" w:color="auto"/>
              <w:bottom w:val="single" w:sz="4" w:space="0" w:color="auto"/>
              <w:right w:val="single" w:sz="4" w:space="0" w:color="auto"/>
            </w:tcBorders>
            <w:vAlign w:val="center"/>
          </w:tcPr>
          <w:p w14:paraId="51248A59" w14:textId="77777777" w:rsidR="00A227B5" w:rsidRPr="00396483" w:rsidRDefault="00A227B5" w:rsidP="00A227B5">
            <w:pPr>
              <w:jc w:val="center"/>
              <w:rPr>
                <w:b/>
                <w:bCs/>
                <w:color w:val="000000"/>
                <w:sz w:val="20"/>
                <w:szCs w:val="20"/>
              </w:rPr>
            </w:pPr>
            <w:r w:rsidRPr="00396483">
              <w:rPr>
                <w:b/>
                <w:bCs/>
                <w:color w:val="000000"/>
                <w:sz w:val="20"/>
                <w:szCs w:val="20"/>
              </w:rPr>
              <w:t>88</w:t>
            </w:r>
          </w:p>
        </w:tc>
        <w:tc>
          <w:tcPr>
            <w:tcW w:w="226" w:type="pct"/>
            <w:tcBorders>
              <w:top w:val="single" w:sz="4" w:space="0" w:color="auto"/>
              <w:left w:val="single" w:sz="4" w:space="0" w:color="auto"/>
              <w:bottom w:val="single" w:sz="4" w:space="0" w:color="auto"/>
              <w:right w:val="single" w:sz="4" w:space="0" w:color="auto"/>
            </w:tcBorders>
            <w:vAlign w:val="center"/>
          </w:tcPr>
          <w:p w14:paraId="01DC576C" w14:textId="77777777" w:rsidR="00A227B5" w:rsidRPr="00396483" w:rsidRDefault="00A227B5" w:rsidP="00A227B5">
            <w:pPr>
              <w:jc w:val="center"/>
              <w:rPr>
                <w:b/>
                <w:bCs/>
                <w:color w:val="000000"/>
                <w:sz w:val="20"/>
                <w:szCs w:val="20"/>
              </w:rPr>
            </w:pPr>
            <w:r w:rsidRPr="00396483">
              <w:rPr>
                <w:b/>
                <w:bCs/>
                <w:color w:val="000000"/>
                <w:sz w:val="20"/>
                <w:szCs w:val="20"/>
              </w:rPr>
              <w:t>86</w:t>
            </w:r>
          </w:p>
        </w:tc>
      </w:tr>
    </w:tbl>
    <w:p w14:paraId="08F8A663" w14:textId="77777777" w:rsidR="00CF613D" w:rsidRDefault="00CF613D" w:rsidP="00CF613D">
      <w:pPr>
        <w:pStyle w:val="1"/>
        <w:spacing w:before="0"/>
        <w:jc w:val="both"/>
        <w:sectPr w:rsidR="00CF613D" w:rsidSect="00CF613D">
          <w:pgSz w:w="16838" w:h="11906" w:orient="landscape" w:code="9"/>
          <w:pgMar w:top="794" w:right="1134" w:bottom="851" w:left="1134" w:header="709" w:footer="709" w:gutter="0"/>
          <w:cols w:space="708"/>
          <w:docGrid w:linePitch="360"/>
        </w:sectPr>
      </w:pPr>
    </w:p>
    <w:p w14:paraId="50F54325" w14:textId="77777777" w:rsidR="00CF613D" w:rsidRPr="00353CBB" w:rsidRDefault="00CF613D" w:rsidP="00CF613D">
      <w:pPr>
        <w:pStyle w:val="1"/>
        <w:numPr>
          <w:ilvl w:val="1"/>
          <w:numId w:val="1"/>
        </w:numPr>
        <w:spacing w:before="0"/>
        <w:ind w:left="431" w:hanging="431"/>
        <w:jc w:val="both"/>
      </w:pPr>
      <w:bookmarkStart w:id="52" w:name="_Toc14076930"/>
      <w:bookmarkStart w:id="53" w:name="_Toc177649215"/>
      <w:bookmarkEnd w:id="50"/>
      <w:r w:rsidRPr="00353CBB">
        <w:lastRenderedPageBreak/>
        <w:t>ИСТОРИЯ</w:t>
      </w:r>
      <w:bookmarkEnd w:id="52"/>
      <w:bookmarkEnd w:id="53"/>
    </w:p>
    <w:p w14:paraId="6C1DC50B" w14:textId="77777777" w:rsidR="00CF613D" w:rsidRPr="002755B0" w:rsidRDefault="00CF613D" w:rsidP="00CF613D">
      <w:pPr>
        <w:spacing w:before="120" w:after="120"/>
        <w:jc w:val="center"/>
        <w:rPr>
          <w:b/>
          <w:bCs/>
          <w:noProof/>
          <w:sz w:val="26"/>
          <w:szCs w:val="26"/>
        </w:rPr>
      </w:pPr>
      <w:bookmarkStart w:id="54" w:name="_Toc14076932"/>
      <w:r w:rsidRPr="002755B0">
        <w:rPr>
          <w:b/>
          <w:bCs/>
          <w:noProof/>
          <w:sz w:val="26"/>
          <w:szCs w:val="26"/>
        </w:rPr>
        <w:t>Статистика отметок по истории</w:t>
      </w:r>
      <w:bookmarkEnd w:id="54"/>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091F8F4B"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4A9BA23E" w14:textId="77777777" w:rsidR="00D46E0E" w:rsidRDefault="00D46E0E">
            <w:pPr>
              <w:spacing w:line="254" w:lineRule="auto"/>
              <w:jc w:val="center"/>
              <w:rPr>
                <w:b/>
                <w:bCs/>
                <w:color w:val="000000"/>
                <w:sz w:val="20"/>
                <w:szCs w:val="20"/>
                <w:lang w:eastAsia="en-US"/>
              </w:rPr>
            </w:pPr>
            <w:bookmarkStart w:id="55" w:name="_Toc14076935"/>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4FAC05B4"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1563BAC9"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2E01762E"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7ECD4EE2"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8D5CA"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E59EF"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CFE78"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460AF080"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2CB92D1A"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570406AD"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5080F895"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711409" w14:paraId="481993EC"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25581D61" w14:textId="77777777" w:rsidR="00711409" w:rsidRDefault="00711409" w:rsidP="00711409">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406BCDA8" w14:textId="6CA391EB" w:rsidR="00711409" w:rsidRPr="00711409" w:rsidRDefault="00711409" w:rsidP="00711409">
            <w:pPr>
              <w:spacing w:line="254" w:lineRule="auto"/>
              <w:jc w:val="center"/>
              <w:rPr>
                <w:color w:val="000000"/>
                <w:lang w:eastAsia="en-US"/>
              </w:rPr>
            </w:pPr>
            <w:r w:rsidRPr="00711409">
              <w:rPr>
                <w:color w:val="000000"/>
              </w:rPr>
              <w:t>26362</w:t>
            </w:r>
          </w:p>
        </w:tc>
        <w:tc>
          <w:tcPr>
            <w:tcW w:w="869" w:type="pct"/>
            <w:tcBorders>
              <w:top w:val="nil"/>
              <w:left w:val="single" w:sz="4" w:space="0" w:color="auto"/>
              <w:bottom w:val="single" w:sz="4" w:space="0" w:color="auto"/>
              <w:right w:val="nil"/>
            </w:tcBorders>
            <w:vAlign w:val="center"/>
          </w:tcPr>
          <w:p w14:paraId="02BD8173" w14:textId="5A21E2EC" w:rsidR="00711409" w:rsidRPr="00711409" w:rsidRDefault="00711409" w:rsidP="00711409">
            <w:pPr>
              <w:spacing w:line="254" w:lineRule="auto"/>
              <w:jc w:val="center"/>
              <w:rPr>
                <w:color w:val="000000"/>
                <w:lang w:eastAsia="en-US"/>
              </w:rPr>
            </w:pPr>
            <w:r w:rsidRPr="00711409">
              <w:rPr>
                <w:color w:val="000000"/>
              </w:rPr>
              <w:t>726624</w:t>
            </w:r>
          </w:p>
        </w:tc>
        <w:tc>
          <w:tcPr>
            <w:tcW w:w="510" w:type="pct"/>
            <w:tcBorders>
              <w:top w:val="single" w:sz="4" w:space="0" w:color="auto"/>
              <w:left w:val="single" w:sz="4" w:space="0" w:color="auto"/>
              <w:bottom w:val="single" w:sz="4" w:space="0" w:color="auto"/>
              <w:right w:val="single" w:sz="4" w:space="0" w:color="auto"/>
            </w:tcBorders>
            <w:vAlign w:val="center"/>
          </w:tcPr>
          <w:p w14:paraId="3B1BBCF8" w14:textId="610B6FFE" w:rsidR="00711409" w:rsidRPr="00711409" w:rsidRDefault="00711409" w:rsidP="00711409">
            <w:pPr>
              <w:spacing w:line="254" w:lineRule="auto"/>
              <w:jc w:val="center"/>
              <w:rPr>
                <w:color w:val="000000"/>
                <w:lang w:eastAsia="en-US"/>
              </w:rPr>
            </w:pPr>
            <w:r w:rsidRPr="00711409">
              <w:rPr>
                <w:color w:val="000000"/>
              </w:rPr>
              <w:t>4,6</w:t>
            </w:r>
          </w:p>
        </w:tc>
        <w:tc>
          <w:tcPr>
            <w:tcW w:w="513" w:type="pct"/>
            <w:tcBorders>
              <w:top w:val="single" w:sz="4" w:space="0" w:color="auto"/>
              <w:left w:val="nil"/>
              <w:bottom w:val="single" w:sz="4" w:space="0" w:color="auto"/>
              <w:right w:val="single" w:sz="4" w:space="0" w:color="auto"/>
            </w:tcBorders>
            <w:vAlign w:val="center"/>
          </w:tcPr>
          <w:p w14:paraId="322D45AC" w14:textId="0ED45192" w:rsidR="00711409" w:rsidRPr="00711409" w:rsidRDefault="00711409" w:rsidP="00711409">
            <w:pPr>
              <w:spacing w:line="254" w:lineRule="auto"/>
              <w:jc w:val="center"/>
              <w:rPr>
                <w:color w:val="000000"/>
                <w:lang w:eastAsia="en-US"/>
              </w:rPr>
            </w:pPr>
            <w:r w:rsidRPr="00711409">
              <w:rPr>
                <w:color w:val="000000"/>
              </w:rPr>
              <w:t>43,2</w:t>
            </w:r>
          </w:p>
        </w:tc>
        <w:tc>
          <w:tcPr>
            <w:tcW w:w="513" w:type="pct"/>
            <w:tcBorders>
              <w:top w:val="single" w:sz="4" w:space="0" w:color="auto"/>
              <w:left w:val="nil"/>
              <w:bottom w:val="single" w:sz="4" w:space="0" w:color="auto"/>
              <w:right w:val="single" w:sz="4" w:space="0" w:color="auto"/>
            </w:tcBorders>
            <w:vAlign w:val="center"/>
          </w:tcPr>
          <w:p w14:paraId="0DD69E38" w14:textId="024A0FE8" w:rsidR="00711409" w:rsidRPr="00711409" w:rsidRDefault="00711409" w:rsidP="00711409">
            <w:pPr>
              <w:spacing w:line="254" w:lineRule="auto"/>
              <w:jc w:val="center"/>
              <w:rPr>
                <w:color w:val="000000"/>
                <w:lang w:eastAsia="en-US"/>
              </w:rPr>
            </w:pPr>
            <w:r w:rsidRPr="00711409">
              <w:rPr>
                <w:color w:val="000000"/>
              </w:rPr>
              <w:t>38,6</w:t>
            </w:r>
          </w:p>
        </w:tc>
        <w:tc>
          <w:tcPr>
            <w:tcW w:w="513" w:type="pct"/>
            <w:tcBorders>
              <w:top w:val="single" w:sz="4" w:space="0" w:color="auto"/>
              <w:left w:val="nil"/>
              <w:bottom w:val="single" w:sz="4" w:space="0" w:color="auto"/>
              <w:right w:val="single" w:sz="4" w:space="0" w:color="auto"/>
            </w:tcBorders>
            <w:vAlign w:val="center"/>
          </w:tcPr>
          <w:p w14:paraId="7D808FCD" w14:textId="6E50DDCB" w:rsidR="00711409" w:rsidRPr="00711409" w:rsidRDefault="00711409" w:rsidP="00711409">
            <w:pPr>
              <w:spacing w:line="254" w:lineRule="auto"/>
              <w:jc w:val="center"/>
              <w:rPr>
                <w:color w:val="000000"/>
                <w:lang w:eastAsia="en-US"/>
              </w:rPr>
            </w:pPr>
            <w:r w:rsidRPr="00711409">
              <w:rPr>
                <w:color w:val="000000"/>
              </w:rPr>
              <w:t>13,7</w:t>
            </w:r>
          </w:p>
        </w:tc>
      </w:tr>
      <w:tr w:rsidR="00711409" w14:paraId="7C4B3FE6"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184CA6AB" w14:textId="77777777" w:rsidR="00711409" w:rsidRDefault="00711409" w:rsidP="00711409">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4FA2B11B" w14:textId="2F599C87" w:rsidR="00711409" w:rsidRPr="00711409" w:rsidRDefault="00711409" w:rsidP="00711409">
            <w:pPr>
              <w:spacing w:line="254" w:lineRule="auto"/>
              <w:jc w:val="center"/>
              <w:rPr>
                <w:color w:val="000000"/>
                <w:lang w:eastAsia="en-US"/>
              </w:rPr>
            </w:pPr>
            <w:r w:rsidRPr="00711409">
              <w:rPr>
                <w:color w:val="000000"/>
              </w:rPr>
              <w:t>288</w:t>
            </w:r>
          </w:p>
        </w:tc>
        <w:tc>
          <w:tcPr>
            <w:tcW w:w="869" w:type="pct"/>
            <w:tcBorders>
              <w:top w:val="nil"/>
              <w:left w:val="single" w:sz="4" w:space="0" w:color="auto"/>
              <w:bottom w:val="single" w:sz="4" w:space="0" w:color="auto"/>
              <w:right w:val="nil"/>
            </w:tcBorders>
            <w:vAlign w:val="center"/>
          </w:tcPr>
          <w:p w14:paraId="2F71417C" w14:textId="1BD6A11D" w:rsidR="00711409" w:rsidRPr="00711409" w:rsidRDefault="00711409" w:rsidP="00711409">
            <w:pPr>
              <w:spacing w:line="254" w:lineRule="auto"/>
              <w:jc w:val="center"/>
              <w:rPr>
                <w:color w:val="000000"/>
                <w:lang w:eastAsia="en-US"/>
              </w:rPr>
            </w:pPr>
            <w:r w:rsidRPr="00711409">
              <w:rPr>
                <w:color w:val="000000"/>
              </w:rPr>
              <w:t>5892</w:t>
            </w:r>
          </w:p>
        </w:tc>
        <w:tc>
          <w:tcPr>
            <w:tcW w:w="510" w:type="pct"/>
            <w:tcBorders>
              <w:top w:val="single" w:sz="4" w:space="0" w:color="auto"/>
              <w:left w:val="single" w:sz="4" w:space="0" w:color="auto"/>
              <w:bottom w:val="single" w:sz="4" w:space="0" w:color="auto"/>
              <w:right w:val="single" w:sz="4" w:space="0" w:color="auto"/>
            </w:tcBorders>
            <w:vAlign w:val="center"/>
          </w:tcPr>
          <w:p w14:paraId="26EA025F" w14:textId="13EFA69C" w:rsidR="00711409" w:rsidRPr="00711409" w:rsidRDefault="00711409" w:rsidP="00711409">
            <w:pPr>
              <w:spacing w:line="254" w:lineRule="auto"/>
              <w:jc w:val="center"/>
              <w:rPr>
                <w:color w:val="000000"/>
                <w:lang w:eastAsia="en-US"/>
              </w:rPr>
            </w:pPr>
            <w:r w:rsidRPr="00711409">
              <w:rPr>
                <w:color w:val="000000"/>
              </w:rPr>
              <w:t>0,6</w:t>
            </w:r>
          </w:p>
        </w:tc>
        <w:tc>
          <w:tcPr>
            <w:tcW w:w="513" w:type="pct"/>
            <w:tcBorders>
              <w:top w:val="single" w:sz="4" w:space="0" w:color="auto"/>
              <w:left w:val="nil"/>
              <w:bottom w:val="single" w:sz="4" w:space="0" w:color="auto"/>
              <w:right w:val="single" w:sz="4" w:space="0" w:color="auto"/>
            </w:tcBorders>
            <w:vAlign w:val="center"/>
          </w:tcPr>
          <w:p w14:paraId="7A69C58F" w14:textId="6BD776AD" w:rsidR="00711409" w:rsidRPr="00711409" w:rsidRDefault="00711409" w:rsidP="00711409">
            <w:pPr>
              <w:spacing w:line="254" w:lineRule="auto"/>
              <w:jc w:val="center"/>
              <w:rPr>
                <w:color w:val="000000"/>
                <w:lang w:eastAsia="en-US"/>
              </w:rPr>
            </w:pPr>
            <w:r w:rsidRPr="00711409">
              <w:rPr>
                <w:color w:val="000000"/>
              </w:rPr>
              <w:t>35,5</w:t>
            </w:r>
          </w:p>
        </w:tc>
        <w:tc>
          <w:tcPr>
            <w:tcW w:w="513" w:type="pct"/>
            <w:tcBorders>
              <w:top w:val="single" w:sz="4" w:space="0" w:color="auto"/>
              <w:left w:val="nil"/>
              <w:bottom w:val="single" w:sz="4" w:space="0" w:color="auto"/>
              <w:right w:val="single" w:sz="4" w:space="0" w:color="auto"/>
            </w:tcBorders>
            <w:vAlign w:val="center"/>
          </w:tcPr>
          <w:p w14:paraId="46CCF0FD" w14:textId="43F0BA0B" w:rsidR="00711409" w:rsidRPr="00711409" w:rsidRDefault="00711409" w:rsidP="00711409">
            <w:pPr>
              <w:spacing w:line="254" w:lineRule="auto"/>
              <w:jc w:val="center"/>
              <w:rPr>
                <w:color w:val="000000"/>
                <w:lang w:eastAsia="en-US"/>
              </w:rPr>
            </w:pPr>
            <w:r w:rsidRPr="00711409">
              <w:rPr>
                <w:color w:val="000000"/>
              </w:rPr>
              <w:t>42,8</w:t>
            </w:r>
          </w:p>
        </w:tc>
        <w:tc>
          <w:tcPr>
            <w:tcW w:w="513" w:type="pct"/>
            <w:tcBorders>
              <w:top w:val="single" w:sz="4" w:space="0" w:color="auto"/>
              <w:left w:val="nil"/>
              <w:bottom w:val="single" w:sz="4" w:space="0" w:color="auto"/>
              <w:right w:val="single" w:sz="4" w:space="0" w:color="auto"/>
            </w:tcBorders>
            <w:vAlign w:val="center"/>
          </w:tcPr>
          <w:p w14:paraId="3F46056F" w14:textId="051E00C1" w:rsidR="00711409" w:rsidRPr="00711409" w:rsidRDefault="00711409" w:rsidP="00711409">
            <w:pPr>
              <w:spacing w:line="254" w:lineRule="auto"/>
              <w:jc w:val="center"/>
              <w:rPr>
                <w:color w:val="000000"/>
                <w:lang w:eastAsia="en-US"/>
              </w:rPr>
            </w:pPr>
            <w:r w:rsidRPr="00711409">
              <w:rPr>
                <w:color w:val="000000"/>
              </w:rPr>
              <w:t>21,1</w:t>
            </w:r>
          </w:p>
        </w:tc>
      </w:tr>
      <w:tr w:rsidR="00271989" w14:paraId="775BDCC1"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6DDF4CD1" w14:textId="722AA130" w:rsidR="00271989" w:rsidRDefault="00271989" w:rsidP="00271989">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2A92EE48" w14:textId="462814B3" w:rsidR="00271989" w:rsidRPr="00271989" w:rsidRDefault="00271989" w:rsidP="00271989">
            <w:pPr>
              <w:spacing w:line="254" w:lineRule="auto"/>
              <w:jc w:val="center"/>
              <w:rPr>
                <w:color w:val="000000"/>
                <w:sz w:val="22"/>
                <w:szCs w:val="22"/>
                <w:lang w:eastAsia="en-US"/>
              </w:rPr>
            </w:pPr>
            <w:r w:rsidRPr="00271989">
              <w:rPr>
                <w:color w:val="000000"/>
                <w:sz w:val="22"/>
                <w:szCs w:val="22"/>
              </w:rPr>
              <w:t>5</w:t>
            </w:r>
          </w:p>
        </w:tc>
        <w:tc>
          <w:tcPr>
            <w:tcW w:w="869" w:type="pct"/>
            <w:tcBorders>
              <w:top w:val="nil"/>
              <w:left w:val="single" w:sz="4" w:space="0" w:color="auto"/>
              <w:bottom w:val="single" w:sz="4" w:space="0" w:color="auto"/>
              <w:right w:val="nil"/>
            </w:tcBorders>
            <w:vAlign w:val="center"/>
          </w:tcPr>
          <w:p w14:paraId="61CBF97A" w14:textId="0AAEFCA2" w:rsidR="00271989" w:rsidRPr="00271989" w:rsidRDefault="00271989" w:rsidP="00271989">
            <w:pPr>
              <w:spacing w:line="254" w:lineRule="auto"/>
              <w:jc w:val="center"/>
              <w:rPr>
                <w:color w:val="000000"/>
                <w:sz w:val="22"/>
                <w:szCs w:val="22"/>
                <w:lang w:eastAsia="en-US"/>
              </w:rPr>
            </w:pPr>
            <w:r w:rsidRPr="00271989">
              <w:rPr>
                <w:color w:val="000000"/>
                <w:sz w:val="22"/>
                <w:szCs w:val="22"/>
              </w:rPr>
              <w:t>67</w:t>
            </w:r>
          </w:p>
        </w:tc>
        <w:tc>
          <w:tcPr>
            <w:tcW w:w="510" w:type="pct"/>
            <w:tcBorders>
              <w:top w:val="single" w:sz="4" w:space="0" w:color="auto"/>
              <w:left w:val="single" w:sz="4" w:space="0" w:color="auto"/>
              <w:bottom w:val="single" w:sz="4" w:space="0" w:color="auto"/>
              <w:right w:val="single" w:sz="4" w:space="0" w:color="auto"/>
            </w:tcBorders>
            <w:vAlign w:val="center"/>
          </w:tcPr>
          <w:p w14:paraId="692E956F" w14:textId="761E9203" w:rsidR="00271989" w:rsidRPr="00271989" w:rsidRDefault="00271989" w:rsidP="00271989">
            <w:pPr>
              <w:spacing w:line="254" w:lineRule="auto"/>
              <w:jc w:val="center"/>
              <w:rPr>
                <w:color w:val="000000"/>
                <w:sz w:val="22"/>
                <w:szCs w:val="22"/>
                <w:lang w:eastAsia="en-US"/>
              </w:rPr>
            </w:pPr>
            <w:r w:rsidRPr="00271989">
              <w:rPr>
                <w:color w:val="000000"/>
                <w:sz w:val="22"/>
                <w:szCs w:val="22"/>
              </w:rPr>
              <w:t>0,0</w:t>
            </w:r>
          </w:p>
        </w:tc>
        <w:tc>
          <w:tcPr>
            <w:tcW w:w="513" w:type="pct"/>
            <w:tcBorders>
              <w:top w:val="single" w:sz="4" w:space="0" w:color="auto"/>
              <w:left w:val="nil"/>
              <w:bottom w:val="single" w:sz="4" w:space="0" w:color="auto"/>
              <w:right w:val="single" w:sz="4" w:space="0" w:color="auto"/>
            </w:tcBorders>
            <w:vAlign w:val="center"/>
          </w:tcPr>
          <w:p w14:paraId="3B27B48B" w14:textId="0DD48204" w:rsidR="00271989" w:rsidRPr="00271989" w:rsidRDefault="00271989" w:rsidP="00271989">
            <w:pPr>
              <w:spacing w:line="254" w:lineRule="auto"/>
              <w:jc w:val="center"/>
              <w:rPr>
                <w:color w:val="000000"/>
                <w:sz w:val="22"/>
                <w:szCs w:val="22"/>
                <w:lang w:eastAsia="en-US"/>
              </w:rPr>
            </w:pPr>
            <w:r w:rsidRPr="00271989">
              <w:rPr>
                <w:color w:val="000000"/>
                <w:sz w:val="22"/>
                <w:szCs w:val="22"/>
              </w:rPr>
              <w:t>31,3</w:t>
            </w:r>
          </w:p>
        </w:tc>
        <w:tc>
          <w:tcPr>
            <w:tcW w:w="513" w:type="pct"/>
            <w:tcBorders>
              <w:top w:val="single" w:sz="4" w:space="0" w:color="auto"/>
              <w:left w:val="nil"/>
              <w:bottom w:val="single" w:sz="4" w:space="0" w:color="auto"/>
              <w:right w:val="single" w:sz="4" w:space="0" w:color="auto"/>
            </w:tcBorders>
            <w:vAlign w:val="center"/>
          </w:tcPr>
          <w:p w14:paraId="7D45FD94" w14:textId="2C8C8FEC" w:rsidR="00271989" w:rsidRPr="00271989" w:rsidRDefault="00271989" w:rsidP="00271989">
            <w:pPr>
              <w:spacing w:line="254" w:lineRule="auto"/>
              <w:jc w:val="center"/>
              <w:rPr>
                <w:color w:val="000000"/>
                <w:sz w:val="22"/>
                <w:szCs w:val="22"/>
                <w:lang w:eastAsia="en-US"/>
              </w:rPr>
            </w:pPr>
            <w:r w:rsidRPr="00271989">
              <w:rPr>
                <w:color w:val="000000"/>
                <w:sz w:val="22"/>
                <w:szCs w:val="22"/>
              </w:rPr>
              <w:t>37,3</w:t>
            </w:r>
          </w:p>
        </w:tc>
        <w:tc>
          <w:tcPr>
            <w:tcW w:w="513" w:type="pct"/>
            <w:tcBorders>
              <w:top w:val="single" w:sz="4" w:space="0" w:color="auto"/>
              <w:left w:val="nil"/>
              <w:bottom w:val="single" w:sz="4" w:space="0" w:color="auto"/>
              <w:right w:val="single" w:sz="4" w:space="0" w:color="auto"/>
            </w:tcBorders>
            <w:vAlign w:val="center"/>
          </w:tcPr>
          <w:p w14:paraId="011E02BE" w14:textId="277A1A9E" w:rsidR="00271989" w:rsidRPr="00271989" w:rsidRDefault="00271989" w:rsidP="00271989">
            <w:pPr>
              <w:spacing w:line="254" w:lineRule="auto"/>
              <w:jc w:val="center"/>
              <w:rPr>
                <w:color w:val="000000"/>
                <w:sz w:val="22"/>
                <w:szCs w:val="22"/>
                <w:lang w:eastAsia="en-US"/>
              </w:rPr>
            </w:pPr>
            <w:r w:rsidRPr="00271989">
              <w:rPr>
                <w:color w:val="000000"/>
                <w:sz w:val="22"/>
                <w:szCs w:val="22"/>
              </w:rPr>
              <w:t>31,3</w:t>
            </w:r>
          </w:p>
        </w:tc>
      </w:tr>
    </w:tbl>
    <w:p w14:paraId="1A30DEFD" w14:textId="77777777" w:rsidR="00D46E0E" w:rsidRDefault="00D46E0E" w:rsidP="00D46E0E">
      <w:pPr>
        <w:spacing w:after="120"/>
        <w:jc w:val="center"/>
        <w:rPr>
          <w:b/>
          <w:bCs/>
          <w:noProof/>
          <w:sz w:val="26"/>
          <w:szCs w:val="26"/>
        </w:rPr>
      </w:pPr>
    </w:p>
    <w:p w14:paraId="4786ADD3" w14:textId="2B4959BD" w:rsidR="00D46E0E" w:rsidRPr="00711409" w:rsidRDefault="00D46E0E" w:rsidP="00D46E0E">
      <w:pPr>
        <w:jc w:val="center"/>
      </w:pPr>
      <w:r w:rsidRPr="00711409">
        <w:rPr>
          <w:b/>
          <w:bCs/>
        </w:rPr>
        <w:t xml:space="preserve">Результаты ВПР по </w:t>
      </w:r>
      <w:r w:rsidR="00690120" w:rsidRPr="00711409">
        <w:rPr>
          <w:b/>
          <w:bCs/>
        </w:rPr>
        <w:t>истории</w:t>
      </w:r>
      <w:r w:rsidRPr="00711409">
        <w:rPr>
          <w:b/>
          <w:bCs/>
        </w:rPr>
        <w:t xml:space="preserve"> уч-ся </w:t>
      </w:r>
      <w:r w:rsidR="00690120" w:rsidRPr="00711409">
        <w:rPr>
          <w:b/>
          <w:bCs/>
        </w:rPr>
        <w:t>6</w:t>
      </w:r>
      <w:r w:rsidRPr="00711409">
        <w:rPr>
          <w:b/>
          <w:bCs/>
        </w:rPr>
        <w:t xml:space="preserve">-х классов </w:t>
      </w:r>
    </w:p>
    <w:p w14:paraId="14C75265" w14:textId="12847471" w:rsidR="00D46E0E" w:rsidRPr="00711409" w:rsidRDefault="00665A87" w:rsidP="00D46E0E">
      <w:pPr>
        <w:jc w:val="center"/>
      </w:pPr>
      <w:r>
        <w:rPr>
          <w:b/>
          <w:bCs/>
        </w:rPr>
        <w:t>Дубровского</w:t>
      </w:r>
      <w:r w:rsidR="00711409" w:rsidRPr="00711409">
        <w:rPr>
          <w:b/>
          <w:bCs/>
        </w:rPr>
        <w:t xml:space="preserve"> района</w:t>
      </w:r>
      <w:r w:rsidR="00D46E0E" w:rsidRPr="00711409">
        <w:rPr>
          <w:b/>
          <w:bCs/>
        </w:rPr>
        <w:t xml:space="preserve"> в 202</w:t>
      </w:r>
      <w:r w:rsidR="00711409" w:rsidRPr="00711409">
        <w:rPr>
          <w:b/>
          <w:bCs/>
        </w:rPr>
        <w:t>4</w:t>
      </w:r>
      <w:r w:rsidR="00D46E0E" w:rsidRPr="00711409">
        <w:rPr>
          <w:b/>
          <w:bCs/>
        </w:rPr>
        <w:t xml:space="preserve"> году</w:t>
      </w:r>
    </w:p>
    <w:p w14:paraId="3DB09EE5" w14:textId="77777777" w:rsidR="00D46E0E" w:rsidRDefault="00D46E0E" w:rsidP="00D46E0E">
      <w:pPr>
        <w:rPr>
          <w:sz w:val="16"/>
          <w:szCs w:val="16"/>
        </w:rPr>
      </w:pPr>
    </w:p>
    <w:p w14:paraId="3BCC857E" w14:textId="1A7C01F5" w:rsidR="00D46E0E" w:rsidRDefault="00271989" w:rsidP="00D46E0E">
      <w:pPr>
        <w:rPr>
          <w:sz w:val="16"/>
          <w:szCs w:val="16"/>
        </w:rPr>
      </w:pPr>
      <w:r>
        <w:rPr>
          <w:noProof/>
        </w:rPr>
        <w:drawing>
          <wp:inline distT="0" distB="0" distL="0" distR="0" wp14:anchorId="2263CF80" wp14:editId="3238C3C9">
            <wp:extent cx="6515735" cy="2080895"/>
            <wp:effectExtent l="0" t="0" r="0" b="0"/>
            <wp:docPr id="19" name="Диаграмма 19">
              <a:extLst xmlns:a="http://schemas.openxmlformats.org/drawingml/2006/main">
                <a:ext uri="{FF2B5EF4-FFF2-40B4-BE49-F238E27FC236}">
                  <a16:creationId xmlns:a16="http://schemas.microsoft.com/office/drawing/2014/main" id="{EB70C0CA-F1CA-4817-99AD-D797305A26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02A057F" w14:textId="77777777" w:rsidR="00D46E0E" w:rsidRDefault="00D46E0E" w:rsidP="00D46E0E">
      <w:pPr>
        <w:tabs>
          <w:tab w:val="left" w:pos="3712"/>
        </w:tabs>
        <w:jc w:val="center"/>
        <w:rPr>
          <w:b/>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033"/>
        <w:gridCol w:w="1009"/>
        <w:gridCol w:w="1296"/>
        <w:gridCol w:w="1011"/>
        <w:gridCol w:w="1300"/>
        <w:gridCol w:w="1146"/>
      </w:tblGrid>
      <w:tr w:rsidR="00271989" w:rsidRPr="0000592B" w14:paraId="1C9D434B" w14:textId="77777777" w:rsidTr="000D7E7C">
        <w:trPr>
          <w:trHeight w:val="20"/>
          <w:jc w:val="center"/>
        </w:trPr>
        <w:tc>
          <w:tcPr>
            <w:tcW w:w="223" w:type="pct"/>
            <w:vMerge w:val="restart"/>
            <w:vAlign w:val="center"/>
          </w:tcPr>
          <w:p w14:paraId="64E4FB20" w14:textId="77777777" w:rsidR="00271989" w:rsidRPr="0000592B" w:rsidRDefault="00271989" w:rsidP="000D7E7C">
            <w:pPr>
              <w:jc w:val="center"/>
              <w:rPr>
                <w:b/>
                <w:bCs/>
                <w:color w:val="000000" w:themeColor="text1"/>
                <w:sz w:val="20"/>
                <w:szCs w:val="20"/>
              </w:rPr>
            </w:pPr>
            <w:r w:rsidRPr="0000592B">
              <w:rPr>
                <w:b/>
                <w:bCs/>
                <w:color w:val="000000" w:themeColor="text1"/>
                <w:sz w:val="20"/>
                <w:szCs w:val="20"/>
              </w:rPr>
              <w:t xml:space="preserve">№ </w:t>
            </w:r>
          </w:p>
        </w:tc>
        <w:tc>
          <w:tcPr>
            <w:tcW w:w="1967" w:type="pct"/>
            <w:vMerge w:val="restart"/>
            <w:noWrap/>
            <w:vAlign w:val="center"/>
          </w:tcPr>
          <w:p w14:paraId="3F82E3C0" w14:textId="77777777" w:rsidR="00271989" w:rsidRPr="0000592B" w:rsidRDefault="00271989" w:rsidP="000D7E7C">
            <w:pPr>
              <w:jc w:val="center"/>
              <w:rPr>
                <w:b/>
                <w:bCs/>
                <w:color w:val="000000" w:themeColor="text1"/>
                <w:sz w:val="20"/>
                <w:szCs w:val="20"/>
              </w:rPr>
            </w:pPr>
            <w:r w:rsidRPr="0000592B">
              <w:rPr>
                <w:b/>
                <w:bCs/>
                <w:color w:val="000000" w:themeColor="text1"/>
                <w:sz w:val="20"/>
                <w:szCs w:val="20"/>
              </w:rPr>
              <w:t>ОО</w:t>
            </w:r>
          </w:p>
        </w:tc>
        <w:tc>
          <w:tcPr>
            <w:tcW w:w="492" w:type="pct"/>
            <w:vMerge w:val="restart"/>
            <w:vAlign w:val="center"/>
          </w:tcPr>
          <w:p w14:paraId="1B681086" w14:textId="77777777" w:rsidR="00271989" w:rsidRPr="0000592B" w:rsidRDefault="00271989" w:rsidP="000D7E7C">
            <w:pPr>
              <w:jc w:val="center"/>
              <w:rPr>
                <w:b/>
                <w:bCs/>
                <w:color w:val="000000" w:themeColor="text1"/>
                <w:sz w:val="20"/>
                <w:szCs w:val="20"/>
              </w:rPr>
            </w:pPr>
            <w:r w:rsidRPr="0000592B">
              <w:rPr>
                <w:b/>
                <w:bCs/>
                <w:color w:val="000000" w:themeColor="text1"/>
                <w:sz w:val="20"/>
                <w:szCs w:val="20"/>
              </w:rPr>
              <w:t xml:space="preserve">Кол-во </w:t>
            </w:r>
            <w:proofErr w:type="spellStart"/>
            <w:r w:rsidRPr="0000592B">
              <w:rPr>
                <w:b/>
                <w:bCs/>
                <w:color w:val="000000" w:themeColor="text1"/>
                <w:sz w:val="20"/>
                <w:szCs w:val="20"/>
              </w:rPr>
              <w:t>уч</w:t>
            </w:r>
            <w:proofErr w:type="spellEnd"/>
            <w:r w:rsidRPr="0000592B">
              <w:rPr>
                <w:b/>
                <w:bCs/>
                <w:color w:val="000000" w:themeColor="text1"/>
                <w:sz w:val="20"/>
                <w:szCs w:val="20"/>
              </w:rPr>
              <w:t>-ков</w:t>
            </w:r>
          </w:p>
        </w:tc>
        <w:tc>
          <w:tcPr>
            <w:tcW w:w="2318" w:type="pct"/>
            <w:gridSpan w:val="4"/>
            <w:vAlign w:val="center"/>
          </w:tcPr>
          <w:p w14:paraId="024E9B02" w14:textId="77777777" w:rsidR="00271989" w:rsidRPr="0000592B" w:rsidRDefault="00271989" w:rsidP="000D7E7C">
            <w:pPr>
              <w:jc w:val="center"/>
              <w:rPr>
                <w:b/>
                <w:bCs/>
                <w:color w:val="000000" w:themeColor="text1"/>
                <w:sz w:val="20"/>
                <w:szCs w:val="20"/>
              </w:rPr>
            </w:pPr>
            <w:r w:rsidRPr="0000592B">
              <w:rPr>
                <w:b/>
                <w:bCs/>
                <w:color w:val="000000" w:themeColor="text1"/>
                <w:sz w:val="20"/>
                <w:szCs w:val="20"/>
              </w:rPr>
              <w:t>Распределение групп баллов в %</w:t>
            </w:r>
          </w:p>
        </w:tc>
      </w:tr>
      <w:tr w:rsidR="00271989" w:rsidRPr="0000592B" w14:paraId="785D79E4" w14:textId="77777777" w:rsidTr="000D7E7C">
        <w:trPr>
          <w:trHeight w:val="20"/>
          <w:jc w:val="center"/>
        </w:trPr>
        <w:tc>
          <w:tcPr>
            <w:tcW w:w="223" w:type="pct"/>
            <w:vMerge/>
            <w:vAlign w:val="center"/>
          </w:tcPr>
          <w:p w14:paraId="582B4420" w14:textId="77777777" w:rsidR="00271989" w:rsidRPr="0000592B" w:rsidRDefault="00271989" w:rsidP="000D7E7C">
            <w:pPr>
              <w:rPr>
                <w:b/>
                <w:bCs/>
                <w:color w:val="000000" w:themeColor="text1"/>
                <w:sz w:val="20"/>
                <w:szCs w:val="20"/>
              </w:rPr>
            </w:pPr>
          </w:p>
        </w:tc>
        <w:tc>
          <w:tcPr>
            <w:tcW w:w="1967" w:type="pct"/>
            <w:vMerge/>
            <w:vAlign w:val="center"/>
          </w:tcPr>
          <w:p w14:paraId="0EE17318" w14:textId="77777777" w:rsidR="00271989" w:rsidRPr="0000592B" w:rsidRDefault="00271989" w:rsidP="000D7E7C">
            <w:pPr>
              <w:rPr>
                <w:b/>
                <w:bCs/>
                <w:color w:val="000000" w:themeColor="text1"/>
                <w:sz w:val="20"/>
                <w:szCs w:val="20"/>
              </w:rPr>
            </w:pPr>
          </w:p>
        </w:tc>
        <w:tc>
          <w:tcPr>
            <w:tcW w:w="492" w:type="pct"/>
            <w:vMerge/>
            <w:vAlign w:val="center"/>
          </w:tcPr>
          <w:p w14:paraId="7A090FAB" w14:textId="77777777" w:rsidR="00271989" w:rsidRPr="0000592B" w:rsidRDefault="00271989" w:rsidP="000D7E7C">
            <w:pPr>
              <w:rPr>
                <w:b/>
                <w:bCs/>
                <w:color w:val="000000" w:themeColor="text1"/>
                <w:sz w:val="20"/>
                <w:szCs w:val="20"/>
              </w:rPr>
            </w:pPr>
          </w:p>
        </w:tc>
        <w:tc>
          <w:tcPr>
            <w:tcW w:w="632" w:type="pct"/>
            <w:vAlign w:val="center"/>
          </w:tcPr>
          <w:p w14:paraId="48AB1CEA" w14:textId="77777777" w:rsidR="00271989" w:rsidRPr="0094479C" w:rsidRDefault="00271989" w:rsidP="000D7E7C">
            <w:pPr>
              <w:jc w:val="center"/>
              <w:rPr>
                <w:b/>
                <w:bCs/>
                <w:color w:val="000000"/>
                <w:sz w:val="20"/>
                <w:szCs w:val="20"/>
              </w:rPr>
            </w:pPr>
            <w:r w:rsidRPr="0094479C">
              <w:rPr>
                <w:b/>
                <w:bCs/>
                <w:color w:val="000000"/>
                <w:sz w:val="20"/>
                <w:szCs w:val="20"/>
              </w:rPr>
              <w:t>"2"</w:t>
            </w:r>
          </w:p>
        </w:tc>
        <w:tc>
          <w:tcPr>
            <w:tcW w:w="493" w:type="pct"/>
            <w:vAlign w:val="center"/>
          </w:tcPr>
          <w:p w14:paraId="67811858" w14:textId="77777777" w:rsidR="00271989" w:rsidRPr="0094479C" w:rsidRDefault="00271989" w:rsidP="000D7E7C">
            <w:pPr>
              <w:jc w:val="center"/>
              <w:rPr>
                <w:b/>
                <w:bCs/>
                <w:color w:val="000000"/>
                <w:sz w:val="20"/>
                <w:szCs w:val="20"/>
              </w:rPr>
            </w:pPr>
            <w:r w:rsidRPr="0094479C">
              <w:rPr>
                <w:b/>
                <w:bCs/>
                <w:color w:val="000000"/>
                <w:sz w:val="20"/>
                <w:szCs w:val="20"/>
              </w:rPr>
              <w:t>"3"</w:t>
            </w:r>
          </w:p>
        </w:tc>
        <w:tc>
          <w:tcPr>
            <w:tcW w:w="634" w:type="pct"/>
            <w:vAlign w:val="center"/>
          </w:tcPr>
          <w:p w14:paraId="5E8FD1EA" w14:textId="77777777" w:rsidR="00271989" w:rsidRPr="0094479C" w:rsidRDefault="00271989" w:rsidP="000D7E7C">
            <w:pPr>
              <w:jc w:val="center"/>
              <w:rPr>
                <w:b/>
                <w:bCs/>
                <w:color w:val="000000"/>
                <w:sz w:val="20"/>
                <w:szCs w:val="20"/>
              </w:rPr>
            </w:pPr>
            <w:r w:rsidRPr="0094479C">
              <w:rPr>
                <w:b/>
                <w:bCs/>
                <w:color w:val="000000"/>
                <w:sz w:val="20"/>
                <w:szCs w:val="20"/>
              </w:rPr>
              <w:t>"4"</w:t>
            </w:r>
          </w:p>
        </w:tc>
        <w:tc>
          <w:tcPr>
            <w:tcW w:w="560" w:type="pct"/>
            <w:vAlign w:val="center"/>
          </w:tcPr>
          <w:p w14:paraId="4E74F811" w14:textId="77777777" w:rsidR="00271989" w:rsidRPr="0094479C" w:rsidRDefault="00271989" w:rsidP="000D7E7C">
            <w:pPr>
              <w:jc w:val="center"/>
              <w:rPr>
                <w:b/>
                <w:bCs/>
                <w:color w:val="000000"/>
                <w:sz w:val="20"/>
                <w:szCs w:val="20"/>
              </w:rPr>
            </w:pPr>
            <w:r w:rsidRPr="0094479C">
              <w:rPr>
                <w:b/>
                <w:bCs/>
                <w:color w:val="000000"/>
                <w:sz w:val="20"/>
                <w:szCs w:val="20"/>
              </w:rPr>
              <w:t>"5"</w:t>
            </w:r>
          </w:p>
        </w:tc>
      </w:tr>
      <w:tr w:rsidR="00271989" w:rsidRPr="0000592B" w14:paraId="0DADC638" w14:textId="77777777" w:rsidTr="000D7E7C">
        <w:trPr>
          <w:trHeight w:val="20"/>
          <w:jc w:val="center"/>
        </w:trPr>
        <w:tc>
          <w:tcPr>
            <w:tcW w:w="223" w:type="pct"/>
            <w:vAlign w:val="center"/>
          </w:tcPr>
          <w:p w14:paraId="351A183D" w14:textId="77777777" w:rsidR="00271989" w:rsidRPr="0000592B" w:rsidRDefault="00271989" w:rsidP="000D7E7C">
            <w:pPr>
              <w:jc w:val="center"/>
              <w:rPr>
                <w:color w:val="000000" w:themeColor="text1"/>
                <w:sz w:val="20"/>
                <w:szCs w:val="20"/>
              </w:rPr>
            </w:pPr>
            <w:r>
              <w:rPr>
                <w:color w:val="000000" w:themeColor="text1"/>
                <w:sz w:val="20"/>
                <w:szCs w:val="20"/>
              </w:rPr>
              <w:t>1</w:t>
            </w:r>
          </w:p>
        </w:tc>
        <w:tc>
          <w:tcPr>
            <w:tcW w:w="1967" w:type="pct"/>
            <w:vAlign w:val="center"/>
          </w:tcPr>
          <w:p w14:paraId="4520B21A" w14:textId="77777777" w:rsidR="00271989" w:rsidRPr="007F018D" w:rsidRDefault="00271989" w:rsidP="000D7E7C">
            <w:pPr>
              <w:rPr>
                <w:sz w:val="20"/>
                <w:szCs w:val="20"/>
              </w:rPr>
            </w:pPr>
            <w:r w:rsidRPr="007F018D">
              <w:rPr>
                <w:sz w:val="20"/>
                <w:szCs w:val="20"/>
              </w:rPr>
              <w:t xml:space="preserve">Филиал МБОУ </w:t>
            </w:r>
            <w:proofErr w:type="spellStart"/>
            <w:r w:rsidRPr="007F018D">
              <w:rPr>
                <w:sz w:val="20"/>
                <w:szCs w:val="20"/>
              </w:rPr>
              <w:t>Сещинской</w:t>
            </w:r>
            <w:proofErr w:type="spellEnd"/>
            <w:r w:rsidRPr="007F018D">
              <w:rPr>
                <w:sz w:val="20"/>
                <w:szCs w:val="20"/>
              </w:rPr>
              <w:t xml:space="preserve"> СОШ </w:t>
            </w:r>
            <w:proofErr w:type="spellStart"/>
            <w:r w:rsidRPr="007F018D">
              <w:rPr>
                <w:sz w:val="20"/>
                <w:szCs w:val="20"/>
              </w:rPr>
              <w:t>Алешинская</w:t>
            </w:r>
            <w:proofErr w:type="spellEnd"/>
            <w:r w:rsidRPr="007F018D">
              <w:rPr>
                <w:sz w:val="20"/>
                <w:szCs w:val="20"/>
              </w:rPr>
              <w:t xml:space="preserve"> ООШ</w:t>
            </w:r>
          </w:p>
        </w:tc>
        <w:tc>
          <w:tcPr>
            <w:tcW w:w="492" w:type="pct"/>
            <w:vAlign w:val="center"/>
          </w:tcPr>
          <w:p w14:paraId="125D7666" w14:textId="77777777" w:rsidR="00271989" w:rsidRDefault="00271989" w:rsidP="000D7E7C">
            <w:pPr>
              <w:jc w:val="center"/>
              <w:rPr>
                <w:color w:val="000000"/>
                <w:sz w:val="20"/>
                <w:szCs w:val="20"/>
              </w:rPr>
            </w:pPr>
            <w:r>
              <w:rPr>
                <w:color w:val="000000"/>
                <w:sz w:val="20"/>
                <w:szCs w:val="20"/>
              </w:rPr>
              <w:t>6</w:t>
            </w:r>
          </w:p>
        </w:tc>
        <w:tc>
          <w:tcPr>
            <w:tcW w:w="632" w:type="pct"/>
            <w:shd w:val="clear" w:color="auto" w:fill="auto"/>
            <w:vAlign w:val="center"/>
          </w:tcPr>
          <w:p w14:paraId="2693F090" w14:textId="77777777" w:rsidR="00271989" w:rsidRDefault="00271989" w:rsidP="000D7E7C">
            <w:pPr>
              <w:jc w:val="center"/>
              <w:rPr>
                <w:color w:val="000000"/>
                <w:sz w:val="20"/>
                <w:szCs w:val="20"/>
              </w:rPr>
            </w:pPr>
            <w:r>
              <w:rPr>
                <w:color w:val="000000"/>
                <w:sz w:val="20"/>
                <w:szCs w:val="20"/>
              </w:rPr>
              <w:t>0,0</w:t>
            </w:r>
          </w:p>
        </w:tc>
        <w:tc>
          <w:tcPr>
            <w:tcW w:w="493" w:type="pct"/>
            <w:vAlign w:val="center"/>
          </w:tcPr>
          <w:p w14:paraId="14807F0F" w14:textId="77777777" w:rsidR="00271989" w:rsidRDefault="00271989" w:rsidP="000D7E7C">
            <w:pPr>
              <w:jc w:val="center"/>
              <w:rPr>
                <w:color w:val="000000"/>
                <w:sz w:val="20"/>
                <w:szCs w:val="20"/>
              </w:rPr>
            </w:pPr>
            <w:r>
              <w:rPr>
                <w:color w:val="000000"/>
                <w:sz w:val="20"/>
                <w:szCs w:val="20"/>
              </w:rPr>
              <w:t>33,3</w:t>
            </w:r>
          </w:p>
        </w:tc>
        <w:tc>
          <w:tcPr>
            <w:tcW w:w="634" w:type="pct"/>
            <w:vAlign w:val="center"/>
          </w:tcPr>
          <w:p w14:paraId="20972583" w14:textId="77777777" w:rsidR="00271989" w:rsidRDefault="00271989" w:rsidP="000D7E7C">
            <w:pPr>
              <w:jc w:val="center"/>
              <w:rPr>
                <w:color w:val="000000"/>
                <w:sz w:val="20"/>
                <w:szCs w:val="20"/>
              </w:rPr>
            </w:pPr>
            <w:r>
              <w:rPr>
                <w:color w:val="000000"/>
                <w:sz w:val="20"/>
                <w:szCs w:val="20"/>
              </w:rPr>
              <w:t>33,3</w:t>
            </w:r>
          </w:p>
        </w:tc>
        <w:tc>
          <w:tcPr>
            <w:tcW w:w="560" w:type="pct"/>
            <w:vAlign w:val="center"/>
          </w:tcPr>
          <w:p w14:paraId="6186DBDE" w14:textId="77777777" w:rsidR="00271989" w:rsidRDefault="00271989" w:rsidP="000D7E7C">
            <w:pPr>
              <w:jc w:val="center"/>
              <w:rPr>
                <w:color w:val="000000"/>
                <w:sz w:val="20"/>
                <w:szCs w:val="20"/>
              </w:rPr>
            </w:pPr>
            <w:r>
              <w:rPr>
                <w:color w:val="000000"/>
                <w:sz w:val="20"/>
                <w:szCs w:val="20"/>
              </w:rPr>
              <w:t>33,3</w:t>
            </w:r>
          </w:p>
        </w:tc>
      </w:tr>
      <w:tr w:rsidR="00271989" w:rsidRPr="0000592B" w14:paraId="6DDB9152" w14:textId="77777777" w:rsidTr="000D7E7C">
        <w:trPr>
          <w:trHeight w:val="20"/>
          <w:jc w:val="center"/>
        </w:trPr>
        <w:tc>
          <w:tcPr>
            <w:tcW w:w="223" w:type="pct"/>
            <w:vAlign w:val="center"/>
          </w:tcPr>
          <w:p w14:paraId="5E99FB67" w14:textId="77777777" w:rsidR="00271989" w:rsidRDefault="00271989" w:rsidP="000D7E7C">
            <w:pPr>
              <w:jc w:val="center"/>
              <w:rPr>
                <w:color w:val="000000" w:themeColor="text1"/>
                <w:sz w:val="20"/>
                <w:szCs w:val="20"/>
              </w:rPr>
            </w:pPr>
            <w:r>
              <w:rPr>
                <w:color w:val="000000" w:themeColor="text1"/>
                <w:sz w:val="20"/>
                <w:szCs w:val="20"/>
              </w:rPr>
              <w:t>2</w:t>
            </w:r>
          </w:p>
        </w:tc>
        <w:tc>
          <w:tcPr>
            <w:tcW w:w="1967" w:type="pct"/>
            <w:vAlign w:val="center"/>
          </w:tcPr>
          <w:p w14:paraId="544E8CF0" w14:textId="77777777" w:rsidR="00271989" w:rsidRPr="007F018D" w:rsidRDefault="00271989" w:rsidP="000D7E7C">
            <w:pPr>
              <w:rPr>
                <w:sz w:val="20"/>
                <w:szCs w:val="20"/>
              </w:rPr>
            </w:pPr>
            <w:r w:rsidRPr="007F018D">
              <w:rPr>
                <w:sz w:val="20"/>
                <w:szCs w:val="20"/>
              </w:rPr>
              <w:t>МБОУ Дубровская №1 СОШ имени генерал-майора Никитина Ивана Семеновича</w:t>
            </w:r>
          </w:p>
        </w:tc>
        <w:tc>
          <w:tcPr>
            <w:tcW w:w="492" w:type="pct"/>
            <w:vAlign w:val="center"/>
          </w:tcPr>
          <w:p w14:paraId="6481A9F4" w14:textId="77777777" w:rsidR="00271989" w:rsidRDefault="00271989" w:rsidP="000D7E7C">
            <w:pPr>
              <w:jc w:val="center"/>
              <w:rPr>
                <w:color w:val="000000"/>
                <w:sz w:val="20"/>
                <w:szCs w:val="20"/>
              </w:rPr>
            </w:pPr>
            <w:r>
              <w:rPr>
                <w:color w:val="000000"/>
                <w:sz w:val="20"/>
                <w:szCs w:val="20"/>
              </w:rPr>
              <w:t>20</w:t>
            </w:r>
          </w:p>
        </w:tc>
        <w:tc>
          <w:tcPr>
            <w:tcW w:w="632" w:type="pct"/>
            <w:shd w:val="clear" w:color="auto" w:fill="auto"/>
            <w:vAlign w:val="center"/>
          </w:tcPr>
          <w:p w14:paraId="5D61DC84" w14:textId="77777777" w:rsidR="00271989" w:rsidRDefault="00271989" w:rsidP="000D7E7C">
            <w:pPr>
              <w:jc w:val="center"/>
              <w:rPr>
                <w:color w:val="000000"/>
                <w:sz w:val="20"/>
                <w:szCs w:val="20"/>
              </w:rPr>
            </w:pPr>
            <w:r>
              <w:rPr>
                <w:color w:val="000000"/>
                <w:sz w:val="20"/>
                <w:szCs w:val="20"/>
              </w:rPr>
              <w:t>0,0</w:t>
            </w:r>
          </w:p>
        </w:tc>
        <w:tc>
          <w:tcPr>
            <w:tcW w:w="493" w:type="pct"/>
            <w:vAlign w:val="center"/>
          </w:tcPr>
          <w:p w14:paraId="0E559CDB" w14:textId="77777777" w:rsidR="00271989" w:rsidRDefault="00271989" w:rsidP="000D7E7C">
            <w:pPr>
              <w:jc w:val="center"/>
              <w:rPr>
                <w:color w:val="000000"/>
                <w:sz w:val="20"/>
                <w:szCs w:val="20"/>
              </w:rPr>
            </w:pPr>
            <w:r>
              <w:rPr>
                <w:color w:val="000000"/>
                <w:sz w:val="20"/>
                <w:szCs w:val="20"/>
              </w:rPr>
              <w:t>40,0</w:t>
            </w:r>
          </w:p>
        </w:tc>
        <w:tc>
          <w:tcPr>
            <w:tcW w:w="634" w:type="pct"/>
            <w:vAlign w:val="center"/>
          </w:tcPr>
          <w:p w14:paraId="056F3C6D" w14:textId="77777777" w:rsidR="00271989" w:rsidRDefault="00271989" w:rsidP="000D7E7C">
            <w:pPr>
              <w:jc w:val="center"/>
              <w:rPr>
                <w:color w:val="000000"/>
                <w:sz w:val="20"/>
                <w:szCs w:val="20"/>
              </w:rPr>
            </w:pPr>
            <w:r>
              <w:rPr>
                <w:color w:val="000000"/>
                <w:sz w:val="20"/>
                <w:szCs w:val="20"/>
              </w:rPr>
              <w:t>45,0</w:t>
            </w:r>
          </w:p>
        </w:tc>
        <w:tc>
          <w:tcPr>
            <w:tcW w:w="560" w:type="pct"/>
            <w:vAlign w:val="center"/>
          </w:tcPr>
          <w:p w14:paraId="176DE449" w14:textId="77777777" w:rsidR="00271989" w:rsidRDefault="00271989" w:rsidP="000D7E7C">
            <w:pPr>
              <w:jc w:val="center"/>
              <w:rPr>
                <w:color w:val="000000"/>
                <w:sz w:val="20"/>
                <w:szCs w:val="20"/>
              </w:rPr>
            </w:pPr>
            <w:r>
              <w:rPr>
                <w:color w:val="000000"/>
                <w:sz w:val="20"/>
                <w:szCs w:val="20"/>
              </w:rPr>
              <w:t>15,0</w:t>
            </w:r>
          </w:p>
        </w:tc>
      </w:tr>
      <w:tr w:rsidR="00271989" w:rsidRPr="0000592B" w14:paraId="759ECB75" w14:textId="77777777" w:rsidTr="000D7E7C">
        <w:trPr>
          <w:trHeight w:val="20"/>
          <w:jc w:val="center"/>
        </w:trPr>
        <w:tc>
          <w:tcPr>
            <w:tcW w:w="223" w:type="pct"/>
            <w:vAlign w:val="center"/>
          </w:tcPr>
          <w:p w14:paraId="1B62D799" w14:textId="77777777" w:rsidR="00271989" w:rsidRPr="0000592B" w:rsidRDefault="00271989" w:rsidP="000D7E7C">
            <w:pPr>
              <w:jc w:val="center"/>
              <w:rPr>
                <w:color w:val="000000" w:themeColor="text1"/>
                <w:sz w:val="20"/>
                <w:szCs w:val="20"/>
              </w:rPr>
            </w:pPr>
            <w:r>
              <w:rPr>
                <w:color w:val="000000" w:themeColor="text1"/>
                <w:sz w:val="20"/>
                <w:szCs w:val="20"/>
              </w:rPr>
              <w:t>3</w:t>
            </w:r>
          </w:p>
        </w:tc>
        <w:tc>
          <w:tcPr>
            <w:tcW w:w="1967" w:type="pct"/>
            <w:vAlign w:val="center"/>
          </w:tcPr>
          <w:p w14:paraId="39F5D622" w14:textId="77777777" w:rsidR="00271989" w:rsidRPr="007F018D" w:rsidRDefault="00271989" w:rsidP="000D7E7C">
            <w:pPr>
              <w:rPr>
                <w:sz w:val="20"/>
                <w:szCs w:val="20"/>
              </w:rPr>
            </w:pPr>
            <w:r w:rsidRPr="007F018D">
              <w:rPr>
                <w:sz w:val="20"/>
                <w:szCs w:val="20"/>
              </w:rPr>
              <w:t>МБОУ Дубровская №2 СОШ</w:t>
            </w:r>
          </w:p>
        </w:tc>
        <w:tc>
          <w:tcPr>
            <w:tcW w:w="492" w:type="pct"/>
            <w:vAlign w:val="center"/>
          </w:tcPr>
          <w:p w14:paraId="2724B01E" w14:textId="77777777" w:rsidR="00271989" w:rsidRDefault="00271989" w:rsidP="000D7E7C">
            <w:pPr>
              <w:jc w:val="center"/>
              <w:rPr>
                <w:color w:val="000000"/>
                <w:sz w:val="20"/>
                <w:szCs w:val="20"/>
              </w:rPr>
            </w:pPr>
            <w:r>
              <w:rPr>
                <w:color w:val="000000"/>
                <w:sz w:val="20"/>
                <w:szCs w:val="20"/>
              </w:rPr>
              <w:t>23</w:t>
            </w:r>
          </w:p>
        </w:tc>
        <w:tc>
          <w:tcPr>
            <w:tcW w:w="632" w:type="pct"/>
            <w:shd w:val="clear" w:color="auto" w:fill="auto"/>
            <w:vAlign w:val="center"/>
          </w:tcPr>
          <w:p w14:paraId="4585399A" w14:textId="77777777" w:rsidR="00271989" w:rsidRDefault="00271989" w:rsidP="000D7E7C">
            <w:pPr>
              <w:jc w:val="center"/>
              <w:rPr>
                <w:color w:val="000000"/>
                <w:sz w:val="20"/>
                <w:szCs w:val="20"/>
              </w:rPr>
            </w:pPr>
            <w:r>
              <w:rPr>
                <w:color w:val="000000"/>
                <w:sz w:val="20"/>
                <w:szCs w:val="20"/>
              </w:rPr>
              <w:t>0,0</w:t>
            </w:r>
          </w:p>
        </w:tc>
        <w:tc>
          <w:tcPr>
            <w:tcW w:w="493" w:type="pct"/>
            <w:vAlign w:val="center"/>
          </w:tcPr>
          <w:p w14:paraId="22FFA675" w14:textId="77777777" w:rsidR="00271989" w:rsidRDefault="00271989" w:rsidP="000D7E7C">
            <w:pPr>
              <w:jc w:val="center"/>
              <w:rPr>
                <w:color w:val="000000"/>
                <w:sz w:val="20"/>
                <w:szCs w:val="20"/>
              </w:rPr>
            </w:pPr>
            <w:r>
              <w:rPr>
                <w:color w:val="000000"/>
                <w:sz w:val="20"/>
                <w:szCs w:val="20"/>
              </w:rPr>
              <w:t>30,4</w:t>
            </w:r>
          </w:p>
        </w:tc>
        <w:tc>
          <w:tcPr>
            <w:tcW w:w="634" w:type="pct"/>
            <w:vAlign w:val="center"/>
          </w:tcPr>
          <w:p w14:paraId="44A1A45B" w14:textId="77777777" w:rsidR="00271989" w:rsidRDefault="00271989" w:rsidP="000D7E7C">
            <w:pPr>
              <w:jc w:val="center"/>
              <w:rPr>
                <w:color w:val="000000"/>
                <w:sz w:val="20"/>
                <w:szCs w:val="20"/>
              </w:rPr>
            </w:pPr>
            <w:r>
              <w:rPr>
                <w:color w:val="000000"/>
                <w:sz w:val="20"/>
                <w:szCs w:val="20"/>
              </w:rPr>
              <w:t>34,8</w:t>
            </w:r>
          </w:p>
        </w:tc>
        <w:tc>
          <w:tcPr>
            <w:tcW w:w="560" w:type="pct"/>
            <w:vAlign w:val="center"/>
          </w:tcPr>
          <w:p w14:paraId="082B0656" w14:textId="77777777" w:rsidR="00271989" w:rsidRDefault="00271989" w:rsidP="000D7E7C">
            <w:pPr>
              <w:jc w:val="center"/>
              <w:rPr>
                <w:color w:val="000000"/>
                <w:sz w:val="20"/>
                <w:szCs w:val="20"/>
              </w:rPr>
            </w:pPr>
            <w:r>
              <w:rPr>
                <w:color w:val="000000"/>
                <w:sz w:val="20"/>
                <w:szCs w:val="20"/>
              </w:rPr>
              <w:t>34,8</w:t>
            </w:r>
          </w:p>
        </w:tc>
      </w:tr>
      <w:tr w:rsidR="00271989" w:rsidRPr="0000592B" w14:paraId="198085F3" w14:textId="77777777" w:rsidTr="000D7E7C">
        <w:trPr>
          <w:trHeight w:val="20"/>
          <w:jc w:val="center"/>
        </w:trPr>
        <w:tc>
          <w:tcPr>
            <w:tcW w:w="223" w:type="pct"/>
            <w:vAlign w:val="center"/>
          </w:tcPr>
          <w:p w14:paraId="67F04CE0" w14:textId="77777777" w:rsidR="00271989" w:rsidRPr="0000592B" w:rsidRDefault="00271989" w:rsidP="000D7E7C">
            <w:pPr>
              <w:jc w:val="center"/>
              <w:rPr>
                <w:color w:val="000000" w:themeColor="text1"/>
                <w:sz w:val="20"/>
                <w:szCs w:val="20"/>
              </w:rPr>
            </w:pPr>
            <w:r>
              <w:rPr>
                <w:color w:val="000000" w:themeColor="text1"/>
                <w:sz w:val="20"/>
                <w:szCs w:val="20"/>
              </w:rPr>
              <w:t>4</w:t>
            </w:r>
          </w:p>
        </w:tc>
        <w:tc>
          <w:tcPr>
            <w:tcW w:w="1967" w:type="pct"/>
            <w:vAlign w:val="center"/>
          </w:tcPr>
          <w:p w14:paraId="08C21382" w14:textId="77777777" w:rsidR="00271989" w:rsidRPr="007F018D" w:rsidRDefault="00271989" w:rsidP="000D7E7C">
            <w:pPr>
              <w:rPr>
                <w:sz w:val="20"/>
                <w:szCs w:val="20"/>
              </w:rPr>
            </w:pPr>
            <w:r w:rsidRPr="007F018D">
              <w:rPr>
                <w:sz w:val="20"/>
                <w:szCs w:val="20"/>
              </w:rPr>
              <w:t xml:space="preserve">Филиал МБОУ </w:t>
            </w:r>
            <w:proofErr w:type="spellStart"/>
            <w:r w:rsidRPr="007F018D">
              <w:rPr>
                <w:sz w:val="20"/>
                <w:szCs w:val="20"/>
              </w:rPr>
              <w:t>Пеклинской</w:t>
            </w:r>
            <w:proofErr w:type="spellEnd"/>
            <w:r w:rsidRPr="007F018D">
              <w:rPr>
                <w:sz w:val="20"/>
                <w:szCs w:val="20"/>
              </w:rPr>
              <w:t xml:space="preserve"> СОШ </w:t>
            </w:r>
            <w:proofErr w:type="spellStart"/>
            <w:r w:rsidRPr="007F018D">
              <w:rPr>
                <w:sz w:val="20"/>
                <w:szCs w:val="20"/>
              </w:rPr>
              <w:t>Рябчинская</w:t>
            </w:r>
            <w:proofErr w:type="spellEnd"/>
            <w:r w:rsidRPr="007F018D">
              <w:rPr>
                <w:sz w:val="20"/>
                <w:szCs w:val="20"/>
              </w:rPr>
              <w:t xml:space="preserve"> СОШ</w:t>
            </w:r>
          </w:p>
        </w:tc>
        <w:tc>
          <w:tcPr>
            <w:tcW w:w="492" w:type="pct"/>
            <w:vAlign w:val="center"/>
          </w:tcPr>
          <w:p w14:paraId="18730572" w14:textId="77777777" w:rsidR="00271989" w:rsidRDefault="00271989" w:rsidP="000D7E7C">
            <w:pPr>
              <w:jc w:val="center"/>
              <w:rPr>
                <w:color w:val="000000"/>
                <w:sz w:val="20"/>
                <w:szCs w:val="20"/>
              </w:rPr>
            </w:pPr>
            <w:r>
              <w:rPr>
                <w:color w:val="000000"/>
                <w:sz w:val="20"/>
                <w:szCs w:val="20"/>
              </w:rPr>
              <w:t>1</w:t>
            </w:r>
          </w:p>
        </w:tc>
        <w:tc>
          <w:tcPr>
            <w:tcW w:w="632" w:type="pct"/>
            <w:shd w:val="clear" w:color="auto" w:fill="auto"/>
            <w:vAlign w:val="center"/>
          </w:tcPr>
          <w:p w14:paraId="0FA4A821" w14:textId="77777777" w:rsidR="00271989" w:rsidRDefault="00271989" w:rsidP="000D7E7C">
            <w:pPr>
              <w:jc w:val="center"/>
              <w:rPr>
                <w:color w:val="000000"/>
                <w:sz w:val="20"/>
                <w:szCs w:val="20"/>
              </w:rPr>
            </w:pPr>
            <w:r>
              <w:rPr>
                <w:color w:val="000000"/>
                <w:sz w:val="20"/>
                <w:szCs w:val="20"/>
              </w:rPr>
              <w:t>0,0</w:t>
            </w:r>
          </w:p>
        </w:tc>
        <w:tc>
          <w:tcPr>
            <w:tcW w:w="493" w:type="pct"/>
            <w:vAlign w:val="center"/>
          </w:tcPr>
          <w:p w14:paraId="3AD2B8EE" w14:textId="77777777" w:rsidR="00271989" w:rsidRDefault="00271989" w:rsidP="000D7E7C">
            <w:pPr>
              <w:jc w:val="center"/>
              <w:rPr>
                <w:color w:val="000000"/>
                <w:sz w:val="20"/>
                <w:szCs w:val="20"/>
              </w:rPr>
            </w:pPr>
            <w:r>
              <w:rPr>
                <w:color w:val="000000"/>
                <w:sz w:val="20"/>
                <w:szCs w:val="20"/>
              </w:rPr>
              <w:t>0,0</w:t>
            </w:r>
          </w:p>
        </w:tc>
        <w:tc>
          <w:tcPr>
            <w:tcW w:w="634" w:type="pct"/>
            <w:vAlign w:val="center"/>
          </w:tcPr>
          <w:p w14:paraId="410D4C1E" w14:textId="77777777" w:rsidR="00271989" w:rsidRDefault="00271989" w:rsidP="000D7E7C">
            <w:pPr>
              <w:jc w:val="center"/>
              <w:rPr>
                <w:color w:val="000000"/>
                <w:sz w:val="20"/>
                <w:szCs w:val="20"/>
              </w:rPr>
            </w:pPr>
            <w:r>
              <w:rPr>
                <w:color w:val="000000"/>
                <w:sz w:val="20"/>
                <w:szCs w:val="20"/>
              </w:rPr>
              <w:t>100</w:t>
            </w:r>
          </w:p>
        </w:tc>
        <w:tc>
          <w:tcPr>
            <w:tcW w:w="560" w:type="pct"/>
            <w:vAlign w:val="center"/>
          </w:tcPr>
          <w:p w14:paraId="362DE394" w14:textId="77777777" w:rsidR="00271989" w:rsidRDefault="00271989" w:rsidP="000D7E7C">
            <w:pPr>
              <w:jc w:val="center"/>
              <w:rPr>
                <w:color w:val="000000"/>
                <w:sz w:val="20"/>
                <w:szCs w:val="20"/>
              </w:rPr>
            </w:pPr>
            <w:r>
              <w:rPr>
                <w:color w:val="000000"/>
                <w:sz w:val="20"/>
                <w:szCs w:val="20"/>
              </w:rPr>
              <w:t>0,0</w:t>
            </w:r>
          </w:p>
        </w:tc>
      </w:tr>
      <w:tr w:rsidR="00271989" w:rsidRPr="0000592B" w14:paraId="4E273E5E" w14:textId="77777777" w:rsidTr="000D7E7C">
        <w:trPr>
          <w:trHeight w:val="20"/>
          <w:jc w:val="center"/>
        </w:trPr>
        <w:tc>
          <w:tcPr>
            <w:tcW w:w="223" w:type="pct"/>
            <w:vAlign w:val="center"/>
          </w:tcPr>
          <w:p w14:paraId="729F854E" w14:textId="77777777" w:rsidR="00271989" w:rsidRPr="0000592B" w:rsidRDefault="00271989" w:rsidP="000D7E7C">
            <w:pPr>
              <w:jc w:val="center"/>
              <w:rPr>
                <w:color w:val="000000" w:themeColor="text1"/>
                <w:sz w:val="20"/>
                <w:szCs w:val="20"/>
              </w:rPr>
            </w:pPr>
            <w:r>
              <w:rPr>
                <w:color w:val="000000" w:themeColor="text1"/>
                <w:sz w:val="20"/>
                <w:szCs w:val="20"/>
              </w:rPr>
              <w:t>5</w:t>
            </w:r>
          </w:p>
        </w:tc>
        <w:tc>
          <w:tcPr>
            <w:tcW w:w="1967" w:type="pct"/>
            <w:vAlign w:val="center"/>
          </w:tcPr>
          <w:p w14:paraId="6CC9ECDB" w14:textId="77777777" w:rsidR="00271989" w:rsidRPr="007F018D" w:rsidRDefault="00271989" w:rsidP="000D7E7C">
            <w:pPr>
              <w:rPr>
                <w:sz w:val="20"/>
                <w:szCs w:val="20"/>
              </w:rPr>
            </w:pPr>
            <w:r w:rsidRPr="007F018D">
              <w:rPr>
                <w:sz w:val="20"/>
                <w:szCs w:val="20"/>
              </w:rPr>
              <w:t>МБОУ "</w:t>
            </w:r>
            <w:proofErr w:type="spellStart"/>
            <w:r w:rsidRPr="007F018D">
              <w:rPr>
                <w:sz w:val="20"/>
                <w:szCs w:val="20"/>
              </w:rPr>
              <w:t>Сещинская</w:t>
            </w:r>
            <w:proofErr w:type="spellEnd"/>
            <w:r w:rsidRPr="007F018D">
              <w:rPr>
                <w:sz w:val="20"/>
                <w:szCs w:val="20"/>
              </w:rPr>
              <w:t xml:space="preserve"> СОШ "</w:t>
            </w:r>
          </w:p>
        </w:tc>
        <w:tc>
          <w:tcPr>
            <w:tcW w:w="492" w:type="pct"/>
            <w:vAlign w:val="center"/>
          </w:tcPr>
          <w:p w14:paraId="19908094" w14:textId="77777777" w:rsidR="00271989" w:rsidRDefault="00271989" w:rsidP="000D7E7C">
            <w:pPr>
              <w:jc w:val="center"/>
              <w:rPr>
                <w:color w:val="000000"/>
                <w:sz w:val="20"/>
                <w:szCs w:val="20"/>
              </w:rPr>
            </w:pPr>
            <w:r>
              <w:rPr>
                <w:color w:val="000000"/>
                <w:sz w:val="20"/>
                <w:szCs w:val="20"/>
              </w:rPr>
              <w:t>17</w:t>
            </w:r>
          </w:p>
        </w:tc>
        <w:tc>
          <w:tcPr>
            <w:tcW w:w="632" w:type="pct"/>
            <w:shd w:val="clear" w:color="auto" w:fill="auto"/>
            <w:vAlign w:val="center"/>
          </w:tcPr>
          <w:p w14:paraId="57A15A59" w14:textId="77777777" w:rsidR="00271989" w:rsidRDefault="00271989" w:rsidP="000D7E7C">
            <w:pPr>
              <w:jc w:val="center"/>
              <w:rPr>
                <w:color w:val="000000"/>
                <w:sz w:val="20"/>
                <w:szCs w:val="20"/>
              </w:rPr>
            </w:pPr>
            <w:r>
              <w:rPr>
                <w:color w:val="000000"/>
                <w:sz w:val="20"/>
                <w:szCs w:val="20"/>
              </w:rPr>
              <w:t>0,0</w:t>
            </w:r>
          </w:p>
        </w:tc>
        <w:tc>
          <w:tcPr>
            <w:tcW w:w="493" w:type="pct"/>
            <w:vAlign w:val="center"/>
          </w:tcPr>
          <w:p w14:paraId="6413E517" w14:textId="77777777" w:rsidR="00271989" w:rsidRDefault="00271989" w:rsidP="000D7E7C">
            <w:pPr>
              <w:jc w:val="center"/>
              <w:rPr>
                <w:color w:val="000000"/>
                <w:sz w:val="20"/>
                <w:szCs w:val="20"/>
              </w:rPr>
            </w:pPr>
            <w:r>
              <w:rPr>
                <w:color w:val="000000"/>
                <w:sz w:val="20"/>
                <w:szCs w:val="20"/>
              </w:rPr>
              <w:t>23,5</w:t>
            </w:r>
          </w:p>
        </w:tc>
        <w:tc>
          <w:tcPr>
            <w:tcW w:w="634" w:type="pct"/>
            <w:vAlign w:val="center"/>
          </w:tcPr>
          <w:p w14:paraId="6A489E9C" w14:textId="77777777" w:rsidR="00271989" w:rsidRDefault="00271989" w:rsidP="000D7E7C">
            <w:pPr>
              <w:jc w:val="center"/>
              <w:rPr>
                <w:color w:val="000000"/>
                <w:sz w:val="20"/>
                <w:szCs w:val="20"/>
              </w:rPr>
            </w:pPr>
            <w:r>
              <w:rPr>
                <w:color w:val="000000"/>
                <w:sz w:val="20"/>
                <w:szCs w:val="20"/>
              </w:rPr>
              <w:t>29,4</w:t>
            </w:r>
          </w:p>
        </w:tc>
        <w:tc>
          <w:tcPr>
            <w:tcW w:w="560" w:type="pct"/>
            <w:vAlign w:val="center"/>
          </w:tcPr>
          <w:p w14:paraId="7EF9BF27" w14:textId="77777777" w:rsidR="00271989" w:rsidRDefault="00271989" w:rsidP="000D7E7C">
            <w:pPr>
              <w:jc w:val="center"/>
              <w:rPr>
                <w:color w:val="000000"/>
                <w:sz w:val="20"/>
                <w:szCs w:val="20"/>
              </w:rPr>
            </w:pPr>
            <w:r>
              <w:rPr>
                <w:color w:val="000000"/>
                <w:sz w:val="20"/>
                <w:szCs w:val="20"/>
              </w:rPr>
              <w:t>47,1</w:t>
            </w:r>
          </w:p>
        </w:tc>
      </w:tr>
      <w:tr w:rsidR="00271989" w:rsidRPr="0000592B" w14:paraId="7A822246" w14:textId="77777777" w:rsidTr="000D7E7C">
        <w:trPr>
          <w:trHeight w:val="20"/>
          <w:jc w:val="center"/>
        </w:trPr>
        <w:tc>
          <w:tcPr>
            <w:tcW w:w="2190" w:type="pct"/>
            <w:gridSpan w:val="2"/>
            <w:vAlign w:val="center"/>
          </w:tcPr>
          <w:p w14:paraId="52907816" w14:textId="77777777" w:rsidR="00271989" w:rsidRPr="0000592B" w:rsidRDefault="00271989" w:rsidP="000D7E7C">
            <w:pPr>
              <w:jc w:val="right"/>
              <w:rPr>
                <w:b/>
                <w:bCs/>
                <w:color w:val="000000" w:themeColor="text1"/>
                <w:sz w:val="20"/>
                <w:szCs w:val="20"/>
              </w:rPr>
            </w:pPr>
            <w:r w:rsidRPr="0000592B">
              <w:rPr>
                <w:b/>
                <w:bCs/>
                <w:color w:val="000000" w:themeColor="text1"/>
                <w:sz w:val="20"/>
                <w:szCs w:val="20"/>
              </w:rPr>
              <w:t>Дубровский район</w:t>
            </w:r>
          </w:p>
        </w:tc>
        <w:tc>
          <w:tcPr>
            <w:tcW w:w="492" w:type="pct"/>
            <w:vAlign w:val="center"/>
          </w:tcPr>
          <w:p w14:paraId="0B5BB8F7" w14:textId="77777777" w:rsidR="00271989" w:rsidRPr="00792A72" w:rsidRDefault="00271989" w:rsidP="000D7E7C">
            <w:pPr>
              <w:jc w:val="center"/>
              <w:rPr>
                <w:b/>
                <w:bCs/>
                <w:color w:val="000000"/>
                <w:sz w:val="20"/>
                <w:szCs w:val="20"/>
              </w:rPr>
            </w:pPr>
            <w:r w:rsidRPr="00792A72">
              <w:rPr>
                <w:b/>
                <w:bCs/>
                <w:color w:val="000000"/>
                <w:sz w:val="20"/>
                <w:szCs w:val="20"/>
              </w:rPr>
              <w:t>67</w:t>
            </w:r>
          </w:p>
        </w:tc>
        <w:tc>
          <w:tcPr>
            <w:tcW w:w="632" w:type="pct"/>
            <w:vAlign w:val="center"/>
          </w:tcPr>
          <w:p w14:paraId="58D38E75" w14:textId="77777777" w:rsidR="00271989" w:rsidRPr="00792A72" w:rsidRDefault="00271989" w:rsidP="000D7E7C">
            <w:pPr>
              <w:jc w:val="center"/>
              <w:rPr>
                <w:b/>
                <w:bCs/>
                <w:color w:val="000000"/>
                <w:sz w:val="20"/>
                <w:szCs w:val="20"/>
              </w:rPr>
            </w:pPr>
            <w:r w:rsidRPr="00792A72">
              <w:rPr>
                <w:b/>
                <w:bCs/>
                <w:color w:val="000000"/>
                <w:sz w:val="20"/>
                <w:szCs w:val="20"/>
              </w:rPr>
              <w:t>0,0</w:t>
            </w:r>
          </w:p>
        </w:tc>
        <w:tc>
          <w:tcPr>
            <w:tcW w:w="493" w:type="pct"/>
            <w:vAlign w:val="center"/>
          </w:tcPr>
          <w:p w14:paraId="470CF738" w14:textId="77777777" w:rsidR="00271989" w:rsidRPr="00792A72" w:rsidRDefault="00271989" w:rsidP="000D7E7C">
            <w:pPr>
              <w:jc w:val="center"/>
              <w:rPr>
                <w:b/>
                <w:bCs/>
                <w:color w:val="000000"/>
                <w:sz w:val="20"/>
                <w:szCs w:val="20"/>
              </w:rPr>
            </w:pPr>
            <w:r w:rsidRPr="00792A72">
              <w:rPr>
                <w:b/>
                <w:bCs/>
                <w:color w:val="000000"/>
                <w:sz w:val="20"/>
                <w:szCs w:val="20"/>
              </w:rPr>
              <w:t>31,3</w:t>
            </w:r>
          </w:p>
        </w:tc>
        <w:tc>
          <w:tcPr>
            <w:tcW w:w="634" w:type="pct"/>
            <w:vAlign w:val="center"/>
          </w:tcPr>
          <w:p w14:paraId="5774FB94" w14:textId="77777777" w:rsidR="00271989" w:rsidRPr="00792A72" w:rsidRDefault="00271989" w:rsidP="000D7E7C">
            <w:pPr>
              <w:jc w:val="center"/>
              <w:rPr>
                <w:b/>
                <w:bCs/>
                <w:color w:val="000000"/>
                <w:sz w:val="20"/>
                <w:szCs w:val="20"/>
              </w:rPr>
            </w:pPr>
            <w:r w:rsidRPr="00792A72">
              <w:rPr>
                <w:b/>
                <w:bCs/>
                <w:color w:val="000000"/>
                <w:sz w:val="20"/>
                <w:szCs w:val="20"/>
              </w:rPr>
              <w:t>37,3</w:t>
            </w:r>
          </w:p>
        </w:tc>
        <w:tc>
          <w:tcPr>
            <w:tcW w:w="560" w:type="pct"/>
            <w:vAlign w:val="center"/>
          </w:tcPr>
          <w:p w14:paraId="3DE44D9C" w14:textId="77777777" w:rsidR="00271989" w:rsidRPr="00792A72" w:rsidRDefault="00271989" w:rsidP="000D7E7C">
            <w:pPr>
              <w:jc w:val="center"/>
              <w:rPr>
                <w:b/>
                <w:bCs/>
                <w:color w:val="000000"/>
                <w:sz w:val="20"/>
                <w:szCs w:val="20"/>
              </w:rPr>
            </w:pPr>
            <w:r w:rsidRPr="00792A72">
              <w:rPr>
                <w:b/>
                <w:bCs/>
                <w:color w:val="000000"/>
                <w:sz w:val="20"/>
                <w:szCs w:val="20"/>
              </w:rPr>
              <w:t>31,3</w:t>
            </w:r>
          </w:p>
        </w:tc>
      </w:tr>
    </w:tbl>
    <w:p w14:paraId="1B820FDF" w14:textId="77777777" w:rsidR="00690120" w:rsidRDefault="00690120" w:rsidP="00D46E0E">
      <w:pPr>
        <w:jc w:val="center"/>
        <w:rPr>
          <w:b/>
          <w:bCs/>
          <w:color w:val="FF0000"/>
          <w:sz w:val="26"/>
          <w:szCs w:val="26"/>
        </w:rPr>
      </w:pPr>
    </w:p>
    <w:p w14:paraId="0E462544" w14:textId="03BD1639" w:rsidR="00D46E0E" w:rsidRPr="00711409" w:rsidRDefault="00D46E0E" w:rsidP="00D46E0E">
      <w:pPr>
        <w:jc w:val="center"/>
        <w:rPr>
          <w:b/>
          <w:bCs/>
        </w:rPr>
      </w:pPr>
      <w:r w:rsidRPr="00711409">
        <w:rPr>
          <w:b/>
          <w:bCs/>
        </w:rPr>
        <w:t xml:space="preserve">Гистограмма соответствия отметок по </w:t>
      </w:r>
      <w:r w:rsidR="00690120" w:rsidRPr="00711409">
        <w:rPr>
          <w:b/>
          <w:bCs/>
        </w:rPr>
        <w:t>истории</w:t>
      </w:r>
      <w:r w:rsidRPr="00711409">
        <w:rPr>
          <w:b/>
          <w:bCs/>
        </w:rPr>
        <w:t xml:space="preserve"> </w:t>
      </w:r>
    </w:p>
    <w:p w14:paraId="34105C73" w14:textId="77777777" w:rsidR="00D46E0E" w:rsidRPr="00711409" w:rsidRDefault="00D46E0E" w:rsidP="00D46E0E">
      <w:pPr>
        <w:jc w:val="center"/>
      </w:pPr>
      <w:r w:rsidRPr="00711409">
        <w:rPr>
          <w:b/>
          <w:bCs/>
        </w:rPr>
        <w:t>за выполненную работу и отметок по журналу</w:t>
      </w:r>
    </w:p>
    <w:p w14:paraId="72B76AD6" w14:textId="77777777" w:rsidR="00D46E0E" w:rsidRDefault="00D46E0E" w:rsidP="00D46E0E">
      <w:pPr>
        <w:spacing w:after="200" w:line="276" w:lineRule="auto"/>
        <w:jc w:val="center"/>
        <w:rPr>
          <w:sz w:val="16"/>
          <w:szCs w:val="16"/>
        </w:rPr>
      </w:pPr>
    </w:p>
    <w:p w14:paraId="018A8364" w14:textId="5A16F89F" w:rsidR="00D46E0E" w:rsidRDefault="00271989" w:rsidP="00D46E0E">
      <w:pPr>
        <w:spacing w:after="200" w:line="276" w:lineRule="auto"/>
        <w:jc w:val="center"/>
        <w:rPr>
          <w:sz w:val="16"/>
          <w:szCs w:val="16"/>
        </w:rPr>
      </w:pPr>
      <w:r>
        <w:rPr>
          <w:noProof/>
        </w:rPr>
        <w:drawing>
          <wp:inline distT="0" distB="0" distL="0" distR="0" wp14:anchorId="3E4CD20A" wp14:editId="5DC9EC98">
            <wp:extent cx="6583680" cy="1566407"/>
            <wp:effectExtent l="0" t="0" r="7620" b="0"/>
            <wp:docPr id="20" name="Диаграмма 20">
              <a:extLst xmlns:a="http://schemas.openxmlformats.org/drawingml/2006/main">
                <a:ext uri="{FF2B5EF4-FFF2-40B4-BE49-F238E27FC236}">
                  <a16:creationId xmlns:a16="http://schemas.microsoft.com/office/drawing/2014/main" id="{53961DAB-E2AA-4BD8-8926-A6E702A2C6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bl>
      <w:tblPr>
        <w:tblStyle w:val="a3"/>
        <w:tblW w:w="5000" w:type="pct"/>
        <w:tblLook w:val="04A0" w:firstRow="1" w:lastRow="0" w:firstColumn="1" w:lastColumn="0" w:noHBand="0" w:noVBand="1"/>
      </w:tblPr>
      <w:tblGrid>
        <w:gridCol w:w="5886"/>
        <w:gridCol w:w="2581"/>
        <w:gridCol w:w="1784"/>
      </w:tblGrid>
      <w:tr w:rsidR="00D46E0E" w14:paraId="1AB3F557"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39DF3951" w14:textId="77777777" w:rsidR="00D46E0E" w:rsidRDefault="00D46E0E">
            <w:pPr>
              <w:jc w:val="center"/>
              <w:rPr>
                <w:b/>
                <w:sz w:val="22"/>
              </w:rPr>
            </w:pPr>
            <w:r>
              <w:rPr>
                <w:b/>
                <w:sz w:val="22"/>
              </w:rPr>
              <w:lastRenderedPageBreak/>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43A6B5CA" w14:textId="5194B613" w:rsidR="00D46E0E" w:rsidRDefault="00D46E0E">
            <w:pPr>
              <w:jc w:val="center"/>
              <w:rPr>
                <w:b/>
                <w:sz w:val="22"/>
              </w:rPr>
            </w:pPr>
            <w:r>
              <w:rPr>
                <w:b/>
                <w:sz w:val="22"/>
              </w:rPr>
              <w:t xml:space="preserve">Количество участников в </w:t>
            </w:r>
            <w:r w:rsidR="002D4BF5">
              <w:rPr>
                <w:b/>
                <w:sz w:val="22"/>
              </w:rPr>
              <w:t>Дубровском</w:t>
            </w:r>
            <w:r w:rsidR="006A4501">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6D98D1C2" w14:textId="77777777" w:rsidR="00D46E0E" w:rsidRDefault="00D46E0E">
            <w:pPr>
              <w:jc w:val="center"/>
              <w:rPr>
                <w:b/>
                <w:sz w:val="22"/>
              </w:rPr>
            </w:pPr>
            <w:r>
              <w:rPr>
                <w:b/>
                <w:sz w:val="22"/>
              </w:rPr>
              <w:t>%</w:t>
            </w:r>
          </w:p>
        </w:tc>
      </w:tr>
      <w:tr w:rsidR="00271989" w14:paraId="667F4508" w14:textId="77777777" w:rsidTr="000D7E7C">
        <w:tc>
          <w:tcPr>
            <w:tcW w:w="2871" w:type="pct"/>
            <w:tcBorders>
              <w:top w:val="single" w:sz="4" w:space="0" w:color="000000"/>
              <w:left w:val="single" w:sz="4" w:space="0" w:color="000000"/>
              <w:bottom w:val="single" w:sz="4" w:space="0" w:color="000000"/>
              <w:right w:val="single" w:sz="4" w:space="0" w:color="000000"/>
            </w:tcBorders>
            <w:vAlign w:val="center"/>
            <w:hideMark/>
          </w:tcPr>
          <w:p w14:paraId="04D7D9CF" w14:textId="77777777" w:rsidR="00271989" w:rsidRDefault="00271989" w:rsidP="00271989">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67CB8D73" w14:textId="075E737F" w:rsidR="00271989" w:rsidRDefault="00271989" w:rsidP="00271989">
            <w:pPr>
              <w:jc w:val="center"/>
              <w:rPr>
                <w:color w:val="000000"/>
                <w:sz w:val="22"/>
                <w:szCs w:val="22"/>
              </w:rPr>
            </w:pPr>
            <w:r>
              <w:rPr>
                <w:color w:val="000000"/>
                <w:sz w:val="22"/>
                <w:szCs w:val="22"/>
              </w:rPr>
              <w:t>4</w:t>
            </w:r>
          </w:p>
        </w:tc>
        <w:tc>
          <w:tcPr>
            <w:tcW w:w="870" w:type="pct"/>
            <w:tcBorders>
              <w:top w:val="single" w:sz="4" w:space="0" w:color="000000"/>
              <w:left w:val="single" w:sz="4" w:space="0" w:color="000000"/>
              <w:bottom w:val="single" w:sz="4" w:space="0" w:color="000000"/>
              <w:right w:val="single" w:sz="4" w:space="0" w:color="000000"/>
            </w:tcBorders>
            <w:vAlign w:val="bottom"/>
          </w:tcPr>
          <w:p w14:paraId="06FE57E9" w14:textId="175CEE23" w:rsidR="00271989" w:rsidRDefault="00271989" w:rsidP="00271989">
            <w:pPr>
              <w:jc w:val="center"/>
              <w:rPr>
                <w:color w:val="000000"/>
                <w:sz w:val="22"/>
                <w:szCs w:val="22"/>
              </w:rPr>
            </w:pPr>
            <w:r>
              <w:rPr>
                <w:color w:val="000000"/>
                <w:sz w:val="22"/>
                <w:szCs w:val="22"/>
              </w:rPr>
              <w:t>6,0</w:t>
            </w:r>
          </w:p>
        </w:tc>
      </w:tr>
      <w:tr w:rsidR="00271989" w14:paraId="37732DC1" w14:textId="77777777" w:rsidTr="000D7E7C">
        <w:tc>
          <w:tcPr>
            <w:tcW w:w="2871" w:type="pct"/>
            <w:tcBorders>
              <w:top w:val="single" w:sz="4" w:space="0" w:color="000000"/>
              <w:left w:val="single" w:sz="4" w:space="0" w:color="000000"/>
              <w:bottom w:val="single" w:sz="4" w:space="0" w:color="000000"/>
              <w:right w:val="single" w:sz="4" w:space="0" w:color="000000"/>
            </w:tcBorders>
            <w:vAlign w:val="center"/>
            <w:hideMark/>
          </w:tcPr>
          <w:p w14:paraId="3B88375F" w14:textId="77777777" w:rsidR="00271989" w:rsidRDefault="00271989" w:rsidP="00271989">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73C10DD4" w14:textId="1A38595B" w:rsidR="00271989" w:rsidRDefault="00271989" w:rsidP="00271989">
            <w:pPr>
              <w:jc w:val="center"/>
              <w:rPr>
                <w:color w:val="000000"/>
                <w:sz w:val="22"/>
                <w:szCs w:val="22"/>
              </w:rPr>
            </w:pPr>
            <w:r>
              <w:rPr>
                <w:color w:val="000000"/>
                <w:sz w:val="22"/>
                <w:szCs w:val="22"/>
              </w:rPr>
              <w:t>59</w:t>
            </w:r>
          </w:p>
        </w:tc>
        <w:tc>
          <w:tcPr>
            <w:tcW w:w="870" w:type="pct"/>
            <w:tcBorders>
              <w:top w:val="single" w:sz="4" w:space="0" w:color="000000"/>
              <w:left w:val="single" w:sz="4" w:space="0" w:color="000000"/>
              <w:bottom w:val="single" w:sz="4" w:space="0" w:color="000000"/>
              <w:right w:val="single" w:sz="4" w:space="0" w:color="000000"/>
            </w:tcBorders>
            <w:vAlign w:val="bottom"/>
          </w:tcPr>
          <w:p w14:paraId="503C6172" w14:textId="63286AD0" w:rsidR="00271989" w:rsidRDefault="00271989" w:rsidP="00271989">
            <w:pPr>
              <w:jc w:val="center"/>
              <w:rPr>
                <w:color w:val="000000"/>
                <w:sz w:val="22"/>
                <w:szCs w:val="22"/>
              </w:rPr>
            </w:pPr>
            <w:r>
              <w:rPr>
                <w:color w:val="000000"/>
                <w:sz w:val="22"/>
                <w:szCs w:val="22"/>
              </w:rPr>
              <w:t>88,1</w:t>
            </w:r>
          </w:p>
        </w:tc>
      </w:tr>
      <w:tr w:rsidR="00271989" w14:paraId="015A6A26" w14:textId="77777777" w:rsidTr="000D7E7C">
        <w:tc>
          <w:tcPr>
            <w:tcW w:w="2871" w:type="pct"/>
            <w:tcBorders>
              <w:top w:val="single" w:sz="4" w:space="0" w:color="000000"/>
              <w:left w:val="single" w:sz="4" w:space="0" w:color="000000"/>
              <w:bottom w:val="single" w:sz="4" w:space="0" w:color="000000"/>
              <w:right w:val="single" w:sz="4" w:space="0" w:color="000000"/>
            </w:tcBorders>
            <w:vAlign w:val="center"/>
            <w:hideMark/>
          </w:tcPr>
          <w:p w14:paraId="58AF08B3" w14:textId="77777777" w:rsidR="00271989" w:rsidRDefault="00271989" w:rsidP="00271989">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4DED8EB9" w14:textId="2B5AD1BD" w:rsidR="00271989" w:rsidRDefault="00271989" w:rsidP="00271989">
            <w:pPr>
              <w:jc w:val="center"/>
              <w:rPr>
                <w:color w:val="000000"/>
                <w:sz w:val="22"/>
                <w:szCs w:val="22"/>
              </w:rPr>
            </w:pPr>
            <w:r>
              <w:rPr>
                <w:color w:val="000000"/>
                <w:sz w:val="22"/>
                <w:szCs w:val="22"/>
              </w:rPr>
              <w:t>4</w:t>
            </w:r>
          </w:p>
        </w:tc>
        <w:tc>
          <w:tcPr>
            <w:tcW w:w="870" w:type="pct"/>
            <w:tcBorders>
              <w:top w:val="single" w:sz="4" w:space="0" w:color="000000"/>
              <w:left w:val="single" w:sz="4" w:space="0" w:color="000000"/>
              <w:bottom w:val="single" w:sz="4" w:space="0" w:color="000000"/>
              <w:right w:val="single" w:sz="4" w:space="0" w:color="000000"/>
            </w:tcBorders>
            <w:vAlign w:val="bottom"/>
          </w:tcPr>
          <w:p w14:paraId="2D8924ED" w14:textId="20968CF3" w:rsidR="00271989" w:rsidRDefault="00271989" w:rsidP="00271989">
            <w:pPr>
              <w:jc w:val="center"/>
              <w:rPr>
                <w:color w:val="000000"/>
                <w:sz w:val="22"/>
                <w:szCs w:val="22"/>
              </w:rPr>
            </w:pPr>
            <w:r>
              <w:rPr>
                <w:color w:val="000000"/>
                <w:sz w:val="22"/>
                <w:szCs w:val="22"/>
              </w:rPr>
              <w:t>6,0</w:t>
            </w:r>
          </w:p>
        </w:tc>
      </w:tr>
      <w:tr w:rsidR="00D46E0E" w14:paraId="2564736C"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04A6E350"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116B2DB0" w14:textId="08AAB135" w:rsidR="00D46E0E" w:rsidRDefault="00271989">
            <w:pPr>
              <w:jc w:val="center"/>
              <w:rPr>
                <w:color w:val="000000"/>
                <w:sz w:val="22"/>
                <w:szCs w:val="22"/>
              </w:rPr>
            </w:pPr>
            <w:r>
              <w:rPr>
                <w:color w:val="000000"/>
                <w:sz w:val="22"/>
                <w:szCs w:val="22"/>
              </w:rPr>
              <w:t>67</w:t>
            </w:r>
          </w:p>
        </w:tc>
        <w:tc>
          <w:tcPr>
            <w:tcW w:w="870" w:type="pct"/>
            <w:tcBorders>
              <w:top w:val="single" w:sz="4" w:space="0" w:color="000000"/>
              <w:left w:val="single" w:sz="4" w:space="0" w:color="000000"/>
              <w:bottom w:val="single" w:sz="4" w:space="0" w:color="000000"/>
              <w:right w:val="single" w:sz="4" w:space="0" w:color="000000"/>
            </w:tcBorders>
            <w:vAlign w:val="bottom"/>
          </w:tcPr>
          <w:p w14:paraId="57C46BB2" w14:textId="3404FD5F" w:rsidR="00D46E0E" w:rsidRDefault="003401C6">
            <w:pPr>
              <w:jc w:val="center"/>
              <w:rPr>
                <w:color w:val="000000"/>
                <w:sz w:val="22"/>
                <w:szCs w:val="22"/>
              </w:rPr>
            </w:pPr>
            <w:r>
              <w:rPr>
                <w:color w:val="000000"/>
                <w:sz w:val="22"/>
                <w:szCs w:val="22"/>
              </w:rPr>
              <w:t>100</w:t>
            </w:r>
          </w:p>
        </w:tc>
      </w:tr>
    </w:tbl>
    <w:p w14:paraId="19ACC789" w14:textId="03E84002" w:rsidR="00D46E0E" w:rsidRDefault="00D46E0E" w:rsidP="00D46E0E">
      <w:pPr>
        <w:rPr>
          <w:noProof/>
        </w:rPr>
      </w:pPr>
    </w:p>
    <w:tbl>
      <w:tblPr>
        <w:tblW w:w="5000" w:type="pct"/>
        <w:tblLook w:val="04A0" w:firstRow="1" w:lastRow="0" w:firstColumn="1" w:lastColumn="0" w:noHBand="0" w:noVBand="1"/>
      </w:tblPr>
      <w:tblGrid>
        <w:gridCol w:w="512"/>
        <w:gridCol w:w="2742"/>
        <w:gridCol w:w="924"/>
        <w:gridCol w:w="1286"/>
        <w:gridCol w:w="705"/>
        <w:gridCol w:w="1286"/>
        <w:gridCol w:w="804"/>
        <w:gridCol w:w="1286"/>
        <w:gridCol w:w="706"/>
      </w:tblGrid>
      <w:tr w:rsidR="00271989" w:rsidRPr="00271989" w14:paraId="44730022" w14:textId="77777777" w:rsidTr="00271989">
        <w:trPr>
          <w:trHeight w:val="300"/>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D80B94" w14:textId="77777777" w:rsidR="00271989" w:rsidRPr="00271989" w:rsidRDefault="00271989" w:rsidP="00271989">
            <w:pPr>
              <w:jc w:val="center"/>
              <w:rPr>
                <w:b/>
                <w:bCs/>
                <w:color w:val="000000"/>
                <w:sz w:val="20"/>
                <w:szCs w:val="20"/>
              </w:rPr>
            </w:pPr>
            <w:r w:rsidRPr="00271989">
              <w:rPr>
                <w:b/>
                <w:bCs/>
                <w:noProof/>
                <w:color w:val="000000"/>
                <w:sz w:val="20"/>
                <w:szCs w:val="20"/>
              </w:rPr>
              <w:t>№</w:t>
            </w:r>
          </w:p>
        </w:tc>
        <w:tc>
          <w:tcPr>
            <w:tcW w:w="1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1161D" w14:textId="77777777" w:rsidR="00271989" w:rsidRPr="00271989" w:rsidRDefault="00271989" w:rsidP="00271989">
            <w:pPr>
              <w:jc w:val="center"/>
              <w:rPr>
                <w:b/>
                <w:bCs/>
                <w:color w:val="000000"/>
                <w:sz w:val="20"/>
                <w:szCs w:val="20"/>
              </w:rPr>
            </w:pPr>
            <w:r w:rsidRPr="00271989">
              <w:rPr>
                <w:b/>
                <w:bCs/>
                <w:noProof/>
                <w:color w:val="000000"/>
                <w:sz w:val="20"/>
                <w:szCs w:val="20"/>
              </w:rPr>
              <w:t>Название ОО</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A3F36" w14:textId="77777777" w:rsidR="00271989" w:rsidRPr="00271989" w:rsidRDefault="00271989" w:rsidP="00271989">
            <w:pPr>
              <w:jc w:val="center"/>
              <w:rPr>
                <w:b/>
                <w:bCs/>
                <w:color w:val="000000"/>
                <w:sz w:val="20"/>
                <w:szCs w:val="20"/>
              </w:rPr>
            </w:pPr>
            <w:r w:rsidRPr="00271989">
              <w:rPr>
                <w:b/>
                <w:bCs/>
                <w:noProof/>
                <w:color w:val="000000"/>
                <w:sz w:val="20"/>
                <w:szCs w:val="20"/>
              </w:rPr>
              <w:t>Кол-во уч-ков</w:t>
            </w:r>
          </w:p>
        </w:tc>
        <w:tc>
          <w:tcPr>
            <w:tcW w:w="965" w:type="pct"/>
            <w:gridSpan w:val="2"/>
            <w:tcBorders>
              <w:top w:val="single" w:sz="4" w:space="0" w:color="auto"/>
              <w:left w:val="nil"/>
              <w:bottom w:val="single" w:sz="4" w:space="0" w:color="auto"/>
              <w:right w:val="single" w:sz="4" w:space="0" w:color="auto"/>
            </w:tcBorders>
            <w:shd w:val="clear" w:color="auto" w:fill="auto"/>
            <w:vAlign w:val="center"/>
            <w:hideMark/>
          </w:tcPr>
          <w:p w14:paraId="4557CAF1" w14:textId="77777777" w:rsidR="00271989" w:rsidRPr="00271989" w:rsidRDefault="00271989" w:rsidP="00271989">
            <w:pPr>
              <w:jc w:val="center"/>
              <w:rPr>
                <w:b/>
                <w:bCs/>
                <w:color w:val="000000"/>
                <w:sz w:val="20"/>
                <w:szCs w:val="20"/>
              </w:rPr>
            </w:pPr>
            <w:r w:rsidRPr="00271989">
              <w:rPr>
                <w:b/>
                <w:bCs/>
                <w:noProof/>
                <w:color w:val="000000"/>
                <w:sz w:val="20"/>
                <w:szCs w:val="20"/>
              </w:rPr>
              <w:t>Понизили</w:t>
            </w:r>
          </w:p>
        </w:tc>
        <w:tc>
          <w:tcPr>
            <w:tcW w:w="1013" w:type="pct"/>
            <w:gridSpan w:val="2"/>
            <w:tcBorders>
              <w:top w:val="single" w:sz="4" w:space="0" w:color="auto"/>
              <w:left w:val="nil"/>
              <w:bottom w:val="single" w:sz="4" w:space="0" w:color="auto"/>
              <w:right w:val="single" w:sz="4" w:space="0" w:color="auto"/>
            </w:tcBorders>
            <w:shd w:val="clear" w:color="auto" w:fill="auto"/>
            <w:vAlign w:val="center"/>
            <w:hideMark/>
          </w:tcPr>
          <w:p w14:paraId="54114E99" w14:textId="77777777" w:rsidR="00271989" w:rsidRPr="00271989" w:rsidRDefault="00271989" w:rsidP="00271989">
            <w:pPr>
              <w:jc w:val="center"/>
              <w:rPr>
                <w:b/>
                <w:bCs/>
                <w:color w:val="000000"/>
                <w:sz w:val="20"/>
                <w:szCs w:val="20"/>
              </w:rPr>
            </w:pPr>
            <w:r w:rsidRPr="00271989">
              <w:rPr>
                <w:b/>
                <w:bCs/>
                <w:noProof/>
                <w:color w:val="000000"/>
                <w:sz w:val="20"/>
                <w:szCs w:val="20"/>
              </w:rPr>
              <w:t>Подтвердили</w:t>
            </w:r>
          </w:p>
        </w:tc>
        <w:tc>
          <w:tcPr>
            <w:tcW w:w="965" w:type="pct"/>
            <w:gridSpan w:val="2"/>
            <w:tcBorders>
              <w:top w:val="single" w:sz="4" w:space="0" w:color="auto"/>
              <w:left w:val="nil"/>
              <w:bottom w:val="single" w:sz="4" w:space="0" w:color="auto"/>
              <w:right w:val="single" w:sz="4" w:space="0" w:color="auto"/>
            </w:tcBorders>
            <w:shd w:val="clear" w:color="auto" w:fill="auto"/>
            <w:vAlign w:val="center"/>
            <w:hideMark/>
          </w:tcPr>
          <w:p w14:paraId="370135A0" w14:textId="77777777" w:rsidR="00271989" w:rsidRPr="00271989" w:rsidRDefault="00271989" w:rsidP="00271989">
            <w:pPr>
              <w:jc w:val="center"/>
              <w:rPr>
                <w:b/>
                <w:bCs/>
                <w:color w:val="000000"/>
                <w:sz w:val="20"/>
                <w:szCs w:val="20"/>
              </w:rPr>
            </w:pPr>
            <w:r w:rsidRPr="00271989">
              <w:rPr>
                <w:b/>
                <w:bCs/>
                <w:noProof/>
                <w:color w:val="000000"/>
                <w:sz w:val="20"/>
                <w:szCs w:val="20"/>
              </w:rPr>
              <w:t>Повысили</w:t>
            </w:r>
          </w:p>
        </w:tc>
      </w:tr>
      <w:tr w:rsidR="00271989" w:rsidRPr="00271989" w14:paraId="7B2F9C38" w14:textId="77777777" w:rsidTr="00271989">
        <w:trPr>
          <w:trHeight w:val="510"/>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0AD8FD5C" w14:textId="77777777" w:rsidR="00271989" w:rsidRPr="00271989" w:rsidRDefault="00271989" w:rsidP="00271989">
            <w:pPr>
              <w:rPr>
                <w:b/>
                <w:bCs/>
                <w:color w:val="000000"/>
                <w:sz w:val="20"/>
                <w:szCs w:val="20"/>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14:paraId="417C6034" w14:textId="77777777" w:rsidR="00271989" w:rsidRPr="00271989" w:rsidRDefault="00271989" w:rsidP="00271989">
            <w:pPr>
              <w:rPr>
                <w:b/>
                <w:bCs/>
                <w:color w:val="000000"/>
                <w:sz w:val="20"/>
                <w:szCs w:val="20"/>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5B83840E" w14:textId="77777777" w:rsidR="00271989" w:rsidRPr="00271989" w:rsidRDefault="00271989" w:rsidP="00271989">
            <w:pPr>
              <w:rPr>
                <w:b/>
                <w:bCs/>
                <w:color w:val="000000"/>
                <w:sz w:val="20"/>
                <w:szCs w:val="20"/>
              </w:rPr>
            </w:pPr>
          </w:p>
        </w:tc>
        <w:tc>
          <w:tcPr>
            <w:tcW w:w="615" w:type="pct"/>
            <w:tcBorders>
              <w:top w:val="nil"/>
              <w:left w:val="nil"/>
              <w:bottom w:val="single" w:sz="4" w:space="0" w:color="auto"/>
              <w:right w:val="single" w:sz="4" w:space="0" w:color="auto"/>
            </w:tcBorders>
            <w:shd w:val="clear" w:color="auto" w:fill="auto"/>
            <w:vAlign w:val="center"/>
            <w:hideMark/>
          </w:tcPr>
          <w:p w14:paraId="5F6DECC5" w14:textId="77777777" w:rsidR="00271989" w:rsidRPr="00271989" w:rsidRDefault="00271989" w:rsidP="00271989">
            <w:pPr>
              <w:jc w:val="center"/>
              <w:rPr>
                <w:b/>
                <w:bCs/>
                <w:color w:val="000000"/>
                <w:sz w:val="20"/>
                <w:szCs w:val="20"/>
              </w:rPr>
            </w:pPr>
            <w:r w:rsidRPr="00271989">
              <w:rPr>
                <w:b/>
                <w:bCs/>
                <w:noProof/>
                <w:color w:val="000000"/>
                <w:sz w:val="20"/>
                <w:szCs w:val="20"/>
              </w:rPr>
              <w:t>Количество</w:t>
            </w:r>
          </w:p>
        </w:tc>
        <w:tc>
          <w:tcPr>
            <w:tcW w:w="350" w:type="pct"/>
            <w:tcBorders>
              <w:top w:val="nil"/>
              <w:left w:val="nil"/>
              <w:bottom w:val="single" w:sz="4" w:space="0" w:color="auto"/>
              <w:right w:val="single" w:sz="4" w:space="0" w:color="auto"/>
            </w:tcBorders>
            <w:shd w:val="clear" w:color="auto" w:fill="auto"/>
            <w:vAlign w:val="center"/>
            <w:hideMark/>
          </w:tcPr>
          <w:p w14:paraId="172119AF" w14:textId="77777777" w:rsidR="00271989" w:rsidRPr="00271989" w:rsidRDefault="00271989" w:rsidP="00271989">
            <w:pPr>
              <w:jc w:val="center"/>
              <w:rPr>
                <w:b/>
                <w:bCs/>
                <w:color w:val="000000"/>
                <w:sz w:val="20"/>
                <w:szCs w:val="20"/>
              </w:rPr>
            </w:pPr>
            <w:r w:rsidRPr="00271989">
              <w:rPr>
                <w:b/>
                <w:bCs/>
                <w:noProof/>
                <w:color w:val="000000"/>
                <w:sz w:val="20"/>
                <w:szCs w:val="20"/>
              </w:rPr>
              <w:t>Доля</w:t>
            </w:r>
          </w:p>
        </w:tc>
        <w:tc>
          <w:tcPr>
            <w:tcW w:w="615" w:type="pct"/>
            <w:tcBorders>
              <w:top w:val="nil"/>
              <w:left w:val="nil"/>
              <w:bottom w:val="single" w:sz="4" w:space="0" w:color="auto"/>
              <w:right w:val="single" w:sz="4" w:space="0" w:color="auto"/>
            </w:tcBorders>
            <w:shd w:val="clear" w:color="auto" w:fill="auto"/>
            <w:vAlign w:val="center"/>
            <w:hideMark/>
          </w:tcPr>
          <w:p w14:paraId="6BE3196D" w14:textId="77777777" w:rsidR="00271989" w:rsidRPr="00271989" w:rsidRDefault="00271989" w:rsidP="00271989">
            <w:pPr>
              <w:jc w:val="center"/>
              <w:rPr>
                <w:b/>
                <w:bCs/>
                <w:color w:val="000000"/>
                <w:sz w:val="20"/>
                <w:szCs w:val="20"/>
              </w:rPr>
            </w:pPr>
            <w:r w:rsidRPr="00271989">
              <w:rPr>
                <w:b/>
                <w:bCs/>
                <w:noProof/>
                <w:color w:val="000000"/>
                <w:sz w:val="20"/>
                <w:szCs w:val="20"/>
              </w:rPr>
              <w:t>Количество</w:t>
            </w:r>
          </w:p>
        </w:tc>
        <w:tc>
          <w:tcPr>
            <w:tcW w:w="398" w:type="pct"/>
            <w:tcBorders>
              <w:top w:val="nil"/>
              <w:left w:val="nil"/>
              <w:bottom w:val="single" w:sz="4" w:space="0" w:color="auto"/>
              <w:right w:val="single" w:sz="4" w:space="0" w:color="auto"/>
            </w:tcBorders>
            <w:shd w:val="clear" w:color="auto" w:fill="auto"/>
            <w:vAlign w:val="center"/>
            <w:hideMark/>
          </w:tcPr>
          <w:p w14:paraId="0253560D" w14:textId="77777777" w:rsidR="00271989" w:rsidRPr="00271989" w:rsidRDefault="00271989" w:rsidP="00271989">
            <w:pPr>
              <w:jc w:val="center"/>
              <w:rPr>
                <w:b/>
                <w:bCs/>
                <w:color w:val="000000"/>
                <w:sz w:val="20"/>
                <w:szCs w:val="20"/>
              </w:rPr>
            </w:pPr>
            <w:r w:rsidRPr="00271989">
              <w:rPr>
                <w:b/>
                <w:bCs/>
                <w:noProof/>
                <w:color w:val="000000"/>
                <w:sz w:val="20"/>
                <w:szCs w:val="20"/>
              </w:rPr>
              <w:t>Доля</w:t>
            </w:r>
          </w:p>
        </w:tc>
        <w:tc>
          <w:tcPr>
            <w:tcW w:w="615" w:type="pct"/>
            <w:tcBorders>
              <w:top w:val="nil"/>
              <w:left w:val="nil"/>
              <w:bottom w:val="single" w:sz="4" w:space="0" w:color="auto"/>
              <w:right w:val="single" w:sz="4" w:space="0" w:color="auto"/>
            </w:tcBorders>
            <w:shd w:val="clear" w:color="auto" w:fill="auto"/>
            <w:vAlign w:val="center"/>
            <w:hideMark/>
          </w:tcPr>
          <w:p w14:paraId="5218D01E" w14:textId="77777777" w:rsidR="00271989" w:rsidRPr="00271989" w:rsidRDefault="00271989" w:rsidP="00271989">
            <w:pPr>
              <w:jc w:val="center"/>
              <w:rPr>
                <w:b/>
                <w:bCs/>
                <w:color w:val="000000"/>
                <w:sz w:val="20"/>
                <w:szCs w:val="20"/>
              </w:rPr>
            </w:pPr>
            <w:r w:rsidRPr="00271989">
              <w:rPr>
                <w:b/>
                <w:bCs/>
                <w:noProof/>
                <w:color w:val="000000"/>
                <w:sz w:val="20"/>
                <w:szCs w:val="20"/>
              </w:rPr>
              <w:t>Количество</w:t>
            </w:r>
          </w:p>
        </w:tc>
        <w:tc>
          <w:tcPr>
            <w:tcW w:w="350" w:type="pct"/>
            <w:tcBorders>
              <w:top w:val="nil"/>
              <w:left w:val="nil"/>
              <w:bottom w:val="single" w:sz="4" w:space="0" w:color="auto"/>
              <w:right w:val="single" w:sz="4" w:space="0" w:color="auto"/>
            </w:tcBorders>
            <w:shd w:val="clear" w:color="auto" w:fill="auto"/>
            <w:vAlign w:val="center"/>
            <w:hideMark/>
          </w:tcPr>
          <w:p w14:paraId="1CF4ECDD" w14:textId="77777777" w:rsidR="00271989" w:rsidRPr="00271989" w:rsidRDefault="00271989" w:rsidP="00271989">
            <w:pPr>
              <w:jc w:val="center"/>
              <w:rPr>
                <w:b/>
                <w:bCs/>
                <w:color w:val="000000"/>
                <w:sz w:val="20"/>
                <w:szCs w:val="20"/>
              </w:rPr>
            </w:pPr>
            <w:r w:rsidRPr="00271989">
              <w:rPr>
                <w:b/>
                <w:bCs/>
                <w:noProof/>
                <w:color w:val="000000"/>
                <w:sz w:val="20"/>
                <w:szCs w:val="20"/>
              </w:rPr>
              <w:t>Доля</w:t>
            </w:r>
          </w:p>
        </w:tc>
      </w:tr>
      <w:tr w:rsidR="00271989" w:rsidRPr="00271989" w14:paraId="089F35BA" w14:textId="77777777" w:rsidTr="00271989">
        <w:trPr>
          <w:trHeight w:val="765"/>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6C890A8D" w14:textId="77777777" w:rsidR="00271989" w:rsidRPr="00271989" w:rsidRDefault="00271989" w:rsidP="00271989">
            <w:pPr>
              <w:jc w:val="center"/>
              <w:rPr>
                <w:color w:val="000000"/>
                <w:sz w:val="20"/>
                <w:szCs w:val="20"/>
              </w:rPr>
            </w:pPr>
            <w:r w:rsidRPr="00271989">
              <w:rPr>
                <w:color w:val="000000"/>
                <w:sz w:val="20"/>
                <w:szCs w:val="20"/>
              </w:rPr>
              <w:t>1</w:t>
            </w:r>
          </w:p>
        </w:tc>
        <w:tc>
          <w:tcPr>
            <w:tcW w:w="1344" w:type="pct"/>
            <w:tcBorders>
              <w:top w:val="nil"/>
              <w:left w:val="nil"/>
              <w:bottom w:val="single" w:sz="4" w:space="0" w:color="auto"/>
              <w:right w:val="single" w:sz="4" w:space="0" w:color="auto"/>
            </w:tcBorders>
            <w:shd w:val="clear" w:color="auto" w:fill="auto"/>
            <w:vAlign w:val="center"/>
            <w:hideMark/>
          </w:tcPr>
          <w:p w14:paraId="6066A6F3" w14:textId="77777777" w:rsidR="00271989" w:rsidRPr="00271989" w:rsidRDefault="00271989" w:rsidP="00271989">
            <w:pPr>
              <w:rPr>
                <w:color w:val="000000"/>
                <w:sz w:val="20"/>
                <w:szCs w:val="20"/>
              </w:rPr>
            </w:pPr>
            <w:r w:rsidRPr="00271989">
              <w:rPr>
                <w:color w:val="000000"/>
                <w:sz w:val="20"/>
                <w:szCs w:val="20"/>
              </w:rPr>
              <w:t>МБОУ Дубровская №1 СОШ имени генерал-майора Никитина Ивана Семеновича</w:t>
            </w:r>
          </w:p>
        </w:tc>
        <w:tc>
          <w:tcPr>
            <w:tcW w:w="457" w:type="pct"/>
            <w:tcBorders>
              <w:top w:val="nil"/>
              <w:left w:val="nil"/>
              <w:bottom w:val="single" w:sz="4" w:space="0" w:color="auto"/>
              <w:right w:val="single" w:sz="4" w:space="0" w:color="auto"/>
            </w:tcBorders>
            <w:shd w:val="clear" w:color="auto" w:fill="auto"/>
            <w:noWrap/>
            <w:vAlign w:val="center"/>
            <w:hideMark/>
          </w:tcPr>
          <w:p w14:paraId="5D1FAF7D" w14:textId="77777777" w:rsidR="00271989" w:rsidRPr="00271989" w:rsidRDefault="00271989" w:rsidP="00271989">
            <w:pPr>
              <w:jc w:val="center"/>
              <w:rPr>
                <w:color w:val="000000"/>
                <w:sz w:val="20"/>
                <w:szCs w:val="20"/>
              </w:rPr>
            </w:pPr>
            <w:r w:rsidRPr="00271989">
              <w:rPr>
                <w:color w:val="000000"/>
                <w:sz w:val="20"/>
                <w:szCs w:val="20"/>
              </w:rPr>
              <w:t>20</w:t>
            </w:r>
          </w:p>
        </w:tc>
        <w:tc>
          <w:tcPr>
            <w:tcW w:w="615" w:type="pct"/>
            <w:tcBorders>
              <w:top w:val="nil"/>
              <w:left w:val="nil"/>
              <w:bottom w:val="single" w:sz="4" w:space="0" w:color="auto"/>
              <w:right w:val="single" w:sz="4" w:space="0" w:color="auto"/>
            </w:tcBorders>
            <w:shd w:val="clear" w:color="auto" w:fill="auto"/>
            <w:noWrap/>
            <w:vAlign w:val="center"/>
            <w:hideMark/>
          </w:tcPr>
          <w:p w14:paraId="239C27E0" w14:textId="77777777" w:rsidR="00271989" w:rsidRPr="00271989" w:rsidRDefault="00271989" w:rsidP="00271989">
            <w:pPr>
              <w:jc w:val="center"/>
              <w:rPr>
                <w:color w:val="000000"/>
                <w:sz w:val="20"/>
                <w:szCs w:val="20"/>
              </w:rPr>
            </w:pPr>
            <w:r w:rsidRPr="00271989">
              <w:rPr>
                <w:color w:val="000000"/>
                <w:sz w:val="20"/>
                <w:szCs w:val="20"/>
              </w:rPr>
              <w:t>3</w:t>
            </w:r>
          </w:p>
        </w:tc>
        <w:tc>
          <w:tcPr>
            <w:tcW w:w="350" w:type="pct"/>
            <w:tcBorders>
              <w:top w:val="nil"/>
              <w:left w:val="nil"/>
              <w:bottom w:val="single" w:sz="4" w:space="0" w:color="auto"/>
              <w:right w:val="single" w:sz="4" w:space="0" w:color="auto"/>
            </w:tcBorders>
            <w:shd w:val="clear" w:color="auto" w:fill="auto"/>
            <w:vAlign w:val="center"/>
            <w:hideMark/>
          </w:tcPr>
          <w:p w14:paraId="38B29192" w14:textId="22F512E9" w:rsidR="00271989" w:rsidRPr="00271989" w:rsidRDefault="00271989" w:rsidP="00271989">
            <w:pPr>
              <w:jc w:val="center"/>
              <w:rPr>
                <w:color w:val="000000"/>
                <w:sz w:val="20"/>
                <w:szCs w:val="20"/>
              </w:rPr>
            </w:pPr>
            <w:r w:rsidRPr="00271989">
              <w:rPr>
                <w:color w:val="000000"/>
                <w:sz w:val="20"/>
                <w:szCs w:val="20"/>
              </w:rPr>
              <w:t>15,0</w:t>
            </w:r>
          </w:p>
        </w:tc>
        <w:tc>
          <w:tcPr>
            <w:tcW w:w="615" w:type="pct"/>
            <w:tcBorders>
              <w:top w:val="nil"/>
              <w:left w:val="nil"/>
              <w:bottom w:val="single" w:sz="4" w:space="0" w:color="auto"/>
              <w:right w:val="single" w:sz="4" w:space="0" w:color="auto"/>
            </w:tcBorders>
            <w:shd w:val="clear" w:color="auto" w:fill="auto"/>
            <w:noWrap/>
            <w:vAlign w:val="center"/>
            <w:hideMark/>
          </w:tcPr>
          <w:p w14:paraId="358755AC" w14:textId="77777777" w:rsidR="00271989" w:rsidRPr="00271989" w:rsidRDefault="00271989" w:rsidP="00271989">
            <w:pPr>
              <w:jc w:val="center"/>
              <w:rPr>
                <w:color w:val="000000"/>
                <w:sz w:val="20"/>
                <w:szCs w:val="20"/>
              </w:rPr>
            </w:pPr>
            <w:r w:rsidRPr="00271989">
              <w:rPr>
                <w:color w:val="000000"/>
                <w:sz w:val="20"/>
                <w:szCs w:val="20"/>
              </w:rPr>
              <w:t>16</w:t>
            </w:r>
          </w:p>
        </w:tc>
        <w:tc>
          <w:tcPr>
            <w:tcW w:w="398" w:type="pct"/>
            <w:tcBorders>
              <w:top w:val="nil"/>
              <w:left w:val="nil"/>
              <w:bottom w:val="single" w:sz="4" w:space="0" w:color="auto"/>
              <w:right w:val="single" w:sz="4" w:space="0" w:color="auto"/>
            </w:tcBorders>
            <w:shd w:val="clear" w:color="auto" w:fill="auto"/>
            <w:vAlign w:val="center"/>
            <w:hideMark/>
          </w:tcPr>
          <w:p w14:paraId="23EE73D7" w14:textId="2EE346FE" w:rsidR="00271989" w:rsidRPr="00271989" w:rsidRDefault="00271989" w:rsidP="00271989">
            <w:pPr>
              <w:jc w:val="center"/>
              <w:rPr>
                <w:color w:val="000000"/>
                <w:sz w:val="20"/>
                <w:szCs w:val="20"/>
              </w:rPr>
            </w:pPr>
            <w:r w:rsidRPr="00271989">
              <w:rPr>
                <w:color w:val="000000"/>
                <w:sz w:val="20"/>
                <w:szCs w:val="20"/>
              </w:rPr>
              <w:t>80,0</w:t>
            </w:r>
          </w:p>
        </w:tc>
        <w:tc>
          <w:tcPr>
            <w:tcW w:w="615" w:type="pct"/>
            <w:tcBorders>
              <w:top w:val="nil"/>
              <w:left w:val="nil"/>
              <w:bottom w:val="single" w:sz="4" w:space="0" w:color="auto"/>
              <w:right w:val="single" w:sz="4" w:space="0" w:color="auto"/>
            </w:tcBorders>
            <w:shd w:val="clear" w:color="auto" w:fill="auto"/>
            <w:noWrap/>
            <w:vAlign w:val="center"/>
            <w:hideMark/>
          </w:tcPr>
          <w:p w14:paraId="0DDEB61B" w14:textId="77777777" w:rsidR="00271989" w:rsidRPr="00271989" w:rsidRDefault="00271989" w:rsidP="00271989">
            <w:pPr>
              <w:jc w:val="center"/>
              <w:rPr>
                <w:color w:val="000000"/>
                <w:sz w:val="20"/>
                <w:szCs w:val="20"/>
              </w:rPr>
            </w:pPr>
            <w:r w:rsidRPr="00271989">
              <w:rPr>
                <w:color w:val="000000"/>
                <w:sz w:val="20"/>
                <w:szCs w:val="20"/>
              </w:rPr>
              <w:t>1</w:t>
            </w:r>
          </w:p>
        </w:tc>
        <w:tc>
          <w:tcPr>
            <w:tcW w:w="350" w:type="pct"/>
            <w:tcBorders>
              <w:top w:val="nil"/>
              <w:left w:val="nil"/>
              <w:bottom w:val="single" w:sz="4" w:space="0" w:color="auto"/>
              <w:right w:val="single" w:sz="4" w:space="0" w:color="auto"/>
            </w:tcBorders>
            <w:shd w:val="clear" w:color="auto" w:fill="auto"/>
            <w:vAlign w:val="center"/>
            <w:hideMark/>
          </w:tcPr>
          <w:p w14:paraId="33FCE9B9" w14:textId="602749A6" w:rsidR="00271989" w:rsidRPr="00271989" w:rsidRDefault="00271989" w:rsidP="00271989">
            <w:pPr>
              <w:jc w:val="center"/>
              <w:rPr>
                <w:color w:val="000000"/>
                <w:sz w:val="20"/>
                <w:szCs w:val="20"/>
              </w:rPr>
            </w:pPr>
            <w:r w:rsidRPr="00271989">
              <w:rPr>
                <w:color w:val="000000"/>
                <w:sz w:val="20"/>
                <w:szCs w:val="20"/>
              </w:rPr>
              <w:t>5,0</w:t>
            </w:r>
          </w:p>
        </w:tc>
      </w:tr>
      <w:tr w:rsidR="00271989" w:rsidRPr="00271989" w14:paraId="240CE492" w14:textId="77777777" w:rsidTr="00271989">
        <w:trPr>
          <w:trHeight w:val="30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5EDCDA0A" w14:textId="77777777" w:rsidR="00271989" w:rsidRPr="00271989" w:rsidRDefault="00271989" w:rsidP="00271989">
            <w:pPr>
              <w:jc w:val="center"/>
              <w:rPr>
                <w:color w:val="000000"/>
                <w:sz w:val="20"/>
                <w:szCs w:val="20"/>
              </w:rPr>
            </w:pPr>
            <w:r w:rsidRPr="00271989">
              <w:rPr>
                <w:color w:val="000000"/>
                <w:sz w:val="20"/>
                <w:szCs w:val="20"/>
              </w:rPr>
              <w:t>2</w:t>
            </w:r>
          </w:p>
        </w:tc>
        <w:tc>
          <w:tcPr>
            <w:tcW w:w="1344" w:type="pct"/>
            <w:tcBorders>
              <w:top w:val="nil"/>
              <w:left w:val="nil"/>
              <w:bottom w:val="single" w:sz="4" w:space="0" w:color="auto"/>
              <w:right w:val="single" w:sz="4" w:space="0" w:color="auto"/>
            </w:tcBorders>
            <w:shd w:val="clear" w:color="auto" w:fill="auto"/>
            <w:vAlign w:val="center"/>
            <w:hideMark/>
          </w:tcPr>
          <w:p w14:paraId="59A597AF" w14:textId="77777777" w:rsidR="00271989" w:rsidRPr="00271989" w:rsidRDefault="00271989" w:rsidP="00271989">
            <w:pPr>
              <w:rPr>
                <w:color w:val="000000"/>
                <w:sz w:val="20"/>
                <w:szCs w:val="20"/>
              </w:rPr>
            </w:pPr>
            <w:r w:rsidRPr="00271989">
              <w:rPr>
                <w:color w:val="000000"/>
                <w:sz w:val="20"/>
                <w:szCs w:val="20"/>
              </w:rPr>
              <w:t>МБОУ Дубровская №2 СОШ</w:t>
            </w:r>
          </w:p>
        </w:tc>
        <w:tc>
          <w:tcPr>
            <w:tcW w:w="457" w:type="pct"/>
            <w:tcBorders>
              <w:top w:val="nil"/>
              <w:left w:val="nil"/>
              <w:bottom w:val="single" w:sz="4" w:space="0" w:color="auto"/>
              <w:right w:val="single" w:sz="4" w:space="0" w:color="auto"/>
            </w:tcBorders>
            <w:shd w:val="clear" w:color="auto" w:fill="auto"/>
            <w:noWrap/>
            <w:vAlign w:val="center"/>
            <w:hideMark/>
          </w:tcPr>
          <w:p w14:paraId="40B8FD8D" w14:textId="77777777" w:rsidR="00271989" w:rsidRPr="00271989" w:rsidRDefault="00271989" w:rsidP="00271989">
            <w:pPr>
              <w:jc w:val="center"/>
              <w:rPr>
                <w:color w:val="000000"/>
                <w:sz w:val="20"/>
                <w:szCs w:val="20"/>
              </w:rPr>
            </w:pPr>
            <w:r w:rsidRPr="00271989">
              <w:rPr>
                <w:color w:val="000000"/>
                <w:sz w:val="20"/>
                <w:szCs w:val="20"/>
              </w:rPr>
              <w:t>23</w:t>
            </w:r>
          </w:p>
        </w:tc>
        <w:tc>
          <w:tcPr>
            <w:tcW w:w="615" w:type="pct"/>
            <w:tcBorders>
              <w:top w:val="nil"/>
              <w:left w:val="nil"/>
              <w:bottom w:val="single" w:sz="4" w:space="0" w:color="auto"/>
              <w:right w:val="single" w:sz="4" w:space="0" w:color="auto"/>
            </w:tcBorders>
            <w:shd w:val="clear" w:color="auto" w:fill="auto"/>
            <w:noWrap/>
            <w:vAlign w:val="center"/>
            <w:hideMark/>
          </w:tcPr>
          <w:p w14:paraId="13E3D00F" w14:textId="77777777" w:rsidR="00271989" w:rsidRPr="00271989" w:rsidRDefault="00271989" w:rsidP="00271989">
            <w:pPr>
              <w:jc w:val="center"/>
              <w:rPr>
                <w:color w:val="000000"/>
                <w:sz w:val="20"/>
                <w:szCs w:val="20"/>
              </w:rPr>
            </w:pPr>
            <w:r w:rsidRPr="00271989">
              <w:rPr>
                <w:color w:val="000000"/>
                <w:sz w:val="20"/>
                <w:szCs w:val="20"/>
              </w:rPr>
              <w:t> </w:t>
            </w:r>
          </w:p>
        </w:tc>
        <w:tc>
          <w:tcPr>
            <w:tcW w:w="350" w:type="pct"/>
            <w:tcBorders>
              <w:top w:val="nil"/>
              <w:left w:val="nil"/>
              <w:bottom w:val="single" w:sz="4" w:space="0" w:color="auto"/>
              <w:right w:val="single" w:sz="4" w:space="0" w:color="auto"/>
            </w:tcBorders>
            <w:shd w:val="clear" w:color="auto" w:fill="auto"/>
            <w:vAlign w:val="center"/>
            <w:hideMark/>
          </w:tcPr>
          <w:p w14:paraId="25B18E04" w14:textId="77777777" w:rsidR="00271989" w:rsidRPr="00271989" w:rsidRDefault="00271989" w:rsidP="00271989">
            <w:pPr>
              <w:jc w:val="center"/>
              <w:rPr>
                <w:color w:val="000000"/>
                <w:sz w:val="20"/>
                <w:szCs w:val="20"/>
              </w:rPr>
            </w:pPr>
            <w:r w:rsidRPr="00271989">
              <w:rPr>
                <w:color w:val="000000"/>
                <w:sz w:val="20"/>
                <w:szCs w:val="20"/>
              </w:rPr>
              <w:t> </w:t>
            </w:r>
          </w:p>
        </w:tc>
        <w:tc>
          <w:tcPr>
            <w:tcW w:w="615" w:type="pct"/>
            <w:tcBorders>
              <w:top w:val="nil"/>
              <w:left w:val="nil"/>
              <w:bottom w:val="single" w:sz="4" w:space="0" w:color="auto"/>
              <w:right w:val="single" w:sz="4" w:space="0" w:color="auto"/>
            </w:tcBorders>
            <w:shd w:val="clear" w:color="auto" w:fill="auto"/>
            <w:noWrap/>
            <w:vAlign w:val="center"/>
            <w:hideMark/>
          </w:tcPr>
          <w:p w14:paraId="27A1FCA2" w14:textId="77777777" w:rsidR="00271989" w:rsidRPr="00271989" w:rsidRDefault="00271989" w:rsidP="00271989">
            <w:pPr>
              <w:jc w:val="center"/>
              <w:rPr>
                <w:color w:val="000000"/>
                <w:sz w:val="20"/>
                <w:szCs w:val="20"/>
              </w:rPr>
            </w:pPr>
            <w:r w:rsidRPr="00271989">
              <w:rPr>
                <w:color w:val="000000"/>
                <w:sz w:val="20"/>
                <w:szCs w:val="20"/>
              </w:rPr>
              <w:t>22</w:t>
            </w:r>
          </w:p>
        </w:tc>
        <w:tc>
          <w:tcPr>
            <w:tcW w:w="398" w:type="pct"/>
            <w:tcBorders>
              <w:top w:val="nil"/>
              <w:left w:val="nil"/>
              <w:bottom w:val="single" w:sz="4" w:space="0" w:color="auto"/>
              <w:right w:val="single" w:sz="4" w:space="0" w:color="auto"/>
            </w:tcBorders>
            <w:shd w:val="clear" w:color="auto" w:fill="auto"/>
            <w:vAlign w:val="center"/>
            <w:hideMark/>
          </w:tcPr>
          <w:p w14:paraId="0C6589C7" w14:textId="5E415B2A" w:rsidR="00271989" w:rsidRPr="00271989" w:rsidRDefault="00271989" w:rsidP="00271989">
            <w:pPr>
              <w:jc w:val="center"/>
              <w:rPr>
                <w:color w:val="000000"/>
                <w:sz w:val="20"/>
                <w:szCs w:val="20"/>
              </w:rPr>
            </w:pPr>
            <w:r w:rsidRPr="00271989">
              <w:rPr>
                <w:color w:val="000000"/>
                <w:sz w:val="20"/>
                <w:szCs w:val="20"/>
              </w:rPr>
              <w:t>95,7</w:t>
            </w:r>
          </w:p>
        </w:tc>
        <w:tc>
          <w:tcPr>
            <w:tcW w:w="615" w:type="pct"/>
            <w:tcBorders>
              <w:top w:val="nil"/>
              <w:left w:val="nil"/>
              <w:bottom w:val="single" w:sz="4" w:space="0" w:color="auto"/>
              <w:right w:val="single" w:sz="4" w:space="0" w:color="auto"/>
            </w:tcBorders>
            <w:shd w:val="clear" w:color="auto" w:fill="auto"/>
            <w:noWrap/>
            <w:vAlign w:val="center"/>
            <w:hideMark/>
          </w:tcPr>
          <w:p w14:paraId="2E63503D" w14:textId="77777777" w:rsidR="00271989" w:rsidRPr="00271989" w:rsidRDefault="00271989" w:rsidP="00271989">
            <w:pPr>
              <w:jc w:val="center"/>
              <w:rPr>
                <w:color w:val="000000"/>
                <w:sz w:val="20"/>
                <w:szCs w:val="20"/>
              </w:rPr>
            </w:pPr>
            <w:r w:rsidRPr="00271989">
              <w:rPr>
                <w:color w:val="000000"/>
                <w:sz w:val="20"/>
                <w:szCs w:val="20"/>
              </w:rPr>
              <w:t>1</w:t>
            </w:r>
          </w:p>
        </w:tc>
        <w:tc>
          <w:tcPr>
            <w:tcW w:w="350" w:type="pct"/>
            <w:tcBorders>
              <w:top w:val="nil"/>
              <w:left w:val="nil"/>
              <w:bottom w:val="single" w:sz="4" w:space="0" w:color="auto"/>
              <w:right w:val="single" w:sz="4" w:space="0" w:color="auto"/>
            </w:tcBorders>
            <w:shd w:val="clear" w:color="auto" w:fill="auto"/>
            <w:vAlign w:val="center"/>
            <w:hideMark/>
          </w:tcPr>
          <w:p w14:paraId="330A0FCC" w14:textId="0C534FC0" w:rsidR="00271989" w:rsidRPr="00271989" w:rsidRDefault="00271989" w:rsidP="00271989">
            <w:pPr>
              <w:jc w:val="center"/>
              <w:rPr>
                <w:color w:val="000000"/>
                <w:sz w:val="20"/>
                <w:szCs w:val="20"/>
              </w:rPr>
            </w:pPr>
            <w:r w:rsidRPr="00271989">
              <w:rPr>
                <w:color w:val="000000"/>
                <w:sz w:val="20"/>
                <w:szCs w:val="20"/>
              </w:rPr>
              <w:t>4,3</w:t>
            </w:r>
          </w:p>
        </w:tc>
      </w:tr>
      <w:tr w:rsidR="00271989" w:rsidRPr="00271989" w14:paraId="6EDE78F6" w14:textId="77777777" w:rsidTr="00271989">
        <w:trPr>
          <w:trHeight w:val="30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1DA97841" w14:textId="77777777" w:rsidR="00271989" w:rsidRPr="00271989" w:rsidRDefault="00271989" w:rsidP="00271989">
            <w:pPr>
              <w:jc w:val="center"/>
              <w:rPr>
                <w:color w:val="000000"/>
                <w:sz w:val="20"/>
                <w:szCs w:val="20"/>
              </w:rPr>
            </w:pPr>
            <w:r w:rsidRPr="00271989">
              <w:rPr>
                <w:color w:val="000000"/>
                <w:sz w:val="20"/>
                <w:szCs w:val="20"/>
              </w:rPr>
              <w:t>3</w:t>
            </w:r>
          </w:p>
        </w:tc>
        <w:tc>
          <w:tcPr>
            <w:tcW w:w="1344" w:type="pct"/>
            <w:tcBorders>
              <w:top w:val="nil"/>
              <w:left w:val="nil"/>
              <w:bottom w:val="single" w:sz="4" w:space="0" w:color="auto"/>
              <w:right w:val="single" w:sz="4" w:space="0" w:color="auto"/>
            </w:tcBorders>
            <w:shd w:val="clear" w:color="auto" w:fill="auto"/>
            <w:vAlign w:val="center"/>
            <w:hideMark/>
          </w:tcPr>
          <w:p w14:paraId="09770678" w14:textId="77777777" w:rsidR="00271989" w:rsidRPr="00271989" w:rsidRDefault="00271989" w:rsidP="00271989">
            <w:pPr>
              <w:rPr>
                <w:color w:val="000000"/>
                <w:sz w:val="20"/>
                <w:szCs w:val="20"/>
              </w:rPr>
            </w:pPr>
            <w:r w:rsidRPr="00271989">
              <w:rPr>
                <w:color w:val="000000"/>
                <w:sz w:val="20"/>
                <w:szCs w:val="20"/>
              </w:rPr>
              <w:t xml:space="preserve">МБОУ </w:t>
            </w:r>
            <w:proofErr w:type="spellStart"/>
            <w:r w:rsidRPr="00271989">
              <w:rPr>
                <w:color w:val="000000"/>
                <w:sz w:val="20"/>
                <w:szCs w:val="20"/>
              </w:rPr>
              <w:t>Сещинская</w:t>
            </w:r>
            <w:proofErr w:type="spellEnd"/>
            <w:r w:rsidRPr="00271989">
              <w:rPr>
                <w:color w:val="000000"/>
                <w:sz w:val="20"/>
                <w:szCs w:val="20"/>
              </w:rPr>
              <w:t xml:space="preserve"> СОШ</w:t>
            </w:r>
          </w:p>
        </w:tc>
        <w:tc>
          <w:tcPr>
            <w:tcW w:w="457" w:type="pct"/>
            <w:tcBorders>
              <w:top w:val="nil"/>
              <w:left w:val="nil"/>
              <w:bottom w:val="single" w:sz="4" w:space="0" w:color="auto"/>
              <w:right w:val="single" w:sz="4" w:space="0" w:color="auto"/>
            </w:tcBorders>
            <w:shd w:val="clear" w:color="auto" w:fill="auto"/>
            <w:noWrap/>
            <w:vAlign w:val="center"/>
            <w:hideMark/>
          </w:tcPr>
          <w:p w14:paraId="363FED8E" w14:textId="77777777" w:rsidR="00271989" w:rsidRPr="00271989" w:rsidRDefault="00271989" w:rsidP="00271989">
            <w:pPr>
              <w:jc w:val="center"/>
              <w:rPr>
                <w:color w:val="000000"/>
                <w:sz w:val="20"/>
                <w:szCs w:val="20"/>
              </w:rPr>
            </w:pPr>
            <w:r w:rsidRPr="00271989">
              <w:rPr>
                <w:color w:val="000000"/>
                <w:sz w:val="20"/>
                <w:szCs w:val="20"/>
              </w:rPr>
              <w:t>17</w:t>
            </w:r>
          </w:p>
        </w:tc>
        <w:tc>
          <w:tcPr>
            <w:tcW w:w="615" w:type="pct"/>
            <w:tcBorders>
              <w:top w:val="nil"/>
              <w:left w:val="nil"/>
              <w:bottom w:val="single" w:sz="4" w:space="0" w:color="auto"/>
              <w:right w:val="single" w:sz="4" w:space="0" w:color="auto"/>
            </w:tcBorders>
            <w:shd w:val="clear" w:color="auto" w:fill="auto"/>
            <w:noWrap/>
            <w:vAlign w:val="center"/>
            <w:hideMark/>
          </w:tcPr>
          <w:p w14:paraId="4D8930C2" w14:textId="77777777" w:rsidR="00271989" w:rsidRPr="00271989" w:rsidRDefault="00271989" w:rsidP="00271989">
            <w:pPr>
              <w:jc w:val="center"/>
              <w:rPr>
                <w:color w:val="000000"/>
                <w:sz w:val="20"/>
                <w:szCs w:val="20"/>
              </w:rPr>
            </w:pPr>
            <w:r w:rsidRPr="00271989">
              <w:rPr>
                <w:color w:val="000000"/>
                <w:sz w:val="20"/>
                <w:szCs w:val="20"/>
              </w:rPr>
              <w:t> </w:t>
            </w:r>
          </w:p>
        </w:tc>
        <w:tc>
          <w:tcPr>
            <w:tcW w:w="350" w:type="pct"/>
            <w:tcBorders>
              <w:top w:val="nil"/>
              <w:left w:val="nil"/>
              <w:bottom w:val="single" w:sz="4" w:space="0" w:color="auto"/>
              <w:right w:val="single" w:sz="4" w:space="0" w:color="auto"/>
            </w:tcBorders>
            <w:shd w:val="clear" w:color="auto" w:fill="auto"/>
            <w:vAlign w:val="center"/>
            <w:hideMark/>
          </w:tcPr>
          <w:p w14:paraId="232069F4" w14:textId="77777777" w:rsidR="00271989" w:rsidRPr="00271989" w:rsidRDefault="00271989" w:rsidP="00271989">
            <w:pPr>
              <w:jc w:val="center"/>
              <w:rPr>
                <w:color w:val="000000"/>
                <w:sz w:val="20"/>
                <w:szCs w:val="20"/>
              </w:rPr>
            </w:pPr>
            <w:r w:rsidRPr="00271989">
              <w:rPr>
                <w:color w:val="000000"/>
                <w:sz w:val="20"/>
                <w:szCs w:val="20"/>
              </w:rPr>
              <w:t> </w:t>
            </w:r>
          </w:p>
        </w:tc>
        <w:tc>
          <w:tcPr>
            <w:tcW w:w="615" w:type="pct"/>
            <w:tcBorders>
              <w:top w:val="nil"/>
              <w:left w:val="nil"/>
              <w:bottom w:val="single" w:sz="4" w:space="0" w:color="auto"/>
              <w:right w:val="single" w:sz="4" w:space="0" w:color="auto"/>
            </w:tcBorders>
            <w:shd w:val="clear" w:color="auto" w:fill="auto"/>
            <w:noWrap/>
            <w:vAlign w:val="center"/>
            <w:hideMark/>
          </w:tcPr>
          <w:p w14:paraId="2D8D8990" w14:textId="77777777" w:rsidR="00271989" w:rsidRPr="00271989" w:rsidRDefault="00271989" w:rsidP="00271989">
            <w:pPr>
              <w:jc w:val="center"/>
              <w:rPr>
                <w:color w:val="000000"/>
                <w:sz w:val="20"/>
                <w:szCs w:val="20"/>
              </w:rPr>
            </w:pPr>
            <w:r w:rsidRPr="00271989">
              <w:rPr>
                <w:color w:val="000000"/>
                <w:sz w:val="20"/>
                <w:szCs w:val="20"/>
              </w:rPr>
              <w:t>15</w:t>
            </w:r>
          </w:p>
        </w:tc>
        <w:tc>
          <w:tcPr>
            <w:tcW w:w="398" w:type="pct"/>
            <w:tcBorders>
              <w:top w:val="nil"/>
              <w:left w:val="nil"/>
              <w:bottom w:val="single" w:sz="4" w:space="0" w:color="auto"/>
              <w:right w:val="single" w:sz="4" w:space="0" w:color="auto"/>
            </w:tcBorders>
            <w:shd w:val="clear" w:color="auto" w:fill="auto"/>
            <w:vAlign w:val="center"/>
            <w:hideMark/>
          </w:tcPr>
          <w:p w14:paraId="29E31D93" w14:textId="73272508" w:rsidR="00271989" w:rsidRPr="00271989" w:rsidRDefault="00271989" w:rsidP="00271989">
            <w:pPr>
              <w:jc w:val="center"/>
              <w:rPr>
                <w:color w:val="000000"/>
                <w:sz w:val="20"/>
                <w:szCs w:val="20"/>
              </w:rPr>
            </w:pPr>
            <w:r w:rsidRPr="00271989">
              <w:rPr>
                <w:color w:val="000000"/>
                <w:sz w:val="20"/>
                <w:szCs w:val="20"/>
              </w:rPr>
              <w:t>88,2</w:t>
            </w:r>
          </w:p>
        </w:tc>
        <w:tc>
          <w:tcPr>
            <w:tcW w:w="615" w:type="pct"/>
            <w:tcBorders>
              <w:top w:val="nil"/>
              <w:left w:val="nil"/>
              <w:bottom w:val="single" w:sz="4" w:space="0" w:color="auto"/>
              <w:right w:val="single" w:sz="4" w:space="0" w:color="auto"/>
            </w:tcBorders>
            <w:shd w:val="clear" w:color="auto" w:fill="auto"/>
            <w:noWrap/>
            <w:vAlign w:val="center"/>
            <w:hideMark/>
          </w:tcPr>
          <w:p w14:paraId="08F25617" w14:textId="77777777" w:rsidR="00271989" w:rsidRPr="00271989" w:rsidRDefault="00271989" w:rsidP="00271989">
            <w:pPr>
              <w:jc w:val="center"/>
              <w:rPr>
                <w:color w:val="000000"/>
                <w:sz w:val="20"/>
                <w:szCs w:val="20"/>
              </w:rPr>
            </w:pPr>
            <w:r w:rsidRPr="00271989">
              <w:rPr>
                <w:color w:val="000000"/>
                <w:sz w:val="20"/>
                <w:szCs w:val="20"/>
              </w:rPr>
              <w:t>2</w:t>
            </w:r>
          </w:p>
        </w:tc>
        <w:tc>
          <w:tcPr>
            <w:tcW w:w="350" w:type="pct"/>
            <w:tcBorders>
              <w:top w:val="nil"/>
              <w:left w:val="nil"/>
              <w:bottom w:val="single" w:sz="4" w:space="0" w:color="auto"/>
              <w:right w:val="single" w:sz="4" w:space="0" w:color="auto"/>
            </w:tcBorders>
            <w:shd w:val="clear" w:color="auto" w:fill="auto"/>
            <w:vAlign w:val="center"/>
            <w:hideMark/>
          </w:tcPr>
          <w:p w14:paraId="53DD60FC" w14:textId="3FC48B28" w:rsidR="00271989" w:rsidRPr="00271989" w:rsidRDefault="00271989" w:rsidP="00271989">
            <w:pPr>
              <w:jc w:val="center"/>
              <w:rPr>
                <w:color w:val="000000"/>
                <w:sz w:val="20"/>
                <w:szCs w:val="20"/>
              </w:rPr>
            </w:pPr>
            <w:r w:rsidRPr="00271989">
              <w:rPr>
                <w:color w:val="000000"/>
                <w:sz w:val="20"/>
                <w:szCs w:val="20"/>
              </w:rPr>
              <w:t>11,8</w:t>
            </w:r>
          </w:p>
        </w:tc>
      </w:tr>
      <w:tr w:rsidR="00271989" w:rsidRPr="00271989" w14:paraId="2AC5E7A9" w14:textId="77777777" w:rsidTr="00271989">
        <w:trPr>
          <w:trHeight w:val="51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67D37844" w14:textId="77777777" w:rsidR="00271989" w:rsidRPr="00271989" w:rsidRDefault="00271989" w:rsidP="00271989">
            <w:pPr>
              <w:jc w:val="center"/>
              <w:rPr>
                <w:color w:val="000000"/>
                <w:sz w:val="20"/>
                <w:szCs w:val="20"/>
              </w:rPr>
            </w:pPr>
            <w:r w:rsidRPr="00271989">
              <w:rPr>
                <w:color w:val="000000"/>
                <w:sz w:val="20"/>
                <w:szCs w:val="20"/>
              </w:rPr>
              <w:t>4</w:t>
            </w:r>
          </w:p>
        </w:tc>
        <w:tc>
          <w:tcPr>
            <w:tcW w:w="1344" w:type="pct"/>
            <w:tcBorders>
              <w:top w:val="nil"/>
              <w:left w:val="nil"/>
              <w:bottom w:val="single" w:sz="4" w:space="0" w:color="auto"/>
              <w:right w:val="single" w:sz="4" w:space="0" w:color="auto"/>
            </w:tcBorders>
            <w:shd w:val="clear" w:color="auto" w:fill="auto"/>
            <w:vAlign w:val="center"/>
            <w:hideMark/>
          </w:tcPr>
          <w:p w14:paraId="36B9AF22" w14:textId="77777777" w:rsidR="00271989" w:rsidRPr="00271989" w:rsidRDefault="00271989" w:rsidP="00271989">
            <w:pPr>
              <w:rPr>
                <w:color w:val="000000"/>
                <w:sz w:val="20"/>
                <w:szCs w:val="20"/>
              </w:rPr>
            </w:pPr>
            <w:r w:rsidRPr="00271989">
              <w:rPr>
                <w:color w:val="000000"/>
                <w:sz w:val="20"/>
                <w:szCs w:val="20"/>
              </w:rPr>
              <w:t xml:space="preserve">Филиал МБОУ </w:t>
            </w:r>
            <w:proofErr w:type="spellStart"/>
            <w:r w:rsidRPr="00271989">
              <w:rPr>
                <w:color w:val="000000"/>
                <w:sz w:val="20"/>
                <w:szCs w:val="20"/>
              </w:rPr>
              <w:t>Пеклинской</w:t>
            </w:r>
            <w:proofErr w:type="spellEnd"/>
            <w:r w:rsidRPr="00271989">
              <w:rPr>
                <w:color w:val="000000"/>
                <w:sz w:val="20"/>
                <w:szCs w:val="20"/>
              </w:rPr>
              <w:t xml:space="preserve"> СОШ </w:t>
            </w:r>
            <w:proofErr w:type="spellStart"/>
            <w:r w:rsidRPr="00271989">
              <w:rPr>
                <w:color w:val="000000"/>
                <w:sz w:val="20"/>
                <w:szCs w:val="20"/>
              </w:rPr>
              <w:t>Рябчинская</w:t>
            </w:r>
            <w:proofErr w:type="spellEnd"/>
            <w:r w:rsidRPr="00271989">
              <w:rPr>
                <w:color w:val="000000"/>
                <w:sz w:val="20"/>
                <w:szCs w:val="20"/>
              </w:rPr>
              <w:t xml:space="preserve"> СОШ</w:t>
            </w:r>
          </w:p>
        </w:tc>
        <w:tc>
          <w:tcPr>
            <w:tcW w:w="457" w:type="pct"/>
            <w:tcBorders>
              <w:top w:val="nil"/>
              <w:left w:val="nil"/>
              <w:bottom w:val="single" w:sz="4" w:space="0" w:color="auto"/>
              <w:right w:val="single" w:sz="4" w:space="0" w:color="auto"/>
            </w:tcBorders>
            <w:shd w:val="clear" w:color="auto" w:fill="auto"/>
            <w:noWrap/>
            <w:vAlign w:val="center"/>
            <w:hideMark/>
          </w:tcPr>
          <w:p w14:paraId="0C806A72" w14:textId="77777777" w:rsidR="00271989" w:rsidRPr="00271989" w:rsidRDefault="00271989" w:rsidP="00271989">
            <w:pPr>
              <w:jc w:val="center"/>
              <w:rPr>
                <w:color w:val="000000"/>
                <w:sz w:val="20"/>
                <w:szCs w:val="20"/>
              </w:rPr>
            </w:pPr>
            <w:r w:rsidRPr="00271989">
              <w:rPr>
                <w:color w:val="000000"/>
                <w:sz w:val="20"/>
                <w:szCs w:val="20"/>
              </w:rPr>
              <w:t>1</w:t>
            </w:r>
          </w:p>
        </w:tc>
        <w:tc>
          <w:tcPr>
            <w:tcW w:w="615" w:type="pct"/>
            <w:tcBorders>
              <w:top w:val="nil"/>
              <w:left w:val="nil"/>
              <w:bottom w:val="single" w:sz="4" w:space="0" w:color="auto"/>
              <w:right w:val="single" w:sz="4" w:space="0" w:color="auto"/>
            </w:tcBorders>
            <w:shd w:val="clear" w:color="auto" w:fill="auto"/>
            <w:noWrap/>
            <w:vAlign w:val="center"/>
            <w:hideMark/>
          </w:tcPr>
          <w:p w14:paraId="358048A5" w14:textId="77777777" w:rsidR="00271989" w:rsidRPr="00271989" w:rsidRDefault="00271989" w:rsidP="00271989">
            <w:pPr>
              <w:jc w:val="center"/>
              <w:rPr>
                <w:color w:val="000000"/>
                <w:sz w:val="20"/>
                <w:szCs w:val="20"/>
              </w:rPr>
            </w:pPr>
            <w:r w:rsidRPr="00271989">
              <w:rPr>
                <w:color w:val="000000"/>
                <w:sz w:val="20"/>
                <w:szCs w:val="20"/>
              </w:rPr>
              <w:t> </w:t>
            </w:r>
          </w:p>
        </w:tc>
        <w:tc>
          <w:tcPr>
            <w:tcW w:w="350" w:type="pct"/>
            <w:tcBorders>
              <w:top w:val="nil"/>
              <w:left w:val="nil"/>
              <w:bottom w:val="single" w:sz="4" w:space="0" w:color="auto"/>
              <w:right w:val="single" w:sz="4" w:space="0" w:color="auto"/>
            </w:tcBorders>
            <w:shd w:val="clear" w:color="auto" w:fill="auto"/>
            <w:vAlign w:val="center"/>
            <w:hideMark/>
          </w:tcPr>
          <w:p w14:paraId="156FA262" w14:textId="77777777" w:rsidR="00271989" w:rsidRPr="00271989" w:rsidRDefault="00271989" w:rsidP="00271989">
            <w:pPr>
              <w:jc w:val="center"/>
              <w:rPr>
                <w:color w:val="000000"/>
                <w:sz w:val="20"/>
                <w:szCs w:val="20"/>
              </w:rPr>
            </w:pPr>
            <w:r w:rsidRPr="00271989">
              <w:rPr>
                <w:color w:val="000000"/>
                <w:sz w:val="20"/>
                <w:szCs w:val="20"/>
              </w:rPr>
              <w:t> </w:t>
            </w:r>
          </w:p>
        </w:tc>
        <w:tc>
          <w:tcPr>
            <w:tcW w:w="615" w:type="pct"/>
            <w:tcBorders>
              <w:top w:val="nil"/>
              <w:left w:val="nil"/>
              <w:bottom w:val="single" w:sz="4" w:space="0" w:color="auto"/>
              <w:right w:val="single" w:sz="4" w:space="0" w:color="auto"/>
            </w:tcBorders>
            <w:shd w:val="clear" w:color="auto" w:fill="auto"/>
            <w:noWrap/>
            <w:vAlign w:val="center"/>
            <w:hideMark/>
          </w:tcPr>
          <w:p w14:paraId="76B5452B" w14:textId="77777777" w:rsidR="00271989" w:rsidRPr="00271989" w:rsidRDefault="00271989" w:rsidP="00271989">
            <w:pPr>
              <w:jc w:val="center"/>
              <w:rPr>
                <w:color w:val="000000"/>
                <w:sz w:val="20"/>
                <w:szCs w:val="20"/>
              </w:rPr>
            </w:pPr>
            <w:r w:rsidRPr="00271989">
              <w:rPr>
                <w:color w:val="000000"/>
                <w:sz w:val="20"/>
                <w:szCs w:val="20"/>
              </w:rPr>
              <w:t>1</w:t>
            </w:r>
          </w:p>
        </w:tc>
        <w:tc>
          <w:tcPr>
            <w:tcW w:w="398" w:type="pct"/>
            <w:tcBorders>
              <w:top w:val="nil"/>
              <w:left w:val="nil"/>
              <w:bottom w:val="single" w:sz="4" w:space="0" w:color="auto"/>
              <w:right w:val="single" w:sz="4" w:space="0" w:color="auto"/>
            </w:tcBorders>
            <w:shd w:val="clear" w:color="auto" w:fill="auto"/>
            <w:vAlign w:val="center"/>
            <w:hideMark/>
          </w:tcPr>
          <w:p w14:paraId="232B6BF9" w14:textId="5AFE8F04" w:rsidR="00271989" w:rsidRPr="00271989" w:rsidRDefault="00271989" w:rsidP="00271989">
            <w:pPr>
              <w:jc w:val="center"/>
              <w:rPr>
                <w:color w:val="000000"/>
                <w:sz w:val="20"/>
                <w:szCs w:val="20"/>
              </w:rPr>
            </w:pPr>
            <w:r w:rsidRPr="00271989">
              <w:rPr>
                <w:color w:val="000000"/>
                <w:sz w:val="20"/>
                <w:szCs w:val="20"/>
              </w:rPr>
              <w:t>100</w:t>
            </w:r>
          </w:p>
        </w:tc>
        <w:tc>
          <w:tcPr>
            <w:tcW w:w="615" w:type="pct"/>
            <w:tcBorders>
              <w:top w:val="nil"/>
              <w:left w:val="nil"/>
              <w:bottom w:val="single" w:sz="4" w:space="0" w:color="auto"/>
              <w:right w:val="single" w:sz="4" w:space="0" w:color="auto"/>
            </w:tcBorders>
            <w:shd w:val="clear" w:color="auto" w:fill="auto"/>
            <w:noWrap/>
            <w:vAlign w:val="center"/>
            <w:hideMark/>
          </w:tcPr>
          <w:p w14:paraId="53D9F1EB" w14:textId="77777777" w:rsidR="00271989" w:rsidRPr="00271989" w:rsidRDefault="00271989" w:rsidP="00271989">
            <w:pPr>
              <w:jc w:val="center"/>
              <w:rPr>
                <w:color w:val="000000"/>
                <w:sz w:val="20"/>
                <w:szCs w:val="20"/>
              </w:rPr>
            </w:pPr>
            <w:r w:rsidRPr="00271989">
              <w:rPr>
                <w:color w:val="000000"/>
                <w:sz w:val="20"/>
                <w:szCs w:val="20"/>
              </w:rPr>
              <w:t> </w:t>
            </w:r>
          </w:p>
        </w:tc>
        <w:tc>
          <w:tcPr>
            <w:tcW w:w="350" w:type="pct"/>
            <w:tcBorders>
              <w:top w:val="nil"/>
              <w:left w:val="nil"/>
              <w:bottom w:val="single" w:sz="4" w:space="0" w:color="auto"/>
              <w:right w:val="single" w:sz="4" w:space="0" w:color="auto"/>
            </w:tcBorders>
            <w:shd w:val="clear" w:color="auto" w:fill="auto"/>
            <w:vAlign w:val="center"/>
            <w:hideMark/>
          </w:tcPr>
          <w:p w14:paraId="6B22A2A1" w14:textId="77777777" w:rsidR="00271989" w:rsidRPr="00271989" w:rsidRDefault="00271989" w:rsidP="00271989">
            <w:pPr>
              <w:jc w:val="center"/>
              <w:rPr>
                <w:color w:val="000000"/>
                <w:sz w:val="20"/>
                <w:szCs w:val="20"/>
              </w:rPr>
            </w:pPr>
            <w:r w:rsidRPr="00271989">
              <w:rPr>
                <w:color w:val="000000"/>
                <w:sz w:val="20"/>
                <w:szCs w:val="20"/>
              </w:rPr>
              <w:t> </w:t>
            </w:r>
          </w:p>
        </w:tc>
      </w:tr>
      <w:tr w:rsidR="00271989" w:rsidRPr="00271989" w14:paraId="049B232B" w14:textId="77777777" w:rsidTr="00271989">
        <w:trPr>
          <w:trHeight w:val="51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05550AE6" w14:textId="77777777" w:rsidR="00271989" w:rsidRPr="00271989" w:rsidRDefault="00271989" w:rsidP="00271989">
            <w:pPr>
              <w:jc w:val="center"/>
              <w:rPr>
                <w:color w:val="000000"/>
                <w:sz w:val="20"/>
                <w:szCs w:val="20"/>
              </w:rPr>
            </w:pPr>
            <w:r w:rsidRPr="00271989">
              <w:rPr>
                <w:color w:val="000000"/>
                <w:sz w:val="20"/>
                <w:szCs w:val="20"/>
              </w:rPr>
              <w:t>5</w:t>
            </w:r>
          </w:p>
        </w:tc>
        <w:tc>
          <w:tcPr>
            <w:tcW w:w="1344" w:type="pct"/>
            <w:tcBorders>
              <w:top w:val="nil"/>
              <w:left w:val="nil"/>
              <w:bottom w:val="single" w:sz="4" w:space="0" w:color="auto"/>
              <w:right w:val="single" w:sz="4" w:space="0" w:color="auto"/>
            </w:tcBorders>
            <w:shd w:val="clear" w:color="auto" w:fill="auto"/>
            <w:vAlign w:val="center"/>
            <w:hideMark/>
          </w:tcPr>
          <w:p w14:paraId="2A8FDE7E" w14:textId="77777777" w:rsidR="00271989" w:rsidRPr="00271989" w:rsidRDefault="00271989" w:rsidP="00271989">
            <w:pPr>
              <w:rPr>
                <w:color w:val="000000"/>
                <w:sz w:val="20"/>
                <w:szCs w:val="20"/>
              </w:rPr>
            </w:pPr>
            <w:r w:rsidRPr="00271989">
              <w:rPr>
                <w:color w:val="000000"/>
                <w:sz w:val="20"/>
                <w:szCs w:val="20"/>
              </w:rPr>
              <w:t xml:space="preserve">Филиал МБОУ </w:t>
            </w:r>
            <w:proofErr w:type="spellStart"/>
            <w:r w:rsidRPr="00271989">
              <w:rPr>
                <w:color w:val="000000"/>
                <w:sz w:val="20"/>
                <w:szCs w:val="20"/>
              </w:rPr>
              <w:t>Сещинской</w:t>
            </w:r>
            <w:proofErr w:type="spellEnd"/>
            <w:r w:rsidRPr="00271989">
              <w:rPr>
                <w:color w:val="000000"/>
                <w:sz w:val="20"/>
                <w:szCs w:val="20"/>
              </w:rPr>
              <w:t xml:space="preserve"> СОШ </w:t>
            </w:r>
            <w:proofErr w:type="spellStart"/>
            <w:r w:rsidRPr="00271989">
              <w:rPr>
                <w:color w:val="000000"/>
                <w:sz w:val="20"/>
                <w:szCs w:val="20"/>
              </w:rPr>
              <w:t>Алешинская</w:t>
            </w:r>
            <w:proofErr w:type="spellEnd"/>
            <w:r w:rsidRPr="00271989">
              <w:rPr>
                <w:color w:val="000000"/>
                <w:sz w:val="20"/>
                <w:szCs w:val="20"/>
              </w:rPr>
              <w:t xml:space="preserve"> ООШ</w:t>
            </w:r>
          </w:p>
        </w:tc>
        <w:tc>
          <w:tcPr>
            <w:tcW w:w="457" w:type="pct"/>
            <w:tcBorders>
              <w:top w:val="nil"/>
              <w:left w:val="nil"/>
              <w:bottom w:val="single" w:sz="4" w:space="0" w:color="auto"/>
              <w:right w:val="single" w:sz="4" w:space="0" w:color="auto"/>
            </w:tcBorders>
            <w:shd w:val="clear" w:color="auto" w:fill="auto"/>
            <w:noWrap/>
            <w:vAlign w:val="center"/>
            <w:hideMark/>
          </w:tcPr>
          <w:p w14:paraId="6C573F71" w14:textId="77777777" w:rsidR="00271989" w:rsidRPr="00271989" w:rsidRDefault="00271989" w:rsidP="00271989">
            <w:pPr>
              <w:jc w:val="center"/>
              <w:rPr>
                <w:color w:val="000000"/>
                <w:sz w:val="20"/>
                <w:szCs w:val="20"/>
              </w:rPr>
            </w:pPr>
            <w:r w:rsidRPr="00271989">
              <w:rPr>
                <w:color w:val="000000"/>
                <w:sz w:val="20"/>
                <w:szCs w:val="20"/>
              </w:rPr>
              <w:t>6</w:t>
            </w:r>
          </w:p>
        </w:tc>
        <w:tc>
          <w:tcPr>
            <w:tcW w:w="615" w:type="pct"/>
            <w:tcBorders>
              <w:top w:val="nil"/>
              <w:left w:val="nil"/>
              <w:bottom w:val="single" w:sz="4" w:space="0" w:color="auto"/>
              <w:right w:val="single" w:sz="4" w:space="0" w:color="auto"/>
            </w:tcBorders>
            <w:shd w:val="clear" w:color="auto" w:fill="auto"/>
            <w:noWrap/>
            <w:vAlign w:val="center"/>
            <w:hideMark/>
          </w:tcPr>
          <w:p w14:paraId="6A29D0AD" w14:textId="77777777" w:rsidR="00271989" w:rsidRPr="00271989" w:rsidRDefault="00271989" w:rsidP="00271989">
            <w:pPr>
              <w:jc w:val="center"/>
              <w:rPr>
                <w:color w:val="000000"/>
                <w:sz w:val="20"/>
                <w:szCs w:val="20"/>
              </w:rPr>
            </w:pPr>
            <w:r w:rsidRPr="00271989">
              <w:rPr>
                <w:color w:val="000000"/>
                <w:sz w:val="20"/>
                <w:szCs w:val="20"/>
              </w:rPr>
              <w:t>1</w:t>
            </w:r>
          </w:p>
        </w:tc>
        <w:tc>
          <w:tcPr>
            <w:tcW w:w="350" w:type="pct"/>
            <w:tcBorders>
              <w:top w:val="nil"/>
              <w:left w:val="nil"/>
              <w:bottom w:val="single" w:sz="4" w:space="0" w:color="auto"/>
              <w:right w:val="single" w:sz="4" w:space="0" w:color="auto"/>
            </w:tcBorders>
            <w:shd w:val="clear" w:color="auto" w:fill="auto"/>
            <w:vAlign w:val="center"/>
            <w:hideMark/>
          </w:tcPr>
          <w:p w14:paraId="61377C26" w14:textId="1FB41503" w:rsidR="00271989" w:rsidRPr="00271989" w:rsidRDefault="00271989" w:rsidP="00271989">
            <w:pPr>
              <w:jc w:val="center"/>
              <w:rPr>
                <w:color w:val="000000"/>
                <w:sz w:val="20"/>
                <w:szCs w:val="20"/>
              </w:rPr>
            </w:pPr>
            <w:r w:rsidRPr="00271989">
              <w:rPr>
                <w:color w:val="000000"/>
                <w:sz w:val="20"/>
                <w:szCs w:val="20"/>
              </w:rPr>
              <w:t>16,7</w:t>
            </w:r>
          </w:p>
        </w:tc>
        <w:tc>
          <w:tcPr>
            <w:tcW w:w="615" w:type="pct"/>
            <w:tcBorders>
              <w:top w:val="nil"/>
              <w:left w:val="nil"/>
              <w:bottom w:val="single" w:sz="4" w:space="0" w:color="auto"/>
              <w:right w:val="single" w:sz="4" w:space="0" w:color="auto"/>
            </w:tcBorders>
            <w:shd w:val="clear" w:color="auto" w:fill="auto"/>
            <w:noWrap/>
            <w:vAlign w:val="center"/>
            <w:hideMark/>
          </w:tcPr>
          <w:p w14:paraId="28A2AEF3" w14:textId="77777777" w:rsidR="00271989" w:rsidRPr="00271989" w:rsidRDefault="00271989" w:rsidP="00271989">
            <w:pPr>
              <w:jc w:val="center"/>
              <w:rPr>
                <w:color w:val="000000"/>
                <w:sz w:val="20"/>
                <w:szCs w:val="20"/>
              </w:rPr>
            </w:pPr>
            <w:r w:rsidRPr="00271989">
              <w:rPr>
                <w:color w:val="000000"/>
                <w:sz w:val="20"/>
                <w:szCs w:val="20"/>
              </w:rPr>
              <w:t>5</w:t>
            </w:r>
          </w:p>
        </w:tc>
        <w:tc>
          <w:tcPr>
            <w:tcW w:w="398" w:type="pct"/>
            <w:tcBorders>
              <w:top w:val="nil"/>
              <w:left w:val="nil"/>
              <w:bottom w:val="single" w:sz="4" w:space="0" w:color="auto"/>
              <w:right w:val="single" w:sz="4" w:space="0" w:color="auto"/>
            </w:tcBorders>
            <w:shd w:val="clear" w:color="auto" w:fill="auto"/>
            <w:vAlign w:val="center"/>
            <w:hideMark/>
          </w:tcPr>
          <w:p w14:paraId="041E5E66" w14:textId="5A96D08E" w:rsidR="00271989" w:rsidRPr="00271989" w:rsidRDefault="00271989" w:rsidP="00271989">
            <w:pPr>
              <w:jc w:val="center"/>
              <w:rPr>
                <w:color w:val="000000"/>
                <w:sz w:val="20"/>
                <w:szCs w:val="20"/>
              </w:rPr>
            </w:pPr>
            <w:r w:rsidRPr="00271989">
              <w:rPr>
                <w:color w:val="000000"/>
                <w:sz w:val="20"/>
                <w:szCs w:val="20"/>
              </w:rPr>
              <w:t>83,3</w:t>
            </w:r>
          </w:p>
        </w:tc>
        <w:tc>
          <w:tcPr>
            <w:tcW w:w="615" w:type="pct"/>
            <w:tcBorders>
              <w:top w:val="nil"/>
              <w:left w:val="nil"/>
              <w:bottom w:val="single" w:sz="4" w:space="0" w:color="auto"/>
              <w:right w:val="single" w:sz="4" w:space="0" w:color="auto"/>
            </w:tcBorders>
            <w:shd w:val="clear" w:color="auto" w:fill="auto"/>
            <w:noWrap/>
            <w:vAlign w:val="center"/>
            <w:hideMark/>
          </w:tcPr>
          <w:p w14:paraId="1C18126C" w14:textId="77777777" w:rsidR="00271989" w:rsidRPr="00271989" w:rsidRDefault="00271989" w:rsidP="00271989">
            <w:pPr>
              <w:jc w:val="center"/>
              <w:rPr>
                <w:color w:val="000000"/>
                <w:sz w:val="20"/>
                <w:szCs w:val="20"/>
              </w:rPr>
            </w:pPr>
            <w:r w:rsidRPr="00271989">
              <w:rPr>
                <w:color w:val="000000"/>
                <w:sz w:val="20"/>
                <w:szCs w:val="20"/>
              </w:rPr>
              <w:t> </w:t>
            </w:r>
          </w:p>
        </w:tc>
        <w:tc>
          <w:tcPr>
            <w:tcW w:w="350" w:type="pct"/>
            <w:tcBorders>
              <w:top w:val="nil"/>
              <w:left w:val="nil"/>
              <w:bottom w:val="single" w:sz="4" w:space="0" w:color="auto"/>
              <w:right w:val="single" w:sz="4" w:space="0" w:color="auto"/>
            </w:tcBorders>
            <w:shd w:val="clear" w:color="auto" w:fill="auto"/>
            <w:vAlign w:val="center"/>
            <w:hideMark/>
          </w:tcPr>
          <w:p w14:paraId="628788E2" w14:textId="77777777" w:rsidR="00271989" w:rsidRPr="00271989" w:rsidRDefault="00271989" w:rsidP="00271989">
            <w:pPr>
              <w:jc w:val="center"/>
              <w:rPr>
                <w:color w:val="000000"/>
                <w:sz w:val="20"/>
                <w:szCs w:val="20"/>
              </w:rPr>
            </w:pPr>
            <w:r w:rsidRPr="00271989">
              <w:rPr>
                <w:color w:val="000000"/>
                <w:sz w:val="20"/>
                <w:szCs w:val="20"/>
              </w:rPr>
              <w:t> </w:t>
            </w:r>
          </w:p>
        </w:tc>
      </w:tr>
      <w:tr w:rsidR="00271989" w:rsidRPr="00271989" w14:paraId="59EDF251" w14:textId="77777777" w:rsidTr="00271989">
        <w:trPr>
          <w:trHeight w:val="30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4EA0CCA9" w14:textId="77777777" w:rsidR="00271989" w:rsidRPr="00271989" w:rsidRDefault="00271989" w:rsidP="00271989">
            <w:pPr>
              <w:jc w:val="center"/>
              <w:rPr>
                <w:color w:val="000000"/>
                <w:sz w:val="20"/>
                <w:szCs w:val="20"/>
              </w:rPr>
            </w:pPr>
            <w:r w:rsidRPr="00271989">
              <w:rPr>
                <w:color w:val="000000"/>
                <w:sz w:val="20"/>
                <w:szCs w:val="20"/>
              </w:rPr>
              <w:t> </w:t>
            </w:r>
          </w:p>
        </w:tc>
        <w:tc>
          <w:tcPr>
            <w:tcW w:w="1344" w:type="pct"/>
            <w:tcBorders>
              <w:top w:val="nil"/>
              <w:left w:val="nil"/>
              <w:bottom w:val="single" w:sz="4" w:space="0" w:color="auto"/>
              <w:right w:val="single" w:sz="4" w:space="0" w:color="auto"/>
            </w:tcBorders>
            <w:shd w:val="clear" w:color="auto" w:fill="auto"/>
            <w:vAlign w:val="center"/>
            <w:hideMark/>
          </w:tcPr>
          <w:p w14:paraId="09D85766" w14:textId="77777777" w:rsidR="00271989" w:rsidRPr="00271989" w:rsidRDefault="00271989" w:rsidP="00271989">
            <w:pPr>
              <w:rPr>
                <w:color w:val="000000"/>
                <w:sz w:val="20"/>
                <w:szCs w:val="20"/>
              </w:rPr>
            </w:pPr>
            <w:r w:rsidRPr="00271989">
              <w:rPr>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center"/>
            <w:hideMark/>
          </w:tcPr>
          <w:p w14:paraId="4B9D9C07" w14:textId="77777777" w:rsidR="00271989" w:rsidRPr="00271989" w:rsidRDefault="00271989" w:rsidP="00271989">
            <w:pPr>
              <w:jc w:val="center"/>
              <w:rPr>
                <w:b/>
                <w:bCs/>
                <w:color w:val="000000"/>
                <w:sz w:val="20"/>
                <w:szCs w:val="20"/>
              </w:rPr>
            </w:pPr>
            <w:r w:rsidRPr="00271989">
              <w:rPr>
                <w:b/>
                <w:bCs/>
                <w:color w:val="000000"/>
                <w:sz w:val="20"/>
                <w:szCs w:val="20"/>
              </w:rPr>
              <w:t>67</w:t>
            </w:r>
          </w:p>
        </w:tc>
        <w:tc>
          <w:tcPr>
            <w:tcW w:w="615" w:type="pct"/>
            <w:tcBorders>
              <w:top w:val="nil"/>
              <w:left w:val="nil"/>
              <w:bottom w:val="single" w:sz="4" w:space="0" w:color="auto"/>
              <w:right w:val="single" w:sz="4" w:space="0" w:color="auto"/>
            </w:tcBorders>
            <w:shd w:val="clear" w:color="auto" w:fill="auto"/>
            <w:noWrap/>
            <w:vAlign w:val="center"/>
            <w:hideMark/>
          </w:tcPr>
          <w:p w14:paraId="78778651" w14:textId="77777777" w:rsidR="00271989" w:rsidRPr="00271989" w:rsidRDefault="00271989" w:rsidP="00271989">
            <w:pPr>
              <w:jc w:val="center"/>
              <w:rPr>
                <w:b/>
                <w:bCs/>
                <w:color w:val="000000"/>
                <w:sz w:val="20"/>
                <w:szCs w:val="20"/>
              </w:rPr>
            </w:pPr>
            <w:r w:rsidRPr="00271989">
              <w:rPr>
                <w:b/>
                <w:bCs/>
                <w:color w:val="000000"/>
                <w:sz w:val="20"/>
                <w:szCs w:val="20"/>
              </w:rPr>
              <w:t>4</w:t>
            </w:r>
          </w:p>
        </w:tc>
        <w:tc>
          <w:tcPr>
            <w:tcW w:w="350" w:type="pct"/>
            <w:tcBorders>
              <w:top w:val="nil"/>
              <w:left w:val="nil"/>
              <w:bottom w:val="single" w:sz="4" w:space="0" w:color="auto"/>
              <w:right w:val="single" w:sz="4" w:space="0" w:color="auto"/>
            </w:tcBorders>
            <w:shd w:val="clear" w:color="auto" w:fill="auto"/>
            <w:vAlign w:val="center"/>
            <w:hideMark/>
          </w:tcPr>
          <w:p w14:paraId="1C68C019" w14:textId="66CBC7D4" w:rsidR="00271989" w:rsidRPr="00271989" w:rsidRDefault="00271989" w:rsidP="00271989">
            <w:pPr>
              <w:jc w:val="center"/>
              <w:rPr>
                <w:b/>
                <w:bCs/>
                <w:color w:val="000000"/>
                <w:sz w:val="20"/>
                <w:szCs w:val="20"/>
              </w:rPr>
            </w:pPr>
            <w:r w:rsidRPr="00271989">
              <w:rPr>
                <w:b/>
                <w:bCs/>
                <w:color w:val="000000"/>
                <w:sz w:val="20"/>
                <w:szCs w:val="20"/>
              </w:rPr>
              <w:t>6,0</w:t>
            </w:r>
          </w:p>
        </w:tc>
        <w:tc>
          <w:tcPr>
            <w:tcW w:w="615" w:type="pct"/>
            <w:tcBorders>
              <w:top w:val="nil"/>
              <w:left w:val="nil"/>
              <w:bottom w:val="single" w:sz="4" w:space="0" w:color="auto"/>
              <w:right w:val="single" w:sz="4" w:space="0" w:color="auto"/>
            </w:tcBorders>
            <w:shd w:val="clear" w:color="auto" w:fill="auto"/>
            <w:noWrap/>
            <w:vAlign w:val="center"/>
            <w:hideMark/>
          </w:tcPr>
          <w:p w14:paraId="799E3D7E" w14:textId="77777777" w:rsidR="00271989" w:rsidRPr="00271989" w:rsidRDefault="00271989" w:rsidP="00271989">
            <w:pPr>
              <w:jc w:val="center"/>
              <w:rPr>
                <w:b/>
                <w:bCs/>
                <w:color w:val="000000"/>
                <w:sz w:val="20"/>
                <w:szCs w:val="20"/>
              </w:rPr>
            </w:pPr>
            <w:r w:rsidRPr="00271989">
              <w:rPr>
                <w:b/>
                <w:bCs/>
                <w:color w:val="000000"/>
                <w:sz w:val="20"/>
                <w:szCs w:val="20"/>
              </w:rPr>
              <w:t>59</w:t>
            </w:r>
          </w:p>
        </w:tc>
        <w:tc>
          <w:tcPr>
            <w:tcW w:w="398" w:type="pct"/>
            <w:tcBorders>
              <w:top w:val="nil"/>
              <w:left w:val="nil"/>
              <w:bottom w:val="single" w:sz="4" w:space="0" w:color="auto"/>
              <w:right w:val="single" w:sz="4" w:space="0" w:color="auto"/>
            </w:tcBorders>
            <w:shd w:val="clear" w:color="auto" w:fill="auto"/>
            <w:vAlign w:val="center"/>
            <w:hideMark/>
          </w:tcPr>
          <w:p w14:paraId="46AA16BD" w14:textId="32BDED9A" w:rsidR="00271989" w:rsidRPr="00271989" w:rsidRDefault="00271989" w:rsidP="00271989">
            <w:pPr>
              <w:jc w:val="center"/>
              <w:rPr>
                <w:b/>
                <w:bCs/>
                <w:color w:val="000000"/>
                <w:sz w:val="20"/>
                <w:szCs w:val="20"/>
              </w:rPr>
            </w:pPr>
            <w:r w:rsidRPr="00271989">
              <w:rPr>
                <w:b/>
                <w:bCs/>
                <w:color w:val="000000"/>
                <w:sz w:val="20"/>
                <w:szCs w:val="20"/>
              </w:rPr>
              <w:t>88,1</w:t>
            </w:r>
          </w:p>
        </w:tc>
        <w:tc>
          <w:tcPr>
            <w:tcW w:w="615" w:type="pct"/>
            <w:tcBorders>
              <w:top w:val="nil"/>
              <w:left w:val="nil"/>
              <w:bottom w:val="single" w:sz="4" w:space="0" w:color="auto"/>
              <w:right w:val="single" w:sz="4" w:space="0" w:color="auto"/>
            </w:tcBorders>
            <w:shd w:val="clear" w:color="auto" w:fill="auto"/>
            <w:noWrap/>
            <w:vAlign w:val="center"/>
            <w:hideMark/>
          </w:tcPr>
          <w:p w14:paraId="06373631" w14:textId="77777777" w:rsidR="00271989" w:rsidRPr="00271989" w:rsidRDefault="00271989" w:rsidP="00271989">
            <w:pPr>
              <w:jc w:val="center"/>
              <w:rPr>
                <w:b/>
                <w:bCs/>
                <w:color w:val="000000"/>
                <w:sz w:val="20"/>
                <w:szCs w:val="20"/>
              </w:rPr>
            </w:pPr>
            <w:r w:rsidRPr="00271989">
              <w:rPr>
                <w:b/>
                <w:bCs/>
                <w:color w:val="000000"/>
                <w:sz w:val="20"/>
                <w:szCs w:val="20"/>
              </w:rPr>
              <w:t>4</w:t>
            </w:r>
          </w:p>
        </w:tc>
        <w:tc>
          <w:tcPr>
            <w:tcW w:w="350" w:type="pct"/>
            <w:tcBorders>
              <w:top w:val="nil"/>
              <w:left w:val="nil"/>
              <w:bottom w:val="single" w:sz="4" w:space="0" w:color="auto"/>
              <w:right w:val="single" w:sz="4" w:space="0" w:color="auto"/>
            </w:tcBorders>
            <w:shd w:val="clear" w:color="auto" w:fill="auto"/>
            <w:vAlign w:val="center"/>
            <w:hideMark/>
          </w:tcPr>
          <w:p w14:paraId="0F26AE00" w14:textId="3B5101C4" w:rsidR="00271989" w:rsidRPr="00271989" w:rsidRDefault="00271989" w:rsidP="00271989">
            <w:pPr>
              <w:jc w:val="center"/>
              <w:rPr>
                <w:b/>
                <w:bCs/>
                <w:color w:val="000000"/>
                <w:sz w:val="20"/>
                <w:szCs w:val="20"/>
              </w:rPr>
            </w:pPr>
            <w:r w:rsidRPr="00271989">
              <w:rPr>
                <w:b/>
                <w:bCs/>
                <w:color w:val="000000"/>
                <w:sz w:val="20"/>
                <w:szCs w:val="20"/>
              </w:rPr>
              <w:t>6,0</w:t>
            </w:r>
          </w:p>
        </w:tc>
      </w:tr>
    </w:tbl>
    <w:p w14:paraId="7FEC3A94" w14:textId="77777777" w:rsidR="00690120" w:rsidRDefault="00690120" w:rsidP="00D46E0E">
      <w:pPr>
        <w:rPr>
          <w:noProof/>
        </w:rPr>
      </w:pPr>
    </w:p>
    <w:p w14:paraId="1E12144E" w14:textId="77777777" w:rsidR="00CF613D" w:rsidRPr="00690120" w:rsidRDefault="00CF613D" w:rsidP="00CF613D">
      <w:pPr>
        <w:spacing w:before="120" w:after="120"/>
        <w:jc w:val="center"/>
      </w:pPr>
      <w:r w:rsidRPr="002755B0">
        <w:rPr>
          <w:b/>
          <w:bCs/>
          <w:noProof/>
          <w:sz w:val="26"/>
          <w:szCs w:val="26"/>
        </w:rPr>
        <w:t>Описание проверочной работы по истории</w:t>
      </w:r>
      <w:bookmarkEnd w:id="55"/>
    </w:p>
    <w:p w14:paraId="582A0480" w14:textId="77777777" w:rsidR="00690120" w:rsidRPr="00CF1AE9" w:rsidRDefault="00690120" w:rsidP="00690120">
      <w:pPr>
        <w:spacing w:before="120" w:after="120"/>
        <w:jc w:val="center"/>
        <w:rPr>
          <w:b/>
        </w:rPr>
      </w:pPr>
      <w:bookmarkStart w:id="56" w:name="_Toc14076939"/>
      <w:r w:rsidRPr="00CF1AE9">
        <w:rPr>
          <w:b/>
          <w:lang w:bidi="ru-RU"/>
        </w:rPr>
        <w:t>Структура варианта проверочной работы</w:t>
      </w:r>
    </w:p>
    <w:p w14:paraId="5EFB76DE" w14:textId="77777777" w:rsidR="00690120" w:rsidRPr="0000592B" w:rsidRDefault="00690120" w:rsidP="00690120">
      <w:pPr>
        <w:ind w:firstLine="567"/>
        <w:jc w:val="both"/>
        <w:rPr>
          <w:color w:val="000000" w:themeColor="text1"/>
          <w:lang w:bidi="ru-RU"/>
        </w:rPr>
      </w:pPr>
      <w:r w:rsidRPr="0000592B">
        <w:rPr>
          <w:color w:val="000000" w:themeColor="text1"/>
          <w:lang w:bidi="ru-RU"/>
        </w:rPr>
        <w:t xml:space="preserve">Работа состоит из </w:t>
      </w:r>
      <w:r>
        <w:rPr>
          <w:color w:val="000000" w:themeColor="text1"/>
          <w:lang w:bidi="ru-RU"/>
        </w:rPr>
        <w:t>8</w:t>
      </w:r>
      <w:r w:rsidRPr="0000592B">
        <w:rPr>
          <w:color w:val="000000" w:themeColor="text1"/>
          <w:lang w:bidi="ru-RU"/>
        </w:rPr>
        <w:t xml:space="preserve"> заданий. Ответами к заданиям 1, 2, </w:t>
      </w:r>
      <w:r>
        <w:rPr>
          <w:color w:val="000000" w:themeColor="text1"/>
          <w:lang w:bidi="ru-RU"/>
        </w:rPr>
        <w:t>6</w:t>
      </w:r>
      <w:r w:rsidRPr="0000592B">
        <w:rPr>
          <w:color w:val="000000" w:themeColor="text1"/>
          <w:lang w:bidi="ru-RU"/>
        </w:rPr>
        <w:t xml:space="preserve"> и </w:t>
      </w:r>
      <w:r>
        <w:rPr>
          <w:color w:val="000000" w:themeColor="text1"/>
          <w:lang w:bidi="ru-RU"/>
        </w:rPr>
        <w:t>7</w:t>
      </w:r>
      <w:r w:rsidRPr="0000592B">
        <w:rPr>
          <w:color w:val="000000" w:themeColor="text1"/>
          <w:lang w:bidi="ru-RU"/>
        </w:rPr>
        <w:t xml:space="preserve"> являются последовательность цифр, буква или слово (словосочетание).</w:t>
      </w:r>
    </w:p>
    <w:p w14:paraId="700C10B7" w14:textId="77777777" w:rsidR="00690120" w:rsidRPr="0000592B" w:rsidRDefault="00690120" w:rsidP="00690120">
      <w:pPr>
        <w:ind w:firstLine="567"/>
        <w:jc w:val="both"/>
        <w:rPr>
          <w:color w:val="000000" w:themeColor="text1"/>
          <w:lang w:bidi="ru-RU"/>
        </w:rPr>
      </w:pPr>
      <w:r w:rsidRPr="0000592B">
        <w:rPr>
          <w:color w:val="000000" w:themeColor="text1"/>
          <w:lang w:bidi="ru-RU"/>
        </w:rPr>
        <w:t>Задания 3, 4</w:t>
      </w:r>
      <w:r>
        <w:rPr>
          <w:color w:val="000000" w:themeColor="text1"/>
          <w:lang w:bidi="ru-RU"/>
        </w:rPr>
        <w:t xml:space="preserve"> </w:t>
      </w:r>
      <w:r w:rsidRPr="0000592B">
        <w:rPr>
          <w:color w:val="000000" w:themeColor="text1"/>
          <w:lang w:bidi="ru-RU"/>
        </w:rPr>
        <w:t xml:space="preserve">и </w:t>
      </w:r>
      <w:r>
        <w:rPr>
          <w:color w:val="000000" w:themeColor="text1"/>
          <w:lang w:bidi="ru-RU"/>
        </w:rPr>
        <w:t>8</w:t>
      </w:r>
      <w:r w:rsidRPr="0000592B">
        <w:rPr>
          <w:color w:val="000000" w:themeColor="text1"/>
          <w:lang w:bidi="ru-RU"/>
        </w:rPr>
        <w:t xml:space="preserve"> предполагают развернутый ответ.</w:t>
      </w:r>
    </w:p>
    <w:p w14:paraId="19EA362B" w14:textId="77777777" w:rsidR="00690120" w:rsidRPr="0000592B" w:rsidRDefault="00690120" w:rsidP="00690120">
      <w:pPr>
        <w:ind w:firstLine="567"/>
        <w:jc w:val="both"/>
        <w:rPr>
          <w:color w:val="000000" w:themeColor="text1"/>
          <w:lang w:bidi="ru-RU"/>
        </w:rPr>
      </w:pPr>
      <w:r w:rsidRPr="0000592B">
        <w:rPr>
          <w:color w:val="000000" w:themeColor="text1"/>
          <w:lang w:bidi="ru-RU"/>
        </w:rPr>
        <w:t>Задание 5 предполагает работу с контурной картой.</w:t>
      </w:r>
    </w:p>
    <w:p w14:paraId="492CC27F" w14:textId="77777777" w:rsidR="00690120" w:rsidRPr="00CF1AE9" w:rsidRDefault="00690120" w:rsidP="00690120">
      <w:pPr>
        <w:spacing w:before="120" w:after="120"/>
        <w:jc w:val="center"/>
        <w:rPr>
          <w:b/>
        </w:rPr>
      </w:pPr>
      <w:r w:rsidRPr="00CF1AE9">
        <w:rPr>
          <w:b/>
          <w:lang w:bidi="ru-RU"/>
        </w:rPr>
        <w:t>Типы заданий, сценарии выполнения заданий</w:t>
      </w:r>
    </w:p>
    <w:p w14:paraId="552E68CA" w14:textId="77777777" w:rsidR="00690120" w:rsidRPr="00141E05" w:rsidRDefault="00690120" w:rsidP="00690120">
      <w:pPr>
        <w:autoSpaceDE w:val="0"/>
        <w:autoSpaceDN w:val="0"/>
        <w:adjustRightInd w:val="0"/>
        <w:ind w:firstLine="708"/>
        <w:jc w:val="both"/>
        <w:rPr>
          <w:rFonts w:ascii="TimesNewRoman" w:eastAsia="Calibri" w:hAnsi="TimesNewRoman" w:cs="TimesNewRoman"/>
        </w:rPr>
      </w:pPr>
      <w:r w:rsidRPr="00141E05">
        <w:rPr>
          <w:rFonts w:ascii="TimesNewRoman" w:eastAsia="Calibri" w:hAnsi="TimesNewRoman" w:cs="TimesNewRoman"/>
        </w:rPr>
        <w:t>Задание 1 нацелено на проверку умения работать с иллюстративным</w:t>
      </w:r>
      <w:r>
        <w:rPr>
          <w:rFonts w:ascii="TimesNewRoman" w:eastAsia="Calibri" w:hAnsi="TimesNewRoman" w:cs="TimesNewRoman"/>
        </w:rPr>
        <w:t xml:space="preserve"> </w:t>
      </w:r>
      <w:r w:rsidRPr="00141E05">
        <w:rPr>
          <w:rFonts w:ascii="TimesNewRoman" w:eastAsia="Calibri" w:hAnsi="TimesNewRoman" w:cs="TimesNewRoman"/>
        </w:rPr>
        <w:t>материалом (изобразительной наглядностью: обучающийся должен</w:t>
      </w:r>
      <w:r>
        <w:rPr>
          <w:rFonts w:ascii="TimesNewRoman" w:eastAsia="Calibri" w:hAnsi="TimesNewRoman" w:cs="TimesNewRoman"/>
        </w:rPr>
        <w:t xml:space="preserve"> </w:t>
      </w:r>
      <w:r w:rsidRPr="00141E05">
        <w:rPr>
          <w:rFonts w:ascii="TimesNewRoman" w:eastAsia="Calibri" w:hAnsi="TimesNewRoman" w:cs="TimesNewRoman"/>
        </w:rPr>
        <w:t>соотнести изображения с событиями (процессами), к которым относятся эти</w:t>
      </w:r>
      <w:r>
        <w:rPr>
          <w:rFonts w:ascii="TimesNewRoman" w:eastAsia="Calibri" w:hAnsi="TimesNewRoman" w:cs="TimesNewRoman"/>
        </w:rPr>
        <w:t xml:space="preserve"> </w:t>
      </w:r>
      <w:r w:rsidRPr="00141E05">
        <w:rPr>
          <w:rFonts w:ascii="TimesNewRoman" w:eastAsia="Calibri" w:hAnsi="TimesNewRoman" w:cs="TimesNewRoman"/>
        </w:rPr>
        <w:t>изображения).</w:t>
      </w:r>
    </w:p>
    <w:p w14:paraId="7076E160" w14:textId="77777777" w:rsidR="00690120" w:rsidRPr="00141E05" w:rsidRDefault="00690120" w:rsidP="00690120">
      <w:pPr>
        <w:autoSpaceDE w:val="0"/>
        <w:autoSpaceDN w:val="0"/>
        <w:adjustRightInd w:val="0"/>
        <w:ind w:firstLine="708"/>
        <w:jc w:val="both"/>
        <w:rPr>
          <w:rFonts w:ascii="TimesNewRoman" w:eastAsia="Calibri" w:hAnsi="TimesNewRoman" w:cs="TimesNewRoman"/>
        </w:rPr>
      </w:pPr>
      <w:r w:rsidRPr="00141E05">
        <w:rPr>
          <w:rFonts w:ascii="TimesNewRoman" w:eastAsia="Calibri" w:hAnsi="TimesNewRoman" w:cs="TimesNewRoman"/>
        </w:rPr>
        <w:t>Задание 2 проверяет умение работать с письменными историческими</w:t>
      </w:r>
      <w:r>
        <w:rPr>
          <w:rFonts w:ascii="TimesNewRoman" w:eastAsia="Calibri" w:hAnsi="TimesNewRoman" w:cs="TimesNewRoman"/>
        </w:rPr>
        <w:t xml:space="preserve"> </w:t>
      </w:r>
      <w:r w:rsidRPr="00141E05">
        <w:rPr>
          <w:rFonts w:ascii="TimesNewRoman" w:eastAsia="Calibri" w:hAnsi="TimesNewRoman" w:cs="TimesNewRoman"/>
        </w:rPr>
        <w:t>источниками. В задании необходимо определить, к какому из</w:t>
      </w:r>
      <w:r>
        <w:rPr>
          <w:rFonts w:ascii="TimesNewRoman" w:eastAsia="Calibri" w:hAnsi="TimesNewRoman" w:cs="TimesNewRoman"/>
        </w:rPr>
        <w:t xml:space="preserve"> </w:t>
      </w:r>
      <w:r w:rsidRPr="00141E05">
        <w:rPr>
          <w:rFonts w:ascii="TimesNewRoman" w:eastAsia="Calibri" w:hAnsi="TimesNewRoman" w:cs="TimesNewRoman"/>
        </w:rPr>
        <w:t>представленных в задании событий (процессов) непосредственно относится</w:t>
      </w:r>
      <w:r>
        <w:rPr>
          <w:rFonts w:ascii="TimesNewRoman" w:eastAsia="Calibri" w:hAnsi="TimesNewRoman" w:cs="TimesNewRoman"/>
        </w:rPr>
        <w:t xml:space="preserve"> </w:t>
      </w:r>
      <w:r w:rsidRPr="00141E05">
        <w:rPr>
          <w:rFonts w:ascii="TimesNewRoman" w:eastAsia="Calibri" w:hAnsi="TimesNewRoman" w:cs="TimesNewRoman"/>
        </w:rPr>
        <w:t>данный исторический источник.</w:t>
      </w:r>
    </w:p>
    <w:p w14:paraId="1BB11178" w14:textId="77777777" w:rsidR="00690120" w:rsidRPr="00141E05" w:rsidRDefault="00690120" w:rsidP="00690120">
      <w:pPr>
        <w:autoSpaceDE w:val="0"/>
        <w:autoSpaceDN w:val="0"/>
        <w:adjustRightInd w:val="0"/>
        <w:ind w:firstLine="708"/>
        <w:jc w:val="both"/>
        <w:rPr>
          <w:rFonts w:ascii="TimesNewRoman" w:eastAsia="Calibri" w:hAnsi="TimesNewRoman" w:cs="TimesNewRoman"/>
        </w:rPr>
      </w:pPr>
      <w:r>
        <w:rPr>
          <w:rFonts w:ascii="TimesNewRoman" w:eastAsia="Calibri" w:hAnsi="TimesNewRoman" w:cs="TimesNewRoman"/>
        </w:rPr>
        <w:t>З</w:t>
      </w:r>
      <w:r w:rsidRPr="00141E05">
        <w:rPr>
          <w:rFonts w:ascii="TimesNewRoman" w:eastAsia="Calibri" w:hAnsi="TimesNewRoman" w:cs="TimesNewRoman"/>
        </w:rPr>
        <w:t>адание 3 нацелено на проверку знания исторической терминологии и</w:t>
      </w:r>
      <w:r>
        <w:rPr>
          <w:rFonts w:ascii="TimesNewRoman" w:eastAsia="Calibri" w:hAnsi="TimesNewRoman" w:cs="TimesNewRoman"/>
        </w:rPr>
        <w:t xml:space="preserve"> </w:t>
      </w:r>
      <w:r w:rsidRPr="00141E05">
        <w:rPr>
          <w:rFonts w:ascii="TimesNewRoman" w:eastAsia="Calibri" w:hAnsi="TimesNewRoman" w:cs="TimesNewRoman"/>
        </w:rPr>
        <w:t>состоит из двух частей. В первой части от обучающегося требуется соотнести</w:t>
      </w:r>
      <w:r>
        <w:rPr>
          <w:rFonts w:ascii="TimesNewRoman" w:eastAsia="Calibri" w:hAnsi="TimesNewRoman" w:cs="TimesNewRoman"/>
        </w:rPr>
        <w:t xml:space="preserve"> </w:t>
      </w:r>
      <w:r w:rsidRPr="00141E05">
        <w:rPr>
          <w:rFonts w:ascii="TimesNewRoman" w:eastAsia="Calibri" w:hAnsi="TimesNewRoman" w:cs="TimesNewRoman"/>
        </w:rPr>
        <w:t>данный в задании термин (понятие) с событием (процессом). Во второй части</w:t>
      </w:r>
      <w:r>
        <w:rPr>
          <w:rFonts w:ascii="TimesNewRoman" w:eastAsia="Calibri" w:hAnsi="TimesNewRoman" w:cs="TimesNewRoman"/>
        </w:rPr>
        <w:t xml:space="preserve"> </w:t>
      </w:r>
      <w:r w:rsidRPr="00141E05">
        <w:rPr>
          <w:rFonts w:ascii="TimesNewRoman" w:eastAsia="Calibri" w:hAnsi="TimesNewRoman" w:cs="TimesNewRoman"/>
        </w:rPr>
        <w:t>задания нужно объяснить значение этого термина (понятия).</w:t>
      </w:r>
    </w:p>
    <w:p w14:paraId="72F7EA27" w14:textId="77777777" w:rsidR="00690120" w:rsidRPr="00141E05" w:rsidRDefault="00690120" w:rsidP="00690120">
      <w:pPr>
        <w:autoSpaceDE w:val="0"/>
        <w:autoSpaceDN w:val="0"/>
        <w:adjustRightInd w:val="0"/>
        <w:ind w:firstLine="708"/>
        <w:jc w:val="both"/>
        <w:rPr>
          <w:rFonts w:ascii="TimesNewRoman" w:eastAsia="Calibri" w:hAnsi="TimesNewRoman" w:cs="TimesNewRoman"/>
        </w:rPr>
      </w:pPr>
      <w:r w:rsidRPr="00141E05">
        <w:rPr>
          <w:rFonts w:ascii="TimesNewRoman" w:eastAsia="Calibri" w:hAnsi="TimesNewRoman" w:cs="TimesNewRoman"/>
        </w:rPr>
        <w:t>Задание 4 нацелено на проверку знания исторических персоналий.</w:t>
      </w:r>
      <w:r>
        <w:rPr>
          <w:rFonts w:ascii="TimesNewRoman" w:eastAsia="Calibri" w:hAnsi="TimesNewRoman" w:cs="TimesNewRoman"/>
        </w:rPr>
        <w:t xml:space="preserve"> </w:t>
      </w:r>
      <w:r w:rsidRPr="00141E05">
        <w:rPr>
          <w:rFonts w:ascii="TimesNewRoman" w:eastAsia="Calibri" w:hAnsi="TimesNewRoman" w:cs="TimesNewRoman"/>
        </w:rPr>
        <w:t>Обучающемуся необходимо выбрать одно из событий (процессов) и указать</w:t>
      </w:r>
      <w:r>
        <w:rPr>
          <w:rFonts w:ascii="TimesNewRoman" w:eastAsia="Calibri" w:hAnsi="TimesNewRoman" w:cs="TimesNewRoman"/>
        </w:rPr>
        <w:t xml:space="preserve"> </w:t>
      </w:r>
      <w:r w:rsidRPr="00141E05">
        <w:rPr>
          <w:rFonts w:ascii="TimesNewRoman" w:eastAsia="Calibri" w:hAnsi="TimesNewRoman" w:cs="TimesNewRoman"/>
        </w:rPr>
        <w:t>две исторические личности, непосредственно связанные с выбранным</w:t>
      </w:r>
      <w:r>
        <w:rPr>
          <w:rFonts w:ascii="TimesNewRoman" w:eastAsia="Calibri" w:hAnsi="TimesNewRoman" w:cs="TimesNewRoman"/>
        </w:rPr>
        <w:t xml:space="preserve"> </w:t>
      </w:r>
      <w:r w:rsidRPr="00141E05">
        <w:rPr>
          <w:rFonts w:ascii="TimesNewRoman" w:eastAsia="Calibri" w:hAnsi="TimesNewRoman" w:cs="TimesNewRoman"/>
        </w:rPr>
        <w:t>событием, процессом (модель 1) или указать две личности, непосредственно</w:t>
      </w:r>
      <w:r>
        <w:rPr>
          <w:rFonts w:ascii="TimesNewRoman" w:eastAsia="Calibri" w:hAnsi="TimesNewRoman" w:cs="TimesNewRoman"/>
        </w:rPr>
        <w:t xml:space="preserve"> </w:t>
      </w:r>
      <w:r w:rsidRPr="00141E05">
        <w:rPr>
          <w:rFonts w:ascii="TimesNewRoman" w:eastAsia="Calibri" w:hAnsi="TimesNewRoman" w:cs="TimesNewRoman"/>
        </w:rPr>
        <w:t>связанные с событием, процессом, указанным в задании (модель 2). Затем</w:t>
      </w:r>
      <w:r>
        <w:rPr>
          <w:rFonts w:ascii="TimesNewRoman" w:eastAsia="Calibri" w:hAnsi="TimesNewRoman" w:cs="TimesNewRoman"/>
        </w:rPr>
        <w:t xml:space="preserve"> </w:t>
      </w:r>
      <w:r w:rsidRPr="00141E05">
        <w:rPr>
          <w:rFonts w:ascii="TimesNewRoman" w:eastAsia="Calibri" w:hAnsi="TimesNewRoman" w:cs="TimesNewRoman"/>
        </w:rPr>
        <w:t>нужно указать одно любое действие каждой из этих личностей, в</w:t>
      </w:r>
      <w:r>
        <w:rPr>
          <w:rFonts w:ascii="TimesNewRoman" w:eastAsia="Calibri" w:hAnsi="TimesNewRoman" w:cs="TimesNewRoman"/>
        </w:rPr>
        <w:t xml:space="preserve"> </w:t>
      </w:r>
      <w:r w:rsidRPr="00141E05">
        <w:rPr>
          <w:rFonts w:ascii="TimesNewRoman" w:eastAsia="Calibri" w:hAnsi="TimesNewRoman" w:cs="TimesNewRoman"/>
        </w:rPr>
        <w:t>значительной степени повлиявшее на ход и (или) результат этого события</w:t>
      </w:r>
      <w:r>
        <w:rPr>
          <w:rFonts w:ascii="TimesNewRoman" w:eastAsia="Calibri" w:hAnsi="TimesNewRoman" w:cs="TimesNewRoman"/>
        </w:rPr>
        <w:t xml:space="preserve"> </w:t>
      </w:r>
      <w:r w:rsidRPr="00141E05">
        <w:rPr>
          <w:rFonts w:ascii="TimesNewRoman" w:eastAsia="Calibri" w:hAnsi="TimesNewRoman" w:cs="TimesNewRoman"/>
        </w:rPr>
        <w:t>(процесса). Ответ оформляется в виде таблицы.</w:t>
      </w:r>
    </w:p>
    <w:p w14:paraId="2BDED7E6" w14:textId="77777777" w:rsidR="00690120" w:rsidRPr="00141E05" w:rsidRDefault="00690120" w:rsidP="00690120">
      <w:pPr>
        <w:autoSpaceDE w:val="0"/>
        <w:autoSpaceDN w:val="0"/>
        <w:adjustRightInd w:val="0"/>
        <w:ind w:firstLine="708"/>
        <w:jc w:val="both"/>
        <w:rPr>
          <w:rFonts w:ascii="TimesNewRoman" w:eastAsia="Calibri" w:hAnsi="TimesNewRoman" w:cs="TimesNewRoman"/>
        </w:rPr>
      </w:pPr>
      <w:r w:rsidRPr="00141E05">
        <w:rPr>
          <w:rFonts w:ascii="TimesNewRoman" w:eastAsia="Calibri" w:hAnsi="TimesNewRoman" w:cs="TimesNewRoman"/>
        </w:rPr>
        <w:t>Задание 5 нацелено на проверку умения работать с исторической</w:t>
      </w:r>
      <w:r>
        <w:rPr>
          <w:rFonts w:ascii="TimesNewRoman" w:eastAsia="Calibri" w:hAnsi="TimesNewRoman" w:cs="TimesNewRoman"/>
        </w:rPr>
        <w:t xml:space="preserve"> </w:t>
      </w:r>
      <w:r w:rsidRPr="00141E05">
        <w:rPr>
          <w:rFonts w:ascii="TimesNewRoman" w:eastAsia="Calibri" w:hAnsi="TimesNewRoman" w:cs="TimesNewRoman"/>
        </w:rPr>
        <w:t>картой. В задании требуется заштриховать на контурной карте один</w:t>
      </w:r>
      <w:r>
        <w:rPr>
          <w:rFonts w:ascii="TimesNewRoman" w:eastAsia="Calibri" w:hAnsi="TimesNewRoman" w:cs="TimesNewRoman"/>
        </w:rPr>
        <w:t xml:space="preserve"> </w:t>
      </w:r>
      <w:r w:rsidRPr="00141E05">
        <w:rPr>
          <w:rFonts w:ascii="TimesNewRoman" w:eastAsia="Calibri" w:hAnsi="TimesNewRoman" w:cs="TimesNewRoman"/>
        </w:rPr>
        <w:t>четырехугольник, образованный градусной сеткой, в котором полностью или</w:t>
      </w:r>
      <w:r>
        <w:rPr>
          <w:rFonts w:ascii="TimesNewRoman" w:eastAsia="Calibri" w:hAnsi="TimesNewRoman" w:cs="TimesNewRoman"/>
        </w:rPr>
        <w:t xml:space="preserve"> </w:t>
      </w:r>
      <w:r w:rsidRPr="00141E05">
        <w:rPr>
          <w:rFonts w:ascii="TimesNewRoman" w:eastAsia="Calibri" w:hAnsi="TimesNewRoman" w:cs="TimesNewRoman"/>
        </w:rPr>
        <w:t>частично происходило выбранное обучающимся событие (процесс) (модель</w:t>
      </w:r>
      <w:r>
        <w:rPr>
          <w:rFonts w:ascii="TimesNewRoman" w:eastAsia="Calibri" w:hAnsi="TimesNewRoman" w:cs="TimesNewRoman"/>
        </w:rPr>
        <w:t xml:space="preserve"> </w:t>
      </w:r>
      <w:r w:rsidRPr="00141E05">
        <w:rPr>
          <w:rFonts w:ascii="TimesNewRoman" w:eastAsia="Calibri" w:hAnsi="TimesNewRoman" w:cs="TimesNewRoman"/>
        </w:rPr>
        <w:t>1) или событие (процесс), которое указано в задании (модель 2).</w:t>
      </w:r>
    </w:p>
    <w:p w14:paraId="1F0D649A" w14:textId="77777777" w:rsidR="00690120" w:rsidRPr="00141E05" w:rsidRDefault="00690120" w:rsidP="00690120">
      <w:pPr>
        <w:autoSpaceDE w:val="0"/>
        <w:autoSpaceDN w:val="0"/>
        <w:adjustRightInd w:val="0"/>
        <w:ind w:firstLine="708"/>
        <w:jc w:val="both"/>
        <w:rPr>
          <w:rFonts w:ascii="TimesNewRoman" w:eastAsia="Calibri" w:hAnsi="TimesNewRoman" w:cs="TimesNewRoman"/>
        </w:rPr>
      </w:pPr>
      <w:r w:rsidRPr="00141E05">
        <w:rPr>
          <w:rFonts w:ascii="TimesNewRoman" w:eastAsia="Calibri" w:hAnsi="TimesNewRoman" w:cs="TimesNewRoman"/>
        </w:rPr>
        <w:t>Задания 6 и 7 нацелены на проверку знания фактов истории культуры</w:t>
      </w:r>
      <w:r>
        <w:rPr>
          <w:rFonts w:ascii="TimesNewRoman" w:eastAsia="Calibri" w:hAnsi="TimesNewRoman" w:cs="TimesNewRoman"/>
        </w:rPr>
        <w:t xml:space="preserve"> </w:t>
      </w:r>
      <w:r w:rsidRPr="00141E05">
        <w:rPr>
          <w:rFonts w:ascii="TimesNewRoman" w:eastAsia="Calibri" w:hAnsi="TimesNewRoman" w:cs="TimesNewRoman"/>
        </w:rPr>
        <w:t>России и зарубежных стран. В задании 6 требуется определить, какие из</w:t>
      </w:r>
      <w:r>
        <w:rPr>
          <w:rFonts w:ascii="TimesNewRoman" w:eastAsia="Calibri" w:hAnsi="TimesNewRoman" w:cs="TimesNewRoman"/>
        </w:rPr>
        <w:t xml:space="preserve"> </w:t>
      </w:r>
      <w:r w:rsidRPr="00141E05">
        <w:rPr>
          <w:rFonts w:ascii="TimesNewRoman" w:eastAsia="Calibri" w:hAnsi="TimesNewRoman" w:cs="TimesNewRoman"/>
        </w:rPr>
        <w:t xml:space="preserve">представленных изображений являются </w:t>
      </w:r>
      <w:r w:rsidRPr="00141E05">
        <w:rPr>
          <w:rFonts w:ascii="TimesNewRoman" w:eastAsia="Calibri" w:hAnsi="TimesNewRoman" w:cs="TimesNewRoman"/>
        </w:rPr>
        <w:lastRenderedPageBreak/>
        <w:t>памятниками культуры России, а какие</w:t>
      </w:r>
      <w:r>
        <w:rPr>
          <w:rFonts w:ascii="TimesNewRoman" w:eastAsia="Calibri" w:hAnsi="TimesNewRoman" w:cs="TimesNewRoman"/>
        </w:rPr>
        <w:t xml:space="preserve"> </w:t>
      </w:r>
      <w:r w:rsidRPr="00141E05">
        <w:rPr>
          <w:rFonts w:ascii="TimesNewRoman" w:eastAsia="Calibri" w:hAnsi="TimesNewRoman" w:cs="TimesNewRoman"/>
        </w:rPr>
        <w:t>– памятниками культуры зарубежных стран. В задании 7 необходимо</w:t>
      </w:r>
      <w:r>
        <w:rPr>
          <w:rFonts w:ascii="TimesNewRoman" w:eastAsia="Calibri" w:hAnsi="TimesNewRoman" w:cs="TimesNewRoman"/>
        </w:rPr>
        <w:t xml:space="preserve"> </w:t>
      </w:r>
      <w:r w:rsidRPr="00141E05">
        <w:rPr>
          <w:rFonts w:ascii="TimesNewRoman" w:eastAsia="Calibri" w:hAnsi="TimesNewRoman" w:cs="TimesNewRoman"/>
        </w:rPr>
        <w:t>выбрать два из пяти представленных названий памятников культуры по</w:t>
      </w:r>
      <w:r>
        <w:rPr>
          <w:rFonts w:ascii="TimesNewRoman" w:eastAsia="Calibri" w:hAnsi="TimesNewRoman" w:cs="TimesNewRoman"/>
        </w:rPr>
        <w:t xml:space="preserve"> </w:t>
      </w:r>
      <w:r w:rsidRPr="00141E05">
        <w:rPr>
          <w:rFonts w:ascii="TimesNewRoman" w:eastAsia="Calibri" w:hAnsi="TimesNewRoman" w:cs="TimesNewRoman"/>
        </w:rPr>
        <w:t>заданному критерию.</w:t>
      </w:r>
    </w:p>
    <w:p w14:paraId="5FD93DD0" w14:textId="77777777" w:rsidR="00690120" w:rsidRPr="00141E05" w:rsidRDefault="00690120" w:rsidP="00690120">
      <w:pPr>
        <w:autoSpaceDE w:val="0"/>
        <w:autoSpaceDN w:val="0"/>
        <w:adjustRightInd w:val="0"/>
        <w:ind w:firstLine="567"/>
        <w:jc w:val="both"/>
        <w:rPr>
          <w:rFonts w:ascii="TimesNewRoman" w:eastAsia="Calibri" w:hAnsi="TimesNewRoman" w:cs="TimesNewRoman"/>
        </w:rPr>
      </w:pPr>
      <w:r w:rsidRPr="00141E05">
        <w:rPr>
          <w:rFonts w:ascii="TimesNewRoman" w:eastAsia="Calibri" w:hAnsi="TimesNewRoman" w:cs="TimesNewRoman"/>
        </w:rPr>
        <w:t>Задание 8 посвящено памяти народа России о Великой Отечественной</w:t>
      </w:r>
      <w:r>
        <w:rPr>
          <w:rFonts w:ascii="TimesNewRoman" w:eastAsia="Calibri" w:hAnsi="TimesNewRoman" w:cs="TimesNewRoman"/>
        </w:rPr>
        <w:t xml:space="preserve"> </w:t>
      </w:r>
      <w:r w:rsidRPr="00141E05">
        <w:rPr>
          <w:rFonts w:ascii="TimesNewRoman" w:eastAsia="Calibri" w:hAnsi="TimesNewRoman" w:cs="TimesNewRoman"/>
        </w:rPr>
        <w:t>войне.</w:t>
      </w:r>
    </w:p>
    <w:p w14:paraId="2C25348C" w14:textId="77777777" w:rsidR="00690120" w:rsidRPr="0000592B" w:rsidRDefault="00690120" w:rsidP="00690120">
      <w:pPr>
        <w:pStyle w:val="23"/>
        <w:shd w:val="clear" w:color="auto" w:fill="auto"/>
        <w:spacing w:after="0" w:line="240" w:lineRule="auto"/>
        <w:ind w:firstLine="567"/>
        <w:jc w:val="both"/>
        <w:rPr>
          <w:color w:val="000000" w:themeColor="text1"/>
          <w:sz w:val="24"/>
          <w:szCs w:val="24"/>
          <w:lang w:bidi="ru-RU"/>
        </w:rPr>
      </w:pPr>
      <w:r w:rsidRPr="0000592B">
        <w:rPr>
          <w:color w:val="000000" w:themeColor="text1"/>
          <w:sz w:val="24"/>
          <w:szCs w:val="24"/>
          <w:lang w:bidi="ru-RU"/>
        </w:rPr>
        <w:t xml:space="preserve">На выполнение работы отводится </w:t>
      </w:r>
      <w:r>
        <w:rPr>
          <w:color w:val="000000" w:themeColor="text1"/>
          <w:sz w:val="24"/>
          <w:szCs w:val="24"/>
          <w:lang w:bidi="ru-RU"/>
        </w:rPr>
        <w:t>45</w:t>
      </w:r>
      <w:r w:rsidRPr="0000592B">
        <w:rPr>
          <w:color w:val="000000" w:themeColor="text1"/>
          <w:sz w:val="24"/>
          <w:szCs w:val="24"/>
          <w:lang w:bidi="ru-RU"/>
        </w:rPr>
        <w:t xml:space="preserve"> минут.</w:t>
      </w:r>
    </w:p>
    <w:p w14:paraId="2A5DAC7D" w14:textId="77777777" w:rsidR="00690120" w:rsidRPr="00CF1AE9" w:rsidRDefault="00690120" w:rsidP="00690120">
      <w:pPr>
        <w:spacing w:before="120" w:after="120"/>
        <w:jc w:val="center"/>
        <w:rPr>
          <w:b/>
        </w:rPr>
      </w:pPr>
      <w:r w:rsidRPr="00CF1AE9">
        <w:rPr>
          <w:b/>
          <w:lang w:bidi="ru-RU"/>
        </w:rPr>
        <w:t>Система оценивания выполнения отдельных заданий и работы в целом</w:t>
      </w:r>
    </w:p>
    <w:p w14:paraId="66AEF1C7" w14:textId="77777777" w:rsidR="00690120" w:rsidRDefault="00690120" w:rsidP="00690120">
      <w:pPr>
        <w:autoSpaceDE w:val="0"/>
        <w:autoSpaceDN w:val="0"/>
        <w:adjustRightInd w:val="0"/>
        <w:ind w:firstLine="708"/>
        <w:jc w:val="both"/>
        <w:rPr>
          <w:rFonts w:ascii="TimesNewRoman" w:eastAsia="Calibri" w:hAnsi="TimesNewRoman" w:cs="TimesNewRoman"/>
        </w:rPr>
      </w:pPr>
      <w:r w:rsidRPr="001458E0">
        <w:rPr>
          <w:rFonts w:ascii="TimesNewRoman" w:eastAsia="Calibri" w:hAnsi="TimesNewRoman" w:cs="TimesNewRoman"/>
        </w:rPr>
        <w:t>Каждое из заданий 1, 6 и 7 считается выполненными верно, если</w:t>
      </w:r>
      <w:r>
        <w:rPr>
          <w:rFonts w:ascii="TimesNewRoman" w:eastAsia="Calibri" w:hAnsi="TimesNewRoman" w:cs="TimesNewRoman"/>
        </w:rPr>
        <w:t xml:space="preserve"> </w:t>
      </w:r>
      <w:r w:rsidRPr="001458E0">
        <w:rPr>
          <w:rFonts w:ascii="TimesNewRoman" w:eastAsia="Calibri" w:hAnsi="TimesNewRoman" w:cs="TimesNewRoman"/>
        </w:rPr>
        <w:t xml:space="preserve">правильно указана последовательность цифр. </w:t>
      </w:r>
    </w:p>
    <w:p w14:paraId="607E4C3D" w14:textId="77777777" w:rsidR="00690120" w:rsidRPr="001458E0" w:rsidRDefault="00690120" w:rsidP="00690120">
      <w:pPr>
        <w:autoSpaceDE w:val="0"/>
        <w:autoSpaceDN w:val="0"/>
        <w:adjustRightInd w:val="0"/>
        <w:ind w:firstLine="708"/>
        <w:jc w:val="both"/>
        <w:rPr>
          <w:rFonts w:ascii="TimesNewRoman" w:eastAsia="Calibri" w:hAnsi="TimesNewRoman" w:cs="TimesNewRoman"/>
        </w:rPr>
      </w:pPr>
      <w:r w:rsidRPr="001458E0">
        <w:rPr>
          <w:rFonts w:ascii="TimesNewRoman" w:eastAsia="Calibri" w:hAnsi="TimesNewRoman" w:cs="TimesNewRoman"/>
        </w:rPr>
        <w:t>Задание 2 считается</w:t>
      </w:r>
      <w:r>
        <w:rPr>
          <w:rFonts w:ascii="TimesNewRoman" w:eastAsia="Calibri" w:hAnsi="TimesNewRoman" w:cs="TimesNewRoman"/>
        </w:rPr>
        <w:t xml:space="preserve"> </w:t>
      </w:r>
      <w:r w:rsidRPr="001458E0">
        <w:rPr>
          <w:rFonts w:ascii="TimesNewRoman" w:eastAsia="Calibri" w:hAnsi="TimesNewRoman" w:cs="TimesNewRoman"/>
        </w:rPr>
        <w:t>выполненным верно, если правильно указана буква. Полный правильный</w:t>
      </w:r>
      <w:r>
        <w:rPr>
          <w:rFonts w:ascii="TimesNewRoman" w:eastAsia="Calibri" w:hAnsi="TimesNewRoman" w:cs="TimesNewRoman"/>
        </w:rPr>
        <w:t xml:space="preserve"> </w:t>
      </w:r>
      <w:r w:rsidRPr="001458E0">
        <w:rPr>
          <w:rFonts w:ascii="TimesNewRoman" w:eastAsia="Calibri" w:hAnsi="TimesNewRoman" w:cs="TimesNewRoman"/>
        </w:rPr>
        <w:t>ответ на каждое из заданий 2 и 6 оценивается 1 баллом; неполный, неверный</w:t>
      </w:r>
    </w:p>
    <w:p w14:paraId="683F9E0B" w14:textId="77777777" w:rsidR="00690120" w:rsidRPr="001458E0" w:rsidRDefault="00690120" w:rsidP="00690120">
      <w:pPr>
        <w:autoSpaceDE w:val="0"/>
        <w:autoSpaceDN w:val="0"/>
        <w:adjustRightInd w:val="0"/>
        <w:jc w:val="both"/>
        <w:rPr>
          <w:rFonts w:ascii="TimesNewRoman" w:eastAsia="Calibri" w:hAnsi="TimesNewRoman" w:cs="TimesNewRoman"/>
        </w:rPr>
      </w:pPr>
      <w:r w:rsidRPr="001458E0">
        <w:rPr>
          <w:rFonts w:ascii="TimesNewRoman" w:eastAsia="Calibri" w:hAnsi="TimesNewRoman" w:cs="TimesNewRoman"/>
        </w:rPr>
        <w:t>ответ или его отсутствие – 0 баллов.</w:t>
      </w:r>
    </w:p>
    <w:p w14:paraId="6B9EFCB0" w14:textId="77777777" w:rsidR="00690120" w:rsidRPr="001458E0" w:rsidRDefault="00690120" w:rsidP="00690120">
      <w:pPr>
        <w:autoSpaceDE w:val="0"/>
        <w:autoSpaceDN w:val="0"/>
        <w:adjustRightInd w:val="0"/>
        <w:ind w:firstLine="708"/>
        <w:jc w:val="both"/>
        <w:rPr>
          <w:rFonts w:ascii="TimesNewRoman" w:eastAsia="Calibri" w:hAnsi="TimesNewRoman" w:cs="TimesNewRoman"/>
        </w:rPr>
      </w:pPr>
      <w:r w:rsidRPr="001458E0">
        <w:rPr>
          <w:rFonts w:ascii="TimesNewRoman" w:eastAsia="Calibri" w:hAnsi="TimesNewRoman" w:cs="TimesNewRoman"/>
        </w:rPr>
        <w:t>Правильный ответ на каждое из заданий 1 и 7 оценивается 2 баллами.</w:t>
      </w:r>
      <w:r>
        <w:rPr>
          <w:rFonts w:ascii="TimesNewRoman" w:eastAsia="Calibri" w:hAnsi="TimesNewRoman" w:cs="TimesNewRoman"/>
        </w:rPr>
        <w:t xml:space="preserve"> </w:t>
      </w:r>
      <w:r w:rsidRPr="001458E0">
        <w:rPr>
          <w:rFonts w:ascii="TimesNewRoman" w:eastAsia="Calibri" w:hAnsi="TimesNewRoman" w:cs="TimesNewRoman"/>
        </w:rPr>
        <w:t>Если в ответе допущена одна ошибка (в том числе написана лишняя цифра</w:t>
      </w:r>
      <w:r>
        <w:rPr>
          <w:rFonts w:ascii="TimesNewRoman" w:eastAsia="Calibri" w:hAnsi="TimesNewRoman" w:cs="TimesNewRoman"/>
        </w:rPr>
        <w:t xml:space="preserve"> </w:t>
      </w:r>
      <w:r w:rsidRPr="001458E0">
        <w:rPr>
          <w:rFonts w:ascii="TimesNewRoman" w:eastAsia="Calibri" w:hAnsi="TimesNewRoman" w:cs="TimesNewRoman"/>
        </w:rPr>
        <w:t>или не написана одна необходимая цифра), выставляется 1 балл; если</w:t>
      </w:r>
      <w:r>
        <w:rPr>
          <w:rFonts w:ascii="TimesNewRoman" w:eastAsia="Calibri" w:hAnsi="TimesNewRoman" w:cs="TimesNewRoman"/>
        </w:rPr>
        <w:t xml:space="preserve"> </w:t>
      </w:r>
      <w:r w:rsidRPr="001458E0">
        <w:rPr>
          <w:rFonts w:ascii="TimesNewRoman" w:eastAsia="Calibri" w:hAnsi="TimesNewRoman" w:cs="TimesNewRoman"/>
        </w:rPr>
        <w:t>допущено две или более ошибки – 0 баллов.</w:t>
      </w:r>
    </w:p>
    <w:p w14:paraId="4D50CCF8" w14:textId="77777777" w:rsidR="00690120" w:rsidRPr="001458E0" w:rsidRDefault="00690120" w:rsidP="00690120">
      <w:pPr>
        <w:autoSpaceDE w:val="0"/>
        <w:autoSpaceDN w:val="0"/>
        <w:adjustRightInd w:val="0"/>
        <w:ind w:firstLine="708"/>
        <w:jc w:val="both"/>
        <w:rPr>
          <w:rFonts w:ascii="TimesNewRoman" w:eastAsia="Calibri" w:hAnsi="TimesNewRoman" w:cs="TimesNewRoman"/>
        </w:rPr>
      </w:pPr>
      <w:r w:rsidRPr="001458E0">
        <w:rPr>
          <w:rFonts w:ascii="TimesNewRoman" w:eastAsia="Calibri" w:hAnsi="TimesNewRoman" w:cs="TimesNewRoman"/>
        </w:rPr>
        <w:t>Задания с развернутым ответом и задание на работу с контурной</w:t>
      </w:r>
      <w:r>
        <w:rPr>
          <w:rFonts w:ascii="TimesNewRoman" w:eastAsia="Calibri" w:hAnsi="TimesNewRoman" w:cs="TimesNewRoman"/>
        </w:rPr>
        <w:t xml:space="preserve"> </w:t>
      </w:r>
      <w:r w:rsidRPr="001458E0">
        <w:rPr>
          <w:rFonts w:ascii="TimesNewRoman" w:eastAsia="Calibri" w:hAnsi="TimesNewRoman" w:cs="TimesNewRoman"/>
        </w:rPr>
        <w:t>картой оцениваются в зависимости от полноты и правильности ответа в</w:t>
      </w:r>
      <w:r>
        <w:rPr>
          <w:rFonts w:ascii="TimesNewRoman" w:eastAsia="Calibri" w:hAnsi="TimesNewRoman" w:cs="TimesNewRoman"/>
        </w:rPr>
        <w:t xml:space="preserve"> </w:t>
      </w:r>
      <w:r w:rsidRPr="001458E0">
        <w:rPr>
          <w:rFonts w:ascii="TimesNewRoman" w:eastAsia="Calibri" w:hAnsi="TimesNewRoman" w:cs="TimesNewRoman"/>
        </w:rPr>
        <w:t>соответствии с критериями оценивания.</w:t>
      </w:r>
    </w:p>
    <w:p w14:paraId="2FD428A0" w14:textId="77777777" w:rsidR="00690120" w:rsidRPr="0000592B" w:rsidRDefault="00690120" w:rsidP="00690120">
      <w:pPr>
        <w:pStyle w:val="23"/>
        <w:spacing w:after="0" w:line="240" w:lineRule="auto"/>
        <w:ind w:left="-426" w:firstLine="567"/>
        <w:jc w:val="both"/>
        <w:rPr>
          <w:color w:val="000000" w:themeColor="text1"/>
          <w:sz w:val="24"/>
          <w:szCs w:val="24"/>
          <w:highlight w:val="yellow"/>
          <w:lang w:bidi="ru-RU"/>
        </w:rPr>
      </w:pPr>
      <w:r>
        <w:rPr>
          <w:rFonts w:eastAsia="Calibri"/>
          <w:color w:val="000000" w:themeColor="text1"/>
          <w:sz w:val="24"/>
          <w:szCs w:val="24"/>
        </w:rPr>
        <w:t>Максимальный первичный балл – 16</w:t>
      </w:r>
      <w:r w:rsidRPr="0000592B">
        <w:rPr>
          <w:rFonts w:eastAsia="Calibri"/>
          <w:color w:val="000000" w:themeColor="text1"/>
          <w:sz w:val="24"/>
          <w:szCs w:val="24"/>
        </w:rPr>
        <w:t>.</w:t>
      </w:r>
    </w:p>
    <w:p w14:paraId="7927567E" w14:textId="77777777" w:rsidR="00690120" w:rsidRPr="0000592B" w:rsidRDefault="00690120" w:rsidP="00690120">
      <w:pPr>
        <w:pStyle w:val="23"/>
        <w:spacing w:after="0" w:line="240" w:lineRule="auto"/>
        <w:ind w:left="-426" w:firstLine="1135"/>
        <w:jc w:val="left"/>
        <w:rPr>
          <w:i/>
          <w:color w:val="000000" w:themeColor="text1"/>
          <w:sz w:val="24"/>
          <w:szCs w:val="24"/>
          <w:highlight w:val="yellow"/>
          <w:lang w:bidi="ru-RU"/>
        </w:rPr>
      </w:pPr>
    </w:p>
    <w:p w14:paraId="752E0DD7" w14:textId="77777777" w:rsidR="00690120" w:rsidRPr="0000592B" w:rsidRDefault="00690120" w:rsidP="00690120">
      <w:pPr>
        <w:pStyle w:val="23"/>
        <w:spacing w:after="0" w:line="240" w:lineRule="auto"/>
        <w:ind w:left="-426" w:firstLine="1135"/>
        <w:jc w:val="left"/>
        <w:rPr>
          <w:i/>
          <w:color w:val="000000" w:themeColor="text1"/>
          <w:sz w:val="24"/>
          <w:szCs w:val="24"/>
          <w:lang w:bidi="ru-RU"/>
        </w:rPr>
      </w:pPr>
      <w:r w:rsidRPr="0000592B">
        <w:rPr>
          <w:i/>
          <w:color w:val="000000" w:themeColor="text1"/>
          <w:sz w:val="24"/>
          <w:szCs w:val="24"/>
          <w:lang w:bidi="ru-RU"/>
        </w:rPr>
        <w:t>Рекомендации по переводу первичных баллов в отметки по пятибалльной шкале</w:t>
      </w:r>
    </w:p>
    <w:p w14:paraId="02D5EADE" w14:textId="77777777" w:rsidR="00690120" w:rsidRPr="0000592B" w:rsidRDefault="00690120" w:rsidP="00690120">
      <w:pPr>
        <w:pStyle w:val="23"/>
        <w:shd w:val="clear" w:color="auto" w:fill="auto"/>
        <w:spacing w:after="0" w:line="317" w:lineRule="exact"/>
        <w:ind w:left="-426" w:right="1060" w:firstLine="1135"/>
        <w:rPr>
          <w:i/>
          <w:color w:val="000000" w:themeColor="text1"/>
          <w:sz w:val="24"/>
          <w:szCs w:val="24"/>
        </w:rPr>
      </w:pPr>
    </w:p>
    <w:tbl>
      <w:tblPr>
        <w:tblOverlap w:val="never"/>
        <w:tblW w:w="5000" w:type="pct"/>
        <w:tblCellMar>
          <w:left w:w="10" w:type="dxa"/>
          <w:right w:w="10" w:type="dxa"/>
        </w:tblCellMar>
        <w:tblLook w:val="04A0" w:firstRow="1" w:lastRow="0" w:firstColumn="1" w:lastColumn="0" w:noHBand="0" w:noVBand="1"/>
      </w:tblPr>
      <w:tblGrid>
        <w:gridCol w:w="3747"/>
        <w:gridCol w:w="1509"/>
        <w:gridCol w:w="1663"/>
        <w:gridCol w:w="1663"/>
        <w:gridCol w:w="1669"/>
      </w:tblGrid>
      <w:tr w:rsidR="00690120" w:rsidRPr="0000592B" w14:paraId="7CC78CB3" w14:textId="77777777" w:rsidTr="00690120">
        <w:trPr>
          <w:trHeight w:val="57"/>
        </w:trPr>
        <w:tc>
          <w:tcPr>
            <w:tcW w:w="1828" w:type="pct"/>
            <w:tcBorders>
              <w:top w:val="single" w:sz="4" w:space="0" w:color="auto"/>
              <w:left w:val="single" w:sz="4" w:space="0" w:color="auto"/>
            </w:tcBorders>
            <w:shd w:val="clear" w:color="auto" w:fill="FFFFFF"/>
            <w:vAlign w:val="center"/>
          </w:tcPr>
          <w:p w14:paraId="63A00091" w14:textId="77777777" w:rsidR="00690120" w:rsidRPr="0000592B" w:rsidRDefault="00690120" w:rsidP="00156A01">
            <w:pPr>
              <w:pStyle w:val="23"/>
              <w:shd w:val="clear" w:color="auto" w:fill="auto"/>
              <w:spacing w:after="0" w:line="280" w:lineRule="exact"/>
              <w:rPr>
                <w:rStyle w:val="214pt"/>
                <w:color w:val="000000" w:themeColor="text1"/>
                <w:sz w:val="24"/>
                <w:szCs w:val="24"/>
              </w:rPr>
            </w:pPr>
            <w:r w:rsidRPr="0000592B">
              <w:rPr>
                <w:rStyle w:val="214pt"/>
                <w:color w:val="000000" w:themeColor="text1"/>
                <w:sz w:val="24"/>
                <w:szCs w:val="24"/>
              </w:rPr>
              <w:t>Отметка по пятибалльной шкале</w:t>
            </w:r>
          </w:p>
        </w:tc>
        <w:tc>
          <w:tcPr>
            <w:tcW w:w="736" w:type="pct"/>
            <w:tcBorders>
              <w:top w:val="single" w:sz="4" w:space="0" w:color="auto"/>
              <w:left w:val="single" w:sz="4" w:space="0" w:color="auto"/>
            </w:tcBorders>
            <w:shd w:val="clear" w:color="auto" w:fill="FFFFFF"/>
            <w:vAlign w:val="center"/>
          </w:tcPr>
          <w:p w14:paraId="0C42A42E" w14:textId="77777777" w:rsidR="00690120" w:rsidRPr="0000592B" w:rsidRDefault="00690120" w:rsidP="00156A01">
            <w:pPr>
              <w:pStyle w:val="23"/>
              <w:shd w:val="clear" w:color="auto" w:fill="auto"/>
              <w:spacing w:after="0" w:line="280" w:lineRule="exact"/>
              <w:rPr>
                <w:color w:val="000000" w:themeColor="text1"/>
                <w:sz w:val="24"/>
                <w:szCs w:val="24"/>
              </w:rPr>
            </w:pPr>
            <w:r>
              <w:rPr>
                <w:rStyle w:val="214pt"/>
                <w:color w:val="000000" w:themeColor="text1"/>
                <w:sz w:val="24"/>
                <w:szCs w:val="24"/>
              </w:rPr>
              <w:t>«</w:t>
            </w:r>
            <w:r w:rsidRPr="0000592B">
              <w:rPr>
                <w:rStyle w:val="214pt"/>
                <w:color w:val="000000" w:themeColor="text1"/>
                <w:sz w:val="24"/>
                <w:szCs w:val="24"/>
              </w:rPr>
              <w:t>2</w:t>
            </w:r>
            <w:r>
              <w:rPr>
                <w:rStyle w:val="214pt"/>
                <w:color w:val="000000" w:themeColor="text1"/>
                <w:sz w:val="24"/>
                <w:szCs w:val="24"/>
              </w:rPr>
              <w:t>»</w:t>
            </w:r>
          </w:p>
        </w:tc>
        <w:tc>
          <w:tcPr>
            <w:tcW w:w="811" w:type="pct"/>
            <w:tcBorders>
              <w:top w:val="single" w:sz="4" w:space="0" w:color="auto"/>
              <w:left w:val="single" w:sz="4" w:space="0" w:color="auto"/>
            </w:tcBorders>
            <w:shd w:val="clear" w:color="auto" w:fill="FFFFFF"/>
            <w:vAlign w:val="center"/>
          </w:tcPr>
          <w:p w14:paraId="73A13999" w14:textId="77777777" w:rsidR="00690120" w:rsidRPr="0000592B" w:rsidRDefault="00690120" w:rsidP="00156A01">
            <w:pPr>
              <w:pStyle w:val="23"/>
              <w:shd w:val="clear" w:color="auto" w:fill="auto"/>
              <w:spacing w:after="0" w:line="280" w:lineRule="exact"/>
              <w:rPr>
                <w:color w:val="000000" w:themeColor="text1"/>
                <w:sz w:val="24"/>
                <w:szCs w:val="24"/>
              </w:rPr>
            </w:pPr>
            <w:r>
              <w:rPr>
                <w:rStyle w:val="214pt"/>
                <w:color w:val="000000" w:themeColor="text1"/>
                <w:sz w:val="24"/>
                <w:szCs w:val="24"/>
              </w:rPr>
              <w:t>«</w:t>
            </w:r>
            <w:r w:rsidRPr="0000592B">
              <w:rPr>
                <w:rStyle w:val="214pt"/>
                <w:color w:val="000000" w:themeColor="text1"/>
                <w:sz w:val="24"/>
                <w:szCs w:val="24"/>
              </w:rPr>
              <w:t>3</w:t>
            </w:r>
            <w:r>
              <w:rPr>
                <w:rStyle w:val="214pt"/>
                <w:color w:val="000000" w:themeColor="text1"/>
                <w:sz w:val="24"/>
                <w:szCs w:val="24"/>
              </w:rPr>
              <w:t>»</w:t>
            </w:r>
          </w:p>
        </w:tc>
        <w:tc>
          <w:tcPr>
            <w:tcW w:w="811" w:type="pct"/>
            <w:tcBorders>
              <w:top w:val="single" w:sz="4" w:space="0" w:color="auto"/>
              <w:left w:val="single" w:sz="4" w:space="0" w:color="auto"/>
            </w:tcBorders>
            <w:shd w:val="clear" w:color="auto" w:fill="FFFFFF"/>
            <w:vAlign w:val="center"/>
          </w:tcPr>
          <w:p w14:paraId="0B2B87F7" w14:textId="77777777" w:rsidR="00690120" w:rsidRPr="0000592B" w:rsidRDefault="00690120" w:rsidP="00156A01">
            <w:pPr>
              <w:pStyle w:val="23"/>
              <w:shd w:val="clear" w:color="auto" w:fill="auto"/>
              <w:spacing w:after="0" w:line="280" w:lineRule="exact"/>
              <w:rPr>
                <w:color w:val="000000" w:themeColor="text1"/>
                <w:sz w:val="24"/>
                <w:szCs w:val="24"/>
              </w:rPr>
            </w:pPr>
            <w:r>
              <w:rPr>
                <w:rStyle w:val="214pt"/>
                <w:color w:val="000000" w:themeColor="text1"/>
                <w:sz w:val="24"/>
                <w:szCs w:val="24"/>
              </w:rPr>
              <w:t>«</w:t>
            </w:r>
            <w:r w:rsidRPr="0000592B">
              <w:rPr>
                <w:rStyle w:val="214pt"/>
                <w:color w:val="000000" w:themeColor="text1"/>
                <w:sz w:val="24"/>
                <w:szCs w:val="24"/>
              </w:rPr>
              <w:t>4</w:t>
            </w:r>
            <w:r>
              <w:rPr>
                <w:rStyle w:val="214pt"/>
                <w:color w:val="000000" w:themeColor="text1"/>
                <w:sz w:val="24"/>
                <w:szCs w:val="24"/>
              </w:rPr>
              <w:t>»</w:t>
            </w:r>
          </w:p>
        </w:tc>
        <w:tc>
          <w:tcPr>
            <w:tcW w:w="814" w:type="pct"/>
            <w:tcBorders>
              <w:top w:val="single" w:sz="4" w:space="0" w:color="auto"/>
              <w:left w:val="single" w:sz="4" w:space="0" w:color="auto"/>
              <w:right w:val="single" w:sz="4" w:space="0" w:color="auto"/>
            </w:tcBorders>
            <w:shd w:val="clear" w:color="auto" w:fill="FFFFFF"/>
            <w:vAlign w:val="center"/>
          </w:tcPr>
          <w:p w14:paraId="200BB911" w14:textId="77777777" w:rsidR="00690120" w:rsidRPr="0000592B" w:rsidRDefault="00690120" w:rsidP="00156A01">
            <w:pPr>
              <w:pStyle w:val="23"/>
              <w:shd w:val="clear" w:color="auto" w:fill="auto"/>
              <w:spacing w:after="0" w:line="280" w:lineRule="exact"/>
              <w:rPr>
                <w:color w:val="000000" w:themeColor="text1"/>
                <w:sz w:val="24"/>
                <w:szCs w:val="24"/>
              </w:rPr>
            </w:pPr>
            <w:r>
              <w:rPr>
                <w:rStyle w:val="214pt"/>
                <w:color w:val="000000" w:themeColor="text1"/>
                <w:sz w:val="24"/>
                <w:szCs w:val="24"/>
              </w:rPr>
              <w:t>«</w:t>
            </w:r>
            <w:r w:rsidRPr="0000592B">
              <w:rPr>
                <w:rStyle w:val="214pt"/>
                <w:color w:val="000000" w:themeColor="text1"/>
                <w:sz w:val="24"/>
                <w:szCs w:val="24"/>
              </w:rPr>
              <w:t>5</w:t>
            </w:r>
            <w:r>
              <w:rPr>
                <w:rStyle w:val="214pt"/>
                <w:color w:val="000000" w:themeColor="text1"/>
                <w:sz w:val="24"/>
                <w:szCs w:val="24"/>
              </w:rPr>
              <w:t>»</w:t>
            </w:r>
          </w:p>
        </w:tc>
      </w:tr>
      <w:tr w:rsidR="00690120" w:rsidRPr="0000592B" w14:paraId="747DE580" w14:textId="77777777" w:rsidTr="00156A01">
        <w:trPr>
          <w:trHeight w:val="20"/>
        </w:trPr>
        <w:tc>
          <w:tcPr>
            <w:tcW w:w="1828" w:type="pct"/>
            <w:tcBorders>
              <w:top w:val="single" w:sz="4" w:space="0" w:color="auto"/>
              <w:left w:val="single" w:sz="4" w:space="0" w:color="auto"/>
              <w:bottom w:val="single" w:sz="4" w:space="0" w:color="auto"/>
            </w:tcBorders>
            <w:shd w:val="clear" w:color="auto" w:fill="FFFFFF"/>
            <w:vAlign w:val="center"/>
          </w:tcPr>
          <w:p w14:paraId="0E6DB2D4" w14:textId="77777777" w:rsidR="00690120" w:rsidRPr="0000592B" w:rsidRDefault="00690120" w:rsidP="00156A01">
            <w:pPr>
              <w:pStyle w:val="23"/>
              <w:shd w:val="clear" w:color="auto" w:fill="auto"/>
              <w:spacing w:after="0" w:line="260" w:lineRule="exact"/>
              <w:ind w:left="-426" w:firstLine="1135"/>
              <w:jc w:val="left"/>
              <w:rPr>
                <w:color w:val="000000" w:themeColor="text1"/>
                <w:sz w:val="24"/>
                <w:szCs w:val="24"/>
              </w:rPr>
            </w:pPr>
            <w:r w:rsidRPr="0000592B">
              <w:rPr>
                <w:color w:val="000000" w:themeColor="text1"/>
                <w:sz w:val="24"/>
                <w:szCs w:val="24"/>
              </w:rPr>
              <w:t>Первичные баллы</w:t>
            </w:r>
          </w:p>
        </w:tc>
        <w:tc>
          <w:tcPr>
            <w:tcW w:w="736" w:type="pct"/>
            <w:tcBorders>
              <w:top w:val="single" w:sz="4" w:space="0" w:color="auto"/>
              <w:left w:val="single" w:sz="4" w:space="0" w:color="auto"/>
              <w:bottom w:val="single" w:sz="4" w:space="0" w:color="auto"/>
            </w:tcBorders>
            <w:shd w:val="clear" w:color="auto" w:fill="FFFFFF"/>
            <w:vAlign w:val="center"/>
          </w:tcPr>
          <w:p w14:paraId="217235FA" w14:textId="77777777" w:rsidR="00690120" w:rsidRPr="0000592B" w:rsidRDefault="00690120" w:rsidP="00156A01">
            <w:pPr>
              <w:pStyle w:val="23"/>
              <w:shd w:val="clear" w:color="auto" w:fill="auto"/>
              <w:spacing w:after="0" w:line="260" w:lineRule="exact"/>
              <w:rPr>
                <w:color w:val="000000" w:themeColor="text1"/>
                <w:sz w:val="24"/>
                <w:szCs w:val="24"/>
              </w:rPr>
            </w:pPr>
            <w:r w:rsidRPr="0000592B">
              <w:rPr>
                <w:color w:val="000000" w:themeColor="text1"/>
                <w:sz w:val="24"/>
                <w:szCs w:val="24"/>
              </w:rPr>
              <w:t>0-</w:t>
            </w:r>
            <w:r>
              <w:rPr>
                <w:color w:val="000000" w:themeColor="text1"/>
                <w:sz w:val="24"/>
                <w:szCs w:val="24"/>
              </w:rPr>
              <w:t>3</w:t>
            </w:r>
          </w:p>
        </w:tc>
        <w:tc>
          <w:tcPr>
            <w:tcW w:w="811" w:type="pct"/>
            <w:tcBorders>
              <w:top w:val="single" w:sz="4" w:space="0" w:color="auto"/>
              <w:left w:val="single" w:sz="4" w:space="0" w:color="auto"/>
              <w:bottom w:val="single" w:sz="4" w:space="0" w:color="auto"/>
            </w:tcBorders>
            <w:shd w:val="clear" w:color="auto" w:fill="FFFFFF"/>
            <w:vAlign w:val="center"/>
          </w:tcPr>
          <w:p w14:paraId="358D6BD2" w14:textId="77777777" w:rsidR="00690120" w:rsidRPr="0000592B" w:rsidRDefault="00690120" w:rsidP="00156A01">
            <w:pPr>
              <w:pStyle w:val="23"/>
              <w:shd w:val="clear" w:color="auto" w:fill="auto"/>
              <w:spacing w:after="0" w:line="260" w:lineRule="exact"/>
              <w:rPr>
                <w:color w:val="000000" w:themeColor="text1"/>
                <w:sz w:val="24"/>
                <w:szCs w:val="24"/>
              </w:rPr>
            </w:pPr>
            <w:r>
              <w:rPr>
                <w:color w:val="000000" w:themeColor="text1"/>
                <w:sz w:val="24"/>
                <w:szCs w:val="24"/>
              </w:rPr>
              <w:t>4</w:t>
            </w:r>
            <w:r w:rsidRPr="0000592B">
              <w:rPr>
                <w:color w:val="000000" w:themeColor="text1"/>
                <w:sz w:val="24"/>
                <w:szCs w:val="24"/>
              </w:rPr>
              <w:t>-</w:t>
            </w:r>
            <w:r>
              <w:rPr>
                <w:color w:val="000000" w:themeColor="text1"/>
                <w:sz w:val="24"/>
                <w:szCs w:val="24"/>
              </w:rPr>
              <w:t>8</w:t>
            </w:r>
          </w:p>
        </w:tc>
        <w:tc>
          <w:tcPr>
            <w:tcW w:w="811" w:type="pct"/>
            <w:tcBorders>
              <w:top w:val="single" w:sz="4" w:space="0" w:color="auto"/>
              <w:left w:val="single" w:sz="4" w:space="0" w:color="auto"/>
              <w:bottom w:val="single" w:sz="4" w:space="0" w:color="auto"/>
            </w:tcBorders>
            <w:shd w:val="clear" w:color="auto" w:fill="FFFFFF"/>
            <w:vAlign w:val="center"/>
          </w:tcPr>
          <w:p w14:paraId="0D6E3361" w14:textId="77777777" w:rsidR="00690120" w:rsidRPr="0000592B" w:rsidRDefault="00690120" w:rsidP="00156A01">
            <w:pPr>
              <w:pStyle w:val="23"/>
              <w:shd w:val="clear" w:color="auto" w:fill="auto"/>
              <w:spacing w:after="0" w:line="260" w:lineRule="exact"/>
              <w:rPr>
                <w:color w:val="000000" w:themeColor="text1"/>
                <w:sz w:val="24"/>
                <w:szCs w:val="24"/>
              </w:rPr>
            </w:pPr>
            <w:r>
              <w:rPr>
                <w:color w:val="000000" w:themeColor="text1"/>
                <w:sz w:val="24"/>
                <w:szCs w:val="24"/>
              </w:rPr>
              <w:t>9</w:t>
            </w:r>
            <w:r w:rsidRPr="0000592B">
              <w:rPr>
                <w:color w:val="000000" w:themeColor="text1"/>
                <w:sz w:val="24"/>
                <w:szCs w:val="24"/>
              </w:rPr>
              <w:t>-1</w:t>
            </w:r>
            <w:r>
              <w:rPr>
                <w:color w:val="000000" w:themeColor="text1"/>
                <w:sz w:val="24"/>
                <w:szCs w:val="24"/>
              </w:rPr>
              <w:t>2</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57B5CCC7" w14:textId="77777777" w:rsidR="00690120" w:rsidRPr="0000592B" w:rsidRDefault="00690120" w:rsidP="00156A01">
            <w:pPr>
              <w:pStyle w:val="23"/>
              <w:shd w:val="clear" w:color="auto" w:fill="auto"/>
              <w:spacing w:after="0" w:line="260" w:lineRule="exact"/>
              <w:rPr>
                <w:color w:val="000000" w:themeColor="text1"/>
                <w:sz w:val="24"/>
                <w:szCs w:val="24"/>
              </w:rPr>
            </w:pPr>
            <w:r w:rsidRPr="0000592B">
              <w:rPr>
                <w:color w:val="000000" w:themeColor="text1"/>
                <w:sz w:val="24"/>
                <w:szCs w:val="24"/>
              </w:rPr>
              <w:t>1</w:t>
            </w:r>
            <w:r>
              <w:rPr>
                <w:color w:val="000000" w:themeColor="text1"/>
                <w:sz w:val="24"/>
                <w:szCs w:val="24"/>
              </w:rPr>
              <w:t>3</w:t>
            </w:r>
            <w:r w:rsidRPr="0000592B">
              <w:rPr>
                <w:color w:val="000000" w:themeColor="text1"/>
                <w:sz w:val="24"/>
                <w:szCs w:val="24"/>
              </w:rPr>
              <w:t>-</w:t>
            </w:r>
            <w:r>
              <w:rPr>
                <w:color w:val="000000" w:themeColor="text1"/>
                <w:sz w:val="24"/>
                <w:szCs w:val="24"/>
              </w:rPr>
              <w:t>16</w:t>
            </w:r>
          </w:p>
        </w:tc>
      </w:tr>
    </w:tbl>
    <w:p w14:paraId="535D4813" w14:textId="77777777" w:rsidR="00CF613D" w:rsidRDefault="00CF613D" w:rsidP="00CF613D">
      <w:pPr>
        <w:pStyle w:val="3"/>
        <w:shd w:val="clear" w:color="auto" w:fill="FFFFFF" w:themeFill="background1"/>
        <w:spacing w:after="120"/>
        <w:jc w:val="center"/>
        <w:rPr>
          <w:color w:val="4472C4" w:themeColor="accent1"/>
        </w:rPr>
        <w:sectPr w:rsidR="00CF613D" w:rsidSect="00CF613D">
          <w:pgSz w:w="11906" w:h="16838" w:code="9"/>
          <w:pgMar w:top="1134" w:right="851" w:bottom="1134" w:left="794" w:header="709" w:footer="709" w:gutter="0"/>
          <w:cols w:space="708"/>
          <w:docGrid w:linePitch="360"/>
        </w:sectPr>
      </w:pPr>
    </w:p>
    <w:p w14:paraId="3CA2EAB4" w14:textId="4038584C" w:rsidR="00CF613D" w:rsidRPr="002755B0" w:rsidRDefault="00CF613D" w:rsidP="00CF613D">
      <w:pPr>
        <w:spacing w:after="120"/>
        <w:jc w:val="center"/>
        <w:rPr>
          <w:b/>
          <w:bCs/>
          <w:noProof/>
          <w:sz w:val="26"/>
          <w:szCs w:val="26"/>
        </w:rPr>
      </w:pPr>
      <w:r w:rsidRPr="002755B0">
        <w:rPr>
          <w:b/>
          <w:bCs/>
          <w:noProof/>
          <w:sz w:val="26"/>
          <w:szCs w:val="26"/>
        </w:rPr>
        <w:lastRenderedPageBreak/>
        <w:t xml:space="preserve">Достижение планируемых результатов (в %) по истории в соответствии с ПООП </w:t>
      </w:r>
      <w:r w:rsidR="009E58FE">
        <w:rPr>
          <w:b/>
          <w:bCs/>
          <w:noProof/>
          <w:sz w:val="26"/>
          <w:szCs w:val="26"/>
        </w:rPr>
        <w:t>О</w:t>
      </w:r>
      <w:r w:rsidRPr="002755B0">
        <w:rPr>
          <w:b/>
          <w:bCs/>
          <w:noProof/>
          <w:sz w:val="26"/>
          <w:szCs w:val="26"/>
        </w:rPr>
        <w:t>ОО и ФГОС</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9789"/>
        <w:gridCol w:w="1376"/>
        <w:gridCol w:w="838"/>
        <w:gridCol w:w="920"/>
        <w:gridCol w:w="1199"/>
      </w:tblGrid>
      <w:tr w:rsidR="00690120" w:rsidRPr="00CF1AE9" w14:paraId="55D7A19D" w14:textId="77777777" w:rsidTr="001F68ED">
        <w:trPr>
          <w:cantSplit/>
          <w:trHeight w:val="20"/>
          <w:tblHeader/>
        </w:trPr>
        <w:tc>
          <w:tcPr>
            <w:tcW w:w="438" w:type="dxa"/>
            <w:vAlign w:val="center"/>
          </w:tcPr>
          <w:p w14:paraId="5112C126" w14:textId="77777777" w:rsidR="00690120" w:rsidRDefault="00690120" w:rsidP="00CF613D">
            <w:pPr>
              <w:jc w:val="center"/>
              <w:rPr>
                <w:b/>
                <w:bCs/>
                <w:color w:val="000000" w:themeColor="text1"/>
                <w:sz w:val="22"/>
                <w:szCs w:val="22"/>
              </w:rPr>
            </w:pPr>
            <w:r>
              <w:rPr>
                <w:b/>
                <w:bCs/>
                <w:color w:val="000000" w:themeColor="text1"/>
                <w:sz w:val="22"/>
                <w:szCs w:val="22"/>
              </w:rPr>
              <w:t>№</w:t>
            </w:r>
          </w:p>
        </w:tc>
        <w:tc>
          <w:tcPr>
            <w:tcW w:w="9789" w:type="dxa"/>
            <w:shd w:val="clear" w:color="auto" w:fill="auto"/>
            <w:noWrap/>
            <w:vAlign w:val="center"/>
          </w:tcPr>
          <w:p w14:paraId="5788ACC3" w14:textId="79E3437D" w:rsidR="00690120" w:rsidRPr="0000592B" w:rsidRDefault="00690120" w:rsidP="00CF613D">
            <w:pPr>
              <w:jc w:val="center"/>
              <w:rPr>
                <w:b/>
                <w:bCs/>
                <w:color w:val="000000" w:themeColor="text1"/>
                <w:sz w:val="22"/>
                <w:szCs w:val="22"/>
              </w:rPr>
            </w:pPr>
            <w:r w:rsidRPr="00690120">
              <w:rPr>
                <w:b/>
                <w:bCs/>
                <w:color w:val="000000" w:themeColor="text1"/>
                <w:sz w:val="20"/>
                <w:szCs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1376" w:type="dxa"/>
            <w:shd w:val="clear" w:color="auto" w:fill="auto"/>
            <w:noWrap/>
            <w:vAlign w:val="center"/>
          </w:tcPr>
          <w:p w14:paraId="3158AC80" w14:textId="77777777" w:rsidR="00690120" w:rsidRPr="00CF1AE9" w:rsidRDefault="00690120" w:rsidP="00690120">
            <w:pPr>
              <w:jc w:val="center"/>
              <w:rPr>
                <w:b/>
                <w:bCs/>
                <w:color w:val="000000" w:themeColor="text1"/>
                <w:sz w:val="16"/>
                <w:szCs w:val="16"/>
              </w:rPr>
            </w:pPr>
            <w:r w:rsidRPr="00CF1AE9">
              <w:rPr>
                <w:b/>
                <w:bCs/>
                <w:color w:val="000000" w:themeColor="text1"/>
                <w:sz w:val="16"/>
                <w:szCs w:val="16"/>
              </w:rPr>
              <w:t>Максимальный балл</w:t>
            </w:r>
          </w:p>
        </w:tc>
        <w:tc>
          <w:tcPr>
            <w:tcW w:w="838" w:type="dxa"/>
            <w:vAlign w:val="center"/>
          </w:tcPr>
          <w:p w14:paraId="1D5A9DAD" w14:textId="2215E44D" w:rsidR="00690120" w:rsidRPr="00456F86" w:rsidRDefault="00690120" w:rsidP="00CF613D">
            <w:pPr>
              <w:jc w:val="center"/>
              <w:rPr>
                <w:b/>
                <w:sz w:val="18"/>
                <w:szCs w:val="18"/>
              </w:rPr>
            </w:pPr>
            <w:r w:rsidRPr="00456F86">
              <w:rPr>
                <w:b/>
                <w:sz w:val="16"/>
                <w:szCs w:val="16"/>
              </w:rPr>
              <w:t>РФ</w:t>
            </w:r>
          </w:p>
        </w:tc>
        <w:tc>
          <w:tcPr>
            <w:tcW w:w="920" w:type="dxa"/>
            <w:vAlign w:val="center"/>
          </w:tcPr>
          <w:p w14:paraId="385FA714" w14:textId="63D1D603" w:rsidR="00690120" w:rsidRPr="00456F86" w:rsidRDefault="00690120" w:rsidP="00CF613D">
            <w:pPr>
              <w:jc w:val="center"/>
              <w:rPr>
                <w:b/>
                <w:sz w:val="18"/>
                <w:szCs w:val="18"/>
              </w:rPr>
            </w:pPr>
            <w:r w:rsidRPr="00456F86">
              <w:rPr>
                <w:b/>
                <w:sz w:val="16"/>
                <w:szCs w:val="16"/>
              </w:rPr>
              <w:t>Брянская область</w:t>
            </w:r>
          </w:p>
        </w:tc>
        <w:tc>
          <w:tcPr>
            <w:tcW w:w="1199" w:type="dxa"/>
            <w:vAlign w:val="center"/>
          </w:tcPr>
          <w:p w14:paraId="31DE876A" w14:textId="0560D4FB" w:rsidR="00690120" w:rsidRPr="00456F86" w:rsidRDefault="00665A87" w:rsidP="00CF613D">
            <w:pPr>
              <w:jc w:val="center"/>
              <w:rPr>
                <w:b/>
                <w:sz w:val="18"/>
                <w:szCs w:val="18"/>
              </w:rPr>
            </w:pPr>
            <w:r>
              <w:rPr>
                <w:b/>
                <w:sz w:val="16"/>
                <w:szCs w:val="16"/>
              </w:rPr>
              <w:t>Дубровский</w:t>
            </w:r>
            <w:r w:rsidR="001F68ED">
              <w:rPr>
                <w:b/>
                <w:sz w:val="16"/>
                <w:szCs w:val="16"/>
              </w:rPr>
              <w:t xml:space="preserve"> </w:t>
            </w:r>
            <w:r w:rsidR="00690120" w:rsidRPr="00456F86">
              <w:rPr>
                <w:b/>
                <w:sz w:val="16"/>
                <w:szCs w:val="16"/>
              </w:rPr>
              <w:t>район</w:t>
            </w:r>
          </w:p>
        </w:tc>
      </w:tr>
      <w:tr w:rsidR="003E4CF0" w:rsidRPr="00967B88" w14:paraId="1655E5EB" w14:textId="77777777" w:rsidTr="001F68ED">
        <w:trPr>
          <w:trHeight w:val="20"/>
        </w:trPr>
        <w:tc>
          <w:tcPr>
            <w:tcW w:w="438" w:type="dxa"/>
          </w:tcPr>
          <w:p w14:paraId="3572A110" w14:textId="77777777" w:rsidR="003E4CF0" w:rsidRPr="0000592B" w:rsidRDefault="003E4CF0" w:rsidP="003E4CF0">
            <w:pPr>
              <w:rPr>
                <w:color w:val="000000" w:themeColor="text1"/>
                <w:sz w:val="22"/>
                <w:szCs w:val="22"/>
              </w:rPr>
            </w:pPr>
          </w:p>
        </w:tc>
        <w:tc>
          <w:tcPr>
            <w:tcW w:w="9789" w:type="dxa"/>
            <w:shd w:val="clear" w:color="auto" w:fill="auto"/>
            <w:noWrap/>
            <w:vAlign w:val="center"/>
            <w:hideMark/>
          </w:tcPr>
          <w:p w14:paraId="0999BED4" w14:textId="77777777" w:rsidR="003E4CF0" w:rsidRPr="0000592B" w:rsidRDefault="003E4CF0" w:rsidP="003E4CF0">
            <w:pPr>
              <w:rPr>
                <w:color w:val="000000" w:themeColor="text1"/>
                <w:sz w:val="22"/>
                <w:szCs w:val="22"/>
              </w:rPr>
            </w:pPr>
          </w:p>
        </w:tc>
        <w:tc>
          <w:tcPr>
            <w:tcW w:w="1376" w:type="dxa"/>
            <w:shd w:val="clear" w:color="auto" w:fill="auto"/>
            <w:noWrap/>
            <w:vAlign w:val="center"/>
            <w:hideMark/>
          </w:tcPr>
          <w:p w14:paraId="6A3A8096" w14:textId="77777777" w:rsidR="003E4CF0" w:rsidRPr="0000592B" w:rsidRDefault="003E4CF0" w:rsidP="003E4CF0">
            <w:pPr>
              <w:jc w:val="center"/>
              <w:rPr>
                <w:color w:val="000000" w:themeColor="text1"/>
                <w:sz w:val="22"/>
                <w:szCs w:val="22"/>
              </w:rPr>
            </w:pPr>
            <w:r w:rsidRPr="003A1913">
              <w:rPr>
                <w:b/>
                <w:bCs/>
                <w:sz w:val="14"/>
                <w:szCs w:val="20"/>
              </w:rPr>
              <w:t>Кол</w:t>
            </w:r>
            <w:r>
              <w:rPr>
                <w:b/>
                <w:bCs/>
                <w:sz w:val="14"/>
                <w:szCs w:val="20"/>
              </w:rPr>
              <w:t>-</w:t>
            </w:r>
            <w:r w:rsidRPr="003A1913">
              <w:rPr>
                <w:b/>
                <w:bCs/>
                <w:sz w:val="14"/>
                <w:szCs w:val="20"/>
              </w:rPr>
              <w:t>во уч-ков</w:t>
            </w:r>
          </w:p>
        </w:tc>
        <w:tc>
          <w:tcPr>
            <w:tcW w:w="838" w:type="dxa"/>
            <w:vAlign w:val="center"/>
          </w:tcPr>
          <w:p w14:paraId="6163F5D3" w14:textId="58A073C1" w:rsidR="003E4CF0" w:rsidRPr="00FF6346" w:rsidRDefault="003E4CF0" w:rsidP="003E4CF0">
            <w:pPr>
              <w:ind w:left="-57" w:right="-57"/>
              <w:jc w:val="center"/>
              <w:rPr>
                <w:bCs/>
                <w:color w:val="000000"/>
                <w:sz w:val="18"/>
                <w:szCs w:val="18"/>
              </w:rPr>
            </w:pPr>
            <w:r>
              <w:rPr>
                <w:b/>
                <w:color w:val="000000"/>
                <w:sz w:val="16"/>
                <w:szCs w:val="16"/>
              </w:rPr>
              <w:t xml:space="preserve">726624 </w:t>
            </w:r>
            <w:proofErr w:type="spellStart"/>
            <w:r>
              <w:rPr>
                <w:b/>
                <w:color w:val="000000"/>
                <w:sz w:val="16"/>
                <w:szCs w:val="16"/>
              </w:rPr>
              <w:t>уч</w:t>
            </w:r>
            <w:proofErr w:type="spellEnd"/>
          </w:p>
        </w:tc>
        <w:tc>
          <w:tcPr>
            <w:tcW w:w="920" w:type="dxa"/>
            <w:vAlign w:val="center"/>
          </w:tcPr>
          <w:p w14:paraId="52DA78BE" w14:textId="1E859D5D" w:rsidR="003E4CF0" w:rsidRPr="00350BE0" w:rsidRDefault="003E4CF0" w:rsidP="003E4CF0">
            <w:pPr>
              <w:jc w:val="center"/>
              <w:rPr>
                <w:bCs/>
                <w:color w:val="000000"/>
                <w:sz w:val="18"/>
                <w:szCs w:val="18"/>
              </w:rPr>
            </w:pPr>
            <w:r w:rsidRPr="00D30359">
              <w:rPr>
                <w:b/>
                <w:color w:val="000000"/>
                <w:sz w:val="16"/>
                <w:szCs w:val="16"/>
              </w:rPr>
              <w:t>5892 уч.</w:t>
            </w:r>
          </w:p>
        </w:tc>
        <w:tc>
          <w:tcPr>
            <w:tcW w:w="1199" w:type="dxa"/>
            <w:vAlign w:val="center"/>
          </w:tcPr>
          <w:p w14:paraId="2256E9BE" w14:textId="62A58D8D" w:rsidR="003E4CF0" w:rsidRPr="001F68ED" w:rsidRDefault="003E4CF0" w:rsidP="003E4CF0">
            <w:pPr>
              <w:jc w:val="center"/>
              <w:rPr>
                <w:b/>
                <w:bCs/>
                <w:color w:val="000000"/>
                <w:sz w:val="18"/>
                <w:szCs w:val="18"/>
              </w:rPr>
            </w:pPr>
            <w:r>
              <w:rPr>
                <w:color w:val="000000"/>
                <w:sz w:val="20"/>
                <w:szCs w:val="20"/>
              </w:rPr>
              <w:t>67</w:t>
            </w:r>
          </w:p>
        </w:tc>
      </w:tr>
      <w:tr w:rsidR="003E4CF0" w14:paraId="1FD9790A" w14:textId="77777777" w:rsidTr="001F68ED">
        <w:trPr>
          <w:trHeight w:val="20"/>
        </w:trPr>
        <w:tc>
          <w:tcPr>
            <w:tcW w:w="438" w:type="dxa"/>
            <w:vAlign w:val="center"/>
          </w:tcPr>
          <w:p w14:paraId="7862316C" w14:textId="7A225124" w:rsidR="003E4CF0" w:rsidRPr="00156A01" w:rsidRDefault="003E4CF0" w:rsidP="003E4CF0">
            <w:pPr>
              <w:jc w:val="center"/>
              <w:rPr>
                <w:color w:val="000000" w:themeColor="text1"/>
                <w:sz w:val="20"/>
                <w:szCs w:val="20"/>
                <w:highlight w:val="yellow"/>
              </w:rPr>
            </w:pPr>
            <w:r w:rsidRPr="004273CA">
              <w:rPr>
                <w:color w:val="000000" w:themeColor="text1"/>
                <w:sz w:val="20"/>
                <w:szCs w:val="20"/>
              </w:rPr>
              <w:t>1</w:t>
            </w:r>
          </w:p>
        </w:tc>
        <w:tc>
          <w:tcPr>
            <w:tcW w:w="9789" w:type="dxa"/>
            <w:shd w:val="clear" w:color="auto" w:fill="auto"/>
            <w:noWrap/>
            <w:vAlign w:val="center"/>
            <w:hideMark/>
          </w:tcPr>
          <w:p w14:paraId="6A0F0041" w14:textId="536C3DF5" w:rsidR="003E4CF0" w:rsidRPr="00156A01" w:rsidRDefault="003E4CF0" w:rsidP="003E4CF0">
            <w:pPr>
              <w:rPr>
                <w:color w:val="000000"/>
                <w:sz w:val="22"/>
                <w:szCs w:val="22"/>
                <w:highlight w:val="yellow"/>
              </w:rPr>
            </w:pPr>
            <w:r w:rsidRPr="004273CA">
              <w:rPr>
                <w:color w:val="000000"/>
                <w:sz w:val="20"/>
                <w:szCs w:val="20"/>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1376" w:type="dxa"/>
            <w:shd w:val="clear" w:color="auto" w:fill="auto"/>
            <w:noWrap/>
            <w:vAlign w:val="center"/>
            <w:hideMark/>
          </w:tcPr>
          <w:p w14:paraId="5C89BFEA" w14:textId="4470BB2F" w:rsidR="003E4CF0" w:rsidRPr="00156A01" w:rsidRDefault="003E4CF0" w:rsidP="003E4CF0">
            <w:pPr>
              <w:jc w:val="center"/>
              <w:rPr>
                <w:color w:val="000000"/>
                <w:sz w:val="22"/>
                <w:szCs w:val="22"/>
                <w:highlight w:val="yellow"/>
              </w:rPr>
            </w:pPr>
            <w:r w:rsidRPr="004273CA">
              <w:rPr>
                <w:color w:val="000000"/>
                <w:sz w:val="20"/>
                <w:szCs w:val="20"/>
              </w:rPr>
              <w:t>2</w:t>
            </w:r>
          </w:p>
        </w:tc>
        <w:tc>
          <w:tcPr>
            <w:tcW w:w="838" w:type="dxa"/>
            <w:vAlign w:val="center"/>
          </w:tcPr>
          <w:p w14:paraId="2B9448FA" w14:textId="33C9C920" w:rsidR="003E4CF0" w:rsidRDefault="003E4CF0" w:rsidP="003E4CF0">
            <w:pPr>
              <w:jc w:val="center"/>
              <w:rPr>
                <w:color w:val="000000"/>
                <w:sz w:val="22"/>
                <w:szCs w:val="22"/>
              </w:rPr>
            </w:pPr>
            <w:r>
              <w:rPr>
                <w:color w:val="000000"/>
                <w:sz w:val="20"/>
                <w:szCs w:val="20"/>
              </w:rPr>
              <w:t>56,3</w:t>
            </w:r>
          </w:p>
        </w:tc>
        <w:tc>
          <w:tcPr>
            <w:tcW w:w="920" w:type="dxa"/>
            <w:vAlign w:val="center"/>
          </w:tcPr>
          <w:p w14:paraId="72C077E8" w14:textId="5F359C4D" w:rsidR="003E4CF0" w:rsidRDefault="003E4CF0" w:rsidP="003E4CF0">
            <w:pPr>
              <w:jc w:val="center"/>
              <w:rPr>
                <w:color w:val="000000"/>
                <w:sz w:val="22"/>
                <w:szCs w:val="22"/>
              </w:rPr>
            </w:pPr>
            <w:r>
              <w:rPr>
                <w:color w:val="000000"/>
                <w:sz w:val="20"/>
                <w:szCs w:val="20"/>
              </w:rPr>
              <w:t>63,1</w:t>
            </w:r>
          </w:p>
        </w:tc>
        <w:tc>
          <w:tcPr>
            <w:tcW w:w="1199" w:type="dxa"/>
            <w:vAlign w:val="center"/>
          </w:tcPr>
          <w:p w14:paraId="5CC4FE5C" w14:textId="64841B8A" w:rsidR="003E4CF0" w:rsidRDefault="003E4CF0" w:rsidP="003E4CF0">
            <w:pPr>
              <w:jc w:val="center"/>
              <w:rPr>
                <w:color w:val="000000"/>
                <w:sz w:val="22"/>
                <w:szCs w:val="22"/>
              </w:rPr>
            </w:pPr>
            <w:r>
              <w:rPr>
                <w:color w:val="000000"/>
                <w:sz w:val="20"/>
                <w:szCs w:val="20"/>
              </w:rPr>
              <w:t>78,0</w:t>
            </w:r>
          </w:p>
        </w:tc>
      </w:tr>
      <w:tr w:rsidR="003E4CF0" w14:paraId="11DD8AC0" w14:textId="77777777" w:rsidTr="001F68ED">
        <w:trPr>
          <w:trHeight w:val="20"/>
        </w:trPr>
        <w:tc>
          <w:tcPr>
            <w:tcW w:w="438" w:type="dxa"/>
            <w:vAlign w:val="center"/>
          </w:tcPr>
          <w:p w14:paraId="750544BA" w14:textId="4D9E11F9" w:rsidR="003E4CF0" w:rsidRPr="00156A01" w:rsidRDefault="003E4CF0" w:rsidP="003E4CF0">
            <w:pPr>
              <w:jc w:val="center"/>
              <w:rPr>
                <w:color w:val="000000" w:themeColor="text1"/>
                <w:sz w:val="20"/>
                <w:szCs w:val="20"/>
                <w:highlight w:val="yellow"/>
              </w:rPr>
            </w:pPr>
            <w:r w:rsidRPr="004273CA">
              <w:rPr>
                <w:color w:val="000000" w:themeColor="text1"/>
                <w:sz w:val="20"/>
                <w:szCs w:val="20"/>
              </w:rPr>
              <w:t>2</w:t>
            </w:r>
          </w:p>
        </w:tc>
        <w:tc>
          <w:tcPr>
            <w:tcW w:w="9789" w:type="dxa"/>
            <w:shd w:val="clear" w:color="auto" w:fill="auto"/>
            <w:noWrap/>
            <w:vAlign w:val="center"/>
            <w:hideMark/>
          </w:tcPr>
          <w:p w14:paraId="405B5A1C" w14:textId="77777777" w:rsidR="003E4CF0" w:rsidRDefault="003E4CF0" w:rsidP="003E4CF0">
            <w:pPr>
              <w:rPr>
                <w:color w:val="000000"/>
                <w:sz w:val="20"/>
                <w:szCs w:val="20"/>
              </w:rPr>
            </w:pPr>
            <w:r w:rsidRPr="004273CA">
              <w:rPr>
                <w:color w:val="000000"/>
                <w:sz w:val="20"/>
                <w:szCs w:val="20"/>
              </w:rPr>
              <w:t>Смысловое чтение. Проводить поиск информации в исторических текстах, материальных исторических памятниках Средневековья</w:t>
            </w:r>
          </w:p>
          <w:p w14:paraId="662A9A70" w14:textId="4424519A" w:rsidR="003E4CF0" w:rsidRPr="00156A01" w:rsidRDefault="003E4CF0" w:rsidP="003E4CF0">
            <w:pPr>
              <w:rPr>
                <w:color w:val="000000"/>
                <w:sz w:val="22"/>
                <w:szCs w:val="22"/>
                <w:highlight w:val="yellow"/>
              </w:rPr>
            </w:pPr>
          </w:p>
        </w:tc>
        <w:tc>
          <w:tcPr>
            <w:tcW w:w="1376" w:type="dxa"/>
            <w:shd w:val="clear" w:color="auto" w:fill="auto"/>
            <w:noWrap/>
            <w:vAlign w:val="center"/>
            <w:hideMark/>
          </w:tcPr>
          <w:p w14:paraId="0B73B918" w14:textId="181280AD" w:rsidR="003E4CF0" w:rsidRPr="00156A01" w:rsidRDefault="003E4CF0" w:rsidP="003E4CF0">
            <w:pPr>
              <w:jc w:val="center"/>
              <w:rPr>
                <w:color w:val="000000"/>
                <w:sz w:val="22"/>
                <w:szCs w:val="22"/>
                <w:highlight w:val="yellow"/>
              </w:rPr>
            </w:pPr>
            <w:r w:rsidRPr="004273CA">
              <w:rPr>
                <w:color w:val="000000"/>
                <w:sz w:val="20"/>
                <w:szCs w:val="20"/>
              </w:rPr>
              <w:t>1</w:t>
            </w:r>
          </w:p>
        </w:tc>
        <w:tc>
          <w:tcPr>
            <w:tcW w:w="838" w:type="dxa"/>
            <w:vAlign w:val="center"/>
          </w:tcPr>
          <w:p w14:paraId="7190919A" w14:textId="18DF37B4" w:rsidR="003E4CF0" w:rsidRDefault="003E4CF0" w:rsidP="003E4CF0">
            <w:pPr>
              <w:jc w:val="center"/>
              <w:rPr>
                <w:color w:val="000000"/>
                <w:sz w:val="22"/>
                <w:szCs w:val="22"/>
              </w:rPr>
            </w:pPr>
            <w:r>
              <w:rPr>
                <w:color w:val="000000"/>
                <w:sz w:val="20"/>
                <w:szCs w:val="20"/>
              </w:rPr>
              <w:t>75,4</w:t>
            </w:r>
          </w:p>
        </w:tc>
        <w:tc>
          <w:tcPr>
            <w:tcW w:w="920" w:type="dxa"/>
            <w:vAlign w:val="center"/>
          </w:tcPr>
          <w:p w14:paraId="522EB083" w14:textId="4668B979" w:rsidR="003E4CF0" w:rsidRDefault="003E4CF0" w:rsidP="003E4CF0">
            <w:pPr>
              <w:jc w:val="center"/>
              <w:rPr>
                <w:color w:val="000000"/>
                <w:sz w:val="22"/>
                <w:szCs w:val="22"/>
              </w:rPr>
            </w:pPr>
            <w:r>
              <w:rPr>
                <w:color w:val="000000"/>
                <w:sz w:val="20"/>
                <w:szCs w:val="20"/>
              </w:rPr>
              <w:t>81,4</w:t>
            </w:r>
          </w:p>
        </w:tc>
        <w:tc>
          <w:tcPr>
            <w:tcW w:w="1199" w:type="dxa"/>
            <w:vAlign w:val="center"/>
          </w:tcPr>
          <w:p w14:paraId="64367D43" w14:textId="0BB02200" w:rsidR="003E4CF0" w:rsidRDefault="003E4CF0" w:rsidP="003E4CF0">
            <w:pPr>
              <w:jc w:val="center"/>
              <w:rPr>
                <w:color w:val="000000"/>
                <w:sz w:val="22"/>
                <w:szCs w:val="22"/>
              </w:rPr>
            </w:pPr>
            <w:r>
              <w:rPr>
                <w:color w:val="000000"/>
                <w:sz w:val="20"/>
                <w:szCs w:val="20"/>
              </w:rPr>
              <w:t>88,0</w:t>
            </w:r>
          </w:p>
        </w:tc>
      </w:tr>
      <w:tr w:rsidR="003E4CF0" w14:paraId="11ABE1C7" w14:textId="77777777" w:rsidTr="001F68ED">
        <w:trPr>
          <w:trHeight w:val="20"/>
        </w:trPr>
        <w:tc>
          <w:tcPr>
            <w:tcW w:w="438" w:type="dxa"/>
            <w:vAlign w:val="center"/>
          </w:tcPr>
          <w:p w14:paraId="7B20B320" w14:textId="3134747C" w:rsidR="003E4CF0" w:rsidRPr="00156A01" w:rsidRDefault="003E4CF0" w:rsidP="003E4CF0">
            <w:pPr>
              <w:jc w:val="center"/>
              <w:rPr>
                <w:color w:val="000000" w:themeColor="text1"/>
                <w:sz w:val="20"/>
                <w:szCs w:val="20"/>
                <w:highlight w:val="yellow"/>
              </w:rPr>
            </w:pPr>
            <w:r w:rsidRPr="004273CA">
              <w:rPr>
                <w:color w:val="000000" w:themeColor="text1"/>
                <w:sz w:val="20"/>
                <w:szCs w:val="20"/>
              </w:rPr>
              <w:t>3</w:t>
            </w:r>
          </w:p>
        </w:tc>
        <w:tc>
          <w:tcPr>
            <w:tcW w:w="9789" w:type="dxa"/>
            <w:shd w:val="clear" w:color="auto" w:fill="auto"/>
            <w:noWrap/>
            <w:vAlign w:val="center"/>
            <w:hideMark/>
          </w:tcPr>
          <w:p w14:paraId="07B560A8" w14:textId="77777777" w:rsidR="003E4CF0" w:rsidRDefault="003E4CF0" w:rsidP="003E4CF0">
            <w:pPr>
              <w:spacing w:line="276" w:lineRule="auto"/>
              <w:rPr>
                <w:color w:val="000000"/>
                <w:sz w:val="20"/>
                <w:szCs w:val="20"/>
              </w:rPr>
            </w:pPr>
            <w:r w:rsidRPr="004273CA">
              <w:rPr>
                <w:color w:val="000000"/>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p w14:paraId="3084C87D" w14:textId="44659296" w:rsidR="003E4CF0" w:rsidRPr="00156A01" w:rsidRDefault="003E4CF0" w:rsidP="003E4CF0">
            <w:pPr>
              <w:rPr>
                <w:color w:val="000000"/>
                <w:sz w:val="22"/>
                <w:szCs w:val="22"/>
                <w:highlight w:val="yellow"/>
              </w:rPr>
            </w:pPr>
          </w:p>
        </w:tc>
        <w:tc>
          <w:tcPr>
            <w:tcW w:w="1376" w:type="dxa"/>
            <w:shd w:val="clear" w:color="auto" w:fill="auto"/>
            <w:noWrap/>
            <w:vAlign w:val="center"/>
            <w:hideMark/>
          </w:tcPr>
          <w:p w14:paraId="710C329B" w14:textId="2ED23139" w:rsidR="003E4CF0" w:rsidRPr="00156A01" w:rsidRDefault="003E4CF0" w:rsidP="003E4CF0">
            <w:pPr>
              <w:jc w:val="center"/>
              <w:rPr>
                <w:color w:val="000000"/>
                <w:sz w:val="22"/>
                <w:szCs w:val="22"/>
                <w:highlight w:val="yellow"/>
              </w:rPr>
            </w:pPr>
            <w:r w:rsidRPr="004273CA">
              <w:rPr>
                <w:color w:val="000000"/>
                <w:sz w:val="20"/>
                <w:szCs w:val="20"/>
              </w:rPr>
              <w:t>3</w:t>
            </w:r>
          </w:p>
        </w:tc>
        <w:tc>
          <w:tcPr>
            <w:tcW w:w="838" w:type="dxa"/>
            <w:vAlign w:val="center"/>
          </w:tcPr>
          <w:p w14:paraId="7BFE6448" w14:textId="50B7318C" w:rsidR="003E4CF0" w:rsidRDefault="003E4CF0" w:rsidP="003E4CF0">
            <w:pPr>
              <w:jc w:val="center"/>
              <w:rPr>
                <w:color w:val="000000"/>
                <w:sz w:val="22"/>
                <w:szCs w:val="22"/>
              </w:rPr>
            </w:pPr>
            <w:r>
              <w:rPr>
                <w:color w:val="000000"/>
                <w:sz w:val="20"/>
                <w:szCs w:val="20"/>
              </w:rPr>
              <w:t>47,8</w:t>
            </w:r>
          </w:p>
        </w:tc>
        <w:tc>
          <w:tcPr>
            <w:tcW w:w="920" w:type="dxa"/>
            <w:vAlign w:val="center"/>
          </w:tcPr>
          <w:p w14:paraId="695A27A6" w14:textId="1EF49989" w:rsidR="003E4CF0" w:rsidRDefault="003E4CF0" w:rsidP="003E4CF0">
            <w:pPr>
              <w:jc w:val="center"/>
              <w:rPr>
                <w:color w:val="000000"/>
                <w:sz w:val="22"/>
                <w:szCs w:val="22"/>
              </w:rPr>
            </w:pPr>
            <w:r>
              <w:rPr>
                <w:color w:val="000000"/>
                <w:sz w:val="20"/>
                <w:szCs w:val="20"/>
              </w:rPr>
              <w:t>55,4</w:t>
            </w:r>
          </w:p>
        </w:tc>
        <w:tc>
          <w:tcPr>
            <w:tcW w:w="1199" w:type="dxa"/>
            <w:vAlign w:val="center"/>
          </w:tcPr>
          <w:p w14:paraId="42AFF122" w14:textId="657675B5" w:rsidR="003E4CF0" w:rsidRDefault="003E4CF0" w:rsidP="003E4CF0">
            <w:pPr>
              <w:jc w:val="center"/>
              <w:rPr>
                <w:color w:val="000000"/>
                <w:sz w:val="22"/>
                <w:szCs w:val="22"/>
              </w:rPr>
            </w:pPr>
            <w:r>
              <w:rPr>
                <w:color w:val="000000"/>
                <w:sz w:val="20"/>
                <w:szCs w:val="20"/>
              </w:rPr>
              <w:t>52,0</w:t>
            </w:r>
          </w:p>
        </w:tc>
      </w:tr>
      <w:tr w:rsidR="003E4CF0" w14:paraId="27565D9B" w14:textId="77777777" w:rsidTr="001F68ED">
        <w:trPr>
          <w:trHeight w:val="20"/>
        </w:trPr>
        <w:tc>
          <w:tcPr>
            <w:tcW w:w="438" w:type="dxa"/>
            <w:vAlign w:val="center"/>
          </w:tcPr>
          <w:p w14:paraId="0A014F83" w14:textId="6EDA9355" w:rsidR="003E4CF0" w:rsidRPr="00156A01" w:rsidRDefault="003E4CF0" w:rsidP="003E4CF0">
            <w:pPr>
              <w:jc w:val="center"/>
              <w:rPr>
                <w:color w:val="000000" w:themeColor="text1"/>
                <w:sz w:val="20"/>
                <w:szCs w:val="20"/>
                <w:highlight w:val="yellow"/>
              </w:rPr>
            </w:pPr>
            <w:r w:rsidRPr="004273CA">
              <w:rPr>
                <w:color w:val="000000" w:themeColor="text1"/>
                <w:sz w:val="20"/>
                <w:szCs w:val="20"/>
              </w:rPr>
              <w:t>4</w:t>
            </w:r>
          </w:p>
        </w:tc>
        <w:tc>
          <w:tcPr>
            <w:tcW w:w="9789" w:type="dxa"/>
            <w:shd w:val="clear" w:color="auto" w:fill="auto"/>
            <w:noWrap/>
            <w:vAlign w:val="center"/>
            <w:hideMark/>
          </w:tcPr>
          <w:p w14:paraId="587FA3B0" w14:textId="77777777" w:rsidR="003E4CF0" w:rsidRDefault="003E4CF0" w:rsidP="003E4CF0">
            <w:pPr>
              <w:spacing w:line="276" w:lineRule="auto"/>
              <w:rPr>
                <w:color w:val="000000"/>
                <w:sz w:val="20"/>
                <w:szCs w:val="20"/>
              </w:rPr>
            </w:pPr>
            <w:r w:rsidRPr="004273CA">
              <w:rPr>
                <w:color w:val="000000"/>
                <w:sz w:val="20"/>
                <w:szCs w:val="20"/>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p w14:paraId="6F53FB40" w14:textId="525315FE" w:rsidR="003E4CF0" w:rsidRPr="00156A01" w:rsidRDefault="003E4CF0" w:rsidP="003E4CF0">
            <w:pPr>
              <w:rPr>
                <w:color w:val="000000"/>
                <w:sz w:val="22"/>
                <w:szCs w:val="22"/>
                <w:highlight w:val="yellow"/>
              </w:rPr>
            </w:pPr>
          </w:p>
        </w:tc>
        <w:tc>
          <w:tcPr>
            <w:tcW w:w="1376" w:type="dxa"/>
            <w:shd w:val="clear" w:color="auto" w:fill="auto"/>
            <w:noWrap/>
            <w:vAlign w:val="center"/>
            <w:hideMark/>
          </w:tcPr>
          <w:p w14:paraId="03DABBF7" w14:textId="2187DBC8" w:rsidR="003E4CF0" w:rsidRPr="00156A01" w:rsidRDefault="003E4CF0" w:rsidP="003E4CF0">
            <w:pPr>
              <w:jc w:val="center"/>
              <w:rPr>
                <w:color w:val="000000"/>
                <w:sz w:val="22"/>
                <w:szCs w:val="22"/>
                <w:highlight w:val="yellow"/>
              </w:rPr>
            </w:pPr>
            <w:r w:rsidRPr="004273CA">
              <w:rPr>
                <w:color w:val="000000"/>
                <w:sz w:val="20"/>
                <w:szCs w:val="20"/>
              </w:rPr>
              <w:t>3</w:t>
            </w:r>
          </w:p>
        </w:tc>
        <w:tc>
          <w:tcPr>
            <w:tcW w:w="838" w:type="dxa"/>
            <w:vAlign w:val="center"/>
          </w:tcPr>
          <w:p w14:paraId="7969B3FD" w14:textId="74075DAC" w:rsidR="003E4CF0" w:rsidRDefault="003E4CF0" w:rsidP="003E4CF0">
            <w:pPr>
              <w:jc w:val="center"/>
              <w:rPr>
                <w:color w:val="000000"/>
                <w:sz w:val="22"/>
                <w:szCs w:val="22"/>
              </w:rPr>
            </w:pPr>
            <w:r>
              <w:rPr>
                <w:color w:val="000000"/>
                <w:sz w:val="20"/>
                <w:szCs w:val="20"/>
              </w:rPr>
              <w:t>31,6</w:t>
            </w:r>
          </w:p>
        </w:tc>
        <w:tc>
          <w:tcPr>
            <w:tcW w:w="920" w:type="dxa"/>
            <w:vAlign w:val="center"/>
          </w:tcPr>
          <w:p w14:paraId="672AF921" w14:textId="59A17D67" w:rsidR="003E4CF0" w:rsidRDefault="003E4CF0" w:rsidP="003E4CF0">
            <w:pPr>
              <w:jc w:val="center"/>
              <w:rPr>
                <w:color w:val="000000"/>
                <w:sz w:val="22"/>
                <w:szCs w:val="22"/>
              </w:rPr>
            </w:pPr>
            <w:r>
              <w:rPr>
                <w:color w:val="000000"/>
                <w:sz w:val="20"/>
                <w:szCs w:val="20"/>
              </w:rPr>
              <w:t>40,0</w:t>
            </w:r>
          </w:p>
        </w:tc>
        <w:tc>
          <w:tcPr>
            <w:tcW w:w="1199" w:type="dxa"/>
            <w:vAlign w:val="center"/>
          </w:tcPr>
          <w:p w14:paraId="76A44984" w14:textId="526C1A98" w:rsidR="003E4CF0" w:rsidRDefault="003E4CF0" w:rsidP="003E4CF0">
            <w:pPr>
              <w:jc w:val="center"/>
              <w:rPr>
                <w:color w:val="000000"/>
                <w:sz w:val="22"/>
                <w:szCs w:val="22"/>
              </w:rPr>
            </w:pPr>
            <w:r>
              <w:rPr>
                <w:color w:val="000000"/>
                <w:sz w:val="20"/>
                <w:szCs w:val="20"/>
              </w:rPr>
              <w:t>45,0</w:t>
            </w:r>
          </w:p>
        </w:tc>
      </w:tr>
      <w:tr w:rsidR="003E4CF0" w14:paraId="1539BC23" w14:textId="77777777" w:rsidTr="001F68ED">
        <w:trPr>
          <w:trHeight w:val="20"/>
        </w:trPr>
        <w:tc>
          <w:tcPr>
            <w:tcW w:w="438" w:type="dxa"/>
            <w:vAlign w:val="center"/>
          </w:tcPr>
          <w:p w14:paraId="3751CBB1" w14:textId="05F9409D" w:rsidR="003E4CF0" w:rsidRPr="00156A01" w:rsidRDefault="003E4CF0" w:rsidP="003E4CF0">
            <w:pPr>
              <w:jc w:val="center"/>
              <w:rPr>
                <w:color w:val="000000" w:themeColor="text1"/>
                <w:sz w:val="20"/>
                <w:szCs w:val="20"/>
                <w:highlight w:val="yellow"/>
              </w:rPr>
            </w:pPr>
            <w:r w:rsidRPr="004273CA">
              <w:rPr>
                <w:color w:val="000000" w:themeColor="text1"/>
                <w:sz w:val="20"/>
                <w:szCs w:val="20"/>
              </w:rPr>
              <w:t>5</w:t>
            </w:r>
          </w:p>
        </w:tc>
        <w:tc>
          <w:tcPr>
            <w:tcW w:w="9789" w:type="dxa"/>
            <w:shd w:val="clear" w:color="auto" w:fill="auto"/>
            <w:noWrap/>
            <w:vAlign w:val="center"/>
            <w:hideMark/>
          </w:tcPr>
          <w:p w14:paraId="58000A9C" w14:textId="4E09778D" w:rsidR="003E4CF0" w:rsidRPr="00156A01" w:rsidRDefault="003E4CF0" w:rsidP="003E4CF0">
            <w:pPr>
              <w:rPr>
                <w:color w:val="000000"/>
                <w:sz w:val="22"/>
                <w:szCs w:val="22"/>
                <w:highlight w:val="yellow"/>
              </w:rPr>
            </w:pPr>
            <w:r w:rsidRPr="004273CA">
              <w:rPr>
                <w:color w:val="000000"/>
                <w:sz w:val="20"/>
                <w:szCs w:val="20"/>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1376" w:type="dxa"/>
            <w:shd w:val="clear" w:color="auto" w:fill="auto"/>
            <w:noWrap/>
            <w:vAlign w:val="center"/>
            <w:hideMark/>
          </w:tcPr>
          <w:p w14:paraId="14A3DD30" w14:textId="10682DA8" w:rsidR="003E4CF0" w:rsidRPr="00156A01" w:rsidRDefault="003E4CF0" w:rsidP="003E4CF0">
            <w:pPr>
              <w:jc w:val="center"/>
              <w:rPr>
                <w:color w:val="000000"/>
                <w:sz w:val="22"/>
                <w:szCs w:val="22"/>
                <w:highlight w:val="yellow"/>
              </w:rPr>
            </w:pPr>
            <w:r w:rsidRPr="004273CA">
              <w:rPr>
                <w:color w:val="000000"/>
                <w:sz w:val="20"/>
                <w:szCs w:val="20"/>
              </w:rPr>
              <w:t>1</w:t>
            </w:r>
          </w:p>
        </w:tc>
        <w:tc>
          <w:tcPr>
            <w:tcW w:w="838" w:type="dxa"/>
            <w:vAlign w:val="center"/>
          </w:tcPr>
          <w:p w14:paraId="6D693E18" w14:textId="07AC35C4" w:rsidR="003E4CF0" w:rsidRDefault="003E4CF0" w:rsidP="003E4CF0">
            <w:pPr>
              <w:jc w:val="center"/>
              <w:rPr>
                <w:color w:val="000000"/>
                <w:sz w:val="22"/>
                <w:szCs w:val="22"/>
              </w:rPr>
            </w:pPr>
            <w:r>
              <w:rPr>
                <w:color w:val="000000"/>
                <w:sz w:val="20"/>
                <w:szCs w:val="20"/>
              </w:rPr>
              <w:t>58,1</w:t>
            </w:r>
          </w:p>
        </w:tc>
        <w:tc>
          <w:tcPr>
            <w:tcW w:w="920" w:type="dxa"/>
            <w:vAlign w:val="center"/>
          </w:tcPr>
          <w:p w14:paraId="79801FBE" w14:textId="7497485D" w:rsidR="003E4CF0" w:rsidRDefault="003E4CF0" w:rsidP="003E4CF0">
            <w:pPr>
              <w:jc w:val="center"/>
              <w:rPr>
                <w:color w:val="000000"/>
                <w:sz w:val="22"/>
                <w:szCs w:val="22"/>
              </w:rPr>
            </w:pPr>
            <w:r>
              <w:rPr>
                <w:color w:val="000000"/>
                <w:sz w:val="20"/>
                <w:szCs w:val="20"/>
              </w:rPr>
              <w:t>65,8</w:t>
            </w:r>
          </w:p>
        </w:tc>
        <w:tc>
          <w:tcPr>
            <w:tcW w:w="1199" w:type="dxa"/>
            <w:vAlign w:val="center"/>
          </w:tcPr>
          <w:p w14:paraId="434EB422" w14:textId="2F93DA1E" w:rsidR="003E4CF0" w:rsidRDefault="003E4CF0" w:rsidP="003E4CF0">
            <w:pPr>
              <w:jc w:val="center"/>
              <w:rPr>
                <w:color w:val="000000"/>
                <w:sz w:val="22"/>
                <w:szCs w:val="22"/>
              </w:rPr>
            </w:pPr>
            <w:r>
              <w:rPr>
                <w:color w:val="000000"/>
                <w:sz w:val="20"/>
                <w:szCs w:val="20"/>
              </w:rPr>
              <w:t>85,0</w:t>
            </w:r>
          </w:p>
        </w:tc>
      </w:tr>
      <w:tr w:rsidR="003E4CF0" w14:paraId="3D786154" w14:textId="77777777" w:rsidTr="001F68ED">
        <w:trPr>
          <w:trHeight w:val="20"/>
        </w:trPr>
        <w:tc>
          <w:tcPr>
            <w:tcW w:w="438" w:type="dxa"/>
            <w:vAlign w:val="center"/>
          </w:tcPr>
          <w:p w14:paraId="62F3509F" w14:textId="62B64113" w:rsidR="003E4CF0" w:rsidRPr="00156A01" w:rsidRDefault="003E4CF0" w:rsidP="003E4CF0">
            <w:pPr>
              <w:jc w:val="center"/>
              <w:rPr>
                <w:color w:val="000000" w:themeColor="text1"/>
                <w:sz w:val="20"/>
                <w:szCs w:val="20"/>
                <w:highlight w:val="yellow"/>
              </w:rPr>
            </w:pPr>
            <w:r>
              <w:rPr>
                <w:color w:val="000000" w:themeColor="text1"/>
                <w:sz w:val="20"/>
                <w:szCs w:val="20"/>
              </w:rPr>
              <w:t>6</w:t>
            </w:r>
          </w:p>
        </w:tc>
        <w:tc>
          <w:tcPr>
            <w:tcW w:w="9789" w:type="dxa"/>
            <w:shd w:val="clear" w:color="auto" w:fill="auto"/>
            <w:noWrap/>
            <w:vAlign w:val="center"/>
            <w:hideMark/>
          </w:tcPr>
          <w:p w14:paraId="2B68CFA9" w14:textId="54B202ED" w:rsidR="003E4CF0" w:rsidRPr="00156A01" w:rsidRDefault="003E4CF0" w:rsidP="003E4CF0">
            <w:pPr>
              <w:rPr>
                <w:color w:val="000000"/>
                <w:sz w:val="22"/>
                <w:szCs w:val="22"/>
                <w:highlight w:val="yellow"/>
              </w:rPr>
            </w:pPr>
            <w:r w:rsidRPr="004273CA">
              <w:rPr>
                <w:color w:val="000000"/>
                <w:sz w:val="20"/>
                <w:szCs w:val="20"/>
              </w:rPr>
              <w:t>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1376" w:type="dxa"/>
            <w:shd w:val="clear" w:color="auto" w:fill="auto"/>
            <w:noWrap/>
            <w:vAlign w:val="center"/>
            <w:hideMark/>
          </w:tcPr>
          <w:p w14:paraId="6EF34F72" w14:textId="11611449" w:rsidR="003E4CF0" w:rsidRPr="00156A01" w:rsidRDefault="003E4CF0" w:rsidP="003E4CF0">
            <w:pPr>
              <w:jc w:val="center"/>
              <w:rPr>
                <w:color w:val="000000"/>
                <w:sz w:val="22"/>
                <w:szCs w:val="22"/>
                <w:highlight w:val="yellow"/>
              </w:rPr>
            </w:pPr>
            <w:r w:rsidRPr="004273CA">
              <w:rPr>
                <w:color w:val="000000"/>
                <w:sz w:val="20"/>
                <w:szCs w:val="20"/>
              </w:rPr>
              <w:t>1</w:t>
            </w:r>
          </w:p>
        </w:tc>
        <w:tc>
          <w:tcPr>
            <w:tcW w:w="838" w:type="dxa"/>
            <w:vAlign w:val="center"/>
          </w:tcPr>
          <w:p w14:paraId="073BCC71" w14:textId="54540032" w:rsidR="003E4CF0" w:rsidRDefault="003E4CF0" w:rsidP="003E4CF0">
            <w:pPr>
              <w:jc w:val="center"/>
              <w:rPr>
                <w:color w:val="000000"/>
                <w:sz w:val="22"/>
                <w:szCs w:val="22"/>
              </w:rPr>
            </w:pPr>
            <w:r>
              <w:rPr>
                <w:color w:val="000000"/>
                <w:sz w:val="20"/>
                <w:szCs w:val="20"/>
              </w:rPr>
              <w:t>84,3</w:t>
            </w:r>
          </w:p>
        </w:tc>
        <w:tc>
          <w:tcPr>
            <w:tcW w:w="920" w:type="dxa"/>
            <w:vAlign w:val="center"/>
          </w:tcPr>
          <w:p w14:paraId="1C1EC0A1" w14:textId="3598698A" w:rsidR="003E4CF0" w:rsidRDefault="003E4CF0" w:rsidP="003E4CF0">
            <w:pPr>
              <w:jc w:val="center"/>
              <w:rPr>
                <w:color w:val="000000"/>
                <w:sz w:val="22"/>
                <w:szCs w:val="22"/>
              </w:rPr>
            </w:pPr>
            <w:r>
              <w:rPr>
                <w:color w:val="000000"/>
                <w:sz w:val="20"/>
                <w:szCs w:val="20"/>
              </w:rPr>
              <w:t>87,1</w:t>
            </w:r>
          </w:p>
        </w:tc>
        <w:tc>
          <w:tcPr>
            <w:tcW w:w="1199" w:type="dxa"/>
            <w:vAlign w:val="center"/>
          </w:tcPr>
          <w:p w14:paraId="62D08F18" w14:textId="2CF001F0" w:rsidR="003E4CF0" w:rsidRDefault="003E4CF0" w:rsidP="003E4CF0">
            <w:pPr>
              <w:jc w:val="center"/>
              <w:rPr>
                <w:color w:val="000000"/>
                <w:sz w:val="22"/>
                <w:szCs w:val="22"/>
              </w:rPr>
            </w:pPr>
            <w:r>
              <w:rPr>
                <w:color w:val="000000"/>
                <w:sz w:val="20"/>
                <w:szCs w:val="20"/>
              </w:rPr>
              <w:t>96,0</w:t>
            </w:r>
          </w:p>
        </w:tc>
      </w:tr>
      <w:tr w:rsidR="003E4CF0" w14:paraId="430BEAD2" w14:textId="77777777" w:rsidTr="001F68ED">
        <w:trPr>
          <w:trHeight w:val="20"/>
        </w:trPr>
        <w:tc>
          <w:tcPr>
            <w:tcW w:w="438" w:type="dxa"/>
            <w:vAlign w:val="center"/>
          </w:tcPr>
          <w:p w14:paraId="4E3AA1AA" w14:textId="5D862D13" w:rsidR="003E4CF0" w:rsidRPr="00156A01" w:rsidRDefault="003E4CF0" w:rsidP="003E4CF0">
            <w:pPr>
              <w:jc w:val="center"/>
              <w:rPr>
                <w:color w:val="000000" w:themeColor="text1"/>
                <w:sz w:val="20"/>
                <w:szCs w:val="20"/>
                <w:highlight w:val="yellow"/>
              </w:rPr>
            </w:pPr>
            <w:r>
              <w:rPr>
                <w:color w:val="000000" w:themeColor="text1"/>
                <w:sz w:val="20"/>
                <w:szCs w:val="20"/>
              </w:rPr>
              <w:t>7</w:t>
            </w:r>
          </w:p>
        </w:tc>
        <w:tc>
          <w:tcPr>
            <w:tcW w:w="9789" w:type="dxa"/>
            <w:shd w:val="clear" w:color="auto" w:fill="auto"/>
            <w:noWrap/>
            <w:vAlign w:val="center"/>
            <w:hideMark/>
          </w:tcPr>
          <w:p w14:paraId="54C16ADC" w14:textId="77777777" w:rsidR="003E4CF0" w:rsidRDefault="003E4CF0" w:rsidP="003E4CF0">
            <w:pPr>
              <w:spacing w:line="276" w:lineRule="auto"/>
              <w:rPr>
                <w:color w:val="000000"/>
                <w:sz w:val="20"/>
                <w:szCs w:val="20"/>
              </w:rPr>
            </w:pPr>
            <w:r w:rsidRPr="004273CA">
              <w:rPr>
                <w:color w:val="000000"/>
                <w:sz w:val="20"/>
                <w:szCs w:val="20"/>
              </w:rPr>
              <w:t>Умение объединять предметы и явления в группы по определенным признакам, сравнивать, классифицировать и обобщать факты и явления. Локализовать во времени общие рамки и события Средневековья, этапы становления и развития Российского государства</w:t>
            </w:r>
          </w:p>
          <w:p w14:paraId="3A58E1E8" w14:textId="7F7C0B10" w:rsidR="003E4CF0" w:rsidRPr="00156A01" w:rsidRDefault="003E4CF0" w:rsidP="003E4CF0">
            <w:pPr>
              <w:rPr>
                <w:color w:val="000000"/>
                <w:sz w:val="22"/>
                <w:szCs w:val="22"/>
                <w:highlight w:val="yellow"/>
              </w:rPr>
            </w:pPr>
          </w:p>
        </w:tc>
        <w:tc>
          <w:tcPr>
            <w:tcW w:w="1376" w:type="dxa"/>
            <w:shd w:val="clear" w:color="auto" w:fill="auto"/>
            <w:noWrap/>
            <w:vAlign w:val="center"/>
            <w:hideMark/>
          </w:tcPr>
          <w:p w14:paraId="7EDF5160" w14:textId="34B3F45C" w:rsidR="003E4CF0" w:rsidRPr="00156A01" w:rsidRDefault="003E4CF0" w:rsidP="003E4CF0">
            <w:pPr>
              <w:jc w:val="center"/>
              <w:rPr>
                <w:color w:val="000000"/>
                <w:sz w:val="22"/>
                <w:szCs w:val="22"/>
                <w:highlight w:val="yellow"/>
              </w:rPr>
            </w:pPr>
            <w:r w:rsidRPr="004273CA">
              <w:rPr>
                <w:color w:val="000000"/>
                <w:sz w:val="20"/>
                <w:szCs w:val="20"/>
              </w:rPr>
              <w:t>2</w:t>
            </w:r>
          </w:p>
        </w:tc>
        <w:tc>
          <w:tcPr>
            <w:tcW w:w="838" w:type="dxa"/>
            <w:vAlign w:val="center"/>
          </w:tcPr>
          <w:p w14:paraId="5841D6BF" w14:textId="76B22E62" w:rsidR="003E4CF0" w:rsidRDefault="003E4CF0" w:rsidP="003E4CF0">
            <w:pPr>
              <w:jc w:val="center"/>
              <w:rPr>
                <w:color w:val="000000"/>
                <w:sz w:val="22"/>
                <w:szCs w:val="22"/>
              </w:rPr>
            </w:pPr>
            <w:r>
              <w:rPr>
                <w:color w:val="000000"/>
                <w:sz w:val="20"/>
                <w:szCs w:val="20"/>
              </w:rPr>
              <w:t>58,3</w:t>
            </w:r>
          </w:p>
        </w:tc>
        <w:tc>
          <w:tcPr>
            <w:tcW w:w="920" w:type="dxa"/>
            <w:vAlign w:val="center"/>
          </w:tcPr>
          <w:p w14:paraId="70D8356D" w14:textId="2CAA51F3" w:rsidR="003E4CF0" w:rsidRDefault="003E4CF0" w:rsidP="003E4CF0">
            <w:pPr>
              <w:jc w:val="center"/>
              <w:rPr>
                <w:color w:val="000000"/>
                <w:sz w:val="22"/>
                <w:szCs w:val="22"/>
              </w:rPr>
            </w:pPr>
            <w:r>
              <w:rPr>
                <w:color w:val="000000"/>
                <w:sz w:val="20"/>
                <w:szCs w:val="20"/>
              </w:rPr>
              <w:t>63,6</w:t>
            </w:r>
          </w:p>
        </w:tc>
        <w:tc>
          <w:tcPr>
            <w:tcW w:w="1199" w:type="dxa"/>
            <w:vAlign w:val="center"/>
          </w:tcPr>
          <w:p w14:paraId="318680D9" w14:textId="6F2C402F" w:rsidR="003E4CF0" w:rsidRDefault="003E4CF0" w:rsidP="003E4CF0">
            <w:pPr>
              <w:jc w:val="center"/>
              <w:rPr>
                <w:color w:val="000000"/>
                <w:sz w:val="22"/>
                <w:szCs w:val="22"/>
              </w:rPr>
            </w:pPr>
            <w:r>
              <w:rPr>
                <w:color w:val="000000"/>
                <w:sz w:val="20"/>
                <w:szCs w:val="20"/>
              </w:rPr>
              <w:t>74,0</w:t>
            </w:r>
          </w:p>
        </w:tc>
      </w:tr>
      <w:tr w:rsidR="003E4CF0" w14:paraId="5FD068FA" w14:textId="77777777" w:rsidTr="001F68ED">
        <w:trPr>
          <w:trHeight w:val="20"/>
        </w:trPr>
        <w:tc>
          <w:tcPr>
            <w:tcW w:w="438" w:type="dxa"/>
            <w:vAlign w:val="center"/>
          </w:tcPr>
          <w:p w14:paraId="3B3C6510" w14:textId="089BB456" w:rsidR="003E4CF0" w:rsidRPr="00156A01" w:rsidRDefault="003E4CF0" w:rsidP="003E4CF0">
            <w:pPr>
              <w:jc w:val="center"/>
              <w:rPr>
                <w:color w:val="000000" w:themeColor="text1"/>
                <w:sz w:val="20"/>
                <w:szCs w:val="20"/>
                <w:highlight w:val="yellow"/>
              </w:rPr>
            </w:pPr>
            <w:r>
              <w:rPr>
                <w:color w:val="000000" w:themeColor="text1"/>
                <w:sz w:val="20"/>
                <w:szCs w:val="20"/>
              </w:rPr>
              <w:t>8</w:t>
            </w:r>
          </w:p>
        </w:tc>
        <w:tc>
          <w:tcPr>
            <w:tcW w:w="9789" w:type="dxa"/>
            <w:shd w:val="clear" w:color="auto" w:fill="auto"/>
            <w:noWrap/>
            <w:vAlign w:val="center"/>
            <w:hideMark/>
          </w:tcPr>
          <w:p w14:paraId="4140FD80" w14:textId="77777777" w:rsidR="003E4CF0" w:rsidRDefault="003E4CF0" w:rsidP="003E4CF0">
            <w:pPr>
              <w:spacing w:line="276" w:lineRule="auto"/>
              <w:rPr>
                <w:color w:val="000000"/>
                <w:sz w:val="20"/>
                <w:szCs w:val="20"/>
              </w:rPr>
            </w:pPr>
            <w:r w:rsidRPr="004273CA">
              <w:rPr>
                <w:color w:val="000000"/>
                <w:sz w:val="20"/>
                <w:szCs w:val="20"/>
              </w:rPr>
              <w:t xml:space="preserve">Умение создавать обобщения, классифицировать, самостоятельно выбирать основания и критерии для классификации. 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 </w:t>
            </w:r>
          </w:p>
          <w:p w14:paraId="16FDEA6F" w14:textId="5861F6AC" w:rsidR="003E4CF0" w:rsidRPr="00156A01" w:rsidRDefault="003E4CF0" w:rsidP="003E4CF0">
            <w:pPr>
              <w:rPr>
                <w:color w:val="000000"/>
                <w:sz w:val="22"/>
                <w:szCs w:val="22"/>
                <w:highlight w:val="yellow"/>
              </w:rPr>
            </w:pPr>
          </w:p>
        </w:tc>
        <w:tc>
          <w:tcPr>
            <w:tcW w:w="1376" w:type="dxa"/>
            <w:shd w:val="clear" w:color="auto" w:fill="auto"/>
            <w:noWrap/>
            <w:vAlign w:val="center"/>
            <w:hideMark/>
          </w:tcPr>
          <w:p w14:paraId="26177313" w14:textId="2F85F63F" w:rsidR="003E4CF0" w:rsidRPr="00156A01" w:rsidRDefault="003E4CF0" w:rsidP="003E4CF0">
            <w:pPr>
              <w:jc w:val="center"/>
              <w:rPr>
                <w:color w:val="000000"/>
                <w:sz w:val="22"/>
                <w:szCs w:val="22"/>
                <w:highlight w:val="yellow"/>
              </w:rPr>
            </w:pPr>
            <w:r w:rsidRPr="004273CA">
              <w:rPr>
                <w:color w:val="000000"/>
                <w:sz w:val="20"/>
                <w:szCs w:val="20"/>
              </w:rPr>
              <w:t>3</w:t>
            </w:r>
          </w:p>
        </w:tc>
        <w:tc>
          <w:tcPr>
            <w:tcW w:w="838" w:type="dxa"/>
            <w:vAlign w:val="center"/>
          </w:tcPr>
          <w:p w14:paraId="6CA67611" w14:textId="41449924" w:rsidR="003E4CF0" w:rsidRDefault="003E4CF0" w:rsidP="003E4CF0">
            <w:pPr>
              <w:jc w:val="center"/>
              <w:rPr>
                <w:color w:val="000000"/>
                <w:sz w:val="22"/>
                <w:szCs w:val="22"/>
              </w:rPr>
            </w:pPr>
            <w:r>
              <w:rPr>
                <w:color w:val="000000"/>
                <w:sz w:val="20"/>
                <w:szCs w:val="20"/>
              </w:rPr>
              <w:t>56,3</w:t>
            </w:r>
          </w:p>
        </w:tc>
        <w:tc>
          <w:tcPr>
            <w:tcW w:w="920" w:type="dxa"/>
            <w:vAlign w:val="center"/>
          </w:tcPr>
          <w:p w14:paraId="490C6608" w14:textId="7FB3D423" w:rsidR="003E4CF0" w:rsidRDefault="003E4CF0" w:rsidP="003E4CF0">
            <w:pPr>
              <w:jc w:val="center"/>
              <w:rPr>
                <w:color w:val="000000"/>
                <w:sz w:val="22"/>
                <w:szCs w:val="22"/>
              </w:rPr>
            </w:pPr>
            <w:r>
              <w:rPr>
                <w:color w:val="000000"/>
                <w:sz w:val="20"/>
                <w:szCs w:val="20"/>
              </w:rPr>
              <w:t>62,7</w:t>
            </w:r>
          </w:p>
        </w:tc>
        <w:tc>
          <w:tcPr>
            <w:tcW w:w="1199" w:type="dxa"/>
            <w:vAlign w:val="center"/>
          </w:tcPr>
          <w:p w14:paraId="7BB3247C" w14:textId="1D3114E0" w:rsidR="003E4CF0" w:rsidRDefault="003E4CF0" w:rsidP="003E4CF0">
            <w:pPr>
              <w:jc w:val="center"/>
              <w:rPr>
                <w:color w:val="000000"/>
                <w:sz w:val="22"/>
                <w:szCs w:val="22"/>
              </w:rPr>
            </w:pPr>
            <w:r>
              <w:rPr>
                <w:color w:val="000000"/>
                <w:sz w:val="20"/>
                <w:szCs w:val="20"/>
              </w:rPr>
              <w:t>65,0</w:t>
            </w:r>
          </w:p>
        </w:tc>
      </w:tr>
    </w:tbl>
    <w:p w14:paraId="59582013" w14:textId="77777777" w:rsidR="00CF613D" w:rsidRDefault="00CF613D" w:rsidP="00CF613D">
      <w:pPr>
        <w:sectPr w:rsidR="00CF613D" w:rsidSect="00CF613D">
          <w:pgSz w:w="16838" w:h="11906" w:orient="landscape" w:code="9"/>
          <w:pgMar w:top="794" w:right="1134" w:bottom="851" w:left="1134" w:header="709" w:footer="709" w:gutter="0"/>
          <w:cols w:space="708"/>
          <w:docGrid w:linePitch="360"/>
        </w:sectPr>
      </w:pPr>
    </w:p>
    <w:p w14:paraId="24D37044" w14:textId="77777777" w:rsidR="00CF613D" w:rsidRPr="002755B0" w:rsidRDefault="00CF613D" w:rsidP="00CF613D">
      <w:pPr>
        <w:spacing w:after="120"/>
        <w:jc w:val="center"/>
        <w:rPr>
          <w:b/>
          <w:bCs/>
          <w:noProof/>
          <w:sz w:val="26"/>
          <w:szCs w:val="26"/>
        </w:rPr>
      </w:pPr>
      <w:r w:rsidRPr="002755B0">
        <w:rPr>
          <w:b/>
          <w:bCs/>
          <w:noProof/>
          <w:sz w:val="26"/>
          <w:szCs w:val="26"/>
        </w:rPr>
        <w:lastRenderedPageBreak/>
        <w:t>Выполнение заданий по истории группами учащихся (в % от числа участников)</w:t>
      </w:r>
    </w:p>
    <w:p w14:paraId="5E86A1BD" w14:textId="77777777" w:rsidR="00CF613D" w:rsidRPr="001E6FEE" w:rsidRDefault="00CF613D" w:rsidP="00CF613D">
      <w:pPr>
        <w:spacing w:before="120"/>
        <w:rPr>
          <w:b/>
          <w:color w:val="000000"/>
        </w:rPr>
      </w:pPr>
      <w:r>
        <w:rPr>
          <w:b/>
          <w:color w:val="000000"/>
        </w:rPr>
        <w:t>Максимальный первичный балл: 16</w:t>
      </w:r>
    </w:p>
    <w:p w14:paraId="7170C559" w14:textId="77777777" w:rsidR="00CF613D" w:rsidRDefault="00CF613D" w:rsidP="00CF613D">
      <w:pPr>
        <w:tabs>
          <w:tab w:val="left" w:pos="4075"/>
        </w:tabs>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3"/>
        <w:gridCol w:w="4284"/>
        <w:gridCol w:w="674"/>
        <w:gridCol w:w="654"/>
        <w:gridCol w:w="597"/>
        <w:gridCol w:w="597"/>
        <w:gridCol w:w="597"/>
        <w:gridCol w:w="597"/>
        <w:gridCol w:w="597"/>
        <w:gridCol w:w="597"/>
        <w:gridCol w:w="574"/>
      </w:tblGrid>
      <w:tr w:rsidR="003E4CF0" w:rsidRPr="007A26CB" w14:paraId="397FDE15" w14:textId="77777777" w:rsidTr="000D7E7C">
        <w:trPr>
          <w:trHeight w:val="20"/>
          <w:tblHeader/>
          <w:jc w:val="center"/>
        </w:trPr>
        <w:tc>
          <w:tcPr>
            <w:tcW w:w="2655" w:type="pct"/>
            <w:gridSpan w:val="3"/>
            <w:noWrap/>
            <w:vAlign w:val="center"/>
          </w:tcPr>
          <w:p w14:paraId="71C703F8" w14:textId="77777777" w:rsidR="003E4CF0" w:rsidRPr="00B715A1" w:rsidRDefault="003E4CF0" w:rsidP="000D7E7C">
            <w:pPr>
              <w:jc w:val="center"/>
              <w:rPr>
                <w:b/>
                <w:bCs/>
                <w:color w:val="000000" w:themeColor="text1"/>
                <w:sz w:val="20"/>
                <w:szCs w:val="20"/>
              </w:rPr>
            </w:pPr>
            <w:r w:rsidRPr="00B715A1">
              <w:rPr>
                <w:b/>
                <w:bCs/>
                <w:color w:val="000000" w:themeColor="text1"/>
                <w:sz w:val="20"/>
                <w:szCs w:val="20"/>
              </w:rPr>
              <w:t>Номер задания</w:t>
            </w:r>
          </w:p>
        </w:tc>
        <w:tc>
          <w:tcPr>
            <w:tcW w:w="319" w:type="pct"/>
            <w:vAlign w:val="center"/>
          </w:tcPr>
          <w:p w14:paraId="7AF0415E" w14:textId="77777777" w:rsidR="003E4CF0" w:rsidRPr="007A26CB" w:rsidRDefault="003E4CF0" w:rsidP="000D7E7C">
            <w:pPr>
              <w:widowControl w:val="0"/>
              <w:autoSpaceDE w:val="0"/>
              <w:autoSpaceDN w:val="0"/>
              <w:adjustRightInd w:val="0"/>
              <w:jc w:val="center"/>
              <w:rPr>
                <w:b/>
                <w:bCs/>
                <w:color w:val="000000" w:themeColor="text1"/>
                <w:sz w:val="20"/>
                <w:szCs w:val="20"/>
              </w:rPr>
            </w:pPr>
            <w:r w:rsidRPr="007A26CB">
              <w:rPr>
                <w:b/>
                <w:bCs/>
                <w:color w:val="000000" w:themeColor="text1"/>
                <w:sz w:val="20"/>
                <w:szCs w:val="20"/>
              </w:rPr>
              <w:t>1</w:t>
            </w:r>
          </w:p>
        </w:tc>
        <w:tc>
          <w:tcPr>
            <w:tcW w:w="291" w:type="pct"/>
            <w:vAlign w:val="center"/>
          </w:tcPr>
          <w:p w14:paraId="6E08B226" w14:textId="77777777" w:rsidR="003E4CF0" w:rsidRPr="007A26CB" w:rsidRDefault="003E4CF0" w:rsidP="000D7E7C">
            <w:pPr>
              <w:widowControl w:val="0"/>
              <w:autoSpaceDE w:val="0"/>
              <w:autoSpaceDN w:val="0"/>
              <w:adjustRightInd w:val="0"/>
              <w:jc w:val="center"/>
              <w:rPr>
                <w:b/>
                <w:bCs/>
                <w:color w:val="000000" w:themeColor="text1"/>
                <w:sz w:val="20"/>
                <w:szCs w:val="20"/>
              </w:rPr>
            </w:pPr>
            <w:r w:rsidRPr="007A26CB">
              <w:rPr>
                <w:b/>
                <w:bCs/>
                <w:color w:val="000000" w:themeColor="text1"/>
                <w:sz w:val="20"/>
                <w:szCs w:val="20"/>
              </w:rPr>
              <w:t>2</w:t>
            </w:r>
          </w:p>
        </w:tc>
        <w:tc>
          <w:tcPr>
            <w:tcW w:w="291" w:type="pct"/>
            <w:vAlign w:val="center"/>
          </w:tcPr>
          <w:p w14:paraId="5EA75782" w14:textId="77777777" w:rsidR="003E4CF0" w:rsidRPr="007A26CB" w:rsidRDefault="003E4CF0" w:rsidP="000D7E7C">
            <w:pPr>
              <w:widowControl w:val="0"/>
              <w:autoSpaceDE w:val="0"/>
              <w:autoSpaceDN w:val="0"/>
              <w:adjustRightInd w:val="0"/>
              <w:jc w:val="center"/>
              <w:rPr>
                <w:b/>
                <w:bCs/>
                <w:color w:val="000000" w:themeColor="text1"/>
                <w:sz w:val="20"/>
                <w:szCs w:val="20"/>
              </w:rPr>
            </w:pPr>
            <w:r w:rsidRPr="007A26CB">
              <w:rPr>
                <w:b/>
                <w:bCs/>
                <w:color w:val="000000" w:themeColor="text1"/>
                <w:sz w:val="20"/>
                <w:szCs w:val="20"/>
              </w:rPr>
              <w:t>3</w:t>
            </w:r>
          </w:p>
        </w:tc>
        <w:tc>
          <w:tcPr>
            <w:tcW w:w="291" w:type="pct"/>
            <w:vAlign w:val="center"/>
          </w:tcPr>
          <w:p w14:paraId="54D5123B" w14:textId="77777777" w:rsidR="003E4CF0" w:rsidRPr="007A26CB" w:rsidRDefault="003E4CF0" w:rsidP="000D7E7C">
            <w:pPr>
              <w:widowControl w:val="0"/>
              <w:autoSpaceDE w:val="0"/>
              <w:autoSpaceDN w:val="0"/>
              <w:adjustRightInd w:val="0"/>
              <w:jc w:val="center"/>
              <w:rPr>
                <w:b/>
                <w:bCs/>
                <w:color w:val="000000" w:themeColor="text1"/>
                <w:sz w:val="20"/>
                <w:szCs w:val="20"/>
              </w:rPr>
            </w:pPr>
            <w:r w:rsidRPr="007A26CB">
              <w:rPr>
                <w:b/>
                <w:bCs/>
                <w:color w:val="000000" w:themeColor="text1"/>
                <w:sz w:val="20"/>
                <w:szCs w:val="20"/>
              </w:rPr>
              <w:t>4</w:t>
            </w:r>
          </w:p>
        </w:tc>
        <w:tc>
          <w:tcPr>
            <w:tcW w:w="291" w:type="pct"/>
            <w:vAlign w:val="center"/>
          </w:tcPr>
          <w:p w14:paraId="0D2952E1" w14:textId="77777777" w:rsidR="003E4CF0" w:rsidRPr="007A26CB" w:rsidRDefault="003E4CF0" w:rsidP="000D7E7C">
            <w:pPr>
              <w:widowControl w:val="0"/>
              <w:autoSpaceDE w:val="0"/>
              <w:autoSpaceDN w:val="0"/>
              <w:adjustRightInd w:val="0"/>
              <w:jc w:val="center"/>
              <w:rPr>
                <w:b/>
                <w:bCs/>
                <w:color w:val="000000" w:themeColor="text1"/>
                <w:sz w:val="20"/>
                <w:szCs w:val="20"/>
              </w:rPr>
            </w:pPr>
            <w:r w:rsidRPr="007A26CB">
              <w:rPr>
                <w:b/>
                <w:bCs/>
                <w:color w:val="000000" w:themeColor="text1"/>
                <w:sz w:val="20"/>
                <w:szCs w:val="20"/>
              </w:rPr>
              <w:t>5</w:t>
            </w:r>
          </w:p>
        </w:tc>
        <w:tc>
          <w:tcPr>
            <w:tcW w:w="291" w:type="pct"/>
            <w:vAlign w:val="center"/>
          </w:tcPr>
          <w:p w14:paraId="055D355E" w14:textId="77777777" w:rsidR="003E4CF0" w:rsidRPr="007A26CB" w:rsidRDefault="003E4CF0" w:rsidP="000D7E7C">
            <w:pPr>
              <w:widowControl w:val="0"/>
              <w:autoSpaceDE w:val="0"/>
              <w:autoSpaceDN w:val="0"/>
              <w:adjustRightInd w:val="0"/>
              <w:jc w:val="center"/>
              <w:rPr>
                <w:b/>
                <w:bCs/>
                <w:color w:val="000000" w:themeColor="text1"/>
                <w:sz w:val="20"/>
                <w:szCs w:val="20"/>
              </w:rPr>
            </w:pPr>
            <w:r>
              <w:rPr>
                <w:b/>
                <w:bCs/>
                <w:color w:val="000000" w:themeColor="text1"/>
                <w:sz w:val="20"/>
                <w:szCs w:val="20"/>
              </w:rPr>
              <w:t>6</w:t>
            </w:r>
          </w:p>
        </w:tc>
        <w:tc>
          <w:tcPr>
            <w:tcW w:w="291" w:type="pct"/>
            <w:vAlign w:val="center"/>
          </w:tcPr>
          <w:p w14:paraId="63D51064" w14:textId="77777777" w:rsidR="003E4CF0" w:rsidRPr="007A26CB" w:rsidRDefault="003E4CF0" w:rsidP="000D7E7C">
            <w:pPr>
              <w:widowControl w:val="0"/>
              <w:autoSpaceDE w:val="0"/>
              <w:autoSpaceDN w:val="0"/>
              <w:adjustRightInd w:val="0"/>
              <w:jc w:val="center"/>
              <w:rPr>
                <w:b/>
                <w:bCs/>
                <w:color w:val="000000" w:themeColor="text1"/>
                <w:sz w:val="20"/>
                <w:szCs w:val="20"/>
              </w:rPr>
            </w:pPr>
            <w:r w:rsidRPr="007A26CB">
              <w:rPr>
                <w:b/>
                <w:bCs/>
                <w:color w:val="000000" w:themeColor="text1"/>
                <w:sz w:val="20"/>
                <w:szCs w:val="20"/>
              </w:rPr>
              <w:t>7</w:t>
            </w:r>
          </w:p>
        </w:tc>
        <w:tc>
          <w:tcPr>
            <w:tcW w:w="281" w:type="pct"/>
            <w:vAlign w:val="center"/>
          </w:tcPr>
          <w:p w14:paraId="7FE2C3D6" w14:textId="77777777" w:rsidR="003E4CF0" w:rsidRPr="007A26CB" w:rsidRDefault="003E4CF0" w:rsidP="000D7E7C">
            <w:pPr>
              <w:widowControl w:val="0"/>
              <w:autoSpaceDE w:val="0"/>
              <w:autoSpaceDN w:val="0"/>
              <w:adjustRightInd w:val="0"/>
              <w:jc w:val="center"/>
              <w:rPr>
                <w:b/>
                <w:bCs/>
                <w:color w:val="000000" w:themeColor="text1"/>
                <w:sz w:val="20"/>
                <w:szCs w:val="20"/>
              </w:rPr>
            </w:pPr>
            <w:r w:rsidRPr="007A26CB">
              <w:rPr>
                <w:b/>
                <w:bCs/>
                <w:color w:val="000000" w:themeColor="text1"/>
                <w:sz w:val="20"/>
                <w:szCs w:val="20"/>
              </w:rPr>
              <w:t>8</w:t>
            </w:r>
          </w:p>
        </w:tc>
      </w:tr>
      <w:tr w:rsidR="003E4CF0" w:rsidRPr="007573DA" w14:paraId="4EBDD528" w14:textId="77777777" w:rsidTr="000D7E7C">
        <w:trPr>
          <w:trHeight w:val="20"/>
          <w:tblHeader/>
          <w:jc w:val="center"/>
        </w:trPr>
        <w:tc>
          <w:tcPr>
            <w:tcW w:w="2655" w:type="pct"/>
            <w:gridSpan w:val="3"/>
            <w:noWrap/>
            <w:vAlign w:val="center"/>
          </w:tcPr>
          <w:p w14:paraId="7977907C" w14:textId="77777777" w:rsidR="003E4CF0" w:rsidRPr="0000592B" w:rsidRDefault="003E4CF0" w:rsidP="000D7E7C">
            <w:pPr>
              <w:jc w:val="center"/>
              <w:rPr>
                <w:b/>
                <w:bCs/>
                <w:color w:val="000000" w:themeColor="text1"/>
                <w:sz w:val="20"/>
                <w:szCs w:val="20"/>
              </w:rPr>
            </w:pPr>
            <w:r w:rsidRPr="0000592B">
              <w:rPr>
                <w:b/>
                <w:bCs/>
                <w:color w:val="000000" w:themeColor="text1"/>
                <w:sz w:val="20"/>
                <w:szCs w:val="20"/>
              </w:rPr>
              <w:t>Максимальный балл</w:t>
            </w:r>
          </w:p>
        </w:tc>
        <w:tc>
          <w:tcPr>
            <w:tcW w:w="319" w:type="pct"/>
            <w:vAlign w:val="center"/>
          </w:tcPr>
          <w:p w14:paraId="7AEEE279" w14:textId="77777777" w:rsidR="003E4CF0" w:rsidRPr="007573DA" w:rsidRDefault="003E4CF0" w:rsidP="000D7E7C">
            <w:pPr>
              <w:widowControl w:val="0"/>
              <w:autoSpaceDE w:val="0"/>
              <w:autoSpaceDN w:val="0"/>
              <w:adjustRightInd w:val="0"/>
              <w:spacing w:before="13" w:line="65" w:lineRule="atLeast"/>
              <w:jc w:val="center"/>
              <w:rPr>
                <w:b/>
                <w:bCs/>
                <w:color w:val="000000" w:themeColor="text1"/>
                <w:sz w:val="20"/>
              </w:rPr>
            </w:pPr>
            <w:r w:rsidRPr="007573DA">
              <w:rPr>
                <w:b/>
                <w:bCs/>
                <w:color w:val="000000" w:themeColor="text1"/>
                <w:sz w:val="20"/>
              </w:rPr>
              <w:t>2</w:t>
            </w:r>
          </w:p>
        </w:tc>
        <w:tc>
          <w:tcPr>
            <w:tcW w:w="291" w:type="pct"/>
            <w:vAlign w:val="center"/>
          </w:tcPr>
          <w:p w14:paraId="39733EDC" w14:textId="77777777" w:rsidR="003E4CF0" w:rsidRPr="007573DA" w:rsidRDefault="003E4CF0" w:rsidP="000D7E7C">
            <w:pPr>
              <w:widowControl w:val="0"/>
              <w:autoSpaceDE w:val="0"/>
              <w:autoSpaceDN w:val="0"/>
              <w:adjustRightInd w:val="0"/>
              <w:spacing w:before="13" w:line="65" w:lineRule="atLeast"/>
              <w:jc w:val="center"/>
              <w:rPr>
                <w:b/>
                <w:bCs/>
                <w:color w:val="000000" w:themeColor="text1"/>
                <w:sz w:val="20"/>
              </w:rPr>
            </w:pPr>
            <w:r w:rsidRPr="007573DA">
              <w:rPr>
                <w:b/>
                <w:bCs/>
                <w:color w:val="000000" w:themeColor="text1"/>
                <w:sz w:val="20"/>
              </w:rPr>
              <w:t>1</w:t>
            </w:r>
          </w:p>
        </w:tc>
        <w:tc>
          <w:tcPr>
            <w:tcW w:w="291" w:type="pct"/>
            <w:vAlign w:val="center"/>
          </w:tcPr>
          <w:p w14:paraId="153F3DFD" w14:textId="77777777" w:rsidR="003E4CF0" w:rsidRPr="007573DA" w:rsidRDefault="003E4CF0" w:rsidP="000D7E7C">
            <w:pPr>
              <w:widowControl w:val="0"/>
              <w:autoSpaceDE w:val="0"/>
              <w:autoSpaceDN w:val="0"/>
              <w:adjustRightInd w:val="0"/>
              <w:spacing w:before="13" w:line="65" w:lineRule="atLeast"/>
              <w:jc w:val="center"/>
              <w:rPr>
                <w:b/>
                <w:bCs/>
                <w:color w:val="000000" w:themeColor="text1"/>
                <w:sz w:val="20"/>
              </w:rPr>
            </w:pPr>
            <w:r w:rsidRPr="007573DA">
              <w:rPr>
                <w:b/>
                <w:bCs/>
                <w:color w:val="000000" w:themeColor="text1"/>
                <w:sz w:val="20"/>
              </w:rPr>
              <w:t>3</w:t>
            </w:r>
          </w:p>
        </w:tc>
        <w:tc>
          <w:tcPr>
            <w:tcW w:w="291" w:type="pct"/>
            <w:vAlign w:val="center"/>
          </w:tcPr>
          <w:p w14:paraId="3639D200" w14:textId="77777777" w:rsidR="003E4CF0" w:rsidRPr="007573DA" w:rsidRDefault="003E4CF0" w:rsidP="000D7E7C">
            <w:pPr>
              <w:widowControl w:val="0"/>
              <w:autoSpaceDE w:val="0"/>
              <w:autoSpaceDN w:val="0"/>
              <w:adjustRightInd w:val="0"/>
              <w:spacing w:before="13" w:line="65" w:lineRule="atLeast"/>
              <w:jc w:val="center"/>
              <w:rPr>
                <w:b/>
                <w:bCs/>
                <w:color w:val="000000" w:themeColor="text1"/>
                <w:sz w:val="20"/>
              </w:rPr>
            </w:pPr>
            <w:r w:rsidRPr="007573DA">
              <w:rPr>
                <w:b/>
                <w:bCs/>
                <w:color w:val="000000" w:themeColor="text1"/>
                <w:sz w:val="20"/>
              </w:rPr>
              <w:t>3</w:t>
            </w:r>
          </w:p>
        </w:tc>
        <w:tc>
          <w:tcPr>
            <w:tcW w:w="291" w:type="pct"/>
            <w:vAlign w:val="center"/>
          </w:tcPr>
          <w:p w14:paraId="633A2197" w14:textId="77777777" w:rsidR="003E4CF0" w:rsidRPr="007573DA" w:rsidRDefault="003E4CF0" w:rsidP="000D7E7C">
            <w:pPr>
              <w:widowControl w:val="0"/>
              <w:autoSpaceDE w:val="0"/>
              <w:autoSpaceDN w:val="0"/>
              <w:adjustRightInd w:val="0"/>
              <w:spacing w:before="13" w:line="65" w:lineRule="atLeast"/>
              <w:jc w:val="center"/>
              <w:rPr>
                <w:b/>
                <w:bCs/>
                <w:color w:val="000000" w:themeColor="text1"/>
                <w:sz w:val="20"/>
              </w:rPr>
            </w:pPr>
            <w:r w:rsidRPr="007573DA">
              <w:rPr>
                <w:b/>
                <w:bCs/>
                <w:color w:val="000000" w:themeColor="text1"/>
                <w:sz w:val="20"/>
              </w:rPr>
              <w:t>1</w:t>
            </w:r>
          </w:p>
        </w:tc>
        <w:tc>
          <w:tcPr>
            <w:tcW w:w="291" w:type="pct"/>
            <w:vAlign w:val="center"/>
          </w:tcPr>
          <w:p w14:paraId="482784A8" w14:textId="77777777" w:rsidR="003E4CF0" w:rsidRPr="007573DA" w:rsidRDefault="003E4CF0" w:rsidP="000D7E7C">
            <w:pPr>
              <w:widowControl w:val="0"/>
              <w:autoSpaceDE w:val="0"/>
              <w:autoSpaceDN w:val="0"/>
              <w:adjustRightInd w:val="0"/>
              <w:spacing w:before="13" w:line="65" w:lineRule="atLeast"/>
              <w:jc w:val="center"/>
              <w:rPr>
                <w:b/>
                <w:bCs/>
                <w:color w:val="000000" w:themeColor="text1"/>
                <w:sz w:val="20"/>
              </w:rPr>
            </w:pPr>
            <w:r w:rsidRPr="007573DA">
              <w:rPr>
                <w:b/>
                <w:bCs/>
                <w:color w:val="000000" w:themeColor="text1"/>
                <w:sz w:val="20"/>
              </w:rPr>
              <w:t>1</w:t>
            </w:r>
          </w:p>
        </w:tc>
        <w:tc>
          <w:tcPr>
            <w:tcW w:w="291" w:type="pct"/>
          </w:tcPr>
          <w:p w14:paraId="2F1902F7" w14:textId="77777777" w:rsidR="003E4CF0" w:rsidRPr="007573DA" w:rsidRDefault="003E4CF0" w:rsidP="000D7E7C">
            <w:pPr>
              <w:widowControl w:val="0"/>
              <w:autoSpaceDE w:val="0"/>
              <w:autoSpaceDN w:val="0"/>
              <w:adjustRightInd w:val="0"/>
              <w:spacing w:before="13" w:line="65" w:lineRule="atLeast"/>
              <w:jc w:val="center"/>
              <w:rPr>
                <w:b/>
                <w:bCs/>
                <w:color w:val="000000" w:themeColor="text1"/>
                <w:sz w:val="20"/>
              </w:rPr>
            </w:pPr>
            <w:r w:rsidRPr="007573DA">
              <w:rPr>
                <w:b/>
                <w:bCs/>
                <w:color w:val="000000" w:themeColor="text1"/>
                <w:sz w:val="20"/>
              </w:rPr>
              <w:t>2</w:t>
            </w:r>
          </w:p>
        </w:tc>
        <w:tc>
          <w:tcPr>
            <w:tcW w:w="281" w:type="pct"/>
            <w:vAlign w:val="center"/>
          </w:tcPr>
          <w:p w14:paraId="6D9380B7" w14:textId="77777777" w:rsidR="003E4CF0" w:rsidRPr="007573DA" w:rsidRDefault="003E4CF0" w:rsidP="000D7E7C">
            <w:pPr>
              <w:widowControl w:val="0"/>
              <w:autoSpaceDE w:val="0"/>
              <w:autoSpaceDN w:val="0"/>
              <w:adjustRightInd w:val="0"/>
              <w:spacing w:before="13" w:line="65" w:lineRule="atLeast"/>
              <w:jc w:val="center"/>
              <w:rPr>
                <w:b/>
                <w:bCs/>
                <w:color w:val="000000" w:themeColor="text1"/>
                <w:sz w:val="20"/>
              </w:rPr>
            </w:pPr>
            <w:r w:rsidRPr="007573DA">
              <w:rPr>
                <w:b/>
                <w:bCs/>
                <w:color w:val="000000" w:themeColor="text1"/>
                <w:sz w:val="20"/>
              </w:rPr>
              <w:t>3</w:t>
            </w:r>
          </w:p>
        </w:tc>
      </w:tr>
      <w:tr w:rsidR="003E4CF0" w:rsidRPr="00B715A1" w14:paraId="44255DEA" w14:textId="77777777" w:rsidTr="000D7E7C">
        <w:trPr>
          <w:trHeight w:val="20"/>
          <w:tblHeader/>
          <w:jc w:val="center"/>
        </w:trPr>
        <w:tc>
          <w:tcPr>
            <w:tcW w:w="236" w:type="pct"/>
            <w:noWrap/>
            <w:vAlign w:val="center"/>
          </w:tcPr>
          <w:p w14:paraId="63A72FED" w14:textId="77777777" w:rsidR="003E4CF0" w:rsidRPr="00B715A1" w:rsidRDefault="003E4CF0" w:rsidP="000D7E7C">
            <w:pPr>
              <w:jc w:val="center"/>
              <w:rPr>
                <w:b/>
                <w:color w:val="000000" w:themeColor="text1"/>
                <w:sz w:val="18"/>
                <w:szCs w:val="16"/>
              </w:rPr>
            </w:pPr>
            <w:r w:rsidRPr="00B715A1">
              <w:rPr>
                <w:b/>
                <w:color w:val="000000" w:themeColor="text1"/>
                <w:sz w:val="18"/>
                <w:szCs w:val="16"/>
              </w:rPr>
              <w:t>№</w:t>
            </w:r>
          </w:p>
        </w:tc>
        <w:tc>
          <w:tcPr>
            <w:tcW w:w="2089" w:type="pct"/>
            <w:vAlign w:val="center"/>
          </w:tcPr>
          <w:p w14:paraId="1FE6937B" w14:textId="77777777" w:rsidR="003E4CF0" w:rsidRPr="00B715A1" w:rsidRDefault="003E4CF0" w:rsidP="000D7E7C">
            <w:pPr>
              <w:jc w:val="center"/>
              <w:rPr>
                <w:b/>
                <w:color w:val="000000" w:themeColor="text1"/>
                <w:sz w:val="18"/>
                <w:szCs w:val="16"/>
              </w:rPr>
            </w:pPr>
            <w:r w:rsidRPr="00B715A1">
              <w:rPr>
                <w:b/>
                <w:color w:val="000000" w:themeColor="text1"/>
                <w:sz w:val="18"/>
                <w:szCs w:val="16"/>
              </w:rPr>
              <w:t>АТЕ</w:t>
            </w:r>
          </w:p>
        </w:tc>
        <w:tc>
          <w:tcPr>
            <w:tcW w:w="329" w:type="pct"/>
            <w:vAlign w:val="center"/>
          </w:tcPr>
          <w:p w14:paraId="6BB49D3D" w14:textId="77777777" w:rsidR="003E4CF0" w:rsidRPr="00B715A1" w:rsidRDefault="003E4CF0" w:rsidP="000D7E7C">
            <w:pPr>
              <w:jc w:val="center"/>
              <w:rPr>
                <w:b/>
                <w:color w:val="000000" w:themeColor="text1"/>
                <w:sz w:val="18"/>
                <w:szCs w:val="16"/>
              </w:rPr>
            </w:pPr>
            <w:r w:rsidRPr="00B715A1">
              <w:rPr>
                <w:b/>
                <w:color w:val="000000" w:themeColor="text1"/>
                <w:sz w:val="18"/>
                <w:szCs w:val="16"/>
              </w:rPr>
              <w:t xml:space="preserve">Кол-во </w:t>
            </w:r>
            <w:proofErr w:type="spellStart"/>
            <w:r w:rsidRPr="00B715A1">
              <w:rPr>
                <w:b/>
                <w:color w:val="000000" w:themeColor="text1"/>
                <w:sz w:val="18"/>
                <w:szCs w:val="16"/>
              </w:rPr>
              <w:t>уч</w:t>
            </w:r>
            <w:proofErr w:type="spellEnd"/>
            <w:r w:rsidRPr="00B715A1">
              <w:rPr>
                <w:b/>
                <w:color w:val="000000" w:themeColor="text1"/>
                <w:sz w:val="18"/>
                <w:szCs w:val="16"/>
              </w:rPr>
              <w:t>-ков</w:t>
            </w:r>
          </w:p>
        </w:tc>
        <w:tc>
          <w:tcPr>
            <w:tcW w:w="2345" w:type="pct"/>
            <w:gridSpan w:val="8"/>
            <w:vAlign w:val="center"/>
          </w:tcPr>
          <w:p w14:paraId="0B0118E9" w14:textId="77777777" w:rsidR="003E4CF0" w:rsidRPr="00B715A1" w:rsidRDefault="003E4CF0" w:rsidP="000D7E7C">
            <w:pPr>
              <w:jc w:val="center"/>
              <w:rPr>
                <w:b/>
                <w:bCs/>
                <w:color w:val="000000" w:themeColor="text1"/>
                <w:sz w:val="18"/>
                <w:szCs w:val="16"/>
              </w:rPr>
            </w:pPr>
            <w:r w:rsidRPr="00B715A1">
              <w:rPr>
                <w:b/>
                <w:bCs/>
                <w:color w:val="000000" w:themeColor="text1"/>
                <w:sz w:val="18"/>
                <w:szCs w:val="16"/>
              </w:rPr>
              <w:t>Выполнение заданий в % (от числа участников)</w:t>
            </w:r>
          </w:p>
        </w:tc>
      </w:tr>
      <w:tr w:rsidR="003E4CF0" w:rsidRPr="00B715A1" w14:paraId="79E003A4" w14:textId="77777777" w:rsidTr="000D7E7C">
        <w:trPr>
          <w:trHeight w:val="20"/>
          <w:jc w:val="center"/>
        </w:trPr>
        <w:tc>
          <w:tcPr>
            <w:tcW w:w="236" w:type="pct"/>
            <w:noWrap/>
            <w:vAlign w:val="center"/>
          </w:tcPr>
          <w:p w14:paraId="6890A77B" w14:textId="77777777" w:rsidR="003E4CF0" w:rsidRPr="00B715A1" w:rsidRDefault="003E4CF0" w:rsidP="000D7E7C">
            <w:pPr>
              <w:jc w:val="center"/>
              <w:rPr>
                <w:color w:val="000000" w:themeColor="text1"/>
                <w:sz w:val="20"/>
                <w:szCs w:val="20"/>
              </w:rPr>
            </w:pPr>
            <w:r w:rsidRPr="00B715A1">
              <w:rPr>
                <w:color w:val="000000" w:themeColor="text1"/>
                <w:sz w:val="20"/>
                <w:szCs w:val="20"/>
              </w:rPr>
              <w:t>1</w:t>
            </w:r>
          </w:p>
        </w:tc>
        <w:tc>
          <w:tcPr>
            <w:tcW w:w="2089" w:type="pct"/>
            <w:vAlign w:val="center"/>
          </w:tcPr>
          <w:p w14:paraId="107612D9" w14:textId="77777777" w:rsidR="003E4CF0" w:rsidRDefault="003E4CF0" w:rsidP="000D7E7C">
            <w:pPr>
              <w:rPr>
                <w:color w:val="000000"/>
                <w:sz w:val="20"/>
                <w:szCs w:val="20"/>
              </w:rPr>
            </w:pPr>
            <w:r>
              <w:rPr>
                <w:color w:val="000000"/>
                <w:sz w:val="20"/>
                <w:szCs w:val="20"/>
              </w:rPr>
              <w:t xml:space="preserve">Филиал МБОУ </w:t>
            </w:r>
            <w:proofErr w:type="spellStart"/>
            <w:r>
              <w:rPr>
                <w:color w:val="000000"/>
                <w:sz w:val="20"/>
                <w:szCs w:val="20"/>
              </w:rPr>
              <w:t>Сещинской</w:t>
            </w:r>
            <w:proofErr w:type="spellEnd"/>
            <w:r>
              <w:rPr>
                <w:color w:val="000000"/>
                <w:sz w:val="20"/>
                <w:szCs w:val="20"/>
              </w:rPr>
              <w:t xml:space="preserve"> СОШ </w:t>
            </w:r>
            <w:proofErr w:type="spellStart"/>
            <w:r>
              <w:rPr>
                <w:color w:val="000000"/>
                <w:sz w:val="20"/>
                <w:szCs w:val="20"/>
              </w:rPr>
              <w:t>Алешинская</w:t>
            </w:r>
            <w:proofErr w:type="spellEnd"/>
            <w:r>
              <w:rPr>
                <w:color w:val="000000"/>
                <w:sz w:val="20"/>
                <w:szCs w:val="20"/>
              </w:rPr>
              <w:t xml:space="preserve"> ООШ</w:t>
            </w:r>
          </w:p>
        </w:tc>
        <w:tc>
          <w:tcPr>
            <w:tcW w:w="329" w:type="pct"/>
            <w:vAlign w:val="center"/>
          </w:tcPr>
          <w:p w14:paraId="1CBDB74C" w14:textId="77777777" w:rsidR="003E4CF0" w:rsidRDefault="003E4CF0" w:rsidP="000D7E7C">
            <w:pPr>
              <w:jc w:val="center"/>
              <w:rPr>
                <w:color w:val="000000"/>
                <w:sz w:val="20"/>
                <w:szCs w:val="20"/>
              </w:rPr>
            </w:pPr>
            <w:r>
              <w:rPr>
                <w:color w:val="000000"/>
                <w:sz w:val="20"/>
                <w:szCs w:val="20"/>
              </w:rPr>
              <w:t>6</w:t>
            </w:r>
          </w:p>
        </w:tc>
        <w:tc>
          <w:tcPr>
            <w:tcW w:w="319" w:type="pct"/>
            <w:vAlign w:val="center"/>
          </w:tcPr>
          <w:p w14:paraId="352D9562" w14:textId="77777777" w:rsidR="003E4CF0" w:rsidRDefault="003E4CF0" w:rsidP="000D7E7C">
            <w:pPr>
              <w:jc w:val="center"/>
              <w:rPr>
                <w:color w:val="000000"/>
                <w:sz w:val="20"/>
                <w:szCs w:val="20"/>
              </w:rPr>
            </w:pPr>
            <w:r>
              <w:rPr>
                <w:color w:val="000000"/>
                <w:sz w:val="20"/>
                <w:szCs w:val="20"/>
              </w:rPr>
              <w:t>50</w:t>
            </w:r>
          </w:p>
        </w:tc>
        <w:tc>
          <w:tcPr>
            <w:tcW w:w="291" w:type="pct"/>
            <w:vAlign w:val="center"/>
          </w:tcPr>
          <w:p w14:paraId="30C8A1FA" w14:textId="77777777" w:rsidR="003E4CF0" w:rsidRDefault="003E4CF0" w:rsidP="000D7E7C">
            <w:pPr>
              <w:jc w:val="center"/>
              <w:rPr>
                <w:color w:val="000000"/>
                <w:sz w:val="20"/>
                <w:szCs w:val="20"/>
              </w:rPr>
            </w:pPr>
            <w:r>
              <w:rPr>
                <w:color w:val="000000"/>
                <w:sz w:val="20"/>
                <w:szCs w:val="20"/>
              </w:rPr>
              <w:t>67</w:t>
            </w:r>
          </w:p>
        </w:tc>
        <w:tc>
          <w:tcPr>
            <w:tcW w:w="291" w:type="pct"/>
            <w:vAlign w:val="center"/>
          </w:tcPr>
          <w:p w14:paraId="1BFAB157" w14:textId="77777777" w:rsidR="003E4CF0" w:rsidRDefault="003E4CF0" w:rsidP="000D7E7C">
            <w:pPr>
              <w:jc w:val="center"/>
              <w:rPr>
                <w:color w:val="000000"/>
                <w:sz w:val="20"/>
                <w:szCs w:val="20"/>
              </w:rPr>
            </w:pPr>
            <w:r>
              <w:rPr>
                <w:color w:val="000000"/>
                <w:sz w:val="20"/>
                <w:szCs w:val="20"/>
              </w:rPr>
              <w:t>61</w:t>
            </w:r>
          </w:p>
        </w:tc>
        <w:tc>
          <w:tcPr>
            <w:tcW w:w="291" w:type="pct"/>
            <w:vAlign w:val="center"/>
          </w:tcPr>
          <w:p w14:paraId="7B720EF3" w14:textId="77777777" w:rsidR="003E4CF0" w:rsidRDefault="003E4CF0" w:rsidP="000D7E7C">
            <w:pPr>
              <w:jc w:val="center"/>
              <w:rPr>
                <w:color w:val="000000"/>
                <w:sz w:val="20"/>
                <w:szCs w:val="20"/>
              </w:rPr>
            </w:pPr>
            <w:r>
              <w:rPr>
                <w:color w:val="000000"/>
                <w:sz w:val="20"/>
                <w:szCs w:val="20"/>
              </w:rPr>
              <w:t>83</w:t>
            </w:r>
          </w:p>
        </w:tc>
        <w:tc>
          <w:tcPr>
            <w:tcW w:w="291" w:type="pct"/>
            <w:vAlign w:val="center"/>
          </w:tcPr>
          <w:p w14:paraId="61B470E5" w14:textId="77777777" w:rsidR="003E4CF0" w:rsidRDefault="003E4CF0" w:rsidP="000D7E7C">
            <w:pPr>
              <w:jc w:val="center"/>
              <w:rPr>
                <w:color w:val="000000"/>
                <w:sz w:val="20"/>
                <w:szCs w:val="20"/>
              </w:rPr>
            </w:pPr>
            <w:r>
              <w:rPr>
                <w:color w:val="000000"/>
                <w:sz w:val="20"/>
                <w:szCs w:val="20"/>
              </w:rPr>
              <w:t>83</w:t>
            </w:r>
          </w:p>
        </w:tc>
        <w:tc>
          <w:tcPr>
            <w:tcW w:w="291" w:type="pct"/>
            <w:vAlign w:val="center"/>
          </w:tcPr>
          <w:p w14:paraId="625BDB54" w14:textId="77777777" w:rsidR="003E4CF0" w:rsidRDefault="003E4CF0" w:rsidP="000D7E7C">
            <w:pPr>
              <w:jc w:val="center"/>
              <w:rPr>
                <w:color w:val="000000"/>
                <w:sz w:val="20"/>
                <w:szCs w:val="20"/>
              </w:rPr>
            </w:pPr>
            <w:r>
              <w:rPr>
                <w:color w:val="000000"/>
                <w:sz w:val="20"/>
                <w:szCs w:val="20"/>
              </w:rPr>
              <w:t>100</w:t>
            </w:r>
          </w:p>
        </w:tc>
        <w:tc>
          <w:tcPr>
            <w:tcW w:w="291" w:type="pct"/>
            <w:vAlign w:val="center"/>
          </w:tcPr>
          <w:p w14:paraId="78FA130F" w14:textId="77777777" w:rsidR="003E4CF0" w:rsidRDefault="003E4CF0" w:rsidP="000D7E7C">
            <w:pPr>
              <w:jc w:val="center"/>
              <w:rPr>
                <w:color w:val="000000"/>
                <w:sz w:val="20"/>
                <w:szCs w:val="20"/>
              </w:rPr>
            </w:pPr>
            <w:r>
              <w:rPr>
                <w:color w:val="000000"/>
                <w:sz w:val="20"/>
                <w:szCs w:val="20"/>
              </w:rPr>
              <w:t>67</w:t>
            </w:r>
          </w:p>
        </w:tc>
        <w:tc>
          <w:tcPr>
            <w:tcW w:w="281" w:type="pct"/>
            <w:vAlign w:val="center"/>
          </w:tcPr>
          <w:p w14:paraId="2CBA15B8" w14:textId="77777777" w:rsidR="003E4CF0" w:rsidRDefault="003E4CF0" w:rsidP="000D7E7C">
            <w:pPr>
              <w:jc w:val="center"/>
              <w:rPr>
                <w:color w:val="000000"/>
                <w:sz w:val="20"/>
                <w:szCs w:val="20"/>
              </w:rPr>
            </w:pPr>
            <w:r>
              <w:rPr>
                <w:color w:val="000000"/>
                <w:sz w:val="20"/>
                <w:szCs w:val="20"/>
              </w:rPr>
              <w:t>44</w:t>
            </w:r>
          </w:p>
        </w:tc>
      </w:tr>
      <w:tr w:rsidR="003E4CF0" w:rsidRPr="00B715A1" w14:paraId="55EC227F" w14:textId="77777777" w:rsidTr="000D7E7C">
        <w:trPr>
          <w:trHeight w:val="20"/>
          <w:jc w:val="center"/>
        </w:trPr>
        <w:tc>
          <w:tcPr>
            <w:tcW w:w="236" w:type="pct"/>
            <w:noWrap/>
            <w:vAlign w:val="center"/>
          </w:tcPr>
          <w:p w14:paraId="21F89594" w14:textId="77777777" w:rsidR="003E4CF0" w:rsidRPr="00B715A1" w:rsidRDefault="003E4CF0" w:rsidP="000D7E7C">
            <w:pPr>
              <w:jc w:val="center"/>
              <w:rPr>
                <w:color w:val="000000" w:themeColor="text1"/>
                <w:sz w:val="20"/>
                <w:szCs w:val="20"/>
              </w:rPr>
            </w:pPr>
            <w:r w:rsidRPr="00B715A1">
              <w:rPr>
                <w:color w:val="000000" w:themeColor="text1"/>
                <w:sz w:val="20"/>
                <w:szCs w:val="20"/>
              </w:rPr>
              <w:t>2</w:t>
            </w:r>
          </w:p>
        </w:tc>
        <w:tc>
          <w:tcPr>
            <w:tcW w:w="2089" w:type="pct"/>
            <w:vAlign w:val="center"/>
          </w:tcPr>
          <w:p w14:paraId="588F10ED" w14:textId="77777777" w:rsidR="003E4CF0" w:rsidRDefault="003E4CF0" w:rsidP="000D7E7C">
            <w:pPr>
              <w:rPr>
                <w:color w:val="000000"/>
                <w:sz w:val="20"/>
                <w:szCs w:val="20"/>
              </w:rPr>
            </w:pPr>
            <w:r>
              <w:rPr>
                <w:color w:val="000000"/>
                <w:sz w:val="20"/>
                <w:szCs w:val="20"/>
              </w:rPr>
              <w:t>МБОУ Дубровская №1 СОШ имени генерал-майора</w:t>
            </w:r>
          </w:p>
          <w:p w14:paraId="03893CDA" w14:textId="77777777" w:rsidR="003E4CF0" w:rsidRDefault="003E4CF0" w:rsidP="000D7E7C">
            <w:pPr>
              <w:rPr>
                <w:color w:val="000000"/>
                <w:sz w:val="20"/>
                <w:szCs w:val="20"/>
              </w:rPr>
            </w:pPr>
            <w:r>
              <w:rPr>
                <w:color w:val="000000"/>
                <w:sz w:val="20"/>
                <w:szCs w:val="20"/>
              </w:rPr>
              <w:t>Никитина Ивана Семеновича</w:t>
            </w:r>
          </w:p>
        </w:tc>
        <w:tc>
          <w:tcPr>
            <w:tcW w:w="329" w:type="pct"/>
            <w:vAlign w:val="center"/>
          </w:tcPr>
          <w:p w14:paraId="42F02820" w14:textId="77777777" w:rsidR="003E4CF0" w:rsidRDefault="003E4CF0" w:rsidP="000D7E7C">
            <w:pPr>
              <w:jc w:val="center"/>
              <w:rPr>
                <w:color w:val="000000"/>
                <w:sz w:val="20"/>
                <w:szCs w:val="20"/>
              </w:rPr>
            </w:pPr>
            <w:r>
              <w:rPr>
                <w:color w:val="000000"/>
                <w:sz w:val="20"/>
                <w:szCs w:val="20"/>
              </w:rPr>
              <w:t>20</w:t>
            </w:r>
          </w:p>
        </w:tc>
        <w:tc>
          <w:tcPr>
            <w:tcW w:w="319" w:type="pct"/>
            <w:vAlign w:val="center"/>
          </w:tcPr>
          <w:p w14:paraId="12401E8E" w14:textId="77777777" w:rsidR="003E4CF0" w:rsidRDefault="003E4CF0" w:rsidP="000D7E7C">
            <w:pPr>
              <w:jc w:val="center"/>
              <w:rPr>
                <w:color w:val="000000"/>
                <w:sz w:val="20"/>
                <w:szCs w:val="20"/>
              </w:rPr>
            </w:pPr>
            <w:r>
              <w:rPr>
                <w:color w:val="000000"/>
                <w:sz w:val="20"/>
                <w:szCs w:val="20"/>
              </w:rPr>
              <w:t>55</w:t>
            </w:r>
          </w:p>
        </w:tc>
        <w:tc>
          <w:tcPr>
            <w:tcW w:w="291" w:type="pct"/>
            <w:vAlign w:val="center"/>
          </w:tcPr>
          <w:p w14:paraId="40E0F9A3" w14:textId="77777777" w:rsidR="003E4CF0" w:rsidRDefault="003E4CF0" w:rsidP="000D7E7C">
            <w:pPr>
              <w:jc w:val="center"/>
              <w:rPr>
                <w:color w:val="000000"/>
                <w:sz w:val="20"/>
                <w:szCs w:val="20"/>
              </w:rPr>
            </w:pPr>
            <w:r>
              <w:rPr>
                <w:color w:val="000000"/>
                <w:sz w:val="20"/>
                <w:szCs w:val="20"/>
              </w:rPr>
              <w:t>85</w:t>
            </w:r>
          </w:p>
        </w:tc>
        <w:tc>
          <w:tcPr>
            <w:tcW w:w="291" w:type="pct"/>
            <w:vAlign w:val="center"/>
          </w:tcPr>
          <w:p w14:paraId="11D5CA12" w14:textId="77777777" w:rsidR="003E4CF0" w:rsidRDefault="003E4CF0" w:rsidP="000D7E7C">
            <w:pPr>
              <w:jc w:val="center"/>
              <w:rPr>
                <w:color w:val="000000"/>
                <w:sz w:val="20"/>
                <w:szCs w:val="20"/>
              </w:rPr>
            </w:pPr>
            <w:r>
              <w:rPr>
                <w:color w:val="000000"/>
                <w:sz w:val="20"/>
                <w:szCs w:val="20"/>
              </w:rPr>
              <w:t>43</w:t>
            </w:r>
          </w:p>
        </w:tc>
        <w:tc>
          <w:tcPr>
            <w:tcW w:w="291" w:type="pct"/>
            <w:vAlign w:val="center"/>
          </w:tcPr>
          <w:p w14:paraId="51B5BE93" w14:textId="77777777" w:rsidR="003E4CF0" w:rsidRDefault="003E4CF0" w:rsidP="000D7E7C">
            <w:pPr>
              <w:jc w:val="center"/>
              <w:rPr>
                <w:color w:val="000000"/>
                <w:sz w:val="20"/>
                <w:szCs w:val="20"/>
              </w:rPr>
            </w:pPr>
            <w:r>
              <w:rPr>
                <w:color w:val="000000"/>
                <w:sz w:val="20"/>
                <w:szCs w:val="20"/>
              </w:rPr>
              <w:t>30</w:t>
            </w:r>
          </w:p>
        </w:tc>
        <w:tc>
          <w:tcPr>
            <w:tcW w:w="291" w:type="pct"/>
            <w:vAlign w:val="center"/>
          </w:tcPr>
          <w:p w14:paraId="445CE36C" w14:textId="77777777" w:rsidR="003E4CF0" w:rsidRDefault="003E4CF0" w:rsidP="000D7E7C">
            <w:pPr>
              <w:jc w:val="center"/>
              <w:rPr>
                <w:color w:val="000000"/>
                <w:sz w:val="20"/>
                <w:szCs w:val="20"/>
              </w:rPr>
            </w:pPr>
            <w:r>
              <w:rPr>
                <w:color w:val="000000"/>
                <w:sz w:val="20"/>
                <w:szCs w:val="20"/>
              </w:rPr>
              <w:t>80</w:t>
            </w:r>
          </w:p>
        </w:tc>
        <w:tc>
          <w:tcPr>
            <w:tcW w:w="291" w:type="pct"/>
            <w:vAlign w:val="center"/>
          </w:tcPr>
          <w:p w14:paraId="3A8D6DCB" w14:textId="77777777" w:rsidR="003E4CF0" w:rsidRDefault="003E4CF0" w:rsidP="000D7E7C">
            <w:pPr>
              <w:jc w:val="center"/>
              <w:rPr>
                <w:color w:val="000000"/>
                <w:sz w:val="20"/>
                <w:szCs w:val="20"/>
              </w:rPr>
            </w:pPr>
            <w:r>
              <w:rPr>
                <w:color w:val="000000"/>
                <w:sz w:val="20"/>
                <w:szCs w:val="20"/>
              </w:rPr>
              <w:t>100</w:t>
            </w:r>
          </w:p>
        </w:tc>
        <w:tc>
          <w:tcPr>
            <w:tcW w:w="291" w:type="pct"/>
            <w:vAlign w:val="center"/>
          </w:tcPr>
          <w:p w14:paraId="5EB9CA21" w14:textId="77777777" w:rsidR="003E4CF0" w:rsidRDefault="003E4CF0" w:rsidP="000D7E7C">
            <w:pPr>
              <w:jc w:val="center"/>
              <w:rPr>
                <w:color w:val="000000"/>
                <w:sz w:val="20"/>
                <w:szCs w:val="20"/>
              </w:rPr>
            </w:pPr>
            <w:r>
              <w:rPr>
                <w:color w:val="000000"/>
                <w:sz w:val="20"/>
                <w:szCs w:val="20"/>
              </w:rPr>
              <w:t>73</w:t>
            </w:r>
          </w:p>
        </w:tc>
        <w:tc>
          <w:tcPr>
            <w:tcW w:w="281" w:type="pct"/>
            <w:vAlign w:val="center"/>
          </w:tcPr>
          <w:p w14:paraId="188C3579" w14:textId="77777777" w:rsidR="003E4CF0" w:rsidRDefault="003E4CF0" w:rsidP="000D7E7C">
            <w:pPr>
              <w:jc w:val="center"/>
              <w:rPr>
                <w:color w:val="000000"/>
                <w:sz w:val="20"/>
                <w:szCs w:val="20"/>
              </w:rPr>
            </w:pPr>
            <w:r>
              <w:rPr>
                <w:color w:val="000000"/>
                <w:sz w:val="20"/>
                <w:szCs w:val="20"/>
              </w:rPr>
              <w:t>52</w:t>
            </w:r>
          </w:p>
        </w:tc>
      </w:tr>
      <w:tr w:rsidR="003E4CF0" w:rsidRPr="00B715A1" w14:paraId="33288190" w14:textId="77777777" w:rsidTr="000D7E7C">
        <w:trPr>
          <w:trHeight w:val="20"/>
          <w:jc w:val="center"/>
        </w:trPr>
        <w:tc>
          <w:tcPr>
            <w:tcW w:w="236" w:type="pct"/>
            <w:noWrap/>
            <w:vAlign w:val="center"/>
          </w:tcPr>
          <w:p w14:paraId="5EF43D2C" w14:textId="77777777" w:rsidR="003E4CF0" w:rsidRPr="00B715A1" w:rsidRDefault="003E4CF0" w:rsidP="000D7E7C">
            <w:pPr>
              <w:jc w:val="center"/>
              <w:rPr>
                <w:color w:val="000000" w:themeColor="text1"/>
                <w:sz w:val="20"/>
                <w:szCs w:val="20"/>
              </w:rPr>
            </w:pPr>
            <w:r>
              <w:rPr>
                <w:color w:val="000000" w:themeColor="text1"/>
                <w:sz w:val="20"/>
                <w:szCs w:val="20"/>
              </w:rPr>
              <w:t>3</w:t>
            </w:r>
          </w:p>
        </w:tc>
        <w:tc>
          <w:tcPr>
            <w:tcW w:w="2089" w:type="pct"/>
            <w:vAlign w:val="center"/>
          </w:tcPr>
          <w:p w14:paraId="5ADBB56C" w14:textId="77777777" w:rsidR="003E4CF0" w:rsidRDefault="003E4CF0" w:rsidP="000D7E7C">
            <w:pPr>
              <w:rPr>
                <w:color w:val="000000"/>
                <w:sz w:val="20"/>
                <w:szCs w:val="20"/>
              </w:rPr>
            </w:pPr>
            <w:r>
              <w:rPr>
                <w:color w:val="000000"/>
                <w:sz w:val="20"/>
                <w:szCs w:val="20"/>
              </w:rPr>
              <w:t>МБОУ Дубровская №2 СОШ</w:t>
            </w:r>
          </w:p>
        </w:tc>
        <w:tc>
          <w:tcPr>
            <w:tcW w:w="329" w:type="pct"/>
            <w:vAlign w:val="center"/>
          </w:tcPr>
          <w:p w14:paraId="39CBD46A" w14:textId="77777777" w:rsidR="003E4CF0" w:rsidRDefault="003E4CF0" w:rsidP="000D7E7C">
            <w:pPr>
              <w:jc w:val="center"/>
              <w:rPr>
                <w:color w:val="000000"/>
                <w:sz w:val="20"/>
                <w:szCs w:val="20"/>
              </w:rPr>
            </w:pPr>
            <w:r>
              <w:rPr>
                <w:color w:val="000000"/>
                <w:sz w:val="20"/>
                <w:szCs w:val="20"/>
              </w:rPr>
              <w:t>23</w:t>
            </w:r>
          </w:p>
        </w:tc>
        <w:tc>
          <w:tcPr>
            <w:tcW w:w="319" w:type="pct"/>
            <w:vAlign w:val="center"/>
          </w:tcPr>
          <w:p w14:paraId="5BA0BABA" w14:textId="77777777" w:rsidR="003E4CF0" w:rsidRDefault="003E4CF0" w:rsidP="000D7E7C">
            <w:pPr>
              <w:jc w:val="center"/>
              <w:rPr>
                <w:color w:val="000000"/>
                <w:sz w:val="20"/>
                <w:szCs w:val="20"/>
              </w:rPr>
            </w:pPr>
            <w:r>
              <w:rPr>
                <w:color w:val="000000"/>
                <w:sz w:val="20"/>
                <w:szCs w:val="20"/>
              </w:rPr>
              <w:t>100</w:t>
            </w:r>
          </w:p>
        </w:tc>
        <w:tc>
          <w:tcPr>
            <w:tcW w:w="291" w:type="pct"/>
            <w:vAlign w:val="center"/>
          </w:tcPr>
          <w:p w14:paraId="402851B4" w14:textId="77777777" w:rsidR="003E4CF0" w:rsidRDefault="003E4CF0" w:rsidP="000D7E7C">
            <w:pPr>
              <w:jc w:val="center"/>
              <w:rPr>
                <w:color w:val="000000"/>
                <w:sz w:val="20"/>
                <w:szCs w:val="20"/>
              </w:rPr>
            </w:pPr>
            <w:r>
              <w:rPr>
                <w:color w:val="000000"/>
                <w:sz w:val="20"/>
                <w:szCs w:val="20"/>
              </w:rPr>
              <w:t>87</w:t>
            </w:r>
          </w:p>
        </w:tc>
        <w:tc>
          <w:tcPr>
            <w:tcW w:w="291" w:type="pct"/>
            <w:vAlign w:val="center"/>
          </w:tcPr>
          <w:p w14:paraId="65D341F3" w14:textId="77777777" w:rsidR="003E4CF0" w:rsidRDefault="003E4CF0" w:rsidP="000D7E7C">
            <w:pPr>
              <w:jc w:val="center"/>
              <w:rPr>
                <w:color w:val="000000"/>
                <w:sz w:val="20"/>
                <w:szCs w:val="20"/>
              </w:rPr>
            </w:pPr>
            <w:r>
              <w:rPr>
                <w:color w:val="000000"/>
                <w:sz w:val="20"/>
                <w:szCs w:val="20"/>
              </w:rPr>
              <w:t>43</w:t>
            </w:r>
          </w:p>
        </w:tc>
        <w:tc>
          <w:tcPr>
            <w:tcW w:w="291" w:type="pct"/>
            <w:vAlign w:val="center"/>
          </w:tcPr>
          <w:p w14:paraId="74960621" w14:textId="77777777" w:rsidR="003E4CF0" w:rsidRDefault="003E4CF0" w:rsidP="000D7E7C">
            <w:pPr>
              <w:jc w:val="center"/>
              <w:rPr>
                <w:color w:val="000000"/>
                <w:sz w:val="20"/>
                <w:szCs w:val="20"/>
              </w:rPr>
            </w:pPr>
            <w:r>
              <w:rPr>
                <w:color w:val="000000"/>
                <w:sz w:val="20"/>
                <w:szCs w:val="20"/>
              </w:rPr>
              <w:t>54</w:t>
            </w:r>
          </w:p>
        </w:tc>
        <w:tc>
          <w:tcPr>
            <w:tcW w:w="291" w:type="pct"/>
            <w:vAlign w:val="center"/>
          </w:tcPr>
          <w:p w14:paraId="3A760DAF" w14:textId="77777777" w:rsidR="003E4CF0" w:rsidRDefault="003E4CF0" w:rsidP="000D7E7C">
            <w:pPr>
              <w:jc w:val="center"/>
              <w:rPr>
                <w:color w:val="000000"/>
                <w:sz w:val="20"/>
                <w:szCs w:val="20"/>
              </w:rPr>
            </w:pPr>
            <w:r>
              <w:rPr>
                <w:color w:val="000000"/>
                <w:sz w:val="20"/>
                <w:szCs w:val="20"/>
              </w:rPr>
              <w:t>78</w:t>
            </w:r>
          </w:p>
        </w:tc>
        <w:tc>
          <w:tcPr>
            <w:tcW w:w="291" w:type="pct"/>
            <w:vAlign w:val="center"/>
          </w:tcPr>
          <w:p w14:paraId="5DF7C96A" w14:textId="77777777" w:rsidR="003E4CF0" w:rsidRDefault="003E4CF0" w:rsidP="000D7E7C">
            <w:pPr>
              <w:jc w:val="center"/>
              <w:rPr>
                <w:color w:val="000000"/>
                <w:sz w:val="20"/>
                <w:szCs w:val="20"/>
              </w:rPr>
            </w:pPr>
            <w:r>
              <w:rPr>
                <w:color w:val="000000"/>
                <w:sz w:val="20"/>
                <w:szCs w:val="20"/>
              </w:rPr>
              <w:t>91</w:t>
            </w:r>
          </w:p>
        </w:tc>
        <w:tc>
          <w:tcPr>
            <w:tcW w:w="291" w:type="pct"/>
            <w:vAlign w:val="center"/>
          </w:tcPr>
          <w:p w14:paraId="05F6D55B" w14:textId="77777777" w:rsidR="003E4CF0" w:rsidRDefault="003E4CF0" w:rsidP="000D7E7C">
            <w:pPr>
              <w:jc w:val="center"/>
              <w:rPr>
                <w:color w:val="000000"/>
                <w:sz w:val="20"/>
                <w:szCs w:val="20"/>
              </w:rPr>
            </w:pPr>
            <w:r>
              <w:rPr>
                <w:color w:val="000000"/>
                <w:sz w:val="20"/>
                <w:szCs w:val="20"/>
              </w:rPr>
              <w:t>74</w:t>
            </w:r>
          </w:p>
        </w:tc>
        <w:tc>
          <w:tcPr>
            <w:tcW w:w="281" w:type="pct"/>
            <w:vAlign w:val="center"/>
          </w:tcPr>
          <w:p w14:paraId="6963C279" w14:textId="77777777" w:rsidR="003E4CF0" w:rsidRDefault="003E4CF0" w:rsidP="000D7E7C">
            <w:pPr>
              <w:jc w:val="center"/>
              <w:rPr>
                <w:color w:val="000000"/>
                <w:sz w:val="20"/>
                <w:szCs w:val="20"/>
              </w:rPr>
            </w:pPr>
            <w:r>
              <w:rPr>
                <w:color w:val="000000"/>
                <w:sz w:val="20"/>
                <w:szCs w:val="20"/>
              </w:rPr>
              <w:t>70</w:t>
            </w:r>
          </w:p>
        </w:tc>
      </w:tr>
      <w:tr w:rsidR="003E4CF0" w:rsidRPr="00B715A1" w14:paraId="2356D032" w14:textId="77777777" w:rsidTr="000D7E7C">
        <w:trPr>
          <w:trHeight w:val="20"/>
          <w:jc w:val="center"/>
        </w:trPr>
        <w:tc>
          <w:tcPr>
            <w:tcW w:w="236" w:type="pct"/>
            <w:vAlign w:val="center"/>
          </w:tcPr>
          <w:p w14:paraId="33FF307A" w14:textId="77777777" w:rsidR="003E4CF0" w:rsidRPr="00B715A1" w:rsidRDefault="003E4CF0" w:rsidP="000D7E7C">
            <w:pPr>
              <w:jc w:val="center"/>
              <w:rPr>
                <w:color w:val="000000" w:themeColor="text1"/>
                <w:sz w:val="20"/>
                <w:szCs w:val="20"/>
              </w:rPr>
            </w:pPr>
            <w:r>
              <w:rPr>
                <w:color w:val="000000" w:themeColor="text1"/>
                <w:sz w:val="20"/>
                <w:szCs w:val="20"/>
              </w:rPr>
              <w:t>4</w:t>
            </w:r>
          </w:p>
        </w:tc>
        <w:tc>
          <w:tcPr>
            <w:tcW w:w="2089" w:type="pct"/>
            <w:vAlign w:val="center"/>
          </w:tcPr>
          <w:p w14:paraId="5FF396E1" w14:textId="77777777" w:rsidR="003E4CF0" w:rsidRDefault="003E4CF0" w:rsidP="000D7E7C">
            <w:pPr>
              <w:rPr>
                <w:color w:val="000000"/>
                <w:sz w:val="20"/>
                <w:szCs w:val="20"/>
              </w:rPr>
            </w:pPr>
            <w:r>
              <w:rPr>
                <w:color w:val="000000"/>
                <w:sz w:val="20"/>
                <w:szCs w:val="20"/>
              </w:rPr>
              <w:t xml:space="preserve">Филиал МБОУ </w:t>
            </w:r>
            <w:proofErr w:type="spellStart"/>
            <w:r>
              <w:rPr>
                <w:color w:val="000000"/>
                <w:sz w:val="20"/>
                <w:szCs w:val="20"/>
              </w:rPr>
              <w:t>Пеклинской</w:t>
            </w:r>
            <w:proofErr w:type="spellEnd"/>
            <w:r>
              <w:rPr>
                <w:color w:val="000000"/>
                <w:sz w:val="20"/>
                <w:szCs w:val="20"/>
              </w:rPr>
              <w:t xml:space="preserve"> СОШ </w:t>
            </w:r>
            <w:proofErr w:type="spellStart"/>
            <w:r>
              <w:rPr>
                <w:color w:val="000000"/>
                <w:sz w:val="20"/>
                <w:szCs w:val="20"/>
              </w:rPr>
              <w:t>Рябчинская</w:t>
            </w:r>
            <w:proofErr w:type="spellEnd"/>
            <w:r>
              <w:rPr>
                <w:color w:val="000000"/>
                <w:sz w:val="20"/>
                <w:szCs w:val="20"/>
              </w:rPr>
              <w:t xml:space="preserve"> СОШ</w:t>
            </w:r>
          </w:p>
        </w:tc>
        <w:tc>
          <w:tcPr>
            <w:tcW w:w="329" w:type="pct"/>
            <w:vAlign w:val="center"/>
          </w:tcPr>
          <w:p w14:paraId="1EF0186C" w14:textId="77777777" w:rsidR="003E4CF0" w:rsidRDefault="003E4CF0" w:rsidP="000D7E7C">
            <w:pPr>
              <w:jc w:val="center"/>
              <w:rPr>
                <w:color w:val="000000"/>
                <w:sz w:val="20"/>
                <w:szCs w:val="20"/>
              </w:rPr>
            </w:pPr>
            <w:r>
              <w:rPr>
                <w:color w:val="000000"/>
                <w:sz w:val="20"/>
                <w:szCs w:val="20"/>
              </w:rPr>
              <w:t>1</w:t>
            </w:r>
          </w:p>
        </w:tc>
        <w:tc>
          <w:tcPr>
            <w:tcW w:w="319" w:type="pct"/>
            <w:vAlign w:val="center"/>
          </w:tcPr>
          <w:p w14:paraId="7BE5A32C" w14:textId="77777777" w:rsidR="003E4CF0" w:rsidRDefault="003E4CF0" w:rsidP="000D7E7C">
            <w:pPr>
              <w:jc w:val="center"/>
              <w:rPr>
                <w:color w:val="000000"/>
                <w:sz w:val="20"/>
                <w:szCs w:val="20"/>
              </w:rPr>
            </w:pPr>
            <w:r>
              <w:rPr>
                <w:color w:val="000000"/>
                <w:sz w:val="20"/>
                <w:szCs w:val="20"/>
              </w:rPr>
              <w:t>100</w:t>
            </w:r>
          </w:p>
        </w:tc>
        <w:tc>
          <w:tcPr>
            <w:tcW w:w="291" w:type="pct"/>
            <w:vAlign w:val="center"/>
          </w:tcPr>
          <w:p w14:paraId="33B1DB2D" w14:textId="77777777" w:rsidR="003E4CF0" w:rsidRDefault="003E4CF0" w:rsidP="000D7E7C">
            <w:pPr>
              <w:jc w:val="center"/>
              <w:rPr>
                <w:color w:val="000000"/>
                <w:sz w:val="20"/>
                <w:szCs w:val="20"/>
              </w:rPr>
            </w:pPr>
            <w:r>
              <w:rPr>
                <w:color w:val="000000"/>
                <w:sz w:val="20"/>
                <w:szCs w:val="20"/>
              </w:rPr>
              <w:t>100</w:t>
            </w:r>
          </w:p>
        </w:tc>
        <w:tc>
          <w:tcPr>
            <w:tcW w:w="291" w:type="pct"/>
            <w:vAlign w:val="center"/>
          </w:tcPr>
          <w:p w14:paraId="4932217E" w14:textId="77777777" w:rsidR="003E4CF0" w:rsidRDefault="003E4CF0" w:rsidP="000D7E7C">
            <w:pPr>
              <w:jc w:val="center"/>
              <w:rPr>
                <w:color w:val="000000"/>
                <w:sz w:val="20"/>
                <w:szCs w:val="20"/>
              </w:rPr>
            </w:pPr>
            <w:r>
              <w:rPr>
                <w:color w:val="000000"/>
                <w:sz w:val="20"/>
                <w:szCs w:val="20"/>
              </w:rPr>
              <w:t>33</w:t>
            </w:r>
          </w:p>
        </w:tc>
        <w:tc>
          <w:tcPr>
            <w:tcW w:w="291" w:type="pct"/>
            <w:vAlign w:val="center"/>
          </w:tcPr>
          <w:p w14:paraId="233BB7F1" w14:textId="77777777" w:rsidR="003E4CF0" w:rsidRDefault="003E4CF0" w:rsidP="000D7E7C">
            <w:pPr>
              <w:jc w:val="center"/>
              <w:rPr>
                <w:color w:val="000000"/>
                <w:sz w:val="20"/>
                <w:szCs w:val="20"/>
              </w:rPr>
            </w:pPr>
            <w:r>
              <w:rPr>
                <w:color w:val="000000"/>
                <w:sz w:val="20"/>
                <w:szCs w:val="20"/>
              </w:rPr>
              <w:t>67</w:t>
            </w:r>
          </w:p>
        </w:tc>
        <w:tc>
          <w:tcPr>
            <w:tcW w:w="291" w:type="pct"/>
            <w:vAlign w:val="center"/>
          </w:tcPr>
          <w:p w14:paraId="450C51DF" w14:textId="77777777" w:rsidR="003E4CF0" w:rsidRDefault="003E4CF0" w:rsidP="000D7E7C">
            <w:pPr>
              <w:jc w:val="center"/>
              <w:rPr>
                <w:color w:val="000000"/>
                <w:sz w:val="20"/>
                <w:szCs w:val="20"/>
              </w:rPr>
            </w:pPr>
            <w:r>
              <w:rPr>
                <w:color w:val="000000"/>
                <w:sz w:val="20"/>
                <w:szCs w:val="20"/>
              </w:rPr>
              <w:t>100</w:t>
            </w:r>
          </w:p>
        </w:tc>
        <w:tc>
          <w:tcPr>
            <w:tcW w:w="291" w:type="pct"/>
            <w:vAlign w:val="center"/>
          </w:tcPr>
          <w:p w14:paraId="04ADB022" w14:textId="77777777" w:rsidR="003E4CF0" w:rsidRDefault="003E4CF0" w:rsidP="000D7E7C">
            <w:pPr>
              <w:jc w:val="center"/>
              <w:rPr>
                <w:color w:val="000000"/>
                <w:sz w:val="20"/>
                <w:szCs w:val="20"/>
              </w:rPr>
            </w:pPr>
            <w:r>
              <w:rPr>
                <w:color w:val="000000"/>
                <w:sz w:val="20"/>
                <w:szCs w:val="20"/>
              </w:rPr>
              <w:t>100</w:t>
            </w:r>
          </w:p>
        </w:tc>
        <w:tc>
          <w:tcPr>
            <w:tcW w:w="291" w:type="pct"/>
            <w:vAlign w:val="center"/>
          </w:tcPr>
          <w:p w14:paraId="164AACD8" w14:textId="77777777" w:rsidR="003E4CF0" w:rsidRDefault="003E4CF0" w:rsidP="000D7E7C">
            <w:pPr>
              <w:jc w:val="center"/>
              <w:rPr>
                <w:color w:val="000000"/>
                <w:sz w:val="20"/>
                <w:szCs w:val="20"/>
              </w:rPr>
            </w:pPr>
            <w:r>
              <w:rPr>
                <w:color w:val="000000"/>
                <w:sz w:val="20"/>
                <w:szCs w:val="20"/>
              </w:rPr>
              <w:t>100</w:t>
            </w:r>
          </w:p>
        </w:tc>
        <w:tc>
          <w:tcPr>
            <w:tcW w:w="281" w:type="pct"/>
            <w:vAlign w:val="center"/>
          </w:tcPr>
          <w:p w14:paraId="49D59F8D" w14:textId="77777777" w:rsidR="003E4CF0" w:rsidRDefault="003E4CF0" w:rsidP="000D7E7C">
            <w:pPr>
              <w:jc w:val="center"/>
              <w:rPr>
                <w:color w:val="000000"/>
                <w:sz w:val="20"/>
                <w:szCs w:val="20"/>
              </w:rPr>
            </w:pPr>
            <w:r>
              <w:rPr>
                <w:color w:val="000000"/>
                <w:sz w:val="20"/>
                <w:szCs w:val="20"/>
              </w:rPr>
              <w:t>33</w:t>
            </w:r>
          </w:p>
        </w:tc>
      </w:tr>
      <w:tr w:rsidR="003E4CF0" w:rsidRPr="00B715A1" w14:paraId="4FFF90BE" w14:textId="77777777" w:rsidTr="000D7E7C">
        <w:trPr>
          <w:trHeight w:val="20"/>
          <w:jc w:val="center"/>
        </w:trPr>
        <w:tc>
          <w:tcPr>
            <w:tcW w:w="236" w:type="pct"/>
            <w:noWrap/>
            <w:vAlign w:val="center"/>
          </w:tcPr>
          <w:p w14:paraId="547DDE30" w14:textId="77777777" w:rsidR="003E4CF0" w:rsidRPr="00B715A1" w:rsidRDefault="003E4CF0" w:rsidP="000D7E7C">
            <w:pPr>
              <w:jc w:val="center"/>
              <w:rPr>
                <w:color w:val="000000" w:themeColor="text1"/>
                <w:sz w:val="20"/>
                <w:szCs w:val="20"/>
              </w:rPr>
            </w:pPr>
            <w:r>
              <w:rPr>
                <w:color w:val="000000" w:themeColor="text1"/>
                <w:sz w:val="20"/>
                <w:szCs w:val="20"/>
              </w:rPr>
              <w:t>5</w:t>
            </w:r>
          </w:p>
        </w:tc>
        <w:tc>
          <w:tcPr>
            <w:tcW w:w="2089" w:type="pct"/>
            <w:vAlign w:val="center"/>
          </w:tcPr>
          <w:p w14:paraId="7BC1B0F9" w14:textId="77777777" w:rsidR="003E4CF0" w:rsidRPr="00A7722B" w:rsidRDefault="003E4CF0" w:rsidP="000D7E7C">
            <w:pPr>
              <w:rPr>
                <w:color w:val="000000"/>
                <w:sz w:val="20"/>
                <w:szCs w:val="20"/>
              </w:rPr>
            </w:pPr>
            <w:r w:rsidRPr="00A7722B">
              <w:rPr>
                <w:color w:val="000000"/>
                <w:sz w:val="20"/>
                <w:szCs w:val="20"/>
              </w:rPr>
              <w:t>МБОУ "</w:t>
            </w:r>
            <w:proofErr w:type="spellStart"/>
            <w:r w:rsidRPr="00A7722B">
              <w:rPr>
                <w:color w:val="000000"/>
                <w:sz w:val="20"/>
                <w:szCs w:val="20"/>
              </w:rPr>
              <w:t>Сещинская</w:t>
            </w:r>
            <w:proofErr w:type="spellEnd"/>
            <w:r w:rsidRPr="00A7722B">
              <w:rPr>
                <w:color w:val="000000"/>
                <w:sz w:val="20"/>
                <w:szCs w:val="20"/>
              </w:rPr>
              <w:t xml:space="preserve"> СОШ"</w:t>
            </w:r>
          </w:p>
        </w:tc>
        <w:tc>
          <w:tcPr>
            <w:tcW w:w="329" w:type="pct"/>
            <w:vAlign w:val="center"/>
          </w:tcPr>
          <w:p w14:paraId="50AF42FB" w14:textId="77777777" w:rsidR="003E4CF0" w:rsidRDefault="003E4CF0" w:rsidP="000D7E7C">
            <w:pPr>
              <w:jc w:val="center"/>
              <w:rPr>
                <w:color w:val="000000"/>
                <w:sz w:val="20"/>
                <w:szCs w:val="20"/>
              </w:rPr>
            </w:pPr>
            <w:r>
              <w:rPr>
                <w:color w:val="000000"/>
                <w:sz w:val="20"/>
                <w:szCs w:val="20"/>
              </w:rPr>
              <w:t>17</w:t>
            </w:r>
          </w:p>
        </w:tc>
        <w:tc>
          <w:tcPr>
            <w:tcW w:w="319" w:type="pct"/>
            <w:vAlign w:val="center"/>
          </w:tcPr>
          <w:p w14:paraId="6EA98134" w14:textId="77777777" w:rsidR="003E4CF0" w:rsidRDefault="003E4CF0" w:rsidP="000D7E7C">
            <w:pPr>
              <w:jc w:val="center"/>
              <w:rPr>
                <w:color w:val="000000"/>
                <w:sz w:val="20"/>
                <w:szCs w:val="20"/>
              </w:rPr>
            </w:pPr>
            <w:r>
              <w:rPr>
                <w:color w:val="000000"/>
                <w:sz w:val="20"/>
                <w:szCs w:val="20"/>
              </w:rPr>
              <w:t>85</w:t>
            </w:r>
          </w:p>
        </w:tc>
        <w:tc>
          <w:tcPr>
            <w:tcW w:w="291" w:type="pct"/>
            <w:vAlign w:val="center"/>
          </w:tcPr>
          <w:p w14:paraId="77CEA8EA" w14:textId="77777777" w:rsidR="003E4CF0" w:rsidRDefault="003E4CF0" w:rsidP="000D7E7C">
            <w:pPr>
              <w:jc w:val="center"/>
              <w:rPr>
                <w:color w:val="000000"/>
                <w:sz w:val="20"/>
                <w:szCs w:val="20"/>
              </w:rPr>
            </w:pPr>
            <w:r>
              <w:rPr>
                <w:color w:val="000000"/>
                <w:sz w:val="20"/>
                <w:szCs w:val="20"/>
              </w:rPr>
              <w:t>100</w:t>
            </w:r>
          </w:p>
        </w:tc>
        <w:tc>
          <w:tcPr>
            <w:tcW w:w="291" w:type="pct"/>
            <w:vAlign w:val="center"/>
          </w:tcPr>
          <w:p w14:paraId="4E33111E" w14:textId="77777777" w:rsidR="003E4CF0" w:rsidRDefault="003E4CF0" w:rsidP="000D7E7C">
            <w:pPr>
              <w:jc w:val="center"/>
              <w:rPr>
                <w:color w:val="000000"/>
                <w:sz w:val="20"/>
                <w:szCs w:val="20"/>
              </w:rPr>
            </w:pPr>
            <w:r>
              <w:rPr>
                <w:color w:val="000000"/>
                <w:sz w:val="20"/>
                <w:szCs w:val="20"/>
              </w:rPr>
              <w:t>73</w:t>
            </w:r>
          </w:p>
        </w:tc>
        <w:tc>
          <w:tcPr>
            <w:tcW w:w="291" w:type="pct"/>
            <w:vAlign w:val="center"/>
          </w:tcPr>
          <w:p w14:paraId="18248C55" w14:textId="77777777" w:rsidR="003E4CF0" w:rsidRDefault="003E4CF0" w:rsidP="000D7E7C">
            <w:pPr>
              <w:jc w:val="center"/>
              <w:rPr>
                <w:color w:val="000000"/>
                <w:sz w:val="20"/>
                <w:szCs w:val="20"/>
              </w:rPr>
            </w:pPr>
            <w:r>
              <w:rPr>
                <w:color w:val="000000"/>
                <w:sz w:val="20"/>
                <w:szCs w:val="20"/>
              </w:rPr>
              <w:t>37</w:t>
            </w:r>
          </w:p>
        </w:tc>
        <w:tc>
          <w:tcPr>
            <w:tcW w:w="291" w:type="pct"/>
            <w:vAlign w:val="center"/>
          </w:tcPr>
          <w:p w14:paraId="4D2869F3" w14:textId="77777777" w:rsidR="003E4CF0" w:rsidRDefault="003E4CF0" w:rsidP="000D7E7C">
            <w:pPr>
              <w:jc w:val="center"/>
              <w:rPr>
                <w:color w:val="000000"/>
                <w:sz w:val="20"/>
                <w:szCs w:val="20"/>
              </w:rPr>
            </w:pPr>
            <w:r>
              <w:rPr>
                <w:color w:val="000000"/>
                <w:sz w:val="20"/>
                <w:szCs w:val="20"/>
              </w:rPr>
              <w:t>100</w:t>
            </w:r>
          </w:p>
        </w:tc>
        <w:tc>
          <w:tcPr>
            <w:tcW w:w="291" w:type="pct"/>
            <w:vAlign w:val="center"/>
          </w:tcPr>
          <w:p w14:paraId="22757DA6" w14:textId="77777777" w:rsidR="003E4CF0" w:rsidRDefault="003E4CF0" w:rsidP="000D7E7C">
            <w:pPr>
              <w:jc w:val="center"/>
              <w:rPr>
                <w:color w:val="000000"/>
                <w:sz w:val="20"/>
                <w:szCs w:val="20"/>
              </w:rPr>
            </w:pPr>
            <w:r>
              <w:rPr>
                <w:color w:val="000000"/>
                <w:sz w:val="20"/>
                <w:szCs w:val="20"/>
              </w:rPr>
              <w:t>94</w:t>
            </w:r>
          </w:p>
        </w:tc>
        <w:tc>
          <w:tcPr>
            <w:tcW w:w="291" w:type="pct"/>
            <w:vAlign w:val="center"/>
          </w:tcPr>
          <w:p w14:paraId="10621223" w14:textId="77777777" w:rsidR="003E4CF0" w:rsidRDefault="003E4CF0" w:rsidP="000D7E7C">
            <w:pPr>
              <w:jc w:val="center"/>
              <w:rPr>
                <w:color w:val="000000"/>
                <w:sz w:val="20"/>
                <w:szCs w:val="20"/>
              </w:rPr>
            </w:pPr>
            <w:r>
              <w:rPr>
                <w:color w:val="000000"/>
                <w:sz w:val="20"/>
                <w:szCs w:val="20"/>
              </w:rPr>
              <w:t>76</w:t>
            </w:r>
          </w:p>
        </w:tc>
        <w:tc>
          <w:tcPr>
            <w:tcW w:w="281" w:type="pct"/>
            <w:vAlign w:val="center"/>
          </w:tcPr>
          <w:p w14:paraId="1D5E9179" w14:textId="77777777" w:rsidR="003E4CF0" w:rsidRDefault="003E4CF0" w:rsidP="000D7E7C">
            <w:pPr>
              <w:jc w:val="center"/>
              <w:rPr>
                <w:color w:val="000000"/>
                <w:sz w:val="20"/>
                <w:szCs w:val="20"/>
              </w:rPr>
            </w:pPr>
            <w:r>
              <w:rPr>
                <w:color w:val="000000"/>
                <w:sz w:val="20"/>
                <w:szCs w:val="20"/>
              </w:rPr>
              <w:t>82</w:t>
            </w:r>
          </w:p>
        </w:tc>
      </w:tr>
      <w:tr w:rsidR="003E4CF0" w:rsidRPr="00B715A1" w14:paraId="426D65FE" w14:textId="77777777" w:rsidTr="000D7E7C">
        <w:trPr>
          <w:trHeight w:val="20"/>
          <w:jc w:val="center"/>
        </w:trPr>
        <w:tc>
          <w:tcPr>
            <w:tcW w:w="2326" w:type="pct"/>
            <w:gridSpan w:val="2"/>
            <w:noWrap/>
            <w:vAlign w:val="center"/>
          </w:tcPr>
          <w:p w14:paraId="1A60B54C" w14:textId="77777777" w:rsidR="003E4CF0" w:rsidRPr="00B715A1" w:rsidRDefault="003E4CF0" w:rsidP="000D7E7C">
            <w:pPr>
              <w:jc w:val="right"/>
              <w:rPr>
                <w:b/>
                <w:bCs/>
                <w:color w:val="000000" w:themeColor="text1"/>
                <w:sz w:val="20"/>
                <w:szCs w:val="20"/>
              </w:rPr>
            </w:pPr>
            <w:r w:rsidRPr="00B715A1">
              <w:rPr>
                <w:b/>
                <w:bCs/>
                <w:color w:val="000000" w:themeColor="text1"/>
                <w:sz w:val="20"/>
                <w:szCs w:val="20"/>
              </w:rPr>
              <w:t>Дубровский район</w:t>
            </w:r>
          </w:p>
        </w:tc>
        <w:tc>
          <w:tcPr>
            <w:tcW w:w="329" w:type="pct"/>
            <w:vAlign w:val="center"/>
          </w:tcPr>
          <w:p w14:paraId="0B17EA25" w14:textId="77777777" w:rsidR="003E4CF0" w:rsidRPr="00EE62F5" w:rsidRDefault="003E4CF0" w:rsidP="000D7E7C">
            <w:pPr>
              <w:jc w:val="center"/>
              <w:rPr>
                <w:b/>
                <w:bCs/>
                <w:color w:val="000000"/>
                <w:sz w:val="20"/>
                <w:szCs w:val="20"/>
              </w:rPr>
            </w:pPr>
            <w:r w:rsidRPr="00EE62F5">
              <w:rPr>
                <w:b/>
                <w:bCs/>
                <w:color w:val="000000"/>
                <w:sz w:val="20"/>
                <w:szCs w:val="20"/>
              </w:rPr>
              <w:t>67</w:t>
            </w:r>
          </w:p>
        </w:tc>
        <w:tc>
          <w:tcPr>
            <w:tcW w:w="319" w:type="pct"/>
            <w:vAlign w:val="center"/>
          </w:tcPr>
          <w:p w14:paraId="2F7E567F" w14:textId="77777777" w:rsidR="003E4CF0" w:rsidRPr="00EE62F5" w:rsidRDefault="003E4CF0" w:rsidP="000D7E7C">
            <w:pPr>
              <w:jc w:val="center"/>
              <w:rPr>
                <w:b/>
                <w:bCs/>
                <w:color w:val="000000"/>
                <w:sz w:val="20"/>
                <w:szCs w:val="20"/>
              </w:rPr>
            </w:pPr>
            <w:r w:rsidRPr="00EE62F5">
              <w:rPr>
                <w:b/>
                <w:bCs/>
                <w:color w:val="000000"/>
                <w:sz w:val="20"/>
                <w:szCs w:val="20"/>
              </w:rPr>
              <w:t>78</w:t>
            </w:r>
          </w:p>
        </w:tc>
        <w:tc>
          <w:tcPr>
            <w:tcW w:w="291" w:type="pct"/>
            <w:vAlign w:val="center"/>
          </w:tcPr>
          <w:p w14:paraId="1CC923CD" w14:textId="77777777" w:rsidR="003E4CF0" w:rsidRPr="00EE62F5" w:rsidRDefault="003E4CF0" w:rsidP="000D7E7C">
            <w:pPr>
              <w:jc w:val="center"/>
              <w:rPr>
                <w:b/>
                <w:bCs/>
                <w:color w:val="000000"/>
                <w:sz w:val="20"/>
                <w:szCs w:val="20"/>
              </w:rPr>
            </w:pPr>
            <w:r w:rsidRPr="00EE62F5">
              <w:rPr>
                <w:b/>
                <w:bCs/>
                <w:color w:val="000000"/>
                <w:sz w:val="20"/>
                <w:szCs w:val="20"/>
              </w:rPr>
              <w:t>88</w:t>
            </w:r>
          </w:p>
        </w:tc>
        <w:tc>
          <w:tcPr>
            <w:tcW w:w="291" w:type="pct"/>
            <w:vAlign w:val="center"/>
          </w:tcPr>
          <w:p w14:paraId="6B6F24E5" w14:textId="77777777" w:rsidR="003E4CF0" w:rsidRPr="00EE62F5" w:rsidRDefault="003E4CF0" w:rsidP="000D7E7C">
            <w:pPr>
              <w:jc w:val="center"/>
              <w:rPr>
                <w:b/>
                <w:bCs/>
                <w:color w:val="000000"/>
                <w:sz w:val="20"/>
                <w:szCs w:val="20"/>
              </w:rPr>
            </w:pPr>
            <w:r w:rsidRPr="00EE62F5">
              <w:rPr>
                <w:b/>
                <w:bCs/>
                <w:color w:val="000000"/>
                <w:sz w:val="20"/>
                <w:szCs w:val="20"/>
              </w:rPr>
              <w:t>52</w:t>
            </w:r>
          </w:p>
        </w:tc>
        <w:tc>
          <w:tcPr>
            <w:tcW w:w="291" w:type="pct"/>
            <w:vAlign w:val="center"/>
          </w:tcPr>
          <w:p w14:paraId="21E75297" w14:textId="77777777" w:rsidR="003E4CF0" w:rsidRPr="00EE62F5" w:rsidRDefault="003E4CF0" w:rsidP="000D7E7C">
            <w:pPr>
              <w:jc w:val="center"/>
              <w:rPr>
                <w:b/>
                <w:bCs/>
                <w:color w:val="000000"/>
                <w:sz w:val="20"/>
                <w:szCs w:val="20"/>
              </w:rPr>
            </w:pPr>
            <w:r w:rsidRPr="00EE62F5">
              <w:rPr>
                <w:b/>
                <w:bCs/>
                <w:color w:val="000000"/>
                <w:sz w:val="20"/>
                <w:szCs w:val="20"/>
              </w:rPr>
              <w:t>45</w:t>
            </w:r>
          </w:p>
        </w:tc>
        <w:tc>
          <w:tcPr>
            <w:tcW w:w="291" w:type="pct"/>
            <w:vAlign w:val="center"/>
          </w:tcPr>
          <w:p w14:paraId="425825D3" w14:textId="77777777" w:rsidR="003E4CF0" w:rsidRPr="00EE62F5" w:rsidRDefault="003E4CF0" w:rsidP="000D7E7C">
            <w:pPr>
              <w:jc w:val="center"/>
              <w:rPr>
                <w:b/>
                <w:bCs/>
                <w:color w:val="000000"/>
                <w:sz w:val="20"/>
                <w:szCs w:val="20"/>
              </w:rPr>
            </w:pPr>
            <w:r w:rsidRPr="00EE62F5">
              <w:rPr>
                <w:b/>
                <w:bCs/>
                <w:color w:val="000000"/>
                <w:sz w:val="20"/>
                <w:szCs w:val="20"/>
              </w:rPr>
              <w:t>85</w:t>
            </w:r>
          </w:p>
        </w:tc>
        <w:tc>
          <w:tcPr>
            <w:tcW w:w="291" w:type="pct"/>
            <w:vAlign w:val="center"/>
          </w:tcPr>
          <w:p w14:paraId="4AAFE79E" w14:textId="77777777" w:rsidR="003E4CF0" w:rsidRPr="00EE62F5" w:rsidRDefault="003E4CF0" w:rsidP="000D7E7C">
            <w:pPr>
              <w:jc w:val="center"/>
              <w:rPr>
                <w:b/>
                <w:bCs/>
                <w:color w:val="000000"/>
                <w:sz w:val="20"/>
                <w:szCs w:val="20"/>
              </w:rPr>
            </w:pPr>
            <w:r w:rsidRPr="00EE62F5">
              <w:rPr>
                <w:b/>
                <w:bCs/>
                <w:color w:val="000000"/>
                <w:sz w:val="20"/>
                <w:szCs w:val="20"/>
              </w:rPr>
              <w:t>96</w:t>
            </w:r>
          </w:p>
        </w:tc>
        <w:tc>
          <w:tcPr>
            <w:tcW w:w="291" w:type="pct"/>
            <w:vAlign w:val="center"/>
          </w:tcPr>
          <w:p w14:paraId="59557BAD" w14:textId="77777777" w:rsidR="003E4CF0" w:rsidRPr="00EE62F5" w:rsidRDefault="003E4CF0" w:rsidP="000D7E7C">
            <w:pPr>
              <w:jc w:val="center"/>
              <w:rPr>
                <w:b/>
                <w:bCs/>
                <w:color w:val="000000"/>
                <w:sz w:val="20"/>
                <w:szCs w:val="20"/>
              </w:rPr>
            </w:pPr>
            <w:r w:rsidRPr="00EE62F5">
              <w:rPr>
                <w:b/>
                <w:bCs/>
                <w:color w:val="000000"/>
                <w:sz w:val="20"/>
                <w:szCs w:val="20"/>
              </w:rPr>
              <w:t>74</w:t>
            </w:r>
          </w:p>
        </w:tc>
        <w:tc>
          <w:tcPr>
            <w:tcW w:w="281" w:type="pct"/>
            <w:vAlign w:val="center"/>
          </w:tcPr>
          <w:p w14:paraId="3F768F8A" w14:textId="77777777" w:rsidR="003E4CF0" w:rsidRPr="00EE62F5" w:rsidRDefault="003E4CF0" w:rsidP="000D7E7C">
            <w:pPr>
              <w:jc w:val="center"/>
              <w:rPr>
                <w:b/>
                <w:bCs/>
                <w:color w:val="000000"/>
                <w:sz w:val="20"/>
                <w:szCs w:val="20"/>
              </w:rPr>
            </w:pPr>
            <w:r w:rsidRPr="00EE62F5">
              <w:rPr>
                <w:b/>
                <w:bCs/>
                <w:color w:val="000000"/>
                <w:sz w:val="20"/>
                <w:szCs w:val="20"/>
              </w:rPr>
              <w:t>65</w:t>
            </w:r>
          </w:p>
        </w:tc>
      </w:tr>
    </w:tbl>
    <w:p w14:paraId="416562D0" w14:textId="77777777" w:rsidR="00CF613D" w:rsidRDefault="00CF613D" w:rsidP="00CF613D">
      <w:pPr>
        <w:tabs>
          <w:tab w:val="left" w:pos="4075"/>
        </w:tabs>
      </w:pPr>
    </w:p>
    <w:p w14:paraId="698CA82A" w14:textId="77777777" w:rsidR="00CF613D" w:rsidRDefault="00CF613D" w:rsidP="00CF613D">
      <w:r>
        <w:br w:type="page"/>
      </w:r>
    </w:p>
    <w:p w14:paraId="541C54F5" w14:textId="77777777" w:rsidR="00CF613D" w:rsidRDefault="00CF613D" w:rsidP="00CF613D">
      <w:pPr>
        <w:tabs>
          <w:tab w:val="left" w:pos="4075"/>
        </w:tabs>
      </w:pPr>
    </w:p>
    <w:p w14:paraId="5DF424F3" w14:textId="77777777" w:rsidR="00CF613D" w:rsidRDefault="00CF613D" w:rsidP="00CF613D">
      <w:pPr>
        <w:pStyle w:val="1"/>
        <w:numPr>
          <w:ilvl w:val="1"/>
          <w:numId w:val="1"/>
        </w:numPr>
        <w:spacing w:before="0"/>
        <w:ind w:left="431" w:hanging="431"/>
        <w:jc w:val="both"/>
      </w:pPr>
      <w:bookmarkStart w:id="57" w:name="_Toc14076942"/>
      <w:bookmarkStart w:id="58" w:name="_Toc177649216"/>
      <w:r>
        <w:t>ГЕОГРАФИЯ</w:t>
      </w:r>
      <w:bookmarkEnd w:id="57"/>
      <w:bookmarkEnd w:id="58"/>
    </w:p>
    <w:p w14:paraId="7A3A7855" w14:textId="77777777" w:rsidR="00CF613D" w:rsidRPr="002755B0" w:rsidRDefault="00CF613D" w:rsidP="00CF613D">
      <w:pPr>
        <w:spacing w:after="120"/>
        <w:jc w:val="center"/>
        <w:rPr>
          <w:b/>
          <w:bCs/>
          <w:noProof/>
          <w:sz w:val="26"/>
          <w:szCs w:val="26"/>
        </w:rPr>
      </w:pPr>
      <w:bookmarkStart w:id="59" w:name="_Toc14076944"/>
      <w:r w:rsidRPr="002755B0">
        <w:rPr>
          <w:b/>
          <w:bCs/>
          <w:noProof/>
          <w:sz w:val="26"/>
          <w:szCs w:val="26"/>
        </w:rPr>
        <w:t>Статистика отмет</w:t>
      </w:r>
      <w:bookmarkEnd w:id="59"/>
      <w:r w:rsidRPr="002755B0">
        <w:rPr>
          <w:b/>
          <w:bCs/>
          <w:noProof/>
          <w:sz w:val="26"/>
          <w:szCs w:val="26"/>
        </w:rPr>
        <w:t>ок по географии</w:t>
      </w:r>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4C9C215E"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1C9E67AC" w14:textId="77777777" w:rsidR="00D46E0E" w:rsidRDefault="00D46E0E">
            <w:pPr>
              <w:spacing w:line="254" w:lineRule="auto"/>
              <w:jc w:val="center"/>
              <w:rPr>
                <w:b/>
                <w:bCs/>
                <w:color w:val="000000"/>
                <w:sz w:val="20"/>
                <w:szCs w:val="20"/>
                <w:lang w:eastAsia="en-US"/>
              </w:rPr>
            </w:pPr>
            <w:bookmarkStart w:id="60" w:name="_Toc14076947"/>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03FBF586"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7406C675"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42F859DC"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1CF01BA4"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8E1D3"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C2AD9"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4C6CE"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240BD655"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752A3A57"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700D1609"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41134FFB"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1F68ED" w14:paraId="5840394B"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426112AF" w14:textId="77777777" w:rsidR="001F68ED" w:rsidRDefault="001F68ED" w:rsidP="001F68ED">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21168E94" w14:textId="16F4777B" w:rsidR="001F68ED" w:rsidRPr="005222E3" w:rsidRDefault="001F68ED" w:rsidP="001F68ED">
            <w:pPr>
              <w:spacing w:line="254" w:lineRule="auto"/>
              <w:jc w:val="center"/>
              <w:rPr>
                <w:color w:val="000000"/>
                <w:sz w:val="22"/>
                <w:szCs w:val="22"/>
                <w:lang w:eastAsia="en-US"/>
              </w:rPr>
            </w:pPr>
            <w:r w:rsidRPr="005222E3">
              <w:rPr>
                <w:color w:val="000000"/>
                <w:sz w:val="22"/>
                <w:szCs w:val="22"/>
              </w:rPr>
              <w:t>26507</w:t>
            </w:r>
          </w:p>
        </w:tc>
        <w:tc>
          <w:tcPr>
            <w:tcW w:w="869" w:type="pct"/>
            <w:tcBorders>
              <w:top w:val="nil"/>
              <w:left w:val="single" w:sz="4" w:space="0" w:color="auto"/>
              <w:bottom w:val="single" w:sz="4" w:space="0" w:color="auto"/>
              <w:right w:val="nil"/>
            </w:tcBorders>
            <w:vAlign w:val="center"/>
          </w:tcPr>
          <w:p w14:paraId="796896C8" w14:textId="3B9858E4" w:rsidR="001F68ED" w:rsidRPr="005222E3" w:rsidRDefault="001F68ED" w:rsidP="001F68ED">
            <w:pPr>
              <w:spacing w:line="254" w:lineRule="auto"/>
              <w:jc w:val="center"/>
              <w:rPr>
                <w:color w:val="000000"/>
                <w:sz w:val="22"/>
                <w:szCs w:val="22"/>
                <w:lang w:eastAsia="en-US"/>
              </w:rPr>
            </w:pPr>
            <w:r w:rsidRPr="005222E3">
              <w:rPr>
                <w:color w:val="000000"/>
                <w:sz w:val="22"/>
                <w:szCs w:val="22"/>
              </w:rPr>
              <w:t>732035</w:t>
            </w:r>
          </w:p>
        </w:tc>
        <w:tc>
          <w:tcPr>
            <w:tcW w:w="510" w:type="pct"/>
            <w:tcBorders>
              <w:top w:val="single" w:sz="4" w:space="0" w:color="auto"/>
              <w:left w:val="single" w:sz="4" w:space="0" w:color="auto"/>
              <w:bottom w:val="single" w:sz="4" w:space="0" w:color="auto"/>
              <w:right w:val="single" w:sz="4" w:space="0" w:color="auto"/>
            </w:tcBorders>
            <w:vAlign w:val="center"/>
          </w:tcPr>
          <w:p w14:paraId="3C6D80C0" w14:textId="5E96E6F0" w:rsidR="001F68ED" w:rsidRPr="005222E3" w:rsidRDefault="001F68ED" w:rsidP="001F68ED">
            <w:pPr>
              <w:spacing w:line="254" w:lineRule="auto"/>
              <w:jc w:val="center"/>
              <w:rPr>
                <w:color w:val="000000"/>
                <w:sz w:val="22"/>
                <w:szCs w:val="22"/>
                <w:lang w:eastAsia="en-US"/>
              </w:rPr>
            </w:pPr>
            <w:r w:rsidRPr="005222E3">
              <w:rPr>
                <w:color w:val="000000"/>
                <w:sz w:val="22"/>
                <w:szCs w:val="22"/>
              </w:rPr>
              <w:t>3,5</w:t>
            </w:r>
          </w:p>
        </w:tc>
        <w:tc>
          <w:tcPr>
            <w:tcW w:w="513" w:type="pct"/>
            <w:tcBorders>
              <w:top w:val="single" w:sz="4" w:space="0" w:color="auto"/>
              <w:left w:val="nil"/>
              <w:bottom w:val="single" w:sz="4" w:space="0" w:color="auto"/>
              <w:right w:val="single" w:sz="4" w:space="0" w:color="auto"/>
            </w:tcBorders>
            <w:vAlign w:val="center"/>
          </w:tcPr>
          <w:p w14:paraId="4FF11699" w14:textId="5E26634C" w:rsidR="001F68ED" w:rsidRPr="005222E3" w:rsidRDefault="001F68ED" w:rsidP="001F68ED">
            <w:pPr>
              <w:spacing w:line="254" w:lineRule="auto"/>
              <w:jc w:val="center"/>
              <w:rPr>
                <w:color w:val="000000"/>
                <w:sz w:val="22"/>
                <w:szCs w:val="22"/>
                <w:lang w:eastAsia="en-US"/>
              </w:rPr>
            </w:pPr>
            <w:r w:rsidRPr="005222E3">
              <w:rPr>
                <w:color w:val="000000"/>
                <w:sz w:val="22"/>
                <w:szCs w:val="22"/>
              </w:rPr>
              <w:t>38,0</w:t>
            </w:r>
          </w:p>
        </w:tc>
        <w:tc>
          <w:tcPr>
            <w:tcW w:w="513" w:type="pct"/>
            <w:tcBorders>
              <w:top w:val="single" w:sz="4" w:space="0" w:color="auto"/>
              <w:left w:val="nil"/>
              <w:bottom w:val="single" w:sz="4" w:space="0" w:color="auto"/>
              <w:right w:val="single" w:sz="4" w:space="0" w:color="auto"/>
            </w:tcBorders>
            <w:vAlign w:val="center"/>
          </w:tcPr>
          <w:p w14:paraId="6EFCC50B" w14:textId="01BC39D9" w:rsidR="001F68ED" w:rsidRPr="005222E3" w:rsidRDefault="001F68ED" w:rsidP="001F68ED">
            <w:pPr>
              <w:spacing w:line="254" w:lineRule="auto"/>
              <w:jc w:val="center"/>
              <w:rPr>
                <w:color w:val="000000"/>
                <w:sz w:val="22"/>
                <w:szCs w:val="22"/>
                <w:lang w:eastAsia="en-US"/>
              </w:rPr>
            </w:pPr>
            <w:r w:rsidRPr="005222E3">
              <w:rPr>
                <w:color w:val="000000"/>
                <w:sz w:val="22"/>
                <w:szCs w:val="22"/>
              </w:rPr>
              <w:t>45,3</w:t>
            </w:r>
          </w:p>
        </w:tc>
        <w:tc>
          <w:tcPr>
            <w:tcW w:w="513" w:type="pct"/>
            <w:tcBorders>
              <w:top w:val="single" w:sz="4" w:space="0" w:color="auto"/>
              <w:left w:val="nil"/>
              <w:bottom w:val="single" w:sz="4" w:space="0" w:color="auto"/>
              <w:right w:val="single" w:sz="4" w:space="0" w:color="auto"/>
            </w:tcBorders>
            <w:vAlign w:val="center"/>
          </w:tcPr>
          <w:p w14:paraId="7220328D" w14:textId="2D03E824" w:rsidR="001F68ED" w:rsidRPr="005222E3" w:rsidRDefault="001F68ED" w:rsidP="001F68ED">
            <w:pPr>
              <w:spacing w:line="254" w:lineRule="auto"/>
              <w:jc w:val="center"/>
              <w:rPr>
                <w:color w:val="000000"/>
                <w:sz w:val="22"/>
                <w:szCs w:val="22"/>
                <w:lang w:eastAsia="en-US"/>
              </w:rPr>
            </w:pPr>
            <w:r w:rsidRPr="005222E3">
              <w:rPr>
                <w:color w:val="000000"/>
                <w:sz w:val="22"/>
                <w:szCs w:val="22"/>
              </w:rPr>
              <w:t>13,2</w:t>
            </w:r>
          </w:p>
        </w:tc>
      </w:tr>
      <w:tr w:rsidR="001F68ED" w14:paraId="5D419DD3"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32E2C5A4" w14:textId="77777777" w:rsidR="001F68ED" w:rsidRDefault="001F68ED" w:rsidP="001F68ED">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40C504C9" w14:textId="09ED6A4D" w:rsidR="001F68ED" w:rsidRPr="005222E3" w:rsidRDefault="001F68ED" w:rsidP="001F68ED">
            <w:pPr>
              <w:spacing w:line="254" w:lineRule="auto"/>
              <w:jc w:val="center"/>
              <w:rPr>
                <w:color w:val="000000"/>
                <w:sz w:val="22"/>
                <w:szCs w:val="22"/>
                <w:lang w:eastAsia="en-US"/>
              </w:rPr>
            </w:pPr>
            <w:r w:rsidRPr="005222E3">
              <w:rPr>
                <w:color w:val="000000"/>
                <w:sz w:val="22"/>
                <w:szCs w:val="22"/>
              </w:rPr>
              <w:t>267</w:t>
            </w:r>
          </w:p>
        </w:tc>
        <w:tc>
          <w:tcPr>
            <w:tcW w:w="869" w:type="pct"/>
            <w:tcBorders>
              <w:top w:val="nil"/>
              <w:left w:val="single" w:sz="4" w:space="0" w:color="auto"/>
              <w:bottom w:val="single" w:sz="4" w:space="0" w:color="auto"/>
              <w:right w:val="nil"/>
            </w:tcBorders>
            <w:vAlign w:val="center"/>
          </w:tcPr>
          <w:p w14:paraId="6155758C" w14:textId="7413BF72" w:rsidR="001F68ED" w:rsidRPr="005222E3" w:rsidRDefault="001F68ED" w:rsidP="001F68ED">
            <w:pPr>
              <w:spacing w:line="254" w:lineRule="auto"/>
              <w:jc w:val="center"/>
              <w:rPr>
                <w:color w:val="000000"/>
                <w:sz w:val="22"/>
                <w:szCs w:val="22"/>
                <w:lang w:eastAsia="en-US"/>
              </w:rPr>
            </w:pPr>
            <w:r w:rsidRPr="005222E3">
              <w:rPr>
                <w:color w:val="000000"/>
                <w:sz w:val="22"/>
                <w:szCs w:val="22"/>
              </w:rPr>
              <w:t>5720</w:t>
            </w:r>
          </w:p>
        </w:tc>
        <w:tc>
          <w:tcPr>
            <w:tcW w:w="510" w:type="pct"/>
            <w:tcBorders>
              <w:top w:val="single" w:sz="4" w:space="0" w:color="auto"/>
              <w:left w:val="single" w:sz="4" w:space="0" w:color="auto"/>
              <w:bottom w:val="single" w:sz="4" w:space="0" w:color="auto"/>
              <w:right w:val="single" w:sz="4" w:space="0" w:color="auto"/>
            </w:tcBorders>
            <w:vAlign w:val="center"/>
          </w:tcPr>
          <w:p w14:paraId="268B7698" w14:textId="34A47073" w:rsidR="001F68ED" w:rsidRPr="005222E3" w:rsidRDefault="001F68ED" w:rsidP="001F68ED">
            <w:pPr>
              <w:spacing w:line="254" w:lineRule="auto"/>
              <w:jc w:val="center"/>
              <w:rPr>
                <w:color w:val="000000"/>
                <w:sz w:val="22"/>
                <w:szCs w:val="22"/>
                <w:lang w:eastAsia="en-US"/>
              </w:rPr>
            </w:pPr>
            <w:r w:rsidRPr="005222E3">
              <w:rPr>
                <w:color w:val="000000"/>
                <w:sz w:val="22"/>
                <w:szCs w:val="22"/>
              </w:rPr>
              <w:t>1,1</w:t>
            </w:r>
          </w:p>
        </w:tc>
        <w:tc>
          <w:tcPr>
            <w:tcW w:w="513" w:type="pct"/>
            <w:tcBorders>
              <w:top w:val="single" w:sz="4" w:space="0" w:color="auto"/>
              <w:left w:val="nil"/>
              <w:bottom w:val="single" w:sz="4" w:space="0" w:color="auto"/>
              <w:right w:val="single" w:sz="4" w:space="0" w:color="auto"/>
            </w:tcBorders>
            <w:vAlign w:val="center"/>
          </w:tcPr>
          <w:p w14:paraId="4F516CED" w14:textId="237AC552" w:rsidR="001F68ED" w:rsidRPr="005222E3" w:rsidRDefault="001F68ED" w:rsidP="001F68ED">
            <w:pPr>
              <w:spacing w:line="254" w:lineRule="auto"/>
              <w:jc w:val="center"/>
              <w:rPr>
                <w:color w:val="000000"/>
                <w:sz w:val="22"/>
                <w:szCs w:val="22"/>
                <w:lang w:eastAsia="en-US"/>
              </w:rPr>
            </w:pPr>
            <w:r w:rsidRPr="005222E3">
              <w:rPr>
                <w:color w:val="000000"/>
                <w:sz w:val="22"/>
                <w:szCs w:val="22"/>
              </w:rPr>
              <w:t>34,6</w:t>
            </w:r>
          </w:p>
        </w:tc>
        <w:tc>
          <w:tcPr>
            <w:tcW w:w="513" w:type="pct"/>
            <w:tcBorders>
              <w:top w:val="single" w:sz="4" w:space="0" w:color="auto"/>
              <w:left w:val="nil"/>
              <w:bottom w:val="single" w:sz="4" w:space="0" w:color="auto"/>
              <w:right w:val="single" w:sz="4" w:space="0" w:color="auto"/>
            </w:tcBorders>
            <w:vAlign w:val="center"/>
          </w:tcPr>
          <w:p w14:paraId="01CC936C" w14:textId="37F09097" w:rsidR="001F68ED" w:rsidRPr="005222E3" w:rsidRDefault="001F68ED" w:rsidP="001F68ED">
            <w:pPr>
              <w:spacing w:line="254" w:lineRule="auto"/>
              <w:jc w:val="center"/>
              <w:rPr>
                <w:color w:val="000000"/>
                <w:sz w:val="22"/>
                <w:szCs w:val="22"/>
                <w:lang w:eastAsia="en-US"/>
              </w:rPr>
            </w:pPr>
            <w:r w:rsidRPr="005222E3">
              <w:rPr>
                <w:color w:val="000000"/>
                <w:sz w:val="22"/>
                <w:szCs w:val="22"/>
              </w:rPr>
              <w:t>49,2</w:t>
            </w:r>
          </w:p>
        </w:tc>
        <w:tc>
          <w:tcPr>
            <w:tcW w:w="513" w:type="pct"/>
            <w:tcBorders>
              <w:top w:val="single" w:sz="4" w:space="0" w:color="auto"/>
              <w:left w:val="nil"/>
              <w:bottom w:val="single" w:sz="4" w:space="0" w:color="auto"/>
              <w:right w:val="single" w:sz="4" w:space="0" w:color="auto"/>
            </w:tcBorders>
            <w:vAlign w:val="center"/>
          </w:tcPr>
          <w:p w14:paraId="2040491D" w14:textId="22E7B45E" w:rsidR="001F68ED" w:rsidRPr="005222E3" w:rsidRDefault="001F68ED" w:rsidP="001F68ED">
            <w:pPr>
              <w:spacing w:line="254" w:lineRule="auto"/>
              <w:jc w:val="center"/>
              <w:rPr>
                <w:color w:val="000000"/>
                <w:sz w:val="22"/>
                <w:szCs w:val="22"/>
                <w:lang w:eastAsia="en-US"/>
              </w:rPr>
            </w:pPr>
            <w:r w:rsidRPr="005222E3">
              <w:rPr>
                <w:color w:val="000000"/>
                <w:sz w:val="22"/>
                <w:szCs w:val="22"/>
              </w:rPr>
              <w:t>15,1</w:t>
            </w:r>
          </w:p>
        </w:tc>
      </w:tr>
      <w:tr w:rsidR="003F64F7" w14:paraId="691BF818"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395092A7" w14:textId="749A83B5" w:rsidR="003F64F7" w:rsidRDefault="003F64F7" w:rsidP="003F64F7">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6316D2D4" w14:textId="07CECB64" w:rsidR="003F64F7" w:rsidRPr="003F64F7" w:rsidRDefault="003F64F7" w:rsidP="003F64F7">
            <w:pPr>
              <w:spacing w:line="254" w:lineRule="auto"/>
              <w:jc w:val="center"/>
              <w:rPr>
                <w:color w:val="000000"/>
                <w:sz w:val="22"/>
                <w:szCs w:val="22"/>
                <w:lang w:eastAsia="en-US"/>
              </w:rPr>
            </w:pPr>
            <w:r w:rsidRPr="003F64F7">
              <w:rPr>
                <w:color w:val="000000"/>
                <w:sz w:val="22"/>
                <w:szCs w:val="22"/>
              </w:rPr>
              <w:t>3</w:t>
            </w:r>
          </w:p>
        </w:tc>
        <w:tc>
          <w:tcPr>
            <w:tcW w:w="869" w:type="pct"/>
            <w:tcBorders>
              <w:top w:val="nil"/>
              <w:left w:val="single" w:sz="4" w:space="0" w:color="auto"/>
              <w:bottom w:val="single" w:sz="4" w:space="0" w:color="auto"/>
              <w:right w:val="nil"/>
            </w:tcBorders>
            <w:vAlign w:val="center"/>
          </w:tcPr>
          <w:p w14:paraId="7DA2F7C3" w14:textId="53F1D52D" w:rsidR="003F64F7" w:rsidRPr="003F64F7" w:rsidRDefault="003F64F7" w:rsidP="003F64F7">
            <w:pPr>
              <w:spacing w:line="254" w:lineRule="auto"/>
              <w:jc w:val="center"/>
              <w:rPr>
                <w:color w:val="000000"/>
                <w:sz w:val="22"/>
                <w:szCs w:val="22"/>
                <w:lang w:eastAsia="en-US"/>
              </w:rPr>
            </w:pPr>
            <w:r w:rsidRPr="003F64F7">
              <w:rPr>
                <w:color w:val="000000"/>
                <w:sz w:val="22"/>
                <w:szCs w:val="22"/>
              </w:rPr>
              <w:t>46</w:t>
            </w:r>
          </w:p>
        </w:tc>
        <w:tc>
          <w:tcPr>
            <w:tcW w:w="510" w:type="pct"/>
            <w:tcBorders>
              <w:top w:val="single" w:sz="4" w:space="0" w:color="auto"/>
              <w:left w:val="single" w:sz="4" w:space="0" w:color="auto"/>
              <w:bottom w:val="single" w:sz="4" w:space="0" w:color="auto"/>
              <w:right w:val="single" w:sz="4" w:space="0" w:color="auto"/>
            </w:tcBorders>
            <w:vAlign w:val="center"/>
          </w:tcPr>
          <w:p w14:paraId="7007F17E" w14:textId="3B4D50CB" w:rsidR="003F64F7" w:rsidRPr="003F64F7" w:rsidRDefault="003F64F7" w:rsidP="003F64F7">
            <w:pPr>
              <w:spacing w:line="254" w:lineRule="auto"/>
              <w:jc w:val="center"/>
              <w:rPr>
                <w:color w:val="000000"/>
                <w:sz w:val="22"/>
                <w:szCs w:val="22"/>
                <w:lang w:eastAsia="en-US"/>
              </w:rPr>
            </w:pPr>
            <w:r w:rsidRPr="003F64F7">
              <w:rPr>
                <w:color w:val="000000"/>
                <w:sz w:val="22"/>
                <w:szCs w:val="22"/>
              </w:rPr>
              <w:t>0,0</w:t>
            </w:r>
          </w:p>
        </w:tc>
        <w:tc>
          <w:tcPr>
            <w:tcW w:w="513" w:type="pct"/>
            <w:tcBorders>
              <w:top w:val="single" w:sz="4" w:space="0" w:color="auto"/>
              <w:left w:val="nil"/>
              <w:bottom w:val="single" w:sz="4" w:space="0" w:color="auto"/>
              <w:right w:val="single" w:sz="4" w:space="0" w:color="auto"/>
            </w:tcBorders>
            <w:vAlign w:val="center"/>
          </w:tcPr>
          <w:p w14:paraId="7BC86023" w14:textId="3BCB96EC" w:rsidR="003F64F7" w:rsidRPr="003F64F7" w:rsidRDefault="003F64F7" w:rsidP="003F64F7">
            <w:pPr>
              <w:spacing w:line="254" w:lineRule="auto"/>
              <w:jc w:val="center"/>
              <w:rPr>
                <w:color w:val="000000"/>
                <w:sz w:val="22"/>
                <w:szCs w:val="22"/>
                <w:lang w:eastAsia="en-US"/>
              </w:rPr>
            </w:pPr>
            <w:r w:rsidRPr="003F64F7">
              <w:rPr>
                <w:color w:val="000000"/>
                <w:sz w:val="22"/>
                <w:szCs w:val="22"/>
              </w:rPr>
              <w:t>26,1</w:t>
            </w:r>
          </w:p>
        </w:tc>
        <w:tc>
          <w:tcPr>
            <w:tcW w:w="513" w:type="pct"/>
            <w:tcBorders>
              <w:top w:val="single" w:sz="4" w:space="0" w:color="auto"/>
              <w:left w:val="nil"/>
              <w:bottom w:val="single" w:sz="4" w:space="0" w:color="auto"/>
              <w:right w:val="single" w:sz="4" w:space="0" w:color="auto"/>
            </w:tcBorders>
            <w:vAlign w:val="center"/>
          </w:tcPr>
          <w:p w14:paraId="511D182C" w14:textId="4B98FA68" w:rsidR="003F64F7" w:rsidRPr="003F64F7" w:rsidRDefault="003F64F7" w:rsidP="003F64F7">
            <w:pPr>
              <w:spacing w:line="254" w:lineRule="auto"/>
              <w:jc w:val="center"/>
              <w:rPr>
                <w:color w:val="000000"/>
                <w:sz w:val="22"/>
                <w:szCs w:val="22"/>
                <w:lang w:eastAsia="en-US"/>
              </w:rPr>
            </w:pPr>
            <w:r w:rsidRPr="003F64F7">
              <w:rPr>
                <w:color w:val="000000"/>
                <w:sz w:val="22"/>
                <w:szCs w:val="22"/>
              </w:rPr>
              <w:t>47,8</w:t>
            </w:r>
          </w:p>
        </w:tc>
        <w:tc>
          <w:tcPr>
            <w:tcW w:w="513" w:type="pct"/>
            <w:tcBorders>
              <w:top w:val="single" w:sz="4" w:space="0" w:color="auto"/>
              <w:left w:val="nil"/>
              <w:bottom w:val="single" w:sz="4" w:space="0" w:color="auto"/>
              <w:right w:val="single" w:sz="4" w:space="0" w:color="auto"/>
            </w:tcBorders>
            <w:vAlign w:val="center"/>
          </w:tcPr>
          <w:p w14:paraId="64353AC1" w14:textId="7DBB4CC7" w:rsidR="003F64F7" w:rsidRPr="003F64F7" w:rsidRDefault="003F64F7" w:rsidP="003F64F7">
            <w:pPr>
              <w:spacing w:line="254" w:lineRule="auto"/>
              <w:jc w:val="center"/>
              <w:rPr>
                <w:color w:val="000000"/>
                <w:sz w:val="22"/>
                <w:szCs w:val="22"/>
                <w:lang w:eastAsia="en-US"/>
              </w:rPr>
            </w:pPr>
            <w:r w:rsidRPr="003F64F7">
              <w:rPr>
                <w:color w:val="000000"/>
                <w:sz w:val="22"/>
                <w:szCs w:val="22"/>
              </w:rPr>
              <w:t>26,1</w:t>
            </w:r>
          </w:p>
        </w:tc>
      </w:tr>
    </w:tbl>
    <w:p w14:paraId="7109A5D4" w14:textId="77777777" w:rsidR="00D46E0E" w:rsidRDefault="00D46E0E" w:rsidP="00D46E0E">
      <w:pPr>
        <w:spacing w:after="120"/>
        <w:jc w:val="center"/>
        <w:rPr>
          <w:b/>
          <w:bCs/>
          <w:noProof/>
          <w:sz w:val="26"/>
          <w:szCs w:val="26"/>
        </w:rPr>
      </w:pPr>
    </w:p>
    <w:p w14:paraId="1A2BB28D" w14:textId="77777777" w:rsidR="00D46E0E" w:rsidRDefault="00D46E0E" w:rsidP="00D46E0E">
      <w:pPr>
        <w:rPr>
          <w:sz w:val="16"/>
          <w:szCs w:val="16"/>
        </w:rPr>
      </w:pPr>
    </w:p>
    <w:p w14:paraId="196D7A81" w14:textId="70CAF5EF" w:rsidR="00D46E0E" w:rsidRPr="005222E3" w:rsidRDefault="00D46E0E" w:rsidP="00D46E0E">
      <w:pPr>
        <w:jc w:val="center"/>
      </w:pPr>
      <w:r w:rsidRPr="005222E3">
        <w:rPr>
          <w:b/>
          <w:bCs/>
        </w:rPr>
        <w:t xml:space="preserve">Результаты ВПР по </w:t>
      </w:r>
      <w:r w:rsidR="007C2AB5" w:rsidRPr="005222E3">
        <w:rPr>
          <w:b/>
          <w:bCs/>
        </w:rPr>
        <w:t>географии</w:t>
      </w:r>
      <w:r w:rsidRPr="005222E3">
        <w:rPr>
          <w:b/>
          <w:bCs/>
        </w:rPr>
        <w:t xml:space="preserve"> уч-ся </w:t>
      </w:r>
      <w:r w:rsidR="007C2AB5" w:rsidRPr="005222E3">
        <w:rPr>
          <w:b/>
          <w:bCs/>
        </w:rPr>
        <w:t>6</w:t>
      </w:r>
      <w:r w:rsidRPr="005222E3">
        <w:rPr>
          <w:b/>
          <w:bCs/>
        </w:rPr>
        <w:t xml:space="preserve">-х классов </w:t>
      </w:r>
    </w:p>
    <w:p w14:paraId="180171F2" w14:textId="1B057ECD" w:rsidR="00D46E0E" w:rsidRPr="005222E3" w:rsidRDefault="00665A87" w:rsidP="00D46E0E">
      <w:pPr>
        <w:jc w:val="center"/>
      </w:pPr>
      <w:r>
        <w:rPr>
          <w:b/>
          <w:bCs/>
        </w:rPr>
        <w:t>Дубровского</w:t>
      </w:r>
      <w:r w:rsidR="005222E3" w:rsidRPr="005222E3">
        <w:rPr>
          <w:b/>
          <w:bCs/>
        </w:rPr>
        <w:t xml:space="preserve"> района</w:t>
      </w:r>
      <w:r w:rsidR="00D46E0E" w:rsidRPr="005222E3">
        <w:rPr>
          <w:b/>
          <w:bCs/>
        </w:rPr>
        <w:t xml:space="preserve"> в 202</w:t>
      </w:r>
      <w:r w:rsidR="005222E3" w:rsidRPr="005222E3">
        <w:rPr>
          <w:b/>
          <w:bCs/>
        </w:rPr>
        <w:t>4</w:t>
      </w:r>
      <w:r w:rsidR="00D46E0E" w:rsidRPr="005222E3">
        <w:rPr>
          <w:b/>
          <w:bCs/>
        </w:rPr>
        <w:t xml:space="preserve"> году</w:t>
      </w:r>
    </w:p>
    <w:p w14:paraId="0A7D048B" w14:textId="77777777" w:rsidR="00D46E0E" w:rsidRPr="005222E3" w:rsidRDefault="00D46E0E" w:rsidP="00D46E0E">
      <w:pPr>
        <w:rPr>
          <w:sz w:val="16"/>
          <w:szCs w:val="16"/>
        </w:rPr>
      </w:pPr>
    </w:p>
    <w:p w14:paraId="792401BD" w14:textId="63DE2FD2" w:rsidR="00D46E0E" w:rsidRDefault="003F64F7" w:rsidP="00D46E0E">
      <w:pPr>
        <w:rPr>
          <w:sz w:val="16"/>
          <w:szCs w:val="16"/>
        </w:rPr>
      </w:pPr>
      <w:r>
        <w:rPr>
          <w:noProof/>
        </w:rPr>
        <w:drawing>
          <wp:inline distT="0" distB="0" distL="0" distR="0" wp14:anchorId="5DDD89FE" wp14:editId="7AEEFE47">
            <wp:extent cx="6515735" cy="2063750"/>
            <wp:effectExtent l="0" t="0" r="0" b="0"/>
            <wp:docPr id="21" name="Диаграмма 21">
              <a:extLst xmlns:a="http://schemas.openxmlformats.org/drawingml/2006/main">
                <a:ext uri="{FF2B5EF4-FFF2-40B4-BE49-F238E27FC236}">
                  <a16:creationId xmlns:a16="http://schemas.microsoft.com/office/drawing/2014/main" id="{D997E108-57B5-4682-A86D-1C1525203C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563A72B" w14:textId="77777777" w:rsidR="00D46E0E" w:rsidRDefault="00D46E0E" w:rsidP="00D46E0E">
      <w:pPr>
        <w:tabs>
          <w:tab w:val="left" w:pos="3712"/>
        </w:tabs>
        <w:jc w:val="center"/>
        <w:rPr>
          <w:b/>
          <w:bCs/>
          <w:sz w:val="26"/>
          <w:szCs w:val="26"/>
        </w:rPr>
      </w:pPr>
    </w:p>
    <w:tbl>
      <w:tblPr>
        <w:tblW w:w="5000" w:type="pct"/>
        <w:jc w:val="center"/>
        <w:tblLook w:val="00A0" w:firstRow="1" w:lastRow="0" w:firstColumn="1" w:lastColumn="0" w:noHBand="0" w:noVBand="0"/>
      </w:tblPr>
      <w:tblGrid>
        <w:gridCol w:w="463"/>
        <w:gridCol w:w="4199"/>
        <w:gridCol w:w="1009"/>
        <w:gridCol w:w="1142"/>
        <w:gridCol w:w="1156"/>
        <w:gridCol w:w="1154"/>
        <w:gridCol w:w="1128"/>
      </w:tblGrid>
      <w:tr w:rsidR="003F64F7" w:rsidRPr="00205139" w14:paraId="3FDBB56C" w14:textId="77777777" w:rsidTr="000D7E7C">
        <w:trPr>
          <w:trHeight w:val="19"/>
          <w:jc w:val="center"/>
        </w:trPr>
        <w:tc>
          <w:tcPr>
            <w:tcW w:w="226" w:type="pct"/>
            <w:vMerge w:val="restart"/>
            <w:tcBorders>
              <w:top w:val="single" w:sz="4" w:space="0" w:color="auto"/>
              <w:left w:val="single" w:sz="4" w:space="0" w:color="auto"/>
              <w:bottom w:val="single" w:sz="4" w:space="0" w:color="000000"/>
              <w:right w:val="single" w:sz="4" w:space="0" w:color="auto"/>
            </w:tcBorders>
            <w:vAlign w:val="center"/>
          </w:tcPr>
          <w:p w14:paraId="38C6F541" w14:textId="77777777" w:rsidR="003F64F7" w:rsidRPr="00205139" w:rsidRDefault="003F64F7" w:rsidP="000D7E7C">
            <w:pPr>
              <w:jc w:val="center"/>
              <w:rPr>
                <w:b/>
                <w:bCs/>
                <w:sz w:val="20"/>
                <w:szCs w:val="20"/>
              </w:rPr>
            </w:pPr>
            <w:r w:rsidRPr="00205139">
              <w:rPr>
                <w:b/>
                <w:bCs/>
                <w:sz w:val="20"/>
                <w:szCs w:val="20"/>
              </w:rPr>
              <w:t>№</w:t>
            </w:r>
          </w:p>
        </w:tc>
        <w:tc>
          <w:tcPr>
            <w:tcW w:w="2048" w:type="pct"/>
            <w:vMerge w:val="restart"/>
            <w:tcBorders>
              <w:top w:val="single" w:sz="4" w:space="0" w:color="auto"/>
              <w:left w:val="single" w:sz="4" w:space="0" w:color="auto"/>
              <w:bottom w:val="single" w:sz="4" w:space="0" w:color="000000"/>
              <w:right w:val="single" w:sz="4" w:space="0" w:color="auto"/>
            </w:tcBorders>
            <w:noWrap/>
            <w:vAlign w:val="center"/>
          </w:tcPr>
          <w:p w14:paraId="43BB8C77" w14:textId="77777777" w:rsidR="003F64F7" w:rsidRPr="00205139" w:rsidRDefault="003F64F7" w:rsidP="000D7E7C">
            <w:pPr>
              <w:jc w:val="center"/>
              <w:rPr>
                <w:b/>
                <w:bCs/>
                <w:sz w:val="20"/>
                <w:szCs w:val="20"/>
              </w:rPr>
            </w:pPr>
            <w:r w:rsidRPr="00205139">
              <w:rPr>
                <w:b/>
                <w:bCs/>
                <w:sz w:val="20"/>
                <w:szCs w:val="20"/>
              </w:rPr>
              <w:t>ОО</w:t>
            </w:r>
          </w:p>
        </w:tc>
        <w:tc>
          <w:tcPr>
            <w:tcW w:w="492" w:type="pct"/>
            <w:vMerge w:val="restart"/>
            <w:tcBorders>
              <w:top w:val="single" w:sz="4" w:space="0" w:color="auto"/>
              <w:left w:val="single" w:sz="4" w:space="0" w:color="auto"/>
              <w:bottom w:val="nil"/>
              <w:right w:val="single" w:sz="4" w:space="0" w:color="auto"/>
            </w:tcBorders>
            <w:vAlign w:val="center"/>
          </w:tcPr>
          <w:p w14:paraId="0D088082" w14:textId="77777777" w:rsidR="003F64F7" w:rsidRPr="00205139" w:rsidRDefault="003F64F7" w:rsidP="000D7E7C">
            <w:pPr>
              <w:jc w:val="center"/>
              <w:rPr>
                <w:b/>
                <w:bCs/>
                <w:sz w:val="20"/>
                <w:szCs w:val="20"/>
              </w:rPr>
            </w:pPr>
            <w:r w:rsidRPr="00205139">
              <w:rPr>
                <w:b/>
                <w:bCs/>
                <w:sz w:val="20"/>
                <w:szCs w:val="20"/>
              </w:rPr>
              <w:t xml:space="preserve">Кол-во </w:t>
            </w:r>
            <w:proofErr w:type="spellStart"/>
            <w:r w:rsidRPr="00205139">
              <w:rPr>
                <w:b/>
                <w:bCs/>
                <w:sz w:val="20"/>
                <w:szCs w:val="20"/>
              </w:rPr>
              <w:t>уч</w:t>
            </w:r>
            <w:proofErr w:type="spellEnd"/>
            <w:r w:rsidRPr="00205139">
              <w:rPr>
                <w:b/>
                <w:bCs/>
                <w:sz w:val="20"/>
                <w:szCs w:val="20"/>
              </w:rPr>
              <w:t>-ков</w:t>
            </w:r>
          </w:p>
        </w:tc>
        <w:tc>
          <w:tcPr>
            <w:tcW w:w="2234" w:type="pct"/>
            <w:gridSpan w:val="4"/>
            <w:tcBorders>
              <w:top w:val="single" w:sz="4" w:space="0" w:color="auto"/>
              <w:left w:val="nil"/>
              <w:bottom w:val="single" w:sz="4" w:space="0" w:color="auto"/>
              <w:right w:val="single" w:sz="4" w:space="0" w:color="auto"/>
            </w:tcBorders>
            <w:vAlign w:val="center"/>
          </w:tcPr>
          <w:p w14:paraId="1A36B573" w14:textId="77777777" w:rsidR="003F64F7" w:rsidRPr="00205139" w:rsidRDefault="003F64F7" w:rsidP="000D7E7C">
            <w:pPr>
              <w:jc w:val="center"/>
              <w:rPr>
                <w:b/>
                <w:bCs/>
                <w:sz w:val="20"/>
                <w:szCs w:val="20"/>
              </w:rPr>
            </w:pPr>
            <w:r w:rsidRPr="00205139">
              <w:rPr>
                <w:b/>
                <w:bCs/>
                <w:sz w:val="20"/>
                <w:szCs w:val="20"/>
              </w:rPr>
              <w:t>Распределение групп баллов в %</w:t>
            </w:r>
          </w:p>
        </w:tc>
      </w:tr>
      <w:tr w:rsidR="003F64F7" w:rsidRPr="00205139" w14:paraId="41F94B63" w14:textId="77777777" w:rsidTr="000D7E7C">
        <w:trPr>
          <w:trHeight w:val="19"/>
          <w:jc w:val="center"/>
        </w:trPr>
        <w:tc>
          <w:tcPr>
            <w:tcW w:w="226" w:type="pct"/>
            <w:vMerge/>
            <w:tcBorders>
              <w:top w:val="single" w:sz="4" w:space="0" w:color="auto"/>
              <w:left w:val="single" w:sz="4" w:space="0" w:color="auto"/>
              <w:bottom w:val="single" w:sz="4" w:space="0" w:color="000000"/>
              <w:right w:val="single" w:sz="4" w:space="0" w:color="auto"/>
            </w:tcBorders>
            <w:vAlign w:val="center"/>
          </w:tcPr>
          <w:p w14:paraId="6ACBD65C" w14:textId="77777777" w:rsidR="003F64F7" w:rsidRPr="00205139" w:rsidRDefault="003F64F7" w:rsidP="000D7E7C">
            <w:pPr>
              <w:jc w:val="center"/>
              <w:rPr>
                <w:b/>
                <w:bCs/>
                <w:sz w:val="20"/>
                <w:szCs w:val="20"/>
              </w:rPr>
            </w:pPr>
          </w:p>
        </w:tc>
        <w:tc>
          <w:tcPr>
            <w:tcW w:w="2048" w:type="pct"/>
            <w:vMerge/>
            <w:tcBorders>
              <w:top w:val="single" w:sz="4" w:space="0" w:color="auto"/>
              <w:left w:val="single" w:sz="4" w:space="0" w:color="auto"/>
              <w:bottom w:val="single" w:sz="4" w:space="0" w:color="000000"/>
              <w:right w:val="single" w:sz="4" w:space="0" w:color="auto"/>
            </w:tcBorders>
            <w:vAlign w:val="center"/>
          </w:tcPr>
          <w:p w14:paraId="28EB775E" w14:textId="77777777" w:rsidR="003F64F7" w:rsidRPr="00205139" w:rsidRDefault="003F64F7" w:rsidP="000D7E7C">
            <w:pPr>
              <w:rPr>
                <w:b/>
                <w:bCs/>
                <w:sz w:val="20"/>
                <w:szCs w:val="20"/>
              </w:rPr>
            </w:pPr>
          </w:p>
        </w:tc>
        <w:tc>
          <w:tcPr>
            <w:tcW w:w="492" w:type="pct"/>
            <w:vMerge/>
            <w:tcBorders>
              <w:top w:val="single" w:sz="4" w:space="0" w:color="auto"/>
              <w:left w:val="single" w:sz="4" w:space="0" w:color="auto"/>
              <w:bottom w:val="single" w:sz="4" w:space="0" w:color="auto"/>
              <w:right w:val="single" w:sz="4" w:space="0" w:color="auto"/>
            </w:tcBorders>
            <w:vAlign w:val="center"/>
          </w:tcPr>
          <w:p w14:paraId="6C4F1302" w14:textId="77777777" w:rsidR="003F64F7" w:rsidRPr="00205139" w:rsidRDefault="003F64F7" w:rsidP="000D7E7C">
            <w:pPr>
              <w:jc w:val="center"/>
              <w:rPr>
                <w:b/>
                <w:bCs/>
                <w:sz w:val="20"/>
                <w:szCs w:val="20"/>
              </w:rPr>
            </w:pPr>
          </w:p>
        </w:tc>
        <w:tc>
          <w:tcPr>
            <w:tcW w:w="557" w:type="pct"/>
            <w:tcBorders>
              <w:top w:val="nil"/>
              <w:left w:val="nil"/>
              <w:bottom w:val="single" w:sz="4" w:space="0" w:color="auto"/>
              <w:right w:val="single" w:sz="4" w:space="0" w:color="auto"/>
            </w:tcBorders>
            <w:vAlign w:val="center"/>
          </w:tcPr>
          <w:p w14:paraId="309926F8" w14:textId="77777777" w:rsidR="003F64F7" w:rsidRPr="00205139" w:rsidRDefault="003F64F7" w:rsidP="000D7E7C">
            <w:pPr>
              <w:jc w:val="center"/>
              <w:rPr>
                <w:b/>
                <w:bCs/>
                <w:sz w:val="20"/>
                <w:szCs w:val="20"/>
              </w:rPr>
            </w:pPr>
            <w:r w:rsidRPr="00205139">
              <w:rPr>
                <w:b/>
                <w:bCs/>
                <w:sz w:val="20"/>
                <w:szCs w:val="20"/>
              </w:rPr>
              <w:t>"2"</w:t>
            </w:r>
          </w:p>
        </w:tc>
        <w:tc>
          <w:tcPr>
            <w:tcW w:w="564" w:type="pct"/>
            <w:tcBorders>
              <w:top w:val="nil"/>
              <w:left w:val="nil"/>
              <w:bottom w:val="single" w:sz="4" w:space="0" w:color="auto"/>
              <w:right w:val="single" w:sz="4" w:space="0" w:color="auto"/>
            </w:tcBorders>
            <w:vAlign w:val="center"/>
          </w:tcPr>
          <w:p w14:paraId="7E78B9A7" w14:textId="77777777" w:rsidR="003F64F7" w:rsidRPr="00205139" w:rsidRDefault="003F64F7" w:rsidP="000D7E7C">
            <w:pPr>
              <w:jc w:val="center"/>
              <w:rPr>
                <w:b/>
                <w:bCs/>
                <w:sz w:val="20"/>
                <w:szCs w:val="20"/>
              </w:rPr>
            </w:pPr>
            <w:r w:rsidRPr="00205139">
              <w:rPr>
                <w:b/>
                <w:bCs/>
                <w:sz w:val="20"/>
                <w:szCs w:val="20"/>
              </w:rPr>
              <w:t>"3"</w:t>
            </w:r>
          </w:p>
        </w:tc>
        <w:tc>
          <w:tcPr>
            <w:tcW w:w="563" w:type="pct"/>
            <w:tcBorders>
              <w:top w:val="nil"/>
              <w:left w:val="nil"/>
              <w:bottom w:val="single" w:sz="4" w:space="0" w:color="auto"/>
              <w:right w:val="single" w:sz="4" w:space="0" w:color="auto"/>
            </w:tcBorders>
            <w:vAlign w:val="center"/>
          </w:tcPr>
          <w:p w14:paraId="78773965" w14:textId="77777777" w:rsidR="003F64F7" w:rsidRPr="00205139" w:rsidRDefault="003F64F7" w:rsidP="000D7E7C">
            <w:pPr>
              <w:jc w:val="center"/>
              <w:rPr>
                <w:b/>
                <w:bCs/>
                <w:sz w:val="20"/>
                <w:szCs w:val="20"/>
              </w:rPr>
            </w:pPr>
            <w:r w:rsidRPr="00205139">
              <w:rPr>
                <w:b/>
                <w:bCs/>
                <w:sz w:val="20"/>
                <w:szCs w:val="20"/>
              </w:rPr>
              <w:t>"4"</w:t>
            </w:r>
          </w:p>
        </w:tc>
        <w:tc>
          <w:tcPr>
            <w:tcW w:w="550" w:type="pct"/>
            <w:tcBorders>
              <w:top w:val="nil"/>
              <w:left w:val="nil"/>
              <w:bottom w:val="single" w:sz="4" w:space="0" w:color="auto"/>
              <w:right w:val="single" w:sz="4" w:space="0" w:color="auto"/>
            </w:tcBorders>
            <w:vAlign w:val="center"/>
          </w:tcPr>
          <w:p w14:paraId="10E1D01B" w14:textId="77777777" w:rsidR="003F64F7" w:rsidRPr="00205139" w:rsidRDefault="003F64F7" w:rsidP="000D7E7C">
            <w:pPr>
              <w:jc w:val="center"/>
              <w:rPr>
                <w:b/>
                <w:bCs/>
                <w:sz w:val="20"/>
                <w:szCs w:val="20"/>
              </w:rPr>
            </w:pPr>
            <w:r w:rsidRPr="00205139">
              <w:rPr>
                <w:b/>
                <w:bCs/>
                <w:sz w:val="20"/>
                <w:szCs w:val="20"/>
              </w:rPr>
              <w:t>"5"</w:t>
            </w:r>
          </w:p>
        </w:tc>
      </w:tr>
      <w:tr w:rsidR="003F64F7" w:rsidRPr="00205139" w14:paraId="3E89DC0D" w14:textId="77777777" w:rsidTr="000D7E7C">
        <w:trPr>
          <w:trHeight w:val="19"/>
          <w:jc w:val="center"/>
        </w:trPr>
        <w:tc>
          <w:tcPr>
            <w:tcW w:w="226" w:type="pct"/>
            <w:tcBorders>
              <w:top w:val="nil"/>
              <w:left w:val="single" w:sz="4" w:space="0" w:color="auto"/>
              <w:bottom w:val="single" w:sz="4" w:space="0" w:color="auto"/>
              <w:right w:val="single" w:sz="4" w:space="0" w:color="auto"/>
            </w:tcBorders>
            <w:vAlign w:val="center"/>
          </w:tcPr>
          <w:p w14:paraId="13CDFBEB" w14:textId="77777777" w:rsidR="003F64F7" w:rsidRPr="00205139" w:rsidRDefault="003F64F7" w:rsidP="000D7E7C">
            <w:pPr>
              <w:jc w:val="center"/>
              <w:rPr>
                <w:sz w:val="20"/>
                <w:szCs w:val="20"/>
              </w:rPr>
            </w:pPr>
            <w:r w:rsidRPr="00205139">
              <w:rPr>
                <w:sz w:val="20"/>
                <w:szCs w:val="20"/>
              </w:rPr>
              <w:t>1</w:t>
            </w:r>
          </w:p>
        </w:tc>
        <w:tc>
          <w:tcPr>
            <w:tcW w:w="2048" w:type="pct"/>
            <w:tcBorders>
              <w:top w:val="nil"/>
              <w:left w:val="nil"/>
              <w:bottom w:val="single" w:sz="4" w:space="0" w:color="auto"/>
              <w:right w:val="nil"/>
            </w:tcBorders>
            <w:vAlign w:val="center"/>
          </w:tcPr>
          <w:p w14:paraId="60462FE0" w14:textId="77777777" w:rsidR="003F64F7" w:rsidRPr="00205139" w:rsidRDefault="003F64F7" w:rsidP="000D7E7C">
            <w:pPr>
              <w:rPr>
                <w:sz w:val="20"/>
                <w:szCs w:val="20"/>
              </w:rPr>
            </w:pPr>
            <w:r w:rsidRPr="00205139">
              <w:rPr>
                <w:sz w:val="20"/>
                <w:szCs w:val="20"/>
              </w:rPr>
              <w:t xml:space="preserve">МБОУ </w:t>
            </w:r>
            <w:proofErr w:type="spellStart"/>
            <w:r w:rsidRPr="00205139">
              <w:rPr>
                <w:sz w:val="20"/>
                <w:szCs w:val="20"/>
              </w:rPr>
              <w:t>Давыдчинская</w:t>
            </w:r>
            <w:proofErr w:type="spellEnd"/>
            <w:r w:rsidRPr="00205139">
              <w:rPr>
                <w:sz w:val="20"/>
                <w:szCs w:val="20"/>
              </w:rPr>
              <w:t xml:space="preserve"> ООШ</w:t>
            </w:r>
          </w:p>
        </w:tc>
        <w:tc>
          <w:tcPr>
            <w:tcW w:w="492" w:type="pct"/>
            <w:tcBorders>
              <w:top w:val="single" w:sz="4" w:space="0" w:color="auto"/>
              <w:left w:val="single" w:sz="4" w:space="0" w:color="auto"/>
              <w:bottom w:val="single" w:sz="4" w:space="0" w:color="auto"/>
              <w:right w:val="single" w:sz="4" w:space="0" w:color="auto"/>
            </w:tcBorders>
            <w:vAlign w:val="center"/>
          </w:tcPr>
          <w:p w14:paraId="7FA7857A" w14:textId="77777777" w:rsidR="003F64F7" w:rsidRPr="00205139" w:rsidRDefault="003F64F7" w:rsidP="000D7E7C">
            <w:pPr>
              <w:jc w:val="center"/>
              <w:rPr>
                <w:sz w:val="20"/>
                <w:szCs w:val="20"/>
              </w:rPr>
            </w:pPr>
            <w:r w:rsidRPr="00205139">
              <w:rPr>
                <w:sz w:val="20"/>
                <w:szCs w:val="20"/>
              </w:rPr>
              <w:t>3</w:t>
            </w:r>
          </w:p>
        </w:tc>
        <w:tc>
          <w:tcPr>
            <w:tcW w:w="557" w:type="pct"/>
            <w:tcBorders>
              <w:top w:val="single" w:sz="4" w:space="0" w:color="auto"/>
              <w:left w:val="nil"/>
              <w:bottom w:val="single" w:sz="4" w:space="0" w:color="auto"/>
              <w:right w:val="single" w:sz="4" w:space="0" w:color="auto"/>
            </w:tcBorders>
            <w:vAlign w:val="center"/>
          </w:tcPr>
          <w:p w14:paraId="58B8A91B" w14:textId="77777777" w:rsidR="003F64F7" w:rsidRPr="00205139" w:rsidRDefault="003F64F7" w:rsidP="000D7E7C">
            <w:pPr>
              <w:jc w:val="center"/>
              <w:rPr>
                <w:sz w:val="20"/>
                <w:szCs w:val="20"/>
              </w:rPr>
            </w:pPr>
            <w:r w:rsidRPr="00205139">
              <w:rPr>
                <w:sz w:val="20"/>
                <w:szCs w:val="20"/>
              </w:rPr>
              <w:t>0,0</w:t>
            </w:r>
          </w:p>
        </w:tc>
        <w:tc>
          <w:tcPr>
            <w:tcW w:w="564" w:type="pct"/>
            <w:tcBorders>
              <w:top w:val="single" w:sz="4" w:space="0" w:color="auto"/>
              <w:left w:val="nil"/>
              <w:bottom w:val="single" w:sz="4" w:space="0" w:color="auto"/>
              <w:right w:val="single" w:sz="4" w:space="0" w:color="auto"/>
            </w:tcBorders>
            <w:vAlign w:val="center"/>
          </w:tcPr>
          <w:p w14:paraId="3F3C6087" w14:textId="77777777" w:rsidR="003F64F7" w:rsidRPr="00205139" w:rsidRDefault="003F64F7" w:rsidP="000D7E7C">
            <w:pPr>
              <w:jc w:val="center"/>
              <w:rPr>
                <w:sz w:val="20"/>
                <w:szCs w:val="20"/>
              </w:rPr>
            </w:pPr>
            <w:r w:rsidRPr="00205139">
              <w:rPr>
                <w:sz w:val="20"/>
                <w:szCs w:val="20"/>
              </w:rPr>
              <w:t>66,7</w:t>
            </w:r>
          </w:p>
        </w:tc>
        <w:tc>
          <w:tcPr>
            <w:tcW w:w="563" w:type="pct"/>
            <w:tcBorders>
              <w:top w:val="single" w:sz="4" w:space="0" w:color="auto"/>
              <w:left w:val="nil"/>
              <w:bottom w:val="single" w:sz="4" w:space="0" w:color="auto"/>
              <w:right w:val="single" w:sz="4" w:space="0" w:color="auto"/>
            </w:tcBorders>
            <w:vAlign w:val="center"/>
          </w:tcPr>
          <w:p w14:paraId="0A4FEE38" w14:textId="77777777" w:rsidR="003F64F7" w:rsidRPr="00205139" w:rsidRDefault="003F64F7" w:rsidP="000D7E7C">
            <w:pPr>
              <w:jc w:val="center"/>
              <w:rPr>
                <w:sz w:val="20"/>
                <w:szCs w:val="20"/>
              </w:rPr>
            </w:pPr>
            <w:r w:rsidRPr="00205139">
              <w:rPr>
                <w:sz w:val="20"/>
                <w:szCs w:val="20"/>
              </w:rPr>
              <w:t>33,3</w:t>
            </w:r>
          </w:p>
        </w:tc>
        <w:tc>
          <w:tcPr>
            <w:tcW w:w="550" w:type="pct"/>
            <w:tcBorders>
              <w:top w:val="single" w:sz="4" w:space="0" w:color="auto"/>
              <w:left w:val="nil"/>
              <w:bottom w:val="single" w:sz="4" w:space="0" w:color="auto"/>
              <w:right w:val="single" w:sz="4" w:space="0" w:color="auto"/>
            </w:tcBorders>
            <w:vAlign w:val="center"/>
          </w:tcPr>
          <w:p w14:paraId="37727F49" w14:textId="77777777" w:rsidR="003F64F7" w:rsidRPr="00205139" w:rsidRDefault="003F64F7" w:rsidP="000D7E7C">
            <w:pPr>
              <w:jc w:val="center"/>
              <w:rPr>
                <w:sz w:val="20"/>
                <w:szCs w:val="20"/>
              </w:rPr>
            </w:pPr>
            <w:r w:rsidRPr="00205139">
              <w:rPr>
                <w:sz w:val="20"/>
                <w:szCs w:val="20"/>
              </w:rPr>
              <w:t>0,0</w:t>
            </w:r>
          </w:p>
        </w:tc>
      </w:tr>
      <w:tr w:rsidR="003F64F7" w:rsidRPr="00205139" w14:paraId="50374FFC" w14:textId="77777777" w:rsidTr="000D7E7C">
        <w:trPr>
          <w:trHeight w:val="19"/>
          <w:jc w:val="center"/>
        </w:trPr>
        <w:tc>
          <w:tcPr>
            <w:tcW w:w="226" w:type="pct"/>
            <w:tcBorders>
              <w:top w:val="nil"/>
              <w:left w:val="single" w:sz="4" w:space="0" w:color="auto"/>
              <w:bottom w:val="single" w:sz="4" w:space="0" w:color="auto"/>
              <w:right w:val="single" w:sz="4" w:space="0" w:color="auto"/>
            </w:tcBorders>
            <w:vAlign w:val="center"/>
          </w:tcPr>
          <w:p w14:paraId="49CBB1F8" w14:textId="77777777" w:rsidR="003F64F7" w:rsidRPr="00205139" w:rsidRDefault="003F64F7" w:rsidP="000D7E7C">
            <w:pPr>
              <w:jc w:val="center"/>
              <w:rPr>
                <w:sz w:val="20"/>
                <w:szCs w:val="20"/>
              </w:rPr>
            </w:pPr>
            <w:r w:rsidRPr="00205139">
              <w:rPr>
                <w:sz w:val="20"/>
                <w:szCs w:val="20"/>
              </w:rPr>
              <w:t>2</w:t>
            </w:r>
          </w:p>
        </w:tc>
        <w:tc>
          <w:tcPr>
            <w:tcW w:w="2048" w:type="pct"/>
            <w:tcBorders>
              <w:top w:val="nil"/>
              <w:left w:val="nil"/>
              <w:bottom w:val="single" w:sz="4" w:space="0" w:color="auto"/>
              <w:right w:val="nil"/>
            </w:tcBorders>
            <w:vAlign w:val="center"/>
          </w:tcPr>
          <w:p w14:paraId="2677495E" w14:textId="77777777" w:rsidR="003F64F7" w:rsidRPr="00205139" w:rsidRDefault="003F64F7" w:rsidP="000D7E7C">
            <w:pPr>
              <w:rPr>
                <w:sz w:val="20"/>
                <w:szCs w:val="20"/>
              </w:rPr>
            </w:pPr>
            <w:r w:rsidRPr="00205139">
              <w:rPr>
                <w:sz w:val="20"/>
                <w:szCs w:val="20"/>
              </w:rPr>
              <w:t>МБОУ Дубровская №2 СОШ</w:t>
            </w:r>
          </w:p>
        </w:tc>
        <w:tc>
          <w:tcPr>
            <w:tcW w:w="492" w:type="pct"/>
            <w:tcBorders>
              <w:top w:val="single" w:sz="4" w:space="0" w:color="auto"/>
              <w:left w:val="single" w:sz="4" w:space="0" w:color="auto"/>
              <w:bottom w:val="single" w:sz="4" w:space="0" w:color="auto"/>
              <w:right w:val="single" w:sz="4" w:space="0" w:color="auto"/>
            </w:tcBorders>
            <w:vAlign w:val="center"/>
          </w:tcPr>
          <w:p w14:paraId="49465F8F" w14:textId="77777777" w:rsidR="003F64F7" w:rsidRPr="00205139" w:rsidRDefault="003F64F7" w:rsidP="000D7E7C">
            <w:pPr>
              <w:jc w:val="center"/>
              <w:rPr>
                <w:sz w:val="20"/>
                <w:szCs w:val="20"/>
              </w:rPr>
            </w:pPr>
            <w:r w:rsidRPr="00205139">
              <w:rPr>
                <w:sz w:val="20"/>
                <w:szCs w:val="20"/>
              </w:rPr>
              <w:t>25</w:t>
            </w:r>
          </w:p>
        </w:tc>
        <w:tc>
          <w:tcPr>
            <w:tcW w:w="557" w:type="pct"/>
            <w:tcBorders>
              <w:top w:val="single" w:sz="4" w:space="0" w:color="auto"/>
              <w:left w:val="nil"/>
              <w:bottom w:val="single" w:sz="4" w:space="0" w:color="auto"/>
              <w:right w:val="single" w:sz="4" w:space="0" w:color="auto"/>
            </w:tcBorders>
            <w:vAlign w:val="center"/>
          </w:tcPr>
          <w:p w14:paraId="2BCCC492" w14:textId="77777777" w:rsidR="003F64F7" w:rsidRPr="00205139" w:rsidRDefault="003F64F7" w:rsidP="000D7E7C">
            <w:pPr>
              <w:jc w:val="center"/>
              <w:rPr>
                <w:sz w:val="20"/>
                <w:szCs w:val="20"/>
              </w:rPr>
            </w:pPr>
            <w:r w:rsidRPr="00205139">
              <w:rPr>
                <w:sz w:val="20"/>
                <w:szCs w:val="20"/>
              </w:rPr>
              <w:t>0,0</w:t>
            </w:r>
          </w:p>
        </w:tc>
        <w:tc>
          <w:tcPr>
            <w:tcW w:w="564" w:type="pct"/>
            <w:tcBorders>
              <w:top w:val="single" w:sz="4" w:space="0" w:color="auto"/>
              <w:left w:val="nil"/>
              <w:bottom w:val="single" w:sz="4" w:space="0" w:color="auto"/>
              <w:right w:val="single" w:sz="4" w:space="0" w:color="auto"/>
            </w:tcBorders>
            <w:vAlign w:val="center"/>
          </w:tcPr>
          <w:p w14:paraId="699DE3C9" w14:textId="77777777" w:rsidR="003F64F7" w:rsidRPr="00205139" w:rsidRDefault="003F64F7" w:rsidP="000D7E7C">
            <w:pPr>
              <w:jc w:val="center"/>
              <w:rPr>
                <w:sz w:val="20"/>
                <w:szCs w:val="20"/>
              </w:rPr>
            </w:pPr>
            <w:r w:rsidRPr="00205139">
              <w:rPr>
                <w:sz w:val="20"/>
                <w:szCs w:val="20"/>
              </w:rPr>
              <w:t>28,0</w:t>
            </w:r>
          </w:p>
        </w:tc>
        <w:tc>
          <w:tcPr>
            <w:tcW w:w="563" w:type="pct"/>
            <w:tcBorders>
              <w:top w:val="single" w:sz="4" w:space="0" w:color="auto"/>
              <w:left w:val="nil"/>
              <w:bottom w:val="single" w:sz="4" w:space="0" w:color="auto"/>
              <w:right w:val="single" w:sz="4" w:space="0" w:color="auto"/>
            </w:tcBorders>
            <w:vAlign w:val="center"/>
          </w:tcPr>
          <w:p w14:paraId="6938928C" w14:textId="77777777" w:rsidR="003F64F7" w:rsidRPr="00205139" w:rsidRDefault="003F64F7" w:rsidP="000D7E7C">
            <w:pPr>
              <w:jc w:val="center"/>
              <w:rPr>
                <w:sz w:val="20"/>
                <w:szCs w:val="20"/>
              </w:rPr>
            </w:pPr>
            <w:r w:rsidRPr="00205139">
              <w:rPr>
                <w:sz w:val="20"/>
                <w:szCs w:val="20"/>
              </w:rPr>
              <w:t>52,0</w:t>
            </w:r>
          </w:p>
        </w:tc>
        <w:tc>
          <w:tcPr>
            <w:tcW w:w="550" w:type="pct"/>
            <w:tcBorders>
              <w:top w:val="single" w:sz="4" w:space="0" w:color="auto"/>
              <w:left w:val="nil"/>
              <w:bottom w:val="single" w:sz="4" w:space="0" w:color="auto"/>
              <w:right w:val="single" w:sz="4" w:space="0" w:color="auto"/>
            </w:tcBorders>
            <w:vAlign w:val="center"/>
          </w:tcPr>
          <w:p w14:paraId="3A5B00B7" w14:textId="77777777" w:rsidR="003F64F7" w:rsidRPr="00205139" w:rsidRDefault="003F64F7" w:rsidP="000D7E7C">
            <w:pPr>
              <w:jc w:val="center"/>
              <w:rPr>
                <w:sz w:val="20"/>
                <w:szCs w:val="20"/>
              </w:rPr>
            </w:pPr>
            <w:r w:rsidRPr="00205139">
              <w:rPr>
                <w:sz w:val="20"/>
                <w:szCs w:val="20"/>
              </w:rPr>
              <w:t>20,0</w:t>
            </w:r>
          </w:p>
        </w:tc>
      </w:tr>
      <w:tr w:rsidR="003F64F7" w:rsidRPr="00205139" w14:paraId="3C417FBA" w14:textId="77777777" w:rsidTr="000D7E7C">
        <w:trPr>
          <w:trHeight w:val="19"/>
          <w:jc w:val="center"/>
        </w:trPr>
        <w:tc>
          <w:tcPr>
            <w:tcW w:w="226" w:type="pct"/>
            <w:tcBorders>
              <w:top w:val="nil"/>
              <w:left w:val="single" w:sz="4" w:space="0" w:color="auto"/>
              <w:bottom w:val="single" w:sz="4" w:space="0" w:color="auto"/>
              <w:right w:val="single" w:sz="4" w:space="0" w:color="auto"/>
            </w:tcBorders>
            <w:vAlign w:val="center"/>
          </w:tcPr>
          <w:p w14:paraId="750458C6" w14:textId="77777777" w:rsidR="003F64F7" w:rsidRPr="00205139" w:rsidRDefault="003F64F7" w:rsidP="000D7E7C">
            <w:pPr>
              <w:jc w:val="center"/>
              <w:rPr>
                <w:sz w:val="20"/>
                <w:szCs w:val="20"/>
              </w:rPr>
            </w:pPr>
            <w:r w:rsidRPr="00205139">
              <w:rPr>
                <w:sz w:val="20"/>
                <w:szCs w:val="20"/>
              </w:rPr>
              <w:t>3</w:t>
            </w:r>
          </w:p>
        </w:tc>
        <w:tc>
          <w:tcPr>
            <w:tcW w:w="2048" w:type="pct"/>
            <w:tcBorders>
              <w:top w:val="nil"/>
              <w:left w:val="nil"/>
              <w:bottom w:val="single" w:sz="4" w:space="0" w:color="auto"/>
              <w:right w:val="nil"/>
            </w:tcBorders>
            <w:vAlign w:val="center"/>
          </w:tcPr>
          <w:p w14:paraId="42CEA927" w14:textId="77777777" w:rsidR="003F64F7" w:rsidRPr="00205139" w:rsidRDefault="003F64F7" w:rsidP="000D7E7C">
            <w:pPr>
              <w:rPr>
                <w:sz w:val="20"/>
                <w:szCs w:val="20"/>
              </w:rPr>
            </w:pPr>
            <w:r w:rsidRPr="00205139">
              <w:rPr>
                <w:sz w:val="18"/>
                <w:szCs w:val="20"/>
              </w:rPr>
              <w:t>МБОУ "</w:t>
            </w:r>
            <w:proofErr w:type="spellStart"/>
            <w:r w:rsidRPr="00205139">
              <w:rPr>
                <w:sz w:val="18"/>
                <w:szCs w:val="20"/>
              </w:rPr>
              <w:t>Сещинская</w:t>
            </w:r>
            <w:proofErr w:type="spellEnd"/>
            <w:r w:rsidRPr="00205139">
              <w:rPr>
                <w:sz w:val="18"/>
                <w:szCs w:val="20"/>
              </w:rPr>
              <w:t xml:space="preserve"> СОШ "</w:t>
            </w:r>
          </w:p>
        </w:tc>
        <w:tc>
          <w:tcPr>
            <w:tcW w:w="492" w:type="pct"/>
            <w:tcBorders>
              <w:top w:val="single" w:sz="4" w:space="0" w:color="auto"/>
              <w:left w:val="single" w:sz="4" w:space="0" w:color="auto"/>
              <w:bottom w:val="single" w:sz="4" w:space="0" w:color="auto"/>
              <w:right w:val="single" w:sz="4" w:space="0" w:color="auto"/>
            </w:tcBorders>
            <w:vAlign w:val="center"/>
          </w:tcPr>
          <w:p w14:paraId="0D3C1583" w14:textId="77777777" w:rsidR="003F64F7" w:rsidRPr="00205139" w:rsidRDefault="003F64F7" w:rsidP="000D7E7C">
            <w:pPr>
              <w:jc w:val="center"/>
              <w:rPr>
                <w:sz w:val="20"/>
                <w:szCs w:val="20"/>
              </w:rPr>
            </w:pPr>
            <w:r w:rsidRPr="00205139">
              <w:rPr>
                <w:sz w:val="20"/>
                <w:szCs w:val="20"/>
              </w:rPr>
              <w:t>18</w:t>
            </w:r>
          </w:p>
        </w:tc>
        <w:tc>
          <w:tcPr>
            <w:tcW w:w="557" w:type="pct"/>
            <w:tcBorders>
              <w:top w:val="single" w:sz="4" w:space="0" w:color="auto"/>
              <w:left w:val="nil"/>
              <w:bottom w:val="single" w:sz="4" w:space="0" w:color="auto"/>
              <w:right w:val="single" w:sz="4" w:space="0" w:color="auto"/>
            </w:tcBorders>
            <w:vAlign w:val="center"/>
          </w:tcPr>
          <w:p w14:paraId="5511FBFC" w14:textId="77777777" w:rsidR="003F64F7" w:rsidRPr="00205139" w:rsidRDefault="003F64F7" w:rsidP="000D7E7C">
            <w:pPr>
              <w:jc w:val="center"/>
              <w:rPr>
                <w:sz w:val="20"/>
                <w:szCs w:val="20"/>
              </w:rPr>
            </w:pPr>
            <w:r w:rsidRPr="00205139">
              <w:rPr>
                <w:sz w:val="20"/>
                <w:szCs w:val="20"/>
              </w:rPr>
              <w:t>0,0</w:t>
            </w:r>
          </w:p>
        </w:tc>
        <w:tc>
          <w:tcPr>
            <w:tcW w:w="564" w:type="pct"/>
            <w:tcBorders>
              <w:top w:val="single" w:sz="4" w:space="0" w:color="auto"/>
              <w:left w:val="nil"/>
              <w:bottom w:val="single" w:sz="4" w:space="0" w:color="auto"/>
              <w:right w:val="single" w:sz="4" w:space="0" w:color="auto"/>
            </w:tcBorders>
            <w:vAlign w:val="center"/>
          </w:tcPr>
          <w:p w14:paraId="2DFCD1A2" w14:textId="77777777" w:rsidR="003F64F7" w:rsidRPr="00205139" w:rsidRDefault="003F64F7" w:rsidP="000D7E7C">
            <w:pPr>
              <w:jc w:val="center"/>
              <w:rPr>
                <w:sz w:val="20"/>
                <w:szCs w:val="20"/>
              </w:rPr>
            </w:pPr>
            <w:r w:rsidRPr="00205139">
              <w:rPr>
                <w:sz w:val="20"/>
                <w:szCs w:val="20"/>
              </w:rPr>
              <w:t>16,7</w:t>
            </w:r>
          </w:p>
        </w:tc>
        <w:tc>
          <w:tcPr>
            <w:tcW w:w="563" w:type="pct"/>
            <w:tcBorders>
              <w:top w:val="single" w:sz="4" w:space="0" w:color="auto"/>
              <w:left w:val="nil"/>
              <w:bottom w:val="single" w:sz="4" w:space="0" w:color="auto"/>
              <w:right w:val="single" w:sz="4" w:space="0" w:color="auto"/>
            </w:tcBorders>
            <w:vAlign w:val="center"/>
          </w:tcPr>
          <w:p w14:paraId="5702FA95" w14:textId="77777777" w:rsidR="003F64F7" w:rsidRPr="00205139" w:rsidRDefault="003F64F7" w:rsidP="000D7E7C">
            <w:pPr>
              <w:jc w:val="center"/>
              <w:rPr>
                <w:sz w:val="20"/>
                <w:szCs w:val="20"/>
              </w:rPr>
            </w:pPr>
            <w:r w:rsidRPr="00205139">
              <w:rPr>
                <w:sz w:val="20"/>
                <w:szCs w:val="20"/>
              </w:rPr>
              <w:t>44,4</w:t>
            </w:r>
          </w:p>
        </w:tc>
        <w:tc>
          <w:tcPr>
            <w:tcW w:w="550" w:type="pct"/>
            <w:tcBorders>
              <w:top w:val="single" w:sz="4" w:space="0" w:color="auto"/>
              <w:left w:val="nil"/>
              <w:bottom w:val="single" w:sz="4" w:space="0" w:color="auto"/>
              <w:right w:val="single" w:sz="4" w:space="0" w:color="auto"/>
            </w:tcBorders>
            <w:vAlign w:val="center"/>
          </w:tcPr>
          <w:p w14:paraId="285411F4" w14:textId="77777777" w:rsidR="003F64F7" w:rsidRPr="00205139" w:rsidRDefault="003F64F7" w:rsidP="000D7E7C">
            <w:pPr>
              <w:jc w:val="center"/>
              <w:rPr>
                <w:sz w:val="20"/>
                <w:szCs w:val="20"/>
              </w:rPr>
            </w:pPr>
            <w:r w:rsidRPr="00205139">
              <w:rPr>
                <w:sz w:val="20"/>
                <w:szCs w:val="20"/>
              </w:rPr>
              <w:t>38,9</w:t>
            </w:r>
          </w:p>
        </w:tc>
      </w:tr>
      <w:tr w:rsidR="003F64F7" w:rsidRPr="00205139" w14:paraId="0A73BF14" w14:textId="77777777" w:rsidTr="000D7E7C">
        <w:trPr>
          <w:trHeight w:val="19"/>
          <w:jc w:val="center"/>
        </w:trPr>
        <w:tc>
          <w:tcPr>
            <w:tcW w:w="2274" w:type="pct"/>
            <w:gridSpan w:val="2"/>
            <w:tcBorders>
              <w:top w:val="single" w:sz="4" w:space="0" w:color="auto"/>
              <w:left w:val="single" w:sz="4" w:space="0" w:color="auto"/>
              <w:bottom w:val="single" w:sz="4" w:space="0" w:color="auto"/>
              <w:right w:val="single" w:sz="4" w:space="0" w:color="auto"/>
            </w:tcBorders>
            <w:vAlign w:val="center"/>
          </w:tcPr>
          <w:p w14:paraId="37CDE45A" w14:textId="77777777" w:rsidR="003F64F7" w:rsidRPr="00205139" w:rsidRDefault="003F64F7" w:rsidP="000D7E7C">
            <w:pPr>
              <w:jc w:val="right"/>
              <w:rPr>
                <w:b/>
                <w:bCs/>
                <w:sz w:val="20"/>
                <w:szCs w:val="20"/>
              </w:rPr>
            </w:pPr>
            <w:r w:rsidRPr="00205139">
              <w:rPr>
                <w:b/>
                <w:bCs/>
                <w:sz w:val="20"/>
                <w:szCs w:val="20"/>
              </w:rPr>
              <w:t>Дубровский район</w:t>
            </w:r>
          </w:p>
        </w:tc>
        <w:tc>
          <w:tcPr>
            <w:tcW w:w="492" w:type="pct"/>
            <w:tcBorders>
              <w:top w:val="single" w:sz="4" w:space="0" w:color="auto"/>
              <w:left w:val="single" w:sz="4" w:space="0" w:color="auto"/>
              <w:bottom w:val="single" w:sz="4" w:space="0" w:color="auto"/>
              <w:right w:val="single" w:sz="4" w:space="0" w:color="auto"/>
            </w:tcBorders>
            <w:vAlign w:val="center"/>
          </w:tcPr>
          <w:p w14:paraId="70BE2C1B" w14:textId="77777777" w:rsidR="003F64F7" w:rsidRPr="00205139" w:rsidRDefault="003F64F7" w:rsidP="000D7E7C">
            <w:pPr>
              <w:jc w:val="center"/>
              <w:rPr>
                <w:b/>
                <w:bCs/>
                <w:sz w:val="20"/>
                <w:szCs w:val="20"/>
              </w:rPr>
            </w:pPr>
            <w:r w:rsidRPr="00205139">
              <w:rPr>
                <w:b/>
                <w:bCs/>
                <w:sz w:val="20"/>
                <w:szCs w:val="20"/>
              </w:rPr>
              <w:t>46</w:t>
            </w:r>
          </w:p>
        </w:tc>
        <w:tc>
          <w:tcPr>
            <w:tcW w:w="557" w:type="pct"/>
            <w:tcBorders>
              <w:top w:val="single" w:sz="4" w:space="0" w:color="auto"/>
              <w:left w:val="nil"/>
              <w:bottom w:val="single" w:sz="4" w:space="0" w:color="auto"/>
              <w:right w:val="single" w:sz="4" w:space="0" w:color="auto"/>
            </w:tcBorders>
            <w:vAlign w:val="center"/>
          </w:tcPr>
          <w:p w14:paraId="4AAEF8BA" w14:textId="77777777" w:rsidR="003F64F7" w:rsidRPr="00205139" w:rsidRDefault="003F64F7" w:rsidP="000D7E7C">
            <w:pPr>
              <w:jc w:val="center"/>
              <w:rPr>
                <w:b/>
                <w:bCs/>
                <w:sz w:val="20"/>
                <w:szCs w:val="20"/>
              </w:rPr>
            </w:pPr>
            <w:r w:rsidRPr="00205139">
              <w:rPr>
                <w:b/>
                <w:bCs/>
                <w:sz w:val="20"/>
                <w:szCs w:val="20"/>
              </w:rPr>
              <w:t>0,0</w:t>
            </w:r>
          </w:p>
        </w:tc>
        <w:tc>
          <w:tcPr>
            <w:tcW w:w="564" w:type="pct"/>
            <w:tcBorders>
              <w:top w:val="single" w:sz="4" w:space="0" w:color="auto"/>
              <w:left w:val="nil"/>
              <w:bottom w:val="single" w:sz="4" w:space="0" w:color="auto"/>
              <w:right w:val="single" w:sz="4" w:space="0" w:color="auto"/>
            </w:tcBorders>
            <w:vAlign w:val="center"/>
          </w:tcPr>
          <w:p w14:paraId="3588C738" w14:textId="77777777" w:rsidR="003F64F7" w:rsidRPr="00205139" w:rsidRDefault="003F64F7" w:rsidP="000D7E7C">
            <w:pPr>
              <w:jc w:val="center"/>
              <w:rPr>
                <w:b/>
                <w:bCs/>
                <w:sz w:val="20"/>
                <w:szCs w:val="20"/>
              </w:rPr>
            </w:pPr>
            <w:r w:rsidRPr="00205139">
              <w:rPr>
                <w:b/>
                <w:bCs/>
                <w:sz w:val="20"/>
                <w:szCs w:val="20"/>
              </w:rPr>
              <w:t>26,1</w:t>
            </w:r>
          </w:p>
        </w:tc>
        <w:tc>
          <w:tcPr>
            <w:tcW w:w="563" w:type="pct"/>
            <w:tcBorders>
              <w:top w:val="single" w:sz="4" w:space="0" w:color="auto"/>
              <w:left w:val="nil"/>
              <w:bottom w:val="single" w:sz="4" w:space="0" w:color="auto"/>
              <w:right w:val="single" w:sz="4" w:space="0" w:color="auto"/>
            </w:tcBorders>
            <w:vAlign w:val="center"/>
          </w:tcPr>
          <w:p w14:paraId="5B4F8C67" w14:textId="77777777" w:rsidR="003F64F7" w:rsidRPr="00205139" w:rsidRDefault="003F64F7" w:rsidP="000D7E7C">
            <w:pPr>
              <w:jc w:val="center"/>
              <w:rPr>
                <w:b/>
                <w:bCs/>
                <w:sz w:val="20"/>
                <w:szCs w:val="20"/>
              </w:rPr>
            </w:pPr>
            <w:r w:rsidRPr="00205139">
              <w:rPr>
                <w:b/>
                <w:bCs/>
                <w:sz w:val="20"/>
                <w:szCs w:val="20"/>
              </w:rPr>
              <w:t>47,8</w:t>
            </w:r>
          </w:p>
        </w:tc>
        <w:tc>
          <w:tcPr>
            <w:tcW w:w="550" w:type="pct"/>
            <w:tcBorders>
              <w:top w:val="single" w:sz="4" w:space="0" w:color="auto"/>
              <w:left w:val="nil"/>
              <w:bottom w:val="single" w:sz="4" w:space="0" w:color="auto"/>
              <w:right w:val="single" w:sz="4" w:space="0" w:color="auto"/>
            </w:tcBorders>
            <w:vAlign w:val="center"/>
          </w:tcPr>
          <w:p w14:paraId="15CA3C30" w14:textId="77777777" w:rsidR="003F64F7" w:rsidRPr="00205139" w:rsidRDefault="003F64F7" w:rsidP="000D7E7C">
            <w:pPr>
              <w:jc w:val="center"/>
              <w:rPr>
                <w:b/>
                <w:bCs/>
                <w:sz w:val="20"/>
                <w:szCs w:val="20"/>
              </w:rPr>
            </w:pPr>
            <w:r w:rsidRPr="00205139">
              <w:rPr>
                <w:b/>
                <w:bCs/>
                <w:sz w:val="20"/>
                <w:szCs w:val="20"/>
              </w:rPr>
              <w:t>26,1</w:t>
            </w:r>
          </w:p>
        </w:tc>
      </w:tr>
    </w:tbl>
    <w:p w14:paraId="6B812E7F" w14:textId="77777777" w:rsidR="007C2AB5" w:rsidRDefault="007C2AB5" w:rsidP="00D46E0E">
      <w:pPr>
        <w:jc w:val="center"/>
        <w:rPr>
          <w:b/>
          <w:bCs/>
          <w:color w:val="FF0000"/>
        </w:rPr>
      </w:pPr>
    </w:p>
    <w:p w14:paraId="2AFB3939" w14:textId="51DC28BC" w:rsidR="00D46E0E" w:rsidRPr="005222E3" w:rsidRDefault="00D46E0E" w:rsidP="00D46E0E">
      <w:pPr>
        <w:jc w:val="center"/>
        <w:rPr>
          <w:b/>
          <w:bCs/>
        </w:rPr>
      </w:pPr>
      <w:r w:rsidRPr="005222E3">
        <w:rPr>
          <w:b/>
          <w:bCs/>
        </w:rPr>
        <w:t xml:space="preserve">Гистограмма соответствия отметок по </w:t>
      </w:r>
      <w:r w:rsidR="007C2AB5" w:rsidRPr="005222E3">
        <w:rPr>
          <w:b/>
          <w:bCs/>
        </w:rPr>
        <w:t>географии</w:t>
      </w:r>
      <w:r w:rsidRPr="005222E3">
        <w:rPr>
          <w:b/>
          <w:bCs/>
        </w:rPr>
        <w:t xml:space="preserve"> </w:t>
      </w:r>
    </w:p>
    <w:p w14:paraId="02CF138E" w14:textId="77777777" w:rsidR="00D46E0E" w:rsidRPr="005222E3" w:rsidRDefault="00D46E0E" w:rsidP="00D46E0E">
      <w:pPr>
        <w:jc w:val="center"/>
      </w:pPr>
      <w:r w:rsidRPr="005222E3">
        <w:rPr>
          <w:b/>
          <w:bCs/>
        </w:rPr>
        <w:t>за выполненную работу и отметок по журналу</w:t>
      </w:r>
    </w:p>
    <w:p w14:paraId="5D2DEBE0" w14:textId="77777777" w:rsidR="00D46E0E" w:rsidRDefault="00D46E0E" w:rsidP="00D46E0E">
      <w:pPr>
        <w:spacing w:after="200" w:line="276" w:lineRule="auto"/>
        <w:jc w:val="center"/>
        <w:rPr>
          <w:sz w:val="16"/>
          <w:szCs w:val="16"/>
        </w:rPr>
      </w:pPr>
    </w:p>
    <w:p w14:paraId="45BEE08C" w14:textId="42B13373" w:rsidR="00D46E0E" w:rsidRDefault="00AB21FE" w:rsidP="00D46E0E">
      <w:pPr>
        <w:spacing w:after="200" w:line="276" w:lineRule="auto"/>
        <w:jc w:val="center"/>
        <w:rPr>
          <w:sz w:val="16"/>
          <w:szCs w:val="16"/>
        </w:rPr>
      </w:pPr>
      <w:r>
        <w:rPr>
          <w:noProof/>
        </w:rPr>
        <w:drawing>
          <wp:inline distT="0" distB="0" distL="0" distR="0" wp14:anchorId="230F9D98" wp14:editId="3965E508">
            <wp:extent cx="6591300" cy="1423284"/>
            <wp:effectExtent l="0" t="0" r="0" b="5715"/>
            <wp:docPr id="22" name="Диаграмма 22">
              <a:extLst xmlns:a="http://schemas.openxmlformats.org/drawingml/2006/main">
                <a:ext uri="{FF2B5EF4-FFF2-40B4-BE49-F238E27FC236}">
                  <a16:creationId xmlns:a16="http://schemas.microsoft.com/office/drawing/2014/main" id="{4794B5FD-C5DC-4375-90B1-603A7227A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bl>
      <w:tblPr>
        <w:tblStyle w:val="a3"/>
        <w:tblW w:w="5000" w:type="pct"/>
        <w:tblLook w:val="04A0" w:firstRow="1" w:lastRow="0" w:firstColumn="1" w:lastColumn="0" w:noHBand="0" w:noVBand="1"/>
      </w:tblPr>
      <w:tblGrid>
        <w:gridCol w:w="5886"/>
        <w:gridCol w:w="2581"/>
        <w:gridCol w:w="1784"/>
      </w:tblGrid>
      <w:tr w:rsidR="00D46E0E" w14:paraId="0A9268D0" w14:textId="77777777" w:rsidTr="007C2AB5">
        <w:tc>
          <w:tcPr>
            <w:tcW w:w="2871" w:type="pct"/>
            <w:tcBorders>
              <w:top w:val="single" w:sz="4" w:space="0" w:color="000000"/>
              <w:left w:val="single" w:sz="4" w:space="0" w:color="000000"/>
              <w:bottom w:val="single" w:sz="4" w:space="0" w:color="000000"/>
              <w:right w:val="single" w:sz="4" w:space="0" w:color="000000"/>
            </w:tcBorders>
            <w:vAlign w:val="center"/>
            <w:hideMark/>
          </w:tcPr>
          <w:p w14:paraId="46B9221E"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475EA8C6" w14:textId="650E0A57" w:rsidR="00D46E0E" w:rsidRDefault="00D46E0E">
            <w:pPr>
              <w:jc w:val="center"/>
              <w:rPr>
                <w:b/>
                <w:sz w:val="22"/>
              </w:rPr>
            </w:pPr>
            <w:r>
              <w:rPr>
                <w:b/>
                <w:sz w:val="22"/>
              </w:rPr>
              <w:t xml:space="preserve">Количество участников в </w:t>
            </w:r>
            <w:r w:rsidR="002D4BF5">
              <w:rPr>
                <w:b/>
                <w:sz w:val="22"/>
              </w:rPr>
              <w:t>Дубровском</w:t>
            </w:r>
            <w:r w:rsidR="006A4501">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157D7F89" w14:textId="77777777" w:rsidR="00D46E0E" w:rsidRDefault="00D46E0E">
            <w:pPr>
              <w:jc w:val="center"/>
              <w:rPr>
                <w:b/>
                <w:sz w:val="22"/>
              </w:rPr>
            </w:pPr>
            <w:r>
              <w:rPr>
                <w:b/>
                <w:sz w:val="22"/>
              </w:rPr>
              <w:t>%</w:t>
            </w:r>
          </w:p>
        </w:tc>
      </w:tr>
      <w:tr w:rsidR="00AB21FE" w14:paraId="1BB5383D" w14:textId="77777777" w:rsidTr="000D7E7C">
        <w:tc>
          <w:tcPr>
            <w:tcW w:w="2871" w:type="pct"/>
            <w:tcBorders>
              <w:top w:val="single" w:sz="4" w:space="0" w:color="000000"/>
              <w:left w:val="single" w:sz="4" w:space="0" w:color="000000"/>
              <w:bottom w:val="single" w:sz="4" w:space="0" w:color="000000"/>
              <w:right w:val="single" w:sz="4" w:space="0" w:color="000000"/>
            </w:tcBorders>
            <w:vAlign w:val="center"/>
            <w:hideMark/>
          </w:tcPr>
          <w:p w14:paraId="2DCBB653" w14:textId="77777777" w:rsidR="00AB21FE" w:rsidRDefault="00AB21FE" w:rsidP="00AB21FE">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7B1E61EB" w14:textId="32FB1F88" w:rsidR="00AB21FE" w:rsidRDefault="00AB21FE" w:rsidP="00AB21FE">
            <w:pPr>
              <w:jc w:val="center"/>
              <w:rPr>
                <w:color w:val="000000"/>
                <w:sz w:val="22"/>
                <w:szCs w:val="22"/>
              </w:rPr>
            </w:pPr>
            <w:r>
              <w:rPr>
                <w:color w:val="000000"/>
                <w:sz w:val="22"/>
                <w:szCs w:val="22"/>
              </w:rPr>
              <w:t>6</w:t>
            </w:r>
          </w:p>
        </w:tc>
        <w:tc>
          <w:tcPr>
            <w:tcW w:w="870" w:type="pct"/>
            <w:tcBorders>
              <w:top w:val="single" w:sz="4" w:space="0" w:color="000000"/>
              <w:left w:val="single" w:sz="4" w:space="0" w:color="000000"/>
              <w:bottom w:val="single" w:sz="4" w:space="0" w:color="000000"/>
              <w:right w:val="single" w:sz="4" w:space="0" w:color="000000"/>
            </w:tcBorders>
            <w:vAlign w:val="bottom"/>
          </w:tcPr>
          <w:p w14:paraId="579F776B" w14:textId="462F35B3" w:rsidR="00AB21FE" w:rsidRDefault="00AB21FE" w:rsidP="00AB21FE">
            <w:pPr>
              <w:jc w:val="center"/>
              <w:rPr>
                <w:color w:val="000000"/>
                <w:sz w:val="22"/>
                <w:szCs w:val="22"/>
              </w:rPr>
            </w:pPr>
            <w:r>
              <w:rPr>
                <w:color w:val="000000"/>
                <w:sz w:val="22"/>
                <w:szCs w:val="22"/>
              </w:rPr>
              <w:t>13,0</w:t>
            </w:r>
          </w:p>
        </w:tc>
      </w:tr>
      <w:tr w:rsidR="00AB21FE" w14:paraId="6A4F9AE8" w14:textId="77777777" w:rsidTr="000D7E7C">
        <w:tc>
          <w:tcPr>
            <w:tcW w:w="2871" w:type="pct"/>
            <w:tcBorders>
              <w:top w:val="single" w:sz="4" w:space="0" w:color="000000"/>
              <w:left w:val="single" w:sz="4" w:space="0" w:color="000000"/>
              <w:bottom w:val="single" w:sz="4" w:space="0" w:color="000000"/>
              <w:right w:val="single" w:sz="4" w:space="0" w:color="000000"/>
            </w:tcBorders>
            <w:vAlign w:val="center"/>
            <w:hideMark/>
          </w:tcPr>
          <w:p w14:paraId="123B3303" w14:textId="77777777" w:rsidR="00AB21FE" w:rsidRDefault="00AB21FE" w:rsidP="00AB21FE">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0420AC12" w14:textId="0737E12D" w:rsidR="00AB21FE" w:rsidRDefault="00AB21FE" w:rsidP="00AB21FE">
            <w:pPr>
              <w:jc w:val="center"/>
              <w:rPr>
                <w:color w:val="000000"/>
                <w:sz w:val="22"/>
                <w:szCs w:val="22"/>
              </w:rPr>
            </w:pPr>
            <w:r>
              <w:rPr>
                <w:color w:val="000000"/>
                <w:sz w:val="22"/>
                <w:szCs w:val="22"/>
              </w:rPr>
              <w:t>37</w:t>
            </w:r>
          </w:p>
        </w:tc>
        <w:tc>
          <w:tcPr>
            <w:tcW w:w="870" w:type="pct"/>
            <w:tcBorders>
              <w:top w:val="single" w:sz="4" w:space="0" w:color="000000"/>
              <w:left w:val="single" w:sz="4" w:space="0" w:color="000000"/>
              <w:bottom w:val="single" w:sz="4" w:space="0" w:color="000000"/>
              <w:right w:val="single" w:sz="4" w:space="0" w:color="000000"/>
            </w:tcBorders>
            <w:vAlign w:val="bottom"/>
          </w:tcPr>
          <w:p w14:paraId="7475E7EE" w14:textId="1C2BE2DB" w:rsidR="00AB21FE" w:rsidRDefault="00AB21FE" w:rsidP="00AB21FE">
            <w:pPr>
              <w:jc w:val="center"/>
              <w:rPr>
                <w:color w:val="000000"/>
                <w:sz w:val="22"/>
                <w:szCs w:val="22"/>
              </w:rPr>
            </w:pPr>
            <w:r>
              <w:rPr>
                <w:color w:val="000000"/>
                <w:sz w:val="22"/>
                <w:szCs w:val="22"/>
              </w:rPr>
              <w:t>80,4</w:t>
            </w:r>
          </w:p>
        </w:tc>
      </w:tr>
      <w:tr w:rsidR="00AB21FE" w14:paraId="3E0C1885" w14:textId="77777777" w:rsidTr="000D7E7C">
        <w:tc>
          <w:tcPr>
            <w:tcW w:w="2871" w:type="pct"/>
            <w:tcBorders>
              <w:top w:val="single" w:sz="4" w:space="0" w:color="000000"/>
              <w:left w:val="single" w:sz="4" w:space="0" w:color="000000"/>
              <w:bottom w:val="single" w:sz="4" w:space="0" w:color="000000"/>
              <w:right w:val="single" w:sz="4" w:space="0" w:color="000000"/>
            </w:tcBorders>
            <w:vAlign w:val="center"/>
            <w:hideMark/>
          </w:tcPr>
          <w:p w14:paraId="0AF6A375" w14:textId="77777777" w:rsidR="00AB21FE" w:rsidRDefault="00AB21FE" w:rsidP="00AB21FE">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32E96592" w14:textId="383964A2" w:rsidR="00AB21FE" w:rsidRDefault="00AB21FE" w:rsidP="00AB21FE">
            <w:pPr>
              <w:jc w:val="center"/>
              <w:rPr>
                <w:color w:val="000000"/>
                <w:sz w:val="22"/>
                <w:szCs w:val="22"/>
              </w:rPr>
            </w:pPr>
            <w:r>
              <w:rPr>
                <w:color w:val="000000"/>
                <w:sz w:val="22"/>
                <w:szCs w:val="22"/>
              </w:rPr>
              <w:t>3</w:t>
            </w:r>
          </w:p>
        </w:tc>
        <w:tc>
          <w:tcPr>
            <w:tcW w:w="870" w:type="pct"/>
            <w:tcBorders>
              <w:top w:val="single" w:sz="4" w:space="0" w:color="000000"/>
              <w:left w:val="single" w:sz="4" w:space="0" w:color="000000"/>
              <w:bottom w:val="single" w:sz="4" w:space="0" w:color="000000"/>
              <w:right w:val="single" w:sz="4" w:space="0" w:color="000000"/>
            </w:tcBorders>
            <w:vAlign w:val="bottom"/>
          </w:tcPr>
          <w:p w14:paraId="3EEA5001" w14:textId="5AAAA254" w:rsidR="00AB21FE" w:rsidRDefault="00AB21FE" w:rsidP="00AB21FE">
            <w:pPr>
              <w:jc w:val="center"/>
              <w:rPr>
                <w:color w:val="000000"/>
                <w:sz w:val="22"/>
                <w:szCs w:val="22"/>
              </w:rPr>
            </w:pPr>
            <w:r>
              <w:rPr>
                <w:color w:val="000000"/>
                <w:sz w:val="22"/>
                <w:szCs w:val="22"/>
              </w:rPr>
              <w:t>6,5</w:t>
            </w:r>
          </w:p>
        </w:tc>
      </w:tr>
      <w:tr w:rsidR="00D46E0E" w14:paraId="02EFD71D" w14:textId="77777777" w:rsidTr="007C2AB5">
        <w:tc>
          <w:tcPr>
            <w:tcW w:w="2871" w:type="pct"/>
            <w:tcBorders>
              <w:top w:val="single" w:sz="4" w:space="0" w:color="000000"/>
              <w:left w:val="single" w:sz="4" w:space="0" w:color="000000"/>
              <w:bottom w:val="single" w:sz="4" w:space="0" w:color="000000"/>
              <w:right w:val="single" w:sz="4" w:space="0" w:color="000000"/>
            </w:tcBorders>
            <w:vAlign w:val="center"/>
            <w:hideMark/>
          </w:tcPr>
          <w:p w14:paraId="71157E34"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60979390" w14:textId="49511213" w:rsidR="00D46E0E" w:rsidRDefault="00AB21FE">
            <w:pPr>
              <w:jc w:val="center"/>
              <w:rPr>
                <w:color w:val="000000"/>
                <w:sz w:val="22"/>
                <w:szCs w:val="22"/>
              </w:rPr>
            </w:pPr>
            <w:r>
              <w:rPr>
                <w:color w:val="000000"/>
                <w:sz w:val="22"/>
                <w:szCs w:val="22"/>
              </w:rPr>
              <w:t>46</w:t>
            </w:r>
          </w:p>
        </w:tc>
        <w:tc>
          <w:tcPr>
            <w:tcW w:w="870" w:type="pct"/>
            <w:tcBorders>
              <w:top w:val="single" w:sz="4" w:space="0" w:color="000000"/>
              <w:left w:val="single" w:sz="4" w:space="0" w:color="000000"/>
              <w:bottom w:val="single" w:sz="4" w:space="0" w:color="000000"/>
              <w:right w:val="single" w:sz="4" w:space="0" w:color="000000"/>
            </w:tcBorders>
            <w:vAlign w:val="bottom"/>
          </w:tcPr>
          <w:p w14:paraId="3204F320" w14:textId="769D2798" w:rsidR="00D46E0E" w:rsidRDefault="00C04DA0">
            <w:pPr>
              <w:jc w:val="center"/>
              <w:rPr>
                <w:color w:val="000000"/>
                <w:sz w:val="22"/>
                <w:szCs w:val="22"/>
              </w:rPr>
            </w:pPr>
            <w:r>
              <w:rPr>
                <w:color w:val="000000"/>
                <w:sz w:val="22"/>
                <w:szCs w:val="22"/>
              </w:rPr>
              <w:t>100</w:t>
            </w:r>
          </w:p>
        </w:tc>
      </w:tr>
    </w:tbl>
    <w:tbl>
      <w:tblPr>
        <w:tblW w:w="5000" w:type="pct"/>
        <w:tblLook w:val="04A0" w:firstRow="1" w:lastRow="0" w:firstColumn="1" w:lastColumn="0" w:noHBand="0" w:noVBand="1"/>
      </w:tblPr>
      <w:tblGrid>
        <w:gridCol w:w="509"/>
        <w:gridCol w:w="2699"/>
        <w:gridCol w:w="1035"/>
        <w:gridCol w:w="1156"/>
        <w:gridCol w:w="826"/>
        <w:gridCol w:w="1156"/>
        <w:gridCol w:w="900"/>
        <w:gridCol w:w="1156"/>
        <w:gridCol w:w="814"/>
      </w:tblGrid>
      <w:tr w:rsidR="00AB21FE" w:rsidRPr="00AB21FE" w14:paraId="3CABD3A9" w14:textId="77777777" w:rsidTr="00AB21FE">
        <w:trPr>
          <w:trHeight w:val="300"/>
        </w:trPr>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93371C" w14:textId="77777777" w:rsidR="00AB21FE" w:rsidRPr="00AB21FE" w:rsidRDefault="00AB21FE" w:rsidP="00AB21FE">
            <w:pPr>
              <w:jc w:val="center"/>
              <w:rPr>
                <w:b/>
                <w:bCs/>
                <w:color w:val="000000"/>
                <w:sz w:val="16"/>
                <w:szCs w:val="16"/>
              </w:rPr>
            </w:pPr>
            <w:r w:rsidRPr="00AB21FE">
              <w:rPr>
                <w:b/>
                <w:bCs/>
                <w:noProof/>
                <w:color w:val="000000"/>
                <w:sz w:val="16"/>
                <w:szCs w:val="16"/>
              </w:rPr>
              <w:lastRenderedPageBreak/>
              <w:t>№</w:t>
            </w:r>
          </w:p>
        </w:tc>
        <w:tc>
          <w:tcPr>
            <w:tcW w:w="1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617A4" w14:textId="77777777" w:rsidR="00AB21FE" w:rsidRPr="00AB21FE" w:rsidRDefault="00AB21FE" w:rsidP="00AB21FE">
            <w:pPr>
              <w:jc w:val="center"/>
              <w:rPr>
                <w:b/>
                <w:bCs/>
                <w:color w:val="000000"/>
                <w:sz w:val="16"/>
                <w:szCs w:val="16"/>
              </w:rPr>
            </w:pPr>
            <w:r w:rsidRPr="00AB21FE">
              <w:rPr>
                <w:b/>
                <w:bCs/>
                <w:noProof/>
                <w:color w:val="000000"/>
                <w:sz w:val="16"/>
                <w:szCs w:val="16"/>
              </w:rPr>
              <w:t>Название ОО</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5F321" w14:textId="77777777" w:rsidR="00AB21FE" w:rsidRPr="00AB21FE" w:rsidRDefault="00AB21FE" w:rsidP="00AB21FE">
            <w:pPr>
              <w:jc w:val="center"/>
              <w:rPr>
                <w:b/>
                <w:bCs/>
                <w:color w:val="000000"/>
                <w:sz w:val="16"/>
                <w:szCs w:val="16"/>
              </w:rPr>
            </w:pPr>
            <w:r w:rsidRPr="00AB21FE">
              <w:rPr>
                <w:b/>
                <w:bCs/>
                <w:noProof/>
                <w:color w:val="000000"/>
                <w:sz w:val="16"/>
                <w:szCs w:val="16"/>
              </w:rPr>
              <w:t>Кол-во уч-ков</w:t>
            </w:r>
          </w:p>
        </w:tc>
        <w:tc>
          <w:tcPr>
            <w:tcW w:w="967" w:type="pct"/>
            <w:gridSpan w:val="2"/>
            <w:tcBorders>
              <w:top w:val="single" w:sz="4" w:space="0" w:color="auto"/>
              <w:left w:val="nil"/>
              <w:bottom w:val="single" w:sz="4" w:space="0" w:color="auto"/>
              <w:right w:val="single" w:sz="4" w:space="0" w:color="auto"/>
            </w:tcBorders>
            <w:shd w:val="clear" w:color="auto" w:fill="auto"/>
            <w:vAlign w:val="center"/>
            <w:hideMark/>
          </w:tcPr>
          <w:p w14:paraId="233CF8E7" w14:textId="77777777" w:rsidR="00AB21FE" w:rsidRPr="00AB21FE" w:rsidRDefault="00AB21FE" w:rsidP="00AB21FE">
            <w:pPr>
              <w:jc w:val="center"/>
              <w:rPr>
                <w:b/>
                <w:bCs/>
                <w:color w:val="000000"/>
                <w:sz w:val="16"/>
                <w:szCs w:val="16"/>
              </w:rPr>
            </w:pPr>
            <w:r w:rsidRPr="00AB21FE">
              <w:rPr>
                <w:b/>
                <w:bCs/>
                <w:noProof/>
                <w:color w:val="000000"/>
                <w:sz w:val="16"/>
                <w:szCs w:val="16"/>
              </w:rPr>
              <w:t>Понизили</w:t>
            </w:r>
          </w:p>
        </w:tc>
        <w:tc>
          <w:tcPr>
            <w:tcW w:w="1003" w:type="pct"/>
            <w:gridSpan w:val="2"/>
            <w:tcBorders>
              <w:top w:val="single" w:sz="4" w:space="0" w:color="auto"/>
              <w:left w:val="nil"/>
              <w:bottom w:val="single" w:sz="4" w:space="0" w:color="auto"/>
              <w:right w:val="single" w:sz="4" w:space="0" w:color="auto"/>
            </w:tcBorders>
            <w:shd w:val="clear" w:color="auto" w:fill="auto"/>
            <w:vAlign w:val="center"/>
            <w:hideMark/>
          </w:tcPr>
          <w:p w14:paraId="75258D6E" w14:textId="77777777" w:rsidR="00AB21FE" w:rsidRPr="00AB21FE" w:rsidRDefault="00AB21FE" w:rsidP="00AB21FE">
            <w:pPr>
              <w:jc w:val="center"/>
              <w:rPr>
                <w:b/>
                <w:bCs/>
                <w:color w:val="000000"/>
                <w:sz w:val="16"/>
                <w:szCs w:val="16"/>
              </w:rPr>
            </w:pPr>
            <w:r w:rsidRPr="00AB21FE">
              <w:rPr>
                <w:b/>
                <w:bCs/>
                <w:noProof/>
                <w:color w:val="000000"/>
                <w:sz w:val="16"/>
                <w:szCs w:val="16"/>
              </w:rPr>
              <w:t>Подтвердили</w:t>
            </w:r>
          </w:p>
        </w:tc>
        <w:tc>
          <w:tcPr>
            <w:tcW w:w="961" w:type="pct"/>
            <w:gridSpan w:val="2"/>
            <w:tcBorders>
              <w:top w:val="single" w:sz="4" w:space="0" w:color="auto"/>
              <w:left w:val="nil"/>
              <w:bottom w:val="single" w:sz="4" w:space="0" w:color="auto"/>
              <w:right w:val="single" w:sz="4" w:space="0" w:color="auto"/>
            </w:tcBorders>
            <w:shd w:val="clear" w:color="auto" w:fill="auto"/>
            <w:vAlign w:val="center"/>
            <w:hideMark/>
          </w:tcPr>
          <w:p w14:paraId="3CAFBB28" w14:textId="77777777" w:rsidR="00AB21FE" w:rsidRPr="00AB21FE" w:rsidRDefault="00AB21FE" w:rsidP="00AB21FE">
            <w:pPr>
              <w:jc w:val="center"/>
              <w:rPr>
                <w:b/>
                <w:bCs/>
                <w:color w:val="000000"/>
                <w:sz w:val="16"/>
                <w:szCs w:val="16"/>
              </w:rPr>
            </w:pPr>
            <w:r w:rsidRPr="00AB21FE">
              <w:rPr>
                <w:b/>
                <w:bCs/>
                <w:noProof/>
                <w:color w:val="000000"/>
                <w:sz w:val="16"/>
                <w:szCs w:val="16"/>
              </w:rPr>
              <w:t>Повысили</w:t>
            </w:r>
          </w:p>
        </w:tc>
      </w:tr>
      <w:tr w:rsidR="00AB21FE" w:rsidRPr="00AB21FE" w14:paraId="33A442F6" w14:textId="77777777" w:rsidTr="00AB21FE">
        <w:trPr>
          <w:trHeight w:val="420"/>
        </w:trPr>
        <w:tc>
          <w:tcPr>
            <w:tcW w:w="248" w:type="pct"/>
            <w:vMerge/>
            <w:tcBorders>
              <w:top w:val="single" w:sz="4" w:space="0" w:color="auto"/>
              <w:left w:val="single" w:sz="4" w:space="0" w:color="auto"/>
              <w:bottom w:val="single" w:sz="4" w:space="0" w:color="auto"/>
              <w:right w:val="single" w:sz="4" w:space="0" w:color="auto"/>
            </w:tcBorders>
            <w:vAlign w:val="center"/>
            <w:hideMark/>
          </w:tcPr>
          <w:p w14:paraId="26E3C3FA" w14:textId="77777777" w:rsidR="00AB21FE" w:rsidRPr="00AB21FE" w:rsidRDefault="00AB21FE" w:rsidP="00AB21FE">
            <w:pPr>
              <w:rPr>
                <w:b/>
                <w:bCs/>
                <w:color w:val="000000"/>
                <w:sz w:val="16"/>
                <w:szCs w:val="16"/>
              </w:rPr>
            </w:pPr>
          </w:p>
        </w:tc>
        <w:tc>
          <w:tcPr>
            <w:tcW w:w="1316" w:type="pct"/>
            <w:vMerge/>
            <w:tcBorders>
              <w:top w:val="single" w:sz="4" w:space="0" w:color="auto"/>
              <w:left w:val="single" w:sz="4" w:space="0" w:color="auto"/>
              <w:bottom w:val="single" w:sz="4" w:space="0" w:color="auto"/>
              <w:right w:val="single" w:sz="4" w:space="0" w:color="auto"/>
            </w:tcBorders>
            <w:vAlign w:val="center"/>
            <w:hideMark/>
          </w:tcPr>
          <w:p w14:paraId="0AE20F89" w14:textId="77777777" w:rsidR="00AB21FE" w:rsidRPr="00AB21FE" w:rsidRDefault="00AB21FE" w:rsidP="00AB21FE">
            <w:pPr>
              <w:rPr>
                <w:b/>
                <w:bCs/>
                <w:color w:val="000000"/>
                <w:sz w:val="16"/>
                <w:szCs w:val="16"/>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1D7AB9B6" w14:textId="77777777" w:rsidR="00AB21FE" w:rsidRPr="00AB21FE" w:rsidRDefault="00AB21FE" w:rsidP="00AB21FE">
            <w:pPr>
              <w:rPr>
                <w:b/>
                <w:bCs/>
                <w:color w:val="000000"/>
                <w:sz w:val="16"/>
                <w:szCs w:val="16"/>
              </w:rPr>
            </w:pPr>
          </w:p>
        </w:tc>
        <w:tc>
          <w:tcPr>
            <w:tcW w:w="564" w:type="pct"/>
            <w:tcBorders>
              <w:top w:val="nil"/>
              <w:left w:val="nil"/>
              <w:bottom w:val="single" w:sz="4" w:space="0" w:color="auto"/>
              <w:right w:val="single" w:sz="4" w:space="0" w:color="auto"/>
            </w:tcBorders>
            <w:shd w:val="clear" w:color="auto" w:fill="auto"/>
            <w:vAlign w:val="center"/>
            <w:hideMark/>
          </w:tcPr>
          <w:p w14:paraId="083344C7" w14:textId="77777777" w:rsidR="00AB21FE" w:rsidRPr="00AB21FE" w:rsidRDefault="00AB21FE" w:rsidP="00AB21FE">
            <w:pPr>
              <w:jc w:val="center"/>
              <w:rPr>
                <w:b/>
                <w:bCs/>
                <w:color w:val="000000"/>
                <w:sz w:val="16"/>
                <w:szCs w:val="16"/>
              </w:rPr>
            </w:pPr>
            <w:r w:rsidRPr="00AB21FE">
              <w:rPr>
                <w:b/>
                <w:bCs/>
                <w:noProof/>
                <w:color w:val="000000"/>
                <w:sz w:val="16"/>
                <w:szCs w:val="16"/>
              </w:rPr>
              <w:t>Количество</w:t>
            </w:r>
          </w:p>
        </w:tc>
        <w:tc>
          <w:tcPr>
            <w:tcW w:w="403" w:type="pct"/>
            <w:tcBorders>
              <w:top w:val="nil"/>
              <w:left w:val="nil"/>
              <w:bottom w:val="single" w:sz="4" w:space="0" w:color="auto"/>
              <w:right w:val="single" w:sz="4" w:space="0" w:color="auto"/>
            </w:tcBorders>
            <w:shd w:val="clear" w:color="auto" w:fill="auto"/>
            <w:vAlign w:val="center"/>
            <w:hideMark/>
          </w:tcPr>
          <w:p w14:paraId="31E2289C" w14:textId="77777777" w:rsidR="00AB21FE" w:rsidRPr="00AB21FE" w:rsidRDefault="00AB21FE" w:rsidP="00AB21FE">
            <w:pPr>
              <w:jc w:val="center"/>
              <w:rPr>
                <w:b/>
                <w:bCs/>
                <w:color w:val="000000"/>
                <w:sz w:val="16"/>
                <w:szCs w:val="16"/>
              </w:rPr>
            </w:pPr>
            <w:r w:rsidRPr="00AB21FE">
              <w:rPr>
                <w:b/>
                <w:bCs/>
                <w:noProof/>
                <w:color w:val="000000"/>
                <w:sz w:val="16"/>
                <w:szCs w:val="16"/>
              </w:rPr>
              <w:t>Доля</w:t>
            </w:r>
          </w:p>
        </w:tc>
        <w:tc>
          <w:tcPr>
            <w:tcW w:w="564" w:type="pct"/>
            <w:tcBorders>
              <w:top w:val="nil"/>
              <w:left w:val="nil"/>
              <w:bottom w:val="single" w:sz="4" w:space="0" w:color="auto"/>
              <w:right w:val="single" w:sz="4" w:space="0" w:color="auto"/>
            </w:tcBorders>
            <w:shd w:val="clear" w:color="auto" w:fill="auto"/>
            <w:vAlign w:val="center"/>
            <w:hideMark/>
          </w:tcPr>
          <w:p w14:paraId="4C3CC9DA" w14:textId="77777777" w:rsidR="00AB21FE" w:rsidRPr="00AB21FE" w:rsidRDefault="00AB21FE" w:rsidP="00AB21FE">
            <w:pPr>
              <w:jc w:val="center"/>
              <w:rPr>
                <w:b/>
                <w:bCs/>
                <w:color w:val="000000"/>
                <w:sz w:val="16"/>
                <w:szCs w:val="16"/>
              </w:rPr>
            </w:pPr>
            <w:r w:rsidRPr="00AB21FE">
              <w:rPr>
                <w:b/>
                <w:bCs/>
                <w:noProof/>
                <w:color w:val="000000"/>
                <w:sz w:val="16"/>
                <w:szCs w:val="16"/>
              </w:rPr>
              <w:t>Количество</w:t>
            </w:r>
          </w:p>
        </w:tc>
        <w:tc>
          <w:tcPr>
            <w:tcW w:w="438" w:type="pct"/>
            <w:tcBorders>
              <w:top w:val="nil"/>
              <w:left w:val="nil"/>
              <w:bottom w:val="single" w:sz="4" w:space="0" w:color="auto"/>
              <w:right w:val="single" w:sz="4" w:space="0" w:color="auto"/>
            </w:tcBorders>
            <w:shd w:val="clear" w:color="auto" w:fill="auto"/>
            <w:vAlign w:val="center"/>
            <w:hideMark/>
          </w:tcPr>
          <w:p w14:paraId="5318A096" w14:textId="77777777" w:rsidR="00AB21FE" w:rsidRPr="00AB21FE" w:rsidRDefault="00AB21FE" w:rsidP="00AB21FE">
            <w:pPr>
              <w:jc w:val="center"/>
              <w:rPr>
                <w:b/>
                <w:bCs/>
                <w:color w:val="000000"/>
                <w:sz w:val="16"/>
                <w:szCs w:val="16"/>
              </w:rPr>
            </w:pPr>
            <w:r w:rsidRPr="00AB21FE">
              <w:rPr>
                <w:b/>
                <w:bCs/>
                <w:noProof/>
                <w:color w:val="000000"/>
                <w:sz w:val="16"/>
                <w:szCs w:val="16"/>
              </w:rPr>
              <w:t>Доля</w:t>
            </w:r>
          </w:p>
        </w:tc>
        <w:tc>
          <w:tcPr>
            <w:tcW w:w="564" w:type="pct"/>
            <w:tcBorders>
              <w:top w:val="nil"/>
              <w:left w:val="nil"/>
              <w:bottom w:val="single" w:sz="4" w:space="0" w:color="auto"/>
              <w:right w:val="single" w:sz="4" w:space="0" w:color="auto"/>
            </w:tcBorders>
            <w:shd w:val="clear" w:color="auto" w:fill="auto"/>
            <w:vAlign w:val="center"/>
            <w:hideMark/>
          </w:tcPr>
          <w:p w14:paraId="72D58603" w14:textId="77777777" w:rsidR="00AB21FE" w:rsidRPr="00AB21FE" w:rsidRDefault="00AB21FE" w:rsidP="00AB21FE">
            <w:pPr>
              <w:jc w:val="center"/>
              <w:rPr>
                <w:b/>
                <w:bCs/>
                <w:color w:val="000000"/>
                <w:sz w:val="16"/>
                <w:szCs w:val="16"/>
              </w:rPr>
            </w:pPr>
            <w:r w:rsidRPr="00AB21FE">
              <w:rPr>
                <w:b/>
                <w:bCs/>
                <w:noProof/>
                <w:color w:val="000000"/>
                <w:sz w:val="16"/>
                <w:szCs w:val="16"/>
              </w:rPr>
              <w:t>Количество</w:t>
            </w:r>
          </w:p>
        </w:tc>
        <w:tc>
          <w:tcPr>
            <w:tcW w:w="397" w:type="pct"/>
            <w:tcBorders>
              <w:top w:val="nil"/>
              <w:left w:val="nil"/>
              <w:bottom w:val="single" w:sz="4" w:space="0" w:color="auto"/>
              <w:right w:val="single" w:sz="4" w:space="0" w:color="auto"/>
            </w:tcBorders>
            <w:shd w:val="clear" w:color="auto" w:fill="auto"/>
            <w:vAlign w:val="center"/>
            <w:hideMark/>
          </w:tcPr>
          <w:p w14:paraId="04831409" w14:textId="77777777" w:rsidR="00AB21FE" w:rsidRPr="00AB21FE" w:rsidRDefault="00AB21FE" w:rsidP="00AB21FE">
            <w:pPr>
              <w:jc w:val="center"/>
              <w:rPr>
                <w:b/>
                <w:bCs/>
                <w:color w:val="000000"/>
                <w:sz w:val="16"/>
                <w:szCs w:val="16"/>
              </w:rPr>
            </w:pPr>
            <w:r w:rsidRPr="00AB21FE">
              <w:rPr>
                <w:b/>
                <w:bCs/>
                <w:noProof/>
                <w:color w:val="000000"/>
                <w:sz w:val="16"/>
                <w:szCs w:val="16"/>
              </w:rPr>
              <w:t>Доля</w:t>
            </w:r>
          </w:p>
        </w:tc>
      </w:tr>
      <w:tr w:rsidR="00AB21FE" w:rsidRPr="00AB21FE" w14:paraId="45B1EB4C" w14:textId="77777777" w:rsidTr="00AB21FE">
        <w:trPr>
          <w:trHeight w:val="30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3FA998DB" w14:textId="77777777" w:rsidR="00AB21FE" w:rsidRPr="00AB21FE" w:rsidRDefault="00AB21FE" w:rsidP="00AB21FE">
            <w:pPr>
              <w:jc w:val="center"/>
              <w:rPr>
                <w:color w:val="000000"/>
                <w:sz w:val="20"/>
                <w:szCs w:val="20"/>
              </w:rPr>
            </w:pPr>
            <w:r w:rsidRPr="00AB21FE">
              <w:rPr>
                <w:color w:val="000000"/>
                <w:sz w:val="20"/>
                <w:szCs w:val="20"/>
              </w:rPr>
              <w:t>1</w:t>
            </w:r>
          </w:p>
        </w:tc>
        <w:tc>
          <w:tcPr>
            <w:tcW w:w="1316" w:type="pct"/>
            <w:tcBorders>
              <w:top w:val="nil"/>
              <w:left w:val="nil"/>
              <w:bottom w:val="single" w:sz="4" w:space="0" w:color="auto"/>
              <w:right w:val="single" w:sz="4" w:space="0" w:color="auto"/>
            </w:tcBorders>
            <w:shd w:val="clear" w:color="auto" w:fill="auto"/>
            <w:vAlign w:val="center"/>
            <w:hideMark/>
          </w:tcPr>
          <w:p w14:paraId="6859D9F4" w14:textId="77777777" w:rsidR="00AB21FE" w:rsidRPr="00AB21FE" w:rsidRDefault="00AB21FE" w:rsidP="00AB21FE">
            <w:pPr>
              <w:rPr>
                <w:color w:val="000000"/>
                <w:sz w:val="20"/>
                <w:szCs w:val="20"/>
              </w:rPr>
            </w:pPr>
            <w:r w:rsidRPr="00AB21FE">
              <w:rPr>
                <w:color w:val="000000"/>
                <w:sz w:val="20"/>
                <w:szCs w:val="20"/>
              </w:rPr>
              <w:t xml:space="preserve">МБОУ </w:t>
            </w:r>
            <w:proofErr w:type="spellStart"/>
            <w:r w:rsidRPr="00AB21FE">
              <w:rPr>
                <w:color w:val="000000"/>
                <w:sz w:val="20"/>
                <w:szCs w:val="20"/>
              </w:rPr>
              <w:t>Давыдчинская</w:t>
            </w:r>
            <w:proofErr w:type="spellEnd"/>
            <w:r w:rsidRPr="00AB21FE">
              <w:rPr>
                <w:color w:val="000000"/>
                <w:sz w:val="20"/>
                <w:szCs w:val="20"/>
              </w:rPr>
              <w:t xml:space="preserve"> ООШ</w:t>
            </w:r>
          </w:p>
        </w:tc>
        <w:tc>
          <w:tcPr>
            <w:tcW w:w="505" w:type="pct"/>
            <w:tcBorders>
              <w:top w:val="nil"/>
              <w:left w:val="nil"/>
              <w:bottom w:val="single" w:sz="4" w:space="0" w:color="auto"/>
              <w:right w:val="single" w:sz="4" w:space="0" w:color="auto"/>
            </w:tcBorders>
            <w:shd w:val="clear" w:color="auto" w:fill="auto"/>
            <w:noWrap/>
            <w:vAlign w:val="center"/>
            <w:hideMark/>
          </w:tcPr>
          <w:p w14:paraId="5A0B6205" w14:textId="77777777" w:rsidR="00AB21FE" w:rsidRPr="00AB21FE" w:rsidRDefault="00AB21FE" w:rsidP="00AB21FE">
            <w:pPr>
              <w:jc w:val="center"/>
              <w:rPr>
                <w:color w:val="000000"/>
                <w:sz w:val="20"/>
                <w:szCs w:val="20"/>
              </w:rPr>
            </w:pPr>
            <w:r w:rsidRPr="00AB21FE">
              <w:rPr>
                <w:color w:val="000000"/>
                <w:sz w:val="20"/>
                <w:szCs w:val="20"/>
              </w:rPr>
              <w:t>3</w:t>
            </w:r>
          </w:p>
        </w:tc>
        <w:tc>
          <w:tcPr>
            <w:tcW w:w="564" w:type="pct"/>
            <w:tcBorders>
              <w:top w:val="nil"/>
              <w:left w:val="nil"/>
              <w:bottom w:val="single" w:sz="4" w:space="0" w:color="auto"/>
              <w:right w:val="single" w:sz="4" w:space="0" w:color="auto"/>
            </w:tcBorders>
            <w:shd w:val="clear" w:color="auto" w:fill="auto"/>
            <w:noWrap/>
            <w:vAlign w:val="center"/>
            <w:hideMark/>
          </w:tcPr>
          <w:p w14:paraId="01BC47BE" w14:textId="77777777" w:rsidR="00AB21FE" w:rsidRPr="00AB21FE" w:rsidRDefault="00AB21FE" w:rsidP="00AB21FE">
            <w:pPr>
              <w:jc w:val="center"/>
              <w:rPr>
                <w:color w:val="000000"/>
                <w:sz w:val="20"/>
                <w:szCs w:val="20"/>
              </w:rPr>
            </w:pPr>
            <w:r w:rsidRPr="00AB21FE">
              <w:rPr>
                <w:color w:val="000000"/>
                <w:sz w:val="20"/>
                <w:szCs w:val="20"/>
              </w:rPr>
              <w:t> </w:t>
            </w:r>
          </w:p>
        </w:tc>
        <w:tc>
          <w:tcPr>
            <w:tcW w:w="403" w:type="pct"/>
            <w:tcBorders>
              <w:top w:val="nil"/>
              <w:left w:val="nil"/>
              <w:bottom w:val="single" w:sz="4" w:space="0" w:color="auto"/>
              <w:right w:val="single" w:sz="4" w:space="0" w:color="auto"/>
            </w:tcBorders>
            <w:shd w:val="clear" w:color="auto" w:fill="auto"/>
            <w:vAlign w:val="center"/>
            <w:hideMark/>
          </w:tcPr>
          <w:p w14:paraId="2F18E30C" w14:textId="6D450522" w:rsidR="00AB21FE" w:rsidRPr="00AB21FE" w:rsidRDefault="00AB21FE" w:rsidP="00AB21FE">
            <w:pPr>
              <w:jc w:val="center"/>
              <w:rPr>
                <w:color w:val="000000"/>
                <w:sz w:val="20"/>
                <w:szCs w:val="20"/>
              </w:rPr>
            </w:pPr>
          </w:p>
        </w:tc>
        <w:tc>
          <w:tcPr>
            <w:tcW w:w="564" w:type="pct"/>
            <w:tcBorders>
              <w:top w:val="nil"/>
              <w:left w:val="nil"/>
              <w:bottom w:val="single" w:sz="4" w:space="0" w:color="auto"/>
              <w:right w:val="single" w:sz="4" w:space="0" w:color="auto"/>
            </w:tcBorders>
            <w:shd w:val="clear" w:color="auto" w:fill="auto"/>
            <w:noWrap/>
            <w:vAlign w:val="center"/>
            <w:hideMark/>
          </w:tcPr>
          <w:p w14:paraId="68CAFE7A" w14:textId="77777777" w:rsidR="00AB21FE" w:rsidRPr="00AB21FE" w:rsidRDefault="00AB21FE" w:rsidP="00AB21FE">
            <w:pPr>
              <w:jc w:val="center"/>
              <w:rPr>
                <w:color w:val="000000"/>
                <w:sz w:val="20"/>
                <w:szCs w:val="20"/>
              </w:rPr>
            </w:pPr>
            <w:r w:rsidRPr="00AB21FE">
              <w:rPr>
                <w:color w:val="000000"/>
                <w:sz w:val="20"/>
                <w:szCs w:val="20"/>
              </w:rPr>
              <w:t>3</w:t>
            </w:r>
          </w:p>
        </w:tc>
        <w:tc>
          <w:tcPr>
            <w:tcW w:w="438" w:type="pct"/>
            <w:tcBorders>
              <w:top w:val="nil"/>
              <w:left w:val="nil"/>
              <w:bottom w:val="single" w:sz="4" w:space="0" w:color="auto"/>
              <w:right w:val="single" w:sz="4" w:space="0" w:color="auto"/>
            </w:tcBorders>
            <w:shd w:val="clear" w:color="auto" w:fill="auto"/>
            <w:vAlign w:val="center"/>
            <w:hideMark/>
          </w:tcPr>
          <w:p w14:paraId="4E918B3A" w14:textId="4B7F49F4" w:rsidR="00AB21FE" w:rsidRPr="00AB21FE" w:rsidRDefault="00AB21FE" w:rsidP="00AB21FE">
            <w:pPr>
              <w:jc w:val="center"/>
              <w:rPr>
                <w:color w:val="000000"/>
                <w:sz w:val="20"/>
                <w:szCs w:val="20"/>
              </w:rPr>
            </w:pPr>
            <w:r w:rsidRPr="00AB21FE">
              <w:rPr>
                <w:color w:val="000000"/>
                <w:sz w:val="20"/>
                <w:szCs w:val="20"/>
              </w:rPr>
              <w:t>100</w:t>
            </w:r>
          </w:p>
        </w:tc>
        <w:tc>
          <w:tcPr>
            <w:tcW w:w="564" w:type="pct"/>
            <w:tcBorders>
              <w:top w:val="nil"/>
              <w:left w:val="nil"/>
              <w:bottom w:val="single" w:sz="4" w:space="0" w:color="auto"/>
              <w:right w:val="single" w:sz="4" w:space="0" w:color="auto"/>
            </w:tcBorders>
            <w:shd w:val="clear" w:color="auto" w:fill="auto"/>
            <w:noWrap/>
            <w:vAlign w:val="center"/>
            <w:hideMark/>
          </w:tcPr>
          <w:p w14:paraId="4097020B" w14:textId="77777777" w:rsidR="00AB21FE" w:rsidRPr="00AB21FE" w:rsidRDefault="00AB21FE" w:rsidP="00AB21FE">
            <w:pPr>
              <w:jc w:val="center"/>
              <w:rPr>
                <w:color w:val="000000"/>
                <w:sz w:val="20"/>
                <w:szCs w:val="20"/>
              </w:rPr>
            </w:pPr>
            <w:r w:rsidRPr="00AB21FE">
              <w:rPr>
                <w:color w:val="000000"/>
                <w:sz w:val="20"/>
                <w:szCs w:val="20"/>
              </w:rPr>
              <w:t> </w:t>
            </w:r>
          </w:p>
        </w:tc>
        <w:tc>
          <w:tcPr>
            <w:tcW w:w="397" w:type="pct"/>
            <w:tcBorders>
              <w:top w:val="nil"/>
              <w:left w:val="nil"/>
              <w:bottom w:val="single" w:sz="4" w:space="0" w:color="auto"/>
              <w:right w:val="single" w:sz="4" w:space="0" w:color="auto"/>
            </w:tcBorders>
            <w:shd w:val="clear" w:color="auto" w:fill="auto"/>
            <w:vAlign w:val="center"/>
            <w:hideMark/>
          </w:tcPr>
          <w:p w14:paraId="7C362EE4" w14:textId="77777777" w:rsidR="00AB21FE" w:rsidRPr="00AB21FE" w:rsidRDefault="00AB21FE" w:rsidP="00AB21FE">
            <w:pPr>
              <w:rPr>
                <w:color w:val="000000"/>
                <w:sz w:val="20"/>
                <w:szCs w:val="20"/>
              </w:rPr>
            </w:pPr>
            <w:r w:rsidRPr="00AB21FE">
              <w:rPr>
                <w:color w:val="000000"/>
                <w:sz w:val="20"/>
                <w:szCs w:val="20"/>
              </w:rPr>
              <w:t> </w:t>
            </w:r>
          </w:p>
        </w:tc>
      </w:tr>
      <w:tr w:rsidR="00AB21FE" w:rsidRPr="00AB21FE" w14:paraId="158570FD" w14:textId="77777777" w:rsidTr="00AB21FE">
        <w:trPr>
          <w:trHeight w:val="30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559C8FDC" w14:textId="77777777" w:rsidR="00AB21FE" w:rsidRPr="00AB21FE" w:rsidRDefault="00AB21FE" w:rsidP="00AB21FE">
            <w:pPr>
              <w:jc w:val="center"/>
              <w:rPr>
                <w:color w:val="000000"/>
                <w:sz w:val="20"/>
                <w:szCs w:val="20"/>
              </w:rPr>
            </w:pPr>
            <w:r w:rsidRPr="00AB21FE">
              <w:rPr>
                <w:color w:val="000000"/>
                <w:sz w:val="20"/>
                <w:szCs w:val="20"/>
              </w:rPr>
              <w:t>2</w:t>
            </w:r>
          </w:p>
        </w:tc>
        <w:tc>
          <w:tcPr>
            <w:tcW w:w="1316" w:type="pct"/>
            <w:tcBorders>
              <w:top w:val="nil"/>
              <w:left w:val="nil"/>
              <w:bottom w:val="single" w:sz="4" w:space="0" w:color="auto"/>
              <w:right w:val="single" w:sz="4" w:space="0" w:color="auto"/>
            </w:tcBorders>
            <w:shd w:val="clear" w:color="auto" w:fill="auto"/>
            <w:vAlign w:val="center"/>
            <w:hideMark/>
          </w:tcPr>
          <w:p w14:paraId="7247CF2C" w14:textId="77777777" w:rsidR="00AB21FE" w:rsidRPr="00AB21FE" w:rsidRDefault="00AB21FE" w:rsidP="00AB21FE">
            <w:pPr>
              <w:rPr>
                <w:color w:val="000000"/>
                <w:sz w:val="20"/>
                <w:szCs w:val="20"/>
              </w:rPr>
            </w:pPr>
            <w:r w:rsidRPr="00AB21FE">
              <w:rPr>
                <w:color w:val="000000"/>
                <w:sz w:val="20"/>
                <w:szCs w:val="20"/>
              </w:rPr>
              <w:t>МБОУ Дубровская №2 СОШ</w:t>
            </w:r>
          </w:p>
        </w:tc>
        <w:tc>
          <w:tcPr>
            <w:tcW w:w="505" w:type="pct"/>
            <w:tcBorders>
              <w:top w:val="nil"/>
              <w:left w:val="nil"/>
              <w:bottom w:val="single" w:sz="4" w:space="0" w:color="auto"/>
              <w:right w:val="single" w:sz="4" w:space="0" w:color="auto"/>
            </w:tcBorders>
            <w:shd w:val="clear" w:color="auto" w:fill="auto"/>
            <w:noWrap/>
            <w:vAlign w:val="center"/>
            <w:hideMark/>
          </w:tcPr>
          <w:p w14:paraId="47E3CC89" w14:textId="77777777" w:rsidR="00AB21FE" w:rsidRPr="00AB21FE" w:rsidRDefault="00AB21FE" w:rsidP="00AB21FE">
            <w:pPr>
              <w:jc w:val="center"/>
              <w:rPr>
                <w:color w:val="000000"/>
                <w:sz w:val="20"/>
                <w:szCs w:val="20"/>
              </w:rPr>
            </w:pPr>
            <w:r w:rsidRPr="00AB21FE">
              <w:rPr>
                <w:color w:val="000000"/>
                <w:sz w:val="20"/>
                <w:szCs w:val="20"/>
              </w:rPr>
              <w:t>25</w:t>
            </w:r>
          </w:p>
        </w:tc>
        <w:tc>
          <w:tcPr>
            <w:tcW w:w="564" w:type="pct"/>
            <w:tcBorders>
              <w:top w:val="nil"/>
              <w:left w:val="nil"/>
              <w:bottom w:val="single" w:sz="4" w:space="0" w:color="auto"/>
              <w:right w:val="single" w:sz="4" w:space="0" w:color="auto"/>
            </w:tcBorders>
            <w:shd w:val="clear" w:color="auto" w:fill="auto"/>
            <w:noWrap/>
            <w:vAlign w:val="center"/>
            <w:hideMark/>
          </w:tcPr>
          <w:p w14:paraId="092A7FDC" w14:textId="77777777" w:rsidR="00AB21FE" w:rsidRPr="00AB21FE" w:rsidRDefault="00AB21FE" w:rsidP="00AB21FE">
            <w:pPr>
              <w:jc w:val="center"/>
              <w:rPr>
                <w:color w:val="000000"/>
                <w:sz w:val="20"/>
                <w:szCs w:val="20"/>
              </w:rPr>
            </w:pPr>
            <w:r w:rsidRPr="00AB21FE">
              <w:rPr>
                <w:color w:val="000000"/>
                <w:sz w:val="20"/>
                <w:szCs w:val="20"/>
              </w:rPr>
              <w:t>5</w:t>
            </w:r>
          </w:p>
        </w:tc>
        <w:tc>
          <w:tcPr>
            <w:tcW w:w="403" w:type="pct"/>
            <w:tcBorders>
              <w:top w:val="nil"/>
              <w:left w:val="nil"/>
              <w:bottom w:val="single" w:sz="4" w:space="0" w:color="auto"/>
              <w:right w:val="single" w:sz="4" w:space="0" w:color="auto"/>
            </w:tcBorders>
            <w:shd w:val="clear" w:color="auto" w:fill="auto"/>
            <w:vAlign w:val="center"/>
            <w:hideMark/>
          </w:tcPr>
          <w:p w14:paraId="3E77D777" w14:textId="09CEAF7C" w:rsidR="00AB21FE" w:rsidRPr="00AB21FE" w:rsidRDefault="00AB21FE" w:rsidP="00AB21FE">
            <w:pPr>
              <w:jc w:val="center"/>
              <w:rPr>
                <w:color w:val="000000"/>
                <w:sz w:val="20"/>
                <w:szCs w:val="20"/>
              </w:rPr>
            </w:pPr>
            <w:r w:rsidRPr="00AB21FE">
              <w:rPr>
                <w:color w:val="000000"/>
                <w:sz w:val="20"/>
                <w:szCs w:val="20"/>
              </w:rPr>
              <w:t>20,0</w:t>
            </w:r>
          </w:p>
        </w:tc>
        <w:tc>
          <w:tcPr>
            <w:tcW w:w="564" w:type="pct"/>
            <w:tcBorders>
              <w:top w:val="nil"/>
              <w:left w:val="nil"/>
              <w:bottom w:val="single" w:sz="4" w:space="0" w:color="auto"/>
              <w:right w:val="single" w:sz="4" w:space="0" w:color="auto"/>
            </w:tcBorders>
            <w:shd w:val="clear" w:color="auto" w:fill="auto"/>
            <w:noWrap/>
            <w:vAlign w:val="center"/>
            <w:hideMark/>
          </w:tcPr>
          <w:p w14:paraId="1691C115" w14:textId="77777777" w:rsidR="00AB21FE" w:rsidRPr="00AB21FE" w:rsidRDefault="00AB21FE" w:rsidP="00AB21FE">
            <w:pPr>
              <w:jc w:val="center"/>
              <w:rPr>
                <w:color w:val="000000"/>
                <w:sz w:val="20"/>
                <w:szCs w:val="20"/>
              </w:rPr>
            </w:pPr>
            <w:r w:rsidRPr="00AB21FE">
              <w:rPr>
                <w:color w:val="000000"/>
                <w:sz w:val="20"/>
                <w:szCs w:val="20"/>
              </w:rPr>
              <w:t>19</w:t>
            </w:r>
          </w:p>
        </w:tc>
        <w:tc>
          <w:tcPr>
            <w:tcW w:w="438" w:type="pct"/>
            <w:tcBorders>
              <w:top w:val="nil"/>
              <w:left w:val="nil"/>
              <w:bottom w:val="single" w:sz="4" w:space="0" w:color="auto"/>
              <w:right w:val="single" w:sz="4" w:space="0" w:color="auto"/>
            </w:tcBorders>
            <w:shd w:val="clear" w:color="auto" w:fill="auto"/>
            <w:vAlign w:val="center"/>
            <w:hideMark/>
          </w:tcPr>
          <w:p w14:paraId="70A8F5BA" w14:textId="592ED54D" w:rsidR="00AB21FE" w:rsidRPr="00AB21FE" w:rsidRDefault="00AB21FE" w:rsidP="00AB21FE">
            <w:pPr>
              <w:jc w:val="center"/>
              <w:rPr>
                <w:color w:val="000000"/>
                <w:sz w:val="20"/>
                <w:szCs w:val="20"/>
              </w:rPr>
            </w:pPr>
            <w:r w:rsidRPr="00AB21FE">
              <w:rPr>
                <w:color w:val="000000"/>
                <w:sz w:val="20"/>
                <w:szCs w:val="20"/>
              </w:rPr>
              <w:t>76,0</w:t>
            </w:r>
          </w:p>
        </w:tc>
        <w:tc>
          <w:tcPr>
            <w:tcW w:w="564" w:type="pct"/>
            <w:tcBorders>
              <w:top w:val="nil"/>
              <w:left w:val="nil"/>
              <w:bottom w:val="single" w:sz="4" w:space="0" w:color="auto"/>
              <w:right w:val="single" w:sz="4" w:space="0" w:color="auto"/>
            </w:tcBorders>
            <w:shd w:val="clear" w:color="auto" w:fill="auto"/>
            <w:noWrap/>
            <w:vAlign w:val="center"/>
            <w:hideMark/>
          </w:tcPr>
          <w:p w14:paraId="1CE7DC21" w14:textId="77777777" w:rsidR="00AB21FE" w:rsidRPr="00AB21FE" w:rsidRDefault="00AB21FE" w:rsidP="00AB21FE">
            <w:pPr>
              <w:jc w:val="center"/>
              <w:rPr>
                <w:color w:val="000000"/>
                <w:sz w:val="20"/>
                <w:szCs w:val="20"/>
              </w:rPr>
            </w:pPr>
            <w:r w:rsidRPr="00AB21FE">
              <w:rPr>
                <w:color w:val="000000"/>
                <w:sz w:val="20"/>
                <w:szCs w:val="20"/>
              </w:rPr>
              <w:t>1</w:t>
            </w:r>
          </w:p>
        </w:tc>
        <w:tc>
          <w:tcPr>
            <w:tcW w:w="397" w:type="pct"/>
            <w:tcBorders>
              <w:top w:val="nil"/>
              <w:left w:val="nil"/>
              <w:bottom w:val="single" w:sz="4" w:space="0" w:color="auto"/>
              <w:right w:val="single" w:sz="4" w:space="0" w:color="auto"/>
            </w:tcBorders>
            <w:shd w:val="clear" w:color="auto" w:fill="auto"/>
            <w:vAlign w:val="center"/>
            <w:hideMark/>
          </w:tcPr>
          <w:p w14:paraId="05F4A5B3" w14:textId="74B9E015" w:rsidR="00AB21FE" w:rsidRPr="00AB21FE" w:rsidRDefault="00AB21FE" w:rsidP="00AB21FE">
            <w:pPr>
              <w:jc w:val="center"/>
              <w:rPr>
                <w:color w:val="000000"/>
                <w:sz w:val="20"/>
                <w:szCs w:val="20"/>
              </w:rPr>
            </w:pPr>
            <w:r w:rsidRPr="00AB21FE">
              <w:rPr>
                <w:color w:val="000000"/>
                <w:sz w:val="20"/>
                <w:szCs w:val="20"/>
              </w:rPr>
              <w:t>4,0</w:t>
            </w:r>
          </w:p>
        </w:tc>
      </w:tr>
      <w:tr w:rsidR="00AB21FE" w:rsidRPr="00AB21FE" w14:paraId="04115CCC" w14:textId="77777777" w:rsidTr="00AB21FE">
        <w:trPr>
          <w:trHeight w:val="30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3B4C4CC9" w14:textId="77777777" w:rsidR="00AB21FE" w:rsidRPr="00AB21FE" w:rsidRDefault="00AB21FE" w:rsidP="00AB21FE">
            <w:pPr>
              <w:jc w:val="center"/>
              <w:rPr>
                <w:color w:val="000000"/>
                <w:sz w:val="20"/>
                <w:szCs w:val="20"/>
              </w:rPr>
            </w:pPr>
            <w:r w:rsidRPr="00AB21FE">
              <w:rPr>
                <w:color w:val="000000"/>
                <w:sz w:val="20"/>
                <w:szCs w:val="20"/>
              </w:rPr>
              <w:t>3</w:t>
            </w:r>
          </w:p>
        </w:tc>
        <w:tc>
          <w:tcPr>
            <w:tcW w:w="1316" w:type="pct"/>
            <w:tcBorders>
              <w:top w:val="nil"/>
              <w:left w:val="nil"/>
              <w:bottom w:val="single" w:sz="4" w:space="0" w:color="auto"/>
              <w:right w:val="single" w:sz="4" w:space="0" w:color="auto"/>
            </w:tcBorders>
            <w:shd w:val="clear" w:color="auto" w:fill="auto"/>
            <w:vAlign w:val="center"/>
            <w:hideMark/>
          </w:tcPr>
          <w:p w14:paraId="792AA1AB" w14:textId="77777777" w:rsidR="00AB21FE" w:rsidRPr="00AB21FE" w:rsidRDefault="00AB21FE" w:rsidP="00AB21FE">
            <w:pPr>
              <w:rPr>
                <w:color w:val="000000"/>
                <w:sz w:val="20"/>
                <w:szCs w:val="20"/>
              </w:rPr>
            </w:pPr>
            <w:r w:rsidRPr="00AB21FE">
              <w:rPr>
                <w:color w:val="000000"/>
                <w:sz w:val="20"/>
                <w:szCs w:val="20"/>
              </w:rPr>
              <w:t xml:space="preserve">МБОУ </w:t>
            </w:r>
            <w:proofErr w:type="spellStart"/>
            <w:r w:rsidRPr="00AB21FE">
              <w:rPr>
                <w:color w:val="000000"/>
                <w:sz w:val="20"/>
                <w:szCs w:val="20"/>
              </w:rPr>
              <w:t>Сещинская</w:t>
            </w:r>
            <w:proofErr w:type="spellEnd"/>
            <w:r w:rsidRPr="00AB21FE">
              <w:rPr>
                <w:color w:val="000000"/>
                <w:sz w:val="20"/>
                <w:szCs w:val="20"/>
              </w:rPr>
              <w:t xml:space="preserve"> СОШ</w:t>
            </w:r>
          </w:p>
        </w:tc>
        <w:tc>
          <w:tcPr>
            <w:tcW w:w="505" w:type="pct"/>
            <w:tcBorders>
              <w:top w:val="nil"/>
              <w:left w:val="nil"/>
              <w:bottom w:val="single" w:sz="4" w:space="0" w:color="auto"/>
              <w:right w:val="single" w:sz="4" w:space="0" w:color="auto"/>
            </w:tcBorders>
            <w:shd w:val="clear" w:color="auto" w:fill="auto"/>
            <w:noWrap/>
            <w:vAlign w:val="center"/>
            <w:hideMark/>
          </w:tcPr>
          <w:p w14:paraId="7389177A" w14:textId="77777777" w:rsidR="00AB21FE" w:rsidRPr="00AB21FE" w:rsidRDefault="00AB21FE" w:rsidP="00AB21FE">
            <w:pPr>
              <w:jc w:val="center"/>
              <w:rPr>
                <w:color w:val="000000"/>
                <w:sz w:val="20"/>
                <w:szCs w:val="20"/>
              </w:rPr>
            </w:pPr>
            <w:r w:rsidRPr="00AB21FE">
              <w:rPr>
                <w:color w:val="000000"/>
                <w:sz w:val="20"/>
                <w:szCs w:val="20"/>
              </w:rPr>
              <w:t>18</w:t>
            </w:r>
          </w:p>
        </w:tc>
        <w:tc>
          <w:tcPr>
            <w:tcW w:w="564" w:type="pct"/>
            <w:tcBorders>
              <w:top w:val="nil"/>
              <w:left w:val="nil"/>
              <w:bottom w:val="single" w:sz="4" w:space="0" w:color="auto"/>
              <w:right w:val="single" w:sz="4" w:space="0" w:color="auto"/>
            </w:tcBorders>
            <w:shd w:val="clear" w:color="auto" w:fill="auto"/>
            <w:noWrap/>
            <w:vAlign w:val="center"/>
            <w:hideMark/>
          </w:tcPr>
          <w:p w14:paraId="6D5694FC" w14:textId="77777777" w:rsidR="00AB21FE" w:rsidRPr="00AB21FE" w:rsidRDefault="00AB21FE" w:rsidP="00AB21FE">
            <w:pPr>
              <w:jc w:val="center"/>
              <w:rPr>
                <w:color w:val="000000"/>
                <w:sz w:val="20"/>
                <w:szCs w:val="20"/>
              </w:rPr>
            </w:pPr>
            <w:r w:rsidRPr="00AB21FE">
              <w:rPr>
                <w:color w:val="000000"/>
                <w:sz w:val="20"/>
                <w:szCs w:val="20"/>
              </w:rPr>
              <w:t>1</w:t>
            </w:r>
          </w:p>
        </w:tc>
        <w:tc>
          <w:tcPr>
            <w:tcW w:w="403" w:type="pct"/>
            <w:tcBorders>
              <w:top w:val="nil"/>
              <w:left w:val="nil"/>
              <w:bottom w:val="single" w:sz="4" w:space="0" w:color="auto"/>
              <w:right w:val="single" w:sz="4" w:space="0" w:color="auto"/>
            </w:tcBorders>
            <w:shd w:val="clear" w:color="auto" w:fill="auto"/>
            <w:vAlign w:val="center"/>
            <w:hideMark/>
          </w:tcPr>
          <w:p w14:paraId="2D9E7684" w14:textId="19D6822A" w:rsidR="00AB21FE" w:rsidRPr="00AB21FE" w:rsidRDefault="00AB21FE" w:rsidP="00AB21FE">
            <w:pPr>
              <w:jc w:val="center"/>
              <w:rPr>
                <w:color w:val="000000"/>
                <w:sz w:val="20"/>
                <w:szCs w:val="20"/>
              </w:rPr>
            </w:pPr>
            <w:r w:rsidRPr="00AB21FE">
              <w:rPr>
                <w:color w:val="000000"/>
                <w:sz w:val="20"/>
                <w:szCs w:val="20"/>
              </w:rPr>
              <w:t>5,6</w:t>
            </w:r>
          </w:p>
        </w:tc>
        <w:tc>
          <w:tcPr>
            <w:tcW w:w="564" w:type="pct"/>
            <w:tcBorders>
              <w:top w:val="nil"/>
              <w:left w:val="nil"/>
              <w:bottom w:val="single" w:sz="4" w:space="0" w:color="auto"/>
              <w:right w:val="single" w:sz="4" w:space="0" w:color="auto"/>
            </w:tcBorders>
            <w:shd w:val="clear" w:color="auto" w:fill="auto"/>
            <w:noWrap/>
            <w:vAlign w:val="center"/>
            <w:hideMark/>
          </w:tcPr>
          <w:p w14:paraId="3335803E" w14:textId="77777777" w:rsidR="00AB21FE" w:rsidRPr="00AB21FE" w:rsidRDefault="00AB21FE" w:rsidP="00AB21FE">
            <w:pPr>
              <w:jc w:val="center"/>
              <w:rPr>
                <w:color w:val="000000"/>
                <w:sz w:val="20"/>
                <w:szCs w:val="20"/>
              </w:rPr>
            </w:pPr>
            <w:r w:rsidRPr="00AB21FE">
              <w:rPr>
                <w:color w:val="000000"/>
                <w:sz w:val="20"/>
                <w:szCs w:val="20"/>
              </w:rPr>
              <w:t>15</w:t>
            </w:r>
          </w:p>
        </w:tc>
        <w:tc>
          <w:tcPr>
            <w:tcW w:w="438" w:type="pct"/>
            <w:tcBorders>
              <w:top w:val="nil"/>
              <w:left w:val="nil"/>
              <w:bottom w:val="single" w:sz="4" w:space="0" w:color="auto"/>
              <w:right w:val="single" w:sz="4" w:space="0" w:color="auto"/>
            </w:tcBorders>
            <w:shd w:val="clear" w:color="auto" w:fill="auto"/>
            <w:vAlign w:val="center"/>
            <w:hideMark/>
          </w:tcPr>
          <w:p w14:paraId="26859FA5" w14:textId="554C3489" w:rsidR="00AB21FE" w:rsidRPr="00AB21FE" w:rsidRDefault="00AB21FE" w:rsidP="00AB21FE">
            <w:pPr>
              <w:jc w:val="center"/>
              <w:rPr>
                <w:color w:val="000000"/>
                <w:sz w:val="20"/>
                <w:szCs w:val="20"/>
              </w:rPr>
            </w:pPr>
            <w:r w:rsidRPr="00AB21FE">
              <w:rPr>
                <w:color w:val="000000"/>
                <w:sz w:val="20"/>
                <w:szCs w:val="20"/>
              </w:rPr>
              <w:t>83,3</w:t>
            </w:r>
          </w:p>
        </w:tc>
        <w:tc>
          <w:tcPr>
            <w:tcW w:w="564" w:type="pct"/>
            <w:tcBorders>
              <w:top w:val="nil"/>
              <w:left w:val="nil"/>
              <w:bottom w:val="single" w:sz="4" w:space="0" w:color="auto"/>
              <w:right w:val="single" w:sz="4" w:space="0" w:color="auto"/>
            </w:tcBorders>
            <w:shd w:val="clear" w:color="auto" w:fill="auto"/>
            <w:noWrap/>
            <w:vAlign w:val="center"/>
            <w:hideMark/>
          </w:tcPr>
          <w:p w14:paraId="6F4A3D9A" w14:textId="77777777" w:rsidR="00AB21FE" w:rsidRPr="00AB21FE" w:rsidRDefault="00AB21FE" w:rsidP="00AB21FE">
            <w:pPr>
              <w:jc w:val="center"/>
              <w:rPr>
                <w:color w:val="000000"/>
                <w:sz w:val="20"/>
                <w:szCs w:val="20"/>
              </w:rPr>
            </w:pPr>
            <w:r w:rsidRPr="00AB21FE">
              <w:rPr>
                <w:color w:val="000000"/>
                <w:sz w:val="20"/>
                <w:szCs w:val="20"/>
              </w:rPr>
              <w:t>2</w:t>
            </w:r>
          </w:p>
        </w:tc>
        <w:tc>
          <w:tcPr>
            <w:tcW w:w="397" w:type="pct"/>
            <w:tcBorders>
              <w:top w:val="nil"/>
              <w:left w:val="nil"/>
              <w:bottom w:val="single" w:sz="4" w:space="0" w:color="auto"/>
              <w:right w:val="single" w:sz="4" w:space="0" w:color="auto"/>
            </w:tcBorders>
            <w:shd w:val="clear" w:color="auto" w:fill="auto"/>
            <w:vAlign w:val="center"/>
            <w:hideMark/>
          </w:tcPr>
          <w:p w14:paraId="0E2A33C9" w14:textId="67885D35" w:rsidR="00AB21FE" w:rsidRPr="00AB21FE" w:rsidRDefault="00AB21FE" w:rsidP="00AB21FE">
            <w:pPr>
              <w:jc w:val="center"/>
              <w:rPr>
                <w:color w:val="000000"/>
                <w:sz w:val="20"/>
                <w:szCs w:val="20"/>
              </w:rPr>
            </w:pPr>
            <w:r w:rsidRPr="00AB21FE">
              <w:rPr>
                <w:color w:val="000000"/>
                <w:sz w:val="20"/>
                <w:szCs w:val="20"/>
              </w:rPr>
              <w:t>11,1</w:t>
            </w:r>
          </w:p>
        </w:tc>
      </w:tr>
      <w:tr w:rsidR="00AB21FE" w:rsidRPr="00AB21FE" w14:paraId="28EFD933" w14:textId="77777777" w:rsidTr="00AB21FE">
        <w:trPr>
          <w:trHeight w:val="30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2921A91F" w14:textId="77777777" w:rsidR="00AB21FE" w:rsidRPr="00AB21FE" w:rsidRDefault="00AB21FE" w:rsidP="00AB21FE">
            <w:pPr>
              <w:rPr>
                <w:color w:val="000000"/>
                <w:sz w:val="20"/>
                <w:szCs w:val="20"/>
              </w:rPr>
            </w:pPr>
            <w:r w:rsidRPr="00AB21FE">
              <w:rPr>
                <w:color w:val="000000"/>
                <w:sz w:val="20"/>
                <w:szCs w:val="20"/>
              </w:rPr>
              <w:t> </w:t>
            </w:r>
          </w:p>
        </w:tc>
        <w:tc>
          <w:tcPr>
            <w:tcW w:w="1316" w:type="pct"/>
            <w:tcBorders>
              <w:top w:val="nil"/>
              <w:left w:val="nil"/>
              <w:bottom w:val="single" w:sz="4" w:space="0" w:color="auto"/>
              <w:right w:val="single" w:sz="4" w:space="0" w:color="auto"/>
            </w:tcBorders>
            <w:shd w:val="clear" w:color="auto" w:fill="auto"/>
            <w:vAlign w:val="center"/>
            <w:hideMark/>
          </w:tcPr>
          <w:p w14:paraId="0B61C7C8" w14:textId="77777777" w:rsidR="00AB21FE" w:rsidRPr="00AB21FE" w:rsidRDefault="00AB21FE" w:rsidP="00AB21FE">
            <w:pPr>
              <w:rPr>
                <w:color w:val="000000"/>
                <w:sz w:val="20"/>
                <w:szCs w:val="20"/>
              </w:rPr>
            </w:pPr>
            <w:r w:rsidRPr="00AB21FE">
              <w:rPr>
                <w:color w:val="000000"/>
                <w:sz w:val="20"/>
                <w:szCs w:val="20"/>
              </w:rPr>
              <w:t> </w:t>
            </w:r>
          </w:p>
        </w:tc>
        <w:tc>
          <w:tcPr>
            <w:tcW w:w="505" w:type="pct"/>
            <w:tcBorders>
              <w:top w:val="nil"/>
              <w:left w:val="nil"/>
              <w:bottom w:val="single" w:sz="4" w:space="0" w:color="auto"/>
              <w:right w:val="single" w:sz="4" w:space="0" w:color="auto"/>
            </w:tcBorders>
            <w:shd w:val="clear" w:color="auto" w:fill="auto"/>
            <w:noWrap/>
            <w:vAlign w:val="center"/>
            <w:hideMark/>
          </w:tcPr>
          <w:p w14:paraId="4139FC01" w14:textId="77777777" w:rsidR="00AB21FE" w:rsidRPr="00AB21FE" w:rsidRDefault="00AB21FE" w:rsidP="00AB21FE">
            <w:pPr>
              <w:jc w:val="center"/>
              <w:rPr>
                <w:b/>
                <w:bCs/>
                <w:color w:val="000000"/>
                <w:sz w:val="20"/>
                <w:szCs w:val="20"/>
              </w:rPr>
            </w:pPr>
            <w:r w:rsidRPr="00AB21FE">
              <w:rPr>
                <w:b/>
                <w:bCs/>
                <w:color w:val="000000"/>
                <w:sz w:val="20"/>
                <w:szCs w:val="20"/>
              </w:rPr>
              <w:t>46</w:t>
            </w:r>
          </w:p>
        </w:tc>
        <w:tc>
          <w:tcPr>
            <w:tcW w:w="564" w:type="pct"/>
            <w:tcBorders>
              <w:top w:val="nil"/>
              <w:left w:val="nil"/>
              <w:bottom w:val="single" w:sz="4" w:space="0" w:color="auto"/>
              <w:right w:val="single" w:sz="4" w:space="0" w:color="auto"/>
            </w:tcBorders>
            <w:shd w:val="clear" w:color="auto" w:fill="auto"/>
            <w:noWrap/>
            <w:vAlign w:val="center"/>
            <w:hideMark/>
          </w:tcPr>
          <w:p w14:paraId="68857C9D" w14:textId="77777777" w:rsidR="00AB21FE" w:rsidRPr="00AB21FE" w:rsidRDefault="00AB21FE" w:rsidP="00AB21FE">
            <w:pPr>
              <w:jc w:val="center"/>
              <w:rPr>
                <w:b/>
                <w:bCs/>
                <w:color w:val="000000"/>
                <w:sz w:val="20"/>
                <w:szCs w:val="20"/>
              </w:rPr>
            </w:pPr>
            <w:r w:rsidRPr="00AB21FE">
              <w:rPr>
                <w:b/>
                <w:bCs/>
                <w:color w:val="000000"/>
                <w:sz w:val="20"/>
                <w:szCs w:val="20"/>
              </w:rPr>
              <w:t>6</w:t>
            </w:r>
          </w:p>
        </w:tc>
        <w:tc>
          <w:tcPr>
            <w:tcW w:w="403" w:type="pct"/>
            <w:tcBorders>
              <w:top w:val="nil"/>
              <w:left w:val="nil"/>
              <w:bottom w:val="single" w:sz="4" w:space="0" w:color="auto"/>
              <w:right w:val="single" w:sz="4" w:space="0" w:color="auto"/>
            </w:tcBorders>
            <w:shd w:val="clear" w:color="auto" w:fill="auto"/>
            <w:vAlign w:val="center"/>
            <w:hideMark/>
          </w:tcPr>
          <w:p w14:paraId="640A9376" w14:textId="756CBA9A" w:rsidR="00AB21FE" w:rsidRPr="00AB21FE" w:rsidRDefault="00AB21FE" w:rsidP="00AB21FE">
            <w:pPr>
              <w:jc w:val="center"/>
              <w:rPr>
                <w:b/>
                <w:bCs/>
                <w:color w:val="000000"/>
                <w:sz w:val="20"/>
                <w:szCs w:val="20"/>
              </w:rPr>
            </w:pPr>
            <w:r w:rsidRPr="00AB21FE">
              <w:rPr>
                <w:b/>
                <w:bCs/>
                <w:color w:val="000000"/>
                <w:sz w:val="20"/>
                <w:szCs w:val="20"/>
              </w:rPr>
              <w:t>13,0</w:t>
            </w:r>
          </w:p>
        </w:tc>
        <w:tc>
          <w:tcPr>
            <w:tcW w:w="564" w:type="pct"/>
            <w:tcBorders>
              <w:top w:val="nil"/>
              <w:left w:val="nil"/>
              <w:bottom w:val="single" w:sz="4" w:space="0" w:color="auto"/>
              <w:right w:val="single" w:sz="4" w:space="0" w:color="auto"/>
            </w:tcBorders>
            <w:shd w:val="clear" w:color="auto" w:fill="auto"/>
            <w:noWrap/>
            <w:vAlign w:val="center"/>
            <w:hideMark/>
          </w:tcPr>
          <w:p w14:paraId="04C7FC73" w14:textId="77777777" w:rsidR="00AB21FE" w:rsidRPr="00AB21FE" w:rsidRDefault="00AB21FE" w:rsidP="00AB21FE">
            <w:pPr>
              <w:jc w:val="center"/>
              <w:rPr>
                <w:b/>
                <w:bCs/>
                <w:color w:val="000000"/>
                <w:sz w:val="20"/>
                <w:szCs w:val="20"/>
              </w:rPr>
            </w:pPr>
            <w:r w:rsidRPr="00AB21FE">
              <w:rPr>
                <w:b/>
                <w:bCs/>
                <w:color w:val="000000"/>
                <w:sz w:val="20"/>
                <w:szCs w:val="20"/>
              </w:rPr>
              <w:t>37</w:t>
            </w:r>
          </w:p>
        </w:tc>
        <w:tc>
          <w:tcPr>
            <w:tcW w:w="438" w:type="pct"/>
            <w:tcBorders>
              <w:top w:val="nil"/>
              <w:left w:val="nil"/>
              <w:bottom w:val="single" w:sz="4" w:space="0" w:color="auto"/>
              <w:right w:val="single" w:sz="4" w:space="0" w:color="auto"/>
            </w:tcBorders>
            <w:shd w:val="clear" w:color="auto" w:fill="auto"/>
            <w:vAlign w:val="center"/>
            <w:hideMark/>
          </w:tcPr>
          <w:p w14:paraId="072C6E72" w14:textId="673FABEA" w:rsidR="00AB21FE" w:rsidRPr="00AB21FE" w:rsidRDefault="00AB21FE" w:rsidP="00AB21FE">
            <w:pPr>
              <w:jc w:val="center"/>
              <w:rPr>
                <w:b/>
                <w:bCs/>
                <w:color w:val="000000"/>
                <w:sz w:val="20"/>
                <w:szCs w:val="20"/>
              </w:rPr>
            </w:pPr>
            <w:r w:rsidRPr="00AB21FE">
              <w:rPr>
                <w:b/>
                <w:bCs/>
                <w:color w:val="000000"/>
                <w:sz w:val="20"/>
                <w:szCs w:val="20"/>
              </w:rPr>
              <w:t>80,4</w:t>
            </w:r>
          </w:p>
        </w:tc>
        <w:tc>
          <w:tcPr>
            <w:tcW w:w="564" w:type="pct"/>
            <w:tcBorders>
              <w:top w:val="nil"/>
              <w:left w:val="nil"/>
              <w:bottom w:val="single" w:sz="4" w:space="0" w:color="auto"/>
              <w:right w:val="single" w:sz="4" w:space="0" w:color="auto"/>
            </w:tcBorders>
            <w:shd w:val="clear" w:color="auto" w:fill="auto"/>
            <w:noWrap/>
            <w:vAlign w:val="center"/>
            <w:hideMark/>
          </w:tcPr>
          <w:p w14:paraId="4E95B466" w14:textId="77777777" w:rsidR="00AB21FE" w:rsidRPr="00AB21FE" w:rsidRDefault="00AB21FE" w:rsidP="00AB21FE">
            <w:pPr>
              <w:jc w:val="center"/>
              <w:rPr>
                <w:b/>
                <w:bCs/>
                <w:color w:val="000000"/>
                <w:sz w:val="20"/>
                <w:szCs w:val="20"/>
              </w:rPr>
            </w:pPr>
            <w:r w:rsidRPr="00AB21FE">
              <w:rPr>
                <w:b/>
                <w:bCs/>
                <w:color w:val="000000"/>
                <w:sz w:val="20"/>
                <w:szCs w:val="20"/>
              </w:rPr>
              <w:t>3</w:t>
            </w:r>
          </w:p>
        </w:tc>
        <w:tc>
          <w:tcPr>
            <w:tcW w:w="397" w:type="pct"/>
            <w:tcBorders>
              <w:top w:val="nil"/>
              <w:left w:val="nil"/>
              <w:bottom w:val="single" w:sz="4" w:space="0" w:color="auto"/>
              <w:right w:val="single" w:sz="4" w:space="0" w:color="auto"/>
            </w:tcBorders>
            <w:shd w:val="clear" w:color="auto" w:fill="auto"/>
            <w:vAlign w:val="center"/>
            <w:hideMark/>
          </w:tcPr>
          <w:p w14:paraId="6036949B" w14:textId="10B32786" w:rsidR="00AB21FE" w:rsidRPr="00AB21FE" w:rsidRDefault="00AB21FE" w:rsidP="00AB21FE">
            <w:pPr>
              <w:jc w:val="center"/>
              <w:rPr>
                <w:b/>
                <w:bCs/>
                <w:color w:val="000000"/>
                <w:sz w:val="20"/>
                <w:szCs w:val="20"/>
              </w:rPr>
            </w:pPr>
            <w:r w:rsidRPr="00AB21FE">
              <w:rPr>
                <w:b/>
                <w:bCs/>
                <w:color w:val="000000"/>
                <w:sz w:val="20"/>
                <w:szCs w:val="20"/>
              </w:rPr>
              <w:t>6,5</w:t>
            </w:r>
          </w:p>
        </w:tc>
      </w:tr>
    </w:tbl>
    <w:p w14:paraId="3855D0C2" w14:textId="4289579F" w:rsidR="00C04DA0" w:rsidRDefault="00C04DA0" w:rsidP="00C04DA0">
      <w:pPr>
        <w:jc w:val="center"/>
        <w:rPr>
          <w:b/>
          <w:bCs/>
          <w:noProof/>
          <w:sz w:val="26"/>
          <w:szCs w:val="26"/>
        </w:rPr>
      </w:pPr>
    </w:p>
    <w:p w14:paraId="5D4ABD7A" w14:textId="36A37896" w:rsidR="00CF613D" w:rsidRPr="002755B0" w:rsidRDefault="00CF613D" w:rsidP="00CF613D">
      <w:pPr>
        <w:spacing w:before="240" w:after="120"/>
        <w:jc w:val="center"/>
        <w:rPr>
          <w:b/>
          <w:bCs/>
          <w:noProof/>
          <w:sz w:val="26"/>
          <w:szCs w:val="26"/>
        </w:rPr>
      </w:pPr>
      <w:r w:rsidRPr="002755B0">
        <w:rPr>
          <w:b/>
          <w:bCs/>
          <w:noProof/>
          <w:sz w:val="26"/>
          <w:szCs w:val="26"/>
        </w:rPr>
        <w:t>Описание проверочной работы по географии</w:t>
      </w:r>
      <w:bookmarkEnd w:id="60"/>
    </w:p>
    <w:p w14:paraId="259F4EDE" w14:textId="77777777" w:rsidR="00A54B55" w:rsidRPr="003F270E" w:rsidRDefault="00A54B55" w:rsidP="00A54B55">
      <w:pPr>
        <w:spacing w:before="120"/>
        <w:jc w:val="center"/>
        <w:rPr>
          <w:b/>
        </w:rPr>
      </w:pPr>
      <w:bookmarkStart w:id="61" w:name="_Hlk131673668"/>
      <w:bookmarkStart w:id="62" w:name="_Toc14076951"/>
      <w:r w:rsidRPr="003F270E">
        <w:rPr>
          <w:b/>
        </w:rPr>
        <w:t>Структура варианта проверочной работы</w:t>
      </w:r>
    </w:p>
    <w:p w14:paraId="6BA16E0B" w14:textId="77777777" w:rsidR="00A54B55" w:rsidRDefault="00A54B55" w:rsidP="00A54B55">
      <w:pPr>
        <w:pStyle w:val="Default"/>
        <w:ind w:firstLine="709"/>
        <w:jc w:val="both"/>
      </w:pPr>
      <w:r>
        <w:t>Вариант проверочной работы состоит из 9 заданий, большинство из которых состоит из двух/трех частей (пунктов), объединенных содержанием (темой) задания, но различающихся по форме и решаемым обучающимися задачам.</w:t>
      </w:r>
    </w:p>
    <w:p w14:paraId="2B077C35" w14:textId="05A626D8" w:rsidR="00A54B55" w:rsidRDefault="00A54B55" w:rsidP="00A54B55">
      <w:pPr>
        <w:pStyle w:val="Default"/>
        <w:ind w:firstLine="709"/>
        <w:jc w:val="both"/>
      </w:pPr>
      <w:r>
        <w:t xml:space="preserve">Все задания проверяют умение обучающихся работать с различными источниками географической информации (картами, фотографиями, графиками и иными условно-графическими объектами, текстами, таблицами). </w:t>
      </w:r>
    </w:p>
    <w:p w14:paraId="5934B96C" w14:textId="77777777" w:rsidR="00A54B55" w:rsidRPr="0000592B" w:rsidRDefault="00A54B55" w:rsidP="00A54B55">
      <w:pPr>
        <w:pStyle w:val="Default"/>
        <w:ind w:firstLine="709"/>
        <w:jc w:val="both"/>
        <w:rPr>
          <w:color w:val="000000" w:themeColor="text1"/>
          <w:szCs w:val="28"/>
        </w:rPr>
      </w:pPr>
      <w:r>
        <w:t>С учетом времени, отведенного на выполнение работы, задания требуют преимущественно краткого ответа в виде одного или нескольких слов, последовательности цифр, числа, а также в графической форме (в виде изображения символов) и записи ответа на контурной карте.</w:t>
      </w:r>
    </w:p>
    <w:p w14:paraId="56BA389A" w14:textId="77777777" w:rsidR="00A54B55" w:rsidRDefault="00A54B55" w:rsidP="00A54B55">
      <w:pPr>
        <w:spacing w:before="120"/>
        <w:jc w:val="center"/>
        <w:rPr>
          <w:b/>
        </w:rPr>
      </w:pPr>
      <w:r w:rsidRPr="003F270E">
        <w:rPr>
          <w:b/>
        </w:rPr>
        <w:t>Типы заданий, сценарии выполнения заданий</w:t>
      </w:r>
    </w:p>
    <w:p w14:paraId="411A5A04" w14:textId="77777777" w:rsidR="00A54B55" w:rsidRDefault="00A54B55" w:rsidP="00A54B55">
      <w:pPr>
        <w:ind w:firstLine="709"/>
        <w:jc w:val="both"/>
      </w:pPr>
      <w:r>
        <w:t>Задание 1 проверяет комплекс умений работы с географической картой и сформированность представления о географических исследованиях и основных открытиях великих путешественников и землепроходцев. Задание состоит из двух частей (пунктов). Первая часть задания предполагает определение отмеченных на карте материков или океанов. Вторая часть – соотнесение этих материков или океанов с именами путешественников, которые вошли в историю открытия и освоения одного из этих материков или океанов, и подпись на карте названий, связанных с этим материком или океаном крупных географических объектов (например, океанов, омывающих данный материк).</w:t>
      </w:r>
    </w:p>
    <w:p w14:paraId="2AFC1EC6" w14:textId="26618132" w:rsidR="00A54B55" w:rsidRDefault="00A54B55" w:rsidP="00A54B55">
      <w:pPr>
        <w:ind w:firstLine="709"/>
        <w:jc w:val="both"/>
      </w:pPr>
      <w:r>
        <w:t xml:space="preserve">Задание 2 также проверяет умения работать с географической картой и выполняется с использованием той же карты, что и для задания 1. Первая часть задания проверяет умение обозначать на карте точки по заданным координатам и определять направления. Вторая часть задания направлена на проверку сформированности представлений о географических объектах и знание географической номенклатуры, умения использовать различные источники информации для решения учебной задачи, а также уровня владения навыками смыслового чтения и основами самоконтроля. В этой части предполагается определение географического объекта на основе сопоставления его местоположения на карте, текстового описания и изображения (космического снимка или фотоизображения). </w:t>
      </w:r>
    </w:p>
    <w:p w14:paraId="25356B2C" w14:textId="77777777" w:rsidR="00A54B55" w:rsidRDefault="00A54B55" w:rsidP="00A54B55">
      <w:pPr>
        <w:ind w:firstLine="709"/>
        <w:jc w:val="both"/>
      </w:pPr>
      <w:r>
        <w:t xml:space="preserve">Задание 3 направлено на проверку умения работать в знаково-символической системе, устанавливать причинно-следственные связи, строить логическое рассуждение и делать выводы на основе использования различных источников информации. Задание состоит из трех частей и построено на основе фрагмента топографической карты. В первой части задания требуется определять размещение объектов с помощью условных обозначений и направления, во второй – измерять и рассчитывать расстояния с использованием масштаба, определять абсолютные высоты точек и рассчитывать перепады высот. В третьей части задания обучающимся предлагается соотнести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  В связи с тем, что разные пункты некоторых заданий имеют различные уровни сложности, в данной таблице каждый из пунктов заданий учтён как отдельное задание. </w:t>
      </w:r>
    </w:p>
    <w:p w14:paraId="0D5D3747" w14:textId="77777777" w:rsidR="00A54B55" w:rsidRDefault="00A54B55" w:rsidP="00A54B55">
      <w:pPr>
        <w:ind w:firstLine="709"/>
        <w:jc w:val="both"/>
      </w:pPr>
      <w:r>
        <w:t xml:space="preserve">Задание 4 направлено на проверку умений анализировать и использовать различную информацию для установления причинно-следственных связей, построения логического </w:t>
      </w:r>
      <w:r>
        <w:lastRenderedPageBreak/>
        <w:t>рассуждения, умозаключения, давать ответы на вопросы, возникающие в ситуациях повседневного характера. Задание проверяет сформированность представлений о роли планетарных явлений в жизни людей на основе сопоставления времени в разных частях Земли на примере городов нашей страны. Задание состоит из трех частей и основывается на представленной в нем информации в виде текста, заложенного в формулировку задания, рисунков и таблицы.</w:t>
      </w:r>
    </w:p>
    <w:p w14:paraId="4C1E4C6D" w14:textId="075D6E6A" w:rsidR="00A54B55" w:rsidRDefault="00A54B55" w:rsidP="00A54B55">
      <w:pPr>
        <w:ind w:firstLine="709"/>
        <w:jc w:val="both"/>
      </w:pPr>
      <w:r>
        <w:t>Задание 5 направлено на проверку умения работать с текстовой информацией, интерпретировать ее и сопоставлять с визуальной информацией, умения определять понятия, устанавливать аналогии, классифицировать на основе владения навыками смыслового чтения. Задание проверяет уровень сформированности представлений об основных географических закономерностях и особенностях природы Земли и предполагает установление соответствия природных зон их географическим особенностям, а также определение природных зон по характерным для этих природных зон фотоизображениям.</w:t>
      </w:r>
    </w:p>
    <w:p w14:paraId="4166BCD3" w14:textId="54F6490E" w:rsidR="00A54B55" w:rsidRDefault="00A54B55" w:rsidP="00A54B55">
      <w:pPr>
        <w:ind w:firstLine="709"/>
        <w:jc w:val="both"/>
      </w:pPr>
      <w:r>
        <w:t xml:space="preserve">Задание 6 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Задание состоит из трех частей. Первая часть задания предполагает анализ графиков и диаграмм, отражающих разные элементы погоды (розы ветров, графика хода температуры, диаграммы количества осадков), вторая и третья части связаны с работой в знаково-символической системе и умением определять элементы погоды по условным обозначениям и переводить информацию из текстовой формы в условно-графическую. </w:t>
      </w:r>
    </w:p>
    <w:p w14:paraId="1D66D295" w14:textId="77777777" w:rsidR="00A54B55" w:rsidRDefault="00A54B55" w:rsidP="00A54B55">
      <w:pPr>
        <w:ind w:firstLine="709"/>
        <w:jc w:val="both"/>
      </w:pPr>
      <w:r>
        <w:t>Задание 7 направлено на проверку сформированности представлений об основных географических закономерностях и особенностях природы Земли. Задание проверяет уровень владения понятийным аппаратом географии и навыками смыслового чтения и предполагает анализ фрагмента текста географического содержания с извлечением из него информации по заданному вопросу на основе логического рассуждения.</w:t>
      </w:r>
    </w:p>
    <w:p w14:paraId="0CA94F23" w14:textId="77777777" w:rsidR="00A54B55" w:rsidRDefault="00A54B55" w:rsidP="00A54B55">
      <w:pPr>
        <w:ind w:firstLine="709"/>
        <w:jc w:val="both"/>
      </w:pPr>
      <w:r>
        <w:t xml:space="preserve"> Задание 8 проверяет уровень сформированности представлений о географических процессах и явлениях, умение узнавать опасные природные явления по фотоизображениям, знание их особенностей и причин возникновения, понимание опасности этих явлений для людей, а также мер безопасного поведения при их наступлении. </w:t>
      </w:r>
    </w:p>
    <w:p w14:paraId="564D9D3F" w14:textId="77777777" w:rsidR="00A54B55" w:rsidRPr="003F270E" w:rsidRDefault="00A54B55" w:rsidP="00A54B55">
      <w:pPr>
        <w:ind w:firstLine="709"/>
        <w:jc w:val="both"/>
        <w:rPr>
          <w:b/>
        </w:rPr>
      </w:pPr>
      <w:r>
        <w:t>Задание 9 направлено на проверку умения работать со статистическими и иллюстративными источниками информации, извлекать и интерпретировать информацию о населении стран мира в соответствии с поставленной задачей. Задание состоит из трех частей. Первая и вторая части основаны на анализе статистической таблицы. Третья часть задания проверяет сформированность представлений о странах мира и умение соотносить изображения наиболее известных природных и культурно-исторических достопримечательностей, крупных городов и представителей населения с их принадлежностью странам мира.</w:t>
      </w:r>
    </w:p>
    <w:p w14:paraId="7A96682E" w14:textId="77777777" w:rsidR="00A54B55" w:rsidRPr="003F270E" w:rsidRDefault="00A54B55" w:rsidP="00A54B55">
      <w:pPr>
        <w:spacing w:before="120"/>
        <w:jc w:val="center"/>
        <w:rPr>
          <w:b/>
        </w:rPr>
      </w:pPr>
      <w:r w:rsidRPr="003F270E">
        <w:rPr>
          <w:b/>
          <w:lang w:bidi="ru-RU"/>
        </w:rPr>
        <w:t>Система оценивания выполнения отдельных заданий и проверочной работы в целом</w:t>
      </w:r>
    </w:p>
    <w:p w14:paraId="772794EF" w14:textId="77777777" w:rsidR="00A54B55" w:rsidRDefault="00A54B55" w:rsidP="00A54B55">
      <w:pPr>
        <w:pStyle w:val="23"/>
        <w:shd w:val="clear" w:color="auto" w:fill="auto"/>
        <w:spacing w:after="0" w:line="240" w:lineRule="auto"/>
        <w:ind w:firstLine="709"/>
        <w:jc w:val="both"/>
        <w:rPr>
          <w:sz w:val="24"/>
          <w:szCs w:val="24"/>
        </w:rPr>
      </w:pPr>
      <w:r w:rsidRPr="00D74F7F">
        <w:rPr>
          <w:sz w:val="24"/>
          <w:szCs w:val="24"/>
        </w:rPr>
        <w:t xml:space="preserve">Полный правильный ответ на каждое из заданий 1.1, 2.2, 3.2, 4.1, 4.3, 5.2 и 6.2 оценивается 1 баллом. Если в ответе допущена хотя бы одна ошибка (один из элементов ответа записан неправильно или не записан), выставляется 0 баллов. </w:t>
      </w:r>
    </w:p>
    <w:p w14:paraId="44898824" w14:textId="77777777" w:rsidR="00A54B55" w:rsidRDefault="00A54B55" w:rsidP="00A54B55">
      <w:pPr>
        <w:pStyle w:val="23"/>
        <w:shd w:val="clear" w:color="auto" w:fill="auto"/>
        <w:spacing w:after="0" w:line="240" w:lineRule="auto"/>
        <w:ind w:firstLine="709"/>
        <w:jc w:val="both"/>
        <w:rPr>
          <w:sz w:val="24"/>
          <w:szCs w:val="24"/>
        </w:rPr>
      </w:pPr>
      <w:r w:rsidRPr="00D74F7F">
        <w:rPr>
          <w:sz w:val="24"/>
          <w:szCs w:val="24"/>
        </w:rPr>
        <w:t xml:space="preserve">Полный правильный ответ на каждое из заданий 5.1, 7 и 9.1 оценивается 2 баллами. Если в ответах допущена одна ошибка (в том числе не указана одна необходимая цифра или указана лишняя цифра) или в ответах на задания 5.1 и 9.1 перепутаны местами две цифры, выставляется 1 балл; если допущено две или более ошибки – 0 баллов. </w:t>
      </w:r>
    </w:p>
    <w:p w14:paraId="6B389588" w14:textId="77777777" w:rsidR="00A54B55" w:rsidRDefault="00A54B55" w:rsidP="00A54B55">
      <w:pPr>
        <w:pStyle w:val="23"/>
        <w:shd w:val="clear" w:color="auto" w:fill="auto"/>
        <w:spacing w:after="0" w:line="240" w:lineRule="auto"/>
        <w:ind w:firstLine="709"/>
        <w:jc w:val="both"/>
        <w:rPr>
          <w:sz w:val="24"/>
          <w:szCs w:val="24"/>
        </w:rPr>
      </w:pPr>
      <w:r w:rsidRPr="00D74F7F">
        <w:rPr>
          <w:sz w:val="24"/>
          <w:szCs w:val="24"/>
        </w:rPr>
        <w:t>Ответы на задания 1.2, 2.1, 3.1, 3.3, 4.2, 6.1, 6.3, 8, 9.2, 9.3 оцениваются в соответствии с критериями.</w:t>
      </w:r>
    </w:p>
    <w:p w14:paraId="74CD750B" w14:textId="0CCDF9D6" w:rsidR="00A54B55" w:rsidRPr="00D74F7F" w:rsidRDefault="00A54B55" w:rsidP="00A54B55">
      <w:pPr>
        <w:pStyle w:val="23"/>
        <w:shd w:val="clear" w:color="auto" w:fill="auto"/>
        <w:spacing w:after="0" w:line="240" w:lineRule="auto"/>
        <w:ind w:firstLine="709"/>
        <w:jc w:val="both"/>
        <w:rPr>
          <w:color w:val="000000" w:themeColor="text1"/>
          <w:sz w:val="24"/>
          <w:szCs w:val="24"/>
          <w:highlight w:val="yellow"/>
        </w:rPr>
      </w:pPr>
      <w:r w:rsidRPr="00D74F7F">
        <w:rPr>
          <w:sz w:val="24"/>
          <w:szCs w:val="24"/>
        </w:rPr>
        <w:t>Максимальный первичный балл за выполнение работы – 33.</w:t>
      </w:r>
    </w:p>
    <w:p w14:paraId="091023E8" w14:textId="77777777" w:rsidR="00A54B55" w:rsidRPr="0000592B" w:rsidRDefault="00A54B55" w:rsidP="00A54B55">
      <w:pPr>
        <w:pStyle w:val="29"/>
        <w:shd w:val="clear" w:color="auto" w:fill="auto"/>
        <w:spacing w:after="0" w:line="280" w:lineRule="exact"/>
        <w:jc w:val="center"/>
        <w:rPr>
          <w:color w:val="000000" w:themeColor="text1"/>
          <w:sz w:val="24"/>
          <w:szCs w:val="24"/>
          <w:lang w:bidi="ru-RU"/>
        </w:rPr>
      </w:pPr>
      <w:r w:rsidRPr="0000592B">
        <w:rPr>
          <w:color w:val="000000" w:themeColor="text1"/>
          <w:sz w:val="24"/>
          <w:szCs w:val="24"/>
          <w:lang w:bidi="ru-RU"/>
        </w:rPr>
        <w:t>Рекомендации по переводу первичных баллов в отметки по пятибалльной шкале</w:t>
      </w:r>
    </w:p>
    <w:p w14:paraId="4B3E26F7" w14:textId="77777777" w:rsidR="00A54B55" w:rsidRPr="0000592B" w:rsidRDefault="00A54B55" w:rsidP="00A54B55">
      <w:pPr>
        <w:pStyle w:val="29"/>
        <w:shd w:val="clear" w:color="auto" w:fill="auto"/>
        <w:spacing w:after="0" w:line="280" w:lineRule="exact"/>
        <w:rPr>
          <w:color w:val="000000" w:themeColor="text1"/>
          <w:sz w:val="24"/>
          <w:szCs w:val="24"/>
          <w:highlight w:val="yellow"/>
        </w:rPr>
      </w:pPr>
    </w:p>
    <w:tbl>
      <w:tblPr>
        <w:tblOverlap w:val="never"/>
        <w:tblW w:w="5297" w:type="pct"/>
        <w:tblInd w:w="-557" w:type="dxa"/>
        <w:tblCellMar>
          <w:left w:w="10" w:type="dxa"/>
          <w:right w:w="10" w:type="dxa"/>
        </w:tblCellMar>
        <w:tblLook w:val="04A0" w:firstRow="1" w:lastRow="0" w:firstColumn="1" w:lastColumn="0" w:noHBand="0" w:noVBand="1"/>
      </w:tblPr>
      <w:tblGrid>
        <w:gridCol w:w="4401"/>
        <w:gridCol w:w="1825"/>
        <w:gridCol w:w="1686"/>
        <w:gridCol w:w="1545"/>
        <w:gridCol w:w="1403"/>
      </w:tblGrid>
      <w:tr w:rsidR="00A54B55" w:rsidRPr="0000592B" w14:paraId="6D3F2920" w14:textId="77777777" w:rsidTr="00A54B55">
        <w:trPr>
          <w:trHeight w:val="20"/>
        </w:trPr>
        <w:tc>
          <w:tcPr>
            <w:tcW w:w="2026" w:type="pct"/>
            <w:tcBorders>
              <w:top w:val="single" w:sz="4" w:space="0" w:color="auto"/>
              <w:left w:val="single" w:sz="4" w:space="0" w:color="auto"/>
            </w:tcBorders>
            <w:shd w:val="clear" w:color="auto" w:fill="FFFFFF"/>
            <w:vAlign w:val="center"/>
          </w:tcPr>
          <w:p w14:paraId="2A69A79A" w14:textId="77777777" w:rsidR="00A54B55" w:rsidRPr="0000592B" w:rsidRDefault="00A54B55" w:rsidP="00A54B55">
            <w:pPr>
              <w:pStyle w:val="23"/>
              <w:shd w:val="clear" w:color="auto" w:fill="auto"/>
              <w:spacing w:after="0" w:line="322" w:lineRule="exact"/>
              <w:rPr>
                <w:color w:val="000000" w:themeColor="text1"/>
                <w:sz w:val="24"/>
                <w:szCs w:val="24"/>
                <w:highlight w:val="yellow"/>
              </w:rPr>
            </w:pPr>
            <w:r w:rsidRPr="0000592B">
              <w:rPr>
                <w:rStyle w:val="24"/>
                <w:color w:val="000000" w:themeColor="text1"/>
                <w:sz w:val="24"/>
                <w:szCs w:val="24"/>
              </w:rPr>
              <w:t>Отметка по пятибалльной шкале</w:t>
            </w:r>
          </w:p>
        </w:tc>
        <w:tc>
          <w:tcPr>
            <w:tcW w:w="840" w:type="pct"/>
            <w:tcBorders>
              <w:top w:val="single" w:sz="4" w:space="0" w:color="auto"/>
              <w:left w:val="single" w:sz="4" w:space="0" w:color="auto"/>
            </w:tcBorders>
            <w:shd w:val="clear" w:color="auto" w:fill="FFFFFF"/>
            <w:vAlign w:val="center"/>
          </w:tcPr>
          <w:p w14:paraId="324F7891" w14:textId="77777777" w:rsidR="00A54B55" w:rsidRPr="0000592B" w:rsidRDefault="00A54B55" w:rsidP="00A54B55">
            <w:pPr>
              <w:pStyle w:val="23"/>
              <w:shd w:val="clear" w:color="auto" w:fill="auto"/>
              <w:spacing w:after="0" w:line="280" w:lineRule="exact"/>
              <w:rPr>
                <w:color w:val="000000" w:themeColor="text1"/>
                <w:sz w:val="24"/>
                <w:szCs w:val="24"/>
                <w:highlight w:val="yellow"/>
              </w:rPr>
            </w:pPr>
            <w:r>
              <w:rPr>
                <w:rStyle w:val="24"/>
                <w:color w:val="000000" w:themeColor="text1"/>
                <w:sz w:val="24"/>
                <w:szCs w:val="24"/>
              </w:rPr>
              <w:t>«</w:t>
            </w:r>
            <w:r w:rsidRPr="0000592B">
              <w:rPr>
                <w:rStyle w:val="24"/>
                <w:color w:val="000000" w:themeColor="text1"/>
                <w:sz w:val="24"/>
                <w:szCs w:val="24"/>
              </w:rPr>
              <w:t>2</w:t>
            </w:r>
            <w:r>
              <w:rPr>
                <w:rStyle w:val="24"/>
                <w:color w:val="000000" w:themeColor="text1"/>
                <w:sz w:val="24"/>
                <w:szCs w:val="24"/>
              </w:rPr>
              <w:t>»</w:t>
            </w:r>
          </w:p>
        </w:tc>
        <w:tc>
          <w:tcPr>
            <w:tcW w:w="776" w:type="pct"/>
            <w:tcBorders>
              <w:top w:val="single" w:sz="4" w:space="0" w:color="auto"/>
              <w:left w:val="single" w:sz="4" w:space="0" w:color="auto"/>
            </w:tcBorders>
            <w:shd w:val="clear" w:color="auto" w:fill="FFFFFF"/>
            <w:vAlign w:val="center"/>
          </w:tcPr>
          <w:p w14:paraId="2DD1204E" w14:textId="77777777" w:rsidR="00A54B55" w:rsidRPr="0000592B" w:rsidRDefault="00A54B55" w:rsidP="00A54B55">
            <w:pPr>
              <w:pStyle w:val="23"/>
              <w:shd w:val="clear" w:color="auto" w:fill="auto"/>
              <w:spacing w:after="0" w:line="280" w:lineRule="exact"/>
              <w:rPr>
                <w:color w:val="000000" w:themeColor="text1"/>
                <w:sz w:val="24"/>
                <w:szCs w:val="24"/>
                <w:highlight w:val="yellow"/>
              </w:rPr>
            </w:pPr>
            <w:r>
              <w:rPr>
                <w:rStyle w:val="24"/>
                <w:color w:val="000000" w:themeColor="text1"/>
                <w:sz w:val="24"/>
                <w:szCs w:val="24"/>
              </w:rPr>
              <w:t>«</w:t>
            </w:r>
            <w:r w:rsidRPr="0000592B">
              <w:rPr>
                <w:rStyle w:val="24"/>
                <w:color w:val="000000" w:themeColor="text1"/>
                <w:sz w:val="24"/>
                <w:szCs w:val="24"/>
              </w:rPr>
              <w:t>3</w:t>
            </w:r>
            <w:r>
              <w:rPr>
                <w:rStyle w:val="24"/>
                <w:color w:val="000000" w:themeColor="text1"/>
                <w:sz w:val="24"/>
                <w:szCs w:val="24"/>
              </w:rPr>
              <w:t>»</w:t>
            </w:r>
          </w:p>
        </w:tc>
        <w:tc>
          <w:tcPr>
            <w:tcW w:w="711" w:type="pct"/>
            <w:tcBorders>
              <w:top w:val="single" w:sz="4" w:space="0" w:color="auto"/>
              <w:left w:val="single" w:sz="4" w:space="0" w:color="auto"/>
            </w:tcBorders>
            <w:shd w:val="clear" w:color="auto" w:fill="FFFFFF"/>
            <w:vAlign w:val="center"/>
          </w:tcPr>
          <w:p w14:paraId="4AD10AB4" w14:textId="77777777" w:rsidR="00A54B55" w:rsidRPr="0000592B" w:rsidRDefault="00A54B55" w:rsidP="00A54B55">
            <w:pPr>
              <w:pStyle w:val="23"/>
              <w:shd w:val="clear" w:color="auto" w:fill="auto"/>
              <w:spacing w:after="0" w:line="280" w:lineRule="exact"/>
              <w:rPr>
                <w:color w:val="000000" w:themeColor="text1"/>
                <w:sz w:val="24"/>
                <w:szCs w:val="24"/>
                <w:highlight w:val="yellow"/>
              </w:rPr>
            </w:pPr>
            <w:r>
              <w:rPr>
                <w:rStyle w:val="24"/>
                <w:color w:val="000000" w:themeColor="text1"/>
                <w:sz w:val="24"/>
                <w:szCs w:val="24"/>
              </w:rPr>
              <w:t>«</w:t>
            </w:r>
            <w:r w:rsidRPr="0000592B">
              <w:rPr>
                <w:rStyle w:val="24"/>
                <w:color w:val="000000" w:themeColor="text1"/>
                <w:sz w:val="24"/>
                <w:szCs w:val="24"/>
              </w:rPr>
              <w:t>4</w:t>
            </w:r>
            <w:r>
              <w:rPr>
                <w:rStyle w:val="24"/>
                <w:color w:val="000000" w:themeColor="text1"/>
                <w:sz w:val="24"/>
                <w:szCs w:val="24"/>
              </w:rPr>
              <w:t>»</w:t>
            </w:r>
          </w:p>
        </w:tc>
        <w:tc>
          <w:tcPr>
            <w:tcW w:w="646" w:type="pct"/>
            <w:tcBorders>
              <w:top w:val="single" w:sz="4" w:space="0" w:color="auto"/>
              <w:left w:val="single" w:sz="4" w:space="0" w:color="auto"/>
              <w:right w:val="single" w:sz="4" w:space="0" w:color="auto"/>
            </w:tcBorders>
            <w:shd w:val="clear" w:color="auto" w:fill="FFFFFF"/>
            <w:vAlign w:val="center"/>
          </w:tcPr>
          <w:p w14:paraId="50948856" w14:textId="77777777" w:rsidR="00A54B55" w:rsidRPr="0000592B" w:rsidRDefault="00A54B55" w:rsidP="00A54B55">
            <w:pPr>
              <w:pStyle w:val="23"/>
              <w:shd w:val="clear" w:color="auto" w:fill="auto"/>
              <w:spacing w:after="0" w:line="280" w:lineRule="exact"/>
              <w:rPr>
                <w:color w:val="000000" w:themeColor="text1"/>
                <w:sz w:val="24"/>
                <w:szCs w:val="24"/>
                <w:highlight w:val="yellow"/>
              </w:rPr>
            </w:pPr>
            <w:r>
              <w:rPr>
                <w:rStyle w:val="24"/>
                <w:color w:val="000000" w:themeColor="text1"/>
                <w:sz w:val="24"/>
                <w:szCs w:val="24"/>
              </w:rPr>
              <w:t>«</w:t>
            </w:r>
            <w:r w:rsidRPr="0000592B">
              <w:rPr>
                <w:rStyle w:val="24"/>
                <w:color w:val="000000" w:themeColor="text1"/>
                <w:sz w:val="24"/>
                <w:szCs w:val="24"/>
              </w:rPr>
              <w:t>5</w:t>
            </w:r>
            <w:r>
              <w:rPr>
                <w:rStyle w:val="24"/>
                <w:color w:val="000000" w:themeColor="text1"/>
                <w:sz w:val="24"/>
                <w:szCs w:val="24"/>
              </w:rPr>
              <w:t>»</w:t>
            </w:r>
          </w:p>
        </w:tc>
      </w:tr>
      <w:tr w:rsidR="00A54B55" w:rsidRPr="0000592B" w14:paraId="1B683FA4" w14:textId="77777777" w:rsidTr="00A54B55">
        <w:trPr>
          <w:trHeight w:val="20"/>
        </w:trPr>
        <w:tc>
          <w:tcPr>
            <w:tcW w:w="2026" w:type="pct"/>
            <w:tcBorders>
              <w:top w:val="single" w:sz="4" w:space="0" w:color="auto"/>
              <w:left w:val="single" w:sz="4" w:space="0" w:color="auto"/>
              <w:bottom w:val="single" w:sz="4" w:space="0" w:color="auto"/>
            </w:tcBorders>
            <w:shd w:val="clear" w:color="auto" w:fill="FFFFFF"/>
            <w:vAlign w:val="center"/>
          </w:tcPr>
          <w:p w14:paraId="2B19A152" w14:textId="77777777" w:rsidR="00A54B55" w:rsidRPr="0000592B" w:rsidRDefault="00A54B55" w:rsidP="00A54B55">
            <w:pPr>
              <w:pStyle w:val="23"/>
              <w:shd w:val="clear" w:color="auto" w:fill="auto"/>
              <w:spacing w:after="0" w:line="280" w:lineRule="exact"/>
              <w:rPr>
                <w:color w:val="000000" w:themeColor="text1"/>
                <w:sz w:val="24"/>
                <w:szCs w:val="24"/>
              </w:rPr>
            </w:pPr>
            <w:r w:rsidRPr="0000592B">
              <w:rPr>
                <w:color w:val="000000" w:themeColor="text1"/>
                <w:sz w:val="24"/>
                <w:szCs w:val="24"/>
              </w:rPr>
              <w:t>Первичные баллы</w:t>
            </w:r>
          </w:p>
        </w:tc>
        <w:tc>
          <w:tcPr>
            <w:tcW w:w="840" w:type="pct"/>
            <w:tcBorders>
              <w:top w:val="single" w:sz="4" w:space="0" w:color="auto"/>
              <w:left w:val="single" w:sz="4" w:space="0" w:color="auto"/>
              <w:bottom w:val="single" w:sz="4" w:space="0" w:color="auto"/>
            </w:tcBorders>
            <w:shd w:val="clear" w:color="auto" w:fill="FFFFFF"/>
            <w:vAlign w:val="center"/>
          </w:tcPr>
          <w:p w14:paraId="114E8176" w14:textId="77777777" w:rsidR="00A54B55" w:rsidRPr="0000592B" w:rsidRDefault="00A54B55" w:rsidP="00A54B55">
            <w:pPr>
              <w:pStyle w:val="23"/>
              <w:shd w:val="clear" w:color="auto" w:fill="auto"/>
              <w:spacing w:after="0" w:line="280" w:lineRule="exact"/>
              <w:rPr>
                <w:color w:val="000000" w:themeColor="text1"/>
                <w:sz w:val="24"/>
                <w:szCs w:val="24"/>
              </w:rPr>
            </w:pPr>
            <w:r w:rsidRPr="0000592B">
              <w:rPr>
                <w:color w:val="000000" w:themeColor="text1"/>
                <w:sz w:val="24"/>
                <w:szCs w:val="24"/>
              </w:rPr>
              <w:t>0-9</w:t>
            </w:r>
          </w:p>
        </w:tc>
        <w:tc>
          <w:tcPr>
            <w:tcW w:w="776" w:type="pct"/>
            <w:tcBorders>
              <w:top w:val="single" w:sz="4" w:space="0" w:color="auto"/>
              <w:left w:val="single" w:sz="4" w:space="0" w:color="auto"/>
              <w:bottom w:val="single" w:sz="4" w:space="0" w:color="auto"/>
            </w:tcBorders>
            <w:shd w:val="clear" w:color="auto" w:fill="FFFFFF"/>
            <w:vAlign w:val="center"/>
          </w:tcPr>
          <w:p w14:paraId="0BC947F7" w14:textId="77777777" w:rsidR="00A54B55" w:rsidRPr="0000592B" w:rsidRDefault="00A54B55" w:rsidP="00A54B55">
            <w:pPr>
              <w:pStyle w:val="23"/>
              <w:shd w:val="clear" w:color="auto" w:fill="auto"/>
              <w:spacing w:after="0" w:line="280" w:lineRule="exact"/>
              <w:rPr>
                <w:color w:val="000000" w:themeColor="text1"/>
                <w:sz w:val="24"/>
                <w:szCs w:val="24"/>
              </w:rPr>
            </w:pPr>
            <w:r w:rsidRPr="0000592B">
              <w:rPr>
                <w:color w:val="000000" w:themeColor="text1"/>
                <w:sz w:val="24"/>
                <w:szCs w:val="24"/>
              </w:rPr>
              <w:t>10-2</w:t>
            </w:r>
            <w:r>
              <w:rPr>
                <w:color w:val="000000" w:themeColor="text1"/>
                <w:sz w:val="24"/>
                <w:szCs w:val="24"/>
              </w:rPr>
              <w:t>0</w:t>
            </w:r>
          </w:p>
        </w:tc>
        <w:tc>
          <w:tcPr>
            <w:tcW w:w="711" w:type="pct"/>
            <w:tcBorders>
              <w:top w:val="single" w:sz="4" w:space="0" w:color="auto"/>
              <w:left w:val="single" w:sz="4" w:space="0" w:color="auto"/>
              <w:bottom w:val="single" w:sz="4" w:space="0" w:color="auto"/>
            </w:tcBorders>
            <w:shd w:val="clear" w:color="auto" w:fill="FFFFFF"/>
            <w:vAlign w:val="center"/>
          </w:tcPr>
          <w:p w14:paraId="43DA75C5" w14:textId="77777777" w:rsidR="00A54B55" w:rsidRPr="0000592B" w:rsidRDefault="00A54B55" w:rsidP="00A54B55">
            <w:pPr>
              <w:pStyle w:val="23"/>
              <w:shd w:val="clear" w:color="auto" w:fill="auto"/>
              <w:spacing w:after="0" w:line="280" w:lineRule="exact"/>
              <w:rPr>
                <w:color w:val="000000" w:themeColor="text1"/>
                <w:sz w:val="24"/>
                <w:szCs w:val="24"/>
              </w:rPr>
            </w:pPr>
            <w:r w:rsidRPr="0000592B">
              <w:rPr>
                <w:color w:val="000000" w:themeColor="text1"/>
                <w:sz w:val="24"/>
                <w:szCs w:val="24"/>
              </w:rPr>
              <w:t>2</w:t>
            </w:r>
            <w:r>
              <w:rPr>
                <w:color w:val="000000" w:themeColor="text1"/>
                <w:sz w:val="24"/>
                <w:szCs w:val="24"/>
              </w:rPr>
              <w:t>1</w:t>
            </w:r>
            <w:r w:rsidRPr="0000592B">
              <w:rPr>
                <w:color w:val="000000" w:themeColor="text1"/>
                <w:sz w:val="24"/>
                <w:szCs w:val="24"/>
              </w:rPr>
              <w:t>-</w:t>
            </w:r>
            <w:r>
              <w:rPr>
                <w:color w:val="000000" w:themeColor="text1"/>
                <w:sz w:val="24"/>
                <w:szCs w:val="24"/>
              </w:rPr>
              <w:t>28</w:t>
            </w:r>
          </w:p>
        </w:tc>
        <w:tc>
          <w:tcPr>
            <w:tcW w:w="646" w:type="pct"/>
            <w:tcBorders>
              <w:top w:val="single" w:sz="4" w:space="0" w:color="auto"/>
              <w:left w:val="single" w:sz="4" w:space="0" w:color="auto"/>
              <w:bottom w:val="single" w:sz="4" w:space="0" w:color="auto"/>
              <w:right w:val="single" w:sz="4" w:space="0" w:color="auto"/>
            </w:tcBorders>
            <w:shd w:val="clear" w:color="auto" w:fill="FFFFFF"/>
            <w:vAlign w:val="center"/>
          </w:tcPr>
          <w:p w14:paraId="2EE4D265" w14:textId="77777777" w:rsidR="00A54B55" w:rsidRPr="0000592B" w:rsidRDefault="00A54B55" w:rsidP="00A54B55">
            <w:pPr>
              <w:pStyle w:val="23"/>
              <w:shd w:val="clear" w:color="auto" w:fill="auto"/>
              <w:spacing w:after="0" w:line="280" w:lineRule="exact"/>
              <w:rPr>
                <w:color w:val="000000" w:themeColor="text1"/>
                <w:sz w:val="24"/>
                <w:szCs w:val="24"/>
              </w:rPr>
            </w:pPr>
            <w:r>
              <w:rPr>
                <w:color w:val="000000" w:themeColor="text1"/>
                <w:sz w:val="24"/>
                <w:szCs w:val="24"/>
              </w:rPr>
              <w:t>29</w:t>
            </w:r>
            <w:r w:rsidRPr="0000592B">
              <w:rPr>
                <w:color w:val="000000" w:themeColor="text1"/>
                <w:sz w:val="24"/>
                <w:szCs w:val="24"/>
              </w:rPr>
              <w:t>-3</w:t>
            </w:r>
            <w:r>
              <w:rPr>
                <w:color w:val="000000" w:themeColor="text1"/>
                <w:sz w:val="24"/>
                <w:szCs w:val="24"/>
              </w:rPr>
              <w:t>3</w:t>
            </w:r>
          </w:p>
        </w:tc>
      </w:tr>
      <w:bookmarkEnd w:id="61"/>
    </w:tbl>
    <w:p w14:paraId="146B7D13" w14:textId="77777777" w:rsidR="00CF613D" w:rsidRDefault="00CF613D" w:rsidP="00CF613D">
      <w:pPr>
        <w:pStyle w:val="3"/>
        <w:spacing w:before="0" w:after="0"/>
        <w:ind w:left="709"/>
        <w:jc w:val="center"/>
        <w:rPr>
          <w:noProof/>
          <w:color w:val="4472C4" w:themeColor="accent1"/>
        </w:rPr>
        <w:sectPr w:rsidR="00CF613D" w:rsidSect="00CF613D">
          <w:pgSz w:w="11906" w:h="16838" w:code="9"/>
          <w:pgMar w:top="1134" w:right="851" w:bottom="1134" w:left="794" w:header="709" w:footer="709" w:gutter="0"/>
          <w:cols w:space="708"/>
          <w:docGrid w:linePitch="360"/>
        </w:sectPr>
      </w:pPr>
    </w:p>
    <w:p w14:paraId="7AA9F7FF" w14:textId="388B75D2" w:rsidR="00CF613D" w:rsidRPr="002755B0" w:rsidRDefault="00CF613D" w:rsidP="00CF613D">
      <w:pPr>
        <w:spacing w:after="120"/>
        <w:jc w:val="center"/>
        <w:rPr>
          <w:b/>
          <w:bCs/>
          <w:noProof/>
          <w:sz w:val="26"/>
          <w:szCs w:val="26"/>
        </w:rPr>
      </w:pPr>
      <w:r w:rsidRPr="002755B0">
        <w:rPr>
          <w:b/>
          <w:bCs/>
          <w:noProof/>
          <w:sz w:val="26"/>
          <w:szCs w:val="26"/>
        </w:rPr>
        <w:lastRenderedPageBreak/>
        <w:t xml:space="preserve">Достижение планируемых результатов (в %) по географии в соответствии с ПООП </w:t>
      </w:r>
      <w:r w:rsidR="009E58FE">
        <w:rPr>
          <w:b/>
          <w:bCs/>
          <w:noProof/>
          <w:sz w:val="26"/>
          <w:szCs w:val="26"/>
        </w:rPr>
        <w:t>О</w:t>
      </w:r>
      <w:r w:rsidRPr="002755B0">
        <w:rPr>
          <w:b/>
          <w:bCs/>
          <w:noProof/>
          <w:sz w:val="26"/>
          <w:szCs w:val="26"/>
        </w:rPr>
        <w:t>ОО и ФГОС</w:t>
      </w:r>
      <w:bookmarkEnd w:id="62"/>
    </w:p>
    <w:p w14:paraId="659BF762" w14:textId="77777777" w:rsidR="00CF613D" w:rsidRPr="00914204" w:rsidRDefault="00CF613D" w:rsidP="00CF613D">
      <w:pPr>
        <w:rPr>
          <w:sz w:val="16"/>
          <w:szCs w:val="16"/>
        </w:rPr>
      </w:pPr>
    </w:p>
    <w:tbl>
      <w:tblPr>
        <w:tblW w:w="15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0024"/>
        <w:gridCol w:w="1417"/>
        <w:gridCol w:w="1134"/>
        <w:gridCol w:w="992"/>
        <w:gridCol w:w="1276"/>
      </w:tblGrid>
      <w:tr w:rsidR="00A54B55" w:rsidRPr="00477C62" w14:paraId="3405ED4A" w14:textId="77777777" w:rsidTr="006A4501">
        <w:trPr>
          <w:trHeight w:val="20"/>
          <w:tblHeader/>
        </w:trPr>
        <w:tc>
          <w:tcPr>
            <w:tcW w:w="495" w:type="dxa"/>
            <w:vAlign w:val="center"/>
          </w:tcPr>
          <w:p w14:paraId="2B6E4D49" w14:textId="77777777" w:rsidR="00A54B55" w:rsidRPr="00477C62" w:rsidRDefault="00A54B55" w:rsidP="00CF613D">
            <w:pPr>
              <w:jc w:val="center"/>
              <w:rPr>
                <w:b/>
                <w:bCs/>
                <w:color w:val="000000" w:themeColor="text1"/>
                <w:sz w:val="18"/>
                <w:szCs w:val="20"/>
              </w:rPr>
            </w:pPr>
            <w:r w:rsidRPr="00477C62">
              <w:rPr>
                <w:b/>
                <w:bCs/>
                <w:color w:val="000000" w:themeColor="text1"/>
                <w:sz w:val="18"/>
                <w:szCs w:val="20"/>
              </w:rPr>
              <w:t>№</w:t>
            </w:r>
          </w:p>
        </w:tc>
        <w:tc>
          <w:tcPr>
            <w:tcW w:w="10024" w:type="dxa"/>
            <w:shd w:val="clear" w:color="auto" w:fill="auto"/>
            <w:noWrap/>
            <w:vAlign w:val="center"/>
          </w:tcPr>
          <w:p w14:paraId="4197A576" w14:textId="369A31F6" w:rsidR="00A54B55" w:rsidRPr="00477C62" w:rsidRDefault="00A54B55" w:rsidP="00CF613D">
            <w:pPr>
              <w:jc w:val="center"/>
              <w:rPr>
                <w:b/>
                <w:bCs/>
                <w:color w:val="000000" w:themeColor="text1"/>
                <w:sz w:val="18"/>
                <w:szCs w:val="20"/>
              </w:rPr>
            </w:pPr>
            <w:r w:rsidRPr="00477C62">
              <w:rPr>
                <w:b/>
                <w:bCs/>
                <w:color w:val="000000" w:themeColor="text1"/>
                <w:sz w:val="18"/>
                <w:szCs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1417" w:type="dxa"/>
            <w:shd w:val="clear" w:color="auto" w:fill="auto"/>
            <w:noWrap/>
            <w:vAlign w:val="center"/>
          </w:tcPr>
          <w:p w14:paraId="71B385B1" w14:textId="77777777" w:rsidR="00A54B55" w:rsidRPr="004426AA" w:rsidRDefault="00A54B55" w:rsidP="00CF613D">
            <w:pPr>
              <w:jc w:val="center"/>
              <w:rPr>
                <w:b/>
                <w:bCs/>
                <w:color w:val="000000" w:themeColor="text1"/>
                <w:sz w:val="16"/>
                <w:szCs w:val="16"/>
              </w:rPr>
            </w:pPr>
            <w:r w:rsidRPr="004426AA">
              <w:rPr>
                <w:b/>
                <w:bCs/>
                <w:color w:val="000000" w:themeColor="text1"/>
                <w:sz w:val="16"/>
                <w:szCs w:val="16"/>
              </w:rPr>
              <w:t>Максимальный балл</w:t>
            </w:r>
          </w:p>
        </w:tc>
        <w:tc>
          <w:tcPr>
            <w:tcW w:w="1134" w:type="dxa"/>
            <w:vAlign w:val="center"/>
          </w:tcPr>
          <w:p w14:paraId="3ABB6CA9" w14:textId="7DD3C84E" w:rsidR="00A54B55" w:rsidRPr="00456F86" w:rsidRDefault="00A54B55" w:rsidP="00CF613D">
            <w:pPr>
              <w:jc w:val="center"/>
              <w:rPr>
                <w:b/>
                <w:sz w:val="18"/>
                <w:szCs w:val="18"/>
              </w:rPr>
            </w:pPr>
            <w:r w:rsidRPr="00456F86">
              <w:rPr>
                <w:b/>
                <w:sz w:val="16"/>
                <w:szCs w:val="16"/>
              </w:rPr>
              <w:t>РФ</w:t>
            </w:r>
          </w:p>
        </w:tc>
        <w:tc>
          <w:tcPr>
            <w:tcW w:w="992" w:type="dxa"/>
            <w:vAlign w:val="center"/>
          </w:tcPr>
          <w:p w14:paraId="434450CF" w14:textId="233AA94F" w:rsidR="00A54B55" w:rsidRPr="00456F86" w:rsidRDefault="00A54B55" w:rsidP="00CF613D">
            <w:pPr>
              <w:jc w:val="center"/>
              <w:rPr>
                <w:b/>
                <w:sz w:val="18"/>
                <w:szCs w:val="18"/>
              </w:rPr>
            </w:pPr>
            <w:r w:rsidRPr="00456F86">
              <w:rPr>
                <w:b/>
                <w:sz w:val="16"/>
                <w:szCs w:val="16"/>
              </w:rPr>
              <w:t>Брянская область</w:t>
            </w:r>
          </w:p>
        </w:tc>
        <w:tc>
          <w:tcPr>
            <w:tcW w:w="1276" w:type="dxa"/>
            <w:vAlign w:val="center"/>
          </w:tcPr>
          <w:p w14:paraId="0F1CD1BD" w14:textId="0A8F0348" w:rsidR="00A54B55" w:rsidRPr="00456F86" w:rsidRDefault="00665A87" w:rsidP="00CF613D">
            <w:pPr>
              <w:jc w:val="center"/>
              <w:rPr>
                <w:b/>
                <w:sz w:val="18"/>
                <w:szCs w:val="18"/>
              </w:rPr>
            </w:pPr>
            <w:r>
              <w:rPr>
                <w:b/>
                <w:sz w:val="16"/>
                <w:szCs w:val="16"/>
              </w:rPr>
              <w:t>Дубровский</w:t>
            </w:r>
            <w:r w:rsidR="00C04DA0">
              <w:rPr>
                <w:b/>
                <w:sz w:val="16"/>
                <w:szCs w:val="16"/>
              </w:rPr>
              <w:t xml:space="preserve"> </w:t>
            </w:r>
            <w:r w:rsidR="00A54B55" w:rsidRPr="00456F86">
              <w:rPr>
                <w:b/>
                <w:sz w:val="16"/>
                <w:szCs w:val="16"/>
              </w:rPr>
              <w:t>район</w:t>
            </w:r>
          </w:p>
        </w:tc>
      </w:tr>
      <w:tr w:rsidR="00ED15D8" w:rsidRPr="00477C62" w14:paraId="049AD2BF" w14:textId="77777777" w:rsidTr="006A4501">
        <w:trPr>
          <w:trHeight w:val="20"/>
        </w:trPr>
        <w:tc>
          <w:tcPr>
            <w:tcW w:w="495" w:type="dxa"/>
          </w:tcPr>
          <w:p w14:paraId="1EC2F611" w14:textId="77777777" w:rsidR="00ED15D8" w:rsidRPr="00477C62" w:rsidRDefault="00ED15D8" w:rsidP="00ED15D8">
            <w:pPr>
              <w:rPr>
                <w:color w:val="000000" w:themeColor="text1"/>
                <w:sz w:val="20"/>
                <w:szCs w:val="20"/>
              </w:rPr>
            </w:pPr>
          </w:p>
        </w:tc>
        <w:tc>
          <w:tcPr>
            <w:tcW w:w="10024" w:type="dxa"/>
            <w:shd w:val="clear" w:color="auto" w:fill="auto"/>
            <w:noWrap/>
            <w:vAlign w:val="center"/>
            <w:hideMark/>
          </w:tcPr>
          <w:p w14:paraId="3866A36C" w14:textId="77777777" w:rsidR="00ED15D8" w:rsidRPr="00477C62" w:rsidRDefault="00ED15D8" w:rsidP="00ED15D8">
            <w:pPr>
              <w:rPr>
                <w:color w:val="000000" w:themeColor="text1"/>
                <w:sz w:val="20"/>
                <w:szCs w:val="20"/>
              </w:rPr>
            </w:pPr>
          </w:p>
        </w:tc>
        <w:tc>
          <w:tcPr>
            <w:tcW w:w="1417" w:type="dxa"/>
            <w:shd w:val="clear" w:color="auto" w:fill="auto"/>
            <w:noWrap/>
            <w:vAlign w:val="center"/>
            <w:hideMark/>
          </w:tcPr>
          <w:p w14:paraId="54983761" w14:textId="77777777" w:rsidR="00ED15D8" w:rsidRPr="00477C62" w:rsidRDefault="00ED15D8" w:rsidP="00ED15D8">
            <w:pPr>
              <w:jc w:val="center"/>
              <w:rPr>
                <w:color w:val="000000" w:themeColor="text1"/>
                <w:sz w:val="20"/>
                <w:szCs w:val="20"/>
              </w:rPr>
            </w:pPr>
            <w:r w:rsidRPr="003A1913">
              <w:rPr>
                <w:b/>
                <w:bCs/>
                <w:sz w:val="14"/>
                <w:szCs w:val="20"/>
              </w:rPr>
              <w:t>Кол</w:t>
            </w:r>
            <w:r>
              <w:rPr>
                <w:b/>
                <w:bCs/>
                <w:sz w:val="14"/>
                <w:szCs w:val="20"/>
              </w:rPr>
              <w:t>-</w:t>
            </w:r>
            <w:r w:rsidRPr="003A1913">
              <w:rPr>
                <w:b/>
                <w:bCs/>
                <w:sz w:val="14"/>
                <w:szCs w:val="20"/>
              </w:rPr>
              <w:t>во уч-ков</w:t>
            </w:r>
          </w:p>
        </w:tc>
        <w:tc>
          <w:tcPr>
            <w:tcW w:w="1134" w:type="dxa"/>
            <w:vAlign w:val="center"/>
          </w:tcPr>
          <w:p w14:paraId="6E917993" w14:textId="7A449656" w:rsidR="00ED15D8" w:rsidRPr="00C04DA0" w:rsidRDefault="00ED15D8" w:rsidP="00ED15D8">
            <w:pPr>
              <w:jc w:val="center"/>
              <w:rPr>
                <w:b/>
                <w:bCs/>
                <w:color w:val="000000"/>
                <w:sz w:val="16"/>
                <w:szCs w:val="16"/>
              </w:rPr>
            </w:pPr>
            <w:r w:rsidRPr="00C04DA0">
              <w:rPr>
                <w:b/>
                <w:bCs/>
                <w:color w:val="000000"/>
                <w:sz w:val="16"/>
                <w:szCs w:val="16"/>
              </w:rPr>
              <w:t>732035 уч.</w:t>
            </w:r>
          </w:p>
        </w:tc>
        <w:tc>
          <w:tcPr>
            <w:tcW w:w="992" w:type="dxa"/>
            <w:vAlign w:val="center"/>
          </w:tcPr>
          <w:p w14:paraId="5DF1E779" w14:textId="34484B57" w:rsidR="00ED15D8" w:rsidRPr="00C04DA0" w:rsidRDefault="00ED15D8" w:rsidP="00ED15D8">
            <w:pPr>
              <w:jc w:val="center"/>
              <w:rPr>
                <w:b/>
                <w:bCs/>
                <w:color w:val="000000"/>
                <w:sz w:val="16"/>
                <w:szCs w:val="16"/>
              </w:rPr>
            </w:pPr>
            <w:r w:rsidRPr="00C04DA0">
              <w:rPr>
                <w:b/>
                <w:bCs/>
                <w:color w:val="000000"/>
                <w:sz w:val="16"/>
                <w:szCs w:val="16"/>
              </w:rPr>
              <w:t xml:space="preserve">5720 </w:t>
            </w:r>
            <w:proofErr w:type="spellStart"/>
            <w:r w:rsidRPr="00C04DA0">
              <w:rPr>
                <w:b/>
                <w:bCs/>
                <w:color w:val="000000"/>
                <w:sz w:val="16"/>
                <w:szCs w:val="16"/>
              </w:rPr>
              <w:t>уч</w:t>
            </w:r>
            <w:proofErr w:type="spellEnd"/>
          </w:p>
        </w:tc>
        <w:tc>
          <w:tcPr>
            <w:tcW w:w="1276" w:type="dxa"/>
            <w:vAlign w:val="center"/>
          </w:tcPr>
          <w:p w14:paraId="2449FC87" w14:textId="719AB183" w:rsidR="00ED15D8" w:rsidRPr="00ED15D8" w:rsidRDefault="00ED15D8" w:rsidP="00ED15D8">
            <w:pPr>
              <w:jc w:val="center"/>
              <w:rPr>
                <w:b/>
                <w:bCs/>
                <w:color w:val="000000"/>
                <w:sz w:val="20"/>
                <w:szCs w:val="20"/>
              </w:rPr>
            </w:pPr>
            <w:r w:rsidRPr="00ED15D8">
              <w:rPr>
                <w:color w:val="000000"/>
                <w:sz w:val="20"/>
                <w:szCs w:val="20"/>
              </w:rPr>
              <w:t>46</w:t>
            </w:r>
          </w:p>
        </w:tc>
      </w:tr>
      <w:tr w:rsidR="00ED15D8" w14:paraId="335B88E7" w14:textId="77777777" w:rsidTr="006A4501">
        <w:trPr>
          <w:trHeight w:val="20"/>
        </w:trPr>
        <w:tc>
          <w:tcPr>
            <w:tcW w:w="495" w:type="dxa"/>
            <w:vAlign w:val="center"/>
          </w:tcPr>
          <w:p w14:paraId="4293943F" w14:textId="22C3A6C7" w:rsidR="00ED15D8" w:rsidRPr="00A54B55" w:rsidRDefault="00ED15D8" w:rsidP="00ED15D8">
            <w:pPr>
              <w:jc w:val="center"/>
              <w:rPr>
                <w:color w:val="000000" w:themeColor="text1"/>
                <w:sz w:val="20"/>
                <w:szCs w:val="20"/>
                <w:highlight w:val="yellow"/>
              </w:rPr>
            </w:pPr>
            <w:r>
              <w:rPr>
                <w:color w:val="000000" w:themeColor="text1"/>
                <w:sz w:val="20"/>
                <w:szCs w:val="20"/>
              </w:rPr>
              <w:t>1.1</w:t>
            </w:r>
          </w:p>
        </w:tc>
        <w:tc>
          <w:tcPr>
            <w:tcW w:w="10024" w:type="dxa"/>
            <w:vMerge w:val="restart"/>
            <w:shd w:val="clear" w:color="auto" w:fill="auto"/>
            <w:noWrap/>
            <w:vAlign w:val="bottom"/>
            <w:hideMark/>
          </w:tcPr>
          <w:p w14:paraId="6178AF64" w14:textId="77777777" w:rsidR="00ED15D8" w:rsidRPr="00A54B55" w:rsidRDefault="00ED15D8" w:rsidP="00ED15D8">
            <w:pPr>
              <w:rPr>
                <w:color w:val="000000"/>
                <w:sz w:val="22"/>
                <w:szCs w:val="22"/>
                <w:highlight w:val="yellow"/>
              </w:rPr>
            </w:pPr>
            <w:r>
              <w:rPr>
                <w:color w:val="000000"/>
                <w:sz w:val="20"/>
                <w:szCs w:val="20"/>
              </w:rPr>
              <w:t>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Сформированность представлений о географии, ее роли в освоении планеты человеком. Сформированность представлений об основных этапах географического освоения Земли, открытиях великих путешественников. Сформированность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w:t>
            </w:r>
          </w:p>
          <w:p w14:paraId="32AB0AD5" w14:textId="6DED77A0" w:rsidR="00ED15D8" w:rsidRPr="00A54B55" w:rsidRDefault="00ED15D8" w:rsidP="00ED15D8">
            <w:pPr>
              <w:rPr>
                <w:color w:val="000000"/>
                <w:sz w:val="22"/>
                <w:szCs w:val="22"/>
                <w:highlight w:val="yellow"/>
              </w:rPr>
            </w:pPr>
            <w:r>
              <w:rPr>
                <w:color w:val="000000"/>
                <w:sz w:val="20"/>
                <w:szCs w:val="20"/>
              </w:rPr>
              <w:t>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Сформированность представлений о географии, ее роли в освоении планеты человеком. Сформированность представлений об основных этапах географического освоения Земли, открытиях великих путешественников. Сформированность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w:t>
            </w:r>
          </w:p>
        </w:tc>
        <w:tc>
          <w:tcPr>
            <w:tcW w:w="1417" w:type="dxa"/>
            <w:shd w:val="clear" w:color="auto" w:fill="auto"/>
            <w:noWrap/>
            <w:vAlign w:val="center"/>
            <w:hideMark/>
          </w:tcPr>
          <w:p w14:paraId="66CB4DF7" w14:textId="3393D932" w:rsidR="00ED15D8" w:rsidRPr="00A54B55" w:rsidRDefault="00ED15D8" w:rsidP="00ED15D8">
            <w:pPr>
              <w:jc w:val="center"/>
              <w:rPr>
                <w:color w:val="000000"/>
                <w:sz w:val="22"/>
                <w:szCs w:val="22"/>
                <w:highlight w:val="yellow"/>
              </w:rPr>
            </w:pPr>
            <w:r>
              <w:rPr>
                <w:color w:val="000000"/>
                <w:sz w:val="20"/>
                <w:szCs w:val="20"/>
              </w:rPr>
              <w:t>1</w:t>
            </w:r>
          </w:p>
        </w:tc>
        <w:tc>
          <w:tcPr>
            <w:tcW w:w="1134" w:type="dxa"/>
            <w:vAlign w:val="center"/>
          </w:tcPr>
          <w:p w14:paraId="207AEC9A" w14:textId="4A002A3B" w:rsidR="00ED15D8" w:rsidRDefault="00ED15D8" w:rsidP="00ED15D8">
            <w:pPr>
              <w:jc w:val="center"/>
              <w:rPr>
                <w:color w:val="000000"/>
                <w:sz w:val="22"/>
                <w:szCs w:val="22"/>
              </w:rPr>
            </w:pPr>
            <w:r>
              <w:rPr>
                <w:color w:val="000000"/>
                <w:sz w:val="20"/>
                <w:szCs w:val="20"/>
              </w:rPr>
              <w:t>80,1</w:t>
            </w:r>
          </w:p>
        </w:tc>
        <w:tc>
          <w:tcPr>
            <w:tcW w:w="992" w:type="dxa"/>
            <w:vAlign w:val="center"/>
          </w:tcPr>
          <w:p w14:paraId="26D38AB1" w14:textId="0360F5D3" w:rsidR="00ED15D8" w:rsidRDefault="00ED15D8" w:rsidP="00ED15D8">
            <w:pPr>
              <w:jc w:val="center"/>
              <w:rPr>
                <w:color w:val="000000"/>
                <w:sz w:val="22"/>
                <w:szCs w:val="22"/>
              </w:rPr>
            </w:pPr>
            <w:r>
              <w:rPr>
                <w:color w:val="000000"/>
                <w:sz w:val="20"/>
                <w:szCs w:val="20"/>
              </w:rPr>
              <w:t>86,2</w:t>
            </w:r>
          </w:p>
        </w:tc>
        <w:tc>
          <w:tcPr>
            <w:tcW w:w="1276" w:type="dxa"/>
            <w:vAlign w:val="center"/>
          </w:tcPr>
          <w:p w14:paraId="1C7C6B5D" w14:textId="403C5F77" w:rsidR="00ED15D8" w:rsidRPr="00ED15D8" w:rsidRDefault="00ED15D8" w:rsidP="00ED15D8">
            <w:pPr>
              <w:jc w:val="center"/>
              <w:rPr>
                <w:color w:val="000000"/>
                <w:sz w:val="20"/>
                <w:szCs w:val="20"/>
              </w:rPr>
            </w:pPr>
            <w:r w:rsidRPr="00ED15D8">
              <w:rPr>
                <w:color w:val="000000"/>
                <w:sz w:val="20"/>
                <w:szCs w:val="20"/>
              </w:rPr>
              <w:t>96,0</w:t>
            </w:r>
          </w:p>
        </w:tc>
      </w:tr>
      <w:tr w:rsidR="00ED15D8" w14:paraId="2009DFE8" w14:textId="77777777" w:rsidTr="006A4501">
        <w:trPr>
          <w:trHeight w:val="20"/>
        </w:trPr>
        <w:tc>
          <w:tcPr>
            <w:tcW w:w="495" w:type="dxa"/>
            <w:vAlign w:val="center"/>
          </w:tcPr>
          <w:p w14:paraId="599FC54E" w14:textId="15224D1F" w:rsidR="00ED15D8" w:rsidRPr="00A54B55" w:rsidRDefault="00ED15D8" w:rsidP="00ED15D8">
            <w:pPr>
              <w:jc w:val="center"/>
              <w:rPr>
                <w:color w:val="000000" w:themeColor="text1"/>
                <w:sz w:val="20"/>
                <w:szCs w:val="20"/>
                <w:highlight w:val="yellow"/>
              </w:rPr>
            </w:pPr>
            <w:r>
              <w:rPr>
                <w:color w:val="000000" w:themeColor="text1"/>
                <w:sz w:val="20"/>
                <w:szCs w:val="20"/>
              </w:rPr>
              <w:t>1.2</w:t>
            </w:r>
          </w:p>
        </w:tc>
        <w:tc>
          <w:tcPr>
            <w:tcW w:w="10024" w:type="dxa"/>
            <w:vMerge/>
            <w:shd w:val="clear" w:color="auto" w:fill="auto"/>
            <w:noWrap/>
            <w:vAlign w:val="bottom"/>
            <w:hideMark/>
          </w:tcPr>
          <w:p w14:paraId="616134CC" w14:textId="77777777" w:rsidR="00ED15D8" w:rsidRPr="00A54B55" w:rsidRDefault="00ED15D8" w:rsidP="00ED15D8">
            <w:pPr>
              <w:rPr>
                <w:color w:val="000000"/>
                <w:sz w:val="22"/>
                <w:szCs w:val="22"/>
                <w:highlight w:val="yellow"/>
              </w:rPr>
            </w:pPr>
          </w:p>
        </w:tc>
        <w:tc>
          <w:tcPr>
            <w:tcW w:w="1417" w:type="dxa"/>
            <w:shd w:val="clear" w:color="auto" w:fill="auto"/>
            <w:noWrap/>
            <w:vAlign w:val="center"/>
            <w:hideMark/>
          </w:tcPr>
          <w:p w14:paraId="693372CA" w14:textId="5D0BB39B" w:rsidR="00ED15D8" w:rsidRPr="00A54B55" w:rsidRDefault="00ED15D8" w:rsidP="00ED15D8">
            <w:pPr>
              <w:jc w:val="center"/>
              <w:rPr>
                <w:color w:val="000000"/>
                <w:sz w:val="22"/>
                <w:szCs w:val="22"/>
                <w:highlight w:val="yellow"/>
              </w:rPr>
            </w:pPr>
            <w:r>
              <w:rPr>
                <w:color w:val="000000"/>
                <w:sz w:val="20"/>
                <w:szCs w:val="20"/>
              </w:rPr>
              <w:t>2</w:t>
            </w:r>
          </w:p>
        </w:tc>
        <w:tc>
          <w:tcPr>
            <w:tcW w:w="1134" w:type="dxa"/>
            <w:vAlign w:val="center"/>
          </w:tcPr>
          <w:p w14:paraId="75C792CF" w14:textId="24F63872" w:rsidR="00ED15D8" w:rsidRDefault="00ED15D8" w:rsidP="00ED15D8">
            <w:pPr>
              <w:jc w:val="center"/>
              <w:rPr>
                <w:color w:val="000000"/>
                <w:sz w:val="22"/>
                <w:szCs w:val="22"/>
              </w:rPr>
            </w:pPr>
            <w:r>
              <w:rPr>
                <w:color w:val="000000"/>
                <w:sz w:val="20"/>
                <w:szCs w:val="20"/>
              </w:rPr>
              <w:t>42,37</w:t>
            </w:r>
          </w:p>
        </w:tc>
        <w:tc>
          <w:tcPr>
            <w:tcW w:w="992" w:type="dxa"/>
            <w:vAlign w:val="center"/>
          </w:tcPr>
          <w:p w14:paraId="045810D4" w14:textId="14E03FEA" w:rsidR="00ED15D8" w:rsidRDefault="00ED15D8" w:rsidP="00ED15D8">
            <w:pPr>
              <w:jc w:val="center"/>
              <w:rPr>
                <w:color w:val="000000"/>
                <w:sz w:val="22"/>
                <w:szCs w:val="22"/>
              </w:rPr>
            </w:pPr>
            <w:r>
              <w:rPr>
                <w:color w:val="000000"/>
                <w:sz w:val="20"/>
                <w:szCs w:val="20"/>
              </w:rPr>
              <w:t>46,9</w:t>
            </w:r>
          </w:p>
        </w:tc>
        <w:tc>
          <w:tcPr>
            <w:tcW w:w="1276" w:type="dxa"/>
            <w:vAlign w:val="center"/>
          </w:tcPr>
          <w:p w14:paraId="418A51C8" w14:textId="63F56283" w:rsidR="00ED15D8" w:rsidRPr="00ED15D8" w:rsidRDefault="00ED15D8" w:rsidP="00ED15D8">
            <w:pPr>
              <w:jc w:val="center"/>
              <w:rPr>
                <w:color w:val="000000"/>
                <w:sz w:val="20"/>
                <w:szCs w:val="20"/>
              </w:rPr>
            </w:pPr>
            <w:r w:rsidRPr="00ED15D8">
              <w:rPr>
                <w:color w:val="000000"/>
                <w:sz w:val="20"/>
                <w:szCs w:val="20"/>
              </w:rPr>
              <w:t>51,0</w:t>
            </w:r>
          </w:p>
        </w:tc>
      </w:tr>
      <w:tr w:rsidR="00ED15D8" w14:paraId="7B1F9FFF" w14:textId="77777777" w:rsidTr="006A4501">
        <w:trPr>
          <w:trHeight w:val="20"/>
        </w:trPr>
        <w:tc>
          <w:tcPr>
            <w:tcW w:w="495" w:type="dxa"/>
            <w:vAlign w:val="center"/>
          </w:tcPr>
          <w:p w14:paraId="35DF9B94" w14:textId="0611F2A1" w:rsidR="00ED15D8" w:rsidRPr="00A54B55" w:rsidRDefault="00ED15D8" w:rsidP="00ED15D8">
            <w:pPr>
              <w:jc w:val="center"/>
              <w:rPr>
                <w:color w:val="000000" w:themeColor="text1"/>
                <w:sz w:val="20"/>
                <w:szCs w:val="20"/>
                <w:highlight w:val="yellow"/>
              </w:rPr>
            </w:pPr>
            <w:r>
              <w:rPr>
                <w:color w:val="000000" w:themeColor="text1"/>
                <w:sz w:val="20"/>
                <w:szCs w:val="20"/>
              </w:rPr>
              <w:t>2.1</w:t>
            </w:r>
          </w:p>
        </w:tc>
        <w:tc>
          <w:tcPr>
            <w:tcW w:w="10024" w:type="dxa"/>
            <w:vMerge w:val="restart"/>
            <w:shd w:val="clear" w:color="auto" w:fill="auto"/>
            <w:noWrap/>
            <w:vAlign w:val="bottom"/>
            <w:hideMark/>
          </w:tcPr>
          <w:p w14:paraId="2E0EB9CF" w14:textId="77777777" w:rsidR="00ED15D8" w:rsidRPr="00A54B55" w:rsidRDefault="00ED15D8" w:rsidP="00ED15D8">
            <w:pPr>
              <w:rPr>
                <w:color w:val="000000"/>
                <w:sz w:val="22"/>
                <w:szCs w:val="22"/>
                <w:highlight w:val="yellow"/>
              </w:rPr>
            </w:pPr>
            <w:r>
              <w:rPr>
                <w:color w:val="000000"/>
                <w:sz w:val="20"/>
                <w:szCs w:val="20"/>
              </w:rPr>
              <w:t>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Сформированность представлений о географических объектах. Смысловое чтение. Умение оценивать правильность выполнения учебной задачи</w:t>
            </w:r>
          </w:p>
          <w:p w14:paraId="5E603D81" w14:textId="05FAF519" w:rsidR="00ED15D8" w:rsidRPr="00A54B55" w:rsidRDefault="00ED15D8" w:rsidP="00ED15D8">
            <w:pPr>
              <w:rPr>
                <w:color w:val="000000"/>
                <w:sz w:val="22"/>
                <w:szCs w:val="22"/>
                <w:highlight w:val="yellow"/>
              </w:rPr>
            </w:pPr>
            <w:r>
              <w:rPr>
                <w:color w:val="000000"/>
                <w:sz w:val="20"/>
                <w:szCs w:val="20"/>
              </w:rPr>
              <w:t>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Сформированность представлений о географических объектах. Смысловое чтение. Умение оценивать правильность выполнения учебной задачи</w:t>
            </w:r>
          </w:p>
        </w:tc>
        <w:tc>
          <w:tcPr>
            <w:tcW w:w="1417" w:type="dxa"/>
            <w:shd w:val="clear" w:color="auto" w:fill="auto"/>
            <w:noWrap/>
            <w:vAlign w:val="center"/>
            <w:hideMark/>
          </w:tcPr>
          <w:p w14:paraId="2D24554E" w14:textId="25C44E7A" w:rsidR="00ED15D8" w:rsidRPr="00A54B55" w:rsidRDefault="00ED15D8" w:rsidP="00ED15D8">
            <w:pPr>
              <w:jc w:val="center"/>
              <w:rPr>
                <w:color w:val="000000"/>
                <w:sz w:val="22"/>
                <w:szCs w:val="22"/>
                <w:highlight w:val="yellow"/>
              </w:rPr>
            </w:pPr>
            <w:r>
              <w:rPr>
                <w:color w:val="000000"/>
                <w:sz w:val="20"/>
                <w:szCs w:val="20"/>
              </w:rPr>
              <w:t>2</w:t>
            </w:r>
          </w:p>
        </w:tc>
        <w:tc>
          <w:tcPr>
            <w:tcW w:w="1134" w:type="dxa"/>
            <w:vAlign w:val="center"/>
          </w:tcPr>
          <w:p w14:paraId="65E96A33" w14:textId="77036D4B" w:rsidR="00ED15D8" w:rsidRDefault="00ED15D8" w:rsidP="00ED15D8">
            <w:pPr>
              <w:jc w:val="center"/>
              <w:rPr>
                <w:color w:val="000000"/>
                <w:sz w:val="22"/>
                <w:szCs w:val="22"/>
              </w:rPr>
            </w:pPr>
            <w:r>
              <w:rPr>
                <w:color w:val="000000"/>
                <w:sz w:val="20"/>
                <w:szCs w:val="20"/>
              </w:rPr>
              <w:t>46,81</w:t>
            </w:r>
          </w:p>
        </w:tc>
        <w:tc>
          <w:tcPr>
            <w:tcW w:w="992" w:type="dxa"/>
            <w:vAlign w:val="center"/>
          </w:tcPr>
          <w:p w14:paraId="469C10B3" w14:textId="5984C151" w:rsidR="00ED15D8" w:rsidRDefault="00ED15D8" w:rsidP="00ED15D8">
            <w:pPr>
              <w:jc w:val="center"/>
              <w:rPr>
                <w:color w:val="000000"/>
                <w:sz w:val="22"/>
                <w:szCs w:val="22"/>
              </w:rPr>
            </w:pPr>
            <w:r>
              <w:rPr>
                <w:color w:val="000000"/>
                <w:sz w:val="20"/>
                <w:szCs w:val="20"/>
              </w:rPr>
              <w:t>49,9</w:t>
            </w:r>
          </w:p>
        </w:tc>
        <w:tc>
          <w:tcPr>
            <w:tcW w:w="1276" w:type="dxa"/>
            <w:vAlign w:val="center"/>
          </w:tcPr>
          <w:p w14:paraId="6C398BA0" w14:textId="1018161F" w:rsidR="00ED15D8" w:rsidRPr="00ED15D8" w:rsidRDefault="00ED15D8" w:rsidP="00ED15D8">
            <w:pPr>
              <w:jc w:val="center"/>
              <w:rPr>
                <w:color w:val="000000"/>
                <w:sz w:val="20"/>
                <w:szCs w:val="20"/>
              </w:rPr>
            </w:pPr>
            <w:r w:rsidRPr="00ED15D8">
              <w:rPr>
                <w:color w:val="000000"/>
                <w:sz w:val="20"/>
                <w:szCs w:val="20"/>
              </w:rPr>
              <w:t>61,0</w:t>
            </w:r>
          </w:p>
        </w:tc>
      </w:tr>
      <w:tr w:rsidR="00ED15D8" w14:paraId="07AF44C5" w14:textId="77777777" w:rsidTr="006A4501">
        <w:trPr>
          <w:trHeight w:val="20"/>
        </w:trPr>
        <w:tc>
          <w:tcPr>
            <w:tcW w:w="495" w:type="dxa"/>
            <w:vAlign w:val="center"/>
          </w:tcPr>
          <w:p w14:paraId="0749F99E" w14:textId="76B30EDE" w:rsidR="00ED15D8" w:rsidRPr="00A54B55" w:rsidRDefault="00ED15D8" w:rsidP="00ED15D8">
            <w:pPr>
              <w:jc w:val="center"/>
              <w:rPr>
                <w:color w:val="000000" w:themeColor="text1"/>
                <w:sz w:val="20"/>
                <w:szCs w:val="20"/>
                <w:highlight w:val="yellow"/>
              </w:rPr>
            </w:pPr>
            <w:r>
              <w:rPr>
                <w:color w:val="000000" w:themeColor="text1"/>
                <w:sz w:val="20"/>
                <w:szCs w:val="20"/>
              </w:rPr>
              <w:t>2.2</w:t>
            </w:r>
          </w:p>
        </w:tc>
        <w:tc>
          <w:tcPr>
            <w:tcW w:w="10024" w:type="dxa"/>
            <w:vMerge/>
            <w:shd w:val="clear" w:color="auto" w:fill="auto"/>
            <w:noWrap/>
            <w:vAlign w:val="bottom"/>
            <w:hideMark/>
          </w:tcPr>
          <w:p w14:paraId="3BF9DF2A" w14:textId="77777777" w:rsidR="00ED15D8" w:rsidRPr="00A54B55" w:rsidRDefault="00ED15D8" w:rsidP="00ED15D8">
            <w:pPr>
              <w:rPr>
                <w:color w:val="000000"/>
                <w:sz w:val="22"/>
                <w:szCs w:val="22"/>
                <w:highlight w:val="yellow"/>
              </w:rPr>
            </w:pPr>
          </w:p>
        </w:tc>
        <w:tc>
          <w:tcPr>
            <w:tcW w:w="1417" w:type="dxa"/>
            <w:shd w:val="clear" w:color="auto" w:fill="auto"/>
            <w:noWrap/>
            <w:vAlign w:val="center"/>
            <w:hideMark/>
          </w:tcPr>
          <w:p w14:paraId="7BF33402" w14:textId="239FD5E2" w:rsidR="00ED15D8" w:rsidRPr="00A54B55" w:rsidRDefault="00ED15D8" w:rsidP="00ED15D8">
            <w:pPr>
              <w:jc w:val="center"/>
              <w:rPr>
                <w:color w:val="000000"/>
                <w:sz w:val="22"/>
                <w:szCs w:val="22"/>
                <w:highlight w:val="yellow"/>
              </w:rPr>
            </w:pPr>
            <w:r>
              <w:rPr>
                <w:color w:val="000000"/>
                <w:sz w:val="20"/>
                <w:szCs w:val="20"/>
              </w:rPr>
              <w:t>1</w:t>
            </w:r>
          </w:p>
        </w:tc>
        <w:tc>
          <w:tcPr>
            <w:tcW w:w="1134" w:type="dxa"/>
            <w:vAlign w:val="center"/>
          </w:tcPr>
          <w:p w14:paraId="3C1F2431" w14:textId="45DD0C0E" w:rsidR="00ED15D8" w:rsidRDefault="00ED15D8" w:rsidP="00ED15D8">
            <w:pPr>
              <w:jc w:val="center"/>
              <w:rPr>
                <w:color w:val="000000"/>
                <w:sz w:val="22"/>
                <w:szCs w:val="22"/>
              </w:rPr>
            </w:pPr>
            <w:r>
              <w:rPr>
                <w:color w:val="000000"/>
                <w:sz w:val="20"/>
                <w:szCs w:val="20"/>
              </w:rPr>
              <w:t>50,22</w:t>
            </w:r>
          </w:p>
        </w:tc>
        <w:tc>
          <w:tcPr>
            <w:tcW w:w="992" w:type="dxa"/>
            <w:vAlign w:val="center"/>
          </w:tcPr>
          <w:p w14:paraId="11BC4232" w14:textId="4C243D77" w:rsidR="00ED15D8" w:rsidRDefault="00ED15D8" w:rsidP="00ED15D8">
            <w:pPr>
              <w:jc w:val="center"/>
              <w:rPr>
                <w:color w:val="000000"/>
                <w:sz w:val="22"/>
                <w:szCs w:val="22"/>
              </w:rPr>
            </w:pPr>
            <w:r>
              <w:rPr>
                <w:color w:val="000000"/>
                <w:sz w:val="20"/>
                <w:szCs w:val="20"/>
              </w:rPr>
              <w:t>60,5</w:t>
            </w:r>
          </w:p>
        </w:tc>
        <w:tc>
          <w:tcPr>
            <w:tcW w:w="1276" w:type="dxa"/>
            <w:vAlign w:val="center"/>
          </w:tcPr>
          <w:p w14:paraId="7E443C32" w14:textId="58EF7F5B" w:rsidR="00ED15D8" w:rsidRPr="00ED15D8" w:rsidRDefault="00ED15D8" w:rsidP="00ED15D8">
            <w:pPr>
              <w:jc w:val="center"/>
              <w:rPr>
                <w:color w:val="000000"/>
                <w:sz w:val="20"/>
                <w:szCs w:val="20"/>
              </w:rPr>
            </w:pPr>
            <w:r w:rsidRPr="00ED15D8">
              <w:rPr>
                <w:color w:val="000000"/>
                <w:sz w:val="20"/>
                <w:szCs w:val="20"/>
              </w:rPr>
              <w:t>70,0</w:t>
            </w:r>
          </w:p>
        </w:tc>
      </w:tr>
      <w:tr w:rsidR="00ED15D8" w14:paraId="22610AE8" w14:textId="77777777" w:rsidTr="006A4501">
        <w:trPr>
          <w:trHeight w:val="20"/>
        </w:trPr>
        <w:tc>
          <w:tcPr>
            <w:tcW w:w="495" w:type="dxa"/>
            <w:vAlign w:val="center"/>
          </w:tcPr>
          <w:p w14:paraId="69EDE8C5" w14:textId="12581D6F" w:rsidR="00ED15D8" w:rsidRPr="00A54B55" w:rsidRDefault="00ED15D8" w:rsidP="00ED15D8">
            <w:pPr>
              <w:jc w:val="center"/>
              <w:rPr>
                <w:color w:val="000000" w:themeColor="text1"/>
                <w:sz w:val="20"/>
                <w:szCs w:val="20"/>
                <w:highlight w:val="yellow"/>
              </w:rPr>
            </w:pPr>
            <w:r>
              <w:rPr>
                <w:color w:val="000000" w:themeColor="text1"/>
                <w:sz w:val="20"/>
                <w:szCs w:val="20"/>
              </w:rPr>
              <w:t>3.1</w:t>
            </w:r>
          </w:p>
        </w:tc>
        <w:tc>
          <w:tcPr>
            <w:tcW w:w="10024" w:type="dxa"/>
            <w:vMerge w:val="restart"/>
            <w:shd w:val="clear" w:color="auto" w:fill="auto"/>
            <w:noWrap/>
            <w:vAlign w:val="bottom"/>
            <w:hideMark/>
          </w:tcPr>
          <w:p w14:paraId="2EB234D5" w14:textId="77777777" w:rsidR="00ED15D8" w:rsidRPr="00A54B55" w:rsidRDefault="00ED15D8" w:rsidP="00ED15D8">
            <w:pPr>
              <w:rPr>
                <w:color w:val="000000"/>
                <w:sz w:val="22"/>
                <w:szCs w:val="22"/>
                <w:highlight w:val="yellow"/>
              </w:rPr>
            </w:pPr>
            <w:r>
              <w:rPr>
                <w:color w:val="000000"/>
                <w:sz w:val="20"/>
                <w:szCs w:val="20"/>
              </w:rPr>
              <w:t>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географическое мышление в познавательной практике. Сформированность представлений о необходимости географических знаний для решения практических задач</w:t>
            </w:r>
          </w:p>
          <w:p w14:paraId="780CD32D" w14:textId="77777777" w:rsidR="00ED15D8" w:rsidRPr="00A54B55" w:rsidRDefault="00ED15D8" w:rsidP="00ED15D8">
            <w:pPr>
              <w:rPr>
                <w:color w:val="000000"/>
                <w:sz w:val="22"/>
                <w:szCs w:val="22"/>
                <w:highlight w:val="yellow"/>
              </w:rPr>
            </w:pPr>
            <w:r>
              <w:rPr>
                <w:color w:val="000000"/>
                <w:sz w:val="20"/>
                <w:szCs w:val="20"/>
              </w:rPr>
              <w:t>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географическое мышление в познавательной практике. Сформированность представлений о необходимости географических знаний для решения практических задач</w:t>
            </w:r>
          </w:p>
          <w:p w14:paraId="6707B80A" w14:textId="1F0E6F5E" w:rsidR="00ED15D8" w:rsidRPr="00A54B55" w:rsidRDefault="00ED15D8" w:rsidP="00ED15D8">
            <w:pPr>
              <w:rPr>
                <w:color w:val="000000"/>
                <w:sz w:val="22"/>
                <w:szCs w:val="22"/>
                <w:highlight w:val="yellow"/>
              </w:rPr>
            </w:pPr>
            <w:r>
              <w:rPr>
                <w:color w:val="000000"/>
                <w:sz w:val="20"/>
                <w:szCs w:val="20"/>
              </w:rPr>
              <w:t xml:space="preserve">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w:t>
            </w:r>
            <w:r>
              <w:rPr>
                <w:color w:val="000000"/>
                <w:sz w:val="20"/>
                <w:szCs w:val="20"/>
              </w:rPr>
              <w:lastRenderedPageBreak/>
              <w:t>географическое мышление в познавательной практике. Сформированность представлений о необходимости географических знаний для решения практических задач</w:t>
            </w:r>
          </w:p>
        </w:tc>
        <w:tc>
          <w:tcPr>
            <w:tcW w:w="1417" w:type="dxa"/>
            <w:shd w:val="clear" w:color="auto" w:fill="auto"/>
            <w:noWrap/>
            <w:vAlign w:val="center"/>
            <w:hideMark/>
          </w:tcPr>
          <w:p w14:paraId="2E2C35BF" w14:textId="72BD6966" w:rsidR="00ED15D8" w:rsidRPr="00A54B55" w:rsidRDefault="00ED15D8" w:rsidP="00ED15D8">
            <w:pPr>
              <w:jc w:val="center"/>
              <w:rPr>
                <w:color w:val="000000"/>
                <w:sz w:val="22"/>
                <w:szCs w:val="22"/>
                <w:highlight w:val="yellow"/>
              </w:rPr>
            </w:pPr>
            <w:r>
              <w:rPr>
                <w:color w:val="000000"/>
                <w:sz w:val="20"/>
                <w:szCs w:val="20"/>
              </w:rPr>
              <w:lastRenderedPageBreak/>
              <w:t>2</w:t>
            </w:r>
          </w:p>
        </w:tc>
        <w:tc>
          <w:tcPr>
            <w:tcW w:w="1134" w:type="dxa"/>
            <w:vAlign w:val="center"/>
          </w:tcPr>
          <w:p w14:paraId="71169941" w14:textId="678166C3" w:rsidR="00ED15D8" w:rsidRDefault="00ED15D8" w:rsidP="00ED15D8">
            <w:pPr>
              <w:jc w:val="center"/>
              <w:rPr>
                <w:color w:val="000000"/>
                <w:sz w:val="22"/>
                <w:szCs w:val="22"/>
              </w:rPr>
            </w:pPr>
            <w:r>
              <w:rPr>
                <w:color w:val="000000"/>
                <w:sz w:val="20"/>
                <w:szCs w:val="20"/>
              </w:rPr>
              <w:t>64,11</w:t>
            </w:r>
          </w:p>
        </w:tc>
        <w:tc>
          <w:tcPr>
            <w:tcW w:w="992" w:type="dxa"/>
            <w:vAlign w:val="center"/>
          </w:tcPr>
          <w:p w14:paraId="0B024DA6" w14:textId="6A5038A7" w:rsidR="00ED15D8" w:rsidRDefault="00ED15D8" w:rsidP="00ED15D8">
            <w:pPr>
              <w:jc w:val="center"/>
              <w:rPr>
                <w:color w:val="000000"/>
                <w:sz w:val="22"/>
                <w:szCs w:val="22"/>
              </w:rPr>
            </w:pPr>
            <w:r>
              <w:rPr>
                <w:color w:val="000000"/>
                <w:sz w:val="20"/>
                <w:szCs w:val="20"/>
              </w:rPr>
              <w:t>66,6</w:t>
            </w:r>
          </w:p>
        </w:tc>
        <w:tc>
          <w:tcPr>
            <w:tcW w:w="1276" w:type="dxa"/>
            <w:vAlign w:val="center"/>
          </w:tcPr>
          <w:p w14:paraId="726996AB" w14:textId="4AFDC9F4" w:rsidR="00ED15D8" w:rsidRPr="00ED15D8" w:rsidRDefault="00ED15D8" w:rsidP="00ED15D8">
            <w:pPr>
              <w:jc w:val="center"/>
              <w:rPr>
                <w:color w:val="000000"/>
                <w:sz w:val="20"/>
                <w:szCs w:val="20"/>
              </w:rPr>
            </w:pPr>
            <w:r w:rsidRPr="00ED15D8">
              <w:rPr>
                <w:color w:val="000000"/>
                <w:sz w:val="20"/>
                <w:szCs w:val="20"/>
              </w:rPr>
              <w:t>89,0</w:t>
            </w:r>
          </w:p>
        </w:tc>
      </w:tr>
      <w:tr w:rsidR="00ED15D8" w14:paraId="3A48199B" w14:textId="77777777" w:rsidTr="006A4501">
        <w:trPr>
          <w:trHeight w:val="20"/>
        </w:trPr>
        <w:tc>
          <w:tcPr>
            <w:tcW w:w="495" w:type="dxa"/>
            <w:vAlign w:val="center"/>
          </w:tcPr>
          <w:p w14:paraId="7FEC2179" w14:textId="16B50882" w:rsidR="00ED15D8" w:rsidRPr="00A54B55" w:rsidRDefault="00ED15D8" w:rsidP="00ED15D8">
            <w:pPr>
              <w:jc w:val="center"/>
              <w:rPr>
                <w:color w:val="000000" w:themeColor="text1"/>
                <w:sz w:val="20"/>
                <w:szCs w:val="20"/>
                <w:highlight w:val="yellow"/>
              </w:rPr>
            </w:pPr>
            <w:r>
              <w:rPr>
                <w:color w:val="000000" w:themeColor="text1"/>
                <w:sz w:val="20"/>
                <w:szCs w:val="20"/>
              </w:rPr>
              <w:t>3.2</w:t>
            </w:r>
          </w:p>
        </w:tc>
        <w:tc>
          <w:tcPr>
            <w:tcW w:w="10024" w:type="dxa"/>
            <w:vMerge/>
            <w:shd w:val="clear" w:color="auto" w:fill="auto"/>
            <w:noWrap/>
            <w:vAlign w:val="bottom"/>
          </w:tcPr>
          <w:p w14:paraId="20CD0BD4" w14:textId="77777777" w:rsidR="00ED15D8" w:rsidRPr="00A54B55" w:rsidRDefault="00ED15D8" w:rsidP="00ED15D8">
            <w:pPr>
              <w:rPr>
                <w:color w:val="000000"/>
                <w:sz w:val="22"/>
                <w:szCs w:val="22"/>
                <w:highlight w:val="yellow"/>
              </w:rPr>
            </w:pPr>
          </w:p>
        </w:tc>
        <w:tc>
          <w:tcPr>
            <w:tcW w:w="1417" w:type="dxa"/>
            <w:shd w:val="clear" w:color="auto" w:fill="auto"/>
            <w:noWrap/>
            <w:vAlign w:val="center"/>
            <w:hideMark/>
          </w:tcPr>
          <w:p w14:paraId="754B9B01" w14:textId="5530B512" w:rsidR="00ED15D8" w:rsidRPr="00A54B55" w:rsidRDefault="00ED15D8" w:rsidP="00ED15D8">
            <w:pPr>
              <w:jc w:val="center"/>
              <w:rPr>
                <w:color w:val="000000"/>
                <w:sz w:val="22"/>
                <w:szCs w:val="22"/>
                <w:highlight w:val="yellow"/>
              </w:rPr>
            </w:pPr>
            <w:r>
              <w:rPr>
                <w:color w:val="000000"/>
                <w:sz w:val="20"/>
                <w:szCs w:val="20"/>
              </w:rPr>
              <w:t>1</w:t>
            </w:r>
          </w:p>
        </w:tc>
        <w:tc>
          <w:tcPr>
            <w:tcW w:w="1134" w:type="dxa"/>
            <w:vAlign w:val="center"/>
          </w:tcPr>
          <w:p w14:paraId="70867124" w14:textId="489F6129" w:rsidR="00ED15D8" w:rsidRDefault="00ED15D8" w:rsidP="00ED15D8">
            <w:pPr>
              <w:jc w:val="center"/>
              <w:rPr>
                <w:color w:val="000000"/>
                <w:sz w:val="22"/>
                <w:szCs w:val="22"/>
              </w:rPr>
            </w:pPr>
            <w:r>
              <w:rPr>
                <w:color w:val="000000"/>
                <w:sz w:val="20"/>
                <w:szCs w:val="20"/>
              </w:rPr>
              <w:t>70,04</w:t>
            </w:r>
          </w:p>
        </w:tc>
        <w:tc>
          <w:tcPr>
            <w:tcW w:w="992" w:type="dxa"/>
            <w:vAlign w:val="center"/>
          </w:tcPr>
          <w:p w14:paraId="70AF74FA" w14:textId="255F31C5" w:rsidR="00ED15D8" w:rsidRDefault="00ED15D8" w:rsidP="00ED15D8">
            <w:pPr>
              <w:jc w:val="center"/>
              <w:rPr>
                <w:color w:val="000000"/>
                <w:sz w:val="22"/>
                <w:szCs w:val="22"/>
              </w:rPr>
            </w:pPr>
            <w:r>
              <w:rPr>
                <w:color w:val="000000"/>
                <w:sz w:val="20"/>
                <w:szCs w:val="20"/>
              </w:rPr>
              <w:t>73,4</w:t>
            </w:r>
          </w:p>
        </w:tc>
        <w:tc>
          <w:tcPr>
            <w:tcW w:w="1276" w:type="dxa"/>
            <w:vAlign w:val="center"/>
          </w:tcPr>
          <w:p w14:paraId="16278140" w14:textId="0A78F0B3" w:rsidR="00ED15D8" w:rsidRPr="00ED15D8" w:rsidRDefault="00ED15D8" w:rsidP="00ED15D8">
            <w:pPr>
              <w:jc w:val="center"/>
              <w:rPr>
                <w:color w:val="000000"/>
                <w:sz w:val="20"/>
                <w:szCs w:val="20"/>
              </w:rPr>
            </w:pPr>
            <w:r w:rsidRPr="00ED15D8">
              <w:rPr>
                <w:color w:val="000000"/>
                <w:sz w:val="20"/>
                <w:szCs w:val="20"/>
              </w:rPr>
              <w:t>96,0</w:t>
            </w:r>
          </w:p>
        </w:tc>
      </w:tr>
      <w:tr w:rsidR="00ED15D8" w14:paraId="42143748" w14:textId="77777777" w:rsidTr="006A4501">
        <w:trPr>
          <w:trHeight w:val="20"/>
        </w:trPr>
        <w:tc>
          <w:tcPr>
            <w:tcW w:w="495" w:type="dxa"/>
            <w:vAlign w:val="center"/>
          </w:tcPr>
          <w:p w14:paraId="7B0B2180" w14:textId="6F633C06" w:rsidR="00ED15D8" w:rsidRPr="00A54B55" w:rsidRDefault="00ED15D8" w:rsidP="00ED15D8">
            <w:pPr>
              <w:jc w:val="center"/>
              <w:rPr>
                <w:color w:val="000000" w:themeColor="text1"/>
                <w:sz w:val="20"/>
                <w:szCs w:val="20"/>
                <w:highlight w:val="yellow"/>
              </w:rPr>
            </w:pPr>
            <w:r>
              <w:rPr>
                <w:color w:val="000000" w:themeColor="text1"/>
                <w:sz w:val="20"/>
                <w:szCs w:val="20"/>
              </w:rPr>
              <w:t>3.3</w:t>
            </w:r>
          </w:p>
        </w:tc>
        <w:tc>
          <w:tcPr>
            <w:tcW w:w="10024" w:type="dxa"/>
            <w:vMerge/>
            <w:shd w:val="clear" w:color="auto" w:fill="auto"/>
            <w:noWrap/>
            <w:vAlign w:val="bottom"/>
          </w:tcPr>
          <w:p w14:paraId="751135AA" w14:textId="77777777" w:rsidR="00ED15D8" w:rsidRPr="00A54B55" w:rsidRDefault="00ED15D8" w:rsidP="00ED15D8">
            <w:pPr>
              <w:rPr>
                <w:color w:val="000000"/>
                <w:sz w:val="22"/>
                <w:szCs w:val="22"/>
                <w:highlight w:val="yellow"/>
              </w:rPr>
            </w:pPr>
          </w:p>
        </w:tc>
        <w:tc>
          <w:tcPr>
            <w:tcW w:w="1417" w:type="dxa"/>
            <w:shd w:val="clear" w:color="auto" w:fill="auto"/>
            <w:noWrap/>
            <w:vAlign w:val="center"/>
            <w:hideMark/>
          </w:tcPr>
          <w:p w14:paraId="3044B8DD" w14:textId="4C5C5100" w:rsidR="00ED15D8" w:rsidRPr="00A54B55" w:rsidRDefault="00ED15D8" w:rsidP="00ED15D8">
            <w:pPr>
              <w:jc w:val="center"/>
              <w:rPr>
                <w:color w:val="000000"/>
                <w:sz w:val="22"/>
                <w:szCs w:val="22"/>
                <w:highlight w:val="yellow"/>
              </w:rPr>
            </w:pPr>
            <w:r>
              <w:rPr>
                <w:color w:val="000000"/>
                <w:sz w:val="20"/>
                <w:szCs w:val="20"/>
              </w:rPr>
              <w:t>2</w:t>
            </w:r>
          </w:p>
        </w:tc>
        <w:tc>
          <w:tcPr>
            <w:tcW w:w="1134" w:type="dxa"/>
            <w:vAlign w:val="center"/>
          </w:tcPr>
          <w:p w14:paraId="5774C4BC" w14:textId="0C9C3DB4" w:rsidR="00ED15D8" w:rsidRDefault="00ED15D8" w:rsidP="00ED15D8">
            <w:pPr>
              <w:jc w:val="center"/>
              <w:rPr>
                <w:color w:val="000000"/>
                <w:sz w:val="22"/>
                <w:szCs w:val="22"/>
              </w:rPr>
            </w:pPr>
            <w:r>
              <w:rPr>
                <w:color w:val="000000"/>
                <w:sz w:val="20"/>
                <w:szCs w:val="20"/>
              </w:rPr>
              <w:t>66,81</w:t>
            </w:r>
          </w:p>
        </w:tc>
        <w:tc>
          <w:tcPr>
            <w:tcW w:w="992" w:type="dxa"/>
            <w:vAlign w:val="center"/>
          </w:tcPr>
          <w:p w14:paraId="35AC40F5" w14:textId="60F7C78E" w:rsidR="00ED15D8" w:rsidRDefault="00ED15D8" w:rsidP="00ED15D8">
            <w:pPr>
              <w:jc w:val="center"/>
              <w:rPr>
                <w:color w:val="000000"/>
                <w:sz w:val="22"/>
                <w:szCs w:val="22"/>
              </w:rPr>
            </w:pPr>
            <w:r>
              <w:rPr>
                <w:color w:val="000000"/>
                <w:sz w:val="20"/>
                <w:szCs w:val="20"/>
              </w:rPr>
              <w:t>67,7</w:t>
            </w:r>
          </w:p>
        </w:tc>
        <w:tc>
          <w:tcPr>
            <w:tcW w:w="1276" w:type="dxa"/>
            <w:vAlign w:val="center"/>
          </w:tcPr>
          <w:p w14:paraId="2C44B69F" w14:textId="69A97757" w:rsidR="00ED15D8" w:rsidRPr="00ED15D8" w:rsidRDefault="00ED15D8" w:rsidP="00ED15D8">
            <w:pPr>
              <w:jc w:val="center"/>
              <w:rPr>
                <w:color w:val="000000"/>
                <w:sz w:val="20"/>
                <w:szCs w:val="20"/>
              </w:rPr>
            </w:pPr>
            <w:r w:rsidRPr="00ED15D8">
              <w:rPr>
                <w:color w:val="000000"/>
                <w:sz w:val="20"/>
                <w:szCs w:val="20"/>
              </w:rPr>
              <w:t>60,0</w:t>
            </w:r>
          </w:p>
        </w:tc>
      </w:tr>
      <w:tr w:rsidR="00ED15D8" w14:paraId="4BB09BDD" w14:textId="77777777" w:rsidTr="006A4501">
        <w:trPr>
          <w:trHeight w:val="20"/>
        </w:trPr>
        <w:tc>
          <w:tcPr>
            <w:tcW w:w="495" w:type="dxa"/>
            <w:vAlign w:val="center"/>
          </w:tcPr>
          <w:p w14:paraId="1C998C0A" w14:textId="11695D11" w:rsidR="00ED15D8" w:rsidRPr="00A54B55" w:rsidRDefault="00ED15D8" w:rsidP="00ED15D8">
            <w:pPr>
              <w:jc w:val="center"/>
              <w:rPr>
                <w:color w:val="000000" w:themeColor="text1"/>
                <w:sz w:val="20"/>
                <w:szCs w:val="20"/>
                <w:highlight w:val="yellow"/>
              </w:rPr>
            </w:pPr>
            <w:r>
              <w:rPr>
                <w:color w:val="000000" w:themeColor="text1"/>
                <w:sz w:val="20"/>
                <w:szCs w:val="20"/>
              </w:rPr>
              <w:t>4.1</w:t>
            </w:r>
          </w:p>
        </w:tc>
        <w:tc>
          <w:tcPr>
            <w:tcW w:w="10024" w:type="dxa"/>
            <w:vMerge w:val="restart"/>
            <w:shd w:val="clear" w:color="auto" w:fill="auto"/>
            <w:noWrap/>
            <w:vAlign w:val="bottom"/>
            <w:hideMark/>
          </w:tcPr>
          <w:p w14:paraId="6E75C513" w14:textId="77777777" w:rsidR="00ED15D8" w:rsidRPr="00A54B55" w:rsidRDefault="00ED15D8" w:rsidP="00ED15D8">
            <w:pPr>
              <w:rPr>
                <w:color w:val="000000"/>
                <w:sz w:val="22"/>
                <w:szCs w:val="22"/>
                <w:highlight w:val="yellow"/>
              </w:rPr>
            </w:pPr>
            <w:r>
              <w:rPr>
                <w:color w:val="000000"/>
                <w:sz w:val="20"/>
                <w:szCs w:val="20"/>
              </w:rPr>
              <w:t>Земля – часть Солнечной системы. Движения Земли и их следствия. Умение устанавливать причинно-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p w14:paraId="2938007A" w14:textId="77777777" w:rsidR="00ED15D8" w:rsidRPr="00A54B55" w:rsidRDefault="00ED15D8" w:rsidP="00ED15D8">
            <w:pPr>
              <w:rPr>
                <w:color w:val="000000"/>
                <w:sz w:val="22"/>
                <w:szCs w:val="22"/>
                <w:highlight w:val="yellow"/>
              </w:rPr>
            </w:pPr>
            <w:r>
              <w:rPr>
                <w:color w:val="000000"/>
                <w:sz w:val="20"/>
                <w:szCs w:val="20"/>
              </w:rPr>
              <w:t>Земля – часть Солнечной системы. Движения Земли и их следствия. Умение устанавливать причинно-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p w14:paraId="499E2F07" w14:textId="64771A11" w:rsidR="00ED15D8" w:rsidRPr="00A54B55" w:rsidRDefault="00ED15D8" w:rsidP="00ED15D8">
            <w:pPr>
              <w:rPr>
                <w:color w:val="000000"/>
                <w:sz w:val="22"/>
                <w:szCs w:val="22"/>
                <w:highlight w:val="yellow"/>
              </w:rPr>
            </w:pPr>
            <w:r>
              <w:rPr>
                <w:color w:val="000000"/>
                <w:sz w:val="20"/>
                <w:szCs w:val="20"/>
              </w:rPr>
              <w:t>Земля – часть Солнечной системы. Движения Земли и их следствия. Умение устанавливать причинно-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1417" w:type="dxa"/>
            <w:shd w:val="clear" w:color="auto" w:fill="auto"/>
            <w:noWrap/>
            <w:vAlign w:val="center"/>
            <w:hideMark/>
          </w:tcPr>
          <w:p w14:paraId="547EFFC0" w14:textId="31A5ED6D" w:rsidR="00ED15D8" w:rsidRPr="00A54B55" w:rsidRDefault="00ED15D8" w:rsidP="00ED15D8">
            <w:pPr>
              <w:jc w:val="center"/>
              <w:rPr>
                <w:color w:val="000000"/>
                <w:sz w:val="22"/>
                <w:szCs w:val="22"/>
                <w:highlight w:val="yellow"/>
              </w:rPr>
            </w:pPr>
            <w:r>
              <w:rPr>
                <w:color w:val="000000"/>
                <w:sz w:val="20"/>
                <w:szCs w:val="20"/>
              </w:rPr>
              <w:t>1</w:t>
            </w:r>
          </w:p>
        </w:tc>
        <w:tc>
          <w:tcPr>
            <w:tcW w:w="1134" w:type="dxa"/>
            <w:vAlign w:val="center"/>
          </w:tcPr>
          <w:p w14:paraId="27264B48" w14:textId="4592364E" w:rsidR="00ED15D8" w:rsidRDefault="00ED15D8" w:rsidP="00ED15D8">
            <w:pPr>
              <w:jc w:val="center"/>
              <w:rPr>
                <w:color w:val="000000"/>
                <w:sz w:val="22"/>
                <w:szCs w:val="22"/>
              </w:rPr>
            </w:pPr>
            <w:r>
              <w:rPr>
                <w:color w:val="000000"/>
                <w:sz w:val="20"/>
                <w:szCs w:val="20"/>
              </w:rPr>
              <w:t>82,43</w:t>
            </w:r>
          </w:p>
        </w:tc>
        <w:tc>
          <w:tcPr>
            <w:tcW w:w="992" w:type="dxa"/>
            <w:vAlign w:val="center"/>
          </w:tcPr>
          <w:p w14:paraId="0322DD88" w14:textId="153A21A9" w:rsidR="00ED15D8" w:rsidRDefault="00ED15D8" w:rsidP="00ED15D8">
            <w:pPr>
              <w:jc w:val="center"/>
              <w:rPr>
                <w:color w:val="000000"/>
                <w:sz w:val="22"/>
                <w:szCs w:val="22"/>
              </w:rPr>
            </w:pPr>
            <w:r>
              <w:rPr>
                <w:color w:val="000000"/>
                <w:sz w:val="20"/>
                <w:szCs w:val="20"/>
              </w:rPr>
              <w:t>84,2</w:t>
            </w:r>
          </w:p>
        </w:tc>
        <w:tc>
          <w:tcPr>
            <w:tcW w:w="1276" w:type="dxa"/>
            <w:vAlign w:val="center"/>
          </w:tcPr>
          <w:p w14:paraId="6B994BBF" w14:textId="2D0E88CE" w:rsidR="00ED15D8" w:rsidRPr="00ED15D8" w:rsidRDefault="00ED15D8" w:rsidP="00ED15D8">
            <w:pPr>
              <w:jc w:val="center"/>
              <w:rPr>
                <w:color w:val="000000"/>
                <w:sz w:val="20"/>
                <w:szCs w:val="20"/>
              </w:rPr>
            </w:pPr>
            <w:r w:rsidRPr="00ED15D8">
              <w:rPr>
                <w:color w:val="000000"/>
                <w:sz w:val="20"/>
                <w:szCs w:val="20"/>
              </w:rPr>
              <w:t>83,0</w:t>
            </w:r>
          </w:p>
        </w:tc>
      </w:tr>
      <w:tr w:rsidR="00ED15D8" w14:paraId="687109D1" w14:textId="77777777" w:rsidTr="006A4501">
        <w:trPr>
          <w:trHeight w:val="20"/>
        </w:trPr>
        <w:tc>
          <w:tcPr>
            <w:tcW w:w="495" w:type="dxa"/>
            <w:vAlign w:val="center"/>
          </w:tcPr>
          <w:p w14:paraId="51585DFA" w14:textId="50CC54B8" w:rsidR="00ED15D8" w:rsidRPr="00A54B55" w:rsidRDefault="00ED15D8" w:rsidP="00ED15D8">
            <w:pPr>
              <w:jc w:val="center"/>
              <w:rPr>
                <w:color w:val="000000" w:themeColor="text1"/>
                <w:sz w:val="20"/>
                <w:szCs w:val="20"/>
                <w:highlight w:val="yellow"/>
              </w:rPr>
            </w:pPr>
            <w:r>
              <w:rPr>
                <w:color w:val="000000" w:themeColor="text1"/>
                <w:sz w:val="20"/>
                <w:szCs w:val="20"/>
              </w:rPr>
              <w:t>4.2</w:t>
            </w:r>
          </w:p>
        </w:tc>
        <w:tc>
          <w:tcPr>
            <w:tcW w:w="10024" w:type="dxa"/>
            <w:vMerge/>
            <w:shd w:val="clear" w:color="auto" w:fill="auto"/>
            <w:noWrap/>
            <w:vAlign w:val="bottom"/>
          </w:tcPr>
          <w:p w14:paraId="461A20DA" w14:textId="77777777" w:rsidR="00ED15D8" w:rsidRPr="00A54B55" w:rsidRDefault="00ED15D8" w:rsidP="00ED15D8">
            <w:pPr>
              <w:rPr>
                <w:color w:val="000000"/>
                <w:sz w:val="22"/>
                <w:szCs w:val="22"/>
                <w:highlight w:val="yellow"/>
              </w:rPr>
            </w:pPr>
          </w:p>
        </w:tc>
        <w:tc>
          <w:tcPr>
            <w:tcW w:w="1417" w:type="dxa"/>
            <w:shd w:val="clear" w:color="auto" w:fill="auto"/>
            <w:noWrap/>
            <w:vAlign w:val="center"/>
            <w:hideMark/>
          </w:tcPr>
          <w:p w14:paraId="736B2DA6" w14:textId="608C2665" w:rsidR="00ED15D8" w:rsidRPr="00A54B55" w:rsidRDefault="00ED15D8" w:rsidP="00ED15D8">
            <w:pPr>
              <w:jc w:val="center"/>
              <w:rPr>
                <w:color w:val="000000"/>
                <w:sz w:val="22"/>
                <w:szCs w:val="22"/>
                <w:highlight w:val="yellow"/>
              </w:rPr>
            </w:pPr>
            <w:r>
              <w:rPr>
                <w:color w:val="000000"/>
                <w:sz w:val="20"/>
                <w:szCs w:val="20"/>
              </w:rPr>
              <w:t>2</w:t>
            </w:r>
          </w:p>
        </w:tc>
        <w:tc>
          <w:tcPr>
            <w:tcW w:w="1134" w:type="dxa"/>
            <w:vAlign w:val="center"/>
          </w:tcPr>
          <w:p w14:paraId="71C32D11" w14:textId="7BA9D804" w:rsidR="00ED15D8" w:rsidRDefault="00ED15D8" w:rsidP="00ED15D8">
            <w:pPr>
              <w:jc w:val="center"/>
              <w:rPr>
                <w:color w:val="000000"/>
                <w:sz w:val="22"/>
                <w:szCs w:val="22"/>
              </w:rPr>
            </w:pPr>
            <w:r>
              <w:rPr>
                <w:color w:val="000000"/>
                <w:sz w:val="20"/>
                <w:szCs w:val="20"/>
              </w:rPr>
              <w:t>72,1</w:t>
            </w:r>
          </w:p>
        </w:tc>
        <w:tc>
          <w:tcPr>
            <w:tcW w:w="992" w:type="dxa"/>
            <w:vAlign w:val="center"/>
          </w:tcPr>
          <w:p w14:paraId="67A4D770" w14:textId="3DD0FDCD" w:rsidR="00ED15D8" w:rsidRDefault="00ED15D8" w:rsidP="00ED15D8">
            <w:pPr>
              <w:jc w:val="center"/>
              <w:rPr>
                <w:color w:val="000000"/>
                <w:sz w:val="22"/>
                <w:szCs w:val="22"/>
              </w:rPr>
            </w:pPr>
            <w:r>
              <w:rPr>
                <w:color w:val="000000"/>
                <w:sz w:val="20"/>
                <w:szCs w:val="20"/>
              </w:rPr>
              <w:t>72,8</w:t>
            </w:r>
          </w:p>
        </w:tc>
        <w:tc>
          <w:tcPr>
            <w:tcW w:w="1276" w:type="dxa"/>
            <w:vAlign w:val="center"/>
          </w:tcPr>
          <w:p w14:paraId="39E9E40A" w14:textId="05F64EE4" w:rsidR="00ED15D8" w:rsidRPr="00ED15D8" w:rsidRDefault="00ED15D8" w:rsidP="00ED15D8">
            <w:pPr>
              <w:jc w:val="center"/>
              <w:rPr>
                <w:color w:val="000000"/>
                <w:sz w:val="20"/>
                <w:szCs w:val="20"/>
              </w:rPr>
            </w:pPr>
            <w:r w:rsidRPr="00ED15D8">
              <w:rPr>
                <w:color w:val="000000"/>
                <w:sz w:val="20"/>
                <w:szCs w:val="20"/>
              </w:rPr>
              <w:t>74,0</w:t>
            </w:r>
          </w:p>
        </w:tc>
      </w:tr>
      <w:tr w:rsidR="00ED15D8" w14:paraId="014B77CB" w14:textId="77777777" w:rsidTr="006A4501">
        <w:trPr>
          <w:trHeight w:val="20"/>
        </w:trPr>
        <w:tc>
          <w:tcPr>
            <w:tcW w:w="495" w:type="dxa"/>
            <w:vAlign w:val="center"/>
          </w:tcPr>
          <w:p w14:paraId="539294F4" w14:textId="067E9480" w:rsidR="00ED15D8" w:rsidRPr="00A54B55" w:rsidRDefault="00ED15D8" w:rsidP="00ED15D8">
            <w:pPr>
              <w:jc w:val="center"/>
              <w:rPr>
                <w:color w:val="000000" w:themeColor="text1"/>
                <w:sz w:val="20"/>
                <w:szCs w:val="20"/>
                <w:highlight w:val="yellow"/>
              </w:rPr>
            </w:pPr>
            <w:r>
              <w:rPr>
                <w:color w:val="000000" w:themeColor="text1"/>
                <w:sz w:val="20"/>
                <w:szCs w:val="20"/>
              </w:rPr>
              <w:t>4.3</w:t>
            </w:r>
          </w:p>
        </w:tc>
        <w:tc>
          <w:tcPr>
            <w:tcW w:w="10024" w:type="dxa"/>
            <w:vMerge/>
            <w:shd w:val="clear" w:color="auto" w:fill="auto"/>
            <w:noWrap/>
            <w:vAlign w:val="bottom"/>
          </w:tcPr>
          <w:p w14:paraId="39694269" w14:textId="77777777" w:rsidR="00ED15D8" w:rsidRPr="00A54B55" w:rsidRDefault="00ED15D8" w:rsidP="00ED15D8">
            <w:pPr>
              <w:rPr>
                <w:color w:val="000000"/>
                <w:sz w:val="22"/>
                <w:szCs w:val="22"/>
                <w:highlight w:val="yellow"/>
              </w:rPr>
            </w:pPr>
          </w:p>
        </w:tc>
        <w:tc>
          <w:tcPr>
            <w:tcW w:w="1417" w:type="dxa"/>
            <w:shd w:val="clear" w:color="auto" w:fill="auto"/>
            <w:noWrap/>
            <w:vAlign w:val="center"/>
            <w:hideMark/>
          </w:tcPr>
          <w:p w14:paraId="162593F5" w14:textId="6F78F7DF" w:rsidR="00ED15D8" w:rsidRPr="00A54B55" w:rsidRDefault="00ED15D8" w:rsidP="00ED15D8">
            <w:pPr>
              <w:jc w:val="center"/>
              <w:rPr>
                <w:color w:val="000000"/>
                <w:sz w:val="22"/>
                <w:szCs w:val="22"/>
                <w:highlight w:val="yellow"/>
              </w:rPr>
            </w:pPr>
            <w:r>
              <w:rPr>
                <w:color w:val="000000"/>
                <w:sz w:val="20"/>
                <w:szCs w:val="20"/>
              </w:rPr>
              <w:t>1</w:t>
            </w:r>
          </w:p>
        </w:tc>
        <w:tc>
          <w:tcPr>
            <w:tcW w:w="1134" w:type="dxa"/>
            <w:vAlign w:val="center"/>
          </w:tcPr>
          <w:p w14:paraId="3AA9E15D" w14:textId="0ECA1881" w:rsidR="00ED15D8" w:rsidRDefault="00ED15D8" w:rsidP="00ED15D8">
            <w:pPr>
              <w:jc w:val="center"/>
              <w:rPr>
                <w:color w:val="000000"/>
                <w:sz w:val="22"/>
                <w:szCs w:val="22"/>
              </w:rPr>
            </w:pPr>
            <w:r>
              <w:rPr>
                <w:color w:val="000000"/>
                <w:sz w:val="20"/>
                <w:szCs w:val="20"/>
              </w:rPr>
              <w:t>68,8</w:t>
            </w:r>
          </w:p>
        </w:tc>
        <w:tc>
          <w:tcPr>
            <w:tcW w:w="992" w:type="dxa"/>
            <w:vAlign w:val="center"/>
          </w:tcPr>
          <w:p w14:paraId="223791F1" w14:textId="7A1AD551" w:rsidR="00ED15D8" w:rsidRDefault="00ED15D8" w:rsidP="00ED15D8">
            <w:pPr>
              <w:jc w:val="center"/>
              <w:rPr>
                <w:color w:val="000000"/>
                <w:sz w:val="22"/>
                <w:szCs w:val="22"/>
              </w:rPr>
            </w:pPr>
            <w:r>
              <w:rPr>
                <w:color w:val="000000"/>
                <w:sz w:val="20"/>
                <w:szCs w:val="20"/>
              </w:rPr>
              <w:t>69,2</w:t>
            </w:r>
          </w:p>
        </w:tc>
        <w:tc>
          <w:tcPr>
            <w:tcW w:w="1276" w:type="dxa"/>
            <w:vAlign w:val="center"/>
          </w:tcPr>
          <w:p w14:paraId="48E68645" w14:textId="28FDDB25" w:rsidR="00ED15D8" w:rsidRPr="00ED15D8" w:rsidRDefault="00ED15D8" w:rsidP="00ED15D8">
            <w:pPr>
              <w:jc w:val="center"/>
              <w:rPr>
                <w:color w:val="000000"/>
                <w:sz w:val="20"/>
                <w:szCs w:val="20"/>
              </w:rPr>
            </w:pPr>
            <w:r w:rsidRPr="00ED15D8">
              <w:rPr>
                <w:color w:val="000000"/>
                <w:sz w:val="20"/>
                <w:szCs w:val="20"/>
              </w:rPr>
              <w:t>78,0</w:t>
            </w:r>
          </w:p>
        </w:tc>
      </w:tr>
      <w:tr w:rsidR="00ED15D8" w14:paraId="07CC3363" w14:textId="77777777" w:rsidTr="006A4501">
        <w:trPr>
          <w:trHeight w:val="20"/>
        </w:trPr>
        <w:tc>
          <w:tcPr>
            <w:tcW w:w="495" w:type="dxa"/>
            <w:vAlign w:val="center"/>
          </w:tcPr>
          <w:p w14:paraId="473F6469" w14:textId="45C29DB8" w:rsidR="00ED15D8" w:rsidRPr="00A54B55" w:rsidRDefault="00ED15D8" w:rsidP="00ED15D8">
            <w:pPr>
              <w:jc w:val="center"/>
              <w:rPr>
                <w:color w:val="000000" w:themeColor="text1"/>
                <w:sz w:val="20"/>
                <w:szCs w:val="20"/>
                <w:highlight w:val="yellow"/>
              </w:rPr>
            </w:pPr>
            <w:r>
              <w:rPr>
                <w:color w:val="000000" w:themeColor="text1"/>
                <w:sz w:val="20"/>
                <w:szCs w:val="20"/>
              </w:rPr>
              <w:t>5.1</w:t>
            </w:r>
          </w:p>
        </w:tc>
        <w:tc>
          <w:tcPr>
            <w:tcW w:w="10024" w:type="dxa"/>
            <w:vMerge w:val="restart"/>
            <w:shd w:val="clear" w:color="auto" w:fill="auto"/>
            <w:noWrap/>
            <w:vAlign w:val="bottom"/>
            <w:hideMark/>
          </w:tcPr>
          <w:p w14:paraId="15B6A1AF" w14:textId="77777777" w:rsidR="00ED15D8" w:rsidRPr="00A54B55" w:rsidRDefault="00ED15D8" w:rsidP="00ED15D8">
            <w:pPr>
              <w:rPr>
                <w:color w:val="000000"/>
                <w:sz w:val="22"/>
                <w:szCs w:val="22"/>
                <w:highlight w:val="yellow"/>
              </w:rPr>
            </w:pPr>
            <w:r>
              <w:rPr>
                <w:color w:val="000000"/>
                <w:sz w:val="20"/>
                <w:szCs w:val="20"/>
              </w:rPr>
              <w:t>Географическая оболочка. Природные зоны Земли. Умение определять понятия, устанавливать аналогии, классифицировать. Умение устанавливать причинно-следственные связи.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 Сформированность представлений о географических объектах, явлениях, закономерностях; владение понятийным аппаратом географии</w:t>
            </w:r>
          </w:p>
          <w:p w14:paraId="65FBFCCA" w14:textId="1A6583FA" w:rsidR="00ED15D8" w:rsidRPr="00A54B55" w:rsidRDefault="00ED15D8" w:rsidP="00ED15D8">
            <w:pPr>
              <w:rPr>
                <w:color w:val="000000"/>
                <w:sz w:val="22"/>
                <w:szCs w:val="22"/>
                <w:highlight w:val="yellow"/>
              </w:rPr>
            </w:pPr>
            <w:r>
              <w:rPr>
                <w:color w:val="000000"/>
                <w:sz w:val="20"/>
                <w:szCs w:val="20"/>
              </w:rPr>
              <w:t>Географическая оболочка. Природные зоны Земли. Умение определять понятия, устанавливать аналогии, классифицировать. Умение устанавливать причинно-следственные связи.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 Сформированность представлений о географических объектах, явлениях, закономерностях; владение понятийным аппаратом географии</w:t>
            </w:r>
          </w:p>
        </w:tc>
        <w:tc>
          <w:tcPr>
            <w:tcW w:w="1417" w:type="dxa"/>
            <w:shd w:val="clear" w:color="auto" w:fill="auto"/>
            <w:noWrap/>
            <w:vAlign w:val="center"/>
            <w:hideMark/>
          </w:tcPr>
          <w:p w14:paraId="0F1DC53A" w14:textId="4529AAEE" w:rsidR="00ED15D8" w:rsidRPr="00A54B55" w:rsidRDefault="00ED15D8" w:rsidP="00ED15D8">
            <w:pPr>
              <w:jc w:val="center"/>
              <w:rPr>
                <w:color w:val="000000"/>
                <w:sz w:val="22"/>
                <w:szCs w:val="22"/>
                <w:highlight w:val="yellow"/>
              </w:rPr>
            </w:pPr>
            <w:r>
              <w:rPr>
                <w:color w:val="000000"/>
                <w:sz w:val="20"/>
                <w:szCs w:val="20"/>
              </w:rPr>
              <w:t>2</w:t>
            </w:r>
          </w:p>
        </w:tc>
        <w:tc>
          <w:tcPr>
            <w:tcW w:w="1134" w:type="dxa"/>
            <w:vAlign w:val="center"/>
          </w:tcPr>
          <w:p w14:paraId="0423EE82" w14:textId="6A8F4D31" w:rsidR="00ED15D8" w:rsidRDefault="00ED15D8" w:rsidP="00ED15D8">
            <w:pPr>
              <w:jc w:val="center"/>
              <w:rPr>
                <w:color w:val="000000"/>
                <w:sz w:val="22"/>
                <w:szCs w:val="22"/>
              </w:rPr>
            </w:pPr>
            <w:r>
              <w:rPr>
                <w:color w:val="000000"/>
                <w:sz w:val="20"/>
                <w:szCs w:val="20"/>
              </w:rPr>
              <w:t>57,5</w:t>
            </w:r>
          </w:p>
        </w:tc>
        <w:tc>
          <w:tcPr>
            <w:tcW w:w="992" w:type="dxa"/>
            <w:vAlign w:val="center"/>
          </w:tcPr>
          <w:p w14:paraId="718199AF" w14:textId="16913DC0" w:rsidR="00ED15D8" w:rsidRDefault="00ED15D8" w:rsidP="00ED15D8">
            <w:pPr>
              <w:jc w:val="center"/>
              <w:rPr>
                <w:color w:val="000000"/>
                <w:sz w:val="22"/>
                <w:szCs w:val="22"/>
              </w:rPr>
            </w:pPr>
            <w:r>
              <w:rPr>
                <w:color w:val="000000"/>
                <w:sz w:val="20"/>
                <w:szCs w:val="20"/>
              </w:rPr>
              <w:t>60,6</w:t>
            </w:r>
          </w:p>
        </w:tc>
        <w:tc>
          <w:tcPr>
            <w:tcW w:w="1276" w:type="dxa"/>
            <w:vAlign w:val="center"/>
          </w:tcPr>
          <w:p w14:paraId="13F1D214" w14:textId="2A908228" w:rsidR="00ED15D8" w:rsidRPr="00ED15D8" w:rsidRDefault="00ED15D8" w:rsidP="00ED15D8">
            <w:pPr>
              <w:jc w:val="center"/>
              <w:rPr>
                <w:color w:val="000000"/>
                <w:sz w:val="20"/>
                <w:szCs w:val="20"/>
              </w:rPr>
            </w:pPr>
            <w:r w:rsidRPr="00ED15D8">
              <w:rPr>
                <w:color w:val="000000"/>
                <w:sz w:val="20"/>
                <w:szCs w:val="20"/>
              </w:rPr>
              <w:t>62,0</w:t>
            </w:r>
          </w:p>
        </w:tc>
      </w:tr>
      <w:tr w:rsidR="00ED15D8" w14:paraId="74B2314A" w14:textId="77777777" w:rsidTr="006A4501">
        <w:trPr>
          <w:trHeight w:val="20"/>
        </w:trPr>
        <w:tc>
          <w:tcPr>
            <w:tcW w:w="495" w:type="dxa"/>
            <w:tcBorders>
              <w:bottom w:val="single" w:sz="4" w:space="0" w:color="auto"/>
            </w:tcBorders>
            <w:vAlign w:val="center"/>
          </w:tcPr>
          <w:p w14:paraId="3FDC05A7" w14:textId="16C995C3" w:rsidR="00ED15D8" w:rsidRPr="00A54B55" w:rsidRDefault="00ED15D8" w:rsidP="00ED15D8">
            <w:pPr>
              <w:jc w:val="center"/>
              <w:rPr>
                <w:color w:val="000000" w:themeColor="text1"/>
                <w:sz w:val="20"/>
                <w:szCs w:val="20"/>
                <w:highlight w:val="yellow"/>
              </w:rPr>
            </w:pPr>
            <w:r>
              <w:rPr>
                <w:color w:val="000000" w:themeColor="text1"/>
                <w:sz w:val="20"/>
                <w:szCs w:val="20"/>
              </w:rPr>
              <w:t>5.2</w:t>
            </w:r>
          </w:p>
        </w:tc>
        <w:tc>
          <w:tcPr>
            <w:tcW w:w="10024" w:type="dxa"/>
            <w:vMerge/>
            <w:tcBorders>
              <w:bottom w:val="single" w:sz="4" w:space="0" w:color="auto"/>
            </w:tcBorders>
            <w:shd w:val="clear" w:color="auto" w:fill="auto"/>
            <w:noWrap/>
            <w:vAlign w:val="bottom"/>
            <w:hideMark/>
          </w:tcPr>
          <w:p w14:paraId="76D1A358" w14:textId="77777777" w:rsidR="00ED15D8" w:rsidRPr="00A54B55" w:rsidRDefault="00ED15D8" w:rsidP="00ED15D8">
            <w:pPr>
              <w:rPr>
                <w:color w:val="000000"/>
                <w:sz w:val="22"/>
                <w:szCs w:val="22"/>
                <w:highlight w:val="yellow"/>
              </w:rPr>
            </w:pPr>
          </w:p>
        </w:tc>
        <w:tc>
          <w:tcPr>
            <w:tcW w:w="1417" w:type="dxa"/>
            <w:shd w:val="clear" w:color="auto" w:fill="auto"/>
            <w:noWrap/>
            <w:vAlign w:val="center"/>
            <w:hideMark/>
          </w:tcPr>
          <w:p w14:paraId="63745257" w14:textId="5A9E8840" w:rsidR="00ED15D8" w:rsidRPr="00A54B55" w:rsidRDefault="00ED15D8" w:rsidP="00ED15D8">
            <w:pPr>
              <w:jc w:val="center"/>
              <w:rPr>
                <w:color w:val="000000"/>
                <w:sz w:val="22"/>
                <w:szCs w:val="22"/>
                <w:highlight w:val="yellow"/>
              </w:rPr>
            </w:pPr>
            <w:r>
              <w:rPr>
                <w:color w:val="000000"/>
                <w:sz w:val="20"/>
                <w:szCs w:val="20"/>
              </w:rPr>
              <w:t>1</w:t>
            </w:r>
          </w:p>
        </w:tc>
        <w:tc>
          <w:tcPr>
            <w:tcW w:w="1134" w:type="dxa"/>
            <w:vAlign w:val="center"/>
          </w:tcPr>
          <w:p w14:paraId="0087B8B0" w14:textId="0EDDDC04" w:rsidR="00ED15D8" w:rsidRDefault="00ED15D8" w:rsidP="00ED15D8">
            <w:pPr>
              <w:jc w:val="center"/>
              <w:rPr>
                <w:color w:val="000000"/>
                <w:sz w:val="22"/>
                <w:szCs w:val="22"/>
              </w:rPr>
            </w:pPr>
            <w:r>
              <w:rPr>
                <w:color w:val="000000"/>
                <w:sz w:val="20"/>
                <w:szCs w:val="20"/>
              </w:rPr>
              <w:t>78,7</w:t>
            </w:r>
          </w:p>
        </w:tc>
        <w:tc>
          <w:tcPr>
            <w:tcW w:w="992" w:type="dxa"/>
            <w:vAlign w:val="center"/>
          </w:tcPr>
          <w:p w14:paraId="71C4ECAF" w14:textId="704E33FB" w:rsidR="00ED15D8" w:rsidRDefault="00ED15D8" w:rsidP="00ED15D8">
            <w:pPr>
              <w:jc w:val="center"/>
              <w:rPr>
                <w:color w:val="000000"/>
                <w:sz w:val="22"/>
                <w:szCs w:val="22"/>
              </w:rPr>
            </w:pPr>
            <w:r>
              <w:rPr>
                <w:color w:val="000000"/>
                <w:sz w:val="20"/>
                <w:szCs w:val="20"/>
              </w:rPr>
              <w:t>81,2</w:t>
            </w:r>
          </w:p>
        </w:tc>
        <w:tc>
          <w:tcPr>
            <w:tcW w:w="1276" w:type="dxa"/>
            <w:vAlign w:val="center"/>
          </w:tcPr>
          <w:p w14:paraId="2AB8F0FC" w14:textId="56009D5B" w:rsidR="00ED15D8" w:rsidRPr="00ED15D8" w:rsidRDefault="00ED15D8" w:rsidP="00ED15D8">
            <w:pPr>
              <w:jc w:val="center"/>
              <w:rPr>
                <w:color w:val="000000"/>
                <w:sz w:val="20"/>
                <w:szCs w:val="20"/>
              </w:rPr>
            </w:pPr>
            <w:r w:rsidRPr="00ED15D8">
              <w:rPr>
                <w:color w:val="000000"/>
                <w:sz w:val="20"/>
                <w:szCs w:val="20"/>
              </w:rPr>
              <w:t>83,0</w:t>
            </w:r>
          </w:p>
        </w:tc>
      </w:tr>
      <w:tr w:rsidR="00ED15D8" w14:paraId="132E716D" w14:textId="77777777" w:rsidTr="006A4501">
        <w:trPr>
          <w:trHeight w:val="20"/>
        </w:trPr>
        <w:tc>
          <w:tcPr>
            <w:tcW w:w="495" w:type="dxa"/>
            <w:tcBorders>
              <w:top w:val="single" w:sz="4" w:space="0" w:color="auto"/>
              <w:left w:val="single" w:sz="4" w:space="0" w:color="auto"/>
              <w:bottom w:val="single" w:sz="4" w:space="0" w:color="auto"/>
              <w:right w:val="single" w:sz="4" w:space="0" w:color="auto"/>
            </w:tcBorders>
            <w:vAlign w:val="center"/>
          </w:tcPr>
          <w:p w14:paraId="7319DC97" w14:textId="74B1A8F4" w:rsidR="00ED15D8" w:rsidRPr="00A54B55" w:rsidRDefault="00ED15D8" w:rsidP="00ED15D8">
            <w:pPr>
              <w:jc w:val="center"/>
              <w:rPr>
                <w:color w:val="000000" w:themeColor="text1"/>
                <w:sz w:val="20"/>
                <w:szCs w:val="20"/>
                <w:highlight w:val="yellow"/>
              </w:rPr>
            </w:pPr>
            <w:r>
              <w:rPr>
                <w:color w:val="000000" w:themeColor="text1"/>
                <w:sz w:val="20"/>
                <w:szCs w:val="20"/>
              </w:rPr>
              <w:t>6.1</w:t>
            </w:r>
          </w:p>
        </w:tc>
        <w:tc>
          <w:tcPr>
            <w:tcW w:w="100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62096" w14:textId="77777777" w:rsidR="00ED15D8" w:rsidRPr="00A54B55" w:rsidRDefault="00ED15D8" w:rsidP="00ED15D8">
            <w:pPr>
              <w:rPr>
                <w:color w:val="000000"/>
                <w:sz w:val="22"/>
                <w:szCs w:val="22"/>
                <w:highlight w:val="yellow"/>
              </w:rPr>
            </w:pPr>
            <w:r>
              <w:rPr>
                <w:color w:val="000000"/>
                <w:sz w:val="20"/>
                <w:szCs w:val="20"/>
              </w:rPr>
              <w:t>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p w14:paraId="54C65AEF" w14:textId="77777777" w:rsidR="00ED15D8" w:rsidRPr="00A54B55" w:rsidRDefault="00ED15D8" w:rsidP="00ED15D8">
            <w:pPr>
              <w:rPr>
                <w:color w:val="000000"/>
                <w:sz w:val="22"/>
                <w:szCs w:val="22"/>
                <w:highlight w:val="yellow"/>
              </w:rPr>
            </w:pPr>
            <w:r w:rsidRPr="00205139">
              <w:rPr>
                <w:sz w:val="20"/>
                <w:szCs w:val="20"/>
              </w:rPr>
              <w:t>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p w14:paraId="42307EAC" w14:textId="589B70F8" w:rsidR="00ED15D8" w:rsidRPr="00A54B55" w:rsidRDefault="00ED15D8" w:rsidP="00ED15D8">
            <w:pPr>
              <w:rPr>
                <w:color w:val="000000"/>
                <w:sz w:val="22"/>
                <w:szCs w:val="22"/>
                <w:highlight w:val="yellow"/>
              </w:rPr>
            </w:pPr>
            <w:r w:rsidRPr="00205139">
              <w:rPr>
                <w:sz w:val="20"/>
                <w:szCs w:val="20"/>
              </w:rPr>
              <w:lastRenderedPageBreak/>
              <w:t>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tc>
        <w:tc>
          <w:tcPr>
            <w:tcW w:w="1417" w:type="dxa"/>
            <w:tcBorders>
              <w:left w:val="single" w:sz="4" w:space="0" w:color="auto"/>
            </w:tcBorders>
            <w:shd w:val="clear" w:color="auto" w:fill="auto"/>
            <w:noWrap/>
            <w:vAlign w:val="center"/>
            <w:hideMark/>
          </w:tcPr>
          <w:p w14:paraId="59786306" w14:textId="5EBBD39E" w:rsidR="00ED15D8" w:rsidRPr="00A54B55" w:rsidRDefault="00ED15D8" w:rsidP="00ED15D8">
            <w:pPr>
              <w:jc w:val="center"/>
              <w:rPr>
                <w:color w:val="000000"/>
                <w:sz w:val="22"/>
                <w:szCs w:val="22"/>
                <w:highlight w:val="yellow"/>
              </w:rPr>
            </w:pPr>
            <w:r>
              <w:rPr>
                <w:color w:val="000000"/>
                <w:sz w:val="20"/>
                <w:szCs w:val="20"/>
              </w:rPr>
              <w:lastRenderedPageBreak/>
              <w:t>2</w:t>
            </w:r>
          </w:p>
        </w:tc>
        <w:tc>
          <w:tcPr>
            <w:tcW w:w="1134" w:type="dxa"/>
            <w:vAlign w:val="center"/>
          </w:tcPr>
          <w:p w14:paraId="7A7BD583" w14:textId="66B23474" w:rsidR="00ED15D8" w:rsidRDefault="00ED15D8" w:rsidP="00ED15D8">
            <w:pPr>
              <w:jc w:val="center"/>
              <w:rPr>
                <w:color w:val="000000"/>
                <w:sz w:val="22"/>
                <w:szCs w:val="22"/>
              </w:rPr>
            </w:pPr>
            <w:r>
              <w:rPr>
                <w:color w:val="000000"/>
                <w:sz w:val="20"/>
                <w:szCs w:val="20"/>
              </w:rPr>
              <w:t>66,3</w:t>
            </w:r>
          </w:p>
        </w:tc>
        <w:tc>
          <w:tcPr>
            <w:tcW w:w="992" w:type="dxa"/>
            <w:vAlign w:val="center"/>
          </w:tcPr>
          <w:p w14:paraId="7BBAF7D9" w14:textId="5D934119" w:rsidR="00ED15D8" w:rsidRDefault="00ED15D8" w:rsidP="00ED15D8">
            <w:pPr>
              <w:jc w:val="center"/>
              <w:rPr>
                <w:color w:val="000000"/>
                <w:sz w:val="22"/>
                <w:szCs w:val="22"/>
              </w:rPr>
            </w:pPr>
            <w:r>
              <w:rPr>
                <w:color w:val="000000"/>
                <w:sz w:val="20"/>
                <w:szCs w:val="20"/>
              </w:rPr>
              <w:t>67,5</w:t>
            </w:r>
          </w:p>
        </w:tc>
        <w:tc>
          <w:tcPr>
            <w:tcW w:w="1276" w:type="dxa"/>
            <w:vAlign w:val="center"/>
          </w:tcPr>
          <w:p w14:paraId="4EC34A60" w14:textId="013E4759" w:rsidR="00ED15D8" w:rsidRPr="00ED15D8" w:rsidRDefault="00ED15D8" w:rsidP="00ED15D8">
            <w:pPr>
              <w:jc w:val="center"/>
              <w:rPr>
                <w:color w:val="000000"/>
                <w:sz w:val="20"/>
                <w:szCs w:val="20"/>
              </w:rPr>
            </w:pPr>
            <w:r w:rsidRPr="00ED15D8">
              <w:rPr>
                <w:color w:val="000000"/>
                <w:sz w:val="20"/>
                <w:szCs w:val="20"/>
              </w:rPr>
              <w:t>86,0</w:t>
            </w:r>
          </w:p>
        </w:tc>
      </w:tr>
      <w:tr w:rsidR="00ED15D8" w14:paraId="11F0F248" w14:textId="77777777" w:rsidTr="006A4501">
        <w:trPr>
          <w:trHeight w:val="20"/>
        </w:trPr>
        <w:tc>
          <w:tcPr>
            <w:tcW w:w="495" w:type="dxa"/>
            <w:tcBorders>
              <w:top w:val="single" w:sz="4" w:space="0" w:color="auto"/>
              <w:left w:val="single" w:sz="4" w:space="0" w:color="auto"/>
              <w:bottom w:val="single" w:sz="4" w:space="0" w:color="auto"/>
              <w:right w:val="single" w:sz="4" w:space="0" w:color="auto"/>
            </w:tcBorders>
            <w:vAlign w:val="center"/>
          </w:tcPr>
          <w:p w14:paraId="77C20C8E" w14:textId="15CCCBA0" w:rsidR="00ED15D8" w:rsidRPr="00A54B55" w:rsidRDefault="00ED15D8" w:rsidP="00ED15D8">
            <w:pPr>
              <w:jc w:val="center"/>
              <w:rPr>
                <w:color w:val="000000" w:themeColor="text1"/>
                <w:sz w:val="20"/>
                <w:szCs w:val="20"/>
                <w:highlight w:val="yellow"/>
              </w:rPr>
            </w:pPr>
            <w:r>
              <w:rPr>
                <w:color w:val="000000" w:themeColor="text1"/>
                <w:sz w:val="20"/>
                <w:szCs w:val="20"/>
              </w:rPr>
              <w:t>6.2</w:t>
            </w:r>
          </w:p>
        </w:tc>
        <w:tc>
          <w:tcPr>
            <w:tcW w:w="1002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A6898FF" w14:textId="77777777" w:rsidR="00ED15D8" w:rsidRPr="00A54B55" w:rsidRDefault="00ED15D8" w:rsidP="00ED15D8">
            <w:pPr>
              <w:rPr>
                <w:color w:val="000000"/>
                <w:sz w:val="22"/>
                <w:szCs w:val="22"/>
                <w:highlight w:val="yellow"/>
              </w:rPr>
            </w:pPr>
          </w:p>
        </w:tc>
        <w:tc>
          <w:tcPr>
            <w:tcW w:w="1417" w:type="dxa"/>
            <w:tcBorders>
              <w:left w:val="single" w:sz="4" w:space="0" w:color="auto"/>
            </w:tcBorders>
            <w:shd w:val="clear" w:color="auto" w:fill="auto"/>
            <w:noWrap/>
            <w:vAlign w:val="center"/>
            <w:hideMark/>
          </w:tcPr>
          <w:p w14:paraId="49C260C1" w14:textId="1A9E7D4F" w:rsidR="00ED15D8" w:rsidRPr="00A54B55" w:rsidRDefault="00ED15D8" w:rsidP="00ED15D8">
            <w:pPr>
              <w:jc w:val="center"/>
              <w:rPr>
                <w:color w:val="000000"/>
                <w:sz w:val="22"/>
                <w:szCs w:val="22"/>
                <w:highlight w:val="yellow"/>
              </w:rPr>
            </w:pPr>
            <w:r>
              <w:rPr>
                <w:color w:val="000000"/>
                <w:sz w:val="20"/>
                <w:szCs w:val="20"/>
              </w:rPr>
              <w:t>1</w:t>
            </w:r>
          </w:p>
        </w:tc>
        <w:tc>
          <w:tcPr>
            <w:tcW w:w="1134" w:type="dxa"/>
            <w:vAlign w:val="center"/>
          </w:tcPr>
          <w:p w14:paraId="41069817" w14:textId="4D3A0F0C" w:rsidR="00ED15D8" w:rsidRDefault="00ED15D8" w:rsidP="00ED15D8">
            <w:pPr>
              <w:jc w:val="center"/>
              <w:rPr>
                <w:color w:val="000000"/>
                <w:sz w:val="22"/>
                <w:szCs w:val="22"/>
              </w:rPr>
            </w:pPr>
            <w:r>
              <w:rPr>
                <w:color w:val="000000"/>
                <w:sz w:val="20"/>
                <w:szCs w:val="20"/>
              </w:rPr>
              <w:t>80,1</w:t>
            </w:r>
          </w:p>
        </w:tc>
        <w:tc>
          <w:tcPr>
            <w:tcW w:w="992" w:type="dxa"/>
            <w:vAlign w:val="center"/>
          </w:tcPr>
          <w:p w14:paraId="35058B3D" w14:textId="476026E9" w:rsidR="00ED15D8" w:rsidRDefault="00ED15D8" w:rsidP="00ED15D8">
            <w:pPr>
              <w:jc w:val="center"/>
              <w:rPr>
                <w:color w:val="000000"/>
                <w:sz w:val="22"/>
                <w:szCs w:val="22"/>
              </w:rPr>
            </w:pPr>
            <w:r>
              <w:rPr>
                <w:color w:val="000000"/>
                <w:sz w:val="20"/>
                <w:szCs w:val="20"/>
              </w:rPr>
              <w:t>76,5</w:t>
            </w:r>
          </w:p>
        </w:tc>
        <w:tc>
          <w:tcPr>
            <w:tcW w:w="1276" w:type="dxa"/>
            <w:vAlign w:val="center"/>
          </w:tcPr>
          <w:p w14:paraId="30BB77AE" w14:textId="400846B3" w:rsidR="00ED15D8" w:rsidRPr="00ED15D8" w:rsidRDefault="00ED15D8" w:rsidP="00ED15D8">
            <w:pPr>
              <w:jc w:val="center"/>
              <w:rPr>
                <w:color w:val="000000"/>
                <w:sz w:val="20"/>
                <w:szCs w:val="20"/>
              </w:rPr>
            </w:pPr>
            <w:r w:rsidRPr="00ED15D8">
              <w:rPr>
                <w:color w:val="000000"/>
                <w:sz w:val="20"/>
                <w:szCs w:val="20"/>
              </w:rPr>
              <w:t>87,0</w:t>
            </w:r>
          </w:p>
        </w:tc>
      </w:tr>
      <w:tr w:rsidR="00ED15D8" w14:paraId="789C8CB2" w14:textId="77777777" w:rsidTr="006A4501">
        <w:trPr>
          <w:trHeight w:val="20"/>
        </w:trPr>
        <w:tc>
          <w:tcPr>
            <w:tcW w:w="495" w:type="dxa"/>
            <w:tcBorders>
              <w:top w:val="single" w:sz="4" w:space="0" w:color="auto"/>
            </w:tcBorders>
            <w:vAlign w:val="center"/>
          </w:tcPr>
          <w:p w14:paraId="638B78DD" w14:textId="7345AEE8" w:rsidR="00ED15D8" w:rsidRPr="00A54B55" w:rsidRDefault="00ED15D8" w:rsidP="00ED15D8">
            <w:pPr>
              <w:jc w:val="center"/>
              <w:rPr>
                <w:color w:val="000000" w:themeColor="text1"/>
                <w:sz w:val="20"/>
                <w:szCs w:val="20"/>
                <w:highlight w:val="yellow"/>
              </w:rPr>
            </w:pPr>
            <w:r>
              <w:rPr>
                <w:color w:val="000000" w:themeColor="text1"/>
                <w:sz w:val="20"/>
                <w:szCs w:val="20"/>
              </w:rPr>
              <w:t>6.3</w:t>
            </w:r>
          </w:p>
        </w:tc>
        <w:tc>
          <w:tcPr>
            <w:tcW w:w="10024" w:type="dxa"/>
            <w:vMerge/>
            <w:tcBorders>
              <w:top w:val="single" w:sz="4" w:space="0" w:color="auto"/>
            </w:tcBorders>
            <w:shd w:val="clear" w:color="auto" w:fill="auto"/>
            <w:noWrap/>
            <w:vAlign w:val="bottom"/>
          </w:tcPr>
          <w:p w14:paraId="78A8A5C6" w14:textId="77777777" w:rsidR="00ED15D8" w:rsidRPr="00A54B55" w:rsidRDefault="00ED15D8" w:rsidP="00ED15D8">
            <w:pPr>
              <w:rPr>
                <w:color w:val="000000"/>
                <w:sz w:val="22"/>
                <w:szCs w:val="22"/>
                <w:highlight w:val="yellow"/>
              </w:rPr>
            </w:pPr>
          </w:p>
        </w:tc>
        <w:tc>
          <w:tcPr>
            <w:tcW w:w="1417" w:type="dxa"/>
            <w:shd w:val="clear" w:color="auto" w:fill="auto"/>
            <w:noWrap/>
            <w:vAlign w:val="center"/>
            <w:hideMark/>
          </w:tcPr>
          <w:p w14:paraId="78ECA7EB" w14:textId="4C99E8B8" w:rsidR="00ED15D8" w:rsidRPr="00A54B55" w:rsidRDefault="00ED15D8" w:rsidP="00ED15D8">
            <w:pPr>
              <w:jc w:val="center"/>
              <w:rPr>
                <w:color w:val="000000"/>
                <w:sz w:val="22"/>
                <w:szCs w:val="22"/>
                <w:highlight w:val="yellow"/>
              </w:rPr>
            </w:pPr>
            <w:r>
              <w:rPr>
                <w:color w:val="000000"/>
                <w:sz w:val="20"/>
                <w:szCs w:val="20"/>
              </w:rPr>
              <w:t>2</w:t>
            </w:r>
          </w:p>
        </w:tc>
        <w:tc>
          <w:tcPr>
            <w:tcW w:w="1134" w:type="dxa"/>
            <w:vAlign w:val="center"/>
          </w:tcPr>
          <w:p w14:paraId="29F2E07A" w14:textId="4781C1DF" w:rsidR="00ED15D8" w:rsidRDefault="00ED15D8" w:rsidP="00ED15D8">
            <w:pPr>
              <w:jc w:val="center"/>
              <w:rPr>
                <w:color w:val="000000"/>
                <w:sz w:val="22"/>
                <w:szCs w:val="22"/>
              </w:rPr>
            </w:pPr>
            <w:r>
              <w:rPr>
                <w:color w:val="000000"/>
                <w:sz w:val="20"/>
                <w:szCs w:val="20"/>
              </w:rPr>
              <w:t>42,4</w:t>
            </w:r>
          </w:p>
        </w:tc>
        <w:tc>
          <w:tcPr>
            <w:tcW w:w="992" w:type="dxa"/>
            <w:vAlign w:val="center"/>
          </w:tcPr>
          <w:p w14:paraId="659A76C5" w14:textId="57F7587C" w:rsidR="00ED15D8" w:rsidRDefault="00ED15D8" w:rsidP="00ED15D8">
            <w:pPr>
              <w:jc w:val="center"/>
              <w:rPr>
                <w:color w:val="000000"/>
                <w:sz w:val="22"/>
                <w:szCs w:val="22"/>
              </w:rPr>
            </w:pPr>
            <w:r>
              <w:rPr>
                <w:color w:val="000000"/>
                <w:sz w:val="20"/>
                <w:szCs w:val="20"/>
              </w:rPr>
              <w:t>49,1</w:t>
            </w:r>
          </w:p>
        </w:tc>
        <w:tc>
          <w:tcPr>
            <w:tcW w:w="1276" w:type="dxa"/>
            <w:vAlign w:val="center"/>
          </w:tcPr>
          <w:p w14:paraId="71CB4439" w14:textId="7597C77C" w:rsidR="00ED15D8" w:rsidRPr="00ED15D8" w:rsidRDefault="00ED15D8" w:rsidP="00ED15D8">
            <w:pPr>
              <w:jc w:val="center"/>
              <w:rPr>
                <w:color w:val="000000"/>
                <w:sz w:val="20"/>
                <w:szCs w:val="20"/>
              </w:rPr>
            </w:pPr>
            <w:r w:rsidRPr="00ED15D8">
              <w:rPr>
                <w:color w:val="000000"/>
                <w:sz w:val="20"/>
                <w:szCs w:val="20"/>
              </w:rPr>
              <w:t>62,0</w:t>
            </w:r>
          </w:p>
        </w:tc>
      </w:tr>
      <w:tr w:rsidR="00ED15D8" w14:paraId="172188E2" w14:textId="77777777" w:rsidTr="006A4501">
        <w:trPr>
          <w:trHeight w:val="20"/>
        </w:trPr>
        <w:tc>
          <w:tcPr>
            <w:tcW w:w="495" w:type="dxa"/>
            <w:vAlign w:val="center"/>
          </w:tcPr>
          <w:p w14:paraId="28CE73BD" w14:textId="75929EB4" w:rsidR="00ED15D8" w:rsidRPr="00A54B55" w:rsidRDefault="00ED15D8" w:rsidP="00ED15D8">
            <w:pPr>
              <w:jc w:val="center"/>
              <w:rPr>
                <w:color w:val="000000" w:themeColor="text1"/>
                <w:sz w:val="20"/>
                <w:szCs w:val="20"/>
                <w:highlight w:val="yellow"/>
              </w:rPr>
            </w:pPr>
            <w:r>
              <w:rPr>
                <w:color w:val="000000" w:themeColor="text1"/>
                <w:sz w:val="20"/>
                <w:szCs w:val="20"/>
              </w:rPr>
              <w:t>7.</w:t>
            </w:r>
          </w:p>
        </w:tc>
        <w:tc>
          <w:tcPr>
            <w:tcW w:w="10024" w:type="dxa"/>
            <w:shd w:val="clear" w:color="auto" w:fill="auto"/>
            <w:noWrap/>
            <w:vAlign w:val="bottom"/>
            <w:hideMark/>
          </w:tcPr>
          <w:p w14:paraId="133AE2DE" w14:textId="5560BEA0" w:rsidR="00ED15D8" w:rsidRPr="00A54B55" w:rsidRDefault="00ED15D8" w:rsidP="00ED15D8">
            <w:pPr>
              <w:rPr>
                <w:color w:val="000000"/>
                <w:sz w:val="22"/>
                <w:szCs w:val="22"/>
                <w:highlight w:val="yellow"/>
              </w:rPr>
            </w:pPr>
            <w:r w:rsidRPr="00205139">
              <w:rPr>
                <w:sz w:val="20"/>
                <w:szCs w:val="20"/>
              </w:rPr>
              <w:t>7. Сформированность представлений о географических объектах, процессах, явлениях, закономерностях; владение понятийным аппаратом географии. Смысловое чтение</w:t>
            </w:r>
          </w:p>
        </w:tc>
        <w:tc>
          <w:tcPr>
            <w:tcW w:w="1417" w:type="dxa"/>
            <w:shd w:val="clear" w:color="auto" w:fill="auto"/>
            <w:noWrap/>
            <w:vAlign w:val="center"/>
            <w:hideMark/>
          </w:tcPr>
          <w:p w14:paraId="551E23E2" w14:textId="25E34D1F" w:rsidR="00ED15D8" w:rsidRPr="00A54B55" w:rsidRDefault="00ED15D8" w:rsidP="00ED15D8">
            <w:pPr>
              <w:jc w:val="center"/>
              <w:rPr>
                <w:color w:val="000000"/>
                <w:sz w:val="22"/>
                <w:szCs w:val="22"/>
                <w:highlight w:val="yellow"/>
              </w:rPr>
            </w:pPr>
            <w:r>
              <w:rPr>
                <w:color w:val="000000"/>
                <w:sz w:val="20"/>
                <w:szCs w:val="20"/>
              </w:rPr>
              <w:t>2</w:t>
            </w:r>
          </w:p>
        </w:tc>
        <w:tc>
          <w:tcPr>
            <w:tcW w:w="1134" w:type="dxa"/>
            <w:vAlign w:val="center"/>
          </w:tcPr>
          <w:p w14:paraId="005368A7" w14:textId="1C125B2E" w:rsidR="00ED15D8" w:rsidRDefault="00ED15D8" w:rsidP="00ED15D8">
            <w:pPr>
              <w:jc w:val="center"/>
              <w:rPr>
                <w:color w:val="000000"/>
                <w:sz w:val="22"/>
                <w:szCs w:val="22"/>
              </w:rPr>
            </w:pPr>
            <w:r>
              <w:rPr>
                <w:color w:val="000000"/>
                <w:sz w:val="20"/>
                <w:szCs w:val="20"/>
              </w:rPr>
              <w:t>46,8</w:t>
            </w:r>
          </w:p>
        </w:tc>
        <w:tc>
          <w:tcPr>
            <w:tcW w:w="992" w:type="dxa"/>
            <w:vAlign w:val="center"/>
          </w:tcPr>
          <w:p w14:paraId="1AE27017" w14:textId="0740C10A" w:rsidR="00ED15D8" w:rsidRDefault="00ED15D8" w:rsidP="00ED15D8">
            <w:pPr>
              <w:jc w:val="center"/>
              <w:rPr>
                <w:color w:val="000000"/>
                <w:sz w:val="22"/>
                <w:szCs w:val="22"/>
              </w:rPr>
            </w:pPr>
            <w:r>
              <w:rPr>
                <w:color w:val="000000"/>
                <w:sz w:val="20"/>
                <w:szCs w:val="20"/>
              </w:rPr>
              <w:t>49,7</w:t>
            </w:r>
          </w:p>
        </w:tc>
        <w:tc>
          <w:tcPr>
            <w:tcW w:w="1276" w:type="dxa"/>
            <w:vAlign w:val="center"/>
          </w:tcPr>
          <w:p w14:paraId="7BF2D647" w14:textId="000EB113" w:rsidR="00ED15D8" w:rsidRPr="00ED15D8" w:rsidRDefault="00ED15D8" w:rsidP="00ED15D8">
            <w:pPr>
              <w:jc w:val="center"/>
              <w:rPr>
                <w:color w:val="000000"/>
                <w:sz w:val="20"/>
                <w:szCs w:val="20"/>
              </w:rPr>
            </w:pPr>
            <w:r w:rsidRPr="00ED15D8">
              <w:rPr>
                <w:color w:val="000000"/>
                <w:sz w:val="20"/>
                <w:szCs w:val="20"/>
              </w:rPr>
              <w:t>51,0</w:t>
            </w:r>
          </w:p>
        </w:tc>
      </w:tr>
      <w:tr w:rsidR="00ED15D8" w14:paraId="64EDB5EA" w14:textId="77777777" w:rsidTr="006A4501">
        <w:trPr>
          <w:trHeight w:val="20"/>
        </w:trPr>
        <w:tc>
          <w:tcPr>
            <w:tcW w:w="495" w:type="dxa"/>
            <w:vAlign w:val="center"/>
          </w:tcPr>
          <w:p w14:paraId="7C8D07F6" w14:textId="0CBAF5D8" w:rsidR="00ED15D8" w:rsidRPr="00A54B55" w:rsidRDefault="00ED15D8" w:rsidP="00ED15D8">
            <w:pPr>
              <w:jc w:val="center"/>
              <w:rPr>
                <w:color w:val="000000" w:themeColor="text1"/>
                <w:sz w:val="20"/>
                <w:szCs w:val="20"/>
                <w:highlight w:val="yellow"/>
              </w:rPr>
            </w:pPr>
            <w:r>
              <w:rPr>
                <w:color w:val="000000" w:themeColor="text1"/>
                <w:sz w:val="20"/>
                <w:szCs w:val="20"/>
              </w:rPr>
              <w:t>8.</w:t>
            </w:r>
          </w:p>
        </w:tc>
        <w:tc>
          <w:tcPr>
            <w:tcW w:w="10024" w:type="dxa"/>
            <w:shd w:val="clear" w:color="auto" w:fill="auto"/>
            <w:noWrap/>
            <w:vAlign w:val="bottom"/>
            <w:hideMark/>
          </w:tcPr>
          <w:p w14:paraId="49775B9B" w14:textId="7C235B2F" w:rsidR="00ED15D8" w:rsidRPr="00A54B55" w:rsidRDefault="00ED15D8" w:rsidP="00ED15D8">
            <w:pPr>
              <w:rPr>
                <w:color w:val="000000"/>
                <w:sz w:val="22"/>
                <w:szCs w:val="22"/>
                <w:highlight w:val="yellow"/>
              </w:rPr>
            </w:pPr>
            <w:r w:rsidRPr="00205139">
              <w:rPr>
                <w:sz w:val="20"/>
                <w:szCs w:val="20"/>
              </w:rPr>
              <w:t>8. Стихийные природные явления. Сформированность представлений о географических объектах, процессах, явлениях, закономерностях; владение понятийным аппаратом географии. Умение определять понятия, устанавливать аналогии. 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p>
        </w:tc>
        <w:tc>
          <w:tcPr>
            <w:tcW w:w="1417" w:type="dxa"/>
            <w:shd w:val="clear" w:color="auto" w:fill="auto"/>
            <w:noWrap/>
            <w:vAlign w:val="center"/>
            <w:hideMark/>
          </w:tcPr>
          <w:p w14:paraId="0302313D" w14:textId="63E1514B" w:rsidR="00ED15D8" w:rsidRPr="00A54B55" w:rsidRDefault="00ED15D8" w:rsidP="00ED15D8">
            <w:pPr>
              <w:jc w:val="center"/>
              <w:rPr>
                <w:color w:val="000000"/>
                <w:sz w:val="22"/>
                <w:szCs w:val="22"/>
                <w:highlight w:val="yellow"/>
              </w:rPr>
            </w:pPr>
            <w:r>
              <w:rPr>
                <w:color w:val="000000"/>
                <w:sz w:val="20"/>
                <w:szCs w:val="20"/>
              </w:rPr>
              <w:t>2</w:t>
            </w:r>
          </w:p>
        </w:tc>
        <w:tc>
          <w:tcPr>
            <w:tcW w:w="1134" w:type="dxa"/>
            <w:vAlign w:val="center"/>
          </w:tcPr>
          <w:p w14:paraId="0627A22B" w14:textId="55F89EC2" w:rsidR="00ED15D8" w:rsidRDefault="00ED15D8" w:rsidP="00ED15D8">
            <w:pPr>
              <w:jc w:val="center"/>
              <w:rPr>
                <w:color w:val="000000"/>
                <w:sz w:val="22"/>
                <w:szCs w:val="22"/>
              </w:rPr>
            </w:pPr>
            <w:r>
              <w:rPr>
                <w:color w:val="000000"/>
                <w:sz w:val="20"/>
                <w:szCs w:val="20"/>
              </w:rPr>
              <w:t>50,2</w:t>
            </w:r>
          </w:p>
        </w:tc>
        <w:tc>
          <w:tcPr>
            <w:tcW w:w="992" w:type="dxa"/>
            <w:vAlign w:val="center"/>
          </w:tcPr>
          <w:p w14:paraId="3984F728" w14:textId="3DEF63A0" w:rsidR="00ED15D8" w:rsidRDefault="00ED15D8" w:rsidP="00ED15D8">
            <w:pPr>
              <w:jc w:val="center"/>
              <w:rPr>
                <w:color w:val="000000"/>
                <w:sz w:val="22"/>
                <w:szCs w:val="22"/>
              </w:rPr>
            </w:pPr>
            <w:r>
              <w:rPr>
                <w:color w:val="000000"/>
                <w:sz w:val="20"/>
                <w:szCs w:val="20"/>
              </w:rPr>
              <w:t>66,3</w:t>
            </w:r>
          </w:p>
        </w:tc>
        <w:tc>
          <w:tcPr>
            <w:tcW w:w="1276" w:type="dxa"/>
            <w:vAlign w:val="center"/>
          </w:tcPr>
          <w:p w14:paraId="3D0A9875" w14:textId="3057E014" w:rsidR="00ED15D8" w:rsidRPr="00ED15D8" w:rsidRDefault="00ED15D8" w:rsidP="00ED15D8">
            <w:pPr>
              <w:jc w:val="center"/>
              <w:rPr>
                <w:color w:val="000000"/>
                <w:sz w:val="20"/>
                <w:szCs w:val="20"/>
              </w:rPr>
            </w:pPr>
            <w:r w:rsidRPr="00ED15D8">
              <w:rPr>
                <w:color w:val="000000"/>
                <w:sz w:val="20"/>
                <w:szCs w:val="20"/>
              </w:rPr>
              <w:t>59,0</w:t>
            </w:r>
          </w:p>
        </w:tc>
      </w:tr>
      <w:tr w:rsidR="00ED15D8" w14:paraId="20B4A2C8" w14:textId="77777777" w:rsidTr="006A4501">
        <w:trPr>
          <w:trHeight w:val="20"/>
        </w:trPr>
        <w:tc>
          <w:tcPr>
            <w:tcW w:w="495" w:type="dxa"/>
            <w:vAlign w:val="center"/>
          </w:tcPr>
          <w:p w14:paraId="0E68C64D" w14:textId="277A8837" w:rsidR="00ED15D8" w:rsidRPr="00A54B55" w:rsidRDefault="00ED15D8" w:rsidP="00ED15D8">
            <w:pPr>
              <w:jc w:val="center"/>
              <w:rPr>
                <w:color w:val="000000" w:themeColor="text1"/>
                <w:sz w:val="20"/>
                <w:szCs w:val="20"/>
                <w:highlight w:val="yellow"/>
              </w:rPr>
            </w:pPr>
            <w:r>
              <w:rPr>
                <w:color w:val="000000" w:themeColor="text1"/>
                <w:sz w:val="20"/>
                <w:szCs w:val="20"/>
              </w:rPr>
              <w:t>9.1</w:t>
            </w:r>
          </w:p>
        </w:tc>
        <w:tc>
          <w:tcPr>
            <w:tcW w:w="10024" w:type="dxa"/>
            <w:vMerge w:val="restart"/>
            <w:shd w:val="clear" w:color="auto" w:fill="auto"/>
            <w:noWrap/>
            <w:vAlign w:val="bottom"/>
            <w:hideMark/>
          </w:tcPr>
          <w:p w14:paraId="3BF23F7E" w14:textId="77777777" w:rsidR="00ED15D8" w:rsidRPr="00A54B55" w:rsidRDefault="00ED15D8" w:rsidP="00ED15D8">
            <w:pPr>
              <w:rPr>
                <w:color w:val="000000"/>
                <w:sz w:val="22"/>
                <w:szCs w:val="22"/>
                <w:highlight w:val="yellow"/>
              </w:rPr>
            </w:pPr>
            <w:r w:rsidRPr="00205139">
              <w:rPr>
                <w:sz w:val="20"/>
                <w:szCs w:val="20"/>
              </w:rPr>
              <w:t>9.1. Человечество на Земле. 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p w14:paraId="4B110DDD" w14:textId="77777777" w:rsidR="00ED15D8" w:rsidRPr="00A54B55" w:rsidRDefault="00ED15D8" w:rsidP="00ED15D8">
            <w:pPr>
              <w:rPr>
                <w:color w:val="000000"/>
                <w:sz w:val="22"/>
                <w:szCs w:val="22"/>
                <w:highlight w:val="yellow"/>
              </w:rPr>
            </w:pPr>
            <w:r w:rsidRPr="00205139">
              <w:rPr>
                <w:sz w:val="20"/>
                <w:szCs w:val="20"/>
              </w:rPr>
              <w:t>9.2. Человечество на Земле. 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p w14:paraId="648C27DA" w14:textId="684DC534" w:rsidR="00ED15D8" w:rsidRPr="00A54B55" w:rsidRDefault="00ED15D8" w:rsidP="00ED15D8">
            <w:pPr>
              <w:rPr>
                <w:color w:val="000000"/>
                <w:sz w:val="22"/>
                <w:szCs w:val="22"/>
                <w:highlight w:val="yellow"/>
              </w:rPr>
            </w:pPr>
            <w:r w:rsidRPr="00205139">
              <w:rPr>
                <w:sz w:val="20"/>
                <w:szCs w:val="20"/>
              </w:rPr>
              <w:t>9.3. Человечество на Земле. 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tc>
        <w:tc>
          <w:tcPr>
            <w:tcW w:w="1417" w:type="dxa"/>
            <w:shd w:val="clear" w:color="auto" w:fill="auto"/>
            <w:noWrap/>
            <w:vAlign w:val="center"/>
            <w:hideMark/>
          </w:tcPr>
          <w:p w14:paraId="6FE1B2A7" w14:textId="0AE245D7" w:rsidR="00ED15D8" w:rsidRPr="00A54B55" w:rsidRDefault="00ED15D8" w:rsidP="00ED15D8">
            <w:pPr>
              <w:jc w:val="center"/>
              <w:rPr>
                <w:color w:val="000000"/>
                <w:sz w:val="22"/>
                <w:szCs w:val="22"/>
                <w:highlight w:val="yellow"/>
              </w:rPr>
            </w:pPr>
            <w:r>
              <w:rPr>
                <w:color w:val="000000"/>
                <w:sz w:val="20"/>
                <w:szCs w:val="20"/>
              </w:rPr>
              <w:t>2</w:t>
            </w:r>
          </w:p>
        </w:tc>
        <w:tc>
          <w:tcPr>
            <w:tcW w:w="1134" w:type="dxa"/>
            <w:vAlign w:val="center"/>
          </w:tcPr>
          <w:p w14:paraId="408FB66A" w14:textId="259E01C1" w:rsidR="00ED15D8" w:rsidRDefault="00ED15D8" w:rsidP="00ED15D8">
            <w:pPr>
              <w:jc w:val="center"/>
              <w:rPr>
                <w:color w:val="000000"/>
                <w:sz w:val="22"/>
                <w:szCs w:val="22"/>
              </w:rPr>
            </w:pPr>
            <w:r>
              <w:rPr>
                <w:color w:val="000000"/>
                <w:sz w:val="20"/>
                <w:szCs w:val="20"/>
              </w:rPr>
              <w:t>64,1</w:t>
            </w:r>
          </w:p>
        </w:tc>
        <w:tc>
          <w:tcPr>
            <w:tcW w:w="992" w:type="dxa"/>
            <w:vAlign w:val="center"/>
          </w:tcPr>
          <w:p w14:paraId="6455E330" w14:textId="39B608E1" w:rsidR="00ED15D8" w:rsidRDefault="00ED15D8" w:rsidP="00ED15D8">
            <w:pPr>
              <w:jc w:val="center"/>
              <w:rPr>
                <w:color w:val="000000"/>
                <w:sz w:val="22"/>
                <w:szCs w:val="22"/>
              </w:rPr>
            </w:pPr>
            <w:r>
              <w:rPr>
                <w:color w:val="000000"/>
                <w:sz w:val="20"/>
                <w:szCs w:val="20"/>
              </w:rPr>
              <w:t>80,6</w:t>
            </w:r>
          </w:p>
        </w:tc>
        <w:tc>
          <w:tcPr>
            <w:tcW w:w="1276" w:type="dxa"/>
            <w:vAlign w:val="center"/>
          </w:tcPr>
          <w:p w14:paraId="4DF98ABE" w14:textId="3E17419D" w:rsidR="00ED15D8" w:rsidRPr="00ED15D8" w:rsidRDefault="00ED15D8" w:rsidP="00ED15D8">
            <w:pPr>
              <w:jc w:val="center"/>
              <w:rPr>
                <w:color w:val="000000"/>
                <w:sz w:val="20"/>
                <w:szCs w:val="20"/>
              </w:rPr>
            </w:pPr>
            <w:r w:rsidRPr="00ED15D8">
              <w:rPr>
                <w:color w:val="000000"/>
                <w:sz w:val="20"/>
                <w:szCs w:val="20"/>
              </w:rPr>
              <w:t>87,0</w:t>
            </w:r>
          </w:p>
        </w:tc>
      </w:tr>
      <w:tr w:rsidR="00ED15D8" w14:paraId="6B654F59" w14:textId="77777777" w:rsidTr="006A4501">
        <w:trPr>
          <w:trHeight w:val="20"/>
        </w:trPr>
        <w:tc>
          <w:tcPr>
            <w:tcW w:w="495" w:type="dxa"/>
            <w:vAlign w:val="center"/>
          </w:tcPr>
          <w:p w14:paraId="4CD59D0F" w14:textId="0DF83081" w:rsidR="00ED15D8" w:rsidRPr="00A54B55" w:rsidRDefault="00ED15D8" w:rsidP="00ED15D8">
            <w:pPr>
              <w:jc w:val="center"/>
              <w:rPr>
                <w:color w:val="000000" w:themeColor="text1"/>
                <w:sz w:val="20"/>
                <w:szCs w:val="20"/>
                <w:highlight w:val="yellow"/>
              </w:rPr>
            </w:pPr>
            <w:r>
              <w:rPr>
                <w:color w:val="000000" w:themeColor="text1"/>
                <w:sz w:val="20"/>
                <w:szCs w:val="20"/>
              </w:rPr>
              <w:t>9.2</w:t>
            </w:r>
          </w:p>
        </w:tc>
        <w:tc>
          <w:tcPr>
            <w:tcW w:w="10024" w:type="dxa"/>
            <w:vMerge/>
            <w:shd w:val="clear" w:color="auto" w:fill="auto"/>
            <w:noWrap/>
            <w:vAlign w:val="bottom"/>
          </w:tcPr>
          <w:p w14:paraId="39F73073" w14:textId="77777777" w:rsidR="00ED15D8" w:rsidRPr="00A54B55" w:rsidRDefault="00ED15D8" w:rsidP="00ED15D8">
            <w:pPr>
              <w:rPr>
                <w:color w:val="000000"/>
                <w:sz w:val="22"/>
                <w:szCs w:val="22"/>
                <w:highlight w:val="yellow"/>
              </w:rPr>
            </w:pPr>
          </w:p>
        </w:tc>
        <w:tc>
          <w:tcPr>
            <w:tcW w:w="1417" w:type="dxa"/>
            <w:shd w:val="clear" w:color="auto" w:fill="auto"/>
            <w:noWrap/>
            <w:vAlign w:val="center"/>
            <w:hideMark/>
          </w:tcPr>
          <w:p w14:paraId="5B0A8A1C" w14:textId="4F5B462E" w:rsidR="00ED15D8" w:rsidRPr="00A54B55" w:rsidRDefault="00ED15D8" w:rsidP="00ED15D8">
            <w:pPr>
              <w:jc w:val="center"/>
              <w:rPr>
                <w:color w:val="000000"/>
                <w:sz w:val="22"/>
                <w:szCs w:val="22"/>
                <w:highlight w:val="yellow"/>
              </w:rPr>
            </w:pPr>
            <w:r>
              <w:rPr>
                <w:color w:val="000000"/>
                <w:sz w:val="20"/>
                <w:szCs w:val="20"/>
              </w:rPr>
              <w:t>2</w:t>
            </w:r>
          </w:p>
        </w:tc>
        <w:tc>
          <w:tcPr>
            <w:tcW w:w="1134" w:type="dxa"/>
            <w:vAlign w:val="center"/>
          </w:tcPr>
          <w:p w14:paraId="3E614850" w14:textId="7BA03E3B" w:rsidR="00ED15D8" w:rsidRDefault="00ED15D8" w:rsidP="00ED15D8">
            <w:pPr>
              <w:jc w:val="center"/>
              <w:rPr>
                <w:color w:val="000000"/>
                <w:sz w:val="22"/>
                <w:szCs w:val="22"/>
              </w:rPr>
            </w:pPr>
            <w:r>
              <w:rPr>
                <w:color w:val="000000"/>
                <w:sz w:val="20"/>
                <w:szCs w:val="20"/>
              </w:rPr>
              <w:t>70,0</w:t>
            </w:r>
          </w:p>
        </w:tc>
        <w:tc>
          <w:tcPr>
            <w:tcW w:w="992" w:type="dxa"/>
            <w:vAlign w:val="center"/>
          </w:tcPr>
          <w:p w14:paraId="351FED5F" w14:textId="4D805060" w:rsidR="00ED15D8" w:rsidRDefault="00ED15D8" w:rsidP="00ED15D8">
            <w:pPr>
              <w:jc w:val="center"/>
              <w:rPr>
                <w:color w:val="000000"/>
                <w:sz w:val="22"/>
                <w:szCs w:val="22"/>
              </w:rPr>
            </w:pPr>
            <w:r>
              <w:rPr>
                <w:color w:val="000000"/>
                <w:sz w:val="20"/>
                <w:szCs w:val="20"/>
              </w:rPr>
              <w:t>79,5</w:t>
            </w:r>
          </w:p>
        </w:tc>
        <w:tc>
          <w:tcPr>
            <w:tcW w:w="1276" w:type="dxa"/>
            <w:vAlign w:val="center"/>
          </w:tcPr>
          <w:p w14:paraId="24E213DB" w14:textId="4557C967" w:rsidR="00ED15D8" w:rsidRPr="00ED15D8" w:rsidRDefault="00ED15D8" w:rsidP="00ED15D8">
            <w:pPr>
              <w:jc w:val="center"/>
              <w:rPr>
                <w:color w:val="000000"/>
                <w:sz w:val="20"/>
                <w:szCs w:val="20"/>
              </w:rPr>
            </w:pPr>
            <w:r w:rsidRPr="00ED15D8">
              <w:rPr>
                <w:color w:val="000000"/>
                <w:sz w:val="20"/>
                <w:szCs w:val="20"/>
              </w:rPr>
              <w:t>89,0</w:t>
            </w:r>
          </w:p>
        </w:tc>
      </w:tr>
      <w:tr w:rsidR="00ED15D8" w14:paraId="584F23FF" w14:textId="77777777" w:rsidTr="006A4501">
        <w:trPr>
          <w:trHeight w:val="20"/>
        </w:trPr>
        <w:tc>
          <w:tcPr>
            <w:tcW w:w="495" w:type="dxa"/>
            <w:vAlign w:val="center"/>
          </w:tcPr>
          <w:p w14:paraId="28A1EF03" w14:textId="41B2F1F3" w:rsidR="00ED15D8" w:rsidRPr="00A54B55" w:rsidRDefault="00ED15D8" w:rsidP="00ED15D8">
            <w:pPr>
              <w:jc w:val="center"/>
              <w:rPr>
                <w:color w:val="000000" w:themeColor="text1"/>
                <w:sz w:val="20"/>
                <w:szCs w:val="20"/>
                <w:highlight w:val="yellow"/>
              </w:rPr>
            </w:pPr>
            <w:r>
              <w:rPr>
                <w:color w:val="000000" w:themeColor="text1"/>
                <w:sz w:val="20"/>
                <w:szCs w:val="20"/>
              </w:rPr>
              <w:t>9.3</w:t>
            </w:r>
          </w:p>
        </w:tc>
        <w:tc>
          <w:tcPr>
            <w:tcW w:w="10024" w:type="dxa"/>
            <w:vMerge/>
            <w:shd w:val="clear" w:color="auto" w:fill="auto"/>
            <w:noWrap/>
            <w:vAlign w:val="bottom"/>
          </w:tcPr>
          <w:p w14:paraId="675B0C4C" w14:textId="77777777" w:rsidR="00ED15D8" w:rsidRPr="00A54B55" w:rsidRDefault="00ED15D8" w:rsidP="00ED15D8">
            <w:pPr>
              <w:rPr>
                <w:color w:val="000000"/>
                <w:sz w:val="22"/>
                <w:szCs w:val="22"/>
                <w:highlight w:val="yellow"/>
              </w:rPr>
            </w:pPr>
          </w:p>
        </w:tc>
        <w:tc>
          <w:tcPr>
            <w:tcW w:w="1417" w:type="dxa"/>
            <w:shd w:val="clear" w:color="auto" w:fill="auto"/>
            <w:noWrap/>
            <w:vAlign w:val="center"/>
            <w:hideMark/>
          </w:tcPr>
          <w:p w14:paraId="2AF3A105" w14:textId="4F3019B2" w:rsidR="00ED15D8" w:rsidRPr="00A54B55" w:rsidRDefault="00ED15D8" w:rsidP="00ED15D8">
            <w:pPr>
              <w:jc w:val="center"/>
              <w:rPr>
                <w:color w:val="000000"/>
                <w:sz w:val="22"/>
                <w:szCs w:val="22"/>
                <w:highlight w:val="yellow"/>
              </w:rPr>
            </w:pPr>
            <w:r>
              <w:rPr>
                <w:color w:val="000000"/>
                <w:sz w:val="20"/>
                <w:szCs w:val="20"/>
              </w:rPr>
              <w:t>2</w:t>
            </w:r>
          </w:p>
        </w:tc>
        <w:tc>
          <w:tcPr>
            <w:tcW w:w="1134" w:type="dxa"/>
            <w:vAlign w:val="center"/>
          </w:tcPr>
          <w:p w14:paraId="5F74F563" w14:textId="0356A792" w:rsidR="00ED15D8" w:rsidRDefault="00ED15D8" w:rsidP="00ED15D8">
            <w:pPr>
              <w:jc w:val="center"/>
              <w:rPr>
                <w:color w:val="000000"/>
                <w:sz w:val="22"/>
                <w:szCs w:val="22"/>
              </w:rPr>
            </w:pPr>
            <w:r>
              <w:rPr>
                <w:color w:val="000000"/>
                <w:sz w:val="20"/>
                <w:szCs w:val="20"/>
              </w:rPr>
              <w:t>66,8</w:t>
            </w:r>
          </w:p>
        </w:tc>
        <w:tc>
          <w:tcPr>
            <w:tcW w:w="992" w:type="dxa"/>
            <w:vAlign w:val="center"/>
          </w:tcPr>
          <w:p w14:paraId="24F6B620" w14:textId="2E6740B7" w:rsidR="00ED15D8" w:rsidRDefault="00ED15D8" w:rsidP="00ED15D8">
            <w:pPr>
              <w:jc w:val="center"/>
              <w:rPr>
                <w:color w:val="000000"/>
                <w:sz w:val="22"/>
                <w:szCs w:val="22"/>
              </w:rPr>
            </w:pPr>
            <w:r>
              <w:rPr>
                <w:color w:val="000000"/>
                <w:sz w:val="20"/>
                <w:szCs w:val="20"/>
              </w:rPr>
              <w:t>63,5</w:t>
            </w:r>
          </w:p>
        </w:tc>
        <w:tc>
          <w:tcPr>
            <w:tcW w:w="1276" w:type="dxa"/>
            <w:vAlign w:val="center"/>
          </w:tcPr>
          <w:p w14:paraId="27B5B754" w14:textId="61AA12F2" w:rsidR="00ED15D8" w:rsidRPr="00ED15D8" w:rsidRDefault="00ED15D8" w:rsidP="00ED15D8">
            <w:pPr>
              <w:jc w:val="center"/>
              <w:rPr>
                <w:color w:val="000000"/>
                <w:sz w:val="20"/>
                <w:szCs w:val="20"/>
              </w:rPr>
            </w:pPr>
            <w:r w:rsidRPr="00ED15D8">
              <w:rPr>
                <w:color w:val="000000"/>
                <w:sz w:val="20"/>
                <w:szCs w:val="20"/>
              </w:rPr>
              <w:t>65,0</w:t>
            </w:r>
          </w:p>
        </w:tc>
      </w:tr>
    </w:tbl>
    <w:p w14:paraId="6F24CDB1" w14:textId="77777777" w:rsidR="00CF613D" w:rsidRDefault="00CF613D" w:rsidP="00CF613D">
      <w:pPr>
        <w:rPr>
          <w:color w:val="000000"/>
          <w:sz w:val="22"/>
          <w:szCs w:val="22"/>
        </w:rPr>
      </w:pPr>
    </w:p>
    <w:p w14:paraId="71F3FA41" w14:textId="19F69DA4" w:rsidR="00CF613D" w:rsidRDefault="00CF613D" w:rsidP="00CF613D">
      <w:pPr>
        <w:rPr>
          <w:color w:val="000000"/>
          <w:sz w:val="22"/>
          <w:szCs w:val="22"/>
        </w:rPr>
      </w:pPr>
    </w:p>
    <w:p w14:paraId="250A5693" w14:textId="18A80F82" w:rsidR="00C04DA0" w:rsidRDefault="00C04DA0" w:rsidP="00CF613D">
      <w:pPr>
        <w:rPr>
          <w:color w:val="000000"/>
          <w:sz w:val="22"/>
          <w:szCs w:val="22"/>
        </w:rPr>
      </w:pPr>
    </w:p>
    <w:p w14:paraId="0267BA5C" w14:textId="6064FD83" w:rsidR="00C04DA0" w:rsidRDefault="00C04DA0" w:rsidP="00CF613D">
      <w:pPr>
        <w:rPr>
          <w:color w:val="000000"/>
          <w:sz w:val="22"/>
          <w:szCs w:val="22"/>
        </w:rPr>
      </w:pPr>
    </w:p>
    <w:p w14:paraId="1D5E7D3C" w14:textId="4CF72DD4" w:rsidR="00C04DA0" w:rsidRDefault="00C04DA0" w:rsidP="00CF613D">
      <w:pPr>
        <w:rPr>
          <w:color w:val="000000"/>
          <w:sz w:val="22"/>
          <w:szCs w:val="22"/>
        </w:rPr>
      </w:pPr>
    </w:p>
    <w:p w14:paraId="41A5FF59" w14:textId="7A5E3307" w:rsidR="00C04DA0" w:rsidRDefault="00C04DA0" w:rsidP="00CF613D">
      <w:pPr>
        <w:rPr>
          <w:color w:val="000000"/>
          <w:sz w:val="22"/>
          <w:szCs w:val="22"/>
        </w:rPr>
      </w:pPr>
    </w:p>
    <w:p w14:paraId="0AD899BE" w14:textId="328ECDCA" w:rsidR="006A4501" w:rsidRDefault="006A4501" w:rsidP="00CF613D">
      <w:pPr>
        <w:rPr>
          <w:color w:val="000000"/>
          <w:sz w:val="22"/>
          <w:szCs w:val="22"/>
        </w:rPr>
      </w:pPr>
    </w:p>
    <w:p w14:paraId="2B7987F7" w14:textId="77777777" w:rsidR="006A4501" w:rsidRDefault="006A4501" w:rsidP="00CF613D">
      <w:pPr>
        <w:rPr>
          <w:color w:val="000000"/>
          <w:sz w:val="22"/>
          <w:szCs w:val="22"/>
        </w:rPr>
      </w:pPr>
    </w:p>
    <w:p w14:paraId="37D492AA" w14:textId="77777777" w:rsidR="00CF613D" w:rsidRPr="002755B0" w:rsidRDefault="00CF613D" w:rsidP="00CF613D">
      <w:pPr>
        <w:spacing w:after="120"/>
        <w:jc w:val="center"/>
        <w:rPr>
          <w:b/>
          <w:bCs/>
          <w:noProof/>
          <w:sz w:val="26"/>
          <w:szCs w:val="26"/>
        </w:rPr>
      </w:pPr>
      <w:r w:rsidRPr="002755B0">
        <w:rPr>
          <w:b/>
          <w:bCs/>
          <w:noProof/>
          <w:sz w:val="26"/>
          <w:szCs w:val="26"/>
        </w:rPr>
        <w:lastRenderedPageBreak/>
        <w:t>Выполнение заданий по географии группами учащихся (в % от числа участников)</w:t>
      </w:r>
    </w:p>
    <w:p w14:paraId="710B51C1" w14:textId="77777777" w:rsidR="00CF613D" w:rsidRDefault="00CF613D" w:rsidP="00CF613D">
      <w:pPr>
        <w:rPr>
          <w:b/>
          <w:color w:val="000000"/>
        </w:rPr>
      </w:pPr>
      <w:r w:rsidRPr="00C62107">
        <w:rPr>
          <w:b/>
          <w:color w:val="000000"/>
        </w:rPr>
        <w:t>Максимальный первичный балл: 3</w:t>
      </w:r>
      <w:r>
        <w:rPr>
          <w:b/>
          <w:color w:val="000000"/>
        </w:rPr>
        <w:t>3</w:t>
      </w:r>
    </w:p>
    <w:p w14:paraId="5A4C5CB0" w14:textId="77777777" w:rsidR="00CF613D" w:rsidRPr="00C62107" w:rsidRDefault="00CF613D" w:rsidP="00CF613D">
      <w:pPr>
        <w:rPr>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
        <w:gridCol w:w="2675"/>
        <w:gridCol w:w="742"/>
        <w:gridCol w:w="538"/>
        <w:gridCol w:w="538"/>
        <w:gridCol w:w="538"/>
        <w:gridCol w:w="538"/>
        <w:gridCol w:w="538"/>
        <w:gridCol w:w="539"/>
        <w:gridCol w:w="539"/>
        <w:gridCol w:w="539"/>
        <w:gridCol w:w="539"/>
        <w:gridCol w:w="539"/>
        <w:gridCol w:w="539"/>
        <w:gridCol w:w="539"/>
        <w:gridCol w:w="539"/>
        <w:gridCol w:w="539"/>
        <w:gridCol w:w="539"/>
        <w:gridCol w:w="539"/>
        <w:gridCol w:w="539"/>
        <w:gridCol w:w="539"/>
        <w:gridCol w:w="539"/>
        <w:gridCol w:w="530"/>
      </w:tblGrid>
      <w:tr w:rsidR="00ED15D8" w:rsidRPr="00205139" w14:paraId="43A3C419" w14:textId="77777777" w:rsidTr="00ED15D8">
        <w:trPr>
          <w:trHeight w:val="20"/>
          <w:tblHeader/>
          <w:jc w:val="center"/>
        </w:trPr>
        <w:tc>
          <w:tcPr>
            <w:tcW w:w="1303" w:type="pct"/>
            <w:gridSpan w:val="3"/>
            <w:tcBorders>
              <w:top w:val="single" w:sz="4" w:space="0" w:color="auto"/>
              <w:left w:val="single" w:sz="4" w:space="0" w:color="auto"/>
              <w:bottom w:val="single" w:sz="4" w:space="0" w:color="auto"/>
              <w:right w:val="single" w:sz="4" w:space="0" w:color="auto"/>
            </w:tcBorders>
            <w:noWrap/>
            <w:vAlign w:val="center"/>
            <w:hideMark/>
          </w:tcPr>
          <w:p w14:paraId="411196FB" w14:textId="77777777" w:rsidR="00ED15D8" w:rsidRPr="00205139" w:rsidRDefault="00ED15D8" w:rsidP="000D7E7C">
            <w:pPr>
              <w:jc w:val="center"/>
              <w:rPr>
                <w:b/>
                <w:bCs/>
                <w:sz w:val="16"/>
                <w:szCs w:val="16"/>
              </w:rPr>
            </w:pPr>
            <w:r w:rsidRPr="00205139">
              <w:rPr>
                <w:b/>
                <w:bCs/>
                <w:sz w:val="16"/>
                <w:szCs w:val="16"/>
              </w:rPr>
              <w:t>Номер задания</w:t>
            </w:r>
          </w:p>
        </w:tc>
        <w:tc>
          <w:tcPr>
            <w:tcW w:w="185" w:type="pct"/>
            <w:tcBorders>
              <w:top w:val="single" w:sz="4" w:space="0" w:color="auto"/>
              <w:left w:val="single" w:sz="4" w:space="0" w:color="auto"/>
              <w:bottom w:val="single" w:sz="4" w:space="0" w:color="auto"/>
              <w:right w:val="single" w:sz="4" w:space="0" w:color="auto"/>
            </w:tcBorders>
            <w:vAlign w:val="center"/>
            <w:hideMark/>
          </w:tcPr>
          <w:p w14:paraId="5AD9EDC1" w14:textId="77777777" w:rsidR="00ED15D8" w:rsidRPr="00205139" w:rsidRDefault="00ED15D8" w:rsidP="000D7E7C">
            <w:pPr>
              <w:jc w:val="center"/>
              <w:rPr>
                <w:b/>
                <w:bCs/>
                <w:sz w:val="16"/>
                <w:szCs w:val="16"/>
              </w:rPr>
            </w:pPr>
            <w:r w:rsidRPr="00205139">
              <w:rPr>
                <w:b/>
                <w:bCs/>
                <w:sz w:val="16"/>
                <w:szCs w:val="16"/>
              </w:rPr>
              <w:t>1.1</w:t>
            </w:r>
          </w:p>
        </w:tc>
        <w:tc>
          <w:tcPr>
            <w:tcW w:w="185" w:type="pct"/>
            <w:tcBorders>
              <w:top w:val="single" w:sz="4" w:space="0" w:color="auto"/>
              <w:left w:val="single" w:sz="4" w:space="0" w:color="auto"/>
              <w:bottom w:val="single" w:sz="4" w:space="0" w:color="auto"/>
              <w:right w:val="single" w:sz="4" w:space="0" w:color="auto"/>
            </w:tcBorders>
            <w:vAlign w:val="center"/>
            <w:hideMark/>
          </w:tcPr>
          <w:p w14:paraId="7582E565" w14:textId="77777777" w:rsidR="00ED15D8" w:rsidRPr="00205139" w:rsidRDefault="00ED15D8" w:rsidP="000D7E7C">
            <w:pPr>
              <w:jc w:val="center"/>
              <w:rPr>
                <w:b/>
                <w:bCs/>
                <w:sz w:val="16"/>
                <w:szCs w:val="16"/>
              </w:rPr>
            </w:pPr>
            <w:r w:rsidRPr="00205139">
              <w:rPr>
                <w:b/>
                <w:bCs/>
                <w:sz w:val="16"/>
                <w:szCs w:val="16"/>
              </w:rPr>
              <w:t>1.2</w:t>
            </w:r>
          </w:p>
        </w:tc>
        <w:tc>
          <w:tcPr>
            <w:tcW w:w="185" w:type="pct"/>
            <w:tcBorders>
              <w:top w:val="single" w:sz="4" w:space="0" w:color="auto"/>
              <w:left w:val="single" w:sz="4" w:space="0" w:color="auto"/>
              <w:bottom w:val="single" w:sz="4" w:space="0" w:color="auto"/>
              <w:right w:val="single" w:sz="4" w:space="0" w:color="auto"/>
            </w:tcBorders>
            <w:vAlign w:val="center"/>
            <w:hideMark/>
          </w:tcPr>
          <w:p w14:paraId="39A73D31" w14:textId="77777777" w:rsidR="00ED15D8" w:rsidRPr="00205139" w:rsidRDefault="00ED15D8" w:rsidP="000D7E7C">
            <w:pPr>
              <w:jc w:val="center"/>
              <w:rPr>
                <w:b/>
                <w:bCs/>
                <w:sz w:val="16"/>
                <w:szCs w:val="16"/>
              </w:rPr>
            </w:pPr>
            <w:r w:rsidRPr="00205139">
              <w:rPr>
                <w:b/>
                <w:bCs/>
                <w:sz w:val="16"/>
                <w:szCs w:val="16"/>
              </w:rPr>
              <w:t>2.1</w:t>
            </w:r>
          </w:p>
        </w:tc>
        <w:tc>
          <w:tcPr>
            <w:tcW w:w="185" w:type="pct"/>
            <w:tcBorders>
              <w:top w:val="single" w:sz="4" w:space="0" w:color="auto"/>
              <w:left w:val="single" w:sz="4" w:space="0" w:color="auto"/>
              <w:bottom w:val="single" w:sz="4" w:space="0" w:color="auto"/>
              <w:right w:val="single" w:sz="4" w:space="0" w:color="auto"/>
            </w:tcBorders>
            <w:vAlign w:val="center"/>
            <w:hideMark/>
          </w:tcPr>
          <w:p w14:paraId="5FE3510C" w14:textId="77777777" w:rsidR="00ED15D8" w:rsidRPr="00205139" w:rsidRDefault="00ED15D8" w:rsidP="000D7E7C">
            <w:pPr>
              <w:jc w:val="center"/>
              <w:rPr>
                <w:b/>
                <w:bCs/>
                <w:sz w:val="16"/>
                <w:szCs w:val="16"/>
              </w:rPr>
            </w:pPr>
            <w:r w:rsidRPr="00205139">
              <w:rPr>
                <w:b/>
                <w:bCs/>
                <w:sz w:val="16"/>
                <w:szCs w:val="16"/>
              </w:rPr>
              <w:t>2.2</w:t>
            </w:r>
          </w:p>
        </w:tc>
        <w:tc>
          <w:tcPr>
            <w:tcW w:w="185" w:type="pct"/>
            <w:tcBorders>
              <w:top w:val="single" w:sz="4" w:space="0" w:color="auto"/>
              <w:left w:val="single" w:sz="4" w:space="0" w:color="auto"/>
              <w:bottom w:val="single" w:sz="4" w:space="0" w:color="auto"/>
              <w:right w:val="single" w:sz="4" w:space="0" w:color="auto"/>
            </w:tcBorders>
            <w:vAlign w:val="center"/>
            <w:hideMark/>
          </w:tcPr>
          <w:p w14:paraId="2EA927CE" w14:textId="77777777" w:rsidR="00ED15D8" w:rsidRPr="00205139" w:rsidRDefault="00ED15D8" w:rsidP="000D7E7C">
            <w:pPr>
              <w:jc w:val="center"/>
              <w:rPr>
                <w:b/>
                <w:bCs/>
                <w:sz w:val="16"/>
                <w:szCs w:val="16"/>
              </w:rPr>
            </w:pPr>
            <w:r w:rsidRPr="00205139">
              <w:rPr>
                <w:b/>
                <w:bCs/>
                <w:sz w:val="16"/>
                <w:szCs w:val="16"/>
              </w:rPr>
              <w:t>3.1</w:t>
            </w:r>
          </w:p>
        </w:tc>
        <w:tc>
          <w:tcPr>
            <w:tcW w:w="185" w:type="pct"/>
            <w:tcBorders>
              <w:top w:val="single" w:sz="4" w:space="0" w:color="auto"/>
              <w:left w:val="single" w:sz="4" w:space="0" w:color="auto"/>
              <w:bottom w:val="single" w:sz="4" w:space="0" w:color="auto"/>
              <w:right w:val="single" w:sz="4" w:space="0" w:color="auto"/>
            </w:tcBorders>
            <w:vAlign w:val="center"/>
            <w:hideMark/>
          </w:tcPr>
          <w:p w14:paraId="2A68D9A3" w14:textId="77777777" w:rsidR="00ED15D8" w:rsidRPr="00205139" w:rsidRDefault="00ED15D8" w:rsidP="000D7E7C">
            <w:pPr>
              <w:jc w:val="center"/>
              <w:rPr>
                <w:b/>
                <w:bCs/>
                <w:sz w:val="16"/>
                <w:szCs w:val="16"/>
              </w:rPr>
            </w:pPr>
            <w:r w:rsidRPr="00205139">
              <w:rPr>
                <w:b/>
                <w:bCs/>
                <w:sz w:val="16"/>
                <w:szCs w:val="16"/>
              </w:rPr>
              <w:t>3.2</w:t>
            </w:r>
          </w:p>
        </w:tc>
        <w:tc>
          <w:tcPr>
            <w:tcW w:w="185" w:type="pct"/>
            <w:tcBorders>
              <w:top w:val="single" w:sz="4" w:space="0" w:color="auto"/>
              <w:left w:val="single" w:sz="4" w:space="0" w:color="auto"/>
              <w:bottom w:val="single" w:sz="4" w:space="0" w:color="auto"/>
              <w:right w:val="single" w:sz="4" w:space="0" w:color="auto"/>
            </w:tcBorders>
            <w:vAlign w:val="center"/>
            <w:hideMark/>
          </w:tcPr>
          <w:p w14:paraId="137206DA" w14:textId="77777777" w:rsidR="00ED15D8" w:rsidRPr="00205139" w:rsidRDefault="00ED15D8" w:rsidP="000D7E7C">
            <w:pPr>
              <w:jc w:val="center"/>
              <w:rPr>
                <w:b/>
                <w:bCs/>
                <w:sz w:val="16"/>
                <w:szCs w:val="16"/>
              </w:rPr>
            </w:pPr>
            <w:r w:rsidRPr="00205139">
              <w:rPr>
                <w:b/>
                <w:bCs/>
                <w:sz w:val="16"/>
                <w:szCs w:val="16"/>
              </w:rPr>
              <w:t>3.3</w:t>
            </w:r>
          </w:p>
        </w:tc>
        <w:tc>
          <w:tcPr>
            <w:tcW w:w="185" w:type="pct"/>
            <w:tcBorders>
              <w:top w:val="single" w:sz="4" w:space="0" w:color="auto"/>
              <w:left w:val="single" w:sz="4" w:space="0" w:color="auto"/>
              <w:bottom w:val="single" w:sz="4" w:space="0" w:color="auto"/>
              <w:right w:val="single" w:sz="4" w:space="0" w:color="auto"/>
            </w:tcBorders>
            <w:vAlign w:val="center"/>
            <w:hideMark/>
          </w:tcPr>
          <w:p w14:paraId="187D9B5C" w14:textId="77777777" w:rsidR="00ED15D8" w:rsidRPr="00205139" w:rsidRDefault="00ED15D8" w:rsidP="000D7E7C">
            <w:pPr>
              <w:jc w:val="center"/>
              <w:rPr>
                <w:b/>
                <w:bCs/>
                <w:sz w:val="16"/>
                <w:szCs w:val="16"/>
              </w:rPr>
            </w:pPr>
            <w:r w:rsidRPr="00205139">
              <w:rPr>
                <w:b/>
                <w:bCs/>
                <w:sz w:val="16"/>
                <w:szCs w:val="16"/>
              </w:rPr>
              <w:t>4.1</w:t>
            </w:r>
          </w:p>
        </w:tc>
        <w:tc>
          <w:tcPr>
            <w:tcW w:w="185" w:type="pct"/>
            <w:tcBorders>
              <w:top w:val="single" w:sz="4" w:space="0" w:color="auto"/>
              <w:left w:val="single" w:sz="4" w:space="0" w:color="auto"/>
              <w:bottom w:val="single" w:sz="4" w:space="0" w:color="auto"/>
              <w:right w:val="single" w:sz="4" w:space="0" w:color="auto"/>
            </w:tcBorders>
            <w:vAlign w:val="center"/>
            <w:hideMark/>
          </w:tcPr>
          <w:p w14:paraId="25BDDACF" w14:textId="77777777" w:rsidR="00ED15D8" w:rsidRPr="00205139" w:rsidRDefault="00ED15D8" w:rsidP="000D7E7C">
            <w:pPr>
              <w:jc w:val="center"/>
              <w:rPr>
                <w:b/>
                <w:bCs/>
                <w:sz w:val="16"/>
                <w:szCs w:val="16"/>
              </w:rPr>
            </w:pPr>
            <w:r w:rsidRPr="00205139">
              <w:rPr>
                <w:b/>
                <w:bCs/>
                <w:sz w:val="16"/>
                <w:szCs w:val="16"/>
              </w:rPr>
              <w:t>4.2</w:t>
            </w:r>
          </w:p>
        </w:tc>
        <w:tc>
          <w:tcPr>
            <w:tcW w:w="185" w:type="pct"/>
            <w:tcBorders>
              <w:top w:val="single" w:sz="4" w:space="0" w:color="auto"/>
              <w:left w:val="single" w:sz="4" w:space="0" w:color="auto"/>
              <w:bottom w:val="single" w:sz="4" w:space="0" w:color="auto"/>
              <w:right w:val="single" w:sz="4" w:space="0" w:color="auto"/>
            </w:tcBorders>
            <w:vAlign w:val="center"/>
            <w:hideMark/>
          </w:tcPr>
          <w:p w14:paraId="7F800E7D" w14:textId="77777777" w:rsidR="00ED15D8" w:rsidRPr="00205139" w:rsidRDefault="00ED15D8" w:rsidP="000D7E7C">
            <w:pPr>
              <w:jc w:val="center"/>
              <w:rPr>
                <w:b/>
                <w:bCs/>
                <w:sz w:val="16"/>
                <w:szCs w:val="16"/>
              </w:rPr>
            </w:pPr>
            <w:r w:rsidRPr="00205139">
              <w:rPr>
                <w:b/>
                <w:bCs/>
                <w:sz w:val="16"/>
                <w:szCs w:val="16"/>
              </w:rPr>
              <w:t>4.3</w:t>
            </w:r>
          </w:p>
        </w:tc>
        <w:tc>
          <w:tcPr>
            <w:tcW w:w="185" w:type="pct"/>
            <w:tcBorders>
              <w:top w:val="single" w:sz="4" w:space="0" w:color="auto"/>
              <w:left w:val="single" w:sz="4" w:space="0" w:color="auto"/>
              <w:bottom w:val="single" w:sz="4" w:space="0" w:color="auto"/>
              <w:right w:val="single" w:sz="4" w:space="0" w:color="auto"/>
            </w:tcBorders>
            <w:vAlign w:val="center"/>
            <w:hideMark/>
          </w:tcPr>
          <w:p w14:paraId="6EB8C2B3" w14:textId="77777777" w:rsidR="00ED15D8" w:rsidRPr="00205139" w:rsidRDefault="00ED15D8" w:rsidP="000D7E7C">
            <w:pPr>
              <w:jc w:val="center"/>
              <w:rPr>
                <w:b/>
                <w:bCs/>
                <w:sz w:val="16"/>
                <w:szCs w:val="16"/>
              </w:rPr>
            </w:pPr>
            <w:r w:rsidRPr="00205139">
              <w:rPr>
                <w:b/>
                <w:bCs/>
                <w:sz w:val="16"/>
                <w:szCs w:val="16"/>
              </w:rPr>
              <w:t>5.1</w:t>
            </w:r>
          </w:p>
        </w:tc>
        <w:tc>
          <w:tcPr>
            <w:tcW w:w="185" w:type="pct"/>
            <w:tcBorders>
              <w:top w:val="single" w:sz="4" w:space="0" w:color="auto"/>
              <w:left w:val="single" w:sz="4" w:space="0" w:color="auto"/>
              <w:bottom w:val="single" w:sz="4" w:space="0" w:color="auto"/>
              <w:right w:val="single" w:sz="4" w:space="0" w:color="auto"/>
            </w:tcBorders>
            <w:vAlign w:val="center"/>
            <w:hideMark/>
          </w:tcPr>
          <w:p w14:paraId="41123F71" w14:textId="77777777" w:rsidR="00ED15D8" w:rsidRPr="00205139" w:rsidRDefault="00ED15D8" w:rsidP="000D7E7C">
            <w:pPr>
              <w:jc w:val="center"/>
              <w:rPr>
                <w:b/>
                <w:bCs/>
                <w:sz w:val="16"/>
                <w:szCs w:val="16"/>
              </w:rPr>
            </w:pPr>
            <w:r w:rsidRPr="00205139">
              <w:rPr>
                <w:b/>
                <w:bCs/>
                <w:sz w:val="16"/>
                <w:szCs w:val="16"/>
              </w:rPr>
              <w:t>5.2</w:t>
            </w:r>
          </w:p>
        </w:tc>
        <w:tc>
          <w:tcPr>
            <w:tcW w:w="185" w:type="pct"/>
            <w:tcBorders>
              <w:top w:val="single" w:sz="4" w:space="0" w:color="auto"/>
              <w:left w:val="single" w:sz="4" w:space="0" w:color="auto"/>
              <w:bottom w:val="single" w:sz="4" w:space="0" w:color="auto"/>
              <w:right w:val="single" w:sz="4" w:space="0" w:color="auto"/>
            </w:tcBorders>
            <w:vAlign w:val="center"/>
            <w:hideMark/>
          </w:tcPr>
          <w:p w14:paraId="7418B9F9" w14:textId="77777777" w:rsidR="00ED15D8" w:rsidRPr="00205139" w:rsidRDefault="00ED15D8" w:rsidP="000D7E7C">
            <w:pPr>
              <w:jc w:val="center"/>
              <w:rPr>
                <w:b/>
                <w:bCs/>
                <w:sz w:val="16"/>
                <w:szCs w:val="16"/>
              </w:rPr>
            </w:pPr>
            <w:r w:rsidRPr="00205139">
              <w:rPr>
                <w:b/>
                <w:bCs/>
                <w:sz w:val="16"/>
                <w:szCs w:val="16"/>
              </w:rPr>
              <w:t>6.1</w:t>
            </w:r>
          </w:p>
        </w:tc>
        <w:tc>
          <w:tcPr>
            <w:tcW w:w="185" w:type="pct"/>
            <w:tcBorders>
              <w:top w:val="single" w:sz="4" w:space="0" w:color="auto"/>
              <w:left w:val="single" w:sz="4" w:space="0" w:color="auto"/>
              <w:bottom w:val="single" w:sz="4" w:space="0" w:color="auto"/>
              <w:right w:val="single" w:sz="4" w:space="0" w:color="auto"/>
            </w:tcBorders>
            <w:vAlign w:val="center"/>
            <w:hideMark/>
          </w:tcPr>
          <w:p w14:paraId="73A3832F" w14:textId="77777777" w:rsidR="00ED15D8" w:rsidRPr="00205139" w:rsidRDefault="00ED15D8" w:rsidP="000D7E7C">
            <w:pPr>
              <w:jc w:val="center"/>
              <w:rPr>
                <w:b/>
                <w:bCs/>
                <w:sz w:val="16"/>
                <w:szCs w:val="16"/>
              </w:rPr>
            </w:pPr>
            <w:r w:rsidRPr="00205139">
              <w:rPr>
                <w:b/>
                <w:bCs/>
                <w:sz w:val="16"/>
                <w:szCs w:val="16"/>
              </w:rPr>
              <w:t>6.2</w:t>
            </w:r>
          </w:p>
        </w:tc>
        <w:tc>
          <w:tcPr>
            <w:tcW w:w="185" w:type="pct"/>
            <w:tcBorders>
              <w:top w:val="single" w:sz="4" w:space="0" w:color="auto"/>
              <w:left w:val="single" w:sz="4" w:space="0" w:color="auto"/>
              <w:bottom w:val="single" w:sz="4" w:space="0" w:color="auto"/>
              <w:right w:val="single" w:sz="4" w:space="0" w:color="auto"/>
            </w:tcBorders>
            <w:vAlign w:val="center"/>
            <w:hideMark/>
          </w:tcPr>
          <w:p w14:paraId="62EC9A7B" w14:textId="77777777" w:rsidR="00ED15D8" w:rsidRPr="00205139" w:rsidRDefault="00ED15D8" w:rsidP="000D7E7C">
            <w:pPr>
              <w:jc w:val="center"/>
              <w:rPr>
                <w:b/>
                <w:bCs/>
                <w:sz w:val="16"/>
                <w:szCs w:val="16"/>
              </w:rPr>
            </w:pPr>
            <w:r w:rsidRPr="00205139">
              <w:rPr>
                <w:b/>
                <w:bCs/>
                <w:sz w:val="16"/>
                <w:szCs w:val="16"/>
              </w:rPr>
              <w:t>6.3</w:t>
            </w:r>
          </w:p>
        </w:tc>
        <w:tc>
          <w:tcPr>
            <w:tcW w:w="185" w:type="pct"/>
            <w:tcBorders>
              <w:top w:val="single" w:sz="4" w:space="0" w:color="auto"/>
              <w:left w:val="single" w:sz="4" w:space="0" w:color="auto"/>
              <w:bottom w:val="single" w:sz="4" w:space="0" w:color="auto"/>
              <w:right w:val="single" w:sz="4" w:space="0" w:color="auto"/>
            </w:tcBorders>
            <w:vAlign w:val="center"/>
            <w:hideMark/>
          </w:tcPr>
          <w:p w14:paraId="29EF5CFE" w14:textId="77777777" w:rsidR="00ED15D8" w:rsidRPr="00205139" w:rsidRDefault="00ED15D8" w:rsidP="000D7E7C">
            <w:pPr>
              <w:jc w:val="center"/>
              <w:rPr>
                <w:b/>
                <w:bCs/>
                <w:sz w:val="16"/>
                <w:szCs w:val="16"/>
              </w:rPr>
            </w:pPr>
            <w:r w:rsidRPr="00205139">
              <w:rPr>
                <w:b/>
                <w:bCs/>
                <w:sz w:val="16"/>
                <w:szCs w:val="16"/>
              </w:rPr>
              <w:t>7</w:t>
            </w:r>
          </w:p>
        </w:tc>
        <w:tc>
          <w:tcPr>
            <w:tcW w:w="185" w:type="pct"/>
            <w:tcBorders>
              <w:top w:val="single" w:sz="4" w:space="0" w:color="auto"/>
              <w:left w:val="single" w:sz="4" w:space="0" w:color="auto"/>
              <w:bottom w:val="single" w:sz="4" w:space="0" w:color="auto"/>
              <w:right w:val="single" w:sz="4" w:space="0" w:color="auto"/>
            </w:tcBorders>
            <w:vAlign w:val="center"/>
            <w:hideMark/>
          </w:tcPr>
          <w:p w14:paraId="5ECF3CDC" w14:textId="77777777" w:rsidR="00ED15D8" w:rsidRPr="00205139" w:rsidRDefault="00ED15D8" w:rsidP="000D7E7C">
            <w:pPr>
              <w:jc w:val="center"/>
              <w:rPr>
                <w:b/>
                <w:bCs/>
                <w:sz w:val="16"/>
                <w:szCs w:val="16"/>
              </w:rPr>
            </w:pPr>
            <w:r w:rsidRPr="00205139">
              <w:rPr>
                <w:b/>
                <w:bCs/>
                <w:sz w:val="16"/>
                <w:szCs w:val="16"/>
              </w:rPr>
              <w:t>8</w:t>
            </w:r>
          </w:p>
        </w:tc>
        <w:tc>
          <w:tcPr>
            <w:tcW w:w="185" w:type="pct"/>
            <w:tcBorders>
              <w:top w:val="single" w:sz="4" w:space="0" w:color="auto"/>
              <w:left w:val="single" w:sz="4" w:space="0" w:color="auto"/>
              <w:bottom w:val="single" w:sz="4" w:space="0" w:color="auto"/>
              <w:right w:val="single" w:sz="4" w:space="0" w:color="auto"/>
            </w:tcBorders>
            <w:vAlign w:val="center"/>
            <w:hideMark/>
          </w:tcPr>
          <w:p w14:paraId="4F5EB3CA" w14:textId="77777777" w:rsidR="00ED15D8" w:rsidRPr="00205139" w:rsidRDefault="00ED15D8" w:rsidP="000D7E7C">
            <w:pPr>
              <w:jc w:val="center"/>
              <w:rPr>
                <w:b/>
                <w:bCs/>
                <w:sz w:val="16"/>
                <w:szCs w:val="16"/>
              </w:rPr>
            </w:pPr>
            <w:r w:rsidRPr="00205139">
              <w:rPr>
                <w:b/>
                <w:bCs/>
                <w:sz w:val="16"/>
                <w:szCs w:val="16"/>
              </w:rPr>
              <w:t>9.1</w:t>
            </w:r>
          </w:p>
        </w:tc>
        <w:tc>
          <w:tcPr>
            <w:tcW w:w="185" w:type="pct"/>
            <w:tcBorders>
              <w:top w:val="single" w:sz="4" w:space="0" w:color="auto"/>
              <w:left w:val="single" w:sz="4" w:space="0" w:color="auto"/>
              <w:bottom w:val="single" w:sz="4" w:space="0" w:color="auto"/>
              <w:right w:val="single" w:sz="4" w:space="0" w:color="auto"/>
            </w:tcBorders>
            <w:vAlign w:val="center"/>
            <w:hideMark/>
          </w:tcPr>
          <w:p w14:paraId="7F242D7D" w14:textId="77777777" w:rsidR="00ED15D8" w:rsidRPr="00205139" w:rsidRDefault="00ED15D8" w:rsidP="000D7E7C">
            <w:pPr>
              <w:jc w:val="center"/>
              <w:rPr>
                <w:b/>
                <w:bCs/>
                <w:sz w:val="16"/>
                <w:szCs w:val="16"/>
              </w:rPr>
            </w:pPr>
            <w:r w:rsidRPr="00205139">
              <w:rPr>
                <w:b/>
                <w:bCs/>
                <w:sz w:val="16"/>
                <w:szCs w:val="16"/>
              </w:rPr>
              <w:t>9.2</w:t>
            </w:r>
          </w:p>
        </w:tc>
        <w:tc>
          <w:tcPr>
            <w:tcW w:w="187" w:type="pct"/>
            <w:tcBorders>
              <w:top w:val="single" w:sz="4" w:space="0" w:color="auto"/>
              <w:left w:val="single" w:sz="4" w:space="0" w:color="auto"/>
              <w:bottom w:val="single" w:sz="4" w:space="0" w:color="auto"/>
              <w:right w:val="single" w:sz="4" w:space="0" w:color="auto"/>
            </w:tcBorders>
            <w:vAlign w:val="center"/>
            <w:hideMark/>
          </w:tcPr>
          <w:p w14:paraId="29F1FDD6" w14:textId="77777777" w:rsidR="00ED15D8" w:rsidRPr="00205139" w:rsidRDefault="00ED15D8" w:rsidP="000D7E7C">
            <w:pPr>
              <w:jc w:val="center"/>
              <w:rPr>
                <w:b/>
                <w:bCs/>
                <w:sz w:val="16"/>
                <w:szCs w:val="16"/>
              </w:rPr>
            </w:pPr>
            <w:r w:rsidRPr="00205139">
              <w:rPr>
                <w:b/>
                <w:bCs/>
                <w:sz w:val="16"/>
                <w:szCs w:val="16"/>
              </w:rPr>
              <w:t>9.3</w:t>
            </w:r>
          </w:p>
        </w:tc>
      </w:tr>
      <w:tr w:rsidR="00ED15D8" w:rsidRPr="00205139" w14:paraId="68568F34" w14:textId="77777777" w:rsidTr="00ED15D8">
        <w:trPr>
          <w:trHeight w:val="20"/>
          <w:tblHeader/>
          <w:jc w:val="center"/>
        </w:trPr>
        <w:tc>
          <w:tcPr>
            <w:tcW w:w="1303" w:type="pct"/>
            <w:gridSpan w:val="3"/>
            <w:tcBorders>
              <w:top w:val="single" w:sz="4" w:space="0" w:color="auto"/>
              <w:left w:val="single" w:sz="4" w:space="0" w:color="auto"/>
              <w:bottom w:val="single" w:sz="4" w:space="0" w:color="auto"/>
              <w:right w:val="single" w:sz="4" w:space="0" w:color="auto"/>
            </w:tcBorders>
            <w:noWrap/>
            <w:vAlign w:val="center"/>
            <w:hideMark/>
          </w:tcPr>
          <w:p w14:paraId="7CA6C640" w14:textId="77777777" w:rsidR="00ED15D8" w:rsidRPr="00205139" w:rsidRDefault="00ED15D8" w:rsidP="000D7E7C">
            <w:pPr>
              <w:jc w:val="center"/>
              <w:rPr>
                <w:b/>
                <w:bCs/>
                <w:sz w:val="16"/>
                <w:szCs w:val="16"/>
              </w:rPr>
            </w:pPr>
            <w:r w:rsidRPr="00205139">
              <w:rPr>
                <w:b/>
                <w:bCs/>
                <w:sz w:val="16"/>
                <w:szCs w:val="16"/>
              </w:rPr>
              <w:t>Максимальный балл</w:t>
            </w:r>
          </w:p>
        </w:tc>
        <w:tc>
          <w:tcPr>
            <w:tcW w:w="185" w:type="pct"/>
            <w:tcBorders>
              <w:top w:val="single" w:sz="4" w:space="0" w:color="auto"/>
              <w:left w:val="single" w:sz="4" w:space="0" w:color="auto"/>
              <w:bottom w:val="single" w:sz="4" w:space="0" w:color="auto"/>
              <w:right w:val="single" w:sz="4" w:space="0" w:color="auto"/>
            </w:tcBorders>
            <w:vAlign w:val="center"/>
            <w:hideMark/>
          </w:tcPr>
          <w:p w14:paraId="251076EB" w14:textId="77777777" w:rsidR="00ED15D8" w:rsidRPr="00205139" w:rsidRDefault="00ED15D8" w:rsidP="000D7E7C">
            <w:pPr>
              <w:jc w:val="center"/>
              <w:rPr>
                <w:b/>
                <w:bCs/>
                <w:sz w:val="16"/>
                <w:szCs w:val="16"/>
              </w:rPr>
            </w:pPr>
            <w:r w:rsidRPr="00205139">
              <w:rPr>
                <w:b/>
                <w:bCs/>
                <w:sz w:val="16"/>
                <w:szCs w:val="16"/>
              </w:rPr>
              <w:t>1</w:t>
            </w:r>
          </w:p>
        </w:tc>
        <w:tc>
          <w:tcPr>
            <w:tcW w:w="185" w:type="pct"/>
            <w:tcBorders>
              <w:top w:val="single" w:sz="4" w:space="0" w:color="auto"/>
              <w:left w:val="single" w:sz="4" w:space="0" w:color="auto"/>
              <w:bottom w:val="single" w:sz="4" w:space="0" w:color="auto"/>
              <w:right w:val="single" w:sz="4" w:space="0" w:color="auto"/>
            </w:tcBorders>
            <w:vAlign w:val="center"/>
            <w:hideMark/>
          </w:tcPr>
          <w:p w14:paraId="03AEDDFB" w14:textId="77777777" w:rsidR="00ED15D8" w:rsidRPr="00205139" w:rsidRDefault="00ED15D8" w:rsidP="000D7E7C">
            <w:pPr>
              <w:jc w:val="center"/>
              <w:rPr>
                <w:b/>
                <w:bCs/>
                <w:sz w:val="16"/>
                <w:szCs w:val="16"/>
              </w:rPr>
            </w:pPr>
            <w:r w:rsidRPr="00205139">
              <w:rPr>
                <w:b/>
                <w:bCs/>
                <w:sz w:val="16"/>
                <w:szCs w:val="16"/>
              </w:rPr>
              <w:t>2</w:t>
            </w:r>
          </w:p>
        </w:tc>
        <w:tc>
          <w:tcPr>
            <w:tcW w:w="185" w:type="pct"/>
            <w:tcBorders>
              <w:top w:val="single" w:sz="4" w:space="0" w:color="auto"/>
              <w:left w:val="single" w:sz="4" w:space="0" w:color="auto"/>
              <w:bottom w:val="single" w:sz="4" w:space="0" w:color="auto"/>
              <w:right w:val="single" w:sz="4" w:space="0" w:color="auto"/>
            </w:tcBorders>
            <w:vAlign w:val="center"/>
            <w:hideMark/>
          </w:tcPr>
          <w:p w14:paraId="66869A08" w14:textId="77777777" w:rsidR="00ED15D8" w:rsidRPr="00205139" w:rsidRDefault="00ED15D8" w:rsidP="000D7E7C">
            <w:pPr>
              <w:jc w:val="center"/>
              <w:rPr>
                <w:b/>
                <w:bCs/>
                <w:sz w:val="16"/>
                <w:szCs w:val="16"/>
              </w:rPr>
            </w:pPr>
            <w:r w:rsidRPr="00205139">
              <w:rPr>
                <w:b/>
                <w:bCs/>
                <w:sz w:val="16"/>
                <w:szCs w:val="16"/>
              </w:rPr>
              <w:t>2</w:t>
            </w:r>
          </w:p>
        </w:tc>
        <w:tc>
          <w:tcPr>
            <w:tcW w:w="185" w:type="pct"/>
            <w:tcBorders>
              <w:top w:val="single" w:sz="4" w:space="0" w:color="auto"/>
              <w:left w:val="single" w:sz="4" w:space="0" w:color="auto"/>
              <w:bottom w:val="single" w:sz="4" w:space="0" w:color="auto"/>
              <w:right w:val="single" w:sz="4" w:space="0" w:color="auto"/>
            </w:tcBorders>
            <w:vAlign w:val="center"/>
            <w:hideMark/>
          </w:tcPr>
          <w:p w14:paraId="54D0196B" w14:textId="77777777" w:rsidR="00ED15D8" w:rsidRPr="00205139" w:rsidRDefault="00ED15D8" w:rsidP="000D7E7C">
            <w:pPr>
              <w:jc w:val="center"/>
              <w:rPr>
                <w:b/>
                <w:bCs/>
                <w:sz w:val="16"/>
                <w:szCs w:val="16"/>
              </w:rPr>
            </w:pPr>
            <w:r w:rsidRPr="00205139">
              <w:rPr>
                <w:b/>
                <w:bCs/>
                <w:sz w:val="16"/>
                <w:szCs w:val="16"/>
              </w:rPr>
              <w:t>1</w:t>
            </w:r>
          </w:p>
        </w:tc>
        <w:tc>
          <w:tcPr>
            <w:tcW w:w="185" w:type="pct"/>
            <w:tcBorders>
              <w:top w:val="single" w:sz="4" w:space="0" w:color="auto"/>
              <w:left w:val="single" w:sz="4" w:space="0" w:color="auto"/>
              <w:bottom w:val="single" w:sz="4" w:space="0" w:color="auto"/>
              <w:right w:val="single" w:sz="4" w:space="0" w:color="auto"/>
            </w:tcBorders>
            <w:vAlign w:val="center"/>
            <w:hideMark/>
          </w:tcPr>
          <w:p w14:paraId="4E6C0905" w14:textId="77777777" w:rsidR="00ED15D8" w:rsidRPr="00205139" w:rsidRDefault="00ED15D8" w:rsidP="000D7E7C">
            <w:pPr>
              <w:jc w:val="center"/>
              <w:rPr>
                <w:b/>
                <w:bCs/>
                <w:sz w:val="16"/>
                <w:szCs w:val="16"/>
              </w:rPr>
            </w:pPr>
            <w:r w:rsidRPr="00205139">
              <w:rPr>
                <w:b/>
                <w:bCs/>
                <w:sz w:val="16"/>
                <w:szCs w:val="16"/>
              </w:rPr>
              <w:t>2</w:t>
            </w:r>
          </w:p>
        </w:tc>
        <w:tc>
          <w:tcPr>
            <w:tcW w:w="185" w:type="pct"/>
            <w:tcBorders>
              <w:top w:val="single" w:sz="4" w:space="0" w:color="auto"/>
              <w:left w:val="single" w:sz="4" w:space="0" w:color="auto"/>
              <w:bottom w:val="single" w:sz="4" w:space="0" w:color="auto"/>
              <w:right w:val="single" w:sz="4" w:space="0" w:color="auto"/>
            </w:tcBorders>
            <w:vAlign w:val="center"/>
            <w:hideMark/>
          </w:tcPr>
          <w:p w14:paraId="21A2D4EB" w14:textId="77777777" w:rsidR="00ED15D8" w:rsidRPr="00205139" w:rsidRDefault="00ED15D8" w:rsidP="000D7E7C">
            <w:pPr>
              <w:jc w:val="center"/>
              <w:rPr>
                <w:b/>
                <w:bCs/>
                <w:sz w:val="16"/>
                <w:szCs w:val="16"/>
              </w:rPr>
            </w:pPr>
            <w:r w:rsidRPr="00205139">
              <w:rPr>
                <w:b/>
                <w:bCs/>
                <w:sz w:val="16"/>
                <w:szCs w:val="16"/>
              </w:rPr>
              <w:t>1</w:t>
            </w:r>
          </w:p>
        </w:tc>
        <w:tc>
          <w:tcPr>
            <w:tcW w:w="185" w:type="pct"/>
            <w:tcBorders>
              <w:top w:val="single" w:sz="4" w:space="0" w:color="auto"/>
              <w:left w:val="single" w:sz="4" w:space="0" w:color="auto"/>
              <w:bottom w:val="single" w:sz="4" w:space="0" w:color="auto"/>
              <w:right w:val="single" w:sz="4" w:space="0" w:color="auto"/>
            </w:tcBorders>
            <w:vAlign w:val="center"/>
            <w:hideMark/>
          </w:tcPr>
          <w:p w14:paraId="7ECEF583" w14:textId="77777777" w:rsidR="00ED15D8" w:rsidRPr="00205139" w:rsidRDefault="00ED15D8" w:rsidP="000D7E7C">
            <w:pPr>
              <w:jc w:val="center"/>
              <w:rPr>
                <w:b/>
                <w:bCs/>
                <w:sz w:val="16"/>
                <w:szCs w:val="16"/>
              </w:rPr>
            </w:pPr>
            <w:r w:rsidRPr="00205139">
              <w:rPr>
                <w:b/>
                <w:bCs/>
                <w:sz w:val="16"/>
                <w:szCs w:val="16"/>
              </w:rPr>
              <w:t>2</w:t>
            </w:r>
          </w:p>
        </w:tc>
        <w:tc>
          <w:tcPr>
            <w:tcW w:w="185" w:type="pct"/>
            <w:tcBorders>
              <w:top w:val="single" w:sz="4" w:space="0" w:color="auto"/>
              <w:left w:val="single" w:sz="4" w:space="0" w:color="auto"/>
              <w:bottom w:val="single" w:sz="4" w:space="0" w:color="auto"/>
              <w:right w:val="single" w:sz="4" w:space="0" w:color="auto"/>
            </w:tcBorders>
            <w:vAlign w:val="center"/>
            <w:hideMark/>
          </w:tcPr>
          <w:p w14:paraId="64ADA0FE" w14:textId="77777777" w:rsidR="00ED15D8" w:rsidRPr="00205139" w:rsidRDefault="00ED15D8" w:rsidP="000D7E7C">
            <w:pPr>
              <w:jc w:val="center"/>
              <w:rPr>
                <w:b/>
                <w:bCs/>
                <w:sz w:val="16"/>
                <w:szCs w:val="16"/>
              </w:rPr>
            </w:pPr>
            <w:r w:rsidRPr="00205139">
              <w:rPr>
                <w:b/>
                <w:bCs/>
                <w:sz w:val="16"/>
                <w:szCs w:val="16"/>
              </w:rPr>
              <w:t>1</w:t>
            </w:r>
          </w:p>
        </w:tc>
        <w:tc>
          <w:tcPr>
            <w:tcW w:w="185" w:type="pct"/>
            <w:tcBorders>
              <w:top w:val="single" w:sz="4" w:space="0" w:color="auto"/>
              <w:left w:val="single" w:sz="4" w:space="0" w:color="auto"/>
              <w:bottom w:val="single" w:sz="4" w:space="0" w:color="auto"/>
              <w:right w:val="single" w:sz="4" w:space="0" w:color="auto"/>
            </w:tcBorders>
            <w:vAlign w:val="center"/>
            <w:hideMark/>
          </w:tcPr>
          <w:p w14:paraId="74061A98" w14:textId="77777777" w:rsidR="00ED15D8" w:rsidRPr="00205139" w:rsidRDefault="00ED15D8" w:rsidP="000D7E7C">
            <w:pPr>
              <w:jc w:val="center"/>
              <w:rPr>
                <w:b/>
                <w:bCs/>
                <w:sz w:val="16"/>
                <w:szCs w:val="16"/>
              </w:rPr>
            </w:pPr>
            <w:r w:rsidRPr="00205139">
              <w:rPr>
                <w:b/>
                <w:bCs/>
                <w:sz w:val="16"/>
                <w:szCs w:val="16"/>
              </w:rPr>
              <w:t>2</w:t>
            </w:r>
          </w:p>
        </w:tc>
        <w:tc>
          <w:tcPr>
            <w:tcW w:w="185" w:type="pct"/>
            <w:tcBorders>
              <w:top w:val="single" w:sz="4" w:space="0" w:color="auto"/>
              <w:left w:val="single" w:sz="4" w:space="0" w:color="auto"/>
              <w:bottom w:val="single" w:sz="4" w:space="0" w:color="auto"/>
              <w:right w:val="single" w:sz="4" w:space="0" w:color="auto"/>
            </w:tcBorders>
            <w:vAlign w:val="center"/>
            <w:hideMark/>
          </w:tcPr>
          <w:p w14:paraId="29372FC2" w14:textId="77777777" w:rsidR="00ED15D8" w:rsidRPr="00205139" w:rsidRDefault="00ED15D8" w:rsidP="000D7E7C">
            <w:pPr>
              <w:jc w:val="center"/>
              <w:rPr>
                <w:b/>
                <w:bCs/>
                <w:sz w:val="16"/>
                <w:szCs w:val="16"/>
              </w:rPr>
            </w:pPr>
            <w:r w:rsidRPr="00205139">
              <w:rPr>
                <w:b/>
                <w:bCs/>
                <w:sz w:val="16"/>
                <w:szCs w:val="16"/>
              </w:rPr>
              <w:t>1</w:t>
            </w:r>
          </w:p>
        </w:tc>
        <w:tc>
          <w:tcPr>
            <w:tcW w:w="185" w:type="pct"/>
            <w:tcBorders>
              <w:top w:val="single" w:sz="4" w:space="0" w:color="auto"/>
              <w:left w:val="single" w:sz="4" w:space="0" w:color="auto"/>
              <w:bottom w:val="single" w:sz="4" w:space="0" w:color="auto"/>
              <w:right w:val="single" w:sz="4" w:space="0" w:color="auto"/>
            </w:tcBorders>
            <w:vAlign w:val="center"/>
            <w:hideMark/>
          </w:tcPr>
          <w:p w14:paraId="452FE6BD" w14:textId="77777777" w:rsidR="00ED15D8" w:rsidRPr="00205139" w:rsidRDefault="00ED15D8" w:rsidP="000D7E7C">
            <w:pPr>
              <w:jc w:val="center"/>
              <w:rPr>
                <w:b/>
                <w:bCs/>
                <w:sz w:val="16"/>
                <w:szCs w:val="16"/>
              </w:rPr>
            </w:pPr>
            <w:r w:rsidRPr="00205139">
              <w:rPr>
                <w:b/>
                <w:bCs/>
                <w:sz w:val="16"/>
                <w:szCs w:val="16"/>
              </w:rPr>
              <w:t>2</w:t>
            </w:r>
          </w:p>
        </w:tc>
        <w:tc>
          <w:tcPr>
            <w:tcW w:w="185" w:type="pct"/>
            <w:tcBorders>
              <w:top w:val="single" w:sz="4" w:space="0" w:color="auto"/>
              <w:left w:val="single" w:sz="4" w:space="0" w:color="auto"/>
              <w:bottom w:val="single" w:sz="4" w:space="0" w:color="auto"/>
              <w:right w:val="single" w:sz="4" w:space="0" w:color="auto"/>
            </w:tcBorders>
            <w:vAlign w:val="center"/>
            <w:hideMark/>
          </w:tcPr>
          <w:p w14:paraId="59B3C284" w14:textId="77777777" w:rsidR="00ED15D8" w:rsidRPr="00205139" w:rsidRDefault="00ED15D8" w:rsidP="000D7E7C">
            <w:pPr>
              <w:jc w:val="center"/>
              <w:rPr>
                <w:b/>
                <w:bCs/>
                <w:sz w:val="16"/>
                <w:szCs w:val="16"/>
              </w:rPr>
            </w:pPr>
            <w:r w:rsidRPr="00205139">
              <w:rPr>
                <w:b/>
                <w:bCs/>
                <w:sz w:val="16"/>
                <w:szCs w:val="16"/>
              </w:rPr>
              <w:t>1</w:t>
            </w:r>
          </w:p>
        </w:tc>
        <w:tc>
          <w:tcPr>
            <w:tcW w:w="185" w:type="pct"/>
            <w:tcBorders>
              <w:top w:val="single" w:sz="4" w:space="0" w:color="auto"/>
              <w:left w:val="single" w:sz="4" w:space="0" w:color="auto"/>
              <w:bottom w:val="single" w:sz="4" w:space="0" w:color="auto"/>
              <w:right w:val="single" w:sz="4" w:space="0" w:color="auto"/>
            </w:tcBorders>
            <w:vAlign w:val="center"/>
            <w:hideMark/>
          </w:tcPr>
          <w:p w14:paraId="603A2455" w14:textId="77777777" w:rsidR="00ED15D8" w:rsidRPr="00205139" w:rsidRDefault="00ED15D8" w:rsidP="000D7E7C">
            <w:pPr>
              <w:jc w:val="center"/>
              <w:rPr>
                <w:b/>
                <w:bCs/>
                <w:sz w:val="16"/>
                <w:szCs w:val="16"/>
              </w:rPr>
            </w:pPr>
            <w:r w:rsidRPr="00205139">
              <w:rPr>
                <w:b/>
                <w:bCs/>
                <w:sz w:val="16"/>
                <w:szCs w:val="16"/>
              </w:rPr>
              <w:t>2</w:t>
            </w:r>
          </w:p>
        </w:tc>
        <w:tc>
          <w:tcPr>
            <w:tcW w:w="185" w:type="pct"/>
            <w:tcBorders>
              <w:top w:val="single" w:sz="4" w:space="0" w:color="auto"/>
              <w:left w:val="single" w:sz="4" w:space="0" w:color="auto"/>
              <w:bottom w:val="single" w:sz="4" w:space="0" w:color="auto"/>
              <w:right w:val="single" w:sz="4" w:space="0" w:color="auto"/>
            </w:tcBorders>
            <w:vAlign w:val="center"/>
            <w:hideMark/>
          </w:tcPr>
          <w:p w14:paraId="3190BDAD" w14:textId="77777777" w:rsidR="00ED15D8" w:rsidRPr="00205139" w:rsidRDefault="00ED15D8" w:rsidP="000D7E7C">
            <w:pPr>
              <w:jc w:val="center"/>
              <w:rPr>
                <w:b/>
                <w:bCs/>
                <w:sz w:val="16"/>
                <w:szCs w:val="16"/>
              </w:rPr>
            </w:pPr>
            <w:r w:rsidRPr="00205139">
              <w:rPr>
                <w:b/>
                <w:bCs/>
                <w:sz w:val="16"/>
                <w:szCs w:val="16"/>
              </w:rPr>
              <w:t>1</w:t>
            </w:r>
          </w:p>
        </w:tc>
        <w:tc>
          <w:tcPr>
            <w:tcW w:w="185" w:type="pct"/>
            <w:tcBorders>
              <w:top w:val="single" w:sz="4" w:space="0" w:color="auto"/>
              <w:left w:val="single" w:sz="4" w:space="0" w:color="auto"/>
              <w:bottom w:val="single" w:sz="4" w:space="0" w:color="auto"/>
              <w:right w:val="single" w:sz="4" w:space="0" w:color="auto"/>
            </w:tcBorders>
            <w:vAlign w:val="center"/>
            <w:hideMark/>
          </w:tcPr>
          <w:p w14:paraId="18C965CD" w14:textId="77777777" w:rsidR="00ED15D8" w:rsidRPr="00205139" w:rsidRDefault="00ED15D8" w:rsidP="000D7E7C">
            <w:pPr>
              <w:jc w:val="center"/>
              <w:rPr>
                <w:b/>
                <w:bCs/>
                <w:sz w:val="16"/>
                <w:szCs w:val="16"/>
              </w:rPr>
            </w:pPr>
            <w:r w:rsidRPr="00205139">
              <w:rPr>
                <w:b/>
                <w:bCs/>
                <w:sz w:val="16"/>
                <w:szCs w:val="16"/>
              </w:rPr>
              <w:t>2</w:t>
            </w:r>
          </w:p>
        </w:tc>
        <w:tc>
          <w:tcPr>
            <w:tcW w:w="185" w:type="pct"/>
            <w:tcBorders>
              <w:top w:val="single" w:sz="4" w:space="0" w:color="auto"/>
              <w:left w:val="single" w:sz="4" w:space="0" w:color="auto"/>
              <w:bottom w:val="single" w:sz="4" w:space="0" w:color="auto"/>
              <w:right w:val="single" w:sz="4" w:space="0" w:color="auto"/>
            </w:tcBorders>
            <w:vAlign w:val="center"/>
            <w:hideMark/>
          </w:tcPr>
          <w:p w14:paraId="015315AF" w14:textId="77777777" w:rsidR="00ED15D8" w:rsidRPr="00205139" w:rsidRDefault="00ED15D8" w:rsidP="000D7E7C">
            <w:pPr>
              <w:jc w:val="center"/>
              <w:rPr>
                <w:b/>
                <w:bCs/>
                <w:sz w:val="16"/>
                <w:szCs w:val="16"/>
              </w:rPr>
            </w:pPr>
            <w:r w:rsidRPr="00205139">
              <w:rPr>
                <w:b/>
                <w:bCs/>
                <w:sz w:val="16"/>
                <w:szCs w:val="16"/>
              </w:rPr>
              <w:t>2</w:t>
            </w:r>
          </w:p>
        </w:tc>
        <w:tc>
          <w:tcPr>
            <w:tcW w:w="185" w:type="pct"/>
            <w:tcBorders>
              <w:top w:val="single" w:sz="4" w:space="0" w:color="auto"/>
              <w:left w:val="single" w:sz="4" w:space="0" w:color="auto"/>
              <w:bottom w:val="single" w:sz="4" w:space="0" w:color="auto"/>
              <w:right w:val="single" w:sz="4" w:space="0" w:color="auto"/>
            </w:tcBorders>
            <w:vAlign w:val="center"/>
            <w:hideMark/>
          </w:tcPr>
          <w:p w14:paraId="6B73947E" w14:textId="77777777" w:rsidR="00ED15D8" w:rsidRPr="00205139" w:rsidRDefault="00ED15D8" w:rsidP="000D7E7C">
            <w:pPr>
              <w:jc w:val="center"/>
              <w:rPr>
                <w:b/>
                <w:bCs/>
                <w:sz w:val="16"/>
                <w:szCs w:val="16"/>
              </w:rPr>
            </w:pPr>
            <w:r w:rsidRPr="00205139">
              <w:rPr>
                <w:b/>
                <w:bCs/>
                <w:sz w:val="16"/>
                <w:szCs w:val="16"/>
              </w:rPr>
              <w:t>2</w:t>
            </w:r>
          </w:p>
        </w:tc>
        <w:tc>
          <w:tcPr>
            <w:tcW w:w="185" w:type="pct"/>
            <w:tcBorders>
              <w:top w:val="single" w:sz="4" w:space="0" w:color="auto"/>
              <w:left w:val="single" w:sz="4" w:space="0" w:color="auto"/>
              <w:bottom w:val="single" w:sz="4" w:space="0" w:color="auto"/>
              <w:right w:val="single" w:sz="4" w:space="0" w:color="auto"/>
            </w:tcBorders>
            <w:vAlign w:val="center"/>
            <w:hideMark/>
          </w:tcPr>
          <w:p w14:paraId="4C148F46" w14:textId="77777777" w:rsidR="00ED15D8" w:rsidRPr="00205139" w:rsidRDefault="00ED15D8" w:rsidP="000D7E7C">
            <w:pPr>
              <w:jc w:val="center"/>
              <w:rPr>
                <w:b/>
                <w:bCs/>
                <w:sz w:val="16"/>
                <w:szCs w:val="16"/>
              </w:rPr>
            </w:pPr>
            <w:r w:rsidRPr="00205139">
              <w:rPr>
                <w:b/>
                <w:bCs/>
                <w:sz w:val="16"/>
                <w:szCs w:val="16"/>
              </w:rPr>
              <w:t>2</w:t>
            </w:r>
          </w:p>
        </w:tc>
        <w:tc>
          <w:tcPr>
            <w:tcW w:w="185" w:type="pct"/>
            <w:tcBorders>
              <w:top w:val="single" w:sz="4" w:space="0" w:color="auto"/>
              <w:left w:val="single" w:sz="4" w:space="0" w:color="auto"/>
              <w:bottom w:val="single" w:sz="4" w:space="0" w:color="auto"/>
              <w:right w:val="single" w:sz="4" w:space="0" w:color="auto"/>
            </w:tcBorders>
            <w:vAlign w:val="center"/>
            <w:hideMark/>
          </w:tcPr>
          <w:p w14:paraId="4BC94C37" w14:textId="77777777" w:rsidR="00ED15D8" w:rsidRPr="00205139" w:rsidRDefault="00ED15D8" w:rsidP="000D7E7C">
            <w:pPr>
              <w:jc w:val="center"/>
              <w:rPr>
                <w:b/>
                <w:bCs/>
                <w:sz w:val="16"/>
                <w:szCs w:val="16"/>
              </w:rPr>
            </w:pPr>
            <w:r w:rsidRPr="00205139">
              <w:rPr>
                <w:b/>
                <w:bCs/>
                <w:sz w:val="16"/>
                <w:szCs w:val="16"/>
              </w:rPr>
              <w:t>2</w:t>
            </w:r>
          </w:p>
        </w:tc>
        <w:tc>
          <w:tcPr>
            <w:tcW w:w="187" w:type="pct"/>
            <w:tcBorders>
              <w:top w:val="single" w:sz="4" w:space="0" w:color="auto"/>
              <w:left w:val="single" w:sz="4" w:space="0" w:color="auto"/>
              <w:bottom w:val="single" w:sz="4" w:space="0" w:color="auto"/>
              <w:right w:val="single" w:sz="4" w:space="0" w:color="auto"/>
            </w:tcBorders>
            <w:vAlign w:val="center"/>
            <w:hideMark/>
          </w:tcPr>
          <w:p w14:paraId="047DC761" w14:textId="77777777" w:rsidR="00ED15D8" w:rsidRPr="00205139" w:rsidRDefault="00ED15D8" w:rsidP="000D7E7C">
            <w:pPr>
              <w:jc w:val="center"/>
              <w:rPr>
                <w:b/>
                <w:bCs/>
                <w:sz w:val="16"/>
                <w:szCs w:val="16"/>
              </w:rPr>
            </w:pPr>
            <w:r w:rsidRPr="00205139">
              <w:rPr>
                <w:b/>
                <w:bCs/>
                <w:sz w:val="16"/>
                <w:szCs w:val="16"/>
              </w:rPr>
              <w:t>2</w:t>
            </w:r>
          </w:p>
        </w:tc>
      </w:tr>
      <w:tr w:rsidR="00ED15D8" w:rsidRPr="00205139" w14:paraId="7E762010" w14:textId="77777777" w:rsidTr="00ED15D8">
        <w:trPr>
          <w:trHeight w:val="20"/>
          <w:tblHeader/>
          <w:jc w:val="center"/>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5BC0BC38" w14:textId="77777777" w:rsidR="00ED15D8" w:rsidRPr="00205139" w:rsidRDefault="00ED15D8" w:rsidP="000D7E7C">
            <w:pPr>
              <w:jc w:val="center"/>
              <w:rPr>
                <w:b/>
                <w:bCs/>
                <w:sz w:val="16"/>
                <w:szCs w:val="16"/>
              </w:rPr>
            </w:pPr>
            <w:r w:rsidRPr="00205139">
              <w:rPr>
                <w:b/>
                <w:bCs/>
                <w:sz w:val="16"/>
                <w:szCs w:val="16"/>
              </w:rPr>
              <w:t xml:space="preserve">№ </w:t>
            </w:r>
          </w:p>
        </w:tc>
        <w:tc>
          <w:tcPr>
            <w:tcW w:w="919" w:type="pct"/>
            <w:tcBorders>
              <w:top w:val="single" w:sz="4" w:space="0" w:color="auto"/>
              <w:left w:val="single" w:sz="4" w:space="0" w:color="auto"/>
              <w:bottom w:val="single" w:sz="4" w:space="0" w:color="auto"/>
              <w:right w:val="single" w:sz="4" w:space="0" w:color="auto"/>
            </w:tcBorders>
            <w:vAlign w:val="center"/>
            <w:hideMark/>
          </w:tcPr>
          <w:p w14:paraId="0C0193A1" w14:textId="77777777" w:rsidR="00ED15D8" w:rsidRPr="00205139" w:rsidRDefault="00ED15D8" w:rsidP="000D7E7C">
            <w:pPr>
              <w:jc w:val="center"/>
              <w:rPr>
                <w:b/>
                <w:bCs/>
                <w:sz w:val="16"/>
                <w:szCs w:val="16"/>
              </w:rPr>
            </w:pPr>
            <w:r w:rsidRPr="00205139">
              <w:rPr>
                <w:b/>
                <w:bCs/>
                <w:sz w:val="16"/>
                <w:szCs w:val="16"/>
              </w:rPr>
              <w:t>ОО</w:t>
            </w:r>
          </w:p>
        </w:tc>
        <w:tc>
          <w:tcPr>
            <w:tcW w:w="255" w:type="pct"/>
            <w:tcBorders>
              <w:top w:val="single" w:sz="4" w:space="0" w:color="auto"/>
              <w:left w:val="single" w:sz="4" w:space="0" w:color="auto"/>
              <w:bottom w:val="single" w:sz="4" w:space="0" w:color="auto"/>
              <w:right w:val="single" w:sz="4" w:space="0" w:color="auto"/>
            </w:tcBorders>
            <w:vAlign w:val="center"/>
            <w:hideMark/>
          </w:tcPr>
          <w:p w14:paraId="33892E74" w14:textId="77777777" w:rsidR="00ED15D8" w:rsidRPr="00205139" w:rsidRDefault="00ED15D8" w:rsidP="000D7E7C">
            <w:pPr>
              <w:jc w:val="center"/>
              <w:rPr>
                <w:b/>
                <w:bCs/>
                <w:sz w:val="16"/>
                <w:szCs w:val="16"/>
              </w:rPr>
            </w:pPr>
            <w:r w:rsidRPr="00205139">
              <w:rPr>
                <w:b/>
                <w:bCs/>
                <w:sz w:val="16"/>
                <w:szCs w:val="16"/>
              </w:rPr>
              <w:t xml:space="preserve">Кол-во </w:t>
            </w:r>
            <w:proofErr w:type="spellStart"/>
            <w:r w:rsidRPr="00205139">
              <w:rPr>
                <w:b/>
                <w:bCs/>
                <w:sz w:val="16"/>
                <w:szCs w:val="16"/>
              </w:rPr>
              <w:t>уч</w:t>
            </w:r>
            <w:proofErr w:type="spellEnd"/>
            <w:r w:rsidRPr="00205139">
              <w:rPr>
                <w:b/>
                <w:bCs/>
                <w:sz w:val="16"/>
                <w:szCs w:val="16"/>
              </w:rPr>
              <w:t>-ков</w:t>
            </w:r>
          </w:p>
        </w:tc>
        <w:tc>
          <w:tcPr>
            <w:tcW w:w="3697" w:type="pct"/>
            <w:gridSpan w:val="20"/>
            <w:tcBorders>
              <w:top w:val="single" w:sz="4" w:space="0" w:color="auto"/>
              <w:left w:val="single" w:sz="4" w:space="0" w:color="auto"/>
              <w:bottom w:val="single" w:sz="4" w:space="0" w:color="auto"/>
              <w:right w:val="single" w:sz="4" w:space="0" w:color="auto"/>
            </w:tcBorders>
            <w:vAlign w:val="center"/>
            <w:hideMark/>
          </w:tcPr>
          <w:p w14:paraId="30C7DD00" w14:textId="77777777" w:rsidR="00ED15D8" w:rsidRPr="00205139" w:rsidRDefault="00ED15D8" w:rsidP="000D7E7C">
            <w:pPr>
              <w:widowControl w:val="0"/>
              <w:autoSpaceDE w:val="0"/>
              <w:autoSpaceDN w:val="0"/>
              <w:adjustRightInd w:val="0"/>
              <w:spacing w:before="29" w:line="180" w:lineRule="exact"/>
              <w:ind w:left="15"/>
              <w:jc w:val="center"/>
              <w:rPr>
                <w:bCs/>
                <w:sz w:val="16"/>
                <w:szCs w:val="16"/>
              </w:rPr>
            </w:pPr>
            <w:r w:rsidRPr="00205139">
              <w:rPr>
                <w:b/>
                <w:bCs/>
                <w:sz w:val="16"/>
                <w:szCs w:val="16"/>
              </w:rPr>
              <w:t>Выполнение заданий в % (от числа участников)</w:t>
            </w:r>
          </w:p>
        </w:tc>
      </w:tr>
      <w:tr w:rsidR="00ED15D8" w:rsidRPr="00205139" w14:paraId="4BB157E4" w14:textId="77777777" w:rsidTr="00ED15D8">
        <w:trPr>
          <w:trHeight w:val="20"/>
          <w:jc w:val="center"/>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14B90891" w14:textId="77777777" w:rsidR="00ED15D8" w:rsidRPr="00205139" w:rsidRDefault="00ED15D8" w:rsidP="000D7E7C">
            <w:pPr>
              <w:jc w:val="center"/>
              <w:rPr>
                <w:sz w:val="18"/>
                <w:szCs w:val="18"/>
              </w:rPr>
            </w:pPr>
            <w:r w:rsidRPr="00205139">
              <w:rPr>
                <w:sz w:val="18"/>
                <w:szCs w:val="18"/>
              </w:rPr>
              <w:t>1</w:t>
            </w:r>
          </w:p>
        </w:tc>
        <w:tc>
          <w:tcPr>
            <w:tcW w:w="919" w:type="pct"/>
            <w:tcBorders>
              <w:top w:val="single" w:sz="4" w:space="0" w:color="auto"/>
              <w:left w:val="single" w:sz="4" w:space="0" w:color="auto"/>
              <w:bottom w:val="single" w:sz="4" w:space="0" w:color="auto"/>
              <w:right w:val="single" w:sz="4" w:space="0" w:color="auto"/>
            </w:tcBorders>
            <w:vAlign w:val="center"/>
            <w:hideMark/>
          </w:tcPr>
          <w:p w14:paraId="198A54CE" w14:textId="77777777" w:rsidR="00ED15D8" w:rsidRPr="00205139" w:rsidRDefault="00ED15D8" w:rsidP="000D7E7C">
            <w:pPr>
              <w:rPr>
                <w:sz w:val="20"/>
                <w:szCs w:val="20"/>
              </w:rPr>
            </w:pPr>
            <w:r w:rsidRPr="00205139">
              <w:rPr>
                <w:sz w:val="20"/>
                <w:szCs w:val="20"/>
              </w:rPr>
              <w:t xml:space="preserve">МБОУ </w:t>
            </w:r>
            <w:proofErr w:type="spellStart"/>
            <w:r w:rsidRPr="00205139">
              <w:rPr>
                <w:sz w:val="20"/>
                <w:szCs w:val="20"/>
              </w:rPr>
              <w:t>Давыдчинская</w:t>
            </w:r>
            <w:proofErr w:type="spellEnd"/>
            <w:r w:rsidRPr="00205139">
              <w:rPr>
                <w:sz w:val="20"/>
                <w:szCs w:val="20"/>
              </w:rPr>
              <w:t xml:space="preserve"> ООШ</w:t>
            </w:r>
          </w:p>
          <w:p w14:paraId="6AE42A2A" w14:textId="77777777" w:rsidR="00ED15D8" w:rsidRPr="00547A30" w:rsidRDefault="00ED15D8" w:rsidP="000D7E7C">
            <w:pPr>
              <w:rPr>
                <w:sz w:val="20"/>
                <w:szCs w:val="20"/>
              </w:rPr>
            </w:pPr>
            <w:r>
              <w:rPr>
                <w:sz w:val="20"/>
                <w:szCs w:val="20"/>
              </w:rPr>
              <w:t>имени</w:t>
            </w:r>
            <w:r w:rsidRPr="00205139">
              <w:rPr>
                <w:sz w:val="20"/>
                <w:szCs w:val="20"/>
              </w:rPr>
              <w:t xml:space="preserve"> генерал-майора Никитина И.С.</w:t>
            </w:r>
          </w:p>
        </w:tc>
        <w:tc>
          <w:tcPr>
            <w:tcW w:w="255" w:type="pct"/>
            <w:tcBorders>
              <w:top w:val="single" w:sz="4" w:space="0" w:color="auto"/>
              <w:left w:val="single" w:sz="4" w:space="0" w:color="auto"/>
              <w:bottom w:val="single" w:sz="4" w:space="0" w:color="auto"/>
              <w:right w:val="single" w:sz="4" w:space="0" w:color="auto"/>
            </w:tcBorders>
            <w:vAlign w:val="center"/>
          </w:tcPr>
          <w:p w14:paraId="4E328A76" w14:textId="77777777" w:rsidR="00ED15D8" w:rsidRPr="00205139" w:rsidRDefault="00ED15D8" w:rsidP="000D7E7C">
            <w:pPr>
              <w:jc w:val="center"/>
              <w:rPr>
                <w:sz w:val="20"/>
                <w:szCs w:val="20"/>
              </w:rPr>
            </w:pPr>
            <w:r w:rsidRPr="00205139">
              <w:rPr>
                <w:sz w:val="20"/>
                <w:szCs w:val="20"/>
              </w:rPr>
              <w:t>3</w:t>
            </w:r>
          </w:p>
        </w:tc>
        <w:tc>
          <w:tcPr>
            <w:tcW w:w="185" w:type="pct"/>
            <w:tcBorders>
              <w:top w:val="single" w:sz="4" w:space="0" w:color="auto"/>
              <w:left w:val="single" w:sz="4" w:space="0" w:color="auto"/>
              <w:bottom w:val="single" w:sz="4" w:space="0" w:color="auto"/>
              <w:right w:val="single" w:sz="4" w:space="0" w:color="auto"/>
            </w:tcBorders>
            <w:vAlign w:val="center"/>
          </w:tcPr>
          <w:p w14:paraId="03F6BECA" w14:textId="77777777" w:rsidR="00ED15D8" w:rsidRPr="00205139" w:rsidRDefault="00ED15D8" w:rsidP="000D7E7C">
            <w:pPr>
              <w:jc w:val="center"/>
              <w:rPr>
                <w:sz w:val="20"/>
                <w:szCs w:val="20"/>
              </w:rPr>
            </w:pPr>
            <w:r w:rsidRPr="00205139">
              <w:rPr>
                <w:sz w:val="20"/>
                <w:szCs w:val="20"/>
              </w:rPr>
              <w:t>33</w:t>
            </w:r>
          </w:p>
        </w:tc>
        <w:tc>
          <w:tcPr>
            <w:tcW w:w="185" w:type="pct"/>
            <w:tcBorders>
              <w:top w:val="single" w:sz="4" w:space="0" w:color="auto"/>
              <w:left w:val="single" w:sz="4" w:space="0" w:color="auto"/>
              <w:bottom w:val="single" w:sz="4" w:space="0" w:color="auto"/>
              <w:right w:val="single" w:sz="4" w:space="0" w:color="auto"/>
            </w:tcBorders>
            <w:vAlign w:val="center"/>
          </w:tcPr>
          <w:p w14:paraId="2C0210C5" w14:textId="77777777" w:rsidR="00ED15D8" w:rsidRPr="00205139" w:rsidRDefault="00ED15D8" w:rsidP="000D7E7C">
            <w:pPr>
              <w:jc w:val="center"/>
              <w:rPr>
                <w:sz w:val="20"/>
                <w:szCs w:val="20"/>
              </w:rPr>
            </w:pPr>
            <w:r w:rsidRPr="00205139">
              <w:rPr>
                <w:sz w:val="20"/>
                <w:szCs w:val="20"/>
              </w:rPr>
              <w:t>17</w:t>
            </w:r>
          </w:p>
        </w:tc>
        <w:tc>
          <w:tcPr>
            <w:tcW w:w="185" w:type="pct"/>
            <w:tcBorders>
              <w:top w:val="single" w:sz="4" w:space="0" w:color="auto"/>
              <w:left w:val="single" w:sz="4" w:space="0" w:color="auto"/>
              <w:bottom w:val="single" w:sz="4" w:space="0" w:color="auto"/>
              <w:right w:val="single" w:sz="4" w:space="0" w:color="auto"/>
            </w:tcBorders>
            <w:vAlign w:val="center"/>
          </w:tcPr>
          <w:p w14:paraId="664A10AF" w14:textId="77777777" w:rsidR="00ED15D8" w:rsidRPr="00205139" w:rsidRDefault="00ED15D8" w:rsidP="000D7E7C">
            <w:pPr>
              <w:jc w:val="center"/>
              <w:rPr>
                <w:sz w:val="20"/>
                <w:szCs w:val="20"/>
              </w:rPr>
            </w:pPr>
            <w:r w:rsidRPr="00205139">
              <w:rPr>
                <w:sz w:val="20"/>
                <w:szCs w:val="20"/>
              </w:rPr>
              <w:t>17</w:t>
            </w:r>
          </w:p>
        </w:tc>
        <w:tc>
          <w:tcPr>
            <w:tcW w:w="185" w:type="pct"/>
            <w:tcBorders>
              <w:top w:val="single" w:sz="4" w:space="0" w:color="auto"/>
              <w:left w:val="single" w:sz="4" w:space="0" w:color="auto"/>
              <w:bottom w:val="single" w:sz="4" w:space="0" w:color="auto"/>
              <w:right w:val="single" w:sz="4" w:space="0" w:color="auto"/>
            </w:tcBorders>
            <w:vAlign w:val="center"/>
          </w:tcPr>
          <w:p w14:paraId="426EEF7A" w14:textId="77777777" w:rsidR="00ED15D8" w:rsidRPr="00205139" w:rsidRDefault="00ED15D8" w:rsidP="000D7E7C">
            <w:pPr>
              <w:jc w:val="center"/>
              <w:rPr>
                <w:sz w:val="20"/>
                <w:szCs w:val="20"/>
              </w:rPr>
            </w:pPr>
            <w:r w:rsidRPr="00205139">
              <w:rPr>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tcPr>
          <w:p w14:paraId="34E5F65C" w14:textId="77777777" w:rsidR="00ED15D8" w:rsidRPr="00205139" w:rsidRDefault="00ED15D8" w:rsidP="000D7E7C">
            <w:pPr>
              <w:jc w:val="center"/>
              <w:rPr>
                <w:sz w:val="20"/>
                <w:szCs w:val="20"/>
              </w:rPr>
            </w:pPr>
            <w:r w:rsidRPr="00205139">
              <w:rPr>
                <w:sz w:val="20"/>
                <w:szCs w:val="20"/>
              </w:rPr>
              <w:t>67</w:t>
            </w:r>
          </w:p>
        </w:tc>
        <w:tc>
          <w:tcPr>
            <w:tcW w:w="185" w:type="pct"/>
            <w:tcBorders>
              <w:top w:val="single" w:sz="4" w:space="0" w:color="auto"/>
              <w:left w:val="single" w:sz="4" w:space="0" w:color="auto"/>
              <w:bottom w:val="single" w:sz="4" w:space="0" w:color="auto"/>
              <w:right w:val="single" w:sz="4" w:space="0" w:color="auto"/>
            </w:tcBorders>
            <w:vAlign w:val="center"/>
          </w:tcPr>
          <w:p w14:paraId="7528F57F" w14:textId="77777777" w:rsidR="00ED15D8" w:rsidRPr="00205139" w:rsidRDefault="00ED15D8" w:rsidP="000D7E7C">
            <w:pPr>
              <w:jc w:val="center"/>
              <w:rPr>
                <w:sz w:val="20"/>
                <w:szCs w:val="20"/>
              </w:rPr>
            </w:pPr>
            <w:r w:rsidRPr="00205139">
              <w:rPr>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tcPr>
          <w:p w14:paraId="3F5EED51" w14:textId="77777777" w:rsidR="00ED15D8" w:rsidRPr="00205139" w:rsidRDefault="00ED15D8" w:rsidP="000D7E7C">
            <w:pPr>
              <w:jc w:val="center"/>
              <w:rPr>
                <w:sz w:val="20"/>
                <w:szCs w:val="20"/>
              </w:rPr>
            </w:pPr>
            <w:r w:rsidRPr="00205139">
              <w:rPr>
                <w:sz w:val="20"/>
                <w:szCs w:val="20"/>
              </w:rPr>
              <w:t>33</w:t>
            </w:r>
          </w:p>
        </w:tc>
        <w:tc>
          <w:tcPr>
            <w:tcW w:w="185" w:type="pct"/>
            <w:tcBorders>
              <w:top w:val="single" w:sz="4" w:space="0" w:color="auto"/>
              <w:left w:val="single" w:sz="4" w:space="0" w:color="auto"/>
              <w:bottom w:val="single" w:sz="4" w:space="0" w:color="auto"/>
              <w:right w:val="single" w:sz="4" w:space="0" w:color="auto"/>
            </w:tcBorders>
            <w:vAlign w:val="center"/>
          </w:tcPr>
          <w:p w14:paraId="37C310B9" w14:textId="77777777" w:rsidR="00ED15D8" w:rsidRPr="00205139" w:rsidRDefault="00ED15D8" w:rsidP="000D7E7C">
            <w:pPr>
              <w:jc w:val="center"/>
              <w:rPr>
                <w:sz w:val="20"/>
                <w:szCs w:val="20"/>
              </w:rPr>
            </w:pPr>
            <w:r w:rsidRPr="00205139">
              <w:rPr>
                <w:sz w:val="20"/>
                <w:szCs w:val="20"/>
              </w:rPr>
              <w:t>67</w:t>
            </w:r>
          </w:p>
        </w:tc>
        <w:tc>
          <w:tcPr>
            <w:tcW w:w="185" w:type="pct"/>
            <w:tcBorders>
              <w:top w:val="single" w:sz="4" w:space="0" w:color="auto"/>
              <w:left w:val="single" w:sz="4" w:space="0" w:color="auto"/>
              <w:bottom w:val="single" w:sz="4" w:space="0" w:color="auto"/>
              <w:right w:val="single" w:sz="4" w:space="0" w:color="auto"/>
            </w:tcBorders>
            <w:vAlign w:val="center"/>
          </w:tcPr>
          <w:p w14:paraId="516549F2" w14:textId="77777777" w:rsidR="00ED15D8" w:rsidRPr="00205139" w:rsidRDefault="00ED15D8" w:rsidP="000D7E7C">
            <w:pPr>
              <w:jc w:val="center"/>
              <w:rPr>
                <w:sz w:val="20"/>
                <w:szCs w:val="20"/>
              </w:rPr>
            </w:pPr>
            <w:r w:rsidRPr="00205139">
              <w:rPr>
                <w:sz w:val="20"/>
                <w:szCs w:val="20"/>
              </w:rPr>
              <w:t>17</w:t>
            </w:r>
          </w:p>
        </w:tc>
        <w:tc>
          <w:tcPr>
            <w:tcW w:w="185" w:type="pct"/>
            <w:tcBorders>
              <w:top w:val="single" w:sz="4" w:space="0" w:color="auto"/>
              <w:left w:val="single" w:sz="4" w:space="0" w:color="auto"/>
              <w:bottom w:val="single" w:sz="4" w:space="0" w:color="auto"/>
              <w:right w:val="single" w:sz="4" w:space="0" w:color="auto"/>
            </w:tcBorders>
            <w:vAlign w:val="center"/>
          </w:tcPr>
          <w:p w14:paraId="35D2A05B" w14:textId="77777777" w:rsidR="00ED15D8" w:rsidRPr="00205139" w:rsidRDefault="00ED15D8" w:rsidP="000D7E7C">
            <w:pPr>
              <w:jc w:val="center"/>
              <w:rPr>
                <w:sz w:val="20"/>
                <w:szCs w:val="20"/>
              </w:rPr>
            </w:pPr>
            <w:r w:rsidRPr="00205139">
              <w:rPr>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tcPr>
          <w:p w14:paraId="6C5E9BEC" w14:textId="77777777" w:rsidR="00ED15D8" w:rsidRPr="00205139" w:rsidRDefault="00ED15D8" w:rsidP="000D7E7C">
            <w:pPr>
              <w:jc w:val="center"/>
              <w:rPr>
                <w:sz w:val="20"/>
                <w:szCs w:val="20"/>
              </w:rPr>
            </w:pPr>
            <w:r w:rsidRPr="00205139">
              <w:rPr>
                <w:sz w:val="20"/>
                <w:szCs w:val="20"/>
              </w:rPr>
              <w:t>67</w:t>
            </w:r>
          </w:p>
        </w:tc>
        <w:tc>
          <w:tcPr>
            <w:tcW w:w="185" w:type="pct"/>
            <w:tcBorders>
              <w:top w:val="single" w:sz="4" w:space="0" w:color="auto"/>
              <w:left w:val="single" w:sz="4" w:space="0" w:color="auto"/>
              <w:bottom w:val="single" w:sz="4" w:space="0" w:color="auto"/>
              <w:right w:val="single" w:sz="4" w:space="0" w:color="auto"/>
            </w:tcBorders>
            <w:vAlign w:val="center"/>
          </w:tcPr>
          <w:p w14:paraId="049096E9" w14:textId="77777777" w:rsidR="00ED15D8" w:rsidRPr="00205139" w:rsidRDefault="00ED15D8" w:rsidP="000D7E7C">
            <w:pPr>
              <w:jc w:val="center"/>
              <w:rPr>
                <w:sz w:val="20"/>
                <w:szCs w:val="20"/>
              </w:rPr>
            </w:pPr>
            <w:r w:rsidRPr="00205139">
              <w:rPr>
                <w:sz w:val="20"/>
                <w:szCs w:val="20"/>
              </w:rPr>
              <w:t>33</w:t>
            </w:r>
          </w:p>
        </w:tc>
        <w:tc>
          <w:tcPr>
            <w:tcW w:w="185" w:type="pct"/>
            <w:tcBorders>
              <w:top w:val="single" w:sz="4" w:space="0" w:color="auto"/>
              <w:left w:val="single" w:sz="4" w:space="0" w:color="auto"/>
              <w:bottom w:val="single" w:sz="4" w:space="0" w:color="auto"/>
              <w:right w:val="single" w:sz="4" w:space="0" w:color="auto"/>
            </w:tcBorders>
            <w:vAlign w:val="center"/>
          </w:tcPr>
          <w:p w14:paraId="39FA2AF5" w14:textId="77777777" w:rsidR="00ED15D8" w:rsidRPr="00205139" w:rsidRDefault="00ED15D8" w:rsidP="000D7E7C">
            <w:pPr>
              <w:jc w:val="center"/>
              <w:rPr>
                <w:sz w:val="20"/>
                <w:szCs w:val="20"/>
              </w:rPr>
            </w:pPr>
            <w:r w:rsidRPr="00205139">
              <w:rPr>
                <w:sz w:val="20"/>
                <w:szCs w:val="20"/>
              </w:rPr>
              <w:t>67</w:t>
            </w:r>
          </w:p>
        </w:tc>
        <w:tc>
          <w:tcPr>
            <w:tcW w:w="185" w:type="pct"/>
            <w:tcBorders>
              <w:top w:val="single" w:sz="4" w:space="0" w:color="auto"/>
              <w:left w:val="single" w:sz="4" w:space="0" w:color="auto"/>
              <w:bottom w:val="single" w:sz="4" w:space="0" w:color="auto"/>
              <w:right w:val="single" w:sz="4" w:space="0" w:color="auto"/>
            </w:tcBorders>
            <w:vAlign w:val="center"/>
          </w:tcPr>
          <w:p w14:paraId="4D4EC954" w14:textId="77777777" w:rsidR="00ED15D8" w:rsidRPr="00205139" w:rsidRDefault="00ED15D8" w:rsidP="000D7E7C">
            <w:pPr>
              <w:jc w:val="center"/>
              <w:rPr>
                <w:sz w:val="20"/>
                <w:szCs w:val="20"/>
              </w:rPr>
            </w:pPr>
            <w:r w:rsidRPr="00205139">
              <w:rPr>
                <w:sz w:val="20"/>
                <w:szCs w:val="20"/>
              </w:rPr>
              <w:t>33</w:t>
            </w:r>
          </w:p>
        </w:tc>
        <w:tc>
          <w:tcPr>
            <w:tcW w:w="185" w:type="pct"/>
            <w:tcBorders>
              <w:top w:val="single" w:sz="4" w:space="0" w:color="auto"/>
              <w:left w:val="single" w:sz="4" w:space="0" w:color="auto"/>
              <w:bottom w:val="single" w:sz="4" w:space="0" w:color="auto"/>
              <w:right w:val="single" w:sz="4" w:space="0" w:color="auto"/>
            </w:tcBorders>
            <w:vAlign w:val="center"/>
          </w:tcPr>
          <w:p w14:paraId="628E6A90" w14:textId="77777777" w:rsidR="00ED15D8" w:rsidRPr="00205139" w:rsidRDefault="00ED15D8" w:rsidP="000D7E7C">
            <w:pPr>
              <w:jc w:val="center"/>
              <w:rPr>
                <w:sz w:val="20"/>
                <w:szCs w:val="20"/>
              </w:rPr>
            </w:pPr>
            <w:r w:rsidRPr="00205139">
              <w:rPr>
                <w:sz w:val="20"/>
                <w:szCs w:val="20"/>
              </w:rPr>
              <w:t>17</w:t>
            </w:r>
          </w:p>
        </w:tc>
        <w:tc>
          <w:tcPr>
            <w:tcW w:w="185" w:type="pct"/>
            <w:tcBorders>
              <w:top w:val="single" w:sz="4" w:space="0" w:color="auto"/>
              <w:left w:val="single" w:sz="4" w:space="0" w:color="auto"/>
              <w:bottom w:val="single" w:sz="4" w:space="0" w:color="auto"/>
              <w:right w:val="single" w:sz="4" w:space="0" w:color="auto"/>
            </w:tcBorders>
            <w:vAlign w:val="center"/>
          </w:tcPr>
          <w:p w14:paraId="0C9B085B" w14:textId="77777777" w:rsidR="00ED15D8" w:rsidRPr="00205139" w:rsidRDefault="00ED15D8" w:rsidP="000D7E7C">
            <w:pPr>
              <w:jc w:val="center"/>
              <w:rPr>
                <w:sz w:val="20"/>
                <w:szCs w:val="20"/>
              </w:rPr>
            </w:pPr>
            <w:r w:rsidRPr="00205139">
              <w:rPr>
                <w:sz w:val="20"/>
                <w:szCs w:val="20"/>
              </w:rPr>
              <w:t>67</w:t>
            </w:r>
          </w:p>
        </w:tc>
        <w:tc>
          <w:tcPr>
            <w:tcW w:w="185" w:type="pct"/>
            <w:tcBorders>
              <w:top w:val="single" w:sz="4" w:space="0" w:color="auto"/>
              <w:left w:val="single" w:sz="4" w:space="0" w:color="auto"/>
              <w:bottom w:val="single" w:sz="4" w:space="0" w:color="auto"/>
              <w:right w:val="single" w:sz="4" w:space="0" w:color="auto"/>
            </w:tcBorders>
            <w:vAlign w:val="center"/>
          </w:tcPr>
          <w:p w14:paraId="329C5012" w14:textId="77777777" w:rsidR="00ED15D8" w:rsidRPr="00205139" w:rsidRDefault="00ED15D8" w:rsidP="000D7E7C">
            <w:pPr>
              <w:jc w:val="center"/>
              <w:rPr>
                <w:sz w:val="20"/>
                <w:szCs w:val="20"/>
              </w:rPr>
            </w:pPr>
            <w:r w:rsidRPr="00205139">
              <w:rPr>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tcPr>
          <w:p w14:paraId="31B8812E" w14:textId="77777777" w:rsidR="00ED15D8" w:rsidRPr="00205139" w:rsidRDefault="00ED15D8" w:rsidP="000D7E7C">
            <w:pPr>
              <w:jc w:val="center"/>
              <w:rPr>
                <w:sz w:val="20"/>
                <w:szCs w:val="20"/>
              </w:rPr>
            </w:pPr>
            <w:r w:rsidRPr="00205139">
              <w:rPr>
                <w:sz w:val="20"/>
                <w:szCs w:val="20"/>
              </w:rPr>
              <w:t>17</w:t>
            </w:r>
          </w:p>
        </w:tc>
        <w:tc>
          <w:tcPr>
            <w:tcW w:w="185" w:type="pct"/>
            <w:tcBorders>
              <w:top w:val="single" w:sz="4" w:space="0" w:color="auto"/>
              <w:left w:val="single" w:sz="4" w:space="0" w:color="auto"/>
              <w:bottom w:val="single" w:sz="4" w:space="0" w:color="auto"/>
              <w:right w:val="single" w:sz="4" w:space="0" w:color="auto"/>
            </w:tcBorders>
            <w:vAlign w:val="center"/>
          </w:tcPr>
          <w:p w14:paraId="0E4095DC" w14:textId="77777777" w:rsidR="00ED15D8" w:rsidRPr="00205139" w:rsidRDefault="00ED15D8" w:rsidP="000D7E7C">
            <w:pPr>
              <w:jc w:val="center"/>
              <w:rPr>
                <w:sz w:val="20"/>
                <w:szCs w:val="20"/>
              </w:rPr>
            </w:pPr>
            <w:r w:rsidRPr="00205139">
              <w:rPr>
                <w:sz w:val="20"/>
                <w:szCs w:val="20"/>
              </w:rPr>
              <w:t>33</w:t>
            </w:r>
          </w:p>
        </w:tc>
        <w:tc>
          <w:tcPr>
            <w:tcW w:w="187" w:type="pct"/>
            <w:tcBorders>
              <w:top w:val="single" w:sz="4" w:space="0" w:color="auto"/>
              <w:left w:val="single" w:sz="4" w:space="0" w:color="auto"/>
              <w:bottom w:val="single" w:sz="4" w:space="0" w:color="auto"/>
              <w:right w:val="single" w:sz="4" w:space="0" w:color="auto"/>
            </w:tcBorders>
            <w:vAlign w:val="center"/>
          </w:tcPr>
          <w:p w14:paraId="5EC1CBB9" w14:textId="77777777" w:rsidR="00ED15D8" w:rsidRPr="00205139" w:rsidRDefault="00ED15D8" w:rsidP="000D7E7C">
            <w:pPr>
              <w:jc w:val="center"/>
              <w:rPr>
                <w:sz w:val="20"/>
                <w:szCs w:val="20"/>
              </w:rPr>
            </w:pPr>
            <w:r w:rsidRPr="00205139">
              <w:rPr>
                <w:sz w:val="20"/>
                <w:szCs w:val="20"/>
              </w:rPr>
              <w:t>33</w:t>
            </w:r>
          </w:p>
        </w:tc>
      </w:tr>
      <w:tr w:rsidR="00ED15D8" w:rsidRPr="00205139" w14:paraId="209C613A" w14:textId="77777777" w:rsidTr="00ED15D8">
        <w:trPr>
          <w:trHeight w:val="20"/>
          <w:jc w:val="center"/>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6D859DF1" w14:textId="77777777" w:rsidR="00ED15D8" w:rsidRPr="00205139" w:rsidRDefault="00ED15D8" w:rsidP="000D7E7C">
            <w:pPr>
              <w:jc w:val="center"/>
              <w:rPr>
                <w:sz w:val="18"/>
                <w:szCs w:val="18"/>
              </w:rPr>
            </w:pPr>
            <w:r w:rsidRPr="00205139">
              <w:rPr>
                <w:sz w:val="18"/>
                <w:szCs w:val="18"/>
              </w:rPr>
              <w:t>2</w:t>
            </w:r>
          </w:p>
        </w:tc>
        <w:tc>
          <w:tcPr>
            <w:tcW w:w="919" w:type="pct"/>
            <w:tcBorders>
              <w:top w:val="single" w:sz="4" w:space="0" w:color="auto"/>
              <w:left w:val="single" w:sz="4" w:space="0" w:color="auto"/>
              <w:bottom w:val="single" w:sz="4" w:space="0" w:color="auto"/>
              <w:right w:val="single" w:sz="4" w:space="0" w:color="auto"/>
            </w:tcBorders>
            <w:vAlign w:val="center"/>
            <w:hideMark/>
          </w:tcPr>
          <w:p w14:paraId="3A0917C5" w14:textId="77777777" w:rsidR="00ED15D8" w:rsidRPr="00205139" w:rsidRDefault="00ED15D8" w:rsidP="000D7E7C">
            <w:pPr>
              <w:rPr>
                <w:sz w:val="20"/>
                <w:szCs w:val="20"/>
              </w:rPr>
            </w:pPr>
            <w:r w:rsidRPr="00205139">
              <w:rPr>
                <w:sz w:val="20"/>
                <w:szCs w:val="20"/>
              </w:rPr>
              <w:t>МБОУ Дубровская №2 СОШ</w:t>
            </w:r>
          </w:p>
        </w:tc>
        <w:tc>
          <w:tcPr>
            <w:tcW w:w="255" w:type="pct"/>
            <w:tcBorders>
              <w:top w:val="single" w:sz="4" w:space="0" w:color="auto"/>
              <w:left w:val="single" w:sz="4" w:space="0" w:color="auto"/>
              <w:bottom w:val="single" w:sz="4" w:space="0" w:color="auto"/>
              <w:right w:val="single" w:sz="4" w:space="0" w:color="auto"/>
            </w:tcBorders>
            <w:vAlign w:val="center"/>
          </w:tcPr>
          <w:p w14:paraId="09E1A5BB" w14:textId="77777777" w:rsidR="00ED15D8" w:rsidRPr="00205139" w:rsidRDefault="00ED15D8" w:rsidP="000D7E7C">
            <w:pPr>
              <w:jc w:val="center"/>
              <w:rPr>
                <w:sz w:val="20"/>
                <w:szCs w:val="20"/>
              </w:rPr>
            </w:pPr>
            <w:r w:rsidRPr="00205139">
              <w:rPr>
                <w:sz w:val="20"/>
                <w:szCs w:val="20"/>
              </w:rPr>
              <w:t>25</w:t>
            </w:r>
          </w:p>
        </w:tc>
        <w:tc>
          <w:tcPr>
            <w:tcW w:w="185" w:type="pct"/>
            <w:tcBorders>
              <w:top w:val="single" w:sz="4" w:space="0" w:color="auto"/>
              <w:left w:val="single" w:sz="4" w:space="0" w:color="auto"/>
              <w:bottom w:val="single" w:sz="4" w:space="0" w:color="auto"/>
              <w:right w:val="single" w:sz="4" w:space="0" w:color="auto"/>
            </w:tcBorders>
            <w:vAlign w:val="center"/>
          </w:tcPr>
          <w:p w14:paraId="309F9D26" w14:textId="77777777" w:rsidR="00ED15D8" w:rsidRPr="00205139" w:rsidRDefault="00ED15D8" w:rsidP="000D7E7C">
            <w:pPr>
              <w:jc w:val="center"/>
              <w:rPr>
                <w:sz w:val="20"/>
                <w:szCs w:val="20"/>
              </w:rPr>
            </w:pPr>
            <w:r w:rsidRPr="00205139">
              <w:rPr>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tcPr>
          <w:p w14:paraId="765C86B4" w14:textId="77777777" w:rsidR="00ED15D8" w:rsidRPr="00205139" w:rsidRDefault="00ED15D8" w:rsidP="000D7E7C">
            <w:pPr>
              <w:jc w:val="center"/>
              <w:rPr>
                <w:sz w:val="20"/>
                <w:szCs w:val="20"/>
              </w:rPr>
            </w:pPr>
            <w:r w:rsidRPr="00205139">
              <w:rPr>
                <w:sz w:val="20"/>
                <w:szCs w:val="20"/>
              </w:rPr>
              <w:t>70</w:t>
            </w:r>
          </w:p>
        </w:tc>
        <w:tc>
          <w:tcPr>
            <w:tcW w:w="185" w:type="pct"/>
            <w:tcBorders>
              <w:top w:val="single" w:sz="4" w:space="0" w:color="auto"/>
              <w:left w:val="single" w:sz="4" w:space="0" w:color="auto"/>
              <w:bottom w:val="single" w:sz="4" w:space="0" w:color="auto"/>
              <w:right w:val="single" w:sz="4" w:space="0" w:color="auto"/>
            </w:tcBorders>
            <w:vAlign w:val="center"/>
          </w:tcPr>
          <w:p w14:paraId="56A8A7AB" w14:textId="77777777" w:rsidR="00ED15D8" w:rsidRPr="00205139" w:rsidRDefault="00ED15D8" w:rsidP="000D7E7C">
            <w:pPr>
              <w:jc w:val="center"/>
              <w:rPr>
                <w:sz w:val="20"/>
                <w:szCs w:val="20"/>
              </w:rPr>
            </w:pPr>
            <w:r w:rsidRPr="00205139">
              <w:rPr>
                <w:sz w:val="20"/>
                <w:szCs w:val="20"/>
              </w:rPr>
              <w:t>68</w:t>
            </w:r>
          </w:p>
        </w:tc>
        <w:tc>
          <w:tcPr>
            <w:tcW w:w="185" w:type="pct"/>
            <w:tcBorders>
              <w:top w:val="single" w:sz="4" w:space="0" w:color="auto"/>
              <w:left w:val="single" w:sz="4" w:space="0" w:color="auto"/>
              <w:bottom w:val="single" w:sz="4" w:space="0" w:color="auto"/>
              <w:right w:val="single" w:sz="4" w:space="0" w:color="auto"/>
            </w:tcBorders>
            <w:vAlign w:val="center"/>
          </w:tcPr>
          <w:p w14:paraId="1F3523C3" w14:textId="77777777" w:rsidR="00ED15D8" w:rsidRPr="00205139" w:rsidRDefault="00ED15D8" w:rsidP="000D7E7C">
            <w:pPr>
              <w:jc w:val="center"/>
              <w:rPr>
                <w:sz w:val="20"/>
                <w:szCs w:val="20"/>
              </w:rPr>
            </w:pPr>
            <w:r w:rsidRPr="00205139">
              <w:rPr>
                <w:sz w:val="20"/>
                <w:szCs w:val="20"/>
              </w:rPr>
              <w:t>44</w:t>
            </w:r>
          </w:p>
        </w:tc>
        <w:tc>
          <w:tcPr>
            <w:tcW w:w="185" w:type="pct"/>
            <w:tcBorders>
              <w:top w:val="single" w:sz="4" w:space="0" w:color="auto"/>
              <w:left w:val="single" w:sz="4" w:space="0" w:color="auto"/>
              <w:bottom w:val="single" w:sz="4" w:space="0" w:color="auto"/>
              <w:right w:val="single" w:sz="4" w:space="0" w:color="auto"/>
            </w:tcBorders>
            <w:vAlign w:val="center"/>
          </w:tcPr>
          <w:p w14:paraId="54A9C51B" w14:textId="77777777" w:rsidR="00ED15D8" w:rsidRPr="00205139" w:rsidRDefault="00ED15D8" w:rsidP="000D7E7C">
            <w:pPr>
              <w:jc w:val="center"/>
              <w:rPr>
                <w:sz w:val="20"/>
                <w:szCs w:val="20"/>
              </w:rPr>
            </w:pPr>
            <w:r w:rsidRPr="00205139">
              <w:rPr>
                <w:sz w:val="20"/>
                <w:szCs w:val="20"/>
              </w:rPr>
              <w:t>84</w:t>
            </w:r>
          </w:p>
        </w:tc>
        <w:tc>
          <w:tcPr>
            <w:tcW w:w="185" w:type="pct"/>
            <w:tcBorders>
              <w:top w:val="single" w:sz="4" w:space="0" w:color="auto"/>
              <w:left w:val="single" w:sz="4" w:space="0" w:color="auto"/>
              <w:bottom w:val="single" w:sz="4" w:space="0" w:color="auto"/>
              <w:right w:val="single" w:sz="4" w:space="0" w:color="auto"/>
            </w:tcBorders>
            <w:vAlign w:val="center"/>
          </w:tcPr>
          <w:p w14:paraId="0FFB91C6" w14:textId="77777777" w:rsidR="00ED15D8" w:rsidRPr="00205139" w:rsidRDefault="00ED15D8" w:rsidP="000D7E7C">
            <w:pPr>
              <w:jc w:val="center"/>
              <w:rPr>
                <w:sz w:val="20"/>
                <w:szCs w:val="20"/>
              </w:rPr>
            </w:pPr>
            <w:r w:rsidRPr="00205139">
              <w:rPr>
                <w:sz w:val="20"/>
                <w:szCs w:val="20"/>
              </w:rPr>
              <w:t>92</w:t>
            </w:r>
          </w:p>
        </w:tc>
        <w:tc>
          <w:tcPr>
            <w:tcW w:w="185" w:type="pct"/>
            <w:tcBorders>
              <w:top w:val="single" w:sz="4" w:space="0" w:color="auto"/>
              <w:left w:val="single" w:sz="4" w:space="0" w:color="auto"/>
              <w:bottom w:val="single" w:sz="4" w:space="0" w:color="auto"/>
              <w:right w:val="single" w:sz="4" w:space="0" w:color="auto"/>
            </w:tcBorders>
            <w:vAlign w:val="center"/>
          </w:tcPr>
          <w:p w14:paraId="41142129" w14:textId="77777777" w:rsidR="00ED15D8" w:rsidRPr="00205139" w:rsidRDefault="00ED15D8" w:rsidP="000D7E7C">
            <w:pPr>
              <w:jc w:val="center"/>
              <w:rPr>
                <w:sz w:val="20"/>
                <w:szCs w:val="20"/>
              </w:rPr>
            </w:pPr>
            <w:r w:rsidRPr="00205139">
              <w:rPr>
                <w:sz w:val="20"/>
                <w:szCs w:val="20"/>
              </w:rPr>
              <w:t>72</w:t>
            </w:r>
          </w:p>
        </w:tc>
        <w:tc>
          <w:tcPr>
            <w:tcW w:w="185" w:type="pct"/>
            <w:tcBorders>
              <w:top w:val="single" w:sz="4" w:space="0" w:color="auto"/>
              <w:left w:val="single" w:sz="4" w:space="0" w:color="auto"/>
              <w:bottom w:val="single" w:sz="4" w:space="0" w:color="auto"/>
              <w:right w:val="single" w:sz="4" w:space="0" w:color="auto"/>
            </w:tcBorders>
            <w:vAlign w:val="center"/>
          </w:tcPr>
          <w:p w14:paraId="3C48FFA1" w14:textId="77777777" w:rsidR="00ED15D8" w:rsidRPr="00205139" w:rsidRDefault="00ED15D8" w:rsidP="000D7E7C">
            <w:pPr>
              <w:jc w:val="center"/>
              <w:rPr>
                <w:sz w:val="20"/>
                <w:szCs w:val="20"/>
              </w:rPr>
            </w:pPr>
            <w:r w:rsidRPr="00205139">
              <w:rPr>
                <w:sz w:val="20"/>
                <w:szCs w:val="20"/>
              </w:rPr>
              <w:t>88</w:t>
            </w:r>
          </w:p>
        </w:tc>
        <w:tc>
          <w:tcPr>
            <w:tcW w:w="185" w:type="pct"/>
            <w:tcBorders>
              <w:top w:val="single" w:sz="4" w:space="0" w:color="auto"/>
              <w:left w:val="single" w:sz="4" w:space="0" w:color="auto"/>
              <w:bottom w:val="single" w:sz="4" w:space="0" w:color="auto"/>
              <w:right w:val="single" w:sz="4" w:space="0" w:color="auto"/>
            </w:tcBorders>
            <w:vAlign w:val="center"/>
          </w:tcPr>
          <w:p w14:paraId="5783A63E" w14:textId="77777777" w:rsidR="00ED15D8" w:rsidRPr="00205139" w:rsidRDefault="00ED15D8" w:rsidP="000D7E7C">
            <w:pPr>
              <w:jc w:val="center"/>
              <w:rPr>
                <w:sz w:val="20"/>
                <w:szCs w:val="20"/>
              </w:rPr>
            </w:pPr>
            <w:r w:rsidRPr="00205139">
              <w:rPr>
                <w:sz w:val="20"/>
                <w:szCs w:val="20"/>
              </w:rPr>
              <w:t>82</w:t>
            </w:r>
          </w:p>
        </w:tc>
        <w:tc>
          <w:tcPr>
            <w:tcW w:w="185" w:type="pct"/>
            <w:tcBorders>
              <w:top w:val="single" w:sz="4" w:space="0" w:color="auto"/>
              <w:left w:val="single" w:sz="4" w:space="0" w:color="auto"/>
              <w:bottom w:val="single" w:sz="4" w:space="0" w:color="auto"/>
              <w:right w:val="single" w:sz="4" w:space="0" w:color="auto"/>
            </w:tcBorders>
            <w:vAlign w:val="center"/>
          </w:tcPr>
          <w:p w14:paraId="708D81CC" w14:textId="77777777" w:rsidR="00ED15D8" w:rsidRPr="00205139" w:rsidRDefault="00ED15D8" w:rsidP="000D7E7C">
            <w:pPr>
              <w:jc w:val="center"/>
              <w:rPr>
                <w:sz w:val="20"/>
                <w:szCs w:val="20"/>
              </w:rPr>
            </w:pPr>
            <w:r w:rsidRPr="00205139">
              <w:rPr>
                <w:sz w:val="20"/>
                <w:szCs w:val="20"/>
              </w:rPr>
              <w:t>84</w:t>
            </w:r>
          </w:p>
        </w:tc>
        <w:tc>
          <w:tcPr>
            <w:tcW w:w="185" w:type="pct"/>
            <w:tcBorders>
              <w:top w:val="single" w:sz="4" w:space="0" w:color="auto"/>
              <w:left w:val="single" w:sz="4" w:space="0" w:color="auto"/>
              <w:bottom w:val="single" w:sz="4" w:space="0" w:color="auto"/>
              <w:right w:val="single" w:sz="4" w:space="0" w:color="auto"/>
            </w:tcBorders>
            <w:vAlign w:val="center"/>
          </w:tcPr>
          <w:p w14:paraId="7FB950D0" w14:textId="77777777" w:rsidR="00ED15D8" w:rsidRPr="00205139" w:rsidRDefault="00ED15D8" w:rsidP="000D7E7C">
            <w:pPr>
              <w:jc w:val="center"/>
              <w:rPr>
                <w:sz w:val="20"/>
                <w:szCs w:val="20"/>
              </w:rPr>
            </w:pPr>
            <w:r w:rsidRPr="00205139">
              <w:rPr>
                <w:sz w:val="20"/>
                <w:szCs w:val="20"/>
              </w:rPr>
              <w:t>70</w:t>
            </w:r>
          </w:p>
        </w:tc>
        <w:tc>
          <w:tcPr>
            <w:tcW w:w="185" w:type="pct"/>
            <w:tcBorders>
              <w:top w:val="single" w:sz="4" w:space="0" w:color="auto"/>
              <w:left w:val="single" w:sz="4" w:space="0" w:color="auto"/>
              <w:bottom w:val="single" w:sz="4" w:space="0" w:color="auto"/>
              <w:right w:val="single" w:sz="4" w:space="0" w:color="auto"/>
            </w:tcBorders>
            <w:vAlign w:val="center"/>
          </w:tcPr>
          <w:p w14:paraId="035E3660" w14:textId="77777777" w:rsidR="00ED15D8" w:rsidRPr="00205139" w:rsidRDefault="00ED15D8" w:rsidP="000D7E7C">
            <w:pPr>
              <w:jc w:val="center"/>
              <w:rPr>
                <w:sz w:val="20"/>
                <w:szCs w:val="20"/>
              </w:rPr>
            </w:pPr>
            <w:r w:rsidRPr="00205139">
              <w:rPr>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tcPr>
          <w:p w14:paraId="5058A943" w14:textId="77777777" w:rsidR="00ED15D8" w:rsidRPr="00205139" w:rsidRDefault="00ED15D8" w:rsidP="000D7E7C">
            <w:pPr>
              <w:jc w:val="center"/>
              <w:rPr>
                <w:sz w:val="20"/>
                <w:szCs w:val="20"/>
              </w:rPr>
            </w:pPr>
            <w:r w:rsidRPr="00205139">
              <w:rPr>
                <w:sz w:val="20"/>
                <w:szCs w:val="20"/>
              </w:rPr>
              <w:t>78</w:t>
            </w:r>
          </w:p>
        </w:tc>
        <w:tc>
          <w:tcPr>
            <w:tcW w:w="185" w:type="pct"/>
            <w:tcBorders>
              <w:top w:val="single" w:sz="4" w:space="0" w:color="auto"/>
              <w:left w:val="single" w:sz="4" w:space="0" w:color="auto"/>
              <w:bottom w:val="single" w:sz="4" w:space="0" w:color="auto"/>
              <w:right w:val="single" w:sz="4" w:space="0" w:color="auto"/>
            </w:tcBorders>
            <w:vAlign w:val="center"/>
          </w:tcPr>
          <w:p w14:paraId="74624581" w14:textId="77777777" w:rsidR="00ED15D8" w:rsidRPr="00205139" w:rsidRDefault="00ED15D8" w:rsidP="000D7E7C">
            <w:pPr>
              <w:jc w:val="center"/>
              <w:rPr>
                <w:sz w:val="20"/>
                <w:szCs w:val="20"/>
              </w:rPr>
            </w:pPr>
            <w:r w:rsidRPr="00205139">
              <w:rPr>
                <w:sz w:val="20"/>
                <w:szCs w:val="20"/>
              </w:rPr>
              <w:t>84</w:t>
            </w:r>
          </w:p>
        </w:tc>
        <w:tc>
          <w:tcPr>
            <w:tcW w:w="185" w:type="pct"/>
            <w:tcBorders>
              <w:top w:val="single" w:sz="4" w:space="0" w:color="auto"/>
              <w:left w:val="single" w:sz="4" w:space="0" w:color="auto"/>
              <w:bottom w:val="single" w:sz="4" w:space="0" w:color="auto"/>
              <w:right w:val="single" w:sz="4" w:space="0" w:color="auto"/>
            </w:tcBorders>
            <w:vAlign w:val="center"/>
          </w:tcPr>
          <w:p w14:paraId="791161B7" w14:textId="77777777" w:rsidR="00ED15D8" w:rsidRPr="00205139" w:rsidRDefault="00ED15D8" w:rsidP="000D7E7C">
            <w:pPr>
              <w:jc w:val="center"/>
              <w:rPr>
                <w:sz w:val="20"/>
                <w:szCs w:val="20"/>
              </w:rPr>
            </w:pPr>
            <w:r w:rsidRPr="00205139">
              <w:rPr>
                <w:sz w:val="20"/>
                <w:szCs w:val="20"/>
              </w:rPr>
              <w:t>40</w:t>
            </w:r>
          </w:p>
        </w:tc>
        <w:tc>
          <w:tcPr>
            <w:tcW w:w="185" w:type="pct"/>
            <w:tcBorders>
              <w:top w:val="single" w:sz="4" w:space="0" w:color="auto"/>
              <w:left w:val="single" w:sz="4" w:space="0" w:color="auto"/>
              <w:bottom w:val="single" w:sz="4" w:space="0" w:color="auto"/>
              <w:right w:val="single" w:sz="4" w:space="0" w:color="auto"/>
            </w:tcBorders>
            <w:vAlign w:val="center"/>
          </w:tcPr>
          <w:p w14:paraId="2ADEB36D" w14:textId="77777777" w:rsidR="00ED15D8" w:rsidRPr="00205139" w:rsidRDefault="00ED15D8" w:rsidP="000D7E7C">
            <w:pPr>
              <w:jc w:val="center"/>
              <w:rPr>
                <w:sz w:val="20"/>
                <w:szCs w:val="20"/>
              </w:rPr>
            </w:pPr>
            <w:r w:rsidRPr="00205139">
              <w:rPr>
                <w:sz w:val="20"/>
                <w:szCs w:val="20"/>
              </w:rPr>
              <w:t>48</w:t>
            </w:r>
          </w:p>
        </w:tc>
        <w:tc>
          <w:tcPr>
            <w:tcW w:w="185" w:type="pct"/>
            <w:tcBorders>
              <w:top w:val="single" w:sz="4" w:space="0" w:color="auto"/>
              <w:left w:val="single" w:sz="4" w:space="0" w:color="auto"/>
              <w:bottom w:val="single" w:sz="4" w:space="0" w:color="auto"/>
              <w:right w:val="single" w:sz="4" w:space="0" w:color="auto"/>
            </w:tcBorders>
            <w:vAlign w:val="center"/>
          </w:tcPr>
          <w:p w14:paraId="3C961F82" w14:textId="77777777" w:rsidR="00ED15D8" w:rsidRPr="00205139" w:rsidRDefault="00ED15D8" w:rsidP="000D7E7C">
            <w:pPr>
              <w:jc w:val="center"/>
              <w:rPr>
                <w:sz w:val="20"/>
                <w:szCs w:val="20"/>
              </w:rPr>
            </w:pPr>
            <w:r w:rsidRPr="00205139">
              <w:rPr>
                <w:sz w:val="20"/>
                <w:szCs w:val="20"/>
              </w:rPr>
              <w:t>40</w:t>
            </w:r>
          </w:p>
        </w:tc>
        <w:tc>
          <w:tcPr>
            <w:tcW w:w="185" w:type="pct"/>
            <w:tcBorders>
              <w:top w:val="single" w:sz="4" w:space="0" w:color="auto"/>
              <w:left w:val="single" w:sz="4" w:space="0" w:color="auto"/>
              <w:bottom w:val="single" w:sz="4" w:space="0" w:color="auto"/>
              <w:right w:val="single" w:sz="4" w:space="0" w:color="auto"/>
            </w:tcBorders>
            <w:vAlign w:val="center"/>
          </w:tcPr>
          <w:p w14:paraId="66439FEE" w14:textId="77777777" w:rsidR="00ED15D8" w:rsidRPr="00205139" w:rsidRDefault="00ED15D8" w:rsidP="000D7E7C">
            <w:pPr>
              <w:jc w:val="center"/>
              <w:rPr>
                <w:sz w:val="20"/>
                <w:szCs w:val="20"/>
              </w:rPr>
            </w:pPr>
            <w:r w:rsidRPr="00205139">
              <w:rPr>
                <w:sz w:val="20"/>
                <w:szCs w:val="20"/>
              </w:rPr>
              <w:t>86</w:t>
            </w:r>
          </w:p>
        </w:tc>
        <w:tc>
          <w:tcPr>
            <w:tcW w:w="185" w:type="pct"/>
            <w:tcBorders>
              <w:top w:val="single" w:sz="4" w:space="0" w:color="auto"/>
              <w:left w:val="single" w:sz="4" w:space="0" w:color="auto"/>
              <w:bottom w:val="single" w:sz="4" w:space="0" w:color="auto"/>
              <w:right w:val="single" w:sz="4" w:space="0" w:color="auto"/>
            </w:tcBorders>
            <w:vAlign w:val="center"/>
          </w:tcPr>
          <w:p w14:paraId="4B5B6845" w14:textId="77777777" w:rsidR="00ED15D8" w:rsidRPr="00205139" w:rsidRDefault="00ED15D8" w:rsidP="000D7E7C">
            <w:pPr>
              <w:jc w:val="center"/>
              <w:rPr>
                <w:sz w:val="20"/>
                <w:szCs w:val="20"/>
              </w:rPr>
            </w:pPr>
            <w:r w:rsidRPr="00205139">
              <w:rPr>
                <w:sz w:val="20"/>
                <w:szCs w:val="20"/>
              </w:rPr>
              <w:t>88</w:t>
            </w:r>
          </w:p>
        </w:tc>
        <w:tc>
          <w:tcPr>
            <w:tcW w:w="187" w:type="pct"/>
            <w:tcBorders>
              <w:top w:val="single" w:sz="4" w:space="0" w:color="auto"/>
              <w:left w:val="single" w:sz="4" w:space="0" w:color="auto"/>
              <w:bottom w:val="single" w:sz="4" w:space="0" w:color="auto"/>
              <w:right w:val="single" w:sz="4" w:space="0" w:color="auto"/>
            </w:tcBorders>
            <w:vAlign w:val="center"/>
          </w:tcPr>
          <w:p w14:paraId="0CBBEDBF" w14:textId="77777777" w:rsidR="00ED15D8" w:rsidRPr="00205139" w:rsidRDefault="00ED15D8" w:rsidP="000D7E7C">
            <w:pPr>
              <w:jc w:val="center"/>
              <w:rPr>
                <w:sz w:val="20"/>
                <w:szCs w:val="20"/>
              </w:rPr>
            </w:pPr>
            <w:r w:rsidRPr="00205139">
              <w:rPr>
                <w:sz w:val="20"/>
                <w:szCs w:val="20"/>
              </w:rPr>
              <w:t>44</w:t>
            </w:r>
          </w:p>
        </w:tc>
      </w:tr>
      <w:tr w:rsidR="00ED15D8" w:rsidRPr="00205139" w14:paraId="07EF13DD" w14:textId="77777777" w:rsidTr="00ED15D8">
        <w:trPr>
          <w:trHeight w:val="20"/>
          <w:jc w:val="center"/>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2A4AA153" w14:textId="77777777" w:rsidR="00ED15D8" w:rsidRPr="00205139" w:rsidRDefault="00ED15D8" w:rsidP="000D7E7C">
            <w:pPr>
              <w:jc w:val="center"/>
              <w:rPr>
                <w:sz w:val="18"/>
                <w:szCs w:val="18"/>
              </w:rPr>
            </w:pPr>
            <w:r w:rsidRPr="00205139">
              <w:rPr>
                <w:sz w:val="18"/>
                <w:szCs w:val="18"/>
              </w:rPr>
              <w:t>3</w:t>
            </w:r>
          </w:p>
        </w:tc>
        <w:tc>
          <w:tcPr>
            <w:tcW w:w="919" w:type="pct"/>
            <w:tcBorders>
              <w:top w:val="single" w:sz="4" w:space="0" w:color="auto"/>
              <w:left w:val="single" w:sz="4" w:space="0" w:color="auto"/>
              <w:bottom w:val="single" w:sz="4" w:space="0" w:color="auto"/>
              <w:right w:val="single" w:sz="4" w:space="0" w:color="auto"/>
            </w:tcBorders>
            <w:vAlign w:val="center"/>
            <w:hideMark/>
          </w:tcPr>
          <w:p w14:paraId="0C1BA9EC" w14:textId="77777777" w:rsidR="00ED15D8" w:rsidRPr="00432EAD" w:rsidRDefault="00ED15D8" w:rsidP="000D7E7C">
            <w:pPr>
              <w:rPr>
                <w:sz w:val="20"/>
                <w:szCs w:val="20"/>
              </w:rPr>
            </w:pPr>
            <w:r w:rsidRPr="00432EAD">
              <w:rPr>
                <w:sz w:val="20"/>
                <w:szCs w:val="20"/>
              </w:rPr>
              <w:t>МБОУ "</w:t>
            </w:r>
            <w:proofErr w:type="spellStart"/>
            <w:r w:rsidRPr="00432EAD">
              <w:rPr>
                <w:sz w:val="20"/>
                <w:szCs w:val="20"/>
              </w:rPr>
              <w:t>Сещинская</w:t>
            </w:r>
            <w:proofErr w:type="spellEnd"/>
            <w:r w:rsidRPr="00432EAD">
              <w:rPr>
                <w:sz w:val="20"/>
                <w:szCs w:val="20"/>
              </w:rPr>
              <w:t xml:space="preserve"> СОШ "</w:t>
            </w:r>
          </w:p>
        </w:tc>
        <w:tc>
          <w:tcPr>
            <w:tcW w:w="255" w:type="pct"/>
            <w:tcBorders>
              <w:top w:val="single" w:sz="4" w:space="0" w:color="auto"/>
              <w:left w:val="single" w:sz="4" w:space="0" w:color="auto"/>
              <w:bottom w:val="single" w:sz="4" w:space="0" w:color="auto"/>
              <w:right w:val="single" w:sz="4" w:space="0" w:color="auto"/>
            </w:tcBorders>
            <w:vAlign w:val="center"/>
          </w:tcPr>
          <w:p w14:paraId="1C528220" w14:textId="77777777" w:rsidR="00ED15D8" w:rsidRPr="00205139" w:rsidRDefault="00ED15D8" w:rsidP="000D7E7C">
            <w:pPr>
              <w:jc w:val="center"/>
              <w:rPr>
                <w:sz w:val="20"/>
                <w:szCs w:val="20"/>
              </w:rPr>
            </w:pPr>
            <w:r w:rsidRPr="00205139">
              <w:rPr>
                <w:sz w:val="20"/>
                <w:szCs w:val="20"/>
              </w:rPr>
              <w:t>18</w:t>
            </w:r>
          </w:p>
        </w:tc>
        <w:tc>
          <w:tcPr>
            <w:tcW w:w="185" w:type="pct"/>
            <w:tcBorders>
              <w:top w:val="single" w:sz="4" w:space="0" w:color="auto"/>
              <w:left w:val="single" w:sz="4" w:space="0" w:color="auto"/>
              <w:bottom w:val="single" w:sz="4" w:space="0" w:color="auto"/>
              <w:right w:val="single" w:sz="4" w:space="0" w:color="auto"/>
            </w:tcBorders>
            <w:vAlign w:val="center"/>
          </w:tcPr>
          <w:p w14:paraId="2456D2BA" w14:textId="77777777" w:rsidR="00ED15D8" w:rsidRPr="00205139" w:rsidRDefault="00ED15D8" w:rsidP="000D7E7C">
            <w:pPr>
              <w:jc w:val="center"/>
              <w:rPr>
                <w:sz w:val="20"/>
                <w:szCs w:val="20"/>
              </w:rPr>
            </w:pPr>
            <w:r w:rsidRPr="00205139">
              <w:rPr>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tcPr>
          <w:p w14:paraId="31DEFFE4" w14:textId="77777777" w:rsidR="00ED15D8" w:rsidRPr="00205139" w:rsidRDefault="00ED15D8" w:rsidP="000D7E7C">
            <w:pPr>
              <w:jc w:val="center"/>
              <w:rPr>
                <w:sz w:val="20"/>
                <w:szCs w:val="20"/>
              </w:rPr>
            </w:pPr>
            <w:r w:rsidRPr="00205139">
              <w:rPr>
                <w:sz w:val="20"/>
                <w:szCs w:val="20"/>
              </w:rPr>
              <w:t>31</w:t>
            </w:r>
          </w:p>
        </w:tc>
        <w:tc>
          <w:tcPr>
            <w:tcW w:w="185" w:type="pct"/>
            <w:tcBorders>
              <w:top w:val="single" w:sz="4" w:space="0" w:color="auto"/>
              <w:left w:val="single" w:sz="4" w:space="0" w:color="auto"/>
              <w:bottom w:val="single" w:sz="4" w:space="0" w:color="auto"/>
              <w:right w:val="single" w:sz="4" w:space="0" w:color="auto"/>
            </w:tcBorders>
            <w:vAlign w:val="center"/>
          </w:tcPr>
          <w:p w14:paraId="530B8AE5" w14:textId="77777777" w:rsidR="00ED15D8" w:rsidRPr="00205139" w:rsidRDefault="00ED15D8" w:rsidP="000D7E7C">
            <w:pPr>
              <w:jc w:val="center"/>
              <w:rPr>
                <w:sz w:val="20"/>
                <w:szCs w:val="20"/>
              </w:rPr>
            </w:pPr>
            <w:r w:rsidRPr="00205139">
              <w:rPr>
                <w:sz w:val="20"/>
                <w:szCs w:val="20"/>
              </w:rPr>
              <w:t>58</w:t>
            </w:r>
          </w:p>
        </w:tc>
        <w:tc>
          <w:tcPr>
            <w:tcW w:w="185" w:type="pct"/>
            <w:tcBorders>
              <w:top w:val="single" w:sz="4" w:space="0" w:color="auto"/>
              <w:left w:val="single" w:sz="4" w:space="0" w:color="auto"/>
              <w:bottom w:val="single" w:sz="4" w:space="0" w:color="auto"/>
              <w:right w:val="single" w:sz="4" w:space="0" w:color="auto"/>
            </w:tcBorders>
            <w:vAlign w:val="center"/>
          </w:tcPr>
          <w:p w14:paraId="7CDC4E73" w14:textId="77777777" w:rsidR="00ED15D8" w:rsidRPr="00205139" w:rsidRDefault="00ED15D8" w:rsidP="000D7E7C">
            <w:pPr>
              <w:jc w:val="center"/>
              <w:rPr>
                <w:sz w:val="20"/>
                <w:szCs w:val="20"/>
              </w:rPr>
            </w:pPr>
            <w:r w:rsidRPr="00205139">
              <w:rPr>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tcPr>
          <w:p w14:paraId="2ABA9B1F" w14:textId="77777777" w:rsidR="00ED15D8" w:rsidRPr="00205139" w:rsidRDefault="00ED15D8" w:rsidP="000D7E7C">
            <w:pPr>
              <w:jc w:val="center"/>
              <w:rPr>
                <w:sz w:val="20"/>
                <w:szCs w:val="20"/>
              </w:rPr>
            </w:pPr>
            <w:r w:rsidRPr="00205139">
              <w:rPr>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tcPr>
          <w:p w14:paraId="53DDCC27" w14:textId="77777777" w:rsidR="00ED15D8" w:rsidRPr="00205139" w:rsidRDefault="00ED15D8" w:rsidP="000D7E7C">
            <w:pPr>
              <w:jc w:val="center"/>
              <w:rPr>
                <w:sz w:val="20"/>
                <w:szCs w:val="20"/>
              </w:rPr>
            </w:pPr>
            <w:r w:rsidRPr="00205139">
              <w:rPr>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tcPr>
          <w:p w14:paraId="7EEDD07A" w14:textId="77777777" w:rsidR="00ED15D8" w:rsidRPr="00205139" w:rsidRDefault="00ED15D8" w:rsidP="000D7E7C">
            <w:pPr>
              <w:jc w:val="center"/>
              <w:rPr>
                <w:sz w:val="20"/>
                <w:szCs w:val="20"/>
              </w:rPr>
            </w:pPr>
            <w:r w:rsidRPr="00205139">
              <w:rPr>
                <w:sz w:val="20"/>
                <w:szCs w:val="20"/>
              </w:rPr>
              <w:t>47</w:t>
            </w:r>
          </w:p>
        </w:tc>
        <w:tc>
          <w:tcPr>
            <w:tcW w:w="185" w:type="pct"/>
            <w:tcBorders>
              <w:top w:val="single" w:sz="4" w:space="0" w:color="auto"/>
              <w:left w:val="single" w:sz="4" w:space="0" w:color="auto"/>
              <w:bottom w:val="single" w:sz="4" w:space="0" w:color="auto"/>
              <w:right w:val="single" w:sz="4" w:space="0" w:color="auto"/>
            </w:tcBorders>
            <w:vAlign w:val="center"/>
          </w:tcPr>
          <w:p w14:paraId="0463D022" w14:textId="77777777" w:rsidR="00ED15D8" w:rsidRPr="00205139" w:rsidRDefault="00ED15D8" w:rsidP="000D7E7C">
            <w:pPr>
              <w:jc w:val="center"/>
              <w:rPr>
                <w:sz w:val="20"/>
                <w:szCs w:val="20"/>
              </w:rPr>
            </w:pPr>
            <w:r w:rsidRPr="00205139">
              <w:rPr>
                <w:sz w:val="20"/>
                <w:szCs w:val="20"/>
              </w:rPr>
              <w:t>78</w:t>
            </w:r>
          </w:p>
        </w:tc>
        <w:tc>
          <w:tcPr>
            <w:tcW w:w="185" w:type="pct"/>
            <w:tcBorders>
              <w:top w:val="single" w:sz="4" w:space="0" w:color="auto"/>
              <w:left w:val="single" w:sz="4" w:space="0" w:color="auto"/>
              <w:bottom w:val="single" w:sz="4" w:space="0" w:color="auto"/>
              <w:right w:val="single" w:sz="4" w:space="0" w:color="auto"/>
            </w:tcBorders>
            <w:vAlign w:val="center"/>
          </w:tcPr>
          <w:p w14:paraId="04346CEA" w14:textId="77777777" w:rsidR="00ED15D8" w:rsidRPr="00205139" w:rsidRDefault="00ED15D8" w:rsidP="000D7E7C">
            <w:pPr>
              <w:jc w:val="center"/>
              <w:rPr>
                <w:sz w:val="20"/>
                <w:szCs w:val="20"/>
              </w:rPr>
            </w:pPr>
            <w:r w:rsidRPr="00205139">
              <w:rPr>
                <w:sz w:val="20"/>
                <w:szCs w:val="20"/>
              </w:rPr>
              <w:t>72</w:t>
            </w:r>
          </w:p>
        </w:tc>
        <w:tc>
          <w:tcPr>
            <w:tcW w:w="185" w:type="pct"/>
            <w:tcBorders>
              <w:top w:val="single" w:sz="4" w:space="0" w:color="auto"/>
              <w:left w:val="single" w:sz="4" w:space="0" w:color="auto"/>
              <w:bottom w:val="single" w:sz="4" w:space="0" w:color="auto"/>
              <w:right w:val="single" w:sz="4" w:space="0" w:color="auto"/>
            </w:tcBorders>
            <w:vAlign w:val="center"/>
          </w:tcPr>
          <w:p w14:paraId="6A430833" w14:textId="77777777" w:rsidR="00ED15D8" w:rsidRPr="00205139" w:rsidRDefault="00ED15D8" w:rsidP="000D7E7C">
            <w:pPr>
              <w:jc w:val="center"/>
              <w:rPr>
                <w:sz w:val="20"/>
                <w:szCs w:val="20"/>
              </w:rPr>
            </w:pPr>
            <w:r w:rsidRPr="00205139">
              <w:rPr>
                <w:sz w:val="20"/>
                <w:szCs w:val="20"/>
              </w:rPr>
              <w:t>67</w:t>
            </w:r>
          </w:p>
        </w:tc>
        <w:tc>
          <w:tcPr>
            <w:tcW w:w="185" w:type="pct"/>
            <w:tcBorders>
              <w:top w:val="single" w:sz="4" w:space="0" w:color="auto"/>
              <w:left w:val="single" w:sz="4" w:space="0" w:color="auto"/>
              <w:bottom w:val="single" w:sz="4" w:space="0" w:color="auto"/>
              <w:right w:val="single" w:sz="4" w:space="0" w:color="auto"/>
            </w:tcBorders>
            <w:vAlign w:val="center"/>
          </w:tcPr>
          <w:p w14:paraId="289E7966" w14:textId="77777777" w:rsidR="00ED15D8" w:rsidRPr="00205139" w:rsidRDefault="00ED15D8" w:rsidP="000D7E7C">
            <w:pPr>
              <w:jc w:val="center"/>
              <w:rPr>
                <w:sz w:val="20"/>
                <w:szCs w:val="20"/>
              </w:rPr>
            </w:pPr>
            <w:r w:rsidRPr="00205139">
              <w:rPr>
                <w:sz w:val="20"/>
                <w:szCs w:val="20"/>
              </w:rPr>
              <w:t>50</w:t>
            </w:r>
          </w:p>
        </w:tc>
        <w:tc>
          <w:tcPr>
            <w:tcW w:w="185" w:type="pct"/>
            <w:tcBorders>
              <w:top w:val="single" w:sz="4" w:space="0" w:color="auto"/>
              <w:left w:val="single" w:sz="4" w:space="0" w:color="auto"/>
              <w:bottom w:val="single" w:sz="4" w:space="0" w:color="auto"/>
              <w:right w:val="single" w:sz="4" w:space="0" w:color="auto"/>
            </w:tcBorders>
            <w:vAlign w:val="center"/>
          </w:tcPr>
          <w:p w14:paraId="62A414F8" w14:textId="77777777" w:rsidR="00ED15D8" w:rsidRPr="00205139" w:rsidRDefault="00ED15D8" w:rsidP="000D7E7C">
            <w:pPr>
              <w:jc w:val="center"/>
              <w:rPr>
                <w:sz w:val="20"/>
                <w:szCs w:val="20"/>
              </w:rPr>
            </w:pPr>
            <w:r w:rsidRPr="00205139">
              <w:rPr>
                <w:sz w:val="20"/>
                <w:szCs w:val="20"/>
              </w:rPr>
              <w:t>67</w:t>
            </w:r>
          </w:p>
        </w:tc>
        <w:tc>
          <w:tcPr>
            <w:tcW w:w="185" w:type="pct"/>
            <w:tcBorders>
              <w:top w:val="single" w:sz="4" w:space="0" w:color="auto"/>
              <w:left w:val="single" w:sz="4" w:space="0" w:color="auto"/>
              <w:bottom w:val="single" w:sz="4" w:space="0" w:color="auto"/>
              <w:right w:val="single" w:sz="4" w:space="0" w:color="auto"/>
            </w:tcBorders>
            <w:vAlign w:val="center"/>
          </w:tcPr>
          <w:p w14:paraId="4BC562E8" w14:textId="77777777" w:rsidR="00ED15D8" w:rsidRPr="00205139" w:rsidRDefault="00ED15D8" w:rsidP="000D7E7C">
            <w:pPr>
              <w:jc w:val="center"/>
              <w:rPr>
                <w:sz w:val="20"/>
                <w:szCs w:val="20"/>
              </w:rPr>
            </w:pPr>
            <w:r w:rsidRPr="00205139">
              <w:rPr>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tcPr>
          <w:p w14:paraId="6E703EF0" w14:textId="77777777" w:rsidR="00ED15D8" w:rsidRPr="00205139" w:rsidRDefault="00ED15D8" w:rsidP="000D7E7C">
            <w:pPr>
              <w:jc w:val="center"/>
              <w:rPr>
                <w:sz w:val="20"/>
                <w:szCs w:val="20"/>
              </w:rPr>
            </w:pPr>
            <w:r w:rsidRPr="00205139">
              <w:rPr>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tcPr>
          <w:p w14:paraId="632B632A" w14:textId="77777777" w:rsidR="00ED15D8" w:rsidRPr="00205139" w:rsidRDefault="00ED15D8" w:rsidP="000D7E7C">
            <w:pPr>
              <w:jc w:val="center"/>
              <w:rPr>
                <w:sz w:val="20"/>
                <w:szCs w:val="20"/>
              </w:rPr>
            </w:pPr>
            <w:r w:rsidRPr="00205139">
              <w:rPr>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tcPr>
          <w:p w14:paraId="12882458" w14:textId="77777777" w:rsidR="00ED15D8" w:rsidRPr="00205139" w:rsidRDefault="00ED15D8" w:rsidP="000D7E7C">
            <w:pPr>
              <w:jc w:val="center"/>
              <w:rPr>
                <w:sz w:val="20"/>
                <w:szCs w:val="20"/>
              </w:rPr>
            </w:pPr>
            <w:r w:rsidRPr="00205139">
              <w:rPr>
                <w:sz w:val="20"/>
                <w:szCs w:val="20"/>
              </w:rPr>
              <w:t>53</w:t>
            </w:r>
          </w:p>
        </w:tc>
        <w:tc>
          <w:tcPr>
            <w:tcW w:w="185" w:type="pct"/>
            <w:tcBorders>
              <w:top w:val="single" w:sz="4" w:space="0" w:color="auto"/>
              <w:left w:val="single" w:sz="4" w:space="0" w:color="auto"/>
              <w:bottom w:val="single" w:sz="4" w:space="0" w:color="auto"/>
              <w:right w:val="single" w:sz="4" w:space="0" w:color="auto"/>
            </w:tcBorders>
            <w:vAlign w:val="center"/>
          </w:tcPr>
          <w:p w14:paraId="0BE6EE88" w14:textId="77777777" w:rsidR="00ED15D8" w:rsidRPr="00205139" w:rsidRDefault="00ED15D8" w:rsidP="000D7E7C">
            <w:pPr>
              <w:jc w:val="center"/>
              <w:rPr>
                <w:sz w:val="20"/>
                <w:szCs w:val="20"/>
              </w:rPr>
            </w:pPr>
            <w:r w:rsidRPr="00205139">
              <w:rPr>
                <w:sz w:val="20"/>
                <w:szCs w:val="20"/>
              </w:rPr>
              <w:t>78</w:t>
            </w:r>
          </w:p>
        </w:tc>
        <w:tc>
          <w:tcPr>
            <w:tcW w:w="185" w:type="pct"/>
            <w:tcBorders>
              <w:top w:val="single" w:sz="4" w:space="0" w:color="auto"/>
              <w:left w:val="single" w:sz="4" w:space="0" w:color="auto"/>
              <w:bottom w:val="single" w:sz="4" w:space="0" w:color="auto"/>
              <w:right w:val="single" w:sz="4" w:space="0" w:color="auto"/>
            </w:tcBorders>
            <w:vAlign w:val="center"/>
          </w:tcPr>
          <w:p w14:paraId="3559917A" w14:textId="77777777" w:rsidR="00ED15D8" w:rsidRPr="00205139" w:rsidRDefault="00ED15D8" w:rsidP="000D7E7C">
            <w:pPr>
              <w:jc w:val="center"/>
              <w:rPr>
                <w:sz w:val="20"/>
                <w:szCs w:val="20"/>
              </w:rPr>
            </w:pPr>
            <w:r w:rsidRPr="00205139">
              <w:rPr>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tcPr>
          <w:p w14:paraId="482EC664" w14:textId="77777777" w:rsidR="00ED15D8" w:rsidRPr="00205139" w:rsidRDefault="00ED15D8" w:rsidP="000D7E7C">
            <w:pPr>
              <w:jc w:val="center"/>
              <w:rPr>
                <w:sz w:val="20"/>
                <w:szCs w:val="20"/>
              </w:rPr>
            </w:pPr>
            <w:r w:rsidRPr="00205139">
              <w:rPr>
                <w:sz w:val="20"/>
                <w:szCs w:val="20"/>
              </w:rPr>
              <w:t>100</w:t>
            </w:r>
          </w:p>
        </w:tc>
        <w:tc>
          <w:tcPr>
            <w:tcW w:w="187" w:type="pct"/>
            <w:tcBorders>
              <w:top w:val="single" w:sz="4" w:space="0" w:color="auto"/>
              <w:left w:val="single" w:sz="4" w:space="0" w:color="auto"/>
              <w:bottom w:val="single" w:sz="4" w:space="0" w:color="auto"/>
              <w:right w:val="single" w:sz="4" w:space="0" w:color="auto"/>
            </w:tcBorders>
            <w:vAlign w:val="center"/>
          </w:tcPr>
          <w:p w14:paraId="457DD8B3" w14:textId="77777777" w:rsidR="00ED15D8" w:rsidRPr="00205139" w:rsidRDefault="00ED15D8" w:rsidP="000D7E7C">
            <w:pPr>
              <w:jc w:val="center"/>
              <w:rPr>
                <w:sz w:val="20"/>
                <w:szCs w:val="20"/>
              </w:rPr>
            </w:pPr>
            <w:r w:rsidRPr="00205139">
              <w:rPr>
                <w:sz w:val="20"/>
                <w:szCs w:val="20"/>
              </w:rPr>
              <w:t>100</w:t>
            </w:r>
          </w:p>
        </w:tc>
      </w:tr>
      <w:tr w:rsidR="00ED15D8" w:rsidRPr="00205139" w14:paraId="752F3BAB" w14:textId="77777777" w:rsidTr="00ED15D8">
        <w:trPr>
          <w:trHeight w:val="20"/>
          <w:jc w:val="center"/>
        </w:trPr>
        <w:tc>
          <w:tcPr>
            <w:tcW w:w="1048" w:type="pct"/>
            <w:gridSpan w:val="2"/>
            <w:tcBorders>
              <w:top w:val="single" w:sz="4" w:space="0" w:color="auto"/>
              <w:left w:val="single" w:sz="4" w:space="0" w:color="auto"/>
              <w:bottom w:val="single" w:sz="4" w:space="0" w:color="auto"/>
              <w:right w:val="single" w:sz="4" w:space="0" w:color="auto"/>
            </w:tcBorders>
            <w:vAlign w:val="center"/>
            <w:hideMark/>
          </w:tcPr>
          <w:p w14:paraId="79D9A7AD" w14:textId="77777777" w:rsidR="00ED15D8" w:rsidRPr="00205139" w:rsidRDefault="00ED15D8" w:rsidP="000D7E7C">
            <w:pPr>
              <w:jc w:val="right"/>
              <w:rPr>
                <w:b/>
                <w:sz w:val="16"/>
                <w:szCs w:val="16"/>
              </w:rPr>
            </w:pPr>
            <w:r w:rsidRPr="00205139">
              <w:rPr>
                <w:b/>
                <w:sz w:val="18"/>
                <w:szCs w:val="16"/>
              </w:rPr>
              <w:t>Дубровский район</w:t>
            </w:r>
          </w:p>
        </w:tc>
        <w:tc>
          <w:tcPr>
            <w:tcW w:w="255" w:type="pct"/>
            <w:tcBorders>
              <w:top w:val="single" w:sz="4" w:space="0" w:color="auto"/>
              <w:left w:val="single" w:sz="4" w:space="0" w:color="auto"/>
              <w:bottom w:val="single" w:sz="4" w:space="0" w:color="auto"/>
              <w:right w:val="single" w:sz="4" w:space="0" w:color="auto"/>
            </w:tcBorders>
            <w:vAlign w:val="center"/>
          </w:tcPr>
          <w:p w14:paraId="2E028000" w14:textId="77777777" w:rsidR="00ED15D8" w:rsidRPr="00205139" w:rsidRDefault="00ED15D8" w:rsidP="000D7E7C">
            <w:pPr>
              <w:jc w:val="center"/>
              <w:rPr>
                <w:b/>
                <w:bCs/>
                <w:sz w:val="20"/>
                <w:szCs w:val="20"/>
              </w:rPr>
            </w:pPr>
            <w:r w:rsidRPr="00205139">
              <w:rPr>
                <w:b/>
                <w:bCs/>
                <w:sz w:val="20"/>
                <w:szCs w:val="20"/>
              </w:rPr>
              <w:t>46</w:t>
            </w:r>
          </w:p>
        </w:tc>
        <w:tc>
          <w:tcPr>
            <w:tcW w:w="185" w:type="pct"/>
            <w:tcBorders>
              <w:top w:val="single" w:sz="4" w:space="0" w:color="auto"/>
              <w:left w:val="single" w:sz="4" w:space="0" w:color="auto"/>
              <w:bottom w:val="single" w:sz="4" w:space="0" w:color="auto"/>
              <w:right w:val="single" w:sz="4" w:space="0" w:color="auto"/>
            </w:tcBorders>
            <w:vAlign w:val="center"/>
          </w:tcPr>
          <w:p w14:paraId="30F5460F" w14:textId="77777777" w:rsidR="00ED15D8" w:rsidRPr="00205139" w:rsidRDefault="00ED15D8" w:rsidP="000D7E7C">
            <w:pPr>
              <w:jc w:val="center"/>
              <w:rPr>
                <w:b/>
                <w:bCs/>
                <w:sz w:val="20"/>
                <w:szCs w:val="20"/>
              </w:rPr>
            </w:pPr>
            <w:r w:rsidRPr="00205139">
              <w:rPr>
                <w:b/>
                <w:bCs/>
                <w:sz w:val="20"/>
                <w:szCs w:val="20"/>
              </w:rPr>
              <w:t>96</w:t>
            </w:r>
          </w:p>
        </w:tc>
        <w:tc>
          <w:tcPr>
            <w:tcW w:w="185" w:type="pct"/>
            <w:tcBorders>
              <w:top w:val="single" w:sz="4" w:space="0" w:color="auto"/>
              <w:left w:val="single" w:sz="4" w:space="0" w:color="auto"/>
              <w:bottom w:val="single" w:sz="4" w:space="0" w:color="auto"/>
              <w:right w:val="single" w:sz="4" w:space="0" w:color="auto"/>
            </w:tcBorders>
            <w:vAlign w:val="center"/>
          </w:tcPr>
          <w:p w14:paraId="4C8D80EB" w14:textId="77777777" w:rsidR="00ED15D8" w:rsidRPr="00205139" w:rsidRDefault="00ED15D8" w:rsidP="000D7E7C">
            <w:pPr>
              <w:jc w:val="center"/>
              <w:rPr>
                <w:b/>
                <w:bCs/>
                <w:sz w:val="20"/>
                <w:szCs w:val="20"/>
              </w:rPr>
            </w:pPr>
            <w:r w:rsidRPr="00205139">
              <w:rPr>
                <w:b/>
                <w:bCs/>
                <w:sz w:val="20"/>
                <w:szCs w:val="20"/>
              </w:rPr>
              <w:t>51</w:t>
            </w:r>
          </w:p>
        </w:tc>
        <w:tc>
          <w:tcPr>
            <w:tcW w:w="185" w:type="pct"/>
            <w:tcBorders>
              <w:top w:val="single" w:sz="4" w:space="0" w:color="auto"/>
              <w:left w:val="single" w:sz="4" w:space="0" w:color="auto"/>
              <w:bottom w:val="single" w:sz="4" w:space="0" w:color="auto"/>
              <w:right w:val="single" w:sz="4" w:space="0" w:color="auto"/>
            </w:tcBorders>
            <w:vAlign w:val="center"/>
          </w:tcPr>
          <w:p w14:paraId="6B979E8C" w14:textId="77777777" w:rsidR="00ED15D8" w:rsidRPr="00205139" w:rsidRDefault="00ED15D8" w:rsidP="000D7E7C">
            <w:pPr>
              <w:jc w:val="center"/>
              <w:rPr>
                <w:b/>
                <w:bCs/>
                <w:sz w:val="20"/>
                <w:szCs w:val="20"/>
              </w:rPr>
            </w:pPr>
            <w:r w:rsidRPr="00205139">
              <w:rPr>
                <w:b/>
                <w:bCs/>
                <w:sz w:val="20"/>
                <w:szCs w:val="20"/>
              </w:rPr>
              <w:t>61</w:t>
            </w:r>
          </w:p>
        </w:tc>
        <w:tc>
          <w:tcPr>
            <w:tcW w:w="185" w:type="pct"/>
            <w:tcBorders>
              <w:top w:val="single" w:sz="4" w:space="0" w:color="auto"/>
              <w:left w:val="single" w:sz="4" w:space="0" w:color="auto"/>
              <w:bottom w:val="single" w:sz="4" w:space="0" w:color="auto"/>
              <w:right w:val="single" w:sz="4" w:space="0" w:color="auto"/>
            </w:tcBorders>
            <w:vAlign w:val="center"/>
          </w:tcPr>
          <w:p w14:paraId="32AA3F45" w14:textId="77777777" w:rsidR="00ED15D8" w:rsidRPr="00205139" w:rsidRDefault="00ED15D8" w:rsidP="000D7E7C">
            <w:pPr>
              <w:jc w:val="center"/>
              <w:rPr>
                <w:b/>
                <w:bCs/>
                <w:sz w:val="20"/>
                <w:szCs w:val="20"/>
              </w:rPr>
            </w:pPr>
            <w:r w:rsidRPr="00205139">
              <w:rPr>
                <w:b/>
                <w:bCs/>
                <w:sz w:val="20"/>
                <w:szCs w:val="20"/>
              </w:rPr>
              <w:t>70</w:t>
            </w:r>
          </w:p>
        </w:tc>
        <w:tc>
          <w:tcPr>
            <w:tcW w:w="185" w:type="pct"/>
            <w:tcBorders>
              <w:top w:val="single" w:sz="4" w:space="0" w:color="auto"/>
              <w:left w:val="single" w:sz="4" w:space="0" w:color="auto"/>
              <w:bottom w:val="single" w:sz="4" w:space="0" w:color="auto"/>
              <w:right w:val="single" w:sz="4" w:space="0" w:color="auto"/>
            </w:tcBorders>
            <w:vAlign w:val="center"/>
          </w:tcPr>
          <w:p w14:paraId="484A0ECF" w14:textId="77777777" w:rsidR="00ED15D8" w:rsidRPr="00205139" w:rsidRDefault="00ED15D8" w:rsidP="000D7E7C">
            <w:pPr>
              <w:jc w:val="center"/>
              <w:rPr>
                <w:b/>
                <w:bCs/>
                <w:sz w:val="20"/>
                <w:szCs w:val="20"/>
              </w:rPr>
            </w:pPr>
            <w:r w:rsidRPr="00205139">
              <w:rPr>
                <w:b/>
                <w:bCs/>
                <w:sz w:val="20"/>
                <w:szCs w:val="20"/>
              </w:rPr>
              <w:t>89</w:t>
            </w:r>
          </w:p>
        </w:tc>
        <w:tc>
          <w:tcPr>
            <w:tcW w:w="185" w:type="pct"/>
            <w:tcBorders>
              <w:top w:val="single" w:sz="4" w:space="0" w:color="auto"/>
              <w:left w:val="single" w:sz="4" w:space="0" w:color="auto"/>
              <w:bottom w:val="single" w:sz="4" w:space="0" w:color="auto"/>
              <w:right w:val="single" w:sz="4" w:space="0" w:color="auto"/>
            </w:tcBorders>
            <w:vAlign w:val="center"/>
          </w:tcPr>
          <w:p w14:paraId="5C2705BF" w14:textId="77777777" w:rsidR="00ED15D8" w:rsidRPr="00205139" w:rsidRDefault="00ED15D8" w:rsidP="000D7E7C">
            <w:pPr>
              <w:jc w:val="center"/>
              <w:rPr>
                <w:b/>
                <w:bCs/>
                <w:sz w:val="20"/>
                <w:szCs w:val="20"/>
              </w:rPr>
            </w:pPr>
            <w:r w:rsidRPr="00205139">
              <w:rPr>
                <w:b/>
                <w:bCs/>
                <w:sz w:val="20"/>
                <w:szCs w:val="20"/>
              </w:rPr>
              <w:t>96</w:t>
            </w:r>
          </w:p>
        </w:tc>
        <w:tc>
          <w:tcPr>
            <w:tcW w:w="185" w:type="pct"/>
            <w:tcBorders>
              <w:top w:val="single" w:sz="4" w:space="0" w:color="auto"/>
              <w:left w:val="single" w:sz="4" w:space="0" w:color="auto"/>
              <w:bottom w:val="single" w:sz="4" w:space="0" w:color="auto"/>
              <w:right w:val="single" w:sz="4" w:space="0" w:color="auto"/>
            </w:tcBorders>
            <w:vAlign w:val="center"/>
          </w:tcPr>
          <w:p w14:paraId="60145577" w14:textId="77777777" w:rsidR="00ED15D8" w:rsidRPr="00205139" w:rsidRDefault="00ED15D8" w:rsidP="000D7E7C">
            <w:pPr>
              <w:jc w:val="center"/>
              <w:rPr>
                <w:b/>
                <w:bCs/>
                <w:sz w:val="20"/>
                <w:szCs w:val="20"/>
              </w:rPr>
            </w:pPr>
            <w:r w:rsidRPr="00205139">
              <w:rPr>
                <w:b/>
                <w:bCs/>
                <w:sz w:val="20"/>
                <w:szCs w:val="20"/>
              </w:rPr>
              <w:t>60</w:t>
            </w:r>
          </w:p>
        </w:tc>
        <w:tc>
          <w:tcPr>
            <w:tcW w:w="185" w:type="pct"/>
            <w:tcBorders>
              <w:top w:val="single" w:sz="4" w:space="0" w:color="auto"/>
              <w:left w:val="single" w:sz="4" w:space="0" w:color="auto"/>
              <w:bottom w:val="single" w:sz="4" w:space="0" w:color="auto"/>
              <w:right w:val="single" w:sz="4" w:space="0" w:color="auto"/>
            </w:tcBorders>
            <w:vAlign w:val="center"/>
          </w:tcPr>
          <w:p w14:paraId="071F9159" w14:textId="77777777" w:rsidR="00ED15D8" w:rsidRPr="00205139" w:rsidRDefault="00ED15D8" w:rsidP="000D7E7C">
            <w:pPr>
              <w:jc w:val="center"/>
              <w:rPr>
                <w:b/>
                <w:bCs/>
                <w:sz w:val="20"/>
                <w:szCs w:val="20"/>
              </w:rPr>
            </w:pPr>
            <w:r w:rsidRPr="00205139">
              <w:rPr>
                <w:b/>
                <w:bCs/>
                <w:sz w:val="20"/>
                <w:szCs w:val="20"/>
              </w:rPr>
              <w:t>83</w:t>
            </w:r>
          </w:p>
        </w:tc>
        <w:tc>
          <w:tcPr>
            <w:tcW w:w="185" w:type="pct"/>
            <w:tcBorders>
              <w:top w:val="single" w:sz="4" w:space="0" w:color="auto"/>
              <w:left w:val="single" w:sz="4" w:space="0" w:color="auto"/>
              <w:bottom w:val="single" w:sz="4" w:space="0" w:color="auto"/>
              <w:right w:val="single" w:sz="4" w:space="0" w:color="auto"/>
            </w:tcBorders>
            <w:vAlign w:val="center"/>
          </w:tcPr>
          <w:p w14:paraId="6117B203" w14:textId="77777777" w:rsidR="00ED15D8" w:rsidRPr="00205139" w:rsidRDefault="00ED15D8" w:rsidP="000D7E7C">
            <w:pPr>
              <w:jc w:val="center"/>
              <w:rPr>
                <w:b/>
                <w:bCs/>
                <w:sz w:val="20"/>
                <w:szCs w:val="20"/>
              </w:rPr>
            </w:pPr>
            <w:r w:rsidRPr="00205139">
              <w:rPr>
                <w:b/>
                <w:bCs/>
                <w:sz w:val="20"/>
                <w:szCs w:val="20"/>
              </w:rPr>
              <w:t>74</w:t>
            </w:r>
          </w:p>
        </w:tc>
        <w:tc>
          <w:tcPr>
            <w:tcW w:w="185" w:type="pct"/>
            <w:tcBorders>
              <w:top w:val="single" w:sz="4" w:space="0" w:color="auto"/>
              <w:left w:val="single" w:sz="4" w:space="0" w:color="auto"/>
              <w:bottom w:val="single" w:sz="4" w:space="0" w:color="auto"/>
              <w:right w:val="single" w:sz="4" w:space="0" w:color="auto"/>
            </w:tcBorders>
            <w:vAlign w:val="center"/>
          </w:tcPr>
          <w:p w14:paraId="6514FD25" w14:textId="77777777" w:rsidR="00ED15D8" w:rsidRPr="00205139" w:rsidRDefault="00ED15D8" w:rsidP="000D7E7C">
            <w:pPr>
              <w:jc w:val="center"/>
              <w:rPr>
                <w:b/>
                <w:bCs/>
                <w:sz w:val="20"/>
                <w:szCs w:val="20"/>
              </w:rPr>
            </w:pPr>
            <w:r w:rsidRPr="00205139">
              <w:rPr>
                <w:b/>
                <w:bCs/>
                <w:sz w:val="20"/>
                <w:szCs w:val="20"/>
              </w:rPr>
              <w:t>78</w:t>
            </w:r>
          </w:p>
        </w:tc>
        <w:tc>
          <w:tcPr>
            <w:tcW w:w="185" w:type="pct"/>
            <w:tcBorders>
              <w:top w:val="single" w:sz="4" w:space="0" w:color="auto"/>
              <w:left w:val="single" w:sz="4" w:space="0" w:color="auto"/>
              <w:bottom w:val="single" w:sz="4" w:space="0" w:color="auto"/>
              <w:right w:val="single" w:sz="4" w:space="0" w:color="auto"/>
            </w:tcBorders>
            <w:vAlign w:val="center"/>
          </w:tcPr>
          <w:p w14:paraId="71406F65" w14:textId="77777777" w:rsidR="00ED15D8" w:rsidRPr="00205139" w:rsidRDefault="00ED15D8" w:rsidP="000D7E7C">
            <w:pPr>
              <w:jc w:val="center"/>
              <w:rPr>
                <w:b/>
                <w:bCs/>
                <w:sz w:val="20"/>
                <w:szCs w:val="20"/>
              </w:rPr>
            </w:pPr>
            <w:r w:rsidRPr="00205139">
              <w:rPr>
                <w:b/>
                <w:bCs/>
                <w:sz w:val="20"/>
                <w:szCs w:val="20"/>
              </w:rPr>
              <w:t>62</w:t>
            </w:r>
          </w:p>
        </w:tc>
        <w:tc>
          <w:tcPr>
            <w:tcW w:w="185" w:type="pct"/>
            <w:tcBorders>
              <w:top w:val="single" w:sz="4" w:space="0" w:color="auto"/>
              <w:left w:val="single" w:sz="4" w:space="0" w:color="auto"/>
              <w:bottom w:val="single" w:sz="4" w:space="0" w:color="auto"/>
              <w:right w:val="single" w:sz="4" w:space="0" w:color="auto"/>
            </w:tcBorders>
            <w:vAlign w:val="center"/>
          </w:tcPr>
          <w:p w14:paraId="4FFE78AA" w14:textId="77777777" w:rsidR="00ED15D8" w:rsidRPr="00205139" w:rsidRDefault="00ED15D8" w:rsidP="000D7E7C">
            <w:pPr>
              <w:jc w:val="center"/>
              <w:rPr>
                <w:b/>
                <w:bCs/>
                <w:sz w:val="20"/>
                <w:szCs w:val="20"/>
              </w:rPr>
            </w:pPr>
            <w:r w:rsidRPr="00205139">
              <w:rPr>
                <w:b/>
                <w:bCs/>
                <w:sz w:val="20"/>
                <w:szCs w:val="20"/>
              </w:rPr>
              <w:t>83</w:t>
            </w:r>
          </w:p>
        </w:tc>
        <w:tc>
          <w:tcPr>
            <w:tcW w:w="185" w:type="pct"/>
            <w:tcBorders>
              <w:top w:val="single" w:sz="4" w:space="0" w:color="auto"/>
              <w:left w:val="single" w:sz="4" w:space="0" w:color="auto"/>
              <w:bottom w:val="single" w:sz="4" w:space="0" w:color="auto"/>
              <w:right w:val="single" w:sz="4" w:space="0" w:color="auto"/>
            </w:tcBorders>
            <w:vAlign w:val="center"/>
          </w:tcPr>
          <w:p w14:paraId="7067FF13" w14:textId="77777777" w:rsidR="00ED15D8" w:rsidRPr="00205139" w:rsidRDefault="00ED15D8" w:rsidP="000D7E7C">
            <w:pPr>
              <w:jc w:val="center"/>
              <w:rPr>
                <w:b/>
                <w:bCs/>
                <w:sz w:val="20"/>
                <w:szCs w:val="20"/>
              </w:rPr>
            </w:pPr>
            <w:r w:rsidRPr="00205139">
              <w:rPr>
                <w:b/>
                <w:bCs/>
                <w:sz w:val="20"/>
                <w:szCs w:val="20"/>
              </w:rPr>
              <w:t>86</w:t>
            </w:r>
          </w:p>
        </w:tc>
        <w:tc>
          <w:tcPr>
            <w:tcW w:w="185" w:type="pct"/>
            <w:tcBorders>
              <w:top w:val="single" w:sz="4" w:space="0" w:color="auto"/>
              <w:left w:val="single" w:sz="4" w:space="0" w:color="auto"/>
              <w:bottom w:val="single" w:sz="4" w:space="0" w:color="auto"/>
              <w:right w:val="single" w:sz="4" w:space="0" w:color="auto"/>
            </w:tcBorders>
            <w:vAlign w:val="center"/>
          </w:tcPr>
          <w:p w14:paraId="60B17CA1" w14:textId="77777777" w:rsidR="00ED15D8" w:rsidRPr="00205139" w:rsidRDefault="00ED15D8" w:rsidP="000D7E7C">
            <w:pPr>
              <w:jc w:val="center"/>
              <w:rPr>
                <w:b/>
                <w:bCs/>
                <w:sz w:val="20"/>
                <w:szCs w:val="20"/>
              </w:rPr>
            </w:pPr>
            <w:r w:rsidRPr="00205139">
              <w:rPr>
                <w:b/>
                <w:bCs/>
                <w:sz w:val="20"/>
                <w:szCs w:val="20"/>
              </w:rPr>
              <w:t>87</w:t>
            </w:r>
          </w:p>
        </w:tc>
        <w:tc>
          <w:tcPr>
            <w:tcW w:w="185" w:type="pct"/>
            <w:tcBorders>
              <w:top w:val="single" w:sz="4" w:space="0" w:color="auto"/>
              <w:left w:val="single" w:sz="4" w:space="0" w:color="auto"/>
              <w:bottom w:val="single" w:sz="4" w:space="0" w:color="auto"/>
              <w:right w:val="single" w:sz="4" w:space="0" w:color="auto"/>
            </w:tcBorders>
            <w:vAlign w:val="center"/>
          </w:tcPr>
          <w:p w14:paraId="140708BA" w14:textId="77777777" w:rsidR="00ED15D8" w:rsidRPr="00205139" w:rsidRDefault="00ED15D8" w:rsidP="000D7E7C">
            <w:pPr>
              <w:jc w:val="center"/>
              <w:rPr>
                <w:b/>
                <w:bCs/>
                <w:sz w:val="20"/>
                <w:szCs w:val="20"/>
              </w:rPr>
            </w:pPr>
            <w:r w:rsidRPr="00205139">
              <w:rPr>
                <w:b/>
                <w:bCs/>
                <w:sz w:val="20"/>
                <w:szCs w:val="20"/>
              </w:rPr>
              <w:t>62</w:t>
            </w:r>
          </w:p>
        </w:tc>
        <w:tc>
          <w:tcPr>
            <w:tcW w:w="185" w:type="pct"/>
            <w:tcBorders>
              <w:top w:val="single" w:sz="4" w:space="0" w:color="auto"/>
              <w:left w:val="single" w:sz="4" w:space="0" w:color="auto"/>
              <w:bottom w:val="single" w:sz="4" w:space="0" w:color="auto"/>
              <w:right w:val="single" w:sz="4" w:space="0" w:color="auto"/>
            </w:tcBorders>
            <w:vAlign w:val="center"/>
          </w:tcPr>
          <w:p w14:paraId="6CE6920C" w14:textId="77777777" w:rsidR="00ED15D8" w:rsidRPr="00205139" w:rsidRDefault="00ED15D8" w:rsidP="000D7E7C">
            <w:pPr>
              <w:jc w:val="center"/>
              <w:rPr>
                <w:b/>
                <w:bCs/>
                <w:sz w:val="20"/>
                <w:szCs w:val="20"/>
              </w:rPr>
            </w:pPr>
            <w:r w:rsidRPr="00205139">
              <w:rPr>
                <w:b/>
                <w:bCs/>
                <w:sz w:val="20"/>
                <w:szCs w:val="20"/>
              </w:rPr>
              <w:t>51</w:t>
            </w:r>
          </w:p>
        </w:tc>
        <w:tc>
          <w:tcPr>
            <w:tcW w:w="185" w:type="pct"/>
            <w:tcBorders>
              <w:top w:val="single" w:sz="4" w:space="0" w:color="auto"/>
              <w:left w:val="single" w:sz="4" w:space="0" w:color="auto"/>
              <w:bottom w:val="single" w:sz="4" w:space="0" w:color="auto"/>
              <w:right w:val="single" w:sz="4" w:space="0" w:color="auto"/>
            </w:tcBorders>
            <w:vAlign w:val="center"/>
          </w:tcPr>
          <w:p w14:paraId="647DC554" w14:textId="77777777" w:rsidR="00ED15D8" w:rsidRPr="00205139" w:rsidRDefault="00ED15D8" w:rsidP="000D7E7C">
            <w:pPr>
              <w:jc w:val="center"/>
              <w:rPr>
                <w:b/>
                <w:bCs/>
                <w:sz w:val="20"/>
                <w:szCs w:val="20"/>
              </w:rPr>
            </w:pPr>
            <w:r w:rsidRPr="00205139">
              <w:rPr>
                <w:b/>
                <w:bCs/>
                <w:sz w:val="20"/>
                <w:szCs w:val="20"/>
              </w:rPr>
              <w:t>59</w:t>
            </w:r>
          </w:p>
        </w:tc>
        <w:tc>
          <w:tcPr>
            <w:tcW w:w="185" w:type="pct"/>
            <w:tcBorders>
              <w:top w:val="single" w:sz="4" w:space="0" w:color="auto"/>
              <w:left w:val="single" w:sz="4" w:space="0" w:color="auto"/>
              <w:bottom w:val="single" w:sz="4" w:space="0" w:color="auto"/>
              <w:right w:val="single" w:sz="4" w:space="0" w:color="auto"/>
            </w:tcBorders>
            <w:vAlign w:val="center"/>
          </w:tcPr>
          <w:p w14:paraId="480801CE" w14:textId="77777777" w:rsidR="00ED15D8" w:rsidRPr="00205139" w:rsidRDefault="00ED15D8" w:rsidP="000D7E7C">
            <w:pPr>
              <w:jc w:val="center"/>
              <w:rPr>
                <w:b/>
                <w:bCs/>
                <w:sz w:val="20"/>
                <w:szCs w:val="20"/>
              </w:rPr>
            </w:pPr>
            <w:r w:rsidRPr="00205139">
              <w:rPr>
                <w:b/>
                <w:bCs/>
                <w:sz w:val="20"/>
                <w:szCs w:val="20"/>
              </w:rPr>
              <w:t>87</w:t>
            </w:r>
          </w:p>
        </w:tc>
        <w:tc>
          <w:tcPr>
            <w:tcW w:w="185" w:type="pct"/>
            <w:tcBorders>
              <w:top w:val="single" w:sz="4" w:space="0" w:color="auto"/>
              <w:left w:val="single" w:sz="4" w:space="0" w:color="auto"/>
              <w:bottom w:val="single" w:sz="4" w:space="0" w:color="auto"/>
              <w:right w:val="single" w:sz="4" w:space="0" w:color="auto"/>
            </w:tcBorders>
            <w:vAlign w:val="center"/>
          </w:tcPr>
          <w:p w14:paraId="763A10F4" w14:textId="77777777" w:rsidR="00ED15D8" w:rsidRPr="00205139" w:rsidRDefault="00ED15D8" w:rsidP="000D7E7C">
            <w:pPr>
              <w:jc w:val="center"/>
              <w:rPr>
                <w:b/>
                <w:bCs/>
                <w:sz w:val="20"/>
                <w:szCs w:val="20"/>
              </w:rPr>
            </w:pPr>
            <w:r w:rsidRPr="00205139">
              <w:rPr>
                <w:b/>
                <w:bCs/>
                <w:sz w:val="20"/>
                <w:szCs w:val="20"/>
              </w:rPr>
              <w:t>89</w:t>
            </w:r>
          </w:p>
        </w:tc>
        <w:tc>
          <w:tcPr>
            <w:tcW w:w="187" w:type="pct"/>
            <w:tcBorders>
              <w:top w:val="single" w:sz="4" w:space="0" w:color="auto"/>
              <w:left w:val="single" w:sz="4" w:space="0" w:color="auto"/>
              <w:bottom w:val="single" w:sz="4" w:space="0" w:color="auto"/>
              <w:right w:val="single" w:sz="4" w:space="0" w:color="auto"/>
            </w:tcBorders>
            <w:vAlign w:val="center"/>
          </w:tcPr>
          <w:p w14:paraId="2CA947AB" w14:textId="77777777" w:rsidR="00ED15D8" w:rsidRPr="00205139" w:rsidRDefault="00ED15D8" w:rsidP="000D7E7C">
            <w:pPr>
              <w:jc w:val="center"/>
              <w:rPr>
                <w:b/>
                <w:bCs/>
                <w:sz w:val="20"/>
                <w:szCs w:val="20"/>
              </w:rPr>
            </w:pPr>
            <w:r w:rsidRPr="00205139">
              <w:rPr>
                <w:b/>
                <w:bCs/>
                <w:sz w:val="20"/>
                <w:szCs w:val="20"/>
              </w:rPr>
              <w:t>65</w:t>
            </w:r>
          </w:p>
        </w:tc>
      </w:tr>
    </w:tbl>
    <w:p w14:paraId="71D24AED" w14:textId="77777777" w:rsidR="00CF613D" w:rsidRDefault="00CF613D" w:rsidP="00CF613D">
      <w:pPr>
        <w:tabs>
          <w:tab w:val="left" w:pos="2370"/>
        </w:tabs>
        <w:rPr>
          <w:color w:val="000000"/>
          <w:sz w:val="22"/>
          <w:szCs w:val="22"/>
        </w:rPr>
      </w:pPr>
    </w:p>
    <w:p w14:paraId="2B914C87" w14:textId="77777777" w:rsidR="00CF613D" w:rsidRDefault="00CF613D" w:rsidP="00CF613D">
      <w:pPr>
        <w:rPr>
          <w:color w:val="000000"/>
          <w:sz w:val="22"/>
          <w:szCs w:val="22"/>
        </w:rPr>
      </w:pPr>
    </w:p>
    <w:p w14:paraId="00319636" w14:textId="77777777" w:rsidR="00CF613D" w:rsidRPr="007376C2" w:rsidRDefault="00CF613D" w:rsidP="00CF613D">
      <w:pPr>
        <w:rPr>
          <w:sz w:val="16"/>
          <w:szCs w:val="16"/>
        </w:rPr>
        <w:sectPr w:rsidR="00CF613D" w:rsidRPr="007376C2" w:rsidSect="00CF613D">
          <w:pgSz w:w="16838" w:h="11906" w:orient="landscape" w:code="9"/>
          <w:pgMar w:top="794" w:right="1134" w:bottom="851" w:left="1134" w:header="709" w:footer="709" w:gutter="0"/>
          <w:cols w:space="708"/>
          <w:docGrid w:linePitch="360"/>
        </w:sectPr>
      </w:pPr>
    </w:p>
    <w:p w14:paraId="095C4DD1" w14:textId="77777777" w:rsidR="00CF613D" w:rsidRDefault="00CF613D" w:rsidP="00CF613D">
      <w:pPr>
        <w:pStyle w:val="1"/>
        <w:numPr>
          <w:ilvl w:val="1"/>
          <w:numId w:val="1"/>
        </w:numPr>
        <w:spacing w:before="0"/>
        <w:ind w:left="431" w:hanging="431"/>
        <w:jc w:val="both"/>
      </w:pPr>
      <w:bookmarkStart w:id="63" w:name="_Toc14076954"/>
      <w:bookmarkStart w:id="64" w:name="_Toc177649217"/>
      <w:r>
        <w:lastRenderedPageBreak/>
        <w:t>ОБЩЕСТВОЗНАНИЕ</w:t>
      </w:r>
      <w:bookmarkEnd w:id="63"/>
      <w:bookmarkEnd w:id="64"/>
    </w:p>
    <w:p w14:paraId="3522073F" w14:textId="77777777" w:rsidR="00CF613D" w:rsidRDefault="00CF613D" w:rsidP="00CF613D">
      <w:pPr>
        <w:spacing w:after="120"/>
        <w:jc w:val="center"/>
        <w:rPr>
          <w:b/>
          <w:bCs/>
          <w:noProof/>
          <w:sz w:val="26"/>
          <w:szCs w:val="26"/>
        </w:rPr>
      </w:pPr>
      <w:bookmarkStart w:id="65" w:name="_Toc14076956"/>
    </w:p>
    <w:p w14:paraId="757CC634" w14:textId="77777777" w:rsidR="00CF613D" w:rsidRPr="002755B0" w:rsidRDefault="00CF613D" w:rsidP="00CF613D">
      <w:pPr>
        <w:spacing w:after="120"/>
        <w:jc w:val="center"/>
        <w:rPr>
          <w:b/>
          <w:bCs/>
          <w:noProof/>
          <w:sz w:val="26"/>
          <w:szCs w:val="26"/>
        </w:rPr>
      </w:pPr>
      <w:r w:rsidRPr="002755B0">
        <w:rPr>
          <w:b/>
          <w:bCs/>
          <w:noProof/>
          <w:sz w:val="26"/>
          <w:szCs w:val="26"/>
        </w:rPr>
        <w:t>Статистика отмет</w:t>
      </w:r>
      <w:bookmarkEnd w:id="65"/>
      <w:r w:rsidRPr="002755B0">
        <w:rPr>
          <w:b/>
          <w:bCs/>
          <w:noProof/>
          <w:sz w:val="26"/>
          <w:szCs w:val="26"/>
        </w:rPr>
        <w:t xml:space="preserve">ок по обществознанию </w:t>
      </w:r>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7453087B"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73B512CA" w14:textId="77777777" w:rsidR="00D46E0E" w:rsidRDefault="00D46E0E">
            <w:pPr>
              <w:spacing w:line="254" w:lineRule="auto"/>
              <w:jc w:val="center"/>
              <w:rPr>
                <w:b/>
                <w:bCs/>
                <w:color w:val="000000"/>
                <w:sz w:val="20"/>
                <w:szCs w:val="20"/>
                <w:lang w:eastAsia="en-US"/>
              </w:rPr>
            </w:pPr>
            <w:bookmarkStart w:id="66" w:name="_Toc14076959"/>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049EB507"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57937D1F"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5033F536"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0324E0B9"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95E28"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DE798"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A7B81"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1570A9B4"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1E2B2DD1"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79897314"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2910C366"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5E0740" w14:paraId="0F76C5A7"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38CDC351" w14:textId="77777777" w:rsidR="005E0740" w:rsidRDefault="005E0740" w:rsidP="005E0740">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48CAD76A" w14:textId="1138C802" w:rsidR="005E0740" w:rsidRPr="006A4501" w:rsidRDefault="005E0740" w:rsidP="005E0740">
            <w:pPr>
              <w:spacing w:line="254" w:lineRule="auto"/>
              <w:jc w:val="center"/>
              <w:rPr>
                <w:color w:val="000000"/>
                <w:sz w:val="22"/>
                <w:szCs w:val="22"/>
                <w:lang w:eastAsia="en-US"/>
              </w:rPr>
            </w:pPr>
            <w:r w:rsidRPr="006A4501">
              <w:rPr>
                <w:color w:val="000000"/>
                <w:sz w:val="22"/>
                <w:szCs w:val="22"/>
              </w:rPr>
              <w:t>26523</w:t>
            </w:r>
          </w:p>
        </w:tc>
        <w:tc>
          <w:tcPr>
            <w:tcW w:w="869" w:type="pct"/>
            <w:tcBorders>
              <w:top w:val="nil"/>
              <w:left w:val="single" w:sz="4" w:space="0" w:color="auto"/>
              <w:bottom w:val="single" w:sz="4" w:space="0" w:color="auto"/>
              <w:right w:val="nil"/>
            </w:tcBorders>
            <w:vAlign w:val="center"/>
          </w:tcPr>
          <w:p w14:paraId="28B6D7F3" w14:textId="4A5DAF18" w:rsidR="005E0740" w:rsidRPr="006A4501" w:rsidRDefault="005E0740" w:rsidP="005E0740">
            <w:pPr>
              <w:spacing w:line="254" w:lineRule="auto"/>
              <w:jc w:val="center"/>
              <w:rPr>
                <w:color w:val="000000"/>
                <w:sz w:val="22"/>
                <w:szCs w:val="22"/>
                <w:lang w:eastAsia="en-US"/>
              </w:rPr>
            </w:pPr>
            <w:r w:rsidRPr="006A4501">
              <w:rPr>
                <w:color w:val="000000"/>
                <w:sz w:val="22"/>
                <w:szCs w:val="22"/>
              </w:rPr>
              <w:t>727371</w:t>
            </w:r>
          </w:p>
        </w:tc>
        <w:tc>
          <w:tcPr>
            <w:tcW w:w="510" w:type="pct"/>
            <w:tcBorders>
              <w:top w:val="single" w:sz="4" w:space="0" w:color="auto"/>
              <w:left w:val="single" w:sz="4" w:space="0" w:color="auto"/>
              <w:bottom w:val="single" w:sz="4" w:space="0" w:color="auto"/>
              <w:right w:val="single" w:sz="4" w:space="0" w:color="auto"/>
            </w:tcBorders>
            <w:vAlign w:val="center"/>
          </w:tcPr>
          <w:p w14:paraId="098741F9" w14:textId="071318AB" w:rsidR="005E0740" w:rsidRPr="006A4501" w:rsidRDefault="005E0740" w:rsidP="005E0740">
            <w:pPr>
              <w:spacing w:line="254" w:lineRule="auto"/>
              <w:jc w:val="center"/>
              <w:rPr>
                <w:color w:val="000000"/>
                <w:sz w:val="22"/>
                <w:szCs w:val="22"/>
                <w:lang w:eastAsia="en-US"/>
              </w:rPr>
            </w:pPr>
            <w:r w:rsidRPr="006A4501">
              <w:rPr>
                <w:color w:val="000000"/>
                <w:sz w:val="22"/>
                <w:szCs w:val="22"/>
              </w:rPr>
              <w:t>5,6</w:t>
            </w:r>
          </w:p>
        </w:tc>
        <w:tc>
          <w:tcPr>
            <w:tcW w:w="513" w:type="pct"/>
            <w:tcBorders>
              <w:top w:val="single" w:sz="4" w:space="0" w:color="auto"/>
              <w:left w:val="nil"/>
              <w:bottom w:val="single" w:sz="4" w:space="0" w:color="auto"/>
              <w:right w:val="single" w:sz="4" w:space="0" w:color="auto"/>
            </w:tcBorders>
            <w:vAlign w:val="center"/>
          </w:tcPr>
          <w:p w14:paraId="24FAA5E1" w14:textId="02A60FA6" w:rsidR="005E0740" w:rsidRPr="006A4501" w:rsidRDefault="005E0740" w:rsidP="005E0740">
            <w:pPr>
              <w:spacing w:line="254" w:lineRule="auto"/>
              <w:jc w:val="center"/>
              <w:rPr>
                <w:color w:val="000000"/>
                <w:sz w:val="22"/>
                <w:szCs w:val="22"/>
                <w:lang w:eastAsia="en-US"/>
              </w:rPr>
            </w:pPr>
            <w:r w:rsidRPr="006A4501">
              <w:rPr>
                <w:color w:val="000000"/>
                <w:sz w:val="22"/>
                <w:szCs w:val="22"/>
              </w:rPr>
              <w:t>38,4</w:t>
            </w:r>
          </w:p>
        </w:tc>
        <w:tc>
          <w:tcPr>
            <w:tcW w:w="513" w:type="pct"/>
            <w:tcBorders>
              <w:top w:val="single" w:sz="4" w:space="0" w:color="auto"/>
              <w:left w:val="nil"/>
              <w:bottom w:val="single" w:sz="4" w:space="0" w:color="auto"/>
              <w:right w:val="single" w:sz="4" w:space="0" w:color="auto"/>
            </w:tcBorders>
            <w:vAlign w:val="center"/>
          </w:tcPr>
          <w:p w14:paraId="3EBA79F6" w14:textId="37B2F745" w:rsidR="005E0740" w:rsidRPr="006A4501" w:rsidRDefault="005E0740" w:rsidP="005E0740">
            <w:pPr>
              <w:spacing w:line="254" w:lineRule="auto"/>
              <w:jc w:val="center"/>
              <w:rPr>
                <w:color w:val="000000"/>
                <w:sz w:val="22"/>
                <w:szCs w:val="22"/>
                <w:lang w:eastAsia="en-US"/>
              </w:rPr>
            </w:pPr>
            <w:r w:rsidRPr="006A4501">
              <w:rPr>
                <w:color w:val="000000"/>
                <w:sz w:val="22"/>
                <w:szCs w:val="22"/>
              </w:rPr>
              <w:t>40,6</w:t>
            </w:r>
          </w:p>
        </w:tc>
        <w:tc>
          <w:tcPr>
            <w:tcW w:w="513" w:type="pct"/>
            <w:tcBorders>
              <w:top w:val="single" w:sz="4" w:space="0" w:color="auto"/>
              <w:left w:val="nil"/>
              <w:bottom w:val="single" w:sz="4" w:space="0" w:color="auto"/>
              <w:right w:val="single" w:sz="4" w:space="0" w:color="auto"/>
            </w:tcBorders>
            <w:vAlign w:val="center"/>
          </w:tcPr>
          <w:p w14:paraId="12E5A850" w14:textId="67C4F319" w:rsidR="005E0740" w:rsidRPr="006A4501" w:rsidRDefault="005E0740" w:rsidP="005E0740">
            <w:pPr>
              <w:spacing w:line="254" w:lineRule="auto"/>
              <w:jc w:val="center"/>
              <w:rPr>
                <w:color w:val="000000"/>
                <w:sz w:val="22"/>
                <w:szCs w:val="22"/>
                <w:lang w:eastAsia="en-US"/>
              </w:rPr>
            </w:pPr>
            <w:r w:rsidRPr="006A4501">
              <w:rPr>
                <w:color w:val="000000"/>
                <w:sz w:val="22"/>
                <w:szCs w:val="22"/>
              </w:rPr>
              <w:t>15,4</w:t>
            </w:r>
          </w:p>
        </w:tc>
      </w:tr>
      <w:tr w:rsidR="005E0740" w14:paraId="58E459D5"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5A89612C" w14:textId="77777777" w:rsidR="005E0740" w:rsidRDefault="005E0740" w:rsidP="005E0740">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6361B617" w14:textId="09AEFF8B" w:rsidR="005E0740" w:rsidRPr="006A4501" w:rsidRDefault="005E0740" w:rsidP="005E0740">
            <w:pPr>
              <w:spacing w:line="254" w:lineRule="auto"/>
              <w:jc w:val="center"/>
              <w:rPr>
                <w:color w:val="000000"/>
                <w:sz w:val="22"/>
                <w:szCs w:val="22"/>
                <w:lang w:eastAsia="en-US"/>
              </w:rPr>
            </w:pPr>
            <w:r w:rsidRPr="006A4501">
              <w:rPr>
                <w:color w:val="000000"/>
                <w:sz w:val="22"/>
                <w:szCs w:val="22"/>
              </w:rPr>
              <w:t>271</w:t>
            </w:r>
          </w:p>
        </w:tc>
        <w:tc>
          <w:tcPr>
            <w:tcW w:w="869" w:type="pct"/>
            <w:tcBorders>
              <w:top w:val="nil"/>
              <w:left w:val="single" w:sz="4" w:space="0" w:color="auto"/>
              <w:bottom w:val="single" w:sz="4" w:space="0" w:color="auto"/>
              <w:right w:val="nil"/>
            </w:tcBorders>
            <w:vAlign w:val="center"/>
          </w:tcPr>
          <w:p w14:paraId="369379C8" w14:textId="198E3BD5" w:rsidR="005E0740" w:rsidRPr="006A4501" w:rsidRDefault="005E0740" w:rsidP="005E0740">
            <w:pPr>
              <w:spacing w:line="254" w:lineRule="auto"/>
              <w:jc w:val="center"/>
              <w:rPr>
                <w:color w:val="000000"/>
                <w:sz w:val="22"/>
                <w:szCs w:val="22"/>
                <w:lang w:eastAsia="en-US"/>
              </w:rPr>
            </w:pPr>
            <w:r w:rsidRPr="006A4501">
              <w:rPr>
                <w:color w:val="000000"/>
                <w:sz w:val="22"/>
                <w:szCs w:val="22"/>
              </w:rPr>
              <w:t>5576</w:t>
            </w:r>
          </w:p>
        </w:tc>
        <w:tc>
          <w:tcPr>
            <w:tcW w:w="510" w:type="pct"/>
            <w:tcBorders>
              <w:top w:val="single" w:sz="4" w:space="0" w:color="auto"/>
              <w:left w:val="single" w:sz="4" w:space="0" w:color="auto"/>
              <w:bottom w:val="single" w:sz="4" w:space="0" w:color="auto"/>
              <w:right w:val="single" w:sz="4" w:space="0" w:color="auto"/>
            </w:tcBorders>
            <w:vAlign w:val="center"/>
          </w:tcPr>
          <w:p w14:paraId="52B3B6EF" w14:textId="009A2709" w:rsidR="005E0740" w:rsidRPr="006A4501" w:rsidRDefault="005E0740" w:rsidP="005E0740">
            <w:pPr>
              <w:spacing w:line="254" w:lineRule="auto"/>
              <w:jc w:val="center"/>
              <w:rPr>
                <w:color w:val="000000"/>
                <w:sz w:val="22"/>
                <w:szCs w:val="22"/>
                <w:lang w:eastAsia="en-US"/>
              </w:rPr>
            </w:pPr>
            <w:r w:rsidRPr="006A4501">
              <w:rPr>
                <w:color w:val="000000"/>
                <w:sz w:val="22"/>
                <w:szCs w:val="22"/>
              </w:rPr>
              <w:t>1,3</w:t>
            </w:r>
          </w:p>
        </w:tc>
        <w:tc>
          <w:tcPr>
            <w:tcW w:w="513" w:type="pct"/>
            <w:tcBorders>
              <w:top w:val="single" w:sz="4" w:space="0" w:color="auto"/>
              <w:left w:val="nil"/>
              <w:bottom w:val="single" w:sz="4" w:space="0" w:color="auto"/>
              <w:right w:val="single" w:sz="4" w:space="0" w:color="auto"/>
            </w:tcBorders>
            <w:vAlign w:val="center"/>
          </w:tcPr>
          <w:p w14:paraId="537DE164" w14:textId="34D830C7" w:rsidR="005E0740" w:rsidRPr="006A4501" w:rsidRDefault="005E0740" w:rsidP="005E0740">
            <w:pPr>
              <w:spacing w:line="254" w:lineRule="auto"/>
              <w:jc w:val="center"/>
              <w:rPr>
                <w:color w:val="000000"/>
                <w:sz w:val="22"/>
                <w:szCs w:val="22"/>
                <w:lang w:eastAsia="en-US"/>
              </w:rPr>
            </w:pPr>
            <w:r w:rsidRPr="006A4501">
              <w:rPr>
                <w:color w:val="000000"/>
                <w:sz w:val="22"/>
                <w:szCs w:val="22"/>
              </w:rPr>
              <w:t>34,5</w:t>
            </w:r>
          </w:p>
        </w:tc>
        <w:tc>
          <w:tcPr>
            <w:tcW w:w="513" w:type="pct"/>
            <w:tcBorders>
              <w:top w:val="single" w:sz="4" w:space="0" w:color="auto"/>
              <w:left w:val="nil"/>
              <w:bottom w:val="single" w:sz="4" w:space="0" w:color="auto"/>
              <w:right w:val="single" w:sz="4" w:space="0" w:color="auto"/>
            </w:tcBorders>
            <w:vAlign w:val="center"/>
          </w:tcPr>
          <w:p w14:paraId="1F3C88C1" w14:textId="64D41816" w:rsidR="005E0740" w:rsidRPr="006A4501" w:rsidRDefault="005E0740" w:rsidP="005E0740">
            <w:pPr>
              <w:spacing w:line="254" w:lineRule="auto"/>
              <w:jc w:val="center"/>
              <w:rPr>
                <w:color w:val="000000"/>
                <w:sz w:val="22"/>
                <w:szCs w:val="22"/>
                <w:lang w:eastAsia="en-US"/>
              </w:rPr>
            </w:pPr>
            <w:r w:rsidRPr="006A4501">
              <w:rPr>
                <w:color w:val="000000"/>
                <w:sz w:val="22"/>
                <w:szCs w:val="22"/>
              </w:rPr>
              <w:t>42,9</w:t>
            </w:r>
          </w:p>
        </w:tc>
        <w:tc>
          <w:tcPr>
            <w:tcW w:w="513" w:type="pct"/>
            <w:tcBorders>
              <w:top w:val="single" w:sz="4" w:space="0" w:color="auto"/>
              <w:left w:val="nil"/>
              <w:bottom w:val="single" w:sz="4" w:space="0" w:color="auto"/>
              <w:right w:val="single" w:sz="4" w:space="0" w:color="auto"/>
            </w:tcBorders>
            <w:vAlign w:val="center"/>
          </w:tcPr>
          <w:p w14:paraId="70571C44" w14:textId="37ACE882" w:rsidR="005E0740" w:rsidRPr="006A4501" w:rsidRDefault="005E0740" w:rsidP="005E0740">
            <w:pPr>
              <w:spacing w:line="254" w:lineRule="auto"/>
              <w:jc w:val="center"/>
              <w:rPr>
                <w:color w:val="000000"/>
                <w:sz w:val="22"/>
                <w:szCs w:val="22"/>
                <w:lang w:eastAsia="en-US"/>
              </w:rPr>
            </w:pPr>
            <w:r w:rsidRPr="006A4501">
              <w:rPr>
                <w:color w:val="000000"/>
                <w:sz w:val="22"/>
                <w:szCs w:val="22"/>
              </w:rPr>
              <w:t>21,4</w:t>
            </w:r>
          </w:p>
        </w:tc>
      </w:tr>
      <w:tr w:rsidR="000D7E7C" w14:paraId="17F37E78"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4B572768" w14:textId="3BA60FF2" w:rsidR="000D7E7C" w:rsidRDefault="000D7E7C" w:rsidP="000D7E7C">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698F9141" w14:textId="3F89214A" w:rsidR="000D7E7C" w:rsidRPr="000D7E7C" w:rsidRDefault="000D7E7C" w:rsidP="000D7E7C">
            <w:pPr>
              <w:spacing w:line="254" w:lineRule="auto"/>
              <w:jc w:val="center"/>
              <w:rPr>
                <w:color w:val="000000"/>
                <w:sz w:val="22"/>
                <w:szCs w:val="22"/>
                <w:lang w:eastAsia="en-US"/>
              </w:rPr>
            </w:pPr>
            <w:r w:rsidRPr="000D7E7C">
              <w:rPr>
                <w:color w:val="000000"/>
                <w:sz w:val="22"/>
                <w:szCs w:val="22"/>
              </w:rPr>
              <w:t>4</w:t>
            </w:r>
          </w:p>
        </w:tc>
        <w:tc>
          <w:tcPr>
            <w:tcW w:w="869" w:type="pct"/>
            <w:tcBorders>
              <w:top w:val="nil"/>
              <w:left w:val="single" w:sz="4" w:space="0" w:color="auto"/>
              <w:bottom w:val="single" w:sz="4" w:space="0" w:color="auto"/>
              <w:right w:val="nil"/>
            </w:tcBorders>
            <w:vAlign w:val="center"/>
          </w:tcPr>
          <w:p w14:paraId="43C44799" w14:textId="40547A70" w:rsidR="000D7E7C" w:rsidRPr="000D7E7C" w:rsidRDefault="000D7E7C" w:rsidP="000D7E7C">
            <w:pPr>
              <w:spacing w:line="254" w:lineRule="auto"/>
              <w:jc w:val="center"/>
              <w:rPr>
                <w:color w:val="000000"/>
                <w:sz w:val="22"/>
                <w:szCs w:val="22"/>
                <w:lang w:eastAsia="en-US"/>
              </w:rPr>
            </w:pPr>
            <w:r w:rsidRPr="000D7E7C">
              <w:rPr>
                <w:color w:val="000000"/>
                <w:sz w:val="22"/>
                <w:szCs w:val="22"/>
              </w:rPr>
              <w:t>66</w:t>
            </w:r>
          </w:p>
        </w:tc>
        <w:tc>
          <w:tcPr>
            <w:tcW w:w="510" w:type="pct"/>
            <w:tcBorders>
              <w:top w:val="single" w:sz="4" w:space="0" w:color="auto"/>
              <w:left w:val="single" w:sz="4" w:space="0" w:color="auto"/>
              <w:bottom w:val="single" w:sz="4" w:space="0" w:color="auto"/>
              <w:right w:val="single" w:sz="4" w:space="0" w:color="auto"/>
            </w:tcBorders>
            <w:vAlign w:val="center"/>
          </w:tcPr>
          <w:p w14:paraId="5BFBA261" w14:textId="422E4704" w:rsidR="000D7E7C" w:rsidRPr="000D7E7C" w:rsidRDefault="000D7E7C" w:rsidP="000D7E7C">
            <w:pPr>
              <w:spacing w:line="254" w:lineRule="auto"/>
              <w:jc w:val="center"/>
              <w:rPr>
                <w:color w:val="000000"/>
                <w:sz w:val="22"/>
                <w:szCs w:val="22"/>
                <w:lang w:eastAsia="en-US"/>
              </w:rPr>
            </w:pPr>
            <w:r w:rsidRPr="000D7E7C">
              <w:rPr>
                <w:color w:val="000000"/>
                <w:sz w:val="22"/>
                <w:szCs w:val="22"/>
              </w:rPr>
              <w:t>0,0</w:t>
            </w:r>
          </w:p>
        </w:tc>
        <w:tc>
          <w:tcPr>
            <w:tcW w:w="513" w:type="pct"/>
            <w:tcBorders>
              <w:top w:val="single" w:sz="4" w:space="0" w:color="auto"/>
              <w:left w:val="nil"/>
              <w:bottom w:val="single" w:sz="4" w:space="0" w:color="auto"/>
              <w:right w:val="single" w:sz="4" w:space="0" w:color="auto"/>
            </w:tcBorders>
            <w:vAlign w:val="center"/>
          </w:tcPr>
          <w:p w14:paraId="5F914F5C" w14:textId="0768F973" w:rsidR="000D7E7C" w:rsidRPr="000D7E7C" w:rsidRDefault="000D7E7C" w:rsidP="000D7E7C">
            <w:pPr>
              <w:spacing w:line="254" w:lineRule="auto"/>
              <w:jc w:val="center"/>
              <w:rPr>
                <w:color w:val="000000"/>
                <w:sz w:val="22"/>
                <w:szCs w:val="22"/>
                <w:lang w:eastAsia="en-US"/>
              </w:rPr>
            </w:pPr>
            <w:r w:rsidRPr="000D7E7C">
              <w:rPr>
                <w:color w:val="000000"/>
                <w:sz w:val="22"/>
                <w:szCs w:val="22"/>
              </w:rPr>
              <w:t>28,8</w:t>
            </w:r>
          </w:p>
        </w:tc>
        <w:tc>
          <w:tcPr>
            <w:tcW w:w="513" w:type="pct"/>
            <w:tcBorders>
              <w:top w:val="single" w:sz="4" w:space="0" w:color="auto"/>
              <w:left w:val="nil"/>
              <w:bottom w:val="single" w:sz="4" w:space="0" w:color="auto"/>
              <w:right w:val="single" w:sz="4" w:space="0" w:color="auto"/>
            </w:tcBorders>
            <w:vAlign w:val="center"/>
          </w:tcPr>
          <w:p w14:paraId="649E5A61" w14:textId="7D3E13F7" w:rsidR="000D7E7C" w:rsidRPr="000D7E7C" w:rsidRDefault="000D7E7C" w:rsidP="000D7E7C">
            <w:pPr>
              <w:spacing w:line="254" w:lineRule="auto"/>
              <w:jc w:val="center"/>
              <w:rPr>
                <w:color w:val="000000"/>
                <w:sz w:val="22"/>
                <w:szCs w:val="22"/>
                <w:lang w:eastAsia="en-US"/>
              </w:rPr>
            </w:pPr>
            <w:r w:rsidRPr="000D7E7C">
              <w:rPr>
                <w:color w:val="000000"/>
                <w:sz w:val="22"/>
                <w:szCs w:val="22"/>
              </w:rPr>
              <w:t>33,3</w:t>
            </w:r>
          </w:p>
        </w:tc>
        <w:tc>
          <w:tcPr>
            <w:tcW w:w="513" w:type="pct"/>
            <w:tcBorders>
              <w:top w:val="single" w:sz="4" w:space="0" w:color="auto"/>
              <w:left w:val="nil"/>
              <w:bottom w:val="single" w:sz="4" w:space="0" w:color="auto"/>
              <w:right w:val="single" w:sz="4" w:space="0" w:color="auto"/>
            </w:tcBorders>
            <w:vAlign w:val="center"/>
          </w:tcPr>
          <w:p w14:paraId="29FE32E7" w14:textId="3EAE8EB7" w:rsidR="000D7E7C" w:rsidRPr="000D7E7C" w:rsidRDefault="000D7E7C" w:rsidP="000D7E7C">
            <w:pPr>
              <w:spacing w:line="254" w:lineRule="auto"/>
              <w:jc w:val="center"/>
              <w:rPr>
                <w:color w:val="000000"/>
                <w:sz w:val="22"/>
                <w:szCs w:val="22"/>
                <w:lang w:eastAsia="en-US"/>
              </w:rPr>
            </w:pPr>
            <w:r w:rsidRPr="000D7E7C">
              <w:rPr>
                <w:color w:val="000000"/>
                <w:sz w:val="22"/>
                <w:szCs w:val="22"/>
              </w:rPr>
              <w:t>37,9</w:t>
            </w:r>
          </w:p>
        </w:tc>
      </w:tr>
    </w:tbl>
    <w:p w14:paraId="73477E0F" w14:textId="77777777" w:rsidR="00D46E0E" w:rsidRDefault="00D46E0E" w:rsidP="00D46E0E">
      <w:pPr>
        <w:spacing w:after="120"/>
        <w:jc w:val="center"/>
        <w:rPr>
          <w:b/>
          <w:bCs/>
          <w:noProof/>
          <w:sz w:val="26"/>
          <w:szCs w:val="26"/>
        </w:rPr>
      </w:pPr>
    </w:p>
    <w:p w14:paraId="7DCD6508" w14:textId="4A8F00EA" w:rsidR="00D46E0E" w:rsidRPr="005E0740" w:rsidRDefault="00D46E0E" w:rsidP="00D46E0E">
      <w:pPr>
        <w:jc w:val="center"/>
      </w:pPr>
      <w:r w:rsidRPr="005E0740">
        <w:rPr>
          <w:b/>
          <w:bCs/>
        </w:rPr>
        <w:t xml:space="preserve">Результаты ВПР по </w:t>
      </w:r>
      <w:r w:rsidR="008E1ADE" w:rsidRPr="005E0740">
        <w:rPr>
          <w:b/>
          <w:bCs/>
        </w:rPr>
        <w:t>обществознанию</w:t>
      </w:r>
      <w:r w:rsidRPr="005E0740">
        <w:rPr>
          <w:b/>
          <w:bCs/>
        </w:rPr>
        <w:t xml:space="preserve"> уч-ся </w:t>
      </w:r>
      <w:r w:rsidR="008E1ADE" w:rsidRPr="005E0740">
        <w:rPr>
          <w:b/>
          <w:bCs/>
        </w:rPr>
        <w:t>6</w:t>
      </w:r>
      <w:r w:rsidRPr="005E0740">
        <w:rPr>
          <w:b/>
          <w:bCs/>
        </w:rPr>
        <w:t xml:space="preserve">-х классов </w:t>
      </w:r>
    </w:p>
    <w:p w14:paraId="4BA9ED06" w14:textId="4DAE3641" w:rsidR="00D46E0E" w:rsidRPr="005E0740" w:rsidRDefault="00665A87" w:rsidP="00D46E0E">
      <w:pPr>
        <w:jc w:val="center"/>
      </w:pPr>
      <w:r>
        <w:rPr>
          <w:b/>
          <w:bCs/>
        </w:rPr>
        <w:t>Дубровского</w:t>
      </w:r>
      <w:r w:rsidR="005E0740" w:rsidRPr="005E0740">
        <w:rPr>
          <w:b/>
          <w:bCs/>
        </w:rPr>
        <w:t xml:space="preserve"> района</w:t>
      </w:r>
      <w:r w:rsidR="00D46E0E" w:rsidRPr="005E0740">
        <w:rPr>
          <w:b/>
          <w:bCs/>
        </w:rPr>
        <w:t xml:space="preserve"> в 202</w:t>
      </w:r>
      <w:r w:rsidR="005E0740" w:rsidRPr="005E0740">
        <w:rPr>
          <w:b/>
          <w:bCs/>
        </w:rPr>
        <w:t>4</w:t>
      </w:r>
      <w:r w:rsidR="00D46E0E" w:rsidRPr="005E0740">
        <w:rPr>
          <w:b/>
          <w:bCs/>
        </w:rPr>
        <w:t xml:space="preserve"> году</w:t>
      </w:r>
    </w:p>
    <w:p w14:paraId="50F6E89A" w14:textId="4191DC31" w:rsidR="00D46E0E" w:rsidRDefault="000D7E7C" w:rsidP="00D46E0E">
      <w:pPr>
        <w:rPr>
          <w:noProof/>
        </w:rPr>
      </w:pPr>
      <w:r>
        <w:rPr>
          <w:noProof/>
        </w:rPr>
        <w:drawing>
          <wp:inline distT="0" distB="0" distL="0" distR="0" wp14:anchorId="13B92DAD" wp14:editId="73F865CE">
            <wp:extent cx="6515735" cy="2063750"/>
            <wp:effectExtent l="0" t="0" r="0" b="0"/>
            <wp:docPr id="23" name="Диаграмма 23">
              <a:extLst xmlns:a="http://schemas.openxmlformats.org/drawingml/2006/main">
                <a:ext uri="{FF2B5EF4-FFF2-40B4-BE49-F238E27FC236}">
                  <a16:creationId xmlns:a16="http://schemas.microsoft.com/office/drawing/2014/main" id="{E75EF738-C114-4E61-AE0D-F75D16421B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6373A8A" w14:textId="77777777" w:rsidR="000D7E7C" w:rsidRDefault="000D7E7C" w:rsidP="00D46E0E">
      <w:pPr>
        <w:rPr>
          <w:sz w:val="16"/>
          <w:szCs w:val="16"/>
        </w:rPr>
      </w:pPr>
    </w:p>
    <w:tbl>
      <w:tblPr>
        <w:tblW w:w="5000" w:type="pct"/>
        <w:jc w:val="center"/>
        <w:tblLook w:val="00A0" w:firstRow="1" w:lastRow="0" w:firstColumn="1" w:lastColumn="0" w:noHBand="0" w:noVBand="0"/>
      </w:tblPr>
      <w:tblGrid>
        <w:gridCol w:w="463"/>
        <w:gridCol w:w="4199"/>
        <w:gridCol w:w="1009"/>
        <w:gridCol w:w="1142"/>
        <w:gridCol w:w="1156"/>
        <w:gridCol w:w="1154"/>
        <w:gridCol w:w="1128"/>
      </w:tblGrid>
      <w:tr w:rsidR="000D7E7C" w:rsidRPr="00205139" w14:paraId="5C8DC6D8" w14:textId="77777777" w:rsidTr="000D7E7C">
        <w:trPr>
          <w:trHeight w:val="19"/>
          <w:jc w:val="center"/>
        </w:trPr>
        <w:tc>
          <w:tcPr>
            <w:tcW w:w="226" w:type="pct"/>
            <w:vMerge w:val="restart"/>
            <w:tcBorders>
              <w:top w:val="single" w:sz="4" w:space="0" w:color="auto"/>
              <w:left w:val="single" w:sz="4" w:space="0" w:color="auto"/>
              <w:bottom w:val="single" w:sz="4" w:space="0" w:color="000000"/>
              <w:right w:val="single" w:sz="4" w:space="0" w:color="auto"/>
            </w:tcBorders>
            <w:vAlign w:val="center"/>
            <w:hideMark/>
          </w:tcPr>
          <w:p w14:paraId="2A7EFF82" w14:textId="77777777" w:rsidR="000D7E7C" w:rsidRPr="00205139" w:rsidRDefault="000D7E7C" w:rsidP="000D7E7C">
            <w:pPr>
              <w:jc w:val="center"/>
              <w:rPr>
                <w:b/>
                <w:bCs/>
                <w:sz w:val="20"/>
                <w:szCs w:val="20"/>
              </w:rPr>
            </w:pPr>
            <w:r w:rsidRPr="00205139">
              <w:rPr>
                <w:b/>
                <w:bCs/>
                <w:sz w:val="20"/>
                <w:szCs w:val="20"/>
              </w:rPr>
              <w:t>№</w:t>
            </w:r>
          </w:p>
        </w:tc>
        <w:tc>
          <w:tcPr>
            <w:tcW w:w="2048" w:type="pct"/>
            <w:vMerge w:val="restart"/>
            <w:tcBorders>
              <w:top w:val="single" w:sz="4" w:space="0" w:color="auto"/>
              <w:left w:val="single" w:sz="4" w:space="0" w:color="auto"/>
              <w:bottom w:val="single" w:sz="4" w:space="0" w:color="000000"/>
              <w:right w:val="single" w:sz="4" w:space="0" w:color="auto"/>
            </w:tcBorders>
            <w:noWrap/>
            <w:vAlign w:val="center"/>
            <w:hideMark/>
          </w:tcPr>
          <w:p w14:paraId="651CF045" w14:textId="77777777" w:rsidR="000D7E7C" w:rsidRPr="00205139" w:rsidRDefault="000D7E7C" w:rsidP="000D7E7C">
            <w:pPr>
              <w:jc w:val="center"/>
              <w:rPr>
                <w:b/>
                <w:bCs/>
                <w:sz w:val="20"/>
                <w:szCs w:val="20"/>
              </w:rPr>
            </w:pPr>
            <w:r w:rsidRPr="00205139">
              <w:rPr>
                <w:b/>
                <w:bCs/>
                <w:sz w:val="20"/>
                <w:szCs w:val="20"/>
              </w:rPr>
              <w:t>ОО</w:t>
            </w:r>
          </w:p>
        </w:tc>
        <w:tc>
          <w:tcPr>
            <w:tcW w:w="492" w:type="pct"/>
            <w:vMerge w:val="restart"/>
            <w:tcBorders>
              <w:top w:val="single" w:sz="4" w:space="0" w:color="auto"/>
              <w:left w:val="single" w:sz="4" w:space="0" w:color="auto"/>
              <w:bottom w:val="nil"/>
              <w:right w:val="single" w:sz="4" w:space="0" w:color="auto"/>
            </w:tcBorders>
            <w:vAlign w:val="center"/>
            <w:hideMark/>
          </w:tcPr>
          <w:p w14:paraId="223A834D" w14:textId="77777777" w:rsidR="000D7E7C" w:rsidRPr="00205139" w:rsidRDefault="000D7E7C" w:rsidP="000D7E7C">
            <w:pPr>
              <w:jc w:val="center"/>
              <w:rPr>
                <w:b/>
                <w:bCs/>
                <w:sz w:val="20"/>
                <w:szCs w:val="20"/>
              </w:rPr>
            </w:pPr>
            <w:r w:rsidRPr="00205139">
              <w:rPr>
                <w:b/>
                <w:bCs/>
                <w:sz w:val="20"/>
                <w:szCs w:val="20"/>
              </w:rPr>
              <w:t xml:space="preserve">Кол-во </w:t>
            </w:r>
            <w:proofErr w:type="spellStart"/>
            <w:r w:rsidRPr="00205139">
              <w:rPr>
                <w:b/>
                <w:bCs/>
                <w:sz w:val="20"/>
                <w:szCs w:val="20"/>
              </w:rPr>
              <w:t>уч</w:t>
            </w:r>
            <w:proofErr w:type="spellEnd"/>
            <w:r w:rsidRPr="00205139">
              <w:rPr>
                <w:b/>
                <w:bCs/>
                <w:sz w:val="20"/>
                <w:szCs w:val="20"/>
              </w:rPr>
              <w:t>-ков</w:t>
            </w:r>
          </w:p>
        </w:tc>
        <w:tc>
          <w:tcPr>
            <w:tcW w:w="2234" w:type="pct"/>
            <w:gridSpan w:val="4"/>
            <w:tcBorders>
              <w:top w:val="single" w:sz="4" w:space="0" w:color="auto"/>
              <w:left w:val="nil"/>
              <w:bottom w:val="single" w:sz="4" w:space="0" w:color="auto"/>
              <w:right w:val="single" w:sz="4" w:space="0" w:color="auto"/>
            </w:tcBorders>
            <w:vAlign w:val="center"/>
            <w:hideMark/>
          </w:tcPr>
          <w:p w14:paraId="39CBDA98" w14:textId="77777777" w:rsidR="000D7E7C" w:rsidRPr="00205139" w:rsidRDefault="000D7E7C" w:rsidP="000D7E7C">
            <w:pPr>
              <w:jc w:val="center"/>
              <w:rPr>
                <w:b/>
                <w:bCs/>
                <w:sz w:val="20"/>
                <w:szCs w:val="20"/>
              </w:rPr>
            </w:pPr>
            <w:r w:rsidRPr="00205139">
              <w:rPr>
                <w:b/>
                <w:bCs/>
                <w:sz w:val="20"/>
                <w:szCs w:val="20"/>
              </w:rPr>
              <w:t>Распределение групп баллов в %</w:t>
            </w:r>
          </w:p>
        </w:tc>
      </w:tr>
      <w:tr w:rsidR="000D7E7C" w:rsidRPr="00205139" w14:paraId="63772115" w14:textId="77777777" w:rsidTr="000D7E7C">
        <w:trPr>
          <w:trHeight w:val="19"/>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6122D33" w14:textId="77777777" w:rsidR="000D7E7C" w:rsidRPr="00205139" w:rsidRDefault="000D7E7C" w:rsidP="000D7E7C">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25CEA79" w14:textId="77777777" w:rsidR="000D7E7C" w:rsidRPr="00205139" w:rsidRDefault="000D7E7C" w:rsidP="000D7E7C">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C01D9" w14:textId="77777777" w:rsidR="000D7E7C" w:rsidRPr="00205139" w:rsidRDefault="000D7E7C" w:rsidP="000D7E7C">
            <w:pPr>
              <w:rPr>
                <w:b/>
                <w:bCs/>
                <w:sz w:val="20"/>
                <w:szCs w:val="20"/>
              </w:rPr>
            </w:pPr>
          </w:p>
        </w:tc>
        <w:tc>
          <w:tcPr>
            <w:tcW w:w="557" w:type="pct"/>
            <w:tcBorders>
              <w:top w:val="nil"/>
              <w:left w:val="nil"/>
              <w:bottom w:val="single" w:sz="4" w:space="0" w:color="auto"/>
              <w:right w:val="single" w:sz="4" w:space="0" w:color="auto"/>
            </w:tcBorders>
            <w:vAlign w:val="center"/>
            <w:hideMark/>
          </w:tcPr>
          <w:p w14:paraId="58FF85CC" w14:textId="77777777" w:rsidR="000D7E7C" w:rsidRPr="00205139" w:rsidRDefault="000D7E7C" w:rsidP="000D7E7C">
            <w:pPr>
              <w:jc w:val="center"/>
              <w:rPr>
                <w:b/>
                <w:bCs/>
                <w:sz w:val="20"/>
                <w:szCs w:val="20"/>
              </w:rPr>
            </w:pPr>
            <w:r w:rsidRPr="00205139">
              <w:rPr>
                <w:b/>
                <w:bCs/>
                <w:sz w:val="20"/>
                <w:szCs w:val="20"/>
              </w:rPr>
              <w:t>"2"</w:t>
            </w:r>
          </w:p>
        </w:tc>
        <w:tc>
          <w:tcPr>
            <w:tcW w:w="564" w:type="pct"/>
            <w:tcBorders>
              <w:top w:val="nil"/>
              <w:left w:val="nil"/>
              <w:bottom w:val="single" w:sz="4" w:space="0" w:color="auto"/>
              <w:right w:val="single" w:sz="4" w:space="0" w:color="auto"/>
            </w:tcBorders>
            <w:vAlign w:val="center"/>
            <w:hideMark/>
          </w:tcPr>
          <w:p w14:paraId="5DBCC424" w14:textId="77777777" w:rsidR="000D7E7C" w:rsidRPr="00205139" w:rsidRDefault="000D7E7C" w:rsidP="000D7E7C">
            <w:pPr>
              <w:jc w:val="center"/>
              <w:rPr>
                <w:b/>
                <w:bCs/>
                <w:sz w:val="20"/>
                <w:szCs w:val="20"/>
              </w:rPr>
            </w:pPr>
            <w:r w:rsidRPr="00205139">
              <w:rPr>
                <w:b/>
                <w:bCs/>
                <w:sz w:val="20"/>
                <w:szCs w:val="20"/>
              </w:rPr>
              <w:t>"3"</w:t>
            </w:r>
          </w:p>
        </w:tc>
        <w:tc>
          <w:tcPr>
            <w:tcW w:w="563" w:type="pct"/>
            <w:tcBorders>
              <w:top w:val="nil"/>
              <w:left w:val="nil"/>
              <w:bottom w:val="single" w:sz="4" w:space="0" w:color="auto"/>
              <w:right w:val="single" w:sz="4" w:space="0" w:color="auto"/>
            </w:tcBorders>
            <w:vAlign w:val="center"/>
            <w:hideMark/>
          </w:tcPr>
          <w:p w14:paraId="2DBD8700" w14:textId="77777777" w:rsidR="000D7E7C" w:rsidRPr="00205139" w:rsidRDefault="000D7E7C" w:rsidP="000D7E7C">
            <w:pPr>
              <w:jc w:val="center"/>
              <w:rPr>
                <w:b/>
                <w:bCs/>
                <w:sz w:val="20"/>
                <w:szCs w:val="20"/>
              </w:rPr>
            </w:pPr>
            <w:r w:rsidRPr="00205139">
              <w:rPr>
                <w:b/>
                <w:bCs/>
                <w:sz w:val="20"/>
                <w:szCs w:val="20"/>
              </w:rPr>
              <w:t>"4"</w:t>
            </w:r>
          </w:p>
        </w:tc>
        <w:tc>
          <w:tcPr>
            <w:tcW w:w="550" w:type="pct"/>
            <w:tcBorders>
              <w:top w:val="nil"/>
              <w:left w:val="nil"/>
              <w:bottom w:val="single" w:sz="4" w:space="0" w:color="auto"/>
              <w:right w:val="single" w:sz="4" w:space="0" w:color="auto"/>
            </w:tcBorders>
            <w:vAlign w:val="center"/>
            <w:hideMark/>
          </w:tcPr>
          <w:p w14:paraId="5AF0D062" w14:textId="77777777" w:rsidR="000D7E7C" w:rsidRPr="00205139" w:rsidRDefault="000D7E7C" w:rsidP="000D7E7C">
            <w:pPr>
              <w:jc w:val="center"/>
              <w:rPr>
                <w:b/>
                <w:bCs/>
                <w:sz w:val="20"/>
                <w:szCs w:val="20"/>
              </w:rPr>
            </w:pPr>
            <w:r w:rsidRPr="00205139">
              <w:rPr>
                <w:b/>
                <w:bCs/>
                <w:sz w:val="20"/>
                <w:szCs w:val="20"/>
              </w:rPr>
              <w:t>"5"</w:t>
            </w:r>
          </w:p>
        </w:tc>
      </w:tr>
      <w:tr w:rsidR="000D7E7C" w:rsidRPr="00205139" w14:paraId="04BCC626" w14:textId="77777777" w:rsidTr="000D7E7C">
        <w:trPr>
          <w:trHeight w:val="19"/>
          <w:jc w:val="center"/>
        </w:trPr>
        <w:tc>
          <w:tcPr>
            <w:tcW w:w="226" w:type="pct"/>
            <w:tcBorders>
              <w:top w:val="nil"/>
              <w:left w:val="single" w:sz="4" w:space="0" w:color="auto"/>
              <w:bottom w:val="single" w:sz="4" w:space="0" w:color="auto"/>
              <w:right w:val="single" w:sz="4" w:space="0" w:color="auto"/>
            </w:tcBorders>
            <w:vAlign w:val="center"/>
            <w:hideMark/>
          </w:tcPr>
          <w:p w14:paraId="6C3D0887" w14:textId="77777777" w:rsidR="000D7E7C" w:rsidRPr="00205139" w:rsidRDefault="000D7E7C" w:rsidP="000D7E7C">
            <w:pPr>
              <w:jc w:val="center"/>
              <w:rPr>
                <w:sz w:val="20"/>
                <w:szCs w:val="20"/>
              </w:rPr>
            </w:pPr>
            <w:r w:rsidRPr="00205139">
              <w:rPr>
                <w:sz w:val="20"/>
                <w:szCs w:val="20"/>
              </w:rPr>
              <w:t>1</w:t>
            </w:r>
          </w:p>
        </w:tc>
        <w:tc>
          <w:tcPr>
            <w:tcW w:w="2048" w:type="pct"/>
            <w:tcBorders>
              <w:top w:val="nil"/>
              <w:left w:val="nil"/>
              <w:bottom w:val="single" w:sz="4" w:space="0" w:color="auto"/>
              <w:right w:val="nil"/>
            </w:tcBorders>
            <w:vAlign w:val="center"/>
            <w:hideMark/>
          </w:tcPr>
          <w:p w14:paraId="7C7D2471" w14:textId="77777777" w:rsidR="000D7E7C" w:rsidRPr="00205139" w:rsidRDefault="000D7E7C" w:rsidP="000D7E7C">
            <w:pPr>
              <w:rPr>
                <w:sz w:val="20"/>
                <w:szCs w:val="20"/>
              </w:rPr>
            </w:pPr>
            <w:r w:rsidRPr="00205139">
              <w:rPr>
                <w:sz w:val="20"/>
                <w:szCs w:val="20"/>
              </w:rPr>
              <w:t xml:space="preserve">МБОУ </w:t>
            </w:r>
            <w:proofErr w:type="spellStart"/>
            <w:r w:rsidRPr="00205139">
              <w:rPr>
                <w:sz w:val="20"/>
                <w:szCs w:val="20"/>
              </w:rPr>
              <w:t>Давыдчинская</w:t>
            </w:r>
            <w:proofErr w:type="spellEnd"/>
            <w:r w:rsidRPr="00205139">
              <w:rPr>
                <w:sz w:val="20"/>
                <w:szCs w:val="20"/>
              </w:rPr>
              <w:t xml:space="preserve"> ООШ</w:t>
            </w:r>
          </w:p>
        </w:tc>
        <w:tc>
          <w:tcPr>
            <w:tcW w:w="492" w:type="pct"/>
            <w:tcBorders>
              <w:top w:val="single" w:sz="4" w:space="0" w:color="auto"/>
              <w:left w:val="single" w:sz="4" w:space="0" w:color="auto"/>
              <w:bottom w:val="single" w:sz="4" w:space="0" w:color="auto"/>
              <w:right w:val="single" w:sz="4" w:space="0" w:color="auto"/>
            </w:tcBorders>
            <w:vAlign w:val="center"/>
          </w:tcPr>
          <w:p w14:paraId="67EBF790" w14:textId="77777777" w:rsidR="000D7E7C" w:rsidRPr="00205139" w:rsidRDefault="000D7E7C" w:rsidP="000D7E7C">
            <w:pPr>
              <w:jc w:val="center"/>
              <w:rPr>
                <w:sz w:val="20"/>
                <w:szCs w:val="20"/>
              </w:rPr>
            </w:pPr>
            <w:r w:rsidRPr="00205139">
              <w:rPr>
                <w:sz w:val="20"/>
                <w:szCs w:val="20"/>
              </w:rPr>
              <w:t>3</w:t>
            </w:r>
          </w:p>
        </w:tc>
        <w:tc>
          <w:tcPr>
            <w:tcW w:w="557" w:type="pct"/>
            <w:tcBorders>
              <w:top w:val="single" w:sz="4" w:space="0" w:color="auto"/>
              <w:left w:val="nil"/>
              <w:bottom w:val="single" w:sz="4" w:space="0" w:color="auto"/>
              <w:right w:val="single" w:sz="4" w:space="0" w:color="auto"/>
            </w:tcBorders>
            <w:vAlign w:val="center"/>
          </w:tcPr>
          <w:p w14:paraId="62853A88" w14:textId="77777777" w:rsidR="000D7E7C" w:rsidRPr="00205139" w:rsidRDefault="000D7E7C" w:rsidP="000D7E7C">
            <w:pPr>
              <w:jc w:val="center"/>
              <w:rPr>
                <w:sz w:val="20"/>
                <w:szCs w:val="20"/>
              </w:rPr>
            </w:pPr>
            <w:r w:rsidRPr="00205139">
              <w:rPr>
                <w:sz w:val="20"/>
                <w:szCs w:val="20"/>
              </w:rPr>
              <w:t>0,0</w:t>
            </w:r>
          </w:p>
        </w:tc>
        <w:tc>
          <w:tcPr>
            <w:tcW w:w="564" w:type="pct"/>
            <w:tcBorders>
              <w:top w:val="single" w:sz="4" w:space="0" w:color="auto"/>
              <w:left w:val="nil"/>
              <w:bottom w:val="single" w:sz="4" w:space="0" w:color="auto"/>
              <w:right w:val="single" w:sz="4" w:space="0" w:color="auto"/>
            </w:tcBorders>
            <w:vAlign w:val="center"/>
          </w:tcPr>
          <w:p w14:paraId="2C2370D6" w14:textId="77777777" w:rsidR="000D7E7C" w:rsidRPr="00205139" w:rsidRDefault="000D7E7C" w:rsidP="000D7E7C">
            <w:pPr>
              <w:jc w:val="center"/>
              <w:rPr>
                <w:sz w:val="20"/>
                <w:szCs w:val="20"/>
              </w:rPr>
            </w:pPr>
            <w:r w:rsidRPr="00205139">
              <w:rPr>
                <w:sz w:val="20"/>
                <w:szCs w:val="20"/>
              </w:rPr>
              <w:t>33,3</w:t>
            </w:r>
          </w:p>
        </w:tc>
        <w:tc>
          <w:tcPr>
            <w:tcW w:w="563" w:type="pct"/>
            <w:tcBorders>
              <w:top w:val="single" w:sz="4" w:space="0" w:color="auto"/>
              <w:left w:val="nil"/>
              <w:bottom w:val="single" w:sz="4" w:space="0" w:color="auto"/>
              <w:right w:val="single" w:sz="4" w:space="0" w:color="auto"/>
            </w:tcBorders>
            <w:vAlign w:val="center"/>
          </w:tcPr>
          <w:p w14:paraId="66AC9E20" w14:textId="77777777" w:rsidR="000D7E7C" w:rsidRPr="00205139" w:rsidRDefault="000D7E7C" w:rsidP="000D7E7C">
            <w:pPr>
              <w:jc w:val="center"/>
              <w:rPr>
                <w:sz w:val="20"/>
                <w:szCs w:val="20"/>
              </w:rPr>
            </w:pPr>
            <w:r w:rsidRPr="00205139">
              <w:rPr>
                <w:sz w:val="20"/>
                <w:szCs w:val="20"/>
              </w:rPr>
              <w:t>66,7</w:t>
            </w:r>
          </w:p>
        </w:tc>
        <w:tc>
          <w:tcPr>
            <w:tcW w:w="550" w:type="pct"/>
            <w:tcBorders>
              <w:top w:val="single" w:sz="4" w:space="0" w:color="auto"/>
              <w:left w:val="nil"/>
              <w:bottom w:val="single" w:sz="4" w:space="0" w:color="auto"/>
              <w:right w:val="single" w:sz="4" w:space="0" w:color="auto"/>
            </w:tcBorders>
            <w:vAlign w:val="center"/>
          </w:tcPr>
          <w:p w14:paraId="073B3068" w14:textId="77777777" w:rsidR="000D7E7C" w:rsidRPr="00205139" w:rsidRDefault="000D7E7C" w:rsidP="000D7E7C">
            <w:pPr>
              <w:jc w:val="center"/>
              <w:rPr>
                <w:sz w:val="20"/>
                <w:szCs w:val="20"/>
              </w:rPr>
            </w:pPr>
            <w:r w:rsidRPr="00205139">
              <w:rPr>
                <w:sz w:val="20"/>
                <w:szCs w:val="20"/>
              </w:rPr>
              <w:t>0,0</w:t>
            </w:r>
          </w:p>
        </w:tc>
      </w:tr>
      <w:tr w:rsidR="000D7E7C" w:rsidRPr="00205139" w14:paraId="69675C29" w14:textId="77777777" w:rsidTr="000D7E7C">
        <w:trPr>
          <w:trHeight w:val="19"/>
          <w:jc w:val="center"/>
        </w:trPr>
        <w:tc>
          <w:tcPr>
            <w:tcW w:w="226" w:type="pct"/>
            <w:tcBorders>
              <w:top w:val="nil"/>
              <w:left w:val="single" w:sz="4" w:space="0" w:color="auto"/>
              <w:bottom w:val="single" w:sz="4" w:space="0" w:color="auto"/>
              <w:right w:val="single" w:sz="4" w:space="0" w:color="auto"/>
            </w:tcBorders>
            <w:vAlign w:val="center"/>
          </w:tcPr>
          <w:p w14:paraId="590A5467" w14:textId="77777777" w:rsidR="000D7E7C" w:rsidRPr="00205139" w:rsidRDefault="000D7E7C" w:rsidP="000D7E7C">
            <w:pPr>
              <w:jc w:val="center"/>
              <w:rPr>
                <w:sz w:val="20"/>
                <w:szCs w:val="20"/>
              </w:rPr>
            </w:pPr>
            <w:r w:rsidRPr="00205139">
              <w:rPr>
                <w:sz w:val="20"/>
                <w:szCs w:val="20"/>
              </w:rPr>
              <w:t>2</w:t>
            </w:r>
          </w:p>
        </w:tc>
        <w:tc>
          <w:tcPr>
            <w:tcW w:w="2048" w:type="pct"/>
            <w:tcBorders>
              <w:top w:val="nil"/>
              <w:left w:val="nil"/>
              <w:bottom w:val="single" w:sz="4" w:space="0" w:color="auto"/>
              <w:right w:val="nil"/>
            </w:tcBorders>
            <w:vAlign w:val="center"/>
            <w:hideMark/>
          </w:tcPr>
          <w:p w14:paraId="7C54E0E3" w14:textId="77777777" w:rsidR="000D7E7C" w:rsidRPr="00205139" w:rsidRDefault="000D7E7C" w:rsidP="000D7E7C">
            <w:pPr>
              <w:rPr>
                <w:sz w:val="20"/>
                <w:szCs w:val="20"/>
              </w:rPr>
            </w:pPr>
            <w:r w:rsidRPr="00205139">
              <w:rPr>
                <w:sz w:val="20"/>
                <w:szCs w:val="20"/>
              </w:rPr>
              <w:t>МБОУ Дубровская №2 СОШ</w:t>
            </w:r>
          </w:p>
        </w:tc>
        <w:tc>
          <w:tcPr>
            <w:tcW w:w="492" w:type="pct"/>
            <w:tcBorders>
              <w:top w:val="nil"/>
              <w:left w:val="single" w:sz="4" w:space="0" w:color="auto"/>
              <w:bottom w:val="single" w:sz="4" w:space="0" w:color="auto"/>
              <w:right w:val="single" w:sz="4" w:space="0" w:color="auto"/>
            </w:tcBorders>
            <w:vAlign w:val="center"/>
          </w:tcPr>
          <w:p w14:paraId="5F444CC3" w14:textId="77777777" w:rsidR="000D7E7C" w:rsidRPr="00205139" w:rsidRDefault="000D7E7C" w:rsidP="000D7E7C">
            <w:pPr>
              <w:jc w:val="center"/>
              <w:rPr>
                <w:sz w:val="20"/>
                <w:szCs w:val="20"/>
              </w:rPr>
            </w:pPr>
            <w:r w:rsidRPr="00205139">
              <w:rPr>
                <w:sz w:val="20"/>
                <w:szCs w:val="20"/>
              </w:rPr>
              <w:t>23</w:t>
            </w:r>
          </w:p>
        </w:tc>
        <w:tc>
          <w:tcPr>
            <w:tcW w:w="557" w:type="pct"/>
            <w:tcBorders>
              <w:top w:val="nil"/>
              <w:left w:val="nil"/>
              <w:bottom w:val="single" w:sz="4" w:space="0" w:color="auto"/>
              <w:right w:val="single" w:sz="4" w:space="0" w:color="auto"/>
            </w:tcBorders>
            <w:vAlign w:val="center"/>
          </w:tcPr>
          <w:p w14:paraId="5A41CF0C" w14:textId="77777777" w:rsidR="000D7E7C" w:rsidRPr="00205139" w:rsidRDefault="000D7E7C" w:rsidP="000D7E7C">
            <w:pPr>
              <w:jc w:val="center"/>
              <w:rPr>
                <w:sz w:val="20"/>
                <w:szCs w:val="20"/>
              </w:rPr>
            </w:pPr>
            <w:r w:rsidRPr="00205139">
              <w:rPr>
                <w:sz w:val="20"/>
                <w:szCs w:val="20"/>
              </w:rPr>
              <w:t>0,0</w:t>
            </w:r>
          </w:p>
        </w:tc>
        <w:tc>
          <w:tcPr>
            <w:tcW w:w="564" w:type="pct"/>
            <w:tcBorders>
              <w:top w:val="nil"/>
              <w:left w:val="nil"/>
              <w:bottom w:val="single" w:sz="4" w:space="0" w:color="auto"/>
              <w:right w:val="single" w:sz="4" w:space="0" w:color="auto"/>
            </w:tcBorders>
            <w:vAlign w:val="center"/>
          </w:tcPr>
          <w:p w14:paraId="29B0E304" w14:textId="77777777" w:rsidR="000D7E7C" w:rsidRPr="00205139" w:rsidRDefault="000D7E7C" w:rsidP="000D7E7C">
            <w:pPr>
              <w:jc w:val="center"/>
              <w:rPr>
                <w:sz w:val="20"/>
                <w:szCs w:val="20"/>
              </w:rPr>
            </w:pPr>
            <w:r w:rsidRPr="00205139">
              <w:rPr>
                <w:sz w:val="20"/>
                <w:szCs w:val="20"/>
              </w:rPr>
              <w:t>52,2</w:t>
            </w:r>
          </w:p>
        </w:tc>
        <w:tc>
          <w:tcPr>
            <w:tcW w:w="563" w:type="pct"/>
            <w:tcBorders>
              <w:top w:val="nil"/>
              <w:left w:val="nil"/>
              <w:bottom w:val="single" w:sz="4" w:space="0" w:color="auto"/>
              <w:right w:val="single" w:sz="4" w:space="0" w:color="auto"/>
            </w:tcBorders>
            <w:vAlign w:val="center"/>
          </w:tcPr>
          <w:p w14:paraId="0201DA43" w14:textId="77777777" w:rsidR="000D7E7C" w:rsidRPr="00205139" w:rsidRDefault="000D7E7C" w:rsidP="000D7E7C">
            <w:pPr>
              <w:jc w:val="center"/>
              <w:rPr>
                <w:sz w:val="20"/>
                <w:szCs w:val="20"/>
              </w:rPr>
            </w:pPr>
            <w:r w:rsidRPr="00205139">
              <w:rPr>
                <w:sz w:val="20"/>
                <w:szCs w:val="20"/>
              </w:rPr>
              <w:t>26,1</w:t>
            </w:r>
          </w:p>
        </w:tc>
        <w:tc>
          <w:tcPr>
            <w:tcW w:w="550" w:type="pct"/>
            <w:tcBorders>
              <w:top w:val="nil"/>
              <w:left w:val="nil"/>
              <w:bottom w:val="single" w:sz="4" w:space="0" w:color="auto"/>
              <w:right w:val="single" w:sz="4" w:space="0" w:color="auto"/>
            </w:tcBorders>
            <w:vAlign w:val="center"/>
          </w:tcPr>
          <w:p w14:paraId="1C1EEC99" w14:textId="77777777" w:rsidR="000D7E7C" w:rsidRPr="00205139" w:rsidRDefault="000D7E7C" w:rsidP="000D7E7C">
            <w:pPr>
              <w:jc w:val="center"/>
              <w:rPr>
                <w:sz w:val="20"/>
                <w:szCs w:val="20"/>
              </w:rPr>
            </w:pPr>
            <w:r w:rsidRPr="00205139">
              <w:rPr>
                <w:sz w:val="20"/>
                <w:szCs w:val="20"/>
              </w:rPr>
              <w:t>21,7</w:t>
            </w:r>
          </w:p>
        </w:tc>
      </w:tr>
      <w:tr w:rsidR="000D7E7C" w:rsidRPr="00205139" w14:paraId="5C6A17B2" w14:textId="77777777" w:rsidTr="000D7E7C">
        <w:trPr>
          <w:trHeight w:val="19"/>
          <w:jc w:val="center"/>
        </w:trPr>
        <w:tc>
          <w:tcPr>
            <w:tcW w:w="226" w:type="pct"/>
            <w:tcBorders>
              <w:top w:val="nil"/>
              <w:left w:val="single" w:sz="4" w:space="0" w:color="auto"/>
              <w:bottom w:val="single" w:sz="4" w:space="0" w:color="auto"/>
              <w:right w:val="single" w:sz="4" w:space="0" w:color="auto"/>
            </w:tcBorders>
            <w:vAlign w:val="center"/>
          </w:tcPr>
          <w:p w14:paraId="3D4772AD" w14:textId="77777777" w:rsidR="000D7E7C" w:rsidRPr="00205139" w:rsidRDefault="000D7E7C" w:rsidP="000D7E7C">
            <w:pPr>
              <w:jc w:val="center"/>
              <w:rPr>
                <w:sz w:val="20"/>
                <w:szCs w:val="20"/>
              </w:rPr>
            </w:pPr>
            <w:r w:rsidRPr="00205139">
              <w:rPr>
                <w:sz w:val="20"/>
                <w:szCs w:val="20"/>
              </w:rPr>
              <w:t>3</w:t>
            </w:r>
          </w:p>
        </w:tc>
        <w:tc>
          <w:tcPr>
            <w:tcW w:w="2048" w:type="pct"/>
            <w:tcBorders>
              <w:top w:val="nil"/>
              <w:left w:val="nil"/>
              <w:bottom w:val="single" w:sz="4" w:space="0" w:color="auto"/>
              <w:right w:val="nil"/>
            </w:tcBorders>
            <w:vAlign w:val="center"/>
            <w:hideMark/>
          </w:tcPr>
          <w:p w14:paraId="79073242" w14:textId="77777777" w:rsidR="000D7E7C" w:rsidRPr="00205139" w:rsidRDefault="000D7E7C" w:rsidP="000D7E7C">
            <w:pPr>
              <w:rPr>
                <w:sz w:val="20"/>
                <w:szCs w:val="20"/>
              </w:rPr>
            </w:pPr>
            <w:r w:rsidRPr="00205139">
              <w:rPr>
                <w:sz w:val="20"/>
                <w:szCs w:val="20"/>
              </w:rPr>
              <w:t xml:space="preserve">МБОУ </w:t>
            </w:r>
            <w:proofErr w:type="spellStart"/>
            <w:r w:rsidRPr="00205139">
              <w:rPr>
                <w:sz w:val="20"/>
                <w:szCs w:val="20"/>
              </w:rPr>
              <w:t>Пеклинская</w:t>
            </w:r>
            <w:proofErr w:type="spellEnd"/>
            <w:r w:rsidRPr="00205139">
              <w:rPr>
                <w:sz w:val="20"/>
                <w:szCs w:val="20"/>
              </w:rPr>
              <w:t xml:space="preserve"> СОШ</w:t>
            </w:r>
          </w:p>
        </w:tc>
        <w:tc>
          <w:tcPr>
            <w:tcW w:w="492" w:type="pct"/>
            <w:tcBorders>
              <w:top w:val="nil"/>
              <w:left w:val="single" w:sz="4" w:space="0" w:color="auto"/>
              <w:bottom w:val="single" w:sz="4" w:space="0" w:color="auto"/>
              <w:right w:val="single" w:sz="4" w:space="0" w:color="auto"/>
            </w:tcBorders>
            <w:vAlign w:val="center"/>
          </w:tcPr>
          <w:p w14:paraId="241FFEE5" w14:textId="77777777" w:rsidR="000D7E7C" w:rsidRPr="00205139" w:rsidRDefault="000D7E7C" w:rsidP="000D7E7C">
            <w:pPr>
              <w:jc w:val="center"/>
              <w:rPr>
                <w:sz w:val="20"/>
                <w:szCs w:val="20"/>
              </w:rPr>
            </w:pPr>
            <w:r w:rsidRPr="00205139">
              <w:rPr>
                <w:sz w:val="20"/>
                <w:szCs w:val="20"/>
              </w:rPr>
              <w:t>9</w:t>
            </w:r>
          </w:p>
        </w:tc>
        <w:tc>
          <w:tcPr>
            <w:tcW w:w="557" w:type="pct"/>
            <w:tcBorders>
              <w:top w:val="nil"/>
              <w:left w:val="nil"/>
              <w:bottom w:val="single" w:sz="4" w:space="0" w:color="auto"/>
              <w:right w:val="single" w:sz="4" w:space="0" w:color="auto"/>
            </w:tcBorders>
            <w:vAlign w:val="center"/>
          </w:tcPr>
          <w:p w14:paraId="7A8266D6" w14:textId="77777777" w:rsidR="000D7E7C" w:rsidRPr="00205139" w:rsidRDefault="000D7E7C" w:rsidP="000D7E7C">
            <w:pPr>
              <w:jc w:val="center"/>
              <w:rPr>
                <w:sz w:val="20"/>
                <w:szCs w:val="20"/>
              </w:rPr>
            </w:pPr>
            <w:r w:rsidRPr="00205139">
              <w:rPr>
                <w:sz w:val="20"/>
                <w:szCs w:val="20"/>
              </w:rPr>
              <w:t>0,0</w:t>
            </w:r>
          </w:p>
        </w:tc>
        <w:tc>
          <w:tcPr>
            <w:tcW w:w="564" w:type="pct"/>
            <w:tcBorders>
              <w:top w:val="nil"/>
              <w:left w:val="nil"/>
              <w:bottom w:val="single" w:sz="4" w:space="0" w:color="auto"/>
              <w:right w:val="single" w:sz="4" w:space="0" w:color="auto"/>
            </w:tcBorders>
            <w:vAlign w:val="center"/>
          </w:tcPr>
          <w:p w14:paraId="77B0232A" w14:textId="77777777" w:rsidR="000D7E7C" w:rsidRPr="00205139" w:rsidRDefault="000D7E7C" w:rsidP="000D7E7C">
            <w:pPr>
              <w:jc w:val="center"/>
              <w:rPr>
                <w:sz w:val="20"/>
                <w:szCs w:val="20"/>
              </w:rPr>
            </w:pPr>
            <w:r w:rsidRPr="00205139">
              <w:rPr>
                <w:sz w:val="20"/>
                <w:szCs w:val="20"/>
              </w:rPr>
              <w:t>22,2</w:t>
            </w:r>
          </w:p>
        </w:tc>
        <w:tc>
          <w:tcPr>
            <w:tcW w:w="563" w:type="pct"/>
            <w:tcBorders>
              <w:top w:val="nil"/>
              <w:left w:val="nil"/>
              <w:bottom w:val="single" w:sz="4" w:space="0" w:color="auto"/>
              <w:right w:val="single" w:sz="4" w:space="0" w:color="auto"/>
            </w:tcBorders>
            <w:vAlign w:val="center"/>
          </w:tcPr>
          <w:p w14:paraId="3B41F32D" w14:textId="77777777" w:rsidR="000D7E7C" w:rsidRPr="00205139" w:rsidRDefault="000D7E7C" w:rsidP="000D7E7C">
            <w:pPr>
              <w:jc w:val="center"/>
              <w:rPr>
                <w:sz w:val="20"/>
                <w:szCs w:val="20"/>
              </w:rPr>
            </w:pPr>
            <w:r w:rsidRPr="00205139">
              <w:rPr>
                <w:sz w:val="20"/>
                <w:szCs w:val="20"/>
              </w:rPr>
              <w:t>66,7</w:t>
            </w:r>
          </w:p>
        </w:tc>
        <w:tc>
          <w:tcPr>
            <w:tcW w:w="550" w:type="pct"/>
            <w:tcBorders>
              <w:top w:val="nil"/>
              <w:left w:val="nil"/>
              <w:bottom w:val="single" w:sz="4" w:space="0" w:color="auto"/>
              <w:right w:val="single" w:sz="4" w:space="0" w:color="auto"/>
            </w:tcBorders>
            <w:vAlign w:val="center"/>
          </w:tcPr>
          <w:p w14:paraId="6C1AD4FE" w14:textId="77777777" w:rsidR="000D7E7C" w:rsidRPr="00205139" w:rsidRDefault="000D7E7C" w:rsidP="000D7E7C">
            <w:pPr>
              <w:jc w:val="center"/>
              <w:rPr>
                <w:sz w:val="20"/>
                <w:szCs w:val="20"/>
              </w:rPr>
            </w:pPr>
            <w:r w:rsidRPr="00205139">
              <w:rPr>
                <w:sz w:val="20"/>
                <w:szCs w:val="20"/>
              </w:rPr>
              <w:t>11,1</w:t>
            </w:r>
          </w:p>
        </w:tc>
      </w:tr>
      <w:tr w:rsidR="000D7E7C" w:rsidRPr="00205139" w14:paraId="30F90E1F" w14:textId="77777777" w:rsidTr="000D7E7C">
        <w:trPr>
          <w:trHeight w:val="19"/>
          <w:jc w:val="center"/>
        </w:trPr>
        <w:tc>
          <w:tcPr>
            <w:tcW w:w="226" w:type="pct"/>
            <w:tcBorders>
              <w:top w:val="nil"/>
              <w:left w:val="single" w:sz="4" w:space="0" w:color="auto"/>
              <w:bottom w:val="single" w:sz="4" w:space="0" w:color="auto"/>
              <w:right w:val="single" w:sz="4" w:space="0" w:color="auto"/>
            </w:tcBorders>
            <w:vAlign w:val="center"/>
          </w:tcPr>
          <w:p w14:paraId="6D1BF894" w14:textId="77777777" w:rsidR="000D7E7C" w:rsidRPr="00205139" w:rsidRDefault="000D7E7C" w:rsidP="000D7E7C">
            <w:pPr>
              <w:jc w:val="center"/>
              <w:rPr>
                <w:sz w:val="20"/>
                <w:szCs w:val="20"/>
              </w:rPr>
            </w:pPr>
            <w:r w:rsidRPr="00205139">
              <w:rPr>
                <w:sz w:val="20"/>
                <w:szCs w:val="20"/>
              </w:rPr>
              <w:t>4</w:t>
            </w:r>
          </w:p>
        </w:tc>
        <w:tc>
          <w:tcPr>
            <w:tcW w:w="2048" w:type="pct"/>
            <w:tcBorders>
              <w:top w:val="nil"/>
              <w:left w:val="nil"/>
              <w:bottom w:val="single" w:sz="4" w:space="0" w:color="auto"/>
              <w:right w:val="nil"/>
            </w:tcBorders>
            <w:vAlign w:val="center"/>
            <w:hideMark/>
          </w:tcPr>
          <w:p w14:paraId="651C3BB3" w14:textId="77777777" w:rsidR="000D7E7C" w:rsidRPr="00205139" w:rsidRDefault="000D7E7C" w:rsidP="000D7E7C">
            <w:pPr>
              <w:rPr>
                <w:sz w:val="20"/>
                <w:szCs w:val="20"/>
              </w:rPr>
            </w:pPr>
            <w:r w:rsidRPr="00205139">
              <w:rPr>
                <w:sz w:val="20"/>
                <w:szCs w:val="20"/>
              </w:rPr>
              <w:t>МБОУ "</w:t>
            </w:r>
            <w:proofErr w:type="spellStart"/>
            <w:r w:rsidRPr="00205139">
              <w:rPr>
                <w:sz w:val="20"/>
                <w:szCs w:val="20"/>
              </w:rPr>
              <w:t>Сещинская</w:t>
            </w:r>
            <w:proofErr w:type="spellEnd"/>
            <w:r w:rsidRPr="00205139">
              <w:rPr>
                <w:sz w:val="20"/>
                <w:szCs w:val="20"/>
              </w:rPr>
              <w:t xml:space="preserve"> СОШ "</w:t>
            </w:r>
          </w:p>
        </w:tc>
        <w:tc>
          <w:tcPr>
            <w:tcW w:w="492" w:type="pct"/>
            <w:tcBorders>
              <w:top w:val="nil"/>
              <w:left w:val="single" w:sz="4" w:space="0" w:color="auto"/>
              <w:bottom w:val="single" w:sz="4" w:space="0" w:color="auto"/>
              <w:right w:val="single" w:sz="4" w:space="0" w:color="auto"/>
            </w:tcBorders>
            <w:vAlign w:val="center"/>
          </w:tcPr>
          <w:p w14:paraId="072B3EA3" w14:textId="77777777" w:rsidR="000D7E7C" w:rsidRPr="00205139" w:rsidRDefault="000D7E7C" w:rsidP="000D7E7C">
            <w:pPr>
              <w:jc w:val="center"/>
              <w:rPr>
                <w:sz w:val="20"/>
                <w:szCs w:val="20"/>
              </w:rPr>
            </w:pPr>
            <w:r w:rsidRPr="00205139">
              <w:rPr>
                <w:sz w:val="20"/>
                <w:szCs w:val="20"/>
              </w:rPr>
              <w:t>31</w:t>
            </w:r>
          </w:p>
        </w:tc>
        <w:tc>
          <w:tcPr>
            <w:tcW w:w="557" w:type="pct"/>
            <w:tcBorders>
              <w:top w:val="nil"/>
              <w:left w:val="nil"/>
              <w:bottom w:val="single" w:sz="4" w:space="0" w:color="auto"/>
              <w:right w:val="single" w:sz="4" w:space="0" w:color="auto"/>
            </w:tcBorders>
            <w:vAlign w:val="center"/>
          </w:tcPr>
          <w:p w14:paraId="210EA951" w14:textId="77777777" w:rsidR="000D7E7C" w:rsidRPr="00205139" w:rsidRDefault="000D7E7C" w:rsidP="000D7E7C">
            <w:pPr>
              <w:jc w:val="center"/>
              <w:rPr>
                <w:sz w:val="20"/>
                <w:szCs w:val="20"/>
              </w:rPr>
            </w:pPr>
            <w:r w:rsidRPr="00205139">
              <w:rPr>
                <w:sz w:val="20"/>
                <w:szCs w:val="20"/>
              </w:rPr>
              <w:t>0,0</w:t>
            </w:r>
          </w:p>
        </w:tc>
        <w:tc>
          <w:tcPr>
            <w:tcW w:w="564" w:type="pct"/>
            <w:tcBorders>
              <w:top w:val="nil"/>
              <w:left w:val="nil"/>
              <w:bottom w:val="single" w:sz="4" w:space="0" w:color="auto"/>
              <w:right w:val="single" w:sz="4" w:space="0" w:color="auto"/>
            </w:tcBorders>
            <w:vAlign w:val="center"/>
          </w:tcPr>
          <w:p w14:paraId="4A824172" w14:textId="77777777" w:rsidR="000D7E7C" w:rsidRPr="00205139" w:rsidRDefault="000D7E7C" w:rsidP="000D7E7C">
            <w:pPr>
              <w:jc w:val="center"/>
              <w:rPr>
                <w:sz w:val="20"/>
                <w:szCs w:val="20"/>
              </w:rPr>
            </w:pPr>
            <w:r w:rsidRPr="00205139">
              <w:rPr>
                <w:sz w:val="20"/>
                <w:szCs w:val="20"/>
              </w:rPr>
              <w:t>12,9</w:t>
            </w:r>
          </w:p>
        </w:tc>
        <w:tc>
          <w:tcPr>
            <w:tcW w:w="563" w:type="pct"/>
            <w:tcBorders>
              <w:top w:val="nil"/>
              <w:left w:val="nil"/>
              <w:bottom w:val="single" w:sz="4" w:space="0" w:color="auto"/>
              <w:right w:val="single" w:sz="4" w:space="0" w:color="auto"/>
            </w:tcBorders>
            <w:vAlign w:val="center"/>
          </w:tcPr>
          <w:p w14:paraId="02159506" w14:textId="77777777" w:rsidR="000D7E7C" w:rsidRPr="00205139" w:rsidRDefault="000D7E7C" w:rsidP="000D7E7C">
            <w:pPr>
              <w:jc w:val="center"/>
              <w:rPr>
                <w:sz w:val="20"/>
                <w:szCs w:val="20"/>
              </w:rPr>
            </w:pPr>
            <w:r w:rsidRPr="00205139">
              <w:rPr>
                <w:sz w:val="20"/>
                <w:szCs w:val="20"/>
              </w:rPr>
              <w:t>25,8</w:t>
            </w:r>
          </w:p>
        </w:tc>
        <w:tc>
          <w:tcPr>
            <w:tcW w:w="550" w:type="pct"/>
            <w:tcBorders>
              <w:top w:val="nil"/>
              <w:left w:val="nil"/>
              <w:bottom w:val="single" w:sz="4" w:space="0" w:color="auto"/>
              <w:right w:val="single" w:sz="4" w:space="0" w:color="auto"/>
            </w:tcBorders>
            <w:vAlign w:val="center"/>
          </w:tcPr>
          <w:p w14:paraId="1102BC28" w14:textId="77777777" w:rsidR="000D7E7C" w:rsidRPr="00205139" w:rsidRDefault="000D7E7C" w:rsidP="000D7E7C">
            <w:pPr>
              <w:jc w:val="center"/>
              <w:rPr>
                <w:sz w:val="20"/>
                <w:szCs w:val="20"/>
              </w:rPr>
            </w:pPr>
            <w:r w:rsidRPr="00205139">
              <w:rPr>
                <w:sz w:val="20"/>
                <w:szCs w:val="20"/>
              </w:rPr>
              <w:t>61,3</w:t>
            </w:r>
          </w:p>
        </w:tc>
      </w:tr>
      <w:tr w:rsidR="000D7E7C" w:rsidRPr="00205139" w14:paraId="2BCC4B88" w14:textId="77777777" w:rsidTr="000D7E7C">
        <w:trPr>
          <w:trHeight w:val="19"/>
          <w:jc w:val="center"/>
        </w:trPr>
        <w:tc>
          <w:tcPr>
            <w:tcW w:w="2274" w:type="pct"/>
            <w:gridSpan w:val="2"/>
            <w:tcBorders>
              <w:top w:val="single" w:sz="4" w:space="0" w:color="auto"/>
              <w:left w:val="single" w:sz="4" w:space="0" w:color="auto"/>
              <w:bottom w:val="single" w:sz="4" w:space="0" w:color="auto"/>
              <w:right w:val="single" w:sz="4" w:space="0" w:color="auto"/>
            </w:tcBorders>
            <w:vAlign w:val="center"/>
            <w:hideMark/>
          </w:tcPr>
          <w:p w14:paraId="5D9F7F98" w14:textId="77777777" w:rsidR="000D7E7C" w:rsidRPr="00205139" w:rsidRDefault="000D7E7C" w:rsidP="000D7E7C">
            <w:pPr>
              <w:jc w:val="right"/>
              <w:rPr>
                <w:b/>
                <w:bCs/>
                <w:sz w:val="20"/>
                <w:szCs w:val="20"/>
              </w:rPr>
            </w:pPr>
            <w:r w:rsidRPr="00205139">
              <w:rPr>
                <w:b/>
                <w:bCs/>
                <w:sz w:val="20"/>
                <w:szCs w:val="20"/>
              </w:rPr>
              <w:t>Дубровский район</w:t>
            </w:r>
          </w:p>
        </w:tc>
        <w:tc>
          <w:tcPr>
            <w:tcW w:w="492" w:type="pct"/>
            <w:tcBorders>
              <w:top w:val="single" w:sz="4" w:space="0" w:color="auto"/>
              <w:left w:val="single" w:sz="4" w:space="0" w:color="auto"/>
              <w:bottom w:val="single" w:sz="4" w:space="0" w:color="auto"/>
              <w:right w:val="single" w:sz="4" w:space="0" w:color="auto"/>
            </w:tcBorders>
            <w:vAlign w:val="center"/>
          </w:tcPr>
          <w:p w14:paraId="4AEEDD3C" w14:textId="77777777" w:rsidR="000D7E7C" w:rsidRPr="00205139" w:rsidRDefault="000D7E7C" w:rsidP="000D7E7C">
            <w:pPr>
              <w:jc w:val="center"/>
              <w:rPr>
                <w:b/>
                <w:bCs/>
                <w:sz w:val="20"/>
                <w:szCs w:val="20"/>
              </w:rPr>
            </w:pPr>
            <w:r w:rsidRPr="00205139">
              <w:rPr>
                <w:b/>
                <w:bCs/>
                <w:sz w:val="20"/>
                <w:szCs w:val="20"/>
              </w:rPr>
              <w:t>66</w:t>
            </w:r>
          </w:p>
        </w:tc>
        <w:tc>
          <w:tcPr>
            <w:tcW w:w="557" w:type="pct"/>
            <w:tcBorders>
              <w:top w:val="single" w:sz="4" w:space="0" w:color="auto"/>
              <w:left w:val="nil"/>
              <w:bottom w:val="single" w:sz="4" w:space="0" w:color="auto"/>
              <w:right w:val="single" w:sz="4" w:space="0" w:color="auto"/>
            </w:tcBorders>
            <w:vAlign w:val="center"/>
          </w:tcPr>
          <w:p w14:paraId="48AA19AB" w14:textId="77777777" w:rsidR="000D7E7C" w:rsidRPr="00205139" w:rsidRDefault="000D7E7C" w:rsidP="000D7E7C">
            <w:pPr>
              <w:jc w:val="center"/>
              <w:rPr>
                <w:b/>
                <w:bCs/>
                <w:sz w:val="20"/>
                <w:szCs w:val="20"/>
              </w:rPr>
            </w:pPr>
            <w:r w:rsidRPr="00205139">
              <w:rPr>
                <w:b/>
                <w:bCs/>
                <w:sz w:val="20"/>
                <w:szCs w:val="20"/>
              </w:rPr>
              <w:t>0,0</w:t>
            </w:r>
          </w:p>
        </w:tc>
        <w:tc>
          <w:tcPr>
            <w:tcW w:w="564" w:type="pct"/>
            <w:tcBorders>
              <w:top w:val="single" w:sz="4" w:space="0" w:color="auto"/>
              <w:left w:val="nil"/>
              <w:bottom w:val="single" w:sz="4" w:space="0" w:color="auto"/>
              <w:right w:val="single" w:sz="4" w:space="0" w:color="auto"/>
            </w:tcBorders>
            <w:vAlign w:val="center"/>
          </w:tcPr>
          <w:p w14:paraId="40A78AEA" w14:textId="77777777" w:rsidR="000D7E7C" w:rsidRPr="00205139" w:rsidRDefault="000D7E7C" w:rsidP="000D7E7C">
            <w:pPr>
              <w:jc w:val="center"/>
              <w:rPr>
                <w:b/>
                <w:bCs/>
                <w:sz w:val="20"/>
                <w:szCs w:val="20"/>
              </w:rPr>
            </w:pPr>
            <w:r w:rsidRPr="00205139">
              <w:rPr>
                <w:b/>
                <w:bCs/>
                <w:sz w:val="20"/>
                <w:szCs w:val="20"/>
              </w:rPr>
              <w:t>28,8</w:t>
            </w:r>
          </w:p>
        </w:tc>
        <w:tc>
          <w:tcPr>
            <w:tcW w:w="563" w:type="pct"/>
            <w:tcBorders>
              <w:top w:val="single" w:sz="4" w:space="0" w:color="auto"/>
              <w:left w:val="nil"/>
              <w:bottom w:val="single" w:sz="4" w:space="0" w:color="auto"/>
              <w:right w:val="single" w:sz="4" w:space="0" w:color="auto"/>
            </w:tcBorders>
            <w:vAlign w:val="center"/>
          </w:tcPr>
          <w:p w14:paraId="76890C05" w14:textId="77777777" w:rsidR="000D7E7C" w:rsidRPr="00205139" w:rsidRDefault="000D7E7C" w:rsidP="000D7E7C">
            <w:pPr>
              <w:jc w:val="center"/>
              <w:rPr>
                <w:b/>
                <w:bCs/>
                <w:sz w:val="20"/>
                <w:szCs w:val="20"/>
              </w:rPr>
            </w:pPr>
            <w:r w:rsidRPr="00205139">
              <w:rPr>
                <w:b/>
                <w:bCs/>
                <w:sz w:val="20"/>
                <w:szCs w:val="20"/>
              </w:rPr>
              <w:t>33,3</w:t>
            </w:r>
          </w:p>
        </w:tc>
        <w:tc>
          <w:tcPr>
            <w:tcW w:w="550" w:type="pct"/>
            <w:tcBorders>
              <w:top w:val="single" w:sz="4" w:space="0" w:color="auto"/>
              <w:left w:val="nil"/>
              <w:bottom w:val="single" w:sz="4" w:space="0" w:color="auto"/>
              <w:right w:val="single" w:sz="4" w:space="0" w:color="auto"/>
            </w:tcBorders>
            <w:vAlign w:val="center"/>
          </w:tcPr>
          <w:p w14:paraId="029F13EE" w14:textId="77777777" w:rsidR="000D7E7C" w:rsidRPr="00205139" w:rsidRDefault="000D7E7C" w:rsidP="000D7E7C">
            <w:pPr>
              <w:jc w:val="center"/>
              <w:rPr>
                <w:b/>
                <w:bCs/>
                <w:sz w:val="20"/>
                <w:szCs w:val="20"/>
              </w:rPr>
            </w:pPr>
            <w:r w:rsidRPr="00205139">
              <w:rPr>
                <w:b/>
                <w:bCs/>
                <w:sz w:val="20"/>
                <w:szCs w:val="20"/>
              </w:rPr>
              <w:t>37,9</w:t>
            </w:r>
          </w:p>
        </w:tc>
      </w:tr>
    </w:tbl>
    <w:p w14:paraId="2B464B97" w14:textId="057173CA" w:rsidR="00D46E0E" w:rsidRDefault="00D46E0E" w:rsidP="00D46E0E">
      <w:pPr>
        <w:rPr>
          <w:sz w:val="16"/>
          <w:szCs w:val="16"/>
        </w:rPr>
      </w:pPr>
    </w:p>
    <w:p w14:paraId="352B1D6B" w14:textId="77777777" w:rsidR="008E1ADE" w:rsidRDefault="008E1ADE" w:rsidP="00D46E0E">
      <w:pPr>
        <w:jc w:val="center"/>
        <w:rPr>
          <w:b/>
          <w:bCs/>
          <w:color w:val="FF0000"/>
        </w:rPr>
      </w:pPr>
    </w:p>
    <w:p w14:paraId="3EDB7113" w14:textId="67C49880" w:rsidR="00D46E0E" w:rsidRPr="005E0740" w:rsidRDefault="00D46E0E" w:rsidP="00D46E0E">
      <w:pPr>
        <w:jc w:val="center"/>
        <w:rPr>
          <w:b/>
          <w:bCs/>
        </w:rPr>
      </w:pPr>
      <w:r w:rsidRPr="005E0740">
        <w:rPr>
          <w:b/>
          <w:bCs/>
        </w:rPr>
        <w:t xml:space="preserve">Гистограмма соответствия отметок по </w:t>
      </w:r>
      <w:r w:rsidR="008E1ADE" w:rsidRPr="005E0740">
        <w:rPr>
          <w:b/>
          <w:bCs/>
        </w:rPr>
        <w:t>обществознанию</w:t>
      </w:r>
      <w:r w:rsidRPr="005E0740">
        <w:rPr>
          <w:b/>
          <w:bCs/>
        </w:rPr>
        <w:t xml:space="preserve"> </w:t>
      </w:r>
    </w:p>
    <w:p w14:paraId="038DCDAF" w14:textId="77777777" w:rsidR="00D46E0E" w:rsidRPr="005E0740" w:rsidRDefault="00D46E0E" w:rsidP="00D46E0E">
      <w:pPr>
        <w:jc w:val="center"/>
      </w:pPr>
      <w:r w:rsidRPr="005E0740">
        <w:rPr>
          <w:b/>
          <w:bCs/>
        </w:rPr>
        <w:t>за выполненную работу и отметок по журналу</w:t>
      </w:r>
    </w:p>
    <w:p w14:paraId="72186CA4" w14:textId="77777777" w:rsidR="00D46E0E" w:rsidRPr="005E0740" w:rsidRDefault="00D46E0E" w:rsidP="00D46E0E">
      <w:pPr>
        <w:spacing w:after="200" w:line="276" w:lineRule="auto"/>
        <w:jc w:val="center"/>
        <w:rPr>
          <w:sz w:val="16"/>
          <w:szCs w:val="16"/>
        </w:rPr>
      </w:pPr>
    </w:p>
    <w:p w14:paraId="2E0CC704" w14:textId="0307FC7E" w:rsidR="00D46E0E" w:rsidRDefault="000D7E7C" w:rsidP="00D46E0E">
      <w:pPr>
        <w:spacing w:after="200" w:line="276" w:lineRule="auto"/>
        <w:jc w:val="center"/>
        <w:rPr>
          <w:sz w:val="16"/>
          <w:szCs w:val="16"/>
        </w:rPr>
      </w:pPr>
      <w:r>
        <w:rPr>
          <w:noProof/>
        </w:rPr>
        <w:drawing>
          <wp:inline distT="0" distB="0" distL="0" distR="0" wp14:anchorId="646E193B" wp14:editId="2A7AB03B">
            <wp:extent cx="6535973" cy="1395095"/>
            <wp:effectExtent l="0" t="0" r="0" b="0"/>
            <wp:docPr id="24" name="Диаграмма 24">
              <a:extLst xmlns:a="http://schemas.openxmlformats.org/drawingml/2006/main">
                <a:ext uri="{FF2B5EF4-FFF2-40B4-BE49-F238E27FC236}">
                  <a16:creationId xmlns:a16="http://schemas.microsoft.com/office/drawing/2014/main" id="{AB86019F-7478-4B0D-BB7C-76A642E259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bl>
      <w:tblPr>
        <w:tblStyle w:val="a3"/>
        <w:tblW w:w="5000" w:type="pct"/>
        <w:tblLook w:val="04A0" w:firstRow="1" w:lastRow="0" w:firstColumn="1" w:lastColumn="0" w:noHBand="0" w:noVBand="1"/>
      </w:tblPr>
      <w:tblGrid>
        <w:gridCol w:w="5886"/>
        <w:gridCol w:w="2581"/>
        <w:gridCol w:w="1784"/>
      </w:tblGrid>
      <w:tr w:rsidR="00D46E0E" w14:paraId="7C799B49"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3B3BAC9C"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7B59B36F" w14:textId="7C4AD6C6" w:rsidR="00D46E0E" w:rsidRDefault="00D46E0E">
            <w:pPr>
              <w:jc w:val="center"/>
              <w:rPr>
                <w:b/>
                <w:sz w:val="22"/>
              </w:rPr>
            </w:pPr>
            <w:r>
              <w:rPr>
                <w:b/>
                <w:sz w:val="22"/>
              </w:rPr>
              <w:t xml:space="preserve">Количество участников в </w:t>
            </w:r>
            <w:r w:rsidR="002D4BF5">
              <w:rPr>
                <w:b/>
                <w:sz w:val="22"/>
              </w:rPr>
              <w:t>Дубровском</w:t>
            </w:r>
            <w:r w:rsidR="00441FB9">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3B45B691" w14:textId="77777777" w:rsidR="00D46E0E" w:rsidRDefault="00D46E0E">
            <w:pPr>
              <w:jc w:val="center"/>
              <w:rPr>
                <w:b/>
                <w:sz w:val="22"/>
              </w:rPr>
            </w:pPr>
            <w:r>
              <w:rPr>
                <w:b/>
                <w:sz w:val="22"/>
              </w:rPr>
              <w:t>%</w:t>
            </w:r>
          </w:p>
        </w:tc>
      </w:tr>
      <w:tr w:rsidR="000D7E7C" w14:paraId="223D5C14" w14:textId="77777777" w:rsidTr="000D7E7C">
        <w:tc>
          <w:tcPr>
            <w:tcW w:w="2871" w:type="pct"/>
            <w:tcBorders>
              <w:top w:val="single" w:sz="4" w:space="0" w:color="000000"/>
              <w:left w:val="single" w:sz="4" w:space="0" w:color="000000"/>
              <w:bottom w:val="single" w:sz="4" w:space="0" w:color="000000"/>
              <w:right w:val="single" w:sz="4" w:space="0" w:color="000000"/>
            </w:tcBorders>
            <w:vAlign w:val="center"/>
            <w:hideMark/>
          </w:tcPr>
          <w:p w14:paraId="60472BB7" w14:textId="77777777" w:rsidR="000D7E7C" w:rsidRDefault="000D7E7C" w:rsidP="000D7E7C">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2564F069" w14:textId="12E4F4C3" w:rsidR="000D7E7C" w:rsidRDefault="000D7E7C" w:rsidP="000D7E7C">
            <w:pPr>
              <w:jc w:val="center"/>
              <w:rPr>
                <w:color w:val="000000"/>
                <w:sz w:val="22"/>
                <w:szCs w:val="22"/>
              </w:rPr>
            </w:pPr>
            <w:r>
              <w:rPr>
                <w:color w:val="000000"/>
                <w:sz w:val="22"/>
                <w:szCs w:val="22"/>
              </w:rPr>
              <w:t>5</w:t>
            </w:r>
          </w:p>
        </w:tc>
        <w:tc>
          <w:tcPr>
            <w:tcW w:w="870" w:type="pct"/>
            <w:tcBorders>
              <w:top w:val="single" w:sz="4" w:space="0" w:color="000000"/>
              <w:left w:val="single" w:sz="4" w:space="0" w:color="000000"/>
              <w:bottom w:val="single" w:sz="4" w:space="0" w:color="000000"/>
              <w:right w:val="single" w:sz="4" w:space="0" w:color="000000"/>
            </w:tcBorders>
            <w:vAlign w:val="bottom"/>
          </w:tcPr>
          <w:p w14:paraId="2C67B952" w14:textId="31A306FA" w:rsidR="000D7E7C" w:rsidRDefault="000D7E7C" w:rsidP="000D7E7C">
            <w:pPr>
              <w:jc w:val="center"/>
              <w:rPr>
                <w:color w:val="000000"/>
                <w:sz w:val="22"/>
                <w:szCs w:val="22"/>
              </w:rPr>
            </w:pPr>
            <w:r>
              <w:rPr>
                <w:color w:val="000000"/>
                <w:sz w:val="22"/>
                <w:szCs w:val="22"/>
              </w:rPr>
              <w:t>7,6</w:t>
            </w:r>
          </w:p>
        </w:tc>
      </w:tr>
      <w:tr w:rsidR="000D7E7C" w14:paraId="7099241C" w14:textId="77777777" w:rsidTr="000D7E7C">
        <w:tc>
          <w:tcPr>
            <w:tcW w:w="2871" w:type="pct"/>
            <w:tcBorders>
              <w:top w:val="single" w:sz="4" w:space="0" w:color="000000"/>
              <w:left w:val="single" w:sz="4" w:space="0" w:color="000000"/>
              <w:bottom w:val="single" w:sz="4" w:space="0" w:color="000000"/>
              <w:right w:val="single" w:sz="4" w:space="0" w:color="000000"/>
            </w:tcBorders>
            <w:vAlign w:val="center"/>
            <w:hideMark/>
          </w:tcPr>
          <w:p w14:paraId="27022437" w14:textId="77777777" w:rsidR="000D7E7C" w:rsidRDefault="000D7E7C" w:rsidP="000D7E7C">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18340742" w14:textId="5E168EFD" w:rsidR="000D7E7C" w:rsidRDefault="000D7E7C" w:rsidP="000D7E7C">
            <w:pPr>
              <w:jc w:val="center"/>
              <w:rPr>
                <w:color w:val="000000"/>
                <w:sz w:val="22"/>
                <w:szCs w:val="22"/>
              </w:rPr>
            </w:pPr>
            <w:r>
              <w:rPr>
                <w:color w:val="000000"/>
                <w:sz w:val="22"/>
                <w:szCs w:val="22"/>
              </w:rPr>
              <w:t>59</w:t>
            </w:r>
          </w:p>
        </w:tc>
        <w:tc>
          <w:tcPr>
            <w:tcW w:w="870" w:type="pct"/>
            <w:tcBorders>
              <w:top w:val="single" w:sz="4" w:space="0" w:color="000000"/>
              <w:left w:val="single" w:sz="4" w:space="0" w:color="000000"/>
              <w:bottom w:val="single" w:sz="4" w:space="0" w:color="000000"/>
              <w:right w:val="single" w:sz="4" w:space="0" w:color="000000"/>
            </w:tcBorders>
            <w:vAlign w:val="bottom"/>
          </w:tcPr>
          <w:p w14:paraId="1F072813" w14:textId="564F6D5A" w:rsidR="000D7E7C" w:rsidRDefault="000D7E7C" w:rsidP="000D7E7C">
            <w:pPr>
              <w:jc w:val="center"/>
              <w:rPr>
                <w:color w:val="000000"/>
                <w:sz w:val="22"/>
                <w:szCs w:val="22"/>
              </w:rPr>
            </w:pPr>
            <w:r>
              <w:rPr>
                <w:color w:val="000000"/>
                <w:sz w:val="22"/>
                <w:szCs w:val="22"/>
              </w:rPr>
              <w:t>89,4</w:t>
            </w:r>
          </w:p>
        </w:tc>
      </w:tr>
      <w:tr w:rsidR="000D7E7C" w14:paraId="6911A460" w14:textId="77777777" w:rsidTr="000D7E7C">
        <w:tc>
          <w:tcPr>
            <w:tcW w:w="2871" w:type="pct"/>
            <w:tcBorders>
              <w:top w:val="single" w:sz="4" w:space="0" w:color="000000"/>
              <w:left w:val="single" w:sz="4" w:space="0" w:color="000000"/>
              <w:bottom w:val="single" w:sz="4" w:space="0" w:color="000000"/>
              <w:right w:val="single" w:sz="4" w:space="0" w:color="000000"/>
            </w:tcBorders>
            <w:vAlign w:val="center"/>
            <w:hideMark/>
          </w:tcPr>
          <w:p w14:paraId="3E0B43C1" w14:textId="77777777" w:rsidR="000D7E7C" w:rsidRDefault="000D7E7C" w:rsidP="000D7E7C">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51330713" w14:textId="36A9FFAC" w:rsidR="000D7E7C" w:rsidRDefault="000D7E7C" w:rsidP="000D7E7C">
            <w:pPr>
              <w:jc w:val="center"/>
              <w:rPr>
                <w:color w:val="000000"/>
                <w:sz w:val="22"/>
                <w:szCs w:val="22"/>
              </w:rPr>
            </w:pPr>
            <w:r>
              <w:rPr>
                <w:color w:val="000000"/>
                <w:sz w:val="22"/>
                <w:szCs w:val="22"/>
              </w:rPr>
              <w:t>2</w:t>
            </w:r>
          </w:p>
        </w:tc>
        <w:tc>
          <w:tcPr>
            <w:tcW w:w="870" w:type="pct"/>
            <w:tcBorders>
              <w:top w:val="single" w:sz="4" w:space="0" w:color="000000"/>
              <w:left w:val="single" w:sz="4" w:space="0" w:color="000000"/>
              <w:bottom w:val="single" w:sz="4" w:space="0" w:color="000000"/>
              <w:right w:val="single" w:sz="4" w:space="0" w:color="000000"/>
            </w:tcBorders>
            <w:vAlign w:val="bottom"/>
          </w:tcPr>
          <w:p w14:paraId="2DA33414" w14:textId="4022E8F1" w:rsidR="000D7E7C" w:rsidRDefault="000D7E7C" w:rsidP="000D7E7C">
            <w:pPr>
              <w:jc w:val="center"/>
              <w:rPr>
                <w:color w:val="000000"/>
                <w:sz w:val="22"/>
                <w:szCs w:val="22"/>
              </w:rPr>
            </w:pPr>
            <w:r>
              <w:rPr>
                <w:color w:val="000000"/>
                <w:sz w:val="22"/>
                <w:szCs w:val="22"/>
              </w:rPr>
              <w:t>3,0</w:t>
            </w:r>
          </w:p>
        </w:tc>
      </w:tr>
      <w:tr w:rsidR="00D46E0E" w14:paraId="386FEEF9"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64DBF128"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64BF7627" w14:textId="0576979D" w:rsidR="00D46E0E" w:rsidRDefault="000D7E7C">
            <w:pPr>
              <w:jc w:val="center"/>
              <w:rPr>
                <w:color w:val="000000"/>
                <w:sz w:val="22"/>
                <w:szCs w:val="22"/>
              </w:rPr>
            </w:pPr>
            <w:r>
              <w:rPr>
                <w:color w:val="000000"/>
                <w:sz w:val="22"/>
                <w:szCs w:val="22"/>
              </w:rPr>
              <w:t>66</w:t>
            </w:r>
          </w:p>
        </w:tc>
        <w:tc>
          <w:tcPr>
            <w:tcW w:w="870" w:type="pct"/>
            <w:tcBorders>
              <w:top w:val="single" w:sz="4" w:space="0" w:color="000000"/>
              <w:left w:val="single" w:sz="4" w:space="0" w:color="000000"/>
              <w:bottom w:val="single" w:sz="4" w:space="0" w:color="000000"/>
              <w:right w:val="single" w:sz="4" w:space="0" w:color="000000"/>
            </w:tcBorders>
            <w:vAlign w:val="bottom"/>
          </w:tcPr>
          <w:p w14:paraId="2024A238" w14:textId="52734B92" w:rsidR="00D46E0E" w:rsidRDefault="00441FB9">
            <w:pPr>
              <w:jc w:val="center"/>
              <w:rPr>
                <w:color w:val="000000"/>
                <w:sz w:val="22"/>
                <w:szCs w:val="22"/>
              </w:rPr>
            </w:pPr>
            <w:r>
              <w:rPr>
                <w:color w:val="000000"/>
                <w:sz w:val="22"/>
                <w:szCs w:val="22"/>
              </w:rPr>
              <w:t>100</w:t>
            </w:r>
          </w:p>
        </w:tc>
      </w:tr>
    </w:tbl>
    <w:p w14:paraId="392F9BE0" w14:textId="35736641" w:rsidR="00D46E0E" w:rsidRDefault="00D46E0E" w:rsidP="00D46E0E">
      <w:pPr>
        <w:rPr>
          <w:noProof/>
        </w:rPr>
      </w:pPr>
    </w:p>
    <w:tbl>
      <w:tblPr>
        <w:tblW w:w="5000" w:type="pct"/>
        <w:tblLook w:val="04A0" w:firstRow="1" w:lastRow="0" w:firstColumn="1" w:lastColumn="0" w:noHBand="0" w:noVBand="1"/>
      </w:tblPr>
      <w:tblGrid>
        <w:gridCol w:w="429"/>
        <w:gridCol w:w="2715"/>
        <w:gridCol w:w="981"/>
        <w:gridCol w:w="1342"/>
        <w:gridCol w:w="700"/>
        <w:gridCol w:w="1342"/>
        <w:gridCol w:w="700"/>
        <w:gridCol w:w="1342"/>
        <w:gridCol w:w="700"/>
      </w:tblGrid>
      <w:tr w:rsidR="000D7E7C" w:rsidRPr="000D7E7C" w14:paraId="3DFCD0C4" w14:textId="77777777" w:rsidTr="000D7E7C">
        <w:trPr>
          <w:trHeight w:val="300"/>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CDFE1" w14:textId="77777777" w:rsidR="000D7E7C" w:rsidRPr="000D7E7C" w:rsidRDefault="000D7E7C" w:rsidP="000D7E7C">
            <w:pPr>
              <w:jc w:val="center"/>
              <w:rPr>
                <w:b/>
                <w:bCs/>
                <w:color w:val="000000"/>
                <w:sz w:val="20"/>
                <w:szCs w:val="20"/>
              </w:rPr>
            </w:pPr>
            <w:r w:rsidRPr="000D7E7C">
              <w:rPr>
                <w:b/>
                <w:bCs/>
                <w:noProof/>
                <w:color w:val="000000"/>
                <w:sz w:val="20"/>
                <w:szCs w:val="20"/>
              </w:rPr>
              <w:t>№</w:t>
            </w:r>
          </w:p>
        </w:tc>
        <w:tc>
          <w:tcPr>
            <w:tcW w:w="1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5B804" w14:textId="77777777" w:rsidR="000D7E7C" w:rsidRPr="000D7E7C" w:rsidRDefault="000D7E7C" w:rsidP="000D7E7C">
            <w:pPr>
              <w:jc w:val="center"/>
              <w:rPr>
                <w:b/>
                <w:bCs/>
                <w:color w:val="000000"/>
                <w:sz w:val="20"/>
                <w:szCs w:val="20"/>
              </w:rPr>
            </w:pPr>
            <w:r w:rsidRPr="000D7E7C">
              <w:rPr>
                <w:b/>
                <w:bCs/>
                <w:noProof/>
                <w:color w:val="000000"/>
                <w:sz w:val="20"/>
                <w:szCs w:val="20"/>
              </w:rPr>
              <w:t>Название ОО</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16645" w14:textId="77777777" w:rsidR="000D7E7C" w:rsidRPr="000D7E7C" w:rsidRDefault="000D7E7C" w:rsidP="000D7E7C">
            <w:pPr>
              <w:jc w:val="center"/>
              <w:rPr>
                <w:b/>
                <w:bCs/>
                <w:color w:val="000000"/>
                <w:sz w:val="20"/>
                <w:szCs w:val="20"/>
              </w:rPr>
            </w:pPr>
            <w:r w:rsidRPr="000D7E7C">
              <w:rPr>
                <w:b/>
                <w:bCs/>
                <w:noProof/>
                <w:color w:val="000000"/>
                <w:sz w:val="20"/>
                <w:szCs w:val="20"/>
              </w:rPr>
              <w:t>Кол-во уч-ков</w:t>
            </w:r>
          </w:p>
        </w:tc>
        <w:tc>
          <w:tcPr>
            <w:tcW w:w="1003" w:type="pct"/>
            <w:gridSpan w:val="2"/>
            <w:tcBorders>
              <w:top w:val="single" w:sz="4" w:space="0" w:color="auto"/>
              <w:left w:val="nil"/>
              <w:bottom w:val="single" w:sz="4" w:space="0" w:color="auto"/>
              <w:right w:val="single" w:sz="4" w:space="0" w:color="auto"/>
            </w:tcBorders>
            <w:shd w:val="clear" w:color="auto" w:fill="auto"/>
            <w:vAlign w:val="center"/>
            <w:hideMark/>
          </w:tcPr>
          <w:p w14:paraId="59FD1F5C" w14:textId="77777777" w:rsidR="000D7E7C" w:rsidRPr="000D7E7C" w:rsidRDefault="000D7E7C" w:rsidP="000D7E7C">
            <w:pPr>
              <w:jc w:val="center"/>
              <w:rPr>
                <w:b/>
                <w:bCs/>
                <w:color w:val="000000"/>
                <w:sz w:val="20"/>
                <w:szCs w:val="20"/>
              </w:rPr>
            </w:pPr>
            <w:r w:rsidRPr="000D7E7C">
              <w:rPr>
                <w:b/>
                <w:bCs/>
                <w:noProof/>
                <w:color w:val="000000"/>
                <w:sz w:val="20"/>
                <w:szCs w:val="20"/>
              </w:rPr>
              <w:t>Понизили</w:t>
            </w:r>
          </w:p>
        </w:tc>
        <w:tc>
          <w:tcPr>
            <w:tcW w:w="1003" w:type="pct"/>
            <w:gridSpan w:val="2"/>
            <w:tcBorders>
              <w:top w:val="single" w:sz="4" w:space="0" w:color="auto"/>
              <w:left w:val="nil"/>
              <w:bottom w:val="single" w:sz="4" w:space="0" w:color="auto"/>
              <w:right w:val="single" w:sz="4" w:space="0" w:color="auto"/>
            </w:tcBorders>
            <w:shd w:val="clear" w:color="auto" w:fill="auto"/>
            <w:vAlign w:val="center"/>
            <w:hideMark/>
          </w:tcPr>
          <w:p w14:paraId="5EA8F266" w14:textId="77777777" w:rsidR="000D7E7C" w:rsidRPr="000D7E7C" w:rsidRDefault="000D7E7C" w:rsidP="000D7E7C">
            <w:pPr>
              <w:jc w:val="center"/>
              <w:rPr>
                <w:b/>
                <w:bCs/>
                <w:color w:val="000000"/>
                <w:sz w:val="20"/>
                <w:szCs w:val="20"/>
              </w:rPr>
            </w:pPr>
            <w:r w:rsidRPr="000D7E7C">
              <w:rPr>
                <w:b/>
                <w:bCs/>
                <w:noProof/>
                <w:color w:val="000000"/>
                <w:sz w:val="20"/>
                <w:szCs w:val="20"/>
              </w:rPr>
              <w:t>Подтвердили</w:t>
            </w:r>
          </w:p>
        </w:tc>
        <w:tc>
          <w:tcPr>
            <w:tcW w:w="1003" w:type="pct"/>
            <w:gridSpan w:val="2"/>
            <w:tcBorders>
              <w:top w:val="single" w:sz="4" w:space="0" w:color="auto"/>
              <w:left w:val="nil"/>
              <w:bottom w:val="single" w:sz="4" w:space="0" w:color="auto"/>
              <w:right w:val="single" w:sz="4" w:space="0" w:color="auto"/>
            </w:tcBorders>
            <w:shd w:val="clear" w:color="auto" w:fill="auto"/>
            <w:vAlign w:val="center"/>
            <w:hideMark/>
          </w:tcPr>
          <w:p w14:paraId="12681510" w14:textId="77777777" w:rsidR="000D7E7C" w:rsidRPr="000D7E7C" w:rsidRDefault="000D7E7C" w:rsidP="000D7E7C">
            <w:pPr>
              <w:jc w:val="center"/>
              <w:rPr>
                <w:b/>
                <w:bCs/>
                <w:color w:val="000000"/>
                <w:sz w:val="20"/>
                <w:szCs w:val="20"/>
              </w:rPr>
            </w:pPr>
            <w:r w:rsidRPr="000D7E7C">
              <w:rPr>
                <w:b/>
                <w:bCs/>
                <w:noProof/>
                <w:color w:val="000000"/>
                <w:sz w:val="20"/>
                <w:szCs w:val="20"/>
              </w:rPr>
              <w:t>Повысили</w:t>
            </w:r>
          </w:p>
        </w:tc>
      </w:tr>
      <w:tr w:rsidR="000D7E7C" w:rsidRPr="000D7E7C" w14:paraId="203C3F2F" w14:textId="77777777" w:rsidTr="000D7E7C">
        <w:trPr>
          <w:trHeight w:val="510"/>
        </w:trPr>
        <w:tc>
          <w:tcPr>
            <w:tcW w:w="213" w:type="pct"/>
            <w:vMerge/>
            <w:tcBorders>
              <w:top w:val="single" w:sz="4" w:space="0" w:color="auto"/>
              <w:left w:val="single" w:sz="4" w:space="0" w:color="auto"/>
              <w:bottom w:val="single" w:sz="4" w:space="0" w:color="auto"/>
              <w:right w:val="single" w:sz="4" w:space="0" w:color="auto"/>
            </w:tcBorders>
            <w:vAlign w:val="center"/>
            <w:hideMark/>
          </w:tcPr>
          <w:p w14:paraId="26E1D3C2" w14:textId="77777777" w:rsidR="000D7E7C" w:rsidRPr="000D7E7C" w:rsidRDefault="000D7E7C" w:rsidP="000D7E7C">
            <w:pPr>
              <w:rPr>
                <w:b/>
                <w:bCs/>
                <w:color w:val="000000"/>
                <w:sz w:val="20"/>
                <w:szCs w:val="20"/>
              </w:rPr>
            </w:pPr>
          </w:p>
        </w:tc>
        <w:tc>
          <w:tcPr>
            <w:tcW w:w="1294" w:type="pct"/>
            <w:vMerge/>
            <w:tcBorders>
              <w:top w:val="single" w:sz="4" w:space="0" w:color="auto"/>
              <w:left w:val="single" w:sz="4" w:space="0" w:color="auto"/>
              <w:bottom w:val="single" w:sz="4" w:space="0" w:color="auto"/>
              <w:right w:val="single" w:sz="4" w:space="0" w:color="auto"/>
            </w:tcBorders>
            <w:vAlign w:val="center"/>
            <w:hideMark/>
          </w:tcPr>
          <w:p w14:paraId="40858A2D" w14:textId="77777777" w:rsidR="000D7E7C" w:rsidRPr="000D7E7C" w:rsidRDefault="000D7E7C" w:rsidP="000D7E7C">
            <w:pPr>
              <w:rPr>
                <w:b/>
                <w:bCs/>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5E12ABE0" w14:textId="77777777" w:rsidR="000D7E7C" w:rsidRPr="000D7E7C" w:rsidRDefault="000D7E7C" w:rsidP="000D7E7C">
            <w:pPr>
              <w:rPr>
                <w:b/>
                <w:bCs/>
                <w:color w:val="000000"/>
                <w:sz w:val="20"/>
                <w:szCs w:val="20"/>
              </w:rPr>
            </w:pPr>
          </w:p>
        </w:tc>
        <w:tc>
          <w:tcPr>
            <w:tcW w:w="658" w:type="pct"/>
            <w:tcBorders>
              <w:top w:val="nil"/>
              <w:left w:val="nil"/>
              <w:bottom w:val="single" w:sz="4" w:space="0" w:color="auto"/>
              <w:right w:val="single" w:sz="4" w:space="0" w:color="auto"/>
            </w:tcBorders>
            <w:shd w:val="clear" w:color="auto" w:fill="auto"/>
            <w:vAlign w:val="center"/>
            <w:hideMark/>
          </w:tcPr>
          <w:p w14:paraId="0D588DD0" w14:textId="77777777" w:rsidR="000D7E7C" w:rsidRPr="000D7E7C" w:rsidRDefault="000D7E7C" w:rsidP="000D7E7C">
            <w:pPr>
              <w:jc w:val="center"/>
              <w:rPr>
                <w:b/>
                <w:bCs/>
                <w:color w:val="000000"/>
                <w:sz w:val="20"/>
                <w:szCs w:val="20"/>
              </w:rPr>
            </w:pPr>
            <w:r w:rsidRPr="000D7E7C">
              <w:rPr>
                <w:b/>
                <w:bCs/>
                <w:noProof/>
                <w:color w:val="000000"/>
                <w:sz w:val="20"/>
                <w:szCs w:val="20"/>
              </w:rPr>
              <w:t>Количество</w:t>
            </w:r>
          </w:p>
        </w:tc>
        <w:tc>
          <w:tcPr>
            <w:tcW w:w="345" w:type="pct"/>
            <w:tcBorders>
              <w:top w:val="nil"/>
              <w:left w:val="nil"/>
              <w:bottom w:val="single" w:sz="4" w:space="0" w:color="auto"/>
              <w:right w:val="single" w:sz="4" w:space="0" w:color="auto"/>
            </w:tcBorders>
            <w:shd w:val="clear" w:color="auto" w:fill="auto"/>
            <w:vAlign w:val="center"/>
            <w:hideMark/>
          </w:tcPr>
          <w:p w14:paraId="19452B73" w14:textId="77777777" w:rsidR="000D7E7C" w:rsidRPr="000D7E7C" w:rsidRDefault="000D7E7C" w:rsidP="000D7E7C">
            <w:pPr>
              <w:jc w:val="center"/>
              <w:rPr>
                <w:b/>
                <w:bCs/>
                <w:color w:val="000000"/>
                <w:sz w:val="20"/>
                <w:szCs w:val="20"/>
              </w:rPr>
            </w:pPr>
            <w:r w:rsidRPr="000D7E7C">
              <w:rPr>
                <w:b/>
                <w:bCs/>
                <w:noProof/>
                <w:color w:val="000000"/>
                <w:sz w:val="20"/>
                <w:szCs w:val="20"/>
              </w:rPr>
              <w:t>Доля</w:t>
            </w:r>
          </w:p>
        </w:tc>
        <w:tc>
          <w:tcPr>
            <w:tcW w:w="658" w:type="pct"/>
            <w:tcBorders>
              <w:top w:val="nil"/>
              <w:left w:val="nil"/>
              <w:bottom w:val="single" w:sz="4" w:space="0" w:color="auto"/>
              <w:right w:val="single" w:sz="4" w:space="0" w:color="auto"/>
            </w:tcBorders>
            <w:shd w:val="clear" w:color="auto" w:fill="auto"/>
            <w:vAlign w:val="center"/>
            <w:hideMark/>
          </w:tcPr>
          <w:p w14:paraId="0DA087D0" w14:textId="77777777" w:rsidR="000D7E7C" w:rsidRPr="000D7E7C" w:rsidRDefault="000D7E7C" w:rsidP="000D7E7C">
            <w:pPr>
              <w:jc w:val="center"/>
              <w:rPr>
                <w:b/>
                <w:bCs/>
                <w:color w:val="000000"/>
                <w:sz w:val="20"/>
                <w:szCs w:val="20"/>
              </w:rPr>
            </w:pPr>
            <w:r w:rsidRPr="000D7E7C">
              <w:rPr>
                <w:b/>
                <w:bCs/>
                <w:noProof/>
                <w:color w:val="000000"/>
                <w:sz w:val="20"/>
                <w:szCs w:val="20"/>
              </w:rPr>
              <w:t>Количество</w:t>
            </w:r>
          </w:p>
        </w:tc>
        <w:tc>
          <w:tcPr>
            <w:tcW w:w="345" w:type="pct"/>
            <w:tcBorders>
              <w:top w:val="nil"/>
              <w:left w:val="nil"/>
              <w:bottom w:val="single" w:sz="4" w:space="0" w:color="auto"/>
              <w:right w:val="single" w:sz="4" w:space="0" w:color="auto"/>
            </w:tcBorders>
            <w:shd w:val="clear" w:color="auto" w:fill="auto"/>
            <w:vAlign w:val="center"/>
            <w:hideMark/>
          </w:tcPr>
          <w:p w14:paraId="6286F068" w14:textId="77777777" w:rsidR="000D7E7C" w:rsidRPr="000D7E7C" w:rsidRDefault="000D7E7C" w:rsidP="000D7E7C">
            <w:pPr>
              <w:jc w:val="center"/>
              <w:rPr>
                <w:b/>
                <w:bCs/>
                <w:color w:val="000000"/>
                <w:sz w:val="20"/>
                <w:szCs w:val="20"/>
              </w:rPr>
            </w:pPr>
            <w:r w:rsidRPr="000D7E7C">
              <w:rPr>
                <w:b/>
                <w:bCs/>
                <w:noProof/>
                <w:color w:val="000000"/>
                <w:sz w:val="20"/>
                <w:szCs w:val="20"/>
              </w:rPr>
              <w:t>Доля</w:t>
            </w:r>
          </w:p>
        </w:tc>
        <w:tc>
          <w:tcPr>
            <w:tcW w:w="658" w:type="pct"/>
            <w:tcBorders>
              <w:top w:val="nil"/>
              <w:left w:val="nil"/>
              <w:bottom w:val="single" w:sz="4" w:space="0" w:color="auto"/>
              <w:right w:val="single" w:sz="4" w:space="0" w:color="auto"/>
            </w:tcBorders>
            <w:shd w:val="clear" w:color="auto" w:fill="auto"/>
            <w:vAlign w:val="center"/>
            <w:hideMark/>
          </w:tcPr>
          <w:p w14:paraId="6DC1A84F" w14:textId="77777777" w:rsidR="000D7E7C" w:rsidRPr="000D7E7C" w:rsidRDefault="000D7E7C" w:rsidP="000D7E7C">
            <w:pPr>
              <w:jc w:val="center"/>
              <w:rPr>
                <w:b/>
                <w:bCs/>
                <w:color w:val="000000"/>
                <w:sz w:val="20"/>
                <w:szCs w:val="20"/>
              </w:rPr>
            </w:pPr>
            <w:r w:rsidRPr="000D7E7C">
              <w:rPr>
                <w:b/>
                <w:bCs/>
                <w:noProof/>
                <w:color w:val="000000"/>
                <w:sz w:val="20"/>
                <w:szCs w:val="20"/>
              </w:rPr>
              <w:t>Количество</w:t>
            </w:r>
          </w:p>
        </w:tc>
        <w:tc>
          <w:tcPr>
            <w:tcW w:w="345" w:type="pct"/>
            <w:tcBorders>
              <w:top w:val="nil"/>
              <w:left w:val="nil"/>
              <w:bottom w:val="single" w:sz="4" w:space="0" w:color="auto"/>
              <w:right w:val="single" w:sz="4" w:space="0" w:color="auto"/>
            </w:tcBorders>
            <w:shd w:val="clear" w:color="auto" w:fill="auto"/>
            <w:vAlign w:val="center"/>
            <w:hideMark/>
          </w:tcPr>
          <w:p w14:paraId="3962D96F" w14:textId="77777777" w:rsidR="000D7E7C" w:rsidRPr="000D7E7C" w:rsidRDefault="000D7E7C" w:rsidP="000D7E7C">
            <w:pPr>
              <w:jc w:val="center"/>
              <w:rPr>
                <w:b/>
                <w:bCs/>
                <w:color w:val="000000"/>
                <w:sz w:val="20"/>
                <w:szCs w:val="20"/>
              </w:rPr>
            </w:pPr>
            <w:r w:rsidRPr="000D7E7C">
              <w:rPr>
                <w:b/>
                <w:bCs/>
                <w:noProof/>
                <w:color w:val="000000"/>
                <w:sz w:val="20"/>
                <w:szCs w:val="20"/>
              </w:rPr>
              <w:t>Доля</w:t>
            </w:r>
          </w:p>
        </w:tc>
      </w:tr>
      <w:tr w:rsidR="000D7E7C" w:rsidRPr="000D7E7C" w14:paraId="508451CB" w14:textId="77777777" w:rsidTr="00A01F2A">
        <w:trPr>
          <w:trHeight w:val="300"/>
        </w:trPr>
        <w:tc>
          <w:tcPr>
            <w:tcW w:w="213" w:type="pct"/>
            <w:tcBorders>
              <w:top w:val="nil"/>
              <w:left w:val="single" w:sz="4" w:space="0" w:color="auto"/>
              <w:bottom w:val="single" w:sz="4" w:space="0" w:color="auto"/>
              <w:right w:val="single" w:sz="4" w:space="0" w:color="auto"/>
            </w:tcBorders>
            <w:shd w:val="clear" w:color="auto" w:fill="auto"/>
            <w:vAlign w:val="center"/>
            <w:hideMark/>
          </w:tcPr>
          <w:p w14:paraId="4250A8F8" w14:textId="77777777" w:rsidR="000D7E7C" w:rsidRPr="000D7E7C" w:rsidRDefault="000D7E7C" w:rsidP="000D7E7C">
            <w:pPr>
              <w:jc w:val="center"/>
              <w:rPr>
                <w:color w:val="000000"/>
                <w:sz w:val="20"/>
                <w:szCs w:val="20"/>
              </w:rPr>
            </w:pPr>
            <w:r w:rsidRPr="000D7E7C">
              <w:rPr>
                <w:color w:val="000000"/>
                <w:sz w:val="20"/>
                <w:szCs w:val="20"/>
              </w:rPr>
              <w:t>1</w:t>
            </w:r>
          </w:p>
        </w:tc>
        <w:tc>
          <w:tcPr>
            <w:tcW w:w="1294" w:type="pct"/>
            <w:tcBorders>
              <w:top w:val="nil"/>
              <w:left w:val="nil"/>
              <w:bottom w:val="single" w:sz="4" w:space="0" w:color="auto"/>
              <w:right w:val="single" w:sz="4" w:space="0" w:color="auto"/>
            </w:tcBorders>
            <w:shd w:val="clear" w:color="auto" w:fill="auto"/>
            <w:noWrap/>
            <w:vAlign w:val="center"/>
            <w:hideMark/>
          </w:tcPr>
          <w:p w14:paraId="2B6F0318" w14:textId="77777777" w:rsidR="000D7E7C" w:rsidRPr="000D7E7C" w:rsidRDefault="000D7E7C" w:rsidP="00A01F2A">
            <w:pPr>
              <w:rPr>
                <w:color w:val="000000"/>
                <w:sz w:val="20"/>
                <w:szCs w:val="20"/>
              </w:rPr>
            </w:pPr>
            <w:r w:rsidRPr="000D7E7C">
              <w:rPr>
                <w:color w:val="000000"/>
                <w:sz w:val="20"/>
                <w:szCs w:val="20"/>
              </w:rPr>
              <w:t xml:space="preserve">МБОУ </w:t>
            </w:r>
            <w:proofErr w:type="spellStart"/>
            <w:r w:rsidRPr="000D7E7C">
              <w:rPr>
                <w:color w:val="000000"/>
                <w:sz w:val="20"/>
                <w:szCs w:val="20"/>
              </w:rPr>
              <w:t>Давыдчинская</w:t>
            </w:r>
            <w:proofErr w:type="spellEnd"/>
            <w:r w:rsidRPr="000D7E7C">
              <w:rPr>
                <w:color w:val="000000"/>
                <w:sz w:val="20"/>
                <w:szCs w:val="20"/>
              </w:rPr>
              <w:t xml:space="preserve"> ООШ</w:t>
            </w:r>
          </w:p>
        </w:tc>
        <w:tc>
          <w:tcPr>
            <w:tcW w:w="482" w:type="pct"/>
            <w:tcBorders>
              <w:top w:val="nil"/>
              <w:left w:val="nil"/>
              <w:bottom w:val="single" w:sz="4" w:space="0" w:color="auto"/>
              <w:right w:val="single" w:sz="4" w:space="0" w:color="auto"/>
            </w:tcBorders>
            <w:shd w:val="clear" w:color="auto" w:fill="auto"/>
            <w:noWrap/>
            <w:vAlign w:val="center"/>
            <w:hideMark/>
          </w:tcPr>
          <w:p w14:paraId="5CD670C1" w14:textId="77777777" w:rsidR="000D7E7C" w:rsidRPr="000D7E7C" w:rsidRDefault="000D7E7C" w:rsidP="000D7E7C">
            <w:pPr>
              <w:jc w:val="center"/>
              <w:rPr>
                <w:color w:val="000000"/>
                <w:sz w:val="20"/>
                <w:szCs w:val="20"/>
              </w:rPr>
            </w:pPr>
            <w:r w:rsidRPr="000D7E7C">
              <w:rPr>
                <w:color w:val="000000"/>
                <w:sz w:val="20"/>
                <w:szCs w:val="20"/>
              </w:rPr>
              <w:t>3</w:t>
            </w:r>
          </w:p>
        </w:tc>
        <w:tc>
          <w:tcPr>
            <w:tcW w:w="658" w:type="pct"/>
            <w:tcBorders>
              <w:top w:val="nil"/>
              <w:left w:val="nil"/>
              <w:bottom w:val="single" w:sz="4" w:space="0" w:color="auto"/>
              <w:right w:val="single" w:sz="4" w:space="0" w:color="auto"/>
            </w:tcBorders>
            <w:shd w:val="clear" w:color="auto" w:fill="auto"/>
            <w:noWrap/>
            <w:vAlign w:val="center"/>
            <w:hideMark/>
          </w:tcPr>
          <w:p w14:paraId="29B08F6E" w14:textId="78AB122A" w:rsidR="000D7E7C" w:rsidRPr="000D7E7C" w:rsidRDefault="000D7E7C" w:rsidP="000D7E7C">
            <w:pPr>
              <w:jc w:val="center"/>
              <w:rPr>
                <w:color w:val="000000"/>
                <w:sz w:val="20"/>
                <w:szCs w:val="20"/>
              </w:rPr>
            </w:pPr>
          </w:p>
        </w:tc>
        <w:tc>
          <w:tcPr>
            <w:tcW w:w="345" w:type="pct"/>
            <w:tcBorders>
              <w:top w:val="nil"/>
              <w:left w:val="nil"/>
              <w:bottom w:val="single" w:sz="4" w:space="0" w:color="auto"/>
              <w:right w:val="single" w:sz="4" w:space="0" w:color="auto"/>
            </w:tcBorders>
            <w:shd w:val="clear" w:color="auto" w:fill="auto"/>
            <w:vAlign w:val="center"/>
            <w:hideMark/>
          </w:tcPr>
          <w:p w14:paraId="757B3757" w14:textId="55E4C546" w:rsidR="000D7E7C" w:rsidRPr="000D7E7C" w:rsidRDefault="000D7E7C" w:rsidP="000D7E7C">
            <w:pPr>
              <w:jc w:val="center"/>
              <w:rPr>
                <w:color w:val="000000"/>
                <w:sz w:val="20"/>
                <w:szCs w:val="20"/>
              </w:rPr>
            </w:pPr>
          </w:p>
        </w:tc>
        <w:tc>
          <w:tcPr>
            <w:tcW w:w="658" w:type="pct"/>
            <w:tcBorders>
              <w:top w:val="nil"/>
              <w:left w:val="nil"/>
              <w:bottom w:val="single" w:sz="4" w:space="0" w:color="auto"/>
              <w:right w:val="single" w:sz="4" w:space="0" w:color="auto"/>
            </w:tcBorders>
            <w:shd w:val="clear" w:color="auto" w:fill="auto"/>
            <w:noWrap/>
            <w:vAlign w:val="center"/>
            <w:hideMark/>
          </w:tcPr>
          <w:p w14:paraId="1306F048" w14:textId="77777777" w:rsidR="000D7E7C" w:rsidRPr="000D7E7C" w:rsidRDefault="000D7E7C" w:rsidP="000D7E7C">
            <w:pPr>
              <w:jc w:val="center"/>
              <w:rPr>
                <w:color w:val="000000"/>
                <w:sz w:val="20"/>
                <w:szCs w:val="20"/>
              </w:rPr>
            </w:pPr>
            <w:r w:rsidRPr="000D7E7C">
              <w:rPr>
                <w:color w:val="000000"/>
                <w:sz w:val="20"/>
                <w:szCs w:val="20"/>
              </w:rPr>
              <w:t>3</w:t>
            </w:r>
          </w:p>
        </w:tc>
        <w:tc>
          <w:tcPr>
            <w:tcW w:w="345" w:type="pct"/>
            <w:tcBorders>
              <w:top w:val="nil"/>
              <w:left w:val="nil"/>
              <w:bottom w:val="single" w:sz="4" w:space="0" w:color="auto"/>
              <w:right w:val="single" w:sz="4" w:space="0" w:color="auto"/>
            </w:tcBorders>
            <w:shd w:val="clear" w:color="auto" w:fill="auto"/>
            <w:vAlign w:val="center"/>
            <w:hideMark/>
          </w:tcPr>
          <w:p w14:paraId="0C3CAE62" w14:textId="433FCDD9" w:rsidR="000D7E7C" w:rsidRPr="000D7E7C" w:rsidRDefault="000D7E7C" w:rsidP="000D7E7C">
            <w:pPr>
              <w:jc w:val="center"/>
              <w:rPr>
                <w:color w:val="000000"/>
                <w:sz w:val="20"/>
                <w:szCs w:val="20"/>
              </w:rPr>
            </w:pPr>
            <w:r w:rsidRPr="000D7E7C">
              <w:rPr>
                <w:color w:val="000000"/>
                <w:sz w:val="20"/>
                <w:szCs w:val="20"/>
              </w:rPr>
              <w:t>100</w:t>
            </w:r>
          </w:p>
        </w:tc>
        <w:tc>
          <w:tcPr>
            <w:tcW w:w="658" w:type="pct"/>
            <w:tcBorders>
              <w:top w:val="nil"/>
              <w:left w:val="nil"/>
              <w:bottom w:val="single" w:sz="4" w:space="0" w:color="auto"/>
              <w:right w:val="single" w:sz="4" w:space="0" w:color="auto"/>
            </w:tcBorders>
            <w:shd w:val="clear" w:color="auto" w:fill="auto"/>
            <w:noWrap/>
            <w:vAlign w:val="center"/>
            <w:hideMark/>
          </w:tcPr>
          <w:p w14:paraId="0EFAB03C" w14:textId="4470FD8C" w:rsidR="000D7E7C" w:rsidRPr="000D7E7C" w:rsidRDefault="000D7E7C" w:rsidP="000D7E7C">
            <w:pPr>
              <w:jc w:val="center"/>
              <w:rPr>
                <w:color w:val="000000"/>
                <w:sz w:val="20"/>
                <w:szCs w:val="20"/>
              </w:rPr>
            </w:pPr>
          </w:p>
        </w:tc>
        <w:tc>
          <w:tcPr>
            <w:tcW w:w="345" w:type="pct"/>
            <w:tcBorders>
              <w:top w:val="nil"/>
              <w:left w:val="nil"/>
              <w:bottom w:val="single" w:sz="4" w:space="0" w:color="auto"/>
              <w:right w:val="single" w:sz="4" w:space="0" w:color="auto"/>
            </w:tcBorders>
            <w:shd w:val="clear" w:color="auto" w:fill="auto"/>
            <w:vAlign w:val="center"/>
            <w:hideMark/>
          </w:tcPr>
          <w:p w14:paraId="42479DFA" w14:textId="3DBBCC03" w:rsidR="000D7E7C" w:rsidRPr="000D7E7C" w:rsidRDefault="000D7E7C" w:rsidP="000D7E7C">
            <w:pPr>
              <w:jc w:val="center"/>
              <w:rPr>
                <w:color w:val="000000"/>
                <w:sz w:val="20"/>
                <w:szCs w:val="20"/>
              </w:rPr>
            </w:pPr>
          </w:p>
        </w:tc>
      </w:tr>
      <w:tr w:rsidR="000D7E7C" w:rsidRPr="000D7E7C" w14:paraId="7B4FFA81" w14:textId="77777777" w:rsidTr="00A01F2A">
        <w:trPr>
          <w:trHeight w:val="300"/>
        </w:trPr>
        <w:tc>
          <w:tcPr>
            <w:tcW w:w="213" w:type="pct"/>
            <w:tcBorders>
              <w:top w:val="nil"/>
              <w:left w:val="single" w:sz="4" w:space="0" w:color="auto"/>
              <w:bottom w:val="single" w:sz="4" w:space="0" w:color="auto"/>
              <w:right w:val="single" w:sz="4" w:space="0" w:color="auto"/>
            </w:tcBorders>
            <w:shd w:val="clear" w:color="auto" w:fill="auto"/>
            <w:vAlign w:val="center"/>
            <w:hideMark/>
          </w:tcPr>
          <w:p w14:paraId="7F42A7A4" w14:textId="77777777" w:rsidR="000D7E7C" w:rsidRPr="000D7E7C" w:rsidRDefault="000D7E7C" w:rsidP="000D7E7C">
            <w:pPr>
              <w:jc w:val="center"/>
              <w:rPr>
                <w:color w:val="000000"/>
                <w:sz w:val="20"/>
                <w:szCs w:val="20"/>
              </w:rPr>
            </w:pPr>
            <w:r w:rsidRPr="000D7E7C">
              <w:rPr>
                <w:color w:val="000000"/>
                <w:sz w:val="20"/>
                <w:szCs w:val="20"/>
              </w:rPr>
              <w:t>2</w:t>
            </w:r>
          </w:p>
        </w:tc>
        <w:tc>
          <w:tcPr>
            <w:tcW w:w="1294" w:type="pct"/>
            <w:tcBorders>
              <w:top w:val="nil"/>
              <w:left w:val="nil"/>
              <w:bottom w:val="single" w:sz="4" w:space="0" w:color="auto"/>
              <w:right w:val="single" w:sz="4" w:space="0" w:color="auto"/>
            </w:tcBorders>
            <w:shd w:val="clear" w:color="auto" w:fill="auto"/>
            <w:noWrap/>
            <w:vAlign w:val="center"/>
            <w:hideMark/>
          </w:tcPr>
          <w:p w14:paraId="3B26490C" w14:textId="77777777" w:rsidR="000D7E7C" w:rsidRPr="000D7E7C" w:rsidRDefault="000D7E7C" w:rsidP="00A01F2A">
            <w:pPr>
              <w:rPr>
                <w:color w:val="000000"/>
                <w:sz w:val="20"/>
                <w:szCs w:val="20"/>
              </w:rPr>
            </w:pPr>
            <w:r w:rsidRPr="000D7E7C">
              <w:rPr>
                <w:color w:val="000000"/>
                <w:sz w:val="20"/>
                <w:szCs w:val="20"/>
              </w:rPr>
              <w:t>МБОУ Дубровская №2 СОШ</w:t>
            </w:r>
          </w:p>
        </w:tc>
        <w:tc>
          <w:tcPr>
            <w:tcW w:w="482" w:type="pct"/>
            <w:tcBorders>
              <w:top w:val="nil"/>
              <w:left w:val="nil"/>
              <w:bottom w:val="single" w:sz="4" w:space="0" w:color="auto"/>
              <w:right w:val="single" w:sz="4" w:space="0" w:color="auto"/>
            </w:tcBorders>
            <w:shd w:val="clear" w:color="auto" w:fill="auto"/>
            <w:noWrap/>
            <w:vAlign w:val="center"/>
            <w:hideMark/>
          </w:tcPr>
          <w:p w14:paraId="46CD1E9C" w14:textId="77777777" w:rsidR="000D7E7C" w:rsidRPr="000D7E7C" w:rsidRDefault="000D7E7C" w:rsidP="000D7E7C">
            <w:pPr>
              <w:jc w:val="center"/>
              <w:rPr>
                <w:color w:val="000000"/>
                <w:sz w:val="20"/>
                <w:szCs w:val="20"/>
              </w:rPr>
            </w:pPr>
            <w:r w:rsidRPr="000D7E7C">
              <w:rPr>
                <w:color w:val="000000"/>
                <w:sz w:val="20"/>
                <w:szCs w:val="20"/>
              </w:rPr>
              <w:t>23</w:t>
            </w:r>
          </w:p>
        </w:tc>
        <w:tc>
          <w:tcPr>
            <w:tcW w:w="658" w:type="pct"/>
            <w:tcBorders>
              <w:top w:val="nil"/>
              <w:left w:val="nil"/>
              <w:bottom w:val="single" w:sz="4" w:space="0" w:color="auto"/>
              <w:right w:val="single" w:sz="4" w:space="0" w:color="auto"/>
            </w:tcBorders>
            <w:shd w:val="clear" w:color="auto" w:fill="auto"/>
            <w:noWrap/>
            <w:vAlign w:val="center"/>
            <w:hideMark/>
          </w:tcPr>
          <w:p w14:paraId="461C2AED" w14:textId="688E54FF" w:rsidR="000D7E7C" w:rsidRPr="000D7E7C" w:rsidRDefault="000D7E7C" w:rsidP="000D7E7C">
            <w:pPr>
              <w:jc w:val="center"/>
              <w:rPr>
                <w:color w:val="000000"/>
                <w:sz w:val="20"/>
                <w:szCs w:val="20"/>
              </w:rPr>
            </w:pPr>
          </w:p>
        </w:tc>
        <w:tc>
          <w:tcPr>
            <w:tcW w:w="345" w:type="pct"/>
            <w:tcBorders>
              <w:top w:val="nil"/>
              <w:left w:val="nil"/>
              <w:bottom w:val="single" w:sz="4" w:space="0" w:color="auto"/>
              <w:right w:val="single" w:sz="4" w:space="0" w:color="auto"/>
            </w:tcBorders>
            <w:shd w:val="clear" w:color="auto" w:fill="auto"/>
            <w:vAlign w:val="center"/>
            <w:hideMark/>
          </w:tcPr>
          <w:p w14:paraId="41A7A149" w14:textId="375FA689" w:rsidR="000D7E7C" w:rsidRPr="000D7E7C" w:rsidRDefault="000D7E7C" w:rsidP="000D7E7C">
            <w:pPr>
              <w:jc w:val="center"/>
              <w:rPr>
                <w:color w:val="000000"/>
                <w:sz w:val="20"/>
                <w:szCs w:val="20"/>
              </w:rPr>
            </w:pPr>
          </w:p>
        </w:tc>
        <w:tc>
          <w:tcPr>
            <w:tcW w:w="658" w:type="pct"/>
            <w:tcBorders>
              <w:top w:val="nil"/>
              <w:left w:val="nil"/>
              <w:bottom w:val="single" w:sz="4" w:space="0" w:color="auto"/>
              <w:right w:val="single" w:sz="4" w:space="0" w:color="auto"/>
            </w:tcBorders>
            <w:shd w:val="clear" w:color="auto" w:fill="auto"/>
            <w:noWrap/>
            <w:vAlign w:val="center"/>
            <w:hideMark/>
          </w:tcPr>
          <w:p w14:paraId="56E34988" w14:textId="77777777" w:rsidR="000D7E7C" w:rsidRPr="000D7E7C" w:rsidRDefault="000D7E7C" w:rsidP="000D7E7C">
            <w:pPr>
              <w:jc w:val="center"/>
              <w:rPr>
                <w:color w:val="000000"/>
                <w:sz w:val="20"/>
                <w:szCs w:val="20"/>
              </w:rPr>
            </w:pPr>
            <w:r w:rsidRPr="000D7E7C">
              <w:rPr>
                <w:color w:val="000000"/>
                <w:sz w:val="20"/>
                <w:szCs w:val="20"/>
              </w:rPr>
              <w:t>23</w:t>
            </w:r>
          </w:p>
        </w:tc>
        <w:tc>
          <w:tcPr>
            <w:tcW w:w="345" w:type="pct"/>
            <w:tcBorders>
              <w:top w:val="nil"/>
              <w:left w:val="nil"/>
              <w:bottom w:val="single" w:sz="4" w:space="0" w:color="auto"/>
              <w:right w:val="single" w:sz="4" w:space="0" w:color="auto"/>
            </w:tcBorders>
            <w:shd w:val="clear" w:color="auto" w:fill="auto"/>
            <w:vAlign w:val="center"/>
            <w:hideMark/>
          </w:tcPr>
          <w:p w14:paraId="6888C257" w14:textId="0F0CC9EC" w:rsidR="000D7E7C" w:rsidRPr="000D7E7C" w:rsidRDefault="000D7E7C" w:rsidP="000D7E7C">
            <w:pPr>
              <w:jc w:val="center"/>
              <w:rPr>
                <w:color w:val="000000"/>
                <w:sz w:val="20"/>
                <w:szCs w:val="20"/>
              </w:rPr>
            </w:pPr>
            <w:r w:rsidRPr="000D7E7C">
              <w:rPr>
                <w:color w:val="000000"/>
                <w:sz w:val="20"/>
                <w:szCs w:val="20"/>
              </w:rPr>
              <w:t>100</w:t>
            </w:r>
          </w:p>
        </w:tc>
        <w:tc>
          <w:tcPr>
            <w:tcW w:w="658" w:type="pct"/>
            <w:tcBorders>
              <w:top w:val="nil"/>
              <w:left w:val="nil"/>
              <w:bottom w:val="single" w:sz="4" w:space="0" w:color="auto"/>
              <w:right w:val="single" w:sz="4" w:space="0" w:color="auto"/>
            </w:tcBorders>
            <w:shd w:val="clear" w:color="auto" w:fill="auto"/>
            <w:noWrap/>
            <w:vAlign w:val="center"/>
            <w:hideMark/>
          </w:tcPr>
          <w:p w14:paraId="61947EF0" w14:textId="6B849ED3" w:rsidR="000D7E7C" w:rsidRPr="000D7E7C" w:rsidRDefault="000D7E7C" w:rsidP="000D7E7C">
            <w:pPr>
              <w:jc w:val="center"/>
              <w:rPr>
                <w:color w:val="000000"/>
                <w:sz w:val="20"/>
                <w:szCs w:val="20"/>
              </w:rPr>
            </w:pPr>
          </w:p>
        </w:tc>
        <w:tc>
          <w:tcPr>
            <w:tcW w:w="345" w:type="pct"/>
            <w:tcBorders>
              <w:top w:val="nil"/>
              <w:left w:val="nil"/>
              <w:bottom w:val="single" w:sz="4" w:space="0" w:color="auto"/>
              <w:right w:val="single" w:sz="4" w:space="0" w:color="auto"/>
            </w:tcBorders>
            <w:shd w:val="clear" w:color="auto" w:fill="auto"/>
            <w:vAlign w:val="center"/>
            <w:hideMark/>
          </w:tcPr>
          <w:p w14:paraId="18D69648" w14:textId="59CDE250" w:rsidR="000D7E7C" w:rsidRPr="000D7E7C" w:rsidRDefault="000D7E7C" w:rsidP="000D7E7C">
            <w:pPr>
              <w:jc w:val="center"/>
              <w:rPr>
                <w:color w:val="000000"/>
                <w:sz w:val="20"/>
                <w:szCs w:val="20"/>
              </w:rPr>
            </w:pPr>
          </w:p>
        </w:tc>
      </w:tr>
      <w:tr w:rsidR="000D7E7C" w:rsidRPr="000D7E7C" w14:paraId="5ED6F4FC" w14:textId="77777777" w:rsidTr="00A01F2A">
        <w:trPr>
          <w:trHeight w:val="300"/>
        </w:trPr>
        <w:tc>
          <w:tcPr>
            <w:tcW w:w="213" w:type="pct"/>
            <w:tcBorders>
              <w:top w:val="nil"/>
              <w:left w:val="single" w:sz="4" w:space="0" w:color="auto"/>
              <w:bottom w:val="single" w:sz="4" w:space="0" w:color="auto"/>
              <w:right w:val="single" w:sz="4" w:space="0" w:color="auto"/>
            </w:tcBorders>
            <w:shd w:val="clear" w:color="auto" w:fill="auto"/>
            <w:vAlign w:val="center"/>
            <w:hideMark/>
          </w:tcPr>
          <w:p w14:paraId="464A2977" w14:textId="77777777" w:rsidR="000D7E7C" w:rsidRPr="000D7E7C" w:rsidRDefault="000D7E7C" w:rsidP="000D7E7C">
            <w:pPr>
              <w:jc w:val="center"/>
              <w:rPr>
                <w:color w:val="000000"/>
                <w:sz w:val="20"/>
                <w:szCs w:val="20"/>
              </w:rPr>
            </w:pPr>
            <w:r w:rsidRPr="000D7E7C">
              <w:rPr>
                <w:color w:val="000000"/>
                <w:sz w:val="20"/>
                <w:szCs w:val="20"/>
              </w:rPr>
              <w:t>3</w:t>
            </w:r>
          </w:p>
        </w:tc>
        <w:tc>
          <w:tcPr>
            <w:tcW w:w="1294" w:type="pct"/>
            <w:tcBorders>
              <w:top w:val="nil"/>
              <w:left w:val="nil"/>
              <w:bottom w:val="single" w:sz="4" w:space="0" w:color="auto"/>
              <w:right w:val="single" w:sz="4" w:space="0" w:color="auto"/>
            </w:tcBorders>
            <w:shd w:val="clear" w:color="auto" w:fill="auto"/>
            <w:noWrap/>
            <w:vAlign w:val="center"/>
            <w:hideMark/>
          </w:tcPr>
          <w:p w14:paraId="262584C9" w14:textId="77777777" w:rsidR="000D7E7C" w:rsidRPr="000D7E7C" w:rsidRDefault="000D7E7C" w:rsidP="00A01F2A">
            <w:pPr>
              <w:rPr>
                <w:color w:val="000000"/>
                <w:sz w:val="20"/>
                <w:szCs w:val="20"/>
              </w:rPr>
            </w:pPr>
            <w:r w:rsidRPr="000D7E7C">
              <w:rPr>
                <w:color w:val="000000"/>
                <w:sz w:val="20"/>
                <w:szCs w:val="20"/>
              </w:rPr>
              <w:t xml:space="preserve">МБОУ </w:t>
            </w:r>
            <w:proofErr w:type="spellStart"/>
            <w:r w:rsidRPr="000D7E7C">
              <w:rPr>
                <w:color w:val="000000"/>
                <w:sz w:val="20"/>
                <w:szCs w:val="20"/>
              </w:rPr>
              <w:t>Пеклинская</w:t>
            </w:r>
            <w:proofErr w:type="spellEnd"/>
            <w:r w:rsidRPr="000D7E7C">
              <w:rPr>
                <w:color w:val="000000"/>
                <w:sz w:val="20"/>
                <w:szCs w:val="20"/>
              </w:rPr>
              <w:t xml:space="preserve"> СОШ</w:t>
            </w:r>
          </w:p>
        </w:tc>
        <w:tc>
          <w:tcPr>
            <w:tcW w:w="482" w:type="pct"/>
            <w:tcBorders>
              <w:top w:val="nil"/>
              <w:left w:val="nil"/>
              <w:bottom w:val="single" w:sz="4" w:space="0" w:color="auto"/>
              <w:right w:val="single" w:sz="4" w:space="0" w:color="auto"/>
            </w:tcBorders>
            <w:shd w:val="clear" w:color="auto" w:fill="auto"/>
            <w:noWrap/>
            <w:vAlign w:val="center"/>
            <w:hideMark/>
          </w:tcPr>
          <w:p w14:paraId="0863E299" w14:textId="77777777" w:rsidR="000D7E7C" w:rsidRPr="000D7E7C" w:rsidRDefault="000D7E7C" w:rsidP="000D7E7C">
            <w:pPr>
              <w:jc w:val="center"/>
              <w:rPr>
                <w:color w:val="000000"/>
                <w:sz w:val="20"/>
                <w:szCs w:val="20"/>
              </w:rPr>
            </w:pPr>
            <w:r w:rsidRPr="000D7E7C">
              <w:rPr>
                <w:color w:val="000000"/>
                <w:sz w:val="20"/>
                <w:szCs w:val="20"/>
              </w:rPr>
              <w:t>9</w:t>
            </w:r>
          </w:p>
        </w:tc>
        <w:tc>
          <w:tcPr>
            <w:tcW w:w="658" w:type="pct"/>
            <w:tcBorders>
              <w:top w:val="nil"/>
              <w:left w:val="nil"/>
              <w:bottom w:val="single" w:sz="4" w:space="0" w:color="auto"/>
              <w:right w:val="single" w:sz="4" w:space="0" w:color="auto"/>
            </w:tcBorders>
            <w:shd w:val="clear" w:color="auto" w:fill="auto"/>
            <w:noWrap/>
            <w:vAlign w:val="center"/>
            <w:hideMark/>
          </w:tcPr>
          <w:p w14:paraId="7AF8B74F" w14:textId="77777777" w:rsidR="000D7E7C" w:rsidRPr="000D7E7C" w:rsidRDefault="000D7E7C" w:rsidP="000D7E7C">
            <w:pPr>
              <w:jc w:val="center"/>
              <w:rPr>
                <w:color w:val="000000"/>
                <w:sz w:val="20"/>
                <w:szCs w:val="20"/>
              </w:rPr>
            </w:pPr>
            <w:r w:rsidRPr="000D7E7C">
              <w:rPr>
                <w:color w:val="000000"/>
                <w:sz w:val="20"/>
                <w:szCs w:val="20"/>
              </w:rPr>
              <w:t>4</w:t>
            </w:r>
          </w:p>
        </w:tc>
        <w:tc>
          <w:tcPr>
            <w:tcW w:w="345" w:type="pct"/>
            <w:tcBorders>
              <w:top w:val="nil"/>
              <w:left w:val="nil"/>
              <w:bottom w:val="single" w:sz="4" w:space="0" w:color="auto"/>
              <w:right w:val="single" w:sz="4" w:space="0" w:color="auto"/>
            </w:tcBorders>
            <w:shd w:val="clear" w:color="auto" w:fill="auto"/>
            <w:vAlign w:val="center"/>
            <w:hideMark/>
          </w:tcPr>
          <w:p w14:paraId="329D4697" w14:textId="7D12A099" w:rsidR="000D7E7C" w:rsidRPr="000D7E7C" w:rsidRDefault="000D7E7C" w:rsidP="000D7E7C">
            <w:pPr>
              <w:jc w:val="center"/>
              <w:rPr>
                <w:color w:val="000000"/>
                <w:sz w:val="20"/>
                <w:szCs w:val="20"/>
              </w:rPr>
            </w:pPr>
            <w:r w:rsidRPr="000D7E7C">
              <w:rPr>
                <w:color w:val="000000"/>
                <w:sz w:val="20"/>
                <w:szCs w:val="20"/>
              </w:rPr>
              <w:t>44,4</w:t>
            </w:r>
          </w:p>
        </w:tc>
        <w:tc>
          <w:tcPr>
            <w:tcW w:w="658" w:type="pct"/>
            <w:tcBorders>
              <w:top w:val="nil"/>
              <w:left w:val="nil"/>
              <w:bottom w:val="single" w:sz="4" w:space="0" w:color="auto"/>
              <w:right w:val="single" w:sz="4" w:space="0" w:color="auto"/>
            </w:tcBorders>
            <w:shd w:val="clear" w:color="auto" w:fill="auto"/>
            <w:noWrap/>
            <w:vAlign w:val="center"/>
            <w:hideMark/>
          </w:tcPr>
          <w:p w14:paraId="56A9D01E" w14:textId="77777777" w:rsidR="000D7E7C" w:rsidRPr="000D7E7C" w:rsidRDefault="000D7E7C" w:rsidP="000D7E7C">
            <w:pPr>
              <w:jc w:val="center"/>
              <w:rPr>
                <w:color w:val="000000"/>
                <w:sz w:val="20"/>
                <w:szCs w:val="20"/>
              </w:rPr>
            </w:pPr>
            <w:r w:rsidRPr="000D7E7C">
              <w:rPr>
                <w:color w:val="000000"/>
                <w:sz w:val="20"/>
                <w:szCs w:val="20"/>
              </w:rPr>
              <w:t>5</w:t>
            </w:r>
          </w:p>
        </w:tc>
        <w:tc>
          <w:tcPr>
            <w:tcW w:w="345" w:type="pct"/>
            <w:tcBorders>
              <w:top w:val="nil"/>
              <w:left w:val="nil"/>
              <w:bottom w:val="single" w:sz="4" w:space="0" w:color="auto"/>
              <w:right w:val="single" w:sz="4" w:space="0" w:color="auto"/>
            </w:tcBorders>
            <w:shd w:val="clear" w:color="auto" w:fill="auto"/>
            <w:vAlign w:val="center"/>
            <w:hideMark/>
          </w:tcPr>
          <w:p w14:paraId="4BA1F0C1" w14:textId="4EA802D8" w:rsidR="000D7E7C" w:rsidRPr="000D7E7C" w:rsidRDefault="000D7E7C" w:rsidP="000D7E7C">
            <w:pPr>
              <w:jc w:val="center"/>
              <w:rPr>
                <w:color w:val="000000"/>
                <w:sz w:val="20"/>
                <w:szCs w:val="20"/>
              </w:rPr>
            </w:pPr>
            <w:r w:rsidRPr="000D7E7C">
              <w:rPr>
                <w:color w:val="000000"/>
                <w:sz w:val="20"/>
                <w:szCs w:val="20"/>
              </w:rPr>
              <w:t>55,6</w:t>
            </w:r>
          </w:p>
        </w:tc>
        <w:tc>
          <w:tcPr>
            <w:tcW w:w="658" w:type="pct"/>
            <w:tcBorders>
              <w:top w:val="nil"/>
              <w:left w:val="nil"/>
              <w:bottom w:val="single" w:sz="4" w:space="0" w:color="auto"/>
              <w:right w:val="single" w:sz="4" w:space="0" w:color="auto"/>
            </w:tcBorders>
            <w:shd w:val="clear" w:color="auto" w:fill="auto"/>
            <w:noWrap/>
            <w:vAlign w:val="center"/>
            <w:hideMark/>
          </w:tcPr>
          <w:p w14:paraId="1E9DFE7F" w14:textId="4A6FF300" w:rsidR="000D7E7C" w:rsidRPr="000D7E7C" w:rsidRDefault="000D7E7C" w:rsidP="000D7E7C">
            <w:pPr>
              <w:jc w:val="center"/>
              <w:rPr>
                <w:color w:val="000000"/>
                <w:sz w:val="20"/>
                <w:szCs w:val="20"/>
              </w:rPr>
            </w:pPr>
          </w:p>
        </w:tc>
        <w:tc>
          <w:tcPr>
            <w:tcW w:w="345" w:type="pct"/>
            <w:tcBorders>
              <w:top w:val="nil"/>
              <w:left w:val="nil"/>
              <w:bottom w:val="single" w:sz="4" w:space="0" w:color="auto"/>
              <w:right w:val="single" w:sz="4" w:space="0" w:color="auto"/>
            </w:tcBorders>
            <w:shd w:val="clear" w:color="auto" w:fill="auto"/>
            <w:vAlign w:val="center"/>
            <w:hideMark/>
          </w:tcPr>
          <w:p w14:paraId="2E391492" w14:textId="43CA1BF8" w:rsidR="000D7E7C" w:rsidRPr="000D7E7C" w:rsidRDefault="000D7E7C" w:rsidP="000D7E7C">
            <w:pPr>
              <w:jc w:val="center"/>
              <w:rPr>
                <w:color w:val="000000"/>
                <w:sz w:val="20"/>
                <w:szCs w:val="20"/>
              </w:rPr>
            </w:pPr>
          </w:p>
        </w:tc>
      </w:tr>
      <w:tr w:rsidR="000D7E7C" w:rsidRPr="000D7E7C" w14:paraId="17EF303D" w14:textId="77777777" w:rsidTr="00A01F2A">
        <w:trPr>
          <w:trHeight w:val="300"/>
        </w:trPr>
        <w:tc>
          <w:tcPr>
            <w:tcW w:w="213" w:type="pct"/>
            <w:tcBorders>
              <w:top w:val="nil"/>
              <w:left w:val="single" w:sz="4" w:space="0" w:color="auto"/>
              <w:bottom w:val="single" w:sz="4" w:space="0" w:color="auto"/>
              <w:right w:val="single" w:sz="4" w:space="0" w:color="auto"/>
            </w:tcBorders>
            <w:shd w:val="clear" w:color="auto" w:fill="auto"/>
            <w:vAlign w:val="center"/>
            <w:hideMark/>
          </w:tcPr>
          <w:p w14:paraId="7781607A" w14:textId="77777777" w:rsidR="000D7E7C" w:rsidRPr="000D7E7C" w:rsidRDefault="000D7E7C" w:rsidP="000D7E7C">
            <w:pPr>
              <w:jc w:val="center"/>
              <w:rPr>
                <w:color w:val="000000"/>
                <w:sz w:val="20"/>
                <w:szCs w:val="20"/>
              </w:rPr>
            </w:pPr>
            <w:r w:rsidRPr="000D7E7C">
              <w:rPr>
                <w:color w:val="000000"/>
                <w:sz w:val="20"/>
                <w:szCs w:val="20"/>
              </w:rPr>
              <w:t>4</w:t>
            </w:r>
          </w:p>
        </w:tc>
        <w:tc>
          <w:tcPr>
            <w:tcW w:w="1294" w:type="pct"/>
            <w:tcBorders>
              <w:top w:val="nil"/>
              <w:left w:val="nil"/>
              <w:bottom w:val="single" w:sz="4" w:space="0" w:color="auto"/>
              <w:right w:val="single" w:sz="4" w:space="0" w:color="auto"/>
            </w:tcBorders>
            <w:shd w:val="clear" w:color="auto" w:fill="auto"/>
            <w:noWrap/>
            <w:vAlign w:val="center"/>
            <w:hideMark/>
          </w:tcPr>
          <w:p w14:paraId="395F2EF8" w14:textId="77777777" w:rsidR="000D7E7C" w:rsidRPr="000D7E7C" w:rsidRDefault="000D7E7C" w:rsidP="00A01F2A">
            <w:pPr>
              <w:rPr>
                <w:color w:val="000000"/>
                <w:sz w:val="20"/>
                <w:szCs w:val="20"/>
              </w:rPr>
            </w:pPr>
            <w:r w:rsidRPr="000D7E7C">
              <w:rPr>
                <w:color w:val="000000"/>
                <w:sz w:val="20"/>
                <w:szCs w:val="20"/>
              </w:rPr>
              <w:t xml:space="preserve">МБОУ </w:t>
            </w:r>
            <w:proofErr w:type="spellStart"/>
            <w:r w:rsidRPr="000D7E7C">
              <w:rPr>
                <w:color w:val="000000"/>
                <w:sz w:val="20"/>
                <w:szCs w:val="20"/>
              </w:rPr>
              <w:t>Сещинская</w:t>
            </w:r>
            <w:proofErr w:type="spellEnd"/>
            <w:r w:rsidRPr="000D7E7C">
              <w:rPr>
                <w:color w:val="000000"/>
                <w:sz w:val="20"/>
                <w:szCs w:val="20"/>
              </w:rPr>
              <w:t xml:space="preserve"> СОШ</w:t>
            </w:r>
          </w:p>
        </w:tc>
        <w:tc>
          <w:tcPr>
            <w:tcW w:w="482" w:type="pct"/>
            <w:tcBorders>
              <w:top w:val="nil"/>
              <w:left w:val="nil"/>
              <w:bottom w:val="single" w:sz="4" w:space="0" w:color="auto"/>
              <w:right w:val="single" w:sz="4" w:space="0" w:color="auto"/>
            </w:tcBorders>
            <w:shd w:val="clear" w:color="auto" w:fill="auto"/>
            <w:noWrap/>
            <w:vAlign w:val="center"/>
            <w:hideMark/>
          </w:tcPr>
          <w:p w14:paraId="1399A34F" w14:textId="77777777" w:rsidR="000D7E7C" w:rsidRPr="000D7E7C" w:rsidRDefault="000D7E7C" w:rsidP="000D7E7C">
            <w:pPr>
              <w:jc w:val="center"/>
              <w:rPr>
                <w:color w:val="000000"/>
                <w:sz w:val="20"/>
                <w:szCs w:val="20"/>
              </w:rPr>
            </w:pPr>
            <w:r w:rsidRPr="000D7E7C">
              <w:rPr>
                <w:color w:val="000000"/>
                <w:sz w:val="20"/>
                <w:szCs w:val="20"/>
              </w:rPr>
              <w:t>31</w:t>
            </w:r>
          </w:p>
        </w:tc>
        <w:tc>
          <w:tcPr>
            <w:tcW w:w="658" w:type="pct"/>
            <w:tcBorders>
              <w:top w:val="nil"/>
              <w:left w:val="nil"/>
              <w:bottom w:val="single" w:sz="4" w:space="0" w:color="auto"/>
              <w:right w:val="single" w:sz="4" w:space="0" w:color="auto"/>
            </w:tcBorders>
            <w:shd w:val="clear" w:color="auto" w:fill="auto"/>
            <w:noWrap/>
            <w:vAlign w:val="center"/>
            <w:hideMark/>
          </w:tcPr>
          <w:p w14:paraId="081ABE8E" w14:textId="77777777" w:rsidR="000D7E7C" w:rsidRPr="000D7E7C" w:rsidRDefault="000D7E7C" w:rsidP="000D7E7C">
            <w:pPr>
              <w:jc w:val="center"/>
              <w:rPr>
                <w:color w:val="000000"/>
                <w:sz w:val="20"/>
                <w:szCs w:val="20"/>
              </w:rPr>
            </w:pPr>
            <w:r w:rsidRPr="000D7E7C">
              <w:rPr>
                <w:color w:val="000000"/>
                <w:sz w:val="20"/>
                <w:szCs w:val="20"/>
              </w:rPr>
              <w:t>1</w:t>
            </w:r>
          </w:p>
        </w:tc>
        <w:tc>
          <w:tcPr>
            <w:tcW w:w="345" w:type="pct"/>
            <w:tcBorders>
              <w:top w:val="nil"/>
              <w:left w:val="nil"/>
              <w:bottom w:val="single" w:sz="4" w:space="0" w:color="auto"/>
              <w:right w:val="single" w:sz="4" w:space="0" w:color="auto"/>
            </w:tcBorders>
            <w:shd w:val="clear" w:color="auto" w:fill="auto"/>
            <w:vAlign w:val="center"/>
            <w:hideMark/>
          </w:tcPr>
          <w:p w14:paraId="050D118D" w14:textId="1E81FCA6" w:rsidR="000D7E7C" w:rsidRPr="000D7E7C" w:rsidRDefault="000D7E7C" w:rsidP="000D7E7C">
            <w:pPr>
              <w:jc w:val="center"/>
              <w:rPr>
                <w:color w:val="000000"/>
                <w:sz w:val="20"/>
                <w:szCs w:val="20"/>
              </w:rPr>
            </w:pPr>
            <w:r w:rsidRPr="000D7E7C">
              <w:rPr>
                <w:color w:val="000000"/>
                <w:sz w:val="20"/>
                <w:szCs w:val="20"/>
              </w:rPr>
              <w:t>3,2</w:t>
            </w:r>
          </w:p>
        </w:tc>
        <w:tc>
          <w:tcPr>
            <w:tcW w:w="658" w:type="pct"/>
            <w:tcBorders>
              <w:top w:val="nil"/>
              <w:left w:val="nil"/>
              <w:bottom w:val="single" w:sz="4" w:space="0" w:color="auto"/>
              <w:right w:val="single" w:sz="4" w:space="0" w:color="auto"/>
            </w:tcBorders>
            <w:shd w:val="clear" w:color="auto" w:fill="auto"/>
            <w:noWrap/>
            <w:vAlign w:val="center"/>
            <w:hideMark/>
          </w:tcPr>
          <w:p w14:paraId="6166F808" w14:textId="77777777" w:rsidR="000D7E7C" w:rsidRPr="000D7E7C" w:rsidRDefault="000D7E7C" w:rsidP="000D7E7C">
            <w:pPr>
              <w:jc w:val="center"/>
              <w:rPr>
                <w:color w:val="000000"/>
                <w:sz w:val="20"/>
                <w:szCs w:val="20"/>
              </w:rPr>
            </w:pPr>
            <w:r w:rsidRPr="000D7E7C">
              <w:rPr>
                <w:color w:val="000000"/>
                <w:sz w:val="20"/>
                <w:szCs w:val="20"/>
              </w:rPr>
              <w:t>28</w:t>
            </w:r>
          </w:p>
        </w:tc>
        <w:tc>
          <w:tcPr>
            <w:tcW w:w="345" w:type="pct"/>
            <w:tcBorders>
              <w:top w:val="nil"/>
              <w:left w:val="nil"/>
              <w:bottom w:val="single" w:sz="4" w:space="0" w:color="auto"/>
              <w:right w:val="single" w:sz="4" w:space="0" w:color="auto"/>
            </w:tcBorders>
            <w:shd w:val="clear" w:color="auto" w:fill="auto"/>
            <w:vAlign w:val="center"/>
            <w:hideMark/>
          </w:tcPr>
          <w:p w14:paraId="46463262" w14:textId="7BC64085" w:rsidR="000D7E7C" w:rsidRPr="000D7E7C" w:rsidRDefault="000D7E7C" w:rsidP="000D7E7C">
            <w:pPr>
              <w:jc w:val="center"/>
              <w:rPr>
                <w:color w:val="000000"/>
                <w:sz w:val="20"/>
                <w:szCs w:val="20"/>
              </w:rPr>
            </w:pPr>
            <w:r w:rsidRPr="000D7E7C">
              <w:rPr>
                <w:color w:val="000000"/>
                <w:sz w:val="20"/>
                <w:szCs w:val="20"/>
              </w:rPr>
              <w:t>90,3</w:t>
            </w:r>
          </w:p>
        </w:tc>
        <w:tc>
          <w:tcPr>
            <w:tcW w:w="658" w:type="pct"/>
            <w:tcBorders>
              <w:top w:val="nil"/>
              <w:left w:val="nil"/>
              <w:bottom w:val="single" w:sz="4" w:space="0" w:color="auto"/>
              <w:right w:val="single" w:sz="4" w:space="0" w:color="auto"/>
            </w:tcBorders>
            <w:shd w:val="clear" w:color="auto" w:fill="auto"/>
            <w:noWrap/>
            <w:vAlign w:val="center"/>
            <w:hideMark/>
          </w:tcPr>
          <w:p w14:paraId="0E07AD86" w14:textId="77777777" w:rsidR="000D7E7C" w:rsidRPr="000D7E7C" w:rsidRDefault="000D7E7C" w:rsidP="000D7E7C">
            <w:pPr>
              <w:jc w:val="center"/>
              <w:rPr>
                <w:color w:val="000000"/>
                <w:sz w:val="20"/>
                <w:szCs w:val="20"/>
              </w:rPr>
            </w:pPr>
            <w:r w:rsidRPr="000D7E7C">
              <w:rPr>
                <w:color w:val="000000"/>
                <w:sz w:val="20"/>
                <w:szCs w:val="20"/>
              </w:rPr>
              <w:t>2</w:t>
            </w:r>
          </w:p>
        </w:tc>
        <w:tc>
          <w:tcPr>
            <w:tcW w:w="345" w:type="pct"/>
            <w:tcBorders>
              <w:top w:val="nil"/>
              <w:left w:val="nil"/>
              <w:bottom w:val="single" w:sz="4" w:space="0" w:color="auto"/>
              <w:right w:val="single" w:sz="4" w:space="0" w:color="auto"/>
            </w:tcBorders>
            <w:shd w:val="clear" w:color="auto" w:fill="auto"/>
            <w:vAlign w:val="center"/>
            <w:hideMark/>
          </w:tcPr>
          <w:p w14:paraId="5798B1F0" w14:textId="7FA634CF" w:rsidR="000D7E7C" w:rsidRPr="000D7E7C" w:rsidRDefault="000D7E7C" w:rsidP="000D7E7C">
            <w:pPr>
              <w:jc w:val="center"/>
              <w:rPr>
                <w:color w:val="000000"/>
                <w:sz w:val="20"/>
                <w:szCs w:val="20"/>
              </w:rPr>
            </w:pPr>
            <w:r w:rsidRPr="000D7E7C">
              <w:rPr>
                <w:color w:val="000000"/>
                <w:sz w:val="20"/>
                <w:szCs w:val="20"/>
              </w:rPr>
              <w:t>6,5</w:t>
            </w:r>
          </w:p>
        </w:tc>
      </w:tr>
      <w:tr w:rsidR="000D7E7C" w:rsidRPr="000D7E7C" w14:paraId="32227CF1" w14:textId="77777777" w:rsidTr="000D7E7C">
        <w:trPr>
          <w:trHeight w:val="300"/>
        </w:trPr>
        <w:tc>
          <w:tcPr>
            <w:tcW w:w="213" w:type="pct"/>
            <w:tcBorders>
              <w:top w:val="nil"/>
              <w:left w:val="single" w:sz="4" w:space="0" w:color="auto"/>
              <w:bottom w:val="single" w:sz="4" w:space="0" w:color="auto"/>
              <w:right w:val="single" w:sz="4" w:space="0" w:color="auto"/>
            </w:tcBorders>
            <w:shd w:val="clear" w:color="auto" w:fill="auto"/>
            <w:vAlign w:val="center"/>
            <w:hideMark/>
          </w:tcPr>
          <w:p w14:paraId="4E1A44CA" w14:textId="77777777" w:rsidR="000D7E7C" w:rsidRPr="000D7E7C" w:rsidRDefault="000D7E7C" w:rsidP="000D7E7C">
            <w:pPr>
              <w:jc w:val="center"/>
              <w:rPr>
                <w:color w:val="000000"/>
                <w:sz w:val="20"/>
                <w:szCs w:val="20"/>
              </w:rPr>
            </w:pPr>
            <w:r w:rsidRPr="000D7E7C">
              <w:rPr>
                <w:color w:val="000000"/>
                <w:sz w:val="20"/>
                <w:szCs w:val="20"/>
              </w:rPr>
              <w:t> </w:t>
            </w:r>
          </w:p>
        </w:tc>
        <w:tc>
          <w:tcPr>
            <w:tcW w:w="1294" w:type="pct"/>
            <w:tcBorders>
              <w:top w:val="nil"/>
              <w:left w:val="nil"/>
              <w:bottom w:val="single" w:sz="4" w:space="0" w:color="auto"/>
              <w:right w:val="single" w:sz="4" w:space="0" w:color="auto"/>
            </w:tcBorders>
            <w:shd w:val="clear" w:color="auto" w:fill="auto"/>
            <w:vAlign w:val="center"/>
            <w:hideMark/>
          </w:tcPr>
          <w:p w14:paraId="60CDCECD" w14:textId="77777777" w:rsidR="000D7E7C" w:rsidRPr="000D7E7C" w:rsidRDefault="000D7E7C" w:rsidP="000D7E7C">
            <w:pPr>
              <w:rPr>
                <w:color w:val="000000"/>
                <w:sz w:val="20"/>
                <w:szCs w:val="20"/>
              </w:rPr>
            </w:pPr>
            <w:r w:rsidRPr="000D7E7C">
              <w:rPr>
                <w:color w:val="000000"/>
                <w:sz w:val="20"/>
                <w:szCs w:val="20"/>
              </w:rPr>
              <w:t> </w:t>
            </w:r>
          </w:p>
        </w:tc>
        <w:tc>
          <w:tcPr>
            <w:tcW w:w="482" w:type="pct"/>
            <w:tcBorders>
              <w:top w:val="nil"/>
              <w:left w:val="nil"/>
              <w:bottom w:val="single" w:sz="4" w:space="0" w:color="auto"/>
              <w:right w:val="single" w:sz="4" w:space="0" w:color="auto"/>
            </w:tcBorders>
            <w:shd w:val="clear" w:color="auto" w:fill="auto"/>
            <w:noWrap/>
            <w:vAlign w:val="center"/>
            <w:hideMark/>
          </w:tcPr>
          <w:p w14:paraId="52836B02" w14:textId="77777777" w:rsidR="000D7E7C" w:rsidRPr="000D7E7C" w:rsidRDefault="000D7E7C" w:rsidP="000D7E7C">
            <w:pPr>
              <w:jc w:val="center"/>
              <w:rPr>
                <w:b/>
                <w:bCs/>
                <w:color w:val="000000"/>
                <w:sz w:val="20"/>
                <w:szCs w:val="20"/>
              </w:rPr>
            </w:pPr>
            <w:r w:rsidRPr="000D7E7C">
              <w:rPr>
                <w:b/>
                <w:bCs/>
                <w:color w:val="000000"/>
                <w:sz w:val="20"/>
                <w:szCs w:val="20"/>
              </w:rPr>
              <w:t>66</w:t>
            </w:r>
          </w:p>
        </w:tc>
        <w:tc>
          <w:tcPr>
            <w:tcW w:w="658" w:type="pct"/>
            <w:tcBorders>
              <w:top w:val="nil"/>
              <w:left w:val="nil"/>
              <w:bottom w:val="single" w:sz="4" w:space="0" w:color="auto"/>
              <w:right w:val="single" w:sz="4" w:space="0" w:color="auto"/>
            </w:tcBorders>
            <w:shd w:val="clear" w:color="auto" w:fill="auto"/>
            <w:noWrap/>
            <w:vAlign w:val="center"/>
            <w:hideMark/>
          </w:tcPr>
          <w:p w14:paraId="16AD1215" w14:textId="77777777" w:rsidR="000D7E7C" w:rsidRPr="000D7E7C" w:rsidRDefault="000D7E7C" w:rsidP="000D7E7C">
            <w:pPr>
              <w:jc w:val="center"/>
              <w:rPr>
                <w:b/>
                <w:bCs/>
                <w:color w:val="000000"/>
                <w:sz w:val="20"/>
                <w:szCs w:val="20"/>
              </w:rPr>
            </w:pPr>
            <w:r w:rsidRPr="000D7E7C">
              <w:rPr>
                <w:b/>
                <w:bCs/>
                <w:color w:val="000000"/>
                <w:sz w:val="20"/>
                <w:szCs w:val="20"/>
              </w:rPr>
              <w:t>5</w:t>
            </w:r>
          </w:p>
        </w:tc>
        <w:tc>
          <w:tcPr>
            <w:tcW w:w="345" w:type="pct"/>
            <w:tcBorders>
              <w:top w:val="nil"/>
              <w:left w:val="nil"/>
              <w:bottom w:val="single" w:sz="4" w:space="0" w:color="auto"/>
              <w:right w:val="single" w:sz="4" w:space="0" w:color="auto"/>
            </w:tcBorders>
            <w:shd w:val="clear" w:color="auto" w:fill="auto"/>
            <w:vAlign w:val="center"/>
            <w:hideMark/>
          </w:tcPr>
          <w:p w14:paraId="089B67C1" w14:textId="2644EB34" w:rsidR="000D7E7C" w:rsidRPr="000D7E7C" w:rsidRDefault="000D7E7C" w:rsidP="000D7E7C">
            <w:pPr>
              <w:jc w:val="center"/>
              <w:rPr>
                <w:b/>
                <w:bCs/>
                <w:color w:val="000000"/>
                <w:sz w:val="20"/>
                <w:szCs w:val="20"/>
              </w:rPr>
            </w:pPr>
            <w:r w:rsidRPr="000D7E7C">
              <w:rPr>
                <w:b/>
                <w:bCs/>
                <w:color w:val="000000"/>
                <w:sz w:val="20"/>
                <w:szCs w:val="20"/>
              </w:rPr>
              <w:t>7,6</w:t>
            </w:r>
          </w:p>
        </w:tc>
        <w:tc>
          <w:tcPr>
            <w:tcW w:w="658" w:type="pct"/>
            <w:tcBorders>
              <w:top w:val="nil"/>
              <w:left w:val="nil"/>
              <w:bottom w:val="single" w:sz="4" w:space="0" w:color="auto"/>
              <w:right w:val="single" w:sz="4" w:space="0" w:color="auto"/>
            </w:tcBorders>
            <w:shd w:val="clear" w:color="auto" w:fill="auto"/>
            <w:noWrap/>
            <w:vAlign w:val="center"/>
            <w:hideMark/>
          </w:tcPr>
          <w:p w14:paraId="4CE80C76" w14:textId="77777777" w:rsidR="000D7E7C" w:rsidRPr="000D7E7C" w:rsidRDefault="000D7E7C" w:rsidP="000D7E7C">
            <w:pPr>
              <w:jc w:val="center"/>
              <w:rPr>
                <w:b/>
                <w:bCs/>
                <w:color w:val="000000"/>
                <w:sz w:val="20"/>
                <w:szCs w:val="20"/>
              </w:rPr>
            </w:pPr>
            <w:r w:rsidRPr="000D7E7C">
              <w:rPr>
                <w:b/>
                <w:bCs/>
                <w:color w:val="000000"/>
                <w:sz w:val="20"/>
                <w:szCs w:val="20"/>
              </w:rPr>
              <w:t>59</w:t>
            </w:r>
          </w:p>
        </w:tc>
        <w:tc>
          <w:tcPr>
            <w:tcW w:w="345" w:type="pct"/>
            <w:tcBorders>
              <w:top w:val="nil"/>
              <w:left w:val="nil"/>
              <w:bottom w:val="single" w:sz="4" w:space="0" w:color="auto"/>
              <w:right w:val="single" w:sz="4" w:space="0" w:color="auto"/>
            </w:tcBorders>
            <w:shd w:val="clear" w:color="auto" w:fill="auto"/>
            <w:vAlign w:val="center"/>
            <w:hideMark/>
          </w:tcPr>
          <w:p w14:paraId="7D32F14A" w14:textId="3CFFE310" w:rsidR="000D7E7C" w:rsidRPr="000D7E7C" w:rsidRDefault="000D7E7C" w:rsidP="000D7E7C">
            <w:pPr>
              <w:jc w:val="center"/>
              <w:rPr>
                <w:b/>
                <w:bCs/>
                <w:color w:val="000000"/>
                <w:sz w:val="20"/>
                <w:szCs w:val="20"/>
              </w:rPr>
            </w:pPr>
            <w:r w:rsidRPr="000D7E7C">
              <w:rPr>
                <w:b/>
                <w:bCs/>
                <w:color w:val="000000"/>
                <w:sz w:val="20"/>
                <w:szCs w:val="20"/>
              </w:rPr>
              <w:t>89,4</w:t>
            </w:r>
          </w:p>
        </w:tc>
        <w:tc>
          <w:tcPr>
            <w:tcW w:w="658" w:type="pct"/>
            <w:tcBorders>
              <w:top w:val="nil"/>
              <w:left w:val="nil"/>
              <w:bottom w:val="single" w:sz="4" w:space="0" w:color="auto"/>
              <w:right w:val="single" w:sz="4" w:space="0" w:color="auto"/>
            </w:tcBorders>
            <w:shd w:val="clear" w:color="auto" w:fill="auto"/>
            <w:noWrap/>
            <w:vAlign w:val="center"/>
            <w:hideMark/>
          </w:tcPr>
          <w:p w14:paraId="265FAFB3" w14:textId="77777777" w:rsidR="000D7E7C" w:rsidRPr="000D7E7C" w:rsidRDefault="000D7E7C" w:rsidP="000D7E7C">
            <w:pPr>
              <w:jc w:val="center"/>
              <w:rPr>
                <w:b/>
                <w:bCs/>
                <w:color w:val="000000"/>
                <w:sz w:val="20"/>
                <w:szCs w:val="20"/>
              </w:rPr>
            </w:pPr>
            <w:r w:rsidRPr="000D7E7C">
              <w:rPr>
                <w:b/>
                <w:bCs/>
                <w:color w:val="000000"/>
                <w:sz w:val="20"/>
                <w:szCs w:val="20"/>
              </w:rPr>
              <w:t>2</w:t>
            </w:r>
          </w:p>
        </w:tc>
        <w:tc>
          <w:tcPr>
            <w:tcW w:w="345" w:type="pct"/>
            <w:tcBorders>
              <w:top w:val="nil"/>
              <w:left w:val="nil"/>
              <w:bottom w:val="single" w:sz="4" w:space="0" w:color="auto"/>
              <w:right w:val="single" w:sz="4" w:space="0" w:color="auto"/>
            </w:tcBorders>
            <w:shd w:val="clear" w:color="auto" w:fill="auto"/>
            <w:vAlign w:val="center"/>
            <w:hideMark/>
          </w:tcPr>
          <w:p w14:paraId="3FE43DC5" w14:textId="3FB6A6FE" w:rsidR="000D7E7C" w:rsidRPr="000D7E7C" w:rsidRDefault="000D7E7C" w:rsidP="000D7E7C">
            <w:pPr>
              <w:jc w:val="center"/>
              <w:rPr>
                <w:b/>
                <w:bCs/>
                <w:color w:val="000000"/>
                <w:sz w:val="20"/>
                <w:szCs w:val="20"/>
              </w:rPr>
            </w:pPr>
            <w:r w:rsidRPr="000D7E7C">
              <w:rPr>
                <w:b/>
                <w:bCs/>
                <w:color w:val="000000"/>
                <w:sz w:val="20"/>
                <w:szCs w:val="20"/>
              </w:rPr>
              <w:t>3,0</w:t>
            </w:r>
          </w:p>
        </w:tc>
      </w:tr>
    </w:tbl>
    <w:p w14:paraId="575FD058" w14:textId="77777777" w:rsidR="00CF613D" w:rsidRDefault="00CF613D" w:rsidP="00CF613D">
      <w:pPr>
        <w:spacing w:after="120"/>
        <w:jc w:val="center"/>
        <w:rPr>
          <w:b/>
          <w:bCs/>
          <w:noProof/>
          <w:sz w:val="26"/>
          <w:szCs w:val="26"/>
        </w:rPr>
      </w:pPr>
    </w:p>
    <w:p w14:paraId="11C8A7BF" w14:textId="77777777" w:rsidR="00CF613D" w:rsidRPr="002755B0" w:rsidRDefault="00CF613D" w:rsidP="00CF613D">
      <w:pPr>
        <w:spacing w:after="120"/>
        <w:jc w:val="center"/>
        <w:rPr>
          <w:b/>
          <w:bCs/>
          <w:noProof/>
          <w:sz w:val="26"/>
          <w:szCs w:val="26"/>
        </w:rPr>
      </w:pPr>
      <w:r w:rsidRPr="002755B0">
        <w:rPr>
          <w:b/>
          <w:bCs/>
          <w:noProof/>
          <w:sz w:val="26"/>
          <w:szCs w:val="26"/>
        </w:rPr>
        <w:t>Описание проверочной работы по обществознанию</w:t>
      </w:r>
      <w:bookmarkEnd w:id="66"/>
    </w:p>
    <w:p w14:paraId="62E3692D" w14:textId="77777777" w:rsidR="008E1ADE" w:rsidRPr="00FE4F0F" w:rsidRDefault="008E1ADE" w:rsidP="008E1ADE">
      <w:pPr>
        <w:spacing w:before="120" w:after="120"/>
        <w:jc w:val="center"/>
        <w:rPr>
          <w:b/>
        </w:rPr>
      </w:pPr>
      <w:bookmarkStart w:id="67" w:name="_Toc14076963"/>
      <w:r w:rsidRPr="00FE4F0F">
        <w:rPr>
          <w:b/>
          <w:lang w:bidi="ru-RU"/>
        </w:rPr>
        <w:t>Структура варианта проверочной работы</w:t>
      </w:r>
    </w:p>
    <w:p w14:paraId="4946BEAF" w14:textId="77777777" w:rsidR="008E1ADE" w:rsidRPr="0000592B" w:rsidRDefault="008E1ADE" w:rsidP="008E1ADE">
      <w:pPr>
        <w:autoSpaceDE w:val="0"/>
        <w:autoSpaceDN w:val="0"/>
        <w:adjustRightInd w:val="0"/>
        <w:ind w:firstLine="709"/>
        <w:jc w:val="both"/>
        <w:rPr>
          <w:rFonts w:eastAsia="Calibri"/>
          <w:color w:val="000000" w:themeColor="text1"/>
          <w:szCs w:val="28"/>
        </w:rPr>
      </w:pPr>
      <w:r w:rsidRPr="0000592B">
        <w:rPr>
          <w:color w:val="000000" w:themeColor="text1"/>
        </w:rPr>
        <w:t xml:space="preserve">Работа состоит из 8 заданий, </w:t>
      </w:r>
      <w:r w:rsidRPr="0000592B">
        <w:rPr>
          <w:rFonts w:eastAsia="Calibri"/>
          <w:color w:val="000000" w:themeColor="text1"/>
          <w:szCs w:val="28"/>
        </w:rPr>
        <w:t>из которых 2 задания предполагают краткий ответ в виде комбинации цифр; 6 заданий – развернутый ответ.</w:t>
      </w:r>
    </w:p>
    <w:p w14:paraId="3A0E2986" w14:textId="77777777" w:rsidR="008E1ADE" w:rsidRPr="0000592B" w:rsidRDefault="008E1ADE" w:rsidP="008E1ADE">
      <w:pPr>
        <w:pStyle w:val="Default"/>
        <w:ind w:firstLine="567"/>
        <w:jc w:val="both"/>
        <w:rPr>
          <w:color w:val="000000" w:themeColor="text1"/>
        </w:rPr>
      </w:pPr>
      <w:r w:rsidRPr="0000592B">
        <w:rPr>
          <w:color w:val="000000" w:themeColor="text1"/>
        </w:rPr>
        <w:t>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p>
    <w:p w14:paraId="4C5BCD60" w14:textId="77777777" w:rsidR="008E1ADE" w:rsidRPr="00FE4F0F" w:rsidRDefault="008E1ADE" w:rsidP="008E1ADE">
      <w:pPr>
        <w:spacing w:after="120"/>
        <w:jc w:val="center"/>
        <w:rPr>
          <w:b/>
        </w:rPr>
      </w:pPr>
      <w:r>
        <w:rPr>
          <w:b/>
          <w:lang w:bidi="ru-RU"/>
        </w:rPr>
        <w:t>Типы заданий, сценарии выполнения заданий</w:t>
      </w:r>
    </w:p>
    <w:p w14:paraId="78E2B197" w14:textId="6912BDCF" w:rsidR="008E1ADE" w:rsidRPr="0000592B" w:rsidRDefault="008E1ADE" w:rsidP="008E1ADE">
      <w:pPr>
        <w:pStyle w:val="Default"/>
        <w:ind w:firstLine="567"/>
        <w:jc w:val="both"/>
        <w:rPr>
          <w:color w:val="000000" w:themeColor="text1"/>
        </w:rPr>
      </w:pPr>
      <w:r w:rsidRPr="0000592B">
        <w:rPr>
          <w:color w:val="000000" w:themeColor="text1"/>
        </w:rPr>
        <w:t>Задание 1 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с опорой на личный социальный</w:t>
      </w:r>
      <w:r>
        <w:rPr>
          <w:color w:val="000000" w:themeColor="text1"/>
        </w:rPr>
        <w:t xml:space="preserve"> </w:t>
      </w:r>
      <w:r w:rsidRPr="0000592B">
        <w:rPr>
          <w:color w:val="000000" w:themeColor="text1"/>
        </w:rPr>
        <w:t>опыт обучающегося.</w:t>
      </w:r>
    </w:p>
    <w:p w14:paraId="2BC3E644" w14:textId="77777777" w:rsidR="008E1ADE" w:rsidRPr="0000592B" w:rsidRDefault="008E1ADE" w:rsidP="008E1ADE">
      <w:pPr>
        <w:autoSpaceDE w:val="0"/>
        <w:autoSpaceDN w:val="0"/>
        <w:adjustRightInd w:val="0"/>
        <w:ind w:firstLine="567"/>
        <w:jc w:val="both"/>
        <w:rPr>
          <w:color w:val="000000" w:themeColor="text1"/>
        </w:rPr>
      </w:pPr>
      <w:r w:rsidRPr="0000592B">
        <w:rPr>
          <w:color w:val="000000" w:themeColor="text1"/>
        </w:rPr>
        <w:t xml:space="preserve">Задание 2 </w:t>
      </w:r>
      <w:r w:rsidRPr="0000592B">
        <w:rPr>
          <w:rFonts w:eastAsia="Calibri"/>
          <w:color w:val="000000" w:themeColor="text1"/>
        </w:rPr>
        <w:t>предполагает выбор и запись нескольких правильных ответов из предложенного перечня ответов. Оно проверяет умение определять понятия.</w:t>
      </w:r>
    </w:p>
    <w:p w14:paraId="156594A6" w14:textId="77777777" w:rsidR="008E1ADE" w:rsidRPr="0000592B" w:rsidRDefault="008E1ADE" w:rsidP="008E1ADE">
      <w:pPr>
        <w:pStyle w:val="Default"/>
        <w:ind w:firstLine="567"/>
        <w:jc w:val="both"/>
        <w:rPr>
          <w:color w:val="000000" w:themeColor="text1"/>
        </w:rPr>
      </w:pPr>
      <w:r w:rsidRPr="0000592B">
        <w:rPr>
          <w:color w:val="000000" w:themeColor="text1"/>
        </w:rPr>
        <w:t>Задание 3 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p w14:paraId="750464E4" w14:textId="77777777" w:rsidR="008E1ADE" w:rsidRPr="0000592B" w:rsidRDefault="008E1ADE" w:rsidP="008E1ADE">
      <w:pPr>
        <w:autoSpaceDE w:val="0"/>
        <w:autoSpaceDN w:val="0"/>
        <w:adjustRightInd w:val="0"/>
        <w:ind w:firstLine="567"/>
        <w:jc w:val="both"/>
        <w:rPr>
          <w:color w:val="000000" w:themeColor="text1"/>
          <w:highlight w:val="yellow"/>
        </w:rPr>
      </w:pPr>
      <w:r w:rsidRPr="0000592B">
        <w:rPr>
          <w:color w:val="000000" w:themeColor="text1"/>
        </w:rPr>
        <w:t xml:space="preserve">Задание 4 </w:t>
      </w:r>
      <w:r w:rsidRPr="0000592B">
        <w:rPr>
          <w:rFonts w:eastAsia="Calibri"/>
          <w:color w:val="000000" w:themeColor="text1"/>
        </w:rPr>
        <w:t xml:space="preserve">предполагает установление соответствия между существенными чертами и признаками изученных социальных явлений и </w:t>
      </w:r>
      <w:r>
        <w:rPr>
          <w:rFonts w:eastAsia="Calibri"/>
          <w:color w:val="000000" w:themeColor="text1"/>
        </w:rPr>
        <w:t>о</w:t>
      </w:r>
      <w:r w:rsidRPr="0000592B">
        <w:rPr>
          <w:rFonts w:eastAsia="Calibri"/>
          <w:color w:val="000000" w:themeColor="text1"/>
        </w:rPr>
        <w:t>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w:t>
      </w:r>
    </w:p>
    <w:p w14:paraId="449F6EB2" w14:textId="77777777" w:rsidR="008E1ADE" w:rsidRPr="0000592B" w:rsidRDefault="008E1ADE" w:rsidP="008E1ADE">
      <w:pPr>
        <w:pStyle w:val="Default"/>
        <w:ind w:firstLine="567"/>
        <w:jc w:val="both"/>
        <w:rPr>
          <w:color w:val="000000" w:themeColor="text1"/>
        </w:rPr>
      </w:pPr>
      <w:r w:rsidRPr="0000592B">
        <w:rPr>
          <w:color w:val="000000" w:themeColor="text1"/>
        </w:rPr>
        <w:t>Задание 5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w:t>
      </w:r>
    </w:p>
    <w:p w14:paraId="336683D9" w14:textId="08D8326A" w:rsidR="008E1ADE" w:rsidRPr="0000592B" w:rsidRDefault="008E1ADE" w:rsidP="008E1ADE">
      <w:pPr>
        <w:autoSpaceDE w:val="0"/>
        <w:autoSpaceDN w:val="0"/>
        <w:adjustRightInd w:val="0"/>
        <w:ind w:firstLine="567"/>
        <w:jc w:val="both"/>
        <w:rPr>
          <w:rFonts w:eastAsia="Calibri"/>
          <w:color w:val="000000" w:themeColor="text1"/>
          <w:szCs w:val="28"/>
        </w:rPr>
      </w:pPr>
      <w:r w:rsidRPr="0000592B">
        <w:rPr>
          <w:rFonts w:eastAsia="Calibri"/>
          <w:color w:val="000000" w:themeColor="text1"/>
          <w:szCs w:val="28"/>
        </w:rPr>
        <w:t>Задание 6 требует анализа представленной информации. При</w:t>
      </w:r>
      <w:r>
        <w:rPr>
          <w:rFonts w:eastAsia="Calibri"/>
          <w:color w:val="000000" w:themeColor="text1"/>
          <w:szCs w:val="28"/>
        </w:rPr>
        <w:t xml:space="preserve"> </w:t>
      </w:r>
      <w:r w:rsidRPr="0000592B">
        <w:rPr>
          <w:rFonts w:eastAsia="Calibri"/>
          <w:color w:val="000000" w:themeColor="text1"/>
          <w:szCs w:val="28"/>
        </w:rPr>
        <w:t>выполнении этого задания проверяется умение применять обществоведческие</w:t>
      </w:r>
      <w:r>
        <w:rPr>
          <w:rFonts w:eastAsia="Calibri"/>
          <w:color w:val="000000" w:themeColor="text1"/>
          <w:szCs w:val="28"/>
        </w:rPr>
        <w:t xml:space="preserve"> </w:t>
      </w:r>
      <w:r w:rsidRPr="0000592B">
        <w:rPr>
          <w:rFonts w:eastAsia="Calibri"/>
          <w:color w:val="000000" w:themeColor="text1"/>
          <w:szCs w:val="28"/>
        </w:rPr>
        <w:t>знания в процессе решения типичных задач в области социальных</w:t>
      </w:r>
      <w:r>
        <w:rPr>
          <w:rFonts w:eastAsia="Calibri"/>
          <w:color w:val="000000" w:themeColor="text1"/>
          <w:szCs w:val="28"/>
        </w:rPr>
        <w:t xml:space="preserve"> </w:t>
      </w:r>
      <w:r w:rsidRPr="0000592B">
        <w:rPr>
          <w:rFonts w:eastAsia="Calibri"/>
          <w:color w:val="000000" w:themeColor="text1"/>
          <w:szCs w:val="28"/>
        </w:rPr>
        <w:t>отношений, адекватных возрасту обучающихся.</w:t>
      </w:r>
    </w:p>
    <w:p w14:paraId="7EDCE5DC" w14:textId="77777777" w:rsidR="008E1ADE" w:rsidRPr="0000592B" w:rsidRDefault="008E1ADE" w:rsidP="008E1ADE">
      <w:pPr>
        <w:autoSpaceDE w:val="0"/>
        <w:autoSpaceDN w:val="0"/>
        <w:adjustRightInd w:val="0"/>
        <w:ind w:firstLine="567"/>
        <w:jc w:val="both"/>
        <w:rPr>
          <w:rFonts w:eastAsia="Calibri"/>
          <w:color w:val="000000" w:themeColor="text1"/>
          <w:szCs w:val="28"/>
        </w:rPr>
      </w:pPr>
      <w:r w:rsidRPr="0000592B">
        <w:rPr>
          <w:rFonts w:eastAsia="Calibri"/>
          <w:color w:val="000000" w:themeColor="text1"/>
          <w:szCs w:val="28"/>
        </w:rPr>
        <w:t>Задание 7 предполагают анализ визуального изображения социальных</w:t>
      </w:r>
      <w:r>
        <w:rPr>
          <w:rFonts w:eastAsia="Calibri"/>
          <w:color w:val="000000" w:themeColor="text1"/>
          <w:szCs w:val="28"/>
        </w:rPr>
        <w:t xml:space="preserve"> </w:t>
      </w:r>
      <w:r w:rsidRPr="0000592B">
        <w:rPr>
          <w:rFonts w:eastAsia="Calibri"/>
          <w:color w:val="000000" w:themeColor="text1"/>
          <w:szCs w:val="28"/>
        </w:rPr>
        <w:t>объектов, социальных ситуаций. Обучающийся должен осуществить поиск</w:t>
      </w:r>
      <w:r>
        <w:rPr>
          <w:rFonts w:eastAsia="Calibri"/>
          <w:color w:val="000000" w:themeColor="text1"/>
          <w:szCs w:val="28"/>
        </w:rPr>
        <w:t xml:space="preserve"> </w:t>
      </w:r>
      <w:r w:rsidRPr="0000592B">
        <w:rPr>
          <w:rFonts w:eastAsia="Calibri"/>
          <w:color w:val="000000" w:themeColor="text1"/>
          <w:szCs w:val="28"/>
        </w:rPr>
        <w:t>социальной информации, представленной в различных знаковых системах</w:t>
      </w:r>
      <w:r>
        <w:rPr>
          <w:rFonts w:eastAsia="Calibri"/>
          <w:color w:val="000000" w:themeColor="text1"/>
          <w:szCs w:val="28"/>
        </w:rPr>
        <w:t xml:space="preserve"> </w:t>
      </w:r>
      <w:r w:rsidRPr="0000592B">
        <w:rPr>
          <w:rFonts w:eastAsia="Calibri"/>
          <w:color w:val="000000" w:themeColor="text1"/>
          <w:szCs w:val="28"/>
        </w:rPr>
        <w:t>(фотоизображение) и выполнить задания, связанные с соответствующей</w:t>
      </w:r>
      <w:r>
        <w:rPr>
          <w:rFonts w:eastAsia="Calibri"/>
          <w:color w:val="000000" w:themeColor="text1"/>
          <w:szCs w:val="28"/>
        </w:rPr>
        <w:t xml:space="preserve"> </w:t>
      </w:r>
      <w:r w:rsidRPr="0000592B">
        <w:rPr>
          <w:rFonts w:eastAsia="Calibri"/>
          <w:color w:val="000000" w:themeColor="text1"/>
          <w:szCs w:val="28"/>
        </w:rPr>
        <w:t>фотографией.</w:t>
      </w:r>
    </w:p>
    <w:p w14:paraId="7B6B1471" w14:textId="77777777" w:rsidR="008E1ADE" w:rsidRPr="0000592B" w:rsidRDefault="008E1ADE" w:rsidP="008E1ADE">
      <w:pPr>
        <w:autoSpaceDE w:val="0"/>
        <w:autoSpaceDN w:val="0"/>
        <w:adjustRightInd w:val="0"/>
        <w:ind w:firstLine="567"/>
        <w:jc w:val="both"/>
        <w:rPr>
          <w:color w:val="000000" w:themeColor="text1"/>
        </w:rPr>
      </w:pPr>
      <w:r w:rsidRPr="0000592B">
        <w:rPr>
          <w:color w:val="000000" w:themeColor="text1"/>
        </w:rPr>
        <w:lastRenderedPageBreak/>
        <w:t>Задание 8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w:t>
      </w:r>
    </w:p>
    <w:p w14:paraId="55FC2611" w14:textId="4A7F1868" w:rsidR="008E1ADE" w:rsidRPr="0000592B" w:rsidRDefault="008E1ADE" w:rsidP="008E1ADE">
      <w:pPr>
        <w:pStyle w:val="Default"/>
        <w:ind w:firstLine="567"/>
        <w:jc w:val="both"/>
        <w:rPr>
          <w:color w:val="000000" w:themeColor="text1"/>
        </w:rPr>
      </w:pPr>
      <w:r>
        <w:rPr>
          <w:color w:val="000000" w:themeColor="text1"/>
        </w:rPr>
        <w:t>З</w:t>
      </w:r>
      <w:r w:rsidRPr="0000592B">
        <w:rPr>
          <w:color w:val="000000" w:themeColor="text1"/>
        </w:rPr>
        <w:t>адание 1 во всех вариантах предполагает систему вопросов о виде деятельности (учеба, игра, труд, общение), а задание 8 – составление краткого сообщения о нашей стране / регионе проживания. Задания 2–7 в различных вариантах ВПР являются одинаковыми по</w:t>
      </w:r>
      <w:r>
        <w:rPr>
          <w:color w:val="000000" w:themeColor="text1"/>
        </w:rPr>
        <w:t xml:space="preserve"> </w:t>
      </w:r>
      <w:r w:rsidRPr="0000592B">
        <w:rPr>
          <w:color w:val="000000" w:themeColor="text1"/>
        </w:rPr>
        <w:t>уровню сложности и позволяют проверить одни и те же умения на различных элементах содержания.</w:t>
      </w:r>
    </w:p>
    <w:p w14:paraId="454D2D1F" w14:textId="77777777" w:rsidR="008E1ADE" w:rsidRPr="0000592B" w:rsidRDefault="008E1ADE" w:rsidP="008E1ADE">
      <w:pPr>
        <w:tabs>
          <w:tab w:val="left" w:pos="2976"/>
        </w:tabs>
        <w:ind w:firstLine="709"/>
        <w:jc w:val="both"/>
        <w:rPr>
          <w:color w:val="000000" w:themeColor="text1"/>
        </w:rPr>
      </w:pPr>
      <w:r w:rsidRPr="0000592B">
        <w:rPr>
          <w:color w:val="000000" w:themeColor="text1"/>
          <w:lang w:bidi="ru-RU"/>
        </w:rPr>
        <w:t>На выполнение проверочной работы дается 45 минут.</w:t>
      </w:r>
    </w:p>
    <w:p w14:paraId="00874A14" w14:textId="77777777" w:rsidR="008E1ADE" w:rsidRPr="00FE4F0F" w:rsidRDefault="008E1ADE" w:rsidP="008E1ADE">
      <w:pPr>
        <w:spacing w:before="120" w:after="120"/>
        <w:jc w:val="center"/>
        <w:rPr>
          <w:b/>
          <w:lang w:bidi="ru-RU"/>
        </w:rPr>
      </w:pPr>
      <w:r w:rsidRPr="00FE4F0F">
        <w:rPr>
          <w:b/>
          <w:lang w:bidi="ru-RU"/>
        </w:rPr>
        <w:t>Система оценивания выполнения отдельных заданий и проверочной работы в целом</w:t>
      </w:r>
    </w:p>
    <w:p w14:paraId="61318D06" w14:textId="77777777" w:rsidR="008E1ADE" w:rsidRDefault="008E1ADE" w:rsidP="008E1ADE">
      <w:pPr>
        <w:pStyle w:val="23"/>
        <w:shd w:val="clear" w:color="auto" w:fill="auto"/>
        <w:spacing w:after="0" w:line="280" w:lineRule="exact"/>
        <w:ind w:firstLine="567"/>
        <w:jc w:val="both"/>
        <w:rPr>
          <w:rFonts w:eastAsia="Calibri"/>
          <w:color w:val="000000" w:themeColor="text1"/>
          <w:sz w:val="24"/>
        </w:rPr>
      </w:pPr>
      <w:r w:rsidRPr="006807F8">
        <w:rPr>
          <w:rFonts w:eastAsia="Calibri"/>
          <w:color w:val="000000" w:themeColor="text1"/>
          <w:sz w:val="24"/>
        </w:rPr>
        <w:t xml:space="preserve">Правильное выполнение каждого из заданий 2 и 4 оценивается 1 баллом. Задание считается выполненным верно, если ответ записан в той форме, которая указана в инструкции по выполнению задания. </w:t>
      </w:r>
    </w:p>
    <w:p w14:paraId="44FBFC04" w14:textId="77777777" w:rsidR="008E1ADE" w:rsidRDefault="008E1ADE" w:rsidP="008E1ADE">
      <w:pPr>
        <w:pStyle w:val="23"/>
        <w:shd w:val="clear" w:color="auto" w:fill="auto"/>
        <w:spacing w:after="0" w:line="280" w:lineRule="exact"/>
        <w:ind w:firstLine="567"/>
        <w:jc w:val="both"/>
        <w:rPr>
          <w:rFonts w:eastAsia="Calibri"/>
          <w:color w:val="000000" w:themeColor="text1"/>
          <w:sz w:val="24"/>
        </w:rPr>
      </w:pPr>
      <w:r w:rsidRPr="006807F8">
        <w:rPr>
          <w:rFonts w:eastAsia="Calibri"/>
          <w:color w:val="000000" w:themeColor="text1"/>
          <w:sz w:val="24"/>
        </w:rPr>
        <w:t>Выполнение каждого из заданий 1, 3, 5, 6–8 оценивается в зависимости от полноты и правильности ответа в соответствии с критериями оценивания.</w:t>
      </w:r>
    </w:p>
    <w:p w14:paraId="12000CC8" w14:textId="77777777" w:rsidR="008E1ADE" w:rsidRPr="006807F8" w:rsidRDefault="008E1ADE" w:rsidP="008E1ADE">
      <w:pPr>
        <w:pStyle w:val="23"/>
        <w:shd w:val="clear" w:color="auto" w:fill="auto"/>
        <w:spacing w:after="0" w:line="280" w:lineRule="exact"/>
        <w:ind w:firstLine="567"/>
        <w:jc w:val="both"/>
        <w:rPr>
          <w:rFonts w:eastAsia="Calibri"/>
          <w:color w:val="000000" w:themeColor="text1"/>
          <w:sz w:val="24"/>
        </w:rPr>
      </w:pPr>
      <w:r w:rsidRPr="006807F8">
        <w:rPr>
          <w:rFonts w:eastAsia="Calibri"/>
          <w:color w:val="000000" w:themeColor="text1"/>
          <w:sz w:val="24"/>
        </w:rPr>
        <w:t xml:space="preserve"> Полный правильный ответ на каждое из заданий 5 и 6 оценивается 2 баллами; заданий 3 и 7 – 3 баллами; задание 1 – 4 баллами, задание 8 – 5 баллами. </w:t>
      </w:r>
    </w:p>
    <w:p w14:paraId="26F71AA4" w14:textId="77777777" w:rsidR="008E1ADE" w:rsidRPr="0000592B" w:rsidRDefault="008E1ADE" w:rsidP="008E1ADE">
      <w:pPr>
        <w:pStyle w:val="23"/>
        <w:shd w:val="clear" w:color="auto" w:fill="auto"/>
        <w:spacing w:after="0" w:line="280" w:lineRule="exact"/>
        <w:ind w:firstLine="567"/>
        <w:jc w:val="both"/>
        <w:rPr>
          <w:color w:val="000000" w:themeColor="text1"/>
          <w:sz w:val="22"/>
          <w:szCs w:val="24"/>
          <w:highlight w:val="yellow"/>
        </w:rPr>
      </w:pPr>
      <w:r w:rsidRPr="0000592B">
        <w:rPr>
          <w:rFonts w:eastAsia="Calibri"/>
          <w:color w:val="000000" w:themeColor="text1"/>
          <w:sz w:val="24"/>
        </w:rPr>
        <w:t>Максимальный балл за выполнение работы – 2</w:t>
      </w:r>
      <w:r>
        <w:rPr>
          <w:rFonts w:eastAsia="Calibri"/>
          <w:color w:val="000000" w:themeColor="text1"/>
          <w:sz w:val="24"/>
        </w:rPr>
        <w:t>1</w:t>
      </w:r>
      <w:r w:rsidRPr="0000592B">
        <w:rPr>
          <w:rFonts w:eastAsia="Calibri"/>
          <w:color w:val="000000" w:themeColor="text1"/>
          <w:sz w:val="24"/>
        </w:rPr>
        <w:t>.</w:t>
      </w:r>
    </w:p>
    <w:p w14:paraId="70C5D214" w14:textId="77777777" w:rsidR="008E1ADE" w:rsidRPr="0000592B" w:rsidRDefault="008E1ADE" w:rsidP="008E1ADE">
      <w:pPr>
        <w:pStyle w:val="29"/>
        <w:shd w:val="clear" w:color="auto" w:fill="auto"/>
        <w:spacing w:after="0" w:line="280" w:lineRule="exact"/>
        <w:jc w:val="center"/>
        <w:rPr>
          <w:color w:val="000000" w:themeColor="text1"/>
          <w:sz w:val="24"/>
          <w:szCs w:val="24"/>
          <w:highlight w:val="yellow"/>
          <w:lang w:bidi="ru-RU"/>
        </w:rPr>
      </w:pPr>
    </w:p>
    <w:p w14:paraId="7019348F" w14:textId="493D29F3" w:rsidR="008E1ADE" w:rsidRPr="0000592B" w:rsidRDefault="008E1ADE" w:rsidP="008E1ADE">
      <w:pPr>
        <w:pStyle w:val="29"/>
        <w:shd w:val="clear" w:color="auto" w:fill="auto"/>
        <w:spacing w:after="0" w:line="280" w:lineRule="exact"/>
        <w:jc w:val="center"/>
        <w:rPr>
          <w:color w:val="000000" w:themeColor="text1"/>
          <w:sz w:val="24"/>
          <w:szCs w:val="24"/>
          <w:lang w:bidi="ru-RU"/>
        </w:rPr>
      </w:pPr>
      <w:r w:rsidRPr="0000592B">
        <w:rPr>
          <w:color w:val="000000" w:themeColor="text1"/>
          <w:sz w:val="24"/>
          <w:szCs w:val="24"/>
          <w:lang w:bidi="ru-RU"/>
        </w:rPr>
        <w:t>Рекомендации по переводу первичных баллов</w:t>
      </w:r>
      <w:r>
        <w:rPr>
          <w:color w:val="000000" w:themeColor="text1"/>
          <w:sz w:val="24"/>
          <w:szCs w:val="24"/>
          <w:lang w:bidi="ru-RU"/>
        </w:rPr>
        <w:t xml:space="preserve"> </w:t>
      </w:r>
      <w:r w:rsidRPr="0000592B">
        <w:rPr>
          <w:color w:val="000000" w:themeColor="text1"/>
          <w:sz w:val="24"/>
          <w:szCs w:val="24"/>
          <w:lang w:bidi="ru-RU"/>
        </w:rPr>
        <w:t>в отметки по пятибалльной шкале</w:t>
      </w:r>
    </w:p>
    <w:p w14:paraId="1202565A" w14:textId="77777777" w:rsidR="008E1ADE" w:rsidRPr="0000592B" w:rsidRDefault="008E1ADE" w:rsidP="008E1ADE">
      <w:pPr>
        <w:pStyle w:val="29"/>
        <w:shd w:val="clear" w:color="auto" w:fill="auto"/>
        <w:spacing w:after="0" w:line="280" w:lineRule="exact"/>
        <w:jc w:val="center"/>
        <w:rPr>
          <w:color w:val="000000" w:themeColor="text1"/>
          <w:sz w:val="24"/>
          <w:szCs w:val="24"/>
          <w:lang w:bidi="ru-RU"/>
        </w:rPr>
      </w:pPr>
    </w:p>
    <w:tbl>
      <w:tblPr>
        <w:tblOverlap w:val="never"/>
        <w:tblW w:w="5000" w:type="pct"/>
        <w:tblCellMar>
          <w:left w:w="10" w:type="dxa"/>
          <w:right w:w="10" w:type="dxa"/>
        </w:tblCellMar>
        <w:tblLook w:val="0000" w:firstRow="0" w:lastRow="0" w:firstColumn="0" w:lastColumn="0" w:noHBand="0" w:noVBand="0"/>
      </w:tblPr>
      <w:tblGrid>
        <w:gridCol w:w="4026"/>
        <w:gridCol w:w="1553"/>
        <w:gridCol w:w="1552"/>
        <w:gridCol w:w="1558"/>
        <w:gridCol w:w="1562"/>
      </w:tblGrid>
      <w:tr w:rsidR="008E1ADE" w:rsidRPr="0000592B" w14:paraId="4E98AA04" w14:textId="77777777" w:rsidTr="008E1ADE">
        <w:trPr>
          <w:trHeight w:val="20"/>
        </w:trPr>
        <w:tc>
          <w:tcPr>
            <w:tcW w:w="1963" w:type="pct"/>
            <w:tcBorders>
              <w:top w:val="single" w:sz="4" w:space="0" w:color="auto"/>
              <w:left w:val="single" w:sz="4" w:space="0" w:color="auto"/>
            </w:tcBorders>
            <w:shd w:val="clear" w:color="auto" w:fill="FFFFFF"/>
            <w:vAlign w:val="center"/>
          </w:tcPr>
          <w:p w14:paraId="7EB76CAB" w14:textId="77777777" w:rsidR="008E1ADE" w:rsidRPr="0000592B" w:rsidRDefault="008E1ADE" w:rsidP="00115488">
            <w:pPr>
              <w:pStyle w:val="23"/>
              <w:shd w:val="clear" w:color="auto" w:fill="auto"/>
              <w:spacing w:after="0" w:line="326" w:lineRule="exact"/>
              <w:rPr>
                <w:color w:val="000000" w:themeColor="text1"/>
                <w:sz w:val="24"/>
                <w:szCs w:val="24"/>
              </w:rPr>
            </w:pPr>
            <w:r w:rsidRPr="0000592B">
              <w:rPr>
                <w:rStyle w:val="24"/>
                <w:color w:val="000000" w:themeColor="text1"/>
                <w:sz w:val="24"/>
                <w:szCs w:val="24"/>
              </w:rPr>
              <w:t>Отметка по пятибалльной шкале</w:t>
            </w:r>
          </w:p>
        </w:tc>
        <w:tc>
          <w:tcPr>
            <w:tcW w:w="757" w:type="pct"/>
            <w:tcBorders>
              <w:top w:val="single" w:sz="4" w:space="0" w:color="auto"/>
              <w:left w:val="single" w:sz="4" w:space="0" w:color="auto"/>
            </w:tcBorders>
            <w:shd w:val="clear" w:color="auto" w:fill="FFFFFF"/>
            <w:vAlign w:val="center"/>
          </w:tcPr>
          <w:p w14:paraId="5DD0E23E" w14:textId="77777777" w:rsidR="008E1ADE" w:rsidRPr="0000592B" w:rsidRDefault="008E1ADE" w:rsidP="00115488">
            <w:pPr>
              <w:pStyle w:val="23"/>
              <w:shd w:val="clear" w:color="auto" w:fill="auto"/>
              <w:spacing w:after="0" w:line="280" w:lineRule="exact"/>
              <w:rPr>
                <w:color w:val="000000" w:themeColor="text1"/>
                <w:sz w:val="24"/>
                <w:szCs w:val="24"/>
              </w:rPr>
            </w:pPr>
            <w:r>
              <w:rPr>
                <w:rStyle w:val="24"/>
                <w:color w:val="000000" w:themeColor="text1"/>
                <w:sz w:val="24"/>
                <w:szCs w:val="24"/>
              </w:rPr>
              <w:t>«</w:t>
            </w:r>
            <w:r w:rsidRPr="0000592B">
              <w:rPr>
                <w:rStyle w:val="24"/>
                <w:color w:val="000000" w:themeColor="text1"/>
                <w:sz w:val="24"/>
                <w:szCs w:val="24"/>
              </w:rPr>
              <w:t>2</w:t>
            </w:r>
            <w:r>
              <w:rPr>
                <w:rStyle w:val="24"/>
                <w:color w:val="000000" w:themeColor="text1"/>
                <w:sz w:val="24"/>
                <w:szCs w:val="24"/>
              </w:rPr>
              <w:t>»</w:t>
            </w:r>
          </w:p>
        </w:tc>
        <w:tc>
          <w:tcPr>
            <w:tcW w:w="757" w:type="pct"/>
            <w:tcBorders>
              <w:top w:val="single" w:sz="4" w:space="0" w:color="auto"/>
              <w:left w:val="single" w:sz="4" w:space="0" w:color="auto"/>
            </w:tcBorders>
            <w:shd w:val="clear" w:color="auto" w:fill="FFFFFF"/>
            <w:vAlign w:val="center"/>
          </w:tcPr>
          <w:p w14:paraId="318443C2" w14:textId="77777777" w:rsidR="008E1ADE" w:rsidRPr="0000592B" w:rsidRDefault="008E1ADE" w:rsidP="00115488">
            <w:pPr>
              <w:pStyle w:val="23"/>
              <w:shd w:val="clear" w:color="auto" w:fill="auto"/>
              <w:spacing w:after="0" w:line="280" w:lineRule="exact"/>
              <w:rPr>
                <w:color w:val="000000" w:themeColor="text1"/>
                <w:sz w:val="24"/>
                <w:szCs w:val="24"/>
              </w:rPr>
            </w:pPr>
            <w:r>
              <w:rPr>
                <w:rStyle w:val="24"/>
                <w:color w:val="000000" w:themeColor="text1"/>
                <w:sz w:val="24"/>
                <w:szCs w:val="24"/>
              </w:rPr>
              <w:t>«</w:t>
            </w:r>
            <w:r w:rsidRPr="0000592B">
              <w:rPr>
                <w:rStyle w:val="24"/>
                <w:color w:val="000000" w:themeColor="text1"/>
                <w:sz w:val="24"/>
                <w:szCs w:val="24"/>
              </w:rPr>
              <w:t>3</w:t>
            </w:r>
            <w:r>
              <w:rPr>
                <w:rStyle w:val="24"/>
                <w:color w:val="000000" w:themeColor="text1"/>
                <w:sz w:val="24"/>
                <w:szCs w:val="24"/>
              </w:rPr>
              <w:t>»</w:t>
            </w:r>
          </w:p>
        </w:tc>
        <w:tc>
          <w:tcPr>
            <w:tcW w:w="760" w:type="pct"/>
            <w:tcBorders>
              <w:top w:val="single" w:sz="4" w:space="0" w:color="auto"/>
              <w:left w:val="single" w:sz="4" w:space="0" w:color="auto"/>
            </w:tcBorders>
            <w:shd w:val="clear" w:color="auto" w:fill="FFFFFF"/>
            <w:vAlign w:val="center"/>
          </w:tcPr>
          <w:p w14:paraId="3A283E25" w14:textId="77777777" w:rsidR="008E1ADE" w:rsidRPr="0000592B" w:rsidRDefault="008E1ADE" w:rsidP="00115488">
            <w:pPr>
              <w:pStyle w:val="23"/>
              <w:shd w:val="clear" w:color="auto" w:fill="auto"/>
              <w:spacing w:after="0" w:line="280" w:lineRule="exact"/>
              <w:rPr>
                <w:color w:val="000000" w:themeColor="text1"/>
                <w:sz w:val="24"/>
                <w:szCs w:val="24"/>
              </w:rPr>
            </w:pPr>
            <w:r>
              <w:rPr>
                <w:rStyle w:val="24"/>
                <w:color w:val="000000" w:themeColor="text1"/>
                <w:sz w:val="24"/>
                <w:szCs w:val="24"/>
              </w:rPr>
              <w:t>«</w:t>
            </w:r>
            <w:r w:rsidRPr="0000592B">
              <w:rPr>
                <w:rStyle w:val="24"/>
                <w:color w:val="000000" w:themeColor="text1"/>
                <w:sz w:val="24"/>
                <w:szCs w:val="24"/>
              </w:rPr>
              <w:t>4</w:t>
            </w:r>
            <w:r>
              <w:rPr>
                <w:rStyle w:val="24"/>
                <w:color w:val="000000" w:themeColor="text1"/>
                <w:sz w:val="24"/>
                <w:szCs w:val="24"/>
              </w:rPr>
              <w:t>»</w:t>
            </w:r>
          </w:p>
        </w:tc>
        <w:tc>
          <w:tcPr>
            <w:tcW w:w="762" w:type="pct"/>
            <w:tcBorders>
              <w:top w:val="single" w:sz="4" w:space="0" w:color="auto"/>
              <w:left w:val="single" w:sz="4" w:space="0" w:color="auto"/>
              <w:right w:val="single" w:sz="4" w:space="0" w:color="auto"/>
            </w:tcBorders>
            <w:shd w:val="clear" w:color="auto" w:fill="FFFFFF"/>
            <w:vAlign w:val="center"/>
          </w:tcPr>
          <w:p w14:paraId="34E4F506" w14:textId="77777777" w:rsidR="008E1ADE" w:rsidRPr="0000592B" w:rsidRDefault="008E1ADE" w:rsidP="00115488">
            <w:pPr>
              <w:pStyle w:val="23"/>
              <w:shd w:val="clear" w:color="auto" w:fill="auto"/>
              <w:spacing w:after="0" w:line="280" w:lineRule="exact"/>
              <w:rPr>
                <w:color w:val="000000" w:themeColor="text1"/>
                <w:sz w:val="24"/>
                <w:szCs w:val="24"/>
              </w:rPr>
            </w:pPr>
            <w:r>
              <w:rPr>
                <w:rStyle w:val="24"/>
                <w:color w:val="000000" w:themeColor="text1"/>
                <w:sz w:val="24"/>
                <w:szCs w:val="24"/>
              </w:rPr>
              <w:t>«</w:t>
            </w:r>
            <w:r w:rsidRPr="0000592B">
              <w:rPr>
                <w:rStyle w:val="24"/>
                <w:color w:val="000000" w:themeColor="text1"/>
                <w:sz w:val="24"/>
                <w:szCs w:val="24"/>
              </w:rPr>
              <w:t>5</w:t>
            </w:r>
            <w:r>
              <w:rPr>
                <w:rStyle w:val="24"/>
                <w:color w:val="000000" w:themeColor="text1"/>
                <w:sz w:val="24"/>
                <w:szCs w:val="24"/>
              </w:rPr>
              <w:t>»</w:t>
            </w:r>
          </w:p>
        </w:tc>
      </w:tr>
      <w:tr w:rsidR="008E1ADE" w:rsidRPr="0000592B" w14:paraId="1F488251" w14:textId="77777777" w:rsidTr="008E1ADE">
        <w:trPr>
          <w:trHeight w:val="20"/>
        </w:trPr>
        <w:tc>
          <w:tcPr>
            <w:tcW w:w="1963" w:type="pct"/>
            <w:tcBorders>
              <w:top w:val="single" w:sz="4" w:space="0" w:color="auto"/>
              <w:left w:val="single" w:sz="4" w:space="0" w:color="auto"/>
              <w:bottom w:val="single" w:sz="4" w:space="0" w:color="auto"/>
            </w:tcBorders>
            <w:shd w:val="clear" w:color="auto" w:fill="FFFFFF"/>
            <w:vAlign w:val="center"/>
          </w:tcPr>
          <w:p w14:paraId="51BF3631" w14:textId="77777777" w:rsidR="008E1ADE" w:rsidRPr="0000592B" w:rsidRDefault="008E1ADE" w:rsidP="00115488">
            <w:pPr>
              <w:pStyle w:val="23"/>
              <w:shd w:val="clear" w:color="auto" w:fill="auto"/>
              <w:spacing w:after="0" w:line="280" w:lineRule="exact"/>
              <w:rPr>
                <w:color w:val="000000" w:themeColor="text1"/>
                <w:sz w:val="24"/>
                <w:szCs w:val="24"/>
              </w:rPr>
            </w:pPr>
            <w:r w:rsidRPr="0000592B">
              <w:rPr>
                <w:color w:val="000000" w:themeColor="text1"/>
                <w:sz w:val="24"/>
                <w:szCs w:val="24"/>
              </w:rPr>
              <w:t>Первичные баллы</w:t>
            </w:r>
          </w:p>
        </w:tc>
        <w:tc>
          <w:tcPr>
            <w:tcW w:w="757" w:type="pct"/>
            <w:tcBorders>
              <w:top w:val="single" w:sz="4" w:space="0" w:color="auto"/>
              <w:left w:val="single" w:sz="4" w:space="0" w:color="auto"/>
              <w:bottom w:val="single" w:sz="4" w:space="0" w:color="auto"/>
            </w:tcBorders>
            <w:shd w:val="clear" w:color="auto" w:fill="FFFFFF"/>
            <w:vAlign w:val="center"/>
          </w:tcPr>
          <w:p w14:paraId="2F8ECE5E" w14:textId="77777777" w:rsidR="008E1ADE" w:rsidRPr="0000592B" w:rsidRDefault="008E1ADE" w:rsidP="00115488">
            <w:pPr>
              <w:pStyle w:val="23"/>
              <w:shd w:val="clear" w:color="auto" w:fill="auto"/>
              <w:spacing w:after="0" w:line="280" w:lineRule="exact"/>
              <w:rPr>
                <w:color w:val="000000" w:themeColor="text1"/>
                <w:sz w:val="24"/>
                <w:szCs w:val="24"/>
              </w:rPr>
            </w:pPr>
            <w:r w:rsidRPr="0000592B">
              <w:rPr>
                <w:color w:val="000000" w:themeColor="text1"/>
                <w:sz w:val="24"/>
                <w:szCs w:val="24"/>
              </w:rPr>
              <w:t xml:space="preserve">0- </w:t>
            </w:r>
            <w:r>
              <w:rPr>
                <w:color w:val="000000" w:themeColor="text1"/>
                <w:sz w:val="24"/>
                <w:szCs w:val="24"/>
              </w:rPr>
              <w:t>6</w:t>
            </w:r>
          </w:p>
        </w:tc>
        <w:tc>
          <w:tcPr>
            <w:tcW w:w="757" w:type="pct"/>
            <w:tcBorders>
              <w:top w:val="single" w:sz="4" w:space="0" w:color="auto"/>
              <w:left w:val="single" w:sz="4" w:space="0" w:color="auto"/>
              <w:bottom w:val="single" w:sz="4" w:space="0" w:color="auto"/>
            </w:tcBorders>
            <w:shd w:val="clear" w:color="auto" w:fill="FFFFFF"/>
            <w:vAlign w:val="center"/>
          </w:tcPr>
          <w:p w14:paraId="148FBA74" w14:textId="77777777" w:rsidR="008E1ADE" w:rsidRPr="0000592B" w:rsidRDefault="008E1ADE" w:rsidP="00115488">
            <w:pPr>
              <w:pStyle w:val="23"/>
              <w:shd w:val="clear" w:color="auto" w:fill="auto"/>
              <w:spacing w:after="0" w:line="280" w:lineRule="exact"/>
              <w:rPr>
                <w:color w:val="000000" w:themeColor="text1"/>
                <w:sz w:val="24"/>
                <w:szCs w:val="24"/>
              </w:rPr>
            </w:pPr>
            <w:r>
              <w:rPr>
                <w:color w:val="000000" w:themeColor="text1"/>
                <w:sz w:val="24"/>
                <w:szCs w:val="24"/>
              </w:rPr>
              <w:t>7</w:t>
            </w:r>
            <w:r w:rsidRPr="0000592B">
              <w:rPr>
                <w:color w:val="000000" w:themeColor="text1"/>
                <w:sz w:val="24"/>
                <w:szCs w:val="24"/>
              </w:rPr>
              <w:t xml:space="preserve"> -1</w:t>
            </w:r>
            <w:r>
              <w:rPr>
                <w:color w:val="000000" w:themeColor="text1"/>
                <w:sz w:val="24"/>
                <w:szCs w:val="24"/>
              </w:rPr>
              <w:t>2</w:t>
            </w:r>
          </w:p>
        </w:tc>
        <w:tc>
          <w:tcPr>
            <w:tcW w:w="760" w:type="pct"/>
            <w:tcBorders>
              <w:top w:val="single" w:sz="4" w:space="0" w:color="auto"/>
              <w:left w:val="single" w:sz="4" w:space="0" w:color="auto"/>
              <w:bottom w:val="single" w:sz="4" w:space="0" w:color="auto"/>
            </w:tcBorders>
            <w:shd w:val="clear" w:color="auto" w:fill="FFFFFF"/>
            <w:vAlign w:val="center"/>
          </w:tcPr>
          <w:p w14:paraId="68F0A07F" w14:textId="77777777" w:rsidR="008E1ADE" w:rsidRPr="0000592B" w:rsidRDefault="008E1ADE" w:rsidP="00115488">
            <w:pPr>
              <w:pStyle w:val="23"/>
              <w:shd w:val="clear" w:color="auto" w:fill="auto"/>
              <w:spacing w:after="0" w:line="280" w:lineRule="exact"/>
              <w:rPr>
                <w:color w:val="000000" w:themeColor="text1"/>
                <w:sz w:val="24"/>
                <w:szCs w:val="24"/>
              </w:rPr>
            </w:pPr>
            <w:r w:rsidRPr="0000592B">
              <w:rPr>
                <w:color w:val="000000" w:themeColor="text1"/>
                <w:sz w:val="24"/>
                <w:szCs w:val="24"/>
              </w:rPr>
              <w:t>1</w:t>
            </w:r>
            <w:r>
              <w:rPr>
                <w:color w:val="000000" w:themeColor="text1"/>
                <w:sz w:val="24"/>
                <w:szCs w:val="24"/>
              </w:rPr>
              <w:t>3</w:t>
            </w:r>
            <w:r w:rsidRPr="0000592B">
              <w:rPr>
                <w:color w:val="000000" w:themeColor="text1"/>
                <w:sz w:val="24"/>
                <w:szCs w:val="24"/>
              </w:rPr>
              <w:t xml:space="preserve"> -1</w:t>
            </w:r>
            <w:r>
              <w:rPr>
                <w:color w:val="000000" w:themeColor="text1"/>
                <w:sz w:val="24"/>
                <w:szCs w:val="24"/>
              </w:rPr>
              <w:t>7</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14:paraId="724A165A" w14:textId="77777777" w:rsidR="008E1ADE" w:rsidRPr="0000592B" w:rsidRDefault="008E1ADE" w:rsidP="00115488">
            <w:pPr>
              <w:pStyle w:val="23"/>
              <w:shd w:val="clear" w:color="auto" w:fill="auto"/>
              <w:spacing w:after="0" w:line="280" w:lineRule="exact"/>
              <w:rPr>
                <w:color w:val="000000" w:themeColor="text1"/>
                <w:sz w:val="24"/>
                <w:szCs w:val="24"/>
              </w:rPr>
            </w:pPr>
            <w:r>
              <w:rPr>
                <w:color w:val="000000" w:themeColor="text1"/>
                <w:sz w:val="24"/>
                <w:szCs w:val="24"/>
              </w:rPr>
              <w:t>18</w:t>
            </w:r>
            <w:r w:rsidRPr="0000592B">
              <w:rPr>
                <w:color w:val="000000" w:themeColor="text1"/>
                <w:sz w:val="24"/>
                <w:szCs w:val="24"/>
              </w:rPr>
              <w:t xml:space="preserve"> -2</w:t>
            </w:r>
            <w:r>
              <w:rPr>
                <w:color w:val="000000" w:themeColor="text1"/>
                <w:sz w:val="24"/>
                <w:szCs w:val="24"/>
              </w:rPr>
              <w:t>1</w:t>
            </w:r>
          </w:p>
        </w:tc>
      </w:tr>
    </w:tbl>
    <w:p w14:paraId="4B485E5D" w14:textId="77777777" w:rsidR="00CF613D" w:rsidRDefault="00CF613D" w:rsidP="00CF613D">
      <w:pPr>
        <w:pStyle w:val="3"/>
        <w:shd w:val="clear" w:color="auto" w:fill="FFFFFF" w:themeFill="background1"/>
        <w:spacing w:after="120"/>
        <w:jc w:val="center"/>
        <w:rPr>
          <w:color w:val="4472C4" w:themeColor="accent1"/>
        </w:rPr>
        <w:sectPr w:rsidR="00CF613D" w:rsidSect="00CF613D">
          <w:pgSz w:w="11906" w:h="16838" w:code="9"/>
          <w:pgMar w:top="1134" w:right="851" w:bottom="1134" w:left="794" w:header="709" w:footer="709" w:gutter="0"/>
          <w:cols w:space="708"/>
          <w:docGrid w:linePitch="360"/>
        </w:sectPr>
      </w:pPr>
    </w:p>
    <w:p w14:paraId="3258FFCF" w14:textId="34DB434A" w:rsidR="00CF613D" w:rsidRPr="002755B0" w:rsidRDefault="00CF613D" w:rsidP="00CF613D">
      <w:pPr>
        <w:spacing w:after="120"/>
        <w:jc w:val="center"/>
        <w:rPr>
          <w:b/>
          <w:bCs/>
          <w:noProof/>
          <w:sz w:val="26"/>
          <w:szCs w:val="26"/>
        </w:rPr>
      </w:pPr>
      <w:r w:rsidRPr="002755B0">
        <w:rPr>
          <w:b/>
          <w:bCs/>
          <w:noProof/>
          <w:sz w:val="26"/>
          <w:szCs w:val="26"/>
        </w:rPr>
        <w:lastRenderedPageBreak/>
        <w:t xml:space="preserve">Достижение планируемых результатов (в %) по обществознанию в соответствии с ПООП </w:t>
      </w:r>
      <w:r w:rsidR="009E58FE">
        <w:rPr>
          <w:b/>
          <w:bCs/>
          <w:noProof/>
          <w:sz w:val="26"/>
          <w:szCs w:val="26"/>
        </w:rPr>
        <w:t>О</w:t>
      </w:r>
      <w:r w:rsidRPr="002755B0">
        <w:rPr>
          <w:b/>
          <w:bCs/>
          <w:noProof/>
          <w:sz w:val="26"/>
          <w:szCs w:val="26"/>
        </w:rPr>
        <w:t>ОО и ФГОС</w:t>
      </w:r>
      <w:bookmarkEnd w:id="67"/>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0305"/>
        <w:gridCol w:w="1376"/>
        <w:gridCol w:w="696"/>
        <w:gridCol w:w="920"/>
        <w:gridCol w:w="1177"/>
      </w:tblGrid>
      <w:tr w:rsidR="002F5BD2" w:rsidRPr="00FE4F0F" w14:paraId="32681CEC" w14:textId="77777777" w:rsidTr="00441FB9">
        <w:trPr>
          <w:cantSplit/>
          <w:trHeight w:val="20"/>
          <w:tblHeader/>
        </w:trPr>
        <w:tc>
          <w:tcPr>
            <w:tcW w:w="545" w:type="dxa"/>
            <w:vAlign w:val="center"/>
          </w:tcPr>
          <w:p w14:paraId="1B5A82DD" w14:textId="77777777" w:rsidR="002F5BD2" w:rsidRPr="0000592B" w:rsidRDefault="002F5BD2" w:rsidP="00CF613D">
            <w:pPr>
              <w:jc w:val="center"/>
              <w:rPr>
                <w:b/>
                <w:bCs/>
                <w:color w:val="000000" w:themeColor="text1"/>
                <w:sz w:val="22"/>
                <w:szCs w:val="22"/>
              </w:rPr>
            </w:pPr>
            <w:r>
              <w:rPr>
                <w:b/>
                <w:bCs/>
                <w:color w:val="000000" w:themeColor="text1"/>
                <w:sz w:val="22"/>
                <w:szCs w:val="22"/>
              </w:rPr>
              <w:t>№</w:t>
            </w:r>
          </w:p>
        </w:tc>
        <w:tc>
          <w:tcPr>
            <w:tcW w:w="10305" w:type="dxa"/>
            <w:shd w:val="clear" w:color="auto" w:fill="auto"/>
            <w:noWrap/>
            <w:vAlign w:val="center"/>
            <w:hideMark/>
          </w:tcPr>
          <w:p w14:paraId="7A5B29E1" w14:textId="5FBCB07A" w:rsidR="002F5BD2" w:rsidRPr="0000592B" w:rsidRDefault="002F5BD2" w:rsidP="00CF613D">
            <w:pPr>
              <w:jc w:val="center"/>
              <w:rPr>
                <w:b/>
                <w:bCs/>
                <w:color w:val="000000" w:themeColor="text1"/>
                <w:sz w:val="22"/>
                <w:szCs w:val="22"/>
              </w:rPr>
            </w:pPr>
            <w:r w:rsidRPr="0000592B">
              <w:rPr>
                <w:b/>
                <w:bCs/>
                <w:color w:val="000000" w:themeColor="text1"/>
                <w:sz w:val="22"/>
                <w:szCs w:val="22"/>
              </w:rPr>
              <w:t xml:space="preserve">Блоки ПООП обучающийся научится / получит возможность научиться или проверяемые требования (умения) в соответствии с ФГОС </w:t>
            </w:r>
          </w:p>
        </w:tc>
        <w:tc>
          <w:tcPr>
            <w:tcW w:w="1376" w:type="dxa"/>
            <w:shd w:val="clear" w:color="auto" w:fill="auto"/>
            <w:noWrap/>
            <w:vAlign w:val="center"/>
            <w:hideMark/>
          </w:tcPr>
          <w:p w14:paraId="16629587" w14:textId="77777777" w:rsidR="002F5BD2" w:rsidRPr="00FE4F0F" w:rsidRDefault="002F5BD2" w:rsidP="002F5BD2">
            <w:pPr>
              <w:jc w:val="center"/>
              <w:rPr>
                <w:b/>
                <w:bCs/>
                <w:color w:val="000000" w:themeColor="text1"/>
                <w:sz w:val="18"/>
                <w:szCs w:val="18"/>
              </w:rPr>
            </w:pPr>
            <w:r w:rsidRPr="00FE4F0F">
              <w:rPr>
                <w:b/>
                <w:bCs/>
                <w:color w:val="000000" w:themeColor="text1"/>
                <w:sz w:val="16"/>
                <w:szCs w:val="18"/>
              </w:rPr>
              <w:t>Максимальный балл</w:t>
            </w:r>
          </w:p>
        </w:tc>
        <w:tc>
          <w:tcPr>
            <w:tcW w:w="696" w:type="dxa"/>
            <w:vAlign w:val="center"/>
          </w:tcPr>
          <w:p w14:paraId="470E8725" w14:textId="2861727E" w:rsidR="002F5BD2" w:rsidRPr="00456F86" w:rsidRDefault="002F5BD2" w:rsidP="00CF613D">
            <w:pPr>
              <w:jc w:val="center"/>
              <w:rPr>
                <w:b/>
                <w:sz w:val="18"/>
                <w:szCs w:val="18"/>
              </w:rPr>
            </w:pPr>
            <w:r w:rsidRPr="00456F86">
              <w:rPr>
                <w:b/>
                <w:sz w:val="16"/>
                <w:szCs w:val="16"/>
              </w:rPr>
              <w:t>РФ</w:t>
            </w:r>
          </w:p>
        </w:tc>
        <w:tc>
          <w:tcPr>
            <w:tcW w:w="920" w:type="dxa"/>
            <w:vAlign w:val="center"/>
          </w:tcPr>
          <w:p w14:paraId="1363693D" w14:textId="351EEFA8" w:rsidR="002F5BD2" w:rsidRPr="00456F86" w:rsidRDefault="002F5BD2" w:rsidP="00CF613D">
            <w:pPr>
              <w:jc w:val="center"/>
              <w:rPr>
                <w:b/>
                <w:sz w:val="18"/>
                <w:szCs w:val="18"/>
              </w:rPr>
            </w:pPr>
            <w:r w:rsidRPr="00456F86">
              <w:rPr>
                <w:b/>
                <w:sz w:val="16"/>
                <w:szCs w:val="16"/>
              </w:rPr>
              <w:t>Брянская область</w:t>
            </w:r>
          </w:p>
        </w:tc>
        <w:tc>
          <w:tcPr>
            <w:tcW w:w="1177" w:type="dxa"/>
            <w:vAlign w:val="center"/>
          </w:tcPr>
          <w:p w14:paraId="5F0F0806" w14:textId="067336CF" w:rsidR="002F5BD2" w:rsidRPr="00456F86" w:rsidRDefault="00665A87" w:rsidP="00CF613D">
            <w:pPr>
              <w:jc w:val="center"/>
              <w:rPr>
                <w:b/>
                <w:sz w:val="18"/>
                <w:szCs w:val="18"/>
              </w:rPr>
            </w:pPr>
            <w:r>
              <w:rPr>
                <w:b/>
                <w:sz w:val="16"/>
                <w:szCs w:val="16"/>
              </w:rPr>
              <w:t>Дубровский</w:t>
            </w:r>
            <w:r w:rsidR="00441FB9">
              <w:rPr>
                <w:b/>
                <w:sz w:val="16"/>
                <w:szCs w:val="16"/>
              </w:rPr>
              <w:t xml:space="preserve"> </w:t>
            </w:r>
            <w:r w:rsidR="002F5BD2" w:rsidRPr="00456F86">
              <w:rPr>
                <w:b/>
                <w:sz w:val="16"/>
                <w:szCs w:val="16"/>
              </w:rPr>
              <w:t>район</w:t>
            </w:r>
          </w:p>
        </w:tc>
      </w:tr>
      <w:tr w:rsidR="00341CC7" w:rsidRPr="00487737" w14:paraId="2BFACC9D" w14:textId="77777777" w:rsidTr="00441FB9">
        <w:trPr>
          <w:cantSplit/>
          <w:trHeight w:val="20"/>
        </w:trPr>
        <w:tc>
          <w:tcPr>
            <w:tcW w:w="545" w:type="dxa"/>
            <w:vAlign w:val="center"/>
          </w:tcPr>
          <w:p w14:paraId="33346595" w14:textId="77777777" w:rsidR="00341CC7" w:rsidRPr="0000592B" w:rsidRDefault="00341CC7" w:rsidP="00341CC7">
            <w:pPr>
              <w:jc w:val="center"/>
              <w:rPr>
                <w:b/>
                <w:bCs/>
                <w:color w:val="000000" w:themeColor="text1"/>
                <w:sz w:val="22"/>
                <w:szCs w:val="22"/>
              </w:rPr>
            </w:pPr>
          </w:p>
        </w:tc>
        <w:tc>
          <w:tcPr>
            <w:tcW w:w="10305" w:type="dxa"/>
            <w:shd w:val="clear" w:color="auto" w:fill="auto"/>
            <w:noWrap/>
            <w:vAlign w:val="center"/>
            <w:hideMark/>
          </w:tcPr>
          <w:p w14:paraId="7C29E555" w14:textId="77777777" w:rsidR="00341CC7" w:rsidRPr="0000592B" w:rsidRDefault="00341CC7" w:rsidP="00341CC7">
            <w:pPr>
              <w:rPr>
                <w:color w:val="000000" w:themeColor="text1"/>
                <w:sz w:val="22"/>
                <w:szCs w:val="22"/>
              </w:rPr>
            </w:pPr>
          </w:p>
        </w:tc>
        <w:tc>
          <w:tcPr>
            <w:tcW w:w="1376" w:type="dxa"/>
            <w:shd w:val="clear" w:color="auto" w:fill="auto"/>
            <w:noWrap/>
            <w:vAlign w:val="center"/>
            <w:hideMark/>
          </w:tcPr>
          <w:p w14:paraId="6E4FF6C5" w14:textId="77777777" w:rsidR="00341CC7" w:rsidRPr="0000592B" w:rsidRDefault="00341CC7" w:rsidP="00341CC7">
            <w:pPr>
              <w:jc w:val="center"/>
              <w:rPr>
                <w:color w:val="000000" w:themeColor="text1"/>
                <w:sz w:val="22"/>
                <w:szCs w:val="22"/>
              </w:rPr>
            </w:pPr>
            <w:r w:rsidRPr="003A1913">
              <w:rPr>
                <w:b/>
                <w:bCs/>
                <w:sz w:val="14"/>
                <w:szCs w:val="20"/>
              </w:rPr>
              <w:t>Кол</w:t>
            </w:r>
            <w:r>
              <w:rPr>
                <w:b/>
                <w:bCs/>
                <w:sz w:val="14"/>
                <w:szCs w:val="20"/>
              </w:rPr>
              <w:t>-</w:t>
            </w:r>
            <w:r w:rsidRPr="003A1913">
              <w:rPr>
                <w:b/>
                <w:bCs/>
                <w:sz w:val="14"/>
                <w:szCs w:val="20"/>
              </w:rPr>
              <w:t>во уч-ков</w:t>
            </w:r>
          </w:p>
        </w:tc>
        <w:tc>
          <w:tcPr>
            <w:tcW w:w="696" w:type="dxa"/>
            <w:vAlign w:val="center"/>
          </w:tcPr>
          <w:p w14:paraId="7DE74690" w14:textId="77777777" w:rsidR="00341CC7" w:rsidRPr="00441FB9" w:rsidRDefault="00341CC7" w:rsidP="00341CC7">
            <w:pPr>
              <w:jc w:val="center"/>
              <w:rPr>
                <w:b/>
                <w:bCs/>
                <w:color w:val="000000"/>
                <w:sz w:val="16"/>
                <w:szCs w:val="16"/>
              </w:rPr>
            </w:pPr>
            <w:r w:rsidRPr="00441FB9">
              <w:rPr>
                <w:b/>
                <w:bCs/>
                <w:color w:val="000000"/>
                <w:sz w:val="16"/>
                <w:szCs w:val="16"/>
              </w:rPr>
              <w:t>727371</w:t>
            </w:r>
          </w:p>
          <w:p w14:paraId="0CBADE61" w14:textId="2C8B0DC1" w:rsidR="00341CC7" w:rsidRPr="00441FB9" w:rsidRDefault="00341CC7" w:rsidP="00341CC7">
            <w:pPr>
              <w:ind w:left="-57" w:right="-57"/>
              <w:jc w:val="center"/>
              <w:rPr>
                <w:b/>
                <w:bCs/>
                <w:color w:val="000000"/>
                <w:sz w:val="18"/>
                <w:szCs w:val="18"/>
              </w:rPr>
            </w:pPr>
            <w:proofErr w:type="spellStart"/>
            <w:r w:rsidRPr="00441FB9">
              <w:rPr>
                <w:b/>
                <w:bCs/>
                <w:color w:val="000000"/>
                <w:sz w:val="16"/>
                <w:szCs w:val="16"/>
              </w:rPr>
              <w:t>уч</w:t>
            </w:r>
            <w:proofErr w:type="spellEnd"/>
          </w:p>
        </w:tc>
        <w:tc>
          <w:tcPr>
            <w:tcW w:w="920" w:type="dxa"/>
            <w:vAlign w:val="center"/>
          </w:tcPr>
          <w:p w14:paraId="6D9B804C" w14:textId="77777777" w:rsidR="00341CC7" w:rsidRPr="00441FB9" w:rsidRDefault="00341CC7" w:rsidP="00341CC7">
            <w:pPr>
              <w:jc w:val="center"/>
              <w:rPr>
                <w:b/>
                <w:bCs/>
                <w:color w:val="000000"/>
                <w:sz w:val="16"/>
                <w:szCs w:val="16"/>
              </w:rPr>
            </w:pPr>
          </w:p>
          <w:p w14:paraId="0195E5FD" w14:textId="77777777" w:rsidR="00341CC7" w:rsidRPr="00441FB9" w:rsidRDefault="00341CC7" w:rsidP="00341CC7">
            <w:pPr>
              <w:jc w:val="center"/>
              <w:rPr>
                <w:b/>
                <w:bCs/>
                <w:color w:val="000000"/>
                <w:sz w:val="16"/>
                <w:szCs w:val="16"/>
              </w:rPr>
            </w:pPr>
            <w:r w:rsidRPr="00441FB9">
              <w:rPr>
                <w:b/>
                <w:bCs/>
                <w:color w:val="000000"/>
                <w:sz w:val="16"/>
                <w:szCs w:val="16"/>
              </w:rPr>
              <w:t>5576</w:t>
            </w:r>
          </w:p>
          <w:p w14:paraId="6EA4D07B" w14:textId="77777777" w:rsidR="00341CC7" w:rsidRPr="00441FB9" w:rsidRDefault="00341CC7" w:rsidP="00341CC7">
            <w:pPr>
              <w:jc w:val="center"/>
              <w:rPr>
                <w:b/>
                <w:bCs/>
                <w:color w:val="000000"/>
                <w:sz w:val="16"/>
                <w:szCs w:val="16"/>
              </w:rPr>
            </w:pPr>
            <w:r w:rsidRPr="00441FB9">
              <w:rPr>
                <w:b/>
                <w:bCs/>
                <w:color w:val="000000"/>
                <w:sz w:val="16"/>
                <w:szCs w:val="16"/>
              </w:rPr>
              <w:t>уч.</w:t>
            </w:r>
          </w:p>
          <w:p w14:paraId="77F1D79F" w14:textId="55BA91DC" w:rsidR="00341CC7" w:rsidRPr="00441FB9" w:rsidRDefault="00341CC7" w:rsidP="00341CC7">
            <w:pPr>
              <w:ind w:left="-57" w:right="-57"/>
              <w:jc w:val="center"/>
              <w:rPr>
                <w:b/>
                <w:bCs/>
                <w:color w:val="000000"/>
                <w:sz w:val="18"/>
                <w:szCs w:val="18"/>
              </w:rPr>
            </w:pPr>
          </w:p>
        </w:tc>
        <w:tc>
          <w:tcPr>
            <w:tcW w:w="1177" w:type="dxa"/>
            <w:vAlign w:val="center"/>
          </w:tcPr>
          <w:p w14:paraId="13E9EB4C" w14:textId="28634342" w:rsidR="00341CC7" w:rsidRPr="00441FB9" w:rsidRDefault="00341CC7" w:rsidP="00341CC7">
            <w:pPr>
              <w:jc w:val="center"/>
              <w:rPr>
                <w:b/>
                <w:bCs/>
                <w:color w:val="000000"/>
                <w:sz w:val="18"/>
                <w:szCs w:val="18"/>
              </w:rPr>
            </w:pPr>
            <w:r>
              <w:rPr>
                <w:color w:val="000000"/>
                <w:sz w:val="20"/>
                <w:szCs w:val="20"/>
              </w:rPr>
              <w:t>66</w:t>
            </w:r>
          </w:p>
        </w:tc>
      </w:tr>
      <w:tr w:rsidR="00341CC7" w14:paraId="19149A5B" w14:textId="77777777" w:rsidTr="00441FB9">
        <w:trPr>
          <w:trHeight w:val="20"/>
        </w:trPr>
        <w:tc>
          <w:tcPr>
            <w:tcW w:w="545" w:type="dxa"/>
            <w:vAlign w:val="center"/>
          </w:tcPr>
          <w:p w14:paraId="4F8867E5" w14:textId="0671276E" w:rsidR="00341CC7" w:rsidRPr="002F5BD2" w:rsidRDefault="00341CC7" w:rsidP="00341CC7">
            <w:pPr>
              <w:jc w:val="center"/>
              <w:rPr>
                <w:color w:val="000000" w:themeColor="text1"/>
                <w:sz w:val="20"/>
                <w:szCs w:val="20"/>
                <w:highlight w:val="yellow"/>
              </w:rPr>
            </w:pPr>
            <w:r w:rsidRPr="000268BD">
              <w:rPr>
                <w:color w:val="000000" w:themeColor="text1"/>
                <w:sz w:val="20"/>
                <w:szCs w:val="20"/>
              </w:rPr>
              <w:t>1.1</w:t>
            </w:r>
          </w:p>
        </w:tc>
        <w:tc>
          <w:tcPr>
            <w:tcW w:w="10305" w:type="dxa"/>
            <w:shd w:val="clear" w:color="auto" w:fill="auto"/>
            <w:noWrap/>
            <w:vAlign w:val="bottom"/>
            <w:hideMark/>
          </w:tcPr>
          <w:p w14:paraId="3F069342" w14:textId="7ACA5290" w:rsidR="00341CC7" w:rsidRPr="002F5BD2" w:rsidRDefault="00341CC7" w:rsidP="00341CC7">
            <w:pPr>
              <w:rPr>
                <w:color w:val="000000"/>
                <w:sz w:val="22"/>
                <w:szCs w:val="22"/>
                <w:highlight w:val="yellow"/>
              </w:rPr>
            </w:pPr>
            <w:r w:rsidRPr="000268BD">
              <w:rPr>
                <w:color w:val="000000"/>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1376" w:type="dxa"/>
            <w:shd w:val="clear" w:color="auto" w:fill="auto"/>
            <w:noWrap/>
            <w:vAlign w:val="center"/>
            <w:hideMark/>
          </w:tcPr>
          <w:p w14:paraId="7A4C275C" w14:textId="0EE17622" w:rsidR="00341CC7" w:rsidRPr="002F5BD2" w:rsidRDefault="00341CC7" w:rsidP="00341CC7">
            <w:pPr>
              <w:jc w:val="center"/>
              <w:rPr>
                <w:color w:val="000000"/>
                <w:sz w:val="22"/>
                <w:szCs w:val="22"/>
                <w:highlight w:val="yellow"/>
              </w:rPr>
            </w:pPr>
            <w:r w:rsidRPr="000268BD">
              <w:rPr>
                <w:color w:val="000000"/>
                <w:sz w:val="20"/>
                <w:szCs w:val="20"/>
              </w:rPr>
              <w:t>1</w:t>
            </w:r>
          </w:p>
        </w:tc>
        <w:tc>
          <w:tcPr>
            <w:tcW w:w="696" w:type="dxa"/>
            <w:vAlign w:val="center"/>
          </w:tcPr>
          <w:p w14:paraId="568EF333" w14:textId="7A7DB24A" w:rsidR="00341CC7" w:rsidRDefault="00341CC7" w:rsidP="00341CC7">
            <w:pPr>
              <w:jc w:val="center"/>
              <w:rPr>
                <w:color w:val="000000"/>
                <w:sz w:val="22"/>
                <w:szCs w:val="22"/>
              </w:rPr>
            </w:pPr>
            <w:r>
              <w:rPr>
                <w:color w:val="000000"/>
                <w:sz w:val="20"/>
                <w:szCs w:val="20"/>
              </w:rPr>
              <w:t>80,6</w:t>
            </w:r>
          </w:p>
        </w:tc>
        <w:tc>
          <w:tcPr>
            <w:tcW w:w="920" w:type="dxa"/>
            <w:vAlign w:val="center"/>
          </w:tcPr>
          <w:p w14:paraId="4514D241" w14:textId="432DCD13" w:rsidR="00341CC7" w:rsidRDefault="00341CC7" w:rsidP="00341CC7">
            <w:pPr>
              <w:jc w:val="center"/>
              <w:rPr>
                <w:color w:val="000000"/>
                <w:sz w:val="22"/>
                <w:szCs w:val="22"/>
              </w:rPr>
            </w:pPr>
            <w:r>
              <w:rPr>
                <w:color w:val="000000"/>
                <w:sz w:val="20"/>
                <w:szCs w:val="20"/>
              </w:rPr>
              <w:t>86,3</w:t>
            </w:r>
          </w:p>
        </w:tc>
        <w:tc>
          <w:tcPr>
            <w:tcW w:w="1177" w:type="dxa"/>
            <w:vAlign w:val="center"/>
          </w:tcPr>
          <w:p w14:paraId="4AD2E293" w14:textId="4AAA6CB7" w:rsidR="00341CC7" w:rsidRDefault="00341CC7" w:rsidP="00341CC7">
            <w:pPr>
              <w:jc w:val="center"/>
              <w:rPr>
                <w:color w:val="000000"/>
                <w:sz w:val="22"/>
                <w:szCs w:val="22"/>
              </w:rPr>
            </w:pPr>
            <w:r>
              <w:rPr>
                <w:color w:val="000000"/>
                <w:sz w:val="20"/>
                <w:szCs w:val="20"/>
              </w:rPr>
              <w:t>86,0</w:t>
            </w:r>
          </w:p>
        </w:tc>
      </w:tr>
      <w:tr w:rsidR="00341CC7" w14:paraId="771C9127" w14:textId="77777777" w:rsidTr="00441FB9">
        <w:trPr>
          <w:trHeight w:val="20"/>
        </w:trPr>
        <w:tc>
          <w:tcPr>
            <w:tcW w:w="545" w:type="dxa"/>
            <w:vAlign w:val="center"/>
          </w:tcPr>
          <w:p w14:paraId="4672660E" w14:textId="45BD7386" w:rsidR="00341CC7" w:rsidRPr="002F5BD2" w:rsidRDefault="00341CC7" w:rsidP="00341CC7">
            <w:pPr>
              <w:jc w:val="center"/>
              <w:rPr>
                <w:color w:val="000000" w:themeColor="text1"/>
                <w:sz w:val="20"/>
                <w:szCs w:val="20"/>
                <w:highlight w:val="yellow"/>
              </w:rPr>
            </w:pPr>
            <w:r>
              <w:rPr>
                <w:color w:val="000000" w:themeColor="text1"/>
                <w:sz w:val="20"/>
                <w:szCs w:val="20"/>
              </w:rPr>
              <w:t>1.2</w:t>
            </w:r>
          </w:p>
        </w:tc>
        <w:tc>
          <w:tcPr>
            <w:tcW w:w="10305" w:type="dxa"/>
            <w:shd w:val="clear" w:color="auto" w:fill="auto"/>
            <w:noWrap/>
            <w:vAlign w:val="bottom"/>
            <w:hideMark/>
          </w:tcPr>
          <w:p w14:paraId="2DC20E7D" w14:textId="46F1B6E7" w:rsidR="00341CC7" w:rsidRPr="002F5BD2" w:rsidRDefault="00341CC7" w:rsidP="00341CC7">
            <w:pPr>
              <w:rPr>
                <w:color w:val="000000"/>
                <w:sz w:val="22"/>
                <w:szCs w:val="22"/>
                <w:highlight w:val="yellow"/>
              </w:rPr>
            </w:pPr>
            <w:r w:rsidRPr="000268BD">
              <w:rPr>
                <w:color w:val="000000"/>
                <w:sz w:val="20"/>
                <w:szCs w:val="20"/>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1376" w:type="dxa"/>
            <w:shd w:val="clear" w:color="auto" w:fill="auto"/>
            <w:noWrap/>
            <w:vAlign w:val="center"/>
            <w:hideMark/>
          </w:tcPr>
          <w:p w14:paraId="08B29E5D" w14:textId="75F91F03" w:rsidR="00341CC7" w:rsidRPr="002F5BD2" w:rsidRDefault="00341CC7" w:rsidP="00341CC7">
            <w:pPr>
              <w:jc w:val="center"/>
              <w:rPr>
                <w:color w:val="000000"/>
                <w:sz w:val="22"/>
                <w:szCs w:val="22"/>
                <w:highlight w:val="yellow"/>
              </w:rPr>
            </w:pPr>
            <w:r w:rsidRPr="000268BD">
              <w:rPr>
                <w:color w:val="000000"/>
                <w:sz w:val="20"/>
                <w:szCs w:val="20"/>
              </w:rPr>
              <w:t>3</w:t>
            </w:r>
          </w:p>
        </w:tc>
        <w:tc>
          <w:tcPr>
            <w:tcW w:w="696" w:type="dxa"/>
            <w:vAlign w:val="center"/>
          </w:tcPr>
          <w:p w14:paraId="47721E2A" w14:textId="7127A20F" w:rsidR="00341CC7" w:rsidRDefault="00341CC7" w:rsidP="00341CC7">
            <w:pPr>
              <w:jc w:val="center"/>
              <w:rPr>
                <w:color w:val="000000"/>
                <w:sz w:val="22"/>
                <w:szCs w:val="22"/>
              </w:rPr>
            </w:pPr>
            <w:r>
              <w:rPr>
                <w:color w:val="000000"/>
                <w:sz w:val="20"/>
                <w:szCs w:val="20"/>
              </w:rPr>
              <w:t>62,0</w:t>
            </w:r>
          </w:p>
        </w:tc>
        <w:tc>
          <w:tcPr>
            <w:tcW w:w="920" w:type="dxa"/>
            <w:vAlign w:val="center"/>
          </w:tcPr>
          <w:p w14:paraId="7FFC1CED" w14:textId="18810FEA" w:rsidR="00341CC7" w:rsidRDefault="00341CC7" w:rsidP="00341CC7">
            <w:pPr>
              <w:jc w:val="center"/>
              <w:rPr>
                <w:color w:val="000000"/>
                <w:sz w:val="22"/>
                <w:szCs w:val="22"/>
              </w:rPr>
            </w:pPr>
            <w:r>
              <w:rPr>
                <w:color w:val="000000"/>
                <w:sz w:val="20"/>
                <w:szCs w:val="20"/>
              </w:rPr>
              <w:t>64,2</w:t>
            </w:r>
          </w:p>
        </w:tc>
        <w:tc>
          <w:tcPr>
            <w:tcW w:w="1177" w:type="dxa"/>
            <w:vAlign w:val="center"/>
          </w:tcPr>
          <w:p w14:paraId="05EEB0FA" w14:textId="779E187D" w:rsidR="00341CC7" w:rsidRDefault="00341CC7" w:rsidP="00341CC7">
            <w:pPr>
              <w:jc w:val="center"/>
              <w:rPr>
                <w:color w:val="000000"/>
                <w:sz w:val="22"/>
                <w:szCs w:val="22"/>
              </w:rPr>
            </w:pPr>
            <w:r>
              <w:rPr>
                <w:color w:val="000000"/>
                <w:sz w:val="20"/>
                <w:szCs w:val="20"/>
              </w:rPr>
              <w:t>66,0</w:t>
            </w:r>
          </w:p>
        </w:tc>
      </w:tr>
      <w:tr w:rsidR="00341CC7" w14:paraId="7E5311EF" w14:textId="77777777" w:rsidTr="00441FB9">
        <w:trPr>
          <w:trHeight w:val="20"/>
        </w:trPr>
        <w:tc>
          <w:tcPr>
            <w:tcW w:w="545" w:type="dxa"/>
            <w:vAlign w:val="center"/>
          </w:tcPr>
          <w:p w14:paraId="1DF97B08" w14:textId="49FC1614" w:rsidR="00341CC7" w:rsidRPr="002F5BD2" w:rsidRDefault="00341CC7" w:rsidP="00341CC7">
            <w:pPr>
              <w:jc w:val="center"/>
              <w:rPr>
                <w:color w:val="000000" w:themeColor="text1"/>
                <w:sz w:val="20"/>
                <w:szCs w:val="20"/>
                <w:highlight w:val="yellow"/>
              </w:rPr>
            </w:pPr>
            <w:r>
              <w:rPr>
                <w:color w:val="000000" w:themeColor="text1"/>
                <w:sz w:val="20"/>
                <w:szCs w:val="20"/>
              </w:rPr>
              <w:t>2.</w:t>
            </w:r>
          </w:p>
        </w:tc>
        <w:tc>
          <w:tcPr>
            <w:tcW w:w="10305" w:type="dxa"/>
            <w:shd w:val="clear" w:color="auto" w:fill="auto"/>
            <w:noWrap/>
            <w:vAlign w:val="bottom"/>
            <w:hideMark/>
          </w:tcPr>
          <w:p w14:paraId="06F1B11C" w14:textId="690B6345" w:rsidR="00341CC7" w:rsidRPr="002F5BD2" w:rsidRDefault="00341CC7" w:rsidP="00341CC7">
            <w:pPr>
              <w:rPr>
                <w:color w:val="000000"/>
                <w:sz w:val="22"/>
                <w:szCs w:val="22"/>
                <w:highlight w:val="yellow"/>
              </w:rPr>
            </w:pPr>
            <w:r w:rsidRPr="000268BD">
              <w:rPr>
                <w:color w:val="000000"/>
                <w:sz w:val="20"/>
                <w:szCs w:val="20"/>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w:t>
            </w:r>
          </w:p>
        </w:tc>
        <w:tc>
          <w:tcPr>
            <w:tcW w:w="1376" w:type="dxa"/>
            <w:shd w:val="clear" w:color="auto" w:fill="auto"/>
            <w:noWrap/>
            <w:vAlign w:val="center"/>
            <w:hideMark/>
          </w:tcPr>
          <w:p w14:paraId="0124326D" w14:textId="24E5E862" w:rsidR="00341CC7" w:rsidRPr="002F5BD2" w:rsidRDefault="00341CC7" w:rsidP="00341CC7">
            <w:pPr>
              <w:jc w:val="center"/>
              <w:rPr>
                <w:color w:val="000000"/>
                <w:sz w:val="22"/>
                <w:szCs w:val="22"/>
                <w:highlight w:val="yellow"/>
              </w:rPr>
            </w:pPr>
            <w:r w:rsidRPr="000268BD">
              <w:rPr>
                <w:color w:val="000000"/>
                <w:sz w:val="20"/>
                <w:szCs w:val="20"/>
              </w:rPr>
              <w:t>1</w:t>
            </w:r>
          </w:p>
        </w:tc>
        <w:tc>
          <w:tcPr>
            <w:tcW w:w="696" w:type="dxa"/>
            <w:vAlign w:val="center"/>
          </w:tcPr>
          <w:p w14:paraId="64AF3C5D" w14:textId="2310C142" w:rsidR="00341CC7" w:rsidRDefault="00341CC7" w:rsidP="00341CC7">
            <w:pPr>
              <w:jc w:val="center"/>
              <w:rPr>
                <w:color w:val="000000"/>
                <w:sz w:val="22"/>
                <w:szCs w:val="22"/>
              </w:rPr>
            </w:pPr>
            <w:r>
              <w:rPr>
                <w:color w:val="000000"/>
                <w:sz w:val="20"/>
                <w:szCs w:val="20"/>
              </w:rPr>
              <w:t>59,5</w:t>
            </w:r>
          </w:p>
        </w:tc>
        <w:tc>
          <w:tcPr>
            <w:tcW w:w="920" w:type="dxa"/>
            <w:vAlign w:val="center"/>
          </w:tcPr>
          <w:p w14:paraId="31ABA18A" w14:textId="54D2C9A8" w:rsidR="00341CC7" w:rsidRDefault="00341CC7" w:rsidP="00341CC7">
            <w:pPr>
              <w:jc w:val="center"/>
              <w:rPr>
                <w:color w:val="000000"/>
                <w:sz w:val="22"/>
                <w:szCs w:val="22"/>
              </w:rPr>
            </w:pPr>
            <w:r>
              <w:rPr>
                <w:color w:val="000000"/>
                <w:sz w:val="20"/>
                <w:szCs w:val="20"/>
              </w:rPr>
              <w:t>63,8</w:t>
            </w:r>
          </w:p>
        </w:tc>
        <w:tc>
          <w:tcPr>
            <w:tcW w:w="1177" w:type="dxa"/>
            <w:vAlign w:val="center"/>
          </w:tcPr>
          <w:p w14:paraId="206103B3" w14:textId="34CAB0DB" w:rsidR="00341CC7" w:rsidRDefault="00341CC7" w:rsidP="00341CC7">
            <w:pPr>
              <w:jc w:val="center"/>
              <w:rPr>
                <w:color w:val="000000"/>
                <w:sz w:val="22"/>
                <w:szCs w:val="22"/>
              </w:rPr>
            </w:pPr>
            <w:r>
              <w:rPr>
                <w:color w:val="000000"/>
                <w:sz w:val="20"/>
                <w:szCs w:val="20"/>
              </w:rPr>
              <w:t>83,0</w:t>
            </w:r>
          </w:p>
        </w:tc>
      </w:tr>
      <w:tr w:rsidR="00341CC7" w14:paraId="4B3E9226" w14:textId="77777777" w:rsidTr="00441FB9">
        <w:trPr>
          <w:trHeight w:val="20"/>
        </w:trPr>
        <w:tc>
          <w:tcPr>
            <w:tcW w:w="545" w:type="dxa"/>
            <w:vAlign w:val="center"/>
          </w:tcPr>
          <w:p w14:paraId="53E3F123" w14:textId="4CE0EF02" w:rsidR="00341CC7" w:rsidRPr="002F5BD2" w:rsidRDefault="00341CC7" w:rsidP="00341CC7">
            <w:pPr>
              <w:jc w:val="center"/>
              <w:rPr>
                <w:color w:val="000000" w:themeColor="text1"/>
                <w:sz w:val="20"/>
                <w:szCs w:val="20"/>
                <w:highlight w:val="yellow"/>
              </w:rPr>
            </w:pPr>
            <w:r>
              <w:rPr>
                <w:color w:val="000000" w:themeColor="text1"/>
                <w:sz w:val="20"/>
                <w:szCs w:val="20"/>
              </w:rPr>
              <w:t>3.1</w:t>
            </w:r>
          </w:p>
        </w:tc>
        <w:tc>
          <w:tcPr>
            <w:tcW w:w="10305" w:type="dxa"/>
            <w:shd w:val="clear" w:color="auto" w:fill="auto"/>
            <w:noWrap/>
            <w:vAlign w:val="bottom"/>
            <w:hideMark/>
          </w:tcPr>
          <w:p w14:paraId="6AA6BA88" w14:textId="234262D4" w:rsidR="00341CC7" w:rsidRPr="002F5BD2" w:rsidRDefault="00341CC7" w:rsidP="00341CC7">
            <w:pPr>
              <w:rPr>
                <w:color w:val="000000"/>
                <w:sz w:val="22"/>
                <w:szCs w:val="22"/>
                <w:highlight w:val="yellow"/>
              </w:rPr>
            </w:pPr>
            <w:r w:rsidRPr="000268BD">
              <w:rPr>
                <w:color w:val="000000"/>
                <w:sz w:val="20"/>
                <w:szCs w:val="20"/>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1376" w:type="dxa"/>
            <w:shd w:val="clear" w:color="auto" w:fill="auto"/>
            <w:noWrap/>
            <w:vAlign w:val="center"/>
            <w:hideMark/>
          </w:tcPr>
          <w:p w14:paraId="194EE60D" w14:textId="673F1306" w:rsidR="00341CC7" w:rsidRPr="002F5BD2" w:rsidRDefault="00341CC7" w:rsidP="00341CC7">
            <w:pPr>
              <w:jc w:val="center"/>
              <w:rPr>
                <w:color w:val="000000"/>
                <w:sz w:val="22"/>
                <w:szCs w:val="22"/>
                <w:highlight w:val="yellow"/>
              </w:rPr>
            </w:pPr>
            <w:r w:rsidRPr="000268BD">
              <w:rPr>
                <w:color w:val="000000"/>
                <w:sz w:val="20"/>
                <w:szCs w:val="20"/>
              </w:rPr>
              <w:t>2</w:t>
            </w:r>
          </w:p>
        </w:tc>
        <w:tc>
          <w:tcPr>
            <w:tcW w:w="696" w:type="dxa"/>
            <w:vAlign w:val="center"/>
          </w:tcPr>
          <w:p w14:paraId="02DC30C1" w14:textId="79C9C3F0" w:rsidR="00341CC7" w:rsidRDefault="00341CC7" w:rsidP="00341CC7">
            <w:pPr>
              <w:jc w:val="center"/>
              <w:rPr>
                <w:color w:val="000000"/>
                <w:sz w:val="22"/>
                <w:szCs w:val="22"/>
              </w:rPr>
            </w:pPr>
            <w:r>
              <w:rPr>
                <w:color w:val="000000"/>
                <w:sz w:val="20"/>
                <w:szCs w:val="20"/>
              </w:rPr>
              <w:t>72,9</w:t>
            </w:r>
          </w:p>
        </w:tc>
        <w:tc>
          <w:tcPr>
            <w:tcW w:w="920" w:type="dxa"/>
            <w:vAlign w:val="center"/>
          </w:tcPr>
          <w:p w14:paraId="54472026" w14:textId="4C6ECA91" w:rsidR="00341CC7" w:rsidRDefault="00341CC7" w:rsidP="00341CC7">
            <w:pPr>
              <w:jc w:val="center"/>
              <w:rPr>
                <w:color w:val="000000"/>
                <w:sz w:val="22"/>
                <w:szCs w:val="22"/>
              </w:rPr>
            </w:pPr>
            <w:r>
              <w:rPr>
                <w:color w:val="000000"/>
                <w:sz w:val="20"/>
                <w:szCs w:val="20"/>
              </w:rPr>
              <w:t>74,4</w:t>
            </w:r>
          </w:p>
        </w:tc>
        <w:tc>
          <w:tcPr>
            <w:tcW w:w="1177" w:type="dxa"/>
            <w:vAlign w:val="center"/>
          </w:tcPr>
          <w:p w14:paraId="47A928F3" w14:textId="256C34CB" w:rsidR="00341CC7" w:rsidRDefault="00341CC7" w:rsidP="00341CC7">
            <w:pPr>
              <w:jc w:val="center"/>
              <w:rPr>
                <w:color w:val="000000"/>
                <w:sz w:val="22"/>
                <w:szCs w:val="22"/>
              </w:rPr>
            </w:pPr>
            <w:r>
              <w:rPr>
                <w:color w:val="000000"/>
                <w:sz w:val="20"/>
                <w:szCs w:val="20"/>
              </w:rPr>
              <w:t>77,0</w:t>
            </w:r>
          </w:p>
        </w:tc>
      </w:tr>
      <w:tr w:rsidR="00341CC7" w14:paraId="0C0A7353" w14:textId="77777777" w:rsidTr="00441FB9">
        <w:trPr>
          <w:trHeight w:val="20"/>
        </w:trPr>
        <w:tc>
          <w:tcPr>
            <w:tcW w:w="545" w:type="dxa"/>
            <w:vAlign w:val="center"/>
          </w:tcPr>
          <w:p w14:paraId="3A79AB00" w14:textId="1FC954F8" w:rsidR="00341CC7" w:rsidRPr="002F5BD2" w:rsidRDefault="00341CC7" w:rsidP="00341CC7">
            <w:pPr>
              <w:jc w:val="center"/>
              <w:rPr>
                <w:color w:val="000000" w:themeColor="text1"/>
                <w:sz w:val="20"/>
                <w:szCs w:val="20"/>
                <w:highlight w:val="yellow"/>
              </w:rPr>
            </w:pPr>
            <w:r>
              <w:rPr>
                <w:color w:val="000000" w:themeColor="text1"/>
                <w:sz w:val="20"/>
                <w:szCs w:val="20"/>
              </w:rPr>
              <w:t>3.2</w:t>
            </w:r>
          </w:p>
        </w:tc>
        <w:tc>
          <w:tcPr>
            <w:tcW w:w="10305" w:type="dxa"/>
            <w:shd w:val="clear" w:color="auto" w:fill="auto"/>
            <w:noWrap/>
            <w:vAlign w:val="bottom"/>
            <w:hideMark/>
          </w:tcPr>
          <w:p w14:paraId="68A1E7C1" w14:textId="284A2285" w:rsidR="00341CC7" w:rsidRPr="002F5BD2" w:rsidRDefault="00341CC7" w:rsidP="00341CC7">
            <w:pPr>
              <w:rPr>
                <w:color w:val="000000"/>
                <w:sz w:val="22"/>
                <w:szCs w:val="22"/>
                <w:highlight w:val="yellow"/>
              </w:rPr>
            </w:pPr>
            <w:r w:rsidRPr="000268BD">
              <w:rPr>
                <w:color w:val="000000"/>
                <w:sz w:val="20"/>
                <w:szCs w:val="20"/>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1376" w:type="dxa"/>
            <w:shd w:val="clear" w:color="auto" w:fill="auto"/>
            <w:noWrap/>
            <w:vAlign w:val="center"/>
            <w:hideMark/>
          </w:tcPr>
          <w:p w14:paraId="2644BF44" w14:textId="0F282823" w:rsidR="00341CC7" w:rsidRPr="002F5BD2" w:rsidRDefault="00341CC7" w:rsidP="00341CC7">
            <w:pPr>
              <w:jc w:val="center"/>
              <w:rPr>
                <w:color w:val="000000"/>
                <w:sz w:val="22"/>
                <w:szCs w:val="22"/>
                <w:highlight w:val="yellow"/>
              </w:rPr>
            </w:pPr>
            <w:r w:rsidRPr="000268BD">
              <w:rPr>
                <w:color w:val="000000"/>
                <w:sz w:val="20"/>
                <w:szCs w:val="20"/>
              </w:rPr>
              <w:t>1</w:t>
            </w:r>
          </w:p>
        </w:tc>
        <w:tc>
          <w:tcPr>
            <w:tcW w:w="696" w:type="dxa"/>
            <w:vAlign w:val="center"/>
          </w:tcPr>
          <w:p w14:paraId="366A599D" w14:textId="12988489" w:rsidR="00341CC7" w:rsidRDefault="00341CC7" w:rsidP="00341CC7">
            <w:pPr>
              <w:jc w:val="center"/>
              <w:rPr>
                <w:color w:val="000000"/>
                <w:sz w:val="22"/>
                <w:szCs w:val="22"/>
              </w:rPr>
            </w:pPr>
            <w:r>
              <w:rPr>
                <w:color w:val="000000"/>
                <w:sz w:val="20"/>
                <w:szCs w:val="20"/>
              </w:rPr>
              <w:t>63,8</w:t>
            </w:r>
          </w:p>
        </w:tc>
        <w:tc>
          <w:tcPr>
            <w:tcW w:w="920" w:type="dxa"/>
            <w:vAlign w:val="center"/>
          </w:tcPr>
          <w:p w14:paraId="28FCA192" w14:textId="002129A1" w:rsidR="00341CC7" w:rsidRDefault="00341CC7" w:rsidP="00341CC7">
            <w:pPr>
              <w:jc w:val="center"/>
              <w:rPr>
                <w:color w:val="000000"/>
                <w:sz w:val="22"/>
                <w:szCs w:val="22"/>
              </w:rPr>
            </w:pPr>
            <w:r>
              <w:rPr>
                <w:color w:val="000000"/>
                <w:sz w:val="20"/>
                <w:szCs w:val="20"/>
              </w:rPr>
              <w:t>67,1</w:t>
            </w:r>
          </w:p>
        </w:tc>
        <w:tc>
          <w:tcPr>
            <w:tcW w:w="1177" w:type="dxa"/>
            <w:vAlign w:val="center"/>
          </w:tcPr>
          <w:p w14:paraId="7ECF2717" w14:textId="7510A111" w:rsidR="00341CC7" w:rsidRDefault="00341CC7" w:rsidP="00341CC7">
            <w:pPr>
              <w:jc w:val="center"/>
              <w:rPr>
                <w:color w:val="000000"/>
                <w:sz w:val="22"/>
                <w:szCs w:val="22"/>
              </w:rPr>
            </w:pPr>
            <w:r>
              <w:rPr>
                <w:color w:val="000000"/>
                <w:sz w:val="20"/>
                <w:szCs w:val="20"/>
              </w:rPr>
              <w:t>56,0</w:t>
            </w:r>
          </w:p>
        </w:tc>
      </w:tr>
      <w:tr w:rsidR="00341CC7" w14:paraId="029DD453" w14:textId="77777777" w:rsidTr="00441FB9">
        <w:trPr>
          <w:trHeight w:val="20"/>
        </w:trPr>
        <w:tc>
          <w:tcPr>
            <w:tcW w:w="545" w:type="dxa"/>
            <w:vAlign w:val="center"/>
          </w:tcPr>
          <w:p w14:paraId="07F6FA5E" w14:textId="1C24228B" w:rsidR="00341CC7" w:rsidRPr="002F5BD2" w:rsidRDefault="00341CC7" w:rsidP="00341CC7">
            <w:pPr>
              <w:jc w:val="center"/>
              <w:rPr>
                <w:color w:val="000000" w:themeColor="text1"/>
                <w:sz w:val="20"/>
                <w:szCs w:val="20"/>
                <w:highlight w:val="yellow"/>
              </w:rPr>
            </w:pPr>
            <w:r>
              <w:rPr>
                <w:color w:val="000000" w:themeColor="text1"/>
                <w:sz w:val="20"/>
                <w:szCs w:val="20"/>
              </w:rPr>
              <w:t>4.</w:t>
            </w:r>
          </w:p>
        </w:tc>
        <w:tc>
          <w:tcPr>
            <w:tcW w:w="10305" w:type="dxa"/>
            <w:shd w:val="clear" w:color="auto" w:fill="auto"/>
            <w:noWrap/>
            <w:vAlign w:val="bottom"/>
            <w:hideMark/>
          </w:tcPr>
          <w:p w14:paraId="28EF9901" w14:textId="15D650AE" w:rsidR="00341CC7" w:rsidRPr="002F5BD2" w:rsidRDefault="00341CC7" w:rsidP="00341CC7">
            <w:pPr>
              <w:rPr>
                <w:color w:val="000000"/>
                <w:sz w:val="22"/>
                <w:szCs w:val="22"/>
                <w:highlight w:val="yellow"/>
              </w:rPr>
            </w:pPr>
            <w:r w:rsidRPr="000268BD">
              <w:rPr>
                <w:color w:val="000000"/>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w:t>
            </w:r>
          </w:p>
        </w:tc>
        <w:tc>
          <w:tcPr>
            <w:tcW w:w="1376" w:type="dxa"/>
            <w:shd w:val="clear" w:color="auto" w:fill="auto"/>
            <w:noWrap/>
            <w:vAlign w:val="center"/>
            <w:hideMark/>
          </w:tcPr>
          <w:p w14:paraId="0ACD7F54" w14:textId="4A15372B" w:rsidR="00341CC7" w:rsidRPr="002F5BD2" w:rsidRDefault="00341CC7" w:rsidP="00341CC7">
            <w:pPr>
              <w:jc w:val="center"/>
              <w:rPr>
                <w:color w:val="000000"/>
                <w:sz w:val="22"/>
                <w:szCs w:val="22"/>
                <w:highlight w:val="yellow"/>
              </w:rPr>
            </w:pPr>
            <w:r w:rsidRPr="000268BD">
              <w:rPr>
                <w:color w:val="000000"/>
                <w:sz w:val="20"/>
                <w:szCs w:val="20"/>
              </w:rPr>
              <w:t>1</w:t>
            </w:r>
          </w:p>
        </w:tc>
        <w:tc>
          <w:tcPr>
            <w:tcW w:w="696" w:type="dxa"/>
            <w:vAlign w:val="center"/>
          </w:tcPr>
          <w:p w14:paraId="089A6354" w14:textId="2AF23A66" w:rsidR="00341CC7" w:rsidRDefault="00341CC7" w:rsidP="00341CC7">
            <w:pPr>
              <w:jc w:val="center"/>
              <w:rPr>
                <w:color w:val="000000"/>
                <w:sz w:val="22"/>
                <w:szCs w:val="22"/>
              </w:rPr>
            </w:pPr>
            <w:r>
              <w:rPr>
                <w:color w:val="000000"/>
                <w:sz w:val="20"/>
                <w:szCs w:val="20"/>
              </w:rPr>
              <w:t>74,6</w:t>
            </w:r>
          </w:p>
        </w:tc>
        <w:tc>
          <w:tcPr>
            <w:tcW w:w="920" w:type="dxa"/>
            <w:vAlign w:val="center"/>
          </w:tcPr>
          <w:p w14:paraId="25E14EA1" w14:textId="29B7235D" w:rsidR="00341CC7" w:rsidRDefault="00341CC7" w:rsidP="00341CC7">
            <w:pPr>
              <w:jc w:val="center"/>
              <w:rPr>
                <w:color w:val="000000"/>
                <w:sz w:val="22"/>
                <w:szCs w:val="22"/>
              </w:rPr>
            </w:pPr>
            <w:r>
              <w:rPr>
                <w:color w:val="000000"/>
                <w:sz w:val="20"/>
                <w:szCs w:val="20"/>
              </w:rPr>
              <w:t>80,4</w:t>
            </w:r>
          </w:p>
        </w:tc>
        <w:tc>
          <w:tcPr>
            <w:tcW w:w="1177" w:type="dxa"/>
            <w:vAlign w:val="center"/>
          </w:tcPr>
          <w:p w14:paraId="4F924A68" w14:textId="0F9CB2BE" w:rsidR="00341CC7" w:rsidRDefault="00341CC7" w:rsidP="00341CC7">
            <w:pPr>
              <w:jc w:val="center"/>
              <w:rPr>
                <w:color w:val="000000"/>
                <w:sz w:val="22"/>
                <w:szCs w:val="22"/>
              </w:rPr>
            </w:pPr>
            <w:r>
              <w:rPr>
                <w:color w:val="000000"/>
                <w:sz w:val="20"/>
                <w:szCs w:val="20"/>
              </w:rPr>
              <w:t>82,0</w:t>
            </w:r>
          </w:p>
        </w:tc>
      </w:tr>
      <w:tr w:rsidR="00341CC7" w14:paraId="27B2D8C0" w14:textId="77777777" w:rsidTr="00441FB9">
        <w:trPr>
          <w:trHeight w:val="20"/>
        </w:trPr>
        <w:tc>
          <w:tcPr>
            <w:tcW w:w="545" w:type="dxa"/>
            <w:vAlign w:val="center"/>
          </w:tcPr>
          <w:p w14:paraId="7BE7333D" w14:textId="7C385B42" w:rsidR="00341CC7" w:rsidRPr="002F5BD2" w:rsidRDefault="00341CC7" w:rsidP="00341CC7">
            <w:pPr>
              <w:jc w:val="center"/>
              <w:rPr>
                <w:color w:val="000000" w:themeColor="text1"/>
                <w:sz w:val="20"/>
                <w:szCs w:val="20"/>
                <w:highlight w:val="yellow"/>
              </w:rPr>
            </w:pPr>
            <w:r>
              <w:rPr>
                <w:color w:val="000000" w:themeColor="text1"/>
                <w:sz w:val="20"/>
                <w:szCs w:val="20"/>
              </w:rPr>
              <w:t>5.1</w:t>
            </w:r>
          </w:p>
        </w:tc>
        <w:tc>
          <w:tcPr>
            <w:tcW w:w="10305" w:type="dxa"/>
            <w:shd w:val="clear" w:color="auto" w:fill="auto"/>
            <w:noWrap/>
            <w:vAlign w:val="bottom"/>
            <w:hideMark/>
          </w:tcPr>
          <w:p w14:paraId="6FA5A91D" w14:textId="5D4CA441" w:rsidR="00341CC7" w:rsidRPr="002F5BD2" w:rsidRDefault="00341CC7" w:rsidP="00341CC7">
            <w:pPr>
              <w:rPr>
                <w:color w:val="000000"/>
                <w:sz w:val="22"/>
                <w:szCs w:val="22"/>
                <w:highlight w:val="yellow"/>
              </w:rPr>
            </w:pPr>
            <w:r w:rsidRPr="000268BD">
              <w:rPr>
                <w:color w:val="000000"/>
                <w:sz w:val="20"/>
                <w:szCs w:val="20"/>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1376" w:type="dxa"/>
            <w:shd w:val="clear" w:color="auto" w:fill="auto"/>
            <w:noWrap/>
            <w:vAlign w:val="center"/>
            <w:hideMark/>
          </w:tcPr>
          <w:p w14:paraId="4155BB57" w14:textId="01455890" w:rsidR="00341CC7" w:rsidRPr="002F5BD2" w:rsidRDefault="00341CC7" w:rsidP="00341CC7">
            <w:pPr>
              <w:jc w:val="center"/>
              <w:rPr>
                <w:color w:val="000000"/>
                <w:sz w:val="22"/>
                <w:szCs w:val="22"/>
                <w:highlight w:val="yellow"/>
              </w:rPr>
            </w:pPr>
            <w:r w:rsidRPr="000268BD">
              <w:rPr>
                <w:color w:val="000000"/>
                <w:sz w:val="20"/>
                <w:szCs w:val="20"/>
              </w:rPr>
              <w:t>1</w:t>
            </w:r>
          </w:p>
        </w:tc>
        <w:tc>
          <w:tcPr>
            <w:tcW w:w="696" w:type="dxa"/>
            <w:vAlign w:val="center"/>
          </w:tcPr>
          <w:p w14:paraId="1100D18C" w14:textId="5C6346C1" w:rsidR="00341CC7" w:rsidRDefault="00341CC7" w:rsidP="00341CC7">
            <w:pPr>
              <w:jc w:val="center"/>
              <w:rPr>
                <w:color w:val="000000"/>
                <w:sz w:val="22"/>
                <w:szCs w:val="22"/>
              </w:rPr>
            </w:pPr>
            <w:r>
              <w:rPr>
                <w:color w:val="000000"/>
                <w:sz w:val="20"/>
                <w:szCs w:val="20"/>
              </w:rPr>
              <w:t>76,2</w:t>
            </w:r>
          </w:p>
        </w:tc>
        <w:tc>
          <w:tcPr>
            <w:tcW w:w="920" w:type="dxa"/>
            <w:vAlign w:val="center"/>
          </w:tcPr>
          <w:p w14:paraId="6773B2A3" w14:textId="679E4E07" w:rsidR="00341CC7" w:rsidRDefault="00341CC7" w:rsidP="00341CC7">
            <w:pPr>
              <w:jc w:val="center"/>
              <w:rPr>
                <w:color w:val="000000"/>
                <w:sz w:val="22"/>
                <w:szCs w:val="22"/>
              </w:rPr>
            </w:pPr>
            <w:r>
              <w:rPr>
                <w:color w:val="000000"/>
                <w:sz w:val="20"/>
                <w:szCs w:val="20"/>
              </w:rPr>
              <w:t>81,7</w:t>
            </w:r>
          </w:p>
        </w:tc>
        <w:tc>
          <w:tcPr>
            <w:tcW w:w="1177" w:type="dxa"/>
            <w:vAlign w:val="center"/>
          </w:tcPr>
          <w:p w14:paraId="5C98FBB1" w14:textId="56B54B29" w:rsidR="00341CC7" w:rsidRDefault="00341CC7" w:rsidP="00341CC7">
            <w:pPr>
              <w:jc w:val="center"/>
              <w:rPr>
                <w:color w:val="000000"/>
                <w:sz w:val="22"/>
                <w:szCs w:val="22"/>
              </w:rPr>
            </w:pPr>
            <w:r>
              <w:rPr>
                <w:color w:val="000000"/>
                <w:sz w:val="20"/>
                <w:szCs w:val="20"/>
              </w:rPr>
              <w:t>83,0</w:t>
            </w:r>
          </w:p>
        </w:tc>
      </w:tr>
      <w:tr w:rsidR="00341CC7" w14:paraId="245C62B2" w14:textId="77777777" w:rsidTr="00441FB9">
        <w:trPr>
          <w:trHeight w:val="20"/>
        </w:trPr>
        <w:tc>
          <w:tcPr>
            <w:tcW w:w="545" w:type="dxa"/>
            <w:vAlign w:val="center"/>
          </w:tcPr>
          <w:p w14:paraId="13320802" w14:textId="6DE2399D" w:rsidR="00341CC7" w:rsidRPr="002F5BD2" w:rsidRDefault="00341CC7" w:rsidP="00341CC7">
            <w:pPr>
              <w:jc w:val="center"/>
              <w:rPr>
                <w:color w:val="000000" w:themeColor="text1"/>
                <w:sz w:val="20"/>
                <w:szCs w:val="20"/>
                <w:highlight w:val="yellow"/>
              </w:rPr>
            </w:pPr>
            <w:r>
              <w:rPr>
                <w:color w:val="000000" w:themeColor="text1"/>
                <w:sz w:val="20"/>
                <w:szCs w:val="20"/>
              </w:rPr>
              <w:t>5.2</w:t>
            </w:r>
          </w:p>
        </w:tc>
        <w:tc>
          <w:tcPr>
            <w:tcW w:w="10305" w:type="dxa"/>
            <w:shd w:val="clear" w:color="auto" w:fill="auto"/>
            <w:noWrap/>
            <w:vAlign w:val="bottom"/>
            <w:hideMark/>
          </w:tcPr>
          <w:p w14:paraId="0169E86E" w14:textId="33249869" w:rsidR="00341CC7" w:rsidRPr="002F5BD2" w:rsidRDefault="00341CC7" w:rsidP="00341CC7">
            <w:pPr>
              <w:rPr>
                <w:color w:val="000000"/>
                <w:sz w:val="22"/>
                <w:szCs w:val="22"/>
                <w:highlight w:val="yellow"/>
              </w:rPr>
            </w:pPr>
            <w:r w:rsidRPr="005B75CE">
              <w:rPr>
                <w:color w:val="000000"/>
                <w:sz w:val="19"/>
                <w:szCs w:val="19"/>
              </w:rPr>
              <w:t xml:space="preserve">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w:t>
            </w:r>
            <w:r w:rsidRPr="005B75CE">
              <w:rPr>
                <w:color w:val="000000"/>
                <w:sz w:val="19"/>
                <w:szCs w:val="19"/>
              </w:rPr>
              <w:lastRenderedPageBreak/>
              <w:t>общественной жизни. Наблюдать и характеризовать явления и события, происходящие в различных сферах общественной жизни</w:t>
            </w:r>
          </w:p>
        </w:tc>
        <w:tc>
          <w:tcPr>
            <w:tcW w:w="1376" w:type="dxa"/>
            <w:shd w:val="clear" w:color="auto" w:fill="auto"/>
            <w:noWrap/>
            <w:vAlign w:val="center"/>
            <w:hideMark/>
          </w:tcPr>
          <w:p w14:paraId="5706842C" w14:textId="45D9F767" w:rsidR="00341CC7" w:rsidRPr="002F5BD2" w:rsidRDefault="00341CC7" w:rsidP="00341CC7">
            <w:pPr>
              <w:jc w:val="center"/>
              <w:rPr>
                <w:color w:val="000000"/>
                <w:sz w:val="22"/>
                <w:szCs w:val="22"/>
                <w:highlight w:val="yellow"/>
              </w:rPr>
            </w:pPr>
            <w:r w:rsidRPr="000268BD">
              <w:rPr>
                <w:color w:val="000000"/>
                <w:sz w:val="20"/>
                <w:szCs w:val="20"/>
              </w:rPr>
              <w:lastRenderedPageBreak/>
              <w:t>1</w:t>
            </w:r>
          </w:p>
        </w:tc>
        <w:tc>
          <w:tcPr>
            <w:tcW w:w="696" w:type="dxa"/>
            <w:vAlign w:val="center"/>
          </w:tcPr>
          <w:p w14:paraId="30097F60" w14:textId="55F4F57F" w:rsidR="00341CC7" w:rsidRDefault="00341CC7" w:rsidP="00341CC7">
            <w:pPr>
              <w:jc w:val="center"/>
              <w:rPr>
                <w:color w:val="000000"/>
                <w:sz w:val="22"/>
                <w:szCs w:val="22"/>
              </w:rPr>
            </w:pPr>
            <w:r>
              <w:rPr>
                <w:color w:val="000000"/>
                <w:sz w:val="20"/>
                <w:szCs w:val="20"/>
              </w:rPr>
              <w:t>56,6</w:t>
            </w:r>
          </w:p>
        </w:tc>
        <w:tc>
          <w:tcPr>
            <w:tcW w:w="920" w:type="dxa"/>
            <w:vAlign w:val="center"/>
          </w:tcPr>
          <w:p w14:paraId="776860AF" w14:textId="317AE320" w:rsidR="00341CC7" w:rsidRDefault="00341CC7" w:rsidP="00341CC7">
            <w:pPr>
              <w:jc w:val="center"/>
              <w:rPr>
                <w:color w:val="000000"/>
                <w:sz w:val="22"/>
                <w:szCs w:val="22"/>
              </w:rPr>
            </w:pPr>
            <w:r>
              <w:rPr>
                <w:color w:val="000000"/>
                <w:sz w:val="20"/>
                <w:szCs w:val="20"/>
              </w:rPr>
              <w:t>60,5</w:t>
            </w:r>
          </w:p>
        </w:tc>
        <w:tc>
          <w:tcPr>
            <w:tcW w:w="1177" w:type="dxa"/>
            <w:vAlign w:val="center"/>
          </w:tcPr>
          <w:p w14:paraId="7A521F78" w14:textId="259C79E9" w:rsidR="00341CC7" w:rsidRDefault="00341CC7" w:rsidP="00341CC7">
            <w:pPr>
              <w:jc w:val="center"/>
              <w:rPr>
                <w:color w:val="000000"/>
                <w:sz w:val="22"/>
                <w:szCs w:val="22"/>
              </w:rPr>
            </w:pPr>
            <w:r>
              <w:rPr>
                <w:color w:val="000000"/>
                <w:sz w:val="20"/>
                <w:szCs w:val="20"/>
              </w:rPr>
              <w:t>50,0</w:t>
            </w:r>
          </w:p>
        </w:tc>
      </w:tr>
      <w:tr w:rsidR="00341CC7" w14:paraId="043A7282" w14:textId="77777777" w:rsidTr="00441FB9">
        <w:trPr>
          <w:trHeight w:val="20"/>
        </w:trPr>
        <w:tc>
          <w:tcPr>
            <w:tcW w:w="545" w:type="dxa"/>
            <w:vAlign w:val="center"/>
          </w:tcPr>
          <w:p w14:paraId="07430D07" w14:textId="7FF628F1" w:rsidR="00341CC7" w:rsidRPr="002F5BD2" w:rsidRDefault="00341CC7" w:rsidP="00341CC7">
            <w:pPr>
              <w:jc w:val="center"/>
              <w:rPr>
                <w:color w:val="000000" w:themeColor="text1"/>
                <w:sz w:val="20"/>
                <w:szCs w:val="20"/>
                <w:highlight w:val="yellow"/>
              </w:rPr>
            </w:pPr>
            <w:r>
              <w:rPr>
                <w:color w:val="000000" w:themeColor="text1"/>
                <w:sz w:val="20"/>
                <w:szCs w:val="20"/>
              </w:rPr>
              <w:t>6.1</w:t>
            </w:r>
          </w:p>
        </w:tc>
        <w:tc>
          <w:tcPr>
            <w:tcW w:w="10305" w:type="dxa"/>
            <w:shd w:val="clear" w:color="auto" w:fill="auto"/>
            <w:noWrap/>
            <w:vAlign w:val="bottom"/>
            <w:hideMark/>
          </w:tcPr>
          <w:p w14:paraId="32576829" w14:textId="507BE1B0" w:rsidR="00341CC7" w:rsidRPr="002F5BD2" w:rsidRDefault="00341CC7" w:rsidP="00341CC7">
            <w:pPr>
              <w:rPr>
                <w:color w:val="000000"/>
                <w:sz w:val="22"/>
                <w:szCs w:val="22"/>
                <w:highlight w:val="yellow"/>
              </w:rPr>
            </w:pPr>
            <w:r w:rsidRPr="005B75CE">
              <w:rPr>
                <w:color w:val="000000"/>
                <w:sz w:val="19"/>
                <w:szCs w:val="19"/>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1376" w:type="dxa"/>
            <w:shd w:val="clear" w:color="auto" w:fill="auto"/>
            <w:noWrap/>
            <w:vAlign w:val="center"/>
            <w:hideMark/>
          </w:tcPr>
          <w:p w14:paraId="5E43C396" w14:textId="4FD6A6C0" w:rsidR="00341CC7" w:rsidRPr="002F5BD2" w:rsidRDefault="00341CC7" w:rsidP="00341CC7">
            <w:pPr>
              <w:jc w:val="center"/>
              <w:rPr>
                <w:color w:val="000000"/>
                <w:sz w:val="22"/>
                <w:szCs w:val="22"/>
                <w:highlight w:val="yellow"/>
              </w:rPr>
            </w:pPr>
            <w:r w:rsidRPr="000268BD">
              <w:rPr>
                <w:color w:val="000000"/>
                <w:sz w:val="20"/>
                <w:szCs w:val="20"/>
              </w:rPr>
              <w:t>1</w:t>
            </w:r>
          </w:p>
        </w:tc>
        <w:tc>
          <w:tcPr>
            <w:tcW w:w="696" w:type="dxa"/>
            <w:vAlign w:val="center"/>
          </w:tcPr>
          <w:p w14:paraId="68B33166" w14:textId="78C7EC2A" w:rsidR="00341CC7" w:rsidRDefault="00341CC7" w:rsidP="00341CC7">
            <w:pPr>
              <w:jc w:val="center"/>
              <w:rPr>
                <w:color w:val="000000"/>
                <w:sz w:val="22"/>
                <w:szCs w:val="22"/>
              </w:rPr>
            </w:pPr>
            <w:r>
              <w:rPr>
                <w:color w:val="000000"/>
                <w:sz w:val="20"/>
                <w:szCs w:val="20"/>
              </w:rPr>
              <w:t>54,7</w:t>
            </w:r>
          </w:p>
        </w:tc>
        <w:tc>
          <w:tcPr>
            <w:tcW w:w="920" w:type="dxa"/>
            <w:vAlign w:val="center"/>
          </w:tcPr>
          <w:p w14:paraId="3D7B0313" w14:textId="28BBEDFC" w:rsidR="00341CC7" w:rsidRDefault="00341CC7" w:rsidP="00341CC7">
            <w:pPr>
              <w:jc w:val="center"/>
              <w:rPr>
                <w:color w:val="000000"/>
                <w:sz w:val="22"/>
                <w:szCs w:val="22"/>
              </w:rPr>
            </w:pPr>
            <w:r>
              <w:rPr>
                <w:color w:val="000000"/>
                <w:sz w:val="20"/>
                <w:szCs w:val="20"/>
              </w:rPr>
              <w:t>66,5</w:t>
            </w:r>
          </w:p>
        </w:tc>
        <w:tc>
          <w:tcPr>
            <w:tcW w:w="1177" w:type="dxa"/>
            <w:vAlign w:val="center"/>
          </w:tcPr>
          <w:p w14:paraId="3331D4C2" w14:textId="61CDF4C0" w:rsidR="00341CC7" w:rsidRDefault="00341CC7" w:rsidP="00341CC7">
            <w:pPr>
              <w:jc w:val="center"/>
              <w:rPr>
                <w:color w:val="000000"/>
                <w:sz w:val="22"/>
                <w:szCs w:val="22"/>
              </w:rPr>
            </w:pPr>
            <w:r>
              <w:rPr>
                <w:color w:val="000000"/>
                <w:sz w:val="20"/>
                <w:szCs w:val="20"/>
              </w:rPr>
              <w:t>80,0</w:t>
            </w:r>
          </w:p>
        </w:tc>
      </w:tr>
      <w:tr w:rsidR="00341CC7" w14:paraId="7625F2B5" w14:textId="77777777" w:rsidTr="00441FB9">
        <w:trPr>
          <w:trHeight w:val="20"/>
        </w:trPr>
        <w:tc>
          <w:tcPr>
            <w:tcW w:w="545" w:type="dxa"/>
            <w:vAlign w:val="center"/>
          </w:tcPr>
          <w:p w14:paraId="5147A7B0" w14:textId="0C80C392" w:rsidR="00341CC7" w:rsidRPr="002F5BD2" w:rsidRDefault="00341CC7" w:rsidP="00341CC7">
            <w:pPr>
              <w:jc w:val="center"/>
              <w:rPr>
                <w:color w:val="000000" w:themeColor="text1"/>
                <w:sz w:val="20"/>
                <w:szCs w:val="20"/>
                <w:highlight w:val="yellow"/>
              </w:rPr>
            </w:pPr>
            <w:r>
              <w:rPr>
                <w:color w:val="000000" w:themeColor="text1"/>
                <w:sz w:val="20"/>
                <w:szCs w:val="20"/>
              </w:rPr>
              <w:t>6.2</w:t>
            </w:r>
          </w:p>
        </w:tc>
        <w:tc>
          <w:tcPr>
            <w:tcW w:w="10305" w:type="dxa"/>
            <w:shd w:val="clear" w:color="auto" w:fill="auto"/>
            <w:noWrap/>
            <w:vAlign w:val="bottom"/>
            <w:hideMark/>
          </w:tcPr>
          <w:p w14:paraId="44F8E933" w14:textId="784526C6" w:rsidR="00341CC7" w:rsidRPr="002F5BD2" w:rsidRDefault="00341CC7" w:rsidP="00341CC7">
            <w:pPr>
              <w:rPr>
                <w:color w:val="000000"/>
                <w:sz w:val="22"/>
                <w:szCs w:val="22"/>
                <w:highlight w:val="yellow"/>
              </w:rPr>
            </w:pPr>
            <w:r w:rsidRPr="005B75CE">
              <w:rPr>
                <w:color w:val="000000"/>
                <w:sz w:val="19"/>
                <w:szCs w:val="19"/>
              </w:rPr>
              <w:t xml:space="preserve"> Выполнять несложные практические задания, основанные на ситуациях жизнедеятельности человека в разных сферах общества</w:t>
            </w:r>
          </w:p>
        </w:tc>
        <w:tc>
          <w:tcPr>
            <w:tcW w:w="1376" w:type="dxa"/>
            <w:shd w:val="clear" w:color="auto" w:fill="auto"/>
            <w:noWrap/>
            <w:vAlign w:val="center"/>
            <w:hideMark/>
          </w:tcPr>
          <w:p w14:paraId="1C171056" w14:textId="2564B13D" w:rsidR="00341CC7" w:rsidRPr="002F5BD2" w:rsidRDefault="00341CC7" w:rsidP="00341CC7">
            <w:pPr>
              <w:jc w:val="center"/>
              <w:rPr>
                <w:color w:val="000000"/>
                <w:sz w:val="22"/>
                <w:szCs w:val="22"/>
                <w:highlight w:val="yellow"/>
              </w:rPr>
            </w:pPr>
            <w:r w:rsidRPr="000268BD">
              <w:rPr>
                <w:color w:val="000000"/>
                <w:sz w:val="20"/>
                <w:szCs w:val="20"/>
              </w:rPr>
              <w:t>1</w:t>
            </w:r>
          </w:p>
        </w:tc>
        <w:tc>
          <w:tcPr>
            <w:tcW w:w="696" w:type="dxa"/>
            <w:vAlign w:val="center"/>
          </w:tcPr>
          <w:p w14:paraId="3BDA7FAB" w14:textId="22F02A42" w:rsidR="00341CC7" w:rsidRDefault="00341CC7" w:rsidP="00341CC7">
            <w:pPr>
              <w:jc w:val="center"/>
              <w:rPr>
                <w:color w:val="000000"/>
                <w:sz w:val="22"/>
                <w:szCs w:val="22"/>
              </w:rPr>
            </w:pPr>
            <w:r>
              <w:rPr>
                <w:color w:val="000000"/>
                <w:sz w:val="20"/>
                <w:szCs w:val="20"/>
              </w:rPr>
              <w:t>32,4</w:t>
            </w:r>
          </w:p>
        </w:tc>
        <w:tc>
          <w:tcPr>
            <w:tcW w:w="920" w:type="dxa"/>
            <w:vAlign w:val="center"/>
          </w:tcPr>
          <w:p w14:paraId="4860A773" w14:textId="7291E92F" w:rsidR="00341CC7" w:rsidRDefault="00341CC7" w:rsidP="00341CC7">
            <w:pPr>
              <w:jc w:val="center"/>
              <w:rPr>
                <w:color w:val="000000"/>
                <w:sz w:val="22"/>
                <w:szCs w:val="22"/>
              </w:rPr>
            </w:pPr>
            <w:r>
              <w:rPr>
                <w:color w:val="000000"/>
                <w:sz w:val="20"/>
                <w:szCs w:val="20"/>
              </w:rPr>
              <w:t>37,8</w:t>
            </w:r>
          </w:p>
        </w:tc>
        <w:tc>
          <w:tcPr>
            <w:tcW w:w="1177" w:type="dxa"/>
            <w:vAlign w:val="center"/>
          </w:tcPr>
          <w:p w14:paraId="3F04C8EF" w14:textId="0CCB717A" w:rsidR="00341CC7" w:rsidRDefault="00341CC7" w:rsidP="00341CC7">
            <w:pPr>
              <w:jc w:val="center"/>
              <w:rPr>
                <w:color w:val="000000"/>
                <w:sz w:val="22"/>
                <w:szCs w:val="22"/>
              </w:rPr>
            </w:pPr>
            <w:r>
              <w:rPr>
                <w:color w:val="000000"/>
                <w:sz w:val="20"/>
                <w:szCs w:val="20"/>
              </w:rPr>
              <w:t>36,0</w:t>
            </w:r>
          </w:p>
        </w:tc>
      </w:tr>
      <w:tr w:rsidR="00341CC7" w14:paraId="3C671309" w14:textId="77777777" w:rsidTr="00441FB9">
        <w:trPr>
          <w:trHeight w:val="20"/>
        </w:trPr>
        <w:tc>
          <w:tcPr>
            <w:tcW w:w="545" w:type="dxa"/>
            <w:vAlign w:val="center"/>
          </w:tcPr>
          <w:p w14:paraId="28DD0709" w14:textId="6F31C9FD" w:rsidR="00341CC7" w:rsidRPr="002F5BD2" w:rsidRDefault="00341CC7" w:rsidP="00341CC7">
            <w:pPr>
              <w:jc w:val="center"/>
              <w:rPr>
                <w:color w:val="000000" w:themeColor="text1"/>
                <w:sz w:val="20"/>
                <w:szCs w:val="20"/>
                <w:highlight w:val="yellow"/>
              </w:rPr>
            </w:pPr>
            <w:r>
              <w:rPr>
                <w:color w:val="000000" w:themeColor="text1"/>
                <w:sz w:val="20"/>
                <w:szCs w:val="20"/>
              </w:rPr>
              <w:t>7.1</w:t>
            </w:r>
          </w:p>
        </w:tc>
        <w:tc>
          <w:tcPr>
            <w:tcW w:w="10305" w:type="dxa"/>
            <w:shd w:val="clear" w:color="auto" w:fill="auto"/>
            <w:noWrap/>
            <w:vAlign w:val="bottom"/>
            <w:hideMark/>
          </w:tcPr>
          <w:p w14:paraId="4263B2B8" w14:textId="10552E0B" w:rsidR="00341CC7" w:rsidRPr="002F5BD2" w:rsidRDefault="00341CC7" w:rsidP="00341CC7">
            <w:pPr>
              <w:rPr>
                <w:color w:val="000000"/>
                <w:sz w:val="22"/>
                <w:szCs w:val="22"/>
                <w:highlight w:val="yellow"/>
              </w:rPr>
            </w:pPr>
            <w:r w:rsidRPr="005B75CE">
              <w:rPr>
                <w:color w:val="000000"/>
                <w:sz w:val="19"/>
                <w:szCs w:val="19"/>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1376" w:type="dxa"/>
            <w:shd w:val="clear" w:color="auto" w:fill="auto"/>
            <w:noWrap/>
            <w:vAlign w:val="center"/>
            <w:hideMark/>
          </w:tcPr>
          <w:p w14:paraId="05CC1D81" w14:textId="1995F8CB" w:rsidR="00341CC7" w:rsidRPr="002F5BD2" w:rsidRDefault="00341CC7" w:rsidP="00341CC7">
            <w:pPr>
              <w:jc w:val="center"/>
              <w:rPr>
                <w:color w:val="000000"/>
                <w:sz w:val="22"/>
                <w:szCs w:val="22"/>
                <w:highlight w:val="yellow"/>
              </w:rPr>
            </w:pPr>
            <w:r w:rsidRPr="000268BD">
              <w:rPr>
                <w:color w:val="000000"/>
                <w:sz w:val="20"/>
                <w:szCs w:val="20"/>
              </w:rPr>
              <w:t>2</w:t>
            </w:r>
          </w:p>
        </w:tc>
        <w:tc>
          <w:tcPr>
            <w:tcW w:w="696" w:type="dxa"/>
            <w:vAlign w:val="center"/>
          </w:tcPr>
          <w:p w14:paraId="02949D7B" w14:textId="29764A2E" w:rsidR="00341CC7" w:rsidRDefault="00341CC7" w:rsidP="00341CC7">
            <w:pPr>
              <w:jc w:val="center"/>
              <w:rPr>
                <w:color w:val="000000"/>
                <w:sz w:val="22"/>
                <w:szCs w:val="22"/>
              </w:rPr>
            </w:pPr>
            <w:r>
              <w:rPr>
                <w:color w:val="000000"/>
                <w:sz w:val="20"/>
                <w:szCs w:val="20"/>
              </w:rPr>
              <w:t>64,1</w:t>
            </w:r>
          </w:p>
        </w:tc>
        <w:tc>
          <w:tcPr>
            <w:tcW w:w="920" w:type="dxa"/>
            <w:vAlign w:val="center"/>
          </w:tcPr>
          <w:p w14:paraId="1A6A3354" w14:textId="3A0896A9" w:rsidR="00341CC7" w:rsidRDefault="00341CC7" w:rsidP="00341CC7">
            <w:pPr>
              <w:jc w:val="center"/>
              <w:rPr>
                <w:color w:val="000000"/>
                <w:sz w:val="22"/>
                <w:szCs w:val="22"/>
              </w:rPr>
            </w:pPr>
            <w:r>
              <w:rPr>
                <w:color w:val="000000"/>
                <w:sz w:val="20"/>
                <w:szCs w:val="20"/>
              </w:rPr>
              <w:t>68,4</w:t>
            </w:r>
          </w:p>
        </w:tc>
        <w:tc>
          <w:tcPr>
            <w:tcW w:w="1177" w:type="dxa"/>
            <w:vAlign w:val="center"/>
          </w:tcPr>
          <w:p w14:paraId="773FE778" w14:textId="1BE2CB44" w:rsidR="00341CC7" w:rsidRDefault="00341CC7" w:rsidP="00341CC7">
            <w:pPr>
              <w:jc w:val="center"/>
              <w:rPr>
                <w:color w:val="000000"/>
                <w:sz w:val="22"/>
                <w:szCs w:val="22"/>
              </w:rPr>
            </w:pPr>
            <w:r>
              <w:rPr>
                <w:color w:val="000000"/>
                <w:sz w:val="20"/>
                <w:szCs w:val="20"/>
              </w:rPr>
              <w:t>77,0</w:t>
            </w:r>
          </w:p>
        </w:tc>
      </w:tr>
      <w:tr w:rsidR="00341CC7" w14:paraId="4457854E" w14:textId="77777777" w:rsidTr="00441FB9">
        <w:trPr>
          <w:trHeight w:val="20"/>
        </w:trPr>
        <w:tc>
          <w:tcPr>
            <w:tcW w:w="545" w:type="dxa"/>
            <w:vAlign w:val="center"/>
          </w:tcPr>
          <w:p w14:paraId="59520B92" w14:textId="73071B03" w:rsidR="00341CC7" w:rsidRPr="002F5BD2" w:rsidRDefault="00341CC7" w:rsidP="00341CC7">
            <w:pPr>
              <w:jc w:val="center"/>
              <w:rPr>
                <w:color w:val="000000" w:themeColor="text1"/>
                <w:sz w:val="20"/>
                <w:szCs w:val="20"/>
                <w:highlight w:val="yellow"/>
              </w:rPr>
            </w:pPr>
            <w:r>
              <w:rPr>
                <w:color w:val="000000" w:themeColor="text1"/>
                <w:sz w:val="20"/>
                <w:szCs w:val="20"/>
              </w:rPr>
              <w:t>7.2</w:t>
            </w:r>
          </w:p>
        </w:tc>
        <w:tc>
          <w:tcPr>
            <w:tcW w:w="10305" w:type="dxa"/>
            <w:shd w:val="clear" w:color="auto" w:fill="auto"/>
            <w:noWrap/>
            <w:vAlign w:val="bottom"/>
            <w:hideMark/>
          </w:tcPr>
          <w:p w14:paraId="3B92CEEF" w14:textId="1F2BF00D" w:rsidR="00341CC7" w:rsidRPr="002F5BD2" w:rsidRDefault="00341CC7" w:rsidP="00341CC7">
            <w:pPr>
              <w:rPr>
                <w:color w:val="000000"/>
                <w:sz w:val="22"/>
                <w:szCs w:val="22"/>
                <w:highlight w:val="yellow"/>
              </w:rPr>
            </w:pPr>
            <w:r w:rsidRPr="005B75CE">
              <w:rPr>
                <w:color w:val="000000"/>
                <w:sz w:val="19"/>
                <w:szCs w:val="19"/>
              </w:rPr>
              <w:t xml:space="preserve">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376" w:type="dxa"/>
            <w:shd w:val="clear" w:color="auto" w:fill="auto"/>
            <w:noWrap/>
            <w:vAlign w:val="center"/>
            <w:hideMark/>
          </w:tcPr>
          <w:p w14:paraId="0A197A13" w14:textId="1940CB98" w:rsidR="00341CC7" w:rsidRPr="002F5BD2" w:rsidRDefault="00341CC7" w:rsidP="00341CC7">
            <w:pPr>
              <w:jc w:val="center"/>
              <w:rPr>
                <w:color w:val="000000"/>
                <w:sz w:val="22"/>
                <w:szCs w:val="22"/>
                <w:highlight w:val="yellow"/>
              </w:rPr>
            </w:pPr>
            <w:r w:rsidRPr="000268BD">
              <w:rPr>
                <w:color w:val="000000"/>
                <w:sz w:val="20"/>
                <w:szCs w:val="20"/>
              </w:rPr>
              <w:t>1</w:t>
            </w:r>
          </w:p>
        </w:tc>
        <w:tc>
          <w:tcPr>
            <w:tcW w:w="696" w:type="dxa"/>
            <w:vAlign w:val="center"/>
          </w:tcPr>
          <w:p w14:paraId="0E6CD6D0" w14:textId="65CF4395" w:rsidR="00341CC7" w:rsidRDefault="00341CC7" w:rsidP="00341CC7">
            <w:pPr>
              <w:jc w:val="center"/>
              <w:rPr>
                <w:color w:val="000000"/>
                <w:sz w:val="22"/>
                <w:szCs w:val="22"/>
              </w:rPr>
            </w:pPr>
            <w:r>
              <w:rPr>
                <w:color w:val="000000"/>
                <w:sz w:val="20"/>
                <w:szCs w:val="20"/>
              </w:rPr>
              <w:t>66,5</w:t>
            </w:r>
          </w:p>
        </w:tc>
        <w:tc>
          <w:tcPr>
            <w:tcW w:w="920" w:type="dxa"/>
            <w:vAlign w:val="center"/>
          </w:tcPr>
          <w:p w14:paraId="0079ADFA" w14:textId="5B60A243" w:rsidR="00341CC7" w:rsidRDefault="00341CC7" w:rsidP="00341CC7">
            <w:pPr>
              <w:jc w:val="center"/>
              <w:rPr>
                <w:color w:val="000000"/>
                <w:sz w:val="22"/>
                <w:szCs w:val="22"/>
              </w:rPr>
            </w:pPr>
            <w:r>
              <w:rPr>
                <w:color w:val="000000"/>
                <w:sz w:val="20"/>
                <w:szCs w:val="20"/>
              </w:rPr>
              <w:t>70,3</w:t>
            </w:r>
          </w:p>
        </w:tc>
        <w:tc>
          <w:tcPr>
            <w:tcW w:w="1177" w:type="dxa"/>
            <w:vAlign w:val="center"/>
          </w:tcPr>
          <w:p w14:paraId="5713FD13" w14:textId="2568C824" w:rsidR="00341CC7" w:rsidRDefault="00341CC7" w:rsidP="00341CC7">
            <w:pPr>
              <w:jc w:val="center"/>
              <w:rPr>
                <w:color w:val="000000"/>
                <w:sz w:val="22"/>
                <w:szCs w:val="22"/>
              </w:rPr>
            </w:pPr>
            <w:r>
              <w:rPr>
                <w:color w:val="000000"/>
                <w:sz w:val="20"/>
                <w:szCs w:val="20"/>
              </w:rPr>
              <w:t>91,0</w:t>
            </w:r>
          </w:p>
        </w:tc>
      </w:tr>
      <w:tr w:rsidR="00341CC7" w14:paraId="11C9AF7B" w14:textId="77777777" w:rsidTr="00441FB9">
        <w:trPr>
          <w:trHeight w:val="20"/>
        </w:trPr>
        <w:tc>
          <w:tcPr>
            <w:tcW w:w="545" w:type="dxa"/>
            <w:vAlign w:val="center"/>
          </w:tcPr>
          <w:p w14:paraId="6CA1D2B5" w14:textId="515BC6D7" w:rsidR="00341CC7" w:rsidRPr="002F5BD2" w:rsidRDefault="00341CC7" w:rsidP="00341CC7">
            <w:pPr>
              <w:jc w:val="center"/>
              <w:rPr>
                <w:color w:val="000000" w:themeColor="text1"/>
                <w:sz w:val="20"/>
                <w:szCs w:val="20"/>
                <w:highlight w:val="yellow"/>
              </w:rPr>
            </w:pPr>
            <w:r>
              <w:rPr>
                <w:color w:val="000000" w:themeColor="text1"/>
                <w:sz w:val="20"/>
                <w:szCs w:val="20"/>
              </w:rPr>
              <w:t>8.1</w:t>
            </w:r>
          </w:p>
        </w:tc>
        <w:tc>
          <w:tcPr>
            <w:tcW w:w="10305" w:type="dxa"/>
            <w:shd w:val="clear" w:color="auto" w:fill="auto"/>
            <w:noWrap/>
            <w:vAlign w:val="bottom"/>
            <w:hideMark/>
          </w:tcPr>
          <w:p w14:paraId="171D4DA3" w14:textId="0A499673" w:rsidR="00341CC7" w:rsidRPr="002F5BD2" w:rsidRDefault="00341CC7" w:rsidP="00341CC7">
            <w:pPr>
              <w:rPr>
                <w:color w:val="000000"/>
                <w:sz w:val="22"/>
                <w:szCs w:val="22"/>
                <w:highlight w:val="yellow"/>
              </w:rPr>
            </w:pPr>
            <w:r w:rsidRPr="005B75CE">
              <w:rPr>
                <w:color w:val="000000"/>
                <w:sz w:val="19"/>
                <w:szCs w:val="19"/>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1376" w:type="dxa"/>
            <w:shd w:val="clear" w:color="auto" w:fill="auto"/>
            <w:noWrap/>
            <w:vAlign w:val="center"/>
            <w:hideMark/>
          </w:tcPr>
          <w:p w14:paraId="5A381EA2" w14:textId="35D300DC" w:rsidR="00341CC7" w:rsidRPr="002F5BD2" w:rsidRDefault="00341CC7" w:rsidP="00341CC7">
            <w:pPr>
              <w:jc w:val="center"/>
              <w:rPr>
                <w:color w:val="000000"/>
                <w:sz w:val="22"/>
                <w:szCs w:val="22"/>
                <w:highlight w:val="yellow"/>
              </w:rPr>
            </w:pPr>
            <w:r w:rsidRPr="000268BD">
              <w:rPr>
                <w:color w:val="000000"/>
                <w:sz w:val="20"/>
                <w:szCs w:val="20"/>
              </w:rPr>
              <w:t>1</w:t>
            </w:r>
          </w:p>
        </w:tc>
        <w:tc>
          <w:tcPr>
            <w:tcW w:w="696" w:type="dxa"/>
            <w:vAlign w:val="center"/>
          </w:tcPr>
          <w:p w14:paraId="35FC2470" w14:textId="7AD4BAAE" w:rsidR="00341CC7" w:rsidRDefault="00341CC7" w:rsidP="00341CC7">
            <w:pPr>
              <w:jc w:val="center"/>
              <w:rPr>
                <w:color w:val="000000"/>
                <w:sz w:val="22"/>
                <w:szCs w:val="22"/>
              </w:rPr>
            </w:pPr>
            <w:r>
              <w:rPr>
                <w:color w:val="000000"/>
                <w:sz w:val="20"/>
                <w:szCs w:val="20"/>
              </w:rPr>
              <w:t>72,0</w:t>
            </w:r>
          </w:p>
        </w:tc>
        <w:tc>
          <w:tcPr>
            <w:tcW w:w="920" w:type="dxa"/>
            <w:vAlign w:val="center"/>
          </w:tcPr>
          <w:p w14:paraId="250EB2A2" w14:textId="4E0A9F58" w:rsidR="00341CC7" w:rsidRDefault="00341CC7" w:rsidP="00341CC7">
            <w:pPr>
              <w:jc w:val="center"/>
              <w:rPr>
                <w:color w:val="000000"/>
                <w:sz w:val="22"/>
                <w:szCs w:val="22"/>
              </w:rPr>
            </w:pPr>
            <w:r>
              <w:rPr>
                <w:color w:val="000000"/>
                <w:sz w:val="20"/>
                <w:szCs w:val="20"/>
              </w:rPr>
              <w:t>78,6</w:t>
            </w:r>
          </w:p>
        </w:tc>
        <w:tc>
          <w:tcPr>
            <w:tcW w:w="1177" w:type="dxa"/>
            <w:vAlign w:val="center"/>
          </w:tcPr>
          <w:p w14:paraId="3FE7B171" w14:textId="137C95E6" w:rsidR="00341CC7" w:rsidRDefault="00341CC7" w:rsidP="00341CC7">
            <w:pPr>
              <w:jc w:val="center"/>
              <w:rPr>
                <w:color w:val="000000"/>
                <w:sz w:val="22"/>
                <w:szCs w:val="22"/>
              </w:rPr>
            </w:pPr>
            <w:r>
              <w:rPr>
                <w:color w:val="000000"/>
                <w:sz w:val="20"/>
                <w:szCs w:val="20"/>
              </w:rPr>
              <w:t>91,0</w:t>
            </w:r>
          </w:p>
        </w:tc>
      </w:tr>
      <w:tr w:rsidR="00341CC7" w14:paraId="302B0A7D" w14:textId="77777777" w:rsidTr="00441FB9">
        <w:trPr>
          <w:trHeight w:val="20"/>
        </w:trPr>
        <w:tc>
          <w:tcPr>
            <w:tcW w:w="545" w:type="dxa"/>
            <w:vAlign w:val="center"/>
          </w:tcPr>
          <w:p w14:paraId="015DC9D8" w14:textId="1023EDB4" w:rsidR="00341CC7" w:rsidRPr="002F5BD2" w:rsidRDefault="00341CC7" w:rsidP="00341CC7">
            <w:pPr>
              <w:jc w:val="center"/>
              <w:rPr>
                <w:color w:val="000000" w:themeColor="text1"/>
                <w:sz w:val="20"/>
                <w:szCs w:val="20"/>
                <w:highlight w:val="yellow"/>
              </w:rPr>
            </w:pPr>
            <w:r>
              <w:rPr>
                <w:color w:val="000000" w:themeColor="text1"/>
                <w:sz w:val="20"/>
                <w:szCs w:val="20"/>
              </w:rPr>
              <w:t>8.2</w:t>
            </w:r>
          </w:p>
        </w:tc>
        <w:tc>
          <w:tcPr>
            <w:tcW w:w="10305" w:type="dxa"/>
            <w:shd w:val="clear" w:color="auto" w:fill="auto"/>
            <w:noWrap/>
            <w:vAlign w:val="bottom"/>
            <w:hideMark/>
          </w:tcPr>
          <w:p w14:paraId="061513E0" w14:textId="5F877BC1" w:rsidR="00341CC7" w:rsidRPr="002F5BD2" w:rsidRDefault="00341CC7" w:rsidP="00341CC7">
            <w:pPr>
              <w:rPr>
                <w:color w:val="000000"/>
                <w:sz w:val="22"/>
                <w:szCs w:val="22"/>
                <w:highlight w:val="yellow"/>
              </w:rPr>
            </w:pPr>
            <w:r w:rsidRPr="005B75CE">
              <w:rPr>
                <w:color w:val="000000"/>
                <w:sz w:val="19"/>
                <w:szCs w:val="19"/>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1376" w:type="dxa"/>
            <w:shd w:val="clear" w:color="auto" w:fill="auto"/>
            <w:noWrap/>
            <w:vAlign w:val="center"/>
            <w:hideMark/>
          </w:tcPr>
          <w:p w14:paraId="71A838E3" w14:textId="789108E5" w:rsidR="00341CC7" w:rsidRPr="002F5BD2" w:rsidRDefault="00341CC7" w:rsidP="00341CC7">
            <w:pPr>
              <w:jc w:val="center"/>
              <w:rPr>
                <w:color w:val="000000"/>
                <w:sz w:val="22"/>
                <w:szCs w:val="22"/>
                <w:highlight w:val="yellow"/>
              </w:rPr>
            </w:pPr>
            <w:r w:rsidRPr="000268BD">
              <w:rPr>
                <w:color w:val="000000"/>
                <w:sz w:val="20"/>
                <w:szCs w:val="20"/>
              </w:rPr>
              <w:t>3</w:t>
            </w:r>
          </w:p>
        </w:tc>
        <w:tc>
          <w:tcPr>
            <w:tcW w:w="696" w:type="dxa"/>
            <w:vAlign w:val="center"/>
          </w:tcPr>
          <w:p w14:paraId="5D9B50DC" w14:textId="6F0F3EC9" w:rsidR="00341CC7" w:rsidRDefault="00341CC7" w:rsidP="00341CC7">
            <w:pPr>
              <w:jc w:val="center"/>
              <w:rPr>
                <w:color w:val="000000"/>
                <w:sz w:val="22"/>
                <w:szCs w:val="22"/>
              </w:rPr>
            </w:pPr>
            <w:r>
              <w:rPr>
                <w:color w:val="000000"/>
                <w:sz w:val="20"/>
                <w:szCs w:val="20"/>
              </w:rPr>
              <w:t>40,5</w:t>
            </w:r>
          </w:p>
        </w:tc>
        <w:tc>
          <w:tcPr>
            <w:tcW w:w="920" w:type="dxa"/>
            <w:vAlign w:val="center"/>
          </w:tcPr>
          <w:p w14:paraId="2A79F432" w14:textId="36E8A021" w:rsidR="00341CC7" w:rsidRDefault="00341CC7" w:rsidP="00341CC7">
            <w:pPr>
              <w:jc w:val="center"/>
              <w:rPr>
                <w:color w:val="000000"/>
                <w:sz w:val="22"/>
                <w:szCs w:val="22"/>
              </w:rPr>
            </w:pPr>
            <w:r>
              <w:rPr>
                <w:color w:val="000000"/>
                <w:sz w:val="20"/>
                <w:szCs w:val="20"/>
              </w:rPr>
              <w:t>45,0</w:t>
            </w:r>
          </w:p>
        </w:tc>
        <w:tc>
          <w:tcPr>
            <w:tcW w:w="1177" w:type="dxa"/>
            <w:vAlign w:val="center"/>
          </w:tcPr>
          <w:p w14:paraId="2399E7B3" w14:textId="6E8413A5" w:rsidR="00341CC7" w:rsidRDefault="00341CC7" w:rsidP="00341CC7">
            <w:pPr>
              <w:jc w:val="center"/>
              <w:rPr>
                <w:color w:val="000000"/>
                <w:sz w:val="22"/>
                <w:szCs w:val="22"/>
              </w:rPr>
            </w:pPr>
            <w:r>
              <w:rPr>
                <w:color w:val="000000"/>
                <w:sz w:val="20"/>
                <w:szCs w:val="20"/>
              </w:rPr>
              <w:t>64,0</w:t>
            </w:r>
          </w:p>
        </w:tc>
      </w:tr>
      <w:tr w:rsidR="00341CC7" w14:paraId="589E334A" w14:textId="77777777" w:rsidTr="00441FB9">
        <w:trPr>
          <w:trHeight w:val="20"/>
        </w:trPr>
        <w:tc>
          <w:tcPr>
            <w:tcW w:w="545" w:type="dxa"/>
            <w:vAlign w:val="center"/>
          </w:tcPr>
          <w:p w14:paraId="7E3E1A53" w14:textId="4C4F1AEF" w:rsidR="00341CC7" w:rsidRPr="002F5BD2" w:rsidRDefault="00341CC7" w:rsidP="00341CC7">
            <w:pPr>
              <w:jc w:val="center"/>
              <w:rPr>
                <w:color w:val="000000" w:themeColor="text1"/>
                <w:sz w:val="20"/>
                <w:szCs w:val="20"/>
                <w:highlight w:val="yellow"/>
              </w:rPr>
            </w:pPr>
            <w:r>
              <w:rPr>
                <w:color w:val="000000" w:themeColor="text1"/>
                <w:sz w:val="20"/>
                <w:szCs w:val="20"/>
              </w:rPr>
              <w:t>8.3</w:t>
            </w:r>
          </w:p>
        </w:tc>
        <w:tc>
          <w:tcPr>
            <w:tcW w:w="10305" w:type="dxa"/>
            <w:shd w:val="clear" w:color="auto" w:fill="auto"/>
            <w:noWrap/>
            <w:vAlign w:val="bottom"/>
            <w:hideMark/>
          </w:tcPr>
          <w:p w14:paraId="2F84D5D8" w14:textId="6AF03C57" w:rsidR="00341CC7" w:rsidRPr="002F5BD2" w:rsidRDefault="00341CC7" w:rsidP="00341CC7">
            <w:pPr>
              <w:rPr>
                <w:color w:val="000000"/>
                <w:sz w:val="22"/>
                <w:szCs w:val="22"/>
                <w:highlight w:val="yellow"/>
              </w:rPr>
            </w:pPr>
            <w:r w:rsidRPr="005B75CE">
              <w:rPr>
                <w:color w:val="000000"/>
                <w:sz w:val="19"/>
                <w:szCs w:val="19"/>
              </w:rPr>
              <w:t>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tc>
        <w:tc>
          <w:tcPr>
            <w:tcW w:w="1376" w:type="dxa"/>
            <w:shd w:val="clear" w:color="auto" w:fill="auto"/>
            <w:noWrap/>
            <w:vAlign w:val="center"/>
            <w:hideMark/>
          </w:tcPr>
          <w:p w14:paraId="160C8455" w14:textId="6849B34A" w:rsidR="00341CC7" w:rsidRPr="002F5BD2" w:rsidRDefault="00341CC7" w:rsidP="00341CC7">
            <w:pPr>
              <w:jc w:val="center"/>
              <w:rPr>
                <w:color w:val="000000"/>
                <w:sz w:val="22"/>
                <w:szCs w:val="22"/>
                <w:highlight w:val="yellow"/>
              </w:rPr>
            </w:pPr>
            <w:r w:rsidRPr="000268BD">
              <w:rPr>
                <w:color w:val="000000"/>
                <w:sz w:val="20"/>
                <w:szCs w:val="20"/>
              </w:rPr>
              <w:t>1</w:t>
            </w:r>
          </w:p>
        </w:tc>
        <w:tc>
          <w:tcPr>
            <w:tcW w:w="696" w:type="dxa"/>
            <w:vAlign w:val="center"/>
          </w:tcPr>
          <w:p w14:paraId="793D6194" w14:textId="6E700355" w:rsidR="00341CC7" w:rsidRDefault="00341CC7" w:rsidP="00341CC7">
            <w:pPr>
              <w:jc w:val="center"/>
              <w:rPr>
                <w:color w:val="000000"/>
                <w:sz w:val="22"/>
                <w:szCs w:val="22"/>
              </w:rPr>
            </w:pPr>
            <w:r>
              <w:rPr>
                <w:color w:val="000000"/>
                <w:sz w:val="20"/>
                <w:szCs w:val="20"/>
              </w:rPr>
              <w:t>48,2</w:t>
            </w:r>
          </w:p>
        </w:tc>
        <w:tc>
          <w:tcPr>
            <w:tcW w:w="920" w:type="dxa"/>
            <w:vAlign w:val="center"/>
          </w:tcPr>
          <w:p w14:paraId="42D56D84" w14:textId="5A3CD1D5" w:rsidR="00341CC7" w:rsidRDefault="00341CC7" w:rsidP="00341CC7">
            <w:pPr>
              <w:jc w:val="center"/>
              <w:rPr>
                <w:color w:val="000000"/>
                <w:sz w:val="22"/>
                <w:szCs w:val="22"/>
              </w:rPr>
            </w:pPr>
            <w:r>
              <w:rPr>
                <w:color w:val="000000"/>
                <w:sz w:val="20"/>
                <w:szCs w:val="20"/>
              </w:rPr>
              <w:t>53,1</w:t>
            </w:r>
          </w:p>
        </w:tc>
        <w:tc>
          <w:tcPr>
            <w:tcW w:w="1177" w:type="dxa"/>
            <w:vAlign w:val="center"/>
          </w:tcPr>
          <w:p w14:paraId="10D73972" w14:textId="01C74C1D" w:rsidR="00341CC7" w:rsidRDefault="00341CC7" w:rsidP="00341CC7">
            <w:pPr>
              <w:jc w:val="center"/>
              <w:rPr>
                <w:color w:val="000000"/>
                <w:sz w:val="22"/>
                <w:szCs w:val="22"/>
              </w:rPr>
            </w:pPr>
            <w:r>
              <w:rPr>
                <w:color w:val="000000"/>
                <w:sz w:val="20"/>
                <w:szCs w:val="20"/>
              </w:rPr>
              <w:t>80,0</w:t>
            </w:r>
          </w:p>
        </w:tc>
      </w:tr>
    </w:tbl>
    <w:p w14:paraId="054784DE" w14:textId="77777777" w:rsidR="002F5BD2" w:rsidRDefault="002F5BD2" w:rsidP="00CF613D">
      <w:pPr>
        <w:spacing w:after="120"/>
        <w:jc w:val="center"/>
        <w:rPr>
          <w:b/>
          <w:bCs/>
          <w:noProof/>
          <w:sz w:val="26"/>
          <w:szCs w:val="26"/>
        </w:rPr>
      </w:pPr>
    </w:p>
    <w:p w14:paraId="6CE99B21" w14:textId="529A51F8" w:rsidR="00CF613D" w:rsidRPr="002755B0" w:rsidRDefault="00CF613D" w:rsidP="00CF613D">
      <w:pPr>
        <w:spacing w:after="120"/>
        <w:jc w:val="center"/>
        <w:rPr>
          <w:b/>
          <w:bCs/>
          <w:noProof/>
          <w:sz w:val="26"/>
          <w:szCs w:val="26"/>
        </w:rPr>
      </w:pPr>
      <w:r w:rsidRPr="002755B0">
        <w:rPr>
          <w:b/>
          <w:bCs/>
          <w:noProof/>
          <w:sz w:val="26"/>
          <w:szCs w:val="26"/>
        </w:rPr>
        <w:t>Выполнение заданий по обществознанию группами учащихся (в % от числа участников)</w:t>
      </w:r>
    </w:p>
    <w:p w14:paraId="367C334C" w14:textId="77777777" w:rsidR="00CF613D" w:rsidRPr="001E6FEE" w:rsidRDefault="00CF613D" w:rsidP="00CF613D">
      <w:pPr>
        <w:rPr>
          <w:b/>
          <w:color w:val="000000"/>
        </w:rPr>
      </w:pPr>
      <w:r>
        <w:rPr>
          <w:b/>
          <w:color w:val="000000"/>
        </w:rPr>
        <w:t>Максимальный первичный балл: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
        <w:gridCol w:w="3278"/>
        <w:gridCol w:w="1292"/>
        <w:gridCol w:w="1079"/>
        <w:gridCol w:w="643"/>
        <w:gridCol w:w="530"/>
        <w:gridCol w:w="612"/>
        <w:gridCol w:w="612"/>
        <w:gridCol w:w="612"/>
        <w:gridCol w:w="530"/>
        <w:gridCol w:w="612"/>
        <w:gridCol w:w="612"/>
        <w:gridCol w:w="612"/>
        <w:gridCol w:w="612"/>
        <w:gridCol w:w="612"/>
        <w:gridCol w:w="612"/>
        <w:gridCol w:w="612"/>
        <w:gridCol w:w="550"/>
      </w:tblGrid>
      <w:tr w:rsidR="00341CC7" w:rsidRPr="009D60EB" w14:paraId="524CA603" w14:textId="77777777" w:rsidTr="00A14F7F">
        <w:trPr>
          <w:trHeight w:val="20"/>
          <w:tblHeader/>
        </w:trPr>
        <w:tc>
          <w:tcPr>
            <w:tcW w:w="1754" w:type="pct"/>
            <w:gridSpan w:val="3"/>
            <w:tcBorders>
              <w:top w:val="single" w:sz="4" w:space="0" w:color="auto"/>
              <w:left w:val="single" w:sz="4" w:space="0" w:color="auto"/>
              <w:bottom w:val="single" w:sz="4" w:space="0" w:color="auto"/>
              <w:right w:val="single" w:sz="4" w:space="0" w:color="auto"/>
            </w:tcBorders>
            <w:noWrap/>
            <w:vAlign w:val="center"/>
            <w:hideMark/>
          </w:tcPr>
          <w:p w14:paraId="60E628A5" w14:textId="77777777" w:rsidR="00341CC7" w:rsidRPr="009D60EB" w:rsidRDefault="00341CC7" w:rsidP="00A14F7F">
            <w:pPr>
              <w:jc w:val="center"/>
              <w:rPr>
                <w:b/>
                <w:bCs/>
                <w:sz w:val="16"/>
                <w:szCs w:val="16"/>
              </w:rPr>
            </w:pPr>
            <w:r w:rsidRPr="009D60EB">
              <w:rPr>
                <w:b/>
                <w:bCs/>
                <w:sz w:val="16"/>
                <w:szCs w:val="16"/>
              </w:rPr>
              <w:t>Номер задания</w:t>
            </w:r>
          </w:p>
        </w:tc>
        <w:tc>
          <w:tcPr>
            <w:tcW w:w="371" w:type="pct"/>
            <w:tcBorders>
              <w:top w:val="single" w:sz="4" w:space="0" w:color="auto"/>
              <w:left w:val="single" w:sz="4" w:space="0" w:color="auto"/>
              <w:bottom w:val="single" w:sz="4" w:space="0" w:color="auto"/>
              <w:right w:val="single" w:sz="4" w:space="0" w:color="auto"/>
            </w:tcBorders>
            <w:vAlign w:val="center"/>
            <w:hideMark/>
          </w:tcPr>
          <w:p w14:paraId="78B224FE" w14:textId="77777777" w:rsidR="00341CC7" w:rsidRPr="009D60EB" w:rsidRDefault="00341CC7" w:rsidP="00A14F7F">
            <w:pPr>
              <w:jc w:val="center"/>
              <w:rPr>
                <w:b/>
                <w:sz w:val="18"/>
                <w:szCs w:val="18"/>
              </w:rPr>
            </w:pPr>
            <w:r w:rsidRPr="009D60EB">
              <w:rPr>
                <w:b/>
                <w:sz w:val="18"/>
                <w:szCs w:val="18"/>
              </w:rPr>
              <w:t>1,1</w:t>
            </w:r>
          </w:p>
        </w:tc>
        <w:tc>
          <w:tcPr>
            <w:tcW w:w="221" w:type="pct"/>
            <w:tcBorders>
              <w:top w:val="single" w:sz="4" w:space="0" w:color="auto"/>
              <w:left w:val="single" w:sz="4" w:space="0" w:color="auto"/>
              <w:bottom w:val="single" w:sz="4" w:space="0" w:color="auto"/>
              <w:right w:val="single" w:sz="4" w:space="0" w:color="auto"/>
            </w:tcBorders>
            <w:vAlign w:val="center"/>
            <w:hideMark/>
          </w:tcPr>
          <w:p w14:paraId="6542296B" w14:textId="77777777" w:rsidR="00341CC7" w:rsidRPr="009D60EB" w:rsidRDefault="00341CC7" w:rsidP="00A14F7F">
            <w:pPr>
              <w:jc w:val="center"/>
              <w:rPr>
                <w:b/>
                <w:sz w:val="18"/>
                <w:szCs w:val="18"/>
              </w:rPr>
            </w:pPr>
            <w:r w:rsidRPr="009D60EB">
              <w:rPr>
                <w:b/>
                <w:sz w:val="18"/>
                <w:szCs w:val="18"/>
              </w:rPr>
              <w:t>1,2</w:t>
            </w:r>
          </w:p>
        </w:tc>
        <w:tc>
          <w:tcPr>
            <w:tcW w:w="182" w:type="pct"/>
            <w:tcBorders>
              <w:top w:val="single" w:sz="4" w:space="0" w:color="auto"/>
              <w:left w:val="single" w:sz="4" w:space="0" w:color="auto"/>
              <w:bottom w:val="single" w:sz="4" w:space="0" w:color="auto"/>
              <w:right w:val="single" w:sz="4" w:space="0" w:color="auto"/>
            </w:tcBorders>
            <w:vAlign w:val="center"/>
            <w:hideMark/>
          </w:tcPr>
          <w:p w14:paraId="363BE588" w14:textId="77777777" w:rsidR="00341CC7" w:rsidRPr="009D60EB" w:rsidRDefault="00341CC7" w:rsidP="00A14F7F">
            <w:pPr>
              <w:jc w:val="center"/>
              <w:rPr>
                <w:b/>
                <w:sz w:val="18"/>
                <w:szCs w:val="18"/>
              </w:rPr>
            </w:pPr>
            <w:r w:rsidRPr="009D60EB">
              <w:rPr>
                <w:b/>
                <w:sz w:val="18"/>
                <w:szCs w:val="18"/>
              </w:rPr>
              <w:t>2</w:t>
            </w:r>
          </w:p>
        </w:tc>
        <w:tc>
          <w:tcPr>
            <w:tcW w:w="210" w:type="pct"/>
            <w:tcBorders>
              <w:top w:val="single" w:sz="4" w:space="0" w:color="auto"/>
              <w:left w:val="single" w:sz="4" w:space="0" w:color="auto"/>
              <w:bottom w:val="single" w:sz="4" w:space="0" w:color="auto"/>
              <w:right w:val="single" w:sz="4" w:space="0" w:color="auto"/>
            </w:tcBorders>
            <w:vAlign w:val="center"/>
            <w:hideMark/>
          </w:tcPr>
          <w:p w14:paraId="32E16F52" w14:textId="77777777" w:rsidR="00341CC7" w:rsidRPr="009D60EB" w:rsidRDefault="00341CC7" w:rsidP="00A14F7F">
            <w:pPr>
              <w:jc w:val="center"/>
              <w:rPr>
                <w:b/>
                <w:sz w:val="18"/>
                <w:szCs w:val="18"/>
              </w:rPr>
            </w:pPr>
            <w:r w:rsidRPr="009D60EB">
              <w:rPr>
                <w:b/>
                <w:sz w:val="18"/>
                <w:szCs w:val="18"/>
              </w:rPr>
              <w:t>3,1</w:t>
            </w:r>
          </w:p>
        </w:tc>
        <w:tc>
          <w:tcPr>
            <w:tcW w:w="210" w:type="pct"/>
            <w:tcBorders>
              <w:top w:val="single" w:sz="4" w:space="0" w:color="auto"/>
              <w:left w:val="single" w:sz="4" w:space="0" w:color="auto"/>
              <w:bottom w:val="single" w:sz="4" w:space="0" w:color="auto"/>
              <w:right w:val="single" w:sz="4" w:space="0" w:color="auto"/>
            </w:tcBorders>
            <w:vAlign w:val="center"/>
            <w:hideMark/>
          </w:tcPr>
          <w:p w14:paraId="0D785942" w14:textId="77777777" w:rsidR="00341CC7" w:rsidRPr="009D60EB" w:rsidRDefault="00341CC7" w:rsidP="00A14F7F">
            <w:pPr>
              <w:jc w:val="center"/>
              <w:rPr>
                <w:b/>
                <w:sz w:val="18"/>
                <w:szCs w:val="18"/>
              </w:rPr>
            </w:pPr>
            <w:r w:rsidRPr="009D60EB">
              <w:rPr>
                <w:b/>
                <w:sz w:val="18"/>
                <w:szCs w:val="18"/>
              </w:rPr>
              <w:t>3,2</w:t>
            </w:r>
          </w:p>
        </w:tc>
        <w:tc>
          <w:tcPr>
            <w:tcW w:w="210" w:type="pct"/>
            <w:tcBorders>
              <w:top w:val="single" w:sz="4" w:space="0" w:color="auto"/>
              <w:left w:val="single" w:sz="4" w:space="0" w:color="auto"/>
              <w:bottom w:val="single" w:sz="4" w:space="0" w:color="auto"/>
              <w:right w:val="single" w:sz="4" w:space="0" w:color="auto"/>
            </w:tcBorders>
            <w:vAlign w:val="center"/>
            <w:hideMark/>
          </w:tcPr>
          <w:p w14:paraId="5D0502DB" w14:textId="77777777" w:rsidR="00341CC7" w:rsidRPr="009D60EB" w:rsidRDefault="00341CC7" w:rsidP="00A14F7F">
            <w:pPr>
              <w:jc w:val="center"/>
              <w:rPr>
                <w:b/>
                <w:sz w:val="18"/>
                <w:szCs w:val="18"/>
              </w:rPr>
            </w:pPr>
            <w:r w:rsidRPr="009D60EB">
              <w:rPr>
                <w:b/>
                <w:sz w:val="18"/>
                <w:szCs w:val="18"/>
              </w:rPr>
              <w:t>4</w:t>
            </w:r>
          </w:p>
        </w:tc>
        <w:tc>
          <w:tcPr>
            <w:tcW w:w="182" w:type="pct"/>
            <w:tcBorders>
              <w:top w:val="single" w:sz="4" w:space="0" w:color="auto"/>
              <w:left w:val="single" w:sz="4" w:space="0" w:color="auto"/>
              <w:bottom w:val="single" w:sz="4" w:space="0" w:color="auto"/>
              <w:right w:val="single" w:sz="4" w:space="0" w:color="auto"/>
            </w:tcBorders>
            <w:vAlign w:val="center"/>
            <w:hideMark/>
          </w:tcPr>
          <w:p w14:paraId="244B6925" w14:textId="77777777" w:rsidR="00341CC7" w:rsidRPr="009D60EB" w:rsidRDefault="00341CC7" w:rsidP="00A14F7F">
            <w:pPr>
              <w:jc w:val="center"/>
              <w:rPr>
                <w:b/>
                <w:sz w:val="18"/>
                <w:szCs w:val="18"/>
              </w:rPr>
            </w:pPr>
            <w:r w:rsidRPr="009D60EB">
              <w:rPr>
                <w:b/>
                <w:sz w:val="18"/>
                <w:szCs w:val="18"/>
              </w:rPr>
              <w:t>5,1</w:t>
            </w:r>
          </w:p>
        </w:tc>
        <w:tc>
          <w:tcPr>
            <w:tcW w:w="210" w:type="pct"/>
            <w:tcBorders>
              <w:top w:val="single" w:sz="4" w:space="0" w:color="auto"/>
              <w:left w:val="single" w:sz="4" w:space="0" w:color="auto"/>
              <w:bottom w:val="single" w:sz="4" w:space="0" w:color="auto"/>
              <w:right w:val="single" w:sz="4" w:space="0" w:color="auto"/>
            </w:tcBorders>
            <w:vAlign w:val="center"/>
            <w:hideMark/>
          </w:tcPr>
          <w:p w14:paraId="7C0D8542" w14:textId="77777777" w:rsidR="00341CC7" w:rsidRPr="009D60EB" w:rsidRDefault="00341CC7" w:rsidP="00A14F7F">
            <w:pPr>
              <w:jc w:val="center"/>
              <w:rPr>
                <w:b/>
                <w:sz w:val="18"/>
                <w:szCs w:val="18"/>
              </w:rPr>
            </w:pPr>
            <w:r w:rsidRPr="009D60EB">
              <w:rPr>
                <w:b/>
                <w:sz w:val="18"/>
                <w:szCs w:val="18"/>
              </w:rPr>
              <w:t>5,2</w:t>
            </w:r>
          </w:p>
        </w:tc>
        <w:tc>
          <w:tcPr>
            <w:tcW w:w="210" w:type="pct"/>
            <w:tcBorders>
              <w:top w:val="single" w:sz="4" w:space="0" w:color="auto"/>
              <w:left w:val="single" w:sz="4" w:space="0" w:color="auto"/>
              <w:bottom w:val="single" w:sz="4" w:space="0" w:color="auto"/>
              <w:right w:val="single" w:sz="4" w:space="0" w:color="auto"/>
            </w:tcBorders>
            <w:vAlign w:val="center"/>
            <w:hideMark/>
          </w:tcPr>
          <w:p w14:paraId="2DBE267F" w14:textId="77777777" w:rsidR="00341CC7" w:rsidRPr="009D60EB" w:rsidRDefault="00341CC7" w:rsidP="00A14F7F">
            <w:pPr>
              <w:jc w:val="center"/>
              <w:rPr>
                <w:b/>
                <w:sz w:val="18"/>
                <w:szCs w:val="18"/>
              </w:rPr>
            </w:pPr>
            <w:r w:rsidRPr="009D60EB">
              <w:rPr>
                <w:b/>
                <w:sz w:val="18"/>
                <w:szCs w:val="18"/>
              </w:rPr>
              <w:t>6,1</w:t>
            </w:r>
          </w:p>
        </w:tc>
        <w:tc>
          <w:tcPr>
            <w:tcW w:w="210" w:type="pct"/>
            <w:tcBorders>
              <w:top w:val="single" w:sz="4" w:space="0" w:color="auto"/>
              <w:left w:val="single" w:sz="4" w:space="0" w:color="auto"/>
              <w:bottom w:val="single" w:sz="4" w:space="0" w:color="auto"/>
              <w:right w:val="single" w:sz="4" w:space="0" w:color="auto"/>
            </w:tcBorders>
            <w:vAlign w:val="center"/>
            <w:hideMark/>
          </w:tcPr>
          <w:p w14:paraId="72D790CE" w14:textId="77777777" w:rsidR="00341CC7" w:rsidRPr="009D60EB" w:rsidRDefault="00341CC7" w:rsidP="00A14F7F">
            <w:pPr>
              <w:jc w:val="center"/>
              <w:rPr>
                <w:b/>
                <w:sz w:val="18"/>
                <w:szCs w:val="18"/>
              </w:rPr>
            </w:pPr>
            <w:r w:rsidRPr="009D60EB">
              <w:rPr>
                <w:b/>
                <w:sz w:val="18"/>
                <w:szCs w:val="18"/>
              </w:rPr>
              <w:t>6,2</w:t>
            </w:r>
          </w:p>
        </w:tc>
        <w:tc>
          <w:tcPr>
            <w:tcW w:w="210" w:type="pct"/>
            <w:tcBorders>
              <w:top w:val="single" w:sz="4" w:space="0" w:color="auto"/>
              <w:left w:val="single" w:sz="4" w:space="0" w:color="auto"/>
              <w:bottom w:val="single" w:sz="4" w:space="0" w:color="auto"/>
              <w:right w:val="single" w:sz="4" w:space="0" w:color="auto"/>
            </w:tcBorders>
            <w:vAlign w:val="center"/>
            <w:hideMark/>
          </w:tcPr>
          <w:p w14:paraId="52DB114A" w14:textId="77777777" w:rsidR="00341CC7" w:rsidRPr="009D60EB" w:rsidRDefault="00341CC7" w:rsidP="00A14F7F">
            <w:pPr>
              <w:jc w:val="center"/>
              <w:rPr>
                <w:b/>
                <w:sz w:val="18"/>
                <w:szCs w:val="18"/>
              </w:rPr>
            </w:pPr>
            <w:r w:rsidRPr="009D60EB">
              <w:rPr>
                <w:b/>
                <w:sz w:val="18"/>
                <w:szCs w:val="18"/>
              </w:rPr>
              <w:t>7,1</w:t>
            </w:r>
          </w:p>
        </w:tc>
        <w:tc>
          <w:tcPr>
            <w:tcW w:w="210" w:type="pct"/>
            <w:tcBorders>
              <w:top w:val="single" w:sz="4" w:space="0" w:color="auto"/>
              <w:left w:val="single" w:sz="4" w:space="0" w:color="auto"/>
              <w:bottom w:val="single" w:sz="4" w:space="0" w:color="auto"/>
              <w:right w:val="single" w:sz="4" w:space="0" w:color="auto"/>
            </w:tcBorders>
            <w:vAlign w:val="center"/>
            <w:hideMark/>
          </w:tcPr>
          <w:p w14:paraId="393337CC" w14:textId="77777777" w:rsidR="00341CC7" w:rsidRPr="009D60EB" w:rsidRDefault="00341CC7" w:rsidP="00A14F7F">
            <w:pPr>
              <w:jc w:val="center"/>
              <w:rPr>
                <w:b/>
                <w:sz w:val="18"/>
                <w:szCs w:val="18"/>
              </w:rPr>
            </w:pPr>
            <w:r w:rsidRPr="009D60EB">
              <w:rPr>
                <w:b/>
                <w:sz w:val="18"/>
                <w:szCs w:val="18"/>
              </w:rPr>
              <w:t>7,2</w:t>
            </w:r>
          </w:p>
        </w:tc>
        <w:tc>
          <w:tcPr>
            <w:tcW w:w="210" w:type="pct"/>
            <w:tcBorders>
              <w:top w:val="single" w:sz="4" w:space="0" w:color="auto"/>
              <w:left w:val="single" w:sz="4" w:space="0" w:color="auto"/>
              <w:bottom w:val="single" w:sz="4" w:space="0" w:color="auto"/>
              <w:right w:val="single" w:sz="4" w:space="0" w:color="auto"/>
            </w:tcBorders>
            <w:vAlign w:val="center"/>
            <w:hideMark/>
          </w:tcPr>
          <w:p w14:paraId="7CF066DF" w14:textId="77777777" w:rsidR="00341CC7" w:rsidRPr="009D60EB" w:rsidRDefault="00341CC7" w:rsidP="00A14F7F">
            <w:pPr>
              <w:jc w:val="center"/>
              <w:rPr>
                <w:b/>
                <w:sz w:val="18"/>
                <w:szCs w:val="18"/>
              </w:rPr>
            </w:pPr>
            <w:r w:rsidRPr="009D60EB">
              <w:rPr>
                <w:b/>
                <w:sz w:val="18"/>
                <w:szCs w:val="18"/>
              </w:rPr>
              <w:t>8,1</w:t>
            </w:r>
          </w:p>
        </w:tc>
        <w:tc>
          <w:tcPr>
            <w:tcW w:w="210" w:type="pct"/>
            <w:tcBorders>
              <w:top w:val="single" w:sz="4" w:space="0" w:color="auto"/>
              <w:left w:val="single" w:sz="4" w:space="0" w:color="auto"/>
              <w:bottom w:val="single" w:sz="4" w:space="0" w:color="auto"/>
              <w:right w:val="single" w:sz="4" w:space="0" w:color="auto"/>
            </w:tcBorders>
            <w:vAlign w:val="center"/>
            <w:hideMark/>
          </w:tcPr>
          <w:p w14:paraId="2DA76A14" w14:textId="77777777" w:rsidR="00341CC7" w:rsidRPr="009D60EB" w:rsidRDefault="00341CC7" w:rsidP="00A14F7F">
            <w:pPr>
              <w:jc w:val="center"/>
              <w:rPr>
                <w:b/>
                <w:sz w:val="18"/>
                <w:szCs w:val="18"/>
              </w:rPr>
            </w:pPr>
            <w:r w:rsidRPr="009D60EB">
              <w:rPr>
                <w:b/>
                <w:sz w:val="18"/>
                <w:szCs w:val="18"/>
              </w:rPr>
              <w:t>8,2</w:t>
            </w:r>
          </w:p>
        </w:tc>
        <w:tc>
          <w:tcPr>
            <w:tcW w:w="189" w:type="pct"/>
            <w:tcBorders>
              <w:top w:val="single" w:sz="4" w:space="0" w:color="auto"/>
              <w:left w:val="single" w:sz="4" w:space="0" w:color="auto"/>
              <w:bottom w:val="single" w:sz="4" w:space="0" w:color="auto"/>
              <w:right w:val="single" w:sz="4" w:space="0" w:color="auto"/>
            </w:tcBorders>
            <w:vAlign w:val="center"/>
            <w:hideMark/>
          </w:tcPr>
          <w:p w14:paraId="0A9D5EDB" w14:textId="77777777" w:rsidR="00341CC7" w:rsidRPr="009D60EB" w:rsidRDefault="00341CC7" w:rsidP="00A14F7F">
            <w:pPr>
              <w:jc w:val="center"/>
              <w:rPr>
                <w:b/>
                <w:sz w:val="18"/>
                <w:szCs w:val="18"/>
              </w:rPr>
            </w:pPr>
            <w:r w:rsidRPr="009D60EB">
              <w:rPr>
                <w:b/>
                <w:sz w:val="18"/>
                <w:szCs w:val="18"/>
              </w:rPr>
              <w:t>8,3</w:t>
            </w:r>
          </w:p>
        </w:tc>
      </w:tr>
      <w:tr w:rsidR="00341CC7" w:rsidRPr="009D60EB" w14:paraId="65C0488E" w14:textId="77777777" w:rsidTr="00A14F7F">
        <w:trPr>
          <w:trHeight w:val="20"/>
          <w:tblHeader/>
        </w:trPr>
        <w:tc>
          <w:tcPr>
            <w:tcW w:w="1754" w:type="pct"/>
            <w:gridSpan w:val="3"/>
            <w:tcBorders>
              <w:top w:val="single" w:sz="4" w:space="0" w:color="auto"/>
              <w:left w:val="single" w:sz="4" w:space="0" w:color="auto"/>
              <w:bottom w:val="single" w:sz="4" w:space="0" w:color="auto"/>
              <w:right w:val="single" w:sz="4" w:space="0" w:color="auto"/>
            </w:tcBorders>
            <w:noWrap/>
            <w:vAlign w:val="center"/>
            <w:hideMark/>
          </w:tcPr>
          <w:p w14:paraId="6189B29B" w14:textId="77777777" w:rsidR="00341CC7" w:rsidRPr="009D60EB" w:rsidRDefault="00341CC7" w:rsidP="00A14F7F">
            <w:pPr>
              <w:jc w:val="center"/>
              <w:rPr>
                <w:b/>
                <w:bCs/>
                <w:sz w:val="16"/>
                <w:szCs w:val="16"/>
              </w:rPr>
            </w:pPr>
            <w:r w:rsidRPr="009D60EB">
              <w:rPr>
                <w:b/>
                <w:bCs/>
                <w:sz w:val="16"/>
                <w:szCs w:val="16"/>
              </w:rPr>
              <w:t>Максимальный балл</w:t>
            </w:r>
          </w:p>
        </w:tc>
        <w:tc>
          <w:tcPr>
            <w:tcW w:w="371" w:type="pct"/>
            <w:tcBorders>
              <w:top w:val="single" w:sz="4" w:space="0" w:color="auto"/>
              <w:left w:val="single" w:sz="4" w:space="0" w:color="auto"/>
              <w:bottom w:val="single" w:sz="4" w:space="0" w:color="auto"/>
              <w:right w:val="single" w:sz="4" w:space="0" w:color="auto"/>
            </w:tcBorders>
            <w:vAlign w:val="center"/>
            <w:hideMark/>
          </w:tcPr>
          <w:p w14:paraId="7A95C543" w14:textId="77777777" w:rsidR="00341CC7" w:rsidRPr="009D60EB" w:rsidRDefault="00341CC7" w:rsidP="00A14F7F">
            <w:pPr>
              <w:jc w:val="center"/>
              <w:rPr>
                <w:b/>
                <w:sz w:val="18"/>
                <w:szCs w:val="18"/>
              </w:rPr>
            </w:pPr>
            <w:r w:rsidRPr="009D60EB">
              <w:rPr>
                <w:b/>
                <w:sz w:val="18"/>
                <w:szCs w:val="18"/>
              </w:rPr>
              <w:t>1</w:t>
            </w:r>
          </w:p>
        </w:tc>
        <w:tc>
          <w:tcPr>
            <w:tcW w:w="221" w:type="pct"/>
            <w:tcBorders>
              <w:top w:val="single" w:sz="4" w:space="0" w:color="auto"/>
              <w:left w:val="single" w:sz="4" w:space="0" w:color="auto"/>
              <w:bottom w:val="single" w:sz="4" w:space="0" w:color="auto"/>
              <w:right w:val="single" w:sz="4" w:space="0" w:color="auto"/>
            </w:tcBorders>
            <w:vAlign w:val="center"/>
            <w:hideMark/>
          </w:tcPr>
          <w:p w14:paraId="5EBD9D30" w14:textId="77777777" w:rsidR="00341CC7" w:rsidRPr="009D60EB" w:rsidRDefault="00341CC7" w:rsidP="00A14F7F">
            <w:pPr>
              <w:jc w:val="center"/>
              <w:rPr>
                <w:b/>
                <w:sz w:val="18"/>
                <w:szCs w:val="18"/>
              </w:rPr>
            </w:pPr>
            <w:r w:rsidRPr="009D60EB">
              <w:rPr>
                <w:b/>
                <w:sz w:val="18"/>
                <w:szCs w:val="18"/>
              </w:rPr>
              <w:t>3</w:t>
            </w:r>
          </w:p>
        </w:tc>
        <w:tc>
          <w:tcPr>
            <w:tcW w:w="182" w:type="pct"/>
            <w:tcBorders>
              <w:top w:val="single" w:sz="4" w:space="0" w:color="auto"/>
              <w:left w:val="single" w:sz="4" w:space="0" w:color="auto"/>
              <w:bottom w:val="single" w:sz="4" w:space="0" w:color="auto"/>
              <w:right w:val="single" w:sz="4" w:space="0" w:color="auto"/>
            </w:tcBorders>
            <w:vAlign w:val="center"/>
            <w:hideMark/>
          </w:tcPr>
          <w:p w14:paraId="2B443266" w14:textId="77777777" w:rsidR="00341CC7" w:rsidRPr="009D60EB" w:rsidRDefault="00341CC7" w:rsidP="00A14F7F">
            <w:pPr>
              <w:jc w:val="center"/>
              <w:rPr>
                <w:b/>
                <w:sz w:val="18"/>
                <w:szCs w:val="18"/>
              </w:rPr>
            </w:pPr>
            <w:r w:rsidRPr="009D60EB">
              <w:rPr>
                <w:b/>
                <w:sz w:val="18"/>
                <w:szCs w:val="18"/>
              </w:rPr>
              <w:t>1</w:t>
            </w:r>
          </w:p>
        </w:tc>
        <w:tc>
          <w:tcPr>
            <w:tcW w:w="210" w:type="pct"/>
            <w:tcBorders>
              <w:top w:val="single" w:sz="4" w:space="0" w:color="auto"/>
              <w:left w:val="single" w:sz="4" w:space="0" w:color="auto"/>
              <w:bottom w:val="single" w:sz="4" w:space="0" w:color="auto"/>
              <w:right w:val="single" w:sz="4" w:space="0" w:color="auto"/>
            </w:tcBorders>
            <w:vAlign w:val="center"/>
            <w:hideMark/>
          </w:tcPr>
          <w:p w14:paraId="724E4579" w14:textId="77777777" w:rsidR="00341CC7" w:rsidRPr="009D60EB" w:rsidRDefault="00341CC7" w:rsidP="00A14F7F">
            <w:pPr>
              <w:jc w:val="center"/>
              <w:rPr>
                <w:b/>
                <w:sz w:val="18"/>
                <w:szCs w:val="18"/>
              </w:rPr>
            </w:pPr>
            <w:r w:rsidRPr="009D60EB">
              <w:rPr>
                <w:b/>
                <w:sz w:val="18"/>
                <w:szCs w:val="18"/>
              </w:rPr>
              <w:t>2</w:t>
            </w:r>
          </w:p>
        </w:tc>
        <w:tc>
          <w:tcPr>
            <w:tcW w:w="210" w:type="pct"/>
            <w:tcBorders>
              <w:top w:val="single" w:sz="4" w:space="0" w:color="auto"/>
              <w:left w:val="single" w:sz="4" w:space="0" w:color="auto"/>
              <w:bottom w:val="single" w:sz="4" w:space="0" w:color="auto"/>
              <w:right w:val="single" w:sz="4" w:space="0" w:color="auto"/>
            </w:tcBorders>
            <w:vAlign w:val="center"/>
            <w:hideMark/>
          </w:tcPr>
          <w:p w14:paraId="3FCC2BAB" w14:textId="77777777" w:rsidR="00341CC7" w:rsidRPr="009D60EB" w:rsidRDefault="00341CC7" w:rsidP="00A14F7F">
            <w:pPr>
              <w:jc w:val="center"/>
              <w:rPr>
                <w:b/>
                <w:sz w:val="18"/>
                <w:szCs w:val="18"/>
              </w:rPr>
            </w:pPr>
            <w:r w:rsidRPr="009D60EB">
              <w:rPr>
                <w:b/>
                <w:sz w:val="18"/>
                <w:szCs w:val="18"/>
              </w:rPr>
              <w:t>1</w:t>
            </w:r>
          </w:p>
        </w:tc>
        <w:tc>
          <w:tcPr>
            <w:tcW w:w="210" w:type="pct"/>
            <w:tcBorders>
              <w:top w:val="single" w:sz="4" w:space="0" w:color="auto"/>
              <w:left w:val="single" w:sz="4" w:space="0" w:color="auto"/>
              <w:bottom w:val="single" w:sz="4" w:space="0" w:color="auto"/>
              <w:right w:val="single" w:sz="4" w:space="0" w:color="auto"/>
            </w:tcBorders>
            <w:vAlign w:val="center"/>
            <w:hideMark/>
          </w:tcPr>
          <w:p w14:paraId="16B40A94" w14:textId="77777777" w:rsidR="00341CC7" w:rsidRPr="009D60EB" w:rsidRDefault="00341CC7" w:rsidP="00A14F7F">
            <w:pPr>
              <w:jc w:val="center"/>
              <w:rPr>
                <w:b/>
                <w:sz w:val="18"/>
                <w:szCs w:val="18"/>
              </w:rPr>
            </w:pPr>
            <w:r w:rsidRPr="009D60EB">
              <w:rPr>
                <w:b/>
                <w:sz w:val="18"/>
                <w:szCs w:val="18"/>
              </w:rPr>
              <w:t>1</w:t>
            </w:r>
          </w:p>
        </w:tc>
        <w:tc>
          <w:tcPr>
            <w:tcW w:w="182" w:type="pct"/>
            <w:tcBorders>
              <w:top w:val="single" w:sz="4" w:space="0" w:color="auto"/>
              <w:left w:val="single" w:sz="4" w:space="0" w:color="auto"/>
              <w:bottom w:val="single" w:sz="4" w:space="0" w:color="auto"/>
              <w:right w:val="single" w:sz="4" w:space="0" w:color="auto"/>
            </w:tcBorders>
            <w:vAlign w:val="center"/>
            <w:hideMark/>
          </w:tcPr>
          <w:p w14:paraId="14067FDF" w14:textId="77777777" w:rsidR="00341CC7" w:rsidRPr="009D60EB" w:rsidRDefault="00341CC7" w:rsidP="00A14F7F">
            <w:pPr>
              <w:jc w:val="center"/>
              <w:rPr>
                <w:b/>
                <w:sz w:val="18"/>
                <w:szCs w:val="18"/>
              </w:rPr>
            </w:pPr>
            <w:r w:rsidRPr="009D60EB">
              <w:rPr>
                <w:b/>
                <w:sz w:val="18"/>
                <w:szCs w:val="18"/>
              </w:rPr>
              <w:t>1</w:t>
            </w:r>
          </w:p>
        </w:tc>
        <w:tc>
          <w:tcPr>
            <w:tcW w:w="210" w:type="pct"/>
            <w:tcBorders>
              <w:top w:val="single" w:sz="4" w:space="0" w:color="auto"/>
              <w:left w:val="single" w:sz="4" w:space="0" w:color="auto"/>
              <w:bottom w:val="single" w:sz="4" w:space="0" w:color="auto"/>
              <w:right w:val="single" w:sz="4" w:space="0" w:color="auto"/>
            </w:tcBorders>
            <w:vAlign w:val="center"/>
            <w:hideMark/>
          </w:tcPr>
          <w:p w14:paraId="58645904" w14:textId="77777777" w:rsidR="00341CC7" w:rsidRPr="009D60EB" w:rsidRDefault="00341CC7" w:rsidP="00A14F7F">
            <w:pPr>
              <w:jc w:val="center"/>
              <w:rPr>
                <w:b/>
                <w:sz w:val="18"/>
                <w:szCs w:val="18"/>
              </w:rPr>
            </w:pPr>
            <w:r w:rsidRPr="009D60EB">
              <w:rPr>
                <w:b/>
                <w:sz w:val="18"/>
                <w:szCs w:val="18"/>
              </w:rPr>
              <w:t>1</w:t>
            </w:r>
          </w:p>
        </w:tc>
        <w:tc>
          <w:tcPr>
            <w:tcW w:w="210" w:type="pct"/>
            <w:tcBorders>
              <w:top w:val="single" w:sz="4" w:space="0" w:color="auto"/>
              <w:left w:val="single" w:sz="4" w:space="0" w:color="auto"/>
              <w:bottom w:val="single" w:sz="4" w:space="0" w:color="auto"/>
              <w:right w:val="single" w:sz="4" w:space="0" w:color="auto"/>
            </w:tcBorders>
            <w:vAlign w:val="center"/>
            <w:hideMark/>
          </w:tcPr>
          <w:p w14:paraId="1CB7C17A" w14:textId="77777777" w:rsidR="00341CC7" w:rsidRPr="009D60EB" w:rsidRDefault="00341CC7" w:rsidP="00A14F7F">
            <w:pPr>
              <w:jc w:val="center"/>
              <w:rPr>
                <w:b/>
                <w:sz w:val="18"/>
                <w:szCs w:val="18"/>
              </w:rPr>
            </w:pPr>
            <w:r w:rsidRPr="009D60EB">
              <w:rPr>
                <w:b/>
                <w:sz w:val="18"/>
                <w:szCs w:val="18"/>
              </w:rPr>
              <w:t>1</w:t>
            </w:r>
          </w:p>
        </w:tc>
        <w:tc>
          <w:tcPr>
            <w:tcW w:w="210" w:type="pct"/>
            <w:tcBorders>
              <w:top w:val="single" w:sz="4" w:space="0" w:color="auto"/>
              <w:left w:val="single" w:sz="4" w:space="0" w:color="auto"/>
              <w:bottom w:val="single" w:sz="4" w:space="0" w:color="auto"/>
              <w:right w:val="single" w:sz="4" w:space="0" w:color="auto"/>
            </w:tcBorders>
            <w:vAlign w:val="center"/>
            <w:hideMark/>
          </w:tcPr>
          <w:p w14:paraId="508622B0" w14:textId="77777777" w:rsidR="00341CC7" w:rsidRPr="009D60EB" w:rsidRDefault="00341CC7" w:rsidP="00A14F7F">
            <w:pPr>
              <w:jc w:val="center"/>
              <w:rPr>
                <w:b/>
                <w:sz w:val="18"/>
                <w:szCs w:val="18"/>
              </w:rPr>
            </w:pPr>
            <w:r w:rsidRPr="009D60EB">
              <w:rPr>
                <w:b/>
                <w:sz w:val="18"/>
                <w:szCs w:val="18"/>
              </w:rPr>
              <w:t>1</w:t>
            </w:r>
          </w:p>
        </w:tc>
        <w:tc>
          <w:tcPr>
            <w:tcW w:w="210" w:type="pct"/>
            <w:tcBorders>
              <w:top w:val="single" w:sz="4" w:space="0" w:color="auto"/>
              <w:left w:val="single" w:sz="4" w:space="0" w:color="auto"/>
              <w:bottom w:val="single" w:sz="4" w:space="0" w:color="auto"/>
              <w:right w:val="single" w:sz="4" w:space="0" w:color="auto"/>
            </w:tcBorders>
            <w:vAlign w:val="center"/>
            <w:hideMark/>
          </w:tcPr>
          <w:p w14:paraId="44ED8AB6" w14:textId="77777777" w:rsidR="00341CC7" w:rsidRPr="009D60EB" w:rsidRDefault="00341CC7" w:rsidP="00A14F7F">
            <w:pPr>
              <w:jc w:val="center"/>
              <w:rPr>
                <w:b/>
                <w:sz w:val="18"/>
                <w:szCs w:val="18"/>
              </w:rPr>
            </w:pPr>
            <w:r w:rsidRPr="009D60EB">
              <w:rPr>
                <w:b/>
                <w:sz w:val="18"/>
                <w:szCs w:val="18"/>
              </w:rPr>
              <w:t>2</w:t>
            </w:r>
          </w:p>
        </w:tc>
        <w:tc>
          <w:tcPr>
            <w:tcW w:w="210" w:type="pct"/>
            <w:tcBorders>
              <w:top w:val="single" w:sz="4" w:space="0" w:color="auto"/>
              <w:left w:val="single" w:sz="4" w:space="0" w:color="auto"/>
              <w:bottom w:val="single" w:sz="4" w:space="0" w:color="auto"/>
              <w:right w:val="single" w:sz="4" w:space="0" w:color="auto"/>
            </w:tcBorders>
            <w:vAlign w:val="center"/>
            <w:hideMark/>
          </w:tcPr>
          <w:p w14:paraId="67EF3A9C" w14:textId="77777777" w:rsidR="00341CC7" w:rsidRPr="009D60EB" w:rsidRDefault="00341CC7" w:rsidP="00A14F7F">
            <w:pPr>
              <w:jc w:val="center"/>
              <w:rPr>
                <w:b/>
                <w:sz w:val="18"/>
                <w:szCs w:val="18"/>
              </w:rPr>
            </w:pPr>
            <w:r w:rsidRPr="009D60EB">
              <w:rPr>
                <w:b/>
                <w:sz w:val="18"/>
                <w:szCs w:val="18"/>
              </w:rPr>
              <w:t>1</w:t>
            </w:r>
          </w:p>
        </w:tc>
        <w:tc>
          <w:tcPr>
            <w:tcW w:w="210" w:type="pct"/>
            <w:tcBorders>
              <w:top w:val="single" w:sz="4" w:space="0" w:color="auto"/>
              <w:left w:val="single" w:sz="4" w:space="0" w:color="auto"/>
              <w:bottom w:val="single" w:sz="4" w:space="0" w:color="auto"/>
              <w:right w:val="single" w:sz="4" w:space="0" w:color="auto"/>
            </w:tcBorders>
            <w:vAlign w:val="center"/>
            <w:hideMark/>
          </w:tcPr>
          <w:p w14:paraId="5FA87259" w14:textId="77777777" w:rsidR="00341CC7" w:rsidRPr="009D60EB" w:rsidRDefault="00341CC7" w:rsidP="00A14F7F">
            <w:pPr>
              <w:jc w:val="center"/>
              <w:rPr>
                <w:b/>
                <w:sz w:val="18"/>
                <w:szCs w:val="18"/>
              </w:rPr>
            </w:pPr>
            <w:r w:rsidRPr="009D60EB">
              <w:rPr>
                <w:b/>
                <w:sz w:val="18"/>
                <w:szCs w:val="18"/>
              </w:rPr>
              <w:t>1</w:t>
            </w:r>
          </w:p>
        </w:tc>
        <w:tc>
          <w:tcPr>
            <w:tcW w:w="210" w:type="pct"/>
            <w:tcBorders>
              <w:top w:val="single" w:sz="4" w:space="0" w:color="auto"/>
              <w:left w:val="single" w:sz="4" w:space="0" w:color="auto"/>
              <w:bottom w:val="single" w:sz="4" w:space="0" w:color="auto"/>
              <w:right w:val="single" w:sz="4" w:space="0" w:color="auto"/>
            </w:tcBorders>
            <w:vAlign w:val="center"/>
            <w:hideMark/>
          </w:tcPr>
          <w:p w14:paraId="5C37ADF3" w14:textId="77777777" w:rsidR="00341CC7" w:rsidRPr="009D60EB" w:rsidRDefault="00341CC7" w:rsidP="00A14F7F">
            <w:pPr>
              <w:jc w:val="center"/>
              <w:rPr>
                <w:b/>
                <w:sz w:val="18"/>
                <w:szCs w:val="18"/>
              </w:rPr>
            </w:pPr>
            <w:r w:rsidRPr="009D60EB">
              <w:rPr>
                <w:b/>
                <w:sz w:val="18"/>
                <w:szCs w:val="18"/>
              </w:rPr>
              <w:t>3</w:t>
            </w:r>
          </w:p>
        </w:tc>
        <w:tc>
          <w:tcPr>
            <w:tcW w:w="189" w:type="pct"/>
            <w:tcBorders>
              <w:top w:val="single" w:sz="4" w:space="0" w:color="auto"/>
              <w:left w:val="single" w:sz="4" w:space="0" w:color="auto"/>
              <w:bottom w:val="single" w:sz="4" w:space="0" w:color="auto"/>
              <w:right w:val="single" w:sz="4" w:space="0" w:color="auto"/>
            </w:tcBorders>
            <w:vAlign w:val="center"/>
            <w:hideMark/>
          </w:tcPr>
          <w:p w14:paraId="5F193983" w14:textId="77777777" w:rsidR="00341CC7" w:rsidRPr="009D60EB" w:rsidRDefault="00341CC7" w:rsidP="00A14F7F">
            <w:pPr>
              <w:jc w:val="center"/>
              <w:rPr>
                <w:b/>
                <w:sz w:val="18"/>
                <w:szCs w:val="18"/>
              </w:rPr>
            </w:pPr>
            <w:r w:rsidRPr="009D60EB">
              <w:rPr>
                <w:b/>
                <w:sz w:val="18"/>
                <w:szCs w:val="18"/>
              </w:rPr>
              <w:t>1</w:t>
            </w:r>
          </w:p>
        </w:tc>
      </w:tr>
      <w:tr w:rsidR="00341CC7" w:rsidRPr="009D60EB" w14:paraId="1D3DBAB8" w14:textId="77777777" w:rsidTr="00A14F7F">
        <w:trPr>
          <w:trHeight w:val="20"/>
          <w:tblHeader/>
        </w:trPr>
        <w:tc>
          <w:tcPr>
            <w:tcW w:w="185" w:type="pct"/>
            <w:tcBorders>
              <w:top w:val="single" w:sz="4" w:space="0" w:color="auto"/>
              <w:left w:val="single" w:sz="4" w:space="0" w:color="auto"/>
              <w:bottom w:val="single" w:sz="4" w:space="0" w:color="auto"/>
              <w:right w:val="single" w:sz="4" w:space="0" w:color="auto"/>
            </w:tcBorders>
            <w:noWrap/>
            <w:vAlign w:val="center"/>
            <w:hideMark/>
          </w:tcPr>
          <w:p w14:paraId="1CAC53FE" w14:textId="77777777" w:rsidR="00341CC7" w:rsidRPr="009D60EB" w:rsidRDefault="00341CC7" w:rsidP="00A14F7F">
            <w:pPr>
              <w:jc w:val="center"/>
              <w:rPr>
                <w:b/>
                <w:bCs/>
                <w:sz w:val="16"/>
                <w:szCs w:val="16"/>
              </w:rPr>
            </w:pPr>
            <w:r w:rsidRPr="009D60EB">
              <w:rPr>
                <w:b/>
                <w:bCs/>
                <w:sz w:val="16"/>
                <w:szCs w:val="16"/>
              </w:rPr>
              <w:t>№</w:t>
            </w:r>
          </w:p>
        </w:tc>
        <w:tc>
          <w:tcPr>
            <w:tcW w:w="1126" w:type="pct"/>
            <w:tcBorders>
              <w:top w:val="single" w:sz="4" w:space="0" w:color="auto"/>
              <w:left w:val="single" w:sz="4" w:space="0" w:color="auto"/>
              <w:bottom w:val="single" w:sz="4" w:space="0" w:color="auto"/>
              <w:right w:val="single" w:sz="4" w:space="0" w:color="auto"/>
            </w:tcBorders>
            <w:vAlign w:val="center"/>
            <w:hideMark/>
          </w:tcPr>
          <w:p w14:paraId="1A1EFA0A" w14:textId="77777777" w:rsidR="00341CC7" w:rsidRPr="009D60EB" w:rsidRDefault="00341CC7" w:rsidP="00A14F7F">
            <w:pPr>
              <w:jc w:val="center"/>
              <w:rPr>
                <w:b/>
                <w:bCs/>
                <w:sz w:val="16"/>
                <w:szCs w:val="16"/>
              </w:rPr>
            </w:pPr>
            <w:r w:rsidRPr="009D60EB">
              <w:rPr>
                <w:b/>
                <w:bCs/>
                <w:sz w:val="16"/>
                <w:szCs w:val="16"/>
              </w:rPr>
              <w:t>ОО</w:t>
            </w:r>
          </w:p>
        </w:tc>
        <w:tc>
          <w:tcPr>
            <w:tcW w:w="444" w:type="pct"/>
            <w:tcBorders>
              <w:top w:val="single" w:sz="4" w:space="0" w:color="auto"/>
              <w:left w:val="single" w:sz="4" w:space="0" w:color="auto"/>
              <w:bottom w:val="single" w:sz="4" w:space="0" w:color="auto"/>
              <w:right w:val="single" w:sz="4" w:space="0" w:color="auto"/>
            </w:tcBorders>
            <w:vAlign w:val="center"/>
            <w:hideMark/>
          </w:tcPr>
          <w:p w14:paraId="316AFF0A" w14:textId="77777777" w:rsidR="00341CC7" w:rsidRPr="009D60EB" w:rsidRDefault="00341CC7" w:rsidP="00A14F7F">
            <w:pPr>
              <w:jc w:val="center"/>
              <w:rPr>
                <w:b/>
                <w:bCs/>
                <w:sz w:val="16"/>
                <w:szCs w:val="16"/>
              </w:rPr>
            </w:pPr>
            <w:r w:rsidRPr="009D60EB">
              <w:rPr>
                <w:b/>
                <w:bCs/>
                <w:sz w:val="16"/>
                <w:szCs w:val="16"/>
              </w:rPr>
              <w:t xml:space="preserve">Кол-во </w:t>
            </w:r>
            <w:proofErr w:type="spellStart"/>
            <w:r w:rsidRPr="009D60EB">
              <w:rPr>
                <w:b/>
                <w:bCs/>
                <w:sz w:val="16"/>
                <w:szCs w:val="16"/>
              </w:rPr>
              <w:t>уч</w:t>
            </w:r>
            <w:proofErr w:type="spellEnd"/>
            <w:r w:rsidRPr="009D60EB">
              <w:rPr>
                <w:b/>
                <w:bCs/>
                <w:sz w:val="16"/>
                <w:szCs w:val="16"/>
              </w:rPr>
              <w:t>-ков</w:t>
            </w:r>
          </w:p>
        </w:tc>
        <w:tc>
          <w:tcPr>
            <w:tcW w:w="3246" w:type="pct"/>
            <w:gridSpan w:val="15"/>
            <w:tcBorders>
              <w:top w:val="single" w:sz="4" w:space="0" w:color="auto"/>
              <w:left w:val="single" w:sz="4" w:space="0" w:color="auto"/>
              <w:bottom w:val="single" w:sz="4" w:space="0" w:color="auto"/>
              <w:right w:val="single" w:sz="4" w:space="0" w:color="auto"/>
            </w:tcBorders>
            <w:vAlign w:val="center"/>
            <w:hideMark/>
          </w:tcPr>
          <w:p w14:paraId="70C6FF51" w14:textId="77777777" w:rsidR="00341CC7" w:rsidRPr="009D60EB" w:rsidRDefault="00341CC7" w:rsidP="00A14F7F">
            <w:pPr>
              <w:jc w:val="center"/>
              <w:rPr>
                <w:b/>
                <w:bCs/>
                <w:sz w:val="15"/>
                <w:szCs w:val="15"/>
              </w:rPr>
            </w:pPr>
            <w:r w:rsidRPr="009D60EB">
              <w:rPr>
                <w:b/>
                <w:bCs/>
                <w:sz w:val="16"/>
                <w:szCs w:val="16"/>
              </w:rPr>
              <w:t>Выполнение заданий в % (от числа участников)</w:t>
            </w:r>
          </w:p>
        </w:tc>
      </w:tr>
      <w:tr w:rsidR="00341CC7" w:rsidRPr="009D60EB" w14:paraId="22B67FDD" w14:textId="77777777" w:rsidTr="00A14F7F">
        <w:trPr>
          <w:trHeight w:val="20"/>
        </w:trPr>
        <w:tc>
          <w:tcPr>
            <w:tcW w:w="185" w:type="pct"/>
            <w:tcBorders>
              <w:top w:val="single" w:sz="4" w:space="0" w:color="auto"/>
              <w:left w:val="single" w:sz="4" w:space="0" w:color="auto"/>
              <w:bottom w:val="single" w:sz="4" w:space="0" w:color="auto"/>
              <w:right w:val="single" w:sz="4" w:space="0" w:color="auto"/>
            </w:tcBorders>
            <w:vAlign w:val="center"/>
          </w:tcPr>
          <w:p w14:paraId="6430D4B9" w14:textId="77777777" w:rsidR="00341CC7" w:rsidRPr="009D60EB" w:rsidRDefault="00341CC7" w:rsidP="00A14F7F">
            <w:pPr>
              <w:jc w:val="center"/>
              <w:rPr>
                <w:sz w:val="18"/>
                <w:szCs w:val="20"/>
              </w:rPr>
            </w:pPr>
            <w:r w:rsidRPr="009D60EB">
              <w:rPr>
                <w:sz w:val="18"/>
                <w:szCs w:val="20"/>
              </w:rPr>
              <w:t>1</w:t>
            </w:r>
          </w:p>
        </w:tc>
        <w:tc>
          <w:tcPr>
            <w:tcW w:w="1126" w:type="pct"/>
            <w:tcBorders>
              <w:top w:val="single" w:sz="4" w:space="0" w:color="auto"/>
              <w:left w:val="single" w:sz="4" w:space="0" w:color="auto"/>
              <w:bottom w:val="single" w:sz="4" w:space="0" w:color="auto"/>
              <w:right w:val="single" w:sz="4" w:space="0" w:color="auto"/>
            </w:tcBorders>
            <w:vAlign w:val="center"/>
            <w:hideMark/>
          </w:tcPr>
          <w:p w14:paraId="405D99AB" w14:textId="77777777" w:rsidR="00341CC7" w:rsidRPr="009D60EB" w:rsidRDefault="00341CC7" w:rsidP="00A14F7F">
            <w:pPr>
              <w:rPr>
                <w:sz w:val="18"/>
                <w:szCs w:val="20"/>
              </w:rPr>
            </w:pPr>
            <w:r w:rsidRPr="009D60EB">
              <w:rPr>
                <w:sz w:val="18"/>
                <w:szCs w:val="20"/>
              </w:rPr>
              <w:t xml:space="preserve">МБОУ </w:t>
            </w:r>
            <w:proofErr w:type="spellStart"/>
            <w:r w:rsidRPr="009D60EB">
              <w:rPr>
                <w:sz w:val="18"/>
                <w:szCs w:val="20"/>
              </w:rPr>
              <w:t>Давыдчинская</w:t>
            </w:r>
            <w:proofErr w:type="spellEnd"/>
            <w:r w:rsidRPr="009D60EB">
              <w:rPr>
                <w:sz w:val="18"/>
                <w:szCs w:val="20"/>
              </w:rPr>
              <w:t xml:space="preserve"> ООШ</w:t>
            </w:r>
          </w:p>
        </w:tc>
        <w:tc>
          <w:tcPr>
            <w:tcW w:w="444" w:type="pct"/>
            <w:tcBorders>
              <w:top w:val="single" w:sz="4" w:space="0" w:color="auto"/>
              <w:left w:val="single" w:sz="4" w:space="0" w:color="auto"/>
              <w:bottom w:val="single" w:sz="4" w:space="0" w:color="auto"/>
              <w:right w:val="single" w:sz="4" w:space="0" w:color="auto"/>
            </w:tcBorders>
            <w:vAlign w:val="center"/>
          </w:tcPr>
          <w:p w14:paraId="61DD1481" w14:textId="77777777" w:rsidR="00341CC7" w:rsidRPr="009D60EB" w:rsidRDefault="00341CC7" w:rsidP="00A14F7F">
            <w:pPr>
              <w:jc w:val="center"/>
              <w:rPr>
                <w:sz w:val="20"/>
                <w:szCs w:val="20"/>
              </w:rPr>
            </w:pPr>
            <w:r w:rsidRPr="009D60EB">
              <w:rPr>
                <w:sz w:val="20"/>
                <w:szCs w:val="20"/>
              </w:rPr>
              <w:t>3</w:t>
            </w:r>
          </w:p>
        </w:tc>
        <w:tc>
          <w:tcPr>
            <w:tcW w:w="371" w:type="pct"/>
            <w:tcBorders>
              <w:top w:val="single" w:sz="4" w:space="0" w:color="auto"/>
              <w:left w:val="single" w:sz="4" w:space="0" w:color="auto"/>
              <w:bottom w:val="single" w:sz="4" w:space="0" w:color="auto"/>
              <w:right w:val="single" w:sz="4" w:space="0" w:color="auto"/>
            </w:tcBorders>
            <w:vAlign w:val="center"/>
          </w:tcPr>
          <w:p w14:paraId="79687B77" w14:textId="77777777" w:rsidR="00341CC7" w:rsidRPr="009D60EB" w:rsidRDefault="00341CC7" w:rsidP="00A14F7F">
            <w:pPr>
              <w:jc w:val="center"/>
              <w:rPr>
                <w:sz w:val="20"/>
                <w:szCs w:val="20"/>
              </w:rPr>
            </w:pPr>
            <w:r w:rsidRPr="009D60EB">
              <w:rPr>
                <w:sz w:val="20"/>
                <w:szCs w:val="20"/>
              </w:rPr>
              <w:t>100</w:t>
            </w:r>
          </w:p>
        </w:tc>
        <w:tc>
          <w:tcPr>
            <w:tcW w:w="221" w:type="pct"/>
            <w:tcBorders>
              <w:top w:val="single" w:sz="4" w:space="0" w:color="auto"/>
              <w:left w:val="single" w:sz="4" w:space="0" w:color="auto"/>
              <w:bottom w:val="single" w:sz="4" w:space="0" w:color="auto"/>
              <w:right w:val="single" w:sz="4" w:space="0" w:color="auto"/>
            </w:tcBorders>
            <w:vAlign w:val="center"/>
          </w:tcPr>
          <w:p w14:paraId="385585EF" w14:textId="77777777" w:rsidR="00341CC7" w:rsidRPr="009D60EB" w:rsidRDefault="00341CC7" w:rsidP="00A14F7F">
            <w:pPr>
              <w:jc w:val="center"/>
              <w:rPr>
                <w:sz w:val="20"/>
                <w:szCs w:val="20"/>
              </w:rPr>
            </w:pPr>
            <w:r w:rsidRPr="009D60EB">
              <w:rPr>
                <w:sz w:val="20"/>
                <w:szCs w:val="20"/>
              </w:rPr>
              <w:t>89</w:t>
            </w:r>
          </w:p>
        </w:tc>
        <w:tc>
          <w:tcPr>
            <w:tcW w:w="182" w:type="pct"/>
            <w:tcBorders>
              <w:top w:val="single" w:sz="4" w:space="0" w:color="auto"/>
              <w:left w:val="single" w:sz="4" w:space="0" w:color="auto"/>
              <w:bottom w:val="single" w:sz="4" w:space="0" w:color="auto"/>
              <w:right w:val="single" w:sz="4" w:space="0" w:color="auto"/>
            </w:tcBorders>
            <w:vAlign w:val="center"/>
          </w:tcPr>
          <w:p w14:paraId="43FFE57C" w14:textId="77777777" w:rsidR="00341CC7" w:rsidRPr="009D60EB" w:rsidRDefault="00341CC7" w:rsidP="00A14F7F">
            <w:pPr>
              <w:jc w:val="center"/>
              <w:rPr>
                <w:sz w:val="20"/>
                <w:szCs w:val="20"/>
              </w:rPr>
            </w:pPr>
            <w:r w:rsidRPr="009D60EB">
              <w:rPr>
                <w:sz w:val="20"/>
                <w:szCs w:val="20"/>
              </w:rPr>
              <w:t>33</w:t>
            </w:r>
          </w:p>
        </w:tc>
        <w:tc>
          <w:tcPr>
            <w:tcW w:w="210" w:type="pct"/>
            <w:tcBorders>
              <w:top w:val="single" w:sz="4" w:space="0" w:color="auto"/>
              <w:left w:val="single" w:sz="4" w:space="0" w:color="auto"/>
              <w:bottom w:val="single" w:sz="4" w:space="0" w:color="000000"/>
              <w:right w:val="single" w:sz="4" w:space="0" w:color="auto"/>
            </w:tcBorders>
            <w:vAlign w:val="center"/>
          </w:tcPr>
          <w:p w14:paraId="4B13A0B6" w14:textId="77777777" w:rsidR="00341CC7" w:rsidRPr="009D60EB" w:rsidRDefault="00341CC7" w:rsidP="00A14F7F">
            <w:pPr>
              <w:jc w:val="center"/>
              <w:rPr>
                <w:sz w:val="20"/>
                <w:szCs w:val="20"/>
              </w:rPr>
            </w:pPr>
            <w:r w:rsidRPr="009D60EB">
              <w:rPr>
                <w:sz w:val="20"/>
                <w:szCs w:val="20"/>
              </w:rPr>
              <w:t>83</w:t>
            </w:r>
          </w:p>
        </w:tc>
        <w:tc>
          <w:tcPr>
            <w:tcW w:w="210" w:type="pct"/>
            <w:tcBorders>
              <w:top w:val="single" w:sz="4" w:space="0" w:color="auto"/>
              <w:left w:val="single" w:sz="4" w:space="0" w:color="auto"/>
              <w:bottom w:val="single" w:sz="4" w:space="0" w:color="auto"/>
              <w:right w:val="single" w:sz="4" w:space="0" w:color="auto"/>
            </w:tcBorders>
            <w:vAlign w:val="center"/>
          </w:tcPr>
          <w:p w14:paraId="4B0937B7" w14:textId="77777777" w:rsidR="00341CC7" w:rsidRPr="009D60EB" w:rsidRDefault="00341CC7" w:rsidP="00A14F7F">
            <w:pPr>
              <w:jc w:val="center"/>
              <w:rPr>
                <w:sz w:val="20"/>
                <w:szCs w:val="20"/>
              </w:rPr>
            </w:pPr>
            <w:r w:rsidRPr="009D60EB">
              <w:rPr>
                <w:sz w:val="20"/>
                <w:szCs w:val="20"/>
              </w:rPr>
              <w:t>67</w:t>
            </w:r>
          </w:p>
        </w:tc>
        <w:tc>
          <w:tcPr>
            <w:tcW w:w="210" w:type="pct"/>
            <w:tcBorders>
              <w:top w:val="single" w:sz="4" w:space="0" w:color="auto"/>
              <w:left w:val="single" w:sz="4" w:space="0" w:color="auto"/>
              <w:bottom w:val="single" w:sz="4" w:space="0" w:color="auto"/>
              <w:right w:val="single" w:sz="4" w:space="0" w:color="auto"/>
            </w:tcBorders>
            <w:vAlign w:val="center"/>
          </w:tcPr>
          <w:p w14:paraId="3BAB39E7" w14:textId="77777777" w:rsidR="00341CC7" w:rsidRPr="009D60EB" w:rsidRDefault="00341CC7" w:rsidP="00A14F7F">
            <w:pPr>
              <w:jc w:val="center"/>
              <w:rPr>
                <w:sz w:val="20"/>
                <w:szCs w:val="20"/>
              </w:rPr>
            </w:pPr>
            <w:r w:rsidRPr="009D60EB">
              <w:rPr>
                <w:sz w:val="20"/>
                <w:szCs w:val="20"/>
              </w:rPr>
              <w:t>67</w:t>
            </w:r>
          </w:p>
        </w:tc>
        <w:tc>
          <w:tcPr>
            <w:tcW w:w="182" w:type="pct"/>
            <w:tcBorders>
              <w:top w:val="single" w:sz="4" w:space="0" w:color="auto"/>
              <w:left w:val="single" w:sz="4" w:space="0" w:color="auto"/>
              <w:bottom w:val="single" w:sz="4" w:space="0" w:color="auto"/>
              <w:right w:val="single" w:sz="4" w:space="0" w:color="auto"/>
            </w:tcBorders>
            <w:vAlign w:val="center"/>
          </w:tcPr>
          <w:p w14:paraId="32D92544" w14:textId="77777777" w:rsidR="00341CC7" w:rsidRPr="009D60EB" w:rsidRDefault="00341CC7" w:rsidP="00A14F7F">
            <w:pPr>
              <w:jc w:val="center"/>
              <w:rPr>
                <w:sz w:val="20"/>
                <w:szCs w:val="20"/>
              </w:rPr>
            </w:pPr>
            <w:r w:rsidRPr="009D60EB">
              <w:rPr>
                <w:sz w:val="20"/>
                <w:szCs w:val="20"/>
              </w:rPr>
              <w:t>100</w:t>
            </w:r>
          </w:p>
        </w:tc>
        <w:tc>
          <w:tcPr>
            <w:tcW w:w="210" w:type="pct"/>
            <w:tcBorders>
              <w:top w:val="single" w:sz="4" w:space="0" w:color="auto"/>
              <w:left w:val="single" w:sz="4" w:space="0" w:color="auto"/>
              <w:bottom w:val="single" w:sz="4" w:space="0" w:color="auto"/>
              <w:right w:val="single" w:sz="4" w:space="0" w:color="auto"/>
            </w:tcBorders>
            <w:vAlign w:val="center"/>
          </w:tcPr>
          <w:p w14:paraId="4F776D15" w14:textId="77777777" w:rsidR="00341CC7" w:rsidRPr="009D60EB" w:rsidRDefault="00341CC7" w:rsidP="00A14F7F">
            <w:pPr>
              <w:jc w:val="center"/>
              <w:rPr>
                <w:sz w:val="20"/>
                <w:szCs w:val="20"/>
              </w:rPr>
            </w:pPr>
            <w:r w:rsidRPr="009D60EB">
              <w:rPr>
                <w:sz w:val="20"/>
                <w:szCs w:val="20"/>
              </w:rPr>
              <w:t>33</w:t>
            </w:r>
          </w:p>
        </w:tc>
        <w:tc>
          <w:tcPr>
            <w:tcW w:w="210" w:type="pct"/>
            <w:tcBorders>
              <w:top w:val="single" w:sz="4" w:space="0" w:color="auto"/>
              <w:left w:val="single" w:sz="4" w:space="0" w:color="auto"/>
              <w:bottom w:val="single" w:sz="4" w:space="0" w:color="auto"/>
              <w:right w:val="single" w:sz="4" w:space="0" w:color="auto"/>
            </w:tcBorders>
            <w:vAlign w:val="center"/>
          </w:tcPr>
          <w:p w14:paraId="33A08E21" w14:textId="77777777" w:rsidR="00341CC7" w:rsidRPr="009D60EB" w:rsidRDefault="00341CC7" w:rsidP="00A14F7F">
            <w:pPr>
              <w:jc w:val="center"/>
              <w:rPr>
                <w:sz w:val="20"/>
                <w:szCs w:val="20"/>
              </w:rPr>
            </w:pPr>
            <w:r w:rsidRPr="009D60EB">
              <w:rPr>
                <w:sz w:val="20"/>
                <w:szCs w:val="20"/>
              </w:rPr>
              <w:t>33</w:t>
            </w:r>
          </w:p>
        </w:tc>
        <w:tc>
          <w:tcPr>
            <w:tcW w:w="210" w:type="pct"/>
            <w:tcBorders>
              <w:top w:val="single" w:sz="4" w:space="0" w:color="auto"/>
              <w:left w:val="single" w:sz="4" w:space="0" w:color="auto"/>
              <w:bottom w:val="single" w:sz="4" w:space="0" w:color="auto"/>
              <w:right w:val="single" w:sz="4" w:space="0" w:color="auto"/>
            </w:tcBorders>
            <w:vAlign w:val="center"/>
          </w:tcPr>
          <w:p w14:paraId="3179571D" w14:textId="77777777" w:rsidR="00341CC7" w:rsidRPr="009D60EB" w:rsidRDefault="00341CC7" w:rsidP="00A14F7F">
            <w:pPr>
              <w:jc w:val="center"/>
              <w:rPr>
                <w:sz w:val="20"/>
                <w:szCs w:val="20"/>
              </w:rPr>
            </w:pPr>
            <w:r w:rsidRPr="009D60EB">
              <w:rPr>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14:paraId="170FC62F" w14:textId="77777777" w:rsidR="00341CC7" w:rsidRPr="009D60EB" w:rsidRDefault="00341CC7" w:rsidP="00A14F7F">
            <w:pPr>
              <w:jc w:val="center"/>
              <w:rPr>
                <w:sz w:val="20"/>
                <w:szCs w:val="20"/>
              </w:rPr>
            </w:pPr>
            <w:r w:rsidRPr="009D60EB">
              <w:rPr>
                <w:sz w:val="20"/>
                <w:szCs w:val="20"/>
              </w:rPr>
              <w:t>17</w:t>
            </w:r>
          </w:p>
        </w:tc>
        <w:tc>
          <w:tcPr>
            <w:tcW w:w="210" w:type="pct"/>
            <w:tcBorders>
              <w:top w:val="single" w:sz="4" w:space="0" w:color="auto"/>
              <w:left w:val="single" w:sz="4" w:space="0" w:color="auto"/>
              <w:bottom w:val="single" w:sz="4" w:space="0" w:color="auto"/>
              <w:right w:val="single" w:sz="4" w:space="0" w:color="auto"/>
            </w:tcBorders>
            <w:vAlign w:val="center"/>
          </w:tcPr>
          <w:p w14:paraId="5332B9F6" w14:textId="77777777" w:rsidR="00341CC7" w:rsidRPr="009D60EB" w:rsidRDefault="00341CC7" w:rsidP="00A14F7F">
            <w:pPr>
              <w:jc w:val="center"/>
              <w:rPr>
                <w:sz w:val="20"/>
                <w:szCs w:val="20"/>
              </w:rPr>
            </w:pPr>
            <w:r w:rsidRPr="009D60EB">
              <w:rPr>
                <w:sz w:val="20"/>
                <w:szCs w:val="20"/>
              </w:rPr>
              <w:t>33</w:t>
            </w:r>
          </w:p>
        </w:tc>
        <w:tc>
          <w:tcPr>
            <w:tcW w:w="210" w:type="pct"/>
            <w:tcBorders>
              <w:top w:val="single" w:sz="4" w:space="0" w:color="auto"/>
              <w:left w:val="single" w:sz="4" w:space="0" w:color="auto"/>
              <w:bottom w:val="single" w:sz="4" w:space="0" w:color="auto"/>
              <w:right w:val="single" w:sz="4" w:space="0" w:color="auto"/>
            </w:tcBorders>
            <w:vAlign w:val="center"/>
          </w:tcPr>
          <w:p w14:paraId="5C14F7BE" w14:textId="77777777" w:rsidR="00341CC7" w:rsidRPr="009D60EB" w:rsidRDefault="00341CC7" w:rsidP="00A14F7F">
            <w:pPr>
              <w:jc w:val="center"/>
              <w:rPr>
                <w:sz w:val="20"/>
                <w:szCs w:val="20"/>
              </w:rPr>
            </w:pPr>
            <w:r w:rsidRPr="009D60EB">
              <w:rPr>
                <w:sz w:val="20"/>
                <w:szCs w:val="20"/>
              </w:rPr>
              <w:t>67</w:t>
            </w:r>
          </w:p>
        </w:tc>
        <w:tc>
          <w:tcPr>
            <w:tcW w:w="210" w:type="pct"/>
            <w:tcBorders>
              <w:top w:val="single" w:sz="4" w:space="0" w:color="auto"/>
              <w:left w:val="single" w:sz="4" w:space="0" w:color="auto"/>
              <w:bottom w:val="single" w:sz="4" w:space="0" w:color="auto"/>
              <w:right w:val="single" w:sz="4" w:space="0" w:color="auto"/>
            </w:tcBorders>
            <w:vAlign w:val="center"/>
          </w:tcPr>
          <w:p w14:paraId="2B712B03" w14:textId="77777777" w:rsidR="00341CC7" w:rsidRPr="009D60EB" w:rsidRDefault="00341CC7" w:rsidP="00A14F7F">
            <w:pPr>
              <w:jc w:val="center"/>
              <w:rPr>
                <w:sz w:val="20"/>
                <w:szCs w:val="20"/>
              </w:rPr>
            </w:pPr>
            <w:r w:rsidRPr="009D60EB">
              <w:rPr>
                <w:sz w:val="20"/>
                <w:szCs w:val="20"/>
              </w:rPr>
              <w:t>67</w:t>
            </w:r>
          </w:p>
        </w:tc>
        <w:tc>
          <w:tcPr>
            <w:tcW w:w="189" w:type="pct"/>
            <w:tcBorders>
              <w:top w:val="single" w:sz="4" w:space="0" w:color="auto"/>
              <w:left w:val="single" w:sz="4" w:space="0" w:color="auto"/>
              <w:bottom w:val="single" w:sz="4" w:space="0" w:color="auto"/>
              <w:right w:val="single" w:sz="4" w:space="0" w:color="auto"/>
            </w:tcBorders>
            <w:vAlign w:val="center"/>
          </w:tcPr>
          <w:p w14:paraId="2F8BD6A7" w14:textId="77777777" w:rsidR="00341CC7" w:rsidRPr="009D60EB" w:rsidRDefault="00341CC7" w:rsidP="00A14F7F">
            <w:pPr>
              <w:jc w:val="center"/>
              <w:rPr>
                <w:sz w:val="20"/>
                <w:szCs w:val="20"/>
              </w:rPr>
            </w:pPr>
            <w:r w:rsidRPr="009D60EB">
              <w:rPr>
                <w:sz w:val="20"/>
                <w:szCs w:val="20"/>
              </w:rPr>
              <w:t>67</w:t>
            </w:r>
          </w:p>
        </w:tc>
      </w:tr>
      <w:tr w:rsidR="00341CC7" w:rsidRPr="009D60EB" w14:paraId="3A1D0B81" w14:textId="77777777" w:rsidTr="00A14F7F">
        <w:trPr>
          <w:trHeight w:val="20"/>
        </w:trPr>
        <w:tc>
          <w:tcPr>
            <w:tcW w:w="185" w:type="pct"/>
            <w:tcBorders>
              <w:top w:val="single" w:sz="4" w:space="0" w:color="auto"/>
              <w:left w:val="single" w:sz="4" w:space="0" w:color="auto"/>
              <w:bottom w:val="single" w:sz="4" w:space="0" w:color="auto"/>
              <w:right w:val="single" w:sz="4" w:space="0" w:color="auto"/>
            </w:tcBorders>
            <w:vAlign w:val="center"/>
          </w:tcPr>
          <w:p w14:paraId="4E5407CB" w14:textId="77777777" w:rsidR="00341CC7" w:rsidRPr="009D60EB" w:rsidRDefault="00341CC7" w:rsidP="00A14F7F">
            <w:pPr>
              <w:jc w:val="center"/>
              <w:rPr>
                <w:sz w:val="18"/>
                <w:szCs w:val="20"/>
              </w:rPr>
            </w:pPr>
            <w:r w:rsidRPr="009D60EB">
              <w:rPr>
                <w:sz w:val="18"/>
                <w:szCs w:val="20"/>
              </w:rPr>
              <w:t>2</w:t>
            </w:r>
          </w:p>
        </w:tc>
        <w:tc>
          <w:tcPr>
            <w:tcW w:w="1126" w:type="pct"/>
            <w:tcBorders>
              <w:top w:val="single" w:sz="4" w:space="0" w:color="auto"/>
              <w:left w:val="single" w:sz="4" w:space="0" w:color="auto"/>
              <w:bottom w:val="single" w:sz="4" w:space="0" w:color="auto"/>
              <w:right w:val="single" w:sz="4" w:space="0" w:color="auto"/>
            </w:tcBorders>
            <w:vAlign w:val="center"/>
            <w:hideMark/>
          </w:tcPr>
          <w:p w14:paraId="08BBCDAB" w14:textId="77777777" w:rsidR="00341CC7" w:rsidRPr="009D60EB" w:rsidRDefault="00341CC7" w:rsidP="00A14F7F">
            <w:pPr>
              <w:rPr>
                <w:sz w:val="18"/>
                <w:szCs w:val="20"/>
              </w:rPr>
            </w:pPr>
            <w:r w:rsidRPr="009D60EB">
              <w:rPr>
                <w:sz w:val="18"/>
                <w:szCs w:val="20"/>
              </w:rPr>
              <w:t>МБОУ Дубровская №2 СОШ</w:t>
            </w:r>
          </w:p>
        </w:tc>
        <w:tc>
          <w:tcPr>
            <w:tcW w:w="444" w:type="pct"/>
            <w:tcBorders>
              <w:top w:val="single" w:sz="4" w:space="0" w:color="auto"/>
              <w:left w:val="single" w:sz="4" w:space="0" w:color="auto"/>
              <w:bottom w:val="single" w:sz="4" w:space="0" w:color="auto"/>
              <w:right w:val="single" w:sz="4" w:space="0" w:color="auto"/>
            </w:tcBorders>
            <w:vAlign w:val="center"/>
          </w:tcPr>
          <w:p w14:paraId="27CDC136" w14:textId="77777777" w:rsidR="00341CC7" w:rsidRPr="009D60EB" w:rsidRDefault="00341CC7" w:rsidP="00A14F7F">
            <w:pPr>
              <w:jc w:val="center"/>
              <w:rPr>
                <w:sz w:val="20"/>
                <w:szCs w:val="20"/>
              </w:rPr>
            </w:pPr>
            <w:r w:rsidRPr="009D60EB">
              <w:rPr>
                <w:sz w:val="20"/>
                <w:szCs w:val="20"/>
              </w:rPr>
              <w:t>23</w:t>
            </w:r>
          </w:p>
        </w:tc>
        <w:tc>
          <w:tcPr>
            <w:tcW w:w="371" w:type="pct"/>
            <w:tcBorders>
              <w:top w:val="single" w:sz="4" w:space="0" w:color="auto"/>
              <w:left w:val="single" w:sz="4" w:space="0" w:color="auto"/>
              <w:bottom w:val="single" w:sz="4" w:space="0" w:color="auto"/>
              <w:right w:val="single" w:sz="4" w:space="0" w:color="auto"/>
            </w:tcBorders>
            <w:vAlign w:val="center"/>
          </w:tcPr>
          <w:p w14:paraId="1B79EEEA" w14:textId="77777777" w:rsidR="00341CC7" w:rsidRPr="009D60EB" w:rsidRDefault="00341CC7" w:rsidP="00A14F7F">
            <w:pPr>
              <w:jc w:val="center"/>
              <w:rPr>
                <w:sz w:val="20"/>
                <w:szCs w:val="20"/>
              </w:rPr>
            </w:pPr>
            <w:r w:rsidRPr="009D60EB">
              <w:rPr>
                <w:sz w:val="20"/>
                <w:szCs w:val="20"/>
              </w:rPr>
              <w:t>100</w:t>
            </w:r>
          </w:p>
        </w:tc>
        <w:tc>
          <w:tcPr>
            <w:tcW w:w="221" w:type="pct"/>
            <w:tcBorders>
              <w:top w:val="single" w:sz="4" w:space="0" w:color="auto"/>
              <w:left w:val="single" w:sz="4" w:space="0" w:color="auto"/>
              <w:bottom w:val="single" w:sz="4" w:space="0" w:color="auto"/>
              <w:right w:val="single" w:sz="4" w:space="0" w:color="auto"/>
            </w:tcBorders>
            <w:vAlign w:val="center"/>
          </w:tcPr>
          <w:p w14:paraId="2FCF46A0" w14:textId="77777777" w:rsidR="00341CC7" w:rsidRPr="009D60EB" w:rsidRDefault="00341CC7" w:rsidP="00A14F7F">
            <w:pPr>
              <w:jc w:val="center"/>
              <w:rPr>
                <w:sz w:val="20"/>
                <w:szCs w:val="20"/>
              </w:rPr>
            </w:pPr>
            <w:r w:rsidRPr="009D60EB">
              <w:rPr>
                <w:sz w:val="20"/>
                <w:szCs w:val="20"/>
              </w:rPr>
              <w:t>45</w:t>
            </w:r>
          </w:p>
        </w:tc>
        <w:tc>
          <w:tcPr>
            <w:tcW w:w="182" w:type="pct"/>
            <w:tcBorders>
              <w:top w:val="single" w:sz="4" w:space="0" w:color="auto"/>
              <w:left w:val="single" w:sz="4" w:space="0" w:color="auto"/>
              <w:bottom w:val="single" w:sz="4" w:space="0" w:color="auto"/>
              <w:right w:val="single" w:sz="4" w:space="0" w:color="auto"/>
            </w:tcBorders>
            <w:vAlign w:val="center"/>
          </w:tcPr>
          <w:p w14:paraId="3DD523C5" w14:textId="77777777" w:rsidR="00341CC7" w:rsidRPr="009D60EB" w:rsidRDefault="00341CC7" w:rsidP="00A14F7F">
            <w:pPr>
              <w:jc w:val="center"/>
              <w:rPr>
                <w:sz w:val="20"/>
                <w:szCs w:val="20"/>
              </w:rPr>
            </w:pPr>
            <w:r w:rsidRPr="009D60EB">
              <w:rPr>
                <w:sz w:val="20"/>
                <w:szCs w:val="20"/>
              </w:rPr>
              <w:t>100</w:t>
            </w:r>
          </w:p>
        </w:tc>
        <w:tc>
          <w:tcPr>
            <w:tcW w:w="210" w:type="pct"/>
            <w:tcBorders>
              <w:top w:val="single" w:sz="4" w:space="0" w:color="000000"/>
              <w:left w:val="single" w:sz="4" w:space="0" w:color="auto"/>
              <w:bottom w:val="single" w:sz="4" w:space="0" w:color="auto"/>
              <w:right w:val="single" w:sz="4" w:space="0" w:color="auto"/>
            </w:tcBorders>
            <w:vAlign w:val="center"/>
          </w:tcPr>
          <w:p w14:paraId="34CA0686" w14:textId="77777777" w:rsidR="00341CC7" w:rsidRPr="009D60EB" w:rsidRDefault="00341CC7" w:rsidP="00A14F7F">
            <w:pPr>
              <w:jc w:val="center"/>
              <w:rPr>
                <w:sz w:val="20"/>
                <w:szCs w:val="20"/>
              </w:rPr>
            </w:pPr>
            <w:r w:rsidRPr="009D60EB">
              <w:rPr>
                <w:sz w:val="20"/>
                <w:szCs w:val="20"/>
              </w:rPr>
              <w:t>57</w:t>
            </w:r>
          </w:p>
        </w:tc>
        <w:tc>
          <w:tcPr>
            <w:tcW w:w="210" w:type="pct"/>
            <w:tcBorders>
              <w:top w:val="single" w:sz="4" w:space="0" w:color="auto"/>
              <w:left w:val="single" w:sz="4" w:space="0" w:color="auto"/>
              <w:bottom w:val="single" w:sz="4" w:space="0" w:color="auto"/>
              <w:right w:val="single" w:sz="4" w:space="0" w:color="auto"/>
            </w:tcBorders>
            <w:vAlign w:val="center"/>
          </w:tcPr>
          <w:p w14:paraId="456900DF" w14:textId="77777777" w:rsidR="00341CC7" w:rsidRPr="009D60EB" w:rsidRDefault="00341CC7" w:rsidP="00A14F7F">
            <w:pPr>
              <w:jc w:val="center"/>
              <w:rPr>
                <w:sz w:val="20"/>
                <w:szCs w:val="20"/>
              </w:rPr>
            </w:pPr>
            <w:r w:rsidRPr="009D60EB">
              <w:rPr>
                <w:sz w:val="20"/>
                <w:szCs w:val="20"/>
              </w:rPr>
              <w:t>48</w:t>
            </w:r>
          </w:p>
        </w:tc>
        <w:tc>
          <w:tcPr>
            <w:tcW w:w="210" w:type="pct"/>
            <w:tcBorders>
              <w:top w:val="single" w:sz="4" w:space="0" w:color="auto"/>
              <w:left w:val="single" w:sz="4" w:space="0" w:color="auto"/>
              <w:bottom w:val="single" w:sz="4" w:space="0" w:color="auto"/>
              <w:right w:val="single" w:sz="4" w:space="0" w:color="auto"/>
            </w:tcBorders>
            <w:vAlign w:val="center"/>
          </w:tcPr>
          <w:p w14:paraId="68533BB5" w14:textId="77777777" w:rsidR="00341CC7" w:rsidRPr="009D60EB" w:rsidRDefault="00341CC7" w:rsidP="00A14F7F">
            <w:pPr>
              <w:jc w:val="center"/>
              <w:rPr>
                <w:sz w:val="20"/>
                <w:szCs w:val="20"/>
              </w:rPr>
            </w:pPr>
            <w:r w:rsidRPr="009D60EB">
              <w:rPr>
                <w:sz w:val="20"/>
                <w:szCs w:val="20"/>
              </w:rPr>
              <w:t>70</w:t>
            </w:r>
          </w:p>
        </w:tc>
        <w:tc>
          <w:tcPr>
            <w:tcW w:w="182" w:type="pct"/>
            <w:tcBorders>
              <w:top w:val="single" w:sz="4" w:space="0" w:color="auto"/>
              <w:left w:val="single" w:sz="4" w:space="0" w:color="auto"/>
              <w:bottom w:val="single" w:sz="4" w:space="0" w:color="auto"/>
              <w:right w:val="single" w:sz="4" w:space="0" w:color="auto"/>
            </w:tcBorders>
            <w:vAlign w:val="center"/>
          </w:tcPr>
          <w:p w14:paraId="5C2680A5" w14:textId="77777777" w:rsidR="00341CC7" w:rsidRPr="009D60EB" w:rsidRDefault="00341CC7" w:rsidP="00A14F7F">
            <w:pPr>
              <w:jc w:val="center"/>
              <w:rPr>
                <w:sz w:val="20"/>
                <w:szCs w:val="20"/>
              </w:rPr>
            </w:pPr>
            <w:r w:rsidRPr="009D60EB">
              <w:rPr>
                <w:sz w:val="20"/>
                <w:szCs w:val="20"/>
              </w:rPr>
              <w:t>100</w:t>
            </w:r>
          </w:p>
        </w:tc>
        <w:tc>
          <w:tcPr>
            <w:tcW w:w="210" w:type="pct"/>
            <w:tcBorders>
              <w:top w:val="single" w:sz="4" w:space="0" w:color="auto"/>
              <w:left w:val="single" w:sz="4" w:space="0" w:color="auto"/>
              <w:bottom w:val="single" w:sz="4" w:space="0" w:color="auto"/>
              <w:right w:val="single" w:sz="4" w:space="0" w:color="auto"/>
            </w:tcBorders>
            <w:vAlign w:val="center"/>
          </w:tcPr>
          <w:p w14:paraId="4C221760" w14:textId="77777777" w:rsidR="00341CC7" w:rsidRPr="009D60EB" w:rsidRDefault="00341CC7" w:rsidP="00A14F7F">
            <w:pPr>
              <w:jc w:val="center"/>
              <w:rPr>
                <w:sz w:val="20"/>
                <w:szCs w:val="20"/>
              </w:rPr>
            </w:pPr>
            <w:r w:rsidRPr="009D60EB">
              <w:rPr>
                <w:sz w:val="20"/>
                <w:szCs w:val="20"/>
              </w:rPr>
              <w:t>48</w:t>
            </w:r>
          </w:p>
        </w:tc>
        <w:tc>
          <w:tcPr>
            <w:tcW w:w="210" w:type="pct"/>
            <w:tcBorders>
              <w:top w:val="single" w:sz="4" w:space="0" w:color="auto"/>
              <w:left w:val="single" w:sz="4" w:space="0" w:color="auto"/>
              <w:bottom w:val="single" w:sz="4" w:space="0" w:color="auto"/>
              <w:right w:val="single" w:sz="4" w:space="0" w:color="auto"/>
            </w:tcBorders>
            <w:vAlign w:val="center"/>
          </w:tcPr>
          <w:p w14:paraId="52E7AB1F" w14:textId="77777777" w:rsidR="00341CC7" w:rsidRPr="009D60EB" w:rsidRDefault="00341CC7" w:rsidP="00A14F7F">
            <w:pPr>
              <w:jc w:val="center"/>
              <w:rPr>
                <w:sz w:val="20"/>
                <w:szCs w:val="20"/>
              </w:rPr>
            </w:pPr>
            <w:r w:rsidRPr="009D60EB">
              <w:rPr>
                <w:sz w:val="20"/>
                <w:szCs w:val="20"/>
              </w:rPr>
              <w:t>91</w:t>
            </w:r>
          </w:p>
        </w:tc>
        <w:tc>
          <w:tcPr>
            <w:tcW w:w="210" w:type="pct"/>
            <w:tcBorders>
              <w:top w:val="single" w:sz="4" w:space="0" w:color="auto"/>
              <w:left w:val="single" w:sz="4" w:space="0" w:color="auto"/>
              <w:bottom w:val="single" w:sz="4" w:space="0" w:color="auto"/>
              <w:right w:val="single" w:sz="4" w:space="0" w:color="auto"/>
            </w:tcBorders>
            <w:vAlign w:val="center"/>
          </w:tcPr>
          <w:p w14:paraId="1C9C97A9" w14:textId="77777777" w:rsidR="00341CC7" w:rsidRPr="009D60EB" w:rsidRDefault="00341CC7" w:rsidP="00A14F7F">
            <w:pPr>
              <w:jc w:val="center"/>
              <w:rPr>
                <w:sz w:val="20"/>
                <w:szCs w:val="20"/>
              </w:rPr>
            </w:pPr>
            <w:r w:rsidRPr="009D60EB">
              <w:rPr>
                <w:sz w:val="20"/>
                <w:szCs w:val="20"/>
              </w:rPr>
              <w:t>52</w:t>
            </w:r>
          </w:p>
        </w:tc>
        <w:tc>
          <w:tcPr>
            <w:tcW w:w="210" w:type="pct"/>
            <w:tcBorders>
              <w:top w:val="single" w:sz="4" w:space="0" w:color="auto"/>
              <w:left w:val="single" w:sz="4" w:space="0" w:color="auto"/>
              <w:bottom w:val="single" w:sz="4" w:space="0" w:color="auto"/>
              <w:right w:val="single" w:sz="4" w:space="0" w:color="auto"/>
            </w:tcBorders>
            <w:vAlign w:val="center"/>
          </w:tcPr>
          <w:p w14:paraId="3E72E83D" w14:textId="77777777" w:rsidR="00341CC7" w:rsidRPr="009D60EB" w:rsidRDefault="00341CC7" w:rsidP="00A14F7F">
            <w:pPr>
              <w:jc w:val="center"/>
              <w:rPr>
                <w:sz w:val="20"/>
                <w:szCs w:val="20"/>
              </w:rPr>
            </w:pPr>
            <w:r w:rsidRPr="009D60EB">
              <w:rPr>
                <w:sz w:val="20"/>
                <w:szCs w:val="20"/>
              </w:rPr>
              <w:t>65</w:t>
            </w:r>
          </w:p>
        </w:tc>
        <w:tc>
          <w:tcPr>
            <w:tcW w:w="210" w:type="pct"/>
            <w:tcBorders>
              <w:top w:val="single" w:sz="4" w:space="0" w:color="auto"/>
              <w:left w:val="single" w:sz="4" w:space="0" w:color="auto"/>
              <w:bottom w:val="single" w:sz="4" w:space="0" w:color="auto"/>
              <w:right w:val="single" w:sz="4" w:space="0" w:color="auto"/>
            </w:tcBorders>
            <w:vAlign w:val="center"/>
          </w:tcPr>
          <w:p w14:paraId="59444EB1" w14:textId="77777777" w:rsidR="00341CC7" w:rsidRPr="009D60EB" w:rsidRDefault="00341CC7" w:rsidP="00A14F7F">
            <w:pPr>
              <w:jc w:val="center"/>
              <w:rPr>
                <w:sz w:val="20"/>
                <w:szCs w:val="20"/>
              </w:rPr>
            </w:pPr>
            <w:r w:rsidRPr="009D60EB">
              <w:rPr>
                <w:sz w:val="20"/>
                <w:szCs w:val="20"/>
              </w:rPr>
              <w:t>91</w:t>
            </w:r>
          </w:p>
        </w:tc>
        <w:tc>
          <w:tcPr>
            <w:tcW w:w="210" w:type="pct"/>
            <w:tcBorders>
              <w:top w:val="single" w:sz="4" w:space="0" w:color="auto"/>
              <w:left w:val="single" w:sz="4" w:space="0" w:color="auto"/>
              <w:bottom w:val="single" w:sz="4" w:space="0" w:color="auto"/>
              <w:right w:val="single" w:sz="4" w:space="0" w:color="auto"/>
            </w:tcBorders>
            <w:vAlign w:val="center"/>
          </w:tcPr>
          <w:p w14:paraId="2C8BB0AC" w14:textId="77777777" w:rsidR="00341CC7" w:rsidRPr="009D60EB" w:rsidRDefault="00341CC7" w:rsidP="00A14F7F">
            <w:pPr>
              <w:jc w:val="center"/>
              <w:rPr>
                <w:sz w:val="20"/>
                <w:szCs w:val="20"/>
              </w:rPr>
            </w:pPr>
            <w:r w:rsidRPr="009D60EB">
              <w:rPr>
                <w:sz w:val="20"/>
                <w:szCs w:val="20"/>
              </w:rPr>
              <w:t>91</w:t>
            </w:r>
          </w:p>
        </w:tc>
        <w:tc>
          <w:tcPr>
            <w:tcW w:w="210" w:type="pct"/>
            <w:tcBorders>
              <w:top w:val="single" w:sz="4" w:space="0" w:color="auto"/>
              <w:left w:val="single" w:sz="4" w:space="0" w:color="auto"/>
              <w:bottom w:val="single" w:sz="4" w:space="0" w:color="auto"/>
              <w:right w:val="single" w:sz="4" w:space="0" w:color="auto"/>
            </w:tcBorders>
            <w:vAlign w:val="center"/>
          </w:tcPr>
          <w:p w14:paraId="06057E32" w14:textId="77777777" w:rsidR="00341CC7" w:rsidRPr="009D60EB" w:rsidRDefault="00341CC7" w:rsidP="00A14F7F">
            <w:pPr>
              <w:jc w:val="center"/>
              <w:rPr>
                <w:sz w:val="20"/>
                <w:szCs w:val="20"/>
              </w:rPr>
            </w:pPr>
            <w:r w:rsidRPr="009D60EB">
              <w:rPr>
                <w:sz w:val="20"/>
                <w:szCs w:val="20"/>
              </w:rPr>
              <w:t>38</w:t>
            </w:r>
          </w:p>
        </w:tc>
        <w:tc>
          <w:tcPr>
            <w:tcW w:w="189" w:type="pct"/>
            <w:tcBorders>
              <w:top w:val="single" w:sz="4" w:space="0" w:color="auto"/>
              <w:left w:val="single" w:sz="4" w:space="0" w:color="auto"/>
              <w:bottom w:val="single" w:sz="4" w:space="0" w:color="auto"/>
              <w:right w:val="single" w:sz="4" w:space="0" w:color="auto"/>
            </w:tcBorders>
            <w:vAlign w:val="center"/>
          </w:tcPr>
          <w:p w14:paraId="1BC6F120" w14:textId="77777777" w:rsidR="00341CC7" w:rsidRPr="009D60EB" w:rsidRDefault="00341CC7" w:rsidP="00A14F7F">
            <w:pPr>
              <w:jc w:val="center"/>
              <w:rPr>
                <w:sz w:val="20"/>
                <w:szCs w:val="20"/>
              </w:rPr>
            </w:pPr>
            <w:r w:rsidRPr="009D60EB">
              <w:rPr>
                <w:sz w:val="20"/>
                <w:szCs w:val="20"/>
              </w:rPr>
              <w:t>61</w:t>
            </w:r>
          </w:p>
        </w:tc>
      </w:tr>
      <w:tr w:rsidR="00341CC7" w:rsidRPr="009D60EB" w14:paraId="76C62132" w14:textId="77777777" w:rsidTr="00A14F7F">
        <w:trPr>
          <w:trHeight w:val="20"/>
        </w:trPr>
        <w:tc>
          <w:tcPr>
            <w:tcW w:w="185" w:type="pct"/>
            <w:tcBorders>
              <w:top w:val="single" w:sz="4" w:space="0" w:color="auto"/>
              <w:left w:val="single" w:sz="4" w:space="0" w:color="auto"/>
              <w:bottom w:val="single" w:sz="4" w:space="0" w:color="auto"/>
              <w:right w:val="single" w:sz="4" w:space="0" w:color="auto"/>
            </w:tcBorders>
            <w:noWrap/>
            <w:vAlign w:val="center"/>
          </w:tcPr>
          <w:p w14:paraId="074F1428" w14:textId="77777777" w:rsidR="00341CC7" w:rsidRPr="009D60EB" w:rsidRDefault="00341CC7" w:rsidP="00A14F7F">
            <w:pPr>
              <w:jc w:val="center"/>
              <w:rPr>
                <w:sz w:val="18"/>
                <w:szCs w:val="20"/>
              </w:rPr>
            </w:pPr>
            <w:r w:rsidRPr="009D60EB">
              <w:rPr>
                <w:sz w:val="18"/>
                <w:szCs w:val="20"/>
              </w:rPr>
              <w:t>3</w:t>
            </w:r>
          </w:p>
        </w:tc>
        <w:tc>
          <w:tcPr>
            <w:tcW w:w="1126" w:type="pct"/>
            <w:tcBorders>
              <w:top w:val="single" w:sz="4" w:space="0" w:color="auto"/>
              <w:left w:val="single" w:sz="4" w:space="0" w:color="auto"/>
              <w:bottom w:val="single" w:sz="4" w:space="0" w:color="auto"/>
              <w:right w:val="single" w:sz="4" w:space="0" w:color="auto"/>
            </w:tcBorders>
            <w:vAlign w:val="center"/>
            <w:hideMark/>
          </w:tcPr>
          <w:p w14:paraId="7FC4F029" w14:textId="77777777" w:rsidR="00341CC7" w:rsidRPr="009D60EB" w:rsidRDefault="00341CC7" w:rsidP="00A14F7F">
            <w:pPr>
              <w:rPr>
                <w:sz w:val="18"/>
                <w:szCs w:val="20"/>
              </w:rPr>
            </w:pPr>
            <w:r w:rsidRPr="009D60EB">
              <w:rPr>
                <w:sz w:val="18"/>
                <w:szCs w:val="20"/>
              </w:rPr>
              <w:t xml:space="preserve">МБОУ </w:t>
            </w:r>
            <w:proofErr w:type="spellStart"/>
            <w:r w:rsidRPr="009D60EB">
              <w:rPr>
                <w:sz w:val="18"/>
                <w:szCs w:val="20"/>
              </w:rPr>
              <w:t>Пеклинская</w:t>
            </w:r>
            <w:proofErr w:type="spellEnd"/>
            <w:r w:rsidRPr="009D60EB">
              <w:rPr>
                <w:sz w:val="18"/>
                <w:szCs w:val="20"/>
              </w:rPr>
              <w:t xml:space="preserve"> СОШ</w:t>
            </w:r>
          </w:p>
        </w:tc>
        <w:tc>
          <w:tcPr>
            <w:tcW w:w="444" w:type="pct"/>
            <w:tcBorders>
              <w:top w:val="single" w:sz="4" w:space="0" w:color="auto"/>
              <w:left w:val="single" w:sz="4" w:space="0" w:color="auto"/>
              <w:bottom w:val="single" w:sz="4" w:space="0" w:color="auto"/>
              <w:right w:val="single" w:sz="4" w:space="0" w:color="auto"/>
            </w:tcBorders>
            <w:vAlign w:val="center"/>
          </w:tcPr>
          <w:p w14:paraId="413E467C" w14:textId="77777777" w:rsidR="00341CC7" w:rsidRPr="009D60EB" w:rsidRDefault="00341CC7" w:rsidP="00A14F7F">
            <w:pPr>
              <w:jc w:val="center"/>
              <w:rPr>
                <w:sz w:val="20"/>
                <w:szCs w:val="20"/>
              </w:rPr>
            </w:pPr>
            <w:r w:rsidRPr="009D60EB">
              <w:rPr>
                <w:sz w:val="20"/>
                <w:szCs w:val="20"/>
              </w:rPr>
              <w:t>9</w:t>
            </w:r>
          </w:p>
        </w:tc>
        <w:tc>
          <w:tcPr>
            <w:tcW w:w="371" w:type="pct"/>
            <w:tcBorders>
              <w:top w:val="single" w:sz="4" w:space="0" w:color="auto"/>
              <w:left w:val="single" w:sz="4" w:space="0" w:color="auto"/>
              <w:bottom w:val="single" w:sz="4" w:space="0" w:color="auto"/>
              <w:right w:val="single" w:sz="4" w:space="0" w:color="auto"/>
            </w:tcBorders>
            <w:vAlign w:val="center"/>
          </w:tcPr>
          <w:p w14:paraId="0D22EAFA" w14:textId="77777777" w:rsidR="00341CC7" w:rsidRPr="009D60EB" w:rsidRDefault="00341CC7" w:rsidP="00A14F7F">
            <w:pPr>
              <w:jc w:val="center"/>
              <w:rPr>
                <w:sz w:val="20"/>
                <w:szCs w:val="20"/>
              </w:rPr>
            </w:pPr>
            <w:r w:rsidRPr="009D60EB">
              <w:rPr>
                <w:sz w:val="20"/>
                <w:szCs w:val="20"/>
              </w:rPr>
              <w:t>78</w:t>
            </w:r>
          </w:p>
        </w:tc>
        <w:tc>
          <w:tcPr>
            <w:tcW w:w="221" w:type="pct"/>
            <w:tcBorders>
              <w:top w:val="single" w:sz="4" w:space="0" w:color="auto"/>
              <w:left w:val="single" w:sz="4" w:space="0" w:color="auto"/>
              <w:bottom w:val="single" w:sz="4" w:space="0" w:color="auto"/>
              <w:right w:val="single" w:sz="4" w:space="0" w:color="auto"/>
            </w:tcBorders>
            <w:vAlign w:val="center"/>
          </w:tcPr>
          <w:p w14:paraId="0F9D29D4" w14:textId="77777777" w:rsidR="00341CC7" w:rsidRPr="009D60EB" w:rsidRDefault="00341CC7" w:rsidP="00A14F7F">
            <w:pPr>
              <w:jc w:val="center"/>
              <w:rPr>
                <w:sz w:val="20"/>
                <w:szCs w:val="20"/>
              </w:rPr>
            </w:pPr>
            <w:r w:rsidRPr="009D60EB">
              <w:rPr>
                <w:sz w:val="20"/>
                <w:szCs w:val="20"/>
              </w:rPr>
              <w:t>52</w:t>
            </w:r>
          </w:p>
        </w:tc>
        <w:tc>
          <w:tcPr>
            <w:tcW w:w="182" w:type="pct"/>
            <w:tcBorders>
              <w:top w:val="single" w:sz="4" w:space="0" w:color="auto"/>
              <w:left w:val="single" w:sz="4" w:space="0" w:color="auto"/>
              <w:bottom w:val="single" w:sz="4" w:space="0" w:color="auto"/>
              <w:right w:val="single" w:sz="4" w:space="0" w:color="auto"/>
            </w:tcBorders>
            <w:vAlign w:val="center"/>
          </w:tcPr>
          <w:p w14:paraId="1B5A558D" w14:textId="77777777" w:rsidR="00341CC7" w:rsidRPr="009D60EB" w:rsidRDefault="00341CC7" w:rsidP="00A14F7F">
            <w:pPr>
              <w:jc w:val="center"/>
              <w:rPr>
                <w:sz w:val="20"/>
                <w:szCs w:val="20"/>
              </w:rPr>
            </w:pPr>
            <w:r w:rsidRPr="009D60EB">
              <w:rPr>
                <w:sz w:val="20"/>
                <w:szCs w:val="20"/>
              </w:rPr>
              <w:t>11</w:t>
            </w:r>
          </w:p>
        </w:tc>
        <w:tc>
          <w:tcPr>
            <w:tcW w:w="210" w:type="pct"/>
            <w:tcBorders>
              <w:top w:val="single" w:sz="4" w:space="0" w:color="auto"/>
              <w:left w:val="single" w:sz="4" w:space="0" w:color="auto"/>
              <w:bottom w:val="single" w:sz="4" w:space="0" w:color="auto"/>
              <w:right w:val="single" w:sz="4" w:space="0" w:color="auto"/>
            </w:tcBorders>
            <w:vAlign w:val="center"/>
          </w:tcPr>
          <w:p w14:paraId="7390CA27" w14:textId="77777777" w:rsidR="00341CC7" w:rsidRPr="009D60EB" w:rsidRDefault="00341CC7" w:rsidP="00A14F7F">
            <w:pPr>
              <w:jc w:val="center"/>
              <w:rPr>
                <w:sz w:val="20"/>
                <w:szCs w:val="20"/>
              </w:rPr>
            </w:pPr>
            <w:r w:rsidRPr="009D60EB">
              <w:rPr>
                <w:sz w:val="20"/>
                <w:szCs w:val="20"/>
              </w:rPr>
              <w:t>100</w:t>
            </w:r>
          </w:p>
        </w:tc>
        <w:tc>
          <w:tcPr>
            <w:tcW w:w="210" w:type="pct"/>
            <w:tcBorders>
              <w:top w:val="single" w:sz="4" w:space="0" w:color="auto"/>
              <w:left w:val="single" w:sz="4" w:space="0" w:color="auto"/>
              <w:bottom w:val="single" w:sz="4" w:space="0" w:color="auto"/>
              <w:right w:val="single" w:sz="4" w:space="0" w:color="auto"/>
            </w:tcBorders>
            <w:vAlign w:val="center"/>
          </w:tcPr>
          <w:p w14:paraId="14A82265" w14:textId="77777777" w:rsidR="00341CC7" w:rsidRPr="009D60EB" w:rsidRDefault="00341CC7" w:rsidP="00A14F7F">
            <w:pPr>
              <w:jc w:val="center"/>
              <w:rPr>
                <w:sz w:val="20"/>
                <w:szCs w:val="20"/>
              </w:rPr>
            </w:pPr>
            <w:r w:rsidRPr="009D60EB">
              <w:rPr>
                <w:sz w:val="20"/>
                <w:szCs w:val="20"/>
              </w:rPr>
              <w:t>89</w:t>
            </w:r>
          </w:p>
        </w:tc>
        <w:tc>
          <w:tcPr>
            <w:tcW w:w="210" w:type="pct"/>
            <w:tcBorders>
              <w:top w:val="single" w:sz="4" w:space="0" w:color="auto"/>
              <w:left w:val="single" w:sz="4" w:space="0" w:color="auto"/>
              <w:bottom w:val="single" w:sz="4" w:space="0" w:color="auto"/>
              <w:right w:val="single" w:sz="4" w:space="0" w:color="auto"/>
            </w:tcBorders>
            <w:vAlign w:val="center"/>
          </w:tcPr>
          <w:p w14:paraId="113C49A5" w14:textId="77777777" w:rsidR="00341CC7" w:rsidRPr="009D60EB" w:rsidRDefault="00341CC7" w:rsidP="00A14F7F">
            <w:pPr>
              <w:jc w:val="center"/>
              <w:rPr>
                <w:sz w:val="20"/>
                <w:szCs w:val="20"/>
              </w:rPr>
            </w:pPr>
            <w:r w:rsidRPr="009D60EB">
              <w:rPr>
                <w:sz w:val="20"/>
                <w:szCs w:val="20"/>
              </w:rPr>
              <w:t>100</w:t>
            </w:r>
          </w:p>
        </w:tc>
        <w:tc>
          <w:tcPr>
            <w:tcW w:w="182" w:type="pct"/>
            <w:tcBorders>
              <w:top w:val="single" w:sz="4" w:space="0" w:color="auto"/>
              <w:left w:val="single" w:sz="4" w:space="0" w:color="auto"/>
              <w:bottom w:val="single" w:sz="4" w:space="0" w:color="auto"/>
              <w:right w:val="single" w:sz="4" w:space="0" w:color="auto"/>
            </w:tcBorders>
            <w:vAlign w:val="center"/>
          </w:tcPr>
          <w:p w14:paraId="50E20752" w14:textId="77777777" w:rsidR="00341CC7" w:rsidRPr="009D60EB" w:rsidRDefault="00341CC7" w:rsidP="00A14F7F">
            <w:pPr>
              <w:jc w:val="center"/>
              <w:rPr>
                <w:sz w:val="20"/>
                <w:szCs w:val="20"/>
              </w:rPr>
            </w:pPr>
            <w:r w:rsidRPr="009D60EB">
              <w:rPr>
                <w:sz w:val="20"/>
                <w:szCs w:val="20"/>
              </w:rPr>
              <w:t>67</w:t>
            </w:r>
          </w:p>
        </w:tc>
        <w:tc>
          <w:tcPr>
            <w:tcW w:w="210" w:type="pct"/>
            <w:tcBorders>
              <w:top w:val="single" w:sz="4" w:space="0" w:color="auto"/>
              <w:left w:val="single" w:sz="4" w:space="0" w:color="auto"/>
              <w:bottom w:val="single" w:sz="4" w:space="0" w:color="auto"/>
              <w:right w:val="single" w:sz="4" w:space="0" w:color="auto"/>
            </w:tcBorders>
            <w:vAlign w:val="center"/>
          </w:tcPr>
          <w:p w14:paraId="0A3FC077" w14:textId="77777777" w:rsidR="00341CC7" w:rsidRPr="009D60EB" w:rsidRDefault="00341CC7" w:rsidP="00A14F7F">
            <w:pPr>
              <w:jc w:val="center"/>
              <w:rPr>
                <w:sz w:val="20"/>
                <w:szCs w:val="20"/>
              </w:rPr>
            </w:pPr>
            <w:r w:rsidRPr="009D60EB">
              <w:rPr>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14:paraId="4AC74961" w14:textId="77777777" w:rsidR="00341CC7" w:rsidRPr="009D60EB" w:rsidRDefault="00341CC7" w:rsidP="00A14F7F">
            <w:pPr>
              <w:jc w:val="center"/>
              <w:rPr>
                <w:sz w:val="20"/>
                <w:szCs w:val="20"/>
              </w:rPr>
            </w:pPr>
            <w:r w:rsidRPr="009D60EB">
              <w:rPr>
                <w:sz w:val="20"/>
                <w:szCs w:val="20"/>
              </w:rPr>
              <w:t>56</w:t>
            </w:r>
          </w:p>
        </w:tc>
        <w:tc>
          <w:tcPr>
            <w:tcW w:w="210" w:type="pct"/>
            <w:tcBorders>
              <w:top w:val="single" w:sz="4" w:space="0" w:color="auto"/>
              <w:left w:val="single" w:sz="4" w:space="0" w:color="auto"/>
              <w:bottom w:val="single" w:sz="4" w:space="0" w:color="auto"/>
              <w:right w:val="single" w:sz="4" w:space="0" w:color="auto"/>
            </w:tcBorders>
            <w:vAlign w:val="center"/>
          </w:tcPr>
          <w:p w14:paraId="5A56F843" w14:textId="77777777" w:rsidR="00341CC7" w:rsidRPr="009D60EB" w:rsidRDefault="00341CC7" w:rsidP="00A14F7F">
            <w:pPr>
              <w:jc w:val="center"/>
              <w:rPr>
                <w:sz w:val="20"/>
                <w:szCs w:val="20"/>
              </w:rPr>
            </w:pPr>
            <w:r w:rsidRPr="009D60EB">
              <w:rPr>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14:paraId="557EFD01" w14:textId="77777777" w:rsidR="00341CC7" w:rsidRPr="009D60EB" w:rsidRDefault="00341CC7" w:rsidP="00A14F7F">
            <w:pPr>
              <w:jc w:val="center"/>
              <w:rPr>
                <w:sz w:val="20"/>
                <w:szCs w:val="20"/>
              </w:rPr>
            </w:pPr>
            <w:r w:rsidRPr="009D60EB">
              <w:rPr>
                <w:sz w:val="20"/>
                <w:szCs w:val="20"/>
              </w:rPr>
              <w:t>94</w:t>
            </w:r>
          </w:p>
        </w:tc>
        <w:tc>
          <w:tcPr>
            <w:tcW w:w="210" w:type="pct"/>
            <w:tcBorders>
              <w:top w:val="single" w:sz="4" w:space="0" w:color="auto"/>
              <w:left w:val="single" w:sz="4" w:space="0" w:color="auto"/>
              <w:bottom w:val="single" w:sz="4" w:space="0" w:color="auto"/>
              <w:right w:val="single" w:sz="4" w:space="0" w:color="auto"/>
            </w:tcBorders>
            <w:vAlign w:val="center"/>
          </w:tcPr>
          <w:p w14:paraId="03BCE0F7" w14:textId="77777777" w:rsidR="00341CC7" w:rsidRPr="009D60EB" w:rsidRDefault="00341CC7" w:rsidP="00A14F7F">
            <w:pPr>
              <w:jc w:val="center"/>
              <w:rPr>
                <w:sz w:val="20"/>
                <w:szCs w:val="20"/>
              </w:rPr>
            </w:pPr>
            <w:r w:rsidRPr="009D60EB">
              <w:rPr>
                <w:sz w:val="20"/>
                <w:szCs w:val="20"/>
              </w:rPr>
              <w:t>100</w:t>
            </w:r>
          </w:p>
        </w:tc>
        <w:tc>
          <w:tcPr>
            <w:tcW w:w="210" w:type="pct"/>
            <w:tcBorders>
              <w:top w:val="single" w:sz="4" w:space="0" w:color="auto"/>
              <w:left w:val="single" w:sz="4" w:space="0" w:color="auto"/>
              <w:bottom w:val="single" w:sz="4" w:space="0" w:color="auto"/>
              <w:right w:val="single" w:sz="4" w:space="0" w:color="auto"/>
            </w:tcBorders>
            <w:vAlign w:val="center"/>
          </w:tcPr>
          <w:p w14:paraId="000F0FCB" w14:textId="77777777" w:rsidR="00341CC7" w:rsidRPr="009D60EB" w:rsidRDefault="00341CC7" w:rsidP="00A14F7F">
            <w:pPr>
              <w:jc w:val="center"/>
              <w:rPr>
                <w:sz w:val="20"/>
                <w:szCs w:val="20"/>
              </w:rPr>
            </w:pPr>
            <w:r w:rsidRPr="009D60EB">
              <w:rPr>
                <w:sz w:val="20"/>
                <w:szCs w:val="20"/>
              </w:rPr>
              <w:t>78</w:t>
            </w:r>
          </w:p>
        </w:tc>
        <w:tc>
          <w:tcPr>
            <w:tcW w:w="210" w:type="pct"/>
            <w:tcBorders>
              <w:top w:val="single" w:sz="4" w:space="0" w:color="auto"/>
              <w:left w:val="single" w:sz="4" w:space="0" w:color="auto"/>
              <w:bottom w:val="single" w:sz="4" w:space="0" w:color="auto"/>
              <w:right w:val="single" w:sz="4" w:space="0" w:color="auto"/>
            </w:tcBorders>
            <w:vAlign w:val="center"/>
          </w:tcPr>
          <w:p w14:paraId="5CDD8ABA" w14:textId="77777777" w:rsidR="00341CC7" w:rsidRPr="009D60EB" w:rsidRDefault="00341CC7" w:rsidP="00A14F7F">
            <w:pPr>
              <w:jc w:val="center"/>
              <w:rPr>
                <w:sz w:val="20"/>
                <w:szCs w:val="20"/>
              </w:rPr>
            </w:pPr>
            <w:r w:rsidRPr="009D60EB">
              <w:rPr>
                <w:sz w:val="20"/>
                <w:szCs w:val="20"/>
              </w:rPr>
              <w:t>74</w:t>
            </w:r>
          </w:p>
        </w:tc>
        <w:tc>
          <w:tcPr>
            <w:tcW w:w="189" w:type="pct"/>
            <w:tcBorders>
              <w:top w:val="single" w:sz="4" w:space="0" w:color="auto"/>
              <w:left w:val="single" w:sz="4" w:space="0" w:color="auto"/>
              <w:bottom w:val="single" w:sz="4" w:space="0" w:color="auto"/>
              <w:right w:val="single" w:sz="4" w:space="0" w:color="auto"/>
            </w:tcBorders>
            <w:vAlign w:val="center"/>
          </w:tcPr>
          <w:p w14:paraId="3A1FF350" w14:textId="77777777" w:rsidR="00341CC7" w:rsidRPr="009D60EB" w:rsidRDefault="00341CC7" w:rsidP="00A14F7F">
            <w:pPr>
              <w:jc w:val="center"/>
              <w:rPr>
                <w:sz w:val="20"/>
                <w:szCs w:val="20"/>
              </w:rPr>
            </w:pPr>
            <w:r w:rsidRPr="009D60EB">
              <w:rPr>
                <w:sz w:val="20"/>
                <w:szCs w:val="20"/>
              </w:rPr>
              <w:t>78</w:t>
            </w:r>
          </w:p>
        </w:tc>
      </w:tr>
      <w:tr w:rsidR="00341CC7" w:rsidRPr="009D60EB" w14:paraId="5CA8A09A" w14:textId="77777777" w:rsidTr="00A14F7F">
        <w:trPr>
          <w:trHeight w:val="20"/>
        </w:trPr>
        <w:tc>
          <w:tcPr>
            <w:tcW w:w="185" w:type="pct"/>
            <w:tcBorders>
              <w:top w:val="single" w:sz="4" w:space="0" w:color="auto"/>
              <w:left w:val="single" w:sz="4" w:space="0" w:color="auto"/>
              <w:bottom w:val="single" w:sz="4" w:space="0" w:color="auto"/>
              <w:right w:val="single" w:sz="4" w:space="0" w:color="auto"/>
            </w:tcBorders>
            <w:vAlign w:val="center"/>
          </w:tcPr>
          <w:p w14:paraId="29F472E7" w14:textId="77777777" w:rsidR="00341CC7" w:rsidRPr="009D60EB" w:rsidRDefault="00341CC7" w:rsidP="00A14F7F">
            <w:pPr>
              <w:jc w:val="center"/>
              <w:rPr>
                <w:sz w:val="18"/>
                <w:szCs w:val="20"/>
              </w:rPr>
            </w:pPr>
            <w:r w:rsidRPr="009D60EB">
              <w:rPr>
                <w:sz w:val="18"/>
                <w:szCs w:val="20"/>
              </w:rPr>
              <w:t>4</w:t>
            </w:r>
          </w:p>
        </w:tc>
        <w:tc>
          <w:tcPr>
            <w:tcW w:w="1126" w:type="pct"/>
            <w:tcBorders>
              <w:top w:val="single" w:sz="4" w:space="0" w:color="auto"/>
              <w:left w:val="single" w:sz="4" w:space="0" w:color="auto"/>
              <w:bottom w:val="single" w:sz="4" w:space="0" w:color="auto"/>
              <w:right w:val="single" w:sz="4" w:space="0" w:color="auto"/>
            </w:tcBorders>
            <w:vAlign w:val="center"/>
            <w:hideMark/>
          </w:tcPr>
          <w:p w14:paraId="21E8C596" w14:textId="77777777" w:rsidR="00341CC7" w:rsidRPr="009D60EB" w:rsidRDefault="00341CC7" w:rsidP="00A14F7F">
            <w:pPr>
              <w:rPr>
                <w:sz w:val="18"/>
                <w:szCs w:val="20"/>
              </w:rPr>
            </w:pPr>
            <w:r w:rsidRPr="009D60EB">
              <w:rPr>
                <w:sz w:val="18"/>
                <w:szCs w:val="20"/>
              </w:rPr>
              <w:t>МБОУ "</w:t>
            </w:r>
            <w:proofErr w:type="spellStart"/>
            <w:r w:rsidRPr="009D60EB">
              <w:rPr>
                <w:sz w:val="18"/>
                <w:szCs w:val="20"/>
              </w:rPr>
              <w:t>Сещинская</w:t>
            </w:r>
            <w:proofErr w:type="spellEnd"/>
            <w:r w:rsidRPr="009D60EB">
              <w:rPr>
                <w:sz w:val="18"/>
                <w:szCs w:val="20"/>
              </w:rPr>
              <w:t xml:space="preserve"> СОШ"</w:t>
            </w:r>
          </w:p>
        </w:tc>
        <w:tc>
          <w:tcPr>
            <w:tcW w:w="444" w:type="pct"/>
            <w:tcBorders>
              <w:top w:val="single" w:sz="4" w:space="0" w:color="auto"/>
              <w:left w:val="single" w:sz="4" w:space="0" w:color="auto"/>
              <w:bottom w:val="single" w:sz="4" w:space="0" w:color="auto"/>
              <w:right w:val="single" w:sz="4" w:space="0" w:color="auto"/>
            </w:tcBorders>
            <w:vAlign w:val="center"/>
          </w:tcPr>
          <w:p w14:paraId="79F0D1C6" w14:textId="77777777" w:rsidR="00341CC7" w:rsidRPr="009D60EB" w:rsidRDefault="00341CC7" w:rsidP="00A14F7F">
            <w:pPr>
              <w:jc w:val="center"/>
              <w:rPr>
                <w:sz w:val="20"/>
                <w:szCs w:val="20"/>
              </w:rPr>
            </w:pPr>
            <w:r w:rsidRPr="009D60EB">
              <w:rPr>
                <w:sz w:val="20"/>
                <w:szCs w:val="20"/>
              </w:rPr>
              <w:t>31</w:t>
            </w:r>
          </w:p>
        </w:tc>
        <w:tc>
          <w:tcPr>
            <w:tcW w:w="371" w:type="pct"/>
            <w:tcBorders>
              <w:top w:val="single" w:sz="4" w:space="0" w:color="auto"/>
              <w:left w:val="single" w:sz="4" w:space="0" w:color="auto"/>
              <w:bottom w:val="single" w:sz="4" w:space="0" w:color="auto"/>
              <w:right w:val="single" w:sz="4" w:space="0" w:color="auto"/>
            </w:tcBorders>
            <w:vAlign w:val="center"/>
          </w:tcPr>
          <w:p w14:paraId="26AC814F" w14:textId="77777777" w:rsidR="00341CC7" w:rsidRPr="009D60EB" w:rsidRDefault="00341CC7" w:rsidP="00A14F7F">
            <w:pPr>
              <w:jc w:val="center"/>
              <w:rPr>
                <w:sz w:val="20"/>
                <w:szCs w:val="20"/>
              </w:rPr>
            </w:pPr>
            <w:r w:rsidRPr="009D60EB">
              <w:rPr>
                <w:sz w:val="20"/>
                <w:szCs w:val="20"/>
              </w:rPr>
              <w:t>77</w:t>
            </w:r>
          </w:p>
        </w:tc>
        <w:tc>
          <w:tcPr>
            <w:tcW w:w="221" w:type="pct"/>
            <w:tcBorders>
              <w:top w:val="single" w:sz="4" w:space="0" w:color="auto"/>
              <w:left w:val="single" w:sz="4" w:space="0" w:color="auto"/>
              <w:bottom w:val="single" w:sz="4" w:space="0" w:color="auto"/>
              <w:right w:val="single" w:sz="4" w:space="0" w:color="auto"/>
            </w:tcBorders>
            <w:vAlign w:val="center"/>
          </w:tcPr>
          <w:p w14:paraId="42E96839" w14:textId="77777777" w:rsidR="00341CC7" w:rsidRPr="009D60EB" w:rsidRDefault="00341CC7" w:rsidP="00A14F7F">
            <w:pPr>
              <w:jc w:val="center"/>
              <w:rPr>
                <w:sz w:val="20"/>
                <w:szCs w:val="20"/>
              </w:rPr>
            </w:pPr>
            <w:r w:rsidRPr="009D60EB">
              <w:rPr>
                <w:sz w:val="20"/>
                <w:szCs w:val="20"/>
              </w:rPr>
              <w:t>84</w:t>
            </w:r>
          </w:p>
        </w:tc>
        <w:tc>
          <w:tcPr>
            <w:tcW w:w="182" w:type="pct"/>
            <w:tcBorders>
              <w:top w:val="single" w:sz="4" w:space="0" w:color="auto"/>
              <w:left w:val="single" w:sz="4" w:space="0" w:color="auto"/>
              <w:bottom w:val="single" w:sz="4" w:space="0" w:color="auto"/>
              <w:right w:val="single" w:sz="4" w:space="0" w:color="auto"/>
            </w:tcBorders>
            <w:vAlign w:val="center"/>
          </w:tcPr>
          <w:p w14:paraId="0F503936" w14:textId="77777777" w:rsidR="00341CC7" w:rsidRPr="009D60EB" w:rsidRDefault="00341CC7" w:rsidP="00A14F7F">
            <w:pPr>
              <w:jc w:val="center"/>
              <w:rPr>
                <w:sz w:val="20"/>
                <w:szCs w:val="20"/>
              </w:rPr>
            </w:pPr>
            <w:r w:rsidRPr="009D60EB">
              <w:rPr>
                <w:sz w:val="20"/>
                <w:szCs w:val="20"/>
              </w:rPr>
              <w:t>97</w:t>
            </w:r>
          </w:p>
        </w:tc>
        <w:tc>
          <w:tcPr>
            <w:tcW w:w="210" w:type="pct"/>
            <w:tcBorders>
              <w:top w:val="single" w:sz="4" w:space="0" w:color="auto"/>
              <w:left w:val="single" w:sz="4" w:space="0" w:color="auto"/>
              <w:bottom w:val="single" w:sz="4" w:space="0" w:color="auto"/>
              <w:right w:val="single" w:sz="4" w:space="0" w:color="auto"/>
            </w:tcBorders>
            <w:vAlign w:val="center"/>
          </w:tcPr>
          <w:p w14:paraId="13AF92AE" w14:textId="77777777" w:rsidR="00341CC7" w:rsidRPr="009D60EB" w:rsidRDefault="00341CC7" w:rsidP="00A14F7F">
            <w:pPr>
              <w:jc w:val="center"/>
              <w:rPr>
                <w:sz w:val="20"/>
                <w:szCs w:val="20"/>
              </w:rPr>
            </w:pPr>
            <w:r w:rsidRPr="009D60EB">
              <w:rPr>
                <w:sz w:val="20"/>
                <w:szCs w:val="20"/>
              </w:rPr>
              <w:t>85</w:t>
            </w:r>
          </w:p>
        </w:tc>
        <w:tc>
          <w:tcPr>
            <w:tcW w:w="210" w:type="pct"/>
            <w:tcBorders>
              <w:top w:val="single" w:sz="4" w:space="0" w:color="auto"/>
              <w:left w:val="single" w:sz="4" w:space="0" w:color="auto"/>
              <w:bottom w:val="single" w:sz="4" w:space="0" w:color="auto"/>
              <w:right w:val="single" w:sz="4" w:space="0" w:color="auto"/>
            </w:tcBorders>
            <w:vAlign w:val="center"/>
          </w:tcPr>
          <w:p w14:paraId="519ACA51" w14:textId="77777777" w:rsidR="00341CC7" w:rsidRPr="009D60EB" w:rsidRDefault="00341CC7" w:rsidP="00A14F7F">
            <w:pPr>
              <w:jc w:val="center"/>
              <w:rPr>
                <w:sz w:val="20"/>
                <w:szCs w:val="20"/>
              </w:rPr>
            </w:pPr>
            <w:r w:rsidRPr="009D60EB">
              <w:rPr>
                <w:sz w:val="20"/>
                <w:szCs w:val="20"/>
              </w:rPr>
              <w:t>52</w:t>
            </w:r>
          </w:p>
        </w:tc>
        <w:tc>
          <w:tcPr>
            <w:tcW w:w="210" w:type="pct"/>
            <w:tcBorders>
              <w:top w:val="single" w:sz="4" w:space="0" w:color="auto"/>
              <w:left w:val="single" w:sz="4" w:space="0" w:color="auto"/>
              <w:bottom w:val="single" w:sz="4" w:space="0" w:color="auto"/>
              <w:right w:val="single" w:sz="4" w:space="0" w:color="auto"/>
            </w:tcBorders>
            <w:vAlign w:val="center"/>
          </w:tcPr>
          <w:p w14:paraId="3A506C9A" w14:textId="77777777" w:rsidR="00341CC7" w:rsidRPr="009D60EB" w:rsidRDefault="00341CC7" w:rsidP="00A14F7F">
            <w:pPr>
              <w:jc w:val="center"/>
              <w:rPr>
                <w:sz w:val="20"/>
                <w:szCs w:val="20"/>
              </w:rPr>
            </w:pPr>
            <w:r w:rsidRPr="009D60EB">
              <w:rPr>
                <w:sz w:val="20"/>
                <w:szCs w:val="20"/>
              </w:rPr>
              <w:t>87</w:t>
            </w:r>
          </w:p>
        </w:tc>
        <w:tc>
          <w:tcPr>
            <w:tcW w:w="182" w:type="pct"/>
            <w:tcBorders>
              <w:top w:val="single" w:sz="4" w:space="0" w:color="auto"/>
              <w:left w:val="single" w:sz="4" w:space="0" w:color="auto"/>
              <w:bottom w:val="single" w:sz="4" w:space="0" w:color="auto"/>
              <w:right w:val="single" w:sz="4" w:space="0" w:color="auto"/>
            </w:tcBorders>
            <w:vAlign w:val="center"/>
          </w:tcPr>
          <w:p w14:paraId="3A632E5B" w14:textId="77777777" w:rsidR="00341CC7" w:rsidRPr="009D60EB" w:rsidRDefault="00341CC7" w:rsidP="00A14F7F">
            <w:pPr>
              <w:jc w:val="center"/>
              <w:rPr>
                <w:sz w:val="20"/>
                <w:szCs w:val="20"/>
              </w:rPr>
            </w:pPr>
            <w:r w:rsidRPr="009D60EB">
              <w:rPr>
                <w:sz w:val="20"/>
                <w:szCs w:val="20"/>
              </w:rPr>
              <w:t>74</w:t>
            </w:r>
          </w:p>
        </w:tc>
        <w:tc>
          <w:tcPr>
            <w:tcW w:w="210" w:type="pct"/>
            <w:tcBorders>
              <w:top w:val="single" w:sz="4" w:space="0" w:color="auto"/>
              <w:left w:val="single" w:sz="4" w:space="0" w:color="auto"/>
              <w:bottom w:val="single" w:sz="4" w:space="0" w:color="auto"/>
              <w:right w:val="single" w:sz="4" w:space="0" w:color="auto"/>
            </w:tcBorders>
            <w:vAlign w:val="center"/>
          </w:tcPr>
          <w:p w14:paraId="09F62DCE" w14:textId="77777777" w:rsidR="00341CC7" w:rsidRPr="009D60EB" w:rsidRDefault="00341CC7" w:rsidP="00A14F7F">
            <w:pPr>
              <w:jc w:val="center"/>
              <w:rPr>
                <w:sz w:val="20"/>
                <w:szCs w:val="20"/>
              </w:rPr>
            </w:pPr>
            <w:r w:rsidRPr="009D60EB">
              <w:rPr>
                <w:sz w:val="20"/>
                <w:szCs w:val="20"/>
              </w:rPr>
              <w:t>68</w:t>
            </w:r>
          </w:p>
        </w:tc>
        <w:tc>
          <w:tcPr>
            <w:tcW w:w="210" w:type="pct"/>
            <w:tcBorders>
              <w:top w:val="single" w:sz="4" w:space="0" w:color="auto"/>
              <w:left w:val="single" w:sz="4" w:space="0" w:color="auto"/>
              <w:bottom w:val="single" w:sz="4" w:space="0" w:color="auto"/>
              <w:right w:val="single" w:sz="4" w:space="0" w:color="auto"/>
            </w:tcBorders>
            <w:vAlign w:val="center"/>
          </w:tcPr>
          <w:p w14:paraId="4447FC05" w14:textId="77777777" w:rsidR="00341CC7" w:rsidRPr="009D60EB" w:rsidRDefault="00341CC7" w:rsidP="00A14F7F">
            <w:pPr>
              <w:jc w:val="center"/>
              <w:rPr>
                <w:sz w:val="20"/>
                <w:szCs w:val="20"/>
              </w:rPr>
            </w:pPr>
            <w:r w:rsidRPr="009D60EB">
              <w:rPr>
                <w:sz w:val="20"/>
                <w:szCs w:val="20"/>
              </w:rPr>
              <w:t>84</w:t>
            </w:r>
          </w:p>
        </w:tc>
        <w:tc>
          <w:tcPr>
            <w:tcW w:w="210" w:type="pct"/>
            <w:tcBorders>
              <w:top w:val="single" w:sz="4" w:space="0" w:color="auto"/>
              <w:left w:val="single" w:sz="4" w:space="0" w:color="auto"/>
              <w:bottom w:val="single" w:sz="4" w:space="0" w:color="auto"/>
              <w:right w:val="single" w:sz="4" w:space="0" w:color="auto"/>
            </w:tcBorders>
            <w:vAlign w:val="center"/>
          </w:tcPr>
          <w:p w14:paraId="189C30E6" w14:textId="77777777" w:rsidR="00341CC7" w:rsidRPr="009D60EB" w:rsidRDefault="00341CC7" w:rsidP="00A14F7F">
            <w:pPr>
              <w:jc w:val="center"/>
              <w:rPr>
                <w:sz w:val="20"/>
                <w:szCs w:val="20"/>
              </w:rPr>
            </w:pPr>
            <w:r w:rsidRPr="009D60EB">
              <w:rPr>
                <w:sz w:val="20"/>
                <w:szCs w:val="20"/>
              </w:rPr>
              <w:t>39</w:t>
            </w:r>
          </w:p>
        </w:tc>
        <w:tc>
          <w:tcPr>
            <w:tcW w:w="210" w:type="pct"/>
            <w:tcBorders>
              <w:top w:val="single" w:sz="4" w:space="0" w:color="auto"/>
              <w:left w:val="single" w:sz="4" w:space="0" w:color="auto"/>
              <w:bottom w:val="single" w:sz="4" w:space="0" w:color="auto"/>
              <w:right w:val="single" w:sz="4" w:space="0" w:color="auto"/>
            </w:tcBorders>
            <w:vAlign w:val="center"/>
          </w:tcPr>
          <w:p w14:paraId="3B0C9C4E" w14:textId="77777777" w:rsidR="00341CC7" w:rsidRPr="009D60EB" w:rsidRDefault="00341CC7" w:rsidP="00A14F7F">
            <w:pPr>
              <w:jc w:val="center"/>
              <w:rPr>
                <w:sz w:val="20"/>
                <w:szCs w:val="20"/>
              </w:rPr>
            </w:pPr>
            <w:r w:rsidRPr="009D60EB">
              <w:rPr>
                <w:sz w:val="20"/>
                <w:szCs w:val="20"/>
              </w:rPr>
              <w:t>85</w:t>
            </w:r>
          </w:p>
        </w:tc>
        <w:tc>
          <w:tcPr>
            <w:tcW w:w="210" w:type="pct"/>
            <w:tcBorders>
              <w:top w:val="single" w:sz="4" w:space="0" w:color="auto"/>
              <w:left w:val="single" w:sz="4" w:space="0" w:color="auto"/>
              <w:bottom w:val="single" w:sz="4" w:space="0" w:color="auto"/>
              <w:right w:val="single" w:sz="4" w:space="0" w:color="auto"/>
            </w:tcBorders>
            <w:vAlign w:val="center"/>
          </w:tcPr>
          <w:p w14:paraId="6DD53161" w14:textId="77777777" w:rsidR="00341CC7" w:rsidRPr="009D60EB" w:rsidRDefault="00341CC7" w:rsidP="00A14F7F">
            <w:pPr>
              <w:jc w:val="center"/>
              <w:rPr>
                <w:sz w:val="20"/>
                <w:szCs w:val="20"/>
              </w:rPr>
            </w:pPr>
            <w:r w:rsidRPr="009D60EB">
              <w:rPr>
                <w:sz w:val="20"/>
                <w:szCs w:val="20"/>
              </w:rPr>
              <w:t>94</w:t>
            </w:r>
          </w:p>
        </w:tc>
        <w:tc>
          <w:tcPr>
            <w:tcW w:w="210" w:type="pct"/>
            <w:tcBorders>
              <w:top w:val="single" w:sz="4" w:space="0" w:color="auto"/>
              <w:left w:val="single" w:sz="4" w:space="0" w:color="auto"/>
              <w:bottom w:val="single" w:sz="4" w:space="0" w:color="auto"/>
              <w:right w:val="single" w:sz="4" w:space="0" w:color="auto"/>
            </w:tcBorders>
            <w:vAlign w:val="center"/>
          </w:tcPr>
          <w:p w14:paraId="26D4364C" w14:textId="77777777" w:rsidR="00341CC7" w:rsidRPr="009D60EB" w:rsidRDefault="00341CC7" w:rsidP="00A14F7F">
            <w:pPr>
              <w:jc w:val="center"/>
              <w:rPr>
                <w:sz w:val="20"/>
                <w:szCs w:val="20"/>
              </w:rPr>
            </w:pPr>
            <w:r w:rsidRPr="009D60EB">
              <w:rPr>
                <w:sz w:val="20"/>
                <w:szCs w:val="20"/>
              </w:rPr>
              <w:t>97</w:t>
            </w:r>
          </w:p>
        </w:tc>
        <w:tc>
          <w:tcPr>
            <w:tcW w:w="210" w:type="pct"/>
            <w:tcBorders>
              <w:top w:val="single" w:sz="4" w:space="0" w:color="auto"/>
              <w:left w:val="single" w:sz="4" w:space="0" w:color="auto"/>
              <w:bottom w:val="single" w:sz="4" w:space="0" w:color="auto"/>
              <w:right w:val="single" w:sz="4" w:space="0" w:color="auto"/>
            </w:tcBorders>
            <w:vAlign w:val="center"/>
          </w:tcPr>
          <w:p w14:paraId="3633D65B" w14:textId="77777777" w:rsidR="00341CC7" w:rsidRPr="009D60EB" w:rsidRDefault="00341CC7" w:rsidP="00A14F7F">
            <w:pPr>
              <w:jc w:val="center"/>
              <w:rPr>
                <w:sz w:val="20"/>
                <w:szCs w:val="20"/>
              </w:rPr>
            </w:pPr>
            <w:r w:rsidRPr="009D60EB">
              <w:rPr>
                <w:sz w:val="20"/>
                <w:szCs w:val="20"/>
              </w:rPr>
              <w:t>81</w:t>
            </w:r>
          </w:p>
        </w:tc>
        <w:tc>
          <w:tcPr>
            <w:tcW w:w="189" w:type="pct"/>
            <w:tcBorders>
              <w:top w:val="single" w:sz="4" w:space="0" w:color="auto"/>
              <w:left w:val="single" w:sz="4" w:space="0" w:color="auto"/>
              <w:bottom w:val="single" w:sz="4" w:space="0" w:color="auto"/>
              <w:right w:val="single" w:sz="4" w:space="0" w:color="auto"/>
            </w:tcBorders>
            <w:vAlign w:val="center"/>
          </w:tcPr>
          <w:p w14:paraId="7DB3253D" w14:textId="77777777" w:rsidR="00341CC7" w:rsidRPr="009D60EB" w:rsidRDefault="00341CC7" w:rsidP="00A14F7F">
            <w:pPr>
              <w:jc w:val="center"/>
              <w:rPr>
                <w:sz w:val="20"/>
                <w:szCs w:val="20"/>
              </w:rPr>
            </w:pPr>
            <w:r w:rsidRPr="009D60EB">
              <w:rPr>
                <w:sz w:val="20"/>
                <w:szCs w:val="20"/>
              </w:rPr>
              <w:t>97</w:t>
            </w:r>
          </w:p>
        </w:tc>
      </w:tr>
      <w:tr w:rsidR="00341CC7" w:rsidRPr="009D60EB" w14:paraId="367EBE6C" w14:textId="77777777" w:rsidTr="00A14F7F">
        <w:trPr>
          <w:trHeight w:val="236"/>
        </w:trPr>
        <w:tc>
          <w:tcPr>
            <w:tcW w:w="1310" w:type="pct"/>
            <w:gridSpan w:val="2"/>
            <w:tcBorders>
              <w:top w:val="single" w:sz="4" w:space="0" w:color="auto"/>
              <w:left w:val="single" w:sz="4" w:space="0" w:color="auto"/>
              <w:bottom w:val="single" w:sz="4" w:space="0" w:color="auto"/>
              <w:right w:val="single" w:sz="4" w:space="0" w:color="auto"/>
            </w:tcBorders>
            <w:vAlign w:val="center"/>
            <w:hideMark/>
          </w:tcPr>
          <w:p w14:paraId="4C260F22" w14:textId="77777777" w:rsidR="00341CC7" w:rsidRPr="009D60EB" w:rsidRDefault="00341CC7" w:rsidP="00A14F7F">
            <w:pPr>
              <w:jc w:val="right"/>
              <w:rPr>
                <w:b/>
                <w:sz w:val="18"/>
                <w:szCs w:val="18"/>
              </w:rPr>
            </w:pPr>
            <w:r w:rsidRPr="009D60EB">
              <w:rPr>
                <w:b/>
                <w:sz w:val="18"/>
                <w:szCs w:val="18"/>
              </w:rPr>
              <w:t>Дубровский район</w:t>
            </w:r>
          </w:p>
        </w:tc>
        <w:tc>
          <w:tcPr>
            <w:tcW w:w="444" w:type="pct"/>
            <w:tcBorders>
              <w:top w:val="single" w:sz="4" w:space="0" w:color="auto"/>
              <w:left w:val="single" w:sz="4" w:space="0" w:color="auto"/>
              <w:bottom w:val="single" w:sz="4" w:space="0" w:color="auto"/>
              <w:right w:val="single" w:sz="4" w:space="0" w:color="auto"/>
            </w:tcBorders>
            <w:vAlign w:val="center"/>
          </w:tcPr>
          <w:p w14:paraId="6B1F675C" w14:textId="77777777" w:rsidR="00341CC7" w:rsidRPr="009D60EB" w:rsidRDefault="00341CC7" w:rsidP="00A14F7F">
            <w:pPr>
              <w:jc w:val="center"/>
              <w:rPr>
                <w:b/>
                <w:bCs/>
                <w:sz w:val="20"/>
                <w:szCs w:val="20"/>
              </w:rPr>
            </w:pPr>
            <w:r w:rsidRPr="009D60EB">
              <w:rPr>
                <w:b/>
                <w:bCs/>
                <w:sz w:val="20"/>
                <w:szCs w:val="20"/>
              </w:rPr>
              <w:t>66</w:t>
            </w:r>
          </w:p>
        </w:tc>
        <w:tc>
          <w:tcPr>
            <w:tcW w:w="371" w:type="pct"/>
            <w:tcBorders>
              <w:top w:val="single" w:sz="4" w:space="0" w:color="auto"/>
              <w:left w:val="single" w:sz="4" w:space="0" w:color="auto"/>
              <w:bottom w:val="single" w:sz="4" w:space="0" w:color="auto"/>
              <w:right w:val="single" w:sz="4" w:space="0" w:color="auto"/>
            </w:tcBorders>
            <w:vAlign w:val="center"/>
          </w:tcPr>
          <w:p w14:paraId="2ECD36B9" w14:textId="77777777" w:rsidR="00341CC7" w:rsidRPr="009D60EB" w:rsidRDefault="00341CC7" w:rsidP="00A14F7F">
            <w:pPr>
              <w:jc w:val="center"/>
              <w:rPr>
                <w:b/>
                <w:bCs/>
                <w:sz w:val="20"/>
                <w:szCs w:val="20"/>
              </w:rPr>
            </w:pPr>
            <w:r w:rsidRPr="009D60EB">
              <w:rPr>
                <w:b/>
                <w:bCs/>
                <w:sz w:val="20"/>
                <w:szCs w:val="20"/>
              </w:rPr>
              <w:t>86</w:t>
            </w:r>
          </w:p>
        </w:tc>
        <w:tc>
          <w:tcPr>
            <w:tcW w:w="221" w:type="pct"/>
            <w:tcBorders>
              <w:top w:val="single" w:sz="4" w:space="0" w:color="auto"/>
              <w:left w:val="single" w:sz="4" w:space="0" w:color="auto"/>
              <w:bottom w:val="single" w:sz="4" w:space="0" w:color="auto"/>
              <w:right w:val="single" w:sz="4" w:space="0" w:color="auto"/>
            </w:tcBorders>
            <w:vAlign w:val="center"/>
          </w:tcPr>
          <w:p w14:paraId="11B92C41" w14:textId="77777777" w:rsidR="00341CC7" w:rsidRPr="009D60EB" w:rsidRDefault="00341CC7" w:rsidP="00A14F7F">
            <w:pPr>
              <w:jc w:val="center"/>
              <w:rPr>
                <w:b/>
                <w:bCs/>
                <w:sz w:val="20"/>
                <w:szCs w:val="20"/>
              </w:rPr>
            </w:pPr>
            <w:r w:rsidRPr="009D60EB">
              <w:rPr>
                <w:b/>
                <w:bCs/>
                <w:sz w:val="20"/>
                <w:szCs w:val="20"/>
              </w:rPr>
              <w:t>66</w:t>
            </w:r>
          </w:p>
        </w:tc>
        <w:tc>
          <w:tcPr>
            <w:tcW w:w="182" w:type="pct"/>
            <w:tcBorders>
              <w:top w:val="single" w:sz="4" w:space="0" w:color="auto"/>
              <w:left w:val="single" w:sz="4" w:space="0" w:color="auto"/>
              <w:bottom w:val="single" w:sz="4" w:space="0" w:color="auto"/>
              <w:right w:val="single" w:sz="4" w:space="0" w:color="auto"/>
            </w:tcBorders>
            <w:vAlign w:val="center"/>
          </w:tcPr>
          <w:p w14:paraId="07E37350" w14:textId="77777777" w:rsidR="00341CC7" w:rsidRPr="009D60EB" w:rsidRDefault="00341CC7" w:rsidP="00A14F7F">
            <w:pPr>
              <w:jc w:val="center"/>
              <w:rPr>
                <w:b/>
                <w:bCs/>
                <w:sz w:val="20"/>
                <w:szCs w:val="20"/>
              </w:rPr>
            </w:pPr>
            <w:r w:rsidRPr="009D60EB">
              <w:rPr>
                <w:b/>
                <w:bCs/>
                <w:sz w:val="20"/>
                <w:szCs w:val="20"/>
              </w:rPr>
              <w:t>83</w:t>
            </w:r>
          </w:p>
        </w:tc>
        <w:tc>
          <w:tcPr>
            <w:tcW w:w="210" w:type="pct"/>
            <w:tcBorders>
              <w:top w:val="single" w:sz="4" w:space="0" w:color="auto"/>
              <w:left w:val="single" w:sz="4" w:space="0" w:color="auto"/>
              <w:bottom w:val="single" w:sz="4" w:space="0" w:color="auto"/>
              <w:right w:val="single" w:sz="4" w:space="0" w:color="auto"/>
            </w:tcBorders>
            <w:vAlign w:val="center"/>
          </w:tcPr>
          <w:p w14:paraId="3BCB724B" w14:textId="77777777" w:rsidR="00341CC7" w:rsidRPr="009D60EB" w:rsidRDefault="00341CC7" w:rsidP="00A14F7F">
            <w:pPr>
              <w:jc w:val="center"/>
              <w:rPr>
                <w:b/>
                <w:bCs/>
                <w:sz w:val="20"/>
                <w:szCs w:val="20"/>
              </w:rPr>
            </w:pPr>
            <w:r w:rsidRPr="009D60EB">
              <w:rPr>
                <w:b/>
                <w:bCs/>
                <w:sz w:val="20"/>
                <w:szCs w:val="20"/>
              </w:rPr>
              <w:t>77</w:t>
            </w:r>
          </w:p>
        </w:tc>
        <w:tc>
          <w:tcPr>
            <w:tcW w:w="210" w:type="pct"/>
            <w:tcBorders>
              <w:top w:val="single" w:sz="4" w:space="0" w:color="auto"/>
              <w:left w:val="single" w:sz="4" w:space="0" w:color="auto"/>
              <w:bottom w:val="single" w:sz="4" w:space="0" w:color="auto"/>
              <w:right w:val="single" w:sz="4" w:space="0" w:color="auto"/>
            </w:tcBorders>
            <w:vAlign w:val="center"/>
          </w:tcPr>
          <w:p w14:paraId="06EC83DC" w14:textId="77777777" w:rsidR="00341CC7" w:rsidRPr="009D60EB" w:rsidRDefault="00341CC7" w:rsidP="00A14F7F">
            <w:pPr>
              <w:jc w:val="center"/>
              <w:rPr>
                <w:b/>
                <w:bCs/>
                <w:sz w:val="20"/>
                <w:szCs w:val="20"/>
              </w:rPr>
            </w:pPr>
            <w:r w:rsidRPr="009D60EB">
              <w:rPr>
                <w:b/>
                <w:bCs/>
                <w:sz w:val="20"/>
                <w:szCs w:val="20"/>
              </w:rPr>
              <w:t>56</w:t>
            </w:r>
          </w:p>
        </w:tc>
        <w:tc>
          <w:tcPr>
            <w:tcW w:w="210" w:type="pct"/>
            <w:tcBorders>
              <w:top w:val="single" w:sz="4" w:space="0" w:color="auto"/>
              <w:left w:val="single" w:sz="4" w:space="0" w:color="auto"/>
              <w:bottom w:val="single" w:sz="4" w:space="0" w:color="auto"/>
              <w:right w:val="single" w:sz="4" w:space="0" w:color="auto"/>
            </w:tcBorders>
            <w:vAlign w:val="center"/>
          </w:tcPr>
          <w:p w14:paraId="3A8B55E1" w14:textId="77777777" w:rsidR="00341CC7" w:rsidRPr="009D60EB" w:rsidRDefault="00341CC7" w:rsidP="00A14F7F">
            <w:pPr>
              <w:jc w:val="center"/>
              <w:rPr>
                <w:b/>
                <w:bCs/>
                <w:sz w:val="20"/>
                <w:szCs w:val="20"/>
              </w:rPr>
            </w:pPr>
            <w:r w:rsidRPr="009D60EB">
              <w:rPr>
                <w:b/>
                <w:bCs/>
                <w:sz w:val="20"/>
                <w:szCs w:val="20"/>
              </w:rPr>
              <w:t>82</w:t>
            </w:r>
          </w:p>
        </w:tc>
        <w:tc>
          <w:tcPr>
            <w:tcW w:w="182" w:type="pct"/>
            <w:tcBorders>
              <w:top w:val="single" w:sz="4" w:space="0" w:color="auto"/>
              <w:left w:val="single" w:sz="4" w:space="0" w:color="auto"/>
              <w:bottom w:val="single" w:sz="4" w:space="0" w:color="auto"/>
              <w:right w:val="single" w:sz="4" w:space="0" w:color="auto"/>
            </w:tcBorders>
            <w:vAlign w:val="center"/>
          </w:tcPr>
          <w:p w14:paraId="0E6A731B" w14:textId="77777777" w:rsidR="00341CC7" w:rsidRPr="009D60EB" w:rsidRDefault="00341CC7" w:rsidP="00A14F7F">
            <w:pPr>
              <w:jc w:val="center"/>
              <w:rPr>
                <w:b/>
                <w:bCs/>
                <w:sz w:val="20"/>
                <w:szCs w:val="20"/>
              </w:rPr>
            </w:pPr>
            <w:r w:rsidRPr="009D60EB">
              <w:rPr>
                <w:b/>
                <w:bCs/>
                <w:sz w:val="20"/>
                <w:szCs w:val="20"/>
              </w:rPr>
              <w:t>83</w:t>
            </w:r>
          </w:p>
        </w:tc>
        <w:tc>
          <w:tcPr>
            <w:tcW w:w="210" w:type="pct"/>
            <w:tcBorders>
              <w:top w:val="single" w:sz="4" w:space="0" w:color="auto"/>
              <w:left w:val="single" w:sz="4" w:space="0" w:color="auto"/>
              <w:bottom w:val="single" w:sz="4" w:space="0" w:color="auto"/>
              <w:right w:val="single" w:sz="4" w:space="0" w:color="auto"/>
            </w:tcBorders>
            <w:vAlign w:val="center"/>
          </w:tcPr>
          <w:p w14:paraId="24CE8889" w14:textId="77777777" w:rsidR="00341CC7" w:rsidRPr="009D60EB" w:rsidRDefault="00341CC7" w:rsidP="00A14F7F">
            <w:pPr>
              <w:jc w:val="center"/>
              <w:rPr>
                <w:b/>
                <w:bCs/>
                <w:sz w:val="20"/>
                <w:szCs w:val="20"/>
              </w:rPr>
            </w:pPr>
            <w:r w:rsidRPr="009D60EB">
              <w:rPr>
                <w:b/>
                <w:bCs/>
                <w:sz w:val="20"/>
                <w:szCs w:val="20"/>
              </w:rPr>
              <w:t>50</w:t>
            </w:r>
          </w:p>
        </w:tc>
        <w:tc>
          <w:tcPr>
            <w:tcW w:w="210" w:type="pct"/>
            <w:tcBorders>
              <w:top w:val="single" w:sz="4" w:space="0" w:color="auto"/>
              <w:left w:val="single" w:sz="4" w:space="0" w:color="auto"/>
              <w:bottom w:val="single" w:sz="4" w:space="0" w:color="auto"/>
              <w:right w:val="single" w:sz="4" w:space="0" w:color="auto"/>
            </w:tcBorders>
            <w:vAlign w:val="center"/>
          </w:tcPr>
          <w:p w14:paraId="2258AC50" w14:textId="77777777" w:rsidR="00341CC7" w:rsidRPr="009D60EB" w:rsidRDefault="00341CC7" w:rsidP="00A14F7F">
            <w:pPr>
              <w:jc w:val="center"/>
              <w:rPr>
                <w:b/>
                <w:bCs/>
                <w:sz w:val="20"/>
                <w:szCs w:val="20"/>
              </w:rPr>
            </w:pPr>
            <w:r w:rsidRPr="009D60EB">
              <w:rPr>
                <w:b/>
                <w:bCs/>
                <w:sz w:val="20"/>
                <w:szCs w:val="20"/>
              </w:rPr>
              <w:t>80</w:t>
            </w:r>
          </w:p>
        </w:tc>
        <w:tc>
          <w:tcPr>
            <w:tcW w:w="210" w:type="pct"/>
            <w:tcBorders>
              <w:top w:val="single" w:sz="4" w:space="0" w:color="auto"/>
              <w:left w:val="single" w:sz="4" w:space="0" w:color="auto"/>
              <w:bottom w:val="single" w:sz="4" w:space="0" w:color="auto"/>
              <w:right w:val="single" w:sz="4" w:space="0" w:color="auto"/>
            </w:tcBorders>
            <w:vAlign w:val="center"/>
          </w:tcPr>
          <w:p w14:paraId="3ED749E9" w14:textId="77777777" w:rsidR="00341CC7" w:rsidRPr="009D60EB" w:rsidRDefault="00341CC7" w:rsidP="00A14F7F">
            <w:pPr>
              <w:jc w:val="center"/>
              <w:rPr>
                <w:b/>
                <w:bCs/>
                <w:sz w:val="20"/>
                <w:szCs w:val="20"/>
              </w:rPr>
            </w:pPr>
            <w:r w:rsidRPr="009D60EB">
              <w:rPr>
                <w:b/>
                <w:bCs/>
                <w:sz w:val="20"/>
                <w:szCs w:val="20"/>
              </w:rPr>
              <w:t>36</w:t>
            </w:r>
          </w:p>
        </w:tc>
        <w:tc>
          <w:tcPr>
            <w:tcW w:w="210" w:type="pct"/>
            <w:tcBorders>
              <w:top w:val="single" w:sz="4" w:space="0" w:color="auto"/>
              <w:left w:val="single" w:sz="4" w:space="0" w:color="auto"/>
              <w:bottom w:val="single" w:sz="4" w:space="0" w:color="auto"/>
              <w:right w:val="single" w:sz="4" w:space="0" w:color="auto"/>
            </w:tcBorders>
            <w:vAlign w:val="center"/>
          </w:tcPr>
          <w:p w14:paraId="643B491B" w14:textId="77777777" w:rsidR="00341CC7" w:rsidRPr="009D60EB" w:rsidRDefault="00341CC7" w:rsidP="00A14F7F">
            <w:pPr>
              <w:jc w:val="center"/>
              <w:rPr>
                <w:b/>
                <w:bCs/>
                <w:sz w:val="20"/>
                <w:szCs w:val="20"/>
              </w:rPr>
            </w:pPr>
            <w:r w:rsidRPr="009D60EB">
              <w:rPr>
                <w:b/>
                <w:bCs/>
                <w:sz w:val="20"/>
                <w:szCs w:val="20"/>
              </w:rPr>
              <w:t>77</w:t>
            </w:r>
          </w:p>
        </w:tc>
        <w:tc>
          <w:tcPr>
            <w:tcW w:w="210" w:type="pct"/>
            <w:tcBorders>
              <w:top w:val="single" w:sz="4" w:space="0" w:color="auto"/>
              <w:left w:val="single" w:sz="4" w:space="0" w:color="auto"/>
              <w:bottom w:val="single" w:sz="4" w:space="0" w:color="auto"/>
              <w:right w:val="single" w:sz="4" w:space="0" w:color="auto"/>
            </w:tcBorders>
            <w:vAlign w:val="center"/>
          </w:tcPr>
          <w:p w14:paraId="51708C5D" w14:textId="77777777" w:rsidR="00341CC7" w:rsidRPr="009D60EB" w:rsidRDefault="00341CC7" w:rsidP="00A14F7F">
            <w:pPr>
              <w:jc w:val="center"/>
              <w:rPr>
                <w:b/>
                <w:bCs/>
                <w:sz w:val="20"/>
                <w:szCs w:val="20"/>
              </w:rPr>
            </w:pPr>
            <w:r w:rsidRPr="009D60EB">
              <w:rPr>
                <w:b/>
                <w:bCs/>
                <w:sz w:val="20"/>
                <w:szCs w:val="20"/>
              </w:rPr>
              <w:t>91</w:t>
            </w:r>
          </w:p>
        </w:tc>
        <w:tc>
          <w:tcPr>
            <w:tcW w:w="210" w:type="pct"/>
            <w:tcBorders>
              <w:top w:val="single" w:sz="4" w:space="0" w:color="auto"/>
              <w:left w:val="single" w:sz="4" w:space="0" w:color="auto"/>
              <w:bottom w:val="single" w:sz="4" w:space="0" w:color="auto"/>
              <w:right w:val="single" w:sz="4" w:space="0" w:color="auto"/>
            </w:tcBorders>
            <w:vAlign w:val="center"/>
          </w:tcPr>
          <w:p w14:paraId="65C5B9C7" w14:textId="77777777" w:rsidR="00341CC7" w:rsidRPr="009D60EB" w:rsidRDefault="00341CC7" w:rsidP="00A14F7F">
            <w:pPr>
              <w:jc w:val="center"/>
              <w:rPr>
                <w:b/>
                <w:bCs/>
                <w:sz w:val="20"/>
                <w:szCs w:val="20"/>
              </w:rPr>
            </w:pPr>
            <w:r w:rsidRPr="009D60EB">
              <w:rPr>
                <w:b/>
                <w:bCs/>
                <w:sz w:val="20"/>
                <w:szCs w:val="20"/>
              </w:rPr>
              <w:t>91</w:t>
            </w:r>
          </w:p>
        </w:tc>
        <w:tc>
          <w:tcPr>
            <w:tcW w:w="210" w:type="pct"/>
            <w:tcBorders>
              <w:top w:val="single" w:sz="4" w:space="0" w:color="auto"/>
              <w:left w:val="single" w:sz="4" w:space="0" w:color="auto"/>
              <w:bottom w:val="single" w:sz="4" w:space="0" w:color="auto"/>
              <w:right w:val="single" w:sz="4" w:space="0" w:color="auto"/>
            </w:tcBorders>
            <w:vAlign w:val="center"/>
          </w:tcPr>
          <w:p w14:paraId="6D74FA01" w14:textId="77777777" w:rsidR="00341CC7" w:rsidRPr="009D60EB" w:rsidRDefault="00341CC7" w:rsidP="00A14F7F">
            <w:pPr>
              <w:jc w:val="center"/>
              <w:rPr>
                <w:b/>
                <w:bCs/>
                <w:sz w:val="20"/>
                <w:szCs w:val="20"/>
              </w:rPr>
            </w:pPr>
            <w:r w:rsidRPr="009D60EB">
              <w:rPr>
                <w:b/>
                <w:bCs/>
                <w:sz w:val="20"/>
                <w:szCs w:val="20"/>
              </w:rPr>
              <w:t>64</w:t>
            </w:r>
          </w:p>
        </w:tc>
        <w:tc>
          <w:tcPr>
            <w:tcW w:w="189" w:type="pct"/>
            <w:tcBorders>
              <w:top w:val="single" w:sz="4" w:space="0" w:color="auto"/>
              <w:left w:val="single" w:sz="4" w:space="0" w:color="auto"/>
              <w:bottom w:val="single" w:sz="4" w:space="0" w:color="auto"/>
              <w:right w:val="single" w:sz="4" w:space="0" w:color="auto"/>
            </w:tcBorders>
            <w:vAlign w:val="center"/>
          </w:tcPr>
          <w:p w14:paraId="3BA7FC16" w14:textId="77777777" w:rsidR="00341CC7" w:rsidRPr="009D60EB" w:rsidRDefault="00341CC7" w:rsidP="00A14F7F">
            <w:pPr>
              <w:jc w:val="center"/>
              <w:rPr>
                <w:b/>
                <w:bCs/>
                <w:sz w:val="20"/>
                <w:szCs w:val="20"/>
              </w:rPr>
            </w:pPr>
            <w:r w:rsidRPr="009D60EB">
              <w:rPr>
                <w:b/>
                <w:bCs/>
                <w:sz w:val="20"/>
                <w:szCs w:val="20"/>
              </w:rPr>
              <w:t>80</w:t>
            </w:r>
          </w:p>
        </w:tc>
      </w:tr>
    </w:tbl>
    <w:p w14:paraId="55C8AB0C" w14:textId="77777777" w:rsidR="00CF613D" w:rsidRDefault="00CF613D" w:rsidP="00CF613D">
      <w:pPr>
        <w:tabs>
          <w:tab w:val="left" w:pos="2011"/>
        </w:tabs>
      </w:pPr>
    </w:p>
    <w:p w14:paraId="55D985E2" w14:textId="77777777" w:rsidR="00CF613D" w:rsidRDefault="00CF613D" w:rsidP="00CF613D">
      <w:pPr>
        <w:tabs>
          <w:tab w:val="left" w:pos="2011"/>
        </w:tabs>
      </w:pPr>
    </w:p>
    <w:p w14:paraId="14F21EAC" w14:textId="77777777" w:rsidR="00CF613D" w:rsidRDefault="00CF613D" w:rsidP="00CF613D"/>
    <w:p w14:paraId="278F71B8" w14:textId="77777777" w:rsidR="00CF613D" w:rsidRPr="004044B7" w:rsidRDefault="00CF613D" w:rsidP="00CF613D">
      <w:pPr>
        <w:sectPr w:rsidR="00CF613D" w:rsidRPr="004044B7" w:rsidSect="00CF613D">
          <w:pgSz w:w="16838" w:h="11906" w:orient="landscape" w:code="9"/>
          <w:pgMar w:top="794" w:right="1134" w:bottom="851" w:left="1134" w:header="709" w:footer="709" w:gutter="0"/>
          <w:cols w:space="708"/>
          <w:docGrid w:linePitch="360"/>
        </w:sectPr>
      </w:pPr>
    </w:p>
    <w:p w14:paraId="450A7364" w14:textId="77013226" w:rsidR="00CF613D" w:rsidRPr="00E863A6" w:rsidRDefault="00CF613D" w:rsidP="00CF613D">
      <w:pPr>
        <w:pStyle w:val="1"/>
        <w:numPr>
          <w:ilvl w:val="0"/>
          <w:numId w:val="1"/>
        </w:numPr>
        <w:spacing w:before="0"/>
        <w:ind w:left="0" w:firstLine="0"/>
        <w:jc w:val="center"/>
      </w:pPr>
      <w:bookmarkStart w:id="68" w:name="_Toc14433162"/>
      <w:bookmarkStart w:id="69" w:name="_Toc177649218"/>
      <w:r>
        <w:lastRenderedPageBreak/>
        <w:t xml:space="preserve">РЕЗУЛЬТАТЫ ВПР УЧАЩИХСЯ 7-Х КЛАССОВ </w:t>
      </w:r>
      <w:r w:rsidR="00665A87">
        <w:t>ДУБРОВСКОГО</w:t>
      </w:r>
      <w:r w:rsidR="00441FB9">
        <w:t xml:space="preserve"> </w:t>
      </w:r>
      <w:r w:rsidR="002F5BD2">
        <w:t>РАЙОНА В 202</w:t>
      </w:r>
      <w:r w:rsidR="00441FB9">
        <w:t>4</w:t>
      </w:r>
      <w:r w:rsidR="002F5BD2">
        <w:t xml:space="preserve"> ГОДУ</w:t>
      </w:r>
      <w:bookmarkEnd w:id="69"/>
    </w:p>
    <w:p w14:paraId="4C5A8B76" w14:textId="77777777" w:rsidR="00CF613D" w:rsidRPr="00E863A6" w:rsidRDefault="00CF613D" w:rsidP="00CF613D">
      <w:pPr>
        <w:pStyle w:val="1"/>
        <w:numPr>
          <w:ilvl w:val="1"/>
          <w:numId w:val="1"/>
        </w:numPr>
        <w:spacing w:before="0" w:after="120"/>
        <w:ind w:left="431" w:hanging="431"/>
        <w:jc w:val="both"/>
      </w:pPr>
      <w:bookmarkStart w:id="70" w:name="_Toc177649219"/>
      <w:r w:rsidRPr="00E863A6">
        <w:t>РУССКИЙ ЯЗЫК</w:t>
      </w:r>
      <w:bookmarkEnd w:id="68"/>
      <w:bookmarkEnd w:id="70"/>
    </w:p>
    <w:p w14:paraId="48A502FC" w14:textId="77777777" w:rsidR="00CF613D" w:rsidRPr="002755B0" w:rsidRDefault="00CF613D" w:rsidP="00CF613D">
      <w:pPr>
        <w:spacing w:after="120"/>
        <w:jc w:val="center"/>
        <w:rPr>
          <w:b/>
          <w:bCs/>
          <w:noProof/>
          <w:sz w:val="26"/>
          <w:szCs w:val="26"/>
        </w:rPr>
      </w:pPr>
      <w:bookmarkStart w:id="71" w:name="_Toc14433164"/>
      <w:r w:rsidRPr="002755B0">
        <w:rPr>
          <w:b/>
          <w:bCs/>
          <w:noProof/>
          <w:sz w:val="26"/>
          <w:szCs w:val="26"/>
        </w:rPr>
        <w:t>Статистика отметок по русскому языку</w:t>
      </w:r>
      <w:bookmarkEnd w:id="71"/>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4D9271E0"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2DDAF809" w14:textId="77777777" w:rsidR="00D46E0E" w:rsidRDefault="00D46E0E">
            <w:pPr>
              <w:spacing w:line="254" w:lineRule="auto"/>
              <w:jc w:val="center"/>
              <w:rPr>
                <w:b/>
                <w:bCs/>
                <w:color w:val="000000"/>
                <w:sz w:val="20"/>
                <w:szCs w:val="20"/>
                <w:lang w:eastAsia="en-US"/>
              </w:rPr>
            </w:pPr>
            <w:bookmarkStart w:id="72" w:name="_Toc14433167"/>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446A38E7"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3A15C245"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6FCAAE6D"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27EFBF3A"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775F8"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56B89"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B2257"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11412698"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0B725789"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3C94CCBB"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337EF0FC"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441FB9" w14:paraId="412F615C"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3387D915" w14:textId="77777777" w:rsidR="00441FB9" w:rsidRDefault="00441FB9" w:rsidP="00441FB9">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7D9FB944" w14:textId="7CD82C9A" w:rsidR="00441FB9" w:rsidRDefault="00441FB9" w:rsidP="00441FB9">
            <w:pPr>
              <w:spacing w:line="254" w:lineRule="auto"/>
              <w:jc w:val="center"/>
              <w:rPr>
                <w:color w:val="000000"/>
                <w:sz w:val="22"/>
                <w:szCs w:val="22"/>
                <w:lang w:eastAsia="en-US"/>
              </w:rPr>
            </w:pPr>
            <w:r>
              <w:rPr>
                <w:color w:val="000000"/>
                <w:sz w:val="22"/>
                <w:szCs w:val="22"/>
              </w:rPr>
              <w:t>35351</w:t>
            </w:r>
          </w:p>
        </w:tc>
        <w:tc>
          <w:tcPr>
            <w:tcW w:w="869" w:type="pct"/>
            <w:tcBorders>
              <w:top w:val="nil"/>
              <w:left w:val="single" w:sz="4" w:space="0" w:color="auto"/>
              <w:bottom w:val="single" w:sz="4" w:space="0" w:color="auto"/>
              <w:right w:val="nil"/>
            </w:tcBorders>
            <w:vAlign w:val="center"/>
          </w:tcPr>
          <w:p w14:paraId="73936035" w14:textId="0C33FA32" w:rsidR="00441FB9" w:rsidRDefault="00441FB9" w:rsidP="00441FB9">
            <w:pPr>
              <w:spacing w:line="254" w:lineRule="auto"/>
              <w:jc w:val="center"/>
              <w:rPr>
                <w:color w:val="000000"/>
                <w:sz w:val="22"/>
                <w:szCs w:val="22"/>
                <w:lang w:eastAsia="en-US"/>
              </w:rPr>
            </w:pPr>
            <w:r>
              <w:rPr>
                <w:color w:val="000000"/>
                <w:sz w:val="22"/>
                <w:szCs w:val="22"/>
              </w:rPr>
              <w:t>1434888</w:t>
            </w:r>
          </w:p>
        </w:tc>
        <w:tc>
          <w:tcPr>
            <w:tcW w:w="510" w:type="pct"/>
            <w:tcBorders>
              <w:top w:val="single" w:sz="4" w:space="0" w:color="auto"/>
              <w:left w:val="single" w:sz="4" w:space="0" w:color="auto"/>
              <w:bottom w:val="single" w:sz="4" w:space="0" w:color="auto"/>
              <w:right w:val="single" w:sz="4" w:space="0" w:color="auto"/>
            </w:tcBorders>
            <w:vAlign w:val="center"/>
          </w:tcPr>
          <w:p w14:paraId="77DED0DB" w14:textId="41121985" w:rsidR="00441FB9" w:rsidRDefault="00441FB9" w:rsidP="00441FB9">
            <w:pPr>
              <w:spacing w:line="254" w:lineRule="auto"/>
              <w:jc w:val="center"/>
              <w:rPr>
                <w:color w:val="000000"/>
                <w:sz w:val="22"/>
                <w:szCs w:val="22"/>
                <w:lang w:eastAsia="en-US"/>
              </w:rPr>
            </w:pPr>
            <w:r>
              <w:rPr>
                <w:color w:val="000000"/>
                <w:sz w:val="22"/>
                <w:szCs w:val="22"/>
              </w:rPr>
              <w:t>12,4</w:t>
            </w:r>
          </w:p>
        </w:tc>
        <w:tc>
          <w:tcPr>
            <w:tcW w:w="513" w:type="pct"/>
            <w:tcBorders>
              <w:top w:val="single" w:sz="4" w:space="0" w:color="auto"/>
              <w:left w:val="nil"/>
              <w:bottom w:val="single" w:sz="4" w:space="0" w:color="auto"/>
              <w:right w:val="single" w:sz="4" w:space="0" w:color="auto"/>
            </w:tcBorders>
            <w:vAlign w:val="center"/>
          </w:tcPr>
          <w:p w14:paraId="39FF4849" w14:textId="6E69D67C" w:rsidR="00441FB9" w:rsidRDefault="00441FB9" w:rsidP="00441FB9">
            <w:pPr>
              <w:spacing w:line="254" w:lineRule="auto"/>
              <w:jc w:val="center"/>
              <w:rPr>
                <w:color w:val="000000"/>
                <w:sz w:val="22"/>
                <w:szCs w:val="22"/>
                <w:lang w:eastAsia="en-US"/>
              </w:rPr>
            </w:pPr>
            <w:r>
              <w:rPr>
                <w:color w:val="000000"/>
                <w:sz w:val="22"/>
                <w:szCs w:val="22"/>
              </w:rPr>
              <w:t>44,9</w:t>
            </w:r>
          </w:p>
        </w:tc>
        <w:tc>
          <w:tcPr>
            <w:tcW w:w="513" w:type="pct"/>
            <w:tcBorders>
              <w:top w:val="single" w:sz="4" w:space="0" w:color="auto"/>
              <w:left w:val="nil"/>
              <w:bottom w:val="single" w:sz="4" w:space="0" w:color="auto"/>
              <w:right w:val="single" w:sz="4" w:space="0" w:color="auto"/>
            </w:tcBorders>
            <w:vAlign w:val="center"/>
          </w:tcPr>
          <w:p w14:paraId="1184F390" w14:textId="6D5644B6" w:rsidR="00441FB9" w:rsidRDefault="00441FB9" w:rsidP="00441FB9">
            <w:pPr>
              <w:spacing w:line="254" w:lineRule="auto"/>
              <w:jc w:val="center"/>
              <w:rPr>
                <w:color w:val="000000"/>
                <w:sz w:val="22"/>
                <w:szCs w:val="22"/>
                <w:lang w:eastAsia="en-US"/>
              </w:rPr>
            </w:pPr>
            <w:r>
              <w:rPr>
                <w:color w:val="000000"/>
                <w:sz w:val="22"/>
                <w:szCs w:val="22"/>
              </w:rPr>
              <w:t>34,6</w:t>
            </w:r>
          </w:p>
        </w:tc>
        <w:tc>
          <w:tcPr>
            <w:tcW w:w="513" w:type="pct"/>
            <w:tcBorders>
              <w:top w:val="single" w:sz="4" w:space="0" w:color="auto"/>
              <w:left w:val="nil"/>
              <w:bottom w:val="single" w:sz="4" w:space="0" w:color="auto"/>
              <w:right w:val="single" w:sz="4" w:space="0" w:color="auto"/>
            </w:tcBorders>
            <w:vAlign w:val="center"/>
          </w:tcPr>
          <w:p w14:paraId="34808307" w14:textId="2196E917" w:rsidR="00441FB9" w:rsidRDefault="00441FB9" w:rsidP="00441FB9">
            <w:pPr>
              <w:spacing w:line="254" w:lineRule="auto"/>
              <w:jc w:val="center"/>
              <w:rPr>
                <w:color w:val="000000"/>
                <w:sz w:val="22"/>
                <w:szCs w:val="22"/>
                <w:lang w:eastAsia="en-US"/>
              </w:rPr>
            </w:pPr>
            <w:r>
              <w:rPr>
                <w:color w:val="000000"/>
                <w:sz w:val="22"/>
                <w:szCs w:val="22"/>
              </w:rPr>
              <w:t>8,1</w:t>
            </w:r>
          </w:p>
        </w:tc>
      </w:tr>
      <w:tr w:rsidR="00441FB9" w14:paraId="69522547"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51B6DAA4" w14:textId="77777777" w:rsidR="00441FB9" w:rsidRDefault="00441FB9" w:rsidP="00441FB9">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6EEEA5B5" w14:textId="3578CB48" w:rsidR="00441FB9" w:rsidRDefault="00441FB9" w:rsidP="00441FB9">
            <w:pPr>
              <w:spacing w:line="254" w:lineRule="auto"/>
              <w:jc w:val="center"/>
              <w:rPr>
                <w:color w:val="000000"/>
                <w:sz w:val="22"/>
                <w:szCs w:val="22"/>
                <w:lang w:eastAsia="en-US"/>
              </w:rPr>
            </w:pPr>
            <w:r>
              <w:rPr>
                <w:color w:val="000000"/>
                <w:sz w:val="22"/>
                <w:szCs w:val="22"/>
              </w:rPr>
              <w:t>404</w:t>
            </w:r>
          </w:p>
        </w:tc>
        <w:tc>
          <w:tcPr>
            <w:tcW w:w="869" w:type="pct"/>
            <w:tcBorders>
              <w:top w:val="nil"/>
              <w:left w:val="single" w:sz="4" w:space="0" w:color="auto"/>
              <w:bottom w:val="single" w:sz="4" w:space="0" w:color="auto"/>
              <w:right w:val="nil"/>
            </w:tcBorders>
            <w:vAlign w:val="center"/>
          </w:tcPr>
          <w:p w14:paraId="545812AE" w14:textId="761B5E46" w:rsidR="00441FB9" w:rsidRDefault="00441FB9" w:rsidP="00441FB9">
            <w:pPr>
              <w:spacing w:line="254" w:lineRule="auto"/>
              <w:jc w:val="center"/>
              <w:rPr>
                <w:color w:val="000000"/>
                <w:sz w:val="22"/>
                <w:szCs w:val="22"/>
                <w:lang w:eastAsia="en-US"/>
              </w:rPr>
            </w:pPr>
            <w:r>
              <w:rPr>
                <w:color w:val="000000"/>
                <w:sz w:val="22"/>
                <w:szCs w:val="22"/>
              </w:rPr>
              <w:t>11657</w:t>
            </w:r>
          </w:p>
        </w:tc>
        <w:tc>
          <w:tcPr>
            <w:tcW w:w="510" w:type="pct"/>
            <w:tcBorders>
              <w:top w:val="single" w:sz="4" w:space="0" w:color="auto"/>
              <w:left w:val="single" w:sz="4" w:space="0" w:color="auto"/>
              <w:bottom w:val="single" w:sz="4" w:space="0" w:color="auto"/>
              <w:right w:val="single" w:sz="4" w:space="0" w:color="auto"/>
            </w:tcBorders>
            <w:vAlign w:val="center"/>
          </w:tcPr>
          <w:p w14:paraId="51D175DA" w14:textId="12FC8A76" w:rsidR="00441FB9" w:rsidRDefault="00441FB9" w:rsidP="00441FB9">
            <w:pPr>
              <w:spacing w:line="254" w:lineRule="auto"/>
              <w:jc w:val="center"/>
              <w:rPr>
                <w:color w:val="000000"/>
                <w:sz w:val="22"/>
                <w:szCs w:val="22"/>
                <w:lang w:eastAsia="en-US"/>
              </w:rPr>
            </w:pPr>
            <w:r>
              <w:rPr>
                <w:color w:val="000000"/>
                <w:sz w:val="22"/>
                <w:szCs w:val="22"/>
              </w:rPr>
              <w:t>4,8</w:t>
            </w:r>
          </w:p>
        </w:tc>
        <w:tc>
          <w:tcPr>
            <w:tcW w:w="513" w:type="pct"/>
            <w:tcBorders>
              <w:top w:val="single" w:sz="4" w:space="0" w:color="auto"/>
              <w:left w:val="nil"/>
              <w:bottom w:val="single" w:sz="4" w:space="0" w:color="auto"/>
              <w:right w:val="single" w:sz="4" w:space="0" w:color="auto"/>
            </w:tcBorders>
            <w:vAlign w:val="center"/>
          </w:tcPr>
          <w:p w14:paraId="6BA30176" w14:textId="7D587B0C" w:rsidR="00441FB9" w:rsidRDefault="00441FB9" w:rsidP="00441FB9">
            <w:pPr>
              <w:spacing w:line="254" w:lineRule="auto"/>
              <w:jc w:val="center"/>
              <w:rPr>
                <w:color w:val="000000"/>
                <w:sz w:val="22"/>
                <w:szCs w:val="22"/>
                <w:lang w:eastAsia="en-US"/>
              </w:rPr>
            </w:pPr>
            <w:r>
              <w:rPr>
                <w:color w:val="000000"/>
                <w:sz w:val="22"/>
                <w:szCs w:val="22"/>
              </w:rPr>
              <w:t>47,1</w:t>
            </w:r>
          </w:p>
        </w:tc>
        <w:tc>
          <w:tcPr>
            <w:tcW w:w="513" w:type="pct"/>
            <w:tcBorders>
              <w:top w:val="single" w:sz="4" w:space="0" w:color="auto"/>
              <w:left w:val="nil"/>
              <w:bottom w:val="single" w:sz="4" w:space="0" w:color="auto"/>
              <w:right w:val="single" w:sz="4" w:space="0" w:color="auto"/>
            </w:tcBorders>
            <w:vAlign w:val="center"/>
          </w:tcPr>
          <w:p w14:paraId="677C00D4" w14:textId="467585AD" w:rsidR="00441FB9" w:rsidRDefault="00441FB9" w:rsidP="00441FB9">
            <w:pPr>
              <w:spacing w:line="254" w:lineRule="auto"/>
              <w:jc w:val="center"/>
              <w:rPr>
                <w:color w:val="000000"/>
                <w:sz w:val="22"/>
                <w:szCs w:val="22"/>
                <w:lang w:eastAsia="en-US"/>
              </w:rPr>
            </w:pPr>
            <w:r>
              <w:rPr>
                <w:color w:val="000000"/>
                <w:sz w:val="22"/>
                <w:szCs w:val="22"/>
              </w:rPr>
              <w:t>38,1</w:t>
            </w:r>
          </w:p>
        </w:tc>
        <w:tc>
          <w:tcPr>
            <w:tcW w:w="513" w:type="pct"/>
            <w:tcBorders>
              <w:top w:val="single" w:sz="4" w:space="0" w:color="auto"/>
              <w:left w:val="nil"/>
              <w:bottom w:val="single" w:sz="4" w:space="0" w:color="auto"/>
              <w:right w:val="single" w:sz="4" w:space="0" w:color="auto"/>
            </w:tcBorders>
            <w:vAlign w:val="center"/>
          </w:tcPr>
          <w:p w14:paraId="1B38B3B0" w14:textId="259623AD" w:rsidR="00441FB9" w:rsidRDefault="00441FB9" w:rsidP="00441FB9">
            <w:pPr>
              <w:spacing w:line="254" w:lineRule="auto"/>
              <w:jc w:val="center"/>
              <w:rPr>
                <w:color w:val="000000"/>
                <w:sz w:val="22"/>
                <w:szCs w:val="22"/>
                <w:lang w:eastAsia="en-US"/>
              </w:rPr>
            </w:pPr>
            <w:r>
              <w:rPr>
                <w:color w:val="000000"/>
                <w:sz w:val="22"/>
                <w:szCs w:val="22"/>
              </w:rPr>
              <w:t>10,0</w:t>
            </w:r>
          </w:p>
        </w:tc>
      </w:tr>
      <w:tr w:rsidR="00341CC7" w14:paraId="426EF9C6"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0F6CF36E" w14:textId="03FF48E4" w:rsidR="00341CC7" w:rsidRDefault="00341CC7" w:rsidP="00341CC7">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61C3863F" w14:textId="53D8741E" w:rsidR="00341CC7" w:rsidRDefault="00341CC7" w:rsidP="00341CC7">
            <w:pPr>
              <w:spacing w:line="254" w:lineRule="auto"/>
              <w:jc w:val="center"/>
              <w:rPr>
                <w:color w:val="000000"/>
                <w:sz w:val="22"/>
                <w:szCs w:val="22"/>
                <w:lang w:eastAsia="en-US"/>
              </w:rPr>
            </w:pPr>
            <w:r>
              <w:rPr>
                <w:color w:val="000000"/>
                <w:sz w:val="22"/>
                <w:szCs w:val="22"/>
              </w:rPr>
              <w:t>7</w:t>
            </w:r>
          </w:p>
        </w:tc>
        <w:tc>
          <w:tcPr>
            <w:tcW w:w="869" w:type="pct"/>
            <w:tcBorders>
              <w:top w:val="nil"/>
              <w:left w:val="single" w:sz="4" w:space="0" w:color="auto"/>
              <w:bottom w:val="single" w:sz="4" w:space="0" w:color="auto"/>
              <w:right w:val="nil"/>
            </w:tcBorders>
            <w:vAlign w:val="center"/>
          </w:tcPr>
          <w:p w14:paraId="2501FD13" w14:textId="31EB8056" w:rsidR="00341CC7" w:rsidRDefault="00341CC7" w:rsidP="00341CC7">
            <w:pPr>
              <w:spacing w:line="254" w:lineRule="auto"/>
              <w:jc w:val="center"/>
              <w:rPr>
                <w:color w:val="000000"/>
                <w:sz w:val="22"/>
                <w:szCs w:val="22"/>
                <w:lang w:eastAsia="en-US"/>
              </w:rPr>
            </w:pPr>
            <w:r>
              <w:rPr>
                <w:color w:val="000000"/>
                <w:sz w:val="22"/>
                <w:szCs w:val="22"/>
              </w:rPr>
              <w:t>136</w:t>
            </w:r>
          </w:p>
        </w:tc>
        <w:tc>
          <w:tcPr>
            <w:tcW w:w="510" w:type="pct"/>
            <w:tcBorders>
              <w:top w:val="single" w:sz="4" w:space="0" w:color="auto"/>
              <w:left w:val="single" w:sz="4" w:space="0" w:color="auto"/>
              <w:bottom w:val="single" w:sz="4" w:space="0" w:color="auto"/>
              <w:right w:val="single" w:sz="4" w:space="0" w:color="auto"/>
            </w:tcBorders>
            <w:vAlign w:val="center"/>
          </w:tcPr>
          <w:p w14:paraId="585681BD" w14:textId="32A72A20" w:rsidR="00341CC7" w:rsidRDefault="00341CC7" w:rsidP="00341CC7">
            <w:pPr>
              <w:spacing w:line="254" w:lineRule="auto"/>
              <w:jc w:val="center"/>
              <w:rPr>
                <w:color w:val="000000"/>
                <w:sz w:val="22"/>
                <w:szCs w:val="22"/>
                <w:lang w:eastAsia="en-US"/>
              </w:rPr>
            </w:pPr>
            <w:r>
              <w:rPr>
                <w:color w:val="000000"/>
                <w:sz w:val="22"/>
                <w:szCs w:val="22"/>
              </w:rPr>
              <w:t>0,7</w:t>
            </w:r>
          </w:p>
        </w:tc>
        <w:tc>
          <w:tcPr>
            <w:tcW w:w="513" w:type="pct"/>
            <w:tcBorders>
              <w:top w:val="single" w:sz="4" w:space="0" w:color="auto"/>
              <w:left w:val="nil"/>
              <w:bottom w:val="single" w:sz="4" w:space="0" w:color="auto"/>
              <w:right w:val="single" w:sz="4" w:space="0" w:color="auto"/>
            </w:tcBorders>
            <w:vAlign w:val="center"/>
          </w:tcPr>
          <w:p w14:paraId="09BC2693" w14:textId="5207E105" w:rsidR="00341CC7" w:rsidRDefault="00341CC7" w:rsidP="00341CC7">
            <w:pPr>
              <w:spacing w:line="254" w:lineRule="auto"/>
              <w:jc w:val="center"/>
              <w:rPr>
                <w:color w:val="000000"/>
                <w:sz w:val="22"/>
                <w:szCs w:val="22"/>
                <w:lang w:eastAsia="en-US"/>
              </w:rPr>
            </w:pPr>
            <w:r>
              <w:rPr>
                <w:color w:val="000000"/>
                <w:sz w:val="22"/>
                <w:szCs w:val="22"/>
              </w:rPr>
              <w:t>50,7</w:t>
            </w:r>
          </w:p>
        </w:tc>
        <w:tc>
          <w:tcPr>
            <w:tcW w:w="513" w:type="pct"/>
            <w:tcBorders>
              <w:top w:val="single" w:sz="4" w:space="0" w:color="auto"/>
              <w:left w:val="nil"/>
              <w:bottom w:val="single" w:sz="4" w:space="0" w:color="auto"/>
              <w:right w:val="single" w:sz="4" w:space="0" w:color="auto"/>
            </w:tcBorders>
            <w:vAlign w:val="center"/>
          </w:tcPr>
          <w:p w14:paraId="122092FF" w14:textId="13505D07" w:rsidR="00341CC7" w:rsidRDefault="00341CC7" w:rsidP="00341CC7">
            <w:pPr>
              <w:spacing w:line="254" w:lineRule="auto"/>
              <w:jc w:val="center"/>
              <w:rPr>
                <w:color w:val="000000"/>
                <w:sz w:val="22"/>
                <w:szCs w:val="22"/>
                <w:lang w:eastAsia="en-US"/>
              </w:rPr>
            </w:pPr>
            <w:r>
              <w:rPr>
                <w:color w:val="000000"/>
                <w:sz w:val="22"/>
                <w:szCs w:val="22"/>
              </w:rPr>
              <w:t>42,7</w:t>
            </w:r>
          </w:p>
        </w:tc>
        <w:tc>
          <w:tcPr>
            <w:tcW w:w="513" w:type="pct"/>
            <w:tcBorders>
              <w:top w:val="single" w:sz="4" w:space="0" w:color="auto"/>
              <w:left w:val="nil"/>
              <w:bottom w:val="single" w:sz="4" w:space="0" w:color="auto"/>
              <w:right w:val="single" w:sz="4" w:space="0" w:color="auto"/>
            </w:tcBorders>
            <w:vAlign w:val="center"/>
          </w:tcPr>
          <w:p w14:paraId="06B3FFF4" w14:textId="0D0D91B7" w:rsidR="00341CC7" w:rsidRDefault="00341CC7" w:rsidP="00341CC7">
            <w:pPr>
              <w:spacing w:line="254" w:lineRule="auto"/>
              <w:jc w:val="center"/>
              <w:rPr>
                <w:color w:val="000000"/>
                <w:sz w:val="22"/>
                <w:szCs w:val="22"/>
                <w:lang w:eastAsia="en-US"/>
              </w:rPr>
            </w:pPr>
            <w:r>
              <w:rPr>
                <w:color w:val="000000"/>
                <w:sz w:val="22"/>
                <w:szCs w:val="22"/>
              </w:rPr>
              <w:t>5,9</w:t>
            </w:r>
          </w:p>
        </w:tc>
      </w:tr>
    </w:tbl>
    <w:p w14:paraId="003A2D66" w14:textId="77777777" w:rsidR="002F5BD2" w:rsidRDefault="002F5BD2" w:rsidP="00D46E0E">
      <w:pPr>
        <w:jc w:val="center"/>
        <w:rPr>
          <w:b/>
          <w:bCs/>
          <w:color w:val="FF0000"/>
        </w:rPr>
      </w:pPr>
    </w:p>
    <w:p w14:paraId="61DB31AC" w14:textId="17CF2138" w:rsidR="00D46E0E" w:rsidRPr="00441FB9" w:rsidRDefault="00D46E0E" w:rsidP="00D46E0E">
      <w:pPr>
        <w:jc w:val="center"/>
      </w:pPr>
      <w:r w:rsidRPr="00441FB9">
        <w:rPr>
          <w:b/>
          <w:bCs/>
        </w:rPr>
        <w:t xml:space="preserve">Результаты ВПР по русскому языку уч-ся </w:t>
      </w:r>
      <w:r w:rsidR="002F5BD2" w:rsidRPr="00441FB9">
        <w:rPr>
          <w:b/>
          <w:bCs/>
        </w:rPr>
        <w:t>7</w:t>
      </w:r>
      <w:r w:rsidRPr="00441FB9">
        <w:rPr>
          <w:b/>
          <w:bCs/>
        </w:rPr>
        <w:t xml:space="preserve">-х классов </w:t>
      </w:r>
    </w:p>
    <w:p w14:paraId="310D8B12" w14:textId="751220BC" w:rsidR="00D46E0E" w:rsidRPr="00441FB9" w:rsidRDefault="00665A87" w:rsidP="00D46E0E">
      <w:pPr>
        <w:jc w:val="center"/>
      </w:pPr>
      <w:r>
        <w:rPr>
          <w:b/>
          <w:bCs/>
        </w:rPr>
        <w:t>Дубровского</w:t>
      </w:r>
      <w:r w:rsidR="00D46E0E" w:rsidRPr="00441FB9">
        <w:rPr>
          <w:b/>
          <w:bCs/>
        </w:rPr>
        <w:t xml:space="preserve"> в 202</w:t>
      </w:r>
      <w:r w:rsidR="00441FB9" w:rsidRPr="00441FB9">
        <w:rPr>
          <w:b/>
          <w:bCs/>
        </w:rPr>
        <w:t>4</w:t>
      </w:r>
      <w:r w:rsidR="00D46E0E" w:rsidRPr="00441FB9">
        <w:rPr>
          <w:b/>
          <w:bCs/>
        </w:rPr>
        <w:t xml:space="preserve"> году</w:t>
      </w:r>
    </w:p>
    <w:p w14:paraId="6F9D077B" w14:textId="7428635A" w:rsidR="00D46E0E" w:rsidRDefault="00341CC7" w:rsidP="00D46E0E">
      <w:pPr>
        <w:rPr>
          <w:sz w:val="16"/>
          <w:szCs w:val="16"/>
        </w:rPr>
      </w:pPr>
      <w:r>
        <w:rPr>
          <w:noProof/>
        </w:rPr>
        <w:drawing>
          <wp:inline distT="0" distB="0" distL="0" distR="0" wp14:anchorId="4C785720" wp14:editId="782706F4">
            <wp:extent cx="6515735" cy="2063750"/>
            <wp:effectExtent l="0" t="0" r="0" b="0"/>
            <wp:docPr id="25" name="Диаграмма 25">
              <a:extLst xmlns:a="http://schemas.openxmlformats.org/drawingml/2006/main">
                <a:ext uri="{FF2B5EF4-FFF2-40B4-BE49-F238E27FC236}">
                  <a16:creationId xmlns:a16="http://schemas.microsoft.com/office/drawing/2014/main" id="{C587F4DD-5B6D-4F5B-8DBA-DD6E7C7579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634E0A2" w14:textId="118111DC" w:rsidR="00D46E0E" w:rsidRDefault="00D46E0E" w:rsidP="00D46E0E">
      <w:pPr>
        <w:rPr>
          <w:sz w:val="16"/>
          <w:szCs w:val="16"/>
        </w:rPr>
      </w:pPr>
    </w:p>
    <w:tbl>
      <w:tblPr>
        <w:tblW w:w="5000" w:type="pct"/>
        <w:tblLook w:val="00A0" w:firstRow="1" w:lastRow="0" w:firstColumn="1" w:lastColumn="0" w:noHBand="0" w:noVBand="0"/>
      </w:tblPr>
      <w:tblGrid>
        <w:gridCol w:w="497"/>
        <w:gridCol w:w="4804"/>
        <w:gridCol w:w="1154"/>
        <w:gridCol w:w="826"/>
        <w:gridCol w:w="990"/>
        <w:gridCol w:w="990"/>
        <w:gridCol w:w="990"/>
      </w:tblGrid>
      <w:tr w:rsidR="00341CC7" w:rsidRPr="00393919" w14:paraId="322534C6" w14:textId="77777777" w:rsidTr="00A14F7F">
        <w:trPr>
          <w:trHeight w:val="19"/>
        </w:trPr>
        <w:tc>
          <w:tcPr>
            <w:tcW w:w="242" w:type="pct"/>
            <w:vMerge w:val="restart"/>
            <w:tcBorders>
              <w:top w:val="single" w:sz="4" w:space="0" w:color="auto"/>
              <w:left w:val="single" w:sz="4" w:space="0" w:color="auto"/>
              <w:bottom w:val="single" w:sz="4" w:space="0" w:color="000000"/>
              <w:right w:val="single" w:sz="4" w:space="0" w:color="auto"/>
            </w:tcBorders>
            <w:vAlign w:val="center"/>
          </w:tcPr>
          <w:p w14:paraId="05E9DF40" w14:textId="77777777" w:rsidR="00341CC7" w:rsidRPr="00393919" w:rsidRDefault="00341CC7" w:rsidP="00A14F7F">
            <w:pPr>
              <w:jc w:val="center"/>
              <w:rPr>
                <w:b/>
                <w:bCs/>
                <w:color w:val="000000"/>
                <w:sz w:val="20"/>
                <w:szCs w:val="20"/>
              </w:rPr>
            </w:pPr>
            <w:r w:rsidRPr="00393919">
              <w:rPr>
                <w:b/>
                <w:bCs/>
                <w:color w:val="000000"/>
                <w:sz w:val="20"/>
                <w:szCs w:val="20"/>
              </w:rPr>
              <w:t>№</w:t>
            </w:r>
          </w:p>
        </w:tc>
        <w:tc>
          <w:tcPr>
            <w:tcW w:w="2343" w:type="pct"/>
            <w:vMerge w:val="restart"/>
            <w:tcBorders>
              <w:top w:val="single" w:sz="4" w:space="0" w:color="auto"/>
              <w:left w:val="single" w:sz="4" w:space="0" w:color="auto"/>
              <w:bottom w:val="single" w:sz="4" w:space="0" w:color="000000"/>
              <w:right w:val="single" w:sz="4" w:space="0" w:color="auto"/>
            </w:tcBorders>
            <w:noWrap/>
            <w:vAlign w:val="center"/>
          </w:tcPr>
          <w:p w14:paraId="78264CD3" w14:textId="77777777" w:rsidR="00341CC7" w:rsidRPr="00393919" w:rsidRDefault="00341CC7" w:rsidP="00A14F7F">
            <w:pPr>
              <w:jc w:val="center"/>
              <w:rPr>
                <w:b/>
                <w:bCs/>
                <w:color w:val="000000"/>
                <w:sz w:val="20"/>
                <w:szCs w:val="20"/>
              </w:rPr>
            </w:pPr>
            <w:r w:rsidRPr="00393919">
              <w:rPr>
                <w:b/>
                <w:bCs/>
                <w:color w:val="000000"/>
                <w:sz w:val="20"/>
                <w:szCs w:val="20"/>
              </w:rPr>
              <w:t>ОО</w:t>
            </w:r>
          </w:p>
        </w:tc>
        <w:tc>
          <w:tcPr>
            <w:tcW w:w="563" w:type="pct"/>
            <w:vMerge w:val="restart"/>
            <w:tcBorders>
              <w:top w:val="single" w:sz="4" w:space="0" w:color="auto"/>
              <w:left w:val="single" w:sz="4" w:space="0" w:color="auto"/>
              <w:bottom w:val="nil"/>
              <w:right w:val="single" w:sz="4" w:space="0" w:color="auto"/>
            </w:tcBorders>
            <w:vAlign w:val="center"/>
          </w:tcPr>
          <w:p w14:paraId="705E2BCB" w14:textId="77777777" w:rsidR="00341CC7" w:rsidRPr="00393919" w:rsidRDefault="00341CC7" w:rsidP="00A14F7F">
            <w:pPr>
              <w:jc w:val="center"/>
              <w:rPr>
                <w:b/>
                <w:bCs/>
                <w:color w:val="000000"/>
                <w:sz w:val="20"/>
                <w:szCs w:val="20"/>
              </w:rPr>
            </w:pPr>
            <w:r w:rsidRPr="00393919">
              <w:rPr>
                <w:b/>
                <w:bCs/>
                <w:color w:val="000000"/>
                <w:sz w:val="20"/>
                <w:szCs w:val="20"/>
              </w:rPr>
              <w:t>Кол-во</w:t>
            </w:r>
          </w:p>
          <w:p w14:paraId="67C2EF5F" w14:textId="77777777" w:rsidR="00341CC7" w:rsidRPr="00393919" w:rsidRDefault="00341CC7" w:rsidP="00A14F7F">
            <w:pPr>
              <w:jc w:val="center"/>
              <w:rPr>
                <w:b/>
                <w:bCs/>
                <w:color w:val="000000"/>
                <w:sz w:val="20"/>
                <w:szCs w:val="20"/>
              </w:rPr>
            </w:pPr>
            <w:proofErr w:type="spellStart"/>
            <w:r w:rsidRPr="00393919">
              <w:rPr>
                <w:b/>
                <w:bCs/>
                <w:color w:val="000000"/>
                <w:sz w:val="20"/>
                <w:szCs w:val="20"/>
              </w:rPr>
              <w:t>уч</w:t>
            </w:r>
            <w:proofErr w:type="spellEnd"/>
            <w:r w:rsidRPr="00393919">
              <w:rPr>
                <w:b/>
                <w:bCs/>
                <w:color w:val="000000"/>
                <w:sz w:val="20"/>
                <w:szCs w:val="20"/>
              </w:rPr>
              <w:t>-ков</w:t>
            </w:r>
          </w:p>
        </w:tc>
        <w:tc>
          <w:tcPr>
            <w:tcW w:w="1853" w:type="pct"/>
            <w:gridSpan w:val="4"/>
            <w:tcBorders>
              <w:top w:val="single" w:sz="4" w:space="0" w:color="auto"/>
              <w:left w:val="nil"/>
              <w:bottom w:val="single" w:sz="4" w:space="0" w:color="auto"/>
              <w:right w:val="single" w:sz="4" w:space="0" w:color="auto"/>
            </w:tcBorders>
            <w:vAlign w:val="center"/>
          </w:tcPr>
          <w:p w14:paraId="3C660D9E" w14:textId="77777777" w:rsidR="00341CC7" w:rsidRPr="00393919" w:rsidRDefault="00341CC7" w:rsidP="00A14F7F">
            <w:pPr>
              <w:jc w:val="center"/>
              <w:rPr>
                <w:b/>
                <w:bCs/>
                <w:color w:val="000000"/>
                <w:sz w:val="20"/>
                <w:szCs w:val="20"/>
              </w:rPr>
            </w:pPr>
            <w:r>
              <w:rPr>
                <w:b/>
                <w:bCs/>
                <w:color w:val="000000"/>
                <w:sz w:val="20"/>
                <w:szCs w:val="20"/>
              </w:rPr>
              <w:t>Распределение групп баллов в %</w:t>
            </w:r>
          </w:p>
        </w:tc>
      </w:tr>
      <w:tr w:rsidR="00341CC7" w:rsidRPr="00393919" w14:paraId="7188F6DE" w14:textId="77777777" w:rsidTr="00A14F7F">
        <w:trPr>
          <w:trHeight w:val="19"/>
        </w:trPr>
        <w:tc>
          <w:tcPr>
            <w:tcW w:w="242" w:type="pct"/>
            <w:vMerge/>
            <w:tcBorders>
              <w:top w:val="single" w:sz="4" w:space="0" w:color="auto"/>
              <w:left w:val="single" w:sz="4" w:space="0" w:color="auto"/>
              <w:bottom w:val="single" w:sz="4" w:space="0" w:color="000000"/>
              <w:right w:val="single" w:sz="4" w:space="0" w:color="auto"/>
            </w:tcBorders>
            <w:vAlign w:val="center"/>
          </w:tcPr>
          <w:p w14:paraId="5866699E" w14:textId="77777777" w:rsidR="00341CC7" w:rsidRPr="00393919" w:rsidRDefault="00341CC7" w:rsidP="00A14F7F">
            <w:pPr>
              <w:jc w:val="center"/>
              <w:rPr>
                <w:b/>
                <w:bCs/>
                <w:color w:val="000000"/>
                <w:sz w:val="20"/>
                <w:szCs w:val="20"/>
              </w:rPr>
            </w:pPr>
          </w:p>
        </w:tc>
        <w:tc>
          <w:tcPr>
            <w:tcW w:w="2343" w:type="pct"/>
            <w:vMerge/>
            <w:tcBorders>
              <w:top w:val="single" w:sz="4" w:space="0" w:color="auto"/>
              <w:left w:val="single" w:sz="4" w:space="0" w:color="auto"/>
              <w:bottom w:val="single" w:sz="4" w:space="0" w:color="000000"/>
              <w:right w:val="single" w:sz="4" w:space="0" w:color="auto"/>
            </w:tcBorders>
            <w:vAlign w:val="center"/>
          </w:tcPr>
          <w:p w14:paraId="6BEEBC7F" w14:textId="77777777" w:rsidR="00341CC7" w:rsidRPr="00393919" w:rsidRDefault="00341CC7" w:rsidP="00A14F7F">
            <w:pPr>
              <w:jc w:val="center"/>
              <w:rPr>
                <w:b/>
                <w:bCs/>
                <w:color w:val="000000"/>
                <w:sz w:val="20"/>
                <w:szCs w:val="20"/>
              </w:rPr>
            </w:pPr>
          </w:p>
        </w:tc>
        <w:tc>
          <w:tcPr>
            <w:tcW w:w="563" w:type="pct"/>
            <w:vMerge/>
            <w:tcBorders>
              <w:top w:val="single" w:sz="4" w:space="0" w:color="auto"/>
              <w:left w:val="single" w:sz="4" w:space="0" w:color="auto"/>
              <w:bottom w:val="nil"/>
              <w:right w:val="single" w:sz="4" w:space="0" w:color="auto"/>
            </w:tcBorders>
            <w:vAlign w:val="center"/>
          </w:tcPr>
          <w:p w14:paraId="40C235C5" w14:textId="77777777" w:rsidR="00341CC7" w:rsidRPr="00393919" w:rsidRDefault="00341CC7" w:rsidP="00A14F7F">
            <w:pPr>
              <w:jc w:val="center"/>
              <w:rPr>
                <w:b/>
                <w:bCs/>
                <w:color w:val="000000"/>
                <w:sz w:val="20"/>
                <w:szCs w:val="20"/>
              </w:rPr>
            </w:pPr>
          </w:p>
        </w:tc>
        <w:tc>
          <w:tcPr>
            <w:tcW w:w="403" w:type="pct"/>
            <w:tcBorders>
              <w:top w:val="nil"/>
              <w:left w:val="nil"/>
              <w:bottom w:val="nil"/>
              <w:right w:val="single" w:sz="4" w:space="0" w:color="auto"/>
            </w:tcBorders>
            <w:vAlign w:val="center"/>
          </w:tcPr>
          <w:p w14:paraId="7595941D" w14:textId="77777777" w:rsidR="00341CC7" w:rsidRPr="00393919" w:rsidRDefault="00341CC7" w:rsidP="00A14F7F">
            <w:pPr>
              <w:jc w:val="center"/>
              <w:rPr>
                <w:b/>
                <w:bCs/>
                <w:color w:val="000000"/>
                <w:sz w:val="20"/>
                <w:szCs w:val="20"/>
              </w:rPr>
            </w:pPr>
            <w:r w:rsidRPr="00393919">
              <w:rPr>
                <w:b/>
                <w:bCs/>
                <w:color w:val="000000"/>
                <w:sz w:val="20"/>
                <w:szCs w:val="20"/>
              </w:rPr>
              <w:t>"2"</w:t>
            </w:r>
          </w:p>
        </w:tc>
        <w:tc>
          <w:tcPr>
            <w:tcW w:w="483" w:type="pct"/>
            <w:tcBorders>
              <w:top w:val="nil"/>
              <w:left w:val="nil"/>
              <w:bottom w:val="nil"/>
              <w:right w:val="single" w:sz="4" w:space="0" w:color="auto"/>
            </w:tcBorders>
            <w:vAlign w:val="center"/>
          </w:tcPr>
          <w:p w14:paraId="06601CAB" w14:textId="77777777" w:rsidR="00341CC7" w:rsidRPr="00393919" w:rsidRDefault="00341CC7" w:rsidP="00A14F7F">
            <w:pPr>
              <w:jc w:val="center"/>
              <w:rPr>
                <w:b/>
                <w:bCs/>
                <w:color w:val="000000"/>
                <w:sz w:val="20"/>
                <w:szCs w:val="20"/>
              </w:rPr>
            </w:pPr>
            <w:r w:rsidRPr="00393919">
              <w:rPr>
                <w:b/>
                <w:bCs/>
                <w:color w:val="000000"/>
                <w:sz w:val="20"/>
                <w:szCs w:val="20"/>
              </w:rPr>
              <w:t>"3"</w:t>
            </w:r>
          </w:p>
        </w:tc>
        <w:tc>
          <w:tcPr>
            <w:tcW w:w="483" w:type="pct"/>
            <w:tcBorders>
              <w:top w:val="nil"/>
              <w:left w:val="nil"/>
              <w:bottom w:val="nil"/>
              <w:right w:val="single" w:sz="4" w:space="0" w:color="auto"/>
            </w:tcBorders>
            <w:vAlign w:val="center"/>
          </w:tcPr>
          <w:p w14:paraId="3038709D" w14:textId="77777777" w:rsidR="00341CC7" w:rsidRPr="00393919" w:rsidRDefault="00341CC7" w:rsidP="00A14F7F">
            <w:pPr>
              <w:jc w:val="center"/>
              <w:rPr>
                <w:b/>
                <w:bCs/>
                <w:color w:val="000000"/>
                <w:sz w:val="20"/>
                <w:szCs w:val="20"/>
              </w:rPr>
            </w:pPr>
            <w:r w:rsidRPr="00393919">
              <w:rPr>
                <w:b/>
                <w:bCs/>
                <w:color w:val="000000"/>
                <w:sz w:val="20"/>
                <w:szCs w:val="20"/>
              </w:rPr>
              <w:t>"4"</w:t>
            </w:r>
          </w:p>
        </w:tc>
        <w:tc>
          <w:tcPr>
            <w:tcW w:w="483" w:type="pct"/>
            <w:tcBorders>
              <w:top w:val="nil"/>
              <w:left w:val="nil"/>
              <w:bottom w:val="nil"/>
              <w:right w:val="single" w:sz="4" w:space="0" w:color="auto"/>
            </w:tcBorders>
            <w:vAlign w:val="center"/>
          </w:tcPr>
          <w:p w14:paraId="0044FC20" w14:textId="77777777" w:rsidR="00341CC7" w:rsidRPr="00393919" w:rsidRDefault="00341CC7" w:rsidP="00A14F7F">
            <w:pPr>
              <w:jc w:val="center"/>
              <w:rPr>
                <w:b/>
                <w:bCs/>
                <w:color w:val="000000"/>
                <w:sz w:val="20"/>
                <w:szCs w:val="20"/>
              </w:rPr>
            </w:pPr>
            <w:r w:rsidRPr="00393919">
              <w:rPr>
                <w:b/>
                <w:bCs/>
                <w:color w:val="000000"/>
                <w:sz w:val="20"/>
                <w:szCs w:val="20"/>
              </w:rPr>
              <w:t>"5"</w:t>
            </w:r>
          </w:p>
        </w:tc>
      </w:tr>
      <w:tr w:rsidR="00341CC7" w:rsidRPr="00393919" w14:paraId="16387005" w14:textId="77777777" w:rsidTr="00A14F7F">
        <w:trPr>
          <w:trHeight w:val="19"/>
        </w:trPr>
        <w:tc>
          <w:tcPr>
            <w:tcW w:w="242" w:type="pct"/>
            <w:tcBorders>
              <w:top w:val="nil"/>
              <w:left w:val="single" w:sz="4" w:space="0" w:color="auto"/>
              <w:bottom w:val="single" w:sz="4" w:space="0" w:color="auto"/>
              <w:right w:val="single" w:sz="4" w:space="0" w:color="auto"/>
            </w:tcBorders>
            <w:vAlign w:val="center"/>
          </w:tcPr>
          <w:p w14:paraId="2E73990A" w14:textId="77777777" w:rsidR="00341CC7" w:rsidRPr="00393919" w:rsidRDefault="00341CC7" w:rsidP="00A14F7F">
            <w:pPr>
              <w:jc w:val="center"/>
              <w:rPr>
                <w:color w:val="000000"/>
                <w:sz w:val="20"/>
                <w:szCs w:val="20"/>
              </w:rPr>
            </w:pPr>
            <w:r>
              <w:rPr>
                <w:color w:val="000000"/>
                <w:sz w:val="20"/>
                <w:szCs w:val="20"/>
              </w:rPr>
              <w:t>1</w:t>
            </w:r>
          </w:p>
        </w:tc>
        <w:tc>
          <w:tcPr>
            <w:tcW w:w="2343" w:type="pct"/>
            <w:tcBorders>
              <w:top w:val="nil"/>
              <w:left w:val="nil"/>
              <w:bottom w:val="single" w:sz="4" w:space="0" w:color="auto"/>
              <w:right w:val="nil"/>
            </w:tcBorders>
            <w:vAlign w:val="center"/>
          </w:tcPr>
          <w:p w14:paraId="23C2D632" w14:textId="77777777" w:rsidR="00341CC7" w:rsidRPr="00393919" w:rsidRDefault="00341CC7" w:rsidP="00A14F7F">
            <w:pPr>
              <w:rPr>
                <w:color w:val="000000"/>
                <w:sz w:val="20"/>
                <w:szCs w:val="20"/>
              </w:rPr>
            </w:pPr>
            <w:r w:rsidRPr="00393919">
              <w:rPr>
                <w:color w:val="000000"/>
                <w:sz w:val="20"/>
                <w:szCs w:val="20"/>
              </w:rPr>
              <w:t xml:space="preserve">Филиал МБОУ </w:t>
            </w:r>
            <w:proofErr w:type="spellStart"/>
            <w:r w:rsidRPr="00393919">
              <w:rPr>
                <w:color w:val="000000"/>
                <w:sz w:val="20"/>
                <w:szCs w:val="20"/>
              </w:rPr>
              <w:t>Сещинской</w:t>
            </w:r>
            <w:proofErr w:type="spellEnd"/>
            <w:r w:rsidRPr="00393919">
              <w:rPr>
                <w:color w:val="000000"/>
                <w:sz w:val="20"/>
                <w:szCs w:val="20"/>
              </w:rPr>
              <w:t xml:space="preserve"> СОШ </w:t>
            </w:r>
            <w:proofErr w:type="spellStart"/>
            <w:r w:rsidRPr="00393919">
              <w:rPr>
                <w:color w:val="000000"/>
                <w:sz w:val="20"/>
                <w:szCs w:val="20"/>
              </w:rPr>
              <w:t>Алешинская</w:t>
            </w:r>
            <w:proofErr w:type="spellEnd"/>
            <w:r w:rsidRPr="00393919">
              <w:rPr>
                <w:color w:val="000000"/>
                <w:sz w:val="20"/>
                <w:szCs w:val="20"/>
              </w:rPr>
              <w:t xml:space="preserve"> ООШ</w:t>
            </w:r>
          </w:p>
        </w:tc>
        <w:tc>
          <w:tcPr>
            <w:tcW w:w="563" w:type="pct"/>
            <w:tcBorders>
              <w:top w:val="single" w:sz="4" w:space="0" w:color="auto"/>
              <w:left w:val="single" w:sz="4" w:space="0" w:color="auto"/>
              <w:bottom w:val="single" w:sz="4" w:space="0" w:color="auto"/>
              <w:right w:val="single" w:sz="4" w:space="0" w:color="auto"/>
            </w:tcBorders>
            <w:vAlign w:val="bottom"/>
          </w:tcPr>
          <w:p w14:paraId="04A01389" w14:textId="77777777" w:rsidR="00341CC7" w:rsidRDefault="00341CC7" w:rsidP="00A14F7F">
            <w:pPr>
              <w:jc w:val="center"/>
              <w:rPr>
                <w:color w:val="000000"/>
                <w:sz w:val="20"/>
                <w:szCs w:val="20"/>
              </w:rPr>
            </w:pPr>
            <w:r>
              <w:rPr>
                <w:color w:val="000000"/>
                <w:sz w:val="20"/>
                <w:szCs w:val="20"/>
              </w:rPr>
              <w:t>5</w:t>
            </w:r>
          </w:p>
        </w:tc>
        <w:tc>
          <w:tcPr>
            <w:tcW w:w="403" w:type="pct"/>
            <w:tcBorders>
              <w:top w:val="single" w:sz="4" w:space="0" w:color="auto"/>
              <w:left w:val="nil"/>
              <w:bottom w:val="single" w:sz="4" w:space="0" w:color="auto"/>
              <w:right w:val="single" w:sz="4" w:space="0" w:color="auto"/>
            </w:tcBorders>
            <w:vAlign w:val="center"/>
          </w:tcPr>
          <w:p w14:paraId="0C1A1A4E" w14:textId="77777777" w:rsidR="00341CC7" w:rsidRDefault="00341CC7" w:rsidP="00A14F7F">
            <w:pPr>
              <w:jc w:val="center"/>
              <w:rPr>
                <w:color w:val="000000"/>
                <w:sz w:val="20"/>
                <w:szCs w:val="20"/>
              </w:rPr>
            </w:pPr>
            <w:r>
              <w:rPr>
                <w:color w:val="000000"/>
                <w:sz w:val="20"/>
                <w:szCs w:val="20"/>
              </w:rPr>
              <w:t>0,0</w:t>
            </w:r>
          </w:p>
        </w:tc>
        <w:tc>
          <w:tcPr>
            <w:tcW w:w="483" w:type="pct"/>
            <w:tcBorders>
              <w:top w:val="single" w:sz="4" w:space="0" w:color="auto"/>
              <w:left w:val="nil"/>
              <w:bottom w:val="single" w:sz="4" w:space="0" w:color="auto"/>
              <w:right w:val="single" w:sz="4" w:space="0" w:color="auto"/>
            </w:tcBorders>
            <w:vAlign w:val="center"/>
          </w:tcPr>
          <w:p w14:paraId="606FEA44" w14:textId="77777777" w:rsidR="00341CC7" w:rsidRDefault="00341CC7" w:rsidP="00A14F7F">
            <w:pPr>
              <w:jc w:val="center"/>
              <w:rPr>
                <w:color w:val="000000"/>
                <w:sz w:val="20"/>
                <w:szCs w:val="20"/>
              </w:rPr>
            </w:pPr>
            <w:r>
              <w:rPr>
                <w:color w:val="000000"/>
                <w:sz w:val="20"/>
                <w:szCs w:val="20"/>
              </w:rPr>
              <w:t>40,0</w:t>
            </w:r>
          </w:p>
        </w:tc>
        <w:tc>
          <w:tcPr>
            <w:tcW w:w="483" w:type="pct"/>
            <w:tcBorders>
              <w:top w:val="single" w:sz="4" w:space="0" w:color="auto"/>
              <w:left w:val="nil"/>
              <w:bottom w:val="single" w:sz="4" w:space="0" w:color="auto"/>
              <w:right w:val="single" w:sz="4" w:space="0" w:color="auto"/>
            </w:tcBorders>
            <w:vAlign w:val="center"/>
          </w:tcPr>
          <w:p w14:paraId="407B1AEE" w14:textId="77777777" w:rsidR="00341CC7" w:rsidRDefault="00341CC7" w:rsidP="00A14F7F">
            <w:pPr>
              <w:jc w:val="center"/>
              <w:rPr>
                <w:color w:val="000000"/>
                <w:sz w:val="20"/>
                <w:szCs w:val="20"/>
              </w:rPr>
            </w:pPr>
            <w:r>
              <w:rPr>
                <w:color w:val="000000"/>
                <w:sz w:val="20"/>
                <w:szCs w:val="20"/>
              </w:rPr>
              <w:t>20,0</w:t>
            </w:r>
          </w:p>
        </w:tc>
        <w:tc>
          <w:tcPr>
            <w:tcW w:w="483" w:type="pct"/>
            <w:tcBorders>
              <w:top w:val="single" w:sz="4" w:space="0" w:color="auto"/>
              <w:left w:val="nil"/>
              <w:bottom w:val="single" w:sz="4" w:space="0" w:color="auto"/>
              <w:right w:val="single" w:sz="4" w:space="0" w:color="auto"/>
            </w:tcBorders>
            <w:vAlign w:val="center"/>
          </w:tcPr>
          <w:p w14:paraId="4DC4E956" w14:textId="77777777" w:rsidR="00341CC7" w:rsidRDefault="00341CC7" w:rsidP="00A14F7F">
            <w:pPr>
              <w:jc w:val="center"/>
              <w:rPr>
                <w:color w:val="000000"/>
                <w:sz w:val="20"/>
                <w:szCs w:val="20"/>
              </w:rPr>
            </w:pPr>
            <w:r>
              <w:rPr>
                <w:color w:val="000000"/>
                <w:sz w:val="20"/>
                <w:szCs w:val="20"/>
              </w:rPr>
              <w:t>40,0</w:t>
            </w:r>
          </w:p>
        </w:tc>
      </w:tr>
      <w:tr w:rsidR="00341CC7" w:rsidRPr="00393919" w14:paraId="521101E6" w14:textId="77777777" w:rsidTr="00A14F7F">
        <w:trPr>
          <w:trHeight w:val="19"/>
        </w:trPr>
        <w:tc>
          <w:tcPr>
            <w:tcW w:w="242" w:type="pct"/>
            <w:tcBorders>
              <w:top w:val="nil"/>
              <w:left w:val="single" w:sz="4" w:space="0" w:color="auto"/>
              <w:bottom w:val="single" w:sz="4" w:space="0" w:color="auto"/>
              <w:right w:val="single" w:sz="4" w:space="0" w:color="auto"/>
            </w:tcBorders>
            <w:vAlign w:val="center"/>
          </w:tcPr>
          <w:p w14:paraId="0E2E3940" w14:textId="77777777" w:rsidR="00341CC7" w:rsidRPr="00393919" w:rsidRDefault="00341CC7" w:rsidP="00A14F7F">
            <w:pPr>
              <w:jc w:val="center"/>
              <w:rPr>
                <w:color w:val="000000"/>
                <w:sz w:val="20"/>
                <w:szCs w:val="20"/>
              </w:rPr>
            </w:pPr>
            <w:r>
              <w:rPr>
                <w:color w:val="000000"/>
                <w:sz w:val="20"/>
                <w:szCs w:val="20"/>
              </w:rPr>
              <w:t>2</w:t>
            </w:r>
          </w:p>
        </w:tc>
        <w:tc>
          <w:tcPr>
            <w:tcW w:w="2343" w:type="pct"/>
            <w:tcBorders>
              <w:top w:val="nil"/>
              <w:left w:val="nil"/>
              <w:bottom w:val="single" w:sz="4" w:space="0" w:color="auto"/>
              <w:right w:val="nil"/>
            </w:tcBorders>
            <w:vAlign w:val="center"/>
          </w:tcPr>
          <w:p w14:paraId="1E570007" w14:textId="77777777" w:rsidR="00341CC7" w:rsidRPr="00393919" w:rsidRDefault="00341CC7" w:rsidP="00A14F7F">
            <w:pPr>
              <w:rPr>
                <w:color w:val="000000"/>
                <w:sz w:val="20"/>
                <w:szCs w:val="20"/>
              </w:rPr>
            </w:pPr>
            <w:r w:rsidRPr="00393919">
              <w:rPr>
                <w:color w:val="000000"/>
                <w:sz w:val="20"/>
                <w:szCs w:val="20"/>
              </w:rPr>
              <w:t xml:space="preserve">МБОУ </w:t>
            </w:r>
            <w:proofErr w:type="spellStart"/>
            <w:r w:rsidRPr="00393919">
              <w:rPr>
                <w:color w:val="000000"/>
                <w:sz w:val="20"/>
                <w:szCs w:val="20"/>
              </w:rPr>
              <w:t>Давыдчинская</w:t>
            </w:r>
            <w:proofErr w:type="spellEnd"/>
            <w:r w:rsidRPr="00393919">
              <w:rPr>
                <w:color w:val="000000"/>
                <w:sz w:val="20"/>
                <w:szCs w:val="20"/>
              </w:rPr>
              <w:t xml:space="preserve"> ООШ</w:t>
            </w:r>
          </w:p>
        </w:tc>
        <w:tc>
          <w:tcPr>
            <w:tcW w:w="563" w:type="pct"/>
            <w:tcBorders>
              <w:top w:val="single" w:sz="4" w:space="0" w:color="auto"/>
              <w:left w:val="single" w:sz="4" w:space="0" w:color="auto"/>
              <w:bottom w:val="single" w:sz="4" w:space="0" w:color="auto"/>
              <w:right w:val="single" w:sz="4" w:space="0" w:color="auto"/>
            </w:tcBorders>
            <w:vAlign w:val="bottom"/>
          </w:tcPr>
          <w:p w14:paraId="0AA8D3BA" w14:textId="77777777" w:rsidR="00341CC7" w:rsidRDefault="00341CC7" w:rsidP="00A14F7F">
            <w:pPr>
              <w:jc w:val="center"/>
              <w:rPr>
                <w:color w:val="000000"/>
                <w:sz w:val="20"/>
                <w:szCs w:val="20"/>
              </w:rPr>
            </w:pPr>
            <w:r>
              <w:rPr>
                <w:color w:val="000000"/>
                <w:sz w:val="20"/>
                <w:szCs w:val="20"/>
              </w:rPr>
              <w:t>2</w:t>
            </w:r>
          </w:p>
        </w:tc>
        <w:tc>
          <w:tcPr>
            <w:tcW w:w="403" w:type="pct"/>
            <w:tcBorders>
              <w:top w:val="single" w:sz="4" w:space="0" w:color="auto"/>
              <w:left w:val="nil"/>
              <w:bottom w:val="single" w:sz="4" w:space="0" w:color="auto"/>
              <w:right w:val="single" w:sz="4" w:space="0" w:color="auto"/>
            </w:tcBorders>
            <w:vAlign w:val="center"/>
          </w:tcPr>
          <w:p w14:paraId="09CF4F7B" w14:textId="77777777" w:rsidR="00341CC7" w:rsidRDefault="00341CC7" w:rsidP="00A14F7F">
            <w:pPr>
              <w:jc w:val="center"/>
              <w:rPr>
                <w:color w:val="000000"/>
                <w:sz w:val="20"/>
                <w:szCs w:val="20"/>
              </w:rPr>
            </w:pPr>
            <w:r>
              <w:rPr>
                <w:color w:val="000000"/>
                <w:sz w:val="20"/>
                <w:szCs w:val="20"/>
              </w:rPr>
              <w:t>0,0</w:t>
            </w:r>
          </w:p>
        </w:tc>
        <w:tc>
          <w:tcPr>
            <w:tcW w:w="483" w:type="pct"/>
            <w:tcBorders>
              <w:top w:val="single" w:sz="4" w:space="0" w:color="auto"/>
              <w:left w:val="nil"/>
              <w:bottom w:val="single" w:sz="4" w:space="0" w:color="auto"/>
              <w:right w:val="single" w:sz="4" w:space="0" w:color="auto"/>
            </w:tcBorders>
            <w:vAlign w:val="center"/>
          </w:tcPr>
          <w:p w14:paraId="7128CB0B" w14:textId="77777777" w:rsidR="00341CC7" w:rsidRDefault="00341CC7" w:rsidP="00A14F7F">
            <w:pPr>
              <w:jc w:val="center"/>
              <w:rPr>
                <w:color w:val="000000"/>
                <w:sz w:val="20"/>
                <w:szCs w:val="20"/>
              </w:rPr>
            </w:pPr>
            <w:r>
              <w:rPr>
                <w:color w:val="000000"/>
                <w:sz w:val="20"/>
                <w:szCs w:val="20"/>
              </w:rPr>
              <w:t>50,0</w:t>
            </w:r>
          </w:p>
        </w:tc>
        <w:tc>
          <w:tcPr>
            <w:tcW w:w="483" w:type="pct"/>
            <w:tcBorders>
              <w:top w:val="single" w:sz="4" w:space="0" w:color="auto"/>
              <w:left w:val="nil"/>
              <w:bottom w:val="single" w:sz="4" w:space="0" w:color="auto"/>
              <w:right w:val="single" w:sz="4" w:space="0" w:color="auto"/>
            </w:tcBorders>
            <w:vAlign w:val="center"/>
          </w:tcPr>
          <w:p w14:paraId="45024906" w14:textId="77777777" w:rsidR="00341CC7" w:rsidRDefault="00341CC7" w:rsidP="00A14F7F">
            <w:pPr>
              <w:jc w:val="center"/>
              <w:rPr>
                <w:color w:val="000000"/>
                <w:sz w:val="20"/>
                <w:szCs w:val="20"/>
              </w:rPr>
            </w:pPr>
            <w:r>
              <w:rPr>
                <w:color w:val="000000"/>
                <w:sz w:val="20"/>
                <w:szCs w:val="20"/>
              </w:rPr>
              <w:t>50,0</w:t>
            </w:r>
          </w:p>
        </w:tc>
        <w:tc>
          <w:tcPr>
            <w:tcW w:w="483" w:type="pct"/>
            <w:tcBorders>
              <w:top w:val="single" w:sz="4" w:space="0" w:color="auto"/>
              <w:left w:val="nil"/>
              <w:bottom w:val="single" w:sz="4" w:space="0" w:color="auto"/>
              <w:right w:val="single" w:sz="4" w:space="0" w:color="auto"/>
            </w:tcBorders>
            <w:vAlign w:val="center"/>
          </w:tcPr>
          <w:p w14:paraId="03B857E8" w14:textId="77777777" w:rsidR="00341CC7" w:rsidRDefault="00341CC7" w:rsidP="00A14F7F">
            <w:pPr>
              <w:jc w:val="center"/>
              <w:rPr>
                <w:color w:val="000000"/>
                <w:sz w:val="20"/>
                <w:szCs w:val="20"/>
              </w:rPr>
            </w:pPr>
            <w:r>
              <w:rPr>
                <w:color w:val="000000"/>
                <w:sz w:val="20"/>
                <w:szCs w:val="20"/>
              </w:rPr>
              <w:t>0,0</w:t>
            </w:r>
          </w:p>
        </w:tc>
      </w:tr>
      <w:tr w:rsidR="00341CC7" w:rsidRPr="00393919" w14:paraId="12FFE854" w14:textId="77777777" w:rsidTr="00A14F7F">
        <w:trPr>
          <w:trHeight w:val="19"/>
        </w:trPr>
        <w:tc>
          <w:tcPr>
            <w:tcW w:w="242" w:type="pct"/>
            <w:tcBorders>
              <w:top w:val="nil"/>
              <w:left w:val="single" w:sz="4" w:space="0" w:color="auto"/>
              <w:bottom w:val="single" w:sz="4" w:space="0" w:color="auto"/>
              <w:right w:val="single" w:sz="4" w:space="0" w:color="auto"/>
            </w:tcBorders>
            <w:vAlign w:val="center"/>
          </w:tcPr>
          <w:p w14:paraId="7182AB3E" w14:textId="77777777" w:rsidR="00341CC7" w:rsidRPr="00393919" w:rsidRDefault="00341CC7" w:rsidP="00A14F7F">
            <w:pPr>
              <w:jc w:val="center"/>
              <w:rPr>
                <w:color w:val="000000"/>
                <w:sz w:val="20"/>
                <w:szCs w:val="20"/>
              </w:rPr>
            </w:pPr>
            <w:r>
              <w:rPr>
                <w:color w:val="000000"/>
                <w:sz w:val="20"/>
                <w:szCs w:val="20"/>
              </w:rPr>
              <w:t>3</w:t>
            </w:r>
          </w:p>
        </w:tc>
        <w:tc>
          <w:tcPr>
            <w:tcW w:w="2343" w:type="pct"/>
            <w:tcBorders>
              <w:top w:val="nil"/>
              <w:left w:val="nil"/>
              <w:bottom w:val="single" w:sz="4" w:space="0" w:color="auto"/>
              <w:right w:val="nil"/>
            </w:tcBorders>
            <w:vAlign w:val="center"/>
          </w:tcPr>
          <w:p w14:paraId="3CF06FCC" w14:textId="77777777" w:rsidR="00341CC7" w:rsidRPr="00393919" w:rsidRDefault="00341CC7" w:rsidP="00A14F7F">
            <w:pPr>
              <w:rPr>
                <w:color w:val="000000"/>
                <w:sz w:val="20"/>
                <w:szCs w:val="20"/>
              </w:rPr>
            </w:pPr>
            <w:r w:rsidRPr="00393919">
              <w:rPr>
                <w:color w:val="000000"/>
                <w:sz w:val="20"/>
                <w:szCs w:val="20"/>
              </w:rPr>
              <w:t>МБОУ Дубровская №1 СОШ им. Никитина И.С.</w:t>
            </w:r>
          </w:p>
        </w:tc>
        <w:tc>
          <w:tcPr>
            <w:tcW w:w="563" w:type="pct"/>
            <w:tcBorders>
              <w:top w:val="nil"/>
              <w:left w:val="single" w:sz="4" w:space="0" w:color="auto"/>
              <w:bottom w:val="single" w:sz="4" w:space="0" w:color="auto"/>
              <w:right w:val="single" w:sz="4" w:space="0" w:color="auto"/>
            </w:tcBorders>
            <w:vAlign w:val="bottom"/>
          </w:tcPr>
          <w:p w14:paraId="6EFDABC4" w14:textId="77777777" w:rsidR="00341CC7" w:rsidRDefault="00341CC7" w:rsidP="00A14F7F">
            <w:pPr>
              <w:jc w:val="center"/>
              <w:rPr>
                <w:color w:val="000000"/>
                <w:sz w:val="20"/>
                <w:szCs w:val="20"/>
              </w:rPr>
            </w:pPr>
            <w:r>
              <w:rPr>
                <w:color w:val="000000"/>
                <w:sz w:val="20"/>
                <w:szCs w:val="20"/>
              </w:rPr>
              <w:t>35</w:t>
            </w:r>
          </w:p>
        </w:tc>
        <w:tc>
          <w:tcPr>
            <w:tcW w:w="403" w:type="pct"/>
            <w:tcBorders>
              <w:top w:val="nil"/>
              <w:left w:val="nil"/>
              <w:bottom w:val="single" w:sz="4" w:space="0" w:color="auto"/>
              <w:right w:val="single" w:sz="4" w:space="0" w:color="auto"/>
            </w:tcBorders>
            <w:vAlign w:val="center"/>
          </w:tcPr>
          <w:p w14:paraId="14B3630F" w14:textId="77777777" w:rsidR="00341CC7" w:rsidRDefault="00341CC7" w:rsidP="00A14F7F">
            <w:pPr>
              <w:jc w:val="center"/>
              <w:rPr>
                <w:color w:val="000000"/>
                <w:sz w:val="20"/>
                <w:szCs w:val="20"/>
              </w:rPr>
            </w:pPr>
            <w:r>
              <w:rPr>
                <w:color w:val="000000"/>
                <w:sz w:val="20"/>
                <w:szCs w:val="20"/>
              </w:rPr>
              <w:t>2,9</w:t>
            </w:r>
          </w:p>
        </w:tc>
        <w:tc>
          <w:tcPr>
            <w:tcW w:w="483" w:type="pct"/>
            <w:tcBorders>
              <w:top w:val="nil"/>
              <w:left w:val="nil"/>
              <w:bottom w:val="single" w:sz="4" w:space="0" w:color="auto"/>
              <w:right w:val="single" w:sz="4" w:space="0" w:color="auto"/>
            </w:tcBorders>
            <w:vAlign w:val="center"/>
          </w:tcPr>
          <w:p w14:paraId="40EBFCCF" w14:textId="77777777" w:rsidR="00341CC7" w:rsidRDefault="00341CC7" w:rsidP="00A14F7F">
            <w:pPr>
              <w:jc w:val="center"/>
              <w:rPr>
                <w:color w:val="000000"/>
                <w:sz w:val="20"/>
                <w:szCs w:val="20"/>
              </w:rPr>
            </w:pPr>
            <w:r>
              <w:rPr>
                <w:color w:val="000000"/>
                <w:sz w:val="20"/>
                <w:szCs w:val="20"/>
              </w:rPr>
              <w:t>71,4</w:t>
            </w:r>
          </w:p>
        </w:tc>
        <w:tc>
          <w:tcPr>
            <w:tcW w:w="483" w:type="pct"/>
            <w:tcBorders>
              <w:top w:val="nil"/>
              <w:left w:val="nil"/>
              <w:bottom w:val="single" w:sz="4" w:space="0" w:color="auto"/>
              <w:right w:val="single" w:sz="4" w:space="0" w:color="auto"/>
            </w:tcBorders>
            <w:vAlign w:val="center"/>
          </w:tcPr>
          <w:p w14:paraId="384E5A2E" w14:textId="77777777" w:rsidR="00341CC7" w:rsidRDefault="00341CC7" w:rsidP="00A14F7F">
            <w:pPr>
              <w:jc w:val="center"/>
              <w:rPr>
                <w:color w:val="000000"/>
                <w:sz w:val="20"/>
                <w:szCs w:val="20"/>
              </w:rPr>
            </w:pPr>
            <w:r>
              <w:rPr>
                <w:color w:val="000000"/>
                <w:sz w:val="20"/>
                <w:szCs w:val="20"/>
              </w:rPr>
              <w:t>22,9</w:t>
            </w:r>
          </w:p>
        </w:tc>
        <w:tc>
          <w:tcPr>
            <w:tcW w:w="483" w:type="pct"/>
            <w:tcBorders>
              <w:top w:val="nil"/>
              <w:left w:val="nil"/>
              <w:bottom w:val="single" w:sz="4" w:space="0" w:color="auto"/>
              <w:right w:val="single" w:sz="4" w:space="0" w:color="auto"/>
            </w:tcBorders>
            <w:vAlign w:val="center"/>
          </w:tcPr>
          <w:p w14:paraId="30E66D67" w14:textId="77777777" w:rsidR="00341CC7" w:rsidRDefault="00341CC7" w:rsidP="00A14F7F">
            <w:pPr>
              <w:jc w:val="center"/>
              <w:rPr>
                <w:color w:val="000000"/>
                <w:sz w:val="20"/>
                <w:szCs w:val="20"/>
              </w:rPr>
            </w:pPr>
            <w:r>
              <w:rPr>
                <w:color w:val="000000"/>
                <w:sz w:val="20"/>
                <w:szCs w:val="20"/>
              </w:rPr>
              <w:t>2,9</w:t>
            </w:r>
          </w:p>
        </w:tc>
      </w:tr>
      <w:tr w:rsidR="00341CC7" w:rsidRPr="00393919" w14:paraId="3502FB5F" w14:textId="77777777" w:rsidTr="00A14F7F">
        <w:trPr>
          <w:trHeight w:val="19"/>
        </w:trPr>
        <w:tc>
          <w:tcPr>
            <w:tcW w:w="242" w:type="pct"/>
            <w:tcBorders>
              <w:top w:val="nil"/>
              <w:left w:val="single" w:sz="4" w:space="0" w:color="auto"/>
              <w:bottom w:val="single" w:sz="4" w:space="0" w:color="auto"/>
              <w:right w:val="single" w:sz="4" w:space="0" w:color="auto"/>
            </w:tcBorders>
            <w:vAlign w:val="center"/>
          </w:tcPr>
          <w:p w14:paraId="7E80A52B" w14:textId="77777777" w:rsidR="00341CC7" w:rsidRPr="00393919" w:rsidRDefault="00341CC7" w:rsidP="00A14F7F">
            <w:pPr>
              <w:jc w:val="center"/>
              <w:rPr>
                <w:color w:val="000000"/>
                <w:sz w:val="20"/>
                <w:szCs w:val="20"/>
              </w:rPr>
            </w:pPr>
            <w:r>
              <w:rPr>
                <w:color w:val="000000"/>
                <w:sz w:val="20"/>
                <w:szCs w:val="20"/>
              </w:rPr>
              <w:t>4</w:t>
            </w:r>
          </w:p>
        </w:tc>
        <w:tc>
          <w:tcPr>
            <w:tcW w:w="2343" w:type="pct"/>
            <w:tcBorders>
              <w:top w:val="nil"/>
              <w:left w:val="nil"/>
              <w:bottom w:val="single" w:sz="4" w:space="0" w:color="auto"/>
              <w:right w:val="nil"/>
            </w:tcBorders>
            <w:vAlign w:val="center"/>
          </w:tcPr>
          <w:p w14:paraId="284D6DD7" w14:textId="77777777" w:rsidR="00341CC7" w:rsidRPr="00393919" w:rsidRDefault="00341CC7" w:rsidP="00A14F7F">
            <w:pPr>
              <w:rPr>
                <w:color w:val="000000"/>
                <w:sz w:val="20"/>
                <w:szCs w:val="20"/>
              </w:rPr>
            </w:pPr>
            <w:r w:rsidRPr="00393919">
              <w:rPr>
                <w:color w:val="000000"/>
                <w:sz w:val="20"/>
                <w:szCs w:val="20"/>
              </w:rPr>
              <w:t>МБОУ Дубровская №2 СОШ</w:t>
            </w:r>
          </w:p>
        </w:tc>
        <w:tc>
          <w:tcPr>
            <w:tcW w:w="563" w:type="pct"/>
            <w:tcBorders>
              <w:top w:val="nil"/>
              <w:left w:val="single" w:sz="4" w:space="0" w:color="auto"/>
              <w:bottom w:val="single" w:sz="4" w:space="0" w:color="auto"/>
              <w:right w:val="single" w:sz="4" w:space="0" w:color="auto"/>
            </w:tcBorders>
            <w:vAlign w:val="bottom"/>
          </w:tcPr>
          <w:p w14:paraId="3D7B9777" w14:textId="77777777" w:rsidR="00341CC7" w:rsidRDefault="00341CC7" w:rsidP="00A14F7F">
            <w:pPr>
              <w:jc w:val="center"/>
              <w:rPr>
                <w:color w:val="000000"/>
                <w:sz w:val="20"/>
                <w:szCs w:val="20"/>
              </w:rPr>
            </w:pPr>
            <w:r>
              <w:rPr>
                <w:color w:val="000000"/>
                <w:sz w:val="20"/>
                <w:szCs w:val="20"/>
              </w:rPr>
              <w:t>45</w:t>
            </w:r>
          </w:p>
        </w:tc>
        <w:tc>
          <w:tcPr>
            <w:tcW w:w="403" w:type="pct"/>
            <w:tcBorders>
              <w:top w:val="nil"/>
              <w:left w:val="nil"/>
              <w:bottom w:val="single" w:sz="4" w:space="0" w:color="auto"/>
              <w:right w:val="single" w:sz="4" w:space="0" w:color="auto"/>
            </w:tcBorders>
            <w:vAlign w:val="center"/>
          </w:tcPr>
          <w:p w14:paraId="496E7936" w14:textId="77777777" w:rsidR="00341CC7" w:rsidRDefault="00341CC7" w:rsidP="00A14F7F">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2E2CE350" w14:textId="77777777" w:rsidR="00341CC7" w:rsidRDefault="00341CC7" w:rsidP="00A14F7F">
            <w:pPr>
              <w:jc w:val="center"/>
              <w:rPr>
                <w:color w:val="000000"/>
                <w:sz w:val="20"/>
                <w:szCs w:val="20"/>
              </w:rPr>
            </w:pPr>
            <w:r>
              <w:rPr>
                <w:color w:val="000000"/>
                <w:sz w:val="20"/>
                <w:szCs w:val="20"/>
              </w:rPr>
              <w:t>46,7</w:t>
            </w:r>
          </w:p>
        </w:tc>
        <w:tc>
          <w:tcPr>
            <w:tcW w:w="483" w:type="pct"/>
            <w:tcBorders>
              <w:top w:val="nil"/>
              <w:left w:val="nil"/>
              <w:bottom w:val="single" w:sz="4" w:space="0" w:color="auto"/>
              <w:right w:val="single" w:sz="4" w:space="0" w:color="auto"/>
            </w:tcBorders>
            <w:vAlign w:val="center"/>
          </w:tcPr>
          <w:p w14:paraId="0B192D9C" w14:textId="77777777" w:rsidR="00341CC7" w:rsidRDefault="00341CC7" w:rsidP="00A14F7F">
            <w:pPr>
              <w:jc w:val="center"/>
              <w:rPr>
                <w:color w:val="000000"/>
                <w:sz w:val="20"/>
                <w:szCs w:val="20"/>
              </w:rPr>
            </w:pPr>
            <w:r>
              <w:rPr>
                <w:color w:val="000000"/>
                <w:sz w:val="20"/>
                <w:szCs w:val="20"/>
              </w:rPr>
              <w:t>46,7</w:t>
            </w:r>
          </w:p>
        </w:tc>
        <w:tc>
          <w:tcPr>
            <w:tcW w:w="483" w:type="pct"/>
            <w:tcBorders>
              <w:top w:val="nil"/>
              <w:left w:val="nil"/>
              <w:bottom w:val="single" w:sz="4" w:space="0" w:color="auto"/>
              <w:right w:val="single" w:sz="4" w:space="0" w:color="auto"/>
            </w:tcBorders>
            <w:vAlign w:val="center"/>
          </w:tcPr>
          <w:p w14:paraId="5FF78054" w14:textId="77777777" w:rsidR="00341CC7" w:rsidRDefault="00341CC7" w:rsidP="00A14F7F">
            <w:pPr>
              <w:jc w:val="center"/>
              <w:rPr>
                <w:color w:val="000000"/>
                <w:sz w:val="20"/>
                <w:szCs w:val="20"/>
              </w:rPr>
            </w:pPr>
            <w:r>
              <w:rPr>
                <w:color w:val="000000"/>
                <w:sz w:val="20"/>
                <w:szCs w:val="20"/>
              </w:rPr>
              <w:t>6,7</w:t>
            </w:r>
          </w:p>
        </w:tc>
      </w:tr>
      <w:tr w:rsidR="00341CC7" w:rsidRPr="00393919" w14:paraId="58444A57" w14:textId="77777777" w:rsidTr="00A14F7F">
        <w:trPr>
          <w:trHeight w:val="19"/>
        </w:trPr>
        <w:tc>
          <w:tcPr>
            <w:tcW w:w="242" w:type="pct"/>
            <w:vMerge w:val="restart"/>
            <w:tcBorders>
              <w:top w:val="nil"/>
              <w:left w:val="single" w:sz="4" w:space="0" w:color="auto"/>
              <w:right w:val="single" w:sz="4" w:space="0" w:color="auto"/>
            </w:tcBorders>
            <w:vAlign w:val="center"/>
          </w:tcPr>
          <w:p w14:paraId="4E7231B8" w14:textId="77777777" w:rsidR="00341CC7" w:rsidRPr="00393919" w:rsidRDefault="00341CC7" w:rsidP="00A14F7F">
            <w:pPr>
              <w:jc w:val="center"/>
              <w:rPr>
                <w:color w:val="000000"/>
                <w:sz w:val="20"/>
                <w:szCs w:val="20"/>
              </w:rPr>
            </w:pPr>
            <w:r>
              <w:rPr>
                <w:color w:val="000000"/>
                <w:sz w:val="20"/>
                <w:szCs w:val="20"/>
              </w:rPr>
              <w:t>5</w:t>
            </w:r>
          </w:p>
        </w:tc>
        <w:tc>
          <w:tcPr>
            <w:tcW w:w="2343" w:type="pct"/>
            <w:tcBorders>
              <w:top w:val="nil"/>
              <w:left w:val="nil"/>
              <w:bottom w:val="single" w:sz="4" w:space="0" w:color="auto"/>
              <w:right w:val="nil"/>
            </w:tcBorders>
            <w:vAlign w:val="center"/>
          </w:tcPr>
          <w:p w14:paraId="0DEA4141" w14:textId="77777777" w:rsidR="00341CC7" w:rsidRPr="00393919" w:rsidRDefault="00341CC7" w:rsidP="00A14F7F">
            <w:pPr>
              <w:rPr>
                <w:color w:val="000000"/>
                <w:sz w:val="20"/>
                <w:szCs w:val="20"/>
              </w:rPr>
            </w:pPr>
            <w:r w:rsidRPr="00393919">
              <w:rPr>
                <w:color w:val="000000"/>
                <w:sz w:val="20"/>
                <w:szCs w:val="20"/>
              </w:rPr>
              <w:t xml:space="preserve">МБОУ </w:t>
            </w:r>
            <w:proofErr w:type="spellStart"/>
            <w:r w:rsidRPr="00393919">
              <w:rPr>
                <w:color w:val="000000"/>
                <w:sz w:val="20"/>
                <w:szCs w:val="20"/>
              </w:rPr>
              <w:t>Пеклинская</w:t>
            </w:r>
            <w:proofErr w:type="spellEnd"/>
            <w:r w:rsidRPr="00393919">
              <w:rPr>
                <w:color w:val="000000"/>
                <w:sz w:val="20"/>
                <w:szCs w:val="20"/>
              </w:rPr>
              <w:t xml:space="preserve"> СОШ</w:t>
            </w:r>
          </w:p>
        </w:tc>
        <w:tc>
          <w:tcPr>
            <w:tcW w:w="563" w:type="pct"/>
            <w:tcBorders>
              <w:top w:val="nil"/>
              <w:left w:val="single" w:sz="4" w:space="0" w:color="auto"/>
              <w:bottom w:val="single" w:sz="4" w:space="0" w:color="auto"/>
              <w:right w:val="single" w:sz="4" w:space="0" w:color="auto"/>
            </w:tcBorders>
            <w:vAlign w:val="bottom"/>
          </w:tcPr>
          <w:p w14:paraId="6ED6132E" w14:textId="77777777" w:rsidR="00341CC7" w:rsidRDefault="00341CC7" w:rsidP="00A14F7F">
            <w:pPr>
              <w:jc w:val="center"/>
              <w:rPr>
                <w:color w:val="000000"/>
                <w:sz w:val="20"/>
                <w:szCs w:val="20"/>
              </w:rPr>
            </w:pPr>
            <w:r>
              <w:rPr>
                <w:color w:val="000000"/>
                <w:sz w:val="20"/>
                <w:szCs w:val="20"/>
              </w:rPr>
              <w:t>7</w:t>
            </w:r>
          </w:p>
        </w:tc>
        <w:tc>
          <w:tcPr>
            <w:tcW w:w="403" w:type="pct"/>
            <w:tcBorders>
              <w:top w:val="nil"/>
              <w:left w:val="nil"/>
              <w:bottom w:val="single" w:sz="4" w:space="0" w:color="auto"/>
              <w:right w:val="single" w:sz="4" w:space="0" w:color="auto"/>
            </w:tcBorders>
            <w:vAlign w:val="center"/>
          </w:tcPr>
          <w:p w14:paraId="25AAD13C" w14:textId="77777777" w:rsidR="00341CC7" w:rsidRDefault="00341CC7" w:rsidP="00A14F7F">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2529B8A6" w14:textId="77777777" w:rsidR="00341CC7" w:rsidRDefault="00341CC7" w:rsidP="00A14F7F">
            <w:pPr>
              <w:jc w:val="center"/>
              <w:rPr>
                <w:color w:val="000000"/>
                <w:sz w:val="20"/>
                <w:szCs w:val="20"/>
              </w:rPr>
            </w:pPr>
            <w:r>
              <w:rPr>
                <w:color w:val="000000"/>
                <w:sz w:val="20"/>
                <w:szCs w:val="20"/>
              </w:rPr>
              <w:t>42,9</w:t>
            </w:r>
          </w:p>
        </w:tc>
        <w:tc>
          <w:tcPr>
            <w:tcW w:w="483" w:type="pct"/>
            <w:tcBorders>
              <w:top w:val="nil"/>
              <w:left w:val="nil"/>
              <w:bottom w:val="single" w:sz="4" w:space="0" w:color="auto"/>
              <w:right w:val="single" w:sz="4" w:space="0" w:color="auto"/>
            </w:tcBorders>
            <w:vAlign w:val="center"/>
          </w:tcPr>
          <w:p w14:paraId="4C9D8794" w14:textId="77777777" w:rsidR="00341CC7" w:rsidRDefault="00341CC7" w:rsidP="00A14F7F">
            <w:pPr>
              <w:jc w:val="center"/>
              <w:rPr>
                <w:color w:val="000000"/>
                <w:sz w:val="20"/>
                <w:szCs w:val="20"/>
              </w:rPr>
            </w:pPr>
            <w:r>
              <w:rPr>
                <w:color w:val="000000"/>
                <w:sz w:val="20"/>
                <w:szCs w:val="20"/>
              </w:rPr>
              <w:t>57,1</w:t>
            </w:r>
          </w:p>
        </w:tc>
        <w:tc>
          <w:tcPr>
            <w:tcW w:w="483" w:type="pct"/>
            <w:tcBorders>
              <w:top w:val="nil"/>
              <w:left w:val="nil"/>
              <w:bottom w:val="single" w:sz="4" w:space="0" w:color="auto"/>
              <w:right w:val="single" w:sz="4" w:space="0" w:color="auto"/>
            </w:tcBorders>
            <w:vAlign w:val="center"/>
          </w:tcPr>
          <w:p w14:paraId="52671959" w14:textId="77777777" w:rsidR="00341CC7" w:rsidRDefault="00341CC7" w:rsidP="00A14F7F">
            <w:pPr>
              <w:jc w:val="center"/>
              <w:rPr>
                <w:color w:val="000000"/>
                <w:sz w:val="20"/>
                <w:szCs w:val="20"/>
              </w:rPr>
            </w:pPr>
            <w:r>
              <w:rPr>
                <w:color w:val="000000"/>
                <w:sz w:val="20"/>
                <w:szCs w:val="20"/>
              </w:rPr>
              <w:t>0,0</w:t>
            </w:r>
          </w:p>
        </w:tc>
      </w:tr>
      <w:tr w:rsidR="00341CC7" w:rsidRPr="00393919" w14:paraId="7CB314F6" w14:textId="77777777" w:rsidTr="00A14F7F">
        <w:trPr>
          <w:trHeight w:val="19"/>
        </w:trPr>
        <w:tc>
          <w:tcPr>
            <w:tcW w:w="242" w:type="pct"/>
            <w:vMerge/>
            <w:tcBorders>
              <w:left w:val="single" w:sz="4" w:space="0" w:color="auto"/>
              <w:bottom w:val="single" w:sz="4" w:space="0" w:color="auto"/>
              <w:right w:val="single" w:sz="4" w:space="0" w:color="auto"/>
            </w:tcBorders>
            <w:vAlign w:val="center"/>
          </w:tcPr>
          <w:p w14:paraId="4EE4D1BB" w14:textId="77777777" w:rsidR="00341CC7" w:rsidRPr="00393919" w:rsidRDefault="00341CC7" w:rsidP="00A14F7F">
            <w:pPr>
              <w:jc w:val="center"/>
              <w:rPr>
                <w:color w:val="000000"/>
                <w:sz w:val="20"/>
                <w:szCs w:val="20"/>
              </w:rPr>
            </w:pPr>
          </w:p>
        </w:tc>
        <w:tc>
          <w:tcPr>
            <w:tcW w:w="2343" w:type="pct"/>
            <w:tcBorders>
              <w:top w:val="nil"/>
              <w:left w:val="nil"/>
              <w:bottom w:val="single" w:sz="4" w:space="0" w:color="auto"/>
              <w:right w:val="nil"/>
            </w:tcBorders>
            <w:vAlign w:val="center"/>
          </w:tcPr>
          <w:p w14:paraId="3B4EE2E1" w14:textId="77777777" w:rsidR="00341CC7" w:rsidRPr="00393919" w:rsidRDefault="00341CC7" w:rsidP="00A14F7F">
            <w:pPr>
              <w:rPr>
                <w:color w:val="000000"/>
                <w:sz w:val="20"/>
                <w:szCs w:val="20"/>
              </w:rPr>
            </w:pPr>
            <w:r w:rsidRPr="00393919">
              <w:rPr>
                <w:color w:val="000000"/>
                <w:sz w:val="20"/>
                <w:szCs w:val="20"/>
              </w:rPr>
              <w:t xml:space="preserve">Филиал МБОУ </w:t>
            </w:r>
            <w:proofErr w:type="spellStart"/>
            <w:r w:rsidRPr="00393919">
              <w:rPr>
                <w:color w:val="000000"/>
                <w:sz w:val="20"/>
                <w:szCs w:val="20"/>
              </w:rPr>
              <w:t>Пеклинской</w:t>
            </w:r>
            <w:proofErr w:type="spellEnd"/>
            <w:r w:rsidRPr="00393919">
              <w:rPr>
                <w:color w:val="000000"/>
                <w:sz w:val="20"/>
                <w:szCs w:val="20"/>
              </w:rPr>
              <w:t xml:space="preserve"> СОШ </w:t>
            </w:r>
            <w:proofErr w:type="spellStart"/>
            <w:r w:rsidRPr="00393919">
              <w:rPr>
                <w:color w:val="000000"/>
                <w:sz w:val="20"/>
                <w:szCs w:val="20"/>
              </w:rPr>
              <w:t>Рябчинская</w:t>
            </w:r>
            <w:proofErr w:type="spellEnd"/>
            <w:r w:rsidRPr="00393919">
              <w:rPr>
                <w:color w:val="000000"/>
                <w:sz w:val="20"/>
                <w:szCs w:val="20"/>
              </w:rPr>
              <w:t xml:space="preserve"> СОШ</w:t>
            </w:r>
          </w:p>
        </w:tc>
        <w:tc>
          <w:tcPr>
            <w:tcW w:w="563" w:type="pct"/>
            <w:tcBorders>
              <w:top w:val="nil"/>
              <w:left w:val="single" w:sz="4" w:space="0" w:color="auto"/>
              <w:bottom w:val="single" w:sz="4" w:space="0" w:color="auto"/>
              <w:right w:val="single" w:sz="4" w:space="0" w:color="auto"/>
            </w:tcBorders>
            <w:vAlign w:val="bottom"/>
          </w:tcPr>
          <w:p w14:paraId="5C629373" w14:textId="77777777" w:rsidR="00341CC7" w:rsidRDefault="00341CC7" w:rsidP="00A14F7F">
            <w:pPr>
              <w:jc w:val="center"/>
              <w:rPr>
                <w:color w:val="000000"/>
                <w:sz w:val="20"/>
                <w:szCs w:val="20"/>
              </w:rPr>
            </w:pPr>
            <w:r>
              <w:rPr>
                <w:color w:val="000000"/>
                <w:sz w:val="20"/>
                <w:szCs w:val="20"/>
              </w:rPr>
              <w:t>6</w:t>
            </w:r>
          </w:p>
        </w:tc>
        <w:tc>
          <w:tcPr>
            <w:tcW w:w="403" w:type="pct"/>
            <w:tcBorders>
              <w:top w:val="nil"/>
              <w:left w:val="nil"/>
              <w:bottom w:val="single" w:sz="4" w:space="0" w:color="auto"/>
              <w:right w:val="single" w:sz="4" w:space="0" w:color="auto"/>
            </w:tcBorders>
            <w:vAlign w:val="center"/>
          </w:tcPr>
          <w:p w14:paraId="4CBF8814" w14:textId="77777777" w:rsidR="00341CC7" w:rsidRDefault="00341CC7" w:rsidP="00A14F7F">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6AD45748" w14:textId="77777777" w:rsidR="00341CC7" w:rsidRDefault="00341CC7" w:rsidP="00A14F7F">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6F255433" w14:textId="77777777" w:rsidR="00341CC7" w:rsidRDefault="00341CC7" w:rsidP="00A14F7F">
            <w:pPr>
              <w:jc w:val="center"/>
              <w:rPr>
                <w:color w:val="000000"/>
                <w:sz w:val="20"/>
                <w:szCs w:val="20"/>
              </w:rPr>
            </w:pPr>
            <w:r>
              <w:rPr>
                <w:color w:val="000000"/>
                <w:sz w:val="20"/>
                <w:szCs w:val="20"/>
              </w:rPr>
              <w:t>100</w:t>
            </w:r>
          </w:p>
        </w:tc>
        <w:tc>
          <w:tcPr>
            <w:tcW w:w="483" w:type="pct"/>
            <w:tcBorders>
              <w:top w:val="nil"/>
              <w:left w:val="nil"/>
              <w:bottom w:val="single" w:sz="4" w:space="0" w:color="auto"/>
              <w:right w:val="single" w:sz="4" w:space="0" w:color="auto"/>
            </w:tcBorders>
            <w:vAlign w:val="center"/>
          </w:tcPr>
          <w:p w14:paraId="061C09DD" w14:textId="77777777" w:rsidR="00341CC7" w:rsidRDefault="00341CC7" w:rsidP="00A14F7F">
            <w:pPr>
              <w:jc w:val="center"/>
              <w:rPr>
                <w:color w:val="000000"/>
                <w:sz w:val="20"/>
                <w:szCs w:val="20"/>
              </w:rPr>
            </w:pPr>
            <w:r>
              <w:rPr>
                <w:color w:val="000000"/>
                <w:sz w:val="20"/>
                <w:szCs w:val="20"/>
              </w:rPr>
              <w:t>0,0</w:t>
            </w:r>
          </w:p>
        </w:tc>
      </w:tr>
      <w:tr w:rsidR="00341CC7" w:rsidRPr="00393919" w14:paraId="7285D520" w14:textId="77777777" w:rsidTr="00A14F7F">
        <w:trPr>
          <w:trHeight w:val="19"/>
        </w:trPr>
        <w:tc>
          <w:tcPr>
            <w:tcW w:w="242" w:type="pct"/>
            <w:tcBorders>
              <w:top w:val="nil"/>
              <w:left w:val="single" w:sz="4" w:space="0" w:color="auto"/>
              <w:right w:val="single" w:sz="4" w:space="0" w:color="auto"/>
            </w:tcBorders>
            <w:vAlign w:val="center"/>
          </w:tcPr>
          <w:p w14:paraId="7D380B9D" w14:textId="77777777" w:rsidR="00341CC7" w:rsidRPr="00393919" w:rsidRDefault="00341CC7" w:rsidP="00A14F7F">
            <w:pPr>
              <w:jc w:val="center"/>
              <w:rPr>
                <w:color w:val="000000"/>
                <w:sz w:val="20"/>
                <w:szCs w:val="20"/>
              </w:rPr>
            </w:pPr>
            <w:r>
              <w:rPr>
                <w:color w:val="000000"/>
                <w:sz w:val="20"/>
                <w:szCs w:val="20"/>
              </w:rPr>
              <w:t>6</w:t>
            </w:r>
          </w:p>
        </w:tc>
        <w:tc>
          <w:tcPr>
            <w:tcW w:w="2343" w:type="pct"/>
            <w:tcBorders>
              <w:top w:val="nil"/>
              <w:left w:val="nil"/>
              <w:bottom w:val="single" w:sz="4" w:space="0" w:color="auto"/>
              <w:right w:val="nil"/>
            </w:tcBorders>
            <w:vAlign w:val="center"/>
          </w:tcPr>
          <w:p w14:paraId="6A2275C0" w14:textId="77777777" w:rsidR="00341CC7" w:rsidRPr="00393919" w:rsidRDefault="00341CC7" w:rsidP="00A14F7F">
            <w:pPr>
              <w:rPr>
                <w:color w:val="000000"/>
                <w:sz w:val="20"/>
                <w:szCs w:val="20"/>
              </w:rPr>
            </w:pPr>
            <w:r w:rsidRPr="00393919">
              <w:rPr>
                <w:color w:val="000000"/>
                <w:sz w:val="20"/>
                <w:szCs w:val="20"/>
              </w:rPr>
              <w:t>МБОУ "</w:t>
            </w:r>
            <w:proofErr w:type="spellStart"/>
            <w:r w:rsidRPr="00393919">
              <w:rPr>
                <w:color w:val="000000"/>
                <w:sz w:val="20"/>
                <w:szCs w:val="20"/>
              </w:rPr>
              <w:t>Сещинская</w:t>
            </w:r>
            <w:proofErr w:type="spellEnd"/>
            <w:r w:rsidRPr="00393919">
              <w:rPr>
                <w:color w:val="000000"/>
                <w:sz w:val="20"/>
                <w:szCs w:val="20"/>
              </w:rPr>
              <w:t xml:space="preserve"> СОШ им. К.Я. Поварова"</w:t>
            </w:r>
          </w:p>
        </w:tc>
        <w:tc>
          <w:tcPr>
            <w:tcW w:w="563" w:type="pct"/>
            <w:tcBorders>
              <w:top w:val="nil"/>
              <w:left w:val="single" w:sz="4" w:space="0" w:color="auto"/>
              <w:bottom w:val="single" w:sz="4" w:space="0" w:color="auto"/>
              <w:right w:val="single" w:sz="4" w:space="0" w:color="auto"/>
            </w:tcBorders>
            <w:vAlign w:val="bottom"/>
          </w:tcPr>
          <w:p w14:paraId="470C405C" w14:textId="77777777" w:rsidR="00341CC7" w:rsidRDefault="00341CC7" w:rsidP="00A14F7F">
            <w:pPr>
              <w:jc w:val="center"/>
              <w:rPr>
                <w:color w:val="000000"/>
                <w:sz w:val="20"/>
                <w:szCs w:val="20"/>
              </w:rPr>
            </w:pPr>
            <w:r>
              <w:rPr>
                <w:color w:val="000000"/>
                <w:sz w:val="20"/>
                <w:szCs w:val="20"/>
              </w:rPr>
              <w:t>36</w:t>
            </w:r>
          </w:p>
        </w:tc>
        <w:tc>
          <w:tcPr>
            <w:tcW w:w="403" w:type="pct"/>
            <w:tcBorders>
              <w:top w:val="nil"/>
              <w:left w:val="nil"/>
              <w:bottom w:val="single" w:sz="4" w:space="0" w:color="auto"/>
              <w:right w:val="single" w:sz="4" w:space="0" w:color="auto"/>
            </w:tcBorders>
            <w:vAlign w:val="center"/>
          </w:tcPr>
          <w:p w14:paraId="3C0DDBB2" w14:textId="77777777" w:rsidR="00341CC7" w:rsidRDefault="00341CC7" w:rsidP="00A14F7F">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7AB20012" w14:textId="77777777" w:rsidR="00341CC7" w:rsidRDefault="00341CC7" w:rsidP="00A14F7F">
            <w:pPr>
              <w:jc w:val="center"/>
              <w:rPr>
                <w:color w:val="000000"/>
                <w:sz w:val="20"/>
                <w:szCs w:val="20"/>
              </w:rPr>
            </w:pPr>
            <w:r>
              <w:rPr>
                <w:color w:val="000000"/>
                <w:sz w:val="20"/>
                <w:szCs w:val="20"/>
              </w:rPr>
              <w:t>47,2</w:t>
            </w:r>
          </w:p>
        </w:tc>
        <w:tc>
          <w:tcPr>
            <w:tcW w:w="483" w:type="pct"/>
            <w:tcBorders>
              <w:top w:val="nil"/>
              <w:left w:val="nil"/>
              <w:bottom w:val="single" w:sz="4" w:space="0" w:color="auto"/>
              <w:right w:val="single" w:sz="4" w:space="0" w:color="auto"/>
            </w:tcBorders>
            <w:vAlign w:val="center"/>
          </w:tcPr>
          <w:p w14:paraId="19B9AC86" w14:textId="77777777" w:rsidR="00341CC7" w:rsidRDefault="00341CC7" w:rsidP="00A14F7F">
            <w:pPr>
              <w:jc w:val="center"/>
              <w:rPr>
                <w:color w:val="000000"/>
                <w:sz w:val="20"/>
                <w:szCs w:val="20"/>
              </w:rPr>
            </w:pPr>
            <w:r>
              <w:rPr>
                <w:color w:val="000000"/>
                <w:sz w:val="20"/>
                <w:szCs w:val="20"/>
              </w:rPr>
              <w:t>47,2</w:t>
            </w:r>
          </w:p>
        </w:tc>
        <w:tc>
          <w:tcPr>
            <w:tcW w:w="483" w:type="pct"/>
            <w:tcBorders>
              <w:top w:val="nil"/>
              <w:left w:val="nil"/>
              <w:bottom w:val="single" w:sz="4" w:space="0" w:color="auto"/>
              <w:right w:val="single" w:sz="4" w:space="0" w:color="auto"/>
            </w:tcBorders>
            <w:vAlign w:val="center"/>
          </w:tcPr>
          <w:p w14:paraId="031C5F6F" w14:textId="77777777" w:rsidR="00341CC7" w:rsidRDefault="00341CC7" w:rsidP="00A14F7F">
            <w:pPr>
              <w:jc w:val="center"/>
              <w:rPr>
                <w:color w:val="000000"/>
                <w:sz w:val="20"/>
                <w:szCs w:val="20"/>
              </w:rPr>
            </w:pPr>
            <w:r>
              <w:rPr>
                <w:color w:val="000000"/>
                <w:sz w:val="20"/>
                <w:szCs w:val="20"/>
              </w:rPr>
              <w:t>5,6</w:t>
            </w:r>
          </w:p>
        </w:tc>
      </w:tr>
      <w:tr w:rsidR="00341CC7" w:rsidRPr="00393919" w14:paraId="3CF45C45" w14:textId="77777777" w:rsidTr="00A14F7F">
        <w:trPr>
          <w:trHeight w:val="19"/>
        </w:trPr>
        <w:tc>
          <w:tcPr>
            <w:tcW w:w="2585" w:type="pct"/>
            <w:gridSpan w:val="2"/>
            <w:tcBorders>
              <w:top w:val="single" w:sz="4" w:space="0" w:color="auto"/>
              <w:left w:val="single" w:sz="4" w:space="0" w:color="auto"/>
              <w:bottom w:val="single" w:sz="4" w:space="0" w:color="auto"/>
              <w:right w:val="single" w:sz="4" w:space="0" w:color="auto"/>
            </w:tcBorders>
            <w:vAlign w:val="center"/>
          </w:tcPr>
          <w:p w14:paraId="134E287D" w14:textId="77777777" w:rsidR="00341CC7" w:rsidRPr="00393919" w:rsidRDefault="00341CC7" w:rsidP="00A14F7F">
            <w:pPr>
              <w:jc w:val="right"/>
              <w:rPr>
                <w:b/>
                <w:bCs/>
                <w:sz w:val="20"/>
                <w:szCs w:val="20"/>
              </w:rPr>
            </w:pPr>
            <w:r w:rsidRPr="00393919">
              <w:rPr>
                <w:b/>
                <w:bCs/>
                <w:sz w:val="20"/>
                <w:szCs w:val="20"/>
              </w:rPr>
              <w:t>Дубровский район</w:t>
            </w:r>
          </w:p>
        </w:tc>
        <w:tc>
          <w:tcPr>
            <w:tcW w:w="563" w:type="pct"/>
            <w:tcBorders>
              <w:top w:val="single" w:sz="4" w:space="0" w:color="auto"/>
              <w:left w:val="single" w:sz="4" w:space="0" w:color="auto"/>
              <w:bottom w:val="single" w:sz="4" w:space="0" w:color="auto"/>
              <w:right w:val="single" w:sz="4" w:space="0" w:color="auto"/>
            </w:tcBorders>
            <w:vAlign w:val="bottom"/>
          </w:tcPr>
          <w:p w14:paraId="3873F131" w14:textId="77777777" w:rsidR="00341CC7" w:rsidRPr="00BD3264" w:rsidRDefault="00341CC7" w:rsidP="00A14F7F">
            <w:pPr>
              <w:jc w:val="center"/>
              <w:rPr>
                <w:b/>
                <w:bCs/>
                <w:color w:val="000000"/>
                <w:sz w:val="20"/>
                <w:szCs w:val="20"/>
              </w:rPr>
            </w:pPr>
            <w:r w:rsidRPr="00BD3264">
              <w:rPr>
                <w:b/>
                <w:bCs/>
                <w:color w:val="000000"/>
                <w:sz w:val="20"/>
                <w:szCs w:val="20"/>
              </w:rPr>
              <w:t>136</w:t>
            </w:r>
          </w:p>
        </w:tc>
        <w:tc>
          <w:tcPr>
            <w:tcW w:w="403" w:type="pct"/>
            <w:tcBorders>
              <w:top w:val="single" w:sz="4" w:space="0" w:color="auto"/>
              <w:left w:val="nil"/>
              <w:bottom w:val="single" w:sz="4" w:space="0" w:color="auto"/>
              <w:right w:val="single" w:sz="4" w:space="0" w:color="auto"/>
            </w:tcBorders>
            <w:vAlign w:val="center"/>
          </w:tcPr>
          <w:p w14:paraId="52F8BDF7" w14:textId="77777777" w:rsidR="00341CC7" w:rsidRPr="00BD3264" w:rsidRDefault="00341CC7" w:rsidP="00A14F7F">
            <w:pPr>
              <w:jc w:val="center"/>
              <w:rPr>
                <w:b/>
                <w:bCs/>
                <w:color w:val="000000"/>
                <w:sz w:val="20"/>
                <w:szCs w:val="20"/>
              </w:rPr>
            </w:pPr>
            <w:r w:rsidRPr="00BD3264">
              <w:rPr>
                <w:b/>
                <w:bCs/>
                <w:color w:val="000000"/>
                <w:sz w:val="20"/>
                <w:szCs w:val="20"/>
              </w:rPr>
              <w:t>0,7</w:t>
            </w:r>
          </w:p>
        </w:tc>
        <w:tc>
          <w:tcPr>
            <w:tcW w:w="483" w:type="pct"/>
            <w:tcBorders>
              <w:top w:val="single" w:sz="4" w:space="0" w:color="auto"/>
              <w:left w:val="nil"/>
              <w:bottom w:val="single" w:sz="4" w:space="0" w:color="auto"/>
              <w:right w:val="single" w:sz="4" w:space="0" w:color="auto"/>
            </w:tcBorders>
            <w:vAlign w:val="center"/>
          </w:tcPr>
          <w:p w14:paraId="2B9C8C6A" w14:textId="77777777" w:rsidR="00341CC7" w:rsidRPr="00BD3264" w:rsidRDefault="00341CC7" w:rsidP="00A14F7F">
            <w:pPr>
              <w:jc w:val="center"/>
              <w:rPr>
                <w:b/>
                <w:bCs/>
                <w:color w:val="000000"/>
                <w:sz w:val="20"/>
                <w:szCs w:val="20"/>
              </w:rPr>
            </w:pPr>
            <w:r w:rsidRPr="00BD3264">
              <w:rPr>
                <w:b/>
                <w:bCs/>
                <w:color w:val="000000"/>
                <w:sz w:val="20"/>
                <w:szCs w:val="20"/>
              </w:rPr>
              <w:t>50,7</w:t>
            </w:r>
          </w:p>
        </w:tc>
        <w:tc>
          <w:tcPr>
            <w:tcW w:w="483" w:type="pct"/>
            <w:tcBorders>
              <w:top w:val="single" w:sz="4" w:space="0" w:color="auto"/>
              <w:left w:val="nil"/>
              <w:bottom w:val="single" w:sz="4" w:space="0" w:color="auto"/>
              <w:right w:val="single" w:sz="4" w:space="0" w:color="auto"/>
            </w:tcBorders>
            <w:vAlign w:val="center"/>
          </w:tcPr>
          <w:p w14:paraId="2FC396A0" w14:textId="77777777" w:rsidR="00341CC7" w:rsidRPr="00BD3264" w:rsidRDefault="00341CC7" w:rsidP="00A14F7F">
            <w:pPr>
              <w:jc w:val="center"/>
              <w:rPr>
                <w:b/>
                <w:bCs/>
                <w:color w:val="000000"/>
                <w:sz w:val="20"/>
                <w:szCs w:val="20"/>
              </w:rPr>
            </w:pPr>
            <w:r w:rsidRPr="00BD3264">
              <w:rPr>
                <w:b/>
                <w:bCs/>
                <w:color w:val="000000"/>
                <w:sz w:val="20"/>
                <w:szCs w:val="20"/>
              </w:rPr>
              <w:t>42,7</w:t>
            </w:r>
          </w:p>
        </w:tc>
        <w:tc>
          <w:tcPr>
            <w:tcW w:w="483" w:type="pct"/>
            <w:tcBorders>
              <w:top w:val="single" w:sz="4" w:space="0" w:color="auto"/>
              <w:left w:val="nil"/>
              <w:bottom w:val="single" w:sz="4" w:space="0" w:color="auto"/>
              <w:right w:val="single" w:sz="4" w:space="0" w:color="auto"/>
            </w:tcBorders>
            <w:vAlign w:val="center"/>
          </w:tcPr>
          <w:p w14:paraId="7D7642FA" w14:textId="77777777" w:rsidR="00341CC7" w:rsidRPr="00BD3264" w:rsidRDefault="00341CC7" w:rsidP="00A14F7F">
            <w:pPr>
              <w:jc w:val="center"/>
              <w:rPr>
                <w:b/>
                <w:bCs/>
                <w:color w:val="000000"/>
                <w:sz w:val="20"/>
                <w:szCs w:val="20"/>
              </w:rPr>
            </w:pPr>
            <w:r w:rsidRPr="00BD3264">
              <w:rPr>
                <w:b/>
                <w:bCs/>
                <w:color w:val="000000"/>
                <w:sz w:val="20"/>
                <w:szCs w:val="20"/>
              </w:rPr>
              <w:t>5,9</w:t>
            </w:r>
          </w:p>
        </w:tc>
      </w:tr>
    </w:tbl>
    <w:p w14:paraId="37C318DA" w14:textId="77777777" w:rsidR="00441FB9" w:rsidRDefault="00441FB9" w:rsidP="00D46E0E">
      <w:pPr>
        <w:rPr>
          <w:sz w:val="16"/>
          <w:szCs w:val="16"/>
        </w:rPr>
      </w:pPr>
    </w:p>
    <w:p w14:paraId="292E25D3" w14:textId="77777777" w:rsidR="002F5BD2" w:rsidRDefault="002F5BD2" w:rsidP="00D46E0E">
      <w:pPr>
        <w:jc w:val="center"/>
        <w:rPr>
          <w:b/>
          <w:bCs/>
          <w:color w:val="FF0000"/>
        </w:rPr>
      </w:pPr>
    </w:p>
    <w:p w14:paraId="7D4DDD25" w14:textId="592CDD2E" w:rsidR="00D46E0E" w:rsidRPr="00441FB9" w:rsidRDefault="00D46E0E" w:rsidP="00D46E0E">
      <w:pPr>
        <w:jc w:val="center"/>
        <w:rPr>
          <w:b/>
          <w:bCs/>
        </w:rPr>
      </w:pPr>
      <w:r w:rsidRPr="00441FB9">
        <w:rPr>
          <w:b/>
          <w:bCs/>
        </w:rPr>
        <w:t xml:space="preserve">Гистограмма соответствия отметок по русскому языку </w:t>
      </w:r>
    </w:p>
    <w:p w14:paraId="2F29D864" w14:textId="77777777" w:rsidR="00D46E0E" w:rsidRPr="00441FB9" w:rsidRDefault="00D46E0E" w:rsidP="00D46E0E">
      <w:pPr>
        <w:jc w:val="center"/>
      </w:pPr>
      <w:r w:rsidRPr="00441FB9">
        <w:rPr>
          <w:b/>
          <w:bCs/>
        </w:rPr>
        <w:t>за выполненную работу и отметок по журналу</w:t>
      </w:r>
    </w:p>
    <w:p w14:paraId="735F4938" w14:textId="77777777" w:rsidR="00D46E0E" w:rsidRDefault="00D46E0E" w:rsidP="00D46E0E">
      <w:pPr>
        <w:spacing w:after="200" w:line="276" w:lineRule="auto"/>
        <w:jc w:val="center"/>
        <w:rPr>
          <w:sz w:val="16"/>
          <w:szCs w:val="16"/>
        </w:rPr>
      </w:pPr>
    </w:p>
    <w:p w14:paraId="2988E1D5" w14:textId="5D987E0D" w:rsidR="00D46E0E" w:rsidRDefault="00341CC7" w:rsidP="00D46E0E">
      <w:pPr>
        <w:spacing w:after="200" w:line="276" w:lineRule="auto"/>
        <w:jc w:val="center"/>
        <w:rPr>
          <w:sz w:val="16"/>
          <w:szCs w:val="16"/>
        </w:rPr>
      </w:pPr>
      <w:r>
        <w:rPr>
          <w:noProof/>
        </w:rPr>
        <w:drawing>
          <wp:inline distT="0" distB="0" distL="0" distR="0" wp14:anchorId="3E2891E3" wp14:editId="77BECA82">
            <wp:extent cx="6567170" cy="1709530"/>
            <wp:effectExtent l="0" t="0" r="5080" b="5080"/>
            <wp:docPr id="65" name="Диаграмма 65">
              <a:extLst xmlns:a="http://schemas.openxmlformats.org/drawingml/2006/main">
                <a:ext uri="{FF2B5EF4-FFF2-40B4-BE49-F238E27FC236}">
                  <a16:creationId xmlns:a16="http://schemas.microsoft.com/office/drawing/2014/main" id="{1C63BF5F-21F2-4A25-8CFC-A76E44542A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bl>
      <w:tblPr>
        <w:tblStyle w:val="a3"/>
        <w:tblW w:w="5000" w:type="pct"/>
        <w:tblLook w:val="04A0" w:firstRow="1" w:lastRow="0" w:firstColumn="1" w:lastColumn="0" w:noHBand="0" w:noVBand="1"/>
      </w:tblPr>
      <w:tblGrid>
        <w:gridCol w:w="5886"/>
        <w:gridCol w:w="2581"/>
        <w:gridCol w:w="1784"/>
      </w:tblGrid>
      <w:tr w:rsidR="00D46E0E" w14:paraId="0BDBBDFF"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034C5EDB" w14:textId="77777777" w:rsidR="00D46E0E" w:rsidRDefault="00D46E0E">
            <w:pPr>
              <w:jc w:val="center"/>
              <w:rPr>
                <w:b/>
                <w:sz w:val="22"/>
              </w:rPr>
            </w:pPr>
            <w:r>
              <w:rPr>
                <w:b/>
                <w:sz w:val="22"/>
              </w:rPr>
              <w:lastRenderedPageBreak/>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23DFAD0F" w14:textId="4E5C1D60" w:rsidR="00D46E0E" w:rsidRDefault="00D46E0E">
            <w:pPr>
              <w:jc w:val="center"/>
              <w:rPr>
                <w:b/>
                <w:sz w:val="22"/>
              </w:rPr>
            </w:pPr>
            <w:r>
              <w:rPr>
                <w:b/>
                <w:sz w:val="22"/>
              </w:rPr>
              <w:t xml:space="preserve">Количество участников в </w:t>
            </w:r>
            <w:r w:rsidR="002D4BF5">
              <w:rPr>
                <w:b/>
                <w:sz w:val="22"/>
              </w:rPr>
              <w:t>Дубровском</w:t>
            </w:r>
            <w:r w:rsidR="009038D1">
              <w:rPr>
                <w:b/>
                <w:sz w:val="22"/>
              </w:rPr>
              <w:t xml:space="preserve"> </w:t>
            </w:r>
            <w:r>
              <w:rPr>
                <w:b/>
                <w:sz w:val="22"/>
              </w:rPr>
              <w:t xml:space="preserve">районе </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56FEE673" w14:textId="77777777" w:rsidR="00D46E0E" w:rsidRDefault="00D46E0E">
            <w:pPr>
              <w:jc w:val="center"/>
              <w:rPr>
                <w:b/>
                <w:sz w:val="22"/>
              </w:rPr>
            </w:pPr>
            <w:r>
              <w:rPr>
                <w:b/>
                <w:sz w:val="22"/>
              </w:rPr>
              <w:t>%</w:t>
            </w:r>
          </w:p>
        </w:tc>
      </w:tr>
      <w:tr w:rsidR="00341CC7" w14:paraId="5D619693" w14:textId="77777777" w:rsidTr="00A14F7F">
        <w:tc>
          <w:tcPr>
            <w:tcW w:w="2871" w:type="pct"/>
            <w:tcBorders>
              <w:top w:val="single" w:sz="4" w:space="0" w:color="000000"/>
              <w:left w:val="single" w:sz="4" w:space="0" w:color="000000"/>
              <w:bottom w:val="single" w:sz="4" w:space="0" w:color="000000"/>
              <w:right w:val="single" w:sz="4" w:space="0" w:color="000000"/>
            </w:tcBorders>
            <w:vAlign w:val="center"/>
            <w:hideMark/>
          </w:tcPr>
          <w:p w14:paraId="0814888D" w14:textId="77777777" w:rsidR="00341CC7" w:rsidRDefault="00341CC7" w:rsidP="00341CC7">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16C74372" w14:textId="6C4077EA" w:rsidR="00341CC7" w:rsidRDefault="00341CC7" w:rsidP="00341CC7">
            <w:pPr>
              <w:jc w:val="center"/>
              <w:rPr>
                <w:color w:val="000000"/>
                <w:sz w:val="22"/>
                <w:szCs w:val="22"/>
              </w:rPr>
            </w:pPr>
            <w:r>
              <w:rPr>
                <w:color w:val="000000"/>
                <w:sz w:val="22"/>
                <w:szCs w:val="22"/>
              </w:rPr>
              <w:t>17</w:t>
            </w:r>
          </w:p>
        </w:tc>
        <w:tc>
          <w:tcPr>
            <w:tcW w:w="870" w:type="pct"/>
            <w:tcBorders>
              <w:top w:val="single" w:sz="4" w:space="0" w:color="000000"/>
              <w:left w:val="single" w:sz="4" w:space="0" w:color="000000"/>
              <w:bottom w:val="single" w:sz="4" w:space="0" w:color="000000"/>
              <w:right w:val="single" w:sz="4" w:space="0" w:color="000000"/>
            </w:tcBorders>
            <w:vAlign w:val="bottom"/>
          </w:tcPr>
          <w:p w14:paraId="7573250F" w14:textId="11BF83B9" w:rsidR="00341CC7" w:rsidRDefault="00341CC7" w:rsidP="00341CC7">
            <w:pPr>
              <w:jc w:val="center"/>
              <w:rPr>
                <w:color w:val="000000"/>
                <w:sz w:val="22"/>
                <w:szCs w:val="22"/>
              </w:rPr>
            </w:pPr>
            <w:r>
              <w:rPr>
                <w:color w:val="000000"/>
                <w:sz w:val="22"/>
                <w:szCs w:val="22"/>
              </w:rPr>
              <w:t>12,5</w:t>
            </w:r>
          </w:p>
        </w:tc>
      </w:tr>
      <w:tr w:rsidR="00341CC7" w14:paraId="3C3043E8" w14:textId="77777777" w:rsidTr="00A14F7F">
        <w:tc>
          <w:tcPr>
            <w:tcW w:w="2871" w:type="pct"/>
            <w:tcBorders>
              <w:top w:val="single" w:sz="4" w:space="0" w:color="000000"/>
              <w:left w:val="single" w:sz="4" w:space="0" w:color="000000"/>
              <w:bottom w:val="single" w:sz="4" w:space="0" w:color="000000"/>
              <w:right w:val="single" w:sz="4" w:space="0" w:color="000000"/>
            </w:tcBorders>
            <w:vAlign w:val="center"/>
            <w:hideMark/>
          </w:tcPr>
          <w:p w14:paraId="03DA756D" w14:textId="77777777" w:rsidR="00341CC7" w:rsidRDefault="00341CC7" w:rsidP="00341CC7">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6ED778EA" w14:textId="0D7039BD" w:rsidR="00341CC7" w:rsidRDefault="00341CC7" w:rsidP="00341CC7">
            <w:pPr>
              <w:jc w:val="center"/>
              <w:rPr>
                <w:color w:val="000000"/>
                <w:sz w:val="22"/>
                <w:szCs w:val="22"/>
              </w:rPr>
            </w:pPr>
            <w:r>
              <w:rPr>
                <w:color w:val="000000"/>
                <w:sz w:val="22"/>
                <w:szCs w:val="22"/>
              </w:rPr>
              <w:t>113</w:t>
            </w:r>
          </w:p>
        </w:tc>
        <w:tc>
          <w:tcPr>
            <w:tcW w:w="870" w:type="pct"/>
            <w:tcBorders>
              <w:top w:val="single" w:sz="4" w:space="0" w:color="000000"/>
              <w:left w:val="single" w:sz="4" w:space="0" w:color="000000"/>
              <w:bottom w:val="single" w:sz="4" w:space="0" w:color="000000"/>
              <w:right w:val="single" w:sz="4" w:space="0" w:color="000000"/>
            </w:tcBorders>
            <w:vAlign w:val="bottom"/>
          </w:tcPr>
          <w:p w14:paraId="5B468A30" w14:textId="7B2D0733" w:rsidR="00341CC7" w:rsidRDefault="00341CC7" w:rsidP="00341CC7">
            <w:pPr>
              <w:jc w:val="center"/>
              <w:rPr>
                <w:color w:val="000000"/>
                <w:sz w:val="22"/>
                <w:szCs w:val="22"/>
              </w:rPr>
            </w:pPr>
            <w:r>
              <w:rPr>
                <w:color w:val="000000"/>
                <w:sz w:val="22"/>
                <w:szCs w:val="22"/>
              </w:rPr>
              <w:t>83,1</w:t>
            </w:r>
          </w:p>
        </w:tc>
      </w:tr>
      <w:tr w:rsidR="00341CC7" w14:paraId="6BFEE83F" w14:textId="77777777" w:rsidTr="00A14F7F">
        <w:tc>
          <w:tcPr>
            <w:tcW w:w="2871" w:type="pct"/>
            <w:tcBorders>
              <w:top w:val="single" w:sz="4" w:space="0" w:color="000000"/>
              <w:left w:val="single" w:sz="4" w:space="0" w:color="000000"/>
              <w:bottom w:val="single" w:sz="4" w:space="0" w:color="000000"/>
              <w:right w:val="single" w:sz="4" w:space="0" w:color="000000"/>
            </w:tcBorders>
            <w:vAlign w:val="center"/>
            <w:hideMark/>
          </w:tcPr>
          <w:p w14:paraId="22A9E769" w14:textId="77777777" w:rsidR="00341CC7" w:rsidRDefault="00341CC7" w:rsidP="00341CC7">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6B1F6F99" w14:textId="53474AD3" w:rsidR="00341CC7" w:rsidRDefault="00341CC7" w:rsidP="00341CC7">
            <w:pPr>
              <w:jc w:val="center"/>
              <w:rPr>
                <w:color w:val="000000"/>
                <w:sz w:val="22"/>
                <w:szCs w:val="22"/>
              </w:rPr>
            </w:pPr>
            <w:r>
              <w:rPr>
                <w:color w:val="000000"/>
                <w:sz w:val="22"/>
                <w:szCs w:val="22"/>
              </w:rPr>
              <w:t>6</w:t>
            </w:r>
          </w:p>
        </w:tc>
        <w:tc>
          <w:tcPr>
            <w:tcW w:w="870" w:type="pct"/>
            <w:tcBorders>
              <w:top w:val="single" w:sz="4" w:space="0" w:color="000000"/>
              <w:left w:val="single" w:sz="4" w:space="0" w:color="000000"/>
              <w:bottom w:val="single" w:sz="4" w:space="0" w:color="000000"/>
              <w:right w:val="single" w:sz="4" w:space="0" w:color="000000"/>
            </w:tcBorders>
            <w:vAlign w:val="bottom"/>
          </w:tcPr>
          <w:p w14:paraId="30093339" w14:textId="097A3C2C" w:rsidR="00341CC7" w:rsidRDefault="00341CC7" w:rsidP="00341CC7">
            <w:pPr>
              <w:jc w:val="center"/>
              <w:rPr>
                <w:color w:val="000000"/>
                <w:sz w:val="22"/>
                <w:szCs w:val="22"/>
              </w:rPr>
            </w:pPr>
            <w:r>
              <w:rPr>
                <w:color w:val="000000"/>
                <w:sz w:val="22"/>
                <w:szCs w:val="22"/>
              </w:rPr>
              <w:t>4,4</w:t>
            </w:r>
          </w:p>
        </w:tc>
      </w:tr>
      <w:tr w:rsidR="00D46E0E" w14:paraId="6C9FBF8A"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2D20B139"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5A3BA6C1" w14:textId="04F3A2F7" w:rsidR="00D46E0E" w:rsidRDefault="00341CC7">
            <w:pPr>
              <w:jc w:val="center"/>
              <w:rPr>
                <w:color w:val="000000"/>
                <w:sz w:val="22"/>
                <w:szCs w:val="22"/>
              </w:rPr>
            </w:pPr>
            <w:r>
              <w:rPr>
                <w:color w:val="000000"/>
                <w:sz w:val="22"/>
                <w:szCs w:val="22"/>
              </w:rPr>
              <w:t>136</w:t>
            </w:r>
          </w:p>
        </w:tc>
        <w:tc>
          <w:tcPr>
            <w:tcW w:w="870" w:type="pct"/>
            <w:tcBorders>
              <w:top w:val="single" w:sz="4" w:space="0" w:color="000000"/>
              <w:left w:val="single" w:sz="4" w:space="0" w:color="000000"/>
              <w:bottom w:val="single" w:sz="4" w:space="0" w:color="000000"/>
              <w:right w:val="single" w:sz="4" w:space="0" w:color="000000"/>
            </w:tcBorders>
            <w:vAlign w:val="bottom"/>
          </w:tcPr>
          <w:p w14:paraId="3D792C28" w14:textId="5E56841A" w:rsidR="00D46E0E" w:rsidRDefault="00DA0795">
            <w:pPr>
              <w:jc w:val="center"/>
              <w:rPr>
                <w:color w:val="000000"/>
                <w:sz w:val="22"/>
                <w:szCs w:val="22"/>
              </w:rPr>
            </w:pPr>
            <w:r>
              <w:rPr>
                <w:color w:val="000000"/>
                <w:sz w:val="22"/>
                <w:szCs w:val="22"/>
              </w:rPr>
              <w:t>100</w:t>
            </w:r>
          </w:p>
        </w:tc>
      </w:tr>
    </w:tbl>
    <w:p w14:paraId="4783F623" w14:textId="77777777" w:rsidR="00D46E0E" w:rsidRDefault="00D46E0E" w:rsidP="00D46E0E">
      <w:pPr>
        <w:rPr>
          <w:noProof/>
        </w:rPr>
      </w:pPr>
    </w:p>
    <w:tbl>
      <w:tblPr>
        <w:tblW w:w="5000" w:type="pct"/>
        <w:tblLook w:val="04A0" w:firstRow="1" w:lastRow="0" w:firstColumn="1" w:lastColumn="0" w:noHBand="0" w:noVBand="1"/>
      </w:tblPr>
      <w:tblGrid>
        <w:gridCol w:w="565"/>
        <w:gridCol w:w="3079"/>
        <w:gridCol w:w="974"/>
        <w:gridCol w:w="1089"/>
        <w:gridCol w:w="777"/>
        <w:gridCol w:w="1089"/>
        <w:gridCol w:w="845"/>
        <w:gridCol w:w="1089"/>
        <w:gridCol w:w="744"/>
      </w:tblGrid>
      <w:tr w:rsidR="00341CC7" w:rsidRPr="00341CC7" w14:paraId="7D5D906B" w14:textId="77777777" w:rsidTr="00341CC7">
        <w:trPr>
          <w:trHeight w:val="300"/>
        </w:trPr>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08927" w14:textId="77777777" w:rsidR="00341CC7" w:rsidRPr="00341CC7" w:rsidRDefault="00341CC7" w:rsidP="00341CC7">
            <w:pPr>
              <w:jc w:val="center"/>
              <w:rPr>
                <w:b/>
                <w:bCs/>
                <w:color w:val="000000"/>
                <w:sz w:val="16"/>
                <w:szCs w:val="16"/>
              </w:rPr>
            </w:pPr>
            <w:r w:rsidRPr="00341CC7">
              <w:rPr>
                <w:b/>
                <w:bCs/>
                <w:noProof/>
                <w:color w:val="000000"/>
                <w:sz w:val="16"/>
                <w:szCs w:val="16"/>
              </w:rPr>
              <w:t>№</w:t>
            </w:r>
          </w:p>
        </w:tc>
        <w:tc>
          <w:tcPr>
            <w:tcW w:w="15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A59A3" w14:textId="77777777" w:rsidR="00341CC7" w:rsidRPr="00341CC7" w:rsidRDefault="00341CC7" w:rsidP="00341CC7">
            <w:pPr>
              <w:jc w:val="center"/>
              <w:rPr>
                <w:b/>
                <w:bCs/>
                <w:color w:val="000000"/>
                <w:sz w:val="16"/>
                <w:szCs w:val="16"/>
              </w:rPr>
            </w:pPr>
            <w:r w:rsidRPr="00341CC7">
              <w:rPr>
                <w:b/>
                <w:bCs/>
                <w:noProof/>
                <w:color w:val="000000"/>
                <w:sz w:val="16"/>
                <w:szCs w:val="16"/>
              </w:rPr>
              <w:t>Название ОО</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D8C17" w14:textId="77777777" w:rsidR="00341CC7" w:rsidRPr="00341CC7" w:rsidRDefault="00341CC7" w:rsidP="00341CC7">
            <w:pPr>
              <w:jc w:val="center"/>
              <w:rPr>
                <w:b/>
                <w:bCs/>
                <w:color w:val="000000"/>
                <w:sz w:val="16"/>
                <w:szCs w:val="16"/>
              </w:rPr>
            </w:pPr>
            <w:r w:rsidRPr="00341CC7">
              <w:rPr>
                <w:b/>
                <w:bCs/>
                <w:noProof/>
                <w:color w:val="000000"/>
                <w:sz w:val="16"/>
                <w:szCs w:val="16"/>
              </w:rPr>
              <w:t>Кол-во уч-ков</w:t>
            </w:r>
          </w:p>
        </w:tc>
        <w:tc>
          <w:tcPr>
            <w:tcW w:w="910" w:type="pct"/>
            <w:gridSpan w:val="2"/>
            <w:tcBorders>
              <w:top w:val="single" w:sz="4" w:space="0" w:color="auto"/>
              <w:left w:val="nil"/>
              <w:bottom w:val="single" w:sz="4" w:space="0" w:color="auto"/>
              <w:right w:val="single" w:sz="4" w:space="0" w:color="auto"/>
            </w:tcBorders>
            <w:shd w:val="clear" w:color="auto" w:fill="auto"/>
            <w:vAlign w:val="center"/>
            <w:hideMark/>
          </w:tcPr>
          <w:p w14:paraId="26F4524E" w14:textId="77777777" w:rsidR="00341CC7" w:rsidRPr="00341CC7" w:rsidRDefault="00341CC7" w:rsidP="00341CC7">
            <w:pPr>
              <w:jc w:val="center"/>
              <w:rPr>
                <w:b/>
                <w:bCs/>
                <w:color w:val="000000"/>
                <w:sz w:val="16"/>
                <w:szCs w:val="16"/>
              </w:rPr>
            </w:pPr>
            <w:r w:rsidRPr="00341CC7">
              <w:rPr>
                <w:b/>
                <w:bCs/>
                <w:noProof/>
                <w:color w:val="000000"/>
                <w:sz w:val="16"/>
                <w:szCs w:val="16"/>
              </w:rPr>
              <w:t>Понизили</w:t>
            </w:r>
          </w:p>
        </w:tc>
        <w:tc>
          <w:tcPr>
            <w:tcW w:w="943" w:type="pct"/>
            <w:gridSpan w:val="2"/>
            <w:tcBorders>
              <w:top w:val="single" w:sz="4" w:space="0" w:color="auto"/>
              <w:left w:val="nil"/>
              <w:bottom w:val="single" w:sz="4" w:space="0" w:color="auto"/>
              <w:right w:val="single" w:sz="4" w:space="0" w:color="auto"/>
            </w:tcBorders>
            <w:shd w:val="clear" w:color="auto" w:fill="auto"/>
            <w:vAlign w:val="center"/>
            <w:hideMark/>
          </w:tcPr>
          <w:p w14:paraId="06064F3C" w14:textId="77777777" w:rsidR="00341CC7" w:rsidRPr="00341CC7" w:rsidRDefault="00341CC7" w:rsidP="00341CC7">
            <w:pPr>
              <w:jc w:val="center"/>
              <w:rPr>
                <w:b/>
                <w:bCs/>
                <w:color w:val="000000"/>
                <w:sz w:val="16"/>
                <w:szCs w:val="16"/>
              </w:rPr>
            </w:pPr>
            <w:r w:rsidRPr="00341CC7">
              <w:rPr>
                <w:b/>
                <w:bCs/>
                <w:noProof/>
                <w:color w:val="000000"/>
                <w:sz w:val="16"/>
                <w:szCs w:val="16"/>
              </w:rPr>
              <w:t>Подтвердили</w:t>
            </w:r>
          </w:p>
        </w:tc>
        <w:tc>
          <w:tcPr>
            <w:tcW w:w="894" w:type="pct"/>
            <w:gridSpan w:val="2"/>
            <w:tcBorders>
              <w:top w:val="single" w:sz="4" w:space="0" w:color="auto"/>
              <w:left w:val="nil"/>
              <w:bottom w:val="single" w:sz="4" w:space="0" w:color="auto"/>
              <w:right w:val="single" w:sz="4" w:space="0" w:color="auto"/>
            </w:tcBorders>
            <w:shd w:val="clear" w:color="auto" w:fill="auto"/>
            <w:vAlign w:val="center"/>
            <w:hideMark/>
          </w:tcPr>
          <w:p w14:paraId="3B1A5C8E" w14:textId="77777777" w:rsidR="00341CC7" w:rsidRPr="00341CC7" w:rsidRDefault="00341CC7" w:rsidP="00341CC7">
            <w:pPr>
              <w:jc w:val="center"/>
              <w:rPr>
                <w:b/>
                <w:bCs/>
                <w:color w:val="000000"/>
                <w:sz w:val="16"/>
                <w:szCs w:val="16"/>
              </w:rPr>
            </w:pPr>
            <w:r w:rsidRPr="00341CC7">
              <w:rPr>
                <w:b/>
                <w:bCs/>
                <w:noProof/>
                <w:color w:val="000000"/>
                <w:sz w:val="16"/>
                <w:szCs w:val="16"/>
              </w:rPr>
              <w:t>Повысили</w:t>
            </w:r>
          </w:p>
        </w:tc>
      </w:tr>
      <w:tr w:rsidR="00341CC7" w:rsidRPr="00341CC7" w14:paraId="49BB5741" w14:textId="77777777" w:rsidTr="00341CC7">
        <w:trPr>
          <w:trHeight w:val="4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097A5B1A" w14:textId="77777777" w:rsidR="00341CC7" w:rsidRPr="00341CC7" w:rsidRDefault="00341CC7" w:rsidP="00341CC7">
            <w:pPr>
              <w:rPr>
                <w:b/>
                <w:bCs/>
                <w:color w:val="000000"/>
                <w:sz w:val="16"/>
                <w:szCs w:val="16"/>
              </w:rPr>
            </w:pPr>
          </w:p>
        </w:tc>
        <w:tc>
          <w:tcPr>
            <w:tcW w:w="1502" w:type="pct"/>
            <w:vMerge/>
            <w:tcBorders>
              <w:top w:val="single" w:sz="4" w:space="0" w:color="auto"/>
              <w:left w:val="single" w:sz="4" w:space="0" w:color="auto"/>
              <w:bottom w:val="single" w:sz="4" w:space="0" w:color="auto"/>
              <w:right w:val="single" w:sz="4" w:space="0" w:color="auto"/>
            </w:tcBorders>
            <w:vAlign w:val="center"/>
            <w:hideMark/>
          </w:tcPr>
          <w:p w14:paraId="36059C3C" w14:textId="77777777" w:rsidR="00341CC7" w:rsidRPr="00341CC7" w:rsidRDefault="00341CC7" w:rsidP="00341CC7">
            <w:pPr>
              <w:rPr>
                <w:b/>
                <w:bCs/>
                <w:color w:val="000000"/>
                <w:sz w:val="16"/>
                <w:szCs w:val="16"/>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0476E96" w14:textId="77777777" w:rsidR="00341CC7" w:rsidRPr="00341CC7" w:rsidRDefault="00341CC7" w:rsidP="00341CC7">
            <w:pPr>
              <w:rPr>
                <w:b/>
                <w:bCs/>
                <w:color w:val="000000"/>
                <w:sz w:val="16"/>
                <w:szCs w:val="16"/>
              </w:rPr>
            </w:pPr>
          </w:p>
        </w:tc>
        <w:tc>
          <w:tcPr>
            <w:tcW w:w="531" w:type="pct"/>
            <w:tcBorders>
              <w:top w:val="nil"/>
              <w:left w:val="nil"/>
              <w:bottom w:val="single" w:sz="4" w:space="0" w:color="auto"/>
              <w:right w:val="single" w:sz="4" w:space="0" w:color="auto"/>
            </w:tcBorders>
            <w:shd w:val="clear" w:color="auto" w:fill="auto"/>
            <w:vAlign w:val="center"/>
            <w:hideMark/>
          </w:tcPr>
          <w:p w14:paraId="1F6A1A3B" w14:textId="77777777" w:rsidR="00341CC7" w:rsidRPr="00341CC7" w:rsidRDefault="00341CC7" w:rsidP="00341CC7">
            <w:pPr>
              <w:jc w:val="center"/>
              <w:rPr>
                <w:b/>
                <w:bCs/>
                <w:color w:val="000000"/>
                <w:sz w:val="16"/>
                <w:szCs w:val="16"/>
              </w:rPr>
            </w:pPr>
            <w:r w:rsidRPr="00341CC7">
              <w:rPr>
                <w:b/>
                <w:bCs/>
                <w:noProof/>
                <w:color w:val="000000"/>
                <w:sz w:val="16"/>
                <w:szCs w:val="16"/>
              </w:rPr>
              <w:t>Количество</w:t>
            </w:r>
          </w:p>
        </w:tc>
        <w:tc>
          <w:tcPr>
            <w:tcW w:w="379" w:type="pct"/>
            <w:tcBorders>
              <w:top w:val="nil"/>
              <w:left w:val="nil"/>
              <w:bottom w:val="single" w:sz="4" w:space="0" w:color="auto"/>
              <w:right w:val="single" w:sz="4" w:space="0" w:color="auto"/>
            </w:tcBorders>
            <w:shd w:val="clear" w:color="auto" w:fill="auto"/>
            <w:vAlign w:val="center"/>
            <w:hideMark/>
          </w:tcPr>
          <w:p w14:paraId="447D0394" w14:textId="77777777" w:rsidR="00341CC7" w:rsidRPr="00341CC7" w:rsidRDefault="00341CC7" w:rsidP="00341CC7">
            <w:pPr>
              <w:jc w:val="center"/>
              <w:rPr>
                <w:b/>
                <w:bCs/>
                <w:color w:val="000000"/>
                <w:sz w:val="16"/>
                <w:szCs w:val="16"/>
              </w:rPr>
            </w:pPr>
            <w:r w:rsidRPr="00341CC7">
              <w:rPr>
                <w:b/>
                <w:bCs/>
                <w:noProof/>
                <w:color w:val="000000"/>
                <w:sz w:val="16"/>
                <w:szCs w:val="16"/>
              </w:rPr>
              <w:t>Доля</w:t>
            </w:r>
          </w:p>
        </w:tc>
        <w:tc>
          <w:tcPr>
            <w:tcW w:w="531" w:type="pct"/>
            <w:tcBorders>
              <w:top w:val="nil"/>
              <w:left w:val="nil"/>
              <w:bottom w:val="single" w:sz="4" w:space="0" w:color="auto"/>
              <w:right w:val="single" w:sz="4" w:space="0" w:color="auto"/>
            </w:tcBorders>
            <w:shd w:val="clear" w:color="auto" w:fill="auto"/>
            <w:vAlign w:val="center"/>
            <w:hideMark/>
          </w:tcPr>
          <w:p w14:paraId="0AFF1CCF" w14:textId="77777777" w:rsidR="00341CC7" w:rsidRPr="00341CC7" w:rsidRDefault="00341CC7" w:rsidP="00341CC7">
            <w:pPr>
              <w:jc w:val="center"/>
              <w:rPr>
                <w:b/>
                <w:bCs/>
                <w:color w:val="000000"/>
                <w:sz w:val="16"/>
                <w:szCs w:val="16"/>
              </w:rPr>
            </w:pPr>
            <w:r w:rsidRPr="00341CC7">
              <w:rPr>
                <w:b/>
                <w:bCs/>
                <w:noProof/>
                <w:color w:val="000000"/>
                <w:sz w:val="16"/>
                <w:szCs w:val="16"/>
              </w:rPr>
              <w:t>Количество</w:t>
            </w:r>
          </w:p>
        </w:tc>
        <w:tc>
          <w:tcPr>
            <w:tcW w:w="412" w:type="pct"/>
            <w:tcBorders>
              <w:top w:val="nil"/>
              <w:left w:val="nil"/>
              <w:bottom w:val="single" w:sz="4" w:space="0" w:color="auto"/>
              <w:right w:val="single" w:sz="4" w:space="0" w:color="auto"/>
            </w:tcBorders>
            <w:shd w:val="clear" w:color="auto" w:fill="auto"/>
            <w:vAlign w:val="center"/>
            <w:hideMark/>
          </w:tcPr>
          <w:p w14:paraId="7800F515" w14:textId="77777777" w:rsidR="00341CC7" w:rsidRPr="00341CC7" w:rsidRDefault="00341CC7" w:rsidP="00341CC7">
            <w:pPr>
              <w:jc w:val="center"/>
              <w:rPr>
                <w:b/>
                <w:bCs/>
                <w:color w:val="000000"/>
                <w:sz w:val="16"/>
                <w:szCs w:val="16"/>
              </w:rPr>
            </w:pPr>
            <w:r w:rsidRPr="00341CC7">
              <w:rPr>
                <w:b/>
                <w:bCs/>
                <w:noProof/>
                <w:color w:val="000000"/>
                <w:sz w:val="16"/>
                <w:szCs w:val="16"/>
              </w:rPr>
              <w:t>Доля</w:t>
            </w:r>
          </w:p>
        </w:tc>
        <w:tc>
          <w:tcPr>
            <w:tcW w:w="531" w:type="pct"/>
            <w:tcBorders>
              <w:top w:val="nil"/>
              <w:left w:val="nil"/>
              <w:bottom w:val="single" w:sz="4" w:space="0" w:color="auto"/>
              <w:right w:val="single" w:sz="4" w:space="0" w:color="auto"/>
            </w:tcBorders>
            <w:shd w:val="clear" w:color="auto" w:fill="auto"/>
            <w:vAlign w:val="center"/>
            <w:hideMark/>
          </w:tcPr>
          <w:p w14:paraId="57C71632" w14:textId="77777777" w:rsidR="00341CC7" w:rsidRPr="00341CC7" w:rsidRDefault="00341CC7" w:rsidP="00341CC7">
            <w:pPr>
              <w:jc w:val="center"/>
              <w:rPr>
                <w:b/>
                <w:bCs/>
                <w:color w:val="000000"/>
                <w:sz w:val="16"/>
                <w:szCs w:val="16"/>
              </w:rPr>
            </w:pPr>
            <w:r w:rsidRPr="00341CC7">
              <w:rPr>
                <w:b/>
                <w:bCs/>
                <w:noProof/>
                <w:color w:val="000000"/>
                <w:sz w:val="16"/>
                <w:szCs w:val="16"/>
              </w:rPr>
              <w:t>Количество</w:t>
            </w:r>
          </w:p>
        </w:tc>
        <w:tc>
          <w:tcPr>
            <w:tcW w:w="363" w:type="pct"/>
            <w:tcBorders>
              <w:top w:val="nil"/>
              <w:left w:val="nil"/>
              <w:bottom w:val="single" w:sz="4" w:space="0" w:color="auto"/>
              <w:right w:val="single" w:sz="4" w:space="0" w:color="auto"/>
            </w:tcBorders>
            <w:shd w:val="clear" w:color="auto" w:fill="auto"/>
            <w:vAlign w:val="center"/>
            <w:hideMark/>
          </w:tcPr>
          <w:p w14:paraId="0BAB67D7" w14:textId="77777777" w:rsidR="00341CC7" w:rsidRPr="00341CC7" w:rsidRDefault="00341CC7" w:rsidP="00341CC7">
            <w:pPr>
              <w:jc w:val="center"/>
              <w:rPr>
                <w:b/>
                <w:bCs/>
                <w:color w:val="000000"/>
                <w:sz w:val="16"/>
                <w:szCs w:val="16"/>
              </w:rPr>
            </w:pPr>
            <w:r w:rsidRPr="00341CC7">
              <w:rPr>
                <w:b/>
                <w:bCs/>
                <w:noProof/>
                <w:color w:val="000000"/>
                <w:sz w:val="16"/>
                <w:szCs w:val="16"/>
              </w:rPr>
              <w:t>Доля</w:t>
            </w:r>
          </w:p>
        </w:tc>
      </w:tr>
      <w:tr w:rsidR="00341CC7" w:rsidRPr="00341CC7" w14:paraId="29884C69" w14:textId="77777777" w:rsidTr="00341CC7">
        <w:trPr>
          <w:trHeight w:val="3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30F42A3" w14:textId="77777777" w:rsidR="00341CC7" w:rsidRPr="00341CC7" w:rsidRDefault="00341CC7" w:rsidP="00341CC7">
            <w:pPr>
              <w:jc w:val="center"/>
              <w:rPr>
                <w:color w:val="000000"/>
                <w:sz w:val="20"/>
                <w:szCs w:val="20"/>
              </w:rPr>
            </w:pPr>
            <w:r w:rsidRPr="00341CC7">
              <w:rPr>
                <w:color w:val="000000"/>
                <w:sz w:val="20"/>
                <w:szCs w:val="20"/>
              </w:rPr>
              <w:t>1</w:t>
            </w:r>
          </w:p>
        </w:tc>
        <w:tc>
          <w:tcPr>
            <w:tcW w:w="1502" w:type="pct"/>
            <w:tcBorders>
              <w:top w:val="nil"/>
              <w:left w:val="nil"/>
              <w:bottom w:val="single" w:sz="4" w:space="0" w:color="auto"/>
              <w:right w:val="single" w:sz="4" w:space="0" w:color="auto"/>
            </w:tcBorders>
            <w:shd w:val="clear" w:color="auto" w:fill="auto"/>
            <w:vAlign w:val="center"/>
            <w:hideMark/>
          </w:tcPr>
          <w:p w14:paraId="6B7C41E0" w14:textId="77777777" w:rsidR="00341CC7" w:rsidRPr="00341CC7" w:rsidRDefault="00341CC7" w:rsidP="00341CC7">
            <w:pPr>
              <w:rPr>
                <w:color w:val="000000"/>
                <w:sz w:val="20"/>
                <w:szCs w:val="20"/>
              </w:rPr>
            </w:pPr>
            <w:r w:rsidRPr="00341CC7">
              <w:rPr>
                <w:color w:val="000000"/>
                <w:sz w:val="20"/>
                <w:szCs w:val="20"/>
              </w:rPr>
              <w:t xml:space="preserve">МБОУ </w:t>
            </w:r>
            <w:proofErr w:type="spellStart"/>
            <w:r w:rsidRPr="00341CC7">
              <w:rPr>
                <w:color w:val="000000"/>
                <w:sz w:val="20"/>
                <w:szCs w:val="20"/>
              </w:rPr>
              <w:t>Давыдчинская</w:t>
            </w:r>
            <w:proofErr w:type="spellEnd"/>
            <w:r w:rsidRPr="00341CC7">
              <w:rPr>
                <w:color w:val="000000"/>
                <w:sz w:val="20"/>
                <w:szCs w:val="20"/>
              </w:rPr>
              <w:t xml:space="preserve"> ООШ</w:t>
            </w:r>
          </w:p>
        </w:tc>
        <w:tc>
          <w:tcPr>
            <w:tcW w:w="475" w:type="pct"/>
            <w:tcBorders>
              <w:top w:val="nil"/>
              <w:left w:val="nil"/>
              <w:bottom w:val="single" w:sz="4" w:space="0" w:color="auto"/>
              <w:right w:val="single" w:sz="4" w:space="0" w:color="auto"/>
            </w:tcBorders>
            <w:shd w:val="clear" w:color="auto" w:fill="auto"/>
            <w:noWrap/>
            <w:vAlign w:val="center"/>
            <w:hideMark/>
          </w:tcPr>
          <w:p w14:paraId="18F82657" w14:textId="77777777" w:rsidR="00341CC7" w:rsidRPr="00341CC7" w:rsidRDefault="00341CC7" w:rsidP="00341CC7">
            <w:pPr>
              <w:jc w:val="center"/>
              <w:rPr>
                <w:color w:val="000000"/>
                <w:sz w:val="20"/>
                <w:szCs w:val="20"/>
              </w:rPr>
            </w:pPr>
            <w:r w:rsidRPr="00341CC7">
              <w:rPr>
                <w:color w:val="000000"/>
                <w:sz w:val="20"/>
                <w:szCs w:val="20"/>
              </w:rPr>
              <w:t>2</w:t>
            </w:r>
          </w:p>
        </w:tc>
        <w:tc>
          <w:tcPr>
            <w:tcW w:w="531" w:type="pct"/>
            <w:tcBorders>
              <w:top w:val="nil"/>
              <w:left w:val="nil"/>
              <w:bottom w:val="single" w:sz="4" w:space="0" w:color="auto"/>
              <w:right w:val="single" w:sz="4" w:space="0" w:color="auto"/>
            </w:tcBorders>
            <w:shd w:val="clear" w:color="auto" w:fill="auto"/>
            <w:noWrap/>
            <w:vAlign w:val="center"/>
            <w:hideMark/>
          </w:tcPr>
          <w:p w14:paraId="02E383BE" w14:textId="77777777" w:rsidR="00341CC7" w:rsidRPr="00341CC7" w:rsidRDefault="00341CC7" w:rsidP="00341CC7">
            <w:pPr>
              <w:jc w:val="center"/>
              <w:rPr>
                <w:color w:val="000000"/>
                <w:sz w:val="20"/>
                <w:szCs w:val="20"/>
              </w:rPr>
            </w:pPr>
            <w:r w:rsidRPr="00341CC7">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6D41C2F9" w14:textId="77777777" w:rsidR="00341CC7" w:rsidRPr="00341CC7" w:rsidRDefault="00341CC7" w:rsidP="00341CC7">
            <w:pPr>
              <w:jc w:val="center"/>
              <w:rPr>
                <w:color w:val="000000"/>
                <w:sz w:val="20"/>
                <w:szCs w:val="20"/>
              </w:rPr>
            </w:pPr>
            <w:r w:rsidRPr="00341CC7">
              <w:rPr>
                <w:color w:val="000000"/>
                <w:sz w:val="20"/>
                <w:szCs w:val="20"/>
              </w:rPr>
              <w:t> </w:t>
            </w:r>
          </w:p>
        </w:tc>
        <w:tc>
          <w:tcPr>
            <w:tcW w:w="531" w:type="pct"/>
            <w:tcBorders>
              <w:top w:val="nil"/>
              <w:left w:val="nil"/>
              <w:bottom w:val="single" w:sz="4" w:space="0" w:color="auto"/>
              <w:right w:val="single" w:sz="4" w:space="0" w:color="auto"/>
            </w:tcBorders>
            <w:shd w:val="clear" w:color="auto" w:fill="auto"/>
            <w:noWrap/>
            <w:vAlign w:val="center"/>
            <w:hideMark/>
          </w:tcPr>
          <w:p w14:paraId="0EE1B815" w14:textId="77777777" w:rsidR="00341CC7" w:rsidRPr="00341CC7" w:rsidRDefault="00341CC7" w:rsidP="00341CC7">
            <w:pPr>
              <w:jc w:val="center"/>
              <w:rPr>
                <w:color w:val="000000"/>
                <w:sz w:val="20"/>
                <w:szCs w:val="20"/>
              </w:rPr>
            </w:pPr>
            <w:r w:rsidRPr="00341CC7">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center"/>
            <w:hideMark/>
          </w:tcPr>
          <w:p w14:paraId="045FBE25" w14:textId="602F8030" w:rsidR="00341CC7" w:rsidRPr="00341CC7" w:rsidRDefault="00341CC7" w:rsidP="00341CC7">
            <w:pPr>
              <w:jc w:val="center"/>
              <w:rPr>
                <w:color w:val="000000"/>
                <w:sz w:val="20"/>
                <w:szCs w:val="20"/>
              </w:rPr>
            </w:pPr>
            <w:r w:rsidRPr="00341CC7">
              <w:rPr>
                <w:color w:val="000000"/>
                <w:sz w:val="20"/>
                <w:szCs w:val="20"/>
              </w:rPr>
              <w:t>50,0</w:t>
            </w:r>
          </w:p>
        </w:tc>
        <w:tc>
          <w:tcPr>
            <w:tcW w:w="531" w:type="pct"/>
            <w:tcBorders>
              <w:top w:val="nil"/>
              <w:left w:val="nil"/>
              <w:bottom w:val="single" w:sz="4" w:space="0" w:color="auto"/>
              <w:right w:val="single" w:sz="4" w:space="0" w:color="auto"/>
            </w:tcBorders>
            <w:shd w:val="clear" w:color="auto" w:fill="auto"/>
            <w:noWrap/>
            <w:vAlign w:val="center"/>
            <w:hideMark/>
          </w:tcPr>
          <w:p w14:paraId="680E53FA" w14:textId="77777777" w:rsidR="00341CC7" w:rsidRPr="00341CC7" w:rsidRDefault="00341CC7" w:rsidP="00341CC7">
            <w:pPr>
              <w:jc w:val="center"/>
              <w:rPr>
                <w:color w:val="000000"/>
                <w:sz w:val="20"/>
                <w:szCs w:val="20"/>
              </w:rPr>
            </w:pPr>
            <w:r w:rsidRPr="00341CC7">
              <w:rPr>
                <w:color w:val="000000"/>
                <w:sz w:val="20"/>
                <w:szCs w:val="20"/>
              </w:rPr>
              <w:t>1</w:t>
            </w:r>
          </w:p>
        </w:tc>
        <w:tc>
          <w:tcPr>
            <w:tcW w:w="363" w:type="pct"/>
            <w:tcBorders>
              <w:top w:val="nil"/>
              <w:left w:val="nil"/>
              <w:bottom w:val="single" w:sz="4" w:space="0" w:color="auto"/>
              <w:right w:val="single" w:sz="4" w:space="0" w:color="auto"/>
            </w:tcBorders>
            <w:shd w:val="clear" w:color="auto" w:fill="auto"/>
            <w:vAlign w:val="center"/>
            <w:hideMark/>
          </w:tcPr>
          <w:p w14:paraId="08B8830D" w14:textId="195592EC" w:rsidR="00341CC7" w:rsidRPr="00341CC7" w:rsidRDefault="00341CC7" w:rsidP="00341CC7">
            <w:pPr>
              <w:jc w:val="center"/>
              <w:rPr>
                <w:color w:val="000000"/>
                <w:sz w:val="20"/>
                <w:szCs w:val="20"/>
              </w:rPr>
            </w:pPr>
            <w:r w:rsidRPr="00341CC7">
              <w:rPr>
                <w:color w:val="000000"/>
                <w:sz w:val="20"/>
                <w:szCs w:val="20"/>
              </w:rPr>
              <w:t>50,0</w:t>
            </w:r>
          </w:p>
        </w:tc>
      </w:tr>
      <w:tr w:rsidR="00341CC7" w:rsidRPr="00341CC7" w14:paraId="06E1CBE5" w14:textId="77777777" w:rsidTr="00341CC7">
        <w:trPr>
          <w:trHeight w:val="76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6CE824F2" w14:textId="77777777" w:rsidR="00341CC7" w:rsidRPr="00341CC7" w:rsidRDefault="00341CC7" w:rsidP="00341CC7">
            <w:pPr>
              <w:jc w:val="center"/>
              <w:rPr>
                <w:color w:val="000000"/>
                <w:sz w:val="20"/>
                <w:szCs w:val="20"/>
              </w:rPr>
            </w:pPr>
            <w:r w:rsidRPr="00341CC7">
              <w:rPr>
                <w:color w:val="000000"/>
                <w:sz w:val="20"/>
                <w:szCs w:val="20"/>
              </w:rPr>
              <w:t>2</w:t>
            </w:r>
          </w:p>
        </w:tc>
        <w:tc>
          <w:tcPr>
            <w:tcW w:w="1502" w:type="pct"/>
            <w:tcBorders>
              <w:top w:val="nil"/>
              <w:left w:val="nil"/>
              <w:bottom w:val="single" w:sz="4" w:space="0" w:color="auto"/>
              <w:right w:val="single" w:sz="4" w:space="0" w:color="auto"/>
            </w:tcBorders>
            <w:shd w:val="clear" w:color="auto" w:fill="auto"/>
            <w:vAlign w:val="center"/>
            <w:hideMark/>
          </w:tcPr>
          <w:p w14:paraId="20DE38B9" w14:textId="77777777" w:rsidR="00341CC7" w:rsidRPr="00341CC7" w:rsidRDefault="00341CC7" w:rsidP="00341CC7">
            <w:pPr>
              <w:rPr>
                <w:color w:val="000000"/>
                <w:sz w:val="20"/>
                <w:szCs w:val="20"/>
              </w:rPr>
            </w:pPr>
            <w:r w:rsidRPr="00341CC7">
              <w:rPr>
                <w:color w:val="000000"/>
                <w:sz w:val="20"/>
                <w:szCs w:val="20"/>
              </w:rPr>
              <w:t>МБОУ Дубровская №1 СОШ имени генерал-майора Никитина Ивана Семеновича</w:t>
            </w:r>
          </w:p>
        </w:tc>
        <w:tc>
          <w:tcPr>
            <w:tcW w:w="475" w:type="pct"/>
            <w:tcBorders>
              <w:top w:val="nil"/>
              <w:left w:val="nil"/>
              <w:bottom w:val="single" w:sz="4" w:space="0" w:color="auto"/>
              <w:right w:val="single" w:sz="4" w:space="0" w:color="auto"/>
            </w:tcBorders>
            <w:shd w:val="clear" w:color="auto" w:fill="auto"/>
            <w:noWrap/>
            <w:vAlign w:val="center"/>
            <w:hideMark/>
          </w:tcPr>
          <w:p w14:paraId="0832DEC3" w14:textId="77777777" w:rsidR="00341CC7" w:rsidRPr="00341CC7" w:rsidRDefault="00341CC7" w:rsidP="00341CC7">
            <w:pPr>
              <w:jc w:val="center"/>
              <w:rPr>
                <w:color w:val="000000"/>
                <w:sz w:val="20"/>
                <w:szCs w:val="20"/>
              </w:rPr>
            </w:pPr>
            <w:r w:rsidRPr="00341CC7">
              <w:rPr>
                <w:color w:val="000000"/>
                <w:sz w:val="20"/>
                <w:szCs w:val="20"/>
              </w:rPr>
              <w:t>35</w:t>
            </w:r>
          </w:p>
        </w:tc>
        <w:tc>
          <w:tcPr>
            <w:tcW w:w="531" w:type="pct"/>
            <w:tcBorders>
              <w:top w:val="nil"/>
              <w:left w:val="nil"/>
              <w:bottom w:val="single" w:sz="4" w:space="0" w:color="auto"/>
              <w:right w:val="single" w:sz="4" w:space="0" w:color="auto"/>
            </w:tcBorders>
            <w:shd w:val="clear" w:color="auto" w:fill="auto"/>
            <w:noWrap/>
            <w:vAlign w:val="center"/>
            <w:hideMark/>
          </w:tcPr>
          <w:p w14:paraId="2298923E" w14:textId="77777777" w:rsidR="00341CC7" w:rsidRPr="00341CC7" w:rsidRDefault="00341CC7" w:rsidP="00341CC7">
            <w:pPr>
              <w:jc w:val="center"/>
              <w:rPr>
                <w:color w:val="000000"/>
                <w:sz w:val="20"/>
                <w:szCs w:val="20"/>
              </w:rPr>
            </w:pPr>
            <w:r w:rsidRPr="00341CC7">
              <w:rPr>
                <w:color w:val="000000"/>
                <w:sz w:val="20"/>
                <w:szCs w:val="20"/>
              </w:rPr>
              <w:t>4</w:t>
            </w:r>
          </w:p>
        </w:tc>
        <w:tc>
          <w:tcPr>
            <w:tcW w:w="379" w:type="pct"/>
            <w:tcBorders>
              <w:top w:val="nil"/>
              <w:left w:val="nil"/>
              <w:bottom w:val="single" w:sz="4" w:space="0" w:color="auto"/>
              <w:right w:val="single" w:sz="4" w:space="0" w:color="auto"/>
            </w:tcBorders>
            <w:shd w:val="clear" w:color="auto" w:fill="auto"/>
            <w:vAlign w:val="center"/>
            <w:hideMark/>
          </w:tcPr>
          <w:p w14:paraId="522F1F3A" w14:textId="02F22747" w:rsidR="00341CC7" w:rsidRPr="00341CC7" w:rsidRDefault="00341CC7" w:rsidP="00341CC7">
            <w:pPr>
              <w:jc w:val="center"/>
              <w:rPr>
                <w:color w:val="000000"/>
                <w:sz w:val="20"/>
                <w:szCs w:val="20"/>
              </w:rPr>
            </w:pPr>
            <w:r w:rsidRPr="00341CC7">
              <w:rPr>
                <w:color w:val="000000"/>
                <w:sz w:val="20"/>
                <w:szCs w:val="20"/>
              </w:rPr>
              <w:t>11,4</w:t>
            </w:r>
          </w:p>
        </w:tc>
        <w:tc>
          <w:tcPr>
            <w:tcW w:w="531" w:type="pct"/>
            <w:tcBorders>
              <w:top w:val="nil"/>
              <w:left w:val="nil"/>
              <w:bottom w:val="single" w:sz="4" w:space="0" w:color="auto"/>
              <w:right w:val="single" w:sz="4" w:space="0" w:color="auto"/>
            </w:tcBorders>
            <w:shd w:val="clear" w:color="auto" w:fill="auto"/>
            <w:noWrap/>
            <w:vAlign w:val="center"/>
            <w:hideMark/>
          </w:tcPr>
          <w:p w14:paraId="74CDD194" w14:textId="77777777" w:rsidR="00341CC7" w:rsidRPr="00341CC7" w:rsidRDefault="00341CC7" w:rsidP="00341CC7">
            <w:pPr>
              <w:jc w:val="center"/>
              <w:rPr>
                <w:color w:val="000000"/>
                <w:sz w:val="20"/>
                <w:szCs w:val="20"/>
              </w:rPr>
            </w:pPr>
            <w:r w:rsidRPr="00341CC7">
              <w:rPr>
                <w:color w:val="000000"/>
                <w:sz w:val="20"/>
                <w:szCs w:val="20"/>
              </w:rPr>
              <w:t>30</w:t>
            </w:r>
          </w:p>
        </w:tc>
        <w:tc>
          <w:tcPr>
            <w:tcW w:w="412" w:type="pct"/>
            <w:tcBorders>
              <w:top w:val="nil"/>
              <w:left w:val="nil"/>
              <w:bottom w:val="single" w:sz="4" w:space="0" w:color="auto"/>
              <w:right w:val="single" w:sz="4" w:space="0" w:color="auto"/>
            </w:tcBorders>
            <w:shd w:val="clear" w:color="auto" w:fill="auto"/>
            <w:vAlign w:val="center"/>
            <w:hideMark/>
          </w:tcPr>
          <w:p w14:paraId="16EE0EFB" w14:textId="1ED98378" w:rsidR="00341CC7" w:rsidRPr="00341CC7" w:rsidRDefault="00341CC7" w:rsidP="00341CC7">
            <w:pPr>
              <w:jc w:val="center"/>
              <w:rPr>
                <w:color w:val="000000"/>
                <w:sz w:val="20"/>
                <w:szCs w:val="20"/>
              </w:rPr>
            </w:pPr>
            <w:r w:rsidRPr="00341CC7">
              <w:rPr>
                <w:color w:val="000000"/>
                <w:sz w:val="20"/>
                <w:szCs w:val="20"/>
              </w:rPr>
              <w:t>85,7</w:t>
            </w:r>
          </w:p>
        </w:tc>
        <w:tc>
          <w:tcPr>
            <w:tcW w:w="531" w:type="pct"/>
            <w:tcBorders>
              <w:top w:val="nil"/>
              <w:left w:val="nil"/>
              <w:bottom w:val="single" w:sz="4" w:space="0" w:color="auto"/>
              <w:right w:val="single" w:sz="4" w:space="0" w:color="auto"/>
            </w:tcBorders>
            <w:shd w:val="clear" w:color="auto" w:fill="auto"/>
            <w:noWrap/>
            <w:vAlign w:val="center"/>
            <w:hideMark/>
          </w:tcPr>
          <w:p w14:paraId="45C18288" w14:textId="77777777" w:rsidR="00341CC7" w:rsidRPr="00341CC7" w:rsidRDefault="00341CC7" w:rsidP="00341CC7">
            <w:pPr>
              <w:jc w:val="center"/>
              <w:rPr>
                <w:color w:val="000000"/>
                <w:sz w:val="20"/>
                <w:szCs w:val="20"/>
              </w:rPr>
            </w:pPr>
            <w:r w:rsidRPr="00341CC7">
              <w:rPr>
                <w:color w:val="000000"/>
                <w:sz w:val="20"/>
                <w:szCs w:val="20"/>
              </w:rPr>
              <w:t>1</w:t>
            </w:r>
          </w:p>
        </w:tc>
        <w:tc>
          <w:tcPr>
            <w:tcW w:w="363" w:type="pct"/>
            <w:tcBorders>
              <w:top w:val="nil"/>
              <w:left w:val="nil"/>
              <w:bottom w:val="single" w:sz="4" w:space="0" w:color="auto"/>
              <w:right w:val="single" w:sz="4" w:space="0" w:color="auto"/>
            </w:tcBorders>
            <w:shd w:val="clear" w:color="auto" w:fill="auto"/>
            <w:vAlign w:val="center"/>
            <w:hideMark/>
          </w:tcPr>
          <w:p w14:paraId="2BB982F5" w14:textId="199560AD" w:rsidR="00341CC7" w:rsidRPr="00341CC7" w:rsidRDefault="00341CC7" w:rsidP="00341CC7">
            <w:pPr>
              <w:jc w:val="center"/>
              <w:rPr>
                <w:color w:val="000000"/>
                <w:sz w:val="20"/>
                <w:szCs w:val="20"/>
              </w:rPr>
            </w:pPr>
            <w:r w:rsidRPr="00341CC7">
              <w:rPr>
                <w:color w:val="000000"/>
                <w:sz w:val="20"/>
                <w:szCs w:val="20"/>
              </w:rPr>
              <w:t>2,9</w:t>
            </w:r>
          </w:p>
        </w:tc>
      </w:tr>
      <w:tr w:rsidR="00341CC7" w:rsidRPr="00341CC7" w14:paraId="7FD96383" w14:textId="77777777" w:rsidTr="00341CC7">
        <w:trPr>
          <w:trHeight w:val="3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1F57D055" w14:textId="77777777" w:rsidR="00341CC7" w:rsidRPr="00341CC7" w:rsidRDefault="00341CC7" w:rsidP="00341CC7">
            <w:pPr>
              <w:jc w:val="center"/>
              <w:rPr>
                <w:color w:val="000000"/>
                <w:sz w:val="20"/>
                <w:szCs w:val="20"/>
              </w:rPr>
            </w:pPr>
            <w:r w:rsidRPr="00341CC7">
              <w:rPr>
                <w:color w:val="000000"/>
                <w:sz w:val="20"/>
                <w:szCs w:val="20"/>
              </w:rPr>
              <w:t>3</w:t>
            </w:r>
          </w:p>
        </w:tc>
        <w:tc>
          <w:tcPr>
            <w:tcW w:w="1502" w:type="pct"/>
            <w:tcBorders>
              <w:top w:val="nil"/>
              <w:left w:val="nil"/>
              <w:bottom w:val="single" w:sz="4" w:space="0" w:color="auto"/>
              <w:right w:val="single" w:sz="4" w:space="0" w:color="auto"/>
            </w:tcBorders>
            <w:shd w:val="clear" w:color="auto" w:fill="auto"/>
            <w:vAlign w:val="center"/>
            <w:hideMark/>
          </w:tcPr>
          <w:p w14:paraId="06E012F1" w14:textId="77777777" w:rsidR="00341CC7" w:rsidRPr="00341CC7" w:rsidRDefault="00341CC7" w:rsidP="00341CC7">
            <w:pPr>
              <w:rPr>
                <w:color w:val="000000"/>
                <w:sz w:val="20"/>
                <w:szCs w:val="20"/>
              </w:rPr>
            </w:pPr>
            <w:r w:rsidRPr="00341CC7">
              <w:rPr>
                <w:color w:val="000000"/>
                <w:sz w:val="20"/>
                <w:szCs w:val="20"/>
              </w:rPr>
              <w:t>МБОУ Дубровская №2 СОШ</w:t>
            </w:r>
          </w:p>
        </w:tc>
        <w:tc>
          <w:tcPr>
            <w:tcW w:w="475" w:type="pct"/>
            <w:tcBorders>
              <w:top w:val="nil"/>
              <w:left w:val="nil"/>
              <w:bottom w:val="single" w:sz="4" w:space="0" w:color="auto"/>
              <w:right w:val="single" w:sz="4" w:space="0" w:color="auto"/>
            </w:tcBorders>
            <w:shd w:val="clear" w:color="auto" w:fill="auto"/>
            <w:noWrap/>
            <w:vAlign w:val="center"/>
            <w:hideMark/>
          </w:tcPr>
          <w:p w14:paraId="5D4354A8" w14:textId="77777777" w:rsidR="00341CC7" w:rsidRPr="00341CC7" w:rsidRDefault="00341CC7" w:rsidP="00341CC7">
            <w:pPr>
              <w:jc w:val="center"/>
              <w:rPr>
                <w:color w:val="000000"/>
                <w:sz w:val="20"/>
                <w:szCs w:val="20"/>
              </w:rPr>
            </w:pPr>
            <w:r w:rsidRPr="00341CC7">
              <w:rPr>
                <w:color w:val="000000"/>
                <w:sz w:val="20"/>
                <w:szCs w:val="20"/>
              </w:rPr>
              <w:t>45</w:t>
            </w:r>
          </w:p>
        </w:tc>
        <w:tc>
          <w:tcPr>
            <w:tcW w:w="531" w:type="pct"/>
            <w:tcBorders>
              <w:top w:val="nil"/>
              <w:left w:val="nil"/>
              <w:bottom w:val="single" w:sz="4" w:space="0" w:color="auto"/>
              <w:right w:val="single" w:sz="4" w:space="0" w:color="auto"/>
            </w:tcBorders>
            <w:shd w:val="clear" w:color="auto" w:fill="auto"/>
            <w:noWrap/>
            <w:vAlign w:val="center"/>
            <w:hideMark/>
          </w:tcPr>
          <w:p w14:paraId="7B139834" w14:textId="77777777" w:rsidR="00341CC7" w:rsidRPr="00341CC7" w:rsidRDefault="00341CC7" w:rsidP="00341CC7">
            <w:pPr>
              <w:jc w:val="center"/>
              <w:rPr>
                <w:color w:val="000000"/>
                <w:sz w:val="20"/>
                <w:szCs w:val="20"/>
              </w:rPr>
            </w:pPr>
            <w:r w:rsidRPr="00341CC7">
              <w:rPr>
                <w:color w:val="000000"/>
                <w:sz w:val="20"/>
                <w:szCs w:val="20"/>
              </w:rPr>
              <w:t>12</w:t>
            </w:r>
          </w:p>
        </w:tc>
        <w:tc>
          <w:tcPr>
            <w:tcW w:w="379" w:type="pct"/>
            <w:tcBorders>
              <w:top w:val="nil"/>
              <w:left w:val="nil"/>
              <w:bottom w:val="single" w:sz="4" w:space="0" w:color="auto"/>
              <w:right w:val="single" w:sz="4" w:space="0" w:color="auto"/>
            </w:tcBorders>
            <w:shd w:val="clear" w:color="auto" w:fill="auto"/>
            <w:vAlign w:val="center"/>
            <w:hideMark/>
          </w:tcPr>
          <w:p w14:paraId="39C307AA" w14:textId="12AA7B4E" w:rsidR="00341CC7" w:rsidRPr="00341CC7" w:rsidRDefault="00341CC7" w:rsidP="00341CC7">
            <w:pPr>
              <w:jc w:val="center"/>
              <w:rPr>
                <w:color w:val="000000"/>
                <w:sz w:val="20"/>
                <w:szCs w:val="20"/>
              </w:rPr>
            </w:pPr>
            <w:r w:rsidRPr="00341CC7">
              <w:rPr>
                <w:color w:val="000000"/>
                <w:sz w:val="20"/>
                <w:szCs w:val="20"/>
              </w:rPr>
              <w:t>26,7</w:t>
            </w:r>
          </w:p>
        </w:tc>
        <w:tc>
          <w:tcPr>
            <w:tcW w:w="531" w:type="pct"/>
            <w:tcBorders>
              <w:top w:val="nil"/>
              <w:left w:val="nil"/>
              <w:bottom w:val="single" w:sz="4" w:space="0" w:color="auto"/>
              <w:right w:val="single" w:sz="4" w:space="0" w:color="auto"/>
            </w:tcBorders>
            <w:shd w:val="clear" w:color="auto" w:fill="auto"/>
            <w:noWrap/>
            <w:vAlign w:val="center"/>
            <w:hideMark/>
          </w:tcPr>
          <w:p w14:paraId="0A09D981" w14:textId="77777777" w:rsidR="00341CC7" w:rsidRPr="00341CC7" w:rsidRDefault="00341CC7" w:rsidP="00341CC7">
            <w:pPr>
              <w:jc w:val="center"/>
              <w:rPr>
                <w:color w:val="000000"/>
                <w:sz w:val="20"/>
                <w:szCs w:val="20"/>
              </w:rPr>
            </w:pPr>
            <w:r w:rsidRPr="00341CC7">
              <w:rPr>
                <w:color w:val="000000"/>
                <w:sz w:val="20"/>
                <w:szCs w:val="20"/>
              </w:rPr>
              <w:t>32</w:t>
            </w:r>
          </w:p>
        </w:tc>
        <w:tc>
          <w:tcPr>
            <w:tcW w:w="412" w:type="pct"/>
            <w:tcBorders>
              <w:top w:val="nil"/>
              <w:left w:val="nil"/>
              <w:bottom w:val="single" w:sz="4" w:space="0" w:color="auto"/>
              <w:right w:val="single" w:sz="4" w:space="0" w:color="auto"/>
            </w:tcBorders>
            <w:shd w:val="clear" w:color="auto" w:fill="auto"/>
            <w:vAlign w:val="center"/>
            <w:hideMark/>
          </w:tcPr>
          <w:p w14:paraId="36E9EE0D" w14:textId="31492A7E" w:rsidR="00341CC7" w:rsidRPr="00341CC7" w:rsidRDefault="00341CC7" w:rsidP="00341CC7">
            <w:pPr>
              <w:jc w:val="center"/>
              <w:rPr>
                <w:color w:val="000000"/>
                <w:sz w:val="20"/>
                <w:szCs w:val="20"/>
              </w:rPr>
            </w:pPr>
            <w:r w:rsidRPr="00341CC7">
              <w:rPr>
                <w:color w:val="000000"/>
                <w:sz w:val="20"/>
                <w:szCs w:val="20"/>
              </w:rPr>
              <w:t>71,1</w:t>
            </w:r>
          </w:p>
        </w:tc>
        <w:tc>
          <w:tcPr>
            <w:tcW w:w="531" w:type="pct"/>
            <w:tcBorders>
              <w:top w:val="nil"/>
              <w:left w:val="nil"/>
              <w:bottom w:val="single" w:sz="4" w:space="0" w:color="auto"/>
              <w:right w:val="single" w:sz="4" w:space="0" w:color="auto"/>
            </w:tcBorders>
            <w:shd w:val="clear" w:color="auto" w:fill="auto"/>
            <w:noWrap/>
            <w:vAlign w:val="center"/>
            <w:hideMark/>
          </w:tcPr>
          <w:p w14:paraId="475E2770" w14:textId="77777777" w:rsidR="00341CC7" w:rsidRPr="00341CC7" w:rsidRDefault="00341CC7" w:rsidP="00341CC7">
            <w:pPr>
              <w:jc w:val="center"/>
              <w:rPr>
                <w:color w:val="000000"/>
                <w:sz w:val="20"/>
                <w:szCs w:val="20"/>
              </w:rPr>
            </w:pPr>
            <w:r w:rsidRPr="00341CC7">
              <w:rPr>
                <w:color w:val="000000"/>
                <w:sz w:val="20"/>
                <w:szCs w:val="20"/>
              </w:rPr>
              <w:t>1</w:t>
            </w:r>
          </w:p>
        </w:tc>
        <w:tc>
          <w:tcPr>
            <w:tcW w:w="363" w:type="pct"/>
            <w:tcBorders>
              <w:top w:val="nil"/>
              <w:left w:val="nil"/>
              <w:bottom w:val="single" w:sz="4" w:space="0" w:color="auto"/>
              <w:right w:val="single" w:sz="4" w:space="0" w:color="auto"/>
            </w:tcBorders>
            <w:shd w:val="clear" w:color="auto" w:fill="auto"/>
            <w:vAlign w:val="center"/>
            <w:hideMark/>
          </w:tcPr>
          <w:p w14:paraId="021BCECE" w14:textId="5EEFDE5E" w:rsidR="00341CC7" w:rsidRPr="00341CC7" w:rsidRDefault="00341CC7" w:rsidP="00341CC7">
            <w:pPr>
              <w:jc w:val="center"/>
              <w:rPr>
                <w:color w:val="000000"/>
                <w:sz w:val="20"/>
                <w:szCs w:val="20"/>
              </w:rPr>
            </w:pPr>
            <w:r w:rsidRPr="00341CC7">
              <w:rPr>
                <w:color w:val="000000"/>
                <w:sz w:val="20"/>
                <w:szCs w:val="20"/>
              </w:rPr>
              <w:t>2,2</w:t>
            </w:r>
          </w:p>
        </w:tc>
      </w:tr>
      <w:tr w:rsidR="00341CC7" w:rsidRPr="00341CC7" w14:paraId="3ED3F715" w14:textId="77777777" w:rsidTr="00341CC7">
        <w:trPr>
          <w:trHeight w:val="3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51CB9F03" w14:textId="77777777" w:rsidR="00341CC7" w:rsidRPr="00341CC7" w:rsidRDefault="00341CC7" w:rsidP="00341CC7">
            <w:pPr>
              <w:jc w:val="center"/>
              <w:rPr>
                <w:color w:val="000000"/>
                <w:sz w:val="20"/>
                <w:szCs w:val="20"/>
              </w:rPr>
            </w:pPr>
            <w:r w:rsidRPr="00341CC7">
              <w:rPr>
                <w:color w:val="000000"/>
                <w:sz w:val="20"/>
                <w:szCs w:val="20"/>
              </w:rPr>
              <w:t>4</w:t>
            </w:r>
          </w:p>
        </w:tc>
        <w:tc>
          <w:tcPr>
            <w:tcW w:w="1502" w:type="pct"/>
            <w:tcBorders>
              <w:top w:val="nil"/>
              <w:left w:val="nil"/>
              <w:bottom w:val="single" w:sz="4" w:space="0" w:color="auto"/>
              <w:right w:val="single" w:sz="4" w:space="0" w:color="auto"/>
            </w:tcBorders>
            <w:shd w:val="clear" w:color="auto" w:fill="auto"/>
            <w:vAlign w:val="center"/>
            <w:hideMark/>
          </w:tcPr>
          <w:p w14:paraId="0BA021C4" w14:textId="77777777" w:rsidR="00341CC7" w:rsidRPr="00341CC7" w:rsidRDefault="00341CC7" w:rsidP="00341CC7">
            <w:pPr>
              <w:rPr>
                <w:color w:val="000000"/>
                <w:sz w:val="20"/>
                <w:szCs w:val="20"/>
              </w:rPr>
            </w:pPr>
            <w:r w:rsidRPr="00341CC7">
              <w:rPr>
                <w:color w:val="000000"/>
                <w:sz w:val="20"/>
                <w:szCs w:val="20"/>
              </w:rPr>
              <w:t xml:space="preserve">МБОУ </w:t>
            </w:r>
            <w:proofErr w:type="spellStart"/>
            <w:r w:rsidRPr="00341CC7">
              <w:rPr>
                <w:color w:val="000000"/>
                <w:sz w:val="20"/>
                <w:szCs w:val="20"/>
              </w:rPr>
              <w:t>Пеклинская</w:t>
            </w:r>
            <w:proofErr w:type="spellEnd"/>
            <w:r w:rsidRPr="00341CC7">
              <w:rPr>
                <w:color w:val="000000"/>
                <w:sz w:val="20"/>
                <w:szCs w:val="20"/>
              </w:rPr>
              <w:t xml:space="preserve"> СОШ</w:t>
            </w:r>
          </w:p>
        </w:tc>
        <w:tc>
          <w:tcPr>
            <w:tcW w:w="475" w:type="pct"/>
            <w:tcBorders>
              <w:top w:val="nil"/>
              <w:left w:val="nil"/>
              <w:bottom w:val="single" w:sz="4" w:space="0" w:color="auto"/>
              <w:right w:val="single" w:sz="4" w:space="0" w:color="auto"/>
            </w:tcBorders>
            <w:shd w:val="clear" w:color="auto" w:fill="auto"/>
            <w:noWrap/>
            <w:vAlign w:val="center"/>
            <w:hideMark/>
          </w:tcPr>
          <w:p w14:paraId="193C105B" w14:textId="77777777" w:rsidR="00341CC7" w:rsidRPr="00341CC7" w:rsidRDefault="00341CC7" w:rsidP="00341CC7">
            <w:pPr>
              <w:jc w:val="center"/>
              <w:rPr>
                <w:color w:val="000000"/>
                <w:sz w:val="20"/>
                <w:szCs w:val="20"/>
              </w:rPr>
            </w:pPr>
            <w:r w:rsidRPr="00341CC7">
              <w:rPr>
                <w:color w:val="000000"/>
                <w:sz w:val="20"/>
                <w:szCs w:val="20"/>
              </w:rPr>
              <w:t>7</w:t>
            </w:r>
          </w:p>
        </w:tc>
        <w:tc>
          <w:tcPr>
            <w:tcW w:w="531" w:type="pct"/>
            <w:tcBorders>
              <w:top w:val="nil"/>
              <w:left w:val="nil"/>
              <w:bottom w:val="single" w:sz="4" w:space="0" w:color="auto"/>
              <w:right w:val="single" w:sz="4" w:space="0" w:color="auto"/>
            </w:tcBorders>
            <w:shd w:val="clear" w:color="auto" w:fill="auto"/>
            <w:noWrap/>
            <w:vAlign w:val="center"/>
            <w:hideMark/>
          </w:tcPr>
          <w:p w14:paraId="304C36B8" w14:textId="77777777" w:rsidR="00341CC7" w:rsidRPr="00341CC7" w:rsidRDefault="00341CC7" w:rsidP="00341CC7">
            <w:pPr>
              <w:jc w:val="center"/>
              <w:rPr>
                <w:color w:val="000000"/>
                <w:sz w:val="20"/>
                <w:szCs w:val="20"/>
              </w:rPr>
            </w:pPr>
            <w:r w:rsidRPr="00341CC7">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76DC0B81" w14:textId="77777777" w:rsidR="00341CC7" w:rsidRPr="00341CC7" w:rsidRDefault="00341CC7" w:rsidP="00341CC7">
            <w:pPr>
              <w:jc w:val="center"/>
              <w:rPr>
                <w:color w:val="000000"/>
                <w:sz w:val="20"/>
                <w:szCs w:val="20"/>
              </w:rPr>
            </w:pPr>
            <w:r w:rsidRPr="00341CC7">
              <w:rPr>
                <w:color w:val="000000"/>
                <w:sz w:val="20"/>
                <w:szCs w:val="20"/>
              </w:rPr>
              <w:t> </w:t>
            </w:r>
          </w:p>
        </w:tc>
        <w:tc>
          <w:tcPr>
            <w:tcW w:w="531" w:type="pct"/>
            <w:tcBorders>
              <w:top w:val="nil"/>
              <w:left w:val="nil"/>
              <w:bottom w:val="single" w:sz="4" w:space="0" w:color="auto"/>
              <w:right w:val="single" w:sz="4" w:space="0" w:color="auto"/>
            </w:tcBorders>
            <w:shd w:val="clear" w:color="auto" w:fill="auto"/>
            <w:noWrap/>
            <w:vAlign w:val="center"/>
            <w:hideMark/>
          </w:tcPr>
          <w:p w14:paraId="72B24BD2" w14:textId="77777777" w:rsidR="00341CC7" w:rsidRPr="00341CC7" w:rsidRDefault="00341CC7" w:rsidP="00341CC7">
            <w:pPr>
              <w:jc w:val="center"/>
              <w:rPr>
                <w:color w:val="000000"/>
                <w:sz w:val="20"/>
                <w:szCs w:val="20"/>
              </w:rPr>
            </w:pPr>
            <w:r w:rsidRPr="00341CC7">
              <w:rPr>
                <w:color w:val="000000"/>
                <w:sz w:val="20"/>
                <w:szCs w:val="20"/>
              </w:rPr>
              <w:t>7</w:t>
            </w:r>
          </w:p>
        </w:tc>
        <w:tc>
          <w:tcPr>
            <w:tcW w:w="412" w:type="pct"/>
            <w:tcBorders>
              <w:top w:val="nil"/>
              <w:left w:val="nil"/>
              <w:bottom w:val="single" w:sz="4" w:space="0" w:color="auto"/>
              <w:right w:val="single" w:sz="4" w:space="0" w:color="auto"/>
            </w:tcBorders>
            <w:shd w:val="clear" w:color="auto" w:fill="auto"/>
            <w:vAlign w:val="center"/>
            <w:hideMark/>
          </w:tcPr>
          <w:p w14:paraId="3D13B026" w14:textId="333297A3" w:rsidR="00341CC7" w:rsidRPr="00341CC7" w:rsidRDefault="00341CC7" w:rsidP="00341CC7">
            <w:pPr>
              <w:jc w:val="center"/>
              <w:rPr>
                <w:color w:val="000000"/>
                <w:sz w:val="20"/>
                <w:szCs w:val="20"/>
              </w:rPr>
            </w:pPr>
            <w:r w:rsidRPr="00341CC7">
              <w:rPr>
                <w:color w:val="000000"/>
                <w:sz w:val="20"/>
                <w:szCs w:val="20"/>
              </w:rPr>
              <w:t>100,0</w:t>
            </w:r>
          </w:p>
        </w:tc>
        <w:tc>
          <w:tcPr>
            <w:tcW w:w="531" w:type="pct"/>
            <w:tcBorders>
              <w:top w:val="nil"/>
              <w:left w:val="nil"/>
              <w:bottom w:val="single" w:sz="4" w:space="0" w:color="auto"/>
              <w:right w:val="single" w:sz="4" w:space="0" w:color="auto"/>
            </w:tcBorders>
            <w:shd w:val="clear" w:color="auto" w:fill="auto"/>
            <w:noWrap/>
            <w:vAlign w:val="center"/>
            <w:hideMark/>
          </w:tcPr>
          <w:p w14:paraId="37597B32" w14:textId="77777777" w:rsidR="00341CC7" w:rsidRPr="00341CC7" w:rsidRDefault="00341CC7" w:rsidP="00341CC7">
            <w:pPr>
              <w:jc w:val="center"/>
              <w:rPr>
                <w:color w:val="000000"/>
                <w:sz w:val="20"/>
                <w:szCs w:val="20"/>
              </w:rPr>
            </w:pPr>
            <w:r w:rsidRPr="00341CC7">
              <w:rPr>
                <w:color w:val="000000"/>
                <w:sz w:val="20"/>
                <w:szCs w:val="20"/>
              </w:rPr>
              <w:t> </w:t>
            </w:r>
          </w:p>
        </w:tc>
        <w:tc>
          <w:tcPr>
            <w:tcW w:w="363" w:type="pct"/>
            <w:tcBorders>
              <w:top w:val="nil"/>
              <w:left w:val="nil"/>
              <w:bottom w:val="single" w:sz="4" w:space="0" w:color="auto"/>
              <w:right w:val="single" w:sz="4" w:space="0" w:color="auto"/>
            </w:tcBorders>
            <w:shd w:val="clear" w:color="auto" w:fill="auto"/>
            <w:vAlign w:val="center"/>
            <w:hideMark/>
          </w:tcPr>
          <w:p w14:paraId="7ED7FB63" w14:textId="36F019BD" w:rsidR="00341CC7" w:rsidRPr="00341CC7" w:rsidRDefault="00341CC7" w:rsidP="00341CC7">
            <w:pPr>
              <w:jc w:val="center"/>
              <w:rPr>
                <w:color w:val="000000"/>
                <w:sz w:val="20"/>
                <w:szCs w:val="20"/>
              </w:rPr>
            </w:pPr>
            <w:r w:rsidRPr="00341CC7">
              <w:rPr>
                <w:color w:val="000000"/>
                <w:sz w:val="20"/>
                <w:szCs w:val="20"/>
              </w:rPr>
              <w:t>0,0</w:t>
            </w:r>
          </w:p>
        </w:tc>
      </w:tr>
      <w:tr w:rsidR="00341CC7" w:rsidRPr="00341CC7" w14:paraId="797613AE" w14:textId="77777777" w:rsidTr="00341CC7">
        <w:trPr>
          <w:trHeight w:val="3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64BAACAE" w14:textId="77777777" w:rsidR="00341CC7" w:rsidRPr="00341CC7" w:rsidRDefault="00341CC7" w:rsidP="00341CC7">
            <w:pPr>
              <w:jc w:val="center"/>
              <w:rPr>
                <w:color w:val="000000"/>
                <w:sz w:val="20"/>
                <w:szCs w:val="20"/>
              </w:rPr>
            </w:pPr>
            <w:r w:rsidRPr="00341CC7">
              <w:rPr>
                <w:color w:val="000000"/>
                <w:sz w:val="20"/>
                <w:szCs w:val="20"/>
              </w:rPr>
              <w:t>5</w:t>
            </w:r>
          </w:p>
        </w:tc>
        <w:tc>
          <w:tcPr>
            <w:tcW w:w="1502" w:type="pct"/>
            <w:tcBorders>
              <w:top w:val="nil"/>
              <w:left w:val="nil"/>
              <w:bottom w:val="single" w:sz="4" w:space="0" w:color="auto"/>
              <w:right w:val="single" w:sz="4" w:space="0" w:color="auto"/>
            </w:tcBorders>
            <w:shd w:val="clear" w:color="auto" w:fill="auto"/>
            <w:vAlign w:val="center"/>
            <w:hideMark/>
          </w:tcPr>
          <w:p w14:paraId="687F770F" w14:textId="77777777" w:rsidR="00341CC7" w:rsidRPr="00341CC7" w:rsidRDefault="00341CC7" w:rsidP="00341CC7">
            <w:pPr>
              <w:rPr>
                <w:color w:val="000000"/>
                <w:sz w:val="20"/>
                <w:szCs w:val="20"/>
              </w:rPr>
            </w:pPr>
            <w:r w:rsidRPr="00341CC7">
              <w:rPr>
                <w:color w:val="000000"/>
                <w:sz w:val="20"/>
                <w:szCs w:val="20"/>
              </w:rPr>
              <w:t xml:space="preserve">МБОУ </w:t>
            </w:r>
            <w:proofErr w:type="spellStart"/>
            <w:r w:rsidRPr="00341CC7">
              <w:rPr>
                <w:color w:val="000000"/>
                <w:sz w:val="20"/>
                <w:szCs w:val="20"/>
              </w:rPr>
              <w:t>Сещинская</w:t>
            </w:r>
            <w:proofErr w:type="spellEnd"/>
            <w:r w:rsidRPr="00341CC7">
              <w:rPr>
                <w:color w:val="000000"/>
                <w:sz w:val="20"/>
                <w:szCs w:val="20"/>
              </w:rPr>
              <w:t xml:space="preserve"> СОШ</w:t>
            </w:r>
          </w:p>
        </w:tc>
        <w:tc>
          <w:tcPr>
            <w:tcW w:w="475" w:type="pct"/>
            <w:tcBorders>
              <w:top w:val="nil"/>
              <w:left w:val="nil"/>
              <w:bottom w:val="single" w:sz="4" w:space="0" w:color="auto"/>
              <w:right w:val="single" w:sz="4" w:space="0" w:color="auto"/>
            </w:tcBorders>
            <w:shd w:val="clear" w:color="auto" w:fill="auto"/>
            <w:noWrap/>
            <w:vAlign w:val="center"/>
            <w:hideMark/>
          </w:tcPr>
          <w:p w14:paraId="7D077135" w14:textId="77777777" w:rsidR="00341CC7" w:rsidRPr="00341CC7" w:rsidRDefault="00341CC7" w:rsidP="00341CC7">
            <w:pPr>
              <w:jc w:val="center"/>
              <w:rPr>
                <w:color w:val="000000"/>
                <w:sz w:val="20"/>
                <w:szCs w:val="20"/>
              </w:rPr>
            </w:pPr>
            <w:r w:rsidRPr="00341CC7">
              <w:rPr>
                <w:color w:val="000000"/>
                <w:sz w:val="20"/>
                <w:szCs w:val="20"/>
              </w:rPr>
              <w:t>36</w:t>
            </w:r>
          </w:p>
        </w:tc>
        <w:tc>
          <w:tcPr>
            <w:tcW w:w="531" w:type="pct"/>
            <w:tcBorders>
              <w:top w:val="nil"/>
              <w:left w:val="nil"/>
              <w:bottom w:val="single" w:sz="4" w:space="0" w:color="auto"/>
              <w:right w:val="single" w:sz="4" w:space="0" w:color="auto"/>
            </w:tcBorders>
            <w:shd w:val="clear" w:color="auto" w:fill="auto"/>
            <w:noWrap/>
            <w:vAlign w:val="center"/>
            <w:hideMark/>
          </w:tcPr>
          <w:p w14:paraId="218EFAA3" w14:textId="77777777" w:rsidR="00341CC7" w:rsidRPr="00341CC7" w:rsidRDefault="00341CC7" w:rsidP="00341CC7">
            <w:pPr>
              <w:jc w:val="center"/>
              <w:rPr>
                <w:color w:val="000000"/>
                <w:sz w:val="20"/>
                <w:szCs w:val="20"/>
              </w:rPr>
            </w:pPr>
            <w:r w:rsidRPr="00341CC7">
              <w:rPr>
                <w:color w:val="000000"/>
                <w:sz w:val="20"/>
                <w:szCs w:val="20"/>
              </w:rPr>
              <w:t>1</w:t>
            </w:r>
          </w:p>
        </w:tc>
        <w:tc>
          <w:tcPr>
            <w:tcW w:w="379" w:type="pct"/>
            <w:tcBorders>
              <w:top w:val="nil"/>
              <w:left w:val="nil"/>
              <w:bottom w:val="single" w:sz="4" w:space="0" w:color="auto"/>
              <w:right w:val="single" w:sz="4" w:space="0" w:color="auto"/>
            </w:tcBorders>
            <w:shd w:val="clear" w:color="auto" w:fill="auto"/>
            <w:vAlign w:val="center"/>
            <w:hideMark/>
          </w:tcPr>
          <w:p w14:paraId="053206C6" w14:textId="3418331D" w:rsidR="00341CC7" w:rsidRPr="00341CC7" w:rsidRDefault="00341CC7" w:rsidP="00341CC7">
            <w:pPr>
              <w:jc w:val="center"/>
              <w:rPr>
                <w:color w:val="000000"/>
                <w:sz w:val="20"/>
                <w:szCs w:val="20"/>
              </w:rPr>
            </w:pPr>
            <w:r w:rsidRPr="00341CC7">
              <w:rPr>
                <w:color w:val="000000"/>
                <w:sz w:val="20"/>
                <w:szCs w:val="20"/>
              </w:rPr>
              <w:t>2,8</w:t>
            </w:r>
          </w:p>
        </w:tc>
        <w:tc>
          <w:tcPr>
            <w:tcW w:w="531" w:type="pct"/>
            <w:tcBorders>
              <w:top w:val="nil"/>
              <w:left w:val="nil"/>
              <w:bottom w:val="single" w:sz="4" w:space="0" w:color="auto"/>
              <w:right w:val="single" w:sz="4" w:space="0" w:color="auto"/>
            </w:tcBorders>
            <w:shd w:val="clear" w:color="auto" w:fill="auto"/>
            <w:noWrap/>
            <w:vAlign w:val="center"/>
            <w:hideMark/>
          </w:tcPr>
          <w:p w14:paraId="6B3A9F50" w14:textId="77777777" w:rsidR="00341CC7" w:rsidRPr="00341CC7" w:rsidRDefault="00341CC7" w:rsidP="00341CC7">
            <w:pPr>
              <w:jc w:val="center"/>
              <w:rPr>
                <w:color w:val="000000"/>
                <w:sz w:val="20"/>
                <w:szCs w:val="20"/>
              </w:rPr>
            </w:pPr>
            <w:r w:rsidRPr="00341CC7">
              <w:rPr>
                <w:color w:val="000000"/>
                <w:sz w:val="20"/>
                <w:szCs w:val="20"/>
              </w:rPr>
              <w:t>33</w:t>
            </w:r>
          </w:p>
        </w:tc>
        <w:tc>
          <w:tcPr>
            <w:tcW w:w="412" w:type="pct"/>
            <w:tcBorders>
              <w:top w:val="nil"/>
              <w:left w:val="nil"/>
              <w:bottom w:val="single" w:sz="4" w:space="0" w:color="auto"/>
              <w:right w:val="single" w:sz="4" w:space="0" w:color="auto"/>
            </w:tcBorders>
            <w:shd w:val="clear" w:color="auto" w:fill="auto"/>
            <w:vAlign w:val="center"/>
            <w:hideMark/>
          </w:tcPr>
          <w:p w14:paraId="42FEA18B" w14:textId="1F6DB601" w:rsidR="00341CC7" w:rsidRPr="00341CC7" w:rsidRDefault="00341CC7" w:rsidP="00341CC7">
            <w:pPr>
              <w:jc w:val="center"/>
              <w:rPr>
                <w:color w:val="000000"/>
                <w:sz w:val="20"/>
                <w:szCs w:val="20"/>
              </w:rPr>
            </w:pPr>
            <w:r w:rsidRPr="00341CC7">
              <w:rPr>
                <w:color w:val="000000"/>
                <w:sz w:val="20"/>
                <w:szCs w:val="20"/>
              </w:rPr>
              <w:t>91,7</w:t>
            </w:r>
          </w:p>
        </w:tc>
        <w:tc>
          <w:tcPr>
            <w:tcW w:w="531" w:type="pct"/>
            <w:tcBorders>
              <w:top w:val="nil"/>
              <w:left w:val="nil"/>
              <w:bottom w:val="single" w:sz="4" w:space="0" w:color="auto"/>
              <w:right w:val="single" w:sz="4" w:space="0" w:color="auto"/>
            </w:tcBorders>
            <w:shd w:val="clear" w:color="auto" w:fill="auto"/>
            <w:noWrap/>
            <w:vAlign w:val="center"/>
            <w:hideMark/>
          </w:tcPr>
          <w:p w14:paraId="3D883779" w14:textId="77777777" w:rsidR="00341CC7" w:rsidRPr="00341CC7" w:rsidRDefault="00341CC7" w:rsidP="00341CC7">
            <w:pPr>
              <w:jc w:val="center"/>
              <w:rPr>
                <w:color w:val="000000"/>
                <w:sz w:val="20"/>
                <w:szCs w:val="20"/>
              </w:rPr>
            </w:pPr>
            <w:r w:rsidRPr="00341CC7">
              <w:rPr>
                <w:color w:val="000000"/>
                <w:sz w:val="20"/>
                <w:szCs w:val="20"/>
              </w:rPr>
              <w:t>2</w:t>
            </w:r>
          </w:p>
        </w:tc>
        <w:tc>
          <w:tcPr>
            <w:tcW w:w="363" w:type="pct"/>
            <w:tcBorders>
              <w:top w:val="nil"/>
              <w:left w:val="nil"/>
              <w:bottom w:val="single" w:sz="4" w:space="0" w:color="auto"/>
              <w:right w:val="single" w:sz="4" w:space="0" w:color="auto"/>
            </w:tcBorders>
            <w:shd w:val="clear" w:color="auto" w:fill="auto"/>
            <w:vAlign w:val="center"/>
            <w:hideMark/>
          </w:tcPr>
          <w:p w14:paraId="2DC4FEF7" w14:textId="4EEC0F5E" w:rsidR="00341CC7" w:rsidRPr="00341CC7" w:rsidRDefault="00341CC7" w:rsidP="00341CC7">
            <w:pPr>
              <w:jc w:val="center"/>
              <w:rPr>
                <w:color w:val="000000"/>
                <w:sz w:val="20"/>
                <w:szCs w:val="20"/>
              </w:rPr>
            </w:pPr>
            <w:r w:rsidRPr="00341CC7">
              <w:rPr>
                <w:color w:val="000000"/>
                <w:sz w:val="20"/>
                <w:szCs w:val="20"/>
              </w:rPr>
              <w:t>5,6</w:t>
            </w:r>
          </w:p>
        </w:tc>
      </w:tr>
      <w:tr w:rsidR="00341CC7" w:rsidRPr="00341CC7" w14:paraId="474F513A" w14:textId="77777777" w:rsidTr="00341CC7">
        <w:trPr>
          <w:trHeight w:val="51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1DE0521" w14:textId="77777777" w:rsidR="00341CC7" w:rsidRPr="00341CC7" w:rsidRDefault="00341CC7" w:rsidP="00341CC7">
            <w:pPr>
              <w:jc w:val="center"/>
              <w:rPr>
                <w:color w:val="000000"/>
                <w:sz w:val="20"/>
                <w:szCs w:val="20"/>
              </w:rPr>
            </w:pPr>
            <w:r w:rsidRPr="00341CC7">
              <w:rPr>
                <w:color w:val="000000"/>
                <w:sz w:val="20"/>
                <w:szCs w:val="20"/>
              </w:rPr>
              <w:t>6</w:t>
            </w:r>
          </w:p>
        </w:tc>
        <w:tc>
          <w:tcPr>
            <w:tcW w:w="1502" w:type="pct"/>
            <w:tcBorders>
              <w:top w:val="nil"/>
              <w:left w:val="nil"/>
              <w:bottom w:val="single" w:sz="4" w:space="0" w:color="auto"/>
              <w:right w:val="single" w:sz="4" w:space="0" w:color="auto"/>
            </w:tcBorders>
            <w:shd w:val="clear" w:color="auto" w:fill="auto"/>
            <w:vAlign w:val="center"/>
            <w:hideMark/>
          </w:tcPr>
          <w:p w14:paraId="7D7793D5" w14:textId="77777777" w:rsidR="00341CC7" w:rsidRPr="00341CC7" w:rsidRDefault="00341CC7" w:rsidP="00341CC7">
            <w:pPr>
              <w:rPr>
                <w:color w:val="000000"/>
                <w:sz w:val="20"/>
                <w:szCs w:val="20"/>
              </w:rPr>
            </w:pPr>
            <w:r w:rsidRPr="00341CC7">
              <w:rPr>
                <w:color w:val="000000"/>
                <w:sz w:val="20"/>
                <w:szCs w:val="20"/>
              </w:rPr>
              <w:t xml:space="preserve">Филиал МБОУ </w:t>
            </w:r>
            <w:proofErr w:type="spellStart"/>
            <w:r w:rsidRPr="00341CC7">
              <w:rPr>
                <w:color w:val="000000"/>
                <w:sz w:val="20"/>
                <w:szCs w:val="20"/>
              </w:rPr>
              <w:t>Пеклинской</w:t>
            </w:r>
            <w:proofErr w:type="spellEnd"/>
            <w:r w:rsidRPr="00341CC7">
              <w:rPr>
                <w:color w:val="000000"/>
                <w:sz w:val="20"/>
                <w:szCs w:val="20"/>
              </w:rPr>
              <w:t xml:space="preserve"> СОШ </w:t>
            </w:r>
            <w:proofErr w:type="spellStart"/>
            <w:r w:rsidRPr="00341CC7">
              <w:rPr>
                <w:color w:val="000000"/>
                <w:sz w:val="20"/>
                <w:szCs w:val="20"/>
              </w:rPr>
              <w:t>Рябчинская</w:t>
            </w:r>
            <w:proofErr w:type="spellEnd"/>
            <w:r w:rsidRPr="00341CC7">
              <w:rPr>
                <w:color w:val="000000"/>
                <w:sz w:val="20"/>
                <w:szCs w:val="20"/>
              </w:rPr>
              <w:t xml:space="preserve"> СОШ</w:t>
            </w:r>
          </w:p>
        </w:tc>
        <w:tc>
          <w:tcPr>
            <w:tcW w:w="475" w:type="pct"/>
            <w:tcBorders>
              <w:top w:val="nil"/>
              <w:left w:val="nil"/>
              <w:bottom w:val="single" w:sz="4" w:space="0" w:color="auto"/>
              <w:right w:val="single" w:sz="4" w:space="0" w:color="auto"/>
            </w:tcBorders>
            <w:shd w:val="clear" w:color="auto" w:fill="auto"/>
            <w:noWrap/>
            <w:vAlign w:val="center"/>
            <w:hideMark/>
          </w:tcPr>
          <w:p w14:paraId="6F6F5234" w14:textId="77777777" w:rsidR="00341CC7" w:rsidRPr="00341CC7" w:rsidRDefault="00341CC7" w:rsidP="00341CC7">
            <w:pPr>
              <w:jc w:val="center"/>
              <w:rPr>
                <w:color w:val="000000"/>
                <w:sz w:val="20"/>
                <w:szCs w:val="20"/>
              </w:rPr>
            </w:pPr>
            <w:r w:rsidRPr="00341CC7">
              <w:rPr>
                <w:color w:val="000000"/>
                <w:sz w:val="20"/>
                <w:szCs w:val="20"/>
              </w:rPr>
              <w:t>6</w:t>
            </w:r>
          </w:p>
        </w:tc>
        <w:tc>
          <w:tcPr>
            <w:tcW w:w="531" w:type="pct"/>
            <w:tcBorders>
              <w:top w:val="nil"/>
              <w:left w:val="nil"/>
              <w:bottom w:val="single" w:sz="4" w:space="0" w:color="auto"/>
              <w:right w:val="single" w:sz="4" w:space="0" w:color="auto"/>
            </w:tcBorders>
            <w:shd w:val="clear" w:color="auto" w:fill="auto"/>
            <w:noWrap/>
            <w:vAlign w:val="center"/>
            <w:hideMark/>
          </w:tcPr>
          <w:p w14:paraId="1CB1909A" w14:textId="77777777" w:rsidR="00341CC7" w:rsidRPr="00341CC7" w:rsidRDefault="00341CC7" w:rsidP="00341CC7">
            <w:pPr>
              <w:jc w:val="center"/>
              <w:rPr>
                <w:color w:val="000000"/>
                <w:sz w:val="20"/>
                <w:szCs w:val="20"/>
              </w:rPr>
            </w:pPr>
            <w:r w:rsidRPr="00341CC7">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63051339" w14:textId="77777777" w:rsidR="00341CC7" w:rsidRPr="00341CC7" w:rsidRDefault="00341CC7" w:rsidP="00341CC7">
            <w:pPr>
              <w:jc w:val="center"/>
              <w:rPr>
                <w:color w:val="000000"/>
                <w:sz w:val="20"/>
                <w:szCs w:val="20"/>
              </w:rPr>
            </w:pPr>
            <w:r w:rsidRPr="00341CC7">
              <w:rPr>
                <w:color w:val="000000"/>
                <w:sz w:val="20"/>
                <w:szCs w:val="20"/>
              </w:rPr>
              <w:t> </w:t>
            </w:r>
          </w:p>
        </w:tc>
        <w:tc>
          <w:tcPr>
            <w:tcW w:w="531" w:type="pct"/>
            <w:tcBorders>
              <w:top w:val="nil"/>
              <w:left w:val="nil"/>
              <w:bottom w:val="single" w:sz="4" w:space="0" w:color="auto"/>
              <w:right w:val="single" w:sz="4" w:space="0" w:color="auto"/>
            </w:tcBorders>
            <w:shd w:val="clear" w:color="auto" w:fill="auto"/>
            <w:noWrap/>
            <w:vAlign w:val="center"/>
            <w:hideMark/>
          </w:tcPr>
          <w:p w14:paraId="54BF6326" w14:textId="77777777" w:rsidR="00341CC7" w:rsidRPr="00341CC7" w:rsidRDefault="00341CC7" w:rsidP="00341CC7">
            <w:pPr>
              <w:jc w:val="center"/>
              <w:rPr>
                <w:color w:val="000000"/>
                <w:sz w:val="20"/>
                <w:szCs w:val="20"/>
              </w:rPr>
            </w:pPr>
            <w:r w:rsidRPr="00341CC7">
              <w:rPr>
                <w:color w:val="000000"/>
                <w:sz w:val="20"/>
                <w:szCs w:val="20"/>
              </w:rPr>
              <w:t>6</w:t>
            </w:r>
          </w:p>
        </w:tc>
        <w:tc>
          <w:tcPr>
            <w:tcW w:w="412" w:type="pct"/>
            <w:tcBorders>
              <w:top w:val="nil"/>
              <w:left w:val="nil"/>
              <w:bottom w:val="single" w:sz="4" w:space="0" w:color="auto"/>
              <w:right w:val="single" w:sz="4" w:space="0" w:color="auto"/>
            </w:tcBorders>
            <w:shd w:val="clear" w:color="auto" w:fill="auto"/>
            <w:vAlign w:val="center"/>
            <w:hideMark/>
          </w:tcPr>
          <w:p w14:paraId="4D4B82CB" w14:textId="3493CDF0" w:rsidR="00341CC7" w:rsidRPr="00341CC7" w:rsidRDefault="00341CC7" w:rsidP="00341CC7">
            <w:pPr>
              <w:jc w:val="center"/>
              <w:rPr>
                <w:color w:val="000000"/>
                <w:sz w:val="20"/>
                <w:szCs w:val="20"/>
              </w:rPr>
            </w:pPr>
            <w:r w:rsidRPr="00341CC7">
              <w:rPr>
                <w:color w:val="000000"/>
                <w:sz w:val="20"/>
                <w:szCs w:val="20"/>
              </w:rPr>
              <w:t>100</w:t>
            </w:r>
          </w:p>
        </w:tc>
        <w:tc>
          <w:tcPr>
            <w:tcW w:w="531" w:type="pct"/>
            <w:tcBorders>
              <w:top w:val="nil"/>
              <w:left w:val="nil"/>
              <w:bottom w:val="single" w:sz="4" w:space="0" w:color="auto"/>
              <w:right w:val="single" w:sz="4" w:space="0" w:color="auto"/>
            </w:tcBorders>
            <w:shd w:val="clear" w:color="auto" w:fill="auto"/>
            <w:noWrap/>
            <w:vAlign w:val="center"/>
            <w:hideMark/>
          </w:tcPr>
          <w:p w14:paraId="64E5855A" w14:textId="77777777" w:rsidR="00341CC7" w:rsidRPr="00341CC7" w:rsidRDefault="00341CC7" w:rsidP="00341CC7">
            <w:pPr>
              <w:jc w:val="center"/>
              <w:rPr>
                <w:color w:val="000000"/>
                <w:sz w:val="20"/>
                <w:szCs w:val="20"/>
              </w:rPr>
            </w:pPr>
            <w:r w:rsidRPr="00341CC7">
              <w:rPr>
                <w:color w:val="000000"/>
                <w:sz w:val="20"/>
                <w:szCs w:val="20"/>
              </w:rPr>
              <w:t> </w:t>
            </w:r>
          </w:p>
        </w:tc>
        <w:tc>
          <w:tcPr>
            <w:tcW w:w="363" w:type="pct"/>
            <w:tcBorders>
              <w:top w:val="nil"/>
              <w:left w:val="nil"/>
              <w:bottom w:val="single" w:sz="4" w:space="0" w:color="auto"/>
              <w:right w:val="single" w:sz="4" w:space="0" w:color="auto"/>
            </w:tcBorders>
            <w:shd w:val="clear" w:color="auto" w:fill="auto"/>
            <w:vAlign w:val="center"/>
            <w:hideMark/>
          </w:tcPr>
          <w:p w14:paraId="5439C534" w14:textId="61DAC159" w:rsidR="00341CC7" w:rsidRPr="00341CC7" w:rsidRDefault="00341CC7" w:rsidP="00341CC7">
            <w:pPr>
              <w:jc w:val="center"/>
              <w:rPr>
                <w:color w:val="000000"/>
                <w:sz w:val="20"/>
                <w:szCs w:val="20"/>
              </w:rPr>
            </w:pPr>
            <w:r w:rsidRPr="00341CC7">
              <w:rPr>
                <w:color w:val="000000"/>
                <w:sz w:val="20"/>
                <w:szCs w:val="20"/>
              </w:rPr>
              <w:t>0,0</w:t>
            </w:r>
          </w:p>
        </w:tc>
      </w:tr>
      <w:tr w:rsidR="00341CC7" w:rsidRPr="00341CC7" w14:paraId="12C56ECB" w14:textId="77777777" w:rsidTr="00341CC7">
        <w:trPr>
          <w:trHeight w:val="51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8EC0925" w14:textId="77777777" w:rsidR="00341CC7" w:rsidRPr="00341CC7" w:rsidRDefault="00341CC7" w:rsidP="00341CC7">
            <w:pPr>
              <w:jc w:val="center"/>
              <w:rPr>
                <w:color w:val="000000"/>
                <w:sz w:val="20"/>
                <w:szCs w:val="20"/>
              </w:rPr>
            </w:pPr>
            <w:r w:rsidRPr="00341CC7">
              <w:rPr>
                <w:color w:val="000000"/>
                <w:sz w:val="20"/>
                <w:szCs w:val="20"/>
              </w:rPr>
              <w:t>7</w:t>
            </w:r>
          </w:p>
        </w:tc>
        <w:tc>
          <w:tcPr>
            <w:tcW w:w="1502" w:type="pct"/>
            <w:tcBorders>
              <w:top w:val="nil"/>
              <w:left w:val="nil"/>
              <w:bottom w:val="single" w:sz="4" w:space="0" w:color="auto"/>
              <w:right w:val="single" w:sz="4" w:space="0" w:color="auto"/>
            </w:tcBorders>
            <w:shd w:val="clear" w:color="auto" w:fill="auto"/>
            <w:vAlign w:val="center"/>
            <w:hideMark/>
          </w:tcPr>
          <w:p w14:paraId="22279993" w14:textId="77777777" w:rsidR="00341CC7" w:rsidRPr="00341CC7" w:rsidRDefault="00341CC7" w:rsidP="00341CC7">
            <w:pPr>
              <w:rPr>
                <w:color w:val="000000"/>
                <w:sz w:val="20"/>
                <w:szCs w:val="20"/>
              </w:rPr>
            </w:pPr>
            <w:r w:rsidRPr="00341CC7">
              <w:rPr>
                <w:color w:val="000000"/>
                <w:sz w:val="20"/>
                <w:szCs w:val="20"/>
              </w:rPr>
              <w:t xml:space="preserve">Филиал МБОУ </w:t>
            </w:r>
            <w:proofErr w:type="spellStart"/>
            <w:r w:rsidRPr="00341CC7">
              <w:rPr>
                <w:color w:val="000000"/>
                <w:sz w:val="20"/>
                <w:szCs w:val="20"/>
              </w:rPr>
              <w:t>Сещинской</w:t>
            </w:r>
            <w:proofErr w:type="spellEnd"/>
            <w:r w:rsidRPr="00341CC7">
              <w:rPr>
                <w:color w:val="000000"/>
                <w:sz w:val="20"/>
                <w:szCs w:val="20"/>
              </w:rPr>
              <w:t xml:space="preserve"> СОШ </w:t>
            </w:r>
            <w:proofErr w:type="spellStart"/>
            <w:r w:rsidRPr="00341CC7">
              <w:rPr>
                <w:color w:val="000000"/>
                <w:sz w:val="20"/>
                <w:szCs w:val="20"/>
              </w:rPr>
              <w:t>Алешинская</w:t>
            </w:r>
            <w:proofErr w:type="spellEnd"/>
            <w:r w:rsidRPr="00341CC7">
              <w:rPr>
                <w:color w:val="000000"/>
                <w:sz w:val="20"/>
                <w:szCs w:val="20"/>
              </w:rPr>
              <w:t xml:space="preserve"> ООШ</w:t>
            </w:r>
          </w:p>
        </w:tc>
        <w:tc>
          <w:tcPr>
            <w:tcW w:w="475" w:type="pct"/>
            <w:tcBorders>
              <w:top w:val="nil"/>
              <w:left w:val="nil"/>
              <w:bottom w:val="single" w:sz="4" w:space="0" w:color="auto"/>
              <w:right w:val="single" w:sz="4" w:space="0" w:color="auto"/>
            </w:tcBorders>
            <w:shd w:val="clear" w:color="auto" w:fill="auto"/>
            <w:noWrap/>
            <w:vAlign w:val="center"/>
            <w:hideMark/>
          </w:tcPr>
          <w:p w14:paraId="643B5AAA" w14:textId="77777777" w:rsidR="00341CC7" w:rsidRPr="00341CC7" w:rsidRDefault="00341CC7" w:rsidP="00341CC7">
            <w:pPr>
              <w:jc w:val="center"/>
              <w:rPr>
                <w:color w:val="000000"/>
                <w:sz w:val="20"/>
                <w:szCs w:val="20"/>
              </w:rPr>
            </w:pPr>
            <w:r w:rsidRPr="00341CC7">
              <w:rPr>
                <w:color w:val="000000"/>
                <w:sz w:val="20"/>
                <w:szCs w:val="20"/>
              </w:rPr>
              <w:t>5</w:t>
            </w:r>
          </w:p>
        </w:tc>
        <w:tc>
          <w:tcPr>
            <w:tcW w:w="531" w:type="pct"/>
            <w:tcBorders>
              <w:top w:val="nil"/>
              <w:left w:val="nil"/>
              <w:bottom w:val="single" w:sz="4" w:space="0" w:color="auto"/>
              <w:right w:val="single" w:sz="4" w:space="0" w:color="auto"/>
            </w:tcBorders>
            <w:shd w:val="clear" w:color="auto" w:fill="auto"/>
            <w:noWrap/>
            <w:vAlign w:val="center"/>
            <w:hideMark/>
          </w:tcPr>
          <w:p w14:paraId="541229C9" w14:textId="77777777" w:rsidR="00341CC7" w:rsidRPr="00341CC7" w:rsidRDefault="00341CC7" w:rsidP="00341CC7">
            <w:pPr>
              <w:jc w:val="center"/>
              <w:rPr>
                <w:color w:val="000000"/>
                <w:sz w:val="20"/>
                <w:szCs w:val="20"/>
              </w:rPr>
            </w:pPr>
            <w:r w:rsidRPr="00341CC7">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57D9F1CA" w14:textId="77777777" w:rsidR="00341CC7" w:rsidRPr="00341CC7" w:rsidRDefault="00341CC7" w:rsidP="00341CC7">
            <w:pPr>
              <w:jc w:val="center"/>
              <w:rPr>
                <w:color w:val="000000"/>
                <w:sz w:val="20"/>
                <w:szCs w:val="20"/>
              </w:rPr>
            </w:pPr>
            <w:r w:rsidRPr="00341CC7">
              <w:rPr>
                <w:color w:val="000000"/>
                <w:sz w:val="20"/>
                <w:szCs w:val="20"/>
              </w:rPr>
              <w:t> </w:t>
            </w:r>
          </w:p>
        </w:tc>
        <w:tc>
          <w:tcPr>
            <w:tcW w:w="531" w:type="pct"/>
            <w:tcBorders>
              <w:top w:val="nil"/>
              <w:left w:val="nil"/>
              <w:bottom w:val="single" w:sz="4" w:space="0" w:color="auto"/>
              <w:right w:val="single" w:sz="4" w:space="0" w:color="auto"/>
            </w:tcBorders>
            <w:shd w:val="clear" w:color="auto" w:fill="auto"/>
            <w:noWrap/>
            <w:vAlign w:val="center"/>
            <w:hideMark/>
          </w:tcPr>
          <w:p w14:paraId="5F1DB031" w14:textId="77777777" w:rsidR="00341CC7" w:rsidRPr="00341CC7" w:rsidRDefault="00341CC7" w:rsidP="00341CC7">
            <w:pPr>
              <w:jc w:val="center"/>
              <w:rPr>
                <w:color w:val="000000"/>
                <w:sz w:val="20"/>
                <w:szCs w:val="20"/>
              </w:rPr>
            </w:pPr>
            <w:r w:rsidRPr="00341CC7">
              <w:rPr>
                <w:color w:val="000000"/>
                <w:sz w:val="20"/>
                <w:szCs w:val="20"/>
              </w:rPr>
              <w:t>4</w:t>
            </w:r>
          </w:p>
        </w:tc>
        <w:tc>
          <w:tcPr>
            <w:tcW w:w="412" w:type="pct"/>
            <w:tcBorders>
              <w:top w:val="nil"/>
              <w:left w:val="nil"/>
              <w:bottom w:val="single" w:sz="4" w:space="0" w:color="auto"/>
              <w:right w:val="single" w:sz="4" w:space="0" w:color="auto"/>
            </w:tcBorders>
            <w:shd w:val="clear" w:color="auto" w:fill="auto"/>
            <w:vAlign w:val="center"/>
            <w:hideMark/>
          </w:tcPr>
          <w:p w14:paraId="10FD3187" w14:textId="20386A78" w:rsidR="00341CC7" w:rsidRPr="00341CC7" w:rsidRDefault="00341CC7" w:rsidP="00341CC7">
            <w:pPr>
              <w:jc w:val="center"/>
              <w:rPr>
                <w:color w:val="000000"/>
                <w:sz w:val="20"/>
                <w:szCs w:val="20"/>
              </w:rPr>
            </w:pPr>
            <w:r w:rsidRPr="00341CC7">
              <w:rPr>
                <w:color w:val="000000"/>
                <w:sz w:val="20"/>
                <w:szCs w:val="20"/>
              </w:rPr>
              <w:t>80,0</w:t>
            </w:r>
          </w:p>
        </w:tc>
        <w:tc>
          <w:tcPr>
            <w:tcW w:w="531" w:type="pct"/>
            <w:tcBorders>
              <w:top w:val="nil"/>
              <w:left w:val="nil"/>
              <w:bottom w:val="single" w:sz="4" w:space="0" w:color="auto"/>
              <w:right w:val="single" w:sz="4" w:space="0" w:color="auto"/>
            </w:tcBorders>
            <w:shd w:val="clear" w:color="auto" w:fill="auto"/>
            <w:noWrap/>
            <w:vAlign w:val="center"/>
            <w:hideMark/>
          </w:tcPr>
          <w:p w14:paraId="5C61C6D5" w14:textId="77777777" w:rsidR="00341CC7" w:rsidRPr="00341CC7" w:rsidRDefault="00341CC7" w:rsidP="00341CC7">
            <w:pPr>
              <w:jc w:val="center"/>
              <w:rPr>
                <w:color w:val="000000"/>
                <w:sz w:val="20"/>
                <w:szCs w:val="20"/>
              </w:rPr>
            </w:pPr>
            <w:r w:rsidRPr="00341CC7">
              <w:rPr>
                <w:color w:val="000000"/>
                <w:sz w:val="20"/>
                <w:szCs w:val="20"/>
              </w:rPr>
              <w:t>1</w:t>
            </w:r>
          </w:p>
        </w:tc>
        <w:tc>
          <w:tcPr>
            <w:tcW w:w="363" w:type="pct"/>
            <w:tcBorders>
              <w:top w:val="nil"/>
              <w:left w:val="nil"/>
              <w:bottom w:val="single" w:sz="4" w:space="0" w:color="auto"/>
              <w:right w:val="single" w:sz="4" w:space="0" w:color="auto"/>
            </w:tcBorders>
            <w:shd w:val="clear" w:color="auto" w:fill="auto"/>
            <w:vAlign w:val="center"/>
            <w:hideMark/>
          </w:tcPr>
          <w:p w14:paraId="2E15BB76" w14:textId="2F595017" w:rsidR="00341CC7" w:rsidRPr="00341CC7" w:rsidRDefault="00341CC7" w:rsidP="00341CC7">
            <w:pPr>
              <w:jc w:val="center"/>
              <w:rPr>
                <w:color w:val="000000"/>
                <w:sz w:val="20"/>
                <w:szCs w:val="20"/>
              </w:rPr>
            </w:pPr>
            <w:r w:rsidRPr="00341CC7">
              <w:rPr>
                <w:color w:val="000000"/>
                <w:sz w:val="20"/>
                <w:szCs w:val="20"/>
              </w:rPr>
              <w:t>20,0</w:t>
            </w:r>
          </w:p>
        </w:tc>
      </w:tr>
      <w:tr w:rsidR="00341CC7" w:rsidRPr="00341CC7" w14:paraId="3C3CE3B4" w14:textId="77777777" w:rsidTr="00341CC7">
        <w:trPr>
          <w:trHeight w:val="3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B381BD1" w14:textId="77777777" w:rsidR="00341CC7" w:rsidRPr="00341CC7" w:rsidRDefault="00341CC7" w:rsidP="00341CC7">
            <w:pPr>
              <w:jc w:val="center"/>
              <w:rPr>
                <w:color w:val="000000"/>
                <w:sz w:val="20"/>
                <w:szCs w:val="20"/>
              </w:rPr>
            </w:pPr>
            <w:r w:rsidRPr="00341CC7">
              <w:rPr>
                <w:color w:val="000000"/>
                <w:sz w:val="20"/>
                <w:szCs w:val="20"/>
              </w:rPr>
              <w:t> </w:t>
            </w:r>
          </w:p>
        </w:tc>
        <w:tc>
          <w:tcPr>
            <w:tcW w:w="1502" w:type="pct"/>
            <w:tcBorders>
              <w:top w:val="nil"/>
              <w:left w:val="nil"/>
              <w:bottom w:val="single" w:sz="4" w:space="0" w:color="auto"/>
              <w:right w:val="single" w:sz="4" w:space="0" w:color="auto"/>
            </w:tcBorders>
            <w:shd w:val="clear" w:color="auto" w:fill="auto"/>
            <w:vAlign w:val="center"/>
            <w:hideMark/>
          </w:tcPr>
          <w:p w14:paraId="728FF1FF" w14:textId="77777777" w:rsidR="00341CC7" w:rsidRPr="00341CC7" w:rsidRDefault="00341CC7" w:rsidP="00341CC7">
            <w:pPr>
              <w:rPr>
                <w:color w:val="000000"/>
                <w:sz w:val="20"/>
                <w:szCs w:val="20"/>
              </w:rPr>
            </w:pPr>
            <w:r w:rsidRPr="00341CC7">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14:paraId="1743B202" w14:textId="77777777" w:rsidR="00341CC7" w:rsidRPr="00341CC7" w:rsidRDefault="00341CC7" w:rsidP="00341CC7">
            <w:pPr>
              <w:jc w:val="center"/>
              <w:rPr>
                <w:b/>
                <w:bCs/>
                <w:color w:val="000000"/>
                <w:sz w:val="20"/>
                <w:szCs w:val="20"/>
              </w:rPr>
            </w:pPr>
            <w:r w:rsidRPr="00341CC7">
              <w:rPr>
                <w:b/>
                <w:bCs/>
                <w:color w:val="000000"/>
                <w:sz w:val="20"/>
                <w:szCs w:val="20"/>
              </w:rPr>
              <w:t>136</w:t>
            </w:r>
          </w:p>
        </w:tc>
        <w:tc>
          <w:tcPr>
            <w:tcW w:w="531" w:type="pct"/>
            <w:tcBorders>
              <w:top w:val="nil"/>
              <w:left w:val="nil"/>
              <w:bottom w:val="single" w:sz="4" w:space="0" w:color="auto"/>
              <w:right w:val="single" w:sz="4" w:space="0" w:color="auto"/>
            </w:tcBorders>
            <w:shd w:val="clear" w:color="auto" w:fill="auto"/>
            <w:noWrap/>
            <w:vAlign w:val="center"/>
            <w:hideMark/>
          </w:tcPr>
          <w:p w14:paraId="1B10BFA2" w14:textId="77777777" w:rsidR="00341CC7" w:rsidRPr="00341CC7" w:rsidRDefault="00341CC7" w:rsidP="00341CC7">
            <w:pPr>
              <w:jc w:val="center"/>
              <w:rPr>
                <w:b/>
                <w:bCs/>
                <w:color w:val="000000"/>
                <w:sz w:val="20"/>
                <w:szCs w:val="20"/>
              </w:rPr>
            </w:pPr>
            <w:r w:rsidRPr="00341CC7">
              <w:rPr>
                <w:b/>
                <w:bCs/>
                <w:color w:val="000000"/>
                <w:sz w:val="20"/>
                <w:szCs w:val="20"/>
              </w:rPr>
              <w:t>17</w:t>
            </w:r>
          </w:p>
        </w:tc>
        <w:tc>
          <w:tcPr>
            <w:tcW w:w="379" w:type="pct"/>
            <w:tcBorders>
              <w:top w:val="nil"/>
              <w:left w:val="nil"/>
              <w:bottom w:val="single" w:sz="4" w:space="0" w:color="auto"/>
              <w:right w:val="single" w:sz="4" w:space="0" w:color="auto"/>
            </w:tcBorders>
            <w:shd w:val="clear" w:color="auto" w:fill="auto"/>
            <w:vAlign w:val="center"/>
            <w:hideMark/>
          </w:tcPr>
          <w:p w14:paraId="6C947993" w14:textId="10625BAC" w:rsidR="00341CC7" w:rsidRPr="00341CC7" w:rsidRDefault="00341CC7" w:rsidP="00341CC7">
            <w:pPr>
              <w:jc w:val="center"/>
              <w:rPr>
                <w:b/>
                <w:bCs/>
                <w:color w:val="000000"/>
                <w:sz w:val="20"/>
                <w:szCs w:val="20"/>
              </w:rPr>
            </w:pPr>
            <w:r w:rsidRPr="00341CC7">
              <w:rPr>
                <w:b/>
                <w:bCs/>
                <w:color w:val="000000"/>
                <w:sz w:val="20"/>
                <w:szCs w:val="20"/>
              </w:rPr>
              <w:t>12,5</w:t>
            </w:r>
          </w:p>
        </w:tc>
        <w:tc>
          <w:tcPr>
            <w:tcW w:w="531" w:type="pct"/>
            <w:tcBorders>
              <w:top w:val="nil"/>
              <w:left w:val="nil"/>
              <w:bottom w:val="single" w:sz="4" w:space="0" w:color="auto"/>
              <w:right w:val="single" w:sz="4" w:space="0" w:color="auto"/>
            </w:tcBorders>
            <w:shd w:val="clear" w:color="auto" w:fill="auto"/>
            <w:noWrap/>
            <w:vAlign w:val="center"/>
            <w:hideMark/>
          </w:tcPr>
          <w:p w14:paraId="1708E06F" w14:textId="77777777" w:rsidR="00341CC7" w:rsidRPr="00341CC7" w:rsidRDefault="00341CC7" w:rsidP="00341CC7">
            <w:pPr>
              <w:jc w:val="center"/>
              <w:rPr>
                <w:b/>
                <w:bCs/>
                <w:color w:val="000000"/>
                <w:sz w:val="20"/>
                <w:szCs w:val="20"/>
              </w:rPr>
            </w:pPr>
            <w:r w:rsidRPr="00341CC7">
              <w:rPr>
                <w:b/>
                <w:bCs/>
                <w:color w:val="000000"/>
                <w:sz w:val="20"/>
                <w:szCs w:val="20"/>
              </w:rPr>
              <w:t>113</w:t>
            </w:r>
          </w:p>
        </w:tc>
        <w:tc>
          <w:tcPr>
            <w:tcW w:w="412" w:type="pct"/>
            <w:tcBorders>
              <w:top w:val="nil"/>
              <w:left w:val="nil"/>
              <w:bottom w:val="single" w:sz="4" w:space="0" w:color="auto"/>
              <w:right w:val="single" w:sz="4" w:space="0" w:color="auto"/>
            </w:tcBorders>
            <w:shd w:val="clear" w:color="auto" w:fill="auto"/>
            <w:vAlign w:val="center"/>
            <w:hideMark/>
          </w:tcPr>
          <w:p w14:paraId="4A96C8AE" w14:textId="28639CBE" w:rsidR="00341CC7" w:rsidRPr="00341CC7" w:rsidRDefault="00341CC7" w:rsidP="00341CC7">
            <w:pPr>
              <w:jc w:val="center"/>
              <w:rPr>
                <w:b/>
                <w:bCs/>
                <w:color w:val="000000"/>
                <w:sz w:val="20"/>
                <w:szCs w:val="20"/>
              </w:rPr>
            </w:pPr>
            <w:r w:rsidRPr="00341CC7">
              <w:rPr>
                <w:b/>
                <w:bCs/>
                <w:color w:val="000000"/>
                <w:sz w:val="20"/>
                <w:szCs w:val="20"/>
              </w:rPr>
              <w:t>83,1</w:t>
            </w:r>
          </w:p>
        </w:tc>
        <w:tc>
          <w:tcPr>
            <w:tcW w:w="531" w:type="pct"/>
            <w:tcBorders>
              <w:top w:val="nil"/>
              <w:left w:val="nil"/>
              <w:bottom w:val="single" w:sz="4" w:space="0" w:color="auto"/>
              <w:right w:val="single" w:sz="4" w:space="0" w:color="auto"/>
            </w:tcBorders>
            <w:shd w:val="clear" w:color="auto" w:fill="auto"/>
            <w:noWrap/>
            <w:vAlign w:val="center"/>
            <w:hideMark/>
          </w:tcPr>
          <w:p w14:paraId="159DAA8F" w14:textId="77777777" w:rsidR="00341CC7" w:rsidRPr="00341CC7" w:rsidRDefault="00341CC7" w:rsidP="00341CC7">
            <w:pPr>
              <w:jc w:val="center"/>
              <w:rPr>
                <w:b/>
                <w:bCs/>
                <w:color w:val="000000"/>
                <w:sz w:val="20"/>
                <w:szCs w:val="20"/>
              </w:rPr>
            </w:pPr>
            <w:r w:rsidRPr="00341CC7">
              <w:rPr>
                <w:b/>
                <w:bCs/>
                <w:color w:val="000000"/>
                <w:sz w:val="20"/>
                <w:szCs w:val="20"/>
              </w:rPr>
              <w:t>6</w:t>
            </w:r>
          </w:p>
        </w:tc>
        <w:tc>
          <w:tcPr>
            <w:tcW w:w="363" w:type="pct"/>
            <w:tcBorders>
              <w:top w:val="nil"/>
              <w:left w:val="nil"/>
              <w:bottom w:val="single" w:sz="4" w:space="0" w:color="auto"/>
              <w:right w:val="single" w:sz="4" w:space="0" w:color="auto"/>
            </w:tcBorders>
            <w:shd w:val="clear" w:color="auto" w:fill="auto"/>
            <w:vAlign w:val="center"/>
            <w:hideMark/>
          </w:tcPr>
          <w:p w14:paraId="5CA4E047" w14:textId="1080F4E6" w:rsidR="00341CC7" w:rsidRPr="00341CC7" w:rsidRDefault="00341CC7" w:rsidP="00341CC7">
            <w:pPr>
              <w:jc w:val="center"/>
              <w:rPr>
                <w:b/>
                <w:bCs/>
                <w:color w:val="000000"/>
                <w:sz w:val="20"/>
                <w:szCs w:val="20"/>
              </w:rPr>
            </w:pPr>
            <w:r w:rsidRPr="00341CC7">
              <w:rPr>
                <w:b/>
                <w:bCs/>
                <w:color w:val="000000"/>
                <w:sz w:val="20"/>
                <w:szCs w:val="20"/>
              </w:rPr>
              <w:t>4,4</w:t>
            </w:r>
          </w:p>
        </w:tc>
      </w:tr>
    </w:tbl>
    <w:p w14:paraId="349D0353" w14:textId="77777777" w:rsidR="00CF613D" w:rsidRDefault="00CF613D" w:rsidP="00CF613D">
      <w:pPr>
        <w:spacing w:after="120"/>
        <w:jc w:val="center"/>
        <w:rPr>
          <w:b/>
          <w:bCs/>
          <w:noProof/>
          <w:sz w:val="26"/>
          <w:szCs w:val="26"/>
        </w:rPr>
      </w:pPr>
    </w:p>
    <w:p w14:paraId="06954F50" w14:textId="77777777" w:rsidR="00CF613D" w:rsidRPr="002755B0" w:rsidRDefault="00CF613D" w:rsidP="00CF613D">
      <w:pPr>
        <w:spacing w:after="120"/>
        <w:jc w:val="center"/>
        <w:rPr>
          <w:b/>
          <w:bCs/>
          <w:noProof/>
          <w:sz w:val="26"/>
          <w:szCs w:val="26"/>
        </w:rPr>
      </w:pPr>
      <w:r w:rsidRPr="002755B0">
        <w:rPr>
          <w:b/>
          <w:bCs/>
          <w:noProof/>
          <w:sz w:val="26"/>
          <w:szCs w:val="26"/>
        </w:rPr>
        <w:t>Описание проверочной работы по русскому языку</w:t>
      </w:r>
      <w:bookmarkEnd w:id="72"/>
    </w:p>
    <w:p w14:paraId="23731887" w14:textId="77777777" w:rsidR="002F5BD2" w:rsidRPr="00D8784B" w:rsidRDefault="002F5BD2" w:rsidP="002F5BD2">
      <w:pPr>
        <w:spacing w:before="120" w:after="120"/>
        <w:jc w:val="center"/>
        <w:rPr>
          <w:b/>
        </w:rPr>
      </w:pPr>
      <w:bookmarkStart w:id="73" w:name="_Toc14433171"/>
      <w:r w:rsidRPr="00D8784B">
        <w:rPr>
          <w:b/>
        </w:rPr>
        <w:t>Структура варианта проверочной работы</w:t>
      </w:r>
    </w:p>
    <w:p w14:paraId="1180BF06" w14:textId="77777777" w:rsidR="002F5BD2" w:rsidRPr="00ED32FA" w:rsidRDefault="002F5BD2" w:rsidP="002F5BD2">
      <w:pPr>
        <w:pStyle w:val="Default"/>
        <w:ind w:right="62" w:firstLine="709"/>
        <w:jc w:val="both"/>
        <w:rPr>
          <w:szCs w:val="28"/>
        </w:rPr>
      </w:pPr>
      <w:r w:rsidRPr="00ED32FA">
        <w:rPr>
          <w:szCs w:val="28"/>
        </w:rPr>
        <w:t xml:space="preserve">Вариант проверочной работы содержит 14 заданий, в том числе 5 заданий к приведенному тексту для чтения. </w:t>
      </w:r>
    </w:p>
    <w:p w14:paraId="132D03B4" w14:textId="77777777" w:rsidR="002F5BD2" w:rsidRPr="00ED32FA" w:rsidRDefault="002F5BD2" w:rsidP="002F5BD2">
      <w:pPr>
        <w:pStyle w:val="Default"/>
        <w:ind w:right="62" w:firstLine="709"/>
        <w:jc w:val="both"/>
        <w:rPr>
          <w:szCs w:val="28"/>
        </w:rPr>
      </w:pPr>
      <w:r w:rsidRPr="00ED32FA">
        <w:rPr>
          <w:szCs w:val="28"/>
        </w:rPr>
        <w:t>Задания 1–2, 6–9, 11, 14 предполагают запись развернутого ответа, задания 3–5, 10, 12, 13 − краткого ответа в виде слова (сочетания слов).</w:t>
      </w:r>
    </w:p>
    <w:p w14:paraId="40F3BE8C" w14:textId="77777777" w:rsidR="002F5BD2" w:rsidRPr="00D8784B" w:rsidRDefault="002F5BD2" w:rsidP="002F5BD2">
      <w:pPr>
        <w:spacing w:before="120" w:after="120"/>
        <w:jc w:val="center"/>
        <w:rPr>
          <w:b/>
        </w:rPr>
      </w:pPr>
      <w:r w:rsidRPr="00D8784B">
        <w:rPr>
          <w:b/>
        </w:rPr>
        <w:t>Типы заданий, сценарии выполнения заданий</w:t>
      </w:r>
    </w:p>
    <w:p w14:paraId="61E1D680" w14:textId="77777777" w:rsidR="002F5BD2" w:rsidRPr="00D376EF" w:rsidRDefault="002F5BD2" w:rsidP="002F5BD2">
      <w:pPr>
        <w:pStyle w:val="23"/>
        <w:spacing w:after="0" w:line="240" w:lineRule="auto"/>
        <w:ind w:firstLine="709"/>
        <w:jc w:val="both"/>
        <w:rPr>
          <w:color w:val="000000"/>
          <w:sz w:val="24"/>
          <w:szCs w:val="24"/>
          <w:lang w:bidi="ru-RU"/>
        </w:rPr>
      </w:pPr>
      <w:r w:rsidRPr="00D376EF">
        <w:rPr>
          <w:color w:val="000000"/>
          <w:sz w:val="24"/>
          <w:szCs w:val="24"/>
          <w:lang w:bidi="ru-RU"/>
        </w:rPr>
        <w:t>Задания проверочной работы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учебно-языковыми опознавательными, класси</w:t>
      </w:r>
      <w:r>
        <w:rPr>
          <w:color w:val="000000"/>
          <w:sz w:val="24"/>
          <w:szCs w:val="24"/>
          <w:lang w:bidi="ru-RU"/>
        </w:rPr>
        <w:t xml:space="preserve">фикационными и аналитическими </w:t>
      </w:r>
      <w:r w:rsidRPr="00D376EF">
        <w:rPr>
          <w:color w:val="000000"/>
          <w:sz w:val="24"/>
          <w:szCs w:val="24"/>
          <w:lang w:bidi="ru-RU"/>
        </w:rPr>
        <w:t>умениями</w:t>
      </w:r>
      <w:r>
        <w:rPr>
          <w:color w:val="000000"/>
          <w:sz w:val="24"/>
          <w:szCs w:val="24"/>
          <w:lang w:bidi="ru-RU"/>
        </w:rPr>
        <w:t xml:space="preserve">, </w:t>
      </w:r>
      <w:r w:rsidRPr="00D376EF">
        <w:rPr>
          <w:color w:val="000000"/>
          <w:sz w:val="24"/>
          <w:szCs w:val="24"/>
          <w:lang w:bidi="ru-RU"/>
        </w:rPr>
        <w:t>предметными коммуникативными умениями, а также регулятивными, познавательными и коммуникативными универсальными учебными действиями.</w:t>
      </w:r>
    </w:p>
    <w:p w14:paraId="2FEEDDF1" w14:textId="77777777" w:rsidR="002F5BD2" w:rsidRPr="00E41809" w:rsidRDefault="002F5BD2" w:rsidP="002F5BD2">
      <w:pPr>
        <w:pStyle w:val="23"/>
        <w:spacing w:after="0" w:line="240" w:lineRule="auto"/>
        <w:ind w:firstLine="709"/>
        <w:jc w:val="both"/>
        <w:rPr>
          <w:color w:val="000000"/>
          <w:sz w:val="24"/>
          <w:szCs w:val="24"/>
          <w:lang w:bidi="ru-RU"/>
        </w:rPr>
      </w:pPr>
      <w:r w:rsidRPr="00E41809">
        <w:rPr>
          <w:color w:val="000000"/>
          <w:sz w:val="24"/>
          <w:szCs w:val="24"/>
          <w:lang w:bidi="ru-RU"/>
        </w:rPr>
        <w:t xml:space="preserve"> Задание 1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 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w:t>
      </w:r>
      <w:r>
        <w:rPr>
          <w:color w:val="000000"/>
          <w:sz w:val="24"/>
          <w:szCs w:val="24"/>
          <w:lang w:bidi="ru-RU"/>
        </w:rPr>
        <w:t>,</w:t>
      </w:r>
      <w:r w:rsidRPr="00E41809">
        <w:rPr>
          <w:color w:val="000000"/>
          <w:sz w:val="24"/>
          <w:szCs w:val="24"/>
          <w:lang w:bidi="ru-RU"/>
        </w:rPr>
        <w:t xml:space="preserve"> как в конце действия, так и в процессе его реализации). </w:t>
      </w:r>
    </w:p>
    <w:p w14:paraId="79C54089" w14:textId="77777777" w:rsidR="002F5BD2" w:rsidRPr="00E41809" w:rsidRDefault="002F5BD2" w:rsidP="002F5BD2">
      <w:pPr>
        <w:pStyle w:val="23"/>
        <w:spacing w:after="0" w:line="240" w:lineRule="auto"/>
        <w:ind w:firstLine="709"/>
        <w:jc w:val="both"/>
        <w:rPr>
          <w:color w:val="000000"/>
          <w:sz w:val="24"/>
          <w:szCs w:val="24"/>
          <w:lang w:bidi="ru-RU"/>
        </w:rPr>
      </w:pPr>
      <w:r w:rsidRPr="00E41809">
        <w:rPr>
          <w:color w:val="000000"/>
          <w:sz w:val="24"/>
          <w:szCs w:val="24"/>
          <w:lang w:bidi="ru-RU"/>
        </w:rPr>
        <w:t xml:space="preserve">Задание 2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 </w:t>
      </w:r>
    </w:p>
    <w:p w14:paraId="1F49CDBE" w14:textId="77777777" w:rsidR="002F5BD2" w:rsidRPr="00E41809" w:rsidRDefault="002F5BD2" w:rsidP="002F5BD2">
      <w:pPr>
        <w:pStyle w:val="23"/>
        <w:spacing w:after="0" w:line="240" w:lineRule="auto"/>
        <w:ind w:firstLine="709"/>
        <w:jc w:val="both"/>
        <w:rPr>
          <w:color w:val="000000"/>
          <w:sz w:val="24"/>
          <w:szCs w:val="24"/>
          <w:lang w:bidi="ru-RU"/>
        </w:rPr>
      </w:pPr>
      <w:r w:rsidRPr="00E41809">
        <w:rPr>
          <w:color w:val="000000"/>
          <w:sz w:val="24"/>
          <w:szCs w:val="24"/>
          <w:lang w:bidi="ru-RU"/>
        </w:rPr>
        <w:t xml:space="preserve">− морфемный разбор направлен на проверку предметного учебно-языкового аналитического умения обучающихся делить слова на морфемы на основе смыслового, грамматического и </w:t>
      </w:r>
      <w:r w:rsidRPr="00E41809">
        <w:rPr>
          <w:color w:val="000000"/>
          <w:sz w:val="24"/>
          <w:szCs w:val="24"/>
          <w:lang w:bidi="ru-RU"/>
        </w:rPr>
        <w:lastRenderedPageBreak/>
        <w:t xml:space="preserve">словообразовательного анализа слова; </w:t>
      </w:r>
    </w:p>
    <w:p w14:paraId="6D66C32B" w14:textId="77777777" w:rsidR="002F5BD2" w:rsidRPr="00E41809" w:rsidRDefault="002F5BD2" w:rsidP="002F5BD2">
      <w:pPr>
        <w:pStyle w:val="23"/>
        <w:spacing w:after="0" w:line="240" w:lineRule="auto"/>
        <w:ind w:firstLine="709"/>
        <w:jc w:val="both"/>
        <w:rPr>
          <w:color w:val="000000"/>
          <w:sz w:val="24"/>
          <w:szCs w:val="24"/>
          <w:lang w:bidi="ru-RU"/>
        </w:rPr>
      </w:pPr>
      <w:r w:rsidRPr="00E41809">
        <w:rPr>
          <w:color w:val="000000"/>
          <w:sz w:val="24"/>
          <w:szCs w:val="24"/>
          <w:lang w:bidi="ru-RU"/>
        </w:rPr>
        <w:t>− словообразовательный разбор − на проверку предметного учебно-языкового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словообразующую (-</w:t>
      </w:r>
      <w:proofErr w:type="spellStart"/>
      <w:r w:rsidRPr="00E41809">
        <w:rPr>
          <w:color w:val="000000"/>
          <w:sz w:val="24"/>
          <w:szCs w:val="24"/>
          <w:lang w:bidi="ru-RU"/>
        </w:rPr>
        <w:t>ие</w:t>
      </w:r>
      <w:proofErr w:type="spellEnd"/>
      <w:r w:rsidRPr="00E41809">
        <w:rPr>
          <w:color w:val="000000"/>
          <w:sz w:val="24"/>
          <w:szCs w:val="24"/>
          <w:lang w:bidi="ru-RU"/>
        </w:rPr>
        <w:t xml:space="preserve">) морфему(ы); различать изученные способы словообразования слов различных частей речи; </w:t>
      </w:r>
    </w:p>
    <w:p w14:paraId="1A5A3DF6" w14:textId="77777777" w:rsidR="002F5BD2" w:rsidRPr="00E41809" w:rsidRDefault="002F5BD2" w:rsidP="002F5BD2">
      <w:pPr>
        <w:pStyle w:val="23"/>
        <w:spacing w:after="0" w:line="240" w:lineRule="auto"/>
        <w:ind w:firstLine="709"/>
        <w:jc w:val="both"/>
        <w:rPr>
          <w:color w:val="000000"/>
          <w:sz w:val="24"/>
          <w:szCs w:val="24"/>
          <w:lang w:bidi="ru-RU"/>
        </w:rPr>
      </w:pPr>
      <w:r w:rsidRPr="00E41809">
        <w:rPr>
          <w:color w:val="000000"/>
          <w:sz w:val="24"/>
          <w:szCs w:val="24"/>
          <w:lang w:bidi="ru-RU"/>
        </w:rPr>
        <w:t xml:space="preserve">− 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 </w:t>
      </w:r>
    </w:p>
    <w:p w14:paraId="1307CB3B" w14:textId="77777777" w:rsidR="002F5BD2" w:rsidRPr="00E41809" w:rsidRDefault="002F5BD2" w:rsidP="002F5BD2">
      <w:pPr>
        <w:pStyle w:val="23"/>
        <w:spacing w:after="0" w:line="240" w:lineRule="auto"/>
        <w:ind w:firstLine="709"/>
        <w:jc w:val="both"/>
        <w:rPr>
          <w:color w:val="000000"/>
          <w:sz w:val="24"/>
          <w:szCs w:val="24"/>
          <w:lang w:bidi="ru-RU"/>
        </w:rPr>
      </w:pPr>
      <w:r w:rsidRPr="00E41809">
        <w:rPr>
          <w:color w:val="000000"/>
          <w:sz w:val="24"/>
          <w:szCs w:val="24"/>
          <w:lang w:bidi="ru-RU"/>
        </w:rPr>
        <w:t xml:space="preserve">− 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w:t>
      </w:r>
    </w:p>
    <w:p w14:paraId="2D0C4723" w14:textId="77777777" w:rsidR="002F5BD2" w:rsidRPr="00E41809" w:rsidRDefault="002F5BD2" w:rsidP="002F5BD2">
      <w:pPr>
        <w:pStyle w:val="23"/>
        <w:spacing w:after="0" w:line="240" w:lineRule="auto"/>
        <w:ind w:firstLine="709"/>
        <w:jc w:val="both"/>
        <w:rPr>
          <w:color w:val="000000"/>
          <w:sz w:val="24"/>
          <w:szCs w:val="24"/>
          <w:lang w:bidi="ru-RU"/>
        </w:rPr>
      </w:pPr>
      <w:r w:rsidRPr="00E41809">
        <w:rPr>
          <w:color w:val="000000"/>
          <w:sz w:val="24"/>
          <w:szCs w:val="24"/>
          <w:lang w:bidi="ru-RU"/>
        </w:rPr>
        <w:t>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w:t>
      </w:r>
      <w:r>
        <w:rPr>
          <w:color w:val="000000"/>
          <w:sz w:val="24"/>
          <w:szCs w:val="24"/>
          <w:lang w:bidi="ru-RU"/>
        </w:rPr>
        <w:t>,</w:t>
      </w:r>
      <w:r w:rsidRPr="00E41809">
        <w:rPr>
          <w:color w:val="000000"/>
          <w:sz w:val="24"/>
          <w:szCs w:val="24"/>
          <w:lang w:bidi="ru-RU"/>
        </w:rPr>
        <w:t xml:space="preserve"> как в конце действия, так и в процессе его реализации),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 </w:t>
      </w:r>
    </w:p>
    <w:p w14:paraId="4B11E61A" w14:textId="77777777" w:rsidR="002F5BD2" w:rsidRPr="00E04B78" w:rsidRDefault="002F5BD2" w:rsidP="002F5BD2">
      <w:pPr>
        <w:autoSpaceDE w:val="0"/>
        <w:autoSpaceDN w:val="0"/>
        <w:adjustRightInd w:val="0"/>
        <w:ind w:firstLine="709"/>
        <w:jc w:val="both"/>
        <w:rPr>
          <w:rFonts w:eastAsia="Calibri"/>
        </w:rPr>
      </w:pPr>
      <w:r w:rsidRPr="00E04B78">
        <w:rPr>
          <w:rFonts w:eastAsia="Calibri"/>
        </w:rPr>
        <w:t>Задание 3 нацелено на проверку: учебно-языкового умения распознавать производные предлоги в заданных предложениях, отличать их от омонимичных частей речи; орфографического умения правильно писать производные предлоги,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
    <w:p w14:paraId="08B54BDD" w14:textId="77777777" w:rsidR="002F5BD2" w:rsidRPr="00E04B78" w:rsidRDefault="002F5BD2" w:rsidP="002F5BD2">
      <w:pPr>
        <w:autoSpaceDE w:val="0"/>
        <w:autoSpaceDN w:val="0"/>
        <w:adjustRightInd w:val="0"/>
        <w:ind w:firstLine="709"/>
        <w:jc w:val="both"/>
        <w:rPr>
          <w:rFonts w:eastAsia="Calibri"/>
        </w:rPr>
      </w:pPr>
      <w:r w:rsidRPr="00E04B78">
        <w:rPr>
          <w:rFonts w:eastAsia="Calibri"/>
        </w:rPr>
        <w:t>Задание 4 нацелено на проверку: учебно-языкового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
    <w:p w14:paraId="2E2C1DA6" w14:textId="77777777" w:rsidR="002F5BD2" w:rsidRPr="00E04B78" w:rsidRDefault="002F5BD2" w:rsidP="002F5BD2">
      <w:pPr>
        <w:autoSpaceDE w:val="0"/>
        <w:autoSpaceDN w:val="0"/>
        <w:adjustRightInd w:val="0"/>
        <w:ind w:firstLine="709"/>
        <w:jc w:val="both"/>
        <w:rPr>
          <w:rFonts w:eastAsia="Calibri"/>
        </w:rPr>
      </w:pPr>
      <w:r w:rsidRPr="00E04B78">
        <w:rPr>
          <w:rFonts w:eastAsia="Calibri"/>
        </w:rPr>
        <w:t>Задание 5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w:t>
      </w:r>
    </w:p>
    <w:p w14:paraId="6D7A4444" w14:textId="77777777" w:rsidR="002F5BD2" w:rsidRPr="00E04B78" w:rsidRDefault="002F5BD2" w:rsidP="002F5BD2">
      <w:pPr>
        <w:autoSpaceDE w:val="0"/>
        <w:autoSpaceDN w:val="0"/>
        <w:adjustRightInd w:val="0"/>
        <w:ind w:firstLine="709"/>
        <w:jc w:val="both"/>
        <w:rPr>
          <w:rFonts w:eastAsia="Calibri"/>
        </w:rPr>
      </w:pPr>
      <w:r w:rsidRPr="00E04B78">
        <w:rPr>
          <w:rFonts w:eastAsia="Calibri"/>
        </w:rPr>
        <w:t>Задание 6 проверяет умение распознавать случаи нарушения грамматических норм русского литературного языка в заданных предложениях и исправлять эти нарушения, регулятивные (осуществлять актуальный контроль на уровне произвольного внимания) универсальные учебные действия.</w:t>
      </w:r>
    </w:p>
    <w:p w14:paraId="0699D22D" w14:textId="77777777" w:rsidR="002F5BD2" w:rsidRPr="00E04B78" w:rsidRDefault="002F5BD2" w:rsidP="002F5BD2">
      <w:pPr>
        <w:autoSpaceDE w:val="0"/>
        <w:autoSpaceDN w:val="0"/>
        <w:adjustRightInd w:val="0"/>
        <w:ind w:firstLine="709"/>
        <w:jc w:val="both"/>
        <w:rPr>
          <w:rFonts w:eastAsia="Calibri"/>
        </w:rPr>
      </w:pPr>
      <w:r w:rsidRPr="00E04B78">
        <w:rPr>
          <w:rFonts w:eastAsia="Calibri"/>
        </w:rPr>
        <w:t>Задания 7 и 8 проверяют ряд предметных умений: учебно-языковое опознавательное умение (опознавать предложения с причастным оборотом, деепричастным оборотом, обращением; находить границы причастного и деепричастного оборотов, обращения в предложении); умение применять знание синтаксиса в практике правописания; пунктуационные умения, а именно соблюдать изученные пунктуационные нормы в процессе письма и обосновывать выбор предложения и знаков препинания в нем,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w:t>
      </w:r>
    </w:p>
    <w:p w14:paraId="5620CA5C" w14:textId="77777777" w:rsidR="002F5BD2" w:rsidRPr="00E04B78" w:rsidRDefault="002F5BD2" w:rsidP="002F5BD2">
      <w:pPr>
        <w:autoSpaceDE w:val="0"/>
        <w:autoSpaceDN w:val="0"/>
        <w:adjustRightInd w:val="0"/>
        <w:ind w:firstLine="709"/>
        <w:jc w:val="both"/>
        <w:rPr>
          <w:rFonts w:eastAsia="Calibri"/>
        </w:rPr>
      </w:pPr>
      <w:r w:rsidRPr="00E04B78">
        <w:rPr>
          <w:rFonts w:eastAsia="Calibri"/>
        </w:rPr>
        <w:t>В задании 9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w:t>
      </w:r>
    </w:p>
    <w:p w14:paraId="4300063C" w14:textId="77777777" w:rsidR="002F5BD2" w:rsidRPr="00E04B78" w:rsidRDefault="002F5BD2" w:rsidP="002F5BD2">
      <w:pPr>
        <w:autoSpaceDE w:val="0"/>
        <w:autoSpaceDN w:val="0"/>
        <w:adjustRightInd w:val="0"/>
        <w:ind w:firstLine="709"/>
        <w:jc w:val="both"/>
        <w:rPr>
          <w:rFonts w:eastAsia="Calibri"/>
        </w:rPr>
      </w:pPr>
      <w:r w:rsidRPr="00E04B78">
        <w:rPr>
          <w:rFonts w:eastAsia="Calibri"/>
        </w:rPr>
        <w:lastRenderedPageBreak/>
        <w:t>Задание 10 предполагает ориентирование в содержании прочитанного текста, понимание его целостного смысла, нахождение в тексте требуемой информации, выбор оснований и критериев для сравнения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w:t>
      </w:r>
    </w:p>
    <w:p w14:paraId="72FC0B54" w14:textId="77777777" w:rsidR="002F5BD2" w:rsidRPr="00E04B78" w:rsidRDefault="002F5BD2" w:rsidP="002F5BD2">
      <w:pPr>
        <w:autoSpaceDE w:val="0"/>
        <w:autoSpaceDN w:val="0"/>
        <w:adjustRightInd w:val="0"/>
        <w:ind w:firstLine="709"/>
        <w:jc w:val="both"/>
        <w:rPr>
          <w:rFonts w:eastAsia="Calibri"/>
        </w:rPr>
      </w:pPr>
      <w:r w:rsidRPr="00E04B78">
        <w:rPr>
          <w:rFonts w:eastAsia="Calibri"/>
        </w:rPr>
        <w:t>Задание 11 также предполагает ориентирование в содержании прочитанного текста, понимание его целостного смысла, нахождение в тексте требуемой информации (ключевых слов и словосочетаний) в подтверждение своего ответа на вопрос (познавательные универсальные учебные действия и предметные коммуникативные умения),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w:t>
      </w:r>
    </w:p>
    <w:p w14:paraId="4A4B860F" w14:textId="77777777" w:rsidR="002F5BD2" w:rsidRPr="00E04B78" w:rsidRDefault="002F5BD2" w:rsidP="002F5BD2">
      <w:pPr>
        <w:autoSpaceDE w:val="0"/>
        <w:autoSpaceDN w:val="0"/>
        <w:adjustRightInd w:val="0"/>
        <w:ind w:firstLine="709"/>
        <w:jc w:val="both"/>
        <w:rPr>
          <w:rFonts w:eastAsia="Calibri"/>
        </w:rPr>
      </w:pPr>
      <w:r w:rsidRPr="00E04B78">
        <w:rPr>
          <w:rFonts w:eastAsia="Calibri"/>
        </w:rPr>
        <w:t>Задание 12 выявляет уровень предметного учебно-языкового опознавательного умения обучающихся распознавать лексическое значение слова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14:paraId="4E62C0B2" w14:textId="77777777" w:rsidR="002F5BD2" w:rsidRPr="00E04B78" w:rsidRDefault="002F5BD2" w:rsidP="002F5BD2">
      <w:pPr>
        <w:autoSpaceDE w:val="0"/>
        <w:autoSpaceDN w:val="0"/>
        <w:adjustRightInd w:val="0"/>
        <w:ind w:firstLine="709"/>
        <w:jc w:val="both"/>
        <w:rPr>
          <w:rFonts w:eastAsia="Calibri"/>
        </w:rPr>
      </w:pPr>
      <w:r w:rsidRPr="00E04B78">
        <w:rPr>
          <w:rFonts w:eastAsia="Calibri"/>
        </w:rPr>
        <w:t>В задании 13 проверяются учебно-языковые умения распознавать стилистически окрашенное слово в заданном контексте, подбирать к найденному слову близкие по значению слова (синонимы),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14:paraId="3D873EF0" w14:textId="77777777" w:rsidR="002F5BD2" w:rsidRPr="00E04B78" w:rsidRDefault="002F5BD2" w:rsidP="002F5BD2">
      <w:pPr>
        <w:autoSpaceDE w:val="0"/>
        <w:autoSpaceDN w:val="0"/>
        <w:adjustRightInd w:val="0"/>
        <w:ind w:firstLine="709"/>
        <w:jc w:val="both"/>
        <w:rPr>
          <w:rFonts w:eastAsia="Calibri"/>
        </w:rPr>
      </w:pPr>
      <w:r w:rsidRPr="00E04B78">
        <w:rPr>
          <w:rFonts w:eastAsia="Calibri"/>
        </w:rPr>
        <w:t>Задание 14 предполагает объяснение значения пословицы (учебно-языковое умение) и проверят умение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14:paraId="0886419A" w14:textId="77777777" w:rsidR="002F5BD2" w:rsidRPr="00E04B78" w:rsidRDefault="002F5BD2" w:rsidP="002F5BD2">
      <w:pPr>
        <w:autoSpaceDE w:val="0"/>
        <w:autoSpaceDN w:val="0"/>
        <w:adjustRightInd w:val="0"/>
        <w:ind w:firstLine="709"/>
        <w:jc w:val="both"/>
        <w:rPr>
          <w:rFonts w:eastAsia="Calibri"/>
        </w:rPr>
      </w:pPr>
      <w:r w:rsidRPr="00E04B78">
        <w:rPr>
          <w:rFonts w:eastAsia="Calibri"/>
        </w:rPr>
        <w:t>Необходимо отметить, что проверяемые в заданиях 5, 6, 9, 11−14 умения востребованы в жизненных ситуациях межличностного устного и письменного общения.</w:t>
      </w:r>
    </w:p>
    <w:p w14:paraId="218F5E34" w14:textId="77777777" w:rsidR="002F5BD2" w:rsidRDefault="002F5BD2" w:rsidP="002F5BD2">
      <w:pPr>
        <w:pStyle w:val="23"/>
        <w:shd w:val="clear" w:color="auto" w:fill="auto"/>
        <w:spacing w:after="0" w:line="240" w:lineRule="auto"/>
        <w:ind w:firstLine="709"/>
        <w:jc w:val="both"/>
        <w:rPr>
          <w:color w:val="000000"/>
          <w:sz w:val="24"/>
          <w:lang w:bidi="ru-RU"/>
        </w:rPr>
      </w:pPr>
      <w:r w:rsidRPr="00E04B78">
        <w:rPr>
          <w:color w:val="000000"/>
          <w:sz w:val="24"/>
          <w:szCs w:val="24"/>
          <w:lang w:bidi="ru-RU"/>
        </w:rPr>
        <w:t>На выполнение проверочной работы по русскому языку дается 90 минут</w:t>
      </w:r>
      <w:r w:rsidRPr="00E04B78">
        <w:rPr>
          <w:color w:val="000000"/>
          <w:sz w:val="24"/>
          <w:lang w:bidi="ru-RU"/>
        </w:rPr>
        <w:t>.</w:t>
      </w:r>
    </w:p>
    <w:p w14:paraId="141DBFA5" w14:textId="77777777" w:rsidR="002F5BD2" w:rsidRPr="00D8784B" w:rsidRDefault="002F5BD2" w:rsidP="002F5BD2">
      <w:pPr>
        <w:spacing w:before="120" w:after="120"/>
        <w:jc w:val="center"/>
        <w:rPr>
          <w:b/>
        </w:rPr>
      </w:pPr>
      <w:r w:rsidRPr="00D8784B">
        <w:rPr>
          <w:b/>
          <w:lang w:bidi="ru-RU"/>
        </w:rPr>
        <w:t>Система оценивания выполнения отдельных заданий и проверочной работы в целом</w:t>
      </w:r>
    </w:p>
    <w:p w14:paraId="544DCCBF" w14:textId="77777777" w:rsidR="002F5BD2" w:rsidRDefault="002F5BD2" w:rsidP="002F5BD2">
      <w:pPr>
        <w:pStyle w:val="23"/>
        <w:shd w:val="clear" w:color="auto" w:fill="auto"/>
        <w:spacing w:after="0" w:line="240" w:lineRule="auto"/>
        <w:ind w:firstLine="782"/>
        <w:jc w:val="both"/>
        <w:rPr>
          <w:color w:val="000000"/>
          <w:sz w:val="24"/>
          <w:lang w:bidi="ru-RU"/>
        </w:rPr>
      </w:pPr>
      <w:r w:rsidRPr="00130A0F">
        <w:rPr>
          <w:color w:val="000000"/>
          <w:sz w:val="24"/>
          <w:lang w:bidi="ru-RU"/>
        </w:rPr>
        <w:t>Выполнение задания 1 оценивается по трем критериям</w:t>
      </w:r>
      <w:r>
        <w:rPr>
          <w:color w:val="000000"/>
          <w:sz w:val="24"/>
          <w:lang w:bidi="ru-RU"/>
        </w:rPr>
        <w:t>:</w:t>
      </w:r>
      <w:r w:rsidRPr="00130A0F">
        <w:rPr>
          <w:color w:val="000000"/>
          <w:sz w:val="24"/>
          <w:lang w:bidi="ru-RU"/>
        </w:rPr>
        <w:t xml:space="preserve"> от 0 до 9 баллов. </w:t>
      </w:r>
    </w:p>
    <w:p w14:paraId="47B490E1" w14:textId="77777777" w:rsidR="002F5BD2" w:rsidRDefault="002F5BD2" w:rsidP="002F5BD2">
      <w:pPr>
        <w:pStyle w:val="23"/>
        <w:shd w:val="clear" w:color="auto" w:fill="auto"/>
        <w:spacing w:after="0" w:line="240" w:lineRule="auto"/>
        <w:ind w:firstLine="782"/>
        <w:jc w:val="both"/>
        <w:rPr>
          <w:color w:val="000000"/>
          <w:sz w:val="24"/>
          <w:lang w:bidi="ru-RU"/>
        </w:rPr>
      </w:pPr>
      <w:r w:rsidRPr="00130A0F">
        <w:rPr>
          <w:color w:val="000000"/>
          <w:sz w:val="24"/>
          <w:lang w:bidi="ru-RU"/>
        </w:rPr>
        <w:t xml:space="preserve">Ответ на задание 2 оценивается от 0 до 12 баллов. </w:t>
      </w:r>
    </w:p>
    <w:p w14:paraId="7526EB3D" w14:textId="77777777" w:rsidR="002F5BD2" w:rsidRDefault="002F5BD2" w:rsidP="002F5BD2">
      <w:pPr>
        <w:pStyle w:val="23"/>
        <w:shd w:val="clear" w:color="auto" w:fill="auto"/>
        <w:spacing w:after="0" w:line="240" w:lineRule="auto"/>
        <w:ind w:firstLine="782"/>
        <w:jc w:val="both"/>
        <w:rPr>
          <w:color w:val="000000"/>
          <w:sz w:val="24"/>
          <w:lang w:bidi="ru-RU"/>
        </w:rPr>
      </w:pPr>
      <w:r w:rsidRPr="00130A0F">
        <w:rPr>
          <w:color w:val="000000"/>
          <w:sz w:val="24"/>
          <w:lang w:bidi="ru-RU"/>
        </w:rPr>
        <w:t>Ответ на каждое из заданий 3</w:t>
      </w:r>
      <w:r>
        <w:rPr>
          <w:color w:val="000000"/>
          <w:sz w:val="24"/>
          <w:lang w:bidi="ru-RU"/>
        </w:rPr>
        <w:t xml:space="preserve"> -</w:t>
      </w:r>
      <w:r w:rsidRPr="00130A0F">
        <w:rPr>
          <w:color w:val="000000"/>
          <w:sz w:val="24"/>
          <w:lang w:bidi="ru-RU"/>
        </w:rPr>
        <w:t xml:space="preserve"> 7, 9, 1</w:t>
      </w:r>
      <w:r>
        <w:rPr>
          <w:color w:val="000000"/>
          <w:sz w:val="24"/>
          <w:lang w:bidi="ru-RU"/>
        </w:rPr>
        <w:t>3</w:t>
      </w:r>
      <w:r w:rsidRPr="00130A0F">
        <w:rPr>
          <w:color w:val="000000"/>
          <w:sz w:val="24"/>
          <w:lang w:bidi="ru-RU"/>
        </w:rPr>
        <w:t>, 1</w:t>
      </w:r>
      <w:r>
        <w:rPr>
          <w:color w:val="000000"/>
          <w:sz w:val="24"/>
          <w:lang w:bidi="ru-RU"/>
        </w:rPr>
        <w:t>4</w:t>
      </w:r>
      <w:r w:rsidRPr="00130A0F">
        <w:rPr>
          <w:color w:val="000000"/>
          <w:sz w:val="24"/>
          <w:lang w:bidi="ru-RU"/>
        </w:rPr>
        <w:t xml:space="preserve"> оценивается от 0 до 2 баллов. </w:t>
      </w:r>
    </w:p>
    <w:p w14:paraId="711B8BC0" w14:textId="77777777" w:rsidR="002F5BD2" w:rsidRDefault="002F5BD2" w:rsidP="002F5BD2">
      <w:pPr>
        <w:pStyle w:val="23"/>
        <w:shd w:val="clear" w:color="auto" w:fill="auto"/>
        <w:spacing w:after="0" w:line="240" w:lineRule="auto"/>
        <w:ind w:firstLine="782"/>
        <w:jc w:val="both"/>
        <w:rPr>
          <w:color w:val="000000"/>
          <w:sz w:val="24"/>
          <w:lang w:bidi="ru-RU"/>
        </w:rPr>
      </w:pPr>
      <w:r w:rsidRPr="00130A0F">
        <w:rPr>
          <w:color w:val="000000"/>
          <w:sz w:val="24"/>
          <w:lang w:bidi="ru-RU"/>
        </w:rPr>
        <w:t>Ответ на каждое из заданий 8</w:t>
      </w:r>
      <w:r>
        <w:rPr>
          <w:color w:val="000000"/>
          <w:sz w:val="24"/>
          <w:lang w:bidi="ru-RU"/>
        </w:rPr>
        <w:t xml:space="preserve"> </w:t>
      </w:r>
      <w:r w:rsidRPr="00130A0F">
        <w:rPr>
          <w:color w:val="000000"/>
          <w:sz w:val="24"/>
          <w:lang w:bidi="ru-RU"/>
        </w:rPr>
        <w:t xml:space="preserve">оценивается от 0 до 3 баллов. </w:t>
      </w:r>
    </w:p>
    <w:p w14:paraId="48CD4A0C" w14:textId="77777777" w:rsidR="002F5BD2" w:rsidRDefault="002F5BD2" w:rsidP="002F5BD2">
      <w:pPr>
        <w:pStyle w:val="23"/>
        <w:shd w:val="clear" w:color="auto" w:fill="auto"/>
        <w:spacing w:after="0" w:line="240" w:lineRule="auto"/>
        <w:ind w:firstLine="782"/>
        <w:jc w:val="both"/>
        <w:rPr>
          <w:color w:val="000000"/>
          <w:sz w:val="24"/>
          <w:lang w:bidi="ru-RU"/>
        </w:rPr>
      </w:pPr>
      <w:r w:rsidRPr="00130A0F">
        <w:rPr>
          <w:color w:val="000000"/>
          <w:sz w:val="24"/>
          <w:lang w:bidi="ru-RU"/>
        </w:rPr>
        <w:t xml:space="preserve">Ответ на каждое из заданий 10, 12 оценивается от 0 до </w:t>
      </w:r>
      <w:r>
        <w:rPr>
          <w:color w:val="000000"/>
          <w:sz w:val="24"/>
          <w:lang w:bidi="ru-RU"/>
        </w:rPr>
        <w:t>1</w:t>
      </w:r>
      <w:r w:rsidRPr="00130A0F">
        <w:rPr>
          <w:color w:val="000000"/>
          <w:sz w:val="24"/>
          <w:lang w:bidi="ru-RU"/>
        </w:rPr>
        <w:t xml:space="preserve"> балл</w:t>
      </w:r>
      <w:r>
        <w:rPr>
          <w:color w:val="000000"/>
          <w:sz w:val="24"/>
          <w:lang w:bidi="ru-RU"/>
        </w:rPr>
        <w:t>а</w:t>
      </w:r>
      <w:r w:rsidRPr="00130A0F">
        <w:rPr>
          <w:color w:val="000000"/>
          <w:sz w:val="24"/>
          <w:lang w:bidi="ru-RU"/>
        </w:rPr>
        <w:t xml:space="preserve">. </w:t>
      </w:r>
    </w:p>
    <w:p w14:paraId="069E8D99" w14:textId="77777777" w:rsidR="002F5BD2" w:rsidRDefault="002F5BD2" w:rsidP="002F5BD2">
      <w:pPr>
        <w:pStyle w:val="23"/>
        <w:shd w:val="clear" w:color="auto" w:fill="auto"/>
        <w:spacing w:after="0" w:line="240" w:lineRule="auto"/>
        <w:ind w:firstLine="782"/>
        <w:jc w:val="both"/>
        <w:rPr>
          <w:color w:val="000000"/>
          <w:sz w:val="24"/>
          <w:lang w:bidi="ru-RU"/>
        </w:rPr>
      </w:pPr>
      <w:r>
        <w:rPr>
          <w:color w:val="000000"/>
          <w:sz w:val="24"/>
          <w:lang w:bidi="ru-RU"/>
        </w:rPr>
        <w:t>Ответ на задание 11 оценивается от 0 до 5</w:t>
      </w:r>
      <w:r w:rsidRPr="00130A0F">
        <w:rPr>
          <w:color w:val="000000"/>
          <w:sz w:val="24"/>
          <w:lang w:bidi="ru-RU"/>
        </w:rPr>
        <w:t xml:space="preserve"> баллов. </w:t>
      </w:r>
    </w:p>
    <w:p w14:paraId="0BAAD4E4" w14:textId="77777777" w:rsidR="002F5BD2" w:rsidRDefault="002F5BD2" w:rsidP="002F5BD2">
      <w:pPr>
        <w:pStyle w:val="23"/>
        <w:shd w:val="clear" w:color="auto" w:fill="auto"/>
        <w:spacing w:after="0" w:line="240" w:lineRule="auto"/>
        <w:ind w:firstLine="782"/>
        <w:jc w:val="both"/>
        <w:rPr>
          <w:color w:val="000000"/>
          <w:sz w:val="24"/>
          <w:lang w:bidi="ru-RU"/>
        </w:rPr>
      </w:pPr>
      <w:r w:rsidRPr="00130A0F">
        <w:rPr>
          <w:color w:val="000000"/>
          <w:sz w:val="24"/>
          <w:lang w:bidi="ru-RU"/>
        </w:rPr>
        <w:t xml:space="preserve">Правильно выполненная работа оценивается </w:t>
      </w:r>
      <w:r>
        <w:rPr>
          <w:color w:val="000000"/>
          <w:sz w:val="24"/>
          <w:lang w:bidi="ru-RU"/>
        </w:rPr>
        <w:t>47</w:t>
      </w:r>
      <w:r w:rsidRPr="00130A0F">
        <w:rPr>
          <w:color w:val="000000"/>
          <w:sz w:val="24"/>
          <w:lang w:bidi="ru-RU"/>
        </w:rPr>
        <w:t xml:space="preserve"> балл</w:t>
      </w:r>
      <w:r>
        <w:rPr>
          <w:color w:val="000000"/>
          <w:sz w:val="24"/>
          <w:lang w:bidi="ru-RU"/>
        </w:rPr>
        <w:t>а</w:t>
      </w:r>
      <w:r w:rsidRPr="00130A0F">
        <w:rPr>
          <w:color w:val="000000"/>
          <w:sz w:val="24"/>
          <w:lang w:bidi="ru-RU"/>
        </w:rPr>
        <w:t>м</w:t>
      </w:r>
      <w:r>
        <w:rPr>
          <w:color w:val="000000"/>
          <w:sz w:val="24"/>
          <w:lang w:bidi="ru-RU"/>
        </w:rPr>
        <w:t>и</w:t>
      </w:r>
      <w:r w:rsidRPr="00130A0F">
        <w:rPr>
          <w:color w:val="000000"/>
          <w:sz w:val="24"/>
          <w:lang w:bidi="ru-RU"/>
        </w:rPr>
        <w:t>.</w:t>
      </w:r>
    </w:p>
    <w:p w14:paraId="33B5EC0C" w14:textId="77777777" w:rsidR="002F5BD2" w:rsidRPr="0043435C" w:rsidRDefault="002F5BD2" w:rsidP="002F5BD2">
      <w:pPr>
        <w:pStyle w:val="23"/>
        <w:shd w:val="clear" w:color="auto" w:fill="auto"/>
        <w:spacing w:after="0" w:line="240" w:lineRule="auto"/>
        <w:ind w:firstLine="782"/>
        <w:jc w:val="both"/>
        <w:rPr>
          <w:sz w:val="24"/>
        </w:rPr>
      </w:pPr>
    </w:p>
    <w:p w14:paraId="652D4B32" w14:textId="77777777" w:rsidR="002F5BD2" w:rsidRPr="00B257C7" w:rsidRDefault="002F5BD2" w:rsidP="002F5BD2">
      <w:pPr>
        <w:pStyle w:val="29"/>
        <w:shd w:val="clear" w:color="auto" w:fill="auto"/>
        <w:spacing w:after="0" w:line="280" w:lineRule="exact"/>
        <w:jc w:val="center"/>
        <w:rPr>
          <w:color w:val="000000"/>
          <w:sz w:val="24"/>
          <w:szCs w:val="24"/>
          <w:lang w:bidi="ru-RU"/>
        </w:rPr>
      </w:pPr>
      <w:r w:rsidRPr="00B257C7">
        <w:rPr>
          <w:color w:val="000000"/>
          <w:sz w:val="24"/>
          <w:szCs w:val="24"/>
          <w:lang w:bidi="ru-RU"/>
        </w:rPr>
        <w:t>Рекомендации по переводу первичных баллов</w:t>
      </w:r>
      <w:r>
        <w:rPr>
          <w:color w:val="000000"/>
          <w:sz w:val="24"/>
          <w:szCs w:val="24"/>
          <w:lang w:bidi="ru-RU"/>
        </w:rPr>
        <w:t xml:space="preserve"> </w:t>
      </w:r>
      <w:r w:rsidRPr="00B257C7">
        <w:rPr>
          <w:color w:val="000000"/>
          <w:sz w:val="24"/>
          <w:szCs w:val="24"/>
          <w:lang w:bidi="ru-RU"/>
        </w:rPr>
        <w:t>в отметки по пятибалльной шкале</w:t>
      </w:r>
    </w:p>
    <w:p w14:paraId="15AA97E8" w14:textId="77777777" w:rsidR="002F5BD2" w:rsidRPr="00B257C7" w:rsidRDefault="002F5BD2" w:rsidP="002F5BD2">
      <w:pPr>
        <w:pStyle w:val="29"/>
        <w:shd w:val="clear" w:color="auto" w:fill="auto"/>
        <w:spacing w:after="0" w:line="280" w:lineRule="exact"/>
        <w:rPr>
          <w:sz w:val="24"/>
          <w:szCs w:val="24"/>
        </w:rPr>
      </w:pPr>
    </w:p>
    <w:tbl>
      <w:tblPr>
        <w:tblOverlap w:val="never"/>
        <w:tblW w:w="5000" w:type="pct"/>
        <w:tblCellMar>
          <w:left w:w="10" w:type="dxa"/>
          <w:right w:w="10" w:type="dxa"/>
        </w:tblCellMar>
        <w:tblLook w:val="04A0" w:firstRow="1" w:lastRow="0" w:firstColumn="1" w:lastColumn="0" w:noHBand="0" w:noVBand="1"/>
      </w:tblPr>
      <w:tblGrid>
        <w:gridCol w:w="3793"/>
        <w:gridCol w:w="1825"/>
        <w:gridCol w:w="1685"/>
        <w:gridCol w:w="1544"/>
        <w:gridCol w:w="1404"/>
      </w:tblGrid>
      <w:tr w:rsidR="002F5BD2" w:rsidRPr="00B257C7" w14:paraId="68AA9932" w14:textId="77777777" w:rsidTr="002F5BD2">
        <w:trPr>
          <w:trHeight w:val="20"/>
        </w:trPr>
        <w:tc>
          <w:tcPr>
            <w:tcW w:w="1850" w:type="pct"/>
            <w:tcBorders>
              <w:top w:val="single" w:sz="4" w:space="0" w:color="auto"/>
              <w:left w:val="single" w:sz="4" w:space="0" w:color="auto"/>
            </w:tcBorders>
            <w:shd w:val="clear" w:color="auto" w:fill="FFFFFF"/>
            <w:vAlign w:val="center"/>
          </w:tcPr>
          <w:p w14:paraId="4C92517C" w14:textId="77777777" w:rsidR="002F5BD2" w:rsidRPr="00F718DD" w:rsidRDefault="002F5BD2" w:rsidP="00115488">
            <w:pPr>
              <w:pStyle w:val="23"/>
              <w:shd w:val="clear" w:color="auto" w:fill="auto"/>
              <w:spacing w:after="0" w:line="322" w:lineRule="exact"/>
              <w:rPr>
                <w:sz w:val="24"/>
                <w:szCs w:val="24"/>
              </w:rPr>
            </w:pPr>
            <w:r w:rsidRPr="00B257C7">
              <w:rPr>
                <w:rStyle w:val="24"/>
                <w:sz w:val="24"/>
                <w:szCs w:val="24"/>
              </w:rPr>
              <w:t>Отметка по пятибалльной шкале</w:t>
            </w:r>
          </w:p>
        </w:tc>
        <w:tc>
          <w:tcPr>
            <w:tcW w:w="890" w:type="pct"/>
            <w:tcBorders>
              <w:top w:val="single" w:sz="4" w:space="0" w:color="auto"/>
              <w:left w:val="single" w:sz="4" w:space="0" w:color="auto"/>
            </w:tcBorders>
            <w:shd w:val="clear" w:color="auto" w:fill="FFFFFF"/>
            <w:vAlign w:val="center"/>
          </w:tcPr>
          <w:p w14:paraId="244CD059" w14:textId="77777777" w:rsidR="002F5BD2" w:rsidRPr="00F718DD" w:rsidRDefault="002F5BD2" w:rsidP="00115488">
            <w:pPr>
              <w:pStyle w:val="23"/>
              <w:shd w:val="clear" w:color="auto" w:fill="auto"/>
              <w:spacing w:after="0" w:line="280" w:lineRule="exact"/>
              <w:rPr>
                <w:sz w:val="24"/>
                <w:szCs w:val="24"/>
              </w:rPr>
            </w:pPr>
            <w:r>
              <w:rPr>
                <w:rStyle w:val="24"/>
                <w:sz w:val="24"/>
                <w:szCs w:val="24"/>
              </w:rPr>
              <w:t>"</w:t>
            </w:r>
            <w:r w:rsidRPr="00B257C7">
              <w:rPr>
                <w:rStyle w:val="24"/>
                <w:sz w:val="24"/>
                <w:szCs w:val="24"/>
              </w:rPr>
              <w:t>2</w:t>
            </w:r>
            <w:r>
              <w:rPr>
                <w:rStyle w:val="24"/>
                <w:sz w:val="24"/>
                <w:szCs w:val="24"/>
              </w:rPr>
              <w:t>"</w:t>
            </w:r>
          </w:p>
        </w:tc>
        <w:tc>
          <w:tcPr>
            <w:tcW w:w="822" w:type="pct"/>
            <w:tcBorders>
              <w:top w:val="single" w:sz="4" w:space="0" w:color="auto"/>
              <w:left w:val="single" w:sz="4" w:space="0" w:color="auto"/>
            </w:tcBorders>
            <w:shd w:val="clear" w:color="auto" w:fill="FFFFFF"/>
            <w:vAlign w:val="center"/>
          </w:tcPr>
          <w:p w14:paraId="31E1B90E" w14:textId="77777777" w:rsidR="002F5BD2" w:rsidRPr="00F718DD" w:rsidRDefault="002F5BD2" w:rsidP="00115488">
            <w:pPr>
              <w:pStyle w:val="23"/>
              <w:shd w:val="clear" w:color="auto" w:fill="auto"/>
              <w:spacing w:after="0" w:line="280" w:lineRule="exact"/>
              <w:rPr>
                <w:sz w:val="24"/>
                <w:szCs w:val="24"/>
              </w:rPr>
            </w:pPr>
            <w:r>
              <w:rPr>
                <w:rStyle w:val="24"/>
                <w:sz w:val="24"/>
                <w:szCs w:val="24"/>
              </w:rPr>
              <w:t>"</w:t>
            </w:r>
            <w:r w:rsidRPr="00B257C7">
              <w:rPr>
                <w:rStyle w:val="24"/>
                <w:sz w:val="24"/>
                <w:szCs w:val="24"/>
              </w:rPr>
              <w:t>3</w:t>
            </w:r>
            <w:r>
              <w:rPr>
                <w:rStyle w:val="24"/>
                <w:sz w:val="24"/>
                <w:szCs w:val="24"/>
              </w:rPr>
              <w:t>"</w:t>
            </w:r>
          </w:p>
        </w:tc>
        <w:tc>
          <w:tcPr>
            <w:tcW w:w="753" w:type="pct"/>
            <w:tcBorders>
              <w:top w:val="single" w:sz="4" w:space="0" w:color="auto"/>
              <w:left w:val="single" w:sz="4" w:space="0" w:color="auto"/>
            </w:tcBorders>
            <w:shd w:val="clear" w:color="auto" w:fill="FFFFFF"/>
            <w:vAlign w:val="center"/>
          </w:tcPr>
          <w:p w14:paraId="3B8515F1" w14:textId="77777777" w:rsidR="002F5BD2" w:rsidRPr="00F718DD" w:rsidRDefault="002F5BD2" w:rsidP="00115488">
            <w:pPr>
              <w:pStyle w:val="23"/>
              <w:shd w:val="clear" w:color="auto" w:fill="auto"/>
              <w:spacing w:after="0" w:line="280" w:lineRule="exact"/>
              <w:rPr>
                <w:sz w:val="24"/>
                <w:szCs w:val="24"/>
              </w:rPr>
            </w:pPr>
            <w:r>
              <w:rPr>
                <w:rStyle w:val="24"/>
                <w:sz w:val="24"/>
                <w:szCs w:val="24"/>
              </w:rPr>
              <w:t>"</w:t>
            </w:r>
            <w:r w:rsidRPr="00B257C7">
              <w:rPr>
                <w:rStyle w:val="24"/>
                <w:sz w:val="24"/>
                <w:szCs w:val="24"/>
              </w:rPr>
              <w:t>4</w:t>
            </w:r>
            <w:r>
              <w:rPr>
                <w:rStyle w:val="24"/>
                <w:sz w:val="24"/>
                <w:szCs w:val="24"/>
              </w:rPr>
              <w:t>"</w:t>
            </w:r>
          </w:p>
        </w:tc>
        <w:tc>
          <w:tcPr>
            <w:tcW w:w="685" w:type="pct"/>
            <w:tcBorders>
              <w:top w:val="single" w:sz="4" w:space="0" w:color="auto"/>
              <w:left w:val="single" w:sz="4" w:space="0" w:color="auto"/>
              <w:right w:val="single" w:sz="4" w:space="0" w:color="auto"/>
            </w:tcBorders>
            <w:shd w:val="clear" w:color="auto" w:fill="FFFFFF"/>
            <w:vAlign w:val="center"/>
          </w:tcPr>
          <w:p w14:paraId="7BA79FCE" w14:textId="77777777" w:rsidR="002F5BD2" w:rsidRPr="00F718DD" w:rsidRDefault="002F5BD2" w:rsidP="00115488">
            <w:pPr>
              <w:pStyle w:val="23"/>
              <w:shd w:val="clear" w:color="auto" w:fill="auto"/>
              <w:spacing w:after="0" w:line="280" w:lineRule="exact"/>
              <w:rPr>
                <w:sz w:val="24"/>
                <w:szCs w:val="24"/>
              </w:rPr>
            </w:pPr>
            <w:r>
              <w:rPr>
                <w:rStyle w:val="24"/>
                <w:sz w:val="24"/>
                <w:szCs w:val="24"/>
              </w:rPr>
              <w:t>"</w:t>
            </w:r>
            <w:r w:rsidRPr="00B257C7">
              <w:rPr>
                <w:rStyle w:val="24"/>
                <w:sz w:val="24"/>
                <w:szCs w:val="24"/>
              </w:rPr>
              <w:t>5</w:t>
            </w:r>
            <w:r>
              <w:rPr>
                <w:rStyle w:val="24"/>
                <w:sz w:val="24"/>
                <w:szCs w:val="24"/>
              </w:rPr>
              <w:t>"</w:t>
            </w:r>
          </w:p>
        </w:tc>
      </w:tr>
      <w:tr w:rsidR="002F5BD2" w:rsidRPr="00B257C7" w14:paraId="3C2CABE7" w14:textId="77777777" w:rsidTr="002F5BD2">
        <w:trPr>
          <w:trHeight w:val="20"/>
        </w:trPr>
        <w:tc>
          <w:tcPr>
            <w:tcW w:w="1850" w:type="pct"/>
            <w:tcBorders>
              <w:top w:val="single" w:sz="4" w:space="0" w:color="auto"/>
              <w:left w:val="single" w:sz="4" w:space="0" w:color="auto"/>
              <w:bottom w:val="single" w:sz="4" w:space="0" w:color="auto"/>
            </w:tcBorders>
            <w:shd w:val="clear" w:color="auto" w:fill="FFFFFF"/>
            <w:vAlign w:val="center"/>
          </w:tcPr>
          <w:p w14:paraId="73C3FAA3" w14:textId="77777777" w:rsidR="002F5BD2" w:rsidRPr="00F718DD" w:rsidRDefault="002F5BD2" w:rsidP="00115488">
            <w:pPr>
              <w:pStyle w:val="23"/>
              <w:shd w:val="clear" w:color="auto" w:fill="auto"/>
              <w:spacing w:after="0" w:line="280" w:lineRule="exact"/>
              <w:rPr>
                <w:sz w:val="24"/>
                <w:szCs w:val="24"/>
              </w:rPr>
            </w:pPr>
            <w:r w:rsidRPr="00F718DD">
              <w:rPr>
                <w:sz w:val="24"/>
                <w:szCs w:val="24"/>
              </w:rPr>
              <w:t>Первичные баллы</w:t>
            </w:r>
          </w:p>
        </w:tc>
        <w:tc>
          <w:tcPr>
            <w:tcW w:w="890" w:type="pct"/>
            <w:tcBorders>
              <w:top w:val="single" w:sz="4" w:space="0" w:color="auto"/>
              <w:left w:val="single" w:sz="4" w:space="0" w:color="auto"/>
              <w:bottom w:val="single" w:sz="4" w:space="0" w:color="auto"/>
            </w:tcBorders>
            <w:shd w:val="clear" w:color="auto" w:fill="FFFFFF"/>
            <w:vAlign w:val="center"/>
          </w:tcPr>
          <w:p w14:paraId="40733980" w14:textId="77777777" w:rsidR="002F5BD2" w:rsidRPr="00F718DD" w:rsidRDefault="002F5BD2" w:rsidP="00115488">
            <w:pPr>
              <w:pStyle w:val="23"/>
              <w:shd w:val="clear" w:color="auto" w:fill="auto"/>
              <w:spacing w:after="0" w:line="280" w:lineRule="exact"/>
              <w:rPr>
                <w:sz w:val="24"/>
                <w:szCs w:val="24"/>
              </w:rPr>
            </w:pPr>
            <w:r w:rsidRPr="00F718DD">
              <w:rPr>
                <w:sz w:val="24"/>
                <w:szCs w:val="24"/>
              </w:rPr>
              <w:t>0 - 21</w:t>
            </w:r>
          </w:p>
        </w:tc>
        <w:tc>
          <w:tcPr>
            <w:tcW w:w="822" w:type="pct"/>
            <w:tcBorders>
              <w:top w:val="single" w:sz="4" w:space="0" w:color="auto"/>
              <w:left w:val="single" w:sz="4" w:space="0" w:color="auto"/>
              <w:bottom w:val="single" w:sz="4" w:space="0" w:color="auto"/>
            </w:tcBorders>
            <w:shd w:val="clear" w:color="auto" w:fill="FFFFFF"/>
            <w:vAlign w:val="center"/>
          </w:tcPr>
          <w:p w14:paraId="1F71A7C3" w14:textId="77777777" w:rsidR="002F5BD2" w:rsidRPr="00F718DD" w:rsidRDefault="002F5BD2" w:rsidP="00115488">
            <w:pPr>
              <w:pStyle w:val="23"/>
              <w:shd w:val="clear" w:color="auto" w:fill="auto"/>
              <w:spacing w:after="0" w:line="280" w:lineRule="exact"/>
              <w:rPr>
                <w:sz w:val="24"/>
                <w:szCs w:val="24"/>
              </w:rPr>
            </w:pPr>
            <w:r w:rsidRPr="00F718DD">
              <w:rPr>
                <w:sz w:val="24"/>
                <w:szCs w:val="24"/>
              </w:rPr>
              <w:t>22 - 31</w:t>
            </w:r>
          </w:p>
        </w:tc>
        <w:tc>
          <w:tcPr>
            <w:tcW w:w="753" w:type="pct"/>
            <w:tcBorders>
              <w:top w:val="single" w:sz="4" w:space="0" w:color="auto"/>
              <w:left w:val="single" w:sz="4" w:space="0" w:color="auto"/>
              <w:bottom w:val="single" w:sz="4" w:space="0" w:color="auto"/>
            </w:tcBorders>
            <w:shd w:val="clear" w:color="auto" w:fill="FFFFFF"/>
            <w:vAlign w:val="center"/>
          </w:tcPr>
          <w:p w14:paraId="663DA985" w14:textId="77777777" w:rsidR="002F5BD2" w:rsidRPr="00F718DD" w:rsidRDefault="002F5BD2" w:rsidP="00115488">
            <w:pPr>
              <w:pStyle w:val="23"/>
              <w:shd w:val="clear" w:color="auto" w:fill="auto"/>
              <w:spacing w:after="0" w:line="280" w:lineRule="exact"/>
              <w:rPr>
                <w:sz w:val="24"/>
                <w:szCs w:val="24"/>
              </w:rPr>
            </w:pPr>
            <w:r w:rsidRPr="00F718DD">
              <w:rPr>
                <w:sz w:val="24"/>
                <w:szCs w:val="24"/>
              </w:rPr>
              <w:t>32 - 41</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14:paraId="669D50AB" w14:textId="77777777" w:rsidR="002F5BD2" w:rsidRPr="00F718DD" w:rsidRDefault="002F5BD2" w:rsidP="00115488">
            <w:pPr>
              <w:pStyle w:val="23"/>
              <w:shd w:val="clear" w:color="auto" w:fill="auto"/>
              <w:spacing w:after="0" w:line="280" w:lineRule="exact"/>
              <w:rPr>
                <w:sz w:val="24"/>
                <w:szCs w:val="24"/>
              </w:rPr>
            </w:pPr>
            <w:r w:rsidRPr="00F718DD">
              <w:rPr>
                <w:sz w:val="24"/>
                <w:szCs w:val="24"/>
              </w:rPr>
              <w:t>42 - 47</w:t>
            </w:r>
          </w:p>
        </w:tc>
      </w:tr>
    </w:tbl>
    <w:p w14:paraId="772EFFD0" w14:textId="77777777" w:rsidR="00CF613D" w:rsidRDefault="00CF613D" w:rsidP="00CF613D"/>
    <w:p w14:paraId="0D34843C" w14:textId="77777777" w:rsidR="00CF613D" w:rsidRDefault="00CF613D" w:rsidP="00DA0795">
      <w:pPr>
        <w:pStyle w:val="3"/>
        <w:shd w:val="clear" w:color="auto" w:fill="FFFFFF" w:themeFill="background1"/>
        <w:spacing w:after="240"/>
        <w:rPr>
          <w:color w:val="4472C4" w:themeColor="accent1"/>
        </w:rPr>
        <w:sectPr w:rsidR="00CF613D" w:rsidSect="00CF613D">
          <w:pgSz w:w="11906" w:h="16838" w:code="9"/>
          <w:pgMar w:top="1134" w:right="851" w:bottom="1134" w:left="794" w:header="709" w:footer="709" w:gutter="0"/>
          <w:cols w:space="708"/>
          <w:docGrid w:linePitch="360"/>
        </w:sectPr>
      </w:pPr>
    </w:p>
    <w:p w14:paraId="32C1B396" w14:textId="5D52FECD" w:rsidR="00CF613D" w:rsidRPr="002755B0" w:rsidRDefault="00CF613D" w:rsidP="00CF613D">
      <w:pPr>
        <w:spacing w:after="120"/>
        <w:jc w:val="center"/>
        <w:rPr>
          <w:b/>
          <w:bCs/>
          <w:noProof/>
          <w:sz w:val="26"/>
          <w:szCs w:val="26"/>
        </w:rPr>
      </w:pPr>
      <w:r w:rsidRPr="002755B0">
        <w:rPr>
          <w:b/>
          <w:bCs/>
          <w:noProof/>
          <w:sz w:val="26"/>
          <w:szCs w:val="26"/>
        </w:rPr>
        <w:lastRenderedPageBreak/>
        <w:t xml:space="preserve">Достижение планируемых результатов (в %) по русскому языку в соответствии с ПООП </w:t>
      </w:r>
      <w:r w:rsidR="009E58FE">
        <w:rPr>
          <w:b/>
          <w:bCs/>
          <w:noProof/>
          <w:sz w:val="26"/>
          <w:szCs w:val="26"/>
        </w:rPr>
        <w:t>О</w:t>
      </w:r>
      <w:r w:rsidRPr="002755B0">
        <w:rPr>
          <w:b/>
          <w:bCs/>
          <w:noProof/>
          <w:sz w:val="26"/>
          <w:szCs w:val="26"/>
        </w:rPr>
        <w:t>ОО и ФГОС</w:t>
      </w:r>
      <w:bookmarkEnd w:id="73"/>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9619"/>
        <w:gridCol w:w="1231"/>
        <w:gridCol w:w="719"/>
        <w:gridCol w:w="1033"/>
        <w:gridCol w:w="1455"/>
      </w:tblGrid>
      <w:tr w:rsidR="00DA0795" w:rsidRPr="00DD4EB7" w14:paraId="1F855A77" w14:textId="77777777" w:rsidTr="00341CC7">
        <w:trPr>
          <w:cantSplit/>
          <w:trHeight w:val="20"/>
          <w:tblHeader/>
        </w:trPr>
        <w:tc>
          <w:tcPr>
            <w:tcW w:w="572" w:type="dxa"/>
            <w:vAlign w:val="center"/>
          </w:tcPr>
          <w:p w14:paraId="4C134766" w14:textId="77777777" w:rsidR="002F5BD2" w:rsidRPr="00DD4EB7" w:rsidRDefault="002F5BD2" w:rsidP="00CF613D">
            <w:pPr>
              <w:jc w:val="center"/>
              <w:rPr>
                <w:b/>
                <w:bCs/>
                <w:color w:val="000000"/>
                <w:sz w:val="20"/>
                <w:szCs w:val="20"/>
              </w:rPr>
            </w:pPr>
            <w:r>
              <w:rPr>
                <w:b/>
                <w:bCs/>
                <w:color w:val="000000"/>
                <w:sz w:val="20"/>
                <w:szCs w:val="20"/>
              </w:rPr>
              <w:t>№</w:t>
            </w:r>
          </w:p>
        </w:tc>
        <w:tc>
          <w:tcPr>
            <w:tcW w:w="9619" w:type="dxa"/>
            <w:shd w:val="clear" w:color="auto" w:fill="auto"/>
            <w:noWrap/>
            <w:vAlign w:val="center"/>
            <w:hideMark/>
          </w:tcPr>
          <w:p w14:paraId="1AA6FFF4" w14:textId="0AB64233" w:rsidR="002F5BD2" w:rsidRPr="00DD4EB7" w:rsidRDefault="002F5BD2" w:rsidP="00CF613D">
            <w:pPr>
              <w:jc w:val="center"/>
              <w:rPr>
                <w:b/>
                <w:bCs/>
                <w:color w:val="000000"/>
                <w:sz w:val="20"/>
                <w:szCs w:val="20"/>
              </w:rPr>
            </w:pPr>
            <w:r w:rsidRPr="00DD4EB7">
              <w:rPr>
                <w:b/>
                <w:bCs/>
                <w:color w:val="000000"/>
                <w:sz w:val="20"/>
                <w:szCs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0" w:type="auto"/>
            <w:shd w:val="clear" w:color="auto" w:fill="auto"/>
            <w:vAlign w:val="center"/>
          </w:tcPr>
          <w:p w14:paraId="13B5FCB3" w14:textId="77777777" w:rsidR="002F5BD2" w:rsidRPr="00DD4EB7" w:rsidRDefault="002F5BD2" w:rsidP="00376217">
            <w:pPr>
              <w:jc w:val="center"/>
              <w:rPr>
                <w:b/>
                <w:bCs/>
                <w:color w:val="000000"/>
                <w:sz w:val="16"/>
                <w:szCs w:val="20"/>
              </w:rPr>
            </w:pPr>
            <w:r w:rsidRPr="00E9606C">
              <w:rPr>
                <w:b/>
                <w:bCs/>
                <w:color w:val="000000"/>
                <w:sz w:val="14"/>
                <w:szCs w:val="18"/>
              </w:rPr>
              <w:t>Максимальный балл</w:t>
            </w:r>
          </w:p>
        </w:tc>
        <w:tc>
          <w:tcPr>
            <w:tcW w:w="0" w:type="auto"/>
            <w:vAlign w:val="center"/>
          </w:tcPr>
          <w:p w14:paraId="4FC5D079" w14:textId="57B17A39" w:rsidR="002F5BD2" w:rsidRPr="00DD4EB7" w:rsidRDefault="002F5BD2" w:rsidP="00376217">
            <w:pPr>
              <w:ind w:right="113"/>
              <w:jc w:val="center"/>
              <w:rPr>
                <w:b/>
                <w:bCs/>
                <w:color w:val="000000"/>
                <w:sz w:val="16"/>
                <w:szCs w:val="20"/>
              </w:rPr>
            </w:pPr>
            <w:r>
              <w:rPr>
                <w:b/>
                <w:bCs/>
                <w:color w:val="000000"/>
                <w:sz w:val="16"/>
                <w:szCs w:val="20"/>
              </w:rPr>
              <w:t>РФ</w:t>
            </w:r>
          </w:p>
        </w:tc>
        <w:tc>
          <w:tcPr>
            <w:tcW w:w="0" w:type="auto"/>
            <w:vAlign w:val="center"/>
          </w:tcPr>
          <w:p w14:paraId="72DB9995" w14:textId="55B4610C" w:rsidR="002F5BD2" w:rsidRPr="00DD4EB7" w:rsidRDefault="002F5BD2" w:rsidP="00376217">
            <w:pPr>
              <w:ind w:right="113"/>
              <w:jc w:val="center"/>
              <w:rPr>
                <w:b/>
                <w:bCs/>
                <w:color w:val="000000"/>
                <w:sz w:val="16"/>
                <w:szCs w:val="20"/>
              </w:rPr>
            </w:pPr>
            <w:r w:rsidRPr="00DD4EB7">
              <w:rPr>
                <w:b/>
                <w:bCs/>
                <w:color w:val="000000"/>
                <w:sz w:val="16"/>
                <w:szCs w:val="20"/>
              </w:rPr>
              <w:t>Брянская область</w:t>
            </w:r>
          </w:p>
        </w:tc>
        <w:tc>
          <w:tcPr>
            <w:tcW w:w="1455" w:type="dxa"/>
            <w:vAlign w:val="center"/>
          </w:tcPr>
          <w:p w14:paraId="47AC1653" w14:textId="5A71160A" w:rsidR="002F5BD2" w:rsidRPr="00DD4EB7" w:rsidRDefault="00665A87" w:rsidP="00376217">
            <w:pPr>
              <w:ind w:right="113"/>
              <w:jc w:val="center"/>
              <w:rPr>
                <w:b/>
                <w:bCs/>
                <w:color w:val="000000"/>
                <w:sz w:val="16"/>
                <w:szCs w:val="20"/>
              </w:rPr>
            </w:pPr>
            <w:r>
              <w:rPr>
                <w:b/>
                <w:bCs/>
                <w:color w:val="000000"/>
                <w:sz w:val="16"/>
                <w:szCs w:val="20"/>
              </w:rPr>
              <w:t>Дубровский</w:t>
            </w:r>
            <w:r w:rsidR="00DA0795">
              <w:rPr>
                <w:b/>
                <w:bCs/>
                <w:color w:val="000000"/>
                <w:sz w:val="16"/>
                <w:szCs w:val="20"/>
              </w:rPr>
              <w:t xml:space="preserve"> </w:t>
            </w:r>
            <w:r w:rsidR="002F5BD2">
              <w:rPr>
                <w:b/>
                <w:bCs/>
                <w:color w:val="000000"/>
                <w:sz w:val="16"/>
                <w:szCs w:val="20"/>
              </w:rPr>
              <w:t>район</w:t>
            </w:r>
          </w:p>
        </w:tc>
      </w:tr>
      <w:tr w:rsidR="00341CC7" w:rsidRPr="002C3F6F" w14:paraId="73730749" w14:textId="77777777" w:rsidTr="00341CC7">
        <w:trPr>
          <w:cantSplit/>
          <w:trHeight w:val="20"/>
        </w:trPr>
        <w:tc>
          <w:tcPr>
            <w:tcW w:w="572" w:type="dxa"/>
            <w:vAlign w:val="center"/>
          </w:tcPr>
          <w:p w14:paraId="59516384" w14:textId="77777777" w:rsidR="00341CC7" w:rsidRPr="00DD4EB7" w:rsidRDefault="00341CC7" w:rsidP="00341CC7">
            <w:pPr>
              <w:jc w:val="center"/>
              <w:rPr>
                <w:b/>
                <w:bCs/>
                <w:color w:val="000000"/>
                <w:sz w:val="20"/>
                <w:szCs w:val="20"/>
              </w:rPr>
            </w:pPr>
          </w:p>
        </w:tc>
        <w:tc>
          <w:tcPr>
            <w:tcW w:w="9619" w:type="dxa"/>
            <w:shd w:val="clear" w:color="auto" w:fill="auto"/>
            <w:noWrap/>
            <w:vAlign w:val="center"/>
            <w:hideMark/>
          </w:tcPr>
          <w:p w14:paraId="22639965" w14:textId="77777777" w:rsidR="00341CC7" w:rsidRPr="00DD4EB7" w:rsidRDefault="00341CC7" w:rsidP="00341CC7">
            <w:pPr>
              <w:jc w:val="center"/>
              <w:rPr>
                <w:b/>
                <w:bCs/>
                <w:color w:val="000000"/>
                <w:sz w:val="20"/>
                <w:szCs w:val="20"/>
              </w:rPr>
            </w:pPr>
          </w:p>
        </w:tc>
        <w:tc>
          <w:tcPr>
            <w:tcW w:w="0" w:type="auto"/>
            <w:shd w:val="clear" w:color="auto" w:fill="auto"/>
            <w:vAlign w:val="center"/>
          </w:tcPr>
          <w:p w14:paraId="62007462" w14:textId="3CB230B3" w:rsidR="00341CC7" w:rsidRPr="00DD4EB7" w:rsidRDefault="00341CC7" w:rsidP="00341CC7">
            <w:pPr>
              <w:jc w:val="center"/>
              <w:rPr>
                <w:b/>
                <w:bCs/>
                <w:color w:val="000000"/>
                <w:sz w:val="16"/>
                <w:szCs w:val="20"/>
              </w:rPr>
            </w:pPr>
            <w:r w:rsidRPr="00376217">
              <w:rPr>
                <w:b/>
                <w:bCs/>
                <w:color w:val="000000"/>
                <w:sz w:val="14"/>
                <w:szCs w:val="18"/>
              </w:rPr>
              <w:t>Кол-во уч-ков</w:t>
            </w:r>
          </w:p>
        </w:tc>
        <w:tc>
          <w:tcPr>
            <w:tcW w:w="0" w:type="auto"/>
            <w:vAlign w:val="center"/>
          </w:tcPr>
          <w:p w14:paraId="467DB263" w14:textId="20C4F5B0" w:rsidR="00341CC7" w:rsidRPr="006226C4" w:rsidRDefault="00341CC7" w:rsidP="00341CC7">
            <w:pPr>
              <w:ind w:left="-57" w:right="-57"/>
              <w:jc w:val="center"/>
              <w:rPr>
                <w:b/>
                <w:color w:val="000000"/>
                <w:sz w:val="16"/>
                <w:szCs w:val="16"/>
              </w:rPr>
            </w:pPr>
            <w:r w:rsidRPr="0055794F">
              <w:rPr>
                <w:b/>
                <w:bCs/>
                <w:color w:val="000000"/>
                <w:sz w:val="16"/>
                <w:szCs w:val="16"/>
              </w:rPr>
              <w:t>1434888 уч.</w:t>
            </w:r>
            <w:r w:rsidRPr="0055794F">
              <w:rPr>
                <w:b/>
                <w:color w:val="000000"/>
                <w:sz w:val="16"/>
                <w:szCs w:val="16"/>
              </w:rPr>
              <w:t xml:space="preserve"> </w:t>
            </w:r>
          </w:p>
        </w:tc>
        <w:tc>
          <w:tcPr>
            <w:tcW w:w="0" w:type="auto"/>
            <w:shd w:val="clear" w:color="auto" w:fill="auto"/>
            <w:vAlign w:val="center"/>
          </w:tcPr>
          <w:p w14:paraId="3F122C4E" w14:textId="77777777" w:rsidR="00341CC7" w:rsidRPr="0055794F" w:rsidRDefault="00341CC7" w:rsidP="00341CC7">
            <w:pPr>
              <w:jc w:val="center"/>
              <w:rPr>
                <w:b/>
                <w:bCs/>
                <w:color w:val="000000"/>
                <w:sz w:val="16"/>
                <w:szCs w:val="16"/>
              </w:rPr>
            </w:pPr>
            <w:r w:rsidRPr="0055794F">
              <w:rPr>
                <w:b/>
                <w:bCs/>
                <w:color w:val="000000"/>
                <w:sz w:val="16"/>
                <w:szCs w:val="16"/>
              </w:rPr>
              <w:t>11657 уч.</w:t>
            </w:r>
          </w:p>
          <w:p w14:paraId="5F31512F" w14:textId="69CBD39A" w:rsidR="00341CC7" w:rsidRPr="006226C4" w:rsidRDefault="00341CC7" w:rsidP="00341CC7">
            <w:pPr>
              <w:jc w:val="center"/>
              <w:rPr>
                <w:b/>
                <w:color w:val="000000"/>
                <w:sz w:val="16"/>
                <w:szCs w:val="16"/>
              </w:rPr>
            </w:pPr>
          </w:p>
        </w:tc>
        <w:tc>
          <w:tcPr>
            <w:tcW w:w="1455" w:type="dxa"/>
            <w:shd w:val="clear" w:color="auto" w:fill="auto"/>
            <w:vAlign w:val="center"/>
          </w:tcPr>
          <w:p w14:paraId="02047462" w14:textId="5A58DFEF" w:rsidR="00341CC7" w:rsidRPr="00341CC7" w:rsidRDefault="00341CC7" w:rsidP="00341CC7">
            <w:pPr>
              <w:jc w:val="center"/>
              <w:rPr>
                <w:b/>
                <w:bCs/>
                <w:color w:val="000000"/>
                <w:sz w:val="20"/>
                <w:szCs w:val="20"/>
              </w:rPr>
            </w:pPr>
            <w:r w:rsidRPr="00341CC7">
              <w:rPr>
                <w:color w:val="000000"/>
                <w:sz w:val="20"/>
                <w:szCs w:val="20"/>
              </w:rPr>
              <w:t>136</w:t>
            </w:r>
          </w:p>
        </w:tc>
      </w:tr>
      <w:tr w:rsidR="00341CC7" w:rsidRPr="000E559D" w14:paraId="1E210512" w14:textId="77777777" w:rsidTr="00341CC7">
        <w:trPr>
          <w:cantSplit/>
          <w:trHeight w:val="20"/>
        </w:trPr>
        <w:tc>
          <w:tcPr>
            <w:tcW w:w="572" w:type="dxa"/>
            <w:vAlign w:val="center"/>
          </w:tcPr>
          <w:p w14:paraId="1EEB6AB7" w14:textId="7CFA84E2" w:rsidR="00341CC7" w:rsidRPr="00DA0795" w:rsidRDefault="00341CC7" w:rsidP="00341CC7">
            <w:pPr>
              <w:jc w:val="center"/>
              <w:rPr>
                <w:color w:val="000000"/>
                <w:sz w:val="20"/>
                <w:szCs w:val="20"/>
              </w:rPr>
            </w:pPr>
            <w:r w:rsidRPr="00DA0795">
              <w:rPr>
                <w:b/>
                <w:color w:val="000000"/>
                <w:sz w:val="20"/>
                <w:szCs w:val="20"/>
              </w:rPr>
              <w:t>1K1</w:t>
            </w:r>
          </w:p>
        </w:tc>
        <w:tc>
          <w:tcPr>
            <w:tcW w:w="9619" w:type="dxa"/>
            <w:vMerge w:val="restart"/>
            <w:shd w:val="clear" w:color="auto" w:fill="auto"/>
            <w:noWrap/>
            <w:vAlign w:val="bottom"/>
            <w:hideMark/>
          </w:tcPr>
          <w:p w14:paraId="7D86EB1E" w14:textId="77777777" w:rsidR="00341CC7" w:rsidRPr="00DA0795" w:rsidRDefault="00341CC7" w:rsidP="00341CC7">
            <w:pPr>
              <w:rPr>
                <w:color w:val="000000"/>
                <w:sz w:val="20"/>
                <w:szCs w:val="20"/>
              </w:rPr>
            </w:pPr>
            <w:r w:rsidRPr="00DA0795">
              <w:rPr>
                <w:color w:val="000000"/>
                <w:sz w:val="20"/>
                <w:szCs w:val="20"/>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DA0795">
              <w:rPr>
                <w:color w:val="000000"/>
                <w:sz w:val="20"/>
                <w:szCs w:val="20"/>
              </w:rPr>
              <w:t>пунктограмм</w:t>
            </w:r>
            <w:proofErr w:type="spellEnd"/>
            <w:r w:rsidRPr="00DA0795">
              <w:rPr>
                <w:color w:val="000000"/>
                <w:sz w:val="20"/>
                <w:szCs w:val="20"/>
              </w:rPr>
              <w:t xml:space="preserve"> текста.</w:t>
            </w:r>
          </w:p>
          <w:p w14:paraId="4869B73C" w14:textId="3BF6DC3A" w:rsidR="00341CC7" w:rsidRPr="00DA0795" w:rsidRDefault="00341CC7" w:rsidP="00341CC7">
            <w:pPr>
              <w:jc w:val="both"/>
              <w:rPr>
                <w:color w:val="000000"/>
                <w:sz w:val="20"/>
                <w:szCs w:val="20"/>
              </w:rPr>
            </w:pPr>
            <w:r w:rsidRPr="00DA0795">
              <w:rPr>
                <w:color w:val="000000"/>
                <w:sz w:val="20"/>
                <w:szCs w:val="20"/>
              </w:rP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0" w:type="auto"/>
            <w:shd w:val="clear" w:color="auto" w:fill="auto"/>
            <w:vAlign w:val="center"/>
          </w:tcPr>
          <w:p w14:paraId="1AA760F3" w14:textId="1F2D89C4" w:rsidR="00341CC7" w:rsidRPr="00DA0795" w:rsidRDefault="00341CC7" w:rsidP="00341CC7">
            <w:pPr>
              <w:jc w:val="center"/>
              <w:rPr>
                <w:bCs/>
                <w:color w:val="000000"/>
                <w:sz w:val="20"/>
                <w:szCs w:val="20"/>
              </w:rPr>
            </w:pPr>
            <w:r w:rsidRPr="00DA0795">
              <w:rPr>
                <w:b/>
                <w:color w:val="000000"/>
                <w:sz w:val="20"/>
                <w:szCs w:val="20"/>
              </w:rPr>
              <w:t>4</w:t>
            </w:r>
          </w:p>
        </w:tc>
        <w:tc>
          <w:tcPr>
            <w:tcW w:w="0" w:type="auto"/>
            <w:vAlign w:val="center"/>
          </w:tcPr>
          <w:p w14:paraId="223F1030" w14:textId="310AE0D2" w:rsidR="00341CC7" w:rsidRPr="00DA0795" w:rsidRDefault="00341CC7" w:rsidP="00341CC7">
            <w:pPr>
              <w:jc w:val="center"/>
              <w:rPr>
                <w:color w:val="000000"/>
                <w:sz w:val="20"/>
                <w:szCs w:val="20"/>
              </w:rPr>
            </w:pPr>
            <w:r w:rsidRPr="00DA0795">
              <w:rPr>
                <w:color w:val="000000"/>
                <w:sz w:val="20"/>
                <w:szCs w:val="20"/>
              </w:rPr>
              <w:t>61,6</w:t>
            </w:r>
          </w:p>
        </w:tc>
        <w:tc>
          <w:tcPr>
            <w:tcW w:w="0" w:type="auto"/>
            <w:shd w:val="clear" w:color="auto" w:fill="auto"/>
            <w:vAlign w:val="center"/>
          </w:tcPr>
          <w:p w14:paraId="685CC6F8" w14:textId="095FB01C" w:rsidR="00341CC7" w:rsidRPr="00DA0795" w:rsidRDefault="00341CC7" w:rsidP="00341CC7">
            <w:pPr>
              <w:jc w:val="center"/>
              <w:rPr>
                <w:color w:val="000000"/>
                <w:sz w:val="20"/>
                <w:szCs w:val="20"/>
              </w:rPr>
            </w:pPr>
            <w:r w:rsidRPr="00DA0795">
              <w:rPr>
                <w:color w:val="000000"/>
                <w:sz w:val="20"/>
                <w:szCs w:val="20"/>
              </w:rPr>
              <w:t>64,1</w:t>
            </w:r>
          </w:p>
        </w:tc>
        <w:tc>
          <w:tcPr>
            <w:tcW w:w="1455" w:type="dxa"/>
            <w:shd w:val="clear" w:color="auto" w:fill="auto"/>
            <w:vAlign w:val="center"/>
          </w:tcPr>
          <w:p w14:paraId="4A4A0783" w14:textId="25292586" w:rsidR="00341CC7" w:rsidRPr="00341CC7" w:rsidRDefault="00341CC7" w:rsidP="00341CC7">
            <w:pPr>
              <w:jc w:val="center"/>
              <w:rPr>
                <w:color w:val="000000"/>
                <w:sz w:val="20"/>
                <w:szCs w:val="20"/>
              </w:rPr>
            </w:pPr>
            <w:r w:rsidRPr="00341CC7">
              <w:rPr>
                <w:color w:val="000000"/>
                <w:sz w:val="20"/>
                <w:szCs w:val="20"/>
              </w:rPr>
              <w:t>62,0</w:t>
            </w:r>
          </w:p>
        </w:tc>
      </w:tr>
      <w:tr w:rsidR="00341CC7" w:rsidRPr="000E559D" w14:paraId="7DEB70DB" w14:textId="77777777" w:rsidTr="00341CC7">
        <w:trPr>
          <w:cantSplit/>
          <w:trHeight w:val="20"/>
        </w:trPr>
        <w:tc>
          <w:tcPr>
            <w:tcW w:w="572" w:type="dxa"/>
            <w:vAlign w:val="center"/>
          </w:tcPr>
          <w:p w14:paraId="73CC50DD" w14:textId="42AB9ABC" w:rsidR="00341CC7" w:rsidRPr="00DA0795" w:rsidRDefault="00341CC7" w:rsidP="00341CC7">
            <w:pPr>
              <w:jc w:val="center"/>
              <w:rPr>
                <w:b/>
                <w:color w:val="000000"/>
                <w:sz w:val="20"/>
                <w:szCs w:val="20"/>
              </w:rPr>
            </w:pPr>
            <w:r w:rsidRPr="00DA0795">
              <w:rPr>
                <w:b/>
                <w:color w:val="000000"/>
                <w:sz w:val="20"/>
                <w:szCs w:val="20"/>
              </w:rPr>
              <w:t>1K2</w:t>
            </w:r>
          </w:p>
        </w:tc>
        <w:tc>
          <w:tcPr>
            <w:tcW w:w="9619" w:type="dxa"/>
            <w:vMerge/>
            <w:shd w:val="clear" w:color="auto" w:fill="auto"/>
            <w:noWrap/>
            <w:vAlign w:val="bottom"/>
            <w:hideMark/>
          </w:tcPr>
          <w:p w14:paraId="00471983" w14:textId="77777777" w:rsidR="00341CC7" w:rsidRPr="00DA0795" w:rsidRDefault="00341CC7" w:rsidP="00341CC7">
            <w:pPr>
              <w:jc w:val="center"/>
              <w:rPr>
                <w:b/>
                <w:bCs/>
                <w:color w:val="000000"/>
                <w:sz w:val="20"/>
                <w:szCs w:val="20"/>
              </w:rPr>
            </w:pPr>
          </w:p>
        </w:tc>
        <w:tc>
          <w:tcPr>
            <w:tcW w:w="0" w:type="auto"/>
            <w:shd w:val="clear" w:color="auto" w:fill="auto"/>
            <w:vAlign w:val="center"/>
          </w:tcPr>
          <w:p w14:paraId="42AA675E" w14:textId="01C94BAE" w:rsidR="00341CC7" w:rsidRPr="00DA0795" w:rsidRDefault="00341CC7" w:rsidP="00341CC7">
            <w:pPr>
              <w:jc w:val="center"/>
              <w:rPr>
                <w:bCs/>
                <w:color w:val="000000"/>
                <w:sz w:val="20"/>
                <w:szCs w:val="20"/>
              </w:rPr>
            </w:pPr>
            <w:r w:rsidRPr="00DA0795">
              <w:rPr>
                <w:b/>
                <w:color w:val="000000"/>
                <w:sz w:val="20"/>
                <w:szCs w:val="20"/>
              </w:rPr>
              <w:t>3</w:t>
            </w:r>
          </w:p>
        </w:tc>
        <w:tc>
          <w:tcPr>
            <w:tcW w:w="0" w:type="auto"/>
            <w:vAlign w:val="center"/>
          </w:tcPr>
          <w:p w14:paraId="1E4C6482" w14:textId="22690B15" w:rsidR="00341CC7" w:rsidRPr="00DA0795" w:rsidRDefault="00341CC7" w:rsidP="00341CC7">
            <w:pPr>
              <w:jc w:val="center"/>
              <w:rPr>
                <w:color w:val="000000"/>
                <w:sz w:val="20"/>
                <w:szCs w:val="20"/>
              </w:rPr>
            </w:pPr>
            <w:r w:rsidRPr="00DA0795">
              <w:rPr>
                <w:color w:val="000000"/>
                <w:sz w:val="20"/>
                <w:szCs w:val="20"/>
              </w:rPr>
              <w:t>48,9</w:t>
            </w:r>
          </w:p>
        </w:tc>
        <w:tc>
          <w:tcPr>
            <w:tcW w:w="0" w:type="auto"/>
            <w:shd w:val="clear" w:color="auto" w:fill="auto"/>
            <w:vAlign w:val="center"/>
          </w:tcPr>
          <w:p w14:paraId="73B88B8A" w14:textId="32DAF94D" w:rsidR="00341CC7" w:rsidRPr="00DA0795" w:rsidRDefault="00341CC7" w:rsidP="00341CC7">
            <w:pPr>
              <w:jc w:val="center"/>
              <w:rPr>
                <w:color w:val="000000"/>
                <w:sz w:val="20"/>
                <w:szCs w:val="20"/>
              </w:rPr>
            </w:pPr>
            <w:r w:rsidRPr="00DA0795">
              <w:rPr>
                <w:color w:val="000000"/>
                <w:sz w:val="20"/>
                <w:szCs w:val="20"/>
              </w:rPr>
              <w:t>48,3</w:t>
            </w:r>
          </w:p>
        </w:tc>
        <w:tc>
          <w:tcPr>
            <w:tcW w:w="1455" w:type="dxa"/>
            <w:shd w:val="clear" w:color="auto" w:fill="auto"/>
            <w:vAlign w:val="center"/>
          </w:tcPr>
          <w:p w14:paraId="09CE35CE" w14:textId="7E195061" w:rsidR="00341CC7" w:rsidRPr="00341CC7" w:rsidRDefault="00341CC7" w:rsidP="00341CC7">
            <w:pPr>
              <w:jc w:val="center"/>
              <w:rPr>
                <w:color w:val="000000"/>
                <w:sz w:val="20"/>
                <w:szCs w:val="20"/>
              </w:rPr>
            </w:pPr>
            <w:r w:rsidRPr="00341CC7">
              <w:rPr>
                <w:color w:val="000000"/>
                <w:sz w:val="20"/>
                <w:szCs w:val="20"/>
              </w:rPr>
              <w:t>41,0</w:t>
            </w:r>
          </w:p>
        </w:tc>
      </w:tr>
      <w:tr w:rsidR="00341CC7" w:rsidRPr="000E559D" w14:paraId="3E23B20B" w14:textId="77777777" w:rsidTr="00341CC7">
        <w:trPr>
          <w:cantSplit/>
          <w:trHeight w:val="20"/>
        </w:trPr>
        <w:tc>
          <w:tcPr>
            <w:tcW w:w="572" w:type="dxa"/>
            <w:vAlign w:val="center"/>
          </w:tcPr>
          <w:p w14:paraId="4C557DDD" w14:textId="6FA4DEEE" w:rsidR="00341CC7" w:rsidRPr="00DA0795" w:rsidRDefault="00341CC7" w:rsidP="00341CC7">
            <w:pPr>
              <w:jc w:val="center"/>
              <w:rPr>
                <w:b/>
                <w:color w:val="000000"/>
                <w:sz w:val="20"/>
                <w:szCs w:val="20"/>
              </w:rPr>
            </w:pPr>
            <w:r w:rsidRPr="00DA0795">
              <w:rPr>
                <w:b/>
                <w:color w:val="000000"/>
                <w:sz w:val="20"/>
                <w:szCs w:val="20"/>
              </w:rPr>
              <w:t>1K3</w:t>
            </w:r>
          </w:p>
        </w:tc>
        <w:tc>
          <w:tcPr>
            <w:tcW w:w="9619" w:type="dxa"/>
            <w:vMerge/>
            <w:shd w:val="clear" w:color="auto" w:fill="auto"/>
            <w:noWrap/>
            <w:vAlign w:val="bottom"/>
            <w:hideMark/>
          </w:tcPr>
          <w:p w14:paraId="06CA6E51" w14:textId="77777777" w:rsidR="00341CC7" w:rsidRPr="00DA0795" w:rsidRDefault="00341CC7" w:rsidP="00341CC7">
            <w:pPr>
              <w:jc w:val="center"/>
              <w:rPr>
                <w:b/>
                <w:bCs/>
                <w:color w:val="000000"/>
                <w:sz w:val="20"/>
                <w:szCs w:val="20"/>
              </w:rPr>
            </w:pPr>
          </w:p>
        </w:tc>
        <w:tc>
          <w:tcPr>
            <w:tcW w:w="0" w:type="auto"/>
            <w:shd w:val="clear" w:color="auto" w:fill="auto"/>
            <w:vAlign w:val="center"/>
          </w:tcPr>
          <w:p w14:paraId="1EF6C38A" w14:textId="37AA789B" w:rsidR="00341CC7" w:rsidRPr="00DA0795" w:rsidRDefault="00341CC7" w:rsidP="00341CC7">
            <w:pPr>
              <w:jc w:val="center"/>
              <w:rPr>
                <w:bCs/>
                <w:color w:val="000000"/>
                <w:sz w:val="20"/>
                <w:szCs w:val="20"/>
              </w:rPr>
            </w:pPr>
            <w:r w:rsidRPr="00DA0795">
              <w:rPr>
                <w:b/>
                <w:color w:val="000000"/>
                <w:sz w:val="20"/>
                <w:szCs w:val="20"/>
              </w:rPr>
              <w:t>2</w:t>
            </w:r>
          </w:p>
        </w:tc>
        <w:tc>
          <w:tcPr>
            <w:tcW w:w="0" w:type="auto"/>
            <w:vAlign w:val="center"/>
          </w:tcPr>
          <w:p w14:paraId="7BB83BC1" w14:textId="21E1A794" w:rsidR="00341CC7" w:rsidRPr="00DA0795" w:rsidRDefault="00341CC7" w:rsidP="00341CC7">
            <w:pPr>
              <w:jc w:val="center"/>
              <w:rPr>
                <w:color w:val="000000"/>
                <w:sz w:val="20"/>
                <w:szCs w:val="20"/>
              </w:rPr>
            </w:pPr>
            <w:r w:rsidRPr="00DA0795">
              <w:rPr>
                <w:color w:val="000000"/>
                <w:sz w:val="20"/>
                <w:szCs w:val="20"/>
              </w:rPr>
              <w:t>92,8</w:t>
            </w:r>
          </w:p>
        </w:tc>
        <w:tc>
          <w:tcPr>
            <w:tcW w:w="0" w:type="auto"/>
            <w:shd w:val="clear" w:color="auto" w:fill="auto"/>
            <w:vAlign w:val="center"/>
          </w:tcPr>
          <w:p w14:paraId="65D944E9" w14:textId="68E6A75D" w:rsidR="00341CC7" w:rsidRPr="00DA0795" w:rsidRDefault="00341CC7" w:rsidP="00341CC7">
            <w:pPr>
              <w:jc w:val="center"/>
              <w:rPr>
                <w:color w:val="000000"/>
                <w:sz w:val="20"/>
                <w:szCs w:val="20"/>
              </w:rPr>
            </w:pPr>
            <w:r w:rsidRPr="00DA0795">
              <w:rPr>
                <w:color w:val="000000"/>
                <w:sz w:val="20"/>
                <w:szCs w:val="20"/>
              </w:rPr>
              <w:t>93,5</w:t>
            </w:r>
          </w:p>
        </w:tc>
        <w:tc>
          <w:tcPr>
            <w:tcW w:w="1455" w:type="dxa"/>
            <w:shd w:val="clear" w:color="auto" w:fill="auto"/>
            <w:vAlign w:val="center"/>
          </w:tcPr>
          <w:p w14:paraId="5B358AC4" w14:textId="6AA10A2D" w:rsidR="00341CC7" w:rsidRPr="00341CC7" w:rsidRDefault="00341CC7" w:rsidP="00341CC7">
            <w:pPr>
              <w:jc w:val="center"/>
              <w:rPr>
                <w:color w:val="000000"/>
                <w:sz w:val="20"/>
                <w:szCs w:val="20"/>
              </w:rPr>
            </w:pPr>
            <w:r w:rsidRPr="00341CC7">
              <w:rPr>
                <w:color w:val="000000"/>
                <w:sz w:val="20"/>
                <w:szCs w:val="20"/>
              </w:rPr>
              <w:t>92,0</w:t>
            </w:r>
          </w:p>
        </w:tc>
      </w:tr>
      <w:tr w:rsidR="00341CC7" w:rsidRPr="000E559D" w14:paraId="6706D481" w14:textId="77777777" w:rsidTr="00341CC7">
        <w:trPr>
          <w:cantSplit/>
          <w:trHeight w:val="20"/>
        </w:trPr>
        <w:tc>
          <w:tcPr>
            <w:tcW w:w="572" w:type="dxa"/>
            <w:vAlign w:val="center"/>
          </w:tcPr>
          <w:p w14:paraId="7A7224E3" w14:textId="30362BFA" w:rsidR="00341CC7" w:rsidRPr="00DA0795" w:rsidRDefault="00341CC7" w:rsidP="00341CC7">
            <w:pPr>
              <w:jc w:val="center"/>
              <w:rPr>
                <w:b/>
                <w:color w:val="000000"/>
                <w:sz w:val="20"/>
                <w:szCs w:val="20"/>
              </w:rPr>
            </w:pPr>
            <w:r w:rsidRPr="00DA0795">
              <w:rPr>
                <w:b/>
                <w:color w:val="000000"/>
                <w:sz w:val="20"/>
                <w:szCs w:val="20"/>
              </w:rPr>
              <w:t>2K1</w:t>
            </w:r>
          </w:p>
        </w:tc>
        <w:tc>
          <w:tcPr>
            <w:tcW w:w="9619" w:type="dxa"/>
            <w:vMerge w:val="restart"/>
            <w:shd w:val="clear" w:color="auto" w:fill="auto"/>
            <w:noWrap/>
            <w:vAlign w:val="center"/>
            <w:hideMark/>
          </w:tcPr>
          <w:p w14:paraId="5D2D2AC3" w14:textId="77777777" w:rsidR="00341CC7" w:rsidRPr="00DA0795" w:rsidRDefault="00341CC7" w:rsidP="00341CC7">
            <w:pPr>
              <w:rPr>
                <w:color w:val="000000"/>
                <w:sz w:val="20"/>
                <w:szCs w:val="20"/>
              </w:rPr>
            </w:pPr>
            <w:r w:rsidRPr="00DA0795">
              <w:rPr>
                <w:color w:val="000000"/>
                <w:sz w:val="20"/>
                <w:szCs w:val="20"/>
              </w:rPr>
              <w:t>Проводить морфемный и словообразовательный анализы слов;</w:t>
            </w:r>
          </w:p>
          <w:p w14:paraId="28CE586D" w14:textId="77777777" w:rsidR="00341CC7" w:rsidRPr="00DA0795" w:rsidRDefault="00341CC7" w:rsidP="00341CC7">
            <w:pPr>
              <w:rPr>
                <w:color w:val="000000"/>
                <w:sz w:val="20"/>
                <w:szCs w:val="20"/>
              </w:rPr>
            </w:pPr>
            <w:r w:rsidRPr="00DA0795">
              <w:rPr>
                <w:color w:val="000000"/>
                <w:sz w:val="20"/>
                <w:szCs w:val="20"/>
              </w:rPr>
              <w:t>проводить морфологический анализ слова;</w:t>
            </w:r>
          </w:p>
          <w:p w14:paraId="07FE10F4" w14:textId="0F23226B" w:rsidR="00341CC7" w:rsidRPr="00DA0795" w:rsidRDefault="00341CC7" w:rsidP="00341CC7">
            <w:pPr>
              <w:jc w:val="both"/>
              <w:rPr>
                <w:color w:val="000000"/>
                <w:sz w:val="20"/>
                <w:szCs w:val="20"/>
              </w:rPr>
            </w:pPr>
            <w:r w:rsidRPr="00DA0795">
              <w:rPr>
                <w:color w:val="000000"/>
                <w:sz w:val="20"/>
                <w:szCs w:val="20"/>
              </w:rPr>
              <w:t xml:space="preserve">проводить синтаксический </w:t>
            </w:r>
            <w:proofErr w:type="spellStart"/>
            <w:r w:rsidRPr="00DA0795">
              <w:rPr>
                <w:color w:val="000000"/>
                <w:sz w:val="20"/>
                <w:szCs w:val="20"/>
              </w:rPr>
              <w:t>анализпредложения</w:t>
            </w:r>
            <w:proofErr w:type="spellEnd"/>
            <w:r w:rsidRPr="00DA0795">
              <w:rPr>
                <w:color w:val="000000"/>
                <w:sz w:val="20"/>
                <w:szCs w:val="20"/>
              </w:rPr>
              <w:t>.</w:t>
            </w:r>
          </w:p>
        </w:tc>
        <w:tc>
          <w:tcPr>
            <w:tcW w:w="0" w:type="auto"/>
            <w:shd w:val="clear" w:color="auto" w:fill="auto"/>
            <w:vAlign w:val="center"/>
          </w:tcPr>
          <w:p w14:paraId="38DD171D" w14:textId="6CAE7D22" w:rsidR="00341CC7" w:rsidRPr="00DA0795" w:rsidRDefault="00341CC7" w:rsidP="00341CC7">
            <w:pPr>
              <w:jc w:val="center"/>
              <w:rPr>
                <w:bCs/>
                <w:color w:val="000000"/>
                <w:sz w:val="20"/>
                <w:szCs w:val="20"/>
              </w:rPr>
            </w:pPr>
            <w:r w:rsidRPr="00DA0795">
              <w:rPr>
                <w:b/>
                <w:color w:val="000000"/>
                <w:sz w:val="20"/>
                <w:szCs w:val="20"/>
              </w:rPr>
              <w:t>3</w:t>
            </w:r>
          </w:p>
        </w:tc>
        <w:tc>
          <w:tcPr>
            <w:tcW w:w="0" w:type="auto"/>
            <w:vAlign w:val="center"/>
          </w:tcPr>
          <w:p w14:paraId="14CC8F66" w14:textId="7D038333" w:rsidR="00341CC7" w:rsidRPr="00DA0795" w:rsidRDefault="00341CC7" w:rsidP="00341CC7">
            <w:pPr>
              <w:jc w:val="center"/>
              <w:rPr>
                <w:color w:val="000000"/>
                <w:sz w:val="20"/>
                <w:szCs w:val="20"/>
              </w:rPr>
            </w:pPr>
            <w:r w:rsidRPr="00DA0795">
              <w:rPr>
                <w:color w:val="000000"/>
                <w:sz w:val="20"/>
                <w:szCs w:val="20"/>
              </w:rPr>
              <w:t>83,7</w:t>
            </w:r>
          </w:p>
        </w:tc>
        <w:tc>
          <w:tcPr>
            <w:tcW w:w="0" w:type="auto"/>
            <w:shd w:val="clear" w:color="auto" w:fill="auto"/>
            <w:vAlign w:val="center"/>
          </w:tcPr>
          <w:p w14:paraId="06A60A0F" w14:textId="0ACD337E" w:rsidR="00341CC7" w:rsidRPr="00DA0795" w:rsidRDefault="00341CC7" w:rsidP="00341CC7">
            <w:pPr>
              <w:jc w:val="center"/>
              <w:rPr>
                <w:color w:val="000000"/>
                <w:sz w:val="20"/>
                <w:szCs w:val="20"/>
              </w:rPr>
            </w:pPr>
            <w:r w:rsidRPr="00DA0795">
              <w:rPr>
                <w:color w:val="000000"/>
                <w:sz w:val="20"/>
                <w:szCs w:val="20"/>
              </w:rPr>
              <w:t>87,0</w:t>
            </w:r>
          </w:p>
        </w:tc>
        <w:tc>
          <w:tcPr>
            <w:tcW w:w="1455" w:type="dxa"/>
            <w:shd w:val="clear" w:color="auto" w:fill="auto"/>
            <w:vAlign w:val="center"/>
          </w:tcPr>
          <w:p w14:paraId="2ADC984C" w14:textId="6DD426C0" w:rsidR="00341CC7" w:rsidRPr="00341CC7" w:rsidRDefault="00341CC7" w:rsidP="00341CC7">
            <w:pPr>
              <w:jc w:val="center"/>
              <w:rPr>
                <w:color w:val="000000"/>
                <w:sz w:val="20"/>
                <w:szCs w:val="20"/>
              </w:rPr>
            </w:pPr>
            <w:r w:rsidRPr="00341CC7">
              <w:rPr>
                <w:color w:val="000000"/>
                <w:sz w:val="20"/>
                <w:szCs w:val="20"/>
              </w:rPr>
              <w:t>87,0</w:t>
            </w:r>
          </w:p>
        </w:tc>
      </w:tr>
      <w:tr w:rsidR="00341CC7" w:rsidRPr="000E559D" w14:paraId="5186BDA4" w14:textId="77777777" w:rsidTr="00341CC7">
        <w:trPr>
          <w:cantSplit/>
          <w:trHeight w:val="20"/>
        </w:trPr>
        <w:tc>
          <w:tcPr>
            <w:tcW w:w="572" w:type="dxa"/>
            <w:vAlign w:val="center"/>
          </w:tcPr>
          <w:p w14:paraId="0C135639" w14:textId="2B57E199" w:rsidR="00341CC7" w:rsidRPr="00DA0795" w:rsidRDefault="00341CC7" w:rsidP="00341CC7">
            <w:pPr>
              <w:jc w:val="center"/>
              <w:rPr>
                <w:b/>
                <w:color w:val="000000"/>
                <w:sz w:val="20"/>
                <w:szCs w:val="20"/>
              </w:rPr>
            </w:pPr>
            <w:r w:rsidRPr="00DA0795">
              <w:rPr>
                <w:b/>
                <w:color w:val="000000"/>
                <w:sz w:val="20"/>
                <w:szCs w:val="20"/>
              </w:rPr>
              <w:t>2K2</w:t>
            </w:r>
          </w:p>
        </w:tc>
        <w:tc>
          <w:tcPr>
            <w:tcW w:w="9619" w:type="dxa"/>
            <w:vMerge/>
            <w:shd w:val="clear" w:color="auto" w:fill="auto"/>
            <w:noWrap/>
            <w:vAlign w:val="bottom"/>
            <w:hideMark/>
          </w:tcPr>
          <w:p w14:paraId="5CDF77C3" w14:textId="77777777" w:rsidR="00341CC7" w:rsidRPr="00DA0795" w:rsidRDefault="00341CC7" w:rsidP="00341CC7">
            <w:pPr>
              <w:jc w:val="center"/>
              <w:rPr>
                <w:b/>
                <w:bCs/>
                <w:color w:val="000000"/>
                <w:sz w:val="20"/>
                <w:szCs w:val="20"/>
              </w:rPr>
            </w:pPr>
          </w:p>
        </w:tc>
        <w:tc>
          <w:tcPr>
            <w:tcW w:w="0" w:type="auto"/>
            <w:shd w:val="clear" w:color="auto" w:fill="auto"/>
            <w:vAlign w:val="center"/>
          </w:tcPr>
          <w:p w14:paraId="04025061" w14:textId="0BFA14FC" w:rsidR="00341CC7" w:rsidRPr="00DA0795" w:rsidRDefault="00341CC7" w:rsidP="00341CC7">
            <w:pPr>
              <w:jc w:val="center"/>
              <w:rPr>
                <w:bCs/>
                <w:color w:val="000000"/>
                <w:sz w:val="20"/>
                <w:szCs w:val="20"/>
              </w:rPr>
            </w:pPr>
            <w:r w:rsidRPr="00DA0795">
              <w:rPr>
                <w:b/>
                <w:color w:val="000000"/>
                <w:sz w:val="20"/>
                <w:szCs w:val="20"/>
              </w:rPr>
              <w:t>3</w:t>
            </w:r>
          </w:p>
        </w:tc>
        <w:tc>
          <w:tcPr>
            <w:tcW w:w="0" w:type="auto"/>
            <w:vAlign w:val="center"/>
          </w:tcPr>
          <w:p w14:paraId="67D2593A" w14:textId="1403ACCA" w:rsidR="00341CC7" w:rsidRPr="00DA0795" w:rsidRDefault="00341CC7" w:rsidP="00341CC7">
            <w:pPr>
              <w:jc w:val="center"/>
              <w:rPr>
                <w:color w:val="000000"/>
                <w:sz w:val="20"/>
                <w:szCs w:val="20"/>
              </w:rPr>
            </w:pPr>
            <w:r w:rsidRPr="00DA0795">
              <w:rPr>
                <w:color w:val="000000"/>
                <w:sz w:val="20"/>
                <w:szCs w:val="20"/>
              </w:rPr>
              <w:t>64,5</w:t>
            </w:r>
          </w:p>
        </w:tc>
        <w:tc>
          <w:tcPr>
            <w:tcW w:w="0" w:type="auto"/>
            <w:shd w:val="clear" w:color="auto" w:fill="auto"/>
            <w:vAlign w:val="center"/>
          </w:tcPr>
          <w:p w14:paraId="0BB5E48F" w14:textId="6C087F6C" w:rsidR="00341CC7" w:rsidRPr="00DA0795" w:rsidRDefault="00341CC7" w:rsidP="00341CC7">
            <w:pPr>
              <w:jc w:val="center"/>
              <w:rPr>
                <w:color w:val="000000"/>
                <w:sz w:val="20"/>
                <w:szCs w:val="20"/>
              </w:rPr>
            </w:pPr>
            <w:r w:rsidRPr="00DA0795">
              <w:rPr>
                <w:color w:val="000000"/>
                <w:sz w:val="20"/>
                <w:szCs w:val="20"/>
              </w:rPr>
              <w:t>67,3</w:t>
            </w:r>
          </w:p>
        </w:tc>
        <w:tc>
          <w:tcPr>
            <w:tcW w:w="1455" w:type="dxa"/>
            <w:shd w:val="clear" w:color="auto" w:fill="auto"/>
            <w:vAlign w:val="center"/>
          </w:tcPr>
          <w:p w14:paraId="5C0DF74C" w14:textId="629AA50B" w:rsidR="00341CC7" w:rsidRPr="00341CC7" w:rsidRDefault="00341CC7" w:rsidP="00341CC7">
            <w:pPr>
              <w:jc w:val="center"/>
              <w:rPr>
                <w:color w:val="000000"/>
                <w:sz w:val="20"/>
                <w:szCs w:val="20"/>
              </w:rPr>
            </w:pPr>
            <w:r w:rsidRPr="00341CC7">
              <w:rPr>
                <w:color w:val="000000"/>
                <w:sz w:val="20"/>
                <w:szCs w:val="20"/>
              </w:rPr>
              <w:t>67,0</w:t>
            </w:r>
          </w:p>
        </w:tc>
      </w:tr>
      <w:tr w:rsidR="00341CC7" w:rsidRPr="000E559D" w14:paraId="10578D39" w14:textId="77777777" w:rsidTr="00341CC7">
        <w:trPr>
          <w:cantSplit/>
          <w:trHeight w:val="20"/>
        </w:trPr>
        <w:tc>
          <w:tcPr>
            <w:tcW w:w="572" w:type="dxa"/>
            <w:vAlign w:val="center"/>
          </w:tcPr>
          <w:p w14:paraId="392625A1" w14:textId="1FAB0C45" w:rsidR="00341CC7" w:rsidRPr="00DA0795" w:rsidRDefault="00341CC7" w:rsidP="00341CC7">
            <w:pPr>
              <w:jc w:val="center"/>
              <w:rPr>
                <w:b/>
                <w:color w:val="000000"/>
                <w:sz w:val="20"/>
                <w:szCs w:val="20"/>
              </w:rPr>
            </w:pPr>
            <w:r w:rsidRPr="00DA0795">
              <w:rPr>
                <w:b/>
                <w:color w:val="000000"/>
                <w:sz w:val="20"/>
                <w:szCs w:val="20"/>
              </w:rPr>
              <w:t>2K3</w:t>
            </w:r>
          </w:p>
        </w:tc>
        <w:tc>
          <w:tcPr>
            <w:tcW w:w="9619" w:type="dxa"/>
            <w:vMerge/>
            <w:shd w:val="clear" w:color="auto" w:fill="auto"/>
            <w:noWrap/>
            <w:vAlign w:val="bottom"/>
            <w:hideMark/>
          </w:tcPr>
          <w:p w14:paraId="077E5E4B" w14:textId="77777777" w:rsidR="00341CC7" w:rsidRPr="00DA0795" w:rsidRDefault="00341CC7" w:rsidP="00341CC7">
            <w:pPr>
              <w:jc w:val="center"/>
              <w:rPr>
                <w:b/>
                <w:bCs/>
                <w:color w:val="000000"/>
                <w:sz w:val="20"/>
                <w:szCs w:val="20"/>
              </w:rPr>
            </w:pPr>
          </w:p>
        </w:tc>
        <w:tc>
          <w:tcPr>
            <w:tcW w:w="0" w:type="auto"/>
            <w:shd w:val="clear" w:color="auto" w:fill="auto"/>
            <w:vAlign w:val="center"/>
          </w:tcPr>
          <w:p w14:paraId="15F41DB1" w14:textId="789D4339" w:rsidR="00341CC7" w:rsidRPr="00DA0795" w:rsidRDefault="00341CC7" w:rsidP="00341CC7">
            <w:pPr>
              <w:jc w:val="center"/>
              <w:rPr>
                <w:bCs/>
                <w:color w:val="000000"/>
                <w:sz w:val="20"/>
                <w:szCs w:val="20"/>
              </w:rPr>
            </w:pPr>
            <w:r w:rsidRPr="00DA0795">
              <w:rPr>
                <w:b/>
                <w:color w:val="000000"/>
                <w:sz w:val="20"/>
                <w:szCs w:val="20"/>
              </w:rPr>
              <w:t>3</w:t>
            </w:r>
          </w:p>
        </w:tc>
        <w:tc>
          <w:tcPr>
            <w:tcW w:w="0" w:type="auto"/>
            <w:vAlign w:val="center"/>
          </w:tcPr>
          <w:p w14:paraId="5123DCDA" w14:textId="4428DEB0" w:rsidR="00341CC7" w:rsidRPr="00DA0795" w:rsidRDefault="00341CC7" w:rsidP="00341CC7">
            <w:pPr>
              <w:jc w:val="center"/>
              <w:rPr>
                <w:color w:val="000000"/>
                <w:sz w:val="20"/>
                <w:szCs w:val="20"/>
              </w:rPr>
            </w:pPr>
            <w:r w:rsidRPr="00DA0795">
              <w:rPr>
                <w:color w:val="000000"/>
                <w:sz w:val="20"/>
                <w:szCs w:val="20"/>
              </w:rPr>
              <w:t>51,0</w:t>
            </w:r>
          </w:p>
        </w:tc>
        <w:tc>
          <w:tcPr>
            <w:tcW w:w="0" w:type="auto"/>
            <w:shd w:val="clear" w:color="auto" w:fill="auto"/>
            <w:vAlign w:val="center"/>
          </w:tcPr>
          <w:p w14:paraId="67DC70F5" w14:textId="6EF3ECD0" w:rsidR="00341CC7" w:rsidRPr="00DA0795" w:rsidRDefault="00341CC7" w:rsidP="00341CC7">
            <w:pPr>
              <w:jc w:val="center"/>
              <w:rPr>
                <w:color w:val="000000"/>
                <w:sz w:val="20"/>
                <w:szCs w:val="20"/>
              </w:rPr>
            </w:pPr>
            <w:r w:rsidRPr="00DA0795">
              <w:rPr>
                <w:color w:val="000000"/>
                <w:sz w:val="20"/>
                <w:szCs w:val="20"/>
              </w:rPr>
              <w:t>58,2</w:t>
            </w:r>
          </w:p>
        </w:tc>
        <w:tc>
          <w:tcPr>
            <w:tcW w:w="1455" w:type="dxa"/>
            <w:shd w:val="clear" w:color="auto" w:fill="auto"/>
            <w:vAlign w:val="center"/>
          </w:tcPr>
          <w:p w14:paraId="0EE65813" w14:textId="4B16F5ED" w:rsidR="00341CC7" w:rsidRPr="00341CC7" w:rsidRDefault="00341CC7" w:rsidP="00341CC7">
            <w:pPr>
              <w:jc w:val="center"/>
              <w:rPr>
                <w:color w:val="000000"/>
                <w:sz w:val="20"/>
                <w:szCs w:val="20"/>
              </w:rPr>
            </w:pPr>
            <w:r w:rsidRPr="00341CC7">
              <w:rPr>
                <w:color w:val="000000"/>
                <w:sz w:val="20"/>
                <w:szCs w:val="20"/>
              </w:rPr>
              <w:t>54,0</w:t>
            </w:r>
          </w:p>
        </w:tc>
      </w:tr>
      <w:tr w:rsidR="00341CC7" w:rsidRPr="000E559D" w14:paraId="43931163" w14:textId="77777777" w:rsidTr="00341CC7">
        <w:trPr>
          <w:cantSplit/>
          <w:trHeight w:val="20"/>
        </w:trPr>
        <w:tc>
          <w:tcPr>
            <w:tcW w:w="572" w:type="dxa"/>
            <w:vAlign w:val="center"/>
          </w:tcPr>
          <w:p w14:paraId="09D18D4A" w14:textId="4BDA2418" w:rsidR="00341CC7" w:rsidRPr="00DA0795" w:rsidRDefault="00341CC7" w:rsidP="00341CC7">
            <w:pPr>
              <w:jc w:val="center"/>
              <w:rPr>
                <w:b/>
                <w:bCs/>
                <w:color w:val="000000"/>
                <w:sz w:val="20"/>
                <w:szCs w:val="20"/>
              </w:rPr>
            </w:pPr>
            <w:r w:rsidRPr="00DA0795">
              <w:rPr>
                <w:b/>
                <w:color w:val="000000"/>
                <w:sz w:val="20"/>
                <w:szCs w:val="20"/>
              </w:rPr>
              <w:t>2K4</w:t>
            </w:r>
          </w:p>
        </w:tc>
        <w:tc>
          <w:tcPr>
            <w:tcW w:w="9619" w:type="dxa"/>
            <w:vMerge/>
            <w:shd w:val="clear" w:color="auto" w:fill="auto"/>
            <w:noWrap/>
            <w:vAlign w:val="bottom"/>
            <w:hideMark/>
          </w:tcPr>
          <w:p w14:paraId="47261198" w14:textId="77777777" w:rsidR="00341CC7" w:rsidRPr="00DA0795" w:rsidRDefault="00341CC7" w:rsidP="00341CC7">
            <w:pPr>
              <w:jc w:val="center"/>
              <w:rPr>
                <w:b/>
                <w:bCs/>
                <w:color w:val="000000"/>
                <w:sz w:val="20"/>
                <w:szCs w:val="20"/>
              </w:rPr>
            </w:pPr>
          </w:p>
        </w:tc>
        <w:tc>
          <w:tcPr>
            <w:tcW w:w="0" w:type="auto"/>
            <w:shd w:val="clear" w:color="auto" w:fill="auto"/>
            <w:vAlign w:val="center"/>
          </w:tcPr>
          <w:p w14:paraId="1A7DD986" w14:textId="5A29735E" w:rsidR="00341CC7" w:rsidRPr="00DA0795" w:rsidRDefault="00341CC7" w:rsidP="00341CC7">
            <w:pPr>
              <w:jc w:val="center"/>
              <w:rPr>
                <w:bCs/>
                <w:color w:val="000000"/>
                <w:sz w:val="20"/>
                <w:szCs w:val="20"/>
              </w:rPr>
            </w:pPr>
            <w:r w:rsidRPr="00DA0795">
              <w:rPr>
                <w:b/>
                <w:color w:val="000000"/>
                <w:sz w:val="20"/>
                <w:szCs w:val="20"/>
              </w:rPr>
              <w:t>3</w:t>
            </w:r>
          </w:p>
        </w:tc>
        <w:tc>
          <w:tcPr>
            <w:tcW w:w="0" w:type="auto"/>
            <w:vAlign w:val="center"/>
          </w:tcPr>
          <w:p w14:paraId="690EB355" w14:textId="033BBDF6" w:rsidR="00341CC7" w:rsidRPr="00DA0795" w:rsidRDefault="00341CC7" w:rsidP="00341CC7">
            <w:pPr>
              <w:jc w:val="center"/>
              <w:rPr>
                <w:color w:val="000000"/>
                <w:sz w:val="20"/>
                <w:szCs w:val="20"/>
              </w:rPr>
            </w:pPr>
            <w:r w:rsidRPr="00DA0795">
              <w:rPr>
                <w:color w:val="000000"/>
                <w:sz w:val="20"/>
                <w:szCs w:val="20"/>
              </w:rPr>
              <w:t>59,3</w:t>
            </w:r>
          </w:p>
        </w:tc>
        <w:tc>
          <w:tcPr>
            <w:tcW w:w="0" w:type="auto"/>
            <w:shd w:val="clear" w:color="auto" w:fill="auto"/>
            <w:vAlign w:val="center"/>
          </w:tcPr>
          <w:p w14:paraId="7402B2EB" w14:textId="25F32D8E" w:rsidR="00341CC7" w:rsidRPr="00DA0795" w:rsidRDefault="00341CC7" w:rsidP="00341CC7">
            <w:pPr>
              <w:jc w:val="center"/>
              <w:rPr>
                <w:color w:val="000000"/>
                <w:sz w:val="20"/>
                <w:szCs w:val="20"/>
              </w:rPr>
            </w:pPr>
            <w:r w:rsidRPr="00DA0795">
              <w:rPr>
                <w:color w:val="000000"/>
                <w:sz w:val="20"/>
                <w:szCs w:val="20"/>
              </w:rPr>
              <w:t>65,2</w:t>
            </w:r>
          </w:p>
        </w:tc>
        <w:tc>
          <w:tcPr>
            <w:tcW w:w="1455" w:type="dxa"/>
            <w:shd w:val="clear" w:color="auto" w:fill="auto"/>
            <w:vAlign w:val="center"/>
          </w:tcPr>
          <w:p w14:paraId="2696E8EB" w14:textId="5F520E02" w:rsidR="00341CC7" w:rsidRPr="00341CC7" w:rsidRDefault="00341CC7" w:rsidP="00341CC7">
            <w:pPr>
              <w:jc w:val="center"/>
              <w:rPr>
                <w:color w:val="000000"/>
                <w:sz w:val="20"/>
                <w:szCs w:val="20"/>
              </w:rPr>
            </w:pPr>
            <w:r w:rsidRPr="00341CC7">
              <w:rPr>
                <w:color w:val="000000"/>
                <w:sz w:val="20"/>
                <w:szCs w:val="20"/>
              </w:rPr>
              <w:t>62,0</w:t>
            </w:r>
          </w:p>
        </w:tc>
      </w:tr>
      <w:tr w:rsidR="00341CC7" w:rsidRPr="000E559D" w14:paraId="3F1646CE" w14:textId="77777777" w:rsidTr="00341CC7">
        <w:trPr>
          <w:cantSplit/>
          <w:trHeight w:val="20"/>
        </w:trPr>
        <w:tc>
          <w:tcPr>
            <w:tcW w:w="572" w:type="dxa"/>
            <w:vAlign w:val="center"/>
          </w:tcPr>
          <w:p w14:paraId="7C0ED1DC" w14:textId="6E8DB066" w:rsidR="00341CC7" w:rsidRPr="00DA0795" w:rsidRDefault="00341CC7" w:rsidP="00341CC7">
            <w:pPr>
              <w:jc w:val="center"/>
              <w:rPr>
                <w:b/>
                <w:color w:val="000000"/>
                <w:sz w:val="20"/>
                <w:szCs w:val="20"/>
              </w:rPr>
            </w:pPr>
            <w:r w:rsidRPr="00DA0795">
              <w:rPr>
                <w:b/>
                <w:color w:val="000000"/>
                <w:sz w:val="20"/>
                <w:szCs w:val="20"/>
              </w:rPr>
              <w:t>3.1</w:t>
            </w:r>
          </w:p>
        </w:tc>
        <w:tc>
          <w:tcPr>
            <w:tcW w:w="9619" w:type="dxa"/>
            <w:vMerge w:val="restart"/>
            <w:shd w:val="clear" w:color="auto" w:fill="auto"/>
            <w:noWrap/>
            <w:vAlign w:val="center"/>
            <w:hideMark/>
          </w:tcPr>
          <w:p w14:paraId="5F95EF63" w14:textId="5E937409" w:rsidR="00341CC7" w:rsidRPr="00DA0795" w:rsidRDefault="00341CC7" w:rsidP="00341CC7">
            <w:pPr>
              <w:jc w:val="both"/>
              <w:rPr>
                <w:color w:val="000000"/>
                <w:sz w:val="20"/>
                <w:szCs w:val="20"/>
              </w:rPr>
            </w:pPr>
            <w:r w:rsidRPr="00DA0795">
              <w:rPr>
                <w:color w:val="000000"/>
                <w:sz w:val="20"/>
                <w:szCs w:val="20"/>
              </w:rPr>
              <w:t>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0" w:type="auto"/>
            <w:shd w:val="clear" w:color="auto" w:fill="auto"/>
            <w:vAlign w:val="center"/>
          </w:tcPr>
          <w:p w14:paraId="160D9C95" w14:textId="34A8C52F" w:rsidR="00341CC7" w:rsidRPr="00DA0795" w:rsidRDefault="00341CC7" w:rsidP="00341CC7">
            <w:pPr>
              <w:jc w:val="center"/>
              <w:rPr>
                <w:bCs/>
                <w:color w:val="000000"/>
                <w:sz w:val="20"/>
                <w:szCs w:val="20"/>
              </w:rPr>
            </w:pPr>
            <w:r w:rsidRPr="00DA0795">
              <w:rPr>
                <w:b/>
                <w:color w:val="000000"/>
                <w:sz w:val="20"/>
                <w:szCs w:val="20"/>
              </w:rPr>
              <w:t>1</w:t>
            </w:r>
          </w:p>
        </w:tc>
        <w:tc>
          <w:tcPr>
            <w:tcW w:w="0" w:type="auto"/>
            <w:vAlign w:val="center"/>
          </w:tcPr>
          <w:p w14:paraId="233CBE06" w14:textId="49A15937" w:rsidR="00341CC7" w:rsidRPr="00DA0795" w:rsidRDefault="00341CC7" w:rsidP="00341CC7">
            <w:pPr>
              <w:jc w:val="center"/>
              <w:rPr>
                <w:color w:val="000000"/>
                <w:sz w:val="20"/>
                <w:szCs w:val="20"/>
              </w:rPr>
            </w:pPr>
            <w:r w:rsidRPr="00DA0795">
              <w:rPr>
                <w:color w:val="000000"/>
                <w:sz w:val="20"/>
                <w:szCs w:val="20"/>
              </w:rPr>
              <w:t>61,2</w:t>
            </w:r>
          </w:p>
        </w:tc>
        <w:tc>
          <w:tcPr>
            <w:tcW w:w="0" w:type="auto"/>
            <w:shd w:val="clear" w:color="auto" w:fill="auto"/>
            <w:vAlign w:val="center"/>
          </w:tcPr>
          <w:p w14:paraId="6C52A100" w14:textId="4DE87536" w:rsidR="00341CC7" w:rsidRPr="00DA0795" w:rsidRDefault="00341CC7" w:rsidP="00341CC7">
            <w:pPr>
              <w:jc w:val="center"/>
              <w:rPr>
                <w:color w:val="000000"/>
                <w:sz w:val="20"/>
                <w:szCs w:val="20"/>
              </w:rPr>
            </w:pPr>
            <w:r w:rsidRPr="00DA0795">
              <w:rPr>
                <w:color w:val="000000"/>
                <w:sz w:val="20"/>
                <w:szCs w:val="20"/>
              </w:rPr>
              <w:t>70,5</w:t>
            </w:r>
          </w:p>
        </w:tc>
        <w:tc>
          <w:tcPr>
            <w:tcW w:w="1455" w:type="dxa"/>
            <w:shd w:val="clear" w:color="auto" w:fill="auto"/>
            <w:vAlign w:val="center"/>
          </w:tcPr>
          <w:p w14:paraId="38F77F60" w14:textId="445B29CA" w:rsidR="00341CC7" w:rsidRPr="00341CC7" w:rsidRDefault="00341CC7" w:rsidP="00341CC7">
            <w:pPr>
              <w:jc w:val="center"/>
              <w:rPr>
                <w:color w:val="000000"/>
                <w:sz w:val="20"/>
                <w:szCs w:val="20"/>
              </w:rPr>
            </w:pPr>
            <w:r w:rsidRPr="00341CC7">
              <w:rPr>
                <w:color w:val="000000"/>
                <w:sz w:val="20"/>
                <w:szCs w:val="20"/>
              </w:rPr>
              <w:t>74,0</w:t>
            </w:r>
          </w:p>
        </w:tc>
      </w:tr>
      <w:tr w:rsidR="00341CC7" w:rsidRPr="000E559D" w14:paraId="02974C47" w14:textId="77777777" w:rsidTr="00341CC7">
        <w:trPr>
          <w:cantSplit/>
          <w:trHeight w:val="20"/>
        </w:trPr>
        <w:tc>
          <w:tcPr>
            <w:tcW w:w="572" w:type="dxa"/>
            <w:vAlign w:val="center"/>
          </w:tcPr>
          <w:p w14:paraId="54A71571" w14:textId="23255B83" w:rsidR="00341CC7" w:rsidRPr="00DA0795" w:rsidRDefault="00341CC7" w:rsidP="00341CC7">
            <w:pPr>
              <w:jc w:val="center"/>
              <w:rPr>
                <w:b/>
                <w:color w:val="000000"/>
                <w:sz w:val="20"/>
                <w:szCs w:val="20"/>
              </w:rPr>
            </w:pPr>
            <w:r w:rsidRPr="00DA0795">
              <w:rPr>
                <w:b/>
                <w:color w:val="000000"/>
                <w:sz w:val="20"/>
                <w:szCs w:val="20"/>
              </w:rPr>
              <w:t>3.2</w:t>
            </w:r>
          </w:p>
        </w:tc>
        <w:tc>
          <w:tcPr>
            <w:tcW w:w="9619" w:type="dxa"/>
            <w:vMerge/>
            <w:shd w:val="clear" w:color="auto" w:fill="auto"/>
            <w:noWrap/>
            <w:vAlign w:val="bottom"/>
            <w:hideMark/>
          </w:tcPr>
          <w:p w14:paraId="28EE6A44" w14:textId="77777777" w:rsidR="00341CC7" w:rsidRPr="00DA0795" w:rsidRDefault="00341CC7" w:rsidP="00341CC7">
            <w:pPr>
              <w:jc w:val="center"/>
              <w:rPr>
                <w:b/>
                <w:bCs/>
                <w:color w:val="000000"/>
                <w:sz w:val="20"/>
                <w:szCs w:val="20"/>
              </w:rPr>
            </w:pPr>
          </w:p>
        </w:tc>
        <w:tc>
          <w:tcPr>
            <w:tcW w:w="0" w:type="auto"/>
            <w:shd w:val="clear" w:color="auto" w:fill="auto"/>
            <w:vAlign w:val="center"/>
          </w:tcPr>
          <w:p w14:paraId="5D6F80DA" w14:textId="587BDD78" w:rsidR="00341CC7" w:rsidRPr="00DA0795" w:rsidRDefault="00341CC7" w:rsidP="00341CC7">
            <w:pPr>
              <w:jc w:val="center"/>
              <w:rPr>
                <w:bCs/>
                <w:color w:val="000000"/>
                <w:sz w:val="20"/>
                <w:szCs w:val="20"/>
              </w:rPr>
            </w:pPr>
            <w:r w:rsidRPr="00DA0795">
              <w:rPr>
                <w:b/>
                <w:color w:val="000000"/>
                <w:sz w:val="20"/>
                <w:szCs w:val="20"/>
              </w:rPr>
              <w:t>1</w:t>
            </w:r>
          </w:p>
        </w:tc>
        <w:tc>
          <w:tcPr>
            <w:tcW w:w="0" w:type="auto"/>
            <w:vAlign w:val="center"/>
          </w:tcPr>
          <w:p w14:paraId="19AF1658" w14:textId="22EC3104" w:rsidR="00341CC7" w:rsidRPr="00DA0795" w:rsidRDefault="00341CC7" w:rsidP="00341CC7">
            <w:pPr>
              <w:jc w:val="center"/>
              <w:rPr>
                <w:color w:val="000000"/>
                <w:sz w:val="20"/>
                <w:szCs w:val="20"/>
              </w:rPr>
            </w:pPr>
            <w:r w:rsidRPr="00DA0795">
              <w:rPr>
                <w:color w:val="000000"/>
                <w:sz w:val="20"/>
                <w:szCs w:val="20"/>
              </w:rPr>
              <w:t>51,4</w:t>
            </w:r>
          </w:p>
        </w:tc>
        <w:tc>
          <w:tcPr>
            <w:tcW w:w="0" w:type="auto"/>
            <w:shd w:val="clear" w:color="auto" w:fill="auto"/>
            <w:vAlign w:val="center"/>
          </w:tcPr>
          <w:p w14:paraId="6CF8FE11" w14:textId="5A2139EC" w:rsidR="00341CC7" w:rsidRPr="00DA0795" w:rsidRDefault="00341CC7" w:rsidP="00341CC7">
            <w:pPr>
              <w:jc w:val="center"/>
              <w:rPr>
                <w:color w:val="000000"/>
                <w:sz w:val="20"/>
                <w:szCs w:val="20"/>
              </w:rPr>
            </w:pPr>
            <w:r w:rsidRPr="00DA0795">
              <w:rPr>
                <w:color w:val="000000"/>
                <w:sz w:val="20"/>
                <w:szCs w:val="20"/>
              </w:rPr>
              <w:t>59,5</w:t>
            </w:r>
          </w:p>
        </w:tc>
        <w:tc>
          <w:tcPr>
            <w:tcW w:w="1455" w:type="dxa"/>
            <w:shd w:val="clear" w:color="auto" w:fill="auto"/>
            <w:vAlign w:val="center"/>
          </w:tcPr>
          <w:p w14:paraId="2737B2AF" w14:textId="72037B6D" w:rsidR="00341CC7" w:rsidRPr="00341CC7" w:rsidRDefault="00341CC7" w:rsidP="00341CC7">
            <w:pPr>
              <w:jc w:val="center"/>
              <w:rPr>
                <w:color w:val="000000"/>
                <w:sz w:val="20"/>
                <w:szCs w:val="20"/>
              </w:rPr>
            </w:pPr>
            <w:r w:rsidRPr="00341CC7">
              <w:rPr>
                <w:color w:val="000000"/>
                <w:sz w:val="20"/>
                <w:szCs w:val="20"/>
              </w:rPr>
              <w:t>51,0</w:t>
            </w:r>
          </w:p>
        </w:tc>
      </w:tr>
      <w:tr w:rsidR="00341CC7" w:rsidRPr="000E559D" w14:paraId="21972D7F" w14:textId="77777777" w:rsidTr="00341CC7">
        <w:trPr>
          <w:cantSplit/>
          <w:trHeight w:val="20"/>
        </w:trPr>
        <w:tc>
          <w:tcPr>
            <w:tcW w:w="572" w:type="dxa"/>
            <w:vAlign w:val="center"/>
          </w:tcPr>
          <w:p w14:paraId="0155F419" w14:textId="77FB3E0D" w:rsidR="00341CC7" w:rsidRPr="00DA0795" w:rsidRDefault="00341CC7" w:rsidP="00341CC7">
            <w:pPr>
              <w:jc w:val="center"/>
              <w:rPr>
                <w:b/>
                <w:color w:val="000000"/>
                <w:sz w:val="20"/>
                <w:szCs w:val="20"/>
              </w:rPr>
            </w:pPr>
            <w:r w:rsidRPr="00DA0795">
              <w:rPr>
                <w:b/>
                <w:color w:val="000000"/>
                <w:sz w:val="20"/>
                <w:szCs w:val="20"/>
              </w:rPr>
              <w:t>4.1</w:t>
            </w:r>
          </w:p>
        </w:tc>
        <w:tc>
          <w:tcPr>
            <w:tcW w:w="9619" w:type="dxa"/>
            <w:vMerge w:val="restart"/>
            <w:shd w:val="clear" w:color="auto" w:fill="auto"/>
            <w:noWrap/>
            <w:vAlign w:val="center"/>
            <w:hideMark/>
          </w:tcPr>
          <w:p w14:paraId="59820E51" w14:textId="19D076A4" w:rsidR="00341CC7" w:rsidRPr="00DA0795" w:rsidRDefault="00341CC7" w:rsidP="00341CC7">
            <w:pPr>
              <w:jc w:val="both"/>
              <w:rPr>
                <w:color w:val="000000"/>
                <w:sz w:val="20"/>
                <w:szCs w:val="20"/>
              </w:rPr>
            </w:pPr>
            <w:r w:rsidRPr="00DA0795">
              <w:rPr>
                <w:color w:val="000000"/>
                <w:sz w:val="20"/>
                <w:szCs w:val="20"/>
              </w:rPr>
              <w:t>Распознавать производные союзы в заданных предложениях, отличать их от омонимичных частей речи, правильно писать производные союзы.</w:t>
            </w:r>
          </w:p>
        </w:tc>
        <w:tc>
          <w:tcPr>
            <w:tcW w:w="0" w:type="auto"/>
            <w:shd w:val="clear" w:color="auto" w:fill="auto"/>
            <w:vAlign w:val="center"/>
          </w:tcPr>
          <w:p w14:paraId="6D6C22D7" w14:textId="38ABBC34" w:rsidR="00341CC7" w:rsidRPr="00DA0795" w:rsidRDefault="00341CC7" w:rsidP="00341CC7">
            <w:pPr>
              <w:jc w:val="center"/>
              <w:rPr>
                <w:bCs/>
                <w:color w:val="000000"/>
                <w:sz w:val="20"/>
                <w:szCs w:val="20"/>
              </w:rPr>
            </w:pPr>
            <w:r w:rsidRPr="00DA0795">
              <w:rPr>
                <w:b/>
                <w:color w:val="000000"/>
                <w:sz w:val="20"/>
                <w:szCs w:val="20"/>
              </w:rPr>
              <w:t>1</w:t>
            </w:r>
          </w:p>
        </w:tc>
        <w:tc>
          <w:tcPr>
            <w:tcW w:w="0" w:type="auto"/>
            <w:vAlign w:val="center"/>
          </w:tcPr>
          <w:p w14:paraId="68819501" w14:textId="2F5FE857" w:rsidR="00341CC7" w:rsidRPr="00DA0795" w:rsidRDefault="00341CC7" w:rsidP="00341CC7">
            <w:pPr>
              <w:jc w:val="center"/>
              <w:rPr>
                <w:color w:val="000000"/>
                <w:sz w:val="20"/>
                <w:szCs w:val="20"/>
              </w:rPr>
            </w:pPr>
            <w:r w:rsidRPr="00DA0795">
              <w:rPr>
                <w:color w:val="000000"/>
                <w:sz w:val="20"/>
                <w:szCs w:val="20"/>
              </w:rPr>
              <w:t>64,0</w:t>
            </w:r>
          </w:p>
        </w:tc>
        <w:tc>
          <w:tcPr>
            <w:tcW w:w="0" w:type="auto"/>
            <w:shd w:val="clear" w:color="auto" w:fill="auto"/>
            <w:vAlign w:val="center"/>
          </w:tcPr>
          <w:p w14:paraId="4E3E2DCA" w14:textId="0D611618" w:rsidR="00341CC7" w:rsidRPr="00DA0795" w:rsidRDefault="00341CC7" w:rsidP="00341CC7">
            <w:pPr>
              <w:jc w:val="center"/>
              <w:rPr>
                <w:color w:val="000000"/>
                <w:sz w:val="20"/>
                <w:szCs w:val="20"/>
              </w:rPr>
            </w:pPr>
            <w:r w:rsidRPr="00DA0795">
              <w:rPr>
                <w:color w:val="000000"/>
                <w:sz w:val="20"/>
                <w:szCs w:val="20"/>
              </w:rPr>
              <w:t>73,2</w:t>
            </w:r>
          </w:p>
        </w:tc>
        <w:tc>
          <w:tcPr>
            <w:tcW w:w="1455" w:type="dxa"/>
            <w:shd w:val="clear" w:color="auto" w:fill="auto"/>
            <w:vAlign w:val="center"/>
          </w:tcPr>
          <w:p w14:paraId="426F83D6" w14:textId="289A99A3" w:rsidR="00341CC7" w:rsidRPr="00341CC7" w:rsidRDefault="00341CC7" w:rsidP="00341CC7">
            <w:pPr>
              <w:jc w:val="center"/>
              <w:rPr>
                <w:color w:val="000000"/>
                <w:sz w:val="20"/>
                <w:szCs w:val="20"/>
              </w:rPr>
            </w:pPr>
            <w:r w:rsidRPr="00341CC7">
              <w:rPr>
                <w:color w:val="000000"/>
                <w:sz w:val="20"/>
                <w:szCs w:val="20"/>
              </w:rPr>
              <w:t>84,0</w:t>
            </w:r>
          </w:p>
        </w:tc>
      </w:tr>
      <w:tr w:rsidR="00341CC7" w:rsidRPr="000E559D" w14:paraId="5AEF18E5" w14:textId="77777777" w:rsidTr="00341CC7">
        <w:trPr>
          <w:cantSplit/>
          <w:trHeight w:val="20"/>
        </w:trPr>
        <w:tc>
          <w:tcPr>
            <w:tcW w:w="572" w:type="dxa"/>
            <w:vAlign w:val="center"/>
          </w:tcPr>
          <w:p w14:paraId="3FB927F2" w14:textId="73DCF08A" w:rsidR="00341CC7" w:rsidRPr="00DA0795" w:rsidRDefault="00341CC7" w:rsidP="00341CC7">
            <w:pPr>
              <w:jc w:val="center"/>
              <w:rPr>
                <w:b/>
                <w:color w:val="000000"/>
                <w:sz w:val="20"/>
                <w:szCs w:val="20"/>
              </w:rPr>
            </w:pPr>
            <w:r w:rsidRPr="00DA0795">
              <w:rPr>
                <w:b/>
                <w:color w:val="000000"/>
                <w:sz w:val="20"/>
                <w:szCs w:val="20"/>
              </w:rPr>
              <w:t>4.2</w:t>
            </w:r>
          </w:p>
        </w:tc>
        <w:tc>
          <w:tcPr>
            <w:tcW w:w="9619" w:type="dxa"/>
            <w:vMerge/>
            <w:shd w:val="clear" w:color="auto" w:fill="auto"/>
            <w:noWrap/>
            <w:vAlign w:val="bottom"/>
            <w:hideMark/>
          </w:tcPr>
          <w:p w14:paraId="3D3E3B57" w14:textId="77777777" w:rsidR="00341CC7" w:rsidRPr="00DA0795" w:rsidRDefault="00341CC7" w:rsidP="00341CC7">
            <w:pPr>
              <w:jc w:val="center"/>
              <w:rPr>
                <w:b/>
                <w:bCs/>
                <w:color w:val="000000"/>
                <w:sz w:val="20"/>
                <w:szCs w:val="20"/>
              </w:rPr>
            </w:pPr>
          </w:p>
        </w:tc>
        <w:tc>
          <w:tcPr>
            <w:tcW w:w="0" w:type="auto"/>
            <w:shd w:val="clear" w:color="auto" w:fill="auto"/>
            <w:vAlign w:val="center"/>
          </w:tcPr>
          <w:p w14:paraId="17775CF0" w14:textId="1B53E0AF" w:rsidR="00341CC7" w:rsidRPr="00DA0795" w:rsidRDefault="00341CC7" w:rsidP="00341CC7">
            <w:pPr>
              <w:jc w:val="center"/>
              <w:rPr>
                <w:bCs/>
                <w:color w:val="000000"/>
                <w:sz w:val="20"/>
                <w:szCs w:val="20"/>
              </w:rPr>
            </w:pPr>
            <w:r w:rsidRPr="00DA0795">
              <w:rPr>
                <w:b/>
                <w:color w:val="000000"/>
                <w:sz w:val="20"/>
                <w:szCs w:val="20"/>
              </w:rPr>
              <w:t>1</w:t>
            </w:r>
          </w:p>
        </w:tc>
        <w:tc>
          <w:tcPr>
            <w:tcW w:w="0" w:type="auto"/>
            <w:vAlign w:val="center"/>
          </w:tcPr>
          <w:p w14:paraId="59351EFB" w14:textId="7BDF4926" w:rsidR="00341CC7" w:rsidRPr="00DA0795" w:rsidRDefault="00341CC7" w:rsidP="00341CC7">
            <w:pPr>
              <w:jc w:val="center"/>
              <w:rPr>
                <w:color w:val="000000"/>
                <w:sz w:val="20"/>
                <w:szCs w:val="20"/>
              </w:rPr>
            </w:pPr>
            <w:r w:rsidRPr="00DA0795">
              <w:rPr>
                <w:color w:val="000000"/>
                <w:sz w:val="20"/>
                <w:szCs w:val="20"/>
              </w:rPr>
              <w:t>62,8</w:t>
            </w:r>
          </w:p>
        </w:tc>
        <w:tc>
          <w:tcPr>
            <w:tcW w:w="0" w:type="auto"/>
            <w:shd w:val="clear" w:color="auto" w:fill="auto"/>
            <w:vAlign w:val="center"/>
          </w:tcPr>
          <w:p w14:paraId="65F25B13" w14:textId="4006441F" w:rsidR="00341CC7" w:rsidRPr="00DA0795" w:rsidRDefault="00341CC7" w:rsidP="00341CC7">
            <w:pPr>
              <w:jc w:val="center"/>
              <w:rPr>
                <w:color w:val="000000"/>
                <w:sz w:val="20"/>
                <w:szCs w:val="20"/>
              </w:rPr>
            </w:pPr>
            <w:r w:rsidRPr="00DA0795">
              <w:rPr>
                <w:color w:val="000000"/>
                <w:sz w:val="20"/>
                <w:szCs w:val="20"/>
              </w:rPr>
              <w:t>70,4</w:t>
            </w:r>
          </w:p>
        </w:tc>
        <w:tc>
          <w:tcPr>
            <w:tcW w:w="1455" w:type="dxa"/>
            <w:shd w:val="clear" w:color="auto" w:fill="auto"/>
            <w:vAlign w:val="center"/>
          </w:tcPr>
          <w:p w14:paraId="1D9CC437" w14:textId="2B277A83" w:rsidR="00341CC7" w:rsidRPr="00341CC7" w:rsidRDefault="00341CC7" w:rsidP="00341CC7">
            <w:pPr>
              <w:jc w:val="center"/>
              <w:rPr>
                <w:color w:val="000000"/>
                <w:sz w:val="20"/>
                <w:szCs w:val="20"/>
              </w:rPr>
            </w:pPr>
            <w:r w:rsidRPr="00341CC7">
              <w:rPr>
                <w:color w:val="000000"/>
                <w:sz w:val="20"/>
                <w:szCs w:val="20"/>
              </w:rPr>
              <w:t>79,0</w:t>
            </w:r>
          </w:p>
        </w:tc>
      </w:tr>
      <w:tr w:rsidR="00341CC7" w:rsidRPr="000E559D" w14:paraId="73DFF887" w14:textId="77777777" w:rsidTr="00341CC7">
        <w:trPr>
          <w:cantSplit/>
          <w:trHeight w:val="20"/>
        </w:trPr>
        <w:tc>
          <w:tcPr>
            <w:tcW w:w="572" w:type="dxa"/>
            <w:vAlign w:val="center"/>
          </w:tcPr>
          <w:p w14:paraId="219AFE75" w14:textId="27F85A0E" w:rsidR="00341CC7" w:rsidRPr="00DA0795" w:rsidRDefault="00341CC7" w:rsidP="00341CC7">
            <w:pPr>
              <w:jc w:val="center"/>
              <w:rPr>
                <w:b/>
                <w:color w:val="000000"/>
                <w:sz w:val="20"/>
                <w:szCs w:val="20"/>
              </w:rPr>
            </w:pPr>
            <w:r w:rsidRPr="00DA0795">
              <w:rPr>
                <w:b/>
                <w:color w:val="000000"/>
                <w:sz w:val="20"/>
                <w:szCs w:val="20"/>
              </w:rPr>
              <w:t>5</w:t>
            </w:r>
          </w:p>
        </w:tc>
        <w:tc>
          <w:tcPr>
            <w:tcW w:w="9619" w:type="dxa"/>
            <w:shd w:val="clear" w:color="auto" w:fill="auto"/>
            <w:noWrap/>
            <w:vAlign w:val="bottom"/>
            <w:hideMark/>
          </w:tcPr>
          <w:p w14:paraId="0554DF50" w14:textId="77777777" w:rsidR="00341CC7" w:rsidRPr="00DA0795" w:rsidRDefault="00341CC7" w:rsidP="00341CC7">
            <w:pPr>
              <w:rPr>
                <w:color w:val="000000"/>
                <w:sz w:val="20"/>
                <w:szCs w:val="20"/>
              </w:rPr>
            </w:pPr>
            <w:r w:rsidRPr="00DA0795">
              <w:rPr>
                <w:color w:val="000000"/>
                <w:sz w:val="20"/>
                <w:szCs w:val="20"/>
              </w:rPr>
              <w:t>Владеть орфоэпическими нормами русского литературного языка.</w:t>
            </w:r>
          </w:p>
          <w:p w14:paraId="52208C3E" w14:textId="2407C539" w:rsidR="00341CC7" w:rsidRPr="00DA0795" w:rsidRDefault="00341CC7" w:rsidP="00341CC7">
            <w:pPr>
              <w:jc w:val="both"/>
              <w:rPr>
                <w:color w:val="000000"/>
                <w:sz w:val="20"/>
                <w:szCs w:val="20"/>
              </w:rPr>
            </w:pPr>
            <w:r w:rsidRPr="00DA0795">
              <w:rPr>
                <w:color w:val="000000"/>
                <w:sz w:val="20"/>
                <w:szCs w:val="20"/>
              </w:rPr>
              <w:t>Проводить орфоэпический анализ слова; определять место ударного слога.</w:t>
            </w:r>
          </w:p>
        </w:tc>
        <w:tc>
          <w:tcPr>
            <w:tcW w:w="0" w:type="auto"/>
            <w:shd w:val="clear" w:color="auto" w:fill="auto"/>
            <w:vAlign w:val="center"/>
          </w:tcPr>
          <w:p w14:paraId="45B11A23" w14:textId="1E4D046D" w:rsidR="00341CC7" w:rsidRPr="00DA0795" w:rsidRDefault="00341CC7" w:rsidP="00341CC7">
            <w:pPr>
              <w:jc w:val="center"/>
              <w:rPr>
                <w:bCs/>
                <w:color w:val="000000"/>
                <w:sz w:val="20"/>
                <w:szCs w:val="20"/>
              </w:rPr>
            </w:pPr>
            <w:r w:rsidRPr="00DA0795">
              <w:rPr>
                <w:b/>
                <w:color w:val="000000"/>
                <w:sz w:val="20"/>
                <w:szCs w:val="20"/>
              </w:rPr>
              <w:t>2</w:t>
            </w:r>
          </w:p>
        </w:tc>
        <w:tc>
          <w:tcPr>
            <w:tcW w:w="0" w:type="auto"/>
            <w:vAlign w:val="center"/>
          </w:tcPr>
          <w:p w14:paraId="364494F8" w14:textId="0BAF7D27" w:rsidR="00341CC7" w:rsidRPr="00DA0795" w:rsidRDefault="00341CC7" w:rsidP="00341CC7">
            <w:pPr>
              <w:jc w:val="center"/>
              <w:rPr>
                <w:color w:val="000000"/>
                <w:sz w:val="20"/>
                <w:szCs w:val="20"/>
              </w:rPr>
            </w:pPr>
            <w:r w:rsidRPr="00DA0795">
              <w:rPr>
                <w:color w:val="000000"/>
                <w:sz w:val="20"/>
                <w:szCs w:val="20"/>
              </w:rPr>
              <w:t>73,1</w:t>
            </w:r>
          </w:p>
        </w:tc>
        <w:tc>
          <w:tcPr>
            <w:tcW w:w="0" w:type="auto"/>
            <w:shd w:val="clear" w:color="auto" w:fill="auto"/>
            <w:vAlign w:val="center"/>
          </w:tcPr>
          <w:p w14:paraId="0013C949" w14:textId="6660F371" w:rsidR="00341CC7" w:rsidRPr="00DA0795" w:rsidRDefault="00341CC7" w:rsidP="00341CC7">
            <w:pPr>
              <w:jc w:val="center"/>
              <w:rPr>
                <w:color w:val="000000"/>
                <w:sz w:val="20"/>
                <w:szCs w:val="20"/>
              </w:rPr>
            </w:pPr>
            <w:r w:rsidRPr="00DA0795">
              <w:rPr>
                <w:color w:val="000000"/>
                <w:sz w:val="20"/>
                <w:szCs w:val="20"/>
              </w:rPr>
              <w:t>76,6</w:t>
            </w:r>
          </w:p>
        </w:tc>
        <w:tc>
          <w:tcPr>
            <w:tcW w:w="1455" w:type="dxa"/>
            <w:shd w:val="clear" w:color="auto" w:fill="auto"/>
            <w:vAlign w:val="center"/>
          </w:tcPr>
          <w:p w14:paraId="121DAB2C" w14:textId="501561FE" w:rsidR="00341CC7" w:rsidRPr="00341CC7" w:rsidRDefault="00341CC7" w:rsidP="00341CC7">
            <w:pPr>
              <w:jc w:val="center"/>
              <w:rPr>
                <w:color w:val="000000"/>
                <w:sz w:val="20"/>
                <w:szCs w:val="20"/>
              </w:rPr>
            </w:pPr>
            <w:r w:rsidRPr="00341CC7">
              <w:rPr>
                <w:color w:val="000000"/>
                <w:sz w:val="20"/>
                <w:szCs w:val="20"/>
              </w:rPr>
              <w:t>79,0</w:t>
            </w:r>
          </w:p>
        </w:tc>
      </w:tr>
      <w:tr w:rsidR="00341CC7" w:rsidRPr="000E559D" w14:paraId="621E7227" w14:textId="77777777" w:rsidTr="00341CC7">
        <w:trPr>
          <w:cantSplit/>
          <w:trHeight w:val="20"/>
        </w:trPr>
        <w:tc>
          <w:tcPr>
            <w:tcW w:w="572" w:type="dxa"/>
            <w:vAlign w:val="center"/>
          </w:tcPr>
          <w:p w14:paraId="724E4335" w14:textId="2846D52D" w:rsidR="00341CC7" w:rsidRPr="00DA0795" w:rsidRDefault="00341CC7" w:rsidP="00341CC7">
            <w:pPr>
              <w:jc w:val="center"/>
              <w:rPr>
                <w:b/>
                <w:color w:val="000000"/>
                <w:sz w:val="20"/>
                <w:szCs w:val="20"/>
              </w:rPr>
            </w:pPr>
            <w:r w:rsidRPr="00DA0795">
              <w:rPr>
                <w:b/>
                <w:color w:val="000000"/>
                <w:sz w:val="20"/>
                <w:szCs w:val="20"/>
              </w:rPr>
              <w:t>6</w:t>
            </w:r>
          </w:p>
        </w:tc>
        <w:tc>
          <w:tcPr>
            <w:tcW w:w="9619" w:type="dxa"/>
            <w:shd w:val="clear" w:color="auto" w:fill="auto"/>
            <w:noWrap/>
            <w:vAlign w:val="bottom"/>
            <w:hideMark/>
          </w:tcPr>
          <w:p w14:paraId="2CFCF681" w14:textId="77777777" w:rsidR="00341CC7" w:rsidRPr="00DA0795" w:rsidRDefault="00341CC7" w:rsidP="00341CC7">
            <w:pPr>
              <w:rPr>
                <w:color w:val="000000"/>
                <w:sz w:val="20"/>
                <w:szCs w:val="20"/>
              </w:rPr>
            </w:pPr>
            <w:r w:rsidRPr="00DA0795">
              <w:rPr>
                <w:color w:val="000000"/>
                <w:sz w:val="20"/>
                <w:szCs w:val="20"/>
              </w:rPr>
              <w:t>Распознавать случаи нарушения грамматических норм русского литературного языка в заданных предложениях и исправлять эти нарушения.</w:t>
            </w:r>
          </w:p>
          <w:p w14:paraId="3F75454F" w14:textId="7F896F40" w:rsidR="00341CC7" w:rsidRPr="00DA0795" w:rsidRDefault="00341CC7" w:rsidP="00341CC7">
            <w:pPr>
              <w:jc w:val="both"/>
              <w:rPr>
                <w:color w:val="000000"/>
                <w:sz w:val="20"/>
                <w:szCs w:val="20"/>
              </w:rPr>
            </w:pPr>
            <w:r w:rsidRPr="00DA0795">
              <w:rPr>
                <w:color w:val="000000"/>
                <w:sz w:val="20"/>
                <w:szCs w:val="20"/>
              </w:rPr>
              <w:t>Соблюдать основные языковые нормы в устной и письменной речи.</w:t>
            </w:r>
          </w:p>
        </w:tc>
        <w:tc>
          <w:tcPr>
            <w:tcW w:w="0" w:type="auto"/>
            <w:shd w:val="clear" w:color="auto" w:fill="auto"/>
            <w:vAlign w:val="center"/>
          </w:tcPr>
          <w:p w14:paraId="10F0C7B0" w14:textId="39E85B3F" w:rsidR="00341CC7" w:rsidRPr="00DA0795" w:rsidRDefault="00341CC7" w:rsidP="00341CC7">
            <w:pPr>
              <w:jc w:val="center"/>
              <w:rPr>
                <w:bCs/>
                <w:color w:val="000000"/>
                <w:sz w:val="20"/>
                <w:szCs w:val="20"/>
              </w:rPr>
            </w:pPr>
            <w:r w:rsidRPr="00DA0795">
              <w:rPr>
                <w:b/>
                <w:color w:val="000000"/>
                <w:sz w:val="20"/>
                <w:szCs w:val="20"/>
              </w:rPr>
              <w:t>2</w:t>
            </w:r>
          </w:p>
        </w:tc>
        <w:tc>
          <w:tcPr>
            <w:tcW w:w="0" w:type="auto"/>
            <w:vAlign w:val="center"/>
          </w:tcPr>
          <w:p w14:paraId="00295234" w14:textId="22015B4D" w:rsidR="00341CC7" w:rsidRPr="00DA0795" w:rsidRDefault="00341CC7" w:rsidP="00341CC7">
            <w:pPr>
              <w:jc w:val="center"/>
              <w:rPr>
                <w:color w:val="000000"/>
                <w:sz w:val="20"/>
                <w:szCs w:val="20"/>
              </w:rPr>
            </w:pPr>
            <w:r w:rsidRPr="00DA0795">
              <w:rPr>
                <w:color w:val="000000"/>
                <w:sz w:val="20"/>
                <w:szCs w:val="20"/>
              </w:rPr>
              <w:t>47,5</w:t>
            </w:r>
          </w:p>
        </w:tc>
        <w:tc>
          <w:tcPr>
            <w:tcW w:w="0" w:type="auto"/>
            <w:shd w:val="clear" w:color="auto" w:fill="auto"/>
            <w:vAlign w:val="center"/>
          </w:tcPr>
          <w:p w14:paraId="4C434F42" w14:textId="29186387" w:rsidR="00341CC7" w:rsidRPr="00DA0795" w:rsidRDefault="00341CC7" w:rsidP="00341CC7">
            <w:pPr>
              <w:jc w:val="center"/>
              <w:rPr>
                <w:color w:val="000000"/>
                <w:sz w:val="20"/>
                <w:szCs w:val="20"/>
              </w:rPr>
            </w:pPr>
            <w:r w:rsidRPr="00DA0795">
              <w:rPr>
                <w:color w:val="000000"/>
                <w:sz w:val="20"/>
                <w:szCs w:val="20"/>
              </w:rPr>
              <w:t>54,6</w:t>
            </w:r>
          </w:p>
        </w:tc>
        <w:tc>
          <w:tcPr>
            <w:tcW w:w="1455" w:type="dxa"/>
            <w:shd w:val="clear" w:color="auto" w:fill="auto"/>
            <w:vAlign w:val="center"/>
          </w:tcPr>
          <w:p w14:paraId="4D4483EC" w14:textId="156461AF" w:rsidR="00341CC7" w:rsidRPr="00341CC7" w:rsidRDefault="00341CC7" w:rsidP="00341CC7">
            <w:pPr>
              <w:jc w:val="center"/>
              <w:rPr>
                <w:color w:val="000000"/>
                <w:sz w:val="20"/>
                <w:szCs w:val="20"/>
              </w:rPr>
            </w:pPr>
            <w:r w:rsidRPr="00341CC7">
              <w:rPr>
                <w:color w:val="000000"/>
                <w:sz w:val="20"/>
                <w:szCs w:val="20"/>
              </w:rPr>
              <w:t>49,0</w:t>
            </w:r>
          </w:p>
        </w:tc>
      </w:tr>
      <w:tr w:rsidR="00341CC7" w:rsidRPr="000E559D" w14:paraId="60445F09" w14:textId="77777777" w:rsidTr="00341CC7">
        <w:trPr>
          <w:cantSplit/>
          <w:trHeight w:val="20"/>
        </w:trPr>
        <w:tc>
          <w:tcPr>
            <w:tcW w:w="572" w:type="dxa"/>
            <w:vAlign w:val="center"/>
          </w:tcPr>
          <w:p w14:paraId="450E2A8B" w14:textId="7FDDE07D" w:rsidR="00341CC7" w:rsidRPr="00DA0795" w:rsidRDefault="00341CC7" w:rsidP="00341CC7">
            <w:pPr>
              <w:jc w:val="center"/>
              <w:rPr>
                <w:b/>
                <w:color w:val="000000"/>
                <w:sz w:val="20"/>
                <w:szCs w:val="20"/>
              </w:rPr>
            </w:pPr>
            <w:r w:rsidRPr="00DA0795">
              <w:rPr>
                <w:b/>
                <w:color w:val="000000"/>
                <w:sz w:val="20"/>
                <w:szCs w:val="20"/>
              </w:rPr>
              <w:t>7.1</w:t>
            </w:r>
          </w:p>
        </w:tc>
        <w:tc>
          <w:tcPr>
            <w:tcW w:w="9619" w:type="dxa"/>
            <w:shd w:val="clear" w:color="auto" w:fill="auto"/>
            <w:noWrap/>
            <w:vAlign w:val="bottom"/>
            <w:hideMark/>
          </w:tcPr>
          <w:p w14:paraId="4B82F14F" w14:textId="7D501B3B" w:rsidR="00341CC7" w:rsidRPr="00DA0795" w:rsidRDefault="00341CC7" w:rsidP="00341CC7">
            <w:pPr>
              <w:jc w:val="both"/>
              <w:rPr>
                <w:color w:val="000000"/>
                <w:sz w:val="20"/>
                <w:szCs w:val="20"/>
              </w:rPr>
            </w:pPr>
            <w:r w:rsidRPr="00DA0795">
              <w:rPr>
                <w:color w:val="000000"/>
                <w:sz w:val="20"/>
                <w:szCs w:val="20"/>
              </w:rPr>
              <w:t>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0" w:type="auto"/>
            <w:shd w:val="clear" w:color="auto" w:fill="auto"/>
            <w:vAlign w:val="center"/>
          </w:tcPr>
          <w:p w14:paraId="7970433B" w14:textId="5E08FEFE" w:rsidR="00341CC7" w:rsidRPr="00DA0795" w:rsidRDefault="00341CC7" w:rsidP="00341CC7">
            <w:pPr>
              <w:jc w:val="center"/>
              <w:rPr>
                <w:bCs/>
                <w:color w:val="000000"/>
                <w:sz w:val="20"/>
                <w:szCs w:val="20"/>
              </w:rPr>
            </w:pPr>
            <w:r w:rsidRPr="00DA0795">
              <w:rPr>
                <w:b/>
                <w:color w:val="000000"/>
                <w:sz w:val="20"/>
                <w:szCs w:val="20"/>
              </w:rPr>
              <w:t>1</w:t>
            </w:r>
          </w:p>
        </w:tc>
        <w:tc>
          <w:tcPr>
            <w:tcW w:w="0" w:type="auto"/>
            <w:vAlign w:val="center"/>
          </w:tcPr>
          <w:p w14:paraId="62D01EF9" w14:textId="1A2B45EB" w:rsidR="00341CC7" w:rsidRPr="00DA0795" w:rsidRDefault="00341CC7" w:rsidP="00341CC7">
            <w:pPr>
              <w:jc w:val="center"/>
              <w:rPr>
                <w:color w:val="000000"/>
                <w:sz w:val="20"/>
                <w:szCs w:val="20"/>
              </w:rPr>
            </w:pPr>
            <w:r w:rsidRPr="00DA0795">
              <w:rPr>
                <w:color w:val="000000"/>
                <w:sz w:val="20"/>
                <w:szCs w:val="20"/>
              </w:rPr>
              <w:t>66,3</w:t>
            </w:r>
          </w:p>
        </w:tc>
        <w:tc>
          <w:tcPr>
            <w:tcW w:w="0" w:type="auto"/>
            <w:shd w:val="clear" w:color="auto" w:fill="auto"/>
            <w:vAlign w:val="center"/>
          </w:tcPr>
          <w:p w14:paraId="65413010" w14:textId="09261494" w:rsidR="00341CC7" w:rsidRPr="00DA0795" w:rsidRDefault="00341CC7" w:rsidP="00341CC7">
            <w:pPr>
              <w:jc w:val="center"/>
              <w:rPr>
                <w:color w:val="000000"/>
                <w:sz w:val="20"/>
                <w:szCs w:val="20"/>
              </w:rPr>
            </w:pPr>
            <w:r w:rsidRPr="00DA0795">
              <w:rPr>
                <w:color w:val="000000"/>
                <w:sz w:val="20"/>
                <w:szCs w:val="20"/>
              </w:rPr>
              <w:t>74,9</w:t>
            </w:r>
          </w:p>
        </w:tc>
        <w:tc>
          <w:tcPr>
            <w:tcW w:w="1455" w:type="dxa"/>
            <w:shd w:val="clear" w:color="auto" w:fill="auto"/>
            <w:vAlign w:val="center"/>
          </w:tcPr>
          <w:p w14:paraId="10DDCE73" w14:textId="0477F5CA" w:rsidR="00341CC7" w:rsidRPr="00341CC7" w:rsidRDefault="00341CC7" w:rsidP="00341CC7">
            <w:pPr>
              <w:jc w:val="center"/>
              <w:rPr>
                <w:color w:val="000000"/>
                <w:sz w:val="20"/>
                <w:szCs w:val="20"/>
              </w:rPr>
            </w:pPr>
            <w:r w:rsidRPr="00341CC7">
              <w:rPr>
                <w:color w:val="000000"/>
                <w:sz w:val="20"/>
                <w:szCs w:val="20"/>
              </w:rPr>
              <w:t>82,0</w:t>
            </w:r>
          </w:p>
        </w:tc>
      </w:tr>
      <w:tr w:rsidR="00341CC7" w:rsidRPr="000E559D" w14:paraId="5E34D299" w14:textId="77777777" w:rsidTr="00341CC7">
        <w:trPr>
          <w:cantSplit/>
          <w:trHeight w:val="20"/>
        </w:trPr>
        <w:tc>
          <w:tcPr>
            <w:tcW w:w="572" w:type="dxa"/>
            <w:vAlign w:val="center"/>
          </w:tcPr>
          <w:p w14:paraId="39FEBE80" w14:textId="5A41FF2C" w:rsidR="00341CC7" w:rsidRPr="00DA0795" w:rsidRDefault="00341CC7" w:rsidP="00341CC7">
            <w:pPr>
              <w:jc w:val="center"/>
              <w:rPr>
                <w:color w:val="000000"/>
                <w:sz w:val="20"/>
                <w:szCs w:val="20"/>
              </w:rPr>
            </w:pPr>
            <w:r w:rsidRPr="00DA0795">
              <w:rPr>
                <w:b/>
                <w:color w:val="000000"/>
                <w:sz w:val="20"/>
                <w:szCs w:val="20"/>
              </w:rPr>
              <w:t>7.2</w:t>
            </w:r>
          </w:p>
        </w:tc>
        <w:tc>
          <w:tcPr>
            <w:tcW w:w="9619" w:type="dxa"/>
            <w:shd w:val="clear" w:color="auto" w:fill="auto"/>
            <w:noWrap/>
            <w:vAlign w:val="bottom"/>
            <w:hideMark/>
          </w:tcPr>
          <w:p w14:paraId="7CDF135B" w14:textId="2BA0D9A1" w:rsidR="00341CC7" w:rsidRPr="00DA0795" w:rsidRDefault="00341CC7" w:rsidP="00341CC7">
            <w:pPr>
              <w:jc w:val="both"/>
              <w:rPr>
                <w:color w:val="000000"/>
                <w:sz w:val="20"/>
                <w:szCs w:val="20"/>
              </w:rPr>
            </w:pPr>
            <w:r w:rsidRPr="00DA0795">
              <w:rPr>
                <w:color w:val="000000"/>
                <w:sz w:val="20"/>
                <w:szCs w:val="20"/>
              </w:rPr>
              <w:t>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0" w:type="auto"/>
            <w:shd w:val="clear" w:color="auto" w:fill="auto"/>
            <w:vAlign w:val="center"/>
          </w:tcPr>
          <w:p w14:paraId="14F6889E" w14:textId="59A5A368" w:rsidR="00341CC7" w:rsidRPr="00DA0795" w:rsidRDefault="00341CC7" w:rsidP="00341CC7">
            <w:pPr>
              <w:jc w:val="center"/>
              <w:rPr>
                <w:bCs/>
                <w:color w:val="000000"/>
                <w:sz w:val="20"/>
                <w:szCs w:val="20"/>
              </w:rPr>
            </w:pPr>
            <w:r w:rsidRPr="00DA0795">
              <w:rPr>
                <w:b/>
                <w:color w:val="000000"/>
                <w:sz w:val="20"/>
                <w:szCs w:val="20"/>
              </w:rPr>
              <w:t>1</w:t>
            </w:r>
          </w:p>
        </w:tc>
        <w:tc>
          <w:tcPr>
            <w:tcW w:w="0" w:type="auto"/>
            <w:vAlign w:val="center"/>
          </w:tcPr>
          <w:p w14:paraId="50E3C0EE" w14:textId="427AB5D5" w:rsidR="00341CC7" w:rsidRPr="00DA0795" w:rsidRDefault="00341CC7" w:rsidP="00341CC7">
            <w:pPr>
              <w:jc w:val="center"/>
              <w:rPr>
                <w:color w:val="000000"/>
                <w:sz w:val="20"/>
                <w:szCs w:val="20"/>
              </w:rPr>
            </w:pPr>
            <w:r w:rsidRPr="00DA0795">
              <w:rPr>
                <w:color w:val="000000"/>
                <w:sz w:val="20"/>
                <w:szCs w:val="20"/>
              </w:rPr>
              <w:t>49,2</w:t>
            </w:r>
          </w:p>
        </w:tc>
        <w:tc>
          <w:tcPr>
            <w:tcW w:w="0" w:type="auto"/>
            <w:shd w:val="clear" w:color="auto" w:fill="auto"/>
            <w:vAlign w:val="center"/>
          </w:tcPr>
          <w:p w14:paraId="4C6D58C1" w14:textId="789E792D" w:rsidR="00341CC7" w:rsidRPr="00DA0795" w:rsidRDefault="00341CC7" w:rsidP="00341CC7">
            <w:pPr>
              <w:jc w:val="center"/>
              <w:rPr>
                <w:color w:val="000000"/>
                <w:sz w:val="20"/>
                <w:szCs w:val="20"/>
              </w:rPr>
            </w:pPr>
            <w:r w:rsidRPr="00DA0795">
              <w:rPr>
                <w:color w:val="000000"/>
                <w:sz w:val="20"/>
                <w:szCs w:val="20"/>
              </w:rPr>
              <w:t>55,5</w:t>
            </w:r>
          </w:p>
        </w:tc>
        <w:tc>
          <w:tcPr>
            <w:tcW w:w="1455" w:type="dxa"/>
            <w:shd w:val="clear" w:color="auto" w:fill="auto"/>
            <w:vAlign w:val="center"/>
          </w:tcPr>
          <w:p w14:paraId="19F2CC57" w14:textId="3659EDBA" w:rsidR="00341CC7" w:rsidRPr="00341CC7" w:rsidRDefault="00341CC7" w:rsidP="00341CC7">
            <w:pPr>
              <w:jc w:val="center"/>
              <w:rPr>
                <w:color w:val="000000"/>
                <w:sz w:val="20"/>
                <w:szCs w:val="20"/>
              </w:rPr>
            </w:pPr>
            <w:r w:rsidRPr="00341CC7">
              <w:rPr>
                <w:color w:val="000000"/>
                <w:sz w:val="20"/>
                <w:szCs w:val="20"/>
              </w:rPr>
              <w:t>75,0</w:t>
            </w:r>
          </w:p>
        </w:tc>
      </w:tr>
      <w:tr w:rsidR="00341CC7" w:rsidRPr="000E559D" w14:paraId="38AE2F82" w14:textId="77777777" w:rsidTr="00341CC7">
        <w:trPr>
          <w:cantSplit/>
          <w:trHeight w:val="20"/>
        </w:trPr>
        <w:tc>
          <w:tcPr>
            <w:tcW w:w="572" w:type="dxa"/>
            <w:vAlign w:val="center"/>
          </w:tcPr>
          <w:p w14:paraId="2B80298D" w14:textId="5B4F4DDE" w:rsidR="00341CC7" w:rsidRPr="00DA0795" w:rsidRDefault="00341CC7" w:rsidP="00341CC7">
            <w:pPr>
              <w:jc w:val="center"/>
              <w:rPr>
                <w:b/>
                <w:color w:val="000000"/>
                <w:sz w:val="20"/>
                <w:szCs w:val="20"/>
              </w:rPr>
            </w:pPr>
            <w:r w:rsidRPr="00DA0795">
              <w:rPr>
                <w:b/>
                <w:color w:val="000000"/>
                <w:sz w:val="20"/>
                <w:szCs w:val="20"/>
              </w:rPr>
              <w:t>8.1</w:t>
            </w:r>
          </w:p>
        </w:tc>
        <w:tc>
          <w:tcPr>
            <w:tcW w:w="9619" w:type="dxa"/>
            <w:shd w:val="clear" w:color="auto" w:fill="auto"/>
            <w:noWrap/>
            <w:vAlign w:val="bottom"/>
            <w:hideMark/>
          </w:tcPr>
          <w:p w14:paraId="6EC6DB44" w14:textId="0370E816" w:rsidR="00341CC7" w:rsidRPr="00DA0795" w:rsidRDefault="00341CC7" w:rsidP="00341CC7">
            <w:pPr>
              <w:jc w:val="both"/>
              <w:rPr>
                <w:color w:val="000000"/>
                <w:sz w:val="20"/>
                <w:szCs w:val="20"/>
              </w:rPr>
            </w:pPr>
            <w:r w:rsidRPr="00DA0795">
              <w:rPr>
                <w:color w:val="000000"/>
                <w:sz w:val="20"/>
                <w:szCs w:val="20"/>
              </w:rPr>
              <w:t>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0" w:type="auto"/>
            <w:shd w:val="clear" w:color="auto" w:fill="auto"/>
            <w:vAlign w:val="center"/>
          </w:tcPr>
          <w:p w14:paraId="5DD69FC2" w14:textId="76A5590A" w:rsidR="00341CC7" w:rsidRPr="00DA0795" w:rsidRDefault="00341CC7" w:rsidP="00341CC7">
            <w:pPr>
              <w:jc w:val="center"/>
              <w:rPr>
                <w:bCs/>
                <w:color w:val="000000"/>
                <w:sz w:val="20"/>
                <w:szCs w:val="20"/>
              </w:rPr>
            </w:pPr>
            <w:r w:rsidRPr="00DA0795">
              <w:rPr>
                <w:b/>
                <w:color w:val="000000"/>
                <w:sz w:val="20"/>
                <w:szCs w:val="20"/>
              </w:rPr>
              <w:t>2</w:t>
            </w:r>
          </w:p>
        </w:tc>
        <w:tc>
          <w:tcPr>
            <w:tcW w:w="0" w:type="auto"/>
            <w:vAlign w:val="center"/>
          </w:tcPr>
          <w:p w14:paraId="0DBBD096" w14:textId="4055C6C0" w:rsidR="00341CC7" w:rsidRPr="00DA0795" w:rsidRDefault="00341CC7" w:rsidP="00341CC7">
            <w:pPr>
              <w:jc w:val="center"/>
              <w:rPr>
                <w:color w:val="000000"/>
                <w:sz w:val="20"/>
                <w:szCs w:val="20"/>
              </w:rPr>
            </w:pPr>
            <w:r w:rsidRPr="00DA0795">
              <w:rPr>
                <w:color w:val="000000"/>
                <w:sz w:val="20"/>
                <w:szCs w:val="20"/>
              </w:rPr>
              <w:t>73,1</w:t>
            </w:r>
          </w:p>
        </w:tc>
        <w:tc>
          <w:tcPr>
            <w:tcW w:w="0" w:type="auto"/>
            <w:shd w:val="clear" w:color="auto" w:fill="auto"/>
            <w:vAlign w:val="center"/>
          </w:tcPr>
          <w:p w14:paraId="793DCEAC" w14:textId="35B67FCE" w:rsidR="00341CC7" w:rsidRPr="00DA0795" w:rsidRDefault="00341CC7" w:rsidP="00341CC7">
            <w:pPr>
              <w:jc w:val="center"/>
              <w:rPr>
                <w:color w:val="000000"/>
                <w:sz w:val="20"/>
                <w:szCs w:val="20"/>
              </w:rPr>
            </w:pPr>
            <w:r w:rsidRPr="00DA0795">
              <w:rPr>
                <w:color w:val="000000"/>
                <w:sz w:val="20"/>
                <w:szCs w:val="20"/>
              </w:rPr>
              <w:t>75,8</w:t>
            </w:r>
          </w:p>
        </w:tc>
        <w:tc>
          <w:tcPr>
            <w:tcW w:w="1455" w:type="dxa"/>
            <w:shd w:val="clear" w:color="auto" w:fill="auto"/>
            <w:vAlign w:val="center"/>
          </w:tcPr>
          <w:p w14:paraId="532EA7ED" w14:textId="6565552C" w:rsidR="00341CC7" w:rsidRPr="00341CC7" w:rsidRDefault="00341CC7" w:rsidP="00341CC7">
            <w:pPr>
              <w:jc w:val="center"/>
              <w:rPr>
                <w:color w:val="000000"/>
                <w:sz w:val="20"/>
                <w:szCs w:val="20"/>
              </w:rPr>
            </w:pPr>
            <w:r w:rsidRPr="00341CC7">
              <w:rPr>
                <w:color w:val="000000"/>
                <w:sz w:val="20"/>
                <w:szCs w:val="20"/>
              </w:rPr>
              <w:t>81,0</w:t>
            </w:r>
          </w:p>
        </w:tc>
      </w:tr>
      <w:tr w:rsidR="00341CC7" w:rsidRPr="000E559D" w14:paraId="68A820C2" w14:textId="77777777" w:rsidTr="00341CC7">
        <w:trPr>
          <w:cantSplit/>
          <w:trHeight w:val="20"/>
        </w:trPr>
        <w:tc>
          <w:tcPr>
            <w:tcW w:w="572" w:type="dxa"/>
            <w:vAlign w:val="center"/>
          </w:tcPr>
          <w:p w14:paraId="0D616A77" w14:textId="1CBF178E" w:rsidR="00341CC7" w:rsidRPr="00DA0795" w:rsidRDefault="00341CC7" w:rsidP="00341CC7">
            <w:pPr>
              <w:jc w:val="center"/>
              <w:rPr>
                <w:b/>
                <w:color w:val="000000"/>
                <w:sz w:val="20"/>
                <w:szCs w:val="20"/>
              </w:rPr>
            </w:pPr>
            <w:r w:rsidRPr="00DA0795">
              <w:rPr>
                <w:b/>
                <w:color w:val="000000"/>
                <w:sz w:val="20"/>
                <w:szCs w:val="20"/>
              </w:rPr>
              <w:t>8.2</w:t>
            </w:r>
          </w:p>
        </w:tc>
        <w:tc>
          <w:tcPr>
            <w:tcW w:w="9619" w:type="dxa"/>
            <w:shd w:val="clear" w:color="auto" w:fill="auto"/>
            <w:noWrap/>
            <w:vAlign w:val="bottom"/>
            <w:hideMark/>
          </w:tcPr>
          <w:p w14:paraId="6D3E21B5" w14:textId="501ADC14" w:rsidR="00341CC7" w:rsidRPr="00DA0795" w:rsidRDefault="00341CC7" w:rsidP="00341CC7">
            <w:pPr>
              <w:jc w:val="both"/>
              <w:rPr>
                <w:color w:val="000000"/>
                <w:sz w:val="20"/>
                <w:szCs w:val="20"/>
              </w:rPr>
            </w:pPr>
            <w:r w:rsidRPr="00DA0795">
              <w:rPr>
                <w:color w:val="000000"/>
                <w:sz w:val="20"/>
                <w:szCs w:val="20"/>
              </w:rPr>
              <w:t>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0" w:type="auto"/>
            <w:shd w:val="clear" w:color="auto" w:fill="auto"/>
            <w:vAlign w:val="center"/>
          </w:tcPr>
          <w:p w14:paraId="03A00BBA" w14:textId="2A3A6F93" w:rsidR="00341CC7" w:rsidRPr="00DA0795" w:rsidRDefault="00341CC7" w:rsidP="00341CC7">
            <w:pPr>
              <w:jc w:val="center"/>
              <w:rPr>
                <w:bCs/>
                <w:color w:val="000000"/>
                <w:sz w:val="20"/>
                <w:szCs w:val="20"/>
              </w:rPr>
            </w:pPr>
            <w:r w:rsidRPr="00DA0795">
              <w:rPr>
                <w:b/>
                <w:color w:val="000000"/>
                <w:sz w:val="20"/>
                <w:szCs w:val="20"/>
              </w:rPr>
              <w:t>1</w:t>
            </w:r>
          </w:p>
        </w:tc>
        <w:tc>
          <w:tcPr>
            <w:tcW w:w="0" w:type="auto"/>
            <w:vAlign w:val="center"/>
          </w:tcPr>
          <w:p w14:paraId="2DEE927F" w14:textId="1ED719F2" w:rsidR="00341CC7" w:rsidRPr="00DA0795" w:rsidRDefault="00341CC7" w:rsidP="00341CC7">
            <w:pPr>
              <w:jc w:val="center"/>
              <w:rPr>
                <w:color w:val="000000"/>
                <w:sz w:val="20"/>
                <w:szCs w:val="20"/>
              </w:rPr>
            </w:pPr>
            <w:r w:rsidRPr="00DA0795">
              <w:rPr>
                <w:color w:val="000000"/>
                <w:sz w:val="20"/>
                <w:szCs w:val="20"/>
              </w:rPr>
              <w:t>53,5</w:t>
            </w:r>
          </w:p>
        </w:tc>
        <w:tc>
          <w:tcPr>
            <w:tcW w:w="0" w:type="auto"/>
            <w:shd w:val="clear" w:color="auto" w:fill="auto"/>
            <w:vAlign w:val="center"/>
          </w:tcPr>
          <w:p w14:paraId="3476E742" w14:textId="3D0B0D97" w:rsidR="00341CC7" w:rsidRPr="00DA0795" w:rsidRDefault="00341CC7" w:rsidP="00341CC7">
            <w:pPr>
              <w:jc w:val="center"/>
              <w:rPr>
                <w:color w:val="000000"/>
                <w:sz w:val="20"/>
                <w:szCs w:val="20"/>
              </w:rPr>
            </w:pPr>
            <w:r w:rsidRPr="00DA0795">
              <w:rPr>
                <w:color w:val="000000"/>
                <w:sz w:val="20"/>
                <w:szCs w:val="20"/>
              </w:rPr>
              <w:t>55,9</w:t>
            </w:r>
          </w:p>
        </w:tc>
        <w:tc>
          <w:tcPr>
            <w:tcW w:w="1455" w:type="dxa"/>
            <w:shd w:val="clear" w:color="auto" w:fill="auto"/>
            <w:vAlign w:val="center"/>
          </w:tcPr>
          <w:p w14:paraId="50928FA4" w14:textId="2D7841A0" w:rsidR="00341CC7" w:rsidRPr="00341CC7" w:rsidRDefault="00341CC7" w:rsidP="00341CC7">
            <w:pPr>
              <w:jc w:val="center"/>
              <w:rPr>
                <w:color w:val="000000"/>
                <w:sz w:val="20"/>
                <w:szCs w:val="20"/>
              </w:rPr>
            </w:pPr>
            <w:r w:rsidRPr="00341CC7">
              <w:rPr>
                <w:color w:val="000000"/>
                <w:sz w:val="20"/>
                <w:szCs w:val="20"/>
              </w:rPr>
              <w:t>71,0</w:t>
            </w:r>
          </w:p>
        </w:tc>
      </w:tr>
      <w:tr w:rsidR="00341CC7" w:rsidRPr="000E559D" w14:paraId="1370E563" w14:textId="77777777" w:rsidTr="00341CC7">
        <w:trPr>
          <w:cantSplit/>
          <w:trHeight w:val="20"/>
        </w:trPr>
        <w:tc>
          <w:tcPr>
            <w:tcW w:w="572" w:type="dxa"/>
            <w:vAlign w:val="center"/>
          </w:tcPr>
          <w:p w14:paraId="14FD8F77" w14:textId="02A9B9A5" w:rsidR="00341CC7" w:rsidRPr="00DA0795" w:rsidRDefault="00341CC7" w:rsidP="00341CC7">
            <w:pPr>
              <w:jc w:val="center"/>
              <w:rPr>
                <w:b/>
                <w:color w:val="000000"/>
                <w:sz w:val="20"/>
                <w:szCs w:val="20"/>
              </w:rPr>
            </w:pPr>
            <w:r w:rsidRPr="00DA0795">
              <w:rPr>
                <w:b/>
                <w:color w:val="000000"/>
                <w:sz w:val="20"/>
                <w:szCs w:val="20"/>
              </w:rPr>
              <w:t>9</w:t>
            </w:r>
          </w:p>
        </w:tc>
        <w:tc>
          <w:tcPr>
            <w:tcW w:w="9619" w:type="dxa"/>
            <w:shd w:val="clear" w:color="auto" w:fill="auto"/>
            <w:noWrap/>
            <w:vAlign w:val="bottom"/>
            <w:hideMark/>
          </w:tcPr>
          <w:p w14:paraId="70E5FE1D" w14:textId="77777777" w:rsidR="00341CC7" w:rsidRPr="00DA0795" w:rsidRDefault="00341CC7" w:rsidP="00341CC7">
            <w:pPr>
              <w:rPr>
                <w:color w:val="000000"/>
                <w:sz w:val="20"/>
                <w:szCs w:val="20"/>
              </w:rPr>
            </w:pPr>
            <w:r w:rsidRPr="00DA0795">
              <w:rPr>
                <w:color w:val="000000"/>
                <w:sz w:val="20"/>
                <w:szCs w:val="20"/>
              </w:rPr>
              <w:t>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
          <w:p w14:paraId="5E758BAA" w14:textId="42528CFB" w:rsidR="00341CC7" w:rsidRPr="00DA0795" w:rsidRDefault="00341CC7" w:rsidP="00341CC7">
            <w:pPr>
              <w:jc w:val="both"/>
              <w:rPr>
                <w:color w:val="000000"/>
                <w:sz w:val="20"/>
                <w:szCs w:val="20"/>
              </w:rPr>
            </w:pPr>
            <w:r w:rsidRPr="00DA0795">
              <w:rPr>
                <w:color w:val="000000"/>
                <w:sz w:val="20"/>
                <w:szCs w:val="20"/>
              </w:rP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0" w:type="auto"/>
            <w:shd w:val="clear" w:color="auto" w:fill="auto"/>
            <w:vAlign w:val="center"/>
          </w:tcPr>
          <w:p w14:paraId="5E7BE4E1" w14:textId="70BD6FEB" w:rsidR="00341CC7" w:rsidRPr="00DA0795" w:rsidRDefault="00341CC7" w:rsidP="00341CC7">
            <w:pPr>
              <w:jc w:val="center"/>
              <w:rPr>
                <w:bCs/>
                <w:color w:val="000000"/>
                <w:sz w:val="20"/>
                <w:szCs w:val="20"/>
              </w:rPr>
            </w:pPr>
            <w:r w:rsidRPr="00DA0795">
              <w:rPr>
                <w:b/>
                <w:color w:val="000000"/>
                <w:sz w:val="20"/>
                <w:szCs w:val="20"/>
              </w:rPr>
              <w:t>2</w:t>
            </w:r>
          </w:p>
        </w:tc>
        <w:tc>
          <w:tcPr>
            <w:tcW w:w="0" w:type="auto"/>
            <w:vAlign w:val="center"/>
          </w:tcPr>
          <w:p w14:paraId="520869B3" w14:textId="2E7B912B" w:rsidR="00341CC7" w:rsidRPr="00DA0795" w:rsidRDefault="00341CC7" w:rsidP="00341CC7">
            <w:pPr>
              <w:jc w:val="center"/>
              <w:rPr>
                <w:color w:val="000000"/>
                <w:sz w:val="20"/>
                <w:szCs w:val="20"/>
              </w:rPr>
            </w:pPr>
            <w:r w:rsidRPr="00DA0795">
              <w:rPr>
                <w:color w:val="000000"/>
                <w:sz w:val="20"/>
                <w:szCs w:val="20"/>
              </w:rPr>
              <w:t>54,4</w:t>
            </w:r>
          </w:p>
        </w:tc>
        <w:tc>
          <w:tcPr>
            <w:tcW w:w="0" w:type="auto"/>
            <w:shd w:val="clear" w:color="auto" w:fill="auto"/>
            <w:vAlign w:val="center"/>
          </w:tcPr>
          <w:p w14:paraId="27CBC954" w14:textId="557CEFC4" w:rsidR="00341CC7" w:rsidRPr="00DA0795" w:rsidRDefault="00341CC7" w:rsidP="00341CC7">
            <w:pPr>
              <w:jc w:val="center"/>
              <w:rPr>
                <w:color w:val="000000"/>
                <w:sz w:val="20"/>
                <w:szCs w:val="20"/>
              </w:rPr>
            </w:pPr>
            <w:r w:rsidRPr="00DA0795">
              <w:rPr>
                <w:color w:val="000000"/>
                <w:sz w:val="20"/>
                <w:szCs w:val="20"/>
              </w:rPr>
              <w:t>56,8</w:t>
            </w:r>
          </w:p>
        </w:tc>
        <w:tc>
          <w:tcPr>
            <w:tcW w:w="1455" w:type="dxa"/>
            <w:shd w:val="clear" w:color="auto" w:fill="auto"/>
            <w:vAlign w:val="center"/>
          </w:tcPr>
          <w:p w14:paraId="4FF75210" w14:textId="66446851" w:rsidR="00341CC7" w:rsidRPr="00341CC7" w:rsidRDefault="00341CC7" w:rsidP="00341CC7">
            <w:pPr>
              <w:jc w:val="center"/>
              <w:rPr>
                <w:color w:val="000000"/>
                <w:sz w:val="20"/>
                <w:szCs w:val="20"/>
              </w:rPr>
            </w:pPr>
            <w:r w:rsidRPr="00341CC7">
              <w:rPr>
                <w:color w:val="000000"/>
                <w:sz w:val="20"/>
                <w:szCs w:val="20"/>
              </w:rPr>
              <w:t>61,0</w:t>
            </w:r>
          </w:p>
        </w:tc>
      </w:tr>
      <w:tr w:rsidR="00341CC7" w:rsidRPr="000E559D" w14:paraId="54EF4A45" w14:textId="77777777" w:rsidTr="00341CC7">
        <w:trPr>
          <w:cantSplit/>
          <w:trHeight w:val="20"/>
        </w:trPr>
        <w:tc>
          <w:tcPr>
            <w:tcW w:w="572" w:type="dxa"/>
            <w:vAlign w:val="center"/>
          </w:tcPr>
          <w:p w14:paraId="6D1CBC16" w14:textId="6E84C434" w:rsidR="00341CC7" w:rsidRPr="00DA0795" w:rsidRDefault="00341CC7" w:rsidP="00341CC7">
            <w:pPr>
              <w:jc w:val="center"/>
              <w:rPr>
                <w:b/>
                <w:color w:val="000000"/>
                <w:sz w:val="20"/>
                <w:szCs w:val="20"/>
              </w:rPr>
            </w:pPr>
            <w:r w:rsidRPr="00DA0795">
              <w:rPr>
                <w:b/>
                <w:color w:val="000000"/>
                <w:sz w:val="20"/>
                <w:szCs w:val="20"/>
              </w:rPr>
              <w:lastRenderedPageBreak/>
              <w:t>10</w:t>
            </w:r>
          </w:p>
        </w:tc>
        <w:tc>
          <w:tcPr>
            <w:tcW w:w="9619" w:type="dxa"/>
            <w:shd w:val="clear" w:color="auto" w:fill="auto"/>
            <w:noWrap/>
            <w:vAlign w:val="bottom"/>
            <w:hideMark/>
          </w:tcPr>
          <w:p w14:paraId="02688FE2" w14:textId="0C310A3C" w:rsidR="00341CC7" w:rsidRPr="00DA0795" w:rsidRDefault="00341CC7" w:rsidP="00341CC7">
            <w:pPr>
              <w:jc w:val="both"/>
              <w:rPr>
                <w:color w:val="000000"/>
                <w:sz w:val="20"/>
                <w:szCs w:val="20"/>
              </w:rPr>
            </w:pPr>
            <w:r w:rsidRPr="00DA0795">
              <w:rPr>
                <w:color w:val="000000"/>
                <w:sz w:val="20"/>
                <w:szCs w:val="20"/>
              </w:rPr>
              <w:t>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w:t>
            </w:r>
          </w:p>
        </w:tc>
        <w:tc>
          <w:tcPr>
            <w:tcW w:w="0" w:type="auto"/>
            <w:shd w:val="clear" w:color="auto" w:fill="auto"/>
            <w:vAlign w:val="center"/>
          </w:tcPr>
          <w:p w14:paraId="00647632" w14:textId="66D0F9B8" w:rsidR="00341CC7" w:rsidRPr="00DA0795" w:rsidRDefault="00341CC7" w:rsidP="00341CC7">
            <w:pPr>
              <w:jc w:val="center"/>
              <w:rPr>
                <w:bCs/>
                <w:color w:val="000000"/>
                <w:sz w:val="20"/>
                <w:szCs w:val="20"/>
              </w:rPr>
            </w:pPr>
            <w:r w:rsidRPr="00DA0795">
              <w:rPr>
                <w:b/>
                <w:color w:val="000000"/>
                <w:sz w:val="20"/>
                <w:szCs w:val="20"/>
              </w:rPr>
              <w:t>1</w:t>
            </w:r>
          </w:p>
        </w:tc>
        <w:tc>
          <w:tcPr>
            <w:tcW w:w="0" w:type="auto"/>
            <w:vAlign w:val="center"/>
          </w:tcPr>
          <w:p w14:paraId="29170C46" w14:textId="7A0907E5" w:rsidR="00341CC7" w:rsidRPr="00DA0795" w:rsidRDefault="00341CC7" w:rsidP="00341CC7">
            <w:pPr>
              <w:jc w:val="center"/>
              <w:rPr>
                <w:color w:val="000000"/>
                <w:sz w:val="20"/>
                <w:szCs w:val="20"/>
              </w:rPr>
            </w:pPr>
            <w:r w:rsidRPr="00DA0795">
              <w:rPr>
                <w:color w:val="000000"/>
                <w:sz w:val="20"/>
                <w:szCs w:val="20"/>
              </w:rPr>
              <w:t>65,0</w:t>
            </w:r>
          </w:p>
        </w:tc>
        <w:tc>
          <w:tcPr>
            <w:tcW w:w="0" w:type="auto"/>
            <w:shd w:val="clear" w:color="auto" w:fill="auto"/>
            <w:vAlign w:val="center"/>
          </w:tcPr>
          <w:p w14:paraId="743E9510" w14:textId="4780C64A" w:rsidR="00341CC7" w:rsidRPr="00DA0795" w:rsidRDefault="00341CC7" w:rsidP="00341CC7">
            <w:pPr>
              <w:jc w:val="center"/>
              <w:rPr>
                <w:color w:val="000000"/>
                <w:sz w:val="20"/>
                <w:szCs w:val="20"/>
              </w:rPr>
            </w:pPr>
            <w:r w:rsidRPr="00DA0795">
              <w:rPr>
                <w:color w:val="000000"/>
                <w:sz w:val="20"/>
                <w:szCs w:val="20"/>
              </w:rPr>
              <w:t>71,9</w:t>
            </w:r>
          </w:p>
        </w:tc>
        <w:tc>
          <w:tcPr>
            <w:tcW w:w="1455" w:type="dxa"/>
            <w:shd w:val="clear" w:color="auto" w:fill="auto"/>
            <w:vAlign w:val="center"/>
          </w:tcPr>
          <w:p w14:paraId="1FE98D3C" w14:textId="12EAD1AE" w:rsidR="00341CC7" w:rsidRPr="00341CC7" w:rsidRDefault="00341CC7" w:rsidP="00341CC7">
            <w:pPr>
              <w:jc w:val="center"/>
              <w:rPr>
                <w:color w:val="000000"/>
                <w:sz w:val="20"/>
                <w:szCs w:val="20"/>
              </w:rPr>
            </w:pPr>
            <w:r w:rsidRPr="00341CC7">
              <w:rPr>
                <w:color w:val="000000"/>
                <w:sz w:val="20"/>
                <w:szCs w:val="20"/>
              </w:rPr>
              <w:t>76,0</w:t>
            </w:r>
          </w:p>
        </w:tc>
      </w:tr>
      <w:tr w:rsidR="00341CC7" w:rsidRPr="000E559D" w14:paraId="12F55058" w14:textId="77777777" w:rsidTr="00341CC7">
        <w:trPr>
          <w:cantSplit/>
          <w:trHeight w:val="20"/>
        </w:trPr>
        <w:tc>
          <w:tcPr>
            <w:tcW w:w="572" w:type="dxa"/>
            <w:vAlign w:val="center"/>
          </w:tcPr>
          <w:p w14:paraId="7B010DA8" w14:textId="71EF236D" w:rsidR="00341CC7" w:rsidRPr="00DA0795" w:rsidRDefault="00341CC7" w:rsidP="00341CC7">
            <w:pPr>
              <w:jc w:val="center"/>
              <w:rPr>
                <w:b/>
                <w:color w:val="000000"/>
                <w:sz w:val="20"/>
                <w:szCs w:val="20"/>
              </w:rPr>
            </w:pPr>
            <w:r w:rsidRPr="00DA0795">
              <w:rPr>
                <w:b/>
                <w:color w:val="000000"/>
                <w:sz w:val="20"/>
                <w:szCs w:val="20"/>
              </w:rPr>
              <w:t>11.1</w:t>
            </w:r>
          </w:p>
        </w:tc>
        <w:tc>
          <w:tcPr>
            <w:tcW w:w="9619" w:type="dxa"/>
            <w:shd w:val="clear" w:color="auto" w:fill="auto"/>
            <w:noWrap/>
            <w:vAlign w:val="bottom"/>
            <w:hideMark/>
          </w:tcPr>
          <w:p w14:paraId="7275E901" w14:textId="6CFCB260" w:rsidR="00341CC7" w:rsidRPr="00DA0795" w:rsidRDefault="00341CC7" w:rsidP="00341CC7">
            <w:pPr>
              <w:jc w:val="both"/>
              <w:rPr>
                <w:color w:val="000000"/>
                <w:sz w:val="20"/>
                <w:szCs w:val="20"/>
              </w:rPr>
            </w:pPr>
            <w:r w:rsidRPr="00DA0795">
              <w:rPr>
                <w:color w:val="000000"/>
                <w:sz w:val="20"/>
                <w:szCs w:val="20"/>
              </w:rPr>
              <w:t>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0" w:type="auto"/>
            <w:shd w:val="clear" w:color="auto" w:fill="auto"/>
            <w:vAlign w:val="center"/>
          </w:tcPr>
          <w:p w14:paraId="3078B8AF" w14:textId="70537A61" w:rsidR="00341CC7" w:rsidRPr="00DA0795" w:rsidRDefault="00341CC7" w:rsidP="00341CC7">
            <w:pPr>
              <w:jc w:val="center"/>
              <w:rPr>
                <w:bCs/>
                <w:color w:val="000000"/>
                <w:sz w:val="20"/>
                <w:szCs w:val="20"/>
              </w:rPr>
            </w:pPr>
            <w:r w:rsidRPr="00DA0795">
              <w:rPr>
                <w:b/>
                <w:color w:val="000000"/>
                <w:sz w:val="20"/>
                <w:szCs w:val="20"/>
              </w:rPr>
              <w:t>2</w:t>
            </w:r>
          </w:p>
        </w:tc>
        <w:tc>
          <w:tcPr>
            <w:tcW w:w="0" w:type="auto"/>
            <w:vAlign w:val="center"/>
          </w:tcPr>
          <w:p w14:paraId="2251EC04" w14:textId="4D8AC257" w:rsidR="00341CC7" w:rsidRPr="00DA0795" w:rsidRDefault="00341CC7" w:rsidP="00341CC7">
            <w:pPr>
              <w:jc w:val="center"/>
              <w:rPr>
                <w:color w:val="000000"/>
                <w:sz w:val="20"/>
                <w:szCs w:val="20"/>
              </w:rPr>
            </w:pPr>
            <w:r w:rsidRPr="00DA0795">
              <w:rPr>
                <w:color w:val="000000"/>
                <w:sz w:val="20"/>
                <w:szCs w:val="20"/>
              </w:rPr>
              <w:t>58,8</w:t>
            </w:r>
          </w:p>
        </w:tc>
        <w:tc>
          <w:tcPr>
            <w:tcW w:w="0" w:type="auto"/>
            <w:shd w:val="clear" w:color="auto" w:fill="auto"/>
            <w:vAlign w:val="center"/>
          </w:tcPr>
          <w:p w14:paraId="3BD81225" w14:textId="5F4E5B0C" w:rsidR="00341CC7" w:rsidRPr="00DA0795" w:rsidRDefault="00341CC7" w:rsidP="00341CC7">
            <w:pPr>
              <w:jc w:val="center"/>
              <w:rPr>
                <w:color w:val="000000"/>
                <w:sz w:val="20"/>
                <w:szCs w:val="20"/>
              </w:rPr>
            </w:pPr>
            <w:r w:rsidRPr="00DA0795">
              <w:rPr>
                <w:color w:val="000000"/>
                <w:sz w:val="20"/>
                <w:szCs w:val="20"/>
              </w:rPr>
              <w:t>59,4</w:t>
            </w:r>
          </w:p>
        </w:tc>
        <w:tc>
          <w:tcPr>
            <w:tcW w:w="1455" w:type="dxa"/>
            <w:shd w:val="clear" w:color="auto" w:fill="auto"/>
            <w:vAlign w:val="center"/>
          </w:tcPr>
          <w:p w14:paraId="6B3CF439" w14:textId="61B35CEF" w:rsidR="00341CC7" w:rsidRPr="00341CC7" w:rsidRDefault="00341CC7" w:rsidP="00341CC7">
            <w:pPr>
              <w:jc w:val="center"/>
              <w:rPr>
                <w:color w:val="000000"/>
                <w:sz w:val="20"/>
                <w:szCs w:val="20"/>
              </w:rPr>
            </w:pPr>
            <w:r w:rsidRPr="00341CC7">
              <w:rPr>
                <w:color w:val="000000"/>
                <w:sz w:val="20"/>
                <w:szCs w:val="20"/>
              </w:rPr>
              <w:t>63,0</w:t>
            </w:r>
          </w:p>
        </w:tc>
      </w:tr>
      <w:tr w:rsidR="00341CC7" w:rsidRPr="000E559D" w14:paraId="38AE3580" w14:textId="77777777" w:rsidTr="00341CC7">
        <w:trPr>
          <w:cantSplit/>
          <w:trHeight w:val="20"/>
        </w:trPr>
        <w:tc>
          <w:tcPr>
            <w:tcW w:w="572" w:type="dxa"/>
            <w:vAlign w:val="center"/>
          </w:tcPr>
          <w:p w14:paraId="68180520" w14:textId="2E99D8E2" w:rsidR="00341CC7" w:rsidRPr="00DA0795" w:rsidRDefault="00341CC7" w:rsidP="00341CC7">
            <w:pPr>
              <w:jc w:val="center"/>
              <w:rPr>
                <w:b/>
                <w:color w:val="000000"/>
                <w:sz w:val="20"/>
                <w:szCs w:val="20"/>
              </w:rPr>
            </w:pPr>
            <w:r w:rsidRPr="00DA0795">
              <w:rPr>
                <w:b/>
                <w:color w:val="000000"/>
                <w:sz w:val="20"/>
                <w:szCs w:val="20"/>
              </w:rPr>
              <w:t>11.2</w:t>
            </w:r>
          </w:p>
        </w:tc>
        <w:tc>
          <w:tcPr>
            <w:tcW w:w="9619" w:type="dxa"/>
            <w:shd w:val="clear" w:color="auto" w:fill="auto"/>
            <w:noWrap/>
            <w:vAlign w:val="bottom"/>
            <w:hideMark/>
          </w:tcPr>
          <w:p w14:paraId="7C898F90" w14:textId="3A0C8AF6" w:rsidR="00341CC7" w:rsidRPr="00DA0795" w:rsidRDefault="00341CC7" w:rsidP="00341CC7">
            <w:pPr>
              <w:jc w:val="both"/>
              <w:rPr>
                <w:color w:val="000000"/>
                <w:sz w:val="20"/>
                <w:szCs w:val="20"/>
              </w:rPr>
            </w:pPr>
            <w:r w:rsidRPr="00DA0795">
              <w:rPr>
                <w:color w:val="000000"/>
                <w:sz w:val="20"/>
                <w:szCs w:val="20"/>
              </w:rP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0" w:type="auto"/>
            <w:shd w:val="clear" w:color="auto" w:fill="auto"/>
            <w:vAlign w:val="center"/>
          </w:tcPr>
          <w:p w14:paraId="44557994" w14:textId="2808C370" w:rsidR="00341CC7" w:rsidRPr="00DA0795" w:rsidRDefault="00341CC7" w:rsidP="00341CC7">
            <w:pPr>
              <w:jc w:val="center"/>
              <w:rPr>
                <w:bCs/>
                <w:color w:val="000000"/>
                <w:sz w:val="20"/>
                <w:szCs w:val="20"/>
              </w:rPr>
            </w:pPr>
            <w:r w:rsidRPr="00DA0795">
              <w:rPr>
                <w:b/>
                <w:color w:val="000000"/>
                <w:sz w:val="20"/>
                <w:szCs w:val="20"/>
              </w:rPr>
              <w:t>3</w:t>
            </w:r>
          </w:p>
        </w:tc>
        <w:tc>
          <w:tcPr>
            <w:tcW w:w="0" w:type="auto"/>
            <w:vAlign w:val="center"/>
          </w:tcPr>
          <w:p w14:paraId="1E25FCC2" w14:textId="733E6837" w:rsidR="00341CC7" w:rsidRPr="00DA0795" w:rsidRDefault="00341CC7" w:rsidP="00341CC7">
            <w:pPr>
              <w:jc w:val="center"/>
              <w:rPr>
                <w:color w:val="000000"/>
                <w:sz w:val="20"/>
                <w:szCs w:val="20"/>
              </w:rPr>
            </w:pPr>
            <w:r w:rsidRPr="00DA0795">
              <w:rPr>
                <w:color w:val="000000"/>
                <w:sz w:val="20"/>
                <w:szCs w:val="20"/>
              </w:rPr>
              <w:t>41,4</w:t>
            </w:r>
          </w:p>
        </w:tc>
        <w:tc>
          <w:tcPr>
            <w:tcW w:w="0" w:type="auto"/>
            <w:shd w:val="clear" w:color="auto" w:fill="auto"/>
            <w:vAlign w:val="center"/>
          </w:tcPr>
          <w:p w14:paraId="325E57B9" w14:textId="3C30FF97" w:rsidR="00341CC7" w:rsidRPr="00DA0795" w:rsidRDefault="00341CC7" w:rsidP="00341CC7">
            <w:pPr>
              <w:jc w:val="center"/>
              <w:rPr>
                <w:color w:val="000000"/>
                <w:sz w:val="20"/>
                <w:szCs w:val="20"/>
              </w:rPr>
            </w:pPr>
            <w:r w:rsidRPr="00DA0795">
              <w:rPr>
                <w:color w:val="000000"/>
                <w:sz w:val="20"/>
                <w:szCs w:val="20"/>
              </w:rPr>
              <w:t>41,4</w:t>
            </w:r>
          </w:p>
        </w:tc>
        <w:tc>
          <w:tcPr>
            <w:tcW w:w="1455" w:type="dxa"/>
            <w:shd w:val="clear" w:color="auto" w:fill="auto"/>
            <w:vAlign w:val="center"/>
          </w:tcPr>
          <w:p w14:paraId="6858255A" w14:textId="79CF496D" w:rsidR="00341CC7" w:rsidRPr="00341CC7" w:rsidRDefault="00341CC7" w:rsidP="00341CC7">
            <w:pPr>
              <w:jc w:val="center"/>
              <w:rPr>
                <w:color w:val="000000"/>
                <w:sz w:val="20"/>
                <w:szCs w:val="20"/>
              </w:rPr>
            </w:pPr>
            <w:r w:rsidRPr="00341CC7">
              <w:rPr>
                <w:color w:val="000000"/>
                <w:sz w:val="20"/>
                <w:szCs w:val="20"/>
              </w:rPr>
              <w:t>25,0</w:t>
            </w:r>
          </w:p>
        </w:tc>
      </w:tr>
      <w:tr w:rsidR="00341CC7" w:rsidRPr="000E559D" w14:paraId="131134AB" w14:textId="77777777" w:rsidTr="00341CC7">
        <w:trPr>
          <w:cantSplit/>
          <w:trHeight w:val="20"/>
        </w:trPr>
        <w:tc>
          <w:tcPr>
            <w:tcW w:w="572" w:type="dxa"/>
            <w:vAlign w:val="center"/>
          </w:tcPr>
          <w:p w14:paraId="0E474D50" w14:textId="69C29444" w:rsidR="00341CC7" w:rsidRPr="00DA0795" w:rsidRDefault="00341CC7" w:rsidP="00341CC7">
            <w:pPr>
              <w:jc w:val="center"/>
              <w:rPr>
                <w:b/>
                <w:color w:val="000000"/>
                <w:sz w:val="20"/>
                <w:szCs w:val="20"/>
              </w:rPr>
            </w:pPr>
            <w:r w:rsidRPr="00DA0795">
              <w:rPr>
                <w:b/>
                <w:color w:val="000000"/>
                <w:sz w:val="20"/>
                <w:szCs w:val="20"/>
              </w:rPr>
              <w:t>12</w:t>
            </w:r>
          </w:p>
        </w:tc>
        <w:tc>
          <w:tcPr>
            <w:tcW w:w="9619" w:type="dxa"/>
            <w:shd w:val="clear" w:color="auto" w:fill="auto"/>
            <w:noWrap/>
            <w:vAlign w:val="bottom"/>
            <w:hideMark/>
          </w:tcPr>
          <w:p w14:paraId="7F398BCC" w14:textId="77777777" w:rsidR="00341CC7" w:rsidRPr="00DA0795" w:rsidRDefault="00341CC7" w:rsidP="00341CC7">
            <w:pPr>
              <w:rPr>
                <w:color w:val="000000"/>
                <w:sz w:val="20"/>
                <w:szCs w:val="20"/>
              </w:rPr>
            </w:pPr>
            <w:r w:rsidRPr="00DA0795">
              <w:rPr>
                <w:color w:val="000000"/>
                <w:sz w:val="20"/>
                <w:szCs w:val="20"/>
              </w:rPr>
              <w:t xml:space="preserve">Распознавать лексическое значение слова с опорой на указанный в задании контекст </w:t>
            </w:r>
          </w:p>
          <w:p w14:paraId="606DB96C" w14:textId="5DB50A1E" w:rsidR="00341CC7" w:rsidRPr="00DA0795" w:rsidRDefault="00341CC7" w:rsidP="00341CC7">
            <w:pPr>
              <w:jc w:val="both"/>
              <w:rPr>
                <w:color w:val="000000"/>
                <w:sz w:val="20"/>
                <w:szCs w:val="20"/>
              </w:rPr>
            </w:pPr>
            <w:r w:rsidRPr="00DA0795">
              <w:rPr>
                <w:color w:val="000000"/>
                <w:sz w:val="20"/>
                <w:szCs w:val="20"/>
              </w:rPr>
              <w:t>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w:t>
            </w:r>
          </w:p>
        </w:tc>
        <w:tc>
          <w:tcPr>
            <w:tcW w:w="0" w:type="auto"/>
            <w:shd w:val="clear" w:color="auto" w:fill="auto"/>
            <w:vAlign w:val="center"/>
          </w:tcPr>
          <w:p w14:paraId="6C6F4963" w14:textId="37125F0E" w:rsidR="00341CC7" w:rsidRPr="00DA0795" w:rsidRDefault="00341CC7" w:rsidP="00341CC7">
            <w:pPr>
              <w:jc w:val="center"/>
              <w:rPr>
                <w:bCs/>
                <w:color w:val="000000"/>
                <w:sz w:val="20"/>
                <w:szCs w:val="20"/>
              </w:rPr>
            </w:pPr>
            <w:r w:rsidRPr="00DA0795">
              <w:rPr>
                <w:b/>
                <w:color w:val="000000"/>
                <w:sz w:val="20"/>
                <w:szCs w:val="20"/>
              </w:rPr>
              <w:t>1</w:t>
            </w:r>
          </w:p>
        </w:tc>
        <w:tc>
          <w:tcPr>
            <w:tcW w:w="0" w:type="auto"/>
            <w:vAlign w:val="center"/>
          </w:tcPr>
          <w:p w14:paraId="045F3D0D" w14:textId="56D56896" w:rsidR="00341CC7" w:rsidRPr="00DA0795" w:rsidRDefault="00341CC7" w:rsidP="00341CC7">
            <w:pPr>
              <w:jc w:val="center"/>
              <w:rPr>
                <w:color w:val="000000"/>
                <w:sz w:val="20"/>
                <w:szCs w:val="20"/>
              </w:rPr>
            </w:pPr>
            <w:r w:rsidRPr="00DA0795">
              <w:rPr>
                <w:color w:val="000000"/>
                <w:sz w:val="20"/>
                <w:szCs w:val="20"/>
              </w:rPr>
              <w:t>74,8</w:t>
            </w:r>
          </w:p>
        </w:tc>
        <w:tc>
          <w:tcPr>
            <w:tcW w:w="0" w:type="auto"/>
            <w:shd w:val="clear" w:color="auto" w:fill="auto"/>
            <w:vAlign w:val="center"/>
          </w:tcPr>
          <w:p w14:paraId="54B5C65B" w14:textId="541A2DCA" w:rsidR="00341CC7" w:rsidRPr="00DA0795" w:rsidRDefault="00341CC7" w:rsidP="00341CC7">
            <w:pPr>
              <w:jc w:val="center"/>
              <w:rPr>
                <w:color w:val="000000"/>
                <w:sz w:val="20"/>
                <w:szCs w:val="20"/>
              </w:rPr>
            </w:pPr>
            <w:r w:rsidRPr="00DA0795">
              <w:rPr>
                <w:color w:val="000000"/>
                <w:sz w:val="20"/>
                <w:szCs w:val="20"/>
              </w:rPr>
              <w:t>78,8</w:t>
            </w:r>
          </w:p>
        </w:tc>
        <w:tc>
          <w:tcPr>
            <w:tcW w:w="1455" w:type="dxa"/>
            <w:shd w:val="clear" w:color="auto" w:fill="auto"/>
            <w:vAlign w:val="center"/>
          </w:tcPr>
          <w:p w14:paraId="5C877875" w14:textId="73057CFE" w:rsidR="00341CC7" w:rsidRPr="00341CC7" w:rsidRDefault="00341CC7" w:rsidP="00341CC7">
            <w:pPr>
              <w:jc w:val="center"/>
              <w:rPr>
                <w:color w:val="000000"/>
                <w:sz w:val="20"/>
                <w:szCs w:val="20"/>
              </w:rPr>
            </w:pPr>
            <w:r w:rsidRPr="00341CC7">
              <w:rPr>
                <w:color w:val="000000"/>
                <w:sz w:val="20"/>
                <w:szCs w:val="20"/>
              </w:rPr>
              <w:t>82,0</w:t>
            </w:r>
          </w:p>
        </w:tc>
      </w:tr>
      <w:tr w:rsidR="00341CC7" w:rsidRPr="000E559D" w14:paraId="1B4ECA81" w14:textId="77777777" w:rsidTr="00341CC7">
        <w:trPr>
          <w:cantSplit/>
          <w:trHeight w:val="20"/>
        </w:trPr>
        <w:tc>
          <w:tcPr>
            <w:tcW w:w="572" w:type="dxa"/>
            <w:vAlign w:val="center"/>
          </w:tcPr>
          <w:p w14:paraId="161E2F5C" w14:textId="4FC0ED23" w:rsidR="00341CC7" w:rsidRPr="00DA0795" w:rsidRDefault="00341CC7" w:rsidP="00341CC7">
            <w:pPr>
              <w:jc w:val="center"/>
              <w:rPr>
                <w:b/>
                <w:color w:val="000000"/>
                <w:sz w:val="20"/>
                <w:szCs w:val="20"/>
              </w:rPr>
            </w:pPr>
            <w:r w:rsidRPr="00DA0795">
              <w:rPr>
                <w:b/>
                <w:color w:val="000000"/>
                <w:sz w:val="20"/>
                <w:szCs w:val="20"/>
              </w:rPr>
              <w:t>13.1</w:t>
            </w:r>
          </w:p>
        </w:tc>
        <w:tc>
          <w:tcPr>
            <w:tcW w:w="9619" w:type="dxa"/>
            <w:shd w:val="clear" w:color="auto" w:fill="auto"/>
            <w:noWrap/>
            <w:vAlign w:val="bottom"/>
            <w:hideMark/>
          </w:tcPr>
          <w:p w14:paraId="008FA813" w14:textId="77777777" w:rsidR="00341CC7" w:rsidRPr="00DA0795" w:rsidRDefault="00341CC7" w:rsidP="00341CC7">
            <w:pPr>
              <w:rPr>
                <w:color w:val="000000"/>
                <w:sz w:val="20"/>
                <w:szCs w:val="20"/>
              </w:rPr>
            </w:pPr>
            <w:r w:rsidRPr="00DA0795">
              <w:rPr>
                <w:color w:val="000000"/>
                <w:sz w:val="20"/>
                <w:szCs w:val="20"/>
              </w:rPr>
              <w:t>Распознавать стилистически окрашенное слово в заданном контексте, подбирать к найденному слову близкие по значению слова (синонимы).</w:t>
            </w:r>
          </w:p>
          <w:p w14:paraId="1F0B887B" w14:textId="222F80E6" w:rsidR="00341CC7" w:rsidRPr="00DA0795" w:rsidRDefault="00341CC7" w:rsidP="00341CC7">
            <w:pPr>
              <w:jc w:val="both"/>
              <w:rPr>
                <w:color w:val="000000"/>
                <w:sz w:val="20"/>
                <w:szCs w:val="20"/>
              </w:rPr>
            </w:pPr>
            <w:r w:rsidRPr="00DA0795">
              <w:rPr>
                <w:color w:val="000000"/>
                <w:sz w:val="20"/>
                <w:szCs w:val="20"/>
              </w:rP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0" w:type="auto"/>
            <w:shd w:val="clear" w:color="auto" w:fill="auto"/>
            <w:vAlign w:val="center"/>
          </w:tcPr>
          <w:p w14:paraId="187FA908" w14:textId="679729F6" w:rsidR="00341CC7" w:rsidRPr="00DA0795" w:rsidRDefault="00341CC7" w:rsidP="00341CC7">
            <w:pPr>
              <w:jc w:val="center"/>
              <w:rPr>
                <w:bCs/>
                <w:color w:val="000000"/>
                <w:sz w:val="20"/>
                <w:szCs w:val="20"/>
              </w:rPr>
            </w:pPr>
            <w:r w:rsidRPr="00DA0795">
              <w:rPr>
                <w:b/>
                <w:color w:val="000000"/>
                <w:sz w:val="20"/>
                <w:szCs w:val="20"/>
              </w:rPr>
              <w:t>1</w:t>
            </w:r>
          </w:p>
        </w:tc>
        <w:tc>
          <w:tcPr>
            <w:tcW w:w="0" w:type="auto"/>
            <w:vAlign w:val="center"/>
          </w:tcPr>
          <w:p w14:paraId="74846348" w14:textId="2D31B0ED" w:rsidR="00341CC7" w:rsidRPr="00DA0795" w:rsidRDefault="00341CC7" w:rsidP="00341CC7">
            <w:pPr>
              <w:jc w:val="center"/>
              <w:rPr>
                <w:color w:val="000000"/>
                <w:sz w:val="20"/>
                <w:szCs w:val="20"/>
              </w:rPr>
            </w:pPr>
            <w:r w:rsidRPr="00DA0795">
              <w:rPr>
                <w:color w:val="000000"/>
                <w:sz w:val="20"/>
                <w:szCs w:val="20"/>
              </w:rPr>
              <w:t>63,4</w:t>
            </w:r>
          </w:p>
        </w:tc>
        <w:tc>
          <w:tcPr>
            <w:tcW w:w="0" w:type="auto"/>
            <w:shd w:val="clear" w:color="auto" w:fill="auto"/>
            <w:vAlign w:val="center"/>
          </w:tcPr>
          <w:p w14:paraId="15E1B705" w14:textId="665D3B21" w:rsidR="00341CC7" w:rsidRPr="00DA0795" w:rsidRDefault="00341CC7" w:rsidP="00341CC7">
            <w:pPr>
              <w:jc w:val="center"/>
              <w:rPr>
                <w:color w:val="000000"/>
                <w:sz w:val="20"/>
                <w:szCs w:val="20"/>
              </w:rPr>
            </w:pPr>
            <w:r w:rsidRPr="00DA0795">
              <w:rPr>
                <w:color w:val="000000"/>
                <w:sz w:val="20"/>
                <w:szCs w:val="20"/>
              </w:rPr>
              <w:t>70,7</w:t>
            </w:r>
          </w:p>
        </w:tc>
        <w:tc>
          <w:tcPr>
            <w:tcW w:w="1455" w:type="dxa"/>
            <w:shd w:val="clear" w:color="auto" w:fill="auto"/>
            <w:vAlign w:val="center"/>
          </w:tcPr>
          <w:p w14:paraId="0F370A05" w14:textId="6FD53247" w:rsidR="00341CC7" w:rsidRPr="00341CC7" w:rsidRDefault="00341CC7" w:rsidP="00341CC7">
            <w:pPr>
              <w:jc w:val="center"/>
              <w:rPr>
                <w:color w:val="000000"/>
                <w:sz w:val="20"/>
                <w:szCs w:val="20"/>
              </w:rPr>
            </w:pPr>
            <w:r w:rsidRPr="00341CC7">
              <w:rPr>
                <w:color w:val="000000"/>
                <w:sz w:val="20"/>
                <w:szCs w:val="20"/>
              </w:rPr>
              <w:t>74,0</w:t>
            </w:r>
          </w:p>
        </w:tc>
      </w:tr>
      <w:tr w:rsidR="00341CC7" w:rsidRPr="000E559D" w14:paraId="5FA64ECC" w14:textId="77777777" w:rsidTr="00341CC7">
        <w:trPr>
          <w:cantSplit/>
          <w:trHeight w:val="20"/>
        </w:trPr>
        <w:tc>
          <w:tcPr>
            <w:tcW w:w="572" w:type="dxa"/>
            <w:vAlign w:val="center"/>
          </w:tcPr>
          <w:p w14:paraId="38BB6C96" w14:textId="4EA71BC1" w:rsidR="00341CC7" w:rsidRPr="00DA0795" w:rsidRDefault="00341CC7" w:rsidP="00341CC7">
            <w:pPr>
              <w:jc w:val="center"/>
              <w:rPr>
                <w:b/>
                <w:color w:val="000000"/>
                <w:sz w:val="20"/>
                <w:szCs w:val="20"/>
              </w:rPr>
            </w:pPr>
            <w:r w:rsidRPr="00DA0795">
              <w:rPr>
                <w:b/>
                <w:color w:val="000000"/>
                <w:sz w:val="20"/>
                <w:szCs w:val="20"/>
              </w:rPr>
              <w:t>13.2</w:t>
            </w:r>
          </w:p>
        </w:tc>
        <w:tc>
          <w:tcPr>
            <w:tcW w:w="9619" w:type="dxa"/>
            <w:shd w:val="clear" w:color="auto" w:fill="auto"/>
            <w:noWrap/>
            <w:vAlign w:val="bottom"/>
            <w:hideMark/>
          </w:tcPr>
          <w:p w14:paraId="09419967" w14:textId="77777777" w:rsidR="00341CC7" w:rsidRPr="00DA0795" w:rsidRDefault="00341CC7" w:rsidP="00341CC7">
            <w:pPr>
              <w:jc w:val="both"/>
              <w:rPr>
                <w:color w:val="000000"/>
                <w:sz w:val="20"/>
                <w:szCs w:val="20"/>
              </w:rPr>
            </w:pPr>
            <w:r w:rsidRPr="00DA0795">
              <w:rPr>
                <w:color w:val="000000"/>
                <w:sz w:val="20"/>
                <w:szCs w:val="20"/>
              </w:rPr>
              <w:t xml:space="preserve">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0" w:type="auto"/>
            <w:shd w:val="clear" w:color="auto" w:fill="auto"/>
            <w:vAlign w:val="center"/>
          </w:tcPr>
          <w:p w14:paraId="34A6AEE7" w14:textId="73295604" w:rsidR="00341CC7" w:rsidRPr="00DA0795" w:rsidRDefault="00341CC7" w:rsidP="00341CC7">
            <w:pPr>
              <w:jc w:val="center"/>
              <w:rPr>
                <w:bCs/>
                <w:color w:val="000000"/>
                <w:sz w:val="20"/>
                <w:szCs w:val="20"/>
              </w:rPr>
            </w:pPr>
            <w:r w:rsidRPr="00DA0795">
              <w:rPr>
                <w:b/>
                <w:color w:val="000000"/>
                <w:sz w:val="20"/>
                <w:szCs w:val="20"/>
              </w:rPr>
              <w:t>1</w:t>
            </w:r>
          </w:p>
        </w:tc>
        <w:tc>
          <w:tcPr>
            <w:tcW w:w="0" w:type="auto"/>
            <w:vAlign w:val="center"/>
          </w:tcPr>
          <w:p w14:paraId="7990AD61" w14:textId="13D5C2AE" w:rsidR="00341CC7" w:rsidRPr="00DA0795" w:rsidRDefault="00341CC7" w:rsidP="00341CC7">
            <w:pPr>
              <w:jc w:val="center"/>
              <w:rPr>
                <w:color w:val="000000"/>
                <w:sz w:val="20"/>
                <w:szCs w:val="20"/>
              </w:rPr>
            </w:pPr>
            <w:r w:rsidRPr="00DA0795">
              <w:rPr>
                <w:color w:val="000000"/>
                <w:sz w:val="20"/>
                <w:szCs w:val="20"/>
              </w:rPr>
              <w:t>53,2</w:t>
            </w:r>
          </w:p>
        </w:tc>
        <w:tc>
          <w:tcPr>
            <w:tcW w:w="0" w:type="auto"/>
            <w:shd w:val="clear" w:color="auto" w:fill="auto"/>
            <w:vAlign w:val="center"/>
          </w:tcPr>
          <w:p w14:paraId="3E585DCC" w14:textId="0A9A3DFE" w:rsidR="00341CC7" w:rsidRPr="00DA0795" w:rsidRDefault="00341CC7" w:rsidP="00341CC7">
            <w:pPr>
              <w:jc w:val="center"/>
              <w:rPr>
                <w:color w:val="000000"/>
                <w:sz w:val="20"/>
                <w:szCs w:val="20"/>
              </w:rPr>
            </w:pPr>
            <w:r w:rsidRPr="00DA0795">
              <w:rPr>
                <w:color w:val="000000"/>
                <w:sz w:val="20"/>
                <w:szCs w:val="20"/>
              </w:rPr>
              <w:t>60,1</w:t>
            </w:r>
          </w:p>
        </w:tc>
        <w:tc>
          <w:tcPr>
            <w:tcW w:w="1455" w:type="dxa"/>
            <w:shd w:val="clear" w:color="auto" w:fill="auto"/>
            <w:vAlign w:val="center"/>
          </w:tcPr>
          <w:p w14:paraId="5F1322D0" w14:textId="72A656DE" w:rsidR="00341CC7" w:rsidRPr="00341CC7" w:rsidRDefault="00341CC7" w:rsidP="00341CC7">
            <w:pPr>
              <w:jc w:val="center"/>
              <w:rPr>
                <w:color w:val="000000"/>
                <w:sz w:val="20"/>
                <w:szCs w:val="20"/>
              </w:rPr>
            </w:pPr>
            <w:r w:rsidRPr="00341CC7">
              <w:rPr>
                <w:color w:val="000000"/>
                <w:sz w:val="20"/>
                <w:szCs w:val="20"/>
              </w:rPr>
              <w:t>71,0</w:t>
            </w:r>
          </w:p>
        </w:tc>
      </w:tr>
      <w:tr w:rsidR="00341CC7" w:rsidRPr="000E559D" w14:paraId="52B9ADAF" w14:textId="77777777" w:rsidTr="00341CC7">
        <w:trPr>
          <w:cantSplit/>
          <w:trHeight w:val="20"/>
        </w:trPr>
        <w:tc>
          <w:tcPr>
            <w:tcW w:w="572" w:type="dxa"/>
            <w:vAlign w:val="center"/>
          </w:tcPr>
          <w:p w14:paraId="0A29E252" w14:textId="3C1C62FF" w:rsidR="00341CC7" w:rsidRPr="00DA0795" w:rsidRDefault="00341CC7" w:rsidP="00341CC7">
            <w:pPr>
              <w:jc w:val="center"/>
              <w:rPr>
                <w:b/>
                <w:color w:val="000000"/>
                <w:sz w:val="20"/>
                <w:szCs w:val="20"/>
              </w:rPr>
            </w:pPr>
            <w:r w:rsidRPr="00DA0795">
              <w:rPr>
                <w:b/>
                <w:color w:val="000000"/>
                <w:sz w:val="20"/>
                <w:szCs w:val="20"/>
              </w:rPr>
              <w:t>14</w:t>
            </w:r>
          </w:p>
        </w:tc>
        <w:tc>
          <w:tcPr>
            <w:tcW w:w="9619" w:type="dxa"/>
            <w:shd w:val="clear" w:color="auto" w:fill="auto"/>
            <w:noWrap/>
            <w:vAlign w:val="bottom"/>
            <w:hideMark/>
          </w:tcPr>
          <w:p w14:paraId="57ABA51A" w14:textId="77777777" w:rsidR="00341CC7" w:rsidRPr="00DA0795" w:rsidRDefault="00341CC7" w:rsidP="00341CC7">
            <w:pPr>
              <w:rPr>
                <w:color w:val="000000"/>
                <w:sz w:val="20"/>
                <w:szCs w:val="20"/>
              </w:rPr>
            </w:pPr>
            <w:r w:rsidRPr="00DA0795">
              <w:rPr>
                <w:color w:val="000000"/>
                <w:sz w:val="20"/>
                <w:szCs w:val="20"/>
              </w:rPr>
              <w:t>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w:t>
            </w:r>
          </w:p>
          <w:p w14:paraId="03DC2116" w14:textId="6EE9AF4F" w:rsidR="00341CC7" w:rsidRPr="00DA0795" w:rsidRDefault="00341CC7" w:rsidP="00341CC7">
            <w:pPr>
              <w:jc w:val="both"/>
              <w:rPr>
                <w:color w:val="000000"/>
                <w:sz w:val="20"/>
                <w:szCs w:val="20"/>
              </w:rPr>
            </w:pPr>
            <w:r w:rsidRPr="00DA0795">
              <w:rPr>
                <w:color w:val="000000"/>
                <w:sz w:val="20"/>
                <w:szCs w:val="20"/>
              </w:rPr>
              <w:t>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0" w:type="auto"/>
            <w:shd w:val="clear" w:color="auto" w:fill="auto"/>
            <w:vAlign w:val="center"/>
          </w:tcPr>
          <w:p w14:paraId="2EEDEC6F" w14:textId="4C597AB0" w:rsidR="00341CC7" w:rsidRPr="00DA0795" w:rsidRDefault="00341CC7" w:rsidP="00341CC7">
            <w:pPr>
              <w:jc w:val="center"/>
              <w:rPr>
                <w:bCs/>
                <w:color w:val="000000"/>
                <w:sz w:val="20"/>
                <w:szCs w:val="20"/>
              </w:rPr>
            </w:pPr>
            <w:r w:rsidRPr="00DA0795">
              <w:rPr>
                <w:b/>
                <w:color w:val="000000"/>
                <w:sz w:val="20"/>
                <w:szCs w:val="20"/>
              </w:rPr>
              <w:t>2</w:t>
            </w:r>
          </w:p>
        </w:tc>
        <w:tc>
          <w:tcPr>
            <w:tcW w:w="0" w:type="auto"/>
            <w:vAlign w:val="center"/>
          </w:tcPr>
          <w:p w14:paraId="789434F0" w14:textId="1FC48243" w:rsidR="00341CC7" w:rsidRPr="00DA0795" w:rsidRDefault="00341CC7" w:rsidP="00341CC7">
            <w:pPr>
              <w:jc w:val="center"/>
              <w:rPr>
                <w:color w:val="000000"/>
                <w:sz w:val="20"/>
                <w:szCs w:val="20"/>
              </w:rPr>
            </w:pPr>
            <w:r w:rsidRPr="00DA0795">
              <w:rPr>
                <w:color w:val="000000"/>
                <w:sz w:val="20"/>
                <w:szCs w:val="20"/>
              </w:rPr>
              <w:t>65,8</w:t>
            </w:r>
          </w:p>
        </w:tc>
        <w:tc>
          <w:tcPr>
            <w:tcW w:w="0" w:type="auto"/>
            <w:shd w:val="clear" w:color="auto" w:fill="auto"/>
            <w:vAlign w:val="center"/>
          </w:tcPr>
          <w:p w14:paraId="68BFDA7D" w14:textId="50C61363" w:rsidR="00341CC7" w:rsidRPr="00DA0795" w:rsidRDefault="00341CC7" w:rsidP="00341CC7">
            <w:pPr>
              <w:jc w:val="center"/>
              <w:rPr>
                <w:color w:val="000000"/>
                <w:sz w:val="20"/>
                <w:szCs w:val="20"/>
              </w:rPr>
            </w:pPr>
            <w:r w:rsidRPr="00DA0795">
              <w:rPr>
                <w:color w:val="000000"/>
                <w:sz w:val="20"/>
                <w:szCs w:val="20"/>
              </w:rPr>
              <w:t>66,6</w:t>
            </w:r>
          </w:p>
        </w:tc>
        <w:tc>
          <w:tcPr>
            <w:tcW w:w="1455" w:type="dxa"/>
            <w:shd w:val="clear" w:color="auto" w:fill="auto"/>
            <w:vAlign w:val="center"/>
          </w:tcPr>
          <w:p w14:paraId="232DDEA1" w14:textId="538AE9C5" w:rsidR="00341CC7" w:rsidRPr="00341CC7" w:rsidRDefault="00341CC7" w:rsidP="00341CC7">
            <w:pPr>
              <w:jc w:val="center"/>
              <w:rPr>
                <w:color w:val="000000"/>
                <w:sz w:val="20"/>
                <w:szCs w:val="20"/>
              </w:rPr>
            </w:pPr>
            <w:r w:rsidRPr="00341CC7">
              <w:rPr>
                <w:color w:val="000000"/>
                <w:sz w:val="20"/>
                <w:szCs w:val="20"/>
              </w:rPr>
              <w:t>83,0</w:t>
            </w:r>
          </w:p>
        </w:tc>
      </w:tr>
    </w:tbl>
    <w:p w14:paraId="384905BD" w14:textId="4904F974" w:rsidR="00CF613D" w:rsidRDefault="00CF613D" w:rsidP="00CF613D"/>
    <w:p w14:paraId="5EE2A24B" w14:textId="3778F834" w:rsidR="00DA0795" w:rsidRDefault="00DA0795" w:rsidP="00CF613D"/>
    <w:p w14:paraId="36D6BE61" w14:textId="4680E7B7" w:rsidR="00DA0795" w:rsidRDefault="00DA0795" w:rsidP="00CF613D"/>
    <w:p w14:paraId="5A46227B" w14:textId="526EDA24" w:rsidR="00DA0795" w:rsidRDefault="00DA0795" w:rsidP="00CF613D"/>
    <w:p w14:paraId="01B3733E" w14:textId="5C58D508" w:rsidR="006A4501" w:rsidRDefault="006A4501" w:rsidP="00CF613D"/>
    <w:p w14:paraId="56F186FF" w14:textId="24F52919" w:rsidR="006A4501" w:rsidRDefault="006A4501" w:rsidP="00CF613D"/>
    <w:p w14:paraId="6C36723B" w14:textId="5CA6F165" w:rsidR="006A4501" w:rsidRDefault="006A4501" w:rsidP="00CF613D"/>
    <w:p w14:paraId="0B878676" w14:textId="272452F2" w:rsidR="006A4501" w:rsidRDefault="006A4501" w:rsidP="00CF613D"/>
    <w:p w14:paraId="378ED09A" w14:textId="77777777" w:rsidR="006A4501" w:rsidRDefault="006A4501" w:rsidP="00CF613D"/>
    <w:p w14:paraId="6BAE3D24" w14:textId="77777777" w:rsidR="00CF613D" w:rsidRPr="002755B0" w:rsidRDefault="00CF613D" w:rsidP="00CF613D">
      <w:pPr>
        <w:spacing w:after="120"/>
        <w:jc w:val="center"/>
        <w:rPr>
          <w:b/>
          <w:bCs/>
          <w:noProof/>
          <w:sz w:val="26"/>
          <w:szCs w:val="26"/>
        </w:rPr>
      </w:pPr>
      <w:bookmarkStart w:id="74" w:name="_Toc525568435"/>
      <w:r w:rsidRPr="002755B0">
        <w:rPr>
          <w:b/>
          <w:bCs/>
          <w:noProof/>
          <w:sz w:val="26"/>
          <w:szCs w:val="26"/>
        </w:rPr>
        <w:lastRenderedPageBreak/>
        <w:t>Выполнение заданий по русскому языку группами учащихся (в % от числа участников)</w:t>
      </w:r>
      <w:bookmarkEnd w:id="74"/>
    </w:p>
    <w:p w14:paraId="5D98521B" w14:textId="77777777" w:rsidR="00CF613D" w:rsidRDefault="00CF613D" w:rsidP="00CF613D">
      <w:pPr>
        <w:rPr>
          <w:b/>
          <w:color w:val="000000"/>
        </w:rPr>
      </w:pPr>
      <w:r w:rsidRPr="00096571">
        <w:rPr>
          <w:b/>
          <w:color w:val="000000"/>
        </w:rPr>
        <w:t xml:space="preserve">Максимальный первичный балл: </w:t>
      </w:r>
      <w:r>
        <w:rPr>
          <w:b/>
          <w:color w:val="000000"/>
        </w:rPr>
        <w:t>47</w:t>
      </w:r>
    </w:p>
    <w:p w14:paraId="61CCDA12" w14:textId="77777777" w:rsidR="00CF613D" w:rsidRPr="00832C22" w:rsidRDefault="00CF613D" w:rsidP="00CF61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
        <w:gridCol w:w="2435"/>
        <w:gridCol w:w="543"/>
        <w:gridCol w:w="449"/>
        <w:gridCol w:w="449"/>
        <w:gridCol w:w="449"/>
        <w:gridCol w:w="449"/>
        <w:gridCol w:w="449"/>
        <w:gridCol w:w="449"/>
        <w:gridCol w:w="449"/>
        <w:gridCol w:w="449"/>
        <w:gridCol w:w="448"/>
        <w:gridCol w:w="448"/>
        <w:gridCol w:w="448"/>
        <w:gridCol w:w="448"/>
        <w:gridCol w:w="448"/>
        <w:gridCol w:w="448"/>
        <w:gridCol w:w="448"/>
        <w:gridCol w:w="448"/>
        <w:gridCol w:w="448"/>
        <w:gridCol w:w="448"/>
        <w:gridCol w:w="448"/>
        <w:gridCol w:w="448"/>
        <w:gridCol w:w="448"/>
        <w:gridCol w:w="448"/>
        <w:gridCol w:w="448"/>
        <w:gridCol w:w="448"/>
        <w:gridCol w:w="463"/>
      </w:tblGrid>
      <w:tr w:rsidR="00341CC7" w:rsidRPr="001F1647" w14:paraId="27C622F3" w14:textId="77777777" w:rsidTr="00A14F7F">
        <w:trPr>
          <w:trHeight w:val="20"/>
          <w:tblHeader/>
        </w:trPr>
        <w:tc>
          <w:tcPr>
            <w:tcW w:w="1144" w:type="pct"/>
            <w:gridSpan w:val="3"/>
            <w:noWrap/>
            <w:vAlign w:val="center"/>
          </w:tcPr>
          <w:p w14:paraId="562B8DA2" w14:textId="77777777" w:rsidR="00341CC7" w:rsidRPr="004828FD" w:rsidRDefault="00341CC7" w:rsidP="00A14F7F">
            <w:pPr>
              <w:jc w:val="center"/>
              <w:rPr>
                <w:b/>
                <w:bCs/>
                <w:sz w:val="16"/>
                <w:szCs w:val="16"/>
              </w:rPr>
            </w:pPr>
            <w:r w:rsidRPr="004828FD">
              <w:rPr>
                <w:b/>
                <w:bCs/>
                <w:sz w:val="16"/>
                <w:szCs w:val="16"/>
              </w:rPr>
              <w:t>Номер задания</w:t>
            </w:r>
          </w:p>
        </w:tc>
        <w:tc>
          <w:tcPr>
            <w:tcW w:w="154" w:type="pct"/>
            <w:vAlign w:val="center"/>
          </w:tcPr>
          <w:p w14:paraId="5FE55797"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1К1</w:t>
            </w:r>
          </w:p>
        </w:tc>
        <w:tc>
          <w:tcPr>
            <w:tcW w:w="154" w:type="pct"/>
            <w:vAlign w:val="center"/>
          </w:tcPr>
          <w:p w14:paraId="7C5E3097"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1К2</w:t>
            </w:r>
          </w:p>
        </w:tc>
        <w:tc>
          <w:tcPr>
            <w:tcW w:w="154" w:type="pct"/>
            <w:vAlign w:val="center"/>
          </w:tcPr>
          <w:p w14:paraId="447B10E8"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1К3</w:t>
            </w:r>
          </w:p>
        </w:tc>
        <w:tc>
          <w:tcPr>
            <w:tcW w:w="154" w:type="pct"/>
            <w:vAlign w:val="center"/>
          </w:tcPr>
          <w:p w14:paraId="40447E74"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2К1</w:t>
            </w:r>
          </w:p>
        </w:tc>
        <w:tc>
          <w:tcPr>
            <w:tcW w:w="154" w:type="pct"/>
            <w:vAlign w:val="center"/>
          </w:tcPr>
          <w:p w14:paraId="1EB410BE"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2К2</w:t>
            </w:r>
          </w:p>
        </w:tc>
        <w:tc>
          <w:tcPr>
            <w:tcW w:w="154" w:type="pct"/>
            <w:vAlign w:val="center"/>
          </w:tcPr>
          <w:p w14:paraId="7CF31260"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2К3</w:t>
            </w:r>
          </w:p>
        </w:tc>
        <w:tc>
          <w:tcPr>
            <w:tcW w:w="154" w:type="pct"/>
            <w:vAlign w:val="center"/>
          </w:tcPr>
          <w:p w14:paraId="1414E669"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2К4</w:t>
            </w:r>
          </w:p>
        </w:tc>
        <w:tc>
          <w:tcPr>
            <w:tcW w:w="154" w:type="pct"/>
            <w:vAlign w:val="center"/>
          </w:tcPr>
          <w:p w14:paraId="00D8159A"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3(1)</w:t>
            </w:r>
          </w:p>
        </w:tc>
        <w:tc>
          <w:tcPr>
            <w:tcW w:w="154" w:type="pct"/>
            <w:vAlign w:val="center"/>
          </w:tcPr>
          <w:p w14:paraId="7CC1650C"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3(2)</w:t>
            </w:r>
          </w:p>
        </w:tc>
        <w:tc>
          <w:tcPr>
            <w:tcW w:w="154" w:type="pct"/>
            <w:vAlign w:val="center"/>
          </w:tcPr>
          <w:p w14:paraId="224E6EBB"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4(1)</w:t>
            </w:r>
          </w:p>
        </w:tc>
        <w:tc>
          <w:tcPr>
            <w:tcW w:w="154" w:type="pct"/>
            <w:vAlign w:val="center"/>
          </w:tcPr>
          <w:p w14:paraId="35FAB435"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4(2)</w:t>
            </w:r>
          </w:p>
        </w:tc>
        <w:tc>
          <w:tcPr>
            <w:tcW w:w="154" w:type="pct"/>
            <w:vAlign w:val="center"/>
          </w:tcPr>
          <w:p w14:paraId="6DE01889"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5</w:t>
            </w:r>
          </w:p>
        </w:tc>
        <w:tc>
          <w:tcPr>
            <w:tcW w:w="154" w:type="pct"/>
            <w:vAlign w:val="center"/>
          </w:tcPr>
          <w:p w14:paraId="491A4451"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6</w:t>
            </w:r>
          </w:p>
        </w:tc>
        <w:tc>
          <w:tcPr>
            <w:tcW w:w="154" w:type="pct"/>
            <w:vAlign w:val="center"/>
          </w:tcPr>
          <w:p w14:paraId="0FBBBDB5"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7(1)</w:t>
            </w:r>
          </w:p>
        </w:tc>
        <w:tc>
          <w:tcPr>
            <w:tcW w:w="154" w:type="pct"/>
            <w:vAlign w:val="center"/>
          </w:tcPr>
          <w:p w14:paraId="306979E8"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7(2)</w:t>
            </w:r>
          </w:p>
        </w:tc>
        <w:tc>
          <w:tcPr>
            <w:tcW w:w="154" w:type="pct"/>
            <w:vAlign w:val="center"/>
          </w:tcPr>
          <w:p w14:paraId="5976991D"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8(1)</w:t>
            </w:r>
          </w:p>
        </w:tc>
        <w:tc>
          <w:tcPr>
            <w:tcW w:w="154" w:type="pct"/>
            <w:vAlign w:val="center"/>
          </w:tcPr>
          <w:p w14:paraId="35DCD397"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8(2)</w:t>
            </w:r>
          </w:p>
        </w:tc>
        <w:tc>
          <w:tcPr>
            <w:tcW w:w="154" w:type="pct"/>
            <w:vAlign w:val="center"/>
          </w:tcPr>
          <w:p w14:paraId="73AE0A77"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9</w:t>
            </w:r>
          </w:p>
        </w:tc>
        <w:tc>
          <w:tcPr>
            <w:tcW w:w="154" w:type="pct"/>
            <w:vAlign w:val="center"/>
          </w:tcPr>
          <w:p w14:paraId="76D4636D"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10</w:t>
            </w:r>
          </w:p>
        </w:tc>
        <w:tc>
          <w:tcPr>
            <w:tcW w:w="154" w:type="pct"/>
            <w:vAlign w:val="center"/>
          </w:tcPr>
          <w:p w14:paraId="4CF73187"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11(1)</w:t>
            </w:r>
          </w:p>
        </w:tc>
        <w:tc>
          <w:tcPr>
            <w:tcW w:w="154" w:type="pct"/>
            <w:vAlign w:val="center"/>
          </w:tcPr>
          <w:p w14:paraId="4233D54B"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11(2)</w:t>
            </w:r>
          </w:p>
        </w:tc>
        <w:tc>
          <w:tcPr>
            <w:tcW w:w="154" w:type="pct"/>
            <w:vAlign w:val="center"/>
          </w:tcPr>
          <w:p w14:paraId="598A8280"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12</w:t>
            </w:r>
          </w:p>
        </w:tc>
        <w:tc>
          <w:tcPr>
            <w:tcW w:w="154" w:type="pct"/>
            <w:vAlign w:val="center"/>
          </w:tcPr>
          <w:p w14:paraId="31BD43B0"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13(1)</w:t>
            </w:r>
          </w:p>
        </w:tc>
        <w:tc>
          <w:tcPr>
            <w:tcW w:w="154" w:type="pct"/>
            <w:vAlign w:val="center"/>
          </w:tcPr>
          <w:p w14:paraId="44DA92F3"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13(2)</w:t>
            </w:r>
          </w:p>
        </w:tc>
        <w:tc>
          <w:tcPr>
            <w:tcW w:w="159" w:type="pct"/>
            <w:vAlign w:val="center"/>
          </w:tcPr>
          <w:p w14:paraId="10445038" w14:textId="77777777" w:rsidR="00341CC7" w:rsidRPr="004828FD" w:rsidRDefault="00341CC7" w:rsidP="00A14F7F">
            <w:pPr>
              <w:widowControl w:val="0"/>
              <w:autoSpaceDE w:val="0"/>
              <w:autoSpaceDN w:val="0"/>
              <w:adjustRightInd w:val="0"/>
              <w:ind w:left="-57" w:right="-57"/>
              <w:jc w:val="center"/>
              <w:rPr>
                <w:b/>
                <w:bCs/>
                <w:sz w:val="16"/>
                <w:szCs w:val="16"/>
              </w:rPr>
            </w:pPr>
            <w:r w:rsidRPr="004828FD">
              <w:rPr>
                <w:b/>
                <w:bCs/>
                <w:sz w:val="16"/>
                <w:szCs w:val="16"/>
              </w:rPr>
              <w:t>14</w:t>
            </w:r>
          </w:p>
        </w:tc>
      </w:tr>
      <w:tr w:rsidR="00341CC7" w:rsidRPr="001F1647" w14:paraId="4EFD7680" w14:textId="77777777" w:rsidTr="00A14F7F">
        <w:trPr>
          <w:trHeight w:val="20"/>
          <w:tblHeader/>
        </w:trPr>
        <w:tc>
          <w:tcPr>
            <w:tcW w:w="1144" w:type="pct"/>
            <w:gridSpan w:val="3"/>
            <w:noWrap/>
            <w:vAlign w:val="center"/>
          </w:tcPr>
          <w:p w14:paraId="77379D5D" w14:textId="77777777" w:rsidR="00341CC7" w:rsidRPr="004828FD" w:rsidRDefault="00341CC7" w:rsidP="00A14F7F">
            <w:pPr>
              <w:jc w:val="center"/>
              <w:rPr>
                <w:b/>
                <w:bCs/>
                <w:sz w:val="16"/>
                <w:szCs w:val="16"/>
              </w:rPr>
            </w:pPr>
            <w:r w:rsidRPr="004828FD">
              <w:rPr>
                <w:b/>
                <w:bCs/>
                <w:sz w:val="16"/>
                <w:szCs w:val="16"/>
              </w:rPr>
              <w:t>Максимальный балл</w:t>
            </w:r>
          </w:p>
        </w:tc>
        <w:tc>
          <w:tcPr>
            <w:tcW w:w="154" w:type="pct"/>
            <w:vAlign w:val="center"/>
          </w:tcPr>
          <w:p w14:paraId="2B9CF7DD"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4</w:t>
            </w:r>
          </w:p>
        </w:tc>
        <w:tc>
          <w:tcPr>
            <w:tcW w:w="154" w:type="pct"/>
            <w:vAlign w:val="center"/>
          </w:tcPr>
          <w:p w14:paraId="3FDDB586"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3</w:t>
            </w:r>
          </w:p>
        </w:tc>
        <w:tc>
          <w:tcPr>
            <w:tcW w:w="154" w:type="pct"/>
            <w:vAlign w:val="center"/>
          </w:tcPr>
          <w:p w14:paraId="3789A029"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2</w:t>
            </w:r>
          </w:p>
        </w:tc>
        <w:tc>
          <w:tcPr>
            <w:tcW w:w="154" w:type="pct"/>
            <w:vAlign w:val="center"/>
          </w:tcPr>
          <w:p w14:paraId="35D20D80"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3</w:t>
            </w:r>
          </w:p>
        </w:tc>
        <w:tc>
          <w:tcPr>
            <w:tcW w:w="154" w:type="pct"/>
            <w:vAlign w:val="center"/>
          </w:tcPr>
          <w:p w14:paraId="565CC1B6"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3</w:t>
            </w:r>
          </w:p>
        </w:tc>
        <w:tc>
          <w:tcPr>
            <w:tcW w:w="154" w:type="pct"/>
            <w:vAlign w:val="center"/>
          </w:tcPr>
          <w:p w14:paraId="3F8057A2"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3</w:t>
            </w:r>
          </w:p>
        </w:tc>
        <w:tc>
          <w:tcPr>
            <w:tcW w:w="154" w:type="pct"/>
            <w:vAlign w:val="center"/>
          </w:tcPr>
          <w:p w14:paraId="39AEA6A3"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3</w:t>
            </w:r>
          </w:p>
        </w:tc>
        <w:tc>
          <w:tcPr>
            <w:tcW w:w="154" w:type="pct"/>
            <w:vAlign w:val="center"/>
          </w:tcPr>
          <w:p w14:paraId="7C3B8B4F"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1</w:t>
            </w:r>
          </w:p>
        </w:tc>
        <w:tc>
          <w:tcPr>
            <w:tcW w:w="154" w:type="pct"/>
            <w:vAlign w:val="center"/>
          </w:tcPr>
          <w:p w14:paraId="135C5C93"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1</w:t>
            </w:r>
          </w:p>
        </w:tc>
        <w:tc>
          <w:tcPr>
            <w:tcW w:w="154" w:type="pct"/>
            <w:vAlign w:val="center"/>
          </w:tcPr>
          <w:p w14:paraId="59582514"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highlight w:val="yellow"/>
              </w:rPr>
            </w:pPr>
            <w:r w:rsidRPr="004828FD">
              <w:rPr>
                <w:b/>
                <w:bCs/>
                <w:sz w:val="16"/>
                <w:szCs w:val="16"/>
              </w:rPr>
              <w:t>1</w:t>
            </w:r>
          </w:p>
        </w:tc>
        <w:tc>
          <w:tcPr>
            <w:tcW w:w="154" w:type="pct"/>
            <w:vAlign w:val="center"/>
          </w:tcPr>
          <w:p w14:paraId="25935A84"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1</w:t>
            </w:r>
          </w:p>
        </w:tc>
        <w:tc>
          <w:tcPr>
            <w:tcW w:w="154" w:type="pct"/>
            <w:vAlign w:val="center"/>
          </w:tcPr>
          <w:p w14:paraId="21044329"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2</w:t>
            </w:r>
          </w:p>
        </w:tc>
        <w:tc>
          <w:tcPr>
            <w:tcW w:w="154" w:type="pct"/>
            <w:vAlign w:val="center"/>
          </w:tcPr>
          <w:p w14:paraId="3B914121"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2</w:t>
            </w:r>
          </w:p>
        </w:tc>
        <w:tc>
          <w:tcPr>
            <w:tcW w:w="154" w:type="pct"/>
            <w:vAlign w:val="center"/>
          </w:tcPr>
          <w:p w14:paraId="4E7C6288"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1</w:t>
            </w:r>
          </w:p>
        </w:tc>
        <w:tc>
          <w:tcPr>
            <w:tcW w:w="154" w:type="pct"/>
            <w:vAlign w:val="center"/>
          </w:tcPr>
          <w:p w14:paraId="14DCE98E"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1</w:t>
            </w:r>
          </w:p>
        </w:tc>
        <w:tc>
          <w:tcPr>
            <w:tcW w:w="154" w:type="pct"/>
            <w:vAlign w:val="center"/>
          </w:tcPr>
          <w:p w14:paraId="79F8A082"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2</w:t>
            </w:r>
          </w:p>
        </w:tc>
        <w:tc>
          <w:tcPr>
            <w:tcW w:w="154" w:type="pct"/>
            <w:vAlign w:val="center"/>
          </w:tcPr>
          <w:p w14:paraId="523296B5"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1</w:t>
            </w:r>
          </w:p>
        </w:tc>
        <w:tc>
          <w:tcPr>
            <w:tcW w:w="154" w:type="pct"/>
            <w:vAlign w:val="center"/>
          </w:tcPr>
          <w:p w14:paraId="79CC84C7"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2</w:t>
            </w:r>
          </w:p>
        </w:tc>
        <w:tc>
          <w:tcPr>
            <w:tcW w:w="154" w:type="pct"/>
            <w:vAlign w:val="center"/>
          </w:tcPr>
          <w:p w14:paraId="360EBD21"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1</w:t>
            </w:r>
          </w:p>
        </w:tc>
        <w:tc>
          <w:tcPr>
            <w:tcW w:w="154" w:type="pct"/>
            <w:vAlign w:val="center"/>
          </w:tcPr>
          <w:p w14:paraId="6E7A781F"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highlight w:val="yellow"/>
              </w:rPr>
            </w:pPr>
            <w:r w:rsidRPr="004828FD">
              <w:rPr>
                <w:b/>
                <w:bCs/>
                <w:sz w:val="16"/>
                <w:szCs w:val="16"/>
              </w:rPr>
              <w:t>2</w:t>
            </w:r>
          </w:p>
        </w:tc>
        <w:tc>
          <w:tcPr>
            <w:tcW w:w="154" w:type="pct"/>
            <w:vAlign w:val="center"/>
          </w:tcPr>
          <w:p w14:paraId="6B5F34FF"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3</w:t>
            </w:r>
          </w:p>
        </w:tc>
        <w:tc>
          <w:tcPr>
            <w:tcW w:w="154" w:type="pct"/>
            <w:vAlign w:val="center"/>
          </w:tcPr>
          <w:p w14:paraId="3E80FEAB"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1</w:t>
            </w:r>
          </w:p>
        </w:tc>
        <w:tc>
          <w:tcPr>
            <w:tcW w:w="154" w:type="pct"/>
            <w:vAlign w:val="center"/>
          </w:tcPr>
          <w:p w14:paraId="75B6AC7A"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1</w:t>
            </w:r>
          </w:p>
        </w:tc>
        <w:tc>
          <w:tcPr>
            <w:tcW w:w="154" w:type="pct"/>
            <w:vAlign w:val="center"/>
          </w:tcPr>
          <w:p w14:paraId="7C03B3A9"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1</w:t>
            </w:r>
          </w:p>
        </w:tc>
        <w:tc>
          <w:tcPr>
            <w:tcW w:w="159" w:type="pct"/>
            <w:vAlign w:val="center"/>
          </w:tcPr>
          <w:p w14:paraId="3510579A" w14:textId="77777777" w:rsidR="00341CC7" w:rsidRPr="004828FD" w:rsidRDefault="00341CC7" w:rsidP="00A14F7F">
            <w:pPr>
              <w:widowControl w:val="0"/>
              <w:autoSpaceDE w:val="0"/>
              <w:autoSpaceDN w:val="0"/>
              <w:adjustRightInd w:val="0"/>
              <w:spacing w:before="30" w:line="186" w:lineRule="exact"/>
              <w:ind w:left="15"/>
              <w:jc w:val="center"/>
              <w:rPr>
                <w:b/>
                <w:bCs/>
                <w:sz w:val="16"/>
                <w:szCs w:val="16"/>
              </w:rPr>
            </w:pPr>
            <w:r w:rsidRPr="004828FD">
              <w:rPr>
                <w:b/>
                <w:bCs/>
                <w:sz w:val="16"/>
                <w:szCs w:val="16"/>
              </w:rPr>
              <w:t>2</w:t>
            </w:r>
          </w:p>
        </w:tc>
      </w:tr>
      <w:tr w:rsidR="00341CC7" w:rsidRPr="001F1647" w14:paraId="1CF3D7CF" w14:textId="77777777" w:rsidTr="00A14F7F">
        <w:trPr>
          <w:trHeight w:val="20"/>
          <w:tblHeader/>
        </w:trPr>
        <w:tc>
          <w:tcPr>
            <w:tcW w:w="123" w:type="pct"/>
            <w:noWrap/>
            <w:vAlign w:val="center"/>
          </w:tcPr>
          <w:p w14:paraId="6CB7F83F" w14:textId="77777777" w:rsidR="00341CC7" w:rsidRPr="004828FD" w:rsidRDefault="00341CC7" w:rsidP="00A14F7F">
            <w:pPr>
              <w:jc w:val="center"/>
              <w:rPr>
                <w:b/>
                <w:bCs/>
                <w:sz w:val="16"/>
                <w:szCs w:val="16"/>
              </w:rPr>
            </w:pPr>
            <w:r w:rsidRPr="004828FD">
              <w:rPr>
                <w:b/>
                <w:bCs/>
                <w:sz w:val="16"/>
                <w:szCs w:val="16"/>
              </w:rPr>
              <w:t>№</w:t>
            </w:r>
          </w:p>
        </w:tc>
        <w:tc>
          <w:tcPr>
            <w:tcW w:w="836" w:type="pct"/>
            <w:vAlign w:val="center"/>
          </w:tcPr>
          <w:p w14:paraId="68BB6A5E" w14:textId="77777777" w:rsidR="00341CC7" w:rsidRPr="004828FD" w:rsidRDefault="00341CC7" w:rsidP="00A14F7F">
            <w:pPr>
              <w:jc w:val="center"/>
              <w:rPr>
                <w:b/>
                <w:bCs/>
                <w:sz w:val="16"/>
                <w:szCs w:val="16"/>
              </w:rPr>
            </w:pPr>
            <w:r w:rsidRPr="004828FD">
              <w:rPr>
                <w:b/>
                <w:bCs/>
                <w:sz w:val="16"/>
                <w:szCs w:val="16"/>
              </w:rPr>
              <w:t>ОО</w:t>
            </w:r>
          </w:p>
        </w:tc>
        <w:tc>
          <w:tcPr>
            <w:tcW w:w="186" w:type="pct"/>
            <w:vAlign w:val="center"/>
          </w:tcPr>
          <w:p w14:paraId="78EC7E1F" w14:textId="77777777" w:rsidR="00341CC7" w:rsidRPr="004828FD" w:rsidRDefault="00341CC7" w:rsidP="00A14F7F">
            <w:pPr>
              <w:ind w:left="-57" w:right="-57"/>
              <w:jc w:val="center"/>
              <w:rPr>
                <w:b/>
                <w:bCs/>
                <w:sz w:val="16"/>
                <w:szCs w:val="16"/>
              </w:rPr>
            </w:pPr>
            <w:r w:rsidRPr="002832D2">
              <w:rPr>
                <w:b/>
                <w:bCs/>
                <w:sz w:val="14"/>
                <w:szCs w:val="16"/>
              </w:rPr>
              <w:t xml:space="preserve">Кол-во </w:t>
            </w:r>
            <w:proofErr w:type="spellStart"/>
            <w:r w:rsidRPr="002832D2">
              <w:rPr>
                <w:b/>
                <w:bCs/>
                <w:sz w:val="14"/>
                <w:szCs w:val="16"/>
              </w:rPr>
              <w:t>уч</w:t>
            </w:r>
            <w:proofErr w:type="spellEnd"/>
            <w:r w:rsidRPr="002832D2">
              <w:rPr>
                <w:b/>
                <w:bCs/>
                <w:sz w:val="14"/>
                <w:szCs w:val="16"/>
              </w:rPr>
              <w:t>-ков</w:t>
            </w:r>
          </w:p>
        </w:tc>
        <w:tc>
          <w:tcPr>
            <w:tcW w:w="3856" w:type="pct"/>
            <w:gridSpan w:val="25"/>
            <w:vAlign w:val="center"/>
          </w:tcPr>
          <w:p w14:paraId="23AF73A2" w14:textId="77777777" w:rsidR="00341CC7" w:rsidRPr="004828FD" w:rsidRDefault="00341CC7" w:rsidP="00A14F7F">
            <w:pPr>
              <w:widowControl w:val="0"/>
              <w:autoSpaceDE w:val="0"/>
              <w:autoSpaceDN w:val="0"/>
              <w:adjustRightInd w:val="0"/>
              <w:jc w:val="center"/>
              <w:rPr>
                <w:b/>
                <w:bCs/>
                <w:sz w:val="16"/>
                <w:szCs w:val="16"/>
              </w:rPr>
            </w:pPr>
            <w:r w:rsidRPr="004828FD">
              <w:rPr>
                <w:b/>
                <w:bCs/>
                <w:sz w:val="16"/>
                <w:szCs w:val="16"/>
              </w:rPr>
              <w:t xml:space="preserve">Выполнение заданий в </w:t>
            </w:r>
            <w:r>
              <w:rPr>
                <w:b/>
                <w:bCs/>
                <w:sz w:val="16"/>
                <w:szCs w:val="16"/>
              </w:rPr>
              <w:t>%</w:t>
            </w:r>
            <w:r w:rsidRPr="004828FD">
              <w:rPr>
                <w:b/>
                <w:bCs/>
                <w:sz w:val="16"/>
                <w:szCs w:val="16"/>
              </w:rPr>
              <w:t xml:space="preserve"> (от числа участников)</w:t>
            </w:r>
          </w:p>
        </w:tc>
      </w:tr>
      <w:tr w:rsidR="00341CC7" w:rsidRPr="001F1647" w14:paraId="05CE5241" w14:textId="77777777" w:rsidTr="00A14F7F">
        <w:trPr>
          <w:trHeight w:val="20"/>
        </w:trPr>
        <w:tc>
          <w:tcPr>
            <w:tcW w:w="123" w:type="pct"/>
            <w:noWrap/>
            <w:vAlign w:val="center"/>
          </w:tcPr>
          <w:p w14:paraId="51AADE64" w14:textId="77777777" w:rsidR="00341CC7" w:rsidRPr="004828FD" w:rsidRDefault="00341CC7" w:rsidP="00A14F7F">
            <w:pPr>
              <w:jc w:val="center"/>
              <w:rPr>
                <w:sz w:val="16"/>
                <w:szCs w:val="16"/>
              </w:rPr>
            </w:pPr>
            <w:r w:rsidRPr="004828FD">
              <w:rPr>
                <w:sz w:val="16"/>
                <w:szCs w:val="16"/>
              </w:rPr>
              <w:t>1</w:t>
            </w:r>
          </w:p>
        </w:tc>
        <w:tc>
          <w:tcPr>
            <w:tcW w:w="836" w:type="pct"/>
            <w:vAlign w:val="center"/>
          </w:tcPr>
          <w:p w14:paraId="23227307" w14:textId="77777777" w:rsidR="00341CC7" w:rsidRPr="00280333" w:rsidRDefault="00341CC7" w:rsidP="00A14F7F">
            <w:pPr>
              <w:rPr>
                <w:color w:val="000000"/>
                <w:sz w:val="16"/>
                <w:szCs w:val="16"/>
              </w:rPr>
            </w:pPr>
            <w:r w:rsidRPr="00280333">
              <w:rPr>
                <w:color w:val="000000"/>
                <w:sz w:val="16"/>
                <w:szCs w:val="16"/>
              </w:rPr>
              <w:t xml:space="preserve">Филиал МБОУ </w:t>
            </w:r>
            <w:proofErr w:type="spellStart"/>
            <w:r w:rsidRPr="00280333">
              <w:rPr>
                <w:color w:val="000000"/>
                <w:sz w:val="16"/>
                <w:szCs w:val="16"/>
              </w:rPr>
              <w:t>Сещинской</w:t>
            </w:r>
            <w:proofErr w:type="spellEnd"/>
            <w:r w:rsidRPr="00280333">
              <w:rPr>
                <w:color w:val="000000"/>
                <w:sz w:val="16"/>
                <w:szCs w:val="16"/>
              </w:rPr>
              <w:t xml:space="preserve"> СОШ </w:t>
            </w:r>
            <w:proofErr w:type="spellStart"/>
            <w:r w:rsidRPr="00280333">
              <w:rPr>
                <w:color w:val="000000"/>
                <w:sz w:val="16"/>
                <w:szCs w:val="16"/>
              </w:rPr>
              <w:t>Алешинская</w:t>
            </w:r>
            <w:proofErr w:type="spellEnd"/>
            <w:r w:rsidRPr="00280333">
              <w:rPr>
                <w:color w:val="000000"/>
                <w:sz w:val="16"/>
                <w:szCs w:val="16"/>
              </w:rPr>
              <w:t xml:space="preserve"> ООШ</w:t>
            </w:r>
          </w:p>
        </w:tc>
        <w:tc>
          <w:tcPr>
            <w:tcW w:w="186" w:type="pct"/>
            <w:vAlign w:val="center"/>
          </w:tcPr>
          <w:p w14:paraId="7BA39F11" w14:textId="77777777" w:rsidR="00341CC7" w:rsidRDefault="00341CC7" w:rsidP="00A14F7F">
            <w:pPr>
              <w:jc w:val="center"/>
              <w:rPr>
                <w:color w:val="000000"/>
                <w:sz w:val="16"/>
                <w:szCs w:val="16"/>
              </w:rPr>
            </w:pPr>
            <w:r>
              <w:rPr>
                <w:color w:val="000000"/>
                <w:sz w:val="16"/>
                <w:szCs w:val="16"/>
              </w:rPr>
              <w:t>5</w:t>
            </w:r>
          </w:p>
        </w:tc>
        <w:tc>
          <w:tcPr>
            <w:tcW w:w="154" w:type="pct"/>
            <w:vAlign w:val="center"/>
          </w:tcPr>
          <w:p w14:paraId="4F1A52F9" w14:textId="77777777" w:rsidR="00341CC7" w:rsidRDefault="00341CC7" w:rsidP="00A14F7F">
            <w:pPr>
              <w:jc w:val="center"/>
              <w:rPr>
                <w:color w:val="000000"/>
                <w:sz w:val="16"/>
                <w:szCs w:val="16"/>
              </w:rPr>
            </w:pPr>
            <w:r>
              <w:rPr>
                <w:color w:val="000000"/>
                <w:sz w:val="16"/>
                <w:szCs w:val="16"/>
              </w:rPr>
              <w:t>80</w:t>
            </w:r>
          </w:p>
        </w:tc>
        <w:tc>
          <w:tcPr>
            <w:tcW w:w="154" w:type="pct"/>
            <w:vAlign w:val="center"/>
          </w:tcPr>
          <w:p w14:paraId="3FEE07C7" w14:textId="77777777" w:rsidR="00341CC7" w:rsidRDefault="00341CC7" w:rsidP="00A14F7F">
            <w:pPr>
              <w:jc w:val="center"/>
              <w:rPr>
                <w:color w:val="000000"/>
                <w:sz w:val="16"/>
                <w:szCs w:val="16"/>
              </w:rPr>
            </w:pPr>
            <w:r>
              <w:rPr>
                <w:color w:val="000000"/>
                <w:sz w:val="16"/>
                <w:szCs w:val="16"/>
              </w:rPr>
              <w:t>87</w:t>
            </w:r>
          </w:p>
        </w:tc>
        <w:tc>
          <w:tcPr>
            <w:tcW w:w="154" w:type="pct"/>
            <w:vAlign w:val="center"/>
          </w:tcPr>
          <w:p w14:paraId="29AD37A8" w14:textId="77777777" w:rsidR="00341CC7" w:rsidRDefault="00341CC7" w:rsidP="00A14F7F">
            <w:pPr>
              <w:jc w:val="center"/>
              <w:rPr>
                <w:color w:val="000000"/>
                <w:sz w:val="16"/>
                <w:szCs w:val="16"/>
              </w:rPr>
            </w:pPr>
            <w:r>
              <w:rPr>
                <w:color w:val="000000"/>
                <w:sz w:val="16"/>
                <w:szCs w:val="16"/>
              </w:rPr>
              <w:t>80</w:t>
            </w:r>
          </w:p>
        </w:tc>
        <w:tc>
          <w:tcPr>
            <w:tcW w:w="154" w:type="pct"/>
            <w:vAlign w:val="center"/>
          </w:tcPr>
          <w:p w14:paraId="753D041D" w14:textId="77777777" w:rsidR="00341CC7" w:rsidRDefault="00341CC7" w:rsidP="00A14F7F">
            <w:pPr>
              <w:jc w:val="center"/>
              <w:rPr>
                <w:color w:val="000000"/>
                <w:sz w:val="16"/>
                <w:szCs w:val="16"/>
              </w:rPr>
            </w:pPr>
            <w:r>
              <w:rPr>
                <w:color w:val="000000"/>
                <w:sz w:val="16"/>
                <w:szCs w:val="16"/>
              </w:rPr>
              <w:t>93</w:t>
            </w:r>
          </w:p>
        </w:tc>
        <w:tc>
          <w:tcPr>
            <w:tcW w:w="154" w:type="pct"/>
            <w:vAlign w:val="center"/>
          </w:tcPr>
          <w:p w14:paraId="40D3D5CE" w14:textId="77777777" w:rsidR="00341CC7" w:rsidRDefault="00341CC7" w:rsidP="00A14F7F">
            <w:pPr>
              <w:jc w:val="center"/>
              <w:rPr>
                <w:color w:val="000000"/>
                <w:sz w:val="16"/>
                <w:szCs w:val="16"/>
              </w:rPr>
            </w:pPr>
            <w:r>
              <w:rPr>
                <w:color w:val="000000"/>
                <w:sz w:val="16"/>
                <w:szCs w:val="16"/>
              </w:rPr>
              <w:t>93</w:t>
            </w:r>
          </w:p>
        </w:tc>
        <w:tc>
          <w:tcPr>
            <w:tcW w:w="154" w:type="pct"/>
            <w:vAlign w:val="center"/>
          </w:tcPr>
          <w:p w14:paraId="19BE10B0" w14:textId="77777777" w:rsidR="00341CC7" w:rsidRDefault="00341CC7" w:rsidP="00A14F7F">
            <w:pPr>
              <w:jc w:val="center"/>
              <w:rPr>
                <w:color w:val="000000"/>
                <w:sz w:val="16"/>
                <w:szCs w:val="16"/>
              </w:rPr>
            </w:pPr>
            <w:r>
              <w:rPr>
                <w:color w:val="000000"/>
                <w:sz w:val="16"/>
                <w:szCs w:val="16"/>
              </w:rPr>
              <w:t>60</w:t>
            </w:r>
          </w:p>
        </w:tc>
        <w:tc>
          <w:tcPr>
            <w:tcW w:w="154" w:type="pct"/>
            <w:vAlign w:val="center"/>
          </w:tcPr>
          <w:p w14:paraId="2B92E30A" w14:textId="77777777" w:rsidR="00341CC7" w:rsidRDefault="00341CC7" w:rsidP="00A14F7F">
            <w:pPr>
              <w:jc w:val="center"/>
              <w:rPr>
                <w:color w:val="000000"/>
                <w:sz w:val="16"/>
                <w:szCs w:val="16"/>
              </w:rPr>
            </w:pPr>
            <w:r>
              <w:rPr>
                <w:color w:val="000000"/>
                <w:sz w:val="16"/>
                <w:szCs w:val="16"/>
              </w:rPr>
              <w:t>80</w:t>
            </w:r>
          </w:p>
        </w:tc>
        <w:tc>
          <w:tcPr>
            <w:tcW w:w="154" w:type="pct"/>
            <w:vAlign w:val="center"/>
          </w:tcPr>
          <w:p w14:paraId="3D1CCBD4" w14:textId="77777777" w:rsidR="00341CC7" w:rsidRDefault="00341CC7" w:rsidP="00A14F7F">
            <w:pPr>
              <w:jc w:val="center"/>
              <w:rPr>
                <w:color w:val="000000"/>
                <w:sz w:val="16"/>
                <w:szCs w:val="16"/>
              </w:rPr>
            </w:pPr>
            <w:r>
              <w:rPr>
                <w:color w:val="000000"/>
                <w:sz w:val="16"/>
                <w:szCs w:val="16"/>
              </w:rPr>
              <w:t>60</w:t>
            </w:r>
          </w:p>
        </w:tc>
        <w:tc>
          <w:tcPr>
            <w:tcW w:w="154" w:type="pct"/>
            <w:vAlign w:val="center"/>
          </w:tcPr>
          <w:p w14:paraId="14C44BA6" w14:textId="77777777" w:rsidR="00341CC7" w:rsidRDefault="00341CC7" w:rsidP="00A14F7F">
            <w:pPr>
              <w:jc w:val="center"/>
              <w:rPr>
                <w:color w:val="000000"/>
                <w:sz w:val="16"/>
                <w:szCs w:val="16"/>
              </w:rPr>
            </w:pPr>
            <w:r>
              <w:rPr>
                <w:color w:val="000000"/>
                <w:sz w:val="16"/>
                <w:szCs w:val="16"/>
              </w:rPr>
              <w:t>40</w:t>
            </w:r>
          </w:p>
        </w:tc>
        <w:tc>
          <w:tcPr>
            <w:tcW w:w="154" w:type="pct"/>
            <w:vAlign w:val="center"/>
          </w:tcPr>
          <w:p w14:paraId="4996EBA8"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3DDB6964"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2567079B" w14:textId="77777777" w:rsidR="00341CC7" w:rsidRDefault="00341CC7" w:rsidP="00A14F7F">
            <w:pPr>
              <w:jc w:val="center"/>
              <w:rPr>
                <w:color w:val="000000"/>
                <w:sz w:val="16"/>
                <w:szCs w:val="16"/>
              </w:rPr>
            </w:pPr>
            <w:r>
              <w:rPr>
                <w:color w:val="000000"/>
                <w:sz w:val="16"/>
                <w:szCs w:val="16"/>
              </w:rPr>
              <w:t>60</w:t>
            </w:r>
          </w:p>
        </w:tc>
        <w:tc>
          <w:tcPr>
            <w:tcW w:w="154" w:type="pct"/>
            <w:vAlign w:val="center"/>
          </w:tcPr>
          <w:p w14:paraId="7C9B9CD2" w14:textId="77777777" w:rsidR="00341CC7" w:rsidRDefault="00341CC7" w:rsidP="00A14F7F">
            <w:pPr>
              <w:jc w:val="center"/>
              <w:rPr>
                <w:color w:val="000000"/>
                <w:sz w:val="16"/>
                <w:szCs w:val="16"/>
              </w:rPr>
            </w:pPr>
            <w:r>
              <w:rPr>
                <w:color w:val="000000"/>
                <w:sz w:val="16"/>
                <w:szCs w:val="16"/>
              </w:rPr>
              <w:t>30</w:t>
            </w:r>
          </w:p>
        </w:tc>
        <w:tc>
          <w:tcPr>
            <w:tcW w:w="154" w:type="pct"/>
            <w:vAlign w:val="center"/>
          </w:tcPr>
          <w:p w14:paraId="78DC2A7C" w14:textId="77777777" w:rsidR="00341CC7" w:rsidRDefault="00341CC7" w:rsidP="00A14F7F">
            <w:pPr>
              <w:jc w:val="center"/>
              <w:rPr>
                <w:color w:val="000000"/>
                <w:sz w:val="16"/>
                <w:szCs w:val="16"/>
              </w:rPr>
            </w:pPr>
            <w:r>
              <w:rPr>
                <w:color w:val="000000"/>
                <w:sz w:val="16"/>
                <w:szCs w:val="16"/>
              </w:rPr>
              <w:t>60</w:t>
            </w:r>
          </w:p>
        </w:tc>
        <w:tc>
          <w:tcPr>
            <w:tcW w:w="154" w:type="pct"/>
            <w:vAlign w:val="center"/>
          </w:tcPr>
          <w:p w14:paraId="3156BD2D" w14:textId="77777777" w:rsidR="00341CC7" w:rsidRDefault="00341CC7" w:rsidP="00A14F7F">
            <w:pPr>
              <w:jc w:val="center"/>
              <w:rPr>
                <w:color w:val="000000"/>
                <w:sz w:val="16"/>
                <w:szCs w:val="16"/>
              </w:rPr>
            </w:pPr>
            <w:r>
              <w:rPr>
                <w:color w:val="000000"/>
                <w:sz w:val="16"/>
                <w:szCs w:val="16"/>
              </w:rPr>
              <w:t>40</w:t>
            </w:r>
          </w:p>
        </w:tc>
        <w:tc>
          <w:tcPr>
            <w:tcW w:w="154" w:type="pct"/>
            <w:vAlign w:val="center"/>
          </w:tcPr>
          <w:p w14:paraId="67A43100" w14:textId="77777777" w:rsidR="00341CC7" w:rsidRDefault="00341CC7" w:rsidP="00A14F7F">
            <w:pPr>
              <w:jc w:val="center"/>
              <w:rPr>
                <w:color w:val="000000"/>
                <w:sz w:val="16"/>
                <w:szCs w:val="16"/>
              </w:rPr>
            </w:pPr>
            <w:r>
              <w:rPr>
                <w:color w:val="000000"/>
                <w:sz w:val="16"/>
                <w:szCs w:val="16"/>
              </w:rPr>
              <w:t>80</w:t>
            </w:r>
          </w:p>
        </w:tc>
        <w:tc>
          <w:tcPr>
            <w:tcW w:w="154" w:type="pct"/>
            <w:vAlign w:val="center"/>
          </w:tcPr>
          <w:p w14:paraId="20F8BC0C" w14:textId="77777777" w:rsidR="00341CC7" w:rsidRDefault="00341CC7" w:rsidP="00A14F7F">
            <w:pPr>
              <w:jc w:val="center"/>
              <w:rPr>
                <w:color w:val="000000"/>
                <w:sz w:val="16"/>
                <w:szCs w:val="16"/>
              </w:rPr>
            </w:pPr>
            <w:r>
              <w:rPr>
                <w:color w:val="000000"/>
                <w:sz w:val="16"/>
                <w:szCs w:val="16"/>
              </w:rPr>
              <w:t>80</w:t>
            </w:r>
          </w:p>
        </w:tc>
        <w:tc>
          <w:tcPr>
            <w:tcW w:w="154" w:type="pct"/>
            <w:vAlign w:val="center"/>
          </w:tcPr>
          <w:p w14:paraId="0152D32F"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617C55BD" w14:textId="77777777" w:rsidR="00341CC7" w:rsidRDefault="00341CC7" w:rsidP="00A14F7F">
            <w:pPr>
              <w:jc w:val="center"/>
              <w:rPr>
                <w:color w:val="000000"/>
                <w:sz w:val="16"/>
                <w:szCs w:val="16"/>
              </w:rPr>
            </w:pPr>
            <w:r>
              <w:rPr>
                <w:color w:val="000000"/>
                <w:sz w:val="16"/>
                <w:szCs w:val="16"/>
              </w:rPr>
              <w:t>40</w:t>
            </w:r>
          </w:p>
        </w:tc>
        <w:tc>
          <w:tcPr>
            <w:tcW w:w="154" w:type="pct"/>
            <w:vAlign w:val="center"/>
          </w:tcPr>
          <w:p w14:paraId="79F21F2E" w14:textId="77777777" w:rsidR="00341CC7" w:rsidRDefault="00341CC7" w:rsidP="00A14F7F">
            <w:pPr>
              <w:jc w:val="center"/>
              <w:rPr>
                <w:color w:val="000000"/>
                <w:sz w:val="16"/>
                <w:szCs w:val="16"/>
              </w:rPr>
            </w:pPr>
            <w:r>
              <w:rPr>
                <w:color w:val="000000"/>
                <w:sz w:val="16"/>
                <w:szCs w:val="16"/>
              </w:rPr>
              <w:t>80</w:t>
            </w:r>
          </w:p>
        </w:tc>
        <w:tc>
          <w:tcPr>
            <w:tcW w:w="154" w:type="pct"/>
            <w:vAlign w:val="center"/>
          </w:tcPr>
          <w:p w14:paraId="58A3261D" w14:textId="77777777" w:rsidR="00341CC7" w:rsidRDefault="00341CC7" w:rsidP="00A14F7F">
            <w:pPr>
              <w:jc w:val="center"/>
              <w:rPr>
                <w:color w:val="000000"/>
                <w:sz w:val="16"/>
                <w:szCs w:val="16"/>
              </w:rPr>
            </w:pPr>
            <w:r>
              <w:rPr>
                <w:color w:val="000000"/>
                <w:sz w:val="16"/>
                <w:szCs w:val="16"/>
              </w:rPr>
              <w:t>53</w:t>
            </w:r>
          </w:p>
        </w:tc>
        <w:tc>
          <w:tcPr>
            <w:tcW w:w="154" w:type="pct"/>
            <w:vAlign w:val="center"/>
          </w:tcPr>
          <w:p w14:paraId="05FA10DD"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65659818" w14:textId="77777777" w:rsidR="00341CC7" w:rsidRDefault="00341CC7" w:rsidP="00A14F7F">
            <w:pPr>
              <w:jc w:val="center"/>
              <w:rPr>
                <w:color w:val="000000"/>
                <w:sz w:val="16"/>
                <w:szCs w:val="16"/>
              </w:rPr>
            </w:pPr>
            <w:r>
              <w:rPr>
                <w:color w:val="000000"/>
                <w:sz w:val="16"/>
                <w:szCs w:val="16"/>
              </w:rPr>
              <w:t>60</w:t>
            </w:r>
          </w:p>
        </w:tc>
        <w:tc>
          <w:tcPr>
            <w:tcW w:w="154" w:type="pct"/>
            <w:vAlign w:val="center"/>
          </w:tcPr>
          <w:p w14:paraId="0588B833" w14:textId="77777777" w:rsidR="00341CC7" w:rsidRDefault="00341CC7" w:rsidP="00A14F7F">
            <w:pPr>
              <w:jc w:val="center"/>
              <w:rPr>
                <w:color w:val="000000"/>
                <w:sz w:val="16"/>
                <w:szCs w:val="16"/>
              </w:rPr>
            </w:pPr>
            <w:r>
              <w:rPr>
                <w:color w:val="000000"/>
                <w:sz w:val="16"/>
                <w:szCs w:val="16"/>
              </w:rPr>
              <w:t>40</w:t>
            </w:r>
          </w:p>
        </w:tc>
        <w:tc>
          <w:tcPr>
            <w:tcW w:w="159" w:type="pct"/>
            <w:vAlign w:val="center"/>
          </w:tcPr>
          <w:p w14:paraId="690F2A15" w14:textId="77777777" w:rsidR="00341CC7" w:rsidRDefault="00341CC7" w:rsidP="00A14F7F">
            <w:pPr>
              <w:jc w:val="center"/>
              <w:rPr>
                <w:color w:val="000000"/>
                <w:sz w:val="16"/>
                <w:szCs w:val="16"/>
              </w:rPr>
            </w:pPr>
            <w:r>
              <w:rPr>
                <w:color w:val="000000"/>
                <w:sz w:val="16"/>
                <w:szCs w:val="16"/>
              </w:rPr>
              <w:t>100</w:t>
            </w:r>
          </w:p>
        </w:tc>
      </w:tr>
      <w:tr w:rsidR="00341CC7" w:rsidRPr="001F1647" w14:paraId="01D3DA70" w14:textId="77777777" w:rsidTr="00A14F7F">
        <w:trPr>
          <w:trHeight w:val="20"/>
        </w:trPr>
        <w:tc>
          <w:tcPr>
            <w:tcW w:w="123" w:type="pct"/>
            <w:noWrap/>
            <w:vAlign w:val="center"/>
          </w:tcPr>
          <w:p w14:paraId="57364D4C" w14:textId="77777777" w:rsidR="00341CC7" w:rsidRPr="004828FD" w:rsidRDefault="00341CC7" w:rsidP="00A14F7F">
            <w:pPr>
              <w:jc w:val="center"/>
              <w:rPr>
                <w:sz w:val="16"/>
                <w:szCs w:val="16"/>
              </w:rPr>
            </w:pPr>
            <w:r w:rsidRPr="004828FD">
              <w:rPr>
                <w:sz w:val="16"/>
                <w:szCs w:val="16"/>
              </w:rPr>
              <w:t>2</w:t>
            </w:r>
          </w:p>
        </w:tc>
        <w:tc>
          <w:tcPr>
            <w:tcW w:w="836" w:type="pct"/>
            <w:vAlign w:val="center"/>
          </w:tcPr>
          <w:p w14:paraId="5940339A" w14:textId="77777777" w:rsidR="00341CC7" w:rsidRPr="00280333" w:rsidRDefault="00341CC7" w:rsidP="00A14F7F">
            <w:pPr>
              <w:rPr>
                <w:color w:val="000000"/>
                <w:sz w:val="16"/>
                <w:szCs w:val="16"/>
              </w:rPr>
            </w:pPr>
            <w:r w:rsidRPr="00280333">
              <w:rPr>
                <w:color w:val="000000"/>
                <w:sz w:val="16"/>
                <w:szCs w:val="16"/>
              </w:rPr>
              <w:t xml:space="preserve">МБОУ </w:t>
            </w:r>
            <w:proofErr w:type="spellStart"/>
            <w:r w:rsidRPr="00280333">
              <w:rPr>
                <w:color w:val="000000"/>
                <w:sz w:val="16"/>
                <w:szCs w:val="16"/>
              </w:rPr>
              <w:t>Давыдчинская</w:t>
            </w:r>
            <w:proofErr w:type="spellEnd"/>
            <w:r w:rsidRPr="00280333">
              <w:rPr>
                <w:color w:val="000000"/>
                <w:sz w:val="16"/>
                <w:szCs w:val="16"/>
              </w:rPr>
              <w:t xml:space="preserve"> ООШ</w:t>
            </w:r>
          </w:p>
        </w:tc>
        <w:tc>
          <w:tcPr>
            <w:tcW w:w="186" w:type="pct"/>
            <w:vAlign w:val="center"/>
          </w:tcPr>
          <w:p w14:paraId="0F08705E" w14:textId="77777777" w:rsidR="00341CC7" w:rsidRDefault="00341CC7" w:rsidP="00A14F7F">
            <w:pPr>
              <w:jc w:val="center"/>
              <w:rPr>
                <w:color w:val="000000"/>
                <w:sz w:val="16"/>
                <w:szCs w:val="16"/>
              </w:rPr>
            </w:pPr>
            <w:r>
              <w:rPr>
                <w:color w:val="000000"/>
                <w:sz w:val="16"/>
                <w:szCs w:val="16"/>
              </w:rPr>
              <w:t>2</w:t>
            </w:r>
          </w:p>
        </w:tc>
        <w:tc>
          <w:tcPr>
            <w:tcW w:w="154" w:type="pct"/>
            <w:vAlign w:val="center"/>
          </w:tcPr>
          <w:p w14:paraId="51CB7C52" w14:textId="77777777" w:rsidR="00341CC7" w:rsidRDefault="00341CC7" w:rsidP="00A14F7F">
            <w:pPr>
              <w:jc w:val="center"/>
              <w:rPr>
                <w:color w:val="000000"/>
                <w:sz w:val="16"/>
                <w:szCs w:val="16"/>
              </w:rPr>
            </w:pPr>
            <w:r>
              <w:rPr>
                <w:color w:val="000000"/>
                <w:sz w:val="16"/>
                <w:szCs w:val="16"/>
              </w:rPr>
              <w:t>50</w:t>
            </w:r>
          </w:p>
        </w:tc>
        <w:tc>
          <w:tcPr>
            <w:tcW w:w="154" w:type="pct"/>
            <w:vAlign w:val="center"/>
          </w:tcPr>
          <w:p w14:paraId="066D3C25" w14:textId="77777777" w:rsidR="00341CC7" w:rsidRDefault="00341CC7" w:rsidP="00A14F7F">
            <w:pPr>
              <w:jc w:val="center"/>
              <w:rPr>
                <w:color w:val="000000"/>
                <w:sz w:val="16"/>
                <w:szCs w:val="16"/>
              </w:rPr>
            </w:pPr>
            <w:r>
              <w:rPr>
                <w:color w:val="000000"/>
                <w:sz w:val="16"/>
                <w:szCs w:val="16"/>
              </w:rPr>
              <w:t>67</w:t>
            </w:r>
          </w:p>
        </w:tc>
        <w:tc>
          <w:tcPr>
            <w:tcW w:w="154" w:type="pct"/>
            <w:vAlign w:val="center"/>
          </w:tcPr>
          <w:p w14:paraId="27A90F91"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1BC6E307" w14:textId="77777777" w:rsidR="00341CC7" w:rsidRDefault="00341CC7" w:rsidP="00A14F7F">
            <w:pPr>
              <w:jc w:val="center"/>
              <w:rPr>
                <w:color w:val="000000"/>
                <w:sz w:val="16"/>
                <w:szCs w:val="16"/>
              </w:rPr>
            </w:pPr>
            <w:r>
              <w:rPr>
                <w:color w:val="000000"/>
                <w:sz w:val="16"/>
                <w:szCs w:val="16"/>
              </w:rPr>
              <w:t>83</w:t>
            </w:r>
          </w:p>
        </w:tc>
        <w:tc>
          <w:tcPr>
            <w:tcW w:w="154" w:type="pct"/>
            <w:vAlign w:val="center"/>
          </w:tcPr>
          <w:p w14:paraId="3800439C"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7D2E76C2" w14:textId="77777777" w:rsidR="00341CC7" w:rsidRDefault="00341CC7" w:rsidP="00A14F7F">
            <w:pPr>
              <w:jc w:val="center"/>
              <w:rPr>
                <w:color w:val="000000"/>
                <w:sz w:val="16"/>
                <w:szCs w:val="16"/>
              </w:rPr>
            </w:pPr>
            <w:r>
              <w:rPr>
                <w:color w:val="000000"/>
                <w:sz w:val="16"/>
                <w:szCs w:val="16"/>
              </w:rPr>
              <w:t>50</w:t>
            </w:r>
          </w:p>
        </w:tc>
        <w:tc>
          <w:tcPr>
            <w:tcW w:w="154" w:type="pct"/>
            <w:vAlign w:val="center"/>
          </w:tcPr>
          <w:p w14:paraId="7A8EEE6E" w14:textId="77777777" w:rsidR="00341CC7" w:rsidRDefault="00341CC7" w:rsidP="00A14F7F">
            <w:pPr>
              <w:jc w:val="center"/>
              <w:rPr>
                <w:color w:val="000000"/>
                <w:sz w:val="16"/>
                <w:szCs w:val="16"/>
              </w:rPr>
            </w:pPr>
            <w:r>
              <w:rPr>
                <w:color w:val="000000"/>
                <w:sz w:val="16"/>
                <w:szCs w:val="16"/>
              </w:rPr>
              <w:t>67</w:t>
            </w:r>
          </w:p>
        </w:tc>
        <w:tc>
          <w:tcPr>
            <w:tcW w:w="154" w:type="pct"/>
            <w:vAlign w:val="center"/>
          </w:tcPr>
          <w:p w14:paraId="585DD8D6"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235472B8" w14:textId="77777777" w:rsidR="00341CC7" w:rsidRDefault="00341CC7" w:rsidP="00A14F7F">
            <w:pPr>
              <w:jc w:val="center"/>
              <w:rPr>
                <w:color w:val="000000"/>
                <w:sz w:val="16"/>
                <w:szCs w:val="16"/>
              </w:rPr>
            </w:pPr>
            <w:r>
              <w:rPr>
                <w:color w:val="000000"/>
                <w:sz w:val="16"/>
                <w:szCs w:val="16"/>
              </w:rPr>
              <w:t>0</w:t>
            </w:r>
          </w:p>
        </w:tc>
        <w:tc>
          <w:tcPr>
            <w:tcW w:w="154" w:type="pct"/>
            <w:vAlign w:val="center"/>
          </w:tcPr>
          <w:p w14:paraId="79C1C2AC" w14:textId="77777777" w:rsidR="00341CC7" w:rsidRDefault="00341CC7" w:rsidP="00A14F7F">
            <w:pPr>
              <w:jc w:val="center"/>
              <w:rPr>
                <w:color w:val="000000"/>
                <w:sz w:val="16"/>
                <w:szCs w:val="16"/>
              </w:rPr>
            </w:pPr>
            <w:r>
              <w:rPr>
                <w:color w:val="000000"/>
                <w:sz w:val="16"/>
                <w:szCs w:val="16"/>
              </w:rPr>
              <w:t>50</w:t>
            </w:r>
          </w:p>
        </w:tc>
        <w:tc>
          <w:tcPr>
            <w:tcW w:w="154" w:type="pct"/>
            <w:vAlign w:val="center"/>
          </w:tcPr>
          <w:p w14:paraId="19564BC7" w14:textId="77777777" w:rsidR="00341CC7" w:rsidRDefault="00341CC7" w:rsidP="00A14F7F">
            <w:pPr>
              <w:jc w:val="center"/>
              <w:rPr>
                <w:color w:val="000000"/>
                <w:sz w:val="16"/>
                <w:szCs w:val="16"/>
              </w:rPr>
            </w:pPr>
            <w:r>
              <w:rPr>
                <w:color w:val="000000"/>
                <w:sz w:val="16"/>
                <w:szCs w:val="16"/>
              </w:rPr>
              <w:t>0</w:t>
            </w:r>
          </w:p>
        </w:tc>
        <w:tc>
          <w:tcPr>
            <w:tcW w:w="154" w:type="pct"/>
            <w:vAlign w:val="center"/>
          </w:tcPr>
          <w:p w14:paraId="1EA5DE8C" w14:textId="77777777" w:rsidR="00341CC7" w:rsidRDefault="00341CC7" w:rsidP="00A14F7F">
            <w:pPr>
              <w:jc w:val="center"/>
              <w:rPr>
                <w:color w:val="000000"/>
                <w:sz w:val="16"/>
                <w:szCs w:val="16"/>
              </w:rPr>
            </w:pPr>
            <w:r>
              <w:rPr>
                <w:color w:val="000000"/>
                <w:sz w:val="16"/>
                <w:szCs w:val="16"/>
              </w:rPr>
              <w:t>75</w:t>
            </w:r>
          </w:p>
        </w:tc>
        <w:tc>
          <w:tcPr>
            <w:tcW w:w="154" w:type="pct"/>
            <w:vAlign w:val="center"/>
          </w:tcPr>
          <w:p w14:paraId="5C575EC0" w14:textId="77777777" w:rsidR="00341CC7" w:rsidRDefault="00341CC7" w:rsidP="00A14F7F">
            <w:pPr>
              <w:jc w:val="center"/>
              <w:rPr>
                <w:color w:val="000000"/>
                <w:sz w:val="16"/>
                <w:szCs w:val="16"/>
              </w:rPr>
            </w:pPr>
            <w:r>
              <w:rPr>
                <w:color w:val="000000"/>
                <w:sz w:val="16"/>
                <w:szCs w:val="16"/>
              </w:rPr>
              <w:t>50</w:t>
            </w:r>
          </w:p>
        </w:tc>
        <w:tc>
          <w:tcPr>
            <w:tcW w:w="154" w:type="pct"/>
            <w:vAlign w:val="center"/>
          </w:tcPr>
          <w:p w14:paraId="1EDAC6F1"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4A0EC133"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33169D77" w14:textId="77777777" w:rsidR="00341CC7" w:rsidRDefault="00341CC7" w:rsidP="00A14F7F">
            <w:pPr>
              <w:jc w:val="center"/>
              <w:rPr>
                <w:color w:val="000000"/>
                <w:sz w:val="16"/>
                <w:szCs w:val="16"/>
              </w:rPr>
            </w:pPr>
            <w:r>
              <w:rPr>
                <w:color w:val="000000"/>
                <w:sz w:val="16"/>
                <w:szCs w:val="16"/>
              </w:rPr>
              <w:t>75</w:t>
            </w:r>
          </w:p>
        </w:tc>
        <w:tc>
          <w:tcPr>
            <w:tcW w:w="154" w:type="pct"/>
            <w:vAlign w:val="center"/>
          </w:tcPr>
          <w:p w14:paraId="05A3B334" w14:textId="77777777" w:rsidR="00341CC7" w:rsidRDefault="00341CC7" w:rsidP="00A14F7F">
            <w:pPr>
              <w:jc w:val="center"/>
              <w:rPr>
                <w:color w:val="000000"/>
                <w:sz w:val="16"/>
                <w:szCs w:val="16"/>
              </w:rPr>
            </w:pPr>
            <w:r>
              <w:rPr>
                <w:color w:val="000000"/>
                <w:sz w:val="16"/>
                <w:szCs w:val="16"/>
              </w:rPr>
              <w:t>50</w:t>
            </w:r>
          </w:p>
        </w:tc>
        <w:tc>
          <w:tcPr>
            <w:tcW w:w="154" w:type="pct"/>
            <w:vAlign w:val="center"/>
          </w:tcPr>
          <w:p w14:paraId="741E849D" w14:textId="77777777" w:rsidR="00341CC7" w:rsidRDefault="00341CC7" w:rsidP="00A14F7F">
            <w:pPr>
              <w:jc w:val="center"/>
              <w:rPr>
                <w:color w:val="000000"/>
                <w:sz w:val="16"/>
                <w:szCs w:val="16"/>
              </w:rPr>
            </w:pPr>
            <w:r>
              <w:rPr>
                <w:color w:val="000000"/>
                <w:sz w:val="16"/>
                <w:szCs w:val="16"/>
              </w:rPr>
              <w:t>50</w:t>
            </w:r>
          </w:p>
        </w:tc>
        <w:tc>
          <w:tcPr>
            <w:tcW w:w="154" w:type="pct"/>
            <w:vAlign w:val="center"/>
          </w:tcPr>
          <w:p w14:paraId="51D27A1D"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12A386C6" w14:textId="77777777" w:rsidR="00341CC7" w:rsidRDefault="00341CC7" w:rsidP="00A14F7F">
            <w:pPr>
              <w:jc w:val="center"/>
              <w:rPr>
                <w:color w:val="000000"/>
                <w:sz w:val="16"/>
                <w:szCs w:val="16"/>
              </w:rPr>
            </w:pPr>
            <w:r>
              <w:rPr>
                <w:color w:val="000000"/>
                <w:sz w:val="16"/>
                <w:szCs w:val="16"/>
              </w:rPr>
              <w:t>75</w:t>
            </w:r>
          </w:p>
        </w:tc>
        <w:tc>
          <w:tcPr>
            <w:tcW w:w="154" w:type="pct"/>
            <w:vAlign w:val="center"/>
          </w:tcPr>
          <w:p w14:paraId="26762469" w14:textId="77777777" w:rsidR="00341CC7" w:rsidRDefault="00341CC7" w:rsidP="00A14F7F">
            <w:pPr>
              <w:jc w:val="center"/>
              <w:rPr>
                <w:color w:val="000000"/>
                <w:sz w:val="16"/>
                <w:szCs w:val="16"/>
              </w:rPr>
            </w:pPr>
            <w:r>
              <w:rPr>
                <w:color w:val="000000"/>
                <w:sz w:val="16"/>
                <w:szCs w:val="16"/>
              </w:rPr>
              <w:t>0</w:t>
            </w:r>
          </w:p>
        </w:tc>
        <w:tc>
          <w:tcPr>
            <w:tcW w:w="154" w:type="pct"/>
            <w:vAlign w:val="center"/>
          </w:tcPr>
          <w:p w14:paraId="1D5F98C1" w14:textId="77777777" w:rsidR="00341CC7" w:rsidRDefault="00341CC7" w:rsidP="00A14F7F">
            <w:pPr>
              <w:jc w:val="center"/>
              <w:rPr>
                <w:color w:val="000000"/>
                <w:sz w:val="16"/>
                <w:szCs w:val="16"/>
              </w:rPr>
            </w:pPr>
            <w:r>
              <w:rPr>
                <w:color w:val="000000"/>
                <w:sz w:val="16"/>
                <w:szCs w:val="16"/>
              </w:rPr>
              <w:t>50</w:t>
            </w:r>
          </w:p>
        </w:tc>
        <w:tc>
          <w:tcPr>
            <w:tcW w:w="154" w:type="pct"/>
            <w:vAlign w:val="center"/>
          </w:tcPr>
          <w:p w14:paraId="7773D7F6" w14:textId="77777777" w:rsidR="00341CC7" w:rsidRDefault="00341CC7" w:rsidP="00A14F7F">
            <w:pPr>
              <w:jc w:val="center"/>
              <w:rPr>
                <w:color w:val="000000"/>
                <w:sz w:val="16"/>
                <w:szCs w:val="16"/>
              </w:rPr>
            </w:pPr>
            <w:r>
              <w:rPr>
                <w:color w:val="000000"/>
                <w:sz w:val="16"/>
                <w:szCs w:val="16"/>
              </w:rPr>
              <w:t>50</w:t>
            </w:r>
          </w:p>
        </w:tc>
        <w:tc>
          <w:tcPr>
            <w:tcW w:w="154" w:type="pct"/>
            <w:vAlign w:val="center"/>
          </w:tcPr>
          <w:p w14:paraId="3230ECE2" w14:textId="77777777" w:rsidR="00341CC7" w:rsidRDefault="00341CC7" w:rsidP="00A14F7F">
            <w:pPr>
              <w:jc w:val="center"/>
              <w:rPr>
                <w:color w:val="000000"/>
                <w:sz w:val="16"/>
                <w:szCs w:val="16"/>
              </w:rPr>
            </w:pPr>
            <w:r>
              <w:rPr>
                <w:color w:val="000000"/>
                <w:sz w:val="16"/>
                <w:szCs w:val="16"/>
              </w:rPr>
              <w:t>50</w:t>
            </w:r>
          </w:p>
        </w:tc>
        <w:tc>
          <w:tcPr>
            <w:tcW w:w="159" w:type="pct"/>
            <w:vAlign w:val="center"/>
          </w:tcPr>
          <w:p w14:paraId="19FC5EF7" w14:textId="77777777" w:rsidR="00341CC7" w:rsidRDefault="00341CC7" w:rsidP="00A14F7F">
            <w:pPr>
              <w:jc w:val="center"/>
              <w:rPr>
                <w:color w:val="000000"/>
                <w:sz w:val="16"/>
                <w:szCs w:val="16"/>
              </w:rPr>
            </w:pPr>
            <w:r>
              <w:rPr>
                <w:color w:val="000000"/>
                <w:sz w:val="16"/>
                <w:szCs w:val="16"/>
              </w:rPr>
              <w:t>100</w:t>
            </w:r>
          </w:p>
        </w:tc>
      </w:tr>
      <w:tr w:rsidR="00341CC7" w:rsidRPr="001F1647" w14:paraId="3D668976" w14:textId="77777777" w:rsidTr="00A14F7F">
        <w:trPr>
          <w:trHeight w:val="20"/>
        </w:trPr>
        <w:tc>
          <w:tcPr>
            <w:tcW w:w="123" w:type="pct"/>
            <w:vAlign w:val="center"/>
          </w:tcPr>
          <w:p w14:paraId="376FB0B6" w14:textId="77777777" w:rsidR="00341CC7" w:rsidRPr="004828FD" w:rsidRDefault="00341CC7" w:rsidP="00A14F7F">
            <w:pPr>
              <w:jc w:val="center"/>
              <w:rPr>
                <w:sz w:val="16"/>
                <w:szCs w:val="16"/>
              </w:rPr>
            </w:pPr>
            <w:r w:rsidRPr="004828FD">
              <w:rPr>
                <w:sz w:val="16"/>
                <w:szCs w:val="16"/>
              </w:rPr>
              <w:t>3</w:t>
            </w:r>
          </w:p>
        </w:tc>
        <w:tc>
          <w:tcPr>
            <w:tcW w:w="836" w:type="pct"/>
            <w:vAlign w:val="center"/>
          </w:tcPr>
          <w:p w14:paraId="52DB0E89" w14:textId="77777777" w:rsidR="00341CC7" w:rsidRDefault="00341CC7" w:rsidP="00A14F7F">
            <w:pPr>
              <w:rPr>
                <w:color w:val="000000"/>
                <w:sz w:val="16"/>
                <w:szCs w:val="16"/>
              </w:rPr>
            </w:pPr>
            <w:r w:rsidRPr="00280333">
              <w:rPr>
                <w:color w:val="000000"/>
                <w:sz w:val="16"/>
                <w:szCs w:val="16"/>
              </w:rPr>
              <w:t xml:space="preserve">МБОУ Дубровская №1 СОШ </w:t>
            </w:r>
          </w:p>
          <w:p w14:paraId="38C97523" w14:textId="77777777" w:rsidR="00341CC7" w:rsidRPr="00280333" w:rsidRDefault="00341CC7" w:rsidP="00A14F7F">
            <w:pPr>
              <w:rPr>
                <w:color w:val="000000"/>
                <w:sz w:val="16"/>
                <w:szCs w:val="16"/>
              </w:rPr>
            </w:pPr>
            <w:r w:rsidRPr="00280333">
              <w:rPr>
                <w:color w:val="000000"/>
                <w:sz w:val="16"/>
                <w:szCs w:val="16"/>
              </w:rPr>
              <w:t>им. Никитина И.С.</w:t>
            </w:r>
          </w:p>
        </w:tc>
        <w:tc>
          <w:tcPr>
            <w:tcW w:w="186" w:type="pct"/>
            <w:vAlign w:val="center"/>
          </w:tcPr>
          <w:p w14:paraId="239F919D" w14:textId="77777777" w:rsidR="00341CC7" w:rsidRDefault="00341CC7" w:rsidP="00A14F7F">
            <w:pPr>
              <w:jc w:val="center"/>
              <w:rPr>
                <w:color w:val="000000"/>
                <w:sz w:val="16"/>
                <w:szCs w:val="16"/>
              </w:rPr>
            </w:pPr>
            <w:r>
              <w:rPr>
                <w:color w:val="000000"/>
                <w:sz w:val="16"/>
                <w:szCs w:val="16"/>
              </w:rPr>
              <w:t>35</w:t>
            </w:r>
          </w:p>
        </w:tc>
        <w:tc>
          <w:tcPr>
            <w:tcW w:w="154" w:type="pct"/>
            <w:vAlign w:val="center"/>
          </w:tcPr>
          <w:p w14:paraId="3BA1FBF8" w14:textId="77777777" w:rsidR="00341CC7" w:rsidRDefault="00341CC7" w:rsidP="00A14F7F">
            <w:pPr>
              <w:jc w:val="center"/>
              <w:rPr>
                <w:color w:val="000000"/>
                <w:sz w:val="16"/>
                <w:szCs w:val="16"/>
              </w:rPr>
            </w:pPr>
            <w:r>
              <w:rPr>
                <w:color w:val="000000"/>
                <w:sz w:val="16"/>
                <w:szCs w:val="16"/>
              </w:rPr>
              <w:t>44</w:t>
            </w:r>
          </w:p>
        </w:tc>
        <w:tc>
          <w:tcPr>
            <w:tcW w:w="154" w:type="pct"/>
            <w:vAlign w:val="center"/>
          </w:tcPr>
          <w:p w14:paraId="504C1AF4" w14:textId="77777777" w:rsidR="00341CC7" w:rsidRDefault="00341CC7" w:rsidP="00A14F7F">
            <w:pPr>
              <w:jc w:val="center"/>
              <w:rPr>
                <w:color w:val="000000"/>
                <w:sz w:val="16"/>
                <w:szCs w:val="16"/>
              </w:rPr>
            </w:pPr>
            <w:r>
              <w:rPr>
                <w:color w:val="000000"/>
                <w:sz w:val="16"/>
                <w:szCs w:val="16"/>
              </w:rPr>
              <w:t>24</w:t>
            </w:r>
          </w:p>
        </w:tc>
        <w:tc>
          <w:tcPr>
            <w:tcW w:w="154" w:type="pct"/>
            <w:vAlign w:val="center"/>
          </w:tcPr>
          <w:p w14:paraId="12B2F5E2" w14:textId="77777777" w:rsidR="00341CC7" w:rsidRDefault="00341CC7" w:rsidP="00A14F7F">
            <w:pPr>
              <w:jc w:val="center"/>
              <w:rPr>
                <w:color w:val="000000"/>
                <w:sz w:val="16"/>
                <w:szCs w:val="16"/>
              </w:rPr>
            </w:pPr>
            <w:r>
              <w:rPr>
                <w:color w:val="000000"/>
                <w:sz w:val="16"/>
                <w:szCs w:val="16"/>
              </w:rPr>
              <w:t>87</w:t>
            </w:r>
          </w:p>
        </w:tc>
        <w:tc>
          <w:tcPr>
            <w:tcW w:w="154" w:type="pct"/>
            <w:vAlign w:val="center"/>
          </w:tcPr>
          <w:p w14:paraId="768FA083" w14:textId="77777777" w:rsidR="00341CC7" w:rsidRDefault="00341CC7" w:rsidP="00A14F7F">
            <w:pPr>
              <w:jc w:val="center"/>
              <w:rPr>
                <w:color w:val="000000"/>
                <w:sz w:val="16"/>
                <w:szCs w:val="16"/>
              </w:rPr>
            </w:pPr>
            <w:r>
              <w:rPr>
                <w:color w:val="000000"/>
                <w:sz w:val="16"/>
                <w:szCs w:val="16"/>
              </w:rPr>
              <w:t>79</w:t>
            </w:r>
          </w:p>
        </w:tc>
        <w:tc>
          <w:tcPr>
            <w:tcW w:w="154" w:type="pct"/>
            <w:vAlign w:val="center"/>
          </w:tcPr>
          <w:p w14:paraId="7F0DB161" w14:textId="77777777" w:rsidR="00341CC7" w:rsidRDefault="00341CC7" w:rsidP="00A14F7F">
            <w:pPr>
              <w:jc w:val="center"/>
              <w:rPr>
                <w:color w:val="000000"/>
                <w:sz w:val="16"/>
                <w:szCs w:val="16"/>
              </w:rPr>
            </w:pPr>
            <w:r>
              <w:rPr>
                <w:color w:val="000000"/>
                <w:sz w:val="16"/>
                <w:szCs w:val="16"/>
              </w:rPr>
              <w:t>44</w:t>
            </w:r>
          </w:p>
        </w:tc>
        <w:tc>
          <w:tcPr>
            <w:tcW w:w="154" w:type="pct"/>
            <w:vAlign w:val="center"/>
          </w:tcPr>
          <w:p w14:paraId="4B5AD6BD" w14:textId="77777777" w:rsidR="00341CC7" w:rsidRDefault="00341CC7" w:rsidP="00A14F7F">
            <w:pPr>
              <w:jc w:val="center"/>
              <w:rPr>
                <w:color w:val="000000"/>
                <w:sz w:val="16"/>
                <w:szCs w:val="16"/>
              </w:rPr>
            </w:pPr>
            <w:r>
              <w:rPr>
                <w:color w:val="000000"/>
                <w:sz w:val="16"/>
                <w:szCs w:val="16"/>
              </w:rPr>
              <w:t>64</w:t>
            </w:r>
          </w:p>
        </w:tc>
        <w:tc>
          <w:tcPr>
            <w:tcW w:w="154" w:type="pct"/>
            <w:vAlign w:val="center"/>
          </w:tcPr>
          <w:p w14:paraId="76ECFE47" w14:textId="77777777" w:rsidR="00341CC7" w:rsidRDefault="00341CC7" w:rsidP="00A14F7F">
            <w:pPr>
              <w:jc w:val="center"/>
              <w:rPr>
                <w:color w:val="000000"/>
                <w:sz w:val="16"/>
                <w:szCs w:val="16"/>
              </w:rPr>
            </w:pPr>
            <w:r>
              <w:rPr>
                <w:color w:val="000000"/>
                <w:sz w:val="16"/>
                <w:szCs w:val="16"/>
              </w:rPr>
              <w:t>50</w:t>
            </w:r>
          </w:p>
        </w:tc>
        <w:tc>
          <w:tcPr>
            <w:tcW w:w="154" w:type="pct"/>
            <w:vAlign w:val="center"/>
          </w:tcPr>
          <w:p w14:paraId="7CE3E007" w14:textId="77777777" w:rsidR="00341CC7" w:rsidRDefault="00341CC7" w:rsidP="00A14F7F">
            <w:pPr>
              <w:jc w:val="center"/>
              <w:rPr>
                <w:color w:val="000000"/>
                <w:sz w:val="16"/>
                <w:szCs w:val="16"/>
              </w:rPr>
            </w:pPr>
            <w:r>
              <w:rPr>
                <w:color w:val="000000"/>
                <w:sz w:val="16"/>
                <w:szCs w:val="16"/>
              </w:rPr>
              <w:t>57</w:t>
            </w:r>
          </w:p>
        </w:tc>
        <w:tc>
          <w:tcPr>
            <w:tcW w:w="154" w:type="pct"/>
            <w:vAlign w:val="center"/>
          </w:tcPr>
          <w:p w14:paraId="4D165EA9" w14:textId="77777777" w:rsidR="00341CC7" w:rsidRDefault="00341CC7" w:rsidP="00A14F7F">
            <w:pPr>
              <w:jc w:val="center"/>
              <w:rPr>
                <w:color w:val="000000"/>
                <w:sz w:val="16"/>
                <w:szCs w:val="16"/>
              </w:rPr>
            </w:pPr>
            <w:r>
              <w:rPr>
                <w:color w:val="000000"/>
                <w:sz w:val="16"/>
                <w:szCs w:val="16"/>
              </w:rPr>
              <w:t>40</w:t>
            </w:r>
          </w:p>
        </w:tc>
        <w:tc>
          <w:tcPr>
            <w:tcW w:w="154" w:type="pct"/>
            <w:vAlign w:val="center"/>
          </w:tcPr>
          <w:p w14:paraId="6E3A4572" w14:textId="77777777" w:rsidR="00341CC7" w:rsidRDefault="00341CC7" w:rsidP="00A14F7F">
            <w:pPr>
              <w:jc w:val="center"/>
              <w:rPr>
                <w:color w:val="000000"/>
                <w:sz w:val="16"/>
                <w:szCs w:val="16"/>
              </w:rPr>
            </w:pPr>
            <w:r>
              <w:rPr>
                <w:color w:val="000000"/>
                <w:sz w:val="16"/>
                <w:szCs w:val="16"/>
              </w:rPr>
              <w:t>60</w:t>
            </w:r>
          </w:p>
        </w:tc>
        <w:tc>
          <w:tcPr>
            <w:tcW w:w="154" w:type="pct"/>
            <w:vAlign w:val="center"/>
          </w:tcPr>
          <w:p w14:paraId="4C870E44" w14:textId="77777777" w:rsidR="00341CC7" w:rsidRDefault="00341CC7" w:rsidP="00A14F7F">
            <w:pPr>
              <w:jc w:val="center"/>
              <w:rPr>
                <w:color w:val="000000"/>
                <w:sz w:val="16"/>
                <w:szCs w:val="16"/>
              </w:rPr>
            </w:pPr>
            <w:r>
              <w:rPr>
                <w:color w:val="000000"/>
                <w:sz w:val="16"/>
                <w:szCs w:val="16"/>
              </w:rPr>
              <w:t>54</w:t>
            </w:r>
          </w:p>
        </w:tc>
        <w:tc>
          <w:tcPr>
            <w:tcW w:w="154" w:type="pct"/>
            <w:vAlign w:val="center"/>
          </w:tcPr>
          <w:p w14:paraId="743B1740" w14:textId="77777777" w:rsidR="00341CC7" w:rsidRDefault="00341CC7" w:rsidP="00A14F7F">
            <w:pPr>
              <w:jc w:val="center"/>
              <w:rPr>
                <w:color w:val="000000"/>
                <w:sz w:val="16"/>
                <w:szCs w:val="16"/>
              </w:rPr>
            </w:pPr>
            <w:r>
              <w:rPr>
                <w:color w:val="000000"/>
                <w:sz w:val="16"/>
                <w:szCs w:val="16"/>
              </w:rPr>
              <w:t>81</w:t>
            </w:r>
          </w:p>
        </w:tc>
        <w:tc>
          <w:tcPr>
            <w:tcW w:w="154" w:type="pct"/>
            <w:vAlign w:val="center"/>
          </w:tcPr>
          <w:p w14:paraId="19F7D635" w14:textId="77777777" w:rsidR="00341CC7" w:rsidRDefault="00341CC7" w:rsidP="00A14F7F">
            <w:pPr>
              <w:jc w:val="center"/>
              <w:rPr>
                <w:color w:val="000000"/>
                <w:sz w:val="16"/>
                <w:szCs w:val="16"/>
              </w:rPr>
            </w:pPr>
            <w:r>
              <w:rPr>
                <w:color w:val="000000"/>
                <w:sz w:val="16"/>
                <w:szCs w:val="16"/>
              </w:rPr>
              <w:t>29</w:t>
            </w:r>
          </w:p>
        </w:tc>
        <w:tc>
          <w:tcPr>
            <w:tcW w:w="154" w:type="pct"/>
            <w:vAlign w:val="center"/>
          </w:tcPr>
          <w:p w14:paraId="53E16EB8" w14:textId="77777777" w:rsidR="00341CC7" w:rsidRDefault="00341CC7" w:rsidP="00A14F7F">
            <w:pPr>
              <w:jc w:val="center"/>
              <w:rPr>
                <w:color w:val="000000"/>
                <w:sz w:val="16"/>
                <w:szCs w:val="16"/>
              </w:rPr>
            </w:pPr>
            <w:r>
              <w:rPr>
                <w:color w:val="000000"/>
                <w:sz w:val="16"/>
                <w:szCs w:val="16"/>
              </w:rPr>
              <w:t>71</w:t>
            </w:r>
          </w:p>
        </w:tc>
        <w:tc>
          <w:tcPr>
            <w:tcW w:w="154" w:type="pct"/>
            <w:vAlign w:val="center"/>
          </w:tcPr>
          <w:p w14:paraId="0A615CEB" w14:textId="77777777" w:rsidR="00341CC7" w:rsidRDefault="00341CC7" w:rsidP="00A14F7F">
            <w:pPr>
              <w:jc w:val="center"/>
              <w:rPr>
                <w:color w:val="000000"/>
                <w:sz w:val="16"/>
                <w:szCs w:val="16"/>
              </w:rPr>
            </w:pPr>
            <w:r>
              <w:rPr>
                <w:color w:val="000000"/>
                <w:sz w:val="16"/>
                <w:szCs w:val="16"/>
              </w:rPr>
              <w:t>63</w:t>
            </w:r>
          </w:p>
        </w:tc>
        <w:tc>
          <w:tcPr>
            <w:tcW w:w="154" w:type="pct"/>
            <w:vAlign w:val="center"/>
          </w:tcPr>
          <w:p w14:paraId="54364F34" w14:textId="77777777" w:rsidR="00341CC7" w:rsidRDefault="00341CC7" w:rsidP="00A14F7F">
            <w:pPr>
              <w:jc w:val="center"/>
              <w:rPr>
                <w:color w:val="000000"/>
                <w:sz w:val="16"/>
                <w:szCs w:val="16"/>
              </w:rPr>
            </w:pPr>
            <w:r>
              <w:rPr>
                <w:color w:val="000000"/>
                <w:sz w:val="16"/>
                <w:szCs w:val="16"/>
              </w:rPr>
              <w:t>80</w:t>
            </w:r>
          </w:p>
        </w:tc>
        <w:tc>
          <w:tcPr>
            <w:tcW w:w="154" w:type="pct"/>
            <w:vAlign w:val="center"/>
          </w:tcPr>
          <w:p w14:paraId="428961B2" w14:textId="77777777" w:rsidR="00341CC7" w:rsidRDefault="00341CC7" w:rsidP="00A14F7F">
            <w:pPr>
              <w:jc w:val="center"/>
              <w:rPr>
                <w:color w:val="000000"/>
                <w:sz w:val="16"/>
                <w:szCs w:val="16"/>
              </w:rPr>
            </w:pPr>
            <w:r>
              <w:rPr>
                <w:color w:val="000000"/>
                <w:sz w:val="16"/>
                <w:szCs w:val="16"/>
              </w:rPr>
              <w:t>51</w:t>
            </w:r>
          </w:p>
        </w:tc>
        <w:tc>
          <w:tcPr>
            <w:tcW w:w="154" w:type="pct"/>
            <w:vAlign w:val="center"/>
          </w:tcPr>
          <w:p w14:paraId="2B75C168" w14:textId="77777777" w:rsidR="00341CC7" w:rsidRDefault="00341CC7" w:rsidP="00A14F7F">
            <w:pPr>
              <w:jc w:val="center"/>
              <w:rPr>
                <w:color w:val="000000"/>
                <w:sz w:val="16"/>
                <w:szCs w:val="16"/>
              </w:rPr>
            </w:pPr>
            <w:r>
              <w:rPr>
                <w:color w:val="000000"/>
                <w:sz w:val="16"/>
                <w:szCs w:val="16"/>
              </w:rPr>
              <w:t>77</w:t>
            </w:r>
          </w:p>
        </w:tc>
        <w:tc>
          <w:tcPr>
            <w:tcW w:w="154" w:type="pct"/>
            <w:vAlign w:val="center"/>
          </w:tcPr>
          <w:p w14:paraId="5F898128" w14:textId="77777777" w:rsidR="00341CC7" w:rsidRDefault="00341CC7" w:rsidP="00A14F7F">
            <w:pPr>
              <w:jc w:val="center"/>
              <w:rPr>
                <w:color w:val="000000"/>
                <w:sz w:val="16"/>
                <w:szCs w:val="16"/>
              </w:rPr>
            </w:pPr>
            <w:r>
              <w:rPr>
                <w:color w:val="000000"/>
                <w:sz w:val="16"/>
                <w:szCs w:val="16"/>
              </w:rPr>
              <w:t>80</w:t>
            </w:r>
          </w:p>
        </w:tc>
        <w:tc>
          <w:tcPr>
            <w:tcW w:w="154" w:type="pct"/>
            <w:vAlign w:val="center"/>
          </w:tcPr>
          <w:p w14:paraId="392CB539" w14:textId="77777777" w:rsidR="00341CC7" w:rsidRDefault="00341CC7" w:rsidP="00A14F7F">
            <w:pPr>
              <w:jc w:val="center"/>
              <w:rPr>
                <w:color w:val="000000"/>
                <w:sz w:val="16"/>
                <w:szCs w:val="16"/>
              </w:rPr>
            </w:pPr>
            <w:r>
              <w:rPr>
                <w:color w:val="000000"/>
                <w:sz w:val="16"/>
                <w:szCs w:val="16"/>
              </w:rPr>
              <w:t>59</w:t>
            </w:r>
          </w:p>
        </w:tc>
        <w:tc>
          <w:tcPr>
            <w:tcW w:w="154" w:type="pct"/>
            <w:vAlign w:val="center"/>
          </w:tcPr>
          <w:p w14:paraId="03310F72" w14:textId="77777777" w:rsidR="00341CC7" w:rsidRDefault="00341CC7" w:rsidP="00A14F7F">
            <w:pPr>
              <w:jc w:val="center"/>
              <w:rPr>
                <w:color w:val="000000"/>
                <w:sz w:val="16"/>
                <w:szCs w:val="16"/>
              </w:rPr>
            </w:pPr>
            <w:r>
              <w:rPr>
                <w:color w:val="000000"/>
                <w:sz w:val="16"/>
                <w:szCs w:val="16"/>
              </w:rPr>
              <w:t>6</w:t>
            </w:r>
          </w:p>
        </w:tc>
        <w:tc>
          <w:tcPr>
            <w:tcW w:w="154" w:type="pct"/>
            <w:vAlign w:val="center"/>
          </w:tcPr>
          <w:p w14:paraId="0C2A43B0" w14:textId="77777777" w:rsidR="00341CC7" w:rsidRDefault="00341CC7" w:rsidP="00A14F7F">
            <w:pPr>
              <w:jc w:val="center"/>
              <w:rPr>
                <w:color w:val="000000"/>
                <w:sz w:val="16"/>
                <w:szCs w:val="16"/>
              </w:rPr>
            </w:pPr>
            <w:r>
              <w:rPr>
                <w:color w:val="000000"/>
                <w:sz w:val="16"/>
                <w:szCs w:val="16"/>
              </w:rPr>
              <w:t>94</w:t>
            </w:r>
          </w:p>
        </w:tc>
        <w:tc>
          <w:tcPr>
            <w:tcW w:w="154" w:type="pct"/>
            <w:vAlign w:val="center"/>
          </w:tcPr>
          <w:p w14:paraId="4C735E0D" w14:textId="77777777" w:rsidR="00341CC7" w:rsidRDefault="00341CC7" w:rsidP="00A14F7F">
            <w:pPr>
              <w:jc w:val="center"/>
              <w:rPr>
                <w:color w:val="000000"/>
                <w:sz w:val="16"/>
                <w:szCs w:val="16"/>
              </w:rPr>
            </w:pPr>
            <w:r>
              <w:rPr>
                <w:color w:val="000000"/>
                <w:sz w:val="16"/>
                <w:szCs w:val="16"/>
              </w:rPr>
              <w:t>80</w:t>
            </w:r>
          </w:p>
        </w:tc>
        <w:tc>
          <w:tcPr>
            <w:tcW w:w="154" w:type="pct"/>
            <w:vAlign w:val="center"/>
          </w:tcPr>
          <w:p w14:paraId="00EC0284" w14:textId="77777777" w:rsidR="00341CC7" w:rsidRDefault="00341CC7" w:rsidP="00A14F7F">
            <w:pPr>
              <w:jc w:val="center"/>
              <w:rPr>
                <w:color w:val="000000"/>
                <w:sz w:val="16"/>
                <w:szCs w:val="16"/>
              </w:rPr>
            </w:pPr>
            <w:r>
              <w:rPr>
                <w:color w:val="000000"/>
                <w:sz w:val="16"/>
                <w:szCs w:val="16"/>
              </w:rPr>
              <w:t>77</w:t>
            </w:r>
          </w:p>
        </w:tc>
        <w:tc>
          <w:tcPr>
            <w:tcW w:w="159" w:type="pct"/>
            <w:vAlign w:val="center"/>
          </w:tcPr>
          <w:p w14:paraId="7929386C" w14:textId="77777777" w:rsidR="00341CC7" w:rsidRDefault="00341CC7" w:rsidP="00A14F7F">
            <w:pPr>
              <w:jc w:val="center"/>
              <w:rPr>
                <w:color w:val="000000"/>
                <w:sz w:val="16"/>
                <w:szCs w:val="16"/>
              </w:rPr>
            </w:pPr>
            <w:r>
              <w:rPr>
                <w:color w:val="000000"/>
                <w:sz w:val="16"/>
                <w:szCs w:val="16"/>
              </w:rPr>
              <w:t>83</w:t>
            </w:r>
          </w:p>
        </w:tc>
      </w:tr>
      <w:tr w:rsidR="00341CC7" w:rsidRPr="001F1647" w14:paraId="03DDBBCB" w14:textId="77777777" w:rsidTr="00A14F7F">
        <w:trPr>
          <w:trHeight w:val="20"/>
        </w:trPr>
        <w:tc>
          <w:tcPr>
            <w:tcW w:w="123" w:type="pct"/>
            <w:noWrap/>
            <w:vAlign w:val="center"/>
          </w:tcPr>
          <w:p w14:paraId="21B44D69" w14:textId="77777777" w:rsidR="00341CC7" w:rsidRPr="004828FD" w:rsidRDefault="00341CC7" w:rsidP="00A14F7F">
            <w:pPr>
              <w:jc w:val="center"/>
              <w:rPr>
                <w:sz w:val="16"/>
                <w:szCs w:val="16"/>
              </w:rPr>
            </w:pPr>
            <w:r w:rsidRPr="004828FD">
              <w:rPr>
                <w:sz w:val="16"/>
                <w:szCs w:val="16"/>
              </w:rPr>
              <w:t>4</w:t>
            </w:r>
          </w:p>
        </w:tc>
        <w:tc>
          <w:tcPr>
            <w:tcW w:w="836" w:type="pct"/>
            <w:vAlign w:val="center"/>
          </w:tcPr>
          <w:p w14:paraId="1D0A6AF2" w14:textId="77777777" w:rsidR="00341CC7" w:rsidRPr="00280333" w:rsidRDefault="00341CC7" w:rsidP="00A14F7F">
            <w:pPr>
              <w:rPr>
                <w:color w:val="000000"/>
                <w:sz w:val="16"/>
                <w:szCs w:val="16"/>
              </w:rPr>
            </w:pPr>
            <w:r w:rsidRPr="00280333">
              <w:rPr>
                <w:color w:val="000000"/>
                <w:sz w:val="16"/>
                <w:szCs w:val="16"/>
              </w:rPr>
              <w:t>МБОУ Дубровская №2 СОШ</w:t>
            </w:r>
          </w:p>
        </w:tc>
        <w:tc>
          <w:tcPr>
            <w:tcW w:w="186" w:type="pct"/>
            <w:vAlign w:val="center"/>
          </w:tcPr>
          <w:p w14:paraId="33B5896D" w14:textId="77777777" w:rsidR="00341CC7" w:rsidRDefault="00341CC7" w:rsidP="00A14F7F">
            <w:pPr>
              <w:jc w:val="center"/>
              <w:rPr>
                <w:color w:val="000000"/>
                <w:sz w:val="16"/>
                <w:szCs w:val="16"/>
              </w:rPr>
            </w:pPr>
            <w:r>
              <w:rPr>
                <w:color w:val="000000"/>
                <w:sz w:val="16"/>
                <w:szCs w:val="16"/>
              </w:rPr>
              <w:t>45</w:t>
            </w:r>
          </w:p>
        </w:tc>
        <w:tc>
          <w:tcPr>
            <w:tcW w:w="154" w:type="pct"/>
            <w:vAlign w:val="center"/>
          </w:tcPr>
          <w:p w14:paraId="5665E753" w14:textId="77777777" w:rsidR="00341CC7" w:rsidRDefault="00341CC7" w:rsidP="00A14F7F">
            <w:pPr>
              <w:jc w:val="center"/>
              <w:rPr>
                <w:color w:val="000000"/>
                <w:sz w:val="16"/>
                <w:szCs w:val="16"/>
              </w:rPr>
            </w:pPr>
            <w:r>
              <w:rPr>
                <w:color w:val="000000"/>
                <w:sz w:val="16"/>
                <w:szCs w:val="16"/>
              </w:rPr>
              <w:t>71</w:t>
            </w:r>
          </w:p>
        </w:tc>
        <w:tc>
          <w:tcPr>
            <w:tcW w:w="154" w:type="pct"/>
            <w:vAlign w:val="center"/>
          </w:tcPr>
          <w:p w14:paraId="1E6834FE" w14:textId="77777777" w:rsidR="00341CC7" w:rsidRDefault="00341CC7" w:rsidP="00A14F7F">
            <w:pPr>
              <w:jc w:val="center"/>
              <w:rPr>
                <w:color w:val="000000"/>
                <w:sz w:val="16"/>
                <w:szCs w:val="16"/>
              </w:rPr>
            </w:pPr>
            <w:r>
              <w:rPr>
                <w:color w:val="000000"/>
                <w:sz w:val="16"/>
                <w:szCs w:val="16"/>
              </w:rPr>
              <w:t>59</w:t>
            </w:r>
          </w:p>
        </w:tc>
        <w:tc>
          <w:tcPr>
            <w:tcW w:w="154" w:type="pct"/>
            <w:vAlign w:val="center"/>
          </w:tcPr>
          <w:p w14:paraId="1EC5C5F3" w14:textId="77777777" w:rsidR="00341CC7" w:rsidRDefault="00341CC7" w:rsidP="00A14F7F">
            <w:pPr>
              <w:jc w:val="center"/>
              <w:rPr>
                <w:color w:val="000000"/>
                <w:sz w:val="16"/>
                <w:szCs w:val="16"/>
              </w:rPr>
            </w:pPr>
            <w:r>
              <w:rPr>
                <w:color w:val="000000"/>
                <w:sz w:val="16"/>
                <w:szCs w:val="16"/>
              </w:rPr>
              <w:t>94</w:t>
            </w:r>
          </w:p>
        </w:tc>
        <w:tc>
          <w:tcPr>
            <w:tcW w:w="154" w:type="pct"/>
            <w:vAlign w:val="center"/>
          </w:tcPr>
          <w:p w14:paraId="2447AE4E" w14:textId="77777777" w:rsidR="00341CC7" w:rsidRDefault="00341CC7" w:rsidP="00A14F7F">
            <w:pPr>
              <w:jc w:val="center"/>
              <w:rPr>
                <w:color w:val="000000"/>
                <w:sz w:val="16"/>
                <w:szCs w:val="16"/>
              </w:rPr>
            </w:pPr>
            <w:r>
              <w:rPr>
                <w:color w:val="000000"/>
                <w:sz w:val="16"/>
                <w:szCs w:val="16"/>
              </w:rPr>
              <w:t>81</w:t>
            </w:r>
          </w:p>
        </w:tc>
        <w:tc>
          <w:tcPr>
            <w:tcW w:w="154" w:type="pct"/>
            <w:vAlign w:val="center"/>
          </w:tcPr>
          <w:p w14:paraId="6CF6B48F" w14:textId="77777777" w:rsidR="00341CC7" w:rsidRDefault="00341CC7" w:rsidP="00A14F7F">
            <w:pPr>
              <w:jc w:val="center"/>
              <w:rPr>
                <w:color w:val="000000"/>
                <w:sz w:val="16"/>
                <w:szCs w:val="16"/>
              </w:rPr>
            </w:pPr>
            <w:r>
              <w:rPr>
                <w:color w:val="000000"/>
                <w:sz w:val="16"/>
                <w:szCs w:val="16"/>
              </w:rPr>
              <w:t>62</w:t>
            </w:r>
          </w:p>
        </w:tc>
        <w:tc>
          <w:tcPr>
            <w:tcW w:w="154" w:type="pct"/>
            <w:vAlign w:val="center"/>
          </w:tcPr>
          <w:p w14:paraId="4F79C410" w14:textId="77777777" w:rsidR="00341CC7" w:rsidRDefault="00341CC7" w:rsidP="00A14F7F">
            <w:pPr>
              <w:jc w:val="center"/>
              <w:rPr>
                <w:color w:val="000000"/>
                <w:sz w:val="16"/>
                <w:szCs w:val="16"/>
              </w:rPr>
            </w:pPr>
            <w:r>
              <w:rPr>
                <w:color w:val="000000"/>
                <w:sz w:val="16"/>
                <w:szCs w:val="16"/>
              </w:rPr>
              <w:t>49</w:t>
            </w:r>
          </w:p>
        </w:tc>
        <w:tc>
          <w:tcPr>
            <w:tcW w:w="154" w:type="pct"/>
            <w:vAlign w:val="center"/>
          </w:tcPr>
          <w:p w14:paraId="0D638C3B" w14:textId="77777777" w:rsidR="00341CC7" w:rsidRDefault="00341CC7" w:rsidP="00A14F7F">
            <w:pPr>
              <w:jc w:val="center"/>
              <w:rPr>
                <w:color w:val="000000"/>
                <w:sz w:val="16"/>
                <w:szCs w:val="16"/>
              </w:rPr>
            </w:pPr>
            <w:r>
              <w:rPr>
                <w:color w:val="000000"/>
                <w:sz w:val="16"/>
                <w:szCs w:val="16"/>
              </w:rPr>
              <w:t>50</w:t>
            </w:r>
          </w:p>
        </w:tc>
        <w:tc>
          <w:tcPr>
            <w:tcW w:w="154" w:type="pct"/>
            <w:vAlign w:val="center"/>
          </w:tcPr>
          <w:p w14:paraId="3F0774EC" w14:textId="77777777" w:rsidR="00341CC7" w:rsidRDefault="00341CC7" w:rsidP="00A14F7F">
            <w:pPr>
              <w:jc w:val="center"/>
              <w:rPr>
                <w:color w:val="000000"/>
                <w:sz w:val="16"/>
                <w:szCs w:val="16"/>
              </w:rPr>
            </w:pPr>
            <w:r>
              <w:rPr>
                <w:color w:val="000000"/>
                <w:sz w:val="16"/>
                <w:szCs w:val="16"/>
              </w:rPr>
              <w:t>96</w:t>
            </w:r>
          </w:p>
        </w:tc>
        <w:tc>
          <w:tcPr>
            <w:tcW w:w="154" w:type="pct"/>
            <w:vAlign w:val="center"/>
          </w:tcPr>
          <w:p w14:paraId="1C1D5223" w14:textId="77777777" w:rsidR="00341CC7" w:rsidRDefault="00341CC7" w:rsidP="00A14F7F">
            <w:pPr>
              <w:jc w:val="center"/>
              <w:rPr>
                <w:color w:val="000000"/>
                <w:sz w:val="16"/>
                <w:szCs w:val="16"/>
              </w:rPr>
            </w:pPr>
            <w:r>
              <w:rPr>
                <w:color w:val="000000"/>
                <w:sz w:val="16"/>
                <w:szCs w:val="16"/>
              </w:rPr>
              <w:t>73</w:t>
            </w:r>
          </w:p>
        </w:tc>
        <w:tc>
          <w:tcPr>
            <w:tcW w:w="154" w:type="pct"/>
            <w:vAlign w:val="center"/>
          </w:tcPr>
          <w:p w14:paraId="2BE4B85F"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0081DC13" w14:textId="77777777" w:rsidR="00341CC7" w:rsidRDefault="00341CC7" w:rsidP="00A14F7F">
            <w:pPr>
              <w:jc w:val="center"/>
              <w:rPr>
                <w:color w:val="000000"/>
                <w:sz w:val="16"/>
                <w:szCs w:val="16"/>
              </w:rPr>
            </w:pPr>
            <w:r>
              <w:rPr>
                <w:color w:val="000000"/>
                <w:sz w:val="16"/>
                <w:szCs w:val="16"/>
              </w:rPr>
              <w:t>98</w:t>
            </w:r>
          </w:p>
        </w:tc>
        <w:tc>
          <w:tcPr>
            <w:tcW w:w="154" w:type="pct"/>
            <w:vAlign w:val="center"/>
          </w:tcPr>
          <w:p w14:paraId="10E463ED" w14:textId="77777777" w:rsidR="00341CC7" w:rsidRDefault="00341CC7" w:rsidP="00A14F7F">
            <w:pPr>
              <w:jc w:val="center"/>
              <w:rPr>
                <w:color w:val="000000"/>
                <w:sz w:val="16"/>
                <w:szCs w:val="16"/>
              </w:rPr>
            </w:pPr>
            <w:r>
              <w:rPr>
                <w:color w:val="000000"/>
                <w:sz w:val="16"/>
                <w:szCs w:val="16"/>
              </w:rPr>
              <w:t>80</w:t>
            </w:r>
          </w:p>
        </w:tc>
        <w:tc>
          <w:tcPr>
            <w:tcW w:w="154" w:type="pct"/>
            <w:vAlign w:val="center"/>
          </w:tcPr>
          <w:p w14:paraId="24DA3638" w14:textId="77777777" w:rsidR="00341CC7" w:rsidRDefault="00341CC7" w:rsidP="00A14F7F">
            <w:pPr>
              <w:jc w:val="center"/>
              <w:rPr>
                <w:color w:val="000000"/>
                <w:sz w:val="16"/>
                <w:szCs w:val="16"/>
              </w:rPr>
            </w:pPr>
            <w:r>
              <w:rPr>
                <w:color w:val="000000"/>
                <w:sz w:val="16"/>
                <w:szCs w:val="16"/>
              </w:rPr>
              <w:t>59</w:t>
            </w:r>
          </w:p>
        </w:tc>
        <w:tc>
          <w:tcPr>
            <w:tcW w:w="154" w:type="pct"/>
            <w:vAlign w:val="center"/>
          </w:tcPr>
          <w:p w14:paraId="625ECD62" w14:textId="77777777" w:rsidR="00341CC7" w:rsidRDefault="00341CC7" w:rsidP="00A14F7F">
            <w:pPr>
              <w:jc w:val="center"/>
              <w:rPr>
                <w:color w:val="000000"/>
                <w:sz w:val="16"/>
                <w:szCs w:val="16"/>
              </w:rPr>
            </w:pPr>
            <w:r>
              <w:rPr>
                <w:color w:val="000000"/>
                <w:sz w:val="16"/>
                <w:szCs w:val="16"/>
              </w:rPr>
              <w:t>87</w:t>
            </w:r>
          </w:p>
        </w:tc>
        <w:tc>
          <w:tcPr>
            <w:tcW w:w="154" w:type="pct"/>
            <w:vAlign w:val="center"/>
          </w:tcPr>
          <w:p w14:paraId="69FA1249" w14:textId="77777777" w:rsidR="00341CC7" w:rsidRDefault="00341CC7" w:rsidP="00A14F7F">
            <w:pPr>
              <w:jc w:val="center"/>
              <w:rPr>
                <w:color w:val="000000"/>
                <w:sz w:val="16"/>
                <w:szCs w:val="16"/>
              </w:rPr>
            </w:pPr>
            <w:r>
              <w:rPr>
                <w:color w:val="000000"/>
                <w:sz w:val="16"/>
                <w:szCs w:val="16"/>
              </w:rPr>
              <w:t>82</w:t>
            </w:r>
          </w:p>
        </w:tc>
        <w:tc>
          <w:tcPr>
            <w:tcW w:w="154" w:type="pct"/>
            <w:vAlign w:val="center"/>
          </w:tcPr>
          <w:p w14:paraId="399C6F69" w14:textId="77777777" w:rsidR="00341CC7" w:rsidRDefault="00341CC7" w:rsidP="00A14F7F">
            <w:pPr>
              <w:jc w:val="center"/>
              <w:rPr>
                <w:color w:val="000000"/>
                <w:sz w:val="16"/>
                <w:szCs w:val="16"/>
              </w:rPr>
            </w:pPr>
            <w:r>
              <w:rPr>
                <w:color w:val="000000"/>
                <w:sz w:val="16"/>
                <w:szCs w:val="16"/>
              </w:rPr>
              <w:t>66</w:t>
            </w:r>
          </w:p>
        </w:tc>
        <w:tc>
          <w:tcPr>
            <w:tcW w:w="154" w:type="pct"/>
            <w:vAlign w:val="center"/>
          </w:tcPr>
          <w:p w14:paraId="416AD068" w14:textId="77777777" w:rsidR="00341CC7" w:rsidRDefault="00341CC7" w:rsidP="00A14F7F">
            <w:pPr>
              <w:jc w:val="center"/>
              <w:rPr>
                <w:color w:val="000000"/>
                <w:sz w:val="16"/>
                <w:szCs w:val="16"/>
              </w:rPr>
            </w:pPr>
            <w:r>
              <w:rPr>
                <w:color w:val="000000"/>
                <w:sz w:val="16"/>
                <w:szCs w:val="16"/>
              </w:rPr>
              <w:t>71</w:t>
            </w:r>
          </w:p>
        </w:tc>
        <w:tc>
          <w:tcPr>
            <w:tcW w:w="154" w:type="pct"/>
            <w:vAlign w:val="center"/>
          </w:tcPr>
          <w:p w14:paraId="39CA07A3" w14:textId="77777777" w:rsidR="00341CC7" w:rsidRDefault="00341CC7" w:rsidP="00A14F7F">
            <w:pPr>
              <w:jc w:val="center"/>
              <w:rPr>
                <w:color w:val="000000"/>
                <w:sz w:val="16"/>
                <w:szCs w:val="16"/>
              </w:rPr>
            </w:pPr>
            <w:r>
              <w:rPr>
                <w:color w:val="000000"/>
                <w:sz w:val="16"/>
                <w:szCs w:val="16"/>
              </w:rPr>
              <w:t>52</w:t>
            </w:r>
          </w:p>
        </w:tc>
        <w:tc>
          <w:tcPr>
            <w:tcW w:w="154" w:type="pct"/>
            <w:vAlign w:val="center"/>
          </w:tcPr>
          <w:p w14:paraId="1693DA99" w14:textId="77777777" w:rsidR="00341CC7" w:rsidRDefault="00341CC7" w:rsidP="00A14F7F">
            <w:pPr>
              <w:jc w:val="center"/>
              <w:rPr>
                <w:color w:val="000000"/>
                <w:sz w:val="16"/>
                <w:szCs w:val="16"/>
              </w:rPr>
            </w:pPr>
            <w:r>
              <w:rPr>
                <w:color w:val="000000"/>
                <w:sz w:val="16"/>
                <w:szCs w:val="16"/>
              </w:rPr>
              <w:t>71</w:t>
            </w:r>
          </w:p>
        </w:tc>
        <w:tc>
          <w:tcPr>
            <w:tcW w:w="154" w:type="pct"/>
            <w:vAlign w:val="center"/>
          </w:tcPr>
          <w:p w14:paraId="4135E604" w14:textId="77777777" w:rsidR="00341CC7" w:rsidRDefault="00341CC7" w:rsidP="00A14F7F">
            <w:pPr>
              <w:jc w:val="center"/>
              <w:rPr>
                <w:color w:val="000000"/>
                <w:sz w:val="16"/>
                <w:szCs w:val="16"/>
              </w:rPr>
            </w:pPr>
            <w:r>
              <w:rPr>
                <w:color w:val="000000"/>
                <w:sz w:val="16"/>
                <w:szCs w:val="16"/>
              </w:rPr>
              <w:t>64</w:t>
            </w:r>
          </w:p>
        </w:tc>
        <w:tc>
          <w:tcPr>
            <w:tcW w:w="154" w:type="pct"/>
            <w:vAlign w:val="center"/>
          </w:tcPr>
          <w:p w14:paraId="4BC5F767" w14:textId="77777777" w:rsidR="00341CC7" w:rsidRDefault="00341CC7" w:rsidP="00A14F7F">
            <w:pPr>
              <w:jc w:val="center"/>
              <w:rPr>
                <w:color w:val="000000"/>
                <w:sz w:val="16"/>
                <w:szCs w:val="16"/>
              </w:rPr>
            </w:pPr>
            <w:r>
              <w:rPr>
                <w:color w:val="000000"/>
                <w:sz w:val="16"/>
                <w:szCs w:val="16"/>
              </w:rPr>
              <w:t>37</w:t>
            </w:r>
          </w:p>
        </w:tc>
        <w:tc>
          <w:tcPr>
            <w:tcW w:w="154" w:type="pct"/>
            <w:vAlign w:val="center"/>
          </w:tcPr>
          <w:p w14:paraId="04B0FCFE" w14:textId="77777777" w:rsidR="00341CC7" w:rsidRDefault="00341CC7" w:rsidP="00A14F7F">
            <w:pPr>
              <w:jc w:val="center"/>
              <w:rPr>
                <w:color w:val="000000"/>
                <w:sz w:val="16"/>
                <w:szCs w:val="16"/>
              </w:rPr>
            </w:pPr>
            <w:r>
              <w:rPr>
                <w:color w:val="000000"/>
                <w:sz w:val="16"/>
                <w:szCs w:val="16"/>
              </w:rPr>
              <w:t>80</w:t>
            </w:r>
          </w:p>
        </w:tc>
        <w:tc>
          <w:tcPr>
            <w:tcW w:w="154" w:type="pct"/>
            <w:vAlign w:val="center"/>
          </w:tcPr>
          <w:p w14:paraId="14E65632" w14:textId="77777777" w:rsidR="00341CC7" w:rsidRDefault="00341CC7" w:rsidP="00A14F7F">
            <w:pPr>
              <w:jc w:val="center"/>
              <w:rPr>
                <w:color w:val="000000"/>
                <w:sz w:val="16"/>
                <w:szCs w:val="16"/>
              </w:rPr>
            </w:pPr>
            <w:r>
              <w:rPr>
                <w:color w:val="000000"/>
                <w:sz w:val="16"/>
                <w:szCs w:val="16"/>
              </w:rPr>
              <w:t>73</w:t>
            </w:r>
          </w:p>
        </w:tc>
        <w:tc>
          <w:tcPr>
            <w:tcW w:w="154" w:type="pct"/>
            <w:vAlign w:val="center"/>
          </w:tcPr>
          <w:p w14:paraId="63857F4C" w14:textId="77777777" w:rsidR="00341CC7" w:rsidRDefault="00341CC7" w:rsidP="00A14F7F">
            <w:pPr>
              <w:jc w:val="center"/>
              <w:rPr>
                <w:color w:val="000000"/>
                <w:sz w:val="16"/>
                <w:szCs w:val="16"/>
              </w:rPr>
            </w:pPr>
            <w:r>
              <w:rPr>
                <w:color w:val="000000"/>
                <w:sz w:val="16"/>
                <w:szCs w:val="16"/>
              </w:rPr>
              <w:t>78</w:t>
            </w:r>
          </w:p>
        </w:tc>
        <w:tc>
          <w:tcPr>
            <w:tcW w:w="159" w:type="pct"/>
            <w:vAlign w:val="center"/>
          </w:tcPr>
          <w:p w14:paraId="13717D39" w14:textId="77777777" w:rsidR="00341CC7" w:rsidRDefault="00341CC7" w:rsidP="00A14F7F">
            <w:pPr>
              <w:jc w:val="center"/>
              <w:rPr>
                <w:color w:val="000000"/>
                <w:sz w:val="16"/>
                <w:szCs w:val="16"/>
              </w:rPr>
            </w:pPr>
            <w:r>
              <w:rPr>
                <w:color w:val="000000"/>
                <w:sz w:val="16"/>
                <w:szCs w:val="16"/>
              </w:rPr>
              <w:t>79</w:t>
            </w:r>
          </w:p>
        </w:tc>
      </w:tr>
      <w:tr w:rsidR="00341CC7" w:rsidRPr="001F1647" w14:paraId="17DF873D" w14:textId="77777777" w:rsidTr="00A14F7F">
        <w:trPr>
          <w:trHeight w:val="75"/>
        </w:trPr>
        <w:tc>
          <w:tcPr>
            <w:tcW w:w="123" w:type="pct"/>
            <w:noWrap/>
            <w:vAlign w:val="center"/>
          </w:tcPr>
          <w:p w14:paraId="6C7A042E" w14:textId="77777777" w:rsidR="00341CC7" w:rsidRPr="004828FD" w:rsidRDefault="00341CC7" w:rsidP="00A14F7F">
            <w:pPr>
              <w:jc w:val="center"/>
              <w:rPr>
                <w:sz w:val="16"/>
                <w:szCs w:val="16"/>
              </w:rPr>
            </w:pPr>
            <w:r>
              <w:rPr>
                <w:sz w:val="16"/>
                <w:szCs w:val="16"/>
              </w:rPr>
              <w:t>5</w:t>
            </w:r>
          </w:p>
        </w:tc>
        <w:tc>
          <w:tcPr>
            <w:tcW w:w="836" w:type="pct"/>
            <w:vAlign w:val="center"/>
          </w:tcPr>
          <w:p w14:paraId="1FFF43B6" w14:textId="77777777" w:rsidR="00341CC7" w:rsidRPr="00280333" w:rsidRDefault="00341CC7" w:rsidP="00A14F7F">
            <w:pPr>
              <w:rPr>
                <w:color w:val="000000"/>
                <w:sz w:val="16"/>
                <w:szCs w:val="16"/>
              </w:rPr>
            </w:pPr>
            <w:r w:rsidRPr="00280333">
              <w:rPr>
                <w:color w:val="000000"/>
                <w:sz w:val="16"/>
                <w:szCs w:val="16"/>
              </w:rPr>
              <w:t xml:space="preserve">МБОУ </w:t>
            </w:r>
            <w:proofErr w:type="spellStart"/>
            <w:r w:rsidRPr="00280333">
              <w:rPr>
                <w:color w:val="000000"/>
                <w:sz w:val="16"/>
                <w:szCs w:val="16"/>
              </w:rPr>
              <w:t>Пеклинская</w:t>
            </w:r>
            <w:proofErr w:type="spellEnd"/>
            <w:r w:rsidRPr="00280333">
              <w:rPr>
                <w:color w:val="000000"/>
                <w:sz w:val="16"/>
                <w:szCs w:val="16"/>
              </w:rPr>
              <w:t xml:space="preserve"> СОШ</w:t>
            </w:r>
          </w:p>
        </w:tc>
        <w:tc>
          <w:tcPr>
            <w:tcW w:w="186" w:type="pct"/>
            <w:vAlign w:val="center"/>
          </w:tcPr>
          <w:p w14:paraId="1ED55F48" w14:textId="77777777" w:rsidR="00341CC7" w:rsidRDefault="00341CC7" w:rsidP="00A14F7F">
            <w:pPr>
              <w:jc w:val="center"/>
              <w:rPr>
                <w:color w:val="000000"/>
                <w:sz w:val="16"/>
                <w:szCs w:val="16"/>
              </w:rPr>
            </w:pPr>
            <w:r>
              <w:rPr>
                <w:color w:val="000000"/>
                <w:sz w:val="16"/>
                <w:szCs w:val="16"/>
              </w:rPr>
              <w:t>7</w:t>
            </w:r>
          </w:p>
        </w:tc>
        <w:tc>
          <w:tcPr>
            <w:tcW w:w="154" w:type="pct"/>
            <w:vAlign w:val="center"/>
          </w:tcPr>
          <w:p w14:paraId="7AB50F8A" w14:textId="77777777" w:rsidR="00341CC7" w:rsidRDefault="00341CC7" w:rsidP="00A14F7F">
            <w:pPr>
              <w:jc w:val="center"/>
              <w:rPr>
                <w:color w:val="000000"/>
                <w:sz w:val="16"/>
                <w:szCs w:val="16"/>
              </w:rPr>
            </w:pPr>
            <w:r>
              <w:rPr>
                <w:color w:val="000000"/>
                <w:sz w:val="16"/>
                <w:szCs w:val="16"/>
              </w:rPr>
              <w:t>61</w:t>
            </w:r>
          </w:p>
        </w:tc>
        <w:tc>
          <w:tcPr>
            <w:tcW w:w="154" w:type="pct"/>
            <w:vAlign w:val="center"/>
          </w:tcPr>
          <w:p w14:paraId="0F221ECA" w14:textId="77777777" w:rsidR="00341CC7" w:rsidRDefault="00341CC7" w:rsidP="00A14F7F">
            <w:pPr>
              <w:jc w:val="center"/>
              <w:rPr>
                <w:color w:val="000000"/>
                <w:sz w:val="16"/>
                <w:szCs w:val="16"/>
              </w:rPr>
            </w:pPr>
            <w:r>
              <w:rPr>
                <w:color w:val="000000"/>
                <w:sz w:val="16"/>
                <w:szCs w:val="16"/>
              </w:rPr>
              <w:t>48</w:t>
            </w:r>
          </w:p>
        </w:tc>
        <w:tc>
          <w:tcPr>
            <w:tcW w:w="154" w:type="pct"/>
            <w:vAlign w:val="center"/>
          </w:tcPr>
          <w:p w14:paraId="2B03F663" w14:textId="77777777" w:rsidR="00341CC7" w:rsidRDefault="00341CC7" w:rsidP="00A14F7F">
            <w:pPr>
              <w:jc w:val="center"/>
              <w:rPr>
                <w:color w:val="000000"/>
                <w:sz w:val="16"/>
                <w:szCs w:val="16"/>
              </w:rPr>
            </w:pPr>
            <w:r>
              <w:rPr>
                <w:color w:val="000000"/>
                <w:sz w:val="16"/>
                <w:szCs w:val="16"/>
              </w:rPr>
              <w:t>93</w:t>
            </w:r>
          </w:p>
        </w:tc>
        <w:tc>
          <w:tcPr>
            <w:tcW w:w="154" w:type="pct"/>
            <w:vAlign w:val="center"/>
          </w:tcPr>
          <w:p w14:paraId="521006FC"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4BE8D547"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3E4AD591" w14:textId="77777777" w:rsidR="00341CC7" w:rsidRDefault="00341CC7" w:rsidP="00A14F7F">
            <w:pPr>
              <w:jc w:val="center"/>
              <w:rPr>
                <w:color w:val="000000"/>
                <w:sz w:val="16"/>
                <w:szCs w:val="16"/>
              </w:rPr>
            </w:pPr>
            <w:r>
              <w:rPr>
                <w:color w:val="000000"/>
                <w:sz w:val="16"/>
                <w:szCs w:val="16"/>
              </w:rPr>
              <w:t>57</w:t>
            </w:r>
          </w:p>
        </w:tc>
        <w:tc>
          <w:tcPr>
            <w:tcW w:w="154" w:type="pct"/>
            <w:vAlign w:val="center"/>
          </w:tcPr>
          <w:p w14:paraId="57EFEE2C" w14:textId="77777777" w:rsidR="00341CC7" w:rsidRDefault="00341CC7" w:rsidP="00A14F7F">
            <w:pPr>
              <w:jc w:val="center"/>
              <w:rPr>
                <w:color w:val="000000"/>
                <w:sz w:val="16"/>
                <w:szCs w:val="16"/>
              </w:rPr>
            </w:pPr>
            <w:r>
              <w:rPr>
                <w:color w:val="000000"/>
                <w:sz w:val="16"/>
                <w:szCs w:val="16"/>
              </w:rPr>
              <w:t>90</w:t>
            </w:r>
          </w:p>
        </w:tc>
        <w:tc>
          <w:tcPr>
            <w:tcW w:w="154" w:type="pct"/>
            <w:vAlign w:val="center"/>
          </w:tcPr>
          <w:p w14:paraId="2A90E74D" w14:textId="77777777" w:rsidR="00341CC7" w:rsidRDefault="00341CC7" w:rsidP="00A14F7F">
            <w:pPr>
              <w:jc w:val="center"/>
              <w:rPr>
                <w:color w:val="000000"/>
                <w:sz w:val="16"/>
                <w:szCs w:val="16"/>
              </w:rPr>
            </w:pPr>
            <w:r>
              <w:rPr>
                <w:color w:val="000000"/>
                <w:sz w:val="16"/>
                <w:szCs w:val="16"/>
              </w:rPr>
              <w:t>29</w:t>
            </w:r>
          </w:p>
        </w:tc>
        <w:tc>
          <w:tcPr>
            <w:tcW w:w="154" w:type="pct"/>
            <w:vAlign w:val="center"/>
          </w:tcPr>
          <w:p w14:paraId="14063C3C" w14:textId="77777777" w:rsidR="00341CC7" w:rsidRDefault="00341CC7" w:rsidP="00A14F7F">
            <w:pPr>
              <w:jc w:val="center"/>
              <w:rPr>
                <w:color w:val="000000"/>
                <w:sz w:val="16"/>
                <w:szCs w:val="16"/>
              </w:rPr>
            </w:pPr>
            <w:r>
              <w:rPr>
                <w:color w:val="000000"/>
                <w:sz w:val="16"/>
                <w:szCs w:val="16"/>
              </w:rPr>
              <w:t>29</w:t>
            </w:r>
          </w:p>
        </w:tc>
        <w:tc>
          <w:tcPr>
            <w:tcW w:w="154" w:type="pct"/>
            <w:vAlign w:val="center"/>
          </w:tcPr>
          <w:p w14:paraId="4E41734E" w14:textId="77777777" w:rsidR="00341CC7" w:rsidRDefault="00341CC7" w:rsidP="00A14F7F">
            <w:pPr>
              <w:jc w:val="center"/>
              <w:rPr>
                <w:color w:val="000000"/>
                <w:sz w:val="16"/>
                <w:szCs w:val="16"/>
              </w:rPr>
            </w:pPr>
            <w:r>
              <w:rPr>
                <w:color w:val="000000"/>
                <w:sz w:val="16"/>
                <w:szCs w:val="16"/>
              </w:rPr>
              <w:t>43</w:t>
            </w:r>
          </w:p>
        </w:tc>
        <w:tc>
          <w:tcPr>
            <w:tcW w:w="154" w:type="pct"/>
            <w:vAlign w:val="center"/>
          </w:tcPr>
          <w:p w14:paraId="3FF1694D" w14:textId="77777777" w:rsidR="00341CC7" w:rsidRDefault="00341CC7" w:rsidP="00A14F7F">
            <w:pPr>
              <w:jc w:val="center"/>
              <w:rPr>
                <w:color w:val="000000"/>
                <w:sz w:val="16"/>
                <w:szCs w:val="16"/>
              </w:rPr>
            </w:pPr>
            <w:r>
              <w:rPr>
                <w:color w:val="000000"/>
                <w:sz w:val="16"/>
                <w:szCs w:val="16"/>
              </w:rPr>
              <w:t>43</w:t>
            </w:r>
          </w:p>
        </w:tc>
        <w:tc>
          <w:tcPr>
            <w:tcW w:w="154" w:type="pct"/>
            <w:vAlign w:val="center"/>
          </w:tcPr>
          <w:p w14:paraId="2B619361" w14:textId="77777777" w:rsidR="00341CC7" w:rsidRDefault="00341CC7" w:rsidP="00A14F7F">
            <w:pPr>
              <w:jc w:val="center"/>
              <w:rPr>
                <w:color w:val="000000"/>
                <w:sz w:val="16"/>
                <w:szCs w:val="16"/>
              </w:rPr>
            </w:pPr>
            <w:r>
              <w:rPr>
                <w:color w:val="000000"/>
                <w:sz w:val="16"/>
                <w:szCs w:val="16"/>
              </w:rPr>
              <w:t>71</w:t>
            </w:r>
          </w:p>
        </w:tc>
        <w:tc>
          <w:tcPr>
            <w:tcW w:w="154" w:type="pct"/>
            <w:vAlign w:val="center"/>
          </w:tcPr>
          <w:p w14:paraId="595FB300" w14:textId="77777777" w:rsidR="00341CC7" w:rsidRDefault="00341CC7" w:rsidP="00A14F7F">
            <w:pPr>
              <w:jc w:val="center"/>
              <w:rPr>
                <w:color w:val="000000"/>
                <w:sz w:val="16"/>
                <w:szCs w:val="16"/>
              </w:rPr>
            </w:pPr>
            <w:r>
              <w:rPr>
                <w:color w:val="000000"/>
                <w:sz w:val="16"/>
                <w:szCs w:val="16"/>
              </w:rPr>
              <w:t>21</w:t>
            </w:r>
          </w:p>
        </w:tc>
        <w:tc>
          <w:tcPr>
            <w:tcW w:w="154" w:type="pct"/>
            <w:vAlign w:val="center"/>
          </w:tcPr>
          <w:p w14:paraId="4762DAC5" w14:textId="77777777" w:rsidR="00341CC7" w:rsidRDefault="00341CC7" w:rsidP="00A14F7F">
            <w:pPr>
              <w:jc w:val="center"/>
              <w:rPr>
                <w:color w:val="000000"/>
                <w:sz w:val="16"/>
                <w:szCs w:val="16"/>
              </w:rPr>
            </w:pPr>
            <w:r>
              <w:rPr>
                <w:color w:val="000000"/>
                <w:sz w:val="16"/>
                <w:szCs w:val="16"/>
              </w:rPr>
              <w:t>86</w:t>
            </w:r>
          </w:p>
        </w:tc>
        <w:tc>
          <w:tcPr>
            <w:tcW w:w="154" w:type="pct"/>
            <w:vAlign w:val="center"/>
          </w:tcPr>
          <w:p w14:paraId="366F9441" w14:textId="77777777" w:rsidR="00341CC7" w:rsidRDefault="00341CC7" w:rsidP="00A14F7F">
            <w:pPr>
              <w:jc w:val="center"/>
              <w:rPr>
                <w:color w:val="000000"/>
                <w:sz w:val="16"/>
                <w:szCs w:val="16"/>
              </w:rPr>
            </w:pPr>
            <w:r>
              <w:rPr>
                <w:color w:val="000000"/>
                <w:sz w:val="16"/>
                <w:szCs w:val="16"/>
              </w:rPr>
              <w:t>86</w:t>
            </w:r>
          </w:p>
        </w:tc>
        <w:tc>
          <w:tcPr>
            <w:tcW w:w="154" w:type="pct"/>
            <w:vAlign w:val="center"/>
          </w:tcPr>
          <w:p w14:paraId="71974F89" w14:textId="77777777" w:rsidR="00341CC7" w:rsidRDefault="00341CC7" w:rsidP="00A14F7F">
            <w:pPr>
              <w:jc w:val="center"/>
              <w:rPr>
                <w:color w:val="000000"/>
                <w:sz w:val="16"/>
                <w:szCs w:val="16"/>
              </w:rPr>
            </w:pPr>
            <w:r>
              <w:rPr>
                <w:color w:val="000000"/>
                <w:sz w:val="16"/>
                <w:szCs w:val="16"/>
              </w:rPr>
              <w:t>86</w:t>
            </w:r>
          </w:p>
        </w:tc>
        <w:tc>
          <w:tcPr>
            <w:tcW w:w="154" w:type="pct"/>
            <w:vAlign w:val="center"/>
          </w:tcPr>
          <w:p w14:paraId="54D33760" w14:textId="77777777" w:rsidR="00341CC7" w:rsidRDefault="00341CC7" w:rsidP="00A14F7F">
            <w:pPr>
              <w:jc w:val="center"/>
              <w:rPr>
                <w:color w:val="000000"/>
                <w:sz w:val="16"/>
                <w:szCs w:val="16"/>
              </w:rPr>
            </w:pPr>
            <w:r>
              <w:rPr>
                <w:color w:val="000000"/>
                <w:sz w:val="16"/>
                <w:szCs w:val="16"/>
              </w:rPr>
              <w:t>86</w:t>
            </w:r>
          </w:p>
        </w:tc>
        <w:tc>
          <w:tcPr>
            <w:tcW w:w="154" w:type="pct"/>
            <w:vAlign w:val="center"/>
          </w:tcPr>
          <w:p w14:paraId="46003A69" w14:textId="77777777" w:rsidR="00341CC7" w:rsidRDefault="00341CC7" w:rsidP="00A14F7F">
            <w:pPr>
              <w:jc w:val="center"/>
              <w:rPr>
                <w:color w:val="000000"/>
                <w:sz w:val="16"/>
                <w:szCs w:val="16"/>
              </w:rPr>
            </w:pPr>
            <w:r>
              <w:rPr>
                <w:color w:val="000000"/>
                <w:sz w:val="16"/>
                <w:szCs w:val="16"/>
              </w:rPr>
              <w:t>29</w:t>
            </w:r>
          </w:p>
        </w:tc>
        <w:tc>
          <w:tcPr>
            <w:tcW w:w="154" w:type="pct"/>
            <w:vAlign w:val="center"/>
          </w:tcPr>
          <w:p w14:paraId="11CDB480" w14:textId="77777777" w:rsidR="00341CC7" w:rsidRDefault="00341CC7" w:rsidP="00A14F7F">
            <w:pPr>
              <w:jc w:val="center"/>
              <w:rPr>
                <w:color w:val="000000"/>
                <w:sz w:val="16"/>
                <w:szCs w:val="16"/>
              </w:rPr>
            </w:pPr>
            <w:r>
              <w:rPr>
                <w:color w:val="000000"/>
                <w:sz w:val="16"/>
                <w:szCs w:val="16"/>
              </w:rPr>
              <w:t>71</w:t>
            </w:r>
          </w:p>
        </w:tc>
        <w:tc>
          <w:tcPr>
            <w:tcW w:w="154" w:type="pct"/>
            <w:vAlign w:val="center"/>
          </w:tcPr>
          <w:p w14:paraId="1B924AA0" w14:textId="77777777" w:rsidR="00341CC7" w:rsidRDefault="00341CC7" w:rsidP="00A14F7F">
            <w:pPr>
              <w:jc w:val="center"/>
              <w:rPr>
                <w:color w:val="000000"/>
                <w:sz w:val="16"/>
                <w:szCs w:val="16"/>
              </w:rPr>
            </w:pPr>
            <w:r>
              <w:rPr>
                <w:color w:val="000000"/>
                <w:sz w:val="16"/>
                <w:szCs w:val="16"/>
              </w:rPr>
              <w:t>71</w:t>
            </w:r>
          </w:p>
        </w:tc>
        <w:tc>
          <w:tcPr>
            <w:tcW w:w="154" w:type="pct"/>
            <w:vAlign w:val="center"/>
          </w:tcPr>
          <w:p w14:paraId="56459179" w14:textId="77777777" w:rsidR="00341CC7" w:rsidRDefault="00341CC7" w:rsidP="00A14F7F">
            <w:pPr>
              <w:jc w:val="center"/>
              <w:rPr>
                <w:color w:val="000000"/>
                <w:sz w:val="16"/>
                <w:szCs w:val="16"/>
              </w:rPr>
            </w:pPr>
            <w:r>
              <w:rPr>
                <w:color w:val="000000"/>
                <w:sz w:val="16"/>
                <w:szCs w:val="16"/>
              </w:rPr>
              <w:t>19</w:t>
            </w:r>
          </w:p>
        </w:tc>
        <w:tc>
          <w:tcPr>
            <w:tcW w:w="154" w:type="pct"/>
            <w:vAlign w:val="center"/>
          </w:tcPr>
          <w:p w14:paraId="45EAB562" w14:textId="77777777" w:rsidR="00341CC7" w:rsidRDefault="00341CC7" w:rsidP="00A14F7F">
            <w:pPr>
              <w:jc w:val="center"/>
              <w:rPr>
                <w:color w:val="000000"/>
                <w:sz w:val="16"/>
                <w:szCs w:val="16"/>
              </w:rPr>
            </w:pPr>
            <w:r>
              <w:rPr>
                <w:color w:val="000000"/>
                <w:sz w:val="16"/>
                <w:szCs w:val="16"/>
              </w:rPr>
              <w:t>57</w:t>
            </w:r>
          </w:p>
        </w:tc>
        <w:tc>
          <w:tcPr>
            <w:tcW w:w="154" w:type="pct"/>
            <w:vAlign w:val="center"/>
          </w:tcPr>
          <w:p w14:paraId="583D560E" w14:textId="77777777" w:rsidR="00341CC7" w:rsidRDefault="00341CC7" w:rsidP="00A14F7F">
            <w:pPr>
              <w:jc w:val="center"/>
              <w:rPr>
                <w:color w:val="000000"/>
                <w:sz w:val="16"/>
                <w:szCs w:val="16"/>
              </w:rPr>
            </w:pPr>
            <w:r>
              <w:rPr>
                <w:color w:val="000000"/>
                <w:sz w:val="16"/>
                <w:szCs w:val="16"/>
              </w:rPr>
              <w:t>43</w:t>
            </w:r>
          </w:p>
        </w:tc>
        <w:tc>
          <w:tcPr>
            <w:tcW w:w="154" w:type="pct"/>
            <w:vAlign w:val="center"/>
          </w:tcPr>
          <w:p w14:paraId="441B2EAD" w14:textId="77777777" w:rsidR="00341CC7" w:rsidRDefault="00341CC7" w:rsidP="00A14F7F">
            <w:pPr>
              <w:jc w:val="center"/>
              <w:rPr>
                <w:color w:val="000000"/>
                <w:sz w:val="16"/>
                <w:szCs w:val="16"/>
              </w:rPr>
            </w:pPr>
            <w:r>
              <w:rPr>
                <w:color w:val="000000"/>
                <w:sz w:val="16"/>
                <w:szCs w:val="16"/>
              </w:rPr>
              <w:t>43</w:t>
            </w:r>
          </w:p>
        </w:tc>
        <w:tc>
          <w:tcPr>
            <w:tcW w:w="159" w:type="pct"/>
            <w:vAlign w:val="center"/>
          </w:tcPr>
          <w:p w14:paraId="61DA89A6" w14:textId="77777777" w:rsidR="00341CC7" w:rsidRDefault="00341CC7" w:rsidP="00A14F7F">
            <w:pPr>
              <w:jc w:val="center"/>
              <w:rPr>
                <w:color w:val="000000"/>
                <w:sz w:val="16"/>
                <w:szCs w:val="16"/>
              </w:rPr>
            </w:pPr>
            <w:r>
              <w:rPr>
                <w:color w:val="000000"/>
                <w:sz w:val="16"/>
                <w:szCs w:val="16"/>
              </w:rPr>
              <w:t>64</w:t>
            </w:r>
          </w:p>
        </w:tc>
      </w:tr>
      <w:tr w:rsidR="00341CC7" w:rsidRPr="001F1647" w14:paraId="6D93A870" w14:textId="77777777" w:rsidTr="00A14F7F">
        <w:trPr>
          <w:trHeight w:val="75"/>
        </w:trPr>
        <w:tc>
          <w:tcPr>
            <w:tcW w:w="123" w:type="pct"/>
            <w:noWrap/>
            <w:vAlign w:val="center"/>
          </w:tcPr>
          <w:p w14:paraId="7553F225" w14:textId="77777777" w:rsidR="00341CC7" w:rsidRDefault="00341CC7" w:rsidP="00A14F7F">
            <w:pPr>
              <w:jc w:val="center"/>
              <w:rPr>
                <w:sz w:val="16"/>
                <w:szCs w:val="16"/>
              </w:rPr>
            </w:pPr>
            <w:r>
              <w:rPr>
                <w:sz w:val="16"/>
                <w:szCs w:val="16"/>
              </w:rPr>
              <w:t>6</w:t>
            </w:r>
          </w:p>
        </w:tc>
        <w:tc>
          <w:tcPr>
            <w:tcW w:w="836" w:type="pct"/>
            <w:vAlign w:val="center"/>
          </w:tcPr>
          <w:p w14:paraId="307D5E1E" w14:textId="77777777" w:rsidR="00341CC7" w:rsidRPr="00280333" w:rsidRDefault="00341CC7" w:rsidP="00A14F7F">
            <w:pPr>
              <w:rPr>
                <w:color w:val="000000"/>
                <w:sz w:val="16"/>
                <w:szCs w:val="16"/>
              </w:rPr>
            </w:pPr>
            <w:r w:rsidRPr="00280333">
              <w:rPr>
                <w:color w:val="000000"/>
                <w:sz w:val="16"/>
                <w:szCs w:val="16"/>
              </w:rPr>
              <w:t xml:space="preserve">Филиал МБОУ </w:t>
            </w:r>
            <w:proofErr w:type="spellStart"/>
            <w:r w:rsidRPr="00280333">
              <w:rPr>
                <w:color w:val="000000"/>
                <w:sz w:val="16"/>
                <w:szCs w:val="16"/>
              </w:rPr>
              <w:t>Пеклинской</w:t>
            </w:r>
            <w:proofErr w:type="spellEnd"/>
            <w:r w:rsidRPr="00280333">
              <w:rPr>
                <w:color w:val="000000"/>
                <w:sz w:val="16"/>
                <w:szCs w:val="16"/>
              </w:rPr>
              <w:t xml:space="preserve"> СОШ </w:t>
            </w:r>
            <w:proofErr w:type="spellStart"/>
            <w:r w:rsidRPr="00280333">
              <w:rPr>
                <w:color w:val="000000"/>
                <w:sz w:val="16"/>
                <w:szCs w:val="16"/>
              </w:rPr>
              <w:t>Рябчинская</w:t>
            </w:r>
            <w:proofErr w:type="spellEnd"/>
            <w:r w:rsidRPr="00280333">
              <w:rPr>
                <w:color w:val="000000"/>
                <w:sz w:val="16"/>
                <w:szCs w:val="16"/>
              </w:rPr>
              <w:t xml:space="preserve"> СОШ</w:t>
            </w:r>
          </w:p>
        </w:tc>
        <w:tc>
          <w:tcPr>
            <w:tcW w:w="186" w:type="pct"/>
            <w:vAlign w:val="center"/>
          </w:tcPr>
          <w:p w14:paraId="5490754C" w14:textId="77777777" w:rsidR="00341CC7" w:rsidRDefault="00341CC7" w:rsidP="00A14F7F">
            <w:pPr>
              <w:jc w:val="center"/>
              <w:rPr>
                <w:color w:val="000000"/>
                <w:sz w:val="16"/>
                <w:szCs w:val="16"/>
              </w:rPr>
            </w:pPr>
            <w:r>
              <w:rPr>
                <w:color w:val="000000"/>
                <w:sz w:val="16"/>
                <w:szCs w:val="16"/>
              </w:rPr>
              <w:t>6</w:t>
            </w:r>
          </w:p>
        </w:tc>
        <w:tc>
          <w:tcPr>
            <w:tcW w:w="154" w:type="pct"/>
            <w:vAlign w:val="center"/>
          </w:tcPr>
          <w:p w14:paraId="44F0BAA1" w14:textId="77777777" w:rsidR="00341CC7" w:rsidRDefault="00341CC7" w:rsidP="00A14F7F">
            <w:pPr>
              <w:jc w:val="center"/>
              <w:rPr>
                <w:color w:val="000000"/>
                <w:sz w:val="16"/>
                <w:szCs w:val="16"/>
              </w:rPr>
            </w:pPr>
            <w:r>
              <w:rPr>
                <w:color w:val="000000"/>
                <w:sz w:val="16"/>
                <w:szCs w:val="16"/>
              </w:rPr>
              <w:t>71</w:t>
            </w:r>
          </w:p>
        </w:tc>
        <w:tc>
          <w:tcPr>
            <w:tcW w:w="154" w:type="pct"/>
            <w:vAlign w:val="center"/>
          </w:tcPr>
          <w:p w14:paraId="62347A0B" w14:textId="77777777" w:rsidR="00341CC7" w:rsidRDefault="00341CC7" w:rsidP="00A14F7F">
            <w:pPr>
              <w:jc w:val="center"/>
              <w:rPr>
                <w:color w:val="000000"/>
                <w:sz w:val="16"/>
                <w:szCs w:val="16"/>
              </w:rPr>
            </w:pPr>
            <w:r>
              <w:rPr>
                <w:color w:val="000000"/>
                <w:sz w:val="16"/>
                <w:szCs w:val="16"/>
              </w:rPr>
              <w:t>28</w:t>
            </w:r>
          </w:p>
        </w:tc>
        <w:tc>
          <w:tcPr>
            <w:tcW w:w="154" w:type="pct"/>
            <w:vAlign w:val="center"/>
          </w:tcPr>
          <w:p w14:paraId="123AE3BF" w14:textId="77777777" w:rsidR="00341CC7" w:rsidRDefault="00341CC7" w:rsidP="00A14F7F">
            <w:pPr>
              <w:jc w:val="center"/>
              <w:rPr>
                <w:color w:val="000000"/>
                <w:sz w:val="16"/>
                <w:szCs w:val="16"/>
              </w:rPr>
            </w:pPr>
            <w:r>
              <w:rPr>
                <w:color w:val="000000"/>
                <w:sz w:val="16"/>
                <w:szCs w:val="16"/>
              </w:rPr>
              <w:t>92</w:t>
            </w:r>
          </w:p>
        </w:tc>
        <w:tc>
          <w:tcPr>
            <w:tcW w:w="154" w:type="pct"/>
            <w:vAlign w:val="center"/>
          </w:tcPr>
          <w:p w14:paraId="783FD181"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435527C4" w14:textId="77777777" w:rsidR="00341CC7" w:rsidRDefault="00341CC7" w:rsidP="00A14F7F">
            <w:pPr>
              <w:jc w:val="center"/>
              <w:rPr>
                <w:color w:val="000000"/>
                <w:sz w:val="16"/>
                <w:szCs w:val="16"/>
              </w:rPr>
            </w:pPr>
            <w:r>
              <w:rPr>
                <w:color w:val="000000"/>
                <w:sz w:val="16"/>
                <w:szCs w:val="16"/>
              </w:rPr>
              <w:t>72</w:t>
            </w:r>
          </w:p>
        </w:tc>
        <w:tc>
          <w:tcPr>
            <w:tcW w:w="154" w:type="pct"/>
            <w:vAlign w:val="center"/>
          </w:tcPr>
          <w:p w14:paraId="34E3653E" w14:textId="77777777" w:rsidR="00341CC7" w:rsidRDefault="00341CC7" w:rsidP="00A14F7F">
            <w:pPr>
              <w:jc w:val="center"/>
              <w:rPr>
                <w:color w:val="000000"/>
                <w:sz w:val="16"/>
                <w:szCs w:val="16"/>
              </w:rPr>
            </w:pPr>
            <w:r>
              <w:rPr>
                <w:color w:val="000000"/>
                <w:sz w:val="16"/>
                <w:szCs w:val="16"/>
              </w:rPr>
              <w:t>39</w:t>
            </w:r>
          </w:p>
        </w:tc>
        <w:tc>
          <w:tcPr>
            <w:tcW w:w="154" w:type="pct"/>
            <w:vAlign w:val="center"/>
          </w:tcPr>
          <w:p w14:paraId="12AFC99A" w14:textId="77777777" w:rsidR="00341CC7" w:rsidRDefault="00341CC7" w:rsidP="00A14F7F">
            <w:pPr>
              <w:jc w:val="center"/>
              <w:rPr>
                <w:color w:val="000000"/>
                <w:sz w:val="16"/>
                <w:szCs w:val="16"/>
              </w:rPr>
            </w:pPr>
            <w:r>
              <w:rPr>
                <w:color w:val="000000"/>
                <w:sz w:val="16"/>
                <w:szCs w:val="16"/>
              </w:rPr>
              <w:t>78</w:t>
            </w:r>
          </w:p>
        </w:tc>
        <w:tc>
          <w:tcPr>
            <w:tcW w:w="154" w:type="pct"/>
            <w:vAlign w:val="center"/>
          </w:tcPr>
          <w:p w14:paraId="7CD5D6C2" w14:textId="77777777" w:rsidR="00341CC7" w:rsidRDefault="00341CC7" w:rsidP="00A14F7F">
            <w:pPr>
              <w:jc w:val="center"/>
              <w:rPr>
                <w:color w:val="000000"/>
                <w:sz w:val="16"/>
                <w:szCs w:val="16"/>
              </w:rPr>
            </w:pPr>
            <w:r>
              <w:rPr>
                <w:color w:val="000000"/>
                <w:sz w:val="16"/>
                <w:szCs w:val="16"/>
              </w:rPr>
              <w:t>50</w:t>
            </w:r>
          </w:p>
        </w:tc>
        <w:tc>
          <w:tcPr>
            <w:tcW w:w="154" w:type="pct"/>
            <w:vAlign w:val="center"/>
          </w:tcPr>
          <w:p w14:paraId="329CCB0F" w14:textId="77777777" w:rsidR="00341CC7" w:rsidRDefault="00341CC7" w:rsidP="00A14F7F">
            <w:pPr>
              <w:jc w:val="center"/>
              <w:rPr>
                <w:color w:val="000000"/>
                <w:sz w:val="16"/>
                <w:szCs w:val="16"/>
              </w:rPr>
            </w:pPr>
            <w:r>
              <w:rPr>
                <w:color w:val="000000"/>
                <w:sz w:val="16"/>
                <w:szCs w:val="16"/>
              </w:rPr>
              <w:t>17</w:t>
            </w:r>
          </w:p>
        </w:tc>
        <w:tc>
          <w:tcPr>
            <w:tcW w:w="154" w:type="pct"/>
            <w:vAlign w:val="center"/>
          </w:tcPr>
          <w:p w14:paraId="4426DE95"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2235D5B2"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0653BFCC" w14:textId="77777777" w:rsidR="00341CC7" w:rsidRDefault="00341CC7" w:rsidP="00A14F7F">
            <w:pPr>
              <w:jc w:val="center"/>
              <w:rPr>
                <w:color w:val="000000"/>
                <w:sz w:val="16"/>
                <w:szCs w:val="16"/>
              </w:rPr>
            </w:pPr>
            <w:r>
              <w:rPr>
                <w:color w:val="000000"/>
                <w:sz w:val="16"/>
                <w:szCs w:val="16"/>
              </w:rPr>
              <w:t>58</w:t>
            </w:r>
          </w:p>
        </w:tc>
        <w:tc>
          <w:tcPr>
            <w:tcW w:w="154" w:type="pct"/>
            <w:vAlign w:val="center"/>
          </w:tcPr>
          <w:p w14:paraId="55F19614" w14:textId="77777777" w:rsidR="00341CC7" w:rsidRDefault="00341CC7" w:rsidP="00A14F7F">
            <w:pPr>
              <w:jc w:val="center"/>
              <w:rPr>
                <w:color w:val="000000"/>
                <w:sz w:val="16"/>
                <w:szCs w:val="16"/>
              </w:rPr>
            </w:pPr>
            <w:r>
              <w:rPr>
                <w:color w:val="000000"/>
                <w:sz w:val="16"/>
                <w:szCs w:val="16"/>
              </w:rPr>
              <w:t>92</w:t>
            </w:r>
          </w:p>
        </w:tc>
        <w:tc>
          <w:tcPr>
            <w:tcW w:w="154" w:type="pct"/>
            <w:vAlign w:val="center"/>
          </w:tcPr>
          <w:p w14:paraId="3017541C"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0A027DA8"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1C9B5473"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0E037F05" w14:textId="77777777" w:rsidR="00341CC7" w:rsidRDefault="00341CC7" w:rsidP="00A14F7F">
            <w:pPr>
              <w:jc w:val="center"/>
              <w:rPr>
                <w:color w:val="000000"/>
                <w:sz w:val="16"/>
                <w:szCs w:val="16"/>
              </w:rPr>
            </w:pPr>
            <w:r>
              <w:rPr>
                <w:color w:val="000000"/>
                <w:sz w:val="16"/>
                <w:szCs w:val="16"/>
              </w:rPr>
              <w:t>83</w:t>
            </w:r>
          </w:p>
        </w:tc>
        <w:tc>
          <w:tcPr>
            <w:tcW w:w="154" w:type="pct"/>
            <w:vAlign w:val="center"/>
          </w:tcPr>
          <w:p w14:paraId="372CA1FB" w14:textId="77777777" w:rsidR="00341CC7" w:rsidRDefault="00341CC7" w:rsidP="00A14F7F">
            <w:pPr>
              <w:jc w:val="center"/>
              <w:rPr>
                <w:color w:val="000000"/>
                <w:sz w:val="16"/>
                <w:szCs w:val="16"/>
              </w:rPr>
            </w:pPr>
            <w:r>
              <w:rPr>
                <w:color w:val="000000"/>
                <w:sz w:val="16"/>
                <w:szCs w:val="16"/>
              </w:rPr>
              <w:t>92</w:t>
            </w:r>
          </w:p>
        </w:tc>
        <w:tc>
          <w:tcPr>
            <w:tcW w:w="154" w:type="pct"/>
            <w:vAlign w:val="center"/>
          </w:tcPr>
          <w:p w14:paraId="464EF8BE" w14:textId="77777777" w:rsidR="00341CC7" w:rsidRDefault="00341CC7" w:rsidP="00A14F7F">
            <w:pPr>
              <w:jc w:val="center"/>
              <w:rPr>
                <w:color w:val="000000"/>
                <w:sz w:val="16"/>
                <w:szCs w:val="16"/>
              </w:rPr>
            </w:pPr>
            <w:r>
              <w:rPr>
                <w:color w:val="000000"/>
                <w:sz w:val="16"/>
                <w:szCs w:val="16"/>
              </w:rPr>
              <w:t>83</w:t>
            </w:r>
          </w:p>
        </w:tc>
        <w:tc>
          <w:tcPr>
            <w:tcW w:w="154" w:type="pct"/>
            <w:vAlign w:val="center"/>
          </w:tcPr>
          <w:p w14:paraId="5EA973B4"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25C8A2B3" w14:textId="77777777" w:rsidR="00341CC7" w:rsidRDefault="00341CC7" w:rsidP="00A14F7F">
            <w:pPr>
              <w:jc w:val="center"/>
              <w:rPr>
                <w:color w:val="000000"/>
                <w:sz w:val="16"/>
                <w:szCs w:val="16"/>
              </w:rPr>
            </w:pPr>
            <w:r>
              <w:rPr>
                <w:color w:val="000000"/>
                <w:sz w:val="16"/>
                <w:szCs w:val="16"/>
              </w:rPr>
              <w:t>72</w:t>
            </w:r>
          </w:p>
        </w:tc>
        <w:tc>
          <w:tcPr>
            <w:tcW w:w="154" w:type="pct"/>
            <w:vAlign w:val="center"/>
          </w:tcPr>
          <w:p w14:paraId="1D166C7E" w14:textId="77777777" w:rsidR="00341CC7" w:rsidRDefault="00341CC7" w:rsidP="00A14F7F">
            <w:pPr>
              <w:jc w:val="center"/>
              <w:rPr>
                <w:color w:val="000000"/>
                <w:sz w:val="16"/>
                <w:szCs w:val="16"/>
              </w:rPr>
            </w:pPr>
            <w:r>
              <w:rPr>
                <w:color w:val="000000"/>
                <w:sz w:val="16"/>
                <w:szCs w:val="16"/>
              </w:rPr>
              <w:t>33</w:t>
            </w:r>
          </w:p>
        </w:tc>
        <w:tc>
          <w:tcPr>
            <w:tcW w:w="154" w:type="pct"/>
            <w:vAlign w:val="center"/>
          </w:tcPr>
          <w:p w14:paraId="004CF1D9" w14:textId="77777777" w:rsidR="00341CC7" w:rsidRDefault="00341CC7" w:rsidP="00A14F7F">
            <w:pPr>
              <w:jc w:val="center"/>
              <w:rPr>
                <w:color w:val="000000"/>
                <w:sz w:val="16"/>
                <w:szCs w:val="16"/>
              </w:rPr>
            </w:pPr>
            <w:r>
              <w:rPr>
                <w:color w:val="000000"/>
                <w:sz w:val="16"/>
                <w:szCs w:val="16"/>
              </w:rPr>
              <w:t>100</w:t>
            </w:r>
          </w:p>
        </w:tc>
        <w:tc>
          <w:tcPr>
            <w:tcW w:w="154" w:type="pct"/>
            <w:vAlign w:val="center"/>
          </w:tcPr>
          <w:p w14:paraId="22E6BDAB" w14:textId="77777777" w:rsidR="00341CC7" w:rsidRDefault="00341CC7" w:rsidP="00A14F7F">
            <w:pPr>
              <w:jc w:val="center"/>
              <w:rPr>
                <w:color w:val="000000"/>
                <w:sz w:val="16"/>
                <w:szCs w:val="16"/>
              </w:rPr>
            </w:pPr>
            <w:r>
              <w:rPr>
                <w:color w:val="000000"/>
                <w:sz w:val="16"/>
                <w:szCs w:val="16"/>
              </w:rPr>
              <w:t>83</w:t>
            </w:r>
          </w:p>
        </w:tc>
        <w:tc>
          <w:tcPr>
            <w:tcW w:w="159" w:type="pct"/>
            <w:vAlign w:val="center"/>
          </w:tcPr>
          <w:p w14:paraId="09070691" w14:textId="77777777" w:rsidR="00341CC7" w:rsidRDefault="00341CC7" w:rsidP="00A14F7F">
            <w:pPr>
              <w:jc w:val="center"/>
              <w:rPr>
                <w:color w:val="000000"/>
                <w:sz w:val="16"/>
                <w:szCs w:val="16"/>
              </w:rPr>
            </w:pPr>
            <w:r>
              <w:rPr>
                <w:color w:val="000000"/>
                <w:sz w:val="16"/>
                <w:szCs w:val="16"/>
              </w:rPr>
              <w:t>92</w:t>
            </w:r>
          </w:p>
        </w:tc>
      </w:tr>
      <w:tr w:rsidR="00341CC7" w:rsidRPr="001F1647" w14:paraId="47A60622" w14:textId="77777777" w:rsidTr="00A14F7F">
        <w:trPr>
          <w:trHeight w:val="75"/>
        </w:trPr>
        <w:tc>
          <w:tcPr>
            <w:tcW w:w="123" w:type="pct"/>
            <w:noWrap/>
            <w:vAlign w:val="center"/>
          </w:tcPr>
          <w:p w14:paraId="54B1C0A1" w14:textId="77777777" w:rsidR="00341CC7" w:rsidRDefault="00341CC7" w:rsidP="00A14F7F">
            <w:pPr>
              <w:jc w:val="center"/>
              <w:rPr>
                <w:sz w:val="16"/>
                <w:szCs w:val="16"/>
              </w:rPr>
            </w:pPr>
            <w:r>
              <w:rPr>
                <w:sz w:val="16"/>
                <w:szCs w:val="16"/>
              </w:rPr>
              <w:t>7</w:t>
            </w:r>
          </w:p>
        </w:tc>
        <w:tc>
          <w:tcPr>
            <w:tcW w:w="836" w:type="pct"/>
            <w:vAlign w:val="center"/>
          </w:tcPr>
          <w:p w14:paraId="4237C8B7" w14:textId="77777777" w:rsidR="00341CC7" w:rsidRDefault="00341CC7" w:rsidP="00A14F7F">
            <w:pPr>
              <w:rPr>
                <w:color w:val="000000"/>
                <w:sz w:val="16"/>
                <w:szCs w:val="16"/>
              </w:rPr>
            </w:pPr>
            <w:r w:rsidRPr="00280333">
              <w:rPr>
                <w:color w:val="000000"/>
                <w:sz w:val="16"/>
                <w:szCs w:val="16"/>
              </w:rPr>
              <w:t>МБОУ "</w:t>
            </w:r>
            <w:proofErr w:type="spellStart"/>
            <w:r w:rsidRPr="00280333">
              <w:rPr>
                <w:color w:val="000000"/>
                <w:sz w:val="16"/>
                <w:szCs w:val="16"/>
              </w:rPr>
              <w:t>Сещинская</w:t>
            </w:r>
            <w:proofErr w:type="spellEnd"/>
            <w:r w:rsidRPr="00280333">
              <w:rPr>
                <w:color w:val="000000"/>
                <w:sz w:val="16"/>
                <w:szCs w:val="16"/>
              </w:rPr>
              <w:t xml:space="preserve"> СОШ </w:t>
            </w:r>
          </w:p>
          <w:p w14:paraId="711BE15B" w14:textId="77777777" w:rsidR="00341CC7" w:rsidRPr="00280333" w:rsidRDefault="00341CC7" w:rsidP="00A14F7F">
            <w:pPr>
              <w:rPr>
                <w:color w:val="000000"/>
                <w:sz w:val="16"/>
                <w:szCs w:val="16"/>
              </w:rPr>
            </w:pPr>
            <w:r w:rsidRPr="00280333">
              <w:rPr>
                <w:color w:val="000000"/>
                <w:sz w:val="16"/>
                <w:szCs w:val="16"/>
              </w:rPr>
              <w:t>им. К.Я. Поварова"</w:t>
            </w:r>
          </w:p>
        </w:tc>
        <w:tc>
          <w:tcPr>
            <w:tcW w:w="186" w:type="pct"/>
            <w:vAlign w:val="center"/>
          </w:tcPr>
          <w:p w14:paraId="55A147D5" w14:textId="77777777" w:rsidR="00341CC7" w:rsidRDefault="00341CC7" w:rsidP="00A14F7F">
            <w:pPr>
              <w:jc w:val="center"/>
              <w:rPr>
                <w:color w:val="000000"/>
                <w:sz w:val="16"/>
                <w:szCs w:val="16"/>
              </w:rPr>
            </w:pPr>
            <w:r>
              <w:rPr>
                <w:color w:val="000000"/>
                <w:sz w:val="16"/>
                <w:szCs w:val="16"/>
              </w:rPr>
              <w:t>36</w:t>
            </w:r>
          </w:p>
        </w:tc>
        <w:tc>
          <w:tcPr>
            <w:tcW w:w="154" w:type="pct"/>
            <w:vAlign w:val="center"/>
          </w:tcPr>
          <w:p w14:paraId="274DA640" w14:textId="77777777" w:rsidR="00341CC7" w:rsidRDefault="00341CC7" w:rsidP="00A14F7F">
            <w:pPr>
              <w:jc w:val="center"/>
              <w:rPr>
                <w:color w:val="000000"/>
                <w:sz w:val="16"/>
                <w:szCs w:val="16"/>
              </w:rPr>
            </w:pPr>
            <w:r>
              <w:rPr>
                <w:color w:val="000000"/>
                <w:sz w:val="16"/>
                <w:szCs w:val="16"/>
              </w:rPr>
              <w:t>65</w:t>
            </w:r>
          </w:p>
        </w:tc>
        <w:tc>
          <w:tcPr>
            <w:tcW w:w="154" w:type="pct"/>
            <w:vAlign w:val="center"/>
          </w:tcPr>
          <w:p w14:paraId="68EF9FFE" w14:textId="77777777" w:rsidR="00341CC7" w:rsidRDefault="00341CC7" w:rsidP="00A14F7F">
            <w:pPr>
              <w:jc w:val="center"/>
              <w:rPr>
                <w:color w:val="000000"/>
                <w:sz w:val="16"/>
                <w:szCs w:val="16"/>
              </w:rPr>
            </w:pPr>
            <w:r>
              <w:rPr>
                <w:color w:val="000000"/>
                <w:sz w:val="16"/>
                <w:szCs w:val="16"/>
              </w:rPr>
              <w:t>28</w:t>
            </w:r>
          </w:p>
        </w:tc>
        <w:tc>
          <w:tcPr>
            <w:tcW w:w="154" w:type="pct"/>
            <w:vAlign w:val="center"/>
          </w:tcPr>
          <w:p w14:paraId="4BD9BCB2" w14:textId="77777777" w:rsidR="00341CC7" w:rsidRDefault="00341CC7" w:rsidP="00A14F7F">
            <w:pPr>
              <w:jc w:val="center"/>
              <w:rPr>
                <w:color w:val="000000"/>
                <w:sz w:val="16"/>
                <w:szCs w:val="16"/>
              </w:rPr>
            </w:pPr>
            <w:r>
              <w:rPr>
                <w:color w:val="000000"/>
                <w:sz w:val="16"/>
                <w:szCs w:val="16"/>
              </w:rPr>
              <w:t>93</w:t>
            </w:r>
          </w:p>
        </w:tc>
        <w:tc>
          <w:tcPr>
            <w:tcW w:w="154" w:type="pct"/>
            <w:vAlign w:val="center"/>
          </w:tcPr>
          <w:p w14:paraId="7B28E84E" w14:textId="77777777" w:rsidR="00341CC7" w:rsidRDefault="00341CC7" w:rsidP="00A14F7F">
            <w:pPr>
              <w:jc w:val="center"/>
              <w:rPr>
                <w:color w:val="000000"/>
                <w:sz w:val="16"/>
                <w:szCs w:val="16"/>
              </w:rPr>
            </w:pPr>
            <w:r>
              <w:rPr>
                <w:color w:val="000000"/>
                <w:sz w:val="16"/>
                <w:szCs w:val="16"/>
              </w:rPr>
              <w:t>97</w:t>
            </w:r>
          </w:p>
        </w:tc>
        <w:tc>
          <w:tcPr>
            <w:tcW w:w="154" w:type="pct"/>
            <w:vAlign w:val="center"/>
          </w:tcPr>
          <w:p w14:paraId="6B64EAE6" w14:textId="77777777" w:rsidR="00341CC7" w:rsidRDefault="00341CC7" w:rsidP="00A14F7F">
            <w:pPr>
              <w:jc w:val="center"/>
              <w:rPr>
                <w:color w:val="000000"/>
                <w:sz w:val="16"/>
                <w:szCs w:val="16"/>
              </w:rPr>
            </w:pPr>
            <w:r>
              <w:rPr>
                <w:color w:val="000000"/>
                <w:sz w:val="16"/>
                <w:szCs w:val="16"/>
              </w:rPr>
              <w:t>84</w:t>
            </w:r>
          </w:p>
        </w:tc>
        <w:tc>
          <w:tcPr>
            <w:tcW w:w="154" w:type="pct"/>
            <w:vAlign w:val="center"/>
          </w:tcPr>
          <w:p w14:paraId="19946F6B" w14:textId="77777777" w:rsidR="00341CC7" w:rsidRDefault="00341CC7" w:rsidP="00A14F7F">
            <w:pPr>
              <w:jc w:val="center"/>
              <w:rPr>
                <w:color w:val="000000"/>
                <w:sz w:val="16"/>
                <w:szCs w:val="16"/>
              </w:rPr>
            </w:pPr>
            <w:r>
              <w:rPr>
                <w:color w:val="000000"/>
                <w:sz w:val="16"/>
                <w:szCs w:val="16"/>
              </w:rPr>
              <w:t>54</w:t>
            </w:r>
          </w:p>
        </w:tc>
        <w:tc>
          <w:tcPr>
            <w:tcW w:w="154" w:type="pct"/>
            <w:vAlign w:val="center"/>
          </w:tcPr>
          <w:p w14:paraId="6E832B11" w14:textId="77777777" w:rsidR="00341CC7" w:rsidRDefault="00341CC7" w:rsidP="00A14F7F">
            <w:pPr>
              <w:jc w:val="center"/>
              <w:rPr>
                <w:color w:val="000000"/>
                <w:sz w:val="16"/>
                <w:szCs w:val="16"/>
              </w:rPr>
            </w:pPr>
            <w:r>
              <w:rPr>
                <w:color w:val="000000"/>
                <w:sz w:val="16"/>
                <w:szCs w:val="16"/>
              </w:rPr>
              <w:t>78</w:t>
            </w:r>
          </w:p>
        </w:tc>
        <w:tc>
          <w:tcPr>
            <w:tcW w:w="154" w:type="pct"/>
            <w:vAlign w:val="center"/>
          </w:tcPr>
          <w:p w14:paraId="39182B27" w14:textId="77777777" w:rsidR="00341CC7" w:rsidRDefault="00341CC7" w:rsidP="00A14F7F">
            <w:pPr>
              <w:jc w:val="center"/>
              <w:rPr>
                <w:color w:val="000000"/>
                <w:sz w:val="16"/>
                <w:szCs w:val="16"/>
              </w:rPr>
            </w:pPr>
            <w:r>
              <w:rPr>
                <w:color w:val="000000"/>
                <w:sz w:val="16"/>
                <w:szCs w:val="16"/>
              </w:rPr>
              <w:t>75</w:t>
            </w:r>
          </w:p>
        </w:tc>
        <w:tc>
          <w:tcPr>
            <w:tcW w:w="154" w:type="pct"/>
            <w:vAlign w:val="center"/>
          </w:tcPr>
          <w:p w14:paraId="6F3C5A4C" w14:textId="77777777" w:rsidR="00341CC7" w:rsidRDefault="00341CC7" w:rsidP="00A14F7F">
            <w:pPr>
              <w:jc w:val="center"/>
              <w:rPr>
                <w:color w:val="000000"/>
                <w:sz w:val="16"/>
                <w:szCs w:val="16"/>
              </w:rPr>
            </w:pPr>
            <w:r>
              <w:rPr>
                <w:color w:val="000000"/>
                <w:sz w:val="16"/>
                <w:szCs w:val="16"/>
              </w:rPr>
              <w:t>50</w:t>
            </w:r>
          </w:p>
        </w:tc>
        <w:tc>
          <w:tcPr>
            <w:tcW w:w="154" w:type="pct"/>
            <w:vAlign w:val="center"/>
          </w:tcPr>
          <w:p w14:paraId="7960FB5C" w14:textId="77777777" w:rsidR="00341CC7" w:rsidRDefault="00341CC7" w:rsidP="00A14F7F">
            <w:pPr>
              <w:jc w:val="center"/>
              <w:rPr>
                <w:color w:val="000000"/>
                <w:sz w:val="16"/>
                <w:szCs w:val="16"/>
              </w:rPr>
            </w:pPr>
            <w:r>
              <w:rPr>
                <w:color w:val="000000"/>
                <w:sz w:val="16"/>
                <w:szCs w:val="16"/>
              </w:rPr>
              <w:t>92</w:t>
            </w:r>
          </w:p>
        </w:tc>
        <w:tc>
          <w:tcPr>
            <w:tcW w:w="154" w:type="pct"/>
            <w:vAlign w:val="center"/>
          </w:tcPr>
          <w:p w14:paraId="1897EC0A" w14:textId="77777777" w:rsidR="00341CC7" w:rsidRDefault="00341CC7" w:rsidP="00A14F7F">
            <w:pPr>
              <w:jc w:val="center"/>
              <w:rPr>
                <w:color w:val="000000"/>
                <w:sz w:val="16"/>
                <w:szCs w:val="16"/>
              </w:rPr>
            </w:pPr>
            <w:r>
              <w:rPr>
                <w:color w:val="000000"/>
                <w:sz w:val="16"/>
                <w:szCs w:val="16"/>
              </w:rPr>
              <w:t>86</w:t>
            </w:r>
          </w:p>
        </w:tc>
        <w:tc>
          <w:tcPr>
            <w:tcW w:w="154" w:type="pct"/>
            <w:vAlign w:val="center"/>
          </w:tcPr>
          <w:p w14:paraId="1746F99A" w14:textId="77777777" w:rsidR="00341CC7" w:rsidRDefault="00341CC7" w:rsidP="00A14F7F">
            <w:pPr>
              <w:jc w:val="center"/>
              <w:rPr>
                <w:color w:val="000000"/>
                <w:sz w:val="16"/>
                <w:szCs w:val="16"/>
              </w:rPr>
            </w:pPr>
            <w:r>
              <w:rPr>
                <w:color w:val="000000"/>
                <w:sz w:val="16"/>
                <w:szCs w:val="16"/>
              </w:rPr>
              <w:t>83</w:t>
            </w:r>
          </w:p>
        </w:tc>
        <w:tc>
          <w:tcPr>
            <w:tcW w:w="154" w:type="pct"/>
            <w:vAlign w:val="center"/>
          </w:tcPr>
          <w:p w14:paraId="18E244BE" w14:textId="77777777" w:rsidR="00341CC7" w:rsidRDefault="00341CC7" w:rsidP="00A14F7F">
            <w:pPr>
              <w:jc w:val="center"/>
              <w:rPr>
                <w:color w:val="000000"/>
                <w:sz w:val="16"/>
                <w:szCs w:val="16"/>
              </w:rPr>
            </w:pPr>
            <w:r>
              <w:rPr>
                <w:color w:val="000000"/>
                <w:sz w:val="16"/>
                <w:szCs w:val="16"/>
              </w:rPr>
              <w:t>58</w:t>
            </w:r>
          </w:p>
        </w:tc>
        <w:tc>
          <w:tcPr>
            <w:tcW w:w="154" w:type="pct"/>
            <w:vAlign w:val="center"/>
          </w:tcPr>
          <w:p w14:paraId="3B73DE8D" w14:textId="77777777" w:rsidR="00341CC7" w:rsidRDefault="00341CC7" w:rsidP="00A14F7F">
            <w:pPr>
              <w:jc w:val="center"/>
              <w:rPr>
                <w:color w:val="000000"/>
                <w:sz w:val="16"/>
                <w:szCs w:val="16"/>
              </w:rPr>
            </w:pPr>
            <w:r>
              <w:rPr>
                <w:color w:val="000000"/>
                <w:sz w:val="16"/>
                <w:szCs w:val="16"/>
              </w:rPr>
              <w:t>86</w:t>
            </w:r>
          </w:p>
        </w:tc>
        <w:tc>
          <w:tcPr>
            <w:tcW w:w="154" w:type="pct"/>
            <w:vAlign w:val="center"/>
          </w:tcPr>
          <w:p w14:paraId="672DA388" w14:textId="77777777" w:rsidR="00341CC7" w:rsidRDefault="00341CC7" w:rsidP="00A14F7F">
            <w:pPr>
              <w:jc w:val="center"/>
              <w:rPr>
                <w:color w:val="000000"/>
                <w:sz w:val="16"/>
                <w:szCs w:val="16"/>
              </w:rPr>
            </w:pPr>
            <w:r>
              <w:rPr>
                <w:color w:val="000000"/>
                <w:sz w:val="16"/>
                <w:szCs w:val="16"/>
              </w:rPr>
              <w:t>75</w:t>
            </w:r>
          </w:p>
        </w:tc>
        <w:tc>
          <w:tcPr>
            <w:tcW w:w="154" w:type="pct"/>
            <w:vAlign w:val="center"/>
          </w:tcPr>
          <w:p w14:paraId="5CE79037" w14:textId="77777777" w:rsidR="00341CC7" w:rsidRDefault="00341CC7" w:rsidP="00A14F7F">
            <w:pPr>
              <w:jc w:val="center"/>
              <w:rPr>
                <w:color w:val="000000"/>
                <w:sz w:val="16"/>
                <w:szCs w:val="16"/>
              </w:rPr>
            </w:pPr>
            <w:r>
              <w:rPr>
                <w:color w:val="000000"/>
                <w:sz w:val="16"/>
                <w:szCs w:val="16"/>
              </w:rPr>
              <w:t>97</w:t>
            </w:r>
          </w:p>
        </w:tc>
        <w:tc>
          <w:tcPr>
            <w:tcW w:w="154" w:type="pct"/>
            <w:vAlign w:val="center"/>
          </w:tcPr>
          <w:p w14:paraId="3A9478D4" w14:textId="77777777" w:rsidR="00341CC7" w:rsidRDefault="00341CC7" w:rsidP="00A14F7F">
            <w:pPr>
              <w:jc w:val="center"/>
              <w:rPr>
                <w:color w:val="000000"/>
                <w:sz w:val="16"/>
                <w:szCs w:val="16"/>
              </w:rPr>
            </w:pPr>
            <w:r>
              <w:rPr>
                <w:color w:val="000000"/>
                <w:sz w:val="16"/>
                <w:szCs w:val="16"/>
              </w:rPr>
              <w:t>86</w:t>
            </w:r>
          </w:p>
        </w:tc>
        <w:tc>
          <w:tcPr>
            <w:tcW w:w="154" w:type="pct"/>
            <w:vAlign w:val="center"/>
          </w:tcPr>
          <w:p w14:paraId="6CEC379A" w14:textId="77777777" w:rsidR="00341CC7" w:rsidRDefault="00341CC7" w:rsidP="00A14F7F">
            <w:pPr>
              <w:jc w:val="center"/>
              <w:rPr>
                <w:color w:val="000000"/>
                <w:sz w:val="16"/>
                <w:szCs w:val="16"/>
              </w:rPr>
            </w:pPr>
            <w:r>
              <w:rPr>
                <w:color w:val="000000"/>
                <w:sz w:val="16"/>
                <w:szCs w:val="16"/>
              </w:rPr>
              <w:t>54</w:t>
            </w:r>
          </w:p>
        </w:tc>
        <w:tc>
          <w:tcPr>
            <w:tcW w:w="154" w:type="pct"/>
            <w:vAlign w:val="center"/>
          </w:tcPr>
          <w:p w14:paraId="3D1DFFF0" w14:textId="77777777" w:rsidR="00341CC7" w:rsidRDefault="00341CC7" w:rsidP="00A14F7F">
            <w:pPr>
              <w:jc w:val="center"/>
              <w:rPr>
                <w:color w:val="000000"/>
                <w:sz w:val="16"/>
                <w:szCs w:val="16"/>
              </w:rPr>
            </w:pPr>
            <w:r>
              <w:rPr>
                <w:color w:val="000000"/>
                <w:sz w:val="16"/>
                <w:szCs w:val="16"/>
              </w:rPr>
              <w:t>83</w:t>
            </w:r>
          </w:p>
        </w:tc>
        <w:tc>
          <w:tcPr>
            <w:tcW w:w="154" w:type="pct"/>
            <w:vAlign w:val="center"/>
          </w:tcPr>
          <w:p w14:paraId="42F070BB" w14:textId="77777777" w:rsidR="00341CC7" w:rsidRDefault="00341CC7" w:rsidP="00A14F7F">
            <w:pPr>
              <w:jc w:val="center"/>
              <w:rPr>
                <w:color w:val="000000"/>
                <w:sz w:val="16"/>
                <w:szCs w:val="16"/>
              </w:rPr>
            </w:pPr>
            <w:r>
              <w:rPr>
                <w:color w:val="000000"/>
                <w:sz w:val="16"/>
                <w:szCs w:val="16"/>
              </w:rPr>
              <w:t>56</w:t>
            </w:r>
          </w:p>
        </w:tc>
        <w:tc>
          <w:tcPr>
            <w:tcW w:w="154" w:type="pct"/>
            <w:vAlign w:val="center"/>
          </w:tcPr>
          <w:p w14:paraId="1D2187E8" w14:textId="77777777" w:rsidR="00341CC7" w:rsidRDefault="00341CC7" w:rsidP="00A14F7F">
            <w:pPr>
              <w:jc w:val="center"/>
              <w:rPr>
                <w:color w:val="000000"/>
                <w:sz w:val="16"/>
                <w:szCs w:val="16"/>
              </w:rPr>
            </w:pPr>
            <w:r>
              <w:rPr>
                <w:color w:val="000000"/>
                <w:sz w:val="16"/>
                <w:szCs w:val="16"/>
              </w:rPr>
              <w:t>20</w:t>
            </w:r>
          </w:p>
        </w:tc>
        <w:tc>
          <w:tcPr>
            <w:tcW w:w="154" w:type="pct"/>
            <w:vAlign w:val="center"/>
          </w:tcPr>
          <w:p w14:paraId="2A679E2F" w14:textId="77777777" w:rsidR="00341CC7" w:rsidRDefault="00341CC7" w:rsidP="00A14F7F">
            <w:pPr>
              <w:jc w:val="center"/>
              <w:rPr>
                <w:color w:val="000000"/>
                <w:sz w:val="16"/>
                <w:szCs w:val="16"/>
              </w:rPr>
            </w:pPr>
            <w:r>
              <w:rPr>
                <w:color w:val="000000"/>
                <w:sz w:val="16"/>
                <w:szCs w:val="16"/>
              </w:rPr>
              <w:t>86</w:t>
            </w:r>
          </w:p>
        </w:tc>
        <w:tc>
          <w:tcPr>
            <w:tcW w:w="154" w:type="pct"/>
            <w:vAlign w:val="center"/>
          </w:tcPr>
          <w:p w14:paraId="642C2ED0" w14:textId="77777777" w:rsidR="00341CC7" w:rsidRDefault="00341CC7" w:rsidP="00A14F7F">
            <w:pPr>
              <w:jc w:val="center"/>
              <w:rPr>
                <w:color w:val="000000"/>
                <w:sz w:val="16"/>
                <w:szCs w:val="16"/>
              </w:rPr>
            </w:pPr>
            <w:r>
              <w:rPr>
                <w:color w:val="000000"/>
                <w:sz w:val="16"/>
                <w:szCs w:val="16"/>
              </w:rPr>
              <w:t>72</w:t>
            </w:r>
          </w:p>
        </w:tc>
        <w:tc>
          <w:tcPr>
            <w:tcW w:w="154" w:type="pct"/>
            <w:vAlign w:val="center"/>
          </w:tcPr>
          <w:p w14:paraId="0E0CD52E" w14:textId="77777777" w:rsidR="00341CC7" w:rsidRDefault="00341CC7" w:rsidP="00A14F7F">
            <w:pPr>
              <w:jc w:val="center"/>
              <w:rPr>
                <w:color w:val="000000"/>
                <w:sz w:val="16"/>
                <w:szCs w:val="16"/>
              </w:rPr>
            </w:pPr>
            <w:r>
              <w:rPr>
                <w:color w:val="000000"/>
                <w:sz w:val="16"/>
                <w:szCs w:val="16"/>
              </w:rPr>
              <w:t>67</w:t>
            </w:r>
          </w:p>
        </w:tc>
        <w:tc>
          <w:tcPr>
            <w:tcW w:w="159" w:type="pct"/>
            <w:vAlign w:val="center"/>
          </w:tcPr>
          <w:p w14:paraId="1D5B039B" w14:textId="77777777" w:rsidR="00341CC7" w:rsidRDefault="00341CC7" w:rsidP="00A14F7F">
            <w:pPr>
              <w:jc w:val="center"/>
              <w:rPr>
                <w:color w:val="000000"/>
                <w:sz w:val="16"/>
                <w:szCs w:val="16"/>
              </w:rPr>
            </w:pPr>
            <w:r>
              <w:rPr>
                <w:color w:val="000000"/>
                <w:sz w:val="16"/>
                <w:szCs w:val="16"/>
              </w:rPr>
              <w:t>88</w:t>
            </w:r>
          </w:p>
        </w:tc>
      </w:tr>
      <w:tr w:rsidR="00341CC7" w:rsidRPr="001F1647" w14:paraId="66DE786B" w14:textId="77777777" w:rsidTr="00A14F7F">
        <w:trPr>
          <w:trHeight w:val="20"/>
        </w:trPr>
        <w:tc>
          <w:tcPr>
            <w:tcW w:w="958" w:type="pct"/>
            <w:gridSpan w:val="2"/>
            <w:vAlign w:val="center"/>
          </w:tcPr>
          <w:p w14:paraId="4746225D" w14:textId="77777777" w:rsidR="00341CC7" w:rsidRPr="004828FD" w:rsidRDefault="00341CC7" w:rsidP="00A14F7F">
            <w:pPr>
              <w:jc w:val="right"/>
              <w:rPr>
                <w:b/>
                <w:bCs/>
                <w:sz w:val="16"/>
                <w:szCs w:val="16"/>
              </w:rPr>
            </w:pPr>
            <w:r w:rsidRPr="004828FD">
              <w:rPr>
                <w:b/>
                <w:bCs/>
                <w:sz w:val="16"/>
                <w:szCs w:val="16"/>
              </w:rPr>
              <w:t>Дубровский район</w:t>
            </w:r>
          </w:p>
        </w:tc>
        <w:tc>
          <w:tcPr>
            <w:tcW w:w="186" w:type="pct"/>
            <w:vAlign w:val="center"/>
          </w:tcPr>
          <w:p w14:paraId="68A125B8" w14:textId="77777777" w:rsidR="00341CC7" w:rsidRPr="00280333" w:rsidRDefault="00341CC7" w:rsidP="00A14F7F">
            <w:pPr>
              <w:jc w:val="center"/>
              <w:rPr>
                <w:b/>
                <w:bCs/>
                <w:color w:val="000000"/>
                <w:sz w:val="16"/>
                <w:szCs w:val="16"/>
              </w:rPr>
            </w:pPr>
            <w:r w:rsidRPr="00280333">
              <w:rPr>
                <w:b/>
                <w:bCs/>
                <w:color w:val="000000"/>
                <w:sz w:val="16"/>
                <w:szCs w:val="16"/>
              </w:rPr>
              <w:t>136</w:t>
            </w:r>
          </w:p>
        </w:tc>
        <w:tc>
          <w:tcPr>
            <w:tcW w:w="154" w:type="pct"/>
            <w:vAlign w:val="center"/>
          </w:tcPr>
          <w:p w14:paraId="0930FF2E" w14:textId="77777777" w:rsidR="00341CC7" w:rsidRPr="00280333" w:rsidRDefault="00341CC7" w:rsidP="00A14F7F">
            <w:pPr>
              <w:jc w:val="center"/>
              <w:rPr>
                <w:b/>
                <w:bCs/>
                <w:color w:val="000000"/>
                <w:sz w:val="16"/>
                <w:szCs w:val="16"/>
              </w:rPr>
            </w:pPr>
            <w:r w:rsidRPr="00280333">
              <w:rPr>
                <w:b/>
                <w:bCs/>
                <w:color w:val="000000"/>
                <w:sz w:val="16"/>
                <w:szCs w:val="16"/>
              </w:rPr>
              <w:t>62</w:t>
            </w:r>
          </w:p>
        </w:tc>
        <w:tc>
          <w:tcPr>
            <w:tcW w:w="154" w:type="pct"/>
            <w:vAlign w:val="center"/>
          </w:tcPr>
          <w:p w14:paraId="37BA3A70" w14:textId="77777777" w:rsidR="00341CC7" w:rsidRPr="00280333" w:rsidRDefault="00341CC7" w:rsidP="00A14F7F">
            <w:pPr>
              <w:jc w:val="center"/>
              <w:rPr>
                <w:b/>
                <w:bCs/>
                <w:color w:val="000000"/>
                <w:sz w:val="16"/>
                <w:szCs w:val="16"/>
              </w:rPr>
            </w:pPr>
            <w:r w:rsidRPr="00280333">
              <w:rPr>
                <w:b/>
                <w:bCs/>
                <w:color w:val="000000"/>
                <w:sz w:val="16"/>
                <w:szCs w:val="16"/>
              </w:rPr>
              <w:t>41</w:t>
            </w:r>
          </w:p>
        </w:tc>
        <w:tc>
          <w:tcPr>
            <w:tcW w:w="154" w:type="pct"/>
            <w:vAlign w:val="center"/>
          </w:tcPr>
          <w:p w14:paraId="7E60B366" w14:textId="77777777" w:rsidR="00341CC7" w:rsidRPr="00280333" w:rsidRDefault="00341CC7" w:rsidP="00A14F7F">
            <w:pPr>
              <w:jc w:val="center"/>
              <w:rPr>
                <w:b/>
                <w:bCs/>
                <w:color w:val="000000"/>
                <w:sz w:val="16"/>
                <w:szCs w:val="16"/>
              </w:rPr>
            </w:pPr>
            <w:r w:rsidRPr="00280333">
              <w:rPr>
                <w:b/>
                <w:bCs/>
                <w:color w:val="000000"/>
                <w:sz w:val="16"/>
                <w:szCs w:val="16"/>
              </w:rPr>
              <w:t>92</w:t>
            </w:r>
          </w:p>
        </w:tc>
        <w:tc>
          <w:tcPr>
            <w:tcW w:w="154" w:type="pct"/>
            <w:vAlign w:val="center"/>
          </w:tcPr>
          <w:p w14:paraId="5ECF52A7" w14:textId="77777777" w:rsidR="00341CC7" w:rsidRPr="00280333" w:rsidRDefault="00341CC7" w:rsidP="00A14F7F">
            <w:pPr>
              <w:jc w:val="center"/>
              <w:rPr>
                <w:b/>
                <w:bCs/>
                <w:color w:val="000000"/>
                <w:sz w:val="16"/>
                <w:szCs w:val="16"/>
              </w:rPr>
            </w:pPr>
            <w:r w:rsidRPr="00280333">
              <w:rPr>
                <w:b/>
                <w:bCs/>
                <w:color w:val="000000"/>
                <w:sz w:val="16"/>
                <w:szCs w:val="16"/>
              </w:rPr>
              <w:t>87</w:t>
            </w:r>
          </w:p>
        </w:tc>
        <w:tc>
          <w:tcPr>
            <w:tcW w:w="154" w:type="pct"/>
            <w:vAlign w:val="center"/>
          </w:tcPr>
          <w:p w14:paraId="52A2C196" w14:textId="77777777" w:rsidR="00341CC7" w:rsidRPr="00280333" w:rsidRDefault="00341CC7" w:rsidP="00A14F7F">
            <w:pPr>
              <w:jc w:val="center"/>
              <w:rPr>
                <w:b/>
                <w:bCs/>
                <w:color w:val="000000"/>
                <w:sz w:val="16"/>
                <w:szCs w:val="16"/>
              </w:rPr>
            </w:pPr>
            <w:r w:rsidRPr="00280333">
              <w:rPr>
                <w:b/>
                <w:bCs/>
                <w:color w:val="000000"/>
                <w:sz w:val="16"/>
                <w:szCs w:val="16"/>
              </w:rPr>
              <w:t>67</w:t>
            </w:r>
          </w:p>
        </w:tc>
        <w:tc>
          <w:tcPr>
            <w:tcW w:w="154" w:type="pct"/>
            <w:vAlign w:val="center"/>
          </w:tcPr>
          <w:p w14:paraId="48E96711" w14:textId="77777777" w:rsidR="00341CC7" w:rsidRPr="00280333" w:rsidRDefault="00341CC7" w:rsidP="00A14F7F">
            <w:pPr>
              <w:jc w:val="center"/>
              <w:rPr>
                <w:b/>
                <w:bCs/>
                <w:color w:val="000000"/>
                <w:sz w:val="16"/>
                <w:szCs w:val="16"/>
              </w:rPr>
            </w:pPr>
            <w:r w:rsidRPr="00280333">
              <w:rPr>
                <w:b/>
                <w:bCs/>
                <w:color w:val="000000"/>
                <w:sz w:val="16"/>
                <w:szCs w:val="16"/>
              </w:rPr>
              <w:t>54</w:t>
            </w:r>
          </w:p>
        </w:tc>
        <w:tc>
          <w:tcPr>
            <w:tcW w:w="154" w:type="pct"/>
            <w:vAlign w:val="center"/>
          </w:tcPr>
          <w:p w14:paraId="3D23CD45" w14:textId="77777777" w:rsidR="00341CC7" w:rsidRPr="00280333" w:rsidRDefault="00341CC7" w:rsidP="00A14F7F">
            <w:pPr>
              <w:jc w:val="center"/>
              <w:rPr>
                <w:b/>
                <w:bCs/>
                <w:color w:val="000000"/>
                <w:sz w:val="16"/>
                <w:szCs w:val="16"/>
              </w:rPr>
            </w:pPr>
            <w:r w:rsidRPr="00280333">
              <w:rPr>
                <w:b/>
                <w:bCs/>
                <w:color w:val="000000"/>
                <w:sz w:val="16"/>
                <w:szCs w:val="16"/>
              </w:rPr>
              <w:t>62</w:t>
            </w:r>
          </w:p>
        </w:tc>
        <w:tc>
          <w:tcPr>
            <w:tcW w:w="154" w:type="pct"/>
            <w:vAlign w:val="center"/>
          </w:tcPr>
          <w:p w14:paraId="21869E98" w14:textId="77777777" w:rsidR="00341CC7" w:rsidRPr="00280333" w:rsidRDefault="00341CC7" w:rsidP="00A14F7F">
            <w:pPr>
              <w:jc w:val="center"/>
              <w:rPr>
                <w:b/>
                <w:bCs/>
                <w:color w:val="000000"/>
                <w:sz w:val="16"/>
                <w:szCs w:val="16"/>
              </w:rPr>
            </w:pPr>
            <w:r w:rsidRPr="00280333">
              <w:rPr>
                <w:b/>
                <w:bCs/>
                <w:color w:val="000000"/>
                <w:sz w:val="16"/>
                <w:szCs w:val="16"/>
              </w:rPr>
              <w:t>74</w:t>
            </w:r>
          </w:p>
        </w:tc>
        <w:tc>
          <w:tcPr>
            <w:tcW w:w="154" w:type="pct"/>
            <w:vAlign w:val="center"/>
          </w:tcPr>
          <w:p w14:paraId="447EEE7B" w14:textId="77777777" w:rsidR="00341CC7" w:rsidRPr="00280333" w:rsidRDefault="00341CC7" w:rsidP="00A14F7F">
            <w:pPr>
              <w:jc w:val="center"/>
              <w:rPr>
                <w:b/>
                <w:bCs/>
                <w:color w:val="000000"/>
                <w:sz w:val="16"/>
                <w:szCs w:val="16"/>
              </w:rPr>
            </w:pPr>
            <w:r w:rsidRPr="00280333">
              <w:rPr>
                <w:b/>
                <w:bCs/>
                <w:color w:val="000000"/>
                <w:sz w:val="16"/>
                <w:szCs w:val="16"/>
              </w:rPr>
              <w:t>51</w:t>
            </w:r>
          </w:p>
        </w:tc>
        <w:tc>
          <w:tcPr>
            <w:tcW w:w="154" w:type="pct"/>
            <w:vAlign w:val="center"/>
          </w:tcPr>
          <w:p w14:paraId="548FC68A" w14:textId="77777777" w:rsidR="00341CC7" w:rsidRPr="00280333" w:rsidRDefault="00341CC7" w:rsidP="00A14F7F">
            <w:pPr>
              <w:jc w:val="center"/>
              <w:rPr>
                <w:b/>
                <w:bCs/>
                <w:color w:val="000000"/>
                <w:sz w:val="16"/>
                <w:szCs w:val="16"/>
              </w:rPr>
            </w:pPr>
            <w:r w:rsidRPr="00280333">
              <w:rPr>
                <w:b/>
                <w:bCs/>
                <w:color w:val="000000"/>
                <w:sz w:val="16"/>
                <w:szCs w:val="16"/>
              </w:rPr>
              <w:t>84</w:t>
            </w:r>
          </w:p>
        </w:tc>
        <w:tc>
          <w:tcPr>
            <w:tcW w:w="154" w:type="pct"/>
            <w:vAlign w:val="center"/>
          </w:tcPr>
          <w:p w14:paraId="2AC07E84" w14:textId="77777777" w:rsidR="00341CC7" w:rsidRPr="00280333" w:rsidRDefault="00341CC7" w:rsidP="00A14F7F">
            <w:pPr>
              <w:jc w:val="center"/>
              <w:rPr>
                <w:b/>
                <w:bCs/>
                <w:color w:val="000000"/>
                <w:sz w:val="16"/>
                <w:szCs w:val="16"/>
              </w:rPr>
            </w:pPr>
            <w:r w:rsidRPr="00280333">
              <w:rPr>
                <w:b/>
                <w:bCs/>
                <w:color w:val="000000"/>
                <w:sz w:val="16"/>
                <w:szCs w:val="16"/>
              </w:rPr>
              <w:t>79</w:t>
            </w:r>
          </w:p>
        </w:tc>
        <w:tc>
          <w:tcPr>
            <w:tcW w:w="154" w:type="pct"/>
            <w:vAlign w:val="center"/>
          </w:tcPr>
          <w:p w14:paraId="35C25463" w14:textId="77777777" w:rsidR="00341CC7" w:rsidRPr="00280333" w:rsidRDefault="00341CC7" w:rsidP="00A14F7F">
            <w:pPr>
              <w:jc w:val="center"/>
              <w:rPr>
                <w:b/>
                <w:bCs/>
                <w:color w:val="000000"/>
                <w:sz w:val="16"/>
                <w:szCs w:val="16"/>
              </w:rPr>
            </w:pPr>
            <w:r w:rsidRPr="00280333">
              <w:rPr>
                <w:b/>
                <w:bCs/>
                <w:color w:val="000000"/>
                <w:sz w:val="16"/>
                <w:szCs w:val="16"/>
              </w:rPr>
              <w:t>79</w:t>
            </w:r>
          </w:p>
        </w:tc>
        <w:tc>
          <w:tcPr>
            <w:tcW w:w="154" w:type="pct"/>
            <w:vAlign w:val="center"/>
          </w:tcPr>
          <w:p w14:paraId="7B2C29E9" w14:textId="77777777" w:rsidR="00341CC7" w:rsidRPr="00280333" w:rsidRDefault="00341CC7" w:rsidP="00A14F7F">
            <w:pPr>
              <w:jc w:val="center"/>
              <w:rPr>
                <w:b/>
                <w:bCs/>
                <w:color w:val="000000"/>
                <w:sz w:val="16"/>
                <w:szCs w:val="16"/>
              </w:rPr>
            </w:pPr>
            <w:r w:rsidRPr="00280333">
              <w:rPr>
                <w:b/>
                <w:bCs/>
                <w:color w:val="000000"/>
                <w:sz w:val="16"/>
                <w:szCs w:val="16"/>
              </w:rPr>
              <w:t>49</w:t>
            </w:r>
          </w:p>
        </w:tc>
        <w:tc>
          <w:tcPr>
            <w:tcW w:w="154" w:type="pct"/>
            <w:vAlign w:val="center"/>
          </w:tcPr>
          <w:p w14:paraId="6850C894" w14:textId="77777777" w:rsidR="00341CC7" w:rsidRPr="00280333" w:rsidRDefault="00341CC7" w:rsidP="00A14F7F">
            <w:pPr>
              <w:jc w:val="center"/>
              <w:rPr>
                <w:b/>
                <w:bCs/>
                <w:color w:val="000000"/>
                <w:sz w:val="16"/>
                <w:szCs w:val="16"/>
              </w:rPr>
            </w:pPr>
            <w:r w:rsidRPr="00280333">
              <w:rPr>
                <w:b/>
                <w:bCs/>
                <w:color w:val="000000"/>
                <w:sz w:val="16"/>
                <w:szCs w:val="16"/>
              </w:rPr>
              <w:t>82</w:t>
            </w:r>
          </w:p>
        </w:tc>
        <w:tc>
          <w:tcPr>
            <w:tcW w:w="154" w:type="pct"/>
            <w:vAlign w:val="center"/>
          </w:tcPr>
          <w:p w14:paraId="7E2BB632" w14:textId="77777777" w:rsidR="00341CC7" w:rsidRPr="00280333" w:rsidRDefault="00341CC7" w:rsidP="00A14F7F">
            <w:pPr>
              <w:jc w:val="center"/>
              <w:rPr>
                <w:b/>
                <w:bCs/>
                <w:color w:val="000000"/>
                <w:sz w:val="16"/>
                <w:szCs w:val="16"/>
              </w:rPr>
            </w:pPr>
            <w:r w:rsidRPr="00280333">
              <w:rPr>
                <w:b/>
                <w:bCs/>
                <w:color w:val="000000"/>
                <w:sz w:val="16"/>
                <w:szCs w:val="16"/>
              </w:rPr>
              <w:t>75</w:t>
            </w:r>
          </w:p>
        </w:tc>
        <w:tc>
          <w:tcPr>
            <w:tcW w:w="154" w:type="pct"/>
            <w:vAlign w:val="center"/>
          </w:tcPr>
          <w:p w14:paraId="6DF99399" w14:textId="77777777" w:rsidR="00341CC7" w:rsidRPr="00280333" w:rsidRDefault="00341CC7" w:rsidP="00A14F7F">
            <w:pPr>
              <w:jc w:val="center"/>
              <w:rPr>
                <w:b/>
                <w:bCs/>
                <w:color w:val="000000"/>
                <w:sz w:val="16"/>
                <w:szCs w:val="16"/>
              </w:rPr>
            </w:pPr>
            <w:r w:rsidRPr="00280333">
              <w:rPr>
                <w:b/>
                <w:bCs/>
                <w:color w:val="000000"/>
                <w:sz w:val="16"/>
                <w:szCs w:val="16"/>
              </w:rPr>
              <w:t>81</w:t>
            </w:r>
          </w:p>
        </w:tc>
        <w:tc>
          <w:tcPr>
            <w:tcW w:w="154" w:type="pct"/>
            <w:vAlign w:val="center"/>
          </w:tcPr>
          <w:p w14:paraId="1AA0431B" w14:textId="77777777" w:rsidR="00341CC7" w:rsidRPr="00280333" w:rsidRDefault="00341CC7" w:rsidP="00A14F7F">
            <w:pPr>
              <w:jc w:val="center"/>
              <w:rPr>
                <w:b/>
                <w:bCs/>
                <w:color w:val="000000"/>
                <w:sz w:val="16"/>
                <w:szCs w:val="16"/>
              </w:rPr>
            </w:pPr>
            <w:r w:rsidRPr="00280333">
              <w:rPr>
                <w:b/>
                <w:bCs/>
                <w:color w:val="000000"/>
                <w:sz w:val="16"/>
                <w:szCs w:val="16"/>
              </w:rPr>
              <w:t>71</w:t>
            </w:r>
          </w:p>
        </w:tc>
        <w:tc>
          <w:tcPr>
            <w:tcW w:w="154" w:type="pct"/>
            <w:vAlign w:val="center"/>
          </w:tcPr>
          <w:p w14:paraId="113B134A" w14:textId="77777777" w:rsidR="00341CC7" w:rsidRPr="00280333" w:rsidRDefault="00341CC7" w:rsidP="00A14F7F">
            <w:pPr>
              <w:jc w:val="center"/>
              <w:rPr>
                <w:b/>
                <w:bCs/>
                <w:color w:val="000000"/>
                <w:sz w:val="16"/>
                <w:szCs w:val="16"/>
              </w:rPr>
            </w:pPr>
            <w:r w:rsidRPr="00280333">
              <w:rPr>
                <w:b/>
                <w:bCs/>
                <w:color w:val="000000"/>
                <w:sz w:val="16"/>
                <w:szCs w:val="16"/>
              </w:rPr>
              <w:t>61</w:t>
            </w:r>
          </w:p>
        </w:tc>
        <w:tc>
          <w:tcPr>
            <w:tcW w:w="154" w:type="pct"/>
            <w:vAlign w:val="center"/>
          </w:tcPr>
          <w:p w14:paraId="225FC55E" w14:textId="77777777" w:rsidR="00341CC7" w:rsidRPr="00280333" w:rsidRDefault="00341CC7" w:rsidP="00A14F7F">
            <w:pPr>
              <w:jc w:val="center"/>
              <w:rPr>
                <w:b/>
                <w:bCs/>
                <w:color w:val="000000"/>
                <w:sz w:val="16"/>
                <w:szCs w:val="16"/>
              </w:rPr>
            </w:pPr>
            <w:r w:rsidRPr="00280333">
              <w:rPr>
                <w:b/>
                <w:bCs/>
                <w:color w:val="000000"/>
                <w:sz w:val="16"/>
                <w:szCs w:val="16"/>
              </w:rPr>
              <w:t>76</w:t>
            </w:r>
          </w:p>
        </w:tc>
        <w:tc>
          <w:tcPr>
            <w:tcW w:w="154" w:type="pct"/>
            <w:vAlign w:val="center"/>
          </w:tcPr>
          <w:p w14:paraId="4F236590" w14:textId="77777777" w:rsidR="00341CC7" w:rsidRPr="00280333" w:rsidRDefault="00341CC7" w:rsidP="00A14F7F">
            <w:pPr>
              <w:jc w:val="center"/>
              <w:rPr>
                <w:b/>
                <w:bCs/>
                <w:color w:val="000000"/>
                <w:sz w:val="16"/>
                <w:szCs w:val="16"/>
              </w:rPr>
            </w:pPr>
            <w:r w:rsidRPr="00280333">
              <w:rPr>
                <w:b/>
                <w:bCs/>
                <w:color w:val="000000"/>
                <w:sz w:val="16"/>
                <w:szCs w:val="16"/>
              </w:rPr>
              <w:t>63</w:t>
            </w:r>
          </w:p>
        </w:tc>
        <w:tc>
          <w:tcPr>
            <w:tcW w:w="154" w:type="pct"/>
            <w:vAlign w:val="center"/>
          </w:tcPr>
          <w:p w14:paraId="1BFC2AEB" w14:textId="77777777" w:rsidR="00341CC7" w:rsidRPr="00280333" w:rsidRDefault="00341CC7" w:rsidP="00A14F7F">
            <w:pPr>
              <w:jc w:val="center"/>
              <w:rPr>
                <w:b/>
                <w:bCs/>
                <w:color w:val="000000"/>
                <w:sz w:val="16"/>
                <w:szCs w:val="16"/>
              </w:rPr>
            </w:pPr>
            <w:r w:rsidRPr="00280333">
              <w:rPr>
                <w:b/>
                <w:bCs/>
                <w:color w:val="000000"/>
                <w:sz w:val="16"/>
                <w:szCs w:val="16"/>
              </w:rPr>
              <w:t>25</w:t>
            </w:r>
          </w:p>
        </w:tc>
        <w:tc>
          <w:tcPr>
            <w:tcW w:w="154" w:type="pct"/>
            <w:vAlign w:val="center"/>
          </w:tcPr>
          <w:p w14:paraId="34073889" w14:textId="77777777" w:rsidR="00341CC7" w:rsidRPr="00280333" w:rsidRDefault="00341CC7" w:rsidP="00A14F7F">
            <w:pPr>
              <w:jc w:val="center"/>
              <w:rPr>
                <w:b/>
                <w:bCs/>
                <w:color w:val="000000"/>
                <w:sz w:val="16"/>
                <w:szCs w:val="16"/>
              </w:rPr>
            </w:pPr>
            <w:r w:rsidRPr="00280333">
              <w:rPr>
                <w:b/>
                <w:bCs/>
                <w:color w:val="000000"/>
                <w:sz w:val="16"/>
                <w:szCs w:val="16"/>
              </w:rPr>
              <w:t>82</w:t>
            </w:r>
          </w:p>
        </w:tc>
        <w:tc>
          <w:tcPr>
            <w:tcW w:w="154" w:type="pct"/>
            <w:vAlign w:val="center"/>
          </w:tcPr>
          <w:p w14:paraId="1410BE55" w14:textId="77777777" w:rsidR="00341CC7" w:rsidRPr="00280333" w:rsidRDefault="00341CC7" w:rsidP="00A14F7F">
            <w:pPr>
              <w:jc w:val="center"/>
              <w:rPr>
                <w:b/>
                <w:bCs/>
                <w:color w:val="000000"/>
                <w:sz w:val="16"/>
                <w:szCs w:val="16"/>
              </w:rPr>
            </w:pPr>
            <w:r w:rsidRPr="00280333">
              <w:rPr>
                <w:b/>
                <w:bCs/>
                <w:color w:val="000000"/>
                <w:sz w:val="16"/>
                <w:szCs w:val="16"/>
              </w:rPr>
              <w:t>74</w:t>
            </w:r>
          </w:p>
        </w:tc>
        <w:tc>
          <w:tcPr>
            <w:tcW w:w="154" w:type="pct"/>
            <w:vAlign w:val="center"/>
          </w:tcPr>
          <w:p w14:paraId="61627F32" w14:textId="77777777" w:rsidR="00341CC7" w:rsidRPr="00280333" w:rsidRDefault="00341CC7" w:rsidP="00A14F7F">
            <w:pPr>
              <w:jc w:val="center"/>
              <w:rPr>
                <w:b/>
                <w:bCs/>
                <w:color w:val="000000"/>
                <w:sz w:val="16"/>
                <w:szCs w:val="16"/>
              </w:rPr>
            </w:pPr>
            <w:r w:rsidRPr="00280333">
              <w:rPr>
                <w:b/>
                <w:bCs/>
                <w:color w:val="000000"/>
                <w:sz w:val="16"/>
                <w:szCs w:val="16"/>
              </w:rPr>
              <w:t>71</w:t>
            </w:r>
          </w:p>
        </w:tc>
        <w:tc>
          <w:tcPr>
            <w:tcW w:w="159" w:type="pct"/>
            <w:vAlign w:val="center"/>
          </w:tcPr>
          <w:p w14:paraId="1AB68379" w14:textId="77777777" w:rsidR="00341CC7" w:rsidRPr="00280333" w:rsidRDefault="00341CC7" w:rsidP="00A14F7F">
            <w:pPr>
              <w:jc w:val="center"/>
              <w:rPr>
                <w:b/>
                <w:bCs/>
                <w:color w:val="000000"/>
                <w:sz w:val="16"/>
                <w:szCs w:val="16"/>
              </w:rPr>
            </w:pPr>
            <w:r w:rsidRPr="00280333">
              <w:rPr>
                <w:b/>
                <w:bCs/>
                <w:color w:val="000000"/>
                <w:sz w:val="16"/>
                <w:szCs w:val="16"/>
              </w:rPr>
              <w:t>83</w:t>
            </w:r>
          </w:p>
        </w:tc>
      </w:tr>
    </w:tbl>
    <w:p w14:paraId="0AD6CEB7" w14:textId="77777777" w:rsidR="00CF613D" w:rsidRDefault="00CF613D" w:rsidP="00CF613D">
      <w:pPr>
        <w:ind w:firstLine="708"/>
        <w:sectPr w:rsidR="00CF613D" w:rsidSect="00CF613D">
          <w:pgSz w:w="16838" w:h="11906" w:orient="landscape" w:code="9"/>
          <w:pgMar w:top="794" w:right="1134" w:bottom="851" w:left="1134" w:header="709" w:footer="709" w:gutter="0"/>
          <w:cols w:space="708"/>
          <w:docGrid w:linePitch="360"/>
        </w:sectPr>
      </w:pPr>
    </w:p>
    <w:p w14:paraId="6DC504B7" w14:textId="77777777" w:rsidR="00CF613D" w:rsidRDefault="00CF613D" w:rsidP="00CF613D">
      <w:pPr>
        <w:pStyle w:val="1"/>
        <w:numPr>
          <w:ilvl w:val="1"/>
          <w:numId w:val="1"/>
        </w:numPr>
        <w:spacing w:before="0"/>
        <w:ind w:left="431" w:hanging="431"/>
        <w:jc w:val="both"/>
      </w:pPr>
      <w:bookmarkStart w:id="75" w:name="_Toc14433174"/>
      <w:bookmarkStart w:id="76" w:name="_Toc177649220"/>
      <w:r>
        <w:lastRenderedPageBreak/>
        <w:t>МАТЕМАТИКА</w:t>
      </w:r>
      <w:bookmarkEnd w:id="75"/>
      <w:bookmarkEnd w:id="76"/>
    </w:p>
    <w:p w14:paraId="3A52D033" w14:textId="77777777" w:rsidR="00CF613D" w:rsidRPr="00B96A11" w:rsidRDefault="00CF613D" w:rsidP="00CF613D">
      <w:pPr>
        <w:spacing w:after="120"/>
        <w:jc w:val="center"/>
        <w:rPr>
          <w:b/>
          <w:bCs/>
          <w:noProof/>
          <w:sz w:val="26"/>
          <w:szCs w:val="26"/>
        </w:rPr>
      </w:pPr>
      <w:bookmarkStart w:id="77" w:name="_Toc14433176"/>
      <w:r w:rsidRPr="00B96A11">
        <w:rPr>
          <w:b/>
          <w:bCs/>
          <w:noProof/>
          <w:sz w:val="26"/>
          <w:szCs w:val="26"/>
        </w:rPr>
        <w:t>Статистика отметок по математике</w:t>
      </w:r>
      <w:bookmarkEnd w:id="77"/>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5AF1B5FC"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37423DB6" w14:textId="77777777" w:rsidR="00D46E0E" w:rsidRDefault="00D46E0E">
            <w:pPr>
              <w:spacing w:line="254" w:lineRule="auto"/>
              <w:jc w:val="center"/>
              <w:rPr>
                <w:b/>
                <w:bCs/>
                <w:color w:val="000000"/>
                <w:sz w:val="20"/>
                <w:szCs w:val="20"/>
                <w:lang w:eastAsia="en-US"/>
              </w:rPr>
            </w:pPr>
            <w:bookmarkStart w:id="78" w:name="_Toc14433179"/>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03464E5B"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3B38A75D"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07797E5F"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79939068"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F7C96"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B3984"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A718A"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1602AD40"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7FBD3C39"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19BC5DF5"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6A6D2E3B"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4D7882" w14:paraId="5E85569C"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2D17D31A" w14:textId="77777777" w:rsidR="004D7882" w:rsidRDefault="004D7882" w:rsidP="004D7882">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060A66E3" w14:textId="653ECE87" w:rsidR="004D7882" w:rsidRDefault="004D7882" w:rsidP="004D7882">
            <w:pPr>
              <w:spacing w:line="254" w:lineRule="auto"/>
              <w:jc w:val="center"/>
              <w:rPr>
                <w:color w:val="000000"/>
                <w:sz w:val="22"/>
                <w:szCs w:val="22"/>
                <w:lang w:eastAsia="en-US"/>
              </w:rPr>
            </w:pPr>
            <w:r w:rsidRPr="00A224F4">
              <w:rPr>
                <w:color w:val="000000"/>
              </w:rPr>
              <w:t>35228</w:t>
            </w:r>
          </w:p>
        </w:tc>
        <w:tc>
          <w:tcPr>
            <w:tcW w:w="869" w:type="pct"/>
            <w:tcBorders>
              <w:top w:val="nil"/>
              <w:left w:val="single" w:sz="4" w:space="0" w:color="auto"/>
              <w:bottom w:val="single" w:sz="4" w:space="0" w:color="auto"/>
              <w:right w:val="nil"/>
            </w:tcBorders>
            <w:vAlign w:val="center"/>
          </w:tcPr>
          <w:p w14:paraId="5819CF28" w14:textId="35860961" w:rsidR="004D7882" w:rsidRDefault="004D7882" w:rsidP="004D7882">
            <w:pPr>
              <w:spacing w:line="254" w:lineRule="auto"/>
              <w:jc w:val="center"/>
              <w:rPr>
                <w:color w:val="000000"/>
                <w:sz w:val="22"/>
                <w:szCs w:val="22"/>
                <w:lang w:eastAsia="en-US"/>
              </w:rPr>
            </w:pPr>
            <w:r w:rsidRPr="00A224F4">
              <w:rPr>
                <w:color w:val="000000"/>
              </w:rPr>
              <w:t>1408634</w:t>
            </w:r>
          </w:p>
        </w:tc>
        <w:tc>
          <w:tcPr>
            <w:tcW w:w="510" w:type="pct"/>
            <w:tcBorders>
              <w:top w:val="single" w:sz="4" w:space="0" w:color="auto"/>
              <w:left w:val="single" w:sz="4" w:space="0" w:color="auto"/>
              <w:bottom w:val="single" w:sz="4" w:space="0" w:color="auto"/>
              <w:right w:val="single" w:sz="4" w:space="0" w:color="auto"/>
            </w:tcBorders>
            <w:vAlign w:val="center"/>
          </w:tcPr>
          <w:p w14:paraId="712D1050" w14:textId="72229D23" w:rsidR="004D7882" w:rsidRDefault="004D7882" w:rsidP="004D7882">
            <w:pPr>
              <w:spacing w:line="254" w:lineRule="auto"/>
              <w:jc w:val="center"/>
              <w:rPr>
                <w:color w:val="000000"/>
                <w:sz w:val="22"/>
                <w:szCs w:val="22"/>
                <w:lang w:eastAsia="en-US"/>
              </w:rPr>
            </w:pPr>
            <w:r w:rsidRPr="00A224F4">
              <w:rPr>
                <w:color w:val="000000"/>
              </w:rPr>
              <w:t>9,2</w:t>
            </w:r>
          </w:p>
        </w:tc>
        <w:tc>
          <w:tcPr>
            <w:tcW w:w="513" w:type="pct"/>
            <w:tcBorders>
              <w:top w:val="single" w:sz="4" w:space="0" w:color="auto"/>
              <w:left w:val="nil"/>
              <w:bottom w:val="single" w:sz="4" w:space="0" w:color="auto"/>
              <w:right w:val="single" w:sz="4" w:space="0" w:color="auto"/>
            </w:tcBorders>
            <w:vAlign w:val="center"/>
          </w:tcPr>
          <w:p w14:paraId="68D7C4A5" w14:textId="34F32BD2" w:rsidR="004D7882" w:rsidRDefault="004D7882" w:rsidP="004D7882">
            <w:pPr>
              <w:spacing w:line="254" w:lineRule="auto"/>
              <w:jc w:val="center"/>
              <w:rPr>
                <w:color w:val="000000"/>
                <w:sz w:val="22"/>
                <w:szCs w:val="22"/>
                <w:lang w:eastAsia="en-US"/>
              </w:rPr>
            </w:pPr>
            <w:r w:rsidRPr="00A224F4">
              <w:rPr>
                <w:color w:val="000000"/>
              </w:rPr>
              <w:t>49,6</w:t>
            </w:r>
          </w:p>
        </w:tc>
        <w:tc>
          <w:tcPr>
            <w:tcW w:w="513" w:type="pct"/>
            <w:tcBorders>
              <w:top w:val="single" w:sz="4" w:space="0" w:color="auto"/>
              <w:left w:val="nil"/>
              <w:bottom w:val="single" w:sz="4" w:space="0" w:color="auto"/>
              <w:right w:val="single" w:sz="4" w:space="0" w:color="auto"/>
            </w:tcBorders>
            <w:vAlign w:val="center"/>
          </w:tcPr>
          <w:p w14:paraId="389FEA40" w14:textId="6FE4E48A" w:rsidR="004D7882" w:rsidRDefault="004D7882" w:rsidP="004D7882">
            <w:pPr>
              <w:spacing w:line="254" w:lineRule="auto"/>
              <w:jc w:val="center"/>
              <w:rPr>
                <w:color w:val="000000"/>
                <w:sz w:val="22"/>
                <w:szCs w:val="22"/>
                <w:lang w:eastAsia="en-US"/>
              </w:rPr>
            </w:pPr>
            <w:r w:rsidRPr="00A224F4">
              <w:rPr>
                <w:color w:val="000000"/>
              </w:rPr>
              <w:t>31,8</w:t>
            </w:r>
          </w:p>
        </w:tc>
        <w:tc>
          <w:tcPr>
            <w:tcW w:w="513" w:type="pct"/>
            <w:tcBorders>
              <w:top w:val="single" w:sz="4" w:space="0" w:color="auto"/>
              <w:left w:val="nil"/>
              <w:bottom w:val="single" w:sz="4" w:space="0" w:color="auto"/>
              <w:right w:val="single" w:sz="4" w:space="0" w:color="auto"/>
            </w:tcBorders>
            <w:vAlign w:val="center"/>
          </w:tcPr>
          <w:p w14:paraId="69EA59D6" w14:textId="3B206663" w:rsidR="004D7882" w:rsidRDefault="004D7882" w:rsidP="004D7882">
            <w:pPr>
              <w:spacing w:line="254" w:lineRule="auto"/>
              <w:jc w:val="center"/>
              <w:rPr>
                <w:color w:val="000000"/>
                <w:sz w:val="22"/>
                <w:szCs w:val="22"/>
                <w:lang w:eastAsia="en-US"/>
              </w:rPr>
            </w:pPr>
            <w:r w:rsidRPr="00A224F4">
              <w:rPr>
                <w:color w:val="000000"/>
              </w:rPr>
              <w:t>9,4</w:t>
            </w:r>
          </w:p>
        </w:tc>
      </w:tr>
      <w:tr w:rsidR="004D7882" w14:paraId="47D302B1"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3C587FC8" w14:textId="77777777" w:rsidR="004D7882" w:rsidRDefault="004D7882" w:rsidP="004D7882">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2A2ADEB8" w14:textId="6504BF4D" w:rsidR="004D7882" w:rsidRDefault="004D7882" w:rsidP="004D7882">
            <w:pPr>
              <w:spacing w:line="254" w:lineRule="auto"/>
              <w:jc w:val="center"/>
              <w:rPr>
                <w:color w:val="000000"/>
                <w:sz w:val="22"/>
                <w:szCs w:val="22"/>
                <w:lang w:eastAsia="en-US"/>
              </w:rPr>
            </w:pPr>
            <w:r w:rsidRPr="00A224F4">
              <w:rPr>
                <w:color w:val="000000"/>
              </w:rPr>
              <w:t>404</w:t>
            </w:r>
          </w:p>
        </w:tc>
        <w:tc>
          <w:tcPr>
            <w:tcW w:w="869" w:type="pct"/>
            <w:tcBorders>
              <w:top w:val="nil"/>
              <w:left w:val="single" w:sz="4" w:space="0" w:color="auto"/>
              <w:bottom w:val="single" w:sz="4" w:space="0" w:color="auto"/>
              <w:right w:val="nil"/>
            </w:tcBorders>
            <w:vAlign w:val="center"/>
          </w:tcPr>
          <w:p w14:paraId="49AF0220" w14:textId="022BD6ED" w:rsidR="004D7882" w:rsidRDefault="004D7882" w:rsidP="004D7882">
            <w:pPr>
              <w:spacing w:line="254" w:lineRule="auto"/>
              <w:jc w:val="center"/>
              <w:rPr>
                <w:color w:val="000000"/>
                <w:sz w:val="22"/>
                <w:szCs w:val="22"/>
                <w:lang w:eastAsia="en-US"/>
              </w:rPr>
            </w:pPr>
            <w:r w:rsidRPr="00A224F4">
              <w:rPr>
                <w:color w:val="000000"/>
              </w:rPr>
              <w:t>11543</w:t>
            </w:r>
          </w:p>
        </w:tc>
        <w:tc>
          <w:tcPr>
            <w:tcW w:w="510" w:type="pct"/>
            <w:tcBorders>
              <w:top w:val="single" w:sz="4" w:space="0" w:color="auto"/>
              <w:left w:val="single" w:sz="4" w:space="0" w:color="auto"/>
              <w:bottom w:val="single" w:sz="4" w:space="0" w:color="auto"/>
              <w:right w:val="single" w:sz="4" w:space="0" w:color="auto"/>
            </w:tcBorders>
            <w:vAlign w:val="center"/>
          </w:tcPr>
          <w:p w14:paraId="59F151D3" w14:textId="66E0EF6D" w:rsidR="004D7882" w:rsidRDefault="004D7882" w:rsidP="004D7882">
            <w:pPr>
              <w:spacing w:line="254" w:lineRule="auto"/>
              <w:jc w:val="center"/>
              <w:rPr>
                <w:color w:val="000000"/>
                <w:sz w:val="22"/>
                <w:szCs w:val="22"/>
                <w:lang w:eastAsia="en-US"/>
              </w:rPr>
            </w:pPr>
            <w:r w:rsidRPr="00A224F4">
              <w:rPr>
                <w:color w:val="000000"/>
              </w:rPr>
              <w:t>2,9</w:t>
            </w:r>
          </w:p>
        </w:tc>
        <w:tc>
          <w:tcPr>
            <w:tcW w:w="513" w:type="pct"/>
            <w:tcBorders>
              <w:top w:val="single" w:sz="4" w:space="0" w:color="auto"/>
              <w:left w:val="nil"/>
              <w:bottom w:val="single" w:sz="4" w:space="0" w:color="auto"/>
              <w:right w:val="single" w:sz="4" w:space="0" w:color="auto"/>
            </w:tcBorders>
            <w:vAlign w:val="center"/>
          </w:tcPr>
          <w:p w14:paraId="19DD0171" w14:textId="5E4E24AE" w:rsidR="004D7882" w:rsidRDefault="004D7882" w:rsidP="004D7882">
            <w:pPr>
              <w:spacing w:line="254" w:lineRule="auto"/>
              <w:jc w:val="center"/>
              <w:rPr>
                <w:color w:val="000000"/>
                <w:sz w:val="22"/>
                <w:szCs w:val="22"/>
                <w:lang w:eastAsia="en-US"/>
              </w:rPr>
            </w:pPr>
            <w:r w:rsidRPr="00A224F4">
              <w:rPr>
                <w:color w:val="000000"/>
              </w:rPr>
              <w:t>49,8</w:t>
            </w:r>
          </w:p>
        </w:tc>
        <w:tc>
          <w:tcPr>
            <w:tcW w:w="513" w:type="pct"/>
            <w:tcBorders>
              <w:top w:val="single" w:sz="4" w:space="0" w:color="auto"/>
              <w:left w:val="nil"/>
              <w:bottom w:val="single" w:sz="4" w:space="0" w:color="auto"/>
              <w:right w:val="single" w:sz="4" w:space="0" w:color="auto"/>
            </w:tcBorders>
            <w:vAlign w:val="center"/>
          </w:tcPr>
          <w:p w14:paraId="4E8D1435" w14:textId="76E21042" w:rsidR="004D7882" w:rsidRDefault="004D7882" w:rsidP="004D7882">
            <w:pPr>
              <w:spacing w:line="254" w:lineRule="auto"/>
              <w:jc w:val="center"/>
              <w:rPr>
                <w:color w:val="000000"/>
                <w:sz w:val="22"/>
                <w:szCs w:val="22"/>
                <w:lang w:eastAsia="en-US"/>
              </w:rPr>
            </w:pPr>
            <w:r w:rsidRPr="00A224F4">
              <w:rPr>
                <w:color w:val="000000"/>
              </w:rPr>
              <w:t>35,5</w:t>
            </w:r>
          </w:p>
        </w:tc>
        <w:tc>
          <w:tcPr>
            <w:tcW w:w="513" w:type="pct"/>
            <w:tcBorders>
              <w:top w:val="single" w:sz="4" w:space="0" w:color="auto"/>
              <w:left w:val="nil"/>
              <w:bottom w:val="single" w:sz="4" w:space="0" w:color="auto"/>
              <w:right w:val="single" w:sz="4" w:space="0" w:color="auto"/>
            </w:tcBorders>
            <w:vAlign w:val="center"/>
          </w:tcPr>
          <w:p w14:paraId="154D0C06" w14:textId="5996A724" w:rsidR="004D7882" w:rsidRDefault="004D7882" w:rsidP="004D7882">
            <w:pPr>
              <w:spacing w:line="254" w:lineRule="auto"/>
              <w:jc w:val="center"/>
              <w:rPr>
                <w:color w:val="000000"/>
                <w:sz w:val="22"/>
                <w:szCs w:val="22"/>
                <w:lang w:eastAsia="en-US"/>
              </w:rPr>
            </w:pPr>
            <w:r w:rsidRPr="00A224F4">
              <w:rPr>
                <w:color w:val="000000"/>
              </w:rPr>
              <w:t>11,8</w:t>
            </w:r>
          </w:p>
        </w:tc>
      </w:tr>
      <w:tr w:rsidR="009716AF" w14:paraId="5157B66C"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051B2934" w14:textId="0CDF6824" w:rsidR="009716AF" w:rsidRDefault="009716AF" w:rsidP="009716AF">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7E086EC1" w14:textId="13589F1D" w:rsidR="009716AF" w:rsidRPr="009716AF" w:rsidRDefault="009716AF" w:rsidP="009716AF">
            <w:pPr>
              <w:spacing w:line="254" w:lineRule="auto"/>
              <w:jc w:val="center"/>
              <w:rPr>
                <w:color w:val="000000"/>
                <w:sz w:val="22"/>
                <w:szCs w:val="22"/>
                <w:lang w:eastAsia="en-US"/>
              </w:rPr>
            </w:pPr>
            <w:r w:rsidRPr="009716AF">
              <w:rPr>
                <w:color w:val="000000"/>
                <w:sz w:val="22"/>
                <w:szCs w:val="22"/>
              </w:rPr>
              <w:t>7</w:t>
            </w:r>
          </w:p>
        </w:tc>
        <w:tc>
          <w:tcPr>
            <w:tcW w:w="869" w:type="pct"/>
            <w:tcBorders>
              <w:top w:val="nil"/>
              <w:left w:val="single" w:sz="4" w:space="0" w:color="auto"/>
              <w:bottom w:val="single" w:sz="4" w:space="0" w:color="auto"/>
              <w:right w:val="nil"/>
            </w:tcBorders>
            <w:vAlign w:val="center"/>
          </w:tcPr>
          <w:p w14:paraId="248DCB2A" w14:textId="49DCC5F2" w:rsidR="009716AF" w:rsidRPr="009716AF" w:rsidRDefault="009716AF" w:rsidP="009716AF">
            <w:pPr>
              <w:spacing w:line="254" w:lineRule="auto"/>
              <w:jc w:val="center"/>
              <w:rPr>
                <w:color w:val="000000"/>
                <w:sz w:val="22"/>
                <w:szCs w:val="22"/>
                <w:lang w:eastAsia="en-US"/>
              </w:rPr>
            </w:pPr>
            <w:r w:rsidRPr="009716AF">
              <w:rPr>
                <w:color w:val="000000"/>
                <w:sz w:val="22"/>
                <w:szCs w:val="22"/>
              </w:rPr>
              <w:t>135</w:t>
            </w:r>
          </w:p>
        </w:tc>
        <w:tc>
          <w:tcPr>
            <w:tcW w:w="510" w:type="pct"/>
            <w:tcBorders>
              <w:top w:val="single" w:sz="4" w:space="0" w:color="auto"/>
              <w:left w:val="single" w:sz="4" w:space="0" w:color="auto"/>
              <w:bottom w:val="single" w:sz="4" w:space="0" w:color="auto"/>
              <w:right w:val="single" w:sz="4" w:space="0" w:color="auto"/>
            </w:tcBorders>
            <w:vAlign w:val="center"/>
          </w:tcPr>
          <w:p w14:paraId="6EB7D735" w14:textId="35A2A769" w:rsidR="009716AF" w:rsidRPr="009716AF" w:rsidRDefault="009716AF" w:rsidP="009716AF">
            <w:pPr>
              <w:spacing w:line="254" w:lineRule="auto"/>
              <w:jc w:val="center"/>
              <w:rPr>
                <w:color w:val="000000"/>
                <w:sz w:val="22"/>
                <w:szCs w:val="22"/>
                <w:lang w:eastAsia="en-US"/>
              </w:rPr>
            </w:pPr>
            <w:r w:rsidRPr="009716AF">
              <w:rPr>
                <w:color w:val="000000"/>
                <w:sz w:val="22"/>
                <w:szCs w:val="22"/>
              </w:rPr>
              <w:t>0,0</w:t>
            </w:r>
          </w:p>
        </w:tc>
        <w:tc>
          <w:tcPr>
            <w:tcW w:w="513" w:type="pct"/>
            <w:tcBorders>
              <w:top w:val="single" w:sz="4" w:space="0" w:color="auto"/>
              <w:left w:val="nil"/>
              <w:bottom w:val="single" w:sz="4" w:space="0" w:color="auto"/>
              <w:right w:val="single" w:sz="4" w:space="0" w:color="auto"/>
            </w:tcBorders>
            <w:vAlign w:val="center"/>
          </w:tcPr>
          <w:p w14:paraId="1DC7FB00" w14:textId="3BFD4076" w:rsidR="009716AF" w:rsidRPr="009716AF" w:rsidRDefault="009716AF" w:rsidP="009716AF">
            <w:pPr>
              <w:spacing w:line="254" w:lineRule="auto"/>
              <w:jc w:val="center"/>
              <w:rPr>
                <w:color w:val="000000"/>
                <w:sz w:val="22"/>
                <w:szCs w:val="22"/>
                <w:lang w:eastAsia="en-US"/>
              </w:rPr>
            </w:pPr>
            <w:r w:rsidRPr="009716AF">
              <w:rPr>
                <w:color w:val="000000"/>
                <w:sz w:val="22"/>
                <w:szCs w:val="22"/>
              </w:rPr>
              <w:t>41,5</w:t>
            </w:r>
          </w:p>
        </w:tc>
        <w:tc>
          <w:tcPr>
            <w:tcW w:w="513" w:type="pct"/>
            <w:tcBorders>
              <w:top w:val="single" w:sz="4" w:space="0" w:color="auto"/>
              <w:left w:val="nil"/>
              <w:bottom w:val="single" w:sz="4" w:space="0" w:color="auto"/>
              <w:right w:val="single" w:sz="4" w:space="0" w:color="auto"/>
            </w:tcBorders>
            <w:vAlign w:val="center"/>
          </w:tcPr>
          <w:p w14:paraId="1BF4F476" w14:textId="7D9EB61F" w:rsidR="009716AF" w:rsidRPr="009716AF" w:rsidRDefault="009716AF" w:rsidP="009716AF">
            <w:pPr>
              <w:spacing w:line="254" w:lineRule="auto"/>
              <w:jc w:val="center"/>
              <w:rPr>
                <w:color w:val="000000"/>
                <w:sz w:val="22"/>
                <w:szCs w:val="22"/>
                <w:lang w:eastAsia="en-US"/>
              </w:rPr>
            </w:pPr>
            <w:r w:rsidRPr="009716AF">
              <w:rPr>
                <w:color w:val="000000"/>
                <w:sz w:val="22"/>
                <w:szCs w:val="22"/>
              </w:rPr>
              <w:t>39,3</w:t>
            </w:r>
          </w:p>
        </w:tc>
        <w:tc>
          <w:tcPr>
            <w:tcW w:w="513" w:type="pct"/>
            <w:tcBorders>
              <w:top w:val="single" w:sz="4" w:space="0" w:color="auto"/>
              <w:left w:val="nil"/>
              <w:bottom w:val="single" w:sz="4" w:space="0" w:color="auto"/>
              <w:right w:val="single" w:sz="4" w:space="0" w:color="auto"/>
            </w:tcBorders>
            <w:vAlign w:val="center"/>
          </w:tcPr>
          <w:p w14:paraId="1F5314F5" w14:textId="4CBDB980" w:rsidR="009716AF" w:rsidRPr="009716AF" w:rsidRDefault="009716AF" w:rsidP="009716AF">
            <w:pPr>
              <w:spacing w:line="254" w:lineRule="auto"/>
              <w:jc w:val="center"/>
              <w:rPr>
                <w:color w:val="000000"/>
                <w:sz w:val="22"/>
                <w:szCs w:val="22"/>
                <w:lang w:eastAsia="en-US"/>
              </w:rPr>
            </w:pPr>
            <w:r w:rsidRPr="009716AF">
              <w:rPr>
                <w:color w:val="000000"/>
                <w:sz w:val="22"/>
                <w:szCs w:val="22"/>
              </w:rPr>
              <w:t>19,3</w:t>
            </w:r>
          </w:p>
        </w:tc>
      </w:tr>
    </w:tbl>
    <w:p w14:paraId="2CFE28A6" w14:textId="77777777" w:rsidR="00D46E0E" w:rsidRDefault="00D46E0E" w:rsidP="00D46E0E">
      <w:pPr>
        <w:spacing w:after="120"/>
        <w:jc w:val="center"/>
        <w:rPr>
          <w:b/>
          <w:bCs/>
          <w:noProof/>
          <w:sz w:val="26"/>
          <w:szCs w:val="26"/>
        </w:rPr>
      </w:pPr>
    </w:p>
    <w:p w14:paraId="5E2DF17F" w14:textId="0D948B84" w:rsidR="00D46E0E" w:rsidRPr="004D7882" w:rsidRDefault="00D46E0E" w:rsidP="00D46E0E">
      <w:pPr>
        <w:jc w:val="center"/>
      </w:pPr>
      <w:r w:rsidRPr="004D7882">
        <w:rPr>
          <w:b/>
          <w:bCs/>
        </w:rPr>
        <w:t xml:space="preserve">Результаты ВПР по </w:t>
      </w:r>
      <w:r w:rsidR="00376217" w:rsidRPr="004D7882">
        <w:rPr>
          <w:b/>
          <w:bCs/>
        </w:rPr>
        <w:t>математике</w:t>
      </w:r>
      <w:r w:rsidRPr="004D7882">
        <w:rPr>
          <w:b/>
          <w:bCs/>
        </w:rPr>
        <w:t xml:space="preserve"> уч-ся </w:t>
      </w:r>
      <w:r w:rsidR="00376217" w:rsidRPr="004D7882">
        <w:rPr>
          <w:b/>
          <w:bCs/>
        </w:rPr>
        <w:t>7</w:t>
      </w:r>
      <w:r w:rsidRPr="004D7882">
        <w:rPr>
          <w:b/>
          <w:bCs/>
        </w:rPr>
        <w:t xml:space="preserve">-х классов </w:t>
      </w:r>
    </w:p>
    <w:p w14:paraId="23966B3B" w14:textId="57CF1963" w:rsidR="00D46E0E" w:rsidRPr="004D7882" w:rsidRDefault="00665A87" w:rsidP="00D46E0E">
      <w:pPr>
        <w:jc w:val="center"/>
      </w:pPr>
      <w:r>
        <w:rPr>
          <w:b/>
          <w:bCs/>
        </w:rPr>
        <w:t>Дубровского</w:t>
      </w:r>
      <w:r w:rsidR="004D7882" w:rsidRPr="004D7882">
        <w:rPr>
          <w:b/>
          <w:bCs/>
        </w:rPr>
        <w:t xml:space="preserve"> района</w:t>
      </w:r>
      <w:r w:rsidR="00D46E0E" w:rsidRPr="004D7882">
        <w:rPr>
          <w:b/>
          <w:bCs/>
        </w:rPr>
        <w:t xml:space="preserve"> в 202</w:t>
      </w:r>
      <w:r w:rsidR="004D7882" w:rsidRPr="004D7882">
        <w:rPr>
          <w:b/>
          <w:bCs/>
        </w:rPr>
        <w:t>4</w:t>
      </w:r>
      <w:r w:rsidR="00D46E0E" w:rsidRPr="004D7882">
        <w:rPr>
          <w:b/>
          <w:bCs/>
        </w:rPr>
        <w:t xml:space="preserve"> году</w:t>
      </w:r>
    </w:p>
    <w:p w14:paraId="5C9C84F5" w14:textId="77777777" w:rsidR="00D46E0E" w:rsidRDefault="00D46E0E" w:rsidP="00D46E0E">
      <w:pPr>
        <w:rPr>
          <w:sz w:val="16"/>
          <w:szCs w:val="16"/>
        </w:rPr>
      </w:pPr>
    </w:p>
    <w:p w14:paraId="7BA592A0" w14:textId="70CC5367" w:rsidR="00D46E0E" w:rsidRDefault="009716AF" w:rsidP="00D46E0E">
      <w:pPr>
        <w:rPr>
          <w:sz w:val="16"/>
          <w:szCs w:val="16"/>
        </w:rPr>
      </w:pPr>
      <w:r>
        <w:rPr>
          <w:noProof/>
        </w:rPr>
        <w:drawing>
          <wp:inline distT="0" distB="0" distL="0" distR="0" wp14:anchorId="69A8805D" wp14:editId="2BF5A287">
            <wp:extent cx="6515735" cy="2080895"/>
            <wp:effectExtent l="0" t="0" r="0" b="0"/>
            <wp:docPr id="79" name="Диаграмма 79">
              <a:extLst xmlns:a="http://schemas.openxmlformats.org/drawingml/2006/main">
                <a:ext uri="{FF2B5EF4-FFF2-40B4-BE49-F238E27FC236}">
                  <a16:creationId xmlns:a16="http://schemas.microsoft.com/office/drawing/2014/main" id="{4B89AB12-D31E-44FB-A22F-E8A6536C5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9F70C59" w14:textId="77777777" w:rsidR="00D46E0E" w:rsidRDefault="00D46E0E" w:rsidP="00D46E0E">
      <w:pPr>
        <w:tabs>
          <w:tab w:val="left" w:pos="3712"/>
        </w:tabs>
        <w:jc w:val="center"/>
        <w:rPr>
          <w:b/>
          <w:bCs/>
          <w:sz w:val="26"/>
          <w:szCs w:val="26"/>
        </w:rPr>
      </w:pPr>
    </w:p>
    <w:tbl>
      <w:tblPr>
        <w:tblW w:w="5000" w:type="pct"/>
        <w:tblLook w:val="00A0" w:firstRow="1" w:lastRow="0" w:firstColumn="1" w:lastColumn="0" w:noHBand="0" w:noVBand="0"/>
      </w:tblPr>
      <w:tblGrid>
        <w:gridCol w:w="497"/>
        <w:gridCol w:w="4804"/>
        <w:gridCol w:w="1154"/>
        <w:gridCol w:w="949"/>
        <w:gridCol w:w="949"/>
        <w:gridCol w:w="949"/>
        <w:gridCol w:w="949"/>
      </w:tblGrid>
      <w:tr w:rsidR="009716AF" w:rsidRPr="00393919" w14:paraId="3B926727" w14:textId="77777777" w:rsidTr="00910BC0">
        <w:trPr>
          <w:trHeight w:val="19"/>
        </w:trPr>
        <w:tc>
          <w:tcPr>
            <w:tcW w:w="242" w:type="pct"/>
            <w:vMerge w:val="restart"/>
            <w:tcBorders>
              <w:top w:val="single" w:sz="4" w:space="0" w:color="auto"/>
              <w:left w:val="single" w:sz="4" w:space="0" w:color="auto"/>
              <w:bottom w:val="single" w:sz="4" w:space="0" w:color="000000"/>
              <w:right w:val="single" w:sz="4" w:space="0" w:color="auto"/>
            </w:tcBorders>
            <w:vAlign w:val="center"/>
          </w:tcPr>
          <w:p w14:paraId="209ED1E0" w14:textId="77777777" w:rsidR="009716AF" w:rsidRPr="00393919" w:rsidRDefault="009716AF" w:rsidP="00910BC0">
            <w:pPr>
              <w:jc w:val="center"/>
              <w:rPr>
                <w:b/>
                <w:bCs/>
                <w:color w:val="000000"/>
                <w:sz w:val="20"/>
                <w:szCs w:val="20"/>
              </w:rPr>
            </w:pPr>
            <w:r w:rsidRPr="00393919">
              <w:rPr>
                <w:b/>
                <w:bCs/>
                <w:color w:val="000000"/>
                <w:sz w:val="20"/>
                <w:szCs w:val="20"/>
              </w:rPr>
              <w:t>№</w:t>
            </w:r>
          </w:p>
        </w:tc>
        <w:tc>
          <w:tcPr>
            <w:tcW w:w="2343" w:type="pct"/>
            <w:vMerge w:val="restart"/>
            <w:tcBorders>
              <w:top w:val="single" w:sz="4" w:space="0" w:color="auto"/>
              <w:left w:val="single" w:sz="4" w:space="0" w:color="auto"/>
              <w:bottom w:val="single" w:sz="4" w:space="0" w:color="000000"/>
              <w:right w:val="single" w:sz="4" w:space="0" w:color="auto"/>
            </w:tcBorders>
            <w:noWrap/>
            <w:vAlign w:val="center"/>
          </w:tcPr>
          <w:p w14:paraId="07E6402A" w14:textId="77777777" w:rsidR="009716AF" w:rsidRPr="00393919" w:rsidRDefault="009716AF" w:rsidP="00910BC0">
            <w:pPr>
              <w:jc w:val="center"/>
              <w:rPr>
                <w:b/>
                <w:bCs/>
                <w:color w:val="000000"/>
                <w:sz w:val="20"/>
                <w:szCs w:val="20"/>
              </w:rPr>
            </w:pPr>
            <w:r w:rsidRPr="00393919">
              <w:rPr>
                <w:b/>
                <w:bCs/>
                <w:color w:val="000000"/>
                <w:sz w:val="20"/>
                <w:szCs w:val="20"/>
              </w:rPr>
              <w:t>ОО</w:t>
            </w:r>
          </w:p>
        </w:tc>
        <w:tc>
          <w:tcPr>
            <w:tcW w:w="563" w:type="pct"/>
            <w:vMerge w:val="restart"/>
            <w:tcBorders>
              <w:top w:val="single" w:sz="4" w:space="0" w:color="auto"/>
              <w:left w:val="single" w:sz="4" w:space="0" w:color="auto"/>
              <w:bottom w:val="nil"/>
              <w:right w:val="single" w:sz="4" w:space="0" w:color="auto"/>
            </w:tcBorders>
            <w:vAlign w:val="center"/>
          </w:tcPr>
          <w:p w14:paraId="2738512B" w14:textId="77777777" w:rsidR="009716AF" w:rsidRPr="00393919" w:rsidRDefault="009716AF" w:rsidP="00910BC0">
            <w:pPr>
              <w:jc w:val="center"/>
              <w:rPr>
                <w:b/>
                <w:bCs/>
                <w:color w:val="000000"/>
                <w:sz w:val="20"/>
                <w:szCs w:val="20"/>
              </w:rPr>
            </w:pPr>
            <w:r w:rsidRPr="00393919">
              <w:rPr>
                <w:b/>
                <w:bCs/>
                <w:color w:val="000000"/>
                <w:sz w:val="20"/>
                <w:szCs w:val="20"/>
              </w:rPr>
              <w:t>Кол-во</w:t>
            </w:r>
          </w:p>
          <w:p w14:paraId="368EA428" w14:textId="77777777" w:rsidR="009716AF" w:rsidRPr="00393919" w:rsidRDefault="009716AF" w:rsidP="00910BC0">
            <w:pPr>
              <w:jc w:val="center"/>
              <w:rPr>
                <w:b/>
                <w:bCs/>
                <w:color w:val="000000"/>
                <w:sz w:val="20"/>
                <w:szCs w:val="20"/>
              </w:rPr>
            </w:pPr>
            <w:proofErr w:type="spellStart"/>
            <w:r w:rsidRPr="00393919">
              <w:rPr>
                <w:b/>
                <w:bCs/>
                <w:color w:val="000000"/>
                <w:sz w:val="20"/>
                <w:szCs w:val="20"/>
              </w:rPr>
              <w:t>уч</w:t>
            </w:r>
            <w:proofErr w:type="spellEnd"/>
            <w:r w:rsidRPr="00393919">
              <w:rPr>
                <w:b/>
                <w:bCs/>
                <w:color w:val="000000"/>
                <w:sz w:val="20"/>
                <w:szCs w:val="20"/>
              </w:rPr>
              <w:t>-ков</w:t>
            </w:r>
          </w:p>
        </w:tc>
        <w:tc>
          <w:tcPr>
            <w:tcW w:w="1852" w:type="pct"/>
            <w:gridSpan w:val="4"/>
            <w:tcBorders>
              <w:top w:val="single" w:sz="4" w:space="0" w:color="auto"/>
              <w:left w:val="nil"/>
              <w:bottom w:val="single" w:sz="4" w:space="0" w:color="auto"/>
              <w:right w:val="single" w:sz="4" w:space="0" w:color="auto"/>
            </w:tcBorders>
            <w:vAlign w:val="center"/>
          </w:tcPr>
          <w:p w14:paraId="193C5B97" w14:textId="77777777" w:rsidR="009716AF" w:rsidRPr="00393919" w:rsidRDefault="009716AF" w:rsidP="00910BC0">
            <w:pPr>
              <w:jc w:val="center"/>
              <w:rPr>
                <w:b/>
                <w:bCs/>
                <w:color w:val="000000"/>
                <w:sz w:val="20"/>
                <w:szCs w:val="20"/>
              </w:rPr>
            </w:pPr>
            <w:r>
              <w:rPr>
                <w:b/>
                <w:bCs/>
                <w:color w:val="000000"/>
                <w:sz w:val="20"/>
                <w:szCs w:val="20"/>
              </w:rPr>
              <w:t>Распределение групп баллов в %</w:t>
            </w:r>
          </w:p>
        </w:tc>
      </w:tr>
      <w:tr w:rsidR="009716AF" w:rsidRPr="00393919" w14:paraId="1D9A93F1" w14:textId="77777777" w:rsidTr="00910BC0">
        <w:trPr>
          <w:trHeight w:val="19"/>
        </w:trPr>
        <w:tc>
          <w:tcPr>
            <w:tcW w:w="242" w:type="pct"/>
            <w:vMerge/>
            <w:tcBorders>
              <w:top w:val="single" w:sz="4" w:space="0" w:color="auto"/>
              <w:left w:val="single" w:sz="4" w:space="0" w:color="auto"/>
              <w:bottom w:val="single" w:sz="4" w:space="0" w:color="000000"/>
              <w:right w:val="single" w:sz="4" w:space="0" w:color="auto"/>
            </w:tcBorders>
            <w:vAlign w:val="center"/>
          </w:tcPr>
          <w:p w14:paraId="7A8C1EF4" w14:textId="77777777" w:rsidR="009716AF" w:rsidRPr="00393919" w:rsidRDefault="009716AF" w:rsidP="00910BC0">
            <w:pPr>
              <w:jc w:val="center"/>
              <w:rPr>
                <w:b/>
                <w:bCs/>
                <w:color w:val="000000"/>
                <w:sz w:val="20"/>
                <w:szCs w:val="20"/>
              </w:rPr>
            </w:pPr>
          </w:p>
        </w:tc>
        <w:tc>
          <w:tcPr>
            <w:tcW w:w="2343" w:type="pct"/>
            <w:vMerge/>
            <w:tcBorders>
              <w:top w:val="single" w:sz="4" w:space="0" w:color="auto"/>
              <w:left w:val="single" w:sz="4" w:space="0" w:color="auto"/>
              <w:bottom w:val="single" w:sz="4" w:space="0" w:color="000000"/>
              <w:right w:val="single" w:sz="4" w:space="0" w:color="auto"/>
            </w:tcBorders>
            <w:vAlign w:val="center"/>
          </w:tcPr>
          <w:p w14:paraId="6C8C6409" w14:textId="77777777" w:rsidR="009716AF" w:rsidRPr="00393919" w:rsidRDefault="009716AF" w:rsidP="00910BC0">
            <w:pPr>
              <w:jc w:val="center"/>
              <w:rPr>
                <w:b/>
                <w:bCs/>
                <w:color w:val="000000"/>
                <w:sz w:val="20"/>
                <w:szCs w:val="20"/>
              </w:rPr>
            </w:pPr>
          </w:p>
        </w:tc>
        <w:tc>
          <w:tcPr>
            <w:tcW w:w="563" w:type="pct"/>
            <w:vMerge/>
            <w:tcBorders>
              <w:top w:val="single" w:sz="4" w:space="0" w:color="auto"/>
              <w:left w:val="single" w:sz="4" w:space="0" w:color="auto"/>
              <w:bottom w:val="nil"/>
              <w:right w:val="single" w:sz="4" w:space="0" w:color="auto"/>
            </w:tcBorders>
            <w:vAlign w:val="center"/>
          </w:tcPr>
          <w:p w14:paraId="60E68E9A" w14:textId="77777777" w:rsidR="009716AF" w:rsidRPr="00393919" w:rsidRDefault="009716AF" w:rsidP="00910BC0">
            <w:pPr>
              <w:jc w:val="center"/>
              <w:rPr>
                <w:b/>
                <w:bCs/>
                <w:color w:val="000000"/>
                <w:sz w:val="20"/>
                <w:szCs w:val="20"/>
              </w:rPr>
            </w:pPr>
          </w:p>
        </w:tc>
        <w:tc>
          <w:tcPr>
            <w:tcW w:w="463" w:type="pct"/>
            <w:tcBorders>
              <w:top w:val="nil"/>
              <w:left w:val="nil"/>
              <w:bottom w:val="nil"/>
              <w:right w:val="single" w:sz="4" w:space="0" w:color="auto"/>
            </w:tcBorders>
            <w:vAlign w:val="center"/>
          </w:tcPr>
          <w:p w14:paraId="07F981FD" w14:textId="77777777" w:rsidR="009716AF" w:rsidRPr="00393919" w:rsidRDefault="009716AF" w:rsidP="00910BC0">
            <w:pPr>
              <w:jc w:val="center"/>
              <w:rPr>
                <w:b/>
                <w:bCs/>
                <w:color w:val="000000"/>
                <w:sz w:val="20"/>
                <w:szCs w:val="20"/>
              </w:rPr>
            </w:pPr>
            <w:r w:rsidRPr="00393919">
              <w:rPr>
                <w:b/>
                <w:bCs/>
                <w:color w:val="000000"/>
                <w:sz w:val="20"/>
                <w:szCs w:val="20"/>
              </w:rPr>
              <w:t>"2"</w:t>
            </w:r>
          </w:p>
        </w:tc>
        <w:tc>
          <w:tcPr>
            <w:tcW w:w="463" w:type="pct"/>
            <w:tcBorders>
              <w:top w:val="nil"/>
              <w:left w:val="nil"/>
              <w:bottom w:val="nil"/>
              <w:right w:val="single" w:sz="4" w:space="0" w:color="auto"/>
            </w:tcBorders>
            <w:vAlign w:val="center"/>
          </w:tcPr>
          <w:p w14:paraId="09FC8ACC" w14:textId="77777777" w:rsidR="009716AF" w:rsidRPr="00393919" w:rsidRDefault="009716AF" w:rsidP="00910BC0">
            <w:pPr>
              <w:jc w:val="center"/>
              <w:rPr>
                <w:b/>
                <w:bCs/>
                <w:color w:val="000000"/>
                <w:sz w:val="20"/>
                <w:szCs w:val="20"/>
              </w:rPr>
            </w:pPr>
            <w:r w:rsidRPr="00393919">
              <w:rPr>
                <w:b/>
                <w:bCs/>
                <w:color w:val="000000"/>
                <w:sz w:val="20"/>
                <w:szCs w:val="20"/>
              </w:rPr>
              <w:t>"3"</w:t>
            </w:r>
          </w:p>
        </w:tc>
        <w:tc>
          <w:tcPr>
            <w:tcW w:w="463" w:type="pct"/>
            <w:tcBorders>
              <w:top w:val="nil"/>
              <w:left w:val="nil"/>
              <w:bottom w:val="nil"/>
              <w:right w:val="single" w:sz="4" w:space="0" w:color="auto"/>
            </w:tcBorders>
            <w:vAlign w:val="center"/>
          </w:tcPr>
          <w:p w14:paraId="38657D51" w14:textId="77777777" w:rsidR="009716AF" w:rsidRPr="00393919" w:rsidRDefault="009716AF" w:rsidP="00910BC0">
            <w:pPr>
              <w:jc w:val="center"/>
              <w:rPr>
                <w:b/>
                <w:bCs/>
                <w:color w:val="000000"/>
                <w:sz w:val="20"/>
                <w:szCs w:val="20"/>
              </w:rPr>
            </w:pPr>
            <w:r w:rsidRPr="00393919">
              <w:rPr>
                <w:b/>
                <w:bCs/>
                <w:color w:val="000000"/>
                <w:sz w:val="20"/>
                <w:szCs w:val="20"/>
              </w:rPr>
              <w:t>"4"</w:t>
            </w:r>
          </w:p>
        </w:tc>
        <w:tc>
          <w:tcPr>
            <w:tcW w:w="463" w:type="pct"/>
            <w:tcBorders>
              <w:top w:val="nil"/>
              <w:left w:val="nil"/>
              <w:bottom w:val="nil"/>
              <w:right w:val="single" w:sz="4" w:space="0" w:color="auto"/>
            </w:tcBorders>
            <w:vAlign w:val="center"/>
          </w:tcPr>
          <w:p w14:paraId="288551A9" w14:textId="77777777" w:rsidR="009716AF" w:rsidRPr="00393919" w:rsidRDefault="009716AF" w:rsidP="00910BC0">
            <w:pPr>
              <w:jc w:val="center"/>
              <w:rPr>
                <w:b/>
                <w:bCs/>
                <w:color w:val="000000"/>
                <w:sz w:val="20"/>
                <w:szCs w:val="20"/>
              </w:rPr>
            </w:pPr>
            <w:r w:rsidRPr="00393919">
              <w:rPr>
                <w:b/>
                <w:bCs/>
                <w:color w:val="000000"/>
                <w:sz w:val="20"/>
                <w:szCs w:val="20"/>
              </w:rPr>
              <w:t>"5"</w:t>
            </w:r>
          </w:p>
        </w:tc>
      </w:tr>
      <w:tr w:rsidR="009716AF" w:rsidRPr="00393919" w14:paraId="62C8FD24" w14:textId="77777777" w:rsidTr="00910BC0">
        <w:trPr>
          <w:trHeight w:val="19"/>
        </w:trPr>
        <w:tc>
          <w:tcPr>
            <w:tcW w:w="242" w:type="pct"/>
            <w:tcBorders>
              <w:top w:val="nil"/>
              <w:left w:val="single" w:sz="4" w:space="0" w:color="auto"/>
              <w:bottom w:val="single" w:sz="4" w:space="0" w:color="auto"/>
              <w:right w:val="single" w:sz="4" w:space="0" w:color="auto"/>
            </w:tcBorders>
            <w:vAlign w:val="center"/>
          </w:tcPr>
          <w:p w14:paraId="4E2A4C55" w14:textId="77777777" w:rsidR="009716AF" w:rsidRPr="00393919" w:rsidRDefault="009716AF" w:rsidP="00910BC0">
            <w:pPr>
              <w:jc w:val="center"/>
              <w:rPr>
                <w:color w:val="000000"/>
                <w:sz w:val="20"/>
                <w:szCs w:val="20"/>
              </w:rPr>
            </w:pPr>
            <w:r>
              <w:rPr>
                <w:color w:val="000000"/>
                <w:sz w:val="20"/>
                <w:szCs w:val="20"/>
              </w:rPr>
              <w:t>1</w:t>
            </w:r>
          </w:p>
        </w:tc>
        <w:tc>
          <w:tcPr>
            <w:tcW w:w="2343" w:type="pct"/>
            <w:tcBorders>
              <w:top w:val="nil"/>
              <w:left w:val="nil"/>
              <w:bottom w:val="single" w:sz="4" w:space="0" w:color="auto"/>
              <w:right w:val="nil"/>
            </w:tcBorders>
            <w:vAlign w:val="center"/>
          </w:tcPr>
          <w:p w14:paraId="47BF332B" w14:textId="77777777" w:rsidR="009716AF" w:rsidRPr="00393919" w:rsidRDefault="009716AF" w:rsidP="00910BC0">
            <w:pPr>
              <w:rPr>
                <w:color w:val="000000"/>
                <w:sz w:val="20"/>
                <w:szCs w:val="20"/>
              </w:rPr>
            </w:pPr>
            <w:r w:rsidRPr="00393919">
              <w:rPr>
                <w:color w:val="000000"/>
                <w:sz w:val="20"/>
                <w:szCs w:val="20"/>
              </w:rPr>
              <w:t xml:space="preserve">Филиал МБОУ </w:t>
            </w:r>
            <w:proofErr w:type="spellStart"/>
            <w:r w:rsidRPr="00393919">
              <w:rPr>
                <w:color w:val="000000"/>
                <w:sz w:val="20"/>
                <w:szCs w:val="20"/>
              </w:rPr>
              <w:t>Сещинской</w:t>
            </w:r>
            <w:proofErr w:type="spellEnd"/>
            <w:r w:rsidRPr="00393919">
              <w:rPr>
                <w:color w:val="000000"/>
                <w:sz w:val="20"/>
                <w:szCs w:val="20"/>
              </w:rPr>
              <w:t xml:space="preserve"> СОШ </w:t>
            </w:r>
            <w:proofErr w:type="spellStart"/>
            <w:r w:rsidRPr="00393919">
              <w:rPr>
                <w:color w:val="000000"/>
                <w:sz w:val="20"/>
                <w:szCs w:val="20"/>
              </w:rPr>
              <w:t>Алешинская</w:t>
            </w:r>
            <w:proofErr w:type="spellEnd"/>
            <w:r w:rsidRPr="00393919">
              <w:rPr>
                <w:color w:val="000000"/>
                <w:sz w:val="20"/>
                <w:szCs w:val="20"/>
              </w:rPr>
              <w:t xml:space="preserve"> ООШ</w:t>
            </w:r>
          </w:p>
        </w:tc>
        <w:tc>
          <w:tcPr>
            <w:tcW w:w="563" w:type="pct"/>
            <w:tcBorders>
              <w:top w:val="single" w:sz="4" w:space="0" w:color="auto"/>
              <w:left w:val="single" w:sz="4" w:space="0" w:color="auto"/>
              <w:bottom w:val="single" w:sz="4" w:space="0" w:color="auto"/>
              <w:right w:val="single" w:sz="4" w:space="0" w:color="auto"/>
            </w:tcBorders>
            <w:vAlign w:val="center"/>
          </w:tcPr>
          <w:p w14:paraId="0D1ACDBE" w14:textId="77777777" w:rsidR="009716AF" w:rsidRDefault="009716AF" w:rsidP="00910BC0">
            <w:pPr>
              <w:jc w:val="center"/>
              <w:rPr>
                <w:color w:val="000000"/>
                <w:sz w:val="20"/>
                <w:szCs w:val="20"/>
              </w:rPr>
            </w:pPr>
            <w:r>
              <w:rPr>
                <w:color w:val="000000"/>
                <w:sz w:val="20"/>
                <w:szCs w:val="20"/>
              </w:rPr>
              <w:t>4</w:t>
            </w:r>
          </w:p>
        </w:tc>
        <w:tc>
          <w:tcPr>
            <w:tcW w:w="463" w:type="pct"/>
            <w:tcBorders>
              <w:top w:val="single" w:sz="4" w:space="0" w:color="auto"/>
              <w:left w:val="nil"/>
              <w:bottom w:val="single" w:sz="4" w:space="0" w:color="auto"/>
              <w:right w:val="single" w:sz="4" w:space="0" w:color="auto"/>
            </w:tcBorders>
            <w:vAlign w:val="center"/>
          </w:tcPr>
          <w:p w14:paraId="5853B2AF" w14:textId="77777777" w:rsidR="009716AF" w:rsidRDefault="009716AF" w:rsidP="00910BC0">
            <w:pPr>
              <w:jc w:val="center"/>
              <w:rPr>
                <w:color w:val="000000"/>
                <w:sz w:val="20"/>
                <w:szCs w:val="20"/>
              </w:rPr>
            </w:pPr>
            <w:r>
              <w:rPr>
                <w:color w:val="000000"/>
                <w:sz w:val="20"/>
                <w:szCs w:val="20"/>
              </w:rPr>
              <w:t>0,0</w:t>
            </w:r>
          </w:p>
        </w:tc>
        <w:tc>
          <w:tcPr>
            <w:tcW w:w="463" w:type="pct"/>
            <w:tcBorders>
              <w:top w:val="single" w:sz="4" w:space="0" w:color="auto"/>
              <w:left w:val="nil"/>
              <w:bottom w:val="single" w:sz="4" w:space="0" w:color="auto"/>
              <w:right w:val="single" w:sz="4" w:space="0" w:color="auto"/>
            </w:tcBorders>
            <w:vAlign w:val="center"/>
          </w:tcPr>
          <w:p w14:paraId="1DFADA6A" w14:textId="77777777" w:rsidR="009716AF" w:rsidRDefault="009716AF" w:rsidP="00910BC0">
            <w:pPr>
              <w:jc w:val="center"/>
              <w:rPr>
                <w:color w:val="000000"/>
                <w:sz w:val="20"/>
                <w:szCs w:val="20"/>
              </w:rPr>
            </w:pPr>
            <w:r>
              <w:rPr>
                <w:color w:val="000000"/>
                <w:sz w:val="20"/>
                <w:szCs w:val="20"/>
              </w:rPr>
              <w:t>50,0</w:t>
            </w:r>
          </w:p>
        </w:tc>
        <w:tc>
          <w:tcPr>
            <w:tcW w:w="463" w:type="pct"/>
            <w:tcBorders>
              <w:top w:val="single" w:sz="4" w:space="0" w:color="auto"/>
              <w:left w:val="nil"/>
              <w:bottom w:val="single" w:sz="4" w:space="0" w:color="auto"/>
              <w:right w:val="single" w:sz="4" w:space="0" w:color="auto"/>
            </w:tcBorders>
            <w:vAlign w:val="center"/>
          </w:tcPr>
          <w:p w14:paraId="3B99CB22" w14:textId="77777777" w:rsidR="009716AF" w:rsidRDefault="009716AF" w:rsidP="00910BC0">
            <w:pPr>
              <w:jc w:val="center"/>
              <w:rPr>
                <w:color w:val="000000"/>
                <w:sz w:val="20"/>
                <w:szCs w:val="20"/>
              </w:rPr>
            </w:pPr>
            <w:r>
              <w:rPr>
                <w:color w:val="000000"/>
                <w:sz w:val="20"/>
                <w:szCs w:val="20"/>
              </w:rPr>
              <w:t>25,0</w:t>
            </w:r>
          </w:p>
        </w:tc>
        <w:tc>
          <w:tcPr>
            <w:tcW w:w="463" w:type="pct"/>
            <w:tcBorders>
              <w:top w:val="single" w:sz="4" w:space="0" w:color="auto"/>
              <w:left w:val="nil"/>
              <w:bottom w:val="single" w:sz="4" w:space="0" w:color="auto"/>
              <w:right w:val="single" w:sz="4" w:space="0" w:color="auto"/>
            </w:tcBorders>
            <w:vAlign w:val="center"/>
          </w:tcPr>
          <w:p w14:paraId="16129ACA" w14:textId="77777777" w:rsidR="009716AF" w:rsidRDefault="009716AF" w:rsidP="00910BC0">
            <w:pPr>
              <w:jc w:val="center"/>
              <w:rPr>
                <w:color w:val="000000"/>
                <w:sz w:val="20"/>
                <w:szCs w:val="20"/>
              </w:rPr>
            </w:pPr>
            <w:r>
              <w:rPr>
                <w:color w:val="000000"/>
                <w:sz w:val="20"/>
                <w:szCs w:val="20"/>
              </w:rPr>
              <w:t>25,0</w:t>
            </w:r>
          </w:p>
        </w:tc>
      </w:tr>
      <w:tr w:rsidR="009716AF" w:rsidRPr="00393919" w14:paraId="17971F75" w14:textId="77777777" w:rsidTr="00910BC0">
        <w:trPr>
          <w:trHeight w:val="19"/>
        </w:trPr>
        <w:tc>
          <w:tcPr>
            <w:tcW w:w="242" w:type="pct"/>
            <w:tcBorders>
              <w:top w:val="nil"/>
              <w:left w:val="single" w:sz="4" w:space="0" w:color="auto"/>
              <w:bottom w:val="single" w:sz="4" w:space="0" w:color="auto"/>
              <w:right w:val="single" w:sz="4" w:space="0" w:color="auto"/>
            </w:tcBorders>
            <w:vAlign w:val="center"/>
          </w:tcPr>
          <w:p w14:paraId="53A42C0A" w14:textId="77777777" w:rsidR="009716AF" w:rsidRPr="00393919" w:rsidRDefault="009716AF" w:rsidP="00910BC0">
            <w:pPr>
              <w:jc w:val="center"/>
              <w:rPr>
                <w:color w:val="000000"/>
                <w:sz w:val="20"/>
                <w:szCs w:val="20"/>
              </w:rPr>
            </w:pPr>
            <w:r>
              <w:rPr>
                <w:color w:val="000000"/>
                <w:sz w:val="20"/>
                <w:szCs w:val="20"/>
              </w:rPr>
              <w:t>2</w:t>
            </w:r>
          </w:p>
        </w:tc>
        <w:tc>
          <w:tcPr>
            <w:tcW w:w="2343" w:type="pct"/>
            <w:tcBorders>
              <w:top w:val="nil"/>
              <w:left w:val="nil"/>
              <w:bottom w:val="single" w:sz="4" w:space="0" w:color="auto"/>
              <w:right w:val="nil"/>
            </w:tcBorders>
            <w:vAlign w:val="center"/>
          </w:tcPr>
          <w:p w14:paraId="5C3A4CEE" w14:textId="77777777" w:rsidR="009716AF" w:rsidRPr="00393919" w:rsidRDefault="009716AF" w:rsidP="00910BC0">
            <w:pPr>
              <w:rPr>
                <w:color w:val="000000"/>
                <w:sz w:val="20"/>
                <w:szCs w:val="20"/>
              </w:rPr>
            </w:pPr>
            <w:r w:rsidRPr="00393919">
              <w:rPr>
                <w:color w:val="000000"/>
                <w:sz w:val="20"/>
                <w:szCs w:val="20"/>
              </w:rPr>
              <w:t xml:space="preserve">МБОУ </w:t>
            </w:r>
            <w:proofErr w:type="spellStart"/>
            <w:r w:rsidRPr="00393919">
              <w:rPr>
                <w:color w:val="000000"/>
                <w:sz w:val="20"/>
                <w:szCs w:val="20"/>
              </w:rPr>
              <w:t>Давыдчинская</w:t>
            </w:r>
            <w:proofErr w:type="spellEnd"/>
            <w:r w:rsidRPr="00393919">
              <w:rPr>
                <w:color w:val="000000"/>
                <w:sz w:val="20"/>
                <w:szCs w:val="20"/>
              </w:rPr>
              <w:t xml:space="preserve"> ООШ</w:t>
            </w:r>
          </w:p>
        </w:tc>
        <w:tc>
          <w:tcPr>
            <w:tcW w:w="563" w:type="pct"/>
            <w:tcBorders>
              <w:top w:val="single" w:sz="4" w:space="0" w:color="auto"/>
              <w:left w:val="single" w:sz="4" w:space="0" w:color="auto"/>
              <w:bottom w:val="single" w:sz="4" w:space="0" w:color="auto"/>
              <w:right w:val="single" w:sz="4" w:space="0" w:color="auto"/>
            </w:tcBorders>
            <w:vAlign w:val="center"/>
          </w:tcPr>
          <w:p w14:paraId="43A6235F" w14:textId="77777777" w:rsidR="009716AF" w:rsidRDefault="009716AF" w:rsidP="00910BC0">
            <w:pPr>
              <w:jc w:val="center"/>
              <w:rPr>
                <w:color w:val="000000"/>
                <w:sz w:val="20"/>
                <w:szCs w:val="20"/>
              </w:rPr>
            </w:pPr>
            <w:r>
              <w:rPr>
                <w:color w:val="000000"/>
                <w:sz w:val="20"/>
                <w:szCs w:val="20"/>
              </w:rPr>
              <w:t>2</w:t>
            </w:r>
          </w:p>
        </w:tc>
        <w:tc>
          <w:tcPr>
            <w:tcW w:w="463" w:type="pct"/>
            <w:tcBorders>
              <w:top w:val="single" w:sz="4" w:space="0" w:color="auto"/>
              <w:left w:val="nil"/>
              <w:bottom w:val="single" w:sz="4" w:space="0" w:color="auto"/>
              <w:right w:val="single" w:sz="4" w:space="0" w:color="auto"/>
            </w:tcBorders>
            <w:vAlign w:val="center"/>
          </w:tcPr>
          <w:p w14:paraId="57A7D657" w14:textId="77777777" w:rsidR="009716AF" w:rsidRDefault="009716AF" w:rsidP="00910BC0">
            <w:pPr>
              <w:jc w:val="center"/>
              <w:rPr>
                <w:color w:val="000000"/>
                <w:sz w:val="20"/>
                <w:szCs w:val="20"/>
              </w:rPr>
            </w:pPr>
            <w:r>
              <w:rPr>
                <w:color w:val="000000"/>
                <w:sz w:val="20"/>
                <w:szCs w:val="20"/>
              </w:rPr>
              <w:t>0,0</w:t>
            </w:r>
          </w:p>
        </w:tc>
        <w:tc>
          <w:tcPr>
            <w:tcW w:w="463" w:type="pct"/>
            <w:tcBorders>
              <w:top w:val="single" w:sz="4" w:space="0" w:color="auto"/>
              <w:left w:val="nil"/>
              <w:bottom w:val="single" w:sz="4" w:space="0" w:color="auto"/>
              <w:right w:val="single" w:sz="4" w:space="0" w:color="auto"/>
            </w:tcBorders>
            <w:vAlign w:val="center"/>
          </w:tcPr>
          <w:p w14:paraId="5CD6B7D9" w14:textId="77777777" w:rsidR="009716AF" w:rsidRDefault="009716AF" w:rsidP="00910BC0">
            <w:pPr>
              <w:jc w:val="center"/>
              <w:rPr>
                <w:color w:val="000000"/>
                <w:sz w:val="20"/>
                <w:szCs w:val="20"/>
              </w:rPr>
            </w:pPr>
            <w:r>
              <w:rPr>
                <w:color w:val="000000"/>
                <w:sz w:val="20"/>
                <w:szCs w:val="20"/>
              </w:rPr>
              <w:t>100</w:t>
            </w:r>
          </w:p>
        </w:tc>
        <w:tc>
          <w:tcPr>
            <w:tcW w:w="463" w:type="pct"/>
            <w:tcBorders>
              <w:top w:val="single" w:sz="4" w:space="0" w:color="auto"/>
              <w:left w:val="nil"/>
              <w:bottom w:val="single" w:sz="4" w:space="0" w:color="auto"/>
              <w:right w:val="single" w:sz="4" w:space="0" w:color="auto"/>
            </w:tcBorders>
            <w:vAlign w:val="center"/>
          </w:tcPr>
          <w:p w14:paraId="3457DD6B" w14:textId="77777777" w:rsidR="009716AF" w:rsidRDefault="009716AF" w:rsidP="00910BC0">
            <w:pPr>
              <w:jc w:val="center"/>
              <w:rPr>
                <w:color w:val="000000"/>
                <w:sz w:val="20"/>
                <w:szCs w:val="20"/>
              </w:rPr>
            </w:pPr>
            <w:r>
              <w:rPr>
                <w:color w:val="000000"/>
                <w:sz w:val="20"/>
                <w:szCs w:val="20"/>
              </w:rPr>
              <w:t>0,0</w:t>
            </w:r>
          </w:p>
        </w:tc>
        <w:tc>
          <w:tcPr>
            <w:tcW w:w="463" w:type="pct"/>
            <w:tcBorders>
              <w:top w:val="single" w:sz="4" w:space="0" w:color="auto"/>
              <w:left w:val="nil"/>
              <w:bottom w:val="single" w:sz="4" w:space="0" w:color="auto"/>
              <w:right w:val="single" w:sz="4" w:space="0" w:color="auto"/>
            </w:tcBorders>
            <w:vAlign w:val="center"/>
          </w:tcPr>
          <w:p w14:paraId="29D626B1" w14:textId="77777777" w:rsidR="009716AF" w:rsidRDefault="009716AF" w:rsidP="00910BC0">
            <w:pPr>
              <w:jc w:val="center"/>
              <w:rPr>
                <w:color w:val="000000"/>
                <w:sz w:val="20"/>
                <w:szCs w:val="20"/>
              </w:rPr>
            </w:pPr>
            <w:r>
              <w:rPr>
                <w:color w:val="000000"/>
                <w:sz w:val="20"/>
                <w:szCs w:val="20"/>
              </w:rPr>
              <w:t>0,0</w:t>
            </w:r>
          </w:p>
        </w:tc>
      </w:tr>
      <w:tr w:rsidR="009716AF" w:rsidRPr="00393919" w14:paraId="127138B2" w14:textId="77777777" w:rsidTr="00910BC0">
        <w:trPr>
          <w:trHeight w:val="19"/>
        </w:trPr>
        <w:tc>
          <w:tcPr>
            <w:tcW w:w="242" w:type="pct"/>
            <w:tcBorders>
              <w:top w:val="nil"/>
              <w:left w:val="single" w:sz="4" w:space="0" w:color="auto"/>
              <w:bottom w:val="single" w:sz="4" w:space="0" w:color="auto"/>
              <w:right w:val="single" w:sz="4" w:space="0" w:color="auto"/>
            </w:tcBorders>
            <w:vAlign w:val="center"/>
          </w:tcPr>
          <w:p w14:paraId="1B9E861A" w14:textId="77777777" w:rsidR="009716AF" w:rsidRPr="00393919" w:rsidRDefault="009716AF" w:rsidP="00910BC0">
            <w:pPr>
              <w:jc w:val="center"/>
              <w:rPr>
                <w:color w:val="000000"/>
                <w:sz w:val="20"/>
                <w:szCs w:val="20"/>
              </w:rPr>
            </w:pPr>
            <w:r>
              <w:rPr>
                <w:color w:val="000000"/>
                <w:sz w:val="20"/>
                <w:szCs w:val="20"/>
              </w:rPr>
              <w:t>3</w:t>
            </w:r>
          </w:p>
        </w:tc>
        <w:tc>
          <w:tcPr>
            <w:tcW w:w="2343" w:type="pct"/>
            <w:tcBorders>
              <w:top w:val="nil"/>
              <w:left w:val="nil"/>
              <w:bottom w:val="single" w:sz="4" w:space="0" w:color="auto"/>
              <w:right w:val="nil"/>
            </w:tcBorders>
            <w:vAlign w:val="center"/>
          </w:tcPr>
          <w:p w14:paraId="2B8B4892" w14:textId="77777777" w:rsidR="009716AF" w:rsidRPr="00393919" w:rsidRDefault="009716AF" w:rsidP="00910BC0">
            <w:pPr>
              <w:rPr>
                <w:color w:val="000000"/>
                <w:sz w:val="20"/>
                <w:szCs w:val="20"/>
              </w:rPr>
            </w:pPr>
            <w:r w:rsidRPr="00393919">
              <w:rPr>
                <w:color w:val="000000"/>
                <w:sz w:val="20"/>
                <w:szCs w:val="20"/>
              </w:rPr>
              <w:t>МБОУ Дубровская №1 СОШ им. генерал-майора Никитина И.С.</w:t>
            </w:r>
          </w:p>
        </w:tc>
        <w:tc>
          <w:tcPr>
            <w:tcW w:w="563" w:type="pct"/>
            <w:tcBorders>
              <w:top w:val="nil"/>
              <w:left w:val="single" w:sz="4" w:space="0" w:color="auto"/>
              <w:bottom w:val="single" w:sz="4" w:space="0" w:color="auto"/>
              <w:right w:val="single" w:sz="4" w:space="0" w:color="auto"/>
            </w:tcBorders>
            <w:vAlign w:val="center"/>
          </w:tcPr>
          <w:p w14:paraId="196BDA90" w14:textId="77777777" w:rsidR="009716AF" w:rsidRDefault="009716AF" w:rsidP="00910BC0">
            <w:pPr>
              <w:jc w:val="center"/>
              <w:rPr>
                <w:color w:val="000000"/>
                <w:sz w:val="20"/>
                <w:szCs w:val="20"/>
              </w:rPr>
            </w:pPr>
            <w:r>
              <w:rPr>
                <w:color w:val="000000"/>
                <w:sz w:val="20"/>
                <w:szCs w:val="20"/>
              </w:rPr>
              <w:t>33</w:t>
            </w:r>
          </w:p>
        </w:tc>
        <w:tc>
          <w:tcPr>
            <w:tcW w:w="463" w:type="pct"/>
            <w:tcBorders>
              <w:top w:val="nil"/>
              <w:left w:val="nil"/>
              <w:bottom w:val="single" w:sz="4" w:space="0" w:color="auto"/>
              <w:right w:val="single" w:sz="4" w:space="0" w:color="auto"/>
            </w:tcBorders>
            <w:vAlign w:val="center"/>
          </w:tcPr>
          <w:p w14:paraId="59AC91C4" w14:textId="77777777" w:rsidR="009716AF" w:rsidRDefault="009716AF" w:rsidP="00910BC0">
            <w:pPr>
              <w:jc w:val="center"/>
              <w:rPr>
                <w:color w:val="000000"/>
                <w:sz w:val="20"/>
                <w:szCs w:val="20"/>
              </w:rPr>
            </w:pPr>
            <w:r>
              <w:rPr>
                <w:color w:val="000000"/>
                <w:sz w:val="20"/>
                <w:szCs w:val="20"/>
              </w:rPr>
              <w:t>0,0</w:t>
            </w:r>
          </w:p>
        </w:tc>
        <w:tc>
          <w:tcPr>
            <w:tcW w:w="463" w:type="pct"/>
            <w:tcBorders>
              <w:top w:val="nil"/>
              <w:left w:val="nil"/>
              <w:bottom w:val="single" w:sz="4" w:space="0" w:color="auto"/>
              <w:right w:val="single" w:sz="4" w:space="0" w:color="auto"/>
            </w:tcBorders>
            <w:vAlign w:val="center"/>
          </w:tcPr>
          <w:p w14:paraId="4C60E2AC" w14:textId="77777777" w:rsidR="009716AF" w:rsidRDefault="009716AF" w:rsidP="00910BC0">
            <w:pPr>
              <w:jc w:val="center"/>
              <w:rPr>
                <w:color w:val="000000"/>
                <w:sz w:val="20"/>
                <w:szCs w:val="20"/>
              </w:rPr>
            </w:pPr>
            <w:r>
              <w:rPr>
                <w:color w:val="000000"/>
                <w:sz w:val="20"/>
                <w:szCs w:val="20"/>
              </w:rPr>
              <w:t>60,6</w:t>
            </w:r>
          </w:p>
        </w:tc>
        <w:tc>
          <w:tcPr>
            <w:tcW w:w="463" w:type="pct"/>
            <w:tcBorders>
              <w:top w:val="nil"/>
              <w:left w:val="nil"/>
              <w:bottom w:val="single" w:sz="4" w:space="0" w:color="auto"/>
              <w:right w:val="single" w:sz="4" w:space="0" w:color="auto"/>
            </w:tcBorders>
            <w:vAlign w:val="center"/>
          </w:tcPr>
          <w:p w14:paraId="3BE4AB7D" w14:textId="77777777" w:rsidR="009716AF" w:rsidRDefault="009716AF" w:rsidP="00910BC0">
            <w:pPr>
              <w:jc w:val="center"/>
              <w:rPr>
                <w:color w:val="000000"/>
                <w:sz w:val="20"/>
                <w:szCs w:val="20"/>
              </w:rPr>
            </w:pPr>
            <w:r>
              <w:rPr>
                <w:color w:val="000000"/>
                <w:sz w:val="20"/>
                <w:szCs w:val="20"/>
              </w:rPr>
              <w:t>27,3</w:t>
            </w:r>
          </w:p>
        </w:tc>
        <w:tc>
          <w:tcPr>
            <w:tcW w:w="463" w:type="pct"/>
            <w:tcBorders>
              <w:top w:val="nil"/>
              <w:left w:val="nil"/>
              <w:bottom w:val="single" w:sz="4" w:space="0" w:color="auto"/>
              <w:right w:val="single" w:sz="4" w:space="0" w:color="auto"/>
            </w:tcBorders>
            <w:vAlign w:val="center"/>
          </w:tcPr>
          <w:p w14:paraId="4E93AD6E" w14:textId="77777777" w:rsidR="009716AF" w:rsidRDefault="009716AF" w:rsidP="00910BC0">
            <w:pPr>
              <w:jc w:val="center"/>
              <w:rPr>
                <w:color w:val="000000"/>
                <w:sz w:val="20"/>
                <w:szCs w:val="20"/>
              </w:rPr>
            </w:pPr>
            <w:r>
              <w:rPr>
                <w:color w:val="000000"/>
                <w:sz w:val="20"/>
                <w:szCs w:val="20"/>
              </w:rPr>
              <w:t>12,1</w:t>
            </w:r>
          </w:p>
        </w:tc>
      </w:tr>
      <w:tr w:rsidR="009716AF" w:rsidRPr="00393919" w14:paraId="4E1B96D1" w14:textId="77777777" w:rsidTr="00910BC0">
        <w:trPr>
          <w:trHeight w:val="19"/>
        </w:trPr>
        <w:tc>
          <w:tcPr>
            <w:tcW w:w="242" w:type="pct"/>
            <w:tcBorders>
              <w:top w:val="nil"/>
              <w:left w:val="single" w:sz="4" w:space="0" w:color="auto"/>
              <w:bottom w:val="single" w:sz="4" w:space="0" w:color="auto"/>
              <w:right w:val="single" w:sz="4" w:space="0" w:color="auto"/>
            </w:tcBorders>
            <w:vAlign w:val="center"/>
          </w:tcPr>
          <w:p w14:paraId="1C98AF13" w14:textId="77777777" w:rsidR="009716AF" w:rsidRPr="00393919" w:rsidRDefault="009716AF" w:rsidP="00910BC0">
            <w:pPr>
              <w:jc w:val="center"/>
              <w:rPr>
                <w:color w:val="000000"/>
                <w:sz w:val="20"/>
                <w:szCs w:val="20"/>
              </w:rPr>
            </w:pPr>
            <w:r>
              <w:rPr>
                <w:color w:val="000000"/>
                <w:sz w:val="20"/>
                <w:szCs w:val="20"/>
              </w:rPr>
              <w:t>4</w:t>
            </w:r>
          </w:p>
        </w:tc>
        <w:tc>
          <w:tcPr>
            <w:tcW w:w="2343" w:type="pct"/>
            <w:tcBorders>
              <w:top w:val="nil"/>
              <w:left w:val="nil"/>
              <w:bottom w:val="single" w:sz="4" w:space="0" w:color="auto"/>
              <w:right w:val="nil"/>
            </w:tcBorders>
            <w:vAlign w:val="center"/>
          </w:tcPr>
          <w:p w14:paraId="28813E66" w14:textId="77777777" w:rsidR="009716AF" w:rsidRPr="00393919" w:rsidRDefault="009716AF" w:rsidP="00910BC0">
            <w:pPr>
              <w:rPr>
                <w:color w:val="000000"/>
                <w:sz w:val="20"/>
                <w:szCs w:val="20"/>
              </w:rPr>
            </w:pPr>
            <w:r w:rsidRPr="00393919">
              <w:rPr>
                <w:color w:val="000000"/>
                <w:sz w:val="20"/>
                <w:szCs w:val="20"/>
              </w:rPr>
              <w:t>МБОУ Дубровская №2 СОШ</w:t>
            </w:r>
          </w:p>
        </w:tc>
        <w:tc>
          <w:tcPr>
            <w:tcW w:w="563" w:type="pct"/>
            <w:tcBorders>
              <w:top w:val="nil"/>
              <w:left w:val="single" w:sz="4" w:space="0" w:color="auto"/>
              <w:bottom w:val="single" w:sz="4" w:space="0" w:color="auto"/>
              <w:right w:val="single" w:sz="4" w:space="0" w:color="auto"/>
            </w:tcBorders>
            <w:vAlign w:val="center"/>
          </w:tcPr>
          <w:p w14:paraId="0143A860" w14:textId="77777777" w:rsidR="009716AF" w:rsidRDefault="009716AF" w:rsidP="00910BC0">
            <w:pPr>
              <w:jc w:val="center"/>
              <w:rPr>
                <w:color w:val="000000"/>
                <w:sz w:val="20"/>
                <w:szCs w:val="20"/>
              </w:rPr>
            </w:pPr>
            <w:r>
              <w:rPr>
                <w:color w:val="000000"/>
                <w:sz w:val="20"/>
                <w:szCs w:val="20"/>
              </w:rPr>
              <w:t>51</w:t>
            </w:r>
          </w:p>
        </w:tc>
        <w:tc>
          <w:tcPr>
            <w:tcW w:w="463" w:type="pct"/>
            <w:tcBorders>
              <w:top w:val="nil"/>
              <w:left w:val="nil"/>
              <w:bottom w:val="single" w:sz="4" w:space="0" w:color="auto"/>
              <w:right w:val="single" w:sz="4" w:space="0" w:color="auto"/>
            </w:tcBorders>
            <w:vAlign w:val="center"/>
          </w:tcPr>
          <w:p w14:paraId="1B9F0BC5" w14:textId="77777777" w:rsidR="009716AF" w:rsidRDefault="009716AF" w:rsidP="00910BC0">
            <w:pPr>
              <w:jc w:val="center"/>
              <w:rPr>
                <w:color w:val="000000"/>
                <w:sz w:val="20"/>
                <w:szCs w:val="20"/>
              </w:rPr>
            </w:pPr>
            <w:r>
              <w:rPr>
                <w:color w:val="000000"/>
                <w:sz w:val="20"/>
                <w:szCs w:val="20"/>
              </w:rPr>
              <w:t>0,0</w:t>
            </w:r>
          </w:p>
        </w:tc>
        <w:tc>
          <w:tcPr>
            <w:tcW w:w="463" w:type="pct"/>
            <w:tcBorders>
              <w:top w:val="nil"/>
              <w:left w:val="nil"/>
              <w:bottom w:val="single" w:sz="4" w:space="0" w:color="auto"/>
              <w:right w:val="single" w:sz="4" w:space="0" w:color="auto"/>
            </w:tcBorders>
            <w:vAlign w:val="center"/>
          </w:tcPr>
          <w:p w14:paraId="3F935471" w14:textId="77777777" w:rsidR="009716AF" w:rsidRDefault="009716AF" w:rsidP="00910BC0">
            <w:pPr>
              <w:jc w:val="center"/>
              <w:rPr>
                <w:color w:val="000000"/>
                <w:sz w:val="20"/>
                <w:szCs w:val="20"/>
              </w:rPr>
            </w:pPr>
            <w:r>
              <w:rPr>
                <w:color w:val="000000"/>
                <w:sz w:val="20"/>
                <w:szCs w:val="20"/>
              </w:rPr>
              <w:t>25,5</w:t>
            </w:r>
          </w:p>
        </w:tc>
        <w:tc>
          <w:tcPr>
            <w:tcW w:w="463" w:type="pct"/>
            <w:tcBorders>
              <w:top w:val="nil"/>
              <w:left w:val="nil"/>
              <w:bottom w:val="single" w:sz="4" w:space="0" w:color="auto"/>
              <w:right w:val="single" w:sz="4" w:space="0" w:color="auto"/>
            </w:tcBorders>
            <w:vAlign w:val="center"/>
          </w:tcPr>
          <w:p w14:paraId="121B4A28" w14:textId="77777777" w:rsidR="009716AF" w:rsidRDefault="009716AF" w:rsidP="00910BC0">
            <w:pPr>
              <w:jc w:val="center"/>
              <w:rPr>
                <w:color w:val="000000"/>
                <w:sz w:val="20"/>
                <w:szCs w:val="20"/>
              </w:rPr>
            </w:pPr>
            <w:r>
              <w:rPr>
                <w:color w:val="000000"/>
                <w:sz w:val="20"/>
                <w:szCs w:val="20"/>
              </w:rPr>
              <w:t>49,0</w:t>
            </w:r>
          </w:p>
        </w:tc>
        <w:tc>
          <w:tcPr>
            <w:tcW w:w="463" w:type="pct"/>
            <w:tcBorders>
              <w:top w:val="nil"/>
              <w:left w:val="nil"/>
              <w:bottom w:val="single" w:sz="4" w:space="0" w:color="auto"/>
              <w:right w:val="single" w:sz="4" w:space="0" w:color="auto"/>
            </w:tcBorders>
            <w:vAlign w:val="center"/>
          </w:tcPr>
          <w:p w14:paraId="3BF8AD42" w14:textId="77777777" w:rsidR="009716AF" w:rsidRDefault="009716AF" w:rsidP="00910BC0">
            <w:pPr>
              <w:jc w:val="center"/>
              <w:rPr>
                <w:color w:val="000000"/>
                <w:sz w:val="20"/>
                <w:szCs w:val="20"/>
              </w:rPr>
            </w:pPr>
            <w:r>
              <w:rPr>
                <w:color w:val="000000"/>
                <w:sz w:val="20"/>
                <w:szCs w:val="20"/>
              </w:rPr>
              <w:t>25,5</w:t>
            </w:r>
          </w:p>
        </w:tc>
      </w:tr>
      <w:tr w:rsidR="009716AF" w:rsidRPr="00393919" w14:paraId="124E0CDF" w14:textId="77777777" w:rsidTr="00910BC0">
        <w:trPr>
          <w:trHeight w:val="19"/>
        </w:trPr>
        <w:tc>
          <w:tcPr>
            <w:tcW w:w="242" w:type="pct"/>
            <w:tcBorders>
              <w:top w:val="nil"/>
              <w:left w:val="single" w:sz="4" w:space="0" w:color="auto"/>
              <w:bottom w:val="single" w:sz="4" w:space="0" w:color="auto"/>
              <w:right w:val="single" w:sz="4" w:space="0" w:color="auto"/>
            </w:tcBorders>
            <w:vAlign w:val="center"/>
          </w:tcPr>
          <w:p w14:paraId="1375A19A" w14:textId="77777777" w:rsidR="009716AF" w:rsidRPr="00393919" w:rsidRDefault="009716AF" w:rsidP="00910BC0">
            <w:pPr>
              <w:jc w:val="center"/>
              <w:rPr>
                <w:color w:val="000000"/>
                <w:sz w:val="20"/>
                <w:szCs w:val="20"/>
              </w:rPr>
            </w:pPr>
            <w:r>
              <w:rPr>
                <w:color w:val="000000"/>
                <w:sz w:val="20"/>
                <w:szCs w:val="20"/>
              </w:rPr>
              <w:t>5</w:t>
            </w:r>
          </w:p>
        </w:tc>
        <w:tc>
          <w:tcPr>
            <w:tcW w:w="2343" w:type="pct"/>
            <w:tcBorders>
              <w:top w:val="nil"/>
              <w:left w:val="nil"/>
              <w:bottom w:val="single" w:sz="4" w:space="0" w:color="auto"/>
              <w:right w:val="nil"/>
            </w:tcBorders>
            <w:vAlign w:val="center"/>
          </w:tcPr>
          <w:p w14:paraId="22C543F9" w14:textId="77777777" w:rsidR="009716AF" w:rsidRPr="00393919" w:rsidRDefault="009716AF" w:rsidP="00910BC0">
            <w:pPr>
              <w:rPr>
                <w:color w:val="000000"/>
                <w:sz w:val="20"/>
                <w:szCs w:val="20"/>
              </w:rPr>
            </w:pPr>
            <w:r w:rsidRPr="00393919">
              <w:rPr>
                <w:color w:val="000000"/>
                <w:sz w:val="20"/>
                <w:szCs w:val="20"/>
              </w:rPr>
              <w:t xml:space="preserve">МБОУ </w:t>
            </w:r>
            <w:proofErr w:type="spellStart"/>
            <w:r w:rsidRPr="00393919">
              <w:rPr>
                <w:color w:val="000000"/>
                <w:sz w:val="20"/>
                <w:szCs w:val="20"/>
              </w:rPr>
              <w:t>Пеклинская</w:t>
            </w:r>
            <w:proofErr w:type="spellEnd"/>
            <w:r w:rsidRPr="00393919">
              <w:rPr>
                <w:color w:val="000000"/>
                <w:sz w:val="20"/>
                <w:szCs w:val="20"/>
              </w:rPr>
              <w:t xml:space="preserve"> СОШ</w:t>
            </w:r>
          </w:p>
        </w:tc>
        <w:tc>
          <w:tcPr>
            <w:tcW w:w="563" w:type="pct"/>
            <w:tcBorders>
              <w:top w:val="nil"/>
              <w:left w:val="single" w:sz="4" w:space="0" w:color="auto"/>
              <w:bottom w:val="single" w:sz="4" w:space="0" w:color="auto"/>
              <w:right w:val="single" w:sz="4" w:space="0" w:color="auto"/>
            </w:tcBorders>
            <w:vAlign w:val="center"/>
          </w:tcPr>
          <w:p w14:paraId="04CD75B0" w14:textId="77777777" w:rsidR="009716AF" w:rsidRDefault="009716AF" w:rsidP="00910BC0">
            <w:pPr>
              <w:jc w:val="center"/>
              <w:rPr>
                <w:color w:val="000000"/>
                <w:sz w:val="20"/>
                <w:szCs w:val="20"/>
              </w:rPr>
            </w:pPr>
            <w:r>
              <w:rPr>
                <w:color w:val="000000"/>
                <w:sz w:val="20"/>
                <w:szCs w:val="20"/>
              </w:rPr>
              <w:t>7</w:t>
            </w:r>
          </w:p>
        </w:tc>
        <w:tc>
          <w:tcPr>
            <w:tcW w:w="463" w:type="pct"/>
            <w:tcBorders>
              <w:top w:val="nil"/>
              <w:left w:val="nil"/>
              <w:bottom w:val="single" w:sz="4" w:space="0" w:color="auto"/>
              <w:right w:val="single" w:sz="4" w:space="0" w:color="auto"/>
            </w:tcBorders>
            <w:vAlign w:val="center"/>
          </w:tcPr>
          <w:p w14:paraId="59288653" w14:textId="77777777" w:rsidR="009716AF" w:rsidRDefault="009716AF" w:rsidP="00910BC0">
            <w:pPr>
              <w:jc w:val="center"/>
              <w:rPr>
                <w:color w:val="000000"/>
                <w:sz w:val="20"/>
                <w:szCs w:val="20"/>
              </w:rPr>
            </w:pPr>
            <w:r>
              <w:rPr>
                <w:color w:val="000000"/>
                <w:sz w:val="20"/>
                <w:szCs w:val="20"/>
              </w:rPr>
              <w:t>0,0</w:t>
            </w:r>
          </w:p>
        </w:tc>
        <w:tc>
          <w:tcPr>
            <w:tcW w:w="463" w:type="pct"/>
            <w:tcBorders>
              <w:top w:val="nil"/>
              <w:left w:val="nil"/>
              <w:bottom w:val="single" w:sz="4" w:space="0" w:color="auto"/>
              <w:right w:val="single" w:sz="4" w:space="0" w:color="auto"/>
            </w:tcBorders>
            <w:vAlign w:val="center"/>
          </w:tcPr>
          <w:p w14:paraId="02B6107F" w14:textId="77777777" w:rsidR="009716AF" w:rsidRDefault="009716AF" w:rsidP="00910BC0">
            <w:pPr>
              <w:jc w:val="center"/>
              <w:rPr>
                <w:color w:val="000000"/>
                <w:sz w:val="20"/>
                <w:szCs w:val="20"/>
              </w:rPr>
            </w:pPr>
            <w:r>
              <w:rPr>
                <w:color w:val="000000"/>
                <w:sz w:val="20"/>
                <w:szCs w:val="20"/>
              </w:rPr>
              <w:t>57,1</w:t>
            </w:r>
          </w:p>
        </w:tc>
        <w:tc>
          <w:tcPr>
            <w:tcW w:w="463" w:type="pct"/>
            <w:tcBorders>
              <w:top w:val="nil"/>
              <w:left w:val="nil"/>
              <w:bottom w:val="single" w:sz="4" w:space="0" w:color="auto"/>
              <w:right w:val="single" w:sz="4" w:space="0" w:color="auto"/>
            </w:tcBorders>
            <w:vAlign w:val="center"/>
          </w:tcPr>
          <w:p w14:paraId="1DA392A8" w14:textId="77777777" w:rsidR="009716AF" w:rsidRDefault="009716AF" w:rsidP="00910BC0">
            <w:pPr>
              <w:jc w:val="center"/>
              <w:rPr>
                <w:color w:val="000000"/>
                <w:sz w:val="20"/>
                <w:szCs w:val="20"/>
              </w:rPr>
            </w:pPr>
            <w:r>
              <w:rPr>
                <w:color w:val="000000"/>
                <w:sz w:val="20"/>
                <w:szCs w:val="20"/>
              </w:rPr>
              <w:t>28,6</w:t>
            </w:r>
          </w:p>
        </w:tc>
        <w:tc>
          <w:tcPr>
            <w:tcW w:w="463" w:type="pct"/>
            <w:tcBorders>
              <w:top w:val="nil"/>
              <w:left w:val="nil"/>
              <w:bottom w:val="single" w:sz="4" w:space="0" w:color="auto"/>
              <w:right w:val="single" w:sz="4" w:space="0" w:color="auto"/>
            </w:tcBorders>
            <w:vAlign w:val="center"/>
          </w:tcPr>
          <w:p w14:paraId="273E0B8E" w14:textId="77777777" w:rsidR="009716AF" w:rsidRDefault="009716AF" w:rsidP="00910BC0">
            <w:pPr>
              <w:jc w:val="center"/>
              <w:rPr>
                <w:color w:val="000000"/>
                <w:sz w:val="20"/>
                <w:szCs w:val="20"/>
              </w:rPr>
            </w:pPr>
            <w:r>
              <w:rPr>
                <w:color w:val="000000"/>
                <w:sz w:val="20"/>
                <w:szCs w:val="20"/>
              </w:rPr>
              <w:t>14,3</w:t>
            </w:r>
          </w:p>
        </w:tc>
      </w:tr>
      <w:tr w:rsidR="009716AF" w:rsidRPr="00393919" w14:paraId="7EB7D7BD" w14:textId="77777777" w:rsidTr="00910BC0">
        <w:trPr>
          <w:trHeight w:val="19"/>
        </w:trPr>
        <w:tc>
          <w:tcPr>
            <w:tcW w:w="242" w:type="pct"/>
            <w:tcBorders>
              <w:top w:val="single" w:sz="4" w:space="0" w:color="auto"/>
              <w:left w:val="single" w:sz="4" w:space="0" w:color="auto"/>
              <w:bottom w:val="single" w:sz="4" w:space="0" w:color="auto"/>
              <w:right w:val="single" w:sz="4" w:space="0" w:color="auto"/>
            </w:tcBorders>
            <w:vAlign w:val="center"/>
          </w:tcPr>
          <w:p w14:paraId="57508906" w14:textId="77777777" w:rsidR="009716AF" w:rsidRPr="00393919" w:rsidRDefault="009716AF" w:rsidP="00910BC0">
            <w:pPr>
              <w:jc w:val="center"/>
              <w:rPr>
                <w:color w:val="000000"/>
                <w:sz w:val="20"/>
                <w:szCs w:val="20"/>
              </w:rPr>
            </w:pPr>
            <w:r>
              <w:rPr>
                <w:color w:val="000000"/>
                <w:sz w:val="20"/>
                <w:szCs w:val="20"/>
              </w:rPr>
              <w:t>6</w:t>
            </w:r>
          </w:p>
        </w:tc>
        <w:tc>
          <w:tcPr>
            <w:tcW w:w="2343" w:type="pct"/>
            <w:tcBorders>
              <w:top w:val="nil"/>
              <w:left w:val="nil"/>
              <w:bottom w:val="single" w:sz="4" w:space="0" w:color="auto"/>
              <w:right w:val="nil"/>
            </w:tcBorders>
            <w:vAlign w:val="center"/>
          </w:tcPr>
          <w:p w14:paraId="47A585FE" w14:textId="77777777" w:rsidR="009716AF" w:rsidRPr="00393919" w:rsidRDefault="009716AF" w:rsidP="00910BC0">
            <w:pPr>
              <w:rPr>
                <w:color w:val="000000"/>
                <w:sz w:val="20"/>
                <w:szCs w:val="20"/>
              </w:rPr>
            </w:pPr>
            <w:r w:rsidRPr="00393919">
              <w:rPr>
                <w:color w:val="000000"/>
                <w:sz w:val="20"/>
                <w:szCs w:val="20"/>
              </w:rPr>
              <w:t xml:space="preserve">Филиал МБОУ </w:t>
            </w:r>
            <w:proofErr w:type="spellStart"/>
            <w:r w:rsidRPr="00393919">
              <w:rPr>
                <w:color w:val="000000"/>
                <w:sz w:val="20"/>
                <w:szCs w:val="20"/>
              </w:rPr>
              <w:t>Пеклинской</w:t>
            </w:r>
            <w:proofErr w:type="spellEnd"/>
            <w:r w:rsidRPr="00393919">
              <w:rPr>
                <w:color w:val="000000"/>
                <w:sz w:val="20"/>
                <w:szCs w:val="20"/>
              </w:rPr>
              <w:t xml:space="preserve"> СОШ </w:t>
            </w:r>
            <w:proofErr w:type="spellStart"/>
            <w:r w:rsidRPr="00393919">
              <w:rPr>
                <w:color w:val="000000"/>
                <w:sz w:val="20"/>
                <w:szCs w:val="20"/>
              </w:rPr>
              <w:t>Рябчинская</w:t>
            </w:r>
            <w:proofErr w:type="spellEnd"/>
            <w:r w:rsidRPr="00393919">
              <w:rPr>
                <w:color w:val="000000"/>
                <w:sz w:val="20"/>
                <w:szCs w:val="20"/>
              </w:rPr>
              <w:t xml:space="preserve"> СОШ</w:t>
            </w:r>
          </w:p>
        </w:tc>
        <w:tc>
          <w:tcPr>
            <w:tcW w:w="563" w:type="pct"/>
            <w:tcBorders>
              <w:top w:val="nil"/>
              <w:left w:val="single" w:sz="4" w:space="0" w:color="auto"/>
              <w:bottom w:val="single" w:sz="4" w:space="0" w:color="auto"/>
              <w:right w:val="single" w:sz="4" w:space="0" w:color="auto"/>
            </w:tcBorders>
            <w:vAlign w:val="center"/>
          </w:tcPr>
          <w:p w14:paraId="341240CF" w14:textId="77777777" w:rsidR="009716AF" w:rsidRDefault="009716AF" w:rsidP="00910BC0">
            <w:pPr>
              <w:jc w:val="center"/>
              <w:rPr>
                <w:color w:val="000000"/>
                <w:sz w:val="20"/>
                <w:szCs w:val="20"/>
              </w:rPr>
            </w:pPr>
            <w:r>
              <w:rPr>
                <w:color w:val="000000"/>
                <w:sz w:val="20"/>
                <w:szCs w:val="20"/>
              </w:rPr>
              <w:t>6</w:t>
            </w:r>
          </w:p>
        </w:tc>
        <w:tc>
          <w:tcPr>
            <w:tcW w:w="463" w:type="pct"/>
            <w:tcBorders>
              <w:top w:val="nil"/>
              <w:left w:val="nil"/>
              <w:bottom w:val="single" w:sz="4" w:space="0" w:color="auto"/>
              <w:right w:val="single" w:sz="4" w:space="0" w:color="auto"/>
            </w:tcBorders>
            <w:vAlign w:val="center"/>
          </w:tcPr>
          <w:p w14:paraId="3B4D0F61" w14:textId="77777777" w:rsidR="009716AF" w:rsidRDefault="009716AF" w:rsidP="00910BC0">
            <w:pPr>
              <w:jc w:val="center"/>
              <w:rPr>
                <w:color w:val="000000"/>
                <w:sz w:val="20"/>
                <w:szCs w:val="20"/>
              </w:rPr>
            </w:pPr>
            <w:r>
              <w:rPr>
                <w:color w:val="000000"/>
                <w:sz w:val="20"/>
                <w:szCs w:val="20"/>
              </w:rPr>
              <w:t>0,0</w:t>
            </w:r>
          </w:p>
        </w:tc>
        <w:tc>
          <w:tcPr>
            <w:tcW w:w="463" w:type="pct"/>
            <w:tcBorders>
              <w:top w:val="nil"/>
              <w:left w:val="nil"/>
              <w:bottom w:val="single" w:sz="4" w:space="0" w:color="auto"/>
              <w:right w:val="single" w:sz="4" w:space="0" w:color="auto"/>
            </w:tcBorders>
            <w:vAlign w:val="center"/>
          </w:tcPr>
          <w:p w14:paraId="1653CF56" w14:textId="77777777" w:rsidR="009716AF" w:rsidRDefault="009716AF" w:rsidP="00910BC0">
            <w:pPr>
              <w:jc w:val="center"/>
              <w:rPr>
                <w:color w:val="000000"/>
                <w:sz w:val="20"/>
                <w:szCs w:val="20"/>
              </w:rPr>
            </w:pPr>
            <w:r>
              <w:rPr>
                <w:color w:val="000000"/>
                <w:sz w:val="20"/>
                <w:szCs w:val="20"/>
              </w:rPr>
              <w:t>0,0</w:t>
            </w:r>
          </w:p>
        </w:tc>
        <w:tc>
          <w:tcPr>
            <w:tcW w:w="463" w:type="pct"/>
            <w:tcBorders>
              <w:top w:val="nil"/>
              <w:left w:val="nil"/>
              <w:bottom w:val="single" w:sz="4" w:space="0" w:color="auto"/>
              <w:right w:val="single" w:sz="4" w:space="0" w:color="auto"/>
            </w:tcBorders>
            <w:vAlign w:val="center"/>
          </w:tcPr>
          <w:p w14:paraId="2845DA94" w14:textId="77777777" w:rsidR="009716AF" w:rsidRDefault="009716AF" w:rsidP="00910BC0">
            <w:pPr>
              <w:jc w:val="center"/>
              <w:rPr>
                <w:color w:val="000000"/>
                <w:sz w:val="20"/>
                <w:szCs w:val="20"/>
              </w:rPr>
            </w:pPr>
            <w:r>
              <w:rPr>
                <w:color w:val="000000"/>
                <w:sz w:val="20"/>
                <w:szCs w:val="20"/>
              </w:rPr>
              <w:t>100</w:t>
            </w:r>
          </w:p>
        </w:tc>
        <w:tc>
          <w:tcPr>
            <w:tcW w:w="463" w:type="pct"/>
            <w:tcBorders>
              <w:top w:val="nil"/>
              <w:left w:val="nil"/>
              <w:bottom w:val="single" w:sz="4" w:space="0" w:color="auto"/>
              <w:right w:val="single" w:sz="4" w:space="0" w:color="auto"/>
            </w:tcBorders>
            <w:vAlign w:val="center"/>
          </w:tcPr>
          <w:p w14:paraId="1ADF2C6B" w14:textId="77777777" w:rsidR="009716AF" w:rsidRDefault="009716AF" w:rsidP="00910BC0">
            <w:pPr>
              <w:jc w:val="center"/>
              <w:rPr>
                <w:color w:val="000000"/>
                <w:sz w:val="20"/>
                <w:szCs w:val="20"/>
              </w:rPr>
            </w:pPr>
            <w:r>
              <w:rPr>
                <w:color w:val="000000"/>
                <w:sz w:val="20"/>
                <w:szCs w:val="20"/>
              </w:rPr>
              <w:t>0,0</w:t>
            </w:r>
          </w:p>
        </w:tc>
      </w:tr>
      <w:tr w:rsidR="009716AF" w:rsidRPr="00393919" w14:paraId="249EAC7E" w14:textId="77777777" w:rsidTr="00910BC0">
        <w:trPr>
          <w:trHeight w:val="19"/>
        </w:trPr>
        <w:tc>
          <w:tcPr>
            <w:tcW w:w="242" w:type="pct"/>
            <w:tcBorders>
              <w:top w:val="nil"/>
              <w:left w:val="single" w:sz="4" w:space="0" w:color="auto"/>
              <w:right w:val="single" w:sz="4" w:space="0" w:color="auto"/>
            </w:tcBorders>
            <w:vAlign w:val="center"/>
          </w:tcPr>
          <w:p w14:paraId="6DDC69D0" w14:textId="77777777" w:rsidR="009716AF" w:rsidRPr="00393919" w:rsidRDefault="009716AF" w:rsidP="00910BC0">
            <w:pPr>
              <w:jc w:val="center"/>
              <w:rPr>
                <w:color w:val="000000"/>
                <w:sz w:val="20"/>
                <w:szCs w:val="20"/>
              </w:rPr>
            </w:pPr>
            <w:r>
              <w:rPr>
                <w:color w:val="000000"/>
                <w:sz w:val="20"/>
                <w:szCs w:val="20"/>
              </w:rPr>
              <w:t>7</w:t>
            </w:r>
          </w:p>
        </w:tc>
        <w:tc>
          <w:tcPr>
            <w:tcW w:w="2343" w:type="pct"/>
            <w:tcBorders>
              <w:top w:val="nil"/>
              <w:left w:val="nil"/>
              <w:bottom w:val="single" w:sz="4" w:space="0" w:color="auto"/>
              <w:right w:val="nil"/>
            </w:tcBorders>
            <w:vAlign w:val="center"/>
          </w:tcPr>
          <w:p w14:paraId="3BD45004" w14:textId="77777777" w:rsidR="009716AF" w:rsidRPr="00393919" w:rsidRDefault="009716AF" w:rsidP="00910BC0">
            <w:pPr>
              <w:rPr>
                <w:color w:val="000000"/>
                <w:sz w:val="20"/>
                <w:szCs w:val="20"/>
              </w:rPr>
            </w:pPr>
            <w:r w:rsidRPr="00393919">
              <w:rPr>
                <w:color w:val="000000"/>
                <w:sz w:val="20"/>
                <w:szCs w:val="20"/>
              </w:rPr>
              <w:t>МБОУ "</w:t>
            </w:r>
            <w:proofErr w:type="spellStart"/>
            <w:r w:rsidRPr="00393919">
              <w:rPr>
                <w:color w:val="000000"/>
                <w:sz w:val="20"/>
                <w:szCs w:val="20"/>
              </w:rPr>
              <w:t>Сещинская</w:t>
            </w:r>
            <w:proofErr w:type="spellEnd"/>
            <w:r w:rsidRPr="00393919">
              <w:rPr>
                <w:color w:val="000000"/>
                <w:sz w:val="20"/>
                <w:szCs w:val="20"/>
              </w:rPr>
              <w:t xml:space="preserve"> СОШ им. К.Я. Поварова"</w:t>
            </w:r>
          </w:p>
        </w:tc>
        <w:tc>
          <w:tcPr>
            <w:tcW w:w="563" w:type="pct"/>
            <w:tcBorders>
              <w:top w:val="nil"/>
              <w:left w:val="single" w:sz="4" w:space="0" w:color="auto"/>
              <w:bottom w:val="single" w:sz="4" w:space="0" w:color="auto"/>
              <w:right w:val="single" w:sz="4" w:space="0" w:color="auto"/>
            </w:tcBorders>
            <w:vAlign w:val="center"/>
          </w:tcPr>
          <w:p w14:paraId="5B0E823E" w14:textId="77777777" w:rsidR="009716AF" w:rsidRDefault="009716AF" w:rsidP="00910BC0">
            <w:pPr>
              <w:jc w:val="center"/>
              <w:rPr>
                <w:color w:val="000000"/>
                <w:sz w:val="20"/>
                <w:szCs w:val="20"/>
              </w:rPr>
            </w:pPr>
            <w:r>
              <w:rPr>
                <w:color w:val="000000"/>
                <w:sz w:val="20"/>
                <w:szCs w:val="20"/>
              </w:rPr>
              <w:t>32</w:t>
            </w:r>
          </w:p>
        </w:tc>
        <w:tc>
          <w:tcPr>
            <w:tcW w:w="463" w:type="pct"/>
            <w:tcBorders>
              <w:top w:val="nil"/>
              <w:left w:val="nil"/>
              <w:bottom w:val="single" w:sz="4" w:space="0" w:color="auto"/>
              <w:right w:val="single" w:sz="4" w:space="0" w:color="auto"/>
            </w:tcBorders>
            <w:vAlign w:val="center"/>
          </w:tcPr>
          <w:p w14:paraId="56A767BA" w14:textId="77777777" w:rsidR="009716AF" w:rsidRDefault="009716AF" w:rsidP="00910BC0">
            <w:pPr>
              <w:jc w:val="center"/>
              <w:rPr>
                <w:color w:val="000000"/>
                <w:sz w:val="20"/>
                <w:szCs w:val="20"/>
              </w:rPr>
            </w:pPr>
            <w:r>
              <w:rPr>
                <w:color w:val="000000"/>
                <w:sz w:val="20"/>
                <w:szCs w:val="20"/>
              </w:rPr>
              <w:t>0,0</w:t>
            </w:r>
          </w:p>
        </w:tc>
        <w:tc>
          <w:tcPr>
            <w:tcW w:w="463" w:type="pct"/>
            <w:tcBorders>
              <w:top w:val="nil"/>
              <w:left w:val="nil"/>
              <w:bottom w:val="single" w:sz="4" w:space="0" w:color="auto"/>
              <w:right w:val="single" w:sz="4" w:space="0" w:color="auto"/>
            </w:tcBorders>
            <w:vAlign w:val="center"/>
          </w:tcPr>
          <w:p w14:paraId="6F43374A" w14:textId="77777777" w:rsidR="009716AF" w:rsidRDefault="009716AF" w:rsidP="00910BC0">
            <w:pPr>
              <w:jc w:val="center"/>
              <w:rPr>
                <w:color w:val="000000"/>
                <w:sz w:val="20"/>
                <w:szCs w:val="20"/>
              </w:rPr>
            </w:pPr>
            <w:r>
              <w:rPr>
                <w:color w:val="000000"/>
                <w:sz w:val="20"/>
                <w:szCs w:val="20"/>
              </w:rPr>
              <w:t>46,9</w:t>
            </w:r>
          </w:p>
        </w:tc>
        <w:tc>
          <w:tcPr>
            <w:tcW w:w="463" w:type="pct"/>
            <w:tcBorders>
              <w:top w:val="nil"/>
              <w:left w:val="nil"/>
              <w:bottom w:val="single" w:sz="4" w:space="0" w:color="auto"/>
              <w:right w:val="single" w:sz="4" w:space="0" w:color="auto"/>
            </w:tcBorders>
            <w:vAlign w:val="center"/>
          </w:tcPr>
          <w:p w14:paraId="00AD013B" w14:textId="77777777" w:rsidR="009716AF" w:rsidRDefault="009716AF" w:rsidP="00910BC0">
            <w:pPr>
              <w:jc w:val="center"/>
              <w:rPr>
                <w:color w:val="000000"/>
                <w:sz w:val="20"/>
                <w:szCs w:val="20"/>
              </w:rPr>
            </w:pPr>
            <w:r>
              <w:rPr>
                <w:color w:val="000000"/>
                <w:sz w:val="20"/>
                <w:szCs w:val="20"/>
              </w:rPr>
              <w:t>31,3</w:t>
            </w:r>
          </w:p>
        </w:tc>
        <w:tc>
          <w:tcPr>
            <w:tcW w:w="463" w:type="pct"/>
            <w:tcBorders>
              <w:top w:val="nil"/>
              <w:left w:val="nil"/>
              <w:bottom w:val="single" w:sz="4" w:space="0" w:color="auto"/>
              <w:right w:val="single" w:sz="4" w:space="0" w:color="auto"/>
            </w:tcBorders>
            <w:vAlign w:val="center"/>
          </w:tcPr>
          <w:p w14:paraId="0814E4EA" w14:textId="77777777" w:rsidR="009716AF" w:rsidRDefault="009716AF" w:rsidP="00910BC0">
            <w:pPr>
              <w:jc w:val="center"/>
              <w:rPr>
                <w:color w:val="000000"/>
                <w:sz w:val="20"/>
                <w:szCs w:val="20"/>
              </w:rPr>
            </w:pPr>
            <w:r>
              <w:rPr>
                <w:color w:val="000000"/>
                <w:sz w:val="20"/>
                <w:szCs w:val="20"/>
              </w:rPr>
              <w:t>21,9</w:t>
            </w:r>
          </w:p>
        </w:tc>
      </w:tr>
      <w:tr w:rsidR="009716AF" w:rsidRPr="00393919" w14:paraId="030E69BE" w14:textId="77777777" w:rsidTr="00910BC0">
        <w:trPr>
          <w:trHeight w:val="19"/>
        </w:trPr>
        <w:tc>
          <w:tcPr>
            <w:tcW w:w="2585" w:type="pct"/>
            <w:gridSpan w:val="2"/>
            <w:tcBorders>
              <w:top w:val="single" w:sz="4" w:space="0" w:color="auto"/>
              <w:left w:val="single" w:sz="4" w:space="0" w:color="auto"/>
              <w:bottom w:val="single" w:sz="4" w:space="0" w:color="auto"/>
              <w:right w:val="single" w:sz="4" w:space="0" w:color="auto"/>
            </w:tcBorders>
            <w:vAlign w:val="center"/>
          </w:tcPr>
          <w:p w14:paraId="764C27B0" w14:textId="77777777" w:rsidR="009716AF" w:rsidRPr="00393919" w:rsidRDefault="009716AF" w:rsidP="00910BC0">
            <w:pPr>
              <w:jc w:val="right"/>
              <w:rPr>
                <w:b/>
                <w:bCs/>
                <w:sz w:val="20"/>
                <w:szCs w:val="20"/>
              </w:rPr>
            </w:pPr>
            <w:r w:rsidRPr="00393919">
              <w:rPr>
                <w:b/>
                <w:bCs/>
                <w:sz w:val="20"/>
                <w:szCs w:val="20"/>
              </w:rPr>
              <w:t>Дубровский район</w:t>
            </w:r>
          </w:p>
        </w:tc>
        <w:tc>
          <w:tcPr>
            <w:tcW w:w="563" w:type="pct"/>
            <w:tcBorders>
              <w:top w:val="single" w:sz="4" w:space="0" w:color="auto"/>
              <w:left w:val="single" w:sz="4" w:space="0" w:color="auto"/>
              <w:bottom w:val="single" w:sz="4" w:space="0" w:color="auto"/>
              <w:right w:val="single" w:sz="4" w:space="0" w:color="auto"/>
            </w:tcBorders>
            <w:vAlign w:val="center"/>
          </w:tcPr>
          <w:p w14:paraId="629B7F30" w14:textId="77777777" w:rsidR="009716AF" w:rsidRPr="00293A71" w:rsidRDefault="009716AF" w:rsidP="00910BC0">
            <w:pPr>
              <w:jc w:val="center"/>
              <w:rPr>
                <w:b/>
                <w:bCs/>
                <w:color w:val="000000"/>
                <w:sz w:val="20"/>
                <w:szCs w:val="20"/>
              </w:rPr>
            </w:pPr>
            <w:r w:rsidRPr="00293A71">
              <w:rPr>
                <w:b/>
                <w:bCs/>
                <w:color w:val="000000"/>
                <w:sz w:val="20"/>
                <w:szCs w:val="20"/>
              </w:rPr>
              <w:t>135</w:t>
            </w:r>
          </w:p>
        </w:tc>
        <w:tc>
          <w:tcPr>
            <w:tcW w:w="463" w:type="pct"/>
            <w:tcBorders>
              <w:top w:val="single" w:sz="4" w:space="0" w:color="auto"/>
              <w:left w:val="nil"/>
              <w:bottom w:val="single" w:sz="4" w:space="0" w:color="auto"/>
              <w:right w:val="single" w:sz="4" w:space="0" w:color="auto"/>
            </w:tcBorders>
            <w:vAlign w:val="center"/>
          </w:tcPr>
          <w:p w14:paraId="026B3A6B" w14:textId="77777777" w:rsidR="009716AF" w:rsidRPr="00293A71" w:rsidRDefault="009716AF" w:rsidP="00910BC0">
            <w:pPr>
              <w:jc w:val="center"/>
              <w:rPr>
                <w:b/>
                <w:bCs/>
                <w:color w:val="000000"/>
                <w:sz w:val="20"/>
                <w:szCs w:val="20"/>
              </w:rPr>
            </w:pPr>
            <w:r w:rsidRPr="00293A71">
              <w:rPr>
                <w:b/>
                <w:bCs/>
                <w:color w:val="000000"/>
                <w:sz w:val="20"/>
                <w:szCs w:val="20"/>
              </w:rPr>
              <w:t>0,0</w:t>
            </w:r>
          </w:p>
        </w:tc>
        <w:tc>
          <w:tcPr>
            <w:tcW w:w="463" w:type="pct"/>
            <w:tcBorders>
              <w:top w:val="single" w:sz="4" w:space="0" w:color="auto"/>
              <w:left w:val="nil"/>
              <w:bottom w:val="single" w:sz="4" w:space="0" w:color="auto"/>
              <w:right w:val="single" w:sz="4" w:space="0" w:color="auto"/>
            </w:tcBorders>
            <w:vAlign w:val="center"/>
          </w:tcPr>
          <w:p w14:paraId="66ACD683" w14:textId="77777777" w:rsidR="009716AF" w:rsidRPr="00293A71" w:rsidRDefault="009716AF" w:rsidP="00910BC0">
            <w:pPr>
              <w:jc w:val="center"/>
              <w:rPr>
                <w:b/>
                <w:bCs/>
                <w:color w:val="000000"/>
                <w:sz w:val="20"/>
                <w:szCs w:val="20"/>
              </w:rPr>
            </w:pPr>
            <w:r w:rsidRPr="00293A71">
              <w:rPr>
                <w:b/>
                <w:bCs/>
                <w:color w:val="000000"/>
                <w:sz w:val="20"/>
                <w:szCs w:val="20"/>
              </w:rPr>
              <w:t>41,5</w:t>
            </w:r>
          </w:p>
        </w:tc>
        <w:tc>
          <w:tcPr>
            <w:tcW w:w="463" w:type="pct"/>
            <w:tcBorders>
              <w:top w:val="single" w:sz="4" w:space="0" w:color="auto"/>
              <w:left w:val="nil"/>
              <w:bottom w:val="single" w:sz="4" w:space="0" w:color="auto"/>
              <w:right w:val="single" w:sz="4" w:space="0" w:color="auto"/>
            </w:tcBorders>
            <w:vAlign w:val="center"/>
          </w:tcPr>
          <w:p w14:paraId="0FAE4FEA" w14:textId="77777777" w:rsidR="009716AF" w:rsidRPr="00293A71" w:rsidRDefault="009716AF" w:rsidP="00910BC0">
            <w:pPr>
              <w:jc w:val="center"/>
              <w:rPr>
                <w:b/>
                <w:bCs/>
                <w:color w:val="000000"/>
                <w:sz w:val="20"/>
                <w:szCs w:val="20"/>
              </w:rPr>
            </w:pPr>
            <w:r w:rsidRPr="00293A71">
              <w:rPr>
                <w:b/>
                <w:bCs/>
                <w:color w:val="000000"/>
                <w:sz w:val="20"/>
                <w:szCs w:val="20"/>
              </w:rPr>
              <w:t>39,3</w:t>
            </w:r>
          </w:p>
        </w:tc>
        <w:tc>
          <w:tcPr>
            <w:tcW w:w="463" w:type="pct"/>
            <w:tcBorders>
              <w:top w:val="single" w:sz="4" w:space="0" w:color="auto"/>
              <w:left w:val="nil"/>
              <w:bottom w:val="single" w:sz="4" w:space="0" w:color="auto"/>
              <w:right w:val="single" w:sz="4" w:space="0" w:color="auto"/>
            </w:tcBorders>
            <w:vAlign w:val="center"/>
          </w:tcPr>
          <w:p w14:paraId="2D3C72D7" w14:textId="77777777" w:rsidR="009716AF" w:rsidRPr="00293A71" w:rsidRDefault="009716AF" w:rsidP="00910BC0">
            <w:pPr>
              <w:jc w:val="center"/>
              <w:rPr>
                <w:b/>
                <w:bCs/>
                <w:color w:val="000000"/>
                <w:sz w:val="20"/>
                <w:szCs w:val="20"/>
              </w:rPr>
            </w:pPr>
            <w:r w:rsidRPr="00293A71">
              <w:rPr>
                <w:b/>
                <w:bCs/>
                <w:color w:val="000000"/>
                <w:sz w:val="20"/>
                <w:szCs w:val="20"/>
              </w:rPr>
              <w:t>19,3</w:t>
            </w:r>
          </w:p>
        </w:tc>
      </w:tr>
    </w:tbl>
    <w:p w14:paraId="67342144" w14:textId="77777777" w:rsidR="00376217" w:rsidRDefault="00376217" w:rsidP="00D46E0E">
      <w:pPr>
        <w:jc w:val="center"/>
        <w:rPr>
          <w:b/>
          <w:bCs/>
          <w:color w:val="FF0000"/>
        </w:rPr>
      </w:pPr>
    </w:p>
    <w:p w14:paraId="65BAEB68" w14:textId="608B9DDD" w:rsidR="00D46E0E" w:rsidRPr="004D7882" w:rsidRDefault="00D46E0E" w:rsidP="00D46E0E">
      <w:pPr>
        <w:jc w:val="center"/>
        <w:rPr>
          <w:b/>
          <w:bCs/>
        </w:rPr>
      </w:pPr>
      <w:r w:rsidRPr="004D7882">
        <w:rPr>
          <w:b/>
          <w:bCs/>
        </w:rPr>
        <w:t xml:space="preserve">Гистограмма соответствия отметок по </w:t>
      </w:r>
      <w:r w:rsidR="00376217" w:rsidRPr="004D7882">
        <w:rPr>
          <w:b/>
          <w:bCs/>
        </w:rPr>
        <w:t>математике</w:t>
      </w:r>
      <w:r w:rsidRPr="004D7882">
        <w:rPr>
          <w:b/>
          <w:bCs/>
        </w:rPr>
        <w:t xml:space="preserve"> </w:t>
      </w:r>
    </w:p>
    <w:p w14:paraId="4EE5DEF4" w14:textId="77777777" w:rsidR="00D46E0E" w:rsidRPr="004D7882" w:rsidRDefault="00D46E0E" w:rsidP="00D46E0E">
      <w:pPr>
        <w:jc w:val="center"/>
      </w:pPr>
      <w:r w:rsidRPr="004D7882">
        <w:rPr>
          <w:b/>
          <w:bCs/>
        </w:rPr>
        <w:t>за выполненную работу и отметок по журналу</w:t>
      </w:r>
    </w:p>
    <w:p w14:paraId="63A71F3D" w14:textId="77777777" w:rsidR="00D46E0E" w:rsidRDefault="00D46E0E" w:rsidP="00D46E0E">
      <w:pPr>
        <w:spacing w:after="200" w:line="276" w:lineRule="auto"/>
        <w:jc w:val="center"/>
        <w:rPr>
          <w:sz w:val="16"/>
          <w:szCs w:val="16"/>
        </w:rPr>
      </w:pPr>
    </w:p>
    <w:p w14:paraId="1D6656E1" w14:textId="7DE62846" w:rsidR="00D46E0E" w:rsidRDefault="009716AF" w:rsidP="00D46E0E">
      <w:pPr>
        <w:spacing w:after="200" w:line="276" w:lineRule="auto"/>
        <w:jc w:val="center"/>
        <w:rPr>
          <w:sz w:val="16"/>
          <w:szCs w:val="16"/>
        </w:rPr>
      </w:pPr>
      <w:r>
        <w:rPr>
          <w:noProof/>
        </w:rPr>
        <w:drawing>
          <wp:inline distT="0" distB="0" distL="0" distR="0" wp14:anchorId="01A3F441" wp14:editId="5EFD9B5E">
            <wp:extent cx="6480175" cy="1049572"/>
            <wp:effectExtent l="0" t="0" r="0" b="0"/>
            <wp:docPr id="80" name="Диаграмма 80">
              <a:extLst xmlns:a="http://schemas.openxmlformats.org/drawingml/2006/main">
                <a:ext uri="{FF2B5EF4-FFF2-40B4-BE49-F238E27FC236}">
                  <a16:creationId xmlns:a16="http://schemas.microsoft.com/office/drawing/2014/main" id="{2DF23F62-A8D5-4536-ABBB-C91CCBE81D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bl>
      <w:tblPr>
        <w:tblStyle w:val="a3"/>
        <w:tblW w:w="5000" w:type="pct"/>
        <w:tblLook w:val="04A0" w:firstRow="1" w:lastRow="0" w:firstColumn="1" w:lastColumn="0" w:noHBand="0" w:noVBand="1"/>
      </w:tblPr>
      <w:tblGrid>
        <w:gridCol w:w="5886"/>
        <w:gridCol w:w="2581"/>
        <w:gridCol w:w="1784"/>
      </w:tblGrid>
      <w:tr w:rsidR="00D46E0E" w14:paraId="746EE750"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7A1FC8E8"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306B5DF3" w14:textId="279D0714" w:rsidR="00D46E0E" w:rsidRDefault="00D46E0E">
            <w:pPr>
              <w:jc w:val="center"/>
              <w:rPr>
                <w:b/>
                <w:sz w:val="22"/>
              </w:rPr>
            </w:pPr>
            <w:r>
              <w:rPr>
                <w:b/>
                <w:sz w:val="22"/>
              </w:rPr>
              <w:t xml:space="preserve">Количество участников в </w:t>
            </w:r>
            <w:r w:rsidR="002D4BF5">
              <w:rPr>
                <w:b/>
                <w:sz w:val="22"/>
              </w:rPr>
              <w:t>Дубровском</w:t>
            </w:r>
            <w:r w:rsidR="00611BC2">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21FFFBE3" w14:textId="77777777" w:rsidR="00D46E0E" w:rsidRDefault="00D46E0E">
            <w:pPr>
              <w:jc w:val="center"/>
              <w:rPr>
                <w:b/>
                <w:sz w:val="22"/>
              </w:rPr>
            </w:pPr>
            <w:r>
              <w:rPr>
                <w:b/>
                <w:sz w:val="22"/>
              </w:rPr>
              <w:t>%</w:t>
            </w:r>
          </w:p>
        </w:tc>
      </w:tr>
      <w:tr w:rsidR="009716AF" w14:paraId="4BD46F30" w14:textId="77777777" w:rsidTr="00611BC2">
        <w:tc>
          <w:tcPr>
            <w:tcW w:w="2871" w:type="pct"/>
            <w:tcBorders>
              <w:top w:val="single" w:sz="4" w:space="0" w:color="000000"/>
              <w:left w:val="single" w:sz="4" w:space="0" w:color="000000"/>
              <w:bottom w:val="single" w:sz="4" w:space="0" w:color="000000"/>
              <w:right w:val="single" w:sz="4" w:space="0" w:color="000000"/>
            </w:tcBorders>
            <w:vAlign w:val="center"/>
            <w:hideMark/>
          </w:tcPr>
          <w:p w14:paraId="5DACDC93" w14:textId="77777777" w:rsidR="009716AF" w:rsidRDefault="009716AF" w:rsidP="009716AF">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4B96DEA0" w14:textId="35F80738" w:rsidR="009716AF" w:rsidRDefault="009716AF" w:rsidP="009716AF">
            <w:pPr>
              <w:jc w:val="center"/>
              <w:rPr>
                <w:color w:val="000000"/>
                <w:sz w:val="22"/>
                <w:szCs w:val="22"/>
              </w:rPr>
            </w:pPr>
            <w:r>
              <w:rPr>
                <w:color w:val="000000"/>
                <w:sz w:val="22"/>
                <w:szCs w:val="22"/>
              </w:rPr>
              <w:t>4</w:t>
            </w:r>
          </w:p>
        </w:tc>
        <w:tc>
          <w:tcPr>
            <w:tcW w:w="870" w:type="pct"/>
            <w:tcBorders>
              <w:top w:val="single" w:sz="4" w:space="0" w:color="000000"/>
              <w:left w:val="single" w:sz="4" w:space="0" w:color="000000"/>
              <w:bottom w:val="single" w:sz="4" w:space="0" w:color="000000"/>
              <w:right w:val="single" w:sz="4" w:space="0" w:color="000000"/>
            </w:tcBorders>
            <w:vAlign w:val="center"/>
          </w:tcPr>
          <w:p w14:paraId="75E77730" w14:textId="52A48D9E" w:rsidR="009716AF" w:rsidRDefault="009716AF" w:rsidP="009716AF">
            <w:pPr>
              <w:jc w:val="center"/>
              <w:rPr>
                <w:color w:val="000000"/>
                <w:sz w:val="22"/>
                <w:szCs w:val="22"/>
              </w:rPr>
            </w:pPr>
            <w:r>
              <w:rPr>
                <w:color w:val="000000"/>
                <w:sz w:val="22"/>
                <w:szCs w:val="22"/>
              </w:rPr>
              <w:t>3,0</w:t>
            </w:r>
          </w:p>
        </w:tc>
      </w:tr>
      <w:tr w:rsidR="009716AF" w14:paraId="2B9FE757" w14:textId="77777777" w:rsidTr="00611BC2">
        <w:tc>
          <w:tcPr>
            <w:tcW w:w="2871" w:type="pct"/>
            <w:tcBorders>
              <w:top w:val="single" w:sz="4" w:space="0" w:color="000000"/>
              <w:left w:val="single" w:sz="4" w:space="0" w:color="000000"/>
              <w:bottom w:val="single" w:sz="4" w:space="0" w:color="000000"/>
              <w:right w:val="single" w:sz="4" w:space="0" w:color="000000"/>
            </w:tcBorders>
            <w:vAlign w:val="center"/>
            <w:hideMark/>
          </w:tcPr>
          <w:p w14:paraId="2FBA5CEE" w14:textId="77777777" w:rsidR="009716AF" w:rsidRDefault="009716AF" w:rsidP="009716AF">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1B8BDDCC" w14:textId="14BA5082" w:rsidR="009716AF" w:rsidRDefault="009716AF" w:rsidP="009716AF">
            <w:pPr>
              <w:jc w:val="center"/>
              <w:rPr>
                <w:color w:val="000000"/>
                <w:sz w:val="22"/>
                <w:szCs w:val="22"/>
              </w:rPr>
            </w:pPr>
            <w:r>
              <w:rPr>
                <w:color w:val="000000"/>
                <w:sz w:val="22"/>
                <w:szCs w:val="22"/>
              </w:rPr>
              <w:t>120</w:t>
            </w:r>
          </w:p>
        </w:tc>
        <w:tc>
          <w:tcPr>
            <w:tcW w:w="870" w:type="pct"/>
            <w:tcBorders>
              <w:top w:val="single" w:sz="4" w:space="0" w:color="000000"/>
              <w:left w:val="single" w:sz="4" w:space="0" w:color="000000"/>
              <w:bottom w:val="single" w:sz="4" w:space="0" w:color="000000"/>
              <w:right w:val="single" w:sz="4" w:space="0" w:color="000000"/>
            </w:tcBorders>
            <w:vAlign w:val="center"/>
          </w:tcPr>
          <w:p w14:paraId="5FC88B96" w14:textId="0DD9BB12" w:rsidR="009716AF" w:rsidRDefault="009716AF" w:rsidP="009716AF">
            <w:pPr>
              <w:jc w:val="center"/>
              <w:rPr>
                <w:color w:val="000000"/>
                <w:sz w:val="22"/>
                <w:szCs w:val="22"/>
              </w:rPr>
            </w:pPr>
            <w:r>
              <w:rPr>
                <w:color w:val="000000"/>
                <w:sz w:val="22"/>
                <w:szCs w:val="22"/>
              </w:rPr>
              <w:t>88,9</w:t>
            </w:r>
          </w:p>
        </w:tc>
      </w:tr>
      <w:tr w:rsidR="009716AF" w14:paraId="02B7A9B1" w14:textId="77777777" w:rsidTr="00611BC2">
        <w:tc>
          <w:tcPr>
            <w:tcW w:w="2871" w:type="pct"/>
            <w:tcBorders>
              <w:top w:val="single" w:sz="4" w:space="0" w:color="000000"/>
              <w:left w:val="single" w:sz="4" w:space="0" w:color="000000"/>
              <w:bottom w:val="single" w:sz="4" w:space="0" w:color="000000"/>
              <w:right w:val="single" w:sz="4" w:space="0" w:color="000000"/>
            </w:tcBorders>
            <w:vAlign w:val="center"/>
            <w:hideMark/>
          </w:tcPr>
          <w:p w14:paraId="307AB306" w14:textId="77777777" w:rsidR="009716AF" w:rsidRDefault="009716AF" w:rsidP="009716AF">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6E32AC6B" w14:textId="6DF4CEA5" w:rsidR="009716AF" w:rsidRDefault="009716AF" w:rsidP="009716AF">
            <w:pPr>
              <w:jc w:val="center"/>
              <w:rPr>
                <w:color w:val="000000"/>
                <w:sz w:val="22"/>
                <w:szCs w:val="22"/>
              </w:rPr>
            </w:pPr>
            <w:r>
              <w:rPr>
                <w:color w:val="000000"/>
                <w:sz w:val="22"/>
                <w:szCs w:val="22"/>
              </w:rPr>
              <w:t>11</w:t>
            </w:r>
          </w:p>
        </w:tc>
        <w:tc>
          <w:tcPr>
            <w:tcW w:w="870" w:type="pct"/>
            <w:tcBorders>
              <w:top w:val="single" w:sz="4" w:space="0" w:color="000000"/>
              <w:left w:val="single" w:sz="4" w:space="0" w:color="000000"/>
              <w:bottom w:val="single" w:sz="4" w:space="0" w:color="000000"/>
              <w:right w:val="single" w:sz="4" w:space="0" w:color="000000"/>
            </w:tcBorders>
            <w:vAlign w:val="center"/>
          </w:tcPr>
          <w:p w14:paraId="290D6A67" w14:textId="74EA5EC1" w:rsidR="009716AF" w:rsidRDefault="009716AF" w:rsidP="009716AF">
            <w:pPr>
              <w:jc w:val="center"/>
              <w:rPr>
                <w:color w:val="000000"/>
                <w:sz w:val="22"/>
                <w:szCs w:val="22"/>
              </w:rPr>
            </w:pPr>
            <w:r>
              <w:rPr>
                <w:color w:val="000000"/>
                <w:sz w:val="22"/>
                <w:szCs w:val="22"/>
              </w:rPr>
              <w:t>8,1</w:t>
            </w:r>
          </w:p>
        </w:tc>
      </w:tr>
      <w:tr w:rsidR="00D46E0E" w14:paraId="6E626091"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5AF5AE96"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1E378EAF" w14:textId="2FD67DCA" w:rsidR="00D46E0E" w:rsidRDefault="009716AF">
            <w:pPr>
              <w:jc w:val="center"/>
              <w:rPr>
                <w:color w:val="000000"/>
                <w:sz w:val="22"/>
                <w:szCs w:val="22"/>
              </w:rPr>
            </w:pPr>
            <w:r>
              <w:rPr>
                <w:color w:val="000000"/>
                <w:sz w:val="22"/>
                <w:szCs w:val="22"/>
              </w:rPr>
              <w:t>135</w:t>
            </w:r>
          </w:p>
        </w:tc>
        <w:tc>
          <w:tcPr>
            <w:tcW w:w="870" w:type="pct"/>
            <w:tcBorders>
              <w:top w:val="single" w:sz="4" w:space="0" w:color="000000"/>
              <w:left w:val="single" w:sz="4" w:space="0" w:color="000000"/>
              <w:bottom w:val="single" w:sz="4" w:space="0" w:color="000000"/>
              <w:right w:val="single" w:sz="4" w:space="0" w:color="000000"/>
            </w:tcBorders>
            <w:vAlign w:val="bottom"/>
          </w:tcPr>
          <w:p w14:paraId="5469800D" w14:textId="57E804DF" w:rsidR="00D46E0E" w:rsidRDefault="004D7882">
            <w:pPr>
              <w:jc w:val="center"/>
              <w:rPr>
                <w:color w:val="000000"/>
                <w:sz w:val="22"/>
                <w:szCs w:val="22"/>
              </w:rPr>
            </w:pPr>
            <w:r>
              <w:rPr>
                <w:color w:val="000000"/>
                <w:sz w:val="22"/>
                <w:szCs w:val="22"/>
              </w:rPr>
              <w:t>100</w:t>
            </w:r>
          </w:p>
        </w:tc>
      </w:tr>
    </w:tbl>
    <w:p w14:paraId="4F1F7F74" w14:textId="55ED22D1" w:rsidR="00D46E0E" w:rsidRDefault="00D46E0E" w:rsidP="00D46E0E">
      <w:pPr>
        <w:rPr>
          <w:noProof/>
        </w:rPr>
      </w:pPr>
    </w:p>
    <w:tbl>
      <w:tblPr>
        <w:tblW w:w="5000" w:type="pct"/>
        <w:tblLook w:val="04A0" w:firstRow="1" w:lastRow="0" w:firstColumn="1" w:lastColumn="0" w:noHBand="0" w:noVBand="1"/>
      </w:tblPr>
      <w:tblGrid>
        <w:gridCol w:w="534"/>
        <w:gridCol w:w="2654"/>
        <w:gridCol w:w="792"/>
        <w:gridCol w:w="1312"/>
        <w:gridCol w:w="720"/>
        <w:gridCol w:w="1312"/>
        <w:gridCol w:w="867"/>
        <w:gridCol w:w="1312"/>
        <w:gridCol w:w="748"/>
      </w:tblGrid>
      <w:tr w:rsidR="009716AF" w:rsidRPr="009716AF" w14:paraId="316E23BB" w14:textId="77777777" w:rsidTr="009716AF">
        <w:trPr>
          <w:trHeight w:val="30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4CC416" w14:textId="77777777" w:rsidR="009716AF" w:rsidRPr="009716AF" w:rsidRDefault="009716AF" w:rsidP="009716AF">
            <w:pPr>
              <w:jc w:val="center"/>
              <w:rPr>
                <w:b/>
                <w:bCs/>
                <w:color w:val="000000"/>
                <w:sz w:val="20"/>
                <w:szCs w:val="20"/>
              </w:rPr>
            </w:pPr>
            <w:r w:rsidRPr="009716AF">
              <w:rPr>
                <w:b/>
                <w:bCs/>
                <w:noProof/>
                <w:color w:val="000000"/>
                <w:sz w:val="20"/>
                <w:szCs w:val="20"/>
              </w:rPr>
              <w:t>№</w:t>
            </w:r>
          </w:p>
        </w:tc>
        <w:tc>
          <w:tcPr>
            <w:tcW w:w="1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0B6CA3" w14:textId="77777777" w:rsidR="009716AF" w:rsidRPr="009716AF" w:rsidRDefault="009716AF" w:rsidP="009716AF">
            <w:pPr>
              <w:jc w:val="center"/>
              <w:rPr>
                <w:b/>
                <w:bCs/>
                <w:color w:val="000000"/>
                <w:sz w:val="20"/>
                <w:szCs w:val="20"/>
              </w:rPr>
            </w:pPr>
            <w:r w:rsidRPr="009716AF">
              <w:rPr>
                <w:b/>
                <w:bCs/>
                <w:noProof/>
                <w:color w:val="000000"/>
                <w:sz w:val="20"/>
                <w:szCs w:val="20"/>
              </w:rPr>
              <w:t>Название ОО</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391BE" w14:textId="77777777" w:rsidR="009716AF" w:rsidRPr="009716AF" w:rsidRDefault="009716AF" w:rsidP="009716AF">
            <w:pPr>
              <w:jc w:val="center"/>
              <w:rPr>
                <w:b/>
                <w:bCs/>
                <w:color w:val="000000"/>
                <w:sz w:val="20"/>
                <w:szCs w:val="20"/>
              </w:rPr>
            </w:pPr>
            <w:r w:rsidRPr="009716AF">
              <w:rPr>
                <w:b/>
                <w:bCs/>
                <w:noProof/>
                <w:color w:val="000000"/>
                <w:sz w:val="20"/>
                <w:szCs w:val="20"/>
              </w:rPr>
              <w:t>Кол-во уч-ков</w:t>
            </w:r>
          </w:p>
        </w:tc>
        <w:tc>
          <w:tcPr>
            <w:tcW w:w="991" w:type="pct"/>
            <w:gridSpan w:val="2"/>
            <w:tcBorders>
              <w:top w:val="single" w:sz="4" w:space="0" w:color="auto"/>
              <w:left w:val="nil"/>
              <w:bottom w:val="single" w:sz="4" w:space="0" w:color="auto"/>
              <w:right w:val="single" w:sz="4" w:space="0" w:color="auto"/>
            </w:tcBorders>
            <w:shd w:val="clear" w:color="auto" w:fill="auto"/>
            <w:vAlign w:val="center"/>
            <w:hideMark/>
          </w:tcPr>
          <w:p w14:paraId="350AE87C" w14:textId="77777777" w:rsidR="009716AF" w:rsidRPr="009716AF" w:rsidRDefault="009716AF" w:rsidP="009716AF">
            <w:pPr>
              <w:jc w:val="center"/>
              <w:rPr>
                <w:b/>
                <w:bCs/>
                <w:color w:val="000000"/>
                <w:sz w:val="20"/>
                <w:szCs w:val="20"/>
              </w:rPr>
            </w:pPr>
            <w:r w:rsidRPr="009716AF">
              <w:rPr>
                <w:b/>
                <w:bCs/>
                <w:noProof/>
                <w:color w:val="000000"/>
                <w:sz w:val="20"/>
                <w:szCs w:val="20"/>
              </w:rPr>
              <w:t>Понизили</w:t>
            </w:r>
          </w:p>
        </w:tc>
        <w:tc>
          <w:tcPr>
            <w:tcW w:w="1063" w:type="pct"/>
            <w:gridSpan w:val="2"/>
            <w:tcBorders>
              <w:top w:val="single" w:sz="4" w:space="0" w:color="auto"/>
              <w:left w:val="nil"/>
              <w:bottom w:val="single" w:sz="4" w:space="0" w:color="auto"/>
              <w:right w:val="single" w:sz="4" w:space="0" w:color="auto"/>
            </w:tcBorders>
            <w:shd w:val="clear" w:color="auto" w:fill="auto"/>
            <w:vAlign w:val="center"/>
            <w:hideMark/>
          </w:tcPr>
          <w:p w14:paraId="7E85BB4E" w14:textId="77777777" w:rsidR="009716AF" w:rsidRPr="009716AF" w:rsidRDefault="009716AF" w:rsidP="009716AF">
            <w:pPr>
              <w:jc w:val="center"/>
              <w:rPr>
                <w:b/>
                <w:bCs/>
                <w:color w:val="000000"/>
                <w:sz w:val="20"/>
                <w:szCs w:val="20"/>
              </w:rPr>
            </w:pPr>
            <w:r w:rsidRPr="009716AF">
              <w:rPr>
                <w:b/>
                <w:bCs/>
                <w:noProof/>
                <w:color w:val="000000"/>
                <w:sz w:val="20"/>
                <w:szCs w:val="20"/>
              </w:rPr>
              <w:t>Подтвердили</w:t>
            </w:r>
          </w:p>
        </w:tc>
        <w:tc>
          <w:tcPr>
            <w:tcW w:w="1005" w:type="pct"/>
            <w:gridSpan w:val="2"/>
            <w:tcBorders>
              <w:top w:val="single" w:sz="4" w:space="0" w:color="auto"/>
              <w:left w:val="nil"/>
              <w:bottom w:val="single" w:sz="4" w:space="0" w:color="auto"/>
              <w:right w:val="single" w:sz="4" w:space="0" w:color="auto"/>
            </w:tcBorders>
            <w:shd w:val="clear" w:color="auto" w:fill="auto"/>
            <w:vAlign w:val="center"/>
            <w:hideMark/>
          </w:tcPr>
          <w:p w14:paraId="6B6F8C81" w14:textId="77777777" w:rsidR="009716AF" w:rsidRPr="009716AF" w:rsidRDefault="009716AF" w:rsidP="009716AF">
            <w:pPr>
              <w:jc w:val="center"/>
              <w:rPr>
                <w:b/>
                <w:bCs/>
                <w:color w:val="000000"/>
                <w:sz w:val="20"/>
                <w:szCs w:val="20"/>
              </w:rPr>
            </w:pPr>
            <w:r w:rsidRPr="009716AF">
              <w:rPr>
                <w:b/>
                <w:bCs/>
                <w:noProof/>
                <w:color w:val="000000"/>
                <w:sz w:val="20"/>
                <w:szCs w:val="20"/>
              </w:rPr>
              <w:t>Повысили</w:t>
            </w:r>
          </w:p>
        </w:tc>
      </w:tr>
      <w:tr w:rsidR="009716AF" w:rsidRPr="009716AF" w14:paraId="6D4C2E6E" w14:textId="77777777" w:rsidTr="009716AF">
        <w:trPr>
          <w:trHeight w:val="510"/>
        </w:trPr>
        <w:tc>
          <w:tcPr>
            <w:tcW w:w="260" w:type="pct"/>
            <w:vMerge/>
            <w:tcBorders>
              <w:top w:val="single" w:sz="4" w:space="0" w:color="auto"/>
              <w:left w:val="single" w:sz="4" w:space="0" w:color="auto"/>
              <w:bottom w:val="single" w:sz="4" w:space="0" w:color="auto"/>
              <w:right w:val="single" w:sz="4" w:space="0" w:color="auto"/>
            </w:tcBorders>
            <w:vAlign w:val="center"/>
            <w:hideMark/>
          </w:tcPr>
          <w:p w14:paraId="695D81F1" w14:textId="77777777" w:rsidR="009716AF" w:rsidRPr="009716AF" w:rsidRDefault="009716AF" w:rsidP="009716AF">
            <w:pPr>
              <w:rPr>
                <w:b/>
                <w:bCs/>
                <w:color w:val="000000"/>
                <w:sz w:val="20"/>
                <w:szCs w:val="20"/>
              </w:rPr>
            </w:pPr>
          </w:p>
        </w:tc>
        <w:tc>
          <w:tcPr>
            <w:tcW w:w="1294" w:type="pct"/>
            <w:vMerge/>
            <w:tcBorders>
              <w:top w:val="single" w:sz="4" w:space="0" w:color="auto"/>
              <w:left w:val="single" w:sz="4" w:space="0" w:color="auto"/>
              <w:bottom w:val="single" w:sz="4" w:space="0" w:color="auto"/>
              <w:right w:val="single" w:sz="4" w:space="0" w:color="auto"/>
            </w:tcBorders>
            <w:vAlign w:val="center"/>
            <w:hideMark/>
          </w:tcPr>
          <w:p w14:paraId="434EDF8E" w14:textId="77777777" w:rsidR="009716AF" w:rsidRPr="009716AF" w:rsidRDefault="009716AF" w:rsidP="009716AF">
            <w:pPr>
              <w:rPr>
                <w:b/>
                <w:bCs/>
                <w:color w:val="000000"/>
                <w:sz w:val="20"/>
                <w:szCs w:val="20"/>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3E31EBB" w14:textId="77777777" w:rsidR="009716AF" w:rsidRPr="009716AF" w:rsidRDefault="009716AF" w:rsidP="009716AF">
            <w:pPr>
              <w:rPr>
                <w:b/>
                <w:bCs/>
                <w:color w:val="000000"/>
                <w:sz w:val="20"/>
                <w:szCs w:val="20"/>
              </w:rPr>
            </w:pPr>
          </w:p>
        </w:tc>
        <w:tc>
          <w:tcPr>
            <w:tcW w:w="640" w:type="pct"/>
            <w:tcBorders>
              <w:top w:val="nil"/>
              <w:left w:val="nil"/>
              <w:bottom w:val="single" w:sz="4" w:space="0" w:color="auto"/>
              <w:right w:val="single" w:sz="4" w:space="0" w:color="auto"/>
            </w:tcBorders>
            <w:shd w:val="clear" w:color="auto" w:fill="auto"/>
            <w:vAlign w:val="center"/>
            <w:hideMark/>
          </w:tcPr>
          <w:p w14:paraId="7B1EC518" w14:textId="77777777" w:rsidR="009716AF" w:rsidRPr="009716AF" w:rsidRDefault="009716AF" w:rsidP="009716AF">
            <w:pPr>
              <w:jc w:val="center"/>
              <w:rPr>
                <w:b/>
                <w:bCs/>
                <w:color w:val="000000"/>
                <w:sz w:val="20"/>
                <w:szCs w:val="20"/>
              </w:rPr>
            </w:pPr>
            <w:r w:rsidRPr="009716AF">
              <w:rPr>
                <w:b/>
                <w:bCs/>
                <w:noProof/>
                <w:color w:val="000000"/>
                <w:sz w:val="20"/>
                <w:szCs w:val="20"/>
              </w:rPr>
              <w:t>Количество</w:t>
            </w:r>
          </w:p>
        </w:tc>
        <w:tc>
          <w:tcPr>
            <w:tcW w:w="350" w:type="pct"/>
            <w:tcBorders>
              <w:top w:val="nil"/>
              <w:left w:val="nil"/>
              <w:bottom w:val="single" w:sz="4" w:space="0" w:color="auto"/>
              <w:right w:val="single" w:sz="4" w:space="0" w:color="auto"/>
            </w:tcBorders>
            <w:shd w:val="clear" w:color="auto" w:fill="auto"/>
            <w:vAlign w:val="center"/>
            <w:hideMark/>
          </w:tcPr>
          <w:p w14:paraId="667C2FC3" w14:textId="77777777" w:rsidR="009716AF" w:rsidRPr="009716AF" w:rsidRDefault="009716AF" w:rsidP="009716AF">
            <w:pPr>
              <w:jc w:val="center"/>
              <w:rPr>
                <w:b/>
                <w:bCs/>
                <w:color w:val="000000"/>
                <w:sz w:val="20"/>
                <w:szCs w:val="20"/>
              </w:rPr>
            </w:pPr>
            <w:r w:rsidRPr="009716AF">
              <w:rPr>
                <w:b/>
                <w:bCs/>
                <w:noProof/>
                <w:color w:val="000000"/>
                <w:sz w:val="20"/>
                <w:szCs w:val="20"/>
              </w:rPr>
              <w:t>Доля</w:t>
            </w:r>
          </w:p>
        </w:tc>
        <w:tc>
          <w:tcPr>
            <w:tcW w:w="640" w:type="pct"/>
            <w:tcBorders>
              <w:top w:val="nil"/>
              <w:left w:val="nil"/>
              <w:bottom w:val="single" w:sz="4" w:space="0" w:color="auto"/>
              <w:right w:val="single" w:sz="4" w:space="0" w:color="auto"/>
            </w:tcBorders>
            <w:shd w:val="clear" w:color="auto" w:fill="auto"/>
            <w:vAlign w:val="center"/>
            <w:hideMark/>
          </w:tcPr>
          <w:p w14:paraId="45414A65" w14:textId="77777777" w:rsidR="009716AF" w:rsidRPr="009716AF" w:rsidRDefault="009716AF" w:rsidP="009716AF">
            <w:pPr>
              <w:jc w:val="center"/>
              <w:rPr>
                <w:b/>
                <w:bCs/>
                <w:color w:val="000000"/>
                <w:sz w:val="20"/>
                <w:szCs w:val="20"/>
              </w:rPr>
            </w:pPr>
            <w:r w:rsidRPr="009716AF">
              <w:rPr>
                <w:b/>
                <w:bCs/>
                <w:noProof/>
                <w:color w:val="000000"/>
                <w:sz w:val="20"/>
                <w:szCs w:val="20"/>
              </w:rPr>
              <w:t>Количество</w:t>
            </w:r>
          </w:p>
        </w:tc>
        <w:tc>
          <w:tcPr>
            <w:tcW w:w="423" w:type="pct"/>
            <w:tcBorders>
              <w:top w:val="nil"/>
              <w:left w:val="nil"/>
              <w:bottom w:val="single" w:sz="4" w:space="0" w:color="auto"/>
              <w:right w:val="single" w:sz="4" w:space="0" w:color="auto"/>
            </w:tcBorders>
            <w:shd w:val="clear" w:color="auto" w:fill="auto"/>
            <w:vAlign w:val="center"/>
            <w:hideMark/>
          </w:tcPr>
          <w:p w14:paraId="74CFD683" w14:textId="77777777" w:rsidR="009716AF" w:rsidRPr="009716AF" w:rsidRDefault="009716AF" w:rsidP="009716AF">
            <w:pPr>
              <w:jc w:val="center"/>
              <w:rPr>
                <w:b/>
                <w:bCs/>
                <w:color w:val="000000"/>
                <w:sz w:val="20"/>
                <w:szCs w:val="20"/>
              </w:rPr>
            </w:pPr>
            <w:r w:rsidRPr="009716AF">
              <w:rPr>
                <w:b/>
                <w:bCs/>
                <w:noProof/>
                <w:color w:val="000000"/>
                <w:sz w:val="20"/>
                <w:szCs w:val="20"/>
              </w:rPr>
              <w:t>Доля</w:t>
            </w:r>
          </w:p>
        </w:tc>
        <w:tc>
          <w:tcPr>
            <w:tcW w:w="640" w:type="pct"/>
            <w:tcBorders>
              <w:top w:val="nil"/>
              <w:left w:val="nil"/>
              <w:bottom w:val="single" w:sz="4" w:space="0" w:color="auto"/>
              <w:right w:val="single" w:sz="4" w:space="0" w:color="auto"/>
            </w:tcBorders>
            <w:shd w:val="clear" w:color="auto" w:fill="auto"/>
            <w:vAlign w:val="center"/>
            <w:hideMark/>
          </w:tcPr>
          <w:p w14:paraId="646546EA" w14:textId="77777777" w:rsidR="009716AF" w:rsidRPr="009716AF" w:rsidRDefault="009716AF" w:rsidP="009716AF">
            <w:pPr>
              <w:jc w:val="center"/>
              <w:rPr>
                <w:b/>
                <w:bCs/>
                <w:color w:val="000000"/>
                <w:sz w:val="20"/>
                <w:szCs w:val="20"/>
              </w:rPr>
            </w:pPr>
            <w:r w:rsidRPr="009716AF">
              <w:rPr>
                <w:b/>
                <w:bCs/>
                <w:noProof/>
                <w:color w:val="000000"/>
                <w:sz w:val="20"/>
                <w:szCs w:val="20"/>
              </w:rPr>
              <w:t>Количество</w:t>
            </w:r>
          </w:p>
        </w:tc>
        <w:tc>
          <w:tcPr>
            <w:tcW w:w="365" w:type="pct"/>
            <w:tcBorders>
              <w:top w:val="nil"/>
              <w:left w:val="nil"/>
              <w:bottom w:val="single" w:sz="4" w:space="0" w:color="auto"/>
              <w:right w:val="single" w:sz="4" w:space="0" w:color="auto"/>
            </w:tcBorders>
            <w:shd w:val="clear" w:color="auto" w:fill="auto"/>
            <w:vAlign w:val="center"/>
            <w:hideMark/>
          </w:tcPr>
          <w:p w14:paraId="1C5E6B6E" w14:textId="77777777" w:rsidR="009716AF" w:rsidRPr="009716AF" w:rsidRDefault="009716AF" w:rsidP="009716AF">
            <w:pPr>
              <w:jc w:val="center"/>
              <w:rPr>
                <w:b/>
                <w:bCs/>
                <w:color w:val="000000"/>
                <w:sz w:val="20"/>
                <w:szCs w:val="20"/>
              </w:rPr>
            </w:pPr>
            <w:r w:rsidRPr="009716AF">
              <w:rPr>
                <w:b/>
                <w:bCs/>
                <w:noProof/>
                <w:color w:val="000000"/>
                <w:sz w:val="20"/>
                <w:szCs w:val="20"/>
              </w:rPr>
              <w:t>Доля</w:t>
            </w:r>
          </w:p>
        </w:tc>
      </w:tr>
      <w:tr w:rsidR="009716AF" w:rsidRPr="009716AF" w14:paraId="109FA0E1" w14:textId="77777777" w:rsidTr="009716AF">
        <w:trPr>
          <w:trHeight w:val="30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1E9E1924" w14:textId="77777777" w:rsidR="009716AF" w:rsidRPr="009716AF" w:rsidRDefault="009716AF" w:rsidP="009716AF">
            <w:pPr>
              <w:jc w:val="center"/>
              <w:rPr>
                <w:color w:val="000000"/>
                <w:sz w:val="20"/>
                <w:szCs w:val="20"/>
              </w:rPr>
            </w:pPr>
            <w:r w:rsidRPr="009716AF">
              <w:rPr>
                <w:color w:val="000000"/>
                <w:sz w:val="20"/>
                <w:szCs w:val="20"/>
              </w:rPr>
              <w:t>1</w:t>
            </w:r>
          </w:p>
        </w:tc>
        <w:tc>
          <w:tcPr>
            <w:tcW w:w="1294" w:type="pct"/>
            <w:tcBorders>
              <w:top w:val="nil"/>
              <w:left w:val="nil"/>
              <w:bottom w:val="single" w:sz="4" w:space="0" w:color="auto"/>
              <w:right w:val="single" w:sz="4" w:space="0" w:color="auto"/>
            </w:tcBorders>
            <w:shd w:val="clear" w:color="auto" w:fill="auto"/>
            <w:vAlign w:val="center"/>
            <w:hideMark/>
          </w:tcPr>
          <w:p w14:paraId="32373233" w14:textId="77777777" w:rsidR="009716AF" w:rsidRPr="009716AF" w:rsidRDefault="009716AF" w:rsidP="009716AF">
            <w:pPr>
              <w:rPr>
                <w:color w:val="000000"/>
                <w:sz w:val="20"/>
                <w:szCs w:val="20"/>
              </w:rPr>
            </w:pPr>
            <w:r w:rsidRPr="009716AF">
              <w:rPr>
                <w:color w:val="000000"/>
                <w:sz w:val="20"/>
                <w:szCs w:val="20"/>
              </w:rPr>
              <w:t xml:space="preserve">МБОУ </w:t>
            </w:r>
            <w:proofErr w:type="spellStart"/>
            <w:r w:rsidRPr="009716AF">
              <w:rPr>
                <w:color w:val="000000"/>
                <w:sz w:val="20"/>
                <w:szCs w:val="20"/>
              </w:rPr>
              <w:t>Давыдчинская</w:t>
            </w:r>
            <w:proofErr w:type="spellEnd"/>
            <w:r w:rsidRPr="009716AF">
              <w:rPr>
                <w:color w:val="000000"/>
                <w:sz w:val="20"/>
                <w:szCs w:val="20"/>
              </w:rPr>
              <w:t xml:space="preserve"> ООШ</w:t>
            </w:r>
          </w:p>
        </w:tc>
        <w:tc>
          <w:tcPr>
            <w:tcW w:w="386" w:type="pct"/>
            <w:tcBorders>
              <w:top w:val="nil"/>
              <w:left w:val="nil"/>
              <w:bottom w:val="single" w:sz="4" w:space="0" w:color="auto"/>
              <w:right w:val="single" w:sz="4" w:space="0" w:color="auto"/>
            </w:tcBorders>
            <w:shd w:val="clear" w:color="auto" w:fill="auto"/>
            <w:noWrap/>
            <w:vAlign w:val="center"/>
            <w:hideMark/>
          </w:tcPr>
          <w:p w14:paraId="0A8DAA3E" w14:textId="77777777" w:rsidR="009716AF" w:rsidRPr="009716AF" w:rsidRDefault="009716AF" w:rsidP="009716AF">
            <w:pPr>
              <w:jc w:val="center"/>
              <w:rPr>
                <w:color w:val="000000"/>
                <w:sz w:val="20"/>
                <w:szCs w:val="20"/>
              </w:rPr>
            </w:pPr>
            <w:r w:rsidRPr="009716AF">
              <w:rPr>
                <w:color w:val="000000"/>
                <w:sz w:val="20"/>
                <w:szCs w:val="20"/>
              </w:rPr>
              <w:t>2</w:t>
            </w:r>
          </w:p>
        </w:tc>
        <w:tc>
          <w:tcPr>
            <w:tcW w:w="640" w:type="pct"/>
            <w:tcBorders>
              <w:top w:val="nil"/>
              <w:left w:val="nil"/>
              <w:bottom w:val="single" w:sz="4" w:space="0" w:color="auto"/>
              <w:right w:val="single" w:sz="4" w:space="0" w:color="auto"/>
            </w:tcBorders>
            <w:shd w:val="clear" w:color="auto" w:fill="auto"/>
            <w:noWrap/>
            <w:vAlign w:val="center"/>
            <w:hideMark/>
          </w:tcPr>
          <w:p w14:paraId="77C8CC96" w14:textId="77777777" w:rsidR="009716AF" w:rsidRPr="009716AF" w:rsidRDefault="009716AF" w:rsidP="009716AF">
            <w:pPr>
              <w:jc w:val="center"/>
              <w:rPr>
                <w:color w:val="000000"/>
                <w:sz w:val="20"/>
                <w:szCs w:val="20"/>
              </w:rPr>
            </w:pPr>
            <w:r w:rsidRPr="009716AF">
              <w:rPr>
                <w:color w:val="000000"/>
                <w:sz w:val="20"/>
                <w:szCs w:val="20"/>
              </w:rPr>
              <w:t> </w:t>
            </w:r>
          </w:p>
        </w:tc>
        <w:tc>
          <w:tcPr>
            <w:tcW w:w="350" w:type="pct"/>
            <w:tcBorders>
              <w:top w:val="nil"/>
              <w:left w:val="nil"/>
              <w:bottom w:val="single" w:sz="4" w:space="0" w:color="auto"/>
              <w:right w:val="single" w:sz="4" w:space="0" w:color="auto"/>
            </w:tcBorders>
            <w:shd w:val="clear" w:color="auto" w:fill="auto"/>
            <w:vAlign w:val="center"/>
            <w:hideMark/>
          </w:tcPr>
          <w:p w14:paraId="6D5D7BF1" w14:textId="77777777" w:rsidR="009716AF" w:rsidRPr="009716AF" w:rsidRDefault="009716AF" w:rsidP="009716AF">
            <w:pPr>
              <w:rPr>
                <w:color w:val="000000"/>
                <w:sz w:val="20"/>
                <w:szCs w:val="20"/>
              </w:rPr>
            </w:pPr>
            <w:r w:rsidRPr="009716AF">
              <w:rPr>
                <w:color w:val="000000"/>
                <w:sz w:val="20"/>
                <w:szCs w:val="20"/>
              </w:rPr>
              <w:t> </w:t>
            </w:r>
          </w:p>
        </w:tc>
        <w:tc>
          <w:tcPr>
            <w:tcW w:w="640" w:type="pct"/>
            <w:tcBorders>
              <w:top w:val="nil"/>
              <w:left w:val="nil"/>
              <w:bottom w:val="single" w:sz="4" w:space="0" w:color="auto"/>
              <w:right w:val="single" w:sz="4" w:space="0" w:color="auto"/>
            </w:tcBorders>
            <w:shd w:val="clear" w:color="auto" w:fill="auto"/>
            <w:noWrap/>
            <w:vAlign w:val="center"/>
            <w:hideMark/>
          </w:tcPr>
          <w:p w14:paraId="3668CAA8" w14:textId="77777777" w:rsidR="009716AF" w:rsidRPr="009716AF" w:rsidRDefault="009716AF" w:rsidP="009716AF">
            <w:pPr>
              <w:jc w:val="center"/>
              <w:rPr>
                <w:color w:val="000000"/>
                <w:sz w:val="20"/>
                <w:szCs w:val="20"/>
              </w:rPr>
            </w:pPr>
            <w:r w:rsidRPr="009716AF">
              <w:rPr>
                <w:color w:val="000000"/>
                <w:sz w:val="20"/>
                <w:szCs w:val="20"/>
              </w:rPr>
              <w:t>2</w:t>
            </w:r>
          </w:p>
        </w:tc>
        <w:tc>
          <w:tcPr>
            <w:tcW w:w="423" w:type="pct"/>
            <w:tcBorders>
              <w:top w:val="nil"/>
              <w:left w:val="nil"/>
              <w:bottom w:val="single" w:sz="4" w:space="0" w:color="auto"/>
              <w:right w:val="single" w:sz="4" w:space="0" w:color="auto"/>
            </w:tcBorders>
            <w:shd w:val="clear" w:color="auto" w:fill="auto"/>
            <w:vAlign w:val="center"/>
            <w:hideMark/>
          </w:tcPr>
          <w:p w14:paraId="6D335D7B" w14:textId="6855B75F" w:rsidR="009716AF" w:rsidRPr="009716AF" w:rsidRDefault="009716AF" w:rsidP="009716AF">
            <w:pPr>
              <w:jc w:val="center"/>
              <w:rPr>
                <w:color w:val="000000"/>
                <w:sz w:val="20"/>
                <w:szCs w:val="20"/>
              </w:rPr>
            </w:pPr>
            <w:r w:rsidRPr="009716AF">
              <w:rPr>
                <w:color w:val="000000"/>
                <w:sz w:val="20"/>
                <w:szCs w:val="20"/>
              </w:rPr>
              <w:t>100</w:t>
            </w:r>
          </w:p>
        </w:tc>
        <w:tc>
          <w:tcPr>
            <w:tcW w:w="640" w:type="pct"/>
            <w:tcBorders>
              <w:top w:val="nil"/>
              <w:left w:val="nil"/>
              <w:bottom w:val="single" w:sz="4" w:space="0" w:color="auto"/>
              <w:right w:val="single" w:sz="4" w:space="0" w:color="auto"/>
            </w:tcBorders>
            <w:shd w:val="clear" w:color="auto" w:fill="auto"/>
            <w:noWrap/>
            <w:vAlign w:val="center"/>
            <w:hideMark/>
          </w:tcPr>
          <w:p w14:paraId="66961857" w14:textId="77777777" w:rsidR="009716AF" w:rsidRPr="009716AF" w:rsidRDefault="009716AF" w:rsidP="009716AF">
            <w:pPr>
              <w:jc w:val="center"/>
              <w:rPr>
                <w:color w:val="000000"/>
                <w:sz w:val="20"/>
                <w:szCs w:val="20"/>
              </w:rPr>
            </w:pPr>
            <w:r w:rsidRPr="009716AF">
              <w:rPr>
                <w:color w:val="000000"/>
                <w:sz w:val="20"/>
                <w:szCs w:val="20"/>
              </w:rPr>
              <w:t> </w:t>
            </w:r>
          </w:p>
        </w:tc>
        <w:tc>
          <w:tcPr>
            <w:tcW w:w="365" w:type="pct"/>
            <w:tcBorders>
              <w:top w:val="nil"/>
              <w:left w:val="nil"/>
              <w:bottom w:val="single" w:sz="4" w:space="0" w:color="auto"/>
              <w:right w:val="single" w:sz="4" w:space="0" w:color="auto"/>
            </w:tcBorders>
            <w:shd w:val="clear" w:color="auto" w:fill="auto"/>
            <w:vAlign w:val="center"/>
            <w:hideMark/>
          </w:tcPr>
          <w:p w14:paraId="2730A7BC" w14:textId="77777777" w:rsidR="009716AF" w:rsidRPr="009716AF" w:rsidRDefault="009716AF" w:rsidP="009716AF">
            <w:pPr>
              <w:rPr>
                <w:color w:val="000000"/>
                <w:sz w:val="20"/>
                <w:szCs w:val="20"/>
              </w:rPr>
            </w:pPr>
            <w:r w:rsidRPr="009716AF">
              <w:rPr>
                <w:color w:val="000000"/>
                <w:sz w:val="20"/>
                <w:szCs w:val="20"/>
              </w:rPr>
              <w:t> </w:t>
            </w:r>
          </w:p>
        </w:tc>
      </w:tr>
      <w:tr w:rsidR="009716AF" w:rsidRPr="009716AF" w14:paraId="3A88B8DC" w14:textId="77777777" w:rsidTr="009716AF">
        <w:trPr>
          <w:trHeight w:val="765"/>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56EB9973" w14:textId="77777777" w:rsidR="009716AF" w:rsidRPr="009716AF" w:rsidRDefault="009716AF" w:rsidP="009716AF">
            <w:pPr>
              <w:jc w:val="center"/>
              <w:rPr>
                <w:color w:val="000000"/>
                <w:sz w:val="20"/>
                <w:szCs w:val="20"/>
              </w:rPr>
            </w:pPr>
            <w:r w:rsidRPr="009716AF">
              <w:rPr>
                <w:color w:val="000000"/>
                <w:sz w:val="20"/>
                <w:szCs w:val="20"/>
              </w:rPr>
              <w:t>2</w:t>
            </w:r>
          </w:p>
        </w:tc>
        <w:tc>
          <w:tcPr>
            <w:tcW w:w="1294" w:type="pct"/>
            <w:tcBorders>
              <w:top w:val="nil"/>
              <w:left w:val="nil"/>
              <w:bottom w:val="single" w:sz="4" w:space="0" w:color="auto"/>
              <w:right w:val="single" w:sz="4" w:space="0" w:color="auto"/>
            </w:tcBorders>
            <w:shd w:val="clear" w:color="auto" w:fill="auto"/>
            <w:vAlign w:val="center"/>
            <w:hideMark/>
          </w:tcPr>
          <w:p w14:paraId="276AB615" w14:textId="77777777" w:rsidR="009716AF" w:rsidRPr="009716AF" w:rsidRDefault="009716AF" w:rsidP="009716AF">
            <w:pPr>
              <w:rPr>
                <w:color w:val="000000"/>
                <w:sz w:val="20"/>
                <w:szCs w:val="20"/>
              </w:rPr>
            </w:pPr>
            <w:r w:rsidRPr="009716AF">
              <w:rPr>
                <w:color w:val="000000"/>
                <w:sz w:val="20"/>
                <w:szCs w:val="20"/>
              </w:rPr>
              <w:t>МБОУ Дубровская №1 СОШ имени генерал-майора Никитина Ивана Семеновича</w:t>
            </w:r>
          </w:p>
        </w:tc>
        <w:tc>
          <w:tcPr>
            <w:tcW w:w="386" w:type="pct"/>
            <w:tcBorders>
              <w:top w:val="nil"/>
              <w:left w:val="nil"/>
              <w:bottom w:val="single" w:sz="4" w:space="0" w:color="auto"/>
              <w:right w:val="single" w:sz="4" w:space="0" w:color="auto"/>
            </w:tcBorders>
            <w:shd w:val="clear" w:color="auto" w:fill="auto"/>
            <w:noWrap/>
            <w:vAlign w:val="center"/>
            <w:hideMark/>
          </w:tcPr>
          <w:p w14:paraId="43D80D49" w14:textId="77777777" w:rsidR="009716AF" w:rsidRPr="009716AF" w:rsidRDefault="009716AF" w:rsidP="009716AF">
            <w:pPr>
              <w:jc w:val="center"/>
              <w:rPr>
                <w:color w:val="000000"/>
                <w:sz w:val="20"/>
                <w:szCs w:val="20"/>
              </w:rPr>
            </w:pPr>
            <w:r w:rsidRPr="009716AF">
              <w:rPr>
                <w:color w:val="000000"/>
                <w:sz w:val="20"/>
                <w:szCs w:val="20"/>
              </w:rPr>
              <w:t>33</w:t>
            </w:r>
          </w:p>
        </w:tc>
        <w:tc>
          <w:tcPr>
            <w:tcW w:w="640" w:type="pct"/>
            <w:tcBorders>
              <w:top w:val="nil"/>
              <w:left w:val="nil"/>
              <w:bottom w:val="single" w:sz="4" w:space="0" w:color="auto"/>
              <w:right w:val="single" w:sz="4" w:space="0" w:color="auto"/>
            </w:tcBorders>
            <w:shd w:val="clear" w:color="auto" w:fill="auto"/>
            <w:noWrap/>
            <w:vAlign w:val="center"/>
            <w:hideMark/>
          </w:tcPr>
          <w:p w14:paraId="52827233" w14:textId="77777777" w:rsidR="009716AF" w:rsidRPr="009716AF" w:rsidRDefault="009716AF" w:rsidP="009716AF">
            <w:pPr>
              <w:jc w:val="center"/>
              <w:rPr>
                <w:color w:val="000000"/>
                <w:sz w:val="20"/>
                <w:szCs w:val="20"/>
              </w:rPr>
            </w:pPr>
            <w:r w:rsidRPr="009716AF">
              <w:rPr>
                <w:color w:val="000000"/>
                <w:sz w:val="20"/>
                <w:szCs w:val="20"/>
              </w:rPr>
              <w:t>2</w:t>
            </w:r>
          </w:p>
        </w:tc>
        <w:tc>
          <w:tcPr>
            <w:tcW w:w="350" w:type="pct"/>
            <w:tcBorders>
              <w:top w:val="nil"/>
              <w:left w:val="nil"/>
              <w:bottom w:val="single" w:sz="4" w:space="0" w:color="auto"/>
              <w:right w:val="single" w:sz="4" w:space="0" w:color="auto"/>
            </w:tcBorders>
            <w:shd w:val="clear" w:color="auto" w:fill="auto"/>
            <w:vAlign w:val="center"/>
            <w:hideMark/>
          </w:tcPr>
          <w:p w14:paraId="7163EFB5" w14:textId="062B39C0" w:rsidR="009716AF" w:rsidRPr="009716AF" w:rsidRDefault="009716AF" w:rsidP="009716AF">
            <w:pPr>
              <w:jc w:val="center"/>
              <w:rPr>
                <w:color w:val="000000"/>
                <w:sz w:val="20"/>
                <w:szCs w:val="20"/>
              </w:rPr>
            </w:pPr>
            <w:r w:rsidRPr="009716AF">
              <w:rPr>
                <w:color w:val="000000"/>
                <w:sz w:val="20"/>
                <w:szCs w:val="20"/>
              </w:rPr>
              <w:t>6,1</w:t>
            </w:r>
          </w:p>
        </w:tc>
        <w:tc>
          <w:tcPr>
            <w:tcW w:w="640" w:type="pct"/>
            <w:tcBorders>
              <w:top w:val="nil"/>
              <w:left w:val="nil"/>
              <w:bottom w:val="single" w:sz="4" w:space="0" w:color="auto"/>
              <w:right w:val="single" w:sz="4" w:space="0" w:color="auto"/>
            </w:tcBorders>
            <w:shd w:val="clear" w:color="auto" w:fill="auto"/>
            <w:noWrap/>
            <w:vAlign w:val="center"/>
            <w:hideMark/>
          </w:tcPr>
          <w:p w14:paraId="21EFE326" w14:textId="77777777" w:rsidR="009716AF" w:rsidRPr="009716AF" w:rsidRDefault="009716AF" w:rsidP="009716AF">
            <w:pPr>
              <w:jc w:val="center"/>
              <w:rPr>
                <w:color w:val="000000"/>
                <w:sz w:val="20"/>
                <w:szCs w:val="20"/>
              </w:rPr>
            </w:pPr>
            <w:r w:rsidRPr="009716AF">
              <w:rPr>
                <w:color w:val="000000"/>
                <w:sz w:val="20"/>
                <w:szCs w:val="20"/>
              </w:rPr>
              <w:t>27</w:t>
            </w:r>
          </w:p>
        </w:tc>
        <w:tc>
          <w:tcPr>
            <w:tcW w:w="423" w:type="pct"/>
            <w:tcBorders>
              <w:top w:val="nil"/>
              <w:left w:val="nil"/>
              <w:bottom w:val="single" w:sz="4" w:space="0" w:color="auto"/>
              <w:right w:val="single" w:sz="4" w:space="0" w:color="auto"/>
            </w:tcBorders>
            <w:shd w:val="clear" w:color="auto" w:fill="auto"/>
            <w:vAlign w:val="center"/>
            <w:hideMark/>
          </w:tcPr>
          <w:p w14:paraId="0AE9EDF8" w14:textId="43532310" w:rsidR="009716AF" w:rsidRPr="009716AF" w:rsidRDefault="009716AF" w:rsidP="009716AF">
            <w:pPr>
              <w:jc w:val="center"/>
              <w:rPr>
                <w:color w:val="000000"/>
                <w:sz w:val="20"/>
                <w:szCs w:val="20"/>
              </w:rPr>
            </w:pPr>
            <w:r w:rsidRPr="009716AF">
              <w:rPr>
                <w:color w:val="000000"/>
                <w:sz w:val="20"/>
                <w:szCs w:val="20"/>
              </w:rPr>
              <w:t>81,8</w:t>
            </w:r>
          </w:p>
        </w:tc>
        <w:tc>
          <w:tcPr>
            <w:tcW w:w="640" w:type="pct"/>
            <w:tcBorders>
              <w:top w:val="nil"/>
              <w:left w:val="nil"/>
              <w:bottom w:val="single" w:sz="4" w:space="0" w:color="auto"/>
              <w:right w:val="single" w:sz="4" w:space="0" w:color="auto"/>
            </w:tcBorders>
            <w:shd w:val="clear" w:color="auto" w:fill="auto"/>
            <w:noWrap/>
            <w:vAlign w:val="center"/>
            <w:hideMark/>
          </w:tcPr>
          <w:p w14:paraId="4B5AE94F" w14:textId="77777777" w:rsidR="009716AF" w:rsidRPr="009716AF" w:rsidRDefault="009716AF" w:rsidP="009716AF">
            <w:pPr>
              <w:jc w:val="center"/>
              <w:rPr>
                <w:color w:val="000000"/>
                <w:sz w:val="20"/>
                <w:szCs w:val="20"/>
              </w:rPr>
            </w:pPr>
            <w:r w:rsidRPr="009716AF">
              <w:rPr>
                <w:color w:val="000000"/>
                <w:sz w:val="20"/>
                <w:szCs w:val="20"/>
              </w:rPr>
              <w:t>4</w:t>
            </w:r>
          </w:p>
        </w:tc>
        <w:tc>
          <w:tcPr>
            <w:tcW w:w="365" w:type="pct"/>
            <w:tcBorders>
              <w:top w:val="nil"/>
              <w:left w:val="nil"/>
              <w:bottom w:val="single" w:sz="4" w:space="0" w:color="auto"/>
              <w:right w:val="single" w:sz="4" w:space="0" w:color="auto"/>
            </w:tcBorders>
            <w:shd w:val="clear" w:color="auto" w:fill="auto"/>
            <w:vAlign w:val="center"/>
            <w:hideMark/>
          </w:tcPr>
          <w:p w14:paraId="79B54799" w14:textId="6774EC02" w:rsidR="009716AF" w:rsidRPr="009716AF" w:rsidRDefault="009716AF" w:rsidP="009716AF">
            <w:pPr>
              <w:jc w:val="center"/>
              <w:rPr>
                <w:color w:val="000000"/>
                <w:sz w:val="20"/>
                <w:szCs w:val="20"/>
              </w:rPr>
            </w:pPr>
            <w:r w:rsidRPr="009716AF">
              <w:rPr>
                <w:color w:val="000000"/>
                <w:sz w:val="20"/>
                <w:szCs w:val="20"/>
              </w:rPr>
              <w:t>12,1</w:t>
            </w:r>
          </w:p>
        </w:tc>
      </w:tr>
      <w:tr w:rsidR="009716AF" w:rsidRPr="009716AF" w14:paraId="2EBDF971" w14:textId="77777777" w:rsidTr="009716AF">
        <w:trPr>
          <w:trHeight w:val="30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2A28A890" w14:textId="77777777" w:rsidR="009716AF" w:rsidRPr="009716AF" w:rsidRDefault="009716AF" w:rsidP="009716AF">
            <w:pPr>
              <w:jc w:val="center"/>
              <w:rPr>
                <w:color w:val="000000"/>
                <w:sz w:val="20"/>
                <w:szCs w:val="20"/>
              </w:rPr>
            </w:pPr>
            <w:r w:rsidRPr="009716AF">
              <w:rPr>
                <w:color w:val="000000"/>
                <w:sz w:val="20"/>
                <w:szCs w:val="20"/>
              </w:rPr>
              <w:t>3</w:t>
            </w:r>
          </w:p>
        </w:tc>
        <w:tc>
          <w:tcPr>
            <w:tcW w:w="1294" w:type="pct"/>
            <w:tcBorders>
              <w:top w:val="nil"/>
              <w:left w:val="nil"/>
              <w:bottom w:val="single" w:sz="4" w:space="0" w:color="auto"/>
              <w:right w:val="single" w:sz="4" w:space="0" w:color="auto"/>
            </w:tcBorders>
            <w:shd w:val="clear" w:color="auto" w:fill="auto"/>
            <w:vAlign w:val="center"/>
            <w:hideMark/>
          </w:tcPr>
          <w:p w14:paraId="74D77194" w14:textId="77777777" w:rsidR="009716AF" w:rsidRPr="009716AF" w:rsidRDefault="009716AF" w:rsidP="009716AF">
            <w:pPr>
              <w:rPr>
                <w:color w:val="000000"/>
                <w:sz w:val="20"/>
                <w:szCs w:val="20"/>
              </w:rPr>
            </w:pPr>
            <w:r w:rsidRPr="009716AF">
              <w:rPr>
                <w:color w:val="000000"/>
                <w:sz w:val="20"/>
                <w:szCs w:val="20"/>
              </w:rPr>
              <w:t>МБОУ Дубровская №2 СОШ</w:t>
            </w:r>
          </w:p>
        </w:tc>
        <w:tc>
          <w:tcPr>
            <w:tcW w:w="386" w:type="pct"/>
            <w:tcBorders>
              <w:top w:val="nil"/>
              <w:left w:val="nil"/>
              <w:bottom w:val="single" w:sz="4" w:space="0" w:color="auto"/>
              <w:right w:val="single" w:sz="4" w:space="0" w:color="auto"/>
            </w:tcBorders>
            <w:shd w:val="clear" w:color="auto" w:fill="auto"/>
            <w:noWrap/>
            <w:vAlign w:val="center"/>
            <w:hideMark/>
          </w:tcPr>
          <w:p w14:paraId="082D2FBC" w14:textId="77777777" w:rsidR="009716AF" w:rsidRPr="009716AF" w:rsidRDefault="009716AF" w:rsidP="009716AF">
            <w:pPr>
              <w:jc w:val="center"/>
              <w:rPr>
                <w:color w:val="000000"/>
                <w:sz w:val="20"/>
                <w:szCs w:val="20"/>
              </w:rPr>
            </w:pPr>
            <w:r w:rsidRPr="009716AF">
              <w:rPr>
                <w:color w:val="000000"/>
                <w:sz w:val="20"/>
                <w:szCs w:val="20"/>
              </w:rPr>
              <w:t>51</w:t>
            </w:r>
          </w:p>
        </w:tc>
        <w:tc>
          <w:tcPr>
            <w:tcW w:w="640" w:type="pct"/>
            <w:tcBorders>
              <w:top w:val="nil"/>
              <w:left w:val="nil"/>
              <w:bottom w:val="single" w:sz="4" w:space="0" w:color="auto"/>
              <w:right w:val="single" w:sz="4" w:space="0" w:color="auto"/>
            </w:tcBorders>
            <w:shd w:val="clear" w:color="auto" w:fill="auto"/>
            <w:noWrap/>
            <w:vAlign w:val="center"/>
            <w:hideMark/>
          </w:tcPr>
          <w:p w14:paraId="488CE13D" w14:textId="77777777" w:rsidR="009716AF" w:rsidRPr="009716AF" w:rsidRDefault="009716AF" w:rsidP="009716AF">
            <w:pPr>
              <w:jc w:val="center"/>
              <w:rPr>
                <w:color w:val="000000"/>
                <w:sz w:val="20"/>
                <w:szCs w:val="20"/>
              </w:rPr>
            </w:pPr>
            <w:r w:rsidRPr="009716AF">
              <w:rPr>
                <w:color w:val="000000"/>
                <w:sz w:val="20"/>
                <w:szCs w:val="20"/>
              </w:rPr>
              <w:t>2</w:t>
            </w:r>
          </w:p>
        </w:tc>
        <w:tc>
          <w:tcPr>
            <w:tcW w:w="350" w:type="pct"/>
            <w:tcBorders>
              <w:top w:val="nil"/>
              <w:left w:val="nil"/>
              <w:bottom w:val="single" w:sz="4" w:space="0" w:color="auto"/>
              <w:right w:val="single" w:sz="4" w:space="0" w:color="auto"/>
            </w:tcBorders>
            <w:shd w:val="clear" w:color="auto" w:fill="auto"/>
            <w:vAlign w:val="center"/>
            <w:hideMark/>
          </w:tcPr>
          <w:p w14:paraId="5FA9C5DD" w14:textId="0B8F08B5" w:rsidR="009716AF" w:rsidRPr="009716AF" w:rsidRDefault="009716AF" w:rsidP="009716AF">
            <w:pPr>
              <w:jc w:val="center"/>
              <w:rPr>
                <w:color w:val="000000"/>
                <w:sz w:val="20"/>
                <w:szCs w:val="20"/>
              </w:rPr>
            </w:pPr>
            <w:r w:rsidRPr="009716AF">
              <w:rPr>
                <w:color w:val="000000"/>
                <w:sz w:val="20"/>
                <w:szCs w:val="20"/>
              </w:rPr>
              <w:t>3,9</w:t>
            </w:r>
          </w:p>
        </w:tc>
        <w:tc>
          <w:tcPr>
            <w:tcW w:w="640" w:type="pct"/>
            <w:tcBorders>
              <w:top w:val="nil"/>
              <w:left w:val="nil"/>
              <w:bottom w:val="single" w:sz="4" w:space="0" w:color="auto"/>
              <w:right w:val="single" w:sz="4" w:space="0" w:color="auto"/>
            </w:tcBorders>
            <w:shd w:val="clear" w:color="auto" w:fill="auto"/>
            <w:noWrap/>
            <w:vAlign w:val="center"/>
            <w:hideMark/>
          </w:tcPr>
          <w:p w14:paraId="0F188DEC" w14:textId="77777777" w:rsidR="009716AF" w:rsidRPr="009716AF" w:rsidRDefault="009716AF" w:rsidP="009716AF">
            <w:pPr>
              <w:jc w:val="center"/>
              <w:rPr>
                <w:color w:val="000000"/>
                <w:sz w:val="20"/>
                <w:szCs w:val="20"/>
              </w:rPr>
            </w:pPr>
            <w:r w:rsidRPr="009716AF">
              <w:rPr>
                <w:color w:val="000000"/>
                <w:sz w:val="20"/>
                <w:szCs w:val="20"/>
              </w:rPr>
              <w:t>43</w:t>
            </w:r>
          </w:p>
        </w:tc>
        <w:tc>
          <w:tcPr>
            <w:tcW w:w="423" w:type="pct"/>
            <w:tcBorders>
              <w:top w:val="nil"/>
              <w:left w:val="nil"/>
              <w:bottom w:val="single" w:sz="4" w:space="0" w:color="auto"/>
              <w:right w:val="single" w:sz="4" w:space="0" w:color="auto"/>
            </w:tcBorders>
            <w:shd w:val="clear" w:color="auto" w:fill="auto"/>
            <w:vAlign w:val="center"/>
            <w:hideMark/>
          </w:tcPr>
          <w:p w14:paraId="3C095A05" w14:textId="094DC486" w:rsidR="009716AF" w:rsidRPr="009716AF" w:rsidRDefault="009716AF" w:rsidP="009716AF">
            <w:pPr>
              <w:jc w:val="center"/>
              <w:rPr>
                <w:color w:val="000000"/>
                <w:sz w:val="20"/>
                <w:szCs w:val="20"/>
              </w:rPr>
            </w:pPr>
            <w:r w:rsidRPr="009716AF">
              <w:rPr>
                <w:color w:val="000000"/>
                <w:sz w:val="20"/>
                <w:szCs w:val="20"/>
              </w:rPr>
              <w:t>84,3</w:t>
            </w:r>
          </w:p>
        </w:tc>
        <w:tc>
          <w:tcPr>
            <w:tcW w:w="640" w:type="pct"/>
            <w:tcBorders>
              <w:top w:val="nil"/>
              <w:left w:val="nil"/>
              <w:bottom w:val="single" w:sz="4" w:space="0" w:color="auto"/>
              <w:right w:val="single" w:sz="4" w:space="0" w:color="auto"/>
            </w:tcBorders>
            <w:shd w:val="clear" w:color="auto" w:fill="auto"/>
            <w:noWrap/>
            <w:vAlign w:val="center"/>
            <w:hideMark/>
          </w:tcPr>
          <w:p w14:paraId="4DCF5000" w14:textId="77777777" w:rsidR="009716AF" w:rsidRPr="009716AF" w:rsidRDefault="009716AF" w:rsidP="009716AF">
            <w:pPr>
              <w:jc w:val="center"/>
              <w:rPr>
                <w:color w:val="000000"/>
                <w:sz w:val="20"/>
                <w:szCs w:val="20"/>
              </w:rPr>
            </w:pPr>
            <w:r w:rsidRPr="009716AF">
              <w:rPr>
                <w:color w:val="000000"/>
                <w:sz w:val="20"/>
                <w:szCs w:val="20"/>
              </w:rPr>
              <w:t>6</w:t>
            </w:r>
          </w:p>
        </w:tc>
        <w:tc>
          <w:tcPr>
            <w:tcW w:w="365" w:type="pct"/>
            <w:tcBorders>
              <w:top w:val="nil"/>
              <w:left w:val="nil"/>
              <w:bottom w:val="single" w:sz="4" w:space="0" w:color="auto"/>
              <w:right w:val="single" w:sz="4" w:space="0" w:color="auto"/>
            </w:tcBorders>
            <w:shd w:val="clear" w:color="auto" w:fill="auto"/>
            <w:vAlign w:val="center"/>
            <w:hideMark/>
          </w:tcPr>
          <w:p w14:paraId="253CF634" w14:textId="07790813" w:rsidR="009716AF" w:rsidRPr="009716AF" w:rsidRDefault="009716AF" w:rsidP="009716AF">
            <w:pPr>
              <w:jc w:val="center"/>
              <w:rPr>
                <w:color w:val="000000"/>
                <w:sz w:val="20"/>
                <w:szCs w:val="20"/>
              </w:rPr>
            </w:pPr>
            <w:r w:rsidRPr="009716AF">
              <w:rPr>
                <w:color w:val="000000"/>
                <w:sz w:val="20"/>
                <w:szCs w:val="20"/>
              </w:rPr>
              <w:t>11,8</w:t>
            </w:r>
          </w:p>
        </w:tc>
      </w:tr>
      <w:tr w:rsidR="009716AF" w:rsidRPr="009716AF" w14:paraId="25E587DF" w14:textId="77777777" w:rsidTr="009716AF">
        <w:trPr>
          <w:trHeight w:val="30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491721A4" w14:textId="77777777" w:rsidR="009716AF" w:rsidRPr="009716AF" w:rsidRDefault="009716AF" w:rsidP="009716AF">
            <w:pPr>
              <w:jc w:val="center"/>
              <w:rPr>
                <w:color w:val="000000"/>
                <w:sz w:val="20"/>
                <w:szCs w:val="20"/>
              </w:rPr>
            </w:pPr>
            <w:r w:rsidRPr="009716AF">
              <w:rPr>
                <w:color w:val="000000"/>
                <w:sz w:val="20"/>
                <w:szCs w:val="20"/>
              </w:rPr>
              <w:t>4</w:t>
            </w:r>
          </w:p>
        </w:tc>
        <w:tc>
          <w:tcPr>
            <w:tcW w:w="1294" w:type="pct"/>
            <w:tcBorders>
              <w:top w:val="nil"/>
              <w:left w:val="nil"/>
              <w:bottom w:val="single" w:sz="4" w:space="0" w:color="auto"/>
              <w:right w:val="single" w:sz="4" w:space="0" w:color="auto"/>
            </w:tcBorders>
            <w:shd w:val="clear" w:color="auto" w:fill="auto"/>
            <w:vAlign w:val="center"/>
            <w:hideMark/>
          </w:tcPr>
          <w:p w14:paraId="17727642" w14:textId="77777777" w:rsidR="009716AF" w:rsidRPr="009716AF" w:rsidRDefault="009716AF" w:rsidP="009716AF">
            <w:pPr>
              <w:rPr>
                <w:color w:val="000000"/>
                <w:sz w:val="20"/>
                <w:szCs w:val="20"/>
              </w:rPr>
            </w:pPr>
            <w:r w:rsidRPr="009716AF">
              <w:rPr>
                <w:color w:val="000000"/>
                <w:sz w:val="20"/>
                <w:szCs w:val="20"/>
              </w:rPr>
              <w:t xml:space="preserve">МБОУ </w:t>
            </w:r>
            <w:proofErr w:type="spellStart"/>
            <w:r w:rsidRPr="009716AF">
              <w:rPr>
                <w:color w:val="000000"/>
                <w:sz w:val="20"/>
                <w:szCs w:val="20"/>
              </w:rPr>
              <w:t>Пеклинская</w:t>
            </w:r>
            <w:proofErr w:type="spellEnd"/>
            <w:r w:rsidRPr="009716AF">
              <w:rPr>
                <w:color w:val="000000"/>
                <w:sz w:val="20"/>
                <w:szCs w:val="20"/>
              </w:rPr>
              <w:t xml:space="preserve"> СОШ</w:t>
            </w:r>
          </w:p>
        </w:tc>
        <w:tc>
          <w:tcPr>
            <w:tcW w:w="386" w:type="pct"/>
            <w:tcBorders>
              <w:top w:val="nil"/>
              <w:left w:val="nil"/>
              <w:bottom w:val="single" w:sz="4" w:space="0" w:color="auto"/>
              <w:right w:val="single" w:sz="4" w:space="0" w:color="auto"/>
            </w:tcBorders>
            <w:shd w:val="clear" w:color="auto" w:fill="auto"/>
            <w:noWrap/>
            <w:vAlign w:val="center"/>
            <w:hideMark/>
          </w:tcPr>
          <w:p w14:paraId="1D2F881D" w14:textId="77777777" w:rsidR="009716AF" w:rsidRPr="009716AF" w:rsidRDefault="009716AF" w:rsidP="009716AF">
            <w:pPr>
              <w:jc w:val="center"/>
              <w:rPr>
                <w:color w:val="000000"/>
                <w:sz w:val="20"/>
                <w:szCs w:val="20"/>
              </w:rPr>
            </w:pPr>
            <w:r w:rsidRPr="009716AF">
              <w:rPr>
                <w:color w:val="000000"/>
                <w:sz w:val="20"/>
                <w:szCs w:val="20"/>
              </w:rPr>
              <w:t>7</w:t>
            </w:r>
          </w:p>
        </w:tc>
        <w:tc>
          <w:tcPr>
            <w:tcW w:w="640" w:type="pct"/>
            <w:tcBorders>
              <w:top w:val="nil"/>
              <w:left w:val="nil"/>
              <w:bottom w:val="single" w:sz="4" w:space="0" w:color="auto"/>
              <w:right w:val="single" w:sz="4" w:space="0" w:color="auto"/>
            </w:tcBorders>
            <w:shd w:val="clear" w:color="auto" w:fill="auto"/>
            <w:noWrap/>
            <w:vAlign w:val="center"/>
            <w:hideMark/>
          </w:tcPr>
          <w:p w14:paraId="4385749C" w14:textId="77777777" w:rsidR="009716AF" w:rsidRPr="009716AF" w:rsidRDefault="009716AF" w:rsidP="009716AF">
            <w:pPr>
              <w:jc w:val="center"/>
              <w:rPr>
                <w:color w:val="000000"/>
                <w:sz w:val="20"/>
                <w:szCs w:val="20"/>
              </w:rPr>
            </w:pPr>
            <w:r w:rsidRPr="009716AF">
              <w:rPr>
                <w:color w:val="000000"/>
                <w:sz w:val="20"/>
                <w:szCs w:val="20"/>
              </w:rPr>
              <w:t> </w:t>
            </w:r>
          </w:p>
        </w:tc>
        <w:tc>
          <w:tcPr>
            <w:tcW w:w="350" w:type="pct"/>
            <w:tcBorders>
              <w:top w:val="nil"/>
              <w:left w:val="nil"/>
              <w:bottom w:val="single" w:sz="4" w:space="0" w:color="auto"/>
              <w:right w:val="single" w:sz="4" w:space="0" w:color="auto"/>
            </w:tcBorders>
            <w:shd w:val="clear" w:color="auto" w:fill="auto"/>
            <w:vAlign w:val="center"/>
            <w:hideMark/>
          </w:tcPr>
          <w:p w14:paraId="71D767B9" w14:textId="77777777" w:rsidR="009716AF" w:rsidRPr="009716AF" w:rsidRDefault="009716AF" w:rsidP="009716AF">
            <w:pPr>
              <w:jc w:val="center"/>
              <w:rPr>
                <w:color w:val="000000"/>
                <w:sz w:val="20"/>
                <w:szCs w:val="20"/>
              </w:rPr>
            </w:pPr>
            <w:r w:rsidRPr="009716AF">
              <w:rPr>
                <w:color w:val="000000"/>
                <w:sz w:val="20"/>
                <w:szCs w:val="20"/>
              </w:rPr>
              <w:t> </w:t>
            </w:r>
          </w:p>
        </w:tc>
        <w:tc>
          <w:tcPr>
            <w:tcW w:w="640" w:type="pct"/>
            <w:tcBorders>
              <w:top w:val="nil"/>
              <w:left w:val="nil"/>
              <w:bottom w:val="single" w:sz="4" w:space="0" w:color="auto"/>
              <w:right w:val="single" w:sz="4" w:space="0" w:color="auto"/>
            </w:tcBorders>
            <w:shd w:val="clear" w:color="auto" w:fill="auto"/>
            <w:noWrap/>
            <w:vAlign w:val="center"/>
            <w:hideMark/>
          </w:tcPr>
          <w:p w14:paraId="6FB3295A" w14:textId="77777777" w:rsidR="009716AF" w:rsidRPr="009716AF" w:rsidRDefault="009716AF" w:rsidP="009716AF">
            <w:pPr>
              <w:jc w:val="center"/>
              <w:rPr>
                <w:color w:val="000000"/>
                <w:sz w:val="20"/>
                <w:szCs w:val="20"/>
              </w:rPr>
            </w:pPr>
            <w:r w:rsidRPr="009716AF">
              <w:rPr>
                <w:color w:val="000000"/>
                <w:sz w:val="20"/>
                <w:szCs w:val="20"/>
              </w:rPr>
              <w:t>7</w:t>
            </w:r>
          </w:p>
        </w:tc>
        <w:tc>
          <w:tcPr>
            <w:tcW w:w="423" w:type="pct"/>
            <w:tcBorders>
              <w:top w:val="nil"/>
              <w:left w:val="nil"/>
              <w:bottom w:val="single" w:sz="4" w:space="0" w:color="auto"/>
              <w:right w:val="single" w:sz="4" w:space="0" w:color="auto"/>
            </w:tcBorders>
            <w:shd w:val="clear" w:color="auto" w:fill="auto"/>
            <w:vAlign w:val="center"/>
            <w:hideMark/>
          </w:tcPr>
          <w:p w14:paraId="4746595B" w14:textId="39882E3C" w:rsidR="009716AF" w:rsidRPr="009716AF" w:rsidRDefault="009716AF" w:rsidP="009716AF">
            <w:pPr>
              <w:jc w:val="center"/>
              <w:rPr>
                <w:color w:val="000000"/>
                <w:sz w:val="20"/>
                <w:szCs w:val="20"/>
              </w:rPr>
            </w:pPr>
            <w:r w:rsidRPr="009716AF">
              <w:rPr>
                <w:color w:val="000000"/>
                <w:sz w:val="20"/>
                <w:szCs w:val="20"/>
              </w:rPr>
              <w:t>100</w:t>
            </w:r>
          </w:p>
        </w:tc>
        <w:tc>
          <w:tcPr>
            <w:tcW w:w="640" w:type="pct"/>
            <w:tcBorders>
              <w:top w:val="nil"/>
              <w:left w:val="nil"/>
              <w:bottom w:val="single" w:sz="4" w:space="0" w:color="auto"/>
              <w:right w:val="single" w:sz="4" w:space="0" w:color="auto"/>
            </w:tcBorders>
            <w:shd w:val="clear" w:color="auto" w:fill="auto"/>
            <w:noWrap/>
            <w:vAlign w:val="center"/>
            <w:hideMark/>
          </w:tcPr>
          <w:p w14:paraId="70DED50B" w14:textId="77777777" w:rsidR="009716AF" w:rsidRPr="009716AF" w:rsidRDefault="009716AF" w:rsidP="009716AF">
            <w:pPr>
              <w:jc w:val="center"/>
              <w:rPr>
                <w:color w:val="000000"/>
                <w:sz w:val="20"/>
                <w:szCs w:val="20"/>
              </w:rPr>
            </w:pPr>
            <w:r w:rsidRPr="009716AF">
              <w:rPr>
                <w:color w:val="000000"/>
                <w:sz w:val="20"/>
                <w:szCs w:val="20"/>
              </w:rPr>
              <w:t> </w:t>
            </w:r>
          </w:p>
        </w:tc>
        <w:tc>
          <w:tcPr>
            <w:tcW w:w="365" w:type="pct"/>
            <w:tcBorders>
              <w:top w:val="nil"/>
              <w:left w:val="nil"/>
              <w:bottom w:val="single" w:sz="4" w:space="0" w:color="auto"/>
              <w:right w:val="single" w:sz="4" w:space="0" w:color="auto"/>
            </w:tcBorders>
            <w:shd w:val="clear" w:color="auto" w:fill="auto"/>
            <w:vAlign w:val="center"/>
            <w:hideMark/>
          </w:tcPr>
          <w:p w14:paraId="2F9FF0CC" w14:textId="77777777" w:rsidR="009716AF" w:rsidRPr="009716AF" w:rsidRDefault="009716AF" w:rsidP="009716AF">
            <w:pPr>
              <w:jc w:val="center"/>
              <w:rPr>
                <w:color w:val="000000"/>
                <w:sz w:val="20"/>
                <w:szCs w:val="20"/>
              </w:rPr>
            </w:pPr>
            <w:r w:rsidRPr="009716AF">
              <w:rPr>
                <w:color w:val="000000"/>
                <w:sz w:val="20"/>
                <w:szCs w:val="20"/>
              </w:rPr>
              <w:t> </w:t>
            </w:r>
          </w:p>
        </w:tc>
      </w:tr>
      <w:tr w:rsidR="009716AF" w:rsidRPr="009716AF" w14:paraId="696E69C8" w14:textId="77777777" w:rsidTr="009716AF">
        <w:trPr>
          <w:trHeight w:val="30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719A2D9B" w14:textId="77777777" w:rsidR="009716AF" w:rsidRPr="009716AF" w:rsidRDefault="009716AF" w:rsidP="009716AF">
            <w:pPr>
              <w:jc w:val="center"/>
              <w:rPr>
                <w:color w:val="000000"/>
                <w:sz w:val="20"/>
                <w:szCs w:val="20"/>
              </w:rPr>
            </w:pPr>
            <w:r w:rsidRPr="009716AF">
              <w:rPr>
                <w:color w:val="000000"/>
                <w:sz w:val="20"/>
                <w:szCs w:val="20"/>
              </w:rPr>
              <w:t>5</w:t>
            </w:r>
          </w:p>
        </w:tc>
        <w:tc>
          <w:tcPr>
            <w:tcW w:w="1294" w:type="pct"/>
            <w:tcBorders>
              <w:top w:val="nil"/>
              <w:left w:val="nil"/>
              <w:bottom w:val="single" w:sz="4" w:space="0" w:color="auto"/>
              <w:right w:val="single" w:sz="4" w:space="0" w:color="auto"/>
            </w:tcBorders>
            <w:shd w:val="clear" w:color="auto" w:fill="auto"/>
            <w:vAlign w:val="center"/>
            <w:hideMark/>
          </w:tcPr>
          <w:p w14:paraId="42D48AF8" w14:textId="77777777" w:rsidR="009716AF" w:rsidRPr="009716AF" w:rsidRDefault="009716AF" w:rsidP="009716AF">
            <w:pPr>
              <w:rPr>
                <w:color w:val="000000"/>
                <w:sz w:val="20"/>
                <w:szCs w:val="20"/>
              </w:rPr>
            </w:pPr>
            <w:r w:rsidRPr="009716AF">
              <w:rPr>
                <w:color w:val="000000"/>
                <w:sz w:val="20"/>
                <w:szCs w:val="20"/>
              </w:rPr>
              <w:t xml:space="preserve">МБОУ </w:t>
            </w:r>
            <w:proofErr w:type="spellStart"/>
            <w:r w:rsidRPr="009716AF">
              <w:rPr>
                <w:color w:val="000000"/>
                <w:sz w:val="20"/>
                <w:szCs w:val="20"/>
              </w:rPr>
              <w:t>Сещинская</w:t>
            </w:r>
            <w:proofErr w:type="spellEnd"/>
            <w:r w:rsidRPr="009716AF">
              <w:rPr>
                <w:color w:val="000000"/>
                <w:sz w:val="20"/>
                <w:szCs w:val="20"/>
              </w:rPr>
              <w:t xml:space="preserve"> СОШ</w:t>
            </w:r>
          </w:p>
        </w:tc>
        <w:tc>
          <w:tcPr>
            <w:tcW w:w="386" w:type="pct"/>
            <w:tcBorders>
              <w:top w:val="nil"/>
              <w:left w:val="nil"/>
              <w:bottom w:val="single" w:sz="4" w:space="0" w:color="auto"/>
              <w:right w:val="single" w:sz="4" w:space="0" w:color="auto"/>
            </w:tcBorders>
            <w:shd w:val="clear" w:color="auto" w:fill="auto"/>
            <w:noWrap/>
            <w:vAlign w:val="center"/>
            <w:hideMark/>
          </w:tcPr>
          <w:p w14:paraId="6EE42914" w14:textId="77777777" w:rsidR="009716AF" w:rsidRPr="009716AF" w:rsidRDefault="009716AF" w:rsidP="009716AF">
            <w:pPr>
              <w:jc w:val="center"/>
              <w:rPr>
                <w:color w:val="000000"/>
                <w:sz w:val="20"/>
                <w:szCs w:val="20"/>
              </w:rPr>
            </w:pPr>
            <w:r w:rsidRPr="009716AF">
              <w:rPr>
                <w:color w:val="000000"/>
                <w:sz w:val="20"/>
                <w:szCs w:val="20"/>
              </w:rPr>
              <w:t>32</w:t>
            </w:r>
          </w:p>
        </w:tc>
        <w:tc>
          <w:tcPr>
            <w:tcW w:w="640" w:type="pct"/>
            <w:tcBorders>
              <w:top w:val="nil"/>
              <w:left w:val="nil"/>
              <w:bottom w:val="single" w:sz="4" w:space="0" w:color="auto"/>
              <w:right w:val="single" w:sz="4" w:space="0" w:color="auto"/>
            </w:tcBorders>
            <w:shd w:val="clear" w:color="auto" w:fill="auto"/>
            <w:noWrap/>
            <w:vAlign w:val="center"/>
            <w:hideMark/>
          </w:tcPr>
          <w:p w14:paraId="4208CE11" w14:textId="77777777" w:rsidR="009716AF" w:rsidRPr="009716AF" w:rsidRDefault="009716AF" w:rsidP="009716AF">
            <w:pPr>
              <w:jc w:val="center"/>
              <w:rPr>
                <w:color w:val="000000"/>
                <w:sz w:val="20"/>
                <w:szCs w:val="20"/>
              </w:rPr>
            </w:pPr>
            <w:r w:rsidRPr="009716AF">
              <w:rPr>
                <w:color w:val="000000"/>
                <w:sz w:val="20"/>
                <w:szCs w:val="20"/>
              </w:rPr>
              <w:t> </w:t>
            </w:r>
          </w:p>
        </w:tc>
        <w:tc>
          <w:tcPr>
            <w:tcW w:w="350" w:type="pct"/>
            <w:tcBorders>
              <w:top w:val="nil"/>
              <w:left w:val="nil"/>
              <w:bottom w:val="single" w:sz="4" w:space="0" w:color="auto"/>
              <w:right w:val="single" w:sz="4" w:space="0" w:color="auto"/>
            </w:tcBorders>
            <w:shd w:val="clear" w:color="auto" w:fill="auto"/>
            <w:vAlign w:val="center"/>
            <w:hideMark/>
          </w:tcPr>
          <w:p w14:paraId="66D627EF" w14:textId="77777777" w:rsidR="009716AF" w:rsidRPr="009716AF" w:rsidRDefault="009716AF" w:rsidP="009716AF">
            <w:pPr>
              <w:jc w:val="center"/>
              <w:rPr>
                <w:color w:val="000000"/>
                <w:sz w:val="20"/>
                <w:szCs w:val="20"/>
              </w:rPr>
            </w:pPr>
            <w:r w:rsidRPr="009716AF">
              <w:rPr>
                <w:color w:val="000000"/>
                <w:sz w:val="20"/>
                <w:szCs w:val="20"/>
              </w:rPr>
              <w:t> </w:t>
            </w:r>
          </w:p>
        </w:tc>
        <w:tc>
          <w:tcPr>
            <w:tcW w:w="640" w:type="pct"/>
            <w:tcBorders>
              <w:top w:val="nil"/>
              <w:left w:val="nil"/>
              <w:bottom w:val="single" w:sz="4" w:space="0" w:color="auto"/>
              <w:right w:val="single" w:sz="4" w:space="0" w:color="auto"/>
            </w:tcBorders>
            <w:shd w:val="clear" w:color="auto" w:fill="auto"/>
            <w:noWrap/>
            <w:vAlign w:val="center"/>
            <w:hideMark/>
          </w:tcPr>
          <w:p w14:paraId="40C6D9C9" w14:textId="77777777" w:rsidR="009716AF" w:rsidRPr="009716AF" w:rsidRDefault="009716AF" w:rsidP="009716AF">
            <w:pPr>
              <w:jc w:val="center"/>
              <w:rPr>
                <w:color w:val="000000"/>
                <w:sz w:val="20"/>
                <w:szCs w:val="20"/>
              </w:rPr>
            </w:pPr>
            <w:r w:rsidRPr="009716AF">
              <w:rPr>
                <w:color w:val="000000"/>
                <w:sz w:val="20"/>
                <w:szCs w:val="20"/>
              </w:rPr>
              <w:t>31</w:t>
            </w:r>
          </w:p>
        </w:tc>
        <w:tc>
          <w:tcPr>
            <w:tcW w:w="423" w:type="pct"/>
            <w:tcBorders>
              <w:top w:val="nil"/>
              <w:left w:val="nil"/>
              <w:bottom w:val="single" w:sz="4" w:space="0" w:color="auto"/>
              <w:right w:val="single" w:sz="4" w:space="0" w:color="auto"/>
            </w:tcBorders>
            <w:shd w:val="clear" w:color="auto" w:fill="auto"/>
            <w:vAlign w:val="center"/>
            <w:hideMark/>
          </w:tcPr>
          <w:p w14:paraId="279DC552" w14:textId="6D8FD4E5" w:rsidR="009716AF" w:rsidRPr="009716AF" w:rsidRDefault="009716AF" w:rsidP="009716AF">
            <w:pPr>
              <w:jc w:val="center"/>
              <w:rPr>
                <w:color w:val="000000"/>
                <w:sz w:val="20"/>
                <w:szCs w:val="20"/>
              </w:rPr>
            </w:pPr>
            <w:r w:rsidRPr="009716AF">
              <w:rPr>
                <w:color w:val="000000"/>
                <w:sz w:val="20"/>
                <w:szCs w:val="20"/>
              </w:rPr>
              <w:t>96,9</w:t>
            </w:r>
          </w:p>
        </w:tc>
        <w:tc>
          <w:tcPr>
            <w:tcW w:w="640" w:type="pct"/>
            <w:tcBorders>
              <w:top w:val="nil"/>
              <w:left w:val="nil"/>
              <w:bottom w:val="single" w:sz="4" w:space="0" w:color="auto"/>
              <w:right w:val="single" w:sz="4" w:space="0" w:color="auto"/>
            </w:tcBorders>
            <w:shd w:val="clear" w:color="auto" w:fill="auto"/>
            <w:noWrap/>
            <w:vAlign w:val="center"/>
            <w:hideMark/>
          </w:tcPr>
          <w:p w14:paraId="6AA79156" w14:textId="77777777" w:rsidR="009716AF" w:rsidRPr="009716AF" w:rsidRDefault="009716AF" w:rsidP="009716AF">
            <w:pPr>
              <w:jc w:val="center"/>
              <w:rPr>
                <w:color w:val="000000"/>
                <w:sz w:val="20"/>
                <w:szCs w:val="20"/>
              </w:rPr>
            </w:pPr>
            <w:r w:rsidRPr="009716AF">
              <w:rPr>
                <w:color w:val="000000"/>
                <w:sz w:val="20"/>
                <w:szCs w:val="20"/>
              </w:rPr>
              <w:t>1</w:t>
            </w:r>
          </w:p>
        </w:tc>
        <w:tc>
          <w:tcPr>
            <w:tcW w:w="365" w:type="pct"/>
            <w:tcBorders>
              <w:top w:val="nil"/>
              <w:left w:val="nil"/>
              <w:bottom w:val="single" w:sz="4" w:space="0" w:color="auto"/>
              <w:right w:val="single" w:sz="4" w:space="0" w:color="auto"/>
            </w:tcBorders>
            <w:shd w:val="clear" w:color="auto" w:fill="auto"/>
            <w:vAlign w:val="center"/>
            <w:hideMark/>
          </w:tcPr>
          <w:p w14:paraId="397F7313" w14:textId="41E7389F" w:rsidR="009716AF" w:rsidRPr="009716AF" w:rsidRDefault="009716AF" w:rsidP="009716AF">
            <w:pPr>
              <w:jc w:val="center"/>
              <w:rPr>
                <w:color w:val="000000"/>
                <w:sz w:val="20"/>
                <w:szCs w:val="20"/>
              </w:rPr>
            </w:pPr>
            <w:r w:rsidRPr="009716AF">
              <w:rPr>
                <w:color w:val="000000"/>
                <w:sz w:val="20"/>
                <w:szCs w:val="20"/>
              </w:rPr>
              <w:t>3,1</w:t>
            </w:r>
          </w:p>
        </w:tc>
      </w:tr>
      <w:tr w:rsidR="009716AF" w:rsidRPr="009716AF" w14:paraId="70B1257B" w14:textId="77777777" w:rsidTr="009716AF">
        <w:trPr>
          <w:trHeight w:val="51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4BDCFB3E" w14:textId="77777777" w:rsidR="009716AF" w:rsidRPr="009716AF" w:rsidRDefault="009716AF" w:rsidP="009716AF">
            <w:pPr>
              <w:jc w:val="center"/>
              <w:rPr>
                <w:color w:val="000000"/>
                <w:sz w:val="20"/>
                <w:szCs w:val="20"/>
              </w:rPr>
            </w:pPr>
            <w:r w:rsidRPr="009716AF">
              <w:rPr>
                <w:color w:val="000000"/>
                <w:sz w:val="20"/>
                <w:szCs w:val="20"/>
              </w:rPr>
              <w:t>6</w:t>
            </w:r>
          </w:p>
        </w:tc>
        <w:tc>
          <w:tcPr>
            <w:tcW w:w="1294" w:type="pct"/>
            <w:tcBorders>
              <w:top w:val="nil"/>
              <w:left w:val="nil"/>
              <w:bottom w:val="single" w:sz="4" w:space="0" w:color="auto"/>
              <w:right w:val="single" w:sz="4" w:space="0" w:color="auto"/>
            </w:tcBorders>
            <w:shd w:val="clear" w:color="auto" w:fill="auto"/>
            <w:vAlign w:val="center"/>
            <w:hideMark/>
          </w:tcPr>
          <w:p w14:paraId="779F4E57" w14:textId="77777777" w:rsidR="009716AF" w:rsidRPr="009716AF" w:rsidRDefault="009716AF" w:rsidP="009716AF">
            <w:pPr>
              <w:rPr>
                <w:color w:val="000000"/>
                <w:sz w:val="20"/>
                <w:szCs w:val="20"/>
              </w:rPr>
            </w:pPr>
            <w:r w:rsidRPr="009716AF">
              <w:rPr>
                <w:color w:val="000000"/>
                <w:sz w:val="20"/>
                <w:szCs w:val="20"/>
              </w:rPr>
              <w:t xml:space="preserve">Филиал МБОУ </w:t>
            </w:r>
            <w:proofErr w:type="spellStart"/>
            <w:r w:rsidRPr="009716AF">
              <w:rPr>
                <w:color w:val="000000"/>
                <w:sz w:val="20"/>
                <w:szCs w:val="20"/>
              </w:rPr>
              <w:t>Пеклинской</w:t>
            </w:r>
            <w:proofErr w:type="spellEnd"/>
            <w:r w:rsidRPr="009716AF">
              <w:rPr>
                <w:color w:val="000000"/>
                <w:sz w:val="20"/>
                <w:szCs w:val="20"/>
              </w:rPr>
              <w:t xml:space="preserve"> СОШ </w:t>
            </w:r>
            <w:proofErr w:type="spellStart"/>
            <w:r w:rsidRPr="009716AF">
              <w:rPr>
                <w:color w:val="000000"/>
                <w:sz w:val="20"/>
                <w:szCs w:val="20"/>
              </w:rPr>
              <w:t>Рябчинская</w:t>
            </w:r>
            <w:proofErr w:type="spellEnd"/>
            <w:r w:rsidRPr="009716AF">
              <w:rPr>
                <w:color w:val="000000"/>
                <w:sz w:val="20"/>
                <w:szCs w:val="20"/>
              </w:rPr>
              <w:t xml:space="preserve"> СОШ</w:t>
            </w:r>
          </w:p>
        </w:tc>
        <w:tc>
          <w:tcPr>
            <w:tcW w:w="386" w:type="pct"/>
            <w:tcBorders>
              <w:top w:val="nil"/>
              <w:left w:val="nil"/>
              <w:bottom w:val="single" w:sz="4" w:space="0" w:color="auto"/>
              <w:right w:val="single" w:sz="4" w:space="0" w:color="auto"/>
            </w:tcBorders>
            <w:shd w:val="clear" w:color="auto" w:fill="auto"/>
            <w:noWrap/>
            <w:vAlign w:val="center"/>
            <w:hideMark/>
          </w:tcPr>
          <w:p w14:paraId="358D511F" w14:textId="77777777" w:rsidR="009716AF" w:rsidRPr="009716AF" w:rsidRDefault="009716AF" w:rsidP="009716AF">
            <w:pPr>
              <w:jc w:val="center"/>
              <w:rPr>
                <w:color w:val="000000"/>
                <w:sz w:val="20"/>
                <w:szCs w:val="20"/>
              </w:rPr>
            </w:pPr>
            <w:r w:rsidRPr="009716AF">
              <w:rPr>
                <w:color w:val="000000"/>
                <w:sz w:val="20"/>
                <w:szCs w:val="20"/>
              </w:rPr>
              <w:t>6</w:t>
            </w:r>
          </w:p>
        </w:tc>
        <w:tc>
          <w:tcPr>
            <w:tcW w:w="640" w:type="pct"/>
            <w:tcBorders>
              <w:top w:val="nil"/>
              <w:left w:val="nil"/>
              <w:bottom w:val="single" w:sz="4" w:space="0" w:color="auto"/>
              <w:right w:val="single" w:sz="4" w:space="0" w:color="auto"/>
            </w:tcBorders>
            <w:shd w:val="clear" w:color="auto" w:fill="auto"/>
            <w:noWrap/>
            <w:vAlign w:val="center"/>
            <w:hideMark/>
          </w:tcPr>
          <w:p w14:paraId="096DF34C" w14:textId="77777777" w:rsidR="009716AF" w:rsidRPr="009716AF" w:rsidRDefault="009716AF" w:rsidP="009716AF">
            <w:pPr>
              <w:jc w:val="center"/>
              <w:rPr>
                <w:color w:val="000000"/>
                <w:sz w:val="20"/>
                <w:szCs w:val="20"/>
              </w:rPr>
            </w:pPr>
            <w:r w:rsidRPr="009716AF">
              <w:rPr>
                <w:color w:val="000000"/>
                <w:sz w:val="20"/>
                <w:szCs w:val="20"/>
              </w:rPr>
              <w:t> </w:t>
            </w:r>
          </w:p>
        </w:tc>
        <w:tc>
          <w:tcPr>
            <w:tcW w:w="350" w:type="pct"/>
            <w:tcBorders>
              <w:top w:val="nil"/>
              <w:left w:val="nil"/>
              <w:bottom w:val="single" w:sz="4" w:space="0" w:color="auto"/>
              <w:right w:val="single" w:sz="4" w:space="0" w:color="auto"/>
            </w:tcBorders>
            <w:shd w:val="clear" w:color="auto" w:fill="auto"/>
            <w:vAlign w:val="center"/>
            <w:hideMark/>
          </w:tcPr>
          <w:p w14:paraId="5A1B66B3" w14:textId="77777777" w:rsidR="009716AF" w:rsidRPr="009716AF" w:rsidRDefault="009716AF" w:rsidP="009716AF">
            <w:pPr>
              <w:jc w:val="center"/>
              <w:rPr>
                <w:color w:val="000000"/>
                <w:sz w:val="20"/>
                <w:szCs w:val="20"/>
              </w:rPr>
            </w:pPr>
            <w:r w:rsidRPr="009716AF">
              <w:rPr>
                <w:color w:val="000000"/>
                <w:sz w:val="20"/>
                <w:szCs w:val="20"/>
              </w:rPr>
              <w:t> </w:t>
            </w:r>
          </w:p>
        </w:tc>
        <w:tc>
          <w:tcPr>
            <w:tcW w:w="640" w:type="pct"/>
            <w:tcBorders>
              <w:top w:val="nil"/>
              <w:left w:val="nil"/>
              <w:bottom w:val="single" w:sz="4" w:space="0" w:color="auto"/>
              <w:right w:val="single" w:sz="4" w:space="0" w:color="auto"/>
            </w:tcBorders>
            <w:shd w:val="clear" w:color="auto" w:fill="auto"/>
            <w:noWrap/>
            <w:vAlign w:val="center"/>
            <w:hideMark/>
          </w:tcPr>
          <w:p w14:paraId="683FD4CA" w14:textId="77777777" w:rsidR="009716AF" w:rsidRPr="009716AF" w:rsidRDefault="009716AF" w:rsidP="009716AF">
            <w:pPr>
              <w:jc w:val="center"/>
              <w:rPr>
                <w:color w:val="000000"/>
                <w:sz w:val="20"/>
                <w:szCs w:val="20"/>
              </w:rPr>
            </w:pPr>
            <w:r w:rsidRPr="009716AF">
              <w:rPr>
                <w:color w:val="000000"/>
                <w:sz w:val="20"/>
                <w:szCs w:val="20"/>
              </w:rPr>
              <w:t>6</w:t>
            </w:r>
          </w:p>
        </w:tc>
        <w:tc>
          <w:tcPr>
            <w:tcW w:w="423" w:type="pct"/>
            <w:tcBorders>
              <w:top w:val="nil"/>
              <w:left w:val="nil"/>
              <w:bottom w:val="single" w:sz="4" w:space="0" w:color="auto"/>
              <w:right w:val="single" w:sz="4" w:space="0" w:color="auto"/>
            </w:tcBorders>
            <w:shd w:val="clear" w:color="auto" w:fill="auto"/>
            <w:vAlign w:val="center"/>
            <w:hideMark/>
          </w:tcPr>
          <w:p w14:paraId="73D33B92" w14:textId="34FDB920" w:rsidR="009716AF" w:rsidRPr="009716AF" w:rsidRDefault="009716AF" w:rsidP="009716AF">
            <w:pPr>
              <w:jc w:val="center"/>
              <w:rPr>
                <w:color w:val="000000"/>
                <w:sz w:val="20"/>
                <w:szCs w:val="20"/>
              </w:rPr>
            </w:pPr>
            <w:r w:rsidRPr="009716AF">
              <w:rPr>
                <w:color w:val="000000"/>
                <w:sz w:val="20"/>
                <w:szCs w:val="20"/>
              </w:rPr>
              <w:t>100</w:t>
            </w:r>
          </w:p>
        </w:tc>
        <w:tc>
          <w:tcPr>
            <w:tcW w:w="640" w:type="pct"/>
            <w:tcBorders>
              <w:top w:val="nil"/>
              <w:left w:val="nil"/>
              <w:bottom w:val="single" w:sz="4" w:space="0" w:color="auto"/>
              <w:right w:val="single" w:sz="4" w:space="0" w:color="auto"/>
            </w:tcBorders>
            <w:shd w:val="clear" w:color="auto" w:fill="auto"/>
            <w:noWrap/>
            <w:vAlign w:val="center"/>
            <w:hideMark/>
          </w:tcPr>
          <w:p w14:paraId="09A1495A" w14:textId="77777777" w:rsidR="009716AF" w:rsidRPr="009716AF" w:rsidRDefault="009716AF" w:rsidP="009716AF">
            <w:pPr>
              <w:jc w:val="center"/>
              <w:rPr>
                <w:color w:val="000000"/>
                <w:sz w:val="20"/>
                <w:szCs w:val="20"/>
              </w:rPr>
            </w:pPr>
            <w:r w:rsidRPr="009716AF">
              <w:rPr>
                <w:color w:val="000000"/>
                <w:sz w:val="20"/>
                <w:szCs w:val="20"/>
              </w:rPr>
              <w:t> </w:t>
            </w:r>
          </w:p>
        </w:tc>
        <w:tc>
          <w:tcPr>
            <w:tcW w:w="365" w:type="pct"/>
            <w:tcBorders>
              <w:top w:val="nil"/>
              <w:left w:val="nil"/>
              <w:bottom w:val="single" w:sz="4" w:space="0" w:color="auto"/>
              <w:right w:val="single" w:sz="4" w:space="0" w:color="auto"/>
            </w:tcBorders>
            <w:shd w:val="clear" w:color="auto" w:fill="auto"/>
            <w:vAlign w:val="center"/>
            <w:hideMark/>
          </w:tcPr>
          <w:p w14:paraId="0B87B82C" w14:textId="77777777" w:rsidR="009716AF" w:rsidRPr="009716AF" w:rsidRDefault="009716AF" w:rsidP="009716AF">
            <w:pPr>
              <w:jc w:val="center"/>
              <w:rPr>
                <w:color w:val="000000"/>
                <w:sz w:val="20"/>
                <w:szCs w:val="20"/>
              </w:rPr>
            </w:pPr>
            <w:r w:rsidRPr="009716AF">
              <w:rPr>
                <w:color w:val="000000"/>
                <w:sz w:val="20"/>
                <w:szCs w:val="20"/>
              </w:rPr>
              <w:t> </w:t>
            </w:r>
          </w:p>
        </w:tc>
      </w:tr>
      <w:tr w:rsidR="009716AF" w:rsidRPr="009716AF" w14:paraId="6017717A" w14:textId="77777777" w:rsidTr="009716AF">
        <w:trPr>
          <w:trHeight w:val="51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56F7D40C" w14:textId="77777777" w:rsidR="009716AF" w:rsidRPr="009716AF" w:rsidRDefault="009716AF" w:rsidP="009716AF">
            <w:pPr>
              <w:jc w:val="center"/>
              <w:rPr>
                <w:color w:val="000000"/>
                <w:sz w:val="20"/>
                <w:szCs w:val="20"/>
              </w:rPr>
            </w:pPr>
            <w:r w:rsidRPr="009716AF">
              <w:rPr>
                <w:color w:val="000000"/>
                <w:sz w:val="20"/>
                <w:szCs w:val="20"/>
              </w:rPr>
              <w:t>7</w:t>
            </w:r>
          </w:p>
        </w:tc>
        <w:tc>
          <w:tcPr>
            <w:tcW w:w="1294" w:type="pct"/>
            <w:tcBorders>
              <w:top w:val="nil"/>
              <w:left w:val="nil"/>
              <w:bottom w:val="single" w:sz="4" w:space="0" w:color="auto"/>
              <w:right w:val="single" w:sz="4" w:space="0" w:color="auto"/>
            </w:tcBorders>
            <w:shd w:val="clear" w:color="auto" w:fill="auto"/>
            <w:vAlign w:val="center"/>
            <w:hideMark/>
          </w:tcPr>
          <w:p w14:paraId="7C8EADA4" w14:textId="77777777" w:rsidR="009716AF" w:rsidRPr="009716AF" w:rsidRDefault="009716AF" w:rsidP="009716AF">
            <w:pPr>
              <w:rPr>
                <w:color w:val="000000"/>
                <w:sz w:val="20"/>
                <w:szCs w:val="20"/>
              </w:rPr>
            </w:pPr>
            <w:r w:rsidRPr="009716AF">
              <w:rPr>
                <w:color w:val="000000"/>
                <w:sz w:val="20"/>
                <w:szCs w:val="20"/>
              </w:rPr>
              <w:t xml:space="preserve">Филиал МБОУ </w:t>
            </w:r>
            <w:proofErr w:type="spellStart"/>
            <w:r w:rsidRPr="009716AF">
              <w:rPr>
                <w:color w:val="000000"/>
                <w:sz w:val="20"/>
                <w:szCs w:val="20"/>
              </w:rPr>
              <w:t>Сещинской</w:t>
            </w:r>
            <w:proofErr w:type="spellEnd"/>
            <w:r w:rsidRPr="009716AF">
              <w:rPr>
                <w:color w:val="000000"/>
                <w:sz w:val="20"/>
                <w:szCs w:val="20"/>
              </w:rPr>
              <w:t xml:space="preserve"> СОШ </w:t>
            </w:r>
            <w:proofErr w:type="spellStart"/>
            <w:r w:rsidRPr="009716AF">
              <w:rPr>
                <w:color w:val="000000"/>
                <w:sz w:val="20"/>
                <w:szCs w:val="20"/>
              </w:rPr>
              <w:t>Алешинская</w:t>
            </w:r>
            <w:proofErr w:type="spellEnd"/>
            <w:r w:rsidRPr="009716AF">
              <w:rPr>
                <w:color w:val="000000"/>
                <w:sz w:val="20"/>
                <w:szCs w:val="20"/>
              </w:rPr>
              <w:t xml:space="preserve"> ООШ</w:t>
            </w:r>
          </w:p>
        </w:tc>
        <w:tc>
          <w:tcPr>
            <w:tcW w:w="386" w:type="pct"/>
            <w:tcBorders>
              <w:top w:val="nil"/>
              <w:left w:val="nil"/>
              <w:bottom w:val="single" w:sz="4" w:space="0" w:color="auto"/>
              <w:right w:val="single" w:sz="4" w:space="0" w:color="auto"/>
            </w:tcBorders>
            <w:shd w:val="clear" w:color="auto" w:fill="auto"/>
            <w:noWrap/>
            <w:vAlign w:val="center"/>
            <w:hideMark/>
          </w:tcPr>
          <w:p w14:paraId="08A87241" w14:textId="77777777" w:rsidR="009716AF" w:rsidRPr="009716AF" w:rsidRDefault="009716AF" w:rsidP="009716AF">
            <w:pPr>
              <w:jc w:val="center"/>
              <w:rPr>
                <w:color w:val="000000"/>
                <w:sz w:val="20"/>
                <w:szCs w:val="20"/>
              </w:rPr>
            </w:pPr>
            <w:r w:rsidRPr="009716AF">
              <w:rPr>
                <w:color w:val="000000"/>
                <w:sz w:val="20"/>
                <w:szCs w:val="20"/>
              </w:rPr>
              <w:t>4</w:t>
            </w:r>
          </w:p>
        </w:tc>
        <w:tc>
          <w:tcPr>
            <w:tcW w:w="640" w:type="pct"/>
            <w:tcBorders>
              <w:top w:val="nil"/>
              <w:left w:val="nil"/>
              <w:bottom w:val="single" w:sz="4" w:space="0" w:color="auto"/>
              <w:right w:val="single" w:sz="4" w:space="0" w:color="auto"/>
            </w:tcBorders>
            <w:shd w:val="clear" w:color="auto" w:fill="auto"/>
            <w:noWrap/>
            <w:vAlign w:val="center"/>
            <w:hideMark/>
          </w:tcPr>
          <w:p w14:paraId="4133DCE3" w14:textId="77777777" w:rsidR="009716AF" w:rsidRPr="009716AF" w:rsidRDefault="009716AF" w:rsidP="009716AF">
            <w:pPr>
              <w:jc w:val="center"/>
              <w:rPr>
                <w:color w:val="000000"/>
                <w:sz w:val="20"/>
                <w:szCs w:val="20"/>
              </w:rPr>
            </w:pPr>
            <w:r w:rsidRPr="009716AF">
              <w:rPr>
                <w:color w:val="000000"/>
                <w:sz w:val="20"/>
                <w:szCs w:val="20"/>
              </w:rPr>
              <w:t> </w:t>
            </w:r>
          </w:p>
        </w:tc>
        <w:tc>
          <w:tcPr>
            <w:tcW w:w="350" w:type="pct"/>
            <w:tcBorders>
              <w:top w:val="nil"/>
              <w:left w:val="nil"/>
              <w:bottom w:val="single" w:sz="4" w:space="0" w:color="auto"/>
              <w:right w:val="single" w:sz="4" w:space="0" w:color="auto"/>
            </w:tcBorders>
            <w:shd w:val="clear" w:color="auto" w:fill="auto"/>
            <w:vAlign w:val="center"/>
            <w:hideMark/>
          </w:tcPr>
          <w:p w14:paraId="7DADCFEC" w14:textId="77777777" w:rsidR="009716AF" w:rsidRPr="009716AF" w:rsidRDefault="009716AF" w:rsidP="009716AF">
            <w:pPr>
              <w:jc w:val="center"/>
              <w:rPr>
                <w:color w:val="000000"/>
                <w:sz w:val="20"/>
                <w:szCs w:val="20"/>
              </w:rPr>
            </w:pPr>
            <w:r w:rsidRPr="009716AF">
              <w:rPr>
                <w:color w:val="000000"/>
                <w:sz w:val="20"/>
                <w:szCs w:val="20"/>
              </w:rPr>
              <w:t> </w:t>
            </w:r>
          </w:p>
        </w:tc>
        <w:tc>
          <w:tcPr>
            <w:tcW w:w="640" w:type="pct"/>
            <w:tcBorders>
              <w:top w:val="nil"/>
              <w:left w:val="nil"/>
              <w:bottom w:val="single" w:sz="4" w:space="0" w:color="auto"/>
              <w:right w:val="single" w:sz="4" w:space="0" w:color="auto"/>
            </w:tcBorders>
            <w:shd w:val="clear" w:color="auto" w:fill="auto"/>
            <w:noWrap/>
            <w:vAlign w:val="center"/>
            <w:hideMark/>
          </w:tcPr>
          <w:p w14:paraId="100E7A50" w14:textId="77777777" w:rsidR="009716AF" w:rsidRPr="009716AF" w:rsidRDefault="009716AF" w:rsidP="009716AF">
            <w:pPr>
              <w:jc w:val="center"/>
              <w:rPr>
                <w:color w:val="000000"/>
                <w:sz w:val="20"/>
                <w:szCs w:val="20"/>
              </w:rPr>
            </w:pPr>
            <w:r w:rsidRPr="009716AF">
              <w:rPr>
                <w:color w:val="000000"/>
                <w:sz w:val="20"/>
                <w:szCs w:val="20"/>
              </w:rPr>
              <w:t>4</w:t>
            </w:r>
          </w:p>
        </w:tc>
        <w:tc>
          <w:tcPr>
            <w:tcW w:w="423" w:type="pct"/>
            <w:tcBorders>
              <w:top w:val="nil"/>
              <w:left w:val="nil"/>
              <w:bottom w:val="single" w:sz="4" w:space="0" w:color="auto"/>
              <w:right w:val="single" w:sz="4" w:space="0" w:color="auto"/>
            </w:tcBorders>
            <w:shd w:val="clear" w:color="auto" w:fill="auto"/>
            <w:vAlign w:val="center"/>
            <w:hideMark/>
          </w:tcPr>
          <w:p w14:paraId="1676FFFE" w14:textId="007DD3AD" w:rsidR="009716AF" w:rsidRPr="009716AF" w:rsidRDefault="009716AF" w:rsidP="009716AF">
            <w:pPr>
              <w:jc w:val="center"/>
              <w:rPr>
                <w:color w:val="000000"/>
                <w:sz w:val="20"/>
                <w:szCs w:val="20"/>
              </w:rPr>
            </w:pPr>
            <w:r w:rsidRPr="009716AF">
              <w:rPr>
                <w:color w:val="000000"/>
                <w:sz w:val="20"/>
                <w:szCs w:val="20"/>
              </w:rPr>
              <w:t>100</w:t>
            </w:r>
          </w:p>
        </w:tc>
        <w:tc>
          <w:tcPr>
            <w:tcW w:w="640" w:type="pct"/>
            <w:tcBorders>
              <w:top w:val="nil"/>
              <w:left w:val="nil"/>
              <w:bottom w:val="single" w:sz="4" w:space="0" w:color="auto"/>
              <w:right w:val="single" w:sz="4" w:space="0" w:color="auto"/>
            </w:tcBorders>
            <w:shd w:val="clear" w:color="auto" w:fill="auto"/>
            <w:noWrap/>
            <w:vAlign w:val="center"/>
            <w:hideMark/>
          </w:tcPr>
          <w:p w14:paraId="6E477E33" w14:textId="77777777" w:rsidR="009716AF" w:rsidRPr="009716AF" w:rsidRDefault="009716AF" w:rsidP="009716AF">
            <w:pPr>
              <w:jc w:val="center"/>
              <w:rPr>
                <w:color w:val="000000"/>
                <w:sz w:val="20"/>
                <w:szCs w:val="20"/>
              </w:rPr>
            </w:pPr>
            <w:r w:rsidRPr="009716AF">
              <w:rPr>
                <w:color w:val="000000"/>
                <w:sz w:val="20"/>
                <w:szCs w:val="20"/>
              </w:rPr>
              <w:t> </w:t>
            </w:r>
          </w:p>
        </w:tc>
        <w:tc>
          <w:tcPr>
            <w:tcW w:w="365" w:type="pct"/>
            <w:tcBorders>
              <w:top w:val="nil"/>
              <w:left w:val="nil"/>
              <w:bottom w:val="single" w:sz="4" w:space="0" w:color="auto"/>
              <w:right w:val="single" w:sz="4" w:space="0" w:color="auto"/>
            </w:tcBorders>
            <w:shd w:val="clear" w:color="auto" w:fill="auto"/>
            <w:vAlign w:val="center"/>
            <w:hideMark/>
          </w:tcPr>
          <w:p w14:paraId="47C15CF1" w14:textId="77777777" w:rsidR="009716AF" w:rsidRPr="009716AF" w:rsidRDefault="009716AF" w:rsidP="009716AF">
            <w:pPr>
              <w:jc w:val="center"/>
              <w:rPr>
                <w:color w:val="000000"/>
                <w:sz w:val="20"/>
                <w:szCs w:val="20"/>
              </w:rPr>
            </w:pPr>
            <w:r w:rsidRPr="009716AF">
              <w:rPr>
                <w:color w:val="000000"/>
                <w:sz w:val="20"/>
                <w:szCs w:val="20"/>
              </w:rPr>
              <w:t> </w:t>
            </w:r>
          </w:p>
        </w:tc>
      </w:tr>
      <w:tr w:rsidR="009716AF" w:rsidRPr="009716AF" w14:paraId="0DB80502" w14:textId="77777777" w:rsidTr="009716AF">
        <w:trPr>
          <w:trHeight w:val="30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7E692CAF" w14:textId="77777777" w:rsidR="009716AF" w:rsidRPr="009716AF" w:rsidRDefault="009716AF" w:rsidP="009716AF">
            <w:pPr>
              <w:jc w:val="center"/>
              <w:rPr>
                <w:color w:val="000000"/>
                <w:sz w:val="20"/>
                <w:szCs w:val="20"/>
              </w:rPr>
            </w:pPr>
            <w:r w:rsidRPr="009716AF">
              <w:rPr>
                <w:color w:val="000000"/>
                <w:sz w:val="20"/>
                <w:szCs w:val="20"/>
              </w:rPr>
              <w:t> </w:t>
            </w:r>
          </w:p>
        </w:tc>
        <w:tc>
          <w:tcPr>
            <w:tcW w:w="1294" w:type="pct"/>
            <w:tcBorders>
              <w:top w:val="nil"/>
              <w:left w:val="nil"/>
              <w:bottom w:val="single" w:sz="4" w:space="0" w:color="auto"/>
              <w:right w:val="single" w:sz="4" w:space="0" w:color="auto"/>
            </w:tcBorders>
            <w:shd w:val="clear" w:color="auto" w:fill="auto"/>
            <w:vAlign w:val="center"/>
            <w:hideMark/>
          </w:tcPr>
          <w:p w14:paraId="23E42DD6" w14:textId="77777777" w:rsidR="009716AF" w:rsidRPr="009716AF" w:rsidRDefault="009716AF" w:rsidP="009716AF">
            <w:pPr>
              <w:rPr>
                <w:color w:val="000000"/>
                <w:sz w:val="20"/>
                <w:szCs w:val="20"/>
              </w:rPr>
            </w:pPr>
            <w:r w:rsidRPr="009716AF">
              <w:rPr>
                <w:color w:val="000000"/>
                <w:sz w:val="20"/>
                <w:szCs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03BF32C1" w14:textId="77777777" w:rsidR="009716AF" w:rsidRPr="009716AF" w:rsidRDefault="009716AF" w:rsidP="009716AF">
            <w:pPr>
              <w:jc w:val="center"/>
              <w:rPr>
                <w:b/>
                <w:bCs/>
                <w:color w:val="000000"/>
                <w:sz w:val="20"/>
                <w:szCs w:val="20"/>
              </w:rPr>
            </w:pPr>
            <w:r w:rsidRPr="009716AF">
              <w:rPr>
                <w:b/>
                <w:bCs/>
                <w:color w:val="000000"/>
                <w:sz w:val="20"/>
                <w:szCs w:val="20"/>
              </w:rPr>
              <w:t>135</w:t>
            </w:r>
          </w:p>
        </w:tc>
        <w:tc>
          <w:tcPr>
            <w:tcW w:w="640" w:type="pct"/>
            <w:tcBorders>
              <w:top w:val="nil"/>
              <w:left w:val="nil"/>
              <w:bottom w:val="single" w:sz="4" w:space="0" w:color="auto"/>
              <w:right w:val="single" w:sz="4" w:space="0" w:color="auto"/>
            </w:tcBorders>
            <w:shd w:val="clear" w:color="auto" w:fill="auto"/>
            <w:noWrap/>
            <w:vAlign w:val="center"/>
            <w:hideMark/>
          </w:tcPr>
          <w:p w14:paraId="590AB894" w14:textId="77777777" w:rsidR="009716AF" w:rsidRPr="009716AF" w:rsidRDefault="009716AF" w:rsidP="009716AF">
            <w:pPr>
              <w:jc w:val="center"/>
              <w:rPr>
                <w:b/>
                <w:bCs/>
                <w:color w:val="000000"/>
                <w:sz w:val="20"/>
                <w:szCs w:val="20"/>
              </w:rPr>
            </w:pPr>
            <w:r w:rsidRPr="009716AF">
              <w:rPr>
                <w:b/>
                <w:bCs/>
                <w:color w:val="000000"/>
                <w:sz w:val="20"/>
                <w:szCs w:val="20"/>
              </w:rPr>
              <w:t>4</w:t>
            </w:r>
          </w:p>
        </w:tc>
        <w:tc>
          <w:tcPr>
            <w:tcW w:w="350" w:type="pct"/>
            <w:tcBorders>
              <w:top w:val="nil"/>
              <w:left w:val="nil"/>
              <w:bottom w:val="single" w:sz="4" w:space="0" w:color="auto"/>
              <w:right w:val="single" w:sz="4" w:space="0" w:color="auto"/>
            </w:tcBorders>
            <w:shd w:val="clear" w:color="auto" w:fill="auto"/>
            <w:vAlign w:val="center"/>
            <w:hideMark/>
          </w:tcPr>
          <w:p w14:paraId="0B57F4E3" w14:textId="7475EA99" w:rsidR="009716AF" w:rsidRPr="009716AF" w:rsidRDefault="009716AF" w:rsidP="009716AF">
            <w:pPr>
              <w:jc w:val="center"/>
              <w:rPr>
                <w:b/>
                <w:bCs/>
                <w:color w:val="000000"/>
                <w:sz w:val="20"/>
                <w:szCs w:val="20"/>
              </w:rPr>
            </w:pPr>
            <w:r w:rsidRPr="009716AF">
              <w:rPr>
                <w:b/>
                <w:bCs/>
                <w:color w:val="000000"/>
                <w:sz w:val="20"/>
                <w:szCs w:val="20"/>
              </w:rPr>
              <w:t>3,0</w:t>
            </w:r>
          </w:p>
        </w:tc>
        <w:tc>
          <w:tcPr>
            <w:tcW w:w="640" w:type="pct"/>
            <w:tcBorders>
              <w:top w:val="nil"/>
              <w:left w:val="nil"/>
              <w:bottom w:val="single" w:sz="4" w:space="0" w:color="auto"/>
              <w:right w:val="single" w:sz="4" w:space="0" w:color="auto"/>
            </w:tcBorders>
            <w:shd w:val="clear" w:color="auto" w:fill="auto"/>
            <w:noWrap/>
            <w:vAlign w:val="center"/>
            <w:hideMark/>
          </w:tcPr>
          <w:p w14:paraId="485A6A40" w14:textId="77777777" w:rsidR="009716AF" w:rsidRPr="009716AF" w:rsidRDefault="009716AF" w:rsidP="009716AF">
            <w:pPr>
              <w:jc w:val="center"/>
              <w:rPr>
                <w:b/>
                <w:bCs/>
                <w:color w:val="000000"/>
                <w:sz w:val="20"/>
                <w:szCs w:val="20"/>
              </w:rPr>
            </w:pPr>
            <w:r w:rsidRPr="009716AF">
              <w:rPr>
                <w:b/>
                <w:bCs/>
                <w:color w:val="000000"/>
                <w:sz w:val="20"/>
                <w:szCs w:val="20"/>
              </w:rPr>
              <w:t>120</w:t>
            </w:r>
          </w:p>
        </w:tc>
        <w:tc>
          <w:tcPr>
            <w:tcW w:w="423" w:type="pct"/>
            <w:tcBorders>
              <w:top w:val="nil"/>
              <w:left w:val="nil"/>
              <w:bottom w:val="single" w:sz="4" w:space="0" w:color="auto"/>
              <w:right w:val="single" w:sz="4" w:space="0" w:color="auto"/>
            </w:tcBorders>
            <w:shd w:val="clear" w:color="auto" w:fill="auto"/>
            <w:vAlign w:val="center"/>
            <w:hideMark/>
          </w:tcPr>
          <w:p w14:paraId="4FAB0585" w14:textId="6AB5EBA9" w:rsidR="009716AF" w:rsidRPr="009716AF" w:rsidRDefault="009716AF" w:rsidP="009716AF">
            <w:pPr>
              <w:jc w:val="center"/>
              <w:rPr>
                <w:b/>
                <w:bCs/>
                <w:color w:val="000000"/>
                <w:sz w:val="20"/>
                <w:szCs w:val="20"/>
              </w:rPr>
            </w:pPr>
            <w:r w:rsidRPr="009716AF">
              <w:rPr>
                <w:b/>
                <w:bCs/>
                <w:color w:val="000000"/>
                <w:sz w:val="20"/>
                <w:szCs w:val="20"/>
              </w:rPr>
              <w:t>88,9</w:t>
            </w:r>
          </w:p>
        </w:tc>
        <w:tc>
          <w:tcPr>
            <w:tcW w:w="640" w:type="pct"/>
            <w:tcBorders>
              <w:top w:val="nil"/>
              <w:left w:val="nil"/>
              <w:bottom w:val="single" w:sz="4" w:space="0" w:color="auto"/>
              <w:right w:val="single" w:sz="4" w:space="0" w:color="auto"/>
            </w:tcBorders>
            <w:shd w:val="clear" w:color="auto" w:fill="auto"/>
            <w:noWrap/>
            <w:vAlign w:val="center"/>
            <w:hideMark/>
          </w:tcPr>
          <w:p w14:paraId="6EFFAB36" w14:textId="77777777" w:rsidR="009716AF" w:rsidRPr="009716AF" w:rsidRDefault="009716AF" w:rsidP="009716AF">
            <w:pPr>
              <w:jc w:val="center"/>
              <w:rPr>
                <w:b/>
                <w:bCs/>
                <w:color w:val="000000"/>
                <w:sz w:val="20"/>
                <w:szCs w:val="20"/>
              </w:rPr>
            </w:pPr>
            <w:r w:rsidRPr="009716AF">
              <w:rPr>
                <w:b/>
                <w:bCs/>
                <w:color w:val="000000"/>
                <w:sz w:val="20"/>
                <w:szCs w:val="20"/>
              </w:rPr>
              <w:t>11</w:t>
            </w:r>
          </w:p>
        </w:tc>
        <w:tc>
          <w:tcPr>
            <w:tcW w:w="365" w:type="pct"/>
            <w:tcBorders>
              <w:top w:val="nil"/>
              <w:left w:val="nil"/>
              <w:bottom w:val="single" w:sz="4" w:space="0" w:color="auto"/>
              <w:right w:val="single" w:sz="4" w:space="0" w:color="auto"/>
            </w:tcBorders>
            <w:shd w:val="clear" w:color="auto" w:fill="auto"/>
            <w:vAlign w:val="center"/>
            <w:hideMark/>
          </w:tcPr>
          <w:p w14:paraId="61582609" w14:textId="601EAACD" w:rsidR="009716AF" w:rsidRPr="009716AF" w:rsidRDefault="009716AF" w:rsidP="009716AF">
            <w:pPr>
              <w:jc w:val="center"/>
              <w:rPr>
                <w:b/>
                <w:bCs/>
                <w:color w:val="000000"/>
                <w:sz w:val="20"/>
                <w:szCs w:val="20"/>
              </w:rPr>
            </w:pPr>
            <w:r w:rsidRPr="009716AF">
              <w:rPr>
                <w:b/>
                <w:bCs/>
                <w:color w:val="000000"/>
                <w:sz w:val="20"/>
                <w:szCs w:val="20"/>
              </w:rPr>
              <w:t>8,1</w:t>
            </w:r>
          </w:p>
        </w:tc>
      </w:tr>
    </w:tbl>
    <w:p w14:paraId="055D8219" w14:textId="77777777" w:rsidR="00376217" w:rsidRDefault="00376217" w:rsidP="00D46E0E">
      <w:pPr>
        <w:rPr>
          <w:noProof/>
        </w:rPr>
      </w:pPr>
    </w:p>
    <w:p w14:paraId="7C2FC015" w14:textId="77777777" w:rsidR="00CF613D" w:rsidRPr="00B96A11" w:rsidRDefault="00CF613D" w:rsidP="00CF613D">
      <w:pPr>
        <w:spacing w:before="120" w:after="120"/>
        <w:jc w:val="center"/>
        <w:rPr>
          <w:b/>
          <w:bCs/>
          <w:noProof/>
          <w:sz w:val="26"/>
          <w:szCs w:val="26"/>
        </w:rPr>
      </w:pPr>
      <w:r w:rsidRPr="00B96A11">
        <w:rPr>
          <w:b/>
          <w:bCs/>
          <w:noProof/>
          <w:sz w:val="26"/>
          <w:szCs w:val="26"/>
        </w:rPr>
        <w:t>Описание проверочной работы по математике</w:t>
      </w:r>
      <w:bookmarkEnd w:id="78"/>
    </w:p>
    <w:p w14:paraId="1103F8FF" w14:textId="77777777" w:rsidR="00376217" w:rsidRPr="00021894" w:rsidRDefault="00376217" w:rsidP="00376217">
      <w:pPr>
        <w:spacing w:before="120" w:after="120"/>
        <w:jc w:val="center"/>
        <w:rPr>
          <w:b/>
        </w:rPr>
      </w:pPr>
      <w:bookmarkStart w:id="79" w:name="_Toc14433183"/>
      <w:r w:rsidRPr="00021894">
        <w:rPr>
          <w:b/>
          <w:lang w:bidi="ru-RU"/>
        </w:rPr>
        <w:t>Структура варианта проверочной работы</w:t>
      </w:r>
    </w:p>
    <w:p w14:paraId="607412E5" w14:textId="77777777" w:rsidR="00376217" w:rsidRPr="000A08C7" w:rsidRDefault="00376217" w:rsidP="00376217">
      <w:pPr>
        <w:pStyle w:val="23"/>
        <w:shd w:val="clear" w:color="auto" w:fill="auto"/>
        <w:spacing w:after="0" w:line="240" w:lineRule="auto"/>
        <w:ind w:firstLine="709"/>
        <w:jc w:val="both"/>
        <w:rPr>
          <w:sz w:val="24"/>
          <w:szCs w:val="24"/>
        </w:rPr>
      </w:pPr>
      <w:r w:rsidRPr="000A08C7">
        <w:rPr>
          <w:sz w:val="24"/>
          <w:szCs w:val="24"/>
        </w:rPr>
        <w:t xml:space="preserve">Работа содержит 16 заданий. </w:t>
      </w:r>
    </w:p>
    <w:p w14:paraId="6005C73D" w14:textId="77777777" w:rsidR="00376217" w:rsidRPr="000A08C7" w:rsidRDefault="00376217" w:rsidP="00376217">
      <w:pPr>
        <w:pStyle w:val="23"/>
        <w:shd w:val="clear" w:color="auto" w:fill="auto"/>
        <w:spacing w:after="0" w:line="240" w:lineRule="auto"/>
        <w:ind w:firstLine="709"/>
        <w:jc w:val="both"/>
        <w:rPr>
          <w:sz w:val="24"/>
          <w:szCs w:val="24"/>
        </w:rPr>
      </w:pPr>
      <w:r w:rsidRPr="000A08C7">
        <w:rPr>
          <w:sz w:val="24"/>
          <w:szCs w:val="24"/>
        </w:rPr>
        <w:t xml:space="preserve">В заданиях 1 – 9, 11 и 13 необходимо записать только ответ. </w:t>
      </w:r>
    </w:p>
    <w:p w14:paraId="58B94627" w14:textId="77777777" w:rsidR="00376217" w:rsidRPr="000A08C7" w:rsidRDefault="00376217" w:rsidP="00376217">
      <w:pPr>
        <w:pStyle w:val="23"/>
        <w:shd w:val="clear" w:color="auto" w:fill="auto"/>
        <w:spacing w:after="0" w:line="240" w:lineRule="auto"/>
        <w:ind w:firstLine="709"/>
        <w:jc w:val="both"/>
        <w:rPr>
          <w:sz w:val="24"/>
          <w:szCs w:val="24"/>
        </w:rPr>
      </w:pPr>
      <w:r w:rsidRPr="000A08C7">
        <w:rPr>
          <w:sz w:val="24"/>
          <w:szCs w:val="24"/>
        </w:rPr>
        <w:t xml:space="preserve">В задании 12 нужно отметить точки на числовой прямой. </w:t>
      </w:r>
    </w:p>
    <w:p w14:paraId="56C51B96" w14:textId="77777777" w:rsidR="00376217" w:rsidRPr="000A08C7" w:rsidRDefault="00376217" w:rsidP="00376217">
      <w:pPr>
        <w:pStyle w:val="23"/>
        <w:shd w:val="clear" w:color="auto" w:fill="auto"/>
        <w:spacing w:after="0" w:line="240" w:lineRule="auto"/>
        <w:ind w:firstLine="709"/>
        <w:jc w:val="both"/>
        <w:rPr>
          <w:sz w:val="24"/>
          <w:szCs w:val="24"/>
        </w:rPr>
      </w:pPr>
      <w:r w:rsidRPr="000A08C7">
        <w:rPr>
          <w:sz w:val="24"/>
          <w:szCs w:val="24"/>
        </w:rPr>
        <w:t xml:space="preserve">В задании 15 требуется схематично построить график функции. </w:t>
      </w:r>
    </w:p>
    <w:p w14:paraId="62C02607" w14:textId="77777777" w:rsidR="00376217" w:rsidRPr="000A08C7" w:rsidRDefault="00376217" w:rsidP="00376217">
      <w:pPr>
        <w:pStyle w:val="23"/>
        <w:shd w:val="clear" w:color="auto" w:fill="auto"/>
        <w:spacing w:after="0" w:line="240" w:lineRule="auto"/>
        <w:ind w:firstLine="709"/>
        <w:jc w:val="both"/>
        <w:rPr>
          <w:sz w:val="24"/>
          <w:szCs w:val="24"/>
        </w:rPr>
      </w:pPr>
      <w:r w:rsidRPr="000A08C7">
        <w:rPr>
          <w:sz w:val="24"/>
          <w:szCs w:val="24"/>
        </w:rPr>
        <w:t>В заданиях 10,14, 16 требуется записать решение и ответ.</w:t>
      </w:r>
    </w:p>
    <w:p w14:paraId="007FC0E6" w14:textId="77777777" w:rsidR="00376217" w:rsidRPr="00021894" w:rsidRDefault="00376217" w:rsidP="00376217">
      <w:pPr>
        <w:spacing w:before="120" w:after="120"/>
        <w:jc w:val="center"/>
        <w:rPr>
          <w:b/>
        </w:rPr>
      </w:pPr>
      <w:r w:rsidRPr="00021894">
        <w:rPr>
          <w:b/>
          <w:lang w:bidi="ru-RU"/>
        </w:rPr>
        <w:t>Распределение заданий варианта проверочной работы по содержанию, проверяемым умениям и видам деятельности</w:t>
      </w:r>
    </w:p>
    <w:p w14:paraId="4017EFAD" w14:textId="77777777" w:rsidR="00376217" w:rsidRPr="00432EE0" w:rsidRDefault="00376217" w:rsidP="00376217">
      <w:pPr>
        <w:pStyle w:val="Default"/>
        <w:ind w:firstLine="700"/>
        <w:jc w:val="both"/>
        <w:rPr>
          <w:szCs w:val="28"/>
        </w:rPr>
      </w:pPr>
      <w:r w:rsidRPr="00432EE0">
        <w:rPr>
          <w:szCs w:val="28"/>
        </w:rPr>
        <w:t xml:space="preserve">В заданиях 1, 2 проверяется владение понятиями </w:t>
      </w:r>
      <w:r>
        <w:rPr>
          <w:szCs w:val="28"/>
        </w:rPr>
        <w:t>"</w:t>
      </w:r>
      <w:r w:rsidRPr="00432EE0">
        <w:rPr>
          <w:szCs w:val="28"/>
        </w:rPr>
        <w:t>отрицательное число</w:t>
      </w:r>
      <w:r>
        <w:rPr>
          <w:szCs w:val="28"/>
        </w:rPr>
        <w:t>"</w:t>
      </w:r>
      <w:r w:rsidRPr="00432EE0">
        <w:rPr>
          <w:szCs w:val="28"/>
        </w:rPr>
        <w:t xml:space="preserve">, </w:t>
      </w:r>
      <w:r>
        <w:rPr>
          <w:szCs w:val="28"/>
        </w:rPr>
        <w:t>"</w:t>
      </w:r>
      <w:r w:rsidRPr="00432EE0">
        <w:rPr>
          <w:szCs w:val="28"/>
        </w:rPr>
        <w:t>обыкновенная дробь</w:t>
      </w:r>
      <w:r>
        <w:rPr>
          <w:szCs w:val="28"/>
        </w:rPr>
        <w:t>"</w:t>
      </w:r>
      <w:r w:rsidRPr="00432EE0">
        <w:rPr>
          <w:szCs w:val="28"/>
        </w:rPr>
        <w:t xml:space="preserve">, </w:t>
      </w:r>
      <w:r>
        <w:rPr>
          <w:szCs w:val="28"/>
        </w:rPr>
        <w:t>"</w:t>
      </w:r>
      <w:r w:rsidRPr="00432EE0">
        <w:rPr>
          <w:szCs w:val="28"/>
        </w:rPr>
        <w:t>десятичная дробь</w:t>
      </w:r>
      <w:r>
        <w:rPr>
          <w:szCs w:val="28"/>
        </w:rPr>
        <w:t>"</w:t>
      </w:r>
      <w:r w:rsidRPr="00432EE0">
        <w:rPr>
          <w:szCs w:val="28"/>
        </w:rPr>
        <w:t xml:space="preserve"> и вычислительными навыками. </w:t>
      </w:r>
    </w:p>
    <w:p w14:paraId="71529B8F" w14:textId="77777777" w:rsidR="00376217" w:rsidRPr="00432EE0" w:rsidRDefault="00376217" w:rsidP="00376217">
      <w:pPr>
        <w:pStyle w:val="Default"/>
        <w:ind w:firstLine="700"/>
        <w:jc w:val="both"/>
        <w:rPr>
          <w:szCs w:val="28"/>
        </w:rPr>
      </w:pPr>
      <w:r w:rsidRPr="00432EE0">
        <w:rPr>
          <w:szCs w:val="28"/>
        </w:rPr>
        <w:t xml:space="preserve">В задании 3 проверяется умение извлекать информацию, представленную в таблицах или на графиках. </w:t>
      </w:r>
    </w:p>
    <w:p w14:paraId="0926AED8" w14:textId="77777777" w:rsidR="00376217" w:rsidRPr="00432EE0" w:rsidRDefault="00376217" w:rsidP="00376217">
      <w:pPr>
        <w:pStyle w:val="Default"/>
        <w:ind w:firstLine="700"/>
        <w:jc w:val="both"/>
        <w:rPr>
          <w:szCs w:val="28"/>
        </w:rPr>
      </w:pPr>
      <w:r w:rsidRPr="00432EE0">
        <w:rPr>
          <w:szCs w:val="28"/>
        </w:rPr>
        <w:t xml:space="preserve">В задании 4 проверяется владение основными единицами измерения длины, площади, объёма, массы, времени, скорости. </w:t>
      </w:r>
    </w:p>
    <w:p w14:paraId="2C0E4B8B" w14:textId="77777777" w:rsidR="00376217" w:rsidRPr="00432EE0" w:rsidRDefault="00376217" w:rsidP="00376217">
      <w:pPr>
        <w:pStyle w:val="Default"/>
        <w:ind w:firstLine="700"/>
        <w:jc w:val="both"/>
        <w:rPr>
          <w:szCs w:val="28"/>
        </w:rPr>
      </w:pPr>
      <w:r w:rsidRPr="00432EE0">
        <w:rPr>
          <w:szCs w:val="28"/>
        </w:rPr>
        <w:t xml:space="preserve">Заданием 5 проверяется умение решать текстовые задачи на проценты. </w:t>
      </w:r>
    </w:p>
    <w:p w14:paraId="3B74DA61" w14:textId="77777777" w:rsidR="00376217" w:rsidRPr="00432EE0" w:rsidRDefault="00376217" w:rsidP="00376217">
      <w:pPr>
        <w:pStyle w:val="Default"/>
        <w:ind w:firstLine="700"/>
        <w:jc w:val="both"/>
        <w:rPr>
          <w:szCs w:val="28"/>
        </w:rPr>
      </w:pPr>
      <w:r w:rsidRPr="00432EE0">
        <w:rPr>
          <w:szCs w:val="28"/>
        </w:rPr>
        <w:t xml:space="preserve">Задание 6 направлено на проверку умений решать несложные логические задачи, а также находить пересечение, объединение, подмножество в простейших ситуациях. </w:t>
      </w:r>
    </w:p>
    <w:p w14:paraId="0CEA8EA3" w14:textId="77777777" w:rsidR="00376217" w:rsidRPr="00432EE0" w:rsidRDefault="00376217" w:rsidP="00376217">
      <w:pPr>
        <w:pStyle w:val="Default"/>
        <w:ind w:firstLine="700"/>
        <w:jc w:val="both"/>
        <w:rPr>
          <w:szCs w:val="28"/>
        </w:rPr>
      </w:pPr>
      <w:r w:rsidRPr="00432EE0">
        <w:rPr>
          <w:szCs w:val="28"/>
        </w:rPr>
        <w:t xml:space="preserve">В задании 7 проверяются умения извлекать информацию, представленную на диаграммах, а также выполнять оценки, прикидки. </w:t>
      </w:r>
    </w:p>
    <w:p w14:paraId="1D6EBD10" w14:textId="77777777" w:rsidR="00376217" w:rsidRPr="00432EE0" w:rsidRDefault="00376217" w:rsidP="00376217">
      <w:pPr>
        <w:pStyle w:val="Default"/>
        <w:ind w:firstLine="567"/>
        <w:jc w:val="both"/>
        <w:rPr>
          <w:szCs w:val="28"/>
        </w:rPr>
      </w:pPr>
      <w:r w:rsidRPr="00432EE0">
        <w:rPr>
          <w:szCs w:val="28"/>
        </w:rPr>
        <w:t xml:space="preserve">В задании 8 проверяется владение понятиями </w:t>
      </w:r>
      <w:r>
        <w:rPr>
          <w:szCs w:val="28"/>
        </w:rPr>
        <w:t>"</w:t>
      </w:r>
      <w:r w:rsidRPr="00432EE0">
        <w:rPr>
          <w:szCs w:val="28"/>
        </w:rPr>
        <w:t>функция</w:t>
      </w:r>
      <w:r>
        <w:rPr>
          <w:szCs w:val="28"/>
        </w:rPr>
        <w:t>"</w:t>
      </w:r>
      <w:r w:rsidRPr="00432EE0">
        <w:rPr>
          <w:szCs w:val="28"/>
        </w:rPr>
        <w:t xml:space="preserve">, </w:t>
      </w:r>
      <w:r>
        <w:rPr>
          <w:szCs w:val="28"/>
        </w:rPr>
        <w:t>"</w:t>
      </w:r>
      <w:r w:rsidRPr="00432EE0">
        <w:rPr>
          <w:szCs w:val="28"/>
        </w:rPr>
        <w:t>график функции</w:t>
      </w:r>
      <w:r>
        <w:rPr>
          <w:szCs w:val="28"/>
        </w:rPr>
        <w:t>"</w:t>
      </w:r>
      <w:r w:rsidRPr="00432EE0">
        <w:rPr>
          <w:szCs w:val="28"/>
        </w:rPr>
        <w:t xml:space="preserve">, </w:t>
      </w:r>
      <w:r>
        <w:rPr>
          <w:szCs w:val="28"/>
        </w:rPr>
        <w:t>"</w:t>
      </w:r>
      <w:r w:rsidRPr="00432EE0">
        <w:rPr>
          <w:szCs w:val="28"/>
        </w:rPr>
        <w:t>способы задания функции</w:t>
      </w:r>
      <w:r>
        <w:rPr>
          <w:szCs w:val="28"/>
        </w:rPr>
        <w:t>"</w:t>
      </w:r>
      <w:r w:rsidRPr="00432EE0">
        <w:rPr>
          <w:szCs w:val="28"/>
        </w:rPr>
        <w:t xml:space="preserve">. </w:t>
      </w:r>
    </w:p>
    <w:p w14:paraId="3C57CAFB" w14:textId="77777777" w:rsidR="00376217" w:rsidRPr="00A53A73" w:rsidRDefault="00376217" w:rsidP="00376217">
      <w:pPr>
        <w:pStyle w:val="Default"/>
        <w:ind w:firstLine="567"/>
        <w:jc w:val="both"/>
        <w:rPr>
          <w:szCs w:val="28"/>
        </w:rPr>
      </w:pPr>
      <w:r>
        <w:rPr>
          <w:szCs w:val="28"/>
        </w:rPr>
        <w:t xml:space="preserve">В задании 9 проверяется </w:t>
      </w:r>
      <w:r w:rsidRPr="00A53A73">
        <w:rPr>
          <w:szCs w:val="28"/>
        </w:rPr>
        <w:t>умение решать линейные уравнения, а также</w:t>
      </w:r>
      <w:r>
        <w:rPr>
          <w:szCs w:val="28"/>
        </w:rPr>
        <w:t xml:space="preserve"> </w:t>
      </w:r>
      <w:r w:rsidRPr="00A53A73">
        <w:rPr>
          <w:szCs w:val="28"/>
        </w:rPr>
        <w:t>системы линейных уравнений.</w:t>
      </w:r>
    </w:p>
    <w:p w14:paraId="0F12D38E" w14:textId="77777777" w:rsidR="00376217" w:rsidRPr="00432EE0" w:rsidRDefault="00376217" w:rsidP="00376217">
      <w:pPr>
        <w:pStyle w:val="Default"/>
        <w:ind w:firstLine="700"/>
        <w:jc w:val="both"/>
        <w:rPr>
          <w:szCs w:val="28"/>
        </w:rPr>
      </w:pPr>
      <w:r w:rsidRPr="00432EE0">
        <w:rPr>
          <w:szCs w:val="28"/>
        </w:rPr>
        <w:t xml:space="preserve">Задание 10 направлено на проверку умения извлекать из текста необходимую информацию, делать оценки, прикидки при практических расчётах. </w:t>
      </w:r>
    </w:p>
    <w:p w14:paraId="604AB64A" w14:textId="77777777" w:rsidR="00376217" w:rsidRPr="00432EE0" w:rsidRDefault="00376217" w:rsidP="00376217">
      <w:pPr>
        <w:pStyle w:val="Default"/>
        <w:ind w:firstLine="700"/>
        <w:jc w:val="both"/>
        <w:rPr>
          <w:szCs w:val="28"/>
        </w:rPr>
      </w:pPr>
      <w:r w:rsidRPr="00432EE0">
        <w:rPr>
          <w:szCs w:val="28"/>
        </w:rPr>
        <w:t xml:space="preserve">В задании 11 проверяется умение выполнять преобразования буквенных выражений с использованием формул сокращённого умножения. </w:t>
      </w:r>
    </w:p>
    <w:p w14:paraId="2D402E91" w14:textId="77777777" w:rsidR="00376217" w:rsidRPr="00432EE0" w:rsidRDefault="00376217" w:rsidP="00376217">
      <w:pPr>
        <w:pStyle w:val="Default"/>
        <w:ind w:firstLine="700"/>
        <w:jc w:val="both"/>
        <w:rPr>
          <w:szCs w:val="28"/>
        </w:rPr>
      </w:pPr>
      <w:r w:rsidRPr="00432EE0">
        <w:rPr>
          <w:szCs w:val="28"/>
        </w:rPr>
        <w:t xml:space="preserve">В задании 12 проверяется умение сравнивать обыкновенные дроби, десятичные дроби и смешанные числа. </w:t>
      </w:r>
    </w:p>
    <w:p w14:paraId="124749EB" w14:textId="77777777" w:rsidR="00376217" w:rsidRPr="00432EE0" w:rsidRDefault="00376217" w:rsidP="00376217">
      <w:pPr>
        <w:pStyle w:val="Default"/>
        <w:ind w:firstLine="700"/>
        <w:jc w:val="both"/>
        <w:rPr>
          <w:szCs w:val="28"/>
        </w:rPr>
      </w:pPr>
      <w:r w:rsidRPr="00432EE0">
        <w:rPr>
          <w:szCs w:val="28"/>
        </w:rPr>
        <w:t xml:space="preserve">Задания 13 и 14 проверяют умение оперировать свойствами геометрических фигур, применять геометрические факты для решения задач. </w:t>
      </w:r>
    </w:p>
    <w:p w14:paraId="53EB7CA9" w14:textId="77777777" w:rsidR="00376217" w:rsidRPr="00432EE0" w:rsidRDefault="00376217" w:rsidP="00376217">
      <w:pPr>
        <w:pStyle w:val="Default"/>
        <w:ind w:firstLine="700"/>
        <w:jc w:val="both"/>
        <w:rPr>
          <w:szCs w:val="28"/>
        </w:rPr>
      </w:pPr>
      <w:r w:rsidRPr="00432EE0">
        <w:rPr>
          <w:szCs w:val="28"/>
        </w:rPr>
        <w:lastRenderedPageBreak/>
        <w:t xml:space="preserve">В задании 15 проверяется умение представлять данные в виде таблиц, диаграмм, графиков. </w:t>
      </w:r>
    </w:p>
    <w:p w14:paraId="0C1A3365" w14:textId="77777777" w:rsidR="00376217" w:rsidRPr="00432EE0" w:rsidRDefault="00376217" w:rsidP="00376217">
      <w:pPr>
        <w:tabs>
          <w:tab w:val="left" w:pos="2976"/>
        </w:tabs>
        <w:ind w:firstLine="709"/>
        <w:jc w:val="both"/>
        <w:rPr>
          <w:szCs w:val="28"/>
        </w:rPr>
      </w:pPr>
      <w:r w:rsidRPr="00432EE0">
        <w:rPr>
          <w:szCs w:val="28"/>
        </w:rPr>
        <w:t xml:space="preserve">Задание 16 направлено на проверку умения решать текстовые задачи на производительность, покупки, движение. </w:t>
      </w:r>
    </w:p>
    <w:p w14:paraId="64324E8E" w14:textId="77777777" w:rsidR="00376217" w:rsidRPr="00432EE0" w:rsidRDefault="00376217" w:rsidP="00376217">
      <w:pPr>
        <w:tabs>
          <w:tab w:val="left" w:pos="2976"/>
        </w:tabs>
        <w:ind w:firstLine="709"/>
        <w:jc w:val="both"/>
      </w:pPr>
      <w:r w:rsidRPr="00432EE0">
        <w:rPr>
          <w:color w:val="000000"/>
          <w:lang w:bidi="ru-RU"/>
        </w:rPr>
        <w:t>На выполнение проверочной работы по математике дается 90 минут.</w:t>
      </w:r>
    </w:p>
    <w:p w14:paraId="78FC8582" w14:textId="77777777" w:rsidR="00376217" w:rsidRPr="00021894" w:rsidRDefault="00376217" w:rsidP="00376217">
      <w:pPr>
        <w:spacing w:before="120" w:after="120"/>
        <w:jc w:val="center"/>
        <w:rPr>
          <w:b/>
          <w:lang w:bidi="ru-RU"/>
        </w:rPr>
      </w:pPr>
      <w:r w:rsidRPr="00021894">
        <w:rPr>
          <w:b/>
          <w:lang w:bidi="ru-RU"/>
        </w:rPr>
        <w:t>Система оценивания выполнения отдельных заданий и проверочной работы в целом</w:t>
      </w:r>
    </w:p>
    <w:p w14:paraId="0A9AC9F6" w14:textId="77777777" w:rsidR="00376217" w:rsidRPr="00432EE0" w:rsidRDefault="00376217" w:rsidP="00376217">
      <w:pPr>
        <w:pStyle w:val="Default"/>
        <w:ind w:firstLine="700"/>
        <w:jc w:val="both"/>
        <w:rPr>
          <w:szCs w:val="28"/>
        </w:rPr>
      </w:pPr>
      <w:r w:rsidRPr="00432EE0">
        <w:rPr>
          <w:szCs w:val="28"/>
        </w:rPr>
        <w:t xml:space="preserve">Правильное решение каждого из заданий 1–11, 13, 15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w:t>
      </w:r>
    </w:p>
    <w:p w14:paraId="6F428E0C" w14:textId="77777777" w:rsidR="00376217" w:rsidRPr="00432EE0" w:rsidRDefault="00376217" w:rsidP="00376217">
      <w:pPr>
        <w:pStyle w:val="Default"/>
        <w:ind w:firstLine="700"/>
        <w:jc w:val="both"/>
        <w:rPr>
          <w:szCs w:val="28"/>
        </w:rPr>
      </w:pPr>
      <w:r w:rsidRPr="00432EE0">
        <w:rPr>
          <w:szCs w:val="28"/>
        </w:rPr>
        <w:t xml:space="preserve">Выполнение заданий 12, 14, 16 оценивается от 0 до 2 баллов. </w:t>
      </w:r>
    </w:p>
    <w:p w14:paraId="67505E97" w14:textId="77777777" w:rsidR="00376217" w:rsidRDefault="00376217" w:rsidP="00376217">
      <w:pPr>
        <w:pStyle w:val="23"/>
        <w:shd w:val="clear" w:color="auto" w:fill="auto"/>
        <w:spacing w:after="0" w:line="280" w:lineRule="exact"/>
        <w:ind w:left="993"/>
        <w:jc w:val="left"/>
        <w:rPr>
          <w:sz w:val="24"/>
        </w:rPr>
      </w:pPr>
      <w:r w:rsidRPr="00432EE0">
        <w:rPr>
          <w:sz w:val="24"/>
        </w:rPr>
        <w:t>Максимальный первичный балл — 19.</w:t>
      </w:r>
    </w:p>
    <w:p w14:paraId="51981379" w14:textId="77777777" w:rsidR="00376217" w:rsidRPr="00432EE0" w:rsidRDefault="00376217" w:rsidP="00376217">
      <w:pPr>
        <w:pStyle w:val="29"/>
        <w:shd w:val="clear" w:color="auto" w:fill="auto"/>
        <w:spacing w:after="0" w:line="280" w:lineRule="exact"/>
        <w:jc w:val="center"/>
        <w:rPr>
          <w:color w:val="000000"/>
          <w:sz w:val="24"/>
          <w:szCs w:val="24"/>
          <w:lang w:bidi="ru-RU"/>
        </w:rPr>
      </w:pPr>
      <w:r w:rsidRPr="00432EE0">
        <w:rPr>
          <w:color w:val="000000"/>
          <w:sz w:val="24"/>
          <w:szCs w:val="24"/>
          <w:lang w:bidi="ru-RU"/>
        </w:rPr>
        <w:t>Рекомендации по переводу первичных баллов в отметки по пятибалльной шкале</w:t>
      </w:r>
    </w:p>
    <w:tbl>
      <w:tblPr>
        <w:tblOverlap w:val="never"/>
        <w:tblW w:w="5000" w:type="pct"/>
        <w:tblCellMar>
          <w:left w:w="10" w:type="dxa"/>
          <w:right w:w="10" w:type="dxa"/>
        </w:tblCellMar>
        <w:tblLook w:val="0000" w:firstRow="0" w:lastRow="0" w:firstColumn="0" w:lastColumn="0" w:noHBand="0" w:noVBand="0"/>
      </w:tblPr>
      <w:tblGrid>
        <w:gridCol w:w="4027"/>
        <w:gridCol w:w="1552"/>
        <w:gridCol w:w="1552"/>
        <w:gridCol w:w="1558"/>
        <w:gridCol w:w="1562"/>
      </w:tblGrid>
      <w:tr w:rsidR="00376217" w:rsidRPr="00432EE0" w14:paraId="574C6B63" w14:textId="77777777" w:rsidTr="00376217">
        <w:trPr>
          <w:trHeight w:val="20"/>
        </w:trPr>
        <w:tc>
          <w:tcPr>
            <w:tcW w:w="1964" w:type="pct"/>
            <w:tcBorders>
              <w:top w:val="single" w:sz="4" w:space="0" w:color="auto"/>
              <w:left w:val="single" w:sz="4" w:space="0" w:color="auto"/>
            </w:tcBorders>
            <w:shd w:val="clear" w:color="auto" w:fill="FFFFFF"/>
            <w:vAlign w:val="center"/>
          </w:tcPr>
          <w:p w14:paraId="11E8C01D" w14:textId="77777777" w:rsidR="00376217" w:rsidRPr="00F718DD" w:rsidRDefault="00376217" w:rsidP="00115488">
            <w:pPr>
              <w:pStyle w:val="23"/>
              <w:shd w:val="clear" w:color="auto" w:fill="auto"/>
              <w:spacing w:after="0" w:line="326" w:lineRule="exact"/>
              <w:rPr>
                <w:sz w:val="24"/>
                <w:szCs w:val="24"/>
              </w:rPr>
            </w:pPr>
            <w:r w:rsidRPr="00432EE0">
              <w:rPr>
                <w:rStyle w:val="24"/>
                <w:sz w:val="24"/>
                <w:szCs w:val="24"/>
              </w:rPr>
              <w:t>Отметка по пятибалльной шкале</w:t>
            </w:r>
          </w:p>
        </w:tc>
        <w:tc>
          <w:tcPr>
            <w:tcW w:w="757" w:type="pct"/>
            <w:tcBorders>
              <w:top w:val="single" w:sz="4" w:space="0" w:color="auto"/>
              <w:left w:val="single" w:sz="4" w:space="0" w:color="auto"/>
            </w:tcBorders>
            <w:shd w:val="clear" w:color="auto" w:fill="FFFFFF"/>
            <w:vAlign w:val="center"/>
          </w:tcPr>
          <w:p w14:paraId="291EC904" w14:textId="77777777" w:rsidR="00376217" w:rsidRPr="00F718DD" w:rsidRDefault="00376217" w:rsidP="00115488">
            <w:pPr>
              <w:pStyle w:val="23"/>
              <w:shd w:val="clear" w:color="auto" w:fill="auto"/>
              <w:spacing w:after="0" w:line="280" w:lineRule="exact"/>
              <w:rPr>
                <w:sz w:val="24"/>
                <w:szCs w:val="24"/>
              </w:rPr>
            </w:pPr>
            <w:r w:rsidRPr="00432EE0">
              <w:rPr>
                <w:rStyle w:val="24"/>
                <w:sz w:val="24"/>
                <w:szCs w:val="24"/>
              </w:rPr>
              <w:t>"2"</w:t>
            </w:r>
          </w:p>
        </w:tc>
        <w:tc>
          <w:tcPr>
            <w:tcW w:w="757" w:type="pct"/>
            <w:tcBorders>
              <w:top w:val="single" w:sz="4" w:space="0" w:color="auto"/>
              <w:left w:val="single" w:sz="4" w:space="0" w:color="auto"/>
            </w:tcBorders>
            <w:shd w:val="clear" w:color="auto" w:fill="FFFFFF"/>
            <w:vAlign w:val="center"/>
          </w:tcPr>
          <w:p w14:paraId="1D1265F0" w14:textId="77777777" w:rsidR="00376217" w:rsidRPr="00F718DD" w:rsidRDefault="00376217" w:rsidP="00115488">
            <w:pPr>
              <w:pStyle w:val="23"/>
              <w:shd w:val="clear" w:color="auto" w:fill="auto"/>
              <w:spacing w:after="0" w:line="280" w:lineRule="exact"/>
              <w:rPr>
                <w:sz w:val="24"/>
                <w:szCs w:val="24"/>
              </w:rPr>
            </w:pPr>
            <w:r w:rsidRPr="00432EE0">
              <w:rPr>
                <w:rStyle w:val="24"/>
                <w:sz w:val="24"/>
                <w:szCs w:val="24"/>
              </w:rPr>
              <w:t>"3"</w:t>
            </w:r>
          </w:p>
        </w:tc>
        <w:tc>
          <w:tcPr>
            <w:tcW w:w="760" w:type="pct"/>
            <w:tcBorders>
              <w:top w:val="single" w:sz="4" w:space="0" w:color="auto"/>
              <w:left w:val="single" w:sz="4" w:space="0" w:color="auto"/>
            </w:tcBorders>
            <w:shd w:val="clear" w:color="auto" w:fill="FFFFFF"/>
            <w:vAlign w:val="center"/>
          </w:tcPr>
          <w:p w14:paraId="65DD669A" w14:textId="77777777" w:rsidR="00376217" w:rsidRPr="00F718DD" w:rsidRDefault="00376217" w:rsidP="00115488">
            <w:pPr>
              <w:pStyle w:val="23"/>
              <w:shd w:val="clear" w:color="auto" w:fill="auto"/>
              <w:spacing w:after="0" w:line="280" w:lineRule="exact"/>
              <w:rPr>
                <w:sz w:val="24"/>
                <w:szCs w:val="24"/>
              </w:rPr>
            </w:pPr>
            <w:r w:rsidRPr="00432EE0">
              <w:rPr>
                <w:rStyle w:val="24"/>
                <w:sz w:val="24"/>
                <w:szCs w:val="24"/>
              </w:rPr>
              <w:t>"4"</w:t>
            </w:r>
          </w:p>
        </w:tc>
        <w:tc>
          <w:tcPr>
            <w:tcW w:w="762" w:type="pct"/>
            <w:tcBorders>
              <w:top w:val="single" w:sz="4" w:space="0" w:color="auto"/>
              <w:left w:val="single" w:sz="4" w:space="0" w:color="auto"/>
              <w:right w:val="single" w:sz="4" w:space="0" w:color="auto"/>
            </w:tcBorders>
            <w:shd w:val="clear" w:color="auto" w:fill="FFFFFF"/>
            <w:vAlign w:val="center"/>
          </w:tcPr>
          <w:p w14:paraId="79B6078B" w14:textId="77777777" w:rsidR="00376217" w:rsidRPr="00F718DD" w:rsidRDefault="00376217" w:rsidP="00115488">
            <w:pPr>
              <w:pStyle w:val="23"/>
              <w:shd w:val="clear" w:color="auto" w:fill="auto"/>
              <w:spacing w:after="0" w:line="280" w:lineRule="exact"/>
              <w:rPr>
                <w:sz w:val="24"/>
                <w:szCs w:val="24"/>
              </w:rPr>
            </w:pPr>
            <w:r w:rsidRPr="00432EE0">
              <w:rPr>
                <w:rStyle w:val="24"/>
                <w:sz w:val="24"/>
                <w:szCs w:val="24"/>
              </w:rPr>
              <w:t>"5"</w:t>
            </w:r>
          </w:p>
        </w:tc>
      </w:tr>
      <w:tr w:rsidR="00376217" w:rsidRPr="0043435C" w14:paraId="65142BBA" w14:textId="77777777" w:rsidTr="00376217">
        <w:trPr>
          <w:trHeight w:val="20"/>
        </w:trPr>
        <w:tc>
          <w:tcPr>
            <w:tcW w:w="1964" w:type="pct"/>
            <w:tcBorders>
              <w:top w:val="single" w:sz="4" w:space="0" w:color="auto"/>
              <w:left w:val="single" w:sz="4" w:space="0" w:color="auto"/>
              <w:bottom w:val="single" w:sz="4" w:space="0" w:color="auto"/>
            </w:tcBorders>
            <w:shd w:val="clear" w:color="auto" w:fill="FFFFFF"/>
            <w:vAlign w:val="center"/>
          </w:tcPr>
          <w:p w14:paraId="29C0939A" w14:textId="77777777" w:rsidR="00376217" w:rsidRPr="00F718DD" w:rsidRDefault="00376217" w:rsidP="00115488">
            <w:pPr>
              <w:pStyle w:val="23"/>
              <w:shd w:val="clear" w:color="auto" w:fill="auto"/>
              <w:spacing w:after="0" w:line="280" w:lineRule="exact"/>
              <w:rPr>
                <w:sz w:val="24"/>
                <w:szCs w:val="24"/>
              </w:rPr>
            </w:pPr>
            <w:r w:rsidRPr="00F718DD">
              <w:rPr>
                <w:sz w:val="24"/>
                <w:szCs w:val="24"/>
              </w:rPr>
              <w:t>Первичные баллы</w:t>
            </w:r>
          </w:p>
        </w:tc>
        <w:tc>
          <w:tcPr>
            <w:tcW w:w="757" w:type="pct"/>
            <w:tcBorders>
              <w:top w:val="single" w:sz="4" w:space="0" w:color="auto"/>
              <w:left w:val="single" w:sz="4" w:space="0" w:color="auto"/>
              <w:bottom w:val="single" w:sz="4" w:space="0" w:color="auto"/>
            </w:tcBorders>
            <w:shd w:val="clear" w:color="auto" w:fill="FFFFFF"/>
            <w:vAlign w:val="center"/>
          </w:tcPr>
          <w:p w14:paraId="5BEB3E3B" w14:textId="77777777" w:rsidR="00376217" w:rsidRPr="00F718DD" w:rsidRDefault="00376217" w:rsidP="00115488">
            <w:pPr>
              <w:pStyle w:val="23"/>
              <w:shd w:val="clear" w:color="auto" w:fill="auto"/>
              <w:spacing w:after="0" w:line="280" w:lineRule="exact"/>
              <w:rPr>
                <w:sz w:val="24"/>
                <w:szCs w:val="24"/>
              </w:rPr>
            </w:pPr>
            <w:r w:rsidRPr="00F718DD">
              <w:rPr>
                <w:sz w:val="24"/>
                <w:szCs w:val="24"/>
              </w:rPr>
              <w:t>0 - 6</w:t>
            </w:r>
          </w:p>
        </w:tc>
        <w:tc>
          <w:tcPr>
            <w:tcW w:w="757" w:type="pct"/>
            <w:tcBorders>
              <w:top w:val="single" w:sz="4" w:space="0" w:color="auto"/>
              <w:left w:val="single" w:sz="4" w:space="0" w:color="auto"/>
              <w:bottom w:val="single" w:sz="4" w:space="0" w:color="auto"/>
            </w:tcBorders>
            <w:shd w:val="clear" w:color="auto" w:fill="FFFFFF"/>
            <w:vAlign w:val="center"/>
          </w:tcPr>
          <w:p w14:paraId="6ABF3B9E" w14:textId="77777777" w:rsidR="00376217" w:rsidRPr="00F718DD" w:rsidRDefault="00376217" w:rsidP="00115488">
            <w:pPr>
              <w:pStyle w:val="23"/>
              <w:shd w:val="clear" w:color="auto" w:fill="auto"/>
              <w:spacing w:after="0" w:line="280" w:lineRule="exact"/>
              <w:rPr>
                <w:sz w:val="24"/>
                <w:szCs w:val="24"/>
              </w:rPr>
            </w:pPr>
            <w:r w:rsidRPr="00F718DD">
              <w:rPr>
                <w:sz w:val="24"/>
                <w:szCs w:val="24"/>
              </w:rPr>
              <w:t>7 - 11</w:t>
            </w:r>
          </w:p>
        </w:tc>
        <w:tc>
          <w:tcPr>
            <w:tcW w:w="760" w:type="pct"/>
            <w:tcBorders>
              <w:top w:val="single" w:sz="4" w:space="0" w:color="auto"/>
              <w:left w:val="single" w:sz="4" w:space="0" w:color="auto"/>
              <w:bottom w:val="single" w:sz="4" w:space="0" w:color="auto"/>
            </w:tcBorders>
            <w:shd w:val="clear" w:color="auto" w:fill="FFFFFF"/>
            <w:vAlign w:val="center"/>
          </w:tcPr>
          <w:p w14:paraId="455F029A" w14:textId="77777777" w:rsidR="00376217" w:rsidRPr="00F718DD" w:rsidRDefault="00376217" w:rsidP="00115488">
            <w:pPr>
              <w:pStyle w:val="23"/>
              <w:shd w:val="clear" w:color="auto" w:fill="auto"/>
              <w:spacing w:after="0" w:line="280" w:lineRule="exact"/>
              <w:rPr>
                <w:sz w:val="24"/>
                <w:szCs w:val="24"/>
              </w:rPr>
            </w:pPr>
            <w:r w:rsidRPr="00F718DD">
              <w:rPr>
                <w:sz w:val="24"/>
                <w:szCs w:val="24"/>
              </w:rPr>
              <w:t>12 - 15</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14:paraId="68F39E7E" w14:textId="77777777" w:rsidR="00376217" w:rsidRPr="00F718DD" w:rsidRDefault="00376217" w:rsidP="00115488">
            <w:pPr>
              <w:pStyle w:val="23"/>
              <w:shd w:val="clear" w:color="auto" w:fill="auto"/>
              <w:spacing w:after="0" w:line="280" w:lineRule="exact"/>
              <w:rPr>
                <w:sz w:val="24"/>
                <w:szCs w:val="24"/>
              </w:rPr>
            </w:pPr>
            <w:r w:rsidRPr="00F718DD">
              <w:rPr>
                <w:sz w:val="24"/>
                <w:szCs w:val="24"/>
              </w:rPr>
              <w:t>16 - 19</w:t>
            </w:r>
          </w:p>
        </w:tc>
      </w:tr>
    </w:tbl>
    <w:p w14:paraId="34AEB931" w14:textId="77777777" w:rsidR="00CF613D" w:rsidRDefault="00CF613D" w:rsidP="00CF613D">
      <w:pPr>
        <w:pStyle w:val="3"/>
        <w:spacing w:after="240"/>
        <w:ind w:left="709"/>
        <w:jc w:val="center"/>
        <w:rPr>
          <w:noProof/>
          <w:color w:val="4472C4" w:themeColor="accent1"/>
        </w:rPr>
        <w:sectPr w:rsidR="00CF613D" w:rsidSect="00CF613D">
          <w:pgSz w:w="11906" w:h="16838" w:code="9"/>
          <w:pgMar w:top="1134" w:right="851" w:bottom="1134" w:left="794" w:header="709" w:footer="709" w:gutter="0"/>
          <w:cols w:space="708"/>
          <w:docGrid w:linePitch="360"/>
        </w:sectPr>
      </w:pPr>
    </w:p>
    <w:p w14:paraId="2E036F55" w14:textId="01958C3A" w:rsidR="00CF613D" w:rsidRPr="00B96A11" w:rsidRDefault="00CF613D" w:rsidP="00CF613D">
      <w:pPr>
        <w:spacing w:before="120" w:after="120"/>
        <w:jc w:val="center"/>
        <w:rPr>
          <w:b/>
          <w:bCs/>
          <w:noProof/>
          <w:sz w:val="26"/>
          <w:szCs w:val="26"/>
        </w:rPr>
      </w:pPr>
      <w:r w:rsidRPr="00B96A11">
        <w:rPr>
          <w:b/>
          <w:bCs/>
          <w:noProof/>
          <w:sz w:val="26"/>
          <w:szCs w:val="26"/>
        </w:rPr>
        <w:lastRenderedPageBreak/>
        <w:t xml:space="preserve">Достижение планируемых результатов (в %) по математике в соответствии с ПООП </w:t>
      </w:r>
      <w:r w:rsidR="009E58FE">
        <w:rPr>
          <w:b/>
          <w:bCs/>
          <w:noProof/>
          <w:sz w:val="26"/>
          <w:szCs w:val="26"/>
        </w:rPr>
        <w:t>О</w:t>
      </w:r>
      <w:r w:rsidRPr="00B96A11">
        <w:rPr>
          <w:b/>
          <w:bCs/>
          <w:noProof/>
          <w:sz w:val="26"/>
          <w:szCs w:val="26"/>
        </w:rPr>
        <w:t>ОО и ФГОС</w:t>
      </w:r>
      <w:bookmarkEnd w:id="79"/>
    </w:p>
    <w:tbl>
      <w:tblPr>
        <w:tblW w:w="147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17"/>
        <w:gridCol w:w="9610"/>
        <w:gridCol w:w="1483"/>
        <w:gridCol w:w="846"/>
        <w:gridCol w:w="1100"/>
        <w:gridCol w:w="1315"/>
      </w:tblGrid>
      <w:tr w:rsidR="00376217" w:rsidRPr="00021894" w14:paraId="51E4D21D" w14:textId="77777777" w:rsidTr="00FF5E9B">
        <w:trPr>
          <w:cantSplit/>
          <w:trHeight w:val="20"/>
          <w:tblHeader/>
        </w:trPr>
        <w:tc>
          <w:tcPr>
            <w:tcW w:w="417" w:type="dxa"/>
            <w:vAlign w:val="center"/>
          </w:tcPr>
          <w:p w14:paraId="54D2E43F" w14:textId="77777777" w:rsidR="00376217" w:rsidRPr="00484045" w:rsidRDefault="00376217" w:rsidP="00CF613D">
            <w:pPr>
              <w:jc w:val="center"/>
              <w:rPr>
                <w:b/>
                <w:bCs/>
                <w:color w:val="000000"/>
                <w:sz w:val="20"/>
                <w:szCs w:val="20"/>
              </w:rPr>
            </w:pPr>
            <w:r w:rsidRPr="00484045">
              <w:rPr>
                <w:b/>
                <w:bCs/>
                <w:color w:val="000000"/>
                <w:sz w:val="20"/>
                <w:szCs w:val="20"/>
              </w:rPr>
              <w:t>№</w:t>
            </w:r>
          </w:p>
        </w:tc>
        <w:tc>
          <w:tcPr>
            <w:tcW w:w="9610" w:type="dxa"/>
            <w:shd w:val="clear" w:color="auto" w:fill="auto"/>
            <w:noWrap/>
            <w:vAlign w:val="center"/>
            <w:hideMark/>
          </w:tcPr>
          <w:p w14:paraId="398B32F5" w14:textId="5779D70A" w:rsidR="00376217" w:rsidRPr="00484045" w:rsidRDefault="00376217" w:rsidP="00CF613D">
            <w:pPr>
              <w:jc w:val="center"/>
              <w:rPr>
                <w:b/>
                <w:bCs/>
                <w:color w:val="000000"/>
                <w:sz w:val="20"/>
                <w:szCs w:val="20"/>
              </w:rPr>
            </w:pPr>
            <w:r w:rsidRPr="00484045">
              <w:rPr>
                <w:b/>
                <w:bCs/>
                <w:color w:val="000000"/>
                <w:sz w:val="20"/>
                <w:szCs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1483" w:type="dxa"/>
            <w:shd w:val="clear" w:color="auto" w:fill="auto"/>
            <w:noWrap/>
            <w:vAlign w:val="center"/>
            <w:hideMark/>
          </w:tcPr>
          <w:p w14:paraId="16C8AD65" w14:textId="0FA2C5BC" w:rsidR="00376217" w:rsidRPr="00021894" w:rsidRDefault="00376217" w:rsidP="00376217">
            <w:pPr>
              <w:jc w:val="center"/>
              <w:rPr>
                <w:b/>
                <w:bCs/>
                <w:color w:val="000000"/>
                <w:sz w:val="16"/>
                <w:szCs w:val="20"/>
              </w:rPr>
            </w:pPr>
            <w:r w:rsidRPr="00021894">
              <w:rPr>
                <w:b/>
                <w:bCs/>
                <w:color w:val="000000"/>
                <w:sz w:val="16"/>
                <w:szCs w:val="20"/>
              </w:rPr>
              <w:t>Максимальный</w:t>
            </w:r>
            <w:r>
              <w:rPr>
                <w:b/>
                <w:bCs/>
                <w:color w:val="000000"/>
                <w:sz w:val="16"/>
                <w:szCs w:val="20"/>
              </w:rPr>
              <w:t xml:space="preserve"> </w:t>
            </w:r>
            <w:r w:rsidRPr="00021894">
              <w:rPr>
                <w:b/>
                <w:bCs/>
                <w:color w:val="000000"/>
                <w:sz w:val="16"/>
                <w:szCs w:val="20"/>
              </w:rPr>
              <w:t>балл</w:t>
            </w:r>
          </w:p>
        </w:tc>
        <w:tc>
          <w:tcPr>
            <w:tcW w:w="846" w:type="dxa"/>
            <w:vAlign w:val="center"/>
          </w:tcPr>
          <w:p w14:paraId="17AF3827" w14:textId="45D87299" w:rsidR="00376217" w:rsidRPr="00021894" w:rsidRDefault="00376217" w:rsidP="00376217">
            <w:pPr>
              <w:jc w:val="center"/>
              <w:rPr>
                <w:b/>
                <w:bCs/>
                <w:color w:val="000000"/>
                <w:sz w:val="16"/>
                <w:szCs w:val="20"/>
              </w:rPr>
            </w:pPr>
            <w:r w:rsidRPr="00021894">
              <w:rPr>
                <w:b/>
                <w:bCs/>
                <w:color w:val="000000"/>
                <w:sz w:val="16"/>
                <w:szCs w:val="20"/>
              </w:rPr>
              <w:t>РФ</w:t>
            </w:r>
          </w:p>
        </w:tc>
        <w:tc>
          <w:tcPr>
            <w:tcW w:w="1100" w:type="dxa"/>
            <w:vAlign w:val="center"/>
          </w:tcPr>
          <w:p w14:paraId="3809FF5E" w14:textId="10C2D1B6" w:rsidR="00376217" w:rsidRPr="00021894" w:rsidRDefault="00376217" w:rsidP="00376217">
            <w:pPr>
              <w:jc w:val="center"/>
              <w:rPr>
                <w:b/>
                <w:bCs/>
                <w:color w:val="000000"/>
                <w:sz w:val="16"/>
                <w:szCs w:val="20"/>
              </w:rPr>
            </w:pPr>
            <w:r w:rsidRPr="00021894">
              <w:rPr>
                <w:b/>
                <w:bCs/>
                <w:color w:val="000000"/>
                <w:sz w:val="16"/>
                <w:szCs w:val="20"/>
              </w:rPr>
              <w:t>Брянская</w:t>
            </w:r>
            <w:r>
              <w:rPr>
                <w:b/>
                <w:bCs/>
                <w:color w:val="000000"/>
                <w:sz w:val="16"/>
                <w:szCs w:val="20"/>
              </w:rPr>
              <w:t xml:space="preserve"> </w:t>
            </w:r>
            <w:r w:rsidRPr="00021894">
              <w:rPr>
                <w:b/>
                <w:bCs/>
                <w:color w:val="000000"/>
                <w:sz w:val="16"/>
                <w:szCs w:val="20"/>
              </w:rPr>
              <w:t>область</w:t>
            </w:r>
          </w:p>
        </w:tc>
        <w:tc>
          <w:tcPr>
            <w:tcW w:w="1315" w:type="dxa"/>
            <w:vAlign w:val="center"/>
          </w:tcPr>
          <w:p w14:paraId="2BB0BBFB" w14:textId="0C181EB6" w:rsidR="00376217" w:rsidRPr="00021894" w:rsidRDefault="00665A87" w:rsidP="00376217">
            <w:pPr>
              <w:jc w:val="center"/>
              <w:rPr>
                <w:b/>
                <w:bCs/>
                <w:color w:val="000000"/>
                <w:sz w:val="16"/>
                <w:szCs w:val="20"/>
              </w:rPr>
            </w:pPr>
            <w:r>
              <w:rPr>
                <w:b/>
                <w:bCs/>
                <w:color w:val="000000"/>
                <w:sz w:val="16"/>
                <w:szCs w:val="20"/>
              </w:rPr>
              <w:t>Дубровский</w:t>
            </w:r>
            <w:r w:rsidR="00150A9C">
              <w:rPr>
                <w:b/>
                <w:bCs/>
                <w:color w:val="000000"/>
                <w:sz w:val="16"/>
                <w:szCs w:val="20"/>
              </w:rPr>
              <w:t xml:space="preserve"> </w:t>
            </w:r>
            <w:r w:rsidR="00376217">
              <w:rPr>
                <w:b/>
                <w:bCs/>
                <w:color w:val="000000"/>
                <w:sz w:val="16"/>
                <w:szCs w:val="20"/>
              </w:rPr>
              <w:t>район</w:t>
            </w:r>
          </w:p>
        </w:tc>
      </w:tr>
      <w:tr w:rsidR="00FF5E9B" w:rsidRPr="00021894" w14:paraId="5115E165" w14:textId="77777777" w:rsidTr="00FF5E9B">
        <w:trPr>
          <w:cantSplit/>
          <w:trHeight w:val="20"/>
        </w:trPr>
        <w:tc>
          <w:tcPr>
            <w:tcW w:w="417" w:type="dxa"/>
            <w:vAlign w:val="center"/>
          </w:tcPr>
          <w:p w14:paraId="45158B8F" w14:textId="77777777" w:rsidR="00FF5E9B" w:rsidRPr="00484045" w:rsidRDefault="00FF5E9B" w:rsidP="00FF5E9B">
            <w:pPr>
              <w:jc w:val="center"/>
              <w:rPr>
                <w:b/>
                <w:bCs/>
                <w:color w:val="000000"/>
                <w:sz w:val="20"/>
                <w:szCs w:val="20"/>
              </w:rPr>
            </w:pPr>
          </w:p>
        </w:tc>
        <w:tc>
          <w:tcPr>
            <w:tcW w:w="9610" w:type="dxa"/>
            <w:shd w:val="clear" w:color="auto" w:fill="auto"/>
            <w:noWrap/>
            <w:vAlign w:val="center"/>
          </w:tcPr>
          <w:p w14:paraId="6697B853" w14:textId="77777777" w:rsidR="00FF5E9B" w:rsidRPr="00484045" w:rsidRDefault="00FF5E9B" w:rsidP="00FF5E9B">
            <w:pPr>
              <w:jc w:val="center"/>
              <w:rPr>
                <w:b/>
                <w:bCs/>
                <w:color w:val="000000"/>
                <w:sz w:val="20"/>
                <w:szCs w:val="20"/>
              </w:rPr>
            </w:pPr>
          </w:p>
        </w:tc>
        <w:tc>
          <w:tcPr>
            <w:tcW w:w="1483" w:type="dxa"/>
            <w:shd w:val="clear" w:color="auto" w:fill="auto"/>
            <w:noWrap/>
            <w:vAlign w:val="center"/>
          </w:tcPr>
          <w:p w14:paraId="65873E03" w14:textId="48FB0AC2" w:rsidR="00FF5E9B" w:rsidRPr="00021894" w:rsidRDefault="00FF5E9B" w:rsidP="00FF5E9B">
            <w:pPr>
              <w:jc w:val="center"/>
              <w:rPr>
                <w:b/>
                <w:bCs/>
                <w:color w:val="000000"/>
                <w:sz w:val="16"/>
                <w:szCs w:val="20"/>
              </w:rPr>
            </w:pPr>
            <w:r>
              <w:rPr>
                <w:b/>
                <w:bCs/>
                <w:color w:val="000000"/>
                <w:sz w:val="16"/>
                <w:szCs w:val="20"/>
              </w:rPr>
              <w:t>Кол-во уч-ков</w:t>
            </w:r>
          </w:p>
        </w:tc>
        <w:tc>
          <w:tcPr>
            <w:tcW w:w="846" w:type="dxa"/>
            <w:vAlign w:val="center"/>
          </w:tcPr>
          <w:p w14:paraId="1062EE95" w14:textId="47FD9F6B" w:rsidR="00FF5E9B" w:rsidRPr="00FE3FDD" w:rsidRDefault="00FF5E9B" w:rsidP="00FF5E9B">
            <w:pPr>
              <w:jc w:val="center"/>
              <w:rPr>
                <w:b/>
                <w:bCs/>
                <w:color w:val="000000"/>
                <w:sz w:val="18"/>
                <w:szCs w:val="18"/>
              </w:rPr>
            </w:pPr>
            <w:r w:rsidRPr="00ED7BB3">
              <w:rPr>
                <w:b/>
                <w:bCs/>
                <w:color w:val="000000"/>
                <w:sz w:val="18"/>
                <w:szCs w:val="18"/>
              </w:rPr>
              <w:t>1408634 уч.</w:t>
            </w:r>
          </w:p>
        </w:tc>
        <w:tc>
          <w:tcPr>
            <w:tcW w:w="1100" w:type="dxa"/>
            <w:shd w:val="clear" w:color="auto" w:fill="auto"/>
            <w:noWrap/>
            <w:vAlign w:val="center"/>
          </w:tcPr>
          <w:p w14:paraId="3E677669" w14:textId="67D9A782" w:rsidR="00FF5E9B" w:rsidRPr="00FE3FDD" w:rsidRDefault="00FF5E9B" w:rsidP="00FF5E9B">
            <w:pPr>
              <w:jc w:val="center"/>
              <w:rPr>
                <w:b/>
                <w:bCs/>
                <w:color w:val="000000"/>
                <w:sz w:val="18"/>
                <w:szCs w:val="18"/>
              </w:rPr>
            </w:pPr>
            <w:r w:rsidRPr="00ED7BB3">
              <w:rPr>
                <w:b/>
                <w:bCs/>
                <w:color w:val="000000"/>
                <w:sz w:val="18"/>
                <w:szCs w:val="18"/>
              </w:rPr>
              <w:t>11543 уч.</w:t>
            </w:r>
          </w:p>
        </w:tc>
        <w:tc>
          <w:tcPr>
            <w:tcW w:w="1315" w:type="dxa"/>
            <w:shd w:val="clear" w:color="auto" w:fill="auto"/>
            <w:noWrap/>
            <w:vAlign w:val="center"/>
          </w:tcPr>
          <w:p w14:paraId="22368166" w14:textId="357A4B9C" w:rsidR="00FF5E9B" w:rsidRPr="00FF5E9B" w:rsidRDefault="00FF5E9B" w:rsidP="00FF5E9B">
            <w:pPr>
              <w:jc w:val="center"/>
              <w:rPr>
                <w:color w:val="000000"/>
                <w:sz w:val="20"/>
                <w:szCs w:val="20"/>
              </w:rPr>
            </w:pPr>
            <w:r w:rsidRPr="00FF5E9B">
              <w:rPr>
                <w:color w:val="000000"/>
                <w:sz w:val="20"/>
                <w:szCs w:val="20"/>
              </w:rPr>
              <w:t>135</w:t>
            </w:r>
          </w:p>
        </w:tc>
      </w:tr>
      <w:tr w:rsidR="00FF5E9B" w:rsidRPr="00DD3547" w14:paraId="0ED0FBB7" w14:textId="77777777" w:rsidTr="00FF5E9B">
        <w:trPr>
          <w:trHeight w:val="20"/>
        </w:trPr>
        <w:tc>
          <w:tcPr>
            <w:tcW w:w="417" w:type="dxa"/>
            <w:vAlign w:val="center"/>
          </w:tcPr>
          <w:p w14:paraId="4F74AE97" w14:textId="59DF0474" w:rsidR="00FF5E9B" w:rsidRPr="00376217" w:rsidRDefault="00FF5E9B" w:rsidP="00FF5E9B">
            <w:pPr>
              <w:ind w:left="-57" w:right="-57"/>
              <w:jc w:val="center"/>
              <w:rPr>
                <w:bCs/>
                <w:color w:val="000000"/>
                <w:sz w:val="22"/>
                <w:szCs w:val="22"/>
                <w:highlight w:val="yellow"/>
              </w:rPr>
            </w:pPr>
            <w:r w:rsidRPr="008C20E2">
              <w:rPr>
                <w:b/>
                <w:color w:val="000000"/>
                <w:sz w:val="19"/>
                <w:szCs w:val="19"/>
              </w:rPr>
              <w:t>1</w:t>
            </w:r>
          </w:p>
        </w:tc>
        <w:tc>
          <w:tcPr>
            <w:tcW w:w="9610" w:type="dxa"/>
            <w:shd w:val="clear" w:color="auto" w:fill="auto"/>
            <w:noWrap/>
            <w:vAlign w:val="bottom"/>
            <w:hideMark/>
          </w:tcPr>
          <w:p w14:paraId="4A5ABAF6" w14:textId="27707A27" w:rsidR="00FF5E9B" w:rsidRPr="00376217" w:rsidRDefault="00FF5E9B" w:rsidP="00FF5E9B">
            <w:pPr>
              <w:rPr>
                <w:color w:val="000000"/>
                <w:sz w:val="22"/>
                <w:szCs w:val="22"/>
                <w:highlight w:val="yellow"/>
              </w:rPr>
            </w:pPr>
            <w:r w:rsidRPr="008C20E2">
              <w:rPr>
                <w:color w:val="000000"/>
                <w:sz w:val="19"/>
                <w:szCs w:val="19"/>
              </w:rPr>
              <w:t xml:space="preserve">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w:t>
            </w:r>
          </w:p>
        </w:tc>
        <w:tc>
          <w:tcPr>
            <w:tcW w:w="1483" w:type="dxa"/>
            <w:shd w:val="clear" w:color="auto" w:fill="auto"/>
            <w:noWrap/>
            <w:vAlign w:val="center"/>
            <w:hideMark/>
          </w:tcPr>
          <w:p w14:paraId="15C33C9F" w14:textId="3EB3F1C1" w:rsidR="00FF5E9B" w:rsidRPr="00376217" w:rsidRDefault="00FF5E9B" w:rsidP="00FF5E9B">
            <w:pPr>
              <w:jc w:val="center"/>
              <w:rPr>
                <w:bCs/>
                <w:color w:val="000000"/>
                <w:sz w:val="22"/>
                <w:szCs w:val="22"/>
                <w:highlight w:val="yellow"/>
              </w:rPr>
            </w:pPr>
            <w:r w:rsidRPr="008C20E2">
              <w:rPr>
                <w:b/>
                <w:color w:val="000000"/>
                <w:sz w:val="19"/>
                <w:szCs w:val="19"/>
              </w:rPr>
              <w:t>1</w:t>
            </w:r>
          </w:p>
        </w:tc>
        <w:tc>
          <w:tcPr>
            <w:tcW w:w="846" w:type="dxa"/>
            <w:vAlign w:val="center"/>
          </w:tcPr>
          <w:p w14:paraId="7DF95DA6" w14:textId="184E3DE6" w:rsidR="00FF5E9B" w:rsidRPr="00FE3FDD" w:rsidRDefault="00FF5E9B" w:rsidP="00FF5E9B">
            <w:pPr>
              <w:jc w:val="center"/>
              <w:rPr>
                <w:color w:val="000000"/>
                <w:sz w:val="20"/>
                <w:szCs w:val="20"/>
              </w:rPr>
            </w:pPr>
            <w:r w:rsidRPr="00ED7BB3">
              <w:rPr>
                <w:color w:val="000000"/>
                <w:sz w:val="20"/>
                <w:szCs w:val="20"/>
              </w:rPr>
              <w:t>78,4</w:t>
            </w:r>
          </w:p>
        </w:tc>
        <w:tc>
          <w:tcPr>
            <w:tcW w:w="1100" w:type="dxa"/>
            <w:shd w:val="clear" w:color="auto" w:fill="auto"/>
            <w:noWrap/>
            <w:vAlign w:val="center"/>
          </w:tcPr>
          <w:p w14:paraId="628AAADB" w14:textId="0CA970A8" w:rsidR="00FF5E9B" w:rsidRPr="00FE3FDD" w:rsidRDefault="00FF5E9B" w:rsidP="00FF5E9B">
            <w:pPr>
              <w:jc w:val="center"/>
              <w:rPr>
                <w:color w:val="000000"/>
                <w:sz w:val="20"/>
                <w:szCs w:val="20"/>
              </w:rPr>
            </w:pPr>
            <w:r w:rsidRPr="00ED7BB3">
              <w:rPr>
                <w:color w:val="000000"/>
                <w:sz w:val="20"/>
                <w:szCs w:val="20"/>
              </w:rPr>
              <w:t>86,0</w:t>
            </w:r>
          </w:p>
        </w:tc>
        <w:tc>
          <w:tcPr>
            <w:tcW w:w="1315" w:type="dxa"/>
            <w:shd w:val="clear" w:color="auto" w:fill="auto"/>
            <w:noWrap/>
            <w:vAlign w:val="center"/>
          </w:tcPr>
          <w:p w14:paraId="7CC96FA4" w14:textId="127D5172" w:rsidR="00FF5E9B" w:rsidRPr="00FF5E9B" w:rsidRDefault="00FF5E9B" w:rsidP="00FF5E9B">
            <w:pPr>
              <w:jc w:val="center"/>
              <w:rPr>
                <w:color w:val="000000"/>
                <w:sz w:val="20"/>
                <w:szCs w:val="20"/>
              </w:rPr>
            </w:pPr>
            <w:r w:rsidRPr="00FF5E9B">
              <w:rPr>
                <w:color w:val="000000"/>
                <w:sz w:val="20"/>
                <w:szCs w:val="20"/>
              </w:rPr>
              <w:t>93,0</w:t>
            </w:r>
          </w:p>
        </w:tc>
      </w:tr>
      <w:tr w:rsidR="00FF5E9B" w:rsidRPr="00DD3547" w14:paraId="6920FF5F" w14:textId="77777777" w:rsidTr="00FF5E9B">
        <w:trPr>
          <w:cantSplit/>
          <w:trHeight w:val="20"/>
        </w:trPr>
        <w:tc>
          <w:tcPr>
            <w:tcW w:w="417" w:type="dxa"/>
            <w:vAlign w:val="center"/>
          </w:tcPr>
          <w:p w14:paraId="02554E5C" w14:textId="30DB7164" w:rsidR="00FF5E9B" w:rsidRPr="00376217" w:rsidRDefault="00FF5E9B" w:rsidP="00FF5E9B">
            <w:pPr>
              <w:ind w:left="-57" w:right="-57"/>
              <w:jc w:val="center"/>
              <w:rPr>
                <w:bCs/>
                <w:color w:val="000000"/>
                <w:sz w:val="22"/>
                <w:szCs w:val="22"/>
                <w:highlight w:val="yellow"/>
              </w:rPr>
            </w:pPr>
            <w:r w:rsidRPr="008C20E2">
              <w:rPr>
                <w:b/>
                <w:color w:val="000000"/>
                <w:sz w:val="19"/>
                <w:szCs w:val="19"/>
              </w:rPr>
              <w:t>2</w:t>
            </w:r>
          </w:p>
        </w:tc>
        <w:tc>
          <w:tcPr>
            <w:tcW w:w="9610" w:type="dxa"/>
            <w:shd w:val="clear" w:color="auto" w:fill="auto"/>
            <w:noWrap/>
            <w:vAlign w:val="bottom"/>
            <w:hideMark/>
          </w:tcPr>
          <w:p w14:paraId="1DABDFB6" w14:textId="40628030" w:rsidR="00FF5E9B" w:rsidRPr="00376217" w:rsidRDefault="00FF5E9B" w:rsidP="00FF5E9B">
            <w:pPr>
              <w:rPr>
                <w:color w:val="000000"/>
                <w:sz w:val="22"/>
                <w:szCs w:val="22"/>
                <w:highlight w:val="yellow"/>
              </w:rPr>
            </w:pPr>
            <w:r w:rsidRPr="008C20E2">
              <w:rPr>
                <w:color w:val="000000"/>
                <w:sz w:val="19"/>
                <w:szCs w:val="19"/>
              </w:rPr>
              <w:t xml:space="preserve">Развитие представлений о числе и числовых системах от натуральных до действительных чисел. Оперировать на базовом уровне понятием «десятичная дробь»  </w:t>
            </w:r>
          </w:p>
        </w:tc>
        <w:tc>
          <w:tcPr>
            <w:tcW w:w="1483" w:type="dxa"/>
            <w:shd w:val="clear" w:color="auto" w:fill="auto"/>
            <w:noWrap/>
            <w:vAlign w:val="center"/>
            <w:hideMark/>
          </w:tcPr>
          <w:p w14:paraId="65B21D1D" w14:textId="2DC457E7" w:rsidR="00FF5E9B" w:rsidRPr="00376217" w:rsidRDefault="00FF5E9B" w:rsidP="00FF5E9B">
            <w:pPr>
              <w:jc w:val="center"/>
              <w:rPr>
                <w:bCs/>
                <w:color w:val="000000"/>
                <w:sz w:val="22"/>
                <w:szCs w:val="22"/>
                <w:highlight w:val="yellow"/>
              </w:rPr>
            </w:pPr>
            <w:r w:rsidRPr="008C20E2">
              <w:rPr>
                <w:b/>
                <w:color w:val="000000"/>
                <w:sz w:val="19"/>
                <w:szCs w:val="19"/>
              </w:rPr>
              <w:t>1</w:t>
            </w:r>
          </w:p>
        </w:tc>
        <w:tc>
          <w:tcPr>
            <w:tcW w:w="846" w:type="dxa"/>
            <w:vAlign w:val="center"/>
          </w:tcPr>
          <w:p w14:paraId="7D13C3C3" w14:textId="606CFC94" w:rsidR="00FF5E9B" w:rsidRPr="00FE3FDD" w:rsidRDefault="00FF5E9B" w:rsidP="00FF5E9B">
            <w:pPr>
              <w:jc w:val="center"/>
              <w:rPr>
                <w:color w:val="000000"/>
                <w:sz w:val="20"/>
                <w:szCs w:val="20"/>
              </w:rPr>
            </w:pPr>
            <w:r w:rsidRPr="00ED7BB3">
              <w:rPr>
                <w:color w:val="000000"/>
                <w:sz w:val="20"/>
                <w:szCs w:val="20"/>
              </w:rPr>
              <w:t>78,7</w:t>
            </w:r>
          </w:p>
        </w:tc>
        <w:tc>
          <w:tcPr>
            <w:tcW w:w="1100" w:type="dxa"/>
            <w:shd w:val="clear" w:color="auto" w:fill="auto"/>
            <w:noWrap/>
            <w:vAlign w:val="center"/>
          </w:tcPr>
          <w:p w14:paraId="7A4A150F" w14:textId="5022946E" w:rsidR="00FF5E9B" w:rsidRPr="00FE3FDD" w:rsidRDefault="00FF5E9B" w:rsidP="00FF5E9B">
            <w:pPr>
              <w:jc w:val="center"/>
              <w:rPr>
                <w:color w:val="000000"/>
                <w:sz w:val="20"/>
                <w:szCs w:val="20"/>
              </w:rPr>
            </w:pPr>
            <w:r w:rsidRPr="00ED7BB3">
              <w:rPr>
                <w:color w:val="000000"/>
                <w:sz w:val="20"/>
                <w:szCs w:val="20"/>
              </w:rPr>
              <w:t>84,7</w:t>
            </w:r>
          </w:p>
        </w:tc>
        <w:tc>
          <w:tcPr>
            <w:tcW w:w="1315" w:type="dxa"/>
            <w:shd w:val="clear" w:color="auto" w:fill="auto"/>
            <w:noWrap/>
            <w:vAlign w:val="center"/>
          </w:tcPr>
          <w:p w14:paraId="0716DF28" w14:textId="5C6BB4C3" w:rsidR="00FF5E9B" w:rsidRPr="00FF5E9B" w:rsidRDefault="00FF5E9B" w:rsidP="00FF5E9B">
            <w:pPr>
              <w:jc w:val="center"/>
              <w:rPr>
                <w:color w:val="000000"/>
                <w:sz w:val="20"/>
                <w:szCs w:val="20"/>
              </w:rPr>
            </w:pPr>
            <w:r w:rsidRPr="00FF5E9B">
              <w:rPr>
                <w:color w:val="000000"/>
                <w:sz w:val="20"/>
                <w:szCs w:val="20"/>
              </w:rPr>
              <w:t>96,0</w:t>
            </w:r>
          </w:p>
        </w:tc>
      </w:tr>
      <w:tr w:rsidR="00FF5E9B" w:rsidRPr="00DD3547" w14:paraId="4F63BB01" w14:textId="77777777" w:rsidTr="00FF5E9B">
        <w:trPr>
          <w:cantSplit/>
          <w:trHeight w:val="20"/>
        </w:trPr>
        <w:tc>
          <w:tcPr>
            <w:tcW w:w="417" w:type="dxa"/>
            <w:vAlign w:val="center"/>
          </w:tcPr>
          <w:p w14:paraId="31F1DA18" w14:textId="2C9F6D5F" w:rsidR="00FF5E9B" w:rsidRPr="00376217" w:rsidRDefault="00FF5E9B" w:rsidP="00FF5E9B">
            <w:pPr>
              <w:ind w:left="-57" w:right="-57"/>
              <w:jc w:val="center"/>
              <w:rPr>
                <w:bCs/>
                <w:color w:val="000000"/>
                <w:sz w:val="22"/>
                <w:szCs w:val="22"/>
                <w:highlight w:val="yellow"/>
              </w:rPr>
            </w:pPr>
            <w:r w:rsidRPr="008C20E2">
              <w:rPr>
                <w:b/>
                <w:color w:val="000000"/>
                <w:sz w:val="19"/>
                <w:szCs w:val="19"/>
              </w:rPr>
              <w:t>3</w:t>
            </w:r>
          </w:p>
        </w:tc>
        <w:tc>
          <w:tcPr>
            <w:tcW w:w="9610" w:type="dxa"/>
            <w:shd w:val="clear" w:color="auto" w:fill="auto"/>
            <w:noWrap/>
            <w:vAlign w:val="bottom"/>
            <w:hideMark/>
          </w:tcPr>
          <w:p w14:paraId="2648AADB" w14:textId="07BB6E4E" w:rsidR="00FF5E9B" w:rsidRPr="00376217" w:rsidRDefault="00FF5E9B" w:rsidP="00FF5E9B">
            <w:pPr>
              <w:rPr>
                <w:color w:val="000000"/>
                <w:sz w:val="22"/>
                <w:szCs w:val="22"/>
                <w:highlight w:val="yellow"/>
              </w:rPr>
            </w:pPr>
            <w:r w:rsidRPr="008C20E2">
              <w:rPr>
                <w:color w:val="000000"/>
                <w:sz w:val="19"/>
                <w:szCs w:val="19"/>
              </w:rPr>
              <w:t xml:space="preserve">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1483" w:type="dxa"/>
            <w:shd w:val="clear" w:color="auto" w:fill="auto"/>
            <w:noWrap/>
            <w:vAlign w:val="center"/>
            <w:hideMark/>
          </w:tcPr>
          <w:p w14:paraId="4CCF48C2" w14:textId="149263D3" w:rsidR="00FF5E9B" w:rsidRPr="00376217" w:rsidRDefault="00FF5E9B" w:rsidP="00FF5E9B">
            <w:pPr>
              <w:jc w:val="center"/>
              <w:rPr>
                <w:bCs/>
                <w:color w:val="000000"/>
                <w:sz w:val="22"/>
                <w:szCs w:val="22"/>
                <w:highlight w:val="yellow"/>
              </w:rPr>
            </w:pPr>
            <w:r w:rsidRPr="008C20E2">
              <w:rPr>
                <w:b/>
                <w:color w:val="000000"/>
                <w:sz w:val="19"/>
                <w:szCs w:val="19"/>
              </w:rPr>
              <w:t>1</w:t>
            </w:r>
          </w:p>
        </w:tc>
        <w:tc>
          <w:tcPr>
            <w:tcW w:w="846" w:type="dxa"/>
            <w:vAlign w:val="center"/>
          </w:tcPr>
          <w:p w14:paraId="472712F7" w14:textId="4F0C600E" w:rsidR="00FF5E9B" w:rsidRPr="00FE3FDD" w:rsidRDefault="00FF5E9B" w:rsidP="00FF5E9B">
            <w:pPr>
              <w:jc w:val="center"/>
              <w:rPr>
                <w:color w:val="000000"/>
                <w:sz w:val="20"/>
                <w:szCs w:val="20"/>
              </w:rPr>
            </w:pPr>
            <w:r w:rsidRPr="00ED7BB3">
              <w:rPr>
                <w:color w:val="000000"/>
                <w:sz w:val="20"/>
                <w:szCs w:val="20"/>
              </w:rPr>
              <w:t>82,3</w:t>
            </w:r>
          </w:p>
        </w:tc>
        <w:tc>
          <w:tcPr>
            <w:tcW w:w="1100" w:type="dxa"/>
            <w:shd w:val="clear" w:color="auto" w:fill="auto"/>
            <w:noWrap/>
            <w:vAlign w:val="center"/>
          </w:tcPr>
          <w:p w14:paraId="410F7B6D" w14:textId="28CDE117" w:rsidR="00FF5E9B" w:rsidRPr="00FE3FDD" w:rsidRDefault="00FF5E9B" w:rsidP="00FF5E9B">
            <w:pPr>
              <w:jc w:val="center"/>
              <w:rPr>
                <w:color w:val="000000"/>
                <w:sz w:val="20"/>
                <w:szCs w:val="20"/>
              </w:rPr>
            </w:pPr>
            <w:r w:rsidRPr="00ED7BB3">
              <w:rPr>
                <w:color w:val="000000"/>
                <w:sz w:val="20"/>
                <w:szCs w:val="20"/>
              </w:rPr>
              <w:t>85,5</w:t>
            </w:r>
          </w:p>
        </w:tc>
        <w:tc>
          <w:tcPr>
            <w:tcW w:w="1315" w:type="dxa"/>
            <w:shd w:val="clear" w:color="auto" w:fill="auto"/>
            <w:noWrap/>
            <w:vAlign w:val="center"/>
          </w:tcPr>
          <w:p w14:paraId="09FEDB71" w14:textId="196FF8CC" w:rsidR="00FF5E9B" w:rsidRPr="00FF5E9B" w:rsidRDefault="00FF5E9B" w:rsidP="00FF5E9B">
            <w:pPr>
              <w:jc w:val="center"/>
              <w:rPr>
                <w:color w:val="000000"/>
                <w:sz w:val="20"/>
                <w:szCs w:val="20"/>
              </w:rPr>
            </w:pPr>
            <w:r w:rsidRPr="00FF5E9B">
              <w:rPr>
                <w:color w:val="000000"/>
                <w:sz w:val="20"/>
                <w:szCs w:val="20"/>
              </w:rPr>
              <w:t>98,0</w:t>
            </w:r>
          </w:p>
        </w:tc>
      </w:tr>
      <w:tr w:rsidR="00FF5E9B" w:rsidRPr="00DD3547" w14:paraId="66AD26DE" w14:textId="77777777" w:rsidTr="00FF5E9B">
        <w:trPr>
          <w:cantSplit/>
          <w:trHeight w:val="20"/>
        </w:trPr>
        <w:tc>
          <w:tcPr>
            <w:tcW w:w="417" w:type="dxa"/>
            <w:vAlign w:val="center"/>
          </w:tcPr>
          <w:p w14:paraId="4009F7AB" w14:textId="3DF74F4B" w:rsidR="00FF5E9B" w:rsidRPr="00376217" w:rsidRDefault="00FF5E9B" w:rsidP="00FF5E9B">
            <w:pPr>
              <w:ind w:left="-57" w:right="-57"/>
              <w:jc w:val="center"/>
              <w:rPr>
                <w:bCs/>
                <w:color w:val="000000"/>
                <w:sz w:val="22"/>
                <w:szCs w:val="22"/>
                <w:highlight w:val="yellow"/>
              </w:rPr>
            </w:pPr>
            <w:r w:rsidRPr="008C20E2">
              <w:rPr>
                <w:b/>
                <w:color w:val="000000"/>
                <w:sz w:val="19"/>
                <w:szCs w:val="19"/>
              </w:rPr>
              <w:t>4</w:t>
            </w:r>
          </w:p>
        </w:tc>
        <w:tc>
          <w:tcPr>
            <w:tcW w:w="9610" w:type="dxa"/>
            <w:shd w:val="clear" w:color="auto" w:fill="auto"/>
            <w:noWrap/>
            <w:vAlign w:val="bottom"/>
            <w:hideMark/>
          </w:tcPr>
          <w:p w14:paraId="596F40F3" w14:textId="311F9DAB" w:rsidR="00FF5E9B" w:rsidRPr="00376217" w:rsidRDefault="00FF5E9B" w:rsidP="00FF5E9B">
            <w:pPr>
              <w:rPr>
                <w:color w:val="000000"/>
                <w:sz w:val="22"/>
                <w:szCs w:val="22"/>
                <w:highlight w:val="yellow"/>
              </w:rPr>
            </w:pPr>
            <w:r w:rsidRPr="008C20E2">
              <w:rPr>
                <w:color w:val="000000"/>
                <w:sz w:val="19"/>
                <w:szCs w:val="19"/>
              </w:rPr>
              <w:t xml:space="preserve">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w:t>
            </w:r>
          </w:p>
        </w:tc>
        <w:tc>
          <w:tcPr>
            <w:tcW w:w="1483" w:type="dxa"/>
            <w:shd w:val="clear" w:color="auto" w:fill="auto"/>
            <w:noWrap/>
            <w:vAlign w:val="center"/>
            <w:hideMark/>
          </w:tcPr>
          <w:p w14:paraId="1C1B7E59" w14:textId="3958AEFD" w:rsidR="00FF5E9B" w:rsidRPr="00376217" w:rsidRDefault="00FF5E9B" w:rsidP="00FF5E9B">
            <w:pPr>
              <w:jc w:val="center"/>
              <w:rPr>
                <w:bCs/>
                <w:color w:val="000000"/>
                <w:sz w:val="22"/>
                <w:szCs w:val="22"/>
                <w:highlight w:val="yellow"/>
              </w:rPr>
            </w:pPr>
            <w:r w:rsidRPr="008C20E2">
              <w:rPr>
                <w:b/>
                <w:color w:val="000000"/>
                <w:sz w:val="19"/>
                <w:szCs w:val="19"/>
              </w:rPr>
              <w:t>1</w:t>
            </w:r>
          </w:p>
        </w:tc>
        <w:tc>
          <w:tcPr>
            <w:tcW w:w="846" w:type="dxa"/>
            <w:vAlign w:val="center"/>
          </w:tcPr>
          <w:p w14:paraId="65CAEE87" w14:textId="1A3DF70E" w:rsidR="00FF5E9B" w:rsidRPr="00FE3FDD" w:rsidRDefault="00FF5E9B" w:rsidP="00FF5E9B">
            <w:pPr>
              <w:jc w:val="center"/>
              <w:rPr>
                <w:color w:val="000000"/>
                <w:sz w:val="20"/>
                <w:szCs w:val="20"/>
              </w:rPr>
            </w:pPr>
            <w:r w:rsidRPr="00ED7BB3">
              <w:rPr>
                <w:color w:val="000000"/>
                <w:sz w:val="20"/>
                <w:szCs w:val="20"/>
              </w:rPr>
              <w:t>73,1</w:t>
            </w:r>
          </w:p>
        </w:tc>
        <w:tc>
          <w:tcPr>
            <w:tcW w:w="1100" w:type="dxa"/>
            <w:shd w:val="clear" w:color="auto" w:fill="auto"/>
            <w:noWrap/>
            <w:vAlign w:val="center"/>
          </w:tcPr>
          <w:p w14:paraId="352D94D9" w14:textId="563B9114" w:rsidR="00FF5E9B" w:rsidRPr="00FE3FDD" w:rsidRDefault="00FF5E9B" w:rsidP="00FF5E9B">
            <w:pPr>
              <w:jc w:val="center"/>
              <w:rPr>
                <w:color w:val="000000"/>
                <w:sz w:val="20"/>
                <w:szCs w:val="20"/>
              </w:rPr>
            </w:pPr>
            <w:r w:rsidRPr="00ED7BB3">
              <w:rPr>
                <w:color w:val="000000"/>
                <w:sz w:val="20"/>
                <w:szCs w:val="20"/>
              </w:rPr>
              <w:t>79,6</w:t>
            </w:r>
          </w:p>
        </w:tc>
        <w:tc>
          <w:tcPr>
            <w:tcW w:w="1315" w:type="dxa"/>
            <w:shd w:val="clear" w:color="auto" w:fill="auto"/>
            <w:noWrap/>
            <w:vAlign w:val="center"/>
          </w:tcPr>
          <w:p w14:paraId="30B42093" w14:textId="149BECD1" w:rsidR="00FF5E9B" w:rsidRPr="00FF5E9B" w:rsidRDefault="00FF5E9B" w:rsidP="00FF5E9B">
            <w:pPr>
              <w:jc w:val="center"/>
              <w:rPr>
                <w:color w:val="000000"/>
                <w:sz w:val="20"/>
                <w:szCs w:val="20"/>
              </w:rPr>
            </w:pPr>
            <w:r w:rsidRPr="00FF5E9B">
              <w:rPr>
                <w:color w:val="000000"/>
                <w:sz w:val="20"/>
                <w:szCs w:val="20"/>
              </w:rPr>
              <w:t>87,0</w:t>
            </w:r>
          </w:p>
        </w:tc>
      </w:tr>
      <w:tr w:rsidR="00FF5E9B" w:rsidRPr="00DD3547" w14:paraId="0EA87BAA" w14:textId="77777777" w:rsidTr="00FF5E9B">
        <w:trPr>
          <w:cantSplit/>
          <w:trHeight w:val="20"/>
        </w:trPr>
        <w:tc>
          <w:tcPr>
            <w:tcW w:w="417" w:type="dxa"/>
            <w:vAlign w:val="center"/>
          </w:tcPr>
          <w:p w14:paraId="1BB8EF6A" w14:textId="2705D50D" w:rsidR="00FF5E9B" w:rsidRPr="00376217" w:rsidRDefault="00FF5E9B" w:rsidP="00FF5E9B">
            <w:pPr>
              <w:ind w:left="-57" w:right="-57"/>
              <w:jc w:val="center"/>
              <w:rPr>
                <w:bCs/>
                <w:color w:val="000000"/>
                <w:sz w:val="22"/>
                <w:szCs w:val="22"/>
                <w:highlight w:val="yellow"/>
              </w:rPr>
            </w:pPr>
            <w:r w:rsidRPr="008C20E2">
              <w:rPr>
                <w:b/>
                <w:color w:val="000000"/>
                <w:sz w:val="19"/>
                <w:szCs w:val="19"/>
              </w:rPr>
              <w:t>5</w:t>
            </w:r>
          </w:p>
        </w:tc>
        <w:tc>
          <w:tcPr>
            <w:tcW w:w="9610" w:type="dxa"/>
            <w:shd w:val="clear" w:color="auto" w:fill="auto"/>
            <w:noWrap/>
            <w:vAlign w:val="bottom"/>
            <w:hideMark/>
          </w:tcPr>
          <w:p w14:paraId="20C5640A" w14:textId="7E43C31F" w:rsidR="00FF5E9B" w:rsidRPr="00376217" w:rsidRDefault="00FF5E9B" w:rsidP="00FF5E9B">
            <w:pPr>
              <w:rPr>
                <w:color w:val="000000"/>
                <w:sz w:val="22"/>
                <w:szCs w:val="22"/>
                <w:highlight w:val="yellow"/>
              </w:rPr>
            </w:pPr>
            <w:r w:rsidRPr="008C20E2">
              <w:rPr>
                <w:color w:val="000000"/>
                <w:sz w:val="19"/>
                <w:szCs w:val="19"/>
              </w:rPr>
              <w:t xml:space="preserve">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1483" w:type="dxa"/>
            <w:shd w:val="clear" w:color="auto" w:fill="auto"/>
            <w:noWrap/>
            <w:vAlign w:val="center"/>
            <w:hideMark/>
          </w:tcPr>
          <w:p w14:paraId="4F9BA5C1" w14:textId="32E39900" w:rsidR="00FF5E9B" w:rsidRPr="00376217" w:rsidRDefault="00FF5E9B" w:rsidP="00FF5E9B">
            <w:pPr>
              <w:jc w:val="center"/>
              <w:rPr>
                <w:bCs/>
                <w:color w:val="000000"/>
                <w:sz w:val="22"/>
                <w:szCs w:val="22"/>
                <w:highlight w:val="yellow"/>
              </w:rPr>
            </w:pPr>
            <w:r w:rsidRPr="008C20E2">
              <w:rPr>
                <w:b/>
                <w:color w:val="000000"/>
                <w:sz w:val="19"/>
                <w:szCs w:val="19"/>
              </w:rPr>
              <w:t>1</w:t>
            </w:r>
          </w:p>
        </w:tc>
        <w:tc>
          <w:tcPr>
            <w:tcW w:w="846" w:type="dxa"/>
            <w:vAlign w:val="center"/>
          </w:tcPr>
          <w:p w14:paraId="2132B9F4" w14:textId="60716552" w:rsidR="00FF5E9B" w:rsidRPr="00FE3FDD" w:rsidRDefault="00FF5E9B" w:rsidP="00FF5E9B">
            <w:pPr>
              <w:jc w:val="center"/>
              <w:rPr>
                <w:color w:val="000000"/>
                <w:sz w:val="20"/>
                <w:szCs w:val="20"/>
              </w:rPr>
            </w:pPr>
            <w:r w:rsidRPr="00ED7BB3">
              <w:rPr>
                <w:color w:val="000000"/>
                <w:sz w:val="20"/>
                <w:szCs w:val="20"/>
              </w:rPr>
              <w:t>73,0</w:t>
            </w:r>
          </w:p>
        </w:tc>
        <w:tc>
          <w:tcPr>
            <w:tcW w:w="1100" w:type="dxa"/>
            <w:shd w:val="clear" w:color="auto" w:fill="auto"/>
            <w:noWrap/>
            <w:vAlign w:val="center"/>
          </w:tcPr>
          <w:p w14:paraId="32147B24" w14:textId="7948F033" w:rsidR="00FF5E9B" w:rsidRPr="00FE3FDD" w:rsidRDefault="00FF5E9B" w:rsidP="00FF5E9B">
            <w:pPr>
              <w:jc w:val="center"/>
              <w:rPr>
                <w:color w:val="000000"/>
                <w:sz w:val="20"/>
                <w:szCs w:val="20"/>
              </w:rPr>
            </w:pPr>
            <w:r w:rsidRPr="00ED7BB3">
              <w:rPr>
                <w:color w:val="000000"/>
                <w:sz w:val="20"/>
                <w:szCs w:val="20"/>
              </w:rPr>
              <w:t>78,7</w:t>
            </w:r>
          </w:p>
        </w:tc>
        <w:tc>
          <w:tcPr>
            <w:tcW w:w="1315" w:type="dxa"/>
            <w:shd w:val="clear" w:color="auto" w:fill="auto"/>
            <w:noWrap/>
            <w:vAlign w:val="center"/>
          </w:tcPr>
          <w:p w14:paraId="56C4E214" w14:textId="653DBE88" w:rsidR="00FF5E9B" w:rsidRPr="00FF5E9B" w:rsidRDefault="00FF5E9B" w:rsidP="00FF5E9B">
            <w:pPr>
              <w:jc w:val="center"/>
              <w:rPr>
                <w:color w:val="000000"/>
                <w:sz w:val="20"/>
                <w:szCs w:val="20"/>
              </w:rPr>
            </w:pPr>
            <w:r w:rsidRPr="00FF5E9B">
              <w:rPr>
                <w:color w:val="000000"/>
                <w:sz w:val="20"/>
                <w:szCs w:val="20"/>
              </w:rPr>
              <w:t>87,0</w:t>
            </w:r>
          </w:p>
        </w:tc>
      </w:tr>
      <w:tr w:rsidR="00FF5E9B" w:rsidRPr="00DD3547" w14:paraId="17FA5D73" w14:textId="77777777" w:rsidTr="00FF5E9B">
        <w:trPr>
          <w:cantSplit/>
          <w:trHeight w:val="20"/>
        </w:trPr>
        <w:tc>
          <w:tcPr>
            <w:tcW w:w="417" w:type="dxa"/>
            <w:vAlign w:val="center"/>
          </w:tcPr>
          <w:p w14:paraId="709CE6B9" w14:textId="23559433" w:rsidR="00FF5E9B" w:rsidRPr="00376217" w:rsidRDefault="00FF5E9B" w:rsidP="00FF5E9B">
            <w:pPr>
              <w:ind w:left="-57" w:right="-57"/>
              <w:jc w:val="center"/>
              <w:rPr>
                <w:bCs/>
                <w:color w:val="000000"/>
                <w:sz w:val="22"/>
                <w:szCs w:val="22"/>
                <w:highlight w:val="yellow"/>
              </w:rPr>
            </w:pPr>
            <w:r w:rsidRPr="008C20E2">
              <w:rPr>
                <w:b/>
                <w:color w:val="000000"/>
                <w:sz w:val="19"/>
                <w:szCs w:val="19"/>
              </w:rPr>
              <w:t>6</w:t>
            </w:r>
          </w:p>
        </w:tc>
        <w:tc>
          <w:tcPr>
            <w:tcW w:w="9610" w:type="dxa"/>
            <w:shd w:val="clear" w:color="auto" w:fill="auto"/>
            <w:noWrap/>
            <w:vAlign w:val="bottom"/>
            <w:hideMark/>
          </w:tcPr>
          <w:p w14:paraId="4E4C405E" w14:textId="52BBF895" w:rsidR="00FF5E9B" w:rsidRPr="00376217" w:rsidRDefault="00FF5E9B" w:rsidP="00FF5E9B">
            <w:pPr>
              <w:rPr>
                <w:color w:val="000000"/>
                <w:sz w:val="22"/>
                <w:szCs w:val="22"/>
                <w:highlight w:val="yellow"/>
              </w:rPr>
            </w:pPr>
            <w:r w:rsidRPr="008C20E2">
              <w:rPr>
                <w:color w:val="000000"/>
                <w:sz w:val="19"/>
                <w:szCs w:val="19"/>
              </w:rPr>
              <w:t xml:space="preserve">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w:t>
            </w:r>
          </w:p>
        </w:tc>
        <w:tc>
          <w:tcPr>
            <w:tcW w:w="1483" w:type="dxa"/>
            <w:shd w:val="clear" w:color="auto" w:fill="auto"/>
            <w:noWrap/>
            <w:vAlign w:val="center"/>
            <w:hideMark/>
          </w:tcPr>
          <w:p w14:paraId="5E4E250C" w14:textId="72B9D3BF" w:rsidR="00FF5E9B" w:rsidRPr="00376217" w:rsidRDefault="00FF5E9B" w:rsidP="00FF5E9B">
            <w:pPr>
              <w:jc w:val="center"/>
              <w:rPr>
                <w:bCs/>
                <w:color w:val="000000"/>
                <w:sz w:val="22"/>
                <w:szCs w:val="22"/>
                <w:highlight w:val="yellow"/>
              </w:rPr>
            </w:pPr>
            <w:r w:rsidRPr="008C20E2">
              <w:rPr>
                <w:b/>
                <w:color w:val="000000"/>
                <w:sz w:val="19"/>
                <w:szCs w:val="19"/>
              </w:rPr>
              <w:t>1</w:t>
            </w:r>
          </w:p>
        </w:tc>
        <w:tc>
          <w:tcPr>
            <w:tcW w:w="846" w:type="dxa"/>
            <w:vAlign w:val="center"/>
          </w:tcPr>
          <w:p w14:paraId="76F02176" w14:textId="5DFD3E7F" w:rsidR="00FF5E9B" w:rsidRPr="00FE3FDD" w:rsidRDefault="00FF5E9B" w:rsidP="00FF5E9B">
            <w:pPr>
              <w:jc w:val="center"/>
              <w:rPr>
                <w:color w:val="000000"/>
                <w:sz w:val="20"/>
                <w:szCs w:val="20"/>
              </w:rPr>
            </w:pPr>
            <w:r w:rsidRPr="00ED7BB3">
              <w:rPr>
                <w:color w:val="000000"/>
                <w:sz w:val="20"/>
                <w:szCs w:val="20"/>
              </w:rPr>
              <w:t>86,6</w:t>
            </w:r>
          </w:p>
        </w:tc>
        <w:tc>
          <w:tcPr>
            <w:tcW w:w="1100" w:type="dxa"/>
            <w:shd w:val="clear" w:color="auto" w:fill="auto"/>
            <w:noWrap/>
            <w:vAlign w:val="center"/>
          </w:tcPr>
          <w:p w14:paraId="75409F7B" w14:textId="57536E91" w:rsidR="00FF5E9B" w:rsidRPr="00FE3FDD" w:rsidRDefault="00FF5E9B" w:rsidP="00FF5E9B">
            <w:pPr>
              <w:jc w:val="center"/>
              <w:rPr>
                <w:color w:val="000000"/>
                <w:sz w:val="20"/>
                <w:szCs w:val="20"/>
              </w:rPr>
            </w:pPr>
            <w:r w:rsidRPr="00ED7BB3">
              <w:rPr>
                <w:color w:val="000000"/>
                <w:sz w:val="20"/>
                <w:szCs w:val="20"/>
              </w:rPr>
              <w:t>88,7</w:t>
            </w:r>
          </w:p>
        </w:tc>
        <w:tc>
          <w:tcPr>
            <w:tcW w:w="1315" w:type="dxa"/>
            <w:shd w:val="clear" w:color="auto" w:fill="auto"/>
            <w:noWrap/>
            <w:vAlign w:val="center"/>
          </w:tcPr>
          <w:p w14:paraId="4B331603" w14:textId="3E22EC16" w:rsidR="00FF5E9B" w:rsidRPr="00FF5E9B" w:rsidRDefault="00FF5E9B" w:rsidP="00FF5E9B">
            <w:pPr>
              <w:jc w:val="center"/>
              <w:rPr>
                <w:color w:val="000000"/>
                <w:sz w:val="20"/>
                <w:szCs w:val="20"/>
              </w:rPr>
            </w:pPr>
            <w:r w:rsidRPr="00FF5E9B">
              <w:rPr>
                <w:color w:val="000000"/>
                <w:sz w:val="20"/>
                <w:szCs w:val="20"/>
              </w:rPr>
              <w:t>93,0</w:t>
            </w:r>
          </w:p>
        </w:tc>
      </w:tr>
      <w:tr w:rsidR="00FF5E9B" w:rsidRPr="00DD3547" w14:paraId="07B914D1" w14:textId="77777777" w:rsidTr="00FF5E9B">
        <w:trPr>
          <w:cantSplit/>
          <w:trHeight w:val="20"/>
        </w:trPr>
        <w:tc>
          <w:tcPr>
            <w:tcW w:w="417" w:type="dxa"/>
            <w:vAlign w:val="center"/>
          </w:tcPr>
          <w:p w14:paraId="7ADFB8D9" w14:textId="57CF288A" w:rsidR="00FF5E9B" w:rsidRPr="00376217" w:rsidRDefault="00FF5E9B" w:rsidP="00FF5E9B">
            <w:pPr>
              <w:ind w:left="-57" w:right="-57"/>
              <w:jc w:val="center"/>
              <w:rPr>
                <w:bCs/>
                <w:color w:val="000000"/>
                <w:sz w:val="22"/>
                <w:szCs w:val="22"/>
                <w:highlight w:val="yellow"/>
              </w:rPr>
            </w:pPr>
            <w:r w:rsidRPr="008C20E2">
              <w:rPr>
                <w:b/>
                <w:color w:val="000000"/>
                <w:sz w:val="19"/>
                <w:szCs w:val="19"/>
              </w:rPr>
              <w:t>7</w:t>
            </w:r>
          </w:p>
        </w:tc>
        <w:tc>
          <w:tcPr>
            <w:tcW w:w="9610" w:type="dxa"/>
            <w:shd w:val="clear" w:color="auto" w:fill="auto"/>
            <w:noWrap/>
            <w:vAlign w:val="bottom"/>
            <w:hideMark/>
          </w:tcPr>
          <w:p w14:paraId="73C3663F" w14:textId="2DCBD046" w:rsidR="00FF5E9B" w:rsidRPr="00376217" w:rsidRDefault="00FF5E9B" w:rsidP="00FF5E9B">
            <w:pPr>
              <w:rPr>
                <w:color w:val="000000"/>
                <w:sz w:val="22"/>
                <w:szCs w:val="22"/>
                <w:highlight w:val="yellow"/>
              </w:rPr>
            </w:pPr>
            <w:r w:rsidRPr="008C20E2">
              <w:rPr>
                <w:color w:val="000000"/>
                <w:sz w:val="19"/>
                <w:szCs w:val="19"/>
              </w:rPr>
              <w:t xml:space="preserve">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1483" w:type="dxa"/>
            <w:shd w:val="clear" w:color="auto" w:fill="auto"/>
            <w:noWrap/>
            <w:vAlign w:val="center"/>
            <w:hideMark/>
          </w:tcPr>
          <w:p w14:paraId="2A368430" w14:textId="03775D42" w:rsidR="00FF5E9B" w:rsidRPr="00376217" w:rsidRDefault="00FF5E9B" w:rsidP="00FF5E9B">
            <w:pPr>
              <w:jc w:val="center"/>
              <w:rPr>
                <w:bCs/>
                <w:color w:val="000000"/>
                <w:sz w:val="22"/>
                <w:szCs w:val="22"/>
                <w:highlight w:val="yellow"/>
              </w:rPr>
            </w:pPr>
            <w:r w:rsidRPr="008C20E2">
              <w:rPr>
                <w:b/>
                <w:color w:val="000000"/>
                <w:sz w:val="19"/>
                <w:szCs w:val="19"/>
              </w:rPr>
              <w:t>1</w:t>
            </w:r>
          </w:p>
        </w:tc>
        <w:tc>
          <w:tcPr>
            <w:tcW w:w="846" w:type="dxa"/>
            <w:vAlign w:val="center"/>
          </w:tcPr>
          <w:p w14:paraId="0879DE50" w14:textId="15414C39" w:rsidR="00FF5E9B" w:rsidRPr="00FE3FDD" w:rsidRDefault="00FF5E9B" w:rsidP="00FF5E9B">
            <w:pPr>
              <w:jc w:val="center"/>
              <w:rPr>
                <w:color w:val="000000"/>
                <w:sz w:val="20"/>
                <w:szCs w:val="20"/>
              </w:rPr>
            </w:pPr>
            <w:r w:rsidRPr="00ED7BB3">
              <w:rPr>
                <w:color w:val="000000"/>
                <w:sz w:val="20"/>
                <w:szCs w:val="20"/>
              </w:rPr>
              <w:t>65,2</w:t>
            </w:r>
          </w:p>
        </w:tc>
        <w:tc>
          <w:tcPr>
            <w:tcW w:w="1100" w:type="dxa"/>
            <w:shd w:val="clear" w:color="auto" w:fill="auto"/>
            <w:noWrap/>
            <w:vAlign w:val="center"/>
          </w:tcPr>
          <w:p w14:paraId="4652515E" w14:textId="0515F6BC" w:rsidR="00FF5E9B" w:rsidRPr="00FE3FDD" w:rsidRDefault="00FF5E9B" w:rsidP="00FF5E9B">
            <w:pPr>
              <w:jc w:val="center"/>
              <w:rPr>
                <w:color w:val="000000"/>
                <w:sz w:val="20"/>
                <w:szCs w:val="20"/>
              </w:rPr>
            </w:pPr>
            <w:r w:rsidRPr="00ED7BB3">
              <w:rPr>
                <w:color w:val="000000"/>
                <w:sz w:val="20"/>
                <w:szCs w:val="20"/>
              </w:rPr>
              <w:t>68,8</w:t>
            </w:r>
          </w:p>
        </w:tc>
        <w:tc>
          <w:tcPr>
            <w:tcW w:w="1315" w:type="dxa"/>
            <w:shd w:val="clear" w:color="auto" w:fill="auto"/>
            <w:noWrap/>
            <w:vAlign w:val="center"/>
          </w:tcPr>
          <w:p w14:paraId="5F0866BA" w14:textId="7C886A87" w:rsidR="00FF5E9B" w:rsidRPr="00FF5E9B" w:rsidRDefault="00FF5E9B" w:rsidP="00FF5E9B">
            <w:pPr>
              <w:jc w:val="center"/>
              <w:rPr>
                <w:color w:val="000000"/>
                <w:sz w:val="20"/>
                <w:szCs w:val="20"/>
              </w:rPr>
            </w:pPr>
            <w:r w:rsidRPr="00FF5E9B">
              <w:rPr>
                <w:color w:val="000000"/>
                <w:sz w:val="20"/>
                <w:szCs w:val="20"/>
              </w:rPr>
              <w:t>84,0</w:t>
            </w:r>
          </w:p>
        </w:tc>
      </w:tr>
      <w:tr w:rsidR="00FF5E9B" w:rsidRPr="00DD3547" w14:paraId="763683D1" w14:textId="77777777" w:rsidTr="00FF5E9B">
        <w:trPr>
          <w:cantSplit/>
          <w:trHeight w:val="20"/>
        </w:trPr>
        <w:tc>
          <w:tcPr>
            <w:tcW w:w="417" w:type="dxa"/>
            <w:vAlign w:val="center"/>
          </w:tcPr>
          <w:p w14:paraId="62605191" w14:textId="48EE271E" w:rsidR="00FF5E9B" w:rsidRPr="00376217" w:rsidRDefault="00FF5E9B" w:rsidP="00FF5E9B">
            <w:pPr>
              <w:ind w:left="-57" w:right="-57"/>
              <w:jc w:val="center"/>
              <w:rPr>
                <w:bCs/>
                <w:color w:val="000000"/>
                <w:sz w:val="22"/>
                <w:szCs w:val="22"/>
                <w:highlight w:val="yellow"/>
              </w:rPr>
            </w:pPr>
            <w:r w:rsidRPr="008C20E2">
              <w:rPr>
                <w:b/>
                <w:color w:val="000000"/>
                <w:sz w:val="19"/>
                <w:szCs w:val="19"/>
              </w:rPr>
              <w:t>8</w:t>
            </w:r>
          </w:p>
        </w:tc>
        <w:tc>
          <w:tcPr>
            <w:tcW w:w="9610" w:type="dxa"/>
            <w:shd w:val="clear" w:color="auto" w:fill="auto"/>
            <w:noWrap/>
            <w:vAlign w:val="bottom"/>
            <w:hideMark/>
          </w:tcPr>
          <w:p w14:paraId="242617FF" w14:textId="34B4DFA8" w:rsidR="00FF5E9B" w:rsidRPr="00376217" w:rsidRDefault="00FF5E9B" w:rsidP="00FF5E9B">
            <w:pPr>
              <w:rPr>
                <w:color w:val="000000"/>
                <w:sz w:val="22"/>
                <w:szCs w:val="22"/>
                <w:highlight w:val="yellow"/>
              </w:rPr>
            </w:pPr>
            <w:r w:rsidRPr="008C20E2">
              <w:rPr>
                <w:color w:val="000000"/>
                <w:sz w:val="19"/>
                <w:szCs w:val="19"/>
              </w:rPr>
              <w:t xml:space="preserve">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1483" w:type="dxa"/>
            <w:shd w:val="clear" w:color="auto" w:fill="auto"/>
            <w:noWrap/>
            <w:vAlign w:val="center"/>
            <w:hideMark/>
          </w:tcPr>
          <w:p w14:paraId="64734FD3" w14:textId="688881AE" w:rsidR="00FF5E9B" w:rsidRPr="00376217" w:rsidRDefault="00FF5E9B" w:rsidP="00FF5E9B">
            <w:pPr>
              <w:jc w:val="center"/>
              <w:rPr>
                <w:bCs/>
                <w:color w:val="000000"/>
                <w:sz w:val="22"/>
                <w:szCs w:val="22"/>
                <w:highlight w:val="yellow"/>
              </w:rPr>
            </w:pPr>
            <w:r w:rsidRPr="008C20E2">
              <w:rPr>
                <w:b/>
                <w:color w:val="000000"/>
                <w:sz w:val="19"/>
                <w:szCs w:val="19"/>
              </w:rPr>
              <w:t>1</w:t>
            </w:r>
          </w:p>
        </w:tc>
        <w:tc>
          <w:tcPr>
            <w:tcW w:w="846" w:type="dxa"/>
            <w:vAlign w:val="center"/>
          </w:tcPr>
          <w:p w14:paraId="36CA48B7" w14:textId="57E3EFF6" w:rsidR="00FF5E9B" w:rsidRPr="00FE3FDD" w:rsidRDefault="00FF5E9B" w:rsidP="00FF5E9B">
            <w:pPr>
              <w:jc w:val="center"/>
              <w:rPr>
                <w:color w:val="000000"/>
                <w:sz w:val="20"/>
                <w:szCs w:val="20"/>
              </w:rPr>
            </w:pPr>
            <w:r w:rsidRPr="00ED7BB3">
              <w:rPr>
                <w:color w:val="000000"/>
                <w:sz w:val="20"/>
                <w:szCs w:val="20"/>
              </w:rPr>
              <w:t>49,5</w:t>
            </w:r>
          </w:p>
        </w:tc>
        <w:tc>
          <w:tcPr>
            <w:tcW w:w="1100" w:type="dxa"/>
            <w:shd w:val="clear" w:color="auto" w:fill="auto"/>
            <w:noWrap/>
            <w:vAlign w:val="center"/>
          </w:tcPr>
          <w:p w14:paraId="09546003" w14:textId="5E79A4F4" w:rsidR="00FF5E9B" w:rsidRPr="00FE3FDD" w:rsidRDefault="00FF5E9B" w:rsidP="00FF5E9B">
            <w:pPr>
              <w:jc w:val="center"/>
              <w:rPr>
                <w:color w:val="000000"/>
                <w:sz w:val="20"/>
                <w:szCs w:val="20"/>
              </w:rPr>
            </w:pPr>
            <w:r w:rsidRPr="00ED7BB3">
              <w:rPr>
                <w:color w:val="000000"/>
                <w:sz w:val="20"/>
                <w:szCs w:val="20"/>
              </w:rPr>
              <w:t>56,4</w:t>
            </w:r>
          </w:p>
        </w:tc>
        <w:tc>
          <w:tcPr>
            <w:tcW w:w="1315" w:type="dxa"/>
            <w:shd w:val="clear" w:color="auto" w:fill="auto"/>
            <w:noWrap/>
            <w:vAlign w:val="center"/>
          </w:tcPr>
          <w:p w14:paraId="04F40A2B" w14:textId="78D7A52A" w:rsidR="00FF5E9B" w:rsidRPr="00FF5E9B" w:rsidRDefault="00FF5E9B" w:rsidP="00FF5E9B">
            <w:pPr>
              <w:jc w:val="center"/>
              <w:rPr>
                <w:color w:val="000000"/>
                <w:sz w:val="20"/>
                <w:szCs w:val="20"/>
              </w:rPr>
            </w:pPr>
            <w:r w:rsidRPr="00FF5E9B">
              <w:rPr>
                <w:color w:val="000000"/>
                <w:sz w:val="20"/>
                <w:szCs w:val="20"/>
              </w:rPr>
              <w:t>77,0</w:t>
            </w:r>
          </w:p>
        </w:tc>
      </w:tr>
      <w:tr w:rsidR="00FF5E9B" w:rsidRPr="00DD3547" w14:paraId="603E7B47" w14:textId="77777777" w:rsidTr="00FF5E9B">
        <w:trPr>
          <w:cantSplit/>
          <w:trHeight w:val="20"/>
        </w:trPr>
        <w:tc>
          <w:tcPr>
            <w:tcW w:w="417" w:type="dxa"/>
            <w:vAlign w:val="center"/>
          </w:tcPr>
          <w:p w14:paraId="246BE29D" w14:textId="2D07DC75" w:rsidR="00FF5E9B" w:rsidRPr="00376217" w:rsidRDefault="00FF5E9B" w:rsidP="00FF5E9B">
            <w:pPr>
              <w:ind w:left="-57" w:right="-57"/>
              <w:jc w:val="center"/>
              <w:rPr>
                <w:bCs/>
                <w:color w:val="000000"/>
                <w:sz w:val="22"/>
                <w:szCs w:val="22"/>
                <w:highlight w:val="yellow"/>
              </w:rPr>
            </w:pPr>
            <w:r w:rsidRPr="008C20E2">
              <w:rPr>
                <w:b/>
                <w:color w:val="000000"/>
                <w:sz w:val="19"/>
                <w:szCs w:val="19"/>
              </w:rPr>
              <w:t>9</w:t>
            </w:r>
          </w:p>
        </w:tc>
        <w:tc>
          <w:tcPr>
            <w:tcW w:w="9610" w:type="dxa"/>
            <w:shd w:val="clear" w:color="auto" w:fill="auto"/>
            <w:noWrap/>
            <w:vAlign w:val="bottom"/>
            <w:hideMark/>
          </w:tcPr>
          <w:p w14:paraId="59E16AFD" w14:textId="3F9B8D71" w:rsidR="00FF5E9B" w:rsidRPr="00376217" w:rsidRDefault="00FF5E9B" w:rsidP="00FF5E9B">
            <w:pPr>
              <w:rPr>
                <w:color w:val="000000"/>
                <w:sz w:val="22"/>
                <w:szCs w:val="22"/>
                <w:highlight w:val="yellow"/>
              </w:rPr>
            </w:pPr>
            <w:r w:rsidRPr="008C20E2">
              <w:rPr>
                <w:color w:val="000000"/>
                <w:sz w:val="19"/>
                <w:szCs w:val="19"/>
              </w:rPr>
              <w:t xml:space="preserve">Овладение приёмами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  </w:t>
            </w:r>
          </w:p>
        </w:tc>
        <w:tc>
          <w:tcPr>
            <w:tcW w:w="1483" w:type="dxa"/>
            <w:shd w:val="clear" w:color="auto" w:fill="auto"/>
            <w:noWrap/>
            <w:vAlign w:val="center"/>
            <w:hideMark/>
          </w:tcPr>
          <w:p w14:paraId="37D25077" w14:textId="5A0E2EF7" w:rsidR="00FF5E9B" w:rsidRPr="00376217" w:rsidRDefault="00FF5E9B" w:rsidP="00FF5E9B">
            <w:pPr>
              <w:jc w:val="center"/>
              <w:rPr>
                <w:bCs/>
                <w:color w:val="000000"/>
                <w:sz w:val="22"/>
                <w:szCs w:val="22"/>
                <w:highlight w:val="yellow"/>
              </w:rPr>
            </w:pPr>
            <w:r w:rsidRPr="008C20E2">
              <w:rPr>
                <w:b/>
                <w:color w:val="000000"/>
                <w:sz w:val="19"/>
                <w:szCs w:val="19"/>
              </w:rPr>
              <w:t>1</w:t>
            </w:r>
          </w:p>
        </w:tc>
        <w:tc>
          <w:tcPr>
            <w:tcW w:w="846" w:type="dxa"/>
            <w:vAlign w:val="center"/>
          </w:tcPr>
          <w:p w14:paraId="1A65B5EE" w14:textId="6D2CB309" w:rsidR="00FF5E9B" w:rsidRPr="00FE3FDD" w:rsidRDefault="00FF5E9B" w:rsidP="00FF5E9B">
            <w:pPr>
              <w:jc w:val="center"/>
              <w:rPr>
                <w:color w:val="000000"/>
                <w:sz w:val="20"/>
                <w:szCs w:val="20"/>
              </w:rPr>
            </w:pPr>
            <w:r w:rsidRPr="00ED7BB3">
              <w:rPr>
                <w:color w:val="000000"/>
                <w:sz w:val="20"/>
                <w:szCs w:val="20"/>
              </w:rPr>
              <w:t>70,7</w:t>
            </w:r>
          </w:p>
        </w:tc>
        <w:tc>
          <w:tcPr>
            <w:tcW w:w="1100" w:type="dxa"/>
            <w:shd w:val="clear" w:color="auto" w:fill="auto"/>
            <w:noWrap/>
            <w:vAlign w:val="center"/>
          </w:tcPr>
          <w:p w14:paraId="4B0136FD" w14:textId="66DD6364" w:rsidR="00FF5E9B" w:rsidRPr="00FE3FDD" w:rsidRDefault="00FF5E9B" w:rsidP="00FF5E9B">
            <w:pPr>
              <w:jc w:val="center"/>
              <w:rPr>
                <w:color w:val="000000"/>
                <w:sz w:val="20"/>
                <w:szCs w:val="20"/>
              </w:rPr>
            </w:pPr>
            <w:r w:rsidRPr="00ED7BB3">
              <w:rPr>
                <w:color w:val="000000"/>
                <w:sz w:val="20"/>
                <w:szCs w:val="20"/>
              </w:rPr>
              <w:t>76,1</w:t>
            </w:r>
          </w:p>
        </w:tc>
        <w:tc>
          <w:tcPr>
            <w:tcW w:w="1315" w:type="dxa"/>
            <w:shd w:val="clear" w:color="auto" w:fill="auto"/>
            <w:noWrap/>
            <w:vAlign w:val="center"/>
          </w:tcPr>
          <w:p w14:paraId="08A76559" w14:textId="7E3C39DB" w:rsidR="00FF5E9B" w:rsidRPr="00FF5E9B" w:rsidRDefault="00FF5E9B" w:rsidP="00FF5E9B">
            <w:pPr>
              <w:jc w:val="center"/>
              <w:rPr>
                <w:color w:val="000000"/>
                <w:sz w:val="20"/>
                <w:szCs w:val="20"/>
              </w:rPr>
            </w:pPr>
            <w:r w:rsidRPr="00FF5E9B">
              <w:rPr>
                <w:color w:val="000000"/>
                <w:sz w:val="20"/>
                <w:szCs w:val="20"/>
              </w:rPr>
              <w:t>77,0</w:t>
            </w:r>
          </w:p>
        </w:tc>
      </w:tr>
      <w:tr w:rsidR="00FF5E9B" w:rsidRPr="00DD3547" w14:paraId="3146EB65" w14:textId="77777777" w:rsidTr="00FF5E9B">
        <w:trPr>
          <w:cantSplit/>
          <w:trHeight w:val="20"/>
        </w:trPr>
        <w:tc>
          <w:tcPr>
            <w:tcW w:w="417" w:type="dxa"/>
            <w:vAlign w:val="center"/>
          </w:tcPr>
          <w:p w14:paraId="580C485B" w14:textId="2DE5825B" w:rsidR="00FF5E9B" w:rsidRPr="00376217" w:rsidRDefault="00FF5E9B" w:rsidP="00FF5E9B">
            <w:pPr>
              <w:ind w:left="-57" w:right="-57"/>
              <w:jc w:val="center"/>
              <w:rPr>
                <w:bCs/>
                <w:color w:val="000000"/>
                <w:sz w:val="22"/>
                <w:szCs w:val="22"/>
                <w:highlight w:val="yellow"/>
              </w:rPr>
            </w:pPr>
            <w:r w:rsidRPr="008C20E2">
              <w:rPr>
                <w:b/>
                <w:color w:val="000000"/>
                <w:sz w:val="19"/>
                <w:szCs w:val="19"/>
              </w:rPr>
              <w:t>10</w:t>
            </w:r>
          </w:p>
        </w:tc>
        <w:tc>
          <w:tcPr>
            <w:tcW w:w="9610" w:type="dxa"/>
            <w:shd w:val="clear" w:color="auto" w:fill="auto"/>
            <w:noWrap/>
            <w:vAlign w:val="bottom"/>
            <w:hideMark/>
          </w:tcPr>
          <w:p w14:paraId="6A40A4AC" w14:textId="599A3047" w:rsidR="00FF5E9B" w:rsidRPr="00376217" w:rsidRDefault="00FF5E9B" w:rsidP="00FF5E9B">
            <w:pPr>
              <w:rPr>
                <w:color w:val="000000"/>
                <w:sz w:val="22"/>
                <w:szCs w:val="22"/>
                <w:highlight w:val="yellow"/>
              </w:rPr>
            </w:pPr>
            <w:r w:rsidRPr="008C20E2">
              <w:rPr>
                <w:color w:val="000000"/>
                <w:sz w:val="19"/>
                <w:szCs w:val="19"/>
              </w:rPr>
              <w:t xml:space="preserve">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w:t>
            </w:r>
          </w:p>
        </w:tc>
        <w:tc>
          <w:tcPr>
            <w:tcW w:w="1483" w:type="dxa"/>
            <w:shd w:val="clear" w:color="auto" w:fill="auto"/>
            <w:noWrap/>
            <w:vAlign w:val="center"/>
            <w:hideMark/>
          </w:tcPr>
          <w:p w14:paraId="4CFA3D9D" w14:textId="71A68FE5" w:rsidR="00FF5E9B" w:rsidRPr="00376217" w:rsidRDefault="00FF5E9B" w:rsidP="00FF5E9B">
            <w:pPr>
              <w:jc w:val="center"/>
              <w:rPr>
                <w:bCs/>
                <w:color w:val="000000"/>
                <w:sz w:val="22"/>
                <w:szCs w:val="22"/>
                <w:highlight w:val="yellow"/>
              </w:rPr>
            </w:pPr>
            <w:r w:rsidRPr="008C20E2">
              <w:rPr>
                <w:b/>
                <w:color w:val="000000"/>
                <w:sz w:val="19"/>
                <w:szCs w:val="19"/>
              </w:rPr>
              <w:t>1</w:t>
            </w:r>
          </w:p>
        </w:tc>
        <w:tc>
          <w:tcPr>
            <w:tcW w:w="846" w:type="dxa"/>
            <w:vAlign w:val="center"/>
          </w:tcPr>
          <w:p w14:paraId="371A95CA" w14:textId="1DEB46A5" w:rsidR="00FF5E9B" w:rsidRPr="00FE3FDD" w:rsidRDefault="00FF5E9B" w:rsidP="00FF5E9B">
            <w:pPr>
              <w:jc w:val="center"/>
              <w:rPr>
                <w:color w:val="000000"/>
                <w:sz w:val="20"/>
                <w:szCs w:val="20"/>
              </w:rPr>
            </w:pPr>
            <w:r w:rsidRPr="00ED7BB3">
              <w:rPr>
                <w:color w:val="000000"/>
                <w:sz w:val="20"/>
                <w:szCs w:val="20"/>
              </w:rPr>
              <w:t>30,3</w:t>
            </w:r>
          </w:p>
        </w:tc>
        <w:tc>
          <w:tcPr>
            <w:tcW w:w="1100" w:type="dxa"/>
            <w:shd w:val="clear" w:color="auto" w:fill="auto"/>
            <w:noWrap/>
            <w:vAlign w:val="center"/>
          </w:tcPr>
          <w:p w14:paraId="11F1337D" w14:textId="6601E48E" w:rsidR="00FF5E9B" w:rsidRPr="00FE3FDD" w:rsidRDefault="00FF5E9B" w:rsidP="00FF5E9B">
            <w:pPr>
              <w:jc w:val="center"/>
              <w:rPr>
                <w:color w:val="000000"/>
                <w:sz w:val="20"/>
                <w:szCs w:val="20"/>
              </w:rPr>
            </w:pPr>
            <w:r w:rsidRPr="00ED7BB3">
              <w:rPr>
                <w:color w:val="000000"/>
                <w:sz w:val="20"/>
                <w:szCs w:val="20"/>
              </w:rPr>
              <w:t>36,8</w:t>
            </w:r>
          </w:p>
        </w:tc>
        <w:tc>
          <w:tcPr>
            <w:tcW w:w="1315" w:type="dxa"/>
            <w:shd w:val="clear" w:color="auto" w:fill="auto"/>
            <w:noWrap/>
            <w:vAlign w:val="center"/>
          </w:tcPr>
          <w:p w14:paraId="6D50F25D" w14:textId="6280552B" w:rsidR="00FF5E9B" w:rsidRPr="00FF5E9B" w:rsidRDefault="00FF5E9B" w:rsidP="00FF5E9B">
            <w:pPr>
              <w:jc w:val="center"/>
              <w:rPr>
                <w:color w:val="000000"/>
                <w:sz w:val="20"/>
                <w:szCs w:val="20"/>
              </w:rPr>
            </w:pPr>
            <w:r w:rsidRPr="00FF5E9B">
              <w:rPr>
                <w:color w:val="000000"/>
                <w:sz w:val="20"/>
                <w:szCs w:val="20"/>
              </w:rPr>
              <w:t>36,0</w:t>
            </w:r>
          </w:p>
        </w:tc>
      </w:tr>
      <w:tr w:rsidR="00FF5E9B" w:rsidRPr="00DD3547" w14:paraId="347664D5" w14:textId="77777777" w:rsidTr="00FF5E9B">
        <w:trPr>
          <w:cantSplit/>
          <w:trHeight w:val="20"/>
        </w:trPr>
        <w:tc>
          <w:tcPr>
            <w:tcW w:w="417" w:type="dxa"/>
            <w:vAlign w:val="center"/>
          </w:tcPr>
          <w:p w14:paraId="08C15372" w14:textId="25AB498C" w:rsidR="00FF5E9B" w:rsidRPr="00376217" w:rsidRDefault="00FF5E9B" w:rsidP="00FF5E9B">
            <w:pPr>
              <w:ind w:left="-57" w:right="-57"/>
              <w:jc w:val="center"/>
              <w:rPr>
                <w:bCs/>
                <w:color w:val="000000"/>
                <w:sz w:val="22"/>
                <w:szCs w:val="22"/>
                <w:highlight w:val="yellow"/>
              </w:rPr>
            </w:pPr>
            <w:r w:rsidRPr="008C20E2">
              <w:rPr>
                <w:b/>
                <w:color w:val="000000"/>
                <w:sz w:val="19"/>
                <w:szCs w:val="19"/>
              </w:rPr>
              <w:t>11</w:t>
            </w:r>
          </w:p>
        </w:tc>
        <w:tc>
          <w:tcPr>
            <w:tcW w:w="9610" w:type="dxa"/>
            <w:shd w:val="clear" w:color="auto" w:fill="auto"/>
            <w:noWrap/>
            <w:vAlign w:val="bottom"/>
            <w:hideMark/>
          </w:tcPr>
          <w:p w14:paraId="7BAAE70C" w14:textId="7AAA00F0" w:rsidR="00FF5E9B" w:rsidRPr="00376217" w:rsidRDefault="00FF5E9B" w:rsidP="00FF5E9B">
            <w:pPr>
              <w:rPr>
                <w:color w:val="000000"/>
                <w:sz w:val="22"/>
                <w:szCs w:val="22"/>
                <w:highlight w:val="yellow"/>
              </w:rPr>
            </w:pPr>
            <w:r w:rsidRPr="008C20E2">
              <w:rPr>
                <w:color w:val="000000"/>
                <w:sz w:val="19"/>
                <w:szCs w:val="19"/>
              </w:rPr>
              <w:t xml:space="preserve">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w:t>
            </w:r>
          </w:p>
        </w:tc>
        <w:tc>
          <w:tcPr>
            <w:tcW w:w="1483" w:type="dxa"/>
            <w:shd w:val="clear" w:color="auto" w:fill="auto"/>
            <w:noWrap/>
            <w:vAlign w:val="center"/>
            <w:hideMark/>
          </w:tcPr>
          <w:p w14:paraId="666E9EC2" w14:textId="120F48D2" w:rsidR="00FF5E9B" w:rsidRPr="00376217" w:rsidRDefault="00FF5E9B" w:rsidP="00FF5E9B">
            <w:pPr>
              <w:jc w:val="center"/>
              <w:rPr>
                <w:bCs/>
                <w:color w:val="000000"/>
                <w:sz w:val="22"/>
                <w:szCs w:val="22"/>
                <w:highlight w:val="yellow"/>
              </w:rPr>
            </w:pPr>
            <w:r w:rsidRPr="008C20E2">
              <w:rPr>
                <w:b/>
                <w:color w:val="000000"/>
                <w:sz w:val="19"/>
                <w:szCs w:val="19"/>
              </w:rPr>
              <w:t>1</w:t>
            </w:r>
          </w:p>
        </w:tc>
        <w:tc>
          <w:tcPr>
            <w:tcW w:w="846" w:type="dxa"/>
            <w:vAlign w:val="center"/>
          </w:tcPr>
          <w:p w14:paraId="3CCD6BCB" w14:textId="6F69520A" w:rsidR="00FF5E9B" w:rsidRPr="00FE3FDD" w:rsidRDefault="00FF5E9B" w:rsidP="00FF5E9B">
            <w:pPr>
              <w:jc w:val="center"/>
              <w:rPr>
                <w:color w:val="000000"/>
                <w:sz w:val="20"/>
                <w:szCs w:val="20"/>
              </w:rPr>
            </w:pPr>
            <w:r w:rsidRPr="00ED7BB3">
              <w:rPr>
                <w:color w:val="000000"/>
                <w:sz w:val="20"/>
                <w:szCs w:val="20"/>
              </w:rPr>
              <w:t>46,7</w:t>
            </w:r>
          </w:p>
        </w:tc>
        <w:tc>
          <w:tcPr>
            <w:tcW w:w="1100" w:type="dxa"/>
            <w:shd w:val="clear" w:color="auto" w:fill="auto"/>
            <w:noWrap/>
            <w:vAlign w:val="center"/>
          </w:tcPr>
          <w:p w14:paraId="2FAD1321" w14:textId="367D3ADA" w:rsidR="00FF5E9B" w:rsidRPr="00FE3FDD" w:rsidRDefault="00FF5E9B" w:rsidP="00FF5E9B">
            <w:pPr>
              <w:jc w:val="center"/>
              <w:rPr>
                <w:color w:val="000000"/>
                <w:sz w:val="20"/>
                <w:szCs w:val="20"/>
              </w:rPr>
            </w:pPr>
            <w:r w:rsidRPr="00ED7BB3">
              <w:rPr>
                <w:color w:val="000000"/>
                <w:sz w:val="20"/>
                <w:szCs w:val="20"/>
              </w:rPr>
              <w:t>53,9</w:t>
            </w:r>
          </w:p>
        </w:tc>
        <w:tc>
          <w:tcPr>
            <w:tcW w:w="1315" w:type="dxa"/>
            <w:shd w:val="clear" w:color="auto" w:fill="auto"/>
            <w:noWrap/>
            <w:vAlign w:val="center"/>
          </w:tcPr>
          <w:p w14:paraId="1DC39E4D" w14:textId="515E7EAA" w:rsidR="00FF5E9B" w:rsidRPr="00FF5E9B" w:rsidRDefault="00FF5E9B" w:rsidP="00FF5E9B">
            <w:pPr>
              <w:jc w:val="center"/>
              <w:rPr>
                <w:color w:val="000000"/>
                <w:sz w:val="20"/>
                <w:szCs w:val="20"/>
              </w:rPr>
            </w:pPr>
            <w:r w:rsidRPr="00FF5E9B">
              <w:rPr>
                <w:color w:val="000000"/>
                <w:sz w:val="20"/>
                <w:szCs w:val="20"/>
              </w:rPr>
              <w:t>60,0</w:t>
            </w:r>
          </w:p>
        </w:tc>
      </w:tr>
      <w:tr w:rsidR="00FF5E9B" w:rsidRPr="00DD3547" w14:paraId="3004FB4C" w14:textId="77777777" w:rsidTr="00FF5E9B">
        <w:trPr>
          <w:cantSplit/>
          <w:trHeight w:val="20"/>
        </w:trPr>
        <w:tc>
          <w:tcPr>
            <w:tcW w:w="417" w:type="dxa"/>
            <w:vAlign w:val="center"/>
          </w:tcPr>
          <w:p w14:paraId="3D07073C" w14:textId="3B60A9A3" w:rsidR="00FF5E9B" w:rsidRPr="00376217" w:rsidRDefault="00FF5E9B" w:rsidP="00FF5E9B">
            <w:pPr>
              <w:ind w:left="-57" w:right="-57"/>
              <w:jc w:val="center"/>
              <w:rPr>
                <w:bCs/>
                <w:color w:val="000000"/>
                <w:sz w:val="22"/>
                <w:szCs w:val="22"/>
                <w:highlight w:val="yellow"/>
              </w:rPr>
            </w:pPr>
            <w:r w:rsidRPr="008C20E2">
              <w:rPr>
                <w:b/>
                <w:color w:val="000000"/>
                <w:sz w:val="19"/>
                <w:szCs w:val="19"/>
              </w:rPr>
              <w:t>12</w:t>
            </w:r>
          </w:p>
        </w:tc>
        <w:tc>
          <w:tcPr>
            <w:tcW w:w="9610" w:type="dxa"/>
            <w:shd w:val="clear" w:color="auto" w:fill="auto"/>
            <w:noWrap/>
            <w:vAlign w:val="bottom"/>
            <w:hideMark/>
          </w:tcPr>
          <w:p w14:paraId="51AD6A0E" w14:textId="10BC7E8F" w:rsidR="00FF5E9B" w:rsidRPr="00376217" w:rsidRDefault="00FF5E9B" w:rsidP="00FF5E9B">
            <w:pPr>
              <w:rPr>
                <w:color w:val="000000"/>
                <w:sz w:val="22"/>
                <w:szCs w:val="22"/>
                <w:highlight w:val="yellow"/>
              </w:rPr>
            </w:pPr>
            <w:r w:rsidRPr="008C20E2">
              <w:rPr>
                <w:color w:val="000000"/>
                <w:sz w:val="19"/>
                <w:szCs w:val="19"/>
              </w:rPr>
              <w:t xml:space="preserve">Развитие представлений о числе и числовых системах от натуральных до действительных чисел. Сравнивать рациональные числа / знать геометрическую интерпретацию целых, рациональных чисел  </w:t>
            </w:r>
          </w:p>
        </w:tc>
        <w:tc>
          <w:tcPr>
            <w:tcW w:w="1483" w:type="dxa"/>
            <w:shd w:val="clear" w:color="auto" w:fill="auto"/>
            <w:noWrap/>
            <w:vAlign w:val="center"/>
            <w:hideMark/>
          </w:tcPr>
          <w:p w14:paraId="04CA6C16" w14:textId="5503E290" w:rsidR="00FF5E9B" w:rsidRPr="00376217" w:rsidRDefault="00FF5E9B" w:rsidP="00FF5E9B">
            <w:pPr>
              <w:jc w:val="center"/>
              <w:rPr>
                <w:bCs/>
                <w:color w:val="000000"/>
                <w:sz w:val="22"/>
                <w:szCs w:val="22"/>
                <w:highlight w:val="yellow"/>
              </w:rPr>
            </w:pPr>
            <w:r w:rsidRPr="008C20E2">
              <w:rPr>
                <w:b/>
                <w:color w:val="000000"/>
                <w:sz w:val="19"/>
                <w:szCs w:val="19"/>
              </w:rPr>
              <w:t>2</w:t>
            </w:r>
          </w:p>
        </w:tc>
        <w:tc>
          <w:tcPr>
            <w:tcW w:w="846" w:type="dxa"/>
            <w:vAlign w:val="center"/>
          </w:tcPr>
          <w:p w14:paraId="64A14907" w14:textId="11179C3C" w:rsidR="00FF5E9B" w:rsidRPr="00FE3FDD" w:rsidRDefault="00FF5E9B" w:rsidP="00FF5E9B">
            <w:pPr>
              <w:jc w:val="center"/>
              <w:rPr>
                <w:color w:val="000000"/>
                <w:sz w:val="20"/>
                <w:szCs w:val="20"/>
              </w:rPr>
            </w:pPr>
            <w:r w:rsidRPr="00ED7BB3">
              <w:rPr>
                <w:color w:val="000000"/>
                <w:sz w:val="20"/>
                <w:szCs w:val="20"/>
              </w:rPr>
              <w:t>54,1</w:t>
            </w:r>
          </w:p>
        </w:tc>
        <w:tc>
          <w:tcPr>
            <w:tcW w:w="1100" w:type="dxa"/>
            <w:shd w:val="clear" w:color="auto" w:fill="auto"/>
            <w:noWrap/>
            <w:vAlign w:val="center"/>
          </w:tcPr>
          <w:p w14:paraId="1A7B84DC" w14:textId="51D16F2E" w:rsidR="00FF5E9B" w:rsidRPr="00FE3FDD" w:rsidRDefault="00FF5E9B" w:rsidP="00FF5E9B">
            <w:pPr>
              <w:jc w:val="center"/>
              <w:rPr>
                <w:color w:val="000000"/>
                <w:sz w:val="20"/>
                <w:szCs w:val="20"/>
              </w:rPr>
            </w:pPr>
            <w:r w:rsidRPr="00ED7BB3">
              <w:rPr>
                <w:color w:val="000000"/>
                <w:sz w:val="20"/>
                <w:szCs w:val="20"/>
              </w:rPr>
              <w:t>53,5</w:t>
            </w:r>
          </w:p>
        </w:tc>
        <w:tc>
          <w:tcPr>
            <w:tcW w:w="1315" w:type="dxa"/>
            <w:shd w:val="clear" w:color="auto" w:fill="auto"/>
            <w:noWrap/>
            <w:vAlign w:val="center"/>
          </w:tcPr>
          <w:p w14:paraId="0FA4B44E" w14:textId="519B889D" w:rsidR="00FF5E9B" w:rsidRPr="00FF5E9B" w:rsidRDefault="00FF5E9B" w:rsidP="00FF5E9B">
            <w:pPr>
              <w:jc w:val="center"/>
              <w:rPr>
                <w:color w:val="000000"/>
                <w:sz w:val="20"/>
                <w:szCs w:val="20"/>
              </w:rPr>
            </w:pPr>
            <w:r w:rsidRPr="00FF5E9B">
              <w:rPr>
                <w:color w:val="000000"/>
                <w:sz w:val="20"/>
                <w:szCs w:val="20"/>
              </w:rPr>
              <w:t>52,0</w:t>
            </w:r>
          </w:p>
        </w:tc>
      </w:tr>
      <w:tr w:rsidR="00FF5E9B" w:rsidRPr="00DD3547" w14:paraId="38061971" w14:textId="77777777" w:rsidTr="00FF5E9B">
        <w:trPr>
          <w:cantSplit/>
          <w:trHeight w:val="20"/>
        </w:trPr>
        <w:tc>
          <w:tcPr>
            <w:tcW w:w="417" w:type="dxa"/>
            <w:vAlign w:val="center"/>
          </w:tcPr>
          <w:p w14:paraId="4A294C9B" w14:textId="0E0A52B5" w:rsidR="00FF5E9B" w:rsidRPr="00376217" w:rsidRDefault="00FF5E9B" w:rsidP="00FF5E9B">
            <w:pPr>
              <w:ind w:left="-57" w:right="-57"/>
              <w:jc w:val="center"/>
              <w:rPr>
                <w:bCs/>
                <w:color w:val="000000"/>
                <w:sz w:val="22"/>
                <w:szCs w:val="22"/>
                <w:highlight w:val="yellow"/>
              </w:rPr>
            </w:pPr>
            <w:r w:rsidRPr="008C20E2">
              <w:rPr>
                <w:b/>
                <w:color w:val="000000"/>
                <w:sz w:val="19"/>
                <w:szCs w:val="19"/>
              </w:rPr>
              <w:t>13</w:t>
            </w:r>
          </w:p>
        </w:tc>
        <w:tc>
          <w:tcPr>
            <w:tcW w:w="9610" w:type="dxa"/>
            <w:shd w:val="clear" w:color="auto" w:fill="auto"/>
            <w:noWrap/>
            <w:vAlign w:val="bottom"/>
            <w:hideMark/>
          </w:tcPr>
          <w:p w14:paraId="2D6CA06A" w14:textId="34B1B00A" w:rsidR="00FF5E9B" w:rsidRPr="00376217" w:rsidRDefault="00FF5E9B" w:rsidP="00FF5E9B">
            <w:pPr>
              <w:rPr>
                <w:color w:val="000000"/>
                <w:sz w:val="22"/>
                <w:szCs w:val="22"/>
                <w:highlight w:val="yellow"/>
              </w:rPr>
            </w:pPr>
            <w:r w:rsidRPr="008C20E2">
              <w:rPr>
                <w:color w:val="000000"/>
                <w:sz w:val="19"/>
                <w:szCs w:val="19"/>
              </w:rPr>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1483" w:type="dxa"/>
            <w:shd w:val="clear" w:color="auto" w:fill="auto"/>
            <w:noWrap/>
            <w:vAlign w:val="center"/>
            <w:hideMark/>
          </w:tcPr>
          <w:p w14:paraId="3B52CEA3" w14:textId="6ACB68FF" w:rsidR="00FF5E9B" w:rsidRPr="00376217" w:rsidRDefault="00FF5E9B" w:rsidP="00FF5E9B">
            <w:pPr>
              <w:jc w:val="center"/>
              <w:rPr>
                <w:bCs/>
                <w:color w:val="000000"/>
                <w:sz w:val="22"/>
                <w:szCs w:val="22"/>
                <w:highlight w:val="yellow"/>
              </w:rPr>
            </w:pPr>
            <w:r w:rsidRPr="008C20E2">
              <w:rPr>
                <w:b/>
                <w:color w:val="000000"/>
                <w:sz w:val="19"/>
                <w:szCs w:val="19"/>
              </w:rPr>
              <w:t>1</w:t>
            </w:r>
          </w:p>
        </w:tc>
        <w:tc>
          <w:tcPr>
            <w:tcW w:w="846" w:type="dxa"/>
            <w:vAlign w:val="center"/>
          </w:tcPr>
          <w:p w14:paraId="72CE0BAB" w14:textId="1887DEC6" w:rsidR="00FF5E9B" w:rsidRPr="00FE3FDD" w:rsidRDefault="00FF5E9B" w:rsidP="00FF5E9B">
            <w:pPr>
              <w:jc w:val="center"/>
              <w:rPr>
                <w:color w:val="000000"/>
                <w:sz w:val="20"/>
                <w:szCs w:val="20"/>
              </w:rPr>
            </w:pPr>
            <w:r w:rsidRPr="00ED7BB3">
              <w:rPr>
                <w:color w:val="000000"/>
                <w:sz w:val="20"/>
                <w:szCs w:val="20"/>
              </w:rPr>
              <w:t>62,9</w:t>
            </w:r>
          </w:p>
        </w:tc>
        <w:tc>
          <w:tcPr>
            <w:tcW w:w="1100" w:type="dxa"/>
            <w:shd w:val="clear" w:color="auto" w:fill="auto"/>
            <w:noWrap/>
            <w:vAlign w:val="center"/>
          </w:tcPr>
          <w:p w14:paraId="65A291C2" w14:textId="2F7A0734" w:rsidR="00FF5E9B" w:rsidRPr="00FE3FDD" w:rsidRDefault="00FF5E9B" w:rsidP="00FF5E9B">
            <w:pPr>
              <w:jc w:val="center"/>
              <w:rPr>
                <w:color w:val="000000"/>
                <w:sz w:val="20"/>
                <w:szCs w:val="20"/>
              </w:rPr>
            </w:pPr>
            <w:r w:rsidRPr="00ED7BB3">
              <w:rPr>
                <w:color w:val="000000"/>
                <w:sz w:val="20"/>
                <w:szCs w:val="20"/>
              </w:rPr>
              <w:t>65,2</w:t>
            </w:r>
          </w:p>
        </w:tc>
        <w:tc>
          <w:tcPr>
            <w:tcW w:w="1315" w:type="dxa"/>
            <w:shd w:val="clear" w:color="auto" w:fill="auto"/>
            <w:noWrap/>
            <w:vAlign w:val="center"/>
          </w:tcPr>
          <w:p w14:paraId="28BEBC62" w14:textId="3E0275D6" w:rsidR="00FF5E9B" w:rsidRPr="00FF5E9B" w:rsidRDefault="00FF5E9B" w:rsidP="00FF5E9B">
            <w:pPr>
              <w:jc w:val="center"/>
              <w:rPr>
                <w:color w:val="000000"/>
                <w:sz w:val="20"/>
                <w:szCs w:val="20"/>
              </w:rPr>
            </w:pPr>
            <w:r w:rsidRPr="00FF5E9B">
              <w:rPr>
                <w:color w:val="000000"/>
                <w:sz w:val="20"/>
                <w:szCs w:val="20"/>
              </w:rPr>
              <w:t>64,0</w:t>
            </w:r>
          </w:p>
        </w:tc>
      </w:tr>
      <w:tr w:rsidR="00FF5E9B" w:rsidRPr="00DD3547" w14:paraId="3B9457B5" w14:textId="77777777" w:rsidTr="00FF5E9B">
        <w:trPr>
          <w:cantSplit/>
          <w:trHeight w:val="20"/>
        </w:trPr>
        <w:tc>
          <w:tcPr>
            <w:tcW w:w="417" w:type="dxa"/>
            <w:vAlign w:val="center"/>
          </w:tcPr>
          <w:p w14:paraId="5D0AE010" w14:textId="19D280E9" w:rsidR="00FF5E9B" w:rsidRPr="00376217" w:rsidRDefault="00FF5E9B" w:rsidP="00FF5E9B">
            <w:pPr>
              <w:ind w:left="-57" w:right="-57"/>
              <w:jc w:val="center"/>
              <w:rPr>
                <w:bCs/>
                <w:color w:val="000000"/>
                <w:sz w:val="22"/>
                <w:szCs w:val="22"/>
                <w:highlight w:val="yellow"/>
              </w:rPr>
            </w:pPr>
            <w:r w:rsidRPr="008C20E2">
              <w:rPr>
                <w:b/>
                <w:color w:val="000000"/>
                <w:sz w:val="19"/>
                <w:szCs w:val="19"/>
              </w:rPr>
              <w:t>14</w:t>
            </w:r>
          </w:p>
        </w:tc>
        <w:tc>
          <w:tcPr>
            <w:tcW w:w="9610" w:type="dxa"/>
            <w:shd w:val="clear" w:color="auto" w:fill="auto"/>
            <w:noWrap/>
            <w:vAlign w:val="bottom"/>
            <w:hideMark/>
          </w:tcPr>
          <w:p w14:paraId="0542A1C1" w14:textId="3B36A155" w:rsidR="00FF5E9B" w:rsidRPr="00376217" w:rsidRDefault="00FF5E9B" w:rsidP="00FF5E9B">
            <w:pPr>
              <w:rPr>
                <w:color w:val="000000"/>
                <w:sz w:val="22"/>
                <w:szCs w:val="22"/>
                <w:highlight w:val="yellow"/>
              </w:rPr>
            </w:pPr>
            <w:r w:rsidRPr="008C20E2">
              <w:rPr>
                <w:color w:val="000000"/>
                <w:sz w:val="19"/>
                <w:szCs w:val="19"/>
              </w:rPr>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w:t>
            </w:r>
          </w:p>
        </w:tc>
        <w:tc>
          <w:tcPr>
            <w:tcW w:w="1483" w:type="dxa"/>
            <w:shd w:val="clear" w:color="auto" w:fill="auto"/>
            <w:noWrap/>
            <w:vAlign w:val="center"/>
            <w:hideMark/>
          </w:tcPr>
          <w:p w14:paraId="684417B7" w14:textId="2F686350" w:rsidR="00FF5E9B" w:rsidRPr="00376217" w:rsidRDefault="00FF5E9B" w:rsidP="00FF5E9B">
            <w:pPr>
              <w:jc w:val="center"/>
              <w:rPr>
                <w:bCs/>
                <w:color w:val="000000"/>
                <w:sz w:val="22"/>
                <w:szCs w:val="22"/>
                <w:highlight w:val="yellow"/>
              </w:rPr>
            </w:pPr>
            <w:r w:rsidRPr="008C20E2">
              <w:rPr>
                <w:b/>
                <w:color w:val="000000"/>
                <w:sz w:val="19"/>
                <w:szCs w:val="19"/>
              </w:rPr>
              <w:t>2</w:t>
            </w:r>
          </w:p>
        </w:tc>
        <w:tc>
          <w:tcPr>
            <w:tcW w:w="846" w:type="dxa"/>
            <w:vAlign w:val="center"/>
          </w:tcPr>
          <w:p w14:paraId="174EC6F0" w14:textId="52B6C476" w:rsidR="00FF5E9B" w:rsidRPr="00FE3FDD" w:rsidRDefault="00FF5E9B" w:rsidP="00FF5E9B">
            <w:pPr>
              <w:jc w:val="center"/>
              <w:rPr>
                <w:color w:val="000000"/>
                <w:sz w:val="20"/>
                <w:szCs w:val="20"/>
              </w:rPr>
            </w:pPr>
            <w:r w:rsidRPr="00ED7BB3">
              <w:rPr>
                <w:color w:val="000000"/>
                <w:sz w:val="20"/>
                <w:szCs w:val="20"/>
              </w:rPr>
              <w:t>24,8</w:t>
            </w:r>
          </w:p>
        </w:tc>
        <w:tc>
          <w:tcPr>
            <w:tcW w:w="1100" w:type="dxa"/>
            <w:shd w:val="clear" w:color="auto" w:fill="auto"/>
            <w:noWrap/>
            <w:vAlign w:val="center"/>
          </w:tcPr>
          <w:p w14:paraId="4432978A" w14:textId="489BB8E2" w:rsidR="00FF5E9B" w:rsidRPr="00FE3FDD" w:rsidRDefault="00FF5E9B" w:rsidP="00FF5E9B">
            <w:pPr>
              <w:jc w:val="center"/>
              <w:rPr>
                <w:color w:val="000000"/>
                <w:sz w:val="20"/>
                <w:szCs w:val="20"/>
              </w:rPr>
            </w:pPr>
            <w:r w:rsidRPr="00ED7BB3">
              <w:rPr>
                <w:color w:val="000000"/>
                <w:sz w:val="20"/>
                <w:szCs w:val="20"/>
              </w:rPr>
              <w:t>27,3</w:t>
            </w:r>
          </w:p>
        </w:tc>
        <w:tc>
          <w:tcPr>
            <w:tcW w:w="1315" w:type="dxa"/>
            <w:shd w:val="clear" w:color="auto" w:fill="auto"/>
            <w:noWrap/>
            <w:vAlign w:val="center"/>
          </w:tcPr>
          <w:p w14:paraId="63EC655E" w14:textId="72C7893A" w:rsidR="00FF5E9B" w:rsidRPr="00FF5E9B" w:rsidRDefault="00FF5E9B" w:rsidP="00FF5E9B">
            <w:pPr>
              <w:jc w:val="center"/>
              <w:rPr>
                <w:color w:val="000000"/>
                <w:sz w:val="20"/>
                <w:szCs w:val="20"/>
              </w:rPr>
            </w:pPr>
            <w:r w:rsidRPr="00FF5E9B">
              <w:rPr>
                <w:color w:val="000000"/>
                <w:sz w:val="20"/>
                <w:szCs w:val="20"/>
              </w:rPr>
              <w:t>32,0</w:t>
            </w:r>
          </w:p>
        </w:tc>
      </w:tr>
      <w:tr w:rsidR="00FF5E9B" w:rsidRPr="00DD3547" w14:paraId="46E1357F" w14:textId="77777777" w:rsidTr="00FF5E9B">
        <w:trPr>
          <w:cantSplit/>
          <w:trHeight w:val="20"/>
        </w:trPr>
        <w:tc>
          <w:tcPr>
            <w:tcW w:w="417" w:type="dxa"/>
            <w:vAlign w:val="center"/>
          </w:tcPr>
          <w:p w14:paraId="44F597E4" w14:textId="2E713F91" w:rsidR="00FF5E9B" w:rsidRPr="00376217" w:rsidRDefault="00FF5E9B" w:rsidP="00FF5E9B">
            <w:pPr>
              <w:ind w:left="-57" w:right="-57"/>
              <w:jc w:val="center"/>
              <w:rPr>
                <w:bCs/>
                <w:color w:val="000000"/>
                <w:sz w:val="22"/>
                <w:szCs w:val="22"/>
                <w:highlight w:val="yellow"/>
              </w:rPr>
            </w:pPr>
            <w:r w:rsidRPr="008C20E2">
              <w:rPr>
                <w:b/>
                <w:color w:val="000000"/>
                <w:sz w:val="19"/>
                <w:szCs w:val="19"/>
              </w:rPr>
              <w:lastRenderedPageBreak/>
              <w:t>15</w:t>
            </w:r>
          </w:p>
        </w:tc>
        <w:tc>
          <w:tcPr>
            <w:tcW w:w="9610" w:type="dxa"/>
            <w:shd w:val="clear" w:color="auto" w:fill="auto"/>
            <w:noWrap/>
            <w:vAlign w:val="bottom"/>
            <w:hideMark/>
          </w:tcPr>
          <w:p w14:paraId="1CD0D734" w14:textId="277B49A7" w:rsidR="00FF5E9B" w:rsidRPr="00376217" w:rsidRDefault="00FF5E9B" w:rsidP="00FF5E9B">
            <w:pPr>
              <w:rPr>
                <w:color w:val="000000"/>
                <w:sz w:val="22"/>
                <w:szCs w:val="22"/>
                <w:highlight w:val="yellow"/>
              </w:rPr>
            </w:pPr>
            <w:r w:rsidRPr="008C20E2">
              <w:rPr>
                <w:color w:val="000000"/>
                <w:sz w:val="19"/>
                <w:szCs w:val="19"/>
              </w:rPr>
              <w:t xml:space="preserve">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483" w:type="dxa"/>
            <w:shd w:val="clear" w:color="auto" w:fill="auto"/>
            <w:noWrap/>
            <w:vAlign w:val="center"/>
            <w:hideMark/>
          </w:tcPr>
          <w:p w14:paraId="12DCA369" w14:textId="0D423E0C" w:rsidR="00FF5E9B" w:rsidRPr="00376217" w:rsidRDefault="00FF5E9B" w:rsidP="00FF5E9B">
            <w:pPr>
              <w:jc w:val="center"/>
              <w:rPr>
                <w:bCs/>
                <w:color w:val="000000"/>
                <w:sz w:val="22"/>
                <w:szCs w:val="22"/>
                <w:highlight w:val="yellow"/>
              </w:rPr>
            </w:pPr>
            <w:r w:rsidRPr="008C20E2">
              <w:rPr>
                <w:b/>
                <w:color w:val="000000"/>
                <w:sz w:val="19"/>
                <w:szCs w:val="19"/>
              </w:rPr>
              <w:t>1</w:t>
            </w:r>
          </w:p>
        </w:tc>
        <w:tc>
          <w:tcPr>
            <w:tcW w:w="846" w:type="dxa"/>
            <w:vAlign w:val="center"/>
          </w:tcPr>
          <w:p w14:paraId="3575AB7E" w14:textId="4153102D" w:rsidR="00FF5E9B" w:rsidRPr="00FE3FDD" w:rsidRDefault="00FF5E9B" w:rsidP="00FF5E9B">
            <w:pPr>
              <w:jc w:val="center"/>
              <w:rPr>
                <w:color w:val="000000"/>
                <w:sz w:val="20"/>
                <w:szCs w:val="20"/>
              </w:rPr>
            </w:pPr>
            <w:r w:rsidRPr="00ED7BB3">
              <w:rPr>
                <w:color w:val="000000"/>
                <w:sz w:val="20"/>
                <w:szCs w:val="20"/>
              </w:rPr>
              <w:t>56,6</w:t>
            </w:r>
          </w:p>
        </w:tc>
        <w:tc>
          <w:tcPr>
            <w:tcW w:w="1100" w:type="dxa"/>
            <w:shd w:val="clear" w:color="auto" w:fill="auto"/>
            <w:noWrap/>
            <w:vAlign w:val="center"/>
          </w:tcPr>
          <w:p w14:paraId="7E40CB06" w14:textId="2AA06292" w:rsidR="00FF5E9B" w:rsidRPr="00FE3FDD" w:rsidRDefault="00FF5E9B" w:rsidP="00FF5E9B">
            <w:pPr>
              <w:jc w:val="center"/>
              <w:rPr>
                <w:color w:val="000000"/>
                <w:sz w:val="20"/>
                <w:szCs w:val="20"/>
              </w:rPr>
            </w:pPr>
            <w:r w:rsidRPr="00ED7BB3">
              <w:rPr>
                <w:color w:val="000000"/>
                <w:sz w:val="20"/>
                <w:szCs w:val="20"/>
              </w:rPr>
              <w:t>57,8</w:t>
            </w:r>
          </w:p>
        </w:tc>
        <w:tc>
          <w:tcPr>
            <w:tcW w:w="1315" w:type="dxa"/>
            <w:shd w:val="clear" w:color="auto" w:fill="auto"/>
            <w:noWrap/>
            <w:vAlign w:val="center"/>
          </w:tcPr>
          <w:p w14:paraId="16B9A59C" w14:textId="4DA1491C" w:rsidR="00FF5E9B" w:rsidRPr="00FF5E9B" w:rsidRDefault="00FF5E9B" w:rsidP="00FF5E9B">
            <w:pPr>
              <w:jc w:val="center"/>
              <w:rPr>
                <w:color w:val="000000"/>
                <w:sz w:val="20"/>
                <w:szCs w:val="20"/>
              </w:rPr>
            </w:pPr>
            <w:r w:rsidRPr="00FF5E9B">
              <w:rPr>
                <w:color w:val="000000"/>
                <w:sz w:val="20"/>
                <w:szCs w:val="20"/>
              </w:rPr>
              <w:t>50,0</w:t>
            </w:r>
          </w:p>
        </w:tc>
      </w:tr>
      <w:tr w:rsidR="00FF5E9B" w:rsidRPr="00DD3547" w14:paraId="592767DC" w14:textId="77777777" w:rsidTr="00FF5E9B">
        <w:trPr>
          <w:cantSplit/>
          <w:trHeight w:val="290"/>
        </w:trPr>
        <w:tc>
          <w:tcPr>
            <w:tcW w:w="417" w:type="dxa"/>
            <w:vAlign w:val="center"/>
          </w:tcPr>
          <w:p w14:paraId="48CE3243" w14:textId="17E0C4C4" w:rsidR="00FF5E9B" w:rsidRPr="00376217" w:rsidRDefault="00FF5E9B" w:rsidP="00FF5E9B">
            <w:pPr>
              <w:ind w:left="-57" w:right="-57"/>
              <w:jc w:val="center"/>
              <w:rPr>
                <w:bCs/>
                <w:color w:val="000000"/>
                <w:sz w:val="22"/>
                <w:szCs w:val="22"/>
                <w:highlight w:val="yellow"/>
              </w:rPr>
            </w:pPr>
            <w:r w:rsidRPr="008C20E2">
              <w:rPr>
                <w:b/>
                <w:color w:val="000000"/>
                <w:sz w:val="19"/>
                <w:szCs w:val="19"/>
              </w:rPr>
              <w:t>16</w:t>
            </w:r>
          </w:p>
        </w:tc>
        <w:tc>
          <w:tcPr>
            <w:tcW w:w="9610" w:type="dxa"/>
            <w:shd w:val="clear" w:color="auto" w:fill="auto"/>
            <w:noWrap/>
            <w:vAlign w:val="bottom"/>
            <w:hideMark/>
          </w:tcPr>
          <w:p w14:paraId="296B081D" w14:textId="24159536" w:rsidR="00FF5E9B" w:rsidRPr="00376217" w:rsidRDefault="00FF5E9B" w:rsidP="00FF5E9B">
            <w:pPr>
              <w:rPr>
                <w:color w:val="000000"/>
                <w:sz w:val="22"/>
                <w:szCs w:val="22"/>
                <w:highlight w:val="yellow"/>
              </w:rPr>
            </w:pPr>
            <w:r w:rsidRPr="008C20E2">
              <w:rPr>
                <w:color w:val="000000"/>
                <w:sz w:val="19"/>
                <w:szCs w:val="19"/>
              </w:rPr>
              <w:t xml:space="preserve">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tc>
        <w:tc>
          <w:tcPr>
            <w:tcW w:w="1483" w:type="dxa"/>
            <w:shd w:val="clear" w:color="auto" w:fill="auto"/>
            <w:noWrap/>
            <w:vAlign w:val="center"/>
            <w:hideMark/>
          </w:tcPr>
          <w:p w14:paraId="0A22F6DD" w14:textId="7BFFE958" w:rsidR="00FF5E9B" w:rsidRPr="00376217" w:rsidRDefault="00FF5E9B" w:rsidP="00FF5E9B">
            <w:pPr>
              <w:jc w:val="center"/>
              <w:rPr>
                <w:bCs/>
                <w:color w:val="000000"/>
                <w:sz w:val="22"/>
                <w:szCs w:val="22"/>
                <w:highlight w:val="yellow"/>
              </w:rPr>
            </w:pPr>
            <w:r w:rsidRPr="008C20E2">
              <w:rPr>
                <w:b/>
                <w:color w:val="000000"/>
                <w:sz w:val="19"/>
                <w:szCs w:val="19"/>
              </w:rPr>
              <w:t>2</w:t>
            </w:r>
          </w:p>
        </w:tc>
        <w:tc>
          <w:tcPr>
            <w:tcW w:w="846" w:type="dxa"/>
            <w:vAlign w:val="center"/>
          </w:tcPr>
          <w:p w14:paraId="7A6523D8" w14:textId="23A7E043" w:rsidR="00FF5E9B" w:rsidRPr="00376217" w:rsidRDefault="00FF5E9B" w:rsidP="00FF5E9B">
            <w:pPr>
              <w:jc w:val="center"/>
              <w:rPr>
                <w:color w:val="000000"/>
                <w:sz w:val="20"/>
                <w:szCs w:val="20"/>
                <w:highlight w:val="yellow"/>
              </w:rPr>
            </w:pPr>
            <w:r w:rsidRPr="00ED7BB3">
              <w:rPr>
                <w:color w:val="000000"/>
                <w:sz w:val="20"/>
                <w:szCs w:val="20"/>
              </w:rPr>
              <w:t>15,1</w:t>
            </w:r>
          </w:p>
        </w:tc>
        <w:tc>
          <w:tcPr>
            <w:tcW w:w="1100" w:type="dxa"/>
            <w:shd w:val="clear" w:color="auto" w:fill="auto"/>
            <w:noWrap/>
            <w:vAlign w:val="center"/>
          </w:tcPr>
          <w:p w14:paraId="151D1214" w14:textId="7A533796" w:rsidR="00FF5E9B" w:rsidRPr="00376217" w:rsidRDefault="00FF5E9B" w:rsidP="00FF5E9B">
            <w:pPr>
              <w:jc w:val="center"/>
              <w:rPr>
                <w:color w:val="000000"/>
                <w:sz w:val="20"/>
                <w:szCs w:val="20"/>
                <w:highlight w:val="yellow"/>
              </w:rPr>
            </w:pPr>
            <w:r w:rsidRPr="00ED7BB3">
              <w:rPr>
                <w:color w:val="000000"/>
                <w:sz w:val="20"/>
                <w:szCs w:val="20"/>
              </w:rPr>
              <w:t>16,9</w:t>
            </w:r>
          </w:p>
        </w:tc>
        <w:tc>
          <w:tcPr>
            <w:tcW w:w="1315" w:type="dxa"/>
            <w:shd w:val="clear" w:color="auto" w:fill="auto"/>
            <w:noWrap/>
            <w:vAlign w:val="center"/>
          </w:tcPr>
          <w:p w14:paraId="174B3F71" w14:textId="77B5D8EE" w:rsidR="00FF5E9B" w:rsidRPr="00FF5E9B" w:rsidRDefault="00FF5E9B" w:rsidP="00FF5E9B">
            <w:pPr>
              <w:jc w:val="center"/>
              <w:rPr>
                <w:color w:val="000000"/>
                <w:sz w:val="20"/>
                <w:szCs w:val="20"/>
                <w:highlight w:val="yellow"/>
              </w:rPr>
            </w:pPr>
            <w:r w:rsidRPr="00FF5E9B">
              <w:rPr>
                <w:color w:val="000000"/>
                <w:sz w:val="20"/>
                <w:szCs w:val="20"/>
              </w:rPr>
              <w:t>18,0</w:t>
            </w:r>
          </w:p>
        </w:tc>
      </w:tr>
    </w:tbl>
    <w:p w14:paraId="3BF486CA" w14:textId="77777777" w:rsidR="00CF613D" w:rsidRPr="00B96A11" w:rsidRDefault="00CF613D" w:rsidP="00CF613D">
      <w:pPr>
        <w:spacing w:before="120" w:after="120"/>
        <w:jc w:val="center"/>
        <w:rPr>
          <w:b/>
          <w:bCs/>
          <w:noProof/>
          <w:sz w:val="26"/>
          <w:szCs w:val="26"/>
        </w:rPr>
      </w:pPr>
      <w:bookmarkStart w:id="80" w:name="_Toc525568439"/>
      <w:r w:rsidRPr="00B96A11">
        <w:rPr>
          <w:b/>
          <w:bCs/>
          <w:noProof/>
          <w:sz w:val="26"/>
          <w:szCs w:val="26"/>
        </w:rPr>
        <w:t>Выполнение заданий по математике группами учащихся (в % от числа участников)</w:t>
      </w:r>
      <w:bookmarkEnd w:id="80"/>
    </w:p>
    <w:p w14:paraId="2EE3DAA3" w14:textId="77777777" w:rsidR="00CF613D" w:rsidRDefault="00CF613D" w:rsidP="00CF613D">
      <w:pPr>
        <w:rPr>
          <w:b/>
        </w:rPr>
      </w:pPr>
      <w:r>
        <w:rPr>
          <w:b/>
        </w:rPr>
        <w:t>Максимальный балл: 19</w:t>
      </w:r>
    </w:p>
    <w:p w14:paraId="76475E3A" w14:textId="77777777" w:rsidR="00CF613D" w:rsidRPr="00D576A6" w:rsidRDefault="00CF613D" w:rsidP="00CF613D">
      <w:pPr>
        <w:rPr>
          <w:b/>
        </w:rPr>
      </w:pPr>
    </w:p>
    <w:tbl>
      <w:tblPr>
        <w:tblW w:w="5000" w:type="pct"/>
        <w:tblLayout w:type="fixed"/>
        <w:tblLook w:val="00A0" w:firstRow="1" w:lastRow="0" w:firstColumn="1" w:lastColumn="0" w:noHBand="0" w:noVBand="0"/>
      </w:tblPr>
      <w:tblGrid>
        <w:gridCol w:w="412"/>
        <w:gridCol w:w="4397"/>
        <w:gridCol w:w="807"/>
        <w:gridCol w:w="559"/>
        <w:gridCol w:w="559"/>
        <w:gridCol w:w="559"/>
        <w:gridCol w:w="559"/>
        <w:gridCol w:w="559"/>
        <w:gridCol w:w="559"/>
        <w:gridCol w:w="559"/>
        <w:gridCol w:w="559"/>
        <w:gridCol w:w="559"/>
        <w:gridCol w:w="559"/>
        <w:gridCol w:w="559"/>
        <w:gridCol w:w="559"/>
        <w:gridCol w:w="559"/>
        <w:gridCol w:w="559"/>
        <w:gridCol w:w="559"/>
        <w:gridCol w:w="559"/>
      </w:tblGrid>
      <w:tr w:rsidR="00FF5E9B" w:rsidRPr="00631B4D" w14:paraId="435F3C3E" w14:textId="77777777" w:rsidTr="00910BC0">
        <w:trPr>
          <w:trHeight w:val="247"/>
        </w:trPr>
        <w:tc>
          <w:tcPr>
            <w:tcW w:w="1927" w:type="pct"/>
            <w:gridSpan w:val="3"/>
            <w:tcBorders>
              <w:top w:val="single" w:sz="4" w:space="0" w:color="auto"/>
              <w:left w:val="single" w:sz="4" w:space="0" w:color="auto"/>
              <w:bottom w:val="single" w:sz="4" w:space="0" w:color="auto"/>
              <w:right w:val="single" w:sz="4" w:space="0" w:color="auto"/>
            </w:tcBorders>
            <w:noWrap/>
            <w:vAlign w:val="center"/>
          </w:tcPr>
          <w:p w14:paraId="6FBE33A2" w14:textId="77777777" w:rsidR="00FF5E9B" w:rsidRPr="001B279B" w:rsidRDefault="00FF5E9B" w:rsidP="00910BC0">
            <w:pPr>
              <w:jc w:val="center"/>
              <w:rPr>
                <w:b/>
                <w:bCs/>
                <w:sz w:val="16"/>
                <w:szCs w:val="16"/>
              </w:rPr>
            </w:pPr>
            <w:r w:rsidRPr="001B279B">
              <w:rPr>
                <w:b/>
                <w:bCs/>
                <w:sz w:val="16"/>
                <w:szCs w:val="16"/>
              </w:rPr>
              <w:t>Номер задания</w:t>
            </w:r>
          </w:p>
        </w:tc>
        <w:tc>
          <w:tcPr>
            <w:tcW w:w="192" w:type="pct"/>
            <w:tcBorders>
              <w:top w:val="single" w:sz="4" w:space="0" w:color="auto"/>
              <w:left w:val="nil"/>
              <w:bottom w:val="single" w:sz="4" w:space="0" w:color="auto"/>
              <w:right w:val="single" w:sz="4" w:space="0" w:color="auto"/>
            </w:tcBorders>
            <w:vAlign w:val="center"/>
          </w:tcPr>
          <w:p w14:paraId="6ECFCD01"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w:t>
            </w:r>
          </w:p>
        </w:tc>
        <w:tc>
          <w:tcPr>
            <w:tcW w:w="192" w:type="pct"/>
            <w:tcBorders>
              <w:top w:val="single" w:sz="4" w:space="0" w:color="auto"/>
              <w:left w:val="nil"/>
              <w:bottom w:val="single" w:sz="4" w:space="0" w:color="auto"/>
              <w:right w:val="single" w:sz="4" w:space="0" w:color="auto"/>
            </w:tcBorders>
            <w:vAlign w:val="center"/>
          </w:tcPr>
          <w:p w14:paraId="34F882A5"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2</w:t>
            </w:r>
          </w:p>
        </w:tc>
        <w:tc>
          <w:tcPr>
            <w:tcW w:w="192" w:type="pct"/>
            <w:tcBorders>
              <w:top w:val="single" w:sz="4" w:space="0" w:color="auto"/>
              <w:left w:val="nil"/>
              <w:bottom w:val="single" w:sz="4" w:space="0" w:color="auto"/>
              <w:right w:val="single" w:sz="4" w:space="0" w:color="auto"/>
            </w:tcBorders>
            <w:vAlign w:val="center"/>
          </w:tcPr>
          <w:p w14:paraId="3CB8C158"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3</w:t>
            </w:r>
          </w:p>
        </w:tc>
        <w:tc>
          <w:tcPr>
            <w:tcW w:w="192" w:type="pct"/>
            <w:tcBorders>
              <w:top w:val="single" w:sz="4" w:space="0" w:color="auto"/>
              <w:left w:val="nil"/>
              <w:bottom w:val="single" w:sz="4" w:space="0" w:color="auto"/>
              <w:right w:val="single" w:sz="4" w:space="0" w:color="auto"/>
            </w:tcBorders>
            <w:vAlign w:val="center"/>
          </w:tcPr>
          <w:p w14:paraId="16DE18CD"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4</w:t>
            </w:r>
          </w:p>
        </w:tc>
        <w:tc>
          <w:tcPr>
            <w:tcW w:w="192" w:type="pct"/>
            <w:tcBorders>
              <w:top w:val="single" w:sz="4" w:space="0" w:color="auto"/>
              <w:left w:val="nil"/>
              <w:bottom w:val="single" w:sz="4" w:space="0" w:color="auto"/>
              <w:right w:val="single" w:sz="4" w:space="0" w:color="auto"/>
            </w:tcBorders>
            <w:vAlign w:val="center"/>
          </w:tcPr>
          <w:p w14:paraId="616A1D0E"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5</w:t>
            </w:r>
          </w:p>
        </w:tc>
        <w:tc>
          <w:tcPr>
            <w:tcW w:w="192" w:type="pct"/>
            <w:tcBorders>
              <w:top w:val="single" w:sz="4" w:space="0" w:color="auto"/>
              <w:left w:val="nil"/>
              <w:bottom w:val="single" w:sz="4" w:space="0" w:color="auto"/>
              <w:right w:val="single" w:sz="4" w:space="0" w:color="auto"/>
            </w:tcBorders>
            <w:vAlign w:val="center"/>
          </w:tcPr>
          <w:p w14:paraId="3EE97ED9"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6</w:t>
            </w:r>
          </w:p>
        </w:tc>
        <w:tc>
          <w:tcPr>
            <w:tcW w:w="192" w:type="pct"/>
            <w:tcBorders>
              <w:top w:val="single" w:sz="4" w:space="0" w:color="auto"/>
              <w:left w:val="nil"/>
              <w:bottom w:val="single" w:sz="4" w:space="0" w:color="auto"/>
              <w:right w:val="single" w:sz="4" w:space="0" w:color="auto"/>
            </w:tcBorders>
            <w:vAlign w:val="center"/>
          </w:tcPr>
          <w:p w14:paraId="1EB41FBA"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7</w:t>
            </w:r>
          </w:p>
        </w:tc>
        <w:tc>
          <w:tcPr>
            <w:tcW w:w="192" w:type="pct"/>
            <w:tcBorders>
              <w:top w:val="single" w:sz="4" w:space="0" w:color="auto"/>
              <w:left w:val="nil"/>
              <w:bottom w:val="single" w:sz="4" w:space="0" w:color="auto"/>
              <w:right w:val="single" w:sz="4" w:space="0" w:color="auto"/>
            </w:tcBorders>
            <w:vAlign w:val="center"/>
          </w:tcPr>
          <w:p w14:paraId="7F31F4B0"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8</w:t>
            </w:r>
          </w:p>
        </w:tc>
        <w:tc>
          <w:tcPr>
            <w:tcW w:w="192" w:type="pct"/>
            <w:tcBorders>
              <w:top w:val="single" w:sz="4" w:space="0" w:color="auto"/>
              <w:left w:val="nil"/>
              <w:bottom w:val="single" w:sz="4" w:space="0" w:color="auto"/>
              <w:right w:val="single" w:sz="4" w:space="0" w:color="auto"/>
            </w:tcBorders>
            <w:vAlign w:val="center"/>
          </w:tcPr>
          <w:p w14:paraId="3A850723"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9</w:t>
            </w:r>
          </w:p>
        </w:tc>
        <w:tc>
          <w:tcPr>
            <w:tcW w:w="192" w:type="pct"/>
            <w:tcBorders>
              <w:top w:val="single" w:sz="4" w:space="0" w:color="auto"/>
              <w:left w:val="nil"/>
              <w:bottom w:val="single" w:sz="4" w:space="0" w:color="auto"/>
              <w:right w:val="single" w:sz="4" w:space="0" w:color="auto"/>
            </w:tcBorders>
            <w:vAlign w:val="center"/>
          </w:tcPr>
          <w:p w14:paraId="1C6FA5A8"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10</w:t>
            </w:r>
          </w:p>
        </w:tc>
        <w:tc>
          <w:tcPr>
            <w:tcW w:w="192" w:type="pct"/>
            <w:tcBorders>
              <w:top w:val="single" w:sz="4" w:space="0" w:color="auto"/>
              <w:left w:val="nil"/>
              <w:bottom w:val="single" w:sz="4" w:space="0" w:color="auto"/>
              <w:right w:val="single" w:sz="4" w:space="0" w:color="auto"/>
            </w:tcBorders>
            <w:vAlign w:val="center"/>
          </w:tcPr>
          <w:p w14:paraId="0232CCA4"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11</w:t>
            </w:r>
          </w:p>
        </w:tc>
        <w:tc>
          <w:tcPr>
            <w:tcW w:w="192" w:type="pct"/>
            <w:tcBorders>
              <w:top w:val="single" w:sz="4" w:space="0" w:color="auto"/>
              <w:left w:val="nil"/>
              <w:bottom w:val="single" w:sz="4" w:space="0" w:color="auto"/>
              <w:right w:val="single" w:sz="4" w:space="0" w:color="auto"/>
            </w:tcBorders>
            <w:vAlign w:val="center"/>
          </w:tcPr>
          <w:p w14:paraId="71E1624D"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12</w:t>
            </w:r>
          </w:p>
        </w:tc>
        <w:tc>
          <w:tcPr>
            <w:tcW w:w="192" w:type="pct"/>
            <w:tcBorders>
              <w:top w:val="single" w:sz="4" w:space="0" w:color="auto"/>
              <w:left w:val="nil"/>
              <w:bottom w:val="single" w:sz="4" w:space="0" w:color="auto"/>
              <w:right w:val="single" w:sz="4" w:space="0" w:color="auto"/>
            </w:tcBorders>
            <w:vAlign w:val="center"/>
          </w:tcPr>
          <w:p w14:paraId="6E85230D"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13</w:t>
            </w:r>
          </w:p>
        </w:tc>
        <w:tc>
          <w:tcPr>
            <w:tcW w:w="192" w:type="pct"/>
            <w:tcBorders>
              <w:top w:val="single" w:sz="4" w:space="0" w:color="auto"/>
              <w:left w:val="nil"/>
              <w:bottom w:val="single" w:sz="4" w:space="0" w:color="auto"/>
              <w:right w:val="single" w:sz="4" w:space="0" w:color="auto"/>
            </w:tcBorders>
            <w:vAlign w:val="center"/>
          </w:tcPr>
          <w:p w14:paraId="049E9D0B"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14</w:t>
            </w:r>
          </w:p>
        </w:tc>
        <w:tc>
          <w:tcPr>
            <w:tcW w:w="192" w:type="pct"/>
            <w:tcBorders>
              <w:top w:val="single" w:sz="4" w:space="0" w:color="auto"/>
              <w:left w:val="nil"/>
              <w:bottom w:val="single" w:sz="4" w:space="0" w:color="auto"/>
              <w:right w:val="single" w:sz="4" w:space="0" w:color="auto"/>
            </w:tcBorders>
            <w:vAlign w:val="center"/>
          </w:tcPr>
          <w:p w14:paraId="53FB5116"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15</w:t>
            </w:r>
          </w:p>
        </w:tc>
        <w:tc>
          <w:tcPr>
            <w:tcW w:w="192" w:type="pct"/>
            <w:tcBorders>
              <w:top w:val="single" w:sz="4" w:space="0" w:color="auto"/>
              <w:left w:val="nil"/>
              <w:bottom w:val="single" w:sz="4" w:space="0" w:color="auto"/>
              <w:right w:val="single" w:sz="4" w:space="0" w:color="auto"/>
            </w:tcBorders>
            <w:vAlign w:val="center"/>
          </w:tcPr>
          <w:p w14:paraId="6B62ABA1"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16</w:t>
            </w:r>
          </w:p>
        </w:tc>
      </w:tr>
      <w:tr w:rsidR="00FF5E9B" w:rsidRPr="00631B4D" w14:paraId="2B45C53C" w14:textId="77777777" w:rsidTr="00910BC0">
        <w:trPr>
          <w:trHeight w:val="247"/>
        </w:trPr>
        <w:tc>
          <w:tcPr>
            <w:tcW w:w="1927" w:type="pct"/>
            <w:gridSpan w:val="3"/>
            <w:tcBorders>
              <w:top w:val="single" w:sz="4" w:space="0" w:color="auto"/>
              <w:left w:val="single" w:sz="4" w:space="0" w:color="auto"/>
              <w:bottom w:val="single" w:sz="4" w:space="0" w:color="auto"/>
              <w:right w:val="single" w:sz="4" w:space="0" w:color="auto"/>
            </w:tcBorders>
            <w:noWrap/>
            <w:vAlign w:val="center"/>
          </w:tcPr>
          <w:p w14:paraId="379700FF" w14:textId="77777777" w:rsidR="00FF5E9B" w:rsidRPr="001B279B" w:rsidRDefault="00FF5E9B" w:rsidP="00910BC0">
            <w:pPr>
              <w:jc w:val="center"/>
              <w:rPr>
                <w:b/>
                <w:bCs/>
                <w:sz w:val="16"/>
                <w:szCs w:val="16"/>
              </w:rPr>
            </w:pPr>
            <w:r w:rsidRPr="001B279B">
              <w:rPr>
                <w:b/>
                <w:bCs/>
                <w:sz w:val="16"/>
                <w:szCs w:val="16"/>
              </w:rPr>
              <w:t>Максимальный балл</w:t>
            </w:r>
          </w:p>
        </w:tc>
        <w:tc>
          <w:tcPr>
            <w:tcW w:w="192" w:type="pct"/>
            <w:tcBorders>
              <w:top w:val="single" w:sz="4" w:space="0" w:color="auto"/>
              <w:left w:val="nil"/>
              <w:bottom w:val="single" w:sz="4" w:space="0" w:color="auto"/>
              <w:right w:val="single" w:sz="4" w:space="0" w:color="auto"/>
            </w:tcBorders>
            <w:vAlign w:val="center"/>
          </w:tcPr>
          <w:p w14:paraId="370E14BF"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w:t>
            </w:r>
          </w:p>
        </w:tc>
        <w:tc>
          <w:tcPr>
            <w:tcW w:w="192" w:type="pct"/>
            <w:tcBorders>
              <w:top w:val="single" w:sz="4" w:space="0" w:color="auto"/>
              <w:left w:val="nil"/>
              <w:bottom w:val="single" w:sz="4" w:space="0" w:color="auto"/>
              <w:right w:val="single" w:sz="4" w:space="0" w:color="auto"/>
            </w:tcBorders>
            <w:vAlign w:val="center"/>
          </w:tcPr>
          <w:p w14:paraId="323EC29F"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w:t>
            </w:r>
          </w:p>
        </w:tc>
        <w:tc>
          <w:tcPr>
            <w:tcW w:w="192" w:type="pct"/>
            <w:tcBorders>
              <w:top w:val="single" w:sz="4" w:space="0" w:color="auto"/>
              <w:left w:val="nil"/>
              <w:bottom w:val="single" w:sz="4" w:space="0" w:color="auto"/>
              <w:right w:val="single" w:sz="4" w:space="0" w:color="auto"/>
            </w:tcBorders>
            <w:vAlign w:val="center"/>
          </w:tcPr>
          <w:p w14:paraId="2CBD226F"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w:t>
            </w:r>
          </w:p>
        </w:tc>
        <w:tc>
          <w:tcPr>
            <w:tcW w:w="192" w:type="pct"/>
            <w:tcBorders>
              <w:top w:val="single" w:sz="4" w:space="0" w:color="auto"/>
              <w:left w:val="nil"/>
              <w:bottom w:val="single" w:sz="4" w:space="0" w:color="auto"/>
              <w:right w:val="single" w:sz="4" w:space="0" w:color="auto"/>
            </w:tcBorders>
            <w:vAlign w:val="center"/>
          </w:tcPr>
          <w:p w14:paraId="6EDEB98A"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w:t>
            </w:r>
          </w:p>
        </w:tc>
        <w:tc>
          <w:tcPr>
            <w:tcW w:w="192" w:type="pct"/>
            <w:tcBorders>
              <w:top w:val="single" w:sz="4" w:space="0" w:color="auto"/>
              <w:left w:val="nil"/>
              <w:bottom w:val="single" w:sz="4" w:space="0" w:color="auto"/>
              <w:right w:val="single" w:sz="4" w:space="0" w:color="auto"/>
            </w:tcBorders>
            <w:vAlign w:val="center"/>
          </w:tcPr>
          <w:p w14:paraId="7180CC54"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w:t>
            </w:r>
          </w:p>
        </w:tc>
        <w:tc>
          <w:tcPr>
            <w:tcW w:w="192" w:type="pct"/>
            <w:tcBorders>
              <w:top w:val="single" w:sz="4" w:space="0" w:color="auto"/>
              <w:left w:val="nil"/>
              <w:bottom w:val="single" w:sz="4" w:space="0" w:color="auto"/>
              <w:right w:val="single" w:sz="4" w:space="0" w:color="auto"/>
            </w:tcBorders>
            <w:vAlign w:val="center"/>
          </w:tcPr>
          <w:p w14:paraId="752BB39D"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w:t>
            </w:r>
          </w:p>
        </w:tc>
        <w:tc>
          <w:tcPr>
            <w:tcW w:w="192" w:type="pct"/>
            <w:tcBorders>
              <w:top w:val="single" w:sz="4" w:space="0" w:color="auto"/>
              <w:left w:val="nil"/>
              <w:bottom w:val="single" w:sz="4" w:space="0" w:color="auto"/>
              <w:right w:val="single" w:sz="4" w:space="0" w:color="auto"/>
            </w:tcBorders>
            <w:vAlign w:val="center"/>
          </w:tcPr>
          <w:p w14:paraId="28968D0A"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w:t>
            </w:r>
          </w:p>
        </w:tc>
        <w:tc>
          <w:tcPr>
            <w:tcW w:w="192" w:type="pct"/>
            <w:tcBorders>
              <w:top w:val="single" w:sz="4" w:space="0" w:color="auto"/>
              <w:left w:val="nil"/>
              <w:bottom w:val="single" w:sz="4" w:space="0" w:color="auto"/>
              <w:right w:val="single" w:sz="4" w:space="0" w:color="auto"/>
            </w:tcBorders>
            <w:vAlign w:val="center"/>
          </w:tcPr>
          <w:p w14:paraId="32AD8DFA"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w:t>
            </w:r>
          </w:p>
        </w:tc>
        <w:tc>
          <w:tcPr>
            <w:tcW w:w="192" w:type="pct"/>
            <w:tcBorders>
              <w:top w:val="single" w:sz="4" w:space="0" w:color="auto"/>
              <w:left w:val="nil"/>
              <w:bottom w:val="single" w:sz="4" w:space="0" w:color="auto"/>
              <w:right w:val="single" w:sz="4" w:space="0" w:color="auto"/>
            </w:tcBorders>
            <w:vAlign w:val="center"/>
          </w:tcPr>
          <w:p w14:paraId="472C8563"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w:t>
            </w:r>
          </w:p>
        </w:tc>
        <w:tc>
          <w:tcPr>
            <w:tcW w:w="192" w:type="pct"/>
            <w:tcBorders>
              <w:top w:val="single" w:sz="4" w:space="0" w:color="auto"/>
              <w:left w:val="nil"/>
              <w:bottom w:val="single" w:sz="4" w:space="0" w:color="auto"/>
              <w:right w:val="single" w:sz="4" w:space="0" w:color="auto"/>
            </w:tcBorders>
            <w:vAlign w:val="center"/>
          </w:tcPr>
          <w:p w14:paraId="12061171"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w:t>
            </w:r>
          </w:p>
        </w:tc>
        <w:tc>
          <w:tcPr>
            <w:tcW w:w="192" w:type="pct"/>
            <w:tcBorders>
              <w:top w:val="single" w:sz="4" w:space="0" w:color="auto"/>
              <w:left w:val="nil"/>
              <w:bottom w:val="single" w:sz="4" w:space="0" w:color="auto"/>
              <w:right w:val="single" w:sz="4" w:space="0" w:color="auto"/>
            </w:tcBorders>
            <w:vAlign w:val="center"/>
          </w:tcPr>
          <w:p w14:paraId="0DD7D3CD"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w:t>
            </w:r>
          </w:p>
        </w:tc>
        <w:tc>
          <w:tcPr>
            <w:tcW w:w="192" w:type="pct"/>
            <w:tcBorders>
              <w:top w:val="single" w:sz="4" w:space="0" w:color="auto"/>
              <w:left w:val="nil"/>
              <w:bottom w:val="single" w:sz="4" w:space="0" w:color="auto"/>
              <w:right w:val="single" w:sz="4" w:space="0" w:color="auto"/>
            </w:tcBorders>
            <w:vAlign w:val="center"/>
          </w:tcPr>
          <w:p w14:paraId="2BE51858"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2</w:t>
            </w:r>
          </w:p>
        </w:tc>
        <w:tc>
          <w:tcPr>
            <w:tcW w:w="192" w:type="pct"/>
            <w:tcBorders>
              <w:top w:val="single" w:sz="4" w:space="0" w:color="auto"/>
              <w:left w:val="nil"/>
              <w:bottom w:val="single" w:sz="4" w:space="0" w:color="auto"/>
              <w:right w:val="single" w:sz="4" w:space="0" w:color="auto"/>
            </w:tcBorders>
            <w:vAlign w:val="center"/>
          </w:tcPr>
          <w:p w14:paraId="0EE3BCA4"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w:t>
            </w:r>
          </w:p>
        </w:tc>
        <w:tc>
          <w:tcPr>
            <w:tcW w:w="192" w:type="pct"/>
            <w:tcBorders>
              <w:top w:val="single" w:sz="4" w:space="0" w:color="auto"/>
              <w:left w:val="nil"/>
              <w:bottom w:val="single" w:sz="4" w:space="0" w:color="auto"/>
              <w:right w:val="single" w:sz="4" w:space="0" w:color="auto"/>
            </w:tcBorders>
            <w:vAlign w:val="center"/>
          </w:tcPr>
          <w:p w14:paraId="51C89CCB"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2</w:t>
            </w:r>
          </w:p>
        </w:tc>
        <w:tc>
          <w:tcPr>
            <w:tcW w:w="192" w:type="pct"/>
            <w:tcBorders>
              <w:top w:val="single" w:sz="4" w:space="0" w:color="auto"/>
              <w:left w:val="nil"/>
              <w:bottom w:val="single" w:sz="4" w:space="0" w:color="auto"/>
              <w:right w:val="single" w:sz="4" w:space="0" w:color="auto"/>
            </w:tcBorders>
            <w:vAlign w:val="center"/>
          </w:tcPr>
          <w:p w14:paraId="183400F3"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1</w:t>
            </w:r>
          </w:p>
        </w:tc>
        <w:tc>
          <w:tcPr>
            <w:tcW w:w="192" w:type="pct"/>
            <w:tcBorders>
              <w:top w:val="single" w:sz="4" w:space="0" w:color="auto"/>
              <w:left w:val="nil"/>
              <w:bottom w:val="single" w:sz="4" w:space="0" w:color="auto"/>
              <w:right w:val="single" w:sz="4" w:space="0" w:color="auto"/>
            </w:tcBorders>
            <w:vAlign w:val="center"/>
          </w:tcPr>
          <w:p w14:paraId="1E151EA8" w14:textId="77777777" w:rsidR="00FF5E9B" w:rsidRPr="001B279B" w:rsidRDefault="00FF5E9B" w:rsidP="00910BC0">
            <w:pPr>
              <w:widowControl w:val="0"/>
              <w:autoSpaceDE w:val="0"/>
              <w:autoSpaceDN w:val="0"/>
              <w:adjustRightInd w:val="0"/>
              <w:jc w:val="center"/>
              <w:rPr>
                <w:b/>
                <w:bCs/>
                <w:sz w:val="16"/>
                <w:szCs w:val="16"/>
              </w:rPr>
            </w:pPr>
            <w:r w:rsidRPr="001B279B">
              <w:rPr>
                <w:b/>
                <w:bCs/>
                <w:sz w:val="16"/>
                <w:szCs w:val="16"/>
              </w:rPr>
              <w:t>2</w:t>
            </w:r>
          </w:p>
        </w:tc>
      </w:tr>
      <w:tr w:rsidR="00FF5E9B" w:rsidRPr="00631B4D" w14:paraId="4A4DC1F2" w14:textId="77777777" w:rsidTr="00910BC0">
        <w:trPr>
          <w:trHeight w:val="469"/>
        </w:trPr>
        <w:tc>
          <w:tcPr>
            <w:tcW w:w="141" w:type="pct"/>
            <w:tcBorders>
              <w:top w:val="nil"/>
              <w:left w:val="single" w:sz="4" w:space="0" w:color="auto"/>
              <w:bottom w:val="single" w:sz="4" w:space="0" w:color="auto"/>
              <w:right w:val="single" w:sz="4" w:space="0" w:color="auto"/>
            </w:tcBorders>
            <w:vAlign w:val="center"/>
          </w:tcPr>
          <w:p w14:paraId="2EAC5D19" w14:textId="77777777" w:rsidR="00FF5E9B" w:rsidRPr="001B279B" w:rsidRDefault="00FF5E9B" w:rsidP="00910BC0">
            <w:pPr>
              <w:jc w:val="center"/>
              <w:rPr>
                <w:b/>
                <w:bCs/>
                <w:sz w:val="16"/>
                <w:szCs w:val="16"/>
              </w:rPr>
            </w:pPr>
            <w:r w:rsidRPr="001B279B">
              <w:rPr>
                <w:b/>
                <w:bCs/>
                <w:sz w:val="16"/>
                <w:szCs w:val="16"/>
              </w:rPr>
              <w:t>№</w:t>
            </w:r>
          </w:p>
        </w:tc>
        <w:tc>
          <w:tcPr>
            <w:tcW w:w="1510" w:type="pct"/>
            <w:tcBorders>
              <w:top w:val="nil"/>
              <w:left w:val="nil"/>
              <w:bottom w:val="single" w:sz="4" w:space="0" w:color="auto"/>
              <w:right w:val="single" w:sz="4" w:space="0" w:color="auto"/>
            </w:tcBorders>
            <w:noWrap/>
            <w:vAlign w:val="center"/>
          </w:tcPr>
          <w:p w14:paraId="257C5ACE" w14:textId="77777777" w:rsidR="00FF5E9B" w:rsidRPr="001B279B" w:rsidRDefault="00FF5E9B" w:rsidP="00910BC0">
            <w:pPr>
              <w:jc w:val="center"/>
              <w:rPr>
                <w:b/>
                <w:bCs/>
                <w:sz w:val="16"/>
                <w:szCs w:val="16"/>
              </w:rPr>
            </w:pPr>
            <w:r w:rsidRPr="001B279B">
              <w:rPr>
                <w:b/>
                <w:bCs/>
                <w:sz w:val="16"/>
                <w:szCs w:val="16"/>
              </w:rPr>
              <w:t>ОО</w:t>
            </w:r>
          </w:p>
        </w:tc>
        <w:tc>
          <w:tcPr>
            <w:tcW w:w="277" w:type="pct"/>
            <w:tcBorders>
              <w:top w:val="nil"/>
              <w:left w:val="nil"/>
              <w:bottom w:val="single" w:sz="4" w:space="0" w:color="auto"/>
              <w:right w:val="single" w:sz="4" w:space="0" w:color="auto"/>
            </w:tcBorders>
            <w:vAlign w:val="center"/>
          </w:tcPr>
          <w:p w14:paraId="2EB458B2" w14:textId="77777777" w:rsidR="00FF5E9B" w:rsidRPr="001B279B" w:rsidRDefault="00FF5E9B" w:rsidP="00910BC0">
            <w:pPr>
              <w:jc w:val="center"/>
              <w:rPr>
                <w:b/>
                <w:bCs/>
                <w:sz w:val="16"/>
                <w:szCs w:val="16"/>
              </w:rPr>
            </w:pPr>
            <w:r w:rsidRPr="001B279B">
              <w:rPr>
                <w:b/>
                <w:bCs/>
                <w:sz w:val="16"/>
                <w:szCs w:val="16"/>
              </w:rPr>
              <w:t xml:space="preserve">Кол-во </w:t>
            </w:r>
            <w:proofErr w:type="spellStart"/>
            <w:r w:rsidRPr="001B279B">
              <w:rPr>
                <w:b/>
                <w:bCs/>
                <w:sz w:val="16"/>
                <w:szCs w:val="16"/>
              </w:rPr>
              <w:t>уч</w:t>
            </w:r>
            <w:proofErr w:type="spellEnd"/>
            <w:r w:rsidRPr="001B279B">
              <w:rPr>
                <w:b/>
                <w:bCs/>
                <w:sz w:val="16"/>
                <w:szCs w:val="16"/>
              </w:rPr>
              <w:t>-ков</w:t>
            </w:r>
          </w:p>
        </w:tc>
        <w:tc>
          <w:tcPr>
            <w:tcW w:w="3073" w:type="pct"/>
            <w:gridSpan w:val="16"/>
            <w:tcBorders>
              <w:top w:val="single" w:sz="4" w:space="0" w:color="auto"/>
              <w:left w:val="nil"/>
              <w:bottom w:val="single" w:sz="4" w:space="0" w:color="auto"/>
              <w:right w:val="single" w:sz="4" w:space="0" w:color="auto"/>
            </w:tcBorders>
            <w:vAlign w:val="center"/>
          </w:tcPr>
          <w:p w14:paraId="57BB5F8E" w14:textId="77777777" w:rsidR="00FF5E9B" w:rsidRPr="001B279B" w:rsidRDefault="00FF5E9B" w:rsidP="00910BC0">
            <w:pPr>
              <w:jc w:val="center"/>
              <w:rPr>
                <w:b/>
                <w:bCs/>
                <w:sz w:val="16"/>
                <w:szCs w:val="16"/>
              </w:rPr>
            </w:pPr>
            <w:r w:rsidRPr="001B279B">
              <w:rPr>
                <w:b/>
                <w:bCs/>
                <w:sz w:val="16"/>
                <w:szCs w:val="16"/>
              </w:rPr>
              <w:t xml:space="preserve">Выполнение заданий в </w:t>
            </w:r>
            <w:r>
              <w:rPr>
                <w:b/>
                <w:bCs/>
                <w:sz w:val="16"/>
                <w:szCs w:val="16"/>
              </w:rPr>
              <w:t>%</w:t>
            </w:r>
            <w:r w:rsidRPr="001B279B">
              <w:rPr>
                <w:b/>
                <w:bCs/>
                <w:sz w:val="16"/>
                <w:szCs w:val="16"/>
              </w:rPr>
              <w:t xml:space="preserve"> (от числа участников)</w:t>
            </w:r>
          </w:p>
        </w:tc>
      </w:tr>
      <w:tr w:rsidR="00FF5E9B" w:rsidRPr="00631B4D" w14:paraId="5CD1EB36" w14:textId="77777777" w:rsidTr="00910BC0">
        <w:trPr>
          <w:trHeight w:val="239"/>
        </w:trPr>
        <w:tc>
          <w:tcPr>
            <w:tcW w:w="141" w:type="pct"/>
            <w:tcBorders>
              <w:top w:val="nil"/>
              <w:left w:val="single" w:sz="4" w:space="0" w:color="auto"/>
              <w:bottom w:val="single" w:sz="4" w:space="0" w:color="auto"/>
              <w:right w:val="single" w:sz="4" w:space="0" w:color="auto"/>
            </w:tcBorders>
            <w:noWrap/>
            <w:vAlign w:val="center"/>
          </w:tcPr>
          <w:p w14:paraId="24164851" w14:textId="77777777" w:rsidR="00FF5E9B" w:rsidRPr="001B279B" w:rsidRDefault="00FF5E9B" w:rsidP="00910BC0">
            <w:pPr>
              <w:jc w:val="center"/>
              <w:rPr>
                <w:sz w:val="20"/>
                <w:szCs w:val="20"/>
              </w:rPr>
            </w:pPr>
            <w:r w:rsidRPr="001B279B">
              <w:rPr>
                <w:sz w:val="20"/>
                <w:szCs w:val="20"/>
              </w:rPr>
              <w:t>1</w:t>
            </w:r>
          </w:p>
        </w:tc>
        <w:tc>
          <w:tcPr>
            <w:tcW w:w="1510" w:type="pct"/>
            <w:tcBorders>
              <w:top w:val="nil"/>
              <w:left w:val="nil"/>
              <w:bottom w:val="single" w:sz="4" w:space="0" w:color="auto"/>
              <w:right w:val="single" w:sz="4" w:space="0" w:color="auto"/>
            </w:tcBorders>
            <w:vAlign w:val="center"/>
          </w:tcPr>
          <w:p w14:paraId="05E11862" w14:textId="77777777" w:rsidR="00FF5E9B" w:rsidRPr="00393919" w:rsidRDefault="00FF5E9B" w:rsidP="00910BC0">
            <w:pPr>
              <w:rPr>
                <w:color w:val="000000"/>
                <w:sz w:val="20"/>
                <w:szCs w:val="20"/>
              </w:rPr>
            </w:pPr>
            <w:r w:rsidRPr="00393919">
              <w:rPr>
                <w:color w:val="000000"/>
                <w:sz w:val="20"/>
                <w:szCs w:val="20"/>
              </w:rPr>
              <w:t xml:space="preserve">Филиал МБОУ </w:t>
            </w:r>
            <w:proofErr w:type="spellStart"/>
            <w:r w:rsidRPr="00393919">
              <w:rPr>
                <w:color w:val="000000"/>
                <w:sz w:val="20"/>
                <w:szCs w:val="20"/>
              </w:rPr>
              <w:t>Сещинской</w:t>
            </w:r>
            <w:proofErr w:type="spellEnd"/>
            <w:r w:rsidRPr="00393919">
              <w:rPr>
                <w:color w:val="000000"/>
                <w:sz w:val="20"/>
                <w:szCs w:val="20"/>
              </w:rPr>
              <w:t xml:space="preserve"> СОШ </w:t>
            </w:r>
            <w:proofErr w:type="spellStart"/>
            <w:r w:rsidRPr="00393919">
              <w:rPr>
                <w:color w:val="000000"/>
                <w:sz w:val="20"/>
                <w:szCs w:val="20"/>
              </w:rPr>
              <w:t>Алешинская</w:t>
            </w:r>
            <w:proofErr w:type="spellEnd"/>
            <w:r w:rsidRPr="00393919">
              <w:rPr>
                <w:color w:val="000000"/>
                <w:sz w:val="20"/>
                <w:szCs w:val="20"/>
              </w:rPr>
              <w:t xml:space="preserve"> ООШ</w:t>
            </w:r>
          </w:p>
        </w:tc>
        <w:tc>
          <w:tcPr>
            <w:tcW w:w="277" w:type="pct"/>
            <w:tcBorders>
              <w:top w:val="nil"/>
              <w:left w:val="nil"/>
              <w:bottom w:val="single" w:sz="4" w:space="0" w:color="auto"/>
              <w:right w:val="single" w:sz="4" w:space="0" w:color="auto"/>
            </w:tcBorders>
            <w:vAlign w:val="center"/>
          </w:tcPr>
          <w:p w14:paraId="2771099F" w14:textId="77777777" w:rsidR="00FF5E9B" w:rsidRDefault="00FF5E9B" w:rsidP="00910BC0">
            <w:pPr>
              <w:jc w:val="center"/>
              <w:rPr>
                <w:color w:val="000000"/>
                <w:sz w:val="16"/>
                <w:szCs w:val="16"/>
              </w:rPr>
            </w:pPr>
            <w:r>
              <w:rPr>
                <w:color w:val="000000"/>
                <w:sz w:val="16"/>
                <w:szCs w:val="16"/>
              </w:rPr>
              <w:t>4</w:t>
            </w:r>
          </w:p>
        </w:tc>
        <w:tc>
          <w:tcPr>
            <w:tcW w:w="192" w:type="pct"/>
            <w:tcBorders>
              <w:top w:val="single" w:sz="4" w:space="0" w:color="auto"/>
              <w:left w:val="nil"/>
              <w:bottom w:val="single" w:sz="4" w:space="0" w:color="auto"/>
              <w:right w:val="single" w:sz="4" w:space="0" w:color="auto"/>
            </w:tcBorders>
            <w:vAlign w:val="center"/>
          </w:tcPr>
          <w:p w14:paraId="368ADE12"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0876330E"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399163BF"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19AC710D" w14:textId="77777777" w:rsidR="00FF5E9B" w:rsidRDefault="00FF5E9B" w:rsidP="00910BC0">
            <w:pPr>
              <w:jc w:val="center"/>
              <w:rPr>
                <w:color w:val="000000"/>
                <w:sz w:val="16"/>
                <w:szCs w:val="16"/>
              </w:rPr>
            </w:pPr>
            <w:r>
              <w:rPr>
                <w:color w:val="000000"/>
                <w:sz w:val="16"/>
                <w:szCs w:val="16"/>
              </w:rPr>
              <w:t>75</w:t>
            </w:r>
          </w:p>
        </w:tc>
        <w:tc>
          <w:tcPr>
            <w:tcW w:w="192" w:type="pct"/>
            <w:tcBorders>
              <w:top w:val="single" w:sz="4" w:space="0" w:color="auto"/>
              <w:left w:val="nil"/>
              <w:bottom w:val="single" w:sz="4" w:space="0" w:color="auto"/>
              <w:right w:val="single" w:sz="4" w:space="0" w:color="auto"/>
            </w:tcBorders>
            <w:vAlign w:val="center"/>
          </w:tcPr>
          <w:p w14:paraId="0779D153"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67600935"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6A4E2EF6"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546C851B" w14:textId="77777777" w:rsidR="00FF5E9B" w:rsidRDefault="00FF5E9B" w:rsidP="00910BC0">
            <w:pPr>
              <w:jc w:val="center"/>
              <w:rPr>
                <w:color w:val="000000"/>
                <w:sz w:val="16"/>
                <w:szCs w:val="16"/>
              </w:rPr>
            </w:pPr>
            <w:r>
              <w:rPr>
                <w:color w:val="000000"/>
                <w:sz w:val="16"/>
                <w:szCs w:val="16"/>
              </w:rPr>
              <w:t>50</w:t>
            </w:r>
          </w:p>
        </w:tc>
        <w:tc>
          <w:tcPr>
            <w:tcW w:w="192" w:type="pct"/>
            <w:tcBorders>
              <w:top w:val="single" w:sz="4" w:space="0" w:color="auto"/>
              <w:left w:val="nil"/>
              <w:bottom w:val="single" w:sz="4" w:space="0" w:color="auto"/>
              <w:right w:val="single" w:sz="4" w:space="0" w:color="auto"/>
            </w:tcBorders>
            <w:vAlign w:val="center"/>
          </w:tcPr>
          <w:p w14:paraId="623B52AB" w14:textId="77777777" w:rsidR="00FF5E9B" w:rsidRDefault="00FF5E9B" w:rsidP="00910BC0">
            <w:pPr>
              <w:jc w:val="center"/>
              <w:rPr>
                <w:color w:val="000000"/>
                <w:sz w:val="16"/>
                <w:szCs w:val="16"/>
              </w:rPr>
            </w:pPr>
            <w:r>
              <w:rPr>
                <w:color w:val="000000"/>
                <w:sz w:val="16"/>
                <w:szCs w:val="16"/>
              </w:rPr>
              <w:t>50</w:t>
            </w:r>
          </w:p>
        </w:tc>
        <w:tc>
          <w:tcPr>
            <w:tcW w:w="192" w:type="pct"/>
            <w:tcBorders>
              <w:top w:val="single" w:sz="4" w:space="0" w:color="auto"/>
              <w:left w:val="nil"/>
              <w:bottom w:val="single" w:sz="4" w:space="0" w:color="auto"/>
              <w:right w:val="single" w:sz="4" w:space="0" w:color="auto"/>
            </w:tcBorders>
            <w:vAlign w:val="center"/>
          </w:tcPr>
          <w:p w14:paraId="18DF5F9D" w14:textId="77777777" w:rsidR="00FF5E9B" w:rsidRDefault="00FF5E9B" w:rsidP="00910BC0">
            <w:pPr>
              <w:jc w:val="center"/>
              <w:rPr>
                <w:color w:val="000000"/>
                <w:sz w:val="16"/>
                <w:szCs w:val="16"/>
              </w:rPr>
            </w:pPr>
            <w:r>
              <w:rPr>
                <w:color w:val="000000"/>
                <w:sz w:val="16"/>
                <w:szCs w:val="16"/>
              </w:rPr>
              <w:t>25</w:t>
            </w:r>
          </w:p>
        </w:tc>
        <w:tc>
          <w:tcPr>
            <w:tcW w:w="192" w:type="pct"/>
            <w:tcBorders>
              <w:top w:val="single" w:sz="4" w:space="0" w:color="auto"/>
              <w:left w:val="nil"/>
              <w:bottom w:val="single" w:sz="4" w:space="0" w:color="auto"/>
              <w:right w:val="single" w:sz="4" w:space="0" w:color="auto"/>
            </w:tcBorders>
            <w:vAlign w:val="center"/>
          </w:tcPr>
          <w:p w14:paraId="4C63B651" w14:textId="77777777" w:rsidR="00FF5E9B" w:rsidRDefault="00FF5E9B" w:rsidP="00910BC0">
            <w:pPr>
              <w:jc w:val="center"/>
              <w:rPr>
                <w:color w:val="000000"/>
                <w:sz w:val="16"/>
                <w:szCs w:val="16"/>
              </w:rPr>
            </w:pPr>
            <w:r>
              <w:rPr>
                <w:color w:val="000000"/>
                <w:sz w:val="16"/>
                <w:szCs w:val="16"/>
              </w:rPr>
              <w:t>25</w:t>
            </w:r>
          </w:p>
        </w:tc>
        <w:tc>
          <w:tcPr>
            <w:tcW w:w="192" w:type="pct"/>
            <w:tcBorders>
              <w:top w:val="single" w:sz="4" w:space="0" w:color="auto"/>
              <w:left w:val="nil"/>
              <w:bottom w:val="single" w:sz="4" w:space="0" w:color="auto"/>
              <w:right w:val="single" w:sz="4" w:space="0" w:color="auto"/>
            </w:tcBorders>
            <w:vAlign w:val="center"/>
          </w:tcPr>
          <w:p w14:paraId="285628AE" w14:textId="77777777" w:rsidR="00FF5E9B" w:rsidRDefault="00FF5E9B" w:rsidP="00910BC0">
            <w:pPr>
              <w:jc w:val="center"/>
              <w:rPr>
                <w:color w:val="000000"/>
                <w:sz w:val="16"/>
                <w:szCs w:val="16"/>
              </w:rPr>
            </w:pPr>
            <w:r>
              <w:rPr>
                <w:color w:val="000000"/>
                <w:sz w:val="16"/>
                <w:szCs w:val="16"/>
              </w:rPr>
              <w:t>50</w:t>
            </w:r>
          </w:p>
        </w:tc>
        <w:tc>
          <w:tcPr>
            <w:tcW w:w="192" w:type="pct"/>
            <w:tcBorders>
              <w:top w:val="single" w:sz="4" w:space="0" w:color="auto"/>
              <w:left w:val="nil"/>
              <w:bottom w:val="single" w:sz="4" w:space="0" w:color="auto"/>
              <w:right w:val="single" w:sz="4" w:space="0" w:color="auto"/>
            </w:tcBorders>
            <w:vAlign w:val="center"/>
          </w:tcPr>
          <w:p w14:paraId="0C635A3B"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5A8933B1" w14:textId="77777777" w:rsidR="00FF5E9B" w:rsidRDefault="00FF5E9B" w:rsidP="00910BC0">
            <w:pPr>
              <w:jc w:val="center"/>
              <w:rPr>
                <w:color w:val="000000"/>
                <w:sz w:val="16"/>
                <w:szCs w:val="16"/>
              </w:rPr>
            </w:pPr>
            <w:r>
              <w:rPr>
                <w:color w:val="000000"/>
                <w:sz w:val="16"/>
                <w:szCs w:val="16"/>
              </w:rPr>
              <w:t>25</w:t>
            </w:r>
          </w:p>
        </w:tc>
        <w:tc>
          <w:tcPr>
            <w:tcW w:w="192" w:type="pct"/>
            <w:tcBorders>
              <w:top w:val="single" w:sz="4" w:space="0" w:color="auto"/>
              <w:left w:val="nil"/>
              <w:bottom w:val="single" w:sz="4" w:space="0" w:color="auto"/>
              <w:right w:val="single" w:sz="4" w:space="0" w:color="auto"/>
            </w:tcBorders>
            <w:vAlign w:val="center"/>
          </w:tcPr>
          <w:p w14:paraId="5C90F839"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408F8444" w14:textId="77777777" w:rsidR="00FF5E9B" w:rsidRDefault="00FF5E9B" w:rsidP="00910BC0">
            <w:pPr>
              <w:jc w:val="center"/>
              <w:rPr>
                <w:color w:val="000000"/>
                <w:sz w:val="16"/>
                <w:szCs w:val="16"/>
              </w:rPr>
            </w:pPr>
            <w:r>
              <w:rPr>
                <w:color w:val="000000"/>
                <w:sz w:val="16"/>
                <w:szCs w:val="16"/>
              </w:rPr>
              <w:t>0</w:t>
            </w:r>
          </w:p>
        </w:tc>
      </w:tr>
      <w:tr w:rsidR="00FF5E9B" w:rsidRPr="00631B4D" w14:paraId="71077E9A" w14:textId="77777777" w:rsidTr="00910BC0">
        <w:trPr>
          <w:trHeight w:val="220"/>
        </w:trPr>
        <w:tc>
          <w:tcPr>
            <w:tcW w:w="141" w:type="pct"/>
            <w:tcBorders>
              <w:top w:val="nil"/>
              <w:left w:val="single" w:sz="4" w:space="0" w:color="auto"/>
              <w:bottom w:val="single" w:sz="4" w:space="0" w:color="auto"/>
              <w:right w:val="single" w:sz="4" w:space="0" w:color="auto"/>
            </w:tcBorders>
            <w:vAlign w:val="center"/>
          </w:tcPr>
          <w:p w14:paraId="7C394D88" w14:textId="77777777" w:rsidR="00FF5E9B" w:rsidRPr="001B279B" w:rsidRDefault="00FF5E9B" w:rsidP="00910BC0">
            <w:pPr>
              <w:jc w:val="center"/>
              <w:rPr>
                <w:sz w:val="20"/>
                <w:szCs w:val="20"/>
              </w:rPr>
            </w:pPr>
            <w:r w:rsidRPr="001B279B">
              <w:rPr>
                <w:sz w:val="20"/>
                <w:szCs w:val="20"/>
              </w:rPr>
              <w:t>2</w:t>
            </w:r>
          </w:p>
        </w:tc>
        <w:tc>
          <w:tcPr>
            <w:tcW w:w="1510" w:type="pct"/>
            <w:tcBorders>
              <w:top w:val="nil"/>
              <w:left w:val="nil"/>
              <w:bottom w:val="single" w:sz="4" w:space="0" w:color="auto"/>
              <w:right w:val="single" w:sz="4" w:space="0" w:color="auto"/>
            </w:tcBorders>
            <w:vAlign w:val="center"/>
          </w:tcPr>
          <w:p w14:paraId="3D604F38" w14:textId="77777777" w:rsidR="00FF5E9B" w:rsidRPr="00393919" w:rsidRDefault="00FF5E9B" w:rsidP="00910BC0">
            <w:pPr>
              <w:rPr>
                <w:color w:val="000000"/>
                <w:sz w:val="20"/>
                <w:szCs w:val="20"/>
              </w:rPr>
            </w:pPr>
            <w:r w:rsidRPr="00393919">
              <w:rPr>
                <w:color w:val="000000"/>
                <w:sz w:val="20"/>
                <w:szCs w:val="20"/>
              </w:rPr>
              <w:t xml:space="preserve">МБОУ </w:t>
            </w:r>
            <w:proofErr w:type="spellStart"/>
            <w:r w:rsidRPr="00393919">
              <w:rPr>
                <w:color w:val="000000"/>
                <w:sz w:val="20"/>
                <w:szCs w:val="20"/>
              </w:rPr>
              <w:t>Давыдчинская</w:t>
            </w:r>
            <w:proofErr w:type="spellEnd"/>
            <w:r w:rsidRPr="00393919">
              <w:rPr>
                <w:color w:val="000000"/>
                <w:sz w:val="20"/>
                <w:szCs w:val="20"/>
              </w:rPr>
              <w:t xml:space="preserve"> ООШ</w:t>
            </w:r>
          </w:p>
        </w:tc>
        <w:tc>
          <w:tcPr>
            <w:tcW w:w="277" w:type="pct"/>
            <w:tcBorders>
              <w:top w:val="nil"/>
              <w:left w:val="nil"/>
              <w:bottom w:val="single" w:sz="4" w:space="0" w:color="auto"/>
              <w:right w:val="single" w:sz="4" w:space="0" w:color="auto"/>
            </w:tcBorders>
            <w:vAlign w:val="center"/>
          </w:tcPr>
          <w:p w14:paraId="32CBF814" w14:textId="77777777" w:rsidR="00FF5E9B" w:rsidRDefault="00FF5E9B" w:rsidP="00910BC0">
            <w:pPr>
              <w:jc w:val="center"/>
              <w:rPr>
                <w:color w:val="000000"/>
                <w:sz w:val="16"/>
                <w:szCs w:val="16"/>
              </w:rPr>
            </w:pPr>
            <w:r>
              <w:rPr>
                <w:color w:val="000000"/>
                <w:sz w:val="16"/>
                <w:szCs w:val="16"/>
              </w:rPr>
              <w:t>2</w:t>
            </w:r>
          </w:p>
        </w:tc>
        <w:tc>
          <w:tcPr>
            <w:tcW w:w="192" w:type="pct"/>
            <w:tcBorders>
              <w:top w:val="single" w:sz="4" w:space="0" w:color="auto"/>
              <w:left w:val="nil"/>
              <w:bottom w:val="single" w:sz="4" w:space="0" w:color="auto"/>
              <w:right w:val="single" w:sz="4" w:space="0" w:color="auto"/>
            </w:tcBorders>
            <w:vAlign w:val="center"/>
          </w:tcPr>
          <w:p w14:paraId="55F8DDD9" w14:textId="77777777" w:rsidR="00FF5E9B" w:rsidRDefault="00FF5E9B" w:rsidP="00910BC0">
            <w:pPr>
              <w:jc w:val="center"/>
              <w:rPr>
                <w:color w:val="000000"/>
                <w:sz w:val="16"/>
                <w:szCs w:val="16"/>
              </w:rPr>
            </w:pPr>
            <w:r>
              <w:rPr>
                <w:color w:val="000000"/>
                <w:sz w:val="16"/>
                <w:szCs w:val="16"/>
              </w:rPr>
              <w:t>50</w:t>
            </w:r>
          </w:p>
        </w:tc>
        <w:tc>
          <w:tcPr>
            <w:tcW w:w="192" w:type="pct"/>
            <w:tcBorders>
              <w:top w:val="single" w:sz="4" w:space="0" w:color="auto"/>
              <w:left w:val="nil"/>
              <w:bottom w:val="single" w:sz="4" w:space="0" w:color="auto"/>
              <w:right w:val="single" w:sz="4" w:space="0" w:color="auto"/>
            </w:tcBorders>
            <w:vAlign w:val="center"/>
          </w:tcPr>
          <w:p w14:paraId="4763ABB8" w14:textId="77777777" w:rsidR="00FF5E9B" w:rsidRDefault="00FF5E9B" w:rsidP="00910BC0">
            <w:pPr>
              <w:jc w:val="center"/>
              <w:rPr>
                <w:color w:val="000000"/>
                <w:sz w:val="16"/>
                <w:szCs w:val="16"/>
              </w:rPr>
            </w:pPr>
            <w:r>
              <w:rPr>
                <w:color w:val="000000"/>
                <w:sz w:val="16"/>
                <w:szCs w:val="16"/>
              </w:rPr>
              <w:t>50</w:t>
            </w:r>
          </w:p>
        </w:tc>
        <w:tc>
          <w:tcPr>
            <w:tcW w:w="192" w:type="pct"/>
            <w:tcBorders>
              <w:top w:val="single" w:sz="4" w:space="0" w:color="auto"/>
              <w:left w:val="nil"/>
              <w:bottom w:val="single" w:sz="4" w:space="0" w:color="auto"/>
              <w:right w:val="single" w:sz="4" w:space="0" w:color="auto"/>
            </w:tcBorders>
            <w:vAlign w:val="center"/>
          </w:tcPr>
          <w:p w14:paraId="55BF7C2C"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2E0B8505" w14:textId="77777777" w:rsidR="00FF5E9B" w:rsidRDefault="00FF5E9B" w:rsidP="00910BC0">
            <w:pPr>
              <w:jc w:val="center"/>
              <w:rPr>
                <w:color w:val="000000"/>
                <w:sz w:val="16"/>
                <w:szCs w:val="16"/>
              </w:rPr>
            </w:pPr>
            <w:r>
              <w:rPr>
                <w:color w:val="000000"/>
                <w:sz w:val="16"/>
                <w:szCs w:val="16"/>
              </w:rPr>
              <w:t>0</w:t>
            </w:r>
          </w:p>
        </w:tc>
        <w:tc>
          <w:tcPr>
            <w:tcW w:w="192" w:type="pct"/>
            <w:tcBorders>
              <w:top w:val="single" w:sz="4" w:space="0" w:color="auto"/>
              <w:left w:val="nil"/>
              <w:bottom w:val="single" w:sz="4" w:space="0" w:color="auto"/>
              <w:right w:val="single" w:sz="4" w:space="0" w:color="auto"/>
            </w:tcBorders>
            <w:vAlign w:val="center"/>
          </w:tcPr>
          <w:p w14:paraId="0AFACCEA" w14:textId="77777777" w:rsidR="00FF5E9B" w:rsidRDefault="00FF5E9B" w:rsidP="00910BC0">
            <w:pPr>
              <w:jc w:val="center"/>
              <w:rPr>
                <w:color w:val="000000"/>
                <w:sz w:val="16"/>
                <w:szCs w:val="16"/>
              </w:rPr>
            </w:pPr>
            <w:r>
              <w:rPr>
                <w:color w:val="000000"/>
                <w:sz w:val="16"/>
                <w:szCs w:val="16"/>
              </w:rPr>
              <w:t>50</w:t>
            </w:r>
          </w:p>
        </w:tc>
        <w:tc>
          <w:tcPr>
            <w:tcW w:w="192" w:type="pct"/>
            <w:tcBorders>
              <w:top w:val="single" w:sz="4" w:space="0" w:color="auto"/>
              <w:left w:val="nil"/>
              <w:bottom w:val="single" w:sz="4" w:space="0" w:color="auto"/>
              <w:right w:val="single" w:sz="4" w:space="0" w:color="auto"/>
            </w:tcBorders>
            <w:vAlign w:val="center"/>
          </w:tcPr>
          <w:p w14:paraId="5293D40B"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0C3A9C31" w14:textId="77777777" w:rsidR="00FF5E9B" w:rsidRDefault="00FF5E9B" w:rsidP="00910BC0">
            <w:pPr>
              <w:jc w:val="center"/>
              <w:rPr>
                <w:color w:val="000000"/>
                <w:sz w:val="16"/>
                <w:szCs w:val="16"/>
              </w:rPr>
            </w:pPr>
            <w:r>
              <w:rPr>
                <w:color w:val="000000"/>
                <w:sz w:val="16"/>
                <w:szCs w:val="16"/>
              </w:rPr>
              <w:t>50</w:t>
            </w:r>
          </w:p>
        </w:tc>
        <w:tc>
          <w:tcPr>
            <w:tcW w:w="192" w:type="pct"/>
            <w:tcBorders>
              <w:top w:val="single" w:sz="4" w:space="0" w:color="auto"/>
              <w:left w:val="nil"/>
              <w:bottom w:val="single" w:sz="4" w:space="0" w:color="auto"/>
              <w:right w:val="single" w:sz="4" w:space="0" w:color="auto"/>
            </w:tcBorders>
            <w:vAlign w:val="center"/>
          </w:tcPr>
          <w:p w14:paraId="3F86B062" w14:textId="77777777" w:rsidR="00FF5E9B" w:rsidRDefault="00FF5E9B" w:rsidP="00910BC0">
            <w:pPr>
              <w:jc w:val="center"/>
              <w:rPr>
                <w:color w:val="000000"/>
                <w:sz w:val="16"/>
                <w:szCs w:val="16"/>
              </w:rPr>
            </w:pPr>
            <w:r>
              <w:rPr>
                <w:color w:val="000000"/>
                <w:sz w:val="16"/>
                <w:szCs w:val="16"/>
              </w:rPr>
              <w:t>50</w:t>
            </w:r>
          </w:p>
        </w:tc>
        <w:tc>
          <w:tcPr>
            <w:tcW w:w="192" w:type="pct"/>
            <w:tcBorders>
              <w:top w:val="single" w:sz="4" w:space="0" w:color="auto"/>
              <w:left w:val="nil"/>
              <w:bottom w:val="single" w:sz="4" w:space="0" w:color="auto"/>
              <w:right w:val="single" w:sz="4" w:space="0" w:color="auto"/>
            </w:tcBorders>
            <w:vAlign w:val="center"/>
          </w:tcPr>
          <w:p w14:paraId="2D297C5D" w14:textId="77777777" w:rsidR="00FF5E9B" w:rsidRDefault="00FF5E9B" w:rsidP="00910BC0">
            <w:pPr>
              <w:jc w:val="center"/>
              <w:rPr>
                <w:color w:val="000000"/>
                <w:sz w:val="16"/>
                <w:szCs w:val="16"/>
              </w:rPr>
            </w:pPr>
            <w:r>
              <w:rPr>
                <w:color w:val="000000"/>
                <w:sz w:val="16"/>
                <w:szCs w:val="16"/>
              </w:rPr>
              <w:t>0</w:t>
            </w:r>
          </w:p>
        </w:tc>
        <w:tc>
          <w:tcPr>
            <w:tcW w:w="192" w:type="pct"/>
            <w:tcBorders>
              <w:top w:val="single" w:sz="4" w:space="0" w:color="auto"/>
              <w:left w:val="nil"/>
              <w:bottom w:val="single" w:sz="4" w:space="0" w:color="auto"/>
              <w:right w:val="single" w:sz="4" w:space="0" w:color="auto"/>
            </w:tcBorders>
            <w:vAlign w:val="center"/>
          </w:tcPr>
          <w:p w14:paraId="2B94D0AE" w14:textId="77777777" w:rsidR="00FF5E9B" w:rsidRDefault="00FF5E9B" w:rsidP="00910BC0">
            <w:pPr>
              <w:jc w:val="center"/>
              <w:rPr>
                <w:color w:val="000000"/>
                <w:sz w:val="16"/>
                <w:szCs w:val="16"/>
              </w:rPr>
            </w:pPr>
            <w:r>
              <w:rPr>
                <w:color w:val="000000"/>
                <w:sz w:val="16"/>
                <w:szCs w:val="16"/>
              </w:rPr>
              <w:t>0</w:t>
            </w:r>
          </w:p>
        </w:tc>
        <w:tc>
          <w:tcPr>
            <w:tcW w:w="192" w:type="pct"/>
            <w:tcBorders>
              <w:top w:val="single" w:sz="4" w:space="0" w:color="auto"/>
              <w:left w:val="nil"/>
              <w:bottom w:val="single" w:sz="4" w:space="0" w:color="auto"/>
              <w:right w:val="single" w:sz="4" w:space="0" w:color="auto"/>
            </w:tcBorders>
            <w:vAlign w:val="center"/>
          </w:tcPr>
          <w:p w14:paraId="07167556"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03A01AB8" w14:textId="77777777" w:rsidR="00FF5E9B" w:rsidRDefault="00FF5E9B" w:rsidP="00910BC0">
            <w:pPr>
              <w:jc w:val="center"/>
              <w:rPr>
                <w:color w:val="000000"/>
                <w:sz w:val="16"/>
                <w:szCs w:val="16"/>
              </w:rPr>
            </w:pPr>
            <w:r>
              <w:rPr>
                <w:color w:val="000000"/>
                <w:sz w:val="16"/>
                <w:szCs w:val="16"/>
              </w:rPr>
              <w:t>25</w:t>
            </w:r>
          </w:p>
        </w:tc>
        <w:tc>
          <w:tcPr>
            <w:tcW w:w="192" w:type="pct"/>
            <w:tcBorders>
              <w:top w:val="single" w:sz="4" w:space="0" w:color="auto"/>
              <w:left w:val="nil"/>
              <w:bottom w:val="single" w:sz="4" w:space="0" w:color="auto"/>
              <w:right w:val="single" w:sz="4" w:space="0" w:color="auto"/>
            </w:tcBorders>
            <w:vAlign w:val="center"/>
          </w:tcPr>
          <w:p w14:paraId="302DBA58"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65528FF8" w14:textId="77777777" w:rsidR="00FF5E9B" w:rsidRDefault="00FF5E9B" w:rsidP="00910BC0">
            <w:pPr>
              <w:jc w:val="center"/>
              <w:rPr>
                <w:color w:val="000000"/>
                <w:sz w:val="16"/>
                <w:szCs w:val="16"/>
              </w:rPr>
            </w:pPr>
            <w:r>
              <w:rPr>
                <w:color w:val="000000"/>
                <w:sz w:val="16"/>
                <w:szCs w:val="16"/>
              </w:rPr>
              <w:t>0</w:t>
            </w:r>
          </w:p>
        </w:tc>
        <w:tc>
          <w:tcPr>
            <w:tcW w:w="192" w:type="pct"/>
            <w:tcBorders>
              <w:top w:val="single" w:sz="4" w:space="0" w:color="auto"/>
              <w:left w:val="nil"/>
              <w:bottom w:val="single" w:sz="4" w:space="0" w:color="auto"/>
              <w:right w:val="single" w:sz="4" w:space="0" w:color="auto"/>
            </w:tcBorders>
            <w:vAlign w:val="center"/>
          </w:tcPr>
          <w:p w14:paraId="2B69FA4E" w14:textId="77777777" w:rsidR="00FF5E9B" w:rsidRDefault="00FF5E9B" w:rsidP="00910BC0">
            <w:pPr>
              <w:jc w:val="center"/>
              <w:rPr>
                <w:color w:val="000000"/>
                <w:sz w:val="16"/>
                <w:szCs w:val="16"/>
              </w:rPr>
            </w:pPr>
            <w:r>
              <w:rPr>
                <w:color w:val="000000"/>
                <w:sz w:val="16"/>
                <w:szCs w:val="16"/>
              </w:rPr>
              <w:t>0</w:t>
            </w:r>
          </w:p>
        </w:tc>
        <w:tc>
          <w:tcPr>
            <w:tcW w:w="192" w:type="pct"/>
            <w:tcBorders>
              <w:top w:val="single" w:sz="4" w:space="0" w:color="auto"/>
              <w:left w:val="nil"/>
              <w:bottom w:val="single" w:sz="4" w:space="0" w:color="auto"/>
              <w:right w:val="single" w:sz="4" w:space="0" w:color="auto"/>
            </w:tcBorders>
            <w:vAlign w:val="center"/>
          </w:tcPr>
          <w:p w14:paraId="1BB45AAE" w14:textId="77777777" w:rsidR="00FF5E9B" w:rsidRDefault="00FF5E9B" w:rsidP="00910BC0">
            <w:pPr>
              <w:jc w:val="center"/>
              <w:rPr>
                <w:color w:val="000000"/>
                <w:sz w:val="16"/>
                <w:szCs w:val="16"/>
              </w:rPr>
            </w:pPr>
            <w:r>
              <w:rPr>
                <w:color w:val="000000"/>
                <w:sz w:val="16"/>
                <w:szCs w:val="16"/>
              </w:rPr>
              <w:t>0</w:t>
            </w:r>
          </w:p>
        </w:tc>
      </w:tr>
      <w:tr w:rsidR="00FF5E9B" w:rsidRPr="00631B4D" w14:paraId="41649BC1" w14:textId="77777777" w:rsidTr="00910BC0">
        <w:trPr>
          <w:trHeight w:val="222"/>
        </w:trPr>
        <w:tc>
          <w:tcPr>
            <w:tcW w:w="141" w:type="pct"/>
            <w:tcBorders>
              <w:top w:val="nil"/>
              <w:left w:val="single" w:sz="4" w:space="0" w:color="auto"/>
              <w:bottom w:val="single" w:sz="4" w:space="0" w:color="auto"/>
              <w:right w:val="single" w:sz="4" w:space="0" w:color="auto"/>
            </w:tcBorders>
            <w:noWrap/>
            <w:vAlign w:val="center"/>
          </w:tcPr>
          <w:p w14:paraId="4790DF64" w14:textId="77777777" w:rsidR="00FF5E9B" w:rsidRPr="001B279B" w:rsidRDefault="00FF5E9B" w:rsidP="00910BC0">
            <w:pPr>
              <w:jc w:val="center"/>
              <w:rPr>
                <w:sz w:val="20"/>
                <w:szCs w:val="20"/>
              </w:rPr>
            </w:pPr>
            <w:r w:rsidRPr="001B279B">
              <w:rPr>
                <w:sz w:val="20"/>
                <w:szCs w:val="20"/>
              </w:rPr>
              <w:t>3</w:t>
            </w:r>
          </w:p>
        </w:tc>
        <w:tc>
          <w:tcPr>
            <w:tcW w:w="1510" w:type="pct"/>
            <w:tcBorders>
              <w:top w:val="nil"/>
              <w:left w:val="nil"/>
              <w:bottom w:val="single" w:sz="4" w:space="0" w:color="auto"/>
              <w:right w:val="single" w:sz="4" w:space="0" w:color="auto"/>
            </w:tcBorders>
            <w:vAlign w:val="center"/>
          </w:tcPr>
          <w:p w14:paraId="1BD6EC80" w14:textId="77777777" w:rsidR="00FF5E9B" w:rsidRPr="00393919" w:rsidRDefault="00FF5E9B" w:rsidP="00910BC0">
            <w:pPr>
              <w:rPr>
                <w:color w:val="000000"/>
                <w:sz w:val="20"/>
                <w:szCs w:val="20"/>
              </w:rPr>
            </w:pPr>
            <w:r w:rsidRPr="00393919">
              <w:rPr>
                <w:color w:val="000000"/>
                <w:sz w:val="20"/>
                <w:szCs w:val="20"/>
              </w:rPr>
              <w:t>МБОУ Дубровская №1 СОШ им. генерал-майора Никитина И.С.</w:t>
            </w:r>
          </w:p>
        </w:tc>
        <w:tc>
          <w:tcPr>
            <w:tcW w:w="277" w:type="pct"/>
            <w:tcBorders>
              <w:top w:val="nil"/>
              <w:left w:val="nil"/>
              <w:bottom w:val="single" w:sz="4" w:space="0" w:color="auto"/>
              <w:right w:val="single" w:sz="4" w:space="0" w:color="auto"/>
            </w:tcBorders>
            <w:vAlign w:val="center"/>
          </w:tcPr>
          <w:p w14:paraId="1F3BB6EE" w14:textId="77777777" w:rsidR="00FF5E9B" w:rsidRDefault="00FF5E9B" w:rsidP="00910BC0">
            <w:pPr>
              <w:jc w:val="center"/>
              <w:rPr>
                <w:color w:val="000000"/>
                <w:sz w:val="16"/>
                <w:szCs w:val="16"/>
              </w:rPr>
            </w:pPr>
            <w:r>
              <w:rPr>
                <w:color w:val="000000"/>
                <w:sz w:val="16"/>
                <w:szCs w:val="16"/>
              </w:rPr>
              <w:t>33</w:t>
            </w:r>
          </w:p>
        </w:tc>
        <w:tc>
          <w:tcPr>
            <w:tcW w:w="192" w:type="pct"/>
            <w:tcBorders>
              <w:top w:val="single" w:sz="4" w:space="0" w:color="auto"/>
              <w:left w:val="nil"/>
              <w:bottom w:val="single" w:sz="4" w:space="0" w:color="auto"/>
              <w:right w:val="single" w:sz="4" w:space="0" w:color="auto"/>
            </w:tcBorders>
            <w:vAlign w:val="center"/>
          </w:tcPr>
          <w:p w14:paraId="50E5866D" w14:textId="77777777" w:rsidR="00FF5E9B" w:rsidRDefault="00FF5E9B" w:rsidP="00910BC0">
            <w:pPr>
              <w:jc w:val="center"/>
              <w:rPr>
                <w:color w:val="000000"/>
                <w:sz w:val="16"/>
                <w:szCs w:val="16"/>
              </w:rPr>
            </w:pPr>
            <w:r>
              <w:rPr>
                <w:color w:val="000000"/>
                <w:sz w:val="16"/>
                <w:szCs w:val="16"/>
              </w:rPr>
              <w:t>82</w:t>
            </w:r>
          </w:p>
        </w:tc>
        <w:tc>
          <w:tcPr>
            <w:tcW w:w="192" w:type="pct"/>
            <w:tcBorders>
              <w:top w:val="single" w:sz="4" w:space="0" w:color="auto"/>
              <w:left w:val="nil"/>
              <w:bottom w:val="single" w:sz="4" w:space="0" w:color="auto"/>
              <w:right w:val="single" w:sz="4" w:space="0" w:color="auto"/>
            </w:tcBorders>
            <w:vAlign w:val="center"/>
          </w:tcPr>
          <w:p w14:paraId="1062E5C2" w14:textId="77777777" w:rsidR="00FF5E9B" w:rsidRDefault="00FF5E9B" w:rsidP="00910BC0">
            <w:pPr>
              <w:jc w:val="center"/>
              <w:rPr>
                <w:color w:val="000000"/>
                <w:sz w:val="16"/>
                <w:szCs w:val="16"/>
              </w:rPr>
            </w:pPr>
            <w:r>
              <w:rPr>
                <w:color w:val="000000"/>
                <w:sz w:val="16"/>
                <w:szCs w:val="16"/>
              </w:rPr>
              <w:t>97</w:t>
            </w:r>
          </w:p>
        </w:tc>
        <w:tc>
          <w:tcPr>
            <w:tcW w:w="192" w:type="pct"/>
            <w:tcBorders>
              <w:top w:val="single" w:sz="4" w:space="0" w:color="auto"/>
              <w:left w:val="nil"/>
              <w:bottom w:val="single" w:sz="4" w:space="0" w:color="auto"/>
              <w:right w:val="single" w:sz="4" w:space="0" w:color="auto"/>
            </w:tcBorders>
            <w:vAlign w:val="center"/>
          </w:tcPr>
          <w:p w14:paraId="3D14F501" w14:textId="77777777" w:rsidR="00FF5E9B" w:rsidRDefault="00FF5E9B" w:rsidP="00910BC0">
            <w:pPr>
              <w:jc w:val="center"/>
              <w:rPr>
                <w:color w:val="000000"/>
                <w:sz w:val="16"/>
                <w:szCs w:val="16"/>
              </w:rPr>
            </w:pPr>
            <w:r>
              <w:rPr>
                <w:color w:val="000000"/>
                <w:sz w:val="16"/>
                <w:szCs w:val="16"/>
              </w:rPr>
              <w:t>94</w:t>
            </w:r>
          </w:p>
        </w:tc>
        <w:tc>
          <w:tcPr>
            <w:tcW w:w="192" w:type="pct"/>
            <w:tcBorders>
              <w:top w:val="single" w:sz="4" w:space="0" w:color="auto"/>
              <w:left w:val="nil"/>
              <w:bottom w:val="single" w:sz="4" w:space="0" w:color="auto"/>
              <w:right w:val="single" w:sz="4" w:space="0" w:color="auto"/>
            </w:tcBorders>
            <w:vAlign w:val="center"/>
          </w:tcPr>
          <w:p w14:paraId="680803AC" w14:textId="77777777" w:rsidR="00FF5E9B" w:rsidRDefault="00FF5E9B" w:rsidP="00910BC0">
            <w:pPr>
              <w:jc w:val="center"/>
              <w:rPr>
                <w:color w:val="000000"/>
                <w:sz w:val="16"/>
                <w:szCs w:val="16"/>
              </w:rPr>
            </w:pPr>
            <w:r>
              <w:rPr>
                <w:color w:val="000000"/>
                <w:sz w:val="16"/>
                <w:szCs w:val="16"/>
              </w:rPr>
              <w:t>85</w:t>
            </w:r>
          </w:p>
        </w:tc>
        <w:tc>
          <w:tcPr>
            <w:tcW w:w="192" w:type="pct"/>
            <w:tcBorders>
              <w:top w:val="single" w:sz="4" w:space="0" w:color="auto"/>
              <w:left w:val="nil"/>
              <w:bottom w:val="single" w:sz="4" w:space="0" w:color="auto"/>
              <w:right w:val="single" w:sz="4" w:space="0" w:color="auto"/>
            </w:tcBorders>
            <w:vAlign w:val="center"/>
          </w:tcPr>
          <w:p w14:paraId="1681D54C" w14:textId="77777777" w:rsidR="00FF5E9B" w:rsidRDefault="00FF5E9B" w:rsidP="00910BC0">
            <w:pPr>
              <w:jc w:val="center"/>
              <w:rPr>
                <w:color w:val="000000"/>
                <w:sz w:val="16"/>
                <w:szCs w:val="16"/>
              </w:rPr>
            </w:pPr>
            <w:r>
              <w:rPr>
                <w:color w:val="000000"/>
                <w:sz w:val="16"/>
                <w:szCs w:val="16"/>
              </w:rPr>
              <w:t>67</w:t>
            </w:r>
          </w:p>
        </w:tc>
        <w:tc>
          <w:tcPr>
            <w:tcW w:w="192" w:type="pct"/>
            <w:tcBorders>
              <w:top w:val="single" w:sz="4" w:space="0" w:color="auto"/>
              <w:left w:val="nil"/>
              <w:bottom w:val="single" w:sz="4" w:space="0" w:color="auto"/>
              <w:right w:val="single" w:sz="4" w:space="0" w:color="auto"/>
            </w:tcBorders>
            <w:vAlign w:val="center"/>
          </w:tcPr>
          <w:p w14:paraId="0DE08919" w14:textId="77777777" w:rsidR="00FF5E9B" w:rsidRDefault="00FF5E9B" w:rsidP="00910BC0">
            <w:pPr>
              <w:jc w:val="center"/>
              <w:rPr>
                <w:color w:val="000000"/>
                <w:sz w:val="16"/>
                <w:szCs w:val="16"/>
              </w:rPr>
            </w:pPr>
            <w:r>
              <w:rPr>
                <w:color w:val="000000"/>
                <w:sz w:val="16"/>
                <w:szCs w:val="16"/>
              </w:rPr>
              <w:t>82</w:t>
            </w:r>
          </w:p>
        </w:tc>
        <w:tc>
          <w:tcPr>
            <w:tcW w:w="192" w:type="pct"/>
            <w:tcBorders>
              <w:top w:val="single" w:sz="4" w:space="0" w:color="auto"/>
              <w:left w:val="nil"/>
              <w:bottom w:val="single" w:sz="4" w:space="0" w:color="auto"/>
              <w:right w:val="single" w:sz="4" w:space="0" w:color="auto"/>
            </w:tcBorders>
            <w:vAlign w:val="center"/>
          </w:tcPr>
          <w:p w14:paraId="79F8384E" w14:textId="77777777" w:rsidR="00FF5E9B" w:rsidRDefault="00FF5E9B" w:rsidP="00910BC0">
            <w:pPr>
              <w:jc w:val="center"/>
              <w:rPr>
                <w:color w:val="000000"/>
                <w:sz w:val="16"/>
                <w:szCs w:val="16"/>
              </w:rPr>
            </w:pPr>
            <w:r>
              <w:rPr>
                <w:color w:val="000000"/>
                <w:sz w:val="16"/>
                <w:szCs w:val="16"/>
              </w:rPr>
              <w:t>73</w:t>
            </w:r>
          </w:p>
        </w:tc>
        <w:tc>
          <w:tcPr>
            <w:tcW w:w="192" w:type="pct"/>
            <w:tcBorders>
              <w:top w:val="single" w:sz="4" w:space="0" w:color="auto"/>
              <w:left w:val="nil"/>
              <w:bottom w:val="single" w:sz="4" w:space="0" w:color="auto"/>
              <w:right w:val="single" w:sz="4" w:space="0" w:color="auto"/>
            </w:tcBorders>
            <w:vAlign w:val="center"/>
          </w:tcPr>
          <w:p w14:paraId="4294F954" w14:textId="77777777" w:rsidR="00FF5E9B" w:rsidRDefault="00FF5E9B" w:rsidP="00910BC0">
            <w:pPr>
              <w:jc w:val="center"/>
              <w:rPr>
                <w:color w:val="000000"/>
                <w:sz w:val="16"/>
                <w:szCs w:val="16"/>
              </w:rPr>
            </w:pPr>
            <w:r>
              <w:rPr>
                <w:color w:val="000000"/>
                <w:sz w:val="16"/>
                <w:szCs w:val="16"/>
              </w:rPr>
              <w:t>61</w:t>
            </w:r>
          </w:p>
        </w:tc>
        <w:tc>
          <w:tcPr>
            <w:tcW w:w="192" w:type="pct"/>
            <w:tcBorders>
              <w:top w:val="single" w:sz="4" w:space="0" w:color="auto"/>
              <w:left w:val="nil"/>
              <w:bottom w:val="single" w:sz="4" w:space="0" w:color="auto"/>
              <w:right w:val="single" w:sz="4" w:space="0" w:color="auto"/>
            </w:tcBorders>
            <w:vAlign w:val="center"/>
          </w:tcPr>
          <w:p w14:paraId="682DE20E" w14:textId="77777777" w:rsidR="00FF5E9B" w:rsidRDefault="00FF5E9B" w:rsidP="00910BC0">
            <w:pPr>
              <w:jc w:val="center"/>
              <w:rPr>
                <w:color w:val="000000"/>
                <w:sz w:val="16"/>
                <w:szCs w:val="16"/>
              </w:rPr>
            </w:pPr>
            <w:r>
              <w:rPr>
                <w:color w:val="000000"/>
                <w:sz w:val="16"/>
                <w:szCs w:val="16"/>
              </w:rPr>
              <w:t>73</w:t>
            </w:r>
          </w:p>
        </w:tc>
        <w:tc>
          <w:tcPr>
            <w:tcW w:w="192" w:type="pct"/>
            <w:tcBorders>
              <w:top w:val="single" w:sz="4" w:space="0" w:color="auto"/>
              <w:left w:val="nil"/>
              <w:bottom w:val="single" w:sz="4" w:space="0" w:color="auto"/>
              <w:right w:val="single" w:sz="4" w:space="0" w:color="auto"/>
            </w:tcBorders>
            <w:vAlign w:val="center"/>
          </w:tcPr>
          <w:p w14:paraId="43462B6C" w14:textId="77777777" w:rsidR="00FF5E9B" w:rsidRDefault="00FF5E9B" w:rsidP="00910BC0">
            <w:pPr>
              <w:jc w:val="center"/>
              <w:rPr>
                <w:color w:val="000000"/>
                <w:sz w:val="16"/>
                <w:szCs w:val="16"/>
              </w:rPr>
            </w:pPr>
            <w:r>
              <w:rPr>
                <w:color w:val="000000"/>
                <w:sz w:val="16"/>
                <w:szCs w:val="16"/>
              </w:rPr>
              <w:t>24</w:t>
            </w:r>
          </w:p>
        </w:tc>
        <w:tc>
          <w:tcPr>
            <w:tcW w:w="192" w:type="pct"/>
            <w:tcBorders>
              <w:top w:val="single" w:sz="4" w:space="0" w:color="auto"/>
              <w:left w:val="nil"/>
              <w:bottom w:val="single" w:sz="4" w:space="0" w:color="auto"/>
              <w:right w:val="single" w:sz="4" w:space="0" w:color="auto"/>
            </w:tcBorders>
            <w:vAlign w:val="center"/>
          </w:tcPr>
          <w:p w14:paraId="75FC9D22" w14:textId="77777777" w:rsidR="00FF5E9B" w:rsidRDefault="00FF5E9B" w:rsidP="00910BC0">
            <w:pPr>
              <w:jc w:val="center"/>
              <w:rPr>
                <w:color w:val="000000"/>
                <w:sz w:val="16"/>
                <w:szCs w:val="16"/>
              </w:rPr>
            </w:pPr>
            <w:r>
              <w:rPr>
                <w:color w:val="000000"/>
                <w:sz w:val="16"/>
                <w:szCs w:val="16"/>
              </w:rPr>
              <w:t>42</w:t>
            </w:r>
          </w:p>
        </w:tc>
        <w:tc>
          <w:tcPr>
            <w:tcW w:w="192" w:type="pct"/>
            <w:tcBorders>
              <w:top w:val="single" w:sz="4" w:space="0" w:color="auto"/>
              <w:left w:val="nil"/>
              <w:bottom w:val="single" w:sz="4" w:space="0" w:color="auto"/>
              <w:right w:val="single" w:sz="4" w:space="0" w:color="auto"/>
            </w:tcBorders>
            <w:vAlign w:val="center"/>
          </w:tcPr>
          <w:p w14:paraId="77250574" w14:textId="77777777" w:rsidR="00FF5E9B" w:rsidRDefault="00FF5E9B" w:rsidP="00910BC0">
            <w:pPr>
              <w:jc w:val="center"/>
              <w:rPr>
                <w:color w:val="000000"/>
                <w:sz w:val="16"/>
                <w:szCs w:val="16"/>
              </w:rPr>
            </w:pPr>
            <w:r>
              <w:rPr>
                <w:color w:val="000000"/>
                <w:sz w:val="16"/>
                <w:szCs w:val="16"/>
              </w:rPr>
              <w:t>39</w:t>
            </w:r>
          </w:p>
        </w:tc>
        <w:tc>
          <w:tcPr>
            <w:tcW w:w="192" w:type="pct"/>
            <w:tcBorders>
              <w:top w:val="single" w:sz="4" w:space="0" w:color="auto"/>
              <w:left w:val="nil"/>
              <w:bottom w:val="single" w:sz="4" w:space="0" w:color="auto"/>
              <w:right w:val="single" w:sz="4" w:space="0" w:color="auto"/>
            </w:tcBorders>
            <w:vAlign w:val="center"/>
          </w:tcPr>
          <w:p w14:paraId="624F26C1" w14:textId="77777777" w:rsidR="00FF5E9B" w:rsidRDefault="00FF5E9B" w:rsidP="00910BC0">
            <w:pPr>
              <w:jc w:val="center"/>
              <w:rPr>
                <w:color w:val="000000"/>
                <w:sz w:val="16"/>
                <w:szCs w:val="16"/>
              </w:rPr>
            </w:pPr>
            <w:r>
              <w:rPr>
                <w:color w:val="000000"/>
                <w:sz w:val="16"/>
                <w:szCs w:val="16"/>
              </w:rPr>
              <w:t>67</w:t>
            </w:r>
          </w:p>
        </w:tc>
        <w:tc>
          <w:tcPr>
            <w:tcW w:w="192" w:type="pct"/>
            <w:tcBorders>
              <w:top w:val="single" w:sz="4" w:space="0" w:color="auto"/>
              <w:left w:val="nil"/>
              <w:bottom w:val="single" w:sz="4" w:space="0" w:color="auto"/>
              <w:right w:val="single" w:sz="4" w:space="0" w:color="auto"/>
            </w:tcBorders>
            <w:vAlign w:val="center"/>
          </w:tcPr>
          <w:p w14:paraId="118E9E72" w14:textId="77777777" w:rsidR="00FF5E9B" w:rsidRDefault="00FF5E9B" w:rsidP="00910BC0">
            <w:pPr>
              <w:jc w:val="center"/>
              <w:rPr>
                <w:color w:val="000000"/>
                <w:sz w:val="16"/>
                <w:szCs w:val="16"/>
              </w:rPr>
            </w:pPr>
            <w:r>
              <w:rPr>
                <w:color w:val="000000"/>
                <w:sz w:val="16"/>
                <w:szCs w:val="16"/>
              </w:rPr>
              <w:t>18</w:t>
            </w:r>
          </w:p>
        </w:tc>
        <w:tc>
          <w:tcPr>
            <w:tcW w:w="192" w:type="pct"/>
            <w:tcBorders>
              <w:top w:val="single" w:sz="4" w:space="0" w:color="auto"/>
              <w:left w:val="nil"/>
              <w:bottom w:val="single" w:sz="4" w:space="0" w:color="auto"/>
              <w:right w:val="single" w:sz="4" w:space="0" w:color="auto"/>
            </w:tcBorders>
            <w:vAlign w:val="center"/>
          </w:tcPr>
          <w:p w14:paraId="27613735" w14:textId="77777777" w:rsidR="00FF5E9B" w:rsidRDefault="00FF5E9B" w:rsidP="00910BC0">
            <w:pPr>
              <w:jc w:val="center"/>
              <w:rPr>
                <w:color w:val="000000"/>
                <w:sz w:val="16"/>
                <w:szCs w:val="16"/>
              </w:rPr>
            </w:pPr>
            <w:r>
              <w:rPr>
                <w:color w:val="000000"/>
                <w:sz w:val="16"/>
                <w:szCs w:val="16"/>
              </w:rPr>
              <w:t>55</w:t>
            </w:r>
          </w:p>
        </w:tc>
        <w:tc>
          <w:tcPr>
            <w:tcW w:w="192" w:type="pct"/>
            <w:tcBorders>
              <w:top w:val="single" w:sz="4" w:space="0" w:color="auto"/>
              <w:left w:val="nil"/>
              <w:bottom w:val="single" w:sz="4" w:space="0" w:color="auto"/>
              <w:right w:val="single" w:sz="4" w:space="0" w:color="auto"/>
            </w:tcBorders>
            <w:vAlign w:val="center"/>
          </w:tcPr>
          <w:p w14:paraId="578FC425" w14:textId="77777777" w:rsidR="00FF5E9B" w:rsidRDefault="00FF5E9B" w:rsidP="00910BC0">
            <w:pPr>
              <w:jc w:val="center"/>
              <w:rPr>
                <w:color w:val="000000"/>
                <w:sz w:val="16"/>
                <w:szCs w:val="16"/>
              </w:rPr>
            </w:pPr>
            <w:r>
              <w:rPr>
                <w:color w:val="000000"/>
                <w:sz w:val="16"/>
                <w:szCs w:val="16"/>
              </w:rPr>
              <w:t>21</w:t>
            </w:r>
          </w:p>
        </w:tc>
      </w:tr>
      <w:tr w:rsidR="00FF5E9B" w:rsidRPr="00631B4D" w14:paraId="697C2BC7" w14:textId="77777777" w:rsidTr="00910BC0">
        <w:trPr>
          <w:trHeight w:val="222"/>
        </w:trPr>
        <w:tc>
          <w:tcPr>
            <w:tcW w:w="141" w:type="pct"/>
            <w:tcBorders>
              <w:top w:val="nil"/>
              <w:left w:val="single" w:sz="4" w:space="0" w:color="auto"/>
              <w:bottom w:val="single" w:sz="4" w:space="0" w:color="auto"/>
              <w:right w:val="single" w:sz="4" w:space="0" w:color="auto"/>
            </w:tcBorders>
            <w:noWrap/>
            <w:vAlign w:val="center"/>
          </w:tcPr>
          <w:p w14:paraId="4BB80C8F" w14:textId="77777777" w:rsidR="00FF5E9B" w:rsidRPr="001B279B" w:rsidRDefault="00FF5E9B" w:rsidP="00910BC0">
            <w:pPr>
              <w:jc w:val="center"/>
              <w:rPr>
                <w:sz w:val="20"/>
                <w:szCs w:val="20"/>
              </w:rPr>
            </w:pPr>
            <w:r>
              <w:rPr>
                <w:sz w:val="20"/>
                <w:szCs w:val="20"/>
              </w:rPr>
              <w:t>4</w:t>
            </w:r>
          </w:p>
        </w:tc>
        <w:tc>
          <w:tcPr>
            <w:tcW w:w="1510" w:type="pct"/>
            <w:tcBorders>
              <w:top w:val="nil"/>
              <w:left w:val="nil"/>
              <w:bottom w:val="single" w:sz="4" w:space="0" w:color="auto"/>
              <w:right w:val="single" w:sz="4" w:space="0" w:color="auto"/>
            </w:tcBorders>
            <w:vAlign w:val="center"/>
          </w:tcPr>
          <w:p w14:paraId="6EC6B4CB" w14:textId="77777777" w:rsidR="00FF5E9B" w:rsidRPr="00393919" w:rsidRDefault="00FF5E9B" w:rsidP="00910BC0">
            <w:pPr>
              <w:rPr>
                <w:color w:val="000000"/>
                <w:sz w:val="20"/>
                <w:szCs w:val="20"/>
              </w:rPr>
            </w:pPr>
            <w:r w:rsidRPr="00393919">
              <w:rPr>
                <w:color w:val="000000"/>
                <w:sz w:val="20"/>
                <w:szCs w:val="20"/>
              </w:rPr>
              <w:t>МБОУ Дубровская №2 СОШ</w:t>
            </w:r>
          </w:p>
        </w:tc>
        <w:tc>
          <w:tcPr>
            <w:tcW w:w="277" w:type="pct"/>
            <w:tcBorders>
              <w:top w:val="nil"/>
              <w:left w:val="nil"/>
              <w:bottom w:val="single" w:sz="4" w:space="0" w:color="auto"/>
              <w:right w:val="single" w:sz="4" w:space="0" w:color="auto"/>
            </w:tcBorders>
            <w:vAlign w:val="center"/>
          </w:tcPr>
          <w:p w14:paraId="5812D0B2" w14:textId="77777777" w:rsidR="00FF5E9B" w:rsidRDefault="00FF5E9B" w:rsidP="00910BC0">
            <w:pPr>
              <w:jc w:val="center"/>
              <w:rPr>
                <w:color w:val="000000"/>
                <w:sz w:val="16"/>
                <w:szCs w:val="16"/>
              </w:rPr>
            </w:pPr>
            <w:r>
              <w:rPr>
                <w:color w:val="000000"/>
                <w:sz w:val="16"/>
                <w:szCs w:val="16"/>
              </w:rPr>
              <w:t>51</w:t>
            </w:r>
          </w:p>
        </w:tc>
        <w:tc>
          <w:tcPr>
            <w:tcW w:w="192" w:type="pct"/>
            <w:tcBorders>
              <w:top w:val="single" w:sz="4" w:space="0" w:color="auto"/>
              <w:left w:val="nil"/>
              <w:bottom w:val="single" w:sz="4" w:space="0" w:color="auto"/>
              <w:right w:val="single" w:sz="4" w:space="0" w:color="auto"/>
            </w:tcBorders>
            <w:vAlign w:val="center"/>
          </w:tcPr>
          <w:p w14:paraId="64DD2DBB"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14303C72" w14:textId="77777777" w:rsidR="00FF5E9B" w:rsidRDefault="00FF5E9B" w:rsidP="00910BC0">
            <w:pPr>
              <w:jc w:val="center"/>
              <w:rPr>
                <w:color w:val="000000"/>
                <w:sz w:val="16"/>
                <w:szCs w:val="16"/>
              </w:rPr>
            </w:pPr>
            <w:r>
              <w:rPr>
                <w:color w:val="000000"/>
                <w:sz w:val="16"/>
                <w:szCs w:val="16"/>
              </w:rPr>
              <w:t>94</w:t>
            </w:r>
          </w:p>
        </w:tc>
        <w:tc>
          <w:tcPr>
            <w:tcW w:w="192" w:type="pct"/>
            <w:tcBorders>
              <w:top w:val="single" w:sz="4" w:space="0" w:color="auto"/>
              <w:left w:val="nil"/>
              <w:bottom w:val="single" w:sz="4" w:space="0" w:color="auto"/>
              <w:right w:val="single" w:sz="4" w:space="0" w:color="auto"/>
            </w:tcBorders>
            <w:vAlign w:val="center"/>
          </w:tcPr>
          <w:p w14:paraId="198BAF44" w14:textId="77777777" w:rsidR="00FF5E9B" w:rsidRDefault="00FF5E9B" w:rsidP="00910BC0">
            <w:pPr>
              <w:jc w:val="center"/>
              <w:rPr>
                <w:color w:val="000000"/>
                <w:sz w:val="16"/>
                <w:szCs w:val="16"/>
              </w:rPr>
            </w:pPr>
            <w:r>
              <w:rPr>
                <w:color w:val="000000"/>
                <w:sz w:val="16"/>
                <w:szCs w:val="16"/>
              </w:rPr>
              <w:t>98</w:t>
            </w:r>
          </w:p>
        </w:tc>
        <w:tc>
          <w:tcPr>
            <w:tcW w:w="192" w:type="pct"/>
            <w:tcBorders>
              <w:top w:val="single" w:sz="4" w:space="0" w:color="auto"/>
              <w:left w:val="nil"/>
              <w:bottom w:val="single" w:sz="4" w:space="0" w:color="auto"/>
              <w:right w:val="single" w:sz="4" w:space="0" w:color="auto"/>
            </w:tcBorders>
            <w:vAlign w:val="center"/>
          </w:tcPr>
          <w:p w14:paraId="1ECF92FB" w14:textId="77777777" w:rsidR="00FF5E9B" w:rsidRDefault="00FF5E9B" w:rsidP="00910BC0">
            <w:pPr>
              <w:jc w:val="center"/>
              <w:rPr>
                <w:color w:val="000000"/>
                <w:sz w:val="16"/>
                <w:szCs w:val="16"/>
              </w:rPr>
            </w:pPr>
            <w:r>
              <w:rPr>
                <w:color w:val="000000"/>
                <w:sz w:val="16"/>
                <w:szCs w:val="16"/>
              </w:rPr>
              <w:t>94</w:t>
            </w:r>
          </w:p>
        </w:tc>
        <w:tc>
          <w:tcPr>
            <w:tcW w:w="192" w:type="pct"/>
            <w:tcBorders>
              <w:top w:val="single" w:sz="4" w:space="0" w:color="auto"/>
              <w:left w:val="nil"/>
              <w:bottom w:val="single" w:sz="4" w:space="0" w:color="auto"/>
              <w:right w:val="single" w:sz="4" w:space="0" w:color="auto"/>
            </w:tcBorders>
            <w:vAlign w:val="center"/>
          </w:tcPr>
          <w:p w14:paraId="1C466168" w14:textId="77777777" w:rsidR="00FF5E9B" w:rsidRDefault="00FF5E9B" w:rsidP="00910BC0">
            <w:pPr>
              <w:jc w:val="center"/>
              <w:rPr>
                <w:color w:val="000000"/>
                <w:sz w:val="16"/>
                <w:szCs w:val="16"/>
              </w:rPr>
            </w:pPr>
            <w:r>
              <w:rPr>
                <w:color w:val="000000"/>
                <w:sz w:val="16"/>
                <w:szCs w:val="16"/>
              </w:rPr>
              <w:t>98</w:t>
            </w:r>
          </w:p>
        </w:tc>
        <w:tc>
          <w:tcPr>
            <w:tcW w:w="192" w:type="pct"/>
            <w:tcBorders>
              <w:top w:val="single" w:sz="4" w:space="0" w:color="auto"/>
              <w:left w:val="nil"/>
              <w:bottom w:val="single" w:sz="4" w:space="0" w:color="auto"/>
              <w:right w:val="single" w:sz="4" w:space="0" w:color="auto"/>
            </w:tcBorders>
            <w:vAlign w:val="center"/>
          </w:tcPr>
          <w:p w14:paraId="53138B6D"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2FD8BABA" w14:textId="77777777" w:rsidR="00FF5E9B" w:rsidRDefault="00FF5E9B" w:rsidP="00910BC0">
            <w:pPr>
              <w:jc w:val="center"/>
              <w:rPr>
                <w:color w:val="000000"/>
                <w:sz w:val="16"/>
                <w:szCs w:val="16"/>
              </w:rPr>
            </w:pPr>
            <w:r>
              <w:rPr>
                <w:color w:val="000000"/>
                <w:sz w:val="16"/>
                <w:szCs w:val="16"/>
              </w:rPr>
              <w:t>98</w:t>
            </w:r>
          </w:p>
        </w:tc>
        <w:tc>
          <w:tcPr>
            <w:tcW w:w="192" w:type="pct"/>
            <w:tcBorders>
              <w:top w:val="single" w:sz="4" w:space="0" w:color="auto"/>
              <w:left w:val="nil"/>
              <w:bottom w:val="single" w:sz="4" w:space="0" w:color="auto"/>
              <w:right w:val="single" w:sz="4" w:space="0" w:color="auto"/>
            </w:tcBorders>
            <w:vAlign w:val="center"/>
          </w:tcPr>
          <w:p w14:paraId="28803B27" w14:textId="77777777" w:rsidR="00FF5E9B" w:rsidRDefault="00FF5E9B" w:rsidP="00910BC0">
            <w:pPr>
              <w:jc w:val="center"/>
              <w:rPr>
                <w:color w:val="000000"/>
                <w:sz w:val="16"/>
                <w:szCs w:val="16"/>
              </w:rPr>
            </w:pPr>
            <w:r>
              <w:rPr>
                <w:color w:val="000000"/>
                <w:sz w:val="16"/>
                <w:szCs w:val="16"/>
              </w:rPr>
              <w:t>80</w:t>
            </w:r>
          </w:p>
        </w:tc>
        <w:tc>
          <w:tcPr>
            <w:tcW w:w="192" w:type="pct"/>
            <w:tcBorders>
              <w:top w:val="single" w:sz="4" w:space="0" w:color="auto"/>
              <w:left w:val="nil"/>
              <w:bottom w:val="single" w:sz="4" w:space="0" w:color="auto"/>
              <w:right w:val="single" w:sz="4" w:space="0" w:color="auto"/>
            </w:tcBorders>
            <w:vAlign w:val="center"/>
          </w:tcPr>
          <w:p w14:paraId="5A6A08E1" w14:textId="77777777" w:rsidR="00FF5E9B" w:rsidRDefault="00FF5E9B" w:rsidP="00910BC0">
            <w:pPr>
              <w:jc w:val="center"/>
              <w:rPr>
                <w:color w:val="000000"/>
                <w:sz w:val="16"/>
                <w:szCs w:val="16"/>
              </w:rPr>
            </w:pPr>
            <w:r>
              <w:rPr>
                <w:color w:val="000000"/>
                <w:sz w:val="16"/>
                <w:szCs w:val="16"/>
              </w:rPr>
              <w:t>80</w:t>
            </w:r>
          </w:p>
        </w:tc>
        <w:tc>
          <w:tcPr>
            <w:tcW w:w="192" w:type="pct"/>
            <w:tcBorders>
              <w:top w:val="single" w:sz="4" w:space="0" w:color="auto"/>
              <w:left w:val="nil"/>
              <w:bottom w:val="single" w:sz="4" w:space="0" w:color="auto"/>
              <w:right w:val="single" w:sz="4" w:space="0" w:color="auto"/>
            </w:tcBorders>
            <w:vAlign w:val="center"/>
          </w:tcPr>
          <w:p w14:paraId="30E3850B" w14:textId="77777777" w:rsidR="00FF5E9B" w:rsidRDefault="00FF5E9B" w:rsidP="00910BC0">
            <w:pPr>
              <w:jc w:val="center"/>
              <w:rPr>
                <w:color w:val="000000"/>
                <w:sz w:val="16"/>
                <w:szCs w:val="16"/>
              </w:rPr>
            </w:pPr>
            <w:r>
              <w:rPr>
                <w:color w:val="000000"/>
                <w:sz w:val="16"/>
                <w:szCs w:val="16"/>
              </w:rPr>
              <w:t>55</w:t>
            </w:r>
          </w:p>
        </w:tc>
        <w:tc>
          <w:tcPr>
            <w:tcW w:w="192" w:type="pct"/>
            <w:tcBorders>
              <w:top w:val="single" w:sz="4" w:space="0" w:color="auto"/>
              <w:left w:val="nil"/>
              <w:bottom w:val="single" w:sz="4" w:space="0" w:color="auto"/>
              <w:right w:val="single" w:sz="4" w:space="0" w:color="auto"/>
            </w:tcBorders>
            <w:vAlign w:val="center"/>
          </w:tcPr>
          <w:p w14:paraId="2373C0A7" w14:textId="77777777" w:rsidR="00FF5E9B" w:rsidRDefault="00FF5E9B" w:rsidP="00910BC0">
            <w:pPr>
              <w:jc w:val="center"/>
              <w:rPr>
                <w:color w:val="000000"/>
                <w:sz w:val="16"/>
                <w:szCs w:val="16"/>
              </w:rPr>
            </w:pPr>
            <w:r>
              <w:rPr>
                <w:color w:val="000000"/>
                <w:sz w:val="16"/>
                <w:szCs w:val="16"/>
              </w:rPr>
              <w:t>67</w:t>
            </w:r>
          </w:p>
        </w:tc>
        <w:tc>
          <w:tcPr>
            <w:tcW w:w="192" w:type="pct"/>
            <w:tcBorders>
              <w:top w:val="single" w:sz="4" w:space="0" w:color="auto"/>
              <w:left w:val="nil"/>
              <w:bottom w:val="single" w:sz="4" w:space="0" w:color="auto"/>
              <w:right w:val="single" w:sz="4" w:space="0" w:color="auto"/>
            </w:tcBorders>
            <w:vAlign w:val="center"/>
          </w:tcPr>
          <w:p w14:paraId="2AB28F5A" w14:textId="77777777" w:rsidR="00FF5E9B" w:rsidRDefault="00FF5E9B" w:rsidP="00910BC0">
            <w:pPr>
              <w:jc w:val="center"/>
              <w:rPr>
                <w:color w:val="000000"/>
                <w:sz w:val="16"/>
                <w:szCs w:val="16"/>
              </w:rPr>
            </w:pPr>
            <w:r>
              <w:rPr>
                <w:color w:val="000000"/>
                <w:sz w:val="16"/>
                <w:szCs w:val="16"/>
              </w:rPr>
              <w:t>54</w:t>
            </w:r>
          </w:p>
        </w:tc>
        <w:tc>
          <w:tcPr>
            <w:tcW w:w="192" w:type="pct"/>
            <w:tcBorders>
              <w:top w:val="single" w:sz="4" w:space="0" w:color="auto"/>
              <w:left w:val="nil"/>
              <w:bottom w:val="single" w:sz="4" w:space="0" w:color="auto"/>
              <w:right w:val="single" w:sz="4" w:space="0" w:color="auto"/>
            </w:tcBorders>
            <w:vAlign w:val="center"/>
          </w:tcPr>
          <w:p w14:paraId="1F322A84" w14:textId="77777777" w:rsidR="00FF5E9B" w:rsidRDefault="00FF5E9B" w:rsidP="00910BC0">
            <w:pPr>
              <w:jc w:val="center"/>
              <w:rPr>
                <w:color w:val="000000"/>
                <w:sz w:val="16"/>
                <w:szCs w:val="16"/>
              </w:rPr>
            </w:pPr>
            <w:r>
              <w:rPr>
                <w:color w:val="000000"/>
                <w:sz w:val="16"/>
                <w:szCs w:val="16"/>
              </w:rPr>
              <w:t>75</w:t>
            </w:r>
          </w:p>
        </w:tc>
        <w:tc>
          <w:tcPr>
            <w:tcW w:w="192" w:type="pct"/>
            <w:tcBorders>
              <w:top w:val="single" w:sz="4" w:space="0" w:color="auto"/>
              <w:left w:val="nil"/>
              <w:bottom w:val="single" w:sz="4" w:space="0" w:color="auto"/>
              <w:right w:val="single" w:sz="4" w:space="0" w:color="auto"/>
            </w:tcBorders>
            <w:vAlign w:val="center"/>
          </w:tcPr>
          <w:p w14:paraId="6295D3FB" w14:textId="77777777" w:rsidR="00FF5E9B" w:rsidRDefault="00FF5E9B" w:rsidP="00910BC0">
            <w:pPr>
              <w:jc w:val="center"/>
              <w:rPr>
                <w:color w:val="000000"/>
                <w:sz w:val="16"/>
                <w:szCs w:val="16"/>
              </w:rPr>
            </w:pPr>
            <w:r>
              <w:rPr>
                <w:color w:val="000000"/>
                <w:sz w:val="16"/>
                <w:szCs w:val="16"/>
              </w:rPr>
              <w:t>42</w:t>
            </w:r>
          </w:p>
        </w:tc>
        <w:tc>
          <w:tcPr>
            <w:tcW w:w="192" w:type="pct"/>
            <w:tcBorders>
              <w:top w:val="single" w:sz="4" w:space="0" w:color="auto"/>
              <w:left w:val="nil"/>
              <w:bottom w:val="single" w:sz="4" w:space="0" w:color="auto"/>
              <w:right w:val="single" w:sz="4" w:space="0" w:color="auto"/>
            </w:tcBorders>
            <w:vAlign w:val="center"/>
          </w:tcPr>
          <w:p w14:paraId="28F22FB5" w14:textId="77777777" w:rsidR="00FF5E9B" w:rsidRDefault="00FF5E9B" w:rsidP="00910BC0">
            <w:pPr>
              <w:jc w:val="center"/>
              <w:rPr>
                <w:color w:val="000000"/>
                <w:sz w:val="16"/>
                <w:szCs w:val="16"/>
              </w:rPr>
            </w:pPr>
            <w:r>
              <w:rPr>
                <w:color w:val="000000"/>
                <w:sz w:val="16"/>
                <w:szCs w:val="16"/>
              </w:rPr>
              <w:t>55</w:t>
            </w:r>
          </w:p>
        </w:tc>
        <w:tc>
          <w:tcPr>
            <w:tcW w:w="192" w:type="pct"/>
            <w:tcBorders>
              <w:top w:val="single" w:sz="4" w:space="0" w:color="auto"/>
              <w:left w:val="nil"/>
              <w:bottom w:val="single" w:sz="4" w:space="0" w:color="auto"/>
              <w:right w:val="single" w:sz="4" w:space="0" w:color="auto"/>
            </w:tcBorders>
            <w:vAlign w:val="center"/>
          </w:tcPr>
          <w:p w14:paraId="6E1CFF54" w14:textId="77777777" w:rsidR="00FF5E9B" w:rsidRDefault="00FF5E9B" w:rsidP="00910BC0">
            <w:pPr>
              <w:jc w:val="center"/>
              <w:rPr>
                <w:color w:val="000000"/>
                <w:sz w:val="16"/>
                <w:szCs w:val="16"/>
              </w:rPr>
            </w:pPr>
            <w:r>
              <w:rPr>
                <w:color w:val="000000"/>
                <w:sz w:val="16"/>
                <w:szCs w:val="16"/>
              </w:rPr>
              <w:t>16</w:t>
            </w:r>
          </w:p>
        </w:tc>
      </w:tr>
      <w:tr w:rsidR="00FF5E9B" w:rsidRPr="00631B4D" w14:paraId="752D44FD" w14:textId="77777777" w:rsidTr="00910BC0">
        <w:trPr>
          <w:trHeight w:val="222"/>
        </w:trPr>
        <w:tc>
          <w:tcPr>
            <w:tcW w:w="141" w:type="pct"/>
            <w:tcBorders>
              <w:top w:val="nil"/>
              <w:left w:val="single" w:sz="4" w:space="0" w:color="auto"/>
              <w:bottom w:val="single" w:sz="4" w:space="0" w:color="auto"/>
              <w:right w:val="single" w:sz="4" w:space="0" w:color="auto"/>
            </w:tcBorders>
            <w:noWrap/>
            <w:vAlign w:val="center"/>
          </w:tcPr>
          <w:p w14:paraId="5BA871A5" w14:textId="77777777" w:rsidR="00FF5E9B" w:rsidRPr="001B279B" w:rsidRDefault="00FF5E9B" w:rsidP="00910BC0">
            <w:pPr>
              <w:jc w:val="center"/>
              <w:rPr>
                <w:sz w:val="20"/>
                <w:szCs w:val="20"/>
              </w:rPr>
            </w:pPr>
            <w:r>
              <w:rPr>
                <w:sz w:val="20"/>
                <w:szCs w:val="20"/>
              </w:rPr>
              <w:t>5</w:t>
            </w:r>
          </w:p>
        </w:tc>
        <w:tc>
          <w:tcPr>
            <w:tcW w:w="1510" w:type="pct"/>
            <w:tcBorders>
              <w:top w:val="nil"/>
              <w:left w:val="nil"/>
              <w:bottom w:val="single" w:sz="4" w:space="0" w:color="auto"/>
              <w:right w:val="single" w:sz="4" w:space="0" w:color="auto"/>
            </w:tcBorders>
            <w:vAlign w:val="center"/>
          </w:tcPr>
          <w:p w14:paraId="681CA68C" w14:textId="77777777" w:rsidR="00FF5E9B" w:rsidRPr="00393919" w:rsidRDefault="00FF5E9B" w:rsidP="00910BC0">
            <w:pPr>
              <w:rPr>
                <w:color w:val="000000"/>
                <w:sz w:val="20"/>
                <w:szCs w:val="20"/>
              </w:rPr>
            </w:pPr>
            <w:r w:rsidRPr="00393919">
              <w:rPr>
                <w:color w:val="000000"/>
                <w:sz w:val="20"/>
                <w:szCs w:val="20"/>
              </w:rPr>
              <w:t xml:space="preserve">МБОУ </w:t>
            </w:r>
            <w:proofErr w:type="spellStart"/>
            <w:r w:rsidRPr="00393919">
              <w:rPr>
                <w:color w:val="000000"/>
                <w:sz w:val="20"/>
                <w:szCs w:val="20"/>
              </w:rPr>
              <w:t>Пеклинская</w:t>
            </w:r>
            <w:proofErr w:type="spellEnd"/>
            <w:r w:rsidRPr="00393919">
              <w:rPr>
                <w:color w:val="000000"/>
                <w:sz w:val="20"/>
                <w:szCs w:val="20"/>
              </w:rPr>
              <w:t xml:space="preserve"> СОШ</w:t>
            </w:r>
          </w:p>
        </w:tc>
        <w:tc>
          <w:tcPr>
            <w:tcW w:w="277" w:type="pct"/>
            <w:tcBorders>
              <w:top w:val="nil"/>
              <w:left w:val="nil"/>
              <w:bottom w:val="single" w:sz="4" w:space="0" w:color="auto"/>
              <w:right w:val="single" w:sz="4" w:space="0" w:color="auto"/>
            </w:tcBorders>
            <w:vAlign w:val="center"/>
          </w:tcPr>
          <w:p w14:paraId="2E2E405F" w14:textId="77777777" w:rsidR="00FF5E9B" w:rsidRDefault="00FF5E9B" w:rsidP="00910BC0">
            <w:pPr>
              <w:jc w:val="center"/>
              <w:rPr>
                <w:color w:val="000000"/>
                <w:sz w:val="16"/>
                <w:szCs w:val="16"/>
              </w:rPr>
            </w:pPr>
            <w:r>
              <w:rPr>
                <w:color w:val="000000"/>
                <w:sz w:val="16"/>
                <w:szCs w:val="16"/>
              </w:rPr>
              <w:t>7</w:t>
            </w:r>
          </w:p>
        </w:tc>
        <w:tc>
          <w:tcPr>
            <w:tcW w:w="192" w:type="pct"/>
            <w:tcBorders>
              <w:top w:val="single" w:sz="4" w:space="0" w:color="auto"/>
              <w:left w:val="nil"/>
              <w:bottom w:val="single" w:sz="4" w:space="0" w:color="auto"/>
              <w:right w:val="single" w:sz="4" w:space="0" w:color="auto"/>
            </w:tcBorders>
            <w:vAlign w:val="center"/>
          </w:tcPr>
          <w:p w14:paraId="3F684B7D"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1F24BF1F"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5FC4D164"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1CA1CDF6"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066707AD" w14:textId="77777777" w:rsidR="00FF5E9B" w:rsidRDefault="00FF5E9B" w:rsidP="00910BC0">
            <w:pPr>
              <w:jc w:val="center"/>
              <w:rPr>
                <w:color w:val="000000"/>
                <w:sz w:val="16"/>
                <w:szCs w:val="16"/>
              </w:rPr>
            </w:pPr>
            <w:r>
              <w:rPr>
                <w:color w:val="000000"/>
                <w:sz w:val="16"/>
                <w:szCs w:val="16"/>
              </w:rPr>
              <w:t>86</w:t>
            </w:r>
          </w:p>
        </w:tc>
        <w:tc>
          <w:tcPr>
            <w:tcW w:w="192" w:type="pct"/>
            <w:tcBorders>
              <w:top w:val="single" w:sz="4" w:space="0" w:color="auto"/>
              <w:left w:val="nil"/>
              <w:bottom w:val="single" w:sz="4" w:space="0" w:color="auto"/>
              <w:right w:val="single" w:sz="4" w:space="0" w:color="auto"/>
            </w:tcBorders>
            <w:vAlign w:val="center"/>
          </w:tcPr>
          <w:p w14:paraId="399E18E4"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012DC0A4" w14:textId="77777777" w:rsidR="00FF5E9B" w:rsidRDefault="00FF5E9B" w:rsidP="00910BC0">
            <w:pPr>
              <w:jc w:val="center"/>
              <w:rPr>
                <w:color w:val="000000"/>
                <w:sz w:val="16"/>
                <w:szCs w:val="16"/>
              </w:rPr>
            </w:pPr>
            <w:r>
              <w:rPr>
                <w:color w:val="000000"/>
                <w:sz w:val="16"/>
                <w:szCs w:val="16"/>
              </w:rPr>
              <w:t>57</w:t>
            </w:r>
          </w:p>
        </w:tc>
        <w:tc>
          <w:tcPr>
            <w:tcW w:w="192" w:type="pct"/>
            <w:tcBorders>
              <w:top w:val="single" w:sz="4" w:space="0" w:color="auto"/>
              <w:left w:val="nil"/>
              <w:bottom w:val="single" w:sz="4" w:space="0" w:color="auto"/>
              <w:right w:val="single" w:sz="4" w:space="0" w:color="auto"/>
            </w:tcBorders>
            <w:vAlign w:val="center"/>
          </w:tcPr>
          <w:p w14:paraId="534416F0" w14:textId="77777777" w:rsidR="00FF5E9B" w:rsidRDefault="00FF5E9B" w:rsidP="00910BC0">
            <w:pPr>
              <w:jc w:val="center"/>
              <w:rPr>
                <w:color w:val="000000"/>
                <w:sz w:val="16"/>
                <w:szCs w:val="16"/>
              </w:rPr>
            </w:pPr>
            <w:r>
              <w:rPr>
                <w:color w:val="000000"/>
                <w:sz w:val="16"/>
                <w:szCs w:val="16"/>
              </w:rPr>
              <w:t>71</w:t>
            </w:r>
          </w:p>
        </w:tc>
        <w:tc>
          <w:tcPr>
            <w:tcW w:w="192" w:type="pct"/>
            <w:tcBorders>
              <w:top w:val="single" w:sz="4" w:space="0" w:color="auto"/>
              <w:left w:val="nil"/>
              <w:bottom w:val="single" w:sz="4" w:space="0" w:color="auto"/>
              <w:right w:val="single" w:sz="4" w:space="0" w:color="auto"/>
            </w:tcBorders>
            <w:vAlign w:val="center"/>
          </w:tcPr>
          <w:p w14:paraId="7630DA57"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4B352926" w14:textId="77777777" w:rsidR="00FF5E9B" w:rsidRDefault="00FF5E9B" w:rsidP="00910BC0">
            <w:pPr>
              <w:jc w:val="center"/>
              <w:rPr>
                <w:color w:val="000000"/>
                <w:sz w:val="16"/>
                <w:szCs w:val="16"/>
              </w:rPr>
            </w:pPr>
            <w:r>
              <w:rPr>
                <w:color w:val="000000"/>
                <w:sz w:val="16"/>
                <w:szCs w:val="16"/>
              </w:rPr>
              <w:t>29</w:t>
            </w:r>
          </w:p>
        </w:tc>
        <w:tc>
          <w:tcPr>
            <w:tcW w:w="192" w:type="pct"/>
            <w:tcBorders>
              <w:top w:val="single" w:sz="4" w:space="0" w:color="auto"/>
              <w:left w:val="nil"/>
              <w:bottom w:val="single" w:sz="4" w:space="0" w:color="auto"/>
              <w:right w:val="single" w:sz="4" w:space="0" w:color="auto"/>
            </w:tcBorders>
            <w:vAlign w:val="center"/>
          </w:tcPr>
          <w:p w14:paraId="51788639" w14:textId="77777777" w:rsidR="00FF5E9B" w:rsidRDefault="00FF5E9B" w:rsidP="00910BC0">
            <w:pPr>
              <w:jc w:val="center"/>
              <w:rPr>
                <w:color w:val="000000"/>
                <w:sz w:val="16"/>
                <w:szCs w:val="16"/>
              </w:rPr>
            </w:pPr>
            <w:r>
              <w:rPr>
                <w:color w:val="000000"/>
                <w:sz w:val="16"/>
                <w:szCs w:val="16"/>
              </w:rPr>
              <w:t>71</w:t>
            </w:r>
          </w:p>
        </w:tc>
        <w:tc>
          <w:tcPr>
            <w:tcW w:w="192" w:type="pct"/>
            <w:tcBorders>
              <w:top w:val="single" w:sz="4" w:space="0" w:color="auto"/>
              <w:left w:val="nil"/>
              <w:bottom w:val="single" w:sz="4" w:space="0" w:color="auto"/>
              <w:right w:val="single" w:sz="4" w:space="0" w:color="auto"/>
            </w:tcBorders>
            <w:vAlign w:val="center"/>
          </w:tcPr>
          <w:p w14:paraId="17C2165F" w14:textId="77777777" w:rsidR="00FF5E9B" w:rsidRDefault="00FF5E9B" w:rsidP="00910BC0">
            <w:pPr>
              <w:jc w:val="center"/>
              <w:rPr>
                <w:color w:val="000000"/>
                <w:sz w:val="16"/>
                <w:szCs w:val="16"/>
              </w:rPr>
            </w:pPr>
            <w:r>
              <w:rPr>
                <w:color w:val="000000"/>
                <w:sz w:val="16"/>
                <w:szCs w:val="16"/>
              </w:rPr>
              <w:t>43</w:t>
            </w:r>
          </w:p>
        </w:tc>
        <w:tc>
          <w:tcPr>
            <w:tcW w:w="192" w:type="pct"/>
            <w:tcBorders>
              <w:top w:val="single" w:sz="4" w:space="0" w:color="auto"/>
              <w:left w:val="nil"/>
              <w:bottom w:val="single" w:sz="4" w:space="0" w:color="auto"/>
              <w:right w:val="single" w:sz="4" w:space="0" w:color="auto"/>
            </w:tcBorders>
            <w:vAlign w:val="center"/>
          </w:tcPr>
          <w:p w14:paraId="0BE0EFF0" w14:textId="77777777" w:rsidR="00FF5E9B" w:rsidRDefault="00FF5E9B" w:rsidP="00910BC0">
            <w:pPr>
              <w:jc w:val="center"/>
              <w:rPr>
                <w:color w:val="000000"/>
                <w:sz w:val="16"/>
                <w:szCs w:val="16"/>
              </w:rPr>
            </w:pPr>
            <w:r>
              <w:rPr>
                <w:color w:val="000000"/>
                <w:sz w:val="16"/>
                <w:szCs w:val="16"/>
              </w:rPr>
              <w:t>57</w:t>
            </w:r>
          </w:p>
        </w:tc>
        <w:tc>
          <w:tcPr>
            <w:tcW w:w="192" w:type="pct"/>
            <w:tcBorders>
              <w:top w:val="single" w:sz="4" w:space="0" w:color="auto"/>
              <w:left w:val="nil"/>
              <w:bottom w:val="single" w:sz="4" w:space="0" w:color="auto"/>
              <w:right w:val="single" w:sz="4" w:space="0" w:color="auto"/>
            </w:tcBorders>
            <w:vAlign w:val="center"/>
          </w:tcPr>
          <w:p w14:paraId="4F619138" w14:textId="77777777" w:rsidR="00FF5E9B" w:rsidRDefault="00FF5E9B" w:rsidP="00910BC0">
            <w:pPr>
              <w:jc w:val="center"/>
              <w:rPr>
                <w:color w:val="000000"/>
                <w:sz w:val="16"/>
                <w:szCs w:val="16"/>
              </w:rPr>
            </w:pPr>
            <w:r>
              <w:rPr>
                <w:color w:val="000000"/>
                <w:sz w:val="16"/>
                <w:szCs w:val="16"/>
              </w:rPr>
              <w:t>29</w:t>
            </w:r>
          </w:p>
        </w:tc>
        <w:tc>
          <w:tcPr>
            <w:tcW w:w="192" w:type="pct"/>
            <w:tcBorders>
              <w:top w:val="single" w:sz="4" w:space="0" w:color="auto"/>
              <w:left w:val="nil"/>
              <w:bottom w:val="single" w:sz="4" w:space="0" w:color="auto"/>
              <w:right w:val="single" w:sz="4" w:space="0" w:color="auto"/>
            </w:tcBorders>
            <w:vAlign w:val="center"/>
          </w:tcPr>
          <w:p w14:paraId="6D0CF2AC" w14:textId="77777777" w:rsidR="00FF5E9B" w:rsidRDefault="00FF5E9B" w:rsidP="00910BC0">
            <w:pPr>
              <w:jc w:val="center"/>
              <w:rPr>
                <w:color w:val="000000"/>
                <w:sz w:val="16"/>
                <w:szCs w:val="16"/>
              </w:rPr>
            </w:pPr>
            <w:r>
              <w:rPr>
                <w:color w:val="000000"/>
                <w:sz w:val="16"/>
                <w:szCs w:val="16"/>
              </w:rPr>
              <w:t>0</w:t>
            </w:r>
          </w:p>
        </w:tc>
        <w:tc>
          <w:tcPr>
            <w:tcW w:w="192" w:type="pct"/>
            <w:tcBorders>
              <w:top w:val="single" w:sz="4" w:space="0" w:color="auto"/>
              <w:left w:val="nil"/>
              <w:bottom w:val="single" w:sz="4" w:space="0" w:color="auto"/>
              <w:right w:val="single" w:sz="4" w:space="0" w:color="auto"/>
            </w:tcBorders>
            <w:vAlign w:val="center"/>
          </w:tcPr>
          <w:p w14:paraId="24C6AED1" w14:textId="77777777" w:rsidR="00FF5E9B" w:rsidRDefault="00FF5E9B" w:rsidP="00910BC0">
            <w:pPr>
              <w:jc w:val="center"/>
              <w:rPr>
                <w:color w:val="000000"/>
                <w:sz w:val="16"/>
                <w:szCs w:val="16"/>
              </w:rPr>
            </w:pPr>
            <w:r>
              <w:rPr>
                <w:color w:val="000000"/>
                <w:sz w:val="16"/>
                <w:szCs w:val="16"/>
              </w:rPr>
              <w:t>0</w:t>
            </w:r>
          </w:p>
        </w:tc>
      </w:tr>
      <w:tr w:rsidR="00FF5E9B" w:rsidRPr="00631B4D" w14:paraId="551E2A91" w14:textId="77777777" w:rsidTr="00910BC0">
        <w:trPr>
          <w:trHeight w:val="222"/>
        </w:trPr>
        <w:tc>
          <w:tcPr>
            <w:tcW w:w="141" w:type="pct"/>
            <w:tcBorders>
              <w:top w:val="nil"/>
              <w:left w:val="single" w:sz="4" w:space="0" w:color="auto"/>
              <w:bottom w:val="single" w:sz="4" w:space="0" w:color="auto"/>
              <w:right w:val="single" w:sz="4" w:space="0" w:color="auto"/>
            </w:tcBorders>
            <w:noWrap/>
            <w:vAlign w:val="center"/>
          </w:tcPr>
          <w:p w14:paraId="64BC9F89" w14:textId="77777777" w:rsidR="00FF5E9B" w:rsidRPr="001B279B" w:rsidRDefault="00FF5E9B" w:rsidP="00910BC0">
            <w:pPr>
              <w:jc w:val="center"/>
              <w:rPr>
                <w:sz w:val="20"/>
                <w:szCs w:val="20"/>
              </w:rPr>
            </w:pPr>
            <w:r>
              <w:rPr>
                <w:sz w:val="20"/>
                <w:szCs w:val="20"/>
              </w:rPr>
              <w:t>6</w:t>
            </w:r>
          </w:p>
        </w:tc>
        <w:tc>
          <w:tcPr>
            <w:tcW w:w="1510" w:type="pct"/>
            <w:tcBorders>
              <w:top w:val="nil"/>
              <w:left w:val="nil"/>
              <w:bottom w:val="single" w:sz="4" w:space="0" w:color="auto"/>
              <w:right w:val="single" w:sz="4" w:space="0" w:color="auto"/>
            </w:tcBorders>
            <w:vAlign w:val="center"/>
          </w:tcPr>
          <w:p w14:paraId="33412DE7" w14:textId="77777777" w:rsidR="00FF5E9B" w:rsidRPr="00393919" w:rsidRDefault="00FF5E9B" w:rsidP="00910BC0">
            <w:pPr>
              <w:rPr>
                <w:color w:val="000000"/>
                <w:sz w:val="20"/>
                <w:szCs w:val="20"/>
              </w:rPr>
            </w:pPr>
            <w:r w:rsidRPr="00393919">
              <w:rPr>
                <w:color w:val="000000"/>
                <w:sz w:val="20"/>
                <w:szCs w:val="20"/>
              </w:rPr>
              <w:t xml:space="preserve">Филиал МБОУ </w:t>
            </w:r>
            <w:proofErr w:type="spellStart"/>
            <w:r w:rsidRPr="00393919">
              <w:rPr>
                <w:color w:val="000000"/>
                <w:sz w:val="20"/>
                <w:szCs w:val="20"/>
              </w:rPr>
              <w:t>Пеклинской</w:t>
            </w:r>
            <w:proofErr w:type="spellEnd"/>
            <w:r w:rsidRPr="00393919">
              <w:rPr>
                <w:color w:val="000000"/>
                <w:sz w:val="20"/>
                <w:szCs w:val="20"/>
              </w:rPr>
              <w:t xml:space="preserve"> СОШ </w:t>
            </w:r>
            <w:proofErr w:type="spellStart"/>
            <w:r w:rsidRPr="00393919">
              <w:rPr>
                <w:color w:val="000000"/>
                <w:sz w:val="20"/>
                <w:szCs w:val="20"/>
              </w:rPr>
              <w:t>Рябчинская</w:t>
            </w:r>
            <w:proofErr w:type="spellEnd"/>
            <w:r w:rsidRPr="00393919">
              <w:rPr>
                <w:color w:val="000000"/>
                <w:sz w:val="20"/>
                <w:szCs w:val="20"/>
              </w:rPr>
              <w:t xml:space="preserve"> СОШ</w:t>
            </w:r>
          </w:p>
        </w:tc>
        <w:tc>
          <w:tcPr>
            <w:tcW w:w="277" w:type="pct"/>
            <w:tcBorders>
              <w:top w:val="nil"/>
              <w:left w:val="nil"/>
              <w:bottom w:val="single" w:sz="4" w:space="0" w:color="auto"/>
              <w:right w:val="single" w:sz="4" w:space="0" w:color="auto"/>
            </w:tcBorders>
            <w:vAlign w:val="center"/>
          </w:tcPr>
          <w:p w14:paraId="668AB64E" w14:textId="77777777" w:rsidR="00FF5E9B" w:rsidRDefault="00FF5E9B" w:rsidP="00910BC0">
            <w:pPr>
              <w:jc w:val="center"/>
              <w:rPr>
                <w:color w:val="000000"/>
                <w:sz w:val="16"/>
                <w:szCs w:val="16"/>
              </w:rPr>
            </w:pPr>
            <w:r>
              <w:rPr>
                <w:color w:val="000000"/>
                <w:sz w:val="16"/>
                <w:szCs w:val="16"/>
              </w:rPr>
              <w:t>6</w:t>
            </w:r>
          </w:p>
        </w:tc>
        <w:tc>
          <w:tcPr>
            <w:tcW w:w="192" w:type="pct"/>
            <w:tcBorders>
              <w:top w:val="single" w:sz="4" w:space="0" w:color="auto"/>
              <w:left w:val="nil"/>
              <w:bottom w:val="single" w:sz="4" w:space="0" w:color="auto"/>
              <w:right w:val="single" w:sz="4" w:space="0" w:color="auto"/>
            </w:tcBorders>
            <w:vAlign w:val="center"/>
          </w:tcPr>
          <w:p w14:paraId="7280C1CC"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5097ABCA"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65A647D0"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371DD1D3" w14:textId="77777777" w:rsidR="00FF5E9B" w:rsidRDefault="00FF5E9B" w:rsidP="00910BC0">
            <w:pPr>
              <w:jc w:val="center"/>
              <w:rPr>
                <w:color w:val="000000"/>
                <w:sz w:val="16"/>
                <w:szCs w:val="16"/>
              </w:rPr>
            </w:pPr>
            <w:r>
              <w:rPr>
                <w:color w:val="000000"/>
                <w:sz w:val="16"/>
                <w:szCs w:val="16"/>
              </w:rPr>
              <w:t>50</w:t>
            </w:r>
          </w:p>
        </w:tc>
        <w:tc>
          <w:tcPr>
            <w:tcW w:w="192" w:type="pct"/>
            <w:tcBorders>
              <w:top w:val="single" w:sz="4" w:space="0" w:color="auto"/>
              <w:left w:val="nil"/>
              <w:bottom w:val="single" w:sz="4" w:space="0" w:color="auto"/>
              <w:right w:val="single" w:sz="4" w:space="0" w:color="auto"/>
            </w:tcBorders>
            <w:vAlign w:val="center"/>
          </w:tcPr>
          <w:p w14:paraId="0E076EA3"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4E2C14AB"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0C21B978"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04D4DFCD"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759A7F94" w14:textId="77777777" w:rsidR="00FF5E9B" w:rsidRDefault="00FF5E9B" w:rsidP="00910BC0">
            <w:pPr>
              <w:jc w:val="center"/>
              <w:rPr>
                <w:color w:val="000000"/>
                <w:sz w:val="16"/>
                <w:szCs w:val="16"/>
              </w:rPr>
            </w:pPr>
            <w:r>
              <w:rPr>
                <w:color w:val="000000"/>
                <w:sz w:val="16"/>
                <w:szCs w:val="16"/>
              </w:rPr>
              <w:t>50</w:t>
            </w:r>
          </w:p>
        </w:tc>
        <w:tc>
          <w:tcPr>
            <w:tcW w:w="192" w:type="pct"/>
            <w:tcBorders>
              <w:top w:val="single" w:sz="4" w:space="0" w:color="auto"/>
              <w:left w:val="nil"/>
              <w:bottom w:val="single" w:sz="4" w:space="0" w:color="auto"/>
              <w:right w:val="single" w:sz="4" w:space="0" w:color="auto"/>
            </w:tcBorders>
            <w:vAlign w:val="center"/>
          </w:tcPr>
          <w:p w14:paraId="431D553D" w14:textId="77777777" w:rsidR="00FF5E9B" w:rsidRDefault="00FF5E9B" w:rsidP="00910BC0">
            <w:pPr>
              <w:jc w:val="center"/>
              <w:rPr>
                <w:color w:val="000000"/>
                <w:sz w:val="16"/>
                <w:szCs w:val="16"/>
              </w:rPr>
            </w:pPr>
            <w:r>
              <w:rPr>
                <w:color w:val="000000"/>
                <w:sz w:val="16"/>
                <w:szCs w:val="16"/>
              </w:rPr>
              <w:t>0</w:t>
            </w:r>
          </w:p>
        </w:tc>
        <w:tc>
          <w:tcPr>
            <w:tcW w:w="192" w:type="pct"/>
            <w:tcBorders>
              <w:top w:val="single" w:sz="4" w:space="0" w:color="auto"/>
              <w:left w:val="nil"/>
              <w:bottom w:val="single" w:sz="4" w:space="0" w:color="auto"/>
              <w:right w:val="single" w:sz="4" w:space="0" w:color="auto"/>
            </w:tcBorders>
            <w:vAlign w:val="center"/>
          </w:tcPr>
          <w:p w14:paraId="575BE465" w14:textId="77777777" w:rsidR="00FF5E9B" w:rsidRDefault="00FF5E9B" w:rsidP="00910BC0">
            <w:pPr>
              <w:jc w:val="center"/>
              <w:rPr>
                <w:color w:val="000000"/>
                <w:sz w:val="16"/>
                <w:szCs w:val="16"/>
              </w:rPr>
            </w:pPr>
            <w:r>
              <w:rPr>
                <w:color w:val="000000"/>
                <w:sz w:val="16"/>
                <w:szCs w:val="16"/>
              </w:rPr>
              <w:t>0</w:t>
            </w:r>
          </w:p>
        </w:tc>
        <w:tc>
          <w:tcPr>
            <w:tcW w:w="192" w:type="pct"/>
            <w:tcBorders>
              <w:top w:val="single" w:sz="4" w:space="0" w:color="auto"/>
              <w:left w:val="nil"/>
              <w:bottom w:val="single" w:sz="4" w:space="0" w:color="auto"/>
              <w:right w:val="single" w:sz="4" w:space="0" w:color="auto"/>
            </w:tcBorders>
            <w:vAlign w:val="center"/>
          </w:tcPr>
          <w:p w14:paraId="7B55CB5B"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25676C01"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0BA72547" w14:textId="77777777" w:rsidR="00FF5E9B" w:rsidRDefault="00FF5E9B" w:rsidP="00910BC0">
            <w:pPr>
              <w:jc w:val="center"/>
              <w:rPr>
                <w:color w:val="000000"/>
                <w:sz w:val="16"/>
                <w:szCs w:val="16"/>
              </w:rPr>
            </w:pPr>
            <w:r>
              <w:rPr>
                <w:color w:val="000000"/>
                <w:sz w:val="16"/>
                <w:szCs w:val="16"/>
              </w:rPr>
              <w:t>0</w:t>
            </w:r>
          </w:p>
        </w:tc>
        <w:tc>
          <w:tcPr>
            <w:tcW w:w="192" w:type="pct"/>
            <w:tcBorders>
              <w:top w:val="single" w:sz="4" w:space="0" w:color="auto"/>
              <w:left w:val="nil"/>
              <w:bottom w:val="single" w:sz="4" w:space="0" w:color="auto"/>
              <w:right w:val="single" w:sz="4" w:space="0" w:color="auto"/>
            </w:tcBorders>
            <w:vAlign w:val="center"/>
          </w:tcPr>
          <w:p w14:paraId="264DD023"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1236A32A" w14:textId="77777777" w:rsidR="00FF5E9B" w:rsidRDefault="00FF5E9B" w:rsidP="00910BC0">
            <w:pPr>
              <w:jc w:val="center"/>
              <w:rPr>
                <w:color w:val="000000"/>
                <w:sz w:val="16"/>
                <w:szCs w:val="16"/>
              </w:rPr>
            </w:pPr>
            <w:r>
              <w:rPr>
                <w:color w:val="000000"/>
                <w:sz w:val="16"/>
                <w:szCs w:val="16"/>
              </w:rPr>
              <w:t>0</w:t>
            </w:r>
          </w:p>
        </w:tc>
      </w:tr>
      <w:tr w:rsidR="00FF5E9B" w:rsidRPr="00631B4D" w14:paraId="4090B0A4" w14:textId="77777777" w:rsidTr="00910BC0">
        <w:trPr>
          <w:trHeight w:val="222"/>
        </w:trPr>
        <w:tc>
          <w:tcPr>
            <w:tcW w:w="141" w:type="pct"/>
            <w:tcBorders>
              <w:top w:val="nil"/>
              <w:left w:val="single" w:sz="4" w:space="0" w:color="auto"/>
              <w:bottom w:val="single" w:sz="4" w:space="0" w:color="auto"/>
              <w:right w:val="single" w:sz="4" w:space="0" w:color="auto"/>
            </w:tcBorders>
            <w:noWrap/>
            <w:vAlign w:val="center"/>
          </w:tcPr>
          <w:p w14:paraId="0153F23E" w14:textId="77777777" w:rsidR="00FF5E9B" w:rsidRPr="001B279B" w:rsidRDefault="00FF5E9B" w:rsidP="00910BC0">
            <w:pPr>
              <w:jc w:val="center"/>
              <w:rPr>
                <w:sz w:val="20"/>
                <w:szCs w:val="20"/>
              </w:rPr>
            </w:pPr>
            <w:r>
              <w:rPr>
                <w:sz w:val="20"/>
                <w:szCs w:val="20"/>
              </w:rPr>
              <w:t>7</w:t>
            </w:r>
          </w:p>
        </w:tc>
        <w:tc>
          <w:tcPr>
            <w:tcW w:w="1510" w:type="pct"/>
            <w:tcBorders>
              <w:top w:val="nil"/>
              <w:left w:val="nil"/>
              <w:bottom w:val="single" w:sz="4" w:space="0" w:color="auto"/>
              <w:right w:val="single" w:sz="4" w:space="0" w:color="auto"/>
            </w:tcBorders>
            <w:vAlign w:val="center"/>
          </w:tcPr>
          <w:p w14:paraId="0C80E7C7" w14:textId="77777777" w:rsidR="00FF5E9B" w:rsidRPr="00393919" w:rsidRDefault="00FF5E9B" w:rsidP="00910BC0">
            <w:pPr>
              <w:rPr>
                <w:color w:val="000000"/>
                <w:sz w:val="20"/>
                <w:szCs w:val="20"/>
              </w:rPr>
            </w:pPr>
            <w:r w:rsidRPr="00393919">
              <w:rPr>
                <w:color w:val="000000"/>
                <w:sz w:val="20"/>
                <w:szCs w:val="20"/>
              </w:rPr>
              <w:t>МБОУ "</w:t>
            </w:r>
            <w:proofErr w:type="spellStart"/>
            <w:r w:rsidRPr="00393919">
              <w:rPr>
                <w:color w:val="000000"/>
                <w:sz w:val="20"/>
                <w:szCs w:val="20"/>
              </w:rPr>
              <w:t>Сещинская</w:t>
            </w:r>
            <w:proofErr w:type="spellEnd"/>
            <w:r w:rsidRPr="00393919">
              <w:rPr>
                <w:color w:val="000000"/>
                <w:sz w:val="20"/>
                <w:szCs w:val="20"/>
              </w:rPr>
              <w:t xml:space="preserve"> СОШ им. К.Я. Поварова"</w:t>
            </w:r>
          </w:p>
        </w:tc>
        <w:tc>
          <w:tcPr>
            <w:tcW w:w="277" w:type="pct"/>
            <w:tcBorders>
              <w:top w:val="nil"/>
              <w:left w:val="nil"/>
              <w:bottom w:val="single" w:sz="4" w:space="0" w:color="auto"/>
              <w:right w:val="single" w:sz="4" w:space="0" w:color="auto"/>
            </w:tcBorders>
            <w:vAlign w:val="center"/>
          </w:tcPr>
          <w:p w14:paraId="48487A10" w14:textId="77777777" w:rsidR="00FF5E9B" w:rsidRDefault="00FF5E9B" w:rsidP="00910BC0">
            <w:pPr>
              <w:jc w:val="center"/>
              <w:rPr>
                <w:color w:val="000000"/>
                <w:sz w:val="16"/>
                <w:szCs w:val="16"/>
              </w:rPr>
            </w:pPr>
            <w:r>
              <w:rPr>
                <w:color w:val="000000"/>
                <w:sz w:val="16"/>
                <w:szCs w:val="16"/>
              </w:rPr>
              <w:t>32</w:t>
            </w:r>
          </w:p>
        </w:tc>
        <w:tc>
          <w:tcPr>
            <w:tcW w:w="192" w:type="pct"/>
            <w:tcBorders>
              <w:top w:val="single" w:sz="4" w:space="0" w:color="auto"/>
              <w:left w:val="nil"/>
              <w:bottom w:val="single" w:sz="4" w:space="0" w:color="auto"/>
              <w:right w:val="single" w:sz="4" w:space="0" w:color="auto"/>
            </w:tcBorders>
            <w:vAlign w:val="center"/>
          </w:tcPr>
          <w:p w14:paraId="1F7F82B5" w14:textId="77777777" w:rsidR="00FF5E9B" w:rsidRDefault="00FF5E9B" w:rsidP="00910BC0">
            <w:pPr>
              <w:jc w:val="center"/>
              <w:rPr>
                <w:color w:val="000000"/>
                <w:sz w:val="16"/>
                <w:szCs w:val="16"/>
              </w:rPr>
            </w:pPr>
            <w:r>
              <w:rPr>
                <w:color w:val="000000"/>
                <w:sz w:val="16"/>
                <w:szCs w:val="16"/>
              </w:rPr>
              <w:t>91</w:t>
            </w:r>
          </w:p>
        </w:tc>
        <w:tc>
          <w:tcPr>
            <w:tcW w:w="192" w:type="pct"/>
            <w:tcBorders>
              <w:top w:val="single" w:sz="4" w:space="0" w:color="auto"/>
              <w:left w:val="nil"/>
              <w:bottom w:val="single" w:sz="4" w:space="0" w:color="auto"/>
              <w:right w:val="single" w:sz="4" w:space="0" w:color="auto"/>
            </w:tcBorders>
            <w:vAlign w:val="center"/>
          </w:tcPr>
          <w:p w14:paraId="79C60F1A" w14:textId="77777777" w:rsidR="00FF5E9B" w:rsidRDefault="00FF5E9B" w:rsidP="00910BC0">
            <w:pPr>
              <w:jc w:val="center"/>
              <w:rPr>
                <w:color w:val="000000"/>
                <w:sz w:val="16"/>
                <w:szCs w:val="16"/>
              </w:rPr>
            </w:pPr>
            <w:r>
              <w:rPr>
                <w:color w:val="000000"/>
                <w:sz w:val="16"/>
                <w:szCs w:val="16"/>
              </w:rPr>
              <w:t>97</w:t>
            </w:r>
          </w:p>
        </w:tc>
        <w:tc>
          <w:tcPr>
            <w:tcW w:w="192" w:type="pct"/>
            <w:tcBorders>
              <w:top w:val="single" w:sz="4" w:space="0" w:color="auto"/>
              <w:left w:val="nil"/>
              <w:bottom w:val="single" w:sz="4" w:space="0" w:color="auto"/>
              <w:right w:val="single" w:sz="4" w:space="0" w:color="auto"/>
            </w:tcBorders>
            <w:vAlign w:val="center"/>
          </w:tcPr>
          <w:p w14:paraId="3E3E3EDF" w14:textId="77777777" w:rsidR="00FF5E9B" w:rsidRDefault="00FF5E9B" w:rsidP="00910BC0">
            <w:pPr>
              <w:jc w:val="center"/>
              <w:rPr>
                <w:color w:val="000000"/>
                <w:sz w:val="16"/>
                <w:szCs w:val="16"/>
              </w:rPr>
            </w:pPr>
            <w:r>
              <w:rPr>
                <w:color w:val="000000"/>
                <w:sz w:val="16"/>
                <w:szCs w:val="16"/>
              </w:rPr>
              <w:t>100</w:t>
            </w:r>
          </w:p>
        </w:tc>
        <w:tc>
          <w:tcPr>
            <w:tcW w:w="192" w:type="pct"/>
            <w:tcBorders>
              <w:top w:val="single" w:sz="4" w:space="0" w:color="auto"/>
              <w:left w:val="nil"/>
              <w:bottom w:val="single" w:sz="4" w:space="0" w:color="auto"/>
              <w:right w:val="single" w:sz="4" w:space="0" w:color="auto"/>
            </w:tcBorders>
            <w:vAlign w:val="center"/>
          </w:tcPr>
          <w:p w14:paraId="74FED689" w14:textId="77777777" w:rsidR="00FF5E9B" w:rsidRDefault="00FF5E9B" w:rsidP="00910BC0">
            <w:pPr>
              <w:jc w:val="center"/>
              <w:rPr>
                <w:color w:val="000000"/>
                <w:sz w:val="16"/>
                <w:szCs w:val="16"/>
              </w:rPr>
            </w:pPr>
            <w:r>
              <w:rPr>
                <w:color w:val="000000"/>
                <w:sz w:val="16"/>
                <w:szCs w:val="16"/>
              </w:rPr>
              <w:t>91</w:t>
            </w:r>
          </w:p>
        </w:tc>
        <w:tc>
          <w:tcPr>
            <w:tcW w:w="192" w:type="pct"/>
            <w:tcBorders>
              <w:top w:val="single" w:sz="4" w:space="0" w:color="auto"/>
              <w:left w:val="nil"/>
              <w:bottom w:val="single" w:sz="4" w:space="0" w:color="auto"/>
              <w:right w:val="single" w:sz="4" w:space="0" w:color="auto"/>
            </w:tcBorders>
            <w:vAlign w:val="center"/>
          </w:tcPr>
          <w:p w14:paraId="6F794AB1" w14:textId="77777777" w:rsidR="00FF5E9B" w:rsidRDefault="00FF5E9B" w:rsidP="00910BC0">
            <w:pPr>
              <w:jc w:val="center"/>
              <w:rPr>
                <w:color w:val="000000"/>
                <w:sz w:val="16"/>
                <w:szCs w:val="16"/>
              </w:rPr>
            </w:pPr>
            <w:r>
              <w:rPr>
                <w:color w:val="000000"/>
                <w:sz w:val="16"/>
                <w:szCs w:val="16"/>
              </w:rPr>
              <w:t>91</w:t>
            </w:r>
          </w:p>
        </w:tc>
        <w:tc>
          <w:tcPr>
            <w:tcW w:w="192" w:type="pct"/>
            <w:tcBorders>
              <w:top w:val="single" w:sz="4" w:space="0" w:color="auto"/>
              <w:left w:val="nil"/>
              <w:bottom w:val="single" w:sz="4" w:space="0" w:color="auto"/>
              <w:right w:val="single" w:sz="4" w:space="0" w:color="auto"/>
            </w:tcBorders>
            <w:vAlign w:val="center"/>
          </w:tcPr>
          <w:p w14:paraId="1B334B22" w14:textId="77777777" w:rsidR="00FF5E9B" w:rsidRDefault="00FF5E9B" w:rsidP="00910BC0">
            <w:pPr>
              <w:jc w:val="center"/>
              <w:rPr>
                <w:color w:val="000000"/>
                <w:sz w:val="16"/>
                <w:szCs w:val="16"/>
              </w:rPr>
            </w:pPr>
            <w:r>
              <w:rPr>
                <w:color w:val="000000"/>
                <w:sz w:val="16"/>
                <w:szCs w:val="16"/>
              </w:rPr>
              <w:t>91</w:t>
            </w:r>
          </w:p>
        </w:tc>
        <w:tc>
          <w:tcPr>
            <w:tcW w:w="192" w:type="pct"/>
            <w:tcBorders>
              <w:top w:val="single" w:sz="4" w:space="0" w:color="auto"/>
              <w:left w:val="nil"/>
              <w:bottom w:val="single" w:sz="4" w:space="0" w:color="auto"/>
              <w:right w:val="single" w:sz="4" w:space="0" w:color="auto"/>
            </w:tcBorders>
            <w:vAlign w:val="center"/>
          </w:tcPr>
          <w:p w14:paraId="19D6214F" w14:textId="77777777" w:rsidR="00FF5E9B" w:rsidRDefault="00FF5E9B" w:rsidP="00910BC0">
            <w:pPr>
              <w:jc w:val="center"/>
              <w:rPr>
                <w:color w:val="000000"/>
                <w:sz w:val="16"/>
                <w:szCs w:val="16"/>
              </w:rPr>
            </w:pPr>
            <w:r>
              <w:rPr>
                <w:color w:val="000000"/>
                <w:sz w:val="16"/>
                <w:szCs w:val="16"/>
              </w:rPr>
              <w:t>75</w:t>
            </w:r>
          </w:p>
        </w:tc>
        <w:tc>
          <w:tcPr>
            <w:tcW w:w="192" w:type="pct"/>
            <w:tcBorders>
              <w:top w:val="single" w:sz="4" w:space="0" w:color="auto"/>
              <w:left w:val="nil"/>
              <w:bottom w:val="single" w:sz="4" w:space="0" w:color="auto"/>
              <w:right w:val="single" w:sz="4" w:space="0" w:color="auto"/>
            </w:tcBorders>
            <w:vAlign w:val="center"/>
          </w:tcPr>
          <w:p w14:paraId="46C891E4" w14:textId="77777777" w:rsidR="00FF5E9B" w:rsidRDefault="00FF5E9B" w:rsidP="00910BC0">
            <w:pPr>
              <w:jc w:val="center"/>
              <w:rPr>
                <w:color w:val="000000"/>
                <w:sz w:val="16"/>
                <w:szCs w:val="16"/>
              </w:rPr>
            </w:pPr>
            <w:r>
              <w:rPr>
                <w:color w:val="000000"/>
                <w:sz w:val="16"/>
                <w:szCs w:val="16"/>
              </w:rPr>
              <w:t>91</w:t>
            </w:r>
          </w:p>
        </w:tc>
        <w:tc>
          <w:tcPr>
            <w:tcW w:w="192" w:type="pct"/>
            <w:tcBorders>
              <w:top w:val="single" w:sz="4" w:space="0" w:color="auto"/>
              <w:left w:val="nil"/>
              <w:bottom w:val="single" w:sz="4" w:space="0" w:color="auto"/>
              <w:right w:val="single" w:sz="4" w:space="0" w:color="auto"/>
            </w:tcBorders>
            <w:vAlign w:val="center"/>
          </w:tcPr>
          <w:p w14:paraId="1791A887" w14:textId="77777777" w:rsidR="00FF5E9B" w:rsidRDefault="00FF5E9B" w:rsidP="00910BC0">
            <w:pPr>
              <w:jc w:val="center"/>
              <w:rPr>
                <w:color w:val="000000"/>
                <w:sz w:val="16"/>
                <w:szCs w:val="16"/>
              </w:rPr>
            </w:pPr>
            <w:r>
              <w:rPr>
                <w:color w:val="000000"/>
                <w:sz w:val="16"/>
                <w:szCs w:val="16"/>
              </w:rPr>
              <w:t>84</w:t>
            </w:r>
          </w:p>
        </w:tc>
        <w:tc>
          <w:tcPr>
            <w:tcW w:w="192" w:type="pct"/>
            <w:tcBorders>
              <w:top w:val="single" w:sz="4" w:space="0" w:color="auto"/>
              <w:left w:val="nil"/>
              <w:bottom w:val="single" w:sz="4" w:space="0" w:color="auto"/>
              <w:right w:val="single" w:sz="4" w:space="0" w:color="auto"/>
            </w:tcBorders>
            <w:vAlign w:val="center"/>
          </w:tcPr>
          <w:p w14:paraId="49FB0E92" w14:textId="77777777" w:rsidR="00FF5E9B" w:rsidRDefault="00FF5E9B" w:rsidP="00910BC0">
            <w:pPr>
              <w:jc w:val="center"/>
              <w:rPr>
                <w:color w:val="000000"/>
                <w:sz w:val="16"/>
                <w:szCs w:val="16"/>
              </w:rPr>
            </w:pPr>
            <w:r>
              <w:rPr>
                <w:color w:val="000000"/>
                <w:sz w:val="16"/>
                <w:szCs w:val="16"/>
              </w:rPr>
              <w:t>28</w:t>
            </w:r>
          </w:p>
        </w:tc>
        <w:tc>
          <w:tcPr>
            <w:tcW w:w="192" w:type="pct"/>
            <w:tcBorders>
              <w:top w:val="single" w:sz="4" w:space="0" w:color="auto"/>
              <w:left w:val="nil"/>
              <w:bottom w:val="single" w:sz="4" w:space="0" w:color="auto"/>
              <w:right w:val="single" w:sz="4" w:space="0" w:color="auto"/>
            </w:tcBorders>
            <w:vAlign w:val="center"/>
          </w:tcPr>
          <w:p w14:paraId="3F6AD47A" w14:textId="77777777" w:rsidR="00FF5E9B" w:rsidRDefault="00FF5E9B" w:rsidP="00910BC0">
            <w:pPr>
              <w:jc w:val="center"/>
              <w:rPr>
                <w:color w:val="000000"/>
                <w:sz w:val="16"/>
                <w:szCs w:val="16"/>
              </w:rPr>
            </w:pPr>
            <w:r>
              <w:rPr>
                <w:color w:val="000000"/>
                <w:sz w:val="16"/>
                <w:szCs w:val="16"/>
              </w:rPr>
              <w:t>78</w:t>
            </w:r>
          </w:p>
        </w:tc>
        <w:tc>
          <w:tcPr>
            <w:tcW w:w="192" w:type="pct"/>
            <w:tcBorders>
              <w:top w:val="single" w:sz="4" w:space="0" w:color="auto"/>
              <w:left w:val="nil"/>
              <w:bottom w:val="single" w:sz="4" w:space="0" w:color="auto"/>
              <w:right w:val="single" w:sz="4" w:space="0" w:color="auto"/>
            </w:tcBorders>
            <w:vAlign w:val="center"/>
          </w:tcPr>
          <w:p w14:paraId="00661335" w14:textId="77777777" w:rsidR="00FF5E9B" w:rsidRDefault="00FF5E9B" w:rsidP="00910BC0">
            <w:pPr>
              <w:jc w:val="center"/>
              <w:rPr>
                <w:color w:val="000000"/>
                <w:sz w:val="16"/>
                <w:szCs w:val="16"/>
              </w:rPr>
            </w:pPr>
            <w:r>
              <w:rPr>
                <w:color w:val="000000"/>
                <w:sz w:val="16"/>
                <w:szCs w:val="16"/>
              </w:rPr>
              <w:t>58</w:t>
            </w:r>
          </w:p>
        </w:tc>
        <w:tc>
          <w:tcPr>
            <w:tcW w:w="192" w:type="pct"/>
            <w:tcBorders>
              <w:top w:val="single" w:sz="4" w:space="0" w:color="auto"/>
              <w:left w:val="nil"/>
              <w:bottom w:val="single" w:sz="4" w:space="0" w:color="auto"/>
              <w:right w:val="single" w:sz="4" w:space="0" w:color="auto"/>
            </w:tcBorders>
            <w:vAlign w:val="center"/>
          </w:tcPr>
          <w:p w14:paraId="66FB8549" w14:textId="77777777" w:rsidR="00FF5E9B" w:rsidRDefault="00FF5E9B" w:rsidP="00910BC0">
            <w:pPr>
              <w:jc w:val="center"/>
              <w:rPr>
                <w:color w:val="000000"/>
                <w:sz w:val="16"/>
                <w:szCs w:val="16"/>
              </w:rPr>
            </w:pPr>
            <w:r>
              <w:rPr>
                <w:color w:val="000000"/>
                <w:sz w:val="16"/>
                <w:szCs w:val="16"/>
              </w:rPr>
              <w:t>34</w:t>
            </w:r>
          </w:p>
        </w:tc>
        <w:tc>
          <w:tcPr>
            <w:tcW w:w="192" w:type="pct"/>
            <w:tcBorders>
              <w:top w:val="single" w:sz="4" w:space="0" w:color="auto"/>
              <w:left w:val="nil"/>
              <w:bottom w:val="single" w:sz="4" w:space="0" w:color="auto"/>
              <w:right w:val="single" w:sz="4" w:space="0" w:color="auto"/>
            </w:tcBorders>
            <w:vAlign w:val="center"/>
          </w:tcPr>
          <w:p w14:paraId="5A3521BA" w14:textId="77777777" w:rsidR="00FF5E9B" w:rsidRDefault="00FF5E9B" w:rsidP="00910BC0">
            <w:pPr>
              <w:jc w:val="center"/>
              <w:rPr>
                <w:color w:val="000000"/>
                <w:sz w:val="16"/>
                <w:szCs w:val="16"/>
              </w:rPr>
            </w:pPr>
            <w:r>
              <w:rPr>
                <w:color w:val="000000"/>
                <w:sz w:val="16"/>
                <w:szCs w:val="16"/>
              </w:rPr>
              <w:t>41</w:t>
            </w:r>
          </w:p>
        </w:tc>
        <w:tc>
          <w:tcPr>
            <w:tcW w:w="192" w:type="pct"/>
            <w:tcBorders>
              <w:top w:val="single" w:sz="4" w:space="0" w:color="auto"/>
              <w:left w:val="nil"/>
              <w:bottom w:val="single" w:sz="4" w:space="0" w:color="auto"/>
              <w:right w:val="single" w:sz="4" w:space="0" w:color="auto"/>
            </w:tcBorders>
            <w:vAlign w:val="center"/>
          </w:tcPr>
          <w:p w14:paraId="435BCD7D" w14:textId="77777777" w:rsidR="00FF5E9B" w:rsidRDefault="00FF5E9B" w:rsidP="00910BC0">
            <w:pPr>
              <w:jc w:val="center"/>
              <w:rPr>
                <w:color w:val="000000"/>
                <w:sz w:val="16"/>
                <w:szCs w:val="16"/>
              </w:rPr>
            </w:pPr>
            <w:r>
              <w:rPr>
                <w:color w:val="000000"/>
                <w:sz w:val="16"/>
                <w:szCs w:val="16"/>
              </w:rPr>
              <w:t>38</w:t>
            </w:r>
          </w:p>
        </w:tc>
        <w:tc>
          <w:tcPr>
            <w:tcW w:w="192" w:type="pct"/>
            <w:tcBorders>
              <w:top w:val="single" w:sz="4" w:space="0" w:color="auto"/>
              <w:left w:val="nil"/>
              <w:bottom w:val="single" w:sz="4" w:space="0" w:color="auto"/>
              <w:right w:val="single" w:sz="4" w:space="0" w:color="auto"/>
            </w:tcBorders>
            <w:vAlign w:val="center"/>
          </w:tcPr>
          <w:p w14:paraId="33E703FC" w14:textId="77777777" w:rsidR="00FF5E9B" w:rsidRDefault="00FF5E9B" w:rsidP="00910BC0">
            <w:pPr>
              <w:jc w:val="center"/>
              <w:rPr>
                <w:color w:val="000000"/>
                <w:sz w:val="16"/>
                <w:szCs w:val="16"/>
              </w:rPr>
            </w:pPr>
            <w:r>
              <w:rPr>
                <w:color w:val="000000"/>
                <w:sz w:val="16"/>
                <w:szCs w:val="16"/>
              </w:rPr>
              <w:t>28</w:t>
            </w:r>
          </w:p>
        </w:tc>
      </w:tr>
      <w:tr w:rsidR="00FF5E9B" w:rsidRPr="00631B4D" w14:paraId="1EDC7491" w14:textId="77777777" w:rsidTr="00910BC0">
        <w:trPr>
          <w:trHeight w:val="247"/>
        </w:trPr>
        <w:tc>
          <w:tcPr>
            <w:tcW w:w="1650" w:type="pct"/>
            <w:gridSpan w:val="2"/>
            <w:tcBorders>
              <w:top w:val="single" w:sz="4" w:space="0" w:color="auto"/>
              <w:left w:val="single" w:sz="4" w:space="0" w:color="auto"/>
              <w:bottom w:val="single" w:sz="4" w:space="0" w:color="auto"/>
              <w:right w:val="nil"/>
            </w:tcBorders>
            <w:vAlign w:val="center"/>
          </w:tcPr>
          <w:p w14:paraId="09D5521B" w14:textId="77777777" w:rsidR="00FF5E9B" w:rsidRPr="001B279B" w:rsidRDefault="00FF5E9B" w:rsidP="00910BC0">
            <w:pPr>
              <w:jc w:val="right"/>
              <w:rPr>
                <w:b/>
                <w:bCs/>
                <w:sz w:val="20"/>
                <w:szCs w:val="20"/>
              </w:rPr>
            </w:pPr>
            <w:r w:rsidRPr="001B279B">
              <w:rPr>
                <w:b/>
                <w:bCs/>
                <w:sz w:val="20"/>
                <w:szCs w:val="20"/>
              </w:rPr>
              <w:t>Дубровский район</w:t>
            </w:r>
          </w:p>
        </w:tc>
        <w:tc>
          <w:tcPr>
            <w:tcW w:w="277" w:type="pct"/>
            <w:tcBorders>
              <w:top w:val="single" w:sz="4" w:space="0" w:color="auto"/>
              <w:left w:val="single" w:sz="4" w:space="0" w:color="auto"/>
              <w:bottom w:val="single" w:sz="4" w:space="0" w:color="auto"/>
              <w:right w:val="single" w:sz="4" w:space="0" w:color="auto"/>
            </w:tcBorders>
            <w:vAlign w:val="center"/>
          </w:tcPr>
          <w:p w14:paraId="57BB9712" w14:textId="77777777" w:rsidR="00FF5E9B" w:rsidRPr="002762D2" w:rsidRDefault="00FF5E9B" w:rsidP="00910BC0">
            <w:pPr>
              <w:jc w:val="center"/>
              <w:rPr>
                <w:b/>
                <w:bCs/>
                <w:color w:val="000000"/>
                <w:sz w:val="16"/>
                <w:szCs w:val="16"/>
              </w:rPr>
            </w:pPr>
            <w:r w:rsidRPr="002762D2">
              <w:rPr>
                <w:b/>
                <w:bCs/>
                <w:color w:val="000000"/>
                <w:sz w:val="16"/>
                <w:szCs w:val="16"/>
              </w:rPr>
              <w:t>135</w:t>
            </w:r>
          </w:p>
        </w:tc>
        <w:tc>
          <w:tcPr>
            <w:tcW w:w="192" w:type="pct"/>
            <w:tcBorders>
              <w:top w:val="single" w:sz="4" w:space="0" w:color="auto"/>
              <w:left w:val="nil"/>
              <w:bottom w:val="single" w:sz="4" w:space="0" w:color="auto"/>
              <w:right w:val="single" w:sz="4" w:space="0" w:color="auto"/>
            </w:tcBorders>
            <w:vAlign w:val="center"/>
          </w:tcPr>
          <w:p w14:paraId="529F6F65" w14:textId="77777777" w:rsidR="00FF5E9B" w:rsidRPr="002762D2" w:rsidRDefault="00FF5E9B" w:rsidP="00910BC0">
            <w:pPr>
              <w:jc w:val="center"/>
              <w:rPr>
                <w:b/>
                <w:bCs/>
                <w:color w:val="000000"/>
                <w:sz w:val="16"/>
                <w:szCs w:val="16"/>
              </w:rPr>
            </w:pPr>
            <w:r w:rsidRPr="002762D2">
              <w:rPr>
                <w:b/>
                <w:bCs/>
                <w:color w:val="000000"/>
                <w:sz w:val="16"/>
                <w:szCs w:val="16"/>
              </w:rPr>
              <w:t>93</w:t>
            </w:r>
          </w:p>
        </w:tc>
        <w:tc>
          <w:tcPr>
            <w:tcW w:w="192" w:type="pct"/>
            <w:tcBorders>
              <w:top w:val="single" w:sz="4" w:space="0" w:color="auto"/>
              <w:left w:val="nil"/>
              <w:bottom w:val="single" w:sz="4" w:space="0" w:color="auto"/>
              <w:right w:val="single" w:sz="4" w:space="0" w:color="auto"/>
            </w:tcBorders>
            <w:vAlign w:val="center"/>
          </w:tcPr>
          <w:p w14:paraId="49815812" w14:textId="77777777" w:rsidR="00FF5E9B" w:rsidRPr="002762D2" w:rsidRDefault="00FF5E9B" w:rsidP="00910BC0">
            <w:pPr>
              <w:jc w:val="center"/>
              <w:rPr>
                <w:b/>
                <w:bCs/>
                <w:color w:val="000000"/>
                <w:sz w:val="16"/>
                <w:szCs w:val="16"/>
              </w:rPr>
            </w:pPr>
            <w:r w:rsidRPr="002762D2">
              <w:rPr>
                <w:b/>
                <w:bCs/>
                <w:color w:val="000000"/>
                <w:sz w:val="16"/>
                <w:szCs w:val="16"/>
              </w:rPr>
              <w:t>96</w:t>
            </w:r>
          </w:p>
        </w:tc>
        <w:tc>
          <w:tcPr>
            <w:tcW w:w="192" w:type="pct"/>
            <w:tcBorders>
              <w:top w:val="single" w:sz="4" w:space="0" w:color="auto"/>
              <w:left w:val="nil"/>
              <w:bottom w:val="single" w:sz="4" w:space="0" w:color="auto"/>
              <w:right w:val="single" w:sz="4" w:space="0" w:color="auto"/>
            </w:tcBorders>
            <w:vAlign w:val="center"/>
          </w:tcPr>
          <w:p w14:paraId="021C9757" w14:textId="77777777" w:rsidR="00FF5E9B" w:rsidRPr="002762D2" w:rsidRDefault="00FF5E9B" w:rsidP="00910BC0">
            <w:pPr>
              <w:jc w:val="center"/>
              <w:rPr>
                <w:b/>
                <w:bCs/>
                <w:color w:val="000000"/>
                <w:sz w:val="16"/>
                <w:szCs w:val="16"/>
              </w:rPr>
            </w:pPr>
            <w:r w:rsidRPr="002762D2">
              <w:rPr>
                <w:b/>
                <w:bCs/>
                <w:color w:val="000000"/>
                <w:sz w:val="16"/>
                <w:szCs w:val="16"/>
              </w:rPr>
              <w:t>98</w:t>
            </w:r>
          </w:p>
        </w:tc>
        <w:tc>
          <w:tcPr>
            <w:tcW w:w="192" w:type="pct"/>
            <w:tcBorders>
              <w:top w:val="single" w:sz="4" w:space="0" w:color="auto"/>
              <w:left w:val="nil"/>
              <w:bottom w:val="single" w:sz="4" w:space="0" w:color="auto"/>
              <w:right w:val="single" w:sz="4" w:space="0" w:color="auto"/>
            </w:tcBorders>
            <w:vAlign w:val="center"/>
          </w:tcPr>
          <w:p w14:paraId="1DE68E31" w14:textId="77777777" w:rsidR="00FF5E9B" w:rsidRPr="002762D2" w:rsidRDefault="00FF5E9B" w:rsidP="00910BC0">
            <w:pPr>
              <w:jc w:val="center"/>
              <w:rPr>
                <w:b/>
                <w:bCs/>
                <w:color w:val="000000"/>
                <w:sz w:val="16"/>
                <w:szCs w:val="16"/>
              </w:rPr>
            </w:pPr>
            <w:r w:rsidRPr="002762D2">
              <w:rPr>
                <w:b/>
                <w:bCs/>
                <w:color w:val="000000"/>
                <w:sz w:val="16"/>
                <w:szCs w:val="16"/>
              </w:rPr>
              <w:t>87</w:t>
            </w:r>
          </w:p>
        </w:tc>
        <w:tc>
          <w:tcPr>
            <w:tcW w:w="192" w:type="pct"/>
            <w:tcBorders>
              <w:top w:val="single" w:sz="4" w:space="0" w:color="auto"/>
              <w:left w:val="nil"/>
              <w:bottom w:val="single" w:sz="4" w:space="0" w:color="auto"/>
              <w:right w:val="single" w:sz="4" w:space="0" w:color="auto"/>
            </w:tcBorders>
            <w:vAlign w:val="center"/>
          </w:tcPr>
          <w:p w14:paraId="30E9C060" w14:textId="77777777" w:rsidR="00FF5E9B" w:rsidRPr="002762D2" w:rsidRDefault="00FF5E9B" w:rsidP="00910BC0">
            <w:pPr>
              <w:jc w:val="center"/>
              <w:rPr>
                <w:b/>
                <w:bCs/>
                <w:color w:val="000000"/>
                <w:sz w:val="16"/>
                <w:szCs w:val="16"/>
              </w:rPr>
            </w:pPr>
            <w:r w:rsidRPr="002762D2">
              <w:rPr>
                <w:b/>
                <w:bCs/>
                <w:color w:val="000000"/>
                <w:sz w:val="16"/>
                <w:szCs w:val="16"/>
              </w:rPr>
              <w:t>87</w:t>
            </w:r>
          </w:p>
        </w:tc>
        <w:tc>
          <w:tcPr>
            <w:tcW w:w="192" w:type="pct"/>
            <w:tcBorders>
              <w:top w:val="single" w:sz="4" w:space="0" w:color="auto"/>
              <w:left w:val="nil"/>
              <w:bottom w:val="single" w:sz="4" w:space="0" w:color="auto"/>
              <w:right w:val="single" w:sz="4" w:space="0" w:color="auto"/>
            </w:tcBorders>
            <w:vAlign w:val="center"/>
          </w:tcPr>
          <w:p w14:paraId="1285F3CD" w14:textId="77777777" w:rsidR="00FF5E9B" w:rsidRPr="002762D2" w:rsidRDefault="00FF5E9B" w:rsidP="00910BC0">
            <w:pPr>
              <w:jc w:val="center"/>
              <w:rPr>
                <w:b/>
                <w:bCs/>
                <w:color w:val="000000"/>
                <w:sz w:val="16"/>
                <w:szCs w:val="16"/>
              </w:rPr>
            </w:pPr>
            <w:r w:rsidRPr="002762D2">
              <w:rPr>
                <w:b/>
                <w:bCs/>
                <w:color w:val="000000"/>
                <w:sz w:val="16"/>
                <w:szCs w:val="16"/>
              </w:rPr>
              <w:t>93</w:t>
            </w:r>
          </w:p>
        </w:tc>
        <w:tc>
          <w:tcPr>
            <w:tcW w:w="192" w:type="pct"/>
            <w:tcBorders>
              <w:top w:val="single" w:sz="4" w:space="0" w:color="auto"/>
              <w:left w:val="nil"/>
              <w:bottom w:val="single" w:sz="4" w:space="0" w:color="auto"/>
              <w:right w:val="single" w:sz="4" w:space="0" w:color="auto"/>
            </w:tcBorders>
            <w:vAlign w:val="center"/>
          </w:tcPr>
          <w:p w14:paraId="37E6B98B" w14:textId="77777777" w:rsidR="00FF5E9B" w:rsidRPr="002762D2" w:rsidRDefault="00FF5E9B" w:rsidP="00910BC0">
            <w:pPr>
              <w:jc w:val="center"/>
              <w:rPr>
                <w:b/>
                <w:bCs/>
                <w:color w:val="000000"/>
                <w:sz w:val="16"/>
                <w:szCs w:val="16"/>
              </w:rPr>
            </w:pPr>
            <w:r w:rsidRPr="002762D2">
              <w:rPr>
                <w:b/>
                <w:bCs/>
                <w:color w:val="000000"/>
                <w:sz w:val="16"/>
                <w:szCs w:val="16"/>
              </w:rPr>
              <w:t>84</w:t>
            </w:r>
          </w:p>
        </w:tc>
        <w:tc>
          <w:tcPr>
            <w:tcW w:w="192" w:type="pct"/>
            <w:tcBorders>
              <w:top w:val="single" w:sz="4" w:space="0" w:color="auto"/>
              <w:left w:val="nil"/>
              <w:bottom w:val="single" w:sz="4" w:space="0" w:color="auto"/>
              <w:right w:val="single" w:sz="4" w:space="0" w:color="auto"/>
            </w:tcBorders>
            <w:vAlign w:val="center"/>
          </w:tcPr>
          <w:p w14:paraId="2968DA92" w14:textId="77777777" w:rsidR="00FF5E9B" w:rsidRPr="002762D2" w:rsidRDefault="00FF5E9B" w:rsidP="00910BC0">
            <w:pPr>
              <w:jc w:val="center"/>
              <w:rPr>
                <w:b/>
                <w:bCs/>
                <w:color w:val="000000"/>
                <w:sz w:val="16"/>
                <w:szCs w:val="16"/>
              </w:rPr>
            </w:pPr>
            <w:r w:rsidRPr="002762D2">
              <w:rPr>
                <w:b/>
                <w:bCs/>
                <w:color w:val="000000"/>
                <w:sz w:val="16"/>
                <w:szCs w:val="16"/>
              </w:rPr>
              <w:t>77</w:t>
            </w:r>
          </w:p>
        </w:tc>
        <w:tc>
          <w:tcPr>
            <w:tcW w:w="192" w:type="pct"/>
            <w:tcBorders>
              <w:top w:val="single" w:sz="4" w:space="0" w:color="auto"/>
              <w:left w:val="nil"/>
              <w:bottom w:val="single" w:sz="4" w:space="0" w:color="auto"/>
              <w:right w:val="single" w:sz="4" w:space="0" w:color="auto"/>
            </w:tcBorders>
            <w:vAlign w:val="center"/>
          </w:tcPr>
          <w:p w14:paraId="3695DB0C" w14:textId="77777777" w:rsidR="00FF5E9B" w:rsidRPr="002762D2" w:rsidRDefault="00FF5E9B" w:rsidP="00910BC0">
            <w:pPr>
              <w:jc w:val="center"/>
              <w:rPr>
                <w:b/>
                <w:bCs/>
                <w:color w:val="000000"/>
                <w:sz w:val="16"/>
                <w:szCs w:val="16"/>
              </w:rPr>
            </w:pPr>
            <w:r w:rsidRPr="002762D2">
              <w:rPr>
                <w:b/>
                <w:bCs/>
                <w:color w:val="000000"/>
                <w:sz w:val="16"/>
                <w:szCs w:val="16"/>
              </w:rPr>
              <w:t>77</w:t>
            </w:r>
          </w:p>
        </w:tc>
        <w:tc>
          <w:tcPr>
            <w:tcW w:w="192" w:type="pct"/>
            <w:tcBorders>
              <w:top w:val="single" w:sz="4" w:space="0" w:color="auto"/>
              <w:left w:val="nil"/>
              <w:bottom w:val="single" w:sz="4" w:space="0" w:color="auto"/>
              <w:right w:val="single" w:sz="4" w:space="0" w:color="auto"/>
            </w:tcBorders>
            <w:vAlign w:val="center"/>
          </w:tcPr>
          <w:p w14:paraId="2E012431" w14:textId="77777777" w:rsidR="00FF5E9B" w:rsidRPr="002762D2" w:rsidRDefault="00FF5E9B" w:rsidP="00910BC0">
            <w:pPr>
              <w:jc w:val="center"/>
              <w:rPr>
                <w:b/>
                <w:bCs/>
                <w:color w:val="000000"/>
                <w:sz w:val="16"/>
                <w:szCs w:val="16"/>
              </w:rPr>
            </w:pPr>
            <w:r w:rsidRPr="002762D2">
              <w:rPr>
                <w:b/>
                <w:bCs/>
                <w:color w:val="000000"/>
                <w:sz w:val="16"/>
                <w:szCs w:val="16"/>
              </w:rPr>
              <w:t>36</w:t>
            </w:r>
          </w:p>
        </w:tc>
        <w:tc>
          <w:tcPr>
            <w:tcW w:w="192" w:type="pct"/>
            <w:tcBorders>
              <w:top w:val="single" w:sz="4" w:space="0" w:color="auto"/>
              <w:left w:val="nil"/>
              <w:bottom w:val="single" w:sz="4" w:space="0" w:color="auto"/>
              <w:right w:val="single" w:sz="4" w:space="0" w:color="auto"/>
            </w:tcBorders>
            <w:vAlign w:val="center"/>
          </w:tcPr>
          <w:p w14:paraId="7CD6348E" w14:textId="77777777" w:rsidR="00FF5E9B" w:rsidRPr="002762D2" w:rsidRDefault="00FF5E9B" w:rsidP="00910BC0">
            <w:pPr>
              <w:jc w:val="center"/>
              <w:rPr>
                <w:b/>
                <w:bCs/>
                <w:color w:val="000000"/>
                <w:sz w:val="16"/>
                <w:szCs w:val="16"/>
              </w:rPr>
            </w:pPr>
            <w:r w:rsidRPr="002762D2">
              <w:rPr>
                <w:b/>
                <w:bCs/>
                <w:color w:val="000000"/>
                <w:sz w:val="16"/>
                <w:szCs w:val="16"/>
              </w:rPr>
              <w:t>60</w:t>
            </w:r>
          </w:p>
        </w:tc>
        <w:tc>
          <w:tcPr>
            <w:tcW w:w="192" w:type="pct"/>
            <w:tcBorders>
              <w:top w:val="single" w:sz="4" w:space="0" w:color="auto"/>
              <w:left w:val="nil"/>
              <w:bottom w:val="single" w:sz="4" w:space="0" w:color="auto"/>
              <w:right w:val="single" w:sz="4" w:space="0" w:color="auto"/>
            </w:tcBorders>
            <w:vAlign w:val="center"/>
          </w:tcPr>
          <w:p w14:paraId="40AB13BD" w14:textId="77777777" w:rsidR="00FF5E9B" w:rsidRPr="002762D2" w:rsidRDefault="00FF5E9B" w:rsidP="00910BC0">
            <w:pPr>
              <w:jc w:val="center"/>
              <w:rPr>
                <w:b/>
                <w:bCs/>
                <w:color w:val="000000"/>
                <w:sz w:val="16"/>
                <w:szCs w:val="16"/>
              </w:rPr>
            </w:pPr>
            <w:r w:rsidRPr="002762D2">
              <w:rPr>
                <w:b/>
                <w:bCs/>
                <w:color w:val="000000"/>
                <w:sz w:val="16"/>
                <w:szCs w:val="16"/>
              </w:rPr>
              <w:t>52</w:t>
            </w:r>
          </w:p>
        </w:tc>
        <w:tc>
          <w:tcPr>
            <w:tcW w:w="192" w:type="pct"/>
            <w:tcBorders>
              <w:top w:val="single" w:sz="4" w:space="0" w:color="auto"/>
              <w:left w:val="nil"/>
              <w:bottom w:val="single" w:sz="4" w:space="0" w:color="auto"/>
              <w:right w:val="single" w:sz="4" w:space="0" w:color="auto"/>
            </w:tcBorders>
            <w:vAlign w:val="center"/>
          </w:tcPr>
          <w:p w14:paraId="7E20FFB7" w14:textId="77777777" w:rsidR="00FF5E9B" w:rsidRPr="002762D2" w:rsidRDefault="00FF5E9B" w:rsidP="00910BC0">
            <w:pPr>
              <w:jc w:val="center"/>
              <w:rPr>
                <w:b/>
                <w:bCs/>
                <w:color w:val="000000"/>
                <w:sz w:val="16"/>
                <w:szCs w:val="16"/>
              </w:rPr>
            </w:pPr>
            <w:r w:rsidRPr="002762D2">
              <w:rPr>
                <w:b/>
                <w:bCs/>
                <w:color w:val="000000"/>
                <w:sz w:val="16"/>
                <w:szCs w:val="16"/>
              </w:rPr>
              <w:t>64</w:t>
            </w:r>
          </w:p>
        </w:tc>
        <w:tc>
          <w:tcPr>
            <w:tcW w:w="192" w:type="pct"/>
            <w:tcBorders>
              <w:top w:val="single" w:sz="4" w:space="0" w:color="auto"/>
              <w:left w:val="nil"/>
              <w:bottom w:val="single" w:sz="4" w:space="0" w:color="auto"/>
              <w:right w:val="single" w:sz="4" w:space="0" w:color="auto"/>
            </w:tcBorders>
            <w:vAlign w:val="center"/>
          </w:tcPr>
          <w:p w14:paraId="52FF0950" w14:textId="77777777" w:rsidR="00FF5E9B" w:rsidRPr="002762D2" w:rsidRDefault="00FF5E9B" w:rsidP="00910BC0">
            <w:pPr>
              <w:jc w:val="center"/>
              <w:rPr>
                <w:b/>
                <w:bCs/>
                <w:color w:val="000000"/>
                <w:sz w:val="16"/>
                <w:szCs w:val="16"/>
              </w:rPr>
            </w:pPr>
            <w:r w:rsidRPr="002762D2">
              <w:rPr>
                <w:b/>
                <w:bCs/>
                <w:color w:val="000000"/>
                <w:sz w:val="16"/>
                <w:szCs w:val="16"/>
              </w:rPr>
              <w:t>32</w:t>
            </w:r>
          </w:p>
        </w:tc>
        <w:tc>
          <w:tcPr>
            <w:tcW w:w="192" w:type="pct"/>
            <w:tcBorders>
              <w:top w:val="single" w:sz="4" w:space="0" w:color="auto"/>
              <w:left w:val="nil"/>
              <w:bottom w:val="single" w:sz="4" w:space="0" w:color="auto"/>
              <w:right w:val="single" w:sz="4" w:space="0" w:color="auto"/>
            </w:tcBorders>
            <w:vAlign w:val="center"/>
          </w:tcPr>
          <w:p w14:paraId="1D152964" w14:textId="77777777" w:rsidR="00FF5E9B" w:rsidRPr="002762D2" w:rsidRDefault="00FF5E9B" w:rsidP="00910BC0">
            <w:pPr>
              <w:jc w:val="center"/>
              <w:rPr>
                <w:b/>
                <w:bCs/>
                <w:color w:val="000000"/>
                <w:sz w:val="16"/>
                <w:szCs w:val="16"/>
              </w:rPr>
            </w:pPr>
            <w:r w:rsidRPr="002762D2">
              <w:rPr>
                <w:b/>
                <w:bCs/>
                <w:color w:val="000000"/>
                <w:sz w:val="16"/>
                <w:szCs w:val="16"/>
              </w:rPr>
              <w:t>50</w:t>
            </w:r>
          </w:p>
        </w:tc>
        <w:tc>
          <w:tcPr>
            <w:tcW w:w="192" w:type="pct"/>
            <w:tcBorders>
              <w:top w:val="single" w:sz="4" w:space="0" w:color="auto"/>
              <w:left w:val="nil"/>
              <w:bottom w:val="single" w:sz="4" w:space="0" w:color="auto"/>
              <w:right w:val="single" w:sz="4" w:space="0" w:color="auto"/>
            </w:tcBorders>
            <w:vAlign w:val="center"/>
          </w:tcPr>
          <w:p w14:paraId="4FE1A74F" w14:textId="77777777" w:rsidR="00FF5E9B" w:rsidRPr="002762D2" w:rsidRDefault="00FF5E9B" w:rsidP="00910BC0">
            <w:pPr>
              <w:jc w:val="center"/>
              <w:rPr>
                <w:b/>
                <w:bCs/>
                <w:color w:val="000000"/>
                <w:sz w:val="16"/>
                <w:szCs w:val="16"/>
              </w:rPr>
            </w:pPr>
            <w:r w:rsidRPr="002762D2">
              <w:rPr>
                <w:b/>
                <w:bCs/>
                <w:color w:val="000000"/>
                <w:sz w:val="16"/>
                <w:szCs w:val="16"/>
              </w:rPr>
              <w:t>18</w:t>
            </w:r>
          </w:p>
        </w:tc>
      </w:tr>
    </w:tbl>
    <w:p w14:paraId="420B1873" w14:textId="77777777" w:rsidR="00CF613D" w:rsidRDefault="00CF613D" w:rsidP="00CF613D">
      <w:pPr>
        <w:rPr>
          <w:sz w:val="22"/>
          <w:szCs w:val="22"/>
        </w:rPr>
      </w:pPr>
    </w:p>
    <w:p w14:paraId="3EB5B87D" w14:textId="77777777" w:rsidR="00CF613D" w:rsidRDefault="00CF613D" w:rsidP="00CF613D">
      <w:pPr>
        <w:rPr>
          <w:sz w:val="22"/>
          <w:szCs w:val="22"/>
        </w:rPr>
        <w:sectPr w:rsidR="00CF613D" w:rsidSect="00CF613D">
          <w:pgSz w:w="16838" w:h="11906" w:orient="landscape" w:code="9"/>
          <w:pgMar w:top="794" w:right="1134" w:bottom="851" w:left="1134" w:header="709" w:footer="709" w:gutter="0"/>
          <w:cols w:space="708"/>
          <w:docGrid w:linePitch="360"/>
        </w:sectPr>
      </w:pPr>
    </w:p>
    <w:p w14:paraId="5C735C8A" w14:textId="77777777" w:rsidR="00CF613D" w:rsidRDefault="00CF613D" w:rsidP="00CF613D">
      <w:pPr>
        <w:pStyle w:val="1"/>
        <w:numPr>
          <w:ilvl w:val="1"/>
          <w:numId w:val="1"/>
        </w:numPr>
        <w:spacing w:before="0"/>
        <w:ind w:left="431" w:hanging="431"/>
        <w:jc w:val="both"/>
      </w:pPr>
      <w:bookmarkStart w:id="81" w:name="_Toc14433186"/>
      <w:bookmarkStart w:id="82" w:name="_Toc177649221"/>
      <w:r>
        <w:lastRenderedPageBreak/>
        <w:t>ФИЗИКА</w:t>
      </w:r>
      <w:bookmarkEnd w:id="81"/>
      <w:bookmarkEnd w:id="82"/>
    </w:p>
    <w:p w14:paraId="50B1FEC3" w14:textId="77777777" w:rsidR="00CF613D" w:rsidRPr="00B96A11" w:rsidRDefault="00CF613D" w:rsidP="00CF613D">
      <w:pPr>
        <w:spacing w:before="120" w:after="120"/>
        <w:jc w:val="center"/>
        <w:rPr>
          <w:b/>
          <w:bCs/>
          <w:noProof/>
          <w:sz w:val="26"/>
          <w:szCs w:val="26"/>
        </w:rPr>
      </w:pPr>
      <w:bookmarkStart w:id="83" w:name="_Toc14433188"/>
      <w:r w:rsidRPr="00B96A11">
        <w:rPr>
          <w:b/>
          <w:bCs/>
          <w:noProof/>
          <w:sz w:val="26"/>
          <w:szCs w:val="26"/>
        </w:rPr>
        <w:t>Статистика отметок по физике</w:t>
      </w:r>
      <w:bookmarkEnd w:id="83"/>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115488" w14:paraId="006AE8A9" w14:textId="77777777" w:rsidTr="00115488">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3C3AE5F7" w14:textId="77777777" w:rsidR="00115488" w:rsidRDefault="00115488" w:rsidP="00115488">
            <w:pPr>
              <w:spacing w:line="254" w:lineRule="auto"/>
              <w:jc w:val="center"/>
              <w:rPr>
                <w:b/>
                <w:bCs/>
                <w:color w:val="000000"/>
                <w:sz w:val="20"/>
                <w:szCs w:val="20"/>
                <w:lang w:eastAsia="en-US"/>
              </w:rPr>
            </w:pPr>
            <w:bookmarkStart w:id="84" w:name="_Toc14433191"/>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3A94FE63" w14:textId="77777777" w:rsidR="00115488" w:rsidRDefault="00115488" w:rsidP="00115488">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00EFE4A6" w14:textId="77777777" w:rsidR="00115488" w:rsidRDefault="00115488" w:rsidP="00115488">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0E236F20" w14:textId="77777777" w:rsidR="00115488" w:rsidRDefault="00115488" w:rsidP="00115488">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115488" w14:paraId="53FA55C2" w14:textId="77777777" w:rsidTr="0011548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C45B2" w14:textId="77777777" w:rsidR="00115488" w:rsidRDefault="00115488" w:rsidP="00115488">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A7286" w14:textId="77777777" w:rsidR="00115488" w:rsidRDefault="00115488" w:rsidP="00115488">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87CDC" w14:textId="77777777" w:rsidR="00115488" w:rsidRDefault="00115488" w:rsidP="00115488">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396AD944" w14:textId="77777777" w:rsidR="00115488" w:rsidRDefault="00115488" w:rsidP="00115488">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531DDB45" w14:textId="77777777" w:rsidR="00115488" w:rsidRDefault="00115488" w:rsidP="00115488">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3B71D08A" w14:textId="77777777" w:rsidR="00115488" w:rsidRDefault="00115488" w:rsidP="00115488">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185A1C3F" w14:textId="77777777" w:rsidR="00115488" w:rsidRDefault="00115488" w:rsidP="00115488">
            <w:pPr>
              <w:spacing w:line="254" w:lineRule="auto"/>
              <w:jc w:val="center"/>
              <w:rPr>
                <w:b/>
                <w:bCs/>
                <w:color w:val="000000"/>
                <w:sz w:val="20"/>
                <w:szCs w:val="20"/>
                <w:lang w:eastAsia="en-US"/>
              </w:rPr>
            </w:pPr>
            <w:r>
              <w:rPr>
                <w:b/>
                <w:bCs/>
                <w:color w:val="000000"/>
                <w:sz w:val="20"/>
                <w:szCs w:val="20"/>
                <w:lang w:eastAsia="en-US"/>
              </w:rPr>
              <w:t>"5"</w:t>
            </w:r>
          </w:p>
        </w:tc>
      </w:tr>
      <w:tr w:rsidR="00611BC2" w14:paraId="7FBB685A" w14:textId="77777777" w:rsidTr="00115488">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45B8C825" w14:textId="77777777" w:rsidR="00611BC2" w:rsidRDefault="00611BC2" w:rsidP="00611BC2">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5CE31705" w14:textId="5BD19CD9" w:rsidR="00611BC2" w:rsidRPr="00611BC2" w:rsidRDefault="00611BC2" w:rsidP="00611BC2">
            <w:pPr>
              <w:spacing w:line="254" w:lineRule="auto"/>
              <w:jc w:val="center"/>
              <w:rPr>
                <w:color w:val="000000"/>
                <w:sz w:val="22"/>
                <w:szCs w:val="22"/>
                <w:lang w:eastAsia="en-US"/>
              </w:rPr>
            </w:pPr>
            <w:r w:rsidRPr="00611BC2">
              <w:rPr>
                <w:color w:val="000000"/>
                <w:sz w:val="22"/>
                <w:szCs w:val="22"/>
              </w:rPr>
              <w:t>26427</w:t>
            </w:r>
          </w:p>
        </w:tc>
        <w:tc>
          <w:tcPr>
            <w:tcW w:w="869" w:type="pct"/>
            <w:tcBorders>
              <w:top w:val="nil"/>
              <w:left w:val="single" w:sz="4" w:space="0" w:color="auto"/>
              <w:bottom w:val="single" w:sz="4" w:space="0" w:color="auto"/>
              <w:right w:val="nil"/>
            </w:tcBorders>
            <w:vAlign w:val="center"/>
          </w:tcPr>
          <w:p w14:paraId="0EF70405" w14:textId="137B2AF8" w:rsidR="00611BC2" w:rsidRPr="00611BC2" w:rsidRDefault="00611BC2" w:rsidP="00611BC2">
            <w:pPr>
              <w:spacing w:line="254" w:lineRule="auto"/>
              <w:jc w:val="center"/>
              <w:rPr>
                <w:color w:val="000000"/>
                <w:sz w:val="22"/>
                <w:szCs w:val="22"/>
                <w:lang w:eastAsia="en-US"/>
              </w:rPr>
            </w:pPr>
            <w:r w:rsidRPr="00611BC2">
              <w:rPr>
                <w:color w:val="000000"/>
                <w:sz w:val="22"/>
                <w:szCs w:val="22"/>
              </w:rPr>
              <w:t>699823</w:t>
            </w:r>
          </w:p>
        </w:tc>
        <w:tc>
          <w:tcPr>
            <w:tcW w:w="510" w:type="pct"/>
            <w:tcBorders>
              <w:top w:val="single" w:sz="4" w:space="0" w:color="auto"/>
              <w:left w:val="single" w:sz="4" w:space="0" w:color="auto"/>
              <w:bottom w:val="single" w:sz="4" w:space="0" w:color="auto"/>
              <w:right w:val="single" w:sz="4" w:space="0" w:color="auto"/>
            </w:tcBorders>
            <w:vAlign w:val="center"/>
          </w:tcPr>
          <w:p w14:paraId="3561E831" w14:textId="772C226A" w:rsidR="00611BC2" w:rsidRPr="00611BC2" w:rsidRDefault="00611BC2" w:rsidP="00611BC2">
            <w:pPr>
              <w:spacing w:line="254" w:lineRule="auto"/>
              <w:jc w:val="center"/>
              <w:rPr>
                <w:color w:val="000000"/>
                <w:sz w:val="22"/>
                <w:szCs w:val="22"/>
                <w:lang w:eastAsia="en-US"/>
              </w:rPr>
            </w:pPr>
            <w:r w:rsidRPr="00611BC2">
              <w:rPr>
                <w:color w:val="000000"/>
                <w:sz w:val="22"/>
                <w:szCs w:val="22"/>
              </w:rPr>
              <w:t>8,4</w:t>
            </w:r>
          </w:p>
        </w:tc>
        <w:tc>
          <w:tcPr>
            <w:tcW w:w="513" w:type="pct"/>
            <w:tcBorders>
              <w:top w:val="single" w:sz="4" w:space="0" w:color="auto"/>
              <w:left w:val="nil"/>
              <w:bottom w:val="single" w:sz="4" w:space="0" w:color="auto"/>
              <w:right w:val="single" w:sz="4" w:space="0" w:color="auto"/>
            </w:tcBorders>
            <w:vAlign w:val="center"/>
          </w:tcPr>
          <w:p w14:paraId="0815785F" w14:textId="733130CB" w:rsidR="00611BC2" w:rsidRPr="00611BC2" w:rsidRDefault="00611BC2" w:rsidP="00611BC2">
            <w:pPr>
              <w:spacing w:line="254" w:lineRule="auto"/>
              <w:jc w:val="center"/>
              <w:rPr>
                <w:color w:val="000000"/>
                <w:sz w:val="22"/>
                <w:szCs w:val="22"/>
                <w:lang w:eastAsia="en-US"/>
              </w:rPr>
            </w:pPr>
            <w:r w:rsidRPr="00611BC2">
              <w:rPr>
                <w:color w:val="000000"/>
                <w:sz w:val="22"/>
                <w:szCs w:val="22"/>
              </w:rPr>
              <w:t>45,3</w:t>
            </w:r>
          </w:p>
        </w:tc>
        <w:tc>
          <w:tcPr>
            <w:tcW w:w="513" w:type="pct"/>
            <w:tcBorders>
              <w:top w:val="single" w:sz="4" w:space="0" w:color="auto"/>
              <w:left w:val="nil"/>
              <w:bottom w:val="single" w:sz="4" w:space="0" w:color="auto"/>
              <w:right w:val="single" w:sz="4" w:space="0" w:color="auto"/>
            </w:tcBorders>
            <w:vAlign w:val="center"/>
          </w:tcPr>
          <w:p w14:paraId="3AB77C73" w14:textId="4129D85A" w:rsidR="00611BC2" w:rsidRPr="00611BC2" w:rsidRDefault="00611BC2" w:rsidP="00611BC2">
            <w:pPr>
              <w:spacing w:line="254" w:lineRule="auto"/>
              <w:jc w:val="center"/>
              <w:rPr>
                <w:color w:val="000000"/>
                <w:sz w:val="22"/>
                <w:szCs w:val="22"/>
                <w:lang w:eastAsia="en-US"/>
              </w:rPr>
            </w:pPr>
            <w:r w:rsidRPr="00611BC2">
              <w:rPr>
                <w:color w:val="000000"/>
                <w:sz w:val="22"/>
                <w:szCs w:val="22"/>
              </w:rPr>
              <w:t>34,6</w:t>
            </w:r>
          </w:p>
        </w:tc>
        <w:tc>
          <w:tcPr>
            <w:tcW w:w="513" w:type="pct"/>
            <w:tcBorders>
              <w:top w:val="single" w:sz="4" w:space="0" w:color="auto"/>
              <w:left w:val="nil"/>
              <w:bottom w:val="single" w:sz="4" w:space="0" w:color="auto"/>
              <w:right w:val="single" w:sz="4" w:space="0" w:color="auto"/>
            </w:tcBorders>
            <w:vAlign w:val="center"/>
          </w:tcPr>
          <w:p w14:paraId="2C2E1A80" w14:textId="7D5DD13A" w:rsidR="00611BC2" w:rsidRPr="00611BC2" w:rsidRDefault="00611BC2" w:rsidP="00611BC2">
            <w:pPr>
              <w:spacing w:line="254" w:lineRule="auto"/>
              <w:jc w:val="center"/>
              <w:rPr>
                <w:color w:val="000000"/>
                <w:sz w:val="22"/>
                <w:szCs w:val="22"/>
                <w:lang w:eastAsia="en-US"/>
              </w:rPr>
            </w:pPr>
            <w:r w:rsidRPr="00611BC2">
              <w:rPr>
                <w:color w:val="000000"/>
                <w:sz w:val="22"/>
                <w:szCs w:val="22"/>
              </w:rPr>
              <w:t>11,7</w:t>
            </w:r>
          </w:p>
        </w:tc>
      </w:tr>
      <w:tr w:rsidR="00611BC2" w14:paraId="227D2DF9" w14:textId="77777777" w:rsidTr="00115488">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539F4C51" w14:textId="77777777" w:rsidR="00611BC2" w:rsidRDefault="00611BC2" w:rsidP="00611BC2">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213F9093" w14:textId="1330AACA" w:rsidR="00611BC2" w:rsidRPr="00611BC2" w:rsidRDefault="00611BC2" w:rsidP="00611BC2">
            <w:pPr>
              <w:spacing w:line="254" w:lineRule="auto"/>
              <w:jc w:val="center"/>
              <w:rPr>
                <w:color w:val="000000"/>
                <w:sz w:val="22"/>
                <w:szCs w:val="22"/>
                <w:lang w:eastAsia="en-US"/>
              </w:rPr>
            </w:pPr>
            <w:r w:rsidRPr="00611BC2">
              <w:rPr>
                <w:color w:val="000000"/>
                <w:sz w:val="22"/>
                <w:szCs w:val="22"/>
              </w:rPr>
              <w:t>284</w:t>
            </w:r>
          </w:p>
        </w:tc>
        <w:tc>
          <w:tcPr>
            <w:tcW w:w="869" w:type="pct"/>
            <w:tcBorders>
              <w:top w:val="nil"/>
              <w:left w:val="single" w:sz="4" w:space="0" w:color="auto"/>
              <w:bottom w:val="single" w:sz="4" w:space="0" w:color="auto"/>
              <w:right w:val="nil"/>
            </w:tcBorders>
            <w:vAlign w:val="center"/>
          </w:tcPr>
          <w:p w14:paraId="1E9A2661" w14:textId="4D14BFA7" w:rsidR="00611BC2" w:rsidRPr="00611BC2" w:rsidRDefault="00611BC2" w:rsidP="00611BC2">
            <w:pPr>
              <w:spacing w:line="254" w:lineRule="auto"/>
              <w:jc w:val="center"/>
              <w:rPr>
                <w:color w:val="000000"/>
                <w:sz w:val="22"/>
                <w:szCs w:val="22"/>
                <w:lang w:eastAsia="en-US"/>
              </w:rPr>
            </w:pPr>
            <w:r w:rsidRPr="00611BC2">
              <w:rPr>
                <w:color w:val="000000"/>
                <w:sz w:val="22"/>
                <w:szCs w:val="22"/>
              </w:rPr>
              <w:t>5353</w:t>
            </w:r>
          </w:p>
        </w:tc>
        <w:tc>
          <w:tcPr>
            <w:tcW w:w="510" w:type="pct"/>
            <w:tcBorders>
              <w:top w:val="single" w:sz="4" w:space="0" w:color="auto"/>
              <w:left w:val="single" w:sz="4" w:space="0" w:color="auto"/>
              <w:bottom w:val="single" w:sz="4" w:space="0" w:color="auto"/>
              <w:right w:val="single" w:sz="4" w:space="0" w:color="auto"/>
            </w:tcBorders>
            <w:vAlign w:val="center"/>
          </w:tcPr>
          <w:p w14:paraId="1ABF1BF3" w14:textId="30095351" w:rsidR="00611BC2" w:rsidRPr="00611BC2" w:rsidRDefault="00611BC2" w:rsidP="00611BC2">
            <w:pPr>
              <w:spacing w:line="254" w:lineRule="auto"/>
              <w:jc w:val="center"/>
              <w:rPr>
                <w:color w:val="000000"/>
                <w:sz w:val="22"/>
                <w:szCs w:val="22"/>
                <w:lang w:eastAsia="en-US"/>
              </w:rPr>
            </w:pPr>
            <w:r w:rsidRPr="00611BC2">
              <w:rPr>
                <w:color w:val="000000"/>
                <w:sz w:val="22"/>
                <w:szCs w:val="22"/>
              </w:rPr>
              <w:t>2,5</w:t>
            </w:r>
          </w:p>
        </w:tc>
        <w:tc>
          <w:tcPr>
            <w:tcW w:w="513" w:type="pct"/>
            <w:tcBorders>
              <w:top w:val="single" w:sz="4" w:space="0" w:color="auto"/>
              <w:left w:val="nil"/>
              <w:bottom w:val="single" w:sz="4" w:space="0" w:color="auto"/>
              <w:right w:val="single" w:sz="4" w:space="0" w:color="auto"/>
            </w:tcBorders>
            <w:vAlign w:val="center"/>
          </w:tcPr>
          <w:p w14:paraId="30A00269" w14:textId="70CE289C" w:rsidR="00611BC2" w:rsidRPr="00611BC2" w:rsidRDefault="00611BC2" w:rsidP="00611BC2">
            <w:pPr>
              <w:spacing w:line="254" w:lineRule="auto"/>
              <w:jc w:val="center"/>
              <w:rPr>
                <w:color w:val="000000"/>
                <w:sz w:val="22"/>
                <w:szCs w:val="22"/>
                <w:lang w:eastAsia="en-US"/>
              </w:rPr>
            </w:pPr>
            <w:r w:rsidRPr="00611BC2">
              <w:rPr>
                <w:color w:val="000000"/>
                <w:sz w:val="22"/>
                <w:szCs w:val="22"/>
              </w:rPr>
              <w:t>44,2</w:t>
            </w:r>
          </w:p>
        </w:tc>
        <w:tc>
          <w:tcPr>
            <w:tcW w:w="513" w:type="pct"/>
            <w:tcBorders>
              <w:top w:val="single" w:sz="4" w:space="0" w:color="auto"/>
              <w:left w:val="nil"/>
              <w:bottom w:val="single" w:sz="4" w:space="0" w:color="auto"/>
              <w:right w:val="single" w:sz="4" w:space="0" w:color="auto"/>
            </w:tcBorders>
            <w:vAlign w:val="center"/>
          </w:tcPr>
          <w:p w14:paraId="0589346A" w14:textId="2FF8CEE0" w:rsidR="00611BC2" w:rsidRPr="00611BC2" w:rsidRDefault="00611BC2" w:rsidP="00611BC2">
            <w:pPr>
              <w:spacing w:line="254" w:lineRule="auto"/>
              <w:jc w:val="center"/>
              <w:rPr>
                <w:color w:val="000000"/>
                <w:sz w:val="22"/>
                <w:szCs w:val="22"/>
                <w:lang w:eastAsia="en-US"/>
              </w:rPr>
            </w:pPr>
            <w:r w:rsidRPr="00611BC2">
              <w:rPr>
                <w:color w:val="000000"/>
                <w:sz w:val="22"/>
                <w:szCs w:val="22"/>
              </w:rPr>
              <w:t>39,1</w:t>
            </w:r>
          </w:p>
        </w:tc>
        <w:tc>
          <w:tcPr>
            <w:tcW w:w="513" w:type="pct"/>
            <w:tcBorders>
              <w:top w:val="single" w:sz="4" w:space="0" w:color="auto"/>
              <w:left w:val="nil"/>
              <w:bottom w:val="single" w:sz="4" w:space="0" w:color="auto"/>
              <w:right w:val="single" w:sz="4" w:space="0" w:color="auto"/>
            </w:tcBorders>
            <w:vAlign w:val="center"/>
          </w:tcPr>
          <w:p w14:paraId="7BAC77CF" w14:textId="772537EB" w:rsidR="00611BC2" w:rsidRPr="00611BC2" w:rsidRDefault="00611BC2" w:rsidP="00611BC2">
            <w:pPr>
              <w:spacing w:line="254" w:lineRule="auto"/>
              <w:jc w:val="center"/>
              <w:rPr>
                <w:color w:val="000000"/>
                <w:sz w:val="22"/>
                <w:szCs w:val="22"/>
                <w:lang w:eastAsia="en-US"/>
              </w:rPr>
            </w:pPr>
            <w:r w:rsidRPr="00611BC2">
              <w:rPr>
                <w:color w:val="000000"/>
                <w:sz w:val="22"/>
                <w:szCs w:val="22"/>
              </w:rPr>
              <w:t>14,1</w:t>
            </w:r>
          </w:p>
        </w:tc>
      </w:tr>
      <w:tr w:rsidR="00910BC0" w14:paraId="1261DF3B" w14:textId="77777777" w:rsidTr="00115488">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375960FB" w14:textId="1CCA5F3B" w:rsidR="00910BC0" w:rsidRDefault="00910BC0" w:rsidP="00910BC0">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7AEA4782" w14:textId="6ADE109D" w:rsidR="00910BC0" w:rsidRPr="00910BC0" w:rsidRDefault="00910BC0" w:rsidP="00910BC0">
            <w:pPr>
              <w:spacing w:line="254" w:lineRule="auto"/>
              <w:jc w:val="center"/>
              <w:rPr>
                <w:color w:val="000000"/>
                <w:sz w:val="22"/>
                <w:szCs w:val="22"/>
                <w:lang w:eastAsia="en-US"/>
              </w:rPr>
            </w:pPr>
            <w:r w:rsidRPr="00910BC0">
              <w:rPr>
                <w:color w:val="000000"/>
                <w:sz w:val="22"/>
                <w:szCs w:val="22"/>
              </w:rPr>
              <w:t>5</w:t>
            </w:r>
          </w:p>
        </w:tc>
        <w:tc>
          <w:tcPr>
            <w:tcW w:w="869" w:type="pct"/>
            <w:tcBorders>
              <w:top w:val="nil"/>
              <w:left w:val="single" w:sz="4" w:space="0" w:color="auto"/>
              <w:bottom w:val="single" w:sz="4" w:space="0" w:color="auto"/>
              <w:right w:val="nil"/>
            </w:tcBorders>
            <w:vAlign w:val="center"/>
          </w:tcPr>
          <w:p w14:paraId="08C64DA0" w14:textId="643035AB" w:rsidR="00910BC0" w:rsidRPr="00910BC0" w:rsidRDefault="00910BC0" w:rsidP="00910BC0">
            <w:pPr>
              <w:spacing w:line="254" w:lineRule="auto"/>
              <w:jc w:val="center"/>
              <w:rPr>
                <w:color w:val="000000"/>
                <w:sz w:val="22"/>
                <w:szCs w:val="22"/>
                <w:lang w:eastAsia="en-US"/>
              </w:rPr>
            </w:pPr>
            <w:r w:rsidRPr="00910BC0">
              <w:rPr>
                <w:color w:val="000000"/>
                <w:sz w:val="22"/>
                <w:szCs w:val="22"/>
              </w:rPr>
              <w:t>61</w:t>
            </w:r>
          </w:p>
        </w:tc>
        <w:tc>
          <w:tcPr>
            <w:tcW w:w="510" w:type="pct"/>
            <w:tcBorders>
              <w:top w:val="single" w:sz="4" w:space="0" w:color="auto"/>
              <w:left w:val="single" w:sz="4" w:space="0" w:color="auto"/>
              <w:bottom w:val="single" w:sz="4" w:space="0" w:color="auto"/>
              <w:right w:val="single" w:sz="4" w:space="0" w:color="auto"/>
            </w:tcBorders>
            <w:vAlign w:val="center"/>
          </w:tcPr>
          <w:p w14:paraId="3A9CAF4B" w14:textId="2887CAD9" w:rsidR="00910BC0" w:rsidRPr="00910BC0" w:rsidRDefault="00910BC0" w:rsidP="00910BC0">
            <w:pPr>
              <w:spacing w:line="254" w:lineRule="auto"/>
              <w:jc w:val="center"/>
              <w:rPr>
                <w:color w:val="000000"/>
                <w:sz w:val="22"/>
                <w:szCs w:val="22"/>
                <w:lang w:eastAsia="en-US"/>
              </w:rPr>
            </w:pPr>
            <w:r w:rsidRPr="00910BC0">
              <w:rPr>
                <w:color w:val="000000"/>
                <w:sz w:val="22"/>
                <w:szCs w:val="22"/>
              </w:rPr>
              <w:t>3,3</w:t>
            </w:r>
          </w:p>
        </w:tc>
        <w:tc>
          <w:tcPr>
            <w:tcW w:w="513" w:type="pct"/>
            <w:tcBorders>
              <w:top w:val="single" w:sz="4" w:space="0" w:color="auto"/>
              <w:left w:val="nil"/>
              <w:bottom w:val="single" w:sz="4" w:space="0" w:color="auto"/>
              <w:right w:val="single" w:sz="4" w:space="0" w:color="auto"/>
            </w:tcBorders>
            <w:vAlign w:val="center"/>
          </w:tcPr>
          <w:p w14:paraId="27FDA49E" w14:textId="7C7DA59E" w:rsidR="00910BC0" w:rsidRPr="00910BC0" w:rsidRDefault="00910BC0" w:rsidP="00910BC0">
            <w:pPr>
              <w:spacing w:line="254" w:lineRule="auto"/>
              <w:jc w:val="center"/>
              <w:rPr>
                <w:color w:val="000000"/>
                <w:sz w:val="22"/>
                <w:szCs w:val="22"/>
                <w:lang w:eastAsia="en-US"/>
              </w:rPr>
            </w:pPr>
            <w:r w:rsidRPr="00910BC0">
              <w:rPr>
                <w:color w:val="000000"/>
                <w:sz w:val="22"/>
                <w:szCs w:val="22"/>
              </w:rPr>
              <w:t>32,8</w:t>
            </w:r>
          </w:p>
        </w:tc>
        <w:tc>
          <w:tcPr>
            <w:tcW w:w="513" w:type="pct"/>
            <w:tcBorders>
              <w:top w:val="single" w:sz="4" w:space="0" w:color="auto"/>
              <w:left w:val="nil"/>
              <w:bottom w:val="single" w:sz="4" w:space="0" w:color="auto"/>
              <w:right w:val="single" w:sz="4" w:space="0" w:color="auto"/>
            </w:tcBorders>
            <w:vAlign w:val="center"/>
          </w:tcPr>
          <w:p w14:paraId="48A1091B" w14:textId="7B47A6D7" w:rsidR="00910BC0" w:rsidRPr="00910BC0" w:rsidRDefault="00910BC0" w:rsidP="00910BC0">
            <w:pPr>
              <w:spacing w:line="254" w:lineRule="auto"/>
              <w:jc w:val="center"/>
              <w:rPr>
                <w:color w:val="000000"/>
                <w:sz w:val="22"/>
                <w:szCs w:val="22"/>
                <w:lang w:eastAsia="en-US"/>
              </w:rPr>
            </w:pPr>
            <w:r w:rsidRPr="00910BC0">
              <w:rPr>
                <w:color w:val="000000"/>
                <w:sz w:val="22"/>
                <w:szCs w:val="22"/>
              </w:rPr>
              <w:t>47,5</w:t>
            </w:r>
          </w:p>
        </w:tc>
        <w:tc>
          <w:tcPr>
            <w:tcW w:w="513" w:type="pct"/>
            <w:tcBorders>
              <w:top w:val="single" w:sz="4" w:space="0" w:color="auto"/>
              <w:left w:val="nil"/>
              <w:bottom w:val="single" w:sz="4" w:space="0" w:color="auto"/>
              <w:right w:val="single" w:sz="4" w:space="0" w:color="auto"/>
            </w:tcBorders>
            <w:vAlign w:val="center"/>
          </w:tcPr>
          <w:p w14:paraId="64E72420" w14:textId="06D87D78" w:rsidR="00910BC0" w:rsidRPr="00910BC0" w:rsidRDefault="00910BC0" w:rsidP="00910BC0">
            <w:pPr>
              <w:spacing w:line="254" w:lineRule="auto"/>
              <w:jc w:val="center"/>
              <w:rPr>
                <w:color w:val="000000"/>
                <w:sz w:val="22"/>
                <w:szCs w:val="22"/>
                <w:lang w:eastAsia="en-US"/>
              </w:rPr>
            </w:pPr>
            <w:r w:rsidRPr="00910BC0">
              <w:rPr>
                <w:color w:val="000000"/>
                <w:sz w:val="22"/>
                <w:szCs w:val="22"/>
              </w:rPr>
              <w:t>16,4</w:t>
            </w:r>
          </w:p>
        </w:tc>
      </w:tr>
    </w:tbl>
    <w:p w14:paraId="4FBD9AB9" w14:textId="77777777" w:rsidR="00115488" w:rsidRDefault="00115488" w:rsidP="00115488">
      <w:pPr>
        <w:spacing w:after="120"/>
        <w:jc w:val="center"/>
        <w:rPr>
          <w:b/>
          <w:bCs/>
          <w:noProof/>
          <w:sz w:val="26"/>
          <w:szCs w:val="26"/>
        </w:rPr>
      </w:pPr>
    </w:p>
    <w:p w14:paraId="37E57F34" w14:textId="5E37D7CB" w:rsidR="00115488" w:rsidRPr="00611BC2" w:rsidRDefault="00115488" w:rsidP="00115488">
      <w:pPr>
        <w:jc w:val="center"/>
      </w:pPr>
      <w:r w:rsidRPr="00611BC2">
        <w:rPr>
          <w:b/>
          <w:bCs/>
        </w:rPr>
        <w:t xml:space="preserve">Результаты ВПР по физике уч-ся 7-х классов </w:t>
      </w:r>
    </w:p>
    <w:p w14:paraId="7A4DB91E" w14:textId="7A29A86F" w:rsidR="00115488" w:rsidRPr="00611BC2" w:rsidRDefault="00665A87" w:rsidP="00115488">
      <w:pPr>
        <w:jc w:val="center"/>
      </w:pPr>
      <w:r>
        <w:rPr>
          <w:b/>
          <w:bCs/>
        </w:rPr>
        <w:t>Дубровского</w:t>
      </w:r>
      <w:r w:rsidR="00611BC2" w:rsidRPr="00611BC2">
        <w:rPr>
          <w:b/>
          <w:bCs/>
        </w:rPr>
        <w:t xml:space="preserve"> района</w:t>
      </w:r>
      <w:r w:rsidR="00115488" w:rsidRPr="00611BC2">
        <w:rPr>
          <w:b/>
          <w:bCs/>
        </w:rPr>
        <w:t xml:space="preserve"> в 202</w:t>
      </w:r>
      <w:r w:rsidR="00611BC2" w:rsidRPr="00611BC2">
        <w:rPr>
          <w:b/>
          <w:bCs/>
        </w:rPr>
        <w:t>4</w:t>
      </w:r>
      <w:r w:rsidR="00115488" w:rsidRPr="00611BC2">
        <w:rPr>
          <w:b/>
          <w:bCs/>
        </w:rPr>
        <w:t xml:space="preserve"> году</w:t>
      </w:r>
    </w:p>
    <w:p w14:paraId="12C39BD4" w14:textId="6B252188" w:rsidR="00115488" w:rsidRDefault="00910BC0" w:rsidP="00115488">
      <w:pPr>
        <w:rPr>
          <w:sz w:val="16"/>
          <w:szCs w:val="16"/>
        </w:rPr>
      </w:pPr>
      <w:r>
        <w:rPr>
          <w:noProof/>
        </w:rPr>
        <w:drawing>
          <wp:inline distT="0" distB="0" distL="0" distR="0" wp14:anchorId="0A845027" wp14:editId="3956365A">
            <wp:extent cx="6515735" cy="2063750"/>
            <wp:effectExtent l="0" t="0" r="0" b="0"/>
            <wp:docPr id="1" name="Диаграмма 1">
              <a:extLst xmlns:a="http://schemas.openxmlformats.org/drawingml/2006/main">
                <a:ext uri="{FF2B5EF4-FFF2-40B4-BE49-F238E27FC236}">
                  <a16:creationId xmlns:a16="http://schemas.microsoft.com/office/drawing/2014/main" id="{FFF6ED72-6C4F-4BCC-AA56-D63CBC9487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53DC517" w14:textId="701896E8" w:rsidR="00115488" w:rsidRDefault="00115488" w:rsidP="00115488">
      <w:pPr>
        <w:rPr>
          <w:sz w:val="16"/>
          <w:szCs w:val="16"/>
        </w:rPr>
      </w:pPr>
    </w:p>
    <w:p w14:paraId="5DBF0295" w14:textId="77777777" w:rsidR="00115488" w:rsidRDefault="00115488" w:rsidP="00115488">
      <w:pPr>
        <w:tabs>
          <w:tab w:val="left" w:pos="3712"/>
        </w:tabs>
        <w:jc w:val="center"/>
        <w:rPr>
          <w:b/>
          <w:bCs/>
          <w:sz w:val="26"/>
          <w:szCs w:val="26"/>
        </w:rPr>
      </w:pPr>
    </w:p>
    <w:tbl>
      <w:tblPr>
        <w:tblW w:w="5000" w:type="pct"/>
        <w:tblLook w:val="00A0" w:firstRow="1" w:lastRow="0" w:firstColumn="1" w:lastColumn="0" w:noHBand="0" w:noVBand="0"/>
      </w:tblPr>
      <w:tblGrid>
        <w:gridCol w:w="497"/>
        <w:gridCol w:w="5050"/>
        <w:gridCol w:w="908"/>
        <w:gridCol w:w="826"/>
        <w:gridCol w:w="990"/>
        <w:gridCol w:w="990"/>
        <w:gridCol w:w="990"/>
      </w:tblGrid>
      <w:tr w:rsidR="00910BC0" w:rsidRPr="00393919" w14:paraId="57220F8F" w14:textId="77777777" w:rsidTr="00910BC0">
        <w:trPr>
          <w:trHeight w:val="19"/>
        </w:trPr>
        <w:tc>
          <w:tcPr>
            <w:tcW w:w="242" w:type="pct"/>
            <w:vMerge w:val="restart"/>
            <w:tcBorders>
              <w:top w:val="single" w:sz="4" w:space="0" w:color="auto"/>
              <w:left w:val="single" w:sz="4" w:space="0" w:color="auto"/>
              <w:bottom w:val="single" w:sz="4" w:space="0" w:color="000000"/>
              <w:right w:val="single" w:sz="4" w:space="0" w:color="auto"/>
            </w:tcBorders>
            <w:vAlign w:val="center"/>
          </w:tcPr>
          <w:p w14:paraId="4CE49948" w14:textId="77777777" w:rsidR="00910BC0" w:rsidRPr="00393919" w:rsidRDefault="00910BC0" w:rsidP="00910BC0">
            <w:pPr>
              <w:jc w:val="center"/>
              <w:rPr>
                <w:b/>
                <w:bCs/>
                <w:color w:val="000000"/>
                <w:sz w:val="20"/>
                <w:szCs w:val="20"/>
              </w:rPr>
            </w:pPr>
            <w:r w:rsidRPr="00393919">
              <w:rPr>
                <w:b/>
                <w:bCs/>
                <w:color w:val="000000"/>
                <w:sz w:val="20"/>
                <w:szCs w:val="20"/>
              </w:rPr>
              <w:t>№</w:t>
            </w:r>
          </w:p>
        </w:tc>
        <w:tc>
          <w:tcPr>
            <w:tcW w:w="2463" w:type="pct"/>
            <w:vMerge w:val="restart"/>
            <w:tcBorders>
              <w:top w:val="single" w:sz="4" w:space="0" w:color="auto"/>
              <w:left w:val="single" w:sz="4" w:space="0" w:color="auto"/>
              <w:bottom w:val="single" w:sz="4" w:space="0" w:color="000000"/>
              <w:right w:val="single" w:sz="4" w:space="0" w:color="auto"/>
            </w:tcBorders>
            <w:noWrap/>
            <w:vAlign w:val="center"/>
          </w:tcPr>
          <w:p w14:paraId="78D946C7" w14:textId="77777777" w:rsidR="00910BC0" w:rsidRPr="00393919" w:rsidRDefault="00910BC0" w:rsidP="00910BC0">
            <w:pPr>
              <w:jc w:val="center"/>
              <w:rPr>
                <w:b/>
                <w:bCs/>
                <w:color w:val="000000"/>
                <w:sz w:val="20"/>
                <w:szCs w:val="20"/>
              </w:rPr>
            </w:pPr>
            <w:r w:rsidRPr="00393919">
              <w:rPr>
                <w:b/>
                <w:bCs/>
                <w:color w:val="000000"/>
                <w:sz w:val="20"/>
                <w:szCs w:val="20"/>
              </w:rPr>
              <w:t>ОО</w:t>
            </w:r>
          </w:p>
        </w:tc>
        <w:tc>
          <w:tcPr>
            <w:tcW w:w="443" w:type="pct"/>
            <w:vMerge w:val="restart"/>
            <w:tcBorders>
              <w:top w:val="single" w:sz="4" w:space="0" w:color="auto"/>
              <w:left w:val="single" w:sz="4" w:space="0" w:color="auto"/>
              <w:bottom w:val="single" w:sz="4" w:space="0" w:color="auto"/>
              <w:right w:val="single" w:sz="4" w:space="0" w:color="auto"/>
            </w:tcBorders>
            <w:vAlign w:val="center"/>
          </w:tcPr>
          <w:p w14:paraId="427D4883" w14:textId="77777777" w:rsidR="00910BC0" w:rsidRPr="00393919" w:rsidRDefault="00910BC0" w:rsidP="00910BC0">
            <w:pPr>
              <w:jc w:val="center"/>
              <w:rPr>
                <w:b/>
                <w:bCs/>
                <w:color w:val="000000"/>
                <w:sz w:val="20"/>
                <w:szCs w:val="20"/>
              </w:rPr>
            </w:pPr>
            <w:r w:rsidRPr="00393919">
              <w:rPr>
                <w:b/>
                <w:bCs/>
                <w:color w:val="000000"/>
                <w:sz w:val="20"/>
                <w:szCs w:val="20"/>
              </w:rPr>
              <w:t>Кол-во</w:t>
            </w:r>
          </w:p>
          <w:p w14:paraId="5B53AC1F" w14:textId="77777777" w:rsidR="00910BC0" w:rsidRPr="00393919" w:rsidRDefault="00910BC0" w:rsidP="00910BC0">
            <w:pPr>
              <w:jc w:val="center"/>
              <w:rPr>
                <w:b/>
                <w:bCs/>
                <w:color w:val="000000"/>
                <w:sz w:val="20"/>
                <w:szCs w:val="20"/>
              </w:rPr>
            </w:pPr>
            <w:proofErr w:type="spellStart"/>
            <w:r w:rsidRPr="00393919">
              <w:rPr>
                <w:b/>
                <w:bCs/>
                <w:color w:val="000000"/>
                <w:sz w:val="20"/>
                <w:szCs w:val="20"/>
              </w:rPr>
              <w:t>уч</w:t>
            </w:r>
            <w:proofErr w:type="spellEnd"/>
            <w:r w:rsidRPr="00393919">
              <w:rPr>
                <w:b/>
                <w:bCs/>
                <w:color w:val="000000"/>
                <w:sz w:val="20"/>
                <w:szCs w:val="20"/>
              </w:rPr>
              <w:t>-ков</w:t>
            </w:r>
          </w:p>
        </w:tc>
        <w:tc>
          <w:tcPr>
            <w:tcW w:w="1853" w:type="pct"/>
            <w:gridSpan w:val="4"/>
            <w:tcBorders>
              <w:top w:val="single" w:sz="4" w:space="0" w:color="auto"/>
              <w:left w:val="nil"/>
              <w:bottom w:val="single" w:sz="4" w:space="0" w:color="auto"/>
              <w:right w:val="single" w:sz="4" w:space="0" w:color="auto"/>
            </w:tcBorders>
            <w:vAlign w:val="center"/>
          </w:tcPr>
          <w:p w14:paraId="33FEF5A2" w14:textId="77777777" w:rsidR="00910BC0" w:rsidRPr="00393919" w:rsidRDefault="00910BC0" w:rsidP="00910BC0">
            <w:pPr>
              <w:jc w:val="center"/>
              <w:rPr>
                <w:b/>
                <w:bCs/>
                <w:color w:val="000000"/>
                <w:sz w:val="20"/>
                <w:szCs w:val="20"/>
              </w:rPr>
            </w:pPr>
            <w:r>
              <w:rPr>
                <w:b/>
                <w:bCs/>
                <w:color w:val="000000"/>
                <w:sz w:val="20"/>
                <w:szCs w:val="20"/>
              </w:rPr>
              <w:t>Распределение групп баллов в %</w:t>
            </w:r>
          </w:p>
        </w:tc>
      </w:tr>
      <w:tr w:rsidR="00910BC0" w:rsidRPr="00393919" w14:paraId="24A9F18A" w14:textId="77777777" w:rsidTr="00910BC0">
        <w:trPr>
          <w:trHeight w:val="19"/>
        </w:trPr>
        <w:tc>
          <w:tcPr>
            <w:tcW w:w="242" w:type="pct"/>
            <w:vMerge/>
            <w:tcBorders>
              <w:top w:val="single" w:sz="4" w:space="0" w:color="auto"/>
              <w:left w:val="single" w:sz="4" w:space="0" w:color="auto"/>
              <w:bottom w:val="single" w:sz="4" w:space="0" w:color="000000"/>
              <w:right w:val="single" w:sz="4" w:space="0" w:color="auto"/>
            </w:tcBorders>
            <w:vAlign w:val="center"/>
          </w:tcPr>
          <w:p w14:paraId="50BBB445" w14:textId="77777777" w:rsidR="00910BC0" w:rsidRPr="00393919" w:rsidRDefault="00910BC0" w:rsidP="00910BC0">
            <w:pPr>
              <w:jc w:val="center"/>
              <w:rPr>
                <w:b/>
                <w:bCs/>
                <w:color w:val="000000"/>
                <w:sz w:val="20"/>
                <w:szCs w:val="20"/>
              </w:rPr>
            </w:pPr>
          </w:p>
        </w:tc>
        <w:tc>
          <w:tcPr>
            <w:tcW w:w="2463" w:type="pct"/>
            <w:vMerge/>
            <w:tcBorders>
              <w:top w:val="single" w:sz="4" w:space="0" w:color="auto"/>
              <w:left w:val="single" w:sz="4" w:space="0" w:color="auto"/>
              <w:bottom w:val="single" w:sz="4" w:space="0" w:color="000000"/>
              <w:right w:val="single" w:sz="4" w:space="0" w:color="auto"/>
            </w:tcBorders>
            <w:vAlign w:val="center"/>
          </w:tcPr>
          <w:p w14:paraId="4BFF944E" w14:textId="77777777" w:rsidR="00910BC0" w:rsidRPr="00393919" w:rsidRDefault="00910BC0" w:rsidP="00910BC0">
            <w:pPr>
              <w:jc w:val="center"/>
              <w:rPr>
                <w:b/>
                <w:bCs/>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tcPr>
          <w:p w14:paraId="26E95AFD" w14:textId="77777777" w:rsidR="00910BC0" w:rsidRPr="00393919" w:rsidRDefault="00910BC0" w:rsidP="00910BC0">
            <w:pPr>
              <w:jc w:val="center"/>
              <w:rPr>
                <w:b/>
                <w:bCs/>
                <w:color w:val="000000"/>
                <w:sz w:val="20"/>
                <w:szCs w:val="20"/>
              </w:rPr>
            </w:pPr>
          </w:p>
        </w:tc>
        <w:tc>
          <w:tcPr>
            <w:tcW w:w="403" w:type="pct"/>
            <w:tcBorders>
              <w:top w:val="single" w:sz="4" w:space="0" w:color="auto"/>
              <w:left w:val="nil"/>
              <w:bottom w:val="single" w:sz="4" w:space="0" w:color="auto"/>
              <w:right w:val="single" w:sz="4" w:space="0" w:color="auto"/>
            </w:tcBorders>
            <w:vAlign w:val="center"/>
          </w:tcPr>
          <w:p w14:paraId="61546FE7" w14:textId="77777777" w:rsidR="00910BC0" w:rsidRPr="00393919" w:rsidRDefault="00910BC0" w:rsidP="00910BC0">
            <w:pPr>
              <w:jc w:val="center"/>
              <w:rPr>
                <w:b/>
                <w:bCs/>
                <w:color w:val="000000"/>
                <w:sz w:val="20"/>
                <w:szCs w:val="20"/>
              </w:rPr>
            </w:pPr>
            <w:r w:rsidRPr="00393919">
              <w:rPr>
                <w:b/>
                <w:bCs/>
                <w:color w:val="000000"/>
                <w:sz w:val="20"/>
                <w:szCs w:val="20"/>
              </w:rPr>
              <w:t>"2"</w:t>
            </w:r>
          </w:p>
        </w:tc>
        <w:tc>
          <w:tcPr>
            <w:tcW w:w="483" w:type="pct"/>
            <w:tcBorders>
              <w:top w:val="single" w:sz="4" w:space="0" w:color="auto"/>
              <w:left w:val="nil"/>
              <w:bottom w:val="single" w:sz="4" w:space="0" w:color="auto"/>
              <w:right w:val="single" w:sz="4" w:space="0" w:color="auto"/>
            </w:tcBorders>
            <w:vAlign w:val="center"/>
          </w:tcPr>
          <w:p w14:paraId="7F55E281" w14:textId="77777777" w:rsidR="00910BC0" w:rsidRPr="00393919" w:rsidRDefault="00910BC0" w:rsidP="00910BC0">
            <w:pPr>
              <w:jc w:val="center"/>
              <w:rPr>
                <w:b/>
                <w:bCs/>
                <w:color w:val="000000"/>
                <w:sz w:val="20"/>
                <w:szCs w:val="20"/>
              </w:rPr>
            </w:pPr>
            <w:r w:rsidRPr="00393919">
              <w:rPr>
                <w:b/>
                <w:bCs/>
                <w:color w:val="000000"/>
                <w:sz w:val="20"/>
                <w:szCs w:val="20"/>
              </w:rPr>
              <w:t>"3"</w:t>
            </w:r>
          </w:p>
        </w:tc>
        <w:tc>
          <w:tcPr>
            <w:tcW w:w="483" w:type="pct"/>
            <w:tcBorders>
              <w:top w:val="single" w:sz="4" w:space="0" w:color="auto"/>
              <w:left w:val="nil"/>
              <w:bottom w:val="single" w:sz="4" w:space="0" w:color="auto"/>
              <w:right w:val="single" w:sz="4" w:space="0" w:color="auto"/>
            </w:tcBorders>
            <w:vAlign w:val="center"/>
          </w:tcPr>
          <w:p w14:paraId="1CDF7D28" w14:textId="77777777" w:rsidR="00910BC0" w:rsidRPr="00393919" w:rsidRDefault="00910BC0" w:rsidP="00910BC0">
            <w:pPr>
              <w:jc w:val="center"/>
              <w:rPr>
                <w:b/>
                <w:bCs/>
                <w:color w:val="000000"/>
                <w:sz w:val="20"/>
                <w:szCs w:val="20"/>
              </w:rPr>
            </w:pPr>
            <w:r w:rsidRPr="00393919">
              <w:rPr>
                <w:b/>
                <w:bCs/>
                <w:color w:val="000000"/>
                <w:sz w:val="20"/>
                <w:szCs w:val="20"/>
              </w:rPr>
              <w:t>"4"</w:t>
            </w:r>
          </w:p>
        </w:tc>
        <w:tc>
          <w:tcPr>
            <w:tcW w:w="483" w:type="pct"/>
            <w:tcBorders>
              <w:top w:val="single" w:sz="4" w:space="0" w:color="auto"/>
              <w:left w:val="nil"/>
              <w:bottom w:val="single" w:sz="4" w:space="0" w:color="auto"/>
              <w:right w:val="single" w:sz="4" w:space="0" w:color="auto"/>
            </w:tcBorders>
            <w:vAlign w:val="center"/>
          </w:tcPr>
          <w:p w14:paraId="44D1189C" w14:textId="77777777" w:rsidR="00910BC0" w:rsidRPr="00393919" w:rsidRDefault="00910BC0" w:rsidP="00910BC0">
            <w:pPr>
              <w:jc w:val="center"/>
              <w:rPr>
                <w:b/>
                <w:bCs/>
                <w:color w:val="000000"/>
                <w:sz w:val="20"/>
                <w:szCs w:val="20"/>
              </w:rPr>
            </w:pPr>
            <w:r w:rsidRPr="00393919">
              <w:rPr>
                <w:b/>
                <w:bCs/>
                <w:color w:val="000000"/>
                <w:sz w:val="20"/>
                <w:szCs w:val="20"/>
              </w:rPr>
              <w:t>"5"</w:t>
            </w:r>
          </w:p>
        </w:tc>
      </w:tr>
      <w:tr w:rsidR="00910BC0" w:rsidRPr="00393919" w14:paraId="348BD097" w14:textId="77777777" w:rsidTr="00910BC0">
        <w:trPr>
          <w:trHeight w:val="19"/>
        </w:trPr>
        <w:tc>
          <w:tcPr>
            <w:tcW w:w="242" w:type="pct"/>
            <w:tcBorders>
              <w:top w:val="nil"/>
              <w:left w:val="single" w:sz="4" w:space="0" w:color="auto"/>
              <w:bottom w:val="single" w:sz="4" w:space="0" w:color="auto"/>
              <w:right w:val="single" w:sz="4" w:space="0" w:color="auto"/>
            </w:tcBorders>
            <w:vAlign w:val="center"/>
          </w:tcPr>
          <w:p w14:paraId="26A3FEF2" w14:textId="77777777" w:rsidR="00910BC0" w:rsidRPr="00393919" w:rsidRDefault="00910BC0" w:rsidP="00910BC0">
            <w:pPr>
              <w:jc w:val="center"/>
              <w:rPr>
                <w:color w:val="000000"/>
                <w:sz w:val="20"/>
                <w:szCs w:val="20"/>
              </w:rPr>
            </w:pPr>
            <w:r w:rsidRPr="00393919">
              <w:rPr>
                <w:color w:val="000000"/>
                <w:sz w:val="20"/>
                <w:szCs w:val="20"/>
              </w:rPr>
              <w:t>1</w:t>
            </w:r>
          </w:p>
        </w:tc>
        <w:tc>
          <w:tcPr>
            <w:tcW w:w="2463" w:type="pct"/>
            <w:tcBorders>
              <w:top w:val="nil"/>
              <w:left w:val="nil"/>
              <w:bottom w:val="single" w:sz="4" w:space="0" w:color="auto"/>
              <w:right w:val="nil"/>
            </w:tcBorders>
            <w:vAlign w:val="center"/>
          </w:tcPr>
          <w:p w14:paraId="7C784C26" w14:textId="77777777" w:rsidR="00910BC0" w:rsidRPr="00393919" w:rsidRDefault="00910BC0" w:rsidP="00910BC0">
            <w:pPr>
              <w:rPr>
                <w:color w:val="000000"/>
                <w:sz w:val="20"/>
                <w:szCs w:val="20"/>
              </w:rPr>
            </w:pPr>
            <w:r w:rsidRPr="00393919">
              <w:rPr>
                <w:color w:val="000000"/>
                <w:sz w:val="20"/>
                <w:szCs w:val="20"/>
              </w:rPr>
              <w:t>МБОУ Дубровская №1 СОШ им. Никитина И.С.</w:t>
            </w:r>
          </w:p>
        </w:tc>
        <w:tc>
          <w:tcPr>
            <w:tcW w:w="443" w:type="pct"/>
            <w:tcBorders>
              <w:top w:val="single" w:sz="4" w:space="0" w:color="auto"/>
              <w:left w:val="single" w:sz="4" w:space="0" w:color="auto"/>
              <w:bottom w:val="single" w:sz="4" w:space="0" w:color="auto"/>
              <w:right w:val="single" w:sz="4" w:space="0" w:color="auto"/>
            </w:tcBorders>
            <w:vAlign w:val="center"/>
          </w:tcPr>
          <w:p w14:paraId="2E0E3D86" w14:textId="77777777" w:rsidR="00910BC0" w:rsidRDefault="00910BC0" w:rsidP="00910BC0">
            <w:pPr>
              <w:jc w:val="center"/>
              <w:rPr>
                <w:color w:val="000000"/>
                <w:sz w:val="20"/>
                <w:szCs w:val="20"/>
              </w:rPr>
            </w:pPr>
            <w:r>
              <w:rPr>
                <w:color w:val="000000"/>
                <w:sz w:val="20"/>
                <w:szCs w:val="20"/>
              </w:rPr>
              <w:t>10</w:t>
            </w:r>
          </w:p>
        </w:tc>
        <w:tc>
          <w:tcPr>
            <w:tcW w:w="403" w:type="pct"/>
            <w:tcBorders>
              <w:top w:val="single" w:sz="4" w:space="0" w:color="auto"/>
              <w:left w:val="nil"/>
              <w:bottom w:val="single" w:sz="4" w:space="0" w:color="auto"/>
              <w:right w:val="single" w:sz="4" w:space="0" w:color="auto"/>
            </w:tcBorders>
            <w:vAlign w:val="center"/>
          </w:tcPr>
          <w:p w14:paraId="735B10EC" w14:textId="77777777" w:rsidR="00910BC0" w:rsidRDefault="00910BC0" w:rsidP="00910BC0">
            <w:pPr>
              <w:jc w:val="center"/>
              <w:rPr>
                <w:color w:val="000000"/>
                <w:sz w:val="20"/>
                <w:szCs w:val="20"/>
              </w:rPr>
            </w:pPr>
            <w:r>
              <w:rPr>
                <w:color w:val="000000"/>
                <w:sz w:val="20"/>
                <w:szCs w:val="20"/>
              </w:rPr>
              <w:t>0,0</w:t>
            </w:r>
          </w:p>
        </w:tc>
        <w:tc>
          <w:tcPr>
            <w:tcW w:w="483" w:type="pct"/>
            <w:tcBorders>
              <w:top w:val="single" w:sz="4" w:space="0" w:color="auto"/>
              <w:left w:val="nil"/>
              <w:bottom w:val="single" w:sz="4" w:space="0" w:color="auto"/>
              <w:right w:val="single" w:sz="4" w:space="0" w:color="auto"/>
            </w:tcBorders>
            <w:vAlign w:val="center"/>
          </w:tcPr>
          <w:p w14:paraId="07A5265F" w14:textId="77777777" w:rsidR="00910BC0" w:rsidRDefault="00910BC0" w:rsidP="00910BC0">
            <w:pPr>
              <w:jc w:val="center"/>
              <w:rPr>
                <w:color w:val="000000"/>
                <w:sz w:val="20"/>
                <w:szCs w:val="20"/>
              </w:rPr>
            </w:pPr>
            <w:r>
              <w:rPr>
                <w:color w:val="000000"/>
                <w:sz w:val="20"/>
                <w:szCs w:val="20"/>
              </w:rPr>
              <w:t>60,0</w:t>
            </w:r>
          </w:p>
        </w:tc>
        <w:tc>
          <w:tcPr>
            <w:tcW w:w="483" w:type="pct"/>
            <w:tcBorders>
              <w:top w:val="single" w:sz="4" w:space="0" w:color="auto"/>
              <w:left w:val="nil"/>
              <w:bottom w:val="single" w:sz="4" w:space="0" w:color="auto"/>
              <w:right w:val="single" w:sz="4" w:space="0" w:color="auto"/>
            </w:tcBorders>
            <w:vAlign w:val="center"/>
          </w:tcPr>
          <w:p w14:paraId="65BDCF12" w14:textId="77777777" w:rsidR="00910BC0" w:rsidRDefault="00910BC0" w:rsidP="00910BC0">
            <w:pPr>
              <w:jc w:val="center"/>
              <w:rPr>
                <w:color w:val="000000"/>
                <w:sz w:val="20"/>
                <w:szCs w:val="20"/>
              </w:rPr>
            </w:pPr>
            <w:r>
              <w:rPr>
                <w:color w:val="000000"/>
                <w:sz w:val="20"/>
                <w:szCs w:val="20"/>
              </w:rPr>
              <w:t>40,0</w:t>
            </w:r>
          </w:p>
        </w:tc>
        <w:tc>
          <w:tcPr>
            <w:tcW w:w="483" w:type="pct"/>
            <w:tcBorders>
              <w:top w:val="single" w:sz="4" w:space="0" w:color="auto"/>
              <w:left w:val="nil"/>
              <w:bottom w:val="single" w:sz="4" w:space="0" w:color="auto"/>
              <w:right w:val="single" w:sz="4" w:space="0" w:color="auto"/>
            </w:tcBorders>
            <w:vAlign w:val="center"/>
          </w:tcPr>
          <w:p w14:paraId="3DBDC719" w14:textId="77777777" w:rsidR="00910BC0" w:rsidRDefault="00910BC0" w:rsidP="00910BC0">
            <w:pPr>
              <w:jc w:val="center"/>
              <w:rPr>
                <w:color w:val="000000"/>
                <w:sz w:val="20"/>
                <w:szCs w:val="20"/>
              </w:rPr>
            </w:pPr>
            <w:r>
              <w:rPr>
                <w:color w:val="000000"/>
                <w:sz w:val="20"/>
                <w:szCs w:val="20"/>
              </w:rPr>
              <w:t>0,0</w:t>
            </w:r>
          </w:p>
        </w:tc>
      </w:tr>
      <w:tr w:rsidR="00910BC0" w:rsidRPr="00393919" w14:paraId="0E26E6EB" w14:textId="77777777" w:rsidTr="00910BC0">
        <w:trPr>
          <w:trHeight w:val="19"/>
        </w:trPr>
        <w:tc>
          <w:tcPr>
            <w:tcW w:w="242" w:type="pct"/>
            <w:tcBorders>
              <w:top w:val="nil"/>
              <w:left w:val="single" w:sz="4" w:space="0" w:color="auto"/>
              <w:bottom w:val="single" w:sz="4" w:space="0" w:color="auto"/>
              <w:right w:val="single" w:sz="4" w:space="0" w:color="auto"/>
            </w:tcBorders>
            <w:vAlign w:val="center"/>
          </w:tcPr>
          <w:p w14:paraId="72CE07C5" w14:textId="77777777" w:rsidR="00910BC0" w:rsidRPr="00393919" w:rsidRDefault="00910BC0" w:rsidP="00910BC0">
            <w:pPr>
              <w:jc w:val="center"/>
              <w:rPr>
                <w:color w:val="000000"/>
                <w:sz w:val="20"/>
                <w:szCs w:val="20"/>
              </w:rPr>
            </w:pPr>
            <w:r w:rsidRPr="00393919">
              <w:rPr>
                <w:color w:val="000000"/>
                <w:sz w:val="20"/>
                <w:szCs w:val="20"/>
              </w:rPr>
              <w:t>2</w:t>
            </w:r>
          </w:p>
        </w:tc>
        <w:tc>
          <w:tcPr>
            <w:tcW w:w="2463" w:type="pct"/>
            <w:tcBorders>
              <w:top w:val="nil"/>
              <w:left w:val="nil"/>
              <w:bottom w:val="single" w:sz="4" w:space="0" w:color="auto"/>
              <w:right w:val="nil"/>
            </w:tcBorders>
            <w:vAlign w:val="center"/>
          </w:tcPr>
          <w:p w14:paraId="650D0561" w14:textId="77777777" w:rsidR="00910BC0" w:rsidRPr="00393919" w:rsidRDefault="00910BC0" w:rsidP="00910BC0">
            <w:pPr>
              <w:rPr>
                <w:color w:val="000000"/>
                <w:sz w:val="20"/>
                <w:szCs w:val="20"/>
              </w:rPr>
            </w:pPr>
            <w:r w:rsidRPr="00393919">
              <w:rPr>
                <w:color w:val="000000"/>
                <w:sz w:val="20"/>
                <w:szCs w:val="20"/>
              </w:rPr>
              <w:t>МБОУ Дубровская №2 СОШ</w:t>
            </w:r>
          </w:p>
        </w:tc>
        <w:tc>
          <w:tcPr>
            <w:tcW w:w="443" w:type="pct"/>
            <w:tcBorders>
              <w:top w:val="nil"/>
              <w:left w:val="single" w:sz="4" w:space="0" w:color="auto"/>
              <w:bottom w:val="single" w:sz="4" w:space="0" w:color="auto"/>
              <w:right w:val="single" w:sz="4" w:space="0" w:color="auto"/>
            </w:tcBorders>
            <w:vAlign w:val="center"/>
          </w:tcPr>
          <w:p w14:paraId="3F943AF9" w14:textId="77777777" w:rsidR="00910BC0" w:rsidRDefault="00910BC0" w:rsidP="00910BC0">
            <w:pPr>
              <w:jc w:val="center"/>
              <w:rPr>
                <w:color w:val="000000"/>
                <w:sz w:val="20"/>
                <w:szCs w:val="20"/>
              </w:rPr>
            </w:pPr>
            <w:r>
              <w:rPr>
                <w:color w:val="000000"/>
                <w:sz w:val="20"/>
                <w:szCs w:val="20"/>
              </w:rPr>
              <w:t>23</w:t>
            </w:r>
          </w:p>
        </w:tc>
        <w:tc>
          <w:tcPr>
            <w:tcW w:w="403" w:type="pct"/>
            <w:tcBorders>
              <w:top w:val="nil"/>
              <w:left w:val="nil"/>
              <w:bottom w:val="single" w:sz="4" w:space="0" w:color="auto"/>
              <w:right w:val="single" w:sz="4" w:space="0" w:color="auto"/>
            </w:tcBorders>
            <w:vAlign w:val="center"/>
          </w:tcPr>
          <w:p w14:paraId="34A7290A" w14:textId="77777777" w:rsidR="00910BC0" w:rsidRDefault="00910BC0" w:rsidP="00910BC0">
            <w:pPr>
              <w:jc w:val="center"/>
              <w:rPr>
                <w:color w:val="000000"/>
                <w:sz w:val="20"/>
                <w:szCs w:val="20"/>
              </w:rPr>
            </w:pPr>
            <w:r>
              <w:rPr>
                <w:color w:val="000000"/>
                <w:sz w:val="20"/>
                <w:szCs w:val="20"/>
              </w:rPr>
              <w:t>4,4</w:t>
            </w:r>
          </w:p>
        </w:tc>
        <w:tc>
          <w:tcPr>
            <w:tcW w:w="483" w:type="pct"/>
            <w:tcBorders>
              <w:top w:val="nil"/>
              <w:left w:val="nil"/>
              <w:bottom w:val="single" w:sz="4" w:space="0" w:color="auto"/>
              <w:right w:val="single" w:sz="4" w:space="0" w:color="auto"/>
            </w:tcBorders>
            <w:vAlign w:val="center"/>
          </w:tcPr>
          <w:p w14:paraId="0BDE4285" w14:textId="77777777" w:rsidR="00910BC0" w:rsidRDefault="00910BC0" w:rsidP="00910BC0">
            <w:pPr>
              <w:jc w:val="center"/>
              <w:rPr>
                <w:color w:val="000000"/>
                <w:sz w:val="20"/>
                <w:szCs w:val="20"/>
              </w:rPr>
            </w:pPr>
            <w:r>
              <w:rPr>
                <w:color w:val="000000"/>
                <w:sz w:val="20"/>
                <w:szCs w:val="20"/>
              </w:rPr>
              <w:t>30,4</w:t>
            </w:r>
          </w:p>
        </w:tc>
        <w:tc>
          <w:tcPr>
            <w:tcW w:w="483" w:type="pct"/>
            <w:tcBorders>
              <w:top w:val="nil"/>
              <w:left w:val="nil"/>
              <w:bottom w:val="single" w:sz="4" w:space="0" w:color="auto"/>
              <w:right w:val="single" w:sz="4" w:space="0" w:color="auto"/>
            </w:tcBorders>
            <w:vAlign w:val="center"/>
          </w:tcPr>
          <w:p w14:paraId="68AAB2A5" w14:textId="77777777" w:rsidR="00910BC0" w:rsidRDefault="00910BC0" w:rsidP="00910BC0">
            <w:pPr>
              <w:jc w:val="center"/>
              <w:rPr>
                <w:color w:val="000000"/>
                <w:sz w:val="20"/>
                <w:szCs w:val="20"/>
              </w:rPr>
            </w:pPr>
            <w:r>
              <w:rPr>
                <w:color w:val="000000"/>
                <w:sz w:val="20"/>
                <w:szCs w:val="20"/>
              </w:rPr>
              <w:t>39,1</w:t>
            </w:r>
          </w:p>
        </w:tc>
        <w:tc>
          <w:tcPr>
            <w:tcW w:w="483" w:type="pct"/>
            <w:tcBorders>
              <w:top w:val="nil"/>
              <w:left w:val="nil"/>
              <w:bottom w:val="single" w:sz="4" w:space="0" w:color="auto"/>
              <w:right w:val="single" w:sz="4" w:space="0" w:color="auto"/>
            </w:tcBorders>
            <w:vAlign w:val="center"/>
          </w:tcPr>
          <w:p w14:paraId="779444F8" w14:textId="77777777" w:rsidR="00910BC0" w:rsidRDefault="00910BC0" w:rsidP="00910BC0">
            <w:pPr>
              <w:jc w:val="center"/>
              <w:rPr>
                <w:color w:val="000000"/>
                <w:sz w:val="20"/>
                <w:szCs w:val="20"/>
              </w:rPr>
            </w:pPr>
            <w:r>
              <w:rPr>
                <w:color w:val="000000"/>
                <w:sz w:val="20"/>
                <w:szCs w:val="20"/>
              </w:rPr>
              <w:t>26,1</w:t>
            </w:r>
          </w:p>
        </w:tc>
      </w:tr>
      <w:tr w:rsidR="00910BC0" w:rsidRPr="00393919" w14:paraId="24590690" w14:textId="77777777" w:rsidTr="00910BC0">
        <w:trPr>
          <w:trHeight w:val="19"/>
        </w:trPr>
        <w:tc>
          <w:tcPr>
            <w:tcW w:w="242" w:type="pct"/>
            <w:tcBorders>
              <w:left w:val="single" w:sz="4" w:space="0" w:color="auto"/>
              <w:bottom w:val="single" w:sz="4" w:space="0" w:color="auto"/>
              <w:right w:val="single" w:sz="4" w:space="0" w:color="auto"/>
            </w:tcBorders>
            <w:vAlign w:val="center"/>
          </w:tcPr>
          <w:p w14:paraId="05756C90" w14:textId="77777777" w:rsidR="00910BC0" w:rsidRPr="00393919" w:rsidRDefault="00910BC0" w:rsidP="00910BC0">
            <w:pPr>
              <w:jc w:val="center"/>
              <w:rPr>
                <w:color w:val="000000"/>
                <w:sz w:val="20"/>
                <w:szCs w:val="20"/>
              </w:rPr>
            </w:pPr>
            <w:r>
              <w:rPr>
                <w:color w:val="000000"/>
                <w:sz w:val="20"/>
                <w:szCs w:val="20"/>
              </w:rPr>
              <w:t>3</w:t>
            </w:r>
          </w:p>
        </w:tc>
        <w:tc>
          <w:tcPr>
            <w:tcW w:w="2463" w:type="pct"/>
            <w:tcBorders>
              <w:top w:val="nil"/>
              <w:left w:val="nil"/>
              <w:bottom w:val="single" w:sz="4" w:space="0" w:color="auto"/>
              <w:right w:val="nil"/>
            </w:tcBorders>
            <w:vAlign w:val="center"/>
          </w:tcPr>
          <w:p w14:paraId="04D283B8" w14:textId="77777777" w:rsidR="00910BC0" w:rsidRPr="00393919" w:rsidRDefault="00910BC0" w:rsidP="00910BC0">
            <w:pPr>
              <w:rPr>
                <w:color w:val="000000"/>
                <w:sz w:val="20"/>
                <w:szCs w:val="20"/>
              </w:rPr>
            </w:pPr>
            <w:r w:rsidRPr="00393919">
              <w:rPr>
                <w:color w:val="000000"/>
                <w:sz w:val="20"/>
                <w:szCs w:val="20"/>
              </w:rPr>
              <w:t xml:space="preserve">МБОУ </w:t>
            </w:r>
            <w:proofErr w:type="spellStart"/>
            <w:r>
              <w:rPr>
                <w:color w:val="000000"/>
                <w:sz w:val="20"/>
                <w:szCs w:val="20"/>
              </w:rPr>
              <w:t>Пеклинская</w:t>
            </w:r>
            <w:proofErr w:type="spellEnd"/>
            <w:r>
              <w:rPr>
                <w:color w:val="000000"/>
                <w:sz w:val="20"/>
                <w:szCs w:val="20"/>
              </w:rPr>
              <w:t xml:space="preserve"> СОШ</w:t>
            </w:r>
          </w:p>
        </w:tc>
        <w:tc>
          <w:tcPr>
            <w:tcW w:w="443" w:type="pct"/>
            <w:tcBorders>
              <w:top w:val="nil"/>
              <w:left w:val="single" w:sz="4" w:space="0" w:color="auto"/>
              <w:bottom w:val="single" w:sz="4" w:space="0" w:color="auto"/>
              <w:right w:val="single" w:sz="4" w:space="0" w:color="auto"/>
            </w:tcBorders>
            <w:vAlign w:val="center"/>
          </w:tcPr>
          <w:p w14:paraId="1B13CE30" w14:textId="77777777" w:rsidR="00910BC0" w:rsidRDefault="00910BC0" w:rsidP="00910BC0">
            <w:pPr>
              <w:jc w:val="center"/>
              <w:rPr>
                <w:color w:val="000000"/>
                <w:sz w:val="20"/>
                <w:szCs w:val="20"/>
              </w:rPr>
            </w:pPr>
            <w:r>
              <w:rPr>
                <w:color w:val="000000"/>
                <w:sz w:val="20"/>
                <w:szCs w:val="20"/>
              </w:rPr>
              <w:t>7</w:t>
            </w:r>
          </w:p>
        </w:tc>
        <w:tc>
          <w:tcPr>
            <w:tcW w:w="403" w:type="pct"/>
            <w:tcBorders>
              <w:top w:val="nil"/>
              <w:left w:val="nil"/>
              <w:bottom w:val="single" w:sz="4" w:space="0" w:color="auto"/>
              <w:right w:val="single" w:sz="4" w:space="0" w:color="auto"/>
            </w:tcBorders>
            <w:vAlign w:val="center"/>
          </w:tcPr>
          <w:p w14:paraId="61D9BE95" w14:textId="77777777" w:rsidR="00910BC0" w:rsidRDefault="00910BC0" w:rsidP="00910BC0">
            <w:pPr>
              <w:jc w:val="center"/>
              <w:rPr>
                <w:color w:val="000000"/>
                <w:sz w:val="20"/>
                <w:szCs w:val="20"/>
              </w:rPr>
            </w:pPr>
            <w:r>
              <w:rPr>
                <w:color w:val="000000"/>
                <w:sz w:val="20"/>
                <w:szCs w:val="20"/>
              </w:rPr>
              <w:t>14,3</w:t>
            </w:r>
          </w:p>
        </w:tc>
        <w:tc>
          <w:tcPr>
            <w:tcW w:w="483" w:type="pct"/>
            <w:tcBorders>
              <w:top w:val="nil"/>
              <w:left w:val="nil"/>
              <w:bottom w:val="single" w:sz="4" w:space="0" w:color="auto"/>
              <w:right w:val="single" w:sz="4" w:space="0" w:color="auto"/>
            </w:tcBorders>
            <w:vAlign w:val="center"/>
          </w:tcPr>
          <w:p w14:paraId="79714E57" w14:textId="77777777" w:rsidR="00910BC0" w:rsidRDefault="00910BC0" w:rsidP="00910BC0">
            <w:pPr>
              <w:jc w:val="center"/>
              <w:rPr>
                <w:color w:val="000000"/>
                <w:sz w:val="20"/>
                <w:szCs w:val="20"/>
              </w:rPr>
            </w:pPr>
            <w:r>
              <w:rPr>
                <w:color w:val="000000"/>
                <w:sz w:val="20"/>
                <w:szCs w:val="20"/>
              </w:rPr>
              <w:t>14,3</w:t>
            </w:r>
          </w:p>
        </w:tc>
        <w:tc>
          <w:tcPr>
            <w:tcW w:w="483" w:type="pct"/>
            <w:tcBorders>
              <w:top w:val="nil"/>
              <w:left w:val="nil"/>
              <w:bottom w:val="single" w:sz="4" w:space="0" w:color="auto"/>
              <w:right w:val="single" w:sz="4" w:space="0" w:color="auto"/>
            </w:tcBorders>
            <w:vAlign w:val="center"/>
          </w:tcPr>
          <w:p w14:paraId="0AD7553F" w14:textId="77777777" w:rsidR="00910BC0" w:rsidRDefault="00910BC0" w:rsidP="00910BC0">
            <w:pPr>
              <w:jc w:val="center"/>
              <w:rPr>
                <w:color w:val="000000"/>
                <w:sz w:val="20"/>
                <w:szCs w:val="20"/>
              </w:rPr>
            </w:pPr>
            <w:r>
              <w:rPr>
                <w:color w:val="000000"/>
                <w:sz w:val="20"/>
                <w:szCs w:val="20"/>
              </w:rPr>
              <w:t>28,6</w:t>
            </w:r>
          </w:p>
        </w:tc>
        <w:tc>
          <w:tcPr>
            <w:tcW w:w="483" w:type="pct"/>
            <w:tcBorders>
              <w:top w:val="nil"/>
              <w:left w:val="nil"/>
              <w:bottom w:val="single" w:sz="4" w:space="0" w:color="auto"/>
              <w:right w:val="single" w:sz="4" w:space="0" w:color="auto"/>
            </w:tcBorders>
            <w:vAlign w:val="center"/>
          </w:tcPr>
          <w:p w14:paraId="01EE0C43" w14:textId="77777777" w:rsidR="00910BC0" w:rsidRDefault="00910BC0" w:rsidP="00910BC0">
            <w:pPr>
              <w:jc w:val="center"/>
              <w:rPr>
                <w:color w:val="000000"/>
                <w:sz w:val="20"/>
                <w:szCs w:val="20"/>
              </w:rPr>
            </w:pPr>
            <w:r>
              <w:rPr>
                <w:color w:val="000000"/>
                <w:sz w:val="20"/>
                <w:szCs w:val="20"/>
              </w:rPr>
              <w:t>42,9</w:t>
            </w:r>
          </w:p>
        </w:tc>
      </w:tr>
      <w:tr w:rsidR="00910BC0" w:rsidRPr="00393919" w14:paraId="56B7D056" w14:textId="77777777" w:rsidTr="00910BC0">
        <w:trPr>
          <w:trHeight w:val="19"/>
        </w:trPr>
        <w:tc>
          <w:tcPr>
            <w:tcW w:w="242" w:type="pct"/>
            <w:tcBorders>
              <w:left w:val="single" w:sz="4" w:space="0" w:color="auto"/>
              <w:bottom w:val="single" w:sz="4" w:space="0" w:color="auto"/>
              <w:right w:val="single" w:sz="4" w:space="0" w:color="auto"/>
            </w:tcBorders>
            <w:vAlign w:val="center"/>
          </w:tcPr>
          <w:p w14:paraId="065D79D7" w14:textId="77777777" w:rsidR="00910BC0" w:rsidRPr="00393919" w:rsidRDefault="00910BC0" w:rsidP="00910BC0">
            <w:pPr>
              <w:jc w:val="center"/>
              <w:rPr>
                <w:color w:val="000000"/>
                <w:sz w:val="20"/>
                <w:szCs w:val="20"/>
              </w:rPr>
            </w:pPr>
            <w:r>
              <w:rPr>
                <w:color w:val="000000"/>
                <w:sz w:val="20"/>
                <w:szCs w:val="20"/>
              </w:rPr>
              <w:t>4</w:t>
            </w:r>
          </w:p>
        </w:tc>
        <w:tc>
          <w:tcPr>
            <w:tcW w:w="2463" w:type="pct"/>
            <w:tcBorders>
              <w:top w:val="nil"/>
              <w:left w:val="nil"/>
              <w:bottom w:val="single" w:sz="4" w:space="0" w:color="auto"/>
              <w:right w:val="nil"/>
            </w:tcBorders>
            <w:vAlign w:val="center"/>
          </w:tcPr>
          <w:p w14:paraId="4B17E813" w14:textId="77777777" w:rsidR="00910BC0" w:rsidRPr="00393919" w:rsidRDefault="00910BC0" w:rsidP="00910BC0">
            <w:pPr>
              <w:rPr>
                <w:color w:val="000000"/>
                <w:sz w:val="20"/>
                <w:szCs w:val="20"/>
              </w:rPr>
            </w:pPr>
            <w:r w:rsidRPr="00393919">
              <w:rPr>
                <w:color w:val="000000"/>
                <w:sz w:val="20"/>
                <w:szCs w:val="20"/>
              </w:rPr>
              <w:t xml:space="preserve">Филиал МБОУ </w:t>
            </w:r>
            <w:proofErr w:type="spellStart"/>
            <w:r w:rsidRPr="00393919">
              <w:rPr>
                <w:color w:val="000000"/>
                <w:sz w:val="20"/>
                <w:szCs w:val="20"/>
              </w:rPr>
              <w:t>Пеклинской</w:t>
            </w:r>
            <w:proofErr w:type="spellEnd"/>
            <w:r w:rsidRPr="00393919">
              <w:rPr>
                <w:color w:val="000000"/>
                <w:sz w:val="20"/>
                <w:szCs w:val="20"/>
              </w:rPr>
              <w:t xml:space="preserve"> СОШ </w:t>
            </w:r>
            <w:proofErr w:type="spellStart"/>
            <w:r w:rsidRPr="00393919">
              <w:rPr>
                <w:color w:val="000000"/>
                <w:sz w:val="20"/>
                <w:szCs w:val="20"/>
              </w:rPr>
              <w:t>Рябчинская</w:t>
            </w:r>
            <w:proofErr w:type="spellEnd"/>
            <w:r w:rsidRPr="00393919">
              <w:rPr>
                <w:color w:val="000000"/>
                <w:sz w:val="20"/>
                <w:szCs w:val="20"/>
              </w:rPr>
              <w:t xml:space="preserve"> СОШ</w:t>
            </w:r>
          </w:p>
        </w:tc>
        <w:tc>
          <w:tcPr>
            <w:tcW w:w="443" w:type="pct"/>
            <w:tcBorders>
              <w:top w:val="nil"/>
              <w:left w:val="single" w:sz="4" w:space="0" w:color="auto"/>
              <w:bottom w:val="single" w:sz="4" w:space="0" w:color="auto"/>
              <w:right w:val="single" w:sz="4" w:space="0" w:color="auto"/>
            </w:tcBorders>
            <w:vAlign w:val="center"/>
          </w:tcPr>
          <w:p w14:paraId="6F2EF8DE" w14:textId="77777777" w:rsidR="00910BC0" w:rsidRDefault="00910BC0" w:rsidP="00910BC0">
            <w:pPr>
              <w:jc w:val="center"/>
              <w:rPr>
                <w:color w:val="000000"/>
                <w:sz w:val="20"/>
                <w:szCs w:val="20"/>
              </w:rPr>
            </w:pPr>
            <w:r>
              <w:rPr>
                <w:color w:val="000000"/>
                <w:sz w:val="20"/>
                <w:szCs w:val="20"/>
              </w:rPr>
              <w:t>5</w:t>
            </w:r>
          </w:p>
        </w:tc>
        <w:tc>
          <w:tcPr>
            <w:tcW w:w="403" w:type="pct"/>
            <w:tcBorders>
              <w:top w:val="nil"/>
              <w:left w:val="nil"/>
              <w:bottom w:val="single" w:sz="4" w:space="0" w:color="auto"/>
              <w:right w:val="single" w:sz="4" w:space="0" w:color="auto"/>
            </w:tcBorders>
            <w:vAlign w:val="center"/>
          </w:tcPr>
          <w:p w14:paraId="780E3FED" w14:textId="77777777" w:rsidR="00910BC0" w:rsidRDefault="00910BC0" w:rsidP="00910BC0">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55B75ADC" w14:textId="77777777" w:rsidR="00910BC0" w:rsidRDefault="00910BC0" w:rsidP="00910BC0">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76259C2F" w14:textId="77777777" w:rsidR="00910BC0" w:rsidRDefault="00910BC0" w:rsidP="00910BC0">
            <w:pPr>
              <w:jc w:val="center"/>
              <w:rPr>
                <w:color w:val="000000"/>
                <w:sz w:val="20"/>
                <w:szCs w:val="20"/>
              </w:rPr>
            </w:pPr>
            <w:r>
              <w:rPr>
                <w:color w:val="000000"/>
                <w:sz w:val="20"/>
                <w:szCs w:val="20"/>
              </w:rPr>
              <w:t>100</w:t>
            </w:r>
          </w:p>
        </w:tc>
        <w:tc>
          <w:tcPr>
            <w:tcW w:w="483" w:type="pct"/>
            <w:tcBorders>
              <w:top w:val="nil"/>
              <w:left w:val="nil"/>
              <w:bottom w:val="single" w:sz="4" w:space="0" w:color="auto"/>
              <w:right w:val="single" w:sz="4" w:space="0" w:color="auto"/>
            </w:tcBorders>
            <w:vAlign w:val="center"/>
          </w:tcPr>
          <w:p w14:paraId="1BE5B75B" w14:textId="77777777" w:rsidR="00910BC0" w:rsidRDefault="00910BC0" w:rsidP="00910BC0">
            <w:pPr>
              <w:jc w:val="center"/>
              <w:rPr>
                <w:color w:val="000000"/>
                <w:sz w:val="20"/>
                <w:szCs w:val="20"/>
              </w:rPr>
            </w:pPr>
            <w:r>
              <w:rPr>
                <w:color w:val="000000"/>
                <w:sz w:val="20"/>
                <w:szCs w:val="20"/>
              </w:rPr>
              <w:t>0,0</w:t>
            </w:r>
          </w:p>
        </w:tc>
      </w:tr>
      <w:tr w:rsidR="00910BC0" w:rsidRPr="00393919" w14:paraId="7A43C6D1" w14:textId="77777777" w:rsidTr="00910BC0">
        <w:trPr>
          <w:trHeight w:val="19"/>
        </w:trPr>
        <w:tc>
          <w:tcPr>
            <w:tcW w:w="242" w:type="pct"/>
            <w:tcBorders>
              <w:top w:val="nil"/>
              <w:left w:val="single" w:sz="4" w:space="0" w:color="auto"/>
              <w:right w:val="single" w:sz="4" w:space="0" w:color="auto"/>
            </w:tcBorders>
            <w:vAlign w:val="center"/>
          </w:tcPr>
          <w:p w14:paraId="64C04882" w14:textId="77777777" w:rsidR="00910BC0" w:rsidRPr="00393919" w:rsidRDefault="00910BC0" w:rsidP="00910BC0">
            <w:pPr>
              <w:jc w:val="center"/>
              <w:rPr>
                <w:color w:val="000000"/>
                <w:sz w:val="20"/>
                <w:szCs w:val="20"/>
              </w:rPr>
            </w:pPr>
            <w:r>
              <w:rPr>
                <w:color w:val="000000"/>
                <w:sz w:val="20"/>
                <w:szCs w:val="20"/>
              </w:rPr>
              <w:t>5</w:t>
            </w:r>
          </w:p>
        </w:tc>
        <w:tc>
          <w:tcPr>
            <w:tcW w:w="2463" w:type="pct"/>
            <w:tcBorders>
              <w:top w:val="nil"/>
              <w:left w:val="nil"/>
              <w:bottom w:val="single" w:sz="4" w:space="0" w:color="auto"/>
              <w:right w:val="nil"/>
            </w:tcBorders>
            <w:vAlign w:val="center"/>
          </w:tcPr>
          <w:p w14:paraId="3FAA9831" w14:textId="77777777" w:rsidR="00910BC0" w:rsidRPr="00393919" w:rsidRDefault="00910BC0" w:rsidP="00910BC0">
            <w:pPr>
              <w:rPr>
                <w:color w:val="000000"/>
                <w:sz w:val="20"/>
                <w:szCs w:val="20"/>
              </w:rPr>
            </w:pPr>
            <w:r w:rsidRPr="00393919">
              <w:rPr>
                <w:color w:val="000000"/>
                <w:sz w:val="20"/>
                <w:szCs w:val="20"/>
              </w:rPr>
              <w:t>МБОУ "</w:t>
            </w:r>
            <w:proofErr w:type="spellStart"/>
            <w:r w:rsidRPr="00393919">
              <w:rPr>
                <w:color w:val="000000"/>
                <w:sz w:val="20"/>
                <w:szCs w:val="20"/>
              </w:rPr>
              <w:t>Сещинская</w:t>
            </w:r>
            <w:proofErr w:type="spellEnd"/>
            <w:r w:rsidRPr="00393919">
              <w:rPr>
                <w:color w:val="000000"/>
                <w:sz w:val="20"/>
                <w:szCs w:val="20"/>
              </w:rPr>
              <w:t xml:space="preserve"> СОШ им. К.Я. Поварова"</w:t>
            </w:r>
          </w:p>
        </w:tc>
        <w:tc>
          <w:tcPr>
            <w:tcW w:w="443" w:type="pct"/>
            <w:tcBorders>
              <w:top w:val="nil"/>
              <w:left w:val="single" w:sz="4" w:space="0" w:color="auto"/>
              <w:bottom w:val="single" w:sz="4" w:space="0" w:color="auto"/>
              <w:right w:val="single" w:sz="4" w:space="0" w:color="auto"/>
            </w:tcBorders>
            <w:vAlign w:val="center"/>
          </w:tcPr>
          <w:p w14:paraId="0E9D5809" w14:textId="77777777" w:rsidR="00910BC0" w:rsidRDefault="00910BC0" w:rsidP="00910BC0">
            <w:pPr>
              <w:jc w:val="center"/>
              <w:rPr>
                <w:color w:val="000000"/>
                <w:sz w:val="20"/>
                <w:szCs w:val="20"/>
              </w:rPr>
            </w:pPr>
            <w:r>
              <w:rPr>
                <w:color w:val="000000"/>
                <w:sz w:val="20"/>
                <w:szCs w:val="20"/>
              </w:rPr>
              <w:t>16</w:t>
            </w:r>
          </w:p>
        </w:tc>
        <w:tc>
          <w:tcPr>
            <w:tcW w:w="403" w:type="pct"/>
            <w:tcBorders>
              <w:top w:val="nil"/>
              <w:left w:val="nil"/>
              <w:bottom w:val="single" w:sz="4" w:space="0" w:color="auto"/>
              <w:right w:val="single" w:sz="4" w:space="0" w:color="auto"/>
            </w:tcBorders>
            <w:vAlign w:val="center"/>
          </w:tcPr>
          <w:p w14:paraId="454708A4" w14:textId="77777777" w:rsidR="00910BC0" w:rsidRDefault="00910BC0" w:rsidP="00910BC0">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51235E55" w14:textId="77777777" w:rsidR="00910BC0" w:rsidRDefault="00910BC0" w:rsidP="00910BC0">
            <w:pPr>
              <w:jc w:val="center"/>
              <w:rPr>
                <w:color w:val="000000"/>
                <w:sz w:val="20"/>
                <w:szCs w:val="20"/>
              </w:rPr>
            </w:pPr>
            <w:r>
              <w:rPr>
                <w:color w:val="000000"/>
                <w:sz w:val="20"/>
                <w:szCs w:val="20"/>
              </w:rPr>
              <w:t>37,5</w:t>
            </w:r>
          </w:p>
        </w:tc>
        <w:tc>
          <w:tcPr>
            <w:tcW w:w="483" w:type="pct"/>
            <w:tcBorders>
              <w:top w:val="nil"/>
              <w:left w:val="nil"/>
              <w:bottom w:val="single" w:sz="4" w:space="0" w:color="auto"/>
              <w:right w:val="single" w:sz="4" w:space="0" w:color="auto"/>
            </w:tcBorders>
            <w:vAlign w:val="center"/>
          </w:tcPr>
          <w:p w14:paraId="54E6CC27" w14:textId="77777777" w:rsidR="00910BC0" w:rsidRDefault="00910BC0" w:rsidP="00910BC0">
            <w:pPr>
              <w:jc w:val="center"/>
              <w:rPr>
                <w:color w:val="000000"/>
                <w:sz w:val="20"/>
                <w:szCs w:val="20"/>
              </w:rPr>
            </w:pPr>
            <w:r>
              <w:rPr>
                <w:color w:val="000000"/>
                <w:sz w:val="20"/>
                <w:szCs w:val="20"/>
              </w:rPr>
              <w:t>56,3</w:t>
            </w:r>
          </w:p>
        </w:tc>
        <w:tc>
          <w:tcPr>
            <w:tcW w:w="483" w:type="pct"/>
            <w:tcBorders>
              <w:top w:val="nil"/>
              <w:left w:val="nil"/>
              <w:bottom w:val="single" w:sz="4" w:space="0" w:color="auto"/>
              <w:right w:val="single" w:sz="4" w:space="0" w:color="auto"/>
            </w:tcBorders>
            <w:vAlign w:val="center"/>
          </w:tcPr>
          <w:p w14:paraId="3532D5E0" w14:textId="77777777" w:rsidR="00910BC0" w:rsidRDefault="00910BC0" w:rsidP="00910BC0">
            <w:pPr>
              <w:jc w:val="center"/>
              <w:rPr>
                <w:color w:val="000000"/>
                <w:sz w:val="20"/>
                <w:szCs w:val="20"/>
              </w:rPr>
            </w:pPr>
            <w:r>
              <w:rPr>
                <w:color w:val="000000"/>
                <w:sz w:val="20"/>
                <w:szCs w:val="20"/>
              </w:rPr>
              <w:t>6,3</w:t>
            </w:r>
          </w:p>
        </w:tc>
      </w:tr>
      <w:tr w:rsidR="00910BC0" w:rsidRPr="00393919" w14:paraId="2C68E146" w14:textId="77777777" w:rsidTr="00910BC0">
        <w:trPr>
          <w:trHeight w:val="19"/>
        </w:trPr>
        <w:tc>
          <w:tcPr>
            <w:tcW w:w="2705" w:type="pct"/>
            <w:gridSpan w:val="2"/>
            <w:tcBorders>
              <w:top w:val="single" w:sz="4" w:space="0" w:color="auto"/>
              <w:left w:val="single" w:sz="4" w:space="0" w:color="auto"/>
              <w:bottom w:val="single" w:sz="4" w:space="0" w:color="auto"/>
              <w:right w:val="single" w:sz="4" w:space="0" w:color="auto"/>
            </w:tcBorders>
            <w:vAlign w:val="center"/>
          </w:tcPr>
          <w:p w14:paraId="152F34F7" w14:textId="77777777" w:rsidR="00910BC0" w:rsidRPr="00393919" w:rsidRDefault="00910BC0" w:rsidP="00910BC0">
            <w:pPr>
              <w:jc w:val="right"/>
              <w:rPr>
                <w:b/>
                <w:bCs/>
                <w:sz w:val="20"/>
                <w:szCs w:val="20"/>
              </w:rPr>
            </w:pPr>
            <w:r w:rsidRPr="00393919">
              <w:rPr>
                <w:b/>
                <w:bCs/>
                <w:sz w:val="20"/>
                <w:szCs w:val="20"/>
              </w:rPr>
              <w:t>Дубровский район</w:t>
            </w:r>
          </w:p>
        </w:tc>
        <w:tc>
          <w:tcPr>
            <w:tcW w:w="443" w:type="pct"/>
            <w:tcBorders>
              <w:top w:val="single" w:sz="4" w:space="0" w:color="auto"/>
              <w:left w:val="single" w:sz="4" w:space="0" w:color="auto"/>
              <w:bottom w:val="single" w:sz="4" w:space="0" w:color="auto"/>
              <w:right w:val="single" w:sz="4" w:space="0" w:color="auto"/>
            </w:tcBorders>
            <w:vAlign w:val="center"/>
          </w:tcPr>
          <w:p w14:paraId="4F0FB714" w14:textId="77777777" w:rsidR="00910BC0" w:rsidRPr="001D5CA5" w:rsidRDefault="00910BC0" w:rsidP="00910BC0">
            <w:pPr>
              <w:jc w:val="center"/>
              <w:rPr>
                <w:b/>
                <w:bCs/>
                <w:color w:val="000000"/>
                <w:sz w:val="20"/>
                <w:szCs w:val="20"/>
              </w:rPr>
            </w:pPr>
            <w:r w:rsidRPr="001D5CA5">
              <w:rPr>
                <w:b/>
                <w:bCs/>
                <w:color w:val="000000"/>
                <w:sz w:val="20"/>
                <w:szCs w:val="20"/>
              </w:rPr>
              <w:t>61</w:t>
            </w:r>
          </w:p>
        </w:tc>
        <w:tc>
          <w:tcPr>
            <w:tcW w:w="403" w:type="pct"/>
            <w:tcBorders>
              <w:top w:val="single" w:sz="4" w:space="0" w:color="auto"/>
              <w:left w:val="nil"/>
              <w:bottom w:val="single" w:sz="4" w:space="0" w:color="auto"/>
              <w:right w:val="single" w:sz="4" w:space="0" w:color="auto"/>
            </w:tcBorders>
            <w:vAlign w:val="center"/>
          </w:tcPr>
          <w:p w14:paraId="28EF61D1" w14:textId="77777777" w:rsidR="00910BC0" w:rsidRPr="001D5CA5" w:rsidRDefault="00910BC0" w:rsidP="00910BC0">
            <w:pPr>
              <w:jc w:val="center"/>
              <w:rPr>
                <w:b/>
                <w:bCs/>
                <w:color w:val="000000"/>
                <w:sz w:val="20"/>
                <w:szCs w:val="20"/>
              </w:rPr>
            </w:pPr>
            <w:r w:rsidRPr="001D5CA5">
              <w:rPr>
                <w:b/>
                <w:bCs/>
                <w:color w:val="000000"/>
                <w:sz w:val="20"/>
                <w:szCs w:val="20"/>
              </w:rPr>
              <w:t>3,3</w:t>
            </w:r>
          </w:p>
        </w:tc>
        <w:tc>
          <w:tcPr>
            <w:tcW w:w="483" w:type="pct"/>
            <w:tcBorders>
              <w:top w:val="single" w:sz="4" w:space="0" w:color="auto"/>
              <w:left w:val="nil"/>
              <w:bottom w:val="single" w:sz="4" w:space="0" w:color="auto"/>
              <w:right w:val="single" w:sz="4" w:space="0" w:color="auto"/>
            </w:tcBorders>
            <w:vAlign w:val="center"/>
          </w:tcPr>
          <w:p w14:paraId="028869D1" w14:textId="77777777" w:rsidR="00910BC0" w:rsidRPr="001D5CA5" w:rsidRDefault="00910BC0" w:rsidP="00910BC0">
            <w:pPr>
              <w:jc w:val="center"/>
              <w:rPr>
                <w:b/>
                <w:bCs/>
                <w:color w:val="000000"/>
                <w:sz w:val="20"/>
                <w:szCs w:val="20"/>
              </w:rPr>
            </w:pPr>
            <w:r w:rsidRPr="001D5CA5">
              <w:rPr>
                <w:b/>
                <w:bCs/>
                <w:color w:val="000000"/>
                <w:sz w:val="20"/>
                <w:szCs w:val="20"/>
              </w:rPr>
              <w:t>32,8</w:t>
            </w:r>
          </w:p>
        </w:tc>
        <w:tc>
          <w:tcPr>
            <w:tcW w:w="483" w:type="pct"/>
            <w:tcBorders>
              <w:top w:val="single" w:sz="4" w:space="0" w:color="auto"/>
              <w:left w:val="nil"/>
              <w:bottom w:val="single" w:sz="4" w:space="0" w:color="auto"/>
              <w:right w:val="single" w:sz="4" w:space="0" w:color="auto"/>
            </w:tcBorders>
            <w:vAlign w:val="center"/>
          </w:tcPr>
          <w:p w14:paraId="46503710" w14:textId="77777777" w:rsidR="00910BC0" w:rsidRPr="001D5CA5" w:rsidRDefault="00910BC0" w:rsidP="00910BC0">
            <w:pPr>
              <w:jc w:val="center"/>
              <w:rPr>
                <w:b/>
                <w:bCs/>
                <w:color w:val="000000"/>
                <w:sz w:val="20"/>
                <w:szCs w:val="20"/>
              </w:rPr>
            </w:pPr>
            <w:r w:rsidRPr="001D5CA5">
              <w:rPr>
                <w:b/>
                <w:bCs/>
                <w:color w:val="000000"/>
                <w:sz w:val="20"/>
                <w:szCs w:val="20"/>
              </w:rPr>
              <w:t>47,5</w:t>
            </w:r>
          </w:p>
        </w:tc>
        <w:tc>
          <w:tcPr>
            <w:tcW w:w="483" w:type="pct"/>
            <w:tcBorders>
              <w:top w:val="single" w:sz="4" w:space="0" w:color="auto"/>
              <w:left w:val="nil"/>
              <w:bottom w:val="single" w:sz="4" w:space="0" w:color="auto"/>
              <w:right w:val="single" w:sz="4" w:space="0" w:color="auto"/>
            </w:tcBorders>
            <w:vAlign w:val="center"/>
          </w:tcPr>
          <w:p w14:paraId="0E5D4D3D" w14:textId="77777777" w:rsidR="00910BC0" w:rsidRPr="001D5CA5" w:rsidRDefault="00910BC0" w:rsidP="00910BC0">
            <w:pPr>
              <w:jc w:val="center"/>
              <w:rPr>
                <w:b/>
                <w:bCs/>
                <w:color w:val="000000"/>
                <w:sz w:val="20"/>
                <w:szCs w:val="20"/>
              </w:rPr>
            </w:pPr>
            <w:r w:rsidRPr="001D5CA5">
              <w:rPr>
                <w:b/>
                <w:bCs/>
                <w:color w:val="000000"/>
                <w:sz w:val="20"/>
                <w:szCs w:val="20"/>
              </w:rPr>
              <w:t>16,4</w:t>
            </w:r>
          </w:p>
        </w:tc>
      </w:tr>
    </w:tbl>
    <w:p w14:paraId="1A594D2D" w14:textId="77777777" w:rsidR="00115488" w:rsidRDefault="00115488" w:rsidP="00115488">
      <w:pPr>
        <w:jc w:val="center"/>
        <w:rPr>
          <w:b/>
          <w:bCs/>
          <w:color w:val="FF0000"/>
        </w:rPr>
      </w:pPr>
    </w:p>
    <w:p w14:paraId="6EF27A1B" w14:textId="76AD8757" w:rsidR="00115488" w:rsidRPr="00611BC2" w:rsidRDefault="00115488" w:rsidP="00115488">
      <w:pPr>
        <w:jc w:val="center"/>
        <w:rPr>
          <w:b/>
          <w:bCs/>
        </w:rPr>
      </w:pPr>
      <w:r w:rsidRPr="00611BC2">
        <w:rPr>
          <w:b/>
          <w:bCs/>
        </w:rPr>
        <w:t xml:space="preserve">Гистограмма соответствия отметок по физике </w:t>
      </w:r>
    </w:p>
    <w:p w14:paraId="674357F1" w14:textId="77777777" w:rsidR="00115488" w:rsidRPr="00611BC2" w:rsidRDefault="00115488" w:rsidP="00115488">
      <w:pPr>
        <w:jc w:val="center"/>
      </w:pPr>
      <w:r w:rsidRPr="00611BC2">
        <w:rPr>
          <w:b/>
          <w:bCs/>
        </w:rPr>
        <w:t>за выполненную работу и отметок по журналу</w:t>
      </w:r>
    </w:p>
    <w:p w14:paraId="1D919564" w14:textId="0A853350" w:rsidR="00115488" w:rsidRDefault="00AE26B8" w:rsidP="00115488">
      <w:pPr>
        <w:spacing w:after="200" w:line="276" w:lineRule="auto"/>
        <w:jc w:val="center"/>
        <w:rPr>
          <w:sz w:val="16"/>
          <w:szCs w:val="16"/>
        </w:rPr>
      </w:pPr>
      <w:r>
        <w:rPr>
          <w:noProof/>
        </w:rPr>
        <w:drawing>
          <wp:inline distT="0" distB="0" distL="0" distR="0" wp14:anchorId="330E3391" wp14:editId="6C3437A7">
            <wp:extent cx="6512119" cy="1347470"/>
            <wp:effectExtent l="0" t="0" r="3175" b="5080"/>
            <wp:docPr id="81" name="Диаграмма 81">
              <a:extLst xmlns:a="http://schemas.openxmlformats.org/drawingml/2006/main">
                <a:ext uri="{FF2B5EF4-FFF2-40B4-BE49-F238E27FC236}">
                  <a16:creationId xmlns:a16="http://schemas.microsoft.com/office/drawing/2014/main" id="{0EC7EEBD-1981-43C5-B102-9213E085CE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51CD2D3" w14:textId="63B5B460" w:rsidR="00115488" w:rsidRDefault="00115488" w:rsidP="00115488">
      <w:pPr>
        <w:spacing w:after="200" w:line="276" w:lineRule="auto"/>
        <w:jc w:val="center"/>
        <w:rPr>
          <w:sz w:val="16"/>
          <w:szCs w:val="16"/>
        </w:rPr>
      </w:pPr>
    </w:p>
    <w:tbl>
      <w:tblPr>
        <w:tblStyle w:val="a3"/>
        <w:tblW w:w="5000" w:type="pct"/>
        <w:tblLook w:val="04A0" w:firstRow="1" w:lastRow="0" w:firstColumn="1" w:lastColumn="0" w:noHBand="0" w:noVBand="1"/>
      </w:tblPr>
      <w:tblGrid>
        <w:gridCol w:w="5886"/>
        <w:gridCol w:w="2581"/>
        <w:gridCol w:w="1784"/>
      </w:tblGrid>
      <w:tr w:rsidR="00115488" w14:paraId="46DDA99A" w14:textId="77777777" w:rsidTr="00115488">
        <w:tc>
          <w:tcPr>
            <w:tcW w:w="2871" w:type="pct"/>
            <w:tcBorders>
              <w:top w:val="single" w:sz="4" w:space="0" w:color="000000"/>
              <w:left w:val="single" w:sz="4" w:space="0" w:color="000000"/>
              <w:bottom w:val="single" w:sz="4" w:space="0" w:color="000000"/>
              <w:right w:val="single" w:sz="4" w:space="0" w:color="000000"/>
            </w:tcBorders>
            <w:vAlign w:val="center"/>
            <w:hideMark/>
          </w:tcPr>
          <w:p w14:paraId="6DD0DD03" w14:textId="77777777" w:rsidR="00115488" w:rsidRDefault="00115488" w:rsidP="00115488">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00BBBFBE" w14:textId="0AB21AAB" w:rsidR="00115488" w:rsidRDefault="00115488" w:rsidP="00115488">
            <w:pPr>
              <w:jc w:val="center"/>
              <w:rPr>
                <w:b/>
                <w:sz w:val="22"/>
              </w:rPr>
            </w:pPr>
            <w:r>
              <w:rPr>
                <w:b/>
                <w:sz w:val="22"/>
              </w:rPr>
              <w:t xml:space="preserve">Количество участников в </w:t>
            </w:r>
            <w:r w:rsidR="002D4BF5">
              <w:rPr>
                <w:b/>
                <w:sz w:val="22"/>
              </w:rPr>
              <w:t>Дубровском</w:t>
            </w:r>
            <w:r w:rsidR="00816950">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3DB7950B" w14:textId="77777777" w:rsidR="00115488" w:rsidRDefault="00115488" w:rsidP="00115488">
            <w:pPr>
              <w:jc w:val="center"/>
              <w:rPr>
                <w:b/>
                <w:sz w:val="22"/>
              </w:rPr>
            </w:pPr>
            <w:r>
              <w:rPr>
                <w:b/>
                <w:sz w:val="22"/>
              </w:rPr>
              <w:t>%</w:t>
            </w:r>
          </w:p>
        </w:tc>
      </w:tr>
      <w:tr w:rsidR="00AE26B8" w14:paraId="3CD9149B" w14:textId="77777777" w:rsidTr="008F56F1">
        <w:tc>
          <w:tcPr>
            <w:tcW w:w="2871" w:type="pct"/>
            <w:tcBorders>
              <w:top w:val="single" w:sz="4" w:space="0" w:color="000000"/>
              <w:left w:val="single" w:sz="4" w:space="0" w:color="000000"/>
              <w:bottom w:val="single" w:sz="4" w:space="0" w:color="000000"/>
              <w:right w:val="single" w:sz="4" w:space="0" w:color="000000"/>
            </w:tcBorders>
            <w:vAlign w:val="center"/>
            <w:hideMark/>
          </w:tcPr>
          <w:p w14:paraId="40C05FBF" w14:textId="77777777" w:rsidR="00AE26B8" w:rsidRDefault="00AE26B8" w:rsidP="00AE26B8">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2F260452" w14:textId="20EF469B" w:rsidR="00AE26B8" w:rsidRDefault="00AE26B8" w:rsidP="00AE26B8">
            <w:pPr>
              <w:jc w:val="center"/>
              <w:rPr>
                <w:color w:val="000000"/>
                <w:sz w:val="22"/>
                <w:szCs w:val="22"/>
              </w:rPr>
            </w:pPr>
            <w:r>
              <w:rPr>
                <w:color w:val="000000"/>
                <w:sz w:val="22"/>
                <w:szCs w:val="22"/>
              </w:rPr>
              <w:t>3</w:t>
            </w:r>
          </w:p>
        </w:tc>
        <w:tc>
          <w:tcPr>
            <w:tcW w:w="870" w:type="pct"/>
            <w:tcBorders>
              <w:top w:val="single" w:sz="4" w:space="0" w:color="000000"/>
              <w:left w:val="single" w:sz="4" w:space="0" w:color="000000"/>
              <w:bottom w:val="single" w:sz="4" w:space="0" w:color="000000"/>
              <w:right w:val="single" w:sz="4" w:space="0" w:color="000000"/>
            </w:tcBorders>
            <w:vAlign w:val="bottom"/>
          </w:tcPr>
          <w:p w14:paraId="608080C6" w14:textId="4C0450BF" w:rsidR="00AE26B8" w:rsidRDefault="00AE26B8" w:rsidP="00AE26B8">
            <w:pPr>
              <w:jc w:val="center"/>
              <w:rPr>
                <w:color w:val="000000"/>
                <w:sz w:val="22"/>
                <w:szCs w:val="22"/>
              </w:rPr>
            </w:pPr>
            <w:r>
              <w:rPr>
                <w:color w:val="000000"/>
                <w:sz w:val="22"/>
                <w:szCs w:val="22"/>
              </w:rPr>
              <w:t>4,9</w:t>
            </w:r>
          </w:p>
        </w:tc>
      </w:tr>
      <w:tr w:rsidR="00AE26B8" w14:paraId="525DBA76" w14:textId="77777777" w:rsidTr="008F56F1">
        <w:tc>
          <w:tcPr>
            <w:tcW w:w="2871" w:type="pct"/>
            <w:tcBorders>
              <w:top w:val="single" w:sz="4" w:space="0" w:color="000000"/>
              <w:left w:val="single" w:sz="4" w:space="0" w:color="000000"/>
              <w:bottom w:val="single" w:sz="4" w:space="0" w:color="000000"/>
              <w:right w:val="single" w:sz="4" w:space="0" w:color="000000"/>
            </w:tcBorders>
            <w:vAlign w:val="center"/>
            <w:hideMark/>
          </w:tcPr>
          <w:p w14:paraId="6EF84EA1" w14:textId="77777777" w:rsidR="00AE26B8" w:rsidRDefault="00AE26B8" w:rsidP="00AE26B8">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46ED6BE7" w14:textId="5ECBA6EE" w:rsidR="00AE26B8" w:rsidRDefault="00AE26B8" w:rsidP="00AE26B8">
            <w:pPr>
              <w:jc w:val="center"/>
              <w:rPr>
                <w:color w:val="000000"/>
                <w:sz w:val="22"/>
                <w:szCs w:val="22"/>
              </w:rPr>
            </w:pPr>
            <w:r>
              <w:rPr>
                <w:color w:val="000000"/>
                <w:sz w:val="22"/>
                <w:szCs w:val="22"/>
              </w:rPr>
              <w:t>49</w:t>
            </w:r>
          </w:p>
        </w:tc>
        <w:tc>
          <w:tcPr>
            <w:tcW w:w="870" w:type="pct"/>
            <w:tcBorders>
              <w:top w:val="single" w:sz="4" w:space="0" w:color="000000"/>
              <w:left w:val="single" w:sz="4" w:space="0" w:color="000000"/>
              <w:bottom w:val="single" w:sz="4" w:space="0" w:color="000000"/>
              <w:right w:val="single" w:sz="4" w:space="0" w:color="000000"/>
            </w:tcBorders>
            <w:vAlign w:val="bottom"/>
          </w:tcPr>
          <w:p w14:paraId="1D5148AC" w14:textId="5C9A9FDA" w:rsidR="00AE26B8" w:rsidRDefault="00AE26B8" w:rsidP="00AE26B8">
            <w:pPr>
              <w:jc w:val="center"/>
              <w:rPr>
                <w:color w:val="000000"/>
                <w:sz w:val="22"/>
                <w:szCs w:val="22"/>
              </w:rPr>
            </w:pPr>
            <w:r>
              <w:rPr>
                <w:color w:val="000000"/>
                <w:sz w:val="22"/>
                <w:szCs w:val="22"/>
              </w:rPr>
              <w:t>80,3</w:t>
            </w:r>
          </w:p>
        </w:tc>
      </w:tr>
      <w:tr w:rsidR="00AE26B8" w14:paraId="4C229C32" w14:textId="77777777" w:rsidTr="008F56F1">
        <w:tc>
          <w:tcPr>
            <w:tcW w:w="2871" w:type="pct"/>
            <w:tcBorders>
              <w:top w:val="single" w:sz="4" w:space="0" w:color="000000"/>
              <w:left w:val="single" w:sz="4" w:space="0" w:color="000000"/>
              <w:bottom w:val="single" w:sz="4" w:space="0" w:color="000000"/>
              <w:right w:val="single" w:sz="4" w:space="0" w:color="000000"/>
            </w:tcBorders>
            <w:vAlign w:val="center"/>
            <w:hideMark/>
          </w:tcPr>
          <w:p w14:paraId="70C721BF" w14:textId="77777777" w:rsidR="00AE26B8" w:rsidRDefault="00AE26B8" w:rsidP="00AE26B8">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22669745" w14:textId="06013E5F" w:rsidR="00AE26B8" w:rsidRDefault="00AE26B8" w:rsidP="00AE26B8">
            <w:pPr>
              <w:jc w:val="center"/>
              <w:rPr>
                <w:color w:val="000000"/>
                <w:sz w:val="22"/>
                <w:szCs w:val="22"/>
              </w:rPr>
            </w:pPr>
            <w:r>
              <w:rPr>
                <w:color w:val="000000"/>
                <w:sz w:val="22"/>
                <w:szCs w:val="22"/>
              </w:rPr>
              <w:t>9</w:t>
            </w:r>
          </w:p>
        </w:tc>
        <w:tc>
          <w:tcPr>
            <w:tcW w:w="870" w:type="pct"/>
            <w:tcBorders>
              <w:top w:val="single" w:sz="4" w:space="0" w:color="000000"/>
              <w:left w:val="single" w:sz="4" w:space="0" w:color="000000"/>
              <w:bottom w:val="single" w:sz="4" w:space="0" w:color="000000"/>
              <w:right w:val="single" w:sz="4" w:space="0" w:color="000000"/>
            </w:tcBorders>
            <w:vAlign w:val="bottom"/>
          </w:tcPr>
          <w:p w14:paraId="54C607B5" w14:textId="32F360B0" w:rsidR="00AE26B8" w:rsidRDefault="00AE26B8" w:rsidP="00AE26B8">
            <w:pPr>
              <w:jc w:val="center"/>
              <w:rPr>
                <w:color w:val="000000"/>
                <w:sz w:val="22"/>
                <w:szCs w:val="22"/>
              </w:rPr>
            </w:pPr>
            <w:r>
              <w:rPr>
                <w:color w:val="000000"/>
                <w:sz w:val="22"/>
                <w:szCs w:val="22"/>
              </w:rPr>
              <w:t>14,8</w:t>
            </w:r>
          </w:p>
        </w:tc>
      </w:tr>
      <w:tr w:rsidR="00115488" w14:paraId="72C4B806" w14:textId="77777777" w:rsidTr="00115488">
        <w:tc>
          <w:tcPr>
            <w:tcW w:w="2871" w:type="pct"/>
            <w:tcBorders>
              <w:top w:val="single" w:sz="4" w:space="0" w:color="000000"/>
              <w:left w:val="single" w:sz="4" w:space="0" w:color="000000"/>
              <w:bottom w:val="single" w:sz="4" w:space="0" w:color="000000"/>
              <w:right w:val="single" w:sz="4" w:space="0" w:color="000000"/>
            </w:tcBorders>
            <w:vAlign w:val="center"/>
            <w:hideMark/>
          </w:tcPr>
          <w:p w14:paraId="66CF0427" w14:textId="77777777" w:rsidR="00115488" w:rsidRDefault="00115488" w:rsidP="00115488">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2EDF2BC7" w14:textId="2CB8E3B5" w:rsidR="00115488" w:rsidRDefault="00AE26B8" w:rsidP="00115488">
            <w:pPr>
              <w:jc w:val="center"/>
              <w:rPr>
                <w:color w:val="000000"/>
                <w:sz w:val="22"/>
                <w:szCs w:val="22"/>
              </w:rPr>
            </w:pPr>
            <w:r>
              <w:rPr>
                <w:color w:val="000000"/>
                <w:sz w:val="22"/>
                <w:szCs w:val="22"/>
              </w:rPr>
              <w:t>61</w:t>
            </w:r>
          </w:p>
        </w:tc>
        <w:tc>
          <w:tcPr>
            <w:tcW w:w="870" w:type="pct"/>
            <w:tcBorders>
              <w:top w:val="single" w:sz="4" w:space="0" w:color="000000"/>
              <w:left w:val="single" w:sz="4" w:space="0" w:color="000000"/>
              <w:bottom w:val="single" w:sz="4" w:space="0" w:color="000000"/>
              <w:right w:val="single" w:sz="4" w:space="0" w:color="000000"/>
            </w:tcBorders>
            <w:vAlign w:val="bottom"/>
          </w:tcPr>
          <w:p w14:paraId="429F4271" w14:textId="095844B6" w:rsidR="00115488" w:rsidRDefault="00816950" w:rsidP="00115488">
            <w:pPr>
              <w:jc w:val="center"/>
              <w:rPr>
                <w:color w:val="000000"/>
                <w:sz w:val="22"/>
                <w:szCs w:val="22"/>
              </w:rPr>
            </w:pPr>
            <w:r>
              <w:rPr>
                <w:color w:val="000000"/>
                <w:sz w:val="22"/>
                <w:szCs w:val="22"/>
              </w:rPr>
              <w:t>100</w:t>
            </w:r>
          </w:p>
        </w:tc>
      </w:tr>
    </w:tbl>
    <w:p w14:paraId="7FD4A940" w14:textId="77777777" w:rsidR="00115488" w:rsidRDefault="00115488" w:rsidP="00115488">
      <w:pPr>
        <w:rPr>
          <w:noProof/>
        </w:rPr>
      </w:pPr>
    </w:p>
    <w:tbl>
      <w:tblPr>
        <w:tblW w:w="5000" w:type="pct"/>
        <w:tblLook w:val="04A0" w:firstRow="1" w:lastRow="0" w:firstColumn="1" w:lastColumn="0" w:noHBand="0" w:noVBand="1"/>
      </w:tblPr>
      <w:tblGrid>
        <w:gridCol w:w="459"/>
        <w:gridCol w:w="2589"/>
        <w:gridCol w:w="832"/>
        <w:gridCol w:w="1286"/>
        <w:gridCol w:w="871"/>
        <w:gridCol w:w="1286"/>
        <w:gridCol w:w="830"/>
        <w:gridCol w:w="1286"/>
        <w:gridCol w:w="812"/>
      </w:tblGrid>
      <w:tr w:rsidR="00910BC0" w:rsidRPr="00910BC0" w14:paraId="18880B21" w14:textId="77777777" w:rsidTr="00910BC0">
        <w:trPr>
          <w:trHeight w:val="300"/>
        </w:trPr>
        <w:tc>
          <w:tcPr>
            <w:tcW w:w="2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2AB4D" w14:textId="77777777" w:rsidR="00910BC0" w:rsidRPr="00910BC0" w:rsidRDefault="00910BC0" w:rsidP="00910BC0">
            <w:pPr>
              <w:jc w:val="center"/>
              <w:rPr>
                <w:b/>
                <w:bCs/>
                <w:color w:val="000000"/>
                <w:sz w:val="20"/>
                <w:szCs w:val="20"/>
              </w:rPr>
            </w:pPr>
            <w:r w:rsidRPr="00910BC0">
              <w:rPr>
                <w:b/>
                <w:bCs/>
                <w:noProof/>
                <w:color w:val="000000"/>
                <w:sz w:val="20"/>
                <w:szCs w:val="20"/>
              </w:rPr>
              <w:t>№</w:t>
            </w:r>
          </w:p>
        </w:tc>
        <w:tc>
          <w:tcPr>
            <w:tcW w:w="1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25482" w14:textId="77777777" w:rsidR="00910BC0" w:rsidRPr="00910BC0" w:rsidRDefault="00910BC0" w:rsidP="00910BC0">
            <w:pPr>
              <w:jc w:val="center"/>
              <w:rPr>
                <w:b/>
                <w:bCs/>
                <w:color w:val="000000"/>
                <w:sz w:val="20"/>
                <w:szCs w:val="20"/>
              </w:rPr>
            </w:pPr>
            <w:r w:rsidRPr="00910BC0">
              <w:rPr>
                <w:b/>
                <w:bCs/>
                <w:noProof/>
                <w:color w:val="000000"/>
                <w:sz w:val="20"/>
                <w:szCs w:val="20"/>
              </w:rPr>
              <w:t>Название ОО</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0C728" w14:textId="77777777" w:rsidR="00910BC0" w:rsidRPr="00910BC0" w:rsidRDefault="00910BC0" w:rsidP="00910BC0">
            <w:pPr>
              <w:jc w:val="center"/>
              <w:rPr>
                <w:b/>
                <w:bCs/>
                <w:color w:val="000000"/>
                <w:sz w:val="20"/>
                <w:szCs w:val="20"/>
              </w:rPr>
            </w:pPr>
            <w:r w:rsidRPr="00910BC0">
              <w:rPr>
                <w:b/>
                <w:bCs/>
                <w:noProof/>
                <w:color w:val="000000"/>
                <w:sz w:val="20"/>
                <w:szCs w:val="20"/>
              </w:rPr>
              <w:t>Кол-во уч-ков</w:t>
            </w:r>
          </w:p>
        </w:tc>
        <w:tc>
          <w:tcPr>
            <w:tcW w:w="1036" w:type="pct"/>
            <w:gridSpan w:val="2"/>
            <w:tcBorders>
              <w:top w:val="single" w:sz="4" w:space="0" w:color="auto"/>
              <w:left w:val="nil"/>
              <w:bottom w:val="single" w:sz="4" w:space="0" w:color="auto"/>
              <w:right w:val="single" w:sz="4" w:space="0" w:color="auto"/>
            </w:tcBorders>
            <w:shd w:val="clear" w:color="auto" w:fill="auto"/>
            <w:vAlign w:val="center"/>
            <w:hideMark/>
          </w:tcPr>
          <w:p w14:paraId="6ED531C1" w14:textId="77777777" w:rsidR="00910BC0" w:rsidRPr="00910BC0" w:rsidRDefault="00910BC0" w:rsidP="00910BC0">
            <w:pPr>
              <w:jc w:val="center"/>
              <w:rPr>
                <w:b/>
                <w:bCs/>
                <w:color w:val="000000"/>
                <w:sz w:val="20"/>
                <w:szCs w:val="20"/>
              </w:rPr>
            </w:pPr>
            <w:r w:rsidRPr="00910BC0">
              <w:rPr>
                <w:b/>
                <w:bCs/>
                <w:noProof/>
                <w:color w:val="000000"/>
                <w:sz w:val="20"/>
                <w:szCs w:val="20"/>
              </w:rPr>
              <w:t>Понизили</w:t>
            </w:r>
          </w:p>
        </w:tc>
        <w:tc>
          <w:tcPr>
            <w:tcW w:w="1016" w:type="pct"/>
            <w:gridSpan w:val="2"/>
            <w:tcBorders>
              <w:top w:val="single" w:sz="4" w:space="0" w:color="auto"/>
              <w:left w:val="nil"/>
              <w:bottom w:val="single" w:sz="4" w:space="0" w:color="auto"/>
              <w:right w:val="single" w:sz="4" w:space="0" w:color="auto"/>
            </w:tcBorders>
            <w:shd w:val="clear" w:color="auto" w:fill="auto"/>
            <w:vAlign w:val="center"/>
            <w:hideMark/>
          </w:tcPr>
          <w:p w14:paraId="03E2AC5B" w14:textId="77777777" w:rsidR="00910BC0" w:rsidRPr="00910BC0" w:rsidRDefault="00910BC0" w:rsidP="00910BC0">
            <w:pPr>
              <w:jc w:val="center"/>
              <w:rPr>
                <w:b/>
                <w:bCs/>
                <w:color w:val="000000"/>
                <w:sz w:val="20"/>
                <w:szCs w:val="20"/>
              </w:rPr>
            </w:pPr>
            <w:r w:rsidRPr="00910BC0">
              <w:rPr>
                <w:b/>
                <w:bCs/>
                <w:noProof/>
                <w:color w:val="000000"/>
                <w:sz w:val="20"/>
                <w:szCs w:val="20"/>
              </w:rPr>
              <w:t>Подтвердили</w:t>
            </w:r>
          </w:p>
        </w:tc>
        <w:tc>
          <w:tcPr>
            <w:tcW w:w="1007" w:type="pct"/>
            <w:gridSpan w:val="2"/>
            <w:tcBorders>
              <w:top w:val="single" w:sz="4" w:space="0" w:color="auto"/>
              <w:left w:val="nil"/>
              <w:bottom w:val="single" w:sz="4" w:space="0" w:color="auto"/>
              <w:right w:val="single" w:sz="4" w:space="0" w:color="auto"/>
            </w:tcBorders>
            <w:shd w:val="clear" w:color="auto" w:fill="auto"/>
            <w:vAlign w:val="center"/>
            <w:hideMark/>
          </w:tcPr>
          <w:p w14:paraId="29FAE09F" w14:textId="77777777" w:rsidR="00910BC0" w:rsidRPr="00910BC0" w:rsidRDefault="00910BC0" w:rsidP="00910BC0">
            <w:pPr>
              <w:jc w:val="center"/>
              <w:rPr>
                <w:b/>
                <w:bCs/>
                <w:color w:val="000000"/>
                <w:sz w:val="20"/>
                <w:szCs w:val="20"/>
              </w:rPr>
            </w:pPr>
            <w:r w:rsidRPr="00910BC0">
              <w:rPr>
                <w:b/>
                <w:bCs/>
                <w:noProof/>
                <w:color w:val="000000"/>
                <w:sz w:val="20"/>
                <w:szCs w:val="20"/>
              </w:rPr>
              <w:t>Повысили</w:t>
            </w:r>
          </w:p>
        </w:tc>
      </w:tr>
      <w:tr w:rsidR="00910BC0" w:rsidRPr="00910BC0" w14:paraId="0BDDB5DB" w14:textId="77777777" w:rsidTr="00910BC0">
        <w:trPr>
          <w:trHeight w:val="510"/>
        </w:trPr>
        <w:tc>
          <w:tcPr>
            <w:tcW w:w="240" w:type="pct"/>
            <w:vMerge/>
            <w:tcBorders>
              <w:top w:val="single" w:sz="4" w:space="0" w:color="auto"/>
              <w:left w:val="single" w:sz="4" w:space="0" w:color="auto"/>
              <w:bottom w:val="single" w:sz="4" w:space="0" w:color="auto"/>
              <w:right w:val="single" w:sz="4" w:space="0" w:color="auto"/>
            </w:tcBorders>
            <w:vAlign w:val="center"/>
            <w:hideMark/>
          </w:tcPr>
          <w:p w14:paraId="361FC2E3" w14:textId="77777777" w:rsidR="00910BC0" w:rsidRPr="00910BC0" w:rsidRDefault="00910BC0" w:rsidP="00910BC0">
            <w:pPr>
              <w:rPr>
                <w:b/>
                <w:bCs/>
                <w:color w:val="000000"/>
                <w:sz w:val="20"/>
                <w:szCs w:val="20"/>
              </w:rPr>
            </w:pPr>
          </w:p>
        </w:tc>
        <w:tc>
          <w:tcPr>
            <w:tcW w:w="1279" w:type="pct"/>
            <w:vMerge/>
            <w:tcBorders>
              <w:top w:val="single" w:sz="4" w:space="0" w:color="auto"/>
              <w:left w:val="single" w:sz="4" w:space="0" w:color="auto"/>
              <w:bottom w:val="single" w:sz="4" w:space="0" w:color="auto"/>
              <w:right w:val="single" w:sz="4" w:space="0" w:color="auto"/>
            </w:tcBorders>
            <w:vAlign w:val="center"/>
            <w:hideMark/>
          </w:tcPr>
          <w:p w14:paraId="7B844665" w14:textId="77777777" w:rsidR="00910BC0" w:rsidRPr="00910BC0" w:rsidRDefault="00910BC0" w:rsidP="00910BC0">
            <w:pPr>
              <w:rPr>
                <w:b/>
                <w:bCs/>
                <w:color w:val="000000"/>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1C8D78EB" w14:textId="77777777" w:rsidR="00910BC0" w:rsidRPr="00910BC0" w:rsidRDefault="00910BC0" w:rsidP="00910BC0">
            <w:pPr>
              <w:rPr>
                <w:b/>
                <w:bCs/>
                <w:color w:val="000000"/>
                <w:sz w:val="20"/>
                <w:szCs w:val="20"/>
              </w:rPr>
            </w:pPr>
          </w:p>
        </w:tc>
        <w:tc>
          <w:tcPr>
            <w:tcW w:w="595" w:type="pct"/>
            <w:tcBorders>
              <w:top w:val="nil"/>
              <w:left w:val="nil"/>
              <w:bottom w:val="single" w:sz="4" w:space="0" w:color="auto"/>
              <w:right w:val="single" w:sz="4" w:space="0" w:color="auto"/>
            </w:tcBorders>
            <w:shd w:val="clear" w:color="auto" w:fill="auto"/>
            <w:vAlign w:val="center"/>
            <w:hideMark/>
          </w:tcPr>
          <w:p w14:paraId="7A649C52" w14:textId="77777777" w:rsidR="00910BC0" w:rsidRPr="00910BC0" w:rsidRDefault="00910BC0" w:rsidP="00910BC0">
            <w:pPr>
              <w:jc w:val="center"/>
              <w:rPr>
                <w:b/>
                <w:bCs/>
                <w:color w:val="000000"/>
                <w:sz w:val="20"/>
                <w:szCs w:val="20"/>
              </w:rPr>
            </w:pPr>
            <w:r w:rsidRPr="00910BC0">
              <w:rPr>
                <w:b/>
                <w:bCs/>
                <w:noProof/>
                <w:color w:val="000000"/>
                <w:sz w:val="20"/>
                <w:szCs w:val="20"/>
              </w:rPr>
              <w:t>Количество</w:t>
            </w:r>
          </w:p>
        </w:tc>
        <w:tc>
          <w:tcPr>
            <w:tcW w:w="440" w:type="pct"/>
            <w:tcBorders>
              <w:top w:val="nil"/>
              <w:left w:val="nil"/>
              <w:bottom w:val="single" w:sz="4" w:space="0" w:color="auto"/>
              <w:right w:val="single" w:sz="4" w:space="0" w:color="auto"/>
            </w:tcBorders>
            <w:shd w:val="clear" w:color="auto" w:fill="auto"/>
            <w:vAlign w:val="center"/>
            <w:hideMark/>
          </w:tcPr>
          <w:p w14:paraId="00CDE48A" w14:textId="77777777" w:rsidR="00910BC0" w:rsidRPr="00910BC0" w:rsidRDefault="00910BC0" w:rsidP="00910BC0">
            <w:pPr>
              <w:jc w:val="center"/>
              <w:rPr>
                <w:b/>
                <w:bCs/>
                <w:color w:val="000000"/>
                <w:sz w:val="20"/>
                <w:szCs w:val="20"/>
              </w:rPr>
            </w:pPr>
            <w:r w:rsidRPr="00910BC0">
              <w:rPr>
                <w:b/>
                <w:bCs/>
                <w:noProof/>
                <w:color w:val="000000"/>
                <w:sz w:val="20"/>
                <w:szCs w:val="20"/>
              </w:rPr>
              <w:t>Доля</w:t>
            </w:r>
          </w:p>
        </w:tc>
        <w:tc>
          <w:tcPr>
            <w:tcW w:w="595" w:type="pct"/>
            <w:tcBorders>
              <w:top w:val="nil"/>
              <w:left w:val="nil"/>
              <w:bottom w:val="single" w:sz="4" w:space="0" w:color="auto"/>
              <w:right w:val="single" w:sz="4" w:space="0" w:color="auto"/>
            </w:tcBorders>
            <w:shd w:val="clear" w:color="auto" w:fill="auto"/>
            <w:vAlign w:val="center"/>
            <w:hideMark/>
          </w:tcPr>
          <w:p w14:paraId="75C5213A" w14:textId="77777777" w:rsidR="00910BC0" w:rsidRPr="00910BC0" w:rsidRDefault="00910BC0" w:rsidP="00910BC0">
            <w:pPr>
              <w:jc w:val="center"/>
              <w:rPr>
                <w:b/>
                <w:bCs/>
                <w:color w:val="000000"/>
                <w:sz w:val="20"/>
                <w:szCs w:val="20"/>
              </w:rPr>
            </w:pPr>
            <w:r w:rsidRPr="00910BC0">
              <w:rPr>
                <w:b/>
                <w:bCs/>
                <w:noProof/>
                <w:color w:val="000000"/>
                <w:sz w:val="20"/>
                <w:szCs w:val="20"/>
              </w:rPr>
              <w:t>Количество</w:t>
            </w:r>
          </w:p>
        </w:tc>
        <w:tc>
          <w:tcPr>
            <w:tcW w:w="421" w:type="pct"/>
            <w:tcBorders>
              <w:top w:val="nil"/>
              <w:left w:val="nil"/>
              <w:bottom w:val="single" w:sz="4" w:space="0" w:color="auto"/>
              <w:right w:val="single" w:sz="4" w:space="0" w:color="auto"/>
            </w:tcBorders>
            <w:shd w:val="clear" w:color="auto" w:fill="auto"/>
            <w:vAlign w:val="center"/>
            <w:hideMark/>
          </w:tcPr>
          <w:p w14:paraId="26989686" w14:textId="77777777" w:rsidR="00910BC0" w:rsidRPr="00910BC0" w:rsidRDefault="00910BC0" w:rsidP="00910BC0">
            <w:pPr>
              <w:jc w:val="center"/>
              <w:rPr>
                <w:b/>
                <w:bCs/>
                <w:color w:val="000000"/>
                <w:sz w:val="20"/>
                <w:szCs w:val="20"/>
              </w:rPr>
            </w:pPr>
            <w:r w:rsidRPr="00910BC0">
              <w:rPr>
                <w:b/>
                <w:bCs/>
                <w:noProof/>
                <w:color w:val="000000"/>
                <w:sz w:val="20"/>
                <w:szCs w:val="20"/>
              </w:rPr>
              <w:t>Доля</w:t>
            </w:r>
          </w:p>
        </w:tc>
        <w:tc>
          <w:tcPr>
            <w:tcW w:w="595" w:type="pct"/>
            <w:tcBorders>
              <w:top w:val="nil"/>
              <w:left w:val="nil"/>
              <w:bottom w:val="single" w:sz="4" w:space="0" w:color="auto"/>
              <w:right w:val="single" w:sz="4" w:space="0" w:color="auto"/>
            </w:tcBorders>
            <w:shd w:val="clear" w:color="auto" w:fill="auto"/>
            <w:vAlign w:val="center"/>
            <w:hideMark/>
          </w:tcPr>
          <w:p w14:paraId="46D359A3" w14:textId="77777777" w:rsidR="00910BC0" w:rsidRPr="00910BC0" w:rsidRDefault="00910BC0" w:rsidP="00910BC0">
            <w:pPr>
              <w:jc w:val="center"/>
              <w:rPr>
                <w:b/>
                <w:bCs/>
                <w:color w:val="000000"/>
                <w:sz w:val="20"/>
                <w:szCs w:val="20"/>
              </w:rPr>
            </w:pPr>
            <w:r w:rsidRPr="00910BC0">
              <w:rPr>
                <w:b/>
                <w:bCs/>
                <w:noProof/>
                <w:color w:val="000000"/>
                <w:sz w:val="20"/>
                <w:szCs w:val="20"/>
              </w:rPr>
              <w:t>Количество</w:t>
            </w:r>
          </w:p>
        </w:tc>
        <w:tc>
          <w:tcPr>
            <w:tcW w:w="412" w:type="pct"/>
            <w:tcBorders>
              <w:top w:val="nil"/>
              <w:left w:val="nil"/>
              <w:bottom w:val="single" w:sz="4" w:space="0" w:color="auto"/>
              <w:right w:val="single" w:sz="4" w:space="0" w:color="auto"/>
            </w:tcBorders>
            <w:shd w:val="clear" w:color="auto" w:fill="auto"/>
            <w:vAlign w:val="center"/>
            <w:hideMark/>
          </w:tcPr>
          <w:p w14:paraId="35229C94" w14:textId="77777777" w:rsidR="00910BC0" w:rsidRPr="00910BC0" w:rsidRDefault="00910BC0" w:rsidP="00910BC0">
            <w:pPr>
              <w:jc w:val="center"/>
              <w:rPr>
                <w:b/>
                <w:bCs/>
                <w:color w:val="000000"/>
                <w:sz w:val="20"/>
                <w:szCs w:val="20"/>
              </w:rPr>
            </w:pPr>
            <w:r w:rsidRPr="00910BC0">
              <w:rPr>
                <w:b/>
                <w:bCs/>
                <w:noProof/>
                <w:color w:val="000000"/>
                <w:sz w:val="20"/>
                <w:szCs w:val="20"/>
              </w:rPr>
              <w:t>Доля</w:t>
            </w:r>
          </w:p>
        </w:tc>
      </w:tr>
      <w:tr w:rsidR="00910BC0" w:rsidRPr="00910BC0" w14:paraId="7D80C77F" w14:textId="77777777" w:rsidTr="00910BC0">
        <w:trPr>
          <w:trHeight w:val="765"/>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53964F1A" w14:textId="77777777" w:rsidR="00910BC0" w:rsidRPr="00910BC0" w:rsidRDefault="00910BC0" w:rsidP="00910BC0">
            <w:pPr>
              <w:jc w:val="center"/>
              <w:rPr>
                <w:color w:val="000000"/>
                <w:sz w:val="20"/>
                <w:szCs w:val="20"/>
              </w:rPr>
            </w:pPr>
            <w:r w:rsidRPr="00910BC0">
              <w:rPr>
                <w:noProof/>
                <w:color w:val="000000"/>
                <w:sz w:val="20"/>
                <w:szCs w:val="20"/>
              </w:rPr>
              <w:t>1</w:t>
            </w:r>
          </w:p>
        </w:tc>
        <w:tc>
          <w:tcPr>
            <w:tcW w:w="1279" w:type="pct"/>
            <w:tcBorders>
              <w:top w:val="nil"/>
              <w:left w:val="nil"/>
              <w:bottom w:val="single" w:sz="4" w:space="0" w:color="auto"/>
              <w:right w:val="single" w:sz="4" w:space="0" w:color="auto"/>
            </w:tcBorders>
            <w:shd w:val="clear" w:color="auto" w:fill="auto"/>
            <w:vAlign w:val="center"/>
            <w:hideMark/>
          </w:tcPr>
          <w:p w14:paraId="4865694B" w14:textId="77777777" w:rsidR="00910BC0" w:rsidRPr="00910BC0" w:rsidRDefault="00910BC0" w:rsidP="00910BC0">
            <w:pPr>
              <w:rPr>
                <w:color w:val="000000"/>
                <w:sz w:val="20"/>
                <w:szCs w:val="20"/>
              </w:rPr>
            </w:pPr>
            <w:r w:rsidRPr="00910BC0">
              <w:rPr>
                <w:color w:val="000000"/>
                <w:sz w:val="20"/>
                <w:szCs w:val="20"/>
              </w:rPr>
              <w:t>МБОУ Дубровская №1 СОШ имени генерал-майора Никитина Ивана Семеновича</w:t>
            </w:r>
          </w:p>
        </w:tc>
        <w:tc>
          <w:tcPr>
            <w:tcW w:w="422" w:type="pct"/>
            <w:tcBorders>
              <w:top w:val="nil"/>
              <w:left w:val="nil"/>
              <w:bottom w:val="single" w:sz="4" w:space="0" w:color="auto"/>
              <w:right w:val="single" w:sz="4" w:space="0" w:color="auto"/>
            </w:tcBorders>
            <w:shd w:val="clear" w:color="auto" w:fill="auto"/>
            <w:noWrap/>
            <w:vAlign w:val="center"/>
            <w:hideMark/>
          </w:tcPr>
          <w:p w14:paraId="75853BB5" w14:textId="77777777" w:rsidR="00910BC0" w:rsidRPr="00910BC0" w:rsidRDefault="00910BC0" w:rsidP="00910BC0">
            <w:pPr>
              <w:jc w:val="center"/>
              <w:rPr>
                <w:color w:val="000000"/>
                <w:sz w:val="20"/>
                <w:szCs w:val="20"/>
              </w:rPr>
            </w:pPr>
            <w:r w:rsidRPr="00910BC0">
              <w:rPr>
                <w:color w:val="000000"/>
                <w:sz w:val="20"/>
                <w:szCs w:val="20"/>
              </w:rPr>
              <w:t>10</w:t>
            </w:r>
          </w:p>
        </w:tc>
        <w:tc>
          <w:tcPr>
            <w:tcW w:w="595" w:type="pct"/>
            <w:tcBorders>
              <w:top w:val="nil"/>
              <w:left w:val="nil"/>
              <w:bottom w:val="single" w:sz="4" w:space="0" w:color="auto"/>
              <w:right w:val="single" w:sz="4" w:space="0" w:color="auto"/>
            </w:tcBorders>
            <w:shd w:val="clear" w:color="auto" w:fill="auto"/>
            <w:noWrap/>
            <w:vAlign w:val="center"/>
            <w:hideMark/>
          </w:tcPr>
          <w:p w14:paraId="13508A50" w14:textId="77777777" w:rsidR="00910BC0" w:rsidRPr="00910BC0" w:rsidRDefault="00910BC0" w:rsidP="00910BC0">
            <w:pPr>
              <w:jc w:val="center"/>
              <w:rPr>
                <w:color w:val="000000"/>
                <w:sz w:val="20"/>
                <w:szCs w:val="20"/>
              </w:rPr>
            </w:pPr>
            <w:r w:rsidRPr="00910BC0">
              <w:rPr>
                <w:color w:val="000000"/>
                <w:sz w:val="20"/>
                <w:szCs w:val="20"/>
              </w:rPr>
              <w:t> </w:t>
            </w:r>
          </w:p>
        </w:tc>
        <w:tc>
          <w:tcPr>
            <w:tcW w:w="440" w:type="pct"/>
            <w:tcBorders>
              <w:top w:val="nil"/>
              <w:left w:val="nil"/>
              <w:bottom w:val="single" w:sz="4" w:space="0" w:color="auto"/>
              <w:right w:val="single" w:sz="4" w:space="0" w:color="auto"/>
            </w:tcBorders>
            <w:shd w:val="clear" w:color="auto" w:fill="auto"/>
            <w:vAlign w:val="center"/>
            <w:hideMark/>
          </w:tcPr>
          <w:p w14:paraId="13D6E6C6" w14:textId="77777777" w:rsidR="00910BC0" w:rsidRPr="00910BC0" w:rsidRDefault="00910BC0" w:rsidP="00910BC0">
            <w:pPr>
              <w:jc w:val="center"/>
              <w:rPr>
                <w:color w:val="000000"/>
                <w:sz w:val="20"/>
                <w:szCs w:val="20"/>
              </w:rPr>
            </w:pPr>
            <w:r w:rsidRPr="00910BC0">
              <w:rPr>
                <w:color w:val="000000"/>
                <w:sz w:val="20"/>
                <w:szCs w:val="20"/>
              </w:rPr>
              <w:t> </w:t>
            </w:r>
          </w:p>
        </w:tc>
        <w:tc>
          <w:tcPr>
            <w:tcW w:w="595" w:type="pct"/>
            <w:tcBorders>
              <w:top w:val="nil"/>
              <w:left w:val="nil"/>
              <w:bottom w:val="single" w:sz="4" w:space="0" w:color="auto"/>
              <w:right w:val="single" w:sz="4" w:space="0" w:color="auto"/>
            </w:tcBorders>
            <w:shd w:val="clear" w:color="auto" w:fill="auto"/>
            <w:noWrap/>
            <w:vAlign w:val="center"/>
            <w:hideMark/>
          </w:tcPr>
          <w:p w14:paraId="365FE6E3" w14:textId="77777777" w:rsidR="00910BC0" w:rsidRPr="00910BC0" w:rsidRDefault="00910BC0" w:rsidP="00910BC0">
            <w:pPr>
              <w:jc w:val="center"/>
              <w:rPr>
                <w:color w:val="000000"/>
                <w:sz w:val="20"/>
                <w:szCs w:val="20"/>
              </w:rPr>
            </w:pPr>
            <w:r w:rsidRPr="00910BC0">
              <w:rPr>
                <w:color w:val="000000"/>
                <w:sz w:val="20"/>
                <w:szCs w:val="20"/>
              </w:rPr>
              <w:t>9</w:t>
            </w:r>
          </w:p>
        </w:tc>
        <w:tc>
          <w:tcPr>
            <w:tcW w:w="421" w:type="pct"/>
            <w:tcBorders>
              <w:top w:val="nil"/>
              <w:left w:val="nil"/>
              <w:bottom w:val="single" w:sz="4" w:space="0" w:color="auto"/>
              <w:right w:val="single" w:sz="4" w:space="0" w:color="auto"/>
            </w:tcBorders>
            <w:shd w:val="clear" w:color="auto" w:fill="auto"/>
            <w:vAlign w:val="center"/>
            <w:hideMark/>
          </w:tcPr>
          <w:p w14:paraId="18296BB5" w14:textId="78EA0A5E" w:rsidR="00910BC0" w:rsidRPr="00910BC0" w:rsidRDefault="00910BC0" w:rsidP="00910BC0">
            <w:pPr>
              <w:jc w:val="center"/>
              <w:rPr>
                <w:color w:val="000000"/>
                <w:sz w:val="20"/>
                <w:szCs w:val="20"/>
              </w:rPr>
            </w:pPr>
            <w:r w:rsidRPr="00910BC0">
              <w:rPr>
                <w:color w:val="000000"/>
                <w:sz w:val="20"/>
                <w:szCs w:val="20"/>
              </w:rPr>
              <w:t>90,0</w:t>
            </w:r>
          </w:p>
        </w:tc>
        <w:tc>
          <w:tcPr>
            <w:tcW w:w="595" w:type="pct"/>
            <w:tcBorders>
              <w:top w:val="nil"/>
              <w:left w:val="nil"/>
              <w:bottom w:val="single" w:sz="4" w:space="0" w:color="auto"/>
              <w:right w:val="single" w:sz="4" w:space="0" w:color="auto"/>
            </w:tcBorders>
            <w:shd w:val="clear" w:color="auto" w:fill="auto"/>
            <w:noWrap/>
            <w:vAlign w:val="center"/>
            <w:hideMark/>
          </w:tcPr>
          <w:p w14:paraId="0815BF0C" w14:textId="77777777" w:rsidR="00910BC0" w:rsidRPr="00910BC0" w:rsidRDefault="00910BC0" w:rsidP="00910BC0">
            <w:pPr>
              <w:jc w:val="center"/>
              <w:rPr>
                <w:color w:val="000000"/>
                <w:sz w:val="20"/>
                <w:szCs w:val="20"/>
              </w:rPr>
            </w:pPr>
            <w:r w:rsidRPr="00910BC0">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center"/>
            <w:hideMark/>
          </w:tcPr>
          <w:p w14:paraId="454EDCFE" w14:textId="459CC217" w:rsidR="00910BC0" w:rsidRPr="00910BC0" w:rsidRDefault="00910BC0" w:rsidP="00910BC0">
            <w:pPr>
              <w:jc w:val="center"/>
              <w:rPr>
                <w:color w:val="000000"/>
                <w:sz w:val="20"/>
                <w:szCs w:val="20"/>
              </w:rPr>
            </w:pPr>
            <w:r w:rsidRPr="00910BC0">
              <w:rPr>
                <w:color w:val="000000"/>
                <w:sz w:val="20"/>
                <w:szCs w:val="20"/>
              </w:rPr>
              <w:t>10,0</w:t>
            </w:r>
          </w:p>
        </w:tc>
      </w:tr>
      <w:tr w:rsidR="00910BC0" w:rsidRPr="00910BC0" w14:paraId="3D7D0D9C" w14:textId="77777777" w:rsidTr="00910BC0">
        <w:trPr>
          <w:trHeight w:val="300"/>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5072616D" w14:textId="77777777" w:rsidR="00910BC0" w:rsidRPr="00910BC0" w:rsidRDefault="00910BC0" w:rsidP="00910BC0">
            <w:pPr>
              <w:jc w:val="center"/>
              <w:rPr>
                <w:color w:val="000000"/>
                <w:sz w:val="20"/>
                <w:szCs w:val="20"/>
              </w:rPr>
            </w:pPr>
            <w:r w:rsidRPr="00910BC0">
              <w:rPr>
                <w:noProof/>
                <w:color w:val="000000"/>
                <w:sz w:val="20"/>
                <w:szCs w:val="20"/>
              </w:rPr>
              <w:t>2</w:t>
            </w:r>
          </w:p>
        </w:tc>
        <w:tc>
          <w:tcPr>
            <w:tcW w:w="1279" w:type="pct"/>
            <w:tcBorders>
              <w:top w:val="nil"/>
              <w:left w:val="nil"/>
              <w:bottom w:val="single" w:sz="4" w:space="0" w:color="auto"/>
              <w:right w:val="single" w:sz="4" w:space="0" w:color="auto"/>
            </w:tcBorders>
            <w:shd w:val="clear" w:color="auto" w:fill="auto"/>
            <w:vAlign w:val="center"/>
            <w:hideMark/>
          </w:tcPr>
          <w:p w14:paraId="4F106A0A" w14:textId="77777777" w:rsidR="00910BC0" w:rsidRPr="00910BC0" w:rsidRDefault="00910BC0" w:rsidP="00910BC0">
            <w:pPr>
              <w:rPr>
                <w:color w:val="000000"/>
                <w:sz w:val="20"/>
                <w:szCs w:val="20"/>
              </w:rPr>
            </w:pPr>
            <w:r w:rsidRPr="00910BC0">
              <w:rPr>
                <w:color w:val="000000"/>
                <w:sz w:val="20"/>
                <w:szCs w:val="20"/>
              </w:rPr>
              <w:t>МБОУ Дубровская №2 СОШ</w:t>
            </w:r>
          </w:p>
        </w:tc>
        <w:tc>
          <w:tcPr>
            <w:tcW w:w="422" w:type="pct"/>
            <w:tcBorders>
              <w:top w:val="nil"/>
              <w:left w:val="nil"/>
              <w:bottom w:val="single" w:sz="4" w:space="0" w:color="auto"/>
              <w:right w:val="single" w:sz="4" w:space="0" w:color="auto"/>
            </w:tcBorders>
            <w:shd w:val="clear" w:color="auto" w:fill="auto"/>
            <w:noWrap/>
            <w:vAlign w:val="center"/>
            <w:hideMark/>
          </w:tcPr>
          <w:p w14:paraId="43C0DA7F" w14:textId="77777777" w:rsidR="00910BC0" w:rsidRPr="00910BC0" w:rsidRDefault="00910BC0" w:rsidP="00910BC0">
            <w:pPr>
              <w:jc w:val="center"/>
              <w:rPr>
                <w:color w:val="000000"/>
                <w:sz w:val="20"/>
                <w:szCs w:val="20"/>
              </w:rPr>
            </w:pPr>
            <w:r w:rsidRPr="00910BC0">
              <w:rPr>
                <w:color w:val="000000"/>
                <w:sz w:val="20"/>
                <w:szCs w:val="20"/>
              </w:rPr>
              <w:t>23</w:t>
            </w:r>
          </w:p>
        </w:tc>
        <w:tc>
          <w:tcPr>
            <w:tcW w:w="595" w:type="pct"/>
            <w:tcBorders>
              <w:top w:val="nil"/>
              <w:left w:val="nil"/>
              <w:bottom w:val="single" w:sz="4" w:space="0" w:color="auto"/>
              <w:right w:val="single" w:sz="4" w:space="0" w:color="auto"/>
            </w:tcBorders>
            <w:shd w:val="clear" w:color="auto" w:fill="auto"/>
            <w:noWrap/>
            <w:vAlign w:val="center"/>
            <w:hideMark/>
          </w:tcPr>
          <w:p w14:paraId="588B244F" w14:textId="77777777" w:rsidR="00910BC0" w:rsidRPr="00910BC0" w:rsidRDefault="00910BC0" w:rsidP="00910BC0">
            <w:pPr>
              <w:jc w:val="center"/>
              <w:rPr>
                <w:color w:val="000000"/>
                <w:sz w:val="20"/>
                <w:szCs w:val="20"/>
              </w:rPr>
            </w:pPr>
            <w:r w:rsidRPr="00910BC0">
              <w:rPr>
                <w:color w:val="000000"/>
                <w:sz w:val="20"/>
                <w:szCs w:val="20"/>
              </w:rPr>
              <w:t>1</w:t>
            </w:r>
          </w:p>
        </w:tc>
        <w:tc>
          <w:tcPr>
            <w:tcW w:w="440" w:type="pct"/>
            <w:tcBorders>
              <w:top w:val="nil"/>
              <w:left w:val="nil"/>
              <w:bottom w:val="single" w:sz="4" w:space="0" w:color="auto"/>
              <w:right w:val="single" w:sz="4" w:space="0" w:color="auto"/>
            </w:tcBorders>
            <w:shd w:val="clear" w:color="auto" w:fill="auto"/>
            <w:vAlign w:val="center"/>
            <w:hideMark/>
          </w:tcPr>
          <w:p w14:paraId="6CFCD34C" w14:textId="29CED5A2" w:rsidR="00910BC0" w:rsidRPr="00910BC0" w:rsidRDefault="00910BC0" w:rsidP="00910BC0">
            <w:pPr>
              <w:jc w:val="center"/>
              <w:rPr>
                <w:color w:val="000000"/>
                <w:sz w:val="20"/>
                <w:szCs w:val="20"/>
              </w:rPr>
            </w:pPr>
            <w:r w:rsidRPr="00910BC0">
              <w:rPr>
                <w:color w:val="000000"/>
                <w:sz w:val="20"/>
                <w:szCs w:val="20"/>
              </w:rPr>
              <w:t>4,3</w:t>
            </w:r>
          </w:p>
        </w:tc>
        <w:tc>
          <w:tcPr>
            <w:tcW w:w="595" w:type="pct"/>
            <w:tcBorders>
              <w:top w:val="nil"/>
              <w:left w:val="nil"/>
              <w:bottom w:val="single" w:sz="4" w:space="0" w:color="auto"/>
              <w:right w:val="single" w:sz="4" w:space="0" w:color="auto"/>
            </w:tcBorders>
            <w:shd w:val="clear" w:color="auto" w:fill="auto"/>
            <w:noWrap/>
            <w:vAlign w:val="center"/>
            <w:hideMark/>
          </w:tcPr>
          <w:p w14:paraId="3A42FA54" w14:textId="77777777" w:rsidR="00910BC0" w:rsidRPr="00910BC0" w:rsidRDefault="00910BC0" w:rsidP="00910BC0">
            <w:pPr>
              <w:jc w:val="center"/>
              <w:rPr>
                <w:color w:val="000000"/>
                <w:sz w:val="20"/>
                <w:szCs w:val="20"/>
              </w:rPr>
            </w:pPr>
            <w:r w:rsidRPr="00910BC0">
              <w:rPr>
                <w:color w:val="000000"/>
                <w:sz w:val="20"/>
                <w:szCs w:val="20"/>
              </w:rPr>
              <w:t>18</w:t>
            </w:r>
          </w:p>
        </w:tc>
        <w:tc>
          <w:tcPr>
            <w:tcW w:w="421" w:type="pct"/>
            <w:tcBorders>
              <w:top w:val="nil"/>
              <w:left w:val="nil"/>
              <w:bottom w:val="single" w:sz="4" w:space="0" w:color="auto"/>
              <w:right w:val="single" w:sz="4" w:space="0" w:color="auto"/>
            </w:tcBorders>
            <w:shd w:val="clear" w:color="auto" w:fill="auto"/>
            <w:vAlign w:val="center"/>
            <w:hideMark/>
          </w:tcPr>
          <w:p w14:paraId="368A3BC3" w14:textId="7EE66331" w:rsidR="00910BC0" w:rsidRPr="00910BC0" w:rsidRDefault="00910BC0" w:rsidP="00910BC0">
            <w:pPr>
              <w:jc w:val="center"/>
              <w:rPr>
                <w:color w:val="000000"/>
                <w:sz w:val="20"/>
                <w:szCs w:val="20"/>
              </w:rPr>
            </w:pPr>
            <w:r w:rsidRPr="00910BC0">
              <w:rPr>
                <w:color w:val="000000"/>
                <w:sz w:val="20"/>
                <w:szCs w:val="20"/>
              </w:rPr>
              <w:t>78,3</w:t>
            </w:r>
          </w:p>
        </w:tc>
        <w:tc>
          <w:tcPr>
            <w:tcW w:w="595" w:type="pct"/>
            <w:tcBorders>
              <w:top w:val="nil"/>
              <w:left w:val="nil"/>
              <w:bottom w:val="single" w:sz="4" w:space="0" w:color="auto"/>
              <w:right w:val="single" w:sz="4" w:space="0" w:color="auto"/>
            </w:tcBorders>
            <w:shd w:val="clear" w:color="auto" w:fill="auto"/>
            <w:noWrap/>
            <w:vAlign w:val="center"/>
            <w:hideMark/>
          </w:tcPr>
          <w:p w14:paraId="70237A1C" w14:textId="77777777" w:rsidR="00910BC0" w:rsidRPr="00910BC0" w:rsidRDefault="00910BC0" w:rsidP="00910BC0">
            <w:pPr>
              <w:jc w:val="center"/>
              <w:rPr>
                <w:color w:val="000000"/>
                <w:sz w:val="20"/>
                <w:szCs w:val="20"/>
              </w:rPr>
            </w:pPr>
            <w:r w:rsidRPr="00910BC0">
              <w:rPr>
                <w:color w:val="000000"/>
                <w:sz w:val="20"/>
                <w:szCs w:val="20"/>
              </w:rPr>
              <w:t>4</w:t>
            </w:r>
          </w:p>
        </w:tc>
        <w:tc>
          <w:tcPr>
            <w:tcW w:w="412" w:type="pct"/>
            <w:tcBorders>
              <w:top w:val="nil"/>
              <w:left w:val="nil"/>
              <w:bottom w:val="single" w:sz="4" w:space="0" w:color="auto"/>
              <w:right w:val="single" w:sz="4" w:space="0" w:color="auto"/>
            </w:tcBorders>
            <w:shd w:val="clear" w:color="auto" w:fill="auto"/>
            <w:vAlign w:val="center"/>
            <w:hideMark/>
          </w:tcPr>
          <w:p w14:paraId="1C106EF2" w14:textId="6778499B" w:rsidR="00910BC0" w:rsidRPr="00910BC0" w:rsidRDefault="00910BC0" w:rsidP="00910BC0">
            <w:pPr>
              <w:jc w:val="center"/>
              <w:rPr>
                <w:color w:val="000000"/>
                <w:sz w:val="20"/>
                <w:szCs w:val="20"/>
              </w:rPr>
            </w:pPr>
            <w:r w:rsidRPr="00910BC0">
              <w:rPr>
                <w:color w:val="000000"/>
                <w:sz w:val="20"/>
                <w:szCs w:val="20"/>
              </w:rPr>
              <w:t>17,4</w:t>
            </w:r>
          </w:p>
        </w:tc>
      </w:tr>
      <w:tr w:rsidR="00910BC0" w:rsidRPr="00910BC0" w14:paraId="421A98C2" w14:textId="77777777" w:rsidTr="00910BC0">
        <w:trPr>
          <w:trHeight w:val="300"/>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017FEF65" w14:textId="77777777" w:rsidR="00910BC0" w:rsidRPr="00910BC0" w:rsidRDefault="00910BC0" w:rsidP="00910BC0">
            <w:pPr>
              <w:jc w:val="center"/>
              <w:rPr>
                <w:color w:val="000000"/>
                <w:sz w:val="20"/>
                <w:szCs w:val="20"/>
              </w:rPr>
            </w:pPr>
            <w:r w:rsidRPr="00910BC0">
              <w:rPr>
                <w:noProof/>
                <w:color w:val="000000"/>
                <w:sz w:val="20"/>
                <w:szCs w:val="20"/>
              </w:rPr>
              <w:t>3</w:t>
            </w:r>
          </w:p>
        </w:tc>
        <w:tc>
          <w:tcPr>
            <w:tcW w:w="1279" w:type="pct"/>
            <w:tcBorders>
              <w:top w:val="nil"/>
              <w:left w:val="nil"/>
              <w:bottom w:val="single" w:sz="4" w:space="0" w:color="auto"/>
              <w:right w:val="single" w:sz="4" w:space="0" w:color="auto"/>
            </w:tcBorders>
            <w:shd w:val="clear" w:color="auto" w:fill="auto"/>
            <w:vAlign w:val="center"/>
            <w:hideMark/>
          </w:tcPr>
          <w:p w14:paraId="240FA160" w14:textId="77777777" w:rsidR="00910BC0" w:rsidRPr="00910BC0" w:rsidRDefault="00910BC0" w:rsidP="00910BC0">
            <w:pPr>
              <w:rPr>
                <w:color w:val="000000"/>
                <w:sz w:val="20"/>
                <w:szCs w:val="20"/>
              </w:rPr>
            </w:pPr>
            <w:r w:rsidRPr="00910BC0">
              <w:rPr>
                <w:color w:val="000000"/>
                <w:sz w:val="20"/>
                <w:szCs w:val="20"/>
              </w:rPr>
              <w:t xml:space="preserve">МБОУ </w:t>
            </w:r>
            <w:proofErr w:type="spellStart"/>
            <w:r w:rsidRPr="00910BC0">
              <w:rPr>
                <w:color w:val="000000"/>
                <w:sz w:val="20"/>
                <w:szCs w:val="20"/>
              </w:rPr>
              <w:t>Пеклинская</w:t>
            </w:r>
            <w:proofErr w:type="spellEnd"/>
            <w:r w:rsidRPr="00910BC0">
              <w:rPr>
                <w:color w:val="000000"/>
                <w:sz w:val="20"/>
                <w:szCs w:val="20"/>
              </w:rPr>
              <w:t xml:space="preserve"> СОШ</w:t>
            </w:r>
          </w:p>
        </w:tc>
        <w:tc>
          <w:tcPr>
            <w:tcW w:w="422" w:type="pct"/>
            <w:tcBorders>
              <w:top w:val="nil"/>
              <w:left w:val="nil"/>
              <w:bottom w:val="single" w:sz="4" w:space="0" w:color="auto"/>
              <w:right w:val="single" w:sz="4" w:space="0" w:color="auto"/>
            </w:tcBorders>
            <w:shd w:val="clear" w:color="auto" w:fill="auto"/>
            <w:noWrap/>
            <w:vAlign w:val="center"/>
            <w:hideMark/>
          </w:tcPr>
          <w:p w14:paraId="06AEB5BF" w14:textId="77777777" w:rsidR="00910BC0" w:rsidRPr="00910BC0" w:rsidRDefault="00910BC0" w:rsidP="00910BC0">
            <w:pPr>
              <w:jc w:val="center"/>
              <w:rPr>
                <w:color w:val="000000"/>
                <w:sz w:val="20"/>
                <w:szCs w:val="20"/>
              </w:rPr>
            </w:pPr>
            <w:r w:rsidRPr="00910BC0">
              <w:rPr>
                <w:color w:val="000000"/>
                <w:sz w:val="20"/>
                <w:szCs w:val="20"/>
              </w:rPr>
              <w:t>7</w:t>
            </w:r>
          </w:p>
        </w:tc>
        <w:tc>
          <w:tcPr>
            <w:tcW w:w="595" w:type="pct"/>
            <w:tcBorders>
              <w:top w:val="nil"/>
              <w:left w:val="nil"/>
              <w:bottom w:val="single" w:sz="4" w:space="0" w:color="auto"/>
              <w:right w:val="single" w:sz="4" w:space="0" w:color="auto"/>
            </w:tcBorders>
            <w:shd w:val="clear" w:color="auto" w:fill="auto"/>
            <w:noWrap/>
            <w:vAlign w:val="center"/>
            <w:hideMark/>
          </w:tcPr>
          <w:p w14:paraId="777F2581" w14:textId="77777777" w:rsidR="00910BC0" w:rsidRPr="00910BC0" w:rsidRDefault="00910BC0" w:rsidP="00910BC0">
            <w:pPr>
              <w:jc w:val="center"/>
              <w:rPr>
                <w:color w:val="000000"/>
                <w:sz w:val="20"/>
                <w:szCs w:val="20"/>
              </w:rPr>
            </w:pPr>
            <w:r w:rsidRPr="00910BC0">
              <w:rPr>
                <w:color w:val="000000"/>
                <w:sz w:val="20"/>
                <w:szCs w:val="20"/>
              </w:rPr>
              <w:t>2</w:t>
            </w:r>
          </w:p>
        </w:tc>
        <w:tc>
          <w:tcPr>
            <w:tcW w:w="440" w:type="pct"/>
            <w:tcBorders>
              <w:top w:val="nil"/>
              <w:left w:val="nil"/>
              <w:bottom w:val="single" w:sz="4" w:space="0" w:color="auto"/>
              <w:right w:val="single" w:sz="4" w:space="0" w:color="auto"/>
            </w:tcBorders>
            <w:shd w:val="clear" w:color="auto" w:fill="auto"/>
            <w:vAlign w:val="center"/>
            <w:hideMark/>
          </w:tcPr>
          <w:p w14:paraId="63CEC880" w14:textId="0CACB46D" w:rsidR="00910BC0" w:rsidRPr="00910BC0" w:rsidRDefault="00910BC0" w:rsidP="00910BC0">
            <w:pPr>
              <w:jc w:val="center"/>
              <w:rPr>
                <w:color w:val="000000"/>
                <w:sz w:val="20"/>
                <w:szCs w:val="20"/>
              </w:rPr>
            </w:pPr>
            <w:r w:rsidRPr="00910BC0">
              <w:rPr>
                <w:color w:val="000000"/>
                <w:sz w:val="20"/>
                <w:szCs w:val="20"/>
              </w:rPr>
              <w:t>28,6</w:t>
            </w:r>
          </w:p>
        </w:tc>
        <w:tc>
          <w:tcPr>
            <w:tcW w:w="595" w:type="pct"/>
            <w:tcBorders>
              <w:top w:val="nil"/>
              <w:left w:val="nil"/>
              <w:bottom w:val="single" w:sz="4" w:space="0" w:color="auto"/>
              <w:right w:val="single" w:sz="4" w:space="0" w:color="auto"/>
            </w:tcBorders>
            <w:shd w:val="clear" w:color="auto" w:fill="auto"/>
            <w:noWrap/>
            <w:vAlign w:val="center"/>
            <w:hideMark/>
          </w:tcPr>
          <w:p w14:paraId="0EEEB7AF" w14:textId="77777777" w:rsidR="00910BC0" w:rsidRPr="00910BC0" w:rsidRDefault="00910BC0" w:rsidP="00910BC0">
            <w:pPr>
              <w:jc w:val="center"/>
              <w:rPr>
                <w:color w:val="000000"/>
                <w:sz w:val="20"/>
                <w:szCs w:val="20"/>
              </w:rPr>
            </w:pPr>
            <w:r w:rsidRPr="00910BC0">
              <w:rPr>
                <w:color w:val="000000"/>
                <w:sz w:val="20"/>
                <w:szCs w:val="20"/>
              </w:rPr>
              <w:t>5</w:t>
            </w:r>
          </w:p>
        </w:tc>
        <w:tc>
          <w:tcPr>
            <w:tcW w:w="421" w:type="pct"/>
            <w:tcBorders>
              <w:top w:val="nil"/>
              <w:left w:val="nil"/>
              <w:bottom w:val="single" w:sz="4" w:space="0" w:color="auto"/>
              <w:right w:val="single" w:sz="4" w:space="0" w:color="auto"/>
            </w:tcBorders>
            <w:shd w:val="clear" w:color="auto" w:fill="auto"/>
            <w:vAlign w:val="center"/>
            <w:hideMark/>
          </w:tcPr>
          <w:p w14:paraId="77097E9A" w14:textId="58926967" w:rsidR="00910BC0" w:rsidRPr="00910BC0" w:rsidRDefault="00910BC0" w:rsidP="00910BC0">
            <w:pPr>
              <w:jc w:val="center"/>
              <w:rPr>
                <w:color w:val="000000"/>
                <w:sz w:val="20"/>
                <w:szCs w:val="20"/>
              </w:rPr>
            </w:pPr>
            <w:r w:rsidRPr="00910BC0">
              <w:rPr>
                <w:color w:val="000000"/>
                <w:sz w:val="20"/>
                <w:szCs w:val="20"/>
              </w:rPr>
              <w:t>71,4</w:t>
            </w:r>
          </w:p>
        </w:tc>
        <w:tc>
          <w:tcPr>
            <w:tcW w:w="595" w:type="pct"/>
            <w:tcBorders>
              <w:top w:val="nil"/>
              <w:left w:val="nil"/>
              <w:bottom w:val="single" w:sz="4" w:space="0" w:color="auto"/>
              <w:right w:val="single" w:sz="4" w:space="0" w:color="auto"/>
            </w:tcBorders>
            <w:shd w:val="clear" w:color="auto" w:fill="auto"/>
            <w:noWrap/>
            <w:vAlign w:val="center"/>
            <w:hideMark/>
          </w:tcPr>
          <w:p w14:paraId="424AC578" w14:textId="77777777" w:rsidR="00910BC0" w:rsidRPr="00910BC0" w:rsidRDefault="00910BC0" w:rsidP="00910BC0">
            <w:pPr>
              <w:jc w:val="center"/>
              <w:rPr>
                <w:color w:val="000000"/>
                <w:sz w:val="20"/>
                <w:szCs w:val="20"/>
              </w:rPr>
            </w:pPr>
            <w:r w:rsidRPr="00910BC0">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14:paraId="4986593F" w14:textId="77777777" w:rsidR="00910BC0" w:rsidRPr="00910BC0" w:rsidRDefault="00910BC0" w:rsidP="00910BC0">
            <w:pPr>
              <w:jc w:val="center"/>
              <w:rPr>
                <w:color w:val="000000"/>
                <w:sz w:val="20"/>
                <w:szCs w:val="20"/>
              </w:rPr>
            </w:pPr>
            <w:r w:rsidRPr="00910BC0">
              <w:rPr>
                <w:color w:val="000000"/>
                <w:sz w:val="20"/>
                <w:szCs w:val="20"/>
              </w:rPr>
              <w:t> </w:t>
            </w:r>
          </w:p>
        </w:tc>
      </w:tr>
      <w:tr w:rsidR="00910BC0" w:rsidRPr="00910BC0" w14:paraId="4DF5068E" w14:textId="77777777" w:rsidTr="00910BC0">
        <w:trPr>
          <w:trHeight w:val="300"/>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11632046" w14:textId="77777777" w:rsidR="00910BC0" w:rsidRPr="00910BC0" w:rsidRDefault="00910BC0" w:rsidP="00910BC0">
            <w:pPr>
              <w:jc w:val="center"/>
              <w:rPr>
                <w:color w:val="000000"/>
                <w:sz w:val="20"/>
                <w:szCs w:val="20"/>
              </w:rPr>
            </w:pPr>
            <w:r w:rsidRPr="00910BC0">
              <w:rPr>
                <w:noProof/>
                <w:color w:val="000000"/>
                <w:sz w:val="20"/>
                <w:szCs w:val="20"/>
              </w:rPr>
              <w:t>4</w:t>
            </w:r>
          </w:p>
        </w:tc>
        <w:tc>
          <w:tcPr>
            <w:tcW w:w="1279" w:type="pct"/>
            <w:tcBorders>
              <w:top w:val="nil"/>
              <w:left w:val="nil"/>
              <w:bottom w:val="single" w:sz="4" w:space="0" w:color="auto"/>
              <w:right w:val="single" w:sz="4" w:space="0" w:color="auto"/>
            </w:tcBorders>
            <w:shd w:val="clear" w:color="auto" w:fill="auto"/>
            <w:vAlign w:val="center"/>
            <w:hideMark/>
          </w:tcPr>
          <w:p w14:paraId="22D9D015" w14:textId="77777777" w:rsidR="00910BC0" w:rsidRPr="00910BC0" w:rsidRDefault="00910BC0" w:rsidP="00910BC0">
            <w:pPr>
              <w:rPr>
                <w:color w:val="000000"/>
                <w:sz w:val="20"/>
                <w:szCs w:val="20"/>
              </w:rPr>
            </w:pPr>
            <w:r w:rsidRPr="00910BC0">
              <w:rPr>
                <w:color w:val="000000"/>
                <w:sz w:val="20"/>
                <w:szCs w:val="20"/>
              </w:rPr>
              <w:t xml:space="preserve">МБОУ </w:t>
            </w:r>
            <w:proofErr w:type="spellStart"/>
            <w:r w:rsidRPr="00910BC0">
              <w:rPr>
                <w:color w:val="000000"/>
                <w:sz w:val="20"/>
                <w:szCs w:val="20"/>
              </w:rPr>
              <w:t>Сещинская</w:t>
            </w:r>
            <w:proofErr w:type="spellEnd"/>
            <w:r w:rsidRPr="00910BC0">
              <w:rPr>
                <w:color w:val="000000"/>
                <w:sz w:val="20"/>
                <w:szCs w:val="20"/>
              </w:rPr>
              <w:t xml:space="preserve"> СОШ</w:t>
            </w:r>
          </w:p>
        </w:tc>
        <w:tc>
          <w:tcPr>
            <w:tcW w:w="422" w:type="pct"/>
            <w:tcBorders>
              <w:top w:val="nil"/>
              <w:left w:val="nil"/>
              <w:bottom w:val="single" w:sz="4" w:space="0" w:color="auto"/>
              <w:right w:val="single" w:sz="4" w:space="0" w:color="auto"/>
            </w:tcBorders>
            <w:shd w:val="clear" w:color="auto" w:fill="auto"/>
            <w:noWrap/>
            <w:vAlign w:val="center"/>
            <w:hideMark/>
          </w:tcPr>
          <w:p w14:paraId="19108761" w14:textId="77777777" w:rsidR="00910BC0" w:rsidRPr="00910BC0" w:rsidRDefault="00910BC0" w:rsidP="00910BC0">
            <w:pPr>
              <w:jc w:val="center"/>
              <w:rPr>
                <w:color w:val="000000"/>
                <w:sz w:val="20"/>
                <w:szCs w:val="20"/>
              </w:rPr>
            </w:pPr>
            <w:r w:rsidRPr="00910BC0">
              <w:rPr>
                <w:color w:val="000000"/>
                <w:sz w:val="20"/>
                <w:szCs w:val="20"/>
              </w:rPr>
              <w:t>16</w:t>
            </w:r>
          </w:p>
        </w:tc>
        <w:tc>
          <w:tcPr>
            <w:tcW w:w="595" w:type="pct"/>
            <w:tcBorders>
              <w:top w:val="nil"/>
              <w:left w:val="nil"/>
              <w:bottom w:val="single" w:sz="4" w:space="0" w:color="auto"/>
              <w:right w:val="single" w:sz="4" w:space="0" w:color="auto"/>
            </w:tcBorders>
            <w:shd w:val="clear" w:color="auto" w:fill="auto"/>
            <w:noWrap/>
            <w:vAlign w:val="center"/>
            <w:hideMark/>
          </w:tcPr>
          <w:p w14:paraId="2A264E3C" w14:textId="77777777" w:rsidR="00910BC0" w:rsidRPr="00910BC0" w:rsidRDefault="00910BC0" w:rsidP="00910BC0">
            <w:pPr>
              <w:jc w:val="center"/>
              <w:rPr>
                <w:color w:val="000000"/>
                <w:sz w:val="20"/>
                <w:szCs w:val="20"/>
              </w:rPr>
            </w:pPr>
            <w:r w:rsidRPr="00910BC0">
              <w:rPr>
                <w:color w:val="000000"/>
                <w:sz w:val="20"/>
                <w:szCs w:val="20"/>
              </w:rPr>
              <w:t> </w:t>
            </w:r>
          </w:p>
        </w:tc>
        <w:tc>
          <w:tcPr>
            <w:tcW w:w="440" w:type="pct"/>
            <w:tcBorders>
              <w:top w:val="nil"/>
              <w:left w:val="nil"/>
              <w:bottom w:val="single" w:sz="4" w:space="0" w:color="auto"/>
              <w:right w:val="single" w:sz="4" w:space="0" w:color="auto"/>
            </w:tcBorders>
            <w:shd w:val="clear" w:color="auto" w:fill="auto"/>
            <w:vAlign w:val="center"/>
            <w:hideMark/>
          </w:tcPr>
          <w:p w14:paraId="1A941DE7" w14:textId="77777777" w:rsidR="00910BC0" w:rsidRPr="00910BC0" w:rsidRDefault="00910BC0" w:rsidP="00910BC0">
            <w:pPr>
              <w:jc w:val="center"/>
              <w:rPr>
                <w:color w:val="000000"/>
                <w:sz w:val="20"/>
                <w:szCs w:val="20"/>
              </w:rPr>
            </w:pPr>
            <w:r w:rsidRPr="00910BC0">
              <w:rPr>
                <w:color w:val="000000"/>
                <w:sz w:val="20"/>
                <w:szCs w:val="20"/>
              </w:rPr>
              <w:t> </w:t>
            </w:r>
          </w:p>
        </w:tc>
        <w:tc>
          <w:tcPr>
            <w:tcW w:w="595" w:type="pct"/>
            <w:tcBorders>
              <w:top w:val="nil"/>
              <w:left w:val="nil"/>
              <w:bottom w:val="single" w:sz="4" w:space="0" w:color="auto"/>
              <w:right w:val="single" w:sz="4" w:space="0" w:color="auto"/>
            </w:tcBorders>
            <w:shd w:val="clear" w:color="auto" w:fill="auto"/>
            <w:noWrap/>
            <w:vAlign w:val="center"/>
            <w:hideMark/>
          </w:tcPr>
          <w:p w14:paraId="3F4BF30C" w14:textId="77777777" w:rsidR="00910BC0" w:rsidRPr="00910BC0" w:rsidRDefault="00910BC0" w:rsidP="00910BC0">
            <w:pPr>
              <w:jc w:val="center"/>
              <w:rPr>
                <w:color w:val="000000"/>
                <w:sz w:val="20"/>
                <w:szCs w:val="20"/>
              </w:rPr>
            </w:pPr>
            <w:r w:rsidRPr="00910BC0">
              <w:rPr>
                <w:color w:val="000000"/>
                <w:sz w:val="20"/>
                <w:szCs w:val="20"/>
              </w:rPr>
              <w:t>12</w:t>
            </w:r>
          </w:p>
        </w:tc>
        <w:tc>
          <w:tcPr>
            <w:tcW w:w="421" w:type="pct"/>
            <w:tcBorders>
              <w:top w:val="nil"/>
              <w:left w:val="nil"/>
              <w:bottom w:val="single" w:sz="4" w:space="0" w:color="auto"/>
              <w:right w:val="single" w:sz="4" w:space="0" w:color="auto"/>
            </w:tcBorders>
            <w:shd w:val="clear" w:color="auto" w:fill="auto"/>
            <w:vAlign w:val="center"/>
            <w:hideMark/>
          </w:tcPr>
          <w:p w14:paraId="5FB7DBD0" w14:textId="03E269EA" w:rsidR="00910BC0" w:rsidRPr="00910BC0" w:rsidRDefault="00910BC0" w:rsidP="00910BC0">
            <w:pPr>
              <w:jc w:val="center"/>
              <w:rPr>
                <w:color w:val="000000"/>
                <w:sz w:val="20"/>
                <w:szCs w:val="20"/>
              </w:rPr>
            </w:pPr>
            <w:r w:rsidRPr="00910BC0">
              <w:rPr>
                <w:color w:val="000000"/>
                <w:sz w:val="20"/>
                <w:szCs w:val="20"/>
              </w:rPr>
              <w:t>75,0</w:t>
            </w:r>
          </w:p>
        </w:tc>
        <w:tc>
          <w:tcPr>
            <w:tcW w:w="595" w:type="pct"/>
            <w:tcBorders>
              <w:top w:val="nil"/>
              <w:left w:val="nil"/>
              <w:bottom w:val="single" w:sz="4" w:space="0" w:color="auto"/>
              <w:right w:val="single" w:sz="4" w:space="0" w:color="auto"/>
            </w:tcBorders>
            <w:shd w:val="clear" w:color="auto" w:fill="auto"/>
            <w:noWrap/>
            <w:vAlign w:val="center"/>
            <w:hideMark/>
          </w:tcPr>
          <w:p w14:paraId="2B78AD34" w14:textId="77777777" w:rsidR="00910BC0" w:rsidRPr="00910BC0" w:rsidRDefault="00910BC0" w:rsidP="00910BC0">
            <w:pPr>
              <w:jc w:val="center"/>
              <w:rPr>
                <w:color w:val="000000"/>
                <w:sz w:val="20"/>
                <w:szCs w:val="20"/>
              </w:rPr>
            </w:pPr>
            <w:r w:rsidRPr="00910BC0">
              <w:rPr>
                <w:color w:val="000000"/>
                <w:sz w:val="20"/>
                <w:szCs w:val="20"/>
              </w:rPr>
              <w:t>4</w:t>
            </w:r>
          </w:p>
        </w:tc>
        <w:tc>
          <w:tcPr>
            <w:tcW w:w="412" w:type="pct"/>
            <w:tcBorders>
              <w:top w:val="nil"/>
              <w:left w:val="nil"/>
              <w:bottom w:val="single" w:sz="4" w:space="0" w:color="auto"/>
              <w:right w:val="single" w:sz="4" w:space="0" w:color="auto"/>
            </w:tcBorders>
            <w:shd w:val="clear" w:color="auto" w:fill="auto"/>
            <w:vAlign w:val="center"/>
            <w:hideMark/>
          </w:tcPr>
          <w:p w14:paraId="4F997A48" w14:textId="2005F327" w:rsidR="00910BC0" w:rsidRPr="00910BC0" w:rsidRDefault="00910BC0" w:rsidP="00910BC0">
            <w:pPr>
              <w:jc w:val="center"/>
              <w:rPr>
                <w:color w:val="000000"/>
                <w:sz w:val="20"/>
                <w:szCs w:val="20"/>
              </w:rPr>
            </w:pPr>
            <w:r w:rsidRPr="00910BC0">
              <w:rPr>
                <w:color w:val="000000"/>
                <w:sz w:val="20"/>
                <w:szCs w:val="20"/>
              </w:rPr>
              <w:t>25,0</w:t>
            </w:r>
          </w:p>
        </w:tc>
      </w:tr>
      <w:tr w:rsidR="00910BC0" w:rsidRPr="00910BC0" w14:paraId="0B5913CA" w14:textId="77777777" w:rsidTr="00910BC0">
        <w:trPr>
          <w:trHeight w:val="510"/>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4C094CBA" w14:textId="77777777" w:rsidR="00910BC0" w:rsidRPr="00910BC0" w:rsidRDefault="00910BC0" w:rsidP="00910BC0">
            <w:pPr>
              <w:jc w:val="center"/>
              <w:rPr>
                <w:color w:val="000000"/>
                <w:sz w:val="20"/>
                <w:szCs w:val="20"/>
              </w:rPr>
            </w:pPr>
            <w:r w:rsidRPr="00910BC0">
              <w:rPr>
                <w:noProof/>
                <w:color w:val="000000"/>
                <w:sz w:val="20"/>
                <w:szCs w:val="20"/>
              </w:rPr>
              <w:t>5</w:t>
            </w:r>
          </w:p>
        </w:tc>
        <w:tc>
          <w:tcPr>
            <w:tcW w:w="1279" w:type="pct"/>
            <w:tcBorders>
              <w:top w:val="nil"/>
              <w:left w:val="nil"/>
              <w:bottom w:val="single" w:sz="4" w:space="0" w:color="auto"/>
              <w:right w:val="single" w:sz="4" w:space="0" w:color="auto"/>
            </w:tcBorders>
            <w:shd w:val="clear" w:color="auto" w:fill="auto"/>
            <w:vAlign w:val="center"/>
            <w:hideMark/>
          </w:tcPr>
          <w:p w14:paraId="1BD15EEE" w14:textId="77777777" w:rsidR="00910BC0" w:rsidRPr="00910BC0" w:rsidRDefault="00910BC0" w:rsidP="00910BC0">
            <w:pPr>
              <w:rPr>
                <w:color w:val="000000"/>
                <w:sz w:val="20"/>
                <w:szCs w:val="20"/>
              </w:rPr>
            </w:pPr>
            <w:r w:rsidRPr="00910BC0">
              <w:rPr>
                <w:color w:val="000000"/>
                <w:sz w:val="20"/>
                <w:szCs w:val="20"/>
              </w:rPr>
              <w:t xml:space="preserve">Филиал МБОУ </w:t>
            </w:r>
            <w:proofErr w:type="spellStart"/>
            <w:r w:rsidRPr="00910BC0">
              <w:rPr>
                <w:color w:val="000000"/>
                <w:sz w:val="20"/>
                <w:szCs w:val="20"/>
              </w:rPr>
              <w:t>Пеклинской</w:t>
            </w:r>
            <w:proofErr w:type="spellEnd"/>
            <w:r w:rsidRPr="00910BC0">
              <w:rPr>
                <w:color w:val="000000"/>
                <w:sz w:val="20"/>
                <w:szCs w:val="20"/>
              </w:rPr>
              <w:t xml:space="preserve"> СОШ </w:t>
            </w:r>
            <w:proofErr w:type="spellStart"/>
            <w:r w:rsidRPr="00910BC0">
              <w:rPr>
                <w:color w:val="000000"/>
                <w:sz w:val="20"/>
                <w:szCs w:val="20"/>
              </w:rPr>
              <w:t>Рябчинская</w:t>
            </w:r>
            <w:proofErr w:type="spellEnd"/>
            <w:r w:rsidRPr="00910BC0">
              <w:rPr>
                <w:color w:val="000000"/>
                <w:sz w:val="20"/>
                <w:szCs w:val="20"/>
              </w:rPr>
              <w:t xml:space="preserve"> СОШ</w:t>
            </w:r>
          </w:p>
        </w:tc>
        <w:tc>
          <w:tcPr>
            <w:tcW w:w="422" w:type="pct"/>
            <w:tcBorders>
              <w:top w:val="nil"/>
              <w:left w:val="nil"/>
              <w:bottom w:val="single" w:sz="4" w:space="0" w:color="auto"/>
              <w:right w:val="single" w:sz="4" w:space="0" w:color="auto"/>
            </w:tcBorders>
            <w:shd w:val="clear" w:color="auto" w:fill="auto"/>
            <w:noWrap/>
            <w:vAlign w:val="center"/>
            <w:hideMark/>
          </w:tcPr>
          <w:p w14:paraId="4A337E64" w14:textId="77777777" w:rsidR="00910BC0" w:rsidRPr="00910BC0" w:rsidRDefault="00910BC0" w:rsidP="00910BC0">
            <w:pPr>
              <w:jc w:val="center"/>
              <w:rPr>
                <w:color w:val="000000"/>
                <w:sz w:val="20"/>
                <w:szCs w:val="20"/>
              </w:rPr>
            </w:pPr>
            <w:r w:rsidRPr="00910BC0">
              <w:rPr>
                <w:color w:val="000000"/>
                <w:sz w:val="20"/>
                <w:szCs w:val="20"/>
              </w:rPr>
              <w:t>5</w:t>
            </w:r>
          </w:p>
        </w:tc>
        <w:tc>
          <w:tcPr>
            <w:tcW w:w="595" w:type="pct"/>
            <w:tcBorders>
              <w:top w:val="nil"/>
              <w:left w:val="nil"/>
              <w:bottom w:val="single" w:sz="4" w:space="0" w:color="auto"/>
              <w:right w:val="single" w:sz="4" w:space="0" w:color="auto"/>
            </w:tcBorders>
            <w:shd w:val="clear" w:color="auto" w:fill="auto"/>
            <w:noWrap/>
            <w:vAlign w:val="center"/>
            <w:hideMark/>
          </w:tcPr>
          <w:p w14:paraId="3484A96E" w14:textId="77777777" w:rsidR="00910BC0" w:rsidRPr="00910BC0" w:rsidRDefault="00910BC0" w:rsidP="00910BC0">
            <w:pPr>
              <w:jc w:val="center"/>
              <w:rPr>
                <w:color w:val="000000"/>
                <w:sz w:val="20"/>
                <w:szCs w:val="20"/>
              </w:rPr>
            </w:pPr>
            <w:r w:rsidRPr="00910BC0">
              <w:rPr>
                <w:color w:val="000000"/>
                <w:sz w:val="20"/>
                <w:szCs w:val="20"/>
              </w:rPr>
              <w:t> </w:t>
            </w:r>
          </w:p>
        </w:tc>
        <w:tc>
          <w:tcPr>
            <w:tcW w:w="440" w:type="pct"/>
            <w:tcBorders>
              <w:top w:val="nil"/>
              <w:left w:val="nil"/>
              <w:bottom w:val="single" w:sz="4" w:space="0" w:color="auto"/>
              <w:right w:val="single" w:sz="4" w:space="0" w:color="auto"/>
            </w:tcBorders>
            <w:shd w:val="clear" w:color="auto" w:fill="auto"/>
            <w:vAlign w:val="center"/>
            <w:hideMark/>
          </w:tcPr>
          <w:p w14:paraId="6064B867" w14:textId="77777777" w:rsidR="00910BC0" w:rsidRPr="00910BC0" w:rsidRDefault="00910BC0" w:rsidP="00910BC0">
            <w:pPr>
              <w:jc w:val="center"/>
              <w:rPr>
                <w:color w:val="000000"/>
                <w:sz w:val="20"/>
                <w:szCs w:val="20"/>
              </w:rPr>
            </w:pPr>
            <w:r w:rsidRPr="00910BC0">
              <w:rPr>
                <w:color w:val="000000"/>
                <w:sz w:val="20"/>
                <w:szCs w:val="20"/>
              </w:rPr>
              <w:t> </w:t>
            </w:r>
          </w:p>
        </w:tc>
        <w:tc>
          <w:tcPr>
            <w:tcW w:w="595" w:type="pct"/>
            <w:tcBorders>
              <w:top w:val="nil"/>
              <w:left w:val="nil"/>
              <w:bottom w:val="single" w:sz="4" w:space="0" w:color="auto"/>
              <w:right w:val="single" w:sz="4" w:space="0" w:color="auto"/>
            </w:tcBorders>
            <w:shd w:val="clear" w:color="auto" w:fill="auto"/>
            <w:noWrap/>
            <w:vAlign w:val="center"/>
            <w:hideMark/>
          </w:tcPr>
          <w:p w14:paraId="13032049" w14:textId="77777777" w:rsidR="00910BC0" w:rsidRPr="00910BC0" w:rsidRDefault="00910BC0" w:rsidP="00910BC0">
            <w:pPr>
              <w:jc w:val="center"/>
              <w:rPr>
                <w:color w:val="000000"/>
                <w:sz w:val="20"/>
                <w:szCs w:val="20"/>
              </w:rPr>
            </w:pPr>
            <w:r w:rsidRPr="00910BC0">
              <w:rPr>
                <w:color w:val="000000"/>
                <w:sz w:val="20"/>
                <w:szCs w:val="20"/>
              </w:rPr>
              <w:t>5</w:t>
            </w:r>
          </w:p>
        </w:tc>
        <w:tc>
          <w:tcPr>
            <w:tcW w:w="421" w:type="pct"/>
            <w:tcBorders>
              <w:top w:val="nil"/>
              <w:left w:val="nil"/>
              <w:bottom w:val="single" w:sz="4" w:space="0" w:color="auto"/>
              <w:right w:val="single" w:sz="4" w:space="0" w:color="auto"/>
            </w:tcBorders>
            <w:shd w:val="clear" w:color="auto" w:fill="auto"/>
            <w:vAlign w:val="center"/>
            <w:hideMark/>
          </w:tcPr>
          <w:p w14:paraId="79FA5454" w14:textId="3DF04033" w:rsidR="00910BC0" w:rsidRPr="00910BC0" w:rsidRDefault="00910BC0" w:rsidP="00910BC0">
            <w:pPr>
              <w:jc w:val="center"/>
              <w:rPr>
                <w:color w:val="000000"/>
                <w:sz w:val="20"/>
                <w:szCs w:val="20"/>
              </w:rPr>
            </w:pPr>
            <w:r w:rsidRPr="00910BC0">
              <w:rPr>
                <w:color w:val="000000"/>
                <w:sz w:val="20"/>
                <w:szCs w:val="20"/>
              </w:rPr>
              <w:t>100</w:t>
            </w:r>
          </w:p>
        </w:tc>
        <w:tc>
          <w:tcPr>
            <w:tcW w:w="595" w:type="pct"/>
            <w:tcBorders>
              <w:top w:val="nil"/>
              <w:left w:val="nil"/>
              <w:bottom w:val="single" w:sz="4" w:space="0" w:color="auto"/>
              <w:right w:val="single" w:sz="4" w:space="0" w:color="auto"/>
            </w:tcBorders>
            <w:shd w:val="clear" w:color="auto" w:fill="auto"/>
            <w:noWrap/>
            <w:vAlign w:val="center"/>
            <w:hideMark/>
          </w:tcPr>
          <w:p w14:paraId="1382031E" w14:textId="77777777" w:rsidR="00910BC0" w:rsidRPr="00910BC0" w:rsidRDefault="00910BC0" w:rsidP="00910BC0">
            <w:pPr>
              <w:jc w:val="center"/>
              <w:rPr>
                <w:color w:val="000000"/>
                <w:sz w:val="20"/>
                <w:szCs w:val="20"/>
              </w:rPr>
            </w:pPr>
            <w:r w:rsidRPr="00910BC0">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14:paraId="7DBE5F40" w14:textId="77777777" w:rsidR="00910BC0" w:rsidRPr="00910BC0" w:rsidRDefault="00910BC0" w:rsidP="00910BC0">
            <w:pPr>
              <w:jc w:val="center"/>
              <w:rPr>
                <w:color w:val="000000"/>
                <w:sz w:val="20"/>
                <w:szCs w:val="20"/>
              </w:rPr>
            </w:pPr>
            <w:r w:rsidRPr="00910BC0">
              <w:rPr>
                <w:color w:val="000000"/>
                <w:sz w:val="20"/>
                <w:szCs w:val="20"/>
              </w:rPr>
              <w:t> </w:t>
            </w:r>
          </w:p>
        </w:tc>
      </w:tr>
      <w:tr w:rsidR="00910BC0" w:rsidRPr="00910BC0" w14:paraId="7628500C" w14:textId="77777777" w:rsidTr="00910BC0">
        <w:trPr>
          <w:trHeight w:val="300"/>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7358D178" w14:textId="77777777" w:rsidR="00910BC0" w:rsidRPr="00910BC0" w:rsidRDefault="00910BC0" w:rsidP="00910BC0">
            <w:pPr>
              <w:jc w:val="center"/>
              <w:rPr>
                <w:color w:val="000000"/>
                <w:sz w:val="20"/>
                <w:szCs w:val="20"/>
              </w:rPr>
            </w:pPr>
            <w:r w:rsidRPr="00910BC0">
              <w:rPr>
                <w:color w:val="000000"/>
                <w:sz w:val="20"/>
                <w:szCs w:val="20"/>
              </w:rPr>
              <w:t> </w:t>
            </w:r>
          </w:p>
        </w:tc>
        <w:tc>
          <w:tcPr>
            <w:tcW w:w="1279" w:type="pct"/>
            <w:tcBorders>
              <w:top w:val="nil"/>
              <w:left w:val="nil"/>
              <w:bottom w:val="single" w:sz="4" w:space="0" w:color="auto"/>
              <w:right w:val="single" w:sz="4" w:space="0" w:color="auto"/>
            </w:tcBorders>
            <w:shd w:val="clear" w:color="auto" w:fill="auto"/>
            <w:vAlign w:val="center"/>
            <w:hideMark/>
          </w:tcPr>
          <w:p w14:paraId="3168E56D" w14:textId="77777777" w:rsidR="00910BC0" w:rsidRPr="00910BC0" w:rsidRDefault="00910BC0" w:rsidP="00910BC0">
            <w:pPr>
              <w:rPr>
                <w:color w:val="000000"/>
                <w:sz w:val="20"/>
                <w:szCs w:val="20"/>
              </w:rPr>
            </w:pPr>
            <w:r w:rsidRPr="00910BC0">
              <w:rPr>
                <w:color w:val="000000"/>
                <w:sz w:val="20"/>
                <w:szCs w:val="20"/>
              </w:rPr>
              <w:t> </w:t>
            </w:r>
          </w:p>
        </w:tc>
        <w:tc>
          <w:tcPr>
            <w:tcW w:w="422" w:type="pct"/>
            <w:tcBorders>
              <w:top w:val="nil"/>
              <w:left w:val="nil"/>
              <w:bottom w:val="single" w:sz="4" w:space="0" w:color="auto"/>
              <w:right w:val="single" w:sz="4" w:space="0" w:color="auto"/>
            </w:tcBorders>
            <w:shd w:val="clear" w:color="auto" w:fill="auto"/>
            <w:noWrap/>
            <w:vAlign w:val="center"/>
            <w:hideMark/>
          </w:tcPr>
          <w:p w14:paraId="203651C1" w14:textId="77777777" w:rsidR="00910BC0" w:rsidRPr="00910BC0" w:rsidRDefault="00910BC0" w:rsidP="00910BC0">
            <w:pPr>
              <w:jc w:val="center"/>
              <w:rPr>
                <w:b/>
                <w:bCs/>
                <w:color w:val="000000"/>
                <w:sz w:val="20"/>
                <w:szCs w:val="20"/>
              </w:rPr>
            </w:pPr>
            <w:r w:rsidRPr="00910BC0">
              <w:rPr>
                <w:b/>
                <w:bCs/>
                <w:color w:val="000000"/>
                <w:sz w:val="20"/>
                <w:szCs w:val="20"/>
              </w:rPr>
              <w:t>61</w:t>
            </w:r>
          </w:p>
        </w:tc>
        <w:tc>
          <w:tcPr>
            <w:tcW w:w="595" w:type="pct"/>
            <w:tcBorders>
              <w:top w:val="nil"/>
              <w:left w:val="nil"/>
              <w:bottom w:val="single" w:sz="4" w:space="0" w:color="auto"/>
              <w:right w:val="single" w:sz="4" w:space="0" w:color="auto"/>
            </w:tcBorders>
            <w:shd w:val="clear" w:color="auto" w:fill="auto"/>
            <w:noWrap/>
            <w:vAlign w:val="center"/>
            <w:hideMark/>
          </w:tcPr>
          <w:p w14:paraId="5EEB13B5" w14:textId="77777777" w:rsidR="00910BC0" w:rsidRPr="00910BC0" w:rsidRDefault="00910BC0" w:rsidP="00910BC0">
            <w:pPr>
              <w:jc w:val="center"/>
              <w:rPr>
                <w:b/>
                <w:bCs/>
                <w:color w:val="000000"/>
                <w:sz w:val="20"/>
                <w:szCs w:val="20"/>
              </w:rPr>
            </w:pPr>
            <w:r w:rsidRPr="00910BC0">
              <w:rPr>
                <w:b/>
                <w:bCs/>
                <w:color w:val="000000"/>
                <w:sz w:val="20"/>
                <w:szCs w:val="20"/>
              </w:rPr>
              <w:t>3</w:t>
            </w:r>
          </w:p>
        </w:tc>
        <w:tc>
          <w:tcPr>
            <w:tcW w:w="440" w:type="pct"/>
            <w:tcBorders>
              <w:top w:val="nil"/>
              <w:left w:val="nil"/>
              <w:bottom w:val="single" w:sz="4" w:space="0" w:color="auto"/>
              <w:right w:val="single" w:sz="4" w:space="0" w:color="auto"/>
            </w:tcBorders>
            <w:shd w:val="clear" w:color="auto" w:fill="auto"/>
            <w:vAlign w:val="center"/>
            <w:hideMark/>
          </w:tcPr>
          <w:p w14:paraId="7B5FE23D" w14:textId="08D8C722" w:rsidR="00910BC0" w:rsidRPr="00910BC0" w:rsidRDefault="00910BC0" w:rsidP="00910BC0">
            <w:pPr>
              <w:jc w:val="center"/>
              <w:rPr>
                <w:b/>
                <w:bCs/>
                <w:color w:val="000000"/>
                <w:sz w:val="20"/>
                <w:szCs w:val="20"/>
              </w:rPr>
            </w:pPr>
            <w:r w:rsidRPr="00910BC0">
              <w:rPr>
                <w:b/>
                <w:bCs/>
                <w:color w:val="000000"/>
                <w:sz w:val="20"/>
                <w:szCs w:val="20"/>
              </w:rPr>
              <w:t>4,9</w:t>
            </w:r>
          </w:p>
        </w:tc>
        <w:tc>
          <w:tcPr>
            <w:tcW w:w="595" w:type="pct"/>
            <w:tcBorders>
              <w:top w:val="nil"/>
              <w:left w:val="nil"/>
              <w:bottom w:val="single" w:sz="4" w:space="0" w:color="auto"/>
              <w:right w:val="single" w:sz="4" w:space="0" w:color="auto"/>
            </w:tcBorders>
            <w:shd w:val="clear" w:color="auto" w:fill="auto"/>
            <w:noWrap/>
            <w:vAlign w:val="center"/>
            <w:hideMark/>
          </w:tcPr>
          <w:p w14:paraId="2877360C" w14:textId="77777777" w:rsidR="00910BC0" w:rsidRPr="00910BC0" w:rsidRDefault="00910BC0" w:rsidP="00910BC0">
            <w:pPr>
              <w:jc w:val="center"/>
              <w:rPr>
                <w:b/>
                <w:bCs/>
                <w:color w:val="000000"/>
                <w:sz w:val="20"/>
                <w:szCs w:val="20"/>
              </w:rPr>
            </w:pPr>
            <w:r w:rsidRPr="00910BC0">
              <w:rPr>
                <w:b/>
                <w:bCs/>
                <w:color w:val="000000"/>
                <w:sz w:val="20"/>
                <w:szCs w:val="20"/>
              </w:rPr>
              <w:t>49</w:t>
            </w:r>
          </w:p>
        </w:tc>
        <w:tc>
          <w:tcPr>
            <w:tcW w:w="421" w:type="pct"/>
            <w:tcBorders>
              <w:top w:val="nil"/>
              <w:left w:val="nil"/>
              <w:bottom w:val="single" w:sz="4" w:space="0" w:color="auto"/>
              <w:right w:val="single" w:sz="4" w:space="0" w:color="auto"/>
            </w:tcBorders>
            <w:shd w:val="clear" w:color="auto" w:fill="auto"/>
            <w:vAlign w:val="center"/>
            <w:hideMark/>
          </w:tcPr>
          <w:p w14:paraId="006135D1" w14:textId="7F5C152D" w:rsidR="00910BC0" w:rsidRPr="00910BC0" w:rsidRDefault="00910BC0" w:rsidP="00910BC0">
            <w:pPr>
              <w:jc w:val="center"/>
              <w:rPr>
                <w:b/>
                <w:bCs/>
                <w:color w:val="000000"/>
                <w:sz w:val="20"/>
                <w:szCs w:val="20"/>
              </w:rPr>
            </w:pPr>
            <w:r w:rsidRPr="00910BC0">
              <w:rPr>
                <w:b/>
                <w:bCs/>
                <w:color w:val="000000"/>
                <w:sz w:val="20"/>
                <w:szCs w:val="20"/>
              </w:rPr>
              <w:t>80,3</w:t>
            </w:r>
          </w:p>
        </w:tc>
        <w:tc>
          <w:tcPr>
            <w:tcW w:w="595" w:type="pct"/>
            <w:tcBorders>
              <w:top w:val="nil"/>
              <w:left w:val="nil"/>
              <w:bottom w:val="single" w:sz="4" w:space="0" w:color="auto"/>
              <w:right w:val="single" w:sz="4" w:space="0" w:color="auto"/>
            </w:tcBorders>
            <w:shd w:val="clear" w:color="auto" w:fill="auto"/>
            <w:noWrap/>
            <w:vAlign w:val="center"/>
            <w:hideMark/>
          </w:tcPr>
          <w:p w14:paraId="2C5A4308" w14:textId="77777777" w:rsidR="00910BC0" w:rsidRPr="00910BC0" w:rsidRDefault="00910BC0" w:rsidP="00910BC0">
            <w:pPr>
              <w:jc w:val="center"/>
              <w:rPr>
                <w:b/>
                <w:bCs/>
                <w:color w:val="000000"/>
                <w:sz w:val="20"/>
                <w:szCs w:val="20"/>
              </w:rPr>
            </w:pPr>
            <w:r w:rsidRPr="00910BC0">
              <w:rPr>
                <w:b/>
                <w:bCs/>
                <w:color w:val="000000"/>
                <w:sz w:val="20"/>
                <w:szCs w:val="20"/>
              </w:rPr>
              <w:t>9</w:t>
            </w:r>
          </w:p>
        </w:tc>
        <w:tc>
          <w:tcPr>
            <w:tcW w:w="412" w:type="pct"/>
            <w:tcBorders>
              <w:top w:val="nil"/>
              <w:left w:val="nil"/>
              <w:bottom w:val="single" w:sz="4" w:space="0" w:color="auto"/>
              <w:right w:val="single" w:sz="4" w:space="0" w:color="auto"/>
            </w:tcBorders>
            <w:shd w:val="clear" w:color="auto" w:fill="auto"/>
            <w:vAlign w:val="center"/>
            <w:hideMark/>
          </w:tcPr>
          <w:p w14:paraId="1DCA54EA" w14:textId="0AA55789" w:rsidR="00910BC0" w:rsidRPr="00910BC0" w:rsidRDefault="00910BC0" w:rsidP="00910BC0">
            <w:pPr>
              <w:jc w:val="center"/>
              <w:rPr>
                <w:b/>
                <w:bCs/>
                <w:color w:val="000000"/>
                <w:sz w:val="20"/>
                <w:szCs w:val="20"/>
              </w:rPr>
            </w:pPr>
            <w:r w:rsidRPr="00910BC0">
              <w:rPr>
                <w:b/>
                <w:bCs/>
                <w:color w:val="000000"/>
                <w:sz w:val="20"/>
                <w:szCs w:val="20"/>
              </w:rPr>
              <w:t>14,8</w:t>
            </w:r>
          </w:p>
        </w:tc>
      </w:tr>
    </w:tbl>
    <w:p w14:paraId="1C6DEBD2" w14:textId="77777777" w:rsidR="00115488" w:rsidRDefault="00115488" w:rsidP="00115488">
      <w:pPr>
        <w:rPr>
          <w:noProof/>
        </w:rPr>
      </w:pPr>
    </w:p>
    <w:p w14:paraId="753012EF" w14:textId="77777777" w:rsidR="00816950" w:rsidRDefault="00816950" w:rsidP="00CF613D">
      <w:pPr>
        <w:spacing w:before="120" w:after="120"/>
        <w:jc w:val="center"/>
        <w:rPr>
          <w:b/>
          <w:bCs/>
          <w:noProof/>
          <w:sz w:val="26"/>
          <w:szCs w:val="26"/>
        </w:rPr>
      </w:pPr>
    </w:p>
    <w:p w14:paraId="665064FF" w14:textId="2FD40E29" w:rsidR="00CF613D" w:rsidRPr="00B96A11" w:rsidRDefault="00CF613D" w:rsidP="00CF613D">
      <w:pPr>
        <w:spacing w:before="120" w:after="120"/>
        <w:jc w:val="center"/>
        <w:rPr>
          <w:b/>
          <w:bCs/>
          <w:noProof/>
          <w:sz w:val="26"/>
          <w:szCs w:val="26"/>
        </w:rPr>
      </w:pPr>
      <w:r w:rsidRPr="00B96A11">
        <w:rPr>
          <w:b/>
          <w:bCs/>
          <w:noProof/>
          <w:sz w:val="26"/>
          <w:szCs w:val="26"/>
        </w:rPr>
        <w:t>Описание проверочной работы по физике</w:t>
      </w:r>
      <w:bookmarkEnd w:id="84"/>
    </w:p>
    <w:p w14:paraId="466F1E5D" w14:textId="77777777" w:rsidR="00115488" w:rsidRPr="006D3EF3" w:rsidRDefault="00115488" w:rsidP="00115488">
      <w:pPr>
        <w:spacing w:before="120" w:after="120"/>
        <w:jc w:val="center"/>
        <w:rPr>
          <w:b/>
          <w:highlight w:val="yellow"/>
        </w:rPr>
      </w:pPr>
      <w:bookmarkStart w:id="85" w:name="_Toc14433192"/>
      <w:r w:rsidRPr="006D3EF3">
        <w:rPr>
          <w:b/>
        </w:rPr>
        <w:t>Структура варианта проверочной работы</w:t>
      </w:r>
    </w:p>
    <w:p w14:paraId="2FECA343" w14:textId="77777777" w:rsidR="00115488" w:rsidRPr="00017C4D" w:rsidRDefault="00115488" w:rsidP="00115488">
      <w:pPr>
        <w:autoSpaceDE w:val="0"/>
        <w:autoSpaceDN w:val="0"/>
        <w:adjustRightInd w:val="0"/>
        <w:ind w:firstLine="709"/>
        <w:jc w:val="both"/>
      </w:pPr>
      <w:r w:rsidRPr="00017C4D">
        <w:rPr>
          <w:rFonts w:hint="eastAsia"/>
        </w:rPr>
        <w:t>Вариант</w:t>
      </w:r>
      <w:r w:rsidRPr="00017C4D">
        <w:t xml:space="preserve"> </w:t>
      </w:r>
      <w:r w:rsidRPr="00017C4D">
        <w:rPr>
          <w:rFonts w:hint="eastAsia"/>
        </w:rPr>
        <w:t>проверочной</w:t>
      </w:r>
      <w:r w:rsidRPr="00017C4D">
        <w:t xml:space="preserve"> </w:t>
      </w:r>
      <w:r w:rsidRPr="00017C4D">
        <w:rPr>
          <w:rFonts w:hint="eastAsia"/>
        </w:rPr>
        <w:t>работы</w:t>
      </w:r>
      <w:r w:rsidRPr="00017C4D">
        <w:t xml:space="preserve"> </w:t>
      </w:r>
      <w:r w:rsidRPr="00017C4D">
        <w:rPr>
          <w:rFonts w:hint="eastAsia"/>
        </w:rPr>
        <w:t>состоит</w:t>
      </w:r>
      <w:r w:rsidRPr="00017C4D">
        <w:t xml:space="preserve"> </w:t>
      </w:r>
      <w:r w:rsidRPr="00017C4D">
        <w:rPr>
          <w:rFonts w:hint="eastAsia"/>
        </w:rPr>
        <w:t>из</w:t>
      </w:r>
      <w:r w:rsidRPr="00017C4D">
        <w:t xml:space="preserve"> 11 </w:t>
      </w:r>
      <w:r w:rsidRPr="00017C4D">
        <w:rPr>
          <w:rFonts w:hint="eastAsia"/>
        </w:rPr>
        <w:t>заданий</w:t>
      </w:r>
      <w:r w:rsidRPr="00017C4D">
        <w:t xml:space="preserve">, </w:t>
      </w:r>
      <w:r w:rsidRPr="00017C4D">
        <w:rPr>
          <w:rFonts w:hint="eastAsia"/>
        </w:rPr>
        <w:t>которые</w:t>
      </w:r>
      <w:r>
        <w:t xml:space="preserve"> </w:t>
      </w:r>
      <w:r w:rsidRPr="00017C4D">
        <w:rPr>
          <w:rFonts w:hint="eastAsia"/>
        </w:rPr>
        <w:t>различаются</w:t>
      </w:r>
      <w:r w:rsidRPr="00017C4D">
        <w:t xml:space="preserve"> </w:t>
      </w:r>
      <w:r w:rsidRPr="00017C4D">
        <w:rPr>
          <w:rFonts w:hint="eastAsia"/>
        </w:rPr>
        <w:t>по</w:t>
      </w:r>
      <w:r w:rsidRPr="00017C4D">
        <w:t xml:space="preserve"> </w:t>
      </w:r>
      <w:r w:rsidRPr="00017C4D">
        <w:rPr>
          <w:rFonts w:hint="eastAsia"/>
        </w:rPr>
        <w:t>содержанию</w:t>
      </w:r>
      <w:r w:rsidRPr="00017C4D">
        <w:t xml:space="preserve"> </w:t>
      </w:r>
      <w:r w:rsidRPr="00017C4D">
        <w:rPr>
          <w:rFonts w:hint="eastAsia"/>
        </w:rPr>
        <w:t>и</w:t>
      </w:r>
      <w:r w:rsidRPr="00017C4D">
        <w:t xml:space="preserve"> </w:t>
      </w:r>
      <w:r w:rsidRPr="00017C4D">
        <w:rPr>
          <w:rFonts w:hint="eastAsia"/>
        </w:rPr>
        <w:t>проверяемым</w:t>
      </w:r>
      <w:r w:rsidRPr="00017C4D">
        <w:t xml:space="preserve"> </w:t>
      </w:r>
      <w:r w:rsidRPr="00017C4D">
        <w:rPr>
          <w:rFonts w:hint="eastAsia"/>
        </w:rPr>
        <w:t>требованиям</w:t>
      </w:r>
      <w:r w:rsidRPr="00017C4D">
        <w:t>.</w:t>
      </w:r>
      <w:r>
        <w:t xml:space="preserve"> </w:t>
      </w:r>
      <w:r w:rsidRPr="00017C4D">
        <w:rPr>
          <w:rFonts w:hint="eastAsia"/>
        </w:rPr>
        <w:t>Задания</w:t>
      </w:r>
      <w:r w:rsidRPr="00017C4D">
        <w:t xml:space="preserve"> 1, 3</w:t>
      </w:r>
      <w:r w:rsidRPr="00017C4D">
        <w:rPr>
          <w:rFonts w:hint="eastAsia"/>
        </w:rPr>
        <w:t>–</w:t>
      </w:r>
      <w:r w:rsidRPr="00017C4D">
        <w:t xml:space="preserve">6, 8 </w:t>
      </w:r>
      <w:r w:rsidRPr="00017C4D">
        <w:rPr>
          <w:rFonts w:hint="eastAsia"/>
        </w:rPr>
        <w:t>и</w:t>
      </w:r>
      <w:r w:rsidRPr="00017C4D">
        <w:t xml:space="preserve"> 9 </w:t>
      </w:r>
      <w:r w:rsidRPr="00017C4D">
        <w:rPr>
          <w:rFonts w:hint="eastAsia"/>
        </w:rPr>
        <w:t>требуют</w:t>
      </w:r>
      <w:r w:rsidRPr="00017C4D">
        <w:t xml:space="preserve"> </w:t>
      </w:r>
      <w:r w:rsidRPr="00017C4D">
        <w:rPr>
          <w:rFonts w:hint="eastAsia"/>
        </w:rPr>
        <w:t>краткого</w:t>
      </w:r>
      <w:r w:rsidRPr="00017C4D">
        <w:t xml:space="preserve"> </w:t>
      </w:r>
      <w:r w:rsidRPr="00017C4D">
        <w:rPr>
          <w:rFonts w:hint="eastAsia"/>
        </w:rPr>
        <w:t>ответа</w:t>
      </w:r>
      <w:r w:rsidRPr="00017C4D">
        <w:t xml:space="preserve">. </w:t>
      </w:r>
      <w:r w:rsidRPr="00017C4D">
        <w:rPr>
          <w:rFonts w:hint="eastAsia"/>
        </w:rPr>
        <w:t>Задания</w:t>
      </w:r>
      <w:r w:rsidRPr="00017C4D">
        <w:t xml:space="preserve"> 2, 7, 10, 11</w:t>
      </w:r>
      <w:r>
        <w:t xml:space="preserve"> </w:t>
      </w:r>
      <w:r w:rsidRPr="00017C4D">
        <w:rPr>
          <w:rFonts w:hint="eastAsia"/>
        </w:rPr>
        <w:t>предполагают</w:t>
      </w:r>
      <w:r w:rsidRPr="00017C4D">
        <w:t xml:space="preserve"> </w:t>
      </w:r>
      <w:r w:rsidRPr="00017C4D">
        <w:rPr>
          <w:rFonts w:hint="eastAsia"/>
        </w:rPr>
        <w:t>развернутую</w:t>
      </w:r>
      <w:r w:rsidRPr="00017C4D">
        <w:t xml:space="preserve"> </w:t>
      </w:r>
      <w:r w:rsidRPr="00017C4D">
        <w:rPr>
          <w:rFonts w:hint="eastAsia"/>
        </w:rPr>
        <w:t>запись</w:t>
      </w:r>
      <w:r w:rsidRPr="00017C4D">
        <w:t xml:space="preserve"> </w:t>
      </w:r>
      <w:r w:rsidRPr="00017C4D">
        <w:rPr>
          <w:rFonts w:hint="eastAsia"/>
        </w:rPr>
        <w:t>решения</w:t>
      </w:r>
      <w:r w:rsidRPr="00017C4D">
        <w:t xml:space="preserve"> </w:t>
      </w:r>
      <w:r w:rsidRPr="00017C4D">
        <w:rPr>
          <w:rFonts w:hint="eastAsia"/>
        </w:rPr>
        <w:t>и</w:t>
      </w:r>
      <w:r w:rsidRPr="00017C4D">
        <w:t xml:space="preserve"> </w:t>
      </w:r>
      <w:r w:rsidRPr="00017C4D">
        <w:rPr>
          <w:rFonts w:hint="eastAsia"/>
        </w:rPr>
        <w:t>ответа</w:t>
      </w:r>
      <w:r w:rsidRPr="00017C4D">
        <w:t>.</w:t>
      </w:r>
    </w:p>
    <w:p w14:paraId="24401423" w14:textId="77777777" w:rsidR="00115488" w:rsidRPr="006D3EF3" w:rsidRDefault="00115488" w:rsidP="00115488">
      <w:pPr>
        <w:spacing w:before="120" w:after="120"/>
        <w:jc w:val="center"/>
        <w:rPr>
          <w:b/>
        </w:rPr>
      </w:pPr>
      <w:r w:rsidRPr="006D3EF3">
        <w:rPr>
          <w:b/>
        </w:rPr>
        <w:t>Распределение заданий варианта проверочной работы по содержанию, проверяемым умениям и видам деятельности</w:t>
      </w:r>
    </w:p>
    <w:p w14:paraId="4951518A" w14:textId="77777777" w:rsidR="00115488" w:rsidRPr="00017C4D" w:rsidRDefault="00115488" w:rsidP="00115488">
      <w:pPr>
        <w:autoSpaceDE w:val="0"/>
        <w:autoSpaceDN w:val="0"/>
        <w:adjustRightInd w:val="0"/>
        <w:ind w:firstLine="709"/>
        <w:jc w:val="both"/>
      </w:pPr>
      <w:r w:rsidRPr="00017C4D">
        <w:rPr>
          <w:rFonts w:hint="eastAsia"/>
        </w:rPr>
        <w:t>В</w:t>
      </w:r>
      <w:r w:rsidRPr="00017C4D">
        <w:t xml:space="preserve"> </w:t>
      </w:r>
      <w:r w:rsidRPr="00017C4D">
        <w:rPr>
          <w:rFonts w:hint="eastAsia"/>
        </w:rPr>
        <w:t>задании</w:t>
      </w:r>
      <w:r w:rsidRPr="00017C4D">
        <w:t xml:space="preserve"> 1 </w:t>
      </w:r>
      <w:r w:rsidRPr="00017C4D">
        <w:rPr>
          <w:rFonts w:hint="eastAsia"/>
        </w:rPr>
        <w:t>проверяется</w:t>
      </w:r>
      <w:r w:rsidRPr="00017C4D">
        <w:t xml:space="preserve"> </w:t>
      </w:r>
      <w:r w:rsidRPr="00017C4D">
        <w:rPr>
          <w:rFonts w:hint="eastAsia"/>
        </w:rPr>
        <w:t>осознание</w:t>
      </w:r>
      <w:r w:rsidRPr="00017C4D">
        <w:t xml:space="preserve"> </w:t>
      </w:r>
      <w:r w:rsidRPr="00017C4D">
        <w:rPr>
          <w:rFonts w:hint="eastAsia"/>
        </w:rPr>
        <w:t>учеником</w:t>
      </w:r>
      <w:r w:rsidRPr="00017C4D">
        <w:t xml:space="preserve"> </w:t>
      </w:r>
      <w:r w:rsidRPr="00017C4D">
        <w:rPr>
          <w:rFonts w:hint="eastAsia"/>
        </w:rPr>
        <w:t>роли</w:t>
      </w:r>
      <w:r w:rsidRPr="00017C4D">
        <w:t xml:space="preserve"> </w:t>
      </w:r>
      <w:r w:rsidRPr="00017C4D">
        <w:rPr>
          <w:rFonts w:hint="eastAsia"/>
        </w:rPr>
        <w:t>эксперимента</w:t>
      </w:r>
      <w:r w:rsidRPr="00017C4D">
        <w:t xml:space="preserve"> </w:t>
      </w:r>
      <w:r w:rsidRPr="00017C4D">
        <w:rPr>
          <w:rFonts w:hint="eastAsia"/>
        </w:rPr>
        <w:t>в</w:t>
      </w:r>
      <w:r>
        <w:t xml:space="preserve"> </w:t>
      </w:r>
      <w:r w:rsidRPr="00017C4D">
        <w:rPr>
          <w:rFonts w:hint="eastAsia"/>
        </w:rPr>
        <w:t>физике</w:t>
      </w:r>
      <w:r w:rsidRPr="00017C4D">
        <w:t xml:space="preserve">, </w:t>
      </w:r>
      <w:r w:rsidRPr="00017C4D">
        <w:rPr>
          <w:rFonts w:hint="eastAsia"/>
        </w:rPr>
        <w:t>понимание</w:t>
      </w:r>
      <w:r w:rsidRPr="00017C4D">
        <w:t xml:space="preserve"> </w:t>
      </w:r>
      <w:r w:rsidRPr="00017C4D">
        <w:rPr>
          <w:rFonts w:hint="eastAsia"/>
        </w:rPr>
        <w:t>способов</w:t>
      </w:r>
      <w:r w:rsidRPr="00017C4D">
        <w:t xml:space="preserve"> </w:t>
      </w:r>
      <w:r w:rsidRPr="00017C4D">
        <w:rPr>
          <w:rFonts w:hint="eastAsia"/>
        </w:rPr>
        <w:t>измерения</w:t>
      </w:r>
      <w:r w:rsidRPr="00017C4D">
        <w:t xml:space="preserve"> </w:t>
      </w:r>
      <w:r w:rsidRPr="00017C4D">
        <w:rPr>
          <w:rFonts w:hint="eastAsia"/>
        </w:rPr>
        <w:t>изученных</w:t>
      </w:r>
      <w:r w:rsidRPr="00017C4D">
        <w:t xml:space="preserve"> </w:t>
      </w:r>
      <w:r w:rsidRPr="00017C4D">
        <w:rPr>
          <w:rFonts w:hint="eastAsia"/>
        </w:rPr>
        <w:t>физических</w:t>
      </w:r>
      <w:r w:rsidRPr="00017C4D">
        <w:t xml:space="preserve"> </w:t>
      </w:r>
      <w:r w:rsidRPr="00017C4D">
        <w:rPr>
          <w:rFonts w:hint="eastAsia"/>
        </w:rPr>
        <w:t>величин</w:t>
      </w:r>
      <w:r w:rsidRPr="00017C4D">
        <w:t>,</w:t>
      </w:r>
      <w:r>
        <w:t xml:space="preserve"> </w:t>
      </w:r>
      <w:r w:rsidRPr="00017C4D">
        <w:rPr>
          <w:rFonts w:hint="eastAsia"/>
        </w:rPr>
        <w:t>понимание</w:t>
      </w:r>
      <w:r w:rsidRPr="00017C4D">
        <w:t xml:space="preserve"> </w:t>
      </w:r>
      <w:r w:rsidRPr="00017C4D">
        <w:rPr>
          <w:rFonts w:hint="eastAsia"/>
        </w:rPr>
        <w:t>неизбежности</w:t>
      </w:r>
      <w:r w:rsidRPr="00017C4D">
        <w:t xml:space="preserve"> </w:t>
      </w:r>
      <w:r w:rsidRPr="00017C4D">
        <w:rPr>
          <w:rFonts w:hint="eastAsia"/>
        </w:rPr>
        <w:t>погрешностей</w:t>
      </w:r>
      <w:r w:rsidRPr="00017C4D">
        <w:t xml:space="preserve"> </w:t>
      </w:r>
      <w:r w:rsidRPr="00017C4D">
        <w:rPr>
          <w:rFonts w:hint="eastAsia"/>
        </w:rPr>
        <w:t>при</w:t>
      </w:r>
      <w:r w:rsidRPr="00017C4D">
        <w:t xml:space="preserve"> </w:t>
      </w:r>
      <w:r w:rsidRPr="00017C4D">
        <w:rPr>
          <w:rFonts w:hint="eastAsia"/>
        </w:rPr>
        <w:t>проведении</w:t>
      </w:r>
      <w:r w:rsidRPr="00017C4D">
        <w:t xml:space="preserve"> </w:t>
      </w:r>
      <w:r w:rsidRPr="00017C4D">
        <w:rPr>
          <w:rFonts w:hint="eastAsia"/>
        </w:rPr>
        <w:t>измерений</w:t>
      </w:r>
      <w:r w:rsidRPr="00017C4D">
        <w:t xml:space="preserve"> </w:t>
      </w:r>
      <w:r w:rsidRPr="00017C4D">
        <w:rPr>
          <w:rFonts w:hint="eastAsia"/>
        </w:rPr>
        <w:t>и</w:t>
      </w:r>
      <w:r w:rsidRPr="00017C4D">
        <w:t xml:space="preserve"> </w:t>
      </w:r>
      <w:r w:rsidRPr="00017C4D">
        <w:rPr>
          <w:rFonts w:hint="eastAsia"/>
        </w:rPr>
        <w:t>умение</w:t>
      </w:r>
      <w:r>
        <w:t xml:space="preserve"> </w:t>
      </w:r>
      <w:r w:rsidRPr="00017C4D">
        <w:rPr>
          <w:rFonts w:hint="eastAsia"/>
        </w:rPr>
        <w:t>оценивать</w:t>
      </w:r>
      <w:r w:rsidRPr="00017C4D">
        <w:t xml:space="preserve"> </w:t>
      </w:r>
      <w:r w:rsidRPr="00017C4D">
        <w:rPr>
          <w:rFonts w:hint="eastAsia"/>
        </w:rPr>
        <w:t>эти</w:t>
      </w:r>
      <w:r w:rsidRPr="00017C4D">
        <w:t xml:space="preserve"> </w:t>
      </w:r>
      <w:r w:rsidRPr="00017C4D">
        <w:rPr>
          <w:rFonts w:hint="eastAsia"/>
        </w:rPr>
        <w:t>погрешности</w:t>
      </w:r>
      <w:r w:rsidRPr="00017C4D">
        <w:t xml:space="preserve">, </w:t>
      </w:r>
      <w:r w:rsidRPr="00017C4D">
        <w:rPr>
          <w:rFonts w:hint="eastAsia"/>
        </w:rPr>
        <w:t>умение</w:t>
      </w:r>
      <w:r w:rsidRPr="00017C4D">
        <w:t xml:space="preserve"> </w:t>
      </w:r>
      <w:r w:rsidRPr="00017C4D">
        <w:rPr>
          <w:rFonts w:hint="eastAsia"/>
        </w:rPr>
        <w:t>определить</w:t>
      </w:r>
      <w:r w:rsidRPr="00017C4D">
        <w:t xml:space="preserve"> </w:t>
      </w:r>
      <w:r w:rsidRPr="00017C4D">
        <w:rPr>
          <w:rFonts w:hint="eastAsia"/>
        </w:rPr>
        <w:t>значение</w:t>
      </w:r>
      <w:r w:rsidRPr="00017C4D">
        <w:t xml:space="preserve"> </w:t>
      </w:r>
      <w:r w:rsidRPr="00017C4D">
        <w:rPr>
          <w:rFonts w:hint="eastAsia"/>
        </w:rPr>
        <w:t>физической</w:t>
      </w:r>
      <w:r>
        <w:t xml:space="preserve"> </w:t>
      </w:r>
      <w:r w:rsidRPr="00017C4D">
        <w:rPr>
          <w:rFonts w:hint="eastAsia"/>
        </w:rPr>
        <w:t>величины</w:t>
      </w:r>
      <w:r w:rsidRPr="00017C4D">
        <w:t xml:space="preserve"> </w:t>
      </w:r>
      <w:r w:rsidRPr="00017C4D">
        <w:rPr>
          <w:rFonts w:hint="eastAsia"/>
        </w:rPr>
        <w:t>показаниям</w:t>
      </w:r>
      <w:r w:rsidRPr="00017C4D">
        <w:t xml:space="preserve"> </w:t>
      </w:r>
      <w:r w:rsidRPr="00017C4D">
        <w:rPr>
          <w:rFonts w:hint="eastAsia"/>
        </w:rPr>
        <w:t>приборов</w:t>
      </w:r>
      <w:r w:rsidRPr="00017C4D">
        <w:t xml:space="preserve">, </w:t>
      </w:r>
      <w:r w:rsidRPr="00017C4D">
        <w:rPr>
          <w:rFonts w:hint="eastAsia"/>
        </w:rPr>
        <w:t>а</w:t>
      </w:r>
      <w:r w:rsidRPr="00017C4D">
        <w:t xml:space="preserve"> </w:t>
      </w:r>
      <w:r w:rsidRPr="00017C4D">
        <w:rPr>
          <w:rFonts w:hint="eastAsia"/>
        </w:rPr>
        <w:t>также</w:t>
      </w:r>
      <w:r w:rsidRPr="00017C4D">
        <w:t xml:space="preserve"> </w:t>
      </w:r>
      <w:r w:rsidRPr="00017C4D">
        <w:rPr>
          <w:rFonts w:hint="eastAsia"/>
        </w:rPr>
        <w:t>цену</w:t>
      </w:r>
      <w:r w:rsidRPr="00017C4D">
        <w:t xml:space="preserve"> </w:t>
      </w:r>
      <w:r w:rsidRPr="00017C4D">
        <w:rPr>
          <w:rFonts w:hint="eastAsia"/>
        </w:rPr>
        <w:t>деления</w:t>
      </w:r>
      <w:r w:rsidRPr="00017C4D">
        <w:t xml:space="preserve"> </w:t>
      </w:r>
      <w:r w:rsidRPr="00017C4D">
        <w:rPr>
          <w:rFonts w:hint="eastAsia"/>
        </w:rPr>
        <w:t>прибора</w:t>
      </w:r>
      <w:r w:rsidRPr="00017C4D">
        <w:t xml:space="preserve">. </w:t>
      </w:r>
      <w:r w:rsidRPr="00017C4D">
        <w:rPr>
          <w:rFonts w:hint="eastAsia"/>
        </w:rPr>
        <w:t>В</w:t>
      </w:r>
      <w:r w:rsidRPr="00017C4D">
        <w:t xml:space="preserve"> </w:t>
      </w:r>
      <w:r w:rsidRPr="00017C4D">
        <w:rPr>
          <w:rFonts w:hint="eastAsia"/>
        </w:rPr>
        <w:t>качестве</w:t>
      </w:r>
      <w:r>
        <w:t xml:space="preserve"> </w:t>
      </w:r>
      <w:r w:rsidRPr="00017C4D">
        <w:rPr>
          <w:rFonts w:hint="eastAsia"/>
        </w:rPr>
        <w:t>ответа</w:t>
      </w:r>
      <w:r w:rsidRPr="00017C4D">
        <w:t xml:space="preserve"> </w:t>
      </w:r>
      <w:r w:rsidRPr="00017C4D">
        <w:rPr>
          <w:rFonts w:hint="eastAsia"/>
        </w:rPr>
        <w:t>необходимо</w:t>
      </w:r>
      <w:r w:rsidRPr="00017C4D">
        <w:t xml:space="preserve"> </w:t>
      </w:r>
      <w:r w:rsidRPr="00017C4D">
        <w:rPr>
          <w:rFonts w:hint="eastAsia"/>
        </w:rPr>
        <w:t>привести</w:t>
      </w:r>
      <w:r w:rsidRPr="00017C4D">
        <w:t xml:space="preserve"> </w:t>
      </w:r>
      <w:r w:rsidRPr="00017C4D">
        <w:rPr>
          <w:rFonts w:hint="eastAsia"/>
        </w:rPr>
        <w:t>численный</w:t>
      </w:r>
      <w:r w:rsidRPr="00017C4D">
        <w:t xml:space="preserve"> </w:t>
      </w:r>
      <w:r w:rsidRPr="00017C4D">
        <w:rPr>
          <w:rFonts w:hint="eastAsia"/>
        </w:rPr>
        <w:t>результат</w:t>
      </w:r>
      <w:r w:rsidRPr="00017C4D">
        <w:t>.</w:t>
      </w:r>
    </w:p>
    <w:p w14:paraId="4FB1F845" w14:textId="77777777" w:rsidR="00115488" w:rsidRPr="00017C4D" w:rsidRDefault="00115488" w:rsidP="00115488">
      <w:pPr>
        <w:autoSpaceDE w:val="0"/>
        <w:autoSpaceDN w:val="0"/>
        <w:adjustRightInd w:val="0"/>
        <w:ind w:firstLine="709"/>
        <w:jc w:val="both"/>
      </w:pPr>
      <w:r w:rsidRPr="00017C4D">
        <w:rPr>
          <w:rFonts w:hint="eastAsia"/>
        </w:rPr>
        <w:t>В</w:t>
      </w:r>
      <w:r w:rsidRPr="00017C4D">
        <w:t xml:space="preserve"> </w:t>
      </w:r>
      <w:r w:rsidRPr="00017C4D">
        <w:rPr>
          <w:rFonts w:hint="eastAsia"/>
        </w:rPr>
        <w:t>задании</w:t>
      </w:r>
      <w:r w:rsidRPr="00017C4D">
        <w:t xml:space="preserve"> 2 </w:t>
      </w:r>
      <w:r w:rsidRPr="00017C4D">
        <w:rPr>
          <w:rFonts w:hint="eastAsia"/>
        </w:rPr>
        <w:t>проверяется</w:t>
      </w:r>
      <w:r w:rsidRPr="00017C4D">
        <w:t xml:space="preserve"> </w:t>
      </w:r>
      <w:r w:rsidRPr="00017C4D">
        <w:rPr>
          <w:rFonts w:hint="eastAsia"/>
        </w:rPr>
        <w:t>сформированность</w:t>
      </w:r>
      <w:r w:rsidRPr="00017C4D">
        <w:t xml:space="preserve"> </w:t>
      </w:r>
      <w:r w:rsidRPr="00017C4D">
        <w:rPr>
          <w:rFonts w:hint="eastAsia"/>
        </w:rPr>
        <w:t>у</w:t>
      </w:r>
      <w:r w:rsidRPr="00017C4D">
        <w:t xml:space="preserve"> </w:t>
      </w:r>
      <w:r w:rsidRPr="00017C4D">
        <w:rPr>
          <w:rFonts w:hint="eastAsia"/>
        </w:rPr>
        <w:t>обучающихся</w:t>
      </w:r>
      <w:r w:rsidRPr="00017C4D">
        <w:t xml:space="preserve"> </w:t>
      </w:r>
      <w:r w:rsidRPr="00017C4D">
        <w:rPr>
          <w:rFonts w:hint="eastAsia"/>
        </w:rPr>
        <w:t>базовых</w:t>
      </w:r>
      <w:r>
        <w:t xml:space="preserve"> </w:t>
      </w:r>
      <w:r w:rsidRPr="00017C4D">
        <w:rPr>
          <w:rFonts w:hint="eastAsia"/>
        </w:rPr>
        <w:t>представлений</w:t>
      </w:r>
      <w:r w:rsidRPr="00017C4D">
        <w:t xml:space="preserve"> </w:t>
      </w:r>
      <w:r w:rsidRPr="00017C4D">
        <w:rPr>
          <w:rFonts w:hint="eastAsia"/>
        </w:rPr>
        <w:t>о</w:t>
      </w:r>
      <w:r w:rsidRPr="00017C4D">
        <w:t xml:space="preserve"> </w:t>
      </w:r>
      <w:r w:rsidRPr="00017C4D">
        <w:rPr>
          <w:rFonts w:hint="eastAsia"/>
        </w:rPr>
        <w:t>физической</w:t>
      </w:r>
      <w:r w:rsidRPr="00017C4D">
        <w:t xml:space="preserve"> </w:t>
      </w:r>
      <w:r w:rsidRPr="00017C4D">
        <w:rPr>
          <w:rFonts w:hint="eastAsia"/>
        </w:rPr>
        <w:t>сущности</w:t>
      </w:r>
      <w:r w:rsidRPr="00017C4D">
        <w:t xml:space="preserve"> </w:t>
      </w:r>
      <w:r w:rsidRPr="00017C4D">
        <w:rPr>
          <w:rFonts w:hint="eastAsia"/>
        </w:rPr>
        <w:t>явлений</w:t>
      </w:r>
      <w:r w:rsidRPr="00017C4D">
        <w:t xml:space="preserve">, </w:t>
      </w:r>
      <w:r w:rsidRPr="00017C4D">
        <w:rPr>
          <w:rFonts w:hint="eastAsia"/>
        </w:rPr>
        <w:t>наблюдаемых</w:t>
      </w:r>
      <w:r w:rsidRPr="00017C4D">
        <w:t xml:space="preserve"> </w:t>
      </w:r>
      <w:r w:rsidRPr="00017C4D">
        <w:rPr>
          <w:rFonts w:hint="eastAsia"/>
        </w:rPr>
        <w:t>в</w:t>
      </w:r>
      <w:r w:rsidRPr="00017C4D">
        <w:t xml:space="preserve"> </w:t>
      </w:r>
      <w:r w:rsidRPr="00017C4D">
        <w:rPr>
          <w:rFonts w:hint="eastAsia"/>
        </w:rPr>
        <w:t>природе</w:t>
      </w:r>
      <w:r w:rsidRPr="00017C4D">
        <w:t xml:space="preserve"> </w:t>
      </w:r>
      <w:r w:rsidRPr="00017C4D">
        <w:rPr>
          <w:rFonts w:hint="eastAsia"/>
        </w:rPr>
        <w:t>и</w:t>
      </w:r>
      <w:r w:rsidRPr="00017C4D">
        <w:t xml:space="preserve"> </w:t>
      </w:r>
      <w:r w:rsidRPr="00017C4D">
        <w:rPr>
          <w:rFonts w:hint="eastAsia"/>
        </w:rPr>
        <w:t>в</w:t>
      </w:r>
      <w:r>
        <w:t xml:space="preserve"> </w:t>
      </w:r>
      <w:r w:rsidRPr="00017C4D">
        <w:rPr>
          <w:rFonts w:hint="eastAsia"/>
        </w:rPr>
        <w:t>повседневной</w:t>
      </w:r>
      <w:r w:rsidRPr="00017C4D">
        <w:t xml:space="preserve"> </w:t>
      </w:r>
      <w:r w:rsidRPr="00017C4D">
        <w:rPr>
          <w:rFonts w:hint="eastAsia"/>
        </w:rPr>
        <w:t>жизни</w:t>
      </w:r>
      <w:r w:rsidRPr="00017C4D">
        <w:t xml:space="preserve"> (</w:t>
      </w:r>
      <w:r w:rsidRPr="00017C4D">
        <w:rPr>
          <w:rFonts w:hint="eastAsia"/>
        </w:rPr>
        <w:t>в</w:t>
      </w:r>
      <w:r w:rsidRPr="00017C4D">
        <w:t xml:space="preserve"> </w:t>
      </w:r>
      <w:r w:rsidRPr="00017C4D">
        <w:rPr>
          <w:rFonts w:hint="eastAsia"/>
        </w:rPr>
        <w:t>быту</w:t>
      </w:r>
      <w:r w:rsidRPr="00017C4D">
        <w:t xml:space="preserve">). </w:t>
      </w:r>
      <w:r w:rsidRPr="00017C4D">
        <w:rPr>
          <w:rFonts w:hint="eastAsia"/>
        </w:rPr>
        <w:t>Обучающимся</w:t>
      </w:r>
      <w:r w:rsidRPr="00017C4D">
        <w:t xml:space="preserve"> </w:t>
      </w:r>
      <w:r w:rsidRPr="00017C4D">
        <w:rPr>
          <w:rFonts w:hint="eastAsia"/>
        </w:rPr>
        <w:t>необходимо</w:t>
      </w:r>
      <w:r w:rsidRPr="00017C4D">
        <w:t xml:space="preserve"> </w:t>
      </w:r>
      <w:r w:rsidRPr="00017C4D">
        <w:rPr>
          <w:rFonts w:hint="eastAsia"/>
        </w:rPr>
        <w:t>привести</w:t>
      </w:r>
      <w:r>
        <w:t xml:space="preserve"> </w:t>
      </w:r>
      <w:r w:rsidRPr="00017C4D">
        <w:rPr>
          <w:rFonts w:hint="eastAsia"/>
        </w:rPr>
        <w:t>развернутый</w:t>
      </w:r>
      <w:r w:rsidRPr="00017C4D">
        <w:t xml:space="preserve"> </w:t>
      </w:r>
      <w:r w:rsidRPr="00017C4D">
        <w:rPr>
          <w:rFonts w:hint="eastAsia"/>
        </w:rPr>
        <w:t>ответ</w:t>
      </w:r>
      <w:r w:rsidRPr="00017C4D">
        <w:t xml:space="preserve"> </w:t>
      </w:r>
      <w:r w:rsidRPr="00017C4D">
        <w:rPr>
          <w:rFonts w:hint="eastAsia"/>
        </w:rPr>
        <w:t>на</w:t>
      </w:r>
      <w:r w:rsidRPr="00017C4D">
        <w:t xml:space="preserve"> </w:t>
      </w:r>
      <w:r w:rsidRPr="00017C4D">
        <w:rPr>
          <w:rFonts w:hint="eastAsia"/>
        </w:rPr>
        <w:t>вопрос</w:t>
      </w:r>
      <w:r w:rsidRPr="00017C4D">
        <w:t xml:space="preserve">: </w:t>
      </w:r>
      <w:r w:rsidRPr="00017C4D">
        <w:rPr>
          <w:rFonts w:hint="eastAsia"/>
        </w:rPr>
        <w:t>назвать</w:t>
      </w:r>
      <w:r w:rsidRPr="00017C4D">
        <w:t xml:space="preserve"> </w:t>
      </w:r>
      <w:r w:rsidRPr="00017C4D">
        <w:rPr>
          <w:rFonts w:hint="eastAsia"/>
        </w:rPr>
        <w:t>явление</w:t>
      </w:r>
      <w:r w:rsidRPr="00017C4D">
        <w:t xml:space="preserve"> </w:t>
      </w:r>
      <w:r w:rsidRPr="00017C4D">
        <w:rPr>
          <w:rFonts w:hint="eastAsia"/>
        </w:rPr>
        <w:t>и</w:t>
      </w:r>
      <w:r w:rsidRPr="00017C4D">
        <w:t xml:space="preserve"> </w:t>
      </w:r>
      <w:r w:rsidRPr="00017C4D">
        <w:rPr>
          <w:rFonts w:hint="eastAsia"/>
        </w:rPr>
        <w:t>качественно</w:t>
      </w:r>
      <w:r w:rsidRPr="00017C4D">
        <w:t xml:space="preserve"> </w:t>
      </w:r>
      <w:r w:rsidRPr="00017C4D">
        <w:rPr>
          <w:rFonts w:hint="eastAsia"/>
        </w:rPr>
        <w:t>объяснить</w:t>
      </w:r>
      <w:r w:rsidRPr="00017C4D">
        <w:t xml:space="preserve"> </w:t>
      </w:r>
      <w:r w:rsidRPr="00017C4D">
        <w:rPr>
          <w:rFonts w:hint="eastAsia"/>
        </w:rPr>
        <w:t>его</w:t>
      </w:r>
      <w:r>
        <w:t xml:space="preserve"> </w:t>
      </w:r>
      <w:r w:rsidRPr="00017C4D">
        <w:rPr>
          <w:rFonts w:hint="eastAsia"/>
        </w:rPr>
        <w:t>суть</w:t>
      </w:r>
      <w:r w:rsidRPr="00017C4D">
        <w:t xml:space="preserve">, </w:t>
      </w:r>
      <w:r w:rsidRPr="00017C4D">
        <w:rPr>
          <w:rFonts w:hint="eastAsia"/>
        </w:rPr>
        <w:t>либо</w:t>
      </w:r>
      <w:r w:rsidRPr="00017C4D">
        <w:t xml:space="preserve"> </w:t>
      </w:r>
      <w:r w:rsidRPr="00017C4D">
        <w:rPr>
          <w:rFonts w:hint="eastAsia"/>
        </w:rPr>
        <w:t>записать</w:t>
      </w:r>
      <w:r w:rsidRPr="00017C4D">
        <w:t xml:space="preserve"> </w:t>
      </w:r>
      <w:r w:rsidRPr="00017C4D">
        <w:rPr>
          <w:rFonts w:hint="eastAsia"/>
        </w:rPr>
        <w:t>формулу</w:t>
      </w:r>
      <w:r w:rsidRPr="00017C4D">
        <w:t xml:space="preserve"> </w:t>
      </w:r>
      <w:r w:rsidRPr="00017C4D">
        <w:rPr>
          <w:rFonts w:hint="eastAsia"/>
        </w:rPr>
        <w:t>и</w:t>
      </w:r>
      <w:r w:rsidRPr="00017C4D">
        <w:t xml:space="preserve"> </w:t>
      </w:r>
      <w:r w:rsidRPr="00017C4D">
        <w:rPr>
          <w:rFonts w:hint="eastAsia"/>
        </w:rPr>
        <w:t>назвать</w:t>
      </w:r>
      <w:r w:rsidRPr="00017C4D">
        <w:t xml:space="preserve"> </w:t>
      </w:r>
      <w:r w:rsidRPr="00017C4D">
        <w:rPr>
          <w:rFonts w:hint="eastAsia"/>
        </w:rPr>
        <w:t>входящие</w:t>
      </w:r>
      <w:r w:rsidRPr="00017C4D">
        <w:t xml:space="preserve"> </w:t>
      </w:r>
      <w:r w:rsidRPr="00017C4D">
        <w:rPr>
          <w:rFonts w:hint="eastAsia"/>
        </w:rPr>
        <w:t>в</w:t>
      </w:r>
      <w:r w:rsidRPr="00017C4D">
        <w:t xml:space="preserve"> </w:t>
      </w:r>
      <w:r w:rsidRPr="00017C4D">
        <w:rPr>
          <w:rFonts w:hint="eastAsia"/>
        </w:rPr>
        <w:t>нее</w:t>
      </w:r>
      <w:r w:rsidRPr="00017C4D">
        <w:t xml:space="preserve"> </w:t>
      </w:r>
      <w:r w:rsidRPr="00017C4D">
        <w:rPr>
          <w:rFonts w:hint="eastAsia"/>
        </w:rPr>
        <w:t>величины</w:t>
      </w:r>
      <w:r w:rsidRPr="00017C4D">
        <w:t>.</w:t>
      </w:r>
    </w:p>
    <w:p w14:paraId="798E406F" w14:textId="77777777" w:rsidR="00115488" w:rsidRPr="00017C4D" w:rsidRDefault="00115488" w:rsidP="00115488">
      <w:pPr>
        <w:autoSpaceDE w:val="0"/>
        <w:autoSpaceDN w:val="0"/>
        <w:adjustRightInd w:val="0"/>
        <w:ind w:firstLine="709"/>
        <w:jc w:val="both"/>
      </w:pPr>
      <w:r w:rsidRPr="00017C4D">
        <w:rPr>
          <w:rFonts w:hint="eastAsia"/>
        </w:rPr>
        <w:t>В</w:t>
      </w:r>
      <w:r w:rsidRPr="00017C4D">
        <w:t xml:space="preserve"> </w:t>
      </w:r>
      <w:r w:rsidRPr="00017C4D">
        <w:rPr>
          <w:rFonts w:hint="eastAsia"/>
        </w:rPr>
        <w:t>заданиях</w:t>
      </w:r>
      <w:r w:rsidRPr="00017C4D">
        <w:t xml:space="preserve"> 3-6 </w:t>
      </w:r>
      <w:r w:rsidRPr="00017C4D">
        <w:rPr>
          <w:rFonts w:hint="eastAsia"/>
        </w:rPr>
        <w:t>проверяются</w:t>
      </w:r>
      <w:r w:rsidRPr="00017C4D">
        <w:t xml:space="preserve"> </w:t>
      </w:r>
      <w:r w:rsidRPr="00017C4D">
        <w:rPr>
          <w:rFonts w:hint="eastAsia"/>
        </w:rPr>
        <w:t>базовые</w:t>
      </w:r>
      <w:r w:rsidRPr="00017C4D">
        <w:t xml:space="preserve"> </w:t>
      </w:r>
      <w:r w:rsidRPr="00017C4D">
        <w:rPr>
          <w:rFonts w:hint="eastAsia"/>
        </w:rPr>
        <w:t>умения</w:t>
      </w:r>
      <w:r w:rsidRPr="00017C4D">
        <w:t xml:space="preserve"> </w:t>
      </w:r>
      <w:r w:rsidRPr="00017C4D">
        <w:rPr>
          <w:rFonts w:hint="eastAsia"/>
        </w:rPr>
        <w:t>школьника</w:t>
      </w:r>
      <w:r w:rsidRPr="00017C4D">
        <w:t xml:space="preserve">: </w:t>
      </w:r>
      <w:r w:rsidRPr="00017C4D">
        <w:rPr>
          <w:rFonts w:hint="eastAsia"/>
        </w:rPr>
        <w:t>использовать</w:t>
      </w:r>
      <w:r>
        <w:t xml:space="preserve"> </w:t>
      </w:r>
      <w:r w:rsidRPr="00017C4D">
        <w:rPr>
          <w:rFonts w:hint="eastAsia"/>
        </w:rPr>
        <w:t>законы</w:t>
      </w:r>
      <w:r w:rsidRPr="00017C4D">
        <w:t xml:space="preserve"> </w:t>
      </w:r>
      <w:r w:rsidRPr="00017C4D">
        <w:rPr>
          <w:rFonts w:hint="eastAsia"/>
        </w:rPr>
        <w:t>физики</w:t>
      </w:r>
      <w:r w:rsidRPr="00017C4D">
        <w:t xml:space="preserve"> </w:t>
      </w:r>
      <w:r w:rsidRPr="00017C4D">
        <w:rPr>
          <w:rFonts w:hint="eastAsia"/>
        </w:rPr>
        <w:t>в</w:t>
      </w:r>
      <w:r w:rsidRPr="00017C4D">
        <w:t xml:space="preserve"> </w:t>
      </w:r>
      <w:r w:rsidRPr="00017C4D">
        <w:rPr>
          <w:rFonts w:hint="eastAsia"/>
        </w:rPr>
        <w:t>различных</w:t>
      </w:r>
      <w:r w:rsidRPr="00017C4D">
        <w:t xml:space="preserve"> </w:t>
      </w:r>
      <w:r w:rsidRPr="00017C4D">
        <w:rPr>
          <w:rFonts w:hint="eastAsia"/>
        </w:rPr>
        <w:t>условиях</w:t>
      </w:r>
      <w:r w:rsidRPr="00017C4D">
        <w:t xml:space="preserve">, </w:t>
      </w:r>
      <w:r w:rsidRPr="00017C4D">
        <w:rPr>
          <w:rFonts w:hint="eastAsia"/>
        </w:rPr>
        <w:t>сопоставлять</w:t>
      </w:r>
      <w:r w:rsidRPr="00017C4D">
        <w:t xml:space="preserve"> </w:t>
      </w:r>
      <w:r w:rsidRPr="00017C4D">
        <w:rPr>
          <w:rFonts w:hint="eastAsia"/>
        </w:rPr>
        <w:t>экспериментальные</w:t>
      </w:r>
      <w:r>
        <w:t xml:space="preserve"> </w:t>
      </w:r>
      <w:r w:rsidRPr="00017C4D">
        <w:rPr>
          <w:rFonts w:hint="eastAsia"/>
        </w:rPr>
        <w:t>данные</w:t>
      </w:r>
      <w:r w:rsidRPr="00017C4D">
        <w:t xml:space="preserve"> </w:t>
      </w:r>
      <w:r w:rsidRPr="00017C4D">
        <w:rPr>
          <w:rFonts w:hint="eastAsia"/>
        </w:rPr>
        <w:t>и</w:t>
      </w:r>
      <w:r w:rsidRPr="00017C4D">
        <w:t xml:space="preserve"> </w:t>
      </w:r>
      <w:r w:rsidRPr="00017C4D">
        <w:rPr>
          <w:rFonts w:hint="eastAsia"/>
        </w:rPr>
        <w:t>теоретические</w:t>
      </w:r>
      <w:r w:rsidRPr="00017C4D">
        <w:t xml:space="preserve"> </w:t>
      </w:r>
      <w:r w:rsidRPr="00017C4D">
        <w:rPr>
          <w:rFonts w:hint="eastAsia"/>
        </w:rPr>
        <w:t>сведения</w:t>
      </w:r>
      <w:r w:rsidRPr="00017C4D">
        <w:t xml:space="preserve">, </w:t>
      </w:r>
      <w:r w:rsidRPr="00017C4D">
        <w:rPr>
          <w:rFonts w:hint="eastAsia"/>
        </w:rPr>
        <w:t>применять</w:t>
      </w:r>
      <w:r w:rsidRPr="00017C4D">
        <w:t xml:space="preserve"> </w:t>
      </w:r>
      <w:r w:rsidRPr="00017C4D">
        <w:rPr>
          <w:rFonts w:hint="eastAsia"/>
        </w:rPr>
        <w:t>знания</w:t>
      </w:r>
      <w:r w:rsidRPr="00017C4D">
        <w:t xml:space="preserve"> </w:t>
      </w:r>
      <w:r w:rsidRPr="00017C4D">
        <w:rPr>
          <w:rFonts w:hint="eastAsia"/>
        </w:rPr>
        <w:t>из</w:t>
      </w:r>
      <w:r w:rsidRPr="00017C4D">
        <w:t xml:space="preserve"> </w:t>
      </w:r>
      <w:r w:rsidRPr="00017C4D">
        <w:rPr>
          <w:rFonts w:hint="eastAsia"/>
        </w:rPr>
        <w:t>соответствующих</w:t>
      </w:r>
      <w:r>
        <w:t xml:space="preserve"> </w:t>
      </w:r>
      <w:r w:rsidRPr="00017C4D">
        <w:rPr>
          <w:rFonts w:hint="eastAsia"/>
        </w:rPr>
        <w:t>разделов</w:t>
      </w:r>
      <w:r w:rsidRPr="00017C4D">
        <w:t xml:space="preserve"> </w:t>
      </w:r>
      <w:r w:rsidRPr="00017C4D">
        <w:rPr>
          <w:rFonts w:hint="eastAsia"/>
        </w:rPr>
        <w:t>физики</w:t>
      </w:r>
      <w:r w:rsidRPr="00017C4D">
        <w:t>.</w:t>
      </w:r>
    </w:p>
    <w:p w14:paraId="614AEC91" w14:textId="77777777" w:rsidR="00115488" w:rsidRPr="00FD06F7" w:rsidRDefault="00115488" w:rsidP="00115488">
      <w:pPr>
        <w:autoSpaceDE w:val="0"/>
        <w:autoSpaceDN w:val="0"/>
        <w:adjustRightInd w:val="0"/>
        <w:ind w:firstLine="709"/>
        <w:jc w:val="both"/>
      </w:pPr>
      <w:r w:rsidRPr="00FD06F7">
        <w:rPr>
          <w:rFonts w:hint="eastAsia"/>
        </w:rPr>
        <w:t>В</w:t>
      </w:r>
      <w:r w:rsidRPr="00FD06F7">
        <w:t xml:space="preserve"> </w:t>
      </w:r>
      <w:r w:rsidRPr="00FD06F7">
        <w:rPr>
          <w:rFonts w:hint="eastAsia"/>
        </w:rPr>
        <w:t>задании</w:t>
      </w:r>
      <w:r w:rsidRPr="00FD06F7">
        <w:t xml:space="preserve"> 3 </w:t>
      </w:r>
      <w:r w:rsidRPr="00FD06F7">
        <w:rPr>
          <w:rFonts w:hint="eastAsia"/>
        </w:rPr>
        <w:t>проверяется</w:t>
      </w:r>
      <w:r w:rsidRPr="00FD06F7">
        <w:t xml:space="preserve"> </w:t>
      </w:r>
      <w:r w:rsidRPr="00FD06F7">
        <w:rPr>
          <w:rFonts w:hint="eastAsia"/>
        </w:rPr>
        <w:t>умение</w:t>
      </w:r>
      <w:r w:rsidRPr="00FD06F7">
        <w:t xml:space="preserve"> </w:t>
      </w:r>
      <w:r w:rsidRPr="00FD06F7">
        <w:rPr>
          <w:rFonts w:hint="eastAsia"/>
        </w:rPr>
        <w:t>использовать</w:t>
      </w:r>
      <w:r w:rsidRPr="00FD06F7">
        <w:t xml:space="preserve"> </w:t>
      </w:r>
      <w:r w:rsidRPr="00FD06F7">
        <w:rPr>
          <w:rFonts w:hint="eastAsia"/>
        </w:rPr>
        <w:t>закон</w:t>
      </w:r>
      <w:r w:rsidRPr="00FD06F7">
        <w:t>/</w:t>
      </w:r>
      <w:r w:rsidRPr="00FD06F7">
        <w:rPr>
          <w:rFonts w:hint="eastAsia"/>
        </w:rPr>
        <w:t>понятие</w:t>
      </w:r>
      <w:r w:rsidRPr="00FD06F7">
        <w:t xml:space="preserve"> </w:t>
      </w:r>
      <w:r w:rsidRPr="00FD06F7">
        <w:rPr>
          <w:rFonts w:hint="eastAsia"/>
        </w:rPr>
        <w:t>в</w:t>
      </w:r>
      <w:r>
        <w:t xml:space="preserve"> </w:t>
      </w:r>
      <w:r w:rsidRPr="00FD06F7">
        <w:rPr>
          <w:rFonts w:hint="eastAsia"/>
        </w:rPr>
        <w:t>конкретных</w:t>
      </w:r>
      <w:r w:rsidRPr="00FD06F7">
        <w:t xml:space="preserve"> </w:t>
      </w:r>
      <w:r w:rsidRPr="00FD06F7">
        <w:rPr>
          <w:rFonts w:hint="eastAsia"/>
        </w:rPr>
        <w:t>условиях</w:t>
      </w:r>
      <w:r w:rsidRPr="00FD06F7">
        <w:t xml:space="preserve">. </w:t>
      </w:r>
      <w:r w:rsidRPr="00FD06F7">
        <w:rPr>
          <w:rFonts w:hint="eastAsia"/>
        </w:rPr>
        <w:t>Обучающимся</w:t>
      </w:r>
      <w:r w:rsidRPr="00FD06F7">
        <w:t xml:space="preserve"> </w:t>
      </w:r>
      <w:r w:rsidRPr="00FD06F7">
        <w:rPr>
          <w:rFonts w:hint="eastAsia"/>
        </w:rPr>
        <w:t>необходимо</w:t>
      </w:r>
      <w:r w:rsidRPr="00FD06F7">
        <w:t xml:space="preserve"> </w:t>
      </w:r>
      <w:r w:rsidRPr="00FD06F7">
        <w:rPr>
          <w:rFonts w:hint="eastAsia"/>
        </w:rPr>
        <w:t>решить</w:t>
      </w:r>
      <w:r w:rsidRPr="00FD06F7">
        <w:t xml:space="preserve"> </w:t>
      </w:r>
      <w:r w:rsidRPr="00FD06F7">
        <w:rPr>
          <w:rFonts w:hint="eastAsia"/>
        </w:rPr>
        <w:t>простую</w:t>
      </w:r>
      <w:r w:rsidRPr="00FD06F7">
        <w:t xml:space="preserve"> </w:t>
      </w:r>
      <w:r w:rsidRPr="00FD06F7">
        <w:rPr>
          <w:rFonts w:hint="eastAsia"/>
        </w:rPr>
        <w:t>задачу</w:t>
      </w:r>
      <w:r>
        <w:t xml:space="preserve"> </w:t>
      </w:r>
      <w:r w:rsidRPr="00FD06F7">
        <w:t>(</w:t>
      </w:r>
      <w:r w:rsidRPr="00FD06F7">
        <w:rPr>
          <w:rFonts w:hint="eastAsia"/>
        </w:rPr>
        <w:t>один</w:t>
      </w:r>
      <w:r w:rsidRPr="00FD06F7">
        <w:t xml:space="preserve"> </w:t>
      </w:r>
      <w:r w:rsidRPr="00FD06F7">
        <w:rPr>
          <w:rFonts w:hint="eastAsia"/>
        </w:rPr>
        <w:t>логический</w:t>
      </w:r>
      <w:r w:rsidRPr="00FD06F7">
        <w:t xml:space="preserve"> </w:t>
      </w:r>
      <w:r w:rsidRPr="00FD06F7">
        <w:rPr>
          <w:rFonts w:hint="eastAsia"/>
        </w:rPr>
        <w:t>шаг</w:t>
      </w:r>
      <w:r w:rsidRPr="00FD06F7">
        <w:t xml:space="preserve"> </w:t>
      </w:r>
      <w:r w:rsidRPr="00FD06F7">
        <w:rPr>
          <w:rFonts w:hint="eastAsia"/>
        </w:rPr>
        <w:t>или</w:t>
      </w:r>
      <w:r w:rsidRPr="00FD06F7">
        <w:t xml:space="preserve"> </w:t>
      </w:r>
      <w:r w:rsidRPr="00FD06F7">
        <w:rPr>
          <w:rFonts w:hint="eastAsia"/>
        </w:rPr>
        <w:t>одно</w:t>
      </w:r>
      <w:r w:rsidRPr="00FD06F7">
        <w:t xml:space="preserve"> </w:t>
      </w:r>
      <w:r w:rsidRPr="00FD06F7">
        <w:rPr>
          <w:rFonts w:hint="eastAsia"/>
        </w:rPr>
        <w:t>действие</w:t>
      </w:r>
      <w:r w:rsidRPr="00FD06F7">
        <w:t xml:space="preserve">). </w:t>
      </w:r>
      <w:r w:rsidRPr="00FD06F7">
        <w:rPr>
          <w:rFonts w:hint="eastAsia"/>
        </w:rPr>
        <w:t>В</w:t>
      </w:r>
      <w:r w:rsidRPr="00FD06F7">
        <w:t xml:space="preserve"> </w:t>
      </w:r>
      <w:r w:rsidRPr="00FD06F7">
        <w:rPr>
          <w:rFonts w:hint="eastAsia"/>
        </w:rPr>
        <w:t>качестве</w:t>
      </w:r>
      <w:r w:rsidRPr="00FD06F7">
        <w:t xml:space="preserve"> </w:t>
      </w:r>
      <w:r w:rsidRPr="00FD06F7">
        <w:rPr>
          <w:rFonts w:hint="eastAsia"/>
        </w:rPr>
        <w:t>ответа</w:t>
      </w:r>
      <w:r w:rsidRPr="00FD06F7">
        <w:t xml:space="preserve"> </w:t>
      </w:r>
      <w:r w:rsidRPr="00FD06F7">
        <w:rPr>
          <w:rFonts w:hint="eastAsia"/>
        </w:rPr>
        <w:t>необходимо</w:t>
      </w:r>
      <w:r>
        <w:t xml:space="preserve"> </w:t>
      </w:r>
      <w:r w:rsidRPr="00FD06F7">
        <w:rPr>
          <w:rFonts w:hint="eastAsia"/>
        </w:rPr>
        <w:t>привести</w:t>
      </w:r>
      <w:r w:rsidRPr="00FD06F7">
        <w:t xml:space="preserve"> </w:t>
      </w:r>
      <w:r w:rsidRPr="00FD06F7">
        <w:rPr>
          <w:rFonts w:hint="eastAsia"/>
        </w:rPr>
        <w:t>численный</w:t>
      </w:r>
      <w:r w:rsidRPr="00FD06F7">
        <w:t xml:space="preserve"> </w:t>
      </w:r>
      <w:r w:rsidRPr="00FD06F7">
        <w:rPr>
          <w:rFonts w:hint="eastAsia"/>
        </w:rPr>
        <w:t>результат</w:t>
      </w:r>
      <w:r w:rsidRPr="00FD06F7">
        <w:t>.</w:t>
      </w:r>
    </w:p>
    <w:p w14:paraId="12625577" w14:textId="77777777" w:rsidR="00115488" w:rsidRPr="00FD06F7" w:rsidRDefault="00115488" w:rsidP="00115488">
      <w:pPr>
        <w:autoSpaceDE w:val="0"/>
        <w:autoSpaceDN w:val="0"/>
        <w:adjustRightInd w:val="0"/>
        <w:ind w:firstLine="709"/>
        <w:jc w:val="both"/>
      </w:pPr>
      <w:r w:rsidRPr="00FD06F7">
        <w:rPr>
          <w:rFonts w:hint="eastAsia"/>
        </w:rPr>
        <w:t>Задание</w:t>
      </w:r>
      <w:r w:rsidRPr="00FD06F7">
        <w:t xml:space="preserve"> 4 </w:t>
      </w:r>
      <w:r w:rsidRPr="00FD06F7">
        <w:rPr>
          <w:rFonts w:hint="eastAsia"/>
        </w:rPr>
        <w:t>–</w:t>
      </w:r>
      <w:r w:rsidRPr="00FD06F7">
        <w:t xml:space="preserve"> </w:t>
      </w:r>
      <w:r w:rsidRPr="00FD06F7">
        <w:rPr>
          <w:rFonts w:hint="eastAsia"/>
        </w:rPr>
        <w:t>задача</w:t>
      </w:r>
      <w:r w:rsidRPr="00FD06F7">
        <w:t xml:space="preserve"> </w:t>
      </w:r>
      <w:r w:rsidRPr="00FD06F7">
        <w:rPr>
          <w:rFonts w:hint="eastAsia"/>
        </w:rPr>
        <w:t>с</w:t>
      </w:r>
      <w:r w:rsidRPr="00FD06F7">
        <w:t xml:space="preserve"> </w:t>
      </w:r>
      <w:r w:rsidRPr="00FD06F7">
        <w:rPr>
          <w:rFonts w:hint="eastAsia"/>
        </w:rPr>
        <w:t>графиком</w:t>
      </w:r>
      <w:r w:rsidRPr="00FD06F7">
        <w:t xml:space="preserve">. </w:t>
      </w:r>
      <w:r w:rsidRPr="00FD06F7">
        <w:rPr>
          <w:rFonts w:hint="eastAsia"/>
        </w:rPr>
        <w:t>Проверяются</w:t>
      </w:r>
      <w:r w:rsidRPr="00FD06F7">
        <w:t xml:space="preserve"> </w:t>
      </w:r>
      <w:r w:rsidRPr="00FD06F7">
        <w:rPr>
          <w:rFonts w:hint="eastAsia"/>
        </w:rPr>
        <w:t>умения</w:t>
      </w:r>
      <w:r w:rsidRPr="00FD06F7">
        <w:t xml:space="preserve"> </w:t>
      </w:r>
      <w:r w:rsidRPr="00FD06F7">
        <w:rPr>
          <w:rFonts w:hint="eastAsia"/>
        </w:rPr>
        <w:t>читать</w:t>
      </w:r>
      <w:r w:rsidRPr="00FD06F7">
        <w:t xml:space="preserve"> </w:t>
      </w:r>
      <w:r w:rsidRPr="00FD06F7">
        <w:rPr>
          <w:rFonts w:hint="eastAsia"/>
        </w:rPr>
        <w:t>графики</w:t>
      </w:r>
      <w:r>
        <w:t xml:space="preserve">, </w:t>
      </w:r>
      <w:r w:rsidRPr="00FD06F7">
        <w:rPr>
          <w:rFonts w:hint="eastAsia"/>
        </w:rPr>
        <w:t>извлекать</w:t>
      </w:r>
      <w:r w:rsidRPr="00FD06F7">
        <w:t xml:space="preserve"> </w:t>
      </w:r>
      <w:r w:rsidRPr="00FD06F7">
        <w:rPr>
          <w:rFonts w:hint="eastAsia"/>
        </w:rPr>
        <w:t>из</w:t>
      </w:r>
      <w:r w:rsidRPr="00FD06F7">
        <w:t xml:space="preserve"> </w:t>
      </w:r>
      <w:r w:rsidRPr="00FD06F7">
        <w:rPr>
          <w:rFonts w:hint="eastAsia"/>
        </w:rPr>
        <w:t>них</w:t>
      </w:r>
      <w:r w:rsidRPr="00FD06F7">
        <w:t xml:space="preserve"> </w:t>
      </w:r>
      <w:r w:rsidRPr="00FD06F7">
        <w:rPr>
          <w:rFonts w:hint="eastAsia"/>
        </w:rPr>
        <w:t>информацию</w:t>
      </w:r>
      <w:r w:rsidRPr="00FD06F7">
        <w:t xml:space="preserve"> </w:t>
      </w:r>
      <w:r w:rsidRPr="00FD06F7">
        <w:rPr>
          <w:rFonts w:hint="eastAsia"/>
        </w:rPr>
        <w:t>и</w:t>
      </w:r>
      <w:r w:rsidRPr="00FD06F7">
        <w:t xml:space="preserve"> </w:t>
      </w:r>
      <w:r w:rsidRPr="00FD06F7">
        <w:rPr>
          <w:rFonts w:hint="eastAsia"/>
        </w:rPr>
        <w:t>делать</w:t>
      </w:r>
      <w:r w:rsidRPr="00FD06F7">
        <w:t xml:space="preserve"> </w:t>
      </w:r>
      <w:r w:rsidRPr="00FD06F7">
        <w:rPr>
          <w:rFonts w:hint="eastAsia"/>
        </w:rPr>
        <w:t>на</w:t>
      </w:r>
      <w:r w:rsidRPr="00FD06F7">
        <w:t xml:space="preserve"> </w:t>
      </w:r>
      <w:r w:rsidRPr="00FD06F7">
        <w:rPr>
          <w:rFonts w:hint="eastAsia"/>
        </w:rPr>
        <w:t>ее</w:t>
      </w:r>
      <w:r w:rsidRPr="00FD06F7">
        <w:t xml:space="preserve"> </w:t>
      </w:r>
      <w:r w:rsidRPr="00FD06F7">
        <w:rPr>
          <w:rFonts w:hint="eastAsia"/>
        </w:rPr>
        <w:t>основе</w:t>
      </w:r>
      <w:r w:rsidRPr="00FD06F7">
        <w:t xml:space="preserve"> </w:t>
      </w:r>
      <w:r w:rsidRPr="00FD06F7">
        <w:rPr>
          <w:rFonts w:hint="eastAsia"/>
        </w:rPr>
        <w:t>выводы</w:t>
      </w:r>
      <w:r w:rsidRPr="00FD06F7">
        <w:t xml:space="preserve">. </w:t>
      </w:r>
      <w:r w:rsidRPr="00FD06F7">
        <w:rPr>
          <w:rFonts w:hint="eastAsia"/>
        </w:rPr>
        <w:t>В</w:t>
      </w:r>
      <w:r w:rsidRPr="00FD06F7">
        <w:t xml:space="preserve"> </w:t>
      </w:r>
      <w:r w:rsidRPr="00FD06F7">
        <w:rPr>
          <w:rFonts w:hint="eastAsia"/>
        </w:rPr>
        <w:t>качестве</w:t>
      </w:r>
      <w:r>
        <w:t xml:space="preserve"> </w:t>
      </w:r>
      <w:r w:rsidRPr="00FD06F7">
        <w:rPr>
          <w:rFonts w:hint="eastAsia"/>
        </w:rPr>
        <w:t>ответа</w:t>
      </w:r>
      <w:r w:rsidRPr="00FD06F7">
        <w:t xml:space="preserve"> </w:t>
      </w:r>
      <w:r w:rsidRPr="00FD06F7">
        <w:rPr>
          <w:rFonts w:hint="eastAsia"/>
        </w:rPr>
        <w:t>необходимо</w:t>
      </w:r>
      <w:r w:rsidRPr="00FD06F7">
        <w:t xml:space="preserve"> </w:t>
      </w:r>
      <w:r w:rsidRPr="00FD06F7">
        <w:rPr>
          <w:rFonts w:hint="eastAsia"/>
        </w:rPr>
        <w:t>привести</w:t>
      </w:r>
      <w:r w:rsidRPr="00FD06F7">
        <w:t xml:space="preserve"> </w:t>
      </w:r>
      <w:r w:rsidRPr="00FD06F7">
        <w:rPr>
          <w:rFonts w:hint="eastAsia"/>
        </w:rPr>
        <w:t>численный</w:t>
      </w:r>
      <w:r w:rsidRPr="00FD06F7">
        <w:t xml:space="preserve"> </w:t>
      </w:r>
      <w:r w:rsidRPr="00FD06F7">
        <w:rPr>
          <w:rFonts w:hint="eastAsia"/>
        </w:rPr>
        <w:t>результат</w:t>
      </w:r>
      <w:r w:rsidRPr="00FD06F7">
        <w:t>.</w:t>
      </w:r>
    </w:p>
    <w:p w14:paraId="61756116" w14:textId="77777777" w:rsidR="00115488" w:rsidRDefault="00115488" w:rsidP="00115488">
      <w:pPr>
        <w:autoSpaceDE w:val="0"/>
        <w:autoSpaceDN w:val="0"/>
        <w:adjustRightInd w:val="0"/>
        <w:ind w:firstLine="709"/>
        <w:jc w:val="both"/>
      </w:pPr>
      <w:r w:rsidRPr="00FD06F7">
        <w:rPr>
          <w:rFonts w:hint="eastAsia"/>
        </w:rPr>
        <w:t>Задание</w:t>
      </w:r>
      <w:r w:rsidRPr="00FD06F7">
        <w:t xml:space="preserve"> 5 </w:t>
      </w:r>
      <w:r w:rsidRPr="00FD06F7">
        <w:rPr>
          <w:rFonts w:hint="eastAsia"/>
        </w:rPr>
        <w:t>проверяет</w:t>
      </w:r>
      <w:r w:rsidRPr="00FD06F7">
        <w:t xml:space="preserve"> </w:t>
      </w:r>
      <w:r w:rsidRPr="00FD06F7">
        <w:rPr>
          <w:rFonts w:hint="eastAsia"/>
        </w:rPr>
        <w:t>умение</w:t>
      </w:r>
      <w:r w:rsidRPr="00FD06F7">
        <w:t xml:space="preserve"> </w:t>
      </w:r>
      <w:r w:rsidRPr="00FD06F7">
        <w:rPr>
          <w:rFonts w:hint="eastAsia"/>
        </w:rPr>
        <w:t>интерпретировать</w:t>
      </w:r>
      <w:r w:rsidRPr="00FD06F7">
        <w:t xml:space="preserve"> </w:t>
      </w:r>
      <w:r w:rsidRPr="00FD06F7">
        <w:rPr>
          <w:rFonts w:hint="eastAsia"/>
        </w:rPr>
        <w:t>результаты</w:t>
      </w:r>
      <w:r w:rsidRPr="00FD06F7">
        <w:t xml:space="preserve"> </w:t>
      </w:r>
      <w:r w:rsidRPr="00FD06F7">
        <w:rPr>
          <w:rFonts w:hint="eastAsia"/>
        </w:rPr>
        <w:t>физического</w:t>
      </w:r>
      <w:r>
        <w:t xml:space="preserve"> </w:t>
      </w:r>
      <w:r w:rsidRPr="00FD06F7">
        <w:rPr>
          <w:rFonts w:hint="eastAsia"/>
        </w:rPr>
        <w:t>эксперимента</w:t>
      </w:r>
      <w:r w:rsidRPr="00FD06F7">
        <w:t xml:space="preserve">. </w:t>
      </w:r>
      <w:r w:rsidRPr="00FD06F7">
        <w:rPr>
          <w:rFonts w:hint="eastAsia"/>
        </w:rPr>
        <w:t>Проверяются</w:t>
      </w:r>
      <w:r w:rsidRPr="00FD06F7">
        <w:t xml:space="preserve"> </w:t>
      </w:r>
      <w:r w:rsidRPr="00FD06F7">
        <w:rPr>
          <w:rFonts w:hint="eastAsia"/>
        </w:rPr>
        <w:t>умения</w:t>
      </w:r>
      <w:r w:rsidRPr="00FD06F7">
        <w:t xml:space="preserve"> </w:t>
      </w:r>
      <w:r w:rsidRPr="00FD06F7">
        <w:rPr>
          <w:rFonts w:hint="eastAsia"/>
        </w:rPr>
        <w:t>делать</w:t>
      </w:r>
      <w:r w:rsidRPr="00FD06F7">
        <w:t xml:space="preserve"> </w:t>
      </w:r>
      <w:r w:rsidRPr="00FD06F7">
        <w:rPr>
          <w:rFonts w:hint="eastAsia"/>
        </w:rPr>
        <w:t>логические</w:t>
      </w:r>
      <w:r w:rsidRPr="00FD06F7">
        <w:t xml:space="preserve"> </w:t>
      </w:r>
      <w:r w:rsidRPr="00FD06F7">
        <w:rPr>
          <w:rFonts w:hint="eastAsia"/>
        </w:rPr>
        <w:t>выводы</w:t>
      </w:r>
      <w:r w:rsidRPr="00FD06F7">
        <w:t xml:space="preserve"> </w:t>
      </w:r>
      <w:r w:rsidRPr="00FD06F7">
        <w:rPr>
          <w:rFonts w:hint="eastAsia"/>
        </w:rPr>
        <w:t>из</w:t>
      </w:r>
      <w:r>
        <w:t xml:space="preserve"> </w:t>
      </w:r>
      <w:r w:rsidRPr="00FD06F7">
        <w:rPr>
          <w:rFonts w:hint="eastAsia"/>
        </w:rPr>
        <w:t>представленных</w:t>
      </w:r>
      <w:r w:rsidRPr="00FD06F7">
        <w:t xml:space="preserve"> </w:t>
      </w:r>
      <w:r w:rsidRPr="00FD06F7">
        <w:rPr>
          <w:rFonts w:hint="eastAsia"/>
        </w:rPr>
        <w:t>экспериментальных</w:t>
      </w:r>
      <w:r w:rsidRPr="00FD06F7">
        <w:t xml:space="preserve"> </w:t>
      </w:r>
      <w:r w:rsidRPr="00FD06F7">
        <w:rPr>
          <w:rFonts w:hint="eastAsia"/>
        </w:rPr>
        <w:t>данных</w:t>
      </w:r>
      <w:r w:rsidRPr="00FD06F7">
        <w:t xml:space="preserve">, </w:t>
      </w:r>
      <w:r w:rsidRPr="00FD06F7">
        <w:rPr>
          <w:rFonts w:hint="eastAsia"/>
        </w:rPr>
        <w:t>пользоваться</w:t>
      </w:r>
      <w:r w:rsidRPr="00FD06F7">
        <w:t xml:space="preserve"> </w:t>
      </w:r>
      <w:r w:rsidRPr="00FD06F7">
        <w:rPr>
          <w:rFonts w:hint="eastAsia"/>
        </w:rPr>
        <w:t>для</w:t>
      </w:r>
      <w:r w:rsidRPr="00FD06F7">
        <w:t xml:space="preserve"> </w:t>
      </w:r>
      <w:r w:rsidRPr="00FD06F7">
        <w:rPr>
          <w:rFonts w:hint="eastAsia"/>
        </w:rPr>
        <w:t>этого</w:t>
      </w:r>
      <w:r>
        <w:t xml:space="preserve"> </w:t>
      </w:r>
      <w:r w:rsidRPr="00FD06F7">
        <w:rPr>
          <w:rFonts w:hint="eastAsia"/>
        </w:rPr>
        <w:t>теоретическими</w:t>
      </w:r>
      <w:r w:rsidRPr="00FD06F7">
        <w:t xml:space="preserve"> </w:t>
      </w:r>
      <w:r w:rsidRPr="00FD06F7">
        <w:rPr>
          <w:rFonts w:hint="eastAsia"/>
        </w:rPr>
        <w:t>сведениями</w:t>
      </w:r>
      <w:r w:rsidRPr="00FD06F7">
        <w:t xml:space="preserve">. </w:t>
      </w:r>
      <w:r w:rsidRPr="00FD06F7">
        <w:rPr>
          <w:rFonts w:hint="eastAsia"/>
        </w:rPr>
        <w:t>В</w:t>
      </w:r>
      <w:r w:rsidRPr="00FD06F7">
        <w:t xml:space="preserve"> </w:t>
      </w:r>
      <w:r w:rsidRPr="00FD06F7">
        <w:rPr>
          <w:rFonts w:hint="eastAsia"/>
        </w:rPr>
        <w:t>качестве</w:t>
      </w:r>
      <w:r w:rsidRPr="00FD06F7">
        <w:t xml:space="preserve"> </w:t>
      </w:r>
      <w:r w:rsidRPr="00FD06F7">
        <w:rPr>
          <w:rFonts w:hint="eastAsia"/>
        </w:rPr>
        <w:t>ответа</w:t>
      </w:r>
      <w:r w:rsidRPr="00FD06F7">
        <w:t xml:space="preserve"> </w:t>
      </w:r>
      <w:r w:rsidRPr="00FD06F7">
        <w:rPr>
          <w:rFonts w:hint="eastAsia"/>
        </w:rPr>
        <w:t>необходимо</w:t>
      </w:r>
      <w:r w:rsidRPr="00FD06F7">
        <w:t xml:space="preserve"> </w:t>
      </w:r>
      <w:r w:rsidRPr="00FD06F7">
        <w:rPr>
          <w:rFonts w:hint="eastAsia"/>
        </w:rPr>
        <w:t>привести</w:t>
      </w:r>
      <w:r>
        <w:t xml:space="preserve"> </w:t>
      </w:r>
      <w:r w:rsidRPr="00FD06F7">
        <w:rPr>
          <w:rFonts w:hint="eastAsia"/>
        </w:rPr>
        <w:t>численный</w:t>
      </w:r>
      <w:r w:rsidRPr="00FD06F7">
        <w:t xml:space="preserve"> </w:t>
      </w:r>
      <w:r w:rsidRPr="00FD06F7">
        <w:rPr>
          <w:rFonts w:hint="eastAsia"/>
        </w:rPr>
        <w:t>результат</w:t>
      </w:r>
      <w:r>
        <w:t>.</w:t>
      </w:r>
    </w:p>
    <w:p w14:paraId="6F1A854C" w14:textId="77777777" w:rsidR="00115488" w:rsidRPr="00FD06F7" w:rsidRDefault="00115488" w:rsidP="00115488">
      <w:pPr>
        <w:autoSpaceDE w:val="0"/>
        <w:autoSpaceDN w:val="0"/>
        <w:adjustRightInd w:val="0"/>
        <w:ind w:firstLine="709"/>
        <w:jc w:val="both"/>
      </w:pPr>
      <w:r w:rsidRPr="00FD06F7">
        <w:rPr>
          <w:rFonts w:hint="eastAsia"/>
        </w:rPr>
        <w:t>Задание</w:t>
      </w:r>
      <w:r w:rsidRPr="00FD06F7">
        <w:t xml:space="preserve"> 6 </w:t>
      </w:r>
      <w:r w:rsidRPr="00FD06F7">
        <w:rPr>
          <w:rFonts w:hint="eastAsia"/>
        </w:rPr>
        <w:t>–</w:t>
      </w:r>
      <w:r w:rsidRPr="00FD06F7">
        <w:t xml:space="preserve"> </w:t>
      </w:r>
      <w:r w:rsidRPr="00FD06F7">
        <w:rPr>
          <w:rFonts w:hint="eastAsia"/>
        </w:rPr>
        <w:t>текстовая</w:t>
      </w:r>
      <w:r w:rsidRPr="00FD06F7">
        <w:t xml:space="preserve"> </w:t>
      </w:r>
      <w:r w:rsidRPr="00FD06F7">
        <w:rPr>
          <w:rFonts w:hint="eastAsia"/>
        </w:rPr>
        <w:t>задача</w:t>
      </w:r>
      <w:r w:rsidRPr="00FD06F7">
        <w:t xml:space="preserve"> </w:t>
      </w:r>
      <w:r w:rsidRPr="00FD06F7">
        <w:rPr>
          <w:rFonts w:hint="eastAsia"/>
        </w:rPr>
        <w:t>из</w:t>
      </w:r>
      <w:r w:rsidRPr="00FD06F7">
        <w:t xml:space="preserve"> </w:t>
      </w:r>
      <w:r w:rsidRPr="00FD06F7">
        <w:rPr>
          <w:rFonts w:hint="eastAsia"/>
        </w:rPr>
        <w:t>реальной</w:t>
      </w:r>
      <w:r w:rsidRPr="00FD06F7">
        <w:t xml:space="preserve"> </w:t>
      </w:r>
      <w:r w:rsidRPr="00FD06F7">
        <w:rPr>
          <w:rFonts w:hint="eastAsia"/>
        </w:rPr>
        <w:t>жизни</w:t>
      </w:r>
      <w:r w:rsidRPr="00FD06F7">
        <w:t xml:space="preserve">, </w:t>
      </w:r>
      <w:r w:rsidRPr="00FD06F7">
        <w:rPr>
          <w:rFonts w:hint="eastAsia"/>
        </w:rPr>
        <w:t>проверяющая</w:t>
      </w:r>
      <w:r w:rsidRPr="00FD06F7">
        <w:t xml:space="preserve"> </w:t>
      </w:r>
      <w:r w:rsidRPr="00FD06F7">
        <w:rPr>
          <w:rFonts w:hint="eastAsia"/>
        </w:rPr>
        <w:t>умение</w:t>
      </w:r>
      <w:r>
        <w:t xml:space="preserve"> </w:t>
      </w:r>
      <w:r w:rsidRPr="00FD06F7">
        <w:rPr>
          <w:rFonts w:hint="eastAsia"/>
        </w:rPr>
        <w:t>применять</w:t>
      </w:r>
      <w:r w:rsidRPr="00FD06F7">
        <w:t xml:space="preserve"> </w:t>
      </w:r>
      <w:r w:rsidRPr="00FD06F7">
        <w:rPr>
          <w:rFonts w:hint="eastAsia"/>
        </w:rPr>
        <w:t>в</w:t>
      </w:r>
      <w:r w:rsidRPr="00FD06F7">
        <w:t xml:space="preserve"> </w:t>
      </w:r>
      <w:r w:rsidRPr="00FD06F7">
        <w:rPr>
          <w:rFonts w:hint="eastAsia"/>
        </w:rPr>
        <w:t>бытовых</w:t>
      </w:r>
      <w:r w:rsidRPr="00FD06F7">
        <w:t xml:space="preserve"> (</w:t>
      </w:r>
      <w:r w:rsidRPr="00FD06F7">
        <w:rPr>
          <w:rFonts w:hint="eastAsia"/>
        </w:rPr>
        <w:t>жизненных</w:t>
      </w:r>
      <w:r w:rsidRPr="00FD06F7">
        <w:t xml:space="preserve">) </w:t>
      </w:r>
      <w:r w:rsidRPr="00FD06F7">
        <w:rPr>
          <w:rFonts w:hint="eastAsia"/>
        </w:rPr>
        <w:t>ситуациях</w:t>
      </w:r>
      <w:r w:rsidRPr="00FD06F7">
        <w:t xml:space="preserve"> </w:t>
      </w:r>
      <w:r w:rsidRPr="00FD06F7">
        <w:rPr>
          <w:rFonts w:hint="eastAsia"/>
        </w:rPr>
        <w:t>знание</w:t>
      </w:r>
      <w:r w:rsidRPr="00FD06F7">
        <w:t xml:space="preserve"> </w:t>
      </w:r>
      <w:r w:rsidRPr="00FD06F7">
        <w:rPr>
          <w:rFonts w:hint="eastAsia"/>
        </w:rPr>
        <w:t>физических</w:t>
      </w:r>
      <w:r w:rsidRPr="00FD06F7">
        <w:t xml:space="preserve"> </w:t>
      </w:r>
      <w:r w:rsidRPr="00FD06F7">
        <w:rPr>
          <w:rFonts w:hint="eastAsia"/>
        </w:rPr>
        <w:t>явлений</w:t>
      </w:r>
      <w:r w:rsidRPr="00FD06F7">
        <w:t xml:space="preserve"> </w:t>
      </w:r>
      <w:r w:rsidRPr="00FD06F7">
        <w:rPr>
          <w:rFonts w:hint="eastAsia"/>
        </w:rPr>
        <w:t>и</w:t>
      </w:r>
      <w:r>
        <w:t xml:space="preserve"> </w:t>
      </w:r>
      <w:r w:rsidRPr="00FD06F7">
        <w:rPr>
          <w:rFonts w:hint="eastAsia"/>
        </w:rPr>
        <w:t>объясняющих</w:t>
      </w:r>
      <w:r w:rsidRPr="00FD06F7">
        <w:t xml:space="preserve"> </w:t>
      </w:r>
      <w:r w:rsidRPr="00FD06F7">
        <w:rPr>
          <w:rFonts w:hint="eastAsia"/>
        </w:rPr>
        <w:t>их</w:t>
      </w:r>
      <w:r w:rsidRPr="00FD06F7">
        <w:t xml:space="preserve"> </w:t>
      </w:r>
      <w:r w:rsidRPr="00FD06F7">
        <w:rPr>
          <w:rFonts w:hint="eastAsia"/>
        </w:rPr>
        <w:t>количественных</w:t>
      </w:r>
      <w:r w:rsidRPr="00FD06F7">
        <w:t xml:space="preserve"> </w:t>
      </w:r>
      <w:r w:rsidRPr="00FD06F7">
        <w:rPr>
          <w:rFonts w:hint="eastAsia"/>
        </w:rPr>
        <w:t>закономерностей</w:t>
      </w:r>
      <w:r w:rsidRPr="00FD06F7">
        <w:t xml:space="preserve">. </w:t>
      </w:r>
      <w:r w:rsidRPr="00FD06F7">
        <w:rPr>
          <w:rFonts w:hint="eastAsia"/>
        </w:rPr>
        <w:t>В</w:t>
      </w:r>
      <w:r w:rsidRPr="00FD06F7">
        <w:t xml:space="preserve"> </w:t>
      </w:r>
      <w:r w:rsidRPr="00FD06F7">
        <w:rPr>
          <w:rFonts w:hint="eastAsia"/>
        </w:rPr>
        <w:t>качестве</w:t>
      </w:r>
      <w:r w:rsidRPr="00FD06F7">
        <w:t xml:space="preserve"> </w:t>
      </w:r>
      <w:r w:rsidRPr="00FD06F7">
        <w:rPr>
          <w:rFonts w:hint="eastAsia"/>
        </w:rPr>
        <w:t>ответа</w:t>
      </w:r>
      <w:r>
        <w:t xml:space="preserve"> </w:t>
      </w:r>
      <w:r w:rsidRPr="00FD06F7">
        <w:rPr>
          <w:rFonts w:hint="eastAsia"/>
        </w:rPr>
        <w:t>необходимо</w:t>
      </w:r>
      <w:r w:rsidRPr="00FD06F7">
        <w:t xml:space="preserve"> </w:t>
      </w:r>
      <w:r w:rsidRPr="00FD06F7">
        <w:rPr>
          <w:rFonts w:hint="eastAsia"/>
        </w:rPr>
        <w:t>привести</w:t>
      </w:r>
      <w:r w:rsidRPr="00FD06F7">
        <w:t xml:space="preserve"> </w:t>
      </w:r>
      <w:r w:rsidRPr="00FD06F7">
        <w:rPr>
          <w:rFonts w:hint="eastAsia"/>
        </w:rPr>
        <w:t>численный</w:t>
      </w:r>
      <w:r w:rsidRPr="00FD06F7">
        <w:t xml:space="preserve"> </w:t>
      </w:r>
      <w:r w:rsidRPr="00FD06F7">
        <w:rPr>
          <w:rFonts w:hint="eastAsia"/>
        </w:rPr>
        <w:t>результат</w:t>
      </w:r>
      <w:r w:rsidRPr="00FD06F7">
        <w:t>.</w:t>
      </w:r>
    </w:p>
    <w:p w14:paraId="67789B8F" w14:textId="77777777" w:rsidR="00115488" w:rsidRPr="00FD06F7" w:rsidRDefault="00115488" w:rsidP="00115488">
      <w:pPr>
        <w:autoSpaceDE w:val="0"/>
        <w:autoSpaceDN w:val="0"/>
        <w:adjustRightInd w:val="0"/>
        <w:ind w:firstLine="709"/>
        <w:jc w:val="both"/>
      </w:pPr>
      <w:r w:rsidRPr="00FD06F7">
        <w:rPr>
          <w:rFonts w:hint="eastAsia"/>
        </w:rPr>
        <w:lastRenderedPageBreak/>
        <w:t>Задание</w:t>
      </w:r>
      <w:r w:rsidRPr="00FD06F7">
        <w:t xml:space="preserve"> 7 </w:t>
      </w:r>
      <w:r w:rsidRPr="00FD06F7">
        <w:rPr>
          <w:rFonts w:hint="eastAsia"/>
        </w:rPr>
        <w:t>–</w:t>
      </w:r>
      <w:r w:rsidRPr="00FD06F7">
        <w:t xml:space="preserve"> </w:t>
      </w:r>
      <w:r w:rsidRPr="00FD06F7">
        <w:rPr>
          <w:rFonts w:hint="eastAsia"/>
        </w:rPr>
        <w:t>задача</w:t>
      </w:r>
      <w:r w:rsidRPr="00FD06F7">
        <w:t xml:space="preserve">, </w:t>
      </w:r>
      <w:r w:rsidRPr="00FD06F7">
        <w:rPr>
          <w:rFonts w:hint="eastAsia"/>
        </w:rPr>
        <w:t>проверяющая</w:t>
      </w:r>
      <w:r w:rsidRPr="00FD06F7">
        <w:t xml:space="preserve"> </w:t>
      </w:r>
      <w:r w:rsidRPr="00FD06F7">
        <w:rPr>
          <w:rFonts w:hint="eastAsia"/>
        </w:rPr>
        <w:t>умение</w:t>
      </w:r>
      <w:r w:rsidRPr="00FD06F7">
        <w:t xml:space="preserve"> </w:t>
      </w:r>
      <w:r w:rsidRPr="00FD06F7">
        <w:rPr>
          <w:rFonts w:hint="eastAsia"/>
        </w:rPr>
        <w:t>работать</w:t>
      </w:r>
      <w:r w:rsidRPr="00FD06F7">
        <w:t xml:space="preserve"> </w:t>
      </w:r>
      <w:r w:rsidRPr="00FD06F7">
        <w:rPr>
          <w:rFonts w:hint="eastAsia"/>
        </w:rPr>
        <w:t>с</w:t>
      </w:r>
      <w:r>
        <w:t xml:space="preserve"> </w:t>
      </w:r>
      <w:r w:rsidRPr="00FD06F7">
        <w:rPr>
          <w:rFonts w:hint="eastAsia"/>
        </w:rPr>
        <w:t>экспериментальными</w:t>
      </w:r>
      <w:r w:rsidRPr="00FD06F7">
        <w:t xml:space="preserve"> </w:t>
      </w:r>
      <w:r w:rsidRPr="00FD06F7">
        <w:rPr>
          <w:rFonts w:hint="eastAsia"/>
        </w:rPr>
        <w:t>данными</w:t>
      </w:r>
      <w:r w:rsidRPr="00FD06F7">
        <w:t xml:space="preserve">, </w:t>
      </w:r>
      <w:r w:rsidRPr="00FD06F7">
        <w:rPr>
          <w:rFonts w:hint="eastAsia"/>
        </w:rPr>
        <w:t>представленными</w:t>
      </w:r>
      <w:r w:rsidRPr="00FD06F7">
        <w:t xml:space="preserve"> </w:t>
      </w:r>
      <w:r w:rsidRPr="00FD06F7">
        <w:rPr>
          <w:rFonts w:hint="eastAsia"/>
        </w:rPr>
        <w:t>в</w:t>
      </w:r>
      <w:r w:rsidRPr="00FD06F7">
        <w:t xml:space="preserve"> </w:t>
      </w:r>
      <w:r w:rsidRPr="00FD06F7">
        <w:rPr>
          <w:rFonts w:hint="eastAsia"/>
        </w:rPr>
        <w:t>виде</w:t>
      </w:r>
      <w:r w:rsidRPr="00FD06F7">
        <w:t xml:space="preserve"> </w:t>
      </w:r>
      <w:r w:rsidRPr="00FD06F7">
        <w:rPr>
          <w:rFonts w:hint="eastAsia"/>
        </w:rPr>
        <w:t>таблиц</w:t>
      </w:r>
      <w:r>
        <w:t xml:space="preserve">. </w:t>
      </w:r>
      <w:r w:rsidRPr="00FD06F7">
        <w:rPr>
          <w:rFonts w:hint="eastAsia"/>
        </w:rPr>
        <w:t>Проверяется</w:t>
      </w:r>
      <w:r w:rsidRPr="00FD06F7">
        <w:t xml:space="preserve"> </w:t>
      </w:r>
      <w:r w:rsidRPr="00FD06F7">
        <w:rPr>
          <w:rFonts w:hint="eastAsia"/>
        </w:rPr>
        <w:t>умение</w:t>
      </w:r>
      <w:r w:rsidRPr="00FD06F7">
        <w:t xml:space="preserve"> </w:t>
      </w:r>
      <w:r w:rsidRPr="00FD06F7">
        <w:rPr>
          <w:rFonts w:hint="eastAsia"/>
        </w:rPr>
        <w:t>сопоставлять</w:t>
      </w:r>
      <w:r w:rsidRPr="00FD06F7">
        <w:t xml:space="preserve"> </w:t>
      </w:r>
      <w:r w:rsidRPr="00FD06F7">
        <w:rPr>
          <w:rFonts w:hint="eastAsia"/>
        </w:rPr>
        <w:t>экспериментальные</w:t>
      </w:r>
      <w:r w:rsidRPr="00FD06F7">
        <w:t xml:space="preserve"> </w:t>
      </w:r>
      <w:r w:rsidRPr="00FD06F7">
        <w:rPr>
          <w:rFonts w:hint="eastAsia"/>
        </w:rPr>
        <w:t>данные</w:t>
      </w:r>
      <w:r w:rsidRPr="00FD06F7">
        <w:t xml:space="preserve"> </w:t>
      </w:r>
      <w:r w:rsidRPr="00FD06F7">
        <w:rPr>
          <w:rFonts w:hint="eastAsia"/>
        </w:rPr>
        <w:t>и</w:t>
      </w:r>
      <w:r>
        <w:t xml:space="preserve"> </w:t>
      </w:r>
      <w:r w:rsidRPr="00FD06F7">
        <w:rPr>
          <w:rFonts w:hint="eastAsia"/>
        </w:rPr>
        <w:t>теоретические</w:t>
      </w:r>
      <w:r w:rsidRPr="00FD06F7">
        <w:t xml:space="preserve"> </w:t>
      </w:r>
      <w:r w:rsidRPr="00FD06F7">
        <w:rPr>
          <w:rFonts w:hint="eastAsia"/>
        </w:rPr>
        <w:t>сведения</w:t>
      </w:r>
      <w:r w:rsidRPr="00FD06F7">
        <w:t xml:space="preserve">, </w:t>
      </w:r>
      <w:r w:rsidRPr="00FD06F7">
        <w:rPr>
          <w:rFonts w:hint="eastAsia"/>
        </w:rPr>
        <w:t>делать</w:t>
      </w:r>
      <w:r w:rsidRPr="00FD06F7">
        <w:t xml:space="preserve"> </w:t>
      </w:r>
      <w:r w:rsidRPr="00FD06F7">
        <w:rPr>
          <w:rFonts w:hint="eastAsia"/>
        </w:rPr>
        <w:t>из</w:t>
      </w:r>
      <w:r w:rsidRPr="00FD06F7">
        <w:t xml:space="preserve"> </w:t>
      </w:r>
      <w:r w:rsidRPr="00FD06F7">
        <w:rPr>
          <w:rFonts w:hint="eastAsia"/>
        </w:rPr>
        <w:t>них</w:t>
      </w:r>
      <w:r w:rsidRPr="00FD06F7">
        <w:t xml:space="preserve"> </w:t>
      </w:r>
      <w:r w:rsidRPr="00FD06F7">
        <w:rPr>
          <w:rFonts w:hint="eastAsia"/>
        </w:rPr>
        <w:t>выводы</w:t>
      </w:r>
      <w:r w:rsidRPr="00FD06F7">
        <w:t xml:space="preserve">, </w:t>
      </w:r>
      <w:r w:rsidRPr="00FD06F7">
        <w:rPr>
          <w:rFonts w:hint="eastAsia"/>
        </w:rPr>
        <w:t>совместно</w:t>
      </w:r>
      <w:r w:rsidRPr="00FD06F7">
        <w:t xml:space="preserve"> </w:t>
      </w:r>
      <w:r w:rsidRPr="00FD06F7">
        <w:rPr>
          <w:rFonts w:hint="eastAsia"/>
        </w:rPr>
        <w:t>использовать</w:t>
      </w:r>
      <w:r w:rsidRPr="00FD06F7">
        <w:t xml:space="preserve"> </w:t>
      </w:r>
      <w:r w:rsidRPr="00FD06F7">
        <w:rPr>
          <w:rFonts w:hint="eastAsia"/>
        </w:rPr>
        <w:t>для</w:t>
      </w:r>
      <w:r>
        <w:t xml:space="preserve"> </w:t>
      </w:r>
      <w:r w:rsidRPr="00FD06F7">
        <w:rPr>
          <w:rFonts w:hint="eastAsia"/>
        </w:rPr>
        <w:t>этого</w:t>
      </w:r>
      <w:r w:rsidRPr="00FD06F7">
        <w:t xml:space="preserve"> </w:t>
      </w:r>
      <w:r w:rsidRPr="00FD06F7">
        <w:rPr>
          <w:rFonts w:hint="eastAsia"/>
        </w:rPr>
        <w:t>различные</w:t>
      </w:r>
      <w:r w:rsidRPr="00FD06F7">
        <w:t xml:space="preserve"> </w:t>
      </w:r>
      <w:r w:rsidRPr="00FD06F7">
        <w:rPr>
          <w:rFonts w:hint="eastAsia"/>
        </w:rPr>
        <w:t>физические</w:t>
      </w:r>
      <w:r w:rsidRPr="00FD06F7">
        <w:t xml:space="preserve"> </w:t>
      </w:r>
      <w:r w:rsidRPr="00FD06F7">
        <w:rPr>
          <w:rFonts w:hint="eastAsia"/>
        </w:rPr>
        <w:t>законы</w:t>
      </w:r>
      <w:r w:rsidRPr="00FD06F7">
        <w:t xml:space="preserve">. </w:t>
      </w:r>
      <w:r w:rsidRPr="00FD06F7">
        <w:rPr>
          <w:rFonts w:hint="eastAsia"/>
        </w:rPr>
        <w:t>Необходим</w:t>
      </w:r>
      <w:r w:rsidRPr="00FD06F7">
        <w:t xml:space="preserve"> </w:t>
      </w:r>
      <w:r w:rsidRPr="00FD06F7">
        <w:rPr>
          <w:rFonts w:hint="eastAsia"/>
        </w:rPr>
        <w:t>краткий</w:t>
      </w:r>
      <w:r w:rsidRPr="00FD06F7">
        <w:t xml:space="preserve"> </w:t>
      </w:r>
      <w:r w:rsidRPr="00FD06F7">
        <w:rPr>
          <w:rFonts w:hint="eastAsia"/>
        </w:rPr>
        <w:t>текстовый</w:t>
      </w:r>
      <w:r w:rsidRPr="00FD06F7">
        <w:t xml:space="preserve"> </w:t>
      </w:r>
      <w:r w:rsidRPr="00FD06F7">
        <w:rPr>
          <w:rFonts w:hint="eastAsia"/>
        </w:rPr>
        <w:t>ответ</w:t>
      </w:r>
      <w:r w:rsidRPr="00FD06F7">
        <w:t>.</w:t>
      </w:r>
    </w:p>
    <w:p w14:paraId="18F4ACF8" w14:textId="77777777" w:rsidR="00115488" w:rsidRPr="00FD06F7" w:rsidRDefault="00115488" w:rsidP="00115488">
      <w:pPr>
        <w:autoSpaceDE w:val="0"/>
        <w:autoSpaceDN w:val="0"/>
        <w:adjustRightInd w:val="0"/>
        <w:ind w:firstLine="709"/>
        <w:jc w:val="both"/>
      </w:pPr>
      <w:r w:rsidRPr="00FD06F7">
        <w:rPr>
          <w:rFonts w:hint="eastAsia"/>
        </w:rPr>
        <w:t>Задание</w:t>
      </w:r>
      <w:r w:rsidRPr="00FD06F7">
        <w:t xml:space="preserve"> 8 </w:t>
      </w:r>
      <w:r w:rsidRPr="00FD06F7">
        <w:rPr>
          <w:rFonts w:hint="eastAsia"/>
        </w:rPr>
        <w:t>–</w:t>
      </w:r>
      <w:r w:rsidRPr="00FD06F7">
        <w:t xml:space="preserve"> </w:t>
      </w:r>
      <w:r w:rsidRPr="00FD06F7">
        <w:rPr>
          <w:rFonts w:hint="eastAsia"/>
        </w:rPr>
        <w:t>задача</w:t>
      </w:r>
      <w:r w:rsidRPr="00FD06F7">
        <w:t xml:space="preserve"> </w:t>
      </w:r>
      <w:r w:rsidRPr="00FD06F7">
        <w:rPr>
          <w:rFonts w:hint="eastAsia"/>
        </w:rPr>
        <w:t>по</w:t>
      </w:r>
      <w:r w:rsidRPr="00FD06F7">
        <w:t xml:space="preserve"> </w:t>
      </w:r>
      <w:r w:rsidRPr="00FD06F7">
        <w:rPr>
          <w:rFonts w:hint="eastAsia"/>
        </w:rPr>
        <w:t>теме</w:t>
      </w:r>
      <w:r w:rsidRPr="00FD06F7">
        <w:t xml:space="preserve"> </w:t>
      </w:r>
      <w:r>
        <w:t>"</w:t>
      </w:r>
      <w:r w:rsidRPr="00FD06F7">
        <w:rPr>
          <w:rFonts w:hint="eastAsia"/>
        </w:rPr>
        <w:t>Основы</w:t>
      </w:r>
      <w:r w:rsidRPr="00FD06F7">
        <w:t xml:space="preserve"> </w:t>
      </w:r>
      <w:r w:rsidRPr="00FD06F7">
        <w:rPr>
          <w:rFonts w:hint="eastAsia"/>
        </w:rPr>
        <w:t>гидростатики</w:t>
      </w:r>
      <w:r>
        <w:t>"</w:t>
      </w:r>
      <w:r w:rsidRPr="00FD06F7">
        <w:t xml:space="preserve">. </w:t>
      </w:r>
      <w:r w:rsidRPr="00FD06F7">
        <w:rPr>
          <w:rFonts w:hint="eastAsia"/>
        </w:rPr>
        <w:t>В</w:t>
      </w:r>
      <w:r w:rsidRPr="00FD06F7">
        <w:t xml:space="preserve"> </w:t>
      </w:r>
      <w:r w:rsidRPr="00FD06F7">
        <w:rPr>
          <w:rFonts w:hint="eastAsia"/>
        </w:rPr>
        <w:t>качестве</w:t>
      </w:r>
      <w:r w:rsidRPr="00FD06F7">
        <w:t xml:space="preserve"> </w:t>
      </w:r>
      <w:r w:rsidRPr="00FD06F7">
        <w:rPr>
          <w:rFonts w:hint="eastAsia"/>
        </w:rPr>
        <w:t>ответа</w:t>
      </w:r>
      <w:r>
        <w:t xml:space="preserve"> </w:t>
      </w:r>
      <w:r w:rsidRPr="00FD06F7">
        <w:rPr>
          <w:rFonts w:hint="eastAsia"/>
        </w:rPr>
        <w:t>необходимо</w:t>
      </w:r>
      <w:r w:rsidRPr="00FD06F7">
        <w:t xml:space="preserve"> </w:t>
      </w:r>
      <w:r w:rsidRPr="00FD06F7">
        <w:rPr>
          <w:rFonts w:hint="eastAsia"/>
        </w:rPr>
        <w:t>привести</w:t>
      </w:r>
      <w:r w:rsidRPr="00FD06F7">
        <w:t xml:space="preserve"> </w:t>
      </w:r>
      <w:r w:rsidRPr="00FD06F7">
        <w:rPr>
          <w:rFonts w:hint="eastAsia"/>
        </w:rPr>
        <w:t>численный</w:t>
      </w:r>
      <w:r w:rsidRPr="00FD06F7">
        <w:t xml:space="preserve"> </w:t>
      </w:r>
      <w:r w:rsidRPr="00FD06F7">
        <w:rPr>
          <w:rFonts w:hint="eastAsia"/>
        </w:rPr>
        <w:t>результат</w:t>
      </w:r>
      <w:r w:rsidRPr="00FD06F7">
        <w:t>.</w:t>
      </w:r>
    </w:p>
    <w:p w14:paraId="7D9C6EC5" w14:textId="77777777" w:rsidR="00115488" w:rsidRPr="00FD06F7" w:rsidRDefault="00115488" w:rsidP="00115488">
      <w:pPr>
        <w:autoSpaceDE w:val="0"/>
        <w:autoSpaceDN w:val="0"/>
        <w:adjustRightInd w:val="0"/>
        <w:ind w:firstLine="709"/>
        <w:jc w:val="both"/>
      </w:pPr>
      <w:r w:rsidRPr="00FD06F7">
        <w:rPr>
          <w:rFonts w:hint="eastAsia"/>
        </w:rPr>
        <w:t>Задание</w:t>
      </w:r>
      <w:r w:rsidRPr="00FD06F7">
        <w:t xml:space="preserve"> 9 </w:t>
      </w:r>
      <w:r w:rsidRPr="00FD06F7">
        <w:rPr>
          <w:rFonts w:hint="eastAsia"/>
        </w:rPr>
        <w:t>–</w:t>
      </w:r>
      <w:r w:rsidRPr="00FD06F7">
        <w:t xml:space="preserve"> </w:t>
      </w:r>
      <w:r w:rsidRPr="00FD06F7">
        <w:rPr>
          <w:rFonts w:hint="eastAsia"/>
        </w:rPr>
        <w:t>задача</w:t>
      </w:r>
      <w:r w:rsidRPr="00FD06F7">
        <w:t xml:space="preserve">, </w:t>
      </w:r>
      <w:r w:rsidRPr="00FD06F7">
        <w:rPr>
          <w:rFonts w:hint="eastAsia"/>
        </w:rPr>
        <w:t>проверяющая</w:t>
      </w:r>
      <w:r w:rsidRPr="00FD06F7">
        <w:t xml:space="preserve"> </w:t>
      </w:r>
      <w:r w:rsidRPr="00FD06F7">
        <w:rPr>
          <w:rFonts w:hint="eastAsia"/>
        </w:rPr>
        <w:t>знание</w:t>
      </w:r>
      <w:r w:rsidRPr="00FD06F7">
        <w:t xml:space="preserve"> </w:t>
      </w:r>
      <w:r w:rsidRPr="00FD06F7">
        <w:rPr>
          <w:rFonts w:hint="eastAsia"/>
        </w:rPr>
        <w:t>школьниками</w:t>
      </w:r>
      <w:r w:rsidRPr="00FD06F7">
        <w:t xml:space="preserve"> </w:t>
      </w:r>
      <w:r w:rsidRPr="00FD06F7">
        <w:rPr>
          <w:rFonts w:hint="eastAsia"/>
        </w:rPr>
        <w:t>понятия</w:t>
      </w:r>
      <w:r>
        <w:t xml:space="preserve"> "</w:t>
      </w:r>
      <w:r w:rsidRPr="00FD06F7">
        <w:rPr>
          <w:rFonts w:hint="eastAsia"/>
        </w:rPr>
        <w:t>средняя</w:t>
      </w:r>
      <w:r w:rsidRPr="00FD06F7">
        <w:t xml:space="preserve"> </w:t>
      </w:r>
      <w:r w:rsidRPr="00FD06F7">
        <w:rPr>
          <w:rFonts w:hint="eastAsia"/>
        </w:rPr>
        <w:t>величина</w:t>
      </w:r>
      <w:r>
        <w:t>"</w:t>
      </w:r>
      <w:r w:rsidRPr="00FD06F7">
        <w:t xml:space="preserve">, </w:t>
      </w:r>
      <w:r w:rsidRPr="00FD06F7">
        <w:rPr>
          <w:rFonts w:hint="eastAsia"/>
        </w:rPr>
        <w:t>умение</w:t>
      </w:r>
      <w:r w:rsidRPr="00FD06F7">
        <w:t xml:space="preserve"> </w:t>
      </w:r>
      <w:r w:rsidRPr="00FD06F7">
        <w:rPr>
          <w:rFonts w:hint="eastAsia"/>
        </w:rPr>
        <w:t>усреднять</w:t>
      </w:r>
      <w:r w:rsidRPr="00FD06F7">
        <w:t xml:space="preserve"> </w:t>
      </w:r>
      <w:r w:rsidRPr="00FD06F7">
        <w:rPr>
          <w:rFonts w:hint="eastAsia"/>
        </w:rPr>
        <w:t>различные</w:t>
      </w:r>
      <w:r w:rsidRPr="00FD06F7">
        <w:t xml:space="preserve"> </w:t>
      </w:r>
      <w:r w:rsidRPr="00FD06F7">
        <w:rPr>
          <w:rFonts w:hint="eastAsia"/>
        </w:rPr>
        <w:t>физические</w:t>
      </w:r>
      <w:r w:rsidRPr="00FD06F7">
        <w:t xml:space="preserve"> </w:t>
      </w:r>
      <w:r w:rsidRPr="00FD06F7">
        <w:rPr>
          <w:rFonts w:hint="eastAsia"/>
        </w:rPr>
        <w:t>величины</w:t>
      </w:r>
      <w:r>
        <w:t xml:space="preserve">, </w:t>
      </w:r>
      <w:r w:rsidRPr="00FD06F7">
        <w:rPr>
          <w:rFonts w:hint="eastAsia"/>
        </w:rPr>
        <w:t>переводить</w:t>
      </w:r>
      <w:r w:rsidRPr="00FD06F7">
        <w:t xml:space="preserve"> </w:t>
      </w:r>
      <w:r w:rsidRPr="00FD06F7">
        <w:rPr>
          <w:rFonts w:hint="eastAsia"/>
        </w:rPr>
        <w:t>их</w:t>
      </w:r>
      <w:r w:rsidRPr="00FD06F7">
        <w:t xml:space="preserve"> </w:t>
      </w:r>
      <w:r w:rsidRPr="00FD06F7">
        <w:rPr>
          <w:rFonts w:hint="eastAsia"/>
        </w:rPr>
        <w:t>значения</w:t>
      </w:r>
      <w:r w:rsidRPr="00FD06F7">
        <w:t xml:space="preserve"> </w:t>
      </w:r>
      <w:r w:rsidRPr="00FD06F7">
        <w:rPr>
          <w:rFonts w:hint="eastAsia"/>
        </w:rPr>
        <w:t>из</w:t>
      </w:r>
      <w:r w:rsidRPr="00FD06F7">
        <w:t xml:space="preserve"> </w:t>
      </w:r>
      <w:r w:rsidRPr="00FD06F7">
        <w:rPr>
          <w:rFonts w:hint="eastAsia"/>
        </w:rPr>
        <w:t>одних</w:t>
      </w:r>
      <w:r w:rsidRPr="00FD06F7">
        <w:t xml:space="preserve"> </w:t>
      </w:r>
      <w:r w:rsidRPr="00FD06F7">
        <w:rPr>
          <w:rFonts w:hint="eastAsia"/>
        </w:rPr>
        <w:t>единиц</w:t>
      </w:r>
      <w:r w:rsidRPr="00FD06F7">
        <w:t xml:space="preserve"> </w:t>
      </w:r>
      <w:r w:rsidRPr="00FD06F7">
        <w:rPr>
          <w:rFonts w:hint="eastAsia"/>
        </w:rPr>
        <w:t>измерения</w:t>
      </w:r>
      <w:r w:rsidRPr="00FD06F7">
        <w:t xml:space="preserve"> </w:t>
      </w:r>
      <w:r w:rsidRPr="00FD06F7">
        <w:rPr>
          <w:rFonts w:hint="eastAsia"/>
        </w:rPr>
        <w:t>в</w:t>
      </w:r>
      <w:r w:rsidRPr="00FD06F7">
        <w:t xml:space="preserve"> </w:t>
      </w:r>
      <w:r w:rsidRPr="00FD06F7">
        <w:rPr>
          <w:rFonts w:hint="eastAsia"/>
        </w:rPr>
        <w:t>другие</w:t>
      </w:r>
      <w:r w:rsidRPr="00FD06F7">
        <w:t xml:space="preserve">. </w:t>
      </w:r>
      <w:r w:rsidRPr="00FD06F7">
        <w:rPr>
          <w:rFonts w:hint="eastAsia"/>
        </w:rPr>
        <w:t>Задача</w:t>
      </w:r>
      <w:r>
        <w:t xml:space="preserve"> </w:t>
      </w:r>
      <w:r w:rsidRPr="00FD06F7">
        <w:rPr>
          <w:rFonts w:hint="eastAsia"/>
        </w:rPr>
        <w:t>содержит</w:t>
      </w:r>
      <w:r w:rsidRPr="00FD06F7">
        <w:t xml:space="preserve"> </w:t>
      </w:r>
      <w:r w:rsidRPr="00FD06F7">
        <w:rPr>
          <w:rFonts w:hint="eastAsia"/>
        </w:rPr>
        <w:t>два</w:t>
      </w:r>
      <w:r w:rsidRPr="00FD06F7">
        <w:t xml:space="preserve"> </w:t>
      </w:r>
      <w:r w:rsidRPr="00FD06F7">
        <w:rPr>
          <w:rFonts w:hint="eastAsia"/>
        </w:rPr>
        <w:t>вопроса</w:t>
      </w:r>
      <w:r w:rsidRPr="00FD06F7">
        <w:t xml:space="preserve">. </w:t>
      </w:r>
      <w:r w:rsidRPr="00FD06F7">
        <w:rPr>
          <w:rFonts w:hint="eastAsia"/>
        </w:rPr>
        <w:t>В</w:t>
      </w:r>
      <w:r w:rsidRPr="00FD06F7">
        <w:t xml:space="preserve"> </w:t>
      </w:r>
      <w:r w:rsidRPr="00FD06F7">
        <w:rPr>
          <w:rFonts w:hint="eastAsia"/>
        </w:rPr>
        <w:t>качестве</w:t>
      </w:r>
      <w:r w:rsidRPr="00FD06F7">
        <w:t xml:space="preserve"> </w:t>
      </w:r>
      <w:r w:rsidRPr="00FD06F7">
        <w:rPr>
          <w:rFonts w:hint="eastAsia"/>
        </w:rPr>
        <w:t>ответа</w:t>
      </w:r>
      <w:r w:rsidRPr="00FD06F7">
        <w:t xml:space="preserve"> </w:t>
      </w:r>
      <w:r w:rsidRPr="00FD06F7">
        <w:rPr>
          <w:rFonts w:hint="eastAsia"/>
        </w:rPr>
        <w:t>необходимо</w:t>
      </w:r>
      <w:r w:rsidRPr="00FD06F7">
        <w:t xml:space="preserve"> </w:t>
      </w:r>
      <w:r w:rsidRPr="00FD06F7">
        <w:rPr>
          <w:rFonts w:hint="eastAsia"/>
        </w:rPr>
        <w:t>привести</w:t>
      </w:r>
      <w:r w:rsidRPr="00FD06F7">
        <w:t xml:space="preserve"> </w:t>
      </w:r>
      <w:r w:rsidRPr="00FD06F7">
        <w:rPr>
          <w:rFonts w:hint="eastAsia"/>
        </w:rPr>
        <w:t>два</w:t>
      </w:r>
      <w:r>
        <w:t xml:space="preserve"> </w:t>
      </w:r>
      <w:r w:rsidRPr="00FD06F7">
        <w:rPr>
          <w:rFonts w:hint="eastAsia"/>
        </w:rPr>
        <w:t>численных</w:t>
      </w:r>
      <w:r w:rsidRPr="00FD06F7">
        <w:t xml:space="preserve"> </w:t>
      </w:r>
      <w:r w:rsidRPr="00FD06F7">
        <w:rPr>
          <w:rFonts w:hint="eastAsia"/>
        </w:rPr>
        <w:t>результата</w:t>
      </w:r>
      <w:r w:rsidRPr="00FD06F7">
        <w:t>.</w:t>
      </w:r>
    </w:p>
    <w:p w14:paraId="7552831C" w14:textId="77777777" w:rsidR="00115488" w:rsidRDefault="00115488" w:rsidP="00115488">
      <w:pPr>
        <w:autoSpaceDE w:val="0"/>
        <w:autoSpaceDN w:val="0"/>
        <w:adjustRightInd w:val="0"/>
        <w:ind w:firstLine="709"/>
        <w:jc w:val="both"/>
      </w:pPr>
      <w:r w:rsidRPr="00FD06F7">
        <w:rPr>
          <w:rFonts w:hint="eastAsia"/>
        </w:rPr>
        <w:t>Задания</w:t>
      </w:r>
      <w:r w:rsidRPr="00FD06F7">
        <w:t xml:space="preserve"> 10, 11 </w:t>
      </w:r>
      <w:r w:rsidRPr="00FD06F7">
        <w:rPr>
          <w:rFonts w:hint="eastAsia"/>
        </w:rPr>
        <w:t>требуют</w:t>
      </w:r>
      <w:r w:rsidRPr="00FD06F7">
        <w:t xml:space="preserve"> </w:t>
      </w:r>
      <w:r w:rsidRPr="00FD06F7">
        <w:rPr>
          <w:rFonts w:hint="eastAsia"/>
        </w:rPr>
        <w:t>от</w:t>
      </w:r>
      <w:r w:rsidRPr="00FD06F7">
        <w:t xml:space="preserve"> </w:t>
      </w:r>
      <w:r w:rsidRPr="00FD06F7">
        <w:rPr>
          <w:rFonts w:hint="eastAsia"/>
        </w:rPr>
        <w:t>обучающихся</w:t>
      </w:r>
      <w:r w:rsidRPr="00FD06F7">
        <w:t xml:space="preserve"> </w:t>
      </w:r>
      <w:r w:rsidRPr="00FD06F7">
        <w:rPr>
          <w:rFonts w:hint="eastAsia"/>
        </w:rPr>
        <w:t>умения</w:t>
      </w:r>
      <w:r w:rsidRPr="00FD06F7">
        <w:t xml:space="preserve"> </w:t>
      </w:r>
      <w:r w:rsidRPr="00FD06F7">
        <w:rPr>
          <w:rFonts w:hint="eastAsia"/>
        </w:rPr>
        <w:t>самостоятельно</w:t>
      </w:r>
      <w:r>
        <w:t xml:space="preserve"> </w:t>
      </w:r>
      <w:r w:rsidRPr="00FD06F7">
        <w:rPr>
          <w:rFonts w:hint="eastAsia"/>
        </w:rPr>
        <w:t>строить</w:t>
      </w:r>
      <w:r w:rsidRPr="00FD06F7">
        <w:t xml:space="preserve"> </w:t>
      </w:r>
      <w:r w:rsidRPr="00FD06F7">
        <w:rPr>
          <w:rFonts w:hint="eastAsia"/>
        </w:rPr>
        <w:t>модель</w:t>
      </w:r>
      <w:r w:rsidRPr="00FD06F7">
        <w:t xml:space="preserve"> </w:t>
      </w:r>
      <w:r w:rsidRPr="00FD06F7">
        <w:rPr>
          <w:rFonts w:hint="eastAsia"/>
        </w:rPr>
        <w:t>описанного</w:t>
      </w:r>
      <w:r w:rsidRPr="00FD06F7">
        <w:t xml:space="preserve"> </w:t>
      </w:r>
      <w:r w:rsidRPr="00FD06F7">
        <w:rPr>
          <w:rFonts w:hint="eastAsia"/>
        </w:rPr>
        <w:t>явления</w:t>
      </w:r>
      <w:r w:rsidRPr="00FD06F7">
        <w:t xml:space="preserve">, </w:t>
      </w:r>
      <w:r w:rsidRPr="00FD06F7">
        <w:rPr>
          <w:rFonts w:hint="eastAsia"/>
        </w:rPr>
        <w:t>применять</w:t>
      </w:r>
      <w:r w:rsidRPr="00FD06F7">
        <w:t xml:space="preserve"> </w:t>
      </w:r>
      <w:r w:rsidRPr="00FD06F7">
        <w:rPr>
          <w:rFonts w:hint="eastAsia"/>
        </w:rPr>
        <w:t>к</w:t>
      </w:r>
      <w:r w:rsidRPr="00FD06F7">
        <w:t xml:space="preserve"> </w:t>
      </w:r>
      <w:r w:rsidRPr="00FD06F7">
        <w:rPr>
          <w:rFonts w:hint="eastAsia"/>
        </w:rPr>
        <w:t>нему</w:t>
      </w:r>
      <w:r w:rsidRPr="00FD06F7">
        <w:t xml:space="preserve"> </w:t>
      </w:r>
      <w:r w:rsidRPr="00FD06F7">
        <w:rPr>
          <w:rFonts w:hint="eastAsia"/>
        </w:rPr>
        <w:t>известные</w:t>
      </w:r>
      <w:r w:rsidRPr="00FD06F7">
        <w:t xml:space="preserve"> </w:t>
      </w:r>
      <w:r w:rsidRPr="00FD06F7">
        <w:rPr>
          <w:rFonts w:hint="eastAsia"/>
        </w:rPr>
        <w:t>законы</w:t>
      </w:r>
      <w:r>
        <w:t xml:space="preserve"> </w:t>
      </w:r>
      <w:r w:rsidRPr="00FD06F7">
        <w:rPr>
          <w:rFonts w:hint="eastAsia"/>
        </w:rPr>
        <w:t>физики</w:t>
      </w:r>
      <w:r w:rsidRPr="00FD06F7">
        <w:t xml:space="preserve">, </w:t>
      </w:r>
      <w:r w:rsidRPr="00FD06F7">
        <w:rPr>
          <w:rFonts w:hint="eastAsia"/>
        </w:rPr>
        <w:t>выполнять</w:t>
      </w:r>
      <w:r w:rsidRPr="00FD06F7">
        <w:t xml:space="preserve"> </w:t>
      </w:r>
      <w:r w:rsidRPr="00FD06F7">
        <w:rPr>
          <w:rFonts w:hint="eastAsia"/>
        </w:rPr>
        <w:t>анализ</w:t>
      </w:r>
      <w:r w:rsidRPr="00FD06F7">
        <w:t xml:space="preserve"> </w:t>
      </w:r>
      <w:r w:rsidRPr="00FD06F7">
        <w:rPr>
          <w:rFonts w:hint="eastAsia"/>
        </w:rPr>
        <w:t>исходных</w:t>
      </w:r>
      <w:r w:rsidRPr="00FD06F7">
        <w:t xml:space="preserve"> </w:t>
      </w:r>
      <w:r w:rsidRPr="00FD06F7">
        <w:rPr>
          <w:rFonts w:hint="eastAsia"/>
        </w:rPr>
        <w:t>данных</w:t>
      </w:r>
      <w:r w:rsidRPr="00FD06F7">
        <w:t xml:space="preserve"> </w:t>
      </w:r>
      <w:r w:rsidRPr="00FD06F7">
        <w:rPr>
          <w:rFonts w:hint="eastAsia"/>
        </w:rPr>
        <w:t>или</w:t>
      </w:r>
      <w:r w:rsidRPr="00FD06F7">
        <w:t xml:space="preserve"> </w:t>
      </w:r>
      <w:r w:rsidRPr="00FD06F7">
        <w:rPr>
          <w:rFonts w:hint="eastAsia"/>
        </w:rPr>
        <w:t>полученных</w:t>
      </w:r>
      <w:r w:rsidRPr="00FD06F7">
        <w:t xml:space="preserve"> </w:t>
      </w:r>
      <w:r w:rsidRPr="00FD06F7">
        <w:rPr>
          <w:rFonts w:hint="eastAsia"/>
        </w:rPr>
        <w:t>результатов</w:t>
      </w:r>
      <w:r>
        <w:t>.</w:t>
      </w:r>
    </w:p>
    <w:p w14:paraId="797CB9A3" w14:textId="77777777" w:rsidR="00115488" w:rsidRPr="00FD06F7" w:rsidRDefault="00115488" w:rsidP="00115488">
      <w:pPr>
        <w:autoSpaceDE w:val="0"/>
        <w:autoSpaceDN w:val="0"/>
        <w:adjustRightInd w:val="0"/>
        <w:ind w:firstLine="709"/>
        <w:jc w:val="both"/>
      </w:pPr>
      <w:r w:rsidRPr="00FD06F7">
        <w:rPr>
          <w:rFonts w:hint="eastAsia"/>
        </w:rPr>
        <w:t>Задание</w:t>
      </w:r>
      <w:r w:rsidRPr="00FD06F7">
        <w:t xml:space="preserve"> 10 </w:t>
      </w:r>
      <w:r w:rsidRPr="00FD06F7">
        <w:rPr>
          <w:rFonts w:hint="eastAsia"/>
        </w:rPr>
        <w:t>–</w:t>
      </w:r>
      <w:r w:rsidRPr="00FD06F7">
        <w:t xml:space="preserve"> </w:t>
      </w:r>
      <w:r w:rsidRPr="00FD06F7">
        <w:rPr>
          <w:rFonts w:hint="eastAsia"/>
        </w:rPr>
        <w:t>комбинированная</w:t>
      </w:r>
      <w:r w:rsidRPr="00FD06F7">
        <w:t xml:space="preserve"> </w:t>
      </w:r>
      <w:r w:rsidRPr="00FD06F7">
        <w:rPr>
          <w:rFonts w:hint="eastAsia"/>
        </w:rPr>
        <w:t>задача</w:t>
      </w:r>
      <w:r w:rsidRPr="00FD06F7">
        <w:t xml:space="preserve">, </w:t>
      </w:r>
      <w:r w:rsidRPr="00FD06F7">
        <w:rPr>
          <w:rFonts w:hint="eastAsia"/>
        </w:rPr>
        <w:t>требующая</w:t>
      </w:r>
      <w:r w:rsidRPr="00FD06F7">
        <w:t xml:space="preserve"> </w:t>
      </w:r>
      <w:r w:rsidRPr="00FD06F7">
        <w:rPr>
          <w:rFonts w:hint="eastAsia"/>
        </w:rPr>
        <w:t>совместного</w:t>
      </w:r>
      <w:r>
        <w:t xml:space="preserve"> </w:t>
      </w:r>
      <w:r w:rsidRPr="00FD06F7">
        <w:rPr>
          <w:rFonts w:hint="eastAsia"/>
        </w:rPr>
        <w:t>использования</w:t>
      </w:r>
      <w:r w:rsidRPr="00FD06F7">
        <w:t xml:space="preserve"> </w:t>
      </w:r>
      <w:r w:rsidRPr="00FD06F7">
        <w:rPr>
          <w:rFonts w:hint="eastAsia"/>
        </w:rPr>
        <w:t>различных</w:t>
      </w:r>
      <w:r w:rsidRPr="00FD06F7">
        <w:t xml:space="preserve"> </w:t>
      </w:r>
      <w:r w:rsidRPr="00FD06F7">
        <w:rPr>
          <w:rFonts w:hint="eastAsia"/>
        </w:rPr>
        <w:t>физических</w:t>
      </w:r>
      <w:r w:rsidRPr="00FD06F7">
        <w:t xml:space="preserve"> </w:t>
      </w:r>
      <w:r w:rsidRPr="00FD06F7">
        <w:rPr>
          <w:rFonts w:hint="eastAsia"/>
        </w:rPr>
        <w:t>законов</w:t>
      </w:r>
      <w:r w:rsidRPr="00FD06F7">
        <w:t xml:space="preserve">, </w:t>
      </w:r>
      <w:r w:rsidRPr="00FD06F7">
        <w:rPr>
          <w:rFonts w:hint="eastAsia"/>
        </w:rPr>
        <w:t>работы</w:t>
      </w:r>
      <w:r w:rsidRPr="00FD06F7">
        <w:t xml:space="preserve"> </w:t>
      </w:r>
      <w:r w:rsidRPr="00FD06F7">
        <w:rPr>
          <w:rFonts w:hint="eastAsia"/>
        </w:rPr>
        <w:t>с</w:t>
      </w:r>
      <w:r w:rsidRPr="00FD06F7">
        <w:t xml:space="preserve"> </w:t>
      </w:r>
      <w:r w:rsidRPr="00FD06F7">
        <w:rPr>
          <w:rFonts w:hint="eastAsia"/>
        </w:rPr>
        <w:t>графиками</w:t>
      </w:r>
      <w:r>
        <w:t xml:space="preserve">, </w:t>
      </w:r>
      <w:r w:rsidRPr="00FD06F7">
        <w:rPr>
          <w:rFonts w:hint="eastAsia"/>
        </w:rPr>
        <w:t>построения</w:t>
      </w:r>
      <w:r w:rsidRPr="00FD06F7">
        <w:t xml:space="preserve"> </w:t>
      </w:r>
      <w:r w:rsidRPr="00FD06F7">
        <w:rPr>
          <w:rFonts w:hint="eastAsia"/>
        </w:rPr>
        <w:t>физической</w:t>
      </w:r>
      <w:r w:rsidRPr="00FD06F7">
        <w:t xml:space="preserve"> </w:t>
      </w:r>
      <w:r w:rsidRPr="00FD06F7">
        <w:rPr>
          <w:rFonts w:hint="eastAsia"/>
        </w:rPr>
        <w:t>модели</w:t>
      </w:r>
      <w:r w:rsidRPr="00FD06F7">
        <w:t xml:space="preserve">, </w:t>
      </w:r>
      <w:r w:rsidRPr="00FD06F7">
        <w:rPr>
          <w:rFonts w:hint="eastAsia"/>
        </w:rPr>
        <w:t>анализа</w:t>
      </w:r>
      <w:r w:rsidRPr="00FD06F7">
        <w:t xml:space="preserve"> </w:t>
      </w:r>
      <w:r w:rsidRPr="00FD06F7">
        <w:rPr>
          <w:rFonts w:hint="eastAsia"/>
        </w:rPr>
        <w:t>исходных</w:t>
      </w:r>
      <w:r w:rsidRPr="00FD06F7">
        <w:t xml:space="preserve"> </w:t>
      </w:r>
      <w:r w:rsidRPr="00FD06F7">
        <w:rPr>
          <w:rFonts w:hint="eastAsia"/>
        </w:rPr>
        <w:t>данных</w:t>
      </w:r>
      <w:r w:rsidRPr="00FD06F7">
        <w:t xml:space="preserve"> </w:t>
      </w:r>
      <w:r w:rsidRPr="00FD06F7">
        <w:rPr>
          <w:rFonts w:hint="eastAsia"/>
        </w:rPr>
        <w:t>или</w:t>
      </w:r>
      <w:r w:rsidRPr="00FD06F7">
        <w:t xml:space="preserve"> </w:t>
      </w:r>
      <w:r w:rsidRPr="00FD06F7">
        <w:rPr>
          <w:rFonts w:hint="eastAsia"/>
        </w:rPr>
        <w:t>результатов</w:t>
      </w:r>
      <w:r>
        <w:t xml:space="preserve">. </w:t>
      </w:r>
      <w:r w:rsidRPr="00FD06F7">
        <w:rPr>
          <w:rFonts w:hint="eastAsia"/>
        </w:rPr>
        <w:t>Задача</w:t>
      </w:r>
      <w:r w:rsidRPr="00FD06F7">
        <w:t xml:space="preserve"> </w:t>
      </w:r>
      <w:r w:rsidRPr="00FD06F7">
        <w:rPr>
          <w:rFonts w:hint="eastAsia"/>
        </w:rPr>
        <w:t>содержит</w:t>
      </w:r>
      <w:r w:rsidRPr="00FD06F7">
        <w:t xml:space="preserve"> </w:t>
      </w:r>
      <w:r w:rsidRPr="00FD06F7">
        <w:rPr>
          <w:rFonts w:hint="eastAsia"/>
        </w:rPr>
        <w:t>три</w:t>
      </w:r>
      <w:r w:rsidRPr="00FD06F7">
        <w:t xml:space="preserve"> </w:t>
      </w:r>
      <w:r w:rsidRPr="00FD06F7">
        <w:rPr>
          <w:rFonts w:hint="eastAsia"/>
        </w:rPr>
        <w:t>вопроса</w:t>
      </w:r>
      <w:r w:rsidRPr="00FD06F7">
        <w:t xml:space="preserve">. </w:t>
      </w:r>
      <w:r w:rsidRPr="00FD06F7">
        <w:rPr>
          <w:rFonts w:hint="eastAsia"/>
        </w:rPr>
        <w:t>Требуется</w:t>
      </w:r>
      <w:r w:rsidRPr="00FD06F7">
        <w:t xml:space="preserve"> </w:t>
      </w:r>
      <w:r w:rsidRPr="00FD06F7">
        <w:rPr>
          <w:rFonts w:hint="eastAsia"/>
        </w:rPr>
        <w:t>развернутое</w:t>
      </w:r>
      <w:r w:rsidRPr="00FD06F7">
        <w:t xml:space="preserve"> </w:t>
      </w:r>
      <w:r w:rsidRPr="00FD06F7">
        <w:rPr>
          <w:rFonts w:hint="eastAsia"/>
        </w:rPr>
        <w:t>решение</w:t>
      </w:r>
      <w:r w:rsidRPr="00FD06F7">
        <w:t>.</w:t>
      </w:r>
    </w:p>
    <w:p w14:paraId="40EA94C8" w14:textId="77777777" w:rsidR="00115488" w:rsidRPr="00FD06F7" w:rsidRDefault="00115488" w:rsidP="00115488">
      <w:pPr>
        <w:autoSpaceDE w:val="0"/>
        <w:autoSpaceDN w:val="0"/>
        <w:adjustRightInd w:val="0"/>
        <w:ind w:firstLine="709"/>
        <w:jc w:val="both"/>
      </w:pPr>
      <w:r w:rsidRPr="00FD06F7">
        <w:rPr>
          <w:rFonts w:hint="eastAsia"/>
        </w:rPr>
        <w:t>Задание</w:t>
      </w:r>
      <w:r w:rsidRPr="00FD06F7">
        <w:t xml:space="preserve"> 11 </w:t>
      </w:r>
      <w:r w:rsidRPr="00FD06F7">
        <w:rPr>
          <w:rFonts w:hint="eastAsia"/>
        </w:rPr>
        <w:t>нацелено</w:t>
      </w:r>
      <w:r w:rsidRPr="00FD06F7">
        <w:t xml:space="preserve"> </w:t>
      </w:r>
      <w:r w:rsidRPr="00FD06F7">
        <w:rPr>
          <w:rFonts w:hint="eastAsia"/>
        </w:rPr>
        <w:t>на</w:t>
      </w:r>
      <w:r w:rsidRPr="00FD06F7">
        <w:t xml:space="preserve"> </w:t>
      </w:r>
      <w:r w:rsidRPr="00FD06F7">
        <w:rPr>
          <w:rFonts w:hint="eastAsia"/>
        </w:rPr>
        <w:t>проверку</w:t>
      </w:r>
      <w:r>
        <w:rPr>
          <w:rFonts w:ascii="TimesNewRoman" w:eastAsia="TimesNewRoman" w:hAnsi="Calibri" w:cs="TimesNewRoman"/>
          <w:sz w:val="28"/>
          <w:szCs w:val="28"/>
        </w:rPr>
        <w:t xml:space="preserve"> </w:t>
      </w:r>
      <w:r w:rsidRPr="00FD06F7">
        <w:rPr>
          <w:rFonts w:hint="eastAsia"/>
        </w:rPr>
        <w:t>понимания</w:t>
      </w:r>
      <w:r w:rsidRPr="00FD06F7">
        <w:t xml:space="preserve"> </w:t>
      </w:r>
      <w:r w:rsidRPr="00FD06F7">
        <w:rPr>
          <w:rFonts w:hint="eastAsia"/>
        </w:rPr>
        <w:t>обучающимися</w:t>
      </w:r>
      <w:r w:rsidRPr="00FD06F7">
        <w:t xml:space="preserve"> </w:t>
      </w:r>
      <w:r w:rsidRPr="00FD06F7">
        <w:rPr>
          <w:rFonts w:hint="eastAsia"/>
        </w:rPr>
        <w:t>базовых</w:t>
      </w:r>
      <w:r>
        <w:t xml:space="preserve"> </w:t>
      </w:r>
      <w:r w:rsidRPr="00FD06F7">
        <w:rPr>
          <w:rFonts w:hint="eastAsia"/>
        </w:rPr>
        <w:t>принципов</w:t>
      </w:r>
      <w:r w:rsidRPr="00FD06F7">
        <w:t xml:space="preserve"> </w:t>
      </w:r>
      <w:r w:rsidRPr="00FD06F7">
        <w:rPr>
          <w:rFonts w:hint="eastAsia"/>
        </w:rPr>
        <w:t>обработки</w:t>
      </w:r>
      <w:r w:rsidRPr="00FD06F7">
        <w:t xml:space="preserve"> </w:t>
      </w:r>
      <w:r w:rsidRPr="00FD06F7">
        <w:rPr>
          <w:rFonts w:hint="eastAsia"/>
        </w:rPr>
        <w:t>экспериментальных</w:t>
      </w:r>
      <w:r w:rsidRPr="00FD06F7">
        <w:t xml:space="preserve"> </w:t>
      </w:r>
      <w:r w:rsidRPr="00FD06F7">
        <w:rPr>
          <w:rFonts w:hint="eastAsia"/>
        </w:rPr>
        <w:t>данных</w:t>
      </w:r>
      <w:r w:rsidRPr="00FD06F7">
        <w:t xml:space="preserve"> </w:t>
      </w:r>
      <w:r w:rsidRPr="00FD06F7">
        <w:rPr>
          <w:rFonts w:hint="eastAsia"/>
        </w:rPr>
        <w:t>с</w:t>
      </w:r>
      <w:r w:rsidRPr="00FD06F7">
        <w:t xml:space="preserve"> </w:t>
      </w:r>
      <w:r w:rsidRPr="00FD06F7">
        <w:rPr>
          <w:rFonts w:hint="eastAsia"/>
        </w:rPr>
        <w:t>учетом</w:t>
      </w:r>
      <w:r w:rsidRPr="00FD06F7">
        <w:t xml:space="preserve"> </w:t>
      </w:r>
      <w:r w:rsidRPr="00FD06F7">
        <w:rPr>
          <w:rFonts w:hint="eastAsia"/>
        </w:rPr>
        <w:t>погрешностей</w:t>
      </w:r>
      <w:r>
        <w:t xml:space="preserve"> </w:t>
      </w:r>
      <w:r w:rsidRPr="00FD06F7">
        <w:rPr>
          <w:rFonts w:hint="eastAsia"/>
        </w:rPr>
        <w:t>измерения</w:t>
      </w:r>
      <w:r w:rsidRPr="00FD06F7">
        <w:t xml:space="preserve">. </w:t>
      </w:r>
      <w:r w:rsidRPr="00FD06F7">
        <w:rPr>
          <w:rFonts w:hint="eastAsia"/>
        </w:rPr>
        <w:t>Проверяет</w:t>
      </w:r>
      <w:r w:rsidRPr="00FD06F7">
        <w:t xml:space="preserve"> </w:t>
      </w:r>
      <w:r w:rsidRPr="00FD06F7">
        <w:rPr>
          <w:rFonts w:hint="eastAsia"/>
        </w:rPr>
        <w:t>способность</w:t>
      </w:r>
      <w:r w:rsidRPr="00FD06F7">
        <w:t xml:space="preserve"> </w:t>
      </w:r>
      <w:r w:rsidRPr="00FD06F7">
        <w:rPr>
          <w:rFonts w:hint="eastAsia"/>
        </w:rPr>
        <w:t>разбираться</w:t>
      </w:r>
      <w:r w:rsidRPr="00FD06F7">
        <w:t xml:space="preserve"> </w:t>
      </w:r>
      <w:r w:rsidRPr="00FD06F7">
        <w:rPr>
          <w:rFonts w:hint="eastAsia"/>
        </w:rPr>
        <w:t>в</w:t>
      </w:r>
      <w:r w:rsidRPr="00FD06F7">
        <w:t xml:space="preserve"> </w:t>
      </w:r>
      <w:r w:rsidRPr="00FD06F7">
        <w:rPr>
          <w:rFonts w:hint="eastAsia"/>
        </w:rPr>
        <w:t>нетипичной</w:t>
      </w:r>
      <w:r w:rsidRPr="00FD06F7">
        <w:t xml:space="preserve"> </w:t>
      </w:r>
      <w:r w:rsidRPr="00FD06F7">
        <w:rPr>
          <w:rFonts w:hint="eastAsia"/>
        </w:rPr>
        <w:t>ситуации</w:t>
      </w:r>
      <w:r w:rsidRPr="00FD06F7">
        <w:t>.</w:t>
      </w:r>
    </w:p>
    <w:p w14:paraId="025A8C29" w14:textId="77777777" w:rsidR="00115488" w:rsidRPr="00FD06F7" w:rsidRDefault="00115488" w:rsidP="00115488">
      <w:pPr>
        <w:autoSpaceDE w:val="0"/>
        <w:autoSpaceDN w:val="0"/>
        <w:adjustRightInd w:val="0"/>
        <w:ind w:firstLine="709"/>
        <w:jc w:val="both"/>
      </w:pPr>
      <w:r w:rsidRPr="00FD06F7">
        <w:rPr>
          <w:rFonts w:hint="eastAsia"/>
        </w:rPr>
        <w:t>Задача</w:t>
      </w:r>
      <w:r w:rsidRPr="00FD06F7">
        <w:t xml:space="preserve"> </w:t>
      </w:r>
      <w:r w:rsidRPr="00FD06F7">
        <w:rPr>
          <w:rFonts w:hint="eastAsia"/>
        </w:rPr>
        <w:t>содержит</w:t>
      </w:r>
      <w:r w:rsidRPr="00FD06F7">
        <w:t xml:space="preserve"> </w:t>
      </w:r>
      <w:r w:rsidRPr="00FD06F7">
        <w:rPr>
          <w:rFonts w:hint="eastAsia"/>
        </w:rPr>
        <w:t>три</w:t>
      </w:r>
      <w:r w:rsidRPr="00FD06F7">
        <w:t xml:space="preserve"> </w:t>
      </w:r>
      <w:r w:rsidRPr="00FD06F7">
        <w:rPr>
          <w:rFonts w:hint="eastAsia"/>
        </w:rPr>
        <w:t>вопроса</w:t>
      </w:r>
      <w:r w:rsidRPr="00FD06F7">
        <w:t xml:space="preserve">. </w:t>
      </w:r>
      <w:r w:rsidRPr="00FD06F7">
        <w:rPr>
          <w:rFonts w:hint="eastAsia"/>
        </w:rPr>
        <w:t>Требуется</w:t>
      </w:r>
      <w:r w:rsidRPr="00FD06F7">
        <w:t xml:space="preserve"> </w:t>
      </w:r>
      <w:r w:rsidRPr="00FD06F7">
        <w:rPr>
          <w:rFonts w:hint="eastAsia"/>
        </w:rPr>
        <w:t>развернутое</w:t>
      </w:r>
      <w:r w:rsidRPr="00FD06F7">
        <w:t xml:space="preserve"> </w:t>
      </w:r>
      <w:r w:rsidRPr="00FD06F7">
        <w:rPr>
          <w:rFonts w:hint="eastAsia"/>
        </w:rPr>
        <w:t>решение</w:t>
      </w:r>
      <w:r w:rsidRPr="00FD06F7">
        <w:t>.</w:t>
      </w:r>
    </w:p>
    <w:p w14:paraId="66BFA9A7" w14:textId="77777777" w:rsidR="00115488" w:rsidRPr="000C2D2C" w:rsidRDefault="00115488" w:rsidP="00115488">
      <w:pPr>
        <w:pStyle w:val="23"/>
        <w:shd w:val="clear" w:color="auto" w:fill="auto"/>
        <w:spacing w:after="0" w:line="322" w:lineRule="exact"/>
        <w:ind w:firstLine="780"/>
        <w:jc w:val="both"/>
        <w:rPr>
          <w:sz w:val="24"/>
        </w:rPr>
      </w:pPr>
      <w:r w:rsidRPr="000C2D2C">
        <w:rPr>
          <w:rFonts w:eastAsia="TimesNewRoman"/>
          <w:sz w:val="24"/>
        </w:rPr>
        <w:t>На выполнение проверочной работы по физике даётся 45 минут</w:t>
      </w:r>
    </w:p>
    <w:p w14:paraId="61DC64AE" w14:textId="77777777" w:rsidR="00115488" w:rsidRDefault="00115488" w:rsidP="00115488">
      <w:pPr>
        <w:tabs>
          <w:tab w:val="left" w:pos="2166"/>
        </w:tabs>
        <w:ind w:firstLine="709"/>
        <w:jc w:val="both"/>
        <w:rPr>
          <w:rFonts w:eastAsia="TimesNewRoman"/>
        </w:rPr>
      </w:pPr>
      <w:r w:rsidRPr="000C2D2C">
        <w:rPr>
          <w:rFonts w:eastAsia="TimesNewRoman"/>
        </w:rPr>
        <w:t>Учащиеся могут пользоваться непрограммируемыми калькул</w:t>
      </w:r>
      <w:r>
        <w:rPr>
          <w:rFonts w:eastAsia="TimesNewRoman"/>
        </w:rPr>
        <w:t>яторами</w:t>
      </w:r>
      <w:r w:rsidRPr="000C2D2C">
        <w:rPr>
          <w:rFonts w:eastAsia="TimesNewRoman"/>
        </w:rPr>
        <w:t>.</w:t>
      </w:r>
    </w:p>
    <w:p w14:paraId="5F0F3F1A" w14:textId="77777777" w:rsidR="00115488" w:rsidRPr="006D3EF3" w:rsidRDefault="00115488" w:rsidP="00115488">
      <w:pPr>
        <w:spacing w:before="120" w:after="120"/>
        <w:jc w:val="center"/>
        <w:rPr>
          <w:b/>
        </w:rPr>
      </w:pPr>
      <w:r w:rsidRPr="006D3EF3">
        <w:rPr>
          <w:b/>
        </w:rPr>
        <w:t>Система оценивания выполнения отдельных заданий и проверочной работы в целом</w:t>
      </w:r>
    </w:p>
    <w:p w14:paraId="66F4A4C1" w14:textId="77777777" w:rsidR="00115488" w:rsidRDefault="00115488" w:rsidP="00115488">
      <w:pPr>
        <w:autoSpaceDE w:val="0"/>
        <w:autoSpaceDN w:val="0"/>
        <w:adjustRightInd w:val="0"/>
        <w:ind w:firstLine="709"/>
        <w:jc w:val="both"/>
      </w:pPr>
      <w:r w:rsidRPr="00FD06F7">
        <w:rPr>
          <w:rFonts w:hint="eastAsia"/>
        </w:rPr>
        <w:t>Правильный</w:t>
      </w:r>
      <w:r w:rsidRPr="00FD06F7">
        <w:t xml:space="preserve"> </w:t>
      </w:r>
      <w:r w:rsidRPr="00FD06F7">
        <w:rPr>
          <w:rFonts w:hint="eastAsia"/>
        </w:rPr>
        <w:t>ответ</w:t>
      </w:r>
      <w:r w:rsidRPr="00FD06F7">
        <w:t xml:space="preserve"> </w:t>
      </w:r>
      <w:r w:rsidRPr="00FD06F7">
        <w:rPr>
          <w:rFonts w:hint="eastAsia"/>
        </w:rPr>
        <w:t>на</w:t>
      </w:r>
      <w:r w:rsidRPr="00FD06F7">
        <w:t xml:space="preserve"> </w:t>
      </w:r>
      <w:r w:rsidRPr="00FD06F7">
        <w:rPr>
          <w:rFonts w:hint="eastAsia"/>
        </w:rPr>
        <w:t>каждое</w:t>
      </w:r>
      <w:r w:rsidRPr="00FD06F7">
        <w:t xml:space="preserve"> </w:t>
      </w:r>
      <w:r w:rsidRPr="00FD06F7">
        <w:rPr>
          <w:rFonts w:hint="eastAsia"/>
        </w:rPr>
        <w:t>из</w:t>
      </w:r>
      <w:r w:rsidRPr="00FD06F7">
        <w:t xml:space="preserve"> </w:t>
      </w:r>
      <w:r w:rsidRPr="00FD06F7">
        <w:rPr>
          <w:rFonts w:hint="eastAsia"/>
        </w:rPr>
        <w:t>заданий</w:t>
      </w:r>
      <w:r w:rsidRPr="00FD06F7">
        <w:t xml:space="preserve"> 1, 3-6, 8 </w:t>
      </w:r>
      <w:r w:rsidRPr="00FD06F7">
        <w:rPr>
          <w:rFonts w:hint="eastAsia"/>
        </w:rPr>
        <w:t>оценивается</w:t>
      </w:r>
      <w:r w:rsidRPr="00FD06F7">
        <w:t xml:space="preserve"> 1 </w:t>
      </w:r>
      <w:r w:rsidRPr="00FD06F7">
        <w:rPr>
          <w:rFonts w:hint="eastAsia"/>
        </w:rPr>
        <w:t>баллом</w:t>
      </w:r>
      <w:r w:rsidRPr="00FD06F7">
        <w:t>.</w:t>
      </w:r>
      <w:r>
        <w:t xml:space="preserve"> </w:t>
      </w:r>
    </w:p>
    <w:p w14:paraId="526177EC" w14:textId="77777777" w:rsidR="00115488" w:rsidRPr="00FD06F7" w:rsidRDefault="00115488" w:rsidP="00115488">
      <w:pPr>
        <w:autoSpaceDE w:val="0"/>
        <w:autoSpaceDN w:val="0"/>
        <w:adjustRightInd w:val="0"/>
        <w:ind w:firstLine="709"/>
        <w:jc w:val="both"/>
      </w:pPr>
      <w:r w:rsidRPr="00FD06F7">
        <w:rPr>
          <w:rFonts w:hint="eastAsia"/>
        </w:rPr>
        <w:t>Полный</w:t>
      </w:r>
      <w:r w:rsidRPr="00FD06F7">
        <w:t xml:space="preserve"> </w:t>
      </w:r>
      <w:r w:rsidRPr="00FD06F7">
        <w:rPr>
          <w:rFonts w:hint="eastAsia"/>
        </w:rPr>
        <w:t>правильный</w:t>
      </w:r>
      <w:r w:rsidRPr="00FD06F7">
        <w:t xml:space="preserve"> </w:t>
      </w:r>
      <w:r w:rsidRPr="00FD06F7">
        <w:rPr>
          <w:rFonts w:hint="eastAsia"/>
        </w:rPr>
        <w:t>ответ</w:t>
      </w:r>
      <w:r w:rsidRPr="00FD06F7">
        <w:t xml:space="preserve"> </w:t>
      </w:r>
      <w:r w:rsidRPr="00FD06F7">
        <w:rPr>
          <w:rFonts w:hint="eastAsia"/>
        </w:rPr>
        <w:t>на</w:t>
      </w:r>
      <w:r w:rsidRPr="00FD06F7">
        <w:t xml:space="preserve"> </w:t>
      </w:r>
      <w:r w:rsidRPr="00FD06F7">
        <w:rPr>
          <w:rFonts w:hint="eastAsia"/>
        </w:rPr>
        <w:t>задание</w:t>
      </w:r>
      <w:r w:rsidRPr="00FD06F7">
        <w:t xml:space="preserve"> 9 </w:t>
      </w:r>
      <w:r w:rsidRPr="00FD06F7">
        <w:rPr>
          <w:rFonts w:hint="eastAsia"/>
        </w:rPr>
        <w:t>оценивается</w:t>
      </w:r>
      <w:r w:rsidRPr="00FD06F7">
        <w:t xml:space="preserve"> 2 </w:t>
      </w:r>
      <w:r w:rsidRPr="00FD06F7">
        <w:rPr>
          <w:rFonts w:hint="eastAsia"/>
        </w:rPr>
        <w:t>баллами</w:t>
      </w:r>
      <w:r w:rsidRPr="00FD06F7">
        <w:t xml:space="preserve">. </w:t>
      </w:r>
      <w:r w:rsidRPr="00FD06F7">
        <w:rPr>
          <w:rFonts w:hint="eastAsia"/>
        </w:rPr>
        <w:t>Если</w:t>
      </w:r>
      <w:r w:rsidRPr="00FD06F7">
        <w:t xml:space="preserve"> </w:t>
      </w:r>
      <w:r w:rsidRPr="00FD06F7">
        <w:rPr>
          <w:rFonts w:hint="eastAsia"/>
        </w:rPr>
        <w:t>в</w:t>
      </w:r>
      <w:r>
        <w:t xml:space="preserve"> </w:t>
      </w:r>
      <w:r w:rsidRPr="00FD06F7">
        <w:rPr>
          <w:rFonts w:hint="eastAsia"/>
        </w:rPr>
        <w:t>ответе</w:t>
      </w:r>
      <w:r w:rsidRPr="00FD06F7">
        <w:t xml:space="preserve"> </w:t>
      </w:r>
      <w:r w:rsidRPr="00FD06F7">
        <w:rPr>
          <w:rFonts w:hint="eastAsia"/>
        </w:rPr>
        <w:t>допущена</w:t>
      </w:r>
      <w:r w:rsidRPr="00FD06F7">
        <w:t xml:space="preserve"> </w:t>
      </w:r>
      <w:r w:rsidRPr="00FD06F7">
        <w:rPr>
          <w:rFonts w:hint="eastAsia"/>
        </w:rPr>
        <w:t>одна</w:t>
      </w:r>
      <w:r w:rsidRPr="00FD06F7">
        <w:t xml:space="preserve"> </w:t>
      </w:r>
      <w:r w:rsidRPr="00FD06F7">
        <w:rPr>
          <w:rFonts w:hint="eastAsia"/>
        </w:rPr>
        <w:t>ошибка</w:t>
      </w:r>
      <w:r w:rsidRPr="00FD06F7">
        <w:t xml:space="preserve"> (</w:t>
      </w:r>
      <w:r w:rsidRPr="00FD06F7">
        <w:rPr>
          <w:rFonts w:hint="eastAsia"/>
        </w:rPr>
        <w:t>одно</w:t>
      </w:r>
      <w:r w:rsidRPr="00FD06F7">
        <w:t xml:space="preserve"> </w:t>
      </w:r>
      <w:r w:rsidRPr="00FD06F7">
        <w:rPr>
          <w:rFonts w:hint="eastAsia"/>
        </w:rPr>
        <w:t>из</w:t>
      </w:r>
      <w:r w:rsidRPr="00FD06F7">
        <w:t xml:space="preserve"> </w:t>
      </w:r>
      <w:r w:rsidRPr="00FD06F7">
        <w:rPr>
          <w:rFonts w:hint="eastAsia"/>
        </w:rPr>
        <w:t>чисел</w:t>
      </w:r>
      <w:r w:rsidRPr="00FD06F7">
        <w:t xml:space="preserve"> </w:t>
      </w:r>
      <w:r w:rsidRPr="00FD06F7">
        <w:rPr>
          <w:rFonts w:hint="eastAsia"/>
        </w:rPr>
        <w:t>не</w:t>
      </w:r>
      <w:r w:rsidRPr="00FD06F7">
        <w:t xml:space="preserve"> </w:t>
      </w:r>
      <w:r w:rsidRPr="00FD06F7">
        <w:rPr>
          <w:rFonts w:hint="eastAsia"/>
        </w:rPr>
        <w:t>записано</w:t>
      </w:r>
      <w:r w:rsidRPr="00FD06F7">
        <w:t xml:space="preserve"> </w:t>
      </w:r>
      <w:r w:rsidRPr="00FD06F7">
        <w:rPr>
          <w:rFonts w:hint="eastAsia"/>
        </w:rPr>
        <w:t>или</w:t>
      </w:r>
      <w:r w:rsidRPr="00FD06F7">
        <w:t xml:space="preserve"> </w:t>
      </w:r>
      <w:r w:rsidRPr="00FD06F7">
        <w:rPr>
          <w:rFonts w:hint="eastAsia"/>
        </w:rPr>
        <w:t>записано</w:t>
      </w:r>
      <w:r>
        <w:t xml:space="preserve"> </w:t>
      </w:r>
      <w:r w:rsidRPr="00FD06F7">
        <w:rPr>
          <w:rFonts w:hint="eastAsia"/>
        </w:rPr>
        <w:t>неправильно</w:t>
      </w:r>
      <w:r w:rsidRPr="00FD06F7">
        <w:t xml:space="preserve">), </w:t>
      </w:r>
      <w:r w:rsidRPr="00FD06F7">
        <w:rPr>
          <w:rFonts w:hint="eastAsia"/>
        </w:rPr>
        <w:t>выставляется</w:t>
      </w:r>
      <w:r w:rsidRPr="00FD06F7">
        <w:t xml:space="preserve"> 1 </w:t>
      </w:r>
      <w:r w:rsidRPr="00FD06F7">
        <w:rPr>
          <w:rFonts w:hint="eastAsia"/>
        </w:rPr>
        <w:t>балл</w:t>
      </w:r>
      <w:r w:rsidRPr="00FD06F7">
        <w:t xml:space="preserve">; </w:t>
      </w:r>
      <w:r w:rsidRPr="00FD06F7">
        <w:rPr>
          <w:rFonts w:hint="eastAsia"/>
        </w:rPr>
        <w:t>если</w:t>
      </w:r>
      <w:r w:rsidRPr="00FD06F7">
        <w:t xml:space="preserve"> </w:t>
      </w:r>
      <w:r w:rsidRPr="00FD06F7">
        <w:rPr>
          <w:rFonts w:hint="eastAsia"/>
        </w:rPr>
        <w:t>оба</w:t>
      </w:r>
      <w:r w:rsidRPr="00FD06F7">
        <w:t xml:space="preserve"> </w:t>
      </w:r>
      <w:r w:rsidRPr="00FD06F7">
        <w:rPr>
          <w:rFonts w:hint="eastAsia"/>
        </w:rPr>
        <w:t>числа</w:t>
      </w:r>
      <w:r w:rsidRPr="00FD06F7">
        <w:t xml:space="preserve"> </w:t>
      </w:r>
      <w:r w:rsidRPr="00FD06F7">
        <w:rPr>
          <w:rFonts w:hint="eastAsia"/>
        </w:rPr>
        <w:t>записаны</w:t>
      </w:r>
      <w:r w:rsidRPr="00FD06F7">
        <w:t xml:space="preserve"> </w:t>
      </w:r>
      <w:r w:rsidRPr="00FD06F7">
        <w:rPr>
          <w:rFonts w:hint="eastAsia"/>
        </w:rPr>
        <w:t>неправильно</w:t>
      </w:r>
      <w:r>
        <w:t xml:space="preserve"> </w:t>
      </w:r>
      <w:r w:rsidRPr="00FD06F7">
        <w:rPr>
          <w:rFonts w:hint="eastAsia"/>
        </w:rPr>
        <w:t>или</w:t>
      </w:r>
      <w:r w:rsidRPr="00FD06F7">
        <w:t xml:space="preserve"> </w:t>
      </w:r>
      <w:r w:rsidRPr="00FD06F7">
        <w:rPr>
          <w:rFonts w:hint="eastAsia"/>
        </w:rPr>
        <w:t>не</w:t>
      </w:r>
      <w:r w:rsidRPr="00FD06F7">
        <w:t xml:space="preserve"> </w:t>
      </w:r>
      <w:r w:rsidRPr="00FD06F7">
        <w:rPr>
          <w:rFonts w:hint="eastAsia"/>
        </w:rPr>
        <w:t>записаны</w:t>
      </w:r>
      <w:r w:rsidRPr="00FD06F7">
        <w:t xml:space="preserve"> </w:t>
      </w:r>
      <w:r w:rsidRPr="00FD06F7">
        <w:rPr>
          <w:rFonts w:hint="eastAsia"/>
        </w:rPr>
        <w:t>–</w:t>
      </w:r>
      <w:r w:rsidRPr="00FD06F7">
        <w:t xml:space="preserve"> 0 </w:t>
      </w:r>
      <w:r w:rsidRPr="00FD06F7">
        <w:rPr>
          <w:rFonts w:hint="eastAsia"/>
        </w:rPr>
        <w:t>баллов</w:t>
      </w:r>
      <w:r w:rsidRPr="00FD06F7">
        <w:t>.</w:t>
      </w:r>
    </w:p>
    <w:p w14:paraId="00428396" w14:textId="77777777" w:rsidR="00115488" w:rsidRDefault="00115488" w:rsidP="00115488">
      <w:pPr>
        <w:autoSpaceDE w:val="0"/>
        <w:autoSpaceDN w:val="0"/>
        <w:adjustRightInd w:val="0"/>
        <w:ind w:firstLine="709"/>
        <w:jc w:val="both"/>
      </w:pPr>
      <w:r w:rsidRPr="00FD06F7">
        <w:rPr>
          <w:rFonts w:hint="eastAsia"/>
        </w:rPr>
        <w:t>Ответ</w:t>
      </w:r>
      <w:r w:rsidRPr="00FD06F7">
        <w:t xml:space="preserve"> </w:t>
      </w:r>
      <w:r w:rsidRPr="00FD06F7">
        <w:rPr>
          <w:rFonts w:hint="eastAsia"/>
        </w:rPr>
        <w:t>на</w:t>
      </w:r>
      <w:r w:rsidRPr="00FD06F7">
        <w:t xml:space="preserve"> </w:t>
      </w:r>
      <w:r w:rsidRPr="00FD06F7">
        <w:rPr>
          <w:rFonts w:hint="eastAsia"/>
        </w:rPr>
        <w:t>каждое</w:t>
      </w:r>
      <w:r w:rsidRPr="00FD06F7">
        <w:t xml:space="preserve"> </w:t>
      </w:r>
      <w:r w:rsidRPr="00FD06F7">
        <w:rPr>
          <w:rFonts w:hint="eastAsia"/>
        </w:rPr>
        <w:t>из</w:t>
      </w:r>
      <w:r w:rsidRPr="00FD06F7">
        <w:t xml:space="preserve"> </w:t>
      </w:r>
      <w:r w:rsidRPr="00FD06F7">
        <w:rPr>
          <w:rFonts w:hint="eastAsia"/>
        </w:rPr>
        <w:t>заданий</w:t>
      </w:r>
      <w:r w:rsidRPr="00FD06F7">
        <w:t xml:space="preserve"> 2, 7, 10, 11 </w:t>
      </w:r>
      <w:r w:rsidRPr="00FD06F7">
        <w:rPr>
          <w:rFonts w:hint="eastAsia"/>
        </w:rPr>
        <w:t>оценивается</w:t>
      </w:r>
      <w:r w:rsidRPr="00FD06F7">
        <w:t xml:space="preserve"> </w:t>
      </w:r>
      <w:r w:rsidRPr="00FD06F7">
        <w:rPr>
          <w:rFonts w:hint="eastAsia"/>
        </w:rPr>
        <w:t>в</w:t>
      </w:r>
      <w:r w:rsidRPr="00FD06F7">
        <w:t xml:space="preserve"> </w:t>
      </w:r>
      <w:r w:rsidRPr="00FD06F7">
        <w:rPr>
          <w:rFonts w:hint="eastAsia"/>
        </w:rPr>
        <w:t>соответствии</w:t>
      </w:r>
      <w:r w:rsidRPr="00FD06F7">
        <w:t xml:space="preserve"> </w:t>
      </w:r>
      <w:r w:rsidRPr="00FD06F7">
        <w:rPr>
          <w:rFonts w:hint="eastAsia"/>
        </w:rPr>
        <w:t>с</w:t>
      </w:r>
      <w:r>
        <w:t xml:space="preserve"> </w:t>
      </w:r>
      <w:r w:rsidRPr="00FD06F7">
        <w:rPr>
          <w:rFonts w:hint="eastAsia"/>
        </w:rPr>
        <w:t>критериями</w:t>
      </w:r>
      <w:r w:rsidRPr="00FD06F7">
        <w:t>.</w:t>
      </w:r>
    </w:p>
    <w:p w14:paraId="12BEC5B8" w14:textId="77777777" w:rsidR="00115488" w:rsidRDefault="00115488" w:rsidP="00115488">
      <w:pPr>
        <w:tabs>
          <w:tab w:val="left" w:pos="2166"/>
        </w:tabs>
        <w:ind w:firstLine="709"/>
        <w:jc w:val="both"/>
      </w:pPr>
      <w:r>
        <w:t>Максимальный первичный балл за выполнение всей работы – 18.</w:t>
      </w:r>
    </w:p>
    <w:p w14:paraId="00D07CDF" w14:textId="77777777" w:rsidR="00115488" w:rsidRPr="00B257C7" w:rsidRDefault="00115488" w:rsidP="00115488">
      <w:pPr>
        <w:pStyle w:val="29"/>
        <w:shd w:val="clear" w:color="auto" w:fill="auto"/>
        <w:spacing w:after="0" w:line="280" w:lineRule="exact"/>
        <w:jc w:val="center"/>
        <w:rPr>
          <w:color w:val="000000"/>
          <w:sz w:val="24"/>
          <w:szCs w:val="24"/>
          <w:lang w:bidi="ru-RU"/>
        </w:rPr>
      </w:pPr>
      <w:r w:rsidRPr="00B257C7">
        <w:rPr>
          <w:color w:val="000000"/>
          <w:sz w:val="24"/>
          <w:szCs w:val="24"/>
          <w:lang w:bidi="ru-RU"/>
        </w:rPr>
        <w:t>Рекомендации по переводу первичных баллов</w:t>
      </w:r>
      <w:r>
        <w:rPr>
          <w:color w:val="000000"/>
          <w:sz w:val="24"/>
          <w:szCs w:val="24"/>
          <w:lang w:bidi="ru-RU"/>
        </w:rPr>
        <w:t xml:space="preserve"> </w:t>
      </w:r>
      <w:r w:rsidRPr="00B257C7">
        <w:rPr>
          <w:color w:val="000000"/>
          <w:sz w:val="24"/>
          <w:szCs w:val="24"/>
          <w:lang w:bidi="ru-RU"/>
        </w:rPr>
        <w:t>в отметки по пятибалльной шкале</w:t>
      </w:r>
    </w:p>
    <w:p w14:paraId="595325B1" w14:textId="77777777" w:rsidR="00115488" w:rsidRPr="00B257C7" w:rsidRDefault="00115488" w:rsidP="00115488">
      <w:pPr>
        <w:pStyle w:val="29"/>
        <w:shd w:val="clear" w:color="auto" w:fill="auto"/>
        <w:spacing w:after="0" w:line="280" w:lineRule="exact"/>
        <w:rPr>
          <w:sz w:val="24"/>
          <w:szCs w:val="24"/>
        </w:rPr>
      </w:pPr>
    </w:p>
    <w:tbl>
      <w:tblPr>
        <w:tblOverlap w:val="never"/>
        <w:tblW w:w="5000" w:type="pct"/>
        <w:tblCellMar>
          <w:left w:w="10" w:type="dxa"/>
          <w:right w:w="10" w:type="dxa"/>
        </w:tblCellMar>
        <w:tblLook w:val="04A0" w:firstRow="1" w:lastRow="0" w:firstColumn="1" w:lastColumn="0" w:noHBand="0" w:noVBand="1"/>
      </w:tblPr>
      <w:tblGrid>
        <w:gridCol w:w="3793"/>
        <w:gridCol w:w="1825"/>
        <w:gridCol w:w="1685"/>
        <w:gridCol w:w="1544"/>
        <w:gridCol w:w="1404"/>
      </w:tblGrid>
      <w:tr w:rsidR="00115488" w:rsidRPr="00B257C7" w14:paraId="459FD5EA" w14:textId="77777777" w:rsidTr="00115488">
        <w:trPr>
          <w:trHeight w:val="20"/>
        </w:trPr>
        <w:tc>
          <w:tcPr>
            <w:tcW w:w="1850" w:type="pct"/>
            <w:tcBorders>
              <w:top w:val="single" w:sz="4" w:space="0" w:color="auto"/>
              <w:left w:val="single" w:sz="4" w:space="0" w:color="auto"/>
            </w:tcBorders>
            <w:shd w:val="clear" w:color="auto" w:fill="FFFFFF"/>
            <w:vAlign w:val="center"/>
          </w:tcPr>
          <w:p w14:paraId="65D9D75C" w14:textId="77777777" w:rsidR="00115488" w:rsidRPr="00F718DD" w:rsidRDefault="00115488" w:rsidP="00115488">
            <w:pPr>
              <w:pStyle w:val="23"/>
              <w:shd w:val="clear" w:color="auto" w:fill="auto"/>
              <w:spacing w:after="0" w:line="322" w:lineRule="exact"/>
              <w:rPr>
                <w:sz w:val="24"/>
                <w:szCs w:val="24"/>
              </w:rPr>
            </w:pPr>
            <w:r w:rsidRPr="00B257C7">
              <w:rPr>
                <w:rStyle w:val="24"/>
                <w:sz w:val="24"/>
                <w:szCs w:val="24"/>
              </w:rPr>
              <w:t>Отметка по пятибалльной шкале</w:t>
            </w:r>
          </w:p>
        </w:tc>
        <w:tc>
          <w:tcPr>
            <w:tcW w:w="890" w:type="pct"/>
            <w:tcBorders>
              <w:top w:val="single" w:sz="4" w:space="0" w:color="auto"/>
              <w:left w:val="single" w:sz="4" w:space="0" w:color="auto"/>
            </w:tcBorders>
            <w:shd w:val="clear" w:color="auto" w:fill="FFFFFF"/>
            <w:vAlign w:val="center"/>
          </w:tcPr>
          <w:p w14:paraId="7127C47A" w14:textId="77777777" w:rsidR="00115488" w:rsidRPr="00F718DD" w:rsidRDefault="00115488" w:rsidP="00115488">
            <w:pPr>
              <w:pStyle w:val="23"/>
              <w:shd w:val="clear" w:color="auto" w:fill="auto"/>
              <w:spacing w:after="0" w:line="280" w:lineRule="exact"/>
              <w:rPr>
                <w:sz w:val="24"/>
                <w:szCs w:val="24"/>
              </w:rPr>
            </w:pPr>
            <w:r>
              <w:rPr>
                <w:rStyle w:val="24"/>
                <w:sz w:val="24"/>
                <w:szCs w:val="24"/>
              </w:rPr>
              <w:t>"</w:t>
            </w:r>
            <w:r w:rsidRPr="00B257C7">
              <w:rPr>
                <w:rStyle w:val="24"/>
                <w:sz w:val="24"/>
                <w:szCs w:val="24"/>
              </w:rPr>
              <w:t>2</w:t>
            </w:r>
            <w:r>
              <w:rPr>
                <w:rStyle w:val="24"/>
                <w:sz w:val="24"/>
                <w:szCs w:val="24"/>
              </w:rPr>
              <w:t>"</w:t>
            </w:r>
          </w:p>
        </w:tc>
        <w:tc>
          <w:tcPr>
            <w:tcW w:w="822" w:type="pct"/>
            <w:tcBorders>
              <w:top w:val="single" w:sz="4" w:space="0" w:color="auto"/>
              <w:left w:val="single" w:sz="4" w:space="0" w:color="auto"/>
            </w:tcBorders>
            <w:shd w:val="clear" w:color="auto" w:fill="FFFFFF"/>
            <w:vAlign w:val="center"/>
          </w:tcPr>
          <w:p w14:paraId="1DA97748" w14:textId="77777777" w:rsidR="00115488" w:rsidRPr="00F718DD" w:rsidRDefault="00115488" w:rsidP="00115488">
            <w:pPr>
              <w:pStyle w:val="23"/>
              <w:shd w:val="clear" w:color="auto" w:fill="auto"/>
              <w:spacing w:after="0" w:line="280" w:lineRule="exact"/>
              <w:rPr>
                <w:sz w:val="24"/>
                <w:szCs w:val="24"/>
              </w:rPr>
            </w:pPr>
            <w:r>
              <w:rPr>
                <w:rStyle w:val="24"/>
                <w:sz w:val="24"/>
                <w:szCs w:val="24"/>
              </w:rPr>
              <w:t>"</w:t>
            </w:r>
            <w:r w:rsidRPr="00B257C7">
              <w:rPr>
                <w:rStyle w:val="24"/>
                <w:sz w:val="24"/>
                <w:szCs w:val="24"/>
              </w:rPr>
              <w:t>3</w:t>
            </w:r>
            <w:r>
              <w:rPr>
                <w:rStyle w:val="24"/>
                <w:sz w:val="24"/>
                <w:szCs w:val="24"/>
              </w:rPr>
              <w:t>"</w:t>
            </w:r>
          </w:p>
        </w:tc>
        <w:tc>
          <w:tcPr>
            <w:tcW w:w="753" w:type="pct"/>
            <w:tcBorders>
              <w:top w:val="single" w:sz="4" w:space="0" w:color="auto"/>
              <w:left w:val="single" w:sz="4" w:space="0" w:color="auto"/>
            </w:tcBorders>
            <w:shd w:val="clear" w:color="auto" w:fill="FFFFFF"/>
            <w:vAlign w:val="center"/>
          </w:tcPr>
          <w:p w14:paraId="0951BB7C" w14:textId="77777777" w:rsidR="00115488" w:rsidRPr="00F718DD" w:rsidRDefault="00115488" w:rsidP="00115488">
            <w:pPr>
              <w:pStyle w:val="23"/>
              <w:shd w:val="clear" w:color="auto" w:fill="auto"/>
              <w:spacing w:after="0" w:line="280" w:lineRule="exact"/>
              <w:rPr>
                <w:sz w:val="24"/>
                <w:szCs w:val="24"/>
              </w:rPr>
            </w:pPr>
            <w:r>
              <w:rPr>
                <w:rStyle w:val="24"/>
                <w:sz w:val="24"/>
                <w:szCs w:val="24"/>
              </w:rPr>
              <w:t>"</w:t>
            </w:r>
            <w:r w:rsidRPr="00B257C7">
              <w:rPr>
                <w:rStyle w:val="24"/>
                <w:sz w:val="24"/>
                <w:szCs w:val="24"/>
              </w:rPr>
              <w:t>4</w:t>
            </w:r>
            <w:r>
              <w:rPr>
                <w:rStyle w:val="24"/>
                <w:sz w:val="24"/>
                <w:szCs w:val="24"/>
              </w:rPr>
              <w:t>"</w:t>
            </w:r>
          </w:p>
        </w:tc>
        <w:tc>
          <w:tcPr>
            <w:tcW w:w="685" w:type="pct"/>
            <w:tcBorders>
              <w:top w:val="single" w:sz="4" w:space="0" w:color="auto"/>
              <w:left w:val="single" w:sz="4" w:space="0" w:color="auto"/>
              <w:right w:val="single" w:sz="4" w:space="0" w:color="auto"/>
            </w:tcBorders>
            <w:shd w:val="clear" w:color="auto" w:fill="FFFFFF"/>
            <w:vAlign w:val="center"/>
          </w:tcPr>
          <w:p w14:paraId="1F922B9C" w14:textId="77777777" w:rsidR="00115488" w:rsidRPr="00F718DD" w:rsidRDefault="00115488" w:rsidP="00115488">
            <w:pPr>
              <w:pStyle w:val="23"/>
              <w:shd w:val="clear" w:color="auto" w:fill="auto"/>
              <w:spacing w:after="0" w:line="280" w:lineRule="exact"/>
              <w:rPr>
                <w:sz w:val="24"/>
                <w:szCs w:val="24"/>
              </w:rPr>
            </w:pPr>
            <w:r>
              <w:rPr>
                <w:rStyle w:val="24"/>
                <w:sz w:val="24"/>
                <w:szCs w:val="24"/>
              </w:rPr>
              <w:t>"</w:t>
            </w:r>
            <w:r w:rsidRPr="00B257C7">
              <w:rPr>
                <w:rStyle w:val="24"/>
                <w:sz w:val="24"/>
                <w:szCs w:val="24"/>
              </w:rPr>
              <w:t>5</w:t>
            </w:r>
            <w:r>
              <w:rPr>
                <w:rStyle w:val="24"/>
                <w:sz w:val="24"/>
                <w:szCs w:val="24"/>
              </w:rPr>
              <w:t>"</w:t>
            </w:r>
          </w:p>
        </w:tc>
      </w:tr>
      <w:tr w:rsidR="00115488" w:rsidRPr="00B257C7" w14:paraId="2A54AEA0" w14:textId="77777777" w:rsidTr="00115488">
        <w:trPr>
          <w:trHeight w:val="20"/>
        </w:trPr>
        <w:tc>
          <w:tcPr>
            <w:tcW w:w="1850" w:type="pct"/>
            <w:tcBorders>
              <w:top w:val="single" w:sz="4" w:space="0" w:color="auto"/>
              <w:left w:val="single" w:sz="4" w:space="0" w:color="auto"/>
              <w:bottom w:val="single" w:sz="4" w:space="0" w:color="auto"/>
            </w:tcBorders>
            <w:shd w:val="clear" w:color="auto" w:fill="FFFFFF"/>
            <w:vAlign w:val="center"/>
          </w:tcPr>
          <w:p w14:paraId="1FDE4E79" w14:textId="77777777" w:rsidR="00115488" w:rsidRPr="00F718DD" w:rsidRDefault="00115488" w:rsidP="00115488">
            <w:pPr>
              <w:pStyle w:val="23"/>
              <w:shd w:val="clear" w:color="auto" w:fill="auto"/>
              <w:spacing w:after="0" w:line="280" w:lineRule="exact"/>
              <w:rPr>
                <w:sz w:val="24"/>
                <w:szCs w:val="24"/>
              </w:rPr>
            </w:pPr>
            <w:r w:rsidRPr="00F718DD">
              <w:rPr>
                <w:sz w:val="24"/>
                <w:szCs w:val="24"/>
              </w:rPr>
              <w:t>Первичные баллы</w:t>
            </w:r>
          </w:p>
        </w:tc>
        <w:tc>
          <w:tcPr>
            <w:tcW w:w="890" w:type="pct"/>
            <w:tcBorders>
              <w:top w:val="single" w:sz="4" w:space="0" w:color="auto"/>
              <w:left w:val="single" w:sz="4" w:space="0" w:color="auto"/>
              <w:bottom w:val="single" w:sz="4" w:space="0" w:color="auto"/>
            </w:tcBorders>
            <w:shd w:val="clear" w:color="auto" w:fill="FFFFFF"/>
            <w:vAlign w:val="center"/>
          </w:tcPr>
          <w:p w14:paraId="2E7530FB" w14:textId="77777777" w:rsidR="00115488" w:rsidRPr="00F718DD" w:rsidRDefault="00115488" w:rsidP="00115488">
            <w:pPr>
              <w:pStyle w:val="23"/>
              <w:shd w:val="clear" w:color="auto" w:fill="auto"/>
              <w:spacing w:after="0" w:line="280" w:lineRule="exact"/>
              <w:rPr>
                <w:sz w:val="24"/>
                <w:szCs w:val="24"/>
              </w:rPr>
            </w:pPr>
            <w:r w:rsidRPr="00F718DD">
              <w:rPr>
                <w:sz w:val="24"/>
                <w:szCs w:val="24"/>
              </w:rPr>
              <w:t xml:space="preserve">0 - </w:t>
            </w:r>
            <w:r>
              <w:rPr>
                <w:sz w:val="24"/>
                <w:szCs w:val="24"/>
              </w:rPr>
              <w:t>4</w:t>
            </w:r>
          </w:p>
        </w:tc>
        <w:tc>
          <w:tcPr>
            <w:tcW w:w="822" w:type="pct"/>
            <w:tcBorders>
              <w:top w:val="single" w:sz="4" w:space="0" w:color="auto"/>
              <w:left w:val="single" w:sz="4" w:space="0" w:color="auto"/>
              <w:bottom w:val="single" w:sz="4" w:space="0" w:color="auto"/>
            </w:tcBorders>
            <w:shd w:val="clear" w:color="auto" w:fill="FFFFFF"/>
            <w:vAlign w:val="center"/>
          </w:tcPr>
          <w:p w14:paraId="60E4C96D" w14:textId="77777777" w:rsidR="00115488" w:rsidRPr="00F718DD" w:rsidRDefault="00115488" w:rsidP="00115488">
            <w:pPr>
              <w:pStyle w:val="23"/>
              <w:shd w:val="clear" w:color="auto" w:fill="auto"/>
              <w:spacing w:after="0" w:line="280" w:lineRule="exact"/>
              <w:rPr>
                <w:sz w:val="24"/>
                <w:szCs w:val="24"/>
              </w:rPr>
            </w:pPr>
            <w:r>
              <w:rPr>
                <w:sz w:val="24"/>
                <w:szCs w:val="24"/>
              </w:rPr>
              <w:t>5 - 7</w:t>
            </w:r>
          </w:p>
        </w:tc>
        <w:tc>
          <w:tcPr>
            <w:tcW w:w="753" w:type="pct"/>
            <w:tcBorders>
              <w:top w:val="single" w:sz="4" w:space="0" w:color="auto"/>
              <w:left w:val="single" w:sz="4" w:space="0" w:color="auto"/>
              <w:bottom w:val="single" w:sz="4" w:space="0" w:color="auto"/>
            </w:tcBorders>
            <w:shd w:val="clear" w:color="auto" w:fill="FFFFFF"/>
            <w:vAlign w:val="center"/>
          </w:tcPr>
          <w:p w14:paraId="441035EF" w14:textId="77777777" w:rsidR="00115488" w:rsidRPr="00F718DD" w:rsidRDefault="00115488" w:rsidP="00115488">
            <w:pPr>
              <w:pStyle w:val="23"/>
              <w:shd w:val="clear" w:color="auto" w:fill="auto"/>
              <w:spacing w:after="0" w:line="280" w:lineRule="exact"/>
              <w:rPr>
                <w:sz w:val="24"/>
                <w:szCs w:val="24"/>
              </w:rPr>
            </w:pPr>
            <w:r>
              <w:rPr>
                <w:sz w:val="24"/>
                <w:szCs w:val="24"/>
              </w:rPr>
              <w:t>8</w:t>
            </w:r>
            <w:r w:rsidRPr="00F718DD">
              <w:rPr>
                <w:sz w:val="24"/>
                <w:szCs w:val="24"/>
              </w:rPr>
              <w:t xml:space="preserve"> - 1</w:t>
            </w:r>
            <w:r>
              <w:rPr>
                <w:sz w:val="24"/>
                <w:szCs w:val="24"/>
              </w:rPr>
              <w:t>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14:paraId="3CF1FBC6" w14:textId="77777777" w:rsidR="00115488" w:rsidRPr="00F718DD" w:rsidRDefault="00115488" w:rsidP="00115488">
            <w:pPr>
              <w:pStyle w:val="23"/>
              <w:shd w:val="clear" w:color="auto" w:fill="auto"/>
              <w:spacing w:after="0" w:line="280" w:lineRule="exact"/>
              <w:rPr>
                <w:sz w:val="24"/>
                <w:szCs w:val="24"/>
              </w:rPr>
            </w:pPr>
            <w:r>
              <w:rPr>
                <w:sz w:val="24"/>
                <w:szCs w:val="24"/>
              </w:rPr>
              <w:t>11 - 18</w:t>
            </w:r>
          </w:p>
        </w:tc>
      </w:tr>
    </w:tbl>
    <w:p w14:paraId="0D9C4854" w14:textId="77777777" w:rsidR="00CF613D" w:rsidRDefault="00CF613D" w:rsidP="00CF613D">
      <w:pPr>
        <w:rPr>
          <w:noProof/>
        </w:rPr>
      </w:pPr>
    </w:p>
    <w:p w14:paraId="3F8F84CC" w14:textId="77777777" w:rsidR="00CF613D" w:rsidRDefault="00CF613D" w:rsidP="00CF613D">
      <w:pPr>
        <w:pStyle w:val="3"/>
        <w:spacing w:before="0" w:after="120"/>
        <w:ind w:left="709"/>
        <w:jc w:val="center"/>
        <w:rPr>
          <w:noProof/>
          <w:color w:val="4472C4" w:themeColor="accent1"/>
        </w:rPr>
        <w:sectPr w:rsidR="00CF613D" w:rsidSect="00CF613D">
          <w:pgSz w:w="11906" w:h="16838" w:code="9"/>
          <w:pgMar w:top="1134" w:right="851" w:bottom="1134" w:left="794" w:header="709" w:footer="709" w:gutter="0"/>
          <w:cols w:space="708"/>
          <w:docGrid w:linePitch="360"/>
        </w:sectPr>
      </w:pPr>
    </w:p>
    <w:p w14:paraId="7FE66E7B" w14:textId="39552EBB" w:rsidR="00CF613D" w:rsidRPr="00B96A11" w:rsidRDefault="00CF613D" w:rsidP="00CF613D">
      <w:pPr>
        <w:spacing w:before="120" w:after="120"/>
        <w:jc w:val="center"/>
        <w:rPr>
          <w:b/>
          <w:bCs/>
          <w:noProof/>
          <w:sz w:val="26"/>
          <w:szCs w:val="26"/>
        </w:rPr>
      </w:pPr>
      <w:r w:rsidRPr="00B96A11">
        <w:rPr>
          <w:b/>
          <w:bCs/>
          <w:noProof/>
          <w:sz w:val="26"/>
          <w:szCs w:val="26"/>
        </w:rPr>
        <w:lastRenderedPageBreak/>
        <w:t xml:space="preserve">Достижение планируемых результатов (в %) по физике в соответствии с ПООП </w:t>
      </w:r>
      <w:r w:rsidR="009E58FE">
        <w:rPr>
          <w:b/>
          <w:bCs/>
          <w:noProof/>
          <w:sz w:val="26"/>
          <w:szCs w:val="26"/>
        </w:rPr>
        <w:t>О</w:t>
      </w:r>
      <w:r w:rsidRPr="00B96A11">
        <w:rPr>
          <w:b/>
          <w:bCs/>
          <w:noProof/>
          <w:sz w:val="26"/>
          <w:szCs w:val="26"/>
        </w:rPr>
        <w:t>ОО и ФГОС</w:t>
      </w:r>
      <w:bookmarkEnd w:id="85"/>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97"/>
        <w:gridCol w:w="9340"/>
        <w:gridCol w:w="1376"/>
        <w:gridCol w:w="989"/>
        <w:gridCol w:w="1146"/>
        <w:gridCol w:w="1316"/>
      </w:tblGrid>
      <w:tr w:rsidR="00EB6763" w:rsidRPr="001607F4" w14:paraId="35D32B6D" w14:textId="77777777" w:rsidTr="00AE26B8">
        <w:trPr>
          <w:cantSplit/>
          <w:trHeight w:val="20"/>
        </w:trPr>
        <w:tc>
          <w:tcPr>
            <w:tcW w:w="397" w:type="dxa"/>
            <w:vAlign w:val="center"/>
          </w:tcPr>
          <w:p w14:paraId="462965DC" w14:textId="77777777" w:rsidR="00EB6763" w:rsidRPr="005645CB" w:rsidRDefault="00EB6763" w:rsidP="00CF613D">
            <w:pPr>
              <w:jc w:val="center"/>
              <w:rPr>
                <w:b/>
                <w:bCs/>
                <w:color w:val="000000"/>
                <w:sz w:val="18"/>
                <w:szCs w:val="18"/>
              </w:rPr>
            </w:pPr>
            <w:r w:rsidRPr="005645CB">
              <w:rPr>
                <w:b/>
                <w:bCs/>
                <w:color w:val="000000"/>
                <w:sz w:val="18"/>
                <w:szCs w:val="18"/>
              </w:rPr>
              <w:t>№</w:t>
            </w:r>
          </w:p>
        </w:tc>
        <w:tc>
          <w:tcPr>
            <w:tcW w:w="9340" w:type="dxa"/>
            <w:shd w:val="clear" w:color="auto" w:fill="auto"/>
            <w:noWrap/>
            <w:vAlign w:val="center"/>
            <w:hideMark/>
          </w:tcPr>
          <w:p w14:paraId="3D358875" w14:textId="17D22A47" w:rsidR="00EB6763" w:rsidRPr="005645CB" w:rsidRDefault="00EB6763" w:rsidP="00CF613D">
            <w:pPr>
              <w:jc w:val="center"/>
              <w:rPr>
                <w:b/>
                <w:bCs/>
                <w:color w:val="000000"/>
                <w:sz w:val="18"/>
                <w:szCs w:val="18"/>
              </w:rPr>
            </w:pPr>
            <w:r w:rsidRPr="005645CB">
              <w:rPr>
                <w:b/>
                <w:bCs/>
                <w:color w:val="000000"/>
                <w:sz w:val="18"/>
                <w:szCs w:val="18"/>
              </w:rPr>
              <w:t xml:space="preserve">Блоки ПООП обучающийся научится / получит возможность научиться или проверяемые требования (умения) в соответствии с ФГОС </w:t>
            </w:r>
          </w:p>
        </w:tc>
        <w:tc>
          <w:tcPr>
            <w:tcW w:w="1376" w:type="dxa"/>
            <w:shd w:val="clear" w:color="auto" w:fill="auto"/>
            <w:noWrap/>
            <w:vAlign w:val="center"/>
            <w:hideMark/>
          </w:tcPr>
          <w:p w14:paraId="49C0BAAF" w14:textId="77777777" w:rsidR="00EB6763" w:rsidRPr="001607F4" w:rsidRDefault="00EB6763" w:rsidP="00EB6763">
            <w:pPr>
              <w:jc w:val="center"/>
              <w:rPr>
                <w:b/>
                <w:bCs/>
                <w:color w:val="000000"/>
                <w:sz w:val="16"/>
                <w:szCs w:val="16"/>
              </w:rPr>
            </w:pPr>
            <w:r w:rsidRPr="001607F4">
              <w:rPr>
                <w:b/>
                <w:bCs/>
                <w:color w:val="000000"/>
                <w:sz w:val="16"/>
                <w:szCs w:val="16"/>
              </w:rPr>
              <w:t>Максимальный балл</w:t>
            </w:r>
          </w:p>
        </w:tc>
        <w:tc>
          <w:tcPr>
            <w:tcW w:w="989" w:type="dxa"/>
            <w:vAlign w:val="center"/>
          </w:tcPr>
          <w:p w14:paraId="2FF8CE3D" w14:textId="4636DECA" w:rsidR="00EB6763" w:rsidRPr="001607F4" w:rsidRDefault="00EB6763" w:rsidP="00EB6763">
            <w:pPr>
              <w:ind w:left="113" w:right="113"/>
              <w:jc w:val="center"/>
              <w:rPr>
                <w:b/>
                <w:bCs/>
                <w:color w:val="000000"/>
                <w:sz w:val="16"/>
                <w:szCs w:val="16"/>
              </w:rPr>
            </w:pPr>
            <w:r w:rsidRPr="001607F4">
              <w:rPr>
                <w:b/>
                <w:bCs/>
                <w:color w:val="000000"/>
                <w:sz w:val="16"/>
                <w:szCs w:val="16"/>
              </w:rPr>
              <w:t>РФ</w:t>
            </w:r>
          </w:p>
        </w:tc>
        <w:tc>
          <w:tcPr>
            <w:tcW w:w="1146" w:type="dxa"/>
            <w:vAlign w:val="center"/>
          </w:tcPr>
          <w:p w14:paraId="770CD3D9" w14:textId="1A0D4DB1" w:rsidR="00EB6763" w:rsidRPr="001607F4" w:rsidRDefault="00EB6763" w:rsidP="00EB6763">
            <w:pPr>
              <w:ind w:left="113" w:right="113"/>
              <w:jc w:val="center"/>
              <w:rPr>
                <w:b/>
                <w:bCs/>
                <w:color w:val="000000"/>
                <w:sz w:val="16"/>
                <w:szCs w:val="16"/>
              </w:rPr>
            </w:pPr>
            <w:r w:rsidRPr="001607F4">
              <w:rPr>
                <w:b/>
                <w:bCs/>
                <w:color w:val="000000"/>
                <w:sz w:val="16"/>
                <w:szCs w:val="16"/>
              </w:rPr>
              <w:t>Брянская область</w:t>
            </w:r>
          </w:p>
        </w:tc>
        <w:tc>
          <w:tcPr>
            <w:tcW w:w="1316" w:type="dxa"/>
            <w:vAlign w:val="center"/>
          </w:tcPr>
          <w:p w14:paraId="01C69EAC" w14:textId="04776128" w:rsidR="00EB6763" w:rsidRPr="001607F4" w:rsidRDefault="00EB6763" w:rsidP="00EB6763">
            <w:pPr>
              <w:ind w:left="113" w:right="113"/>
              <w:jc w:val="center"/>
              <w:rPr>
                <w:b/>
                <w:bCs/>
                <w:color w:val="000000"/>
                <w:sz w:val="16"/>
                <w:szCs w:val="16"/>
              </w:rPr>
            </w:pPr>
            <w:r>
              <w:rPr>
                <w:b/>
                <w:bCs/>
                <w:color w:val="000000"/>
                <w:sz w:val="16"/>
                <w:szCs w:val="16"/>
              </w:rPr>
              <w:t xml:space="preserve"> </w:t>
            </w:r>
            <w:r w:rsidR="00665A87">
              <w:rPr>
                <w:b/>
                <w:bCs/>
                <w:color w:val="000000"/>
                <w:sz w:val="16"/>
                <w:szCs w:val="16"/>
              </w:rPr>
              <w:t>Дубровский</w:t>
            </w:r>
            <w:r w:rsidR="00A2591A">
              <w:rPr>
                <w:b/>
                <w:bCs/>
                <w:color w:val="000000"/>
                <w:sz w:val="16"/>
                <w:szCs w:val="16"/>
              </w:rPr>
              <w:t xml:space="preserve"> </w:t>
            </w:r>
            <w:r>
              <w:rPr>
                <w:b/>
                <w:bCs/>
                <w:color w:val="000000"/>
                <w:sz w:val="16"/>
                <w:szCs w:val="16"/>
              </w:rPr>
              <w:t>район</w:t>
            </w:r>
          </w:p>
        </w:tc>
      </w:tr>
      <w:tr w:rsidR="00AE26B8" w:rsidRPr="00AC6DA9" w14:paraId="5EFC924F" w14:textId="77777777" w:rsidTr="00AE26B8">
        <w:trPr>
          <w:cantSplit/>
          <w:trHeight w:val="20"/>
        </w:trPr>
        <w:tc>
          <w:tcPr>
            <w:tcW w:w="397" w:type="dxa"/>
            <w:vAlign w:val="center"/>
          </w:tcPr>
          <w:p w14:paraId="69231611" w14:textId="77777777" w:rsidR="00AE26B8" w:rsidRPr="005645CB" w:rsidRDefault="00AE26B8" w:rsidP="00AE26B8">
            <w:pPr>
              <w:jc w:val="center"/>
              <w:rPr>
                <w:b/>
                <w:bCs/>
                <w:color w:val="000000"/>
                <w:sz w:val="18"/>
                <w:szCs w:val="18"/>
              </w:rPr>
            </w:pPr>
          </w:p>
        </w:tc>
        <w:tc>
          <w:tcPr>
            <w:tcW w:w="9340" w:type="dxa"/>
            <w:shd w:val="clear" w:color="auto" w:fill="auto"/>
            <w:noWrap/>
            <w:vAlign w:val="center"/>
            <w:hideMark/>
          </w:tcPr>
          <w:p w14:paraId="02127FE4" w14:textId="77777777" w:rsidR="00AE26B8" w:rsidRPr="005645CB" w:rsidRDefault="00AE26B8" w:rsidP="00AE26B8">
            <w:pPr>
              <w:jc w:val="center"/>
              <w:rPr>
                <w:b/>
                <w:bCs/>
                <w:color w:val="000000"/>
                <w:sz w:val="18"/>
                <w:szCs w:val="18"/>
              </w:rPr>
            </w:pPr>
          </w:p>
        </w:tc>
        <w:tc>
          <w:tcPr>
            <w:tcW w:w="1376" w:type="dxa"/>
            <w:shd w:val="clear" w:color="auto" w:fill="auto"/>
            <w:noWrap/>
            <w:vAlign w:val="center"/>
            <w:hideMark/>
          </w:tcPr>
          <w:p w14:paraId="1AC10F05" w14:textId="77777777" w:rsidR="00AE26B8" w:rsidRPr="005645CB" w:rsidRDefault="00AE26B8" w:rsidP="00AE26B8">
            <w:pPr>
              <w:jc w:val="center"/>
              <w:rPr>
                <w:b/>
                <w:bCs/>
                <w:color w:val="000000"/>
                <w:sz w:val="18"/>
                <w:szCs w:val="18"/>
              </w:rPr>
            </w:pPr>
            <w:r>
              <w:rPr>
                <w:b/>
                <w:bCs/>
                <w:color w:val="000000"/>
                <w:sz w:val="18"/>
                <w:szCs w:val="18"/>
              </w:rPr>
              <w:t>Кол-во уч-ся</w:t>
            </w:r>
          </w:p>
        </w:tc>
        <w:tc>
          <w:tcPr>
            <w:tcW w:w="989" w:type="dxa"/>
            <w:vAlign w:val="center"/>
          </w:tcPr>
          <w:p w14:paraId="7B69E757" w14:textId="29F9819B" w:rsidR="00AE26B8" w:rsidRPr="00816950" w:rsidRDefault="00AE26B8" w:rsidP="00AE26B8">
            <w:pPr>
              <w:jc w:val="center"/>
              <w:rPr>
                <w:b/>
                <w:bCs/>
                <w:color w:val="000000"/>
                <w:sz w:val="16"/>
                <w:szCs w:val="16"/>
              </w:rPr>
            </w:pPr>
            <w:r w:rsidRPr="00816950">
              <w:rPr>
                <w:b/>
                <w:bCs/>
                <w:color w:val="000000"/>
                <w:sz w:val="16"/>
                <w:szCs w:val="16"/>
              </w:rPr>
              <w:t>699823 уч.</w:t>
            </w:r>
          </w:p>
        </w:tc>
        <w:tc>
          <w:tcPr>
            <w:tcW w:w="1146" w:type="dxa"/>
            <w:shd w:val="clear" w:color="auto" w:fill="auto"/>
            <w:noWrap/>
            <w:vAlign w:val="center"/>
          </w:tcPr>
          <w:p w14:paraId="28DCF21D" w14:textId="63EDF198" w:rsidR="00AE26B8" w:rsidRPr="00816950" w:rsidRDefault="00AE26B8" w:rsidP="00AE26B8">
            <w:pPr>
              <w:jc w:val="center"/>
              <w:rPr>
                <w:b/>
                <w:bCs/>
                <w:color w:val="000000"/>
                <w:sz w:val="16"/>
                <w:szCs w:val="16"/>
              </w:rPr>
            </w:pPr>
            <w:r w:rsidRPr="00816950">
              <w:rPr>
                <w:b/>
                <w:bCs/>
                <w:color w:val="000000"/>
                <w:sz w:val="16"/>
                <w:szCs w:val="16"/>
              </w:rPr>
              <w:t>5353 уч.</w:t>
            </w:r>
          </w:p>
        </w:tc>
        <w:tc>
          <w:tcPr>
            <w:tcW w:w="1316" w:type="dxa"/>
            <w:shd w:val="clear" w:color="auto" w:fill="auto"/>
            <w:noWrap/>
            <w:vAlign w:val="center"/>
          </w:tcPr>
          <w:p w14:paraId="3F40FF9A" w14:textId="3DC8B949" w:rsidR="00AE26B8" w:rsidRPr="00AE26B8" w:rsidRDefault="00AE26B8" w:rsidP="00AE26B8">
            <w:pPr>
              <w:jc w:val="center"/>
              <w:rPr>
                <w:b/>
                <w:bCs/>
                <w:color w:val="000000"/>
                <w:sz w:val="20"/>
                <w:szCs w:val="20"/>
              </w:rPr>
            </w:pPr>
            <w:r w:rsidRPr="00AE26B8">
              <w:rPr>
                <w:color w:val="000000"/>
                <w:sz w:val="20"/>
                <w:szCs w:val="20"/>
              </w:rPr>
              <w:t>61</w:t>
            </w:r>
          </w:p>
        </w:tc>
      </w:tr>
      <w:tr w:rsidR="00AE26B8" w:rsidRPr="00AC6DA9" w14:paraId="434AA240" w14:textId="77777777" w:rsidTr="00AE26B8">
        <w:trPr>
          <w:cantSplit/>
          <w:trHeight w:val="20"/>
        </w:trPr>
        <w:tc>
          <w:tcPr>
            <w:tcW w:w="397" w:type="dxa"/>
            <w:vAlign w:val="center"/>
          </w:tcPr>
          <w:p w14:paraId="1A85BED0" w14:textId="52509453" w:rsidR="00AE26B8" w:rsidRPr="00EB6763" w:rsidRDefault="00AE26B8" w:rsidP="00AE26B8">
            <w:pPr>
              <w:jc w:val="center"/>
              <w:rPr>
                <w:bCs/>
                <w:color w:val="000000"/>
                <w:sz w:val="20"/>
                <w:szCs w:val="20"/>
                <w:highlight w:val="yellow"/>
              </w:rPr>
            </w:pPr>
            <w:r w:rsidRPr="00602F31">
              <w:rPr>
                <w:color w:val="000000"/>
                <w:sz w:val="22"/>
                <w:szCs w:val="22"/>
              </w:rPr>
              <w:t>1</w:t>
            </w:r>
          </w:p>
        </w:tc>
        <w:tc>
          <w:tcPr>
            <w:tcW w:w="9340" w:type="dxa"/>
            <w:shd w:val="clear" w:color="auto" w:fill="auto"/>
            <w:noWrap/>
            <w:vAlign w:val="bottom"/>
            <w:hideMark/>
          </w:tcPr>
          <w:p w14:paraId="17F5EA70" w14:textId="42A8EDF1" w:rsidR="00AE26B8" w:rsidRPr="00EB6763" w:rsidRDefault="00AE26B8" w:rsidP="00AE26B8">
            <w:pPr>
              <w:rPr>
                <w:color w:val="000000"/>
                <w:sz w:val="20"/>
                <w:szCs w:val="20"/>
                <w:highlight w:val="yellow"/>
              </w:rPr>
            </w:pPr>
            <w:r w:rsidRPr="00602F31">
              <w:rPr>
                <w:color w:val="000000"/>
                <w:sz w:val="22"/>
                <w:szCs w:val="22"/>
              </w:rPr>
              <w:t>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1376" w:type="dxa"/>
            <w:shd w:val="clear" w:color="auto" w:fill="auto"/>
            <w:noWrap/>
            <w:vAlign w:val="center"/>
            <w:hideMark/>
          </w:tcPr>
          <w:p w14:paraId="502F78FE" w14:textId="1EEBB7DE" w:rsidR="00AE26B8" w:rsidRPr="00EB6763" w:rsidRDefault="00AE26B8" w:rsidP="00AE26B8">
            <w:pPr>
              <w:jc w:val="center"/>
              <w:rPr>
                <w:bCs/>
                <w:color w:val="000000"/>
                <w:sz w:val="18"/>
                <w:szCs w:val="18"/>
                <w:highlight w:val="yellow"/>
              </w:rPr>
            </w:pPr>
            <w:r w:rsidRPr="00602F31">
              <w:rPr>
                <w:bCs/>
                <w:color w:val="000000"/>
                <w:sz w:val="22"/>
                <w:szCs w:val="22"/>
              </w:rPr>
              <w:t>1</w:t>
            </w:r>
          </w:p>
        </w:tc>
        <w:tc>
          <w:tcPr>
            <w:tcW w:w="989" w:type="dxa"/>
            <w:vAlign w:val="center"/>
          </w:tcPr>
          <w:p w14:paraId="48418BDA" w14:textId="53F98542" w:rsidR="00AE26B8" w:rsidRPr="00AC6DA9" w:rsidRDefault="00AE26B8" w:rsidP="00AE26B8">
            <w:pPr>
              <w:jc w:val="center"/>
              <w:rPr>
                <w:color w:val="000000"/>
                <w:sz w:val="18"/>
                <w:szCs w:val="18"/>
              </w:rPr>
            </w:pPr>
            <w:r w:rsidRPr="00602F31">
              <w:rPr>
                <w:color w:val="000000"/>
                <w:sz w:val="22"/>
                <w:szCs w:val="22"/>
              </w:rPr>
              <w:t>76,3</w:t>
            </w:r>
          </w:p>
        </w:tc>
        <w:tc>
          <w:tcPr>
            <w:tcW w:w="1146" w:type="dxa"/>
            <w:shd w:val="clear" w:color="auto" w:fill="auto"/>
            <w:noWrap/>
            <w:vAlign w:val="center"/>
          </w:tcPr>
          <w:p w14:paraId="159F1366" w14:textId="267A0500" w:rsidR="00AE26B8" w:rsidRPr="00AC6DA9" w:rsidRDefault="00AE26B8" w:rsidP="00AE26B8">
            <w:pPr>
              <w:jc w:val="center"/>
              <w:rPr>
                <w:color w:val="000000"/>
                <w:sz w:val="18"/>
                <w:szCs w:val="18"/>
              </w:rPr>
            </w:pPr>
            <w:r w:rsidRPr="00602F31">
              <w:rPr>
                <w:color w:val="000000"/>
                <w:sz w:val="22"/>
                <w:szCs w:val="22"/>
              </w:rPr>
              <w:t>81,6</w:t>
            </w:r>
          </w:p>
        </w:tc>
        <w:tc>
          <w:tcPr>
            <w:tcW w:w="1316" w:type="dxa"/>
            <w:shd w:val="clear" w:color="auto" w:fill="auto"/>
            <w:noWrap/>
            <w:vAlign w:val="center"/>
          </w:tcPr>
          <w:p w14:paraId="12B7E46F" w14:textId="335F6FD0" w:rsidR="00AE26B8" w:rsidRPr="00AE26B8" w:rsidRDefault="00AE26B8" w:rsidP="00AE26B8">
            <w:pPr>
              <w:jc w:val="center"/>
              <w:rPr>
                <w:color w:val="000000"/>
                <w:sz w:val="20"/>
                <w:szCs w:val="20"/>
              </w:rPr>
            </w:pPr>
            <w:r w:rsidRPr="00AE26B8">
              <w:rPr>
                <w:color w:val="000000"/>
                <w:sz w:val="20"/>
                <w:szCs w:val="20"/>
              </w:rPr>
              <w:t>82,0</w:t>
            </w:r>
          </w:p>
        </w:tc>
      </w:tr>
      <w:tr w:rsidR="00AE26B8" w:rsidRPr="00AC6DA9" w14:paraId="36ACD27F" w14:textId="77777777" w:rsidTr="00AE26B8">
        <w:trPr>
          <w:cantSplit/>
          <w:trHeight w:val="20"/>
        </w:trPr>
        <w:tc>
          <w:tcPr>
            <w:tcW w:w="397" w:type="dxa"/>
            <w:vAlign w:val="center"/>
          </w:tcPr>
          <w:p w14:paraId="213F5488" w14:textId="5D814C4B" w:rsidR="00AE26B8" w:rsidRPr="00EB6763" w:rsidRDefault="00AE26B8" w:rsidP="00AE26B8">
            <w:pPr>
              <w:ind w:left="-142" w:right="-107"/>
              <w:jc w:val="center"/>
              <w:rPr>
                <w:bCs/>
                <w:color w:val="000000"/>
                <w:sz w:val="20"/>
                <w:szCs w:val="20"/>
                <w:highlight w:val="yellow"/>
              </w:rPr>
            </w:pPr>
            <w:r w:rsidRPr="00602F31">
              <w:rPr>
                <w:color w:val="000000"/>
                <w:sz w:val="22"/>
                <w:szCs w:val="22"/>
              </w:rPr>
              <w:t>2</w:t>
            </w:r>
          </w:p>
        </w:tc>
        <w:tc>
          <w:tcPr>
            <w:tcW w:w="9340" w:type="dxa"/>
            <w:shd w:val="clear" w:color="auto" w:fill="auto"/>
            <w:noWrap/>
            <w:vAlign w:val="bottom"/>
            <w:hideMark/>
          </w:tcPr>
          <w:p w14:paraId="159AB2BC" w14:textId="1C4248FE" w:rsidR="00AE26B8" w:rsidRPr="00EB6763" w:rsidRDefault="00AE26B8" w:rsidP="00AE26B8">
            <w:pPr>
              <w:rPr>
                <w:color w:val="000000"/>
                <w:sz w:val="20"/>
                <w:szCs w:val="20"/>
                <w:highlight w:val="yellow"/>
              </w:rPr>
            </w:pPr>
            <w:r w:rsidRPr="00602F31">
              <w:rPr>
                <w:color w:val="000000"/>
                <w:sz w:val="22"/>
                <w:szCs w:val="22"/>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tc>
        <w:tc>
          <w:tcPr>
            <w:tcW w:w="1376" w:type="dxa"/>
            <w:shd w:val="clear" w:color="auto" w:fill="auto"/>
            <w:noWrap/>
            <w:vAlign w:val="center"/>
            <w:hideMark/>
          </w:tcPr>
          <w:p w14:paraId="6AC79B27" w14:textId="5CBEF66C" w:rsidR="00AE26B8" w:rsidRPr="00EB6763" w:rsidRDefault="00AE26B8" w:rsidP="00AE26B8">
            <w:pPr>
              <w:jc w:val="center"/>
              <w:rPr>
                <w:bCs/>
                <w:color w:val="000000"/>
                <w:sz w:val="18"/>
                <w:szCs w:val="18"/>
                <w:highlight w:val="yellow"/>
              </w:rPr>
            </w:pPr>
            <w:r w:rsidRPr="00602F31">
              <w:rPr>
                <w:bCs/>
                <w:color w:val="000000"/>
                <w:sz w:val="22"/>
                <w:szCs w:val="22"/>
              </w:rPr>
              <w:t>2</w:t>
            </w:r>
          </w:p>
        </w:tc>
        <w:tc>
          <w:tcPr>
            <w:tcW w:w="989" w:type="dxa"/>
            <w:vAlign w:val="center"/>
          </w:tcPr>
          <w:p w14:paraId="0698249A" w14:textId="250066A0" w:rsidR="00AE26B8" w:rsidRPr="00AC6DA9" w:rsidRDefault="00AE26B8" w:rsidP="00AE26B8">
            <w:pPr>
              <w:jc w:val="center"/>
              <w:rPr>
                <w:color w:val="000000"/>
                <w:sz w:val="18"/>
                <w:szCs w:val="18"/>
              </w:rPr>
            </w:pPr>
            <w:r w:rsidRPr="00602F31">
              <w:rPr>
                <w:color w:val="000000"/>
                <w:sz w:val="22"/>
                <w:szCs w:val="22"/>
              </w:rPr>
              <w:t>47,3</w:t>
            </w:r>
          </w:p>
        </w:tc>
        <w:tc>
          <w:tcPr>
            <w:tcW w:w="1146" w:type="dxa"/>
            <w:shd w:val="clear" w:color="auto" w:fill="auto"/>
            <w:noWrap/>
            <w:vAlign w:val="center"/>
          </w:tcPr>
          <w:p w14:paraId="15C0DE1F" w14:textId="1B6DD65A" w:rsidR="00AE26B8" w:rsidRPr="00AC6DA9" w:rsidRDefault="00AE26B8" w:rsidP="00AE26B8">
            <w:pPr>
              <w:jc w:val="center"/>
              <w:rPr>
                <w:color w:val="000000"/>
                <w:sz w:val="18"/>
                <w:szCs w:val="18"/>
              </w:rPr>
            </w:pPr>
            <w:r w:rsidRPr="00602F31">
              <w:rPr>
                <w:color w:val="000000"/>
                <w:sz w:val="22"/>
                <w:szCs w:val="22"/>
              </w:rPr>
              <w:t>55,6</w:t>
            </w:r>
          </w:p>
        </w:tc>
        <w:tc>
          <w:tcPr>
            <w:tcW w:w="1316" w:type="dxa"/>
            <w:shd w:val="clear" w:color="auto" w:fill="auto"/>
            <w:noWrap/>
            <w:vAlign w:val="center"/>
          </w:tcPr>
          <w:p w14:paraId="23160B41" w14:textId="1D072C9F" w:rsidR="00AE26B8" w:rsidRPr="00AE26B8" w:rsidRDefault="00AE26B8" w:rsidP="00AE26B8">
            <w:pPr>
              <w:jc w:val="center"/>
              <w:rPr>
                <w:color w:val="000000"/>
                <w:sz w:val="20"/>
                <w:szCs w:val="20"/>
              </w:rPr>
            </w:pPr>
            <w:r w:rsidRPr="00AE26B8">
              <w:rPr>
                <w:color w:val="000000"/>
                <w:sz w:val="20"/>
                <w:szCs w:val="20"/>
              </w:rPr>
              <w:t>57,0</w:t>
            </w:r>
          </w:p>
        </w:tc>
      </w:tr>
      <w:tr w:rsidR="00AE26B8" w:rsidRPr="00AC6DA9" w14:paraId="17366AD4" w14:textId="77777777" w:rsidTr="00AE26B8">
        <w:trPr>
          <w:cantSplit/>
          <w:trHeight w:val="20"/>
        </w:trPr>
        <w:tc>
          <w:tcPr>
            <w:tcW w:w="397" w:type="dxa"/>
            <w:vAlign w:val="center"/>
          </w:tcPr>
          <w:p w14:paraId="1F143412" w14:textId="249535C2" w:rsidR="00AE26B8" w:rsidRPr="00EB6763" w:rsidRDefault="00AE26B8" w:rsidP="00AE26B8">
            <w:pPr>
              <w:ind w:left="-142" w:right="-107"/>
              <w:jc w:val="center"/>
              <w:rPr>
                <w:bCs/>
                <w:color w:val="000000"/>
                <w:sz w:val="20"/>
                <w:szCs w:val="20"/>
                <w:highlight w:val="yellow"/>
              </w:rPr>
            </w:pPr>
            <w:r w:rsidRPr="00602F31">
              <w:rPr>
                <w:color w:val="000000"/>
                <w:sz w:val="22"/>
                <w:szCs w:val="22"/>
              </w:rPr>
              <w:t>3</w:t>
            </w:r>
          </w:p>
        </w:tc>
        <w:tc>
          <w:tcPr>
            <w:tcW w:w="9340" w:type="dxa"/>
            <w:shd w:val="clear" w:color="auto" w:fill="auto"/>
            <w:noWrap/>
            <w:vAlign w:val="bottom"/>
            <w:hideMark/>
          </w:tcPr>
          <w:p w14:paraId="651E5986" w14:textId="19F1C429" w:rsidR="00AE26B8" w:rsidRPr="00EB6763" w:rsidRDefault="00AE26B8" w:rsidP="00AE26B8">
            <w:pPr>
              <w:rPr>
                <w:color w:val="000000"/>
                <w:sz w:val="20"/>
                <w:szCs w:val="20"/>
                <w:highlight w:val="yellow"/>
              </w:rPr>
            </w:pPr>
            <w:r w:rsidRPr="00602F31">
              <w:rPr>
                <w:color w:val="000000"/>
                <w:sz w:val="22"/>
                <w:szCs w:val="22"/>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tc>
        <w:tc>
          <w:tcPr>
            <w:tcW w:w="1376" w:type="dxa"/>
            <w:shd w:val="clear" w:color="auto" w:fill="auto"/>
            <w:noWrap/>
            <w:vAlign w:val="center"/>
            <w:hideMark/>
          </w:tcPr>
          <w:p w14:paraId="585D525A" w14:textId="54E9716D" w:rsidR="00AE26B8" w:rsidRPr="00EB6763" w:rsidRDefault="00AE26B8" w:rsidP="00AE26B8">
            <w:pPr>
              <w:jc w:val="center"/>
              <w:rPr>
                <w:bCs/>
                <w:color w:val="000000"/>
                <w:sz w:val="18"/>
                <w:szCs w:val="18"/>
                <w:highlight w:val="yellow"/>
              </w:rPr>
            </w:pPr>
            <w:r w:rsidRPr="00602F31">
              <w:rPr>
                <w:bCs/>
                <w:color w:val="000000"/>
                <w:sz w:val="22"/>
                <w:szCs w:val="22"/>
              </w:rPr>
              <w:t>1</w:t>
            </w:r>
          </w:p>
        </w:tc>
        <w:tc>
          <w:tcPr>
            <w:tcW w:w="989" w:type="dxa"/>
            <w:vAlign w:val="center"/>
          </w:tcPr>
          <w:p w14:paraId="0F2D3D63" w14:textId="1AB13CBD" w:rsidR="00AE26B8" w:rsidRPr="00AC6DA9" w:rsidRDefault="00AE26B8" w:rsidP="00AE26B8">
            <w:pPr>
              <w:jc w:val="center"/>
              <w:rPr>
                <w:color w:val="000000"/>
                <w:sz w:val="18"/>
                <w:szCs w:val="18"/>
              </w:rPr>
            </w:pPr>
            <w:r w:rsidRPr="00602F31">
              <w:rPr>
                <w:color w:val="000000"/>
                <w:sz w:val="22"/>
                <w:szCs w:val="22"/>
              </w:rPr>
              <w:t>78,7</w:t>
            </w:r>
          </w:p>
        </w:tc>
        <w:tc>
          <w:tcPr>
            <w:tcW w:w="1146" w:type="dxa"/>
            <w:shd w:val="clear" w:color="auto" w:fill="auto"/>
            <w:noWrap/>
            <w:vAlign w:val="center"/>
          </w:tcPr>
          <w:p w14:paraId="5598A7A6" w14:textId="1C73E5D8" w:rsidR="00AE26B8" w:rsidRPr="00AC6DA9" w:rsidRDefault="00AE26B8" w:rsidP="00AE26B8">
            <w:pPr>
              <w:jc w:val="center"/>
              <w:rPr>
                <w:color w:val="000000"/>
                <w:sz w:val="18"/>
                <w:szCs w:val="18"/>
              </w:rPr>
            </w:pPr>
            <w:r w:rsidRPr="00602F31">
              <w:rPr>
                <w:color w:val="000000"/>
                <w:sz w:val="22"/>
                <w:szCs w:val="22"/>
              </w:rPr>
              <w:t>84,8</w:t>
            </w:r>
          </w:p>
        </w:tc>
        <w:tc>
          <w:tcPr>
            <w:tcW w:w="1316" w:type="dxa"/>
            <w:shd w:val="clear" w:color="auto" w:fill="auto"/>
            <w:noWrap/>
            <w:vAlign w:val="center"/>
          </w:tcPr>
          <w:p w14:paraId="5C647D58" w14:textId="4EB8FEDD" w:rsidR="00AE26B8" w:rsidRPr="00AE26B8" w:rsidRDefault="00AE26B8" w:rsidP="00AE26B8">
            <w:pPr>
              <w:jc w:val="center"/>
              <w:rPr>
                <w:color w:val="000000"/>
                <w:sz w:val="20"/>
                <w:szCs w:val="20"/>
              </w:rPr>
            </w:pPr>
            <w:r w:rsidRPr="00AE26B8">
              <w:rPr>
                <w:color w:val="000000"/>
                <w:sz w:val="20"/>
                <w:szCs w:val="20"/>
              </w:rPr>
              <w:t>84,0</w:t>
            </w:r>
          </w:p>
        </w:tc>
      </w:tr>
      <w:tr w:rsidR="00AE26B8" w:rsidRPr="00AC6DA9" w14:paraId="5F6AC49D" w14:textId="77777777" w:rsidTr="00AE26B8">
        <w:trPr>
          <w:cantSplit/>
          <w:trHeight w:val="20"/>
        </w:trPr>
        <w:tc>
          <w:tcPr>
            <w:tcW w:w="397" w:type="dxa"/>
            <w:vAlign w:val="center"/>
          </w:tcPr>
          <w:p w14:paraId="1DACF27A" w14:textId="705C2A99" w:rsidR="00AE26B8" w:rsidRPr="00EB6763" w:rsidRDefault="00AE26B8" w:rsidP="00AE26B8">
            <w:pPr>
              <w:ind w:left="-142" w:right="-107"/>
              <w:jc w:val="center"/>
              <w:rPr>
                <w:bCs/>
                <w:color w:val="000000"/>
                <w:sz w:val="20"/>
                <w:szCs w:val="20"/>
                <w:highlight w:val="yellow"/>
              </w:rPr>
            </w:pPr>
            <w:r w:rsidRPr="00602F31">
              <w:rPr>
                <w:color w:val="000000"/>
                <w:sz w:val="22"/>
                <w:szCs w:val="22"/>
              </w:rPr>
              <w:t>4</w:t>
            </w:r>
          </w:p>
        </w:tc>
        <w:tc>
          <w:tcPr>
            <w:tcW w:w="9340" w:type="dxa"/>
            <w:shd w:val="clear" w:color="auto" w:fill="auto"/>
            <w:noWrap/>
            <w:vAlign w:val="bottom"/>
            <w:hideMark/>
          </w:tcPr>
          <w:p w14:paraId="0EDEF349" w14:textId="618C3464" w:rsidR="00AE26B8" w:rsidRPr="00EB6763" w:rsidRDefault="00AE26B8" w:rsidP="00AE26B8">
            <w:pPr>
              <w:rPr>
                <w:color w:val="000000"/>
                <w:sz w:val="20"/>
                <w:szCs w:val="20"/>
                <w:highlight w:val="yellow"/>
              </w:rPr>
            </w:pPr>
            <w:r w:rsidRPr="00602F31">
              <w:rPr>
                <w:color w:val="000000"/>
                <w:sz w:val="22"/>
                <w:szCs w:val="22"/>
              </w:rPr>
              <w:t>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1376" w:type="dxa"/>
            <w:shd w:val="clear" w:color="auto" w:fill="auto"/>
            <w:noWrap/>
            <w:vAlign w:val="center"/>
            <w:hideMark/>
          </w:tcPr>
          <w:p w14:paraId="1A27FD81" w14:textId="7EA5D02C" w:rsidR="00AE26B8" w:rsidRPr="00EB6763" w:rsidRDefault="00AE26B8" w:rsidP="00AE26B8">
            <w:pPr>
              <w:jc w:val="center"/>
              <w:rPr>
                <w:bCs/>
                <w:color w:val="000000"/>
                <w:sz w:val="18"/>
                <w:szCs w:val="18"/>
                <w:highlight w:val="yellow"/>
              </w:rPr>
            </w:pPr>
            <w:r w:rsidRPr="00602F31">
              <w:rPr>
                <w:bCs/>
                <w:color w:val="000000"/>
                <w:sz w:val="22"/>
                <w:szCs w:val="22"/>
              </w:rPr>
              <w:t>1</w:t>
            </w:r>
          </w:p>
        </w:tc>
        <w:tc>
          <w:tcPr>
            <w:tcW w:w="989" w:type="dxa"/>
            <w:vAlign w:val="center"/>
          </w:tcPr>
          <w:p w14:paraId="0B350A5E" w14:textId="3A302E42" w:rsidR="00AE26B8" w:rsidRPr="00AC6DA9" w:rsidRDefault="00AE26B8" w:rsidP="00AE26B8">
            <w:pPr>
              <w:jc w:val="center"/>
              <w:rPr>
                <w:color w:val="000000"/>
                <w:sz w:val="18"/>
                <w:szCs w:val="18"/>
              </w:rPr>
            </w:pPr>
            <w:r w:rsidRPr="00602F31">
              <w:rPr>
                <w:color w:val="000000"/>
                <w:sz w:val="22"/>
                <w:szCs w:val="22"/>
              </w:rPr>
              <w:t>81,3</w:t>
            </w:r>
          </w:p>
        </w:tc>
        <w:tc>
          <w:tcPr>
            <w:tcW w:w="1146" w:type="dxa"/>
            <w:shd w:val="clear" w:color="auto" w:fill="auto"/>
            <w:noWrap/>
            <w:vAlign w:val="center"/>
          </w:tcPr>
          <w:p w14:paraId="0CDB7D16" w14:textId="656B60A2" w:rsidR="00AE26B8" w:rsidRPr="00AC6DA9" w:rsidRDefault="00AE26B8" w:rsidP="00AE26B8">
            <w:pPr>
              <w:jc w:val="center"/>
              <w:rPr>
                <w:color w:val="000000"/>
                <w:sz w:val="18"/>
                <w:szCs w:val="18"/>
              </w:rPr>
            </w:pPr>
            <w:r w:rsidRPr="00602F31">
              <w:rPr>
                <w:color w:val="000000"/>
                <w:sz w:val="22"/>
                <w:szCs w:val="22"/>
              </w:rPr>
              <w:t>83,2</w:t>
            </w:r>
          </w:p>
        </w:tc>
        <w:tc>
          <w:tcPr>
            <w:tcW w:w="1316" w:type="dxa"/>
            <w:shd w:val="clear" w:color="auto" w:fill="auto"/>
            <w:noWrap/>
            <w:vAlign w:val="center"/>
          </w:tcPr>
          <w:p w14:paraId="5B5A6CAA" w14:textId="349349B1" w:rsidR="00AE26B8" w:rsidRPr="00AE26B8" w:rsidRDefault="00AE26B8" w:rsidP="00AE26B8">
            <w:pPr>
              <w:jc w:val="center"/>
              <w:rPr>
                <w:color w:val="000000"/>
                <w:sz w:val="20"/>
                <w:szCs w:val="20"/>
              </w:rPr>
            </w:pPr>
            <w:r w:rsidRPr="00AE26B8">
              <w:rPr>
                <w:color w:val="000000"/>
                <w:sz w:val="20"/>
                <w:szCs w:val="20"/>
              </w:rPr>
              <w:t>70,0</w:t>
            </w:r>
          </w:p>
        </w:tc>
      </w:tr>
      <w:tr w:rsidR="00AE26B8" w:rsidRPr="00AC6DA9" w14:paraId="102F42B5" w14:textId="77777777" w:rsidTr="00AE26B8">
        <w:trPr>
          <w:cantSplit/>
          <w:trHeight w:val="20"/>
        </w:trPr>
        <w:tc>
          <w:tcPr>
            <w:tcW w:w="397" w:type="dxa"/>
            <w:vAlign w:val="center"/>
          </w:tcPr>
          <w:p w14:paraId="1E059AF2" w14:textId="0338E4F7" w:rsidR="00AE26B8" w:rsidRPr="00EB6763" w:rsidRDefault="00AE26B8" w:rsidP="00AE26B8">
            <w:pPr>
              <w:ind w:left="-142" w:right="-107"/>
              <w:jc w:val="center"/>
              <w:rPr>
                <w:bCs/>
                <w:color w:val="000000"/>
                <w:sz w:val="20"/>
                <w:szCs w:val="20"/>
                <w:highlight w:val="yellow"/>
              </w:rPr>
            </w:pPr>
            <w:r w:rsidRPr="00602F31">
              <w:rPr>
                <w:color w:val="000000"/>
                <w:sz w:val="22"/>
                <w:szCs w:val="22"/>
              </w:rPr>
              <w:t>5</w:t>
            </w:r>
          </w:p>
        </w:tc>
        <w:tc>
          <w:tcPr>
            <w:tcW w:w="9340" w:type="dxa"/>
            <w:shd w:val="clear" w:color="auto" w:fill="auto"/>
            <w:noWrap/>
            <w:vAlign w:val="bottom"/>
            <w:hideMark/>
          </w:tcPr>
          <w:p w14:paraId="5815FC92" w14:textId="026F94DF" w:rsidR="00AE26B8" w:rsidRPr="00EB6763" w:rsidRDefault="00AE26B8" w:rsidP="00AE26B8">
            <w:pPr>
              <w:rPr>
                <w:color w:val="000000"/>
                <w:sz w:val="20"/>
                <w:szCs w:val="20"/>
                <w:highlight w:val="yellow"/>
              </w:rPr>
            </w:pPr>
            <w:r w:rsidRPr="00602F31">
              <w:rPr>
                <w:color w:val="000000"/>
                <w:sz w:val="22"/>
                <w:szCs w:val="22"/>
              </w:rPr>
              <w:t>Интерпретировать результаты наблюдений и опытов</w:t>
            </w:r>
          </w:p>
        </w:tc>
        <w:tc>
          <w:tcPr>
            <w:tcW w:w="1376" w:type="dxa"/>
            <w:shd w:val="clear" w:color="auto" w:fill="auto"/>
            <w:noWrap/>
            <w:vAlign w:val="center"/>
            <w:hideMark/>
          </w:tcPr>
          <w:p w14:paraId="5E8751E4" w14:textId="07B2786B" w:rsidR="00AE26B8" w:rsidRPr="00EB6763" w:rsidRDefault="00AE26B8" w:rsidP="00AE26B8">
            <w:pPr>
              <w:jc w:val="center"/>
              <w:rPr>
                <w:bCs/>
                <w:color w:val="000000"/>
                <w:sz w:val="18"/>
                <w:szCs w:val="18"/>
                <w:highlight w:val="yellow"/>
              </w:rPr>
            </w:pPr>
            <w:r w:rsidRPr="00602F31">
              <w:rPr>
                <w:bCs/>
                <w:color w:val="000000"/>
                <w:sz w:val="22"/>
                <w:szCs w:val="22"/>
              </w:rPr>
              <w:t>1</w:t>
            </w:r>
          </w:p>
        </w:tc>
        <w:tc>
          <w:tcPr>
            <w:tcW w:w="989" w:type="dxa"/>
            <w:vAlign w:val="center"/>
          </w:tcPr>
          <w:p w14:paraId="085D8467" w14:textId="64C253AC" w:rsidR="00AE26B8" w:rsidRPr="00AC6DA9" w:rsidRDefault="00AE26B8" w:rsidP="00AE26B8">
            <w:pPr>
              <w:jc w:val="center"/>
              <w:rPr>
                <w:color w:val="000000"/>
                <w:sz w:val="18"/>
                <w:szCs w:val="18"/>
              </w:rPr>
            </w:pPr>
            <w:r w:rsidRPr="00602F31">
              <w:rPr>
                <w:color w:val="000000"/>
                <w:sz w:val="22"/>
                <w:szCs w:val="22"/>
              </w:rPr>
              <w:t>73,3</w:t>
            </w:r>
          </w:p>
        </w:tc>
        <w:tc>
          <w:tcPr>
            <w:tcW w:w="1146" w:type="dxa"/>
            <w:shd w:val="clear" w:color="auto" w:fill="auto"/>
            <w:noWrap/>
            <w:vAlign w:val="center"/>
          </w:tcPr>
          <w:p w14:paraId="06AD1E77" w14:textId="0E10CD2C" w:rsidR="00AE26B8" w:rsidRPr="00AC6DA9" w:rsidRDefault="00AE26B8" w:rsidP="00AE26B8">
            <w:pPr>
              <w:jc w:val="center"/>
              <w:rPr>
                <w:color w:val="000000"/>
                <w:sz w:val="18"/>
                <w:szCs w:val="18"/>
              </w:rPr>
            </w:pPr>
            <w:r w:rsidRPr="00602F31">
              <w:rPr>
                <w:color w:val="000000"/>
                <w:sz w:val="22"/>
                <w:szCs w:val="22"/>
              </w:rPr>
              <w:t>79,0</w:t>
            </w:r>
          </w:p>
        </w:tc>
        <w:tc>
          <w:tcPr>
            <w:tcW w:w="1316" w:type="dxa"/>
            <w:shd w:val="clear" w:color="auto" w:fill="auto"/>
            <w:noWrap/>
            <w:vAlign w:val="center"/>
          </w:tcPr>
          <w:p w14:paraId="3A7673CD" w14:textId="4A8B7A5F" w:rsidR="00AE26B8" w:rsidRPr="00AE26B8" w:rsidRDefault="00AE26B8" w:rsidP="00AE26B8">
            <w:pPr>
              <w:jc w:val="center"/>
              <w:rPr>
                <w:color w:val="000000"/>
                <w:sz w:val="20"/>
                <w:szCs w:val="20"/>
              </w:rPr>
            </w:pPr>
            <w:r w:rsidRPr="00AE26B8">
              <w:rPr>
                <w:color w:val="000000"/>
                <w:sz w:val="20"/>
                <w:szCs w:val="20"/>
              </w:rPr>
              <w:t>69,0</w:t>
            </w:r>
          </w:p>
        </w:tc>
      </w:tr>
      <w:tr w:rsidR="00AE26B8" w:rsidRPr="00AC6DA9" w14:paraId="64524AC5" w14:textId="77777777" w:rsidTr="00AE26B8">
        <w:trPr>
          <w:cantSplit/>
          <w:trHeight w:val="20"/>
        </w:trPr>
        <w:tc>
          <w:tcPr>
            <w:tcW w:w="397" w:type="dxa"/>
            <w:vAlign w:val="center"/>
          </w:tcPr>
          <w:p w14:paraId="001EC345" w14:textId="338A9784" w:rsidR="00AE26B8" w:rsidRPr="00EB6763" w:rsidRDefault="00AE26B8" w:rsidP="00AE26B8">
            <w:pPr>
              <w:ind w:left="-142" w:right="-107"/>
              <w:jc w:val="center"/>
              <w:rPr>
                <w:bCs/>
                <w:color w:val="000000"/>
                <w:sz w:val="20"/>
                <w:szCs w:val="20"/>
                <w:highlight w:val="yellow"/>
              </w:rPr>
            </w:pPr>
            <w:r w:rsidRPr="00602F31">
              <w:rPr>
                <w:bCs/>
                <w:color w:val="000000"/>
                <w:sz w:val="22"/>
                <w:szCs w:val="22"/>
              </w:rPr>
              <w:t>6</w:t>
            </w:r>
          </w:p>
        </w:tc>
        <w:tc>
          <w:tcPr>
            <w:tcW w:w="9340" w:type="dxa"/>
            <w:shd w:val="clear" w:color="auto" w:fill="auto"/>
            <w:noWrap/>
            <w:vAlign w:val="bottom"/>
            <w:hideMark/>
          </w:tcPr>
          <w:p w14:paraId="3735D34E" w14:textId="3D1B0D3E" w:rsidR="00AE26B8" w:rsidRPr="00EB6763" w:rsidRDefault="00AE26B8" w:rsidP="00AE26B8">
            <w:pPr>
              <w:rPr>
                <w:color w:val="000000"/>
                <w:sz w:val="20"/>
                <w:szCs w:val="20"/>
                <w:highlight w:val="yellow"/>
              </w:rPr>
            </w:pPr>
            <w:r w:rsidRPr="00602F31">
              <w:rPr>
                <w:color w:val="000000"/>
                <w:sz w:val="22"/>
                <w:szCs w:val="22"/>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376" w:type="dxa"/>
            <w:shd w:val="clear" w:color="auto" w:fill="auto"/>
            <w:noWrap/>
            <w:vAlign w:val="center"/>
            <w:hideMark/>
          </w:tcPr>
          <w:p w14:paraId="26F83BBE" w14:textId="5FDB7B66" w:rsidR="00AE26B8" w:rsidRPr="00EB6763" w:rsidRDefault="00AE26B8" w:rsidP="00AE26B8">
            <w:pPr>
              <w:jc w:val="center"/>
              <w:rPr>
                <w:bCs/>
                <w:color w:val="000000"/>
                <w:sz w:val="18"/>
                <w:szCs w:val="18"/>
                <w:highlight w:val="yellow"/>
              </w:rPr>
            </w:pPr>
            <w:r w:rsidRPr="00602F31">
              <w:rPr>
                <w:bCs/>
                <w:color w:val="000000"/>
                <w:sz w:val="22"/>
                <w:szCs w:val="22"/>
              </w:rPr>
              <w:t>1</w:t>
            </w:r>
          </w:p>
        </w:tc>
        <w:tc>
          <w:tcPr>
            <w:tcW w:w="989" w:type="dxa"/>
            <w:vAlign w:val="center"/>
          </w:tcPr>
          <w:p w14:paraId="1C18B92C" w14:textId="0219D438" w:rsidR="00AE26B8" w:rsidRPr="00AC6DA9" w:rsidRDefault="00AE26B8" w:rsidP="00AE26B8">
            <w:pPr>
              <w:jc w:val="center"/>
              <w:rPr>
                <w:color w:val="000000"/>
                <w:sz w:val="18"/>
                <w:szCs w:val="18"/>
              </w:rPr>
            </w:pPr>
            <w:r w:rsidRPr="00602F31">
              <w:rPr>
                <w:color w:val="000000"/>
                <w:sz w:val="22"/>
                <w:szCs w:val="22"/>
              </w:rPr>
              <w:t>57,0</w:t>
            </w:r>
          </w:p>
        </w:tc>
        <w:tc>
          <w:tcPr>
            <w:tcW w:w="1146" w:type="dxa"/>
            <w:shd w:val="clear" w:color="auto" w:fill="auto"/>
            <w:noWrap/>
            <w:vAlign w:val="center"/>
          </w:tcPr>
          <w:p w14:paraId="7B849BF5" w14:textId="33EF2BDB" w:rsidR="00AE26B8" w:rsidRPr="00AC6DA9" w:rsidRDefault="00AE26B8" w:rsidP="00AE26B8">
            <w:pPr>
              <w:jc w:val="center"/>
              <w:rPr>
                <w:color w:val="000000"/>
                <w:sz w:val="18"/>
                <w:szCs w:val="18"/>
              </w:rPr>
            </w:pPr>
            <w:r w:rsidRPr="00602F31">
              <w:rPr>
                <w:color w:val="000000"/>
                <w:sz w:val="22"/>
                <w:szCs w:val="22"/>
              </w:rPr>
              <w:t>61,3</w:t>
            </w:r>
          </w:p>
        </w:tc>
        <w:tc>
          <w:tcPr>
            <w:tcW w:w="1316" w:type="dxa"/>
            <w:shd w:val="clear" w:color="auto" w:fill="auto"/>
            <w:noWrap/>
            <w:vAlign w:val="center"/>
          </w:tcPr>
          <w:p w14:paraId="295FF114" w14:textId="026AB81C" w:rsidR="00AE26B8" w:rsidRPr="00AE26B8" w:rsidRDefault="00AE26B8" w:rsidP="00AE26B8">
            <w:pPr>
              <w:jc w:val="center"/>
              <w:rPr>
                <w:color w:val="000000"/>
                <w:sz w:val="20"/>
                <w:szCs w:val="20"/>
              </w:rPr>
            </w:pPr>
            <w:r w:rsidRPr="00AE26B8">
              <w:rPr>
                <w:color w:val="000000"/>
                <w:sz w:val="20"/>
                <w:szCs w:val="20"/>
              </w:rPr>
              <w:t>59,0</w:t>
            </w:r>
          </w:p>
        </w:tc>
      </w:tr>
      <w:tr w:rsidR="00AE26B8" w:rsidRPr="00AC6DA9" w14:paraId="688413BC" w14:textId="77777777" w:rsidTr="00AE26B8">
        <w:trPr>
          <w:cantSplit/>
          <w:trHeight w:val="20"/>
        </w:trPr>
        <w:tc>
          <w:tcPr>
            <w:tcW w:w="397" w:type="dxa"/>
            <w:vAlign w:val="center"/>
          </w:tcPr>
          <w:p w14:paraId="440B4E98" w14:textId="2EA60A5D" w:rsidR="00AE26B8" w:rsidRPr="00EB6763" w:rsidRDefault="00AE26B8" w:rsidP="00AE26B8">
            <w:pPr>
              <w:ind w:left="-142" w:right="-107"/>
              <w:jc w:val="center"/>
              <w:rPr>
                <w:bCs/>
                <w:color w:val="000000"/>
                <w:sz w:val="20"/>
                <w:szCs w:val="20"/>
                <w:highlight w:val="yellow"/>
              </w:rPr>
            </w:pPr>
            <w:r w:rsidRPr="00602F31">
              <w:rPr>
                <w:bCs/>
                <w:color w:val="000000"/>
                <w:sz w:val="22"/>
                <w:szCs w:val="22"/>
              </w:rPr>
              <w:t>7</w:t>
            </w:r>
          </w:p>
        </w:tc>
        <w:tc>
          <w:tcPr>
            <w:tcW w:w="9340" w:type="dxa"/>
            <w:shd w:val="clear" w:color="auto" w:fill="auto"/>
            <w:noWrap/>
            <w:vAlign w:val="bottom"/>
            <w:hideMark/>
          </w:tcPr>
          <w:p w14:paraId="00D2EDB2" w14:textId="16E64849" w:rsidR="00AE26B8" w:rsidRPr="00EB6763" w:rsidRDefault="00AE26B8" w:rsidP="00AE26B8">
            <w:pPr>
              <w:rPr>
                <w:color w:val="000000"/>
                <w:sz w:val="20"/>
                <w:szCs w:val="20"/>
                <w:highlight w:val="yellow"/>
              </w:rPr>
            </w:pPr>
            <w:r w:rsidRPr="00602F31">
              <w:rPr>
                <w:color w:val="000000"/>
                <w:sz w:val="22"/>
                <w:szCs w:val="22"/>
              </w:rPr>
              <w:t xml:space="preserve">Использовать при выполнении учебных задач справочные материалы; делать выводы по результатам исследования  </w:t>
            </w:r>
          </w:p>
        </w:tc>
        <w:tc>
          <w:tcPr>
            <w:tcW w:w="1376" w:type="dxa"/>
            <w:shd w:val="clear" w:color="auto" w:fill="auto"/>
            <w:noWrap/>
            <w:vAlign w:val="center"/>
            <w:hideMark/>
          </w:tcPr>
          <w:p w14:paraId="36F57C4A" w14:textId="2DB4E77F" w:rsidR="00AE26B8" w:rsidRPr="00EB6763" w:rsidRDefault="00AE26B8" w:rsidP="00AE26B8">
            <w:pPr>
              <w:jc w:val="center"/>
              <w:rPr>
                <w:bCs/>
                <w:color w:val="000000"/>
                <w:sz w:val="18"/>
                <w:szCs w:val="18"/>
                <w:highlight w:val="yellow"/>
              </w:rPr>
            </w:pPr>
            <w:r w:rsidRPr="00602F31">
              <w:rPr>
                <w:bCs/>
                <w:color w:val="000000"/>
                <w:sz w:val="22"/>
                <w:szCs w:val="22"/>
              </w:rPr>
              <w:t>2</w:t>
            </w:r>
          </w:p>
        </w:tc>
        <w:tc>
          <w:tcPr>
            <w:tcW w:w="989" w:type="dxa"/>
            <w:vAlign w:val="center"/>
          </w:tcPr>
          <w:p w14:paraId="02ADE653" w14:textId="1021BC32" w:rsidR="00AE26B8" w:rsidRPr="00AC6DA9" w:rsidRDefault="00AE26B8" w:rsidP="00AE26B8">
            <w:pPr>
              <w:jc w:val="center"/>
              <w:rPr>
                <w:color w:val="000000"/>
                <w:sz w:val="18"/>
                <w:szCs w:val="18"/>
              </w:rPr>
            </w:pPr>
            <w:r w:rsidRPr="00602F31">
              <w:rPr>
                <w:color w:val="000000"/>
                <w:sz w:val="22"/>
                <w:szCs w:val="22"/>
              </w:rPr>
              <w:t>37,4</w:t>
            </w:r>
          </w:p>
        </w:tc>
        <w:tc>
          <w:tcPr>
            <w:tcW w:w="1146" w:type="dxa"/>
            <w:shd w:val="clear" w:color="auto" w:fill="auto"/>
            <w:noWrap/>
            <w:vAlign w:val="center"/>
          </w:tcPr>
          <w:p w14:paraId="6469A902" w14:textId="793D8175" w:rsidR="00AE26B8" w:rsidRPr="00AC6DA9" w:rsidRDefault="00AE26B8" w:rsidP="00AE26B8">
            <w:pPr>
              <w:jc w:val="center"/>
              <w:rPr>
                <w:color w:val="000000"/>
                <w:sz w:val="18"/>
                <w:szCs w:val="18"/>
              </w:rPr>
            </w:pPr>
            <w:r w:rsidRPr="00602F31">
              <w:rPr>
                <w:color w:val="000000"/>
                <w:sz w:val="22"/>
                <w:szCs w:val="22"/>
              </w:rPr>
              <w:t>39,3</w:t>
            </w:r>
          </w:p>
        </w:tc>
        <w:tc>
          <w:tcPr>
            <w:tcW w:w="1316" w:type="dxa"/>
            <w:shd w:val="clear" w:color="auto" w:fill="auto"/>
            <w:noWrap/>
            <w:vAlign w:val="center"/>
          </w:tcPr>
          <w:p w14:paraId="4485AE09" w14:textId="690EE4CE" w:rsidR="00AE26B8" w:rsidRPr="00AE26B8" w:rsidRDefault="00AE26B8" w:rsidP="00AE26B8">
            <w:pPr>
              <w:jc w:val="center"/>
              <w:rPr>
                <w:color w:val="000000"/>
                <w:sz w:val="20"/>
                <w:szCs w:val="20"/>
              </w:rPr>
            </w:pPr>
            <w:r w:rsidRPr="00AE26B8">
              <w:rPr>
                <w:color w:val="000000"/>
                <w:sz w:val="20"/>
                <w:szCs w:val="20"/>
              </w:rPr>
              <w:t>63,0</w:t>
            </w:r>
          </w:p>
        </w:tc>
      </w:tr>
      <w:tr w:rsidR="00AE26B8" w:rsidRPr="00AC6DA9" w14:paraId="5667C1E1" w14:textId="77777777" w:rsidTr="00AE26B8">
        <w:trPr>
          <w:cantSplit/>
          <w:trHeight w:val="20"/>
        </w:trPr>
        <w:tc>
          <w:tcPr>
            <w:tcW w:w="397" w:type="dxa"/>
            <w:vAlign w:val="center"/>
          </w:tcPr>
          <w:p w14:paraId="2DF5FFA5" w14:textId="56415F23" w:rsidR="00AE26B8" w:rsidRPr="00EB6763" w:rsidRDefault="00AE26B8" w:rsidP="00AE26B8">
            <w:pPr>
              <w:ind w:left="-142" w:right="-107"/>
              <w:jc w:val="center"/>
              <w:rPr>
                <w:bCs/>
                <w:color w:val="000000"/>
                <w:sz w:val="20"/>
                <w:szCs w:val="20"/>
                <w:highlight w:val="yellow"/>
              </w:rPr>
            </w:pPr>
            <w:r w:rsidRPr="00602F31">
              <w:rPr>
                <w:bCs/>
                <w:color w:val="000000"/>
                <w:sz w:val="22"/>
                <w:szCs w:val="22"/>
              </w:rPr>
              <w:t>8</w:t>
            </w:r>
          </w:p>
        </w:tc>
        <w:tc>
          <w:tcPr>
            <w:tcW w:w="9340" w:type="dxa"/>
            <w:shd w:val="clear" w:color="auto" w:fill="auto"/>
            <w:noWrap/>
            <w:vAlign w:val="bottom"/>
            <w:hideMark/>
          </w:tcPr>
          <w:p w14:paraId="515D2971" w14:textId="7FE62F4B" w:rsidR="00AE26B8" w:rsidRPr="00EB6763" w:rsidRDefault="00AE26B8" w:rsidP="00AE26B8">
            <w:pPr>
              <w:rPr>
                <w:color w:val="000000"/>
                <w:sz w:val="20"/>
                <w:szCs w:val="20"/>
                <w:highlight w:val="yellow"/>
              </w:rPr>
            </w:pPr>
            <w:r w:rsidRPr="00602F31">
              <w:rPr>
                <w:color w:val="000000"/>
                <w:sz w:val="22"/>
                <w:szCs w:val="22"/>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tc>
        <w:tc>
          <w:tcPr>
            <w:tcW w:w="1376" w:type="dxa"/>
            <w:shd w:val="clear" w:color="auto" w:fill="auto"/>
            <w:noWrap/>
            <w:vAlign w:val="center"/>
            <w:hideMark/>
          </w:tcPr>
          <w:p w14:paraId="7E0BBF58" w14:textId="7AE0ACA7" w:rsidR="00AE26B8" w:rsidRPr="00EB6763" w:rsidRDefault="00AE26B8" w:rsidP="00AE26B8">
            <w:pPr>
              <w:jc w:val="center"/>
              <w:rPr>
                <w:bCs/>
                <w:color w:val="000000"/>
                <w:sz w:val="18"/>
                <w:szCs w:val="18"/>
                <w:highlight w:val="yellow"/>
              </w:rPr>
            </w:pPr>
            <w:r w:rsidRPr="00602F31">
              <w:rPr>
                <w:bCs/>
                <w:color w:val="000000"/>
                <w:sz w:val="22"/>
                <w:szCs w:val="22"/>
              </w:rPr>
              <w:t>1</w:t>
            </w:r>
          </w:p>
        </w:tc>
        <w:tc>
          <w:tcPr>
            <w:tcW w:w="989" w:type="dxa"/>
            <w:vAlign w:val="center"/>
          </w:tcPr>
          <w:p w14:paraId="23B8975E" w14:textId="184C8D96" w:rsidR="00AE26B8" w:rsidRPr="00AC6DA9" w:rsidRDefault="00AE26B8" w:rsidP="00AE26B8">
            <w:pPr>
              <w:jc w:val="center"/>
              <w:rPr>
                <w:color w:val="000000"/>
                <w:sz w:val="18"/>
                <w:szCs w:val="18"/>
              </w:rPr>
            </w:pPr>
            <w:r w:rsidRPr="00602F31">
              <w:rPr>
                <w:color w:val="000000"/>
                <w:sz w:val="22"/>
                <w:szCs w:val="22"/>
              </w:rPr>
              <w:t>53,9</w:t>
            </w:r>
          </w:p>
        </w:tc>
        <w:tc>
          <w:tcPr>
            <w:tcW w:w="1146" w:type="dxa"/>
            <w:shd w:val="clear" w:color="auto" w:fill="auto"/>
            <w:noWrap/>
            <w:vAlign w:val="center"/>
          </w:tcPr>
          <w:p w14:paraId="7B93C97C" w14:textId="4BE08457" w:rsidR="00AE26B8" w:rsidRPr="00AC6DA9" w:rsidRDefault="00AE26B8" w:rsidP="00AE26B8">
            <w:pPr>
              <w:jc w:val="center"/>
              <w:rPr>
                <w:color w:val="000000"/>
                <w:sz w:val="18"/>
                <w:szCs w:val="18"/>
              </w:rPr>
            </w:pPr>
            <w:r w:rsidRPr="00602F31">
              <w:rPr>
                <w:color w:val="000000"/>
                <w:sz w:val="22"/>
                <w:szCs w:val="22"/>
              </w:rPr>
              <w:t>60,6</w:t>
            </w:r>
          </w:p>
        </w:tc>
        <w:tc>
          <w:tcPr>
            <w:tcW w:w="1316" w:type="dxa"/>
            <w:shd w:val="clear" w:color="auto" w:fill="auto"/>
            <w:noWrap/>
            <w:vAlign w:val="center"/>
          </w:tcPr>
          <w:p w14:paraId="6FA5A02A" w14:textId="12B048BB" w:rsidR="00AE26B8" w:rsidRPr="00AE26B8" w:rsidRDefault="00AE26B8" w:rsidP="00AE26B8">
            <w:pPr>
              <w:jc w:val="center"/>
              <w:rPr>
                <w:color w:val="000000"/>
                <w:sz w:val="20"/>
                <w:szCs w:val="20"/>
              </w:rPr>
            </w:pPr>
            <w:r w:rsidRPr="00AE26B8">
              <w:rPr>
                <w:color w:val="000000"/>
                <w:sz w:val="20"/>
                <w:szCs w:val="20"/>
              </w:rPr>
              <w:t>74,0</w:t>
            </w:r>
          </w:p>
        </w:tc>
      </w:tr>
      <w:tr w:rsidR="00AE26B8" w:rsidRPr="00AC6DA9" w14:paraId="7BFD2AFA" w14:textId="77777777" w:rsidTr="00AE26B8">
        <w:trPr>
          <w:cantSplit/>
          <w:trHeight w:val="20"/>
        </w:trPr>
        <w:tc>
          <w:tcPr>
            <w:tcW w:w="397" w:type="dxa"/>
            <w:vAlign w:val="center"/>
          </w:tcPr>
          <w:p w14:paraId="6585B4CB" w14:textId="1BE4A2BC" w:rsidR="00AE26B8" w:rsidRPr="00EB6763" w:rsidRDefault="00AE26B8" w:rsidP="00AE26B8">
            <w:pPr>
              <w:ind w:left="-142" w:right="-107"/>
              <w:jc w:val="center"/>
              <w:rPr>
                <w:bCs/>
                <w:color w:val="000000"/>
                <w:sz w:val="20"/>
                <w:szCs w:val="20"/>
                <w:highlight w:val="yellow"/>
              </w:rPr>
            </w:pPr>
            <w:r w:rsidRPr="00602F31">
              <w:rPr>
                <w:bCs/>
                <w:color w:val="000000"/>
                <w:sz w:val="22"/>
                <w:szCs w:val="22"/>
              </w:rPr>
              <w:t>9</w:t>
            </w:r>
          </w:p>
        </w:tc>
        <w:tc>
          <w:tcPr>
            <w:tcW w:w="9340" w:type="dxa"/>
            <w:shd w:val="clear" w:color="auto" w:fill="auto"/>
            <w:noWrap/>
            <w:vAlign w:val="bottom"/>
            <w:hideMark/>
          </w:tcPr>
          <w:p w14:paraId="5575CAB4" w14:textId="1D42CFB0" w:rsidR="00AE26B8" w:rsidRPr="00EB6763" w:rsidRDefault="00AE26B8" w:rsidP="00AE26B8">
            <w:pPr>
              <w:rPr>
                <w:color w:val="000000"/>
                <w:sz w:val="20"/>
                <w:szCs w:val="20"/>
                <w:highlight w:val="yellow"/>
              </w:rPr>
            </w:pPr>
            <w:r w:rsidRPr="00602F31">
              <w:rPr>
                <w:color w:val="000000"/>
                <w:sz w:val="22"/>
                <w:szCs w:val="22"/>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tc>
        <w:tc>
          <w:tcPr>
            <w:tcW w:w="1376" w:type="dxa"/>
            <w:shd w:val="clear" w:color="auto" w:fill="auto"/>
            <w:noWrap/>
            <w:vAlign w:val="center"/>
            <w:hideMark/>
          </w:tcPr>
          <w:p w14:paraId="22EE3801" w14:textId="02512338" w:rsidR="00AE26B8" w:rsidRPr="00EB6763" w:rsidRDefault="00AE26B8" w:rsidP="00AE26B8">
            <w:pPr>
              <w:jc w:val="center"/>
              <w:rPr>
                <w:bCs/>
                <w:color w:val="000000"/>
                <w:sz w:val="18"/>
                <w:szCs w:val="18"/>
                <w:highlight w:val="yellow"/>
              </w:rPr>
            </w:pPr>
            <w:r w:rsidRPr="00602F31">
              <w:rPr>
                <w:bCs/>
                <w:color w:val="000000"/>
                <w:sz w:val="22"/>
                <w:szCs w:val="22"/>
              </w:rPr>
              <w:t>2</w:t>
            </w:r>
          </w:p>
        </w:tc>
        <w:tc>
          <w:tcPr>
            <w:tcW w:w="989" w:type="dxa"/>
            <w:vAlign w:val="center"/>
          </w:tcPr>
          <w:p w14:paraId="27E74552" w14:textId="7DC0C8F9" w:rsidR="00AE26B8" w:rsidRPr="00AC6DA9" w:rsidRDefault="00AE26B8" w:rsidP="00AE26B8">
            <w:pPr>
              <w:jc w:val="center"/>
              <w:rPr>
                <w:color w:val="000000"/>
                <w:sz w:val="18"/>
                <w:szCs w:val="18"/>
              </w:rPr>
            </w:pPr>
            <w:r w:rsidRPr="00602F31">
              <w:rPr>
                <w:color w:val="000000"/>
                <w:sz w:val="22"/>
                <w:szCs w:val="22"/>
              </w:rPr>
              <w:t>40,8</w:t>
            </w:r>
          </w:p>
        </w:tc>
        <w:tc>
          <w:tcPr>
            <w:tcW w:w="1146" w:type="dxa"/>
            <w:shd w:val="clear" w:color="auto" w:fill="auto"/>
            <w:noWrap/>
            <w:vAlign w:val="center"/>
          </w:tcPr>
          <w:p w14:paraId="6E5B3526" w14:textId="67EAEA0C" w:rsidR="00AE26B8" w:rsidRPr="00AC6DA9" w:rsidRDefault="00AE26B8" w:rsidP="00AE26B8">
            <w:pPr>
              <w:jc w:val="center"/>
              <w:rPr>
                <w:color w:val="000000"/>
                <w:sz w:val="18"/>
                <w:szCs w:val="18"/>
              </w:rPr>
            </w:pPr>
            <w:r w:rsidRPr="00602F31">
              <w:rPr>
                <w:color w:val="000000"/>
                <w:sz w:val="22"/>
                <w:szCs w:val="22"/>
              </w:rPr>
              <w:t>42,0</w:t>
            </w:r>
          </w:p>
        </w:tc>
        <w:tc>
          <w:tcPr>
            <w:tcW w:w="1316" w:type="dxa"/>
            <w:shd w:val="clear" w:color="auto" w:fill="auto"/>
            <w:noWrap/>
            <w:vAlign w:val="center"/>
          </w:tcPr>
          <w:p w14:paraId="3C12F541" w14:textId="1191A0EB" w:rsidR="00AE26B8" w:rsidRPr="00AE26B8" w:rsidRDefault="00AE26B8" w:rsidP="00AE26B8">
            <w:pPr>
              <w:jc w:val="center"/>
              <w:rPr>
                <w:color w:val="000000"/>
                <w:sz w:val="20"/>
                <w:szCs w:val="20"/>
              </w:rPr>
            </w:pPr>
            <w:r w:rsidRPr="00AE26B8">
              <w:rPr>
                <w:color w:val="000000"/>
                <w:sz w:val="20"/>
                <w:szCs w:val="20"/>
              </w:rPr>
              <w:t>47,0</w:t>
            </w:r>
          </w:p>
        </w:tc>
      </w:tr>
      <w:tr w:rsidR="00AE26B8" w:rsidRPr="00AC6DA9" w14:paraId="742EDB37" w14:textId="77777777" w:rsidTr="00AE26B8">
        <w:trPr>
          <w:cantSplit/>
          <w:trHeight w:val="20"/>
        </w:trPr>
        <w:tc>
          <w:tcPr>
            <w:tcW w:w="397" w:type="dxa"/>
            <w:vAlign w:val="center"/>
          </w:tcPr>
          <w:p w14:paraId="3A66BE6B" w14:textId="3DD03E0E" w:rsidR="00AE26B8" w:rsidRPr="00EB6763" w:rsidRDefault="00AE26B8" w:rsidP="00AE26B8">
            <w:pPr>
              <w:ind w:left="-142" w:right="-107"/>
              <w:jc w:val="center"/>
              <w:rPr>
                <w:bCs/>
                <w:color w:val="000000"/>
                <w:sz w:val="20"/>
                <w:szCs w:val="20"/>
                <w:highlight w:val="yellow"/>
              </w:rPr>
            </w:pPr>
            <w:r w:rsidRPr="00602F31">
              <w:rPr>
                <w:bCs/>
                <w:color w:val="000000"/>
                <w:sz w:val="22"/>
                <w:szCs w:val="22"/>
              </w:rPr>
              <w:lastRenderedPageBreak/>
              <w:t>10</w:t>
            </w:r>
          </w:p>
        </w:tc>
        <w:tc>
          <w:tcPr>
            <w:tcW w:w="9340" w:type="dxa"/>
            <w:shd w:val="clear" w:color="auto" w:fill="auto"/>
            <w:noWrap/>
            <w:vAlign w:val="bottom"/>
            <w:hideMark/>
          </w:tcPr>
          <w:p w14:paraId="12A3E39E" w14:textId="2E21C12B" w:rsidR="00AE26B8" w:rsidRPr="00EB6763" w:rsidRDefault="00AE26B8" w:rsidP="00AE26B8">
            <w:pPr>
              <w:rPr>
                <w:color w:val="000000"/>
                <w:sz w:val="20"/>
                <w:szCs w:val="20"/>
                <w:highlight w:val="yellow"/>
              </w:rPr>
            </w:pPr>
            <w:r w:rsidRPr="00602F31">
              <w:rPr>
                <w:color w:val="000000"/>
                <w:sz w:val="22"/>
                <w:szCs w:val="22"/>
              </w:rPr>
              <w:t>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376" w:type="dxa"/>
            <w:shd w:val="clear" w:color="auto" w:fill="auto"/>
            <w:noWrap/>
            <w:vAlign w:val="center"/>
            <w:hideMark/>
          </w:tcPr>
          <w:p w14:paraId="345FE896" w14:textId="71D5C1D0" w:rsidR="00AE26B8" w:rsidRPr="00EB6763" w:rsidRDefault="00AE26B8" w:rsidP="00AE26B8">
            <w:pPr>
              <w:jc w:val="center"/>
              <w:rPr>
                <w:bCs/>
                <w:color w:val="000000"/>
                <w:sz w:val="18"/>
                <w:szCs w:val="18"/>
                <w:highlight w:val="yellow"/>
              </w:rPr>
            </w:pPr>
            <w:r w:rsidRPr="00602F31">
              <w:rPr>
                <w:bCs/>
                <w:color w:val="000000"/>
                <w:sz w:val="22"/>
                <w:szCs w:val="22"/>
              </w:rPr>
              <w:t>3</w:t>
            </w:r>
          </w:p>
        </w:tc>
        <w:tc>
          <w:tcPr>
            <w:tcW w:w="989" w:type="dxa"/>
            <w:vAlign w:val="center"/>
          </w:tcPr>
          <w:p w14:paraId="5E6A8135" w14:textId="307931D7" w:rsidR="00AE26B8" w:rsidRPr="00AC6DA9" w:rsidRDefault="00AE26B8" w:rsidP="00AE26B8">
            <w:pPr>
              <w:jc w:val="center"/>
              <w:rPr>
                <w:color w:val="000000"/>
                <w:sz w:val="18"/>
                <w:szCs w:val="18"/>
              </w:rPr>
            </w:pPr>
            <w:r w:rsidRPr="00602F31">
              <w:rPr>
                <w:color w:val="000000"/>
                <w:sz w:val="22"/>
                <w:szCs w:val="22"/>
              </w:rPr>
              <w:t>13,4</w:t>
            </w:r>
          </w:p>
        </w:tc>
        <w:tc>
          <w:tcPr>
            <w:tcW w:w="1146" w:type="dxa"/>
            <w:shd w:val="clear" w:color="auto" w:fill="auto"/>
            <w:noWrap/>
            <w:vAlign w:val="center"/>
          </w:tcPr>
          <w:p w14:paraId="36EBA95E" w14:textId="3479C086" w:rsidR="00AE26B8" w:rsidRPr="00AC6DA9" w:rsidRDefault="00AE26B8" w:rsidP="00AE26B8">
            <w:pPr>
              <w:jc w:val="center"/>
              <w:rPr>
                <w:color w:val="000000"/>
                <w:sz w:val="18"/>
                <w:szCs w:val="18"/>
              </w:rPr>
            </w:pPr>
            <w:r w:rsidRPr="00602F31">
              <w:rPr>
                <w:color w:val="000000"/>
                <w:sz w:val="22"/>
                <w:szCs w:val="22"/>
              </w:rPr>
              <w:t>13,8</w:t>
            </w:r>
          </w:p>
        </w:tc>
        <w:tc>
          <w:tcPr>
            <w:tcW w:w="1316" w:type="dxa"/>
            <w:shd w:val="clear" w:color="auto" w:fill="auto"/>
            <w:noWrap/>
            <w:vAlign w:val="center"/>
          </w:tcPr>
          <w:p w14:paraId="09CD5032" w14:textId="47D62C59" w:rsidR="00AE26B8" w:rsidRPr="00AE26B8" w:rsidRDefault="00AE26B8" w:rsidP="00AE26B8">
            <w:pPr>
              <w:jc w:val="center"/>
              <w:rPr>
                <w:color w:val="000000"/>
                <w:sz w:val="20"/>
                <w:szCs w:val="20"/>
              </w:rPr>
            </w:pPr>
            <w:r w:rsidRPr="00AE26B8">
              <w:rPr>
                <w:color w:val="000000"/>
                <w:sz w:val="20"/>
                <w:szCs w:val="20"/>
              </w:rPr>
              <w:t>14,0</w:t>
            </w:r>
          </w:p>
        </w:tc>
      </w:tr>
      <w:tr w:rsidR="00AE26B8" w:rsidRPr="00AC6DA9" w14:paraId="0ECF4B38" w14:textId="77777777" w:rsidTr="00AE26B8">
        <w:trPr>
          <w:cantSplit/>
          <w:trHeight w:val="20"/>
        </w:trPr>
        <w:tc>
          <w:tcPr>
            <w:tcW w:w="397" w:type="dxa"/>
            <w:vAlign w:val="center"/>
          </w:tcPr>
          <w:p w14:paraId="449CBDD3" w14:textId="2FFF5346" w:rsidR="00AE26B8" w:rsidRPr="00EB6763" w:rsidRDefault="00AE26B8" w:rsidP="00AE26B8">
            <w:pPr>
              <w:ind w:left="-142" w:right="-107"/>
              <w:jc w:val="center"/>
              <w:rPr>
                <w:bCs/>
                <w:color w:val="000000"/>
                <w:sz w:val="20"/>
                <w:szCs w:val="20"/>
                <w:highlight w:val="yellow"/>
              </w:rPr>
            </w:pPr>
            <w:r w:rsidRPr="00602F31">
              <w:rPr>
                <w:bCs/>
                <w:color w:val="000000"/>
                <w:sz w:val="22"/>
                <w:szCs w:val="22"/>
              </w:rPr>
              <w:t>11</w:t>
            </w:r>
          </w:p>
        </w:tc>
        <w:tc>
          <w:tcPr>
            <w:tcW w:w="9340" w:type="dxa"/>
            <w:shd w:val="clear" w:color="auto" w:fill="auto"/>
            <w:noWrap/>
            <w:vAlign w:val="bottom"/>
            <w:hideMark/>
          </w:tcPr>
          <w:p w14:paraId="4C2B1068" w14:textId="04B12076" w:rsidR="00AE26B8" w:rsidRPr="00EB6763" w:rsidRDefault="00AE26B8" w:rsidP="00AE26B8">
            <w:pPr>
              <w:rPr>
                <w:color w:val="000000"/>
                <w:sz w:val="20"/>
                <w:szCs w:val="20"/>
                <w:highlight w:val="yellow"/>
              </w:rPr>
            </w:pPr>
            <w:r w:rsidRPr="00602F31">
              <w:rPr>
                <w:color w:val="000000"/>
                <w:sz w:val="22"/>
                <w:szCs w:val="22"/>
              </w:rPr>
              <w:t xml:space="preserve">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tc>
        <w:tc>
          <w:tcPr>
            <w:tcW w:w="1376" w:type="dxa"/>
            <w:shd w:val="clear" w:color="auto" w:fill="auto"/>
            <w:noWrap/>
            <w:vAlign w:val="center"/>
            <w:hideMark/>
          </w:tcPr>
          <w:p w14:paraId="2B214DEF" w14:textId="49B28F0A" w:rsidR="00AE26B8" w:rsidRPr="00EB6763" w:rsidRDefault="00AE26B8" w:rsidP="00AE26B8">
            <w:pPr>
              <w:jc w:val="center"/>
              <w:rPr>
                <w:bCs/>
                <w:color w:val="000000"/>
                <w:sz w:val="18"/>
                <w:szCs w:val="18"/>
                <w:highlight w:val="yellow"/>
              </w:rPr>
            </w:pPr>
            <w:r w:rsidRPr="00602F31">
              <w:rPr>
                <w:bCs/>
                <w:color w:val="000000"/>
                <w:sz w:val="22"/>
                <w:szCs w:val="22"/>
              </w:rPr>
              <w:t>3</w:t>
            </w:r>
          </w:p>
        </w:tc>
        <w:tc>
          <w:tcPr>
            <w:tcW w:w="989" w:type="dxa"/>
            <w:vAlign w:val="center"/>
          </w:tcPr>
          <w:p w14:paraId="37B78FBC" w14:textId="6226505E" w:rsidR="00AE26B8" w:rsidRPr="00AC6DA9" w:rsidRDefault="00AE26B8" w:rsidP="00AE26B8">
            <w:pPr>
              <w:jc w:val="center"/>
              <w:rPr>
                <w:color w:val="000000"/>
                <w:sz w:val="18"/>
                <w:szCs w:val="18"/>
              </w:rPr>
            </w:pPr>
            <w:r w:rsidRPr="00602F31">
              <w:rPr>
                <w:color w:val="000000"/>
                <w:sz w:val="22"/>
                <w:szCs w:val="22"/>
              </w:rPr>
              <w:t>7,6</w:t>
            </w:r>
          </w:p>
        </w:tc>
        <w:tc>
          <w:tcPr>
            <w:tcW w:w="1146" w:type="dxa"/>
            <w:shd w:val="clear" w:color="auto" w:fill="auto"/>
            <w:noWrap/>
            <w:vAlign w:val="center"/>
          </w:tcPr>
          <w:p w14:paraId="1811E4D5" w14:textId="72E608E7" w:rsidR="00AE26B8" w:rsidRPr="00AC6DA9" w:rsidRDefault="00AE26B8" w:rsidP="00AE26B8">
            <w:pPr>
              <w:jc w:val="center"/>
              <w:rPr>
                <w:color w:val="000000"/>
                <w:sz w:val="18"/>
                <w:szCs w:val="18"/>
              </w:rPr>
            </w:pPr>
            <w:r w:rsidRPr="00602F31">
              <w:rPr>
                <w:color w:val="000000"/>
                <w:sz w:val="22"/>
                <w:szCs w:val="22"/>
              </w:rPr>
              <w:t>8,1</w:t>
            </w:r>
          </w:p>
        </w:tc>
        <w:tc>
          <w:tcPr>
            <w:tcW w:w="1316" w:type="dxa"/>
            <w:shd w:val="clear" w:color="auto" w:fill="auto"/>
            <w:noWrap/>
            <w:vAlign w:val="center"/>
          </w:tcPr>
          <w:p w14:paraId="01848870" w14:textId="2FBA6CE6" w:rsidR="00AE26B8" w:rsidRPr="00AE26B8" w:rsidRDefault="00AE26B8" w:rsidP="00AE26B8">
            <w:pPr>
              <w:jc w:val="center"/>
              <w:rPr>
                <w:color w:val="000000"/>
                <w:sz w:val="20"/>
                <w:szCs w:val="20"/>
              </w:rPr>
            </w:pPr>
            <w:r w:rsidRPr="00AE26B8">
              <w:rPr>
                <w:color w:val="000000"/>
                <w:sz w:val="20"/>
                <w:szCs w:val="20"/>
              </w:rPr>
              <w:t>10,0</w:t>
            </w:r>
          </w:p>
        </w:tc>
      </w:tr>
    </w:tbl>
    <w:p w14:paraId="41854F8D" w14:textId="77777777" w:rsidR="00CF613D" w:rsidRDefault="00CF613D" w:rsidP="00CF613D"/>
    <w:p w14:paraId="3249B482" w14:textId="77777777" w:rsidR="00CF613D" w:rsidRPr="00B96A11" w:rsidRDefault="00CF613D" w:rsidP="00CF613D">
      <w:pPr>
        <w:spacing w:before="120" w:after="120"/>
        <w:jc w:val="center"/>
        <w:rPr>
          <w:b/>
          <w:bCs/>
          <w:noProof/>
          <w:sz w:val="26"/>
          <w:szCs w:val="26"/>
        </w:rPr>
      </w:pPr>
      <w:r w:rsidRPr="00B96A11">
        <w:rPr>
          <w:b/>
          <w:bCs/>
          <w:noProof/>
          <w:sz w:val="26"/>
          <w:szCs w:val="26"/>
        </w:rPr>
        <w:t>Выполнение заданий по физике группами учащихся (в % от числа участников)</w:t>
      </w:r>
    </w:p>
    <w:p w14:paraId="509EA25D" w14:textId="77777777" w:rsidR="00CF613D" w:rsidRDefault="00CF613D" w:rsidP="00CF613D">
      <w:pPr>
        <w:rPr>
          <w:b/>
        </w:rPr>
      </w:pPr>
      <w:r>
        <w:rPr>
          <w:b/>
        </w:rPr>
        <w:t>Максимальный балл: 18</w:t>
      </w:r>
    </w:p>
    <w:p w14:paraId="70C79A08" w14:textId="77777777" w:rsidR="00CF613D" w:rsidRPr="00664400" w:rsidRDefault="00CF613D" w:rsidP="00CF613D">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4"/>
        <w:gridCol w:w="5147"/>
        <w:gridCol w:w="988"/>
        <w:gridCol w:w="716"/>
        <w:gridCol w:w="716"/>
        <w:gridCol w:w="716"/>
        <w:gridCol w:w="716"/>
        <w:gridCol w:w="716"/>
        <w:gridCol w:w="716"/>
        <w:gridCol w:w="716"/>
        <w:gridCol w:w="716"/>
        <w:gridCol w:w="716"/>
        <w:gridCol w:w="716"/>
        <w:gridCol w:w="711"/>
      </w:tblGrid>
      <w:tr w:rsidR="00AE26B8" w:rsidRPr="00D44939" w14:paraId="788C8388" w14:textId="77777777" w:rsidTr="008F56F1">
        <w:trPr>
          <w:trHeight w:val="20"/>
          <w:tblHeader/>
        </w:trPr>
        <w:tc>
          <w:tcPr>
            <w:tcW w:w="2295" w:type="pct"/>
            <w:gridSpan w:val="3"/>
            <w:noWrap/>
            <w:vAlign w:val="center"/>
          </w:tcPr>
          <w:p w14:paraId="2DC3278E" w14:textId="77777777" w:rsidR="00AE26B8" w:rsidRPr="009D407A" w:rsidRDefault="00AE26B8" w:rsidP="008F56F1">
            <w:pPr>
              <w:jc w:val="center"/>
              <w:rPr>
                <w:b/>
                <w:bCs/>
                <w:color w:val="000000"/>
                <w:sz w:val="18"/>
                <w:szCs w:val="18"/>
              </w:rPr>
            </w:pPr>
            <w:r w:rsidRPr="009D407A">
              <w:rPr>
                <w:b/>
                <w:bCs/>
                <w:color w:val="000000"/>
                <w:sz w:val="18"/>
                <w:szCs w:val="18"/>
              </w:rPr>
              <w:t>Номер задания</w:t>
            </w:r>
          </w:p>
        </w:tc>
        <w:tc>
          <w:tcPr>
            <w:tcW w:w="246" w:type="pct"/>
            <w:vAlign w:val="center"/>
          </w:tcPr>
          <w:p w14:paraId="32D13F8A" w14:textId="77777777" w:rsidR="00AE26B8" w:rsidRPr="009D407A" w:rsidRDefault="00AE26B8" w:rsidP="008F56F1">
            <w:pPr>
              <w:widowControl w:val="0"/>
              <w:autoSpaceDE w:val="0"/>
              <w:autoSpaceDN w:val="0"/>
              <w:adjustRightInd w:val="0"/>
              <w:jc w:val="center"/>
              <w:rPr>
                <w:b/>
                <w:bCs/>
                <w:color w:val="000000"/>
                <w:sz w:val="18"/>
                <w:szCs w:val="18"/>
              </w:rPr>
            </w:pPr>
            <w:r w:rsidRPr="009D407A">
              <w:rPr>
                <w:b/>
                <w:bCs/>
                <w:color w:val="000000"/>
                <w:sz w:val="18"/>
                <w:szCs w:val="18"/>
              </w:rPr>
              <w:t>1</w:t>
            </w:r>
          </w:p>
        </w:tc>
        <w:tc>
          <w:tcPr>
            <w:tcW w:w="246" w:type="pct"/>
            <w:vAlign w:val="center"/>
          </w:tcPr>
          <w:p w14:paraId="207F5984" w14:textId="77777777" w:rsidR="00AE26B8" w:rsidRPr="009D407A" w:rsidRDefault="00AE26B8" w:rsidP="008F56F1">
            <w:pPr>
              <w:widowControl w:val="0"/>
              <w:autoSpaceDE w:val="0"/>
              <w:autoSpaceDN w:val="0"/>
              <w:adjustRightInd w:val="0"/>
              <w:jc w:val="center"/>
              <w:rPr>
                <w:b/>
                <w:bCs/>
                <w:color w:val="000000"/>
                <w:sz w:val="18"/>
                <w:szCs w:val="18"/>
              </w:rPr>
            </w:pPr>
            <w:r w:rsidRPr="009D407A">
              <w:rPr>
                <w:b/>
                <w:bCs/>
                <w:color w:val="000000"/>
                <w:sz w:val="18"/>
                <w:szCs w:val="18"/>
              </w:rPr>
              <w:t>2</w:t>
            </w:r>
          </w:p>
        </w:tc>
        <w:tc>
          <w:tcPr>
            <w:tcW w:w="246" w:type="pct"/>
            <w:vAlign w:val="center"/>
          </w:tcPr>
          <w:p w14:paraId="5099E243" w14:textId="77777777" w:rsidR="00AE26B8" w:rsidRPr="009D407A" w:rsidRDefault="00AE26B8" w:rsidP="008F56F1">
            <w:pPr>
              <w:widowControl w:val="0"/>
              <w:autoSpaceDE w:val="0"/>
              <w:autoSpaceDN w:val="0"/>
              <w:adjustRightInd w:val="0"/>
              <w:jc w:val="center"/>
              <w:rPr>
                <w:b/>
                <w:bCs/>
                <w:color w:val="000000"/>
                <w:sz w:val="18"/>
                <w:szCs w:val="18"/>
              </w:rPr>
            </w:pPr>
            <w:r w:rsidRPr="009D407A">
              <w:rPr>
                <w:b/>
                <w:bCs/>
                <w:color w:val="000000"/>
                <w:sz w:val="18"/>
                <w:szCs w:val="18"/>
              </w:rPr>
              <w:t>3</w:t>
            </w:r>
          </w:p>
        </w:tc>
        <w:tc>
          <w:tcPr>
            <w:tcW w:w="246" w:type="pct"/>
            <w:vAlign w:val="center"/>
          </w:tcPr>
          <w:p w14:paraId="3A89FEDB" w14:textId="77777777" w:rsidR="00AE26B8" w:rsidRPr="009D407A" w:rsidRDefault="00AE26B8" w:rsidP="008F56F1">
            <w:pPr>
              <w:widowControl w:val="0"/>
              <w:autoSpaceDE w:val="0"/>
              <w:autoSpaceDN w:val="0"/>
              <w:adjustRightInd w:val="0"/>
              <w:jc w:val="center"/>
              <w:rPr>
                <w:b/>
                <w:bCs/>
                <w:color w:val="000000"/>
                <w:sz w:val="18"/>
                <w:szCs w:val="18"/>
              </w:rPr>
            </w:pPr>
            <w:r w:rsidRPr="009D407A">
              <w:rPr>
                <w:b/>
                <w:bCs/>
                <w:color w:val="000000"/>
                <w:sz w:val="18"/>
                <w:szCs w:val="18"/>
              </w:rPr>
              <w:t>4</w:t>
            </w:r>
          </w:p>
        </w:tc>
        <w:tc>
          <w:tcPr>
            <w:tcW w:w="246" w:type="pct"/>
            <w:vAlign w:val="center"/>
          </w:tcPr>
          <w:p w14:paraId="5B02DB38" w14:textId="77777777" w:rsidR="00AE26B8" w:rsidRPr="009D407A" w:rsidRDefault="00AE26B8" w:rsidP="008F56F1">
            <w:pPr>
              <w:widowControl w:val="0"/>
              <w:autoSpaceDE w:val="0"/>
              <w:autoSpaceDN w:val="0"/>
              <w:adjustRightInd w:val="0"/>
              <w:jc w:val="center"/>
              <w:rPr>
                <w:b/>
                <w:bCs/>
                <w:color w:val="000000"/>
                <w:sz w:val="18"/>
                <w:szCs w:val="18"/>
              </w:rPr>
            </w:pPr>
            <w:r w:rsidRPr="009D407A">
              <w:rPr>
                <w:b/>
                <w:bCs/>
                <w:color w:val="000000"/>
                <w:sz w:val="18"/>
                <w:szCs w:val="18"/>
              </w:rPr>
              <w:t>5</w:t>
            </w:r>
          </w:p>
        </w:tc>
        <w:tc>
          <w:tcPr>
            <w:tcW w:w="246" w:type="pct"/>
            <w:vAlign w:val="center"/>
          </w:tcPr>
          <w:p w14:paraId="17A0CE03" w14:textId="77777777" w:rsidR="00AE26B8" w:rsidRPr="009D407A" w:rsidRDefault="00AE26B8" w:rsidP="008F56F1">
            <w:pPr>
              <w:widowControl w:val="0"/>
              <w:autoSpaceDE w:val="0"/>
              <w:autoSpaceDN w:val="0"/>
              <w:adjustRightInd w:val="0"/>
              <w:jc w:val="center"/>
              <w:rPr>
                <w:b/>
                <w:bCs/>
                <w:color w:val="000000"/>
                <w:sz w:val="18"/>
                <w:szCs w:val="18"/>
              </w:rPr>
            </w:pPr>
            <w:r w:rsidRPr="009D407A">
              <w:rPr>
                <w:b/>
                <w:bCs/>
                <w:color w:val="000000"/>
                <w:sz w:val="18"/>
                <w:szCs w:val="18"/>
              </w:rPr>
              <w:t>6</w:t>
            </w:r>
          </w:p>
        </w:tc>
        <w:tc>
          <w:tcPr>
            <w:tcW w:w="246" w:type="pct"/>
            <w:vAlign w:val="center"/>
          </w:tcPr>
          <w:p w14:paraId="0F0BF454" w14:textId="77777777" w:rsidR="00AE26B8" w:rsidRPr="009D407A" w:rsidRDefault="00AE26B8" w:rsidP="008F56F1">
            <w:pPr>
              <w:widowControl w:val="0"/>
              <w:autoSpaceDE w:val="0"/>
              <w:autoSpaceDN w:val="0"/>
              <w:adjustRightInd w:val="0"/>
              <w:jc w:val="center"/>
              <w:rPr>
                <w:b/>
                <w:bCs/>
                <w:color w:val="000000"/>
                <w:sz w:val="18"/>
                <w:szCs w:val="18"/>
              </w:rPr>
            </w:pPr>
            <w:r w:rsidRPr="009D407A">
              <w:rPr>
                <w:b/>
                <w:bCs/>
                <w:color w:val="000000"/>
                <w:sz w:val="18"/>
                <w:szCs w:val="18"/>
              </w:rPr>
              <w:t>7</w:t>
            </w:r>
          </w:p>
        </w:tc>
        <w:tc>
          <w:tcPr>
            <w:tcW w:w="246" w:type="pct"/>
            <w:vAlign w:val="center"/>
          </w:tcPr>
          <w:p w14:paraId="58A8E693" w14:textId="77777777" w:rsidR="00AE26B8" w:rsidRPr="009D407A" w:rsidRDefault="00AE26B8" w:rsidP="008F56F1">
            <w:pPr>
              <w:widowControl w:val="0"/>
              <w:autoSpaceDE w:val="0"/>
              <w:autoSpaceDN w:val="0"/>
              <w:adjustRightInd w:val="0"/>
              <w:jc w:val="center"/>
              <w:rPr>
                <w:b/>
                <w:bCs/>
                <w:color w:val="000000"/>
                <w:sz w:val="18"/>
                <w:szCs w:val="18"/>
              </w:rPr>
            </w:pPr>
            <w:r w:rsidRPr="009D407A">
              <w:rPr>
                <w:b/>
                <w:bCs/>
                <w:color w:val="000000"/>
                <w:sz w:val="18"/>
                <w:szCs w:val="18"/>
              </w:rPr>
              <w:t>8</w:t>
            </w:r>
          </w:p>
        </w:tc>
        <w:tc>
          <w:tcPr>
            <w:tcW w:w="246" w:type="pct"/>
            <w:vAlign w:val="center"/>
          </w:tcPr>
          <w:p w14:paraId="62A267BF" w14:textId="77777777" w:rsidR="00AE26B8" w:rsidRPr="009D407A" w:rsidRDefault="00AE26B8" w:rsidP="008F56F1">
            <w:pPr>
              <w:widowControl w:val="0"/>
              <w:autoSpaceDE w:val="0"/>
              <w:autoSpaceDN w:val="0"/>
              <w:adjustRightInd w:val="0"/>
              <w:jc w:val="center"/>
              <w:rPr>
                <w:b/>
                <w:bCs/>
                <w:color w:val="000000"/>
                <w:sz w:val="18"/>
                <w:szCs w:val="18"/>
              </w:rPr>
            </w:pPr>
            <w:r w:rsidRPr="009D407A">
              <w:rPr>
                <w:b/>
                <w:bCs/>
                <w:color w:val="000000"/>
                <w:sz w:val="18"/>
                <w:szCs w:val="18"/>
              </w:rPr>
              <w:t>9</w:t>
            </w:r>
          </w:p>
        </w:tc>
        <w:tc>
          <w:tcPr>
            <w:tcW w:w="246" w:type="pct"/>
            <w:vAlign w:val="center"/>
          </w:tcPr>
          <w:p w14:paraId="0B72FC22" w14:textId="77777777" w:rsidR="00AE26B8" w:rsidRPr="009D407A" w:rsidRDefault="00AE26B8" w:rsidP="008F56F1">
            <w:pPr>
              <w:widowControl w:val="0"/>
              <w:autoSpaceDE w:val="0"/>
              <w:autoSpaceDN w:val="0"/>
              <w:adjustRightInd w:val="0"/>
              <w:jc w:val="center"/>
              <w:rPr>
                <w:b/>
                <w:bCs/>
                <w:color w:val="000000"/>
                <w:sz w:val="18"/>
                <w:szCs w:val="18"/>
              </w:rPr>
            </w:pPr>
            <w:r w:rsidRPr="009D407A">
              <w:rPr>
                <w:b/>
                <w:bCs/>
                <w:color w:val="000000"/>
                <w:sz w:val="18"/>
                <w:szCs w:val="18"/>
              </w:rPr>
              <w:t>10</w:t>
            </w:r>
          </w:p>
        </w:tc>
        <w:tc>
          <w:tcPr>
            <w:tcW w:w="244" w:type="pct"/>
            <w:vAlign w:val="center"/>
          </w:tcPr>
          <w:p w14:paraId="553F4D7C" w14:textId="77777777" w:rsidR="00AE26B8" w:rsidRPr="009D407A" w:rsidRDefault="00AE26B8" w:rsidP="008F56F1">
            <w:pPr>
              <w:widowControl w:val="0"/>
              <w:autoSpaceDE w:val="0"/>
              <w:autoSpaceDN w:val="0"/>
              <w:adjustRightInd w:val="0"/>
              <w:jc w:val="center"/>
              <w:rPr>
                <w:b/>
                <w:bCs/>
                <w:color w:val="000000"/>
                <w:sz w:val="18"/>
                <w:szCs w:val="18"/>
              </w:rPr>
            </w:pPr>
            <w:r w:rsidRPr="009D407A">
              <w:rPr>
                <w:b/>
                <w:bCs/>
                <w:color w:val="000000"/>
                <w:sz w:val="18"/>
                <w:szCs w:val="18"/>
              </w:rPr>
              <w:t>11</w:t>
            </w:r>
          </w:p>
        </w:tc>
      </w:tr>
      <w:tr w:rsidR="00AE26B8" w:rsidRPr="00D44939" w14:paraId="062DA553" w14:textId="77777777" w:rsidTr="008F56F1">
        <w:trPr>
          <w:trHeight w:val="20"/>
          <w:tblHeader/>
        </w:trPr>
        <w:tc>
          <w:tcPr>
            <w:tcW w:w="2295" w:type="pct"/>
            <w:gridSpan w:val="3"/>
            <w:noWrap/>
            <w:vAlign w:val="center"/>
          </w:tcPr>
          <w:p w14:paraId="419EF16A" w14:textId="77777777" w:rsidR="00AE26B8" w:rsidRPr="009D407A" w:rsidRDefault="00AE26B8" w:rsidP="008F56F1">
            <w:pPr>
              <w:jc w:val="center"/>
              <w:rPr>
                <w:b/>
                <w:bCs/>
                <w:sz w:val="18"/>
                <w:szCs w:val="18"/>
              </w:rPr>
            </w:pPr>
            <w:r w:rsidRPr="009D407A">
              <w:rPr>
                <w:b/>
                <w:bCs/>
                <w:sz w:val="18"/>
                <w:szCs w:val="18"/>
              </w:rPr>
              <w:t>Максимальный балл</w:t>
            </w:r>
          </w:p>
        </w:tc>
        <w:tc>
          <w:tcPr>
            <w:tcW w:w="246" w:type="pct"/>
            <w:vAlign w:val="bottom"/>
          </w:tcPr>
          <w:p w14:paraId="09A056D6" w14:textId="77777777" w:rsidR="00AE26B8" w:rsidRPr="009D407A" w:rsidRDefault="00AE26B8" w:rsidP="008F56F1">
            <w:pPr>
              <w:widowControl w:val="0"/>
              <w:autoSpaceDE w:val="0"/>
              <w:autoSpaceDN w:val="0"/>
              <w:adjustRightInd w:val="0"/>
              <w:jc w:val="center"/>
              <w:rPr>
                <w:b/>
                <w:bCs/>
                <w:sz w:val="18"/>
                <w:szCs w:val="18"/>
              </w:rPr>
            </w:pPr>
            <w:r w:rsidRPr="009D407A">
              <w:rPr>
                <w:b/>
                <w:bCs/>
                <w:sz w:val="18"/>
                <w:szCs w:val="18"/>
              </w:rPr>
              <w:t>1</w:t>
            </w:r>
          </w:p>
        </w:tc>
        <w:tc>
          <w:tcPr>
            <w:tcW w:w="246" w:type="pct"/>
            <w:vAlign w:val="bottom"/>
          </w:tcPr>
          <w:p w14:paraId="673015B9" w14:textId="77777777" w:rsidR="00AE26B8" w:rsidRPr="009D407A" w:rsidRDefault="00AE26B8" w:rsidP="008F56F1">
            <w:pPr>
              <w:widowControl w:val="0"/>
              <w:autoSpaceDE w:val="0"/>
              <w:autoSpaceDN w:val="0"/>
              <w:adjustRightInd w:val="0"/>
              <w:jc w:val="center"/>
              <w:rPr>
                <w:b/>
                <w:bCs/>
                <w:sz w:val="18"/>
                <w:szCs w:val="18"/>
              </w:rPr>
            </w:pPr>
            <w:r w:rsidRPr="009D407A">
              <w:rPr>
                <w:b/>
                <w:bCs/>
                <w:sz w:val="18"/>
                <w:szCs w:val="18"/>
              </w:rPr>
              <w:t>2</w:t>
            </w:r>
          </w:p>
        </w:tc>
        <w:tc>
          <w:tcPr>
            <w:tcW w:w="246" w:type="pct"/>
            <w:vAlign w:val="bottom"/>
          </w:tcPr>
          <w:p w14:paraId="3ABE4D13" w14:textId="77777777" w:rsidR="00AE26B8" w:rsidRPr="009D407A" w:rsidRDefault="00AE26B8" w:rsidP="008F56F1">
            <w:pPr>
              <w:widowControl w:val="0"/>
              <w:autoSpaceDE w:val="0"/>
              <w:autoSpaceDN w:val="0"/>
              <w:adjustRightInd w:val="0"/>
              <w:jc w:val="center"/>
              <w:rPr>
                <w:b/>
                <w:bCs/>
                <w:sz w:val="18"/>
                <w:szCs w:val="18"/>
              </w:rPr>
            </w:pPr>
            <w:r w:rsidRPr="009D407A">
              <w:rPr>
                <w:b/>
                <w:bCs/>
                <w:sz w:val="18"/>
                <w:szCs w:val="18"/>
              </w:rPr>
              <w:t>1</w:t>
            </w:r>
          </w:p>
        </w:tc>
        <w:tc>
          <w:tcPr>
            <w:tcW w:w="246" w:type="pct"/>
            <w:vAlign w:val="bottom"/>
          </w:tcPr>
          <w:p w14:paraId="319F96D6" w14:textId="77777777" w:rsidR="00AE26B8" w:rsidRPr="009D407A" w:rsidRDefault="00AE26B8" w:rsidP="008F56F1">
            <w:pPr>
              <w:widowControl w:val="0"/>
              <w:autoSpaceDE w:val="0"/>
              <w:autoSpaceDN w:val="0"/>
              <w:adjustRightInd w:val="0"/>
              <w:jc w:val="center"/>
              <w:rPr>
                <w:b/>
                <w:bCs/>
                <w:sz w:val="18"/>
                <w:szCs w:val="18"/>
              </w:rPr>
            </w:pPr>
            <w:r w:rsidRPr="009D407A">
              <w:rPr>
                <w:b/>
                <w:bCs/>
                <w:sz w:val="18"/>
                <w:szCs w:val="18"/>
              </w:rPr>
              <w:t>1</w:t>
            </w:r>
          </w:p>
        </w:tc>
        <w:tc>
          <w:tcPr>
            <w:tcW w:w="246" w:type="pct"/>
            <w:vAlign w:val="bottom"/>
          </w:tcPr>
          <w:p w14:paraId="526A6DC7" w14:textId="77777777" w:rsidR="00AE26B8" w:rsidRPr="009D407A" w:rsidRDefault="00AE26B8" w:rsidP="008F56F1">
            <w:pPr>
              <w:widowControl w:val="0"/>
              <w:autoSpaceDE w:val="0"/>
              <w:autoSpaceDN w:val="0"/>
              <w:adjustRightInd w:val="0"/>
              <w:jc w:val="center"/>
              <w:rPr>
                <w:b/>
                <w:bCs/>
                <w:sz w:val="18"/>
                <w:szCs w:val="18"/>
              </w:rPr>
            </w:pPr>
            <w:r w:rsidRPr="009D407A">
              <w:rPr>
                <w:b/>
                <w:bCs/>
                <w:sz w:val="18"/>
                <w:szCs w:val="18"/>
              </w:rPr>
              <w:t>1</w:t>
            </w:r>
          </w:p>
        </w:tc>
        <w:tc>
          <w:tcPr>
            <w:tcW w:w="246" w:type="pct"/>
            <w:vAlign w:val="bottom"/>
          </w:tcPr>
          <w:p w14:paraId="5802438F" w14:textId="77777777" w:rsidR="00AE26B8" w:rsidRPr="009D407A" w:rsidRDefault="00AE26B8" w:rsidP="008F56F1">
            <w:pPr>
              <w:widowControl w:val="0"/>
              <w:autoSpaceDE w:val="0"/>
              <w:autoSpaceDN w:val="0"/>
              <w:adjustRightInd w:val="0"/>
              <w:jc w:val="center"/>
              <w:rPr>
                <w:b/>
                <w:bCs/>
                <w:sz w:val="18"/>
                <w:szCs w:val="18"/>
              </w:rPr>
            </w:pPr>
            <w:r w:rsidRPr="009D407A">
              <w:rPr>
                <w:b/>
                <w:bCs/>
                <w:sz w:val="18"/>
                <w:szCs w:val="18"/>
              </w:rPr>
              <w:t>1</w:t>
            </w:r>
          </w:p>
        </w:tc>
        <w:tc>
          <w:tcPr>
            <w:tcW w:w="246" w:type="pct"/>
            <w:vAlign w:val="bottom"/>
          </w:tcPr>
          <w:p w14:paraId="69E69DBD" w14:textId="77777777" w:rsidR="00AE26B8" w:rsidRPr="009D407A" w:rsidRDefault="00AE26B8" w:rsidP="008F56F1">
            <w:pPr>
              <w:widowControl w:val="0"/>
              <w:autoSpaceDE w:val="0"/>
              <w:autoSpaceDN w:val="0"/>
              <w:adjustRightInd w:val="0"/>
              <w:jc w:val="center"/>
              <w:rPr>
                <w:b/>
                <w:bCs/>
                <w:sz w:val="18"/>
                <w:szCs w:val="18"/>
              </w:rPr>
            </w:pPr>
            <w:r w:rsidRPr="009D407A">
              <w:rPr>
                <w:b/>
                <w:bCs/>
                <w:sz w:val="18"/>
                <w:szCs w:val="18"/>
              </w:rPr>
              <w:t>2</w:t>
            </w:r>
          </w:p>
        </w:tc>
        <w:tc>
          <w:tcPr>
            <w:tcW w:w="246" w:type="pct"/>
            <w:vAlign w:val="bottom"/>
          </w:tcPr>
          <w:p w14:paraId="4F3E3EDD" w14:textId="77777777" w:rsidR="00AE26B8" w:rsidRPr="009D407A" w:rsidRDefault="00AE26B8" w:rsidP="008F56F1">
            <w:pPr>
              <w:widowControl w:val="0"/>
              <w:autoSpaceDE w:val="0"/>
              <w:autoSpaceDN w:val="0"/>
              <w:adjustRightInd w:val="0"/>
              <w:jc w:val="center"/>
              <w:rPr>
                <w:b/>
                <w:bCs/>
                <w:sz w:val="18"/>
                <w:szCs w:val="18"/>
              </w:rPr>
            </w:pPr>
            <w:r w:rsidRPr="009D407A">
              <w:rPr>
                <w:b/>
                <w:bCs/>
                <w:sz w:val="18"/>
                <w:szCs w:val="18"/>
              </w:rPr>
              <w:t>1</w:t>
            </w:r>
          </w:p>
        </w:tc>
        <w:tc>
          <w:tcPr>
            <w:tcW w:w="246" w:type="pct"/>
            <w:vAlign w:val="bottom"/>
          </w:tcPr>
          <w:p w14:paraId="21FE9102" w14:textId="77777777" w:rsidR="00AE26B8" w:rsidRPr="009D407A" w:rsidRDefault="00AE26B8" w:rsidP="008F56F1">
            <w:pPr>
              <w:widowControl w:val="0"/>
              <w:autoSpaceDE w:val="0"/>
              <w:autoSpaceDN w:val="0"/>
              <w:adjustRightInd w:val="0"/>
              <w:jc w:val="center"/>
              <w:rPr>
                <w:b/>
                <w:bCs/>
                <w:sz w:val="18"/>
                <w:szCs w:val="18"/>
              </w:rPr>
            </w:pPr>
            <w:r w:rsidRPr="009D407A">
              <w:rPr>
                <w:b/>
                <w:bCs/>
                <w:sz w:val="18"/>
                <w:szCs w:val="18"/>
              </w:rPr>
              <w:t>2</w:t>
            </w:r>
          </w:p>
        </w:tc>
        <w:tc>
          <w:tcPr>
            <w:tcW w:w="246" w:type="pct"/>
            <w:vAlign w:val="bottom"/>
          </w:tcPr>
          <w:p w14:paraId="3E0DC2B5" w14:textId="77777777" w:rsidR="00AE26B8" w:rsidRPr="009D407A" w:rsidRDefault="00AE26B8" w:rsidP="008F56F1">
            <w:pPr>
              <w:widowControl w:val="0"/>
              <w:autoSpaceDE w:val="0"/>
              <w:autoSpaceDN w:val="0"/>
              <w:adjustRightInd w:val="0"/>
              <w:jc w:val="center"/>
              <w:rPr>
                <w:b/>
                <w:bCs/>
                <w:sz w:val="18"/>
                <w:szCs w:val="18"/>
              </w:rPr>
            </w:pPr>
            <w:r w:rsidRPr="009D407A">
              <w:rPr>
                <w:b/>
                <w:bCs/>
                <w:sz w:val="18"/>
                <w:szCs w:val="18"/>
              </w:rPr>
              <w:t>3</w:t>
            </w:r>
          </w:p>
        </w:tc>
        <w:tc>
          <w:tcPr>
            <w:tcW w:w="244" w:type="pct"/>
            <w:vAlign w:val="bottom"/>
          </w:tcPr>
          <w:p w14:paraId="30F37072" w14:textId="77777777" w:rsidR="00AE26B8" w:rsidRPr="009D407A" w:rsidRDefault="00AE26B8" w:rsidP="008F56F1">
            <w:pPr>
              <w:widowControl w:val="0"/>
              <w:autoSpaceDE w:val="0"/>
              <w:autoSpaceDN w:val="0"/>
              <w:adjustRightInd w:val="0"/>
              <w:jc w:val="center"/>
              <w:rPr>
                <w:b/>
                <w:bCs/>
                <w:sz w:val="18"/>
                <w:szCs w:val="18"/>
              </w:rPr>
            </w:pPr>
            <w:r w:rsidRPr="009D407A">
              <w:rPr>
                <w:b/>
                <w:bCs/>
                <w:sz w:val="18"/>
                <w:szCs w:val="18"/>
              </w:rPr>
              <w:t>3</w:t>
            </w:r>
          </w:p>
        </w:tc>
      </w:tr>
      <w:tr w:rsidR="00AE26B8" w:rsidRPr="00D44939" w14:paraId="5202321A" w14:textId="77777777" w:rsidTr="008F56F1">
        <w:trPr>
          <w:trHeight w:val="20"/>
          <w:tblHeader/>
        </w:trPr>
        <w:tc>
          <w:tcPr>
            <w:tcW w:w="190" w:type="pct"/>
            <w:noWrap/>
            <w:vAlign w:val="center"/>
          </w:tcPr>
          <w:p w14:paraId="202C27D0" w14:textId="77777777" w:rsidR="00AE26B8" w:rsidRPr="009D407A" w:rsidRDefault="00AE26B8" w:rsidP="008F56F1">
            <w:pPr>
              <w:jc w:val="center"/>
              <w:rPr>
                <w:b/>
                <w:bCs/>
                <w:color w:val="000000"/>
                <w:sz w:val="18"/>
                <w:szCs w:val="18"/>
              </w:rPr>
            </w:pPr>
            <w:r w:rsidRPr="009D407A">
              <w:rPr>
                <w:b/>
                <w:bCs/>
                <w:color w:val="000000"/>
                <w:sz w:val="18"/>
                <w:szCs w:val="18"/>
              </w:rPr>
              <w:t>№</w:t>
            </w:r>
          </w:p>
        </w:tc>
        <w:tc>
          <w:tcPr>
            <w:tcW w:w="1767" w:type="pct"/>
            <w:vAlign w:val="center"/>
          </w:tcPr>
          <w:p w14:paraId="5900150D" w14:textId="77777777" w:rsidR="00AE26B8" w:rsidRPr="009D407A" w:rsidRDefault="00AE26B8" w:rsidP="008F56F1">
            <w:pPr>
              <w:jc w:val="center"/>
              <w:rPr>
                <w:b/>
                <w:bCs/>
                <w:sz w:val="18"/>
                <w:szCs w:val="18"/>
              </w:rPr>
            </w:pPr>
            <w:r w:rsidRPr="009D407A">
              <w:rPr>
                <w:b/>
                <w:bCs/>
                <w:sz w:val="18"/>
                <w:szCs w:val="18"/>
              </w:rPr>
              <w:t>ОО</w:t>
            </w:r>
          </w:p>
        </w:tc>
        <w:tc>
          <w:tcPr>
            <w:tcW w:w="339" w:type="pct"/>
            <w:vAlign w:val="center"/>
          </w:tcPr>
          <w:p w14:paraId="7334804A" w14:textId="77777777" w:rsidR="00AE26B8" w:rsidRPr="009D407A" w:rsidRDefault="00AE26B8" w:rsidP="008F56F1">
            <w:pPr>
              <w:ind w:left="-57" w:right="-57"/>
              <w:jc w:val="center"/>
              <w:rPr>
                <w:b/>
                <w:bCs/>
                <w:sz w:val="18"/>
                <w:szCs w:val="18"/>
              </w:rPr>
            </w:pPr>
            <w:r w:rsidRPr="009D407A">
              <w:rPr>
                <w:b/>
                <w:bCs/>
                <w:sz w:val="18"/>
                <w:szCs w:val="18"/>
              </w:rPr>
              <w:t>Кол-во</w:t>
            </w:r>
          </w:p>
          <w:p w14:paraId="402A9EA7" w14:textId="77777777" w:rsidR="00AE26B8" w:rsidRPr="009D407A" w:rsidRDefault="00AE26B8" w:rsidP="008F56F1">
            <w:pPr>
              <w:ind w:left="-57" w:right="-57"/>
              <w:jc w:val="center"/>
              <w:rPr>
                <w:b/>
                <w:bCs/>
                <w:sz w:val="18"/>
                <w:szCs w:val="18"/>
              </w:rPr>
            </w:pPr>
            <w:proofErr w:type="spellStart"/>
            <w:r w:rsidRPr="009D407A">
              <w:rPr>
                <w:b/>
                <w:bCs/>
                <w:sz w:val="18"/>
                <w:szCs w:val="18"/>
              </w:rPr>
              <w:t>уч</w:t>
            </w:r>
            <w:proofErr w:type="spellEnd"/>
            <w:r w:rsidRPr="009D407A">
              <w:rPr>
                <w:b/>
                <w:bCs/>
                <w:sz w:val="18"/>
                <w:szCs w:val="18"/>
              </w:rPr>
              <w:t>-ков</w:t>
            </w:r>
          </w:p>
        </w:tc>
        <w:tc>
          <w:tcPr>
            <w:tcW w:w="2705" w:type="pct"/>
            <w:gridSpan w:val="11"/>
            <w:vAlign w:val="center"/>
          </w:tcPr>
          <w:p w14:paraId="3E154B9A" w14:textId="77777777" w:rsidR="00AE26B8" w:rsidRPr="009D407A" w:rsidRDefault="00AE26B8" w:rsidP="008F56F1">
            <w:pPr>
              <w:widowControl w:val="0"/>
              <w:autoSpaceDE w:val="0"/>
              <w:autoSpaceDN w:val="0"/>
              <w:adjustRightInd w:val="0"/>
              <w:jc w:val="center"/>
              <w:rPr>
                <w:b/>
                <w:bCs/>
                <w:sz w:val="18"/>
                <w:szCs w:val="18"/>
              </w:rPr>
            </w:pPr>
            <w:r w:rsidRPr="009D407A">
              <w:rPr>
                <w:b/>
                <w:bCs/>
                <w:sz w:val="18"/>
                <w:szCs w:val="18"/>
              </w:rPr>
              <w:t xml:space="preserve">Выполнение заданий в </w:t>
            </w:r>
            <w:r w:rsidRPr="00C837D2">
              <w:rPr>
                <w:b/>
                <w:bCs/>
                <w:sz w:val="18"/>
                <w:szCs w:val="18"/>
              </w:rPr>
              <w:t>%</w:t>
            </w:r>
            <w:r w:rsidRPr="009D407A">
              <w:rPr>
                <w:b/>
                <w:bCs/>
                <w:sz w:val="18"/>
                <w:szCs w:val="18"/>
              </w:rPr>
              <w:t xml:space="preserve"> (от числа участников)</w:t>
            </w:r>
          </w:p>
        </w:tc>
      </w:tr>
      <w:tr w:rsidR="00AE26B8" w:rsidRPr="00D44939" w14:paraId="6100888B" w14:textId="77777777" w:rsidTr="008F56F1">
        <w:trPr>
          <w:trHeight w:val="20"/>
        </w:trPr>
        <w:tc>
          <w:tcPr>
            <w:tcW w:w="190" w:type="pct"/>
            <w:noWrap/>
            <w:vAlign w:val="center"/>
          </w:tcPr>
          <w:p w14:paraId="39490383" w14:textId="77777777" w:rsidR="00AE26B8" w:rsidRPr="00D44939" w:rsidRDefault="00AE26B8" w:rsidP="008F56F1">
            <w:pPr>
              <w:jc w:val="center"/>
              <w:rPr>
                <w:color w:val="000000"/>
                <w:sz w:val="18"/>
                <w:szCs w:val="18"/>
              </w:rPr>
            </w:pPr>
            <w:r w:rsidRPr="00D44939">
              <w:rPr>
                <w:color w:val="000000"/>
                <w:sz w:val="18"/>
                <w:szCs w:val="18"/>
              </w:rPr>
              <w:t>1</w:t>
            </w:r>
          </w:p>
        </w:tc>
        <w:tc>
          <w:tcPr>
            <w:tcW w:w="1767" w:type="pct"/>
            <w:vAlign w:val="center"/>
          </w:tcPr>
          <w:p w14:paraId="411879ED" w14:textId="77777777" w:rsidR="00AE26B8" w:rsidRDefault="00AE26B8" w:rsidP="008F56F1">
            <w:pPr>
              <w:rPr>
                <w:color w:val="000000"/>
                <w:sz w:val="20"/>
                <w:szCs w:val="20"/>
              </w:rPr>
            </w:pPr>
            <w:r w:rsidRPr="00393919">
              <w:rPr>
                <w:color w:val="000000"/>
                <w:sz w:val="20"/>
                <w:szCs w:val="20"/>
              </w:rPr>
              <w:t xml:space="preserve">МБОУ Дубровская №1 СОШ </w:t>
            </w:r>
          </w:p>
          <w:p w14:paraId="630A61EC" w14:textId="77777777" w:rsidR="00AE26B8" w:rsidRPr="00393919" w:rsidRDefault="00AE26B8" w:rsidP="008F56F1">
            <w:pPr>
              <w:rPr>
                <w:color w:val="000000"/>
                <w:sz w:val="20"/>
                <w:szCs w:val="20"/>
              </w:rPr>
            </w:pPr>
            <w:r w:rsidRPr="00393919">
              <w:rPr>
                <w:color w:val="000000"/>
                <w:sz w:val="20"/>
                <w:szCs w:val="20"/>
              </w:rPr>
              <w:t>им. Никитина И.С.</w:t>
            </w:r>
          </w:p>
        </w:tc>
        <w:tc>
          <w:tcPr>
            <w:tcW w:w="339" w:type="pct"/>
            <w:vAlign w:val="center"/>
          </w:tcPr>
          <w:p w14:paraId="205B78FF" w14:textId="77777777" w:rsidR="00AE26B8" w:rsidRDefault="00AE26B8" w:rsidP="008F56F1">
            <w:pPr>
              <w:jc w:val="center"/>
              <w:rPr>
                <w:color w:val="000000"/>
                <w:sz w:val="16"/>
                <w:szCs w:val="16"/>
              </w:rPr>
            </w:pPr>
            <w:r>
              <w:rPr>
                <w:color w:val="000000"/>
                <w:sz w:val="16"/>
                <w:szCs w:val="16"/>
              </w:rPr>
              <w:t>10</w:t>
            </w:r>
          </w:p>
        </w:tc>
        <w:tc>
          <w:tcPr>
            <w:tcW w:w="246" w:type="pct"/>
            <w:vAlign w:val="center"/>
          </w:tcPr>
          <w:p w14:paraId="703D9571" w14:textId="77777777" w:rsidR="00AE26B8" w:rsidRDefault="00AE26B8" w:rsidP="008F56F1">
            <w:pPr>
              <w:jc w:val="center"/>
              <w:rPr>
                <w:color w:val="000000"/>
                <w:sz w:val="16"/>
                <w:szCs w:val="16"/>
              </w:rPr>
            </w:pPr>
            <w:r>
              <w:rPr>
                <w:color w:val="000000"/>
                <w:sz w:val="16"/>
                <w:szCs w:val="16"/>
              </w:rPr>
              <w:t>50</w:t>
            </w:r>
          </w:p>
        </w:tc>
        <w:tc>
          <w:tcPr>
            <w:tcW w:w="246" w:type="pct"/>
            <w:vAlign w:val="center"/>
          </w:tcPr>
          <w:p w14:paraId="059B02D8" w14:textId="77777777" w:rsidR="00AE26B8" w:rsidRDefault="00AE26B8" w:rsidP="008F56F1">
            <w:pPr>
              <w:jc w:val="center"/>
              <w:rPr>
                <w:color w:val="000000"/>
                <w:sz w:val="16"/>
                <w:szCs w:val="16"/>
              </w:rPr>
            </w:pPr>
            <w:r>
              <w:rPr>
                <w:color w:val="000000"/>
                <w:sz w:val="16"/>
                <w:szCs w:val="16"/>
              </w:rPr>
              <w:t>30</w:t>
            </w:r>
          </w:p>
        </w:tc>
        <w:tc>
          <w:tcPr>
            <w:tcW w:w="246" w:type="pct"/>
            <w:vAlign w:val="center"/>
          </w:tcPr>
          <w:p w14:paraId="26C8D670" w14:textId="77777777" w:rsidR="00AE26B8" w:rsidRDefault="00AE26B8" w:rsidP="008F56F1">
            <w:pPr>
              <w:jc w:val="center"/>
              <w:rPr>
                <w:color w:val="000000"/>
                <w:sz w:val="16"/>
                <w:szCs w:val="16"/>
              </w:rPr>
            </w:pPr>
            <w:r>
              <w:rPr>
                <w:color w:val="000000"/>
                <w:sz w:val="16"/>
                <w:szCs w:val="16"/>
              </w:rPr>
              <w:t>60</w:t>
            </w:r>
          </w:p>
        </w:tc>
        <w:tc>
          <w:tcPr>
            <w:tcW w:w="246" w:type="pct"/>
            <w:vAlign w:val="center"/>
          </w:tcPr>
          <w:p w14:paraId="01D7427C" w14:textId="77777777" w:rsidR="00AE26B8" w:rsidRDefault="00AE26B8" w:rsidP="008F56F1">
            <w:pPr>
              <w:jc w:val="center"/>
              <w:rPr>
                <w:color w:val="000000"/>
                <w:sz w:val="16"/>
                <w:szCs w:val="16"/>
              </w:rPr>
            </w:pPr>
            <w:r>
              <w:rPr>
                <w:color w:val="000000"/>
                <w:sz w:val="16"/>
                <w:szCs w:val="16"/>
              </w:rPr>
              <w:t>70</w:t>
            </w:r>
          </w:p>
        </w:tc>
        <w:tc>
          <w:tcPr>
            <w:tcW w:w="246" w:type="pct"/>
            <w:vAlign w:val="center"/>
          </w:tcPr>
          <w:p w14:paraId="3A1E4093" w14:textId="77777777" w:rsidR="00AE26B8" w:rsidRDefault="00AE26B8" w:rsidP="008F56F1">
            <w:pPr>
              <w:jc w:val="center"/>
              <w:rPr>
                <w:color w:val="000000"/>
                <w:sz w:val="16"/>
                <w:szCs w:val="16"/>
              </w:rPr>
            </w:pPr>
            <w:r>
              <w:rPr>
                <w:color w:val="000000"/>
                <w:sz w:val="16"/>
                <w:szCs w:val="16"/>
              </w:rPr>
              <w:t>10</w:t>
            </w:r>
          </w:p>
        </w:tc>
        <w:tc>
          <w:tcPr>
            <w:tcW w:w="246" w:type="pct"/>
            <w:vAlign w:val="center"/>
          </w:tcPr>
          <w:p w14:paraId="35A023B8" w14:textId="77777777" w:rsidR="00AE26B8" w:rsidRDefault="00AE26B8" w:rsidP="008F56F1">
            <w:pPr>
              <w:jc w:val="center"/>
              <w:rPr>
                <w:color w:val="000000"/>
                <w:sz w:val="16"/>
                <w:szCs w:val="16"/>
              </w:rPr>
            </w:pPr>
            <w:r>
              <w:rPr>
                <w:color w:val="000000"/>
                <w:sz w:val="16"/>
                <w:szCs w:val="16"/>
              </w:rPr>
              <w:t>60</w:t>
            </w:r>
          </w:p>
        </w:tc>
        <w:tc>
          <w:tcPr>
            <w:tcW w:w="246" w:type="pct"/>
            <w:vAlign w:val="center"/>
          </w:tcPr>
          <w:p w14:paraId="5B870BEE" w14:textId="77777777" w:rsidR="00AE26B8" w:rsidRDefault="00AE26B8" w:rsidP="008F56F1">
            <w:pPr>
              <w:jc w:val="center"/>
              <w:rPr>
                <w:color w:val="000000"/>
                <w:sz w:val="16"/>
                <w:szCs w:val="16"/>
              </w:rPr>
            </w:pPr>
            <w:r>
              <w:rPr>
                <w:color w:val="000000"/>
                <w:sz w:val="16"/>
                <w:szCs w:val="16"/>
              </w:rPr>
              <w:t>55</w:t>
            </w:r>
          </w:p>
        </w:tc>
        <w:tc>
          <w:tcPr>
            <w:tcW w:w="246" w:type="pct"/>
            <w:vAlign w:val="center"/>
          </w:tcPr>
          <w:p w14:paraId="66E18B3E" w14:textId="77777777" w:rsidR="00AE26B8" w:rsidRDefault="00AE26B8" w:rsidP="008F56F1">
            <w:pPr>
              <w:jc w:val="center"/>
              <w:rPr>
                <w:color w:val="000000"/>
                <w:sz w:val="16"/>
                <w:szCs w:val="16"/>
              </w:rPr>
            </w:pPr>
            <w:r>
              <w:rPr>
                <w:color w:val="000000"/>
                <w:sz w:val="16"/>
                <w:szCs w:val="16"/>
              </w:rPr>
              <w:t>70</w:t>
            </w:r>
          </w:p>
        </w:tc>
        <w:tc>
          <w:tcPr>
            <w:tcW w:w="246" w:type="pct"/>
            <w:vAlign w:val="center"/>
          </w:tcPr>
          <w:p w14:paraId="75A7A4EF" w14:textId="77777777" w:rsidR="00AE26B8" w:rsidRDefault="00AE26B8" w:rsidP="008F56F1">
            <w:pPr>
              <w:jc w:val="center"/>
              <w:rPr>
                <w:color w:val="000000"/>
                <w:sz w:val="16"/>
                <w:szCs w:val="16"/>
              </w:rPr>
            </w:pPr>
            <w:r>
              <w:rPr>
                <w:color w:val="000000"/>
                <w:sz w:val="16"/>
                <w:szCs w:val="16"/>
              </w:rPr>
              <w:t>65</w:t>
            </w:r>
          </w:p>
        </w:tc>
        <w:tc>
          <w:tcPr>
            <w:tcW w:w="246" w:type="pct"/>
            <w:vAlign w:val="center"/>
          </w:tcPr>
          <w:p w14:paraId="3B6F55BE" w14:textId="77777777" w:rsidR="00AE26B8" w:rsidRDefault="00AE26B8" w:rsidP="008F56F1">
            <w:pPr>
              <w:jc w:val="center"/>
              <w:rPr>
                <w:color w:val="000000"/>
                <w:sz w:val="16"/>
                <w:szCs w:val="16"/>
              </w:rPr>
            </w:pPr>
            <w:r>
              <w:rPr>
                <w:color w:val="000000"/>
                <w:sz w:val="16"/>
                <w:szCs w:val="16"/>
              </w:rPr>
              <w:t>7</w:t>
            </w:r>
          </w:p>
        </w:tc>
        <w:tc>
          <w:tcPr>
            <w:tcW w:w="244" w:type="pct"/>
            <w:vAlign w:val="center"/>
          </w:tcPr>
          <w:p w14:paraId="393929AC" w14:textId="77777777" w:rsidR="00AE26B8" w:rsidRDefault="00AE26B8" w:rsidP="008F56F1">
            <w:pPr>
              <w:jc w:val="center"/>
              <w:rPr>
                <w:color w:val="000000"/>
                <w:sz w:val="16"/>
                <w:szCs w:val="16"/>
              </w:rPr>
            </w:pPr>
            <w:r>
              <w:rPr>
                <w:color w:val="000000"/>
                <w:sz w:val="16"/>
                <w:szCs w:val="16"/>
              </w:rPr>
              <w:t>10</w:t>
            </w:r>
          </w:p>
        </w:tc>
      </w:tr>
      <w:tr w:rsidR="00AE26B8" w:rsidRPr="00D44939" w14:paraId="5F015D40" w14:textId="77777777" w:rsidTr="008F56F1">
        <w:trPr>
          <w:trHeight w:val="20"/>
        </w:trPr>
        <w:tc>
          <w:tcPr>
            <w:tcW w:w="190" w:type="pct"/>
            <w:vAlign w:val="center"/>
          </w:tcPr>
          <w:p w14:paraId="6C832D43" w14:textId="77777777" w:rsidR="00AE26B8" w:rsidRPr="00D44939" w:rsidRDefault="00AE26B8" w:rsidP="008F56F1">
            <w:pPr>
              <w:jc w:val="center"/>
              <w:rPr>
                <w:color w:val="000000"/>
                <w:sz w:val="18"/>
                <w:szCs w:val="18"/>
              </w:rPr>
            </w:pPr>
            <w:r w:rsidRPr="00D44939">
              <w:rPr>
                <w:color w:val="000000"/>
                <w:sz w:val="18"/>
                <w:szCs w:val="18"/>
              </w:rPr>
              <w:t>2</w:t>
            </w:r>
          </w:p>
        </w:tc>
        <w:tc>
          <w:tcPr>
            <w:tcW w:w="1767" w:type="pct"/>
            <w:vAlign w:val="center"/>
          </w:tcPr>
          <w:p w14:paraId="7F6C4B56" w14:textId="77777777" w:rsidR="00AE26B8" w:rsidRPr="00393919" w:rsidRDefault="00AE26B8" w:rsidP="008F56F1">
            <w:pPr>
              <w:rPr>
                <w:color w:val="000000"/>
                <w:sz w:val="20"/>
                <w:szCs w:val="20"/>
              </w:rPr>
            </w:pPr>
            <w:r w:rsidRPr="00393919">
              <w:rPr>
                <w:color w:val="000000"/>
                <w:sz w:val="20"/>
                <w:szCs w:val="20"/>
              </w:rPr>
              <w:t>МБОУ Дубровская №2 СОШ</w:t>
            </w:r>
          </w:p>
        </w:tc>
        <w:tc>
          <w:tcPr>
            <w:tcW w:w="339" w:type="pct"/>
            <w:vAlign w:val="center"/>
          </w:tcPr>
          <w:p w14:paraId="789326F0" w14:textId="77777777" w:rsidR="00AE26B8" w:rsidRDefault="00AE26B8" w:rsidP="008F56F1">
            <w:pPr>
              <w:jc w:val="center"/>
              <w:rPr>
                <w:color w:val="000000"/>
                <w:sz w:val="16"/>
                <w:szCs w:val="16"/>
              </w:rPr>
            </w:pPr>
            <w:r>
              <w:rPr>
                <w:color w:val="000000"/>
                <w:sz w:val="16"/>
                <w:szCs w:val="16"/>
              </w:rPr>
              <w:t>23</w:t>
            </w:r>
          </w:p>
        </w:tc>
        <w:tc>
          <w:tcPr>
            <w:tcW w:w="246" w:type="pct"/>
            <w:vAlign w:val="center"/>
          </w:tcPr>
          <w:p w14:paraId="4049B967" w14:textId="77777777" w:rsidR="00AE26B8" w:rsidRDefault="00AE26B8" w:rsidP="008F56F1">
            <w:pPr>
              <w:jc w:val="center"/>
              <w:rPr>
                <w:color w:val="000000"/>
                <w:sz w:val="16"/>
                <w:szCs w:val="16"/>
              </w:rPr>
            </w:pPr>
            <w:r>
              <w:rPr>
                <w:color w:val="000000"/>
                <w:sz w:val="16"/>
                <w:szCs w:val="16"/>
              </w:rPr>
              <w:t>74</w:t>
            </w:r>
          </w:p>
        </w:tc>
        <w:tc>
          <w:tcPr>
            <w:tcW w:w="246" w:type="pct"/>
            <w:vAlign w:val="center"/>
          </w:tcPr>
          <w:p w14:paraId="675A73C4" w14:textId="77777777" w:rsidR="00AE26B8" w:rsidRDefault="00AE26B8" w:rsidP="008F56F1">
            <w:pPr>
              <w:jc w:val="center"/>
              <w:rPr>
                <w:color w:val="000000"/>
                <w:sz w:val="16"/>
                <w:szCs w:val="16"/>
              </w:rPr>
            </w:pPr>
            <w:r>
              <w:rPr>
                <w:color w:val="000000"/>
                <w:sz w:val="16"/>
                <w:szCs w:val="16"/>
              </w:rPr>
              <w:t>72</w:t>
            </w:r>
          </w:p>
        </w:tc>
        <w:tc>
          <w:tcPr>
            <w:tcW w:w="246" w:type="pct"/>
            <w:vAlign w:val="center"/>
          </w:tcPr>
          <w:p w14:paraId="14180DC2" w14:textId="77777777" w:rsidR="00AE26B8" w:rsidRDefault="00AE26B8" w:rsidP="008F56F1">
            <w:pPr>
              <w:jc w:val="center"/>
              <w:rPr>
                <w:color w:val="000000"/>
                <w:sz w:val="16"/>
                <w:szCs w:val="16"/>
              </w:rPr>
            </w:pPr>
            <w:r>
              <w:rPr>
                <w:color w:val="000000"/>
                <w:sz w:val="16"/>
                <w:szCs w:val="16"/>
              </w:rPr>
              <w:t>78</w:t>
            </w:r>
          </w:p>
        </w:tc>
        <w:tc>
          <w:tcPr>
            <w:tcW w:w="246" w:type="pct"/>
            <w:vAlign w:val="center"/>
          </w:tcPr>
          <w:p w14:paraId="79D48000" w14:textId="77777777" w:rsidR="00AE26B8" w:rsidRDefault="00AE26B8" w:rsidP="008F56F1">
            <w:pPr>
              <w:jc w:val="center"/>
              <w:rPr>
                <w:color w:val="000000"/>
                <w:sz w:val="16"/>
                <w:szCs w:val="16"/>
              </w:rPr>
            </w:pPr>
            <w:r>
              <w:rPr>
                <w:color w:val="000000"/>
                <w:sz w:val="16"/>
                <w:szCs w:val="16"/>
              </w:rPr>
              <w:t>61</w:t>
            </w:r>
          </w:p>
        </w:tc>
        <w:tc>
          <w:tcPr>
            <w:tcW w:w="246" w:type="pct"/>
            <w:vAlign w:val="center"/>
          </w:tcPr>
          <w:p w14:paraId="683F6680" w14:textId="77777777" w:rsidR="00AE26B8" w:rsidRDefault="00AE26B8" w:rsidP="008F56F1">
            <w:pPr>
              <w:jc w:val="center"/>
              <w:rPr>
                <w:color w:val="000000"/>
                <w:sz w:val="16"/>
                <w:szCs w:val="16"/>
              </w:rPr>
            </w:pPr>
            <w:r>
              <w:rPr>
                <w:color w:val="000000"/>
                <w:sz w:val="16"/>
                <w:szCs w:val="16"/>
              </w:rPr>
              <w:t>65</w:t>
            </w:r>
          </w:p>
        </w:tc>
        <w:tc>
          <w:tcPr>
            <w:tcW w:w="246" w:type="pct"/>
            <w:vAlign w:val="center"/>
          </w:tcPr>
          <w:p w14:paraId="634C28EB" w14:textId="77777777" w:rsidR="00AE26B8" w:rsidRDefault="00AE26B8" w:rsidP="008F56F1">
            <w:pPr>
              <w:jc w:val="center"/>
              <w:rPr>
                <w:color w:val="000000"/>
                <w:sz w:val="16"/>
                <w:szCs w:val="16"/>
              </w:rPr>
            </w:pPr>
            <w:r>
              <w:rPr>
                <w:color w:val="000000"/>
                <w:sz w:val="16"/>
                <w:szCs w:val="16"/>
              </w:rPr>
              <w:t>61</w:t>
            </w:r>
          </w:p>
        </w:tc>
        <w:tc>
          <w:tcPr>
            <w:tcW w:w="246" w:type="pct"/>
            <w:vAlign w:val="center"/>
          </w:tcPr>
          <w:p w14:paraId="7BCAB933" w14:textId="77777777" w:rsidR="00AE26B8" w:rsidRDefault="00AE26B8" w:rsidP="008F56F1">
            <w:pPr>
              <w:jc w:val="center"/>
              <w:rPr>
                <w:color w:val="000000"/>
                <w:sz w:val="16"/>
                <w:szCs w:val="16"/>
              </w:rPr>
            </w:pPr>
            <w:r>
              <w:rPr>
                <w:color w:val="000000"/>
                <w:sz w:val="16"/>
                <w:szCs w:val="16"/>
              </w:rPr>
              <w:t>61</w:t>
            </w:r>
          </w:p>
        </w:tc>
        <w:tc>
          <w:tcPr>
            <w:tcW w:w="246" w:type="pct"/>
            <w:vAlign w:val="center"/>
          </w:tcPr>
          <w:p w14:paraId="2B2FE712" w14:textId="77777777" w:rsidR="00AE26B8" w:rsidRDefault="00AE26B8" w:rsidP="008F56F1">
            <w:pPr>
              <w:jc w:val="center"/>
              <w:rPr>
                <w:color w:val="000000"/>
                <w:sz w:val="16"/>
                <w:szCs w:val="16"/>
              </w:rPr>
            </w:pPr>
            <w:r>
              <w:rPr>
                <w:color w:val="000000"/>
                <w:sz w:val="16"/>
                <w:szCs w:val="16"/>
              </w:rPr>
              <w:t>70</w:t>
            </w:r>
          </w:p>
        </w:tc>
        <w:tc>
          <w:tcPr>
            <w:tcW w:w="246" w:type="pct"/>
            <w:vAlign w:val="center"/>
          </w:tcPr>
          <w:p w14:paraId="67C055A9" w14:textId="77777777" w:rsidR="00AE26B8" w:rsidRDefault="00AE26B8" w:rsidP="008F56F1">
            <w:pPr>
              <w:jc w:val="center"/>
              <w:rPr>
                <w:color w:val="000000"/>
                <w:sz w:val="16"/>
                <w:szCs w:val="16"/>
              </w:rPr>
            </w:pPr>
            <w:r>
              <w:rPr>
                <w:color w:val="000000"/>
                <w:sz w:val="16"/>
                <w:szCs w:val="16"/>
              </w:rPr>
              <w:t>52</w:t>
            </w:r>
          </w:p>
        </w:tc>
        <w:tc>
          <w:tcPr>
            <w:tcW w:w="246" w:type="pct"/>
            <w:vAlign w:val="center"/>
          </w:tcPr>
          <w:p w14:paraId="58A3101B" w14:textId="77777777" w:rsidR="00AE26B8" w:rsidRDefault="00AE26B8" w:rsidP="008F56F1">
            <w:pPr>
              <w:jc w:val="center"/>
              <w:rPr>
                <w:color w:val="000000"/>
                <w:sz w:val="16"/>
                <w:szCs w:val="16"/>
              </w:rPr>
            </w:pPr>
            <w:r>
              <w:rPr>
                <w:color w:val="000000"/>
                <w:sz w:val="16"/>
                <w:szCs w:val="16"/>
              </w:rPr>
              <w:t>23</w:t>
            </w:r>
          </w:p>
        </w:tc>
        <w:tc>
          <w:tcPr>
            <w:tcW w:w="244" w:type="pct"/>
            <w:vAlign w:val="center"/>
          </w:tcPr>
          <w:p w14:paraId="02ADC23D" w14:textId="77777777" w:rsidR="00AE26B8" w:rsidRDefault="00AE26B8" w:rsidP="008F56F1">
            <w:pPr>
              <w:jc w:val="center"/>
              <w:rPr>
                <w:color w:val="000000"/>
                <w:sz w:val="16"/>
                <w:szCs w:val="16"/>
              </w:rPr>
            </w:pPr>
            <w:r>
              <w:rPr>
                <w:color w:val="000000"/>
                <w:sz w:val="16"/>
                <w:szCs w:val="16"/>
              </w:rPr>
              <w:t>20</w:t>
            </w:r>
          </w:p>
        </w:tc>
      </w:tr>
      <w:tr w:rsidR="00AE26B8" w:rsidRPr="00D44939" w14:paraId="382A79C5" w14:textId="77777777" w:rsidTr="008F56F1">
        <w:trPr>
          <w:trHeight w:val="20"/>
        </w:trPr>
        <w:tc>
          <w:tcPr>
            <w:tcW w:w="190" w:type="pct"/>
            <w:vAlign w:val="center"/>
          </w:tcPr>
          <w:p w14:paraId="526337D8" w14:textId="77777777" w:rsidR="00AE26B8" w:rsidRPr="00D44939" w:rsidRDefault="00AE26B8" w:rsidP="008F56F1">
            <w:pPr>
              <w:jc w:val="center"/>
              <w:rPr>
                <w:color w:val="000000"/>
                <w:sz w:val="18"/>
                <w:szCs w:val="18"/>
              </w:rPr>
            </w:pPr>
            <w:r>
              <w:rPr>
                <w:color w:val="000000"/>
                <w:sz w:val="18"/>
                <w:szCs w:val="18"/>
              </w:rPr>
              <w:t>3</w:t>
            </w:r>
          </w:p>
        </w:tc>
        <w:tc>
          <w:tcPr>
            <w:tcW w:w="1767" w:type="pct"/>
            <w:vAlign w:val="center"/>
          </w:tcPr>
          <w:p w14:paraId="436230E9" w14:textId="77777777" w:rsidR="00AE26B8" w:rsidRPr="00393919" w:rsidRDefault="00AE26B8" w:rsidP="008F56F1">
            <w:pPr>
              <w:rPr>
                <w:color w:val="000000"/>
                <w:sz w:val="20"/>
                <w:szCs w:val="20"/>
              </w:rPr>
            </w:pPr>
            <w:r w:rsidRPr="00393919">
              <w:rPr>
                <w:color w:val="000000"/>
                <w:sz w:val="20"/>
                <w:szCs w:val="20"/>
              </w:rPr>
              <w:t xml:space="preserve">МБОУ </w:t>
            </w:r>
            <w:proofErr w:type="spellStart"/>
            <w:r>
              <w:rPr>
                <w:color w:val="000000"/>
                <w:sz w:val="20"/>
                <w:szCs w:val="20"/>
              </w:rPr>
              <w:t>Пеклинская</w:t>
            </w:r>
            <w:proofErr w:type="spellEnd"/>
            <w:r>
              <w:rPr>
                <w:color w:val="000000"/>
                <w:sz w:val="20"/>
                <w:szCs w:val="20"/>
              </w:rPr>
              <w:t xml:space="preserve"> СОШ</w:t>
            </w:r>
          </w:p>
        </w:tc>
        <w:tc>
          <w:tcPr>
            <w:tcW w:w="339" w:type="pct"/>
            <w:vAlign w:val="center"/>
          </w:tcPr>
          <w:p w14:paraId="28FB3383" w14:textId="77777777" w:rsidR="00AE26B8" w:rsidRDefault="00AE26B8" w:rsidP="008F56F1">
            <w:pPr>
              <w:jc w:val="center"/>
              <w:rPr>
                <w:color w:val="000000"/>
                <w:sz w:val="16"/>
                <w:szCs w:val="16"/>
              </w:rPr>
            </w:pPr>
            <w:r>
              <w:rPr>
                <w:color w:val="000000"/>
                <w:sz w:val="16"/>
                <w:szCs w:val="16"/>
              </w:rPr>
              <w:t>7</w:t>
            </w:r>
          </w:p>
        </w:tc>
        <w:tc>
          <w:tcPr>
            <w:tcW w:w="246" w:type="pct"/>
            <w:vAlign w:val="center"/>
          </w:tcPr>
          <w:p w14:paraId="47F3EC66" w14:textId="77777777" w:rsidR="00AE26B8" w:rsidRDefault="00AE26B8" w:rsidP="008F56F1">
            <w:pPr>
              <w:jc w:val="center"/>
              <w:rPr>
                <w:color w:val="000000"/>
                <w:sz w:val="16"/>
                <w:szCs w:val="16"/>
              </w:rPr>
            </w:pPr>
            <w:r>
              <w:rPr>
                <w:color w:val="000000"/>
                <w:sz w:val="16"/>
                <w:szCs w:val="16"/>
              </w:rPr>
              <w:t>100</w:t>
            </w:r>
          </w:p>
        </w:tc>
        <w:tc>
          <w:tcPr>
            <w:tcW w:w="246" w:type="pct"/>
            <w:vAlign w:val="center"/>
          </w:tcPr>
          <w:p w14:paraId="73C0EDA7" w14:textId="77777777" w:rsidR="00AE26B8" w:rsidRDefault="00AE26B8" w:rsidP="008F56F1">
            <w:pPr>
              <w:jc w:val="center"/>
              <w:rPr>
                <w:color w:val="000000"/>
                <w:sz w:val="16"/>
                <w:szCs w:val="16"/>
              </w:rPr>
            </w:pPr>
            <w:r>
              <w:rPr>
                <w:color w:val="000000"/>
                <w:sz w:val="16"/>
                <w:szCs w:val="16"/>
              </w:rPr>
              <w:t>57</w:t>
            </w:r>
          </w:p>
        </w:tc>
        <w:tc>
          <w:tcPr>
            <w:tcW w:w="246" w:type="pct"/>
            <w:vAlign w:val="center"/>
          </w:tcPr>
          <w:p w14:paraId="4B6A0F63" w14:textId="77777777" w:rsidR="00AE26B8" w:rsidRDefault="00AE26B8" w:rsidP="008F56F1">
            <w:pPr>
              <w:jc w:val="center"/>
              <w:rPr>
                <w:color w:val="000000"/>
                <w:sz w:val="16"/>
                <w:szCs w:val="16"/>
              </w:rPr>
            </w:pPr>
            <w:r>
              <w:rPr>
                <w:color w:val="000000"/>
                <w:sz w:val="16"/>
                <w:szCs w:val="16"/>
              </w:rPr>
              <w:t>86</w:t>
            </w:r>
          </w:p>
        </w:tc>
        <w:tc>
          <w:tcPr>
            <w:tcW w:w="246" w:type="pct"/>
            <w:vAlign w:val="center"/>
          </w:tcPr>
          <w:p w14:paraId="3EDD1C36" w14:textId="77777777" w:rsidR="00AE26B8" w:rsidRDefault="00AE26B8" w:rsidP="008F56F1">
            <w:pPr>
              <w:jc w:val="center"/>
              <w:rPr>
                <w:color w:val="000000"/>
                <w:sz w:val="16"/>
                <w:szCs w:val="16"/>
              </w:rPr>
            </w:pPr>
            <w:r>
              <w:rPr>
                <w:color w:val="000000"/>
                <w:sz w:val="16"/>
                <w:szCs w:val="16"/>
              </w:rPr>
              <w:t>43</w:t>
            </w:r>
          </w:p>
        </w:tc>
        <w:tc>
          <w:tcPr>
            <w:tcW w:w="246" w:type="pct"/>
            <w:vAlign w:val="center"/>
          </w:tcPr>
          <w:p w14:paraId="439015E3" w14:textId="77777777" w:rsidR="00AE26B8" w:rsidRDefault="00AE26B8" w:rsidP="008F56F1">
            <w:pPr>
              <w:jc w:val="center"/>
              <w:rPr>
                <w:color w:val="000000"/>
                <w:sz w:val="16"/>
                <w:szCs w:val="16"/>
              </w:rPr>
            </w:pPr>
            <w:r>
              <w:rPr>
                <w:color w:val="000000"/>
                <w:sz w:val="16"/>
                <w:szCs w:val="16"/>
              </w:rPr>
              <w:t>100</w:t>
            </w:r>
          </w:p>
        </w:tc>
        <w:tc>
          <w:tcPr>
            <w:tcW w:w="246" w:type="pct"/>
            <w:vAlign w:val="center"/>
          </w:tcPr>
          <w:p w14:paraId="09A4903E" w14:textId="77777777" w:rsidR="00AE26B8" w:rsidRDefault="00AE26B8" w:rsidP="008F56F1">
            <w:pPr>
              <w:jc w:val="center"/>
              <w:rPr>
                <w:color w:val="000000"/>
                <w:sz w:val="16"/>
                <w:szCs w:val="16"/>
              </w:rPr>
            </w:pPr>
            <w:r>
              <w:rPr>
                <w:color w:val="000000"/>
                <w:sz w:val="16"/>
                <w:szCs w:val="16"/>
              </w:rPr>
              <w:t>57</w:t>
            </w:r>
          </w:p>
        </w:tc>
        <w:tc>
          <w:tcPr>
            <w:tcW w:w="246" w:type="pct"/>
            <w:vAlign w:val="center"/>
          </w:tcPr>
          <w:p w14:paraId="093E47C9" w14:textId="77777777" w:rsidR="00AE26B8" w:rsidRDefault="00AE26B8" w:rsidP="008F56F1">
            <w:pPr>
              <w:jc w:val="center"/>
              <w:rPr>
                <w:color w:val="000000"/>
                <w:sz w:val="16"/>
                <w:szCs w:val="16"/>
              </w:rPr>
            </w:pPr>
            <w:r>
              <w:rPr>
                <w:color w:val="000000"/>
                <w:sz w:val="16"/>
                <w:szCs w:val="16"/>
              </w:rPr>
              <w:t>64</w:t>
            </w:r>
          </w:p>
        </w:tc>
        <w:tc>
          <w:tcPr>
            <w:tcW w:w="246" w:type="pct"/>
            <w:vAlign w:val="center"/>
          </w:tcPr>
          <w:p w14:paraId="35549268" w14:textId="77777777" w:rsidR="00AE26B8" w:rsidRDefault="00AE26B8" w:rsidP="008F56F1">
            <w:pPr>
              <w:jc w:val="center"/>
              <w:rPr>
                <w:color w:val="000000"/>
                <w:sz w:val="16"/>
                <w:szCs w:val="16"/>
              </w:rPr>
            </w:pPr>
            <w:r>
              <w:rPr>
                <w:color w:val="000000"/>
                <w:sz w:val="16"/>
                <w:szCs w:val="16"/>
              </w:rPr>
              <w:t>86</w:t>
            </w:r>
          </w:p>
        </w:tc>
        <w:tc>
          <w:tcPr>
            <w:tcW w:w="246" w:type="pct"/>
            <w:vAlign w:val="center"/>
          </w:tcPr>
          <w:p w14:paraId="088175F4" w14:textId="77777777" w:rsidR="00AE26B8" w:rsidRDefault="00AE26B8" w:rsidP="008F56F1">
            <w:pPr>
              <w:jc w:val="center"/>
              <w:rPr>
                <w:color w:val="000000"/>
                <w:sz w:val="16"/>
                <w:szCs w:val="16"/>
              </w:rPr>
            </w:pPr>
            <w:r>
              <w:rPr>
                <w:color w:val="000000"/>
                <w:sz w:val="16"/>
                <w:szCs w:val="16"/>
              </w:rPr>
              <w:t>64</w:t>
            </w:r>
          </w:p>
        </w:tc>
        <w:tc>
          <w:tcPr>
            <w:tcW w:w="246" w:type="pct"/>
            <w:vAlign w:val="center"/>
          </w:tcPr>
          <w:p w14:paraId="6996C0C5" w14:textId="77777777" w:rsidR="00AE26B8" w:rsidRDefault="00AE26B8" w:rsidP="008F56F1">
            <w:pPr>
              <w:jc w:val="center"/>
              <w:rPr>
                <w:color w:val="000000"/>
                <w:sz w:val="16"/>
                <w:szCs w:val="16"/>
              </w:rPr>
            </w:pPr>
            <w:r>
              <w:rPr>
                <w:color w:val="000000"/>
                <w:sz w:val="16"/>
                <w:szCs w:val="16"/>
              </w:rPr>
              <w:t>29</w:t>
            </w:r>
          </w:p>
        </w:tc>
        <w:tc>
          <w:tcPr>
            <w:tcW w:w="244" w:type="pct"/>
            <w:vAlign w:val="center"/>
          </w:tcPr>
          <w:p w14:paraId="576E2912" w14:textId="77777777" w:rsidR="00AE26B8" w:rsidRDefault="00AE26B8" w:rsidP="008F56F1">
            <w:pPr>
              <w:jc w:val="center"/>
              <w:rPr>
                <w:color w:val="000000"/>
                <w:sz w:val="16"/>
                <w:szCs w:val="16"/>
              </w:rPr>
            </w:pPr>
            <w:r>
              <w:rPr>
                <w:color w:val="000000"/>
                <w:sz w:val="16"/>
                <w:szCs w:val="16"/>
              </w:rPr>
              <w:t>0</w:t>
            </w:r>
          </w:p>
        </w:tc>
      </w:tr>
      <w:tr w:rsidR="00AE26B8" w:rsidRPr="00D44939" w14:paraId="68AFCBAE" w14:textId="77777777" w:rsidTr="008F56F1">
        <w:trPr>
          <w:trHeight w:val="20"/>
        </w:trPr>
        <w:tc>
          <w:tcPr>
            <w:tcW w:w="190" w:type="pct"/>
            <w:vAlign w:val="center"/>
          </w:tcPr>
          <w:p w14:paraId="508E596D" w14:textId="77777777" w:rsidR="00AE26B8" w:rsidRDefault="00AE26B8" w:rsidP="008F56F1">
            <w:pPr>
              <w:jc w:val="center"/>
              <w:rPr>
                <w:color w:val="000000"/>
                <w:sz w:val="18"/>
                <w:szCs w:val="18"/>
              </w:rPr>
            </w:pPr>
            <w:r>
              <w:rPr>
                <w:color w:val="000000"/>
                <w:sz w:val="18"/>
                <w:szCs w:val="18"/>
              </w:rPr>
              <w:t>4</w:t>
            </w:r>
          </w:p>
        </w:tc>
        <w:tc>
          <w:tcPr>
            <w:tcW w:w="1767" w:type="pct"/>
            <w:vAlign w:val="center"/>
          </w:tcPr>
          <w:p w14:paraId="000982CB" w14:textId="77777777" w:rsidR="00AE26B8" w:rsidRPr="00393919" w:rsidRDefault="00AE26B8" w:rsidP="008F56F1">
            <w:pPr>
              <w:rPr>
                <w:color w:val="000000"/>
                <w:sz w:val="20"/>
                <w:szCs w:val="20"/>
              </w:rPr>
            </w:pPr>
            <w:r w:rsidRPr="00393919">
              <w:rPr>
                <w:color w:val="000000"/>
                <w:sz w:val="20"/>
                <w:szCs w:val="20"/>
              </w:rPr>
              <w:t xml:space="preserve">Филиал МБОУ </w:t>
            </w:r>
            <w:proofErr w:type="spellStart"/>
            <w:r w:rsidRPr="00393919">
              <w:rPr>
                <w:color w:val="000000"/>
                <w:sz w:val="20"/>
                <w:szCs w:val="20"/>
              </w:rPr>
              <w:t>Пеклинской</w:t>
            </w:r>
            <w:proofErr w:type="spellEnd"/>
            <w:r w:rsidRPr="00393919">
              <w:rPr>
                <w:color w:val="000000"/>
                <w:sz w:val="20"/>
                <w:szCs w:val="20"/>
              </w:rPr>
              <w:t xml:space="preserve"> СОШ </w:t>
            </w:r>
            <w:proofErr w:type="spellStart"/>
            <w:r w:rsidRPr="00393919">
              <w:rPr>
                <w:color w:val="000000"/>
                <w:sz w:val="20"/>
                <w:szCs w:val="20"/>
              </w:rPr>
              <w:t>Рябчинская</w:t>
            </w:r>
            <w:proofErr w:type="spellEnd"/>
            <w:r w:rsidRPr="00393919">
              <w:rPr>
                <w:color w:val="000000"/>
                <w:sz w:val="20"/>
                <w:szCs w:val="20"/>
              </w:rPr>
              <w:t xml:space="preserve"> СОШ</w:t>
            </w:r>
          </w:p>
        </w:tc>
        <w:tc>
          <w:tcPr>
            <w:tcW w:w="339" w:type="pct"/>
            <w:vAlign w:val="center"/>
          </w:tcPr>
          <w:p w14:paraId="07EB5135" w14:textId="77777777" w:rsidR="00AE26B8" w:rsidRDefault="00AE26B8" w:rsidP="008F56F1">
            <w:pPr>
              <w:jc w:val="center"/>
              <w:rPr>
                <w:color w:val="000000"/>
                <w:sz w:val="16"/>
                <w:szCs w:val="16"/>
              </w:rPr>
            </w:pPr>
            <w:r>
              <w:rPr>
                <w:color w:val="000000"/>
                <w:sz w:val="16"/>
                <w:szCs w:val="16"/>
              </w:rPr>
              <w:t>5</w:t>
            </w:r>
          </w:p>
        </w:tc>
        <w:tc>
          <w:tcPr>
            <w:tcW w:w="246" w:type="pct"/>
            <w:vAlign w:val="center"/>
          </w:tcPr>
          <w:p w14:paraId="69971F37" w14:textId="77777777" w:rsidR="00AE26B8" w:rsidRDefault="00AE26B8" w:rsidP="008F56F1">
            <w:pPr>
              <w:jc w:val="center"/>
              <w:rPr>
                <w:color w:val="000000"/>
                <w:sz w:val="16"/>
                <w:szCs w:val="16"/>
              </w:rPr>
            </w:pPr>
            <w:r>
              <w:rPr>
                <w:color w:val="000000"/>
                <w:sz w:val="16"/>
                <w:szCs w:val="16"/>
              </w:rPr>
              <w:t>100</w:t>
            </w:r>
          </w:p>
        </w:tc>
        <w:tc>
          <w:tcPr>
            <w:tcW w:w="246" w:type="pct"/>
            <w:vAlign w:val="center"/>
          </w:tcPr>
          <w:p w14:paraId="65957AFB" w14:textId="77777777" w:rsidR="00AE26B8" w:rsidRDefault="00AE26B8" w:rsidP="008F56F1">
            <w:pPr>
              <w:jc w:val="center"/>
              <w:rPr>
                <w:color w:val="000000"/>
                <w:sz w:val="16"/>
                <w:szCs w:val="16"/>
              </w:rPr>
            </w:pPr>
            <w:r>
              <w:rPr>
                <w:color w:val="000000"/>
                <w:sz w:val="16"/>
                <w:szCs w:val="16"/>
              </w:rPr>
              <w:t>70</w:t>
            </w:r>
          </w:p>
        </w:tc>
        <w:tc>
          <w:tcPr>
            <w:tcW w:w="246" w:type="pct"/>
            <w:vAlign w:val="center"/>
          </w:tcPr>
          <w:p w14:paraId="329BDC6E" w14:textId="77777777" w:rsidR="00AE26B8" w:rsidRDefault="00AE26B8" w:rsidP="008F56F1">
            <w:pPr>
              <w:jc w:val="center"/>
              <w:rPr>
                <w:color w:val="000000"/>
                <w:sz w:val="16"/>
                <w:szCs w:val="16"/>
              </w:rPr>
            </w:pPr>
            <w:r>
              <w:rPr>
                <w:color w:val="000000"/>
                <w:sz w:val="16"/>
                <w:szCs w:val="16"/>
              </w:rPr>
              <w:t>100</w:t>
            </w:r>
          </w:p>
        </w:tc>
        <w:tc>
          <w:tcPr>
            <w:tcW w:w="246" w:type="pct"/>
            <w:vAlign w:val="center"/>
          </w:tcPr>
          <w:p w14:paraId="20643B5C" w14:textId="77777777" w:rsidR="00AE26B8" w:rsidRDefault="00AE26B8" w:rsidP="008F56F1">
            <w:pPr>
              <w:jc w:val="center"/>
              <w:rPr>
                <w:color w:val="000000"/>
                <w:sz w:val="16"/>
                <w:szCs w:val="16"/>
              </w:rPr>
            </w:pPr>
            <w:r>
              <w:rPr>
                <w:color w:val="000000"/>
                <w:sz w:val="16"/>
                <w:szCs w:val="16"/>
              </w:rPr>
              <w:t>100</w:t>
            </w:r>
          </w:p>
        </w:tc>
        <w:tc>
          <w:tcPr>
            <w:tcW w:w="246" w:type="pct"/>
            <w:vAlign w:val="center"/>
          </w:tcPr>
          <w:p w14:paraId="4045F244" w14:textId="77777777" w:rsidR="00AE26B8" w:rsidRDefault="00AE26B8" w:rsidP="008F56F1">
            <w:pPr>
              <w:jc w:val="center"/>
              <w:rPr>
                <w:color w:val="000000"/>
                <w:sz w:val="16"/>
                <w:szCs w:val="16"/>
              </w:rPr>
            </w:pPr>
            <w:r>
              <w:rPr>
                <w:color w:val="000000"/>
                <w:sz w:val="16"/>
                <w:szCs w:val="16"/>
              </w:rPr>
              <w:t>100</w:t>
            </w:r>
          </w:p>
        </w:tc>
        <w:tc>
          <w:tcPr>
            <w:tcW w:w="246" w:type="pct"/>
            <w:vAlign w:val="center"/>
          </w:tcPr>
          <w:p w14:paraId="566BFD3C" w14:textId="77777777" w:rsidR="00AE26B8" w:rsidRDefault="00AE26B8" w:rsidP="008F56F1">
            <w:pPr>
              <w:jc w:val="center"/>
              <w:rPr>
                <w:color w:val="000000"/>
                <w:sz w:val="16"/>
                <w:szCs w:val="16"/>
              </w:rPr>
            </w:pPr>
            <w:r>
              <w:rPr>
                <w:color w:val="000000"/>
                <w:sz w:val="16"/>
                <w:szCs w:val="16"/>
              </w:rPr>
              <w:t>100</w:t>
            </w:r>
          </w:p>
        </w:tc>
        <w:tc>
          <w:tcPr>
            <w:tcW w:w="246" w:type="pct"/>
            <w:vAlign w:val="center"/>
          </w:tcPr>
          <w:p w14:paraId="07DEBB2B" w14:textId="77777777" w:rsidR="00AE26B8" w:rsidRDefault="00AE26B8" w:rsidP="008F56F1">
            <w:pPr>
              <w:jc w:val="center"/>
              <w:rPr>
                <w:color w:val="000000"/>
                <w:sz w:val="16"/>
                <w:szCs w:val="16"/>
              </w:rPr>
            </w:pPr>
            <w:r>
              <w:rPr>
                <w:color w:val="000000"/>
                <w:sz w:val="16"/>
                <w:szCs w:val="16"/>
              </w:rPr>
              <w:t>80</w:t>
            </w:r>
          </w:p>
        </w:tc>
        <w:tc>
          <w:tcPr>
            <w:tcW w:w="246" w:type="pct"/>
            <w:vAlign w:val="center"/>
          </w:tcPr>
          <w:p w14:paraId="06BF2855" w14:textId="77777777" w:rsidR="00AE26B8" w:rsidRDefault="00AE26B8" w:rsidP="008F56F1">
            <w:pPr>
              <w:jc w:val="center"/>
              <w:rPr>
                <w:color w:val="000000"/>
                <w:sz w:val="16"/>
                <w:szCs w:val="16"/>
              </w:rPr>
            </w:pPr>
            <w:r>
              <w:rPr>
                <w:color w:val="000000"/>
                <w:sz w:val="16"/>
                <w:szCs w:val="16"/>
              </w:rPr>
              <w:t>100</w:t>
            </w:r>
          </w:p>
        </w:tc>
        <w:tc>
          <w:tcPr>
            <w:tcW w:w="246" w:type="pct"/>
            <w:vAlign w:val="center"/>
          </w:tcPr>
          <w:p w14:paraId="6E7AF1D5" w14:textId="77777777" w:rsidR="00AE26B8" w:rsidRDefault="00AE26B8" w:rsidP="008F56F1">
            <w:pPr>
              <w:jc w:val="center"/>
              <w:rPr>
                <w:color w:val="000000"/>
                <w:sz w:val="16"/>
                <w:szCs w:val="16"/>
              </w:rPr>
            </w:pPr>
            <w:r>
              <w:rPr>
                <w:color w:val="000000"/>
                <w:sz w:val="16"/>
                <w:szCs w:val="16"/>
              </w:rPr>
              <w:t>0</w:t>
            </w:r>
          </w:p>
        </w:tc>
        <w:tc>
          <w:tcPr>
            <w:tcW w:w="246" w:type="pct"/>
            <w:vAlign w:val="center"/>
          </w:tcPr>
          <w:p w14:paraId="7D9C77FA" w14:textId="77777777" w:rsidR="00AE26B8" w:rsidRDefault="00AE26B8" w:rsidP="008F56F1">
            <w:pPr>
              <w:jc w:val="center"/>
              <w:rPr>
                <w:color w:val="000000"/>
                <w:sz w:val="16"/>
                <w:szCs w:val="16"/>
              </w:rPr>
            </w:pPr>
            <w:r>
              <w:rPr>
                <w:color w:val="000000"/>
                <w:sz w:val="16"/>
                <w:szCs w:val="16"/>
              </w:rPr>
              <w:t>0</w:t>
            </w:r>
          </w:p>
        </w:tc>
        <w:tc>
          <w:tcPr>
            <w:tcW w:w="244" w:type="pct"/>
            <w:vAlign w:val="center"/>
          </w:tcPr>
          <w:p w14:paraId="76B3BEE8" w14:textId="77777777" w:rsidR="00AE26B8" w:rsidRDefault="00AE26B8" w:rsidP="008F56F1">
            <w:pPr>
              <w:jc w:val="center"/>
              <w:rPr>
                <w:color w:val="000000"/>
                <w:sz w:val="16"/>
                <w:szCs w:val="16"/>
              </w:rPr>
            </w:pPr>
            <w:r>
              <w:rPr>
                <w:color w:val="000000"/>
                <w:sz w:val="16"/>
                <w:szCs w:val="16"/>
              </w:rPr>
              <w:t>0</w:t>
            </w:r>
          </w:p>
        </w:tc>
      </w:tr>
      <w:tr w:rsidR="00AE26B8" w:rsidRPr="00D44939" w14:paraId="2CB9C50C" w14:textId="77777777" w:rsidTr="008F56F1">
        <w:trPr>
          <w:trHeight w:val="20"/>
        </w:trPr>
        <w:tc>
          <w:tcPr>
            <w:tcW w:w="190" w:type="pct"/>
            <w:vAlign w:val="center"/>
          </w:tcPr>
          <w:p w14:paraId="3B25C6BA" w14:textId="77777777" w:rsidR="00AE26B8" w:rsidRPr="00D44939" w:rsidRDefault="00AE26B8" w:rsidP="008F56F1">
            <w:pPr>
              <w:jc w:val="center"/>
              <w:rPr>
                <w:color w:val="000000"/>
                <w:sz w:val="18"/>
                <w:szCs w:val="18"/>
              </w:rPr>
            </w:pPr>
            <w:r>
              <w:rPr>
                <w:color w:val="000000"/>
                <w:sz w:val="18"/>
                <w:szCs w:val="18"/>
              </w:rPr>
              <w:t>5</w:t>
            </w:r>
          </w:p>
        </w:tc>
        <w:tc>
          <w:tcPr>
            <w:tcW w:w="1767" w:type="pct"/>
            <w:vAlign w:val="center"/>
          </w:tcPr>
          <w:p w14:paraId="3345925B" w14:textId="77777777" w:rsidR="00AE26B8" w:rsidRDefault="00AE26B8" w:rsidP="008F56F1">
            <w:pPr>
              <w:rPr>
                <w:color w:val="000000"/>
                <w:sz w:val="20"/>
                <w:szCs w:val="20"/>
              </w:rPr>
            </w:pPr>
            <w:r w:rsidRPr="00393919">
              <w:rPr>
                <w:color w:val="000000"/>
                <w:sz w:val="20"/>
                <w:szCs w:val="20"/>
              </w:rPr>
              <w:t>МБОУ "</w:t>
            </w:r>
            <w:proofErr w:type="spellStart"/>
            <w:r w:rsidRPr="00393919">
              <w:rPr>
                <w:color w:val="000000"/>
                <w:sz w:val="20"/>
                <w:szCs w:val="20"/>
              </w:rPr>
              <w:t>Сещинская</w:t>
            </w:r>
            <w:proofErr w:type="spellEnd"/>
            <w:r w:rsidRPr="00393919">
              <w:rPr>
                <w:color w:val="000000"/>
                <w:sz w:val="20"/>
                <w:szCs w:val="20"/>
              </w:rPr>
              <w:t xml:space="preserve"> СОШ </w:t>
            </w:r>
          </w:p>
          <w:p w14:paraId="0F0C7D29" w14:textId="77777777" w:rsidR="00AE26B8" w:rsidRPr="00393919" w:rsidRDefault="00AE26B8" w:rsidP="008F56F1">
            <w:pPr>
              <w:rPr>
                <w:color w:val="000000"/>
                <w:sz w:val="20"/>
                <w:szCs w:val="20"/>
              </w:rPr>
            </w:pPr>
            <w:r w:rsidRPr="00393919">
              <w:rPr>
                <w:color w:val="000000"/>
                <w:sz w:val="20"/>
                <w:szCs w:val="20"/>
              </w:rPr>
              <w:t>им. К.Я. Поварова"</w:t>
            </w:r>
          </w:p>
        </w:tc>
        <w:tc>
          <w:tcPr>
            <w:tcW w:w="339" w:type="pct"/>
            <w:vAlign w:val="center"/>
          </w:tcPr>
          <w:p w14:paraId="6D2A4809" w14:textId="77777777" w:rsidR="00AE26B8" w:rsidRDefault="00AE26B8" w:rsidP="008F56F1">
            <w:pPr>
              <w:jc w:val="center"/>
              <w:rPr>
                <w:color w:val="000000"/>
                <w:sz w:val="16"/>
                <w:szCs w:val="16"/>
              </w:rPr>
            </w:pPr>
            <w:r>
              <w:rPr>
                <w:color w:val="000000"/>
                <w:sz w:val="16"/>
                <w:szCs w:val="16"/>
              </w:rPr>
              <w:t>16</w:t>
            </w:r>
          </w:p>
        </w:tc>
        <w:tc>
          <w:tcPr>
            <w:tcW w:w="246" w:type="pct"/>
            <w:vAlign w:val="center"/>
          </w:tcPr>
          <w:p w14:paraId="0A1A7FAD" w14:textId="77777777" w:rsidR="00AE26B8" w:rsidRDefault="00AE26B8" w:rsidP="008F56F1">
            <w:pPr>
              <w:jc w:val="center"/>
              <w:rPr>
                <w:color w:val="000000"/>
                <w:sz w:val="16"/>
                <w:szCs w:val="16"/>
              </w:rPr>
            </w:pPr>
            <w:r>
              <w:rPr>
                <w:color w:val="000000"/>
                <w:sz w:val="16"/>
                <w:szCs w:val="16"/>
              </w:rPr>
              <w:t>100</w:t>
            </w:r>
          </w:p>
        </w:tc>
        <w:tc>
          <w:tcPr>
            <w:tcW w:w="246" w:type="pct"/>
            <w:vAlign w:val="center"/>
          </w:tcPr>
          <w:p w14:paraId="35A0D3CF" w14:textId="77777777" w:rsidR="00AE26B8" w:rsidRDefault="00AE26B8" w:rsidP="008F56F1">
            <w:pPr>
              <w:jc w:val="center"/>
              <w:rPr>
                <w:color w:val="000000"/>
                <w:sz w:val="16"/>
                <w:szCs w:val="16"/>
              </w:rPr>
            </w:pPr>
            <w:r>
              <w:rPr>
                <w:color w:val="000000"/>
                <w:sz w:val="16"/>
                <w:szCs w:val="16"/>
              </w:rPr>
              <w:t>50</w:t>
            </w:r>
          </w:p>
        </w:tc>
        <w:tc>
          <w:tcPr>
            <w:tcW w:w="246" w:type="pct"/>
            <w:vAlign w:val="center"/>
          </w:tcPr>
          <w:p w14:paraId="75EA7C5F" w14:textId="77777777" w:rsidR="00AE26B8" w:rsidRDefault="00AE26B8" w:rsidP="008F56F1">
            <w:pPr>
              <w:jc w:val="center"/>
              <w:rPr>
                <w:color w:val="000000"/>
                <w:sz w:val="16"/>
                <w:szCs w:val="16"/>
              </w:rPr>
            </w:pPr>
            <w:r>
              <w:rPr>
                <w:color w:val="000000"/>
                <w:sz w:val="16"/>
                <w:szCs w:val="16"/>
              </w:rPr>
              <w:t>100</w:t>
            </w:r>
          </w:p>
        </w:tc>
        <w:tc>
          <w:tcPr>
            <w:tcW w:w="246" w:type="pct"/>
            <w:vAlign w:val="center"/>
          </w:tcPr>
          <w:p w14:paraId="3FB22FFD" w14:textId="77777777" w:rsidR="00AE26B8" w:rsidRDefault="00AE26B8" w:rsidP="008F56F1">
            <w:pPr>
              <w:jc w:val="center"/>
              <w:rPr>
                <w:color w:val="000000"/>
                <w:sz w:val="16"/>
                <w:szCs w:val="16"/>
              </w:rPr>
            </w:pPr>
            <w:r>
              <w:rPr>
                <w:color w:val="000000"/>
                <w:sz w:val="16"/>
                <w:szCs w:val="16"/>
              </w:rPr>
              <w:t>88</w:t>
            </w:r>
          </w:p>
        </w:tc>
        <w:tc>
          <w:tcPr>
            <w:tcW w:w="246" w:type="pct"/>
            <w:vAlign w:val="center"/>
          </w:tcPr>
          <w:p w14:paraId="31E7D0E8" w14:textId="77777777" w:rsidR="00AE26B8" w:rsidRDefault="00AE26B8" w:rsidP="008F56F1">
            <w:pPr>
              <w:jc w:val="center"/>
              <w:rPr>
                <w:color w:val="000000"/>
                <w:sz w:val="16"/>
                <w:szCs w:val="16"/>
              </w:rPr>
            </w:pPr>
            <w:r>
              <w:rPr>
                <w:color w:val="000000"/>
                <w:sz w:val="16"/>
                <w:szCs w:val="16"/>
              </w:rPr>
              <w:t>88</w:t>
            </w:r>
          </w:p>
        </w:tc>
        <w:tc>
          <w:tcPr>
            <w:tcW w:w="246" w:type="pct"/>
            <w:vAlign w:val="center"/>
          </w:tcPr>
          <w:p w14:paraId="25461F83" w14:textId="77777777" w:rsidR="00AE26B8" w:rsidRDefault="00AE26B8" w:rsidP="008F56F1">
            <w:pPr>
              <w:jc w:val="center"/>
              <w:rPr>
                <w:color w:val="000000"/>
                <w:sz w:val="16"/>
                <w:szCs w:val="16"/>
              </w:rPr>
            </w:pPr>
            <w:r>
              <w:rPr>
                <w:color w:val="000000"/>
                <w:sz w:val="16"/>
                <w:szCs w:val="16"/>
              </w:rPr>
              <w:t>44</w:t>
            </w:r>
          </w:p>
        </w:tc>
        <w:tc>
          <w:tcPr>
            <w:tcW w:w="246" w:type="pct"/>
            <w:vAlign w:val="center"/>
          </w:tcPr>
          <w:p w14:paraId="0E33A628" w14:textId="77777777" w:rsidR="00AE26B8" w:rsidRDefault="00AE26B8" w:rsidP="008F56F1">
            <w:pPr>
              <w:jc w:val="center"/>
              <w:rPr>
                <w:color w:val="000000"/>
                <w:sz w:val="16"/>
                <w:szCs w:val="16"/>
              </w:rPr>
            </w:pPr>
            <w:r>
              <w:rPr>
                <w:color w:val="000000"/>
                <w:sz w:val="16"/>
                <w:szCs w:val="16"/>
              </w:rPr>
              <w:t>66</w:t>
            </w:r>
          </w:p>
        </w:tc>
        <w:tc>
          <w:tcPr>
            <w:tcW w:w="246" w:type="pct"/>
            <w:vAlign w:val="center"/>
          </w:tcPr>
          <w:p w14:paraId="6E79FD88" w14:textId="77777777" w:rsidR="00AE26B8" w:rsidRDefault="00AE26B8" w:rsidP="008F56F1">
            <w:pPr>
              <w:jc w:val="center"/>
              <w:rPr>
                <w:color w:val="000000"/>
                <w:sz w:val="16"/>
                <w:szCs w:val="16"/>
              </w:rPr>
            </w:pPr>
            <w:r>
              <w:rPr>
                <w:color w:val="000000"/>
                <w:sz w:val="16"/>
                <w:szCs w:val="16"/>
              </w:rPr>
              <w:t>69</w:t>
            </w:r>
          </w:p>
        </w:tc>
        <w:tc>
          <w:tcPr>
            <w:tcW w:w="246" w:type="pct"/>
            <w:vAlign w:val="center"/>
          </w:tcPr>
          <w:p w14:paraId="590042AA" w14:textId="77777777" w:rsidR="00AE26B8" w:rsidRDefault="00AE26B8" w:rsidP="008F56F1">
            <w:pPr>
              <w:jc w:val="center"/>
              <w:rPr>
                <w:color w:val="000000"/>
                <w:sz w:val="16"/>
                <w:szCs w:val="16"/>
              </w:rPr>
            </w:pPr>
            <w:r>
              <w:rPr>
                <w:color w:val="000000"/>
                <w:sz w:val="16"/>
                <w:szCs w:val="16"/>
              </w:rPr>
              <w:t>34</w:t>
            </w:r>
          </w:p>
        </w:tc>
        <w:tc>
          <w:tcPr>
            <w:tcW w:w="246" w:type="pct"/>
            <w:vAlign w:val="center"/>
          </w:tcPr>
          <w:p w14:paraId="7A0A6220" w14:textId="77777777" w:rsidR="00AE26B8" w:rsidRDefault="00AE26B8" w:rsidP="008F56F1">
            <w:pPr>
              <w:jc w:val="center"/>
              <w:rPr>
                <w:color w:val="000000"/>
                <w:sz w:val="16"/>
                <w:szCs w:val="16"/>
              </w:rPr>
            </w:pPr>
            <w:r>
              <w:rPr>
                <w:color w:val="000000"/>
                <w:sz w:val="16"/>
                <w:szCs w:val="16"/>
              </w:rPr>
              <w:t>4</w:t>
            </w:r>
          </w:p>
        </w:tc>
        <w:tc>
          <w:tcPr>
            <w:tcW w:w="244" w:type="pct"/>
            <w:vAlign w:val="center"/>
          </w:tcPr>
          <w:p w14:paraId="7B6354D1" w14:textId="77777777" w:rsidR="00AE26B8" w:rsidRDefault="00AE26B8" w:rsidP="008F56F1">
            <w:pPr>
              <w:jc w:val="center"/>
              <w:rPr>
                <w:color w:val="000000"/>
                <w:sz w:val="16"/>
                <w:szCs w:val="16"/>
              </w:rPr>
            </w:pPr>
            <w:r>
              <w:rPr>
                <w:color w:val="000000"/>
                <w:sz w:val="16"/>
                <w:szCs w:val="16"/>
              </w:rPr>
              <w:t>4</w:t>
            </w:r>
          </w:p>
        </w:tc>
      </w:tr>
      <w:tr w:rsidR="00AE26B8" w:rsidRPr="00D44939" w14:paraId="1D5C9098" w14:textId="77777777" w:rsidTr="008F56F1">
        <w:trPr>
          <w:trHeight w:val="20"/>
        </w:trPr>
        <w:tc>
          <w:tcPr>
            <w:tcW w:w="1956" w:type="pct"/>
            <w:gridSpan w:val="2"/>
            <w:vAlign w:val="center"/>
          </w:tcPr>
          <w:p w14:paraId="6DC91F38" w14:textId="77777777" w:rsidR="00AE26B8" w:rsidRPr="00AA262A" w:rsidRDefault="00AE26B8" w:rsidP="008F56F1">
            <w:pPr>
              <w:jc w:val="right"/>
              <w:rPr>
                <w:b/>
                <w:bCs/>
                <w:sz w:val="18"/>
                <w:szCs w:val="18"/>
              </w:rPr>
            </w:pPr>
            <w:r w:rsidRPr="00AA262A">
              <w:rPr>
                <w:b/>
                <w:bCs/>
                <w:sz w:val="18"/>
                <w:szCs w:val="18"/>
              </w:rPr>
              <w:t>Дубровский район</w:t>
            </w:r>
          </w:p>
        </w:tc>
        <w:tc>
          <w:tcPr>
            <w:tcW w:w="339" w:type="pct"/>
            <w:vAlign w:val="center"/>
          </w:tcPr>
          <w:p w14:paraId="57BF9A95" w14:textId="77777777" w:rsidR="00AE26B8" w:rsidRPr="00EA644C" w:rsidRDefault="00AE26B8" w:rsidP="008F56F1">
            <w:pPr>
              <w:jc w:val="center"/>
              <w:rPr>
                <w:b/>
                <w:bCs/>
                <w:color w:val="000000"/>
                <w:sz w:val="16"/>
                <w:szCs w:val="16"/>
              </w:rPr>
            </w:pPr>
            <w:r w:rsidRPr="00EA644C">
              <w:rPr>
                <w:b/>
                <w:bCs/>
                <w:color w:val="000000"/>
                <w:sz w:val="16"/>
                <w:szCs w:val="16"/>
              </w:rPr>
              <w:t>61</w:t>
            </w:r>
          </w:p>
        </w:tc>
        <w:tc>
          <w:tcPr>
            <w:tcW w:w="246" w:type="pct"/>
            <w:vAlign w:val="center"/>
          </w:tcPr>
          <w:p w14:paraId="6C9A2E0D" w14:textId="77777777" w:rsidR="00AE26B8" w:rsidRPr="00EA644C" w:rsidRDefault="00AE26B8" w:rsidP="008F56F1">
            <w:pPr>
              <w:jc w:val="center"/>
              <w:rPr>
                <w:b/>
                <w:bCs/>
                <w:color w:val="000000"/>
                <w:sz w:val="16"/>
                <w:szCs w:val="16"/>
              </w:rPr>
            </w:pPr>
            <w:r w:rsidRPr="00EA644C">
              <w:rPr>
                <w:b/>
                <w:bCs/>
                <w:color w:val="000000"/>
                <w:sz w:val="16"/>
                <w:szCs w:val="16"/>
              </w:rPr>
              <w:t>82</w:t>
            </w:r>
          </w:p>
        </w:tc>
        <w:tc>
          <w:tcPr>
            <w:tcW w:w="246" w:type="pct"/>
            <w:vAlign w:val="center"/>
          </w:tcPr>
          <w:p w14:paraId="71E5A673" w14:textId="77777777" w:rsidR="00AE26B8" w:rsidRPr="00EA644C" w:rsidRDefault="00AE26B8" w:rsidP="008F56F1">
            <w:pPr>
              <w:jc w:val="center"/>
              <w:rPr>
                <w:b/>
                <w:bCs/>
                <w:color w:val="000000"/>
                <w:sz w:val="16"/>
                <w:szCs w:val="16"/>
              </w:rPr>
            </w:pPr>
            <w:r w:rsidRPr="00EA644C">
              <w:rPr>
                <w:b/>
                <w:bCs/>
                <w:color w:val="000000"/>
                <w:sz w:val="16"/>
                <w:szCs w:val="16"/>
              </w:rPr>
              <w:t>57</w:t>
            </w:r>
          </w:p>
        </w:tc>
        <w:tc>
          <w:tcPr>
            <w:tcW w:w="246" w:type="pct"/>
            <w:vAlign w:val="center"/>
          </w:tcPr>
          <w:p w14:paraId="122F8231" w14:textId="77777777" w:rsidR="00AE26B8" w:rsidRPr="00EA644C" w:rsidRDefault="00AE26B8" w:rsidP="008F56F1">
            <w:pPr>
              <w:jc w:val="center"/>
              <w:rPr>
                <w:b/>
                <w:bCs/>
                <w:color w:val="000000"/>
                <w:sz w:val="16"/>
                <w:szCs w:val="16"/>
              </w:rPr>
            </w:pPr>
            <w:r w:rsidRPr="00EA644C">
              <w:rPr>
                <w:b/>
                <w:bCs/>
                <w:color w:val="000000"/>
                <w:sz w:val="16"/>
                <w:szCs w:val="16"/>
              </w:rPr>
              <w:t>84</w:t>
            </w:r>
          </w:p>
        </w:tc>
        <w:tc>
          <w:tcPr>
            <w:tcW w:w="246" w:type="pct"/>
            <w:vAlign w:val="center"/>
          </w:tcPr>
          <w:p w14:paraId="43A24161" w14:textId="77777777" w:rsidR="00AE26B8" w:rsidRPr="00EA644C" w:rsidRDefault="00AE26B8" w:rsidP="008F56F1">
            <w:pPr>
              <w:jc w:val="center"/>
              <w:rPr>
                <w:b/>
                <w:bCs/>
                <w:color w:val="000000"/>
                <w:sz w:val="16"/>
                <w:szCs w:val="16"/>
              </w:rPr>
            </w:pPr>
            <w:r w:rsidRPr="00EA644C">
              <w:rPr>
                <w:b/>
                <w:bCs/>
                <w:color w:val="000000"/>
                <w:sz w:val="16"/>
                <w:szCs w:val="16"/>
              </w:rPr>
              <w:t>70</w:t>
            </w:r>
          </w:p>
        </w:tc>
        <w:tc>
          <w:tcPr>
            <w:tcW w:w="246" w:type="pct"/>
            <w:vAlign w:val="center"/>
          </w:tcPr>
          <w:p w14:paraId="42B30D31" w14:textId="77777777" w:rsidR="00AE26B8" w:rsidRPr="00EA644C" w:rsidRDefault="00AE26B8" w:rsidP="008F56F1">
            <w:pPr>
              <w:jc w:val="center"/>
              <w:rPr>
                <w:b/>
                <w:bCs/>
                <w:color w:val="000000"/>
                <w:sz w:val="16"/>
                <w:szCs w:val="16"/>
              </w:rPr>
            </w:pPr>
            <w:r w:rsidRPr="00EA644C">
              <w:rPr>
                <w:b/>
                <w:bCs/>
                <w:color w:val="000000"/>
                <w:sz w:val="16"/>
                <w:szCs w:val="16"/>
              </w:rPr>
              <w:t>69</w:t>
            </w:r>
          </w:p>
        </w:tc>
        <w:tc>
          <w:tcPr>
            <w:tcW w:w="246" w:type="pct"/>
            <w:vAlign w:val="center"/>
          </w:tcPr>
          <w:p w14:paraId="6A0DDA4E" w14:textId="77777777" w:rsidR="00AE26B8" w:rsidRPr="00EA644C" w:rsidRDefault="00AE26B8" w:rsidP="008F56F1">
            <w:pPr>
              <w:jc w:val="center"/>
              <w:rPr>
                <w:b/>
                <w:bCs/>
                <w:color w:val="000000"/>
                <w:sz w:val="16"/>
                <w:szCs w:val="16"/>
              </w:rPr>
            </w:pPr>
            <w:r w:rsidRPr="00EA644C">
              <w:rPr>
                <w:b/>
                <w:bCs/>
                <w:color w:val="000000"/>
                <w:sz w:val="16"/>
                <w:szCs w:val="16"/>
              </w:rPr>
              <w:t>59</w:t>
            </w:r>
          </w:p>
        </w:tc>
        <w:tc>
          <w:tcPr>
            <w:tcW w:w="246" w:type="pct"/>
            <w:vAlign w:val="center"/>
          </w:tcPr>
          <w:p w14:paraId="307CC372" w14:textId="77777777" w:rsidR="00AE26B8" w:rsidRPr="00EA644C" w:rsidRDefault="00AE26B8" w:rsidP="008F56F1">
            <w:pPr>
              <w:jc w:val="center"/>
              <w:rPr>
                <w:b/>
                <w:bCs/>
                <w:color w:val="000000"/>
                <w:sz w:val="16"/>
                <w:szCs w:val="16"/>
              </w:rPr>
            </w:pPr>
            <w:r w:rsidRPr="00EA644C">
              <w:rPr>
                <w:b/>
                <w:bCs/>
                <w:color w:val="000000"/>
                <w:sz w:val="16"/>
                <w:szCs w:val="16"/>
              </w:rPr>
              <w:t>63</w:t>
            </w:r>
          </w:p>
        </w:tc>
        <w:tc>
          <w:tcPr>
            <w:tcW w:w="246" w:type="pct"/>
            <w:vAlign w:val="center"/>
          </w:tcPr>
          <w:p w14:paraId="3D62AF7A" w14:textId="77777777" w:rsidR="00AE26B8" w:rsidRPr="00EA644C" w:rsidRDefault="00AE26B8" w:rsidP="008F56F1">
            <w:pPr>
              <w:jc w:val="center"/>
              <w:rPr>
                <w:b/>
                <w:bCs/>
                <w:color w:val="000000"/>
                <w:sz w:val="16"/>
                <w:szCs w:val="16"/>
              </w:rPr>
            </w:pPr>
            <w:r w:rsidRPr="00EA644C">
              <w:rPr>
                <w:b/>
                <w:bCs/>
                <w:color w:val="000000"/>
                <w:sz w:val="16"/>
                <w:szCs w:val="16"/>
              </w:rPr>
              <w:t>74</w:t>
            </w:r>
          </w:p>
        </w:tc>
        <w:tc>
          <w:tcPr>
            <w:tcW w:w="246" w:type="pct"/>
            <w:vAlign w:val="center"/>
          </w:tcPr>
          <w:p w14:paraId="0DF2A49B" w14:textId="77777777" w:rsidR="00AE26B8" w:rsidRPr="00EA644C" w:rsidRDefault="00AE26B8" w:rsidP="008F56F1">
            <w:pPr>
              <w:jc w:val="center"/>
              <w:rPr>
                <w:b/>
                <w:bCs/>
                <w:color w:val="000000"/>
                <w:sz w:val="16"/>
                <w:szCs w:val="16"/>
              </w:rPr>
            </w:pPr>
            <w:r w:rsidRPr="00EA644C">
              <w:rPr>
                <w:b/>
                <w:bCs/>
                <w:color w:val="000000"/>
                <w:sz w:val="16"/>
                <w:szCs w:val="16"/>
              </w:rPr>
              <w:t>47</w:t>
            </w:r>
          </w:p>
        </w:tc>
        <w:tc>
          <w:tcPr>
            <w:tcW w:w="246" w:type="pct"/>
            <w:vAlign w:val="center"/>
          </w:tcPr>
          <w:p w14:paraId="30A17426" w14:textId="77777777" w:rsidR="00AE26B8" w:rsidRPr="00EA644C" w:rsidRDefault="00AE26B8" w:rsidP="008F56F1">
            <w:pPr>
              <w:jc w:val="center"/>
              <w:rPr>
                <w:b/>
                <w:bCs/>
                <w:color w:val="000000"/>
                <w:sz w:val="16"/>
                <w:szCs w:val="16"/>
              </w:rPr>
            </w:pPr>
            <w:r w:rsidRPr="00EA644C">
              <w:rPr>
                <w:b/>
                <w:bCs/>
                <w:color w:val="000000"/>
                <w:sz w:val="16"/>
                <w:szCs w:val="16"/>
              </w:rPr>
              <w:t>14</w:t>
            </w:r>
          </w:p>
        </w:tc>
        <w:tc>
          <w:tcPr>
            <w:tcW w:w="244" w:type="pct"/>
            <w:vAlign w:val="center"/>
          </w:tcPr>
          <w:p w14:paraId="3CF1A53B" w14:textId="77777777" w:rsidR="00AE26B8" w:rsidRPr="00EA644C" w:rsidRDefault="00AE26B8" w:rsidP="008F56F1">
            <w:pPr>
              <w:jc w:val="center"/>
              <w:rPr>
                <w:b/>
                <w:bCs/>
                <w:color w:val="000000"/>
                <w:sz w:val="16"/>
                <w:szCs w:val="16"/>
              </w:rPr>
            </w:pPr>
            <w:r w:rsidRPr="00EA644C">
              <w:rPr>
                <w:b/>
                <w:bCs/>
                <w:color w:val="000000"/>
                <w:sz w:val="16"/>
                <w:szCs w:val="16"/>
              </w:rPr>
              <w:t>10</w:t>
            </w:r>
          </w:p>
        </w:tc>
      </w:tr>
    </w:tbl>
    <w:p w14:paraId="6CDD0084" w14:textId="77777777" w:rsidR="00CF613D" w:rsidRDefault="00CF613D" w:rsidP="00CF613D">
      <w:pPr>
        <w:rPr>
          <w:sz w:val="16"/>
          <w:szCs w:val="16"/>
        </w:rPr>
        <w:sectPr w:rsidR="00CF613D" w:rsidSect="00CF613D">
          <w:pgSz w:w="16838" w:h="11906" w:orient="landscape" w:code="9"/>
          <w:pgMar w:top="794" w:right="1134" w:bottom="851" w:left="1134" w:header="709" w:footer="709" w:gutter="0"/>
          <w:cols w:space="708"/>
          <w:docGrid w:linePitch="360"/>
        </w:sectPr>
      </w:pPr>
    </w:p>
    <w:p w14:paraId="7569BEDD" w14:textId="77777777" w:rsidR="00CF613D" w:rsidRDefault="00CF613D" w:rsidP="00CF613D">
      <w:pPr>
        <w:pStyle w:val="1"/>
        <w:numPr>
          <w:ilvl w:val="1"/>
          <w:numId w:val="1"/>
        </w:numPr>
        <w:spacing w:before="0"/>
        <w:ind w:left="431" w:hanging="431"/>
        <w:jc w:val="both"/>
      </w:pPr>
      <w:bookmarkStart w:id="86" w:name="_Toc14433195"/>
      <w:bookmarkStart w:id="87" w:name="_Toc177649222"/>
      <w:r w:rsidRPr="00E863A6">
        <w:lastRenderedPageBreak/>
        <w:t>БИОЛОГИЯ</w:t>
      </w:r>
      <w:bookmarkStart w:id="88" w:name="_Toc14433197"/>
      <w:bookmarkEnd w:id="86"/>
      <w:bookmarkEnd w:id="87"/>
    </w:p>
    <w:p w14:paraId="74CC0850" w14:textId="77777777" w:rsidR="00CF613D" w:rsidRPr="00B96A11" w:rsidRDefault="00CF613D" w:rsidP="00CF613D">
      <w:pPr>
        <w:spacing w:before="120" w:after="120"/>
        <w:jc w:val="center"/>
        <w:rPr>
          <w:b/>
          <w:bCs/>
          <w:noProof/>
          <w:sz w:val="26"/>
          <w:szCs w:val="26"/>
        </w:rPr>
      </w:pPr>
      <w:r w:rsidRPr="00B96A11">
        <w:rPr>
          <w:b/>
          <w:bCs/>
          <w:noProof/>
          <w:sz w:val="26"/>
          <w:szCs w:val="26"/>
        </w:rPr>
        <w:t>Статистика отметок по биологии</w:t>
      </w:r>
      <w:bookmarkEnd w:id="88"/>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6FA2607D"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1F7A5C0A" w14:textId="77777777" w:rsidR="00D46E0E" w:rsidRDefault="00D46E0E">
            <w:pPr>
              <w:spacing w:line="254" w:lineRule="auto"/>
              <w:jc w:val="center"/>
              <w:rPr>
                <w:b/>
                <w:bCs/>
                <w:color w:val="000000"/>
                <w:sz w:val="20"/>
                <w:szCs w:val="20"/>
                <w:lang w:eastAsia="en-US"/>
              </w:rPr>
            </w:pPr>
            <w:bookmarkStart w:id="89" w:name="_Toc14433200"/>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3429A87A"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3D3116AE"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1F3FDA32"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2806FAEE"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CA1AF"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37D3B"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8254A"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2A1B4E18"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748FA9C2"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46707CC6"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646F9729"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B81B1F" w14:paraId="07CC5C3F"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2ED539AE" w14:textId="77777777" w:rsidR="00B81B1F" w:rsidRDefault="00B81B1F" w:rsidP="00B81B1F">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45128B0C" w14:textId="6218CAE4" w:rsidR="00B81B1F" w:rsidRPr="00E0062F" w:rsidRDefault="00B81B1F" w:rsidP="00B81B1F">
            <w:pPr>
              <w:spacing w:line="254" w:lineRule="auto"/>
              <w:jc w:val="center"/>
              <w:rPr>
                <w:color w:val="000000"/>
                <w:sz w:val="22"/>
                <w:szCs w:val="22"/>
                <w:lang w:eastAsia="en-US"/>
              </w:rPr>
            </w:pPr>
            <w:r w:rsidRPr="00E0062F">
              <w:rPr>
                <w:color w:val="000000"/>
                <w:sz w:val="22"/>
                <w:szCs w:val="22"/>
              </w:rPr>
              <w:t>20333</w:t>
            </w:r>
          </w:p>
        </w:tc>
        <w:tc>
          <w:tcPr>
            <w:tcW w:w="869" w:type="pct"/>
            <w:tcBorders>
              <w:top w:val="nil"/>
              <w:left w:val="single" w:sz="4" w:space="0" w:color="auto"/>
              <w:bottom w:val="single" w:sz="4" w:space="0" w:color="auto"/>
              <w:right w:val="nil"/>
            </w:tcBorders>
            <w:vAlign w:val="center"/>
          </w:tcPr>
          <w:p w14:paraId="736D2618" w14:textId="6C2C6C5C" w:rsidR="00B81B1F" w:rsidRPr="00E0062F" w:rsidRDefault="00B81B1F" w:rsidP="00B81B1F">
            <w:pPr>
              <w:spacing w:line="254" w:lineRule="auto"/>
              <w:jc w:val="center"/>
              <w:rPr>
                <w:color w:val="000000"/>
                <w:sz w:val="22"/>
                <w:szCs w:val="22"/>
                <w:lang w:eastAsia="en-US"/>
              </w:rPr>
            </w:pPr>
            <w:r w:rsidRPr="00E0062F">
              <w:rPr>
                <w:color w:val="000000"/>
                <w:sz w:val="22"/>
                <w:szCs w:val="22"/>
              </w:rPr>
              <w:t>540602</w:t>
            </w:r>
          </w:p>
        </w:tc>
        <w:tc>
          <w:tcPr>
            <w:tcW w:w="510" w:type="pct"/>
            <w:tcBorders>
              <w:top w:val="single" w:sz="4" w:space="0" w:color="auto"/>
              <w:left w:val="single" w:sz="4" w:space="0" w:color="auto"/>
              <w:bottom w:val="single" w:sz="4" w:space="0" w:color="auto"/>
              <w:right w:val="single" w:sz="4" w:space="0" w:color="auto"/>
            </w:tcBorders>
            <w:vAlign w:val="center"/>
          </w:tcPr>
          <w:p w14:paraId="3D5B65A6" w14:textId="7F45F5F6" w:rsidR="00B81B1F" w:rsidRPr="00E0062F" w:rsidRDefault="00B81B1F" w:rsidP="00B81B1F">
            <w:pPr>
              <w:spacing w:line="254" w:lineRule="auto"/>
              <w:jc w:val="center"/>
              <w:rPr>
                <w:color w:val="000000"/>
                <w:sz w:val="22"/>
                <w:szCs w:val="22"/>
                <w:lang w:eastAsia="en-US"/>
              </w:rPr>
            </w:pPr>
            <w:r w:rsidRPr="00E0062F">
              <w:rPr>
                <w:color w:val="000000"/>
                <w:sz w:val="22"/>
                <w:szCs w:val="22"/>
              </w:rPr>
              <w:t>7,4</w:t>
            </w:r>
          </w:p>
        </w:tc>
        <w:tc>
          <w:tcPr>
            <w:tcW w:w="513" w:type="pct"/>
            <w:tcBorders>
              <w:top w:val="single" w:sz="4" w:space="0" w:color="auto"/>
              <w:left w:val="nil"/>
              <w:bottom w:val="single" w:sz="4" w:space="0" w:color="auto"/>
              <w:right w:val="single" w:sz="4" w:space="0" w:color="auto"/>
            </w:tcBorders>
            <w:vAlign w:val="center"/>
          </w:tcPr>
          <w:p w14:paraId="76575FC0" w14:textId="39F9D7FA" w:rsidR="00B81B1F" w:rsidRPr="00E0062F" w:rsidRDefault="00B81B1F" w:rsidP="00B81B1F">
            <w:pPr>
              <w:spacing w:line="254" w:lineRule="auto"/>
              <w:jc w:val="center"/>
              <w:rPr>
                <w:color w:val="000000"/>
                <w:sz w:val="22"/>
                <w:szCs w:val="22"/>
                <w:lang w:eastAsia="en-US"/>
              </w:rPr>
            </w:pPr>
            <w:r w:rsidRPr="00E0062F">
              <w:rPr>
                <w:color w:val="000000"/>
                <w:sz w:val="22"/>
                <w:szCs w:val="22"/>
              </w:rPr>
              <w:t>41,3</w:t>
            </w:r>
          </w:p>
        </w:tc>
        <w:tc>
          <w:tcPr>
            <w:tcW w:w="513" w:type="pct"/>
            <w:tcBorders>
              <w:top w:val="single" w:sz="4" w:space="0" w:color="auto"/>
              <w:left w:val="nil"/>
              <w:bottom w:val="single" w:sz="4" w:space="0" w:color="auto"/>
              <w:right w:val="single" w:sz="4" w:space="0" w:color="auto"/>
            </w:tcBorders>
            <w:vAlign w:val="center"/>
          </w:tcPr>
          <w:p w14:paraId="11014FC6" w14:textId="40DF642B" w:rsidR="00B81B1F" w:rsidRPr="00E0062F" w:rsidRDefault="00B81B1F" w:rsidP="00B81B1F">
            <w:pPr>
              <w:spacing w:line="254" w:lineRule="auto"/>
              <w:jc w:val="center"/>
              <w:rPr>
                <w:color w:val="000000"/>
                <w:sz w:val="22"/>
                <w:szCs w:val="22"/>
                <w:lang w:eastAsia="en-US"/>
              </w:rPr>
            </w:pPr>
            <w:r w:rsidRPr="00E0062F">
              <w:rPr>
                <w:color w:val="000000"/>
                <w:sz w:val="22"/>
                <w:szCs w:val="22"/>
              </w:rPr>
              <w:t>36,3</w:t>
            </w:r>
          </w:p>
        </w:tc>
        <w:tc>
          <w:tcPr>
            <w:tcW w:w="513" w:type="pct"/>
            <w:tcBorders>
              <w:top w:val="single" w:sz="4" w:space="0" w:color="auto"/>
              <w:left w:val="nil"/>
              <w:bottom w:val="single" w:sz="4" w:space="0" w:color="auto"/>
              <w:right w:val="single" w:sz="4" w:space="0" w:color="auto"/>
            </w:tcBorders>
            <w:vAlign w:val="center"/>
          </w:tcPr>
          <w:p w14:paraId="7A5E1EB1" w14:textId="551290FF" w:rsidR="00B81B1F" w:rsidRPr="00E0062F" w:rsidRDefault="00B81B1F" w:rsidP="00B81B1F">
            <w:pPr>
              <w:spacing w:line="254" w:lineRule="auto"/>
              <w:jc w:val="center"/>
              <w:rPr>
                <w:color w:val="000000"/>
                <w:sz w:val="22"/>
                <w:szCs w:val="22"/>
                <w:lang w:eastAsia="en-US"/>
              </w:rPr>
            </w:pPr>
            <w:r w:rsidRPr="00E0062F">
              <w:rPr>
                <w:color w:val="000000"/>
                <w:sz w:val="22"/>
                <w:szCs w:val="22"/>
              </w:rPr>
              <w:t>15,0</w:t>
            </w:r>
          </w:p>
        </w:tc>
      </w:tr>
      <w:tr w:rsidR="00B81B1F" w14:paraId="18616959"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45FB9EC0" w14:textId="77777777" w:rsidR="00B81B1F" w:rsidRDefault="00B81B1F" w:rsidP="00B81B1F">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6105F8A0" w14:textId="44517C80" w:rsidR="00B81B1F" w:rsidRPr="00E0062F" w:rsidRDefault="00B81B1F" w:rsidP="00B81B1F">
            <w:pPr>
              <w:spacing w:line="254" w:lineRule="auto"/>
              <w:jc w:val="center"/>
              <w:rPr>
                <w:color w:val="000000"/>
                <w:sz w:val="22"/>
                <w:szCs w:val="22"/>
                <w:lang w:eastAsia="en-US"/>
              </w:rPr>
            </w:pPr>
            <w:r w:rsidRPr="00E0062F">
              <w:rPr>
                <w:color w:val="000000"/>
                <w:sz w:val="22"/>
                <w:szCs w:val="22"/>
              </w:rPr>
              <w:t>248</w:t>
            </w:r>
          </w:p>
        </w:tc>
        <w:tc>
          <w:tcPr>
            <w:tcW w:w="869" w:type="pct"/>
            <w:tcBorders>
              <w:top w:val="nil"/>
              <w:left w:val="single" w:sz="4" w:space="0" w:color="auto"/>
              <w:bottom w:val="single" w:sz="4" w:space="0" w:color="auto"/>
              <w:right w:val="nil"/>
            </w:tcBorders>
            <w:vAlign w:val="center"/>
          </w:tcPr>
          <w:p w14:paraId="3D1FF9E7" w14:textId="052209A1" w:rsidR="00B81B1F" w:rsidRPr="00E0062F" w:rsidRDefault="00B81B1F" w:rsidP="00B81B1F">
            <w:pPr>
              <w:spacing w:line="254" w:lineRule="auto"/>
              <w:jc w:val="center"/>
              <w:rPr>
                <w:color w:val="000000"/>
                <w:sz w:val="22"/>
                <w:szCs w:val="22"/>
                <w:lang w:eastAsia="en-US"/>
              </w:rPr>
            </w:pPr>
            <w:r w:rsidRPr="00E0062F">
              <w:rPr>
                <w:color w:val="000000"/>
                <w:sz w:val="22"/>
                <w:szCs w:val="22"/>
              </w:rPr>
              <w:t>5138</w:t>
            </w:r>
          </w:p>
        </w:tc>
        <w:tc>
          <w:tcPr>
            <w:tcW w:w="510" w:type="pct"/>
            <w:tcBorders>
              <w:top w:val="single" w:sz="4" w:space="0" w:color="auto"/>
              <w:left w:val="single" w:sz="4" w:space="0" w:color="auto"/>
              <w:bottom w:val="single" w:sz="4" w:space="0" w:color="auto"/>
              <w:right w:val="single" w:sz="4" w:space="0" w:color="auto"/>
            </w:tcBorders>
            <w:vAlign w:val="center"/>
          </w:tcPr>
          <w:p w14:paraId="0EC2DC5A" w14:textId="05D811C6" w:rsidR="00B81B1F" w:rsidRPr="00E0062F" w:rsidRDefault="00B81B1F" w:rsidP="00B81B1F">
            <w:pPr>
              <w:spacing w:line="254" w:lineRule="auto"/>
              <w:jc w:val="center"/>
              <w:rPr>
                <w:color w:val="000000"/>
                <w:sz w:val="22"/>
                <w:szCs w:val="22"/>
                <w:lang w:eastAsia="en-US"/>
              </w:rPr>
            </w:pPr>
            <w:r w:rsidRPr="00E0062F">
              <w:rPr>
                <w:color w:val="000000"/>
                <w:sz w:val="22"/>
                <w:szCs w:val="22"/>
              </w:rPr>
              <w:t>2,6</w:t>
            </w:r>
          </w:p>
        </w:tc>
        <w:tc>
          <w:tcPr>
            <w:tcW w:w="513" w:type="pct"/>
            <w:tcBorders>
              <w:top w:val="single" w:sz="4" w:space="0" w:color="auto"/>
              <w:left w:val="nil"/>
              <w:bottom w:val="single" w:sz="4" w:space="0" w:color="auto"/>
              <w:right w:val="single" w:sz="4" w:space="0" w:color="auto"/>
            </w:tcBorders>
            <w:vAlign w:val="center"/>
          </w:tcPr>
          <w:p w14:paraId="648C1C78" w14:textId="4D2E99D1" w:rsidR="00B81B1F" w:rsidRPr="00E0062F" w:rsidRDefault="00B81B1F" w:rsidP="00B81B1F">
            <w:pPr>
              <w:spacing w:line="254" w:lineRule="auto"/>
              <w:jc w:val="center"/>
              <w:rPr>
                <w:color w:val="000000"/>
                <w:sz w:val="22"/>
                <w:szCs w:val="22"/>
                <w:lang w:eastAsia="en-US"/>
              </w:rPr>
            </w:pPr>
            <w:r w:rsidRPr="00E0062F">
              <w:rPr>
                <w:color w:val="000000"/>
                <w:sz w:val="22"/>
                <w:szCs w:val="22"/>
              </w:rPr>
              <w:t>37,8</w:t>
            </w:r>
          </w:p>
        </w:tc>
        <w:tc>
          <w:tcPr>
            <w:tcW w:w="513" w:type="pct"/>
            <w:tcBorders>
              <w:top w:val="single" w:sz="4" w:space="0" w:color="auto"/>
              <w:left w:val="nil"/>
              <w:bottom w:val="single" w:sz="4" w:space="0" w:color="auto"/>
              <w:right w:val="single" w:sz="4" w:space="0" w:color="auto"/>
            </w:tcBorders>
            <w:vAlign w:val="center"/>
          </w:tcPr>
          <w:p w14:paraId="6E2D1523" w14:textId="0FCFCC4F" w:rsidR="00B81B1F" w:rsidRPr="00E0062F" w:rsidRDefault="00B81B1F" w:rsidP="00B81B1F">
            <w:pPr>
              <w:spacing w:line="254" w:lineRule="auto"/>
              <w:jc w:val="center"/>
              <w:rPr>
                <w:color w:val="000000"/>
                <w:sz w:val="22"/>
                <w:szCs w:val="22"/>
                <w:lang w:eastAsia="en-US"/>
              </w:rPr>
            </w:pPr>
            <w:r w:rsidRPr="00E0062F">
              <w:rPr>
                <w:color w:val="000000"/>
                <w:sz w:val="22"/>
                <w:szCs w:val="22"/>
              </w:rPr>
              <w:t>38,8</w:t>
            </w:r>
          </w:p>
        </w:tc>
        <w:tc>
          <w:tcPr>
            <w:tcW w:w="513" w:type="pct"/>
            <w:tcBorders>
              <w:top w:val="single" w:sz="4" w:space="0" w:color="auto"/>
              <w:left w:val="nil"/>
              <w:bottom w:val="single" w:sz="4" w:space="0" w:color="auto"/>
              <w:right w:val="single" w:sz="4" w:space="0" w:color="auto"/>
            </w:tcBorders>
            <w:vAlign w:val="center"/>
          </w:tcPr>
          <w:p w14:paraId="5290CEFC" w14:textId="31DD9CF6" w:rsidR="00B81B1F" w:rsidRPr="00E0062F" w:rsidRDefault="00B81B1F" w:rsidP="00B81B1F">
            <w:pPr>
              <w:spacing w:line="254" w:lineRule="auto"/>
              <w:jc w:val="center"/>
              <w:rPr>
                <w:color w:val="000000"/>
                <w:sz w:val="22"/>
                <w:szCs w:val="22"/>
                <w:lang w:eastAsia="en-US"/>
              </w:rPr>
            </w:pPr>
            <w:r w:rsidRPr="00E0062F">
              <w:rPr>
                <w:color w:val="000000"/>
                <w:sz w:val="22"/>
                <w:szCs w:val="22"/>
              </w:rPr>
              <w:t>20,9</w:t>
            </w:r>
          </w:p>
        </w:tc>
      </w:tr>
      <w:tr w:rsidR="00E0062F" w14:paraId="25797817"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6C133FF7" w14:textId="2708783A" w:rsidR="00E0062F" w:rsidRDefault="00E0062F" w:rsidP="00E0062F">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3989CF42" w14:textId="65B84F66" w:rsidR="00E0062F" w:rsidRPr="00E0062F" w:rsidRDefault="00E0062F" w:rsidP="00E0062F">
            <w:pPr>
              <w:spacing w:line="254" w:lineRule="auto"/>
              <w:jc w:val="center"/>
              <w:rPr>
                <w:color w:val="000000"/>
                <w:sz w:val="22"/>
                <w:szCs w:val="22"/>
                <w:lang w:eastAsia="en-US"/>
              </w:rPr>
            </w:pPr>
            <w:r w:rsidRPr="00E0062F">
              <w:rPr>
                <w:color w:val="000000"/>
                <w:sz w:val="22"/>
                <w:szCs w:val="22"/>
              </w:rPr>
              <w:t>5</w:t>
            </w:r>
          </w:p>
        </w:tc>
        <w:tc>
          <w:tcPr>
            <w:tcW w:w="869" w:type="pct"/>
            <w:tcBorders>
              <w:top w:val="nil"/>
              <w:left w:val="single" w:sz="4" w:space="0" w:color="auto"/>
              <w:bottom w:val="single" w:sz="4" w:space="0" w:color="auto"/>
              <w:right w:val="nil"/>
            </w:tcBorders>
            <w:vAlign w:val="center"/>
          </w:tcPr>
          <w:p w14:paraId="76E0D96F" w14:textId="6ACAEEB1" w:rsidR="00E0062F" w:rsidRPr="00E0062F" w:rsidRDefault="00E0062F" w:rsidP="00E0062F">
            <w:pPr>
              <w:spacing w:line="254" w:lineRule="auto"/>
              <w:jc w:val="center"/>
              <w:rPr>
                <w:color w:val="000000"/>
                <w:sz w:val="22"/>
                <w:szCs w:val="22"/>
                <w:lang w:eastAsia="en-US"/>
              </w:rPr>
            </w:pPr>
            <w:r w:rsidRPr="00E0062F">
              <w:rPr>
                <w:color w:val="000000"/>
                <w:sz w:val="22"/>
                <w:szCs w:val="22"/>
              </w:rPr>
              <w:t>72</w:t>
            </w:r>
          </w:p>
        </w:tc>
        <w:tc>
          <w:tcPr>
            <w:tcW w:w="510" w:type="pct"/>
            <w:tcBorders>
              <w:top w:val="single" w:sz="4" w:space="0" w:color="auto"/>
              <w:left w:val="single" w:sz="4" w:space="0" w:color="auto"/>
              <w:bottom w:val="single" w:sz="4" w:space="0" w:color="auto"/>
              <w:right w:val="single" w:sz="4" w:space="0" w:color="auto"/>
            </w:tcBorders>
            <w:vAlign w:val="center"/>
          </w:tcPr>
          <w:p w14:paraId="2B027BF3" w14:textId="0633F90F" w:rsidR="00E0062F" w:rsidRPr="00E0062F" w:rsidRDefault="00E0062F" w:rsidP="00E0062F">
            <w:pPr>
              <w:spacing w:line="254" w:lineRule="auto"/>
              <w:jc w:val="center"/>
              <w:rPr>
                <w:color w:val="000000"/>
                <w:sz w:val="22"/>
                <w:szCs w:val="22"/>
                <w:lang w:eastAsia="en-US"/>
              </w:rPr>
            </w:pPr>
            <w:r w:rsidRPr="00E0062F">
              <w:rPr>
                <w:color w:val="000000"/>
                <w:sz w:val="22"/>
                <w:szCs w:val="22"/>
              </w:rPr>
              <w:t>4,2</w:t>
            </w:r>
          </w:p>
        </w:tc>
        <w:tc>
          <w:tcPr>
            <w:tcW w:w="513" w:type="pct"/>
            <w:tcBorders>
              <w:top w:val="single" w:sz="4" w:space="0" w:color="auto"/>
              <w:left w:val="nil"/>
              <w:bottom w:val="single" w:sz="4" w:space="0" w:color="auto"/>
              <w:right w:val="single" w:sz="4" w:space="0" w:color="auto"/>
            </w:tcBorders>
            <w:vAlign w:val="center"/>
          </w:tcPr>
          <w:p w14:paraId="1959E03D" w14:textId="12E67890" w:rsidR="00E0062F" w:rsidRPr="00E0062F" w:rsidRDefault="00E0062F" w:rsidP="00E0062F">
            <w:pPr>
              <w:spacing w:line="254" w:lineRule="auto"/>
              <w:jc w:val="center"/>
              <w:rPr>
                <w:color w:val="000000"/>
                <w:sz w:val="22"/>
                <w:szCs w:val="22"/>
                <w:lang w:eastAsia="en-US"/>
              </w:rPr>
            </w:pPr>
            <w:r w:rsidRPr="00E0062F">
              <w:rPr>
                <w:color w:val="000000"/>
                <w:sz w:val="22"/>
                <w:szCs w:val="22"/>
              </w:rPr>
              <w:t>43,1</w:t>
            </w:r>
          </w:p>
        </w:tc>
        <w:tc>
          <w:tcPr>
            <w:tcW w:w="513" w:type="pct"/>
            <w:tcBorders>
              <w:top w:val="single" w:sz="4" w:space="0" w:color="auto"/>
              <w:left w:val="nil"/>
              <w:bottom w:val="single" w:sz="4" w:space="0" w:color="auto"/>
              <w:right w:val="single" w:sz="4" w:space="0" w:color="auto"/>
            </w:tcBorders>
            <w:vAlign w:val="center"/>
          </w:tcPr>
          <w:p w14:paraId="27FC382A" w14:textId="2EABE40F" w:rsidR="00E0062F" w:rsidRPr="00E0062F" w:rsidRDefault="00E0062F" w:rsidP="00E0062F">
            <w:pPr>
              <w:spacing w:line="254" w:lineRule="auto"/>
              <w:jc w:val="center"/>
              <w:rPr>
                <w:color w:val="000000"/>
                <w:sz w:val="22"/>
                <w:szCs w:val="22"/>
                <w:lang w:eastAsia="en-US"/>
              </w:rPr>
            </w:pPr>
            <w:r w:rsidRPr="00E0062F">
              <w:rPr>
                <w:color w:val="000000"/>
                <w:sz w:val="22"/>
                <w:szCs w:val="22"/>
              </w:rPr>
              <w:t>34,7</w:t>
            </w:r>
          </w:p>
        </w:tc>
        <w:tc>
          <w:tcPr>
            <w:tcW w:w="513" w:type="pct"/>
            <w:tcBorders>
              <w:top w:val="single" w:sz="4" w:space="0" w:color="auto"/>
              <w:left w:val="nil"/>
              <w:bottom w:val="single" w:sz="4" w:space="0" w:color="auto"/>
              <w:right w:val="single" w:sz="4" w:space="0" w:color="auto"/>
            </w:tcBorders>
            <w:vAlign w:val="center"/>
          </w:tcPr>
          <w:p w14:paraId="120358FC" w14:textId="1358F2B0" w:rsidR="00E0062F" w:rsidRPr="00E0062F" w:rsidRDefault="00E0062F" w:rsidP="00E0062F">
            <w:pPr>
              <w:spacing w:line="254" w:lineRule="auto"/>
              <w:jc w:val="center"/>
              <w:rPr>
                <w:color w:val="000000"/>
                <w:sz w:val="22"/>
                <w:szCs w:val="22"/>
                <w:lang w:eastAsia="en-US"/>
              </w:rPr>
            </w:pPr>
            <w:r w:rsidRPr="00E0062F">
              <w:rPr>
                <w:color w:val="000000"/>
                <w:sz w:val="22"/>
                <w:szCs w:val="22"/>
              </w:rPr>
              <w:t>18,1</w:t>
            </w:r>
          </w:p>
        </w:tc>
      </w:tr>
    </w:tbl>
    <w:p w14:paraId="4000DB34" w14:textId="77777777" w:rsidR="00D46E0E" w:rsidRDefault="00D46E0E" w:rsidP="00D46E0E">
      <w:pPr>
        <w:spacing w:after="120"/>
        <w:jc w:val="center"/>
        <w:rPr>
          <w:b/>
          <w:bCs/>
          <w:noProof/>
          <w:sz w:val="26"/>
          <w:szCs w:val="26"/>
        </w:rPr>
      </w:pPr>
    </w:p>
    <w:p w14:paraId="7BE6335A" w14:textId="77777777" w:rsidR="00D46E0E" w:rsidRDefault="00D46E0E" w:rsidP="00D46E0E">
      <w:pPr>
        <w:rPr>
          <w:sz w:val="16"/>
          <w:szCs w:val="16"/>
        </w:rPr>
      </w:pPr>
    </w:p>
    <w:p w14:paraId="494CFF40" w14:textId="0F7953F7" w:rsidR="00D46E0E" w:rsidRPr="00B81B1F" w:rsidRDefault="00D46E0E" w:rsidP="00D46E0E">
      <w:pPr>
        <w:jc w:val="center"/>
      </w:pPr>
      <w:r w:rsidRPr="00B81B1F">
        <w:rPr>
          <w:b/>
          <w:bCs/>
        </w:rPr>
        <w:t xml:space="preserve">Результаты ВПР по </w:t>
      </w:r>
      <w:r w:rsidR="00EB6763" w:rsidRPr="00B81B1F">
        <w:rPr>
          <w:b/>
          <w:bCs/>
        </w:rPr>
        <w:t>биологии</w:t>
      </w:r>
      <w:r w:rsidRPr="00B81B1F">
        <w:rPr>
          <w:b/>
          <w:bCs/>
        </w:rPr>
        <w:t xml:space="preserve"> уч-ся </w:t>
      </w:r>
      <w:r w:rsidR="00EB6763" w:rsidRPr="00B81B1F">
        <w:rPr>
          <w:b/>
          <w:bCs/>
        </w:rPr>
        <w:t>7</w:t>
      </w:r>
      <w:r w:rsidRPr="00B81B1F">
        <w:rPr>
          <w:b/>
          <w:bCs/>
        </w:rPr>
        <w:t xml:space="preserve">-х классов </w:t>
      </w:r>
    </w:p>
    <w:p w14:paraId="29E92852" w14:textId="1F73B834" w:rsidR="00D46E0E" w:rsidRPr="00B81B1F" w:rsidRDefault="00665A87" w:rsidP="00D46E0E">
      <w:pPr>
        <w:jc w:val="center"/>
      </w:pPr>
      <w:r>
        <w:rPr>
          <w:b/>
          <w:bCs/>
        </w:rPr>
        <w:t>Дубровского</w:t>
      </w:r>
      <w:r w:rsidR="00B81B1F" w:rsidRPr="00B81B1F">
        <w:rPr>
          <w:b/>
          <w:bCs/>
        </w:rPr>
        <w:t xml:space="preserve"> района</w:t>
      </w:r>
      <w:r w:rsidR="00D46E0E" w:rsidRPr="00B81B1F">
        <w:rPr>
          <w:b/>
          <w:bCs/>
        </w:rPr>
        <w:t xml:space="preserve"> в 202</w:t>
      </w:r>
      <w:r w:rsidR="00B81B1F" w:rsidRPr="00B81B1F">
        <w:rPr>
          <w:b/>
          <w:bCs/>
        </w:rPr>
        <w:t>4</w:t>
      </w:r>
      <w:r w:rsidR="00D46E0E" w:rsidRPr="00B81B1F">
        <w:rPr>
          <w:b/>
          <w:bCs/>
        </w:rPr>
        <w:t xml:space="preserve"> году</w:t>
      </w:r>
    </w:p>
    <w:p w14:paraId="70BCA51B" w14:textId="77777777" w:rsidR="00D46E0E" w:rsidRDefault="00D46E0E" w:rsidP="00D46E0E">
      <w:pPr>
        <w:rPr>
          <w:sz w:val="16"/>
          <w:szCs w:val="16"/>
        </w:rPr>
      </w:pPr>
    </w:p>
    <w:p w14:paraId="1016FC6A" w14:textId="5D7A18EA" w:rsidR="00D46E0E" w:rsidRDefault="00E0062F" w:rsidP="00D46E0E">
      <w:pPr>
        <w:rPr>
          <w:sz w:val="16"/>
          <w:szCs w:val="16"/>
        </w:rPr>
      </w:pPr>
      <w:r>
        <w:rPr>
          <w:noProof/>
        </w:rPr>
        <w:drawing>
          <wp:inline distT="0" distB="0" distL="0" distR="0" wp14:anchorId="301ABF40" wp14:editId="6BF8087B">
            <wp:extent cx="6515735" cy="2063750"/>
            <wp:effectExtent l="0" t="0" r="0" b="0"/>
            <wp:docPr id="82" name="Диаграмма 82">
              <a:extLst xmlns:a="http://schemas.openxmlformats.org/drawingml/2006/main">
                <a:ext uri="{FF2B5EF4-FFF2-40B4-BE49-F238E27FC236}">
                  <a16:creationId xmlns:a16="http://schemas.microsoft.com/office/drawing/2014/main" id="{3151F4D3-D19A-44C9-920E-2DE775C5C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CDE2EDF" w14:textId="77777777" w:rsidR="00D46E0E" w:rsidRDefault="00D46E0E" w:rsidP="00D46E0E">
      <w:pPr>
        <w:tabs>
          <w:tab w:val="left" w:pos="3712"/>
        </w:tabs>
        <w:jc w:val="center"/>
        <w:rPr>
          <w:b/>
          <w:bCs/>
          <w:sz w:val="26"/>
          <w:szCs w:val="26"/>
        </w:rPr>
      </w:pPr>
    </w:p>
    <w:tbl>
      <w:tblPr>
        <w:tblW w:w="5000" w:type="pct"/>
        <w:tblLook w:val="00A0" w:firstRow="1" w:lastRow="0" w:firstColumn="1" w:lastColumn="0" w:noHBand="0" w:noVBand="0"/>
      </w:tblPr>
      <w:tblGrid>
        <w:gridCol w:w="495"/>
        <w:gridCol w:w="5056"/>
        <w:gridCol w:w="976"/>
        <w:gridCol w:w="933"/>
        <w:gridCol w:w="933"/>
        <w:gridCol w:w="933"/>
        <w:gridCol w:w="925"/>
      </w:tblGrid>
      <w:tr w:rsidR="00E0062F" w:rsidRPr="00393919" w14:paraId="6EC72A54" w14:textId="77777777" w:rsidTr="008F56F1">
        <w:trPr>
          <w:trHeight w:val="19"/>
        </w:trPr>
        <w:tc>
          <w:tcPr>
            <w:tcW w:w="242" w:type="pct"/>
            <w:vMerge w:val="restart"/>
            <w:tcBorders>
              <w:top w:val="single" w:sz="4" w:space="0" w:color="auto"/>
              <w:left w:val="single" w:sz="4" w:space="0" w:color="auto"/>
              <w:bottom w:val="single" w:sz="4" w:space="0" w:color="000000"/>
              <w:right w:val="single" w:sz="4" w:space="0" w:color="auto"/>
            </w:tcBorders>
            <w:vAlign w:val="center"/>
          </w:tcPr>
          <w:p w14:paraId="3D3F9563" w14:textId="77777777" w:rsidR="00E0062F" w:rsidRPr="00393919" w:rsidRDefault="00E0062F" w:rsidP="008F56F1">
            <w:pPr>
              <w:jc w:val="center"/>
              <w:rPr>
                <w:b/>
                <w:bCs/>
                <w:color w:val="000000"/>
                <w:sz w:val="20"/>
                <w:szCs w:val="20"/>
              </w:rPr>
            </w:pPr>
            <w:r w:rsidRPr="00393919">
              <w:rPr>
                <w:b/>
                <w:bCs/>
                <w:color w:val="000000"/>
                <w:sz w:val="20"/>
                <w:szCs w:val="20"/>
              </w:rPr>
              <w:t>№</w:t>
            </w:r>
          </w:p>
        </w:tc>
        <w:tc>
          <w:tcPr>
            <w:tcW w:w="2466" w:type="pct"/>
            <w:vMerge w:val="restart"/>
            <w:tcBorders>
              <w:top w:val="single" w:sz="4" w:space="0" w:color="auto"/>
              <w:left w:val="single" w:sz="4" w:space="0" w:color="auto"/>
              <w:bottom w:val="single" w:sz="4" w:space="0" w:color="000000"/>
              <w:right w:val="single" w:sz="4" w:space="0" w:color="auto"/>
            </w:tcBorders>
            <w:noWrap/>
            <w:vAlign w:val="center"/>
          </w:tcPr>
          <w:p w14:paraId="4B52C44A" w14:textId="77777777" w:rsidR="00E0062F" w:rsidRPr="00393919" w:rsidRDefault="00E0062F" w:rsidP="008F56F1">
            <w:pPr>
              <w:jc w:val="center"/>
              <w:rPr>
                <w:b/>
                <w:bCs/>
                <w:color w:val="000000"/>
                <w:sz w:val="20"/>
                <w:szCs w:val="20"/>
              </w:rPr>
            </w:pPr>
            <w:r w:rsidRPr="00393919">
              <w:rPr>
                <w:b/>
                <w:bCs/>
                <w:color w:val="000000"/>
                <w:sz w:val="20"/>
                <w:szCs w:val="20"/>
              </w:rPr>
              <w:t>ОО</w:t>
            </w:r>
          </w:p>
        </w:tc>
        <w:tc>
          <w:tcPr>
            <w:tcW w:w="476" w:type="pct"/>
            <w:vMerge w:val="restart"/>
            <w:tcBorders>
              <w:top w:val="single" w:sz="4" w:space="0" w:color="auto"/>
              <w:left w:val="single" w:sz="4" w:space="0" w:color="auto"/>
              <w:bottom w:val="nil"/>
              <w:right w:val="single" w:sz="4" w:space="0" w:color="auto"/>
            </w:tcBorders>
            <w:vAlign w:val="center"/>
          </w:tcPr>
          <w:p w14:paraId="4141361B" w14:textId="77777777" w:rsidR="00E0062F" w:rsidRPr="00393919" w:rsidRDefault="00E0062F" w:rsidP="008F56F1">
            <w:pPr>
              <w:jc w:val="center"/>
              <w:rPr>
                <w:b/>
                <w:bCs/>
                <w:color w:val="000000"/>
                <w:sz w:val="20"/>
                <w:szCs w:val="20"/>
              </w:rPr>
            </w:pPr>
            <w:r w:rsidRPr="00393919">
              <w:rPr>
                <w:b/>
                <w:bCs/>
                <w:color w:val="000000"/>
                <w:sz w:val="20"/>
                <w:szCs w:val="20"/>
              </w:rPr>
              <w:t>Кол-во</w:t>
            </w:r>
          </w:p>
          <w:p w14:paraId="7DC580DF" w14:textId="77777777" w:rsidR="00E0062F" w:rsidRPr="00393919" w:rsidRDefault="00E0062F" w:rsidP="008F56F1">
            <w:pPr>
              <w:jc w:val="center"/>
              <w:rPr>
                <w:b/>
                <w:bCs/>
                <w:color w:val="000000"/>
                <w:sz w:val="20"/>
                <w:szCs w:val="20"/>
              </w:rPr>
            </w:pPr>
            <w:proofErr w:type="spellStart"/>
            <w:r w:rsidRPr="00393919">
              <w:rPr>
                <w:b/>
                <w:bCs/>
                <w:color w:val="000000"/>
                <w:sz w:val="20"/>
                <w:szCs w:val="20"/>
              </w:rPr>
              <w:t>уч</w:t>
            </w:r>
            <w:proofErr w:type="spellEnd"/>
            <w:r w:rsidRPr="00393919">
              <w:rPr>
                <w:b/>
                <w:bCs/>
                <w:color w:val="000000"/>
                <w:sz w:val="20"/>
                <w:szCs w:val="20"/>
              </w:rPr>
              <w:t>-ков</w:t>
            </w:r>
          </w:p>
        </w:tc>
        <w:tc>
          <w:tcPr>
            <w:tcW w:w="1816" w:type="pct"/>
            <w:gridSpan w:val="4"/>
            <w:tcBorders>
              <w:top w:val="single" w:sz="4" w:space="0" w:color="auto"/>
              <w:left w:val="nil"/>
              <w:bottom w:val="single" w:sz="4" w:space="0" w:color="auto"/>
              <w:right w:val="single" w:sz="4" w:space="0" w:color="auto"/>
            </w:tcBorders>
            <w:vAlign w:val="center"/>
          </w:tcPr>
          <w:p w14:paraId="1CEDEDC4" w14:textId="77777777" w:rsidR="00E0062F" w:rsidRPr="00393919" w:rsidRDefault="00E0062F" w:rsidP="008F56F1">
            <w:pPr>
              <w:jc w:val="center"/>
              <w:rPr>
                <w:b/>
                <w:bCs/>
                <w:color w:val="000000"/>
                <w:sz w:val="20"/>
                <w:szCs w:val="20"/>
              </w:rPr>
            </w:pPr>
            <w:r>
              <w:rPr>
                <w:b/>
                <w:bCs/>
                <w:color w:val="000000"/>
                <w:sz w:val="20"/>
                <w:szCs w:val="20"/>
              </w:rPr>
              <w:t>Распределение групп баллов в %</w:t>
            </w:r>
          </w:p>
        </w:tc>
      </w:tr>
      <w:tr w:rsidR="00E0062F" w:rsidRPr="00393919" w14:paraId="3120C45E" w14:textId="77777777" w:rsidTr="008F56F1">
        <w:trPr>
          <w:trHeight w:val="19"/>
        </w:trPr>
        <w:tc>
          <w:tcPr>
            <w:tcW w:w="242" w:type="pct"/>
            <w:vMerge/>
            <w:tcBorders>
              <w:top w:val="single" w:sz="4" w:space="0" w:color="auto"/>
              <w:left w:val="single" w:sz="4" w:space="0" w:color="auto"/>
              <w:bottom w:val="single" w:sz="4" w:space="0" w:color="000000"/>
              <w:right w:val="single" w:sz="4" w:space="0" w:color="auto"/>
            </w:tcBorders>
            <w:vAlign w:val="center"/>
          </w:tcPr>
          <w:p w14:paraId="69AFC635" w14:textId="77777777" w:rsidR="00E0062F" w:rsidRPr="00393919" w:rsidRDefault="00E0062F" w:rsidP="008F56F1">
            <w:pPr>
              <w:jc w:val="center"/>
              <w:rPr>
                <w:b/>
                <w:bCs/>
                <w:color w:val="000000"/>
                <w:sz w:val="20"/>
                <w:szCs w:val="20"/>
              </w:rPr>
            </w:pPr>
          </w:p>
        </w:tc>
        <w:tc>
          <w:tcPr>
            <w:tcW w:w="2466" w:type="pct"/>
            <w:vMerge/>
            <w:tcBorders>
              <w:top w:val="single" w:sz="4" w:space="0" w:color="auto"/>
              <w:left w:val="single" w:sz="4" w:space="0" w:color="auto"/>
              <w:bottom w:val="single" w:sz="4" w:space="0" w:color="000000"/>
              <w:right w:val="single" w:sz="4" w:space="0" w:color="auto"/>
            </w:tcBorders>
            <w:vAlign w:val="center"/>
          </w:tcPr>
          <w:p w14:paraId="1753DC76" w14:textId="77777777" w:rsidR="00E0062F" w:rsidRPr="00393919" w:rsidRDefault="00E0062F" w:rsidP="008F56F1">
            <w:pPr>
              <w:jc w:val="center"/>
              <w:rPr>
                <w:b/>
                <w:bCs/>
                <w:color w:val="000000"/>
                <w:sz w:val="20"/>
                <w:szCs w:val="20"/>
              </w:rPr>
            </w:pPr>
          </w:p>
        </w:tc>
        <w:tc>
          <w:tcPr>
            <w:tcW w:w="476" w:type="pct"/>
            <w:vMerge/>
            <w:tcBorders>
              <w:top w:val="single" w:sz="4" w:space="0" w:color="auto"/>
              <w:left w:val="single" w:sz="4" w:space="0" w:color="auto"/>
              <w:bottom w:val="nil"/>
              <w:right w:val="single" w:sz="4" w:space="0" w:color="auto"/>
            </w:tcBorders>
            <w:vAlign w:val="center"/>
          </w:tcPr>
          <w:p w14:paraId="073D625A" w14:textId="77777777" w:rsidR="00E0062F" w:rsidRPr="00393919" w:rsidRDefault="00E0062F" w:rsidP="008F56F1">
            <w:pPr>
              <w:jc w:val="center"/>
              <w:rPr>
                <w:b/>
                <w:bCs/>
                <w:color w:val="000000"/>
                <w:sz w:val="20"/>
                <w:szCs w:val="20"/>
              </w:rPr>
            </w:pPr>
          </w:p>
        </w:tc>
        <w:tc>
          <w:tcPr>
            <w:tcW w:w="455" w:type="pct"/>
            <w:tcBorders>
              <w:top w:val="nil"/>
              <w:left w:val="nil"/>
              <w:bottom w:val="nil"/>
              <w:right w:val="single" w:sz="4" w:space="0" w:color="auto"/>
            </w:tcBorders>
            <w:vAlign w:val="center"/>
          </w:tcPr>
          <w:p w14:paraId="58F2D51C" w14:textId="77777777" w:rsidR="00E0062F" w:rsidRPr="00393919" w:rsidRDefault="00E0062F" w:rsidP="008F56F1">
            <w:pPr>
              <w:jc w:val="center"/>
              <w:rPr>
                <w:b/>
                <w:bCs/>
                <w:color w:val="000000"/>
                <w:sz w:val="20"/>
                <w:szCs w:val="20"/>
              </w:rPr>
            </w:pPr>
            <w:r w:rsidRPr="00393919">
              <w:rPr>
                <w:b/>
                <w:bCs/>
                <w:color w:val="000000"/>
                <w:sz w:val="20"/>
                <w:szCs w:val="20"/>
              </w:rPr>
              <w:t>"2"</w:t>
            </w:r>
          </w:p>
        </w:tc>
        <w:tc>
          <w:tcPr>
            <w:tcW w:w="455" w:type="pct"/>
            <w:tcBorders>
              <w:top w:val="nil"/>
              <w:left w:val="nil"/>
              <w:bottom w:val="nil"/>
              <w:right w:val="single" w:sz="4" w:space="0" w:color="auto"/>
            </w:tcBorders>
            <w:vAlign w:val="center"/>
          </w:tcPr>
          <w:p w14:paraId="76E678C6" w14:textId="77777777" w:rsidR="00E0062F" w:rsidRPr="00393919" w:rsidRDefault="00E0062F" w:rsidP="008F56F1">
            <w:pPr>
              <w:jc w:val="center"/>
              <w:rPr>
                <w:b/>
                <w:bCs/>
                <w:color w:val="000000"/>
                <w:sz w:val="20"/>
                <w:szCs w:val="20"/>
              </w:rPr>
            </w:pPr>
            <w:r w:rsidRPr="00393919">
              <w:rPr>
                <w:b/>
                <w:bCs/>
                <w:color w:val="000000"/>
                <w:sz w:val="20"/>
                <w:szCs w:val="20"/>
              </w:rPr>
              <w:t>"3"</w:t>
            </w:r>
          </w:p>
        </w:tc>
        <w:tc>
          <w:tcPr>
            <w:tcW w:w="455" w:type="pct"/>
            <w:tcBorders>
              <w:top w:val="nil"/>
              <w:left w:val="nil"/>
              <w:bottom w:val="nil"/>
              <w:right w:val="single" w:sz="4" w:space="0" w:color="auto"/>
            </w:tcBorders>
            <w:vAlign w:val="center"/>
          </w:tcPr>
          <w:p w14:paraId="02B42976" w14:textId="77777777" w:rsidR="00E0062F" w:rsidRPr="00393919" w:rsidRDefault="00E0062F" w:rsidP="008F56F1">
            <w:pPr>
              <w:jc w:val="center"/>
              <w:rPr>
                <w:b/>
                <w:bCs/>
                <w:color w:val="000000"/>
                <w:sz w:val="20"/>
                <w:szCs w:val="20"/>
              </w:rPr>
            </w:pPr>
            <w:r w:rsidRPr="00393919">
              <w:rPr>
                <w:b/>
                <w:bCs/>
                <w:color w:val="000000"/>
                <w:sz w:val="20"/>
                <w:szCs w:val="20"/>
              </w:rPr>
              <w:t>"4"</w:t>
            </w:r>
          </w:p>
        </w:tc>
        <w:tc>
          <w:tcPr>
            <w:tcW w:w="451" w:type="pct"/>
            <w:tcBorders>
              <w:top w:val="nil"/>
              <w:left w:val="nil"/>
              <w:bottom w:val="nil"/>
              <w:right w:val="single" w:sz="4" w:space="0" w:color="auto"/>
            </w:tcBorders>
            <w:vAlign w:val="center"/>
          </w:tcPr>
          <w:p w14:paraId="54A74C23" w14:textId="77777777" w:rsidR="00E0062F" w:rsidRPr="00393919" w:rsidRDefault="00E0062F" w:rsidP="008F56F1">
            <w:pPr>
              <w:jc w:val="center"/>
              <w:rPr>
                <w:b/>
                <w:bCs/>
                <w:color w:val="000000"/>
                <w:sz w:val="20"/>
                <w:szCs w:val="20"/>
              </w:rPr>
            </w:pPr>
            <w:r w:rsidRPr="00393919">
              <w:rPr>
                <w:b/>
                <w:bCs/>
                <w:color w:val="000000"/>
                <w:sz w:val="20"/>
                <w:szCs w:val="20"/>
              </w:rPr>
              <w:t>"5"</w:t>
            </w:r>
          </w:p>
        </w:tc>
      </w:tr>
      <w:tr w:rsidR="00E0062F" w:rsidRPr="00393919" w14:paraId="657E6AFB" w14:textId="77777777" w:rsidTr="008F56F1">
        <w:trPr>
          <w:trHeight w:val="19"/>
        </w:trPr>
        <w:tc>
          <w:tcPr>
            <w:tcW w:w="242" w:type="pct"/>
            <w:tcBorders>
              <w:top w:val="nil"/>
              <w:left w:val="single" w:sz="4" w:space="0" w:color="auto"/>
              <w:bottom w:val="single" w:sz="4" w:space="0" w:color="auto"/>
              <w:right w:val="single" w:sz="4" w:space="0" w:color="auto"/>
            </w:tcBorders>
            <w:vAlign w:val="center"/>
          </w:tcPr>
          <w:p w14:paraId="511A18F9" w14:textId="77777777" w:rsidR="00E0062F" w:rsidRPr="00393919" w:rsidRDefault="00E0062F" w:rsidP="008F56F1">
            <w:pPr>
              <w:jc w:val="center"/>
              <w:rPr>
                <w:color w:val="000000"/>
                <w:sz w:val="20"/>
                <w:szCs w:val="20"/>
              </w:rPr>
            </w:pPr>
            <w:r>
              <w:rPr>
                <w:color w:val="000000"/>
                <w:sz w:val="20"/>
                <w:szCs w:val="20"/>
              </w:rPr>
              <w:t>1</w:t>
            </w:r>
          </w:p>
        </w:tc>
        <w:tc>
          <w:tcPr>
            <w:tcW w:w="2466" w:type="pct"/>
            <w:tcBorders>
              <w:top w:val="nil"/>
              <w:left w:val="nil"/>
              <w:bottom w:val="single" w:sz="4" w:space="0" w:color="auto"/>
              <w:right w:val="nil"/>
            </w:tcBorders>
            <w:vAlign w:val="center"/>
          </w:tcPr>
          <w:p w14:paraId="713CE597" w14:textId="77777777" w:rsidR="00E0062F" w:rsidRPr="00393919" w:rsidRDefault="00E0062F" w:rsidP="008F56F1">
            <w:pPr>
              <w:rPr>
                <w:color w:val="000000"/>
                <w:sz w:val="20"/>
                <w:szCs w:val="20"/>
              </w:rPr>
            </w:pPr>
            <w:r>
              <w:rPr>
                <w:color w:val="000000"/>
                <w:sz w:val="20"/>
                <w:szCs w:val="20"/>
              </w:rPr>
              <w:t xml:space="preserve">Филиал МБОУ </w:t>
            </w:r>
            <w:proofErr w:type="spellStart"/>
            <w:r>
              <w:rPr>
                <w:color w:val="000000"/>
                <w:sz w:val="20"/>
                <w:szCs w:val="20"/>
              </w:rPr>
              <w:t>Сещинской</w:t>
            </w:r>
            <w:proofErr w:type="spellEnd"/>
            <w:r>
              <w:rPr>
                <w:color w:val="000000"/>
                <w:sz w:val="20"/>
                <w:szCs w:val="20"/>
              </w:rPr>
              <w:t xml:space="preserve"> СОШ </w:t>
            </w:r>
            <w:proofErr w:type="spellStart"/>
            <w:r>
              <w:rPr>
                <w:color w:val="000000"/>
                <w:sz w:val="20"/>
                <w:szCs w:val="20"/>
              </w:rPr>
              <w:t>Алешинская</w:t>
            </w:r>
            <w:proofErr w:type="spellEnd"/>
            <w:r>
              <w:rPr>
                <w:color w:val="000000"/>
                <w:sz w:val="20"/>
                <w:szCs w:val="20"/>
              </w:rPr>
              <w:t xml:space="preserve"> ООШ</w:t>
            </w:r>
          </w:p>
        </w:tc>
        <w:tc>
          <w:tcPr>
            <w:tcW w:w="476" w:type="pct"/>
            <w:tcBorders>
              <w:top w:val="single" w:sz="4" w:space="0" w:color="auto"/>
              <w:left w:val="single" w:sz="4" w:space="0" w:color="auto"/>
              <w:bottom w:val="single" w:sz="4" w:space="0" w:color="auto"/>
              <w:right w:val="single" w:sz="4" w:space="0" w:color="auto"/>
            </w:tcBorders>
            <w:vAlign w:val="center"/>
          </w:tcPr>
          <w:p w14:paraId="4840C997" w14:textId="77777777" w:rsidR="00E0062F" w:rsidRDefault="00E0062F" w:rsidP="008F56F1">
            <w:pPr>
              <w:jc w:val="center"/>
              <w:rPr>
                <w:color w:val="000000"/>
                <w:sz w:val="20"/>
                <w:szCs w:val="20"/>
              </w:rPr>
            </w:pPr>
            <w:r>
              <w:rPr>
                <w:color w:val="000000"/>
                <w:sz w:val="20"/>
                <w:szCs w:val="20"/>
              </w:rPr>
              <w:t>4</w:t>
            </w:r>
          </w:p>
        </w:tc>
        <w:tc>
          <w:tcPr>
            <w:tcW w:w="455" w:type="pct"/>
            <w:tcBorders>
              <w:top w:val="single" w:sz="4" w:space="0" w:color="auto"/>
              <w:left w:val="nil"/>
              <w:bottom w:val="single" w:sz="4" w:space="0" w:color="auto"/>
              <w:right w:val="single" w:sz="4" w:space="0" w:color="auto"/>
            </w:tcBorders>
            <w:vAlign w:val="center"/>
          </w:tcPr>
          <w:p w14:paraId="788289E2" w14:textId="77777777" w:rsidR="00E0062F" w:rsidRDefault="00E0062F" w:rsidP="008F56F1">
            <w:pPr>
              <w:jc w:val="center"/>
              <w:rPr>
                <w:color w:val="000000"/>
                <w:sz w:val="20"/>
                <w:szCs w:val="20"/>
              </w:rPr>
            </w:pPr>
            <w:r>
              <w:rPr>
                <w:color w:val="000000"/>
                <w:sz w:val="20"/>
                <w:szCs w:val="20"/>
              </w:rPr>
              <w:t>0,0</w:t>
            </w:r>
          </w:p>
        </w:tc>
        <w:tc>
          <w:tcPr>
            <w:tcW w:w="455" w:type="pct"/>
            <w:tcBorders>
              <w:top w:val="single" w:sz="4" w:space="0" w:color="auto"/>
              <w:left w:val="nil"/>
              <w:bottom w:val="single" w:sz="4" w:space="0" w:color="auto"/>
              <w:right w:val="single" w:sz="4" w:space="0" w:color="auto"/>
            </w:tcBorders>
            <w:vAlign w:val="center"/>
          </w:tcPr>
          <w:p w14:paraId="42F08FBF" w14:textId="77777777" w:rsidR="00E0062F" w:rsidRDefault="00E0062F" w:rsidP="008F56F1">
            <w:pPr>
              <w:jc w:val="center"/>
              <w:rPr>
                <w:color w:val="000000"/>
                <w:sz w:val="20"/>
                <w:szCs w:val="20"/>
              </w:rPr>
            </w:pPr>
            <w:r>
              <w:rPr>
                <w:color w:val="000000"/>
                <w:sz w:val="20"/>
                <w:szCs w:val="20"/>
              </w:rPr>
              <w:t>25,0</w:t>
            </w:r>
          </w:p>
        </w:tc>
        <w:tc>
          <w:tcPr>
            <w:tcW w:w="455" w:type="pct"/>
            <w:tcBorders>
              <w:top w:val="single" w:sz="4" w:space="0" w:color="auto"/>
              <w:left w:val="nil"/>
              <w:bottom w:val="single" w:sz="4" w:space="0" w:color="auto"/>
              <w:right w:val="single" w:sz="4" w:space="0" w:color="auto"/>
            </w:tcBorders>
            <w:vAlign w:val="center"/>
          </w:tcPr>
          <w:p w14:paraId="21C77AEA" w14:textId="77777777" w:rsidR="00E0062F" w:rsidRDefault="00E0062F" w:rsidP="008F56F1">
            <w:pPr>
              <w:jc w:val="center"/>
              <w:rPr>
                <w:color w:val="000000"/>
                <w:sz w:val="20"/>
                <w:szCs w:val="20"/>
              </w:rPr>
            </w:pPr>
            <w:r>
              <w:rPr>
                <w:color w:val="000000"/>
                <w:sz w:val="20"/>
                <w:szCs w:val="20"/>
              </w:rPr>
              <w:t>0,0</w:t>
            </w:r>
          </w:p>
        </w:tc>
        <w:tc>
          <w:tcPr>
            <w:tcW w:w="451" w:type="pct"/>
            <w:tcBorders>
              <w:top w:val="single" w:sz="4" w:space="0" w:color="auto"/>
              <w:left w:val="nil"/>
              <w:bottom w:val="single" w:sz="4" w:space="0" w:color="auto"/>
              <w:right w:val="single" w:sz="4" w:space="0" w:color="auto"/>
            </w:tcBorders>
            <w:vAlign w:val="center"/>
          </w:tcPr>
          <w:p w14:paraId="7CC32564" w14:textId="77777777" w:rsidR="00E0062F" w:rsidRDefault="00E0062F" w:rsidP="008F56F1">
            <w:pPr>
              <w:jc w:val="center"/>
              <w:rPr>
                <w:color w:val="000000"/>
                <w:sz w:val="20"/>
                <w:szCs w:val="20"/>
              </w:rPr>
            </w:pPr>
            <w:r>
              <w:rPr>
                <w:color w:val="000000"/>
                <w:sz w:val="20"/>
                <w:szCs w:val="20"/>
              </w:rPr>
              <w:t>75,0</w:t>
            </w:r>
          </w:p>
        </w:tc>
      </w:tr>
      <w:tr w:rsidR="00E0062F" w:rsidRPr="00393919" w14:paraId="09F98EC2" w14:textId="77777777" w:rsidTr="008F56F1">
        <w:trPr>
          <w:trHeight w:val="19"/>
        </w:trPr>
        <w:tc>
          <w:tcPr>
            <w:tcW w:w="242" w:type="pct"/>
            <w:tcBorders>
              <w:top w:val="nil"/>
              <w:left w:val="single" w:sz="4" w:space="0" w:color="auto"/>
              <w:bottom w:val="single" w:sz="4" w:space="0" w:color="auto"/>
              <w:right w:val="single" w:sz="4" w:space="0" w:color="auto"/>
            </w:tcBorders>
            <w:vAlign w:val="center"/>
          </w:tcPr>
          <w:p w14:paraId="3DDB108D" w14:textId="77777777" w:rsidR="00E0062F" w:rsidRPr="00393919" w:rsidRDefault="00E0062F" w:rsidP="008F56F1">
            <w:pPr>
              <w:jc w:val="center"/>
              <w:rPr>
                <w:color w:val="000000"/>
                <w:sz w:val="20"/>
                <w:szCs w:val="20"/>
              </w:rPr>
            </w:pPr>
            <w:r>
              <w:rPr>
                <w:color w:val="000000"/>
                <w:sz w:val="20"/>
                <w:szCs w:val="20"/>
              </w:rPr>
              <w:t>2</w:t>
            </w:r>
          </w:p>
        </w:tc>
        <w:tc>
          <w:tcPr>
            <w:tcW w:w="2466" w:type="pct"/>
            <w:tcBorders>
              <w:top w:val="nil"/>
              <w:left w:val="nil"/>
              <w:bottom w:val="single" w:sz="4" w:space="0" w:color="auto"/>
              <w:right w:val="nil"/>
            </w:tcBorders>
            <w:vAlign w:val="center"/>
          </w:tcPr>
          <w:p w14:paraId="1816C43F" w14:textId="77777777" w:rsidR="00E0062F" w:rsidRPr="00393919" w:rsidRDefault="00E0062F" w:rsidP="008F56F1">
            <w:pPr>
              <w:rPr>
                <w:color w:val="000000"/>
                <w:sz w:val="20"/>
                <w:szCs w:val="20"/>
              </w:rPr>
            </w:pPr>
            <w:r w:rsidRPr="00393919">
              <w:rPr>
                <w:color w:val="000000"/>
                <w:sz w:val="20"/>
                <w:szCs w:val="20"/>
              </w:rPr>
              <w:t xml:space="preserve">МБОУ </w:t>
            </w:r>
            <w:proofErr w:type="spellStart"/>
            <w:r w:rsidRPr="00393919">
              <w:rPr>
                <w:color w:val="000000"/>
                <w:sz w:val="20"/>
                <w:szCs w:val="20"/>
              </w:rPr>
              <w:t>Давыдчинская</w:t>
            </w:r>
            <w:proofErr w:type="spellEnd"/>
            <w:r w:rsidRPr="00393919">
              <w:rPr>
                <w:color w:val="000000"/>
                <w:sz w:val="20"/>
                <w:szCs w:val="20"/>
              </w:rPr>
              <w:t xml:space="preserve"> ООШ</w:t>
            </w:r>
          </w:p>
        </w:tc>
        <w:tc>
          <w:tcPr>
            <w:tcW w:w="476" w:type="pct"/>
            <w:tcBorders>
              <w:top w:val="single" w:sz="4" w:space="0" w:color="auto"/>
              <w:left w:val="single" w:sz="4" w:space="0" w:color="auto"/>
              <w:bottom w:val="single" w:sz="4" w:space="0" w:color="auto"/>
              <w:right w:val="single" w:sz="4" w:space="0" w:color="auto"/>
            </w:tcBorders>
            <w:vAlign w:val="center"/>
          </w:tcPr>
          <w:p w14:paraId="3C736241" w14:textId="77777777" w:rsidR="00E0062F" w:rsidRDefault="00E0062F" w:rsidP="008F56F1">
            <w:pPr>
              <w:jc w:val="center"/>
              <w:rPr>
                <w:color w:val="000000"/>
                <w:sz w:val="20"/>
                <w:szCs w:val="20"/>
              </w:rPr>
            </w:pPr>
            <w:r>
              <w:rPr>
                <w:color w:val="000000"/>
                <w:sz w:val="20"/>
                <w:szCs w:val="20"/>
              </w:rPr>
              <w:t>2</w:t>
            </w:r>
          </w:p>
        </w:tc>
        <w:tc>
          <w:tcPr>
            <w:tcW w:w="455" w:type="pct"/>
            <w:tcBorders>
              <w:top w:val="single" w:sz="4" w:space="0" w:color="auto"/>
              <w:left w:val="nil"/>
              <w:bottom w:val="single" w:sz="4" w:space="0" w:color="auto"/>
              <w:right w:val="single" w:sz="4" w:space="0" w:color="auto"/>
            </w:tcBorders>
            <w:vAlign w:val="center"/>
          </w:tcPr>
          <w:p w14:paraId="318D2863" w14:textId="77777777" w:rsidR="00E0062F" w:rsidRDefault="00E0062F" w:rsidP="008F56F1">
            <w:pPr>
              <w:jc w:val="center"/>
              <w:rPr>
                <w:color w:val="000000"/>
                <w:sz w:val="20"/>
                <w:szCs w:val="20"/>
              </w:rPr>
            </w:pPr>
            <w:r>
              <w:rPr>
                <w:color w:val="000000"/>
                <w:sz w:val="20"/>
                <w:szCs w:val="20"/>
              </w:rPr>
              <w:t>0,0</w:t>
            </w:r>
          </w:p>
        </w:tc>
        <w:tc>
          <w:tcPr>
            <w:tcW w:w="455" w:type="pct"/>
            <w:tcBorders>
              <w:top w:val="single" w:sz="4" w:space="0" w:color="auto"/>
              <w:left w:val="nil"/>
              <w:bottom w:val="single" w:sz="4" w:space="0" w:color="auto"/>
              <w:right w:val="single" w:sz="4" w:space="0" w:color="auto"/>
            </w:tcBorders>
            <w:vAlign w:val="center"/>
          </w:tcPr>
          <w:p w14:paraId="0F533077" w14:textId="77777777" w:rsidR="00E0062F" w:rsidRDefault="00E0062F" w:rsidP="008F56F1">
            <w:pPr>
              <w:jc w:val="center"/>
              <w:rPr>
                <w:color w:val="000000"/>
                <w:sz w:val="20"/>
                <w:szCs w:val="20"/>
              </w:rPr>
            </w:pPr>
            <w:r>
              <w:rPr>
                <w:color w:val="000000"/>
                <w:sz w:val="20"/>
                <w:szCs w:val="20"/>
              </w:rPr>
              <w:t>50,0</w:t>
            </w:r>
          </w:p>
        </w:tc>
        <w:tc>
          <w:tcPr>
            <w:tcW w:w="455" w:type="pct"/>
            <w:tcBorders>
              <w:top w:val="single" w:sz="4" w:space="0" w:color="auto"/>
              <w:left w:val="nil"/>
              <w:bottom w:val="single" w:sz="4" w:space="0" w:color="auto"/>
              <w:right w:val="single" w:sz="4" w:space="0" w:color="auto"/>
            </w:tcBorders>
            <w:vAlign w:val="center"/>
          </w:tcPr>
          <w:p w14:paraId="0576F830" w14:textId="77777777" w:rsidR="00E0062F" w:rsidRDefault="00E0062F" w:rsidP="008F56F1">
            <w:pPr>
              <w:jc w:val="center"/>
              <w:rPr>
                <w:color w:val="000000"/>
                <w:sz w:val="20"/>
                <w:szCs w:val="20"/>
              </w:rPr>
            </w:pPr>
            <w:r>
              <w:rPr>
                <w:color w:val="000000"/>
                <w:sz w:val="20"/>
                <w:szCs w:val="20"/>
              </w:rPr>
              <w:t>50,0</w:t>
            </w:r>
          </w:p>
        </w:tc>
        <w:tc>
          <w:tcPr>
            <w:tcW w:w="451" w:type="pct"/>
            <w:tcBorders>
              <w:top w:val="single" w:sz="4" w:space="0" w:color="auto"/>
              <w:left w:val="nil"/>
              <w:bottom w:val="single" w:sz="4" w:space="0" w:color="auto"/>
              <w:right w:val="single" w:sz="4" w:space="0" w:color="auto"/>
            </w:tcBorders>
            <w:vAlign w:val="center"/>
          </w:tcPr>
          <w:p w14:paraId="401BEA55" w14:textId="77777777" w:rsidR="00E0062F" w:rsidRDefault="00E0062F" w:rsidP="008F56F1">
            <w:pPr>
              <w:jc w:val="center"/>
              <w:rPr>
                <w:color w:val="000000"/>
                <w:sz w:val="20"/>
                <w:szCs w:val="20"/>
              </w:rPr>
            </w:pPr>
            <w:r>
              <w:rPr>
                <w:color w:val="000000"/>
                <w:sz w:val="20"/>
                <w:szCs w:val="20"/>
              </w:rPr>
              <w:t>0,0</w:t>
            </w:r>
          </w:p>
        </w:tc>
      </w:tr>
      <w:tr w:rsidR="00E0062F" w:rsidRPr="00393919" w14:paraId="72DA16EB" w14:textId="77777777" w:rsidTr="008F56F1">
        <w:trPr>
          <w:trHeight w:val="19"/>
        </w:trPr>
        <w:tc>
          <w:tcPr>
            <w:tcW w:w="242" w:type="pct"/>
            <w:tcBorders>
              <w:top w:val="nil"/>
              <w:left w:val="single" w:sz="4" w:space="0" w:color="auto"/>
              <w:bottom w:val="single" w:sz="4" w:space="0" w:color="auto"/>
              <w:right w:val="single" w:sz="4" w:space="0" w:color="auto"/>
            </w:tcBorders>
            <w:vAlign w:val="center"/>
          </w:tcPr>
          <w:p w14:paraId="45E64DB7" w14:textId="77777777" w:rsidR="00E0062F" w:rsidRPr="00393919" w:rsidRDefault="00E0062F" w:rsidP="008F56F1">
            <w:pPr>
              <w:jc w:val="center"/>
              <w:rPr>
                <w:color w:val="000000"/>
                <w:sz w:val="20"/>
                <w:szCs w:val="20"/>
              </w:rPr>
            </w:pPr>
            <w:r>
              <w:rPr>
                <w:color w:val="000000"/>
                <w:sz w:val="20"/>
                <w:szCs w:val="20"/>
              </w:rPr>
              <w:t>3</w:t>
            </w:r>
          </w:p>
        </w:tc>
        <w:tc>
          <w:tcPr>
            <w:tcW w:w="2466" w:type="pct"/>
            <w:tcBorders>
              <w:top w:val="nil"/>
              <w:left w:val="nil"/>
              <w:bottom w:val="single" w:sz="4" w:space="0" w:color="auto"/>
              <w:right w:val="nil"/>
            </w:tcBorders>
            <w:vAlign w:val="center"/>
          </w:tcPr>
          <w:p w14:paraId="2F4049E3" w14:textId="77777777" w:rsidR="00E0062F" w:rsidRPr="00393919" w:rsidRDefault="00E0062F" w:rsidP="008F56F1">
            <w:pPr>
              <w:rPr>
                <w:color w:val="000000"/>
                <w:sz w:val="20"/>
                <w:szCs w:val="20"/>
              </w:rPr>
            </w:pPr>
            <w:r w:rsidRPr="00393919">
              <w:rPr>
                <w:color w:val="000000"/>
                <w:sz w:val="20"/>
                <w:szCs w:val="20"/>
              </w:rPr>
              <w:t>МБОУ Дубровская №1 СОШ им. Никитина И.С.</w:t>
            </w:r>
          </w:p>
        </w:tc>
        <w:tc>
          <w:tcPr>
            <w:tcW w:w="476" w:type="pct"/>
            <w:tcBorders>
              <w:top w:val="nil"/>
              <w:left w:val="single" w:sz="4" w:space="0" w:color="auto"/>
              <w:bottom w:val="single" w:sz="4" w:space="0" w:color="auto"/>
              <w:right w:val="single" w:sz="4" w:space="0" w:color="auto"/>
            </w:tcBorders>
            <w:vAlign w:val="center"/>
          </w:tcPr>
          <w:p w14:paraId="505F4C3A" w14:textId="77777777" w:rsidR="00E0062F" w:rsidRDefault="00E0062F" w:rsidP="008F56F1">
            <w:pPr>
              <w:jc w:val="center"/>
              <w:rPr>
                <w:color w:val="000000"/>
                <w:sz w:val="20"/>
                <w:szCs w:val="20"/>
              </w:rPr>
            </w:pPr>
            <w:r>
              <w:rPr>
                <w:color w:val="000000"/>
                <w:sz w:val="20"/>
                <w:szCs w:val="20"/>
              </w:rPr>
              <w:t>22</w:t>
            </w:r>
          </w:p>
        </w:tc>
        <w:tc>
          <w:tcPr>
            <w:tcW w:w="455" w:type="pct"/>
            <w:tcBorders>
              <w:top w:val="nil"/>
              <w:left w:val="nil"/>
              <w:bottom w:val="single" w:sz="4" w:space="0" w:color="auto"/>
              <w:right w:val="single" w:sz="4" w:space="0" w:color="auto"/>
            </w:tcBorders>
            <w:vAlign w:val="center"/>
          </w:tcPr>
          <w:p w14:paraId="72FC20D6" w14:textId="77777777" w:rsidR="00E0062F" w:rsidRDefault="00E0062F" w:rsidP="008F56F1">
            <w:pPr>
              <w:jc w:val="center"/>
              <w:rPr>
                <w:color w:val="000000"/>
                <w:sz w:val="20"/>
                <w:szCs w:val="20"/>
              </w:rPr>
            </w:pPr>
            <w:r>
              <w:rPr>
                <w:color w:val="000000"/>
                <w:sz w:val="20"/>
                <w:szCs w:val="20"/>
              </w:rPr>
              <w:t>13,6</w:t>
            </w:r>
          </w:p>
        </w:tc>
        <w:tc>
          <w:tcPr>
            <w:tcW w:w="455" w:type="pct"/>
            <w:tcBorders>
              <w:top w:val="nil"/>
              <w:left w:val="nil"/>
              <w:bottom w:val="single" w:sz="4" w:space="0" w:color="auto"/>
              <w:right w:val="single" w:sz="4" w:space="0" w:color="auto"/>
            </w:tcBorders>
            <w:vAlign w:val="center"/>
          </w:tcPr>
          <w:p w14:paraId="4D84B4CB" w14:textId="77777777" w:rsidR="00E0062F" w:rsidRDefault="00E0062F" w:rsidP="008F56F1">
            <w:pPr>
              <w:jc w:val="center"/>
              <w:rPr>
                <w:color w:val="000000"/>
                <w:sz w:val="20"/>
                <w:szCs w:val="20"/>
              </w:rPr>
            </w:pPr>
            <w:r>
              <w:rPr>
                <w:color w:val="000000"/>
                <w:sz w:val="20"/>
                <w:szCs w:val="20"/>
              </w:rPr>
              <w:t>63,6</w:t>
            </w:r>
          </w:p>
        </w:tc>
        <w:tc>
          <w:tcPr>
            <w:tcW w:w="455" w:type="pct"/>
            <w:tcBorders>
              <w:top w:val="nil"/>
              <w:left w:val="nil"/>
              <w:bottom w:val="single" w:sz="4" w:space="0" w:color="auto"/>
              <w:right w:val="single" w:sz="4" w:space="0" w:color="auto"/>
            </w:tcBorders>
            <w:vAlign w:val="center"/>
          </w:tcPr>
          <w:p w14:paraId="77189DBE" w14:textId="77777777" w:rsidR="00E0062F" w:rsidRDefault="00E0062F" w:rsidP="008F56F1">
            <w:pPr>
              <w:jc w:val="center"/>
              <w:rPr>
                <w:color w:val="000000"/>
                <w:sz w:val="20"/>
                <w:szCs w:val="20"/>
              </w:rPr>
            </w:pPr>
            <w:r>
              <w:rPr>
                <w:color w:val="000000"/>
                <w:sz w:val="20"/>
                <w:szCs w:val="20"/>
              </w:rPr>
              <w:t>18,2</w:t>
            </w:r>
          </w:p>
        </w:tc>
        <w:tc>
          <w:tcPr>
            <w:tcW w:w="451" w:type="pct"/>
            <w:tcBorders>
              <w:top w:val="nil"/>
              <w:left w:val="nil"/>
              <w:bottom w:val="single" w:sz="4" w:space="0" w:color="auto"/>
              <w:right w:val="single" w:sz="4" w:space="0" w:color="auto"/>
            </w:tcBorders>
            <w:vAlign w:val="center"/>
          </w:tcPr>
          <w:p w14:paraId="0668859A" w14:textId="77777777" w:rsidR="00E0062F" w:rsidRDefault="00E0062F" w:rsidP="008F56F1">
            <w:pPr>
              <w:jc w:val="center"/>
              <w:rPr>
                <w:color w:val="000000"/>
                <w:sz w:val="20"/>
                <w:szCs w:val="20"/>
              </w:rPr>
            </w:pPr>
            <w:r>
              <w:rPr>
                <w:color w:val="000000"/>
                <w:sz w:val="20"/>
                <w:szCs w:val="20"/>
              </w:rPr>
              <w:t>4,6</w:t>
            </w:r>
          </w:p>
        </w:tc>
      </w:tr>
      <w:tr w:rsidR="00E0062F" w:rsidRPr="00393919" w14:paraId="4E42CCB3" w14:textId="77777777" w:rsidTr="008F56F1">
        <w:trPr>
          <w:trHeight w:val="19"/>
        </w:trPr>
        <w:tc>
          <w:tcPr>
            <w:tcW w:w="242" w:type="pct"/>
            <w:tcBorders>
              <w:top w:val="nil"/>
              <w:left w:val="single" w:sz="4" w:space="0" w:color="auto"/>
              <w:bottom w:val="single" w:sz="4" w:space="0" w:color="auto"/>
              <w:right w:val="single" w:sz="4" w:space="0" w:color="auto"/>
            </w:tcBorders>
            <w:vAlign w:val="center"/>
          </w:tcPr>
          <w:p w14:paraId="33AE3B7E" w14:textId="77777777" w:rsidR="00E0062F" w:rsidRPr="00393919" w:rsidRDefault="00E0062F" w:rsidP="008F56F1">
            <w:pPr>
              <w:jc w:val="center"/>
              <w:rPr>
                <w:color w:val="000000"/>
                <w:sz w:val="20"/>
                <w:szCs w:val="20"/>
              </w:rPr>
            </w:pPr>
            <w:r>
              <w:rPr>
                <w:color w:val="000000"/>
                <w:sz w:val="20"/>
                <w:szCs w:val="20"/>
              </w:rPr>
              <w:t>4</w:t>
            </w:r>
          </w:p>
        </w:tc>
        <w:tc>
          <w:tcPr>
            <w:tcW w:w="2466" w:type="pct"/>
            <w:tcBorders>
              <w:top w:val="nil"/>
              <w:left w:val="nil"/>
              <w:bottom w:val="single" w:sz="4" w:space="0" w:color="auto"/>
              <w:right w:val="nil"/>
            </w:tcBorders>
            <w:vAlign w:val="center"/>
          </w:tcPr>
          <w:p w14:paraId="3E2D3002" w14:textId="77777777" w:rsidR="00E0062F" w:rsidRPr="00393919" w:rsidRDefault="00E0062F" w:rsidP="008F56F1">
            <w:pPr>
              <w:rPr>
                <w:color w:val="000000"/>
                <w:sz w:val="20"/>
                <w:szCs w:val="20"/>
              </w:rPr>
            </w:pPr>
            <w:r w:rsidRPr="00393919">
              <w:rPr>
                <w:color w:val="000000"/>
                <w:sz w:val="20"/>
                <w:szCs w:val="20"/>
              </w:rPr>
              <w:t>МБОУ Дубровская №2 СОШ</w:t>
            </w:r>
          </w:p>
        </w:tc>
        <w:tc>
          <w:tcPr>
            <w:tcW w:w="476" w:type="pct"/>
            <w:tcBorders>
              <w:top w:val="nil"/>
              <w:left w:val="single" w:sz="4" w:space="0" w:color="auto"/>
              <w:bottom w:val="single" w:sz="4" w:space="0" w:color="auto"/>
              <w:right w:val="single" w:sz="4" w:space="0" w:color="auto"/>
            </w:tcBorders>
            <w:vAlign w:val="center"/>
          </w:tcPr>
          <w:p w14:paraId="66979165" w14:textId="77777777" w:rsidR="00E0062F" w:rsidRDefault="00E0062F" w:rsidP="008F56F1">
            <w:pPr>
              <w:jc w:val="center"/>
              <w:rPr>
                <w:color w:val="000000"/>
                <w:sz w:val="20"/>
                <w:szCs w:val="20"/>
              </w:rPr>
            </w:pPr>
            <w:r>
              <w:rPr>
                <w:color w:val="000000"/>
                <w:sz w:val="20"/>
                <w:szCs w:val="20"/>
              </w:rPr>
              <w:t>27</w:t>
            </w:r>
          </w:p>
        </w:tc>
        <w:tc>
          <w:tcPr>
            <w:tcW w:w="455" w:type="pct"/>
            <w:tcBorders>
              <w:top w:val="nil"/>
              <w:left w:val="nil"/>
              <w:bottom w:val="single" w:sz="4" w:space="0" w:color="auto"/>
              <w:right w:val="single" w:sz="4" w:space="0" w:color="auto"/>
            </w:tcBorders>
            <w:vAlign w:val="center"/>
          </w:tcPr>
          <w:p w14:paraId="5FB1B345" w14:textId="77777777" w:rsidR="00E0062F" w:rsidRDefault="00E0062F" w:rsidP="008F56F1">
            <w:pPr>
              <w:jc w:val="center"/>
              <w:rPr>
                <w:color w:val="000000"/>
                <w:sz w:val="20"/>
                <w:szCs w:val="20"/>
              </w:rPr>
            </w:pPr>
            <w:r>
              <w:rPr>
                <w:color w:val="000000"/>
                <w:sz w:val="20"/>
                <w:szCs w:val="20"/>
              </w:rPr>
              <w:t>0,0</w:t>
            </w:r>
          </w:p>
        </w:tc>
        <w:tc>
          <w:tcPr>
            <w:tcW w:w="455" w:type="pct"/>
            <w:tcBorders>
              <w:top w:val="nil"/>
              <w:left w:val="nil"/>
              <w:bottom w:val="single" w:sz="4" w:space="0" w:color="auto"/>
              <w:right w:val="single" w:sz="4" w:space="0" w:color="auto"/>
            </w:tcBorders>
            <w:vAlign w:val="center"/>
          </w:tcPr>
          <w:p w14:paraId="3F374744" w14:textId="77777777" w:rsidR="00E0062F" w:rsidRDefault="00E0062F" w:rsidP="008F56F1">
            <w:pPr>
              <w:jc w:val="center"/>
              <w:rPr>
                <w:color w:val="000000"/>
                <w:sz w:val="20"/>
                <w:szCs w:val="20"/>
              </w:rPr>
            </w:pPr>
            <w:r>
              <w:rPr>
                <w:color w:val="000000"/>
                <w:sz w:val="20"/>
                <w:szCs w:val="20"/>
              </w:rPr>
              <w:t>40,7</w:t>
            </w:r>
          </w:p>
        </w:tc>
        <w:tc>
          <w:tcPr>
            <w:tcW w:w="455" w:type="pct"/>
            <w:tcBorders>
              <w:top w:val="nil"/>
              <w:left w:val="nil"/>
              <w:bottom w:val="single" w:sz="4" w:space="0" w:color="auto"/>
              <w:right w:val="single" w:sz="4" w:space="0" w:color="auto"/>
            </w:tcBorders>
            <w:vAlign w:val="center"/>
          </w:tcPr>
          <w:p w14:paraId="46B5D671" w14:textId="77777777" w:rsidR="00E0062F" w:rsidRDefault="00E0062F" w:rsidP="008F56F1">
            <w:pPr>
              <w:jc w:val="center"/>
              <w:rPr>
                <w:color w:val="000000"/>
                <w:sz w:val="20"/>
                <w:szCs w:val="20"/>
              </w:rPr>
            </w:pPr>
            <w:r>
              <w:rPr>
                <w:color w:val="000000"/>
                <w:sz w:val="20"/>
                <w:szCs w:val="20"/>
              </w:rPr>
              <w:t>44,4</w:t>
            </w:r>
          </w:p>
        </w:tc>
        <w:tc>
          <w:tcPr>
            <w:tcW w:w="451" w:type="pct"/>
            <w:tcBorders>
              <w:top w:val="nil"/>
              <w:left w:val="nil"/>
              <w:bottom w:val="single" w:sz="4" w:space="0" w:color="auto"/>
              <w:right w:val="single" w:sz="4" w:space="0" w:color="auto"/>
            </w:tcBorders>
            <w:vAlign w:val="center"/>
          </w:tcPr>
          <w:p w14:paraId="48F0859E" w14:textId="77777777" w:rsidR="00E0062F" w:rsidRDefault="00E0062F" w:rsidP="008F56F1">
            <w:pPr>
              <w:jc w:val="center"/>
              <w:rPr>
                <w:color w:val="000000"/>
                <w:sz w:val="20"/>
                <w:szCs w:val="20"/>
              </w:rPr>
            </w:pPr>
            <w:r>
              <w:rPr>
                <w:color w:val="000000"/>
                <w:sz w:val="20"/>
                <w:szCs w:val="20"/>
              </w:rPr>
              <w:t>14,8</w:t>
            </w:r>
          </w:p>
        </w:tc>
      </w:tr>
      <w:tr w:rsidR="00E0062F" w:rsidRPr="00393919" w14:paraId="3D4140D4" w14:textId="77777777" w:rsidTr="008F56F1">
        <w:trPr>
          <w:trHeight w:val="19"/>
        </w:trPr>
        <w:tc>
          <w:tcPr>
            <w:tcW w:w="242" w:type="pct"/>
            <w:tcBorders>
              <w:top w:val="nil"/>
              <w:left w:val="single" w:sz="4" w:space="0" w:color="auto"/>
              <w:bottom w:val="single" w:sz="4" w:space="0" w:color="auto"/>
              <w:right w:val="single" w:sz="4" w:space="0" w:color="auto"/>
            </w:tcBorders>
            <w:vAlign w:val="center"/>
          </w:tcPr>
          <w:p w14:paraId="73B3C1BF" w14:textId="77777777" w:rsidR="00E0062F" w:rsidRPr="00393919" w:rsidRDefault="00E0062F" w:rsidP="008F56F1">
            <w:pPr>
              <w:jc w:val="center"/>
              <w:rPr>
                <w:color w:val="000000"/>
                <w:sz w:val="20"/>
                <w:szCs w:val="20"/>
              </w:rPr>
            </w:pPr>
            <w:r>
              <w:rPr>
                <w:color w:val="000000"/>
                <w:sz w:val="20"/>
                <w:szCs w:val="20"/>
              </w:rPr>
              <w:t>5</w:t>
            </w:r>
          </w:p>
        </w:tc>
        <w:tc>
          <w:tcPr>
            <w:tcW w:w="2466" w:type="pct"/>
            <w:tcBorders>
              <w:top w:val="nil"/>
              <w:left w:val="nil"/>
              <w:bottom w:val="single" w:sz="4" w:space="0" w:color="auto"/>
              <w:right w:val="nil"/>
            </w:tcBorders>
            <w:vAlign w:val="center"/>
          </w:tcPr>
          <w:p w14:paraId="521CAA9B" w14:textId="77777777" w:rsidR="00E0062F" w:rsidRPr="00393919" w:rsidRDefault="00E0062F" w:rsidP="008F56F1">
            <w:pPr>
              <w:rPr>
                <w:color w:val="000000"/>
                <w:sz w:val="20"/>
                <w:szCs w:val="20"/>
              </w:rPr>
            </w:pPr>
            <w:r w:rsidRPr="00393919">
              <w:rPr>
                <w:color w:val="000000"/>
                <w:sz w:val="20"/>
                <w:szCs w:val="20"/>
              </w:rPr>
              <w:t>МБОУ "</w:t>
            </w:r>
            <w:proofErr w:type="spellStart"/>
            <w:r w:rsidRPr="00393919">
              <w:rPr>
                <w:color w:val="000000"/>
                <w:sz w:val="20"/>
                <w:szCs w:val="20"/>
              </w:rPr>
              <w:t>Сещинская</w:t>
            </w:r>
            <w:proofErr w:type="spellEnd"/>
            <w:r w:rsidRPr="00393919">
              <w:rPr>
                <w:color w:val="000000"/>
                <w:sz w:val="20"/>
                <w:szCs w:val="20"/>
              </w:rPr>
              <w:t xml:space="preserve"> СОШ им. К.Я. Поварова"</w:t>
            </w:r>
          </w:p>
        </w:tc>
        <w:tc>
          <w:tcPr>
            <w:tcW w:w="476" w:type="pct"/>
            <w:tcBorders>
              <w:top w:val="nil"/>
              <w:left w:val="single" w:sz="4" w:space="0" w:color="auto"/>
              <w:bottom w:val="single" w:sz="4" w:space="0" w:color="auto"/>
              <w:right w:val="single" w:sz="4" w:space="0" w:color="auto"/>
            </w:tcBorders>
            <w:vAlign w:val="center"/>
          </w:tcPr>
          <w:p w14:paraId="30C9DDA4" w14:textId="77777777" w:rsidR="00E0062F" w:rsidRDefault="00E0062F" w:rsidP="008F56F1">
            <w:pPr>
              <w:jc w:val="center"/>
              <w:rPr>
                <w:color w:val="000000"/>
                <w:sz w:val="20"/>
                <w:szCs w:val="20"/>
              </w:rPr>
            </w:pPr>
            <w:r>
              <w:rPr>
                <w:color w:val="000000"/>
                <w:sz w:val="20"/>
                <w:szCs w:val="20"/>
              </w:rPr>
              <w:t>17</w:t>
            </w:r>
          </w:p>
        </w:tc>
        <w:tc>
          <w:tcPr>
            <w:tcW w:w="455" w:type="pct"/>
            <w:tcBorders>
              <w:top w:val="nil"/>
              <w:left w:val="nil"/>
              <w:bottom w:val="single" w:sz="4" w:space="0" w:color="auto"/>
              <w:right w:val="single" w:sz="4" w:space="0" w:color="auto"/>
            </w:tcBorders>
            <w:vAlign w:val="center"/>
          </w:tcPr>
          <w:p w14:paraId="4B48B48B" w14:textId="77777777" w:rsidR="00E0062F" w:rsidRDefault="00E0062F" w:rsidP="008F56F1">
            <w:pPr>
              <w:jc w:val="center"/>
              <w:rPr>
                <w:color w:val="000000"/>
                <w:sz w:val="20"/>
                <w:szCs w:val="20"/>
              </w:rPr>
            </w:pPr>
            <w:r>
              <w:rPr>
                <w:color w:val="000000"/>
                <w:sz w:val="20"/>
                <w:szCs w:val="20"/>
              </w:rPr>
              <w:t>0,0</w:t>
            </w:r>
          </w:p>
        </w:tc>
        <w:tc>
          <w:tcPr>
            <w:tcW w:w="455" w:type="pct"/>
            <w:tcBorders>
              <w:top w:val="nil"/>
              <w:left w:val="nil"/>
              <w:bottom w:val="single" w:sz="4" w:space="0" w:color="auto"/>
              <w:right w:val="single" w:sz="4" w:space="0" w:color="auto"/>
            </w:tcBorders>
            <w:vAlign w:val="center"/>
          </w:tcPr>
          <w:p w14:paraId="3F431BC7" w14:textId="77777777" w:rsidR="00E0062F" w:rsidRDefault="00E0062F" w:rsidP="008F56F1">
            <w:pPr>
              <w:jc w:val="center"/>
              <w:rPr>
                <w:color w:val="000000"/>
                <w:sz w:val="20"/>
                <w:szCs w:val="20"/>
              </w:rPr>
            </w:pPr>
            <w:r>
              <w:rPr>
                <w:color w:val="000000"/>
                <w:sz w:val="20"/>
                <w:szCs w:val="20"/>
              </w:rPr>
              <w:t>23,5</w:t>
            </w:r>
          </w:p>
        </w:tc>
        <w:tc>
          <w:tcPr>
            <w:tcW w:w="455" w:type="pct"/>
            <w:tcBorders>
              <w:top w:val="nil"/>
              <w:left w:val="nil"/>
              <w:bottom w:val="single" w:sz="4" w:space="0" w:color="auto"/>
              <w:right w:val="single" w:sz="4" w:space="0" w:color="auto"/>
            </w:tcBorders>
            <w:vAlign w:val="center"/>
          </w:tcPr>
          <w:p w14:paraId="0C8D6E9F" w14:textId="77777777" w:rsidR="00E0062F" w:rsidRDefault="00E0062F" w:rsidP="008F56F1">
            <w:pPr>
              <w:jc w:val="center"/>
              <w:rPr>
                <w:color w:val="000000"/>
                <w:sz w:val="20"/>
                <w:szCs w:val="20"/>
              </w:rPr>
            </w:pPr>
            <w:r>
              <w:rPr>
                <w:color w:val="000000"/>
                <w:sz w:val="20"/>
                <w:szCs w:val="20"/>
              </w:rPr>
              <w:t>47,1</w:t>
            </w:r>
          </w:p>
        </w:tc>
        <w:tc>
          <w:tcPr>
            <w:tcW w:w="451" w:type="pct"/>
            <w:tcBorders>
              <w:top w:val="nil"/>
              <w:left w:val="nil"/>
              <w:bottom w:val="single" w:sz="4" w:space="0" w:color="auto"/>
              <w:right w:val="single" w:sz="4" w:space="0" w:color="auto"/>
            </w:tcBorders>
            <w:vAlign w:val="center"/>
          </w:tcPr>
          <w:p w14:paraId="28D98E9F" w14:textId="77777777" w:rsidR="00E0062F" w:rsidRDefault="00E0062F" w:rsidP="008F56F1">
            <w:pPr>
              <w:jc w:val="center"/>
              <w:rPr>
                <w:color w:val="000000"/>
                <w:sz w:val="20"/>
                <w:szCs w:val="20"/>
              </w:rPr>
            </w:pPr>
            <w:r>
              <w:rPr>
                <w:color w:val="000000"/>
                <w:sz w:val="20"/>
                <w:szCs w:val="20"/>
              </w:rPr>
              <w:t>29,4</w:t>
            </w:r>
          </w:p>
        </w:tc>
      </w:tr>
      <w:tr w:rsidR="00E0062F" w:rsidRPr="00393919" w14:paraId="7E7014A9" w14:textId="77777777" w:rsidTr="008F56F1">
        <w:trPr>
          <w:trHeight w:val="19"/>
        </w:trPr>
        <w:tc>
          <w:tcPr>
            <w:tcW w:w="2708" w:type="pct"/>
            <w:gridSpan w:val="2"/>
            <w:tcBorders>
              <w:top w:val="single" w:sz="4" w:space="0" w:color="auto"/>
              <w:left w:val="single" w:sz="4" w:space="0" w:color="auto"/>
              <w:bottom w:val="single" w:sz="4" w:space="0" w:color="auto"/>
              <w:right w:val="single" w:sz="4" w:space="0" w:color="auto"/>
            </w:tcBorders>
            <w:vAlign w:val="center"/>
          </w:tcPr>
          <w:p w14:paraId="0B60E168" w14:textId="77777777" w:rsidR="00E0062F" w:rsidRPr="00393919" w:rsidRDefault="00E0062F" w:rsidP="008F56F1">
            <w:pPr>
              <w:jc w:val="right"/>
              <w:rPr>
                <w:b/>
                <w:bCs/>
                <w:sz w:val="20"/>
                <w:szCs w:val="20"/>
              </w:rPr>
            </w:pPr>
            <w:r w:rsidRPr="00393919">
              <w:rPr>
                <w:b/>
                <w:bCs/>
                <w:sz w:val="20"/>
                <w:szCs w:val="20"/>
              </w:rPr>
              <w:t>Дубровский район</w:t>
            </w:r>
          </w:p>
        </w:tc>
        <w:tc>
          <w:tcPr>
            <w:tcW w:w="476" w:type="pct"/>
            <w:tcBorders>
              <w:top w:val="single" w:sz="4" w:space="0" w:color="auto"/>
              <w:left w:val="single" w:sz="4" w:space="0" w:color="auto"/>
              <w:bottom w:val="single" w:sz="4" w:space="0" w:color="auto"/>
              <w:right w:val="single" w:sz="4" w:space="0" w:color="auto"/>
            </w:tcBorders>
            <w:vAlign w:val="center"/>
          </w:tcPr>
          <w:p w14:paraId="1EB404D6" w14:textId="77777777" w:rsidR="00E0062F" w:rsidRPr="007F3F77" w:rsidRDefault="00E0062F" w:rsidP="008F56F1">
            <w:pPr>
              <w:jc w:val="center"/>
              <w:rPr>
                <w:b/>
                <w:bCs/>
                <w:color w:val="000000"/>
                <w:sz w:val="20"/>
                <w:szCs w:val="20"/>
              </w:rPr>
            </w:pPr>
            <w:r w:rsidRPr="007F3F77">
              <w:rPr>
                <w:b/>
                <w:bCs/>
                <w:color w:val="000000"/>
                <w:sz w:val="20"/>
                <w:szCs w:val="20"/>
              </w:rPr>
              <w:t>72</w:t>
            </w:r>
          </w:p>
        </w:tc>
        <w:tc>
          <w:tcPr>
            <w:tcW w:w="455" w:type="pct"/>
            <w:tcBorders>
              <w:top w:val="single" w:sz="4" w:space="0" w:color="auto"/>
              <w:left w:val="nil"/>
              <w:bottom w:val="single" w:sz="4" w:space="0" w:color="auto"/>
              <w:right w:val="single" w:sz="4" w:space="0" w:color="auto"/>
            </w:tcBorders>
            <w:vAlign w:val="center"/>
          </w:tcPr>
          <w:p w14:paraId="7B2A461A" w14:textId="77777777" w:rsidR="00E0062F" w:rsidRPr="007F3F77" w:rsidRDefault="00E0062F" w:rsidP="008F56F1">
            <w:pPr>
              <w:jc w:val="center"/>
              <w:rPr>
                <w:b/>
                <w:bCs/>
                <w:color w:val="000000"/>
                <w:sz w:val="20"/>
                <w:szCs w:val="20"/>
              </w:rPr>
            </w:pPr>
            <w:r w:rsidRPr="007F3F77">
              <w:rPr>
                <w:b/>
                <w:bCs/>
                <w:color w:val="000000"/>
                <w:sz w:val="20"/>
                <w:szCs w:val="20"/>
              </w:rPr>
              <w:t>4,2</w:t>
            </w:r>
          </w:p>
        </w:tc>
        <w:tc>
          <w:tcPr>
            <w:tcW w:w="455" w:type="pct"/>
            <w:tcBorders>
              <w:top w:val="single" w:sz="4" w:space="0" w:color="auto"/>
              <w:left w:val="nil"/>
              <w:bottom w:val="single" w:sz="4" w:space="0" w:color="auto"/>
              <w:right w:val="single" w:sz="4" w:space="0" w:color="auto"/>
            </w:tcBorders>
            <w:vAlign w:val="center"/>
          </w:tcPr>
          <w:p w14:paraId="1FD054C6" w14:textId="77777777" w:rsidR="00E0062F" w:rsidRPr="007F3F77" w:rsidRDefault="00E0062F" w:rsidP="008F56F1">
            <w:pPr>
              <w:jc w:val="center"/>
              <w:rPr>
                <w:b/>
                <w:bCs/>
                <w:color w:val="000000"/>
                <w:sz w:val="20"/>
                <w:szCs w:val="20"/>
              </w:rPr>
            </w:pPr>
            <w:r w:rsidRPr="007F3F77">
              <w:rPr>
                <w:b/>
                <w:bCs/>
                <w:color w:val="000000"/>
                <w:sz w:val="20"/>
                <w:szCs w:val="20"/>
              </w:rPr>
              <w:t>43,1</w:t>
            </w:r>
          </w:p>
        </w:tc>
        <w:tc>
          <w:tcPr>
            <w:tcW w:w="455" w:type="pct"/>
            <w:tcBorders>
              <w:top w:val="single" w:sz="4" w:space="0" w:color="auto"/>
              <w:left w:val="nil"/>
              <w:bottom w:val="single" w:sz="4" w:space="0" w:color="auto"/>
              <w:right w:val="single" w:sz="4" w:space="0" w:color="auto"/>
            </w:tcBorders>
            <w:vAlign w:val="center"/>
          </w:tcPr>
          <w:p w14:paraId="1650F730" w14:textId="77777777" w:rsidR="00E0062F" w:rsidRPr="007F3F77" w:rsidRDefault="00E0062F" w:rsidP="008F56F1">
            <w:pPr>
              <w:jc w:val="center"/>
              <w:rPr>
                <w:b/>
                <w:bCs/>
                <w:color w:val="000000"/>
                <w:sz w:val="20"/>
                <w:szCs w:val="20"/>
              </w:rPr>
            </w:pPr>
            <w:r w:rsidRPr="007F3F77">
              <w:rPr>
                <w:b/>
                <w:bCs/>
                <w:color w:val="000000"/>
                <w:sz w:val="20"/>
                <w:szCs w:val="20"/>
              </w:rPr>
              <w:t>34,7</w:t>
            </w:r>
          </w:p>
        </w:tc>
        <w:tc>
          <w:tcPr>
            <w:tcW w:w="451" w:type="pct"/>
            <w:tcBorders>
              <w:top w:val="single" w:sz="4" w:space="0" w:color="auto"/>
              <w:left w:val="nil"/>
              <w:bottom w:val="single" w:sz="4" w:space="0" w:color="auto"/>
              <w:right w:val="single" w:sz="4" w:space="0" w:color="auto"/>
            </w:tcBorders>
            <w:vAlign w:val="center"/>
          </w:tcPr>
          <w:p w14:paraId="3B27BC50" w14:textId="77777777" w:rsidR="00E0062F" w:rsidRPr="007F3F77" w:rsidRDefault="00E0062F" w:rsidP="008F56F1">
            <w:pPr>
              <w:jc w:val="center"/>
              <w:rPr>
                <w:b/>
                <w:bCs/>
                <w:color w:val="000000"/>
                <w:sz w:val="20"/>
                <w:szCs w:val="20"/>
              </w:rPr>
            </w:pPr>
            <w:r w:rsidRPr="007F3F77">
              <w:rPr>
                <w:b/>
                <w:bCs/>
                <w:color w:val="000000"/>
                <w:sz w:val="20"/>
                <w:szCs w:val="20"/>
              </w:rPr>
              <w:t>18,1</w:t>
            </w:r>
          </w:p>
        </w:tc>
      </w:tr>
    </w:tbl>
    <w:p w14:paraId="0677DF28" w14:textId="77777777" w:rsidR="00EB6763" w:rsidRDefault="00EB6763" w:rsidP="00D46E0E">
      <w:pPr>
        <w:jc w:val="center"/>
        <w:rPr>
          <w:b/>
          <w:bCs/>
          <w:color w:val="FF0000"/>
        </w:rPr>
      </w:pPr>
    </w:p>
    <w:p w14:paraId="4FD41FFC" w14:textId="6DF421B8" w:rsidR="00D46E0E" w:rsidRPr="00B81B1F" w:rsidRDefault="00D46E0E" w:rsidP="00D46E0E">
      <w:pPr>
        <w:jc w:val="center"/>
        <w:rPr>
          <w:b/>
          <w:bCs/>
        </w:rPr>
      </w:pPr>
      <w:r w:rsidRPr="00B81B1F">
        <w:rPr>
          <w:b/>
          <w:bCs/>
        </w:rPr>
        <w:t xml:space="preserve">Гистограмма соответствия отметок по </w:t>
      </w:r>
      <w:r w:rsidR="00EB6763" w:rsidRPr="00B81B1F">
        <w:rPr>
          <w:b/>
          <w:bCs/>
        </w:rPr>
        <w:t>биологии</w:t>
      </w:r>
      <w:r w:rsidRPr="00B81B1F">
        <w:rPr>
          <w:b/>
          <w:bCs/>
        </w:rPr>
        <w:t xml:space="preserve"> </w:t>
      </w:r>
    </w:p>
    <w:p w14:paraId="17DBF2BF" w14:textId="77777777" w:rsidR="00D46E0E" w:rsidRPr="00B81B1F" w:rsidRDefault="00D46E0E" w:rsidP="00D46E0E">
      <w:pPr>
        <w:jc w:val="center"/>
      </w:pPr>
      <w:r w:rsidRPr="00B81B1F">
        <w:rPr>
          <w:b/>
          <w:bCs/>
        </w:rPr>
        <w:t>за выполненную работу и отметок по журналу</w:t>
      </w:r>
    </w:p>
    <w:p w14:paraId="6BFC47F3" w14:textId="77777777" w:rsidR="00D46E0E" w:rsidRPr="00EB6763" w:rsidRDefault="00D46E0E" w:rsidP="00D46E0E">
      <w:pPr>
        <w:spacing w:after="200" w:line="276" w:lineRule="auto"/>
        <w:jc w:val="center"/>
        <w:rPr>
          <w:sz w:val="14"/>
          <w:szCs w:val="14"/>
        </w:rPr>
      </w:pPr>
    </w:p>
    <w:p w14:paraId="486128D1" w14:textId="7B5CA6D6" w:rsidR="00D46E0E" w:rsidRDefault="006B1B37" w:rsidP="00D46E0E">
      <w:pPr>
        <w:spacing w:after="200" w:line="276" w:lineRule="auto"/>
        <w:jc w:val="center"/>
        <w:rPr>
          <w:sz w:val="16"/>
          <w:szCs w:val="16"/>
        </w:rPr>
      </w:pPr>
      <w:r>
        <w:rPr>
          <w:noProof/>
        </w:rPr>
        <w:drawing>
          <wp:inline distT="0" distB="0" distL="0" distR="0" wp14:anchorId="2C796378" wp14:editId="67309AB4">
            <wp:extent cx="6408420" cy="1359674"/>
            <wp:effectExtent l="0" t="0" r="0" b="0"/>
            <wp:docPr id="83" name="Диаграмма 83">
              <a:extLst xmlns:a="http://schemas.openxmlformats.org/drawingml/2006/main">
                <a:ext uri="{FF2B5EF4-FFF2-40B4-BE49-F238E27FC236}">
                  <a16:creationId xmlns:a16="http://schemas.microsoft.com/office/drawing/2014/main" id="{1A5CE7B3-86FE-4942-BD6F-2868645576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bl>
      <w:tblPr>
        <w:tblStyle w:val="a3"/>
        <w:tblW w:w="5000" w:type="pct"/>
        <w:tblLook w:val="04A0" w:firstRow="1" w:lastRow="0" w:firstColumn="1" w:lastColumn="0" w:noHBand="0" w:noVBand="1"/>
      </w:tblPr>
      <w:tblGrid>
        <w:gridCol w:w="5886"/>
        <w:gridCol w:w="2581"/>
        <w:gridCol w:w="1784"/>
      </w:tblGrid>
      <w:tr w:rsidR="00D46E0E" w14:paraId="6F7FE83C"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5267B75C"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6FF231AA" w14:textId="6F3409BB" w:rsidR="00D46E0E" w:rsidRDefault="00D46E0E">
            <w:pPr>
              <w:jc w:val="center"/>
              <w:rPr>
                <w:b/>
                <w:sz w:val="22"/>
              </w:rPr>
            </w:pPr>
            <w:r>
              <w:rPr>
                <w:b/>
                <w:sz w:val="22"/>
              </w:rPr>
              <w:t xml:space="preserve">Количество участников в </w:t>
            </w:r>
            <w:r w:rsidR="002D4BF5">
              <w:rPr>
                <w:b/>
                <w:sz w:val="22"/>
              </w:rPr>
              <w:t>Дубровском</w:t>
            </w:r>
            <w:r w:rsidR="00B81B1F">
              <w:rPr>
                <w:b/>
                <w:sz w:val="22"/>
              </w:rPr>
              <w:t xml:space="preserve"> </w:t>
            </w:r>
            <w:r>
              <w:rPr>
                <w:b/>
                <w:sz w:val="22"/>
              </w:rPr>
              <w:t xml:space="preserve">районе </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39684084" w14:textId="77777777" w:rsidR="00D46E0E" w:rsidRDefault="00D46E0E">
            <w:pPr>
              <w:jc w:val="center"/>
              <w:rPr>
                <w:b/>
                <w:sz w:val="22"/>
              </w:rPr>
            </w:pPr>
            <w:r>
              <w:rPr>
                <w:b/>
                <w:sz w:val="22"/>
              </w:rPr>
              <w:t>%</w:t>
            </w:r>
          </w:p>
        </w:tc>
      </w:tr>
      <w:tr w:rsidR="006B1B37" w14:paraId="7C7CAC29" w14:textId="77777777" w:rsidTr="008F56F1">
        <w:tc>
          <w:tcPr>
            <w:tcW w:w="2871" w:type="pct"/>
            <w:tcBorders>
              <w:top w:val="single" w:sz="4" w:space="0" w:color="000000"/>
              <w:left w:val="single" w:sz="4" w:space="0" w:color="000000"/>
              <w:bottom w:val="single" w:sz="4" w:space="0" w:color="000000"/>
              <w:right w:val="single" w:sz="4" w:space="0" w:color="000000"/>
            </w:tcBorders>
            <w:vAlign w:val="center"/>
            <w:hideMark/>
          </w:tcPr>
          <w:p w14:paraId="18FD2F4C" w14:textId="77777777" w:rsidR="006B1B37" w:rsidRDefault="006B1B37" w:rsidP="006B1B37">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440C46DC" w14:textId="5EACBBA2" w:rsidR="006B1B37" w:rsidRDefault="006B1B37" w:rsidP="006B1B37">
            <w:pPr>
              <w:jc w:val="center"/>
              <w:rPr>
                <w:color w:val="000000"/>
                <w:sz w:val="22"/>
                <w:szCs w:val="22"/>
              </w:rPr>
            </w:pPr>
            <w:r>
              <w:rPr>
                <w:color w:val="000000"/>
                <w:sz w:val="22"/>
                <w:szCs w:val="22"/>
              </w:rPr>
              <w:t>11</w:t>
            </w:r>
          </w:p>
        </w:tc>
        <w:tc>
          <w:tcPr>
            <w:tcW w:w="870" w:type="pct"/>
            <w:tcBorders>
              <w:top w:val="single" w:sz="4" w:space="0" w:color="000000"/>
              <w:left w:val="single" w:sz="4" w:space="0" w:color="000000"/>
              <w:bottom w:val="single" w:sz="4" w:space="0" w:color="000000"/>
              <w:right w:val="single" w:sz="4" w:space="0" w:color="000000"/>
            </w:tcBorders>
            <w:vAlign w:val="bottom"/>
          </w:tcPr>
          <w:p w14:paraId="26072E01" w14:textId="583CEB3F" w:rsidR="006B1B37" w:rsidRDefault="006B1B37" w:rsidP="006B1B37">
            <w:pPr>
              <w:jc w:val="center"/>
              <w:rPr>
                <w:color w:val="000000"/>
                <w:sz w:val="22"/>
                <w:szCs w:val="22"/>
              </w:rPr>
            </w:pPr>
            <w:r>
              <w:rPr>
                <w:color w:val="000000"/>
                <w:sz w:val="22"/>
                <w:szCs w:val="22"/>
              </w:rPr>
              <w:t>15,3</w:t>
            </w:r>
          </w:p>
        </w:tc>
      </w:tr>
      <w:tr w:rsidR="006B1B37" w14:paraId="37C33FB5" w14:textId="77777777" w:rsidTr="008F56F1">
        <w:tc>
          <w:tcPr>
            <w:tcW w:w="2871" w:type="pct"/>
            <w:tcBorders>
              <w:top w:val="single" w:sz="4" w:space="0" w:color="000000"/>
              <w:left w:val="single" w:sz="4" w:space="0" w:color="000000"/>
              <w:bottom w:val="single" w:sz="4" w:space="0" w:color="000000"/>
              <w:right w:val="single" w:sz="4" w:space="0" w:color="000000"/>
            </w:tcBorders>
            <w:vAlign w:val="center"/>
            <w:hideMark/>
          </w:tcPr>
          <w:p w14:paraId="55E58BE4" w14:textId="77777777" w:rsidR="006B1B37" w:rsidRDefault="006B1B37" w:rsidP="006B1B37">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6234925A" w14:textId="3A395895" w:rsidR="006B1B37" w:rsidRDefault="006B1B37" w:rsidP="006B1B37">
            <w:pPr>
              <w:jc w:val="center"/>
              <w:rPr>
                <w:color w:val="000000"/>
                <w:sz w:val="22"/>
                <w:szCs w:val="22"/>
              </w:rPr>
            </w:pPr>
            <w:r>
              <w:rPr>
                <w:color w:val="000000"/>
                <w:sz w:val="22"/>
                <w:szCs w:val="22"/>
              </w:rPr>
              <w:t>59</w:t>
            </w:r>
          </w:p>
        </w:tc>
        <w:tc>
          <w:tcPr>
            <w:tcW w:w="870" w:type="pct"/>
            <w:tcBorders>
              <w:top w:val="single" w:sz="4" w:space="0" w:color="000000"/>
              <w:left w:val="single" w:sz="4" w:space="0" w:color="000000"/>
              <w:bottom w:val="single" w:sz="4" w:space="0" w:color="000000"/>
              <w:right w:val="single" w:sz="4" w:space="0" w:color="000000"/>
            </w:tcBorders>
            <w:vAlign w:val="bottom"/>
          </w:tcPr>
          <w:p w14:paraId="15DF6F73" w14:textId="3419B856" w:rsidR="006B1B37" w:rsidRDefault="006B1B37" w:rsidP="006B1B37">
            <w:pPr>
              <w:jc w:val="center"/>
              <w:rPr>
                <w:color w:val="000000"/>
                <w:sz w:val="22"/>
                <w:szCs w:val="22"/>
              </w:rPr>
            </w:pPr>
            <w:r>
              <w:rPr>
                <w:color w:val="000000"/>
                <w:sz w:val="22"/>
                <w:szCs w:val="22"/>
              </w:rPr>
              <w:t>81,9</w:t>
            </w:r>
          </w:p>
        </w:tc>
      </w:tr>
      <w:tr w:rsidR="006B1B37" w14:paraId="55A8F238" w14:textId="77777777" w:rsidTr="008F56F1">
        <w:tc>
          <w:tcPr>
            <w:tcW w:w="2871" w:type="pct"/>
            <w:tcBorders>
              <w:top w:val="single" w:sz="4" w:space="0" w:color="000000"/>
              <w:left w:val="single" w:sz="4" w:space="0" w:color="000000"/>
              <w:bottom w:val="single" w:sz="4" w:space="0" w:color="000000"/>
              <w:right w:val="single" w:sz="4" w:space="0" w:color="000000"/>
            </w:tcBorders>
            <w:vAlign w:val="center"/>
            <w:hideMark/>
          </w:tcPr>
          <w:p w14:paraId="586FCDAE" w14:textId="77777777" w:rsidR="006B1B37" w:rsidRDefault="006B1B37" w:rsidP="006B1B37">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54327EA0" w14:textId="3B9E6D51" w:rsidR="006B1B37" w:rsidRDefault="006B1B37" w:rsidP="006B1B37">
            <w:pPr>
              <w:jc w:val="center"/>
              <w:rPr>
                <w:color w:val="000000"/>
                <w:sz w:val="22"/>
                <w:szCs w:val="22"/>
              </w:rPr>
            </w:pPr>
            <w:r>
              <w:rPr>
                <w:color w:val="000000"/>
                <w:sz w:val="22"/>
                <w:szCs w:val="22"/>
              </w:rPr>
              <w:t>2</w:t>
            </w:r>
          </w:p>
        </w:tc>
        <w:tc>
          <w:tcPr>
            <w:tcW w:w="870" w:type="pct"/>
            <w:tcBorders>
              <w:top w:val="single" w:sz="4" w:space="0" w:color="000000"/>
              <w:left w:val="single" w:sz="4" w:space="0" w:color="000000"/>
              <w:bottom w:val="single" w:sz="4" w:space="0" w:color="000000"/>
              <w:right w:val="single" w:sz="4" w:space="0" w:color="000000"/>
            </w:tcBorders>
            <w:vAlign w:val="bottom"/>
          </w:tcPr>
          <w:p w14:paraId="3030A7FA" w14:textId="59C19D06" w:rsidR="006B1B37" w:rsidRDefault="006B1B37" w:rsidP="006B1B37">
            <w:pPr>
              <w:jc w:val="center"/>
              <w:rPr>
                <w:color w:val="000000"/>
                <w:sz w:val="22"/>
                <w:szCs w:val="22"/>
              </w:rPr>
            </w:pPr>
            <w:r>
              <w:rPr>
                <w:color w:val="000000"/>
                <w:sz w:val="22"/>
                <w:szCs w:val="22"/>
              </w:rPr>
              <w:t>2,8</w:t>
            </w:r>
          </w:p>
        </w:tc>
      </w:tr>
      <w:tr w:rsidR="00D46E0E" w14:paraId="6B00C22D"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4D61245C"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22BCCB58" w14:textId="543D8C51" w:rsidR="00D46E0E" w:rsidRDefault="006B1B37">
            <w:pPr>
              <w:jc w:val="center"/>
              <w:rPr>
                <w:color w:val="000000"/>
                <w:sz w:val="22"/>
                <w:szCs w:val="22"/>
              </w:rPr>
            </w:pPr>
            <w:r>
              <w:rPr>
                <w:color w:val="000000"/>
                <w:sz w:val="22"/>
                <w:szCs w:val="22"/>
              </w:rPr>
              <w:t>72</w:t>
            </w:r>
          </w:p>
        </w:tc>
        <w:tc>
          <w:tcPr>
            <w:tcW w:w="870" w:type="pct"/>
            <w:tcBorders>
              <w:top w:val="single" w:sz="4" w:space="0" w:color="000000"/>
              <w:left w:val="single" w:sz="4" w:space="0" w:color="000000"/>
              <w:bottom w:val="single" w:sz="4" w:space="0" w:color="000000"/>
              <w:right w:val="single" w:sz="4" w:space="0" w:color="000000"/>
            </w:tcBorders>
            <w:vAlign w:val="bottom"/>
          </w:tcPr>
          <w:p w14:paraId="3FD1B45A" w14:textId="578E2748" w:rsidR="00D46E0E" w:rsidRDefault="00AF6664">
            <w:pPr>
              <w:jc w:val="center"/>
              <w:rPr>
                <w:color w:val="000000"/>
                <w:sz w:val="22"/>
                <w:szCs w:val="22"/>
              </w:rPr>
            </w:pPr>
            <w:r>
              <w:rPr>
                <w:color w:val="000000"/>
                <w:sz w:val="22"/>
                <w:szCs w:val="22"/>
              </w:rPr>
              <w:t>100</w:t>
            </w:r>
          </w:p>
        </w:tc>
      </w:tr>
    </w:tbl>
    <w:tbl>
      <w:tblPr>
        <w:tblW w:w="5000" w:type="pct"/>
        <w:tblLook w:val="04A0" w:firstRow="1" w:lastRow="0" w:firstColumn="1" w:lastColumn="0" w:noHBand="0" w:noVBand="1"/>
      </w:tblPr>
      <w:tblGrid>
        <w:gridCol w:w="625"/>
        <w:gridCol w:w="3001"/>
        <w:gridCol w:w="806"/>
        <w:gridCol w:w="1128"/>
        <w:gridCol w:w="795"/>
        <w:gridCol w:w="1107"/>
        <w:gridCol w:w="839"/>
        <w:gridCol w:w="1148"/>
        <w:gridCol w:w="802"/>
      </w:tblGrid>
      <w:tr w:rsidR="00E0062F" w:rsidRPr="00E0062F" w14:paraId="0807F171" w14:textId="77777777" w:rsidTr="00E0062F">
        <w:trPr>
          <w:trHeight w:val="300"/>
        </w:trPr>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11456" w14:textId="77777777" w:rsidR="00E0062F" w:rsidRPr="00E0062F" w:rsidRDefault="00E0062F" w:rsidP="00E0062F">
            <w:pPr>
              <w:jc w:val="center"/>
              <w:rPr>
                <w:b/>
                <w:bCs/>
                <w:color w:val="000000"/>
                <w:sz w:val="16"/>
                <w:szCs w:val="16"/>
              </w:rPr>
            </w:pPr>
            <w:r w:rsidRPr="00E0062F">
              <w:rPr>
                <w:b/>
                <w:bCs/>
                <w:noProof/>
                <w:color w:val="000000"/>
                <w:sz w:val="16"/>
                <w:szCs w:val="16"/>
              </w:rPr>
              <w:lastRenderedPageBreak/>
              <w:t>№</w:t>
            </w:r>
          </w:p>
        </w:tc>
        <w:tc>
          <w:tcPr>
            <w:tcW w:w="1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C5D83F" w14:textId="77777777" w:rsidR="00E0062F" w:rsidRPr="00E0062F" w:rsidRDefault="00E0062F" w:rsidP="00E0062F">
            <w:pPr>
              <w:jc w:val="center"/>
              <w:rPr>
                <w:b/>
                <w:bCs/>
                <w:color w:val="000000"/>
                <w:sz w:val="16"/>
                <w:szCs w:val="16"/>
              </w:rPr>
            </w:pPr>
            <w:r w:rsidRPr="00E0062F">
              <w:rPr>
                <w:b/>
                <w:bCs/>
                <w:noProof/>
                <w:color w:val="000000"/>
                <w:sz w:val="16"/>
                <w:szCs w:val="16"/>
              </w:rPr>
              <w:t>Название ОО</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5BAC8" w14:textId="77777777" w:rsidR="00E0062F" w:rsidRPr="00E0062F" w:rsidRDefault="00E0062F" w:rsidP="00E0062F">
            <w:pPr>
              <w:jc w:val="center"/>
              <w:rPr>
                <w:b/>
                <w:bCs/>
                <w:color w:val="000000"/>
                <w:sz w:val="16"/>
                <w:szCs w:val="16"/>
              </w:rPr>
            </w:pPr>
            <w:r w:rsidRPr="00E0062F">
              <w:rPr>
                <w:b/>
                <w:bCs/>
                <w:noProof/>
                <w:color w:val="000000"/>
                <w:sz w:val="16"/>
                <w:szCs w:val="16"/>
              </w:rPr>
              <w:t>Кол-во уч-ков</w:t>
            </w:r>
          </w:p>
        </w:tc>
        <w:tc>
          <w:tcPr>
            <w:tcW w:w="938" w:type="pct"/>
            <w:gridSpan w:val="2"/>
            <w:tcBorders>
              <w:top w:val="single" w:sz="4" w:space="0" w:color="auto"/>
              <w:left w:val="nil"/>
              <w:bottom w:val="single" w:sz="4" w:space="0" w:color="auto"/>
              <w:right w:val="single" w:sz="4" w:space="0" w:color="auto"/>
            </w:tcBorders>
            <w:shd w:val="clear" w:color="auto" w:fill="auto"/>
            <w:vAlign w:val="center"/>
            <w:hideMark/>
          </w:tcPr>
          <w:p w14:paraId="32DB78F4" w14:textId="77777777" w:rsidR="00E0062F" w:rsidRPr="00E0062F" w:rsidRDefault="00E0062F" w:rsidP="00E0062F">
            <w:pPr>
              <w:jc w:val="center"/>
              <w:rPr>
                <w:b/>
                <w:bCs/>
                <w:color w:val="000000"/>
                <w:sz w:val="16"/>
                <w:szCs w:val="16"/>
              </w:rPr>
            </w:pPr>
            <w:r w:rsidRPr="00E0062F">
              <w:rPr>
                <w:b/>
                <w:bCs/>
                <w:noProof/>
                <w:color w:val="000000"/>
                <w:sz w:val="16"/>
                <w:szCs w:val="16"/>
              </w:rPr>
              <w:t>Понизили</w:t>
            </w:r>
          </w:p>
        </w:tc>
        <w:tc>
          <w:tcPr>
            <w:tcW w:w="949" w:type="pct"/>
            <w:gridSpan w:val="2"/>
            <w:tcBorders>
              <w:top w:val="single" w:sz="4" w:space="0" w:color="auto"/>
              <w:left w:val="nil"/>
              <w:bottom w:val="single" w:sz="4" w:space="0" w:color="auto"/>
              <w:right w:val="single" w:sz="4" w:space="0" w:color="auto"/>
            </w:tcBorders>
            <w:shd w:val="clear" w:color="auto" w:fill="auto"/>
            <w:vAlign w:val="center"/>
            <w:hideMark/>
          </w:tcPr>
          <w:p w14:paraId="28BBEA81" w14:textId="77777777" w:rsidR="00E0062F" w:rsidRPr="00E0062F" w:rsidRDefault="00E0062F" w:rsidP="00E0062F">
            <w:pPr>
              <w:jc w:val="center"/>
              <w:rPr>
                <w:b/>
                <w:bCs/>
                <w:color w:val="000000"/>
                <w:sz w:val="16"/>
                <w:szCs w:val="16"/>
              </w:rPr>
            </w:pPr>
            <w:r w:rsidRPr="00E0062F">
              <w:rPr>
                <w:b/>
                <w:bCs/>
                <w:noProof/>
                <w:color w:val="000000"/>
                <w:sz w:val="16"/>
                <w:szCs w:val="16"/>
              </w:rPr>
              <w:t>Подтвердили</w:t>
            </w:r>
          </w:p>
        </w:tc>
        <w:tc>
          <w:tcPr>
            <w:tcW w:w="951" w:type="pct"/>
            <w:gridSpan w:val="2"/>
            <w:tcBorders>
              <w:top w:val="single" w:sz="4" w:space="0" w:color="auto"/>
              <w:left w:val="nil"/>
              <w:bottom w:val="single" w:sz="4" w:space="0" w:color="auto"/>
              <w:right w:val="single" w:sz="4" w:space="0" w:color="auto"/>
            </w:tcBorders>
            <w:shd w:val="clear" w:color="auto" w:fill="auto"/>
            <w:vAlign w:val="center"/>
            <w:hideMark/>
          </w:tcPr>
          <w:p w14:paraId="4C2023BD" w14:textId="77777777" w:rsidR="00E0062F" w:rsidRPr="00E0062F" w:rsidRDefault="00E0062F" w:rsidP="00E0062F">
            <w:pPr>
              <w:jc w:val="center"/>
              <w:rPr>
                <w:b/>
                <w:bCs/>
                <w:color w:val="000000"/>
                <w:sz w:val="16"/>
                <w:szCs w:val="16"/>
              </w:rPr>
            </w:pPr>
            <w:r w:rsidRPr="00E0062F">
              <w:rPr>
                <w:b/>
                <w:bCs/>
                <w:noProof/>
                <w:color w:val="000000"/>
                <w:sz w:val="16"/>
                <w:szCs w:val="16"/>
              </w:rPr>
              <w:t>Повысили</w:t>
            </w:r>
          </w:p>
        </w:tc>
      </w:tr>
      <w:tr w:rsidR="00E0062F" w:rsidRPr="00E0062F" w14:paraId="10AD996A" w14:textId="77777777" w:rsidTr="00E0062F">
        <w:trPr>
          <w:trHeight w:val="420"/>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33C61F1E" w14:textId="77777777" w:rsidR="00E0062F" w:rsidRPr="00E0062F" w:rsidRDefault="00E0062F" w:rsidP="00E0062F">
            <w:pPr>
              <w:rPr>
                <w:b/>
                <w:bCs/>
                <w:color w:val="000000"/>
                <w:sz w:val="16"/>
                <w:szCs w:val="16"/>
              </w:rPr>
            </w:pPr>
          </w:p>
        </w:tc>
        <w:tc>
          <w:tcPr>
            <w:tcW w:w="1464" w:type="pct"/>
            <w:vMerge/>
            <w:tcBorders>
              <w:top w:val="single" w:sz="4" w:space="0" w:color="auto"/>
              <w:left w:val="single" w:sz="4" w:space="0" w:color="auto"/>
              <w:bottom w:val="single" w:sz="4" w:space="0" w:color="auto"/>
              <w:right w:val="single" w:sz="4" w:space="0" w:color="auto"/>
            </w:tcBorders>
            <w:vAlign w:val="center"/>
            <w:hideMark/>
          </w:tcPr>
          <w:p w14:paraId="52A49C09" w14:textId="77777777" w:rsidR="00E0062F" w:rsidRPr="00E0062F" w:rsidRDefault="00E0062F" w:rsidP="00E0062F">
            <w:pPr>
              <w:rPr>
                <w:b/>
                <w:bCs/>
                <w:color w:val="000000"/>
                <w:sz w:val="16"/>
                <w:szCs w:val="16"/>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14:paraId="1002F2D1" w14:textId="77777777" w:rsidR="00E0062F" w:rsidRPr="00E0062F" w:rsidRDefault="00E0062F" w:rsidP="00E0062F">
            <w:pPr>
              <w:rPr>
                <w:b/>
                <w:bCs/>
                <w:color w:val="000000"/>
                <w:sz w:val="16"/>
                <w:szCs w:val="16"/>
              </w:rPr>
            </w:pPr>
          </w:p>
        </w:tc>
        <w:tc>
          <w:tcPr>
            <w:tcW w:w="550" w:type="pct"/>
            <w:tcBorders>
              <w:top w:val="nil"/>
              <w:left w:val="nil"/>
              <w:bottom w:val="single" w:sz="4" w:space="0" w:color="auto"/>
              <w:right w:val="single" w:sz="4" w:space="0" w:color="auto"/>
            </w:tcBorders>
            <w:shd w:val="clear" w:color="auto" w:fill="auto"/>
            <w:vAlign w:val="center"/>
            <w:hideMark/>
          </w:tcPr>
          <w:p w14:paraId="5C2A04D4" w14:textId="77777777" w:rsidR="00E0062F" w:rsidRPr="00E0062F" w:rsidRDefault="00E0062F" w:rsidP="00E0062F">
            <w:pPr>
              <w:jc w:val="center"/>
              <w:rPr>
                <w:b/>
                <w:bCs/>
                <w:color w:val="000000"/>
                <w:sz w:val="16"/>
                <w:szCs w:val="16"/>
              </w:rPr>
            </w:pPr>
            <w:r w:rsidRPr="00E0062F">
              <w:rPr>
                <w:b/>
                <w:bCs/>
                <w:noProof/>
                <w:color w:val="000000"/>
                <w:sz w:val="16"/>
                <w:szCs w:val="16"/>
              </w:rPr>
              <w:t>Количество</w:t>
            </w:r>
          </w:p>
        </w:tc>
        <w:tc>
          <w:tcPr>
            <w:tcW w:w="388" w:type="pct"/>
            <w:tcBorders>
              <w:top w:val="nil"/>
              <w:left w:val="nil"/>
              <w:bottom w:val="single" w:sz="4" w:space="0" w:color="auto"/>
              <w:right w:val="single" w:sz="4" w:space="0" w:color="auto"/>
            </w:tcBorders>
            <w:shd w:val="clear" w:color="auto" w:fill="auto"/>
            <w:vAlign w:val="center"/>
            <w:hideMark/>
          </w:tcPr>
          <w:p w14:paraId="53082F1A" w14:textId="77777777" w:rsidR="00E0062F" w:rsidRPr="00E0062F" w:rsidRDefault="00E0062F" w:rsidP="00E0062F">
            <w:pPr>
              <w:jc w:val="center"/>
              <w:rPr>
                <w:b/>
                <w:bCs/>
                <w:color w:val="000000"/>
                <w:sz w:val="16"/>
                <w:szCs w:val="16"/>
              </w:rPr>
            </w:pPr>
            <w:r w:rsidRPr="00E0062F">
              <w:rPr>
                <w:b/>
                <w:bCs/>
                <w:noProof/>
                <w:color w:val="000000"/>
                <w:sz w:val="16"/>
                <w:szCs w:val="16"/>
              </w:rPr>
              <w:t>Доля</w:t>
            </w:r>
          </w:p>
        </w:tc>
        <w:tc>
          <w:tcPr>
            <w:tcW w:w="540" w:type="pct"/>
            <w:tcBorders>
              <w:top w:val="nil"/>
              <w:left w:val="nil"/>
              <w:bottom w:val="single" w:sz="4" w:space="0" w:color="auto"/>
              <w:right w:val="single" w:sz="4" w:space="0" w:color="auto"/>
            </w:tcBorders>
            <w:shd w:val="clear" w:color="auto" w:fill="auto"/>
            <w:vAlign w:val="center"/>
            <w:hideMark/>
          </w:tcPr>
          <w:p w14:paraId="7C03DC79" w14:textId="77777777" w:rsidR="00E0062F" w:rsidRPr="00E0062F" w:rsidRDefault="00E0062F" w:rsidP="00E0062F">
            <w:pPr>
              <w:jc w:val="center"/>
              <w:rPr>
                <w:b/>
                <w:bCs/>
                <w:color w:val="000000"/>
                <w:sz w:val="16"/>
                <w:szCs w:val="16"/>
              </w:rPr>
            </w:pPr>
            <w:r w:rsidRPr="00E0062F">
              <w:rPr>
                <w:b/>
                <w:bCs/>
                <w:noProof/>
                <w:color w:val="000000"/>
                <w:sz w:val="16"/>
                <w:szCs w:val="16"/>
              </w:rPr>
              <w:t>Количество</w:t>
            </w:r>
          </w:p>
        </w:tc>
        <w:tc>
          <w:tcPr>
            <w:tcW w:w="409" w:type="pct"/>
            <w:tcBorders>
              <w:top w:val="nil"/>
              <w:left w:val="nil"/>
              <w:bottom w:val="single" w:sz="4" w:space="0" w:color="auto"/>
              <w:right w:val="single" w:sz="4" w:space="0" w:color="auto"/>
            </w:tcBorders>
            <w:shd w:val="clear" w:color="auto" w:fill="auto"/>
            <w:vAlign w:val="center"/>
            <w:hideMark/>
          </w:tcPr>
          <w:p w14:paraId="3B2DFA9B" w14:textId="77777777" w:rsidR="00E0062F" w:rsidRPr="00E0062F" w:rsidRDefault="00E0062F" w:rsidP="00E0062F">
            <w:pPr>
              <w:jc w:val="center"/>
              <w:rPr>
                <w:b/>
                <w:bCs/>
                <w:color w:val="000000"/>
                <w:sz w:val="16"/>
                <w:szCs w:val="16"/>
              </w:rPr>
            </w:pPr>
            <w:r w:rsidRPr="00E0062F">
              <w:rPr>
                <w:b/>
                <w:bCs/>
                <w:noProof/>
                <w:color w:val="000000"/>
                <w:sz w:val="16"/>
                <w:szCs w:val="16"/>
              </w:rPr>
              <w:t>Доля</w:t>
            </w:r>
          </w:p>
        </w:tc>
        <w:tc>
          <w:tcPr>
            <w:tcW w:w="560" w:type="pct"/>
            <w:tcBorders>
              <w:top w:val="nil"/>
              <w:left w:val="nil"/>
              <w:bottom w:val="single" w:sz="4" w:space="0" w:color="auto"/>
              <w:right w:val="single" w:sz="4" w:space="0" w:color="auto"/>
            </w:tcBorders>
            <w:shd w:val="clear" w:color="auto" w:fill="auto"/>
            <w:vAlign w:val="center"/>
            <w:hideMark/>
          </w:tcPr>
          <w:p w14:paraId="6DF3CE78" w14:textId="77777777" w:rsidR="00E0062F" w:rsidRPr="00E0062F" w:rsidRDefault="00E0062F" w:rsidP="00E0062F">
            <w:pPr>
              <w:jc w:val="center"/>
              <w:rPr>
                <w:b/>
                <w:bCs/>
                <w:color w:val="000000"/>
                <w:sz w:val="16"/>
                <w:szCs w:val="16"/>
              </w:rPr>
            </w:pPr>
            <w:r w:rsidRPr="00E0062F">
              <w:rPr>
                <w:b/>
                <w:bCs/>
                <w:noProof/>
                <w:color w:val="000000"/>
                <w:sz w:val="16"/>
                <w:szCs w:val="16"/>
              </w:rPr>
              <w:t>Количество</w:t>
            </w:r>
          </w:p>
        </w:tc>
        <w:tc>
          <w:tcPr>
            <w:tcW w:w="391" w:type="pct"/>
            <w:tcBorders>
              <w:top w:val="nil"/>
              <w:left w:val="nil"/>
              <w:bottom w:val="single" w:sz="4" w:space="0" w:color="auto"/>
              <w:right w:val="single" w:sz="4" w:space="0" w:color="auto"/>
            </w:tcBorders>
            <w:shd w:val="clear" w:color="auto" w:fill="auto"/>
            <w:vAlign w:val="center"/>
            <w:hideMark/>
          </w:tcPr>
          <w:p w14:paraId="3D44BA58" w14:textId="77777777" w:rsidR="00E0062F" w:rsidRPr="00E0062F" w:rsidRDefault="00E0062F" w:rsidP="00E0062F">
            <w:pPr>
              <w:jc w:val="center"/>
              <w:rPr>
                <w:b/>
                <w:bCs/>
                <w:color w:val="000000"/>
                <w:sz w:val="16"/>
                <w:szCs w:val="16"/>
              </w:rPr>
            </w:pPr>
            <w:r w:rsidRPr="00E0062F">
              <w:rPr>
                <w:b/>
                <w:bCs/>
                <w:noProof/>
                <w:color w:val="000000"/>
                <w:sz w:val="16"/>
                <w:szCs w:val="16"/>
              </w:rPr>
              <w:t>Доля</w:t>
            </w:r>
          </w:p>
        </w:tc>
      </w:tr>
      <w:tr w:rsidR="00E0062F" w:rsidRPr="00E0062F" w14:paraId="0FDEA304" w14:textId="77777777" w:rsidTr="00E0062F">
        <w:trPr>
          <w:trHeight w:val="300"/>
        </w:trPr>
        <w:tc>
          <w:tcPr>
            <w:tcW w:w="305" w:type="pct"/>
            <w:tcBorders>
              <w:top w:val="nil"/>
              <w:left w:val="single" w:sz="4" w:space="0" w:color="auto"/>
              <w:bottom w:val="single" w:sz="4" w:space="0" w:color="auto"/>
              <w:right w:val="single" w:sz="4" w:space="0" w:color="auto"/>
            </w:tcBorders>
            <w:shd w:val="clear" w:color="auto" w:fill="auto"/>
            <w:vAlign w:val="center"/>
            <w:hideMark/>
          </w:tcPr>
          <w:p w14:paraId="6EE32A02" w14:textId="77777777" w:rsidR="00E0062F" w:rsidRPr="00E0062F" w:rsidRDefault="00E0062F" w:rsidP="00E0062F">
            <w:pPr>
              <w:jc w:val="center"/>
              <w:rPr>
                <w:color w:val="000000"/>
                <w:sz w:val="16"/>
                <w:szCs w:val="16"/>
              </w:rPr>
            </w:pPr>
            <w:r w:rsidRPr="00E0062F">
              <w:rPr>
                <w:noProof/>
                <w:color w:val="000000"/>
                <w:sz w:val="16"/>
                <w:szCs w:val="16"/>
              </w:rPr>
              <w:t>1</w:t>
            </w:r>
          </w:p>
        </w:tc>
        <w:tc>
          <w:tcPr>
            <w:tcW w:w="1464" w:type="pct"/>
            <w:tcBorders>
              <w:top w:val="nil"/>
              <w:left w:val="nil"/>
              <w:bottom w:val="single" w:sz="4" w:space="0" w:color="auto"/>
              <w:right w:val="single" w:sz="4" w:space="0" w:color="auto"/>
            </w:tcBorders>
            <w:shd w:val="clear" w:color="auto" w:fill="auto"/>
            <w:vAlign w:val="bottom"/>
            <w:hideMark/>
          </w:tcPr>
          <w:p w14:paraId="1BCF78E7" w14:textId="77777777" w:rsidR="00E0062F" w:rsidRPr="00E0062F" w:rsidRDefault="00E0062F" w:rsidP="00E0062F">
            <w:pPr>
              <w:rPr>
                <w:color w:val="000000"/>
                <w:sz w:val="20"/>
                <w:szCs w:val="20"/>
              </w:rPr>
            </w:pPr>
            <w:r w:rsidRPr="00E0062F">
              <w:rPr>
                <w:color w:val="000000"/>
                <w:sz w:val="20"/>
                <w:szCs w:val="20"/>
              </w:rPr>
              <w:t xml:space="preserve">МБОУ </w:t>
            </w:r>
            <w:proofErr w:type="spellStart"/>
            <w:r w:rsidRPr="00E0062F">
              <w:rPr>
                <w:color w:val="000000"/>
                <w:sz w:val="20"/>
                <w:szCs w:val="20"/>
              </w:rPr>
              <w:t>Давыдчинская</w:t>
            </w:r>
            <w:proofErr w:type="spellEnd"/>
            <w:r w:rsidRPr="00E0062F">
              <w:rPr>
                <w:color w:val="000000"/>
                <w:sz w:val="20"/>
                <w:szCs w:val="20"/>
              </w:rPr>
              <w:t xml:space="preserve"> ООШ</w:t>
            </w:r>
          </w:p>
        </w:tc>
        <w:tc>
          <w:tcPr>
            <w:tcW w:w="393" w:type="pct"/>
            <w:tcBorders>
              <w:top w:val="nil"/>
              <w:left w:val="nil"/>
              <w:bottom w:val="single" w:sz="4" w:space="0" w:color="auto"/>
              <w:right w:val="single" w:sz="4" w:space="0" w:color="auto"/>
            </w:tcBorders>
            <w:shd w:val="clear" w:color="auto" w:fill="auto"/>
            <w:noWrap/>
            <w:vAlign w:val="center"/>
            <w:hideMark/>
          </w:tcPr>
          <w:p w14:paraId="015DF83C" w14:textId="77777777" w:rsidR="00E0062F" w:rsidRPr="00E0062F" w:rsidRDefault="00E0062F" w:rsidP="00E0062F">
            <w:pPr>
              <w:jc w:val="center"/>
              <w:rPr>
                <w:color w:val="000000"/>
                <w:sz w:val="20"/>
                <w:szCs w:val="20"/>
              </w:rPr>
            </w:pPr>
            <w:r w:rsidRPr="00E0062F">
              <w:rPr>
                <w:color w:val="000000"/>
                <w:sz w:val="20"/>
                <w:szCs w:val="20"/>
              </w:rPr>
              <w:t>2</w:t>
            </w:r>
          </w:p>
        </w:tc>
        <w:tc>
          <w:tcPr>
            <w:tcW w:w="550" w:type="pct"/>
            <w:tcBorders>
              <w:top w:val="nil"/>
              <w:left w:val="nil"/>
              <w:bottom w:val="single" w:sz="4" w:space="0" w:color="auto"/>
              <w:right w:val="single" w:sz="4" w:space="0" w:color="auto"/>
            </w:tcBorders>
            <w:shd w:val="clear" w:color="auto" w:fill="auto"/>
            <w:noWrap/>
            <w:vAlign w:val="center"/>
            <w:hideMark/>
          </w:tcPr>
          <w:p w14:paraId="0D08BFC3" w14:textId="77777777" w:rsidR="00E0062F" w:rsidRPr="00E0062F" w:rsidRDefault="00E0062F" w:rsidP="00E0062F">
            <w:pPr>
              <w:jc w:val="center"/>
              <w:rPr>
                <w:color w:val="000000"/>
                <w:sz w:val="20"/>
                <w:szCs w:val="20"/>
              </w:rPr>
            </w:pPr>
            <w:r w:rsidRPr="00E0062F">
              <w:rPr>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hideMark/>
          </w:tcPr>
          <w:p w14:paraId="23B14487" w14:textId="77777777" w:rsidR="00E0062F" w:rsidRPr="00E0062F" w:rsidRDefault="00E0062F" w:rsidP="00E0062F">
            <w:pPr>
              <w:rPr>
                <w:color w:val="000000"/>
                <w:sz w:val="20"/>
                <w:szCs w:val="20"/>
              </w:rPr>
            </w:pPr>
            <w:r w:rsidRPr="00E0062F">
              <w:rPr>
                <w:color w:val="000000"/>
                <w:sz w:val="20"/>
                <w:szCs w:val="20"/>
              </w:rPr>
              <w:t> </w:t>
            </w:r>
          </w:p>
        </w:tc>
        <w:tc>
          <w:tcPr>
            <w:tcW w:w="540" w:type="pct"/>
            <w:tcBorders>
              <w:top w:val="nil"/>
              <w:left w:val="nil"/>
              <w:bottom w:val="single" w:sz="4" w:space="0" w:color="auto"/>
              <w:right w:val="single" w:sz="4" w:space="0" w:color="auto"/>
            </w:tcBorders>
            <w:shd w:val="clear" w:color="auto" w:fill="auto"/>
            <w:noWrap/>
            <w:vAlign w:val="center"/>
            <w:hideMark/>
          </w:tcPr>
          <w:p w14:paraId="629EC638" w14:textId="77777777" w:rsidR="00E0062F" w:rsidRPr="00E0062F" w:rsidRDefault="00E0062F" w:rsidP="00E0062F">
            <w:pPr>
              <w:jc w:val="center"/>
              <w:rPr>
                <w:color w:val="000000"/>
                <w:sz w:val="20"/>
                <w:szCs w:val="20"/>
              </w:rPr>
            </w:pPr>
            <w:r w:rsidRPr="00E0062F">
              <w:rPr>
                <w:color w:val="000000"/>
                <w:sz w:val="20"/>
                <w:szCs w:val="20"/>
              </w:rPr>
              <w:t>2</w:t>
            </w:r>
          </w:p>
        </w:tc>
        <w:tc>
          <w:tcPr>
            <w:tcW w:w="409" w:type="pct"/>
            <w:tcBorders>
              <w:top w:val="nil"/>
              <w:left w:val="nil"/>
              <w:bottom w:val="single" w:sz="4" w:space="0" w:color="auto"/>
              <w:right w:val="single" w:sz="4" w:space="0" w:color="auto"/>
            </w:tcBorders>
            <w:shd w:val="clear" w:color="auto" w:fill="auto"/>
            <w:vAlign w:val="center"/>
            <w:hideMark/>
          </w:tcPr>
          <w:p w14:paraId="00274C5E" w14:textId="003C31E5" w:rsidR="00E0062F" w:rsidRPr="00E0062F" w:rsidRDefault="00E0062F" w:rsidP="00E0062F">
            <w:pPr>
              <w:jc w:val="center"/>
              <w:rPr>
                <w:color w:val="000000"/>
                <w:sz w:val="20"/>
                <w:szCs w:val="20"/>
              </w:rPr>
            </w:pPr>
            <w:r w:rsidRPr="00E0062F">
              <w:rPr>
                <w:color w:val="000000"/>
                <w:sz w:val="20"/>
                <w:szCs w:val="20"/>
              </w:rPr>
              <w:t>100</w:t>
            </w:r>
          </w:p>
        </w:tc>
        <w:tc>
          <w:tcPr>
            <w:tcW w:w="560" w:type="pct"/>
            <w:tcBorders>
              <w:top w:val="nil"/>
              <w:left w:val="nil"/>
              <w:bottom w:val="single" w:sz="4" w:space="0" w:color="auto"/>
              <w:right w:val="single" w:sz="4" w:space="0" w:color="auto"/>
            </w:tcBorders>
            <w:shd w:val="clear" w:color="auto" w:fill="auto"/>
            <w:noWrap/>
            <w:vAlign w:val="center"/>
            <w:hideMark/>
          </w:tcPr>
          <w:p w14:paraId="7EA9713C" w14:textId="77777777" w:rsidR="00E0062F" w:rsidRPr="00E0062F" w:rsidRDefault="00E0062F" w:rsidP="00E0062F">
            <w:pPr>
              <w:jc w:val="center"/>
              <w:rPr>
                <w:color w:val="000000"/>
                <w:sz w:val="20"/>
                <w:szCs w:val="20"/>
              </w:rPr>
            </w:pPr>
            <w:r w:rsidRPr="00E0062F">
              <w:rPr>
                <w:color w:val="000000"/>
                <w:sz w:val="20"/>
                <w:szCs w:val="20"/>
              </w:rPr>
              <w:t> </w:t>
            </w:r>
          </w:p>
        </w:tc>
        <w:tc>
          <w:tcPr>
            <w:tcW w:w="391" w:type="pct"/>
            <w:tcBorders>
              <w:top w:val="nil"/>
              <w:left w:val="nil"/>
              <w:bottom w:val="single" w:sz="4" w:space="0" w:color="auto"/>
              <w:right w:val="single" w:sz="4" w:space="0" w:color="auto"/>
            </w:tcBorders>
            <w:shd w:val="clear" w:color="auto" w:fill="auto"/>
            <w:vAlign w:val="center"/>
            <w:hideMark/>
          </w:tcPr>
          <w:p w14:paraId="456A08C1" w14:textId="77777777" w:rsidR="00E0062F" w:rsidRPr="00E0062F" w:rsidRDefault="00E0062F" w:rsidP="00E0062F">
            <w:pPr>
              <w:rPr>
                <w:color w:val="000000"/>
                <w:sz w:val="20"/>
                <w:szCs w:val="20"/>
              </w:rPr>
            </w:pPr>
            <w:r w:rsidRPr="00E0062F">
              <w:rPr>
                <w:color w:val="000000"/>
                <w:sz w:val="20"/>
                <w:szCs w:val="20"/>
              </w:rPr>
              <w:t> </w:t>
            </w:r>
          </w:p>
        </w:tc>
      </w:tr>
      <w:tr w:rsidR="00E0062F" w:rsidRPr="00E0062F" w14:paraId="695F014F" w14:textId="77777777" w:rsidTr="00E0062F">
        <w:trPr>
          <w:trHeight w:val="780"/>
        </w:trPr>
        <w:tc>
          <w:tcPr>
            <w:tcW w:w="305" w:type="pct"/>
            <w:tcBorders>
              <w:top w:val="nil"/>
              <w:left w:val="single" w:sz="4" w:space="0" w:color="auto"/>
              <w:bottom w:val="single" w:sz="4" w:space="0" w:color="auto"/>
              <w:right w:val="single" w:sz="4" w:space="0" w:color="auto"/>
            </w:tcBorders>
            <w:shd w:val="clear" w:color="auto" w:fill="auto"/>
            <w:vAlign w:val="center"/>
            <w:hideMark/>
          </w:tcPr>
          <w:p w14:paraId="6B208E31" w14:textId="77777777" w:rsidR="00E0062F" w:rsidRPr="00E0062F" w:rsidRDefault="00E0062F" w:rsidP="00E0062F">
            <w:pPr>
              <w:jc w:val="center"/>
              <w:rPr>
                <w:color w:val="000000"/>
                <w:sz w:val="16"/>
                <w:szCs w:val="16"/>
              </w:rPr>
            </w:pPr>
            <w:r w:rsidRPr="00E0062F">
              <w:rPr>
                <w:noProof/>
                <w:color w:val="000000"/>
                <w:sz w:val="16"/>
                <w:szCs w:val="16"/>
              </w:rPr>
              <w:t>2</w:t>
            </w:r>
          </w:p>
        </w:tc>
        <w:tc>
          <w:tcPr>
            <w:tcW w:w="1464" w:type="pct"/>
            <w:tcBorders>
              <w:top w:val="nil"/>
              <w:left w:val="nil"/>
              <w:bottom w:val="single" w:sz="4" w:space="0" w:color="auto"/>
              <w:right w:val="single" w:sz="4" w:space="0" w:color="auto"/>
            </w:tcBorders>
            <w:shd w:val="clear" w:color="auto" w:fill="auto"/>
            <w:vAlign w:val="bottom"/>
            <w:hideMark/>
          </w:tcPr>
          <w:p w14:paraId="5AFBE16A" w14:textId="77777777" w:rsidR="00E0062F" w:rsidRPr="00E0062F" w:rsidRDefault="00E0062F" w:rsidP="00E0062F">
            <w:pPr>
              <w:rPr>
                <w:color w:val="000000"/>
                <w:sz w:val="20"/>
                <w:szCs w:val="20"/>
              </w:rPr>
            </w:pPr>
            <w:r w:rsidRPr="00E0062F">
              <w:rPr>
                <w:color w:val="000000"/>
                <w:sz w:val="20"/>
                <w:szCs w:val="20"/>
              </w:rPr>
              <w:t>МБОУ Дубровская №1 СОШ имени генерал-майора Никитина Ивана Семеновича</w:t>
            </w:r>
          </w:p>
        </w:tc>
        <w:tc>
          <w:tcPr>
            <w:tcW w:w="393" w:type="pct"/>
            <w:tcBorders>
              <w:top w:val="nil"/>
              <w:left w:val="nil"/>
              <w:bottom w:val="single" w:sz="4" w:space="0" w:color="auto"/>
              <w:right w:val="single" w:sz="4" w:space="0" w:color="auto"/>
            </w:tcBorders>
            <w:shd w:val="clear" w:color="auto" w:fill="auto"/>
            <w:noWrap/>
            <w:vAlign w:val="center"/>
            <w:hideMark/>
          </w:tcPr>
          <w:p w14:paraId="0C0383D7" w14:textId="77777777" w:rsidR="00E0062F" w:rsidRPr="00E0062F" w:rsidRDefault="00E0062F" w:rsidP="00E0062F">
            <w:pPr>
              <w:jc w:val="center"/>
              <w:rPr>
                <w:color w:val="000000"/>
                <w:sz w:val="20"/>
                <w:szCs w:val="20"/>
              </w:rPr>
            </w:pPr>
            <w:r w:rsidRPr="00E0062F">
              <w:rPr>
                <w:color w:val="000000"/>
                <w:sz w:val="20"/>
                <w:szCs w:val="20"/>
              </w:rPr>
              <w:t>22</w:t>
            </w:r>
          </w:p>
        </w:tc>
        <w:tc>
          <w:tcPr>
            <w:tcW w:w="550" w:type="pct"/>
            <w:tcBorders>
              <w:top w:val="nil"/>
              <w:left w:val="nil"/>
              <w:bottom w:val="single" w:sz="4" w:space="0" w:color="auto"/>
              <w:right w:val="single" w:sz="4" w:space="0" w:color="auto"/>
            </w:tcBorders>
            <w:shd w:val="clear" w:color="auto" w:fill="auto"/>
            <w:noWrap/>
            <w:vAlign w:val="center"/>
            <w:hideMark/>
          </w:tcPr>
          <w:p w14:paraId="7DE58AE5" w14:textId="77777777" w:rsidR="00E0062F" w:rsidRPr="00E0062F" w:rsidRDefault="00E0062F" w:rsidP="00E0062F">
            <w:pPr>
              <w:jc w:val="center"/>
              <w:rPr>
                <w:color w:val="000000"/>
                <w:sz w:val="20"/>
                <w:szCs w:val="20"/>
              </w:rPr>
            </w:pPr>
            <w:r w:rsidRPr="00E0062F">
              <w:rPr>
                <w:color w:val="000000"/>
                <w:sz w:val="20"/>
                <w:szCs w:val="20"/>
              </w:rPr>
              <w:t>5</w:t>
            </w:r>
          </w:p>
        </w:tc>
        <w:tc>
          <w:tcPr>
            <w:tcW w:w="388" w:type="pct"/>
            <w:tcBorders>
              <w:top w:val="nil"/>
              <w:left w:val="nil"/>
              <w:bottom w:val="single" w:sz="4" w:space="0" w:color="auto"/>
              <w:right w:val="single" w:sz="4" w:space="0" w:color="auto"/>
            </w:tcBorders>
            <w:shd w:val="clear" w:color="auto" w:fill="auto"/>
            <w:vAlign w:val="center"/>
            <w:hideMark/>
          </w:tcPr>
          <w:p w14:paraId="6A0E7171" w14:textId="0391995D" w:rsidR="00E0062F" w:rsidRPr="00E0062F" w:rsidRDefault="00E0062F" w:rsidP="00E0062F">
            <w:pPr>
              <w:jc w:val="center"/>
              <w:rPr>
                <w:color w:val="000000"/>
                <w:sz w:val="20"/>
                <w:szCs w:val="20"/>
              </w:rPr>
            </w:pPr>
            <w:r w:rsidRPr="00E0062F">
              <w:rPr>
                <w:color w:val="000000"/>
                <w:sz w:val="20"/>
                <w:szCs w:val="20"/>
              </w:rPr>
              <w:t>22,7</w:t>
            </w:r>
          </w:p>
        </w:tc>
        <w:tc>
          <w:tcPr>
            <w:tcW w:w="540" w:type="pct"/>
            <w:tcBorders>
              <w:top w:val="nil"/>
              <w:left w:val="nil"/>
              <w:bottom w:val="single" w:sz="4" w:space="0" w:color="auto"/>
              <w:right w:val="single" w:sz="4" w:space="0" w:color="auto"/>
            </w:tcBorders>
            <w:shd w:val="clear" w:color="auto" w:fill="auto"/>
            <w:noWrap/>
            <w:vAlign w:val="center"/>
            <w:hideMark/>
          </w:tcPr>
          <w:p w14:paraId="4722FECD" w14:textId="77777777" w:rsidR="00E0062F" w:rsidRPr="00E0062F" w:rsidRDefault="00E0062F" w:rsidP="00E0062F">
            <w:pPr>
              <w:jc w:val="center"/>
              <w:rPr>
                <w:color w:val="000000"/>
                <w:sz w:val="20"/>
                <w:szCs w:val="20"/>
              </w:rPr>
            </w:pPr>
            <w:r w:rsidRPr="00E0062F">
              <w:rPr>
                <w:color w:val="000000"/>
                <w:sz w:val="20"/>
                <w:szCs w:val="20"/>
              </w:rPr>
              <w:t>17</w:t>
            </w:r>
          </w:p>
        </w:tc>
        <w:tc>
          <w:tcPr>
            <w:tcW w:w="409" w:type="pct"/>
            <w:tcBorders>
              <w:top w:val="nil"/>
              <w:left w:val="nil"/>
              <w:bottom w:val="single" w:sz="4" w:space="0" w:color="auto"/>
              <w:right w:val="single" w:sz="4" w:space="0" w:color="auto"/>
            </w:tcBorders>
            <w:shd w:val="clear" w:color="auto" w:fill="auto"/>
            <w:vAlign w:val="center"/>
            <w:hideMark/>
          </w:tcPr>
          <w:p w14:paraId="2495D6E4" w14:textId="03B53558" w:rsidR="00E0062F" w:rsidRPr="00E0062F" w:rsidRDefault="00E0062F" w:rsidP="00E0062F">
            <w:pPr>
              <w:jc w:val="center"/>
              <w:rPr>
                <w:color w:val="000000"/>
                <w:sz w:val="20"/>
                <w:szCs w:val="20"/>
              </w:rPr>
            </w:pPr>
            <w:r w:rsidRPr="00E0062F">
              <w:rPr>
                <w:color w:val="000000"/>
                <w:sz w:val="20"/>
                <w:szCs w:val="20"/>
              </w:rPr>
              <w:t>77,3</w:t>
            </w:r>
          </w:p>
        </w:tc>
        <w:tc>
          <w:tcPr>
            <w:tcW w:w="560" w:type="pct"/>
            <w:tcBorders>
              <w:top w:val="nil"/>
              <w:left w:val="nil"/>
              <w:bottom w:val="single" w:sz="4" w:space="0" w:color="auto"/>
              <w:right w:val="single" w:sz="4" w:space="0" w:color="auto"/>
            </w:tcBorders>
            <w:shd w:val="clear" w:color="auto" w:fill="auto"/>
            <w:noWrap/>
            <w:vAlign w:val="center"/>
            <w:hideMark/>
          </w:tcPr>
          <w:p w14:paraId="2361A932" w14:textId="77777777" w:rsidR="00E0062F" w:rsidRPr="00E0062F" w:rsidRDefault="00E0062F" w:rsidP="00E0062F">
            <w:pPr>
              <w:jc w:val="center"/>
              <w:rPr>
                <w:color w:val="000000"/>
                <w:sz w:val="20"/>
                <w:szCs w:val="20"/>
              </w:rPr>
            </w:pPr>
            <w:r w:rsidRPr="00E0062F">
              <w:rPr>
                <w:color w:val="000000"/>
                <w:sz w:val="20"/>
                <w:szCs w:val="20"/>
              </w:rPr>
              <w:t> </w:t>
            </w:r>
          </w:p>
        </w:tc>
        <w:tc>
          <w:tcPr>
            <w:tcW w:w="391" w:type="pct"/>
            <w:tcBorders>
              <w:top w:val="nil"/>
              <w:left w:val="nil"/>
              <w:bottom w:val="single" w:sz="4" w:space="0" w:color="auto"/>
              <w:right w:val="single" w:sz="4" w:space="0" w:color="auto"/>
            </w:tcBorders>
            <w:shd w:val="clear" w:color="auto" w:fill="auto"/>
            <w:vAlign w:val="center"/>
            <w:hideMark/>
          </w:tcPr>
          <w:p w14:paraId="74A497C3" w14:textId="77777777" w:rsidR="00E0062F" w:rsidRPr="00E0062F" w:rsidRDefault="00E0062F" w:rsidP="00E0062F">
            <w:pPr>
              <w:rPr>
                <w:color w:val="000000"/>
                <w:sz w:val="20"/>
                <w:szCs w:val="20"/>
              </w:rPr>
            </w:pPr>
            <w:r w:rsidRPr="00E0062F">
              <w:rPr>
                <w:color w:val="000000"/>
                <w:sz w:val="20"/>
                <w:szCs w:val="20"/>
              </w:rPr>
              <w:t> </w:t>
            </w:r>
          </w:p>
        </w:tc>
      </w:tr>
      <w:tr w:rsidR="00E0062F" w:rsidRPr="00E0062F" w14:paraId="6EE30437" w14:textId="77777777" w:rsidTr="00E0062F">
        <w:trPr>
          <w:trHeight w:val="300"/>
        </w:trPr>
        <w:tc>
          <w:tcPr>
            <w:tcW w:w="305" w:type="pct"/>
            <w:tcBorders>
              <w:top w:val="nil"/>
              <w:left w:val="single" w:sz="4" w:space="0" w:color="auto"/>
              <w:bottom w:val="single" w:sz="4" w:space="0" w:color="auto"/>
              <w:right w:val="single" w:sz="4" w:space="0" w:color="auto"/>
            </w:tcBorders>
            <w:shd w:val="clear" w:color="auto" w:fill="auto"/>
            <w:vAlign w:val="center"/>
            <w:hideMark/>
          </w:tcPr>
          <w:p w14:paraId="7CC21C12" w14:textId="77777777" w:rsidR="00E0062F" w:rsidRPr="00E0062F" w:rsidRDefault="00E0062F" w:rsidP="00E0062F">
            <w:pPr>
              <w:jc w:val="center"/>
              <w:rPr>
                <w:color w:val="000000"/>
                <w:sz w:val="16"/>
                <w:szCs w:val="16"/>
              </w:rPr>
            </w:pPr>
            <w:r w:rsidRPr="00E0062F">
              <w:rPr>
                <w:color w:val="000000"/>
                <w:sz w:val="16"/>
                <w:szCs w:val="16"/>
              </w:rPr>
              <w:t>3</w:t>
            </w:r>
          </w:p>
        </w:tc>
        <w:tc>
          <w:tcPr>
            <w:tcW w:w="1464" w:type="pct"/>
            <w:tcBorders>
              <w:top w:val="nil"/>
              <w:left w:val="nil"/>
              <w:bottom w:val="single" w:sz="4" w:space="0" w:color="auto"/>
              <w:right w:val="single" w:sz="4" w:space="0" w:color="auto"/>
            </w:tcBorders>
            <w:shd w:val="clear" w:color="auto" w:fill="auto"/>
            <w:vAlign w:val="bottom"/>
            <w:hideMark/>
          </w:tcPr>
          <w:p w14:paraId="3DBBDFB7" w14:textId="77777777" w:rsidR="00E0062F" w:rsidRPr="00E0062F" w:rsidRDefault="00E0062F" w:rsidP="00E0062F">
            <w:pPr>
              <w:rPr>
                <w:color w:val="000000"/>
                <w:sz w:val="20"/>
                <w:szCs w:val="20"/>
              </w:rPr>
            </w:pPr>
            <w:r w:rsidRPr="00E0062F">
              <w:rPr>
                <w:color w:val="000000"/>
                <w:sz w:val="20"/>
                <w:szCs w:val="20"/>
              </w:rPr>
              <w:t>МБОУ Дубровская №2 СОШ</w:t>
            </w:r>
          </w:p>
        </w:tc>
        <w:tc>
          <w:tcPr>
            <w:tcW w:w="393" w:type="pct"/>
            <w:tcBorders>
              <w:top w:val="nil"/>
              <w:left w:val="nil"/>
              <w:bottom w:val="single" w:sz="4" w:space="0" w:color="auto"/>
              <w:right w:val="single" w:sz="4" w:space="0" w:color="auto"/>
            </w:tcBorders>
            <w:shd w:val="clear" w:color="auto" w:fill="auto"/>
            <w:noWrap/>
            <w:vAlign w:val="center"/>
            <w:hideMark/>
          </w:tcPr>
          <w:p w14:paraId="6B824F03" w14:textId="77777777" w:rsidR="00E0062F" w:rsidRPr="00E0062F" w:rsidRDefault="00E0062F" w:rsidP="00E0062F">
            <w:pPr>
              <w:jc w:val="center"/>
              <w:rPr>
                <w:color w:val="000000"/>
                <w:sz w:val="20"/>
                <w:szCs w:val="20"/>
              </w:rPr>
            </w:pPr>
            <w:r w:rsidRPr="00E0062F">
              <w:rPr>
                <w:color w:val="000000"/>
                <w:sz w:val="20"/>
                <w:szCs w:val="20"/>
              </w:rPr>
              <w:t>27</w:t>
            </w:r>
          </w:p>
        </w:tc>
        <w:tc>
          <w:tcPr>
            <w:tcW w:w="550" w:type="pct"/>
            <w:tcBorders>
              <w:top w:val="nil"/>
              <w:left w:val="nil"/>
              <w:bottom w:val="single" w:sz="4" w:space="0" w:color="auto"/>
              <w:right w:val="single" w:sz="4" w:space="0" w:color="auto"/>
            </w:tcBorders>
            <w:shd w:val="clear" w:color="auto" w:fill="auto"/>
            <w:noWrap/>
            <w:vAlign w:val="center"/>
            <w:hideMark/>
          </w:tcPr>
          <w:p w14:paraId="011E16A3" w14:textId="77777777" w:rsidR="00E0062F" w:rsidRPr="00E0062F" w:rsidRDefault="00E0062F" w:rsidP="00E0062F">
            <w:pPr>
              <w:jc w:val="center"/>
              <w:rPr>
                <w:color w:val="000000"/>
                <w:sz w:val="20"/>
                <w:szCs w:val="20"/>
              </w:rPr>
            </w:pPr>
            <w:r w:rsidRPr="00E0062F">
              <w:rPr>
                <w:color w:val="000000"/>
                <w:sz w:val="20"/>
                <w:szCs w:val="20"/>
              </w:rPr>
              <w:t>4</w:t>
            </w:r>
          </w:p>
        </w:tc>
        <w:tc>
          <w:tcPr>
            <w:tcW w:w="388" w:type="pct"/>
            <w:tcBorders>
              <w:top w:val="nil"/>
              <w:left w:val="nil"/>
              <w:bottom w:val="single" w:sz="4" w:space="0" w:color="auto"/>
              <w:right w:val="single" w:sz="4" w:space="0" w:color="auto"/>
            </w:tcBorders>
            <w:shd w:val="clear" w:color="auto" w:fill="auto"/>
            <w:vAlign w:val="center"/>
            <w:hideMark/>
          </w:tcPr>
          <w:p w14:paraId="7A571818" w14:textId="59CC190E" w:rsidR="00E0062F" w:rsidRPr="00E0062F" w:rsidRDefault="00E0062F" w:rsidP="00E0062F">
            <w:pPr>
              <w:jc w:val="center"/>
              <w:rPr>
                <w:color w:val="000000"/>
                <w:sz w:val="20"/>
                <w:szCs w:val="20"/>
              </w:rPr>
            </w:pPr>
            <w:r w:rsidRPr="00E0062F">
              <w:rPr>
                <w:color w:val="000000"/>
                <w:sz w:val="20"/>
                <w:szCs w:val="20"/>
              </w:rPr>
              <w:t>14,8</w:t>
            </w:r>
          </w:p>
        </w:tc>
        <w:tc>
          <w:tcPr>
            <w:tcW w:w="540" w:type="pct"/>
            <w:tcBorders>
              <w:top w:val="nil"/>
              <w:left w:val="nil"/>
              <w:bottom w:val="single" w:sz="4" w:space="0" w:color="auto"/>
              <w:right w:val="single" w:sz="4" w:space="0" w:color="auto"/>
            </w:tcBorders>
            <w:shd w:val="clear" w:color="auto" w:fill="auto"/>
            <w:noWrap/>
            <w:vAlign w:val="center"/>
            <w:hideMark/>
          </w:tcPr>
          <w:p w14:paraId="7A44495A" w14:textId="77777777" w:rsidR="00E0062F" w:rsidRPr="00E0062F" w:rsidRDefault="00E0062F" w:rsidP="00E0062F">
            <w:pPr>
              <w:jc w:val="center"/>
              <w:rPr>
                <w:color w:val="000000"/>
                <w:sz w:val="20"/>
                <w:szCs w:val="20"/>
              </w:rPr>
            </w:pPr>
            <w:r w:rsidRPr="00E0062F">
              <w:rPr>
                <w:color w:val="000000"/>
                <w:sz w:val="20"/>
                <w:szCs w:val="20"/>
              </w:rPr>
              <w:t>22</w:t>
            </w:r>
          </w:p>
        </w:tc>
        <w:tc>
          <w:tcPr>
            <w:tcW w:w="409" w:type="pct"/>
            <w:tcBorders>
              <w:top w:val="nil"/>
              <w:left w:val="nil"/>
              <w:bottom w:val="single" w:sz="4" w:space="0" w:color="auto"/>
              <w:right w:val="single" w:sz="4" w:space="0" w:color="auto"/>
            </w:tcBorders>
            <w:shd w:val="clear" w:color="auto" w:fill="auto"/>
            <w:vAlign w:val="center"/>
            <w:hideMark/>
          </w:tcPr>
          <w:p w14:paraId="28BEF802" w14:textId="05EA0EBF" w:rsidR="00E0062F" w:rsidRPr="00E0062F" w:rsidRDefault="00E0062F" w:rsidP="00E0062F">
            <w:pPr>
              <w:jc w:val="center"/>
              <w:rPr>
                <w:color w:val="000000"/>
                <w:sz w:val="20"/>
                <w:szCs w:val="20"/>
              </w:rPr>
            </w:pPr>
            <w:r w:rsidRPr="00E0062F">
              <w:rPr>
                <w:color w:val="000000"/>
                <w:sz w:val="20"/>
                <w:szCs w:val="20"/>
              </w:rPr>
              <w:t>81,5</w:t>
            </w:r>
          </w:p>
        </w:tc>
        <w:tc>
          <w:tcPr>
            <w:tcW w:w="560" w:type="pct"/>
            <w:tcBorders>
              <w:top w:val="nil"/>
              <w:left w:val="nil"/>
              <w:bottom w:val="single" w:sz="4" w:space="0" w:color="auto"/>
              <w:right w:val="single" w:sz="4" w:space="0" w:color="auto"/>
            </w:tcBorders>
            <w:shd w:val="clear" w:color="auto" w:fill="auto"/>
            <w:noWrap/>
            <w:vAlign w:val="center"/>
            <w:hideMark/>
          </w:tcPr>
          <w:p w14:paraId="413D375F" w14:textId="77777777" w:rsidR="00E0062F" w:rsidRPr="00E0062F" w:rsidRDefault="00E0062F" w:rsidP="00E0062F">
            <w:pPr>
              <w:jc w:val="center"/>
              <w:rPr>
                <w:color w:val="000000"/>
                <w:sz w:val="20"/>
                <w:szCs w:val="20"/>
              </w:rPr>
            </w:pPr>
            <w:r w:rsidRPr="00E0062F">
              <w:rPr>
                <w:color w:val="000000"/>
                <w:sz w:val="20"/>
                <w:szCs w:val="20"/>
              </w:rPr>
              <w:t>1</w:t>
            </w:r>
          </w:p>
        </w:tc>
        <w:tc>
          <w:tcPr>
            <w:tcW w:w="391" w:type="pct"/>
            <w:tcBorders>
              <w:top w:val="nil"/>
              <w:left w:val="nil"/>
              <w:bottom w:val="single" w:sz="4" w:space="0" w:color="auto"/>
              <w:right w:val="single" w:sz="4" w:space="0" w:color="auto"/>
            </w:tcBorders>
            <w:shd w:val="clear" w:color="auto" w:fill="auto"/>
            <w:vAlign w:val="center"/>
            <w:hideMark/>
          </w:tcPr>
          <w:p w14:paraId="64821EC3" w14:textId="7F4474FF" w:rsidR="00E0062F" w:rsidRPr="00E0062F" w:rsidRDefault="00E0062F" w:rsidP="00E0062F">
            <w:pPr>
              <w:jc w:val="center"/>
              <w:rPr>
                <w:color w:val="000000"/>
                <w:sz w:val="20"/>
                <w:szCs w:val="20"/>
              </w:rPr>
            </w:pPr>
            <w:r w:rsidRPr="00E0062F">
              <w:rPr>
                <w:color w:val="000000"/>
                <w:sz w:val="20"/>
                <w:szCs w:val="20"/>
              </w:rPr>
              <w:t>3,7</w:t>
            </w:r>
          </w:p>
        </w:tc>
      </w:tr>
      <w:tr w:rsidR="00E0062F" w:rsidRPr="00E0062F" w14:paraId="3062420F" w14:textId="77777777" w:rsidTr="00E0062F">
        <w:trPr>
          <w:trHeight w:val="300"/>
        </w:trPr>
        <w:tc>
          <w:tcPr>
            <w:tcW w:w="305" w:type="pct"/>
            <w:tcBorders>
              <w:top w:val="nil"/>
              <w:left w:val="single" w:sz="4" w:space="0" w:color="auto"/>
              <w:bottom w:val="single" w:sz="4" w:space="0" w:color="auto"/>
              <w:right w:val="single" w:sz="4" w:space="0" w:color="auto"/>
            </w:tcBorders>
            <w:shd w:val="clear" w:color="auto" w:fill="auto"/>
            <w:vAlign w:val="center"/>
            <w:hideMark/>
          </w:tcPr>
          <w:p w14:paraId="1625A8F8" w14:textId="77777777" w:rsidR="00E0062F" w:rsidRPr="00E0062F" w:rsidRDefault="00E0062F" w:rsidP="00E0062F">
            <w:pPr>
              <w:jc w:val="center"/>
              <w:rPr>
                <w:color w:val="000000"/>
                <w:sz w:val="16"/>
                <w:szCs w:val="16"/>
              </w:rPr>
            </w:pPr>
            <w:r w:rsidRPr="00E0062F">
              <w:rPr>
                <w:noProof/>
                <w:color w:val="000000"/>
                <w:sz w:val="16"/>
                <w:szCs w:val="16"/>
              </w:rPr>
              <w:t>4</w:t>
            </w:r>
          </w:p>
        </w:tc>
        <w:tc>
          <w:tcPr>
            <w:tcW w:w="1464" w:type="pct"/>
            <w:tcBorders>
              <w:top w:val="nil"/>
              <w:left w:val="nil"/>
              <w:bottom w:val="single" w:sz="4" w:space="0" w:color="auto"/>
              <w:right w:val="single" w:sz="4" w:space="0" w:color="auto"/>
            </w:tcBorders>
            <w:shd w:val="clear" w:color="auto" w:fill="auto"/>
            <w:vAlign w:val="bottom"/>
            <w:hideMark/>
          </w:tcPr>
          <w:p w14:paraId="3DCFF6A7" w14:textId="77777777" w:rsidR="00E0062F" w:rsidRPr="00E0062F" w:rsidRDefault="00E0062F" w:rsidP="00E0062F">
            <w:pPr>
              <w:rPr>
                <w:color w:val="000000"/>
                <w:sz w:val="20"/>
                <w:szCs w:val="20"/>
              </w:rPr>
            </w:pPr>
            <w:r w:rsidRPr="00E0062F">
              <w:rPr>
                <w:color w:val="000000"/>
                <w:sz w:val="20"/>
                <w:szCs w:val="20"/>
              </w:rPr>
              <w:t xml:space="preserve">МБОУ </w:t>
            </w:r>
            <w:proofErr w:type="spellStart"/>
            <w:r w:rsidRPr="00E0062F">
              <w:rPr>
                <w:color w:val="000000"/>
                <w:sz w:val="20"/>
                <w:szCs w:val="20"/>
              </w:rPr>
              <w:t>Сещинская</w:t>
            </w:r>
            <w:proofErr w:type="spellEnd"/>
            <w:r w:rsidRPr="00E0062F">
              <w:rPr>
                <w:color w:val="000000"/>
                <w:sz w:val="20"/>
                <w:szCs w:val="20"/>
              </w:rPr>
              <w:t xml:space="preserve"> СОШ</w:t>
            </w:r>
          </w:p>
        </w:tc>
        <w:tc>
          <w:tcPr>
            <w:tcW w:w="393" w:type="pct"/>
            <w:tcBorders>
              <w:top w:val="nil"/>
              <w:left w:val="nil"/>
              <w:bottom w:val="single" w:sz="4" w:space="0" w:color="auto"/>
              <w:right w:val="single" w:sz="4" w:space="0" w:color="auto"/>
            </w:tcBorders>
            <w:shd w:val="clear" w:color="auto" w:fill="auto"/>
            <w:noWrap/>
            <w:vAlign w:val="center"/>
            <w:hideMark/>
          </w:tcPr>
          <w:p w14:paraId="6E364639" w14:textId="77777777" w:rsidR="00E0062F" w:rsidRPr="00E0062F" w:rsidRDefault="00E0062F" w:rsidP="00E0062F">
            <w:pPr>
              <w:jc w:val="center"/>
              <w:rPr>
                <w:color w:val="000000"/>
                <w:sz w:val="20"/>
                <w:szCs w:val="20"/>
              </w:rPr>
            </w:pPr>
            <w:r w:rsidRPr="00E0062F">
              <w:rPr>
                <w:color w:val="000000"/>
                <w:sz w:val="20"/>
                <w:szCs w:val="20"/>
              </w:rPr>
              <w:t>17</w:t>
            </w:r>
          </w:p>
        </w:tc>
        <w:tc>
          <w:tcPr>
            <w:tcW w:w="550" w:type="pct"/>
            <w:tcBorders>
              <w:top w:val="nil"/>
              <w:left w:val="nil"/>
              <w:bottom w:val="single" w:sz="4" w:space="0" w:color="auto"/>
              <w:right w:val="single" w:sz="4" w:space="0" w:color="auto"/>
            </w:tcBorders>
            <w:shd w:val="clear" w:color="auto" w:fill="auto"/>
            <w:noWrap/>
            <w:vAlign w:val="center"/>
            <w:hideMark/>
          </w:tcPr>
          <w:p w14:paraId="3330E594" w14:textId="77777777" w:rsidR="00E0062F" w:rsidRPr="00E0062F" w:rsidRDefault="00E0062F" w:rsidP="00E0062F">
            <w:pPr>
              <w:jc w:val="center"/>
              <w:rPr>
                <w:color w:val="000000"/>
                <w:sz w:val="20"/>
                <w:szCs w:val="20"/>
              </w:rPr>
            </w:pPr>
            <w:r w:rsidRPr="00E0062F">
              <w:rPr>
                <w:color w:val="000000"/>
                <w:sz w:val="20"/>
                <w:szCs w:val="20"/>
              </w:rPr>
              <w:t>2</w:t>
            </w:r>
          </w:p>
        </w:tc>
        <w:tc>
          <w:tcPr>
            <w:tcW w:w="388" w:type="pct"/>
            <w:tcBorders>
              <w:top w:val="nil"/>
              <w:left w:val="nil"/>
              <w:bottom w:val="single" w:sz="4" w:space="0" w:color="auto"/>
              <w:right w:val="single" w:sz="4" w:space="0" w:color="auto"/>
            </w:tcBorders>
            <w:shd w:val="clear" w:color="auto" w:fill="auto"/>
            <w:vAlign w:val="center"/>
            <w:hideMark/>
          </w:tcPr>
          <w:p w14:paraId="75E435C1" w14:textId="00496303" w:rsidR="00E0062F" w:rsidRPr="00E0062F" w:rsidRDefault="00E0062F" w:rsidP="00E0062F">
            <w:pPr>
              <w:jc w:val="center"/>
              <w:rPr>
                <w:color w:val="000000"/>
                <w:sz w:val="20"/>
                <w:szCs w:val="20"/>
              </w:rPr>
            </w:pPr>
            <w:r w:rsidRPr="00E0062F">
              <w:rPr>
                <w:color w:val="000000"/>
                <w:sz w:val="20"/>
                <w:szCs w:val="20"/>
              </w:rPr>
              <w:t>11,8</w:t>
            </w:r>
          </w:p>
        </w:tc>
        <w:tc>
          <w:tcPr>
            <w:tcW w:w="540" w:type="pct"/>
            <w:tcBorders>
              <w:top w:val="nil"/>
              <w:left w:val="nil"/>
              <w:bottom w:val="single" w:sz="4" w:space="0" w:color="auto"/>
              <w:right w:val="single" w:sz="4" w:space="0" w:color="auto"/>
            </w:tcBorders>
            <w:shd w:val="clear" w:color="auto" w:fill="auto"/>
            <w:noWrap/>
            <w:vAlign w:val="center"/>
            <w:hideMark/>
          </w:tcPr>
          <w:p w14:paraId="4EEF28E5" w14:textId="77777777" w:rsidR="00E0062F" w:rsidRPr="00E0062F" w:rsidRDefault="00E0062F" w:rsidP="00E0062F">
            <w:pPr>
              <w:jc w:val="center"/>
              <w:rPr>
                <w:color w:val="000000"/>
                <w:sz w:val="20"/>
                <w:szCs w:val="20"/>
              </w:rPr>
            </w:pPr>
            <w:r w:rsidRPr="00E0062F">
              <w:rPr>
                <w:color w:val="000000"/>
                <w:sz w:val="20"/>
                <w:szCs w:val="20"/>
              </w:rPr>
              <w:t>15</w:t>
            </w:r>
          </w:p>
        </w:tc>
        <w:tc>
          <w:tcPr>
            <w:tcW w:w="409" w:type="pct"/>
            <w:tcBorders>
              <w:top w:val="nil"/>
              <w:left w:val="nil"/>
              <w:bottom w:val="single" w:sz="4" w:space="0" w:color="auto"/>
              <w:right w:val="single" w:sz="4" w:space="0" w:color="auto"/>
            </w:tcBorders>
            <w:shd w:val="clear" w:color="auto" w:fill="auto"/>
            <w:vAlign w:val="center"/>
            <w:hideMark/>
          </w:tcPr>
          <w:p w14:paraId="4800B5BA" w14:textId="1A680DAF" w:rsidR="00E0062F" w:rsidRPr="00E0062F" w:rsidRDefault="00E0062F" w:rsidP="00E0062F">
            <w:pPr>
              <w:jc w:val="center"/>
              <w:rPr>
                <w:color w:val="000000"/>
                <w:sz w:val="20"/>
                <w:szCs w:val="20"/>
              </w:rPr>
            </w:pPr>
            <w:r w:rsidRPr="00E0062F">
              <w:rPr>
                <w:color w:val="000000"/>
                <w:sz w:val="20"/>
                <w:szCs w:val="20"/>
              </w:rPr>
              <w:t>88,2</w:t>
            </w:r>
          </w:p>
        </w:tc>
        <w:tc>
          <w:tcPr>
            <w:tcW w:w="560" w:type="pct"/>
            <w:tcBorders>
              <w:top w:val="nil"/>
              <w:left w:val="nil"/>
              <w:bottom w:val="single" w:sz="4" w:space="0" w:color="auto"/>
              <w:right w:val="single" w:sz="4" w:space="0" w:color="auto"/>
            </w:tcBorders>
            <w:shd w:val="clear" w:color="auto" w:fill="auto"/>
            <w:noWrap/>
            <w:vAlign w:val="center"/>
            <w:hideMark/>
          </w:tcPr>
          <w:p w14:paraId="5E4886EC" w14:textId="77777777" w:rsidR="00E0062F" w:rsidRPr="00E0062F" w:rsidRDefault="00E0062F" w:rsidP="00E0062F">
            <w:pPr>
              <w:jc w:val="center"/>
              <w:rPr>
                <w:color w:val="000000"/>
                <w:sz w:val="20"/>
                <w:szCs w:val="20"/>
              </w:rPr>
            </w:pPr>
            <w:r w:rsidRPr="00E0062F">
              <w:rPr>
                <w:color w:val="000000"/>
                <w:sz w:val="20"/>
                <w:szCs w:val="20"/>
              </w:rPr>
              <w:t> </w:t>
            </w:r>
          </w:p>
        </w:tc>
        <w:tc>
          <w:tcPr>
            <w:tcW w:w="391" w:type="pct"/>
            <w:tcBorders>
              <w:top w:val="nil"/>
              <w:left w:val="nil"/>
              <w:bottom w:val="single" w:sz="4" w:space="0" w:color="auto"/>
              <w:right w:val="single" w:sz="4" w:space="0" w:color="auto"/>
            </w:tcBorders>
            <w:shd w:val="clear" w:color="auto" w:fill="auto"/>
            <w:vAlign w:val="center"/>
            <w:hideMark/>
          </w:tcPr>
          <w:p w14:paraId="1F6CEA39" w14:textId="77777777" w:rsidR="00E0062F" w:rsidRPr="00E0062F" w:rsidRDefault="00E0062F" w:rsidP="00E0062F">
            <w:pPr>
              <w:jc w:val="center"/>
              <w:rPr>
                <w:color w:val="000000"/>
                <w:sz w:val="20"/>
                <w:szCs w:val="20"/>
              </w:rPr>
            </w:pPr>
            <w:r w:rsidRPr="00E0062F">
              <w:rPr>
                <w:color w:val="000000"/>
                <w:sz w:val="20"/>
                <w:szCs w:val="20"/>
              </w:rPr>
              <w:t> </w:t>
            </w:r>
          </w:p>
        </w:tc>
      </w:tr>
      <w:tr w:rsidR="00E0062F" w:rsidRPr="00E0062F" w14:paraId="32895938" w14:textId="77777777" w:rsidTr="00E0062F">
        <w:trPr>
          <w:trHeight w:val="525"/>
        </w:trPr>
        <w:tc>
          <w:tcPr>
            <w:tcW w:w="305" w:type="pct"/>
            <w:tcBorders>
              <w:top w:val="nil"/>
              <w:left w:val="single" w:sz="4" w:space="0" w:color="auto"/>
              <w:bottom w:val="single" w:sz="4" w:space="0" w:color="auto"/>
              <w:right w:val="single" w:sz="4" w:space="0" w:color="auto"/>
            </w:tcBorders>
            <w:shd w:val="clear" w:color="auto" w:fill="auto"/>
            <w:vAlign w:val="center"/>
            <w:hideMark/>
          </w:tcPr>
          <w:p w14:paraId="448CF983" w14:textId="77777777" w:rsidR="00E0062F" w:rsidRPr="00E0062F" w:rsidRDefault="00E0062F" w:rsidP="00E0062F">
            <w:pPr>
              <w:jc w:val="center"/>
              <w:rPr>
                <w:color w:val="000000"/>
                <w:sz w:val="16"/>
                <w:szCs w:val="16"/>
              </w:rPr>
            </w:pPr>
            <w:r w:rsidRPr="00E0062F">
              <w:rPr>
                <w:noProof/>
                <w:color w:val="000000"/>
                <w:sz w:val="16"/>
                <w:szCs w:val="16"/>
              </w:rPr>
              <w:t>5</w:t>
            </w:r>
          </w:p>
        </w:tc>
        <w:tc>
          <w:tcPr>
            <w:tcW w:w="1464" w:type="pct"/>
            <w:tcBorders>
              <w:top w:val="nil"/>
              <w:left w:val="nil"/>
              <w:bottom w:val="single" w:sz="4" w:space="0" w:color="auto"/>
              <w:right w:val="single" w:sz="4" w:space="0" w:color="auto"/>
            </w:tcBorders>
            <w:shd w:val="clear" w:color="auto" w:fill="auto"/>
            <w:vAlign w:val="bottom"/>
            <w:hideMark/>
          </w:tcPr>
          <w:p w14:paraId="6F4CFC0A" w14:textId="77777777" w:rsidR="00E0062F" w:rsidRPr="00E0062F" w:rsidRDefault="00E0062F" w:rsidP="00E0062F">
            <w:pPr>
              <w:rPr>
                <w:color w:val="000000"/>
                <w:sz w:val="20"/>
                <w:szCs w:val="20"/>
              </w:rPr>
            </w:pPr>
            <w:r w:rsidRPr="00E0062F">
              <w:rPr>
                <w:color w:val="000000"/>
                <w:sz w:val="20"/>
                <w:szCs w:val="20"/>
              </w:rPr>
              <w:t xml:space="preserve">Филиал МБОУ </w:t>
            </w:r>
            <w:proofErr w:type="spellStart"/>
            <w:r w:rsidRPr="00E0062F">
              <w:rPr>
                <w:color w:val="000000"/>
                <w:sz w:val="20"/>
                <w:szCs w:val="20"/>
              </w:rPr>
              <w:t>Сещинской</w:t>
            </w:r>
            <w:proofErr w:type="spellEnd"/>
            <w:r w:rsidRPr="00E0062F">
              <w:rPr>
                <w:color w:val="000000"/>
                <w:sz w:val="20"/>
                <w:szCs w:val="20"/>
              </w:rPr>
              <w:t xml:space="preserve"> СОШ </w:t>
            </w:r>
            <w:proofErr w:type="spellStart"/>
            <w:r w:rsidRPr="00E0062F">
              <w:rPr>
                <w:color w:val="000000"/>
                <w:sz w:val="20"/>
                <w:szCs w:val="20"/>
              </w:rPr>
              <w:t>Алешинская</w:t>
            </w:r>
            <w:proofErr w:type="spellEnd"/>
            <w:r w:rsidRPr="00E0062F">
              <w:rPr>
                <w:color w:val="000000"/>
                <w:sz w:val="20"/>
                <w:szCs w:val="20"/>
              </w:rPr>
              <w:t xml:space="preserve"> ООШ</w:t>
            </w:r>
          </w:p>
        </w:tc>
        <w:tc>
          <w:tcPr>
            <w:tcW w:w="393" w:type="pct"/>
            <w:tcBorders>
              <w:top w:val="nil"/>
              <w:left w:val="nil"/>
              <w:bottom w:val="single" w:sz="4" w:space="0" w:color="auto"/>
              <w:right w:val="single" w:sz="4" w:space="0" w:color="auto"/>
            </w:tcBorders>
            <w:shd w:val="clear" w:color="auto" w:fill="auto"/>
            <w:noWrap/>
            <w:vAlign w:val="center"/>
            <w:hideMark/>
          </w:tcPr>
          <w:p w14:paraId="776E0996" w14:textId="77777777" w:rsidR="00E0062F" w:rsidRPr="00E0062F" w:rsidRDefault="00E0062F" w:rsidP="00E0062F">
            <w:pPr>
              <w:jc w:val="center"/>
              <w:rPr>
                <w:color w:val="000000"/>
                <w:sz w:val="20"/>
                <w:szCs w:val="20"/>
              </w:rPr>
            </w:pPr>
            <w:r w:rsidRPr="00E0062F">
              <w:rPr>
                <w:color w:val="000000"/>
                <w:sz w:val="20"/>
                <w:szCs w:val="20"/>
              </w:rPr>
              <w:t>4</w:t>
            </w:r>
          </w:p>
        </w:tc>
        <w:tc>
          <w:tcPr>
            <w:tcW w:w="550" w:type="pct"/>
            <w:tcBorders>
              <w:top w:val="nil"/>
              <w:left w:val="nil"/>
              <w:bottom w:val="single" w:sz="4" w:space="0" w:color="auto"/>
              <w:right w:val="single" w:sz="4" w:space="0" w:color="auto"/>
            </w:tcBorders>
            <w:shd w:val="clear" w:color="auto" w:fill="auto"/>
            <w:noWrap/>
            <w:vAlign w:val="center"/>
            <w:hideMark/>
          </w:tcPr>
          <w:p w14:paraId="5372A65E" w14:textId="77777777" w:rsidR="00E0062F" w:rsidRPr="00E0062F" w:rsidRDefault="00E0062F" w:rsidP="00E0062F">
            <w:pPr>
              <w:jc w:val="center"/>
              <w:rPr>
                <w:color w:val="000000"/>
                <w:sz w:val="20"/>
                <w:szCs w:val="20"/>
              </w:rPr>
            </w:pPr>
            <w:r w:rsidRPr="00E0062F">
              <w:rPr>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hideMark/>
          </w:tcPr>
          <w:p w14:paraId="70654D1F" w14:textId="24E1B0C5" w:rsidR="00E0062F" w:rsidRPr="00E0062F" w:rsidRDefault="00E0062F" w:rsidP="00E0062F">
            <w:pPr>
              <w:jc w:val="center"/>
              <w:rPr>
                <w:color w:val="000000"/>
                <w:sz w:val="20"/>
                <w:szCs w:val="20"/>
              </w:rPr>
            </w:pPr>
            <w:r w:rsidRPr="00E0062F">
              <w:rPr>
                <w:color w:val="000000"/>
                <w:sz w:val="20"/>
                <w:szCs w:val="20"/>
              </w:rPr>
              <w:t>0,0</w:t>
            </w:r>
          </w:p>
        </w:tc>
        <w:tc>
          <w:tcPr>
            <w:tcW w:w="540" w:type="pct"/>
            <w:tcBorders>
              <w:top w:val="nil"/>
              <w:left w:val="nil"/>
              <w:bottom w:val="single" w:sz="4" w:space="0" w:color="auto"/>
              <w:right w:val="single" w:sz="4" w:space="0" w:color="auto"/>
            </w:tcBorders>
            <w:shd w:val="clear" w:color="auto" w:fill="auto"/>
            <w:noWrap/>
            <w:vAlign w:val="center"/>
            <w:hideMark/>
          </w:tcPr>
          <w:p w14:paraId="794C8A74" w14:textId="77777777" w:rsidR="00E0062F" w:rsidRPr="00E0062F" w:rsidRDefault="00E0062F" w:rsidP="00E0062F">
            <w:pPr>
              <w:jc w:val="center"/>
              <w:rPr>
                <w:color w:val="000000"/>
                <w:sz w:val="20"/>
                <w:szCs w:val="20"/>
              </w:rPr>
            </w:pPr>
            <w:r w:rsidRPr="00E0062F">
              <w:rPr>
                <w:color w:val="000000"/>
                <w:sz w:val="20"/>
                <w:szCs w:val="20"/>
              </w:rPr>
              <w:t>3</w:t>
            </w:r>
          </w:p>
        </w:tc>
        <w:tc>
          <w:tcPr>
            <w:tcW w:w="409" w:type="pct"/>
            <w:tcBorders>
              <w:top w:val="nil"/>
              <w:left w:val="nil"/>
              <w:bottom w:val="single" w:sz="4" w:space="0" w:color="auto"/>
              <w:right w:val="single" w:sz="4" w:space="0" w:color="auto"/>
            </w:tcBorders>
            <w:shd w:val="clear" w:color="auto" w:fill="auto"/>
            <w:vAlign w:val="center"/>
            <w:hideMark/>
          </w:tcPr>
          <w:p w14:paraId="08688F70" w14:textId="01472E46" w:rsidR="00E0062F" w:rsidRPr="00E0062F" w:rsidRDefault="00E0062F" w:rsidP="00E0062F">
            <w:pPr>
              <w:jc w:val="center"/>
              <w:rPr>
                <w:color w:val="000000"/>
                <w:sz w:val="20"/>
                <w:szCs w:val="20"/>
              </w:rPr>
            </w:pPr>
            <w:r w:rsidRPr="00E0062F">
              <w:rPr>
                <w:color w:val="000000"/>
                <w:sz w:val="20"/>
                <w:szCs w:val="20"/>
              </w:rPr>
              <w:t>75,0</w:t>
            </w:r>
          </w:p>
        </w:tc>
        <w:tc>
          <w:tcPr>
            <w:tcW w:w="560" w:type="pct"/>
            <w:tcBorders>
              <w:top w:val="nil"/>
              <w:left w:val="nil"/>
              <w:bottom w:val="single" w:sz="4" w:space="0" w:color="auto"/>
              <w:right w:val="single" w:sz="4" w:space="0" w:color="auto"/>
            </w:tcBorders>
            <w:shd w:val="clear" w:color="auto" w:fill="auto"/>
            <w:noWrap/>
            <w:vAlign w:val="center"/>
            <w:hideMark/>
          </w:tcPr>
          <w:p w14:paraId="2E536294" w14:textId="77777777" w:rsidR="00E0062F" w:rsidRPr="00E0062F" w:rsidRDefault="00E0062F" w:rsidP="00E0062F">
            <w:pPr>
              <w:jc w:val="center"/>
              <w:rPr>
                <w:color w:val="000000"/>
                <w:sz w:val="20"/>
                <w:szCs w:val="20"/>
              </w:rPr>
            </w:pPr>
            <w:r w:rsidRPr="00E0062F">
              <w:rPr>
                <w:color w:val="000000"/>
                <w:sz w:val="20"/>
                <w:szCs w:val="20"/>
              </w:rPr>
              <w:t>1</w:t>
            </w:r>
          </w:p>
        </w:tc>
        <w:tc>
          <w:tcPr>
            <w:tcW w:w="391" w:type="pct"/>
            <w:tcBorders>
              <w:top w:val="nil"/>
              <w:left w:val="nil"/>
              <w:bottom w:val="single" w:sz="4" w:space="0" w:color="auto"/>
              <w:right w:val="single" w:sz="4" w:space="0" w:color="auto"/>
            </w:tcBorders>
            <w:shd w:val="clear" w:color="auto" w:fill="auto"/>
            <w:vAlign w:val="center"/>
            <w:hideMark/>
          </w:tcPr>
          <w:p w14:paraId="4FF985A8" w14:textId="22C6DBAB" w:rsidR="00E0062F" w:rsidRPr="00E0062F" w:rsidRDefault="00E0062F" w:rsidP="00E0062F">
            <w:pPr>
              <w:jc w:val="center"/>
              <w:rPr>
                <w:color w:val="000000"/>
                <w:sz w:val="20"/>
                <w:szCs w:val="20"/>
              </w:rPr>
            </w:pPr>
            <w:r w:rsidRPr="00E0062F">
              <w:rPr>
                <w:color w:val="000000"/>
                <w:sz w:val="20"/>
                <w:szCs w:val="20"/>
              </w:rPr>
              <w:t>25,0</w:t>
            </w:r>
          </w:p>
        </w:tc>
      </w:tr>
      <w:tr w:rsidR="00E0062F" w:rsidRPr="00E0062F" w14:paraId="4FB1949D" w14:textId="77777777" w:rsidTr="00E0062F">
        <w:trPr>
          <w:trHeight w:val="30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14:paraId="5A30955B" w14:textId="77777777" w:rsidR="00E0062F" w:rsidRPr="00E0062F" w:rsidRDefault="00E0062F" w:rsidP="00E0062F">
            <w:pPr>
              <w:rPr>
                <w:rFonts w:ascii="Calibri" w:hAnsi="Calibri" w:cs="Calibri"/>
                <w:color w:val="000000"/>
                <w:sz w:val="16"/>
                <w:szCs w:val="16"/>
              </w:rPr>
            </w:pPr>
            <w:r w:rsidRPr="00E0062F">
              <w:rPr>
                <w:rFonts w:ascii="Calibri" w:hAnsi="Calibri" w:cs="Calibri"/>
                <w:color w:val="000000"/>
                <w:sz w:val="16"/>
                <w:szCs w:val="16"/>
              </w:rPr>
              <w:t> </w:t>
            </w:r>
          </w:p>
        </w:tc>
        <w:tc>
          <w:tcPr>
            <w:tcW w:w="1464" w:type="pct"/>
            <w:tcBorders>
              <w:top w:val="nil"/>
              <w:left w:val="nil"/>
              <w:bottom w:val="single" w:sz="4" w:space="0" w:color="auto"/>
              <w:right w:val="single" w:sz="4" w:space="0" w:color="auto"/>
            </w:tcBorders>
            <w:shd w:val="clear" w:color="auto" w:fill="auto"/>
            <w:noWrap/>
            <w:vAlign w:val="center"/>
            <w:hideMark/>
          </w:tcPr>
          <w:p w14:paraId="14DEA000" w14:textId="77777777" w:rsidR="00E0062F" w:rsidRPr="00E0062F" w:rsidRDefault="00E0062F" w:rsidP="00E0062F">
            <w:pPr>
              <w:rPr>
                <w:rFonts w:ascii="Calibri" w:hAnsi="Calibri" w:cs="Calibri"/>
                <w:color w:val="000000"/>
                <w:sz w:val="20"/>
                <w:szCs w:val="20"/>
              </w:rPr>
            </w:pPr>
            <w:r w:rsidRPr="00E0062F">
              <w:rPr>
                <w:rFonts w:ascii="Calibri" w:hAnsi="Calibri" w:cs="Calibri"/>
                <w:color w:val="000000"/>
                <w:sz w:val="20"/>
                <w:szCs w:val="20"/>
              </w:rPr>
              <w:t> </w:t>
            </w:r>
          </w:p>
        </w:tc>
        <w:tc>
          <w:tcPr>
            <w:tcW w:w="393" w:type="pct"/>
            <w:tcBorders>
              <w:top w:val="nil"/>
              <w:left w:val="nil"/>
              <w:bottom w:val="single" w:sz="4" w:space="0" w:color="auto"/>
              <w:right w:val="single" w:sz="4" w:space="0" w:color="auto"/>
            </w:tcBorders>
            <w:shd w:val="clear" w:color="auto" w:fill="auto"/>
            <w:noWrap/>
            <w:vAlign w:val="center"/>
            <w:hideMark/>
          </w:tcPr>
          <w:p w14:paraId="3BACCE9B" w14:textId="77777777" w:rsidR="00E0062F" w:rsidRPr="00E0062F" w:rsidRDefault="00E0062F" w:rsidP="00E0062F">
            <w:pPr>
              <w:jc w:val="center"/>
              <w:rPr>
                <w:b/>
                <w:bCs/>
                <w:color w:val="000000"/>
                <w:sz w:val="20"/>
                <w:szCs w:val="20"/>
              </w:rPr>
            </w:pPr>
            <w:r w:rsidRPr="00E0062F">
              <w:rPr>
                <w:b/>
                <w:bCs/>
                <w:color w:val="000000"/>
                <w:sz w:val="20"/>
                <w:szCs w:val="20"/>
              </w:rPr>
              <w:t>72</w:t>
            </w:r>
          </w:p>
        </w:tc>
        <w:tc>
          <w:tcPr>
            <w:tcW w:w="550" w:type="pct"/>
            <w:tcBorders>
              <w:top w:val="nil"/>
              <w:left w:val="nil"/>
              <w:bottom w:val="single" w:sz="4" w:space="0" w:color="auto"/>
              <w:right w:val="single" w:sz="4" w:space="0" w:color="auto"/>
            </w:tcBorders>
            <w:shd w:val="clear" w:color="auto" w:fill="auto"/>
            <w:noWrap/>
            <w:vAlign w:val="center"/>
            <w:hideMark/>
          </w:tcPr>
          <w:p w14:paraId="6F7EE965" w14:textId="77777777" w:rsidR="00E0062F" w:rsidRPr="00E0062F" w:rsidRDefault="00E0062F" w:rsidP="00E0062F">
            <w:pPr>
              <w:jc w:val="center"/>
              <w:rPr>
                <w:b/>
                <w:bCs/>
                <w:color w:val="000000"/>
                <w:sz w:val="20"/>
                <w:szCs w:val="20"/>
              </w:rPr>
            </w:pPr>
            <w:r w:rsidRPr="00E0062F">
              <w:rPr>
                <w:b/>
                <w:bCs/>
                <w:color w:val="000000"/>
                <w:sz w:val="20"/>
                <w:szCs w:val="20"/>
              </w:rPr>
              <w:t>11</w:t>
            </w:r>
          </w:p>
        </w:tc>
        <w:tc>
          <w:tcPr>
            <w:tcW w:w="388" w:type="pct"/>
            <w:tcBorders>
              <w:top w:val="nil"/>
              <w:left w:val="nil"/>
              <w:bottom w:val="single" w:sz="4" w:space="0" w:color="auto"/>
              <w:right w:val="single" w:sz="4" w:space="0" w:color="auto"/>
            </w:tcBorders>
            <w:shd w:val="clear" w:color="auto" w:fill="auto"/>
            <w:vAlign w:val="center"/>
            <w:hideMark/>
          </w:tcPr>
          <w:p w14:paraId="72CCC6C4" w14:textId="41E5F75A" w:rsidR="00E0062F" w:rsidRPr="00E0062F" w:rsidRDefault="00E0062F" w:rsidP="00E0062F">
            <w:pPr>
              <w:jc w:val="center"/>
              <w:rPr>
                <w:b/>
                <w:bCs/>
                <w:color w:val="000000"/>
                <w:sz w:val="20"/>
                <w:szCs w:val="20"/>
              </w:rPr>
            </w:pPr>
            <w:r w:rsidRPr="00E0062F">
              <w:rPr>
                <w:b/>
                <w:bCs/>
                <w:color w:val="000000"/>
                <w:sz w:val="20"/>
                <w:szCs w:val="20"/>
              </w:rPr>
              <w:t>15,3</w:t>
            </w:r>
          </w:p>
        </w:tc>
        <w:tc>
          <w:tcPr>
            <w:tcW w:w="540" w:type="pct"/>
            <w:tcBorders>
              <w:top w:val="nil"/>
              <w:left w:val="nil"/>
              <w:bottom w:val="single" w:sz="4" w:space="0" w:color="auto"/>
              <w:right w:val="single" w:sz="4" w:space="0" w:color="auto"/>
            </w:tcBorders>
            <w:shd w:val="clear" w:color="auto" w:fill="auto"/>
            <w:noWrap/>
            <w:vAlign w:val="center"/>
            <w:hideMark/>
          </w:tcPr>
          <w:p w14:paraId="34F24FCE" w14:textId="77777777" w:rsidR="00E0062F" w:rsidRPr="00E0062F" w:rsidRDefault="00E0062F" w:rsidP="00E0062F">
            <w:pPr>
              <w:jc w:val="center"/>
              <w:rPr>
                <w:b/>
                <w:bCs/>
                <w:color w:val="000000"/>
                <w:sz w:val="20"/>
                <w:szCs w:val="20"/>
              </w:rPr>
            </w:pPr>
            <w:r w:rsidRPr="00E0062F">
              <w:rPr>
                <w:b/>
                <w:bCs/>
                <w:color w:val="000000"/>
                <w:sz w:val="20"/>
                <w:szCs w:val="20"/>
              </w:rPr>
              <w:t>59</w:t>
            </w:r>
          </w:p>
        </w:tc>
        <w:tc>
          <w:tcPr>
            <w:tcW w:w="409" w:type="pct"/>
            <w:tcBorders>
              <w:top w:val="nil"/>
              <w:left w:val="nil"/>
              <w:bottom w:val="single" w:sz="4" w:space="0" w:color="auto"/>
              <w:right w:val="single" w:sz="4" w:space="0" w:color="auto"/>
            </w:tcBorders>
            <w:shd w:val="clear" w:color="auto" w:fill="auto"/>
            <w:vAlign w:val="center"/>
            <w:hideMark/>
          </w:tcPr>
          <w:p w14:paraId="4EEC5C64" w14:textId="2E4F20EF" w:rsidR="00E0062F" w:rsidRPr="00E0062F" w:rsidRDefault="00E0062F" w:rsidP="00E0062F">
            <w:pPr>
              <w:jc w:val="center"/>
              <w:rPr>
                <w:b/>
                <w:bCs/>
                <w:color w:val="000000"/>
                <w:sz w:val="20"/>
                <w:szCs w:val="20"/>
              </w:rPr>
            </w:pPr>
            <w:r w:rsidRPr="00E0062F">
              <w:rPr>
                <w:b/>
                <w:bCs/>
                <w:color w:val="000000"/>
                <w:sz w:val="20"/>
                <w:szCs w:val="20"/>
              </w:rPr>
              <w:t>81,9</w:t>
            </w:r>
          </w:p>
        </w:tc>
        <w:tc>
          <w:tcPr>
            <w:tcW w:w="560" w:type="pct"/>
            <w:tcBorders>
              <w:top w:val="nil"/>
              <w:left w:val="nil"/>
              <w:bottom w:val="single" w:sz="4" w:space="0" w:color="auto"/>
              <w:right w:val="single" w:sz="4" w:space="0" w:color="auto"/>
            </w:tcBorders>
            <w:shd w:val="clear" w:color="auto" w:fill="auto"/>
            <w:noWrap/>
            <w:vAlign w:val="center"/>
            <w:hideMark/>
          </w:tcPr>
          <w:p w14:paraId="5CA137E7" w14:textId="77777777" w:rsidR="00E0062F" w:rsidRPr="00E0062F" w:rsidRDefault="00E0062F" w:rsidP="00E0062F">
            <w:pPr>
              <w:jc w:val="center"/>
              <w:rPr>
                <w:b/>
                <w:bCs/>
                <w:color w:val="000000"/>
                <w:sz w:val="20"/>
                <w:szCs w:val="20"/>
              </w:rPr>
            </w:pPr>
            <w:r w:rsidRPr="00E0062F">
              <w:rPr>
                <w:b/>
                <w:bCs/>
                <w:color w:val="000000"/>
                <w:sz w:val="20"/>
                <w:szCs w:val="20"/>
              </w:rPr>
              <w:t>2</w:t>
            </w:r>
          </w:p>
        </w:tc>
        <w:tc>
          <w:tcPr>
            <w:tcW w:w="391" w:type="pct"/>
            <w:tcBorders>
              <w:top w:val="nil"/>
              <w:left w:val="nil"/>
              <w:bottom w:val="single" w:sz="4" w:space="0" w:color="auto"/>
              <w:right w:val="single" w:sz="4" w:space="0" w:color="auto"/>
            </w:tcBorders>
            <w:shd w:val="clear" w:color="auto" w:fill="auto"/>
            <w:vAlign w:val="center"/>
            <w:hideMark/>
          </w:tcPr>
          <w:p w14:paraId="2FEA6F03" w14:textId="2CAF3BE7" w:rsidR="00E0062F" w:rsidRPr="00E0062F" w:rsidRDefault="00E0062F" w:rsidP="00E0062F">
            <w:pPr>
              <w:jc w:val="center"/>
              <w:rPr>
                <w:b/>
                <w:bCs/>
                <w:color w:val="000000"/>
                <w:sz w:val="20"/>
                <w:szCs w:val="20"/>
              </w:rPr>
            </w:pPr>
            <w:r w:rsidRPr="00E0062F">
              <w:rPr>
                <w:b/>
                <w:bCs/>
                <w:color w:val="000000"/>
                <w:sz w:val="20"/>
                <w:szCs w:val="20"/>
              </w:rPr>
              <w:t>2,8</w:t>
            </w:r>
          </w:p>
        </w:tc>
      </w:tr>
    </w:tbl>
    <w:p w14:paraId="17261E41" w14:textId="77777777" w:rsidR="00D46E0E" w:rsidRDefault="00D46E0E" w:rsidP="00D46E0E">
      <w:pPr>
        <w:rPr>
          <w:noProof/>
        </w:rPr>
      </w:pPr>
    </w:p>
    <w:p w14:paraId="5101C18A" w14:textId="41B59DED" w:rsidR="00CF613D" w:rsidRPr="00B96A11" w:rsidRDefault="00CF613D" w:rsidP="00CF613D">
      <w:pPr>
        <w:spacing w:before="120" w:after="120"/>
        <w:jc w:val="center"/>
        <w:rPr>
          <w:b/>
          <w:bCs/>
          <w:noProof/>
          <w:sz w:val="26"/>
          <w:szCs w:val="26"/>
        </w:rPr>
      </w:pPr>
      <w:r w:rsidRPr="00B96A11">
        <w:rPr>
          <w:b/>
          <w:bCs/>
          <w:noProof/>
          <w:sz w:val="26"/>
          <w:szCs w:val="26"/>
        </w:rPr>
        <w:t>Описание проверочной работы по биологии</w:t>
      </w:r>
      <w:bookmarkEnd w:id="89"/>
    </w:p>
    <w:p w14:paraId="278DB8EB" w14:textId="77777777" w:rsidR="00EB6763" w:rsidRPr="00AF349D" w:rsidRDefault="00EB6763" w:rsidP="00EB6763">
      <w:pPr>
        <w:spacing w:before="120"/>
        <w:jc w:val="center"/>
        <w:rPr>
          <w:b/>
          <w:lang w:bidi="ru-RU"/>
        </w:rPr>
      </w:pPr>
      <w:r w:rsidRPr="00AF349D">
        <w:rPr>
          <w:b/>
          <w:lang w:bidi="ru-RU"/>
        </w:rPr>
        <w:t>Структура варианта проверочной работы</w:t>
      </w:r>
    </w:p>
    <w:p w14:paraId="02FBE59E" w14:textId="77777777" w:rsidR="00EB6763" w:rsidRDefault="00EB6763" w:rsidP="00EB6763">
      <w:pPr>
        <w:spacing w:before="120"/>
        <w:ind w:firstLine="709"/>
        <w:jc w:val="both"/>
      </w:pPr>
      <w:r>
        <w:t xml:space="preserve">Вариант проверочной работы состоит из 10 заданий, которые различаются по содержанию и проверяемым требованиям. </w:t>
      </w:r>
    </w:p>
    <w:p w14:paraId="14A49480" w14:textId="77777777" w:rsidR="00EB6763" w:rsidRDefault="00EB6763" w:rsidP="00EB6763">
      <w:pPr>
        <w:ind w:firstLine="709"/>
        <w:jc w:val="both"/>
      </w:pPr>
      <w:r>
        <w:t xml:space="preserve">Задания 1, 7, 9, 10 основаны на изображениях конкретных объектов, моделей и требуют анализа изображений, по предложенному плану, классификации и/или систематизации объектов по определенному признаку, применения биологических знаний при решении теоретических и практических задач. </w:t>
      </w:r>
    </w:p>
    <w:p w14:paraId="08E1AB87" w14:textId="77777777" w:rsidR="00EB6763" w:rsidRPr="00AF349D" w:rsidRDefault="00EB6763" w:rsidP="00EB6763">
      <w:pPr>
        <w:spacing w:before="120"/>
        <w:jc w:val="center"/>
        <w:rPr>
          <w:b/>
          <w:lang w:bidi="ru-RU"/>
        </w:rPr>
      </w:pPr>
      <w:r w:rsidRPr="00AF349D">
        <w:rPr>
          <w:b/>
          <w:lang w:bidi="ru-RU"/>
        </w:rPr>
        <w:t>Типы заданий, сценарии выполнения заданий</w:t>
      </w:r>
    </w:p>
    <w:p w14:paraId="547E06ED" w14:textId="77777777" w:rsidR="00EB6763" w:rsidRDefault="00EB6763" w:rsidP="00EB6763">
      <w:pPr>
        <w:ind w:firstLine="709"/>
        <w:jc w:val="both"/>
      </w:pPr>
      <w:r>
        <w:t xml:space="preserve">Задание 1 направлено на проверку узнавания по изображениям представителей основных систематических групп растений, грибов и бактерий. </w:t>
      </w:r>
    </w:p>
    <w:p w14:paraId="01DC845F" w14:textId="77777777" w:rsidR="00EB6763" w:rsidRDefault="00EB6763" w:rsidP="00EB6763">
      <w:pPr>
        <w:ind w:firstLine="709"/>
        <w:jc w:val="both"/>
      </w:pPr>
      <w:r>
        <w:t xml:space="preserve">Задание 2 проверяет умение определять значение растений, грибов и бактерий в природе и жизни человека. </w:t>
      </w:r>
    </w:p>
    <w:p w14:paraId="03CEF4ED" w14:textId="77777777" w:rsidR="00EB6763" w:rsidRDefault="00EB6763" w:rsidP="00EB6763">
      <w:pPr>
        <w:ind w:firstLine="709"/>
        <w:jc w:val="both"/>
      </w:pPr>
      <w:r>
        <w:t xml:space="preserve">Задание 3 контролирует умение проводить таксономическое описание цветковых растений. </w:t>
      </w:r>
    </w:p>
    <w:p w14:paraId="3596D55C" w14:textId="77777777" w:rsidR="00EB6763" w:rsidRDefault="00EB6763" w:rsidP="00EB6763">
      <w:pPr>
        <w:ind w:firstLine="709"/>
        <w:jc w:val="both"/>
      </w:pPr>
      <w:r>
        <w:t xml:space="preserve">Задание 4 направлено на проверку умения обучающихся работать с представленной биологической информацией, из которой требуется отобрать необходимую, согласно условию. </w:t>
      </w:r>
    </w:p>
    <w:p w14:paraId="7683E9CD" w14:textId="77777777" w:rsidR="00EB6763" w:rsidRDefault="00EB6763" w:rsidP="00EB6763">
      <w:pPr>
        <w:ind w:firstLine="709"/>
        <w:jc w:val="both"/>
      </w:pPr>
      <w:r>
        <w:t xml:space="preserve">Задание 5 проверяет умение читать и понимать текст биологического содержания, используя для этого недостающие термины и понятия, представленные в перечне. Контролирует знание типичных представителей царств растений, грибов. </w:t>
      </w:r>
    </w:p>
    <w:p w14:paraId="3DAD41A7" w14:textId="77777777" w:rsidR="00EB6763" w:rsidRDefault="00EB6763" w:rsidP="00EB6763">
      <w:pPr>
        <w:ind w:firstLine="709"/>
        <w:jc w:val="both"/>
      </w:pPr>
      <w:r>
        <w:t xml:space="preserve">Задание 6 проверяет умение проводить сравнение биологических признаков таксонов на предмет их морфологических различий. </w:t>
      </w:r>
    </w:p>
    <w:p w14:paraId="3ABC77F7" w14:textId="77777777" w:rsidR="00EB6763" w:rsidRDefault="00EB6763" w:rsidP="00EB6763">
      <w:pPr>
        <w:ind w:firstLine="709"/>
        <w:jc w:val="both"/>
      </w:pPr>
      <w:r>
        <w:t xml:space="preserve">Задание 7 проверяет умение применять биологические знаки и символы с целью определения систематического положения растения. Проверяет умение обосновывать применения биологических знаков и символов при определении систематического положения растения. </w:t>
      </w:r>
    </w:p>
    <w:p w14:paraId="6B52FF77" w14:textId="77777777" w:rsidR="00EB6763" w:rsidRDefault="00EB6763" w:rsidP="00EB6763">
      <w:pPr>
        <w:ind w:firstLine="709"/>
        <w:jc w:val="both"/>
      </w:pPr>
      <w:r>
        <w:t xml:space="preserve">Задание 8 контролирует умение оценивать биологическую информацию на предмет её достоверности. </w:t>
      </w:r>
    </w:p>
    <w:p w14:paraId="6A1F7608" w14:textId="77777777" w:rsidR="00EB6763" w:rsidRDefault="00EB6763" w:rsidP="00EB6763">
      <w:pPr>
        <w:ind w:firstLine="709"/>
        <w:jc w:val="both"/>
      </w:pPr>
      <w:r>
        <w:t xml:space="preserve">Задание 9 проверяет умение классифицировать изображенные растения, грибы и бактерии по разным основаниям. </w:t>
      </w:r>
    </w:p>
    <w:p w14:paraId="54001035" w14:textId="77777777" w:rsidR="00EB6763" w:rsidRDefault="00EB6763" w:rsidP="00EB6763">
      <w:pPr>
        <w:ind w:firstLine="709"/>
        <w:jc w:val="both"/>
      </w:pPr>
      <w:r>
        <w:t>Задание 10 проверяет умение проводить анализ изображенных растительных организмов. В первой части задания определять среду их обитания. Во второй части по схеме, отражающей развитие растительного мира Земли, находить местоположение организмов.</w:t>
      </w:r>
    </w:p>
    <w:p w14:paraId="217AB266" w14:textId="77777777" w:rsidR="00EB6763" w:rsidRDefault="00EB6763" w:rsidP="00EB6763">
      <w:pPr>
        <w:ind w:firstLine="709"/>
        <w:jc w:val="both"/>
      </w:pPr>
    </w:p>
    <w:p w14:paraId="7B1AB12B" w14:textId="77777777" w:rsidR="00EB6763" w:rsidRPr="001F006E" w:rsidRDefault="00EB6763" w:rsidP="00EB6763">
      <w:pPr>
        <w:jc w:val="center"/>
        <w:rPr>
          <w:b/>
        </w:rPr>
      </w:pPr>
      <w:r w:rsidRPr="001F006E">
        <w:rPr>
          <w:b/>
        </w:rPr>
        <w:t>Система оценивания выполнения отдельных заданий и работы в целом</w:t>
      </w:r>
    </w:p>
    <w:p w14:paraId="4A0BAEB7" w14:textId="77777777" w:rsidR="00EB6763" w:rsidRDefault="00EB6763" w:rsidP="00EB6763">
      <w:pPr>
        <w:pStyle w:val="29"/>
        <w:shd w:val="clear" w:color="auto" w:fill="auto"/>
        <w:spacing w:after="0" w:line="280" w:lineRule="exact"/>
        <w:ind w:firstLine="709"/>
        <w:jc w:val="both"/>
        <w:rPr>
          <w:i w:val="0"/>
          <w:iCs w:val="0"/>
          <w:sz w:val="24"/>
          <w:szCs w:val="24"/>
          <w:lang w:eastAsia="ru-RU"/>
        </w:rPr>
      </w:pPr>
      <w:r w:rsidRPr="001F006E">
        <w:rPr>
          <w:i w:val="0"/>
          <w:iCs w:val="0"/>
          <w:sz w:val="24"/>
          <w:szCs w:val="24"/>
          <w:lang w:eastAsia="ru-RU"/>
        </w:rPr>
        <w:t xml:space="preserve">Правильный ответ на каждое из заданий 1.1, 7.1, 8, оценивается 1 баллом. </w:t>
      </w:r>
    </w:p>
    <w:p w14:paraId="3D3A7221" w14:textId="77777777" w:rsidR="00EB6763" w:rsidRDefault="00EB6763" w:rsidP="00EB6763">
      <w:pPr>
        <w:pStyle w:val="29"/>
        <w:shd w:val="clear" w:color="auto" w:fill="auto"/>
        <w:spacing w:after="0" w:line="280" w:lineRule="exact"/>
        <w:ind w:firstLine="709"/>
        <w:jc w:val="both"/>
        <w:rPr>
          <w:i w:val="0"/>
          <w:iCs w:val="0"/>
          <w:sz w:val="24"/>
          <w:szCs w:val="24"/>
          <w:lang w:eastAsia="ru-RU"/>
        </w:rPr>
      </w:pPr>
      <w:r w:rsidRPr="001F006E">
        <w:rPr>
          <w:i w:val="0"/>
          <w:iCs w:val="0"/>
          <w:sz w:val="24"/>
          <w:szCs w:val="24"/>
          <w:lang w:eastAsia="ru-RU"/>
        </w:rPr>
        <w:t xml:space="preserve">Правильный ответ на задание 3 оценивается 2 баллами. Если в ответе переставлены местами два элемента, выставляется 1 балл, более двух элементов – 0 баллов. </w:t>
      </w:r>
    </w:p>
    <w:p w14:paraId="0639390E" w14:textId="77777777" w:rsidR="00EB6763" w:rsidRDefault="00EB6763" w:rsidP="00EB6763">
      <w:pPr>
        <w:pStyle w:val="29"/>
        <w:shd w:val="clear" w:color="auto" w:fill="auto"/>
        <w:spacing w:after="0" w:line="280" w:lineRule="exact"/>
        <w:ind w:firstLine="709"/>
        <w:jc w:val="both"/>
        <w:rPr>
          <w:i w:val="0"/>
          <w:iCs w:val="0"/>
          <w:sz w:val="24"/>
          <w:szCs w:val="24"/>
          <w:lang w:eastAsia="ru-RU"/>
        </w:rPr>
      </w:pPr>
      <w:r w:rsidRPr="001F006E">
        <w:rPr>
          <w:i w:val="0"/>
          <w:iCs w:val="0"/>
          <w:sz w:val="24"/>
          <w:szCs w:val="24"/>
          <w:lang w:eastAsia="ru-RU"/>
        </w:rPr>
        <w:t xml:space="preserve">Полный правильный ответ на каждое из заданий 4, 5, 6.1, 10.2 оценивается 2 баллами. Если в </w:t>
      </w:r>
      <w:r w:rsidRPr="001F006E">
        <w:rPr>
          <w:i w:val="0"/>
          <w:iCs w:val="0"/>
          <w:sz w:val="24"/>
          <w:szCs w:val="24"/>
          <w:lang w:eastAsia="ru-RU"/>
        </w:rPr>
        <w:lastRenderedPageBreak/>
        <w:t xml:space="preserve">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w:t>
      </w:r>
    </w:p>
    <w:p w14:paraId="5C4E7220" w14:textId="77777777" w:rsidR="00EB6763" w:rsidRDefault="00EB6763" w:rsidP="00EB6763">
      <w:pPr>
        <w:pStyle w:val="29"/>
        <w:shd w:val="clear" w:color="auto" w:fill="auto"/>
        <w:spacing w:after="0" w:line="280" w:lineRule="exact"/>
        <w:ind w:firstLine="709"/>
        <w:jc w:val="both"/>
        <w:rPr>
          <w:i w:val="0"/>
          <w:iCs w:val="0"/>
          <w:sz w:val="24"/>
          <w:szCs w:val="24"/>
          <w:lang w:eastAsia="ru-RU"/>
        </w:rPr>
      </w:pPr>
      <w:r w:rsidRPr="001F006E">
        <w:rPr>
          <w:i w:val="0"/>
          <w:iCs w:val="0"/>
          <w:sz w:val="24"/>
          <w:szCs w:val="24"/>
          <w:lang w:eastAsia="ru-RU"/>
        </w:rPr>
        <w:t xml:space="preserve">Ответы на остальные задания оцениваются по критериям. </w:t>
      </w:r>
    </w:p>
    <w:p w14:paraId="487D1DA0" w14:textId="77777777" w:rsidR="00EB6763" w:rsidRDefault="00EB6763" w:rsidP="00EB6763">
      <w:pPr>
        <w:pStyle w:val="29"/>
        <w:shd w:val="clear" w:color="auto" w:fill="auto"/>
        <w:spacing w:after="0" w:line="280" w:lineRule="exact"/>
        <w:ind w:firstLine="709"/>
        <w:jc w:val="both"/>
      </w:pPr>
      <w:r w:rsidRPr="001F006E">
        <w:rPr>
          <w:i w:val="0"/>
          <w:iCs w:val="0"/>
          <w:sz w:val="24"/>
          <w:szCs w:val="24"/>
          <w:lang w:eastAsia="ru-RU"/>
        </w:rPr>
        <w:t xml:space="preserve">Максимальный первичный балл – </w:t>
      </w:r>
      <w:r w:rsidRPr="001F006E">
        <w:rPr>
          <w:b/>
          <w:i w:val="0"/>
          <w:iCs w:val="0"/>
          <w:sz w:val="24"/>
          <w:szCs w:val="24"/>
          <w:lang w:eastAsia="ru-RU"/>
        </w:rPr>
        <w:t>25</w:t>
      </w:r>
      <w:r w:rsidRPr="001F006E">
        <w:rPr>
          <w:i w:val="0"/>
          <w:iCs w:val="0"/>
          <w:sz w:val="24"/>
          <w:szCs w:val="24"/>
          <w:lang w:eastAsia="ru-RU"/>
        </w:rPr>
        <w:t>.</w:t>
      </w:r>
      <w:r>
        <w:t xml:space="preserve"> </w:t>
      </w:r>
    </w:p>
    <w:p w14:paraId="02E66177" w14:textId="77777777" w:rsidR="00EB6763" w:rsidRDefault="00EB6763" w:rsidP="00EB6763">
      <w:pPr>
        <w:pStyle w:val="29"/>
        <w:shd w:val="clear" w:color="auto" w:fill="auto"/>
        <w:spacing w:after="0" w:line="280" w:lineRule="exact"/>
        <w:jc w:val="center"/>
      </w:pPr>
    </w:p>
    <w:p w14:paraId="5B35B9A4" w14:textId="77777777" w:rsidR="00EB6763" w:rsidRPr="004E39CD" w:rsidRDefault="00EB6763" w:rsidP="00EB6763">
      <w:pPr>
        <w:pStyle w:val="29"/>
        <w:shd w:val="clear" w:color="auto" w:fill="auto"/>
        <w:spacing w:after="0" w:line="280" w:lineRule="exact"/>
        <w:jc w:val="center"/>
        <w:rPr>
          <w:color w:val="000000"/>
          <w:sz w:val="24"/>
          <w:szCs w:val="24"/>
          <w:lang w:bidi="ru-RU"/>
        </w:rPr>
      </w:pPr>
      <w:r w:rsidRPr="004E39CD">
        <w:rPr>
          <w:color w:val="000000"/>
          <w:sz w:val="24"/>
          <w:szCs w:val="24"/>
          <w:lang w:bidi="ru-RU"/>
        </w:rPr>
        <w:t>Рекомендации по переводу первичных баллов в отметки по пятибалльной шкале</w:t>
      </w:r>
    </w:p>
    <w:tbl>
      <w:tblPr>
        <w:tblOverlap w:val="never"/>
        <w:tblW w:w="5000" w:type="pct"/>
        <w:tblCellMar>
          <w:left w:w="10" w:type="dxa"/>
          <w:right w:w="10" w:type="dxa"/>
        </w:tblCellMar>
        <w:tblLook w:val="04A0" w:firstRow="1" w:lastRow="0" w:firstColumn="1" w:lastColumn="0" w:noHBand="0" w:noVBand="1"/>
      </w:tblPr>
      <w:tblGrid>
        <w:gridCol w:w="3793"/>
        <w:gridCol w:w="1825"/>
        <w:gridCol w:w="1685"/>
        <w:gridCol w:w="1544"/>
        <w:gridCol w:w="1404"/>
      </w:tblGrid>
      <w:tr w:rsidR="00EB6763" w:rsidRPr="004E39CD" w14:paraId="4294DFCD" w14:textId="77777777" w:rsidTr="009462FA">
        <w:trPr>
          <w:trHeight w:val="20"/>
        </w:trPr>
        <w:tc>
          <w:tcPr>
            <w:tcW w:w="1850" w:type="pct"/>
            <w:tcBorders>
              <w:top w:val="single" w:sz="4" w:space="0" w:color="auto"/>
              <w:left w:val="single" w:sz="4" w:space="0" w:color="auto"/>
            </w:tcBorders>
            <w:shd w:val="clear" w:color="auto" w:fill="FFFFFF"/>
            <w:vAlign w:val="center"/>
          </w:tcPr>
          <w:p w14:paraId="371FB740" w14:textId="77777777" w:rsidR="00EB6763" w:rsidRPr="00F718DD" w:rsidRDefault="00EB6763" w:rsidP="009462FA">
            <w:pPr>
              <w:pStyle w:val="23"/>
              <w:shd w:val="clear" w:color="auto" w:fill="auto"/>
              <w:spacing w:after="0" w:line="322" w:lineRule="exact"/>
              <w:rPr>
                <w:sz w:val="24"/>
                <w:szCs w:val="24"/>
              </w:rPr>
            </w:pPr>
            <w:r w:rsidRPr="004E39CD">
              <w:rPr>
                <w:rStyle w:val="24"/>
                <w:sz w:val="24"/>
                <w:szCs w:val="24"/>
              </w:rPr>
              <w:t>Отметка по пятибалльной шкале</w:t>
            </w:r>
          </w:p>
        </w:tc>
        <w:tc>
          <w:tcPr>
            <w:tcW w:w="890" w:type="pct"/>
            <w:tcBorders>
              <w:top w:val="single" w:sz="4" w:space="0" w:color="auto"/>
              <w:left w:val="single" w:sz="4" w:space="0" w:color="auto"/>
            </w:tcBorders>
            <w:shd w:val="clear" w:color="auto" w:fill="FFFFFF"/>
            <w:vAlign w:val="center"/>
          </w:tcPr>
          <w:p w14:paraId="56C5E798" w14:textId="77777777" w:rsidR="00EB6763" w:rsidRPr="00F718DD" w:rsidRDefault="00EB6763" w:rsidP="009462FA">
            <w:pPr>
              <w:pStyle w:val="23"/>
              <w:shd w:val="clear" w:color="auto" w:fill="auto"/>
              <w:spacing w:after="0" w:line="280" w:lineRule="exact"/>
              <w:rPr>
                <w:sz w:val="24"/>
                <w:szCs w:val="24"/>
              </w:rPr>
            </w:pPr>
            <w:r w:rsidRPr="004E39CD">
              <w:rPr>
                <w:rStyle w:val="24"/>
                <w:sz w:val="24"/>
                <w:szCs w:val="24"/>
              </w:rPr>
              <w:t>"2"</w:t>
            </w:r>
          </w:p>
        </w:tc>
        <w:tc>
          <w:tcPr>
            <w:tcW w:w="822" w:type="pct"/>
            <w:tcBorders>
              <w:top w:val="single" w:sz="4" w:space="0" w:color="auto"/>
              <w:left w:val="single" w:sz="4" w:space="0" w:color="auto"/>
            </w:tcBorders>
            <w:shd w:val="clear" w:color="auto" w:fill="FFFFFF"/>
            <w:vAlign w:val="center"/>
          </w:tcPr>
          <w:p w14:paraId="015287CA" w14:textId="77777777" w:rsidR="00EB6763" w:rsidRPr="00F718DD" w:rsidRDefault="00EB6763" w:rsidP="009462FA">
            <w:pPr>
              <w:pStyle w:val="23"/>
              <w:shd w:val="clear" w:color="auto" w:fill="auto"/>
              <w:spacing w:after="0" w:line="280" w:lineRule="exact"/>
              <w:rPr>
                <w:sz w:val="24"/>
                <w:szCs w:val="24"/>
              </w:rPr>
            </w:pPr>
            <w:r w:rsidRPr="004E39CD">
              <w:rPr>
                <w:rStyle w:val="24"/>
                <w:sz w:val="24"/>
                <w:szCs w:val="24"/>
              </w:rPr>
              <w:t>"3"</w:t>
            </w:r>
          </w:p>
        </w:tc>
        <w:tc>
          <w:tcPr>
            <w:tcW w:w="753" w:type="pct"/>
            <w:tcBorders>
              <w:top w:val="single" w:sz="4" w:space="0" w:color="auto"/>
              <w:left w:val="single" w:sz="4" w:space="0" w:color="auto"/>
            </w:tcBorders>
            <w:shd w:val="clear" w:color="auto" w:fill="FFFFFF"/>
            <w:vAlign w:val="center"/>
          </w:tcPr>
          <w:p w14:paraId="5630147E" w14:textId="77777777" w:rsidR="00EB6763" w:rsidRPr="00F718DD" w:rsidRDefault="00EB6763" w:rsidP="009462FA">
            <w:pPr>
              <w:pStyle w:val="23"/>
              <w:shd w:val="clear" w:color="auto" w:fill="auto"/>
              <w:spacing w:after="0" w:line="280" w:lineRule="exact"/>
              <w:rPr>
                <w:sz w:val="24"/>
                <w:szCs w:val="24"/>
              </w:rPr>
            </w:pPr>
            <w:r w:rsidRPr="004E39CD">
              <w:rPr>
                <w:rStyle w:val="24"/>
                <w:sz w:val="24"/>
                <w:szCs w:val="24"/>
              </w:rPr>
              <w:t>"4"</w:t>
            </w:r>
          </w:p>
        </w:tc>
        <w:tc>
          <w:tcPr>
            <w:tcW w:w="685" w:type="pct"/>
            <w:tcBorders>
              <w:top w:val="single" w:sz="4" w:space="0" w:color="auto"/>
              <w:left w:val="single" w:sz="4" w:space="0" w:color="auto"/>
              <w:right w:val="single" w:sz="4" w:space="0" w:color="auto"/>
            </w:tcBorders>
            <w:shd w:val="clear" w:color="auto" w:fill="FFFFFF"/>
            <w:vAlign w:val="center"/>
          </w:tcPr>
          <w:p w14:paraId="0D8F03E3" w14:textId="77777777" w:rsidR="00EB6763" w:rsidRPr="00F718DD" w:rsidRDefault="00EB6763" w:rsidP="009462FA">
            <w:pPr>
              <w:pStyle w:val="23"/>
              <w:shd w:val="clear" w:color="auto" w:fill="auto"/>
              <w:spacing w:after="0" w:line="280" w:lineRule="exact"/>
              <w:rPr>
                <w:sz w:val="24"/>
                <w:szCs w:val="24"/>
              </w:rPr>
            </w:pPr>
            <w:r w:rsidRPr="004E39CD">
              <w:rPr>
                <w:rStyle w:val="24"/>
                <w:sz w:val="24"/>
                <w:szCs w:val="24"/>
              </w:rPr>
              <w:t>"5"</w:t>
            </w:r>
          </w:p>
        </w:tc>
      </w:tr>
      <w:tr w:rsidR="00EB6763" w:rsidRPr="00B257C7" w14:paraId="5318D7B4" w14:textId="77777777" w:rsidTr="009462FA">
        <w:trPr>
          <w:trHeight w:val="20"/>
        </w:trPr>
        <w:tc>
          <w:tcPr>
            <w:tcW w:w="1850" w:type="pct"/>
            <w:tcBorders>
              <w:top w:val="single" w:sz="4" w:space="0" w:color="auto"/>
              <w:left w:val="single" w:sz="4" w:space="0" w:color="auto"/>
              <w:bottom w:val="single" w:sz="4" w:space="0" w:color="auto"/>
            </w:tcBorders>
            <w:shd w:val="clear" w:color="auto" w:fill="FFFFFF"/>
            <w:vAlign w:val="center"/>
          </w:tcPr>
          <w:p w14:paraId="645A881F" w14:textId="77777777" w:rsidR="00EB6763" w:rsidRPr="00F718DD" w:rsidRDefault="00EB6763" w:rsidP="009462FA">
            <w:pPr>
              <w:pStyle w:val="23"/>
              <w:shd w:val="clear" w:color="auto" w:fill="auto"/>
              <w:spacing w:after="0" w:line="280" w:lineRule="exact"/>
              <w:rPr>
                <w:sz w:val="24"/>
                <w:szCs w:val="24"/>
              </w:rPr>
            </w:pPr>
            <w:r w:rsidRPr="00F718DD">
              <w:rPr>
                <w:sz w:val="24"/>
                <w:szCs w:val="24"/>
              </w:rPr>
              <w:t>Первичные баллы</w:t>
            </w:r>
          </w:p>
        </w:tc>
        <w:tc>
          <w:tcPr>
            <w:tcW w:w="890" w:type="pct"/>
            <w:tcBorders>
              <w:top w:val="single" w:sz="4" w:space="0" w:color="auto"/>
              <w:left w:val="single" w:sz="4" w:space="0" w:color="auto"/>
              <w:bottom w:val="single" w:sz="4" w:space="0" w:color="auto"/>
            </w:tcBorders>
            <w:shd w:val="clear" w:color="auto" w:fill="FFFFFF"/>
          </w:tcPr>
          <w:p w14:paraId="00250680" w14:textId="77777777" w:rsidR="00EB6763" w:rsidRPr="00F718DD" w:rsidRDefault="00EB6763" w:rsidP="009462FA">
            <w:pPr>
              <w:pStyle w:val="23"/>
              <w:shd w:val="clear" w:color="auto" w:fill="auto"/>
              <w:spacing w:after="0" w:line="280" w:lineRule="exact"/>
              <w:rPr>
                <w:sz w:val="24"/>
                <w:szCs w:val="24"/>
              </w:rPr>
            </w:pPr>
            <w:r>
              <w:rPr>
                <w:sz w:val="24"/>
                <w:szCs w:val="24"/>
              </w:rPr>
              <w:t>0 - 8</w:t>
            </w:r>
          </w:p>
        </w:tc>
        <w:tc>
          <w:tcPr>
            <w:tcW w:w="822" w:type="pct"/>
            <w:tcBorders>
              <w:top w:val="single" w:sz="4" w:space="0" w:color="auto"/>
              <w:left w:val="single" w:sz="4" w:space="0" w:color="auto"/>
              <w:bottom w:val="single" w:sz="4" w:space="0" w:color="auto"/>
            </w:tcBorders>
            <w:shd w:val="clear" w:color="auto" w:fill="FFFFFF"/>
            <w:vAlign w:val="bottom"/>
          </w:tcPr>
          <w:p w14:paraId="27770BEE" w14:textId="77777777" w:rsidR="00EB6763" w:rsidRPr="00F718DD" w:rsidRDefault="00EB6763" w:rsidP="009462FA">
            <w:pPr>
              <w:pStyle w:val="23"/>
              <w:shd w:val="clear" w:color="auto" w:fill="auto"/>
              <w:spacing w:after="0" w:line="280" w:lineRule="exact"/>
              <w:rPr>
                <w:sz w:val="24"/>
                <w:szCs w:val="24"/>
              </w:rPr>
            </w:pPr>
            <w:r>
              <w:rPr>
                <w:sz w:val="24"/>
                <w:szCs w:val="24"/>
              </w:rPr>
              <w:t>9 - 14</w:t>
            </w:r>
          </w:p>
        </w:tc>
        <w:tc>
          <w:tcPr>
            <w:tcW w:w="753" w:type="pct"/>
            <w:tcBorders>
              <w:top w:val="single" w:sz="4" w:space="0" w:color="auto"/>
              <w:left w:val="single" w:sz="4" w:space="0" w:color="auto"/>
              <w:bottom w:val="single" w:sz="4" w:space="0" w:color="auto"/>
            </w:tcBorders>
            <w:shd w:val="clear" w:color="auto" w:fill="FFFFFF"/>
          </w:tcPr>
          <w:p w14:paraId="1D11827B" w14:textId="77777777" w:rsidR="00EB6763" w:rsidRPr="00F718DD" w:rsidRDefault="00EB6763" w:rsidP="009462FA">
            <w:pPr>
              <w:pStyle w:val="23"/>
              <w:shd w:val="clear" w:color="auto" w:fill="auto"/>
              <w:spacing w:after="0" w:line="280" w:lineRule="exact"/>
              <w:rPr>
                <w:sz w:val="24"/>
                <w:szCs w:val="24"/>
              </w:rPr>
            </w:pPr>
            <w:r>
              <w:rPr>
                <w:sz w:val="24"/>
                <w:szCs w:val="24"/>
              </w:rPr>
              <w:t>15 - 19</w:t>
            </w:r>
          </w:p>
        </w:tc>
        <w:tc>
          <w:tcPr>
            <w:tcW w:w="685" w:type="pct"/>
            <w:tcBorders>
              <w:top w:val="single" w:sz="4" w:space="0" w:color="auto"/>
              <w:left w:val="single" w:sz="4" w:space="0" w:color="auto"/>
              <w:bottom w:val="single" w:sz="4" w:space="0" w:color="auto"/>
              <w:right w:val="single" w:sz="4" w:space="0" w:color="auto"/>
            </w:tcBorders>
            <w:shd w:val="clear" w:color="auto" w:fill="FFFFFF"/>
          </w:tcPr>
          <w:p w14:paraId="43C76274" w14:textId="77777777" w:rsidR="00EB6763" w:rsidRPr="00F718DD" w:rsidRDefault="00EB6763" w:rsidP="009462FA">
            <w:pPr>
              <w:pStyle w:val="23"/>
              <w:shd w:val="clear" w:color="auto" w:fill="auto"/>
              <w:spacing w:after="0" w:line="280" w:lineRule="exact"/>
              <w:rPr>
                <w:sz w:val="24"/>
                <w:szCs w:val="24"/>
              </w:rPr>
            </w:pPr>
            <w:r>
              <w:rPr>
                <w:sz w:val="24"/>
                <w:szCs w:val="24"/>
              </w:rPr>
              <w:t>20 - 25</w:t>
            </w:r>
          </w:p>
        </w:tc>
      </w:tr>
    </w:tbl>
    <w:p w14:paraId="4A2FFDE4" w14:textId="77777777" w:rsidR="00CF613D" w:rsidRDefault="00CF613D" w:rsidP="00CF613D">
      <w:pPr>
        <w:jc w:val="both"/>
        <w:rPr>
          <w:noProof/>
          <w:sz w:val="28"/>
          <w:szCs w:val="28"/>
        </w:rPr>
      </w:pPr>
    </w:p>
    <w:p w14:paraId="2E2BF89C" w14:textId="77777777" w:rsidR="00CF613D" w:rsidRDefault="00CF613D" w:rsidP="00CF613D">
      <w:pPr>
        <w:pStyle w:val="3"/>
        <w:spacing w:before="0" w:after="240"/>
        <w:ind w:left="709"/>
        <w:jc w:val="center"/>
        <w:rPr>
          <w:noProof/>
          <w:color w:val="4472C4" w:themeColor="accent1"/>
        </w:rPr>
        <w:sectPr w:rsidR="00CF613D" w:rsidSect="00CF613D">
          <w:pgSz w:w="11906" w:h="16838" w:code="9"/>
          <w:pgMar w:top="1134" w:right="851" w:bottom="1134" w:left="794" w:header="709" w:footer="709" w:gutter="0"/>
          <w:cols w:space="708"/>
          <w:docGrid w:linePitch="360"/>
        </w:sectPr>
      </w:pPr>
      <w:bookmarkStart w:id="90" w:name="_Toc14433204"/>
    </w:p>
    <w:p w14:paraId="67ED37E9" w14:textId="439B571A" w:rsidR="00CF613D" w:rsidRPr="00B96A11" w:rsidRDefault="00CF613D" w:rsidP="00CF613D">
      <w:pPr>
        <w:spacing w:before="120" w:after="120"/>
        <w:jc w:val="center"/>
        <w:rPr>
          <w:b/>
          <w:bCs/>
          <w:noProof/>
          <w:sz w:val="26"/>
          <w:szCs w:val="26"/>
        </w:rPr>
      </w:pPr>
      <w:r w:rsidRPr="00B96A11">
        <w:rPr>
          <w:b/>
          <w:bCs/>
          <w:noProof/>
          <w:sz w:val="26"/>
          <w:szCs w:val="26"/>
        </w:rPr>
        <w:lastRenderedPageBreak/>
        <w:t xml:space="preserve">Достижение планируемых результатов (в %) по биологии в соответствии с ПООП </w:t>
      </w:r>
      <w:r w:rsidR="009E58FE">
        <w:rPr>
          <w:b/>
          <w:bCs/>
          <w:noProof/>
          <w:sz w:val="26"/>
          <w:szCs w:val="26"/>
        </w:rPr>
        <w:t>О</w:t>
      </w:r>
      <w:r w:rsidRPr="00B96A11">
        <w:rPr>
          <w:b/>
          <w:bCs/>
          <w:noProof/>
          <w:sz w:val="26"/>
          <w:szCs w:val="26"/>
        </w:rPr>
        <w:t>ОО и ФГОС</w:t>
      </w:r>
      <w:bookmarkEnd w:id="9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3"/>
        <w:gridCol w:w="9140"/>
        <w:gridCol w:w="1376"/>
        <w:gridCol w:w="1083"/>
        <w:gridCol w:w="1146"/>
        <w:gridCol w:w="1316"/>
      </w:tblGrid>
      <w:tr w:rsidR="00EB6763" w:rsidRPr="00DD4EB7" w14:paraId="42A19373" w14:textId="77777777" w:rsidTr="006B1B37">
        <w:trPr>
          <w:cantSplit/>
          <w:trHeight w:val="20"/>
          <w:tblHeader/>
        </w:trPr>
        <w:tc>
          <w:tcPr>
            <w:tcW w:w="505" w:type="dxa"/>
            <w:vAlign w:val="center"/>
          </w:tcPr>
          <w:p w14:paraId="1286CB2D" w14:textId="77777777" w:rsidR="00EB6763" w:rsidRPr="00DD4EB7" w:rsidRDefault="00EB6763" w:rsidP="00CF613D">
            <w:pPr>
              <w:jc w:val="center"/>
              <w:rPr>
                <w:b/>
                <w:bCs/>
                <w:color w:val="000000"/>
                <w:sz w:val="20"/>
                <w:szCs w:val="20"/>
              </w:rPr>
            </w:pPr>
            <w:r>
              <w:rPr>
                <w:b/>
                <w:bCs/>
                <w:color w:val="000000"/>
                <w:sz w:val="20"/>
                <w:szCs w:val="20"/>
              </w:rPr>
              <w:t>№</w:t>
            </w:r>
          </w:p>
        </w:tc>
        <w:tc>
          <w:tcPr>
            <w:tcW w:w="9140" w:type="dxa"/>
            <w:shd w:val="clear" w:color="auto" w:fill="auto"/>
            <w:noWrap/>
            <w:vAlign w:val="center"/>
            <w:hideMark/>
          </w:tcPr>
          <w:p w14:paraId="582D358B" w14:textId="4A91B62A" w:rsidR="00EB6763" w:rsidRPr="00DD4EB7" w:rsidRDefault="00EB6763" w:rsidP="00CF613D">
            <w:pPr>
              <w:jc w:val="center"/>
              <w:rPr>
                <w:b/>
                <w:bCs/>
                <w:color w:val="000000"/>
                <w:sz w:val="20"/>
                <w:szCs w:val="20"/>
              </w:rPr>
            </w:pPr>
            <w:r w:rsidRPr="00DD4EB7">
              <w:rPr>
                <w:b/>
                <w:bCs/>
                <w:color w:val="000000"/>
                <w:sz w:val="20"/>
                <w:szCs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1376" w:type="dxa"/>
            <w:tcBorders>
              <w:top w:val="single" w:sz="4" w:space="0" w:color="auto"/>
            </w:tcBorders>
            <w:shd w:val="clear" w:color="auto" w:fill="auto"/>
            <w:noWrap/>
            <w:vAlign w:val="center"/>
            <w:hideMark/>
          </w:tcPr>
          <w:p w14:paraId="596BF82D" w14:textId="77777777" w:rsidR="00EB6763" w:rsidRPr="00DD4EB7" w:rsidRDefault="00EB6763" w:rsidP="00EB6763">
            <w:pPr>
              <w:jc w:val="center"/>
              <w:rPr>
                <w:b/>
                <w:bCs/>
                <w:color w:val="000000"/>
                <w:sz w:val="20"/>
                <w:szCs w:val="20"/>
              </w:rPr>
            </w:pPr>
            <w:r w:rsidRPr="00DD4EB7">
              <w:rPr>
                <w:b/>
                <w:bCs/>
                <w:color w:val="000000"/>
                <w:sz w:val="16"/>
                <w:szCs w:val="20"/>
              </w:rPr>
              <w:t>Максимальный балл</w:t>
            </w:r>
          </w:p>
        </w:tc>
        <w:tc>
          <w:tcPr>
            <w:tcW w:w="1081" w:type="dxa"/>
            <w:vAlign w:val="center"/>
          </w:tcPr>
          <w:p w14:paraId="47CFC788" w14:textId="22D4C0C8" w:rsidR="00EB6763" w:rsidRPr="001607F4" w:rsidRDefault="00EB6763" w:rsidP="00EB6763">
            <w:pPr>
              <w:ind w:left="113" w:right="113"/>
              <w:jc w:val="center"/>
              <w:rPr>
                <w:b/>
                <w:bCs/>
                <w:color w:val="000000"/>
                <w:sz w:val="16"/>
                <w:szCs w:val="16"/>
              </w:rPr>
            </w:pPr>
            <w:r w:rsidRPr="001607F4">
              <w:rPr>
                <w:b/>
                <w:bCs/>
                <w:color w:val="000000"/>
                <w:sz w:val="16"/>
                <w:szCs w:val="16"/>
              </w:rPr>
              <w:t>РФ</w:t>
            </w:r>
          </w:p>
        </w:tc>
        <w:tc>
          <w:tcPr>
            <w:tcW w:w="1146" w:type="dxa"/>
            <w:vAlign w:val="center"/>
          </w:tcPr>
          <w:p w14:paraId="092682CD" w14:textId="2D464193" w:rsidR="00EB6763" w:rsidRPr="001607F4" w:rsidRDefault="00EB6763" w:rsidP="00EB6763">
            <w:pPr>
              <w:ind w:left="113" w:right="113"/>
              <w:jc w:val="center"/>
              <w:rPr>
                <w:b/>
                <w:bCs/>
                <w:color w:val="000000"/>
                <w:sz w:val="16"/>
                <w:szCs w:val="16"/>
              </w:rPr>
            </w:pPr>
            <w:r w:rsidRPr="001607F4">
              <w:rPr>
                <w:b/>
                <w:bCs/>
                <w:color w:val="000000"/>
                <w:sz w:val="16"/>
                <w:szCs w:val="16"/>
              </w:rPr>
              <w:t>Брянская область</w:t>
            </w:r>
          </w:p>
        </w:tc>
        <w:tc>
          <w:tcPr>
            <w:tcW w:w="1316" w:type="dxa"/>
            <w:vAlign w:val="center"/>
          </w:tcPr>
          <w:p w14:paraId="1E1CB8A8" w14:textId="792ABE9E" w:rsidR="00EB6763" w:rsidRPr="001607F4" w:rsidRDefault="00665A87" w:rsidP="00EB6763">
            <w:pPr>
              <w:ind w:left="113" w:right="113"/>
              <w:jc w:val="center"/>
              <w:rPr>
                <w:b/>
                <w:bCs/>
                <w:color w:val="000000"/>
                <w:sz w:val="16"/>
                <w:szCs w:val="16"/>
              </w:rPr>
            </w:pPr>
            <w:r>
              <w:rPr>
                <w:b/>
                <w:bCs/>
                <w:color w:val="000000"/>
                <w:sz w:val="16"/>
                <w:szCs w:val="16"/>
              </w:rPr>
              <w:t>Дубровский</w:t>
            </w:r>
            <w:r w:rsidR="00AF6664">
              <w:rPr>
                <w:b/>
                <w:bCs/>
                <w:color w:val="000000"/>
                <w:sz w:val="16"/>
                <w:szCs w:val="16"/>
              </w:rPr>
              <w:t xml:space="preserve"> </w:t>
            </w:r>
            <w:r w:rsidR="00EB6763">
              <w:rPr>
                <w:b/>
                <w:bCs/>
                <w:color w:val="000000"/>
                <w:sz w:val="16"/>
                <w:szCs w:val="16"/>
              </w:rPr>
              <w:t>район</w:t>
            </w:r>
          </w:p>
        </w:tc>
      </w:tr>
      <w:tr w:rsidR="006B1B37" w:rsidRPr="00761D62" w14:paraId="052B39A0" w14:textId="77777777" w:rsidTr="006B1B37">
        <w:trPr>
          <w:cantSplit/>
          <w:trHeight w:val="20"/>
        </w:trPr>
        <w:tc>
          <w:tcPr>
            <w:tcW w:w="505" w:type="dxa"/>
            <w:vAlign w:val="center"/>
          </w:tcPr>
          <w:p w14:paraId="7AD7A162" w14:textId="77777777" w:rsidR="006B1B37" w:rsidRDefault="006B1B37" w:rsidP="006B1B37">
            <w:pPr>
              <w:jc w:val="center"/>
              <w:rPr>
                <w:b/>
                <w:bCs/>
                <w:color w:val="000000"/>
                <w:sz w:val="20"/>
                <w:szCs w:val="20"/>
              </w:rPr>
            </w:pPr>
          </w:p>
        </w:tc>
        <w:tc>
          <w:tcPr>
            <w:tcW w:w="9140" w:type="dxa"/>
            <w:shd w:val="clear" w:color="auto" w:fill="auto"/>
            <w:noWrap/>
            <w:vAlign w:val="center"/>
            <w:hideMark/>
          </w:tcPr>
          <w:p w14:paraId="3D572430" w14:textId="77777777" w:rsidR="006B1B37" w:rsidRPr="00DD4EB7" w:rsidRDefault="006B1B37" w:rsidP="006B1B37">
            <w:pPr>
              <w:jc w:val="center"/>
              <w:rPr>
                <w:b/>
                <w:bCs/>
                <w:color w:val="000000"/>
                <w:sz w:val="20"/>
                <w:szCs w:val="20"/>
              </w:rPr>
            </w:pPr>
          </w:p>
        </w:tc>
        <w:tc>
          <w:tcPr>
            <w:tcW w:w="1376" w:type="dxa"/>
            <w:tcBorders>
              <w:top w:val="single" w:sz="4" w:space="0" w:color="auto"/>
              <w:bottom w:val="single" w:sz="4" w:space="0" w:color="auto"/>
            </w:tcBorders>
            <w:shd w:val="clear" w:color="auto" w:fill="auto"/>
            <w:noWrap/>
            <w:vAlign w:val="center"/>
            <w:hideMark/>
          </w:tcPr>
          <w:p w14:paraId="53141B61" w14:textId="4B768E7A" w:rsidR="006B1B37" w:rsidRPr="003041CC" w:rsidRDefault="006B1B37" w:rsidP="006B1B37">
            <w:pPr>
              <w:jc w:val="center"/>
              <w:rPr>
                <w:b/>
                <w:bCs/>
                <w:color w:val="000000"/>
                <w:sz w:val="18"/>
                <w:szCs w:val="18"/>
              </w:rPr>
            </w:pPr>
            <w:r>
              <w:rPr>
                <w:b/>
                <w:bCs/>
                <w:color w:val="000000"/>
                <w:sz w:val="18"/>
                <w:szCs w:val="18"/>
              </w:rPr>
              <w:t>Кол-во уч-ков</w:t>
            </w:r>
          </w:p>
        </w:tc>
        <w:tc>
          <w:tcPr>
            <w:tcW w:w="0" w:type="auto"/>
            <w:vAlign w:val="center"/>
          </w:tcPr>
          <w:p w14:paraId="456B3F31" w14:textId="7B5ED951" w:rsidR="006B1B37" w:rsidRPr="00AF6664" w:rsidRDefault="006B1B37" w:rsidP="006B1B37">
            <w:pPr>
              <w:jc w:val="center"/>
              <w:rPr>
                <w:b/>
                <w:bCs/>
                <w:color w:val="000000"/>
                <w:sz w:val="20"/>
                <w:szCs w:val="20"/>
              </w:rPr>
            </w:pPr>
            <w:r w:rsidRPr="00AF6664">
              <w:rPr>
                <w:b/>
                <w:bCs/>
                <w:color w:val="000000"/>
                <w:sz w:val="20"/>
                <w:szCs w:val="20"/>
              </w:rPr>
              <w:t>540602 уч.</w:t>
            </w:r>
          </w:p>
        </w:tc>
        <w:tc>
          <w:tcPr>
            <w:tcW w:w="1146" w:type="dxa"/>
            <w:shd w:val="clear" w:color="auto" w:fill="auto"/>
            <w:noWrap/>
            <w:vAlign w:val="center"/>
          </w:tcPr>
          <w:p w14:paraId="3E64044E" w14:textId="00C402AC" w:rsidR="006B1B37" w:rsidRPr="00AF6664" w:rsidRDefault="006B1B37" w:rsidP="006B1B37">
            <w:pPr>
              <w:jc w:val="center"/>
              <w:rPr>
                <w:b/>
                <w:bCs/>
                <w:color w:val="000000"/>
                <w:sz w:val="20"/>
                <w:szCs w:val="20"/>
              </w:rPr>
            </w:pPr>
            <w:r w:rsidRPr="00AF6664">
              <w:rPr>
                <w:b/>
                <w:bCs/>
                <w:color w:val="000000"/>
                <w:sz w:val="20"/>
                <w:szCs w:val="20"/>
              </w:rPr>
              <w:t>5138 уч.</w:t>
            </w:r>
          </w:p>
        </w:tc>
        <w:tc>
          <w:tcPr>
            <w:tcW w:w="1316" w:type="dxa"/>
            <w:vAlign w:val="center"/>
          </w:tcPr>
          <w:p w14:paraId="1E060572" w14:textId="44ACB5A7" w:rsidR="006B1B37" w:rsidRPr="006B1B37" w:rsidRDefault="006B1B37" w:rsidP="006B1B37">
            <w:pPr>
              <w:jc w:val="center"/>
              <w:rPr>
                <w:b/>
                <w:bCs/>
                <w:color w:val="000000"/>
                <w:sz w:val="20"/>
                <w:szCs w:val="20"/>
              </w:rPr>
            </w:pPr>
            <w:r w:rsidRPr="006B1B37">
              <w:rPr>
                <w:color w:val="000000"/>
                <w:sz w:val="20"/>
                <w:szCs w:val="20"/>
              </w:rPr>
              <w:t>72</w:t>
            </w:r>
          </w:p>
        </w:tc>
      </w:tr>
      <w:tr w:rsidR="006B1B37" w:rsidRPr="00761D62" w14:paraId="4790CE76" w14:textId="77777777" w:rsidTr="006B1B37">
        <w:trPr>
          <w:cantSplit/>
          <w:trHeight w:val="20"/>
        </w:trPr>
        <w:tc>
          <w:tcPr>
            <w:tcW w:w="505" w:type="dxa"/>
            <w:vAlign w:val="center"/>
          </w:tcPr>
          <w:p w14:paraId="664E6FA3" w14:textId="7D5C5096" w:rsidR="006B1B37" w:rsidRPr="00EB6763" w:rsidRDefault="006B1B37" w:rsidP="006B1B37">
            <w:pPr>
              <w:jc w:val="center"/>
              <w:rPr>
                <w:color w:val="000000"/>
                <w:sz w:val="20"/>
                <w:szCs w:val="20"/>
                <w:highlight w:val="yellow"/>
              </w:rPr>
            </w:pPr>
            <w:r w:rsidRPr="00450D92">
              <w:rPr>
                <w:b/>
                <w:color w:val="000000"/>
                <w:sz w:val="19"/>
                <w:szCs w:val="19"/>
              </w:rPr>
              <w:t>1.1</w:t>
            </w:r>
          </w:p>
        </w:tc>
        <w:tc>
          <w:tcPr>
            <w:tcW w:w="9140" w:type="dxa"/>
            <w:vMerge w:val="restart"/>
            <w:shd w:val="clear" w:color="auto" w:fill="auto"/>
            <w:noWrap/>
            <w:vAlign w:val="bottom"/>
            <w:hideMark/>
          </w:tcPr>
          <w:p w14:paraId="6A1DA91D" w14:textId="7CE5E0AF" w:rsidR="006B1B37" w:rsidRPr="00EB6763" w:rsidRDefault="006B1B37" w:rsidP="006B1B37">
            <w:pPr>
              <w:rPr>
                <w:color w:val="000000"/>
                <w:sz w:val="20"/>
                <w:szCs w:val="20"/>
                <w:highlight w:val="yellow"/>
              </w:rPr>
            </w:pPr>
            <w:r w:rsidRPr="00B2644C">
              <w:rPr>
                <w:color w:val="000000"/>
                <w:sz w:val="22"/>
                <w:szCs w:val="22"/>
              </w:rPr>
              <w:t>Классификация организмов. Принципы классификации. Одноклеточные и многоклеточные организмы.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376" w:type="dxa"/>
            <w:tcBorders>
              <w:top w:val="single" w:sz="4" w:space="0" w:color="auto"/>
            </w:tcBorders>
            <w:shd w:val="clear" w:color="auto" w:fill="auto"/>
            <w:noWrap/>
            <w:vAlign w:val="center"/>
            <w:hideMark/>
          </w:tcPr>
          <w:p w14:paraId="0EEDA2C4" w14:textId="324FD285" w:rsidR="006B1B37" w:rsidRPr="00EB6763" w:rsidRDefault="006B1B37" w:rsidP="006B1B37">
            <w:pPr>
              <w:jc w:val="center"/>
              <w:rPr>
                <w:bCs/>
                <w:color w:val="000000"/>
                <w:sz w:val="20"/>
                <w:szCs w:val="20"/>
                <w:highlight w:val="yellow"/>
              </w:rPr>
            </w:pPr>
            <w:r w:rsidRPr="006F5141">
              <w:rPr>
                <w:b/>
                <w:color w:val="000000"/>
                <w:sz w:val="20"/>
                <w:szCs w:val="20"/>
              </w:rPr>
              <w:t>1</w:t>
            </w:r>
          </w:p>
        </w:tc>
        <w:tc>
          <w:tcPr>
            <w:tcW w:w="0" w:type="auto"/>
            <w:vAlign w:val="center"/>
          </w:tcPr>
          <w:p w14:paraId="4D89FBE4" w14:textId="3B4C0D49" w:rsidR="006B1B37" w:rsidRPr="003041CC" w:rsidRDefault="006B1B37" w:rsidP="006B1B37">
            <w:pPr>
              <w:jc w:val="center"/>
              <w:rPr>
                <w:color w:val="000000"/>
                <w:sz w:val="20"/>
                <w:szCs w:val="20"/>
              </w:rPr>
            </w:pPr>
            <w:r w:rsidRPr="00CC434E">
              <w:rPr>
                <w:color w:val="000000"/>
                <w:sz w:val="20"/>
                <w:szCs w:val="20"/>
              </w:rPr>
              <w:t>76,5</w:t>
            </w:r>
          </w:p>
        </w:tc>
        <w:tc>
          <w:tcPr>
            <w:tcW w:w="1146" w:type="dxa"/>
            <w:shd w:val="clear" w:color="auto" w:fill="auto"/>
            <w:noWrap/>
            <w:vAlign w:val="center"/>
          </w:tcPr>
          <w:p w14:paraId="419126A1" w14:textId="6FA6829B" w:rsidR="006B1B37" w:rsidRPr="003041CC" w:rsidRDefault="006B1B37" w:rsidP="006B1B37">
            <w:pPr>
              <w:jc w:val="center"/>
              <w:rPr>
                <w:color w:val="000000"/>
                <w:sz w:val="20"/>
                <w:szCs w:val="20"/>
              </w:rPr>
            </w:pPr>
            <w:r w:rsidRPr="00CC434E">
              <w:rPr>
                <w:color w:val="000000"/>
                <w:sz w:val="20"/>
                <w:szCs w:val="20"/>
              </w:rPr>
              <w:t>83,5</w:t>
            </w:r>
          </w:p>
        </w:tc>
        <w:tc>
          <w:tcPr>
            <w:tcW w:w="1316" w:type="dxa"/>
            <w:vAlign w:val="center"/>
          </w:tcPr>
          <w:p w14:paraId="7883CF4B" w14:textId="0CC2E7E8" w:rsidR="006B1B37" w:rsidRPr="006B1B37" w:rsidRDefault="006B1B37" w:rsidP="006B1B37">
            <w:pPr>
              <w:jc w:val="center"/>
              <w:rPr>
                <w:color w:val="000000"/>
                <w:sz w:val="20"/>
                <w:szCs w:val="20"/>
              </w:rPr>
            </w:pPr>
            <w:r w:rsidRPr="006B1B37">
              <w:rPr>
                <w:color w:val="000000"/>
                <w:sz w:val="20"/>
                <w:szCs w:val="20"/>
              </w:rPr>
              <w:t>88,0</w:t>
            </w:r>
          </w:p>
        </w:tc>
      </w:tr>
      <w:tr w:rsidR="006B1B37" w:rsidRPr="00761D62" w14:paraId="426AEFFE" w14:textId="77777777" w:rsidTr="006B1B37">
        <w:trPr>
          <w:cantSplit/>
          <w:trHeight w:val="20"/>
        </w:trPr>
        <w:tc>
          <w:tcPr>
            <w:tcW w:w="505" w:type="dxa"/>
            <w:vAlign w:val="center"/>
          </w:tcPr>
          <w:p w14:paraId="194D545E" w14:textId="6D707933" w:rsidR="006B1B37" w:rsidRPr="00EB6763" w:rsidRDefault="006B1B37" w:rsidP="006B1B37">
            <w:pPr>
              <w:jc w:val="center"/>
              <w:rPr>
                <w:color w:val="000000"/>
                <w:sz w:val="20"/>
                <w:szCs w:val="20"/>
                <w:highlight w:val="yellow"/>
              </w:rPr>
            </w:pPr>
            <w:r w:rsidRPr="00450D92">
              <w:rPr>
                <w:b/>
                <w:color w:val="000000"/>
                <w:sz w:val="19"/>
                <w:szCs w:val="19"/>
              </w:rPr>
              <w:t>1.2</w:t>
            </w:r>
          </w:p>
        </w:tc>
        <w:tc>
          <w:tcPr>
            <w:tcW w:w="9140" w:type="dxa"/>
            <w:vMerge/>
            <w:shd w:val="clear" w:color="auto" w:fill="auto"/>
            <w:noWrap/>
            <w:vAlign w:val="bottom"/>
            <w:hideMark/>
          </w:tcPr>
          <w:p w14:paraId="46AA6946" w14:textId="77777777" w:rsidR="006B1B37" w:rsidRPr="00EB6763" w:rsidRDefault="006B1B37" w:rsidP="006B1B37">
            <w:pPr>
              <w:rPr>
                <w:color w:val="000000"/>
                <w:sz w:val="20"/>
                <w:szCs w:val="20"/>
                <w:highlight w:val="yellow"/>
              </w:rPr>
            </w:pPr>
          </w:p>
        </w:tc>
        <w:tc>
          <w:tcPr>
            <w:tcW w:w="1376" w:type="dxa"/>
            <w:tcBorders>
              <w:top w:val="single" w:sz="4" w:space="0" w:color="auto"/>
            </w:tcBorders>
            <w:shd w:val="clear" w:color="auto" w:fill="auto"/>
            <w:noWrap/>
            <w:vAlign w:val="center"/>
            <w:hideMark/>
          </w:tcPr>
          <w:p w14:paraId="12957514" w14:textId="3D572745" w:rsidR="006B1B37" w:rsidRPr="00EB6763" w:rsidRDefault="006B1B37" w:rsidP="006B1B37">
            <w:pPr>
              <w:jc w:val="center"/>
              <w:rPr>
                <w:bCs/>
                <w:color w:val="000000"/>
                <w:sz w:val="20"/>
                <w:szCs w:val="20"/>
                <w:highlight w:val="yellow"/>
              </w:rPr>
            </w:pPr>
            <w:r w:rsidRPr="006F5141">
              <w:rPr>
                <w:b/>
                <w:color w:val="000000"/>
                <w:sz w:val="20"/>
                <w:szCs w:val="20"/>
              </w:rPr>
              <w:t>2</w:t>
            </w:r>
          </w:p>
        </w:tc>
        <w:tc>
          <w:tcPr>
            <w:tcW w:w="0" w:type="auto"/>
            <w:vAlign w:val="center"/>
          </w:tcPr>
          <w:p w14:paraId="0AB94128" w14:textId="538A43DA" w:rsidR="006B1B37" w:rsidRPr="003041CC" w:rsidRDefault="006B1B37" w:rsidP="006B1B37">
            <w:pPr>
              <w:jc w:val="center"/>
              <w:rPr>
                <w:color w:val="000000"/>
                <w:sz w:val="20"/>
                <w:szCs w:val="20"/>
              </w:rPr>
            </w:pPr>
            <w:r w:rsidRPr="00CC434E">
              <w:rPr>
                <w:color w:val="000000"/>
                <w:sz w:val="20"/>
                <w:szCs w:val="20"/>
              </w:rPr>
              <w:t>52,7</w:t>
            </w:r>
          </w:p>
        </w:tc>
        <w:tc>
          <w:tcPr>
            <w:tcW w:w="1146" w:type="dxa"/>
            <w:shd w:val="clear" w:color="auto" w:fill="auto"/>
            <w:noWrap/>
            <w:vAlign w:val="center"/>
          </w:tcPr>
          <w:p w14:paraId="00055A8D" w14:textId="7A59EE77" w:rsidR="006B1B37" w:rsidRPr="003041CC" w:rsidRDefault="006B1B37" w:rsidP="006B1B37">
            <w:pPr>
              <w:jc w:val="center"/>
              <w:rPr>
                <w:color w:val="000000"/>
                <w:sz w:val="20"/>
                <w:szCs w:val="20"/>
              </w:rPr>
            </w:pPr>
            <w:r w:rsidRPr="00CC434E">
              <w:rPr>
                <w:color w:val="000000"/>
                <w:sz w:val="20"/>
                <w:szCs w:val="20"/>
              </w:rPr>
              <w:t>52,9</w:t>
            </w:r>
          </w:p>
        </w:tc>
        <w:tc>
          <w:tcPr>
            <w:tcW w:w="1316" w:type="dxa"/>
            <w:vAlign w:val="center"/>
          </w:tcPr>
          <w:p w14:paraId="686F7D7B" w14:textId="49204419" w:rsidR="006B1B37" w:rsidRPr="006B1B37" w:rsidRDefault="006B1B37" w:rsidP="006B1B37">
            <w:pPr>
              <w:jc w:val="center"/>
              <w:rPr>
                <w:color w:val="000000"/>
                <w:sz w:val="20"/>
                <w:szCs w:val="20"/>
              </w:rPr>
            </w:pPr>
            <w:r w:rsidRPr="006B1B37">
              <w:rPr>
                <w:color w:val="000000"/>
                <w:sz w:val="20"/>
                <w:szCs w:val="20"/>
              </w:rPr>
              <w:t>53,0</w:t>
            </w:r>
          </w:p>
        </w:tc>
      </w:tr>
      <w:tr w:rsidR="006B1B37" w:rsidRPr="00761D62" w14:paraId="05902E8F" w14:textId="77777777" w:rsidTr="006B1B37">
        <w:trPr>
          <w:cantSplit/>
          <w:trHeight w:val="20"/>
        </w:trPr>
        <w:tc>
          <w:tcPr>
            <w:tcW w:w="505" w:type="dxa"/>
            <w:vAlign w:val="center"/>
          </w:tcPr>
          <w:p w14:paraId="1B85BB3E" w14:textId="0D35B60C" w:rsidR="006B1B37" w:rsidRPr="00EB6763" w:rsidRDefault="006B1B37" w:rsidP="006B1B37">
            <w:pPr>
              <w:jc w:val="center"/>
              <w:rPr>
                <w:color w:val="000000"/>
                <w:sz w:val="20"/>
                <w:szCs w:val="20"/>
                <w:highlight w:val="yellow"/>
              </w:rPr>
            </w:pPr>
            <w:r w:rsidRPr="00450D92">
              <w:rPr>
                <w:b/>
                <w:color w:val="000000"/>
                <w:sz w:val="19"/>
                <w:szCs w:val="19"/>
              </w:rPr>
              <w:t>2</w:t>
            </w:r>
          </w:p>
        </w:tc>
        <w:tc>
          <w:tcPr>
            <w:tcW w:w="9140" w:type="dxa"/>
            <w:shd w:val="clear" w:color="auto" w:fill="auto"/>
            <w:noWrap/>
            <w:vAlign w:val="bottom"/>
            <w:hideMark/>
          </w:tcPr>
          <w:p w14:paraId="746CF670" w14:textId="676785D1" w:rsidR="006B1B37" w:rsidRPr="00EB6763" w:rsidRDefault="006B1B37" w:rsidP="006B1B37">
            <w:pPr>
              <w:rPr>
                <w:color w:val="000000"/>
                <w:sz w:val="20"/>
                <w:szCs w:val="20"/>
                <w:highlight w:val="yellow"/>
              </w:rPr>
            </w:pPr>
            <w:r w:rsidRPr="00B2644C">
              <w:rPr>
                <w:color w:val="000000"/>
                <w:sz w:val="22"/>
                <w:szCs w:val="22"/>
              </w:rPr>
              <w:t>Многообразие цветковых растений и их значение в природе и жизни человека. Роль бактерий в природе, жизни человека. Роль грибов в природе, жизни человека.  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tc>
        <w:tc>
          <w:tcPr>
            <w:tcW w:w="1376" w:type="dxa"/>
            <w:tcBorders>
              <w:top w:val="single" w:sz="4" w:space="0" w:color="auto"/>
            </w:tcBorders>
            <w:shd w:val="clear" w:color="auto" w:fill="auto"/>
            <w:noWrap/>
            <w:vAlign w:val="center"/>
            <w:hideMark/>
          </w:tcPr>
          <w:p w14:paraId="13371A61" w14:textId="63FE7B1E" w:rsidR="006B1B37" w:rsidRPr="00EB6763" w:rsidRDefault="006B1B37" w:rsidP="006B1B37">
            <w:pPr>
              <w:jc w:val="center"/>
              <w:rPr>
                <w:bCs/>
                <w:color w:val="000000"/>
                <w:sz w:val="20"/>
                <w:szCs w:val="20"/>
                <w:highlight w:val="yellow"/>
              </w:rPr>
            </w:pPr>
            <w:r w:rsidRPr="006F5141">
              <w:rPr>
                <w:b/>
                <w:color w:val="000000"/>
                <w:sz w:val="20"/>
                <w:szCs w:val="20"/>
              </w:rPr>
              <w:t>1</w:t>
            </w:r>
          </w:p>
        </w:tc>
        <w:tc>
          <w:tcPr>
            <w:tcW w:w="0" w:type="auto"/>
            <w:vAlign w:val="center"/>
          </w:tcPr>
          <w:p w14:paraId="43FBC019" w14:textId="34C62C3B" w:rsidR="006B1B37" w:rsidRPr="003041CC" w:rsidRDefault="006B1B37" w:rsidP="006B1B37">
            <w:pPr>
              <w:jc w:val="center"/>
              <w:rPr>
                <w:color w:val="000000"/>
                <w:sz w:val="20"/>
                <w:szCs w:val="20"/>
              </w:rPr>
            </w:pPr>
            <w:r w:rsidRPr="00CC434E">
              <w:rPr>
                <w:color w:val="000000"/>
                <w:sz w:val="20"/>
                <w:szCs w:val="20"/>
              </w:rPr>
              <w:t>59,4</w:t>
            </w:r>
          </w:p>
        </w:tc>
        <w:tc>
          <w:tcPr>
            <w:tcW w:w="1146" w:type="dxa"/>
            <w:shd w:val="clear" w:color="auto" w:fill="auto"/>
            <w:noWrap/>
            <w:vAlign w:val="center"/>
          </w:tcPr>
          <w:p w14:paraId="2C055626" w14:textId="319B905A" w:rsidR="006B1B37" w:rsidRPr="003041CC" w:rsidRDefault="006B1B37" w:rsidP="006B1B37">
            <w:pPr>
              <w:jc w:val="center"/>
              <w:rPr>
                <w:color w:val="000000"/>
                <w:sz w:val="20"/>
                <w:szCs w:val="20"/>
              </w:rPr>
            </w:pPr>
            <w:r w:rsidRPr="00CC434E">
              <w:rPr>
                <w:color w:val="000000"/>
                <w:sz w:val="20"/>
                <w:szCs w:val="20"/>
              </w:rPr>
              <w:t>66,9</w:t>
            </w:r>
          </w:p>
        </w:tc>
        <w:tc>
          <w:tcPr>
            <w:tcW w:w="1316" w:type="dxa"/>
            <w:vAlign w:val="center"/>
          </w:tcPr>
          <w:p w14:paraId="63C6CC30" w14:textId="5EE9500F" w:rsidR="006B1B37" w:rsidRPr="006B1B37" w:rsidRDefault="006B1B37" w:rsidP="006B1B37">
            <w:pPr>
              <w:jc w:val="center"/>
              <w:rPr>
                <w:color w:val="000000"/>
                <w:sz w:val="20"/>
                <w:szCs w:val="20"/>
              </w:rPr>
            </w:pPr>
            <w:r w:rsidRPr="006B1B37">
              <w:rPr>
                <w:color w:val="000000"/>
                <w:sz w:val="20"/>
                <w:szCs w:val="20"/>
              </w:rPr>
              <w:t>76,0</w:t>
            </w:r>
          </w:p>
        </w:tc>
      </w:tr>
      <w:tr w:rsidR="006B1B37" w:rsidRPr="00761D62" w14:paraId="0B32C5B1" w14:textId="77777777" w:rsidTr="006B1B37">
        <w:trPr>
          <w:cantSplit/>
          <w:trHeight w:val="20"/>
        </w:trPr>
        <w:tc>
          <w:tcPr>
            <w:tcW w:w="505" w:type="dxa"/>
            <w:vAlign w:val="center"/>
          </w:tcPr>
          <w:p w14:paraId="0756E417" w14:textId="170A9D0B" w:rsidR="006B1B37" w:rsidRPr="00EB6763" w:rsidRDefault="006B1B37" w:rsidP="006B1B37">
            <w:pPr>
              <w:jc w:val="center"/>
              <w:rPr>
                <w:color w:val="000000"/>
                <w:sz w:val="20"/>
                <w:szCs w:val="20"/>
                <w:highlight w:val="yellow"/>
              </w:rPr>
            </w:pPr>
            <w:r w:rsidRPr="00450D92">
              <w:rPr>
                <w:b/>
                <w:color w:val="000000"/>
                <w:sz w:val="19"/>
                <w:szCs w:val="19"/>
              </w:rPr>
              <w:t>3</w:t>
            </w:r>
          </w:p>
        </w:tc>
        <w:tc>
          <w:tcPr>
            <w:tcW w:w="9140" w:type="dxa"/>
            <w:shd w:val="clear" w:color="auto" w:fill="auto"/>
            <w:noWrap/>
            <w:vAlign w:val="bottom"/>
            <w:hideMark/>
          </w:tcPr>
          <w:p w14:paraId="2B790C6A" w14:textId="205F326B" w:rsidR="006B1B37" w:rsidRPr="00EB6763" w:rsidRDefault="006B1B37" w:rsidP="006B1B37">
            <w:pPr>
              <w:rPr>
                <w:color w:val="000000"/>
                <w:sz w:val="20"/>
                <w:szCs w:val="20"/>
                <w:highlight w:val="yellow"/>
              </w:rPr>
            </w:pPr>
            <w:r w:rsidRPr="00B2644C">
              <w:rPr>
                <w:color w:val="000000"/>
                <w:sz w:val="22"/>
                <w:szCs w:val="22"/>
              </w:rPr>
              <w:t>Классификация организмов. Принципы классификации.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376" w:type="dxa"/>
            <w:tcBorders>
              <w:top w:val="single" w:sz="4" w:space="0" w:color="auto"/>
            </w:tcBorders>
            <w:shd w:val="clear" w:color="auto" w:fill="auto"/>
            <w:noWrap/>
            <w:vAlign w:val="center"/>
            <w:hideMark/>
          </w:tcPr>
          <w:p w14:paraId="5DDE11FA" w14:textId="38E41876" w:rsidR="006B1B37" w:rsidRPr="00EB6763" w:rsidRDefault="006B1B37" w:rsidP="006B1B37">
            <w:pPr>
              <w:jc w:val="center"/>
              <w:rPr>
                <w:bCs/>
                <w:color w:val="000000"/>
                <w:sz w:val="20"/>
                <w:szCs w:val="20"/>
                <w:highlight w:val="yellow"/>
              </w:rPr>
            </w:pPr>
            <w:r w:rsidRPr="006F5141">
              <w:rPr>
                <w:b/>
                <w:color w:val="000000"/>
                <w:sz w:val="20"/>
                <w:szCs w:val="20"/>
              </w:rPr>
              <w:t>2</w:t>
            </w:r>
          </w:p>
        </w:tc>
        <w:tc>
          <w:tcPr>
            <w:tcW w:w="0" w:type="auto"/>
            <w:vAlign w:val="center"/>
          </w:tcPr>
          <w:p w14:paraId="2B648B00" w14:textId="218B41E8" w:rsidR="006B1B37" w:rsidRPr="003041CC" w:rsidRDefault="006B1B37" w:rsidP="006B1B37">
            <w:pPr>
              <w:jc w:val="center"/>
              <w:rPr>
                <w:color w:val="000000"/>
                <w:sz w:val="20"/>
                <w:szCs w:val="20"/>
              </w:rPr>
            </w:pPr>
            <w:r w:rsidRPr="00CC434E">
              <w:rPr>
                <w:color w:val="000000"/>
                <w:sz w:val="20"/>
                <w:szCs w:val="20"/>
              </w:rPr>
              <w:t>81,8</w:t>
            </w:r>
          </w:p>
        </w:tc>
        <w:tc>
          <w:tcPr>
            <w:tcW w:w="1146" w:type="dxa"/>
            <w:shd w:val="clear" w:color="auto" w:fill="auto"/>
            <w:noWrap/>
            <w:vAlign w:val="center"/>
          </w:tcPr>
          <w:p w14:paraId="4B35370C" w14:textId="766C2F5B" w:rsidR="006B1B37" w:rsidRPr="003041CC" w:rsidRDefault="006B1B37" w:rsidP="006B1B37">
            <w:pPr>
              <w:jc w:val="center"/>
              <w:rPr>
                <w:color w:val="000000"/>
                <w:sz w:val="20"/>
                <w:szCs w:val="20"/>
              </w:rPr>
            </w:pPr>
            <w:r w:rsidRPr="00CC434E">
              <w:rPr>
                <w:color w:val="000000"/>
                <w:sz w:val="20"/>
                <w:szCs w:val="20"/>
              </w:rPr>
              <w:t>83,1</w:t>
            </w:r>
          </w:p>
        </w:tc>
        <w:tc>
          <w:tcPr>
            <w:tcW w:w="1316" w:type="dxa"/>
            <w:vAlign w:val="center"/>
          </w:tcPr>
          <w:p w14:paraId="538D9C1A" w14:textId="277A94A7" w:rsidR="006B1B37" w:rsidRPr="006B1B37" w:rsidRDefault="006B1B37" w:rsidP="006B1B37">
            <w:pPr>
              <w:jc w:val="center"/>
              <w:rPr>
                <w:color w:val="000000"/>
                <w:sz w:val="20"/>
                <w:szCs w:val="20"/>
              </w:rPr>
            </w:pPr>
            <w:r w:rsidRPr="006B1B37">
              <w:rPr>
                <w:color w:val="000000"/>
                <w:sz w:val="20"/>
                <w:szCs w:val="20"/>
              </w:rPr>
              <w:t>76,0</w:t>
            </w:r>
          </w:p>
        </w:tc>
      </w:tr>
      <w:tr w:rsidR="006B1B37" w:rsidRPr="00761D62" w14:paraId="50566813" w14:textId="77777777" w:rsidTr="006B1B37">
        <w:trPr>
          <w:cantSplit/>
          <w:trHeight w:val="20"/>
        </w:trPr>
        <w:tc>
          <w:tcPr>
            <w:tcW w:w="505" w:type="dxa"/>
            <w:vAlign w:val="center"/>
          </w:tcPr>
          <w:p w14:paraId="35D6C648" w14:textId="4E66EA74" w:rsidR="006B1B37" w:rsidRPr="00EB6763" w:rsidRDefault="006B1B37" w:rsidP="006B1B37">
            <w:pPr>
              <w:jc w:val="center"/>
              <w:rPr>
                <w:color w:val="000000"/>
                <w:sz w:val="20"/>
                <w:szCs w:val="20"/>
                <w:highlight w:val="yellow"/>
              </w:rPr>
            </w:pPr>
            <w:r w:rsidRPr="00450D92">
              <w:rPr>
                <w:b/>
                <w:color w:val="000000"/>
                <w:sz w:val="19"/>
                <w:szCs w:val="19"/>
              </w:rPr>
              <w:t>4</w:t>
            </w:r>
          </w:p>
        </w:tc>
        <w:tc>
          <w:tcPr>
            <w:tcW w:w="9140" w:type="dxa"/>
            <w:shd w:val="clear" w:color="auto" w:fill="auto"/>
            <w:noWrap/>
            <w:vAlign w:val="bottom"/>
            <w:hideMark/>
          </w:tcPr>
          <w:p w14:paraId="0B818DBA" w14:textId="137C60F8" w:rsidR="006B1B37" w:rsidRPr="00EB6763" w:rsidRDefault="006B1B37" w:rsidP="006B1B37">
            <w:pPr>
              <w:rPr>
                <w:color w:val="000000"/>
                <w:sz w:val="20"/>
                <w:szCs w:val="20"/>
                <w:highlight w:val="yellow"/>
              </w:rPr>
            </w:pPr>
            <w:r w:rsidRPr="00B2644C">
              <w:rPr>
                <w:color w:val="000000"/>
                <w:sz w:val="22"/>
                <w:szCs w:val="22"/>
              </w:rPr>
              <w:t>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1376" w:type="dxa"/>
            <w:tcBorders>
              <w:top w:val="single" w:sz="4" w:space="0" w:color="auto"/>
            </w:tcBorders>
            <w:shd w:val="clear" w:color="auto" w:fill="auto"/>
            <w:noWrap/>
            <w:vAlign w:val="center"/>
            <w:hideMark/>
          </w:tcPr>
          <w:p w14:paraId="0426DCAF" w14:textId="226FFD65" w:rsidR="006B1B37" w:rsidRPr="00EB6763" w:rsidRDefault="006B1B37" w:rsidP="006B1B37">
            <w:pPr>
              <w:jc w:val="center"/>
              <w:rPr>
                <w:bCs/>
                <w:color w:val="000000"/>
                <w:sz w:val="20"/>
                <w:szCs w:val="20"/>
                <w:highlight w:val="yellow"/>
              </w:rPr>
            </w:pPr>
            <w:r w:rsidRPr="006F5141">
              <w:rPr>
                <w:b/>
                <w:color w:val="000000"/>
                <w:sz w:val="20"/>
                <w:szCs w:val="20"/>
              </w:rPr>
              <w:t>2</w:t>
            </w:r>
          </w:p>
        </w:tc>
        <w:tc>
          <w:tcPr>
            <w:tcW w:w="0" w:type="auto"/>
            <w:vAlign w:val="center"/>
          </w:tcPr>
          <w:p w14:paraId="61ECDD52" w14:textId="3D58CDEE" w:rsidR="006B1B37" w:rsidRPr="003041CC" w:rsidRDefault="006B1B37" w:rsidP="006B1B37">
            <w:pPr>
              <w:jc w:val="center"/>
              <w:rPr>
                <w:color w:val="000000"/>
                <w:sz w:val="20"/>
                <w:szCs w:val="20"/>
              </w:rPr>
            </w:pPr>
            <w:r w:rsidRPr="00CC434E">
              <w:rPr>
                <w:color w:val="000000"/>
                <w:sz w:val="20"/>
                <w:szCs w:val="20"/>
              </w:rPr>
              <w:t>70,1</w:t>
            </w:r>
          </w:p>
        </w:tc>
        <w:tc>
          <w:tcPr>
            <w:tcW w:w="1146" w:type="dxa"/>
            <w:shd w:val="clear" w:color="auto" w:fill="auto"/>
            <w:noWrap/>
            <w:vAlign w:val="center"/>
          </w:tcPr>
          <w:p w14:paraId="56F37206" w14:textId="12E0ECD2" w:rsidR="006B1B37" w:rsidRPr="003041CC" w:rsidRDefault="006B1B37" w:rsidP="006B1B37">
            <w:pPr>
              <w:jc w:val="center"/>
              <w:rPr>
                <w:color w:val="000000"/>
                <w:sz w:val="20"/>
                <w:szCs w:val="20"/>
              </w:rPr>
            </w:pPr>
            <w:r w:rsidRPr="00CC434E">
              <w:rPr>
                <w:color w:val="000000"/>
                <w:sz w:val="20"/>
                <w:szCs w:val="20"/>
              </w:rPr>
              <w:t>72,4</w:t>
            </w:r>
          </w:p>
        </w:tc>
        <w:tc>
          <w:tcPr>
            <w:tcW w:w="1316" w:type="dxa"/>
            <w:vAlign w:val="center"/>
          </w:tcPr>
          <w:p w14:paraId="546A24D9" w14:textId="000CB344" w:rsidR="006B1B37" w:rsidRPr="006B1B37" w:rsidRDefault="006B1B37" w:rsidP="006B1B37">
            <w:pPr>
              <w:jc w:val="center"/>
              <w:rPr>
                <w:color w:val="000000"/>
                <w:sz w:val="20"/>
                <w:szCs w:val="20"/>
              </w:rPr>
            </w:pPr>
            <w:r w:rsidRPr="006B1B37">
              <w:rPr>
                <w:color w:val="000000"/>
                <w:sz w:val="20"/>
                <w:szCs w:val="20"/>
              </w:rPr>
              <w:t>69,0</w:t>
            </w:r>
          </w:p>
        </w:tc>
      </w:tr>
      <w:tr w:rsidR="006B1B37" w:rsidRPr="00761D62" w14:paraId="3352311C" w14:textId="77777777" w:rsidTr="006B1B37">
        <w:trPr>
          <w:cantSplit/>
          <w:trHeight w:val="20"/>
        </w:trPr>
        <w:tc>
          <w:tcPr>
            <w:tcW w:w="505" w:type="dxa"/>
            <w:vAlign w:val="center"/>
          </w:tcPr>
          <w:p w14:paraId="1DE38F20" w14:textId="7C6D4762" w:rsidR="006B1B37" w:rsidRPr="00EB6763" w:rsidRDefault="006B1B37" w:rsidP="006B1B37">
            <w:pPr>
              <w:jc w:val="center"/>
              <w:rPr>
                <w:color w:val="000000"/>
                <w:sz w:val="20"/>
                <w:szCs w:val="20"/>
                <w:highlight w:val="yellow"/>
              </w:rPr>
            </w:pPr>
            <w:r w:rsidRPr="00450D92">
              <w:rPr>
                <w:b/>
                <w:color w:val="000000"/>
                <w:sz w:val="19"/>
                <w:szCs w:val="19"/>
              </w:rPr>
              <w:t>5</w:t>
            </w:r>
          </w:p>
        </w:tc>
        <w:tc>
          <w:tcPr>
            <w:tcW w:w="9140" w:type="dxa"/>
            <w:shd w:val="clear" w:color="auto" w:fill="auto"/>
            <w:noWrap/>
            <w:vAlign w:val="bottom"/>
            <w:hideMark/>
          </w:tcPr>
          <w:p w14:paraId="3DF67985" w14:textId="65D40061" w:rsidR="006B1B37" w:rsidRPr="00EB6763" w:rsidRDefault="006B1B37" w:rsidP="006B1B37">
            <w:pPr>
              <w:rPr>
                <w:color w:val="000000"/>
                <w:sz w:val="20"/>
                <w:szCs w:val="20"/>
                <w:highlight w:val="yellow"/>
              </w:rPr>
            </w:pPr>
            <w:r w:rsidRPr="00B2644C">
              <w:rPr>
                <w:color w:val="000000"/>
                <w:sz w:val="22"/>
                <w:szCs w:val="22"/>
              </w:rPr>
              <w:t>Царство Растения. Царство Бактерии. Царство Грибы. Смысловое чтение</w:t>
            </w:r>
          </w:p>
        </w:tc>
        <w:tc>
          <w:tcPr>
            <w:tcW w:w="1376" w:type="dxa"/>
            <w:tcBorders>
              <w:top w:val="single" w:sz="4" w:space="0" w:color="auto"/>
            </w:tcBorders>
            <w:shd w:val="clear" w:color="auto" w:fill="auto"/>
            <w:noWrap/>
            <w:vAlign w:val="center"/>
            <w:hideMark/>
          </w:tcPr>
          <w:p w14:paraId="33A0B451" w14:textId="00C632CA" w:rsidR="006B1B37" w:rsidRPr="00EB6763" w:rsidRDefault="006B1B37" w:rsidP="006B1B37">
            <w:pPr>
              <w:jc w:val="center"/>
              <w:rPr>
                <w:bCs/>
                <w:color w:val="000000"/>
                <w:sz w:val="20"/>
                <w:szCs w:val="20"/>
                <w:highlight w:val="yellow"/>
              </w:rPr>
            </w:pPr>
            <w:r w:rsidRPr="006F5141">
              <w:rPr>
                <w:b/>
                <w:color w:val="000000"/>
                <w:sz w:val="20"/>
                <w:szCs w:val="20"/>
              </w:rPr>
              <w:t>2</w:t>
            </w:r>
          </w:p>
        </w:tc>
        <w:tc>
          <w:tcPr>
            <w:tcW w:w="0" w:type="auto"/>
            <w:vAlign w:val="center"/>
          </w:tcPr>
          <w:p w14:paraId="37324877" w14:textId="4E971CA4" w:rsidR="006B1B37" w:rsidRPr="003041CC" w:rsidRDefault="006B1B37" w:rsidP="006B1B37">
            <w:pPr>
              <w:jc w:val="center"/>
              <w:rPr>
                <w:color w:val="000000"/>
                <w:sz w:val="20"/>
                <w:szCs w:val="20"/>
              </w:rPr>
            </w:pPr>
            <w:r w:rsidRPr="00CC434E">
              <w:rPr>
                <w:color w:val="000000"/>
                <w:sz w:val="20"/>
                <w:szCs w:val="20"/>
              </w:rPr>
              <w:t>63,3</w:t>
            </w:r>
          </w:p>
        </w:tc>
        <w:tc>
          <w:tcPr>
            <w:tcW w:w="1146" w:type="dxa"/>
            <w:shd w:val="clear" w:color="auto" w:fill="auto"/>
            <w:noWrap/>
            <w:vAlign w:val="center"/>
          </w:tcPr>
          <w:p w14:paraId="1F12CA2F" w14:textId="16328E55" w:rsidR="006B1B37" w:rsidRPr="003041CC" w:rsidRDefault="006B1B37" w:rsidP="006B1B37">
            <w:pPr>
              <w:jc w:val="center"/>
              <w:rPr>
                <w:color w:val="000000"/>
                <w:sz w:val="20"/>
                <w:szCs w:val="20"/>
              </w:rPr>
            </w:pPr>
            <w:r w:rsidRPr="00CC434E">
              <w:rPr>
                <w:color w:val="000000"/>
                <w:sz w:val="20"/>
                <w:szCs w:val="20"/>
              </w:rPr>
              <w:t>70,3</w:t>
            </w:r>
          </w:p>
        </w:tc>
        <w:tc>
          <w:tcPr>
            <w:tcW w:w="1316" w:type="dxa"/>
            <w:vAlign w:val="center"/>
          </w:tcPr>
          <w:p w14:paraId="2EE33575" w14:textId="50C08559" w:rsidR="006B1B37" w:rsidRPr="006B1B37" w:rsidRDefault="006B1B37" w:rsidP="006B1B37">
            <w:pPr>
              <w:jc w:val="center"/>
              <w:rPr>
                <w:color w:val="000000"/>
                <w:sz w:val="20"/>
                <w:szCs w:val="20"/>
              </w:rPr>
            </w:pPr>
            <w:r w:rsidRPr="006B1B37">
              <w:rPr>
                <w:color w:val="000000"/>
                <w:sz w:val="20"/>
                <w:szCs w:val="20"/>
              </w:rPr>
              <w:t>70,0</w:t>
            </w:r>
          </w:p>
        </w:tc>
      </w:tr>
      <w:tr w:rsidR="006B1B37" w:rsidRPr="00761D62" w14:paraId="6DFCF4CE" w14:textId="77777777" w:rsidTr="006B1B37">
        <w:trPr>
          <w:cantSplit/>
          <w:trHeight w:val="20"/>
        </w:trPr>
        <w:tc>
          <w:tcPr>
            <w:tcW w:w="505" w:type="dxa"/>
            <w:vAlign w:val="center"/>
          </w:tcPr>
          <w:p w14:paraId="7332D184" w14:textId="6DAA9547" w:rsidR="006B1B37" w:rsidRPr="00EB6763" w:rsidRDefault="006B1B37" w:rsidP="006B1B37">
            <w:pPr>
              <w:jc w:val="center"/>
              <w:rPr>
                <w:color w:val="000000"/>
                <w:sz w:val="20"/>
                <w:szCs w:val="20"/>
                <w:highlight w:val="yellow"/>
              </w:rPr>
            </w:pPr>
            <w:r w:rsidRPr="00450D92">
              <w:rPr>
                <w:b/>
                <w:color w:val="000000"/>
                <w:sz w:val="19"/>
                <w:szCs w:val="19"/>
              </w:rPr>
              <w:t>6</w:t>
            </w:r>
            <w:r>
              <w:rPr>
                <w:b/>
                <w:color w:val="000000"/>
                <w:sz w:val="19"/>
                <w:szCs w:val="19"/>
              </w:rPr>
              <w:t>.1</w:t>
            </w:r>
          </w:p>
        </w:tc>
        <w:tc>
          <w:tcPr>
            <w:tcW w:w="9140" w:type="dxa"/>
            <w:vMerge w:val="restart"/>
            <w:shd w:val="clear" w:color="auto" w:fill="auto"/>
            <w:noWrap/>
            <w:vAlign w:val="bottom"/>
            <w:hideMark/>
          </w:tcPr>
          <w:p w14:paraId="7F9CA6B1" w14:textId="29DD088B" w:rsidR="006B1B37" w:rsidRPr="00EB6763" w:rsidRDefault="006B1B37" w:rsidP="006B1B37">
            <w:pPr>
              <w:rPr>
                <w:color w:val="000000"/>
                <w:sz w:val="20"/>
                <w:szCs w:val="20"/>
                <w:highlight w:val="yellow"/>
              </w:rPr>
            </w:pPr>
            <w:r w:rsidRPr="00B2644C">
              <w:rPr>
                <w:color w:val="000000"/>
                <w:sz w:val="22"/>
                <w:szCs w:val="22"/>
              </w:rPr>
              <w:t>Царство Растения. Царство Грибы.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1376" w:type="dxa"/>
            <w:tcBorders>
              <w:top w:val="single" w:sz="4" w:space="0" w:color="auto"/>
            </w:tcBorders>
            <w:shd w:val="clear" w:color="auto" w:fill="auto"/>
            <w:noWrap/>
            <w:vAlign w:val="center"/>
            <w:hideMark/>
          </w:tcPr>
          <w:p w14:paraId="37B3CA50" w14:textId="77674368" w:rsidR="006B1B37" w:rsidRPr="00EB6763" w:rsidRDefault="006B1B37" w:rsidP="006B1B37">
            <w:pPr>
              <w:jc w:val="center"/>
              <w:rPr>
                <w:bCs/>
                <w:color w:val="000000"/>
                <w:sz w:val="20"/>
                <w:szCs w:val="20"/>
                <w:highlight w:val="yellow"/>
              </w:rPr>
            </w:pPr>
            <w:r w:rsidRPr="006F5141">
              <w:rPr>
                <w:b/>
                <w:color w:val="000000"/>
                <w:sz w:val="20"/>
                <w:szCs w:val="20"/>
              </w:rPr>
              <w:t>2</w:t>
            </w:r>
          </w:p>
        </w:tc>
        <w:tc>
          <w:tcPr>
            <w:tcW w:w="0" w:type="auto"/>
            <w:vAlign w:val="center"/>
          </w:tcPr>
          <w:p w14:paraId="07653C34" w14:textId="4F91F766" w:rsidR="006B1B37" w:rsidRPr="003041CC" w:rsidRDefault="006B1B37" w:rsidP="006B1B37">
            <w:pPr>
              <w:jc w:val="center"/>
              <w:rPr>
                <w:color w:val="000000"/>
                <w:sz w:val="20"/>
                <w:szCs w:val="20"/>
              </w:rPr>
            </w:pPr>
            <w:r w:rsidRPr="00CC434E">
              <w:rPr>
                <w:color w:val="000000"/>
                <w:sz w:val="20"/>
                <w:szCs w:val="20"/>
              </w:rPr>
              <w:t>55,2</w:t>
            </w:r>
          </w:p>
        </w:tc>
        <w:tc>
          <w:tcPr>
            <w:tcW w:w="1146" w:type="dxa"/>
            <w:shd w:val="clear" w:color="auto" w:fill="auto"/>
            <w:noWrap/>
            <w:vAlign w:val="center"/>
          </w:tcPr>
          <w:p w14:paraId="51C341E6" w14:textId="2DCCDF65" w:rsidR="006B1B37" w:rsidRPr="003041CC" w:rsidRDefault="006B1B37" w:rsidP="006B1B37">
            <w:pPr>
              <w:jc w:val="center"/>
              <w:rPr>
                <w:color w:val="000000"/>
                <w:sz w:val="20"/>
                <w:szCs w:val="20"/>
              </w:rPr>
            </w:pPr>
            <w:r w:rsidRPr="00CC434E">
              <w:rPr>
                <w:color w:val="000000"/>
                <w:sz w:val="20"/>
                <w:szCs w:val="20"/>
              </w:rPr>
              <w:t>59,2</w:t>
            </w:r>
          </w:p>
        </w:tc>
        <w:tc>
          <w:tcPr>
            <w:tcW w:w="1316" w:type="dxa"/>
            <w:vAlign w:val="center"/>
          </w:tcPr>
          <w:p w14:paraId="4AC3F86F" w14:textId="1B337D0E" w:rsidR="006B1B37" w:rsidRPr="006B1B37" w:rsidRDefault="006B1B37" w:rsidP="006B1B37">
            <w:pPr>
              <w:jc w:val="center"/>
              <w:rPr>
                <w:color w:val="000000"/>
                <w:sz w:val="20"/>
                <w:szCs w:val="20"/>
              </w:rPr>
            </w:pPr>
            <w:r w:rsidRPr="006B1B37">
              <w:rPr>
                <w:color w:val="000000"/>
                <w:sz w:val="20"/>
                <w:szCs w:val="20"/>
              </w:rPr>
              <w:t>58,0</w:t>
            </w:r>
          </w:p>
        </w:tc>
      </w:tr>
      <w:tr w:rsidR="006B1B37" w:rsidRPr="00761D62" w14:paraId="7E1CB24B" w14:textId="77777777" w:rsidTr="006B1B37">
        <w:trPr>
          <w:cantSplit/>
          <w:trHeight w:val="20"/>
        </w:trPr>
        <w:tc>
          <w:tcPr>
            <w:tcW w:w="505" w:type="dxa"/>
            <w:vAlign w:val="center"/>
          </w:tcPr>
          <w:p w14:paraId="1C486A64" w14:textId="2FDC1C7D" w:rsidR="006B1B37" w:rsidRPr="00EB6763" w:rsidRDefault="006B1B37" w:rsidP="006B1B37">
            <w:pPr>
              <w:jc w:val="center"/>
              <w:rPr>
                <w:color w:val="000000"/>
                <w:sz w:val="20"/>
                <w:szCs w:val="20"/>
                <w:highlight w:val="yellow"/>
              </w:rPr>
            </w:pPr>
            <w:r>
              <w:rPr>
                <w:b/>
                <w:color w:val="000000"/>
                <w:sz w:val="19"/>
                <w:szCs w:val="19"/>
              </w:rPr>
              <w:t>6.2</w:t>
            </w:r>
          </w:p>
        </w:tc>
        <w:tc>
          <w:tcPr>
            <w:tcW w:w="9140" w:type="dxa"/>
            <w:vMerge/>
            <w:shd w:val="clear" w:color="auto" w:fill="auto"/>
            <w:noWrap/>
            <w:vAlign w:val="bottom"/>
            <w:hideMark/>
          </w:tcPr>
          <w:p w14:paraId="21263301" w14:textId="77777777" w:rsidR="006B1B37" w:rsidRPr="00EB6763" w:rsidRDefault="006B1B37" w:rsidP="006B1B37">
            <w:pPr>
              <w:rPr>
                <w:color w:val="000000"/>
                <w:sz w:val="20"/>
                <w:szCs w:val="20"/>
                <w:highlight w:val="yellow"/>
              </w:rPr>
            </w:pPr>
          </w:p>
        </w:tc>
        <w:tc>
          <w:tcPr>
            <w:tcW w:w="1376" w:type="dxa"/>
            <w:tcBorders>
              <w:top w:val="single" w:sz="4" w:space="0" w:color="auto"/>
            </w:tcBorders>
            <w:shd w:val="clear" w:color="auto" w:fill="auto"/>
            <w:noWrap/>
            <w:vAlign w:val="center"/>
            <w:hideMark/>
          </w:tcPr>
          <w:p w14:paraId="517F7B70" w14:textId="1D8D6D0A" w:rsidR="006B1B37" w:rsidRPr="00EB6763" w:rsidRDefault="006B1B37" w:rsidP="006B1B37">
            <w:pPr>
              <w:jc w:val="center"/>
              <w:rPr>
                <w:bCs/>
                <w:color w:val="000000"/>
                <w:sz w:val="20"/>
                <w:szCs w:val="20"/>
                <w:highlight w:val="yellow"/>
              </w:rPr>
            </w:pPr>
            <w:r w:rsidRPr="006F5141">
              <w:rPr>
                <w:b/>
                <w:color w:val="000000"/>
                <w:sz w:val="20"/>
                <w:szCs w:val="20"/>
              </w:rPr>
              <w:t>2</w:t>
            </w:r>
          </w:p>
        </w:tc>
        <w:tc>
          <w:tcPr>
            <w:tcW w:w="0" w:type="auto"/>
            <w:vAlign w:val="center"/>
          </w:tcPr>
          <w:p w14:paraId="22AF5BDE" w14:textId="559CC823" w:rsidR="006B1B37" w:rsidRPr="003041CC" w:rsidRDefault="006B1B37" w:rsidP="006B1B37">
            <w:pPr>
              <w:jc w:val="center"/>
              <w:rPr>
                <w:color w:val="000000"/>
                <w:sz w:val="20"/>
                <w:szCs w:val="20"/>
              </w:rPr>
            </w:pPr>
            <w:r w:rsidRPr="00CC434E">
              <w:rPr>
                <w:color w:val="000000"/>
                <w:sz w:val="20"/>
                <w:szCs w:val="20"/>
              </w:rPr>
              <w:t>54,5</w:t>
            </w:r>
          </w:p>
        </w:tc>
        <w:tc>
          <w:tcPr>
            <w:tcW w:w="1146" w:type="dxa"/>
            <w:shd w:val="clear" w:color="auto" w:fill="auto"/>
            <w:noWrap/>
            <w:vAlign w:val="center"/>
          </w:tcPr>
          <w:p w14:paraId="3C6427DE" w14:textId="7AB6C6B2" w:rsidR="006B1B37" w:rsidRPr="003041CC" w:rsidRDefault="006B1B37" w:rsidP="006B1B37">
            <w:pPr>
              <w:jc w:val="center"/>
              <w:rPr>
                <w:color w:val="000000"/>
                <w:sz w:val="20"/>
                <w:szCs w:val="20"/>
              </w:rPr>
            </w:pPr>
            <w:r w:rsidRPr="00CC434E">
              <w:rPr>
                <w:color w:val="000000"/>
                <w:sz w:val="20"/>
                <w:szCs w:val="20"/>
              </w:rPr>
              <w:t>62,5</w:t>
            </w:r>
          </w:p>
        </w:tc>
        <w:tc>
          <w:tcPr>
            <w:tcW w:w="1316" w:type="dxa"/>
            <w:vAlign w:val="center"/>
          </w:tcPr>
          <w:p w14:paraId="695A4FC7" w14:textId="471B5D78" w:rsidR="006B1B37" w:rsidRPr="006B1B37" w:rsidRDefault="006B1B37" w:rsidP="006B1B37">
            <w:pPr>
              <w:jc w:val="center"/>
              <w:rPr>
                <w:color w:val="000000"/>
                <w:sz w:val="20"/>
                <w:szCs w:val="20"/>
              </w:rPr>
            </w:pPr>
            <w:r w:rsidRPr="006B1B37">
              <w:rPr>
                <w:color w:val="000000"/>
                <w:sz w:val="20"/>
                <w:szCs w:val="20"/>
              </w:rPr>
              <w:t>41,0</w:t>
            </w:r>
          </w:p>
        </w:tc>
      </w:tr>
      <w:tr w:rsidR="006B1B37" w:rsidRPr="00761D62" w14:paraId="3A0392FE" w14:textId="77777777" w:rsidTr="006B1B37">
        <w:trPr>
          <w:cantSplit/>
          <w:trHeight w:val="20"/>
        </w:trPr>
        <w:tc>
          <w:tcPr>
            <w:tcW w:w="505" w:type="dxa"/>
            <w:vAlign w:val="center"/>
          </w:tcPr>
          <w:p w14:paraId="2DF0EF18" w14:textId="5DFA7D66" w:rsidR="006B1B37" w:rsidRPr="00EB6763" w:rsidRDefault="006B1B37" w:rsidP="006B1B37">
            <w:pPr>
              <w:jc w:val="center"/>
              <w:rPr>
                <w:color w:val="000000"/>
                <w:sz w:val="20"/>
                <w:szCs w:val="20"/>
                <w:highlight w:val="yellow"/>
              </w:rPr>
            </w:pPr>
            <w:r w:rsidRPr="00450D92">
              <w:rPr>
                <w:b/>
                <w:color w:val="000000"/>
                <w:sz w:val="19"/>
                <w:szCs w:val="19"/>
              </w:rPr>
              <w:t>7</w:t>
            </w:r>
            <w:r>
              <w:rPr>
                <w:b/>
                <w:color w:val="000000"/>
                <w:sz w:val="19"/>
                <w:szCs w:val="19"/>
              </w:rPr>
              <w:t>.1</w:t>
            </w:r>
          </w:p>
        </w:tc>
        <w:tc>
          <w:tcPr>
            <w:tcW w:w="9140" w:type="dxa"/>
            <w:vMerge w:val="restart"/>
            <w:shd w:val="clear" w:color="auto" w:fill="auto"/>
            <w:noWrap/>
            <w:vAlign w:val="bottom"/>
            <w:hideMark/>
          </w:tcPr>
          <w:p w14:paraId="0F112B56" w14:textId="1F45A0E3" w:rsidR="006B1B37" w:rsidRPr="00EB6763" w:rsidRDefault="006B1B37" w:rsidP="006B1B37">
            <w:pPr>
              <w:rPr>
                <w:color w:val="000000"/>
                <w:sz w:val="20"/>
                <w:szCs w:val="20"/>
                <w:highlight w:val="yellow"/>
              </w:rPr>
            </w:pPr>
            <w:r w:rsidRPr="00B2644C">
              <w:rPr>
                <w:color w:val="000000"/>
                <w:sz w:val="22"/>
                <w:szCs w:val="22"/>
              </w:rPr>
              <w:t>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1376" w:type="dxa"/>
            <w:tcBorders>
              <w:top w:val="single" w:sz="4" w:space="0" w:color="auto"/>
            </w:tcBorders>
            <w:shd w:val="clear" w:color="auto" w:fill="auto"/>
            <w:noWrap/>
            <w:vAlign w:val="center"/>
            <w:hideMark/>
          </w:tcPr>
          <w:p w14:paraId="20B83DE3" w14:textId="428DA2A6" w:rsidR="006B1B37" w:rsidRPr="00EB6763" w:rsidRDefault="006B1B37" w:rsidP="006B1B37">
            <w:pPr>
              <w:jc w:val="center"/>
              <w:rPr>
                <w:bCs/>
                <w:color w:val="000000"/>
                <w:sz w:val="20"/>
                <w:szCs w:val="20"/>
                <w:highlight w:val="yellow"/>
              </w:rPr>
            </w:pPr>
            <w:r w:rsidRPr="006F5141">
              <w:rPr>
                <w:b/>
                <w:color w:val="000000"/>
                <w:sz w:val="20"/>
                <w:szCs w:val="20"/>
              </w:rPr>
              <w:t>1</w:t>
            </w:r>
          </w:p>
        </w:tc>
        <w:tc>
          <w:tcPr>
            <w:tcW w:w="0" w:type="auto"/>
            <w:vAlign w:val="center"/>
          </w:tcPr>
          <w:p w14:paraId="572AF76B" w14:textId="4EA598A4" w:rsidR="006B1B37" w:rsidRPr="003041CC" w:rsidRDefault="006B1B37" w:rsidP="006B1B37">
            <w:pPr>
              <w:jc w:val="center"/>
              <w:rPr>
                <w:color w:val="000000"/>
                <w:sz w:val="20"/>
                <w:szCs w:val="20"/>
              </w:rPr>
            </w:pPr>
            <w:r w:rsidRPr="00CC434E">
              <w:rPr>
                <w:color w:val="000000"/>
                <w:sz w:val="20"/>
                <w:szCs w:val="20"/>
              </w:rPr>
              <w:t>76,7</w:t>
            </w:r>
          </w:p>
        </w:tc>
        <w:tc>
          <w:tcPr>
            <w:tcW w:w="1146" w:type="dxa"/>
            <w:shd w:val="clear" w:color="auto" w:fill="auto"/>
            <w:noWrap/>
            <w:vAlign w:val="center"/>
          </w:tcPr>
          <w:p w14:paraId="2662A86D" w14:textId="41DD995B" w:rsidR="006B1B37" w:rsidRPr="003041CC" w:rsidRDefault="006B1B37" w:rsidP="006B1B37">
            <w:pPr>
              <w:jc w:val="center"/>
              <w:rPr>
                <w:color w:val="000000"/>
                <w:sz w:val="20"/>
                <w:szCs w:val="20"/>
              </w:rPr>
            </w:pPr>
            <w:r w:rsidRPr="00CC434E">
              <w:rPr>
                <w:color w:val="000000"/>
                <w:sz w:val="20"/>
                <w:szCs w:val="20"/>
              </w:rPr>
              <w:t>83,2</w:t>
            </w:r>
          </w:p>
        </w:tc>
        <w:tc>
          <w:tcPr>
            <w:tcW w:w="1316" w:type="dxa"/>
            <w:vAlign w:val="center"/>
          </w:tcPr>
          <w:p w14:paraId="31E42E4C" w14:textId="76FC587F" w:rsidR="006B1B37" w:rsidRPr="006B1B37" w:rsidRDefault="006B1B37" w:rsidP="006B1B37">
            <w:pPr>
              <w:jc w:val="center"/>
              <w:rPr>
                <w:color w:val="000000"/>
                <w:sz w:val="20"/>
                <w:szCs w:val="20"/>
              </w:rPr>
            </w:pPr>
            <w:r w:rsidRPr="006B1B37">
              <w:rPr>
                <w:color w:val="000000"/>
                <w:sz w:val="20"/>
                <w:szCs w:val="20"/>
              </w:rPr>
              <w:t>85,0</w:t>
            </w:r>
          </w:p>
        </w:tc>
      </w:tr>
      <w:tr w:rsidR="006B1B37" w:rsidRPr="00761D62" w14:paraId="725D4FC9" w14:textId="77777777" w:rsidTr="006B1B37">
        <w:trPr>
          <w:cantSplit/>
          <w:trHeight w:val="20"/>
        </w:trPr>
        <w:tc>
          <w:tcPr>
            <w:tcW w:w="505" w:type="dxa"/>
            <w:vAlign w:val="center"/>
          </w:tcPr>
          <w:p w14:paraId="362AEB46" w14:textId="5787D47D" w:rsidR="006B1B37" w:rsidRPr="00EB6763" w:rsidRDefault="006B1B37" w:rsidP="006B1B37">
            <w:pPr>
              <w:jc w:val="center"/>
              <w:rPr>
                <w:color w:val="000000"/>
                <w:sz w:val="20"/>
                <w:szCs w:val="20"/>
                <w:highlight w:val="yellow"/>
              </w:rPr>
            </w:pPr>
            <w:r>
              <w:rPr>
                <w:b/>
                <w:color w:val="000000"/>
                <w:sz w:val="19"/>
                <w:szCs w:val="19"/>
              </w:rPr>
              <w:t>7.2</w:t>
            </w:r>
          </w:p>
        </w:tc>
        <w:tc>
          <w:tcPr>
            <w:tcW w:w="9140" w:type="dxa"/>
            <w:vMerge/>
            <w:shd w:val="clear" w:color="auto" w:fill="auto"/>
            <w:noWrap/>
            <w:vAlign w:val="bottom"/>
            <w:hideMark/>
          </w:tcPr>
          <w:p w14:paraId="27909D78" w14:textId="77777777" w:rsidR="006B1B37" w:rsidRPr="00EB6763" w:rsidRDefault="006B1B37" w:rsidP="006B1B37">
            <w:pPr>
              <w:rPr>
                <w:color w:val="000000"/>
                <w:sz w:val="20"/>
                <w:szCs w:val="20"/>
                <w:highlight w:val="yellow"/>
              </w:rPr>
            </w:pPr>
          </w:p>
        </w:tc>
        <w:tc>
          <w:tcPr>
            <w:tcW w:w="1376" w:type="dxa"/>
            <w:tcBorders>
              <w:top w:val="single" w:sz="4" w:space="0" w:color="auto"/>
            </w:tcBorders>
            <w:shd w:val="clear" w:color="auto" w:fill="auto"/>
            <w:noWrap/>
            <w:vAlign w:val="center"/>
            <w:hideMark/>
          </w:tcPr>
          <w:p w14:paraId="71F5D18B" w14:textId="538EF5A5" w:rsidR="006B1B37" w:rsidRPr="00EB6763" w:rsidRDefault="006B1B37" w:rsidP="006B1B37">
            <w:pPr>
              <w:jc w:val="center"/>
              <w:rPr>
                <w:bCs/>
                <w:color w:val="000000"/>
                <w:sz w:val="20"/>
                <w:szCs w:val="20"/>
                <w:highlight w:val="yellow"/>
              </w:rPr>
            </w:pPr>
            <w:r w:rsidRPr="006F5141">
              <w:rPr>
                <w:b/>
                <w:color w:val="000000"/>
                <w:sz w:val="20"/>
                <w:szCs w:val="20"/>
              </w:rPr>
              <w:t>2</w:t>
            </w:r>
          </w:p>
        </w:tc>
        <w:tc>
          <w:tcPr>
            <w:tcW w:w="0" w:type="auto"/>
            <w:vAlign w:val="center"/>
          </w:tcPr>
          <w:p w14:paraId="7E74B03D" w14:textId="2E729921" w:rsidR="006B1B37" w:rsidRPr="003041CC" w:rsidRDefault="006B1B37" w:rsidP="006B1B37">
            <w:pPr>
              <w:jc w:val="center"/>
              <w:rPr>
                <w:color w:val="000000"/>
                <w:sz w:val="20"/>
                <w:szCs w:val="20"/>
              </w:rPr>
            </w:pPr>
            <w:r w:rsidRPr="00CC434E">
              <w:rPr>
                <w:color w:val="000000"/>
                <w:sz w:val="20"/>
                <w:szCs w:val="20"/>
              </w:rPr>
              <w:t>32,6</w:t>
            </w:r>
          </w:p>
        </w:tc>
        <w:tc>
          <w:tcPr>
            <w:tcW w:w="1146" w:type="dxa"/>
            <w:shd w:val="clear" w:color="auto" w:fill="auto"/>
            <w:noWrap/>
            <w:vAlign w:val="center"/>
          </w:tcPr>
          <w:p w14:paraId="5D99FFFB" w14:textId="7D6946D3" w:rsidR="006B1B37" w:rsidRPr="003041CC" w:rsidRDefault="006B1B37" w:rsidP="006B1B37">
            <w:pPr>
              <w:jc w:val="center"/>
              <w:rPr>
                <w:color w:val="000000"/>
                <w:sz w:val="20"/>
                <w:szCs w:val="20"/>
              </w:rPr>
            </w:pPr>
            <w:r w:rsidRPr="00CC434E">
              <w:rPr>
                <w:color w:val="000000"/>
                <w:sz w:val="20"/>
                <w:szCs w:val="20"/>
              </w:rPr>
              <w:t>36,7</w:t>
            </w:r>
          </w:p>
        </w:tc>
        <w:tc>
          <w:tcPr>
            <w:tcW w:w="1316" w:type="dxa"/>
            <w:vAlign w:val="center"/>
          </w:tcPr>
          <w:p w14:paraId="77FE28B5" w14:textId="18FD103C" w:rsidR="006B1B37" w:rsidRPr="006B1B37" w:rsidRDefault="006B1B37" w:rsidP="006B1B37">
            <w:pPr>
              <w:jc w:val="center"/>
              <w:rPr>
                <w:color w:val="000000"/>
                <w:sz w:val="20"/>
                <w:szCs w:val="20"/>
              </w:rPr>
            </w:pPr>
            <w:r w:rsidRPr="006B1B37">
              <w:rPr>
                <w:color w:val="000000"/>
                <w:sz w:val="20"/>
                <w:szCs w:val="20"/>
              </w:rPr>
              <w:t>19,0</w:t>
            </w:r>
          </w:p>
        </w:tc>
      </w:tr>
      <w:tr w:rsidR="006B1B37" w:rsidRPr="00761D62" w14:paraId="43B20EB1" w14:textId="77777777" w:rsidTr="006B1B37">
        <w:trPr>
          <w:cantSplit/>
          <w:trHeight w:val="20"/>
        </w:trPr>
        <w:tc>
          <w:tcPr>
            <w:tcW w:w="505" w:type="dxa"/>
            <w:vAlign w:val="center"/>
          </w:tcPr>
          <w:p w14:paraId="00CABFCB" w14:textId="02C88F59" w:rsidR="006B1B37" w:rsidRPr="00EB6763" w:rsidRDefault="006B1B37" w:rsidP="006B1B37">
            <w:pPr>
              <w:jc w:val="center"/>
              <w:rPr>
                <w:color w:val="000000"/>
                <w:sz w:val="20"/>
                <w:szCs w:val="20"/>
                <w:highlight w:val="yellow"/>
              </w:rPr>
            </w:pPr>
            <w:r w:rsidRPr="00450D92">
              <w:rPr>
                <w:b/>
                <w:color w:val="000000"/>
                <w:sz w:val="19"/>
                <w:szCs w:val="19"/>
              </w:rPr>
              <w:t>8</w:t>
            </w:r>
          </w:p>
        </w:tc>
        <w:tc>
          <w:tcPr>
            <w:tcW w:w="9140" w:type="dxa"/>
            <w:shd w:val="clear" w:color="auto" w:fill="auto"/>
            <w:noWrap/>
            <w:vAlign w:val="bottom"/>
            <w:hideMark/>
          </w:tcPr>
          <w:p w14:paraId="7D2C8644" w14:textId="401424A1" w:rsidR="006B1B37" w:rsidRPr="00EB6763" w:rsidRDefault="006B1B37" w:rsidP="006B1B37">
            <w:pPr>
              <w:rPr>
                <w:color w:val="000000"/>
                <w:sz w:val="20"/>
                <w:szCs w:val="20"/>
                <w:highlight w:val="yellow"/>
              </w:rPr>
            </w:pPr>
            <w:r w:rsidRPr="00B2644C">
              <w:rPr>
                <w:color w:val="000000"/>
                <w:sz w:val="22"/>
                <w:szCs w:val="22"/>
              </w:rPr>
              <w:t>Царство Растения. Царство Бактерии. Царство Грибы.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1376" w:type="dxa"/>
            <w:tcBorders>
              <w:top w:val="single" w:sz="4" w:space="0" w:color="auto"/>
            </w:tcBorders>
            <w:shd w:val="clear" w:color="auto" w:fill="auto"/>
            <w:noWrap/>
            <w:vAlign w:val="center"/>
            <w:hideMark/>
          </w:tcPr>
          <w:p w14:paraId="3027CF66" w14:textId="7CE09704" w:rsidR="006B1B37" w:rsidRPr="00EB6763" w:rsidRDefault="006B1B37" w:rsidP="006B1B37">
            <w:pPr>
              <w:jc w:val="center"/>
              <w:rPr>
                <w:bCs/>
                <w:color w:val="000000"/>
                <w:sz w:val="20"/>
                <w:szCs w:val="20"/>
                <w:highlight w:val="yellow"/>
              </w:rPr>
            </w:pPr>
            <w:r w:rsidRPr="006F5141">
              <w:rPr>
                <w:b/>
                <w:color w:val="000000"/>
                <w:sz w:val="20"/>
                <w:szCs w:val="20"/>
              </w:rPr>
              <w:t>1</w:t>
            </w:r>
          </w:p>
        </w:tc>
        <w:tc>
          <w:tcPr>
            <w:tcW w:w="0" w:type="auto"/>
            <w:vAlign w:val="center"/>
          </w:tcPr>
          <w:p w14:paraId="024C4244" w14:textId="4F0E65D2" w:rsidR="006B1B37" w:rsidRPr="003041CC" w:rsidRDefault="006B1B37" w:rsidP="006B1B37">
            <w:pPr>
              <w:jc w:val="center"/>
              <w:rPr>
                <w:color w:val="000000"/>
                <w:sz w:val="20"/>
                <w:szCs w:val="20"/>
              </w:rPr>
            </w:pPr>
            <w:r w:rsidRPr="00CC434E">
              <w:rPr>
                <w:color w:val="000000"/>
                <w:sz w:val="20"/>
                <w:szCs w:val="20"/>
              </w:rPr>
              <w:t>56,2</w:t>
            </w:r>
          </w:p>
        </w:tc>
        <w:tc>
          <w:tcPr>
            <w:tcW w:w="1146" w:type="dxa"/>
            <w:shd w:val="clear" w:color="auto" w:fill="auto"/>
            <w:noWrap/>
            <w:vAlign w:val="center"/>
          </w:tcPr>
          <w:p w14:paraId="4296E5BF" w14:textId="7664FC62" w:rsidR="006B1B37" w:rsidRPr="003041CC" w:rsidRDefault="006B1B37" w:rsidP="006B1B37">
            <w:pPr>
              <w:jc w:val="center"/>
              <w:rPr>
                <w:color w:val="000000"/>
                <w:sz w:val="20"/>
                <w:szCs w:val="20"/>
              </w:rPr>
            </w:pPr>
            <w:r w:rsidRPr="00CC434E">
              <w:rPr>
                <w:color w:val="000000"/>
                <w:sz w:val="20"/>
                <w:szCs w:val="20"/>
              </w:rPr>
              <w:t>62,0</w:t>
            </w:r>
          </w:p>
        </w:tc>
        <w:tc>
          <w:tcPr>
            <w:tcW w:w="1316" w:type="dxa"/>
            <w:vAlign w:val="center"/>
          </w:tcPr>
          <w:p w14:paraId="31F8AF53" w14:textId="0D5B90A2" w:rsidR="006B1B37" w:rsidRPr="006B1B37" w:rsidRDefault="006B1B37" w:rsidP="006B1B37">
            <w:pPr>
              <w:jc w:val="center"/>
              <w:rPr>
                <w:color w:val="000000"/>
                <w:sz w:val="20"/>
                <w:szCs w:val="20"/>
              </w:rPr>
            </w:pPr>
            <w:r w:rsidRPr="006B1B37">
              <w:rPr>
                <w:color w:val="000000"/>
                <w:sz w:val="20"/>
                <w:szCs w:val="20"/>
              </w:rPr>
              <w:t>85,0</w:t>
            </w:r>
          </w:p>
        </w:tc>
      </w:tr>
      <w:tr w:rsidR="006B1B37" w:rsidRPr="00761D62" w14:paraId="487507BF" w14:textId="77777777" w:rsidTr="006B1B37">
        <w:trPr>
          <w:cantSplit/>
          <w:trHeight w:val="20"/>
        </w:trPr>
        <w:tc>
          <w:tcPr>
            <w:tcW w:w="505" w:type="dxa"/>
            <w:vAlign w:val="center"/>
          </w:tcPr>
          <w:p w14:paraId="20EA685B" w14:textId="145124A1" w:rsidR="006B1B37" w:rsidRPr="00EB6763" w:rsidRDefault="006B1B37" w:rsidP="006B1B37">
            <w:pPr>
              <w:jc w:val="center"/>
              <w:rPr>
                <w:color w:val="000000"/>
                <w:sz w:val="20"/>
                <w:szCs w:val="20"/>
                <w:highlight w:val="yellow"/>
              </w:rPr>
            </w:pPr>
            <w:r w:rsidRPr="00450D92">
              <w:rPr>
                <w:b/>
                <w:color w:val="000000"/>
                <w:sz w:val="19"/>
                <w:szCs w:val="19"/>
              </w:rPr>
              <w:t>9</w:t>
            </w:r>
          </w:p>
        </w:tc>
        <w:tc>
          <w:tcPr>
            <w:tcW w:w="9140" w:type="dxa"/>
            <w:shd w:val="clear" w:color="auto" w:fill="auto"/>
            <w:noWrap/>
            <w:vAlign w:val="bottom"/>
            <w:hideMark/>
          </w:tcPr>
          <w:p w14:paraId="5BB22C8B" w14:textId="25226C6E" w:rsidR="006B1B37" w:rsidRPr="00EB6763" w:rsidRDefault="006B1B37" w:rsidP="006B1B37">
            <w:pPr>
              <w:rPr>
                <w:color w:val="000000"/>
                <w:sz w:val="20"/>
                <w:szCs w:val="20"/>
                <w:highlight w:val="yellow"/>
              </w:rPr>
            </w:pPr>
            <w:r w:rsidRPr="00B2644C">
              <w:rPr>
                <w:color w:val="000000"/>
                <w:sz w:val="22"/>
                <w:szCs w:val="22"/>
              </w:rPr>
              <w:t>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376" w:type="dxa"/>
            <w:tcBorders>
              <w:top w:val="single" w:sz="4" w:space="0" w:color="auto"/>
            </w:tcBorders>
            <w:shd w:val="clear" w:color="auto" w:fill="auto"/>
            <w:noWrap/>
            <w:vAlign w:val="center"/>
            <w:hideMark/>
          </w:tcPr>
          <w:p w14:paraId="5D63C742" w14:textId="75149890" w:rsidR="006B1B37" w:rsidRPr="00EB6763" w:rsidRDefault="006B1B37" w:rsidP="006B1B37">
            <w:pPr>
              <w:jc w:val="center"/>
              <w:rPr>
                <w:bCs/>
                <w:color w:val="000000"/>
                <w:sz w:val="20"/>
                <w:szCs w:val="20"/>
                <w:highlight w:val="yellow"/>
              </w:rPr>
            </w:pPr>
            <w:r w:rsidRPr="006F5141">
              <w:rPr>
                <w:b/>
                <w:color w:val="000000"/>
                <w:sz w:val="20"/>
                <w:szCs w:val="20"/>
              </w:rPr>
              <w:t>3</w:t>
            </w:r>
          </w:p>
        </w:tc>
        <w:tc>
          <w:tcPr>
            <w:tcW w:w="0" w:type="auto"/>
            <w:vAlign w:val="center"/>
          </w:tcPr>
          <w:p w14:paraId="57E004FE" w14:textId="322DD309" w:rsidR="006B1B37" w:rsidRPr="003041CC" w:rsidRDefault="006B1B37" w:rsidP="006B1B37">
            <w:pPr>
              <w:jc w:val="center"/>
              <w:rPr>
                <w:color w:val="000000"/>
                <w:sz w:val="20"/>
                <w:szCs w:val="20"/>
              </w:rPr>
            </w:pPr>
            <w:r w:rsidRPr="00CC434E">
              <w:rPr>
                <w:color w:val="000000"/>
                <w:sz w:val="20"/>
                <w:szCs w:val="20"/>
              </w:rPr>
              <w:t>36,8</w:t>
            </w:r>
          </w:p>
        </w:tc>
        <w:tc>
          <w:tcPr>
            <w:tcW w:w="1146" w:type="dxa"/>
            <w:shd w:val="clear" w:color="auto" w:fill="auto"/>
            <w:noWrap/>
            <w:vAlign w:val="center"/>
          </w:tcPr>
          <w:p w14:paraId="482C7231" w14:textId="2305CA87" w:rsidR="006B1B37" w:rsidRPr="003041CC" w:rsidRDefault="006B1B37" w:rsidP="006B1B37">
            <w:pPr>
              <w:jc w:val="center"/>
              <w:rPr>
                <w:color w:val="000000"/>
                <w:sz w:val="20"/>
                <w:szCs w:val="20"/>
              </w:rPr>
            </w:pPr>
            <w:r w:rsidRPr="00CC434E">
              <w:rPr>
                <w:color w:val="000000"/>
                <w:sz w:val="20"/>
                <w:szCs w:val="20"/>
              </w:rPr>
              <w:t>45,0</w:t>
            </w:r>
          </w:p>
        </w:tc>
        <w:tc>
          <w:tcPr>
            <w:tcW w:w="1316" w:type="dxa"/>
            <w:vAlign w:val="center"/>
          </w:tcPr>
          <w:p w14:paraId="6C25AD8C" w14:textId="79657ADE" w:rsidR="006B1B37" w:rsidRPr="006B1B37" w:rsidRDefault="006B1B37" w:rsidP="006B1B37">
            <w:pPr>
              <w:jc w:val="center"/>
              <w:rPr>
                <w:color w:val="000000"/>
                <w:sz w:val="20"/>
                <w:szCs w:val="20"/>
              </w:rPr>
            </w:pPr>
            <w:r w:rsidRPr="006B1B37">
              <w:rPr>
                <w:color w:val="000000"/>
                <w:sz w:val="20"/>
                <w:szCs w:val="20"/>
              </w:rPr>
              <w:t>38,0</w:t>
            </w:r>
          </w:p>
        </w:tc>
      </w:tr>
      <w:tr w:rsidR="006B1B37" w:rsidRPr="00761D62" w14:paraId="525E88FB" w14:textId="77777777" w:rsidTr="006B1B37">
        <w:trPr>
          <w:cantSplit/>
          <w:trHeight w:val="20"/>
        </w:trPr>
        <w:tc>
          <w:tcPr>
            <w:tcW w:w="505" w:type="dxa"/>
            <w:vAlign w:val="center"/>
          </w:tcPr>
          <w:p w14:paraId="4CB718C1" w14:textId="55216F99" w:rsidR="006B1B37" w:rsidRPr="00EB6763" w:rsidRDefault="006B1B37" w:rsidP="006B1B37">
            <w:pPr>
              <w:ind w:left="-57" w:right="-57"/>
              <w:jc w:val="center"/>
              <w:rPr>
                <w:color w:val="000000"/>
                <w:sz w:val="20"/>
                <w:szCs w:val="20"/>
                <w:highlight w:val="yellow"/>
              </w:rPr>
            </w:pPr>
            <w:r w:rsidRPr="00450D92">
              <w:rPr>
                <w:b/>
                <w:color w:val="000000"/>
                <w:sz w:val="19"/>
                <w:szCs w:val="19"/>
              </w:rPr>
              <w:t>10</w:t>
            </w:r>
            <w:r>
              <w:rPr>
                <w:b/>
                <w:color w:val="000000"/>
                <w:sz w:val="19"/>
                <w:szCs w:val="19"/>
              </w:rPr>
              <w:t>.1</w:t>
            </w:r>
          </w:p>
        </w:tc>
        <w:tc>
          <w:tcPr>
            <w:tcW w:w="9140" w:type="dxa"/>
            <w:vMerge w:val="restart"/>
            <w:shd w:val="clear" w:color="auto" w:fill="auto"/>
            <w:noWrap/>
            <w:vAlign w:val="bottom"/>
            <w:hideMark/>
          </w:tcPr>
          <w:p w14:paraId="273D934F" w14:textId="21ADA6CF" w:rsidR="006B1B37" w:rsidRPr="00EB6763" w:rsidRDefault="006B1B37" w:rsidP="006B1B37">
            <w:pPr>
              <w:rPr>
                <w:color w:val="000000"/>
                <w:sz w:val="20"/>
                <w:szCs w:val="20"/>
                <w:highlight w:val="yellow"/>
              </w:rPr>
            </w:pPr>
            <w:r w:rsidRPr="00B2644C">
              <w:rPr>
                <w:color w:val="000000"/>
                <w:sz w:val="22"/>
                <w:szCs w:val="22"/>
              </w:rPr>
              <w:t>Царство Растения.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376" w:type="dxa"/>
            <w:tcBorders>
              <w:top w:val="single" w:sz="4" w:space="0" w:color="auto"/>
            </w:tcBorders>
            <w:shd w:val="clear" w:color="auto" w:fill="auto"/>
            <w:noWrap/>
            <w:vAlign w:val="center"/>
            <w:hideMark/>
          </w:tcPr>
          <w:p w14:paraId="00490675" w14:textId="784ED4B8" w:rsidR="006B1B37" w:rsidRPr="00EB6763" w:rsidRDefault="006B1B37" w:rsidP="006B1B37">
            <w:pPr>
              <w:jc w:val="center"/>
              <w:rPr>
                <w:bCs/>
                <w:color w:val="000000"/>
                <w:sz w:val="20"/>
                <w:szCs w:val="20"/>
                <w:highlight w:val="yellow"/>
              </w:rPr>
            </w:pPr>
            <w:r w:rsidRPr="006F5141">
              <w:rPr>
                <w:b/>
                <w:color w:val="000000"/>
                <w:sz w:val="20"/>
                <w:szCs w:val="20"/>
              </w:rPr>
              <w:t>2</w:t>
            </w:r>
          </w:p>
        </w:tc>
        <w:tc>
          <w:tcPr>
            <w:tcW w:w="0" w:type="auto"/>
            <w:vAlign w:val="center"/>
          </w:tcPr>
          <w:p w14:paraId="0C89784B" w14:textId="03439F98" w:rsidR="006B1B37" w:rsidRPr="003041CC" w:rsidRDefault="006B1B37" w:rsidP="006B1B37">
            <w:pPr>
              <w:jc w:val="center"/>
              <w:rPr>
                <w:color w:val="000000"/>
                <w:sz w:val="20"/>
                <w:szCs w:val="20"/>
              </w:rPr>
            </w:pPr>
            <w:r w:rsidRPr="00CC434E">
              <w:rPr>
                <w:color w:val="000000"/>
                <w:sz w:val="20"/>
                <w:szCs w:val="20"/>
              </w:rPr>
              <w:t>68,3</w:t>
            </w:r>
          </w:p>
        </w:tc>
        <w:tc>
          <w:tcPr>
            <w:tcW w:w="1146" w:type="dxa"/>
            <w:shd w:val="clear" w:color="auto" w:fill="auto"/>
            <w:noWrap/>
            <w:vAlign w:val="center"/>
          </w:tcPr>
          <w:p w14:paraId="10D89B29" w14:textId="544E2A5D" w:rsidR="006B1B37" w:rsidRPr="003041CC" w:rsidRDefault="006B1B37" w:rsidP="006B1B37">
            <w:pPr>
              <w:jc w:val="center"/>
              <w:rPr>
                <w:color w:val="000000"/>
                <w:sz w:val="20"/>
                <w:szCs w:val="20"/>
              </w:rPr>
            </w:pPr>
            <w:r w:rsidRPr="00CC434E">
              <w:rPr>
                <w:color w:val="000000"/>
                <w:sz w:val="20"/>
                <w:szCs w:val="20"/>
              </w:rPr>
              <w:t>71,4</w:t>
            </w:r>
          </w:p>
        </w:tc>
        <w:tc>
          <w:tcPr>
            <w:tcW w:w="1316" w:type="dxa"/>
            <w:vAlign w:val="center"/>
          </w:tcPr>
          <w:p w14:paraId="60C52171" w14:textId="19EFE516" w:rsidR="006B1B37" w:rsidRPr="006B1B37" w:rsidRDefault="006B1B37" w:rsidP="006B1B37">
            <w:pPr>
              <w:jc w:val="center"/>
              <w:rPr>
                <w:color w:val="000000"/>
                <w:sz w:val="20"/>
                <w:szCs w:val="20"/>
              </w:rPr>
            </w:pPr>
            <w:r w:rsidRPr="006B1B37">
              <w:rPr>
                <w:color w:val="000000"/>
                <w:sz w:val="20"/>
                <w:szCs w:val="20"/>
              </w:rPr>
              <w:t>66,0</w:t>
            </w:r>
          </w:p>
        </w:tc>
      </w:tr>
      <w:tr w:rsidR="006B1B37" w:rsidRPr="00761D62" w14:paraId="22A1EB7F" w14:textId="77777777" w:rsidTr="006B1B37">
        <w:trPr>
          <w:cantSplit/>
          <w:trHeight w:val="20"/>
        </w:trPr>
        <w:tc>
          <w:tcPr>
            <w:tcW w:w="505" w:type="dxa"/>
            <w:vAlign w:val="center"/>
          </w:tcPr>
          <w:p w14:paraId="0FB9DD3A" w14:textId="29A6C6D8" w:rsidR="006B1B37" w:rsidRPr="00EB6763" w:rsidRDefault="006B1B37" w:rsidP="006B1B37">
            <w:pPr>
              <w:ind w:left="-57" w:right="-57"/>
              <w:jc w:val="center"/>
              <w:rPr>
                <w:color w:val="000000"/>
                <w:sz w:val="20"/>
                <w:szCs w:val="20"/>
                <w:highlight w:val="yellow"/>
              </w:rPr>
            </w:pPr>
            <w:r>
              <w:rPr>
                <w:b/>
                <w:color w:val="000000"/>
                <w:sz w:val="19"/>
                <w:szCs w:val="19"/>
              </w:rPr>
              <w:t>10.2</w:t>
            </w:r>
          </w:p>
        </w:tc>
        <w:tc>
          <w:tcPr>
            <w:tcW w:w="9140" w:type="dxa"/>
            <w:vMerge/>
            <w:shd w:val="clear" w:color="auto" w:fill="auto"/>
            <w:noWrap/>
            <w:vAlign w:val="bottom"/>
            <w:hideMark/>
          </w:tcPr>
          <w:p w14:paraId="6868BDF4" w14:textId="77777777" w:rsidR="006B1B37" w:rsidRPr="00EB6763" w:rsidRDefault="006B1B37" w:rsidP="006B1B37">
            <w:pPr>
              <w:rPr>
                <w:color w:val="000000"/>
                <w:sz w:val="20"/>
                <w:szCs w:val="20"/>
                <w:highlight w:val="yellow"/>
              </w:rPr>
            </w:pPr>
          </w:p>
        </w:tc>
        <w:tc>
          <w:tcPr>
            <w:tcW w:w="1376" w:type="dxa"/>
            <w:tcBorders>
              <w:top w:val="single" w:sz="4" w:space="0" w:color="auto"/>
            </w:tcBorders>
            <w:shd w:val="clear" w:color="auto" w:fill="auto"/>
            <w:noWrap/>
            <w:vAlign w:val="center"/>
            <w:hideMark/>
          </w:tcPr>
          <w:p w14:paraId="154C2936" w14:textId="3E9F3A40" w:rsidR="006B1B37" w:rsidRPr="00EB6763" w:rsidRDefault="006B1B37" w:rsidP="006B1B37">
            <w:pPr>
              <w:jc w:val="center"/>
              <w:rPr>
                <w:bCs/>
                <w:color w:val="000000"/>
                <w:sz w:val="20"/>
                <w:szCs w:val="20"/>
                <w:highlight w:val="yellow"/>
              </w:rPr>
            </w:pPr>
            <w:r w:rsidRPr="006F5141">
              <w:rPr>
                <w:b/>
                <w:color w:val="000000"/>
                <w:sz w:val="20"/>
                <w:szCs w:val="20"/>
              </w:rPr>
              <w:t>2</w:t>
            </w:r>
          </w:p>
        </w:tc>
        <w:tc>
          <w:tcPr>
            <w:tcW w:w="0" w:type="auto"/>
            <w:vAlign w:val="center"/>
          </w:tcPr>
          <w:p w14:paraId="25D5C1DA" w14:textId="7D8A8B2E" w:rsidR="006B1B37" w:rsidRPr="003041CC" w:rsidRDefault="006B1B37" w:rsidP="006B1B37">
            <w:pPr>
              <w:jc w:val="center"/>
              <w:rPr>
                <w:color w:val="000000"/>
                <w:sz w:val="20"/>
                <w:szCs w:val="20"/>
              </w:rPr>
            </w:pPr>
            <w:r w:rsidRPr="00CC434E">
              <w:rPr>
                <w:color w:val="000000"/>
                <w:sz w:val="20"/>
                <w:szCs w:val="20"/>
              </w:rPr>
              <w:t>48,0</w:t>
            </w:r>
          </w:p>
        </w:tc>
        <w:tc>
          <w:tcPr>
            <w:tcW w:w="1146" w:type="dxa"/>
            <w:shd w:val="clear" w:color="auto" w:fill="auto"/>
            <w:noWrap/>
            <w:vAlign w:val="center"/>
          </w:tcPr>
          <w:p w14:paraId="147A9BBE" w14:textId="470A4D0F" w:rsidR="006B1B37" w:rsidRPr="003041CC" w:rsidRDefault="006B1B37" w:rsidP="006B1B37">
            <w:pPr>
              <w:jc w:val="center"/>
              <w:rPr>
                <w:color w:val="000000"/>
                <w:sz w:val="20"/>
                <w:szCs w:val="20"/>
              </w:rPr>
            </w:pPr>
            <w:r w:rsidRPr="00CC434E">
              <w:rPr>
                <w:color w:val="000000"/>
                <w:sz w:val="20"/>
                <w:szCs w:val="20"/>
              </w:rPr>
              <w:t>50,6</w:t>
            </w:r>
          </w:p>
        </w:tc>
        <w:tc>
          <w:tcPr>
            <w:tcW w:w="1316" w:type="dxa"/>
            <w:vAlign w:val="center"/>
          </w:tcPr>
          <w:p w14:paraId="3EB58FCE" w14:textId="26EEBDD7" w:rsidR="006B1B37" w:rsidRPr="006B1B37" w:rsidRDefault="006B1B37" w:rsidP="006B1B37">
            <w:pPr>
              <w:jc w:val="center"/>
              <w:rPr>
                <w:color w:val="000000"/>
                <w:sz w:val="20"/>
                <w:szCs w:val="20"/>
              </w:rPr>
            </w:pPr>
            <w:r w:rsidRPr="006B1B37">
              <w:rPr>
                <w:color w:val="000000"/>
                <w:sz w:val="20"/>
                <w:szCs w:val="20"/>
              </w:rPr>
              <w:t>45,0</w:t>
            </w:r>
          </w:p>
        </w:tc>
      </w:tr>
    </w:tbl>
    <w:p w14:paraId="4DD56901" w14:textId="77777777" w:rsidR="00EB6763" w:rsidRDefault="00EB6763" w:rsidP="00CF613D">
      <w:pPr>
        <w:spacing w:before="120" w:after="120"/>
        <w:jc w:val="center"/>
        <w:rPr>
          <w:b/>
          <w:bCs/>
          <w:noProof/>
          <w:sz w:val="26"/>
          <w:szCs w:val="26"/>
        </w:rPr>
      </w:pPr>
    </w:p>
    <w:p w14:paraId="38D42D45" w14:textId="0B2B540A" w:rsidR="00CF613D" w:rsidRPr="00B96A11" w:rsidRDefault="00CF613D" w:rsidP="00CF613D">
      <w:pPr>
        <w:spacing w:before="120" w:after="120"/>
        <w:jc w:val="center"/>
        <w:rPr>
          <w:b/>
          <w:bCs/>
          <w:noProof/>
          <w:sz w:val="26"/>
          <w:szCs w:val="26"/>
        </w:rPr>
      </w:pPr>
      <w:r w:rsidRPr="00B96A11">
        <w:rPr>
          <w:b/>
          <w:bCs/>
          <w:noProof/>
          <w:sz w:val="26"/>
          <w:szCs w:val="26"/>
        </w:rPr>
        <w:t>Выполнение заданий по биологии группами учащихся (в % от числа участников)</w:t>
      </w:r>
    </w:p>
    <w:p w14:paraId="3ED98A81" w14:textId="77777777" w:rsidR="00CF613D" w:rsidRPr="00E863A6" w:rsidRDefault="00CF613D" w:rsidP="00CF613D">
      <w:pPr>
        <w:spacing w:before="120" w:after="120"/>
        <w:rPr>
          <w:b/>
          <w:color w:val="000000"/>
        </w:rPr>
      </w:pPr>
      <w:r>
        <w:rPr>
          <w:b/>
          <w:color w:val="000000"/>
        </w:rPr>
        <w:t>Максимальный первичный балл: 25</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
        <w:gridCol w:w="4549"/>
        <w:gridCol w:w="938"/>
        <w:gridCol w:w="602"/>
        <w:gridCol w:w="606"/>
        <w:gridCol w:w="603"/>
        <w:gridCol w:w="606"/>
        <w:gridCol w:w="606"/>
        <w:gridCol w:w="603"/>
        <w:gridCol w:w="606"/>
        <w:gridCol w:w="606"/>
        <w:gridCol w:w="603"/>
        <w:gridCol w:w="606"/>
        <w:gridCol w:w="606"/>
        <w:gridCol w:w="603"/>
        <w:gridCol w:w="606"/>
        <w:gridCol w:w="606"/>
      </w:tblGrid>
      <w:tr w:rsidR="006B1B37" w:rsidRPr="00124EAA" w14:paraId="5ABB1DED" w14:textId="77777777" w:rsidTr="008F56F1">
        <w:trPr>
          <w:cantSplit/>
          <w:trHeight w:val="20"/>
        </w:trPr>
        <w:tc>
          <w:tcPr>
            <w:tcW w:w="2050" w:type="pct"/>
            <w:gridSpan w:val="3"/>
            <w:noWrap/>
            <w:vAlign w:val="center"/>
          </w:tcPr>
          <w:p w14:paraId="4B3550E2" w14:textId="77777777" w:rsidR="006B1B37" w:rsidRPr="00124EAA" w:rsidRDefault="006B1B37" w:rsidP="008F56F1">
            <w:pPr>
              <w:jc w:val="center"/>
              <w:rPr>
                <w:b/>
                <w:bCs/>
                <w:sz w:val="18"/>
                <w:szCs w:val="18"/>
              </w:rPr>
            </w:pPr>
            <w:r w:rsidRPr="00124EAA">
              <w:rPr>
                <w:b/>
                <w:bCs/>
                <w:sz w:val="18"/>
                <w:szCs w:val="18"/>
              </w:rPr>
              <w:t>Номер задания</w:t>
            </w:r>
          </w:p>
        </w:tc>
        <w:tc>
          <w:tcPr>
            <w:tcW w:w="210" w:type="pct"/>
            <w:vAlign w:val="center"/>
          </w:tcPr>
          <w:p w14:paraId="576CCC5C"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1(1)</w:t>
            </w:r>
          </w:p>
        </w:tc>
        <w:tc>
          <w:tcPr>
            <w:tcW w:w="211" w:type="pct"/>
            <w:vAlign w:val="center"/>
          </w:tcPr>
          <w:p w14:paraId="03E8D299"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1(2)</w:t>
            </w:r>
          </w:p>
        </w:tc>
        <w:tc>
          <w:tcPr>
            <w:tcW w:w="210" w:type="pct"/>
            <w:vAlign w:val="center"/>
          </w:tcPr>
          <w:p w14:paraId="15E3DDA6"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2</w:t>
            </w:r>
          </w:p>
        </w:tc>
        <w:tc>
          <w:tcPr>
            <w:tcW w:w="211" w:type="pct"/>
            <w:vAlign w:val="center"/>
          </w:tcPr>
          <w:p w14:paraId="61BAE745"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3</w:t>
            </w:r>
          </w:p>
        </w:tc>
        <w:tc>
          <w:tcPr>
            <w:tcW w:w="211" w:type="pct"/>
            <w:vAlign w:val="center"/>
          </w:tcPr>
          <w:p w14:paraId="5A472439"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4</w:t>
            </w:r>
          </w:p>
        </w:tc>
        <w:tc>
          <w:tcPr>
            <w:tcW w:w="210" w:type="pct"/>
            <w:vAlign w:val="center"/>
          </w:tcPr>
          <w:p w14:paraId="76457698"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5</w:t>
            </w:r>
          </w:p>
        </w:tc>
        <w:tc>
          <w:tcPr>
            <w:tcW w:w="211" w:type="pct"/>
            <w:vAlign w:val="center"/>
          </w:tcPr>
          <w:p w14:paraId="61E3A7E4"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6(1)</w:t>
            </w:r>
          </w:p>
        </w:tc>
        <w:tc>
          <w:tcPr>
            <w:tcW w:w="211" w:type="pct"/>
            <w:vAlign w:val="center"/>
          </w:tcPr>
          <w:p w14:paraId="75ACCDA3"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6(2)</w:t>
            </w:r>
          </w:p>
        </w:tc>
        <w:tc>
          <w:tcPr>
            <w:tcW w:w="210" w:type="pct"/>
            <w:vAlign w:val="center"/>
          </w:tcPr>
          <w:p w14:paraId="0159D111"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7(1)</w:t>
            </w:r>
          </w:p>
        </w:tc>
        <w:tc>
          <w:tcPr>
            <w:tcW w:w="211" w:type="pct"/>
            <w:vAlign w:val="center"/>
          </w:tcPr>
          <w:p w14:paraId="6DB62D8C"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7(2)</w:t>
            </w:r>
          </w:p>
        </w:tc>
        <w:tc>
          <w:tcPr>
            <w:tcW w:w="211" w:type="pct"/>
            <w:vAlign w:val="center"/>
          </w:tcPr>
          <w:p w14:paraId="00FE52CB"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8</w:t>
            </w:r>
          </w:p>
        </w:tc>
        <w:tc>
          <w:tcPr>
            <w:tcW w:w="210" w:type="pct"/>
            <w:vAlign w:val="center"/>
          </w:tcPr>
          <w:p w14:paraId="37BAE939"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9</w:t>
            </w:r>
          </w:p>
        </w:tc>
        <w:tc>
          <w:tcPr>
            <w:tcW w:w="211" w:type="pct"/>
            <w:vAlign w:val="center"/>
          </w:tcPr>
          <w:p w14:paraId="18920162" w14:textId="77777777" w:rsidR="006B1B37" w:rsidRPr="00124EAA" w:rsidRDefault="006B1B37" w:rsidP="008F56F1">
            <w:pPr>
              <w:widowControl w:val="0"/>
              <w:autoSpaceDE w:val="0"/>
              <w:autoSpaceDN w:val="0"/>
              <w:adjustRightInd w:val="0"/>
              <w:ind w:left="-57" w:right="-57"/>
              <w:jc w:val="center"/>
              <w:rPr>
                <w:b/>
                <w:bCs/>
                <w:sz w:val="18"/>
                <w:szCs w:val="18"/>
              </w:rPr>
            </w:pPr>
            <w:r w:rsidRPr="00124EAA">
              <w:rPr>
                <w:b/>
                <w:bCs/>
                <w:sz w:val="18"/>
                <w:szCs w:val="18"/>
              </w:rPr>
              <w:t>10(1)</w:t>
            </w:r>
          </w:p>
        </w:tc>
        <w:tc>
          <w:tcPr>
            <w:tcW w:w="211" w:type="pct"/>
            <w:vAlign w:val="center"/>
          </w:tcPr>
          <w:p w14:paraId="344BCB18" w14:textId="77777777" w:rsidR="006B1B37" w:rsidRPr="00124EAA" w:rsidRDefault="006B1B37" w:rsidP="008F56F1">
            <w:pPr>
              <w:widowControl w:val="0"/>
              <w:autoSpaceDE w:val="0"/>
              <w:autoSpaceDN w:val="0"/>
              <w:adjustRightInd w:val="0"/>
              <w:ind w:left="-57" w:right="-57"/>
              <w:jc w:val="center"/>
              <w:rPr>
                <w:b/>
                <w:bCs/>
                <w:sz w:val="18"/>
                <w:szCs w:val="18"/>
              </w:rPr>
            </w:pPr>
            <w:r w:rsidRPr="00124EAA">
              <w:rPr>
                <w:b/>
                <w:bCs/>
                <w:sz w:val="18"/>
                <w:szCs w:val="18"/>
              </w:rPr>
              <w:t>10(2)</w:t>
            </w:r>
          </w:p>
        </w:tc>
      </w:tr>
      <w:tr w:rsidR="006B1B37" w:rsidRPr="00124EAA" w14:paraId="4426A58F" w14:textId="77777777" w:rsidTr="008F56F1">
        <w:trPr>
          <w:cantSplit/>
          <w:trHeight w:val="20"/>
        </w:trPr>
        <w:tc>
          <w:tcPr>
            <w:tcW w:w="2050" w:type="pct"/>
            <w:gridSpan w:val="3"/>
            <w:noWrap/>
            <w:vAlign w:val="center"/>
          </w:tcPr>
          <w:p w14:paraId="5777EE81" w14:textId="77777777" w:rsidR="006B1B37" w:rsidRPr="00124EAA" w:rsidRDefault="006B1B37" w:rsidP="008F56F1">
            <w:pPr>
              <w:jc w:val="center"/>
              <w:rPr>
                <w:b/>
                <w:bCs/>
                <w:sz w:val="18"/>
                <w:szCs w:val="18"/>
              </w:rPr>
            </w:pPr>
            <w:r w:rsidRPr="00124EAA">
              <w:rPr>
                <w:b/>
                <w:bCs/>
                <w:sz w:val="18"/>
                <w:szCs w:val="18"/>
              </w:rPr>
              <w:t>Максимальный балл</w:t>
            </w:r>
          </w:p>
        </w:tc>
        <w:tc>
          <w:tcPr>
            <w:tcW w:w="210" w:type="pct"/>
            <w:vAlign w:val="center"/>
          </w:tcPr>
          <w:p w14:paraId="2F05A9CC"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1</w:t>
            </w:r>
          </w:p>
        </w:tc>
        <w:tc>
          <w:tcPr>
            <w:tcW w:w="211" w:type="pct"/>
            <w:vAlign w:val="center"/>
          </w:tcPr>
          <w:p w14:paraId="074FD646"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2</w:t>
            </w:r>
          </w:p>
        </w:tc>
        <w:tc>
          <w:tcPr>
            <w:tcW w:w="210" w:type="pct"/>
            <w:vAlign w:val="center"/>
          </w:tcPr>
          <w:p w14:paraId="1CDBE2C5"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1</w:t>
            </w:r>
          </w:p>
        </w:tc>
        <w:tc>
          <w:tcPr>
            <w:tcW w:w="211" w:type="pct"/>
            <w:vAlign w:val="center"/>
          </w:tcPr>
          <w:p w14:paraId="3A9760E8"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2</w:t>
            </w:r>
          </w:p>
        </w:tc>
        <w:tc>
          <w:tcPr>
            <w:tcW w:w="211" w:type="pct"/>
            <w:vAlign w:val="center"/>
          </w:tcPr>
          <w:p w14:paraId="5C6D66BE"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2</w:t>
            </w:r>
          </w:p>
        </w:tc>
        <w:tc>
          <w:tcPr>
            <w:tcW w:w="210" w:type="pct"/>
            <w:vAlign w:val="center"/>
          </w:tcPr>
          <w:p w14:paraId="6C0B6548"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2</w:t>
            </w:r>
          </w:p>
        </w:tc>
        <w:tc>
          <w:tcPr>
            <w:tcW w:w="211" w:type="pct"/>
            <w:vAlign w:val="center"/>
          </w:tcPr>
          <w:p w14:paraId="0C396855"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2</w:t>
            </w:r>
          </w:p>
        </w:tc>
        <w:tc>
          <w:tcPr>
            <w:tcW w:w="211" w:type="pct"/>
            <w:vAlign w:val="center"/>
          </w:tcPr>
          <w:p w14:paraId="11642B05"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2</w:t>
            </w:r>
          </w:p>
        </w:tc>
        <w:tc>
          <w:tcPr>
            <w:tcW w:w="210" w:type="pct"/>
            <w:vAlign w:val="center"/>
          </w:tcPr>
          <w:p w14:paraId="4AD323C0"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2</w:t>
            </w:r>
          </w:p>
        </w:tc>
        <w:tc>
          <w:tcPr>
            <w:tcW w:w="211" w:type="pct"/>
            <w:vAlign w:val="center"/>
          </w:tcPr>
          <w:p w14:paraId="210F5ACA"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1</w:t>
            </w:r>
          </w:p>
        </w:tc>
        <w:tc>
          <w:tcPr>
            <w:tcW w:w="211" w:type="pct"/>
            <w:vAlign w:val="center"/>
          </w:tcPr>
          <w:p w14:paraId="651AA948"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2</w:t>
            </w:r>
          </w:p>
        </w:tc>
        <w:tc>
          <w:tcPr>
            <w:tcW w:w="210" w:type="pct"/>
            <w:vAlign w:val="center"/>
          </w:tcPr>
          <w:p w14:paraId="4ADD2E4F"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1</w:t>
            </w:r>
          </w:p>
        </w:tc>
        <w:tc>
          <w:tcPr>
            <w:tcW w:w="211" w:type="pct"/>
            <w:vAlign w:val="center"/>
          </w:tcPr>
          <w:p w14:paraId="22466FE8"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3</w:t>
            </w:r>
          </w:p>
        </w:tc>
        <w:tc>
          <w:tcPr>
            <w:tcW w:w="211" w:type="pct"/>
            <w:vAlign w:val="center"/>
          </w:tcPr>
          <w:p w14:paraId="033FDDA5"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2</w:t>
            </w:r>
          </w:p>
        </w:tc>
      </w:tr>
      <w:tr w:rsidR="006B1B37" w:rsidRPr="00124EAA" w14:paraId="170E2C3A" w14:textId="77777777" w:rsidTr="008F56F1">
        <w:trPr>
          <w:cantSplit/>
          <w:trHeight w:val="20"/>
        </w:trPr>
        <w:tc>
          <w:tcPr>
            <w:tcW w:w="139" w:type="pct"/>
            <w:noWrap/>
            <w:vAlign w:val="center"/>
          </w:tcPr>
          <w:p w14:paraId="19AA35A5" w14:textId="77777777" w:rsidR="006B1B37" w:rsidRPr="00124EAA" w:rsidRDefault="006B1B37" w:rsidP="008F56F1">
            <w:pPr>
              <w:jc w:val="center"/>
              <w:rPr>
                <w:b/>
                <w:bCs/>
                <w:sz w:val="18"/>
                <w:szCs w:val="18"/>
              </w:rPr>
            </w:pPr>
            <w:r w:rsidRPr="00124EAA">
              <w:rPr>
                <w:b/>
                <w:bCs/>
                <w:sz w:val="18"/>
                <w:szCs w:val="18"/>
              </w:rPr>
              <w:t>№</w:t>
            </w:r>
          </w:p>
        </w:tc>
        <w:tc>
          <w:tcPr>
            <w:tcW w:w="1585" w:type="pct"/>
            <w:vAlign w:val="center"/>
          </w:tcPr>
          <w:p w14:paraId="31D8CB7E" w14:textId="77777777" w:rsidR="006B1B37" w:rsidRPr="00124EAA" w:rsidRDefault="006B1B37" w:rsidP="008F56F1">
            <w:pPr>
              <w:jc w:val="center"/>
              <w:rPr>
                <w:b/>
                <w:bCs/>
                <w:sz w:val="18"/>
                <w:szCs w:val="18"/>
              </w:rPr>
            </w:pPr>
            <w:r w:rsidRPr="00124EAA">
              <w:rPr>
                <w:b/>
                <w:bCs/>
                <w:sz w:val="18"/>
                <w:szCs w:val="18"/>
              </w:rPr>
              <w:t>ОО</w:t>
            </w:r>
          </w:p>
        </w:tc>
        <w:tc>
          <w:tcPr>
            <w:tcW w:w="327" w:type="pct"/>
            <w:vAlign w:val="center"/>
          </w:tcPr>
          <w:p w14:paraId="65035E5D" w14:textId="77777777" w:rsidR="006B1B37" w:rsidRPr="00124EAA" w:rsidRDefault="006B1B37" w:rsidP="008F56F1">
            <w:pPr>
              <w:jc w:val="center"/>
              <w:rPr>
                <w:b/>
                <w:bCs/>
                <w:sz w:val="18"/>
                <w:szCs w:val="18"/>
              </w:rPr>
            </w:pPr>
            <w:r w:rsidRPr="00124EAA">
              <w:rPr>
                <w:b/>
                <w:bCs/>
                <w:sz w:val="18"/>
                <w:szCs w:val="18"/>
              </w:rPr>
              <w:t>Кол-во</w:t>
            </w:r>
          </w:p>
          <w:p w14:paraId="4D47FB76" w14:textId="77777777" w:rsidR="006B1B37" w:rsidRPr="00124EAA" w:rsidRDefault="006B1B37" w:rsidP="008F56F1">
            <w:pPr>
              <w:jc w:val="center"/>
              <w:rPr>
                <w:b/>
                <w:bCs/>
                <w:sz w:val="18"/>
                <w:szCs w:val="18"/>
              </w:rPr>
            </w:pPr>
            <w:proofErr w:type="spellStart"/>
            <w:r w:rsidRPr="00124EAA">
              <w:rPr>
                <w:b/>
                <w:bCs/>
                <w:sz w:val="18"/>
                <w:szCs w:val="18"/>
              </w:rPr>
              <w:t>уч</w:t>
            </w:r>
            <w:proofErr w:type="spellEnd"/>
            <w:r w:rsidRPr="00124EAA">
              <w:rPr>
                <w:b/>
                <w:bCs/>
                <w:sz w:val="18"/>
                <w:szCs w:val="18"/>
              </w:rPr>
              <w:t>-ков</w:t>
            </w:r>
          </w:p>
        </w:tc>
        <w:tc>
          <w:tcPr>
            <w:tcW w:w="2950" w:type="pct"/>
            <w:gridSpan w:val="14"/>
            <w:vAlign w:val="center"/>
          </w:tcPr>
          <w:p w14:paraId="5D86CA5D" w14:textId="77777777" w:rsidR="006B1B37" w:rsidRPr="00124EAA" w:rsidRDefault="006B1B37" w:rsidP="008F56F1">
            <w:pPr>
              <w:widowControl w:val="0"/>
              <w:autoSpaceDE w:val="0"/>
              <w:autoSpaceDN w:val="0"/>
              <w:adjustRightInd w:val="0"/>
              <w:jc w:val="center"/>
              <w:rPr>
                <w:b/>
                <w:bCs/>
                <w:sz w:val="18"/>
                <w:szCs w:val="18"/>
              </w:rPr>
            </w:pPr>
            <w:r w:rsidRPr="00124EAA">
              <w:rPr>
                <w:b/>
                <w:bCs/>
                <w:sz w:val="18"/>
                <w:szCs w:val="18"/>
              </w:rPr>
              <w:t>Выполнение заданий в % (от числа участников)</w:t>
            </w:r>
          </w:p>
        </w:tc>
      </w:tr>
      <w:tr w:rsidR="006B1B37" w:rsidRPr="00124EAA" w14:paraId="470A6553" w14:textId="77777777" w:rsidTr="008F56F1">
        <w:trPr>
          <w:cantSplit/>
          <w:trHeight w:val="20"/>
        </w:trPr>
        <w:tc>
          <w:tcPr>
            <w:tcW w:w="139" w:type="pct"/>
            <w:noWrap/>
            <w:vAlign w:val="center"/>
          </w:tcPr>
          <w:p w14:paraId="15C369C4" w14:textId="77777777" w:rsidR="006B1B37" w:rsidRPr="00124EAA" w:rsidRDefault="006B1B37" w:rsidP="008F56F1">
            <w:pPr>
              <w:jc w:val="center"/>
              <w:rPr>
                <w:sz w:val="18"/>
                <w:szCs w:val="18"/>
              </w:rPr>
            </w:pPr>
            <w:r w:rsidRPr="00124EAA">
              <w:rPr>
                <w:sz w:val="18"/>
                <w:szCs w:val="18"/>
              </w:rPr>
              <w:t>1</w:t>
            </w:r>
          </w:p>
        </w:tc>
        <w:tc>
          <w:tcPr>
            <w:tcW w:w="1585" w:type="pct"/>
            <w:vAlign w:val="center"/>
          </w:tcPr>
          <w:p w14:paraId="04BD3CA1" w14:textId="77777777" w:rsidR="006B1B37" w:rsidRPr="00393919" w:rsidRDefault="006B1B37" w:rsidP="008F56F1">
            <w:pPr>
              <w:rPr>
                <w:color w:val="000000"/>
                <w:sz w:val="20"/>
                <w:szCs w:val="20"/>
              </w:rPr>
            </w:pPr>
            <w:r>
              <w:rPr>
                <w:color w:val="000000"/>
                <w:sz w:val="20"/>
                <w:szCs w:val="20"/>
              </w:rPr>
              <w:t xml:space="preserve">Филиал МБОУ </w:t>
            </w:r>
            <w:proofErr w:type="spellStart"/>
            <w:r>
              <w:rPr>
                <w:color w:val="000000"/>
                <w:sz w:val="20"/>
                <w:szCs w:val="20"/>
              </w:rPr>
              <w:t>Сещинской</w:t>
            </w:r>
            <w:proofErr w:type="spellEnd"/>
            <w:r>
              <w:rPr>
                <w:color w:val="000000"/>
                <w:sz w:val="20"/>
                <w:szCs w:val="20"/>
              </w:rPr>
              <w:t xml:space="preserve"> СОШ </w:t>
            </w:r>
            <w:proofErr w:type="spellStart"/>
            <w:r>
              <w:rPr>
                <w:color w:val="000000"/>
                <w:sz w:val="20"/>
                <w:szCs w:val="20"/>
              </w:rPr>
              <w:t>Алешинская</w:t>
            </w:r>
            <w:proofErr w:type="spellEnd"/>
            <w:r>
              <w:rPr>
                <w:color w:val="000000"/>
                <w:sz w:val="20"/>
                <w:szCs w:val="20"/>
              </w:rPr>
              <w:t xml:space="preserve"> ООШ</w:t>
            </w:r>
          </w:p>
        </w:tc>
        <w:tc>
          <w:tcPr>
            <w:tcW w:w="327" w:type="pct"/>
            <w:vAlign w:val="center"/>
          </w:tcPr>
          <w:p w14:paraId="6ACB9758" w14:textId="77777777" w:rsidR="006B1B37" w:rsidRDefault="006B1B37" w:rsidP="008F56F1">
            <w:pPr>
              <w:jc w:val="center"/>
              <w:rPr>
                <w:color w:val="000000"/>
                <w:sz w:val="16"/>
                <w:szCs w:val="16"/>
              </w:rPr>
            </w:pPr>
            <w:r>
              <w:rPr>
                <w:color w:val="000000"/>
                <w:sz w:val="16"/>
                <w:szCs w:val="16"/>
              </w:rPr>
              <w:t>4</w:t>
            </w:r>
          </w:p>
        </w:tc>
        <w:tc>
          <w:tcPr>
            <w:tcW w:w="210" w:type="pct"/>
            <w:vAlign w:val="center"/>
          </w:tcPr>
          <w:p w14:paraId="1F7A0747" w14:textId="77777777" w:rsidR="006B1B37" w:rsidRDefault="006B1B37" w:rsidP="008F56F1">
            <w:pPr>
              <w:jc w:val="center"/>
              <w:rPr>
                <w:color w:val="000000"/>
                <w:sz w:val="16"/>
                <w:szCs w:val="16"/>
              </w:rPr>
            </w:pPr>
            <w:r>
              <w:rPr>
                <w:color w:val="000000"/>
                <w:sz w:val="16"/>
                <w:szCs w:val="16"/>
              </w:rPr>
              <w:t>100</w:t>
            </w:r>
          </w:p>
        </w:tc>
        <w:tc>
          <w:tcPr>
            <w:tcW w:w="211" w:type="pct"/>
            <w:vAlign w:val="center"/>
          </w:tcPr>
          <w:p w14:paraId="2775EF75" w14:textId="77777777" w:rsidR="006B1B37" w:rsidRDefault="006B1B37" w:rsidP="008F56F1">
            <w:pPr>
              <w:jc w:val="center"/>
              <w:rPr>
                <w:color w:val="000000"/>
                <w:sz w:val="16"/>
                <w:szCs w:val="16"/>
              </w:rPr>
            </w:pPr>
            <w:r>
              <w:rPr>
                <w:color w:val="000000"/>
                <w:sz w:val="16"/>
                <w:szCs w:val="16"/>
              </w:rPr>
              <w:t>100</w:t>
            </w:r>
          </w:p>
        </w:tc>
        <w:tc>
          <w:tcPr>
            <w:tcW w:w="210" w:type="pct"/>
            <w:vAlign w:val="center"/>
          </w:tcPr>
          <w:p w14:paraId="72702BF9" w14:textId="77777777" w:rsidR="006B1B37" w:rsidRDefault="006B1B37" w:rsidP="008F56F1">
            <w:pPr>
              <w:jc w:val="center"/>
              <w:rPr>
                <w:color w:val="000000"/>
                <w:sz w:val="16"/>
                <w:szCs w:val="16"/>
              </w:rPr>
            </w:pPr>
            <w:r>
              <w:rPr>
                <w:color w:val="000000"/>
                <w:sz w:val="16"/>
                <w:szCs w:val="16"/>
              </w:rPr>
              <w:t>100</w:t>
            </w:r>
          </w:p>
        </w:tc>
        <w:tc>
          <w:tcPr>
            <w:tcW w:w="211" w:type="pct"/>
            <w:vAlign w:val="center"/>
          </w:tcPr>
          <w:p w14:paraId="5453F2CE" w14:textId="77777777" w:rsidR="006B1B37" w:rsidRDefault="006B1B37" w:rsidP="008F56F1">
            <w:pPr>
              <w:jc w:val="center"/>
              <w:rPr>
                <w:color w:val="000000"/>
                <w:sz w:val="16"/>
                <w:szCs w:val="16"/>
              </w:rPr>
            </w:pPr>
            <w:r>
              <w:rPr>
                <w:color w:val="000000"/>
                <w:sz w:val="16"/>
                <w:szCs w:val="16"/>
              </w:rPr>
              <w:t>75</w:t>
            </w:r>
          </w:p>
        </w:tc>
        <w:tc>
          <w:tcPr>
            <w:tcW w:w="211" w:type="pct"/>
            <w:vAlign w:val="center"/>
          </w:tcPr>
          <w:p w14:paraId="3396B2B6" w14:textId="77777777" w:rsidR="006B1B37" w:rsidRDefault="006B1B37" w:rsidP="008F56F1">
            <w:pPr>
              <w:jc w:val="center"/>
              <w:rPr>
                <w:color w:val="000000"/>
                <w:sz w:val="16"/>
                <w:szCs w:val="16"/>
              </w:rPr>
            </w:pPr>
            <w:r>
              <w:rPr>
                <w:color w:val="000000"/>
                <w:sz w:val="16"/>
                <w:szCs w:val="16"/>
              </w:rPr>
              <w:t>63</w:t>
            </w:r>
          </w:p>
        </w:tc>
        <w:tc>
          <w:tcPr>
            <w:tcW w:w="210" w:type="pct"/>
            <w:vAlign w:val="center"/>
          </w:tcPr>
          <w:p w14:paraId="3752BCD8" w14:textId="77777777" w:rsidR="006B1B37" w:rsidRDefault="006B1B37" w:rsidP="008F56F1">
            <w:pPr>
              <w:jc w:val="center"/>
              <w:rPr>
                <w:color w:val="000000"/>
                <w:sz w:val="16"/>
                <w:szCs w:val="16"/>
              </w:rPr>
            </w:pPr>
            <w:r>
              <w:rPr>
                <w:color w:val="000000"/>
                <w:sz w:val="16"/>
                <w:szCs w:val="16"/>
              </w:rPr>
              <w:t>50</w:t>
            </w:r>
          </w:p>
        </w:tc>
        <w:tc>
          <w:tcPr>
            <w:tcW w:w="211" w:type="pct"/>
            <w:vAlign w:val="center"/>
          </w:tcPr>
          <w:p w14:paraId="7C23844E" w14:textId="77777777" w:rsidR="006B1B37" w:rsidRDefault="006B1B37" w:rsidP="008F56F1">
            <w:pPr>
              <w:jc w:val="center"/>
              <w:rPr>
                <w:color w:val="000000"/>
                <w:sz w:val="16"/>
                <w:szCs w:val="16"/>
              </w:rPr>
            </w:pPr>
            <w:r>
              <w:rPr>
                <w:color w:val="000000"/>
                <w:sz w:val="16"/>
                <w:szCs w:val="16"/>
              </w:rPr>
              <w:t>63</w:t>
            </w:r>
          </w:p>
        </w:tc>
        <w:tc>
          <w:tcPr>
            <w:tcW w:w="211" w:type="pct"/>
            <w:vAlign w:val="center"/>
          </w:tcPr>
          <w:p w14:paraId="79979C5E" w14:textId="77777777" w:rsidR="006B1B37" w:rsidRDefault="006B1B37" w:rsidP="008F56F1">
            <w:pPr>
              <w:jc w:val="center"/>
              <w:rPr>
                <w:color w:val="000000"/>
                <w:sz w:val="16"/>
                <w:szCs w:val="16"/>
              </w:rPr>
            </w:pPr>
            <w:r>
              <w:rPr>
                <w:color w:val="000000"/>
                <w:sz w:val="16"/>
                <w:szCs w:val="16"/>
              </w:rPr>
              <w:t>75</w:t>
            </w:r>
          </w:p>
        </w:tc>
        <w:tc>
          <w:tcPr>
            <w:tcW w:w="210" w:type="pct"/>
            <w:vAlign w:val="center"/>
          </w:tcPr>
          <w:p w14:paraId="4856C20D" w14:textId="77777777" w:rsidR="006B1B37" w:rsidRDefault="006B1B37" w:rsidP="008F56F1">
            <w:pPr>
              <w:jc w:val="center"/>
              <w:rPr>
                <w:color w:val="000000"/>
                <w:sz w:val="16"/>
                <w:szCs w:val="16"/>
              </w:rPr>
            </w:pPr>
            <w:r>
              <w:rPr>
                <w:color w:val="000000"/>
                <w:sz w:val="16"/>
                <w:szCs w:val="16"/>
              </w:rPr>
              <w:t>100</w:t>
            </w:r>
          </w:p>
        </w:tc>
        <w:tc>
          <w:tcPr>
            <w:tcW w:w="211" w:type="pct"/>
            <w:vAlign w:val="center"/>
          </w:tcPr>
          <w:p w14:paraId="435F48F6" w14:textId="77777777" w:rsidR="006B1B37" w:rsidRDefault="006B1B37" w:rsidP="008F56F1">
            <w:pPr>
              <w:jc w:val="center"/>
              <w:rPr>
                <w:color w:val="000000"/>
                <w:sz w:val="16"/>
                <w:szCs w:val="16"/>
              </w:rPr>
            </w:pPr>
            <w:r>
              <w:rPr>
                <w:color w:val="000000"/>
                <w:sz w:val="16"/>
                <w:szCs w:val="16"/>
              </w:rPr>
              <w:t>63</w:t>
            </w:r>
          </w:p>
        </w:tc>
        <w:tc>
          <w:tcPr>
            <w:tcW w:w="211" w:type="pct"/>
            <w:vAlign w:val="center"/>
          </w:tcPr>
          <w:p w14:paraId="397ECFD9" w14:textId="77777777" w:rsidR="006B1B37" w:rsidRDefault="006B1B37" w:rsidP="008F56F1">
            <w:pPr>
              <w:jc w:val="center"/>
              <w:rPr>
                <w:color w:val="000000"/>
                <w:sz w:val="16"/>
                <w:szCs w:val="16"/>
              </w:rPr>
            </w:pPr>
            <w:r>
              <w:rPr>
                <w:color w:val="000000"/>
                <w:sz w:val="16"/>
                <w:szCs w:val="16"/>
              </w:rPr>
              <w:t>75</w:t>
            </w:r>
          </w:p>
        </w:tc>
        <w:tc>
          <w:tcPr>
            <w:tcW w:w="210" w:type="pct"/>
            <w:vAlign w:val="center"/>
          </w:tcPr>
          <w:p w14:paraId="50F88070" w14:textId="77777777" w:rsidR="006B1B37" w:rsidRDefault="006B1B37" w:rsidP="008F56F1">
            <w:pPr>
              <w:jc w:val="center"/>
              <w:rPr>
                <w:color w:val="000000"/>
                <w:sz w:val="16"/>
                <w:szCs w:val="16"/>
              </w:rPr>
            </w:pPr>
            <w:r>
              <w:rPr>
                <w:color w:val="000000"/>
                <w:sz w:val="16"/>
                <w:szCs w:val="16"/>
              </w:rPr>
              <w:t>75</w:t>
            </w:r>
          </w:p>
        </w:tc>
        <w:tc>
          <w:tcPr>
            <w:tcW w:w="211" w:type="pct"/>
            <w:vAlign w:val="center"/>
          </w:tcPr>
          <w:p w14:paraId="686422E6" w14:textId="77777777" w:rsidR="006B1B37" w:rsidRDefault="006B1B37" w:rsidP="008F56F1">
            <w:pPr>
              <w:jc w:val="center"/>
              <w:rPr>
                <w:color w:val="000000"/>
                <w:sz w:val="16"/>
                <w:szCs w:val="16"/>
              </w:rPr>
            </w:pPr>
            <w:r>
              <w:rPr>
                <w:color w:val="000000"/>
                <w:sz w:val="16"/>
                <w:szCs w:val="16"/>
              </w:rPr>
              <w:t>100</w:t>
            </w:r>
          </w:p>
        </w:tc>
        <w:tc>
          <w:tcPr>
            <w:tcW w:w="211" w:type="pct"/>
            <w:vAlign w:val="center"/>
          </w:tcPr>
          <w:p w14:paraId="649BC611" w14:textId="77777777" w:rsidR="006B1B37" w:rsidRDefault="006B1B37" w:rsidP="008F56F1">
            <w:pPr>
              <w:jc w:val="center"/>
              <w:rPr>
                <w:color w:val="000000"/>
                <w:sz w:val="16"/>
                <w:szCs w:val="16"/>
              </w:rPr>
            </w:pPr>
            <w:r>
              <w:rPr>
                <w:color w:val="000000"/>
                <w:sz w:val="16"/>
                <w:szCs w:val="16"/>
              </w:rPr>
              <w:t>75</w:t>
            </w:r>
          </w:p>
        </w:tc>
      </w:tr>
      <w:tr w:rsidR="006B1B37" w:rsidRPr="00124EAA" w14:paraId="2C175020" w14:textId="77777777" w:rsidTr="008F56F1">
        <w:trPr>
          <w:cantSplit/>
          <w:trHeight w:val="20"/>
        </w:trPr>
        <w:tc>
          <w:tcPr>
            <w:tcW w:w="139" w:type="pct"/>
            <w:noWrap/>
            <w:vAlign w:val="center"/>
          </w:tcPr>
          <w:p w14:paraId="74DDF13F" w14:textId="77777777" w:rsidR="006B1B37" w:rsidRPr="00124EAA" w:rsidRDefault="006B1B37" w:rsidP="008F56F1">
            <w:pPr>
              <w:jc w:val="center"/>
              <w:rPr>
                <w:sz w:val="18"/>
                <w:szCs w:val="18"/>
              </w:rPr>
            </w:pPr>
            <w:r w:rsidRPr="00124EAA">
              <w:rPr>
                <w:sz w:val="18"/>
                <w:szCs w:val="18"/>
              </w:rPr>
              <w:t>2</w:t>
            </w:r>
          </w:p>
        </w:tc>
        <w:tc>
          <w:tcPr>
            <w:tcW w:w="1585" w:type="pct"/>
            <w:vAlign w:val="center"/>
          </w:tcPr>
          <w:p w14:paraId="017D04C3" w14:textId="77777777" w:rsidR="006B1B37" w:rsidRPr="00393919" w:rsidRDefault="006B1B37" w:rsidP="008F56F1">
            <w:pPr>
              <w:rPr>
                <w:color w:val="000000"/>
                <w:sz w:val="20"/>
                <w:szCs w:val="20"/>
              </w:rPr>
            </w:pPr>
            <w:r w:rsidRPr="00393919">
              <w:rPr>
                <w:color w:val="000000"/>
                <w:sz w:val="20"/>
                <w:szCs w:val="20"/>
              </w:rPr>
              <w:t xml:space="preserve">МБОУ </w:t>
            </w:r>
            <w:proofErr w:type="spellStart"/>
            <w:r w:rsidRPr="00393919">
              <w:rPr>
                <w:color w:val="000000"/>
                <w:sz w:val="20"/>
                <w:szCs w:val="20"/>
              </w:rPr>
              <w:t>Давыдчинская</w:t>
            </w:r>
            <w:proofErr w:type="spellEnd"/>
            <w:r w:rsidRPr="00393919">
              <w:rPr>
                <w:color w:val="000000"/>
                <w:sz w:val="20"/>
                <w:szCs w:val="20"/>
              </w:rPr>
              <w:t xml:space="preserve"> ООШ</w:t>
            </w:r>
          </w:p>
        </w:tc>
        <w:tc>
          <w:tcPr>
            <w:tcW w:w="327" w:type="pct"/>
            <w:vAlign w:val="center"/>
          </w:tcPr>
          <w:p w14:paraId="342C5E85" w14:textId="77777777" w:rsidR="006B1B37" w:rsidRDefault="006B1B37" w:rsidP="008F56F1">
            <w:pPr>
              <w:jc w:val="center"/>
              <w:rPr>
                <w:color w:val="000000"/>
                <w:sz w:val="16"/>
                <w:szCs w:val="16"/>
              </w:rPr>
            </w:pPr>
            <w:r>
              <w:rPr>
                <w:color w:val="000000"/>
                <w:sz w:val="16"/>
                <w:szCs w:val="16"/>
              </w:rPr>
              <w:t>2</w:t>
            </w:r>
          </w:p>
        </w:tc>
        <w:tc>
          <w:tcPr>
            <w:tcW w:w="210" w:type="pct"/>
            <w:vAlign w:val="center"/>
          </w:tcPr>
          <w:p w14:paraId="2532D834" w14:textId="77777777" w:rsidR="006B1B37" w:rsidRDefault="006B1B37" w:rsidP="008F56F1">
            <w:pPr>
              <w:jc w:val="center"/>
              <w:rPr>
                <w:color w:val="000000"/>
                <w:sz w:val="16"/>
                <w:szCs w:val="16"/>
              </w:rPr>
            </w:pPr>
            <w:r>
              <w:rPr>
                <w:color w:val="000000"/>
                <w:sz w:val="16"/>
                <w:szCs w:val="16"/>
              </w:rPr>
              <w:t>100</w:t>
            </w:r>
          </w:p>
        </w:tc>
        <w:tc>
          <w:tcPr>
            <w:tcW w:w="211" w:type="pct"/>
            <w:vAlign w:val="center"/>
          </w:tcPr>
          <w:p w14:paraId="2A9D1799" w14:textId="77777777" w:rsidR="006B1B37" w:rsidRDefault="006B1B37" w:rsidP="008F56F1">
            <w:pPr>
              <w:jc w:val="center"/>
              <w:rPr>
                <w:color w:val="000000"/>
                <w:sz w:val="16"/>
                <w:szCs w:val="16"/>
              </w:rPr>
            </w:pPr>
            <w:r>
              <w:rPr>
                <w:color w:val="000000"/>
                <w:sz w:val="16"/>
                <w:szCs w:val="16"/>
              </w:rPr>
              <w:t>0</w:t>
            </w:r>
          </w:p>
        </w:tc>
        <w:tc>
          <w:tcPr>
            <w:tcW w:w="210" w:type="pct"/>
            <w:vAlign w:val="center"/>
          </w:tcPr>
          <w:p w14:paraId="679F1C76" w14:textId="77777777" w:rsidR="006B1B37" w:rsidRDefault="006B1B37" w:rsidP="008F56F1">
            <w:pPr>
              <w:jc w:val="center"/>
              <w:rPr>
                <w:color w:val="000000"/>
                <w:sz w:val="16"/>
                <w:szCs w:val="16"/>
              </w:rPr>
            </w:pPr>
            <w:r>
              <w:rPr>
                <w:color w:val="000000"/>
                <w:sz w:val="16"/>
                <w:szCs w:val="16"/>
              </w:rPr>
              <w:t>0</w:t>
            </w:r>
          </w:p>
        </w:tc>
        <w:tc>
          <w:tcPr>
            <w:tcW w:w="211" w:type="pct"/>
            <w:vAlign w:val="center"/>
          </w:tcPr>
          <w:p w14:paraId="5E13D530" w14:textId="77777777" w:rsidR="006B1B37" w:rsidRDefault="006B1B37" w:rsidP="008F56F1">
            <w:pPr>
              <w:jc w:val="center"/>
              <w:rPr>
                <w:color w:val="000000"/>
                <w:sz w:val="16"/>
                <w:szCs w:val="16"/>
              </w:rPr>
            </w:pPr>
            <w:r>
              <w:rPr>
                <w:color w:val="000000"/>
                <w:sz w:val="16"/>
                <w:szCs w:val="16"/>
              </w:rPr>
              <w:t>100</w:t>
            </w:r>
          </w:p>
        </w:tc>
        <w:tc>
          <w:tcPr>
            <w:tcW w:w="211" w:type="pct"/>
            <w:vAlign w:val="center"/>
          </w:tcPr>
          <w:p w14:paraId="39E66D67" w14:textId="77777777" w:rsidR="006B1B37" w:rsidRDefault="006B1B37" w:rsidP="008F56F1">
            <w:pPr>
              <w:jc w:val="center"/>
              <w:rPr>
                <w:color w:val="000000"/>
                <w:sz w:val="16"/>
                <w:szCs w:val="16"/>
              </w:rPr>
            </w:pPr>
            <w:r>
              <w:rPr>
                <w:color w:val="000000"/>
                <w:sz w:val="16"/>
                <w:szCs w:val="16"/>
              </w:rPr>
              <w:t>25</w:t>
            </w:r>
          </w:p>
        </w:tc>
        <w:tc>
          <w:tcPr>
            <w:tcW w:w="210" w:type="pct"/>
            <w:vAlign w:val="center"/>
          </w:tcPr>
          <w:p w14:paraId="57FFCF86" w14:textId="77777777" w:rsidR="006B1B37" w:rsidRDefault="006B1B37" w:rsidP="008F56F1">
            <w:pPr>
              <w:jc w:val="center"/>
              <w:rPr>
                <w:color w:val="000000"/>
                <w:sz w:val="16"/>
                <w:szCs w:val="16"/>
              </w:rPr>
            </w:pPr>
            <w:r>
              <w:rPr>
                <w:color w:val="000000"/>
                <w:sz w:val="16"/>
                <w:szCs w:val="16"/>
              </w:rPr>
              <w:t>100</w:t>
            </w:r>
          </w:p>
        </w:tc>
        <w:tc>
          <w:tcPr>
            <w:tcW w:w="211" w:type="pct"/>
            <w:vAlign w:val="center"/>
          </w:tcPr>
          <w:p w14:paraId="0BC92FFC" w14:textId="77777777" w:rsidR="006B1B37" w:rsidRDefault="006B1B37" w:rsidP="008F56F1">
            <w:pPr>
              <w:jc w:val="center"/>
              <w:rPr>
                <w:color w:val="000000"/>
                <w:sz w:val="16"/>
                <w:szCs w:val="16"/>
              </w:rPr>
            </w:pPr>
            <w:r>
              <w:rPr>
                <w:color w:val="000000"/>
                <w:sz w:val="16"/>
                <w:szCs w:val="16"/>
              </w:rPr>
              <w:t>100</w:t>
            </w:r>
          </w:p>
        </w:tc>
        <w:tc>
          <w:tcPr>
            <w:tcW w:w="211" w:type="pct"/>
            <w:vAlign w:val="center"/>
          </w:tcPr>
          <w:p w14:paraId="40428407" w14:textId="77777777" w:rsidR="006B1B37" w:rsidRDefault="006B1B37" w:rsidP="008F56F1">
            <w:pPr>
              <w:jc w:val="center"/>
              <w:rPr>
                <w:color w:val="000000"/>
                <w:sz w:val="16"/>
                <w:szCs w:val="16"/>
              </w:rPr>
            </w:pPr>
            <w:r>
              <w:rPr>
                <w:color w:val="000000"/>
                <w:sz w:val="16"/>
                <w:szCs w:val="16"/>
              </w:rPr>
              <w:t>25</w:t>
            </w:r>
          </w:p>
        </w:tc>
        <w:tc>
          <w:tcPr>
            <w:tcW w:w="210" w:type="pct"/>
            <w:vAlign w:val="center"/>
          </w:tcPr>
          <w:p w14:paraId="52CFE432" w14:textId="77777777" w:rsidR="006B1B37" w:rsidRDefault="006B1B37" w:rsidP="008F56F1">
            <w:pPr>
              <w:jc w:val="center"/>
              <w:rPr>
                <w:color w:val="000000"/>
                <w:sz w:val="16"/>
                <w:szCs w:val="16"/>
              </w:rPr>
            </w:pPr>
            <w:r>
              <w:rPr>
                <w:color w:val="000000"/>
                <w:sz w:val="16"/>
                <w:szCs w:val="16"/>
              </w:rPr>
              <w:t>100</w:t>
            </w:r>
          </w:p>
        </w:tc>
        <w:tc>
          <w:tcPr>
            <w:tcW w:w="211" w:type="pct"/>
            <w:vAlign w:val="center"/>
          </w:tcPr>
          <w:p w14:paraId="0C724256" w14:textId="77777777" w:rsidR="006B1B37" w:rsidRDefault="006B1B37" w:rsidP="008F56F1">
            <w:pPr>
              <w:jc w:val="center"/>
              <w:rPr>
                <w:color w:val="000000"/>
                <w:sz w:val="16"/>
                <w:szCs w:val="16"/>
              </w:rPr>
            </w:pPr>
            <w:r>
              <w:rPr>
                <w:color w:val="000000"/>
                <w:sz w:val="16"/>
                <w:szCs w:val="16"/>
              </w:rPr>
              <w:t>0</w:t>
            </w:r>
          </w:p>
        </w:tc>
        <w:tc>
          <w:tcPr>
            <w:tcW w:w="211" w:type="pct"/>
            <w:vAlign w:val="center"/>
          </w:tcPr>
          <w:p w14:paraId="16678D80" w14:textId="77777777" w:rsidR="006B1B37" w:rsidRDefault="006B1B37" w:rsidP="008F56F1">
            <w:pPr>
              <w:jc w:val="center"/>
              <w:rPr>
                <w:color w:val="000000"/>
                <w:sz w:val="16"/>
                <w:szCs w:val="16"/>
              </w:rPr>
            </w:pPr>
            <w:r>
              <w:rPr>
                <w:color w:val="000000"/>
                <w:sz w:val="16"/>
                <w:szCs w:val="16"/>
              </w:rPr>
              <w:t>100</w:t>
            </w:r>
          </w:p>
        </w:tc>
        <w:tc>
          <w:tcPr>
            <w:tcW w:w="210" w:type="pct"/>
            <w:vAlign w:val="center"/>
          </w:tcPr>
          <w:p w14:paraId="1DAC1A14" w14:textId="77777777" w:rsidR="006B1B37" w:rsidRDefault="006B1B37" w:rsidP="008F56F1">
            <w:pPr>
              <w:jc w:val="center"/>
              <w:rPr>
                <w:color w:val="000000"/>
                <w:sz w:val="16"/>
                <w:szCs w:val="16"/>
              </w:rPr>
            </w:pPr>
            <w:r>
              <w:rPr>
                <w:color w:val="000000"/>
                <w:sz w:val="16"/>
                <w:szCs w:val="16"/>
              </w:rPr>
              <w:t>33</w:t>
            </w:r>
          </w:p>
        </w:tc>
        <w:tc>
          <w:tcPr>
            <w:tcW w:w="211" w:type="pct"/>
            <w:vAlign w:val="center"/>
          </w:tcPr>
          <w:p w14:paraId="6E713C0B" w14:textId="77777777" w:rsidR="006B1B37" w:rsidRDefault="006B1B37" w:rsidP="008F56F1">
            <w:pPr>
              <w:jc w:val="center"/>
              <w:rPr>
                <w:color w:val="000000"/>
                <w:sz w:val="16"/>
                <w:szCs w:val="16"/>
              </w:rPr>
            </w:pPr>
            <w:r>
              <w:rPr>
                <w:color w:val="000000"/>
                <w:sz w:val="16"/>
                <w:szCs w:val="16"/>
              </w:rPr>
              <w:t>75</w:t>
            </w:r>
          </w:p>
        </w:tc>
        <w:tc>
          <w:tcPr>
            <w:tcW w:w="211" w:type="pct"/>
            <w:vAlign w:val="center"/>
          </w:tcPr>
          <w:p w14:paraId="0919567B" w14:textId="77777777" w:rsidR="006B1B37" w:rsidRDefault="006B1B37" w:rsidP="008F56F1">
            <w:pPr>
              <w:jc w:val="center"/>
              <w:rPr>
                <w:color w:val="000000"/>
                <w:sz w:val="16"/>
                <w:szCs w:val="16"/>
              </w:rPr>
            </w:pPr>
            <w:r>
              <w:rPr>
                <w:color w:val="000000"/>
                <w:sz w:val="16"/>
                <w:szCs w:val="16"/>
              </w:rPr>
              <w:t>100</w:t>
            </w:r>
          </w:p>
        </w:tc>
      </w:tr>
      <w:tr w:rsidR="006B1B37" w:rsidRPr="00124EAA" w14:paraId="36354ECE" w14:textId="77777777" w:rsidTr="008F56F1">
        <w:trPr>
          <w:cantSplit/>
          <w:trHeight w:val="20"/>
        </w:trPr>
        <w:tc>
          <w:tcPr>
            <w:tcW w:w="139" w:type="pct"/>
            <w:noWrap/>
            <w:vAlign w:val="center"/>
          </w:tcPr>
          <w:p w14:paraId="1569B23F" w14:textId="77777777" w:rsidR="006B1B37" w:rsidRPr="00124EAA" w:rsidRDefault="006B1B37" w:rsidP="008F56F1">
            <w:pPr>
              <w:jc w:val="center"/>
              <w:rPr>
                <w:sz w:val="18"/>
                <w:szCs w:val="18"/>
              </w:rPr>
            </w:pPr>
            <w:r w:rsidRPr="00124EAA">
              <w:rPr>
                <w:sz w:val="18"/>
                <w:szCs w:val="18"/>
              </w:rPr>
              <w:t>3</w:t>
            </w:r>
          </w:p>
        </w:tc>
        <w:tc>
          <w:tcPr>
            <w:tcW w:w="1585" w:type="pct"/>
            <w:vAlign w:val="center"/>
          </w:tcPr>
          <w:p w14:paraId="12E7CD77" w14:textId="77777777" w:rsidR="006B1B37" w:rsidRPr="00393919" w:rsidRDefault="006B1B37" w:rsidP="008F56F1">
            <w:pPr>
              <w:rPr>
                <w:color w:val="000000"/>
                <w:sz w:val="20"/>
                <w:szCs w:val="20"/>
              </w:rPr>
            </w:pPr>
            <w:r w:rsidRPr="00393919">
              <w:rPr>
                <w:color w:val="000000"/>
                <w:sz w:val="20"/>
                <w:szCs w:val="20"/>
              </w:rPr>
              <w:t>МБОУ Дубровская №1 СОШ им. Никитина И.С.</w:t>
            </w:r>
          </w:p>
        </w:tc>
        <w:tc>
          <w:tcPr>
            <w:tcW w:w="327" w:type="pct"/>
            <w:vAlign w:val="center"/>
          </w:tcPr>
          <w:p w14:paraId="61C21902" w14:textId="77777777" w:rsidR="006B1B37" w:rsidRDefault="006B1B37" w:rsidP="008F56F1">
            <w:pPr>
              <w:jc w:val="center"/>
              <w:rPr>
                <w:color w:val="000000"/>
                <w:sz w:val="16"/>
                <w:szCs w:val="16"/>
              </w:rPr>
            </w:pPr>
            <w:r>
              <w:rPr>
                <w:color w:val="000000"/>
                <w:sz w:val="16"/>
                <w:szCs w:val="16"/>
              </w:rPr>
              <w:t>22</w:t>
            </w:r>
          </w:p>
        </w:tc>
        <w:tc>
          <w:tcPr>
            <w:tcW w:w="210" w:type="pct"/>
            <w:vAlign w:val="center"/>
          </w:tcPr>
          <w:p w14:paraId="6E464634" w14:textId="77777777" w:rsidR="006B1B37" w:rsidRDefault="006B1B37" w:rsidP="008F56F1">
            <w:pPr>
              <w:jc w:val="center"/>
              <w:rPr>
                <w:color w:val="000000"/>
                <w:sz w:val="16"/>
                <w:szCs w:val="16"/>
              </w:rPr>
            </w:pPr>
            <w:r>
              <w:rPr>
                <w:color w:val="000000"/>
                <w:sz w:val="16"/>
                <w:szCs w:val="16"/>
              </w:rPr>
              <w:t>59</w:t>
            </w:r>
          </w:p>
        </w:tc>
        <w:tc>
          <w:tcPr>
            <w:tcW w:w="211" w:type="pct"/>
            <w:vAlign w:val="center"/>
          </w:tcPr>
          <w:p w14:paraId="190028FC" w14:textId="77777777" w:rsidR="006B1B37" w:rsidRDefault="006B1B37" w:rsidP="008F56F1">
            <w:pPr>
              <w:jc w:val="center"/>
              <w:rPr>
                <w:color w:val="000000"/>
                <w:sz w:val="16"/>
                <w:szCs w:val="16"/>
              </w:rPr>
            </w:pPr>
            <w:r>
              <w:rPr>
                <w:color w:val="000000"/>
                <w:sz w:val="16"/>
                <w:szCs w:val="16"/>
              </w:rPr>
              <w:t>36</w:t>
            </w:r>
          </w:p>
        </w:tc>
        <w:tc>
          <w:tcPr>
            <w:tcW w:w="210" w:type="pct"/>
            <w:vAlign w:val="center"/>
          </w:tcPr>
          <w:p w14:paraId="36311B32" w14:textId="77777777" w:rsidR="006B1B37" w:rsidRDefault="006B1B37" w:rsidP="008F56F1">
            <w:pPr>
              <w:jc w:val="center"/>
              <w:rPr>
                <w:color w:val="000000"/>
                <w:sz w:val="16"/>
                <w:szCs w:val="16"/>
              </w:rPr>
            </w:pPr>
            <w:r>
              <w:rPr>
                <w:color w:val="000000"/>
                <w:sz w:val="16"/>
                <w:szCs w:val="16"/>
              </w:rPr>
              <w:t>68</w:t>
            </w:r>
          </w:p>
        </w:tc>
        <w:tc>
          <w:tcPr>
            <w:tcW w:w="211" w:type="pct"/>
            <w:vAlign w:val="center"/>
          </w:tcPr>
          <w:p w14:paraId="14ED2A3A" w14:textId="77777777" w:rsidR="006B1B37" w:rsidRDefault="006B1B37" w:rsidP="008F56F1">
            <w:pPr>
              <w:jc w:val="center"/>
              <w:rPr>
                <w:color w:val="000000"/>
                <w:sz w:val="16"/>
                <w:szCs w:val="16"/>
              </w:rPr>
            </w:pPr>
            <w:r>
              <w:rPr>
                <w:color w:val="000000"/>
                <w:sz w:val="16"/>
                <w:szCs w:val="16"/>
              </w:rPr>
              <w:t>48</w:t>
            </w:r>
          </w:p>
        </w:tc>
        <w:tc>
          <w:tcPr>
            <w:tcW w:w="211" w:type="pct"/>
            <w:vAlign w:val="center"/>
          </w:tcPr>
          <w:p w14:paraId="6979BD79" w14:textId="77777777" w:rsidR="006B1B37" w:rsidRDefault="006B1B37" w:rsidP="008F56F1">
            <w:pPr>
              <w:jc w:val="center"/>
              <w:rPr>
                <w:color w:val="000000"/>
                <w:sz w:val="16"/>
                <w:szCs w:val="16"/>
              </w:rPr>
            </w:pPr>
            <w:r>
              <w:rPr>
                <w:color w:val="000000"/>
                <w:sz w:val="16"/>
                <w:szCs w:val="16"/>
              </w:rPr>
              <w:t>68</w:t>
            </w:r>
          </w:p>
        </w:tc>
        <w:tc>
          <w:tcPr>
            <w:tcW w:w="210" w:type="pct"/>
            <w:vAlign w:val="center"/>
          </w:tcPr>
          <w:p w14:paraId="7E66B2F4" w14:textId="77777777" w:rsidR="006B1B37" w:rsidRDefault="006B1B37" w:rsidP="008F56F1">
            <w:pPr>
              <w:jc w:val="center"/>
              <w:rPr>
                <w:color w:val="000000"/>
                <w:sz w:val="16"/>
                <w:szCs w:val="16"/>
              </w:rPr>
            </w:pPr>
            <w:r>
              <w:rPr>
                <w:color w:val="000000"/>
                <w:sz w:val="16"/>
                <w:szCs w:val="16"/>
              </w:rPr>
              <w:t>59</w:t>
            </w:r>
          </w:p>
        </w:tc>
        <w:tc>
          <w:tcPr>
            <w:tcW w:w="211" w:type="pct"/>
            <w:vAlign w:val="center"/>
          </w:tcPr>
          <w:p w14:paraId="44EC3F57" w14:textId="77777777" w:rsidR="006B1B37" w:rsidRDefault="006B1B37" w:rsidP="008F56F1">
            <w:pPr>
              <w:jc w:val="center"/>
              <w:rPr>
                <w:color w:val="000000"/>
                <w:sz w:val="16"/>
                <w:szCs w:val="16"/>
              </w:rPr>
            </w:pPr>
            <w:r>
              <w:rPr>
                <w:color w:val="000000"/>
                <w:sz w:val="16"/>
                <w:szCs w:val="16"/>
              </w:rPr>
              <w:t>55</w:t>
            </w:r>
          </w:p>
        </w:tc>
        <w:tc>
          <w:tcPr>
            <w:tcW w:w="211" w:type="pct"/>
            <w:vAlign w:val="center"/>
          </w:tcPr>
          <w:p w14:paraId="3646BA75" w14:textId="77777777" w:rsidR="006B1B37" w:rsidRDefault="006B1B37" w:rsidP="008F56F1">
            <w:pPr>
              <w:jc w:val="center"/>
              <w:rPr>
                <w:color w:val="000000"/>
                <w:sz w:val="16"/>
                <w:szCs w:val="16"/>
              </w:rPr>
            </w:pPr>
            <w:r>
              <w:rPr>
                <w:color w:val="000000"/>
                <w:sz w:val="16"/>
                <w:szCs w:val="16"/>
              </w:rPr>
              <w:t>18</w:t>
            </w:r>
          </w:p>
        </w:tc>
        <w:tc>
          <w:tcPr>
            <w:tcW w:w="210" w:type="pct"/>
            <w:vAlign w:val="center"/>
          </w:tcPr>
          <w:p w14:paraId="526BE9C7" w14:textId="77777777" w:rsidR="006B1B37" w:rsidRDefault="006B1B37" w:rsidP="008F56F1">
            <w:pPr>
              <w:jc w:val="center"/>
              <w:rPr>
                <w:color w:val="000000"/>
                <w:sz w:val="16"/>
                <w:szCs w:val="16"/>
              </w:rPr>
            </w:pPr>
            <w:r>
              <w:rPr>
                <w:color w:val="000000"/>
                <w:sz w:val="16"/>
                <w:szCs w:val="16"/>
              </w:rPr>
              <w:t>68</w:t>
            </w:r>
          </w:p>
        </w:tc>
        <w:tc>
          <w:tcPr>
            <w:tcW w:w="211" w:type="pct"/>
            <w:vAlign w:val="center"/>
          </w:tcPr>
          <w:p w14:paraId="10F457E1" w14:textId="77777777" w:rsidR="006B1B37" w:rsidRDefault="006B1B37" w:rsidP="008F56F1">
            <w:pPr>
              <w:jc w:val="center"/>
              <w:rPr>
                <w:color w:val="000000"/>
                <w:sz w:val="16"/>
                <w:szCs w:val="16"/>
              </w:rPr>
            </w:pPr>
            <w:r>
              <w:rPr>
                <w:color w:val="000000"/>
                <w:sz w:val="16"/>
                <w:szCs w:val="16"/>
              </w:rPr>
              <w:t>14</w:t>
            </w:r>
          </w:p>
        </w:tc>
        <w:tc>
          <w:tcPr>
            <w:tcW w:w="211" w:type="pct"/>
            <w:vAlign w:val="center"/>
          </w:tcPr>
          <w:p w14:paraId="08DC0B63" w14:textId="77777777" w:rsidR="006B1B37" w:rsidRDefault="006B1B37" w:rsidP="008F56F1">
            <w:pPr>
              <w:jc w:val="center"/>
              <w:rPr>
                <w:color w:val="000000"/>
                <w:sz w:val="16"/>
                <w:szCs w:val="16"/>
              </w:rPr>
            </w:pPr>
            <w:r>
              <w:rPr>
                <w:color w:val="000000"/>
                <w:sz w:val="16"/>
                <w:szCs w:val="16"/>
              </w:rPr>
              <w:t>73</w:t>
            </w:r>
          </w:p>
        </w:tc>
        <w:tc>
          <w:tcPr>
            <w:tcW w:w="210" w:type="pct"/>
            <w:vAlign w:val="center"/>
          </w:tcPr>
          <w:p w14:paraId="7CAD94BA" w14:textId="77777777" w:rsidR="006B1B37" w:rsidRDefault="006B1B37" w:rsidP="008F56F1">
            <w:pPr>
              <w:jc w:val="center"/>
              <w:rPr>
                <w:color w:val="000000"/>
                <w:sz w:val="16"/>
                <w:szCs w:val="16"/>
              </w:rPr>
            </w:pPr>
            <w:r>
              <w:rPr>
                <w:color w:val="000000"/>
                <w:sz w:val="16"/>
                <w:szCs w:val="16"/>
              </w:rPr>
              <w:t>21</w:t>
            </w:r>
          </w:p>
        </w:tc>
        <w:tc>
          <w:tcPr>
            <w:tcW w:w="211" w:type="pct"/>
            <w:vAlign w:val="center"/>
          </w:tcPr>
          <w:p w14:paraId="2A2F9384" w14:textId="77777777" w:rsidR="006B1B37" w:rsidRDefault="006B1B37" w:rsidP="008F56F1">
            <w:pPr>
              <w:jc w:val="center"/>
              <w:rPr>
                <w:color w:val="000000"/>
                <w:sz w:val="16"/>
                <w:szCs w:val="16"/>
              </w:rPr>
            </w:pPr>
            <w:r>
              <w:rPr>
                <w:color w:val="000000"/>
                <w:sz w:val="16"/>
                <w:szCs w:val="16"/>
              </w:rPr>
              <w:t>39</w:t>
            </w:r>
          </w:p>
        </w:tc>
        <w:tc>
          <w:tcPr>
            <w:tcW w:w="211" w:type="pct"/>
            <w:vAlign w:val="center"/>
          </w:tcPr>
          <w:p w14:paraId="7E3AF0D0" w14:textId="77777777" w:rsidR="006B1B37" w:rsidRDefault="006B1B37" w:rsidP="008F56F1">
            <w:pPr>
              <w:jc w:val="center"/>
              <w:rPr>
                <w:color w:val="000000"/>
                <w:sz w:val="16"/>
                <w:szCs w:val="16"/>
              </w:rPr>
            </w:pPr>
            <w:r>
              <w:rPr>
                <w:color w:val="000000"/>
                <w:sz w:val="16"/>
                <w:szCs w:val="16"/>
              </w:rPr>
              <w:t>27</w:t>
            </w:r>
          </w:p>
        </w:tc>
      </w:tr>
      <w:tr w:rsidR="006B1B37" w:rsidRPr="00124EAA" w14:paraId="545154BC" w14:textId="77777777" w:rsidTr="008F56F1">
        <w:trPr>
          <w:cantSplit/>
          <w:trHeight w:val="20"/>
        </w:trPr>
        <w:tc>
          <w:tcPr>
            <w:tcW w:w="139" w:type="pct"/>
            <w:noWrap/>
            <w:vAlign w:val="center"/>
          </w:tcPr>
          <w:p w14:paraId="361CF666" w14:textId="77777777" w:rsidR="006B1B37" w:rsidRPr="00124EAA" w:rsidRDefault="006B1B37" w:rsidP="008F56F1">
            <w:pPr>
              <w:jc w:val="center"/>
              <w:rPr>
                <w:sz w:val="18"/>
                <w:szCs w:val="18"/>
              </w:rPr>
            </w:pPr>
            <w:r>
              <w:rPr>
                <w:sz w:val="18"/>
                <w:szCs w:val="18"/>
              </w:rPr>
              <w:t>4</w:t>
            </w:r>
          </w:p>
        </w:tc>
        <w:tc>
          <w:tcPr>
            <w:tcW w:w="1585" w:type="pct"/>
            <w:vAlign w:val="center"/>
          </w:tcPr>
          <w:p w14:paraId="10257E6D" w14:textId="77777777" w:rsidR="006B1B37" w:rsidRPr="00393919" w:rsidRDefault="006B1B37" w:rsidP="008F56F1">
            <w:pPr>
              <w:rPr>
                <w:color w:val="000000"/>
                <w:sz w:val="20"/>
                <w:szCs w:val="20"/>
              </w:rPr>
            </w:pPr>
            <w:r w:rsidRPr="00393919">
              <w:rPr>
                <w:color w:val="000000"/>
                <w:sz w:val="20"/>
                <w:szCs w:val="20"/>
              </w:rPr>
              <w:t>МБОУ Дубровская №2 СОШ</w:t>
            </w:r>
          </w:p>
        </w:tc>
        <w:tc>
          <w:tcPr>
            <w:tcW w:w="327" w:type="pct"/>
            <w:vAlign w:val="center"/>
          </w:tcPr>
          <w:p w14:paraId="096FC722" w14:textId="77777777" w:rsidR="006B1B37" w:rsidRDefault="006B1B37" w:rsidP="008F56F1">
            <w:pPr>
              <w:jc w:val="center"/>
              <w:rPr>
                <w:color w:val="000000"/>
                <w:sz w:val="16"/>
                <w:szCs w:val="16"/>
              </w:rPr>
            </w:pPr>
            <w:r>
              <w:rPr>
                <w:color w:val="000000"/>
                <w:sz w:val="16"/>
                <w:szCs w:val="16"/>
              </w:rPr>
              <w:t>27</w:t>
            </w:r>
          </w:p>
        </w:tc>
        <w:tc>
          <w:tcPr>
            <w:tcW w:w="210" w:type="pct"/>
            <w:vAlign w:val="center"/>
          </w:tcPr>
          <w:p w14:paraId="20372B49" w14:textId="77777777" w:rsidR="006B1B37" w:rsidRDefault="006B1B37" w:rsidP="008F56F1">
            <w:pPr>
              <w:jc w:val="center"/>
              <w:rPr>
                <w:color w:val="000000"/>
                <w:sz w:val="16"/>
                <w:szCs w:val="16"/>
              </w:rPr>
            </w:pPr>
            <w:r>
              <w:rPr>
                <w:color w:val="000000"/>
                <w:sz w:val="16"/>
                <w:szCs w:val="16"/>
              </w:rPr>
              <w:t>100</w:t>
            </w:r>
          </w:p>
        </w:tc>
        <w:tc>
          <w:tcPr>
            <w:tcW w:w="211" w:type="pct"/>
            <w:vAlign w:val="center"/>
          </w:tcPr>
          <w:p w14:paraId="7F845161" w14:textId="77777777" w:rsidR="006B1B37" w:rsidRDefault="006B1B37" w:rsidP="008F56F1">
            <w:pPr>
              <w:jc w:val="center"/>
              <w:rPr>
                <w:color w:val="000000"/>
                <w:sz w:val="16"/>
                <w:szCs w:val="16"/>
              </w:rPr>
            </w:pPr>
            <w:r>
              <w:rPr>
                <w:color w:val="000000"/>
                <w:sz w:val="16"/>
                <w:szCs w:val="16"/>
              </w:rPr>
              <w:t>61</w:t>
            </w:r>
          </w:p>
        </w:tc>
        <w:tc>
          <w:tcPr>
            <w:tcW w:w="210" w:type="pct"/>
            <w:vAlign w:val="center"/>
          </w:tcPr>
          <w:p w14:paraId="1232E97B" w14:textId="77777777" w:rsidR="006B1B37" w:rsidRDefault="006B1B37" w:rsidP="008F56F1">
            <w:pPr>
              <w:jc w:val="center"/>
              <w:rPr>
                <w:color w:val="000000"/>
                <w:sz w:val="16"/>
                <w:szCs w:val="16"/>
              </w:rPr>
            </w:pPr>
            <w:r>
              <w:rPr>
                <w:color w:val="000000"/>
                <w:sz w:val="16"/>
                <w:szCs w:val="16"/>
              </w:rPr>
              <w:t>89</w:t>
            </w:r>
          </w:p>
        </w:tc>
        <w:tc>
          <w:tcPr>
            <w:tcW w:w="211" w:type="pct"/>
            <w:vAlign w:val="center"/>
          </w:tcPr>
          <w:p w14:paraId="4633D53F" w14:textId="77777777" w:rsidR="006B1B37" w:rsidRDefault="006B1B37" w:rsidP="008F56F1">
            <w:pPr>
              <w:jc w:val="center"/>
              <w:rPr>
                <w:color w:val="000000"/>
                <w:sz w:val="16"/>
                <w:szCs w:val="16"/>
              </w:rPr>
            </w:pPr>
            <w:r>
              <w:rPr>
                <w:color w:val="000000"/>
                <w:sz w:val="16"/>
                <w:szCs w:val="16"/>
              </w:rPr>
              <w:t>85</w:t>
            </w:r>
          </w:p>
        </w:tc>
        <w:tc>
          <w:tcPr>
            <w:tcW w:w="211" w:type="pct"/>
            <w:vAlign w:val="center"/>
          </w:tcPr>
          <w:p w14:paraId="4D88A941" w14:textId="77777777" w:rsidR="006B1B37" w:rsidRDefault="006B1B37" w:rsidP="008F56F1">
            <w:pPr>
              <w:jc w:val="center"/>
              <w:rPr>
                <w:color w:val="000000"/>
                <w:sz w:val="16"/>
                <w:szCs w:val="16"/>
              </w:rPr>
            </w:pPr>
            <w:r>
              <w:rPr>
                <w:color w:val="000000"/>
                <w:sz w:val="16"/>
                <w:szCs w:val="16"/>
              </w:rPr>
              <w:t>63</w:t>
            </w:r>
          </w:p>
        </w:tc>
        <w:tc>
          <w:tcPr>
            <w:tcW w:w="210" w:type="pct"/>
            <w:vAlign w:val="center"/>
          </w:tcPr>
          <w:p w14:paraId="0ED1F483" w14:textId="77777777" w:rsidR="006B1B37" w:rsidRDefault="006B1B37" w:rsidP="008F56F1">
            <w:pPr>
              <w:jc w:val="center"/>
              <w:rPr>
                <w:color w:val="000000"/>
                <w:sz w:val="16"/>
                <w:szCs w:val="16"/>
              </w:rPr>
            </w:pPr>
            <w:r>
              <w:rPr>
                <w:color w:val="000000"/>
                <w:sz w:val="16"/>
                <w:szCs w:val="16"/>
              </w:rPr>
              <w:t>78</w:t>
            </w:r>
          </w:p>
        </w:tc>
        <w:tc>
          <w:tcPr>
            <w:tcW w:w="211" w:type="pct"/>
            <w:vAlign w:val="center"/>
          </w:tcPr>
          <w:p w14:paraId="279E0D86" w14:textId="77777777" w:rsidR="006B1B37" w:rsidRDefault="006B1B37" w:rsidP="008F56F1">
            <w:pPr>
              <w:jc w:val="center"/>
              <w:rPr>
                <w:color w:val="000000"/>
                <w:sz w:val="16"/>
                <w:szCs w:val="16"/>
              </w:rPr>
            </w:pPr>
            <w:r>
              <w:rPr>
                <w:color w:val="000000"/>
                <w:sz w:val="16"/>
                <w:szCs w:val="16"/>
              </w:rPr>
              <w:t>57</w:t>
            </w:r>
          </w:p>
        </w:tc>
        <w:tc>
          <w:tcPr>
            <w:tcW w:w="211" w:type="pct"/>
            <w:vAlign w:val="center"/>
          </w:tcPr>
          <w:p w14:paraId="75798F8A" w14:textId="77777777" w:rsidR="006B1B37" w:rsidRDefault="006B1B37" w:rsidP="008F56F1">
            <w:pPr>
              <w:jc w:val="center"/>
              <w:rPr>
                <w:color w:val="000000"/>
                <w:sz w:val="16"/>
                <w:szCs w:val="16"/>
              </w:rPr>
            </w:pPr>
            <w:r>
              <w:rPr>
                <w:color w:val="000000"/>
                <w:sz w:val="16"/>
                <w:szCs w:val="16"/>
              </w:rPr>
              <w:t>44</w:t>
            </w:r>
          </w:p>
        </w:tc>
        <w:tc>
          <w:tcPr>
            <w:tcW w:w="210" w:type="pct"/>
            <w:vAlign w:val="center"/>
          </w:tcPr>
          <w:p w14:paraId="5384945F" w14:textId="77777777" w:rsidR="006B1B37" w:rsidRDefault="006B1B37" w:rsidP="008F56F1">
            <w:pPr>
              <w:jc w:val="center"/>
              <w:rPr>
                <w:color w:val="000000"/>
                <w:sz w:val="16"/>
                <w:szCs w:val="16"/>
              </w:rPr>
            </w:pPr>
            <w:r>
              <w:rPr>
                <w:color w:val="000000"/>
                <w:sz w:val="16"/>
                <w:szCs w:val="16"/>
              </w:rPr>
              <w:t>89</w:t>
            </w:r>
          </w:p>
        </w:tc>
        <w:tc>
          <w:tcPr>
            <w:tcW w:w="211" w:type="pct"/>
            <w:vAlign w:val="center"/>
          </w:tcPr>
          <w:p w14:paraId="203CE871" w14:textId="77777777" w:rsidR="006B1B37" w:rsidRDefault="006B1B37" w:rsidP="008F56F1">
            <w:pPr>
              <w:jc w:val="center"/>
              <w:rPr>
                <w:color w:val="000000"/>
                <w:sz w:val="16"/>
                <w:szCs w:val="16"/>
              </w:rPr>
            </w:pPr>
            <w:r>
              <w:rPr>
                <w:color w:val="000000"/>
                <w:sz w:val="16"/>
                <w:szCs w:val="16"/>
              </w:rPr>
              <w:t>26</w:t>
            </w:r>
          </w:p>
        </w:tc>
        <w:tc>
          <w:tcPr>
            <w:tcW w:w="211" w:type="pct"/>
            <w:vAlign w:val="center"/>
          </w:tcPr>
          <w:p w14:paraId="5BADE80D" w14:textId="77777777" w:rsidR="006B1B37" w:rsidRDefault="006B1B37" w:rsidP="008F56F1">
            <w:pPr>
              <w:jc w:val="center"/>
              <w:rPr>
                <w:color w:val="000000"/>
                <w:sz w:val="16"/>
                <w:szCs w:val="16"/>
              </w:rPr>
            </w:pPr>
            <w:r>
              <w:rPr>
                <w:color w:val="000000"/>
                <w:sz w:val="16"/>
                <w:szCs w:val="16"/>
              </w:rPr>
              <w:t>85</w:t>
            </w:r>
          </w:p>
        </w:tc>
        <w:tc>
          <w:tcPr>
            <w:tcW w:w="210" w:type="pct"/>
            <w:vAlign w:val="center"/>
          </w:tcPr>
          <w:p w14:paraId="39AC32FC" w14:textId="77777777" w:rsidR="006B1B37" w:rsidRDefault="006B1B37" w:rsidP="008F56F1">
            <w:pPr>
              <w:jc w:val="center"/>
              <w:rPr>
                <w:color w:val="000000"/>
                <w:sz w:val="16"/>
                <w:szCs w:val="16"/>
              </w:rPr>
            </w:pPr>
            <w:r>
              <w:rPr>
                <w:color w:val="000000"/>
                <w:sz w:val="16"/>
                <w:szCs w:val="16"/>
              </w:rPr>
              <w:t>46</w:t>
            </w:r>
          </w:p>
        </w:tc>
        <w:tc>
          <w:tcPr>
            <w:tcW w:w="211" w:type="pct"/>
            <w:vAlign w:val="center"/>
          </w:tcPr>
          <w:p w14:paraId="1E2CB57B" w14:textId="77777777" w:rsidR="006B1B37" w:rsidRDefault="006B1B37" w:rsidP="008F56F1">
            <w:pPr>
              <w:jc w:val="center"/>
              <w:rPr>
                <w:color w:val="000000"/>
                <w:sz w:val="16"/>
                <w:szCs w:val="16"/>
              </w:rPr>
            </w:pPr>
            <w:r>
              <w:rPr>
                <w:color w:val="000000"/>
                <w:sz w:val="16"/>
                <w:szCs w:val="16"/>
              </w:rPr>
              <w:t>67</w:t>
            </w:r>
          </w:p>
        </w:tc>
        <w:tc>
          <w:tcPr>
            <w:tcW w:w="211" w:type="pct"/>
            <w:vAlign w:val="center"/>
          </w:tcPr>
          <w:p w14:paraId="343AF18C" w14:textId="77777777" w:rsidR="006B1B37" w:rsidRDefault="006B1B37" w:rsidP="008F56F1">
            <w:pPr>
              <w:jc w:val="center"/>
              <w:rPr>
                <w:color w:val="000000"/>
                <w:sz w:val="16"/>
                <w:szCs w:val="16"/>
              </w:rPr>
            </w:pPr>
            <w:r>
              <w:rPr>
                <w:color w:val="000000"/>
                <w:sz w:val="16"/>
                <w:szCs w:val="16"/>
              </w:rPr>
              <w:t>39</w:t>
            </w:r>
          </w:p>
        </w:tc>
      </w:tr>
      <w:tr w:rsidR="006B1B37" w:rsidRPr="00124EAA" w14:paraId="29D47126" w14:textId="77777777" w:rsidTr="008F56F1">
        <w:trPr>
          <w:cantSplit/>
          <w:trHeight w:val="20"/>
        </w:trPr>
        <w:tc>
          <w:tcPr>
            <w:tcW w:w="139" w:type="pct"/>
            <w:noWrap/>
            <w:vAlign w:val="center"/>
          </w:tcPr>
          <w:p w14:paraId="4F2C9812" w14:textId="77777777" w:rsidR="006B1B37" w:rsidRDefault="006B1B37" w:rsidP="008F56F1">
            <w:pPr>
              <w:jc w:val="center"/>
              <w:rPr>
                <w:sz w:val="18"/>
                <w:szCs w:val="18"/>
              </w:rPr>
            </w:pPr>
            <w:r>
              <w:rPr>
                <w:sz w:val="18"/>
                <w:szCs w:val="18"/>
              </w:rPr>
              <w:t>5</w:t>
            </w:r>
          </w:p>
        </w:tc>
        <w:tc>
          <w:tcPr>
            <w:tcW w:w="1585" w:type="pct"/>
            <w:vAlign w:val="center"/>
          </w:tcPr>
          <w:p w14:paraId="7CD2DA54" w14:textId="77777777" w:rsidR="006B1B37" w:rsidRPr="00393919" w:rsidRDefault="006B1B37" w:rsidP="008F56F1">
            <w:pPr>
              <w:rPr>
                <w:color w:val="000000"/>
                <w:sz w:val="20"/>
                <w:szCs w:val="20"/>
              </w:rPr>
            </w:pPr>
            <w:r w:rsidRPr="00393919">
              <w:rPr>
                <w:color w:val="000000"/>
                <w:sz w:val="20"/>
                <w:szCs w:val="20"/>
              </w:rPr>
              <w:t>МБОУ "</w:t>
            </w:r>
            <w:proofErr w:type="spellStart"/>
            <w:r w:rsidRPr="00393919">
              <w:rPr>
                <w:color w:val="000000"/>
                <w:sz w:val="20"/>
                <w:szCs w:val="20"/>
              </w:rPr>
              <w:t>Сещинская</w:t>
            </w:r>
            <w:proofErr w:type="spellEnd"/>
            <w:r w:rsidRPr="00393919">
              <w:rPr>
                <w:color w:val="000000"/>
                <w:sz w:val="20"/>
                <w:szCs w:val="20"/>
              </w:rPr>
              <w:t xml:space="preserve"> СОШ им. К.Я. Поварова"</w:t>
            </w:r>
          </w:p>
        </w:tc>
        <w:tc>
          <w:tcPr>
            <w:tcW w:w="327" w:type="pct"/>
            <w:vAlign w:val="center"/>
          </w:tcPr>
          <w:p w14:paraId="400EC905" w14:textId="77777777" w:rsidR="006B1B37" w:rsidRDefault="006B1B37" w:rsidP="008F56F1">
            <w:pPr>
              <w:jc w:val="center"/>
              <w:rPr>
                <w:color w:val="000000"/>
                <w:sz w:val="16"/>
                <w:szCs w:val="16"/>
              </w:rPr>
            </w:pPr>
            <w:r>
              <w:rPr>
                <w:color w:val="000000"/>
                <w:sz w:val="16"/>
                <w:szCs w:val="16"/>
              </w:rPr>
              <w:t>17</w:t>
            </w:r>
          </w:p>
        </w:tc>
        <w:tc>
          <w:tcPr>
            <w:tcW w:w="210" w:type="pct"/>
            <w:vAlign w:val="center"/>
          </w:tcPr>
          <w:p w14:paraId="12428C14" w14:textId="77777777" w:rsidR="006B1B37" w:rsidRDefault="006B1B37" w:rsidP="008F56F1">
            <w:pPr>
              <w:jc w:val="center"/>
              <w:rPr>
                <w:color w:val="000000"/>
                <w:sz w:val="16"/>
                <w:szCs w:val="16"/>
              </w:rPr>
            </w:pPr>
            <w:r>
              <w:rPr>
                <w:color w:val="000000"/>
                <w:sz w:val="16"/>
                <w:szCs w:val="16"/>
              </w:rPr>
              <w:t>100</w:t>
            </w:r>
          </w:p>
        </w:tc>
        <w:tc>
          <w:tcPr>
            <w:tcW w:w="211" w:type="pct"/>
            <w:vAlign w:val="center"/>
          </w:tcPr>
          <w:p w14:paraId="1E0484C7" w14:textId="77777777" w:rsidR="006B1B37" w:rsidRDefault="006B1B37" w:rsidP="008F56F1">
            <w:pPr>
              <w:jc w:val="center"/>
              <w:rPr>
                <w:color w:val="000000"/>
                <w:sz w:val="16"/>
                <w:szCs w:val="16"/>
              </w:rPr>
            </w:pPr>
            <w:r>
              <w:rPr>
                <w:color w:val="000000"/>
                <w:sz w:val="16"/>
                <w:szCs w:val="16"/>
              </w:rPr>
              <w:t>56</w:t>
            </w:r>
          </w:p>
        </w:tc>
        <w:tc>
          <w:tcPr>
            <w:tcW w:w="210" w:type="pct"/>
            <w:vAlign w:val="center"/>
          </w:tcPr>
          <w:p w14:paraId="2E6691E6" w14:textId="77777777" w:rsidR="006B1B37" w:rsidRDefault="006B1B37" w:rsidP="008F56F1">
            <w:pPr>
              <w:jc w:val="center"/>
              <w:rPr>
                <w:color w:val="000000"/>
                <w:sz w:val="16"/>
                <w:szCs w:val="16"/>
              </w:rPr>
            </w:pPr>
            <w:r>
              <w:rPr>
                <w:color w:val="000000"/>
                <w:sz w:val="16"/>
                <w:szCs w:val="16"/>
              </w:rPr>
              <w:t>71</w:t>
            </w:r>
          </w:p>
        </w:tc>
        <w:tc>
          <w:tcPr>
            <w:tcW w:w="211" w:type="pct"/>
            <w:vAlign w:val="center"/>
          </w:tcPr>
          <w:p w14:paraId="2FF7E299" w14:textId="77777777" w:rsidR="006B1B37" w:rsidRDefault="006B1B37" w:rsidP="008F56F1">
            <w:pPr>
              <w:jc w:val="center"/>
              <w:rPr>
                <w:color w:val="000000"/>
                <w:sz w:val="16"/>
                <w:szCs w:val="16"/>
              </w:rPr>
            </w:pPr>
            <w:r>
              <w:rPr>
                <w:color w:val="000000"/>
                <w:sz w:val="16"/>
                <w:szCs w:val="16"/>
              </w:rPr>
              <w:t>97</w:t>
            </w:r>
          </w:p>
        </w:tc>
        <w:tc>
          <w:tcPr>
            <w:tcW w:w="211" w:type="pct"/>
            <w:vAlign w:val="center"/>
          </w:tcPr>
          <w:p w14:paraId="53BCCA58" w14:textId="77777777" w:rsidR="006B1B37" w:rsidRDefault="006B1B37" w:rsidP="008F56F1">
            <w:pPr>
              <w:jc w:val="center"/>
              <w:rPr>
                <w:color w:val="000000"/>
                <w:sz w:val="16"/>
                <w:szCs w:val="16"/>
              </w:rPr>
            </w:pPr>
            <w:r>
              <w:rPr>
                <w:color w:val="000000"/>
                <w:sz w:val="16"/>
                <w:szCs w:val="16"/>
              </w:rPr>
              <w:t>85</w:t>
            </w:r>
          </w:p>
        </w:tc>
        <w:tc>
          <w:tcPr>
            <w:tcW w:w="210" w:type="pct"/>
            <w:vAlign w:val="center"/>
          </w:tcPr>
          <w:p w14:paraId="0CAB65BE" w14:textId="77777777" w:rsidR="006B1B37" w:rsidRDefault="006B1B37" w:rsidP="008F56F1">
            <w:pPr>
              <w:jc w:val="center"/>
              <w:rPr>
                <w:color w:val="000000"/>
                <w:sz w:val="16"/>
                <w:szCs w:val="16"/>
              </w:rPr>
            </w:pPr>
            <w:r>
              <w:rPr>
                <w:color w:val="000000"/>
                <w:sz w:val="16"/>
                <w:szCs w:val="16"/>
              </w:rPr>
              <w:t>74</w:t>
            </w:r>
          </w:p>
        </w:tc>
        <w:tc>
          <w:tcPr>
            <w:tcW w:w="211" w:type="pct"/>
            <w:vAlign w:val="center"/>
          </w:tcPr>
          <w:p w14:paraId="266AE059" w14:textId="77777777" w:rsidR="006B1B37" w:rsidRDefault="006B1B37" w:rsidP="008F56F1">
            <w:pPr>
              <w:jc w:val="center"/>
              <w:rPr>
                <w:color w:val="000000"/>
                <w:sz w:val="16"/>
                <w:szCs w:val="16"/>
              </w:rPr>
            </w:pPr>
            <w:r>
              <w:rPr>
                <w:color w:val="000000"/>
                <w:sz w:val="16"/>
                <w:szCs w:val="16"/>
              </w:rPr>
              <w:t>56</w:t>
            </w:r>
          </w:p>
        </w:tc>
        <w:tc>
          <w:tcPr>
            <w:tcW w:w="211" w:type="pct"/>
            <w:vAlign w:val="center"/>
          </w:tcPr>
          <w:p w14:paraId="6D2D8441" w14:textId="77777777" w:rsidR="006B1B37" w:rsidRDefault="006B1B37" w:rsidP="008F56F1">
            <w:pPr>
              <w:jc w:val="center"/>
              <w:rPr>
                <w:color w:val="000000"/>
                <w:sz w:val="16"/>
                <w:szCs w:val="16"/>
              </w:rPr>
            </w:pPr>
            <w:r>
              <w:rPr>
                <w:color w:val="000000"/>
                <w:sz w:val="16"/>
                <w:szCs w:val="16"/>
              </w:rPr>
              <w:t>59</w:t>
            </w:r>
          </w:p>
        </w:tc>
        <w:tc>
          <w:tcPr>
            <w:tcW w:w="210" w:type="pct"/>
            <w:vAlign w:val="center"/>
          </w:tcPr>
          <w:p w14:paraId="0637AE39" w14:textId="77777777" w:rsidR="006B1B37" w:rsidRDefault="006B1B37" w:rsidP="008F56F1">
            <w:pPr>
              <w:jc w:val="center"/>
              <w:rPr>
                <w:color w:val="000000"/>
                <w:sz w:val="16"/>
                <w:szCs w:val="16"/>
              </w:rPr>
            </w:pPr>
            <w:r>
              <w:rPr>
                <w:color w:val="000000"/>
                <w:sz w:val="16"/>
                <w:szCs w:val="16"/>
              </w:rPr>
              <w:t>94</w:t>
            </w:r>
          </w:p>
        </w:tc>
        <w:tc>
          <w:tcPr>
            <w:tcW w:w="211" w:type="pct"/>
            <w:vAlign w:val="center"/>
          </w:tcPr>
          <w:p w14:paraId="212376E2" w14:textId="77777777" w:rsidR="006B1B37" w:rsidRDefault="006B1B37" w:rsidP="008F56F1">
            <w:pPr>
              <w:jc w:val="center"/>
              <w:rPr>
                <w:color w:val="000000"/>
                <w:sz w:val="16"/>
                <w:szCs w:val="16"/>
              </w:rPr>
            </w:pPr>
            <w:r>
              <w:rPr>
                <w:color w:val="000000"/>
                <w:sz w:val="16"/>
                <w:szCs w:val="16"/>
              </w:rPr>
              <w:t>9</w:t>
            </w:r>
          </w:p>
        </w:tc>
        <w:tc>
          <w:tcPr>
            <w:tcW w:w="211" w:type="pct"/>
            <w:vAlign w:val="center"/>
          </w:tcPr>
          <w:p w14:paraId="68947C17" w14:textId="77777777" w:rsidR="006B1B37" w:rsidRDefault="006B1B37" w:rsidP="008F56F1">
            <w:pPr>
              <w:jc w:val="center"/>
              <w:rPr>
                <w:color w:val="000000"/>
                <w:sz w:val="16"/>
                <w:szCs w:val="16"/>
              </w:rPr>
            </w:pPr>
            <w:r>
              <w:rPr>
                <w:color w:val="000000"/>
                <w:sz w:val="16"/>
                <w:szCs w:val="16"/>
              </w:rPr>
              <w:t>100</w:t>
            </w:r>
          </w:p>
        </w:tc>
        <w:tc>
          <w:tcPr>
            <w:tcW w:w="210" w:type="pct"/>
            <w:vAlign w:val="center"/>
          </w:tcPr>
          <w:p w14:paraId="23695CD8" w14:textId="77777777" w:rsidR="006B1B37" w:rsidRDefault="006B1B37" w:rsidP="008F56F1">
            <w:pPr>
              <w:jc w:val="center"/>
              <w:rPr>
                <w:color w:val="000000"/>
                <w:sz w:val="16"/>
                <w:szCs w:val="16"/>
              </w:rPr>
            </w:pPr>
            <w:r>
              <w:rPr>
                <w:color w:val="000000"/>
                <w:sz w:val="16"/>
                <w:szCs w:val="16"/>
              </w:rPr>
              <w:t>37</w:t>
            </w:r>
          </w:p>
        </w:tc>
        <w:tc>
          <w:tcPr>
            <w:tcW w:w="211" w:type="pct"/>
            <w:vAlign w:val="center"/>
          </w:tcPr>
          <w:p w14:paraId="1C1B7FD2" w14:textId="77777777" w:rsidR="006B1B37" w:rsidRDefault="006B1B37" w:rsidP="008F56F1">
            <w:pPr>
              <w:jc w:val="center"/>
              <w:rPr>
                <w:color w:val="000000"/>
                <w:sz w:val="16"/>
                <w:szCs w:val="16"/>
              </w:rPr>
            </w:pPr>
            <w:r>
              <w:rPr>
                <w:color w:val="000000"/>
                <w:sz w:val="16"/>
                <w:szCs w:val="16"/>
              </w:rPr>
              <w:t>91</w:t>
            </w:r>
          </w:p>
        </w:tc>
        <w:tc>
          <w:tcPr>
            <w:tcW w:w="211" w:type="pct"/>
            <w:vAlign w:val="center"/>
          </w:tcPr>
          <w:p w14:paraId="66035B5A" w14:textId="77777777" w:rsidR="006B1B37" w:rsidRDefault="006B1B37" w:rsidP="008F56F1">
            <w:pPr>
              <w:jc w:val="center"/>
              <w:rPr>
                <w:color w:val="000000"/>
                <w:sz w:val="16"/>
                <w:szCs w:val="16"/>
              </w:rPr>
            </w:pPr>
            <w:r>
              <w:rPr>
                <w:color w:val="000000"/>
                <w:sz w:val="16"/>
                <w:szCs w:val="16"/>
              </w:rPr>
              <w:t>65</w:t>
            </w:r>
          </w:p>
        </w:tc>
      </w:tr>
      <w:tr w:rsidR="006B1B37" w:rsidRPr="00124EAA" w14:paraId="08B4DDDF" w14:textId="77777777" w:rsidTr="008F56F1">
        <w:trPr>
          <w:cantSplit/>
          <w:trHeight w:val="20"/>
        </w:trPr>
        <w:tc>
          <w:tcPr>
            <w:tcW w:w="1723" w:type="pct"/>
            <w:gridSpan w:val="2"/>
            <w:noWrap/>
            <w:vAlign w:val="center"/>
          </w:tcPr>
          <w:p w14:paraId="56059665" w14:textId="77777777" w:rsidR="006B1B37" w:rsidRPr="00124EAA" w:rsidRDefault="006B1B37" w:rsidP="008F56F1">
            <w:pPr>
              <w:jc w:val="right"/>
              <w:rPr>
                <w:b/>
                <w:bCs/>
                <w:sz w:val="18"/>
                <w:szCs w:val="18"/>
              </w:rPr>
            </w:pPr>
            <w:r w:rsidRPr="00124EAA">
              <w:rPr>
                <w:b/>
                <w:bCs/>
                <w:sz w:val="18"/>
                <w:szCs w:val="18"/>
              </w:rPr>
              <w:t>Дубровский район</w:t>
            </w:r>
          </w:p>
        </w:tc>
        <w:tc>
          <w:tcPr>
            <w:tcW w:w="327" w:type="pct"/>
            <w:vAlign w:val="center"/>
          </w:tcPr>
          <w:p w14:paraId="2F67877F" w14:textId="77777777" w:rsidR="006B1B37" w:rsidRPr="00EB0D3C" w:rsidRDefault="006B1B37" w:rsidP="008F56F1">
            <w:pPr>
              <w:jc w:val="center"/>
              <w:rPr>
                <w:b/>
                <w:bCs/>
                <w:color w:val="000000"/>
                <w:sz w:val="16"/>
                <w:szCs w:val="16"/>
              </w:rPr>
            </w:pPr>
            <w:r w:rsidRPr="00EB0D3C">
              <w:rPr>
                <w:b/>
                <w:bCs/>
                <w:color w:val="000000"/>
                <w:sz w:val="16"/>
                <w:szCs w:val="16"/>
              </w:rPr>
              <w:t>72</w:t>
            </w:r>
          </w:p>
        </w:tc>
        <w:tc>
          <w:tcPr>
            <w:tcW w:w="210" w:type="pct"/>
            <w:vAlign w:val="center"/>
          </w:tcPr>
          <w:p w14:paraId="31C5CEB5" w14:textId="77777777" w:rsidR="006B1B37" w:rsidRPr="00EB0D3C" w:rsidRDefault="006B1B37" w:rsidP="008F56F1">
            <w:pPr>
              <w:jc w:val="center"/>
              <w:rPr>
                <w:b/>
                <w:bCs/>
                <w:color w:val="000000"/>
                <w:sz w:val="16"/>
                <w:szCs w:val="16"/>
              </w:rPr>
            </w:pPr>
            <w:r w:rsidRPr="00EB0D3C">
              <w:rPr>
                <w:b/>
                <w:bCs/>
                <w:color w:val="000000"/>
                <w:sz w:val="16"/>
                <w:szCs w:val="16"/>
              </w:rPr>
              <w:t>88</w:t>
            </w:r>
          </w:p>
        </w:tc>
        <w:tc>
          <w:tcPr>
            <w:tcW w:w="211" w:type="pct"/>
            <w:vAlign w:val="center"/>
          </w:tcPr>
          <w:p w14:paraId="0C97B8BE" w14:textId="77777777" w:rsidR="006B1B37" w:rsidRPr="00EB0D3C" w:rsidRDefault="006B1B37" w:rsidP="008F56F1">
            <w:pPr>
              <w:jc w:val="center"/>
              <w:rPr>
                <w:b/>
                <w:bCs/>
                <w:color w:val="000000"/>
                <w:sz w:val="16"/>
                <w:szCs w:val="16"/>
              </w:rPr>
            </w:pPr>
            <w:r w:rsidRPr="00EB0D3C">
              <w:rPr>
                <w:b/>
                <w:bCs/>
                <w:color w:val="000000"/>
                <w:sz w:val="16"/>
                <w:szCs w:val="16"/>
              </w:rPr>
              <w:t>53</w:t>
            </w:r>
          </w:p>
        </w:tc>
        <w:tc>
          <w:tcPr>
            <w:tcW w:w="210" w:type="pct"/>
            <w:vAlign w:val="center"/>
          </w:tcPr>
          <w:p w14:paraId="33971356" w14:textId="77777777" w:rsidR="006B1B37" w:rsidRPr="00EB0D3C" w:rsidRDefault="006B1B37" w:rsidP="008F56F1">
            <w:pPr>
              <w:jc w:val="center"/>
              <w:rPr>
                <w:b/>
                <w:bCs/>
                <w:color w:val="000000"/>
                <w:sz w:val="16"/>
                <w:szCs w:val="16"/>
              </w:rPr>
            </w:pPr>
            <w:r w:rsidRPr="00EB0D3C">
              <w:rPr>
                <w:b/>
                <w:bCs/>
                <w:color w:val="000000"/>
                <w:sz w:val="16"/>
                <w:szCs w:val="16"/>
              </w:rPr>
              <w:t>76</w:t>
            </w:r>
          </w:p>
        </w:tc>
        <w:tc>
          <w:tcPr>
            <w:tcW w:w="211" w:type="pct"/>
            <w:vAlign w:val="center"/>
          </w:tcPr>
          <w:p w14:paraId="45CD9A91" w14:textId="77777777" w:rsidR="006B1B37" w:rsidRPr="00EB0D3C" w:rsidRDefault="006B1B37" w:rsidP="008F56F1">
            <w:pPr>
              <w:jc w:val="center"/>
              <w:rPr>
                <w:b/>
                <w:bCs/>
                <w:color w:val="000000"/>
                <w:sz w:val="16"/>
                <w:szCs w:val="16"/>
              </w:rPr>
            </w:pPr>
            <w:r w:rsidRPr="00EB0D3C">
              <w:rPr>
                <w:b/>
                <w:bCs/>
                <w:color w:val="000000"/>
                <w:sz w:val="16"/>
                <w:szCs w:val="16"/>
              </w:rPr>
              <w:t>76</w:t>
            </w:r>
          </w:p>
        </w:tc>
        <w:tc>
          <w:tcPr>
            <w:tcW w:w="211" w:type="pct"/>
            <w:vAlign w:val="center"/>
          </w:tcPr>
          <w:p w14:paraId="7BAF7BB9" w14:textId="77777777" w:rsidR="006B1B37" w:rsidRPr="00EB0D3C" w:rsidRDefault="006B1B37" w:rsidP="008F56F1">
            <w:pPr>
              <w:jc w:val="center"/>
              <w:rPr>
                <w:b/>
                <w:bCs/>
                <w:color w:val="000000"/>
                <w:sz w:val="16"/>
                <w:szCs w:val="16"/>
              </w:rPr>
            </w:pPr>
            <w:r w:rsidRPr="00EB0D3C">
              <w:rPr>
                <w:b/>
                <w:bCs/>
                <w:color w:val="000000"/>
                <w:sz w:val="16"/>
                <w:szCs w:val="16"/>
              </w:rPr>
              <w:t>69</w:t>
            </w:r>
          </w:p>
        </w:tc>
        <w:tc>
          <w:tcPr>
            <w:tcW w:w="210" w:type="pct"/>
            <w:vAlign w:val="center"/>
          </w:tcPr>
          <w:p w14:paraId="162A5A40" w14:textId="77777777" w:rsidR="006B1B37" w:rsidRPr="00EB0D3C" w:rsidRDefault="006B1B37" w:rsidP="008F56F1">
            <w:pPr>
              <w:jc w:val="center"/>
              <w:rPr>
                <w:b/>
                <w:bCs/>
                <w:color w:val="000000"/>
                <w:sz w:val="16"/>
                <w:szCs w:val="16"/>
              </w:rPr>
            </w:pPr>
            <w:r w:rsidRPr="00EB0D3C">
              <w:rPr>
                <w:b/>
                <w:bCs/>
                <w:color w:val="000000"/>
                <w:sz w:val="16"/>
                <w:szCs w:val="16"/>
              </w:rPr>
              <w:t>70</w:t>
            </w:r>
          </w:p>
        </w:tc>
        <w:tc>
          <w:tcPr>
            <w:tcW w:w="211" w:type="pct"/>
            <w:vAlign w:val="center"/>
          </w:tcPr>
          <w:p w14:paraId="71D50E68" w14:textId="77777777" w:rsidR="006B1B37" w:rsidRPr="00EB0D3C" w:rsidRDefault="006B1B37" w:rsidP="008F56F1">
            <w:pPr>
              <w:jc w:val="center"/>
              <w:rPr>
                <w:b/>
                <w:bCs/>
                <w:color w:val="000000"/>
                <w:sz w:val="16"/>
                <w:szCs w:val="16"/>
              </w:rPr>
            </w:pPr>
            <w:r w:rsidRPr="00EB0D3C">
              <w:rPr>
                <w:b/>
                <w:bCs/>
                <w:color w:val="000000"/>
                <w:sz w:val="16"/>
                <w:szCs w:val="16"/>
              </w:rPr>
              <w:t>58</w:t>
            </w:r>
          </w:p>
        </w:tc>
        <w:tc>
          <w:tcPr>
            <w:tcW w:w="211" w:type="pct"/>
            <w:vAlign w:val="center"/>
          </w:tcPr>
          <w:p w14:paraId="15969EB9" w14:textId="77777777" w:rsidR="006B1B37" w:rsidRPr="00EB0D3C" w:rsidRDefault="006B1B37" w:rsidP="008F56F1">
            <w:pPr>
              <w:jc w:val="center"/>
              <w:rPr>
                <w:b/>
                <w:bCs/>
                <w:color w:val="000000"/>
                <w:sz w:val="16"/>
                <w:szCs w:val="16"/>
              </w:rPr>
            </w:pPr>
            <w:r w:rsidRPr="00EB0D3C">
              <w:rPr>
                <w:b/>
                <w:bCs/>
                <w:color w:val="000000"/>
                <w:sz w:val="16"/>
                <w:szCs w:val="16"/>
              </w:rPr>
              <w:t>41</w:t>
            </w:r>
          </w:p>
        </w:tc>
        <w:tc>
          <w:tcPr>
            <w:tcW w:w="210" w:type="pct"/>
            <w:vAlign w:val="center"/>
          </w:tcPr>
          <w:p w14:paraId="4E53EB42" w14:textId="77777777" w:rsidR="006B1B37" w:rsidRPr="00EB0D3C" w:rsidRDefault="006B1B37" w:rsidP="008F56F1">
            <w:pPr>
              <w:jc w:val="center"/>
              <w:rPr>
                <w:b/>
                <w:bCs/>
                <w:color w:val="000000"/>
                <w:sz w:val="16"/>
                <w:szCs w:val="16"/>
              </w:rPr>
            </w:pPr>
            <w:r w:rsidRPr="00EB0D3C">
              <w:rPr>
                <w:b/>
                <w:bCs/>
                <w:color w:val="000000"/>
                <w:sz w:val="16"/>
                <w:szCs w:val="16"/>
              </w:rPr>
              <w:t>85</w:t>
            </w:r>
          </w:p>
        </w:tc>
        <w:tc>
          <w:tcPr>
            <w:tcW w:w="211" w:type="pct"/>
            <w:vAlign w:val="center"/>
          </w:tcPr>
          <w:p w14:paraId="04752AD5" w14:textId="77777777" w:rsidR="006B1B37" w:rsidRPr="00EB0D3C" w:rsidRDefault="006B1B37" w:rsidP="008F56F1">
            <w:pPr>
              <w:jc w:val="center"/>
              <w:rPr>
                <w:b/>
                <w:bCs/>
                <w:color w:val="000000"/>
                <w:sz w:val="16"/>
                <w:szCs w:val="16"/>
              </w:rPr>
            </w:pPr>
            <w:r w:rsidRPr="00EB0D3C">
              <w:rPr>
                <w:b/>
                <w:bCs/>
                <w:color w:val="000000"/>
                <w:sz w:val="16"/>
                <w:szCs w:val="16"/>
              </w:rPr>
              <w:t>19</w:t>
            </w:r>
          </w:p>
        </w:tc>
        <w:tc>
          <w:tcPr>
            <w:tcW w:w="211" w:type="pct"/>
            <w:vAlign w:val="center"/>
          </w:tcPr>
          <w:p w14:paraId="1DF8D76B" w14:textId="77777777" w:rsidR="006B1B37" w:rsidRPr="00EB0D3C" w:rsidRDefault="006B1B37" w:rsidP="008F56F1">
            <w:pPr>
              <w:jc w:val="center"/>
              <w:rPr>
                <w:b/>
                <w:bCs/>
                <w:color w:val="000000"/>
                <w:sz w:val="16"/>
                <w:szCs w:val="16"/>
              </w:rPr>
            </w:pPr>
            <w:r w:rsidRPr="00EB0D3C">
              <w:rPr>
                <w:b/>
                <w:bCs/>
                <w:color w:val="000000"/>
                <w:sz w:val="16"/>
                <w:szCs w:val="16"/>
              </w:rPr>
              <w:t>85</w:t>
            </w:r>
          </w:p>
        </w:tc>
        <w:tc>
          <w:tcPr>
            <w:tcW w:w="210" w:type="pct"/>
            <w:vAlign w:val="center"/>
          </w:tcPr>
          <w:p w14:paraId="6E6CD386" w14:textId="77777777" w:rsidR="006B1B37" w:rsidRPr="00EB0D3C" w:rsidRDefault="006B1B37" w:rsidP="008F56F1">
            <w:pPr>
              <w:jc w:val="center"/>
              <w:rPr>
                <w:b/>
                <w:bCs/>
                <w:color w:val="000000"/>
                <w:sz w:val="16"/>
                <w:szCs w:val="16"/>
              </w:rPr>
            </w:pPr>
            <w:r w:rsidRPr="00EB0D3C">
              <w:rPr>
                <w:b/>
                <w:bCs/>
                <w:color w:val="000000"/>
                <w:sz w:val="16"/>
                <w:szCs w:val="16"/>
              </w:rPr>
              <w:t>38</w:t>
            </w:r>
          </w:p>
        </w:tc>
        <w:tc>
          <w:tcPr>
            <w:tcW w:w="211" w:type="pct"/>
            <w:vAlign w:val="center"/>
          </w:tcPr>
          <w:p w14:paraId="5FFBA999" w14:textId="77777777" w:rsidR="006B1B37" w:rsidRPr="00EB0D3C" w:rsidRDefault="006B1B37" w:rsidP="008F56F1">
            <w:pPr>
              <w:jc w:val="center"/>
              <w:rPr>
                <w:b/>
                <w:bCs/>
                <w:color w:val="000000"/>
                <w:sz w:val="16"/>
                <w:szCs w:val="16"/>
              </w:rPr>
            </w:pPr>
            <w:r w:rsidRPr="00EB0D3C">
              <w:rPr>
                <w:b/>
                <w:bCs/>
                <w:color w:val="000000"/>
                <w:sz w:val="16"/>
                <w:szCs w:val="16"/>
              </w:rPr>
              <w:t>66</w:t>
            </w:r>
          </w:p>
        </w:tc>
        <w:tc>
          <w:tcPr>
            <w:tcW w:w="211" w:type="pct"/>
            <w:vAlign w:val="center"/>
          </w:tcPr>
          <w:p w14:paraId="54A63E67" w14:textId="77777777" w:rsidR="006B1B37" w:rsidRPr="00EB0D3C" w:rsidRDefault="006B1B37" w:rsidP="008F56F1">
            <w:pPr>
              <w:jc w:val="center"/>
              <w:rPr>
                <w:b/>
                <w:bCs/>
                <w:color w:val="000000"/>
                <w:sz w:val="16"/>
                <w:szCs w:val="16"/>
              </w:rPr>
            </w:pPr>
            <w:r w:rsidRPr="00EB0D3C">
              <w:rPr>
                <w:b/>
                <w:bCs/>
                <w:color w:val="000000"/>
                <w:sz w:val="16"/>
                <w:szCs w:val="16"/>
              </w:rPr>
              <w:t>45</w:t>
            </w:r>
          </w:p>
        </w:tc>
      </w:tr>
    </w:tbl>
    <w:p w14:paraId="3AA359EB" w14:textId="77777777" w:rsidR="00CF613D" w:rsidRDefault="00CF613D" w:rsidP="00CF613D">
      <w:pPr>
        <w:rPr>
          <w:sz w:val="18"/>
          <w:szCs w:val="18"/>
        </w:rPr>
      </w:pPr>
    </w:p>
    <w:p w14:paraId="36CD824B" w14:textId="77777777" w:rsidR="00CF613D" w:rsidRDefault="00CF613D" w:rsidP="00CF613D"/>
    <w:p w14:paraId="050C5057" w14:textId="77777777" w:rsidR="00CF613D" w:rsidRDefault="00CF613D" w:rsidP="00CF613D"/>
    <w:p w14:paraId="4472CBF5" w14:textId="77777777" w:rsidR="00CF613D" w:rsidRDefault="00CF613D" w:rsidP="00CF613D"/>
    <w:p w14:paraId="0307523F" w14:textId="77777777" w:rsidR="00CF613D" w:rsidRDefault="00CF613D" w:rsidP="00CF613D"/>
    <w:p w14:paraId="4AEADF00" w14:textId="77777777" w:rsidR="00CF613D" w:rsidRDefault="00CF613D" w:rsidP="00CF613D"/>
    <w:p w14:paraId="2F79F1F9" w14:textId="77777777" w:rsidR="00CF613D" w:rsidRDefault="00CF613D" w:rsidP="00CF613D">
      <w:pPr>
        <w:pStyle w:val="3"/>
        <w:spacing w:before="0" w:after="0"/>
        <w:ind w:left="431"/>
        <w:jc w:val="center"/>
        <w:rPr>
          <w:color w:val="4472C4" w:themeColor="accent1"/>
        </w:rPr>
        <w:sectPr w:rsidR="00CF613D" w:rsidSect="00CF613D">
          <w:pgSz w:w="16838" w:h="11906" w:orient="landscape" w:code="9"/>
          <w:pgMar w:top="794" w:right="1134" w:bottom="851" w:left="1134" w:header="709" w:footer="709" w:gutter="0"/>
          <w:cols w:space="708"/>
          <w:docGrid w:linePitch="360"/>
        </w:sectPr>
      </w:pPr>
      <w:bookmarkStart w:id="91" w:name="_Toc525568449"/>
    </w:p>
    <w:p w14:paraId="5B06017C" w14:textId="77777777" w:rsidR="00CF613D" w:rsidRPr="00E863A6" w:rsidRDefault="00CF613D" w:rsidP="00CF613D">
      <w:pPr>
        <w:pStyle w:val="1"/>
        <w:numPr>
          <w:ilvl w:val="1"/>
          <w:numId w:val="1"/>
        </w:numPr>
        <w:spacing w:before="0"/>
        <w:ind w:left="431" w:hanging="431"/>
        <w:jc w:val="both"/>
      </w:pPr>
      <w:bookmarkStart w:id="92" w:name="_Toc14433207"/>
      <w:bookmarkStart w:id="93" w:name="_Toc177649223"/>
      <w:bookmarkEnd w:id="91"/>
      <w:r w:rsidRPr="00E863A6">
        <w:lastRenderedPageBreak/>
        <w:t>ИСТОРИЯ</w:t>
      </w:r>
      <w:bookmarkEnd w:id="92"/>
      <w:bookmarkEnd w:id="93"/>
    </w:p>
    <w:p w14:paraId="1073C8F8" w14:textId="77777777" w:rsidR="00CF613D" w:rsidRPr="00B96A11" w:rsidRDefault="00CF613D" w:rsidP="00CF613D">
      <w:pPr>
        <w:spacing w:before="120" w:after="120"/>
        <w:jc w:val="center"/>
        <w:rPr>
          <w:b/>
          <w:bCs/>
          <w:noProof/>
          <w:sz w:val="26"/>
          <w:szCs w:val="26"/>
        </w:rPr>
      </w:pPr>
      <w:bookmarkStart w:id="94" w:name="_Toc14433209"/>
      <w:r w:rsidRPr="00B96A11">
        <w:rPr>
          <w:b/>
          <w:bCs/>
          <w:noProof/>
          <w:sz w:val="26"/>
          <w:szCs w:val="26"/>
        </w:rPr>
        <w:t>Статистика отметок по истории</w:t>
      </w:r>
      <w:bookmarkEnd w:id="94"/>
    </w:p>
    <w:tbl>
      <w:tblPr>
        <w:tblW w:w="5000" w:type="pct"/>
        <w:jc w:val="center"/>
        <w:tblLook w:val="00A0" w:firstRow="1" w:lastRow="0" w:firstColumn="1" w:lastColumn="0" w:noHBand="0" w:noVBand="0"/>
      </w:tblPr>
      <w:tblGrid>
        <w:gridCol w:w="2705"/>
        <w:gridCol w:w="1303"/>
        <w:gridCol w:w="1673"/>
        <w:gridCol w:w="982"/>
        <w:gridCol w:w="988"/>
        <w:gridCol w:w="988"/>
        <w:gridCol w:w="988"/>
      </w:tblGrid>
      <w:tr w:rsidR="00D46E0E" w14:paraId="5EFF572D" w14:textId="77777777" w:rsidTr="00A27A90">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10889AD7" w14:textId="77777777" w:rsidR="00D46E0E" w:rsidRDefault="00D46E0E">
            <w:pPr>
              <w:spacing w:line="254" w:lineRule="auto"/>
              <w:jc w:val="center"/>
              <w:rPr>
                <w:b/>
                <w:bCs/>
                <w:color w:val="000000"/>
                <w:sz w:val="20"/>
                <w:szCs w:val="20"/>
                <w:lang w:eastAsia="en-US"/>
              </w:rPr>
            </w:pPr>
            <w:bookmarkStart w:id="95" w:name="_Toc14433212"/>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63A8F51B"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63D00631"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49" w:type="pct"/>
            <w:gridSpan w:val="4"/>
            <w:tcBorders>
              <w:top w:val="single" w:sz="4" w:space="0" w:color="auto"/>
              <w:left w:val="nil"/>
              <w:bottom w:val="single" w:sz="4" w:space="0" w:color="auto"/>
              <w:right w:val="single" w:sz="4" w:space="0" w:color="auto"/>
            </w:tcBorders>
            <w:vAlign w:val="center"/>
            <w:hideMark/>
          </w:tcPr>
          <w:p w14:paraId="3E8A6988"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3F7276FD"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05236"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E9491"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66C4B"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5BE56F7B"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0BF2B3CE"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78E88B72"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0C3A9BAA"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A27A90" w14:paraId="3952B050"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254BA486" w14:textId="77777777" w:rsidR="00A27A90" w:rsidRDefault="00A27A90" w:rsidP="00A27A90">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61F36FA3" w14:textId="19ED37A2" w:rsidR="00A27A90" w:rsidRPr="00A27A90" w:rsidRDefault="00A27A90" w:rsidP="00A27A90">
            <w:pPr>
              <w:spacing w:line="254" w:lineRule="auto"/>
              <w:jc w:val="center"/>
              <w:rPr>
                <w:color w:val="000000"/>
                <w:sz w:val="22"/>
                <w:szCs w:val="22"/>
                <w:lang w:eastAsia="en-US"/>
              </w:rPr>
            </w:pPr>
            <w:r w:rsidRPr="00A27A90">
              <w:rPr>
                <w:color w:val="000000"/>
                <w:sz w:val="22"/>
                <w:szCs w:val="22"/>
              </w:rPr>
              <w:t>21608</w:t>
            </w:r>
          </w:p>
        </w:tc>
        <w:tc>
          <w:tcPr>
            <w:tcW w:w="869" w:type="pct"/>
            <w:tcBorders>
              <w:top w:val="nil"/>
              <w:left w:val="single" w:sz="4" w:space="0" w:color="auto"/>
              <w:bottom w:val="single" w:sz="4" w:space="0" w:color="auto"/>
              <w:right w:val="nil"/>
            </w:tcBorders>
            <w:vAlign w:val="center"/>
          </w:tcPr>
          <w:p w14:paraId="530E9A94" w14:textId="3C7BFD6C" w:rsidR="00A27A90" w:rsidRPr="00A27A90" w:rsidRDefault="00A27A90" w:rsidP="00A27A90">
            <w:pPr>
              <w:spacing w:line="254" w:lineRule="auto"/>
              <w:jc w:val="center"/>
              <w:rPr>
                <w:color w:val="000000"/>
                <w:sz w:val="22"/>
                <w:szCs w:val="22"/>
                <w:lang w:eastAsia="en-US"/>
              </w:rPr>
            </w:pPr>
            <w:r w:rsidRPr="00A27A90">
              <w:rPr>
                <w:color w:val="000000"/>
                <w:sz w:val="22"/>
                <w:szCs w:val="22"/>
              </w:rPr>
              <w:t>479710</w:t>
            </w:r>
          </w:p>
        </w:tc>
        <w:tc>
          <w:tcPr>
            <w:tcW w:w="510" w:type="pct"/>
            <w:tcBorders>
              <w:top w:val="single" w:sz="4" w:space="0" w:color="auto"/>
              <w:left w:val="single" w:sz="4" w:space="0" w:color="auto"/>
              <w:bottom w:val="single" w:sz="4" w:space="0" w:color="auto"/>
              <w:right w:val="single" w:sz="4" w:space="0" w:color="auto"/>
            </w:tcBorders>
            <w:vAlign w:val="center"/>
          </w:tcPr>
          <w:p w14:paraId="724CFBDA" w14:textId="7BB5DB38" w:rsidR="00A27A90" w:rsidRPr="00A27A90" w:rsidRDefault="00A27A90" w:rsidP="00A27A90">
            <w:pPr>
              <w:spacing w:line="254" w:lineRule="auto"/>
              <w:jc w:val="center"/>
              <w:rPr>
                <w:color w:val="000000"/>
                <w:sz w:val="22"/>
                <w:szCs w:val="22"/>
                <w:lang w:eastAsia="en-US"/>
              </w:rPr>
            </w:pPr>
            <w:r w:rsidRPr="00A27A90">
              <w:rPr>
                <w:color w:val="000000"/>
                <w:sz w:val="22"/>
                <w:szCs w:val="22"/>
              </w:rPr>
              <w:t>5,4</w:t>
            </w:r>
          </w:p>
        </w:tc>
        <w:tc>
          <w:tcPr>
            <w:tcW w:w="513" w:type="pct"/>
            <w:tcBorders>
              <w:top w:val="single" w:sz="4" w:space="0" w:color="auto"/>
              <w:left w:val="nil"/>
              <w:bottom w:val="single" w:sz="4" w:space="0" w:color="auto"/>
              <w:right w:val="single" w:sz="4" w:space="0" w:color="auto"/>
            </w:tcBorders>
            <w:vAlign w:val="center"/>
          </w:tcPr>
          <w:p w14:paraId="0E66BD1B" w14:textId="0AA7DC06" w:rsidR="00A27A90" w:rsidRPr="00A27A90" w:rsidRDefault="00A27A90" w:rsidP="00A27A90">
            <w:pPr>
              <w:spacing w:line="254" w:lineRule="auto"/>
              <w:jc w:val="center"/>
              <w:rPr>
                <w:color w:val="000000"/>
                <w:sz w:val="22"/>
                <w:szCs w:val="22"/>
                <w:lang w:eastAsia="en-US"/>
              </w:rPr>
            </w:pPr>
            <w:r w:rsidRPr="00A27A90">
              <w:rPr>
                <w:color w:val="000000"/>
                <w:sz w:val="22"/>
                <w:szCs w:val="22"/>
              </w:rPr>
              <w:t>40,9</w:t>
            </w:r>
          </w:p>
        </w:tc>
        <w:tc>
          <w:tcPr>
            <w:tcW w:w="513" w:type="pct"/>
            <w:tcBorders>
              <w:top w:val="single" w:sz="4" w:space="0" w:color="auto"/>
              <w:left w:val="nil"/>
              <w:bottom w:val="single" w:sz="4" w:space="0" w:color="auto"/>
              <w:right w:val="single" w:sz="4" w:space="0" w:color="auto"/>
            </w:tcBorders>
            <w:vAlign w:val="center"/>
          </w:tcPr>
          <w:p w14:paraId="16715F4C" w14:textId="64B07C36" w:rsidR="00A27A90" w:rsidRPr="00A27A90" w:rsidRDefault="00A27A90" w:rsidP="00A27A90">
            <w:pPr>
              <w:spacing w:line="254" w:lineRule="auto"/>
              <w:jc w:val="center"/>
              <w:rPr>
                <w:color w:val="000000"/>
                <w:sz w:val="22"/>
                <w:szCs w:val="22"/>
                <w:lang w:eastAsia="en-US"/>
              </w:rPr>
            </w:pPr>
            <w:r w:rsidRPr="00A27A90">
              <w:rPr>
                <w:color w:val="000000"/>
                <w:sz w:val="22"/>
                <w:szCs w:val="22"/>
              </w:rPr>
              <w:t>38,0</w:t>
            </w:r>
          </w:p>
        </w:tc>
        <w:tc>
          <w:tcPr>
            <w:tcW w:w="513" w:type="pct"/>
            <w:tcBorders>
              <w:top w:val="single" w:sz="4" w:space="0" w:color="auto"/>
              <w:left w:val="nil"/>
              <w:bottom w:val="single" w:sz="4" w:space="0" w:color="auto"/>
              <w:right w:val="single" w:sz="4" w:space="0" w:color="auto"/>
            </w:tcBorders>
            <w:vAlign w:val="center"/>
          </w:tcPr>
          <w:p w14:paraId="166199B7" w14:textId="619A1FFF" w:rsidR="00A27A90" w:rsidRPr="00A27A90" w:rsidRDefault="00A27A90" w:rsidP="00A27A90">
            <w:pPr>
              <w:spacing w:line="254" w:lineRule="auto"/>
              <w:jc w:val="center"/>
              <w:rPr>
                <w:color w:val="000000"/>
                <w:sz w:val="22"/>
                <w:szCs w:val="22"/>
                <w:lang w:eastAsia="en-US"/>
              </w:rPr>
            </w:pPr>
            <w:r w:rsidRPr="00A27A90">
              <w:rPr>
                <w:color w:val="000000"/>
                <w:sz w:val="22"/>
                <w:szCs w:val="22"/>
              </w:rPr>
              <w:t>15,8</w:t>
            </w:r>
          </w:p>
        </w:tc>
      </w:tr>
      <w:tr w:rsidR="00A27A90" w14:paraId="7EAC51C7"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3442B4B2" w14:textId="77777777" w:rsidR="00A27A90" w:rsidRDefault="00A27A90" w:rsidP="00A27A90">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7E1ADD03" w14:textId="70CA678E" w:rsidR="00A27A90" w:rsidRPr="00A27A90" w:rsidRDefault="00A27A90" w:rsidP="00A27A90">
            <w:pPr>
              <w:spacing w:line="254" w:lineRule="auto"/>
              <w:jc w:val="center"/>
              <w:rPr>
                <w:color w:val="000000"/>
                <w:sz w:val="22"/>
                <w:szCs w:val="22"/>
                <w:lang w:eastAsia="en-US"/>
              </w:rPr>
            </w:pPr>
            <w:r w:rsidRPr="00A27A90">
              <w:rPr>
                <w:color w:val="000000"/>
                <w:sz w:val="22"/>
                <w:szCs w:val="22"/>
              </w:rPr>
              <w:t>221</w:t>
            </w:r>
          </w:p>
        </w:tc>
        <w:tc>
          <w:tcPr>
            <w:tcW w:w="869" w:type="pct"/>
            <w:tcBorders>
              <w:top w:val="nil"/>
              <w:left w:val="single" w:sz="4" w:space="0" w:color="auto"/>
              <w:bottom w:val="single" w:sz="4" w:space="0" w:color="auto"/>
              <w:right w:val="nil"/>
            </w:tcBorders>
            <w:vAlign w:val="center"/>
          </w:tcPr>
          <w:p w14:paraId="679DBFD0" w14:textId="1FF39E56" w:rsidR="00A27A90" w:rsidRPr="00A27A90" w:rsidRDefault="00A27A90" w:rsidP="00A27A90">
            <w:pPr>
              <w:spacing w:line="254" w:lineRule="auto"/>
              <w:jc w:val="center"/>
              <w:rPr>
                <w:color w:val="000000"/>
                <w:sz w:val="22"/>
                <w:szCs w:val="22"/>
                <w:lang w:eastAsia="en-US"/>
              </w:rPr>
            </w:pPr>
            <w:r w:rsidRPr="00A27A90">
              <w:rPr>
                <w:color w:val="000000"/>
                <w:sz w:val="22"/>
                <w:szCs w:val="22"/>
              </w:rPr>
              <w:t>3856</w:t>
            </w:r>
          </w:p>
        </w:tc>
        <w:tc>
          <w:tcPr>
            <w:tcW w:w="510" w:type="pct"/>
            <w:tcBorders>
              <w:top w:val="single" w:sz="4" w:space="0" w:color="auto"/>
              <w:left w:val="single" w:sz="4" w:space="0" w:color="auto"/>
              <w:bottom w:val="single" w:sz="4" w:space="0" w:color="auto"/>
              <w:right w:val="single" w:sz="4" w:space="0" w:color="auto"/>
            </w:tcBorders>
            <w:vAlign w:val="center"/>
          </w:tcPr>
          <w:p w14:paraId="29D474FE" w14:textId="600E0482" w:rsidR="00A27A90" w:rsidRPr="00A27A90" w:rsidRDefault="00A27A90" w:rsidP="00A27A90">
            <w:pPr>
              <w:spacing w:line="254" w:lineRule="auto"/>
              <w:jc w:val="center"/>
              <w:rPr>
                <w:color w:val="000000"/>
                <w:sz w:val="22"/>
                <w:szCs w:val="22"/>
                <w:lang w:eastAsia="en-US"/>
              </w:rPr>
            </w:pPr>
            <w:r w:rsidRPr="00A27A90">
              <w:rPr>
                <w:color w:val="000000"/>
                <w:sz w:val="22"/>
                <w:szCs w:val="22"/>
              </w:rPr>
              <w:t>1,3</w:t>
            </w:r>
          </w:p>
        </w:tc>
        <w:tc>
          <w:tcPr>
            <w:tcW w:w="513" w:type="pct"/>
            <w:tcBorders>
              <w:top w:val="single" w:sz="4" w:space="0" w:color="auto"/>
              <w:left w:val="nil"/>
              <w:bottom w:val="single" w:sz="4" w:space="0" w:color="auto"/>
              <w:right w:val="single" w:sz="4" w:space="0" w:color="auto"/>
            </w:tcBorders>
            <w:vAlign w:val="center"/>
          </w:tcPr>
          <w:p w14:paraId="5698F35D" w14:textId="14CFE312" w:rsidR="00A27A90" w:rsidRPr="00A27A90" w:rsidRDefault="00A27A90" w:rsidP="00A27A90">
            <w:pPr>
              <w:spacing w:line="254" w:lineRule="auto"/>
              <w:jc w:val="center"/>
              <w:rPr>
                <w:color w:val="000000"/>
                <w:sz w:val="22"/>
                <w:szCs w:val="22"/>
                <w:lang w:eastAsia="en-US"/>
              </w:rPr>
            </w:pPr>
            <w:r w:rsidRPr="00A27A90">
              <w:rPr>
                <w:color w:val="000000"/>
                <w:sz w:val="22"/>
                <w:szCs w:val="22"/>
              </w:rPr>
              <w:t>34,0</w:t>
            </w:r>
          </w:p>
        </w:tc>
        <w:tc>
          <w:tcPr>
            <w:tcW w:w="513" w:type="pct"/>
            <w:tcBorders>
              <w:top w:val="single" w:sz="4" w:space="0" w:color="auto"/>
              <w:left w:val="nil"/>
              <w:bottom w:val="single" w:sz="4" w:space="0" w:color="auto"/>
              <w:right w:val="single" w:sz="4" w:space="0" w:color="auto"/>
            </w:tcBorders>
            <w:vAlign w:val="center"/>
          </w:tcPr>
          <w:p w14:paraId="44BD0E60" w14:textId="0646D5FA" w:rsidR="00A27A90" w:rsidRPr="00A27A90" w:rsidRDefault="00A27A90" w:rsidP="00A27A90">
            <w:pPr>
              <w:spacing w:line="254" w:lineRule="auto"/>
              <w:jc w:val="center"/>
              <w:rPr>
                <w:color w:val="000000"/>
                <w:sz w:val="22"/>
                <w:szCs w:val="22"/>
                <w:lang w:eastAsia="en-US"/>
              </w:rPr>
            </w:pPr>
            <w:r w:rsidRPr="00A27A90">
              <w:rPr>
                <w:color w:val="000000"/>
                <w:sz w:val="22"/>
                <w:szCs w:val="22"/>
              </w:rPr>
              <w:t>42,7</w:t>
            </w:r>
          </w:p>
        </w:tc>
        <w:tc>
          <w:tcPr>
            <w:tcW w:w="513" w:type="pct"/>
            <w:tcBorders>
              <w:top w:val="single" w:sz="4" w:space="0" w:color="auto"/>
              <w:left w:val="nil"/>
              <w:bottom w:val="single" w:sz="4" w:space="0" w:color="auto"/>
              <w:right w:val="single" w:sz="4" w:space="0" w:color="auto"/>
            </w:tcBorders>
            <w:vAlign w:val="center"/>
          </w:tcPr>
          <w:p w14:paraId="23DD5FAE" w14:textId="668B8048" w:rsidR="00A27A90" w:rsidRPr="00A27A90" w:rsidRDefault="00A27A90" w:rsidP="00A27A90">
            <w:pPr>
              <w:spacing w:line="254" w:lineRule="auto"/>
              <w:jc w:val="center"/>
              <w:rPr>
                <w:color w:val="000000"/>
                <w:sz w:val="22"/>
                <w:szCs w:val="22"/>
                <w:lang w:eastAsia="en-US"/>
              </w:rPr>
            </w:pPr>
            <w:r w:rsidRPr="00A27A90">
              <w:rPr>
                <w:color w:val="000000"/>
                <w:sz w:val="22"/>
                <w:szCs w:val="22"/>
              </w:rPr>
              <w:t>22,0</w:t>
            </w:r>
          </w:p>
        </w:tc>
      </w:tr>
      <w:tr w:rsidR="008F56F1" w14:paraId="2F5DCBB6"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33CA28A5" w14:textId="5EDCDA36" w:rsidR="008F56F1" w:rsidRDefault="008F56F1" w:rsidP="008F56F1">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6D860466" w14:textId="52C5783B" w:rsidR="008F56F1" w:rsidRPr="008F56F1" w:rsidRDefault="008F56F1" w:rsidP="008F56F1">
            <w:pPr>
              <w:spacing w:line="254" w:lineRule="auto"/>
              <w:jc w:val="center"/>
              <w:rPr>
                <w:color w:val="000000"/>
                <w:sz w:val="22"/>
                <w:szCs w:val="22"/>
                <w:lang w:eastAsia="en-US"/>
              </w:rPr>
            </w:pPr>
            <w:r w:rsidRPr="008F56F1">
              <w:rPr>
                <w:color w:val="000000"/>
                <w:sz w:val="22"/>
                <w:szCs w:val="22"/>
              </w:rPr>
              <w:t>4</w:t>
            </w:r>
          </w:p>
        </w:tc>
        <w:tc>
          <w:tcPr>
            <w:tcW w:w="869" w:type="pct"/>
            <w:tcBorders>
              <w:top w:val="nil"/>
              <w:left w:val="single" w:sz="4" w:space="0" w:color="auto"/>
              <w:bottom w:val="single" w:sz="4" w:space="0" w:color="auto"/>
              <w:right w:val="nil"/>
            </w:tcBorders>
            <w:vAlign w:val="center"/>
          </w:tcPr>
          <w:p w14:paraId="4963C1AD" w14:textId="7CA24719" w:rsidR="008F56F1" w:rsidRPr="008F56F1" w:rsidRDefault="008F56F1" w:rsidP="008F56F1">
            <w:pPr>
              <w:spacing w:line="254" w:lineRule="auto"/>
              <w:jc w:val="center"/>
              <w:rPr>
                <w:color w:val="000000"/>
                <w:sz w:val="22"/>
                <w:szCs w:val="22"/>
                <w:lang w:eastAsia="en-US"/>
              </w:rPr>
            </w:pPr>
            <w:r w:rsidRPr="008F56F1">
              <w:rPr>
                <w:color w:val="000000"/>
                <w:sz w:val="22"/>
                <w:szCs w:val="22"/>
              </w:rPr>
              <w:t>44</w:t>
            </w:r>
          </w:p>
        </w:tc>
        <w:tc>
          <w:tcPr>
            <w:tcW w:w="510" w:type="pct"/>
            <w:tcBorders>
              <w:top w:val="single" w:sz="4" w:space="0" w:color="auto"/>
              <w:left w:val="single" w:sz="4" w:space="0" w:color="auto"/>
              <w:bottom w:val="single" w:sz="4" w:space="0" w:color="auto"/>
              <w:right w:val="single" w:sz="4" w:space="0" w:color="auto"/>
            </w:tcBorders>
            <w:vAlign w:val="center"/>
          </w:tcPr>
          <w:p w14:paraId="1309F72C" w14:textId="788E77D9" w:rsidR="008F56F1" w:rsidRPr="008F56F1" w:rsidRDefault="008F56F1" w:rsidP="008F56F1">
            <w:pPr>
              <w:spacing w:line="254" w:lineRule="auto"/>
              <w:jc w:val="center"/>
              <w:rPr>
                <w:color w:val="000000"/>
                <w:sz w:val="22"/>
                <w:szCs w:val="22"/>
                <w:lang w:eastAsia="en-US"/>
              </w:rPr>
            </w:pPr>
            <w:r w:rsidRPr="008F56F1">
              <w:rPr>
                <w:color w:val="000000"/>
                <w:sz w:val="22"/>
                <w:szCs w:val="22"/>
              </w:rPr>
              <w:t>0,0</w:t>
            </w:r>
          </w:p>
        </w:tc>
        <w:tc>
          <w:tcPr>
            <w:tcW w:w="513" w:type="pct"/>
            <w:tcBorders>
              <w:top w:val="single" w:sz="4" w:space="0" w:color="auto"/>
              <w:left w:val="nil"/>
              <w:bottom w:val="single" w:sz="4" w:space="0" w:color="auto"/>
              <w:right w:val="single" w:sz="4" w:space="0" w:color="auto"/>
            </w:tcBorders>
            <w:vAlign w:val="center"/>
          </w:tcPr>
          <w:p w14:paraId="005C06FD" w14:textId="0C98C415" w:rsidR="008F56F1" w:rsidRPr="008F56F1" w:rsidRDefault="008F56F1" w:rsidP="008F56F1">
            <w:pPr>
              <w:spacing w:line="254" w:lineRule="auto"/>
              <w:jc w:val="center"/>
              <w:rPr>
                <w:color w:val="000000"/>
                <w:sz w:val="22"/>
                <w:szCs w:val="22"/>
                <w:lang w:eastAsia="en-US"/>
              </w:rPr>
            </w:pPr>
            <w:r w:rsidRPr="008F56F1">
              <w:rPr>
                <w:color w:val="000000"/>
                <w:sz w:val="22"/>
                <w:szCs w:val="22"/>
              </w:rPr>
              <w:t>47,7</w:t>
            </w:r>
          </w:p>
        </w:tc>
        <w:tc>
          <w:tcPr>
            <w:tcW w:w="513" w:type="pct"/>
            <w:tcBorders>
              <w:top w:val="single" w:sz="4" w:space="0" w:color="auto"/>
              <w:left w:val="nil"/>
              <w:bottom w:val="single" w:sz="4" w:space="0" w:color="auto"/>
              <w:right w:val="single" w:sz="4" w:space="0" w:color="auto"/>
            </w:tcBorders>
            <w:vAlign w:val="center"/>
          </w:tcPr>
          <w:p w14:paraId="6584CDA2" w14:textId="5BA72408" w:rsidR="008F56F1" w:rsidRPr="008F56F1" w:rsidRDefault="008F56F1" w:rsidP="008F56F1">
            <w:pPr>
              <w:spacing w:line="254" w:lineRule="auto"/>
              <w:jc w:val="center"/>
              <w:rPr>
                <w:color w:val="000000"/>
                <w:sz w:val="22"/>
                <w:szCs w:val="22"/>
                <w:lang w:eastAsia="en-US"/>
              </w:rPr>
            </w:pPr>
            <w:r w:rsidRPr="008F56F1">
              <w:rPr>
                <w:color w:val="000000"/>
                <w:sz w:val="22"/>
                <w:szCs w:val="22"/>
              </w:rPr>
              <w:t>27,3</w:t>
            </w:r>
          </w:p>
        </w:tc>
        <w:tc>
          <w:tcPr>
            <w:tcW w:w="513" w:type="pct"/>
            <w:tcBorders>
              <w:top w:val="single" w:sz="4" w:space="0" w:color="auto"/>
              <w:left w:val="nil"/>
              <w:bottom w:val="single" w:sz="4" w:space="0" w:color="auto"/>
              <w:right w:val="single" w:sz="4" w:space="0" w:color="auto"/>
            </w:tcBorders>
            <w:vAlign w:val="center"/>
          </w:tcPr>
          <w:p w14:paraId="32D1A2C2" w14:textId="361E2EE8" w:rsidR="008F56F1" w:rsidRPr="008F56F1" w:rsidRDefault="008F56F1" w:rsidP="008F56F1">
            <w:pPr>
              <w:spacing w:line="254" w:lineRule="auto"/>
              <w:jc w:val="center"/>
              <w:rPr>
                <w:color w:val="000000"/>
                <w:sz w:val="22"/>
                <w:szCs w:val="22"/>
                <w:lang w:eastAsia="en-US"/>
              </w:rPr>
            </w:pPr>
            <w:r w:rsidRPr="008F56F1">
              <w:rPr>
                <w:color w:val="000000"/>
                <w:sz w:val="22"/>
                <w:szCs w:val="22"/>
              </w:rPr>
              <w:t>25,0</w:t>
            </w:r>
          </w:p>
        </w:tc>
      </w:tr>
    </w:tbl>
    <w:p w14:paraId="3C5CD9C9" w14:textId="77777777" w:rsidR="00D46E0E" w:rsidRDefault="00D46E0E" w:rsidP="00D46E0E">
      <w:pPr>
        <w:spacing w:after="120"/>
        <w:jc w:val="center"/>
        <w:rPr>
          <w:b/>
          <w:bCs/>
          <w:noProof/>
          <w:sz w:val="26"/>
          <w:szCs w:val="26"/>
        </w:rPr>
      </w:pPr>
    </w:p>
    <w:p w14:paraId="511BD799" w14:textId="77777777" w:rsidR="00D46E0E" w:rsidRDefault="00D46E0E" w:rsidP="00D46E0E">
      <w:pPr>
        <w:rPr>
          <w:sz w:val="16"/>
          <w:szCs w:val="16"/>
        </w:rPr>
      </w:pPr>
    </w:p>
    <w:p w14:paraId="342AF1C8" w14:textId="1FB9BD0E" w:rsidR="00D46E0E" w:rsidRPr="00A27A90" w:rsidRDefault="00D46E0E" w:rsidP="00D46E0E">
      <w:pPr>
        <w:jc w:val="center"/>
      </w:pPr>
      <w:r w:rsidRPr="00A27A90">
        <w:rPr>
          <w:b/>
          <w:bCs/>
        </w:rPr>
        <w:t xml:space="preserve">Результаты ВПР по </w:t>
      </w:r>
      <w:r w:rsidR="009462FA" w:rsidRPr="00A27A90">
        <w:rPr>
          <w:b/>
          <w:bCs/>
        </w:rPr>
        <w:t>истории</w:t>
      </w:r>
      <w:r w:rsidRPr="00A27A90">
        <w:rPr>
          <w:b/>
          <w:bCs/>
        </w:rPr>
        <w:t xml:space="preserve"> уч-ся </w:t>
      </w:r>
      <w:r w:rsidR="009462FA" w:rsidRPr="00A27A90">
        <w:rPr>
          <w:b/>
          <w:bCs/>
        </w:rPr>
        <w:t>7</w:t>
      </w:r>
      <w:r w:rsidRPr="00A27A90">
        <w:rPr>
          <w:b/>
          <w:bCs/>
        </w:rPr>
        <w:t xml:space="preserve">-х классов </w:t>
      </w:r>
    </w:p>
    <w:p w14:paraId="6E8A6064" w14:textId="7B295994" w:rsidR="00D46E0E" w:rsidRPr="00A27A90" w:rsidRDefault="00665A87" w:rsidP="00D46E0E">
      <w:pPr>
        <w:jc w:val="center"/>
      </w:pPr>
      <w:r>
        <w:rPr>
          <w:b/>
          <w:bCs/>
        </w:rPr>
        <w:t>Дубровского</w:t>
      </w:r>
      <w:r w:rsidR="00A27A90" w:rsidRPr="00A27A90">
        <w:rPr>
          <w:b/>
          <w:bCs/>
        </w:rPr>
        <w:t xml:space="preserve"> района</w:t>
      </w:r>
      <w:r w:rsidR="00D46E0E" w:rsidRPr="00A27A90">
        <w:rPr>
          <w:b/>
          <w:bCs/>
        </w:rPr>
        <w:t xml:space="preserve"> в 202</w:t>
      </w:r>
      <w:r w:rsidR="00A27A90" w:rsidRPr="00A27A90">
        <w:rPr>
          <w:b/>
          <w:bCs/>
        </w:rPr>
        <w:t>4</w:t>
      </w:r>
      <w:r w:rsidR="00D46E0E" w:rsidRPr="00A27A90">
        <w:rPr>
          <w:b/>
          <w:bCs/>
        </w:rPr>
        <w:t xml:space="preserve"> году</w:t>
      </w:r>
    </w:p>
    <w:p w14:paraId="4DA0DB42" w14:textId="77777777" w:rsidR="00D46E0E" w:rsidRPr="00A27A90" w:rsidRDefault="00D46E0E" w:rsidP="00D46E0E">
      <w:pPr>
        <w:rPr>
          <w:sz w:val="16"/>
          <w:szCs w:val="16"/>
        </w:rPr>
      </w:pPr>
    </w:p>
    <w:p w14:paraId="2F08416E" w14:textId="4DBCDE8F" w:rsidR="00D46E0E" w:rsidRDefault="008F56F1" w:rsidP="00D46E0E">
      <w:pPr>
        <w:rPr>
          <w:sz w:val="16"/>
          <w:szCs w:val="16"/>
        </w:rPr>
      </w:pPr>
      <w:r>
        <w:rPr>
          <w:noProof/>
        </w:rPr>
        <w:drawing>
          <wp:inline distT="0" distB="0" distL="0" distR="0" wp14:anchorId="61B2E971" wp14:editId="5271D76F">
            <wp:extent cx="6119495" cy="1938655"/>
            <wp:effectExtent l="0" t="0" r="0" b="4445"/>
            <wp:docPr id="84" name="Диаграмма 84">
              <a:extLst xmlns:a="http://schemas.openxmlformats.org/drawingml/2006/main">
                <a:ext uri="{FF2B5EF4-FFF2-40B4-BE49-F238E27FC236}">
                  <a16:creationId xmlns:a16="http://schemas.microsoft.com/office/drawing/2014/main" id="{3D9A1450-E4B6-43ED-8CBC-BEF41E5341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AC2D341" w14:textId="77777777" w:rsidR="00D46E0E" w:rsidRDefault="00D46E0E" w:rsidP="00D46E0E">
      <w:pPr>
        <w:tabs>
          <w:tab w:val="left" w:pos="3712"/>
        </w:tabs>
        <w:jc w:val="center"/>
        <w:rPr>
          <w:b/>
          <w:bCs/>
          <w:sz w:val="26"/>
          <w:szCs w:val="26"/>
        </w:rPr>
      </w:pPr>
    </w:p>
    <w:tbl>
      <w:tblPr>
        <w:tblW w:w="5000" w:type="pct"/>
        <w:tblLook w:val="00A0" w:firstRow="1" w:lastRow="0" w:firstColumn="1" w:lastColumn="0" w:noHBand="0" w:noVBand="0"/>
      </w:tblPr>
      <w:tblGrid>
        <w:gridCol w:w="466"/>
        <w:gridCol w:w="4511"/>
        <w:gridCol w:w="1084"/>
        <w:gridCol w:w="776"/>
        <w:gridCol w:w="930"/>
        <w:gridCol w:w="930"/>
        <w:gridCol w:w="930"/>
      </w:tblGrid>
      <w:tr w:rsidR="008F56F1" w:rsidRPr="00393919" w14:paraId="0A9491D2" w14:textId="77777777" w:rsidTr="008F56F1">
        <w:trPr>
          <w:trHeight w:val="19"/>
        </w:trPr>
        <w:tc>
          <w:tcPr>
            <w:tcW w:w="242" w:type="pct"/>
            <w:vMerge w:val="restart"/>
            <w:tcBorders>
              <w:top w:val="single" w:sz="4" w:space="0" w:color="auto"/>
              <w:left w:val="single" w:sz="4" w:space="0" w:color="auto"/>
              <w:bottom w:val="single" w:sz="4" w:space="0" w:color="000000"/>
              <w:right w:val="single" w:sz="4" w:space="0" w:color="auto"/>
            </w:tcBorders>
            <w:vAlign w:val="center"/>
          </w:tcPr>
          <w:p w14:paraId="5A35C8D7" w14:textId="77777777" w:rsidR="008F56F1" w:rsidRPr="00393919" w:rsidRDefault="008F56F1" w:rsidP="008F56F1">
            <w:pPr>
              <w:jc w:val="center"/>
              <w:rPr>
                <w:b/>
                <w:bCs/>
                <w:color w:val="000000"/>
                <w:sz w:val="20"/>
                <w:szCs w:val="20"/>
              </w:rPr>
            </w:pPr>
            <w:r w:rsidRPr="00393919">
              <w:rPr>
                <w:b/>
                <w:bCs/>
                <w:color w:val="000000"/>
                <w:sz w:val="20"/>
                <w:szCs w:val="20"/>
              </w:rPr>
              <w:t>№</w:t>
            </w:r>
          </w:p>
        </w:tc>
        <w:tc>
          <w:tcPr>
            <w:tcW w:w="2343" w:type="pct"/>
            <w:vMerge w:val="restart"/>
            <w:tcBorders>
              <w:top w:val="single" w:sz="4" w:space="0" w:color="auto"/>
              <w:left w:val="single" w:sz="4" w:space="0" w:color="auto"/>
              <w:bottom w:val="single" w:sz="4" w:space="0" w:color="000000"/>
              <w:right w:val="single" w:sz="4" w:space="0" w:color="auto"/>
            </w:tcBorders>
            <w:noWrap/>
            <w:vAlign w:val="center"/>
          </w:tcPr>
          <w:p w14:paraId="5C66D4B1" w14:textId="77777777" w:rsidR="008F56F1" w:rsidRPr="00393919" w:rsidRDefault="008F56F1" w:rsidP="008F56F1">
            <w:pPr>
              <w:jc w:val="center"/>
              <w:rPr>
                <w:b/>
                <w:bCs/>
                <w:color w:val="000000"/>
                <w:sz w:val="20"/>
                <w:szCs w:val="20"/>
              </w:rPr>
            </w:pPr>
            <w:r w:rsidRPr="00393919">
              <w:rPr>
                <w:b/>
                <w:bCs/>
                <w:color w:val="000000"/>
                <w:sz w:val="20"/>
                <w:szCs w:val="20"/>
              </w:rPr>
              <w:t>ОО</w:t>
            </w:r>
          </w:p>
        </w:tc>
        <w:tc>
          <w:tcPr>
            <w:tcW w:w="563" w:type="pct"/>
            <w:vMerge w:val="restart"/>
            <w:tcBorders>
              <w:top w:val="single" w:sz="4" w:space="0" w:color="auto"/>
              <w:left w:val="single" w:sz="4" w:space="0" w:color="auto"/>
              <w:bottom w:val="nil"/>
              <w:right w:val="single" w:sz="4" w:space="0" w:color="auto"/>
            </w:tcBorders>
            <w:vAlign w:val="center"/>
          </w:tcPr>
          <w:p w14:paraId="6FFA7C6A" w14:textId="77777777" w:rsidR="008F56F1" w:rsidRPr="00393919" w:rsidRDefault="008F56F1" w:rsidP="008F56F1">
            <w:pPr>
              <w:jc w:val="center"/>
              <w:rPr>
                <w:b/>
                <w:bCs/>
                <w:color w:val="000000"/>
                <w:sz w:val="20"/>
                <w:szCs w:val="20"/>
              </w:rPr>
            </w:pPr>
            <w:r w:rsidRPr="00393919">
              <w:rPr>
                <w:b/>
                <w:bCs/>
                <w:color w:val="000000"/>
                <w:sz w:val="20"/>
                <w:szCs w:val="20"/>
              </w:rPr>
              <w:t>Кол-во</w:t>
            </w:r>
          </w:p>
          <w:p w14:paraId="7783E0D8" w14:textId="77777777" w:rsidR="008F56F1" w:rsidRPr="00393919" w:rsidRDefault="008F56F1" w:rsidP="008F56F1">
            <w:pPr>
              <w:jc w:val="center"/>
              <w:rPr>
                <w:b/>
                <w:bCs/>
                <w:color w:val="000000"/>
                <w:sz w:val="20"/>
                <w:szCs w:val="20"/>
              </w:rPr>
            </w:pPr>
            <w:proofErr w:type="spellStart"/>
            <w:r w:rsidRPr="00393919">
              <w:rPr>
                <w:b/>
                <w:bCs/>
                <w:color w:val="000000"/>
                <w:sz w:val="20"/>
                <w:szCs w:val="20"/>
              </w:rPr>
              <w:t>уч</w:t>
            </w:r>
            <w:proofErr w:type="spellEnd"/>
            <w:r w:rsidRPr="00393919">
              <w:rPr>
                <w:b/>
                <w:bCs/>
                <w:color w:val="000000"/>
                <w:sz w:val="20"/>
                <w:szCs w:val="20"/>
              </w:rPr>
              <w:t>-ков</w:t>
            </w:r>
          </w:p>
        </w:tc>
        <w:tc>
          <w:tcPr>
            <w:tcW w:w="1853" w:type="pct"/>
            <w:gridSpan w:val="4"/>
            <w:tcBorders>
              <w:top w:val="single" w:sz="4" w:space="0" w:color="auto"/>
              <w:left w:val="nil"/>
              <w:bottom w:val="single" w:sz="4" w:space="0" w:color="auto"/>
              <w:right w:val="single" w:sz="4" w:space="0" w:color="auto"/>
            </w:tcBorders>
            <w:vAlign w:val="center"/>
          </w:tcPr>
          <w:p w14:paraId="1955C5DE" w14:textId="77777777" w:rsidR="008F56F1" w:rsidRPr="00393919" w:rsidRDefault="008F56F1" w:rsidP="008F56F1">
            <w:pPr>
              <w:jc w:val="center"/>
              <w:rPr>
                <w:b/>
                <w:bCs/>
                <w:color w:val="000000"/>
                <w:sz w:val="20"/>
                <w:szCs w:val="20"/>
              </w:rPr>
            </w:pPr>
            <w:r>
              <w:rPr>
                <w:b/>
                <w:bCs/>
                <w:color w:val="000000"/>
                <w:sz w:val="20"/>
                <w:szCs w:val="20"/>
              </w:rPr>
              <w:t>Распределение групп баллов в %</w:t>
            </w:r>
          </w:p>
        </w:tc>
      </w:tr>
      <w:tr w:rsidR="008F56F1" w:rsidRPr="00393919" w14:paraId="41AE104B" w14:textId="77777777" w:rsidTr="008F56F1">
        <w:trPr>
          <w:trHeight w:val="19"/>
        </w:trPr>
        <w:tc>
          <w:tcPr>
            <w:tcW w:w="242" w:type="pct"/>
            <w:vMerge/>
            <w:tcBorders>
              <w:top w:val="single" w:sz="4" w:space="0" w:color="auto"/>
              <w:left w:val="single" w:sz="4" w:space="0" w:color="auto"/>
              <w:bottom w:val="single" w:sz="4" w:space="0" w:color="000000"/>
              <w:right w:val="single" w:sz="4" w:space="0" w:color="auto"/>
            </w:tcBorders>
            <w:vAlign w:val="center"/>
          </w:tcPr>
          <w:p w14:paraId="00AAD34D" w14:textId="77777777" w:rsidR="008F56F1" w:rsidRPr="00393919" w:rsidRDefault="008F56F1" w:rsidP="008F56F1">
            <w:pPr>
              <w:jc w:val="center"/>
              <w:rPr>
                <w:b/>
                <w:bCs/>
                <w:color w:val="000000"/>
                <w:sz w:val="20"/>
                <w:szCs w:val="20"/>
              </w:rPr>
            </w:pPr>
          </w:p>
        </w:tc>
        <w:tc>
          <w:tcPr>
            <w:tcW w:w="2343" w:type="pct"/>
            <w:vMerge/>
            <w:tcBorders>
              <w:top w:val="single" w:sz="4" w:space="0" w:color="auto"/>
              <w:left w:val="single" w:sz="4" w:space="0" w:color="auto"/>
              <w:bottom w:val="single" w:sz="4" w:space="0" w:color="000000"/>
              <w:right w:val="single" w:sz="4" w:space="0" w:color="auto"/>
            </w:tcBorders>
            <w:vAlign w:val="center"/>
          </w:tcPr>
          <w:p w14:paraId="3478D251" w14:textId="77777777" w:rsidR="008F56F1" w:rsidRPr="00393919" w:rsidRDefault="008F56F1" w:rsidP="008F56F1">
            <w:pPr>
              <w:jc w:val="center"/>
              <w:rPr>
                <w:b/>
                <w:bCs/>
                <w:color w:val="000000"/>
                <w:sz w:val="20"/>
                <w:szCs w:val="20"/>
              </w:rPr>
            </w:pPr>
          </w:p>
        </w:tc>
        <w:tc>
          <w:tcPr>
            <w:tcW w:w="563" w:type="pct"/>
            <w:vMerge/>
            <w:tcBorders>
              <w:top w:val="single" w:sz="4" w:space="0" w:color="auto"/>
              <w:left w:val="single" w:sz="4" w:space="0" w:color="auto"/>
              <w:bottom w:val="nil"/>
              <w:right w:val="single" w:sz="4" w:space="0" w:color="auto"/>
            </w:tcBorders>
            <w:vAlign w:val="center"/>
          </w:tcPr>
          <w:p w14:paraId="1A2940C0" w14:textId="77777777" w:rsidR="008F56F1" w:rsidRPr="00393919" w:rsidRDefault="008F56F1" w:rsidP="008F56F1">
            <w:pPr>
              <w:jc w:val="center"/>
              <w:rPr>
                <w:b/>
                <w:bCs/>
                <w:color w:val="000000"/>
                <w:sz w:val="20"/>
                <w:szCs w:val="20"/>
              </w:rPr>
            </w:pPr>
          </w:p>
        </w:tc>
        <w:tc>
          <w:tcPr>
            <w:tcW w:w="403" w:type="pct"/>
            <w:tcBorders>
              <w:top w:val="nil"/>
              <w:left w:val="nil"/>
              <w:bottom w:val="nil"/>
              <w:right w:val="single" w:sz="4" w:space="0" w:color="auto"/>
            </w:tcBorders>
            <w:vAlign w:val="center"/>
          </w:tcPr>
          <w:p w14:paraId="3BA5C421" w14:textId="77777777" w:rsidR="008F56F1" w:rsidRPr="00393919" w:rsidRDefault="008F56F1" w:rsidP="008F56F1">
            <w:pPr>
              <w:jc w:val="center"/>
              <w:rPr>
                <w:b/>
                <w:bCs/>
                <w:color w:val="000000"/>
                <w:sz w:val="20"/>
                <w:szCs w:val="20"/>
              </w:rPr>
            </w:pPr>
            <w:r w:rsidRPr="00393919">
              <w:rPr>
                <w:b/>
                <w:bCs/>
                <w:color w:val="000000"/>
                <w:sz w:val="20"/>
                <w:szCs w:val="20"/>
              </w:rPr>
              <w:t>"2"</w:t>
            </w:r>
          </w:p>
        </w:tc>
        <w:tc>
          <w:tcPr>
            <w:tcW w:w="483" w:type="pct"/>
            <w:tcBorders>
              <w:top w:val="nil"/>
              <w:left w:val="nil"/>
              <w:bottom w:val="nil"/>
              <w:right w:val="single" w:sz="4" w:space="0" w:color="auto"/>
            </w:tcBorders>
            <w:vAlign w:val="center"/>
          </w:tcPr>
          <w:p w14:paraId="6161F4EC" w14:textId="77777777" w:rsidR="008F56F1" w:rsidRPr="00393919" w:rsidRDefault="008F56F1" w:rsidP="008F56F1">
            <w:pPr>
              <w:jc w:val="center"/>
              <w:rPr>
                <w:b/>
                <w:bCs/>
                <w:color w:val="000000"/>
                <w:sz w:val="20"/>
                <w:szCs w:val="20"/>
              </w:rPr>
            </w:pPr>
            <w:r w:rsidRPr="00393919">
              <w:rPr>
                <w:b/>
                <w:bCs/>
                <w:color w:val="000000"/>
                <w:sz w:val="20"/>
                <w:szCs w:val="20"/>
              </w:rPr>
              <w:t>"3"</w:t>
            </w:r>
          </w:p>
        </w:tc>
        <w:tc>
          <w:tcPr>
            <w:tcW w:w="483" w:type="pct"/>
            <w:tcBorders>
              <w:top w:val="nil"/>
              <w:left w:val="nil"/>
              <w:bottom w:val="nil"/>
              <w:right w:val="single" w:sz="4" w:space="0" w:color="auto"/>
            </w:tcBorders>
            <w:vAlign w:val="center"/>
          </w:tcPr>
          <w:p w14:paraId="05FDFC79" w14:textId="77777777" w:rsidR="008F56F1" w:rsidRPr="00393919" w:rsidRDefault="008F56F1" w:rsidP="008F56F1">
            <w:pPr>
              <w:jc w:val="center"/>
              <w:rPr>
                <w:b/>
                <w:bCs/>
                <w:color w:val="000000"/>
                <w:sz w:val="20"/>
                <w:szCs w:val="20"/>
              </w:rPr>
            </w:pPr>
            <w:r w:rsidRPr="00393919">
              <w:rPr>
                <w:b/>
                <w:bCs/>
                <w:color w:val="000000"/>
                <w:sz w:val="20"/>
                <w:szCs w:val="20"/>
              </w:rPr>
              <w:t>"4"</w:t>
            </w:r>
          </w:p>
        </w:tc>
        <w:tc>
          <w:tcPr>
            <w:tcW w:w="483" w:type="pct"/>
            <w:tcBorders>
              <w:top w:val="nil"/>
              <w:left w:val="nil"/>
              <w:bottom w:val="nil"/>
              <w:right w:val="single" w:sz="4" w:space="0" w:color="auto"/>
            </w:tcBorders>
            <w:vAlign w:val="center"/>
          </w:tcPr>
          <w:p w14:paraId="7BCB4F4C" w14:textId="77777777" w:rsidR="008F56F1" w:rsidRPr="00393919" w:rsidRDefault="008F56F1" w:rsidP="008F56F1">
            <w:pPr>
              <w:jc w:val="center"/>
              <w:rPr>
                <w:b/>
                <w:bCs/>
                <w:color w:val="000000"/>
                <w:sz w:val="20"/>
                <w:szCs w:val="20"/>
              </w:rPr>
            </w:pPr>
            <w:r w:rsidRPr="00393919">
              <w:rPr>
                <w:b/>
                <w:bCs/>
                <w:color w:val="000000"/>
                <w:sz w:val="20"/>
                <w:szCs w:val="20"/>
              </w:rPr>
              <w:t>"5"</w:t>
            </w:r>
          </w:p>
        </w:tc>
      </w:tr>
      <w:tr w:rsidR="008F56F1" w:rsidRPr="00393919" w14:paraId="768484D3" w14:textId="77777777" w:rsidTr="008F56F1">
        <w:trPr>
          <w:trHeight w:val="19"/>
        </w:trPr>
        <w:tc>
          <w:tcPr>
            <w:tcW w:w="242" w:type="pct"/>
            <w:tcBorders>
              <w:top w:val="nil"/>
              <w:left w:val="single" w:sz="4" w:space="0" w:color="auto"/>
              <w:bottom w:val="single" w:sz="4" w:space="0" w:color="auto"/>
              <w:right w:val="single" w:sz="4" w:space="0" w:color="auto"/>
            </w:tcBorders>
            <w:vAlign w:val="center"/>
          </w:tcPr>
          <w:p w14:paraId="4DB3E67C" w14:textId="77777777" w:rsidR="008F56F1" w:rsidRPr="00393919" w:rsidRDefault="008F56F1" w:rsidP="008F56F1">
            <w:pPr>
              <w:jc w:val="center"/>
              <w:rPr>
                <w:color w:val="000000"/>
                <w:sz w:val="20"/>
                <w:szCs w:val="20"/>
              </w:rPr>
            </w:pPr>
            <w:r>
              <w:rPr>
                <w:color w:val="000000"/>
                <w:sz w:val="20"/>
                <w:szCs w:val="20"/>
              </w:rPr>
              <w:t>1</w:t>
            </w:r>
          </w:p>
        </w:tc>
        <w:tc>
          <w:tcPr>
            <w:tcW w:w="2343" w:type="pct"/>
            <w:tcBorders>
              <w:top w:val="nil"/>
              <w:left w:val="nil"/>
              <w:bottom w:val="single" w:sz="4" w:space="0" w:color="auto"/>
              <w:right w:val="nil"/>
            </w:tcBorders>
            <w:vAlign w:val="center"/>
          </w:tcPr>
          <w:p w14:paraId="099E09B4" w14:textId="77777777" w:rsidR="008F56F1" w:rsidRPr="00393919" w:rsidRDefault="008F56F1" w:rsidP="008F56F1">
            <w:pPr>
              <w:rPr>
                <w:color w:val="000000"/>
                <w:sz w:val="20"/>
                <w:szCs w:val="20"/>
              </w:rPr>
            </w:pPr>
            <w:r w:rsidRPr="00393919">
              <w:rPr>
                <w:color w:val="000000"/>
                <w:sz w:val="20"/>
                <w:szCs w:val="20"/>
              </w:rPr>
              <w:t>МБОУ Дубровская №1 СОШ им. Никитина И.С.</w:t>
            </w:r>
          </w:p>
        </w:tc>
        <w:tc>
          <w:tcPr>
            <w:tcW w:w="563" w:type="pct"/>
            <w:tcBorders>
              <w:top w:val="nil"/>
              <w:left w:val="single" w:sz="4" w:space="0" w:color="auto"/>
              <w:bottom w:val="single" w:sz="4" w:space="0" w:color="auto"/>
              <w:right w:val="single" w:sz="4" w:space="0" w:color="auto"/>
            </w:tcBorders>
            <w:vAlign w:val="center"/>
          </w:tcPr>
          <w:p w14:paraId="0EE6EC06" w14:textId="77777777" w:rsidR="008F56F1" w:rsidRDefault="008F56F1" w:rsidP="008F56F1">
            <w:pPr>
              <w:jc w:val="center"/>
              <w:rPr>
                <w:color w:val="000000"/>
                <w:sz w:val="20"/>
                <w:szCs w:val="20"/>
              </w:rPr>
            </w:pPr>
            <w:r>
              <w:rPr>
                <w:color w:val="000000"/>
                <w:sz w:val="20"/>
                <w:szCs w:val="20"/>
              </w:rPr>
              <w:t>11</w:t>
            </w:r>
          </w:p>
        </w:tc>
        <w:tc>
          <w:tcPr>
            <w:tcW w:w="403" w:type="pct"/>
            <w:tcBorders>
              <w:top w:val="nil"/>
              <w:left w:val="nil"/>
              <w:bottom w:val="single" w:sz="4" w:space="0" w:color="auto"/>
              <w:right w:val="single" w:sz="4" w:space="0" w:color="auto"/>
            </w:tcBorders>
            <w:vAlign w:val="center"/>
          </w:tcPr>
          <w:p w14:paraId="4BF96D68" w14:textId="77777777" w:rsidR="008F56F1" w:rsidRDefault="008F56F1" w:rsidP="008F56F1">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3AE716B5" w14:textId="77777777" w:rsidR="008F56F1" w:rsidRDefault="008F56F1" w:rsidP="008F56F1">
            <w:pPr>
              <w:jc w:val="center"/>
              <w:rPr>
                <w:color w:val="000000"/>
                <w:sz w:val="20"/>
                <w:szCs w:val="20"/>
              </w:rPr>
            </w:pPr>
            <w:r>
              <w:rPr>
                <w:color w:val="000000"/>
                <w:sz w:val="20"/>
                <w:szCs w:val="20"/>
              </w:rPr>
              <w:t>45,5</w:t>
            </w:r>
          </w:p>
        </w:tc>
        <w:tc>
          <w:tcPr>
            <w:tcW w:w="483" w:type="pct"/>
            <w:tcBorders>
              <w:top w:val="nil"/>
              <w:left w:val="nil"/>
              <w:bottom w:val="single" w:sz="4" w:space="0" w:color="auto"/>
              <w:right w:val="single" w:sz="4" w:space="0" w:color="auto"/>
            </w:tcBorders>
            <w:vAlign w:val="center"/>
          </w:tcPr>
          <w:p w14:paraId="4E5EF51F" w14:textId="77777777" w:rsidR="008F56F1" w:rsidRDefault="008F56F1" w:rsidP="008F56F1">
            <w:pPr>
              <w:jc w:val="center"/>
              <w:rPr>
                <w:color w:val="000000"/>
                <w:sz w:val="20"/>
                <w:szCs w:val="20"/>
              </w:rPr>
            </w:pPr>
            <w:r>
              <w:rPr>
                <w:color w:val="000000"/>
                <w:sz w:val="20"/>
                <w:szCs w:val="20"/>
              </w:rPr>
              <w:t>18,2</w:t>
            </w:r>
          </w:p>
        </w:tc>
        <w:tc>
          <w:tcPr>
            <w:tcW w:w="483" w:type="pct"/>
            <w:tcBorders>
              <w:top w:val="nil"/>
              <w:left w:val="nil"/>
              <w:bottom w:val="single" w:sz="4" w:space="0" w:color="auto"/>
              <w:right w:val="single" w:sz="4" w:space="0" w:color="auto"/>
            </w:tcBorders>
            <w:vAlign w:val="center"/>
          </w:tcPr>
          <w:p w14:paraId="2BEE7829" w14:textId="77777777" w:rsidR="008F56F1" w:rsidRDefault="008F56F1" w:rsidP="008F56F1">
            <w:pPr>
              <w:jc w:val="center"/>
              <w:rPr>
                <w:color w:val="000000"/>
                <w:sz w:val="20"/>
                <w:szCs w:val="20"/>
              </w:rPr>
            </w:pPr>
            <w:r>
              <w:rPr>
                <w:color w:val="000000"/>
                <w:sz w:val="20"/>
                <w:szCs w:val="20"/>
              </w:rPr>
              <w:t>36,4</w:t>
            </w:r>
          </w:p>
        </w:tc>
      </w:tr>
      <w:tr w:rsidR="008F56F1" w:rsidRPr="00393919" w14:paraId="4B9415DF" w14:textId="77777777" w:rsidTr="008F56F1">
        <w:trPr>
          <w:trHeight w:val="19"/>
        </w:trPr>
        <w:tc>
          <w:tcPr>
            <w:tcW w:w="242" w:type="pct"/>
            <w:tcBorders>
              <w:top w:val="nil"/>
              <w:left w:val="single" w:sz="4" w:space="0" w:color="auto"/>
              <w:bottom w:val="single" w:sz="4" w:space="0" w:color="auto"/>
              <w:right w:val="single" w:sz="4" w:space="0" w:color="auto"/>
            </w:tcBorders>
            <w:vAlign w:val="center"/>
          </w:tcPr>
          <w:p w14:paraId="54E87AE0" w14:textId="77777777" w:rsidR="008F56F1" w:rsidRPr="00393919" w:rsidRDefault="008F56F1" w:rsidP="008F56F1">
            <w:pPr>
              <w:jc w:val="center"/>
              <w:rPr>
                <w:color w:val="000000"/>
                <w:sz w:val="20"/>
                <w:szCs w:val="20"/>
              </w:rPr>
            </w:pPr>
            <w:r>
              <w:rPr>
                <w:color w:val="000000"/>
                <w:sz w:val="20"/>
                <w:szCs w:val="20"/>
              </w:rPr>
              <w:t>2</w:t>
            </w:r>
          </w:p>
        </w:tc>
        <w:tc>
          <w:tcPr>
            <w:tcW w:w="2343" w:type="pct"/>
            <w:tcBorders>
              <w:top w:val="nil"/>
              <w:left w:val="nil"/>
              <w:bottom w:val="single" w:sz="4" w:space="0" w:color="auto"/>
              <w:right w:val="nil"/>
            </w:tcBorders>
            <w:vAlign w:val="center"/>
          </w:tcPr>
          <w:p w14:paraId="75BED6B0" w14:textId="77777777" w:rsidR="008F56F1" w:rsidRPr="00393919" w:rsidRDefault="008F56F1" w:rsidP="008F56F1">
            <w:pPr>
              <w:rPr>
                <w:color w:val="000000"/>
                <w:sz w:val="20"/>
                <w:szCs w:val="20"/>
              </w:rPr>
            </w:pPr>
            <w:r w:rsidRPr="00393919">
              <w:rPr>
                <w:color w:val="000000"/>
                <w:sz w:val="20"/>
                <w:szCs w:val="20"/>
              </w:rPr>
              <w:t>МБОУ Дубровская №2 СОШ</w:t>
            </w:r>
          </w:p>
        </w:tc>
        <w:tc>
          <w:tcPr>
            <w:tcW w:w="563" w:type="pct"/>
            <w:tcBorders>
              <w:top w:val="nil"/>
              <w:left w:val="single" w:sz="4" w:space="0" w:color="auto"/>
              <w:bottom w:val="single" w:sz="4" w:space="0" w:color="auto"/>
              <w:right w:val="single" w:sz="4" w:space="0" w:color="auto"/>
            </w:tcBorders>
            <w:vAlign w:val="center"/>
          </w:tcPr>
          <w:p w14:paraId="353F0CAF" w14:textId="77777777" w:rsidR="008F56F1" w:rsidRDefault="008F56F1" w:rsidP="008F56F1">
            <w:pPr>
              <w:jc w:val="center"/>
              <w:rPr>
                <w:color w:val="000000"/>
                <w:sz w:val="20"/>
                <w:szCs w:val="20"/>
              </w:rPr>
            </w:pPr>
            <w:r>
              <w:rPr>
                <w:color w:val="000000"/>
                <w:sz w:val="20"/>
                <w:szCs w:val="20"/>
              </w:rPr>
              <w:t>22</w:t>
            </w:r>
          </w:p>
        </w:tc>
        <w:tc>
          <w:tcPr>
            <w:tcW w:w="403" w:type="pct"/>
            <w:tcBorders>
              <w:top w:val="nil"/>
              <w:left w:val="nil"/>
              <w:bottom w:val="single" w:sz="4" w:space="0" w:color="auto"/>
              <w:right w:val="single" w:sz="4" w:space="0" w:color="auto"/>
            </w:tcBorders>
            <w:vAlign w:val="center"/>
          </w:tcPr>
          <w:p w14:paraId="4ED65B08" w14:textId="77777777" w:rsidR="008F56F1" w:rsidRDefault="008F56F1" w:rsidP="008F56F1">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106F2A5C" w14:textId="77777777" w:rsidR="008F56F1" w:rsidRDefault="008F56F1" w:rsidP="008F56F1">
            <w:pPr>
              <w:jc w:val="center"/>
              <w:rPr>
                <w:color w:val="000000"/>
                <w:sz w:val="20"/>
                <w:szCs w:val="20"/>
              </w:rPr>
            </w:pPr>
            <w:r>
              <w:rPr>
                <w:color w:val="000000"/>
                <w:sz w:val="20"/>
                <w:szCs w:val="20"/>
              </w:rPr>
              <w:t>59,1</w:t>
            </w:r>
          </w:p>
        </w:tc>
        <w:tc>
          <w:tcPr>
            <w:tcW w:w="483" w:type="pct"/>
            <w:tcBorders>
              <w:top w:val="nil"/>
              <w:left w:val="nil"/>
              <w:bottom w:val="single" w:sz="4" w:space="0" w:color="auto"/>
              <w:right w:val="single" w:sz="4" w:space="0" w:color="auto"/>
            </w:tcBorders>
            <w:vAlign w:val="center"/>
          </w:tcPr>
          <w:p w14:paraId="13B8C6D8" w14:textId="77777777" w:rsidR="008F56F1" w:rsidRDefault="008F56F1" w:rsidP="008F56F1">
            <w:pPr>
              <w:jc w:val="center"/>
              <w:rPr>
                <w:color w:val="000000"/>
                <w:sz w:val="20"/>
                <w:szCs w:val="20"/>
              </w:rPr>
            </w:pPr>
            <w:r>
              <w:rPr>
                <w:color w:val="000000"/>
                <w:sz w:val="20"/>
                <w:szCs w:val="20"/>
              </w:rPr>
              <w:t>22,7</w:t>
            </w:r>
          </w:p>
        </w:tc>
        <w:tc>
          <w:tcPr>
            <w:tcW w:w="483" w:type="pct"/>
            <w:tcBorders>
              <w:top w:val="nil"/>
              <w:left w:val="nil"/>
              <w:bottom w:val="single" w:sz="4" w:space="0" w:color="auto"/>
              <w:right w:val="single" w:sz="4" w:space="0" w:color="auto"/>
            </w:tcBorders>
            <w:vAlign w:val="center"/>
          </w:tcPr>
          <w:p w14:paraId="32B10185" w14:textId="77777777" w:rsidR="008F56F1" w:rsidRDefault="008F56F1" w:rsidP="008F56F1">
            <w:pPr>
              <w:jc w:val="center"/>
              <w:rPr>
                <w:color w:val="000000"/>
                <w:sz w:val="20"/>
                <w:szCs w:val="20"/>
              </w:rPr>
            </w:pPr>
            <w:r>
              <w:rPr>
                <w:color w:val="000000"/>
                <w:sz w:val="20"/>
                <w:szCs w:val="20"/>
              </w:rPr>
              <w:t>18,2</w:t>
            </w:r>
          </w:p>
        </w:tc>
      </w:tr>
      <w:tr w:rsidR="008F56F1" w:rsidRPr="00393919" w14:paraId="51BD1407" w14:textId="77777777" w:rsidTr="008F56F1">
        <w:trPr>
          <w:trHeight w:val="19"/>
        </w:trPr>
        <w:tc>
          <w:tcPr>
            <w:tcW w:w="242" w:type="pct"/>
            <w:tcBorders>
              <w:left w:val="single" w:sz="4" w:space="0" w:color="auto"/>
              <w:bottom w:val="single" w:sz="4" w:space="0" w:color="auto"/>
              <w:right w:val="single" w:sz="4" w:space="0" w:color="auto"/>
            </w:tcBorders>
            <w:vAlign w:val="center"/>
          </w:tcPr>
          <w:p w14:paraId="0B17DB97" w14:textId="77777777" w:rsidR="008F56F1" w:rsidRPr="00393919" w:rsidRDefault="008F56F1" w:rsidP="008F56F1">
            <w:pPr>
              <w:jc w:val="center"/>
              <w:rPr>
                <w:color w:val="000000"/>
                <w:sz w:val="20"/>
                <w:szCs w:val="20"/>
              </w:rPr>
            </w:pPr>
            <w:r>
              <w:rPr>
                <w:color w:val="000000"/>
                <w:sz w:val="20"/>
                <w:szCs w:val="20"/>
              </w:rPr>
              <w:t>3</w:t>
            </w:r>
          </w:p>
        </w:tc>
        <w:tc>
          <w:tcPr>
            <w:tcW w:w="2343" w:type="pct"/>
            <w:tcBorders>
              <w:top w:val="nil"/>
              <w:left w:val="nil"/>
              <w:bottom w:val="single" w:sz="4" w:space="0" w:color="auto"/>
              <w:right w:val="nil"/>
            </w:tcBorders>
            <w:vAlign w:val="center"/>
          </w:tcPr>
          <w:p w14:paraId="2D4FDF96" w14:textId="77777777" w:rsidR="008F56F1" w:rsidRPr="00393919" w:rsidRDefault="008F56F1" w:rsidP="008F56F1">
            <w:pPr>
              <w:rPr>
                <w:color w:val="000000"/>
                <w:sz w:val="20"/>
                <w:szCs w:val="20"/>
              </w:rPr>
            </w:pPr>
            <w:r w:rsidRPr="00393919">
              <w:rPr>
                <w:color w:val="000000"/>
                <w:sz w:val="20"/>
                <w:szCs w:val="20"/>
              </w:rPr>
              <w:t xml:space="preserve">МБОУ </w:t>
            </w:r>
            <w:proofErr w:type="spellStart"/>
            <w:r w:rsidRPr="00393919">
              <w:rPr>
                <w:color w:val="000000"/>
                <w:sz w:val="20"/>
                <w:szCs w:val="20"/>
              </w:rPr>
              <w:t>Пеклинской</w:t>
            </w:r>
            <w:proofErr w:type="spellEnd"/>
            <w:r w:rsidRPr="00393919">
              <w:rPr>
                <w:color w:val="000000"/>
                <w:sz w:val="20"/>
                <w:szCs w:val="20"/>
              </w:rPr>
              <w:t xml:space="preserve"> СОШ </w:t>
            </w:r>
          </w:p>
        </w:tc>
        <w:tc>
          <w:tcPr>
            <w:tcW w:w="563" w:type="pct"/>
            <w:tcBorders>
              <w:top w:val="nil"/>
              <w:left w:val="single" w:sz="4" w:space="0" w:color="auto"/>
              <w:bottom w:val="single" w:sz="4" w:space="0" w:color="auto"/>
              <w:right w:val="single" w:sz="4" w:space="0" w:color="auto"/>
            </w:tcBorders>
            <w:vAlign w:val="center"/>
          </w:tcPr>
          <w:p w14:paraId="6C414C04" w14:textId="77777777" w:rsidR="008F56F1" w:rsidRDefault="008F56F1" w:rsidP="008F56F1">
            <w:pPr>
              <w:jc w:val="center"/>
              <w:rPr>
                <w:color w:val="000000"/>
                <w:sz w:val="20"/>
                <w:szCs w:val="20"/>
              </w:rPr>
            </w:pPr>
            <w:r>
              <w:rPr>
                <w:color w:val="000000"/>
                <w:sz w:val="20"/>
                <w:szCs w:val="20"/>
              </w:rPr>
              <w:t>6</w:t>
            </w:r>
          </w:p>
        </w:tc>
        <w:tc>
          <w:tcPr>
            <w:tcW w:w="403" w:type="pct"/>
            <w:tcBorders>
              <w:top w:val="nil"/>
              <w:left w:val="nil"/>
              <w:bottom w:val="single" w:sz="4" w:space="0" w:color="auto"/>
              <w:right w:val="single" w:sz="4" w:space="0" w:color="auto"/>
            </w:tcBorders>
            <w:vAlign w:val="center"/>
          </w:tcPr>
          <w:p w14:paraId="200E1D15" w14:textId="77777777" w:rsidR="008F56F1" w:rsidRDefault="008F56F1" w:rsidP="008F56F1">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587E6A32" w14:textId="77777777" w:rsidR="008F56F1" w:rsidRDefault="008F56F1" w:rsidP="008F56F1">
            <w:pPr>
              <w:jc w:val="center"/>
              <w:rPr>
                <w:color w:val="000000"/>
                <w:sz w:val="20"/>
                <w:szCs w:val="20"/>
              </w:rPr>
            </w:pPr>
            <w:r>
              <w:rPr>
                <w:color w:val="000000"/>
                <w:sz w:val="20"/>
                <w:szCs w:val="20"/>
              </w:rPr>
              <w:t>50,0</w:t>
            </w:r>
          </w:p>
        </w:tc>
        <w:tc>
          <w:tcPr>
            <w:tcW w:w="483" w:type="pct"/>
            <w:tcBorders>
              <w:top w:val="nil"/>
              <w:left w:val="nil"/>
              <w:bottom w:val="single" w:sz="4" w:space="0" w:color="auto"/>
              <w:right w:val="single" w:sz="4" w:space="0" w:color="auto"/>
            </w:tcBorders>
            <w:vAlign w:val="center"/>
          </w:tcPr>
          <w:p w14:paraId="04BCE984" w14:textId="77777777" w:rsidR="008F56F1" w:rsidRDefault="008F56F1" w:rsidP="008F56F1">
            <w:pPr>
              <w:jc w:val="center"/>
              <w:rPr>
                <w:color w:val="000000"/>
                <w:sz w:val="20"/>
                <w:szCs w:val="20"/>
              </w:rPr>
            </w:pPr>
            <w:r>
              <w:rPr>
                <w:color w:val="000000"/>
                <w:sz w:val="20"/>
                <w:szCs w:val="20"/>
              </w:rPr>
              <w:t>16,7</w:t>
            </w:r>
          </w:p>
        </w:tc>
        <w:tc>
          <w:tcPr>
            <w:tcW w:w="483" w:type="pct"/>
            <w:tcBorders>
              <w:top w:val="nil"/>
              <w:left w:val="nil"/>
              <w:bottom w:val="single" w:sz="4" w:space="0" w:color="auto"/>
              <w:right w:val="single" w:sz="4" w:space="0" w:color="auto"/>
            </w:tcBorders>
            <w:vAlign w:val="center"/>
          </w:tcPr>
          <w:p w14:paraId="5E572F43" w14:textId="77777777" w:rsidR="008F56F1" w:rsidRDefault="008F56F1" w:rsidP="008F56F1">
            <w:pPr>
              <w:jc w:val="center"/>
              <w:rPr>
                <w:color w:val="000000"/>
                <w:sz w:val="20"/>
                <w:szCs w:val="20"/>
              </w:rPr>
            </w:pPr>
            <w:r>
              <w:rPr>
                <w:color w:val="000000"/>
                <w:sz w:val="20"/>
                <w:szCs w:val="20"/>
              </w:rPr>
              <w:t>33,3</w:t>
            </w:r>
          </w:p>
        </w:tc>
      </w:tr>
      <w:tr w:rsidR="008F56F1" w:rsidRPr="00393919" w14:paraId="6B24A084" w14:textId="77777777" w:rsidTr="008F56F1">
        <w:trPr>
          <w:trHeight w:val="19"/>
        </w:trPr>
        <w:tc>
          <w:tcPr>
            <w:tcW w:w="242" w:type="pct"/>
            <w:tcBorders>
              <w:top w:val="nil"/>
              <w:left w:val="single" w:sz="4" w:space="0" w:color="auto"/>
              <w:right w:val="single" w:sz="4" w:space="0" w:color="auto"/>
            </w:tcBorders>
            <w:vAlign w:val="center"/>
          </w:tcPr>
          <w:p w14:paraId="5DB61F97" w14:textId="77777777" w:rsidR="008F56F1" w:rsidRPr="00393919" w:rsidRDefault="008F56F1" w:rsidP="008F56F1">
            <w:pPr>
              <w:jc w:val="center"/>
              <w:rPr>
                <w:color w:val="000000"/>
                <w:sz w:val="20"/>
                <w:szCs w:val="20"/>
              </w:rPr>
            </w:pPr>
            <w:r>
              <w:rPr>
                <w:color w:val="000000"/>
                <w:sz w:val="20"/>
                <w:szCs w:val="20"/>
              </w:rPr>
              <w:t>4</w:t>
            </w:r>
          </w:p>
        </w:tc>
        <w:tc>
          <w:tcPr>
            <w:tcW w:w="2343" w:type="pct"/>
            <w:tcBorders>
              <w:top w:val="nil"/>
              <w:left w:val="nil"/>
              <w:bottom w:val="single" w:sz="4" w:space="0" w:color="auto"/>
              <w:right w:val="nil"/>
            </w:tcBorders>
            <w:vAlign w:val="center"/>
          </w:tcPr>
          <w:p w14:paraId="2EE6D5E6" w14:textId="77777777" w:rsidR="008F56F1" w:rsidRPr="00393919" w:rsidRDefault="008F56F1" w:rsidP="008F56F1">
            <w:pPr>
              <w:rPr>
                <w:color w:val="000000"/>
                <w:sz w:val="20"/>
                <w:szCs w:val="20"/>
              </w:rPr>
            </w:pPr>
            <w:r>
              <w:rPr>
                <w:color w:val="000000"/>
                <w:sz w:val="20"/>
                <w:szCs w:val="20"/>
              </w:rPr>
              <w:t xml:space="preserve">Филиал </w:t>
            </w:r>
            <w:r w:rsidRPr="00393919">
              <w:rPr>
                <w:color w:val="000000"/>
                <w:sz w:val="20"/>
                <w:szCs w:val="20"/>
              </w:rPr>
              <w:t xml:space="preserve">МБОУ </w:t>
            </w:r>
            <w:proofErr w:type="spellStart"/>
            <w:r>
              <w:rPr>
                <w:color w:val="000000"/>
                <w:sz w:val="20"/>
                <w:szCs w:val="20"/>
              </w:rPr>
              <w:t>Пеклинской</w:t>
            </w:r>
            <w:proofErr w:type="spellEnd"/>
            <w:r w:rsidRPr="00393919">
              <w:rPr>
                <w:color w:val="000000"/>
                <w:sz w:val="20"/>
                <w:szCs w:val="20"/>
              </w:rPr>
              <w:t xml:space="preserve"> СО</w:t>
            </w:r>
            <w:r>
              <w:rPr>
                <w:color w:val="000000"/>
                <w:sz w:val="20"/>
                <w:szCs w:val="20"/>
              </w:rPr>
              <w:t xml:space="preserve">Ш </w:t>
            </w:r>
            <w:proofErr w:type="spellStart"/>
            <w:r>
              <w:rPr>
                <w:color w:val="000000"/>
                <w:sz w:val="20"/>
                <w:szCs w:val="20"/>
              </w:rPr>
              <w:t>Рябченская</w:t>
            </w:r>
            <w:proofErr w:type="spellEnd"/>
            <w:r>
              <w:rPr>
                <w:color w:val="000000"/>
                <w:sz w:val="20"/>
                <w:szCs w:val="20"/>
              </w:rPr>
              <w:t xml:space="preserve"> СОШ</w:t>
            </w:r>
          </w:p>
        </w:tc>
        <w:tc>
          <w:tcPr>
            <w:tcW w:w="563" w:type="pct"/>
            <w:tcBorders>
              <w:top w:val="nil"/>
              <w:left w:val="single" w:sz="4" w:space="0" w:color="auto"/>
              <w:bottom w:val="single" w:sz="4" w:space="0" w:color="auto"/>
              <w:right w:val="single" w:sz="4" w:space="0" w:color="auto"/>
            </w:tcBorders>
            <w:vAlign w:val="center"/>
          </w:tcPr>
          <w:p w14:paraId="68A89D90" w14:textId="77777777" w:rsidR="008F56F1" w:rsidRDefault="008F56F1" w:rsidP="008F56F1">
            <w:pPr>
              <w:jc w:val="center"/>
              <w:rPr>
                <w:color w:val="000000"/>
                <w:sz w:val="20"/>
                <w:szCs w:val="20"/>
              </w:rPr>
            </w:pPr>
            <w:r>
              <w:rPr>
                <w:color w:val="000000"/>
                <w:sz w:val="20"/>
                <w:szCs w:val="20"/>
              </w:rPr>
              <w:t>5</w:t>
            </w:r>
          </w:p>
        </w:tc>
        <w:tc>
          <w:tcPr>
            <w:tcW w:w="403" w:type="pct"/>
            <w:tcBorders>
              <w:top w:val="nil"/>
              <w:left w:val="nil"/>
              <w:bottom w:val="single" w:sz="4" w:space="0" w:color="auto"/>
              <w:right w:val="single" w:sz="4" w:space="0" w:color="auto"/>
            </w:tcBorders>
            <w:vAlign w:val="center"/>
          </w:tcPr>
          <w:p w14:paraId="27B18251" w14:textId="77777777" w:rsidR="008F56F1" w:rsidRDefault="008F56F1" w:rsidP="008F56F1">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5FE13192" w14:textId="77777777" w:rsidR="008F56F1" w:rsidRDefault="008F56F1" w:rsidP="008F56F1">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5D378734" w14:textId="77777777" w:rsidR="008F56F1" w:rsidRDefault="008F56F1" w:rsidP="008F56F1">
            <w:pPr>
              <w:jc w:val="center"/>
              <w:rPr>
                <w:color w:val="000000"/>
                <w:sz w:val="20"/>
                <w:szCs w:val="20"/>
              </w:rPr>
            </w:pPr>
            <w:r>
              <w:rPr>
                <w:color w:val="000000"/>
                <w:sz w:val="20"/>
                <w:szCs w:val="20"/>
              </w:rPr>
              <w:t>80,0</w:t>
            </w:r>
          </w:p>
        </w:tc>
        <w:tc>
          <w:tcPr>
            <w:tcW w:w="483" w:type="pct"/>
            <w:tcBorders>
              <w:top w:val="nil"/>
              <w:left w:val="nil"/>
              <w:bottom w:val="single" w:sz="4" w:space="0" w:color="auto"/>
              <w:right w:val="single" w:sz="4" w:space="0" w:color="auto"/>
            </w:tcBorders>
            <w:vAlign w:val="center"/>
          </w:tcPr>
          <w:p w14:paraId="364AB593" w14:textId="77777777" w:rsidR="008F56F1" w:rsidRDefault="008F56F1" w:rsidP="008F56F1">
            <w:pPr>
              <w:jc w:val="center"/>
              <w:rPr>
                <w:color w:val="000000"/>
                <w:sz w:val="20"/>
                <w:szCs w:val="20"/>
              </w:rPr>
            </w:pPr>
            <w:r>
              <w:rPr>
                <w:color w:val="000000"/>
                <w:sz w:val="20"/>
                <w:szCs w:val="20"/>
              </w:rPr>
              <w:t>20,0</w:t>
            </w:r>
          </w:p>
        </w:tc>
      </w:tr>
      <w:tr w:rsidR="008F56F1" w:rsidRPr="00393919" w14:paraId="0FA12F8A" w14:textId="77777777" w:rsidTr="008F56F1">
        <w:trPr>
          <w:trHeight w:val="19"/>
        </w:trPr>
        <w:tc>
          <w:tcPr>
            <w:tcW w:w="2585" w:type="pct"/>
            <w:gridSpan w:val="2"/>
            <w:tcBorders>
              <w:top w:val="single" w:sz="4" w:space="0" w:color="auto"/>
              <w:left w:val="single" w:sz="4" w:space="0" w:color="auto"/>
              <w:bottom w:val="single" w:sz="4" w:space="0" w:color="auto"/>
              <w:right w:val="single" w:sz="4" w:space="0" w:color="auto"/>
            </w:tcBorders>
            <w:vAlign w:val="center"/>
          </w:tcPr>
          <w:p w14:paraId="772ED92B" w14:textId="77777777" w:rsidR="008F56F1" w:rsidRPr="00393919" w:rsidRDefault="008F56F1" w:rsidP="008F56F1">
            <w:pPr>
              <w:jc w:val="right"/>
              <w:rPr>
                <w:b/>
                <w:bCs/>
                <w:sz w:val="20"/>
                <w:szCs w:val="20"/>
              </w:rPr>
            </w:pPr>
            <w:r w:rsidRPr="00393919">
              <w:rPr>
                <w:b/>
                <w:bCs/>
                <w:sz w:val="20"/>
                <w:szCs w:val="20"/>
              </w:rPr>
              <w:t>Дубровский район</w:t>
            </w:r>
          </w:p>
        </w:tc>
        <w:tc>
          <w:tcPr>
            <w:tcW w:w="563" w:type="pct"/>
            <w:tcBorders>
              <w:top w:val="single" w:sz="4" w:space="0" w:color="auto"/>
              <w:left w:val="single" w:sz="4" w:space="0" w:color="auto"/>
              <w:bottom w:val="single" w:sz="4" w:space="0" w:color="auto"/>
              <w:right w:val="single" w:sz="4" w:space="0" w:color="auto"/>
            </w:tcBorders>
            <w:vAlign w:val="center"/>
          </w:tcPr>
          <w:p w14:paraId="5B4E3224" w14:textId="77777777" w:rsidR="008F56F1" w:rsidRPr="000730DC" w:rsidRDefault="008F56F1" w:rsidP="008F56F1">
            <w:pPr>
              <w:jc w:val="center"/>
              <w:rPr>
                <w:b/>
                <w:bCs/>
                <w:color w:val="000000"/>
                <w:sz w:val="20"/>
                <w:szCs w:val="20"/>
              </w:rPr>
            </w:pPr>
            <w:r w:rsidRPr="000730DC">
              <w:rPr>
                <w:b/>
                <w:bCs/>
                <w:color w:val="000000"/>
                <w:sz w:val="20"/>
                <w:szCs w:val="20"/>
              </w:rPr>
              <w:t>44</w:t>
            </w:r>
          </w:p>
        </w:tc>
        <w:tc>
          <w:tcPr>
            <w:tcW w:w="403" w:type="pct"/>
            <w:tcBorders>
              <w:top w:val="single" w:sz="4" w:space="0" w:color="auto"/>
              <w:left w:val="nil"/>
              <w:bottom w:val="single" w:sz="4" w:space="0" w:color="auto"/>
              <w:right w:val="single" w:sz="4" w:space="0" w:color="auto"/>
            </w:tcBorders>
            <w:vAlign w:val="center"/>
          </w:tcPr>
          <w:p w14:paraId="61E68217" w14:textId="77777777" w:rsidR="008F56F1" w:rsidRPr="000730DC" w:rsidRDefault="008F56F1" w:rsidP="008F56F1">
            <w:pPr>
              <w:jc w:val="center"/>
              <w:rPr>
                <w:b/>
                <w:bCs/>
                <w:color w:val="000000"/>
                <w:sz w:val="20"/>
                <w:szCs w:val="20"/>
              </w:rPr>
            </w:pPr>
            <w:r w:rsidRPr="000730DC">
              <w:rPr>
                <w:b/>
                <w:bCs/>
                <w:color w:val="000000"/>
                <w:sz w:val="20"/>
                <w:szCs w:val="20"/>
              </w:rPr>
              <w:t>0,0</w:t>
            </w:r>
          </w:p>
        </w:tc>
        <w:tc>
          <w:tcPr>
            <w:tcW w:w="483" w:type="pct"/>
            <w:tcBorders>
              <w:top w:val="single" w:sz="4" w:space="0" w:color="auto"/>
              <w:left w:val="nil"/>
              <w:bottom w:val="single" w:sz="4" w:space="0" w:color="auto"/>
              <w:right w:val="single" w:sz="4" w:space="0" w:color="auto"/>
            </w:tcBorders>
            <w:vAlign w:val="center"/>
          </w:tcPr>
          <w:p w14:paraId="6319A596" w14:textId="77777777" w:rsidR="008F56F1" w:rsidRPr="000730DC" w:rsidRDefault="008F56F1" w:rsidP="008F56F1">
            <w:pPr>
              <w:jc w:val="center"/>
              <w:rPr>
                <w:b/>
                <w:bCs/>
                <w:color w:val="000000"/>
                <w:sz w:val="20"/>
                <w:szCs w:val="20"/>
              </w:rPr>
            </w:pPr>
            <w:r w:rsidRPr="000730DC">
              <w:rPr>
                <w:b/>
                <w:bCs/>
                <w:color w:val="000000"/>
                <w:sz w:val="20"/>
                <w:szCs w:val="20"/>
              </w:rPr>
              <w:t>47,7</w:t>
            </w:r>
          </w:p>
        </w:tc>
        <w:tc>
          <w:tcPr>
            <w:tcW w:w="483" w:type="pct"/>
            <w:tcBorders>
              <w:top w:val="single" w:sz="4" w:space="0" w:color="auto"/>
              <w:left w:val="nil"/>
              <w:bottom w:val="single" w:sz="4" w:space="0" w:color="auto"/>
              <w:right w:val="single" w:sz="4" w:space="0" w:color="auto"/>
            </w:tcBorders>
            <w:vAlign w:val="center"/>
          </w:tcPr>
          <w:p w14:paraId="69F267A5" w14:textId="77777777" w:rsidR="008F56F1" w:rsidRPr="000730DC" w:rsidRDefault="008F56F1" w:rsidP="008F56F1">
            <w:pPr>
              <w:jc w:val="center"/>
              <w:rPr>
                <w:b/>
                <w:bCs/>
                <w:color w:val="000000"/>
                <w:sz w:val="20"/>
                <w:szCs w:val="20"/>
              </w:rPr>
            </w:pPr>
            <w:r w:rsidRPr="000730DC">
              <w:rPr>
                <w:b/>
                <w:bCs/>
                <w:color w:val="000000"/>
                <w:sz w:val="20"/>
                <w:szCs w:val="20"/>
              </w:rPr>
              <w:t>27,3</w:t>
            </w:r>
          </w:p>
        </w:tc>
        <w:tc>
          <w:tcPr>
            <w:tcW w:w="483" w:type="pct"/>
            <w:tcBorders>
              <w:top w:val="single" w:sz="4" w:space="0" w:color="auto"/>
              <w:left w:val="nil"/>
              <w:bottom w:val="single" w:sz="4" w:space="0" w:color="auto"/>
              <w:right w:val="single" w:sz="4" w:space="0" w:color="auto"/>
            </w:tcBorders>
            <w:vAlign w:val="center"/>
          </w:tcPr>
          <w:p w14:paraId="137F2453" w14:textId="77777777" w:rsidR="008F56F1" w:rsidRPr="000730DC" w:rsidRDefault="008F56F1" w:rsidP="008F56F1">
            <w:pPr>
              <w:jc w:val="center"/>
              <w:rPr>
                <w:b/>
                <w:bCs/>
                <w:color w:val="000000"/>
                <w:sz w:val="20"/>
                <w:szCs w:val="20"/>
              </w:rPr>
            </w:pPr>
            <w:r w:rsidRPr="000730DC">
              <w:rPr>
                <w:b/>
                <w:bCs/>
                <w:color w:val="000000"/>
                <w:sz w:val="20"/>
                <w:szCs w:val="20"/>
              </w:rPr>
              <w:t>25,0</w:t>
            </w:r>
          </w:p>
        </w:tc>
      </w:tr>
    </w:tbl>
    <w:p w14:paraId="30900B4F" w14:textId="77777777" w:rsidR="009462FA" w:rsidRDefault="009462FA" w:rsidP="00D46E0E">
      <w:pPr>
        <w:jc w:val="center"/>
        <w:rPr>
          <w:b/>
          <w:bCs/>
          <w:color w:val="FF0000"/>
          <w:sz w:val="26"/>
          <w:szCs w:val="26"/>
        </w:rPr>
      </w:pPr>
    </w:p>
    <w:p w14:paraId="78E7E2D8" w14:textId="775029B9" w:rsidR="00D46E0E" w:rsidRPr="00A27A90" w:rsidRDefault="00D46E0E" w:rsidP="00D46E0E">
      <w:pPr>
        <w:jc w:val="center"/>
        <w:rPr>
          <w:b/>
          <w:bCs/>
        </w:rPr>
      </w:pPr>
      <w:r w:rsidRPr="00A27A90">
        <w:rPr>
          <w:b/>
          <w:bCs/>
        </w:rPr>
        <w:t xml:space="preserve">Гистограмма соответствия отметок по </w:t>
      </w:r>
      <w:r w:rsidR="009462FA" w:rsidRPr="00A27A90">
        <w:rPr>
          <w:b/>
          <w:bCs/>
        </w:rPr>
        <w:t>истории</w:t>
      </w:r>
      <w:r w:rsidRPr="00A27A90">
        <w:rPr>
          <w:b/>
          <w:bCs/>
        </w:rPr>
        <w:t xml:space="preserve"> </w:t>
      </w:r>
    </w:p>
    <w:p w14:paraId="72F67F90" w14:textId="77777777" w:rsidR="00D46E0E" w:rsidRPr="00A27A90" w:rsidRDefault="00D46E0E" w:rsidP="00D46E0E">
      <w:pPr>
        <w:jc w:val="center"/>
      </w:pPr>
      <w:r w:rsidRPr="00A27A90">
        <w:rPr>
          <w:b/>
          <w:bCs/>
        </w:rPr>
        <w:t>за выполненную работу и отметок по журналу</w:t>
      </w:r>
    </w:p>
    <w:p w14:paraId="7588A455" w14:textId="77777777" w:rsidR="00D46E0E" w:rsidRPr="00A27A90" w:rsidRDefault="00D46E0E" w:rsidP="00D46E0E">
      <w:pPr>
        <w:spacing w:after="200" w:line="276" w:lineRule="auto"/>
        <w:jc w:val="center"/>
        <w:rPr>
          <w:sz w:val="16"/>
          <w:szCs w:val="16"/>
        </w:rPr>
      </w:pPr>
    </w:p>
    <w:p w14:paraId="161535CF" w14:textId="68083EDB" w:rsidR="00D46E0E" w:rsidRDefault="008F56F1" w:rsidP="00D46E0E">
      <w:pPr>
        <w:spacing w:after="200" w:line="276" w:lineRule="auto"/>
        <w:jc w:val="center"/>
        <w:rPr>
          <w:sz w:val="16"/>
          <w:szCs w:val="16"/>
        </w:rPr>
      </w:pPr>
      <w:r>
        <w:rPr>
          <w:noProof/>
        </w:rPr>
        <w:drawing>
          <wp:inline distT="0" distB="0" distL="0" distR="0" wp14:anchorId="1F60348C" wp14:editId="4E1CDB98">
            <wp:extent cx="6154309" cy="1709420"/>
            <wp:effectExtent l="0" t="0" r="0" b="5080"/>
            <wp:docPr id="85" name="Диаграмма 85">
              <a:extLst xmlns:a="http://schemas.openxmlformats.org/drawingml/2006/main">
                <a:ext uri="{FF2B5EF4-FFF2-40B4-BE49-F238E27FC236}">
                  <a16:creationId xmlns:a16="http://schemas.microsoft.com/office/drawing/2014/main" id="{AD75AFD2-BE33-4208-8DD2-605FBA1560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bl>
      <w:tblPr>
        <w:tblStyle w:val="a3"/>
        <w:tblW w:w="5000" w:type="pct"/>
        <w:tblLook w:val="04A0" w:firstRow="1" w:lastRow="0" w:firstColumn="1" w:lastColumn="0" w:noHBand="0" w:noVBand="1"/>
      </w:tblPr>
      <w:tblGrid>
        <w:gridCol w:w="5528"/>
        <w:gridCol w:w="2424"/>
        <w:gridCol w:w="1675"/>
      </w:tblGrid>
      <w:tr w:rsidR="00D46E0E" w14:paraId="771509BA"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46BE1373"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04FD0709" w14:textId="7C7DC796" w:rsidR="00D46E0E" w:rsidRDefault="00D46E0E">
            <w:pPr>
              <w:jc w:val="center"/>
              <w:rPr>
                <w:b/>
                <w:sz w:val="22"/>
              </w:rPr>
            </w:pPr>
            <w:r>
              <w:rPr>
                <w:b/>
                <w:sz w:val="22"/>
              </w:rPr>
              <w:t xml:space="preserve">Количество участников в </w:t>
            </w:r>
            <w:r w:rsidR="002D4BF5">
              <w:rPr>
                <w:b/>
                <w:sz w:val="22"/>
              </w:rPr>
              <w:t>Дубровском</w:t>
            </w:r>
            <w:r w:rsidR="00A2591A">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7A039917" w14:textId="77777777" w:rsidR="00D46E0E" w:rsidRDefault="00D46E0E">
            <w:pPr>
              <w:jc w:val="center"/>
              <w:rPr>
                <w:b/>
                <w:sz w:val="22"/>
              </w:rPr>
            </w:pPr>
            <w:r>
              <w:rPr>
                <w:b/>
                <w:sz w:val="22"/>
              </w:rPr>
              <w:t>%</w:t>
            </w:r>
          </w:p>
        </w:tc>
      </w:tr>
      <w:tr w:rsidR="008F56F1" w14:paraId="1E6BB2E9" w14:textId="77777777" w:rsidTr="008F56F1">
        <w:tc>
          <w:tcPr>
            <w:tcW w:w="2871" w:type="pct"/>
            <w:tcBorders>
              <w:top w:val="single" w:sz="4" w:space="0" w:color="000000"/>
              <w:left w:val="single" w:sz="4" w:space="0" w:color="000000"/>
              <w:bottom w:val="single" w:sz="4" w:space="0" w:color="000000"/>
              <w:right w:val="single" w:sz="4" w:space="0" w:color="000000"/>
            </w:tcBorders>
            <w:vAlign w:val="center"/>
            <w:hideMark/>
          </w:tcPr>
          <w:p w14:paraId="7D2326DE" w14:textId="77777777" w:rsidR="008F56F1" w:rsidRDefault="008F56F1" w:rsidP="008F56F1">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48970E0E" w14:textId="66C61DD9" w:rsidR="008F56F1" w:rsidRDefault="008F56F1" w:rsidP="008F56F1">
            <w:pPr>
              <w:jc w:val="center"/>
              <w:rPr>
                <w:color w:val="000000"/>
                <w:sz w:val="22"/>
                <w:szCs w:val="22"/>
              </w:rPr>
            </w:pPr>
            <w:r>
              <w:rPr>
                <w:color w:val="000000"/>
                <w:sz w:val="22"/>
                <w:szCs w:val="22"/>
              </w:rPr>
              <w:t>5</w:t>
            </w:r>
          </w:p>
        </w:tc>
        <w:tc>
          <w:tcPr>
            <w:tcW w:w="870" w:type="pct"/>
            <w:tcBorders>
              <w:top w:val="single" w:sz="4" w:space="0" w:color="000000"/>
              <w:left w:val="single" w:sz="4" w:space="0" w:color="000000"/>
              <w:bottom w:val="single" w:sz="4" w:space="0" w:color="000000"/>
              <w:right w:val="single" w:sz="4" w:space="0" w:color="000000"/>
            </w:tcBorders>
            <w:vAlign w:val="bottom"/>
          </w:tcPr>
          <w:p w14:paraId="66030F38" w14:textId="60C83F73" w:rsidR="008F56F1" w:rsidRDefault="008F56F1" w:rsidP="008F56F1">
            <w:pPr>
              <w:jc w:val="center"/>
              <w:rPr>
                <w:color w:val="000000"/>
                <w:sz w:val="22"/>
                <w:szCs w:val="22"/>
              </w:rPr>
            </w:pPr>
            <w:r>
              <w:rPr>
                <w:color w:val="000000"/>
                <w:sz w:val="22"/>
                <w:szCs w:val="22"/>
              </w:rPr>
              <w:t>11,4</w:t>
            </w:r>
          </w:p>
        </w:tc>
      </w:tr>
      <w:tr w:rsidR="008F56F1" w14:paraId="085D388F" w14:textId="77777777" w:rsidTr="008F56F1">
        <w:tc>
          <w:tcPr>
            <w:tcW w:w="2871" w:type="pct"/>
            <w:tcBorders>
              <w:top w:val="single" w:sz="4" w:space="0" w:color="000000"/>
              <w:left w:val="single" w:sz="4" w:space="0" w:color="000000"/>
              <w:bottom w:val="single" w:sz="4" w:space="0" w:color="000000"/>
              <w:right w:val="single" w:sz="4" w:space="0" w:color="000000"/>
            </w:tcBorders>
            <w:vAlign w:val="center"/>
            <w:hideMark/>
          </w:tcPr>
          <w:p w14:paraId="24BB46C6" w14:textId="77777777" w:rsidR="008F56F1" w:rsidRDefault="008F56F1" w:rsidP="008F56F1">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3F96E143" w14:textId="2FB84A7A" w:rsidR="008F56F1" w:rsidRDefault="008F56F1" w:rsidP="008F56F1">
            <w:pPr>
              <w:jc w:val="center"/>
              <w:rPr>
                <w:color w:val="000000"/>
                <w:sz w:val="22"/>
                <w:szCs w:val="22"/>
              </w:rPr>
            </w:pPr>
            <w:r>
              <w:rPr>
                <w:color w:val="000000"/>
                <w:sz w:val="22"/>
                <w:szCs w:val="22"/>
              </w:rPr>
              <w:t>36</w:t>
            </w:r>
          </w:p>
        </w:tc>
        <w:tc>
          <w:tcPr>
            <w:tcW w:w="870" w:type="pct"/>
            <w:tcBorders>
              <w:top w:val="single" w:sz="4" w:space="0" w:color="000000"/>
              <w:left w:val="single" w:sz="4" w:space="0" w:color="000000"/>
              <w:bottom w:val="single" w:sz="4" w:space="0" w:color="000000"/>
              <w:right w:val="single" w:sz="4" w:space="0" w:color="000000"/>
            </w:tcBorders>
            <w:vAlign w:val="bottom"/>
          </w:tcPr>
          <w:p w14:paraId="1A4C9E2F" w14:textId="7D36F9F6" w:rsidR="008F56F1" w:rsidRDefault="008F56F1" w:rsidP="008F56F1">
            <w:pPr>
              <w:jc w:val="center"/>
              <w:rPr>
                <w:color w:val="000000"/>
                <w:sz w:val="22"/>
                <w:szCs w:val="22"/>
              </w:rPr>
            </w:pPr>
            <w:r>
              <w:rPr>
                <w:color w:val="000000"/>
                <w:sz w:val="22"/>
                <w:szCs w:val="22"/>
              </w:rPr>
              <w:t>81,8</w:t>
            </w:r>
          </w:p>
        </w:tc>
      </w:tr>
      <w:tr w:rsidR="008F56F1" w14:paraId="67F48055" w14:textId="77777777" w:rsidTr="008F56F1">
        <w:tc>
          <w:tcPr>
            <w:tcW w:w="2871" w:type="pct"/>
            <w:tcBorders>
              <w:top w:val="single" w:sz="4" w:space="0" w:color="000000"/>
              <w:left w:val="single" w:sz="4" w:space="0" w:color="000000"/>
              <w:bottom w:val="single" w:sz="4" w:space="0" w:color="000000"/>
              <w:right w:val="single" w:sz="4" w:space="0" w:color="000000"/>
            </w:tcBorders>
            <w:vAlign w:val="center"/>
            <w:hideMark/>
          </w:tcPr>
          <w:p w14:paraId="7B4F845C" w14:textId="77777777" w:rsidR="008F56F1" w:rsidRDefault="008F56F1" w:rsidP="008F56F1">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3495C964" w14:textId="2E1B41B1" w:rsidR="008F56F1" w:rsidRDefault="008F56F1" w:rsidP="008F56F1">
            <w:pPr>
              <w:jc w:val="center"/>
              <w:rPr>
                <w:color w:val="000000"/>
                <w:sz w:val="22"/>
                <w:szCs w:val="22"/>
              </w:rPr>
            </w:pPr>
            <w:r>
              <w:rPr>
                <w:color w:val="000000"/>
                <w:sz w:val="22"/>
                <w:szCs w:val="22"/>
              </w:rPr>
              <w:t>3</w:t>
            </w:r>
          </w:p>
        </w:tc>
        <w:tc>
          <w:tcPr>
            <w:tcW w:w="870" w:type="pct"/>
            <w:tcBorders>
              <w:top w:val="single" w:sz="4" w:space="0" w:color="000000"/>
              <w:left w:val="single" w:sz="4" w:space="0" w:color="000000"/>
              <w:bottom w:val="single" w:sz="4" w:space="0" w:color="000000"/>
              <w:right w:val="single" w:sz="4" w:space="0" w:color="000000"/>
            </w:tcBorders>
            <w:vAlign w:val="bottom"/>
          </w:tcPr>
          <w:p w14:paraId="715BC07D" w14:textId="412054BE" w:rsidR="008F56F1" w:rsidRDefault="008F56F1" w:rsidP="008F56F1">
            <w:pPr>
              <w:jc w:val="center"/>
              <w:rPr>
                <w:color w:val="000000"/>
                <w:sz w:val="22"/>
                <w:szCs w:val="22"/>
              </w:rPr>
            </w:pPr>
            <w:r>
              <w:rPr>
                <w:color w:val="000000"/>
                <w:sz w:val="22"/>
                <w:szCs w:val="22"/>
              </w:rPr>
              <w:t>6,8</w:t>
            </w:r>
          </w:p>
        </w:tc>
      </w:tr>
      <w:tr w:rsidR="00D46E0E" w14:paraId="7EF70586"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29EC1FB6"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628952FF" w14:textId="56FA70DA" w:rsidR="00D46E0E" w:rsidRDefault="008F56F1">
            <w:pPr>
              <w:jc w:val="center"/>
              <w:rPr>
                <w:color w:val="000000"/>
                <w:sz w:val="22"/>
                <w:szCs w:val="22"/>
              </w:rPr>
            </w:pPr>
            <w:r>
              <w:rPr>
                <w:color w:val="000000"/>
                <w:sz w:val="22"/>
                <w:szCs w:val="22"/>
              </w:rPr>
              <w:t>44</w:t>
            </w:r>
          </w:p>
        </w:tc>
        <w:tc>
          <w:tcPr>
            <w:tcW w:w="870" w:type="pct"/>
            <w:tcBorders>
              <w:top w:val="single" w:sz="4" w:space="0" w:color="000000"/>
              <w:left w:val="single" w:sz="4" w:space="0" w:color="000000"/>
              <w:bottom w:val="single" w:sz="4" w:space="0" w:color="000000"/>
              <w:right w:val="single" w:sz="4" w:space="0" w:color="000000"/>
            </w:tcBorders>
            <w:vAlign w:val="bottom"/>
          </w:tcPr>
          <w:p w14:paraId="4941DE39" w14:textId="7906A20C" w:rsidR="00D46E0E" w:rsidRDefault="00F651ED">
            <w:pPr>
              <w:jc w:val="center"/>
              <w:rPr>
                <w:color w:val="000000"/>
                <w:sz w:val="22"/>
                <w:szCs w:val="22"/>
              </w:rPr>
            </w:pPr>
            <w:r>
              <w:rPr>
                <w:color w:val="000000"/>
                <w:sz w:val="22"/>
                <w:szCs w:val="22"/>
              </w:rPr>
              <w:t>100</w:t>
            </w:r>
          </w:p>
        </w:tc>
      </w:tr>
    </w:tbl>
    <w:p w14:paraId="659BD732" w14:textId="039431B9" w:rsidR="00D46E0E" w:rsidRDefault="00D46E0E" w:rsidP="00D46E0E">
      <w:pPr>
        <w:rPr>
          <w:noProof/>
        </w:rPr>
      </w:pPr>
    </w:p>
    <w:tbl>
      <w:tblPr>
        <w:tblW w:w="5000" w:type="pct"/>
        <w:tblLook w:val="04A0" w:firstRow="1" w:lastRow="0" w:firstColumn="1" w:lastColumn="0" w:noHBand="0" w:noVBand="1"/>
      </w:tblPr>
      <w:tblGrid>
        <w:gridCol w:w="378"/>
        <w:gridCol w:w="3399"/>
        <w:gridCol w:w="783"/>
        <w:gridCol w:w="1072"/>
        <w:gridCol w:w="583"/>
        <w:gridCol w:w="1072"/>
        <w:gridCol w:w="583"/>
        <w:gridCol w:w="1072"/>
        <w:gridCol w:w="685"/>
      </w:tblGrid>
      <w:tr w:rsidR="008F56F1" w:rsidRPr="008F56F1" w14:paraId="0A70F9E2" w14:textId="77777777" w:rsidTr="00BF75A7">
        <w:trPr>
          <w:trHeight w:val="300"/>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F526B6" w14:textId="77777777" w:rsidR="008F56F1" w:rsidRPr="008F56F1" w:rsidRDefault="008F56F1" w:rsidP="008F56F1">
            <w:pPr>
              <w:jc w:val="center"/>
              <w:rPr>
                <w:b/>
                <w:bCs/>
                <w:color w:val="000000"/>
                <w:sz w:val="16"/>
                <w:szCs w:val="16"/>
              </w:rPr>
            </w:pPr>
            <w:r w:rsidRPr="008F56F1">
              <w:rPr>
                <w:b/>
                <w:bCs/>
                <w:noProof/>
                <w:color w:val="000000"/>
                <w:sz w:val="16"/>
                <w:szCs w:val="16"/>
              </w:rPr>
              <w:lastRenderedPageBreak/>
              <w:t>№</w:t>
            </w:r>
          </w:p>
        </w:tc>
        <w:tc>
          <w:tcPr>
            <w:tcW w:w="17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DAE69D" w14:textId="77777777" w:rsidR="008F56F1" w:rsidRPr="008F56F1" w:rsidRDefault="008F56F1" w:rsidP="008F56F1">
            <w:pPr>
              <w:jc w:val="center"/>
              <w:rPr>
                <w:b/>
                <w:bCs/>
                <w:color w:val="000000"/>
                <w:sz w:val="16"/>
                <w:szCs w:val="16"/>
              </w:rPr>
            </w:pPr>
            <w:r w:rsidRPr="008F56F1">
              <w:rPr>
                <w:b/>
                <w:bCs/>
                <w:noProof/>
                <w:color w:val="000000"/>
                <w:sz w:val="16"/>
                <w:szCs w:val="16"/>
              </w:rPr>
              <w:t>Название ОО</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CDEE59" w14:textId="77777777" w:rsidR="008F56F1" w:rsidRPr="008F56F1" w:rsidRDefault="008F56F1" w:rsidP="008F56F1">
            <w:pPr>
              <w:jc w:val="center"/>
              <w:rPr>
                <w:b/>
                <w:bCs/>
                <w:color w:val="000000"/>
                <w:sz w:val="16"/>
                <w:szCs w:val="16"/>
              </w:rPr>
            </w:pPr>
            <w:r w:rsidRPr="008F56F1">
              <w:rPr>
                <w:b/>
                <w:bCs/>
                <w:noProof/>
                <w:color w:val="000000"/>
                <w:sz w:val="16"/>
                <w:szCs w:val="16"/>
              </w:rPr>
              <w:t>Кол-во уч-ков</w:t>
            </w:r>
          </w:p>
        </w:tc>
        <w:tc>
          <w:tcPr>
            <w:tcW w:w="860" w:type="pct"/>
            <w:gridSpan w:val="2"/>
            <w:tcBorders>
              <w:top w:val="single" w:sz="4" w:space="0" w:color="auto"/>
              <w:left w:val="nil"/>
              <w:bottom w:val="single" w:sz="4" w:space="0" w:color="auto"/>
              <w:right w:val="single" w:sz="4" w:space="0" w:color="auto"/>
            </w:tcBorders>
            <w:shd w:val="clear" w:color="auto" w:fill="auto"/>
            <w:vAlign w:val="center"/>
            <w:hideMark/>
          </w:tcPr>
          <w:p w14:paraId="563DB9F3" w14:textId="77777777" w:rsidR="008F56F1" w:rsidRPr="008F56F1" w:rsidRDefault="008F56F1" w:rsidP="008F56F1">
            <w:pPr>
              <w:jc w:val="center"/>
              <w:rPr>
                <w:b/>
                <w:bCs/>
                <w:color w:val="000000"/>
                <w:sz w:val="16"/>
                <w:szCs w:val="16"/>
              </w:rPr>
            </w:pPr>
            <w:r w:rsidRPr="008F56F1">
              <w:rPr>
                <w:b/>
                <w:bCs/>
                <w:noProof/>
                <w:color w:val="000000"/>
                <w:sz w:val="16"/>
                <w:szCs w:val="16"/>
              </w:rPr>
              <w:t>Понизили</w:t>
            </w:r>
          </w:p>
        </w:tc>
        <w:tc>
          <w:tcPr>
            <w:tcW w:w="860" w:type="pct"/>
            <w:gridSpan w:val="2"/>
            <w:tcBorders>
              <w:top w:val="single" w:sz="4" w:space="0" w:color="auto"/>
              <w:left w:val="nil"/>
              <w:bottom w:val="single" w:sz="4" w:space="0" w:color="auto"/>
              <w:right w:val="single" w:sz="4" w:space="0" w:color="auto"/>
            </w:tcBorders>
            <w:shd w:val="clear" w:color="auto" w:fill="auto"/>
            <w:vAlign w:val="center"/>
            <w:hideMark/>
          </w:tcPr>
          <w:p w14:paraId="19139598" w14:textId="77777777" w:rsidR="008F56F1" w:rsidRPr="008F56F1" w:rsidRDefault="008F56F1" w:rsidP="008F56F1">
            <w:pPr>
              <w:jc w:val="center"/>
              <w:rPr>
                <w:b/>
                <w:bCs/>
                <w:color w:val="000000"/>
                <w:sz w:val="16"/>
                <w:szCs w:val="16"/>
              </w:rPr>
            </w:pPr>
            <w:r w:rsidRPr="008F56F1">
              <w:rPr>
                <w:b/>
                <w:bCs/>
                <w:noProof/>
                <w:color w:val="000000"/>
                <w:sz w:val="16"/>
                <w:szCs w:val="16"/>
              </w:rPr>
              <w:t>Подтвердили</w:t>
            </w:r>
          </w:p>
        </w:tc>
        <w:tc>
          <w:tcPr>
            <w:tcW w:w="915" w:type="pct"/>
            <w:gridSpan w:val="2"/>
            <w:tcBorders>
              <w:top w:val="single" w:sz="4" w:space="0" w:color="auto"/>
              <w:left w:val="nil"/>
              <w:bottom w:val="single" w:sz="4" w:space="0" w:color="auto"/>
              <w:right w:val="single" w:sz="4" w:space="0" w:color="auto"/>
            </w:tcBorders>
            <w:shd w:val="clear" w:color="auto" w:fill="auto"/>
            <w:vAlign w:val="center"/>
            <w:hideMark/>
          </w:tcPr>
          <w:p w14:paraId="1F5E946E" w14:textId="77777777" w:rsidR="008F56F1" w:rsidRPr="008F56F1" w:rsidRDefault="008F56F1" w:rsidP="008F56F1">
            <w:pPr>
              <w:jc w:val="center"/>
              <w:rPr>
                <w:b/>
                <w:bCs/>
                <w:color w:val="000000"/>
                <w:sz w:val="16"/>
                <w:szCs w:val="16"/>
              </w:rPr>
            </w:pPr>
            <w:r w:rsidRPr="008F56F1">
              <w:rPr>
                <w:b/>
                <w:bCs/>
                <w:noProof/>
                <w:color w:val="000000"/>
                <w:sz w:val="16"/>
                <w:szCs w:val="16"/>
              </w:rPr>
              <w:t>Повысили</w:t>
            </w:r>
          </w:p>
        </w:tc>
      </w:tr>
      <w:tr w:rsidR="008F56F1" w:rsidRPr="008F56F1" w14:paraId="21CD3A2D" w14:textId="77777777" w:rsidTr="00BF75A7">
        <w:trPr>
          <w:trHeight w:val="42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B2F163D" w14:textId="77777777" w:rsidR="008F56F1" w:rsidRPr="008F56F1" w:rsidRDefault="008F56F1" w:rsidP="008F56F1">
            <w:pPr>
              <w:rPr>
                <w:b/>
                <w:bCs/>
                <w:color w:val="000000"/>
                <w:sz w:val="16"/>
                <w:szCs w:val="16"/>
              </w:rPr>
            </w:pPr>
          </w:p>
        </w:tc>
        <w:tc>
          <w:tcPr>
            <w:tcW w:w="1765" w:type="pct"/>
            <w:vMerge/>
            <w:tcBorders>
              <w:top w:val="single" w:sz="4" w:space="0" w:color="auto"/>
              <w:left w:val="single" w:sz="4" w:space="0" w:color="auto"/>
              <w:bottom w:val="single" w:sz="4" w:space="0" w:color="auto"/>
              <w:right w:val="single" w:sz="4" w:space="0" w:color="auto"/>
            </w:tcBorders>
            <w:vAlign w:val="center"/>
            <w:hideMark/>
          </w:tcPr>
          <w:p w14:paraId="4874F268" w14:textId="77777777" w:rsidR="008F56F1" w:rsidRPr="008F56F1" w:rsidRDefault="008F56F1" w:rsidP="008F56F1">
            <w:pPr>
              <w:rPr>
                <w:b/>
                <w:bCs/>
                <w:color w:val="000000"/>
                <w:sz w:val="16"/>
                <w:szCs w:val="16"/>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49846E3A" w14:textId="77777777" w:rsidR="008F56F1" w:rsidRPr="008F56F1" w:rsidRDefault="008F56F1" w:rsidP="008F56F1">
            <w:pPr>
              <w:rPr>
                <w:b/>
                <w:bCs/>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788576DE" w14:textId="77777777" w:rsidR="008F56F1" w:rsidRPr="008F56F1" w:rsidRDefault="008F56F1" w:rsidP="008F56F1">
            <w:pPr>
              <w:jc w:val="center"/>
              <w:rPr>
                <w:b/>
                <w:bCs/>
                <w:color w:val="000000"/>
                <w:sz w:val="16"/>
                <w:szCs w:val="16"/>
              </w:rPr>
            </w:pPr>
            <w:r w:rsidRPr="008F56F1">
              <w:rPr>
                <w:b/>
                <w:bCs/>
                <w:noProof/>
                <w:color w:val="000000"/>
                <w:sz w:val="16"/>
                <w:szCs w:val="16"/>
              </w:rPr>
              <w:t>Количество</w:t>
            </w:r>
          </w:p>
        </w:tc>
        <w:tc>
          <w:tcPr>
            <w:tcW w:w="303" w:type="pct"/>
            <w:tcBorders>
              <w:top w:val="nil"/>
              <w:left w:val="nil"/>
              <w:bottom w:val="single" w:sz="4" w:space="0" w:color="auto"/>
              <w:right w:val="single" w:sz="4" w:space="0" w:color="auto"/>
            </w:tcBorders>
            <w:shd w:val="clear" w:color="auto" w:fill="auto"/>
            <w:vAlign w:val="center"/>
            <w:hideMark/>
          </w:tcPr>
          <w:p w14:paraId="332E0DA6" w14:textId="77777777" w:rsidR="008F56F1" w:rsidRPr="008F56F1" w:rsidRDefault="008F56F1" w:rsidP="008F56F1">
            <w:pPr>
              <w:jc w:val="center"/>
              <w:rPr>
                <w:b/>
                <w:bCs/>
                <w:color w:val="000000"/>
                <w:sz w:val="16"/>
                <w:szCs w:val="16"/>
              </w:rPr>
            </w:pPr>
            <w:r w:rsidRPr="008F56F1">
              <w:rPr>
                <w:b/>
                <w:bCs/>
                <w:noProof/>
                <w:color w:val="000000"/>
                <w:sz w:val="16"/>
                <w:szCs w:val="16"/>
              </w:rPr>
              <w:t>Доля</w:t>
            </w:r>
          </w:p>
        </w:tc>
        <w:tc>
          <w:tcPr>
            <w:tcW w:w="557" w:type="pct"/>
            <w:tcBorders>
              <w:top w:val="nil"/>
              <w:left w:val="nil"/>
              <w:bottom w:val="single" w:sz="4" w:space="0" w:color="auto"/>
              <w:right w:val="single" w:sz="4" w:space="0" w:color="auto"/>
            </w:tcBorders>
            <w:shd w:val="clear" w:color="auto" w:fill="auto"/>
            <w:vAlign w:val="center"/>
            <w:hideMark/>
          </w:tcPr>
          <w:p w14:paraId="08CE5B78" w14:textId="77777777" w:rsidR="008F56F1" w:rsidRPr="008F56F1" w:rsidRDefault="008F56F1" w:rsidP="008F56F1">
            <w:pPr>
              <w:jc w:val="center"/>
              <w:rPr>
                <w:b/>
                <w:bCs/>
                <w:color w:val="000000"/>
                <w:sz w:val="16"/>
                <w:szCs w:val="16"/>
              </w:rPr>
            </w:pPr>
            <w:r w:rsidRPr="008F56F1">
              <w:rPr>
                <w:b/>
                <w:bCs/>
                <w:noProof/>
                <w:color w:val="000000"/>
                <w:sz w:val="16"/>
                <w:szCs w:val="16"/>
              </w:rPr>
              <w:t>Количество</w:t>
            </w:r>
          </w:p>
        </w:tc>
        <w:tc>
          <w:tcPr>
            <w:tcW w:w="303" w:type="pct"/>
            <w:tcBorders>
              <w:top w:val="nil"/>
              <w:left w:val="nil"/>
              <w:bottom w:val="single" w:sz="4" w:space="0" w:color="auto"/>
              <w:right w:val="single" w:sz="4" w:space="0" w:color="auto"/>
            </w:tcBorders>
            <w:shd w:val="clear" w:color="auto" w:fill="auto"/>
            <w:vAlign w:val="center"/>
            <w:hideMark/>
          </w:tcPr>
          <w:p w14:paraId="6F97CCFA" w14:textId="77777777" w:rsidR="008F56F1" w:rsidRPr="008F56F1" w:rsidRDefault="008F56F1" w:rsidP="008F56F1">
            <w:pPr>
              <w:jc w:val="center"/>
              <w:rPr>
                <w:b/>
                <w:bCs/>
                <w:color w:val="000000"/>
                <w:sz w:val="16"/>
                <w:szCs w:val="16"/>
              </w:rPr>
            </w:pPr>
            <w:r w:rsidRPr="008F56F1">
              <w:rPr>
                <w:b/>
                <w:bCs/>
                <w:noProof/>
                <w:color w:val="000000"/>
                <w:sz w:val="16"/>
                <w:szCs w:val="16"/>
              </w:rPr>
              <w:t>Доля</w:t>
            </w:r>
          </w:p>
        </w:tc>
        <w:tc>
          <w:tcPr>
            <w:tcW w:w="557" w:type="pct"/>
            <w:tcBorders>
              <w:top w:val="nil"/>
              <w:left w:val="nil"/>
              <w:bottom w:val="single" w:sz="4" w:space="0" w:color="auto"/>
              <w:right w:val="single" w:sz="4" w:space="0" w:color="auto"/>
            </w:tcBorders>
            <w:shd w:val="clear" w:color="auto" w:fill="auto"/>
            <w:vAlign w:val="center"/>
            <w:hideMark/>
          </w:tcPr>
          <w:p w14:paraId="2D9F907A" w14:textId="77777777" w:rsidR="008F56F1" w:rsidRPr="008F56F1" w:rsidRDefault="008F56F1" w:rsidP="008F56F1">
            <w:pPr>
              <w:jc w:val="center"/>
              <w:rPr>
                <w:b/>
                <w:bCs/>
                <w:color w:val="000000"/>
                <w:sz w:val="16"/>
                <w:szCs w:val="16"/>
              </w:rPr>
            </w:pPr>
            <w:r w:rsidRPr="008F56F1">
              <w:rPr>
                <w:b/>
                <w:bCs/>
                <w:noProof/>
                <w:color w:val="000000"/>
                <w:sz w:val="16"/>
                <w:szCs w:val="16"/>
              </w:rPr>
              <w:t>Количество</w:t>
            </w:r>
          </w:p>
        </w:tc>
        <w:tc>
          <w:tcPr>
            <w:tcW w:w="358" w:type="pct"/>
            <w:tcBorders>
              <w:top w:val="nil"/>
              <w:left w:val="nil"/>
              <w:bottom w:val="single" w:sz="4" w:space="0" w:color="auto"/>
              <w:right w:val="single" w:sz="4" w:space="0" w:color="auto"/>
            </w:tcBorders>
            <w:shd w:val="clear" w:color="auto" w:fill="auto"/>
            <w:vAlign w:val="center"/>
            <w:hideMark/>
          </w:tcPr>
          <w:p w14:paraId="5D766352" w14:textId="77777777" w:rsidR="008F56F1" w:rsidRPr="008F56F1" w:rsidRDefault="008F56F1" w:rsidP="008F56F1">
            <w:pPr>
              <w:jc w:val="center"/>
              <w:rPr>
                <w:b/>
                <w:bCs/>
                <w:color w:val="000000"/>
                <w:sz w:val="16"/>
                <w:szCs w:val="16"/>
              </w:rPr>
            </w:pPr>
            <w:r w:rsidRPr="008F56F1">
              <w:rPr>
                <w:b/>
                <w:bCs/>
                <w:noProof/>
                <w:color w:val="000000"/>
                <w:sz w:val="16"/>
                <w:szCs w:val="16"/>
              </w:rPr>
              <w:t>Доля</w:t>
            </w:r>
          </w:p>
        </w:tc>
      </w:tr>
      <w:tr w:rsidR="008F56F1" w:rsidRPr="008F56F1" w14:paraId="48136975" w14:textId="77777777" w:rsidTr="00BF75A7">
        <w:trPr>
          <w:trHeight w:val="51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593D8DB6" w14:textId="77777777" w:rsidR="008F56F1" w:rsidRPr="008F56F1" w:rsidRDefault="008F56F1" w:rsidP="008F56F1">
            <w:pPr>
              <w:jc w:val="center"/>
              <w:rPr>
                <w:color w:val="000000"/>
                <w:sz w:val="16"/>
                <w:szCs w:val="16"/>
              </w:rPr>
            </w:pPr>
            <w:r w:rsidRPr="008F56F1">
              <w:rPr>
                <w:color w:val="000000"/>
                <w:sz w:val="16"/>
                <w:szCs w:val="16"/>
              </w:rPr>
              <w:t>1</w:t>
            </w:r>
          </w:p>
        </w:tc>
        <w:tc>
          <w:tcPr>
            <w:tcW w:w="1765" w:type="pct"/>
            <w:tcBorders>
              <w:top w:val="nil"/>
              <w:left w:val="nil"/>
              <w:bottom w:val="single" w:sz="4" w:space="0" w:color="auto"/>
              <w:right w:val="single" w:sz="4" w:space="0" w:color="auto"/>
            </w:tcBorders>
            <w:shd w:val="clear" w:color="auto" w:fill="auto"/>
            <w:vAlign w:val="center"/>
            <w:hideMark/>
          </w:tcPr>
          <w:p w14:paraId="29727641" w14:textId="77777777" w:rsidR="008F56F1" w:rsidRPr="008F56F1" w:rsidRDefault="008F56F1" w:rsidP="008F56F1">
            <w:pPr>
              <w:rPr>
                <w:color w:val="000000"/>
                <w:sz w:val="20"/>
                <w:szCs w:val="20"/>
              </w:rPr>
            </w:pPr>
            <w:r w:rsidRPr="008F56F1">
              <w:rPr>
                <w:color w:val="000000"/>
                <w:sz w:val="20"/>
                <w:szCs w:val="20"/>
              </w:rPr>
              <w:t>МБОУ Дубровская №1 СОШ имени генерал-майора Никитина Ивана Семеновича</w:t>
            </w:r>
          </w:p>
        </w:tc>
        <w:tc>
          <w:tcPr>
            <w:tcW w:w="406" w:type="pct"/>
            <w:tcBorders>
              <w:top w:val="nil"/>
              <w:left w:val="nil"/>
              <w:bottom w:val="single" w:sz="4" w:space="0" w:color="auto"/>
              <w:right w:val="single" w:sz="4" w:space="0" w:color="auto"/>
            </w:tcBorders>
            <w:shd w:val="clear" w:color="auto" w:fill="auto"/>
            <w:noWrap/>
            <w:vAlign w:val="center"/>
            <w:hideMark/>
          </w:tcPr>
          <w:p w14:paraId="272F6E1C" w14:textId="77777777" w:rsidR="008F56F1" w:rsidRPr="008F56F1" w:rsidRDefault="008F56F1" w:rsidP="008F56F1">
            <w:pPr>
              <w:jc w:val="center"/>
              <w:rPr>
                <w:color w:val="000000"/>
                <w:sz w:val="20"/>
                <w:szCs w:val="20"/>
              </w:rPr>
            </w:pPr>
            <w:r w:rsidRPr="008F56F1">
              <w:rPr>
                <w:color w:val="000000"/>
                <w:sz w:val="20"/>
                <w:szCs w:val="20"/>
              </w:rPr>
              <w:t>11</w:t>
            </w:r>
          </w:p>
        </w:tc>
        <w:tc>
          <w:tcPr>
            <w:tcW w:w="557" w:type="pct"/>
            <w:tcBorders>
              <w:top w:val="nil"/>
              <w:left w:val="nil"/>
              <w:bottom w:val="single" w:sz="4" w:space="0" w:color="auto"/>
              <w:right w:val="single" w:sz="4" w:space="0" w:color="auto"/>
            </w:tcBorders>
            <w:shd w:val="clear" w:color="auto" w:fill="auto"/>
            <w:noWrap/>
            <w:vAlign w:val="center"/>
            <w:hideMark/>
          </w:tcPr>
          <w:p w14:paraId="61A0017C" w14:textId="77777777" w:rsidR="008F56F1" w:rsidRPr="008F56F1" w:rsidRDefault="008F56F1" w:rsidP="008F56F1">
            <w:pPr>
              <w:jc w:val="center"/>
              <w:rPr>
                <w:color w:val="000000"/>
                <w:sz w:val="20"/>
                <w:szCs w:val="20"/>
              </w:rPr>
            </w:pPr>
            <w:r w:rsidRPr="008F56F1">
              <w:rPr>
                <w:color w:val="000000"/>
                <w:sz w:val="20"/>
                <w:szCs w:val="20"/>
              </w:rPr>
              <w:t>2</w:t>
            </w:r>
          </w:p>
        </w:tc>
        <w:tc>
          <w:tcPr>
            <w:tcW w:w="303" w:type="pct"/>
            <w:tcBorders>
              <w:top w:val="nil"/>
              <w:left w:val="nil"/>
              <w:bottom w:val="single" w:sz="4" w:space="0" w:color="auto"/>
              <w:right w:val="single" w:sz="4" w:space="0" w:color="auto"/>
            </w:tcBorders>
            <w:shd w:val="clear" w:color="auto" w:fill="auto"/>
            <w:vAlign w:val="center"/>
            <w:hideMark/>
          </w:tcPr>
          <w:p w14:paraId="5265DFAB" w14:textId="24E01E34" w:rsidR="008F56F1" w:rsidRPr="008F56F1" w:rsidRDefault="008F56F1" w:rsidP="008F56F1">
            <w:pPr>
              <w:jc w:val="center"/>
              <w:rPr>
                <w:color w:val="000000"/>
                <w:sz w:val="16"/>
                <w:szCs w:val="16"/>
              </w:rPr>
            </w:pPr>
            <w:r w:rsidRPr="008F56F1">
              <w:rPr>
                <w:color w:val="000000"/>
                <w:sz w:val="16"/>
                <w:szCs w:val="16"/>
              </w:rPr>
              <w:t>18,2</w:t>
            </w:r>
          </w:p>
        </w:tc>
        <w:tc>
          <w:tcPr>
            <w:tcW w:w="557" w:type="pct"/>
            <w:tcBorders>
              <w:top w:val="nil"/>
              <w:left w:val="nil"/>
              <w:bottom w:val="single" w:sz="4" w:space="0" w:color="auto"/>
              <w:right w:val="single" w:sz="4" w:space="0" w:color="auto"/>
            </w:tcBorders>
            <w:shd w:val="clear" w:color="auto" w:fill="auto"/>
            <w:noWrap/>
            <w:vAlign w:val="center"/>
            <w:hideMark/>
          </w:tcPr>
          <w:p w14:paraId="294272FF" w14:textId="77777777" w:rsidR="008F56F1" w:rsidRPr="008F56F1" w:rsidRDefault="008F56F1" w:rsidP="008F56F1">
            <w:pPr>
              <w:jc w:val="center"/>
              <w:rPr>
                <w:color w:val="000000"/>
                <w:sz w:val="20"/>
                <w:szCs w:val="20"/>
              </w:rPr>
            </w:pPr>
            <w:r w:rsidRPr="008F56F1">
              <w:rPr>
                <w:color w:val="000000"/>
                <w:sz w:val="20"/>
                <w:szCs w:val="20"/>
              </w:rPr>
              <w:t>6</w:t>
            </w:r>
          </w:p>
        </w:tc>
        <w:tc>
          <w:tcPr>
            <w:tcW w:w="303" w:type="pct"/>
            <w:tcBorders>
              <w:top w:val="nil"/>
              <w:left w:val="nil"/>
              <w:bottom w:val="single" w:sz="4" w:space="0" w:color="auto"/>
              <w:right w:val="single" w:sz="4" w:space="0" w:color="auto"/>
            </w:tcBorders>
            <w:shd w:val="clear" w:color="auto" w:fill="auto"/>
            <w:vAlign w:val="center"/>
            <w:hideMark/>
          </w:tcPr>
          <w:p w14:paraId="75426C3D" w14:textId="44F36D6F" w:rsidR="008F56F1" w:rsidRPr="008F56F1" w:rsidRDefault="008F56F1" w:rsidP="008F56F1">
            <w:pPr>
              <w:jc w:val="center"/>
              <w:rPr>
                <w:color w:val="000000"/>
                <w:sz w:val="16"/>
                <w:szCs w:val="16"/>
              </w:rPr>
            </w:pPr>
            <w:r w:rsidRPr="008F56F1">
              <w:rPr>
                <w:color w:val="000000"/>
                <w:sz w:val="16"/>
                <w:szCs w:val="16"/>
              </w:rPr>
              <w:t>54,5</w:t>
            </w:r>
          </w:p>
        </w:tc>
        <w:tc>
          <w:tcPr>
            <w:tcW w:w="557" w:type="pct"/>
            <w:tcBorders>
              <w:top w:val="nil"/>
              <w:left w:val="nil"/>
              <w:bottom w:val="single" w:sz="4" w:space="0" w:color="auto"/>
              <w:right w:val="single" w:sz="4" w:space="0" w:color="auto"/>
            </w:tcBorders>
            <w:shd w:val="clear" w:color="auto" w:fill="auto"/>
            <w:noWrap/>
            <w:vAlign w:val="center"/>
            <w:hideMark/>
          </w:tcPr>
          <w:p w14:paraId="103F4491" w14:textId="77777777" w:rsidR="008F56F1" w:rsidRPr="008F56F1" w:rsidRDefault="008F56F1" w:rsidP="008F56F1">
            <w:pPr>
              <w:jc w:val="center"/>
              <w:rPr>
                <w:color w:val="000000"/>
                <w:sz w:val="20"/>
                <w:szCs w:val="20"/>
              </w:rPr>
            </w:pPr>
            <w:r w:rsidRPr="008F56F1">
              <w:rPr>
                <w:color w:val="000000"/>
                <w:sz w:val="20"/>
                <w:szCs w:val="20"/>
              </w:rPr>
              <w:t>3</w:t>
            </w:r>
          </w:p>
        </w:tc>
        <w:tc>
          <w:tcPr>
            <w:tcW w:w="358" w:type="pct"/>
            <w:tcBorders>
              <w:top w:val="nil"/>
              <w:left w:val="nil"/>
              <w:bottom w:val="single" w:sz="4" w:space="0" w:color="auto"/>
              <w:right w:val="single" w:sz="4" w:space="0" w:color="auto"/>
            </w:tcBorders>
            <w:shd w:val="clear" w:color="auto" w:fill="auto"/>
            <w:vAlign w:val="center"/>
            <w:hideMark/>
          </w:tcPr>
          <w:p w14:paraId="6636316F" w14:textId="49BA0C2C" w:rsidR="008F56F1" w:rsidRPr="008F56F1" w:rsidRDefault="008F56F1" w:rsidP="008F56F1">
            <w:pPr>
              <w:jc w:val="center"/>
              <w:rPr>
                <w:color w:val="000000"/>
                <w:sz w:val="16"/>
                <w:szCs w:val="16"/>
              </w:rPr>
            </w:pPr>
            <w:r w:rsidRPr="008F56F1">
              <w:rPr>
                <w:color w:val="000000"/>
                <w:sz w:val="16"/>
                <w:szCs w:val="16"/>
              </w:rPr>
              <w:t>27,3</w:t>
            </w:r>
          </w:p>
        </w:tc>
      </w:tr>
      <w:tr w:rsidR="008F56F1" w:rsidRPr="008F56F1" w14:paraId="316204B6" w14:textId="77777777" w:rsidTr="00BF75A7">
        <w:trPr>
          <w:trHeight w:val="3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2BC18A31" w14:textId="77777777" w:rsidR="008F56F1" w:rsidRPr="008F56F1" w:rsidRDefault="008F56F1" w:rsidP="008F56F1">
            <w:pPr>
              <w:jc w:val="center"/>
              <w:rPr>
                <w:color w:val="000000"/>
                <w:sz w:val="16"/>
                <w:szCs w:val="16"/>
              </w:rPr>
            </w:pPr>
            <w:r w:rsidRPr="008F56F1">
              <w:rPr>
                <w:color w:val="000000"/>
                <w:sz w:val="16"/>
                <w:szCs w:val="16"/>
              </w:rPr>
              <w:t>2</w:t>
            </w:r>
          </w:p>
        </w:tc>
        <w:tc>
          <w:tcPr>
            <w:tcW w:w="1765" w:type="pct"/>
            <w:tcBorders>
              <w:top w:val="nil"/>
              <w:left w:val="nil"/>
              <w:bottom w:val="single" w:sz="4" w:space="0" w:color="auto"/>
              <w:right w:val="single" w:sz="4" w:space="0" w:color="auto"/>
            </w:tcBorders>
            <w:shd w:val="clear" w:color="auto" w:fill="auto"/>
            <w:vAlign w:val="center"/>
            <w:hideMark/>
          </w:tcPr>
          <w:p w14:paraId="3ADF47BA" w14:textId="77777777" w:rsidR="008F56F1" w:rsidRPr="008F56F1" w:rsidRDefault="008F56F1" w:rsidP="008F56F1">
            <w:pPr>
              <w:rPr>
                <w:color w:val="000000"/>
                <w:sz w:val="20"/>
                <w:szCs w:val="20"/>
              </w:rPr>
            </w:pPr>
            <w:r w:rsidRPr="008F56F1">
              <w:rPr>
                <w:color w:val="000000"/>
                <w:sz w:val="20"/>
                <w:szCs w:val="20"/>
              </w:rPr>
              <w:t>МБОУ Дубровская №2 СОШ</w:t>
            </w:r>
          </w:p>
        </w:tc>
        <w:tc>
          <w:tcPr>
            <w:tcW w:w="406" w:type="pct"/>
            <w:tcBorders>
              <w:top w:val="nil"/>
              <w:left w:val="nil"/>
              <w:bottom w:val="single" w:sz="4" w:space="0" w:color="auto"/>
              <w:right w:val="single" w:sz="4" w:space="0" w:color="auto"/>
            </w:tcBorders>
            <w:shd w:val="clear" w:color="auto" w:fill="auto"/>
            <w:noWrap/>
            <w:vAlign w:val="center"/>
            <w:hideMark/>
          </w:tcPr>
          <w:p w14:paraId="22CF80D1" w14:textId="77777777" w:rsidR="008F56F1" w:rsidRPr="008F56F1" w:rsidRDefault="008F56F1" w:rsidP="008F56F1">
            <w:pPr>
              <w:jc w:val="center"/>
              <w:rPr>
                <w:color w:val="000000"/>
                <w:sz w:val="20"/>
                <w:szCs w:val="20"/>
              </w:rPr>
            </w:pPr>
            <w:r w:rsidRPr="008F56F1">
              <w:rPr>
                <w:color w:val="000000"/>
                <w:sz w:val="20"/>
                <w:szCs w:val="20"/>
              </w:rPr>
              <w:t>22</w:t>
            </w:r>
          </w:p>
        </w:tc>
        <w:tc>
          <w:tcPr>
            <w:tcW w:w="557" w:type="pct"/>
            <w:tcBorders>
              <w:top w:val="nil"/>
              <w:left w:val="nil"/>
              <w:bottom w:val="single" w:sz="4" w:space="0" w:color="auto"/>
              <w:right w:val="single" w:sz="4" w:space="0" w:color="auto"/>
            </w:tcBorders>
            <w:shd w:val="clear" w:color="auto" w:fill="auto"/>
            <w:noWrap/>
            <w:vAlign w:val="center"/>
            <w:hideMark/>
          </w:tcPr>
          <w:p w14:paraId="0D8D8807" w14:textId="77777777" w:rsidR="008F56F1" w:rsidRPr="008F56F1" w:rsidRDefault="008F56F1" w:rsidP="008F56F1">
            <w:pPr>
              <w:jc w:val="center"/>
              <w:rPr>
                <w:color w:val="000000"/>
                <w:sz w:val="20"/>
                <w:szCs w:val="20"/>
              </w:rPr>
            </w:pPr>
            <w:r w:rsidRPr="008F56F1">
              <w:rPr>
                <w:color w:val="000000"/>
                <w:sz w:val="20"/>
                <w:szCs w:val="20"/>
              </w:rPr>
              <w:t>3</w:t>
            </w:r>
          </w:p>
        </w:tc>
        <w:tc>
          <w:tcPr>
            <w:tcW w:w="303" w:type="pct"/>
            <w:tcBorders>
              <w:top w:val="nil"/>
              <w:left w:val="nil"/>
              <w:bottom w:val="single" w:sz="4" w:space="0" w:color="auto"/>
              <w:right w:val="single" w:sz="4" w:space="0" w:color="auto"/>
            </w:tcBorders>
            <w:shd w:val="clear" w:color="auto" w:fill="auto"/>
            <w:vAlign w:val="center"/>
            <w:hideMark/>
          </w:tcPr>
          <w:p w14:paraId="09A82D91" w14:textId="0171CD74" w:rsidR="008F56F1" w:rsidRPr="008F56F1" w:rsidRDefault="008F56F1" w:rsidP="008F56F1">
            <w:pPr>
              <w:jc w:val="center"/>
              <w:rPr>
                <w:color w:val="000000"/>
                <w:sz w:val="16"/>
                <w:szCs w:val="16"/>
              </w:rPr>
            </w:pPr>
            <w:r w:rsidRPr="008F56F1">
              <w:rPr>
                <w:color w:val="000000"/>
                <w:sz w:val="16"/>
                <w:szCs w:val="16"/>
              </w:rPr>
              <w:t>13,6</w:t>
            </w:r>
          </w:p>
        </w:tc>
        <w:tc>
          <w:tcPr>
            <w:tcW w:w="557" w:type="pct"/>
            <w:tcBorders>
              <w:top w:val="nil"/>
              <w:left w:val="nil"/>
              <w:bottom w:val="single" w:sz="4" w:space="0" w:color="auto"/>
              <w:right w:val="single" w:sz="4" w:space="0" w:color="auto"/>
            </w:tcBorders>
            <w:shd w:val="clear" w:color="auto" w:fill="auto"/>
            <w:noWrap/>
            <w:vAlign w:val="center"/>
            <w:hideMark/>
          </w:tcPr>
          <w:p w14:paraId="13E8CFEC" w14:textId="77777777" w:rsidR="008F56F1" w:rsidRPr="008F56F1" w:rsidRDefault="008F56F1" w:rsidP="008F56F1">
            <w:pPr>
              <w:jc w:val="center"/>
              <w:rPr>
                <w:color w:val="000000"/>
                <w:sz w:val="20"/>
                <w:szCs w:val="20"/>
              </w:rPr>
            </w:pPr>
            <w:r w:rsidRPr="008F56F1">
              <w:rPr>
                <w:color w:val="000000"/>
                <w:sz w:val="20"/>
                <w:szCs w:val="20"/>
              </w:rPr>
              <w:t>19</w:t>
            </w:r>
          </w:p>
        </w:tc>
        <w:tc>
          <w:tcPr>
            <w:tcW w:w="303" w:type="pct"/>
            <w:tcBorders>
              <w:top w:val="nil"/>
              <w:left w:val="nil"/>
              <w:bottom w:val="single" w:sz="4" w:space="0" w:color="auto"/>
              <w:right w:val="single" w:sz="4" w:space="0" w:color="auto"/>
            </w:tcBorders>
            <w:shd w:val="clear" w:color="auto" w:fill="auto"/>
            <w:vAlign w:val="center"/>
            <w:hideMark/>
          </w:tcPr>
          <w:p w14:paraId="657D45B5" w14:textId="05E389FA" w:rsidR="008F56F1" w:rsidRPr="008F56F1" w:rsidRDefault="008F56F1" w:rsidP="008F56F1">
            <w:pPr>
              <w:jc w:val="center"/>
              <w:rPr>
                <w:color w:val="000000"/>
                <w:sz w:val="16"/>
                <w:szCs w:val="16"/>
              </w:rPr>
            </w:pPr>
            <w:r w:rsidRPr="008F56F1">
              <w:rPr>
                <w:color w:val="000000"/>
                <w:sz w:val="16"/>
                <w:szCs w:val="16"/>
              </w:rPr>
              <w:t>86,4</w:t>
            </w:r>
          </w:p>
        </w:tc>
        <w:tc>
          <w:tcPr>
            <w:tcW w:w="557" w:type="pct"/>
            <w:tcBorders>
              <w:top w:val="nil"/>
              <w:left w:val="nil"/>
              <w:bottom w:val="single" w:sz="4" w:space="0" w:color="auto"/>
              <w:right w:val="single" w:sz="4" w:space="0" w:color="auto"/>
            </w:tcBorders>
            <w:shd w:val="clear" w:color="auto" w:fill="auto"/>
            <w:noWrap/>
            <w:vAlign w:val="center"/>
            <w:hideMark/>
          </w:tcPr>
          <w:p w14:paraId="11E81AB5" w14:textId="77777777" w:rsidR="008F56F1" w:rsidRPr="008F56F1" w:rsidRDefault="008F56F1" w:rsidP="008F56F1">
            <w:pPr>
              <w:jc w:val="center"/>
              <w:rPr>
                <w:color w:val="000000"/>
                <w:sz w:val="20"/>
                <w:szCs w:val="20"/>
              </w:rPr>
            </w:pPr>
            <w:r w:rsidRPr="008F56F1">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10553F17" w14:textId="77777777" w:rsidR="008F56F1" w:rsidRPr="008F56F1" w:rsidRDefault="008F56F1" w:rsidP="008F56F1">
            <w:pPr>
              <w:jc w:val="center"/>
              <w:rPr>
                <w:color w:val="000000"/>
                <w:sz w:val="16"/>
                <w:szCs w:val="16"/>
              </w:rPr>
            </w:pPr>
            <w:r w:rsidRPr="008F56F1">
              <w:rPr>
                <w:color w:val="000000"/>
                <w:sz w:val="16"/>
                <w:szCs w:val="16"/>
              </w:rPr>
              <w:t> </w:t>
            </w:r>
          </w:p>
        </w:tc>
      </w:tr>
      <w:tr w:rsidR="008F56F1" w:rsidRPr="008F56F1" w14:paraId="484BD13B" w14:textId="77777777" w:rsidTr="00BF75A7">
        <w:trPr>
          <w:trHeight w:val="3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185B8C2B" w14:textId="77777777" w:rsidR="008F56F1" w:rsidRPr="008F56F1" w:rsidRDefault="008F56F1" w:rsidP="008F56F1">
            <w:pPr>
              <w:jc w:val="center"/>
              <w:rPr>
                <w:color w:val="000000"/>
                <w:sz w:val="16"/>
                <w:szCs w:val="16"/>
              </w:rPr>
            </w:pPr>
            <w:r w:rsidRPr="008F56F1">
              <w:rPr>
                <w:color w:val="000000"/>
                <w:sz w:val="16"/>
                <w:szCs w:val="16"/>
              </w:rPr>
              <w:t>3</w:t>
            </w:r>
          </w:p>
        </w:tc>
        <w:tc>
          <w:tcPr>
            <w:tcW w:w="1765" w:type="pct"/>
            <w:tcBorders>
              <w:top w:val="nil"/>
              <w:left w:val="nil"/>
              <w:bottom w:val="single" w:sz="4" w:space="0" w:color="auto"/>
              <w:right w:val="single" w:sz="4" w:space="0" w:color="auto"/>
            </w:tcBorders>
            <w:shd w:val="clear" w:color="auto" w:fill="auto"/>
            <w:vAlign w:val="center"/>
            <w:hideMark/>
          </w:tcPr>
          <w:p w14:paraId="0B1CFD21" w14:textId="77777777" w:rsidR="008F56F1" w:rsidRPr="008F56F1" w:rsidRDefault="008F56F1" w:rsidP="008F56F1">
            <w:pPr>
              <w:rPr>
                <w:color w:val="000000"/>
                <w:sz w:val="20"/>
                <w:szCs w:val="20"/>
              </w:rPr>
            </w:pPr>
            <w:r w:rsidRPr="008F56F1">
              <w:rPr>
                <w:color w:val="000000"/>
                <w:sz w:val="20"/>
                <w:szCs w:val="20"/>
              </w:rPr>
              <w:t xml:space="preserve">МБОУ </w:t>
            </w:r>
            <w:proofErr w:type="spellStart"/>
            <w:r w:rsidRPr="008F56F1">
              <w:rPr>
                <w:color w:val="000000"/>
                <w:sz w:val="20"/>
                <w:szCs w:val="20"/>
              </w:rPr>
              <w:t>Пеклинская</w:t>
            </w:r>
            <w:proofErr w:type="spellEnd"/>
            <w:r w:rsidRPr="008F56F1">
              <w:rPr>
                <w:color w:val="000000"/>
                <w:sz w:val="20"/>
                <w:szCs w:val="20"/>
              </w:rPr>
              <w:t xml:space="preserve"> СОШ</w:t>
            </w:r>
          </w:p>
        </w:tc>
        <w:tc>
          <w:tcPr>
            <w:tcW w:w="406" w:type="pct"/>
            <w:tcBorders>
              <w:top w:val="nil"/>
              <w:left w:val="nil"/>
              <w:bottom w:val="single" w:sz="4" w:space="0" w:color="auto"/>
              <w:right w:val="single" w:sz="4" w:space="0" w:color="auto"/>
            </w:tcBorders>
            <w:shd w:val="clear" w:color="auto" w:fill="auto"/>
            <w:noWrap/>
            <w:vAlign w:val="center"/>
            <w:hideMark/>
          </w:tcPr>
          <w:p w14:paraId="7227949B" w14:textId="77777777" w:rsidR="008F56F1" w:rsidRPr="008F56F1" w:rsidRDefault="008F56F1" w:rsidP="008F56F1">
            <w:pPr>
              <w:jc w:val="center"/>
              <w:rPr>
                <w:color w:val="000000"/>
                <w:sz w:val="20"/>
                <w:szCs w:val="20"/>
              </w:rPr>
            </w:pPr>
            <w:r w:rsidRPr="008F56F1">
              <w:rPr>
                <w:color w:val="000000"/>
                <w:sz w:val="20"/>
                <w:szCs w:val="20"/>
              </w:rPr>
              <w:t>6</w:t>
            </w:r>
          </w:p>
        </w:tc>
        <w:tc>
          <w:tcPr>
            <w:tcW w:w="557" w:type="pct"/>
            <w:tcBorders>
              <w:top w:val="nil"/>
              <w:left w:val="nil"/>
              <w:bottom w:val="single" w:sz="4" w:space="0" w:color="auto"/>
              <w:right w:val="single" w:sz="4" w:space="0" w:color="auto"/>
            </w:tcBorders>
            <w:shd w:val="clear" w:color="auto" w:fill="auto"/>
            <w:noWrap/>
            <w:vAlign w:val="center"/>
            <w:hideMark/>
          </w:tcPr>
          <w:p w14:paraId="737CF24B" w14:textId="77777777" w:rsidR="008F56F1" w:rsidRPr="008F56F1" w:rsidRDefault="008F56F1" w:rsidP="008F56F1">
            <w:pPr>
              <w:jc w:val="center"/>
              <w:rPr>
                <w:color w:val="000000"/>
                <w:sz w:val="20"/>
                <w:szCs w:val="20"/>
              </w:rPr>
            </w:pPr>
            <w:r w:rsidRPr="008F56F1">
              <w:rPr>
                <w:color w:val="000000"/>
                <w:sz w:val="20"/>
                <w:szCs w:val="20"/>
              </w:rPr>
              <w:t> </w:t>
            </w:r>
          </w:p>
        </w:tc>
        <w:tc>
          <w:tcPr>
            <w:tcW w:w="303" w:type="pct"/>
            <w:tcBorders>
              <w:top w:val="nil"/>
              <w:left w:val="nil"/>
              <w:bottom w:val="single" w:sz="4" w:space="0" w:color="auto"/>
              <w:right w:val="single" w:sz="4" w:space="0" w:color="auto"/>
            </w:tcBorders>
            <w:shd w:val="clear" w:color="auto" w:fill="auto"/>
            <w:vAlign w:val="center"/>
            <w:hideMark/>
          </w:tcPr>
          <w:p w14:paraId="1B682E58" w14:textId="77777777" w:rsidR="008F56F1" w:rsidRPr="008F56F1" w:rsidRDefault="008F56F1" w:rsidP="008F56F1">
            <w:pPr>
              <w:jc w:val="center"/>
              <w:rPr>
                <w:color w:val="000000"/>
                <w:sz w:val="16"/>
                <w:szCs w:val="16"/>
              </w:rPr>
            </w:pPr>
            <w:r w:rsidRPr="008F56F1">
              <w:rPr>
                <w:color w:val="000000"/>
                <w:sz w:val="16"/>
                <w:szCs w:val="16"/>
              </w:rPr>
              <w:t> </w:t>
            </w:r>
          </w:p>
        </w:tc>
        <w:tc>
          <w:tcPr>
            <w:tcW w:w="557" w:type="pct"/>
            <w:tcBorders>
              <w:top w:val="nil"/>
              <w:left w:val="nil"/>
              <w:bottom w:val="single" w:sz="4" w:space="0" w:color="auto"/>
              <w:right w:val="single" w:sz="4" w:space="0" w:color="auto"/>
            </w:tcBorders>
            <w:shd w:val="clear" w:color="auto" w:fill="auto"/>
            <w:noWrap/>
            <w:vAlign w:val="center"/>
            <w:hideMark/>
          </w:tcPr>
          <w:p w14:paraId="06C6ACA1" w14:textId="77777777" w:rsidR="008F56F1" w:rsidRPr="008F56F1" w:rsidRDefault="008F56F1" w:rsidP="008F56F1">
            <w:pPr>
              <w:jc w:val="center"/>
              <w:rPr>
                <w:color w:val="000000"/>
                <w:sz w:val="20"/>
                <w:szCs w:val="20"/>
              </w:rPr>
            </w:pPr>
            <w:r w:rsidRPr="008F56F1">
              <w:rPr>
                <w:color w:val="000000"/>
                <w:sz w:val="20"/>
                <w:szCs w:val="20"/>
              </w:rPr>
              <w:t>6</w:t>
            </w:r>
          </w:p>
        </w:tc>
        <w:tc>
          <w:tcPr>
            <w:tcW w:w="303" w:type="pct"/>
            <w:tcBorders>
              <w:top w:val="nil"/>
              <w:left w:val="nil"/>
              <w:bottom w:val="single" w:sz="4" w:space="0" w:color="auto"/>
              <w:right w:val="single" w:sz="4" w:space="0" w:color="auto"/>
            </w:tcBorders>
            <w:shd w:val="clear" w:color="auto" w:fill="auto"/>
            <w:vAlign w:val="center"/>
            <w:hideMark/>
          </w:tcPr>
          <w:p w14:paraId="0ED95AFB" w14:textId="0530DD18" w:rsidR="008F56F1" w:rsidRPr="008F56F1" w:rsidRDefault="008F56F1" w:rsidP="008F56F1">
            <w:pPr>
              <w:jc w:val="center"/>
              <w:rPr>
                <w:color w:val="000000"/>
                <w:sz w:val="16"/>
                <w:szCs w:val="16"/>
              </w:rPr>
            </w:pPr>
            <w:r w:rsidRPr="008F56F1">
              <w:rPr>
                <w:color w:val="000000"/>
                <w:sz w:val="16"/>
                <w:szCs w:val="16"/>
              </w:rPr>
              <w:t>100,0</w:t>
            </w:r>
          </w:p>
        </w:tc>
        <w:tc>
          <w:tcPr>
            <w:tcW w:w="557" w:type="pct"/>
            <w:tcBorders>
              <w:top w:val="nil"/>
              <w:left w:val="nil"/>
              <w:bottom w:val="single" w:sz="4" w:space="0" w:color="auto"/>
              <w:right w:val="single" w:sz="4" w:space="0" w:color="auto"/>
            </w:tcBorders>
            <w:shd w:val="clear" w:color="auto" w:fill="auto"/>
            <w:noWrap/>
            <w:vAlign w:val="center"/>
            <w:hideMark/>
          </w:tcPr>
          <w:p w14:paraId="43841564" w14:textId="77777777" w:rsidR="008F56F1" w:rsidRPr="008F56F1" w:rsidRDefault="008F56F1" w:rsidP="008F56F1">
            <w:pPr>
              <w:jc w:val="center"/>
              <w:rPr>
                <w:color w:val="000000"/>
                <w:sz w:val="20"/>
                <w:szCs w:val="20"/>
              </w:rPr>
            </w:pPr>
            <w:r w:rsidRPr="008F56F1">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3D357EBC" w14:textId="77777777" w:rsidR="008F56F1" w:rsidRPr="008F56F1" w:rsidRDefault="008F56F1" w:rsidP="008F56F1">
            <w:pPr>
              <w:jc w:val="center"/>
              <w:rPr>
                <w:color w:val="000000"/>
                <w:sz w:val="16"/>
                <w:szCs w:val="16"/>
              </w:rPr>
            </w:pPr>
            <w:r w:rsidRPr="008F56F1">
              <w:rPr>
                <w:color w:val="000000"/>
                <w:sz w:val="16"/>
                <w:szCs w:val="16"/>
              </w:rPr>
              <w:t> </w:t>
            </w:r>
          </w:p>
        </w:tc>
      </w:tr>
      <w:tr w:rsidR="008F56F1" w:rsidRPr="008F56F1" w14:paraId="19EAE29D" w14:textId="77777777" w:rsidTr="00BF75A7">
        <w:trPr>
          <w:trHeight w:val="51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1FA6A398" w14:textId="77777777" w:rsidR="008F56F1" w:rsidRPr="008F56F1" w:rsidRDefault="008F56F1" w:rsidP="008F56F1">
            <w:pPr>
              <w:jc w:val="center"/>
              <w:rPr>
                <w:color w:val="000000"/>
                <w:sz w:val="16"/>
                <w:szCs w:val="16"/>
              </w:rPr>
            </w:pPr>
            <w:r w:rsidRPr="008F56F1">
              <w:rPr>
                <w:color w:val="000000"/>
                <w:sz w:val="16"/>
                <w:szCs w:val="16"/>
              </w:rPr>
              <w:t>4</w:t>
            </w:r>
          </w:p>
        </w:tc>
        <w:tc>
          <w:tcPr>
            <w:tcW w:w="1765" w:type="pct"/>
            <w:tcBorders>
              <w:top w:val="nil"/>
              <w:left w:val="nil"/>
              <w:bottom w:val="single" w:sz="4" w:space="0" w:color="auto"/>
              <w:right w:val="single" w:sz="4" w:space="0" w:color="auto"/>
            </w:tcBorders>
            <w:shd w:val="clear" w:color="auto" w:fill="auto"/>
            <w:vAlign w:val="center"/>
            <w:hideMark/>
          </w:tcPr>
          <w:p w14:paraId="56DECBEB" w14:textId="77777777" w:rsidR="008F56F1" w:rsidRPr="008F56F1" w:rsidRDefault="008F56F1" w:rsidP="008F56F1">
            <w:pPr>
              <w:rPr>
                <w:color w:val="000000"/>
                <w:sz w:val="20"/>
                <w:szCs w:val="20"/>
              </w:rPr>
            </w:pPr>
            <w:r w:rsidRPr="008F56F1">
              <w:rPr>
                <w:color w:val="000000"/>
                <w:sz w:val="20"/>
                <w:szCs w:val="20"/>
              </w:rPr>
              <w:t xml:space="preserve">Филиал МБОУ </w:t>
            </w:r>
            <w:proofErr w:type="spellStart"/>
            <w:r w:rsidRPr="008F56F1">
              <w:rPr>
                <w:color w:val="000000"/>
                <w:sz w:val="20"/>
                <w:szCs w:val="20"/>
              </w:rPr>
              <w:t>Пеклинской</w:t>
            </w:r>
            <w:proofErr w:type="spellEnd"/>
            <w:r w:rsidRPr="008F56F1">
              <w:rPr>
                <w:color w:val="000000"/>
                <w:sz w:val="20"/>
                <w:szCs w:val="20"/>
              </w:rPr>
              <w:t xml:space="preserve"> СОШ </w:t>
            </w:r>
            <w:proofErr w:type="spellStart"/>
            <w:r w:rsidRPr="008F56F1">
              <w:rPr>
                <w:color w:val="000000"/>
                <w:sz w:val="20"/>
                <w:szCs w:val="20"/>
              </w:rPr>
              <w:t>Рябчинская</w:t>
            </w:r>
            <w:proofErr w:type="spellEnd"/>
            <w:r w:rsidRPr="008F56F1">
              <w:rPr>
                <w:color w:val="000000"/>
                <w:sz w:val="20"/>
                <w:szCs w:val="20"/>
              </w:rPr>
              <w:t xml:space="preserve"> СОШ</w:t>
            </w:r>
          </w:p>
        </w:tc>
        <w:tc>
          <w:tcPr>
            <w:tcW w:w="406" w:type="pct"/>
            <w:tcBorders>
              <w:top w:val="nil"/>
              <w:left w:val="nil"/>
              <w:bottom w:val="single" w:sz="4" w:space="0" w:color="auto"/>
              <w:right w:val="single" w:sz="4" w:space="0" w:color="auto"/>
            </w:tcBorders>
            <w:shd w:val="clear" w:color="auto" w:fill="auto"/>
            <w:noWrap/>
            <w:vAlign w:val="center"/>
            <w:hideMark/>
          </w:tcPr>
          <w:p w14:paraId="3C41DE13" w14:textId="77777777" w:rsidR="008F56F1" w:rsidRPr="008F56F1" w:rsidRDefault="008F56F1" w:rsidP="008F56F1">
            <w:pPr>
              <w:jc w:val="center"/>
              <w:rPr>
                <w:color w:val="000000"/>
                <w:sz w:val="20"/>
                <w:szCs w:val="20"/>
              </w:rPr>
            </w:pPr>
            <w:r w:rsidRPr="008F56F1">
              <w:rPr>
                <w:color w:val="000000"/>
                <w:sz w:val="20"/>
                <w:szCs w:val="20"/>
              </w:rPr>
              <w:t>5</w:t>
            </w:r>
          </w:p>
        </w:tc>
        <w:tc>
          <w:tcPr>
            <w:tcW w:w="557" w:type="pct"/>
            <w:tcBorders>
              <w:top w:val="nil"/>
              <w:left w:val="nil"/>
              <w:bottom w:val="single" w:sz="4" w:space="0" w:color="auto"/>
              <w:right w:val="single" w:sz="4" w:space="0" w:color="auto"/>
            </w:tcBorders>
            <w:shd w:val="clear" w:color="auto" w:fill="auto"/>
            <w:noWrap/>
            <w:vAlign w:val="center"/>
            <w:hideMark/>
          </w:tcPr>
          <w:p w14:paraId="45F1415D" w14:textId="77777777" w:rsidR="008F56F1" w:rsidRPr="008F56F1" w:rsidRDefault="008F56F1" w:rsidP="008F56F1">
            <w:pPr>
              <w:jc w:val="center"/>
              <w:rPr>
                <w:color w:val="000000"/>
                <w:sz w:val="20"/>
                <w:szCs w:val="20"/>
              </w:rPr>
            </w:pPr>
            <w:r w:rsidRPr="008F56F1">
              <w:rPr>
                <w:color w:val="000000"/>
                <w:sz w:val="20"/>
                <w:szCs w:val="20"/>
              </w:rPr>
              <w:t> </w:t>
            </w:r>
          </w:p>
        </w:tc>
        <w:tc>
          <w:tcPr>
            <w:tcW w:w="303" w:type="pct"/>
            <w:tcBorders>
              <w:top w:val="nil"/>
              <w:left w:val="nil"/>
              <w:bottom w:val="single" w:sz="4" w:space="0" w:color="auto"/>
              <w:right w:val="single" w:sz="4" w:space="0" w:color="auto"/>
            </w:tcBorders>
            <w:shd w:val="clear" w:color="auto" w:fill="auto"/>
            <w:vAlign w:val="center"/>
            <w:hideMark/>
          </w:tcPr>
          <w:p w14:paraId="53656B0B" w14:textId="77777777" w:rsidR="008F56F1" w:rsidRPr="008F56F1" w:rsidRDefault="008F56F1" w:rsidP="008F56F1">
            <w:pPr>
              <w:jc w:val="center"/>
              <w:rPr>
                <w:color w:val="000000"/>
                <w:sz w:val="16"/>
                <w:szCs w:val="16"/>
              </w:rPr>
            </w:pPr>
            <w:r w:rsidRPr="008F56F1">
              <w:rPr>
                <w:color w:val="000000"/>
                <w:sz w:val="16"/>
                <w:szCs w:val="16"/>
              </w:rPr>
              <w:t> </w:t>
            </w:r>
          </w:p>
        </w:tc>
        <w:tc>
          <w:tcPr>
            <w:tcW w:w="557" w:type="pct"/>
            <w:tcBorders>
              <w:top w:val="nil"/>
              <w:left w:val="nil"/>
              <w:bottom w:val="single" w:sz="4" w:space="0" w:color="auto"/>
              <w:right w:val="single" w:sz="4" w:space="0" w:color="auto"/>
            </w:tcBorders>
            <w:shd w:val="clear" w:color="auto" w:fill="auto"/>
            <w:noWrap/>
            <w:vAlign w:val="center"/>
            <w:hideMark/>
          </w:tcPr>
          <w:p w14:paraId="74C8722A" w14:textId="77777777" w:rsidR="008F56F1" w:rsidRPr="008F56F1" w:rsidRDefault="008F56F1" w:rsidP="008F56F1">
            <w:pPr>
              <w:jc w:val="center"/>
              <w:rPr>
                <w:color w:val="000000"/>
                <w:sz w:val="20"/>
                <w:szCs w:val="20"/>
              </w:rPr>
            </w:pPr>
            <w:r w:rsidRPr="008F56F1">
              <w:rPr>
                <w:color w:val="000000"/>
                <w:sz w:val="20"/>
                <w:szCs w:val="20"/>
              </w:rPr>
              <w:t>5</w:t>
            </w:r>
          </w:p>
        </w:tc>
        <w:tc>
          <w:tcPr>
            <w:tcW w:w="303" w:type="pct"/>
            <w:tcBorders>
              <w:top w:val="nil"/>
              <w:left w:val="nil"/>
              <w:bottom w:val="single" w:sz="4" w:space="0" w:color="auto"/>
              <w:right w:val="single" w:sz="4" w:space="0" w:color="auto"/>
            </w:tcBorders>
            <w:shd w:val="clear" w:color="auto" w:fill="auto"/>
            <w:vAlign w:val="center"/>
            <w:hideMark/>
          </w:tcPr>
          <w:p w14:paraId="48D0A80C" w14:textId="3E9E9334" w:rsidR="008F56F1" w:rsidRPr="008F56F1" w:rsidRDefault="008F56F1" w:rsidP="008F56F1">
            <w:pPr>
              <w:jc w:val="center"/>
              <w:rPr>
                <w:color w:val="000000"/>
                <w:sz w:val="16"/>
                <w:szCs w:val="16"/>
              </w:rPr>
            </w:pPr>
            <w:r w:rsidRPr="008F56F1">
              <w:rPr>
                <w:color w:val="000000"/>
                <w:sz w:val="16"/>
                <w:szCs w:val="16"/>
              </w:rPr>
              <w:t>100,0</w:t>
            </w:r>
          </w:p>
        </w:tc>
        <w:tc>
          <w:tcPr>
            <w:tcW w:w="557" w:type="pct"/>
            <w:tcBorders>
              <w:top w:val="nil"/>
              <w:left w:val="nil"/>
              <w:bottom w:val="single" w:sz="4" w:space="0" w:color="auto"/>
              <w:right w:val="single" w:sz="4" w:space="0" w:color="auto"/>
            </w:tcBorders>
            <w:shd w:val="clear" w:color="auto" w:fill="auto"/>
            <w:noWrap/>
            <w:vAlign w:val="center"/>
            <w:hideMark/>
          </w:tcPr>
          <w:p w14:paraId="07CBB8B1" w14:textId="77777777" w:rsidR="008F56F1" w:rsidRPr="008F56F1" w:rsidRDefault="008F56F1" w:rsidP="008F56F1">
            <w:pPr>
              <w:jc w:val="center"/>
              <w:rPr>
                <w:color w:val="000000"/>
                <w:sz w:val="20"/>
                <w:szCs w:val="20"/>
              </w:rPr>
            </w:pPr>
            <w:r w:rsidRPr="008F56F1">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2D791A18" w14:textId="77777777" w:rsidR="008F56F1" w:rsidRPr="008F56F1" w:rsidRDefault="008F56F1" w:rsidP="008F56F1">
            <w:pPr>
              <w:jc w:val="center"/>
              <w:rPr>
                <w:color w:val="000000"/>
                <w:sz w:val="16"/>
                <w:szCs w:val="16"/>
              </w:rPr>
            </w:pPr>
            <w:r w:rsidRPr="008F56F1">
              <w:rPr>
                <w:color w:val="000000"/>
                <w:sz w:val="16"/>
                <w:szCs w:val="16"/>
              </w:rPr>
              <w:t> </w:t>
            </w:r>
          </w:p>
        </w:tc>
      </w:tr>
      <w:tr w:rsidR="008F56F1" w:rsidRPr="008F56F1" w14:paraId="679FBC54" w14:textId="77777777" w:rsidTr="00BF75A7">
        <w:trPr>
          <w:trHeight w:val="3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630456FB" w14:textId="77777777" w:rsidR="008F56F1" w:rsidRPr="008F56F1" w:rsidRDefault="008F56F1" w:rsidP="008F56F1">
            <w:pPr>
              <w:jc w:val="center"/>
              <w:rPr>
                <w:color w:val="000000"/>
                <w:sz w:val="16"/>
                <w:szCs w:val="16"/>
              </w:rPr>
            </w:pPr>
            <w:r w:rsidRPr="008F56F1">
              <w:rPr>
                <w:color w:val="000000"/>
                <w:sz w:val="16"/>
                <w:szCs w:val="16"/>
              </w:rPr>
              <w:t> </w:t>
            </w:r>
          </w:p>
        </w:tc>
        <w:tc>
          <w:tcPr>
            <w:tcW w:w="1765" w:type="pct"/>
            <w:tcBorders>
              <w:top w:val="nil"/>
              <w:left w:val="nil"/>
              <w:bottom w:val="single" w:sz="4" w:space="0" w:color="auto"/>
              <w:right w:val="single" w:sz="4" w:space="0" w:color="auto"/>
            </w:tcBorders>
            <w:shd w:val="clear" w:color="auto" w:fill="auto"/>
            <w:vAlign w:val="center"/>
            <w:hideMark/>
          </w:tcPr>
          <w:p w14:paraId="3889D2FF" w14:textId="77777777" w:rsidR="008F56F1" w:rsidRPr="008F56F1" w:rsidRDefault="008F56F1" w:rsidP="008F56F1">
            <w:pPr>
              <w:rPr>
                <w:color w:val="000000"/>
                <w:sz w:val="16"/>
                <w:szCs w:val="16"/>
              </w:rPr>
            </w:pPr>
            <w:r w:rsidRPr="008F56F1">
              <w:rPr>
                <w:color w:val="000000"/>
                <w:sz w:val="16"/>
                <w:szCs w:val="16"/>
              </w:rPr>
              <w:t> </w:t>
            </w:r>
          </w:p>
        </w:tc>
        <w:tc>
          <w:tcPr>
            <w:tcW w:w="406" w:type="pct"/>
            <w:tcBorders>
              <w:top w:val="nil"/>
              <w:left w:val="nil"/>
              <w:bottom w:val="single" w:sz="4" w:space="0" w:color="auto"/>
              <w:right w:val="single" w:sz="4" w:space="0" w:color="auto"/>
            </w:tcBorders>
            <w:shd w:val="clear" w:color="auto" w:fill="auto"/>
            <w:noWrap/>
            <w:vAlign w:val="center"/>
            <w:hideMark/>
          </w:tcPr>
          <w:p w14:paraId="1A704520" w14:textId="77777777" w:rsidR="008F56F1" w:rsidRPr="008F56F1" w:rsidRDefault="008F56F1" w:rsidP="008F56F1">
            <w:pPr>
              <w:jc w:val="center"/>
              <w:rPr>
                <w:b/>
                <w:bCs/>
                <w:color w:val="000000"/>
                <w:sz w:val="20"/>
                <w:szCs w:val="20"/>
              </w:rPr>
            </w:pPr>
            <w:r w:rsidRPr="008F56F1">
              <w:rPr>
                <w:b/>
                <w:bCs/>
                <w:color w:val="000000"/>
                <w:sz w:val="20"/>
                <w:szCs w:val="20"/>
              </w:rPr>
              <w:t>44</w:t>
            </w:r>
          </w:p>
        </w:tc>
        <w:tc>
          <w:tcPr>
            <w:tcW w:w="557" w:type="pct"/>
            <w:tcBorders>
              <w:top w:val="nil"/>
              <w:left w:val="nil"/>
              <w:bottom w:val="single" w:sz="4" w:space="0" w:color="auto"/>
              <w:right w:val="single" w:sz="4" w:space="0" w:color="auto"/>
            </w:tcBorders>
            <w:shd w:val="clear" w:color="auto" w:fill="auto"/>
            <w:noWrap/>
            <w:vAlign w:val="center"/>
            <w:hideMark/>
          </w:tcPr>
          <w:p w14:paraId="601890D9" w14:textId="77777777" w:rsidR="008F56F1" w:rsidRPr="008F56F1" w:rsidRDefault="008F56F1" w:rsidP="008F56F1">
            <w:pPr>
              <w:jc w:val="center"/>
              <w:rPr>
                <w:b/>
                <w:bCs/>
                <w:color w:val="000000"/>
                <w:sz w:val="20"/>
                <w:szCs w:val="20"/>
              </w:rPr>
            </w:pPr>
            <w:r w:rsidRPr="008F56F1">
              <w:rPr>
                <w:b/>
                <w:bCs/>
                <w:color w:val="000000"/>
                <w:sz w:val="20"/>
                <w:szCs w:val="20"/>
              </w:rPr>
              <w:t>5</w:t>
            </w:r>
          </w:p>
        </w:tc>
        <w:tc>
          <w:tcPr>
            <w:tcW w:w="303" w:type="pct"/>
            <w:tcBorders>
              <w:top w:val="nil"/>
              <w:left w:val="nil"/>
              <w:bottom w:val="single" w:sz="4" w:space="0" w:color="auto"/>
              <w:right w:val="single" w:sz="4" w:space="0" w:color="auto"/>
            </w:tcBorders>
            <w:shd w:val="clear" w:color="auto" w:fill="auto"/>
            <w:vAlign w:val="center"/>
            <w:hideMark/>
          </w:tcPr>
          <w:p w14:paraId="2979C5D3" w14:textId="64821645" w:rsidR="008F56F1" w:rsidRPr="008F56F1" w:rsidRDefault="008F56F1" w:rsidP="008F56F1">
            <w:pPr>
              <w:jc w:val="center"/>
              <w:rPr>
                <w:b/>
                <w:bCs/>
                <w:color w:val="000000"/>
                <w:sz w:val="16"/>
                <w:szCs w:val="16"/>
              </w:rPr>
            </w:pPr>
            <w:r w:rsidRPr="008F56F1">
              <w:rPr>
                <w:b/>
                <w:bCs/>
                <w:color w:val="000000"/>
                <w:sz w:val="16"/>
                <w:szCs w:val="16"/>
              </w:rPr>
              <w:t>11,4</w:t>
            </w:r>
          </w:p>
        </w:tc>
        <w:tc>
          <w:tcPr>
            <w:tcW w:w="557" w:type="pct"/>
            <w:tcBorders>
              <w:top w:val="nil"/>
              <w:left w:val="nil"/>
              <w:bottom w:val="single" w:sz="4" w:space="0" w:color="auto"/>
              <w:right w:val="single" w:sz="4" w:space="0" w:color="auto"/>
            </w:tcBorders>
            <w:shd w:val="clear" w:color="auto" w:fill="auto"/>
            <w:noWrap/>
            <w:vAlign w:val="center"/>
            <w:hideMark/>
          </w:tcPr>
          <w:p w14:paraId="3FA70632" w14:textId="77777777" w:rsidR="008F56F1" w:rsidRPr="008F56F1" w:rsidRDefault="008F56F1" w:rsidP="008F56F1">
            <w:pPr>
              <w:jc w:val="center"/>
              <w:rPr>
                <w:b/>
                <w:bCs/>
                <w:color w:val="000000"/>
                <w:sz w:val="20"/>
                <w:szCs w:val="20"/>
              </w:rPr>
            </w:pPr>
            <w:r w:rsidRPr="008F56F1">
              <w:rPr>
                <w:b/>
                <w:bCs/>
                <w:color w:val="000000"/>
                <w:sz w:val="20"/>
                <w:szCs w:val="20"/>
              </w:rPr>
              <w:t>36</w:t>
            </w:r>
          </w:p>
        </w:tc>
        <w:tc>
          <w:tcPr>
            <w:tcW w:w="303" w:type="pct"/>
            <w:tcBorders>
              <w:top w:val="nil"/>
              <w:left w:val="nil"/>
              <w:bottom w:val="single" w:sz="4" w:space="0" w:color="auto"/>
              <w:right w:val="single" w:sz="4" w:space="0" w:color="auto"/>
            </w:tcBorders>
            <w:shd w:val="clear" w:color="auto" w:fill="auto"/>
            <w:vAlign w:val="center"/>
            <w:hideMark/>
          </w:tcPr>
          <w:p w14:paraId="05A57E24" w14:textId="6D9D3E6A" w:rsidR="008F56F1" w:rsidRPr="008F56F1" w:rsidRDefault="008F56F1" w:rsidP="008F56F1">
            <w:pPr>
              <w:jc w:val="center"/>
              <w:rPr>
                <w:b/>
                <w:bCs/>
                <w:color w:val="000000"/>
                <w:sz w:val="16"/>
                <w:szCs w:val="16"/>
              </w:rPr>
            </w:pPr>
            <w:r w:rsidRPr="008F56F1">
              <w:rPr>
                <w:b/>
                <w:bCs/>
                <w:color w:val="000000"/>
                <w:sz w:val="16"/>
                <w:szCs w:val="16"/>
              </w:rPr>
              <w:t>81,8</w:t>
            </w:r>
          </w:p>
        </w:tc>
        <w:tc>
          <w:tcPr>
            <w:tcW w:w="557" w:type="pct"/>
            <w:tcBorders>
              <w:top w:val="nil"/>
              <w:left w:val="nil"/>
              <w:bottom w:val="single" w:sz="4" w:space="0" w:color="auto"/>
              <w:right w:val="single" w:sz="4" w:space="0" w:color="auto"/>
            </w:tcBorders>
            <w:shd w:val="clear" w:color="auto" w:fill="auto"/>
            <w:noWrap/>
            <w:vAlign w:val="center"/>
            <w:hideMark/>
          </w:tcPr>
          <w:p w14:paraId="38E4D39D" w14:textId="77777777" w:rsidR="008F56F1" w:rsidRPr="008F56F1" w:rsidRDefault="008F56F1" w:rsidP="008F56F1">
            <w:pPr>
              <w:jc w:val="center"/>
              <w:rPr>
                <w:b/>
                <w:bCs/>
                <w:color w:val="000000"/>
                <w:sz w:val="20"/>
                <w:szCs w:val="20"/>
              </w:rPr>
            </w:pPr>
            <w:r w:rsidRPr="008F56F1">
              <w:rPr>
                <w:b/>
                <w:bCs/>
                <w:color w:val="000000"/>
                <w:sz w:val="20"/>
                <w:szCs w:val="20"/>
              </w:rPr>
              <w:t>3</w:t>
            </w:r>
          </w:p>
        </w:tc>
        <w:tc>
          <w:tcPr>
            <w:tcW w:w="358" w:type="pct"/>
            <w:tcBorders>
              <w:top w:val="nil"/>
              <w:left w:val="nil"/>
              <w:bottom w:val="single" w:sz="4" w:space="0" w:color="auto"/>
              <w:right w:val="single" w:sz="4" w:space="0" w:color="auto"/>
            </w:tcBorders>
            <w:shd w:val="clear" w:color="auto" w:fill="auto"/>
            <w:vAlign w:val="center"/>
            <w:hideMark/>
          </w:tcPr>
          <w:p w14:paraId="3D971224" w14:textId="4470512F" w:rsidR="008F56F1" w:rsidRPr="008F56F1" w:rsidRDefault="008F56F1" w:rsidP="008F56F1">
            <w:pPr>
              <w:jc w:val="center"/>
              <w:rPr>
                <w:b/>
                <w:bCs/>
                <w:color w:val="000000"/>
                <w:sz w:val="16"/>
                <w:szCs w:val="16"/>
              </w:rPr>
            </w:pPr>
            <w:r w:rsidRPr="008F56F1">
              <w:rPr>
                <w:b/>
                <w:bCs/>
                <w:color w:val="000000"/>
                <w:sz w:val="16"/>
                <w:szCs w:val="16"/>
              </w:rPr>
              <w:t>6,8</w:t>
            </w:r>
          </w:p>
        </w:tc>
      </w:tr>
    </w:tbl>
    <w:p w14:paraId="6AE33A56" w14:textId="77777777" w:rsidR="009462FA" w:rsidRDefault="009462FA" w:rsidP="00D46E0E">
      <w:pPr>
        <w:rPr>
          <w:noProof/>
        </w:rPr>
      </w:pPr>
    </w:p>
    <w:p w14:paraId="1E46EAD3" w14:textId="77777777" w:rsidR="00CF613D" w:rsidRPr="00B96A11" w:rsidRDefault="00CF613D" w:rsidP="00CF613D">
      <w:pPr>
        <w:spacing w:before="120" w:after="120"/>
        <w:jc w:val="center"/>
        <w:rPr>
          <w:b/>
          <w:bCs/>
          <w:noProof/>
          <w:sz w:val="26"/>
          <w:szCs w:val="26"/>
        </w:rPr>
      </w:pPr>
      <w:r w:rsidRPr="00B96A11">
        <w:rPr>
          <w:b/>
          <w:bCs/>
          <w:noProof/>
          <w:sz w:val="26"/>
          <w:szCs w:val="26"/>
        </w:rPr>
        <w:t>Описание проверочной работы по истории</w:t>
      </w:r>
      <w:bookmarkEnd w:id="95"/>
    </w:p>
    <w:p w14:paraId="2E9549AD" w14:textId="77777777" w:rsidR="009462FA" w:rsidRPr="006B4E23" w:rsidRDefault="009462FA" w:rsidP="009462FA">
      <w:pPr>
        <w:spacing w:before="120" w:after="120"/>
        <w:jc w:val="center"/>
        <w:rPr>
          <w:b/>
        </w:rPr>
      </w:pPr>
      <w:bookmarkStart w:id="96" w:name="_Toc14433216"/>
      <w:r w:rsidRPr="006B4E23">
        <w:rPr>
          <w:b/>
          <w:lang w:bidi="ru-RU"/>
        </w:rPr>
        <w:t>Структура варианта проверочной работы</w:t>
      </w:r>
    </w:p>
    <w:p w14:paraId="30384039" w14:textId="77777777" w:rsidR="009462FA" w:rsidRDefault="009462FA" w:rsidP="009462FA">
      <w:pPr>
        <w:ind w:firstLine="709"/>
        <w:jc w:val="both"/>
      </w:pPr>
      <w:r>
        <w:t xml:space="preserve">Работа состоит из 9 заданий. </w:t>
      </w:r>
    </w:p>
    <w:p w14:paraId="7904A465" w14:textId="77777777" w:rsidR="009462FA" w:rsidRDefault="009462FA" w:rsidP="009462FA">
      <w:pPr>
        <w:ind w:firstLine="709"/>
        <w:jc w:val="both"/>
      </w:pPr>
      <w:r>
        <w:t xml:space="preserve">Ответами к заданиям 1, 2, 4, 6 и 7 являются цифра, последовательность цифр или слово (словосочетание). </w:t>
      </w:r>
    </w:p>
    <w:p w14:paraId="4223A0CA" w14:textId="77777777" w:rsidR="009462FA" w:rsidRDefault="009462FA" w:rsidP="009462FA">
      <w:pPr>
        <w:ind w:firstLine="709"/>
        <w:jc w:val="both"/>
      </w:pPr>
      <w:r>
        <w:t>Задания 3, 8 и 9 требуют развернутого ответа. Задание 5 предполагает заполнение контурной карты.</w:t>
      </w:r>
    </w:p>
    <w:p w14:paraId="6BDC4703" w14:textId="77777777" w:rsidR="009462FA" w:rsidRPr="006B4E23" w:rsidRDefault="009462FA" w:rsidP="009462FA">
      <w:pPr>
        <w:jc w:val="center"/>
        <w:rPr>
          <w:b/>
        </w:rPr>
      </w:pPr>
      <w:r w:rsidRPr="006B4E23">
        <w:rPr>
          <w:b/>
          <w:lang w:bidi="ru-RU"/>
        </w:rPr>
        <w:t>Типы заданий, сценарии выполнения заданий</w:t>
      </w:r>
    </w:p>
    <w:p w14:paraId="7C9D31ED" w14:textId="77777777" w:rsidR="009462FA" w:rsidRDefault="009462FA" w:rsidP="009462FA">
      <w:pPr>
        <w:ind w:firstLine="709"/>
        <w:jc w:val="both"/>
      </w:pPr>
      <w:r>
        <w:t xml:space="preserve">Задание 1 нацелено на проверку знания деятелей истории России и истории зарубежных стран (обучающийся должен соотнести события и их участников). </w:t>
      </w:r>
    </w:p>
    <w:p w14:paraId="35914A68" w14:textId="77777777" w:rsidR="009462FA" w:rsidRDefault="009462FA" w:rsidP="009462FA">
      <w:pPr>
        <w:ind w:firstLine="709"/>
        <w:jc w:val="both"/>
      </w:pPr>
      <w:r>
        <w:t xml:space="preserve">Задание 2 нацелено на проверку знания исторической терминологии (необходимо написать термин по данному определению понятия). </w:t>
      </w:r>
    </w:p>
    <w:p w14:paraId="21E0549F" w14:textId="77777777" w:rsidR="009462FA" w:rsidRDefault="009462FA" w:rsidP="009462FA">
      <w:pPr>
        <w:ind w:firstLine="709"/>
        <w:jc w:val="both"/>
      </w:pPr>
      <w:r>
        <w:t xml:space="preserve">Задание 3 проверяет умение работать с письменными историческими источниками. В задании требуется провести атрибуцию исторического источника и проявить знание контекстной информации. </w:t>
      </w:r>
    </w:p>
    <w:p w14:paraId="361B0D43" w14:textId="77777777" w:rsidR="009462FA" w:rsidRDefault="009462FA" w:rsidP="009462FA">
      <w:pPr>
        <w:ind w:firstLine="709"/>
        <w:jc w:val="both"/>
      </w:pPr>
      <w:r>
        <w:t xml:space="preserve">Задание 4 нацелено на проверку умения проводить атрибуцию исторической карты. </w:t>
      </w:r>
    </w:p>
    <w:p w14:paraId="46D89157" w14:textId="77777777" w:rsidR="009462FA" w:rsidRDefault="009462FA" w:rsidP="009462FA">
      <w:pPr>
        <w:ind w:firstLine="709"/>
        <w:jc w:val="both"/>
      </w:pPr>
      <w:r>
        <w:t xml:space="preserve">Задание 5 проверяет знание исторической географии и умение работать с контурной картой. Необходимо нанести на контурную карту два объекта. </w:t>
      </w:r>
    </w:p>
    <w:p w14:paraId="7D4C93D0" w14:textId="77777777" w:rsidR="009462FA" w:rsidRDefault="009462FA" w:rsidP="009462FA">
      <w:pPr>
        <w:ind w:firstLine="709"/>
        <w:jc w:val="both"/>
      </w:pPr>
      <w:r>
        <w:t xml:space="preserve">Задания 6 и 7 нацелены на проверку знания фактов истории культуры России. В заданиях используется иллюстративный материал (изобразительная наглядность). В задании 6 требуется выбрать два памятника культуры, относящиеся к определенному времени. В задании 7 требуется указать памятник культуры по указанному в задании критерию. </w:t>
      </w:r>
    </w:p>
    <w:p w14:paraId="7DCF9143" w14:textId="77777777" w:rsidR="009462FA" w:rsidRDefault="009462FA" w:rsidP="009462FA">
      <w:pPr>
        <w:ind w:firstLine="709"/>
        <w:jc w:val="both"/>
      </w:pPr>
      <w:r>
        <w:t xml:space="preserve">Задание 8 предполагает использование одной из двух представленных в демонстрационном варианте моделей. Модель 1 предполагает проверку владения простейшими приёмами аргументации. Необходимо выбрать из списка исторический факт, который можно использовать для аргументации данной в задании точки зрения и объяснить, как с помощью выбранного факта можно аргументировать эту точку зрения. Модель 2 посвящена анализу исторической ситуации. Необходимо указать десятилетие, когда произошло названное в задании событие (процесс), указать российского монарха в этот период и привести один любой факт, характеризующий ход этого события, процесса. </w:t>
      </w:r>
    </w:p>
    <w:p w14:paraId="1F04BD8A" w14:textId="77777777" w:rsidR="009462FA" w:rsidRDefault="009462FA" w:rsidP="009462FA">
      <w:pPr>
        <w:ind w:firstLine="709"/>
        <w:jc w:val="both"/>
      </w:pPr>
      <w:r>
        <w:t xml:space="preserve">Задание 9 посвящено памяти народа России о Великой Отечественной войне. </w:t>
      </w:r>
    </w:p>
    <w:p w14:paraId="13E816E6" w14:textId="77777777" w:rsidR="009462FA" w:rsidRDefault="009462FA" w:rsidP="009462FA">
      <w:pPr>
        <w:ind w:firstLine="709"/>
        <w:jc w:val="both"/>
      </w:pPr>
    </w:p>
    <w:p w14:paraId="49C33F22" w14:textId="77777777" w:rsidR="009462FA" w:rsidRPr="006B4E23" w:rsidRDefault="009462FA" w:rsidP="009462FA">
      <w:pPr>
        <w:jc w:val="center"/>
        <w:rPr>
          <w:b/>
          <w:highlight w:val="yellow"/>
        </w:rPr>
      </w:pPr>
      <w:r w:rsidRPr="006B4E23">
        <w:rPr>
          <w:b/>
          <w:lang w:bidi="ru-RU"/>
        </w:rPr>
        <w:t>Система оценивания выполнения отдельных заданий и работы в целом</w:t>
      </w:r>
    </w:p>
    <w:p w14:paraId="6259E36D" w14:textId="77777777" w:rsidR="009462FA" w:rsidRDefault="009462FA" w:rsidP="009462FA">
      <w:pPr>
        <w:autoSpaceDE w:val="0"/>
        <w:autoSpaceDN w:val="0"/>
        <w:adjustRightInd w:val="0"/>
        <w:ind w:firstLine="709"/>
        <w:jc w:val="both"/>
      </w:pPr>
      <w:r>
        <w:t xml:space="preserve">Каждое из заданий 1, 2, 4, 6 и 7 считается выполненным верно, если правильно указаны цифра, последовательность цифр или слово (словосочетание). Полный правильный ответ на каждое из заданий 2, 4, 7 оценивается 1 баллом; неполный, неверный ответ или его отсутствие – 0 баллов. </w:t>
      </w:r>
    </w:p>
    <w:p w14:paraId="2D76B1E7" w14:textId="77777777" w:rsidR="009462FA" w:rsidRDefault="009462FA" w:rsidP="009462FA">
      <w:pPr>
        <w:autoSpaceDE w:val="0"/>
        <w:autoSpaceDN w:val="0"/>
        <w:adjustRightInd w:val="0"/>
        <w:ind w:firstLine="709"/>
        <w:jc w:val="both"/>
      </w:pPr>
      <w:r>
        <w:t>За верный ответ на задание 1 и 6 выставляется 2 балла.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З</w:t>
      </w:r>
    </w:p>
    <w:p w14:paraId="3D93B493" w14:textId="003AFF04" w:rsidR="009462FA" w:rsidRDefault="009462FA" w:rsidP="009462FA">
      <w:pPr>
        <w:autoSpaceDE w:val="0"/>
        <w:autoSpaceDN w:val="0"/>
        <w:adjustRightInd w:val="0"/>
        <w:ind w:firstLine="709"/>
        <w:jc w:val="both"/>
      </w:pPr>
      <w:r>
        <w:t xml:space="preserve">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 </w:t>
      </w:r>
    </w:p>
    <w:p w14:paraId="66833415" w14:textId="77777777" w:rsidR="009462FA" w:rsidRPr="00061354" w:rsidRDefault="009462FA" w:rsidP="009462FA">
      <w:pPr>
        <w:autoSpaceDE w:val="0"/>
        <w:autoSpaceDN w:val="0"/>
        <w:adjustRightInd w:val="0"/>
        <w:ind w:firstLine="709"/>
        <w:jc w:val="both"/>
        <w:rPr>
          <w:rFonts w:eastAsia="TimesNewRoman"/>
          <w:szCs w:val="28"/>
        </w:rPr>
      </w:pPr>
      <w:r>
        <w:lastRenderedPageBreak/>
        <w:t xml:space="preserve">Максимальный первичный балл – </w:t>
      </w:r>
      <w:r w:rsidRPr="00F258F5">
        <w:rPr>
          <w:b/>
        </w:rPr>
        <w:t>17</w:t>
      </w:r>
      <w:r>
        <w:t>.</w:t>
      </w:r>
    </w:p>
    <w:p w14:paraId="5271EACF" w14:textId="77777777" w:rsidR="009462FA" w:rsidRDefault="009462FA" w:rsidP="009462FA">
      <w:pPr>
        <w:pStyle w:val="23"/>
        <w:spacing w:before="120" w:after="120" w:line="240" w:lineRule="auto"/>
        <w:ind w:left="-425" w:firstLine="1134"/>
        <w:jc w:val="left"/>
        <w:rPr>
          <w:i/>
          <w:color w:val="000000"/>
          <w:sz w:val="24"/>
          <w:szCs w:val="24"/>
          <w:lang w:bidi="ru-RU"/>
        </w:rPr>
      </w:pPr>
      <w:r w:rsidRPr="00F92D63">
        <w:rPr>
          <w:i/>
          <w:color w:val="000000"/>
          <w:sz w:val="24"/>
          <w:szCs w:val="24"/>
          <w:lang w:bidi="ru-RU"/>
        </w:rPr>
        <w:t>Рекомендации по переводу первичных баллов в отметки по пятибалльной шкале</w:t>
      </w:r>
    </w:p>
    <w:tbl>
      <w:tblPr>
        <w:tblOverlap w:val="never"/>
        <w:tblW w:w="5000" w:type="pct"/>
        <w:tblCellMar>
          <w:left w:w="10" w:type="dxa"/>
          <w:right w:w="10" w:type="dxa"/>
        </w:tblCellMar>
        <w:tblLook w:val="04A0" w:firstRow="1" w:lastRow="0" w:firstColumn="1" w:lastColumn="0" w:noHBand="0" w:noVBand="1"/>
      </w:tblPr>
      <w:tblGrid>
        <w:gridCol w:w="3780"/>
        <w:gridCol w:w="1357"/>
        <w:gridCol w:w="1496"/>
        <w:gridCol w:w="1496"/>
        <w:gridCol w:w="1498"/>
      </w:tblGrid>
      <w:tr w:rsidR="009462FA" w:rsidRPr="008D17F5" w14:paraId="1EA00832" w14:textId="77777777" w:rsidTr="009462FA">
        <w:trPr>
          <w:trHeight w:val="20"/>
        </w:trPr>
        <w:tc>
          <w:tcPr>
            <w:tcW w:w="1963" w:type="pct"/>
            <w:tcBorders>
              <w:top w:val="single" w:sz="4" w:space="0" w:color="auto"/>
              <w:left w:val="single" w:sz="4" w:space="0" w:color="auto"/>
            </w:tcBorders>
            <w:shd w:val="clear" w:color="auto" w:fill="FFFFFF"/>
            <w:vAlign w:val="center"/>
          </w:tcPr>
          <w:p w14:paraId="7749F797" w14:textId="77777777" w:rsidR="009462FA" w:rsidRPr="008D17F5" w:rsidRDefault="009462FA" w:rsidP="009462FA">
            <w:pPr>
              <w:pStyle w:val="23"/>
              <w:shd w:val="clear" w:color="auto" w:fill="auto"/>
              <w:spacing w:after="0" w:line="280" w:lineRule="exact"/>
              <w:rPr>
                <w:rStyle w:val="214pt"/>
                <w:sz w:val="24"/>
                <w:szCs w:val="24"/>
              </w:rPr>
            </w:pPr>
            <w:r w:rsidRPr="008D17F5">
              <w:rPr>
                <w:rStyle w:val="214pt"/>
                <w:sz w:val="24"/>
                <w:szCs w:val="24"/>
              </w:rPr>
              <w:t>Отметка по пятибалльной шкале</w:t>
            </w:r>
          </w:p>
        </w:tc>
        <w:tc>
          <w:tcPr>
            <w:tcW w:w="705" w:type="pct"/>
            <w:tcBorders>
              <w:top w:val="single" w:sz="4" w:space="0" w:color="auto"/>
              <w:left w:val="single" w:sz="4" w:space="0" w:color="auto"/>
            </w:tcBorders>
            <w:shd w:val="clear" w:color="auto" w:fill="FFFFFF"/>
            <w:vAlign w:val="center"/>
          </w:tcPr>
          <w:p w14:paraId="6BAC4760" w14:textId="77777777" w:rsidR="009462FA" w:rsidRPr="008D17F5" w:rsidRDefault="009462FA" w:rsidP="009462FA">
            <w:pPr>
              <w:pStyle w:val="23"/>
              <w:shd w:val="clear" w:color="auto" w:fill="auto"/>
              <w:spacing w:after="0" w:line="280" w:lineRule="exact"/>
              <w:rPr>
                <w:sz w:val="24"/>
                <w:szCs w:val="24"/>
              </w:rPr>
            </w:pPr>
            <w:r w:rsidRPr="008D17F5">
              <w:rPr>
                <w:rStyle w:val="214pt"/>
                <w:sz w:val="24"/>
                <w:szCs w:val="24"/>
              </w:rPr>
              <w:t>"2"</w:t>
            </w:r>
          </w:p>
        </w:tc>
        <w:tc>
          <w:tcPr>
            <w:tcW w:w="777" w:type="pct"/>
            <w:tcBorders>
              <w:top w:val="single" w:sz="4" w:space="0" w:color="auto"/>
              <w:left w:val="single" w:sz="4" w:space="0" w:color="auto"/>
            </w:tcBorders>
            <w:shd w:val="clear" w:color="auto" w:fill="FFFFFF"/>
            <w:vAlign w:val="center"/>
          </w:tcPr>
          <w:p w14:paraId="4B3B20E4" w14:textId="77777777" w:rsidR="009462FA" w:rsidRPr="008D17F5" w:rsidRDefault="009462FA" w:rsidP="009462FA">
            <w:pPr>
              <w:pStyle w:val="23"/>
              <w:shd w:val="clear" w:color="auto" w:fill="auto"/>
              <w:spacing w:after="0" w:line="280" w:lineRule="exact"/>
              <w:rPr>
                <w:sz w:val="24"/>
                <w:szCs w:val="24"/>
              </w:rPr>
            </w:pPr>
            <w:r w:rsidRPr="008D17F5">
              <w:rPr>
                <w:rStyle w:val="214pt"/>
                <w:sz w:val="24"/>
                <w:szCs w:val="24"/>
              </w:rPr>
              <w:t>"3"</w:t>
            </w:r>
          </w:p>
        </w:tc>
        <w:tc>
          <w:tcPr>
            <w:tcW w:w="777" w:type="pct"/>
            <w:tcBorders>
              <w:top w:val="single" w:sz="4" w:space="0" w:color="auto"/>
              <w:left w:val="single" w:sz="4" w:space="0" w:color="auto"/>
            </w:tcBorders>
            <w:shd w:val="clear" w:color="auto" w:fill="FFFFFF"/>
            <w:vAlign w:val="center"/>
          </w:tcPr>
          <w:p w14:paraId="36699DC6" w14:textId="77777777" w:rsidR="009462FA" w:rsidRPr="008D17F5" w:rsidRDefault="009462FA" w:rsidP="009462FA">
            <w:pPr>
              <w:pStyle w:val="23"/>
              <w:shd w:val="clear" w:color="auto" w:fill="auto"/>
              <w:spacing w:after="0" w:line="280" w:lineRule="exact"/>
              <w:rPr>
                <w:sz w:val="24"/>
                <w:szCs w:val="24"/>
              </w:rPr>
            </w:pPr>
            <w:r w:rsidRPr="008D17F5">
              <w:rPr>
                <w:rStyle w:val="214pt"/>
                <w:sz w:val="24"/>
                <w:szCs w:val="24"/>
              </w:rPr>
              <w:t>"4"</w:t>
            </w:r>
          </w:p>
        </w:tc>
        <w:tc>
          <w:tcPr>
            <w:tcW w:w="778" w:type="pct"/>
            <w:tcBorders>
              <w:top w:val="single" w:sz="4" w:space="0" w:color="auto"/>
              <w:left w:val="single" w:sz="4" w:space="0" w:color="auto"/>
              <w:right w:val="single" w:sz="4" w:space="0" w:color="auto"/>
            </w:tcBorders>
            <w:shd w:val="clear" w:color="auto" w:fill="FFFFFF"/>
            <w:vAlign w:val="center"/>
          </w:tcPr>
          <w:p w14:paraId="0CD691B2" w14:textId="77777777" w:rsidR="009462FA" w:rsidRPr="008D17F5" w:rsidRDefault="009462FA" w:rsidP="009462FA">
            <w:pPr>
              <w:pStyle w:val="23"/>
              <w:shd w:val="clear" w:color="auto" w:fill="auto"/>
              <w:spacing w:after="0" w:line="280" w:lineRule="exact"/>
              <w:rPr>
                <w:sz w:val="24"/>
                <w:szCs w:val="24"/>
              </w:rPr>
            </w:pPr>
            <w:r w:rsidRPr="008D17F5">
              <w:rPr>
                <w:rStyle w:val="214pt"/>
                <w:sz w:val="24"/>
                <w:szCs w:val="24"/>
              </w:rPr>
              <w:t>"5"</w:t>
            </w:r>
          </w:p>
        </w:tc>
      </w:tr>
      <w:tr w:rsidR="009462FA" w:rsidRPr="008D17F5" w14:paraId="7FC856C4" w14:textId="77777777" w:rsidTr="009462FA">
        <w:trPr>
          <w:trHeight w:val="20"/>
        </w:trPr>
        <w:tc>
          <w:tcPr>
            <w:tcW w:w="1963" w:type="pct"/>
            <w:tcBorders>
              <w:top w:val="single" w:sz="4" w:space="0" w:color="auto"/>
              <w:left w:val="single" w:sz="4" w:space="0" w:color="auto"/>
              <w:bottom w:val="single" w:sz="4" w:space="0" w:color="auto"/>
            </w:tcBorders>
            <w:shd w:val="clear" w:color="auto" w:fill="FFFFFF"/>
            <w:vAlign w:val="center"/>
          </w:tcPr>
          <w:p w14:paraId="7C673848" w14:textId="77777777" w:rsidR="009462FA" w:rsidRPr="008D17F5" w:rsidRDefault="009462FA" w:rsidP="009462FA">
            <w:pPr>
              <w:pStyle w:val="23"/>
              <w:shd w:val="clear" w:color="auto" w:fill="auto"/>
              <w:spacing w:after="0" w:line="260" w:lineRule="exact"/>
              <w:ind w:left="-426" w:firstLine="1135"/>
              <w:jc w:val="left"/>
              <w:rPr>
                <w:sz w:val="24"/>
                <w:szCs w:val="24"/>
              </w:rPr>
            </w:pPr>
            <w:r w:rsidRPr="008D17F5">
              <w:rPr>
                <w:sz w:val="24"/>
                <w:szCs w:val="24"/>
              </w:rPr>
              <w:t>Первичные баллы</w:t>
            </w:r>
          </w:p>
        </w:tc>
        <w:tc>
          <w:tcPr>
            <w:tcW w:w="705" w:type="pct"/>
            <w:tcBorders>
              <w:top w:val="single" w:sz="4" w:space="0" w:color="auto"/>
              <w:left w:val="single" w:sz="4" w:space="0" w:color="auto"/>
              <w:bottom w:val="single" w:sz="4" w:space="0" w:color="auto"/>
            </w:tcBorders>
            <w:shd w:val="clear" w:color="auto" w:fill="FFFFFF"/>
            <w:vAlign w:val="center"/>
          </w:tcPr>
          <w:p w14:paraId="1EE7255C" w14:textId="77777777" w:rsidR="009462FA" w:rsidRPr="008D17F5" w:rsidRDefault="009462FA" w:rsidP="009462FA">
            <w:pPr>
              <w:pStyle w:val="23"/>
              <w:shd w:val="clear" w:color="auto" w:fill="auto"/>
              <w:spacing w:after="0" w:line="260" w:lineRule="exact"/>
              <w:rPr>
                <w:sz w:val="24"/>
                <w:szCs w:val="24"/>
              </w:rPr>
            </w:pPr>
            <w:r w:rsidRPr="008D17F5">
              <w:rPr>
                <w:sz w:val="24"/>
                <w:szCs w:val="24"/>
              </w:rPr>
              <w:t xml:space="preserve">0 - </w:t>
            </w:r>
            <w:r>
              <w:rPr>
                <w:sz w:val="24"/>
                <w:szCs w:val="24"/>
              </w:rPr>
              <w:t>4</w:t>
            </w:r>
          </w:p>
        </w:tc>
        <w:tc>
          <w:tcPr>
            <w:tcW w:w="777" w:type="pct"/>
            <w:tcBorders>
              <w:top w:val="single" w:sz="4" w:space="0" w:color="auto"/>
              <w:left w:val="single" w:sz="4" w:space="0" w:color="auto"/>
              <w:bottom w:val="single" w:sz="4" w:space="0" w:color="auto"/>
            </w:tcBorders>
            <w:shd w:val="clear" w:color="auto" w:fill="FFFFFF"/>
            <w:vAlign w:val="center"/>
          </w:tcPr>
          <w:p w14:paraId="2490EFFF" w14:textId="77777777" w:rsidR="009462FA" w:rsidRPr="008D17F5" w:rsidRDefault="009462FA" w:rsidP="009462FA">
            <w:pPr>
              <w:pStyle w:val="23"/>
              <w:shd w:val="clear" w:color="auto" w:fill="auto"/>
              <w:spacing w:after="0" w:line="260" w:lineRule="exact"/>
              <w:rPr>
                <w:sz w:val="24"/>
                <w:szCs w:val="24"/>
              </w:rPr>
            </w:pPr>
            <w:r>
              <w:rPr>
                <w:sz w:val="24"/>
                <w:szCs w:val="24"/>
              </w:rPr>
              <w:t>5</w:t>
            </w:r>
            <w:r w:rsidRPr="008D17F5">
              <w:rPr>
                <w:sz w:val="24"/>
                <w:szCs w:val="24"/>
              </w:rPr>
              <w:t xml:space="preserve"> - </w:t>
            </w:r>
            <w:r>
              <w:rPr>
                <w:sz w:val="24"/>
                <w:szCs w:val="24"/>
              </w:rPr>
              <w:t>9</w:t>
            </w:r>
          </w:p>
        </w:tc>
        <w:tc>
          <w:tcPr>
            <w:tcW w:w="777" w:type="pct"/>
            <w:tcBorders>
              <w:top w:val="single" w:sz="4" w:space="0" w:color="auto"/>
              <w:left w:val="single" w:sz="4" w:space="0" w:color="auto"/>
              <w:bottom w:val="single" w:sz="4" w:space="0" w:color="auto"/>
            </w:tcBorders>
            <w:shd w:val="clear" w:color="auto" w:fill="FFFFFF"/>
            <w:vAlign w:val="center"/>
          </w:tcPr>
          <w:p w14:paraId="6753DE9A" w14:textId="77777777" w:rsidR="009462FA" w:rsidRPr="008D17F5" w:rsidRDefault="009462FA" w:rsidP="009462FA">
            <w:pPr>
              <w:pStyle w:val="23"/>
              <w:shd w:val="clear" w:color="auto" w:fill="auto"/>
              <w:spacing w:after="0" w:line="260" w:lineRule="exact"/>
              <w:rPr>
                <w:sz w:val="24"/>
                <w:szCs w:val="24"/>
              </w:rPr>
            </w:pPr>
            <w:r w:rsidRPr="008D17F5">
              <w:rPr>
                <w:sz w:val="24"/>
                <w:szCs w:val="24"/>
              </w:rPr>
              <w:t>1</w:t>
            </w:r>
            <w:r>
              <w:rPr>
                <w:sz w:val="24"/>
                <w:szCs w:val="24"/>
              </w:rPr>
              <w:t>0</w:t>
            </w:r>
            <w:r w:rsidRPr="008D17F5">
              <w:rPr>
                <w:sz w:val="24"/>
                <w:szCs w:val="24"/>
              </w:rPr>
              <w:t xml:space="preserve"> - 1</w:t>
            </w:r>
            <w:r>
              <w:rPr>
                <w:sz w:val="24"/>
                <w:szCs w:val="24"/>
              </w:rPr>
              <w:t>3</w:t>
            </w:r>
          </w:p>
        </w:tc>
        <w:tc>
          <w:tcPr>
            <w:tcW w:w="778" w:type="pct"/>
            <w:tcBorders>
              <w:top w:val="single" w:sz="4" w:space="0" w:color="auto"/>
              <w:left w:val="single" w:sz="4" w:space="0" w:color="auto"/>
              <w:bottom w:val="single" w:sz="4" w:space="0" w:color="auto"/>
              <w:right w:val="single" w:sz="4" w:space="0" w:color="auto"/>
            </w:tcBorders>
            <w:shd w:val="clear" w:color="auto" w:fill="FFFFFF"/>
            <w:vAlign w:val="center"/>
          </w:tcPr>
          <w:p w14:paraId="178FB967" w14:textId="77777777" w:rsidR="009462FA" w:rsidRPr="008D17F5" w:rsidRDefault="009462FA" w:rsidP="009462FA">
            <w:pPr>
              <w:pStyle w:val="23"/>
              <w:shd w:val="clear" w:color="auto" w:fill="auto"/>
              <w:spacing w:after="0" w:line="260" w:lineRule="exact"/>
              <w:rPr>
                <w:sz w:val="24"/>
                <w:szCs w:val="24"/>
              </w:rPr>
            </w:pPr>
            <w:r w:rsidRPr="008D17F5">
              <w:rPr>
                <w:sz w:val="24"/>
                <w:szCs w:val="24"/>
              </w:rPr>
              <w:t>1</w:t>
            </w:r>
            <w:r>
              <w:rPr>
                <w:sz w:val="24"/>
                <w:szCs w:val="24"/>
              </w:rPr>
              <w:t>4</w:t>
            </w:r>
            <w:r w:rsidRPr="008D17F5">
              <w:rPr>
                <w:sz w:val="24"/>
                <w:szCs w:val="24"/>
              </w:rPr>
              <w:t xml:space="preserve"> - </w:t>
            </w:r>
            <w:r>
              <w:rPr>
                <w:sz w:val="24"/>
                <w:szCs w:val="24"/>
              </w:rPr>
              <w:t>17</w:t>
            </w:r>
          </w:p>
        </w:tc>
      </w:tr>
    </w:tbl>
    <w:p w14:paraId="79233C31" w14:textId="77777777" w:rsidR="00CF613D" w:rsidRDefault="00CF613D" w:rsidP="00CF613D"/>
    <w:p w14:paraId="57C92B7F" w14:textId="77777777" w:rsidR="00CF613D" w:rsidRDefault="00CF613D" w:rsidP="00CF613D"/>
    <w:p w14:paraId="5B967F2D" w14:textId="77777777" w:rsidR="00CF613D" w:rsidRDefault="00CF613D" w:rsidP="00CF613D"/>
    <w:p w14:paraId="3799CB99" w14:textId="77777777" w:rsidR="00CF613D" w:rsidRDefault="00CF613D" w:rsidP="00CF613D">
      <w:pPr>
        <w:pStyle w:val="3"/>
        <w:shd w:val="clear" w:color="auto" w:fill="FFFFFF" w:themeFill="background1"/>
        <w:spacing w:after="120"/>
        <w:jc w:val="center"/>
        <w:rPr>
          <w:color w:val="4472C4" w:themeColor="accent1"/>
        </w:rPr>
        <w:sectPr w:rsidR="00CF613D" w:rsidSect="00CF613D">
          <w:pgSz w:w="11906" w:h="16838" w:code="9"/>
          <w:pgMar w:top="568" w:right="851" w:bottom="993" w:left="1418" w:header="709" w:footer="709" w:gutter="0"/>
          <w:cols w:space="708"/>
          <w:docGrid w:linePitch="360"/>
        </w:sectPr>
      </w:pPr>
    </w:p>
    <w:p w14:paraId="222475CA" w14:textId="00F92DE3" w:rsidR="00CF613D" w:rsidRPr="00B96A11" w:rsidRDefault="00CF613D" w:rsidP="00CF613D">
      <w:pPr>
        <w:spacing w:before="120" w:after="120"/>
        <w:jc w:val="center"/>
        <w:rPr>
          <w:b/>
          <w:bCs/>
          <w:noProof/>
          <w:sz w:val="26"/>
          <w:szCs w:val="26"/>
        </w:rPr>
      </w:pPr>
      <w:r w:rsidRPr="00B96A11">
        <w:rPr>
          <w:b/>
          <w:bCs/>
          <w:noProof/>
          <w:sz w:val="26"/>
          <w:szCs w:val="26"/>
        </w:rPr>
        <w:lastRenderedPageBreak/>
        <w:t xml:space="preserve">Достижение планируемых результатов (в %) по истории в соответствии с ПООП </w:t>
      </w:r>
      <w:r w:rsidR="009E58FE">
        <w:rPr>
          <w:b/>
          <w:bCs/>
          <w:noProof/>
          <w:sz w:val="26"/>
          <w:szCs w:val="26"/>
        </w:rPr>
        <w:t>О</w:t>
      </w:r>
      <w:r w:rsidRPr="00B96A11">
        <w:rPr>
          <w:b/>
          <w:bCs/>
          <w:noProof/>
          <w:sz w:val="26"/>
          <w:szCs w:val="26"/>
        </w:rPr>
        <w:t>ОО и ФГОС</w:t>
      </w:r>
      <w:bookmarkEnd w:id="96"/>
    </w:p>
    <w:tbl>
      <w:tblPr>
        <w:tblW w:w="154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7"/>
        <w:gridCol w:w="10242"/>
        <w:gridCol w:w="1520"/>
        <w:gridCol w:w="816"/>
        <w:gridCol w:w="1008"/>
        <w:gridCol w:w="1470"/>
      </w:tblGrid>
      <w:tr w:rsidR="009462FA" w:rsidRPr="006F09B8" w14:paraId="5D736AB4" w14:textId="77777777" w:rsidTr="00BF75A7">
        <w:trPr>
          <w:cantSplit/>
          <w:trHeight w:val="20"/>
        </w:trPr>
        <w:tc>
          <w:tcPr>
            <w:tcW w:w="0" w:type="auto"/>
            <w:vAlign w:val="center"/>
          </w:tcPr>
          <w:p w14:paraId="6BC78B9D" w14:textId="77777777" w:rsidR="009462FA" w:rsidRPr="006F09B8" w:rsidRDefault="009462FA" w:rsidP="00CF613D">
            <w:pPr>
              <w:jc w:val="center"/>
              <w:rPr>
                <w:b/>
                <w:bCs/>
                <w:color w:val="000000"/>
                <w:sz w:val="18"/>
                <w:szCs w:val="18"/>
              </w:rPr>
            </w:pPr>
            <w:r w:rsidRPr="006F09B8">
              <w:rPr>
                <w:sz w:val="18"/>
                <w:szCs w:val="18"/>
              </w:rPr>
              <w:br w:type="page"/>
            </w:r>
            <w:r w:rsidRPr="006F09B8">
              <w:rPr>
                <w:b/>
                <w:bCs/>
                <w:color w:val="000000"/>
                <w:sz w:val="18"/>
                <w:szCs w:val="18"/>
              </w:rPr>
              <w:t>№</w:t>
            </w:r>
          </w:p>
        </w:tc>
        <w:tc>
          <w:tcPr>
            <w:tcW w:w="10242" w:type="dxa"/>
            <w:shd w:val="clear" w:color="auto" w:fill="auto"/>
            <w:noWrap/>
            <w:vAlign w:val="center"/>
            <w:hideMark/>
          </w:tcPr>
          <w:p w14:paraId="6143FFF1" w14:textId="7255E49D" w:rsidR="009462FA" w:rsidRPr="006F09B8" w:rsidRDefault="009462FA" w:rsidP="00CF613D">
            <w:pPr>
              <w:jc w:val="center"/>
              <w:rPr>
                <w:b/>
                <w:bCs/>
                <w:color w:val="000000"/>
                <w:sz w:val="18"/>
                <w:szCs w:val="18"/>
              </w:rPr>
            </w:pPr>
            <w:r w:rsidRPr="006F09B8">
              <w:rPr>
                <w:b/>
                <w:bCs/>
                <w:color w:val="000000"/>
                <w:sz w:val="18"/>
                <w:szCs w:val="18"/>
              </w:rPr>
              <w:t xml:space="preserve">Блоки ПООП обучающийся научится / получит возможность научиться или проверяемые требования (умения) в соответствии с ФГОС </w:t>
            </w:r>
          </w:p>
        </w:tc>
        <w:tc>
          <w:tcPr>
            <w:tcW w:w="1520" w:type="dxa"/>
            <w:shd w:val="clear" w:color="auto" w:fill="auto"/>
            <w:noWrap/>
            <w:vAlign w:val="center"/>
            <w:hideMark/>
          </w:tcPr>
          <w:p w14:paraId="08BEAEC6" w14:textId="77777777" w:rsidR="009462FA" w:rsidRPr="006F09B8" w:rsidRDefault="009462FA" w:rsidP="003C7A8B">
            <w:pPr>
              <w:jc w:val="center"/>
              <w:rPr>
                <w:b/>
                <w:bCs/>
                <w:color w:val="000000"/>
                <w:sz w:val="18"/>
                <w:szCs w:val="18"/>
              </w:rPr>
            </w:pPr>
            <w:r w:rsidRPr="006F09B8">
              <w:rPr>
                <w:b/>
                <w:bCs/>
                <w:color w:val="000000"/>
                <w:sz w:val="18"/>
                <w:szCs w:val="18"/>
              </w:rPr>
              <w:t>Максимальный балл</w:t>
            </w:r>
          </w:p>
        </w:tc>
        <w:tc>
          <w:tcPr>
            <w:tcW w:w="816" w:type="dxa"/>
            <w:vAlign w:val="center"/>
          </w:tcPr>
          <w:p w14:paraId="2C387E3F" w14:textId="515CFF14" w:rsidR="009462FA" w:rsidRPr="006F09B8" w:rsidRDefault="009462FA" w:rsidP="003C7A8B">
            <w:pPr>
              <w:jc w:val="center"/>
              <w:rPr>
                <w:b/>
                <w:bCs/>
                <w:color w:val="000000"/>
                <w:sz w:val="18"/>
                <w:szCs w:val="18"/>
              </w:rPr>
            </w:pPr>
            <w:r w:rsidRPr="006F09B8">
              <w:rPr>
                <w:b/>
                <w:bCs/>
                <w:color w:val="000000"/>
                <w:sz w:val="18"/>
                <w:szCs w:val="18"/>
              </w:rPr>
              <w:t>РФ</w:t>
            </w:r>
          </w:p>
        </w:tc>
        <w:tc>
          <w:tcPr>
            <w:tcW w:w="1008" w:type="dxa"/>
            <w:vAlign w:val="center"/>
          </w:tcPr>
          <w:p w14:paraId="0E4FF8E7" w14:textId="44D5E9C6" w:rsidR="009462FA" w:rsidRPr="006F09B8" w:rsidRDefault="009462FA" w:rsidP="003C7A8B">
            <w:pPr>
              <w:jc w:val="center"/>
              <w:rPr>
                <w:b/>
                <w:bCs/>
                <w:color w:val="000000"/>
                <w:sz w:val="18"/>
                <w:szCs w:val="18"/>
              </w:rPr>
            </w:pPr>
            <w:r w:rsidRPr="006F09B8">
              <w:rPr>
                <w:b/>
                <w:bCs/>
                <w:color w:val="000000"/>
                <w:sz w:val="18"/>
                <w:szCs w:val="18"/>
              </w:rPr>
              <w:t>Брянская область</w:t>
            </w:r>
          </w:p>
        </w:tc>
        <w:tc>
          <w:tcPr>
            <w:tcW w:w="1470" w:type="dxa"/>
            <w:vAlign w:val="center"/>
          </w:tcPr>
          <w:p w14:paraId="16439CD4" w14:textId="6E46F2F7" w:rsidR="009462FA" w:rsidRPr="006F09B8" w:rsidRDefault="00665A87" w:rsidP="003C7A8B">
            <w:pPr>
              <w:jc w:val="center"/>
              <w:rPr>
                <w:b/>
                <w:bCs/>
                <w:color w:val="000000"/>
                <w:sz w:val="18"/>
                <w:szCs w:val="18"/>
              </w:rPr>
            </w:pPr>
            <w:r>
              <w:rPr>
                <w:b/>
                <w:bCs/>
                <w:color w:val="000000"/>
                <w:sz w:val="18"/>
                <w:szCs w:val="18"/>
              </w:rPr>
              <w:t>Дубровский</w:t>
            </w:r>
            <w:r w:rsidR="00F651ED">
              <w:rPr>
                <w:b/>
                <w:bCs/>
                <w:color w:val="000000"/>
                <w:sz w:val="18"/>
                <w:szCs w:val="18"/>
              </w:rPr>
              <w:t xml:space="preserve"> </w:t>
            </w:r>
            <w:r w:rsidR="009462FA">
              <w:rPr>
                <w:b/>
                <w:bCs/>
                <w:color w:val="000000"/>
                <w:sz w:val="18"/>
                <w:szCs w:val="18"/>
              </w:rPr>
              <w:t>район</w:t>
            </w:r>
          </w:p>
        </w:tc>
      </w:tr>
      <w:tr w:rsidR="00BF75A7" w:rsidRPr="006F09B8" w14:paraId="4C3D64BD" w14:textId="77777777" w:rsidTr="00BF75A7">
        <w:trPr>
          <w:cantSplit/>
          <w:trHeight w:val="20"/>
        </w:trPr>
        <w:tc>
          <w:tcPr>
            <w:tcW w:w="0" w:type="auto"/>
            <w:vAlign w:val="center"/>
          </w:tcPr>
          <w:p w14:paraId="19E20EAF" w14:textId="77777777" w:rsidR="00BF75A7" w:rsidRPr="006B4E23" w:rsidRDefault="00BF75A7" w:rsidP="00BF75A7">
            <w:pPr>
              <w:jc w:val="center"/>
              <w:rPr>
                <w:sz w:val="20"/>
                <w:szCs w:val="20"/>
              </w:rPr>
            </w:pPr>
          </w:p>
        </w:tc>
        <w:tc>
          <w:tcPr>
            <w:tcW w:w="10242" w:type="dxa"/>
            <w:shd w:val="clear" w:color="auto" w:fill="auto"/>
            <w:noWrap/>
            <w:vAlign w:val="center"/>
            <w:hideMark/>
          </w:tcPr>
          <w:p w14:paraId="105A00BB" w14:textId="77777777" w:rsidR="00BF75A7" w:rsidRPr="006B4E23" w:rsidRDefault="00BF75A7" w:rsidP="00BF75A7">
            <w:pPr>
              <w:jc w:val="center"/>
              <w:rPr>
                <w:b/>
                <w:bCs/>
                <w:color w:val="000000"/>
                <w:sz w:val="20"/>
                <w:szCs w:val="20"/>
              </w:rPr>
            </w:pPr>
          </w:p>
        </w:tc>
        <w:tc>
          <w:tcPr>
            <w:tcW w:w="1520" w:type="dxa"/>
            <w:shd w:val="clear" w:color="auto" w:fill="auto"/>
            <w:noWrap/>
            <w:vAlign w:val="center"/>
            <w:hideMark/>
          </w:tcPr>
          <w:p w14:paraId="67DABF67" w14:textId="022D6F53" w:rsidR="00BF75A7" w:rsidRPr="00876263" w:rsidRDefault="00BF75A7" w:rsidP="00BF75A7">
            <w:pPr>
              <w:jc w:val="center"/>
              <w:rPr>
                <w:b/>
                <w:color w:val="000000"/>
                <w:sz w:val="20"/>
                <w:szCs w:val="20"/>
              </w:rPr>
            </w:pPr>
            <w:r>
              <w:rPr>
                <w:b/>
                <w:color w:val="000000"/>
                <w:sz w:val="20"/>
                <w:szCs w:val="20"/>
              </w:rPr>
              <w:t>Кол-во уч-ков</w:t>
            </w:r>
          </w:p>
        </w:tc>
        <w:tc>
          <w:tcPr>
            <w:tcW w:w="816" w:type="dxa"/>
            <w:vAlign w:val="center"/>
          </w:tcPr>
          <w:p w14:paraId="4DEDB878" w14:textId="04376400" w:rsidR="00BF75A7" w:rsidRPr="00F651ED" w:rsidRDefault="00BF75A7" w:rsidP="00BF75A7">
            <w:pPr>
              <w:jc w:val="center"/>
              <w:rPr>
                <w:b/>
                <w:bCs/>
                <w:color w:val="000000"/>
                <w:sz w:val="20"/>
                <w:szCs w:val="20"/>
              </w:rPr>
            </w:pPr>
            <w:r w:rsidRPr="00F651ED">
              <w:rPr>
                <w:b/>
                <w:bCs/>
                <w:color w:val="000000"/>
                <w:sz w:val="20"/>
                <w:szCs w:val="20"/>
              </w:rPr>
              <w:t>479710 уч.</w:t>
            </w:r>
          </w:p>
        </w:tc>
        <w:tc>
          <w:tcPr>
            <w:tcW w:w="1008" w:type="dxa"/>
            <w:shd w:val="clear" w:color="auto" w:fill="auto"/>
            <w:noWrap/>
            <w:vAlign w:val="center"/>
          </w:tcPr>
          <w:p w14:paraId="33CABC92" w14:textId="5C0400F5" w:rsidR="00BF75A7" w:rsidRPr="00F651ED" w:rsidRDefault="00BF75A7" w:rsidP="00BF75A7">
            <w:pPr>
              <w:jc w:val="center"/>
              <w:rPr>
                <w:b/>
                <w:bCs/>
                <w:color w:val="000000"/>
                <w:sz w:val="20"/>
                <w:szCs w:val="20"/>
              </w:rPr>
            </w:pPr>
            <w:r w:rsidRPr="00F651ED">
              <w:rPr>
                <w:b/>
                <w:bCs/>
                <w:color w:val="000000"/>
                <w:sz w:val="20"/>
                <w:szCs w:val="20"/>
              </w:rPr>
              <w:t>3856 уч.</w:t>
            </w:r>
          </w:p>
        </w:tc>
        <w:tc>
          <w:tcPr>
            <w:tcW w:w="1470" w:type="dxa"/>
            <w:shd w:val="clear" w:color="auto" w:fill="auto"/>
            <w:noWrap/>
            <w:vAlign w:val="center"/>
          </w:tcPr>
          <w:p w14:paraId="03B0F2E0" w14:textId="67FFEFFE" w:rsidR="00BF75A7" w:rsidRPr="00BF75A7" w:rsidRDefault="00BF75A7" w:rsidP="00BF75A7">
            <w:pPr>
              <w:jc w:val="center"/>
              <w:rPr>
                <w:b/>
                <w:bCs/>
                <w:color w:val="000000"/>
                <w:sz w:val="20"/>
                <w:szCs w:val="20"/>
              </w:rPr>
            </w:pPr>
            <w:r w:rsidRPr="00BF75A7">
              <w:rPr>
                <w:color w:val="000000"/>
                <w:sz w:val="20"/>
                <w:szCs w:val="20"/>
              </w:rPr>
              <w:t>44</w:t>
            </w:r>
          </w:p>
        </w:tc>
      </w:tr>
      <w:tr w:rsidR="00BF75A7" w:rsidRPr="00700665" w14:paraId="2AE2A852" w14:textId="77777777" w:rsidTr="00BF75A7">
        <w:trPr>
          <w:trHeight w:val="20"/>
        </w:trPr>
        <w:tc>
          <w:tcPr>
            <w:tcW w:w="0" w:type="auto"/>
            <w:vAlign w:val="center"/>
          </w:tcPr>
          <w:p w14:paraId="6A4E8C7C" w14:textId="075FE4B3" w:rsidR="00BF75A7" w:rsidRPr="009462FA" w:rsidRDefault="00BF75A7" w:rsidP="00BF75A7">
            <w:pPr>
              <w:jc w:val="center"/>
              <w:rPr>
                <w:b/>
                <w:color w:val="000000"/>
                <w:sz w:val="18"/>
                <w:szCs w:val="18"/>
                <w:highlight w:val="yellow"/>
              </w:rPr>
            </w:pPr>
            <w:r w:rsidRPr="005F7C90">
              <w:rPr>
                <w:b/>
                <w:color w:val="000000"/>
                <w:sz w:val="18"/>
                <w:szCs w:val="18"/>
              </w:rPr>
              <w:t>1</w:t>
            </w:r>
          </w:p>
        </w:tc>
        <w:tc>
          <w:tcPr>
            <w:tcW w:w="10242" w:type="dxa"/>
            <w:shd w:val="clear" w:color="auto" w:fill="auto"/>
            <w:noWrap/>
            <w:vAlign w:val="bottom"/>
            <w:hideMark/>
          </w:tcPr>
          <w:p w14:paraId="62706B7A" w14:textId="07D87A38" w:rsidR="00BF75A7" w:rsidRPr="009462FA" w:rsidRDefault="00BF75A7" w:rsidP="00BF75A7">
            <w:pPr>
              <w:rPr>
                <w:color w:val="000000"/>
                <w:sz w:val="18"/>
                <w:szCs w:val="18"/>
                <w:highlight w:val="yellow"/>
              </w:rPr>
            </w:pPr>
            <w:r w:rsidRPr="00D36E65">
              <w:rPr>
                <w:color w:val="000000"/>
                <w:sz w:val="20"/>
                <w:szCs w:val="20"/>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Рассказывать о значительных событиях и личностях отечественной и всеобщей истории Нового времени</w:t>
            </w:r>
          </w:p>
        </w:tc>
        <w:tc>
          <w:tcPr>
            <w:tcW w:w="1520" w:type="dxa"/>
            <w:shd w:val="clear" w:color="auto" w:fill="auto"/>
            <w:noWrap/>
            <w:vAlign w:val="center"/>
            <w:hideMark/>
          </w:tcPr>
          <w:p w14:paraId="0DD81FE2" w14:textId="167FB57D" w:rsidR="00BF75A7" w:rsidRPr="009462FA" w:rsidRDefault="00BF75A7" w:rsidP="00BF75A7">
            <w:pPr>
              <w:jc w:val="center"/>
              <w:rPr>
                <w:b/>
                <w:color w:val="000000"/>
                <w:sz w:val="18"/>
                <w:szCs w:val="18"/>
                <w:highlight w:val="yellow"/>
              </w:rPr>
            </w:pPr>
            <w:r w:rsidRPr="00D36E65">
              <w:rPr>
                <w:b/>
                <w:color w:val="000000"/>
                <w:sz w:val="20"/>
                <w:szCs w:val="20"/>
              </w:rPr>
              <w:t>2</w:t>
            </w:r>
          </w:p>
        </w:tc>
        <w:tc>
          <w:tcPr>
            <w:tcW w:w="816" w:type="dxa"/>
            <w:vAlign w:val="center"/>
          </w:tcPr>
          <w:p w14:paraId="374BDE8B" w14:textId="3C622938" w:rsidR="00BF75A7" w:rsidRPr="00876263" w:rsidRDefault="00BF75A7" w:rsidP="00BF75A7">
            <w:pPr>
              <w:jc w:val="center"/>
              <w:rPr>
                <w:color w:val="000000"/>
                <w:sz w:val="20"/>
                <w:szCs w:val="20"/>
              </w:rPr>
            </w:pPr>
            <w:r>
              <w:rPr>
                <w:color w:val="000000"/>
                <w:sz w:val="20"/>
                <w:szCs w:val="20"/>
              </w:rPr>
              <w:t>61,1</w:t>
            </w:r>
          </w:p>
        </w:tc>
        <w:tc>
          <w:tcPr>
            <w:tcW w:w="1008" w:type="dxa"/>
            <w:shd w:val="clear" w:color="auto" w:fill="auto"/>
            <w:noWrap/>
            <w:vAlign w:val="center"/>
          </w:tcPr>
          <w:p w14:paraId="74A5523C" w14:textId="1CD414A6" w:rsidR="00BF75A7" w:rsidRPr="006F09B8" w:rsidRDefault="00BF75A7" w:rsidP="00BF75A7">
            <w:pPr>
              <w:jc w:val="center"/>
              <w:rPr>
                <w:color w:val="000000"/>
                <w:sz w:val="18"/>
                <w:szCs w:val="18"/>
              </w:rPr>
            </w:pPr>
            <w:r>
              <w:rPr>
                <w:color w:val="000000"/>
                <w:sz w:val="20"/>
                <w:szCs w:val="20"/>
              </w:rPr>
              <w:t>68,9</w:t>
            </w:r>
          </w:p>
        </w:tc>
        <w:tc>
          <w:tcPr>
            <w:tcW w:w="1470" w:type="dxa"/>
            <w:shd w:val="clear" w:color="auto" w:fill="auto"/>
            <w:noWrap/>
            <w:vAlign w:val="center"/>
          </w:tcPr>
          <w:p w14:paraId="0550BC8A" w14:textId="7C3B1EF5" w:rsidR="00BF75A7" w:rsidRPr="00BF75A7" w:rsidRDefault="00BF75A7" w:rsidP="00BF75A7">
            <w:pPr>
              <w:jc w:val="center"/>
              <w:rPr>
                <w:color w:val="000000"/>
                <w:sz w:val="20"/>
                <w:szCs w:val="20"/>
              </w:rPr>
            </w:pPr>
            <w:r w:rsidRPr="00BF75A7">
              <w:rPr>
                <w:color w:val="000000"/>
                <w:sz w:val="20"/>
                <w:szCs w:val="20"/>
              </w:rPr>
              <w:t>74,0</w:t>
            </w:r>
          </w:p>
        </w:tc>
      </w:tr>
      <w:tr w:rsidR="00BF75A7" w:rsidRPr="00700665" w14:paraId="6DF82E8D" w14:textId="77777777" w:rsidTr="00BF75A7">
        <w:trPr>
          <w:trHeight w:val="20"/>
        </w:trPr>
        <w:tc>
          <w:tcPr>
            <w:tcW w:w="0" w:type="auto"/>
            <w:vAlign w:val="center"/>
          </w:tcPr>
          <w:p w14:paraId="54600CAF" w14:textId="3012A0FD" w:rsidR="00BF75A7" w:rsidRPr="009462FA" w:rsidRDefault="00BF75A7" w:rsidP="00BF75A7">
            <w:pPr>
              <w:jc w:val="center"/>
              <w:rPr>
                <w:b/>
                <w:color w:val="000000"/>
                <w:sz w:val="18"/>
                <w:szCs w:val="18"/>
                <w:highlight w:val="yellow"/>
              </w:rPr>
            </w:pPr>
            <w:r w:rsidRPr="005F7C90">
              <w:rPr>
                <w:b/>
                <w:color w:val="000000"/>
                <w:sz w:val="18"/>
                <w:szCs w:val="18"/>
              </w:rPr>
              <w:t>2</w:t>
            </w:r>
          </w:p>
        </w:tc>
        <w:tc>
          <w:tcPr>
            <w:tcW w:w="10242" w:type="dxa"/>
            <w:shd w:val="clear" w:color="auto" w:fill="auto"/>
            <w:noWrap/>
            <w:vAlign w:val="bottom"/>
            <w:hideMark/>
          </w:tcPr>
          <w:p w14:paraId="03D36693" w14:textId="6329BB7B" w:rsidR="00BF75A7" w:rsidRPr="009462FA" w:rsidRDefault="00BF75A7" w:rsidP="00BF75A7">
            <w:pPr>
              <w:rPr>
                <w:color w:val="000000"/>
                <w:sz w:val="18"/>
                <w:szCs w:val="18"/>
                <w:highlight w:val="yellow"/>
              </w:rPr>
            </w:pPr>
            <w:r w:rsidRPr="00D36E65">
              <w:rPr>
                <w:color w:val="000000"/>
                <w:sz w:val="20"/>
                <w:szCs w:val="20"/>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Применять понятийный аппарат исторического знания и приемы исторического анализа для раскрытия сущности и </w:t>
            </w:r>
            <w:proofErr w:type="spellStart"/>
            <w:r w:rsidRPr="00D36E65">
              <w:rPr>
                <w:color w:val="000000"/>
                <w:sz w:val="20"/>
                <w:szCs w:val="20"/>
              </w:rPr>
              <w:t>значениясобытий</w:t>
            </w:r>
            <w:proofErr w:type="spellEnd"/>
            <w:r w:rsidRPr="00D36E65">
              <w:rPr>
                <w:color w:val="000000"/>
                <w:sz w:val="20"/>
                <w:szCs w:val="20"/>
              </w:rPr>
              <w:t xml:space="preserve"> и явлений прошлого, и современности</w:t>
            </w:r>
          </w:p>
        </w:tc>
        <w:tc>
          <w:tcPr>
            <w:tcW w:w="1520" w:type="dxa"/>
            <w:shd w:val="clear" w:color="auto" w:fill="auto"/>
            <w:noWrap/>
            <w:vAlign w:val="center"/>
            <w:hideMark/>
          </w:tcPr>
          <w:p w14:paraId="6012D670" w14:textId="4ED209DF" w:rsidR="00BF75A7" w:rsidRPr="009462FA" w:rsidRDefault="00BF75A7" w:rsidP="00BF75A7">
            <w:pPr>
              <w:jc w:val="center"/>
              <w:rPr>
                <w:b/>
                <w:color w:val="000000"/>
                <w:sz w:val="18"/>
                <w:szCs w:val="18"/>
                <w:highlight w:val="yellow"/>
              </w:rPr>
            </w:pPr>
            <w:r w:rsidRPr="00D36E65">
              <w:rPr>
                <w:b/>
                <w:color w:val="000000"/>
                <w:sz w:val="20"/>
                <w:szCs w:val="20"/>
              </w:rPr>
              <w:t>1</w:t>
            </w:r>
          </w:p>
        </w:tc>
        <w:tc>
          <w:tcPr>
            <w:tcW w:w="816" w:type="dxa"/>
            <w:vAlign w:val="center"/>
          </w:tcPr>
          <w:p w14:paraId="4DB97A00" w14:textId="6AD1862D" w:rsidR="00BF75A7" w:rsidRPr="00876263" w:rsidRDefault="00BF75A7" w:rsidP="00BF75A7">
            <w:pPr>
              <w:jc w:val="center"/>
              <w:rPr>
                <w:color w:val="000000"/>
                <w:sz w:val="20"/>
                <w:szCs w:val="20"/>
              </w:rPr>
            </w:pPr>
            <w:r>
              <w:rPr>
                <w:color w:val="000000"/>
                <w:sz w:val="20"/>
                <w:szCs w:val="20"/>
              </w:rPr>
              <w:t>72,6</w:t>
            </w:r>
          </w:p>
        </w:tc>
        <w:tc>
          <w:tcPr>
            <w:tcW w:w="1008" w:type="dxa"/>
            <w:shd w:val="clear" w:color="auto" w:fill="auto"/>
            <w:noWrap/>
            <w:vAlign w:val="center"/>
          </w:tcPr>
          <w:p w14:paraId="5F8A40BE" w14:textId="03156835" w:rsidR="00BF75A7" w:rsidRPr="006F09B8" w:rsidRDefault="00BF75A7" w:rsidP="00BF75A7">
            <w:pPr>
              <w:jc w:val="center"/>
              <w:rPr>
                <w:color w:val="000000"/>
                <w:sz w:val="18"/>
                <w:szCs w:val="18"/>
              </w:rPr>
            </w:pPr>
            <w:r>
              <w:rPr>
                <w:color w:val="000000"/>
                <w:sz w:val="20"/>
                <w:szCs w:val="20"/>
              </w:rPr>
              <w:t>82,7</w:t>
            </w:r>
          </w:p>
        </w:tc>
        <w:tc>
          <w:tcPr>
            <w:tcW w:w="1470" w:type="dxa"/>
            <w:shd w:val="clear" w:color="auto" w:fill="auto"/>
            <w:noWrap/>
            <w:vAlign w:val="center"/>
          </w:tcPr>
          <w:p w14:paraId="55E2A4B2" w14:textId="6C832728" w:rsidR="00BF75A7" w:rsidRPr="00BF75A7" w:rsidRDefault="00BF75A7" w:rsidP="00BF75A7">
            <w:pPr>
              <w:jc w:val="center"/>
              <w:rPr>
                <w:color w:val="000000"/>
                <w:sz w:val="20"/>
                <w:szCs w:val="20"/>
              </w:rPr>
            </w:pPr>
            <w:r w:rsidRPr="00BF75A7">
              <w:rPr>
                <w:color w:val="000000"/>
                <w:sz w:val="20"/>
                <w:szCs w:val="20"/>
              </w:rPr>
              <w:t>73,0</w:t>
            </w:r>
          </w:p>
        </w:tc>
      </w:tr>
      <w:tr w:rsidR="00BF75A7" w:rsidRPr="00700665" w14:paraId="5550D231" w14:textId="77777777" w:rsidTr="00BF75A7">
        <w:trPr>
          <w:trHeight w:val="20"/>
        </w:trPr>
        <w:tc>
          <w:tcPr>
            <w:tcW w:w="0" w:type="auto"/>
            <w:vAlign w:val="center"/>
          </w:tcPr>
          <w:p w14:paraId="651EC1D8" w14:textId="550CC2CB" w:rsidR="00BF75A7" w:rsidRPr="009462FA" w:rsidRDefault="00BF75A7" w:rsidP="00BF75A7">
            <w:pPr>
              <w:jc w:val="center"/>
              <w:rPr>
                <w:b/>
                <w:color w:val="000000"/>
                <w:sz w:val="18"/>
                <w:szCs w:val="18"/>
                <w:highlight w:val="yellow"/>
              </w:rPr>
            </w:pPr>
            <w:r w:rsidRPr="005F7C90">
              <w:rPr>
                <w:b/>
                <w:color w:val="000000"/>
                <w:sz w:val="18"/>
                <w:szCs w:val="18"/>
              </w:rPr>
              <w:t>3</w:t>
            </w:r>
          </w:p>
        </w:tc>
        <w:tc>
          <w:tcPr>
            <w:tcW w:w="10242" w:type="dxa"/>
            <w:shd w:val="clear" w:color="auto" w:fill="auto"/>
            <w:noWrap/>
            <w:vAlign w:val="bottom"/>
            <w:hideMark/>
          </w:tcPr>
          <w:p w14:paraId="67FF6797" w14:textId="59ECA5E8" w:rsidR="00BF75A7" w:rsidRPr="009462FA" w:rsidRDefault="00BF75A7" w:rsidP="00BF75A7">
            <w:pPr>
              <w:rPr>
                <w:color w:val="000000"/>
                <w:sz w:val="18"/>
                <w:szCs w:val="18"/>
                <w:highlight w:val="yellow"/>
              </w:rPr>
            </w:pPr>
            <w:r w:rsidRPr="00D36E65">
              <w:rPr>
                <w:color w:val="000000"/>
                <w:sz w:val="20"/>
                <w:szCs w:val="20"/>
              </w:rPr>
              <w:t>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1520" w:type="dxa"/>
            <w:shd w:val="clear" w:color="auto" w:fill="auto"/>
            <w:noWrap/>
            <w:vAlign w:val="center"/>
            <w:hideMark/>
          </w:tcPr>
          <w:p w14:paraId="4C35E9D1" w14:textId="7C951A35" w:rsidR="00BF75A7" w:rsidRPr="009462FA" w:rsidRDefault="00BF75A7" w:rsidP="00BF75A7">
            <w:pPr>
              <w:jc w:val="center"/>
              <w:rPr>
                <w:b/>
                <w:color w:val="000000"/>
                <w:sz w:val="18"/>
                <w:szCs w:val="18"/>
                <w:highlight w:val="yellow"/>
              </w:rPr>
            </w:pPr>
            <w:r w:rsidRPr="00D36E65">
              <w:rPr>
                <w:b/>
                <w:color w:val="000000"/>
                <w:sz w:val="20"/>
                <w:szCs w:val="20"/>
              </w:rPr>
              <w:t>2</w:t>
            </w:r>
          </w:p>
        </w:tc>
        <w:tc>
          <w:tcPr>
            <w:tcW w:w="816" w:type="dxa"/>
            <w:vAlign w:val="center"/>
          </w:tcPr>
          <w:p w14:paraId="4B57C839" w14:textId="7F1B70DD" w:rsidR="00BF75A7" w:rsidRPr="00876263" w:rsidRDefault="00BF75A7" w:rsidP="00BF75A7">
            <w:pPr>
              <w:jc w:val="center"/>
              <w:rPr>
                <w:color w:val="000000"/>
                <w:sz w:val="20"/>
                <w:szCs w:val="20"/>
              </w:rPr>
            </w:pPr>
            <w:r>
              <w:rPr>
                <w:color w:val="000000"/>
                <w:sz w:val="20"/>
                <w:szCs w:val="20"/>
              </w:rPr>
              <w:t>52,9</w:t>
            </w:r>
          </w:p>
        </w:tc>
        <w:tc>
          <w:tcPr>
            <w:tcW w:w="1008" w:type="dxa"/>
            <w:shd w:val="clear" w:color="auto" w:fill="auto"/>
            <w:noWrap/>
            <w:vAlign w:val="center"/>
          </w:tcPr>
          <w:p w14:paraId="01A90F9F" w14:textId="5AC5DA2D" w:rsidR="00BF75A7" w:rsidRPr="006F09B8" w:rsidRDefault="00BF75A7" w:rsidP="00BF75A7">
            <w:pPr>
              <w:jc w:val="center"/>
              <w:rPr>
                <w:color w:val="000000"/>
                <w:sz w:val="18"/>
                <w:szCs w:val="18"/>
              </w:rPr>
            </w:pPr>
            <w:r>
              <w:rPr>
                <w:color w:val="000000"/>
                <w:sz w:val="20"/>
                <w:szCs w:val="20"/>
              </w:rPr>
              <w:t>61,1</w:t>
            </w:r>
          </w:p>
        </w:tc>
        <w:tc>
          <w:tcPr>
            <w:tcW w:w="1470" w:type="dxa"/>
            <w:shd w:val="clear" w:color="auto" w:fill="auto"/>
            <w:noWrap/>
            <w:vAlign w:val="center"/>
          </w:tcPr>
          <w:p w14:paraId="4DC9033A" w14:textId="60F86C05" w:rsidR="00BF75A7" w:rsidRPr="00BF75A7" w:rsidRDefault="00BF75A7" w:rsidP="00BF75A7">
            <w:pPr>
              <w:jc w:val="center"/>
              <w:rPr>
                <w:color w:val="000000"/>
                <w:sz w:val="20"/>
                <w:szCs w:val="20"/>
              </w:rPr>
            </w:pPr>
            <w:r w:rsidRPr="00BF75A7">
              <w:rPr>
                <w:color w:val="000000"/>
                <w:sz w:val="20"/>
                <w:szCs w:val="20"/>
              </w:rPr>
              <w:t>61,0</w:t>
            </w:r>
          </w:p>
        </w:tc>
      </w:tr>
      <w:tr w:rsidR="00BF75A7" w:rsidRPr="00700665" w14:paraId="68407047" w14:textId="77777777" w:rsidTr="00BF75A7">
        <w:trPr>
          <w:trHeight w:val="20"/>
        </w:trPr>
        <w:tc>
          <w:tcPr>
            <w:tcW w:w="0" w:type="auto"/>
            <w:vAlign w:val="center"/>
          </w:tcPr>
          <w:p w14:paraId="189C9305" w14:textId="57C45CD5" w:rsidR="00BF75A7" w:rsidRPr="009462FA" w:rsidRDefault="00BF75A7" w:rsidP="00BF75A7">
            <w:pPr>
              <w:jc w:val="center"/>
              <w:rPr>
                <w:b/>
                <w:color w:val="000000"/>
                <w:sz w:val="18"/>
                <w:szCs w:val="18"/>
                <w:highlight w:val="yellow"/>
              </w:rPr>
            </w:pPr>
            <w:r w:rsidRPr="005F7C90">
              <w:rPr>
                <w:b/>
                <w:color w:val="000000"/>
                <w:sz w:val="18"/>
                <w:szCs w:val="18"/>
              </w:rPr>
              <w:t>4</w:t>
            </w:r>
          </w:p>
        </w:tc>
        <w:tc>
          <w:tcPr>
            <w:tcW w:w="10242" w:type="dxa"/>
            <w:vMerge w:val="restart"/>
            <w:shd w:val="clear" w:color="auto" w:fill="auto"/>
            <w:noWrap/>
            <w:vAlign w:val="bottom"/>
            <w:hideMark/>
          </w:tcPr>
          <w:p w14:paraId="49C0EBE6" w14:textId="255B7B42" w:rsidR="00BF75A7" w:rsidRPr="009462FA" w:rsidRDefault="00BF75A7" w:rsidP="00BF75A7">
            <w:pPr>
              <w:rPr>
                <w:color w:val="000000"/>
                <w:sz w:val="18"/>
                <w:szCs w:val="18"/>
                <w:highlight w:val="yellow"/>
              </w:rPr>
            </w:pPr>
            <w:r w:rsidRPr="00D36E65">
              <w:rPr>
                <w:color w:val="000000"/>
                <w:sz w:val="20"/>
                <w:szCs w:val="20"/>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1520" w:type="dxa"/>
            <w:shd w:val="clear" w:color="auto" w:fill="auto"/>
            <w:noWrap/>
            <w:vAlign w:val="center"/>
            <w:hideMark/>
          </w:tcPr>
          <w:p w14:paraId="0926C288" w14:textId="737EBDDB" w:rsidR="00BF75A7" w:rsidRPr="009462FA" w:rsidRDefault="00BF75A7" w:rsidP="00BF75A7">
            <w:pPr>
              <w:jc w:val="center"/>
              <w:rPr>
                <w:b/>
                <w:color w:val="000000"/>
                <w:sz w:val="18"/>
                <w:szCs w:val="18"/>
                <w:highlight w:val="yellow"/>
              </w:rPr>
            </w:pPr>
            <w:r w:rsidRPr="00D36E65">
              <w:rPr>
                <w:b/>
                <w:color w:val="000000"/>
                <w:sz w:val="20"/>
                <w:szCs w:val="20"/>
              </w:rPr>
              <w:t>1</w:t>
            </w:r>
          </w:p>
        </w:tc>
        <w:tc>
          <w:tcPr>
            <w:tcW w:w="816" w:type="dxa"/>
            <w:vAlign w:val="center"/>
          </w:tcPr>
          <w:p w14:paraId="2F018511" w14:textId="60467F8E" w:rsidR="00BF75A7" w:rsidRPr="00876263" w:rsidRDefault="00BF75A7" w:rsidP="00BF75A7">
            <w:pPr>
              <w:jc w:val="center"/>
              <w:rPr>
                <w:color w:val="000000"/>
                <w:sz w:val="20"/>
                <w:szCs w:val="20"/>
              </w:rPr>
            </w:pPr>
            <w:r>
              <w:rPr>
                <w:color w:val="000000"/>
                <w:sz w:val="20"/>
                <w:szCs w:val="20"/>
              </w:rPr>
              <w:t>53,5</w:t>
            </w:r>
          </w:p>
        </w:tc>
        <w:tc>
          <w:tcPr>
            <w:tcW w:w="1008" w:type="dxa"/>
            <w:shd w:val="clear" w:color="auto" w:fill="auto"/>
            <w:noWrap/>
            <w:vAlign w:val="center"/>
          </w:tcPr>
          <w:p w14:paraId="685AB6B7" w14:textId="0B985450" w:rsidR="00BF75A7" w:rsidRPr="006F09B8" w:rsidRDefault="00BF75A7" w:rsidP="00BF75A7">
            <w:pPr>
              <w:jc w:val="center"/>
              <w:rPr>
                <w:color w:val="000000"/>
                <w:sz w:val="18"/>
                <w:szCs w:val="18"/>
              </w:rPr>
            </w:pPr>
            <w:r>
              <w:rPr>
                <w:color w:val="000000"/>
                <w:sz w:val="20"/>
                <w:szCs w:val="20"/>
              </w:rPr>
              <w:t>62,0</w:t>
            </w:r>
          </w:p>
        </w:tc>
        <w:tc>
          <w:tcPr>
            <w:tcW w:w="1470" w:type="dxa"/>
            <w:shd w:val="clear" w:color="auto" w:fill="auto"/>
            <w:noWrap/>
            <w:vAlign w:val="center"/>
          </w:tcPr>
          <w:p w14:paraId="7B2066A4" w14:textId="1791A649" w:rsidR="00BF75A7" w:rsidRPr="00BF75A7" w:rsidRDefault="00BF75A7" w:rsidP="00BF75A7">
            <w:pPr>
              <w:jc w:val="center"/>
              <w:rPr>
                <w:color w:val="000000"/>
                <w:sz w:val="20"/>
                <w:szCs w:val="20"/>
              </w:rPr>
            </w:pPr>
            <w:r w:rsidRPr="00BF75A7">
              <w:rPr>
                <w:color w:val="000000"/>
                <w:sz w:val="20"/>
                <w:szCs w:val="20"/>
              </w:rPr>
              <w:t>73,0</w:t>
            </w:r>
          </w:p>
        </w:tc>
      </w:tr>
      <w:tr w:rsidR="00BF75A7" w:rsidRPr="00700665" w14:paraId="13EA4ED5" w14:textId="77777777" w:rsidTr="00BF75A7">
        <w:trPr>
          <w:trHeight w:val="20"/>
        </w:trPr>
        <w:tc>
          <w:tcPr>
            <w:tcW w:w="0" w:type="auto"/>
            <w:vAlign w:val="center"/>
          </w:tcPr>
          <w:p w14:paraId="0B2053B3" w14:textId="5B897046" w:rsidR="00BF75A7" w:rsidRPr="009462FA" w:rsidRDefault="00BF75A7" w:rsidP="00BF75A7">
            <w:pPr>
              <w:jc w:val="center"/>
              <w:rPr>
                <w:b/>
                <w:color w:val="000000"/>
                <w:sz w:val="18"/>
                <w:szCs w:val="18"/>
                <w:highlight w:val="yellow"/>
              </w:rPr>
            </w:pPr>
            <w:r w:rsidRPr="005F7C90">
              <w:rPr>
                <w:b/>
                <w:color w:val="000000"/>
                <w:sz w:val="18"/>
                <w:szCs w:val="18"/>
              </w:rPr>
              <w:t>5</w:t>
            </w:r>
          </w:p>
        </w:tc>
        <w:tc>
          <w:tcPr>
            <w:tcW w:w="10242" w:type="dxa"/>
            <w:vMerge/>
            <w:shd w:val="clear" w:color="auto" w:fill="auto"/>
            <w:noWrap/>
            <w:vAlign w:val="bottom"/>
            <w:hideMark/>
          </w:tcPr>
          <w:p w14:paraId="7237AFD3" w14:textId="77777777" w:rsidR="00BF75A7" w:rsidRPr="009462FA" w:rsidRDefault="00BF75A7" w:rsidP="00BF75A7">
            <w:pPr>
              <w:rPr>
                <w:color w:val="000000"/>
                <w:sz w:val="18"/>
                <w:szCs w:val="18"/>
                <w:highlight w:val="yellow"/>
              </w:rPr>
            </w:pPr>
          </w:p>
        </w:tc>
        <w:tc>
          <w:tcPr>
            <w:tcW w:w="1520" w:type="dxa"/>
            <w:shd w:val="clear" w:color="auto" w:fill="auto"/>
            <w:noWrap/>
            <w:vAlign w:val="center"/>
            <w:hideMark/>
          </w:tcPr>
          <w:p w14:paraId="5D611B86" w14:textId="548140C8" w:rsidR="00BF75A7" w:rsidRPr="009462FA" w:rsidRDefault="00BF75A7" w:rsidP="00BF75A7">
            <w:pPr>
              <w:jc w:val="center"/>
              <w:rPr>
                <w:b/>
                <w:color w:val="000000"/>
                <w:sz w:val="18"/>
                <w:szCs w:val="18"/>
                <w:highlight w:val="yellow"/>
              </w:rPr>
            </w:pPr>
            <w:r w:rsidRPr="00D36E65">
              <w:rPr>
                <w:b/>
                <w:color w:val="000000"/>
                <w:sz w:val="20"/>
                <w:szCs w:val="20"/>
              </w:rPr>
              <w:t>2</w:t>
            </w:r>
          </w:p>
        </w:tc>
        <w:tc>
          <w:tcPr>
            <w:tcW w:w="816" w:type="dxa"/>
            <w:vAlign w:val="center"/>
          </w:tcPr>
          <w:p w14:paraId="7169D6D7" w14:textId="7D9F2BF8" w:rsidR="00BF75A7" w:rsidRPr="00876263" w:rsidRDefault="00BF75A7" w:rsidP="00BF75A7">
            <w:pPr>
              <w:jc w:val="center"/>
              <w:rPr>
                <w:color w:val="000000"/>
                <w:sz w:val="20"/>
                <w:szCs w:val="20"/>
              </w:rPr>
            </w:pPr>
            <w:r>
              <w:rPr>
                <w:color w:val="000000"/>
                <w:sz w:val="20"/>
                <w:szCs w:val="20"/>
              </w:rPr>
              <w:t>49,1</w:t>
            </w:r>
          </w:p>
        </w:tc>
        <w:tc>
          <w:tcPr>
            <w:tcW w:w="1008" w:type="dxa"/>
            <w:shd w:val="clear" w:color="auto" w:fill="auto"/>
            <w:noWrap/>
            <w:vAlign w:val="center"/>
          </w:tcPr>
          <w:p w14:paraId="0463FD48" w14:textId="5E66B7D6" w:rsidR="00BF75A7" w:rsidRPr="006F09B8" w:rsidRDefault="00BF75A7" w:rsidP="00BF75A7">
            <w:pPr>
              <w:jc w:val="center"/>
              <w:rPr>
                <w:color w:val="000000"/>
                <w:sz w:val="18"/>
                <w:szCs w:val="18"/>
              </w:rPr>
            </w:pPr>
            <w:r>
              <w:rPr>
                <w:color w:val="000000"/>
                <w:sz w:val="20"/>
                <w:szCs w:val="20"/>
              </w:rPr>
              <w:t>59,2</w:t>
            </w:r>
          </w:p>
        </w:tc>
        <w:tc>
          <w:tcPr>
            <w:tcW w:w="1470" w:type="dxa"/>
            <w:shd w:val="clear" w:color="auto" w:fill="auto"/>
            <w:noWrap/>
            <w:vAlign w:val="center"/>
          </w:tcPr>
          <w:p w14:paraId="0AF85A59" w14:textId="5993C1E9" w:rsidR="00BF75A7" w:rsidRPr="00BF75A7" w:rsidRDefault="00BF75A7" w:rsidP="00BF75A7">
            <w:pPr>
              <w:jc w:val="center"/>
              <w:rPr>
                <w:color w:val="000000"/>
                <w:sz w:val="20"/>
                <w:szCs w:val="20"/>
              </w:rPr>
            </w:pPr>
            <w:r w:rsidRPr="00BF75A7">
              <w:rPr>
                <w:color w:val="000000"/>
                <w:sz w:val="20"/>
                <w:szCs w:val="20"/>
              </w:rPr>
              <w:t>61,0</w:t>
            </w:r>
          </w:p>
        </w:tc>
      </w:tr>
      <w:tr w:rsidR="00BF75A7" w:rsidRPr="00700665" w14:paraId="60371B91" w14:textId="77777777" w:rsidTr="00BF75A7">
        <w:trPr>
          <w:trHeight w:val="20"/>
        </w:trPr>
        <w:tc>
          <w:tcPr>
            <w:tcW w:w="0" w:type="auto"/>
            <w:vAlign w:val="center"/>
          </w:tcPr>
          <w:p w14:paraId="1EDEF6E1" w14:textId="24C914C4" w:rsidR="00BF75A7" w:rsidRPr="009462FA" w:rsidRDefault="00BF75A7" w:rsidP="00BF75A7">
            <w:pPr>
              <w:jc w:val="center"/>
              <w:rPr>
                <w:b/>
                <w:color w:val="000000"/>
                <w:sz w:val="18"/>
                <w:szCs w:val="18"/>
                <w:highlight w:val="yellow"/>
              </w:rPr>
            </w:pPr>
            <w:r w:rsidRPr="005F7C90">
              <w:rPr>
                <w:b/>
                <w:color w:val="000000"/>
                <w:sz w:val="18"/>
                <w:szCs w:val="18"/>
              </w:rPr>
              <w:t>6</w:t>
            </w:r>
          </w:p>
        </w:tc>
        <w:tc>
          <w:tcPr>
            <w:tcW w:w="10242" w:type="dxa"/>
            <w:vMerge w:val="restart"/>
            <w:shd w:val="clear" w:color="auto" w:fill="auto"/>
            <w:noWrap/>
            <w:vAlign w:val="bottom"/>
            <w:hideMark/>
          </w:tcPr>
          <w:p w14:paraId="6AB1E3BD" w14:textId="7AF0D52C" w:rsidR="00BF75A7" w:rsidRPr="009462FA" w:rsidRDefault="00BF75A7" w:rsidP="00BF75A7">
            <w:pPr>
              <w:rPr>
                <w:color w:val="000000"/>
                <w:sz w:val="18"/>
                <w:szCs w:val="18"/>
                <w:highlight w:val="yellow"/>
              </w:rPr>
            </w:pPr>
            <w:r w:rsidRPr="00D36E65">
              <w:rPr>
                <w:color w:val="000000"/>
                <w:sz w:val="20"/>
                <w:szCs w:val="20"/>
              </w:rPr>
              <w:t>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520" w:type="dxa"/>
            <w:shd w:val="clear" w:color="auto" w:fill="auto"/>
            <w:noWrap/>
            <w:vAlign w:val="center"/>
            <w:hideMark/>
          </w:tcPr>
          <w:p w14:paraId="457AA6DF" w14:textId="16D01292" w:rsidR="00BF75A7" w:rsidRPr="009462FA" w:rsidRDefault="00BF75A7" w:rsidP="00BF75A7">
            <w:pPr>
              <w:jc w:val="center"/>
              <w:rPr>
                <w:b/>
                <w:color w:val="000000"/>
                <w:sz w:val="18"/>
                <w:szCs w:val="18"/>
                <w:highlight w:val="yellow"/>
              </w:rPr>
            </w:pPr>
            <w:r w:rsidRPr="00D36E65">
              <w:rPr>
                <w:b/>
                <w:color w:val="000000"/>
                <w:sz w:val="20"/>
                <w:szCs w:val="20"/>
              </w:rPr>
              <w:t>2</w:t>
            </w:r>
          </w:p>
        </w:tc>
        <w:tc>
          <w:tcPr>
            <w:tcW w:w="816" w:type="dxa"/>
            <w:vAlign w:val="center"/>
          </w:tcPr>
          <w:p w14:paraId="0D60915B" w14:textId="476521BD" w:rsidR="00BF75A7" w:rsidRPr="00876263" w:rsidRDefault="00BF75A7" w:rsidP="00BF75A7">
            <w:pPr>
              <w:jc w:val="center"/>
              <w:rPr>
                <w:color w:val="000000"/>
                <w:sz w:val="20"/>
                <w:szCs w:val="20"/>
              </w:rPr>
            </w:pPr>
            <w:r>
              <w:rPr>
                <w:color w:val="000000"/>
                <w:sz w:val="20"/>
                <w:szCs w:val="20"/>
              </w:rPr>
              <w:t>66,5</w:t>
            </w:r>
          </w:p>
        </w:tc>
        <w:tc>
          <w:tcPr>
            <w:tcW w:w="1008" w:type="dxa"/>
            <w:shd w:val="clear" w:color="auto" w:fill="auto"/>
            <w:noWrap/>
            <w:vAlign w:val="center"/>
          </w:tcPr>
          <w:p w14:paraId="4CB50974" w14:textId="0DCC1A11" w:rsidR="00BF75A7" w:rsidRPr="006F09B8" w:rsidRDefault="00BF75A7" w:rsidP="00BF75A7">
            <w:pPr>
              <w:jc w:val="center"/>
              <w:rPr>
                <w:color w:val="000000"/>
                <w:sz w:val="18"/>
                <w:szCs w:val="18"/>
              </w:rPr>
            </w:pPr>
            <w:r>
              <w:rPr>
                <w:color w:val="000000"/>
                <w:sz w:val="20"/>
                <w:szCs w:val="20"/>
              </w:rPr>
              <w:t>70,5</w:t>
            </w:r>
          </w:p>
        </w:tc>
        <w:tc>
          <w:tcPr>
            <w:tcW w:w="1470" w:type="dxa"/>
            <w:shd w:val="clear" w:color="auto" w:fill="auto"/>
            <w:noWrap/>
            <w:vAlign w:val="center"/>
          </w:tcPr>
          <w:p w14:paraId="58388639" w14:textId="7B592BFE" w:rsidR="00BF75A7" w:rsidRPr="00BF75A7" w:rsidRDefault="00BF75A7" w:rsidP="00BF75A7">
            <w:pPr>
              <w:jc w:val="center"/>
              <w:rPr>
                <w:color w:val="000000"/>
                <w:sz w:val="20"/>
                <w:szCs w:val="20"/>
              </w:rPr>
            </w:pPr>
            <w:r w:rsidRPr="00BF75A7">
              <w:rPr>
                <w:color w:val="000000"/>
                <w:sz w:val="20"/>
                <w:szCs w:val="20"/>
              </w:rPr>
              <w:t>80,0</w:t>
            </w:r>
          </w:p>
        </w:tc>
      </w:tr>
      <w:tr w:rsidR="00BF75A7" w:rsidRPr="00700665" w14:paraId="5BA54C5A" w14:textId="77777777" w:rsidTr="00BF75A7">
        <w:trPr>
          <w:trHeight w:val="20"/>
        </w:trPr>
        <w:tc>
          <w:tcPr>
            <w:tcW w:w="0" w:type="auto"/>
            <w:vAlign w:val="center"/>
          </w:tcPr>
          <w:p w14:paraId="3D297F9D" w14:textId="1F9B6CE6" w:rsidR="00BF75A7" w:rsidRPr="009462FA" w:rsidRDefault="00BF75A7" w:rsidP="00BF75A7">
            <w:pPr>
              <w:jc w:val="center"/>
              <w:rPr>
                <w:b/>
                <w:color w:val="000000"/>
                <w:sz w:val="18"/>
                <w:szCs w:val="18"/>
                <w:highlight w:val="yellow"/>
              </w:rPr>
            </w:pPr>
            <w:r w:rsidRPr="005F7C90">
              <w:rPr>
                <w:b/>
                <w:color w:val="000000"/>
                <w:sz w:val="18"/>
                <w:szCs w:val="18"/>
              </w:rPr>
              <w:t>7</w:t>
            </w:r>
          </w:p>
        </w:tc>
        <w:tc>
          <w:tcPr>
            <w:tcW w:w="10242" w:type="dxa"/>
            <w:vMerge/>
            <w:shd w:val="clear" w:color="auto" w:fill="auto"/>
            <w:noWrap/>
            <w:vAlign w:val="bottom"/>
            <w:hideMark/>
          </w:tcPr>
          <w:p w14:paraId="7C118020" w14:textId="77777777" w:rsidR="00BF75A7" w:rsidRPr="009462FA" w:rsidRDefault="00BF75A7" w:rsidP="00BF75A7">
            <w:pPr>
              <w:rPr>
                <w:color w:val="000000"/>
                <w:sz w:val="18"/>
                <w:szCs w:val="18"/>
                <w:highlight w:val="yellow"/>
              </w:rPr>
            </w:pPr>
          </w:p>
        </w:tc>
        <w:tc>
          <w:tcPr>
            <w:tcW w:w="1520" w:type="dxa"/>
            <w:shd w:val="clear" w:color="auto" w:fill="auto"/>
            <w:noWrap/>
            <w:vAlign w:val="center"/>
            <w:hideMark/>
          </w:tcPr>
          <w:p w14:paraId="466D4083" w14:textId="23476230" w:rsidR="00BF75A7" w:rsidRPr="009462FA" w:rsidRDefault="00BF75A7" w:rsidP="00BF75A7">
            <w:pPr>
              <w:jc w:val="center"/>
              <w:rPr>
                <w:b/>
                <w:color w:val="000000"/>
                <w:sz w:val="18"/>
                <w:szCs w:val="18"/>
                <w:highlight w:val="yellow"/>
              </w:rPr>
            </w:pPr>
            <w:r w:rsidRPr="00D36E65">
              <w:rPr>
                <w:b/>
                <w:color w:val="000000"/>
                <w:sz w:val="20"/>
                <w:szCs w:val="20"/>
              </w:rPr>
              <w:t>1</w:t>
            </w:r>
          </w:p>
        </w:tc>
        <w:tc>
          <w:tcPr>
            <w:tcW w:w="816" w:type="dxa"/>
            <w:vAlign w:val="center"/>
          </w:tcPr>
          <w:p w14:paraId="6850C937" w14:textId="048E89C8" w:rsidR="00BF75A7" w:rsidRPr="00876263" w:rsidRDefault="00BF75A7" w:rsidP="00BF75A7">
            <w:pPr>
              <w:jc w:val="center"/>
              <w:rPr>
                <w:color w:val="000000"/>
                <w:sz w:val="20"/>
                <w:szCs w:val="20"/>
              </w:rPr>
            </w:pPr>
            <w:r>
              <w:rPr>
                <w:color w:val="000000"/>
                <w:sz w:val="20"/>
                <w:szCs w:val="20"/>
              </w:rPr>
              <w:t>64,9</w:t>
            </w:r>
          </w:p>
        </w:tc>
        <w:tc>
          <w:tcPr>
            <w:tcW w:w="1008" w:type="dxa"/>
            <w:shd w:val="clear" w:color="auto" w:fill="auto"/>
            <w:noWrap/>
            <w:vAlign w:val="center"/>
          </w:tcPr>
          <w:p w14:paraId="7E4424D5" w14:textId="6B4875ED" w:rsidR="00BF75A7" w:rsidRPr="006F09B8" w:rsidRDefault="00BF75A7" w:rsidP="00BF75A7">
            <w:pPr>
              <w:jc w:val="center"/>
              <w:rPr>
                <w:color w:val="000000"/>
                <w:sz w:val="18"/>
                <w:szCs w:val="18"/>
              </w:rPr>
            </w:pPr>
            <w:r>
              <w:rPr>
                <w:color w:val="000000"/>
                <w:sz w:val="20"/>
                <w:szCs w:val="20"/>
              </w:rPr>
              <w:t>72,1</w:t>
            </w:r>
          </w:p>
        </w:tc>
        <w:tc>
          <w:tcPr>
            <w:tcW w:w="1470" w:type="dxa"/>
            <w:shd w:val="clear" w:color="auto" w:fill="auto"/>
            <w:noWrap/>
            <w:vAlign w:val="center"/>
          </w:tcPr>
          <w:p w14:paraId="17460820" w14:textId="5304761E" w:rsidR="00BF75A7" w:rsidRPr="00BF75A7" w:rsidRDefault="00BF75A7" w:rsidP="00BF75A7">
            <w:pPr>
              <w:jc w:val="center"/>
              <w:rPr>
                <w:color w:val="000000"/>
                <w:sz w:val="20"/>
                <w:szCs w:val="20"/>
              </w:rPr>
            </w:pPr>
            <w:r w:rsidRPr="00BF75A7">
              <w:rPr>
                <w:color w:val="000000"/>
                <w:sz w:val="20"/>
                <w:szCs w:val="20"/>
              </w:rPr>
              <w:t>43,0</w:t>
            </w:r>
          </w:p>
        </w:tc>
      </w:tr>
      <w:tr w:rsidR="00BF75A7" w:rsidRPr="00700665" w14:paraId="264C5CF7" w14:textId="77777777" w:rsidTr="00BF75A7">
        <w:trPr>
          <w:trHeight w:val="20"/>
        </w:trPr>
        <w:tc>
          <w:tcPr>
            <w:tcW w:w="0" w:type="auto"/>
            <w:tcBorders>
              <w:bottom w:val="single" w:sz="4" w:space="0" w:color="auto"/>
            </w:tcBorders>
            <w:vAlign w:val="center"/>
          </w:tcPr>
          <w:p w14:paraId="6F6EF0F5" w14:textId="3133F3B9" w:rsidR="00BF75A7" w:rsidRPr="009462FA" w:rsidRDefault="00BF75A7" w:rsidP="00BF75A7">
            <w:pPr>
              <w:jc w:val="center"/>
              <w:rPr>
                <w:b/>
                <w:color w:val="000000"/>
                <w:sz w:val="18"/>
                <w:szCs w:val="18"/>
                <w:highlight w:val="yellow"/>
              </w:rPr>
            </w:pPr>
            <w:r w:rsidRPr="005F7C90">
              <w:rPr>
                <w:b/>
                <w:color w:val="000000"/>
                <w:sz w:val="18"/>
                <w:szCs w:val="18"/>
              </w:rPr>
              <w:t>8</w:t>
            </w:r>
          </w:p>
        </w:tc>
        <w:tc>
          <w:tcPr>
            <w:tcW w:w="10242" w:type="dxa"/>
            <w:tcBorders>
              <w:bottom w:val="single" w:sz="4" w:space="0" w:color="auto"/>
            </w:tcBorders>
            <w:shd w:val="clear" w:color="auto" w:fill="auto"/>
            <w:noWrap/>
            <w:vAlign w:val="bottom"/>
            <w:hideMark/>
          </w:tcPr>
          <w:p w14:paraId="0E1EE629" w14:textId="460004DA" w:rsidR="00BF75A7" w:rsidRPr="009462FA" w:rsidRDefault="00BF75A7" w:rsidP="00BF75A7">
            <w:pPr>
              <w:rPr>
                <w:color w:val="000000"/>
                <w:sz w:val="18"/>
                <w:szCs w:val="18"/>
                <w:highlight w:val="yellow"/>
              </w:rPr>
            </w:pPr>
            <w:r w:rsidRPr="00D36E65">
              <w:rPr>
                <w:color w:val="000000"/>
                <w:sz w:val="20"/>
                <w:szCs w:val="20"/>
              </w:rPr>
              <w:t>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1520" w:type="dxa"/>
            <w:tcBorders>
              <w:bottom w:val="single" w:sz="4" w:space="0" w:color="auto"/>
            </w:tcBorders>
            <w:shd w:val="clear" w:color="auto" w:fill="auto"/>
            <w:noWrap/>
            <w:vAlign w:val="center"/>
            <w:hideMark/>
          </w:tcPr>
          <w:p w14:paraId="52706FCF" w14:textId="32ED6D31" w:rsidR="00BF75A7" w:rsidRPr="009462FA" w:rsidRDefault="00BF75A7" w:rsidP="00BF75A7">
            <w:pPr>
              <w:jc w:val="center"/>
              <w:rPr>
                <w:b/>
                <w:color w:val="000000"/>
                <w:sz w:val="18"/>
                <w:szCs w:val="18"/>
                <w:highlight w:val="yellow"/>
              </w:rPr>
            </w:pPr>
            <w:r w:rsidRPr="00D36E65">
              <w:rPr>
                <w:b/>
                <w:color w:val="000000"/>
                <w:sz w:val="20"/>
                <w:szCs w:val="20"/>
              </w:rPr>
              <w:t>3</w:t>
            </w:r>
          </w:p>
        </w:tc>
        <w:tc>
          <w:tcPr>
            <w:tcW w:w="816" w:type="dxa"/>
            <w:tcBorders>
              <w:bottom w:val="single" w:sz="4" w:space="0" w:color="auto"/>
            </w:tcBorders>
            <w:vAlign w:val="center"/>
          </w:tcPr>
          <w:p w14:paraId="3E7E4BE4" w14:textId="5982B416" w:rsidR="00BF75A7" w:rsidRPr="00876263" w:rsidRDefault="00BF75A7" w:rsidP="00BF75A7">
            <w:pPr>
              <w:jc w:val="center"/>
              <w:rPr>
                <w:color w:val="000000"/>
                <w:sz w:val="20"/>
                <w:szCs w:val="20"/>
              </w:rPr>
            </w:pPr>
            <w:r>
              <w:rPr>
                <w:color w:val="000000"/>
                <w:sz w:val="20"/>
                <w:szCs w:val="20"/>
              </w:rPr>
              <w:t>41,0</w:t>
            </w:r>
          </w:p>
        </w:tc>
        <w:tc>
          <w:tcPr>
            <w:tcW w:w="1008" w:type="dxa"/>
            <w:tcBorders>
              <w:bottom w:val="single" w:sz="4" w:space="0" w:color="auto"/>
            </w:tcBorders>
            <w:shd w:val="clear" w:color="auto" w:fill="auto"/>
            <w:noWrap/>
            <w:vAlign w:val="center"/>
          </w:tcPr>
          <w:p w14:paraId="0E322EB1" w14:textId="06438E2E" w:rsidR="00BF75A7" w:rsidRPr="006F09B8" w:rsidRDefault="00BF75A7" w:rsidP="00BF75A7">
            <w:pPr>
              <w:jc w:val="center"/>
              <w:rPr>
                <w:color w:val="000000"/>
                <w:sz w:val="18"/>
                <w:szCs w:val="18"/>
              </w:rPr>
            </w:pPr>
            <w:r>
              <w:rPr>
                <w:color w:val="000000"/>
                <w:sz w:val="20"/>
                <w:szCs w:val="20"/>
              </w:rPr>
              <w:t>47,9</w:t>
            </w:r>
          </w:p>
        </w:tc>
        <w:tc>
          <w:tcPr>
            <w:tcW w:w="1470" w:type="dxa"/>
            <w:tcBorders>
              <w:bottom w:val="single" w:sz="4" w:space="0" w:color="auto"/>
            </w:tcBorders>
            <w:shd w:val="clear" w:color="auto" w:fill="auto"/>
            <w:noWrap/>
            <w:vAlign w:val="center"/>
          </w:tcPr>
          <w:p w14:paraId="3635ED01" w14:textId="0B1B74AF" w:rsidR="00BF75A7" w:rsidRPr="00BF75A7" w:rsidRDefault="00BF75A7" w:rsidP="00BF75A7">
            <w:pPr>
              <w:jc w:val="center"/>
              <w:rPr>
                <w:color w:val="000000"/>
                <w:sz w:val="20"/>
                <w:szCs w:val="20"/>
              </w:rPr>
            </w:pPr>
            <w:r w:rsidRPr="00BF75A7">
              <w:rPr>
                <w:color w:val="000000"/>
                <w:sz w:val="20"/>
                <w:szCs w:val="20"/>
              </w:rPr>
              <w:t>33,0</w:t>
            </w:r>
          </w:p>
        </w:tc>
      </w:tr>
      <w:tr w:rsidR="00BF75A7" w:rsidRPr="00700665" w14:paraId="158100B4" w14:textId="77777777" w:rsidTr="00BF75A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A974393" w14:textId="187D03C6" w:rsidR="00BF75A7" w:rsidRPr="009462FA" w:rsidRDefault="00BF75A7" w:rsidP="00BF75A7">
            <w:pPr>
              <w:jc w:val="center"/>
              <w:rPr>
                <w:b/>
                <w:color w:val="000000"/>
                <w:sz w:val="18"/>
                <w:szCs w:val="18"/>
                <w:highlight w:val="yellow"/>
              </w:rPr>
            </w:pPr>
            <w:r w:rsidRPr="005F7C90">
              <w:rPr>
                <w:b/>
                <w:color w:val="000000"/>
                <w:sz w:val="18"/>
                <w:szCs w:val="18"/>
              </w:rPr>
              <w:t>9</w:t>
            </w:r>
          </w:p>
        </w:tc>
        <w:tc>
          <w:tcPr>
            <w:tcW w:w="10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8420E" w14:textId="077D53FF" w:rsidR="00BF75A7" w:rsidRPr="009462FA" w:rsidRDefault="00BF75A7" w:rsidP="00BF75A7">
            <w:pPr>
              <w:rPr>
                <w:color w:val="000000"/>
                <w:sz w:val="18"/>
                <w:szCs w:val="18"/>
                <w:highlight w:val="yellow"/>
              </w:rPr>
            </w:pPr>
            <w:r w:rsidRPr="00D36E65">
              <w:rPr>
                <w:color w:val="000000"/>
                <w:sz w:val="20"/>
                <w:szCs w:val="20"/>
              </w:rPr>
              <w:t xml:space="preserve">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Сформированность основ гражданской, этно-национальной, социальной, культурной самоидентификации личности обучающегося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B0340" w14:textId="62C51701" w:rsidR="00BF75A7" w:rsidRPr="009462FA" w:rsidRDefault="00BF75A7" w:rsidP="00BF75A7">
            <w:pPr>
              <w:jc w:val="center"/>
              <w:rPr>
                <w:b/>
                <w:color w:val="000000"/>
                <w:sz w:val="18"/>
                <w:szCs w:val="18"/>
                <w:highlight w:val="yellow"/>
              </w:rPr>
            </w:pPr>
            <w:r w:rsidRPr="00D36E65">
              <w:rPr>
                <w:b/>
                <w:color w:val="000000"/>
                <w:sz w:val="20"/>
                <w:szCs w:val="20"/>
              </w:rPr>
              <w:t>3</w:t>
            </w:r>
          </w:p>
        </w:tc>
        <w:tc>
          <w:tcPr>
            <w:tcW w:w="816" w:type="dxa"/>
            <w:tcBorders>
              <w:top w:val="single" w:sz="4" w:space="0" w:color="auto"/>
              <w:left w:val="single" w:sz="4" w:space="0" w:color="auto"/>
              <w:bottom w:val="single" w:sz="4" w:space="0" w:color="auto"/>
              <w:right w:val="single" w:sz="4" w:space="0" w:color="auto"/>
            </w:tcBorders>
            <w:vAlign w:val="center"/>
          </w:tcPr>
          <w:p w14:paraId="4018AB4E" w14:textId="3E10647E" w:rsidR="00BF75A7" w:rsidRPr="00876263" w:rsidRDefault="00BF75A7" w:rsidP="00BF75A7">
            <w:pPr>
              <w:jc w:val="center"/>
              <w:rPr>
                <w:color w:val="000000"/>
                <w:sz w:val="20"/>
                <w:szCs w:val="20"/>
              </w:rPr>
            </w:pPr>
            <w:r>
              <w:rPr>
                <w:color w:val="000000"/>
                <w:sz w:val="20"/>
                <w:szCs w:val="20"/>
              </w:rPr>
              <w:t>65,2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0AF53" w14:textId="15EC1B87" w:rsidR="00BF75A7" w:rsidRPr="006F09B8" w:rsidRDefault="00BF75A7" w:rsidP="00BF75A7">
            <w:pPr>
              <w:jc w:val="center"/>
              <w:rPr>
                <w:color w:val="000000"/>
                <w:sz w:val="18"/>
                <w:szCs w:val="18"/>
              </w:rPr>
            </w:pPr>
            <w:r>
              <w:rPr>
                <w:color w:val="000000"/>
                <w:sz w:val="20"/>
                <w:szCs w:val="20"/>
              </w:rPr>
              <w:t>65,4</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2AA6A" w14:textId="48FA6CBD" w:rsidR="00BF75A7" w:rsidRPr="00BF75A7" w:rsidRDefault="00BF75A7" w:rsidP="00BF75A7">
            <w:pPr>
              <w:jc w:val="center"/>
              <w:rPr>
                <w:color w:val="000000"/>
                <w:sz w:val="20"/>
                <w:szCs w:val="20"/>
              </w:rPr>
            </w:pPr>
            <w:r w:rsidRPr="00BF75A7">
              <w:rPr>
                <w:color w:val="000000"/>
                <w:sz w:val="20"/>
                <w:szCs w:val="20"/>
              </w:rPr>
              <w:t>69,0</w:t>
            </w:r>
          </w:p>
        </w:tc>
      </w:tr>
    </w:tbl>
    <w:p w14:paraId="1104A809" w14:textId="77777777" w:rsidR="00CF613D" w:rsidRDefault="00CF613D" w:rsidP="00CF613D">
      <w:pPr>
        <w:pStyle w:val="3"/>
        <w:shd w:val="clear" w:color="auto" w:fill="FFFFFF" w:themeFill="background1"/>
        <w:spacing w:before="0" w:after="0"/>
        <w:jc w:val="center"/>
        <w:rPr>
          <w:color w:val="4472C4" w:themeColor="accent1"/>
        </w:rPr>
        <w:sectPr w:rsidR="00CF613D" w:rsidSect="00CF613D">
          <w:pgSz w:w="16838" w:h="11906" w:orient="landscape" w:code="9"/>
          <w:pgMar w:top="1418" w:right="567" w:bottom="851" w:left="992" w:header="709" w:footer="709" w:gutter="0"/>
          <w:cols w:space="708"/>
          <w:docGrid w:linePitch="360"/>
        </w:sectPr>
      </w:pPr>
    </w:p>
    <w:p w14:paraId="7AAF2AA9" w14:textId="77777777" w:rsidR="00CF613D" w:rsidRPr="00B96A11" w:rsidRDefault="00CF613D" w:rsidP="00CF613D">
      <w:pPr>
        <w:spacing w:before="120" w:after="120"/>
        <w:jc w:val="center"/>
        <w:rPr>
          <w:b/>
          <w:bCs/>
          <w:noProof/>
          <w:sz w:val="26"/>
          <w:szCs w:val="26"/>
        </w:rPr>
      </w:pPr>
      <w:r w:rsidRPr="00B96A11">
        <w:rPr>
          <w:b/>
          <w:bCs/>
          <w:noProof/>
          <w:sz w:val="26"/>
          <w:szCs w:val="26"/>
        </w:rPr>
        <w:lastRenderedPageBreak/>
        <w:t>Выполнение заданий по истории группами учащихся (в % от числа участников)</w:t>
      </w:r>
    </w:p>
    <w:p w14:paraId="2D047F3B" w14:textId="77777777" w:rsidR="00CF613D" w:rsidRPr="00A963D9" w:rsidRDefault="00CF613D" w:rsidP="00CF613D">
      <w:pPr>
        <w:spacing w:before="120" w:after="120"/>
        <w:rPr>
          <w:b/>
        </w:rPr>
      </w:pPr>
      <w:r>
        <w:rPr>
          <w:b/>
        </w:rPr>
        <w:t>Максимальный первичный балл: 17</w:t>
      </w:r>
    </w:p>
    <w:p w14:paraId="2091D6F9" w14:textId="77777777" w:rsidR="00CF613D" w:rsidRDefault="00CF613D" w:rsidP="00CF613D"/>
    <w:tbl>
      <w:tblPr>
        <w:tblW w:w="5000" w:type="pct"/>
        <w:jc w:val="center"/>
        <w:tblLook w:val="00A0" w:firstRow="1" w:lastRow="0" w:firstColumn="1" w:lastColumn="0" w:noHBand="0" w:noVBand="0"/>
      </w:tblPr>
      <w:tblGrid>
        <w:gridCol w:w="377"/>
        <w:gridCol w:w="3324"/>
        <w:gridCol w:w="563"/>
        <w:gridCol w:w="594"/>
        <w:gridCol w:w="596"/>
        <w:gridCol w:w="596"/>
        <w:gridCol w:w="594"/>
        <w:gridCol w:w="597"/>
        <w:gridCol w:w="597"/>
        <w:gridCol w:w="595"/>
        <w:gridCol w:w="597"/>
        <w:gridCol w:w="597"/>
      </w:tblGrid>
      <w:tr w:rsidR="00BF75A7" w:rsidRPr="00C85EAA" w14:paraId="7AA84B69" w14:textId="77777777" w:rsidTr="00BF75A7">
        <w:trPr>
          <w:trHeight w:val="20"/>
          <w:tblHeader/>
          <w:jc w:val="center"/>
        </w:trPr>
        <w:tc>
          <w:tcPr>
            <w:tcW w:w="2177" w:type="pct"/>
            <w:gridSpan w:val="3"/>
            <w:tcBorders>
              <w:top w:val="single" w:sz="4" w:space="0" w:color="auto"/>
              <w:left w:val="single" w:sz="4" w:space="0" w:color="auto"/>
              <w:bottom w:val="single" w:sz="4" w:space="0" w:color="auto"/>
              <w:right w:val="single" w:sz="4" w:space="0" w:color="auto"/>
            </w:tcBorders>
            <w:noWrap/>
            <w:vAlign w:val="center"/>
          </w:tcPr>
          <w:p w14:paraId="2BEE34AC" w14:textId="77777777" w:rsidR="00BF75A7" w:rsidRPr="00C85EAA" w:rsidRDefault="00BF75A7" w:rsidP="006B764A">
            <w:pPr>
              <w:jc w:val="center"/>
              <w:rPr>
                <w:b/>
                <w:bCs/>
                <w:sz w:val="16"/>
                <w:szCs w:val="16"/>
              </w:rPr>
            </w:pPr>
            <w:r w:rsidRPr="00C85EAA">
              <w:rPr>
                <w:b/>
                <w:bCs/>
                <w:sz w:val="16"/>
                <w:szCs w:val="16"/>
              </w:rPr>
              <w:t>Номер задания</w:t>
            </w:r>
          </w:p>
        </w:tc>
        <w:tc>
          <w:tcPr>
            <w:tcW w:w="313" w:type="pct"/>
            <w:tcBorders>
              <w:top w:val="single" w:sz="4" w:space="0" w:color="auto"/>
              <w:left w:val="nil"/>
              <w:bottom w:val="single" w:sz="4" w:space="0" w:color="auto"/>
              <w:right w:val="single" w:sz="4" w:space="0" w:color="auto"/>
            </w:tcBorders>
            <w:vAlign w:val="center"/>
          </w:tcPr>
          <w:p w14:paraId="6C677F9A" w14:textId="77777777" w:rsidR="00BF75A7" w:rsidRPr="002D4C03" w:rsidRDefault="00BF75A7" w:rsidP="006B764A">
            <w:pPr>
              <w:widowControl w:val="0"/>
              <w:autoSpaceDE w:val="0"/>
              <w:autoSpaceDN w:val="0"/>
              <w:adjustRightInd w:val="0"/>
              <w:spacing w:before="13" w:line="65" w:lineRule="atLeast"/>
              <w:jc w:val="center"/>
              <w:rPr>
                <w:b/>
                <w:bCs/>
                <w:sz w:val="18"/>
                <w:szCs w:val="18"/>
              </w:rPr>
            </w:pPr>
            <w:r w:rsidRPr="002D4C03">
              <w:rPr>
                <w:b/>
                <w:bCs/>
                <w:sz w:val="18"/>
                <w:szCs w:val="18"/>
              </w:rPr>
              <w:t>1</w:t>
            </w:r>
          </w:p>
        </w:tc>
        <w:tc>
          <w:tcPr>
            <w:tcW w:w="314" w:type="pct"/>
            <w:tcBorders>
              <w:top w:val="single" w:sz="4" w:space="0" w:color="auto"/>
              <w:left w:val="nil"/>
              <w:bottom w:val="single" w:sz="4" w:space="0" w:color="auto"/>
              <w:right w:val="single" w:sz="4" w:space="0" w:color="auto"/>
            </w:tcBorders>
            <w:vAlign w:val="center"/>
          </w:tcPr>
          <w:p w14:paraId="59971DF8" w14:textId="77777777" w:rsidR="00BF75A7" w:rsidRPr="002D4C03" w:rsidRDefault="00BF75A7" w:rsidP="006B764A">
            <w:pPr>
              <w:widowControl w:val="0"/>
              <w:autoSpaceDE w:val="0"/>
              <w:autoSpaceDN w:val="0"/>
              <w:adjustRightInd w:val="0"/>
              <w:spacing w:before="13" w:line="65" w:lineRule="atLeast"/>
              <w:jc w:val="center"/>
              <w:rPr>
                <w:b/>
                <w:bCs/>
                <w:sz w:val="18"/>
                <w:szCs w:val="18"/>
              </w:rPr>
            </w:pPr>
            <w:r w:rsidRPr="002D4C03">
              <w:rPr>
                <w:b/>
                <w:bCs/>
                <w:sz w:val="18"/>
                <w:szCs w:val="18"/>
              </w:rPr>
              <w:t>2</w:t>
            </w:r>
          </w:p>
        </w:tc>
        <w:tc>
          <w:tcPr>
            <w:tcW w:w="314" w:type="pct"/>
            <w:tcBorders>
              <w:top w:val="single" w:sz="4" w:space="0" w:color="auto"/>
              <w:left w:val="nil"/>
              <w:bottom w:val="single" w:sz="4" w:space="0" w:color="auto"/>
              <w:right w:val="single" w:sz="4" w:space="0" w:color="auto"/>
            </w:tcBorders>
            <w:vAlign w:val="center"/>
          </w:tcPr>
          <w:p w14:paraId="1565AA02" w14:textId="77777777" w:rsidR="00BF75A7" w:rsidRPr="002D4C03" w:rsidRDefault="00BF75A7" w:rsidP="006B764A">
            <w:pPr>
              <w:widowControl w:val="0"/>
              <w:autoSpaceDE w:val="0"/>
              <w:autoSpaceDN w:val="0"/>
              <w:adjustRightInd w:val="0"/>
              <w:spacing w:before="13" w:line="65" w:lineRule="atLeast"/>
              <w:jc w:val="center"/>
              <w:rPr>
                <w:b/>
                <w:bCs/>
                <w:sz w:val="18"/>
                <w:szCs w:val="18"/>
              </w:rPr>
            </w:pPr>
            <w:r w:rsidRPr="002D4C03">
              <w:rPr>
                <w:b/>
                <w:bCs/>
                <w:sz w:val="18"/>
                <w:szCs w:val="18"/>
              </w:rPr>
              <w:t>3</w:t>
            </w:r>
          </w:p>
        </w:tc>
        <w:tc>
          <w:tcPr>
            <w:tcW w:w="313" w:type="pct"/>
            <w:tcBorders>
              <w:top w:val="single" w:sz="4" w:space="0" w:color="auto"/>
              <w:left w:val="nil"/>
              <w:bottom w:val="single" w:sz="4" w:space="0" w:color="auto"/>
              <w:right w:val="single" w:sz="4" w:space="0" w:color="auto"/>
            </w:tcBorders>
            <w:vAlign w:val="center"/>
          </w:tcPr>
          <w:p w14:paraId="7837CC51" w14:textId="77777777" w:rsidR="00BF75A7" w:rsidRPr="002D4C03" w:rsidRDefault="00BF75A7" w:rsidP="006B764A">
            <w:pPr>
              <w:widowControl w:val="0"/>
              <w:autoSpaceDE w:val="0"/>
              <w:autoSpaceDN w:val="0"/>
              <w:adjustRightInd w:val="0"/>
              <w:spacing w:before="13" w:line="65" w:lineRule="atLeast"/>
              <w:jc w:val="center"/>
              <w:rPr>
                <w:b/>
                <w:bCs/>
                <w:sz w:val="18"/>
                <w:szCs w:val="18"/>
              </w:rPr>
            </w:pPr>
            <w:r w:rsidRPr="002D4C03">
              <w:rPr>
                <w:b/>
                <w:bCs/>
                <w:sz w:val="18"/>
                <w:szCs w:val="18"/>
              </w:rPr>
              <w:t>4</w:t>
            </w:r>
          </w:p>
        </w:tc>
        <w:tc>
          <w:tcPr>
            <w:tcW w:w="314" w:type="pct"/>
            <w:tcBorders>
              <w:top w:val="single" w:sz="4" w:space="0" w:color="auto"/>
              <w:left w:val="nil"/>
              <w:bottom w:val="single" w:sz="4" w:space="0" w:color="auto"/>
              <w:right w:val="single" w:sz="4" w:space="0" w:color="auto"/>
            </w:tcBorders>
            <w:vAlign w:val="center"/>
          </w:tcPr>
          <w:p w14:paraId="0FA6251B" w14:textId="77777777" w:rsidR="00BF75A7" w:rsidRPr="002D4C03" w:rsidRDefault="00BF75A7" w:rsidP="006B764A">
            <w:pPr>
              <w:widowControl w:val="0"/>
              <w:autoSpaceDE w:val="0"/>
              <w:autoSpaceDN w:val="0"/>
              <w:adjustRightInd w:val="0"/>
              <w:spacing w:before="13" w:line="65" w:lineRule="atLeast"/>
              <w:jc w:val="center"/>
              <w:rPr>
                <w:b/>
                <w:bCs/>
                <w:sz w:val="18"/>
                <w:szCs w:val="18"/>
              </w:rPr>
            </w:pPr>
            <w:r w:rsidRPr="002D4C03">
              <w:rPr>
                <w:b/>
                <w:bCs/>
                <w:sz w:val="18"/>
                <w:szCs w:val="18"/>
              </w:rPr>
              <w:t>5</w:t>
            </w:r>
          </w:p>
        </w:tc>
        <w:tc>
          <w:tcPr>
            <w:tcW w:w="314" w:type="pct"/>
            <w:tcBorders>
              <w:top w:val="single" w:sz="4" w:space="0" w:color="auto"/>
              <w:left w:val="nil"/>
              <w:bottom w:val="single" w:sz="4" w:space="0" w:color="auto"/>
              <w:right w:val="single" w:sz="4" w:space="0" w:color="auto"/>
            </w:tcBorders>
            <w:vAlign w:val="center"/>
          </w:tcPr>
          <w:p w14:paraId="73EA4303" w14:textId="77777777" w:rsidR="00BF75A7" w:rsidRPr="002D4C03" w:rsidRDefault="00BF75A7" w:rsidP="006B764A">
            <w:pPr>
              <w:widowControl w:val="0"/>
              <w:autoSpaceDE w:val="0"/>
              <w:autoSpaceDN w:val="0"/>
              <w:adjustRightInd w:val="0"/>
              <w:spacing w:before="13" w:line="65" w:lineRule="atLeast"/>
              <w:jc w:val="center"/>
              <w:rPr>
                <w:b/>
                <w:bCs/>
                <w:sz w:val="18"/>
                <w:szCs w:val="18"/>
              </w:rPr>
            </w:pPr>
            <w:r w:rsidRPr="002D4C03">
              <w:rPr>
                <w:b/>
                <w:bCs/>
                <w:sz w:val="18"/>
                <w:szCs w:val="18"/>
              </w:rPr>
              <w:t>6</w:t>
            </w:r>
          </w:p>
        </w:tc>
        <w:tc>
          <w:tcPr>
            <w:tcW w:w="313" w:type="pct"/>
            <w:tcBorders>
              <w:top w:val="single" w:sz="4" w:space="0" w:color="auto"/>
              <w:left w:val="nil"/>
              <w:bottom w:val="single" w:sz="4" w:space="0" w:color="auto"/>
              <w:right w:val="single" w:sz="4" w:space="0" w:color="auto"/>
            </w:tcBorders>
            <w:vAlign w:val="center"/>
          </w:tcPr>
          <w:p w14:paraId="7D19D1DB" w14:textId="77777777" w:rsidR="00BF75A7" w:rsidRPr="002D4C03" w:rsidRDefault="00BF75A7" w:rsidP="006B764A">
            <w:pPr>
              <w:widowControl w:val="0"/>
              <w:autoSpaceDE w:val="0"/>
              <w:autoSpaceDN w:val="0"/>
              <w:adjustRightInd w:val="0"/>
              <w:spacing w:before="13" w:line="65" w:lineRule="atLeast"/>
              <w:jc w:val="center"/>
              <w:rPr>
                <w:b/>
                <w:bCs/>
                <w:sz w:val="18"/>
                <w:szCs w:val="18"/>
              </w:rPr>
            </w:pPr>
            <w:r w:rsidRPr="002D4C03">
              <w:rPr>
                <w:b/>
                <w:bCs/>
                <w:sz w:val="18"/>
                <w:szCs w:val="18"/>
              </w:rPr>
              <w:t>7</w:t>
            </w:r>
          </w:p>
        </w:tc>
        <w:tc>
          <w:tcPr>
            <w:tcW w:w="314" w:type="pct"/>
            <w:tcBorders>
              <w:top w:val="single" w:sz="4" w:space="0" w:color="auto"/>
              <w:left w:val="nil"/>
              <w:bottom w:val="single" w:sz="4" w:space="0" w:color="auto"/>
              <w:right w:val="single" w:sz="4" w:space="0" w:color="auto"/>
            </w:tcBorders>
            <w:vAlign w:val="center"/>
          </w:tcPr>
          <w:p w14:paraId="6294C3DB" w14:textId="77777777" w:rsidR="00BF75A7" w:rsidRPr="002D4C03" w:rsidRDefault="00BF75A7" w:rsidP="006B764A">
            <w:pPr>
              <w:widowControl w:val="0"/>
              <w:autoSpaceDE w:val="0"/>
              <w:autoSpaceDN w:val="0"/>
              <w:adjustRightInd w:val="0"/>
              <w:spacing w:before="13" w:line="65" w:lineRule="atLeast"/>
              <w:jc w:val="center"/>
              <w:rPr>
                <w:b/>
                <w:bCs/>
                <w:sz w:val="18"/>
                <w:szCs w:val="18"/>
              </w:rPr>
            </w:pPr>
            <w:r w:rsidRPr="002D4C03">
              <w:rPr>
                <w:b/>
                <w:bCs/>
                <w:sz w:val="18"/>
                <w:szCs w:val="18"/>
              </w:rPr>
              <w:t>8</w:t>
            </w:r>
          </w:p>
        </w:tc>
        <w:tc>
          <w:tcPr>
            <w:tcW w:w="312" w:type="pct"/>
            <w:tcBorders>
              <w:top w:val="single" w:sz="4" w:space="0" w:color="auto"/>
              <w:left w:val="nil"/>
              <w:bottom w:val="single" w:sz="4" w:space="0" w:color="auto"/>
              <w:right w:val="single" w:sz="4" w:space="0" w:color="auto"/>
            </w:tcBorders>
            <w:vAlign w:val="center"/>
          </w:tcPr>
          <w:p w14:paraId="002A87CC" w14:textId="77777777" w:rsidR="00BF75A7" w:rsidRPr="002D4C03" w:rsidRDefault="00BF75A7" w:rsidP="006B764A">
            <w:pPr>
              <w:widowControl w:val="0"/>
              <w:autoSpaceDE w:val="0"/>
              <w:autoSpaceDN w:val="0"/>
              <w:adjustRightInd w:val="0"/>
              <w:spacing w:before="13" w:line="65" w:lineRule="atLeast"/>
              <w:jc w:val="center"/>
              <w:rPr>
                <w:b/>
                <w:bCs/>
                <w:sz w:val="18"/>
                <w:szCs w:val="18"/>
              </w:rPr>
            </w:pPr>
            <w:r w:rsidRPr="002D4C03">
              <w:rPr>
                <w:b/>
                <w:bCs/>
                <w:sz w:val="18"/>
                <w:szCs w:val="18"/>
              </w:rPr>
              <w:t>9</w:t>
            </w:r>
          </w:p>
        </w:tc>
      </w:tr>
      <w:tr w:rsidR="00BF75A7" w:rsidRPr="00C85EAA" w14:paraId="000EF7A3" w14:textId="77777777" w:rsidTr="00BF75A7">
        <w:trPr>
          <w:trHeight w:val="20"/>
          <w:tblHeader/>
          <w:jc w:val="center"/>
        </w:trPr>
        <w:tc>
          <w:tcPr>
            <w:tcW w:w="2177" w:type="pct"/>
            <w:gridSpan w:val="3"/>
            <w:tcBorders>
              <w:top w:val="single" w:sz="4" w:space="0" w:color="auto"/>
              <w:left w:val="single" w:sz="4" w:space="0" w:color="auto"/>
              <w:bottom w:val="single" w:sz="4" w:space="0" w:color="auto"/>
              <w:right w:val="single" w:sz="4" w:space="0" w:color="auto"/>
            </w:tcBorders>
            <w:noWrap/>
            <w:vAlign w:val="center"/>
          </w:tcPr>
          <w:p w14:paraId="25620517" w14:textId="77777777" w:rsidR="00BF75A7" w:rsidRPr="00C85EAA" w:rsidRDefault="00BF75A7" w:rsidP="006B764A">
            <w:pPr>
              <w:jc w:val="center"/>
              <w:rPr>
                <w:b/>
                <w:bCs/>
                <w:sz w:val="16"/>
                <w:szCs w:val="16"/>
              </w:rPr>
            </w:pPr>
            <w:r w:rsidRPr="00C85EAA">
              <w:rPr>
                <w:b/>
                <w:bCs/>
                <w:sz w:val="16"/>
                <w:szCs w:val="16"/>
              </w:rPr>
              <w:t>Максимальный балл</w:t>
            </w:r>
          </w:p>
        </w:tc>
        <w:tc>
          <w:tcPr>
            <w:tcW w:w="313" w:type="pct"/>
            <w:tcBorders>
              <w:top w:val="single" w:sz="4" w:space="0" w:color="auto"/>
              <w:left w:val="nil"/>
              <w:bottom w:val="single" w:sz="4" w:space="0" w:color="auto"/>
              <w:right w:val="single" w:sz="4" w:space="0" w:color="auto"/>
            </w:tcBorders>
            <w:vAlign w:val="center"/>
          </w:tcPr>
          <w:p w14:paraId="3C6A14A7" w14:textId="77777777" w:rsidR="00BF75A7" w:rsidRPr="002D4C03" w:rsidRDefault="00BF75A7" w:rsidP="006B764A">
            <w:pPr>
              <w:widowControl w:val="0"/>
              <w:autoSpaceDE w:val="0"/>
              <w:autoSpaceDN w:val="0"/>
              <w:adjustRightInd w:val="0"/>
              <w:spacing w:before="13" w:line="104" w:lineRule="atLeast"/>
              <w:ind w:left="15"/>
              <w:jc w:val="center"/>
              <w:rPr>
                <w:b/>
                <w:bCs/>
                <w:sz w:val="18"/>
                <w:szCs w:val="18"/>
              </w:rPr>
            </w:pPr>
            <w:r w:rsidRPr="002D4C03">
              <w:rPr>
                <w:b/>
                <w:bCs/>
                <w:sz w:val="18"/>
                <w:szCs w:val="18"/>
              </w:rPr>
              <w:t>2</w:t>
            </w:r>
          </w:p>
        </w:tc>
        <w:tc>
          <w:tcPr>
            <w:tcW w:w="314" w:type="pct"/>
            <w:tcBorders>
              <w:top w:val="single" w:sz="4" w:space="0" w:color="auto"/>
              <w:left w:val="nil"/>
              <w:bottom w:val="single" w:sz="4" w:space="0" w:color="auto"/>
              <w:right w:val="single" w:sz="4" w:space="0" w:color="auto"/>
            </w:tcBorders>
            <w:vAlign w:val="center"/>
          </w:tcPr>
          <w:p w14:paraId="4CA72794" w14:textId="77777777" w:rsidR="00BF75A7" w:rsidRPr="002D4C03" w:rsidRDefault="00BF75A7" w:rsidP="006B764A">
            <w:pPr>
              <w:widowControl w:val="0"/>
              <w:autoSpaceDE w:val="0"/>
              <w:autoSpaceDN w:val="0"/>
              <w:adjustRightInd w:val="0"/>
              <w:spacing w:before="13" w:line="104" w:lineRule="atLeast"/>
              <w:ind w:left="15"/>
              <w:jc w:val="center"/>
              <w:rPr>
                <w:b/>
                <w:bCs/>
                <w:sz w:val="18"/>
                <w:szCs w:val="18"/>
              </w:rPr>
            </w:pPr>
            <w:r w:rsidRPr="002D4C03">
              <w:rPr>
                <w:b/>
                <w:bCs/>
                <w:sz w:val="18"/>
                <w:szCs w:val="18"/>
              </w:rPr>
              <w:t>1</w:t>
            </w:r>
          </w:p>
        </w:tc>
        <w:tc>
          <w:tcPr>
            <w:tcW w:w="314" w:type="pct"/>
            <w:tcBorders>
              <w:top w:val="single" w:sz="4" w:space="0" w:color="auto"/>
              <w:left w:val="nil"/>
              <w:bottom w:val="single" w:sz="4" w:space="0" w:color="auto"/>
              <w:right w:val="single" w:sz="4" w:space="0" w:color="auto"/>
            </w:tcBorders>
            <w:vAlign w:val="center"/>
          </w:tcPr>
          <w:p w14:paraId="43A63B99" w14:textId="77777777" w:rsidR="00BF75A7" w:rsidRPr="002D4C03" w:rsidRDefault="00BF75A7" w:rsidP="006B764A">
            <w:pPr>
              <w:widowControl w:val="0"/>
              <w:autoSpaceDE w:val="0"/>
              <w:autoSpaceDN w:val="0"/>
              <w:adjustRightInd w:val="0"/>
              <w:spacing w:before="13" w:line="104" w:lineRule="atLeast"/>
              <w:ind w:left="15"/>
              <w:jc w:val="center"/>
              <w:rPr>
                <w:b/>
                <w:bCs/>
                <w:sz w:val="18"/>
                <w:szCs w:val="18"/>
              </w:rPr>
            </w:pPr>
            <w:r w:rsidRPr="002D4C03">
              <w:rPr>
                <w:b/>
                <w:bCs/>
                <w:sz w:val="18"/>
                <w:szCs w:val="18"/>
              </w:rPr>
              <w:t>2</w:t>
            </w:r>
          </w:p>
        </w:tc>
        <w:tc>
          <w:tcPr>
            <w:tcW w:w="313" w:type="pct"/>
            <w:tcBorders>
              <w:top w:val="single" w:sz="4" w:space="0" w:color="auto"/>
              <w:left w:val="nil"/>
              <w:bottom w:val="single" w:sz="4" w:space="0" w:color="auto"/>
              <w:right w:val="single" w:sz="4" w:space="0" w:color="auto"/>
            </w:tcBorders>
            <w:vAlign w:val="center"/>
          </w:tcPr>
          <w:p w14:paraId="5B492676" w14:textId="77777777" w:rsidR="00BF75A7" w:rsidRPr="002D4C03" w:rsidRDefault="00BF75A7" w:rsidP="006B764A">
            <w:pPr>
              <w:widowControl w:val="0"/>
              <w:autoSpaceDE w:val="0"/>
              <w:autoSpaceDN w:val="0"/>
              <w:adjustRightInd w:val="0"/>
              <w:spacing w:before="13" w:line="104" w:lineRule="atLeast"/>
              <w:ind w:left="15"/>
              <w:jc w:val="center"/>
              <w:rPr>
                <w:b/>
                <w:bCs/>
                <w:sz w:val="18"/>
                <w:szCs w:val="18"/>
              </w:rPr>
            </w:pPr>
            <w:r w:rsidRPr="002D4C03">
              <w:rPr>
                <w:b/>
                <w:bCs/>
                <w:sz w:val="18"/>
                <w:szCs w:val="18"/>
              </w:rPr>
              <w:t>1</w:t>
            </w:r>
          </w:p>
        </w:tc>
        <w:tc>
          <w:tcPr>
            <w:tcW w:w="314" w:type="pct"/>
            <w:tcBorders>
              <w:top w:val="single" w:sz="4" w:space="0" w:color="auto"/>
              <w:left w:val="nil"/>
              <w:bottom w:val="single" w:sz="4" w:space="0" w:color="auto"/>
              <w:right w:val="single" w:sz="4" w:space="0" w:color="auto"/>
            </w:tcBorders>
            <w:vAlign w:val="center"/>
          </w:tcPr>
          <w:p w14:paraId="20555A74" w14:textId="77777777" w:rsidR="00BF75A7" w:rsidRPr="002D4C03" w:rsidRDefault="00BF75A7" w:rsidP="006B764A">
            <w:pPr>
              <w:widowControl w:val="0"/>
              <w:autoSpaceDE w:val="0"/>
              <w:autoSpaceDN w:val="0"/>
              <w:adjustRightInd w:val="0"/>
              <w:spacing w:before="13" w:line="104" w:lineRule="atLeast"/>
              <w:ind w:left="15"/>
              <w:jc w:val="center"/>
              <w:rPr>
                <w:b/>
                <w:bCs/>
                <w:sz w:val="18"/>
                <w:szCs w:val="18"/>
              </w:rPr>
            </w:pPr>
            <w:r w:rsidRPr="002D4C03">
              <w:rPr>
                <w:b/>
                <w:bCs/>
                <w:sz w:val="18"/>
                <w:szCs w:val="18"/>
              </w:rPr>
              <w:t>2</w:t>
            </w:r>
          </w:p>
        </w:tc>
        <w:tc>
          <w:tcPr>
            <w:tcW w:w="314" w:type="pct"/>
            <w:tcBorders>
              <w:top w:val="single" w:sz="4" w:space="0" w:color="auto"/>
              <w:left w:val="nil"/>
              <w:bottom w:val="single" w:sz="4" w:space="0" w:color="auto"/>
              <w:right w:val="single" w:sz="4" w:space="0" w:color="auto"/>
            </w:tcBorders>
            <w:vAlign w:val="center"/>
          </w:tcPr>
          <w:p w14:paraId="057BE8F7" w14:textId="77777777" w:rsidR="00BF75A7" w:rsidRPr="002D4C03" w:rsidRDefault="00BF75A7" w:rsidP="006B764A">
            <w:pPr>
              <w:widowControl w:val="0"/>
              <w:autoSpaceDE w:val="0"/>
              <w:autoSpaceDN w:val="0"/>
              <w:adjustRightInd w:val="0"/>
              <w:spacing w:before="13" w:line="104" w:lineRule="atLeast"/>
              <w:ind w:left="15"/>
              <w:jc w:val="center"/>
              <w:rPr>
                <w:b/>
                <w:bCs/>
                <w:sz w:val="18"/>
                <w:szCs w:val="18"/>
              </w:rPr>
            </w:pPr>
            <w:r w:rsidRPr="002D4C03">
              <w:rPr>
                <w:b/>
                <w:bCs/>
                <w:sz w:val="18"/>
                <w:szCs w:val="18"/>
              </w:rPr>
              <w:t>2</w:t>
            </w:r>
          </w:p>
        </w:tc>
        <w:tc>
          <w:tcPr>
            <w:tcW w:w="313" w:type="pct"/>
            <w:tcBorders>
              <w:top w:val="single" w:sz="4" w:space="0" w:color="auto"/>
              <w:left w:val="nil"/>
              <w:bottom w:val="single" w:sz="4" w:space="0" w:color="auto"/>
              <w:right w:val="single" w:sz="4" w:space="0" w:color="auto"/>
            </w:tcBorders>
            <w:vAlign w:val="center"/>
          </w:tcPr>
          <w:p w14:paraId="7DA4F084" w14:textId="77777777" w:rsidR="00BF75A7" w:rsidRPr="002D4C03" w:rsidRDefault="00BF75A7" w:rsidP="006B764A">
            <w:pPr>
              <w:widowControl w:val="0"/>
              <w:autoSpaceDE w:val="0"/>
              <w:autoSpaceDN w:val="0"/>
              <w:adjustRightInd w:val="0"/>
              <w:spacing w:before="13" w:line="104" w:lineRule="atLeast"/>
              <w:ind w:left="15"/>
              <w:jc w:val="center"/>
              <w:rPr>
                <w:b/>
                <w:bCs/>
                <w:sz w:val="18"/>
                <w:szCs w:val="18"/>
              </w:rPr>
            </w:pPr>
            <w:r w:rsidRPr="002D4C03">
              <w:rPr>
                <w:b/>
                <w:bCs/>
                <w:sz w:val="18"/>
                <w:szCs w:val="18"/>
              </w:rPr>
              <w:t>1</w:t>
            </w:r>
          </w:p>
        </w:tc>
        <w:tc>
          <w:tcPr>
            <w:tcW w:w="314" w:type="pct"/>
            <w:tcBorders>
              <w:top w:val="single" w:sz="4" w:space="0" w:color="auto"/>
              <w:left w:val="nil"/>
              <w:bottom w:val="single" w:sz="4" w:space="0" w:color="auto"/>
              <w:right w:val="single" w:sz="4" w:space="0" w:color="auto"/>
            </w:tcBorders>
            <w:vAlign w:val="center"/>
          </w:tcPr>
          <w:p w14:paraId="3BABFF46" w14:textId="77777777" w:rsidR="00BF75A7" w:rsidRPr="002D4C03" w:rsidRDefault="00BF75A7" w:rsidP="006B764A">
            <w:pPr>
              <w:widowControl w:val="0"/>
              <w:autoSpaceDE w:val="0"/>
              <w:autoSpaceDN w:val="0"/>
              <w:adjustRightInd w:val="0"/>
              <w:spacing w:before="13" w:line="104" w:lineRule="atLeast"/>
              <w:ind w:left="15"/>
              <w:jc w:val="center"/>
              <w:rPr>
                <w:b/>
                <w:bCs/>
                <w:sz w:val="18"/>
                <w:szCs w:val="18"/>
              </w:rPr>
            </w:pPr>
            <w:r>
              <w:rPr>
                <w:b/>
                <w:bCs/>
                <w:sz w:val="18"/>
                <w:szCs w:val="18"/>
              </w:rPr>
              <w:t>3</w:t>
            </w:r>
          </w:p>
        </w:tc>
        <w:tc>
          <w:tcPr>
            <w:tcW w:w="312" w:type="pct"/>
            <w:tcBorders>
              <w:top w:val="single" w:sz="4" w:space="0" w:color="auto"/>
              <w:left w:val="nil"/>
              <w:bottom w:val="single" w:sz="4" w:space="0" w:color="auto"/>
              <w:right w:val="single" w:sz="4" w:space="0" w:color="auto"/>
            </w:tcBorders>
            <w:vAlign w:val="center"/>
          </w:tcPr>
          <w:p w14:paraId="506CFC11" w14:textId="77777777" w:rsidR="00BF75A7" w:rsidRPr="002D4C03" w:rsidRDefault="00BF75A7" w:rsidP="006B764A">
            <w:pPr>
              <w:widowControl w:val="0"/>
              <w:autoSpaceDE w:val="0"/>
              <w:autoSpaceDN w:val="0"/>
              <w:adjustRightInd w:val="0"/>
              <w:spacing w:before="13" w:line="104" w:lineRule="atLeast"/>
              <w:ind w:left="15"/>
              <w:jc w:val="center"/>
              <w:rPr>
                <w:b/>
                <w:bCs/>
                <w:sz w:val="18"/>
                <w:szCs w:val="18"/>
              </w:rPr>
            </w:pPr>
            <w:r w:rsidRPr="002D4C03">
              <w:rPr>
                <w:b/>
                <w:bCs/>
                <w:sz w:val="18"/>
                <w:szCs w:val="18"/>
              </w:rPr>
              <w:t>3</w:t>
            </w:r>
          </w:p>
        </w:tc>
      </w:tr>
      <w:tr w:rsidR="00BF75A7" w:rsidRPr="00C85EAA" w14:paraId="03A9D4CC" w14:textId="77777777" w:rsidTr="00BF75A7">
        <w:trPr>
          <w:trHeight w:val="20"/>
          <w:tblHeader/>
          <w:jc w:val="center"/>
        </w:trPr>
        <w:tc>
          <w:tcPr>
            <w:tcW w:w="149" w:type="pct"/>
            <w:tcBorders>
              <w:top w:val="single" w:sz="4" w:space="0" w:color="auto"/>
              <w:left w:val="single" w:sz="4" w:space="0" w:color="auto"/>
              <w:bottom w:val="single" w:sz="4" w:space="0" w:color="auto"/>
              <w:right w:val="single" w:sz="4" w:space="0" w:color="auto"/>
            </w:tcBorders>
            <w:noWrap/>
            <w:vAlign w:val="center"/>
          </w:tcPr>
          <w:p w14:paraId="593EEB6D" w14:textId="77777777" w:rsidR="00BF75A7" w:rsidRPr="00C85EAA" w:rsidRDefault="00BF75A7" w:rsidP="006B764A">
            <w:pPr>
              <w:jc w:val="center"/>
              <w:rPr>
                <w:b/>
                <w:bCs/>
                <w:sz w:val="16"/>
                <w:szCs w:val="16"/>
              </w:rPr>
            </w:pPr>
            <w:r w:rsidRPr="00C85EAA">
              <w:rPr>
                <w:b/>
                <w:bCs/>
                <w:sz w:val="16"/>
                <w:szCs w:val="16"/>
              </w:rPr>
              <w:t xml:space="preserve">№ </w:t>
            </w:r>
          </w:p>
        </w:tc>
        <w:tc>
          <w:tcPr>
            <w:tcW w:w="1731" w:type="pct"/>
            <w:tcBorders>
              <w:top w:val="single" w:sz="4" w:space="0" w:color="auto"/>
              <w:left w:val="single" w:sz="4" w:space="0" w:color="auto"/>
              <w:bottom w:val="single" w:sz="4" w:space="0" w:color="auto"/>
              <w:right w:val="single" w:sz="4" w:space="0" w:color="auto"/>
            </w:tcBorders>
            <w:vAlign w:val="center"/>
          </w:tcPr>
          <w:p w14:paraId="5DDA8BD0" w14:textId="77777777" w:rsidR="00BF75A7" w:rsidRPr="00C85EAA" w:rsidRDefault="00BF75A7" w:rsidP="006B764A">
            <w:pPr>
              <w:jc w:val="center"/>
              <w:rPr>
                <w:b/>
                <w:bCs/>
                <w:sz w:val="16"/>
                <w:szCs w:val="16"/>
              </w:rPr>
            </w:pPr>
            <w:r w:rsidRPr="00C85EAA">
              <w:rPr>
                <w:b/>
                <w:bCs/>
                <w:sz w:val="16"/>
                <w:szCs w:val="16"/>
              </w:rPr>
              <w:t>ОО</w:t>
            </w:r>
          </w:p>
        </w:tc>
        <w:tc>
          <w:tcPr>
            <w:tcW w:w="297" w:type="pct"/>
            <w:tcBorders>
              <w:top w:val="single" w:sz="4" w:space="0" w:color="auto"/>
              <w:left w:val="single" w:sz="4" w:space="0" w:color="auto"/>
              <w:bottom w:val="single" w:sz="4" w:space="0" w:color="auto"/>
              <w:right w:val="single" w:sz="4" w:space="0" w:color="auto"/>
            </w:tcBorders>
            <w:vAlign w:val="center"/>
          </w:tcPr>
          <w:p w14:paraId="2432A286" w14:textId="77777777" w:rsidR="00BF75A7" w:rsidRPr="00F96442" w:rsidRDefault="00BF75A7" w:rsidP="006B764A">
            <w:pPr>
              <w:jc w:val="center"/>
              <w:rPr>
                <w:b/>
                <w:bCs/>
                <w:sz w:val="14"/>
                <w:szCs w:val="14"/>
              </w:rPr>
            </w:pPr>
            <w:r w:rsidRPr="00AB7A60">
              <w:rPr>
                <w:b/>
                <w:bCs/>
                <w:sz w:val="16"/>
                <w:szCs w:val="14"/>
              </w:rPr>
              <w:t xml:space="preserve">Кол-во </w:t>
            </w:r>
            <w:proofErr w:type="spellStart"/>
            <w:r w:rsidRPr="00AB7A60">
              <w:rPr>
                <w:b/>
                <w:bCs/>
                <w:sz w:val="16"/>
                <w:szCs w:val="14"/>
              </w:rPr>
              <w:t>уч</w:t>
            </w:r>
            <w:proofErr w:type="spellEnd"/>
            <w:r w:rsidRPr="00AB7A60">
              <w:rPr>
                <w:b/>
                <w:bCs/>
                <w:sz w:val="16"/>
                <w:szCs w:val="14"/>
              </w:rPr>
              <w:t>-ков</w:t>
            </w:r>
          </w:p>
        </w:tc>
        <w:tc>
          <w:tcPr>
            <w:tcW w:w="2823" w:type="pct"/>
            <w:gridSpan w:val="9"/>
            <w:tcBorders>
              <w:top w:val="single" w:sz="4" w:space="0" w:color="auto"/>
              <w:left w:val="nil"/>
              <w:bottom w:val="single" w:sz="4" w:space="0" w:color="auto"/>
              <w:right w:val="single" w:sz="4" w:space="0" w:color="auto"/>
            </w:tcBorders>
            <w:vAlign w:val="center"/>
          </w:tcPr>
          <w:p w14:paraId="4591C11A" w14:textId="77777777" w:rsidR="00BF75A7" w:rsidRPr="002D4C03" w:rsidRDefault="00BF75A7" w:rsidP="006B764A">
            <w:pPr>
              <w:widowControl w:val="0"/>
              <w:autoSpaceDE w:val="0"/>
              <w:autoSpaceDN w:val="0"/>
              <w:adjustRightInd w:val="0"/>
              <w:spacing w:before="13" w:line="104" w:lineRule="atLeast"/>
              <w:ind w:left="15"/>
              <w:jc w:val="center"/>
              <w:rPr>
                <w:b/>
                <w:bCs/>
                <w:sz w:val="18"/>
                <w:szCs w:val="18"/>
              </w:rPr>
            </w:pPr>
            <w:r w:rsidRPr="00C85EAA">
              <w:rPr>
                <w:b/>
                <w:bCs/>
                <w:color w:val="000000"/>
                <w:sz w:val="16"/>
                <w:szCs w:val="16"/>
              </w:rPr>
              <w:t xml:space="preserve">Выполнение заданий в </w:t>
            </w:r>
            <w:r>
              <w:rPr>
                <w:b/>
                <w:bCs/>
                <w:color w:val="000000"/>
                <w:sz w:val="16"/>
                <w:szCs w:val="16"/>
              </w:rPr>
              <w:t>%</w:t>
            </w:r>
            <w:r w:rsidRPr="00C85EAA">
              <w:rPr>
                <w:b/>
                <w:bCs/>
                <w:color w:val="000000"/>
                <w:sz w:val="16"/>
                <w:szCs w:val="16"/>
              </w:rPr>
              <w:t xml:space="preserve"> (от числа участников)</w:t>
            </w:r>
          </w:p>
        </w:tc>
      </w:tr>
      <w:tr w:rsidR="00BF75A7" w:rsidRPr="00C85EAA" w14:paraId="439BE820" w14:textId="77777777" w:rsidTr="00BF75A7">
        <w:trPr>
          <w:trHeight w:val="20"/>
          <w:jc w:val="center"/>
        </w:trPr>
        <w:tc>
          <w:tcPr>
            <w:tcW w:w="149" w:type="pct"/>
            <w:tcBorders>
              <w:top w:val="nil"/>
              <w:left w:val="single" w:sz="4" w:space="0" w:color="auto"/>
              <w:bottom w:val="single" w:sz="4" w:space="0" w:color="auto"/>
              <w:right w:val="single" w:sz="4" w:space="0" w:color="auto"/>
            </w:tcBorders>
            <w:noWrap/>
            <w:vAlign w:val="center"/>
          </w:tcPr>
          <w:p w14:paraId="25553B20" w14:textId="77777777" w:rsidR="00BF75A7" w:rsidRPr="004D7766" w:rsidRDefault="00BF75A7" w:rsidP="006B764A">
            <w:pPr>
              <w:jc w:val="center"/>
              <w:rPr>
                <w:sz w:val="18"/>
                <w:szCs w:val="18"/>
              </w:rPr>
            </w:pPr>
            <w:r w:rsidRPr="004D7766">
              <w:rPr>
                <w:sz w:val="18"/>
                <w:szCs w:val="18"/>
              </w:rPr>
              <w:t>1</w:t>
            </w:r>
          </w:p>
        </w:tc>
        <w:tc>
          <w:tcPr>
            <w:tcW w:w="1731" w:type="pct"/>
            <w:tcBorders>
              <w:top w:val="nil"/>
              <w:left w:val="nil"/>
              <w:bottom w:val="single" w:sz="4" w:space="0" w:color="auto"/>
              <w:right w:val="single" w:sz="4" w:space="0" w:color="auto"/>
            </w:tcBorders>
            <w:vAlign w:val="center"/>
          </w:tcPr>
          <w:p w14:paraId="51CA0A20" w14:textId="77777777" w:rsidR="00BF75A7" w:rsidRPr="00393919" w:rsidRDefault="00BF75A7" w:rsidP="006B764A">
            <w:pPr>
              <w:rPr>
                <w:color w:val="000000"/>
                <w:sz w:val="20"/>
                <w:szCs w:val="20"/>
              </w:rPr>
            </w:pPr>
            <w:r w:rsidRPr="00393919">
              <w:rPr>
                <w:color w:val="000000"/>
                <w:sz w:val="20"/>
                <w:szCs w:val="20"/>
              </w:rPr>
              <w:t>МБОУ Дубровская №1 СОШ им. Никитина И.С.</w:t>
            </w:r>
          </w:p>
        </w:tc>
        <w:tc>
          <w:tcPr>
            <w:tcW w:w="297" w:type="pct"/>
            <w:tcBorders>
              <w:top w:val="nil"/>
              <w:left w:val="nil"/>
              <w:bottom w:val="single" w:sz="4" w:space="0" w:color="auto"/>
              <w:right w:val="single" w:sz="4" w:space="0" w:color="auto"/>
            </w:tcBorders>
            <w:vAlign w:val="center"/>
          </w:tcPr>
          <w:p w14:paraId="4EF33CC0" w14:textId="77777777" w:rsidR="00BF75A7" w:rsidRDefault="00BF75A7" w:rsidP="006B764A">
            <w:pPr>
              <w:jc w:val="center"/>
              <w:rPr>
                <w:color w:val="000000"/>
                <w:sz w:val="16"/>
                <w:szCs w:val="16"/>
              </w:rPr>
            </w:pPr>
            <w:r>
              <w:rPr>
                <w:color w:val="000000"/>
                <w:sz w:val="16"/>
                <w:szCs w:val="16"/>
              </w:rPr>
              <w:t>11</w:t>
            </w:r>
          </w:p>
        </w:tc>
        <w:tc>
          <w:tcPr>
            <w:tcW w:w="313" w:type="pct"/>
            <w:tcBorders>
              <w:top w:val="single" w:sz="4" w:space="0" w:color="auto"/>
              <w:left w:val="nil"/>
              <w:bottom w:val="single" w:sz="4" w:space="0" w:color="auto"/>
              <w:right w:val="single" w:sz="4" w:space="0" w:color="auto"/>
            </w:tcBorders>
            <w:vAlign w:val="center"/>
          </w:tcPr>
          <w:p w14:paraId="646E6465" w14:textId="77777777" w:rsidR="00BF75A7" w:rsidRDefault="00BF75A7" w:rsidP="006B764A">
            <w:pPr>
              <w:jc w:val="center"/>
              <w:rPr>
                <w:color w:val="000000"/>
                <w:sz w:val="16"/>
                <w:szCs w:val="16"/>
              </w:rPr>
            </w:pPr>
            <w:r>
              <w:rPr>
                <w:color w:val="000000"/>
                <w:sz w:val="16"/>
                <w:szCs w:val="16"/>
              </w:rPr>
              <w:t>91</w:t>
            </w:r>
          </w:p>
        </w:tc>
        <w:tc>
          <w:tcPr>
            <w:tcW w:w="314" w:type="pct"/>
            <w:tcBorders>
              <w:top w:val="single" w:sz="4" w:space="0" w:color="auto"/>
              <w:left w:val="nil"/>
              <w:bottom w:val="single" w:sz="4" w:space="0" w:color="auto"/>
              <w:right w:val="single" w:sz="4" w:space="0" w:color="auto"/>
            </w:tcBorders>
            <w:vAlign w:val="center"/>
          </w:tcPr>
          <w:p w14:paraId="7A0E5DF0" w14:textId="77777777" w:rsidR="00BF75A7" w:rsidRDefault="00BF75A7" w:rsidP="006B764A">
            <w:pPr>
              <w:jc w:val="center"/>
              <w:rPr>
                <w:color w:val="000000"/>
                <w:sz w:val="16"/>
                <w:szCs w:val="16"/>
              </w:rPr>
            </w:pPr>
            <w:r>
              <w:rPr>
                <w:color w:val="000000"/>
                <w:sz w:val="16"/>
                <w:szCs w:val="16"/>
              </w:rPr>
              <w:t>82</w:t>
            </w:r>
          </w:p>
        </w:tc>
        <w:tc>
          <w:tcPr>
            <w:tcW w:w="314" w:type="pct"/>
            <w:tcBorders>
              <w:top w:val="single" w:sz="4" w:space="0" w:color="auto"/>
              <w:left w:val="nil"/>
              <w:bottom w:val="single" w:sz="4" w:space="0" w:color="auto"/>
              <w:right w:val="single" w:sz="4" w:space="0" w:color="auto"/>
            </w:tcBorders>
            <w:vAlign w:val="center"/>
          </w:tcPr>
          <w:p w14:paraId="1436CBEF" w14:textId="77777777" w:rsidR="00BF75A7" w:rsidRDefault="00BF75A7" w:rsidP="006B764A">
            <w:pPr>
              <w:jc w:val="center"/>
              <w:rPr>
                <w:color w:val="000000"/>
                <w:sz w:val="16"/>
                <w:szCs w:val="16"/>
              </w:rPr>
            </w:pPr>
            <w:r>
              <w:rPr>
                <w:color w:val="000000"/>
                <w:sz w:val="16"/>
                <w:szCs w:val="16"/>
              </w:rPr>
              <w:t>55</w:t>
            </w:r>
          </w:p>
        </w:tc>
        <w:tc>
          <w:tcPr>
            <w:tcW w:w="313" w:type="pct"/>
            <w:tcBorders>
              <w:top w:val="single" w:sz="4" w:space="0" w:color="auto"/>
              <w:left w:val="nil"/>
              <w:bottom w:val="single" w:sz="4" w:space="0" w:color="auto"/>
              <w:right w:val="single" w:sz="4" w:space="0" w:color="auto"/>
            </w:tcBorders>
            <w:vAlign w:val="center"/>
          </w:tcPr>
          <w:p w14:paraId="153A3A29" w14:textId="77777777" w:rsidR="00BF75A7" w:rsidRDefault="00BF75A7" w:rsidP="006B764A">
            <w:pPr>
              <w:jc w:val="center"/>
              <w:rPr>
                <w:color w:val="000000"/>
                <w:sz w:val="16"/>
                <w:szCs w:val="16"/>
              </w:rPr>
            </w:pPr>
            <w:r>
              <w:rPr>
                <w:color w:val="000000"/>
                <w:sz w:val="16"/>
                <w:szCs w:val="16"/>
              </w:rPr>
              <w:t>64</w:t>
            </w:r>
          </w:p>
        </w:tc>
        <w:tc>
          <w:tcPr>
            <w:tcW w:w="314" w:type="pct"/>
            <w:tcBorders>
              <w:top w:val="single" w:sz="4" w:space="0" w:color="auto"/>
              <w:left w:val="nil"/>
              <w:bottom w:val="single" w:sz="4" w:space="0" w:color="auto"/>
              <w:right w:val="single" w:sz="4" w:space="0" w:color="auto"/>
            </w:tcBorders>
            <w:vAlign w:val="center"/>
          </w:tcPr>
          <w:p w14:paraId="75D6026B" w14:textId="77777777" w:rsidR="00BF75A7" w:rsidRDefault="00BF75A7" w:rsidP="006B764A">
            <w:pPr>
              <w:jc w:val="center"/>
              <w:rPr>
                <w:color w:val="000000"/>
                <w:sz w:val="16"/>
                <w:szCs w:val="16"/>
              </w:rPr>
            </w:pPr>
            <w:r>
              <w:rPr>
                <w:color w:val="000000"/>
                <w:sz w:val="16"/>
                <w:szCs w:val="16"/>
              </w:rPr>
              <w:t>55</w:t>
            </w:r>
          </w:p>
        </w:tc>
        <w:tc>
          <w:tcPr>
            <w:tcW w:w="314" w:type="pct"/>
            <w:tcBorders>
              <w:top w:val="single" w:sz="4" w:space="0" w:color="auto"/>
              <w:left w:val="nil"/>
              <w:bottom w:val="single" w:sz="4" w:space="0" w:color="auto"/>
              <w:right w:val="single" w:sz="4" w:space="0" w:color="auto"/>
            </w:tcBorders>
            <w:vAlign w:val="center"/>
          </w:tcPr>
          <w:p w14:paraId="2E27C6AC" w14:textId="77777777" w:rsidR="00BF75A7" w:rsidRDefault="00BF75A7" w:rsidP="006B764A">
            <w:pPr>
              <w:jc w:val="center"/>
              <w:rPr>
                <w:color w:val="000000"/>
                <w:sz w:val="16"/>
                <w:szCs w:val="16"/>
              </w:rPr>
            </w:pPr>
            <w:r>
              <w:rPr>
                <w:color w:val="000000"/>
                <w:sz w:val="16"/>
                <w:szCs w:val="16"/>
              </w:rPr>
              <w:t>91</w:t>
            </w:r>
          </w:p>
        </w:tc>
        <w:tc>
          <w:tcPr>
            <w:tcW w:w="313" w:type="pct"/>
            <w:tcBorders>
              <w:top w:val="single" w:sz="4" w:space="0" w:color="auto"/>
              <w:left w:val="nil"/>
              <w:bottom w:val="single" w:sz="4" w:space="0" w:color="auto"/>
              <w:right w:val="single" w:sz="4" w:space="0" w:color="auto"/>
            </w:tcBorders>
            <w:vAlign w:val="center"/>
          </w:tcPr>
          <w:p w14:paraId="46FD7B71" w14:textId="77777777" w:rsidR="00BF75A7" w:rsidRDefault="00BF75A7" w:rsidP="006B764A">
            <w:pPr>
              <w:jc w:val="center"/>
              <w:rPr>
                <w:color w:val="000000"/>
                <w:sz w:val="16"/>
                <w:szCs w:val="16"/>
              </w:rPr>
            </w:pPr>
            <w:r>
              <w:rPr>
                <w:color w:val="000000"/>
                <w:sz w:val="16"/>
                <w:szCs w:val="16"/>
              </w:rPr>
              <w:t>55</w:t>
            </w:r>
          </w:p>
        </w:tc>
        <w:tc>
          <w:tcPr>
            <w:tcW w:w="314" w:type="pct"/>
            <w:tcBorders>
              <w:top w:val="single" w:sz="4" w:space="0" w:color="auto"/>
              <w:left w:val="nil"/>
              <w:bottom w:val="single" w:sz="4" w:space="0" w:color="auto"/>
              <w:right w:val="single" w:sz="4" w:space="0" w:color="auto"/>
            </w:tcBorders>
            <w:vAlign w:val="center"/>
          </w:tcPr>
          <w:p w14:paraId="0575786B" w14:textId="77777777" w:rsidR="00BF75A7" w:rsidRDefault="00BF75A7" w:rsidP="006B764A">
            <w:pPr>
              <w:jc w:val="center"/>
              <w:rPr>
                <w:color w:val="000000"/>
                <w:sz w:val="16"/>
                <w:szCs w:val="16"/>
              </w:rPr>
            </w:pPr>
            <w:r>
              <w:rPr>
                <w:color w:val="000000"/>
                <w:sz w:val="16"/>
                <w:szCs w:val="16"/>
              </w:rPr>
              <w:t>39</w:t>
            </w:r>
          </w:p>
        </w:tc>
        <w:tc>
          <w:tcPr>
            <w:tcW w:w="312" w:type="pct"/>
            <w:tcBorders>
              <w:top w:val="single" w:sz="4" w:space="0" w:color="auto"/>
              <w:left w:val="nil"/>
              <w:bottom w:val="single" w:sz="4" w:space="0" w:color="auto"/>
              <w:right w:val="single" w:sz="4" w:space="0" w:color="auto"/>
            </w:tcBorders>
            <w:vAlign w:val="center"/>
          </w:tcPr>
          <w:p w14:paraId="06995699" w14:textId="77777777" w:rsidR="00BF75A7" w:rsidRDefault="00BF75A7" w:rsidP="006B764A">
            <w:pPr>
              <w:jc w:val="center"/>
              <w:rPr>
                <w:color w:val="000000"/>
                <w:sz w:val="16"/>
                <w:szCs w:val="16"/>
              </w:rPr>
            </w:pPr>
            <w:r>
              <w:rPr>
                <w:color w:val="000000"/>
                <w:sz w:val="16"/>
                <w:szCs w:val="16"/>
              </w:rPr>
              <w:t>58</w:t>
            </w:r>
          </w:p>
        </w:tc>
      </w:tr>
      <w:tr w:rsidR="00BF75A7" w:rsidRPr="00C85EAA" w14:paraId="2D2005E0" w14:textId="77777777" w:rsidTr="00BF75A7">
        <w:trPr>
          <w:trHeight w:val="20"/>
          <w:jc w:val="center"/>
        </w:trPr>
        <w:tc>
          <w:tcPr>
            <w:tcW w:w="149" w:type="pct"/>
            <w:tcBorders>
              <w:top w:val="nil"/>
              <w:left w:val="single" w:sz="4" w:space="0" w:color="auto"/>
              <w:bottom w:val="single" w:sz="4" w:space="0" w:color="auto"/>
              <w:right w:val="single" w:sz="4" w:space="0" w:color="auto"/>
            </w:tcBorders>
            <w:noWrap/>
            <w:vAlign w:val="center"/>
          </w:tcPr>
          <w:p w14:paraId="4F24E479" w14:textId="77777777" w:rsidR="00BF75A7" w:rsidRPr="004D7766" w:rsidRDefault="00BF75A7" w:rsidP="006B764A">
            <w:pPr>
              <w:jc w:val="center"/>
              <w:rPr>
                <w:sz w:val="18"/>
                <w:szCs w:val="18"/>
              </w:rPr>
            </w:pPr>
            <w:r w:rsidRPr="004D7766">
              <w:rPr>
                <w:sz w:val="18"/>
                <w:szCs w:val="18"/>
              </w:rPr>
              <w:t>2</w:t>
            </w:r>
          </w:p>
        </w:tc>
        <w:tc>
          <w:tcPr>
            <w:tcW w:w="1731" w:type="pct"/>
            <w:tcBorders>
              <w:top w:val="nil"/>
              <w:left w:val="nil"/>
              <w:bottom w:val="single" w:sz="4" w:space="0" w:color="auto"/>
              <w:right w:val="single" w:sz="4" w:space="0" w:color="auto"/>
            </w:tcBorders>
            <w:vAlign w:val="center"/>
          </w:tcPr>
          <w:p w14:paraId="555DCF6C" w14:textId="77777777" w:rsidR="00BF75A7" w:rsidRPr="00393919" w:rsidRDefault="00BF75A7" w:rsidP="006B764A">
            <w:pPr>
              <w:rPr>
                <w:color w:val="000000"/>
                <w:sz w:val="20"/>
                <w:szCs w:val="20"/>
              </w:rPr>
            </w:pPr>
            <w:r w:rsidRPr="00393919">
              <w:rPr>
                <w:color w:val="000000"/>
                <w:sz w:val="20"/>
                <w:szCs w:val="20"/>
              </w:rPr>
              <w:t>МБОУ Дубровская №2 СОШ</w:t>
            </w:r>
          </w:p>
        </w:tc>
        <w:tc>
          <w:tcPr>
            <w:tcW w:w="297" w:type="pct"/>
            <w:tcBorders>
              <w:top w:val="nil"/>
              <w:left w:val="nil"/>
              <w:bottom w:val="single" w:sz="4" w:space="0" w:color="auto"/>
              <w:right w:val="single" w:sz="4" w:space="0" w:color="auto"/>
            </w:tcBorders>
            <w:vAlign w:val="center"/>
          </w:tcPr>
          <w:p w14:paraId="0AEB376E" w14:textId="77777777" w:rsidR="00BF75A7" w:rsidRDefault="00BF75A7" w:rsidP="006B764A">
            <w:pPr>
              <w:jc w:val="center"/>
              <w:rPr>
                <w:color w:val="000000"/>
                <w:sz w:val="16"/>
                <w:szCs w:val="16"/>
              </w:rPr>
            </w:pPr>
            <w:r>
              <w:rPr>
                <w:color w:val="000000"/>
                <w:sz w:val="16"/>
                <w:szCs w:val="16"/>
              </w:rPr>
              <w:t>22</w:t>
            </w:r>
          </w:p>
        </w:tc>
        <w:tc>
          <w:tcPr>
            <w:tcW w:w="313" w:type="pct"/>
            <w:tcBorders>
              <w:top w:val="single" w:sz="4" w:space="0" w:color="auto"/>
              <w:left w:val="nil"/>
              <w:bottom w:val="single" w:sz="4" w:space="0" w:color="auto"/>
              <w:right w:val="single" w:sz="4" w:space="0" w:color="auto"/>
            </w:tcBorders>
            <w:vAlign w:val="center"/>
          </w:tcPr>
          <w:p w14:paraId="7CBA3E97" w14:textId="77777777" w:rsidR="00BF75A7" w:rsidRDefault="00BF75A7" w:rsidP="006B764A">
            <w:pPr>
              <w:jc w:val="center"/>
              <w:rPr>
                <w:color w:val="000000"/>
                <w:sz w:val="16"/>
                <w:szCs w:val="16"/>
              </w:rPr>
            </w:pPr>
            <w:r>
              <w:rPr>
                <w:color w:val="000000"/>
                <w:sz w:val="16"/>
                <w:szCs w:val="16"/>
              </w:rPr>
              <w:t>61</w:t>
            </w:r>
          </w:p>
        </w:tc>
        <w:tc>
          <w:tcPr>
            <w:tcW w:w="314" w:type="pct"/>
            <w:tcBorders>
              <w:top w:val="single" w:sz="4" w:space="0" w:color="auto"/>
              <w:left w:val="nil"/>
              <w:bottom w:val="single" w:sz="4" w:space="0" w:color="auto"/>
              <w:right w:val="single" w:sz="4" w:space="0" w:color="auto"/>
            </w:tcBorders>
            <w:vAlign w:val="center"/>
          </w:tcPr>
          <w:p w14:paraId="10001993" w14:textId="77777777" w:rsidR="00BF75A7" w:rsidRDefault="00BF75A7" w:rsidP="006B764A">
            <w:pPr>
              <w:jc w:val="center"/>
              <w:rPr>
                <w:color w:val="000000"/>
                <w:sz w:val="16"/>
                <w:szCs w:val="16"/>
              </w:rPr>
            </w:pPr>
            <w:r>
              <w:rPr>
                <w:color w:val="000000"/>
                <w:sz w:val="16"/>
                <w:szCs w:val="16"/>
              </w:rPr>
              <w:t>59</w:t>
            </w:r>
          </w:p>
        </w:tc>
        <w:tc>
          <w:tcPr>
            <w:tcW w:w="314" w:type="pct"/>
            <w:tcBorders>
              <w:top w:val="single" w:sz="4" w:space="0" w:color="auto"/>
              <w:left w:val="nil"/>
              <w:bottom w:val="single" w:sz="4" w:space="0" w:color="auto"/>
              <w:right w:val="single" w:sz="4" w:space="0" w:color="auto"/>
            </w:tcBorders>
            <w:vAlign w:val="center"/>
          </w:tcPr>
          <w:p w14:paraId="6EE1D379" w14:textId="77777777" w:rsidR="00BF75A7" w:rsidRDefault="00BF75A7" w:rsidP="006B764A">
            <w:pPr>
              <w:jc w:val="center"/>
              <w:rPr>
                <w:color w:val="000000"/>
                <w:sz w:val="16"/>
                <w:szCs w:val="16"/>
              </w:rPr>
            </w:pPr>
            <w:r>
              <w:rPr>
                <w:color w:val="000000"/>
                <w:sz w:val="16"/>
                <w:szCs w:val="16"/>
              </w:rPr>
              <w:t>66</w:t>
            </w:r>
          </w:p>
        </w:tc>
        <w:tc>
          <w:tcPr>
            <w:tcW w:w="313" w:type="pct"/>
            <w:tcBorders>
              <w:top w:val="single" w:sz="4" w:space="0" w:color="auto"/>
              <w:left w:val="nil"/>
              <w:bottom w:val="single" w:sz="4" w:space="0" w:color="auto"/>
              <w:right w:val="single" w:sz="4" w:space="0" w:color="auto"/>
            </w:tcBorders>
            <w:vAlign w:val="center"/>
          </w:tcPr>
          <w:p w14:paraId="687AB633" w14:textId="77777777" w:rsidR="00BF75A7" w:rsidRDefault="00BF75A7" w:rsidP="006B764A">
            <w:pPr>
              <w:jc w:val="center"/>
              <w:rPr>
                <w:color w:val="000000"/>
                <w:sz w:val="16"/>
                <w:szCs w:val="16"/>
              </w:rPr>
            </w:pPr>
            <w:r>
              <w:rPr>
                <w:color w:val="000000"/>
                <w:sz w:val="16"/>
                <w:szCs w:val="16"/>
              </w:rPr>
              <w:t>68</w:t>
            </w:r>
          </w:p>
        </w:tc>
        <w:tc>
          <w:tcPr>
            <w:tcW w:w="314" w:type="pct"/>
            <w:tcBorders>
              <w:top w:val="single" w:sz="4" w:space="0" w:color="auto"/>
              <w:left w:val="nil"/>
              <w:bottom w:val="single" w:sz="4" w:space="0" w:color="auto"/>
              <w:right w:val="single" w:sz="4" w:space="0" w:color="auto"/>
            </w:tcBorders>
            <w:vAlign w:val="center"/>
          </w:tcPr>
          <w:p w14:paraId="46ACBC70" w14:textId="77777777" w:rsidR="00BF75A7" w:rsidRDefault="00BF75A7" w:rsidP="006B764A">
            <w:pPr>
              <w:jc w:val="center"/>
              <w:rPr>
                <w:color w:val="000000"/>
                <w:sz w:val="16"/>
                <w:szCs w:val="16"/>
              </w:rPr>
            </w:pPr>
            <w:r>
              <w:rPr>
                <w:color w:val="000000"/>
                <w:sz w:val="16"/>
                <w:szCs w:val="16"/>
              </w:rPr>
              <w:t>55</w:t>
            </w:r>
          </w:p>
        </w:tc>
        <w:tc>
          <w:tcPr>
            <w:tcW w:w="314" w:type="pct"/>
            <w:tcBorders>
              <w:top w:val="single" w:sz="4" w:space="0" w:color="auto"/>
              <w:left w:val="nil"/>
              <w:bottom w:val="single" w:sz="4" w:space="0" w:color="auto"/>
              <w:right w:val="single" w:sz="4" w:space="0" w:color="auto"/>
            </w:tcBorders>
            <w:vAlign w:val="center"/>
          </w:tcPr>
          <w:p w14:paraId="6BC5DC77" w14:textId="77777777" w:rsidR="00BF75A7" w:rsidRDefault="00BF75A7" w:rsidP="006B764A">
            <w:pPr>
              <w:jc w:val="center"/>
              <w:rPr>
                <w:color w:val="000000"/>
                <w:sz w:val="16"/>
                <w:szCs w:val="16"/>
              </w:rPr>
            </w:pPr>
            <w:r>
              <w:rPr>
                <w:color w:val="000000"/>
                <w:sz w:val="16"/>
                <w:szCs w:val="16"/>
              </w:rPr>
              <w:t>68</w:t>
            </w:r>
          </w:p>
        </w:tc>
        <w:tc>
          <w:tcPr>
            <w:tcW w:w="313" w:type="pct"/>
            <w:tcBorders>
              <w:top w:val="single" w:sz="4" w:space="0" w:color="auto"/>
              <w:left w:val="nil"/>
              <w:bottom w:val="single" w:sz="4" w:space="0" w:color="auto"/>
              <w:right w:val="single" w:sz="4" w:space="0" w:color="auto"/>
            </w:tcBorders>
            <w:vAlign w:val="center"/>
          </w:tcPr>
          <w:p w14:paraId="20A7C1E2" w14:textId="77777777" w:rsidR="00BF75A7" w:rsidRDefault="00BF75A7" w:rsidP="006B764A">
            <w:pPr>
              <w:jc w:val="center"/>
              <w:rPr>
                <w:color w:val="000000"/>
                <w:sz w:val="16"/>
                <w:szCs w:val="16"/>
              </w:rPr>
            </w:pPr>
            <w:r>
              <w:rPr>
                <w:color w:val="000000"/>
                <w:sz w:val="16"/>
                <w:szCs w:val="16"/>
              </w:rPr>
              <w:t>32</w:t>
            </w:r>
          </w:p>
        </w:tc>
        <w:tc>
          <w:tcPr>
            <w:tcW w:w="314" w:type="pct"/>
            <w:tcBorders>
              <w:top w:val="single" w:sz="4" w:space="0" w:color="auto"/>
              <w:left w:val="nil"/>
              <w:bottom w:val="single" w:sz="4" w:space="0" w:color="auto"/>
              <w:right w:val="single" w:sz="4" w:space="0" w:color="auto"/>
            </w:tcBorders>
            <w:vAlign w:val="center"/>
          </w:tcPr>
          <w:p w14:paraId="5EC5D04B" w14:textId="77777777" w:rsidR="00BF75A7" w:rsidRDefault="00BF75A7" w:rsidP="006B764A">
            <w:pPr>
              <w:jc w:val="center"/>
              <w:rPr>
                <w:color w:val="000000"/>
                <w:sz w:val="16"/>
                <w:szCs w:val="16"/>
              </w:rPr>
            </w:pPr>
            <w:r>
              <w:rPr>
                <w:color w:val="000000"/>
                <w:sz w:val="16"/>
                <w:szCs w:val="16"/>
              </w:rPr>
              <w:t>29</w:t>
            </w:r>
          </w:p>
        </w:tc>
        <w:tc>
          <w:tcPr>
            <w:tcW w:w="312" w:type="pct"/>
            <w:tcBorders>
              <w:top w:val="single" w:sz="4" w:space="0" w:color="auto"/>
              <w:left w:val="nil"/>
              <w:bottom w:val="single" w:sz="4" w:space="0" w:color="auto"/>
              <w:right w:val="single" w:sz="4" w:space="0" w:color="auto"/>
            </w:tcBorders>
            <w:vAlign w:val="center"/>
          </w:tcPr>
          <w:p w14:paraId="65D4BB3D" w14:textId="77777777" w:rsidR="00BF75A7" w:rsidRDefault="00BF75A7" w:rsidP="006B764A">
            <w:pPr>
              <w:jc w:val="center"/>
              <w:rPr>
                <w:color w:val="000000"/>
                <w:sz w:val="16"/>
                <w:szCs w:val="16"/>
              </w:rPr>
            </w:pPr>
            <w:r>
              <w:rPr>
                <w:color w:val="000000"/>
                <w:sz w:val="16"/>
                <w:szCs w:val="16"/>
              </w:rPr>
              <w:t>74</w:t>
            </w:r>
          </w:p>
        </w:tc>
      </w:tr>
      <w:tr w:rsidR="00BF75A7" w:rsidRPr="00C85EAA" w14:paraId="36252914" w14:textId="77777777" w:rsidTr="00BF75A7">
        <w:trPr>
          <w:trHeight w:val="20"/>
          <w:jc w:val="center"/>
        </w:trPr>
        <w:tc>
          <w:tcPr>
            <w:tcW w:w="149" w:type="pct"/>
            <w:tcBorders>
              <w:top w:val="nil"/>
              <w:left w:val="single" w:sz="4" w:space="0" w:color="auto"/>
              <w:bottom w:val="single" w:sz="4" w:space="0" w:color="auto"/>
              <w:right w:val="single" w:sz="4" w:space="0" w:color="auto"/>
            </w:tcBorders>
            <w:vAlign w:val="center"/>
          </w:tcPr>
          <w:p w14:paraId="408E3FBC" w14:textId="77777777" w:rsidR="00BF75A7" w:rsidRPr="004D7766" w:rsidRDefault="00BF75A7" w:rsidP="006B764A">
            <w:pPr>
              <w:jc w:val="center"/>
              <w:rPr>
                <w:sz w:val="18"/>
                <w:szCs w:val="18"/>
              </w:rPr>
            </w:pPr>
            <w:r w:rsidRPr="004D7766">
              <w:rPr>
                <w:sz w:val="18"/>
                <w:szCs w:val="18"/>
              </w:rPr>
              <w:t>3</w:t>
            </w:r>
          </w:p>
        </w:tc>
        <w:tc>
          <w:tcPr>
            <w:tcW w:w="1731" w:type="pct"/>
            <w:tcBorders>
              <w:top w:val="nil"/>
              <w:left w:val="nil"/>
              <w:bottom w:val="single" w:sz="4" w:space="0" w:color="auto"/>
              <w:right w:val="single" w:sz="4" w:space="0" w:color="auto"/>
            </w:tcBorders>
            <w:vAlign w:val="center"/>
          </w:tcPr>
          <w:p w14:paraId="2C2FF593" w14:textId="77777777" w:rsidR="00BF75A7" w:rsidRPr="00393919" w:rsidRDefault="00BF75A7" w:rsidP="006B764A">
            <w:pPr>
              <w:rPr>
                <w:color w:val="000000"/>
                <w:sz w:val="20"/>
                <w:szCs w:val="20"/>
              </w:rPr>
            </w:pPr>
            <w:r w:rsidRPr="00393919">
              <w:rPr>
                <w:color w:val="000000"/>
                <w:sz w:val="20"/>
                <w:szCs w:val="20"/>
              </w:rPr>
              <w:t xml:space="preserve">МБОУ </w:t>
            </w:r>
            <w:proofErr w:type="spellStart"/>
            <w:r w:rsidRPr="00393919">
              <w:rPr>
                <w:color w:val="000000"/>
                <w:sz w:val="20"/>
                <w:szCs w:val="20"/>
              </w:rPr>
              <w:t>Пеклинской</w:t>
            </w:r>
            <w:proofErr w:type="spellEnd"/>
            <w:r w:rsidRPr="00393919">
              <w:rPr>
                <w:color w:val="000000"/>
                <w:sz w:val="20"/>
                <w:szCs w:val="20"/>
              </w:rPr>
              <w:t xml:space="preserve"> СОШ </w:t>
            </w:r>
          </w:p>
        </w:tc>
        <w:tc>
          <w:tcPr>
            <w:tcW w:w="297" w:type="pct"/>
            <w:tcBorders>
              <w:top w:val="nil"/>
              <w:left w:val="nil"/>
              <w:bottom w:val="single" w:sz="4" w:space="0" w:color="auto"/>
              <w:right w:val="single" w:sz="4" w:space="0" w:color="auto"/>
            </w:tcBorders>
            <w:vAlign w:val="center"/>
          </w:tcPr>
          <w:p w14:paraId="46ECDFEB" w14:textId="77777777" w:rsidR="00BF75A7" w:rsidRDefault="00BF75A7" w:rsidP="006B764A">
            <w:pPr>
              <w:jc w:val="center"/>
              <w:rPr>
                <w:color w:val="000000"/>
                <w:sz w:val="16"/>
                <w:szCs w:val="16"/>
              </w:rPr>
            </w:pPr>
            <w:r>
              <w:rPr>
                <w:color w:val="000000"/>
                <w:sz w:val="16"/>
                <w:szCs w:val="16"/>
              </w:rPr>
              <w:t>6</w:t>
            </w:r>
          </w:p>
        </w:tc>
        <w:tc>
          <w:tcPr>
            <w:tcW w:w="313" w:type="pct"/>
            <w:tcBorders>
              <w:top w:val="single" w:sz="4" w:space="0" w:color="auto"/>
              <w:left w:val="nil"/>
              <w:bottom w:val="single" w:sz="4" w:space="0" w:color="auto"/>
              <w:right w:val="single" w:sz="4" w:space="0" w:color="auto"/>
            </w:tcBorders>
            <w:vAlign w:val="center"/>
          </w:tcPr>
          <w:p w14:paraId="08571A35" w14:textId="77777777" w:rsidR="00BF75A7" w:rsidRDefault="00BF75A7" w:rsidP="006B764A">
            <w:pPr>
              <w:jc w:val="center"/>
              <w:rPr>
                <w:color w:val="000000"/>
                <w:sz w:val="16"/>
                <w:szCs w:val="16"/>
              </w:rPr>
            </w:pPr>
            <w:r>
              <w:rPr>
                <w:color w:val="000000"/>
                <w:sz w:val="16"/>
                <w:szCs w:val="16"/>
              </w:rPr>
              <w:t>67</w:t>
            </w:r>
          </w:p>
        </w:tc>
        <w:tc>
          <w:tcPr>
            <w:tcW w:w="314" w:type="pct"/>
            <w:tcBorders>
              <w:top w:val="single" w:sz="4" w:space="0" w:color="auto"/>
              <w:left w:val="nil"/>
              <w:bottom w:val="single" w:sz="4" w:space="0" w:color="auto"/>
              <w:right w:val="single" w:sz="4" w:space="0" w:color="auto"/>
            </w:tcBorders>
            <w:vAlign w:val="center"/>
          </w:tcPr>
          <w:p w14:paraId="109522F2" w14:textId="77777777" w:rsidR="00BF75A7" w:rsidRDefault="00BF75A7" w:rsidP="006B764A">
            <w:pPr>
              <w:jc w:val="center"/>
              <w:rPr>
                <w:color w:val="000000"/>
                <w:sz w:val="16"/>
                <w:szCs w:val="16"/>
              </w:rPr>
            </w:pPr>
            <w:r>
              <w:rPr>
                <w:color w:val="000000"/>
                <w:sz w:val="16"/>
                <w:szCs w:val="16"/>
              </w:rPr>
              <w:t>100</w:t>
            </w:r>
          </w:p>
        </w:tc>
        <w:tc>
          <w:tcPr>
            <w:tcW w:w="314" w:type="pct"/>
            <w:tcBorders>
              <w:top w:val="single" w:sz="4" w:space="0" w:color="auto"/>
              <w:left w:val="nil"/>
              <w:bottom w:val="single" w:sz="4" w:space="0" w:color="auto"/>
              <w:right w:val="single" w:sz="4" w:space="0" w:color="auto"/>
            </w:tcBorders>
            <w:vAlign w:val="center"/>
          </w:tcPr>
          <w:p w14:paraId="446A6086" w14:textId="77777777" w:rsidR="00BF75A7" w:rsidRDefault="00BF75A7" w:rsidP="006B764A">
            <w:pPr>
              <w:jc w:val="center"/>
              <w:rPr>
                <w:color w:val="000000"/>
                <w:sz w:val="16"/>
                <w:szCs w:val="16"/>
              </w:rPr>
            </w:pPr>
            <w:r>
              <w:rPr>
                <w:color w:val="000000"/>
                <w:sz w:val="16"/>
                <w:szCs w:val="16"/>
              </w:rPr>
              <w:t>33</w:t>
            </w:r>
          </w:p>
        </w:tc>
        <w:tc>
          <w:tcPr>
            <w:tcW w:w="313" w:type="pct"/>
            <w:tcBorders>
              <w:top w:val="single" w:sz="4" w:space="0" w:color="auto"/>
              <w:left w:val="nil"/>
              <w:bottom w:val="single" w:sz="4" w:space="0" w:color="auto"/>
              <w:right w:val="single" w:sz="4" w:space="0" w:color="auto"/>
            </w:tcBorders>
            <w:vAlign w:val="center"/>
          </w:tcPr>
          <w:p w14:paraId="4005E0E0" w14:textId="77777777" w:rsidR="00BF75A7" w:rsidRDefault="00BF75A7" w:rsidP="006B764A">
            <w:pPr>
              <w:jc w:val="center"/>
              <w:rPr>
                <w:color w:val="000000"/>
                <w:sz w:val="16"/>
                <w:szCs w:val="16"/>
              </w:rPr>
            </w:pPr>
            <w:r>
              <w:rPr>
                <w:color w:val="000000"/>
                <w:sz w:val="16"/>
                <w:szCs w:val="16"/>
              </w:rPr>
              <w:t>83</w:t>
            </w:r>
          </w:p>
        </w:tc>
        <w:tc>
          <w:tcPr>
            <w:tcW w:w="314" w:type="pct"/>
            <w:tcBorders>
              <w:top w:val="single" w:sz="4" w:space="0" w:color="auto"/>
              <w:left w:val="nil"/>
              <w:bottom w:val="single" w:sz="4" w:space="0" w:color="auto"/>
              <w:right w:val="single" w:sz="4" w:space="0" w:color="auto"/>
            </w:tcBorders>
            <w:vAlign w:val="center"/>
          </w:tcPr>
          <w:p w14:paraId="3C90D64E" w14:textId="77777777" w:rsidR="00BF75A7" w:rsidRDefault="00BF75A7" w:rsidP="006B764A">
            <w:pPr>
              <w:jc w:val="center"/>
              <w:rPr>
                <w:color w:val="000000"/>
                <w:sz w:val="16"/>
                <w:szCs w:val="16"/>
              </w:rPr>
            </w:pPr>
            <w:r>
              <w:rPr>
                <w:color w:val="000000"/>
                <w:sz w:val="16"/>
                <w:szCs w:val="16"/>
              </w:rPr>
              <w:t>67</w:t>
            </w:r>
          </w:p>
        </w:tc>
        <w:tc>
          <w:tcPr>
            <w:tcW w:w="314" w:type="pct"/>
            <w:tcBorders>
              <w:top w:val="single" w:sz="4" w:space="0" w:color="auto"/>
              <w:left w:val="nil"/>
              <w:bottom w:val="single" w:sz="4" w:space="0" w:color="auto"/>
              <w:right w:val="single" w:sz="4" w:space="0" w:color="auto"/>
            </w:tcBorders>
            <w:vAlign w:val="center"/>
          </w:tcPr>
          <w:p w14:paraId="1B7A3B84" w14:textId="77777777" w:rsidR="00BF75A7" w:rsidRDefault="00BF75A7" w:rsidP="006B764A">
            <w:pPr>
              <w:jc w:val="center"/>
              <w:rPr>
                <w:color w:val="000000"/>
                <w:sz w:val="16"/>
                <w:szCs w:val="16"/>
              </w:rPr>
            </w:pPr>
            <w:r>
              <w:rPr>
                <w:color w:val="000000"/>
                <w:sz w:val="16"/>
                <w:szCs w:val="16"/>
              </w:rPr>
              <w:t>83</w:t>
            </w:r>
          </w:p>
        </w:tc>
        <w:tc>
          <w:tcPr>
            <w:tcW w:w="313" w:type="pct"/>
            <w:tcBorders>
              <w:top w:val="single" w:sz="4" w:space="0" w:color="auto"/>
              <w:left w:val="nil"/>
              <w:bottom w:val="single" w:sz="4" w:space="0" w:color="auto"/>
              <w:right w:val="single" w:sz="4" w:space="0" w:color="auto"/>
            </w:tcBorders>
            <w:vAlign w:val="center"/>
          </w:tcPr>
          <w:p w14:paraId="3B49EDE0" w14:textId="77777777" w:rsidR="00BF75A7" w:rsidRDefault="00BF75A7" w:rsidP="006B764A">
            <w:pPr>
              <w:jc w:val="center"/>
              <w:rPr>
                <w:color w:val="000000"/>
                <w:sz w:val="16"/>
                <w:szCs w:val="16"/>
              </w:rPr>
            </w:pPr>
            <w:r>
              <w:rPr>
                <w:color w:val="000000"/>
                <w:sz w:val="16"/>
                <w:szCs w:val="16"/>
              </w:rPr>
              <w:t>17</w:t>
            </w:r>
          </w:p>
        </w:tc>
        <w:tc>
          <w:tcPr>
            <w:tcW w:w="314" w:type="pct"/>
            <w:tcBorders>
              <w:top w:val="single" w:sz="4" w:space="0" w:color="auto"/>
              <w:left w:val="nil"/>
              <w:bottom w:val="single" w:sz="4" w:space="0" w:color="auto"/>
              <w:right w:val="single" w:sz="4" w:space="0" w:color="auto"/>
            </w:tcBorders>
            <w:vAlign w:val="center"/>
          </w:tcPr>
          <w:p w14:paraId="1E3789B0" w14:textId="77777777" w:rsidR="00BF75A7" w:rsidRDefault="00BF75A7" w:rsidP="006B764A">
            <w:pPr>
              <w:jc w:val="center"/>
              <w:rPr>
                <w:color w:val="000000"/>
                <w:sz w:val="16"/>
                <w:szCs w:val="16"/>
              </w:rPr>
            </w:pPr>
            <w:r>
              <w:rPr>
                <w:color w:val="000000"/>
                <w:sz w:val="16"/>
                <w:szCs w:val="16"/>
              </w:rPr>
              <w:t>39</w:t>
            </w:r>
          </w:p>
        </w:tc>
        <w:tc>
          <w:tcPr>
            <w:tcW w:w="312" w:type="pct"/>
            <w:tcBorders>
              <w:top w:val="single" w:sz="4" w:space="0" w:color="auto"/>
              <w:left w:val="nil"/>
              <w:bottom w:val="single" w:sz="4" w:space="0" w:color="auto"/>
              <w:right w:val="single" w:sz="4" w:space="0" w:color="auto"/>
            </w:tcBorders>
            <w:vAlign w:val="center"/>
          </w:tcPr>
          <w:p w14:paraId="53A9DA36" w14:textId="77777777" w:rsidR="00BF75A7" w:rsidRDefault="00BF75A7" w:rsidP="006B764A">
            <w:pPr>
              <w:jc w:val="center"/>
              <w:rPr>
                <w:color w:val="000000"/>
                <w:sz w:val="16"/>
                <w:szCs w:val="16"/>
              </w:rPr>
            </w:pPr>
            <w:r>
              <w:rPr>
                <w:color w:val="000000"/>
                <w:sz w:val="16"/>
                <w:szCs w:val="16"/>
              </w:rPr>
              <w:t>78</w:t>
            </w:r>
          </w:p>
        </w:tc>
      </w:tr>
      <w:tr w:rsidR="00BF75A7" w:rsidRPr="00C85EAA" w14:paraId="24B16760" w14:textId="77777777" w:rsidTr="00BF75A7">
        <w:trPr>
          <w:trHeight w:val="20"/>
          <w:jc w:val="center"/>
        </w:trPr>
        <w:tc>
          <w:tcPr>
            <w:tcW w:w="149" w:type="pct"/>
            <w:tcBorders>
              <w:top w:val="nil"/>
              <w:left w:val="single" w:sz="4" w:space="0" w:color="auto"/>
              <w:bottom w:val="single" w:sz="4" w:space="0" w:color="auto"/>
              <w:right w:val="single" w:sz="4" w:space="0" w:color="auto"/>
            </w:tcBorders>
            <w:vAlign w:val="center"/>
          </w:tcPr>
          <w:p w14:paraId="4AA5A77A" w14:textId="77777777" w:rsidR="00BF75A7" w:rsidRPr="004D7766" w:rsidRDefault="00BF75A7" w:rsidP="006B764A">
            <w:pPr>
              <w:jc w:val="center"/>
              <w:rPr>
                <w:sz w:val="18"/>
                <w:szCs w:val="18"/>
              </w:rPr>
            </w:pPr>
            <w:r>
              <w:rPr>
                <w:sz w:val="18"/>
                <w:szCs w:val="18"/>
              </w:rPr>
              <w:t>4</w:t>
            </w:r>
          </w:p>
        </w:tc>
        <w:tc>
          <w:tcPr>
            <w:tcW w:w="1731" w:type="pct"/>
            <w:tcBorders>
              <w:top w:val="nil"/>
              <w:left w:val="nil"/>
              <w:bottom w:val="single" w:sz="4" w:space="0" w:color="auto"/>
              <w:right w:val="single" w:sz="4" w:space="0" w:color="auto"/>
            </w:tcBorders>
            <w:vAlign w:val="center"/>
          </w:tcPr>
          <w:p w14:paraId="5016CA89" w14:textId="77777777" w:rsidR="00BF75A7" w:rsidRPr="00393919" w:rsidRDefault="00BF75A7" w:rsidP="006B764A">
            <w:pPr>
              <w:rPr>
                <w:color w:val="000000"/>
                <w:sz w:val="20"/>
                <w:szCs w:val="20"/>
              </w:rPr>
            </w:pPr>
            <w:r>
              <w:rPr>
                <w:color w:val="000000"/>
                <w:sz w:val="20"/>
                <w:szCs w:val="20"/>
              </w:rPr>
              <w:t xml:space="preserve">Филиал </w:t>
            </w:r>
            <w:r w:rsidRPr="00393919">
              <w:rPr>
                <w:color w:val="000000"/>
                <w:sz w:val="20"/>
                <w:szCs w:val="20"/>
              </w:rPr>
              <w:t xml:space="preserve">МБОУ </w:t>
            </w:r>
            <w:proofErr w:type="spellStart"/>
            <w:r>
              <w:rPr>
                <w:color w:val="000000"/>
                <w:sz w:val="20"/>
                <w:szCs w:val="20"/>
              </w:rPr>
              <w:t>Пеклинской</w:t>
            </w:r>
            <w:proofErr w:type="spellEnd"/>
            <w:r w:rsidRPr="00393919">
              <w:rPr>
                <w:color w:val="000000"/>
                <w:sz w:val="20"/>
                <w:szCs w:val="20"/>
              </w:rPr>
              <w:t xml:space="preserve"> СО</w:t>
            </w:r>
            <w:r>
              <w:rPr>
                <w:color w:val="000000"/>
                <w:sz w:val="20"/>
                <w:szCs w:val="20"/>
              </w:rPr>
              <w:t xml:space="preserve">Ш </w:t>
            </w:r>
            <w:proofErr w:type="spellStart"/>
            <w:r>
              <w:rPr>
                <w:color w:val="000000"/>
                <w:sz w:val="20"/>
                <w:szCs w:val="20"/>
              </w:rPr>
              <w:t>Рябченская</w:t>
            </w:r>
            <w:proofErr w:type="spellEnd"/>
            <w:r>
              <w:rPr>
                <w:color w:val="000000"/>
                <w:sz w:val="20"/>
                <w:szCs w:val="20"/>
              </w:rPr>
              <w:t xml:space="preserve"> СОШ</w:t>
            </w:r>
          </w:p>
        </w:tc>
        <w:tc>
          <w:tcPr>
            <w:tcW w:w="297" w:type="pct"/>
            <w:tcBorders>
              <w:top w:val="nil"/>
              <w:left w:val="nil"/>
              <w:bottom w:val="single" w:sz="4" w:space="0" w:color="auto"/>
              <w:right w:val="single" w:sz="4" w:space="0" w:color="auto"/>
            </w:tcBorders>
            <w:vAlign w:val="center"/>
          </w:tcPr>
          <w:p w14:paraId="1564D418" w14:textId="77777777" w:rsidR="00BF75A7" w:rsidRDefault="00BF75A7" w:rsidP="006B764A">
            <w:pPr>
              <w:jc w:val="center"/>
              <w:rPr>
                <w:color w:val="000000"/>
                <w:sz w:val="16"/>
                <w:szCs w:val="16"/>
              </w:rPr>
            </w:pPr>
            <w:r>
              <w:rPr>
                <w:color w:val="000000"/>
                <w:sz w:val="16"/>
                <w:szCs w:val="16"/>
              </w:rPr>
              <w:t>5</w:t>
            </w:r>
          </w:p>
        </w:tc>
        <w:tc>
          <w:tcPr>
            <w:tcW w:w="313" w:type="pct"/>
            <w:tcBorders>
              <w:top w:val="single" w:sz="4" w:space="0" w:color="auto"/>
              <w:left w:val="nil"/>
              <w:bottom w:val="single" w:sz="4" w:space="0" w:color="auto"/>
              <w:right w:val="single" w:sz="4" w:space="0" w:color="auto"/>
            </w:tcBorders>
            <w:vAlign w:val="center"/>
          </w:tcPr>
          <w:p w14:paraId="58296CE4" w14:textId="77777777" w:rsidR="00BF75A7" w:rsidRDefault="00BF75A7" w:rsidP="006B764A">
            <w:pPr>
              <w:jc w:val="center"/>
              <w:rPr>
                <w:color w:val="000000"/>
                <w:sz w:val="16"/>
                <w:szCs w:val="16"/>
              </w:rPr>
            </w:pPr>
            <w:r>
              <w:rPr>
                <w:color w:val="000000"/>
                <w:sz w:val="16"/>
                <w:szCs w:val="16"/>
              </w:rPr>
              <w:t>100</w:t>
            </w:r>
          </w:p>
        </w:tc>
        <w:tc>
          <w:tcPr>
            <w:tcW w:w="314" w:type="pct"/>
            <w:tcBorders>
              <w:top w:val="single" w:sz="4" w:space="0" w:color="auto"/>
              <w:left w:val="nil"/>
              <w:bottom w:val="single" w:sz="4" w:space="0" w:color="auto"/>
              <w:right w:val="single" w:sz="4" w:space="0" w:color="auto"/>
            </w:tcBorders>
            <w:vAlign w:val="center"/>
          </w:tcPr>
          <w:p w14:paraId="48434E4E" w14:textId="77777777" w:rsidR="00BF75A7" w:rsidRDefault="00BF75A7" w:rsidP="006B764A">
            <w:pPr>
              <w:jc w:val="center"/>
              <w:rPr>
                <w:color w:val="000000"/>
                <w:sz w:val="16"/>
                <w:szCs w:val="16"/>
              </w:rPr>
            </w:pPr>
            <w:r>
              <w:rPr>
                <w:color w:val="000000"/>
                <w:sz w:val="16"/>
                <w:szCs w:val="16"/>
              </w:rPr>
              <w:t>80</w:t>
            </w:r>
          </w:p>
        </w:tc>
        <w:tc>
          <w:tcPr>
            <w:tcW w:w="314" w:type="pct"/>
            <w:tcBorders>
              <w:top w:val="single" w:sz="4" w:space="0" w:color="auto"/>
              <w:left w:val="nil"/>
              <w:bottom w:val="single" w:sz="4" w:space="0" w:color="auto"/>
              <w:right w:val="single" w:sz="4" w:space="0" w:color="auto"/>
            </w:tcBorders>
            <w:vAlign w:val="center"/>
          </w:tcPr>
          <w:p w14:paraId="591FDA41" w14:textId="77777777" w:rsidR="00BF75A7" w:rsidRDefault="00BF75A7" w:rsidP="006B764A">
            <w:pPr>
              <w:jc w:val="center"/>
              <w:rPr>
                <w:color w:val="000000"/>
                <w:sz w:val="16"/>
                <w:szCs w:val="16"/>
              </w:rPr>
            </w:pPr>
            <w:r>
              <w:rPr>
                <w:color w:val="000000"/>
                <w:sz w:val="16"/>
                <w:szCs w:val="16"/>
              </w:rPr>
              <w:t>90</w:t>
            </w:r>
          </w:p>
        </w:tc>
        <w:tc>
          <w:tcPr>
            <w:tcW w:w="313" w:type="pct"/>
            <w:tcBorders>
              <w:top w:val="single" w:sz="4" w:space="0" w:color="auto"/>
              <w:left w:val="nil"/>
              <w:bottom w:val="single" w:sz="4" w:space="0" w:color="auto"/>
              <w:right w:val="single" w:sz="4" w:space="0" w:color="auto"/>
            </w:tcBorders>
            <w:vAlign w:val="center"/>
          </w:tcPr>
          <w:p w14:paraId="3604DA3D" w14:textId="77777777" w:rsidR="00BF75A7" w:rsidRDefault="00BF75A7" w:rsidP="006B764A">
            <w:pPr>
              <w:jc w:val="center"/>
              <w:rPr>
                <w:color w:val="000000"/>
                <w:sz w:val="16"/>
                <w:szCs w:val="16"/>
              </w:rPr>
            </w:pPr>
            <w:r>
              <w:rPr>
                <w:color w:val="000000"/>
                <w:sz w:val="16"/>
                <w:szCs w:val="16"/>
              </w:rPr>
              <w:t>100</w:t>
            </w:r>
          </w:p>
        </w:tc>
        <w:tc>
          <w:tcPr>
            <w:tcW w:w="314" w:type="pct"/>
            <w:tcBorders>
              <w:top w:val="single" w:sz="4" w:space="0" w:color="auto"/>
              <w:left w:val="nil"/>
              <w:bottom w:val="single" w:sz="4" w:space="0" w:color="auto"/>
              <w:right w:val="single" w:sz="4" w:space="0" w:color="auto"/>
            </w:tcBorders>
            <w:vAlign w:val="center"/>
          </w:tcPr>
          <w:p w14:paraId="73351BD7" w14:textId="77777777" w:rsidR="00BF75A7" w:rsidRDefault="00BF75A7" w:rsidP="006B764A">
            <w:pPr>
              <w:jc w:val="center"/>
              <w:rPr>
                <w:color w:val="000000"/>
                <w:sz w:val="16"/>
                <w:szCs w:val="16"/>
              </w:rPr>
            </w:pPr>
            <w:r>
              <w:rPr>
                <w:color w:val="000000"/>
                <w:sz w:val="16"/>
                <w:szCs w:val="16"/>
              </w:rPr>
              <w:t>100</w:t>
            </w:r>
          </w:p>
        </w:tc>
        <w:tc>
          <w:tcPr>
            <w:tcW w:w="314" w:type="pct"/>
            <w:tcBorders>
              <w:top w:val="single" w:sz="4" w:space="0" w:color="auto"/>
              <w:left w:val="nil"/>
              <w:bottom w:val="single" w:sz="4" w:space="0" w:color="auto"/>
              <w:right w:val="single" w:sz="4" w:space="0" w:color="auto"/>
            </w:tcBorders>
            <w:vAlign w:val="center"/>
          </w:tcPr>
          <w:p w14:paraId="577A0476" w14:textId="77777777" w:rsidR="00BF75A7" w:rsidRDefault="00BF75A7" w:rsidP="006B764A">
            <w:pPr>
              <w:jc w:val="center"/>
              <w:rPr>
                <w:color w:val="000000"/>
                <w:sz w:val="16"/>
                <w:szCs w:val="16"/>
              </w:rPr>
            </w:pPr>
            <w:r>
              <w:rPr>
                <w:color w:val="000000"/>
                <w:sz w:val="16"/>
                <w:szCs w:val="16"/>
              </w:rPr>
              <w:t>100</w:t>
            </w:r>
          </w:p>
        </w:tc>
        <w:tc>
          <w:tcPr>
            <w:tcW w:w="313" w:type="pct"/>
            <w:tcBorders>
              <w:top w:val="single" w:sz="4" w:space="0" w:color="auto"/>
              <w:left w:val="nil"/>
              <w:bottom w:val="single" w:sz="4" w:space="0" w:color="auto"/>
              <w:right w:val="single" w:sz="4" w:space="0" w:color="auto"/>
            </w:tcBorders>
            <w:vAlign w:val="center"/>
          </w:tcPr>
          <w:p w14:paraId="7F09F85B" w14:textId="77777777" w:rsidR="00BF75A7" w:rsidRDefault="00BF75A7" w:rsidP="006B764A">
            <w:pPr>
              <w:jc w:val="center"/>
              <w:rPr>
                <w:color w:val="000000"/>
                <w:sz w:val="16"/>
                <w:szCs w:val="16"/>
              </w:rPr>
            </w:pPr>
            <w:r>
              <w:rPr>
                <w:color w:val="000000"/>
                <w:sz w:val="16"/>
                <w:szCs w:val="16"/>
              </w:rPr>
              <w:t>100</w:t>
            </w:r>
          </w:p>
        </w:tc>
        <w:tc>
          <w:tcPr>
            <w:tcW w:w="314" w:type="pct"/>
            <w:tcBorders>
              <w:top w:val="single" w:sz="4" w:space="0" w:color="auto"/>
              <w:left w:val="nil"/>
              <w:bottom w:val="single" w:sz="4" w:space="0" w:color="auto"/>
              <w:right w:val="single" w:sz="4" w:space="0" w:color="auto"/>
            </w:tcBorders>
            <w:vAlign w:val="center"/>
          </w:tcPr>
          <w:p w14:paraId="3C89C4ED" w14:textId="77777777" w:rsidR="00BF75A7" w:rsidRDefault="00BF75A7" w:rsidP="006B764A">
            <w:pPr>
              <w:jc w:val="center"/>
              <w:rPr>
                <w:color w:val="000000"/>
                <w:sz w:val="16"/>
                <w:szCs w:val="16"/>
              </w:rPr>
            </w:pPr>
            <w:r>
              <w:rPr>
                <w:color w:val="000000"/>
                <w:sz w:val="16"/>
                <w:szCs w:val="16"/>
              </w:rPr>
              <w:t>33</w:t>
            </w:r>
          </w:p>
        </w:tc>
        <w:tc>
          <w:tcPr>
            <w:tcW w:w="312" w:type="pct"/>
            <w:tcBorders>
              <w:top w:val="single" w:sz="4" w:space="0" w:color="auto"/>
              <w:left w:val="nil"/>
              <w:bottom w:val="single" w:sz="4" w:space="0" w:color="auto"/>
              <w:right w:val="single" w:sz="4" w:space="0" w:color="auto"/>
            </w:tcBorders>
            <w:vAlign w:val="center"/>
          </w:tcPr>
          <w:p w14:paraId="0C549A55" w14:textId="77777777" w:rsidR="00BF75A7" w:rsidRDefault="00BF75A7" w:rsidP="006B764A">
            <w:pPr>
              <w:jc w:val="center"/>
              <w:rPr>
                <w:color w:val="000000"/>
                <w:sz w:val="16"/>
                <w:szCs w:val="16"/>
              </w:rPr>
            </w:pPr>
            <w:r>
              <w:rPr>
                <w:color w:val="000000"/>
                <w:sz w:val="16"/>
                <w:szCs w:val="16"/>
              </w:rPr>
              <w:t>60</w:t>
            </w:r>
          </w:p>
        </w:tc>
      </w:tr>
      <w:tr w:rsidR="00BF75A7" w:rsidRPr="00C85EAA" w14:paraId="40E80410" w14:textId="77777777" w:rsidTr="00BF75A7">
        <w:trPr>
          <w:trHeight w:val="20"/>
          <w:jc w:val="center"/>
        </w:trPr>
        <w:tc>
          <w:tcPr>
            <w:tcW w:w="1880" w:type="pct"/>
            <w:gridSpan w:val="2"/>
            <w:tcBorders>
              <w:top w:val="single" w:sz="4" w:space="0" w:color="auto"/>
              <w:left w:val="single" w:sz="4" w:space="0" w:color="auto"/>
              <w:bottom w:val="single" w:sz="4" w:space="0" w:color="auto"/>
              <w:right w:val="nil"/>
            </w:tcBorders>
            <w:vAlign w:val="center"/>
          </w:tcPr>
          <w:p w14:paraId="44D7A611" w14:textId="77777777" w:rsidR="00BF75A7" w:rsidRPr="004D7766" w:rsidRDefault="00BF75A7" w:rsidP="006B764A">
            <w:pPr>
              <w:jc w:val="right"/>
              <w:rPr>
                <w:b/>
                <w:bCs/>
                <w:sz w:val="18"/>
                <w:szCs w:val="18"/>
              </w:rPr>
            </w:pPr>
            <w:r w:rsidRPr="004D7766">
              <w:rPr>
                <w:b/>
                <w:bCs/>
                <w:sz w:val="18"/>
                <w:szCs w:val="18"/>
              </w:rPr>
              <w:t>Дубровский район</w:t>
            </w:r>
          </w:p>
        </w:tc>
        <w:tc>
          <w:tcPr>
            <w:tcW w:w="297" w:type="pct"/>
            <w:tcBorders>
              <w:top w:val="single" w:sz="4" w:space="0" w:color="auto"/>
              <w:left w:val="single" w:sz="4" w:space="0" w:color="auto"/>
              <w:bottom w:val="single" w:sz="4" w:space="0" w:color="auto"/>
              <w:right w:val="single" w:sz="4" w:space="0" w:color="auto"/>
            </w:tcBorders>
            <w:vAlign w:val="center"/>
          </w:tcPr>
          <w:p w14:paraId="200AAC00" w14:textId="77777777" w:rsidR="00BF75A7" w:rsidRPr="0068373F" w:rsidRDefault="00BF75A7" w:rsidP="006B764A">
            <w:pPr>
              <w:jc w:val="center"/>
              <w:rPr>
                <w:b/>
                <w:bCs/>
                <w:color w:val="000000"/>
                <w:sz w:val="16"/>
                <w:szCs w:val="16"/>
              </w:rPr>
            </w:pPr>
            <w:r w:rsidRPr="0068373F">
              <w:rPr>
                <w:b/>
                <w:bCs/>
                <w:color w:val="000000"/>
                <w:sz w:val="16"/>
                <w:szCs w:val="16"/>
              </w:rPr>
              <w:t>44</w:t>
            </w:r>
          </w:p>
        </w:tc>
        <w:tc>
          <w:tcPr>
            <w:tcW w:w="313" w:type="pct"/>
            <w:tcBorders>
              <w:top w:val="single" w:sz="4" w:space="0" w:color="auto"/>
              <w:left w:val="nil"/>
              <w:bottom w:val="single" w:sz="4" w:space="0" w:color="auto"/>
              <w:right w:val="single" w:sz="4" w:space="0" w:color="auto"/>
            </w:tcBorders>
            <w:vAlign w:val="center"/>
          </w:tcPr>
          <w:p w14:paraId="54753CF6" w14:textId="77777777" w:rsidR="00BF75A7" w:rsidRPr="0068373F" w:rsidRDefault="00BF75A7" w:rsidP="006B764A">
            <w:pPr>
              <w:jc w:val="center"/>
              <w:rPr>
                <w:b/>
                <w:bCs/>
                <w:color w:val="000000"/>
                <w:sz w:val="16"/>
                <w:szCs w:val="16"/>
              </w:rPr>
            </w:pPr>
            <w:r w:rsidRPr="0068373F">
              <w:rPr>
                <w:b/>
                <w:bCs/>
                <w:color w:val="000000"/>
                <w:sz w:val="16"/>
                <w:szCs w:val="16"/>
              </w:rPr>
              <w:t>74</w:t>
            </w:r>
          </w:p>
        </w:tc>
        <w:tc>
          <w:tcPr>
            <w:tcW w:w="314" w:type="pct"/>
            <w:tcBorders>
              <w:top w:val="single" w:sz="4" w:space="0" w:color="auto"/>
              <w:left w:val="nil"/>
              <w:bottom w:val="single" w:sz="4" w:space="0" w:color="auto"/>
              <w:right w:val="single" w:sz="4" w:space="0" w:color="auto"/>
            </w:tcBorders>
            <w:vAlign w:val="center"/>
          </w:tcPr>
          <w:p w14:paraId="30B095B7" w14:textId="77777777" w:rsidR="00BF75A7" w:rsidRPr="0068373F" w:rsidRDefault="00BF75A7" w:rsidP="006B764A">
            <w:pPr>
              <w:jc w:val="center"/>
              <w:rPr>
                <w:b/>
                <w:bCs/>
                <w:color w:val="000000"/>
                <w:sz w:val="16"/>
                <w:szCs w:val="16"/>
              </w:rPr>
            </w:pPr>
            <w:r w:rsidRPr="0068373F">
              <w:rPr>
                <w:b/>
                <w:bCs/>
                <w:color w:val="000000"/>
                <w:sz w:val="16"/>
                <w:szCs w:val="16"/>
              </w:rPr>
              <w:t>73</w:t>
            </w:r>
          </w:p>
        </w:tc>
        <w:tc>
          <w:tcPr>
            <w:tcW w:w="314" w:type="pct"/>
            <w:tcBorders>
              <w:top w:val="single" w:sz="4" w:space="0" w:color="auto"/>
              <w:left w:val="nil"/>
              <w:bottom w:val="single" w:sz="4" w:space="0" w:color="auto"/>
              <w:right w:val="single" w:sz="4" w:space="0" w:color="auto"/>
            </w:tcBorders>
            <w:vAlign w:val="center"/>
          </w:tcPr>
          <w:p w14:paraId="016C59FD" w14:textId="77777777" w:rsidR="00BF75A7" w:rsidRPr="0068373F" w:rsidRDefault="00BF75A7" w:rsidP="006B764A">
            <w:pPr>
              <w:jc w:val="center"/>
              <w:rPr>
                <w:b/>
                <w:bCs/>
                <w:color w:val="000000"/>
                <w:sz w:val="16"/>
                <w:szCs w:val="16"/>
              </w:rPr>
            </w:pPr>
            <w:r w:rsidRPr="0068373F">
              <w:rPr>
                <w:b/>
                <w:bCs/>
                <w:color w:val="000000"/>
                <w:sz w:val="16"/>
                <w:szCs w:val="16"/>
              </w:rPr>
              <w:t>61</w:t>
            </w:r>
          </w:p>
        </w:tc>
        <w:tc>
          <w:tcPr>
            <w:tcW w:w="313" w:type="pct"/>
            <w:tcBorders>
              <w:top w:val="single" w:sz="4" w:space="0" w:color="auto"/>
              <w:left w:val="nil"/>
              <w:bottom w:val="single" w:sz="4" w:space="0" w:color="auto"/>
              <w:right w:val="single" w:sz="4" w:space="0" w:color="auto"/>
            </w:tcBorders>
            <w:vAlign w:val="center"/>
          </w:tcPr>
          <w:p w14:paraId="34C4DD7B" w14:textId="77777777" w:rsidR="00BF75A7" w:rsidRPr="0068373F" w:rsidRDefault="00BF75A7" w:rsidP="006B764A">
            <w:pPr>
              <w:jc w:val="center"/>
              <w:rPr>
                <w:b/>
                <w:bCs/>
                <w:color w:val="000000"/>
                <w:sz w:val="16"/>
                <w:szCs w:val="16"/>
              </w:rPr>
            </w:pPr>
            <w:r w:rsidRPr="0068373F">
              <w:rPr>
                <w:b/>
                <w:bCs/>
                <w:color w:val="000000"/>
                <w:sz w:val="16"/>
                <w:szCs w:val="16"/>
              </w:rPr>
              <w:t>73</w:t>
            </w:r>
          </w:p>
        </w:tc>
        <w:tc>
          <w:tcPr>
            <w:tcW w:w="314" w:type="pct"/>
            <w:tcBorders>
              <w:top w:val="single" w:sz="4" w:space="0" w:color="auto"/>
              <w:left w:val="nil"/>
              <w:bottom w:val="single" w:sz="4" w:space="0" w:color="auto"/>
              <w:right w:val="single" w:sz="4" w:space="0" w:color="auto"/>
            </w:tcBorders>
            <w:vAlign w:val="center"/>
          </w:tcPr>
          <w:p w14:paraId="7F7195B7" w14:textId="77777777" w:rsidR="00BF75A7" w:rsidRPr="0068373F" w:rsidRDefault="00BF75A7" w:rsidP="006B764A">
            <w:pPr>
              <w:jc w:val="center"/>
              <w:rPr>
                <w:b/>
                <w:bCs/>
                <w:color w:val="000000"/>
                <w:sz w:val="16"/>
                <w:szCs w:val="16"/>
              </w:rPr>
            </w:pPr>
            <w:r w:rsidRPr="0068373F">
              <w:rPr>
                <w:b/>
                <w:bCs/>
                <w:color w:val="000000"/>
                <w:sz w:val="16"/>
                <w:szCs w:val="16"/>
              </w:rPr>
              <w:t>61</w:t>
            </w:r>
          </w:p>
        </w:tc>
        <w:tc>
          <w:tcPr>
            <w:tcW w:w="314" w:type="pct"/>
            <w:tcBorders>
              <w:top w:val="single" w:sz="4" w:space="0" w:color="auto"/>
              <w:left w:val="nil"/>
              <w:bottom w:val="single" w:sz="4" w:space="0" w:color="auto"/>
              <w:right w:val="single" w:sz="4" w:space="0" w:color="auto"/>
            </w:tcBorders>
            <w:vAlign w:val="center"/>
          </w:tcPr>
          <w:p w14:paraId="4389979C" w14:textId="77777777" w:rsidR="00BF75A7" w:rsidRPr="0068373F" w:rsidRDefault="00BF75A7" w:rsidP="006B764A">
            <w:pPr>
              <w:jc w:val="center"/>
              <w:rPr>
                <w:b/>
                <w:bCs/>
                <w:color w:val="000000"/>
                <w:sz w:val="16"/>
                <w:szCs w:val="16"/>
              </w:rPr>
            </w:pPr>
            <w:r w:rsidRPr="0068373F">
              <w:rPr>
                <w:b/>
                <w:bCs/>
                <w:color w:val="000000"/>
                <w:sz w:val="16"/>
                <w:szCs w:val="16"/>
              </w:rPr>
              <w:t>80</w:t>
            </w:r>
          </w:p>
        </w:tc>
        <w:tc>
          <w:tcPr>
            <w:tcW w:w="313" w:type="pct"/>
            <w:tcBorders>
              <w:top w:val="single" w:sz="4" w:space="0" w:color="auto"/>
              <w:left w:val="nil"/>
              <w:bottom w:val="single" w:sz="4" w:space="0" w:color="auto"/>
              <w:right w:val="single" w:sz="4" w:space="0" w:color="auto"/>
            </w:tcBorders>
            <w:vAlign w:val="center"/>
          </w:tcPr>
          <w:p w14:paraId="108A2327" w14:textId="77777777" w:rsidR="00BF75A7" w:rsidRPr="0068373F" w:rsidRDefault="00BF75A7" w:rsidP="006B764A">
            <w:pPr>
              <w:jc w:val="center"/>
              <w:rPr>
                <w:b/>
                <w:bCs/>
                <w:color w:val="000000"/>
                <w:sz w:val="16"/>
                <w:szCs w:val="16"/>
              </w:rPr>
            </w:pPr>
            <w:r w:rsidRPr="0068373F">
              <w:rPr>
                <w:b/>
                <w:bCs/>
                <w:color w:val="000000"/>
                <w:sz w:val="16"/>
                <w:szCs w:val="16"/>
              </w:rPr>
              <w:t>43</w:t>
            </w:r>
          </w:p>
        </w:tc>
        <w:tc>
          <w:tcPr>
            <w:tcW w:w="314" w:type="pct"/>
            <w:tcBorders>
              <w:top w:val="single" w:sz="4" w:space="0" w:color="auto"/>
              <w:left w:val="nil"/>
              <w:bottom w:val="single" w:sz="4" w:space="0" w:color="auto"/>
              <w:right w:val="single" w:sz="4" w:space="0" w:color="auto"/>
            </w:tcBorders>
            <w:vAlign w:val="center"/>
          </w:tcPr>
          <w:p w14:paraId="1E733CBA" w14:textId="77777777" w:rsidR="00BF75A7" w:rsidRPr="0068373F" w:rsidRDefault="00BF75A7" w:rsidP="006B764A">
            <w:pPr>
              <w:jc w:val="center"/>
              <w:rPr>
                <w:b/>
                <w:bCs/>
                <w:color w:val="000000"/>
                <w:sz w:val="16"/>
                <w:szCs w:val="16"/>
              </w:rPr>
            </w:pPr>
            <w:r w:rsidRPr="0068373F">
              <w:rPr>
                <w:b/>
                <w:bCs/>
                <w:color w:val="000000"/>
                <w:sz w:val="16"/>
                <w:szCs w:val="16"/>
              </w:rPr>
              <w:t>33</w:t>
            </w:r>
          </w:p>
        </w:tc>
        <w:tc>
          <w:tcPr>
            <w:tcW w:w="312" w:type="pct"/>
            <w:tcBorders>
              <w:top w:val="single" w:sz="4" w:space="0" w:color="auto"/>
              <w:left w:val="nil"/>
              <w:bottom w:val="single" w:sz="4" w:space="0" w:color="auto"/>
              <w:right w:val="single" w:sz="4" w:space="0" w:color="auto"/>
            </w:tcBorders>
            <w:vAlign w:val="center"/>
          </w:tcPr>
          <w:p w14:paraId="45ED6FD4" w14:textId="77777777" w:rsidR="00BF75A7" w:rsidRPr="0068373F" w:rsidRDefault="00BF75A7" w:rsidP="006B764A">
            <w:pPr>
              <w:jc w:val="center"/>
              <w:rPr>
                <w:b/>
                <w:bCs/>
                <w:color w:val="000000"/>
                <w:sz w:val="16"/>
                <w:szCs w:val="16"/>
              </w:rPr>
            </w:pPr>
            <w:r w:rsidRPr="0068373F">
              <w:rPr>
                <w:b/>
                <w:bCs/>
                <w:color w:val="000000"/>
                <w:sz w:val="16"/>
                <w:szCs w:val="16"/>
              </w:rPr>
              <w:t>69</w:t>
            </w:r>
          </w:p>
        </w:tc>
      </w:tr>
    </w:tbl>
    <w:p w14:paraId="604FDB58" w14:textId="77777777" w:rsidR="00CF613D" w:rsidRDefault="00CF613D" w:rsidP="00CF613D"/>
    <w:p w14:paraId="729E9DE6" w14:textId="77777777" w:rsidR="00CF613D" w:rsidRDefault="00CF613D" w:rsidP="00CF613D">
      <w:r>
        <w:br w:type="page"/>
      </w:r>
    </w:p>
    <w:p w14:paraId="4A1C8614" w14:textId="77777777" w:rsidR="00CF613D" w:rsidRPr="00E863A6" w:rsidRDefault="00CF613D" w:rsidP="00CF613D">
      <w:pPr>
        <w:pStyle w:val="1"/>
        <w:numPr>
          <w:ilvl w:val="1"/>
          <w:numId w:val="1"/>
        </w:numPr>
        <w:spacing w:before="0"/>
        <w:ind w:left="0" w:firstLine="0"/>
      </w:pPr>
      <w:bookmarkStart w:id="97" w:name="_Toc14433219"/>
      <w:bookmarkStart w:id="98" w:name="_Toc177649224"/>
      <w:r w:rsidRPr="00E863A6">
        <w:lastRenderedPageBreak/>
        <w:t>ГЕОГРАФИЯ</w:t>
      </w:r>
      <w:bookmarkEnd w:id="97"/>
      <w:bookmarkEnd w:id="98"/>
    </w:p>
    <w:p w14:paraId="43507B1E" w14:textId="77777777" w:rsidR="00CF613D" w:rsidRPr="00B96A11" w:rsidRDefault="00CF613D" w:rsidP="00CF613D">
      <w:pPr>
        <w:spacing w:before="120" w:after="120"/>
        <w:jc w:val="center"/>
        <w:rPr>
          <w:b/>
          <w:bCs/>
          <w:noProof/>
          <w:sz w:val="26"/>
          <w:szCs w:val="26"/>
        </w:rPr>
      </w:pPr>
      <w:bookmarkStart w:id="99" w:name="_Toc14433221"/>
      <w:r w:rsidRPr="00B96A11">
        <w:rPr>
          <w:b/>
          <w:bCs/>
          <w:noProof/>
          <w:sz w:val="26"/>
          <w:szCs w:val="26"/>
        </w:rPr>
        <w:t>Статистика отмет</w:t>
      </w:r>
      <w:bookmarkEnd w:id="99"/>
      <w:r w:rsidRPr="00B96A11">
        <w:rPr>
          <w:b/>
          <w:bCs/>
          <w:noProof/>
          <w:sz w:val="26"/>
          <w:szCs w:val="26"/>
        </w:rPr>
        <w:t>ок по географии</w:t>
      </w:r>
    </w:p>
    <w:tbl>
      <w:tblPr>
        <w:tblW w:w="5000" w:type="pct"/>
        <w:jc w:val="center"/>
        <w:tblLook w:val="00A0" w:firstRow="1" w:lastRow="0" w:firstColumn="1" w:lastColumn="0" w:noHBand="0" w:noVBand="0"/>
      </w:tblPr>
      <w:tblGrid>
        <w:gridCol w:w="2705"/>
        <w:gridCol w:w="1303"/>
        <w:gridCol w:w="1673"/>
        <w:gridCol w:w="982"/>
        <w:gridCol w:w="988"/>
        <w:gridCol w:w="988"/>
        <w:gridCol w:w="988"/>
      </w:tblGrid>
      <w:tr w:rsidR="00D46E0E" w14:paraId="4177FE3F" w14:textId="77777777" w:rsidTr="00860ACC">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6DB5746D" w14:textId="77777777" w:rsidR="00D46E0E" w:rsidRDefault="00D46E0E">
            <w:pPr>
              <w:spacing w:line="254" w:lineRule="auto"/>
              <w:jc w:val="center"/>
              <w:rPr>
                <w:b/>
                <w:bCs/>
                <w:color w:val="000000"/>
                <w:sz w:val="20"/>
                <w:szCs w:val="20"/>
                <w:lang w:eastAsia="en-US"/>
              </w:rPr>
            </w:pPr>
            <w:bookmarkStart w:id="100" w:name="_Toc14433224"/>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6540717B"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744E6D7F"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49" w:type="pct"/>
            <w:gridSpan w:val="4"/>
            <w:tcBorders>
              <w:top w:val="single" w:sz="4" w:space="0" w:color="auto"/>
              <w:left w:val="nil"/>
              <w:bottom w:val="single" w:sz="4" w:space="0" w:color="auto"/>
              <w:right w:val="single" w:sz="4" w:space="0" w:color="auto"/>
            </w:tcBorders>
            <w:vAlign w:val="center"/>
            <w:hideMark/>
          </w:tcPr>
          <w:p w14:paraId="7FCB9DF7"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797B4B47"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197EC"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DF4D4"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6366B"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4E1272B3"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34C70FF9"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53BCA038"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065B593E"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860ACC" w14:paraId="6B564266" w14:textId="77777777" w:rsidTr="00A77030">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0A03E5FF" w14:textId="77777777" w:rsidR="00860ACC" w:rsidRDefault="00860ACC" w:rsidP="00860ACC">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529B1D36" w14:textId="28057DD9" w:rsidR="00860ACC" w:rsidRPr="00A77030" w:rsidRDefault="00860ACC" w:rsidP="00A77030">
            <w:pPr>
              <w:spacing w:line="254" w:lineRule="auto"/>
              <w:jc w:val="center"/>
              <w:rPr>
                <w:color w:val="000000"/>
                <w:sz w:val="22"/>
                <w:szCs w:val="22"/>
                <w:lang w:eastAsia="en-US"/>
              </w:rPr>
            </w:pPr>
            <w:r w:rsidRPr="00A77030">
              <w:rPr>
                <w:color w:val="000000"/>
                <w:sz w:val="22"/>
                <w:szCs w:val="22"/>
              </w:rPr>
              <w:t>20967</w:t>
            </w:r>
          </w:p>
        </w:tc>
        <w:tc>
          <w:tcPr>
            <w:tcW w:w="869" w:type="pct"/>
            <w:tcBorders>
              <w:top w:val="nil"/>
              <w:left w:val="single" w:sz="4" w:space="0" w:color="auto"/>
              <w:bottom w:val="single" w:sz="4" w:space="0" w:color="auto"/>
              <w:right w:val="nil"/>
            </w:tcBorders>
            <w:vAlign w:val="center"/>
          </w:tcPr>
          <w:p w14:paraId="23BC7597" w14:textId="75B9B982" w:rsidR="00860ACC" w:rsidRPr="00A77030" w:rsidRDefault="00860ACC" w:rsidP="00A77030">
            <w:pPr>
              <w:spacing w:line="254" w:lineRule="auto"/>
              <w:jc w:val="center"/>
              <w:rPr>
                <w:color w:val="000000"/>
                <w:sz w:val="22"/>
                <w:szCs w:val="22"/>
                <w:lang w:eastAsia="en-US"/>
              </w:rPr>
            </w:pPr>
            <w:r w:rsidRPr="00A77030">
              <w:rPr>
                <w:color w:val="000000"/>
                <w:sz w:val="22"/>
                <w:szCs w:val="22"/>
              </w:rPr>
              <w:t>466884</w:t>
            </w:r>
          </w:p>
        </w:tc>
        <w:tc>
          <w:tcPr>
            <w:tcW w:w="510" w:type="pct"/>
            <w:tcBorders>
              <w:top w:val="single" w:sz="4" w:space="0" w:color="auto"/>
              <w:left w:val="single" w:sz="4" w:space="0" w:color="auto"/>
              <w:bottom w:val="single" w:sz="4" w:space="0" w:color="auto"/>
              <w:right w:val="single" w:sz="4" w:space="0" w:color="auto"/>
            </w:tcBorders>
            <w:vAlign w:val="center"/>
          </w:tcPr>
          <w:p w14:paraId="0FF7D496" w14:textId="710E9B99" w:rsidR="00860ACC" w:rsidRPr="00A77030" w:rsidRDefault="00860ACC" w:rsidP="00A77030">
            <w:pPr>
              <w:spacing w:line="254" w:lineRule="auto"/>
              <w:jc w:val="center"/>
              <w:rPr>
                <w:color w:val="000000"/>
                <w:sz w:val="22"/>
                <w:szCs w:val="22"/>
                <w:lang w:eastAsia="en-US"/>
              </w:rPr>
            </w:pPr>
            <w:r w:rsidRPr="00A77030">
              <w:rPr>
                <w:color w:val="000000"/>
                <w:sz w:val="22"/>
                <w:szCs w:val="22"/>
              </w:rPr>
              <w:t>10,0</w:t>
            </w:r>
          </w:p>
        </w:tc>
        <w:tc>
          <w:tcPr>
            <w:tcW w:w="513" w:type="pct"/>
            <w:tcBorders>
              <w:top w:val="single" w:sz="4" w:space="0" w:color="auto"/>
              <w:left w:val="nil"/>
              <w:bottom w:val="single" w:sz="4" w:space="0" w:color="auto"/>
              <w:right w:val="single" w:sz="4" w:space="0" w:color="auto"/>
            </w:tcBorders>
            <w:vAlign w:val="center"/>
          </w:tcPr>
          <w:p w14:paraId="31A330D8" w14:textId="587421A9" w:rsidR="00860ACC" w:rsidRPr="00A77030" w:rsidRDefault="00860ACC" w:rsidP="00A77030">
            <w:pPr>
              <w:spacing w:line="254" w:lineRule="auto"/>
              <w:jc w:val="center"/>
              <w:rPr>
                <w:color w:val="000000"/>
                <w:sz w:val="22"/>
                <w:szCs w:val="22"/>
                <w:lang w:eastAsia="en-US"/>
              </w:rPr>
            </w:pPr>
            <w:r w:rsidRPr="00A77030">
              <w:rPr>
                <w:color w:val="000000"/>
                <w:sz w:val="22"/>
                <w:szCs w:val="22"/>
              </w:rPr>
              <w:t>50,3</w:t>
            </w:r>
          </w:p>
        </w:tc>
        <w:tc>
          <w:tcPr>
            <w:tcW w:w="513" w:type="pct"/>
            <w:tcBorders>
              <w:top w:val="single" w:sz="4" w:space="0" w:color="auto"/>
              <w:left w:val="nil"/>
              <w:bottom w:val="single" w:sz="4" w:space="0" w:color="auto"/>
              <w:right w:val="single" w:sz="4" w:space="0" w:color="auto"/>
            </w:tcBorders>
            <w:vAlign w:val="center"/>
          </w:tcPr>
          <w:p w14:paraId="5C95AAB4" w14:textId="7A3C2B94" w:rsidR="00860ACC" w:rsidRPr="00A77030" w:rsidRDefault="00860ACC" w:rsidP="00A77030">
            <w:pPr>
              <w:spacing w:line="254" w:lineRule="auto"/>
              <w:jc w:val="center"/>
              <w:rPr>
                <w:color w:val="000000"/>
                <w:sz w:val="22"/>
                <w:szCs w:val="22"/>
                <w:lang w:eastAsia="en-US"/>
              </w:rPr>
            </w:pPr>
            <w:r w:rsidRPr="00A77030">
              <w:rPr>
                <w:color w:val="000000"/>
                <w:sz w:val="22"/>
                <w:szCs w:val="22"/>
              </w:rPr>
              <w:t>31,6</w:t>
            </w:r>
          </w:p>
        </w:tc>
        <w:tc>
          <w:tcPr>
            <w:tcW w:w="513" w:type="pct"/>
            <w:tcBorders>
              <w:top w:val="single" w:sz="4" w:space="0" w:color="auto"/>
              <w:left w:val="nil"/>
              <w:bottom w:val="single" w:sz="4" w:space="0" w:color="auto"/>
              <w:right w:val="single" w:sz="4" w:space="0" w:color="auto"/>
            </w:tcBorders>
            <w:vAlign w:val="center"/>
          </w:tcPr>
          <w:p w14:paraId="74C2AC3B" w14:textId="7160CF23" w:rsidR="00860ACC" w:rsidRPr="00A77030" w:rsidRDefault="00860ACC" w:rsidP="00A77030">
            <w:pPr>
              <w:spacing w:line="254" w:lineRule="auto"/>
              <w:jc w:val="center"/>
              <w:rPr>
                <w:color w:val="000000"/>
                <w:sz w:val="22"/>
                <w:szCs w:val="22"/>
                <w:lang w:eastAsia="en-US"/>
              </w:rPr>
            </w:pPr>
            <w:r w:rsidRPr="00A77030">
              <w:rPr>
                <w:color w:val="000000"/>
                <w:sz w:val="22"/>
                <w:szCs w:val="22"/>
              </w:rPr>
              <w:t>8,1</w:t>
            </w:r>
          </w:p>
        </w:tc>
      </w:tr>
      <w:tr w:rsidR="00860ACC" w14:paraId="7C8C2DB6" w14:textId="77777777" w:rsidTr="00A77030">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673E43B4" w14:textId="77777777" w:rsidR="00860ACC" w:rsidRDefault="00860ACC" w:rsidP="00860ACC">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5AB84BF2" w14:textId="29F77404" w:rsidR="00860ACC" w:rsidRPr="00A77030" w:rsidRDefault="00860ACC" w:rsidP="00A77030">
            <w:pPr>
              <w:spacing w:line="254" w:lineRule="auto"/>
              <w:jc w:val="center"/>
              <w:rPr>
                <w:color w:val="000000"/>
                <w:sz w:val="22"/>
                <w:szCs w:val="22"/>
                <w:lang w:eastAsia="en-US"/>
              </w:rPr>
            </w:pPr>
            <w:r w:rsidRPr="00A77030">
              <w:rPr>
                <w:color w:val="000000"/>
                <w:sz w:val="22"/>
                <w:szCs w:val="22"/>
              </w:rPr>
              <w:t>214</w:t>
            </w:r>
          </w:p>
        </w:tc>
        <w:tc>
          <w:tcPr>
            <w:tcW w:w="869" w:type="pct"/>
            <w:tcBorders>
              <w:top w:val="nil"/>
              <w:left w:val="single" w:sz="4" w:space="0" w:color="auto"/>
              <w:bottom w:val="single" w:sz="4" w:space="0" w:color="auto"/>
              <w:right w:val="nil"/>
            </w:tcBorders>
            <w:vAlign w:val="center"/>
          </w:tcPr>
          <w:p w14:paraId="6B4670E8" w14:textId="152A9280" w:rsidR="00860ACC" w:rsidRPr="00A77030" w:rsidRDefault="00860ACC" w:rsidP="00A77030">
            <w:pPr>
              <w:spacing w:line="254" w:lineRule="auto"/>
              <w:jc w:val="center"/>
              <w:rPr>
                <w:color w:val="000000"/>
                <w:sz w:val="22"/>
                <w:szCs w:val="22"/>
                <w:lang w:eastAsia="en-US"/>
              </w:rPr>
            </w:pPr>
            <w:r w:rsidRPr="00A77030">
              <w:rPr>
                <w:color w:val="000000"/>
                <w:sz w:val="22"/>
                <w:szCs w:val="22"/>
              </w:rPr>
              <w:t>3677</w:t>
            </w:r>
          </w:p>
        </w:tc>
        <w:tc>
          <w:tcPr>
            <w:tcW w:w="510" w:type="pct"/>
            <w:tcBorders>
              <w:top w:val="single" w:sz="4" w:space="0" w:color="auto"/>
              <w:left w:val="single" w:sz="4" w:space="0" w:color="auto"/>
              <w:bottom w:val="single" w:sz="4" w:space="0" w:color="auto"/>
              <w:right w:val="single" w:sz="4" w:space="0" w:color="auto"/>
            </w:tcBorders>
            <w:vAlign w:val="center"/>
          </w:tcPr>
          <w:p w14:paraId="08666700" w14:textId="1D42F232" w:rsidR="00860ACC" w:rsidRPr="00A77030" w:rsidRDefault="00860ACC" w:rsidP="00A77030">
            <w:pPr>
              <w:spacing w:line="254" w:lineRule="auto"/>
              <w:jc w:val="center"/>
              <w:rPr>
                <w:color w:val="000000"/>
                <w:sz w:val="22"/>
                <w:szCs w:val="22"/>
                <w:lang w:eastAsia="en-US"/>
              </w:rPr>
            </w:pPr>
            <w:r w:rsidRPr="00A77030">
              <w:rPr>
                <w:color w:val="000000"/>
                <w:sz w:val="22"/>
                <w:szCs w:val="22"/>
              </w:rPr>
              <w:t>3,2</w:t>
            </w:r>
          </w:p>
        </w:tc>
        <w:tc>
          <w:tcPr>
            <w:tcW w:w="513" w:type="pct"/>
            <w:tcBorders>
              <w:top w:val="single" w:sz="4" w:space="0" w:color="auto"/>
              <w:left w:val="nil"/>
              <w:bottom w:val="single" w:sz="4" w:space="0" w:color="auto"/>
              <w:right w:val="single" w:sz="4" w:space="0" w:color="auto"/>
            </w:tcBorders>
            <w:vAlign w:val="center"/>
          </w:tcPr>
          <w:p w14:paraId="5B8A2212" w14:textId="2C523CC2" w:rsidR="00860ACC" w:rsidRPr="00A77030" w:rsidRDefault="00860ACC" w:rsidP="00A77030">
            <w:pPr>
              <w:spacing w:line="254" w:lineRule="auto"/>
              <w:jc w:val="center"/>
              <w:rPr>
                <w:color w:val="000000"/>
                <w:sz w:val="22"/>
                <w:szCs w:val="22"/>
                <w:lang w:eastAsia="en-US"/>
              </w:rPr>
            </w:pPr>
            <w:r w:rsidRPr="00A77030">
              <w:rPr>
                <w:color w:val="000000"/>
                <w:sz w:val="22"/>
                <w:szCs w:val="22"/>
              </w:rPr>
              <w:t>46,0</w:t>
            </w:r>
          </w:p>
        </w:tc>
        <w:tc>
          <w:tcPr>
            <w:tcW w:w="513" w:type="pct"/>
            <w:tcBorders>
              <w:top w:val="single" w:sz="4" w:space="0" w:color="auto"/>
              <w:left w:val="nil"/>
              <w:bottom w:val="single" w:sz="4" w:space="0" w:color="auto"/>
              <w:right w:val="single" w:sz="4" w:space="0" w:color="auto"/>
            </w:tcBorders>
            <w:vAlign w:val="center"/>
          </w:tcPr>
          <w:p w14:paraId="5D49F9C8" w14:textId="69F1BB16" w:rsidR="00860ACC" w:rsidRPr="00A77030" w:rsidRDefault="00860ACC" w:rsidP="00A77030">
            <w:pPr>
              <w:spacing w:line="254" w:lineRule="auto"/>
              <w:jc w:val="center"/>
              <w:rPr>
                <w:color w:val="000000"/>
                <w:sz w:val="22"/>
                <w:szCs w:val="22"/>
                <w:lang w:eastAsia="en-US"/>
              </w:rPr>
            </w:pPr>
            <w:r w:rsidRPr="00A77030">
              <w:rPr>
                <w:color w:val="000000"/>
                <w:sz w:val="22"/>
                <w:szCs w:val="22"/>
              </w:rPr>
              <w:t>39,3</w:t>
            </w:r>
          </w:p>
        </w:tc>
        <w:tc>
          <w:tcPr>
            <w:tcW w:w="513" w:type="pct"/>
            <w:tcBorders>
              <w:top w:val="single" w:sz="4" w:space="0" w:color="auto"/>
              <w:left w:val="nil"/>
              <w:bottom w:val="single" w:sz="4" w:space="0" w:color="auto"/>
              <w:right w:val="single" w:sz="4" w:space="0" w:color="auto"/>
            </w:tcBorders>
            <w:vAlign w:val="center"/>
          </w:tcPr>
          <w:p w14:paraId="7A006769" w14:textId="79A3284F" w:rsidR="00860ACC" w:rsidRPr="00A77030" w:rsidRDefault="00860ACC" w:rsidP="00A77030">
            <w:pPr>
              <w:spacing w:line="254" w:lineRule="auto"/>
              <w:jc w:val="center"/>
              <w:rPr>
                <w:color w:val="000000"/>
                <w:sz w:val="22"/>
                <w:szCs w:val="22"/>
                <w:lang w:eastAsia="en-US"/>
              </w:rPr>
            </w:pPr>
            <w:r w:rsidRPr="00A77030">
              <w:rPr>
                <w:color w:val="000000"/>
                <w:sz w:val="22"/>
                <w:szCs w:val="22"/>
              </w:rPr>
              <w:t>11,5</w:t>
            </w:r>
          </w:p>
        </w:tc>
      </w:tr>
      <w:tr w:rsidR="00A77030" w14:paraId="0D8CF8A6" w14:textId="77777777" w:rsidTr="00A77030">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28C2A803" w14:textId="24C70350" w:rsidR="00A77030" w:rsidRDefault="00A77030" w:rsidP="00A77030">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4EB44F89" w14:textId="36508C56" w:rsidR="00A77030" w:rsidRPr="00A77030" w:rsidRDefault="00A77030" w:rsidP="00A77030">
            <w:pPr>
              <w:spacing w:line="254" w:lineRule="auto"/>
              <w:jc w:val="center"/>
              <w:rPr>
                <w:color w:val="000000"/>
                <w:sz w:val="22"/>
                <w:szCs w:val="22"/>
                <w:lang w:eastAsia="en-US"/>
              </w:rPr>
            </w:pPr>
            <w:r w:rsidRPr="00A77030">
              <w:rPr>
                <w:color w:val="000000"/>
                <w:sz w:val="22"/>
                <w:szCs w:val="22"/>
              </w:rPr>
              <w:t>3</w:t>
            </w:r>
          </w:p>
        </w:tc>
        <w:tc>
          <w:tcPr>
            <w:tcW w:w="869" w:type="pct"/>
            <w:tcBorders>
              <w:top w:val="nil"/>
              <w:left w:val="single" w:sz="4" w:space="0" w:color="auto"/>
              <w:bottom w:val="single" w:sz="4" w:space="0" w:color="auto"/>
              <w:right w:val="nil"/>
            </w:tcBorders>
            <w:vAlign w:val="center"/>
          </w:tcPr>
          <w:p w14:paraId="765C0971" w14:textId="4B249F26" w:rsidR="00A77030" w:rsidRPr="00A77030" w:rsidRDefault="00A77030" w:rsidP="00A77030">
            <w:pPr>
              <w:spacing w:line="254" w:lineRule="auto"/>
              <w:jc w:val="center"/>
              <w:rPr>
                <w:color w:val="000000"/>
                <w:sz w:val="22"/>
                <w:szCs w:val="22"/>
                <w:lang w:eastAsia="en-US"/>
              </w:rPr>
            </w:pPr>
            <w:r w:rsidRPr="00A77030">
              <w:rPr>
                <w:color w:val="000000"/>
                <w:sz w:val="22"/>
                <w:szCs w:val="22"/>
              </w:rPr>
              <w:t>24</w:t>
            </w:r>
          </w:p>
        </w:tc>
        <w:tc>
          <w:tcPr>
            <w:tcW w:w="510" w:type="pct"/>
            <w:tcBorders>
              <w:top w:val="single" w:sz="4" w:space="0" w:color="auto"/>
              <w:left w:val="single" w:sz="4" w:space="0" w:color="auto"/>
              <w:bottom w:val="single" w:sz="4" w:space="0" w:color="auto"/>
              <w:right w:val="single" w:sz="4" w:space="0" w:color="auto"/>
            </w:tcBorders>
            <w:vAlign w:val="center"/>
          </w:tcPr>
          <w:p w14:paraId="43E3299D" w14:textId="56FA61D3" w:rsidR="00A77030" w:rsidRPr="00A77030" w:rsidRDefault="00A77030" w:rsidP="00A77030">
            <w:pPr>
              <w:spacing w:line="254" w:lineRule="auto"/>
              <w:jc w:val="center"/>
              <w:rPr>
                <w:color w:val="000000"/>
                <w:sz w:val="22"/>
                <w:szCs w:val="22"/>
                <w:lang w:eastAsia="en-US"/>
              </w:rPr>
            </w:pPr>
            <w:r w:rsidRPr="00A77030">
              <w:rPr>
                <w:color w:val="000000"/>
                <w:sz w:val="22"/>
                <w:szCs w:val="22"/>
              </w:rPr>
              <w:t>0,0</w:t>
            </w:r>
          </w:p>
        </w:tc>
        <w:tc>
          <w:tcPr>
            <w:tcW w:w="513" w:type="pct"/>
            <w:tcBorders>
              <w:top w:val="single" w:sz="4" w:space="0" w:color="auto"/>
              <w:left w:val="nil"/>
              <w:bottom w:val="single" w:sz="4" w:space="0" w:color="auto"/>
              <w:right w:val="single" w:sz="4" w:space="0" w:color="auto"/>
            </w:tcBorders>
            <w:vAlign w:val="center"/>
          </w:tcPr>
          <w:p w14:paraId="7CC045B9" w14:textId="5E87C081" w:rsidR="00A77030" w:rsidRPr="00A77030" w:rsidRDefault="00A77030" w:rsidP="00A77030">
            <w:pPr>
              <w:spacing w:line="254" w:lineRule="auto"/>
              <w:jc w:val="center"/>
              <w:rPr>
                <w:color w:val="000000"/>
                <w:sz w:val="22"/>
                <w:szCs w:val="22"/>
                <w:lang w:eastAsia="en-US"/>
              </w:rPr>
            </w:pPr>
            <w:r w:rsidRPr="00A77030">
              <w:rPr>
                <w:color w:val="000000"/>
                <w:sz w:val="22"/>
                <w:szCs w:val="22"/>
              </w:rPr>
              <w:t>29,2</w:t>
            </w:r>
          </w:p>
        </w:tc>
        <w:tc>
          <w:tcPr>
            <w:tcW w:w="513" w:type="pct"/>
            <w:tcBorders>
              <w:top w:val="single" w:sz="4" w:space="0" w:color="auto"/>
              <w:left w:val="nil"/>
              <w:bottom w:val="single" w:sz="4" w:space="0" w:color="auto"/>
              <w:right w:val="single" w:sz="4" w:space="0" w:color="auto"/>
            </w:tcBorders>
            <w:vAlign w:val="center"/>
          </w:tcPr>
          <w:p w14:paraId="773FB44D" w14:textId="18F10170" w:rsidR="00A77030" w:rsidRPr="00A77030" w:rsidRDefault="00A77030" w:rsidP="00A77030">
            <w:pPr>
              <w:spacing w:line="254" w:lineRule="auto"/>
              <w:jc w:val="center"/>
              <w:rPr>
                <w:color w:val="000000"/>
                <w:sz w:val="22"/>
                <w:szCs w:val="22"/>
                <w:lang w:eastAsia="en-US"/>
              </w:rPr>
            </w:pPr>
            <w:r w:rsidRPr="00A77030">
              <w:rPr>
                <w:color w:val="000000"/>
                <w:sz w:val="22"/>
                <w:szCs w:val="22"/>
              </w:rPr>
              <w:t>41,7</w:t>
            </w:r>
          </w:p>
        </w:tc>
        <w:tc>
          <w:tcPr>
            <w:tcW w:w="513" w:type="pct"/>
            <w:tcBorders>
              <w:top w:val="single" w:sz="4" w:space="0" w:color="auto"/>
              <w:left w:val="nil"/>
              <w:bottom w:val="single" w:sz="4" w:space="0" w:color="auto"/>
              <w:right w:val="single" w:sz="4" w:space="0" w:color="auto"/>
            </w:tcBorders>
            <w:vAlign w:val="center"/>
          </w:tcPr>
          <w:p w14:paraId="61F4F5F7" w14:textId="70D0E0BA" w:rsidR="00A77030" w:rsidRPr="00A77030" w:rsidRDefault="00A77030" w:rsidP="00A77030">
            <w:pPr>
              <w:spacing w:line="254" w:lineRule="auto"/>
              <w:jc w:val="center"/>
              <w:rPr>
                <w:color w:val="000000"/>
                <w:sz w:val="22"/>
                <w:szCs w:val="22"/>
                <w:lang w:eastAsia="en-US"/>
              </w:rPr>
            </w:pPr>
            <w:r w:rsidRPr="00A77030">
              <w:rPr>
                <w:color w:val="000000"/>
                <w:sz w:val="22"/>
                <w:szCs w:val="22"/>
              </w:rPr>
              <w:t>29,2</w:t>
            </w:r>
          </w:p>
        </w:tc>
      </w:tr>
    </w:tbl>
    <w:p w14:paraId="742BABB4" w14:textId="77777777" w:rsidR="00D46E0E" w:rsidRDefault="00D46E0E" w:rsidP="00D46E0E">
      <w:pPr>
        <w:spacing w:after="120"/>
        <w:jc w:val="center"/>
        <w:rPr>
          <w:b/>
          <w:bCs/>
          <w:noProof/>
          <w:sz w:val="26"/>
          <w:szCs w:val="26"/>
        </w:rPr>
      </w:pPr>
    </w:p>
    <w:p w14:paraId="6DE2AB16" w14:textId="253938AA" w:rsidR="00D46E0E" w:rsidRPr="00860ACC" w:rsidRDefault="00D46E0E" w:rsidP="00D46E0E">
      <w:pPr>
        <w:jc w:val="center"/>
      </w:pPr>
      <w:r w:rsidRPr="00860ACC">
        <w:rPr>
          <w:b/>
          <w:bCs/>
        </w:rPr>
        <w:t xml:space="preserve">Результаты ВПР по </w:t>
      </w:r>
      <w:r w:rsidR="003C7A8B" w:rsidRPr="00860ACC">
        <w:rPr>
          <w:b/>
          <w:bCs/>
        </w:rPr>
        <w:t xml:space="preserve">географии </w:t>
      </w:r>
      <w:r w:rsidRPr="00860ACC">
        <w:rPr>
          <w:b/>
          <w:bCs/>
        </w:rPr>
        <w:t xml:space="preserve">у уч-ся </w:t>
      </w:r>
      <w:r w:rsidR="003C7A8B" w:rsidRPr="00860ACC">
        <w:rPr>
          <w:b/>
          <w:bCs/>
        </w:rPr>
        <w:t>7</w:t>
      </w:r>
      <w:r w:rsidRPr="00860ACC">
        <w:rPr>
          <w:b/>
          <w:bCs/>
        </w:rPr>
        <w:t xml:space="preserve">-х классов </w:t>
      </w:r>
    </w:p>
    <w:p w14:paraId="2BCA662D" w14:textId="1A95CEB4" w:rsidR="00D46E0E" w:rsidRPr="00860ACC" w:rsidRDefault="00665A87" w:rsidP="00D46E0E">
      <w:pPr>
        <w:jc w:val="center"/>
      </w:pPr>
      <w:r>
        <w:rPr>
          <w:b/>
          <w:bCs/>
        </w:rPr>
        <w:t>Дубровского</w:t>
      </w:r>
      <w:r w:rsidR="00860ACC" w:rsidRPr="00860ACC">
        <w:rPr>
          <w:b/>
          <w:bCs/>
        </w:rPr>
        <w:t xml:space="preserve"> района</w:t>
      </w:r>
      <w:r w:rsidR="00D46E0E" w:rsidRPr="00860ACC">
        <w:rPr>
          <w:b/>
          <w:bCs/>
        </w:rPr>
        <w:t xml:space="preserve"> в 202</w:t>
      </w:r>
      <w:r w:rsidR="00860ACC" w:rsidRPr="00860ACC">
        <w:rPr>
          <w:b/>
          <w:bCs/>
        </w:rPr>
        <w:t>4</w:t>
      </w:r>
      <w:r w:rsidR="00D46E0E" w:rsidRPr="00860ACC">
        <w:rPr>
          <w:b/>
          <w:bCs/>
        </w:rPr>
        <w:t xml:space="preserve"> году</w:t>
      </w:r>
    </w:p>
    <w:p w14:paraId="0EBE9781" w14:textId="3AACB9B3" w:rsidR="00D46E0E" w:rsidRDefault="00D46E0E" w:rsidP="00D46E0E">
      <w:pPr>
        <w:rPr>
          <w:sz w:val="16"/>
          <w:szCs w:val="16"/>
        </w:rPr>
      </w:pPr>
    </w:p>
    <w:p w14:paraId="40C6EA75" w14:textId="2A68E0A7" w:rsidR="00D46E0E" w:rsidRDefault="00A77030" w:rsidP="00D46E0E">
      <w:pPr>
        <w:rPr>
          <w:sz w:val="16"/>
          <w:szCs w:val="16"/>
        </w:rPr>
      </w:pPr>
      <w:r>
        <w:rPr>
          <w:noProof/>
        </w:rPr>
        <w:drawing>
          <wp:inline distT="0" distB="0" distL="0" distR="0" wp14:anchorId="147F2F6D" wp14:editId="0CF36AFA">
            <wp:extent cx="6119495" cy="1938655"/>
            <wp:effectExtent l="0" t="0" r="0" b="4445"/>
            <wp:docPr id="86" name="Диаграмма 86">
              <a:extLst xmlns:a="http://schemas.openxmlformats.org/drawingml/2006/main">
                <a:ext uri="{FF2B5EF4-FFF2-40B4-BE49-F238E27FC236}">
                  <a16:creationId xmlns:a16="http://schemas.microsoft.com/office/drawing/2014/main" id="{F9302129-5773-4B7C-AD90-F6E8EE0FB8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bl>
      <w:tblPr>
        <w:tblW w:w="5000" w:type="pct"/>
        <w:tblLook w:val="00A0" w:firstRow="1" w:lastRow="0" w:firstColumn="1" w:lastColumn="0" w:noHBand="0" w:noVBand="0"/>
      </w:tblPr>
      <w:tblGrid>
        <w:gridCol w:w="467"/>
        <w:gridCol w:w="4743"/>
        <w:gridCol w:w="853"/>
        <w:gridCol w:w="891"/>
        <w:gridCol w:w="891"/>
        <w:gridCol w:w="891"/>
        <w:gridCol w:w="891"/>
      </w:tblGrid>
      <w:tr w:rsidR="00A77030" w:rsidRPr="00393919" w14:paraId="7FA8E64F" w14:textId="77777777" w:rsidTr="006B764A">
        <w:trPr>
          <w:trHeight w:val="19"/>
        </w:trPr>
        <w:tc>
          <w:tcPr>
            <w:tcW w:w="242" w:type="pct"/>
            <w:vMerge w:val="restart"/>
            <w:tcBorders>
              <w:top w:val="single" w:sz="4" w:space="0" w:color="auto"/>
              <w:left w:val="single" w:sz="4" w:space="0" w:color="auto"/>
              <w:bottom w:val="single" w:sz="4" w:space="0" w:color="000000"/>
              <w:right w:val="single" w:sz="4" w:space="0" w:color="auto"/>
            </w:tcBorders>
            <w:vAlign w:val="center"/>
          </w:tcPr>
          <w:p w14:paraId="6E37E4B1" w14:textId="77777777" w:rsidR="00A77030" w:rsidRPr="00393919" w:rsidRDefault="00A77030" w:rsidP="006B764A">
            <w:pPr>
              <w:jc w:val="center"/>
              <w:rPr>
                <w:b/>
                <w:bCs/>
                <w:color w:val="000000"/>
                <w:sz w:val="20"/>
                <w:szCs w:val="20"/>
              </w:rPr>
            </w:pPr>
            <w:r w:rsidRPr="00393919">
              <w:rPr>
                <w:b/>
                <w:bCs/>
                <w:color w:val="000000"/>
                <w:sz w:val="20"/>
                <w:szCs w:val="20"/>
              </w:rPr>
              <w:t>№</w:t>
            </w:r>
          </w:p>
        </w:tc>
        <w:tc>
          <w:tcPr>
            <w:tcW w:w="2463" w:type="pct"/>
            <w:vMerge w:val="restart"/>
            <w:tcBorders>
              <w:top w:val="single" w:sz="4" w:space="0" w:color="auto"/>
              <w:left w:val="single" w:sz="4" w:space="0" w:color="auto"/>
              <w:bottom w:val="single" w:sz="4" w:space="0" w:color="000000"/>
              <w:right w:val="single" w:sz="4" w:space="0" w:color="auto"/>
            </w:tcBorders>
            <w:noWrap/>
            <w:vAlign w:val="center"/>
          </w:tcPr>
          <w:p w14:paraId="714D4539" w14:textId="77777777" w:rsidR="00A77030" w:rsidRPr="00393919" w:rsidRDefault="00A77030" w:rsidP="006B764A">
            <w:pPr>
              <w:jc w:val="center"/>
              <w:rPr>
                <w:b/>
                <w:bCs/>
                <w:color w:val="000000"/>
                <w:sz w:val="20"/>
                <w:szCs w:val="20"/>
              </w:rPr>
            </w:pPr>
            <w:r w:rsidRPr="00393919">
              <w:rPr>
                <w:b/>
                <w:bCs/>
                <w:color w:val="000000"/>
                <w:sz w:val="20"/>
                <w:szCs w:val="20"/>
              </w:rPr>
              <w:t>ОО</w:t>
            </w:r>
          </w:p>
        </w:tc>
        <w:tc>
          <w:tcPr>
            <w:tcW w:w="443" w:type="pct"/>
            <w:vMerge w:val="restart"/>
            <w:tcBorders>
              <w:top w:val="single" w:sz="4" w:space="0" w:color="auto"/>
              <w:left w:val="single" w:sz="4" w:space="0" w:color="auto"/>
              <w:bottom w:val="nil"/>
              <w:right w:val="single" w:sz="4" w:space="0" w:color="auto"/>
            </w:tcBorders>
            <w:vAlign w:val="center"/>
          </w:tcPr>
          <w:p w14:paraId="3C657D57" w14:textId="77777777" w:rsidR="00A77030" w:rsidRPr="00393919" w:rsidRDefault="00A77030" w:rsidP="006B764A">
            <w:pPr>
              <w:jc w:val="center"/>
              <w:rPr>
                <w:b/>
                <w:bCs/>
                <w:color w:val="000000"/>
                <w:sz w:val="20"/>
                <w:szCs w:val="20"/>
              </w:rPr>
            </w:pPr>
            <w:r w:rsidRPr="00393919">
              <w:rPr>
                <w:b/>
                <w:bCs/>
                <w:color w:val="000000"/>
                <w:sz w:val="20"/>
                <w:szCs w:val="20"/>
              </w:rPr>
              <w:t>Кол-во</w:t>
            </w:r>
          </w:p>
          <w:p w14:paraId="1C864029" w14:textId="77777777" w:rsidR="00A77030" w:rsidRPr="00393919" w:rsidRDefault="00A77030" w:rsidP="006B764A">
            <w:pPr>
              <w:jc w:val="center"/>
              <w:rPr>
                <w:b/>
                <w:bCs/>
                <w:color w:val="000000"/>
                <w:sz w:val="20"/>
                <w:szCs w:val="20"/>
              </w:rPr>
            </w:pPr>
            <w:proofErr w:type="spellStart"/>
            <w:r w:rsidRPr="00393919">
              <w:rPr>
                <w:b/>
                <w:bCs/>
                <w:color w:val="000000"/>
                <w:sz w:val="20"/>
                <w:szCs w:val="20"/>
              </w:rPr>
              <w:t>уч</w:t>
            </w:r>
            <w:proofErr w:type="spellEnd"/>
            <w:r w:rsidRPr="00393919">
              <w:rPr>
                <w:b/>
                <w:bCs/>
                <w:color w:val="000000"/>
                <w:sz w:val="20"/>
                <w:szCs w:val="20"/>
              </w:rPr>
              <w:t>-ков</w:t>
            </w:r>
          </w:p>
        </w:tc>
        <w:tc>
          <w:tcPr>
            <w:tcW w:w="1852" w:type="pct"/>
            <w:gridSpan w:val="4"/>
            <w:tcBorders>
              <w:top w:val="single" w:sz="4" w:space="0" w:color="auto"/>
              <w:left w:val="nil"/>
              <w:bottom w:val="single" w:sz="4" w:space="0" w:color="auto"/>
              <w:right w:val="single" w:sz="4" w:space="0" w:color="auto"/>
            </w:tcBorders>
            <w:vAlign w:val="center"/>
          </w:tcPr>
          <w:p w14:paraId="6558184B" w14:textId="77777777" w:rsidR="00A77030" w:rsidRPr="00393919" w:rsidRDefault="00A77030" w:rsidP="006B764A">
            <w:pPr>
              <w:jc w:val="center"/>
              <w:rPr>
                <w:b/>
                <w:bCs/>
                <w:color w:val="000000"/>
                <w:sz w:val="20"/>
                <w:szCs w:val="20"/>
              </w:rPr>
            </w:pPr>
            <w:r>
              <w:rPr>
                <w:b/>
                <w:bCs/>
                <w:color w:val="000000"/>
                <w:sz w:val="20"/>
                <w:szCs w:val="20"/>
              </w:rPr>
              <w:t>Распределение групп баллов в %</w:t>
            </w:r>
          </w:p>
        </w:tc>
      </w:tr>
      <w:tr w:rsidR="00A77030" w:rsidRPr="00393919" w14:paraId="526026DD" w14:textId="77777777" w:rsidTr="006B764A">
        <w:trPr>
          <w:trHeight w:val="19"/>
        </w:trPr>
        <w:tc>
          <w:tcPr>
            <w:tcW w:w="242" w:type="pct"/>
            <w:vMerge/>
            <w:tcBorders>
              <w:top w:val="single" w:sz="4" w:space="0" w:color="auto"/>
              <w:left w:val="single" w:sz="4" w:space="0" w:color="auto"/>
              <w:bottom w:val="single" w:sz="4" w:space="0" w:color="000000"/>
              <w:right w:val="single" w:sz="4" w:space="0" w:color="auto"/>
            </w:tcBorders>
            <w:vAlign w:val="center"/>
          </w:tcPr>
          <w:p w14:paraId="0D986894" w14:textId="77777777" w:rsidR="00A77030" w:rsidRPr="00393919" w:rsidRDefault="00A77030" w:rsidP="006B764A">
            <w:pPr>
              <w:jc w:val="center"/>
              <w:rPr>
                <w:b/>
                <w:bCs/>
                <w:color w:val="000000"/>
                <w:sz w:val="20"/>
                <w:szCs w:val="20"/>
              </w:rPr>
            </w:pPr>
          </w:p>
        </w:tc>
        <w:tc>
          <w:tcPr>
            <w:tcW w:w="2463" w:type="pct"/>
            <w:vMerge/>
            <w:tcBorders>
              <w:top w:val="single" w:sz="4" w:space="0" w:color="auto"/>
              <w:left w:val="single" w:sz="4" w:space="0" w:color="auto"/>
              <w:bottom w:val="single" w:sz="4" w:space="0" w:color="000000"/>
              <w:right w:val="single" w:sz="4" w:space="0" w:color="auto"/>
            </w:tcBorders>
            <w:vAlign w:val="center"/>
          </w:tcPr>
          <w:p w14:paraId="2AF09D41" w14:textId="77777777" w:rsidR="00A77030" w:rsidRPr="00393919" w:rsidRDefault="00A77030" w:rsidP="006B764A">
            <w:pPr>
              <w:jc w:val="center"/>
              <w:rPr>
                <w:b/>
                <w:bCs/>
                <w:color w:val="000000"/>
                <w:sz w:val="20"/>
                <w:szCs w:val="20"/>
              </w:rPr>
            </w:pPr>
          </w:p>
        </w:tc>
        <w:tc>
          <w:tcPr>
            <w:tcW w:w="443" w:type="pct"/>
            <w:vMerge/>
            <w:tcBorders>
              <w:top w:val="single" w:sz="4" w:space="0" w:color="auto"/>
              <w:left w:val="single" w:sz="4" w:space="0" w:color="auto"/>
              <w:bottom w:val="nil"/>
              <w:right w:val="single" w:sz="4" w:space="0" w:color="auto"/>
            </w:tcBorders>
            <w:vAlign w:val="center"/>
          </w:tcPr>
          <w:p w14:paraId="6BCD95E3" w14:textId="77777777" w:rsidR="00A77030" w:rsidRPr="00393919" w:rsidRDefault="00A77030" w:rsidP="006B764A">
            <w:pPr>
              <w:jc w:val="center"/>
              <w:rPr>
                <w:b/>
                <w:bCs/>
                <w:color w:val="000000"/>
                <w:sz w:val="20"/>
                <w:szCs w:val="20"/>
              </w:rPr>
            </w:pPr>
          </w:p>
        </w:tc>
        <w:tc>
          <w:tcPr>
            <w:tcW w:w="463" w:type="pct"/>
            <w:tcBorders>
              <w:top w:val="nil"/>
              <w:left w:val="nil"/>
              <w:bottom w:val="nil"/>
              <w:right w:val="single" w:sz="4" w:space="0" w:color="auto"/>
            </w:tcBorders>
            <w:vAlign w:val="center"/>
          </w:tcPr>
          <w:p w14:paraId="48FC060C" w14:textId="77777777" w:rsidR="00A77030" w:rsidRPr="00393919" w:rsidRDefault="00A77030" w:rsidP="006B764A">
            <w:pPr>
              <w:jc w:val="center"/>
              <w:rPr>
                <w:b/>
                <w:bCs/>
                <w:color w:val="000000"/>
                <w:sz w:val="20"/>
                <w:szCs w:val="20"/>
              </w:rPr>
            </w:pPr>
            <w:r w:rsidRPr="00393919">
              <w:rPr>
                <w:b/>
                <w:bCs/>
                <w:color w:val="000000"/>
                <w:sz w:val="20"/>
                <w:szCs w:val="20"/>
              </w:rPr>
              <w:t>"2"</w:t>
            </w:r>
          </w:p>
        </w:tc>
        <w:tc>
          <w:tcPr>
            <w:tcW w:w="463" w:type="pct"/>
            <w:tcBorders>
              <w:top w:val="nil"/>
              <w:left w:val="nil"/>
              <w:bottom w:val="nil"/>
              <w:right w:val="single" w:sz="4" w:space="0" w:color="auto"/>
            </w:tcBorders>
            <w:vAlign w:val="center"/>
          </w:tcPr>
          <w:p w14:paraId="0780D972" w14:textId="77777777" w:rsidR="00A77030" w:rsidRPr="00393919" w:rsidRDefault="00A77030" w:rsidP="006B764A">
            <w:pPr>
              <w:jc w:val="center"/>
              <w:rPr>
                <w:b/>
                <w:bCs/>
                <w:color w:val="000000"/>
                <w:sz w:val="20"/>
                <w:szCs w:val="20"/>
              </w:rPr>
            </w:pPr>
            <w:r w:rsidRPr="00393919">
              <w:rPr>
                <w:b/>
                <w:bCs/>
                <w:color w:val="000000"/>
                <w:sz w:val="20"/>
                <w:szCs w:val="20"/>
              </w:rPr>
              <w:t>"3"</w:t>
            </w:r>
          </w:p>
        </w:tc>
        <w:tc>
          <w:tcPr>
            <w:tcW w:w="463" w:type="pct"/>
            <w:tcBorders>
              <w:top w:val="nil"/>
              <w:left w:val="nil"/>
              <w:bottom w:val="nil"/>
              <w:right w:val="single" w:sz="4" w:space="0" w:color="auto"/>
            </w:tcBorders>
            <w:vAlign w:val="center"/>
          </w:tcPr>
          <w:p w14:paraId="7522B125" w14:textId="77777777" w:rsidR="00A77030" w:rsidRPr="00393919" w:rsidRDefault="00A77030" w:rsidP="006B764A">
            <w:pPr>
              <w:jc w:val="center"/>
              <w:rPr>
                <w:b/>
                <w:bCs/>
                <w:color w:val="000000"/>
                <w:sz w:val="20"/>
                <w:szCs w:val="20"/>
              </w:rPr>
            </w:pPr>
            <w:r w:rsidRPr="00393919">
              <w:rPr>
                <w:b/>
                <w:bCs/>
                <w:color w:val="000000"/>
                <w:sz w:val="20"/>
                <w:szCs w:val="20"/>
              </w:rPr>
              <w:t>"4"</w:t>
            </w:r>
          </w:p>
        </w:tc>
        <w:tc>
          <w:tcPr>
            <w:tcW w:w="463" w:type="pct"/>
            <w:tcBorders>
              <w:top w:val="nil"/>
              <w:left w:val="nil"/>
              <w:bottom w:val="nil"/>
              <w:right w:val="single" w:sz="4" w:space="0" w:color="auto"/>
            </w:tcBorders>
            <w:vAlign w:val="center"/>
          </w:tcPr>
          <w:p w14:paraId="4EF2C443" w14:textId="77777777" w:rsidR="00A77030" w:rsidRPr="00393919" w:rsidRDefault="00A77030" w:rsidP="006B764A">
            <w:pPr>
              <w:jc w:val="center"/>
              <w:rPr>
                <w:b/>
                <w:bCs/>
                <w:color w:val="000000"/>
                <w:sz w:val="20"/>
                <w:szCs w:val="20"/>
              </w:rPr>
            </w:pPr>
            <w:r w:rsidRPr="00393919">
              <w:rPr>
                <w:b/>
                <w:bCs/>
                <w:color w:val="000000"/>
                <w:sz w:val="20"/>
                <w:szCs w:val="20"/>
              </w:rPr>
              <w:t>"5"</w:t>
            </w:r>
          </w:p>
        </w:tc>
      </w:tr>
      <w:tr w:rsidR="00A77030" w:rsidRPr="00393919" w14:paraId="71FEB9BA" w14:textId="77777777" w:rsidTr="006B764A">
        <w:trPr>
          <w:trHeight w:val="19"/>
        </w:trPr>
        <w:tc>
          <w:tcPr>
            <w:tcW w:w="242" w:type="pct"/>
            <w:tcBorders>
              <w:top w:val="nil"/>
              <w:left w:val="single" w:sz="4" w:space="0" w:color="auto"/>
              <w:bottom w:val="single" w:sz="4" w:space="0" w:color="auto"/>
              <w:right w:val="single" w:sz="4" w:space="0" w:color="auto"/>
            </w:tcBorders>
            <w:vAlign w:val="center"/>
          </w:tcPr>
          <w:p w14:paraId="4DBFD509" w14:textId="77777777" w:rsidR="00A77030" w:rsidRPr="00393919" w:rsidRDefault="00A77030" w:rsidP="006B764A">
            <w:pPr>
              <w:jc w:val="center"/>
              <w:rPr>
                <w:color w:val="000000"/>
                <w:sz w:val="20"/>
                <w:szCs w:val="20"/>
              </w:rPr>
            </w:pPr>
            <w:r w:rsidRPr="00393919">
              <w:rPr>
                <w:color w:val="000000"/>
                <w:sz w:val="20"/>
                <w:szCs w:val="20"/>
              </w:rPr>
              <w:t>1</w:t>
            </w:r>
          </w:p>
        </w:tc>
        <w:tc>
          <w:tcPr>
            <w:tcW w:w="2463" w:type="pct"/>
            <w:tcBorders>
              <w:top w:val="nil"/>
              <w:left w:val="nil"/>
              <w:bottom w:val="single" w:sz="4" w:space="0" w:color="auto"/>
              <w:right w:val="nil"/>
            </w:tcBorders>
            <w:vAlign w:val="center"/>
          </w:tcPr>
          <w:p w14:paraId="535C918F" w14:textId="77777777" w:rsidR="00A77030" w:rsidRPr="00393919" w:rsidRDefault="00A77030" w:rsidP="006B764A">
            <w:pPr>
              <w:rPr>
                <w:color w:val="000000"/>
                <w:sz w:val="20"/>
                <w:szCs w:val="20"/>
              </w:rPr>
            </w:pPr>
            <w:r w:rsidRPr="00393919">
              <w:rPr>
                <w:color w:val="000000"/>
                <w:sz w:val="20"/>
                <w:szCs w:val="20"/>
              </w:rPr>
              <w:t xml:space="preserve">Филиал МБОУ </w:t>
            </w:r>
            <w:proofErr w:type="spellStart"/>
            <w:r w:rsidRPr="00393919">
              <w:rPr>
                <w:color w:val="000000"/>
                <w:sz w:val="20"/>
                <w:szCs w:val="20"/>
              </w:rPr>
              <w:t>Сещинской</w:t>
            </w:r>
            <w:proofErr w:type="spellEnd"/>
            <w:r w:rsidRPr="00393919">
              <w:rPr>
                <w:color w:val="000000"/>
                <w:sz w:val="20"/>
                <w:szCs w:val="20"/>
              </w:rPr>
              <w:t xml:space="preserve"> СОШ </w:t>
            </w:r>
            <w:proofErr w:type="spellStart"/>
            <w:r w:rsidRPr="00393919">
              <w:rPr>
                <w:color w:val="000000"/>
                <w:sz w:val="20"/>
                <w:szCs w:val="20"/>
              </w:rPr>
              <w:t>Алешинская</w:t>
            </w:r>
            <w:proofErr w:type="spellEnd"/>
            <w:r w:rsidRPr="00393919">
              <w:rPr>
                <w:color w:val="000000"/>
                <w:sz w:val="20"/>
                <w:szCs w:val="20"/>
              </w:rPr>
              <w:t xml:space="preserve"> ООШ</w:t>
            </w:r>
          </w:p>
        </w:tc>
        <w:tc>
          <w:tcPr>
            <w:tcW w:w="443" w:type="pct"/>
            <w:tcBorders>
              <w:top w:val="single" w:sz="4" w:space="0" w:color="auto"/>
              <w:left w:val="single" w:sz="4" w:space="0" w:color="auto"/>
              <w:bottom w:val="single" w:sz="4" w:space="0" w:color="auto"/>
              <w:right w:val="single" w:sz="4" w:space="0" w:color="auto"/>
            </w:tcBorders>
            <w:vAlign w:val="center"/>
          </w:tcPr>
          <w:p w14:paraId="21490C3E" w14:textId="77777777" w:rsidR="00A77030" w:rsidRDefault="00A77030" w:rsidP="006B764A">
            <w:pPr>
              <w:jc w:val="center"/>
              <w:rPr>
                <w:color w:val="000000"/>
                <w:sz w:val="20"/>
                <w:szCs w:val="20"/>
              </w:rPr>
            </w:pPr>
            <w:r>
              <w:rPr>
                <w:color w:val="000000"/>
                <w:sz w:val="20"/>
                <w:szCs w:val="20"/>
              </w:rPr>
              <w:t>4</w:t>
            </w:r>
          </w:p>
        </w:tc>
        <w:tc>
          <w:tcPr>
            <w:tcW w:w="463" w:type="pct"/>
            <w:tcBorders>
              <w:top w:val="single" w:sz="4" w:space="0" w:color="auto"/>
              <w:left w:val="nil"/>
              <w:bottom w:val="single" w:sz="4" w:space="0" w:color="auto"/>
              <w:right w:val="single" w:sz="4" w:space="0" w:color="auto"/>
            </w:tcBorders>
            <w:vAlign w:val="center"/>
          </w:tcPr>
          <w:p w14:paraId="0A677294" w14:textId="77777777" w:rsidR="00A77030" w:rsidRDefault="00A77030" w:rsidP="006B764A">
            <w:pPr>
              <w:jc w:val="center"/>
              <w:rPr>
                <w:color w:val="000000"/>
                <w:sz w:val="20"/>
                <w:szCs w:val="20"/>
              </w:rPr>
            </w:pPr>
            <w:r>
              <w:rPr>
                <w:color w:val="000000"/>
                <w:sz w:val="20"/>
                <w:szCs w:val="20"/>
              </w:rPr>
              <w:t>0,0</w:t>
            </w:r>
          </w:p>
        </w:tc>
        <w:tc>
          <w:tcPr>
            <w:tcW w:w="463" w:type="pct"/>
            <w:tcBorders>
              <w:top w:val="single" w:sz="4" w:space="0" w:color="auto"/>
              <w:left w:val="nil"/>
              <w:bottom w:val="single" w:sz="4" w:space="0" w:color="auto"/>
              <w:right w:val="single" w:sz="4" w:space="0" w:color="auto"/>
            </w:tcBorders>
            <w:vAlign w:val="center"/>
          </w:tcPr>
          <w:p w14:paraId="3DA35941" w14:textId="77777777" w:rsidR="00A77030" w:rsidRDefault="00A77030" w:rsidP="006B764A">
            <w:pPr>
              <w:jc w:val="center"/>
              <w:rPr>
                <w:color w:val="000000"/>
                <w:sz w:val="20"/>
                <w:szCs w:val="20"/>
              </w:rPr>
            </w:pPr>
            <w:r>
              <w:rPr>
                <w:color w:val="000000"/>
                <w:sz w:val="20"/>
                <w:szCs w:val="20"/>
              </w:rPr>
              <w:t>0,0</w:t>
            </w:r>
          </w:p>
        </w:tc>
        <w:tc>
          <w:tcPr>
            <w:tcW w:w="463" w:type="pct"/>
            <w:tcBorders>
              <w:top w:val="single" w:sz="4" w:space="0" w:color="auto"/>
              <w:left w:val="nil"/>
              <w:bottom w:val="single" w:sz="4" w:space="0" w:color="auto"/>
              <w:right w:val="single" w:sz="4" w:space="0" w:color="auto"/>
            </w:tcBorders>
            <w:vAlign w:val="center"/>
          </w:tcPr>
          <w:p w14:paraId="3EA3E303" w14:textId="77777777" w:rsidR="00A77030" w:rsidRDefault="00A77030" w:rsidP="006B764A">
            <w:pPr>
              <w:jc w:val="center"/>
              <w:rPr>
                <w:color w:val="000000"/>
                <w:sz w:val="20"/>
                <w:szCs w:val="20"/>
              </w:rPr>
            </w:pPr>
            <w:r>
              <w:rPr>
                <w:color w:val="000000"/>
                <w:sz w:val="20"/>
                <w:szCs w:val="20"/>
              </w:rPr>
              <w:t>50,0</w:t>
            </w:r>
          </w:p>
        </w:tc>
        <w:tc>
          <w:tcPr>
            <w:tcW w:w="463" w:type="pct"/>
            <w:tcBorders>
              <w:top w:val="single" w:sz="4" w:space="0" w:color="auto"/>
              <w:left w:val="nil"/>
              <w:bottom w:val="single" w:sz="4" w:space="0" w:color="auto"/>
              <w:right w:val="single" w:sz="4" w:space="0" w:color="auto"/>
            </w:tcBorders>
            <w:vAlign w:val="center"/>
          </w:tcPr>
          <w:p w14:paraId="3048C01C" w14:textId="77777777" w:rsidR="00A77030" w:rsidRDefault="00A77030" w:rsidP="006B764A">
            <w:pPr>
              <w:jc w:val="center"/>
              <w:rPr>
                <w:color w:val="000000"/>
                <w:sz w:val="20"/>
                <w:szCs w:val="20"/>
              </w:rPr>
            </w:pPr>
            <w:r>
              <w:rPr>
                <w:color w:val="000000"/>
                <w:sz w:val="20"/>
                <w:szCs w:val="20"/>
              </w:rPr>
              <w:t>50,0</w:t>
            </w:r>
          </w:p>
        </w:tc>
      </w:tr>
      <w:tr w:rsidR="00A77030" w:rsidRPr="00393919" w14:paraId="2317F3E6" w14:textId="77777777" w:rsidTr="006B764A">
        <w:trPr>
          <w:trHeight w:val="19"/>
        </w:trPr>
        <w:tc>
          <w:tcPr>
            <w:tcW w:w="242" w:type="pct"/>
            <w:tcBorders>
              <w:top w:val="nil"/>
              <w:left w:val="single" w:sz="4" w:space="0" w:color="auto"/>
              <w:bottom w:val="single" w:sz="4" w:space="0" w:color="auto"/>
              <w:right w:val="single" w:sz="4" w:space="0" w:color="auto"/>
            </w:tcBorders>
            <w:vAlign w:val="center"/>
          </w:tcPr>
          <w:p w14:paraId="54280051" w14:textId="77777777" w:rsidR="00A77030" w:rsidRPr="00393919" w:rsidRDefault="00A77030" w:rsidP="006B764A">
            <w:pPr>
              <w:jc w:val="center"/>
              <w:rPr>
                <w:color w:val="000000"/>
                <w:sz w:val="20"/>
                <w:szCs w:val="20"/>
              </w:rPr>
            </w:pPr>
            <w:r w:rsidRPr="00393919">
              <w:rPr>
                <w:color w:val="000000"/>
                <w:sz w:val="20"/>
                <w:szCs w:val="20"/>
              </w:rPr>
              <w:t>2</w:t>
            </w:r>
          </w:p>
        </w:tc>
        <w:tc>
          <w:tcPr>
            <w:tcW w:w="2463" w:type="pct"/>
            <w:tcBorders>
              <w:top w:val="nil"/>
              <w:left w:val="nil"/>
              <w:bottom w:val="single" w:sz="4" w:space="0" w:color="auto"/>
              <w:right w:val="nil"/>
            </w:tcBorders>
            <w:vAlign w:val="center"/>
          </w:tcPr>
          <w:p w14:paraId="1DA1050F" w14:textId="77777777" w:rsidR="00A77030" w:rsidRPr="00393919" w:rsidRDefault="00A77030" w:rsidP="006B764A">
            <w:pPr>
              <w:rPr>
                <w:color w:val="000000"/>
                <w:sz w:val="20"/>
                <w:szCs w:val="20"/>
              </w:rPr>
            </w:pPr>
            <w:r w:rsidRPr="00393919">
              <w:rPr>
                <w:color w:val="000000"/>
                <w:sz w:val="20"/>
                <w:szCs w:val="20"/>
              </w:rPr>
              <w:t>МБОУ "</w:t>
            </w:r>
            <w:proofErr w:type="spellStart"/>
            <w:r>
              <w:rPr>
                <w:color w:val="000000"/>
                <w:sz w:val="20"/>
                <w:szCs w:val="20"/>
              </w:rPr>
              <w:t>Давыдчинская</w:t>
            </w:r>
            <w:proofErr w:type="spellEnd"/>
            <w:r>
              <w:rPr>
                <w:color w:val="000000"/>
                <w:sz w:val="20"/>
                <w:szCs w:val="20"/>
              </w:rPr>
              <w:t xml:space="preserve"> ООШ</w:t>
            </w:r>
            <w:r w:rsidRPr="00393919">
              <w:rPr>
                <w:color w:val="000000"/>
                <w:sz w:val="20"/>
                <w:szCs w:val="20"/>
              </w:rPr>
              <w:t>"</w:t>
            </w:r>
          </w:p>
        </w:tc>
        <w:tc>
          <w:tcPr>
            <w:tcW w:w="443" w:type="pct"/>
            <w:tcBorders>
              <w:top w:val="nil"/>
              <w:left w:val="single" w:sz="4" w:space="0" w:color="auto"/>
              <w:bottom w:val="single" w:sz="4" w:space="0" w:color="auto"/>
              <w:right w:val="single" w:sz="4" w:space="0" w:color="auto"/>
            </w:tcBorders>
            <w:vAlign w:val="center"/>
          </w:tcPr>
          <w:p w14:paraId="454BDDED" w14:textId="77777777" w:rsidR="00A77030" w:rsidRDefault="00A77030" w:rsidP="006B764A">
            <w:pPr>
              <w:jc w:val="center"/>
              <w:rPr>
                <w:color w:val="000000"/>
                <w:sz w:val="20"/>
                <w:szCs w:val="20"/>
              </w:rPr>
            </w:pPr>
            <w:r>
              <w:rPr>
                <w:color w:val="000000"/>
                <w:sz w:val="20"/>
                <w:szCs w:val="20"/>
              </w:rPr>
              <w:t>2</w:t>
            </w:r>
          </w:p>
        </w:tc>
        <w:tc>
          <w:tcPr>
            <w:tcW w:w="463" w:type="pct"/>
            <w:tcBorders>
              <w:top w:val="nil"/>
              <w:left w:val="nil"/>
              <w:bottom w:val="single" w:sz="4" w:space="0" w:color="auto"/>
              <w:right w:val="single" w:sz="4" w:space="0" w:color="auto"/>
            </w:tcBorders>
            <w:vAlign w:val="center"/>
          </w:tcPr>
          <w:p w14:paraId="0A8D9FE6" w14:textId="77777777" w:rsidR="00A77030" w:rsidRDefault="00A77030" w:rsidP="006B764A">
            <w:pPr>
              <w:jc w:val="center"/>
              <w:rPr>
                <w:color w:val="000000"/>
                <w:sz w:val="20"/>
                <w:szCs w:val="20"/>
              </w:rPr>
            </w:pPr>
            <w:r>
              <w:rPr>
                <w:color w:val="000000"/>
                <w:sz w:val="20"/>
                <w:szCs w:val="20"/>
              </w:rPr>
              <w:t>0,0</w:t>
            </w:r>
          </w:p>
        </w:tc>
        <w:tc>
          <w:tcPr>
            <w:tcW w:w="463" w:type="pct"/>
            <w:tcBorders>
              <w:top w:val="nil"/>
              <w:left w:val="nil"/>
              <w:bottom w:val="single" w:sz="4" w:space="0" w:color="auto"/>
              <w:right w:val="single" w:sz="4" w:space="0" w:color="auto"/>
            </w:tcBorders>
            <w:vAlign w:val="center"/>
          </w:tcPr>
          <w:p w14:paraId="763BE303" w14:textId="77777777" w:rsidR="00A77030" w:rsidRDefault="00A77030" w:rsidP="006B764A">
            <w:pPr>
              <w:jc w:val="center"/>
              <w:rPr>
                <w:color w:val="000000"/>
                <w:sz w:val="20"/>
                <w:szCs w:val="20"/>
              </w:rPr>
            </w:pPr>
            <w:r>
              <w:rPr>
                <w:color w:val="000000"/>
                <w:sz w:val="20"/>
                <w:szCs w:val="20"/>
              </w:rPr>
              <w:t>100</w:t>
            </w:r>
          </w:p>
        </w:tc>
        <w:tc>
          <w:tcPr>
            <w:tcW w:w="463" w:type="pct"/>
            <w:tcBorders>
              <w:top w:val="nil"/>
              <w:left w:val="nil"/>
              <w:bottom w:val="single" w:sz="4" w:space="0" w:color="auto"/>
              <w:right w:val="single" w:sz="4" w:space="0" w:color="auto"/>
            </w:tcBorders>
            <w:vAlign w:val="center"/>
          </w:tcPr>
          <w:p w14:paraId="7280ED96" w14:textId="77777777" w:rsidR="00A77030" w:rsidRDefault="00A77030" w:rsidP="006B764A">
            <w:pPr>
              <w:jc w:val="center"/>
              <w:rPr>
                <w:color w:val="000000"/>
                <w:sz w:val="20"/>
                <w:szCs w:val="20"/>
              </w:rPr>
            </w:pPr>
            <w:r>
              <w:rPr>
                <w:color w:val="000000"/>
                <w:sz w:val="20"/>
                <w:szCs w:val="20"/>
              </w:rPr>
              <w:t>0,0</w:t>
            </w:r>
          </w:p>
        </w:tc>
        <w:tc>
          <w:tcPr>
            <w:tcW w:w="463" w:type="pct"/>
            <w:tcBorders>
              <w:top w:val="nil"/>
              <w:left w:val="nil"/>
              <w:bottom w:val="single" w:sz="4" w:space="0" w:color="auto"/>
              <w:right w:val="single" w:sz="4" w:space="0" w:color="auto"/>
            </w:tcBorders>
            <w:vAlign w:val="center"/>
          </w:tcPr>
          <w:p w14:paraId="57278B4D" w14:textId="77777777" w:rsidR="00A77030" w:rsidRDefault="00A77030" w:rsidP="006B764A">
            <w:pPr>
              <w:jc w:val="center"/>
              <w:rPr>
                <w:color w:val="000000"/>
                <w:sz w:val="20"/>
                <w:szCs w:val="20"/>
              </w:rPr>
            </w:pPr>
            <w:r>
              <w:rPr>
                <w:color w:val="000000"/>
                <w:sz w:val="20"/>
                <w:szCs w:val="20"/>
              </w:rPr>
              <w:t>0,0</w:t>
            </w:r>
          </w:p>
        </w:tc>
      </w:tr>
      <w:tr w:rsidR="00A77030" w:rsidRPr="00393919" w14:paraId="647C9324" w14:textId="77777777" w:rsidTr="006B764A">
        <w:trPr>
          <w:trHeight w:val="19"/>
        </w:trPr>
        <w:tc>
          <w:tcPr>
            <w:tcW w:w="242" w:type="pct"/>
            <w:tcBorders>
              <w:top w:val="nil"/>
              <w:left w:val="single" w:sz="4" w:space="0" w:color="auto"/>
              <w:bottom w:val="single" w:sz="4" w:space="0" w:color="auto"/>
              <w:right w:val="single" w:sz="4" w:space="0" w:color="auto"/>
            </w:tcBorders>
            <w:vAlign w:val="center"/>
          </w:tcPr>
          <w:p w14:paraId="68F479BF" w14:textId="77777777" w:rsidR="00A77030" w:rsidRPr="00393919" w:rsidRDefault="00A77030" w:rsidP="006B764A">
            <w:pPr>
              <w:jc w:val="center"/>
              <w:rPr>
                <w:color w:val="000000"/>
                <w:sz w:val="20"/>
                <w:szCs w:val="20"/>
              </w:rPr>
            </w:pPr>
            <w:r w:rsidRPr="00393919">
              <w:rPr>
                <w:color w:val="000000"/>
                <w:sz w:val="20"/>
                <w:szCs w:val="20"/>
              </w:rPr>
              <w:t>3</w:t>
            </w:r>
          </w:p>
        </w:tc>
        <w:tc>
          <w:tcPr>
            <w:tcW w:w="2463" w:type="pct"/>
            <w:tcBorders>
              <w:top w:val="nil"/>
              <w:left w:val="nil"/>
              <w:bottom w:val="single" w:sz="4" w:space="0" w:color="auto"/>
              <w:right w:val="nil"/>
            </w:tcBorders>
            <w:vAlign w:val="center"/>
          </w:tcPr>
          <w:p w14:paraId="05EF8143" w14:textId="77777777" w:rsidR="00A77030" w:rsidRPr="00393919" w:rsidRDefault="00A77030" w:rsidP="006B764A">
            <w:pPr>
              <w:rPr>
                <w:color w:val="000000"/>
                <w:sz w:val="20"/>
                <w:szCs w:val="20"/>
              </w:rPr>
            </w:pPr>
            <w:r w:rsidRPr="00393919">
              <w:rPr>
                <w:color w:val="000000"/>
                <w:sz w:val="20"/>
                <w:szCs w:val="20"/>
              </w:rPr>
              <w:t xml:space="preserve">МБОУ </w:t>
            </w:r>
            <w:proofErr w:type="spellStart"/>
            <w:r w:rsidRPr="00393919">
              <w:rPr>
                <w:color w:val="000000"/>
                <w:sz w:val="20"/>
                <w:szCs w:val="20"/>
              </w:rPr>
              <w:t>Сещинской</w:t>
            </w:r>
            <w:proofErr w:type="spellEnd"/>
            <w:r w:rsidRPr="00393919">
              <w:rPr>
                <w:color w:val="000000"/>
                <w:sz w:val="20"/>
                <w:szCs w:val="20"/>
              </w:rPr>
              <w:t xml:space="preserve"> СОШ </w:t>
            </w:r>
          </w:p>
        </w:tc>
        <w:tc>
          <w:tcPr>
            <w:tcW w:w="443" w:type="pct"/>
            <w:tcBorders>
              <w:top w:val="nil"/>
              <w:left w:val="single" w:sz="4" w:space="0" w:color="auto"/>
              <w:bottom w:val="single" w:sz="4" w:space="0" w:color="auto"/>
              <w:right w:val="single" w:sz="4" w:space="0" w:color="auto"/>
            </w:tcBorders>
            <w:vAlign w:val="center"/>
          </w:tcPr>
          <w:p w14:paraId="503E97E5" w14:textId="77777777" w:rsidR="00A77030" w:rsidRDefault="00A77030" w:rsidP="006B764A">
            <w:pPr>
              <w:jc w:val="center"/>
              <w:rPr>
                <w:color w:val="000000"/>
                <w:sz w:val="20"/>
                <w:szCs w:val="20"/>
              </w:rPr>
            </w:pPr>
            <w:r>
              <w:rPr>
                <w:color w:val="000000"/>
                <w:sz w:val="20"/>
                <w:szCs w:val="20"/>
              </w:rPr>
              <w:t>18</w:t>
            </w:r>
          </w:p>
        </w:tc>
        <w:tc>
          <w:tcPr>
            <w:tcW w:w="463" w:type="pct"/>
            <w:tcBorders>
              <w:top w:val="nil"/>
              <w:left w:val="nil"/>
              <w:bottom w:val="single" w:sz="4" w:space="0" w:color="auto"/>
              <w:right w:val="single" w:sz="4" w:space="0" w:color="auto"/>
            </w:tcBorders>
            <w:vAlign w:val="center"/>
          </w:tcPr>
          <w:p w14:paraId="0C55FAA5" w14:textId="77777777" w:rsidR="00A77030" w:rsidRDefault="00A77030" w:rsidP="006B764A">
            <w:pPr>
              <w:jc w:val="center"/>
              <w:rPr>
                <w:color w:val="000000"/>
                <w:sz w:val="20"/>
                <w:szCs w:val="20"/>
              </w:rPr>
            </w:pPr>
            <w:r>
              <w:rPr>
                <w:color w:val="000000"/>
                <w:sz w:val="20"/>
                <w:szCs w:val="20"/>
              </w:rPr>
              <w:t>0,0</w:t>
            </w:r>
          </w:p>
        </w:tc>
        <w:tc>
          <w:tcPr>
            <w:tcW w:w="463" w:type="pct"/>
            <w:tcBorders>
              <w:top w:val="nil"/>
              <w:left w:val="nil"/>
              <w:bottom w:val="single" w:sz="4" w:space="0" w:color="auto"/>
              <w:right w:val="single" w:sz="4" w:space="0" w:color="auto"/>
            </w:tcBorders>
            <w:vAlign w:val="center"/>
          </w:tcPr>
          <w:p w14:paraId="597D463C" w14:textId="77777777" w:rsidR="00A77030" w:rsidRDefault="00A77030" w:rsidP="006B764A">
            <w:pPr>
              <w:jc w:val="center"/>
              <w:rPr>
                <w:color w:val="000000"/>
                <w:sz w:val="20"/>
                <w:szCs w:val="20"/>
              </w:rPr>
            </w:pPr>
            <w:r>
              <w:rPr>
                <w:color w:val="000000"/>
                <w:sz w:val="20"/>
                <w:szCs w:val="20"/>
              </w:rPr>
              <w:t>27,8</w:t>
            </w:r>
          </w:p>
        </w:tc>
        <w:tc>
          <w:tcPr>
            <w:tcW w:w="463" w:type="pct"/>
            <w:tcBorders>
              <w:top w:val="nil"/>
              <w:left w:val="nil"/>
              <w:bottom w:val="single" w:sz="4" w:space="0" w:color="auto"/>
              <w:right w:val="single" w:sz="4" w:space="0" w:color="auto"/>
            </w:tcBorders>
            <w:vAlign w:val="center"/>
          </w:tcPr>
          <w:p w14:paraId="35FC51C6" w14:textId="77777777" w:rsidR="00A77030" w:rsidRDefault="00A77030" w:rsidP="006B764A">
            <w:pPr>
              <w:jc w:val="center"/>
              <w:rPr>
                <w:color w:val="000000"/>
                <w:sz w:val="20"/>
                <w:szCs w:val="20"/>
              </w:rPr>
            </w:pPr>
            <w:r>
              <w:rPr>
                <w:color w:val="000000"/>
                <w:sz w:val="20"/>
                <w:szCs w:val="20"/>
              </w:rPr>
              <w:t>44,4</w:t>
            </w:r>
          </w:p>
        </w:tc>
        <w:tc>
          <w:tcPr>
            <w:tcW w:w="463" w:type="pct"/>
            <w:tcBorders>
              <w:top w:val="nil"/>
              <w:left w:val="nil"/>
              <w:bottom w:val="single" w:sz="4" w:space="0" w:color="auto"/>
              <w:right w:val="single" w:sz="4" w:space="0" w:color="auto"/>
            </w:tcBorders>
            <w:vAlign w:val="center"/>
          </w:tcPr>
          <w:p w14:paraId="2BD9FAF0" w14:textId="77777777" w:rsidR="00A77030" w:rsidRDefault="00A77030" w:rsidP="006B764A">
            <w:pPr>
              <w:jc w:val="center"/>
              <w:rPr>
                <w:color w:val="000000"/>
                <w:sz w:val="20"/>
                <w:szCs w:val="20"/>
              </w:rPr>
            </w:pPr>
            <w:r>
              <w:rPr>
                <w:color w:val="000000"/>
                <w:sz w:val="20"/>
                <w:szCs w:val="20"/>
              </w:rPr>
              <w:t>27,8</w:t>
            </w:r>
          </w:p>
        </w:tc>
      </w:tr>
      <w:tr w:rsidR="00A77030" w:rsidRPr="00393919" w14:paraId="07FD8249" w14:textId="77777777" w:rsidTr="006B764A">
        <w:trPr>
          <w:trHeight w:val="19"/>
        </w:trPr>
        <w:tc>
          <w:tcPr>
            <w:tcW w:w="2705" w:type="pct"/>
            <w:gridSpan w:val="2"/>
            <w:tcBorders>
              <w:top w:val="single" w:sz="4" w:space="0" w:color="auto"/>
              <w:left w:val="single" w:sz="4" w:space="0" w:color="auto"/>
              <w:bottom w:val="single" w:sz="4" w:space="0" w:color="auto"/>
              <w:right w:val="single" w:sz="4" w:space="0" w:color="auto"/>
            </w:tcBorders>
            <w:vAlign w:val="center"/>
          </w:tcPr>
          <w:p w14:paraId="1A25B0A2" w14:textId="77777777" w:rsidR="00A77030" w:rsidRPr="00393919" w:rsidRDefault="00A77030" w:rsidP="006B764A">
            <w:pPr>
              <w:jc w:val="right"/>
              <w:rPr>
                <w:b/>
                <w:bCs/>
                <w:sz w:val="20"/>
                <w:szCs w:val="20"/>
              </w:rPr>
            </w:pPr>
            <w:r w:rsidRPr="00393919">
              <w:rPr>
                <w:b/>
                <w:bCs/>
                <w:sz w:val="20"/>
                <w:szCs w:val="20"/>
              </w:rPr>
              <w:t>Дубровский район</w:t>
            </w:r>
          </w:p>
        </w:tc>
        <w:tc>
          <w:tcPr>
            <w:tcW w:w="443" w:type="pct"/>
            <w:tcBorders>
              <w:top w:val="single" w:sz="4" w:space="0" w:color="auto"/>
              <w:left w:val="single" w:sz="4" w:space="0" w:color="auto"/>
              <w:bottom w:val="single" w:sz="4" w:space="0" w:color="auto"/>
              <w:right w:val="single" w:sz="4" w:space="0" w:color="auto"/>
            </w:tcBorders>
            <w:vAlign w:val="center"/>
          </w:tcPr>
          <w:p w14:paraId="32F6078D" w14:textId="77777777" w:rsidR="00A77030" w:rsidRPr="00856C23" w:rsidRDefault="00A77030" w:rsidP="006B764A">
            <w:pPr>
              <w:jc w:val="center"/>
              <w:rPr>
                <w:b/>
                <w:bCs/>
                <w:color w:val="000000"/>
                <w:sz w:val="20"/>
                <w:szCs w:val="20"/>
              </w:rPr>
            </w:pPr>
            <w:r w:rsidRPr="00856C23">
              <w:rPr>
                <w:b/>
                <w:bCs/>
                <w:color w:val="000000"/>
                <w:sz w:val="20"/>
                <w:szCs w:val="20"/>
              </w:rPr>
              <w:t>24</w:t>
            </w:r>
          </w:p>
        </w:tc>
        <w:tc>
          <w:tcPr>
            <w:tcW w:w="463" w:type="pct"/>
            <w:tcBorders>
              <w:top w:val="single" w:sz="4" w:space="0" w:color="auto"/>
              <w:left w:val="nil"/>
              <w:bottom w:val="single" w:sz="4" w:space="0" w:color="auto"/>
              <w:right w:val="single" w:sz="4" w:space="0" w:color="auto"/>
            </w:tcBorders>
            <w:vAlign w:val="center"/>
          </w:tcPr>
          <w:p w14:paraId="238C77C1" w14:textId="77777777" w:rsidR="00A77030" w:rsidRPr="00856C23" w:rsidRDefault="00A77030" w:rsidP="006B764A">
            <w:pPr>
              <w:jc w:val="center"/>
              <w:rPr>
                <w:b/>
                <w:bCs/>
                <w:color w:val="000000"/>
                <w:sz w:val="20"/>
                <w:szCs w:val="20"/>
              </w:rPr>
            </w:pPr>
            <w:r w:rsidRPr="00856C23">
              <w:rPr>
                <w:b/>
                <w:bCs/>
                <w:color w:val="000000"/>
                <w:sz w:val="20"/>
                <w:szCs w:val="20"/>
              </w:rPr>
              <w:t>0,0</w:t>
            </w:r>
          </w:p>
        </w:tc>
        <w:tc>
          <w:tcPr>
            <w:tcW w:w="463" w:type="pct"/>
            <w:tcBorders>
              <w:top w:val="single" w:sz="4" w:space="0" w:color="auto"/>
              <w:left w:val="nil"/>
              <w:bottom w:val="single" w:sz="4" w:space="0" w:color="auto"/>
              <w:right w:val="single" w:sz="4" w:space="0" w:color="auto"/>
            </w:tcBorders>
            <w:vAlign w:val="center"/>
          </w:tcPr>
          <w:p w14:paraId="5EDADE2F" w14:textId="77777777" w:rsidR="00A77030" w:rsidRPr="00856C23" w:rsidRDefault="00A77030" w:rsidP="006B764A">
            <w:pPr>
              <w:jc w:val="center"/>
              <w:rPr>
                <w:b/>
                <w:bCs/>
                <w:color w:val="000000"/>
                <w:sz w:val="20"/>
                <w:szCs w:val="20"/>
              </w:rPr>
            </w:pPr>
            <w:r w:rsidRPr="00856C23">
              <w:rPr>
                <w:b/>
                <w:bCs/>
                <w:color w:val="000000"/>
                <w:sz w:val="20"/>
                <w:szCs w:val="20"/>
              </w:rPr>
              <w:t>29,2</w:t>
            </w:r>
          </w:p>
        </w:tc>
        <w:tc>
          <w:tcPr>
            <w:tcW w:w="463" w:type="pct"/>
            <w:tcBorders>
              <w:top w:val="single" w:sz="4" w:space="0" w:color="auto"/>
              <w:left w:val="nil"/>
              <w:bottom w:val="single" w:sz="4" w:space="0" w:color="auto"/>
              <w:right w:val="single" w:sz="4" w:space="0" w:color="auto"/>
            </w:tcBorders>
            <w:vAlign w:val="center"/>
          </w:tcPr>
          <w:p w14:paraId="0D8A9E53" w14:textId="77777777" w:rsidR="00A77030" w:rsidRPr="00856C23" w:rsidRDefault="00A77030" w:rsidP="006B764A">
            <w:pPr>
              <w:jc w:val="center"/>
              <w:rPr>
                <w:b/>
                <w:bCs/>
                <w:color w:val="000000"/>
                <w:sz w:val="20"/>
                <w:szCs w:val="20"/>
              </w:rPr>
            </w:pPr>
            <w:r w:rsidRPr="00856C23">
              <w:rPr>
                <w:b/>
                <w:bCs/>
                <w:color w:val="000000"/>
                <w:sz w:val="20"/>
                <w:szCs w:val="20"/>
              </w:rPr>
              <w:t>41,7</w:t>
            </w:r>
          </w:p>
        </w:tc>
        <w:tc>
          <w:tcPr>
            <w:tcW w:w="463" w:type="pct"/>
            <w:tcBorders>
              <w:top w:val="single" w:sz="4" w:space="0" w:color="auto"/>
              <w:left w:val="nil"/>
              <w:bottom w:val="single" w:sz="4" w:space="0" w:color="auto"/>
              <w:right w:val="single" w:sz="4" w:space="0" w:color="auto"/>
            </w:tcBorders>
            <w:vAlign w:val="center"/>
          </w:tcPr>
          <w:p w14:paraId="19E88330" w14:textId="77777777" w:rsidR="00A77030" w:rsidRPr="00856C23" w:rsidRDefault="00A77030" w:rsidP="006B764A">
            <w:pPr>
              <w:jc w:val="center"/>
              <w:rPr>
                <w:b/>
                <w:bCs/>
                <w:color w:val="000000"/>
                <w:sz w:val="20"/>
                <w:szCs w:val="20"/>
              </w:rPr>
            </w:pPr>
            <w:r w:rsidRPr="00856C23">
              <w:rPr>
                <w:b/>
                <w:bCs/>
                <w:color w:val="000000"/>
                <w:sz w:val="20"/>
                <w:szCs w:val="20"/>
              </w:rPr>
              <w:t>29,2</w:t>
            </w:r>
          </w:p>
        </w:tc>
      </w:tr>
    </w:tbl>
    <w:p w14:paraId="2A1D65FE" w14:textId="77777777" w:rsidR="00D46E0E" w:rsidRDefault="00D46E0E" w:rsidP="00D46E0E">
      <w:pPr>
        <w:tabs>
          <w:tab w:val="left" w:pos="3712"/>
        </w:tabs>
        <w:jc w:val="center"/>
        <w:rPr>
          <w:b/>
          <w:bCs/>
          <w:sz w:val="26"/>
          <w:szCs w:val="26"/>
        </w:rPr>
      </w:pPr>
    </w:p>
    <w:p w14:paraId="0540B76D" w14:textId="050D3CDD" w:rsidR="00D46E0E" w:rsidRPr="00860ACC" w:rsidRDefault="00D46E0E" w:rsidP="00D46E0E">
      <w:pPr>
        <w:jc w:val="center"/>
        <w:rPr>
          <w:b/>
          <w:bCs/>
        </w:rPr>
      </w:pPr>
      <w:r w:rsidRPr="00860ACC">
        <w:rPr>
          <w:b/>
          <w:bCs/>
        </w:rPr>
        <w:t xml:space="preserve">Гистограмма соответствия отметок по </w:t>
      </w:r>
      <w:r w:rsidR="003C7A8B" w:rsidRPr="00860ACC">
        <w:rPr>
          <w:b/>
          <w:bCs/>
        </w:rPr>
        <w:t>истории</w:t>
      </w:r>
      <w:r w:rsidRPr="00860ACC">
        <w:rPr>
          <w:b/>
          <w:bCs/>
        </w:rPr>
        <w:t xml:space="preserve"> </w:t>
      </w:r>
    </w:p>
    <w:p w14:paraId="1EC990BD" w14:textId="77777777" w:rsidR="00D46E0E" w:rsidRPr="00860ACC" w:rsidRDefault="00D46E0E" w:rsidP="00D46E0E">
      <w:pPr>
        <w:jc w:val="center"/>
      </w:pPr>
      <w:r w:rsidRPr="00860ACC">
        <w:rPr>
          <w:b/>
          <w:bCs/>
        </w:rPr>
        <w:t>за выполненную работу и отметок по журналу</w:t>
      </w:r>
    </w:p>
    <w:p w14:paraId="35C268B8" w14:textId="44E8F3EE" w:rsidR="00D46E0E" w:rsidRDefault="00D46E0E" w:rsidP="00D46E0E">
      <w:pPr>
        <w:spacing w:after="200" w:line="276" w:lineRule="auto"/>
        <w:jc w:val="center"/>
        <w:rPr>
          <w:sz w:val="16"/>
          <w:szCs w:val="16"/>
        </w:rPr>
      </w:pPr>
    </w:p>
    <w:p w14:paraId="7E382E4F" w14:textId="164C8D00" w:rsidR="00D46E0E" w:rsidRDefault="00A77030" w:rsidP="00D46E0E">
      <w:pPr>
        <w:spacing w:after="200" w:line="276" w:lineRule="auto"/>
        <w:jc w:val="center"/>
        <w:rPr>
          <w:sz w:val="16"/>
          <w:szCs w:val="16"/>
        </w:rPr>
      </w:pPr>
      <w:r>
        <w:rPr>
          <w:noProof/>
        </w:rPr>
        <w:drawing>
          <wp:inline distT="0" distB="0" distL="0" distR="0" wp14:anchorId="11C9FF70" wp14:editId="31A3F116">
            <wp:extent cx="6090285" cy="1590261"/>
            <wp:effectExtent l="0" t="0" r="5715" b="0"/>
            <wp:docPr id="87" name="Диаграмма 87">
              <a:extLst xmlns:a="http://schemas.openxmlformats.org/drawingml/2006/main">
                <a:ext uri="{FF2B5EF4-FFF2-40B4-BE49-F238E27FC236}">
                  <a16:creationId xmlns:a16="http://schemas.microsoft.com/office/drawing/2014/main" id="{798F5756-B16F-4FBC-90A3-90DD95DED5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bl>
      <w:tblPr>
        <w:tblStyle w:val="a3"/>
        <w:tblW w:w="5000" w:type="pct"/>
        <w:tblLook w:val="04A0" w:firstRow="1" w:lastRow="0" w:firstColumn="1" w:lastColumn="0" w:noHBand="0" w:noVBand="1"/>
      </w:tblPr>
      <w:tblGrid>
        <w:gridCol w:w="5528"/>
        <w:gridCol w:w="2424"/>
        <w:gridCol w:w="1675"/>
      </w:tblGrid>
      <w:tr w:rsidR="00D46E0E" w14:paraId="59A8A218"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4C559A3D"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0B0AF4A6" w14:textId="4D9F7D2C" w:rsidR="00D46E0E" w:rsidRDefault="00D46E0E">
            <w:pPr>
              <w:jc w:val="center"/>
              <w:rPr>
                <w:b/>
                <w:sz w:val="22"/>
              </w:rPr>
            </w:pPr>
            <w:r>
              <w:rPr>
                <w:b/>
                <w:sz w:val="22"/>
              </w:rPr>
              <w:t xml:space="preserve">Количество участников в </w:t>
            </w:r>
            <w:r w:rsidR="002D4BF5">
              <w:rPr>
                <w:b/>
                <w:sz w:val="22"/>
              </w:rPr>
              <w:t>Дубровском</w:t>
            </w:r>
            <w:r w:rsidR="00A2591A">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3E5839A7" w14:textId="77777777" w:rsidR="00D46E0E" w:rsidRDefault="00D46E0E">
            <w:pPr>
              <w:jc w:val="center"/>
              <w:rPr>
                <w:b/>
                <w:sz w:val="22"/>
              </w:rPr>
            </w:pPr>
            <w:r>
              <w:rPr>
                <w:b/>
                <w:sz w:val="22"/>
              </w:rPr>
              <w:t>%</w:t>
            </w:r>
          </w:p>
        </w:tc>
      </w:tr>
      <w:tr w:rsidR="00A77030" w14:paraId="21EB01D3" w14:textId="77777777" w:rsidTr="00D55731">
        <w:tc>
          <w:tcPr>
            <w:tcW w:w="2871" w:type="pct"/>
            <w:tcBorders>
              <w:top w:val="single" w:sz="4" w:space="0" w:color="000000"/>
              <w:left w:val="single" w:sz="4" w:space="0" w:color="000000"/>
              <w:bottom w:val="single" w:sz="4" w:space="0" w:color="000000"/>
              <w:right w:val="single" w:sz="4" w:space="0" w:color="000000"/>
            </w:tcBorders>
            <w:vAlign w:val="center"/>
            <w:hideMark/>
          </w:tcPr>
          <w:p w14:paraId="355F582C" w14:textId="77777777" w:rsidR="00A77030" w:rsidRDefault="00A77030" w:rsidP="00A77030">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25C66794" w14:textId="27CE7B1D" w:rsidR="00A77030" w:rsidRDefault="00A77030" w:rsidP="00A77030">
            <w:pPr>
              <w:jc w:val="center"/>
              <w:rPr>
                <w:color w:val="000000"/>
                <w:sz w:val="22"/>
                <w:szCs w:val="22"/>
              </w:rPr>
            </w:pPr>
            <w:r>
              <w:rPr>
                <w:color w:val="000000"/>
                <w:sz w:val="22"/>
                <w:szCs w:val="22"/>
              </w:rPr>
              <w:t>2</w:t>
            </w:r>
          </w:p>
        </w:tc>
        <w:tc>
          <w:tcPr>
            <w:tcW w:w="870" w:type="pct"/>
            <w:tcBorders>
              <w:top w:val="single" w:sz="4" w:space="0" w:color="000000"/>
              <w:left w:val="single" w:sz="4" w:space="0" w:color="000000"/>
              <w:bottom w:val="single" w:sz="4" w:space="0" w:color="000000"/>
              <w:right w:val="single" w:sz="4" w:space="0" w:color="000000"/>
            </w:tcBorders>
            <w:vAlign w:val="center"/>
          </w:tcPr>
          <w:p w14:paraId="47805934" w14:textId="394D1CE5" w:rsidR="00A77030" w:rsidRDefault="00A77030" w:rsidP="00A77030">
            <w:pPr>
              <w:jc w:val="center"/>
              <w:rPr>
                <w:color w:val="000000"/>
                <w:sz w:val="22"/>
                <w:szCs w:val="22"/>
              </w:rPr>
            </w:pPr>
            <w:r>
              <w:rPr>
                <w:color w:val="000000"/>
                <w:sz w:val="22"/>
                <w:szCs w:val="22"/>
              </w:rPr>
              <w:t>8,3</w:t>
            </w:r>
          </w:p>
        </w:tc>
      </w:tr>
      <w:tr w:rsidR="00A77030" w14:paraId="445F4938" w14:textId="77777777" w:rsidTr="00D55731">
        <w:tc>
          <w:tcPr>
            <w:tcW w:w="2871" w:type="pct"/>
            <w:tcBorders>
              <w:top w:val="single" w:sz="4" w:space="0" w:color="000000"/>
              <w:left w:val="single" w:sz="4" w:space="0" w:color="000000"/>
              <w:bottom w:val="single" w:sz="4" w:space="0" w:color="000000"/>
              <w:right w:val="single" w:sz="4" w:space="0" w:color="000000"/>
            </w:tcBorders>
            <w:vAlign w:val="center"/>
            <w:hideMark/>
          </w:tcPr>
          <w:p w14:paraId="4FB1BEA3" w14:textId="77777777" w:rsidR="00A77030" w:rsidRDefault="00A77030" w:rsidP="00A77030">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70EB5BE3" w14:textId="6F78B5F0" w:rsidR="00A77030" w:rsidRDefault="00A77030" w:rsidP="00A77030">
            <w:pPr>
              <w:jc w:val="center"/>
              <w:rPr>
                <w:color w:val="000000"/>
                <w:sz w:val="22"/>
                <w:szCs w:val="22"/>
              </w:rPr>
            </w:pPr>
            <w:r>
              <w:rPr>
                <w:color w:val="000000"/>
                <w:sz w:val="22"/>
                <w:szCs w:val="22"/>
              </w:rPr>
              <w:t>21</w:t>
            </w:r>
          </w:p>
        </w:tc>
        <w:tc>
          <w:tcPr>
            <w:tcW w:w="870" w:type="pct"/>
            <w:tcBorders>
              <w:top w:val="single" w:sz="4" w:space="0" w:color="000000"/>
              <w:left w:val="single" w:sz="4" w:space="0" w:color="000000"/>
              <w:bottom w:val="single" w:sz="4" w:space="0" w:color="000000"/>
              <w:right w:val="single" w:sz="4" w:space="0" w:color="000000"/>
            </w:tcBorders>
            <w:vAlign w:val="center"/>
          </w:tcPr>
          <w:p w14:paraId="10310A28" w14:textId="5E5A4040" w:rsidR="00A77030" w:rsidRDefault="00A77030" w:rsidP="00A77030">
            <w:pPr>
              <w:jc w:val="center"/>
              <w:rPr>
                <w:color w:val="000000"/>
                <w:sz w:val="22"/>
                <w:szCs w:val="22"/>
              </w:rPr>
            </w:pPr>
            <w:r>
              <w:rPr>
                <w:color w:val="000000"/>
                <w:sz w:val="22"/>
                <w:szCs w:val="22"/>
              </w:rPr>
              <w:t>87,5</w:t>
            </w:r>
          </w:p>
        </w:tc>
      </w:tr>
      <w:tr w:rsidR="00A77030" w14:paraId="43BB8D32" w14:textId="77777777" w:rsidTr="00D55731">
        <w:tc>
          <w:tcPr>
            <w:tcW w:w="2871" w:type="pct"/>
            <w:tcBorders>
              <w:top w:val="single" w:sz="4" w:space="0" w:color="000000"/>
              <w:left w:val="single" w:sz="4" w:space="0" w:color="000000"/>
              <w:bottom w:val="single" w:sz="4" w:space="0" w:color="000000"/>
              <w:right w:val="single" w:sz="4" w:space="0" w:color="000000"/>
            </w:tcBorders>
            <w:vAlign w:val="center"/>
            <w:hideMark/>
          </w:tcPr>
          <w:p w14:paraId="1688B506" w14:textId="77777777" w:rsidR="00A77030" w:rsidRDefault="00A77030" w:rsidP="00A77030">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15956C31" w14:textId="6B4340A9" w:rsidR="00A77030" w:rsidRDefault="00A77030" w:rsidP="00A77030">
            <w:pPr>
              <w:jc w:val="center"/>
              <w:rPr>
                <w:color w:val="000000"/>
                <w:sz w:val="22"/>
                <w:szCs w:val="22"/>
              </w:rPr>
            </w:pPr>
            <w:r>
              <w:rPr>
                <w:color w:val="000000"/>
                <w:sz w:val="22"/>
                <w:szCs w:val="22"/>
              </w:rPr>
              <w:t>1</w:t>
            </w:r>
          </w:p>
        </w:tc>
        <w:tc>
          <w:tcPr>
            <w:tcW w:w="870" w:type="pct"/>
            <w:tcBorders>
              <w:top w:val="single" w:sz="4" w:space="0" w:color="000000"/>
              <w:left w:val="single" w:sz="4" w:space="0" w:color="000000"/>
              <w:bottom w:val="single" w:sz="4" w:space="0" w:color="000000"/>
              <w:right w:val="single" w:sz="4" w:space="0" w:color="000000"/>
            </w:tcBorders>
            <w:vAlign w:val="center"/>
          </w:tcPr>
          <w:p w14:paraId="20645271" w14:textId="475FC6E5" w:rsidR="00A77030" w:rsidRDefault="00A77030" w:rsidP="00A77030">
            <w:pPr>
              <w:jc w:val="center"/>
              <w:rPr>
                <w:color w:val="000000"/>
                <w:sz w:val="22"/>
                <w:szCs w:val="22"/>
              </w:rPr>
            </w:pPr>
            <w:r>
              <w:rPr>
                <w:color w:val="000000"/>
                <w:sz w:val="22"/>
                <w:szCs w:val="22"/>
              </w:rPr>
              <w:t>4,2</w:t>
            </w:r>
          </w:p>
        </w:tc>
      </w:tr>
      <w:tr w:rsidR="00D46E0E" w14:paraId="1B5106CC"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0D249055"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4EC1C633" w14:textId="7A94CB6D" w:rsidR="00D46E0E" w:rsidRDefault="00A77030">
            <w:pPr>
              <w:jc w:val="center"/>
              <w:rPr>
                <w:color w:val="000000"/>
                <w:sz w:val="22"/>
                <w:szCs w:val="22"/>
              </w:rPr>
            </w:pPr>
            <w:r>
              <w:rPr>
                <w:color w:val="000000"/>
                <w:sz w:val="22"/>
                <w:szCs w:val="22"/>
              </w:rPr>
              <w:t>24</w:t>
            </w:r>
          </w:p>
        </w:tc>
        <w:tc>
          <w:tcPr>
            <w:tcW w:w="870" w:type="pct"/>
            <w:tcBorders>
              <w:top w:val="single" w:sz="4" w:space="0" w:color="000000"/>
              <w:left w:val="single" w:sz="4" w:space="0" w:color="000000"/>
              <w:bottom w:val="single" w:sz="4" w:space="0" w:color="000000"/>
              <w:right w:val="single" w:sz="4" w:space="0" w:color="000000"/>
            </w:tcBorders>
            <w:vAlign w:val="bottom"/>
          </w:tcPr>
          <w:p w14:paraId="7ADD6AA4" w14:textId="1C9EA354" w:rsidR="00D46E0E" w:rsidRDefault="00D55731">
            <w:pPr>
              <w:jc w:val="center"/>
              <w:rPr>
                <w:color w:val="000000"/>
                <w:sz w:val="22"/>
                <w:szCs w:val="22"/>
              </w:rPr>
            </w:pPr>
            <w:r>
              <w:rPr>
                <w:color w:val="000000"/>
                <w:sz w:val="22"/>
                <w:szCs w:val="22"/>
              </w:rPr>
              <w:t>100</w:t>
            </w:r>
          </w:p>
        </w:tc>
      </w:tr>
    </w:tbl>
    <w:p w14:paraId="0E7E8546" w14:textId="7393E2B4" w:rsidR="00D46E0E" w:rsidRDefault="00D46E0E" w:rsidP="00D46E0E">
      <w:pPr>
        <w:rPr>
          <w:noProof/>
        </w:rPr>
      </w:pPr>
    </w:p>
    <w:p w14:paraId="0B6D0D27" w14:textId="719E4B16" w:rsidR="00A77030" w:rsidRDefault="00A77030" w:rsidP="00D46E0E">
      <w:pPr>
        <w:rPr>
          <w:noProof/>
        </w:rPr>
      </w:pPr>
    </w:p>
    <w:p w14:paraId="60B3747D" w14:textId="5F88D605" w:rsidR="00A77030" w:rsidRDefault="00A77030" w:rsidP="00D46E0E">
      <w:pPr>
        <w:rPr>
          <w:noProof/>
        </w:rPr>
      </w:pPr>
    </w:p>
    <w:p w14:paraId="1F876C43" w14:textId="29511624" w:rsidR="00A77030" w:rsidRDefault="00A77030" w:rsidP="00D46E0E">
      <w:pPr>
        <w:rPr>
          <w:noProof/>
        </w:rPr>
      </w:pPr>
    </w:p>
    <w:p w14:paraId="26CB27B7" w14:textId="5ABF59A4" w:rsidR="00A77030" w:rsidRDefault="00A77030" w:rsidP="00D46E0E">
      <w:pPr>
        <w:rPr>
          <w:noProof/>
        </w:rPr>
      </w:pPr>
    </w:p>
    <w:tbl>
      <w:tblPr>
        <w:tblW w:w="5000" w:type="pct"/>
        <w:tblLook w:val="04A0" w:firstRow="1" w:lastRow="0" w:firstColumn="1" w:lastColumn="0" w:noHBand="0" w:noVBand="1"/>
      </w:tblPr>
      <w:tblGrid>
        <w:gridCol w:w="421"/>
        <w:gridCol w:w="2618"/>
        <w:gridCol w:w="704"/>
        <w:gridCol w:w="1286"/>
        <w:gridCol w:w="675"/>
        <w:gridCol w:w="1286"/>
        <w:gridCol w:w="676"/>
        <w:gridCol w:w="1286"/>
        <w:gridCol w:w="675"/>
      </w:tblGrid>
      <w:tr w:rsidR="00A77030" w:rsidRPr="00A77030" w14:paraId="62A419A6" w14:textId="77777777" w:rsidTr="00A77030">
        <w:trPr>
          <w:trHeight w:val="300"/>
        </w:trPr>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39CEC" w14:textId="77777777" w:rsidR="00A77030" w:rsidRPr="00A77030" w:rsidRDefault="00A77030" w:rsidP="00A77030">
            <w:pPr>
              <w:jc w:val="center"/>
              <w:rPr>
                <w:b/>
                <w:bCs/>
                <w:color w:val="000000"/>
                <w:sz w:val="20"/>
                <w:szCs w:val="20"/>
              </w:rPr>
            </w:pPr>
            <w:r w:rsidRPr="00A77030">
              <w:rPr>
                <w:b/>
                <w:bCs/>
                <w:noProof/>
                <w:color w:val="000000"/>
                <w:sz w:val="20"/>
                <w:szCs w:val="20"/>
              </w:rPr>
              <w:lastRenderedPageBreak/>
              <w:t>№</w:t>
            </w:r>
          </w:p>
        </w:tc>
        <w:tc>
          <w:tcPr>
            <w:tcW w:w="1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7E67E" w14:textId="77777777" w:rsidR="00A77030" w:rsidRPr="00A77030" w:rsidRDefault="00A77030" w:rsidP="00A77030">
            <w:pPr>
              <w:jc w:val="center"/>
              <w:rPr>
                <w:b/>
                <w:bCs/>
                <w:color w:val="000000"/>
                <w:sz w:val="20"/>
                <w:szCs w:val="20"/>
              </w:rPr>
            </w:pPr>
            <w:r w:rsidRPr="00A77030">
              <w:rPr>
                <w:b/>
                <w:bCs/>
                <w:noProof/>
                <w:color w:val="000000"/>
                <w:sz w:val="20"/>
                <w:szCs w:val="20"/>
              </w:rPr>
              <w:t>Название ОО</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326B08" w14:textId="77777777" w:rsidR="00A77030" w:rsidRPr="00A77030" w:rsidRDefault="00A77030" w:rsidP="00A77030">
            <w:pPr>
              <w:jc w:val="center"/>
              <w:rPr>
                <w:b/>
                <w:bCs/>
                <w:color w:val="000000"/>
                <w:sz w:val="20"/>
                <w:szCs w:val="20"/>
              </w:rPr>
            </w:pPr>
            <w:r w:rsidRPr="00A77030">
              <w:rPr>
                <w:b/>
                <w:bCs/>
                <w:noProof/>
                <w:color w:val="000000"/>
                <w:sz w:val="20"/>
                <w:szCs w:val="20"/>
              </w:rPr>
              <w:t>Кол-во уч-ков</w:t>
            </w:r>
          </w:p>
        </w:tc>
        <w:tc>
          <w:tcPr>
            <w:tcW w:w="1018" w:type="pct"/>
            <w:gridSpan w:val="2"/>
            <w:tcBorders>
              <w:top w:val="single" w:sz="4" w:space="0" w:color="auto"/>
              <w:left w:val="nil"/>
              <w:bottom w:val="single" w:sz="4" w:space="0" w:color="auto"/>
              <w:right w:val="single" w:sz="4" w:space="0" w:color="auto"/>
            </w:tcBorders>
            <w:shd w:val="clear" w:color="auto" w:fill="auto"/>
            <w:vAlign w:val="center"/>
            <w:hideMark/>
          </w:tcPr>
          <w:p w14:paraId="2D40E41B" w14:textId="77777777" w:rsidR="00A77030" w:rsidRPr="00A77030" w:rsidRDefault="00A77030" w:rsidP="00A77030">
            <w:pPr>
              <w:jc w:val="center"/>
              <w:rPr>
                <w:b/>
                <w:bCs/>
                <w:color w:val="000000"/>
                <w:sz w:val="20"/>
                <w:szCs w:val="20"/>
              </w:rPr>
            </w:pPr>
            <w:r w:rsidRPr="00A77030">
              <w:rPr>
                <w:b/>
                <w:bCs/>
                <w:noProof/>
                <w:color w:val="000000"/>
                <w:sz w:val="20"/>
                <w:szCs w:val="20"/>
              </w:rPr>
              <w:t>Понизили</w:t>
            </w:r>
          </w:p>
        </w:tc>
        <w:tc>
          <w:tcPr>
            <w:tcW w:w="1018" w:type="pct"/>
            <w:gridSpan w:val="2"/>
            <w:tcBorders>
              <w:top w:val="single" w:sz="4" w:space="0" w:color="auto"/>
              <w:left w:val="nil"/>
              <w:bottom w:val="single" w:sz="4" w:space="0" w:color="auto"/>
              <w:right w:val="single" w:sz="4" w:space="0" w:color="auto"/>
            </w:tcBorders>
            <w:shd w:val="clear" w:color="auto" w:fill="auto"/>
            <w:vAlign w:val="center"/>
            <w:hideMark/>
          </w:tcPr>
          <w:p w14:paraId="2D7B9D40" w14:textId="77777777" w:rsidR="00A77030" w:rsidRPr="00A77030" w:rsidRDefault="00A77030" w:rsidP="00A77030">
            <w:pPr>
              <w:jc w:val="center"/>
              <w:rPr>
                <w:b/>
                <w:bCs/>
                <w:color w:val="000000"/>
                <w:sz w:val="20"/>
                <w:szCs w:val="20"/>
              </w:rPr>
            </w:pPr>
            <w:r w:rsidRPr="00A77030">
              <w:rPr>
                <w:b/>
                <w:bCs/>
                <w:noProof/>
                <w:color w:val="000000"/>
                <w:sz w:val="20"/>
                <w:szCs w:val="20"/>
              </w:rPr>
              <w:t>Подтвердили</w:t>
            </w:r>
          </w:p>
        </w:tc>
        <w:tc>
          <w:tcPr>
            <w:tcW w:w="1018" w:type="pct"/>
            <w:gridSpan w:val="2"/>
            <w:tcBorders>
              <w:top w:val="single" w:sz="4" w:space="0" w:color="auto"/>
              <w:left w:val="nil"/>
              <w:bottom w:val="single" w:sz="4" w:space="0" w:color="auto"/>
              <w:right w:val="single" w:sz="4" w:space="0" w:color="auto"/>
            </w:tcBorders>
            <w:shd w:val="clear" w:color="auto" w:fill="auto"/>
            <w:vAlign w:val="center"/>
            <w:hideMark/>
          </w:tcPr>
          <w:p w14:paraId="7A4C77FD" w14:textId="77777777" w:rsidR="00A77030" w:rsidRPr="00A77030" w:rsidRDefault="00A77030" w:rsidP="00A77030">
            <w:pPr>
              <w:jc w:val="center"/>
              <w:rPr>
                <w:b/>
                <w:bCs/>
                <w:color w:val="000000"/>
                <w:sz w:val="20"/>
                <w:szCs w:val="20"/>
              </w:rPr>
            </w:pPr>
            <w:r w:rsidRPr="00A77030">
              <w:rPr>
                <w:b/>
                <w:bCs/>
                <w:noProof/>
                <w:color w:val="000000"/>
                <w:sz w:val="20"/>
                <w:szCs w:val="20"/>
              </w:rPr>
              <w:t>Повысили</w:t>
            </w:r>
          </w:p>
        </w:tc>
      </w:tr>
      <w:tr w:rsidR="00A77030" w:rsidRPr="00A77030" w14:paraId="3F7071BE" w14:textId="77777777" w:rsidTr="00A77030">
        <w:trPr>
          <w:trHeight w:val="510"/>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4C78CF25" w14:textId="77777777" w:rsidR="00A77030" w:rsidRPr="00A77030" w:rsidRDefault="00A77030" w:rsidP="00A77030">
            <w:pPr>
              <w:rPr>
                <w:b/>
                <w:bCs/>
                <w:color w:val="000000"/>
                <w:sz w:val="20"/>
                <w:szCs w:val="20"/>
              </w:rPr>
            </w:pPr>
          </w:p>
        </w:tc>
        <w:tc>
          <w:tcPr>
            <w:tcW w:w="1360" w:type="pct"/>
            <w:vMerge/>
            <w:tcBorders>
              <w:top w:val="single" w:sz="4" w:space="0" w:color="auto"/>
              <w:left w:val="single" w:sz="4" w:space="0" w:color="auto"/>
              <w:bottom w:val="single" w:sz="4" w:space="0" w:color="auto"/>
              <w:right w:val="single" w:sz="4" w:space="0" w:color="auto"/>
            </w:tcBorders>
            <w:vAlign w:val="center"/>
            <w:hideMark/>
          </w:tcPr>
          <w:p w14:paraId="51AF901D" w14:textId="77777777" w:rsidR="00A77030" w:rsidRPr="00A77030" w:rsidRDefault="00A77030" w:rsidP="00A77030">
            <w:pPr>
              <w:rPr>
                <w:b/>
                <w:bCs/>
                <w:color w:val="000000"/>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573881EC" w14:textId="77777777" w:rsidR="00A77030" w:rsidRPr="00A77030" w:rsidRDefault="00A77030" w:rsidP="00A77030">
            <w:pPr>
              <w:rPr>
                <w:b/>
                <w:bCs/>
                <w:color w:val="000000"/>
                <w:sz w:val="20"/>
                <w:szCs w:val="20"/>
              </w:rPr>
            </w:pPr>
          </w:p>
        </w:tc>
        <w:tc>
          <w:tcPr>
            <w:tcW w:w="668" w:type="pct"/>
            <w:tcBorders>
              <w:top w:val="nil"/>
              <w:left w:val="nil"/>
              <w:bottom w:val="single" w:sz="4" w:space="0" w:color="auto"/>
              <w:right w:val="single" w:sz="4" w:space="0" w:color="auto"/>
            </w:tcBorders>
            <w:shd w:val="clear" w:color="auto" w:fill="auto"/>
            <w:vAlign w:val="center"/>
            <w:hideMark/>
          </w:tcPr>
          <w:p w14:paraId="2DDD2F53" w14:textId="77777777" w:rsidR="00A77030" w:rsidRPr="00A77030" w:rsidRDefault="00A77030" w:rsidP="00A77030">
            <w:pPr>
              <w:jc w:val="center"/>
              <w:rPr>
                <w:b/>
                <w:bCs/>
                <w:color w:val="000000"/>
                <w:sz w:val="20"/>
                <w:szCs w:val="20"/>
              </w:rPr>
            </w:pPr>
            <w:r w:rsidRPr="00A77030">
              <w:rPr>
                <w:b/>
                <w:bCs/>
                <w:noProof/>
                <w:color w:val="000000"/>
                <w:sz w:val="20"/>
                <w:szCs w:val="20"/>
              </w:rPr>
              <w:t>Количество</w:t>
            </w:r>
          </w:p>
        </w:tc>
        <w:tc>
          <w:tcPr>
            <w:tcW w:w="351" w:type="pct"/>
            <w:tcBorders>
              <w:top w:val="nil"/>
              <w:left w:val="nil"/>
              <w:bottom w:val="single" w:sz="4" w:space="0" w:color="auto"/>
              <w:right w:val="single" w:sz="4" w:space="0" w:color="auto"/>
            </w:tcBorders>
            <w:shd w:val="clear" w:color="auto" w:fill="auto"/>
            <w:vAlign w:val="center"/>
            <w:hideMark/>
          </w:tcPr>
          <w:p w14:paraId="196D4EE8" w14:textId="77777777" w:rsidR="00A77030" w:rsidRPr="00A77030" w:rsidRDefault="00A77030" w:rsidP="00A77030">
            <w:pPr>
              <w:jc w:val="center"/>
              <w:rPr>
                <w:b/>
                <w:bCs/>
                <w:color w:val="000000"/>
                <w:sz w:val="20"/>
                <w:szCs w:val="20"/>
              </w:rPr>
            </w:pPr>
            <w:r w:rsidRPr="00A77030">
              <w:rPr>
                <w:b/>
                <w:bCs/>
                <w:noProof/>
                <w:color w:val="000000"/>
                <w:sz w:val="20"/>
                <w:szCs w:val="20"/>
              </w:rPr>
              <w:t>Доля</w:t>
            </w:r>
          </w:p>
        </w:tc>
        <w:tc>
          <w:tcPr>
            <w:tcW w:w="668" w:type="pct"/>
            <w:tcBorders>
              <w:top w:val="nil"/>
              <w:left w:val="nil"/>
              <w:bottom w:val="single" w:sz="4" w:space="0" w:color="auto"/>
              <w:right w:val="single" w:sz="4" w:space="0" w:color="auto"/>
            </w:tcBorders>
            <w:shd w:val="clear" w:color="auto" w:fill="auto"/>
            <w:vAlign w:val="center"/>
            <w:hideMark/>
          </w:tcPr>
          <w:p w14:paraId="1178E643" w14:textId="77777777" w:rsidR="00A77030" w:rsidRPr="00A77030" w:rsidRDefault="00A77030" w:rsidP="00A77030">
            <w:pPr>
              <w:jc w:val="center"/>
              <w:rPr>
                <w:b/>
                <w:bCs/>
                <w:color w:val="000000"/>
                <w:sz w:val="20"/>
                <w:szCs w:val="20"/>
              </w:rPr>
            </w:pPr>
            <w:r w:rsidRPr="00A77030">
              <w:rPr>
                <w:b/>
                <w:bCs/>
                <w:noProof/>
                <w:color w:val="000000"/>
                <w:sz w:val="20"/>
                <w:szCs w:val="20"/>
              </w:rPr>
              <w:t>Количество</w:t>
            </w:r>
          </w:p>
        </w:tc>
        <w:tc>
          <w:tcPr>
            <w:tcW w:w="351" w:type="pct"/>
            <w:tcBorders>
              <w:top w:val="nil"/>
              <w:left w:val="nil"/>
              <w:bottom w:val="single" w:sz="4" w:space="0" w:color="auto"/>
              <w:right w:val="single" w:sz="4" w:space="0" w:color="auto"/>
            </w:tcBorders>
            <w:shd w:val="clear" w:color="auto" w:fill="auto"/>
            <w:vAlign w:val="center"/>
            <w:hideMark/>
          </w:tcPr>
          <w:p w14:paraId="662652DB" w14:textId="77777777" w:rsidR="00A77030" w:rsidRPr="00A77030" w:rsidRDefault="00A77030" w:rsidP="00A77030">
            <w:pPr>
              <w:jc w:val="center"/>
              <w:rPr>
                <w:b/>
                <w:bCs/>
                <w:color w:val="000000"/>
                <w:sz w:val="20"/>
                <w:szCs w:val="20"/>
              </w:rPr>
            </w:pPr>
            <w:r w:rsidRPr="00A77030">
              <w:rPr>
                <w:b/>
                <w:bCs/>
                <w:noProof/>
                <w:color w:val="000000"/>
                <w:sz w:val="20"/>
                <w:szCs w:val="20"/>
              </w:rPr>
              <w:t>Доля</w:t>
            </w:r>
          </w:p>
        </w:tc>
        <w:tc>
          <w:tcPr>
            <w:tcW w:w="668" w:type="pct"/>
            <w:tcBorders>
              <w:top w:val="nil"/>
              <w:left w:val="nil"/>
              <w:bottom w:val="single" w:sz="4" w:space="0" w:color="auto"/>
              <w:right w:val="single" w:sz="4" w:space="0" w:color="auto"/>
            </w:tcBorders>
            <w:shd w:val="clear" w:color="auto" w:fill="auto"/>
            <w:vAlign w:val="center"/>
            <w:hideMark/>
          </w:tcPr>
          <w:p w14:paraId="67459670" w14:textId="77777777" w:rsidR="00A77030" w:rsidRPr="00A77030" w:rsidRDefault="00A77030" w:rsidP="00A77030">
            <w:pPr>
              <w:jc w:val="center"/>
              <w:rPr>
                <w:b/>
                <w:bCs/>
                <w:color w:val="000000"/>
                <w:sz w:val="20"/>
                <w:szCs w:val="20"/>
              </w:rPr>
            </w:pPr>
            <w:r w:rsidRPr="00A77030">
              <w:rPr>
                <w:b/>
                <w:bCs/>
                <w:noProof/>
                <w:color w:val="000000"/>
                <w:sz w:val="20"/>
                <w:szCs w:val="20"/>
              </w:rPr>
              <w:t>Количество</w:t>
            </w:r>
          </w:p>
        </w:tc>
        <w:tc>
          <w:tcPr>
            <w:tcW w:w="351" w:type="pct"/>
            <w:tcBorders>
              <w:top w:val="nil"/>
              <w:left w:val="nil"/>
              <w:bottom w:val="single" w:sz="4" w:space="0" w:color="auto"/>
              <w:right w:val="single" w:sz="4" w:space="0" w:color="auto"/>
            </w:tcBorders>
            <w:shd w:val="clear" w:color="auto" w:fill="auto"/>
            <w:vAlign w:val="center"/>
            <w:hideMark/>
          </w:tcPr>
          <w:p w14:paraId="73A942B1" w14:textId="77777777" w:rsidR="00A77030" w:rsidRPr="00A77030" w:rsidRDefault="00A77030" w:rsidP="00A77030">
            <w:pPr>
              <w:jc w:val="center"/>
              <w:rPr>
                <w:b/>
                <w:bCs/>
                <w:color w:val="000000"/>
                <w:sz w:val="20"/>
                <w:szCs w:val="20"/>
              </w:rPr>
            </w:pPr>
            <w:r w:rsidRPr="00A77030">
              <w:rPr>
                <w:b/>
                <w:bCs/>
                <w:noProof/>
                <w:color w:val="000000"/>
                <w:sz w:val="20"/>
                <w:szCs w:val="20"/>
              </w:rPr>
              <w:t>Доля</w:t>
            </w:r>
          </w:p>
        </w:tc>
      </w:tr>
      <w:tr w:rsidR="00A77030" w:rsidRPr="00A77030" w14:paraId="4C8E8D7D" w14:textId="77777777" w:rsidTr="00A77030">
        <w:trPr>
          <w:trHeight w:val="30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57C86029" w14:textId="77777777" w:rsidR="00A77030" w:rsidRPr="00A77030" w:rsidRDefault="00A77030" w:rsidP="00A77030">
            <w:pPr>
              <w:jc w:val="center"/>
              <w:rPr>
                <w:color w:val="000000"/>
                <w:sz w:val="20"/>
                <w:szCs w:val="20"/>
              </w:rPr>
            </w:pPr>
            <w:r w:rsidRPr="00A77030">
              <w:rPr>
                <w:color w:val="000000"/>
                <w:sz w:val="20"/>
                <w:szCs w:val="20"/>
              </w:rPr>
              <w:t>1</w:t>
            </w:r>
          </w:p>
        </w:tc>
        <w:tc>
          <w:tcPr>
            <w:tcW w:w="1360" w:type="pct"/>
            <w:tcBorders>
              <w:top w:val="nil"/>
              <w:left w:val="nil"/>
              <w:bottom w:val="single" w:sz="4" w:space="0" w:color="auto"/>
              <w:right w:val="single" w:sz="4" w:space="0" w:color="auto"/>
            </w:tcBorders>
            <w:shd w:val="clear" w:color="auto" w:fill="auto"/>
            <w:vAlign w:val="center"/>
            <w:hideMark/>
          </w:tcPr>
          <w:p w14:paraId="3D1DF271" w14:textId="77777777" w:rsidR="00A77030" w:rsidRPr="00A77030" w:rsidRDefault="00A77030" w:rsidP="00A77030">
            <w:pPr>
              <w:rPr>
                <w:color w:val="000000"/>
                <w:sz w:val="20"/>
                <w:szCs w:val="20"/>
              </w:rPr>
            </w:pPr>
            <w:r w:rsidRPr="00A77030">
              <w:rPr>
                <w:color w:val="000000"/>
                <w:sz w:val="20"/>
                <w:szCs w:val="20"/>
              </w:rPr>
              <w:t xml:space="preserve">МБОУ </w:t>
            </w:r>
            <w:proofErr w:type="spellStart"/>
            <w:r w:rsidRPr="00A77030">
              <w:rPr>
                <w:color w:val="000000"/>
                <w:sz w:val="20"/>
                <w:szCs w:val="20"/>
              </w:rPr>
              <w:t>Давыдчинская</w:t>
            </w:r>
            <w:proofErr w:type="spellEnd"/>
            <w:r w:rsidRPr="00A77030">
              <w:rPr>
                <w:color w:val="000000"/>
                <w:sz w:val="20"/>
                <w:szCs w:val="20"/>
              </w:rPr>
              <w:t xml:space="preserve"> ООШ</w:t>
            </w:r>
          </w:p>
        </w:tc>
        <w:tc>
          <w:tcPr>
            <w:tcW w:w="366" w:type="pct"/>
            <w:tcBorders>
              <w:top w:val="nil"/>
              <w:left w:val="nil"/>
              <w:bottom w:val="single" w:sz="4" w:space="0" w:color="auto"/>
              <w:right w:val="single" w:sz="4" w:space="0" w:color="auto"/>
            </w:tcBorders>
            <w:shd w:val="clear" w:color="auto" w:fill="auto"/>
            <w:noWrap/>
            <w:vAlign w:val="center"/>
            <w:hideMark/>
          </w:tcPr>
          <w:p w14:paraId="40EAA1F5" w14:textId="77777777" w:rsidR="00A77030" w:rsidRPr="00A77030" w:rsidRDefault="00A77030" w:rsidP="00A77030">
            <w:pPr>
              <w:jc w:val="center"/>
              <w:rPr>
                <w:color w:val="000000"/>
                <w:sz w:val="20"/>
                <w:szCs w:val="20"/>
              </w:rPr>
            </w:pPr>
            <w:r w:rsidRPr="00A77030">
              <w:rPr>
                <w:color w:val="000000"/>
                <w:sz w:val="20"/>
                <w:szCs w:val="20"/>
              </w:rPr>
              <w:t>2</w:t>
            </w:r>
          </w:p>
        </w:tc>
        <w:tc>
          <w:tcPr>
            <w:tcW w:w="668" w:type="pct"/>
            <w:tcBorders>
              <w:top w:val="nil"/>
              <w:left w:val="nil"/>
              <w:bottom w:val="single" w:sz="4" w:space="0" w:color="auto"/>
              <w:right w:val="single" w:sz="4" w:space="0" w:color="auto"/>
            </w:tcBorders>
            <w:shd w:val="clear" w:color="auto" w:fill="auto"/>
            <w:noWrap/>
            <w:vAlign w:val="center"/>
            <w:hideMark/>
          </w:tcPr>
          <w:p w14:paraId="045403BB" w14:textId="77777777" w:rsidR="00A77030" w:rsidRPr="00A77030" w:rsidRDefault="00A77030" w:rsidP="00A77030">
            <w:pPr>
              <w:jc w:val="center"/>
              <w:rPr>
                <w:color w:val="000000"/>
                <w:sz w:val="20"/>
                <w:szCs w:val="20"/>
              </w:rPr>
            </w:pPr>
            <w:r w:rsidRPr="00A77030">
              <w:rPr>
                <w:color w:val="000000"/>
                <w:sz w:val="20"/>
                <w:szCs w:val="20"/>
              </w:rPr>
              <w:t> </w:t>
            </w:r>
          </w:p>
        </w:tc>
        <w:tc>
          <w:tcPr>
            <w:tcW w:w="351" w:type="pct"/>
            <w:tcBorders>
              <w:top w:val="nil"/>
              <w:left w:val="nil"/>
              <w:bottom w:val="single" w:sz="4" w:space="0" w:color="auto"/>
              <w:right w:val="single" w:sz="4" w:space="0" w:color="auto"/>
            </w:tcBorders>
            <w:shd w:val="clear" w:color="auto" w:fill="auto"/>
            <w:vAlign w:val="center"/>
            <w:hideMark/>
          </w:tcPr>
          <w:p w14:paraId="261FDA9A" w14:textId="77777777" w:rsidR="00A77030" w:rsidRPr="00A77030" w:rsidRDefault="00A77030" w:rsidP="00A77030">
            <w:pPr>
              <w:rPr>
                <w:color w:val="000000"/>
                <w:sz w:val="20"/>
                <w:szCs w:val="20"/>
              </w:rPr>
            </w:pPr>
            <w:r w:rsidRPr="00A77030">
              <w:rPr>
                <w:color w:val="000000"/>
                <w:sz w:val="20"/>
                <w:szCs w:val="20"/>
              </w:rPr>
              <w:t> </w:t>
            </w:r>
          </w:p>
        </w:tc>
        <w:tc>
          <w:tcPr>
            <w:tcW w:w="668" w:type="pct"/>
            <w:tcBorders>
              <w:top w:val="nil"/>
              <w:left w:val="nil"/>
              <w:bottom w:val="single" w:sz="4" w:space="0" w:color="auto"/>
              <w:right w:val="single" w:sz="4" w:space="0" w:color="auto"/>
            </w:tcBorders>
            <w:shd w:val="clear" w:color="auto" w:fill="auto"/>
            <w:noWrap/>
            <w:vAlign w:val="center"/>
            <w:hideMark/>
          </w:tcPr>
          <w:p w14:paraId="2F120C3B" w14:textId="77777777" w:rsidR="00A77030" w:rsidRPr="00A77030" w:rsidRDefault="00A77030" w:rsidP="00A77030">
            <w:pPr>
              <w:jc w:val="center"/>
              <w:rPr>
                <w:color w:val="000000"/>
                <w:sz w:val="20"/>
                <w:szCs w:val="20"/>
              </w:rPr>
            </w:pPr>
            <w:r w:rsidRPr="00A77030">
              <w:rPr>
                <w:color w:val="000000"/>
                <w:sz w:val="20"/>
                <w:szCs w:val="20"/>
              </w:rPr>
              <w:t>2</w:t>
            </w:r>
          </w:p>
        </w:tc>
        <w:tc>
          <w:tcPr>
            <w:tcW w:w="351" w:type="pct"/>
            <w:tcBorders>
              <w:top w:val="nil"/>
              <w:left w:val="nil"/>
              <w:bottom w:val="single" w:sz="4" w:space="0" w:color="auto"/>
              <w:right w:val="single" w:sz="4" w:space="0" w:color="auto"/>
            </w:tcBorders>
            <w:shd w:val="clear" w:color="auto" w:fill="auto"/>
            <w:vAlign w:val="center"/>
            <w:hideMark/>
          </w:tcPr>
          <w:p w14:paraId="626BF572" w14:textId="71E096D3" w:rsidR="00A77030" w:rsidRPr="00A77030" w:rsidRDefault="00A77030" w:rsidP="00A77030">
            <w:pPr>
              <w:jc w:val="center"/>
              <w:rPr>
                <w:color w:val="000000"/>
                <w:sz w:val="20"/>
                <w:szCs w:val="20"/>
              </w:rPr>
            </w:pPr>
            <w:r w:rsidRPr="00A77030">
              <w:rPr>
                <w:color w:val="000000"/>
                <w:sz w:val="20"/>
                <w:szCs w:val="20"/>
              </w:rPr>
              <w:t>100</w:t>
            </w:r>
          </w:p>
        </w:tc>
        <w:tc>
          <w:tcPr>
            <w:tcW w:w="668" w:type="pct"/>
            <w:tcBorders>
              <w:top w:val="nil"/>
              <w:left w:val="nil"/>
              <w:bottom w:val="single" w:sz="4" w:space="0" w:color="auto"/>
              <w:right w:val="single" w:sz="4" w:space="0" w:color="auto"/>
            </w:tcBorders>
            <w:shd w:val="clear" w:color="auto" w:fill="auto"/>
            <w:noWrap/>
            <w:vAlign w:val="center"/>
            <w:hideMark/>
          </w:tcPr>
          <w:p w14:paraId="62B3F13A" w14:textId="77777777" w:rsidR="00A77030" w:rsidRPr="00A77030" w:rsidRDefault="00A77030" w:rsidP="00A77030">
            <w:pPr>
              <w:jc w:val="center"/>
              <w:rPr>
                <w:color w:val="000000"/>
                <w:sz w:val="20"/>
                <w:szCs w:val="20"/>
              </w:rPr>
            </w:pPr>
            <w:r w:rsidRPr="00A77030">
              <w:rPr>
                <w:color w:val="000000"/>
                <w:sz w:val="20"/>
                <w:szCs w:val="20"/>
              </w:rPr>
              <w:t> </w:t>
            </w:r>
          </w:p>
        </w:tc>
        <w:tc>
          <w:tcPr>
            <w:tcW w:w="351" w:type="pct"/>
            <w:tcBorders>
              <w:top w:val="nil"/>
              <w:left w:val="nil"/>
              <w:bottom w:val="single" w:sz="4" w:space="0" w:color="auto"/>
              <w:right w:val="single" w:sz="4" w:space="0" w:color="auto"/>
            </w:tcBorders>
            <w:shd w:val="clear" w:color="auto" w:fill="auto"/>
            <w:vAlign w:val="center"/>
            <w:hideMark/>
          </w:tcPr>
          <w:p w14:paraId="2C3A1D9B" w14:textId="77777777" w:rsidR="00A77030" w:rsidRPr="00A77030" w:rsidRDefault="00A77030" w:rsidP="00A77030">
            <w:pPr>
              <w:rPr>
                <w:color w:val="000000"/>
                <w:sz w:val="20"/>
                <w:szCs w:val="20"/>
              </w:rPr>
            </w:pPr>
            <w:r w:rsidRPr="00A77030">
              <w:rPr>
                <w:color w:val="000000"/>
                <w:sz w:val="20"/>
                <w:szCs w:val="20"/>
              </w:rPr>
              <w:t> </w:t>
            </w:r>
          </w:p>
        </w:tc>
      </w:tr>
      <w:tr w:rsidR="00A77030" w:rsidRPr="00A77030" w14:paraId="08379109" w14:textId="77777777" w:rsidTr="00A77030">
        <w:trPr>
          <w:trHeight w:val="30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13D6C782" w14:textId="77777777" w:rsidR="00A77030" w:rsidRPr="00A77030" w:rsidRDefault="00A77030" w:rsidP="00A77030">
            <w:pPr>
              <w:jc w:val="center"/>
              <w:rPr>
                <w:color w:val="000000"/>
                <w:sz w:val="20"/>
                <w:szCs w:val="20"/>
              </w:rPr>
            </w:pPr>
            <w:r w:rsidRPr="00A77030">
              <w:rPr>
                <w:color w:val="000000"/>
                <w:sz w:val="20"/>
                <w:szCs w:val="20"/>
              </w:rPr>
              <w:t>2</w:t>
            </w:r>
          </w:p>
        </w:tc>
        <w:tc>
          <w:tcPr>
            <w:tcW w:w="1360" w:type="pct"/>
            <w:tcBorders>
              <w:top w:val="nil"/>
              <w:left w:val="nil"/>
              <w:bottom w:val="single" w:sz="4" w:space="0" w:color="auto"/>
              <w:right w:val="single" w:sz="4" w:space="0" w:color="auto"/>
            </w:tcBorders>
            <w:shd w:val="clear" w:color="auto" w:fill="auto"/>
            <w:vAlign w:val="center"/>
            <w:hideMark/>
          </w:tcPr>
          <w:p w14:paraId="31B08A90" w14:textId="77777777" w:rsidR="00A77030" w:rsidRPr="00A77030" w:rsidRDefault="00A77030" w:rsidP="00A77030">
            <w:pPr>
              <w:rPr>
                <w:color w:val="000000"/>
                <w:sz w:val="20"/>
                <w:szCs w:val="20"/>
              </w:rPr>
            </w:pPr>
            <w:r w:rsidRPr="00A77030">
              <w:rPr>
                <w:color w:val="000000"/>
                <w:sz w:val="20"/>
                <w:szCs w:val="20"/>
              </w:rPr>
              <w:t xml:space="preserve">МБОУ </w:t>
            </w:r>
            <w:proofErr w:type="spellStart"/>
            <w:r w:rsidRPr="00A77030">
              <w:rPr>
                <w:color w:val="000000"/>
                <w:sz w:val="20"/>
                <w:szCs w:val="20"/>
              </w:rPr>
              <w:t>Сещинская</w:t>
            </w:r>
            <w:proofErr w:type="spellEnd"/>
            <w:r w:rsidRPr="00A77030">
              <w:rPr>
                <w:color w:val="000000"/>
                <w:sz w:val="20"/>
                <w:szCs w:val="20"/>
              </w:rPr>
              <w:t xml:space="preserve"> СОШ</w:t>
            </w:r>
          </w:p>
        </w:tc>
        <w:tc>
          <w:tcPr>
            <w:tcW w:w="366" w:type="pct"/>
            <w:tcBorders>
              <w:top w:val="nil"/>
              <w:left w:val="nil"/>
              <w:bottom w:val="single" w:sz="4" w:space="0" w:color="auto"/>
              <w:right w:val="single" w:sz="4" w:space="0" w:color="auto"/>
            </w:tcBorders>
            <w:shd w:val="clear" w:color="auto" w:fill="auto"/>
            <w:noWrap/>
            <w:vAlign w:val="center"/>
            <w:hideMark/>
          </w:tcPr>
          <w:p w14:paraId="5CC082F6" w14:textId="77777777" w:rsidR="00A77030" w:rsidRPr="00A77030" w:rsidRDefault="00A77030" w:rsidP="00A77030">
            <w:pPr>
              <w:jc w:val="center"/>
              <w:rPr>
                <w:color w:val="000000"/>
                <w:sz w:val="20"/>
                <w:szCs w:val="20"/>
              </w:rPr>
            </w:pPr>
            <w:r w:rsidRPr="00A77030">
              <w:rPr>
                <w:color w:val="000000"/>
                <w:sz w:val="20"/>
                <w:szCs w:val="20"/>
              </w:rPr>
              <w:t>18</w:t>
            </w:r>
          </w:p>
        </w:tc>
        <w:tc>
          <w:tcPr>
            <w:tcW w:w="668" w:type="pct"/>
            <w:tcBorders>
              <w:top w:val="nil"/>
              <w:left w:val="nil"/>
              <w:bottom w:val="single" w:sz="4" w:space="0" w:color="auto"/>
              <w:right w:val="single" w:sz="4" w:space="0" w:color="auto"/>
            </w:tcBorders>
            <w:shd w:val="clear" w:color="auto" w:fill="auto"/>
            <w:noWrap/>
            <w:vAlign w:val="center"/>
            <w:hideMark/>
          </w:tcPr>
          <w:p w14:paraId="606D1099" w14:textId="77777777" w:rsidR="00A77030" w:rsidRPr="00A77030" w:rsidRDefault="00A77030" w:rsidP="00A77030">
            <w:pPr>
              <w:jc w:val="center"/>
              <w:rPr>
                <w:color w:val="000000"/>
                <w:sz w:val="20"/>
                <w:szCs w:val="20"/>
              </w:rPr>
            </w:pPr>
            <w:r w:rsidRPr="00A77030">
              <w:rPr>
                <w:color w:val="000000"/>
                <w:sz w:val="20"/>
                <w:szCs w:val="20"/>
              </w:rPr>
              <w:t>2</w:t>
            </w:r>
          </w:p>
        </w:tc>
        <w:tc>
          <w:tcPr>
            <w:tcW w:w="351" w:type="pct"/>
            <w:tcBorders>
              <w:top w:val="nil"/>
              <w:left w:val="nil"/>
              <w:bottom w:val="single" w:sz="4" w:space="0" w:color="auto"/>
              <w:right w:val="single" w:sz="4" w:space="0" w:color="auto"/>
            </w:tcBorders>
            <w:shd w:val="clear" w:color="auto" w:fill="auto"/>
            <w:vAlign w:val="center"/>
            <w:hideMark/>
          </w:tcPr>
          <w:p w14:paraId="5322B9BD" w14:textId="58C1D829" w:rsidR="00A77030" w:rsidRPr="00A77030" w:rsidRDefault="00A77030" w:rsidP="00A77030">
            <w:pPr>
              <w:jc w:val="center"/>
              <w:rPr>
                <w:color w:val="000000"/>
                <w:sz w:val="20"/>
                <w:szCs w:val="20"/>
              </w:rPr>
            </w:pPr>
            <w:r w:rsidRPr="00A77030">
              <w:rPr>
                <w:color w:val="000000"/>
                <w:sz w:val="20"/>
                <w:szCs w:val="20"/>
              </w:rPr>
              <w:t>11,1</w:t>
            </w:r>
          </w:p>
        </w:tc>
        <w:tc>
          <w:tcPr>
            <w:tcW w:w="668" w:type="pct"/>
            <w:tcBorders>
              <w:top w:val="nil"/>
              <w:left w:val="nil"/>
              <w:bottom w:val="single" w:sz="4" w:space="0" w:color="auto"/>
              <w:right w:val="single" w:sz="4" w:space="0" w:color="auto"/>
            </w:tcBorders>
            <w:shd w:val="clear" w:color="auto" w:fill="auto"/>
            <w:noWrap/>
            <w:vAlign w:val="center"/>
            <w:hideMark/>
          </w:tcPr>
          <w:p w14:paraId="763C60AC" w14:textId="77777777" w:rsidR="00A77030" w:rsidRPr="00A77030" w:rsidRDefault="00A77030" w:rsidP="00A77030">
            <w:pPr>
              <w:jc w:val="center"/>
              <w:rPr>
                <w:color w:val="000000"/>
                <w:sz w:val="20"/>
                <w:szCs w:val="20"/>
              </w:rPr>
            </w:pPr>
            <w:r w:rsidRPr="00A77030">
              <w:rPr>
                <w:color w:val="000000"/>
                <w:sz w:val="20"/>
                <w:szCs w:val="20"/>
              </w:rPr>
              <w:t>15</w:t>
            </w:r>
          </w:p>
        </w:tc>
        <w:tc>
          <w:tcPr>
            <w:tcW w:w="351" w:type="pct"/>
            <w:tcBorders>
              <w:top w:val="nil"/>
              <w:left w:val="nil"/>
              <w:bottom w:val="single" w:sz="4" w:space="0" w:color="auto"/>
              <w:right w:val="single" w:sz="4" w:space="0" w:color="auto"/>
            </w:tcBorders>
            <w:shd w:val="clear" w:color="auto" w:fill="auto"/>
            <w:vAlign w:val="center"/>
            <w:hideMark/>
          </w:tcPr>
          <w:p w14:paraId="05559E99" w14:textId="1F8E73D0" w:rsidR="00A77030" w:rsidRPr="00A77030" w:rsidRDefault="00A77030" w:rsidP="00A77030">
            <w:pPr>
              <w:jc w:val="center"/>
              <w:rPr>
                <w:color w:val="000000"/>
                <w:sz w:val="20"/>
                <w:szCs w:val="20"/>
              </w:rPr>
            </w:pPr>
            <w:r w:rsidRPr="00A77030">
              <w:rPr>
                <w:color w:val="000000"/>
                <w:sz w:val="20"/>
                <w:szCs w:val="20"/>
              </w:rPr>
              <w:t>83,3</w:t>
            </w:r>
          </w:p>
        </w:tc>
        <w:tc>
          <w:tcPr>
            <w:tcW w:w="668" w:type="pct"/>
            <w:tcBorders>
              <w:top w:val="nil"/>
              <w:left w:val="nil"/>
              <w:bottom w:val="single" w:sz="4" w:space="0" w:color="auto"/>
              <w:right w:val="single" w:sz="4" w:space="0" w:color="auto"/>
            </w:tcBorders>
            <w:shd w:val="clear" w:color="auto" w:fill="auto"/>
            <w:noWrap/>
            <w:vAlign w:val="center"/>
            <w:hideMark/>
          </w:tcPr>
          <w:p w14:paraId="40B20DA7" w14:textId="77777777" w:rsidR="00A77030" w:rsidRPr="00A77030" w:rsidRDefault="00A77030" w:rsidP="00A77030">
            <w:pPr>
              <w:jc w:val="center"/>
              <w:rPr>
                <w:color w:val="000000"/>
                <w:sz w:val="20"/>
                <w:szCs w:val="20"/>
              </w:rPr>
            </w:pPr>
            <w:r w:rsidRPr="00A77030">
              <w:rPr>
                <w:color w:val="000000"/>
                <w:sz w:val="20"/>
                <w:szCs w:val="20"/>
              </w:rPr>
              <w:t>1</w:t>
            </w:r>
          </w:p>
        </w:tc>
        <w:tc>
          <w:tcPr>
            <w:tcW w:w="351" w:type="pct"/>
            <w:tcBorders>
              <w:top w:val="nil"/>
              <w:left w:val="nil"/>
              <w:bottom w:val="single" w:sz="4" w:space="0" w:color="auto"/>
              <w:right w:val="single" w:sz="4" w:space="0" w:color="auto"/>
            </w:tcBorders>
            <w:shd w:val="clear" w:color="auto" w:fill="auto"/>
            <w:vAlign w:val="center"/>
            <w:hideMark/>
          </w:tcPr>
          <w:p w14:paraId="09C290BE" w14:textId="36FDC103" w:rsidR="00A77030" w:rsidRPr="00A77030" w:rsidRDefault="00A77030" w:rsidP="00A77030">
            <w:pPr>
              <w:jc w:val="center"/>
              <w:rPr>
                <w:color w:val="000000"/>
                <w:sz w:val="20"/>
                <w:szCs w:val="20"/>
              </w:rPr>
            </w:pPr>
            <w:r w:rsidRPr="00A77030">
              <w:rPr>
                <w:color w:val="000000"/>
                <w:sz w:val="20"/>
                <w:szCs w:val="20"/>
              </w:rPr>
              <w:t>5,6</w:t>
            </w:r>
          </w:p>
        </w:tc>
      </w:tr>
      <w:tr w:rsidR="00A77030" w:rsidRPr="00A77030" w14:paraId="7E34CBD0" w14:textId="77777777" w:rsidTr="00A77030">
        <w:trPr>
          <w:trHeight w:val="51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56C3A8BC" w14:textId="77777777" w:rsidR="00A77030" w:rsidRPr="00A77030" w:rsidRDefault="00A77030" w:rsidP="00A77030">
            <w:pPr>
              <w:jc w:val="center"/>
              <w:rPr>
                <w:color w:val="000000"/>
                <w:sz w:val="20"/>
                <w:szCs w:val="20"/>
              </w:rPr>
            </w:pPr>
            <w:r w:rsidRPr="00A77030">
              <w:rPr>
                <w:color w:val="000000"/>
                <w:sz w:val="20"/>
                <w:szCs w:val="20"/>
              </w:rPr>
              <w:t>3</w:t>
            </w:r>
          </w:p>
        </w:tc>
        <w:tc>
          <w:tcPr>
            <w:tcW w:w="1360" w:type="pct"/>
            <w:tcBorders>
              <w:top w:val="nil"/>
              <w:left w:val="nil"/>
              <w:bottom w:val="single" w:sz="4" w:space="0" w:color="auto"/>
              <w:right w:val="single" w:sz="4" w:space="0" w:color="auto"/>
            </w:tcBorders>
            <w:shd w:val="clear" w:color="auto" w:fill="auto"/>
            <w:vAlign w:val="center"/>
            <w:hideMark/>
          </w:tcPr>
          <w:p w14:paraId="2B2D236B" w14:textId="77777777" w:rsidR="00A77030" w:rsidRPr="00A77030" w:rsidRDefault="00A77030" w:rsidP="00A77030">
            <w:pPr>
              <w:rPr>
                <w:color w:val="000000"/>
                <w:sz w:val="20"/>
                <w:szCs w:val="20"/>
              </w:rPr>
            </w:pPr>
            <w:r w:rsidRPr="00A77030">
              <w:rPr>
                <w:color w:val="000000"/>
                <w:sz w:val="20"/>
                <w:szCs w:val="20"/>
              </w:rPr>
              <w:t xml:space="preserve">Филиал МБОУ </w:t>
            </w:r>
            <w:proofErr w:type="spellStart"/>
            <w:r w:rsidRPr="00A77030">
              <w:rPr>
                <w:color w:val="000000"/>
                <w:sz w:val="20"/>
                <w:szCs w:val="20"/>
              </w:rPr>
              <w:t>Сещинской</w:t>
            </w:r>
            <w:proofErr w:type="spellEnd"/>
            <w:r w:rsidRPr="00A77030">
              <w:rPr>
                <w:color w:val="000000"/>
                <w:sz w:val="20"/>
                <w:szCs w:val="20"/>
              </w:rPr>
              <w:t xml:space="preserve"> СОШ </w:t>
            </w:r>
            <w:proofErr w:type="spellStart"/>
            <w:r w:rsidRPr="00A77030">
              <w:rPr>
                <w:color w:val="000000"/>
                <w:sz w:val="20"/>
                <w:szCs w:val="20"/>
              </w:rPr>
              <w:t>Алешинская</w:t>
            </w:r>
            <w:proofErr w:type="spellEnd"/>
            <w:r w:rsidRPr="00A77030">
              <w:rPr>
                <w:color w:val="000000"/>
                <w:sz w:val="20"/>
                <w:szCs w:val="20"/>
              </w:rPr>
              <w:t xml:space="preserve"> ООШ</w:t>
            </w:r>
          </w:p>
        </w:tc>
        <w:tc>
          <w:tcPr>
            <w:tcW w:w="366" w:type="pct"/>
            <w:tcBorders>
              <w:top w:val="nil"/>
              <w:left w:val="nil"/>
              <w:bottom w:val="single" w:sz="4" w:space="0" w:color="auto"/>
              <w:right w:val="single" w:sz="4" w:space="0" w:color="auto"/>
            </w:tcBorders>
            <w:shd w:val="clear" w:color="auto" w:fill="auto"/>
            <w:noWrap/>
            <w:vAlign w:val="center"/>
            <w:hideMark/>
          </w:tcPr>
          <w:p w14:paraId="7DB481A8" w14:textId="77777777" w:rsidR="00A77030" w:rsidRPr="00A77030" w:rsidRDefault="00A77030" w:rsidP="00A77030">
            <w:pPr>
              <w:jc w:val="center"/>
              <w:rPr>
                <w:color w:val="000000"/>
                <w:sz w:val="20"/>
                <w:szCs w:val="20"/>
              </w:rPr>
            </w:pPr>
            <w:r w:rsidRPr="00A77030">
              <w:rPr>
                <w:color w:val="000000"/>
                <w:sz w:val="20"/>
                <w:szCs w:val="20"/>
              </w:rPr>
              <w:t>4</w:t>
            </w:r>
          </w:p>
        </w:tc>
        <w:tc>
          <w:tcPr>
            <w:tcW w:w="668" w:type="pct"/>
            <w:tcBorders>
              <w:top w:val="nil"/>
              <w:left w:val="nil"/>
              <w:bottom w:val="single" w:sz="4" w:space="0" w:color="auto"/>
              <w:right w:val="single" w:sz="4" w:space="0" w:color="auto"/>
            </w:tcBorders>
            <w:shd w:val="clear" w:color="auto" w:fill="auto"/>
            <w:noWrap/>
            <w:vAlign w:val="center"/>
            <w:hideMark/>
          </w:tcPr>
          <w:p w14:paraId="10DEF64E" w14:textId="77777777" w:rsidR="00A77030" w:rsidRPr="00A77030" w:rsidRDefault="00A77030" w:rsidP="00A77030">
            <w:pPr>
              <w:jc w:val="center"/>
              <w:rPr>
                <w:color w:val="000000"/>
                <w:sz w:val="20"/>
                <w:szCs w:val="20"/>
              </w:rPr>
            </w:pPr>
            <w:r w:rsidRPr="00A77030">
              <w:rPr>
                <w:color w:val="000000"/>
                <w:sz w:val="20"/>
                <w:szCs w:val="20"/>
              </w:rPr>
              <w:t> </w:t>
            </w:r>
          </w:p>
        </w:tc>
        <w:tc>
          <w:tcPr>
            <w:tcW w:w="351" w:type="pct"/>
            <w:tcBorders>
              <w:top w:val="nil"/>
              <w:left w:val="nil"/>
              <w:bottom w:val="single" w:sz="4" w:space="0" w:color="auto"/>
              <w:right w:val="single" w:sz="4" w:space="0" w:color="auto"/>
            </w:tcBorders>
            <w:shd w:val="clear" w:color="auto" w:fill="auto"/>
            <w:vAlign w:val="center"/>
            <w:hideMark/>
          </w:tcPr>
          <w:p w14:paraId="549BD3F2" w14:textId="77777777" w:rsidR="00A77030" w:rsidRPr="00A77030" w:rsidRDefault="00A77030" w:rsidP="00A77030">
            <w:pPr>
              <w:jc w:val="center"/>
              <w:rPr>
                <w:color w:val="000000"/>
                <w:sz w:val="20"/>
                <w:szCs w:val="20"/>
              </w:rPr>
            </w:pPr>
            <w:r w:rsidRPr="00A77030">
              <w:rPr>
                <w:color w:val="000000"/>
                <w:sz w:val="20"/>
                <w:szCs w:val="20"/>
              </w:rPr>
              <w:t> </w:t>
            </w:r>
          </w:p>
        </w:tc>
        <w:tc>
          <w:tcPr>
            <w:tcW w:w="668" w:type="pct"/>
            <w:tcBorders>
              <w:top w:val="nil"/>
              <w:left w:val="nil"/>
              <w:bottom w:val="single" w:sz="4" w:space="0" w:color="auto"/>
              <w:right w:val="single" w:sz="4" w:space="0" w:color="auto"/>
            </w:tcBorders>
            <w:shd w:val="clear" w:color="auto" w:fill="auto"/>
            <w:noWrap/>
            <w:vAlign w:val="center"/>
            <w:hideMark/>
          </w:tcPr>
          <w:p w14:paraId="791EBAEF" w14:textId="77777777" w:rsidR="00A77030" w:rsidRPr="00A77030" w:rsidRDefault="00A77030" w:rsidP="00A77030">
            <w:pPr>
              <w:jc w:val="center"/>
              <w:rPr>
                <w:color w:val="000000"/>
                <w:sz w:val="20"/>
                <w:szCs w:val="20"/>
              </w:rPr>
            </w:pPr>
            <w:r w:rsidRPr="00A77030">
              <w:rPr>
                <w:color w:val="000000"/>
                <w:sz w:val="20"/>
                <w:szCs w:val="20"/>
              </w:rPr>
              <w:t>4</w:t>
            </w:r>
          </w:p>
        </w:tc>
        <w:tc>
          <w:tcPr>
            <w:tcW w:w="351" w:type="pct"/>
            <w:tcBorders>
              <w:top w:val="nil"/>
              <w:left w:val="nil"/>
              <w:bottom w:val="single" w:sz="4" w:space="0" w:color="auto"/>
              <w:right w:val="single" w:sz="4" w:space="0" w:color="auto"/>
            </w:tcBorders>
            <w:shd w:val="clear" w:color="auto" w:fill="auto"/>
            <w:vAlign w:val="center"/>
            <w:hideMark/>
          </w:tcPr>
          <w:p w14:paraId="2AF662BA" w14:textId="39C5C7EF" w:rsidR="00A77030" w:rsidRPr="00A77030" w:rsidRDefault="00A77030" w:rsidP="00A77030">
            <w:pPr>
              <w:jc w:val="center"/>
              <w:rPr>
                <w:color w:val="000000"/>
                <w:sz w:val="20"/>
                <w:szCs w:val="20"/>
              </w:rPr>
            </w:pPr>
            <w:r w:rsidRPr="00A77030">
              <w:rPr>
                <w:color w:val="000000"/>
                <w:sz w:val="20"/>
                <w:szCs w:val="20"/>
              </w:rPr>
              <w:t>100</w:t>
            </w:r>
          </w:p>
        </w:tc>
        <w:tc>
          <w:tcPr>
            <w:tcW w:w="668" w:type="pct"/>
            <w:tcBorders>
              <w:top w:val="nil"/>
              <w:left w:val="nil"/>
              <w:bottom w:val="single" w:sz="4" w:space="0" w:color="auto"/>
              <w:right w:val="single" w:sz="4" w:space="0" w:color="auto"/>
            </w:tcBorders>
            <w:shd w:val="clear" w:color="auto" w:fill="auto"/>
            <w:noWrap/>
            <w:vAlign w:val="center"/>
            <w:hideMark/>
          </w:tcPr>
          <w:p w14:paraId="493655CF" w14:textId="77777777" w:rsidR="00A77030" w:rsidRPr="00A77030" w:rsidRDefault="00A77030" w:rsidP="00A77030">
            <w:pPr>
              <w:jc w:val="center"/>
              <w:rPr>
                <w:color w:val="000000"/>
                <w:sz w:val="20"/>
                <w:szCs w:val="20"/>
              </w:rPr>
            </w:pPr>
            <w:r w:rsidRPr="00A77030">
              <w:rPr>
                <w:color w:val="000000"/>
                <w:sz w:val="20"/>
                <w:szCs w:val="20"/>
              </w:rPr>
              <w:t> </w:t>
            </w:r>
          </w:p>
        </w:tc>
        <w:tc>
          <w:tcPr>
            <w:tcW w:w="351" w:type="pct"/>
            <w:tcBorders>
              <w:top w:val="nil"/>
              <w:left w:val="nil"/>
              <w:bottom w:val="single" w:sz="4" w:space="0" w:color="auto"/>
              <w:right w:val="single" w:sz="4" w:space="0" w:color="auto"/>
            </w:tcBorders>
            <w:shd w:val="clear" w:color="auto" w:fill="auto"/>
            <w:vAlign w:val="center"/>
            <w:hideMark/>
          </w:tcPr>
          <w:p w14:paraId="4486B0AE" w14:textId="77777777" w:rsidR="00A77030" w:rsidRPr="00A77030" w:rsidRDefault="00A77030" w:rsidP="00A77030">
            <w:pPr>
              <w:jc w:val="center"/>
              <w:rPr>
                <w:color w:val="000000"/>
                <w:sz w:val="20"/>
                <w:szCs w:val="20"/>
              </w:rPr>
            </w:pPr>
            <w:r w:rsidRPr="00A77030">
              <w:rPr>
                <w:color w:val="000000"/>
                <w:sz w:val="20"/>
                <w:szCs w:val="20"/>
              </w:rPr>
              <w:t> </w:t>
            </w:r>
          </w:p>
        </w:tc>
      </w:tr>
      <w:tr w:rsidR="00A77030" w:rsidRPr="00A77030" w14:paraId="692197BC" w14:textId="77777777" w:rsidTr="00A77030">
        <w:trPr>
          <w:trHeight w:val="30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4A7BEB24" w14:textId="77777777" w:rsidR="00A77030" w:rsidRPr="00A77030" w:rsidRDefault="00A77030" w:rsidP="00A77030">
            <w:pPr>
              <w:rPr>
                <w:color w:val="000000"/>
                <w:sz w:val="20"/>
                <w:szCs w:val="20"/>
              </w:rPr>
            </w:pPr>
            <w:r w:rsidRPr="00A77030">
              <w:rPr>
                <w:color w:val="000000"/>
                <w:sz w:val="20"/>
                <w:szCs w:val="20"/>
              </w:rPr>
              <w:t> </w:t>
            </w:r>
          </w:p>
        </w:tc>
        <w:tc>
          <w:tcPr>
            <w:tcW w:w="1360" w:type="pct"/>
            <w:tcBorders>
              <w:top w:val="nil"/>
              <w:left w:val="nil"/>
              <w:bottom w:val="single" w:sz="4" w:space="0" w:color="auto"/>
              <w:right w:val="single" w:sz="4" w:space="0" w:color="auto"/>
            </w:tcBorders>
            <w:shd w:val="clear" w:color="auto" w:fill="auto"/>
            <w:noWrap/>
            <w:vAlign w:val="center"/>
            <w:hideMark/>
          </w:tcPr>
          <w:p w14:paraId="0EF8923B" w14:textId="77777777" w:rsidR="00A77030" w:rsidRPr="00A77030" w:rsidRDefault="00A77030" w:rsidP="00A77030">
            <w:pPr>
              <w:rPr>
                <w:color w:val="000000"/>
                <w:sz w:val="20"/>
                <w:szCs w:val="20"/>
              </w:rPr>
            </w:pPr>
            <w:r w:rsidRPr="00A77030">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14:paraId="710EA637" w14:textId="77777777" w:rsidR="00A77030" w:rsidRPr="00A77030" w:rsidRDefault="00A77030" w:rsidP="00A77030">
            <w:pPr>
              <w:jc w:val="center"/>
              <w:rPr>
                <w:b/>
                <w:bCs/>
                <w:color w:val="000000"/>
                <w:sz w:val="20"/>
                <w:szCs w:val="20"/>
              </w:rPr>
            </w:pPr>
            <w:r w:rsidRPr="00A77030">
              <w:rPr>
                <w:b/>
                <w:bCs/>
                <w:color w:val="000000"/>
                <w:sz w:val="20"/>
                <w:szCs w:val="20"/>
              </w:rPr>
              <w:t>24</w:t>
            </w:r>
          </w:p>
        </w:tc>
        <w:tc>
          <w:tcPr>
            <w:tcW w:w="668" w:type="pct"/>
            <w:tcBorders>
              <w:top w:val="nil"/>
              <w:left w:val="nil"/>
              <w:bottom w:val="single" w:sz="4" w:space="0" w:color="auto"/>
              <w:right w:val="single" w:sz="4" w:space="0" w:color="auto"/>
            </w:tcBorders>
            <w:shd w:val="clear" w:color="auto" w:fill="auto"/>
            <w:noWrap/>
            <w:vAlign w:val="center"/>
            <w:hideMark/>
          </w:tcPr>
          <w:p w14:paraId="5A0B8271" w14:textId="77777777" w:rsidR="00A77030" w:rsidRPr="00A77030" w:rsidRDefault="00A77030" w:rsidP="00A77030">
            <w:pPr>
              <w:jc w:val="center"/>
              <w:rPr>
                <w:b/>
                <w:bCs/>
                <w:color w:val="000000"/>
                <w:sz w:val="20"/>
                <w:szCs w:val="20"/>
              </w:rPr>
            </w:pPr>
            <w:r w:rsidRPr="00A77030">
              <w:rPr>
                <w:b/>
                <w:bCs/>
                <w:color w:val="000000"/>
                <w:sz w:val="20"/>
                <w:szCs w:val="20"/>
              </w:rPr>
              <w:t>2</w:t>
            </w:r>
          </w:p>
        </w:tc>
        <w:tc>
          <w:tcPr>
            <w:tcW w:w="351" w:type="pct"/>
            <w:tcBorders>
              <w:top w:val="nil"/>
              <w:left w:val="nil"/>
              <w:bottom w:val="single" w:sz="4" w:space="0" w:color="auto"/>
              <w:right w:val="single" w:sz="4" w:space="0" w:color="auto"/>
            </w:tcBorders>
            <w:shd w:val="clear" w:color="auto" w:fill="auto"/>
            <w:vAlign w:val="center"/>
            <w:hideMark/>
          </w:tcPr>
          <w:p w14:paraId="069809A3" w14:textId="6D0C355D" w:rsidR="00A77030" w:rsidRPr="00A77030" w:rsidRDefault="00A77030" w:rsidP="00A77030">
            <w:pPr>
              <w:jc w:val="center"/>
              <w:rPr>
                <w:b/>
                <w:bCs/>
                <w:color w:val="000000"/>
                <w:sz w:val="20"/>
                <w:szCs w:val="20"/>
              </w:rPr>
            </w:pPr>
            <w:r w:rsidRPr="00A77030">
              <w:rPr>
                <w:b/>
                <w:bCs/>
                <w:color w:val="000000"/>
                <w:sz w:val="20"/>
                <w:szCs w:val="20"/>
              </w:rPr>
              <w:t>8,3</w:t>
            </w:r>
          </w:p>
        </w:tc>
        <w:tc>
          <w:tcPr>
            <w:tcW w:w="668" w:type="pct"/>
            <w:tcBorders>
              <w:top w:val="nil"/>
              <w:left w:val="nil"/>
              <w:bottom w:val="single" w:sz="4" w:space="0" w:color="auto"/>
              <w:right w:val="single" w:sz="4" w:space="0" w:color="auto"/>
            </w:tcBorders>
            <w:shd w:val="clear" w:color="auto" w:fill="auto"/>
            <w:noWrap/>
            <w:vAlign w:val="center"/>
            <w:hideMark/>
          </w:tcPr>
          <w:p w14:paraId="11B66ADD" w14:textId="77777777" w:rsidR="00A77030" w:rsidRPr="00A77030" w:rsidRDefault="00A77030" w:rsidP="00A77030">
            <w:pPr>
              <w:jc w:val="center"/>
              <w:rPr>
                <w:b/>
                <w:bCs/>
                <w:color w:val="000000"/>
                <w:sz w:val="20"/>
                <w:szCs w:val="20"/>
              </w:rPr>
            </w:pPr>
            <w:r w:rsidRPr="00A77030">
              <w:rPr>
                <w:b/>
                <w:bCs/>
                <w:color w:val="000000"/>
                <w:sz w:val="20"/>
                <w:szCs w:val="20"/>
              </w:rPr>
              <w:t>21</w:t>
            </w:r>
          </w:p>
        </w:tc>
        <w:tc>
          <w:tcPr>
            <w:tcW w:w="351" w:type="pct"/>
            <w:tcBorders>
              <w:top w:val="nil"/>
              <w:left w:val="nil"/>
              <w:bottom w:val="single" w:sz="4" w:space="0" w:color="auto"/>
              <w:right w:val="single" w:sz="4" w:space="0" w:color="auto"/>
            </w:tcBorders>
            <w:shd w:val="clear" w:color="auto" w:fill="auto"/>
            <w:vAlign w:val="center"/>
            <w:hideMark/>
          </w:tcPr>
          <w:p w14:paraId="1E2E600D" w14:textId="086812CC" w:rsidR="00A77030" w:rsidRPr="00A77030" w:rsidRDefault="00A77030" w:rsidP="00A77030">
            <w:pPr>
              <w:jc w:val="center"/>
              <w:rPr>
                <w:b/>
                <w:bCs/>
                <w:color w:val="000000"/>
                <w:sz w:val="20"/>
                <w:szCs w:val="20"/>
              </w:rPr>
            </w:pPr>
            <w:r w:rsidRPr="00A77030">
              <w:rPr>
                <w:b/>
                <w:bCs/>
                <w:color w:val="000000"/>
                <w:sz w:val="20"/>
                <w:szCs w:val="20"/>
              </w:rPr>
              <w:t>87,5</w:t>
            </w:r>
          </w:p>
        </w:tc>
        <w:tc>
          <w:tcPr>
            <w:tcW w:w="668" w:type="pct"/>
            <w:tcBorders>
              <w:top w:val="nil"/>
              <w:left w:val="nil"/>
              <w:bottom w:val="single" w:sz="4" w:space="0" w:color="auto"/>
              <w:right w:val="single" w:sz="4" w:space="0" w:color="auto"/>
            </w:tcBorders>
            <w:shd w:val="clear" w:color="auto" w:fill="auto"/>
            <w:noWrap/>
            <w:vAlign w:val="center"/>
            <w:hideMark/>
          </w:tcPr>
          <w:p w14:paraId="74279C4D" w14:textId="77777777" w:rsidR="00A77030" w:rsidRPr="00A77030" w:rsidRDefault="00A77030" w:rsidP="00A77030">
            <w:pPr>
              <w:jc w:val="center"/>
              <w:rPr>
                <w:b/>
                <w:bCs/>
                <w:color w:val="000000"/>
                <w:sz w:val="20"/>
                <w:szCs w:val="20"/>
              </w:rPr>
            </w:pPr>
            <w:r w:rsidRPr="00A77030">
              <w:rPr>
                <w:b/>
                <w:bCs/>
                <w:color w:val="000000"/>
                <w:sz w:val="20"/>
                <w:szCs w:val="20"/>
              </w:rPr>
              <w:t>1</w:t>
            </w:r>
          </w:p>
        </w:tc>
        <w:tc>
          <w:tcPr>
            <w:tcW w:w="351" w:type="pct"/>
            <w:tcBorders>
              <w:top w:val="nil"/>
              <w:left w:val="nil"/>
              <w:bottom w:val="single" w:sz="4" w:space="0" w:color="auto"/>
              <w:right w:val="single" w:sz="4" w:space="0" w:color="auto"/>
            </w:tcBorders>
            <w:shd w:val="clear" w:color="auto" w:fill="auto"/>
            <w:vAlign w:val="center"/>
            <w:hideMark/>
          </w:tcPr>
          <w:p w14:paraId="2EA41E0D" w14:textId="1BA5BFB4" w:rsidR="00A77030" w:rsidRPr="00A77030" w:rsidRDefault="00A77030" w:rsidP="00A77030">
            <w:pPr>
              <w:jc w:val="center"/>
              <w:rPr>
                <w:b/>
                <w:bCs/>
                <w:color w:val="000000"/>
                <w:sz w:val="20"/>
                <w:szCs w:val="20"/>
              </w:rPr>
            </w:pPr>
            <w:r w:rsidRPr="00A77030">
              <w:rPr>
                <w:b/>
                <w:bCs/>
                <w:color w:val="000000"/>
                <w:sz w:val="20"/>
                <w:szCs w:val="20"/>
              </w:rPr>
              <w:t>4,2</w:t>
            </w:r>
          </w:p>
        </w:tc>
      </w:tr>
    </w:tbl>
    <w:p w14:paraId="55CEAAB3" w14:textId="77777777" w:rsidR="00D55731" w:rsidRDefault="00D55731" w:rsidP="00D46E0E">
      <w:pPr>
        <w:rPr>
          <w:noProof/>
        </w:rPr>
      </w:pPr>
    </w:p>
    <w:p w14:paraId="0A8B07EA" w14:textId="77777777" w:rsidR="00D55731" w:rsidRDefault="00D55731" w:rsidP="00CF613D">
      <w:pPr>
        <w:spacing w:before="120" w:after="120"/>
        <w:jc w:val="center"/>
        <w:rPr>
          <w:b/>
          <w:bCs/>
          <w:noProof/>
          <w:sz w:val="26"/>
          <w:szCs w:val="26"/>
        </w:rPr>
      </w:pPr>
    </w:p>
    <w:p w14:paraId="54449BDB" w14:textId="12BB5601" w:rsidR="00CF613D" w:rsidRPr="00B96A11" w:rsidRDefault="00CF613D" w:rsidP="00CF613D">
      <w:pPr>
        <w:spacing w:before="120" w:after="120"/>
        <w:jc w:val="center"/>
        <w:rPr>
          <w:b/>
          <w:bCs/>
          <w:noProof/>
          <w:sz w:val="26"/>
          <w:szCs w:val="26"/>
        </w:rPr>
      </w:pPr>
      <w:r w:rsidRPr="00B96A11">
        <w:rPr>
          <w:b/>
          <w:bCs/>
          <w:noProof/>
          <w:sz w:val="26"/>
          <w:szCs w:val="26"/>
        </w:rPr>
        <w:t>Описание проверочной работы по географии</w:t>
      </w:r>
      <w:bookmarkEnd w:id="100"/>
    </w:p>
    <w:p w14:paraId="671C027D" w14:textId="77777777" w:rsidR="00CF613D" w:rsidRPr="007456C3" w:rsidRDefault="00CF613D" w:rsidP="00CF613D">
      <w:pPr>
        <w:spacing w:before="80" w:after="80"/>
        <w:jc w:val="center"/>
        <w:rPr>
          <w:b/>
        </w:rPr>
      </w:pPr>
      <w:r w:rsidRPr="007456C3">
        <w:rPr>
          <w:b/>
        </w:rPr>
        <w:t>Структура варианта проверочной работы</w:t>
      </w:r>
    </w:p>
    <w:p w14:paraId="38985EC3" w14:textId="77777777" w:rsidR="00CF613D" w:rsidRPr="004F1D2F" w:rsidRDefault="00CF613D" w:rsidP="00CF613D">
      <w:pPr>
        <w:autoSpaceDE w:val="0"/>
        <w:autoSpaceDN w:val="0"/>
        <w:adjustRightInd w:val="0"/>
        <w:ind w:firstLine="709"/>
        <w:jc w:val="both"/>
        <w:rPr>
          <w:rFonts w:ascii="TimesNewRoman" w:eastAsia="Calibri" w:hAnsi="TimesNewRoman" w:cs="TimesNewRoman"/>
        </w:rPr>
      </w:pPr>
      <w:r w:rsidRPr="004F1D2F">
        <w:rPr>
          <w:rFonts w:ascii="TimesNewRoman" w:eastAsia="Calibri" w:hAnsi="TimesNewRoman" w:cs="TimesNewRoman"/>
        </w:rPr>
        <w:t>Вариант проверочной работы включает в себя 8 комплексных заданий,</w:t>
      </w:r>
      <w:r>
        <w:rPr>
          <w:rFonts w:ascii="TimesNewRoman" w:eastAsia="Calibri" w:hAnsi="TimesNewRoman" w:cs="TimesNewRoman"/>
        </w:rPr>
        <w:t xml:space="preserve"> </w:t>
      </w:r>
      <w:r w:rsidRPr="004F1D2F">
        <w:rPr>
          <w:rFonts w:ascii="TimesNewRoman" w:eastAsia="Calibri" w:hAnsi="TimesNewRoman" w:cs="TimesNewRoman"/>
        </w:rPr>
        <w:t>каждое из которых в свою очередь состоит из двух-трех частей (пунктов),</w:t>
      </w:r>
      <w:r>
        <w:rPr>
          <w:rFonts w:ascii="TimesNewRoman" w:eastAsia="Calibri" w:hAnsi="TimesNewRoman" w:cs="TimesNewRoman"/>
        </w:rPr>
        <w:t xml:space="preserve"> </w:t>
      </w:r>
      <w:r w:rsidRPr="004F1D2F">
        <w:rPr>
          <w:rFonts w:ascii="TimesNewRoman" w:eastAsia="Calibri" w:hAnsi="TimesNewRoman" w:cs="TimesNewRoman"/>
        </w:rPr>
        <w:t>объединенных единым содержанием. С учетом всех пунктов вариант работы</w:t>
      </w:r>
      <w:r>
        <w:rPr>
          <w:rFonts w:ascii="TimesNewRoman" w:eastAsia="Calibri" w:hAnsi="TimesNewRoman" w:cs="TimesNewRoman"/>
        </w:rPr>
        <w:t xml:space="preserve"> </w:t>
      </w:r>
      <w:r w:rsidRPr="004F1D2F">
        <w:rPr>
          <w:rFonts w:ascii="TimesNewRoman" w:eastAsia="Calibri" w:hAnsi="TimesNewRoman" w:cs="TimesNewRoman"/>
        </w:rPr>
        <w:t>включает в себя 8 заданий из 20 пунктов.</w:t>
      </w:r>
    </w:p>
    <w:p w14:paraId="48782127" w14:textId="77777777" w:rsidR="00CF613D" w:rsidRDefault="00CF613D" w:rsidP="00CF613D">
      <w:pPr>
        <w:autoSpaceDE w:val="0"/>
        <w:autoSpaceDN w:val="0"/>
        <w:adjustRightInd w:val="0"/>
        <w:ind w:firstLine="709"/>
        <w:jc w:val="both"/>
        <w:rPr>
          <w:rFonts w:ascii="TimesNewRoman" w:eastAsia="Calibri" w:hAnsi="TimesNewRoman" w:cs="TimesNewRoman"/>
        </w:rPr>
      </w:pPr>
      <w:r w:rsidRPr="004F1D2F">
        <w:rPr>
          <w:rFonts w:ascii="TimesNewRoman" w:eastAsia="Calibri" w:hAnsi="TimesNewRoman" w:cs="TimesNewRoman"/>
        </w:rPr>
        <w:t>Задания различаются не только по содержанию, но и по характеру</w:t>
      </w:r>
      <w:r>
        <w:rPr>
          <w:rFonts w:ascii="TimesNewRoman" w:eastAsia="Calibri" w:hAnsi="TimesNewRoman" w:cs="TimesNewRoman"/>
        </w:rPr>
        <w:t xml:space="preserve"> </w:t>
      </w:r>
      <w:r w:rsidRPr="004F1D2F">
        <w:rPr>
          <w:rFonts w:ascii="TimesNewRoman" w:eastAsia="Calibri" w:hAnsi="TimesNewRoman" w:cs="TimesNewRoman"/>
        </w:rPr>
        <w:t>решаемых обучающимися задач, и проверяют умение обучающихся работать</w:t>
      </w:r>
      <w:r>
        <w:rPr>
          <w:rFonts w:ascii="TimesNewRoman" w:eastAsia="Calibri" w:hAnsi="TimesNewRoman" w:cs="TimesNewRoman"/>
        </w:rPr>
        <w:t xml:space="preserve"> </w:t>
      </w:r>
      <w:r w:rsidRPr="004F1D2F">
        <w:rPr>
          <w:rFonts w:ascii="TimesNewRoman" w:eastAsia="Calibri" w:hAnsi="TimesNewRoman" w:cs="TimesNewRoman"/>
        </w:rPr>
        <w:t>с различными источниками географической информации (картами,</w:t>
      </w:r>
      <w:r>
        <w:rPr>
          <w:rFonts w:ascii="TimesNewRoman" w:eastAsia="Calibri" w:hAnsi="TimesNewRoman" w:cs="TimesNewRoman"/>
        </w:rPr>
        <w:t xml:space="preserve"> </w:t>
      </w:r>
      <w:r w:rsidRPr="004F1D2F">
        <w:rPr>
          <w:rFonts w:ascii="TimesNewRoman" w:eastAsia="Calibri" w:hAnsi="TimesNewRoman" w:cs="TimesNewRoman"/>
        </w:rPr>
        <w:t>фотографиями, таблицами, текстами, схемами, графиками и иными условно-графическими объектами). При этом каждый пункт каждого задания</w:t>
      </w:r>
      <w:r>
        <w:rPr>
          <w:rFonts w:ascii="TimesNewRoman" w:eastAsia="Calibri" w:hAnsi="TimesNewRoman" w:cs="TimesNewRoman"/>
        </w:rPr>
        <w:t xml:space="preserve"> </w:t>
      </w:r>
      <w:r w:rsidRPr="004F1D2F">
        <w:rPr>
          <w:rFonts w:ascii="TimesNewRoman" w:eastAsia="Calibri" w:hAnsi="TimesNewRoman" w:cs="TimesNewRoman"/>
        </w:rPr>
        <w:t>направлен на проверку того или иного из вышеуказанных умений.</w:t>
      </w:r>
    </w:p>
    <w:p w14:paraId="439CA57E" w14:textId="77777777" w:rsidR="00CF613D" w:rsidRDefault="00CF613D" w:rsidP="00CF613D">
      <w:pPr>
        <w:autoSpaceDE w:val="0"/>
        <w:autoSpaceDN w:val="0"/>
        <w:adjustRightInd w:val="0"/>
        <w:ind w:firstLine="709"/>
        <w:jc w:val="both"/>
        <w:rPr>
          <w:rFonts w:ascii="TimesNewRoman" w:eastAsia="Calibri" w:hAnsi="TimesNewRoman" w:cs="TimesNewRoman"/>
        </w:rPr>
      </w:pPr>
      <w:r w:rsidRPr="004F1D2F">
        <w:rPr>
          <w:rFonts w:ascii="TimesNewRoman" w:eastAsia="Calibri" w:hAnsi="TimesNewRoman" w:cs="TimesNewRoman"/>
        </w:rPr>
        <w:t>С учетом времени, отведенного на выполнение работы, задания</w:t>
      </w:r>
      <w:r>
        <w:rPr>
          <w:rFonts w:ascii="TimesNewRoman" w:eastAsia="Calibri" w:hAnsi="TimesNewRoman" w:cs="TimesNewRoman"/>
        </w:rPr>
        <w:t xml:space="preserve"> </w:t>
      </w:r>
      <w:r w:rsidRPr="004F1D2F">
        <w:rPr>
          <w:rFonts w:ascii="TimesNewRoman" w:eastAsia="Calibri" w:hAnsi="TimesNewRoman" w:cs="TimesNewRoman"/>
        </w:rPr>
        <w:t>требуют преимущественно краткого ответа в виде записи слов или</w:t>
      </w:r>
      <w:r>
        <w:rPr>
          <w:rFonts w:ascii="TimesNewRoman" w:eastAsia="Calibri" w:hAnsi="TimesNewRoman" w:cs="TimesNewRoman"/>
        </w:rPr>
        <w:t xml:space="preserve"> </w:t>
      </w:r>
      <w:r w:rsidRPr="004F1D2F">
        <w:rPr>
          <w:rFonts w:ascii="TimesNewRoman" w:eastAsia="Calibri" w:hAnsi="TimesNewRoman" w:cs="TimesNewRoman"/>
        </w:rPr>
        <w:t>словосочетаний, последовательности цифр, чисел, а также ответа,</w:t>
      </w:r>
      <w:r>
        <w:rPr>
          <w:rFonts w:ascii="TimesNewRoman" w:eastAsia="Calibri" w:hAnsi="TimesNewRoman" w:cs="TimesNewRoman"/>
        </w:rPr>
        <w:t xml:space="preserve"> </w:t>
      </w:r>
      <w:r w:rsidRPr="004F1D2F">
        <w:rPr>
          <w:rFonts w:ascii="TimesNewRoman" w:eastAsia="Calibri" w:hAnsi="TimesNewRoman" w:cs="TimesNewRoman"/>
        </w:rPr>
        <w:t>представленного в графической форме (в виде изображения знаков/символов),</w:t>
      </w:r>
      <w:r>
        <w:rPr>
          <w:rFonts w:ascii="TimesNewRoman" w:eastAsia="Calibri" w:hAnsi="TimesNewRoman" w:cs="TimesNewRoman"/>
        </w:rPr>
        <w:t xml:space="preserve"> </w:t>
      </w:r>
      <w:r w:rsidRPr="004F1D2F">
        <w:rPr>
          <w:rFonts w:ascii="TimesNewRoman" w:eastAsia="Calibri" w:hAnsi="TimesNewRoman" w:cs="TimesNewRoman"/>
        </w:rPr>
        <w:t>в форме записи/отметки на контурной карте, заполненной таблицы или блок-схемы.</w:t>
      </w:r>
    </w:p>
    <w:p w14:paraId="6B85A1D2" w14:textId="77777777" w:rsidR="00CF613D" w:rsidRDefault="00CF613D" w:rsidP="00CF613D">
      <w:pPr>
        <w:autoSpaceDE w:val="0"/>
        <w:autoSpaceDN w:val="0"/>
        <w:adjustRightInd w:val="0"/>
        <w:ind w:firstLine="709"/>
        <w:jc w:val="both"/>
        <w:rPr>
          <w:rFonts w:ascii="TimesNewRoman" w:eastAsia="Calibri" w:hAnsi="TimesNewRoman" w:cs="TimesNewRoman"/>
        </w:rPr>
      </w:pPr>
      <w:r w:rsidRPr="004F1D2F">
        <w:rPr>
          <w:rFonts w:ascii="TimesNewRoman" w:eastAsia="Calibri" w:hAnsi="TimesNewRoman" w:cs="TimesNewRoman"/>
        </w:rPr>
        <w:t>Задания (пункты) 1.1, 1.2, 1.3, 2.1, 3.1, 6.1 выполняются с</w:t>
      </w:r>
      <w:r>
        <w:rPr>
          <w:rFonts w:ascii="TimesNewRoman" w:eastAsia="Calibri" w:hAnsi="TimesNewRoman" w:cs="TimesNewRoman"/>
        </w:rPr>
        <w:t xml:space="preserve"> </w:t>
      </w:r>
      <w:r w:rsidRPr="004F1D2F">
        <w:rPr>
          <w:rFonts w:ascii="TimesNewRoman" w:eastAsia="Calibri" w:hAnsi="TimesNewRoman" w:cs="TimesNewRoman"/>
        </w:rPr>
        <w:t>использованием географических карт, приведенных в работе.</w:t>
      </w:r>
    </w:p>
    <w:p w14:paraId="009DE756" w14:textId="77777777" w:rsidR="00CF613D" w:rsidRPr="007456C3" w:rsidRDefault="00CF613D" w:rsidP="00CF613D">
      <w:pPr>
        <w:spacing w:before="80" w:after="80"/>
        <w:jc w:val="center"/>
        <w:rPr>
          <w:b/>
        </w:rPr>
      </w:pPr>
      <w:r w:rsidRPr="007456C3">
        <w:rPr>
          <w:b/>
        </w:rPr>
        <w:t>Типы заданий, сценарии выполнения заданий</w:t>
      </w:r>
    </w:p>
    <w:p w14:paraId="44C06D0A" w14:textId="77777777" w:rsidR="00CF613D" w:rsidRPr="00C91EDA"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Содержание задания 1 направлено на проверку сформированности</w:t>
      </w:r>
      <w:r>
        <w:rPr>
          <w:rFonts w:ascii="TimesNewRoman" w:eastAsia="Calibri" w:hAnsi="TimesNewRoman" w:cs="TimesNewRoman"/>
        </w:rPr>
        <w:t xml:space="preserve"> </w:t>
      </w:r>
      <w:r w:rsidRPr="00C91EDA">
        <w:rPr>
          <w:rFonts w:ascii="TimesNewRoman" w:eastAsia="Calibri" w:hAnsi="TimesNewRoman" w:cs="TimesNewRoman"/>
        </w:rPr>
        <w:t>представлений об основных этапах географического освоения Земли, знания</w:t>
      </w:r>
      <w:r>
        <w:rPr>
          <w:rFonts w:ascii="TimesNewRoman" w:eastAsia="Calibri" w:hAnsi="TimesNewRoman" w:cs="TimesNewRoman"/>
        </w:rPr>
        <w:t xml:space="preserve"> </w:t>
      </w:r>
      <w:r w:rsidRPr="00C91EDA">
        <w:rPr>
          <w:rFonts w:ascii="TimesNewRoman" w:eastAsia="Calibri" w:hAnsi="TimesNewRoman" w:cs="TimesNewRoman"/>
        </w:rPr>
        <w:t>основных открытий великих путешественников и землепроходцев. Задание</w:t>
      </w:r>
      <w:r>
        <w:rPr>
          <w:rFonts w:ascii="TimesNewRoman" w:eastAsia="Calibri" w:hAnsi="TimesNewRoman" w:cs="TimesNewRoman"/>
        </w:rPr>
        <w:t xml:space="preserve"> </w:t>
      </w:r>
      <w:r w:rsidRPr="00C91EDA">
        <w:rPr>
          <w:rFonts w:ascii="TimesNewRoman" w:eastAsia="Calibri" w:hAnsi="TimesNewRoman" w:cs="TimesNewRoman"/>
        </w:rPr>
        <w:t>состоит из трех частей (пунктов) и проверяет комплекс умений работы с</w:t>
      </w:r>
      <w:r>
        <w:rPr>
          <w:rFonts w:ascii="TimesNewRoman" w:eastAsia="Calibri" w:hAnsi="TimesNewRoman" w:cs="TimesNewRoman"/>
        </w:rPr>
        <w:t xml:space="preserve"> </w:t>
      </w:r>
      <w:r w:rsidRPr="00C91EDA">
        <w:rPr>
          <w:rFonts w:ascii="TimesNewRoman" w:eastAsia="Calibri" w:hAnsi="TimesNewRoman" w:cs="TimesNewRoman"/>
        </w:rPr>
        <w:t>картографической информацией, в частности умения определять и отмечать</w:t>
      </w:r>
      <w:r>
        <w:rPr>
          <w:rFonts w:ascii="TimesNewRoman" w:eastAsia="Calibri" w:hAnsi="TimesNewRoman" w:cs="TimesNewRoman"/>
        </w:rPr>
        <w:t xml:space="preserve"> </w:t>
      </w:r>
      <w:r w:rsidRPr="00C91EDA">
        <w:rPr>
          <w:rFonts w:ascii="TimesNewRoman" w:eastAsia="Calibri" w:hAnsi="TimesNewRoman" w:cs="TimesNewRoman"/>
        </w:rPr>
        <w:t>на карте географические объекты, определять географические координаты,</w:t>
      </w:r>
      <w:r>
        <w:rPr>
          <w:rFonts w:ascii="TimesNewRoman" w:eastAsia="Calibri" w:hAnsi="TimesNewRoman" w:cs="TimesNewRoman"/>
        </w:rPr>
        <w:t xml:space="preserve"> </w:t>
      </w:r>
      <w:r w:rsidRPr="00C91EDA">
        <w:rPr>
          <w:rFonts w:ascii="TimesNewRoman" w:eastAsia="Calibri" w:hAnsi="TimesNewRoman" w:cs="TimesNewRoman"/>
        </w:rPr>
        <w:t>умение применять знание одного из ключевых понятий географии –</w:t>
      </w:r>
      <w:r>
        <w:rPr>
          <w:rFonts w:ascii="TimesNewRoman" w:eastAsia="Calibri" w:hAnsi="TimesNewRoman" w:cs="TimesNewRoman"/>
        </w:rPr>
        <w:t xml:space="preserve"> </w:t>
      </w:r>
      <w:r w:rsidRPr="00C91EDA">
        <w:rPr>
          <w:rFonts w:ascii="TimesNewRoman" w:eastAsia="Calibri" w:hAnsi="TimesNewRoman" w:cs="TimesNewRoman"/>
        </w:rPr>
        <w:t>географическое положение, а также знание географической номенклатуры.</w:t>
      </w:r>
      <w:r>
        <w:rPr>
          <w:rFonts w:ascii="TimesNewRoman" w:eastAsia="Calibri" w:hAnsi="TimesNewRoman" w:cs="TimesNewRoman"/>
        </w:rPr>
        <w:t xml:space="preserve"> </w:t>
      </w:r>
      <w:r w:rsidRPr="00C91EDA">
        <w:rPr>
          <w:rFonts w:ascii="TimesNewRoman" w:eastAsia="Calibri" w:hAnsi="TimesNewRoman" w:cs="TimesNewRoman"/>
        </w:rPr>
        <w:t>Первая часть задания предполагает определение имени путешественника по</w:t>
      </w:r>
      <w:r>
        <w:rPr>
          <w:rFonts w:ascii="TimesNewRoman" w:eastAsia="Calibri" w:hAnsi="TimesNewRoman" w:cs="TimesNewRoman"/>
        </w:rPr>
        <w:t xml:space="preserve"> </w:t>
      </w:r>
      <w:r w:rsidRPr="00C91EDA">
        <w:rPr>
          <w:rFonts w:ascii="TimesNewRoman" w:eastAsia="Calibri" w:hAnsi="TimesNewRoman" w:cs="TimesNewRoman"/>
        </w:rPr>
        <w:t>отмеченному на карте маршруту его экспедиции и указание названия</w:t>
      </w:r>
      <w:r>
        <w:rPr>
          <w:rFonts w:ascii="TimesNewRoman" w:eastAsia="Calibri" w:hAnsi="TimesNewRoman" w:cs="TimesNewRoman"/>
        </w:rPr>
        <w:t xml:space="preserve"> </w:t>
      </w:r>
      <w:r w:rsidRPr="00C91EDA">
        <w:rPr>
          <w:rFonts w:ascii="TimesNewRoman" w:eastAsia="Calibri" w:hAnsi="TimesNewRoman" w:cs="TimesNewRoman"/>
        </w:rPr>
        <w:t>материка (или океана), по территории которого проходит маршрут. Во</w:t>
      </w:r>
      <w:r>
        <w:rPr>
          <w:rFonts w:ascii="TimesNewRoman" w:eastAsia="Calibri" w:hAnsi="TimesNewRoman" w:cs="TimesNewRoman"/>
        </w:rPr>
        <w:t xml:space="preserve"> </w:t>
      </w:r>
      <w:r w:rsidRPr="00C91EDA">
        <w:rPr>
          <w:rFonts w:ascii="TimesNewRoman" w:eastAsia="Calibri" w:hAnsi="TimesNewRoman" w:cs="TimesNewRoman"/>
        </w:rPr>
        <w:t>второй части требуется указать названия объектов, определяющих</w:t>
      </w:r>
      <w:r>
        <w:rPr>
          <w:rFonts w:ascii="TimesNewRoman" w:eastAsia="Calibri" w:hAnsi="TimesNewRoman" w:cs="TimesNewRoman"/>
        </w:rPr>
        <w:t xml:space="preserve"> </w:t>
      </w:r>
      <w:r w:rsidRPr="00C91EDA">
        <w:rPr>
          <w:rFonts w:ascii="TimesNewRoman" w:eastAsia="Calibri" w:hAnsi="TimesNewRoman" w:cs="TimesNewRoman"/>
        </w:rPr>
        <w:t>географическое положение данного материка (или океана). В третьей части</w:t>
      </w:r>
      <w:r>
        <w:rPr>
          <w:rFonts w:ascii="TimesNewRoman" w:eastAsia="Calibri" w:hAnsi="TimesNewRoman" w:cs="TimesNewRoman"/>
        </w:rPr>
        <w:t xml:space="preserve"> </w:t>
      </w:r>
      <w:r w:rsidRPr="00C91EDA">
        <w:rPr>
          <w:rFonts w:ascii="TimesNewRoman" w:eastAsia="Calibri" w:hAnsi="TimesNewRoman" w:cs="TimesNewRoman"/>
        </w:rPr>
        <w:t>задания обучающимся необходимо определить географические координаты</w:t>
      </w:r>
      <w:r>
        <w:rPr>
          <w:rFonts w:ascii="TimesNewRoman" w:eastAsia="Calibri" w:hAnsi="TimesNewRoman" w:cs="TimesNewRoman"/>
        </w:rPr>
        <w:t xml:space="preserve"> </w:t>
      </w:r>
      <w:r w:rsidRPr="00C91EDA">
        <w:rPr>
          <w:rFonts w:ascii="TimesNewRoman" w:eastAsia="Calibri" w:hAnsi="TimesNewRoman" w:cs="TimesNewRoman"/>
        </w:rPr>
        <w:t>одной из точек, лежащей на линии маршрута, и название объекта, на</w:t>
      </w:r>
      <w:r>
        <w:rPr>
          <w:rFonts w:ascii="TimesNewRoman" w:eastAsia="Calibri" w:hAnsi="TimesNewRoman" w:cs="TimesNewRoman"/>
        </w:rPr>
        <w:t xml:space="preserve"> </w:t>
      </w:r>
      <w:r w:rsidRPr="00C91EDA">
        <w:rPr>
          <w:rFonts w:ascii="TimesNewRoman" w:eastAsia="Calibri" w:hAnsi="TimesNewRoman" w:cs="TimesNewRoman"/>
        </w:rPr>
        <w:t>территории которого расположена эта точка.</w:t>
      </w:r>
    </w:p>
    <w:p w14:paraId="2523E536" w14:textId="77777777" w:rsidR="00CF613D"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Задание 2 проверяет умение работать с графической информацией и</w:t>
      </w:r>
      <w:r>
        <w:rPr>
          <w:rFonts w:ascii="TimesNewRoman" w:eastAsia="Calibri" w:hAnsi="TimesNewRoman" w:cs="TimesNewRoman"/>
        </w:rPr>
        <w:t xml:space="preserve"> </w:t>
      </w:r>
      <w:r w:rsidRPr="00C91EDA">
        <w:rPr>
          <w:rFonts w:ascii="TimesNewRoman" w:eastAsia="Calibri" w:hAnsi="TimesNewRoman" w:cs="TimesNewRoman"/>
        </w:rPr>
        <w:t>географической картой и выполняется с использованием профиля рельефа</w:t>
      </w:r>
      <w:r>
        <w:rPr>
          <w:rFonts w:ascii="TimesNewRoman" w:eastAsia="Calibri" w:hAnsi="TimesNewRoman" w:cs="TimesNewRoman"/>
        </w:rPr>
        <w:t xml:space="preserve"> </w:t>
      </w:r>
      <w:r w:rsidRPr="00C91EDA">
        <w:rPr>
          <w:rFonts w:ascii="TimesNewRoman" w:eastAsia="Calibri" w:hAnsi="TimesNewRoman" w:cs="TimesNewRoman"/>
        </w:rPr>
        <w:t>одного из материков и той же карты, что и для задания 1. Предметное</w:t>
      </w:r>
      <w:r>
        <w:rPr>
          <w:rFonts w:ascii="TimesNewRoman" w:eastAsia="Calibri" w:hAnsi="TimesNewRoman" w:cs="TimesNewRoman"/>
        </w:rPr>
        <w:t xml:space="preserve"> </w:t>
      </w:r>
      <w:r w:rsidRPr="00C91EDA">
        <w:rPr>
          <w:rFonts w:ascii="TimesNewRoman" w:eastAsia="Calibri" w:hAnsi="TimesNewRoman" w:cs="TimesNewRoman"/>
        </w:rPr>
        <w:t>содержание задания направлено на проверку уровня сформированности</w:t>
      </w:r>
      <w:r>
        <w:rPr>
          <w:rFonts w:ascii="TimesNewRoman" w:eastAsia="Calibri" w:hAnsi="TimesNewRoman" w:cs="TimesNewRoman"/>
        </w:rPr>
        <w:t xml:space="preserve"> </w:t>
      </w:r>
      <w:r w:rsidRPr="00C91EDA">
        <w:rPr>
          <w:rFonts w:ascii="TimesNewRoman" w:eastAsia="Calibri" w:hAnsi="TimesNewRoman" w:cs="TimesNewRoman"/>
        </w:rPr>
        <w:t>представлений об особенностях рельефа материков Земли и размещении</w:t>
      </w:r>
      <w:r>
        <w:rPr>
          <w:rFonts w:ascii="TimesNewRoman" w:eastAsia="Calibri" w:hAnsi="TimesNewRoman" w:cs="TimesNewRoman"/>
        </w:rPr>
        <w:t xml:space="preserve"> </w:t>
      </w:r>
      <w:r w:rsidRPr="00C91EDA">
        <w:rPr>
          <w:rFonts w:ascii="TimesNewRoman" w:eastAsia="Calibri" w:hAnsi="TimesNewRoman" w:cs="TimesNewRoman"/>
        </w:rPr>
        <w:t>полезных ископаемых. Задание включает в себя три части (пункта). Первая</w:t>
      </w:r>
      <w:r>
        <w:rPr>
          <w:rFonts w:ascii="TimesNewRoman" w:eastAsia="Calibri" w:hAnsi="TimesNewRoman" w:cs="TimesNewRoman"/>
        </w:rPr>
        <w:t xml:space="preserve"> </w:t>
      </w:r>
      <w:r w:rsidRPr="00C91EDA">
        <w:rPr>
          <w:rFonts w:ascii="TimesNewRoman" w:eastAsia="Calibri" w:hAnsi="TimesNewRoman" w:cs="TimesNewRoman"/>
        </w:rPr>
        <w:t>часть задания проверяет умения читать профиль рельефа на основе знания</w:t>
      </w:r>
      <w:r>
        <w:rPr>
          <w:rFonts w:ascii="TimesNewRoman" w:eastAsia="Calibri" w:hAnsi="TimesNewRoman" w:cs="TimesNewRoman"/>
        </w:rPr>
        <w:t xml:space="preserve"> </w:t>
      </w:r>
      <w:r w:rsidRPr="00C91EDA">
        <w:rPr>
          <w:rFonts w:ascii="TimesNewRoman" w:eastAsia="Calibri" w:hAnsi="TimesNewRoman" w:cs="TimesNewRoman"/>
        </w:rPr>
        <w:t>особенностей рельефа материков и сопоставлять его с картой, а также</w:t>
      </w:r>
      <w:r>
        <w:rPr>
          <w:rFonts w:ascii="TimesNewRoman" w:eastAsia="Calibri" w:hAnsi="TimesNewRoman" w:cs="TimesNewRoman"/>
        </w:rPr>
        <w:t xml:space="preserve"> </w:t>
      </w:r>
      <w:r w:rsidRPr="00C91EDA">
        <w:rPr>
          <w:rFonts w:ascii="TimesNewRoman" w:eastAsia="Calibri" w:hAnsi="TimesNewRoman" w:cs="TimesNewRoman"/>
        </w:rPr>
        <w:t>определять расстояния по географическим координатам и проводить расчеты</w:t>
      </w:r>
      <w:r>
        <w:rPr>
          <w:rFonts w:ascii="TimesNewRoman" w:eastAsia="Calibri" w:hAnsi="TimesNewRoman" w:cs="TimesNewRoman"/>
        </w:rPr>
        <w:t xml:space="preserve"> </w:t>
      </w:r>
      <w:r w:rsidRPr="00C91EDA">
        <w:rPr>
          <w:rFonts w:ascii="TimesNewRoman" w:eastAsia="Calibri" w:hAnsi="TimesNewRoman" w:cs="TimesNewRoman"/>
        </w:rPr>
        <w:t>с использованием карты. Вторая часть задания требует знания основной</w:t>
      </w:r>
      <w:r>
        <w:rPr>
          <w:rFonts w:ascii="TimesNewRoman" w:eastAsia="Calibri" w:hAnsi="TimesNewRoman" w:cs="TimesNewRoman"/>
        </w:rPr>
        <w:t xml:space="preserve"> </w:t>
      </w:r>
      <w:r w:rsidRPr="00C91EDA">
        <w:rPr>
          <w:rFonts w:ascii="TimesNewRoman" w:eastAsia="Calibri" w:hAnsi="TimesNewRoman" w:cs="TimesNewRoman"/>
        </w:rPr>
        <w:t>географической номенклатуры и умения определять абсолютные высоты</w:t>
      </w:r>
      <w:r>
        <w:rPr>
          <w:rFonts w:ascii="TimesNewRoman" w:eastAsia="Calibri" w:hAnsi="TimesNewRoman" w:cs="TimesNewRoman"/>
        </w:rPr>
        <w:t xml:space="preserve"> </w:t>
      </w:r>
      <w:r w:rsidRPr="00C91EDA">
        <w:rPr>
          <w:rFonts w:ascii="TimesNewRoman" w:eastAsia="Calibri" w:hAnsi="TimesNewRoman" w:cs="TimesNewRoman"/>
        </w:rPr>
        <w:t>форм рельефа с помощью профиля рельефа. Третья часть задания связана с</w:t>
      </w:r>
      <w:r>
        <w:rPr>
          <w:rFonts w:ascii="TimesNewRoman" w:eastAsia="Calibri" w:hAnsi="TimesNewRoman" w:cs="TimesNewRoman"/>
        </w:rPr>
        <w:t xml:space="preserve"> </w:t>
      </w:r>
      <w:r w:rsidRPr="00C91EDA">
        <w:rPr>
          <w:rFonts w:ascii="TimesNewRoman" w:eastAsia="Calibri" w:hAnsi="TimesNewRoman" w:cs="TimesNewRoman"/>
        </w:rPr>
        <w:t xml:space="preserve">работой в знаково-символической </w:t>
      </w:r>
      <w:r w:rsidRPr="00C91EDA">
        <w:rPr>
          <w:rFonts w:ascii="TimesNewRoman" w:eastAsia="Calibri" w:hAnsi="TimesNewRoman" w:cs="TimesNewRoman"/>
        </w:rPr>
        <w:lastRenderedPageBreak/>
        <w:t>системе и посвящена проверке умения</w:t>
      </w:r>
      <w:r>
        <w:rPr>
          <w:rFonts w:ascii="TimesNewRoman" w:eastAsia="Calibri" w:hAnsi="TimesNewRoman" w:cs="TimesNewRoman"/>
        </w:rPr>
        <w:t xml:space="preserve"> </w:t>
      </w:r>
      <w:r w:rsidRPr="00C91EDA">
        <w:rPr>
          <w:rFonts w:ascii="TimesNewRoman" w:eastAsia="Calibri" w:hAnsi="TimesNewRoman" w:cs="TimesNewRoman"/>
        </w:rPr>
        <w:t>распознавать условные обозначения полезных ископаемых и фиксировать их.</w:t>
      </w:r>
    </w:p>
    <w:p w14:paraId="6D1D1FFB" w14:textId="18DAEC8D" w:rsidR="00CF613D" w:rsidRPr="00C91EDA"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Задание 3 проверяет умение использовать графическую интерпретацию</w:t>
      </w:r>
      <w:r>
        <w:rPr>
          <w:rFonts w:ascii="TimesNewRoman" w:eastAsia="Calibri" w:hAnsi="TimesNewRoman" w:cs="TimesNewRoman"/>
        </w:rPr>
        <w:t xml:space="preserve"> </w:t>
      </w:r>
      <w:r w:rsidRPr="00C91EDA">
        <w:rPr>
          <w:rFonts w:ascii="TimesNewRoman" w:eastAsia="Calibri" w:hAnsi="TimesNewRoman" w:cs="TimesNewRoman"/>
        </w:rPr>
        <w:t>климатических показателей для выявления основных географических</w:t>
      </w:r>
      <w:r>
        <w:rPr>
          <w:rFonts w:ascii="TimesNewRoman" w:eastAsia="Calibri" w:hAnsi="TimesNewRoman" w:cs="TimesNewRoman"/>
        </w:rPr>
        <w:t xml:space="preserve"> </w:t>
      </w:r>
      <w:r w:rsidRPr="00C91EDA">
        <w:rPr>
          <w:rFonts w:ascii="TimesNewRoman" w:eastAsia="Calibri" w:hAnsi="TimesNewRoman" w:cs="TimesNewRoman"/>
        </w:rPr>
        <w:t>закономерностей климатов Земли, способность использовать знания о</w:t>
      </w:r>
      <w:r>
        <w:rPr>
          <w:rFonts w:ascii="TimesNewRoman" w:eastAsia="Calibri" w:hAnsi="TimesNewRoman" w:cs="TimesNewRoman"/>
        </w:rPr>
        <w:t xml:space="preserve"> </w:t>
      </w:r>
      <w:r w:rsidRPr="00C91EDA">
        <w:rPr>
          <w:rFonts w:ascii="TimesNewRoman" w:eastAsia="Calibri" w:hAnsi="TimesNewRoman" w:cs="TimesNewRoman"/>
        </w:rPr>
        <w:t>географических закономерностях и устанавливать причинно-следственные</w:t>
      </w:r>
      <w:r>
        <w:rPr>
          <w:rFonts w:ascii="TimesNewRoman" w:eastAsia="Calibri" w:hAnsi="TimesNewRoman" w:cs="TimesNewRoman"/>
        </w:rPr>
        <w:t xml:space="preserve"> </w:t>
      </w:r>
      <w:r w:rsidRPr="00C91EDA">
        <w:rPr>
          <w:rFonts w:ascii="TimesNewRoman" w:eastAsia="Calibri" w:hAnsi="TimesNewRoman" w:cs="TimesNewRoman"/>
        </w:rPr>
        <w:t>связи на основе установления соответствия климата природной зональности.</w:t>
      </w:r>
      <w:r>
        <w:rPr>
          <w:rFonts w:ascii="TimesNewRoman" w:eastAsia="Calibri" w:hAnsi="TimesNewRoman" w:cs="TimesNewRoman"/>
        </w:rPr>
        <w:t xml:space="preserve"> </w:t>
      </w:r>
      <w:r w:rsidRPr="00C91EDA">
        <w:rPr>
          <w:rFonts w:ascii="TimesNewRoman" w:eastAsia="Calibri" w:hAnsi="TimesNewRoman" w:cs="TimesNewRoman"/>
        </w:rPr>
        <w:t>Задание состоит из трех частей (пунктов). Первая часть задания предполагает</w:t>
      </w:r>
      <w:r>
        <w:rPr>
          <w:rFonts w:ascii="TimesNewRoman" w:eastAsia="Calibri" w:hAnsi="TimesNewRoman" w:cs="TimesNewRoman"/>
        </w:rPr>
        <w:t xml:space="preserve"> </w:t>
      </w:r>
      <w:r w:rsidRPr="00C91EDA">
        <w:rPr>
          <w:rFonts w:ascii="TimesNewRoman" w:eastAsia="Calibri" w:hAnsi="TimesNewRoman" w:cs="TimesNewRoman"/>
        </w:rPr>
        <w:t>установление соответствия представленных в задании климатограмм</w:t>
      </w:r>
      <w:r>
        <w:rPr>
          <w:rFonts w:ascii="TimesNewRoman" w:eastAsia="Calibri" w:hAnsi="TimesNewRoman" w:cs="TimesNewRoman"/>
        </w:rPr>
        <w:t xml:space="preserve"> </w:t>
      </w:r>
      <w:r w:rsidRPr="00C91EDA">
        <w:rPr>
          <w:rFonts w:ascii="TimesNewRoman" w:eastAsia="Calibri" w:hAnsi="TimesNewRoman" w:cs="TimesNewRoman"/>
        </w:rPr>
        <w:t>климатическим поясам Земли на основе сопоставления графической</w:t>
      </w:r>
      <w:r>
        <w:rPr>
          <w:rFonts w:ascii="TimesNewRoman" w:eastAsia="Calibri" w:hAnsi="TimesNewRoman" w:cs="TimesNewRoman"/>
        </w:rPr>
        <w:t xml:space="preserve"> </w:t>
      </w:r>
      <w:r w:rsidRPr="00C91EDA">
        <w:rPr>
          <w:rFonts w:ascii="TimesNewRoman" w:eastAsia="Calibri" w:hAnsi="TimesNewRoman" w:cs="TimesNewRoman"/>
        </w:rPr>
        <w:t>информации об особенностях элементов климата, отраженных на</w:t>
      </w:r>
      <w:r>
        <w:rPr>
          <w:rFonts w:ascii="TimesNewRoman" w:eastAsia="Calibri" w:hAnsi="TimesNewRoman" w:cs="TimesNewRoman"/>
        </w:rPr>
        <w:t xml:space="preserve"> </w:t>
      </w:r>
      <w:r w:rsidRPr="00C91EDA">
        <w:rPr>
          <w:rFonts w:ascii="TimesNewRoman" w:eastAsia="Calibri" w:hAnsi="TimesNewRoman" w:cs="TimesNewRoman"/>
        </w:rPr>
        <w:t xml:space="preserve">климатограммах, с размещением климатических поясов на Земле и знаний </w:t>
      </w:r>
      <w:r w:rsidR="005636DC" w:rsidRPr="00C91EDA">
        <w:rPr>
          <w:rFonts w:ascii="TimesNewRoman" w:eastAsia="Calibri" w:hAnsi="TimesNewRoman" w:cs="TimesNewRoman"/>
        </w:rPr>
        <w:t>обоснованных</w:t>
      </w:r>
      <w:r w:rsidRPr="00C91EDA">
        <w:rPr>
          <w:rFonts w:ascii="TimesNewRoman" w:eastAsia="Calibri" w:hAnsi="TimesNewRoman" w:cs="TimesNewRoman"/>
        </w:rPr>
        <w:t xml:space="preserve"> географических закономерностях. Вторая часть задания</w:t>
      </w:r>
      <w:r>
        <w:rPr>
          <w:rFonts w:ascii="TimesNewRoman" w:eastAsia="Calibri" w:hAnsi="TimesNewRoman" w:cs="TimesNewRoman"/>
        </w:rPr>
        <w:t xml:space="preserve"> </w:t>
      </w:r>
      <w:r w:rsidRPr="00C91EDA">
        <w:rPr>
          <w:rFonts w:ascii="TimesNewRoman" w:eastAsia="Calibri" w:hAnsi="TimesNewRoman" w:cs="TimesNewRoman"/>
        </w:rPr>
        <w:t>направлена на проверку умения анализировать текстовую информацию для</w:t>
      </w:r>
      <w:r>
        <w:rPr>
          <w:rFonts w:ascii="TimesNewRoman" w:eastAsia="Calibri" w:hAnsi="TimesNewRoman" w:cs="TimesNewRoman"/>
        </w:rPr>
        <w:t xml:space="preserve"> </w:t>
      </w:r>
      <w:r w:rsidRPr="00C91EDA">
        <w:rPr>
          <w:rFonts w:ascii="TimesNewRoman" w:eastAsia="Calibri" w:hAnsi="TimesNewRoman" w:cs="TimesNewRoman"/>
        </w:rPr>
        <w:t>определения природных зон по их характеристикам и выявлять</w:t>
      </w:r>
      <w:r>
        <w:rPr>
          <w:rFonts w:ascii="TimesNewRoman" w:eastAsia="Calibri" w:hAnsi="TimesNewRoman" w:cs="TimesNewRoman"/>
        </w:rPr>
        <w:t xml:space="preserve"> </w:t>
      </w:r>
      <w:r w:rsidRPr="00C91EDA">
        <w:rPr>
          <w:rFonts w:ascii="TimesNewRoman" w:eastAsia="Calibri" w:hAnsi="TimesNewRoman" w:cs="TimesNewRoman"/>
        </w:rPr>
        <w:t>закономерности их размещения в пределах климатических поясов</w:t>
      </w:r>
      <w:r>
        <w:rPr>
          <w:rFonts w:ascii="TimesNewRoman" w:eastAsia="Calibri" w:hAnsi="TimesNewRoman" w:cs="TimesNewRoman"/>
        </w:rPr>
        <w:t xml:space="preserve"> </w:t>
      </w:r>
      <w:r w:rsidRPr="00C91EDA">
        <w:rPr>
          <w:rFonts w:ascii="TimesNewRoman" w:eastAsia="Calibri" w:hAnsi="TimesNewRoman" w:cs="TimesNewRoman"/>
        </w:rPr>
        <w:t>посредством сопоставления текстовой, графической и картографической</w:t>
      </w:r>
      <w:r>
        <w:rPr>
          <w:rFonts w:ascii="TimesNewRoman" w:eastAsia="Calibri" w:hAnsi="TimesNewRoman" w:cs="TimesNewRoman"/>
        </w:rPr>
        <w:t xml:space="preserve"> </w:t>
      </w:r>
      <w:r w:rsidRPr="00C91EDA">
        <w:rPr>
          <w:rFonts w:ascii="TimesNewRoman" w:eastAsia="Calibri" w:hAnsi="TimesNewRoman" w:cs="TimesNewRoman"/>
        </w:rPr>
        <w:t>информации. Результатом выполнения задания должно быть указание</w:t>
      </w:r>
      <w:r>
        <w:rPr>
          <w:rFonts w:ascii="TimesNewRoman" w:eastAsia="Calibri" w:hAnsi="TimesNewRoman" w:cs="TimesNewRoman"/>
        </w:rPr>
        <w:t xml:space="preserve"> </w:t>
      </w:r>
      <w:r w:rsidRPr="00C91EDA">
        <w:rPr>
          <w:rFonts w:ascii="TimesNewRoman" w:eastAsia="Calibri" w:hAnsi="TimesNewRoman" w:cs="TimesNewRoman"/>
        </w:rPr>
        <w:t>природной зоны и выбор соответствующей ей климатограммы. В третьей</w:t>
      </w:r>
      <w:r>
        <w:rPr>
          <w:rFonts w:ascii="TimesNewRoman" w:eastAsia="Calibri" w:hAnsi="TimesNewRoman" w:cs="TimesNewRoman"/>
        </w:rPr>
        <w:t xml:space="preserve"> </w:t>
      </w:r>
      <w:r w:rsidRPr="00C91EDA">
        <w:rPr>
          <w:rFonts w:ascii="TimesNewRoman" w:eastAsia="Calibri" w:hAnsi="TimesNewRoman" w:cs="TimesNewRoman"/>
        </w:rPr>
        <w:t>части задания требуется заполнение таблицы основных климатических</w:t>
      </w:r>
      <w:r>
        <w:rPr>
          <w:rFonts w:ascii="TimesNewRoman" w:eastAsia="Calibri" w:hAnsi="TimesNewRoman" w:cs="TimesNewRoman"/>
        </w:rPr>
        <w:t xml:space="preserve"> </w:t>
      </w:r>
      <w:r w:rsidRPr="00C91EDA">
        <w:rPr>
          <w:rFonts w:ascii="TimesNewRoman" w:eastAsia="Calibri" w:hAnsi="TimesNewRoman" w:cs="TimesNewRoman"/>
        </w:rPr>
        <w:t>показателей, характерных для указанной природной зоны, на основе чтения</w:t>
      </w:r>
      <w:r>
        <w:rPr>
          <w:rFonts w:ascii="TimesNewRoman" w:eastAsia="Calibri" w:hAnsi="TimesNewRoman" w:cs="TimesNewRoman"/>
        </w:rPr>
        <w:t xml:space="preserve"> </w:t>
      </w:r>
      <w:r w:rsidRPr="00C91EDA">
        <w:rPr>
          <w:rFonts w:ascii="TimesNewRoman" w:eastAsia="Calibri" w:hAnsi="TimesNewRoman" w:cs="TimesNewRoman"/>
        </w:rPr>
        <w:t>выбранной климатограммы.</w:t>
      </w:r>
    </w:p>
    <w:p w14:paraId="1160D872" w14:textId="77777777" w:rsidR="00CF613D"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Задание 4 проверяет умения использовать модели и схемы для</w:t>
      </w:r>
      <w:r>
        <w:rPr>
          <w:rFonts w:ascii="TimesNewRoman" w:eastAsia="Calibri" w:hAnsi="TimesNewRoman" w:cs="TimesNewRoman"/>
        </w:rPr>
        <w:t xml:space="preserve"> </w:t>
      </w:r>
      <w:r w:rsidRPr="00C91EDA">
        <w:rPr>
          <w:rFonts w:ascii="TimesNewRoman" w:eastAsia="Calibri" w:hAnsi="TimesNewRoman" w:cs="TimesNewRoman"/>
        </w:rPr>
        <w:t>определения и описания процессов, происходящих в географической</w:t>
      </w:r>
      <w:r>
        <w:rPr>
          <w:rFonts w:ascii="TimesNewRoman" w:eastAsia="Calibri" w:hAnsi="TimesNewRoman" w:cs="TimesNewRoman"/>
        </w:rPr>
        <w:t xml:space="preserve"> </w:t>
      </w:r>
      <w:r w:rsidRPr="00C91EDA">
        <w:rPr>
          <w:rFonts w:ascii="TimesNewRoman" w:eastAsia="Calibri" w:hAnsi="TimesNewRoman" w:cs="TimesNewRoman"/>
        </w:rPr>
        <w:t>оболочке, устанавливать причинно-следственные связи, знание географической</w:t>
      </w:r>
      <w:r>
        <w:rPr>
          <w:rFonts w:ascii="TimesNewRoman" w:eastAsia="Calibri" w:hAnsi="TimesNewRoman" w:cs="TimesNewRoman"/>
        </w:rPr>
        <w:t xml:space="preserve"> </w:t>
      </w:r>
      <w:r w:rsidRPr="00C91EDA">
        <w:rPr>
          <w:rFonts w:ascii="TimesNewRoman" w:eastAsia="Calibri" w:hAnsi="TimesNewRoman" w:cs="TimesNewRoman"/>
        </w:rPr>
        <w:t>терминологии и особенностей природы разных частей Земли. Задание состоит</w:t>
      </w:r>
      <w:r>
        <w:rPr>
          <w:rFonts w:ascii="TimesNewRoman" w:eastAsia="Calibri" w:hAnsi="TimesNewRoman" w:cs="TimesNewRoman"/>
        </w:rPr>
        <w:t xml:space="preserve"> </w:t>
      </w:r>
      <w:r w:rsidRPr="00C91EDA">
        <w:rPr>
          <w:rFonts w:ascii="TimesNewRoman" w:eastAsia="Calibri" w:hAnsi="TimesNewRoman" w:cs="TimesNewRoman"/>
        </w:rPr>
        <w:t>из двух частей. Первая его часть требует определения географического</w:t>
      </w:r>
      <w:r>
        <w:rPr>
          <w:rFonts w:ascii="TimesNewRoman" w:eastAsia="Calibri" w:hAnsi="TimesNewRoman" w:cs="TimesNewRoman"/>
        </w:rPr>
        <w:t xml:space="preserve"> </w:t>
      </w:r>
      <w:r w:rsidRPr="00C91EDA">
        <w:rPr>
          <w:rFonts w:ascii="TimesNewRoman" w:eastAsia="Calibri" w:hAnsi="TimesNewRoman" w:cs="TimesNewRoman"/>
        </w:rPr>
        <w:t>процесса, отображенного в виде модели или схемы. Во второй части</w:t>
      </w:r>
      <w:r>
        <w:rPr>
          <w:rFonts w:ascii="TimesNewRoman" w:eastAsia="Calibri" w:hAnsi="TimesNewRoman" w:cs="TimesNewRoman"/>
        </w:rPr>
        <w:t xml:space="preserve"> </w:t>
      </w:r>
      <w:r w:rsidRPr="00C91EDA">
        <w:rPr>
          <w:rFonts w:ascii="TimesNewRoman" w:eastAsia="Calibri" w:hAnsi="TimesNewRoman" w:cs="TimesNewRoman"/>
        </w:rPr>
        <w:t>необходимо составить последовательность основных этапов данного процесса.</w:t>
      </w:r>
    </w:p>
    <w:p w14:paraId="4B5C556B" w14:textId="77777777" w:rsidR="00CF613D" w:rsidRPr="00C91EDA"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Задание 5 посвящено проверке знания географических особенностей</w:t>
      </w:r>
      <w:r>
        <w:rPr>
          <w:rFonts w:ascii="TimesNewRoman" w:eastAsia="Calibri" w:hAnsi="TimesNewRoman" w:cs="TimesNewRoman"/>
        </w:rPr>
        <w:t xml:space="preserve"> </w:t>
      </w:r>
      <w:r w:rsidRPr="00C91EDA">
        <w:rPr>
          <w:rFonts w:ascii="TimesNewRoman" w:eastAsia="Calibri" w:hAnsi="TimesNewRoman" w:cs="TimesNewRoman"/>
        </w:rPr>
        <w:t>материков Земли и основной географической номенклатуры, умения</w:t>
      </w:r>
      <w:r>
        <w:rPr>
          <w:rFonts w:ascii="TimesNewRoman" w:eastAsia="Calibri" w:hAnsi="TimesNewRoman" w:cs="TimesNewRoman"/>
        </w:rPr>
        <w:t xml:space="preserve"> </w:t>
      </w:r>
      <w:r w:rsidRPr="00C91EDA">
        <w:rPr>
          <w:rFonts w:ascii="TimesNewRoman" w:eastAsia="Calibri" w:hAnsi="TimesNewRoman" w:cs="TimesNewRoman"/>
        </w:rPr>
        <w:t>работать с графическими формами представления информации. Оно состоит</w:t>
      </w:r>
      <w:r>
        <w:rPr>
          <w:rFonts w:ascii="TimesNewRoman" w:eastAsia="Calibri" w:hAnsi="TimesNewRoman" w:cs="TimesNewRoman"/>
        </w:rPr>
        <w:t xml:space="preserve"> </w:t>
      </w:r>
      <w:r w:rsidRPr="00C91EDA">
        <w:rPr>
          <w:rFonts w:ascii="TimesNewRoman" w:eastAsia="Calibri" w:hAnsi="TimesNewRoman" w:cs="TimesNewRoman"/>
        </w:rPr>
        <w:t>из двух частей (пунктов). В первой части требуется установить соответствие</w:t>
      </w:r>
      <w:r>
        <w:rPr>
          <w:rFonts w:ascii="TimesNewRoman" w:eastAsia="Calibri" w:hAnsi="TimesNewRoman" w:cs="TimesNewRoman"/>
        </w:rPr>
        <w:t xml:space="preserve"> </w:t>
      </w:r>
      <w:r w:rsidRPr="00C91EDA">
        <w:rPr>
          <w:rFonts w:ascii="TimesNewRoman" w:eastAsia="Calibri" w:hAnsi="TimesNewRoman" w:cs="TimesNewRoman"/>
        </w:rPr>
        <w:t>между материками и их географическими особенностями на основе анализа</w:t>
      </w:r>
      <w:r>
        <w:rPr>
          <w:rFonts w:ascii="TimesNewRoman" w:eastAsia="Calibri" w:hAnsi="TimesNewRoman" w:cs="TimesNewRoman"/>
        </w:rPr>
        <w:t xml:space="preserve"> </w:t>
      </w:r>
      <w:r w:rsidRPr="00C91EDA">
        <w:rPr>
          <w:rFonts w:ascii="TimesNewRoman" w:eastAsia="Calibri" w:hAnsi="TimesNewRoman" w:cs="TimesNewRoman"/>
        </w:rPr>
        <w:t>текстовой информации, представленной в формате утверждений,</w:t>
      </w:r>
      <w:r>
        <w:rPr>
          <w:rFonts w:ascii="TimesNewRoman" w:eastAsia="Calibri" w:hAnsi="TimesNewRoman" w:cs="TimesNewRoman"/>
        </w:rPr>
        <w:t xml:space="preserve"> </w:t>
      </w:r>
      <w:r w:rsidRPr="00C91EDA">
        <w:rPr>
          <w:rFonts w:ascii="TimesNewRoman" w:eastAsia="Calibri" w:hAnsi="TimesNewRoman" w:cs="TimesNewRoman"/>
        </w:rPr>
        <w:t>содержащих элементы описания природы и населения материков. Вторая</w:t>
      </w:r>
      <w:r>
        <w:rPr>
          <w:rFonts w:ascii="TimesNewRoman" w:eastAsia="Calibri" w:hAnsi="TimesNewRoman" w:cs="TimesNewRoman"/>
        </w:rPr>
        <w:t xml:space="preserve"> </w:t>
      </w:r>
      <w:r w:rsidRPr="00C91EDA">
        <w:rPr>
          <w:rFonts w:ascii="TimesNewRoman" w:eastAsia="Calibri" w:hAnsi="TimesNewRoman" w:cs="TimesNewRoman"/>
        </w:rPr>
        <w:t>часть задания проверяет знание географической номенклатуры,</w:t>
      </w:r>
      <w:r>
        <w:rPr>
          <w:rFonts w:ascii="TimesNewRoman" w:eastAsia="Calibri" w:hAnsi="TimesNewRoman" w:cs="TimesNewRoman"/>
        </w:rPr>
        <w:t xml:space="preserve"> </w:t>
      </w:r>
      <w:r w:rsidRPr="00C91EDA">
        <w:rPr>
          <w:rFonts w:ascii="TimesNewRoman" w:eastAsia="Calibri" w:hAnsi="TimesNewRoman" w:cs="TimesNewRoman"/>
        </w:rPr>
        <w:t>принадлежность географических объектов материкам, и умение</w:t>
      </w:r>
      <w:r>
        <w:rPr>
          <w:rFonts w:ascii="TimesNewRoman" w:eastAsia="Calibri" w:hAnsi="TimesNewRoman" w:cs="TimesNewRoman"/>
        </w:rPr>
        <w:t xml:space="preserve"> </w:t>
      </w:r>
      <w:r w:rsidRPr="00C91EDA">
        <w:rPr>
          <w:rFonts w:ascii="TimesNewRoman" w:eastAsia="Calibri" w:hAnsi="TimesNewRoman" w:cs="TimesNewRoman"/>
        </w:rPr>
        <w:t>классифицировать географические объекты по типам. В этой части</w:t>
      </w:r>
      <w:r>
        <w:rPr>
          <w:rFonts w:ascii="TimesNewRoman" w:eastAsia="Calibri" w:hAnsi="TimesNewRoman" w:cs="TimesNewRoman"/>
        </w:rPr>
        <w:t xml:space="preserve"> </w:t>
      </w:r>
      <w:r w:rsidRPr="00C91EDA">
        <w:rPr>
          <w:rFonts w:ascii="TimesNewRoman" w:eastAsia="Calibri" w:hAnsi="TimesNewRoman" w:cs="TimesNewRoman"/>
        </w:rPr>
        <w:t>необходимо выявить географические объекты, расположенные на территории</w:t>
      </w:r>
      <w:r>
        <w:rPr>
          <w:rFonts w:ascii="TimesNewRoman" w:eastAsia="Calibri" w:hAnsi="TimesNewRoman" w:cs="TimesNewRoman"/>
        </w:rPr>
        <w:t xml:space="preserve"> </w:t>
      </w:r>
      <w:r w:rsidRPr="00C91EDA">
        <w:rPr>
          <w:rFonts w:ascii="TimesNewRoman" w:eastAsia="Calibri" w:hAnsi="TimesNewRoman" w:cs="TimesNewRoman"/>
        </w:rPr>
        <w:t>одного из материков, и представить ответ в форме заполненной блок-схемы.</w:t>
      </w:r>
    </w:p>
    <w:p w14:paraId="3045D911" w14:textId="22E7790E" w:rsidR="00CF613D" w:rsidRPr="00C91EDA"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Задание 6 направлено на проверку уровня сформированности</w:t>
      </w:r>
      <w:r>
        <w:rPr>
          <w:rFonts w:ascii="TimesNewRoman" w:eastAsia="Calibri" w:hAnsi="TimesNewRoman" w:cs="TimesNewRoman"/>
        </w:rPr>
        <w:t xml:space="preserve"> </w:t>
      </w:r>
      <w:r w:rsidRPr="00C91EDA">
        <w:rPr>
          <w:rFonts w:ascii="TimesNewRoman" w:eastAsia="Calibri" w:hAnsi="TimesNewRoman" w:cs="TimesNewRoman"/>
        </w:rPr>
        <w:t>представлений о неоднородности Земли как планеты в пространстве и во</w:t>
      </w:r>
      <w:r>
        <w:rPr>
          <w:rFonts w:ascii="TimesNewRoman" w:eastAsia="Calibri" w:hAnsi="TimesNewRoman" w:cs="TimesNewRoman"/>
        </w:rPr>
        <w:t xml:space="preserve"> </w:t>
      </w:r>
      <w:r w:rsidRPr="00C91EDA">
        <w:rPr>
          <w:rFonts w:ascii="TimesNewRoman" w:eastAsia="Calibri" w:hAnsi="TimesNewRoman" w:cs="TimesNewRoman"/>
        </w:rPr>
        <w:t>времени, о географическом положении стран мира, знания названий столиц</w:t>
      </w:r>
      <w:r>
        <w:rPr>
          <w:rFonts w:ascii="TimesNewRoman" w:eastAsia="Calibri" w:hAnsi="TimesNewRoman" w:cs="TimesNewRoman"/>
        </w:rPr>
        <w:t xml:space="preserve"> </w:t>
      </w:r>
      <w:r w:rsidRPr="00C91EDA">
        <w:rPr>
          <w:rFonts w:ascii="TimesNewRoman" w:eastAsia="Calibri" w:hAnsi="TimesNewRoman" w:cs="TimesNewRoman"/>
        </w:rPr>
        <w:t>стран, а также умения выявлять роль планетарных явлений в жизни людей в</w:t>
      </w:r>
      <w:r>
        <w:rPr>
          <w:rFonts w:ascii="TimesNewRoman" w:eastAsia="Calibri" w:hAnsi="TimesNewRoman" w:cs="TimesNewRoman"/>
        </w:rPr>
        <w:t xml:space="preserve"> </w:t>
      </w:r>
      <w:r w:rsidRPr="00C91EDA">
        <w:rPr>
          <w:rFonts w:ascii="TimesNewRoman" w:eastAsia="Calibri" w:hAnsi="TimesNewRoman" w:cs="TimesNewRoman"/>
        </w:rPr>
        <w:t>разных частях Земли. Задание предполагает использование текстовой,</w:t>
      </w:r>
      <w:r>
        <w:rPr>
          <w:rFonts w:ascii="TimesNewRoman" w:eastAsia="Calibri" w:hAnsi="TimesNewRoman" w:cs="TimesNewRoman"/>
        </w:rPr>
        <w:t xml:space="preserve"> </w:t>
      </w:r>
      <w:r w:rsidRPr="00C91EDA">
        <w:rPr>
          <w:rFonts w:ascii="TimesNewRoman" w:eastAsia="Calibri" w:hAnsi="TimesNewRoman" w:cs="TimesNewRoman"/>
        </w:rPr>
        <w:t>картографической и визуальной информации для сопоставления времени в</w:t>
      </w:r>
      <w:r>
        <w:rPr>
          <w:rFonts w:ascii="TimesNewRoman" w:eastAsia="Calibri" w:hAnsi="TimesNewRoman" w:cs="TimesNewRoman"/>
        </w:rPr>
        <w:t xml:space="preserve"> </w:t>
      </w:r>
      <w:r w:rsidRPr="00C91EDA">
        <w:rPr>
          <w:rFonts w:ascii="TimesNewRoman" w:eastAsia="Calibri" w:hAnsi="TimesNewRoman" w:cs="TimesNewRoman"/>
        </w:rPr>
        <w:t>разных городах мира. В задании три части (пункта). В первой части от</w:t>
      </w:r>
      <w:r w:rsidR="005636DC">
        <w:rPr>
          <w:rFonts w:ascii="TimesNewRoman" w:eastAsia="Calibri" w:hAnsi="TimesNewRoman" w:cs="TimesNewRoman"/>
        </w:rPr>
        <w:t xml:space="preserve"> </w:t>
      </w:r>
      <w:r w:rsidRPr="00C91EDA">
        <w:rPr>
          <w:rFonts w:ascii="TimesNewRoman" w:eastAsia="Calibri" w:hAnsi="TimesNewRoman" w:cs="TimesNewRoman"/>
        </w:rPr>
        <w:t>обучающихся требуется умение определять крупные страны по названиям их</w:t>
      </w:r>
      <w:r>
        <w:rPr>
          <w:rFonts w:ascii="TimesNewRoman" w:eastAsia="Calibri" w:hAnsi="TimesNewRoman" w:cs="TimesNewRoman"/>
        </w:rPr>
        <w:t xml:space="preserve"> </w:t>
      </w:r>
      <w:r w:rsidRPr="00C91EDA">
        <w:rPr>
          <w:rFonts w:ascii="TimesNewRoman" w:eastAsia="Calibri" w:hAnsi="TimesNewRoman" w:cs="TimesNewRoman"/>
        </w:rPr>
        <w:t>столиц и выделять их на карте. Во второй и третьей частях необходимо</w:t>
      </w:r>
      <w:r>
        <w:rPr>
          <w:rFonts w:ascii="TimesNewRoman" w:eastAsia="Calibri" w:hAnsi="TimesNewRoman" w:cs="TimesNewRoman"/>
        </w:rPr>
        <w:t xml:space="preserve"> </w:t>
      </w:r>
      <w:r w:rsidRPr="00C91EDA">
        <w:rPr>
          <w:rFonts w:ascii="TimesNewRoman" w:eastAsia="Calibri" w:hAnsi="TimesNewRoman" w:cs="TimesNewRoman"/>
        </w:rPr>
        <w:t>определить время в столицах этих стран с помощью изображений с</w:t>
      </w:r>
      <w:r>
        <w:rPr>
          <w:rFonts w:ascii="TimesNewRoman" w:eastAsia="Calibri" w:hAnsi="TimesNewRoman" w:cs="TimesNewRoman"/>
        </w:rPr>
        <w:t xml:space="preserve"> </w:t>
      </w:r>
      <w:r w:rsidRPr="00C91EDA">
        <w:rPr>
          <w:rFonts w:ascii="TimesNewRoman" w:eastAsia="Calibri" w:hAnsi="TimesNewRoman" w:cs="TimesNewRoman"/>
        </w:rPr>
        <w:t>использованием результата выполнения первой части задания и на основе</w:t>
      </w:r>
      <w:r>
        <w:rPr>
          <w:rFonts w:ascii="TimesNewRoman" w:eastAsia="Calibri" w:hAnsi="TimesNewRoman" w:cs="TimesNewRoman"/>
        </w:rPr>
        <w:t xml:space="preserve"> </w:t>
      </w:r>
      <w:r w:rsidRPr="00C91EDA">
        <w:rPr>
          <w:rFonts w:ascii="TimesNewRoman" w:eastAsia="Calibri" w:hAnsi="TimesNewRoman" w:cs="TimesNewRoman"/>
        </w:rPr>
        <w:t>знания о закономерностях изменения времени вследствие движения Земли.</w:t>
      </w:r>
      <w:r>
        <w:rPr>
          <w:rFonts w:ascii="TimesNewRoman" w:eastAsia="Calibri" w:hAnsi="TimesNewRoman" w:cs="TimesNewRoman"/>
        </w:rPr>
        <w:t xml:space="preserve"> </w:t>
      </w:r>
      <w:r w:rsidRPr="00C91EDA">
        <w:rPr>
          <w:rFonts w:ascii="TimesNewRoman" w:eastAsia="Calibri" w:hAnsi="TimesNewRoman" w:cs="TimesNewRoman"/>
        </w:rPr>
        <w:t>При этом третья часть задания проверяет умение использовать всю</w:t>
      </w:r>
      <w:r>
        <w:rPr>
          <w:rFonts w:ascii="TimesNewRoman" w:eastAsia="Calibri" w:hAnsi="TimesNewRoman" w:cs="TimesNewRoman"/>
        </w:rPr>
        <w:t xml:space="preserve"> </w:t>
      </w:r>
      <w:r w:rsidRPr="00C91EDA">
        <w:rPr>
          <w:rFonts w:ascii="TimesNewRoman" w:eastAsia="Calibri" w:hAnsi="TimesNewRoman" w:cs="TimesNewRoman"/>
        </w:rPr>
        <w:t>имеющуюся информацию в целях выполнения учебной задачи на основе ее</w:t>
      </w:r>
      <w:r>
        <w:rPr>
          <w:rFonts w:ascii="TimesNewRoman" w:eastAsia="Calibri" w:hAnsi="TimesNewRoman" w:cs="TimesNewRoman"/>
        </w:rPr>
        <w:t xml:space="preserve"> </w:t>
      </w:r>
      <w:r w:rsidRPr="00C91EDA">
        <w:rPr>
          <w:rFonts w:ascii="TimesNewRoman" w:eastAsia="Calibri" w:hAnsi="TimesNewRoman" w:cs="TimesNewRoman"/>
        </w:rPr>
        <w:t>сопоставления и логического рассуждения. Информация, необходимая для</w:t>
      </w:r>
      <w:r>
        <w:rPr>
          <w:rFonts w:ascii="TimesNewRoman" w:eastAsia="Calibri" w:hAnsi="TimesNewRoman" w:cs="TimesNewRoman"/>
        </w:rPr>
        <w:t xml:space="preserve"> </w:t>
      </w:r>
      <w:r w:rsidRPr="00C91EDA">
        <w:rPr>
          <w:rFonts w:ascii="TimesNewRoman" w:eastAsia="Calibri" w:hAnsi="TimesNewRoman" w:cs="TimesNewRoman"/>
        </w:rPr>
        <w:t>выполнения этой части задания, содержится: в формулировке задания 6; в</w:t>
      </w:r>
      <w:r>
        <w:rPr>
          <w:rFonts w:ascii="TimesNewRoman" w:eastAsia="Calibri" w:hAnsi="TimesNewRoman" w:cs="TimesNewRoman"/>
        </w:rPr>
        <w:t xml:space="preserve"> </w:t>
      </w:r>
      <w:r w:rsidRPr="00C91EDA">
        <w:rPr>
          <w:rFonts w:ascii="TimesNewRoman" w:eastAsia="Calibri" w:hAnsi="TimesNewRoman" w:cs="TimesNewRoman"/>
        </w:rPr>
        <w:t>иллюстрации ко второму пункту задания; в ответе, полученном при</w:t>
      </w:r>
      <w:r>
        <w:rPr>
          <w:rFonts w:ascii="TimesNewRoman" w:eastAsia="Calibri" w:hAnsi="TimesNewRoman" w:cs="TimesNewRoman"/>
        </w:rPr>
        <w:t xml:space="preserve"> </w:t>
      </w:r>
      <w:r w:rsidRPr="00C91EDA">
        <w:rPr>
          <w:rFonts w:ascii="TimesNewRoman" w:eastAsia="Calibri" w:hAnsi="TimesNewRoman" w:cs="TimesNewRoman"/>
        </w:rPr>
        <w:t>выполнении второго пункта задания.</w:t>
      </w:r>
    </w:p>
    <w:p w14:paraId="02A529EF" w14:textId="77777777" w:rsidR="00CF613D" w:rsidRPr="00C91EDA"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Задание 7 состоит из двух частей. Оно основано на работе со</w:t>
      </w:r>
      <w:r>
        <w:rPr>
          <w:rFonts w:ascii="TimesNewRoman" w:eastAsia="Calibri" w:hAnsi="TimesNewRoman" w:cs="TimesNewRoman"/>
        </w:rPr>
        <w:t xml:space="preserve"> </w:t>
      </w:r>
      <w:r w:rsidRPr="00C91EDA">
        <w:rPr>
          <w:rFonts w:ascii="TimesNewRoman" w:eastAsia="Calibri" w:hAnsi="TimesNewRoman" w:cs="TimesNewRoman"/>
        </w:rPr>
        <w:t>статистическими данными о населении стран мира, представленными в виде</w:t>
      </w:r>
      <w:r>
        <w:rPr>
          <w:rFonts w:ascii="TimesNewRoman" w:eastAsia="Calibri" w:hAnsi="TimesNewRoman" w:cs="TimesNewRoman"/>
        </w:rPr>
        <w:t xml:space="preserve"> </w:t>
      </w:r>
      <w:r w:rsidRPr="00C91EDA">
        <w:rPr>
          <w:rFonts w:ascii="TimesNewRoman" w:eastAsia="Calibri" w:hAnsi="TimesNewRoman" w:cs="TimesNewRoman"/>
        </w:rPr>
        <w:t>статистической таблицы, и проверяет умения извлекать информацию в</w:t>
      </w:r>
      <w:r>
        <w:rPr>
          <w:rFonts w:ascii="TimesNewRoman" w:eastAsia="Calibri" w:hAnsi="TimesNewRoman" w:cs="TimesNewRoman"/>
        </w:rPr>
        <w:t xml:space="preserve"> </w:t>
      </w:r>
      <w:r w:rsidRPr="00C91EDA">
        <w:rPr>
          <w:rFonts w:ascii="TimesNewRoman" w:eastAsia="Calibri" w:hAnsi="TimesNewRoman" w:cs="TimesNewRoman"/>
        </w:rPr>
        <w:t>соответствии с поставленной задачей и интерпретировать ее в целях</w:t>
      </w:r>
      <w:r>
        <w:rPr>
          <w:rFonts w:ascii="TimesNewRoman" w:eastAsia="Calibri" w:hAnsi="TimesNewRoman" w:cs="TimesNewRoman"/>
        </w:rPr>
        <w:t xml:space="preserve"> </w:t>
      </w:r>
      <w:r w:rsidRPr="00C91EDA">
        <w:rPr>
          <w:rFonts w:ascii="TimesNewRoman" w:eastAsia="Calibri" w:hAnsi="TimesNewRoman" w:cs="TimesNewRoman"/>
        </w:rPr>
        <w:t>сопоставления с информацией, представленной в графической форме (в виде</w:t>
      </w:r>
      <w:r>
        <w:rPr>
          <w:rFonts w:ascii="TimesNewRoman" w:eastAsia="Calibri" w:hAnsi="TimesNewRoman" w:cs="TimesNewRoman"/>
        </w:rPr>
        <w:t xml:space="preserve"> </w:t>
      </w:r>
      <w:r w:rsidRPr="00C91EDA">
        <w:rPr>
          <w:rFonts w:ascii="TimesNewRoman" w:eastAsia="Calibri" w:hAnsi="TimesNewRoman" w:cs="TimesNewRoman"/>
        </w:rPr>
        <w:t>диаграмм и графиков). Тематическое содержание таблиц отражает</w:t>
      </w:r>
      <w:r>
        <w:rPr>
          <w:rFonts w:ascii="TimesNewRoman" w:eastAsia="Calibri" w:hAnsi="TimesNewRoman" w:cs="TimesNewRoman"/>
        </w:rPr>
        <w:t xml:space="preserve"> </w:t>
      </w:r>
      <w:r w:rsidRPr="00C91EDA">
        <w:rPr>
          <w:rFonts w:ascii="TimesNewRoman" w:eastAsia="Calibri" w:hAnsi="TimesNewRoman" w:cs="TimesNewRoman"/>
        </w:rPr>
        <w:t>демографические характеристики стран мира и не является предметом</w:t>
      </w:r>
      <w:r>
        <w:rPr>
          <w:rFonts w:ascii="TimesNewRoman" w:eastAsia="Calibri" w:hAnsi="TimesNewRoman" w:cs="TimesNewRoman"/>
        </w:rPr>
        <w:t xml:space="preserve"> </w:t>
      </w:r>
      <w:r w:rsidRPr="00C91EDA">
        <w:rPr>
          <w:rFonts w:ascii="TimesNewRoman" w:eastAsia="Calibri" w:hAnsi="TimesNewRoman" w:cs="TimesNewRoman"/>
        </w:rPr>
        <w:t>проверки в рамках данного задания.</w:t>
      </w:r>
    </w:p>
    <w:p w14:paraId="1546779D" w14:textId="77777777" w:rsidR="00CF613D"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lastRenderedPageBreak/>
        <w:t>Задание 8 основано на работе с иллюстративным материалом в виде</w:t>
      </w:r>
      <w:r>
        <w:rPr>
          <w:rFonts w:ascii="TimesNewRoman" w:eastAsia="Calibri" w:hAnsi="TimesNewRoman" w:cs="TimesNewRoman"/>
        </w:rPr>
        <w:t xml:space="preserve"> </w:t>
      </w:r>
      <w:r w:rsidRPr="00C91EDA">
        <w:rPr>
          <w:rFonts w:ascii="TimesNewRoman" w:eastAsia="Calibri" w:hAnsi="TimesNewRoman" w:cs="TimesNewRoman"/>
        </w:rPr>
        <w:t>фотографий и картосхем с изображением контуров стран мира. Задание</w:t>
      </w:r>
      <w:r>
        <w:rPr>
          <w:rFonts w:ascii="TimesNewRoman" w:eastAsia="Calibri" w:hAnsi="TimesNewRoman" w:cs="TimesNewRoman"/>
        </w:rPr>
        <w:t xml:space="preserve"> </w:t>
      </w:r>
      <w:r w:rsidRPr="00C91EDA">
        <w:rPr>
          <w:rFonts w:ascii="TimesNewRoman" w:eastAsia="Calibri" w:hAnsi="TimesNewRoman" w:cs="TimesNewRoman"/>
        </w:rPr>
        <w:t>проверяет сформированность представлений о странах мира, умение</w:t>
      </w:r>
      <w:r>
        <w:rPr>
          <w:rFonts w:ascii="TimesNewRoman" w:eastAsia="Calibri" w:hAnsi="TimesNewRoman" w:cs="TimesNewRoman"/>
        </w:rPr>
        <w:t xml:space="preserve"> </w:t>
      </w:r>
      <w:r w:rsidRPr="00C91EDA">
        <w:rPr>
          <w:rFonts w:ascii="TimesNewRoman" w:eastAsia="Calibri" w:hAnsi="TimesNewRoman" w:cs="TimesNewRoman"/>
        </w:rPr>
        <w:t>устанавливать черты сходства и различия особенностей природы и</w:t>
      </w:r>
      <w:r>
        <w:rPr>
          <w:rFonts w:ascii="TimesNewRoman" w:eastAsia="Calibri" w:hAnsi="TimesNewRoman" w:cs="TimesNewRoman"/>
        </w:rPr>
        <w:t xml:space="preserve"> </w:t>
      </w:r>
      <w:r w:rsidRPr="00C91EDA">
        <w:rPr>
          <w:rFonts w:ascii="TimesNewRoman" w:eastAsia="Calibri" w:hAnsi="TimesNewRoman" w:cs="TimesNewRoman"/>
        </w:rPr>
        <w:t>населения, материальной и духовной культуры регионов и отдельных стран.</w:t>
      </w:r>
      <w:r>
        <w:rPr>
          <w:rFonts w:ascii="TimesNewRoman" w:eastAsia="Calibri" w:hAnsi="TimesNewRoman" w:cs="TimesNewRoman"/>
        </w:rPr>
        <w:t xml:space="preserve"> </w:t>
      </w:r>
      <w:r w:rsidRPr="00C91EDA">
        <w:rPr>
          <w:rFonts w:ascii="TimesNewRoman" w:eastAsia="Calibri" w:hAnsi="TimesNewRoman" w:cs="TimesNewRoman"/>
        </w:rPr>
        <w:t>Задание состоит из двух частей. В первой части задания обучающимся</w:t>
      </w:r>
      <w:r>
        <w:rPr>
          <w:rFonts w:ascii="TimesNewRoman" w:eastAsia="Calibri" w:hAnsi="TimesNewRoman" w:cs="TimesNewRoman"/>
        </w:rPr>
        <w:t xml:space="preserve"> </w:t>
      </w:r>
      <w:r w:rsidRPr="00C91EDA">
        <w:rPr>
          <w:rFonts w:ascii="TimesNewRoman" w:eastAsia="Calibri" w:hAnsi="TimesNewRoman" w:cs="TimesNewRoman"/>
        </w:rPr>
        <w:t>необходимо определить страну по характерным фотоизображениям, во</w:t>
      </w:r>
      <w:r>
        <w:rPr>
          <w:rFonts w:ascii="TimesNewRoman" w:eastAsia="Calibri" w:hAnsi="TimesNewRoman" w:cs="TimesNewRoman"/>
        </w:rPr>
        <w:t xml:space="preserve"> </w:t>
      </w:r>
      <w:r w:rsidRPr="00C91EDA">
        <w:rPr>
          <w:rFonts w:ascii="TimesNewRoman" w:eastAsia="Calibri" w:hAnsi="TimesNewRoman" w:cs="TimesNewRoman"/>
        </w:rPr>
        <w:t>второй – узнать эту страну по ее очертаниям и названию столицы и ответить</w:t>
      </w:r>
      <w:r>
        <w:rPr>
          <w:rFonts w:ascii="TimesNewRoman" w:eastAsia="Calibri" w:hAnsi="TimesNewRoman" w:cs="TimesNewRoman"/>
        </w:rPr>
        <w:t xml:space="preserve"> </w:t>
      </w:r>
      <w:r w:rsidRPr="00C91EDA">
        <w:rPr>
          <w:rFonts w:ascii="TimesNewRoman" w:eastAsia="Calibri" w:hAnsi="TimesNewRoman" w:cs="TimesNewRoman"/>
        </w:rPr>
        <w:t>на вопрос, касающийся географических особенностей этой страны</w:t>
      </w:r>
      <w:r>
        <w:rPr>
          <w:rFonts w:ascii="TimesNewRoman" w:eastAsia="Calibri" w:hAnsi="TimesNewRoman" w:cs="TimesNewRoman"/>
        </w:rPr>
        <w:t>.</w:t>
      </w:r>
    </w:p>
    <w:p w14:paraId="4B6787F2" w14:textId="77777777" w:rsidR="00CF613D" w:rsidRPr="00C91EDA"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На выполнение проверочной работы по учебному предмету</w:t>
      </w:r>
      <w:r>
        <w:rPr>
          <w:rFonts w:ascii="TimesNewRoman" w:eastAsia="Calibri" w:hAnsi="TimesNewRoman" w:cs="TimesNewRoman"/>
        </w:rPr>
        <w:t xml:space="preserve"> </w:t>
      </w:r>
      <w:r w:rsidRPr="00C91EDA">
        <w:rPr>
          <w:rFonts w:ascii="TimesNewRoman" w:eastAsia="Calibri" w:hAnsi="TimesNewRoman" w:cs="TimesNewRoman"/>
        </w:rPr>
        <w:t>«География» дается 45 минут.</w:t>
      </w:r>
    </w:p>
    <w:p w14:paraId="5DD72B73" w14:textId="77777777" w:rsidR="00CF613D"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При вычислениях разрешается использовать непрограммируемый</w:t>
      </w:r>
      <w:r>
        <w:rPr>
          <w:rFonts w:ascii="TimesNewRoman" w:eastAsia="Calibri" w:hAnsi="TimesNewRoman" w:cs="TimesNewRoman"/>
        </w:rPr>
        <w:t xml:space="preserve"> </w:t>
      </w:r>
      <w:r w:rsidRPr="00C91EDA">
        <w:rPr>
          <w:rFonts w:ascii="TimesNewRoman" w:eastAsia="Calibri" w:hAnsi="TimesNewRoman" w:cs="TimesNewRoman"/>
        </w:rPr>
        <w:t>калькулятор. Для изображения условных знаков необходимо использовать</w:t>
      </w:r>
      <w:r>
        <w:rPr>
          <w:rFonts w:ascii="TimesNewRoman" w:eastAsia="Calibri" w:hAnsi="TimesNewRoman" w:cs="TimesNewRoman"/>
        </w:rPr>
        <w:t xml:space="preserve"> </w:t>
      </w:r>
      <w:r w:rsidRPr="00C91EDA">
        <w:rPr>
          <w:rFonts w:ascii="TimesNewRoman" w:eastAsia="Calibri" w:hAnsi="TimesNewRoman" w:cs="TimesNewRoman"/>
        </w:rPr>
        <w:t xml:space="preserve">карандаш. </w:t>
      </w:r>
    </w:p>
    <w:p w14:paraId="22AAC122" w14:textId="77777777" w:rsidR="00CF613D"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Специальная подготовка к проверочной работе не требуется.</w:t>
      </w:r>
    </w:p>
    <w:p w14:paraId="0BBFED7A" w14:textId="77777777" w:rsidR="00CF613D" w:rsidRPr="007456C3" w:rsidRDefault="00CF613D" w:rsidP="00CF613D">
      <w:pPr>
        <w:autoSpaceDE w:val="0"/>
        <w:autoSpaceDN w:val="0"/>
        <w:adjustRightInd w:val="0"/>
        <w:spacing w:before="80" w:after="80"/>
        <w:jc w:val="center"/>
        <w:rPr>
          <w:b/>
        </w:rPr>
      </w:pPr>
      <w:r w:rsidRPr="00C91EDA">
        <w:rPr>
          <w:rFonts w:ascii="TimesNewRoman" w:eastAsia="Calibri" w:hAnsi="TimesNewRoman" w:cs="TimesNewRoman"/>
          <w:b/>
        </w:rPr>
        <w:t>Система</w:t>
      </w:r>
      <w:r w:rsidRPr="00C91EDA">
        <w:rPr>
          <w:b/>
          <w:lang w:bidi="ru-RU"/>
        </w:rPr>
        <w:t xml:space="preserve"> оценивания выполнения</w:t>
      </w:r>
      <w:r w:rsidRPr="007456C3">
        <w:rPr>
          <w:b/>
          <w:lang w:bidi="ru-RU"/>
        </w:rPr>
        <w:t xml:space="preserve"> отдельных заданий и проверочной работы в целом</w:t>
      </w:r>
    </w:p>
    <w:p w14:paraId="5D0616AB" w14:textId="77777777" w:rsidR="00CF613D" w:rsidRPr="00C91EDA"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Полный правильный ответ на задание 1 оценивается 6 баллами:</w:t>
      </w:r>
      <w:r>
        <w:rPr>
          <w:rFonts w:ascii="TimesNewRoman" w:eastAsia="Calibri" w:hAnsi="TimesNewRoman" w:cs="TimesNewRoman"/>
        </w:rPr>
        <w:t xml:space="preserve"> </w:t>
      </w:r>
      <w:r w:rsidRPr="00C91EDA">
        <w:rPr>
          <w:rFonts w:ascii="TimesNewRoman" w:eastAsia="Calibri" w:hAnsi="TimesNewRoman" w:cs="TimesNewRoman"/>
        </w:rPr>
        <w:t>часть 1.1 – 2 балла (в соответствии с критериями); часть 1.2 – 2 балла (1 балл</w:t>
      </w:r>
      <w:r>
        <w:rPr>
          <w:rFonts w:ascii="TimesNewRoman" w:eastAsia="Calibri" w:hAnsi="TimesNewRoman" w:cs="TimesNewRoman"/>
        </w:rPr>
        <w:t xml:space="preserve"> </w:t>
      </w:r>
      <w:r w:rsidRPr="00C91EDA">
        <w:rPr>
          <w:rFonts w:ascii="TimesNewRoman" w:eastAsia="Calibri" w:hAnsi="TimesNewRoman" w:cs="TimesNewRoman"/>
        </w:rPr>
        <w:t>ставится, если в ответе допущена хотя бы одна ошибка (один из элементов</w:t>
      </w:r>
      <w:r>
        <w:rPr>
          <w:rFonts w:ascii="TimesNewRoman" w:eastAsia="Calibri" w:hAnsi="TimesNewRoman" w:cs="TimesNewRoman"/>
        </w:rPr>
        <w:t xml:space="preserve"> </w:t>
      </w:r>
      <w:r w:rsidRPr="00C91EDA">
        <w:rPr>
          <w:rFonts w:ascii="TimesNewRoman" w:eastAsia="Calibri" w:hAnsi="TimesNewRoman" w:cs="TimesNewRoman"/>
        </w:rPr>
        <w:t>ответа записан неправильно или не записан)); часть 1.3 – 2 балла (в</w:t>
      </w:r>
      <w:r>
        <w:rPr>
          <w:rFonts w:ascii="TimesNewRoman" w:eastAsia="Calibri" w:hAnsi="TimesNewRoman" w:cs="TimesNewRoman"/>
        </w:rPr>
        <w:t xml:space="preserve"> </w:t>
      </w:r>
      <w:r w:rsidRPr="00C91EDA">
        <w:rPr>
          <w:rFonts w:ascii="TimesNewRoman" w:eastAsia="Calibri" w:hAnsi="TimesNewRoman" w:cs="TimesNewRoman"/>
        </w:rPr>
        <w:t>соответствии с критериями).</w:t>
      </w:r>
    </w:p>
    <w:p w14:paraId="4DA0848C" w14:textId="77777777" w:rsidR="00CF613D" w:rsidRPr="00C91EDA"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Полный правильный ответ на задание 2 оценивается 6 баллами: все</w:t>
      </w:r>
      <w:r>
        <w:rPr>
          <w:rFonts w:ascii="TimesNewRoman" w:eastAsia="Calibri" w:hAnsi="TimesNewRoman" w:cs="TimesNewRoman"/>
        </w:rPr>
        <w:t xml:space="preserve"> </w:t>
      </w:r>
      <w:r w:rsidRPr="00C91EDA">
        <w:rPr>
          <w:rFonts w:ascii="TimesNewRoman" w:eastAsia="Calibri" w:hAnsi="TimesNewRoman" w:cs="TimesNewRoman"/>
        </w:rPr>
        <w:t>части задания 2.1, 2.2, 2.3 – по 2 балла (в соответствии с критериями).</w:t>
      </w:r>
    </w:p>
    <w:p w14:paraId="2209D450" w14:textId="77777777" w:rsidR="00CF613D" w:rsidRPr="00C91EDA"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Полный правильный ответ на задание 3 оценивается 6 баллами: часть3.1 – 2 балла (1 балл ставится, если в ответе допущена хотя бы одна ошибка</w:t>
      </w:r>
      <w:r>
        <w:rPr>
          <w:rFonts w:ascii="TimesNewRoman" w:eastAsia="Calibri" w:hAnsi="TimesNewRoman" w:cs="TimesNewRoman"/>
        </w:rPr>
        <w:t xml:space="preserve"> </w:t>
      </w:r>
      <w:r w:rsidRPr="00C91EDA">
        <w:rPr>
          <w:rFonts w:ascii="TimesNewRoman" w:eastAsia="Calibri" w:hAnsi="TimesNewRoman" w:cs="TimesNewRoman"/>
        </w:rPr>
        <w:t>(один из элементов ответа записан неправильно или не записан)); части 3.2 и</w:t>
      </w:r>
      <w:r>
        <w:rPr>
          <w:rFonts w:ascii="TimesNewRoman" w:eastAsia="Calibri" w:hAnsi="TimesNewRoman" w:cs="TimesNewRoman"/>
        </w:rPr>
        <w:t xml:space="preserve"> </w:t>
      </w:r>
      <w:r w:rsidRPr="00C91EDA">
        <w:rPr>
          <w:rFonts w:ascii="TimesNewRoman" w:eastAsia="Calibri" w:hAnsi="TimesNewRoman" w:cs="TimesNewRoman"/>
        </w:rPr>
        <w:t>3.3 – по 2 балла (в соответствии с критериями).</w:t>
      </w:r>
    </w:p>
    <w:p w14:paraId="6E22D8A7" w14:textId="77777777" w:rsidR="00CF613D" w:rsidRPr="00C91EDA"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Полный правильный ответ на задание 4 оценивается 3 баллами: часть</w:t>
      </w:r>
      <w:r>
        <w:rPr>
          <w:rFonts w:ascii="TimesNewRoman" w:eastAsia="Calibri" w:hAnsi="TimesNewRoman" w:cs="TimesNewRoman"/>
        </w:rPr>
        <w:t xml:space="preserve"> </w:t>
      </w:r>
      <w:r w:rsidRPr="00C91EDA">
        <w:rPr>
          <w:rFonts w:ascii="TimesNewRoman" w:eastAsia="Calibri" w:hAnsi="TimesNewRoman" w:cs="TimesNewRoman"/>
        </w:rPr>
        <w:t>4.1 – 1 балл; часть 4.2 – 2 балла (1 балл ставится, если в ответе перепутаны</w:t>
      </w:r>
      <w:r>
        <w:rPr>
          <w:rFonts w:ascii="TimesNewRoman" w:eastAsia="Calibri" w:hAnsi="TimesNewRoman" w:cs="TimesNewRoman"/>
        </w:rPr>
        <w:t xml:space="preserve"> </w:t>
      </w:r>
      <w:r w:rsidRPr="00C91EDA">
        <w:rPr>
          <w:rFonts w:ascii="TimesNewRoman" w:eastAsia="Calibri" w:hAnsi="TimesNewRoman" w:cs="TimesNewRoman"/>
        </w:rPr>
        <w:t>местами две цифры). При этом если ответ в части 4.1 не дан или дан</w:t>
      </w:r>
      <w:r>
        <w:rPr>
          <w:rFonts w:ascii="TimesNewRoman" w:eastAsia="Calibri" w:hAnsi="TimesNewRoman" w:cs="TimesNewRoman"/>
        </w:rPr>
        <w:t xml:space="preserve"> </w:t>
      </w:r>
      <w:r w:rsidRPr="00C91EDA">
        <w:rPr>
          <w:rFonts w:ascii="TimesNewRoman" w:eastAsia="Calibri" w:hAnsi="TimesNewRoman" w:cs="TimesNewRoman"/>
        </w:rPr>
        <w:t>неправильно, результат выполнения части 4.2 не засчитывается.</w:t>
      </w:r>
    </w:p>
    <w:p w14:paraId="49DE6578" w14:textId="77777777" w:rsidR="00CF613D" w:rsidRPr="00C91EDA"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Полный правильный ответ на задание 5 оценивается 5 баллами: часть</w:t>
      </w:r>
      <w:r>
        <w:rPr>
          <w:rFonts w:ascii="TimesNewRoman" w:eastAsia="Calibri" w:hAnsi="TimesNewRoman" w:cs="TimesNewRoman"/>
        </w:rPr>
        <w:t xml:space="preserve"> </w:t>
      </w:r>
      <w:r w:rsidRPr="00C91EDA">
        <w:rPr>
          <w:rFonts w:ascii="TimesNewRoman" w:eastAsia="Calibri" w:hAnsi="TimesNewRoman" w:cs="TimesNewRoman"/>
        </w:rPr>
        <w:t>5.1 – 2 балла (1 балл ставится, если в таблице соответствия в ответе</w:t>
      </w:r>
      <w:r>
        <w:rPr>
          <w:rFonts w:ascii="TimesNewRoman" w:eastAsia="Calibri" w:hAnsi="TimesNewRoman" w:cs="TimesNewRoman"/>
        </w:rPr>
        <w:t xml:space="preserve"> </w:t>
      </w:r>
      <w:r w:rsidRPr="00C91EDA">
        <w:rPr>
          <w:rFonts w:ascii="TimesNewRoman" w:eastAsia="Calibri" w:hAnsi="TimesNewRoman" w:cs="TimesNewRoman"/>
        </w:rPr>
        <w:t>перепутаны местами две цифры); часть 5.2 – 3 балла (в соответствии с</w:t>
      </w:r>
      <w:r>
        <w:rPr>
          <w:rFonts w:ascii="TimesNewRoman" w:eastAsia="Calibri" w:hAnsi="TimesNewRoman" w:cs="TimesNewRoman"/>
        </w:rPr>
        <w:t xml:space="preserve"> </w:t>
      </w:r>
      <w:r w:rsidRPr="00C91EDA">
        <w:rPr>
          <w:rFonts w:ascii="TimesNewRoman" w:eastAsia="Calibri" w:hAnsi="TimesNewRoman" w:cs="TimesNewRoman"/>
        </w:rPr>
        <w:t>критериями).</w:t>
      </w:r>
    </w:p>
    <w:p w14:paraId="73E78E86" w14:textId="77777777" w:rsidR="00CF613D" w:rsidRPr="00C91EDA"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Полный правильный ответ на задание 6 оценивается 3 баллами: части</w:t>
      </w:r>
      <w:r>
        <w:rPr>
          <w:rFonts w:ascii="TimesNewRoman" w:eastAsia="Calibri" w:hAnsi="TimesNewRoman" w:cs="TimesNewRoman"/>
        </w:rPr>
        <w:t xml:space="preserve"> </w:t>
      </w:r>
      <w:r w:rsidRPr="00C91EDA">
        <w:rPr>
          <w:rFonts w:ascii="TimesNewRoman" w:eastAsia="Calibri" w:hAnsi="TimesNewRoman" w:cs="TimesNewRoman"/>
        </w:rPr>
        <w:t>6.1 и 6.2 – по 1 баллу (в соответствии с критериями); часть 6.3 – 1 балл.</w:t>
      </w:r>
    </w:p>
    <w:p w14:paraId="15539408" w14:textId="77777777" w:rsidR="00CF613D" w:rsidRPr="00C91EDA"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Полный правильный ответ на задание 7 оценивается 3 баллами: часть</w:t>
      </w:r>
      <w:r>
        <w:rPr>
          <w:rFonts w:ascii="TimesNewRoman" w:eastAsia="Calibri" w:hAnsi="TimesNewRoman" w:cs="TimesNewRoman"/>
        </w:rPr>
        <w:t xml:space="preserve"> </w:t>
      </w:r>
      <w:r w:rsidRPr="00C91EDA">
        <w:rPr>
          <w:rFonts w:ascii="TimesNewRoman" w:eastAsia="Calibri" w:hAnsi="TimesNewRoman" w:cs="TimesNewRoman"/>
        </w:rPr>
        <w:t>7.1 – 2 балла (1 балл ставится, если в ответе перепутаны местами две цифры);</w:t>
      </w:r>
      <w:r>
        <w:rPr>
          <w:rFonts w:ascii="TimesNewRoman" w:eastAsia="Calibri" w:hAnsi="TimesNewRoman" w:cs="TimesNewRoman"/>
        </w:rPr>
        <w:t xml:space="preserve"> </w:t>
      </w:r>
      <w:r w:rsidRPr="00C91EDA">
        <w:rPr>
          <w:rFonts w:ascii="TimesNewRoman" w:eastAsia="Calibri" w:hAnsi="TimesNewRoman" w:cs="TimesNewRoman"/>
        </w:rPr>
        <w:t>часть 7.2 – 1 балл.</w:t>
      </w:r>
    </w:p>
    <w:p w14:paraId="4262B95E" w14:textId="77777777" w:rsidR="00CF613D" w:rsidRPr="00C91EDA"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Полный правильный ответ на задание 8 оценивается 3 баллами: часть</w:t>
      </w:r>
      <w:r>
        <w:rPr>
          <w:rFonts w:ascii="TimesNewRoman" w:eastAsia="Calibri" w:hAnsi="TimesNewRoman" w:cs="TimesNewRoman"/>
        </w:rPr>
        <w:t xml:space="preserve"> </w:t>
      </w:r>
      <w:r w:rsidRPr="00C91EDA">
        <w:rPr>
          <w:rFonts w:ascii="TimesNewRoman" w:eastAsia="Calibri" w:hAnsi="TimesNewRoman" w:cs="TimesNewRoman"/>
        </w:rPr>
        <w:t>8.1 – 1 балл; часть 8.2 – 2 балла (в соответствии с критериями).</w:t>
      </w:r>
    </w:p>
    <w:p w14:paraId="606E2968" w14:textId="77777777" w:rsidR="00CF613D" w:rsidRDefault="00CF613D" w:rsidP="00CF613D">
      <w:pPr>
        <w:autoSpaceDE w:val="0"/>
        <w:autoSpaceDN w:val="0"/>
        <w:adjustRightInd w:val="0"/>
        <w:ind w:firstLine="709"/>
        <w:jc w:val="both"/>
        <w:rPr>
          <w:rFonts w:ascii="TimesNewRoman" w:eastAsia="Calibri" w:hAnsi="TimesNewRoman" w:cs="TimesNewRoman"/>
        </w:rPr>
      </w:pPr>
      <w:r w:rsidRPr="00C91EDA">
        <w:rPr>
          <w:rFonts w:ascii="TimesNewRoman" w:eastAsia="Calibri" w:hAnsi="TimesNewRoman" w:cs="TimesNewRoman"/>
        </w:rPr>
        <w:t>Максимальный первичный балл за выполнение работы – 35.</w:t>
      </w:r>
    </w:p>
    <w:p w14:paraId="7D3767F3" w14:textId="77777777" w:rsidR="00CF613D" w:rsidRDefault="00CF613D" w:rsidP="00CF613D">
      <w:pPr>
        <w:pStyle w:val="29"/>
        <w:shd w:val="clear" w:color="auto" w:fill="auto"/>
        <w:spacing w:after="0" w:line="280" w:lineRule="exact"/>
        <w:jc w:val="center"/>
        <w:rPr>
          <w:color w:val="000000"/>
          <w:sz w:val="24"/>
          <w:szCs w:val="24"/>
          <w:lang w:bidi="ru-RU"/>
        </w:rPr>
      </w:pPr>
      <w:r w:rsidRPr="00550D9C">
        <w:rPr>
          <w:color w:val="000000"/>
          <w:sz w:val="24"/>
          <w:szCs w:val="24"/>
          <w:lang w:bidi="ru-RU"/>
        </w:rPr>
        <w:t>Рекомендации по переводу первичных баллов в отметки по пятибалльной шкале</w:t>
      </w:r>
    </w:p>
    <w:tbl>
      <w:tblPr>
        <w:tblOverlap w:val="never"/>
        <w:tblW w:w="5000" w:type="pct"/>
        <w:tblCellMar>
          <w:left w:w="10" w:type="dxa"/>
          <w:right w:w="10" w:type="dxa"/>
        </w:tblCellMar>
        <w:tblLook w:val="04A0" w:firstRow="1" w:lastRow="0" w:firstColumn="1" w:lastColumn="0" w:noHBand="0" w:noVBand="1"/>
      </w:tblPr>
      <w:tblGrid>
        <w:gridCol w:w="3827"/>
        <w:gridCol w:w="1450"/>
        <w:gridCol w:w="1450"/>
        <w:gridCol w:w="1450"/>
        <w:gridCol w:w="1450"/>
      </w:tblGrid>
      <w:tr w:rsidR="00CF613D" w:rsidRPr="00550D9C" w14:paraId="108023A0" w14:textId="77777777" w:rsidTr="00CF613D">
        <w:trPr>
          <w:trHeight w:val="20"/>
        </w:trPr>
        <w:tc>
          <w:tcPr>
            <w:tcW w:w="1988" w:type="pct"/>
            <w:tcBorders>
              <w:top w:val="single" w:sz="4" w:space="0" w:color="auto"/>
              <w:left w:val="single" w:sz="4" w:space="0" w:color="auto"/>
            </w:tcBorders>
            <w:shd w:val="clear" w:color="auto" w:fill="FFFFFF"/>
            <w:vAlign w:val="center"/>
          </w:tcPr>
          <w:p w14:paraId="519BC811" w14:textId="77777777" w:rsidR="00CF613D" w:rsidRPr="008D377E" w:rsidRDefault="00CF613D" w:rsidP="00CF613D">
            <w:pPr>
              <w:pStyle w:val="23"/>
              <w:shd w:val="clear" w:color="auto" w:fill="auto"/>
              <w:spacing w:after="0" w:line="322" w:lineRule="exact"/>
              <w:rPr>
                <w:sz w:val="22"/>
                <w:szCs w:val="22"/>
              </w:rPr>
            </w:pPr>
            <w:r w:rsidRPr="008D377E">
              <w:rPr>
                <w:rStyle w:val="24"/>
                <w:sz w:val="22"/>
                <w:szCs w:val="22"/>
              </w:rPr>
              <w:t>Отметка по пятибалльной шкале</w:t>
            </w:r>
          </w:p>
        </w:tc>
        <w:tc>
          <w:tcPr>
            <w:tcW w:w="753" w:type="pct"/>
            <w:tcBorders>
              <w:top w:val="single" w:sz="4" w:space="0" w:color="auto"/>
              <w:left w:val="single" w:sz="4" w:space="0" w:color="auto"/>
            </w:tcBorders>
            <w:shd w:val="clear" w:color="auto" w:fill="FFFFFF"/>
            <w:vAlign w:val="center"/>
          </w:tcPr>
          <w:p w14:paraId="60571881" w14:textId="77777777" w:rsidR="00CF613D" w:rsidRPr="00F718DD" w:rsidRDefault="00CF613D" w:rsidP="00CF613D">
            <w:pPr>
              <w:pStyle w:val="23"/>
              <w:shd w:val="clear" w:color="auto" w:fill="auto"/>
              <w:spacing w:after="0" w:line="280" w:lineRule="exact"/>
              <w:rPr>
                <w:sz w:val="24"/>
                <w:szCs w:val="24"/>
              </w:rPr>
            </w:pPr>
            <w:r w:rsidRPr="00550D9C">
              <w:rPr>
                <w:rStyle w:val="24"/>
                <w:sz w:val="24"/>
                <w:szCs w:val="24"/>
              </w:rPr>
              <w:t>"2"</w:t>
            </w:r>
          </w:p>
        </w:tc>
        <w:tc>
          <w:tcPr>
            <w:tcW w:w="753" w:type="pct"/>
            <w:tcBorders>
              <w:top w:val="single" w:sz="4" w:space="0" w:color="auto"/>
              <w:left w:val="single" w:sz="4" w:space="0" w:color="auto"/>
            </w:tcBorders>
            <w:shd w:val="clear" w:color="auto" w:fill="FFFFFF"/>
            <w:vAlign w:val="center"/>
          </w:tcPr>
          <w:p w14:paraId="0853EF06" w14:textId="77777777" w:rsidR="00CF613D" w:rsidRPr="00F718DD" w:rsidRDefault="00CF613D" w:rsidP="00CF613D">
            <w:pPr>
              <w:pStyle w:val="23"/>
              <w:shd w:val="clear" w:color="auto" w:fill="auto"/>
              <w:spacing w:after="0" w:line="280" w:lineRule="exact"/>
              <w:rPr>
                <w:sz w:val="24"/>
                <w:szCs w:val="24"/>
              </w:rPr>
            </w:pPr>
            <w:r w:rsidRPr="00550D9C">
              <w:rPr>
                <w:rStyle w:val="24"/>
                <w:sz w:val="24"/>
                <w:szCs w:val="24"/>
              </w:rPr>
              <w:t>"3"</w:t>
            </w:r>
          </w:p>
        </w:tc>
        <w:tc>
          <w:tcPr>
            <w:tcW w:w="753" w:type="pct"/>
            <w:tcBorders>
              <w:top w:val="single" w:sz="4" w:space="0" w:color="auto"/>
              <w:left w:val="single" w:sz="4" w:space="0" w:color="auto"/>
            </w:tcBorders>
            <w:shd w:val="clear" w:color="auto" w:fill="FFFFFF"/>
            <w:vAlign w:val="center"/>
          </w:tcPr>
          <w:p w14:paraId="17056AB6" w14:textId="77777777" w:rsidR="00CF613D" w:rsidRPr="00F718DD" w:rsidRDefault="00CF613D" w:rsidP="00CF613D">
            <w:pPr>
              <w:pStyle w:val="23"/>
              <w:shd w:val="clear" w:color="auto" w:fill="auto"/>
              <w:spacing w:after="0" w:line="280" w:lineRule="exact"/>
              <w:rPr>
                <w:sz w:val="24"/>
                <w:szCs w:val="24"/>
              </w:rPr>
            </w:pPr>
            <w:r w:rsidRPr="00550D9C">
              <w:rPr>
                <w:rStyle w:val="24"/>
                <w:sz w:val="24"/>
                <w:szCs w:val="24"/>
              </w:rPr>
              <w:t>"4"</w:t>
            </w:r>
          </w:p>
        </w:tc>
        <w:tc>
          <w:tcPr>
            <w:tcW w:w="753" w:type="pct"/>
            <w:tcBorders>
              <w:top w:val="single" w:sz="4" w:space="0" w:color="auto"/>
              <w:left w:val="single" w:sz="4" w:space="0" w:color="auto"/>
              <w:right w:val="single" w:sz="4" w:space="0" w:color="auto"/>
            </w:tcBorders>
            <w:shd w:val="clear" w:color="auto" w:fill="FFFFFF"/>
            <w:vAlign w:val="center"/>
          </w:tcPr>
          <w:p w14:paraId="45DB7E11" w14:textId="77777777" w:rsidR="00CF613D" w:rsidRPr="00F718DD" w:rsidRDefault="00CF613D" w:rsidP="00CF613D">
            <w:pPr>
              <w:pStyle w:val="23"/>
              <w:shd w:val="clear" w:color="auto" w:fill="auto"/>
              <w:spacing w:after="0" w:line="280" w:lineRule="exact"/>
              <w:rPr>
                <w:sz w:val="24"/>
                <w:szCs w:val="24"/>
              </w:rPr>
            </w:pPr>
            <w:r w:rsidRPr="00550D9C">
              <w:rPr>
                <w:rStyle w:val="24"/>
                <w:sz w:val="24"/>
                <w:szCs w:val="24"/>
              </w:rPr>
              <w:t>"5"</w:t>
            </w:r>
          </w:p>
        </w:tc>
      </w:tr>
      <w:tr w:rsidR="00CF613D" w:rsidRPr="00B257C7" w14:paraId="211A8357" w14:textId="77777777" w:rsidTr="00CF613D">
        <w:trPr>
          <w:trHeight w:val="20"/>
        </w:trPr>
        <w:tc>
          <w:tcPr>
            <w:tcW w:w="1988" w:type="pct"/>
            <w:tcBorders>
              <w:top w:val="single" w:sz="4" w:space="0" w:color="auto"/>
              <w:left w:val="single" w:sz="4" w:space="0" w:color="auto"/>
              <w:bottom w:val="single" w:sz="4" w:space="0" w:color="auto"/>
            </w:tcBorders>
            <w:shd w:val="clear" w:color="auto" w:fill="FFFFFF"/>
            <w:vAlign w:val="center"/>
          </w:tcPr>
          <w:p w14:paraId="1EE3759D" w14:textId="77777777" w:rsidR="00CF613D" w:rsidRPr="00F718DD" w:rsidRDefault="00CF613D" w:rsidP="00CF613D">
            <w:pPr>
              <w:pStyle w:val="23"/>
              <w:shd w:val="clear" w:color="auto" w:fill="auto"/>
              <w:spacing w:after="0" w:line="280" w:lineRule="exact"/>
              <w:rPr>
                <w:sz w:val="24"/>
                <w:szCs w:val="24"/>
              </w:rPr>
            </w:pPr>
            <w:r w:rsidRPr="00F718DD">
              <w:rPr>
                <w:sz w:val="24"/>
                <w:szCs w:val="24"/>
              </w:rPr>
              <w:t>Первичные баллы</w:t>
            </w:r>
          </w:p>
        </w:tc>
        <w:tc>
          <w:tcPr>
            <w:tcW w:w="753" w:type="pct"/>
            <w:tcBorders>
              <w:top w:val="single" w:sz="4" w:space="0" w:color="auto"/>
              <w:left w:val="single" w:sz="4" w:space="0" w:color="auto"/>
              <w:bottom w:val="single" w:sz="4" w:space="0" w:color="auto"/>
            </w:tcBorders>
            <w:shd w:val="clear" w:color="auto" w:fill="FFFFFF"/>
            <w:vAlign w:val="center"/>
          </w:tcPr>
          <w:p w14:paraId="1723BC43" w14:textId="77777777" w:rsidR="00CF613D" w:rsidRPr="00F718DD" w:rsidRDefault="00CF613D" w:rsidP="00CF613D">
            <w:pPr>
              <w:pStyle w:val="23"/>
              <w:shd w:val="clear" w:color="auto" w:fill="auto"/>
              <w:spacing w:after="0" w:line="280" w:lineRule="exact"/>
              <w:rPr>
                <w:sz w:val="24"/>
                <w:szCs w:val="24"/>
              </w:rPr>
            </w:pPr>
            <w:r w:rsidRPr="00F718DD">
              <w:rPr>
                <w:sz w:val="24"/>
                <w:szCs w:val="24"/>
              </w:rPr>
              <w:t>0 - 10</w:t>
            </w:r>
          </w:p>
        </w:tc>
        <w:tc>
          <w:tcPr>
            <w:tcW w:w="753" w:type="pct"/>
            <w:tcBorders>
              <w:top w:val="single" w:sz="4" w:space="0" w:color="auto"/>
              <w:left w:val="single" w:sz="4" w:space="0" w:color="auto"/>
              <w:bottom w:val="single" w:sz="4" w:space="0" w:color="auto"/>
            </w:tcBorders>
            <w:shd w:val="clear" w:color="auto" w:fill="FFFFFF"/>
            <w:vAlign w:val="center"/>
          </w:tcPr>
          <w:p w14:paraId="50FA20F8" w14:textId="77777777" w:rsidR="00CF613D" w:rsidRPr="00F718DD" w:rsidRDefault="00CF613D" w:rsidP="00CF613D">
            <w:pPr>
              <w:pStyle w:val="23"/>
              <w:shd w:val="clear" w:color="auto" w:fill="auto"/>
              <w:spacing w:after="0" w:line="280" w:lineRule="exact"/>
              <w:rPr>
                <w:sz w:val="24"/>
                <w:szCs w:val="24"/>
              </w:rPr>
            </w:pPr>
            <w:r w:rsidRPr="00F718DD">
              <w:rPr>
                <w:sz w:val="24"/>
                <w:szCs w:val="24"/>
              </w:rPr>
              <w:t>11 - 2</w:t>
            </w:r>
            <w:r>
              <w:rPr>
                <w:sz w:val="24"/>
                <w:szCs w:val="24"/>
              </w:rPr>
              <w:t>2</w:t>
            </w:r>
          </w:p>
        </w:tc>
        <w:tc>
          <w:tcPr>
            <w:tcW w:w="753" w:type="pct"/>
            <w:tcBorders>
              <w:top w:val="single" w:sz="4" w:space="0" w:color="auto"/>
              <w:left w:val="single" w:sz="4" w:space="0" w:color="auto"/>
              <w:bottom w:val="single" w:sz="4" w:space="0" w:color="auto"/>
            </w:tcBorders>
            <w:shd w:val="clear" w:color="auto" w:fill="FFFFFF"/>
            <w:vAlign w:val="center"/>
          </w:tcPr>
          <w:p w14:paraId="26CFA0A3" w14:textId="77777777" w:rsidR="00CF613D" w:rsidRPr="00F718DD" w:rsidRDefault="00CF613D" w:rsidP="00CF613D">
            <w:pPr>
              <w:pStyle w:val="23"/>
              <w:shd w:val="clear" w:color="auto" w:fill="auto"/>
              <w:spacing w:after="0" w:line="280" w:lineRule="exact"/>
              <w:rPr>
                <w:sz w:val="24"/>
                <w:szCs w:val="24"/>
              </w:rPr>
            </w:pPr>
            <w:r w:rsidRPr="00F718DD">
              <w:rPr>
                <w:sz w:val="24"/>
                <w:szCs w:val="24"/>
              </w:rPr>
              <w:t>2</w:t>
            </w:r>
            <w:r>
              <w:rPr>
                <w:sz w:val="24"/>
                <w:szCs w:val="24"/>
              </w:rPr>
              <w:t>3</w:t>
            </w:r>
            <w:r w:rsidRPr="00F718DD">
              <w:rPr>
                <w:sz w:val="24"/>
                <w:szCs w:val="24"/>
              </w:rPr>
              <w:t xml:space="preserve"> - 3</w:t>
            </w:r>
            <w:r>
              <w:rPr>
                <w:sz w:val="24"/>
                <w:szCs w:val="24"/>
              </w:rPr>
              <w:t>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6525F31" w14:textId="77777777" w:rsidR="00CF613D" w:rsidRPr="00F718DD" w:rsidRDefault="00CF613D" w:rsidP="00CF613D">
            <w:pPr>
              <w:pStyle w:val="23"/>
              <w:shd w:val="clear" w:color="auto" w:fill="auto"/>
              <w:spacing w:after="0" w:line="280" w:lineRule="exact"/>
              <w:rPr>
                <w:sz w:val="24"/>
                <w:szCs w:val="24"/>
              </w:rPr>
            </w:pPr>
            <w:r w:rsidRPr="00F718DD">
              <w:rPr>
                <w:sz w:val="24"/>
                <w:szCs w:val="24"/>
              </w:rPr>
              <w:t>3</w:t>
            </w:r>
            <w:r>
              <w:rPr>
                <w:sz w:val="24"/>
                <w:szCs w:val="24"/>
              </w:rPr>
              <w:t>1</w:t>
            </w:r>
            <w:r w:rsidRPr="00F718DD">
              <w:rPr>
                <w:sz w:val="24"/>
                <w:szCs w:val="24"/>
              </w:rPr>
              <w:t xml:space="preserve"> - 3</w:t>
            </w:r>
            <w:r>
              <w:rPr>
                <w:sz w:val="24"/>
                <w:szCs w:val="24"/>
              </w:rPr>
              <w:t>5</w:t>
            </w:r>
          </w:p>
        </w:tc>
      </w:tr>
    </w:tbl>
    <w:p w14:paraId="372AC879" w14:textId="77777777" w:rsidR="005636DC" w:rsidRDefault="005636DC" w:rsidP="00CF613D">
      <w:pPr>
        <w:spacing w:before="120" w:after="120"/>
        <w:jc w:val="center"/>
        <w:rPr>
          <w:b/>
          <w:bCs/>
          <w:noProof/>
          <w:sz w:val="26"/>
          <w:szCs w:val="26"/>
        </w:rPr>
      </w:pPr>
      <w:bookmarkStart w:id="101" w:name="_Toc14433228"/>
    </w:p>
    <w:p w14:paraId="2CBCBCFB" w14:textId="77777777" w:rsidR="005636DC" w:rsidRDefault="005636DC" w:rsidP="00CF613D">
      <w:pPr>
        <w:spacing w:before="120" w:after="120"/>
        <w:jc w:val="center"/>
        <w:rPr>
          <w:b/>
          <w:bCs/>
          <w:noProof/>
          <w:sz w:val="26"/>
          <w:szCs w:val="26"/>
        </w:rPr>
      </w:pPr>
    </w:p>
    <w:p w14:paraId="33FA5B02" w14:textId="77777777" w:rsidR="005636DC" w:rsidRDefault="005636DC" w:rsidP="00CF613D">
      <w:pPr>
        <w:spacing w:before="120" w:after="120"/>
        <w:jc w:val="center"/>
        <w:rPr>
          <w:b/>
          <w:bCs/>
          <w:noProof/>
          <w:sz w:val="26"/>
          <w:szCs w:val="26"/>
        </w:rPr>
      </w:pPr>
    </w:p>
    <w:p w14:paraId="6CCC47A8" w14:textId="77777777" w:rsidR="005636DC" w:rsidRDefault="005636DC" w:rsidP="00CF613D">
      <w:pPr>
        <w:spacing w:before="120" w:after="120"/>
        <w:jc w:val="center"/>
        <w:rPr>
          <w:b/>
          <w:bCs/>
          <w:noProof/>
          <w:sz w:val="26"/>
          <w:szCs w:val="26"/>
        </w:rPr>
      </w:pPr>
    </w:p>
    <w:p w14:paraId="1566B3E5" w14:textId="77777777" w:rsidR="005636DC" w:rsidRDefault="005636DC" w:rsidP="00CF613D">
      <w:pPr>
        <w:spacing w:before="120" w:after="120"/>
        <w:jc w:val="center"/>
        <w:rPr>
          <w:b/>
          <w:bCs/>
          <w:noProof/>
          <w:sz w:val="26"/>
          <w:szCs w:val="26"/>
        </w:rPr>
        <w:sectPr w:rsidR="005636DC" w:rsidSect="00CF613D">
          <w:pgSz w:w="11906" w:h="16838" w:code="9"/>
          <w:pgMar w:top="568" w:right="851" w:bottom="993" w:left="1418" w:header="709" w:footer="709" w:gutter="0"/>
          <w:cols w:space="708"/>
          <w:docGrid w:linePitch="360"/>
        </w:sectPr>
      </w:pPr>
    </w:p>
    <w:p w14:paraId="112D5E59" w14:textId="3747BE31" w:rsidR="00CF613D" w:rsidRPr="00B96A11" w:rsidRDefault="00CF613D" w:rsidP="00CF613D">
      <w:pPr>
        <w:spacing w:before="120" w:after="120"/>
        <w:jc w:val="center"/>
        <w:rPr>
          <w:b/>
          <w:bCs/>
          <w:noProof/>
          <w:sz w:val="26"/>
          <w:szCs w:val="26"/>
        </w:rPr>
      </w:pPr>
      <w:r w:rsidRPr="00B96A11">
        <w:rPr>
          <w:b/>
          <w:bCs/>
          <w:noProof/>
          <w:sz w:val="26"/>
          <w:szCs w:val="26"/>
        </w:rPr>
        <w:lastRenderedPageBreak/>
        <w:t xml:space="preserve">Достижение планируемых результатов (в %) по географии в соответствии с ПООП </w:t>
      </w:r>
      <w:r w:rsidR="009E58FE">
        <w:rPr>
          <w:b/>
          <w:bCs/>
          <w:noProof/>
          <w:sz w:val="26"/>
          <w:szCs w:val="26"/>
        </w:rPr>
        <w:t>О</w:t>
      </w:r>
      <w:r w:rsidRPr="00B96A11">
        <w:rPr>
          <w:b/>
          <w:bCs/>
          <w:noProof/>
          <w:sz w:val="26"/>
          <w:szCs w:val="26"/>
        </w:rPr>
        <w:t>ОО и ФГОС</w:t>
      </w:r>
      <w:bookmarkEnd w:id="101"/>
    </w:p>
    <w:tbl>
      <w:tblPr>
        <w:tblW w:w="510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60"/>
        <w:gridCol w:w="9710"/>
        <w:gridCol w:w="1484"/>
        <w:gridCol w:w="926"/>
        <w:gridCol w:w="1051"/>
        <w:gridCol w:w="1360"/>
      </w:tblGrid>
      <w:tr w:rsidR="00CF613D" w:rsidRPr="00DD4EB7" w14:paraId="55CA68CC" w14:textId="77777777" w:rsidTr="00A2591A">
        <w:trPr>
          <w:cantSplit/>
          <w:trHeight w:val="20"/>
        </w:trPr>
        <w:tc>
          <w:tcPr>
            <w:tcW w:w="340" w:type="pct"/>
            <w:vAlign w:val="center"/>
          </w:tcPr>
          <w:p w14:paraId="14894996" w14:textId="77777777" w:rsidR="00CF613D" w:rsidRPr="00DD4EB7" w:rsidRDefault="00CF613D" w:rsidP="00CF613D">
            <w:pPr>
              <w:jc w:val="center"/>
              <w:rPr>
                <w:b/>
                <w:bCs/>
                <w:color w:val="000000"/>
                <w:sz w:val="20"/>
                <w:szCs w:val="20"/>
              </w:rPr>
            </w:pPr>
            <w:r>
              <w:rPr>
                <w:b/>
                <w:bCs/>
                <w:color w:val="000000"/>
                <w:sz w:val="20"/>
                <w:szCs w:val="20"/>
              </w:rPr>
              <w:t>№</w:t>
            </w:r>
          </w:p>
        </w:tc>
        <w:tc>
          <w:tcPr>
            <w:tcW w:w="3114" w:type="pct"/>
            <w:shd w:val="clear" w:color="auto" w:fill="auto"/>
            <w:noWrap/>
            <w:vAlign w:val="center"/>
            <w:hideMark/>
          </w:tcPr>
          <w:p w14:paraId="71D8BD61" w14:textId="51983829" w:rsidR="00CF613D" w:rsidRPr="00DD4EB7" w:rsidRDefault="00CF613D" w:rsidP="00CF613D">
            <w:pPr>
              <w:jc w:val="center"/>
              <w:rPr>
                <w:b/>
                <w:bCs/>
                <w:color w:val="000000"/>
                <w:sz w:val="20"/>
                <w:szCs w:val="20"/>
              </w:rPr>
            </w:pPr>
            <w:r w:rsidRPr="00DD4EB7">
              <w:rPr>
                <w:b/>
                <w:bCs/>
                <w:color w:val="000000"/>
                <w:sz w:val="20"/>
                <w:szCs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476" w:type="pct"/>
            <w:shd w:val="clear" w:color="auto" w:fill="auto"/>
            <w:noWrap/>
            <w:vAlign w:val="center"/>
            <w:hideMark/>
          </w:tcPr>
          <w:p w14:paraId="22E633CB" w14:textId="77777777" w:rsidR="00CF613D" w:rsidRPr="00DD4EB7" w:rsidRDefault="00CF613D" w:rsidP="005636DC">
            <w:pPr>
              <w:jc w:val="center"/>
              <w:rPr>
                <w:b/>
                <w:bCs/>
                <w:color w:val="000000"/>
                <w:sz w:val="20"/>
                <w:szCs w:val="20"/>
              </w:rPr>
            </w:pPr>
            <w:r w:rsidRPr="00DD4EB7">
              <w:rPr>
                <w:b/>
                <w:bCs/>
                <w:color w:val="000000"/>
                <w:sz w:val="16"/>
                <w:szCs w:val="20"/>
              </w:rPr>
              <w:t>Максимальный балл</w:t>
            </w:r>
          </w:p>
        </w:tc>
        <w:tc>
          <w:tcPr>
            <w:tcW w:w="297" w:type="pct"/>
            <w:vAlign w:val="center"/>
          </w:tcPr>
          <w:p w14:paraId="745DA878" w14:textId="77777777" w:rsidR="00CF613D" w:rsidRPr="006F09B8" w:rsidRDefault="00CF613D" w:rsidP="005636DC">
            <w:pPr>
              <w:jc w:val="center"/>
              <w:rPr>
                <w:b/>
                <w:bCs/>
                <w:color w:val="000000"/>
                <w:sz w:val="18"/>
                <w:szCs w:val="18"/>
              </w:rPr>
            </w:pPr>
            <w:r w:rsidRPr="006F09B8">
              <w:rPr>
                <w:b/>
                <w:bCs/>
                <w:color w:val="000000"/>
                <w:sz w:val="18"/>
                <w:szCs w:val="18"/>
              </w:rPr>
              <w:t>РФ</w:t>
            </w:r>
          </w:p>
        </w:tc>
        <w:tc>
          <w:tcPr>
            <w:tcW w:w="337" w:type="pct"/>
            <w:shd w:val="clear" w:color="auto" w:fill="auto"/>
            <w:noWrap/>
            <w:vAlign w:val="center"/>
          </w:tcPr>
          <w:p w14:paraId="4814E680" w14:textId="77777777" w:rsidR="00CF613D" w:rsidRPr="006F09B8" w:rsidRDefault="00CF613D" w:rsidP="005636DC">
            <w:pPr>
              <w:jc w:val="center"/>
              <w:rPr>
                <w:b/>
                <w:bCs/>
                <w:color w:val="000000"/>
                <w:sz w:val="18"/>
                <w:szCs w:val="18"/>
              </w:rPr>
            </w:pPr>
            <w:r w:rsidRPr="006F09B8">
              <w:rPr>
                <w:b/>
                <w:bCs/>
                <w:color w:val="000000"/>
                <w:sz w:val="18"/>
                <w:szCs w:val="18"/>
              </w:rPr>
              <w:t>Брянская область</w:t>
            </w:r>
          </w:p>
        </w:tc>
        <w:tc>
          <w:tcPr>
            <w:tcW w:w="436" w:type="pct"/>
            <w:shd w:val="clear" w:color="auto" w:fill="auto"/>
            <w:noWrap/>
            <w:vAlign w:val="center"/>
          </w:tcPr>
          <w:p w14:paraId="64DB8D59" w14:textId="7F2D9FE1" w:rsidR="00CF613D" w:rsidRPr="006F09B8" w:rsidRDefault="00665A87" w:rsidP="005636DC">
            <w:pPr>
              <w:jc w:val="center"/>
              <w:rPr>
                <w:b/>
                <w:bCs/>
                <w:color w:val="000000"/>
                <w:sz w:val="18"/>
                <w:szCs w:val="18"/>
              </w:rPr>
            </w:pPr>
            <w:r>
              <w:rPr>
                <w:b/>
                <w:bCs/>
                <w:color w:val="000000"/>
                <w:sz w:val="18"/>
                <w:szCs w:val="18"/>
              </w:rPr>
              <w:t>Дубровский</w:t>
            </w:r>
            <w:r w:rsidR="00D55731">
              <w:rPr>
                <w:b/>
                <w:bCs/>
                <w:color w:val="000000"/>
                <w:sz w:val="18"/>
                <w:szCs w:val="18"/>
              </w:rPr>
              <w:t xml:space="preserve"> </w:t>
            </w:r>
            <w:r w:rsidR="00CF613D">
              <w:rPr>
                <w:b/>
                <w:bCs/>
                <w:color w:val="000000"/>
                <w:sz w:val="18"/>
                <w:szCs w:val="18"/>
              </w:rPr>
              <w:t>район</w:t>
            </w:r>
          </w:p>
        </w:tc>
      </w:tr>
      <w:tr w:rsidR="004B1B1D" w:rsidRPr="00077DFD" w14:paraId="04B10167" w14:textId="77777777" w:rsidTr="00A2591A">
        <w:trPr>
          <w:cantSplit/>
          <w:trHeight w:val="20"/>
        </w:trPr>
        <w:tc>
          <w:tcPr>
            <w:tcW w:w="340" w:type="pct"/>
            <w:tcBorders>
              <w:right w:val="single" w:sz="4" w:space="0" w:color="auto"/>
            </w:tcBorders>
            <w:vAlign w:val="center"/>
          </w:tcPr>
          <w:p w14:paraId="51232F4D" w14:textId="77777777" w:rsidR="004B1B1D" w:rsidRPr="00DD4EB7" w:rsidRDefault="004B1B1D" w:rsidP="004B1B1D">
            <w:pPr>
              <w:jc w:val="center"/>
              <w:rPr>
                <w:b/>
                <w:bCs/>
                <w:color w:val="000000"/>
                <w:sz w:val="20"/>
                <w:szCs w:val="20"/>
              </w:rPr>
            </w:pPr>
          </w:p>
        </w:tc>
        <w:tc>
          <w:tcPr>
            <w:tcW w:w="3114" w:type="pct"/>
            <w:tcBorders>
              <w:left w:val="single" w:sz="4" w:space="0" w:color="auto"/>
            </w:tcBorders>
            <w:vAlign w:val="center"/>
          </w:tcPr>
          <w:p w14:paraId="4DDA8AF8" w14:textId="77777777" w:rsidR="004B1B1D" w:rsidRPr="00DD4EB7" w:rsidRDefault="004B1B1D" w:rsidP="004B1B1D">
            <w:pPr>
              <w:jc w:val="center"/>
              <w:rPr>
                <w:b/>
                <w:bCs/>
                <w:color w:val="000000"/>
                <w:sz w:val="20"/>
                <w:szCs w:val="20"/>
              </w:rPr>
            </w:pPr>
          </w:p>
        </w:tc>
        <w:tc>
          <w:tcPr>
            <w:tcW w:w="476" w:type="pct"/>
            <w:shd w:val="clear" w:color="auto" w:fill="auto"/>
            <w:noWrap/>
            <w:vAlign w:val="center"/>
            <w:hideMark/>
          </w:tcPr>
          <w:p w14:paraId="54121872" w14:textId="095574A9" w:rsidR="004B1B1D" w:rsidRPr="00DD4EB7" w:rsidRDefault="004B1B1D" w:rsidP="004B1B1D">
            <w:pPr>
              <w:rPr>
                <w:b/>
                <w:bCs/>
                <w:color w:val="000000"/>
                <w:sz w:val="16"/>
                <w:szCs w:val="20"/>
              </w:rPr>
            </w:pPr>
            <w:r>
              <w:rPr>
                <w:b/>
                <w:bCs/>
                <w:color w:val="000000"/>
                <w:sz w:val="16"/>
                <w:szCs w:val="20"/>
              </w:rPr>
              <w:t>Кол-во уч-ков</w:t>
            </w:r>
          </w:p>
        </w:tc>
        <w:tc>
          <w:tcPr>
            <w:tcW w:w="297" w:type="pct"/>
            <w:vAlign w:val="center"/>
          </w:tcPr>
          <w:p w14:paraId="5540AAC6" w14:textId="0D64D960" w:rsidR="004B1B1D" w:rsidRPr="00FC43CD" w:rsidRDefault="004B1B1D" w:rsidP="004B1B1D">
            <w:pPr>
              <w:jc w:val="center"/>
              <w:rPr>
                <w:color w:val="000000"/>
                <w:sz w:val="16"/>
                <w:szCs w:val="16"/>
              </w:rPr>
            </w:pPr>
            <w:r w:rsidRPr="007F04A1">
              <w:rPr>
                <w:b/>
                <w:bCs/>
                <w:color w:val="000000"/>
                <w:sz w:val="18"/>
                <w:szCs w:val="18"/>
              </w:rPr>
              <w:t>466884 уч.</w:t>
            </w:r>
          </w:p>
        </w:tc>
        <w:tc>
          <w:tcPr>
            <w:tcW w:w="337" w:type="pct"/>
            <w:shd w:val="clear" w:color="auto" w:fill="auto"/>
            <w:noWrap/>
            <w:vAlign w:val="center"/>
          </w:tcPr>
          <w:p w14:paraId="2CE45435" w14:textId="70F3E20F" w:rsidR="004B1B1D" w:rsidRPr="00FC43CD" w:rsidRDefault="004B1B1D" w:rsidP="004B1B1D">
            <w:pPr>
              <w:jc w:val="center"/>
              <w:rPr>
                <w:color w:val="000000"/>
                <w:sz w:val="16"/>
                <w:szCs w:val="16"/>
              </w:rPr>
            </w:pPr>
            <w:r w:rsidRPr="007F04A1">
              <w:rPr>
                <w:b/>
                <w:bCs/>
                <w:color w:val="000000"/>
                <w:sz w:val="18"/>
                <w:szCs w:val="18"/>
              </w:rPr>
              <w:t>3677 уч.</w:t>
            </w:r>
          </w:p>
        </w:tc>
        <w:tc>
          <w:tcPr>
            <w:tcW w:w="436" w:type="pct"/>
            <w:shd w:val="clear" w:color="auto" w:fill="auto"/>
            <w:noWrap/>
            <w:vAlign w:val="center"/>
          </w:tcPr>
          <w:p w14:paraId="4E7F4CC5" w14:textId="301AC1D5" w:rsidR="004B1B1D" w:rsidRPr="004B1B1D" w:rsidRDefault="004B1B1D" w:rsidP="004B1B1D">
            <w:pPr>
              <w:jc w:val="center"/>
              <w:rPr>
                <w:b/>
                <w:bCs/>
                <w:color w:val="000000"/>
                <w:sz w:val="20"/>
                <w:szCs w:val="20"/>
              </w:rPr>
            </w:pPr>
            <w:r w:rsidRPr="004B1B1D">
              <w:rPr>
                <w:color w:val="000000"/>
                <w:sz w:val="20"/>
                <w:szCs w:val="20"/>
              </w:rPr>
              <w:t>24</w:t>
            </w:r>
          </w:p>
        </w:tc>
      </w:tr>
      <w:tr w:rsidR="004B1B1D" w:rsidRPr="00077DFD" w14:paraId="2AEFEEC9" w14:textId="77777777" w:rsidTr="00A2591A">
        <w:trPr>
          <w:cantSplit/>
          <w:trHeight w:val="20"/>
        </w:trPr>
        <w:tc>
          <w:tcPr>
            <w:tcW w:w="340" w:type="pct"/>
            <w:tcBorders>
              <w:right w:val="single" w:sz="4" w:space="0" w:color="auto"/>
            </w:tcBorders>
            <w:vAlign w:val="center"/>
          </w:tcPr>
          <w:p w14:paraId="158F8C1C" w14:textId="0C6E1CF0" w:rsidR="004B1B1D" w:rsidRPr="00D55731" w:rsidRDefault="004B1B1D" w:rsidP="004B1B1D">
            <w:pPr>
              <w:jc w:val="center"/>
              <w:rPr>
                <w:b/>
                <w:bCs/>
                <w:color w:val="000000"/>
                <w:sz w:val="20"/>
                <w:szCs w:val="20"/>
              </w:rPr>
            </w:pPr>
            <w:r w:rsidRPr="00D55731">
              <w:rPr>
                <w:b/>
                <w:color w:val="000000"/>
                <w:sz w:val="20"/>
                <w:szCs w:val="20"/>
              </w:rPr>
              <w:t>1.1.</w:t>
            </w:r>
          </w:p>
        </w:tc>
        <w:tc>
          <w:tcPr>
            <w:tcW w:w="3114" w:type="pct"/>
            <w:tcBorders>
              <w:left w:val="single" w:sz="4" w:space="0" w:color="auto"/>
            </w:tcBorders>
            <w:shd w:val="clear" w:color="auto" w:fill="auto"/>
            <w:noWrap/>
            <w:vAlign w:val="bottom"/>
            <w:hideMark/>
          </w:tcPr>
          <w:p w14:paraId="3EFED0C9" w14:textId="24EE17EB" w:rsidR="004B1B1D" w:rsidRPr="00D55731" w:rsidRDefault="004B1B1D" w:rsidP="004B1B1D">
            <w:pPr>
              <w:rPr>
                <w:color w:val="000000"/>
                <w:sz w:val="20"/>
                <w:szCs w:val="20"/>
              </w:rPr>
            </w:pPr>
            <w:r w:rsidRPr="00D55731">
              <w:rPr>
                <w:color w:val="000000"/>
                <w:sz w:val="20"/>
                <w:szCs w:val="20"/>
              </w:rPr>
              <w:t>Освоение Земли человеком. Мировой океан и его части. Географическое положение и природа материков Земли.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Умения различать изученные географические объекты, описывать по карте положение и взаиморасположение географических объектов</w:t>
            </w:r>
          </w:p>
        </w:tc>
        <w:tc>
          <w:tcPr>
            <w:tcW w:w="476" w:type="pct"/>
            <w:shd w:val="clear" w:color="auto" w:fill="auto"/>
            <w:noWrap/>
            <w:vAlign w:val="center"/>
            <w:hideMark/>
          </w:tcPr>
          <w:p w14:paraId="509C74DA" w14:textId="075EE5F5" w:rsidR="004B1B1D" w:rsidRPr="00D55731" w:rsidRDefault="004B1B1D" w:rsidP="004B1B1D">
            <w:pPr>
              <w:jc w:val="center"/>
              <w:rPr>
                <w:color w:val="000000"/>
                <w:sz w:val="20"/>
                <w:szCs w:val="20"/>
              </w:rPr>
            </w:pPr>
            <w:r w:rsidRPr="00D55731">
              <w:rPr>
                <w:b/>
                <w:color w:val="000000"/>
                <w:sz w:val="20"/>
                <w:szCs w:val="20"/>
              </w:rPr>
              <w:t>2</w:t>
            </w:r>
          </w:p>
        </w:tc>
        <w:tc>
          <w:tcPr>
            <w:tcW w:w="297" w:type="pct"/>
            <w:vAlign w:val="center"/>
          </w:tcPr>
          <w:p w14:paraId="1D3BB420" w14:textId="5EA88FF0" w:rsidR="004B1B1D" w:rsidRPr="00D55731" w:rsidRDefault="004B1B1D" w:rsidP="004B1B1D">
            <w:pPr>
              <w:jc w:val="center"/>
              <w:rPr>
                <w:color w:val="000000"/>
                <w:sz w:val="18"/>
                <w:szCs w:val="18"/>
              </w:rPr>
            </w:pPr>
            <w:r w:rsidRPr="00D55731">
              <w:rPr>
                <w:color w:val="000000"/>
                <w:sz w:val="20"/>
                <w:szCs w:val="20"/>
              </w:rPr>
              <w:t>59,4</w:t>
            </w:r>
          </w:p>
        </w:tc>
        <w:tc>
          <w:tcPr>
            <w:tcW w:w="337" w:type="pct"/>
            <w:shd w:val="clear" w:color="auto" w:fill="auto"/>
            <w:noWrap/>
            <w:vAlign w:val="center"/>
          </w:tcPr>
          <w:p w14:paraId="1679FCCE" w14:textId="03A6E347" w:rsidR="004B1B1D" w:rsidRPr="00D55731" w:rsidRDefault="004B1B1D" w:rsidP="004B1B1D">
            <w:pPr>
              <w:jc w:val="center"/>
              <w:rPr>
                <w:color w:val="000000"/>
                <w:sz w:val="18"/>
                <w:szCs w:val="18"/>
              </w:rPr>
            </w:pPr>
            <w:r w:rsidRPr="00D55731">
              <w:rPr>
                <w:color w:val="000000"/>
                <w:sz w:val="20"/>
                <w:szCs w:val="20"/>
              </w:rPr>
              <w:t>68,4</w:t>
            </w:r>
          </w:p>
        </w:tc>
        <w:tc>
          <w:tcPr>
            <w:tcW w:w="436" w:type="pct"/>
            <w:shd w:val="clear" w:color="auto" w:fill="auto"/>
            <w:noWrap/>
            <w:vAlign w:val="center"/>
          </w:tcPr>
          <w:p w14:paraId="60E421C2" w14:textId="24D8C739" w:rsidR="004B1B1D" w:rsidRPr="004B1B1D" w:rsidRDefault="004B1B1D" w:rsidP="004B1B1D">
            <w:pPr>
              <w:jc w:val="center"/>
              <w:rPr>
                <w:color w:val="000000"/>
                <w:sz w:val="20"/>
                <w:szCs w:val="20"/>
              </w:rPr>
            </w:pPr>
            <w:r w:rsidRPr="004B1B1D">
              <w:rPr>
                <w:color w:val="000000"/>
                <w:sz w:val="20"/>
                <w:szCs w:val="20"/>
              </w:rPr>
              <w:t>65,0</w:t>
            </w:r>
          </w:p>
        </w:tc>
      </w:tr>
      <w:tr w:rsidR="004B1B1D" w:rsidRPr="00077DFD" w14:paraId="71969F6F" w14:textId="77777777" w:rsidTr="00A2591A">
        <w:trPr>
          <w:cantSplit/>
          <w:trHeight w:val="20"/>
        </w:trPr>
        <w:tc>
          <w:tcPr>
            <w:tcW w:w="340" w:type="pct"/>
            <w:vAlign w:val="center"/>
          </w:tcPr>
          <w:p w14:paraId="51A870A8" w14:textId="57691DC6" w:rsidR="004B1B1D" w:rsidRPr="00D55731" w:rsidRDefault="004B1B1D" w:rsidP="004B1B1D">
            <w:pPr>
              <w:jc w:val="center"/>
              <w:rPr>
                <w:b/>
                <w:bCs/>
                <w:color w:val="000000"/>
                <w:sz w:val="20"/>
                <w:szCs w:val="20"/>
              </w:rPr>
            </w:pPr>
            <w:r w:rsidRPr="00D55731">
              <w:rPr>
                <w:b/>
                <w:color w:val="000000"/>
                <w:sz w:val="20"/>
                <w:szCs w:val="20"/>
              </w:rPr>
              <w:t>1.2.</w:t>
            </w:r>
          </w:p>
        </w:tc>
        <w:tc>
          <w:tcPr>
            <w:tcW w:w="3114" w:type="pct"/>
            <w:vMerge w:val="restart"/>
            <w:shd w:val="clear" w:color="auto" w:fill="auto"/>
            <w:noWrap/>
            <w:vAlign w:val="bottom"/>
            <w:hideMark/>
          </w:tcPr>
          <w:p w14:paraId="45F6BC7D" w14:textId="2CB7FA49" w:rsidR="004B1B1D" w:rsidRPr="00D55731" w:rsidRDefault="004B1B1D" w:rsidP="004B1B1D">
            <w:pPr>
              <w:rPr>
                <w:color w:val="000000"/>
                <w:sz w:val="20"/>
                <w:szCs w:val="20"/>
              </w:rPr>
            </w:pPr>
            <w:r w:rsidRPr="00D55731">
              <w:rPr>
                <w:color w:val="000000"/>
                <w:sz w:val="20"/>
                <w:szCs w:val="20"/>
              </w:rPr>
              <w:t>Умения устанавливать причинно-следственные связи, строить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Умения различать изученные географические объекты, описывать по карте положение и взаиморасположение географических объектов</w:t>
            </w:r>
          </w:p>
        </w:tc>
        <w:tc>
          <w:tcPr>
            <w:tcW w:w="476" w:type="pct"/>
            <w:shd w:val="clear" w:color="auto" w:fill="auto"/>
            <w:noWrap/>
            <w:vAlign w:val="center"/>
            <w:hideMark/>
          </w:tcPr>
          <w:p w14:paraId="25A9F0FC" w14:textId="6ED1DD56" w:rsidR="004B1B1D" w:rsidRPr="00D55731" w:rsidRDefault="004B1B1D" w:rsidP="004B1B1D">
            <w:pPr>
              <w:jc w:val="center"/>
              <w:rPr>
                <w:color w:val="000000"/>
                <w:sz w:val="20"/>
                <w:szCs w:val="20"/>
              </w:rPr>
            </w:pPr>
            <w:r w:rsidRPr="00D55731">
              <w:rPr>
                <w:b/>
                <w:color w:val="000000"/>
                <w:sz w:val="20"/>
                <w:szCs w:val="20"/>
              </w:rPr>
              <w:t>2</w:t>
            </w:r>
          </w:p>
        </w:tc>
        <w:tc>
          <w:tcPr>
            <w:tcW w:w="297" w:type="pct"/>
            <w:vAlign w:val="center"/>
          </w:tcPr>
          <w:p w14:paraId="038ECAC4" w14:textId="042517EB" w:rsidR="004B1B1D" w:rsidRPr="00D55731" w:rsidRDefault="004B1B1D" w:rsidP="004B1B1D">
            <w:pPr>
              <w:jc w:val="center"/>
              <w:rPr>
                <w:color w:val="000000"/>
                <w:sz w:val="18"/>
                <w:szCs w:val="18"/>
              </w:rPr>
            </w:pPr>
            <w:r w:rsidRPr="00D55731">
              <w:rPr>
                <w:color w:val="000000"/>
                <w:sz w:val="20"/>
                <w:szCs w:val="20"/>
              </w:rPr>
              <w:t>69,3</w:t>
            </w:r>
          </w:p>
        </w:tc>
        <w:tc>
          <w:tcPr>
            <w:tcW w:w="337" w:type="pct"/>
            <w:shd w:val="clear" w:color="auto" w:fill="auto"/>
            <w:noWrap/>
            <w:vAlign w:val="center"/>
          </w:tcPr>
          <w:p w14:paraId="1805852A" w14:textId="1E134699" w:rsidR="004B1B1D" w:rsidRPr="00D55731" w:rsidRDefault="004B1B1D" w:rsidP="004B1B1D">
            <w:pPr>
              <w:jc w:val="center"/>
              <w:rPr>
                <w:color w:val="000000"/>
                <w:sz w:val="18"/>
                <w:szCs w:val="18"/>
              </w:rPr>
            </w:pPr>
            <w:r w:rsidRPr="00D55731">
              <w:rPr>
                <w:color w:val="000000"/>
                <w:sz w:val="20"/>
                <w:szCs w:val="20"/>
              </w:rPr>
              <w:t>76,1</w:t>
            </w:r>
          </w:p>
        </w:tc>
        <w:tc>
          <w:tcPr>
            <w:tcW w:w="436" w:type="pct"/>
            <w:shd w:val="clear" w:color="auto" w:fill="auto"/>
            <w:noWrap/>
            <w:vAlign w:val="center"/>
          </w:tcPr>
          <w:p w14:paraId="26D26C6F" w14:textId="0F0CB47C" w:rsidR="004B1B1D" w:rsidRPr="004B1B1D" w:rsidRDefault="004B1B1D" w:rsidP="004B1B1D">
            <w:pPr>
              <w:jc w:val="center"/>
              <w:rPr>
                <w:color w:val="000000"/>
                <w:sz w:val="20"/>
                <w:szCs w:val="20"/>
              </w:rPr>
            </w:pPr>
            <w:r w:rsidRPr="004B1B1D">
              <w:rPr>
                <w:color w:val="000000"/>
                <w:sz w:val="20"/>
                <w:szCs w:val="20"/>
              </w:rPr>
              <w:t>65,0</w:t>
            </w:r>
          </w:p>
        </w:tc>
      </w:tr>
      <w:tr w:rsidR="004B1B1D" w:rsidRPr="00077DFD" w14:paraId="3AED563A" w14:textId="77777777" w:rsidTr="00A2591A">
        <w:trPr>
          <w:cantSplit/>
          <w:trHeight w:val="20"/>
        </w:trPr>
        <w:tc>
          <w:tcPr>
            <w:tcW w:w="340" w:type="pct"/>
            <w:vAlign w:val="center"/>
          </w:tcPr>
          <w:p w14:paraId="3A6F5F9C" w14:textId="562EBC29" w:rsidR="004B1B1D" w:rsidRPr="00D55731" w:rsidRDefault="004B1B1D" w:rsidP="004B1B1D">
            <w:pPr>
              <w:jc w:val="center"/>
              <w:rPr>
                <w:b/>
                <w:bCs/>
                <w:color w:val="000000"/>
                <w:sz w:val="20"/>
                <w:szCs w:val="20"/>
              </w:rPr>
            </w:pPr>
            <w:r w:rsidRPr="00D55731">
              <w:rPr>
                <w:b/>
                <w:color w:val="000000"/>
                <w:sz w:val="20"/>
                <w:szCs w:val="20"/>
              </w:rPr>
              <w:t>1.3.</w:t>
            </w:r>
          </w:p>
        </w:tc>
        <w:tc>
          <w:tcPr>
            <w:tcW w:w="3114" w:type="pct"/>
            <w:vMerge/>
            <w:shd w:val="clear" w:color="auto" w:fill="auto"/>
            <w:noWrap/>
            <w:vAlign w:val="bottom"/>
            <w:hideMark/>
          </w:tcPr>
          <w:p w14:paraId="5DB3A7EE" w14:textId="77777777" w:rsidR="004B1B1D" w:rsidRPr="00D55731" w:rsidRDefault="004B1B1D" w:rsidP="004B1B1D">
            <w:pPr>
              <w:rPr>
                <w:color w:val="000000"/>
                <w:sz w:val="20"/>
                <w:szCs w:val="20"/>
              </w:rPr>
            </w:pPr>
          </w:p>
        </w:tc>
        <w:tc>
          <w:tcPr>
            <w:tcW w:w="476" w:type="pct"/>
            <w:shd w:val="clear" w:color="auto" w:fill="auto"/>
            <w:noWrap/>
            <w:vAlign w:val="center"/>
            <w:hideMark/>
          </w:tcPr>
          <w:p w14:paraId="503E4182" w14:textId="31130D8D" w:rsidR="004B1B1D" w:rsidRPr="00D55731" w:rsidRDefault="004B1B1D" w:rsidP="004B1B1D">
            <w:pPr>
              <w:jc w:val="center"/>
              <w:rPr>
                <w:color w:val="000000"/>
                <w:sz w:val="20"/>
                <w:szCs w:val="20"/>
              </w:rPr>
            </w:pPr>
            <w:r w:rsidRPr="00D55731">
              <w:rPr>
                <w:b/>
                <w:color w:val="000000"/>
                <w:sz w:val="20"/>
                <w:szCs w:val="20"/>
              </w:rPr>
              <w:t>2</w:t>
            </w:r>
          </w:p>
        </w:tc>
        <w:tc>
          <w:tcPr>
            <w:tcW w:w="297" w:type="pct"/>
            <w:vAlign w:val="center"/>
          </w:tcPr>
          <w:p w14:paraId="7F63EF37" w14:textId="42FB97F7" w:rsidR="004B1B1D" w:rsidRPr="00D55731" w:rsidRDefault="004B1B1D" w:rsidP="004B1B1D">
            <w:pPr>
              <w:jc w:val="center"/>
              <w:rPr>
                <w:color w:val="000000"/>
                <w:sz w:val="18"/>
                <w:szCs w:val="18"/>
              </w:rPr>
            </w:pPr>
            <w:r w:rsidRPr="00D55731">
              <w:rPr>
                <w:color w:val="000000"/>
                <w:sz w:val="20"/>
                <w:szCs w:val="20"/>
              </w:rPr>
              <w:t>39,6</w:t>
            </w:r>
          </w:p>
        </w:tc>
        <w:tc>
          <w:tcPr>
            <w:tcW w:w="337" w:type="pct"/>
            <w:shd w:val="clear" w:color="auto" w:fill="auto"/>
            <w:noWrap/>
            <w:vAlign w:val="center"/>
          </w:tcPr>
          <w:p w14:paraId="37DD0CC3" w14:textId="4901ABFB" w:rsidR="004B1B1D" w:rsidRPr="00D55731" w:rsidRDefault="004B1B1D" w:rsidP="004B1B1D">
            <w:pPr>
              <w:jc w:val="center"/>
              <w:rPr>
                <w:color w:val="000000"/>
                <w:sz w:val="18"/>
                <w:szCs w:val="18"/>
              </w:rPr>
            </w:pPr>
            <w:r w:rsidRPr="00D55731">
              <w:rPr>
                <w:color w:val="000000"/>
                <w:sz w:val="20"/>
                <w:szCs w:val="20"/>
              </w:rPr>
              <w:t>46,9</w:t>
            </w:r>
          </w:p>
        </w:tc>
        <w:tc>
          <w:tcPr>
            <w:tcW w:w="436" w:type="pct"/>
            <w:shd w:val="clear" w:color="auto" w:fill="auto"/>
            <w:noWrap/>
            <w:vAlign w:val="center"/>
          </w:tcPr>
          <w:p w14:paraId="363F7161" w14:textId="1A4A487D" w:rsidR="004B1B1D" w:rsidRPr="004B1B1D" w:rsidRDefault="004B1B1D" w:rsidP="004B1B1D">
            <w:pPr>
              <w:jc w:val="center"/>
              <w:rPr>
                <w:color w:val="000000"/>
                <w:sz w:val="20"/>
                <w:szCs w:val="20"/>
              </w:rPr>
            </w:pPr>
            <w:r w:rsidRPr="004B1B1D">
              <w:rPr>
                <w:color w:val="000000"/>
                <w:sz w:val="20"/>
                <w:szCs w:val="20"/>
              </w:rPr>
              <w:t>42,0</w:t>
            </w:r>
          </w:p>
        </w:tc>
      </w:tr>
      <w:tr w:rsidR="004B1B1D" w:rsidRPr="00077DFD" w14:paraId="0AE08094" w14:textId="77777777" w:rsidTr="00A2591A">
        <w:trPr>
          <w:cantSplit/>
          <w:trHeight w:val="20"/>
        </w:trPr>
        <w:tc>
          <w:tcPr>
            <w:tcW w:w="340" w:type="pct"/>
            <w:vAlign w:val="center"/>
          </w:tcPr>
          <w:p w14:paraId="3E11CD8E" w14:textId="1E2AC3E1" w:rsidR="004B1B1D" w:rsidRPr="00D55731" w:rsidRDefault="004B1B1D" w:rsidP="004B1B1D">
            <w:pPr>
              <w:jc w:val="center"/>
              <w:rPr>
                <w:b/>
                <w:bCs/>
                <w:color w:val="000000"/>
                <w:sz w:val="20"/>
                <w:szCs w:val="20"/>
              </w:rPr>
            </w:pPr>
            <w:r w:rsidRPr="00D55731">
              <w:rPr>
                <w:b/>
                <w:color w:val="000000"/>
                <w:sz w:val="20"/>
                <w:szCs w:val="20"/>
              </w:rPr>
              <w:t>2.1.</w:t>
            </w:r>
          </w:p>
        </w:tc>
        <w:tc>
          <w:tcPr>
            <w:tcW w:w="3114" w:type="pct"/>
            <w:vMerge w:val="restart"/>
            <w:shd w:val="clear" w:color="auto" w:fill="auto"/>
            <w:noWrap/>
            <w:vAlign w:val="bottom"/>
            <w:hideMark/>
          </w:tcPr>
          <w:p w14:paraId="4C079C4C" w14:textId="1DB165E7" w:rsidR="004B1B1D" w:rsidRPr="00D55731" w:rsidRDefault="004B1B1D" w:rsidP="004B1B1D">
            <w:pPr>
              <w:rPr>
                <w:color w:val="000000"/>
                <w:sz w:val="20"/>
                <w:szCs w:val="20"/>
              </w:rPr>
            </w:pPr>
            <w:r w:rsidRPr="00D55731">
              <w:rPr>
                <w:color w:val="000000"/>
                <w:sz w:val="20"/>
                <w:szCs w:val="20"/>
              </w:rPr>
              <w:t>Литосфера и рельеф Земли. Географическое положение и природа материков Земли. Умения создавать, применять и преобразовывать знаки и символы, модели и схемы для решения учебных задач.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p>
        </w:tc>
        <w:tc>
          <w:tcPr>
            <w:tcW w:w="476" w:type="pct"/>
            <w:shd w:val="clear" w:color="auto" w:fill="auto"/>
            <w:noWrap/>
            <w:vAlign w:val="center"/>
            <w:hideMark/>
          </w:tcPr>
          <w:p w14:paraId="5B03F609" w14:textId="2930948E" w:rsidR="004B1B1D" w:rsidRPr="00D55731" w:rsidRDefault="004B1B1D" w:rsidP="004B1B1D">
            <w:pPr>
              <w:jc w:val="center"/>
              <w:rPr>
                <w:color w:val="000000"/>
                <w:sz w:val="20"/>
                <w:szCs w:val="20"/>
              </w:rPr>
            </w:pPr>
            <w:r w:rsidRPr="00D55731">
              <w:rPr>
                <w:b/>
                <w:color w:val="000000"/>
                <w:sz w:val="20"/>
                <w:szCs w:val="20"/>
              </w:rPr>
              <w:t>2</w:t>
            </w:r>
          </w:p>
        </w:tc>
        <w:tc>
          <w:tcPr>
            <w:tcW w:w="297" w:type="pct"/>
            <w:vAlign w:val="center"/>
          </w:tcPr>
          <w:p w14:paraId="42029CB9" w14:textId="47BFE44D" w:rsidR="004B1B1D" w:rsidRPr="00D55731" w:rsidRDefault="004B1B1D" w:rsidP="004B1B1D">
            <w:pPr>
              <w:jc w:val="center"/>
              <w:rPr>
                <w:color w:val="000000"/>
                <w:sz w:val="18"/>
                <w:szCs w:val="18"/>
              </w:rPr>
            </w:pPr>
            <w:r w:rsidRPr="00D55731">
              <w:rPr>
                <w:color w:val="000000"/>
                <w:sz w:val="20"/>
                <w:szCs w:val="20"/>
              </w:rPr>
              <w:t>40,5</w:t>
            </w:r>
          </w:p>
        </w:tc>
        <w:tc>
          <w:tcPr>
            <w:tcW w:w="337" w:type="pct"/>
            <w:shd w:val="clear" w:color="auto" w:fill="auto"/>
            <w:noWrap/>
            <w:vAlign w:val="center"/>
          </w:tcPr>
          <w:p w14:paraId="79433CCC" w14:textId="27A63A36" w:rsidR="004B1B1D" w:rsidRPr="00D55731" w:rsidRDefault="004B1B1D" w:rsidP="004B1B1D">
            <w:pPr>
              <w:jc w:val="center"/>
              <w:rPr>
                <w:color w:val="000000"/>
                <w:sz w:val="18"/>
                <w:szCs w:val="18"/>
              </w:rPr>
            </w:pPr>
            <w:r w:rsidRPr="00D55731">
              <w:rPr>
                <w:color w:val="000000"/>
                <w:sz w:val="20"/>
                <w:szCs w:val="20"/>
              </w:rPr>
              <w:t>48,5</w:t>
            </w:r>
          </w:p>
        </w:tc>
        <w:tc>
          <w:tcPr>
            <w:tcW w:w="436" w:type="pct"/>
            <w:shd w:val="clear" w:color="auto" w:fill="auto"/>
            <w:noWrap/>
            <w:vAlign w:val="center"/>
          </w:tcPr>
          <w:p w14:paraId="238044EA" w14:textId="5653B283" w:rsidR="004B1B1D" w:rsidRPr="004B1B1D" w:rsidRDefault="004B1B1D" w:rsidP="004B1B1D">
            <w:pPr>
              <w:jc w:val="center"/>
              <w:rPr>
                <w:color w:val="000000"/>
                <w:sz w:val="20"/>
                <w:szCs w:val="20"/>
              </w:rPr>
            </w:pPr>
            <w:r w:rsidRPr="004B1B1D">
              <w:rPr>
                <w:color w:val="000000"/>
                <w:sz w:val="20"/>
                <w:szCs w:val="20"/>
              </w:rPr>
              <w:t>54,0</w:t>
            </w:r>
          </w:p>
        </w:tc>
      </w:tr>
      <w:tr w:rsidR="004B1B1D" w:rsidRPr="00077DFD" w14:paraId="366BB12A" w14:textId="77777777" w:rsidTr="00A2591A">
        <w:trPr>
          <w:cantSplit/>
          <w:trHeight w:val="20"/>
        </w:trPr>
        <w:tc>
          <w:tcPr>
            <w:tcW w:w="340" w:type="pct"/>
            <w:vAlign w:val="center"/>
          </w:tcPr>
          <w:p w14:paraId="61B170C0" w14:textId="2B882BB0" w:rsidR="004B1B1D" w:rsidRPr="00D55731" w:rsidRDefault="004B1B1D" w:rsidP="004B1B1D">
            <w:pPr>
              <w:jc w:val="center"/>
              <w:rPr>
                <w:b/>
                <w:bCs/>
                <w:color w:val="000000"/>
                <w:sz w:val="20"/>
                <w:szCs w:val="20"/>
              </w:rPr>
            </w:pPr>
            <w:r w:rsidRPr="00D55731">
              <w:rPr>
                <w:b/>
                <w:color w:val="000000"/>
                <w:sz w:val="20"/>
                <w:szCs w:val="20"/>
              </w:rPr>
              <w:t>2.2.</w:t>
            </w:r>
          </w:p>
        </w:tc>
        <w:tc>
          <w:tcPr>
            <w:tcW w:w="3114" w:type="pct"/>
            <w:vMerge/>
            <w:shd w:val="clear" w:color="auto" w:fill="auto"/>
            <w:noWrap/>
            <w:vAlign w:val="bottom"/>
            <w:hideMark/>
          </w:tcPr>
          <w:p w14:paraId="6F3F5E6C" w14:textId="77777777" w:rsidR="004B1B1D" w:rsidRPr="00D55731" w:rsidRDefault="004B1B1D" w:rsidP="004B1B1D">
            <w:pPr>
              <w:rPr>
                <w:color w:val="000000"/>
                <w:sz w:val="20"/>
                <w:szCs w:val="20"/>
              </w:rPr>
            </w:pPr>
          </w:p>
        </w:tc>
        <w:tc>
          <w:tcPr>
            <w:tcW w:w="476" w:type="pct"/>
            <w:shd w:val="clear" w:color="auto" w:fill="auto"/>
            <w:noWrap/>
            <w:vAlign w:val="center"/>
            <w:hideMark/>
          </w:tcPr>
          <w:p w14:paraId="6D164BEB" w14:textId="15977B52" w:rsidR="004B1B1D" w:rsidRPr="00D55731" w:rsidRDefault="004B1B1D" w:rsidP="004B1B1D">
            <w:pPr>
              <w:jc w:val="center"/>
              <w:rPr>
                <w:color w:val="000000"/>
                <w:sz w:val="20"/>
                <w:szCs w:val="20"/>
              </w:rPr>
            </w:pPr>
            <w:r w:rsidRPr="00D55731">
              <w:rPr>
                <w:b/>
                <w:color w:val="000000"/>
                <w:sz w:val="20"/>
                <w:szCs w:val="20"/>
              </w:rPr>
              <w:t>2</w:t>
            </w:r>
          </w:p>
        </w:tc>
        <w:tc>
          <w:tcPr>
            <w:tcW w:w="297" w:type="pct"/>
            <w:vAlign w:val="center"/>
          </w:tcPr>
          <w:p w14:paraId="0B6B6BCA" w14:textId="6F62BD92" w:rsidR="004B1B1D" w:rsidRPr="00D55731" w:rsidRDefault="004B1B1D" w:rsidP="004B1B1D">
            <w:pPr>
              <w:jc w:val="center"/>
              <w:rPr>
                <w:color w:val="000000"/>
                <w:sz w:val="18"/>
                <w:szCs w:val="18"/>
              </w:rPr>
            </w:pPr>
            <w:r w:rsidRPr="00D55731">
              <w:rPr>
                <w:color w:val="000000"/>
                <w:sz w:val="20"/>
                <w:szCs w:val="20"/>
              </w:rPr>
              <w:t>60,2</w:t>
            </w:r>
          </w:p>
        </w:tc>
        <w:tc>
          <w:tcPr>
            <w:tcW w:w="337" w:type="pct"/>
            <w:shd w:val="clear" w:color="auto" w:fill="auto"/>
            <w:noWrap/>
            <w:vAlign w:val="center"/>
          </w:tcPr>
          <w:p w14:paraId="3312C9C6" w14:textId="3A0F8080" w:rsidR="004B1B1D" w:rsidRPr="00D55731" w:rsidRDefault="004B1B1D" w:rsidP="004B1B1D">
            <w:pPr>
              <w:jc w:val="center"/>
              <w:rPr>
                <w:color w:val="000000"/>
                <w:sz w:val="18"/>
                <w:szCs w:val="18"/>
              </w:rPr>
            </w:pPr>
            <w:r w:rsidRPr="00D55731">
              <w:rPr>
                <w:color w:val="000000"/>
                <w:sz w:val="20"/>
                <w:szCs w:val="20"/>
              </w:rPr>
              <w:t>63,0</w:t>
            </w:r>
          </w:p>
        </w:tc>
        <w:tc>
          <w:tcPr>
            <w:tcW w:w="436" w:type="pct"/>
            <w:shd w:val="clear" w:color="auto" w:fill="auto"/>
            <w:noWrap/>
            <w:vAlign w:val="center"/>
          </w:tcPr>
          <w:p w14:paraId="72D37CE7" w14:textId="28A2FAC1" w:rsidR="004B1B1D" w:rsidRPr="004B1B1D" w:rsidRDefault="004B1B1D" w:rsidP="004B1B1D">
            <w:pPr>
              <w:jc w:val="center"/>
              <w:rPr>
                <w:color w:val="000000"/>
                <w:sz w:val="20"/>
                <w:szCs w:val="20"/>
              </w:rPr>
            </w:pPr>
            <w:r w:rsidRPr="004B1B1D">
              <w:rPr>
                <w:color w:val="000000"/>
                <w:sz w:val="20"/>
                <w:szCs w:val="20"/>
              </w:rPr>
              <w:t>67,0</w:t>
            </w:r>
          </w:p>
        </w:tc>
      </w:tr>
      <w:tr w:rsidR="004B1B1D" w:rsidRPr="00077DFD" w14:paraId="1B9AF1E1" w14:textId="77777777" w:rsidTr="00A2591A">
        <w:trPr>
          <w:trHeight w:val="20"/>
        </w:trPr>
        <w:tc>
          <w:tcPr>
            <w:tcW w:w="340" w:type="pct"/>
            <w:vAlign w:val="center"/>
          </w:tcPr>
          <w:p w14:paraId="5C786CDA" w14:textId="3F9AF7A3" w:rsidR="004B1B1D" w:rsidRPr="00D55731" w:rsidRDefault="004B1B1D" w:rsidP="004B1B1D">
            <w:pPr>
              <w:jc w:val="center"/>
              <w:rPr>
                <w:b/>
                <w:color w:val="000000"/>
                <w:sz w:val="20"/>
                <w:szCs w:val="20"/>
              </w:rPr>
            </w:pPr>
            <w:r w:rsidRPr="00D55731">
              <w:rPr>
                <w:b/>
                <w:color w:val="000000"/>
                <w:sz w:val="20"/>
                <w:szCs w:val="20"/>
              </w:rPr>
              <w:t>2.3.</w:t>
            </w:r>
          </w:p>
        </w:tc>
        <w:tc>
          <w:tcPr>
            <w:tcW w:w="3114" w:type="pct"/>
            <w:shd w:val="clear" w:color="auto" w:fill="auto"/>
            <w:noWrap/>
            <w:vAlign w:val="bottom"/>
            <w:hideMark/>
          </w:tcPr>
          <w:p w14:paraId="12F4C3CF" w14:textId="24020F8D" w:rsidR="004B1B1D" w:rsidRPr="00D55731" w:rsidRDefault="004B1B1D" w:rsidP="004B1B1D">
            <w:pPr>
              <w:rPr>
                <w:color w:val="000000"/>
                <w:sz w:val="20"/>
                <w:szCs w:val="20"/>
              </w:rPr>
            </w:pPr>
            <w:r w:rsidRPr="00D55731">
              <w:rPr>
                <w:color w:val="000000"/>
                <w:sz w:val="20"/>
                <w:szCs w:val="20"/>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 Умения различать изученные географические объекты, сравнивать географические объекты на основе известных характерных свойств. Способность использовать знания о географических законах и закономерностях</w:t>
            </w:r>
          </w:p>
        </w:tc>
        <w:tc>
          <w:tcPr>
            <w:tcW w:w="476" w:type="pct"/>
            <w:shd w:val="clear" w:color="auto" w:fill="auto"/>
            <w:noWrap/>
            <w:vAlign w:val="center"/>
            <w:hideMark/>
          </w:tcPr>
          <w:p w14:paraId="5308A328" w14:textId="79BC9720" w:rsidR="004B1B1D" w:rsidRPr="00D55731" w:rsidRDefault="004B1B1D" w:rsidP="004B1B1D">
            <w:pPr>
              <w:jc w:val="center"/>
              <w:rPr>
                <w:color w:val="000000"/>
                <w:sz w:val="20"/>
                <w:szCs w:val="20"/>
              </w:rPr>
            </w:pPr>
            <w:r w:rsidRPr="00D55731">
              <w:rPr>
                <w:b/>
                <w:color w:val="000000"/>
                <w:sz w:val="20"/>
                <w:szCs w:val="20"/>
              </w:rPr>
              <w:t>2</w:t>
            </w:r>
          </w:p>
        </w:tc>
        <w:tc>
          <w:tcPr>
            <w:tcW w:w="297" w:type="pct"/>
            <w:vAlign w:val="center"/>
          </w:tcPr>
          <w:p w14:paraId="0D680FE6" w14:textId="52FE96A4" w:rsidR="004B1B1D" w:rsidRPr="00D55731" w:rsidRDefault="004B1B1D" w:rsidP="004B1B1D">
            <w:pPr>
              <w:jc w:val="center"/>
              <w:rPr>
                <w:color w:val="000000"/>
                <w:sz w:val="18"/>
                <w:szCs w:val="18"/>
              </w:rPr>
            </w:pPr>
            <w:r w:rsidRPr="00D55731">
              <w:rPr>
                <w:color w:val="000000"/>
                <w:sz w:val="20"/>
                <w:szCs w:val="20"/>
              </w:rPr>
              <w:t>73,6</w:t>
            </w:r>
          </w:p>
        </w:tc>
        <w:tc>
          <w:tcPr>
            <w:tcW w:w="337" w:type="pct"/>
            <w:shd w:val="clear" w:color="auto" w:fill="auto"/>
            <w:noWrap/>
            <w:vAlign w:val="center"/>
          </w:tcPr>
          <w:p w14:paraId="6C36A047" w14:textId="0BE600B3" w:rsidR="004B1B1D" w:rsidRPr="00D55731" w:rsidRDefault="004B1B1D" w:rsidP="004B1B1D">
            <w:pPr>
              <w:jc w:val="center"/>
              <w:rPr>
                <w:color w:val="000000"/>
                <w:sz w:val="18"/>
                <w:szCs w:val="18"/>
              </w:rPr>
            </w:pPr>
            <w:r w:rsidRPr="00D55731">
              <w:rPr>
                <w:color w:val="000000"/>
                <w:sz w:val="20"/>
                <w:szCs w:val="20"/>
              </w:rPr>
              <w:t>79,7</w:t>
            </w:r>
          </w:p>
        </w:tc>
        <w:tc>
          <w:tcPr>
            <w:tcW w:w="436" w:type="pct"/>
            <w:shd w:val="clear" w:color="auto" w:fill="auto"/>
            <w:noWrap/>
            <w:vAlign w:val="center"/>
          </w:tcPr>
          <w:p w14:paraId="06AFA6B4" w14:textId="6BCB4CD4" w:rsidR="004B1B1D" w:rsidRPr="004B1B1D" w:rsidRDefault="004B1B1D" w:rsidP="004B1B1D">
            <w:pPr>
              <w:jc w:val="center"/>
              <w:rPr>
                <w:color w:val="000000"/>
                <w:sz w:val="20"/>
                <w:szCs w:val="20"/>
              </w:rPr>
            </w:pPr>
            <w:r w:rsidRPr="004B1B1D">
              <w:rPr>
                <w:color w:val="000000"/>
                <w:sz w:val="20"/>
                <w:szCs w:val="20"/>
              </w:rPr>
              <w:t>92,0</w:t>
            </w:r>
          </w:p>
        </w:tc>
      </w:tr>
      <w:tr w:rsidR="004B1B1D" w:rsidRPr="00077DFD" w14:paraId="3EB834D8" w14:textId="77777777" w:rsidTr="00A2591A">
        <w:trPr>
          <w:trHeight w:val="20"/>
        </w:trPr>
        <w:tc>
          <w:tcPr>
            <w:tcW w:w="340" w:type="pct"/>
            <w:vAlign w:val="center"/>
          </w:tcPr>
          <w:p w14:paraId="223DF7D7" w14:textId="7E1ADBD5" w:rsidR="004B1B1D" w:rsidRPr="00D55731" w:rsidRDefault="004B1B1D" w:rsidP="004B1B1D">
            <w:pPr>
              <w:jc w:val="center"/>
              <w:rPr>
                <w:b/>
                <w:color w:val="000000"/>
                <w:sz w:val="20"/>
                <w:szCs w:val="20"/>
              </w:rPr>
            </w:pPr>
            <w:r w:rsidRPr="00D55731">
              <w:rPr>
                <w:b/>
                <w:color w:val="000000"/>
                <w:sz w:val="20"/>
                <w:szCs w:val="20"/>
              </w:rPr>
              <w:t>3.1.</w:t>
            </w:r>
          </w:p>
        </w:tc>
        <w:tc>
          <w:tcPr>
            <w:tcW w:w="3114" w:type="pct"/>
            <w:shd w:val="clear" w:color="auto" w:fill="auto"/>
            <w:noWrap/>
            <w:vAlign w:val="bottom"/>
            <w:hideMark/>
          </w:tcPr>
          <w:p w14:paraId="3E59C84D" w14:textId="5E107AD9" w:rsidR="004B1B1D" w:rsidRPr="00D55731" w:rsidRDefault="004B1B1D" w:rsidP="004B1B1D">
            <w:pPr>
              <w:rPr>
                <w:color w:val="000000"/>
                <w:sz w:val="20"/>
                <w:szCs w:val="20"/>
              </w:rPr>
            </w:pPr>
            <w:r w:rsidRPr="00D55731">
              <w:rPr>
                <w:color w:val="000000"/>
                <w:sz w:val="20"/>
                <w:szCs w:val="20"/>
              </w:rPr>
              <w:t>Атмосфера и климаты Земли. Географическая оболочка.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w:t>
            </w:r>
          </w:p>
        </w:tc>
        <w:tc>
          <w:tcPr>
            <w:tcW w:w="476" w:type="pct"/>
            <w:shd w:val="clear" w:color="auto" w:fill="auto"/>
            <w:noWrap/>
            <w:vAlign w:val="center"/>
            <w:hideMark/>
          </w:tcPr>
          <w:p w14:paraId="1565F99B" w14:textId="422A2190" w:rsidR="004B1B1D" w:rsidRPr="00D55731" w:rsidRDefault="004B1B1D" w:rsidP="004B1B1D">
            <w:pPr>
              <w:jc w:val="center"/>
              <w:rPr>
                <w:color w:val="000000"/>
                <w:sz w:val="20"/>
                <w:szCs w:val="20"/>
              </w:rPr>
            </w:pPr>
            <w:r w:rsidRPr="00D55731">
              <w:rPr>
                <w:b/>
                <w:color w:val="000000"/>
                <w:sz w:val="20"/>
                <w:szCs w:val="20"/>
              </w:rPr>
              <w:t>2</w:t>
            </w:r>
          </w:p>
        </w:tc>
        <w:tc>
          <w:tcPr>
            <w:tcW w:w="297" w:type="pct"/>
            <w:vAlign w:val="center"/>
          </w:tcPr>
          <w:p w14:paraId="04257BAA" w14:textId="65565858" w:rsidR="004B1B1D" w:rsidRPr="00D55731" w:rsidRDefault="004B1B1D" w:rsidP="004B1B1D">
            <w:pPr>
              <w:jc w:val="center"/>
              <w:rPr>
                <w:color w:val="000000"/>
                <w:sz w:val="18"/>
                <w:szCs w:val="18"/>
              </w:rPr>
            </w:pPr>
            <w:r w:rsidRPr="00D55731">
              <w:rPr>
                <w:color w:val="000000"/>
                <w:sz w:val="20"/>
                <w:szCs w:val="20"/>
              </w:rPr>
              <w:t>39,8</w:t>
            </w:r>
          </w:p>
        </w:tc>
        <w:tc>
          <w:tcPr>
            <w:tcW w:w="337" w:type="pct"/>
            <w:shd w:val="clear" w:color="auto" w:fill="auto"/>
            <w:noWrap/>
            <w:vAlign w:val="center"/>
          </w:tcPr>
          <w:p w14:paraId="2D05DFC2" w14:textId="3C88094D" w:rsidR="004B1B1D" w:rsidRPr="00D55731" w:rsidRDefault="004B1B1D" w:rsidP="004B1B1D">
            <w:pPr>
              <w:jc w:val="center"/>
              <w:rPr>
                <w:color w:val="000000"/>
                <w:sz w:val="18"/>
                <w:szCs w:val="18"/>
              </w:rPr>
            </w:pPr>
            <w:r w:rsidRPr="00D55731">
              <w:rPr>
                <w:color w:val="000000"/>
                <w:sz w:val="20"/>
                <w:szCs w:val="20"/>
              </w:rPr>
              <w:t>50,7</w:t>
            </w:r>
          </w:p>
        </w:tc>
        <w:tc>
          <w:tcPr>
            <w:tcW w:w="436" w:type="pct"/>
            <w:shd w:val="clear" w:color="auto" w:fill="auto"/>
            <w:noWrap/>
            <w:vAlign w:val="center"/>
          </w:tcPr>
          <w:p w14:paraId="5565D564" w14:textId="0C9F3B1D" w:rsidR="004B1B1D" w:rsidRPr="004B1B1D" w:rsidRDefault="004B1B1D" w:rsidP="004B1B1D">
            <w:pPr>
              <w:jc w:val="center"/>
              <w:rPr>
                <w:color w:val="000000"/>
                <w:sz w:val="20"/>
                <w:szCs w:val="20"/>
              </w:rPr>
            </w:pPr>
            <w:r w:rsidRPr="004B1B1D">
              <w:rPr>
                <w:color w:val="000000"/>
                <w:sz w:val="20"/>
                <w:szCs w:val="20"/>
              </w:rPr>
              <w:t>79,0</w:t>
            </w:r>
          </w:p>
        </w:tc>
      </w:tr>
      <w:tr w:rsidR="004B1B1D" w:rsidRPr="00077DFD" w14:paraId="39AD0851" w14:textId="77777777" w:rsidTr="00A2591A">
        <w:trPr>
          <w:trHeight w:val="20"/>
        </w:trPr>
        <w:tc>
          <w:tcPr>
            <w:tcW w:w="340" w:type="pct"/>
            <w:vAlign w:val="center"/>
          </w:tcPr>
          <w:p w14:paraId="3BD0224D" w14:textId="3DE62878" w:rsidR="004B1B1D" w:rsidRPr="00D55731" w:rsidRDefault="004B1B1D" w:rsidP="004B1B1D">
            <w:pPr>
              <w:jc w:val="center"/>
              <w:rPr>
                <w:b/>
                <w:color w:val="000000"/>
                <w:sz w:val="20"/>
                <w:szCs w:val="20"/>
              </w:rPr>
            </w:pPr>
            <w:r w:rsidRPr="00D55731">
              <w:rPr>
                <w:b/>
                <w:color w:val="000000"/>
                <w:sz w:val="20"/>
                <w:szCs w:val="20"/>
              </w:rPr>
              <w:t>3.2.</w:t>
            </w:r>
          </w:p>
        </w:tc>
        <w:tc>
          <w:tcPr>
            <w:tcW w:w="3114" w:type="pct"/>
            <w:shd w:val="clear" w:color="auto" w:fill="auto"/>
            <w:noWrap/>
            <w:vAlign w:val="bottom"/>
            <w:hideMark/>
          </w:tcPr>
          <w:p w14:paraId="3AC0CA07" w14:textId="644C3297" w:rsidR="004B1B1D" w:rsidRPr="00D55731" w:rsidRDefault="004B1B1D" w:rsidP="004B1B1D">
            <w:pPr>
              <w:rPr>
                <w:color w:val="000000"/>
                <w:sz w:val="20"/>
                <w:szCs w:val="20"/>
              </w:rPr>
            </w:pPr>
            <w:r w:rsidRPr="00D55731">
              <w:rPr>
                <w:color w:val="000000"/>
                <w:sz w:val="20"/>
                <w:szCs w:val="20"/>
              </w:rPr>
              <w:t xml:space="preserve">Атмосфера и климаты Земли. Географическая оболочка </w:t>
            </w:r>
          </w:p>
        </w:tc>
        <w:tc>
          <w:tcPr>
            <w:tcW w:w="476" w:type="pct"/>
            <w:shd w:val="clear" w:color="auto" w:fill="auto"/>
            <w:noWrap/>
            <w:vAlign w:val="center"/>
            <w:hideMark/>
          </w:tcPr>
          <w:p w14:paraId="11133128" w14:textId="0F3974E9" w:rsidR="004B1B1D" w:rsidRPr="00D55731" w:rsidRDefault="004B1B1D" w:rsidP="004B1B1D">
            <w:pPr>
              <w:jc w:val="center"/>
              <w:rPr>
                <w:color w:val="000000"/>
                <w:sz w:val="20"/>
                <w:szCs w:val="20"/>
              </w:rPr>
            </w:pPr>
            <w:r w:rsidRPr="00D55731">
              <w:rPr>
                <w:b/>
                <w:color w:val="000000"/>
                <w:sz w:val="20"/>
                <w:szCs w:val="20"/>
              </w:rPr>
              <w:t>2</w:t>
            </w:r>
          </w:p>
        </w:tc>
        <w:tc>
          <w:tcPr>
            <w:tcW w:w="297" w:type="pct"/>
            <w:vAlign w:val="center"/>
          </w:tcPr>
          <w:p w14:paraId="2851915E" w14:textId="2A46C0B3" w:rsidR="004B1B1D" w:rsidRPr="00D55731" w:rsidRDefault="004B1B1D" w:rsidP="004B1B1D">
            <w:pPr>
              <w:jc w:val="center"/>
              <w:rPr>
                <w:color w:val="000000"/>
                <w:sz w:val="18"/>
                <w:szCs w:val="18"/>
              </w:rPr>
            </w:pPr>
            <w:r w:rsidRPr="00D55731">
              <w:rPr>
                <w:color w:val="000000"/>
                <w:sz w:val="20"/>
                <w:szCs w:val="20"/>
              </w:rPr>
              <w:t>49,4</w:t>
            </w:r>
          </w:p>
        </w:tc>
        <w:tc>
          <w:tcPr>
            <w:tcW w:w="337" w:type="pct"/>
            <w:shd w:val="clear" w:color="auto" w:fill="auto"/>
            <w:noWrap/>
            <w:vAlign w:val="center"/>
          </w:tcPr>
          <w:p w14:paraId="5C4281B6" w14:textId="775B5363" w:rsidR="004B1B1D" w:rsidRPr="00D55731" w:rsidRDefault="004B1B1D" w:rsidP="004B1B1D">
            <w:pPr>
              <w:jc w:val="center"/>
              <w:rPr>
                <w:color w:val="000000"/>
                <w:sz w:val="18"/>
                <w:szCs w:val="18"/>
              </w:rPr>
            </w:pPr>
            <w:r w:rsidRPr="00D55731">
              <w:rPr>
                <w:color w:val="000000"/>
                <w:sz w:val="20"/>
                <w:szCs w:val="20"/>
              </w:rPr>
              <w:t>55,3</w:t>
            </w:r>
          </w:p>
        </w:tc>
        <w:tc>
          <w:tcPr>
            <w:tcW w:w="436" w:type="pct"/>
            <w:shd w:val="clear" w:color="auto" w:fill="auto"/>
            <w:noWrap/>
            <w:vAlign w:val="center"/>
          </w:tcPr>
          <w:p w14:paraId="7E7716A7" w14:textId="73A3BEE2" w:rsidR="004B1B1D" w:rsidRPr="004B1B1D" w:rsidRDefault="004B1B1D" w:rsidP="004B1B1D">
            <w:pPr>
              <w:jc w:val="center"/>
              <w:rPr>
                <w:color w:val="000000"/>
                <w:sz w:val="20"/>
                <w:szCs w:val="20"/>
              </w:rPr>
            </w:pPr>
            <w:r w:rsidRPr="004B1B1D">
              <w:rPr>
                <w:color w:val="000000"/>
                <w:sz w:val="20"/>
                <w:szCs w:val="20"/>
              </w:rPr>
              <w:t>90,0</w:t>
            </w:r>
          </w:p>
        </w:tc>
      </w:tr>
      <w:tr w:rsidR="004B1B1D" w:rsidRPr="00077DFD" w14:paraId="180B1730" w14:textId="77777777" w:rsidTr="00A2591A">
        <w:trPr>
          <w:trHeight w:val="20"/>
        </w:trPr>
        <w:tc>
          <w:tcPr>
            <w:tcW w:w="340" w:type="pct"/>
            <w:vAlign w:val="center"/>
          </w:tcPr>
          <w:p w14:paraId="3E24EACF" w14:textId="261A4A81" w:rsidR="004B1B1D" w:rsidRPr="00D55731" w:rsidRDefault="004B1B1D" w:rsidP="004B1B1D">
            <w:pPr>
              <w:jc w:val="center"/>
              <w:rPr>
                <w:b/>
                <w:color w:val="000000"/>
                <w:sz w:val="20"/>
                <w:szCs w:val="20"/>
              </w:rPr>
            </w:pPr>
            <w:r w:rsidRPr="00D55731">
              <w:rPr>
                <w:b/>
                <w:color w:val="000000"/>
                <w:sz w:val="20"/>
                <w:szCs w:val="20"/>
              </w:rPr>
              <w:t>3.3.</w:t>
            </w:r>
          </w:p>
        </w:tc>
        <w:tc>
          <w:tcPr>
            <w:tcW w:w="3114" w:type="pct"/>
            <w:shd w:val="clear" w:color="auto" w:fill="auto"/>
            <w:noWrap/>
            <w:vAlign w:val="bottom"/>
            <w:hideMark/>
          </w:tcPr>
          <w:p w14:paraId="2950E9CE" w14:textId="44744C43" w:rsidR="004B1B1D" w:rsidRPr="00D55731" w:rsidRDefault="004B1B1D" w:rsidP="004B1B1D">
            <w:pPr>
              <w:rPr>
                <w:color w:val="000000"/>
                <w:sz w:val="20"/>
                <w:szCs w:val="20"/>
              </w:rPr>
            </w:pPr>
            <w:r w:rsidRPr="00D55731">
              <w:rPr>
                <w:color w:val="000000"/>
                <w:sz w:val="20"/>
                <w:szCs w:val="20"/>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Умение использовать источники географической информации для решения различных задач</w:t>
            </w:r>
          </w:p>
        </w:tc>
        <w:tc>
          <w:tcPr>
            <w:tcW w:w="476" w:type="pct"/>
            <w:shd w:val="clear" w:color="auto" w:fill="auto"/>
            <w:noWrap/>
            <w:vAlign w:val="center"/>
            <w:hideMark/>
          </w:tcPr>
          <w:p w14:paraId="20265F2D" w14:textId="293D8426" w:rsidR="004B1B1D" w:rsidRPr="00D55731" w:rsidRDefault="004B1B1D" w:rsidP="004B1B1D">
            <w:pPr>
              <w:jc w:val="center"/>
              <w:rPr>
                <w:color w:val="000000"/>
                <w:sz w:val="20"/>
                <w:szCs w:val="20"/>
              </w:rPr>
            </w:pPr>
            <w:r w:rsidRPr="00D55731">
              <w:rPr>
                <w:b/>
                <w:color w:val="000000"/>
                <w:sz w:val="20"/>
                <w:szCs w:val="20"/>
              </w:rPr>
              <w:t>2</w:t>
            </w:r>
          </w:p>
        </w:tc>
        <w:tc>
          <w:tcPr>
            <w:tcW w:w="297" w:type="pct"/>
            <w:vAlign w:val="center"/>
          </w:tcPr>
          <w:p w14:paraId="7B1E04EE" w14:textId="38037993" w:rsidR="004B1B1D" w:rsidRPr="00D55731" w:rsidRDefault="004B1B1D" w:rsidP="004B1B1D">
            <w:pPr>
              <w:jc w:val="center"/>
              <w:rPr>
                <w:color w:val="000000"/>
                <w:sz w:val="18"/>
                <w:szCs w:val="18"/>
              </w:rPr>
            </w:pPr>
            <w:r w:rsidRPr="00D55731">
              <w:rPr>
                <w:color w:val="000000"/>
                <w:sz w:val="20"/>
                <w:szCs w:val="20"/>
              </w:rPr>
              <w:t>32,0</w:t>
            </w:r>
          </w:p>
        </w:tc>
        <w:tc>
          <w:tcPr>
            <w:tcW w:w="337" w:type="pct"/>
            <w:shd w:val="clear" w:color="auto" w:fill="auto"/>
            <w:noWrap/>
            <w:vAlign w:val="center"/>
          </w:tcPr>
          <w:p w14:paraId="49B01885" w14:textId="785BD916" w:rsidR="004B1B1D" w:rsidRPr="00D55731" w:rsidRDefault="004B1B1D" w:rsidP="004B1B1D">
            <w:pPr>
              <w:jc w:val="center"/>
              <w:rPr>
                <w:color w:val="000000"/>
                <w:sz w:val="18"/>
                <w:szCs w:val="18"/>
              </w:rPr>
            </w:pPr>
            <w:r w:rsidRPr="00D55731">
              <w:rPr>
                <w:color w:val="000000"/>
                <w:sz w:val="20"/>
                <w:szCs w:val="20"/>
              </w:rPr>
              <w:t>33,3</w:t>
            </w:r>
          </w:p>
        </w:tc>
        <w:tc>
          <w:tcPr>
            <w:tcW w:w="436" w:type="pct"/>
            <w:shd w:val="clear" w:color="auto" w:fill="auto"/>
            <w:noWrap/>
            <w:vAlign w:val="center"/>
          </w:tcPr>
          <w:p w14:paraId="03A97C1D" w14:textId="5C77094B" w:rsidR="004B1B1D" w:rsidRPr="004B1B1D" w:rsidRDefault="004B1B1D" w:rsidP="004B1B1D">
            <w:pPr>
              <w:jc w:val="center"/>
              <w:rPr>
                <w:color w:val="000000"/>
                <w:sz w:val="20"/>
                <w:szCs w:val="20"/>
              </w:rPr>
            </w:pPr>
            <w:r w:rsidRPr="004B1B1D">
              <w:rPr>
                <w:color w:val="000000"/>
                <w:sz w:val="20"/>
                <w:szCs w:val="20"/>
              </w:rPr>
              <w:t>67,0</w:t>
            </w:r>
          </w:p>
        </w:tc>
      </w:tr>
      <w:tr w:rsidR="004B1B1D" w:rsidRPr="00077DFD" w14:paraId="0F57533D" w14:textId="77777777" w:rsidTr="00A2591A">
        <w:trPr>
          <w:trHeight w:val="20"/>
        </w:trPr>
        <w:tc>
          <w:tcPr>
            <w:tcW w:w="340" w:type="pct"/>
            <w:vAlign w:val="center"/>
          </w:tcPr>
          <w:p w14:paraId="7C855E2E" w14:textId="0FD14167" w:rsidR="004B1B1D" w:rsidRPr="00D55731" w:rsidRDefault="004B1B1D" w:rsidP="004B1B1D">
            <w:pPr>
              <w:jc w:val="center"/>
              <w:rPr>
                <w:b/>
                <w:color w:val="000000"/>
                <w:sz w:val="20"/>
                <w:szCs w:val="20"/>
              </w:rPr>
            </w:pPr>
            <w:r w:rsidRPr="00D55731">
              <w:rPr>
                <w:b/>
                <w:color w:val="000000"/>
                <w:sz w:val="20"/>
                <w:szCs w:val="20"/>
              </w:rPr>
              <w:t>4.1.</w:t>
            </w:r>
          </w:p>
        </w:tc>
        <w:tc>
          <w:tcPr>
            <w:tcW w:w="3114" w:type="pct"/>
            <w:vMerge w:val="restart"/>
            <w:shd w:val="clear" w:color="auto" w:fill="auto"/>
            <w:noWrap/>
            <w:vAlign w:val="bottom"/>
            <w:hideMark/>
          </w:tcPr>
          <w:p w14:paraId="237B116F" w14:textId="09240136" w:rsidR="004B1B1D" w:rsidRPr="00D55731" w:rsidRDefault="004B1B1D" w:rsidP="004B1B1D">
            <w:pPr>
              <w:rPr>
                <w:color w:val="000000"/>
                <w:sz w:val="20"/>
                <w:szCs w:val="20"/>
              </w:rPr>
            </w:pPr>
            <w:r w:rsidRPr="00D55731">
              <w:rPr>
                <w:color w:val="000000"/>
                <w:sz w:val="20"/>
                <w:szCs w:val="20"/>
              </w:rPr>
              <w:t>Главные закономерности природы Земли. Умения устанавливать причинно-следственные связи, строить логическое рассуждение, умозаключение и делать выводы. Умения создавать, применять и преобразовывать модели и схемы для решения учебных задач. 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Умение использовать источники географической информации для решения различных задач</w:t>
            </w:r>
          </w:p>
        </w:tc>
        <w:tc>
          <w:tcPr>
            <w:tcW w:w="476" w:type="pct"/>
            <w:shd w:val="clear" w:color="auto" w:fill="auto"/>
            <w:noWrap/>
            <w:vAlign w:val="center"/>
            <w:hideMark/>
          </w:tcPr>
          <w:p w14:paraId="43589994" w14:textId="09742A60" w:rsidR="004B1B1D" w:rsidRPr="00D55731" w:rsidRDefault="004B1B1D" w:rsidP="004B1B1D">
            <w:pPr>
              <w:jc w:val="center"/>
              <w:rPr>
                <w:color w:val="000000"/>
                <w:sz w:val="20"/>
                <w:szCs w:val="20"/>
              </w:rPr>
            </w:pPr>
            <w:r w:rsidRPr="00D55731">
              <w:rPr>
                <w:b/>
                <w:color w:val="000000"/>
                <w:sz w:val="20"/>
                <w:szCs w:val="20"/>
              </w:rPr>
              <w:t>1</w:t>
            </w:r>
          </w:p>
        </w:tc>
        <w:tc>
          <w:tcPr>
            <w:tcW w:w="297" w:type="pct"/>
            <w:vAlign w:val="center"/>
          </w:tcPr>
          <w:p w14:paraId="39089CD5" w14:textId="488A64F0" w:rsidR="004B1B1D" w:rsidRPr="00D55731" w:rsidRDefault="004B1B1D" w:rsidP="004B1B1D">
            <w:pPr>
              <w:jc w:val="center"/>
              <w:rPr>
                <w:color w:val="000000"/>
                <w:sz w:val="18"/>
                <w:szCs w:val="18"/>
              </w:rPr>
            </w:pPr>
            <w:r w:rsidRPr="00D55731">
              <w:rPr>
                <w:color w:val="000000"/>
                <w:sz w:val="20"/>
                <w:szCs w:val="20"/>
              </w:rPr>
              <w:t>68,4</w:t>
            </w:r>
          </w:p>
        </w:tc>
        <w:tc>
          <w:tcPr>
            <w:tcW w:w="337" w:type="pct"/>
            <w:shd w:val="clear" w:color="auto" w:fill="auto"/>
            <w:noWrap/>
            <w:vAlign w:val="center"/>
          </w:tcPr>
          <w:p w14:paraId="1A755798" w14:textId="004F30A5" w:rsidR="004B1B1D" w:rsidRPr="00D55731" w:rsidRDefault="004B1B1D" w:rsidP="004B1B1D">
            <w:pPr>
              <w:jc w:val="center"/>
              <w:rPr>
                <w:color w:val="000000"/>
                <w:sz w:val="18"/>
                <w:szCs w:val="18"/>
              </w:rPr>
            </w:pPr>
            <w:r w:rsidRPr="00D55731">
              <w:rPr>
                <w:color w:val="000000"/>
                <w:sz w:val="20"/>
                <w:szCs w:val="20"/>
              </w:rPr>
              <w:t>74,4</w:t>
            </w:r>
          </w:p>
        </w:tc>
        <w:tc>
          <w:tcPr>
            <w:tcW w:w="436" w:type="pct"/>
            <w:shd w:val="clear" w:color="auto" w:fill="auto"/>
            <w:noWrap/>
            <w:vAlign w:val="center"/>
          </w:tcPr>
          <w:p w14:paraId="22AE2F3F" w14:textId="3C6BDA97" w:rsidR="004B1B1D" w:rsidRPr="004B1B1D" w:rsidRDefault="004B1B1D" w:rsidP="004B1B1D">
            <w:pPr>
              <w:jc w:val="center"/>
              <w:rPr>
                <w:color w:val="000000"/>
                <w:sz w:val="20"/>
                <w:szCs w:val="20"/>
              </w:rPr>
            </w:pPr>
            <w:r w:rsidRPr="004B1B1D">
              <w:rPr>
                <w:color w:val="000000"/>
                <w:sz w:val="20"/>
                <w:szCs w:val="20"/>
              </w:rPr>
              <w:t>88,0</w:t>
            </w:r>
          </w:p>
        </w:tc>
      </w:tr>
      <w:tr w:rsidR="004B1B1D" w:rsidRPr="00077DFD" w14:paraId="2C74B26E" w14:textId="77777777" w:rsidTr="00A2591A">
        <w:trPr>
          <w:trHeight w:val="20"/>
        </w:trPr>
        <w:tc>
          <w:tcPr>
            <w:tcW w:w="340" w:type="pct"/>
            <w:tcBorders>
              <w:bottom w:val="single" w:sz="4" w:space="0" w:color="auto"/>
            </w:tcBorders>
            <w:vAlign w:val="center"/>
          </w:tcPr>
          <w:p w14:paraId="24210C5A" w14:textId="0A29E76E" w:rsidR="004B1B1D" w:rsidRPr="00D55731" w:rsidRDefault="004B1B1D" w:rsidP="004B1B1D">
            <w:pPr>
              <w:jc w:val="center"/>
              <w:rPr>
                <w:b/>
                <w:color w:val="000000"/>
                <w:sz w:val="20"/>
                <w:szCs w:val="20"/>
              </w:rPr>
            </w:pPr>
            <w:r w:rsidRPr="00D55731">
              <w:rPr>
                <w:b/>
                <w:color w:val="000000"/>
                <w:sz w:val="20"/>
                <w:szCs w:val="20"/>
              </w:rPr>
              <w:lastRenderedPageBreak/>
              <w:t>4.2.</w:t>
            </w:r>
          </w:p>
        </w:tc>
        <w:tc>
          <w:tcPr>
            <w:tcW w:w="3114" w:type="pct"/>
            <w:vMerge/>
            <w:tcBorders>
              <w:bottom w:val="single" w:sz="4" w:space="0" w:color="auto"/>
            </w:tcBorders>
            <w:shd w:val="clear" w:color="auto" w:fill="auto"/>
            <w:noWrap/>
            <w:vAlign w:val="bottom"/>
            <w:hideMark/>
          </w:tcPr>
          <w:p w14:paraId="22E38D39" w14:textId="77777777" w:rsidR="004B1B1D" w:rsidRPr="00D55731" w:rsidRDefault="004B1B1D" w:rsidP="004B1B1D">
            <w:pPr>
              <w:rPr>
                <w:color w:val="000000"/>
                <w:sz w:val="20"/>
                <w:szCs w:val="20"/>
              </w:rPr>
            </w:pPr>
          </w:p>
        </w:tc>
        <w:tc>
          <w:tcPr>
            <w:tcW w:w="476" w:type="pct"/>
            <w:tcBorders>
              <w:bottom w:val="single" w:sz="4" w:space="0" w:color="auto"/>
            </w:tcBorders>
            <w:shd w:val="clear" w:color="auto" w:fill="auto"/>
            <w:noWrap/>
            <w:vAlign w:val="center"/>
            <w:hideMark/>
          </w:tcPr>
          <w:p w14:paraId="0EAD83D9" w14:textId="0AC1A7C8" w:rsidR="004B1B1D" w:rsidRPr="00D55731" w:rsidRDefault="004B1B1D" w:rsidP="004B1B1D">
            <w:pPr>
              <w:jc w:val="right"/>
              <w:rPr>
                <w:color w:val="000000"/>
                <w:sz w:val="20"/>
                <w:szCs w:val="20"/>
              </w:rPr>
            </w:pPr>
            <w:r w:rsidRPr="00D55731">
              <w:rPr>
                <w:b/>
                <w:color w:val="000000"/>
                <w:sz w:val="20"/>
                <w:szCs w:val="20"/>
              </w:rPr>
              <w:t>2</w:t>
            </w:r>
          </w:p>
        </w:tc>
        <w:tc>
          <w:tcPr>
            <w:tcW w:w="297" w:type="pct"/>
            <w:tcBorders>
              <w:bottom w:val="single" w:sz="4" w:space="0" w:color="auto"/>
            </w:tcBorders>
            <w:vAlign w:val="center"/>
          </w:tcPr>
          <w:p w14:paraId="31A7E1E4" w14:textId="424E4DFE" w:rsidR="004B1B1D" w:rsidRPr="00D55731" w:rsidRDefault="004B1B1D" w:rsidP="004B1B1D">
            <w:pPr>
              <w:jc w:val="center"/>
              <w:rPr>
                <w:color w:val="000000"/>
                <w:sz w:val="18"/>
                <w:szCs w:val="18"/>
              </w:rPr>
            </w:pPr>
            <w:r w:rsidRPr="00D55731">
              <w:rPr>
                <w:color w:val="000000"/>
                <w:sz w:val="20"/>
                <w:szCs w:val="20"/>
              </w:rPr>
              <w:t>45,1</w:t>
            </w:r>
          </w:p>
        </w:tc>
        <w:tc>
          <w:tcPr>
            <w:tcW w:w="337" w:type="pct"/>
            <w:tcBorders>
              <w:bottom w:val="single" w:sz="4" w:space="0" w:color="auto"/>
            </w:tcBorders>
            <w:shd w:val="clear" w:color="auto" w:fill="auto"/>
            <w:noWrap/>
            <w:vAlign w:val="center"/>
          </w:tcPr>
          <w:p w14:paraId="1091BB4D" w14:textId="5112D4CD" w:rsidR="004B1B1D" w:rsidRPr="00D55731" w:rsidRDefault="004B1B1D" w:rsidP="004B1B1D">
            <w:pPr>
              <w:jc w:val="center"/>
              <w:rPr>
                <w:color w:val="000000"/>
                <w:sz w:val="18"/>
                <w:szCs w:val="18"/>
              </w:rPr>
            </w:pPr>
            <w:r w:rsidRPr="00D55731">
              <w:rPr>
                <w:color w:val="000000"/>
                <w:sz w:val="20"/>
                <w:szCs w:val="20"/>
              </w:rPr>
              <w:t>49,5</w:t>
            </w:r>
          </w:p>
        </w:tc>
        <w:tc>
          <w:tcPr>
            <w:tcW w:w="436" w:type="pct"/>
            <w:tcBorders>
              <w:bottom w:val="single" w:sz="4" w:space="0" w:color="auto"/>
            </w:tcBorders>
            <w:shd w:val="clear" w:color="auto" w:fill="auto"/>
            <w:noWrap/>
            <w:vAlign w:val="center"/>
          </w:tcPr>
          <w:p w14:paraId="41CB39C9" w14:textId="712041D6" w:rsidR="004B1B1D" w:rsidRPr="004B1B1D" w:rsidRDefault="004B1B1D" w:rsidP="004B1B1D">
            <w:pPr>
              <w:jc w:val="center"/>
              <w:rPr>
                <w:color w:val="000000"/>
                <w:sz w:val="20"/>
                <w:szCs w:val="20"/>
              </w:rPr>
            </w:pPr>
            <w:r w:rsidRPr="004B1B1D">
              <w:rPr>
                <w:color w:val="000000"/>
                <w:sz w:val="20"/>
                <w:szCs w:val="20"/>
              </w:rPr>
              <w:t>31,0</w:t>
            </w:r>
          </w:p>
        </w:tc>
      </w:tr>
      <w:tr w:rsidR="004B1B1D" w:rsidRPr="00077DFD" w14:paraId="0DE588EA" w14:textId="77777777" w:rsidTr="00A2591A">
        <w:trPr>
          <w:trHeight w:val="20"/>
        </w:trPr>
        <w:tc>
          <w:tcPr>
            <w:tcW w:w="340" w:type="pct"/>
            <w:tcBorders>
              <w:top w:val="single" w:sz="4" w:space="0" w:color="auto"/>
              <w:left w:val="single" w:sz="4" w:space="0" w:color="auto"/>
              <w:bottom w:val="single" w:sz="4" w:space="0" w:color="auto"/>
              <w:right w:val="single" w:sz="4" w:space="0" w:color="auto"/>
            </w:tcBorders>
            <w:vAlign w:val="center"/>
          </w:tcPr>
          <w:p w14:paraId="13EDFAB5" w14:textId="2C6F4687" w:rsidR="004B1B1D" w:rsidRPr="00D55731" w:rsidRDefault="004B1B1D" w:rsidP="004B1B1D">
            <w:pPr>
              <w:jc w:val="center"/>
              <w:rPr>
                <w:b/>
                <w:color w:val="000000"/>
                <w:sz w:val="20"/>
                <w:szCs w:val="20"/>
              </w:rPr>
            </w:pPr>
            <w:r w:rsidRPr="00D55731">
              <w:rPr>
                <w:b/>
                <w:color w:val="000000"/>
                <w:sz w:val="20"/>
                <w:szCs w:val="20"/>
              </w:rPr>
              <w:t>5.1.</w:t>
            </w:r>
          </w:p>
        </w:tc>
        <w:tc>
          <w:tcPr>
            <w:tcW w:w="311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7B5F1" w14:textId="223FB4E6" w:rsidR="004B1B1D" w:rsidRPr="00D55731" w:rsidRDefault="004B1B1D" w:rsidP="004B1B1D">
            <w:pPr>
              <w:rPr>
                <w:color w:val="000000"/>
                <w:sz w:val="20"/>
                <w:szCs w:val="20"/>
              </w:rPr>
            </w:pPr>
            <w:r w:rsidRPr="00D55731">
              <w:rPr>
                <w:color w:val="000000"/>
                <w:sz w:val="20"/>
                <w:szCs w:val="20"/>
              </w:rPr>
              <w:t xml:space="preserve">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Умение различать географические процессы и явления, определяющие особенности природы и населения материков и океанов </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B9D44" w14:textId="34C86894" w:rsidR="004B1B1D" w:rsidRPr="00D55731" w:rsidRDefault="004B1B1D" w:rsidP="004B1B1D">
            <w:pPr>
              <w:jc w:val="center"/>
              <w:rPr>
                <w:color w:val="000000"/>
                <w:sz w:val="20"/>
                <w:szCs w:val="20"/>
              </w:rPr>
            </w:pPr>
            <w:r w:rsidRPr="00D55731">
              <w:rPr>
                <w:b/>
                <w:color w:val="000000"/>
                <w:sz w:val="20"/>
                <w:szCs w:val="20"/>
              </w:rPr>
              <w:t>2</w:t>
            </w:r>
          </w:p>
        </w:tc>
        <w:tc>
          <w:tcPr>
            <w:tcW w:w="297" w:type="pct"/>
            <w:tcBorders>
              <w:top w:val="single" w:sz="4" w:space="0" w:color="auto"/>
              <w:left w:val="single" w:sz="4" w:space="0" w:color="auto"/>
              <w:bottom w:val="single" w:sz="4" w:space="0" w:color="auto"/>
              <w:right w:val="single" w:sz="4" w:space="0" w:color="auto"/>
            </w:tcBorders>
            <w:vAlign w:val="center"/>
          </w:tcPr>
          <w:p w14:paraId="3B5D14D1" w14:textId="0760BD7A" w:rsidR="004B1B1D" w:rsidRPr="00D55731" w:rsidRDefault="004B1B1D" w:rsidP="004B1B1D">
            <w:pPr>
              <w:jc w:val="center"/>
              <w:rPr>
                <w:color w:val="000000"/>
                <w:sz w:val="18"/>
                <w:szCs w:val="18"/>
              </w:rPr>
            </w:pPr>
            <w:r w:rsidRPr="00D55731">
              <w:rPr>
                <w:color w:val="000000"/>
                <w:sz w:val="20"/>
                <w:szCs w:val="20"/>
              </w:rPr>
              <w:t>64,4</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F46AF7" w14:textId="2551A9C8" w:rsidR="004B1B1D" w:rsidRPr="00D55731" w:rsidRDefault="004B1B1D" w:rsidP="004B1B1D">
            <w:pPr>
              <w:jc w:val="center"/>
              <w:rPr>
                <w:color w:val="000000"/>
                <w:sz w:val="18"/>
                <w:szCs w:val="18"/>
              </w:rPr>
            </w:pPr>
            <w:r w:rsidRPr="00D55731">
              <w:rPr>
                <w:color w:val="000000"/>
                <w:sz w:val="20"/>
                <w:szCs w:val="20"/>
              </w:rPr>
              <w:t>67,3</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88C27" w14:textId="47E87F64" w:rsidR="004B1B1D" w:rsidRPr="004B1B1D" w:rsidRDefault="004B1B1D" w:rsidP="004B1B1D">
            <w:pPr>
              <w:jc w:val="center"/>
              <w:rPr>
                <w:color w:val="000000"/>
                <w:sz w:val="20"/>
                <w:szCs w:val="20"/>
              </w:rPr>
            </w:pPr>
            <w:r w:rsidRPr="004B1B1D">
              <w:rPr>
                <w:color w:val="000000"/>
                <w:sz w:val="20"/>
                <w:szCs w:val="20"/>
              </w:rPr>
              <w:t>98,0</w:t>
            </w:r>
          </w:p>
        </w:tc>
      </w:tr>
      <w:tr w:rsidR="004B1B1D" w:rsidRPr="00077DFD" w14:paraId="376D82CD" w14:textId="77777777" w:rsidTr="00A2591A">
        <w:trPr>
          <w:trHeight w:val="20"/>
        </w:trPr>
        <w:tc>
          <w:tcPr>
            <w:tcW w:w="340" w:type="pct"/>
            <w:tcBorders>
              <w:top w:val="single" w:sz="4" w:space="0" w:color="auto"/>
            </w:tcBorders>
            <w:vAlign w:val="center"/>
          </w:tcPr>
          <w:p w14:paraId="39C23D31" w14:textId="7F180EC5" w:rsidR="004B1B1D" w:rsidRPr="00D55731" w:rsidRDefault="004B1B1D" w:rsidP="004B1B1D">
            <w:pPr>
              <w:jc w:val="center"/>
              <w:rPr>
                <w:b/>
                <w:color w:val="000000"/>
                <w:sz w:val="20"/>
                <w:szCs w:val="20"/>
              </w:rPr>
            </w:pPr>
            <w:r w:rsidRPr="00D55731">
              <w:rPr>
                <w:b/>
                <w:color w:val="000000"/>
                <w:sz w:val="20"/>
                <w:szCs w:val="20"/>
              </w:rPr>
              <w:t>5.2.</w:t>
            </w:r>
          </w:p>
        </w:tc>
        <w:tc>
          <w:tcPr>
            <w:tcW w:w="3114" w:type="pct"/>
            <w:vMerge/>
            <w:tcBorders>
              <w:top w:val="single" w:sz="4" w:space="0" w:color="auto"/>
            </w:tcBorders>
            <w:shd w:val="clear" w:color="auto" w:fill="auto"/>
            <w:noWrap/>
            <w:vAlign w:val="bottom"/>
            <w:hideMark/>
          </w:tcPr>
          <w:p w14:paraId="6BB265E0" w14:textId="77777777" w:rsidR="004B1B1D" w:rsidRPr="00D55731" w:rsidRDefault="004B1B1D" w:rsidP="004B1B1D">
            <w:pPr>
              <w:rPr>
                <w:color w:val="000000"/>
                <w:sz w:val="20"/>
                <w:szCs w:val="20"/>
              </w:rPr>
            </w:pPr>
          </w:p>
        </w:tc>
        <w:tc>
          <w:tcPr>
            <w:tcW w:w="476" w:type="pct"/>
            <w:tcBorders>
              <w:top w:val="single" w:sz="4" w:space="0" w:color="auto"/>
            </w:tcBorders>
            <w:shd w:val="clear" w:color="auto" w:fill="auto"/>
            <w:noWrap/>
            <w:vAlign w:val="center"/>
            <w:hideMark/>
          </w:tcPr>
          <w:p w14:paraId="35FB43DA" w14:textId="49906F59" w:rsidR="004B1B1D" w:rsidRPr="00D55731" w:rsidRDefault="004B1B1D" w:rsidP="004B1B1D">
            <w:pPr>
              <w:jc w:val="center"/>
              <w:rPr>
                <w:color w:val="000000"/>
                <w:sz w:val="20"/>
                <w:szCs w:val="20"/>
              </w:rPr>
            </w:pPr>
            <w:r w:rsidRPr="00D55731">
              <w:rPr>
                <w:b/>
                <w:color w:val="000000"/>
                <w:sz w:val="20"/>
                <w:szCs w:val="20"/>
              </w:rPr>
              <w:t>3</w:t>
            </w:r>
          </w:p>
        </w:tc>
        <w:tc>
          <w:tcPr>
            <w:tcW w:w="297" w:type="pct"/>
            <w:tcBorders>
              <w:top w:val="single" w:sz="4" w:space="0" w:color="auto"/>
            </w:tcBorders>
            <w:vAlign w:val="center"/>
          </w:tcPr>
          <w:p w14:paraId="0366D73E" w14:textId="450C8232" w:rsidR="004B1B1D" w:rsidRPr="00D55731" w:rsidRDefault="004B1B1D" w:rsidP="004B1B1D">
            <w:pPr>
              <w:jc w:val="center"/>
              <w:rPr>
                <w:color w:val="000000"/>
                <w:sz w:val="18"/>
                <w:szCs w:val="18"/>
              </w:rPr>
            </w:pPr>
            <w:r w:rsidRPr="00D55731">
              <w:rPr>
                <w:color w:val="000000"/>
                <w:sz w:val="20"/>
                <w:szCs w:val="20"/>
              </w:rPr>
              <w:t>40,0</w:t>
            </w:r>
          </w:p>
        </w:tc>
        <w:tc>
          <w:tcPr>
            <w:tcW w:w="337" w:type="pct"/>
            <w:tcBorders>
              <w:top w:val="single" w:sz="4" w:space="0" w:color="auto"/>
            </w:tcBorders>
            <w:shd w:val="clear" w:color="auto" w:fill="auto"/>
            <w:noWrap/>
            <w:vAlign w:val="center"/>
          </w:tcPr>
          <w:p w14:paraId="1B5C1F39" w14:textId="0BEBA257" w:rsidR="004B1B1D" w:rsidRPr="00D55731" w:rsidRDefault="004B1B1D" w:rsidP="004B1B1D">
            <w:pPr>
              <w:jc w:val="center"/>
              <w:rPr>
                <w:color w:val="000000"/>
                <w:sz w:val="18"/>
                <w:szCs w:val="18"/>
              </w:rPr>
            </w:pPr>
            <w:r w:rsidRPr="00D55731">
              <w:rPr>
                <w:color w:val="000000"/>
                <w:sz w:val="20"/>
                <w:szCs w:val="20"/>
              </w:rPr>
              <w:t>49,9</w:t>
            </w:r>
          </w:p>
        </w:tc>
        <w:tc>
          <w:tcPr>
            <w:tcW w:w="436" w:type="pct"/>
            <w:tcBorders>
              <w:top w:val="single" w:sz="4" w:space="0" w:color="auto"/>
            </w:tcBorders>
            <w:shd w:val="clear" w:color="auto" w:fill="auto"/>
            <w:noWrap/>
            <w:vAlign w:val="center"/>
          </w:tcPr>
          <w:p w14:paraId="38267BF0" w14:textId="7311AEFB" w:rsidR="004B1B1D" w:rsidRPr="004B1B1D" w:rsidRDefault="004B1B1D" w:rsidP="004B1B1D">
            <w:pPr>
              <w:jc w:val="center"/>
              <w:rPr>
                <w:color w:val="000000"/>
                <w:sz w:val="20"/>
                <w:szCs w:val="20"/>
              </w:rPr>
            </w:pPr>
            <w:r w:rsidRPr="004B1B1D">
              <w:rPr>
                <w:color w:val="000000"/>
                <w:sz w:val="20"/>
                <w:szCs w:val="20"/>
              </w:rPr>
              <w:t>64,0</w:t>
            </w:r>
          </w:p>
        </w:tc>
      </w:tr>
      <w:tr w:rsidR="004B1B1D" w:rsidRPr="00077DFD" w14:paraId="397383E0" w14:textId="77777777" w:rsidTr="00A2591A">
        <w:trPr>
          <w:trHeight w:val="20"/>
        </w:trPr>
        <w:tc>
          <w:tcPr>
            <w:tcW w:w="340" w:type="pct"/>
            <w:vAlign w:val="center"/>
          </w:tcPr>
          <w:p w14:paraId="7F3FB96D" w14:textId="784A18D2" w:rsidR="004B1B1D" w:rsidRPr="00D55731" w:rsidRDefault="004B1B1D" w:rsidP="004B1B1D">
            <w:pPr>
              <w:jc w:val="center"/>
              <w:rPr>
                <w:b/>
                <w:color w:val="000000"/>
                <w:sz w:val="20"/>
                <w:szCs w:val="20"/>
              </w:rPr>
            </w:pPr>
            <w:r w:rsidRPr="00D55731">
              <w:rPr>
                <w:b/>
                <w:color w:val="000000"/>
                <w:sz w:val="20"/>
                <w:szCs w:val="20"/>
              </w:rPr>
              <w:t>6.1.</w:t>
            </w:r>
          </w:p>
        </w:tc>
        <w:tc>
          <w:tcPr>
            <w:tcW w:w="3114" w:type="pct"/>
            <w:vMerge w:val="restart"/>
            <w:shd w:val="clear" w:color="auto" w:fill="auto"/>
            <w:noWrap/>
            <w:vAlign w:val="bottom"/>
            <w:hideMark/>
          </w:tcPr>
          <w:p w14:paraId="4AB98B53" w14:textId="20FC4F1B" w:rsidR="004B1B1D" w:rsidRPr="00D55731" w:rsidRDefault="004B1B1D" w:rsidP="004B1B1D">
            <w:pPr>
              <w:rPr>
                <w:color w:val="000000"/>
                <w:sz w:val="20"/>
                <w:szCs w:val="20"/>
              </w:rPr>
            </w:pPr>
            <w:r w:rsidRPr="00D55731">
              <w:rPr>
                <w:color w:val="000000"/>
                <w:sz w:val="20"/>
                <w:szCs w:val="20"/>
              </w:rPr>
              <w:t>Главные закономерности природы Земли. Население материков Земли. 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p>
        </w:tc>
        <w:tc>
          <w:tcPr>
            <w:tcW w:w="476" w:type="pct"/>
            <w:shd w:val="clear" w:color="auto" w:fill="auto"/>
            <w:noWrap/>
            <w:vAlign w:val="center"/>
            <w:hideMark/>
          </w:tcPr>
          <w:p w14:paraId="4B22CB64" w14:textId="0F328FCD" w:rsidR="004B1B1D" w:rsidRPr="00D55731" w:rsidRDefault="004B1B1D" w:rsidP="004B1B1D">
            <w:pPr>
              <w:jc w:val="center"/>
              <w:rPr>
                <w:color w:val="000000"/>
                <w:sz w:val="20"/>
                <w:szCs w:val="20"/>
              </w:rPr>
            </w:pPr>
            <w:r w:rsidRPr="00D55731">
              <w:rPr>
                <w:b/>
                <w:color w:val="000000"/>
                <w:sz w:val="20"/>
                <w:szCs w:val="20"/>
              </w:rPr>
              <w:t>1</w:t>
            </w:r>
          </w:p>
        </w:tc>
        <w:tc>
          <w:tcPr>
            <w:tcW w:w="297" w:type="pct"/>
            <w:vAlign w:val="center"/>
          </w:tcPr>
          <w:p w14:paraId="10E185CF" w14:textId="21C35822" w:rsidR="004B1B1D" w:rsidRPr="00D55731" w:rsidRDefault="004B1B1D" w:rsidP="004B1B1D">
            <w:pPr>
              <w:jc w:val="center"/>
              <w:rPr>
                <w:color w:val="000000"/>
                <w:sz w:val="18"/>
                <w:szCs w:val="18"/>
              </w:rPr>
            </w:pPr>
            <w:r w:rsidRPr="00D55731">
              <w:rPr>
                <w:color w:val="000000"/>
                <w:sz w:val="20"/>
                <w:szCs w:val="20"/>
              </w:rPr>
              <w:t>52,8</w:t>
            </w:r>
          </w:p>
        </w:tc>
        <w:tc>
          <w:tcPr>
            <w:tcW w:w="337" w:type="pct"/>
            <w:shd w:val="clear" w:color="auto" w:fill="auto"/>
            <w:noWrap/>
            <w:vAlign w:val="center"/>
          </w:tcPr>
          <w:p w14:paraId="36D71ECE" w14:textId="5E18CDB7" w:rsidR="004B1B1D" w:rsidRPr="00D55731" w:rsidRDefault="004B1B1D" w:rsidP="004B1B1D">
            <w:pPr>
              <w:jc w:val="center"/>
              <w:rPr>
                <w:color w:val="000000"/>
                <w:sz w:val="18"/>
                <w:szCs w:val="18"/>
              </w:rPr>
            </w:pPr>
            <w:r w:rsidRPr="00D55731">
              <w:rPr>
                <w:color w:val="000000"/>
                <w:sz w:val="20"/>
                <w:szCs w:val="20"/>
              </w:rPr>
              <w:t>60,2</w:t>
            </w:r>
          </w:p>
        </w:tc>
        <w:tc>
          <w:tcPr>
            <w:tcW w:w="436" w:type="pct"/>
            <w:shd w:val="clear" w:color="auto" w:fill="auto"/>
            <w:noWrap/>
            <w:vAlign w:val="center"/>
          </w:tcPr>
          <w:p w14:paraId="75C59F0C" w14:textId="33DA401D" w:rsidR="004B1B1D" w:rsidRPr="004B1B1D" w:rsidRDefault="004B1B1D" w:rsidP="004B1B1D">
            <w:pPr>
              <w:jc w:val="center"/>
              <w:rPr>
                <w:color w:val="000000"/>
                <w:sz w:val="20"/>
                <w:szCs w:val="20"/>
              </w:rPr>
            </w:pPr>
            <w:r w:rsidRPr="004B1B1D">
              <w:rPr>
                <w:color w:val="000000"/>
                <w:sz w:val="20"/>
                <w:szCs w:val="20"/>
              </w:rPr>
              <w:t>50,0</w:t>
            </w:r>
          </w:p>
        </w:tc>
      </w:tr>
      <w:tr w:rsidR="004B1B1D" w:rsidRPr="00077DFD" w14:paraId="528C14A5" w14:textId="77777777" w:rsidTr="00A2591A">
        <w:trPr>
          <w:trHeight w:val="20"/>
        </w:trPr>
        <w:tc>
          <w:tcPr>
            <w:tcW w:w="340" w:type="pct"/>
            <w:vAlign w:val="center"/>
          </w:tcPr>
          <w:p w14:paraId="1F96ED3D" w14:textId="1B546BE6" w:rsidR="004B1B1D" w:rsidRPr="00D55731" w:rsidRDefault="004B1B1D" w:rsidP="004B1B1D">
            <w:pPr>
              <w:jc w:val="center"/>
              <w:rPr>
                <w:b/>
                <w:color w:val="000000"/>
                <w:sz w:val="20"/>
                <w:szCs w:val="20"/>
              </w:rPr>
            </w:pPr>
            <w:r w:rsidRPr="00D55731">
              <w:rPr>
                <w:b/>
                <w:color w:val="000000"/>
                <w:sz w:val="20"/>
                <w:szCs w:val="20"/>
              </w:rPr>
              <w:t>6.2.</w:t>
            </w:r>
          </w:p>
        </w:tc>
        <w:tc>
          <w:tcPr>
            <w:tcW w:w="3114" w:type="pct"/>
            <w:vMerge/>
            <w:shd w:val="clear" w:color="auto" w:fill="auto"/>
            <w:noWrap/>
            <w:vAlign w:val="bottom"/>
            <w:hideMark/>
          </w:tcPr>
          <w:p w14:paraId="7C17EDDC" w14:textId="77777777" w:rsidR="004B1B1D" w:rsidRPr="00D55731" w:rsidRDefault="004B1B1D" w:rsidP="004B1B1D">
            <w:pPr>
              <w:rPr>
                <w:color w:val="000000"/>
                <w:sz w:val="20"/>
                <w:szCs w:val="20"/>
              </w:rPr>
            </w:pPr>
          </w:p>
        </w:tc>
        <w:tc>
          <w:tcPr>
            <w:tcW w:w="476" w:type="pct"/>
            <w:shd w:val="clear" w:color="auto" w:fill="auto"/>
            <w:noWrap/>
            <w:vAlign w:val="center"/>
            <w:hideMark/>
          </w:tcPr>
          <w:p w14:paraId="3D0D13AC" w14:textId="18C8675B" w:rsidR="004B1B1D" w:rsidRPr="00D55731" w:rsidRDefault="004B1B1D" w:rsidP="004B1B1D">
            <w:pPr>
              <w:jc w:val="center"/>
              <w:rPr>
                <w:color w:val="000000"/>
                <w:sz w:val="20"/>
                <w:szCs w:val="20"/>
              </w:rPr>
            </w:pPr>
            <w:r w:rsidRPr="00D55731">
              <w:rPr>
                <w:b/>
                <w:color w:val="000000"/>
                <w:sz w:val="20"/>
                <w:szCs w:val="20"/>
              </w:rPr>
              <w:t>1</w:t>
            </w:r>
          </w:p>
        </w:tc>
        <w:tc>
          <w:tcPr>
            <w:tcW w:w="297" w:type="pct"/>
            <w:vAlign w:val="center"/>
          </w:tcPr>
          <w:p w14:paraId="39B885FA" w14:textId="5B31D9CF" w:rsidR="004B1B1D" w:rsidRPr="00D55731" w:rsidRDefault="004B1B1D" w:rsidP="004B1B1D">
            <w:pPr>
              <w:jc w:val="center"/>
              <w:rPr>
                <w:color w:val="000000"/>
                <w:sz w:val="18"/>
                <w:szCs w:val="18"/>
              </w:rPr>
            </w:pPr>
            <w:r w:rsidRPr="00D55731">
              <w:rPr>
                <w:color w:val="000000"/>
                <w:sz w:val="20"/>
                <w:szCs w:val="20"/>
              </w:rPr>
              <w:t>48,8</w:t>
            </w:r>
          </w:p>
        </w:tc>
        <w:tc>
          <w:tcPr>
            <w:tcW w:w="337" w:type="pct"/>
            <w:shd w:val="clear" w:color="auto" w:fill="auto"/>
            <w:noWrap/>
            <w:vAlign w:val="center"/>
          </w:tcPr>
          <w:p w14:paraId="76F88F26" w14:textId="227DCC8B" w:rsidR="004B1B1D" w:rsidRPr="00D55731" w:rsidRDefault="004B1B1D" w:rsidP="004B1B1D">
            <w:pPr>
              <w:jc w:val="center"/>
              <w:rPr>
                <w:color w:val="000000"/>
                <w:sz w:val="18"/>
                <w:szCs w:val="18"/>
              </w:rPr>
            </w:pPr>
            <w:r w:rsidRPr="00D55731">
              <w:rPr>
                <w:color w:val="000000"/>
                <w:sz w:val="20"/>
                <w:szCs w:val="20"/>
              </w:rPr>
              <w:t>55,6</w:t>
            </w:r>
          </w:p>
        </w:tc>
        <w:tc>
          <w:tcPr>
            <w:tcW w:w="436" w:type="pct"/>
            <w:shd w:val="clear" w:color="auto" w:fill="auto"/>
            <w:noWrap/>
            <w:vAlign w:val="center"/>
          </w:tcPr>
          <w:p w14:paraId="3898A203" w14:textId="169070F8" w:rsidR="004B1B1D" w:rsidRPr="004B1B1D" w:rsidRDefault="004B1B1D" w:rsidP="004B1B1D">
            <w:pPr>
              <w:jc w:val="center"/>
              <w:rPr>
                <w:color w:val="000000"/>
                <w:sz w:val="20"/>
                <w:szCs w:val="20"/>
              </w:rPr>
            </w:pPr>
            <w:r w:rsidRPr="004B1B1D">
              <w:rPr>
                <w:color w:val="000000"/>
                <w:sz w:val="20"/>
                <w:szCs w:val="20"/>
              </w:rPr>
              <w:t>46,0</w:t>
            </w:r>
          </w:p>
        </w:tc>
      </w:tr>
      <w:tr w:rsidR="004B1B1D" w:rsidRPr="00077DFD" w14:paraId="6981FFB1" w14:textId="77777777" w:rsidTr="00A2591A">
        <w:trPr>
          <w:trHeight w:val="20"/>
        </w:trPr>
        <w:tc>
          <w:tcPr>
            <w:tcW w:w="340" w:type="pct"/>
            <w:vAlign w:val="center"/>
          </w:tcPr>
          <w:p w14:paraId="6300E9B0" w14:textId="19D98CFA" w:rsidR="004B1B1D" w:rsidRPr="00D55731" w:rsidRDefault="004B1B1D" w:rsidP="004B1B1D">
            <w:pPr>
              <w:jc w:val="center"/>
              <w:rPr>
                <w:b/>
                <w:color w:val="000000"/>
                <w:sz w:val="20"/>
                <w:szCs w:val="20"/>
              </w:rPr>
            </w:pPr>
            <w:r w:rsidRPr="00D55731">
              <w:rPr>
                <w:b/>
                <w:color w:val="000000"/>
                <w:sz w:val="20"/>
                <w:szCs w:val="20"/>
              </w:rPr>
              <w:t>6.3.</w:t>
            </w:r>
          </w:p>
        </w:tc>
        <w:tc>
          <w:tcPr>
            <w:tcW w:w="3114" w:type="pct"/>
            <w:shd w:val="clear" w:color="auto" w:fill="auto"/>
            <w:noWrap/>
            <w:vAlign w:val="bottom"/>
            <w:hideMark/>
          </w:tcPr>
          <w:p w14:paraId="3511E66C" w14:textId="4A176A86" w:rsidR="004B1B1D" w:rsidRPr="00D55731" w:rsidRDefault="004B1B1D" w:rsidP="004B1B1D">
            <w:pPr>
              <w:rPr>
                <w:color w:val="000000"/>
                <w:sz w:val="20"/>
                <w:szCs w:val="20"/>
              </w:rPr>
            </w:pPr>
            <w:r w:rsidRPr="00D55731">
              <w:rPr>
                <w:color w:val="000000"/>
                <w:sz w:val="20"/>
                <w:szCs w:val="20"/>
              </w:rPr>
              <w:t xml:space="preserve">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476" w:type="pct"/>
            <w:shd w:val="clear" w:color="auto" w:fill="auto"/>
            <w:noWrap/>
            <w:vAlign w:val="center"/>
            <w:hideMark/>
          </w:tcPr>
          <w:p w14:paraId="0AC17CC7" w14:textId="65152FBA" w:rsidR="004B1B1D" w:rsidRPr="00D55731" w:rsidRDefault="004B1B1D" w:rsidP="004B1B1D">
            <w:pPr>
              <w:jc w:val="center"/>
              <w:rPr>
                <w:color w:val="000000"/>
                <w:sz w:val="20"/>
                <w:szCs w:val="20"/>
              </w:rPr>
            </w:pPr>
            <w:r w:rsidRPr="00D55731">
              <w:rPr>
                <w:b/>
                <w:color w:val="000000"/>
                <w:sz w:val="20"/>
                <w:szCs w:val="20"/>
              </w:rPr>
              <w:t>1</w:t>
            </w:r>
          </w:p>
        </w:tc>
        <w:tc>
          <w:tcPr>
            <w:tcW w:w="297" w:type="pct"/>
            <w:vAlign w:val="center"/>
          </w:tcPr>
          <w:p w14:paraId="3BDC92F8" w14:textId="78D4EA14" w:rsidR="004B1B1D" w:rsidRPr="00D55731" w:rsidRDefault="004B1B1D" w:rsidP="004B1B1D">
            <w:pPr>
              <w:jc w:val="center"/>
              <w:rPr>
                <w:color w:val="000000"/>
                <w:sz w:val="18"/>
                <w:szCs w:val="18"/>
              </w:rPr>
            </w:pPr>
            <w:r w:rsidRPr="00D55731">
              <w:rPr>
                <w:color w:val="000000"/>
                <w:sz w:val="20"/>
                <w:szCs w:val="20"/>
              </w:rPr>
              <w:t>58,7</w:t>
            </w:r>
          </w:p>
        </w:tc>
        <w:tc>
          <w:tcPr>
            <w:tcW w:w="337" w:type="pct"/>
            <w:shd w:val="clear" w:color="auto" w:fill="auto"/>
            <w:noWrap/>
            <w:vAlign w:val="center"/>
          </w:tcPr>
          <w:p w14:paraId="17FF022C" w14:textId="1B24F69B" w:rsidR="004B1B1D" w:rsidRPr="00D55731" w:rsidRDefault="004B1B1D" w:rsidP="004B1B1D">
            <w:pPr>
              <w:jc w:val="center"/>
              <w:rPr>
                <w:color w:val="000000"/>
                <w:sz w:val="18"/>
                <w:szCs w:val="18"/>
              </w:rPr>
            </w:pPr>
            <w:r w:rsidRPr="00D55731">
              <w:rPr>
                <w:color w:val="000000"/>
                <w:sz w:val="20"/>
                <w:szCs w:val="20"/>
              </w:rPr>
              <w:t>61,0</w:t>
            </w:r>
          </w:p>
        </w:tc>
        <w:tc>
          <w:tcPr>
            <w:tcW w:w="436" w:type="pct"/>
            <w:shd w:val="clear" w:color="auto" w:fill="auto"/>
            <w:noWrap/>
            <w:vAlign w:val="center"/>
          </w:tcPr>
          <w:p w14:paraId="2D030FCD" w14:textId="51395CC4" w:rsidR="004B1B1D" w:rsidRPr="004B1B1D" w:rsidRDefault="004B1B1D" w:rsidP="004B1B1D">
            <w:pPr>
              <w:jc w:val="center"/>
              <w:rPr>
                <w:color w:val="000000"/>
                <w:sz w:val="20"/>
                <w:szCs w:val="20"/>
              </w:rPr>
            </w:pPr>
            <w:r w:rsidRPr="004B1B1D">
              <w:rPr>
                <w:color w:val="000000"/>
                <w:sz w:val="20"/>
                <w:szCs w:val="20"/>
              </w:rPr>
              <w:t>42,0</w:t>
            </w:r>
          </w:p>
        </w:tc>
      </w:tr>
      <w:tr w:rsidR="004B1B1D" w:rsidRPr="00077DFD" w14:paraId="1BA9839C" w14:textId="77777777" w:rsidTr="00A2591A">
        <w:trPr>
          <w:trHeight w:val="20"/>
        </w:trPr>
        <w:tc>
          <w:tcPr>
            <w:tcW w:w="340" w:type="pct"/>
            <w:vAlign w:val="center"/>
          </w:tcPr>
          <w:p w14:paraId="3B3B096F" w14:textId="72A411AF" w:rsidR="004B1B1D" w:rsidRPr="00D55731" w:rsidRDefault="004B1B1D" w:rsidP="004B1B1D">
            <w:pPr>
              <w:jc w:val="center"/>
              <w:rPr>
                <w:b/>
                <w:color w:val="000000"/>
                <w:sz w:val="20"/>
                <w:szCs w:val="20"/>
              </w:rPr>
            </w:pPr>
            <w:r w:rsidRPr="00D55731">
              <w:rPr>
                <w:b/>
                <w:color w:val="000000"/>
                <w:sz w:val="20"/>
                <w:szCs w:val="20"/>
              </w:rPr>
              <w:t>7.1</w:t>
            </w:r>
          </w:p>
        </w:tc>
        <w:tc>
          <w:tcPr>
            <w:tcW w:w="3114" w:type="pct"/>
            <w:shd w:val="clear" w:color="auto" w:fill="auto"/>
            <w:noWrap/>
            <w:vAlign w:val="bottom"/>
            <w:hideMark/>
          </w:tcPr>
          <w:p w14:paraId="62E5C2E3" w14:textId="1DA62D63" w:rsidR="004B1B1D" w:rsidRPr="00D55731" w:rsidRDefault="004B1B1D" w:rsidP="004B1B1D">
            <w:pPr>
              <w:rPr>
                <w:color w:val="000000"/>
                <w:sz w:val="20"/>
                <w:szCs w:val="20"/>
              </w:rPr>
            </w:pPr>
            <w:r w:rsidRPr="00D55731">
              <w:rPr>
                <w:color w:val="000000"/>
                <w:sz w:val="20"/>
                <w:szCs w:val="20"/>
              </w:rPr>
              <w:t>Население материков Земли. Умение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476" w:type="pct"/>
            <w:shd w:val="clear" w:color="auto" w:fill="auto"/>
            <w:noWrap/>
            <w:vAlign w:val="center"/>
            <w:hideMark/>
          </w:tcPr>
          <w:p w14:paraId="237256F5" w14:textId="15E466AE" w:rsidR="004B1B1D" w:rsidRPr="00D55731" w:rsidRDefault="004B1B1D" w:rsidP="004B1B1D">
            <w:pPr>
              <w:jc w:val="center"/>
              <w:rPr>
                <w:color w:val="000000"/>
                <w:sz w:val="20"/>
                <w:szCs w:val="20"/>
              </w:rPr>
            </w:pPr>
            <w:r w:rsidRPr="00D55731">
              <w:rPr>
                <w:b/>
                <w:color w:val="000000"/>
                <w:sz w:val="20"/>
                <w:szCs w:val="20"/>
              </w:rPr>
              <w:t>2</w:t>
            </w:r>
          </w:p>
        </w:tc>
        <w:tc>
          <w:tcPr>
            <w:tcW w:w="297" w:type="pct"/>
            <w:vAlign w:val="center"/>
          </w:tcPr>
          <w:p w14:paraId="747EBC55" w14:textId="7643E1A5" w:rsidR="004B1B1D" w:rsidRPr="00D55731" w:rsidRDefault="004B1B1D" w:rsidP="004B1B1D">
            <w:pPr>
              <w:jc w:val="center"/>
              <w:rPr>
                <w:color w:val="000000"/>
                <w:sz w:val="18"/>
                <w:szCs w:val="18"/>
              </w:rPr>
            </w:pPr>
            <w:r w:rsidRPr="00D55731">
              <w:rPr>
                <w:color w:val="000000"/>
                <w:sz w:val="20"/>
                <w:szCs w:val="20"/>
              </w:rPr>
              <w:t>80,1</w:t>
            </w:r>
          </w:p>
        </w:tc>
        <w:tc>
          <w:tcPr>
            <w:tcW w:w="337" w:type="pct"/>
            <w:shd w:val="clear" w:color="auto" w:fill="auto"/>
            <w:noWrap/>
            <w:vAlign w:val="center"/>
          </w:tcPr>
          <w:p w14:paraId="3D0C0616" w14:textId="25347F3D" w:rsidR="004B1B1D" w:rsidRPr="00D55731" w:rsidRDefault="004B1B1D" w:rsidP="004B1B1D">
            <w:pPr>
              <w:jc w:val="center"/>
              <w:rPr>
                <w:color w:val="000000"/>
                <w:sz w:val="18"/>
                <w:szCs w:val="18"/>
              </w:rPr>
            </w:pPr>
            <w:r w:rsidRPr="00D55731">
              <w:rPr>
                <w:color w:val="000000"/>
                <w:sz w:val="20"/>
                <w:szCs w:val="20"/>
              </w:rPr>
              <w:t>80,6</w:t>
            </w:r>
          </w:p>
        </w:tc>
        <w:tc>
          <w:tcPr>
            <w:tcW w:w="436" w:type="pct"/>
            <w:shd w:val="clear" w:color="auto" w:fill="auto"/>
            <w:noWrap/>
            <w:vAlign w:val="center"/>
          </w:tcPr>
          <w:p w14:paraId="1152418D" w14:textId="00C7C90F" w:rsidR="004B1B1D" w:rsidRPr="004B1B1D" w:rsidRDefault="004B1B1D" w:rsidP="004B1B1D">
            <w:pPr>
              <w:jc w:val="center"/>
              <w:rPr>
                <w:color w:val="000000"/>
                <w:sz w:val="20"/>
                <w:szCs w:val="20"/>
              </w:rPr>
            </w:pPr>
            <w:r w:rsidRPr="004B1B1D">
              <w:rPr>
                <w:color w:val="000000"/>
                <w:sz w:val="20"/>
                <w:szCs w:val="20"/>
              </w:rPr>
              <w:t>96,0</w:t>
            </w:r>
          </w:p>
        </w:tc>
      </w:tr>
      <w:tr w:rsidR="004B1B1D" w:rsidRPr="00077DFD" w14:paraId="72A1E8CD" w14:textId="77777777" w:rsidTr="00A2591A">
        <w:trPr>
          <w:trHeight w:val="20"/>
        </w:trPr>
        <w:tc>
          <w:tcPr>
            <w:tcW w:w="340" w:type="pct"/>
            <w:vAlign w:val="center"/>
          </w:tcPr>
          <w:p w14:paraId="512AB2CA" w14:textId="6B4EF5FC" w:rsidR="004B1B1D" w:rsidRPr="00D55731" w:rsidRDefault="004B1B1D" w:rsidP="004B1B1D">
            <w:pPr>
              <w:jc w:val="center"/>
              <w:rPr>
                <w:b/>
                <w:color w:val="000000"/>
                <w:sz w:val="20"/>
                <w:szCs w:val="20"/>
              </w:rPr>
            </w:pPr>
            <w:r w:rsidRPr="00D55731">
              <w:rPr>
                <w:b/>
                <w:color w:val="000000"/>
                <w:sz w:val="20"/>
                <w:szCs w:val="20"/>
              </w:rPr>
              <w:t>7.2.</w:t>
            </w:r>
          </w:p>
        </w:tc>
        <w:tc>
          <w:tcPr>
            <w:tcW w:w="3114" w:type="pct"/>
            <w:shd w:val="clear" w:color="auto" w:fill="auto"/>
            <w:noWrap/>
            <w:vAlign w:val="bottom"/>
            <w:hideMark/>
          </w:tcPr>
          <w:p w14:paraId="6E19D548" w14:textId="77777777" w:rsidR="004B1B1D" w:rsidRPr="00D55731" w:rsidRDefault="004B1B1D" w:rsidP="004B1B1D">
            <w:pPr>
              <w:rPr>
                <w:color w:val="000000"/>
                <w:sz w:val="20"/>
                <w:szCs w:val="20"/>
              </w:rPr>
            </w:pPr>
            <w:r w:rsidRPr="00D55731">
              <w:rPr>
                <w:color w:val="000000"/>
                <w:sz w:val="20"/>
                <w:szCs w:val="20"/>
              </w:rPr>
              <w:t xml:space="preserve">Население материков Земли. Умение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D55731">
              <w:rPr>
                <w:color w:val="000000"/>
                <w:sz w:val="20"/>
                <w:szCs w:val="20"/>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476" w:type="pct"/>
            <w:shd w:val="clear" w:color="auto" w:fill="auto"/>
            <w:noWrap/>
            <w:vAlign w:val="center"/>
            <w:hideMark/>
          </w:tcPr>
          <w:p w14:paraId="70182C8E" w14:textId="5A60A308" w:rsidR="004B1B1D" w:rsidRPr="00D55731" w:rsidRDefault="004B1B1D" w:rsidP="004B1B1D">
            <w:pPr>
              <w:jc w:val="center"/>
              <w:rPr>
                <w:color w:val="000000"/>
                <w:sz w:val="20"/>
                <w:szCs w:val="20"/>
              </w:rPr>
            </w:pPr>
            <w:r w:rsidRPr="00D55731">
              <w:rPr>
                <w:b/>
                <w:color w:val="000000"/>
                <w:sz w:val="20"/>
                <w:szCs w:val="20"/>
              </w:rPr>
              <w:t>1</w:t>
            </w:r>
          </w:p>
        </w:tc>
        <w:tc>
          <w:tcPr>
            <w:tcW w:w="297" w:type="pct"/>
            <w:vAlign w:val="center"/>
          </w:tcPr>
          <w:p w14:paraId="6A723819" w14:textId="485B5F65" w:rsidR="004B1B1D" w:rsidRPr="00D55731" w:rsidRDefault="004B1B1D" w:rsidP="004B1B1D">
            <w:pPr>
              <w:jc w:val="center"/>
              <w:rPr>
                <w:color w:val="000000"/>
                <w:sz w:val="18"/>
                <w:szCs w:val="18"/>
              </w:rPr>
            </w:pPr>
            <w:r w:rsidRPr="00D55731">
              <w:rPr>
                <w:color w:val="000000"/>
                <w:sz w:val="20"/>
                <w:szCs w:val="20"/>
              </w:rPr>
              <w:t>68,7</w:t>
            </w:r>
          </w:p>
        </w:tc>
        <w:tc>
          <w:tcPr>
            <w:tcW w:w="337" w:type="pct"/>
            <w:shd w:val="clear" w:color="auto" w:fill="auto"/>
            <w:noWrap/>
            <w:vAlign w:val="center"/>
          </w:tcPr>
          <w:p w14:paraId="3ADF024E" w14:textId="74677856" w:rsidR="004B1B1D" w:rsidRPr="00D55731" w:rsidRDefault="004B1B1D" w:rsidP="004B1B1D">
            <w:pPr>
              <w:jc w:val="center"/>
              <w:rPr>
                <w:color w:val="000000"/>
                <w:sz w:val="18"/>
                <w:szCs w:val="18"/>
              </w:rPr>
            </w:pPr>
            <w:r w:rsidRPr="00D55731">
              <w:rPr>
                <w:color w:val="000000"/>
                <w:sz w:val="20"/>
                <w:szCs w:val="20"/>
              </w:rPr>
              <w:t>71,4</w:t>
            </w:r>
          </w:p>
        </w:tc>
        <w:tc>
          <w:tcPr>
            <w:tcW w:w="436" w:type="pct"/>
            <w:shd w:val="clear" w:color="auto" w:fill="auto"/>
            <w:noWrap/>
            <w:vAlign w:val="center"/>
          </w:tcPr>
          <w:p w14:paraId="18684168" w14:textId="3C951C35" w:rsidR="004B1B1D" w:rsidRPr="004B1B1D" w:rsidRDefault="004B1B1D" w:rsidP="004B1B1D">
            <w:pPr>
              <w:jc w:val="center"/>
              <w:rPr>
                <w:color w:val="000000"/>
                <w:sz w:val="20"/>
                <w:szCs w:val="20"/>
              </w:rPr>
            </w:pPr>
            <w:r w:rsidRPr="004B1B1D">
              <w:rPr>
                <w:color w:val="000000"/>
                <w:sz w:val="20"/>
                <w:szCs w:val="20"/>
              </w:rPr>
              <w:t>92,0</w:t>
            </w:r>
          </w:p>
        </w:tc>
      </w:tr>
      <w:tr w:rsidR="004B1B1D" w:rsidRPr="00077DFD" w14:paraId="625B6634" w14:textId="77777777" w:rsidTr="00A2591A">
        <w:trPr>
          <w:trHeight w:val="20"/>
        </w:trPr>
        <w:tc>
          <w:tcPr>
            <w:tcW w:w="340" w:type="pct"/>
            <w:vAlign w:val="center"/>
          </w:tcPr>
          <w:p w14:paraId="486CFF40" w14:textId="184F614E" w:rsidR="004B1B1D" w:rsidRPr="00D55731" w:rsidRDefault="004B1B1D" w:rsidP="004B1B1D">
            <w:pPr>
              <w:jc w:val="center"/>
              <w:rPr>
                <w:b/>
                <w:color w:val="000000"/>
                <w:sz w:val="20"/>
                <w:szCs w:val="20"/>
              </w:rPr>
            </w:pPr>
            <w:r w:rsidRPr="00D55731">
              <w:rPr>
                <w:b/>
                <w:color w:val="000000"/>
                <w:sz w:val="20"/>
                <w:szCs w:val="20"/>
              </w:rPr>
              <w:t>8.1</w:t>
            </w:r>
          </w:p>
        </w:tc>
        <w:tc>
          <w:tcPr>
            <w:tcW w:w="3114" w:type="pct"/>
            <w:vMerge w:val="restart"/>
            <w:shd w:val="clear" w:color="auto" w:fill="auto"/>
            <w:noWrap/>
            <w:vAlign w:val="bottom"/>
            <w:hideMark/>
          </w:tcPr>
          <w:p w14:paraId="188920FB" w14:textId="225F3517" w:rsidR="004B1B1D" w:rsidRPr="00D55731" w:rsidRDefault="004B1B1D" w:rsidP="004B1B1D">
            <w:pPr>
              <w:rPr>
                <w:color w:val="000000"/>
                <w:sz w:val="20"/>
                <w:szCs w:val="20"/>
              </w:rPr>
            </w:pPr>
            <w:r w:rsidRPr="00D55731">
              <w:rPr>
                <w:color w:val="000000"/>
                <w:sz w:val="20"/>
                <w:szCs w:val="20"/>
              </w:rPr>
              <w:t>Географическое положение и природа материков Земли. Население материков Земли. Умения создавать, применять и преобразовывать знаки и символы, модели и схемы для решения учебных и познавательных задач. Умение осознанно использовать речевые средства в соответствии с задачей коммуникации для выражения своих мыслей, владение письменной речью.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476" w:type="pct"/>
            <w:shd w:val="clear" w:color="auto" w:fill="auto"/>
            <w:noWrap/>
            <w:vAlign w:val="center"/>
            <w:hideMark/>
          </w:tcPr>
          <w:p w14:paraId="5FC2F1C8" w14:textId="28AE9C70" w:rsidR="004B1B1D" w:rsidRPr="00D55731" w:rsidRDefault="004B1B1D" w:rsidP="004B1B1D">
            <w:pPr>
              <w:jc w:val="center"/>
              <w:rPr>
                <w:color w:val="000000"/>
                <w:sz w:val="20"/>
                <w:szCs w:val="20"/>
              </w:rPr>
            </w:pPr>
            <w:r w:rsidRPr="00D55731">
              <w:rPr>
                <w:b/>
                <w:color w:val="000000"/>
                <w:sz w:val="20"/>
                <w:szCs w:val="20"/>
              </w:rPr>
              <w:t>1</w:t>
            </w:r>
          </w:p>
        </w:tc>
        <w:tc>
          <w:tcPr>
            <w:tcW w:w="297" w:type="pct"/>
            <w:vAlign w:val="center"/>
          </w:tcPr>
          <w:p w14:paraId="54C27320" w14:textId="4DB448C2" w:rsidR="004B1B1D" w:rsidRPr="00D55731" w:rsidRDefault="004B1B1D" w:rsidP="004B1B1D">
            <w:pPr>
              <w:jc w:val="center"/>
              <w:rPr>
                <w:color w:val="000000"/>
                <w:sz w:val="18"/>
                <w:szCs w:val="18"/>
              </w:rPr>
            </w:pPr>
            <w:r w:rsidRPr="00D55731">
              <w:rPr>
                <w:color w:val="000000"/>
                <w:sz w:val="20"/>
                <w:szCs w:val="20"/>
              </w:rPr>
              <w:t>69,0</w:t>
            </w:r>
          </w:p>
        </w:tc>
        <w:tc>
          <w:tcPr>
            <w:tcW w:w="337" w:type="pct"/>
            <w:shd w:val="clear" w:color="auto" w:fill="auto"/>
            <w:noWrap/>
            <w:vAlign w:val="center"/>
          </w:tcPr>
          <w:p w14:paraId="42C77AED" w14:textId="18580CAD" w:rsidR="004B1B1D" w:rsidRPr="00D55731" w:rsidRDefault="004B1B1D" w:rsidP="004B1B1D">
            <w:pPr>
              <w:jc w:val="center"/>
              <w:rPr>
                <w:color w:val="000000"/>
                <w:sz w:val="18"/>
                <w:szCs w:val="18"/>
              </w:rPr>
            </w:pPr>
            <w:r w:rsidRPr="00D55731">
              <w:rPr>
                <w:color w:val="000000"/>
                <w:sz w:val="20"/>
                <w:szCs w:val="20"/>
              </w:rPr>
              <w:t>78,5</w:t>
            </w:r>
          </w:p>
        </w:tc>
        <w:tc>
          <w:tcPr>
            <w:tcW w:w="436" w:type="pct"/>
            <w:shd w:val="clear" w:color="auto" w:fill="auto"/>
            <w:noWrap/>
            <w:vAlign w:val="center"/>
          </w:tcPr>
          <w:p w14:paraId="79C3A9F0" w14:textId="13B14795" w:rsidR="004B1B1D" w:rsidRPr="004B1B1D" w:rsidRDefault="004B1B1D" w:rsidP="004B1B1D">
            <w:pPr>
              <w:jc w:val="center"/>
              <w:rPr>
                <w:color w:val="000000"/>
                <w:sz w:val="20"/>
                <w:szCs w:val="20"/>
              </w:rPr>
            </w:pPr>
            <w:r w:rsidRPr="004B1B1D">
              <w:rPr>
                <w:color w:val="000000"/>
                <w:sz w:val="20"/>
                <w:szCs w:val="20"/>
              </w:rPr>
              <w:t>88,0</w:t>
            </w:r>
          </w:p>
        </w:tc>
      </w:tr>
      <w:tr w:rsidR="004B1B1D" w:rsidRPr="00077DFD" w14:paraId="32209AD8" w14:textId="77777777" w:rsidTr="00A2591A">
        <w:trPr>
          <w:trHeight w:val="20"/>
        </w:trPr>
        <w:tc>
          <w:tcPr>
            <w:tcW w:w="340" w:type="pct"/>
            <w:vAlign w:val="center"/>
          </w:tcPr>
          <w:p w14:paraId="676CC935" w14:textId="475D1CA0" w:rsidR="004B1B1D" w:rsidRPr="00D55731" w:rsidRDefault="004B1B1D" w:rsidP="004B1B1D">
            <w:pPr>
              <w:jc w:val="center"/>
              <w:rPr>
                <w:b/>
                <w:color w:val="000000"/>
                <w:sz w:val="20"/>
                <w:szCs w:val="20"/>
              </w:rPr>
            </w:pPr>
            <w:r w:rsidRPr="00D55731">
              <w:rPr>
                <w:b/>
                <w:color w:val="000000"/>
                <w:sz w:val="20"/>
                <w:szCs w:val="20"/>
              </w:rPr>
              <w:t>8.2.</w:t>
            </w:r>
          </w:p>
        </w:tc>
        <w:tc>
          <w:tcPr>
            <w:tcW w:w="3114" w:type="pct"/>
            <w:vMerge/>
            <w:shd w:val="clear" w:color="auto" w:fill="auto"/>
            <w:noWrap/>
            <w:vAlign w:val="bottom"/>
            <w:hideMark/>
          </w:tcPr>
          <w:p w14:paraId="536FDACF" w14:textId="77777777" w:rsidR="004B1B1D" w:rsidRPr="00D55731" w:rsidRDefault="004B1B1D" w:rsidP="004B1B1D">
            <w:pPr>
              <w:rPr>
                <w:color w:val="000000"/>
                <w:sz w:val="20"/>
                <w:szCs w:val="20"/>
              </w:rPr>
            </w:pPr>
          </w:p>
        </w:tc>
        <w:tc>
          <w:tcPr>
            <w:tcW w:w="476" w:type="pct"/>
            <w:shd w:val="clear" w:color="auto" w:fill="auto"/>
            <w:noWrap/>
            <w:vAlign w:val="center"/>
            <w:hideMark/>
          </w:tcPr>
          <w:p w14:paraId="052A07E7" w14:textId="16F3AC31" w:rsidR="004B1B1D" w:rsidRPr="00D55731" w:rsidRDefault="004B1B1D" w:rsidP="004B1B1D">
            <w:pPr>
              <w:jc w:val="center"/>
              <w:rPr>
                <w:color w:val="000000"/>
                <w:sz w:val="20"/>
                <w:szCs w:val="20"/>
              </w:rPr>
            </w:pPr>
            <w:r w:rsidRPr="00D55731">
              <w:rPr>
                <w:b/>
                <w:color w:val="000000"/>
                <w:sz w:val="20"/>
                <w:szCs w:val="20"/>
              </w:rPr>
              <w:t>2</w:t>
            </w:r>
          </w:p>
        </w:tc>
        <w:tc>
          <w:tcPr>
            <w:tcW w:w="297" w:type="pct"/>
            <w:vAlign w:val="center"/>
          </w:tcPr>
          <w:p w14:paraId="387DCE15" w14:textId="1D21978A" w:rsidR="004B1B1D" w:rsidRPr="00D55731" w:rsidRDefault="004B1B1D" w:rsidP="004B1B1D">
            <w:pPr>
              <w:jc w:val="center"/>
              <w:rPr>
                <w:color w:val="000000"/>
                <w:sz w:val="18"/>
                <w:szCs w:val="18"/>
              </w:rPr>
            </w:pPr>
            <w:r w:rsidRPr="00D55731">
              <w:rPr>
                <w:color w:val="000000"/>
                <w:sz w:val="20"/>
                <w:szCs w:val="20"/>
              </w:rPr>
              <w:t>54,4</w:t>
            </w:r>
          </w:p>
        </w:tc>
        <w:tc>
          <w:tcPr>
            <w:tcW w:w="337" w:type="pct"/>
            <w:shd w:val="clear" w:color="auto" w:fill="auto"/>
            <w:noWrap/>
            <w:vAlign w:val="center"/>
          </w:tcPr>
          <w:p w14:paraId="4D57D910" w14:textId="2CBF4467" w:rsidR="004B1B1D" w:rsidRPr="00D55731" w:rsidRDefault="004B1B1D" w:rsidP="004B1B1D">
            <w:pPr>
              <w:jc w:val="center"/>
              <w:rPr>
                <w:color w:val="000000"/>
                <w:sz w:val="18"/>
                <w:szCs w:val="18"/>
              </w:rPr>
            </w:pPr>
            <w:r w:rsidRPr="00D55731">
              <w:rPr>
                <w:color w:val="000000"/>
                <w:sz w:val="20"/>
                <w:szCs w:val="20"/>
              </w:rPr>
              <w:t>60,8</w:t>
            </w:r>
          </w:p>
        </w:tc>
        <w:tc>
          <w:tcPr>
            <w:tcW w:w="436" w:type="pct"/>
            <w:shd w:val="clear" w:color="auto" w:fill="auto"/>
            <w:noWrap/>
            <w:vAlign w:val="center"/>
          </w:tcPr>
          <w:p w14:paraId="3E2F280F" w14:textId="7D23F7B7" w:rsidR="004B1B1D" w:rsidRPr="004B1B1D" w:rsidRDefault="004B1B1D" w:rsidP="004B1B1D">
            <w:pPr>
              <w:jc w:val="center"/>
              <w:rPr>
                <w:color w:val="000000"/>
                <w:sz w:val="20"/>
                <w:szCs w:val="20"/>
              </w:rPr>
            </w:pPr>
            <w:r w:rsidRPr="004B1B1D">
              <w:rPr>
                <w:color w:val="000000"/>
                <w:sz w:val="20"/>
                <w:szCs w:val="20"/>
              </w:rPr>
              <w:t>88,0</w:t>
            </w:r>
          </w:p>
        </w:tc>
      </w:tr>
    </w:tbl>
    <w:p w14:paraId="05153F62" w14:textId="77777777" w:rsidR="00CF613D" w:rsidRPr="00B96A11" w:rsidRDefault="00CF613D" w:rsidP="00CF613D">
      <w:pPr>
        <w:spacing w:before="120" w:after="120"/>
        <w:jc w:val="center"/>
        <w:rPr>
          <w:b/>
          <w:bCs/>
          <w:noProof/>
          <w:sz w:val="26"/>
          <w:szCs w:val="26"/>
        </w:rPr>
      </w:pPr>
      <w:bookmarkStart w:id="102" w:name="_Toc14433230"/>
      <w:r w:rsidRPr="00B96A11">
        <w:rPr>
          <w:b/>
          <w:bCs/>
          <w:noProof/>
          <w:sz w:val="26"/>
          <w:szCs w:val="26"/>
        </w:rPr>
        <w:lastRenderedPageBreak/>
        <w:t xml:space="preserve">Выполнение заданий по географии группами учащихся (в % от числа участников) </w:t>
      </w:r>
      <w:bookmarkEnd w:id="102"/>
    </w:p>
    <w:p w14:paraId="1B2D409C" w14:textId="77777777" w:rsidR="00CF613D" w:rsidRPr="005E23CE" w:rsidRDefault="00CF613D" w:rsidP="00CF613D"/>
    <w:p w14:paraId="32146861" w14:textId="77777777" w:rsidR="00CF613D" w:rsidRPr="00A963D9" w:rsidRDefault="00CF613D" w:rsidP="00CF613D">
      <w:pPr>
        <w:rPr>
          <w:b/>
        </w:rPr>
      </w:pPr>
      <w:r w:rsidRPr="00A963D9">
        <w:rPr>
          <w:b/>
        </w:rPr>
        <w:t xml:space="preserve">Максимальный </w:t>
      </w:r>
      <w:r>
        <w:rPr>
          <w:b/>
        </w:rPr>
        <w:t xml:space="preserve">первичный </w:t>
      </w:r>
      <w:r w:rsidRPr="00A963D9">
        <w:rPr>
          <w:b/>
        </w:rPr>
        <w:t>балл: 3</w:t>
      </w:r>
      <w:r>
        <w:rPr>
          <w:b/>
        </w:rPr>
        <w:t>5</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
        <w:gridCol w:w="3409"/>
        <w:gridCol w:w="722"/>
        <w:gridCol w:w="538"/>
        <w:gridCol w:w="538"/>
        <w:gridCol w:w="538"/>
        <w:gridCol w:w="538"/>
        <w:gridCol w:w="538"/>
        <w:gridCol w:w="538"/>
        <w:gridCol w:w="537"/>
        <w:gridCol w:w="537"/>
        <w:gridCol w:w="537"/>
        <w:gridCol w:w="537"/>
        <w:gridCol w:w="537"/>
        <w:gridCol w:w="537"/>
        <w:gridCol w:w="537"/>
        <w:gridCol w:w="537"/>
        <w:gridCol w:w="537"/>
        <w:gridCol w:w="537"/>
        <w:gridCol w:w="537"/>
        <w:gridCol w:w="537"/>
        <w:gridCol w:w="537"/>
        <w:gridCol w:w="528"/>
      </w:tblGrid>
      <w:tr w:rsidR="004B1B1D" w:rsidRPr="00205FD1" w14:paraId="5A6E39E4" w14:textId="77777777" w:rsidTr="004B1B1D">
        <w:trPr>
          <w:trHeight w:val="23"/>
        </w:trPr>
        <w:tc>
          <w:tcPr>
            <w:tcW w:w="1482" w:type="pct"/>
            <w:gridSpan w:val="3"/>
            <w:noWrap/>
            <w:vAlign w:val="center"/>
          </w:tcPr>
          <w:p w14:paraId="60CE4AFB" w14:textId="77777777" w:rsidR="004B1B1D" w:rsidRPr="003B6DFA" w:rsidRDefault="004B1B1D" w:rsidP="006B764A">
            <w:pPr>
              <w:jc w:val="center"/>
              <w:rPr>
                <w:b/>
                <w:bCs/>
                <w:sz w:val="16"/>
                <w:szCs w:val="16"/>
              </w:rPr>
            </w:pPr>
            <w:r w:rsidRPr="003B6DFA">
              <w:rPr>
                <w:b/>
                <w:bCs/>
                <w:sz w:val="16"/>
                <w:szCs w:val="16"/>
              </w:rPr>
              <w:t>Номер задания</w:t>
            </w:r>
          </w:p>
        </w:tc>
        <w:tc>
          <w:tcPr>
            <w:tcW w:w="176" w:type="pct"/>
            <w:vAlign w:val="center"/>
          </w:tcPr>
          <w:p w14:paraId="651F586C" w14:textId="77777777" w:rsidR="004B1B1D" w:rsidRPr="00C63B90" w:rsidRDefault="004B1B1D" w:rsidP="006B764A">
            <w:pPr>
              <w:widowControl w:val="0"/>
              <w:autoSpaceDE w:val="0"/>
              <w:autoSpaceDN w:val="0"/>
              <w:adjustRightInd w:val="0"/>
              <w:jc w:val="center"/>
              <w:rPr>
                <w:b/>
                <w:bCs/>
                <w:color w:val="000000"/>
                <w:sz w:val="16"/>
                <w:szCs w:val="16"/>
              </w:rPr>
            </w:pPr>
            <w:r w:rsidRPr="00C63B90">
              <w:rPr>
                <w:b/>
                <w:bCs/>
                <w:color w:val="000000"/>
                <w:sz w:val="16"/>
                <w:szCs w:val="16"/>
              </w:rPr>
              <w:t>1(1)</w:t>
            </w:r>
          </w:p>
        </w:tc>
        <w:tc>
          <w:tcPr>
            <w:tcW w:w="176" w:type="pct"/>
            <w:vAlign w:val="center"/>
          </w:tcPr>
          <w:p w14:paraId="7E900DE2" w14:textId="77777777" w:rsidR="004B1B1D" w:rsidRPr="00C63B90" w:rsidRDefault="004B1B1D" w:rsidP="006B764A">
            <w:pPr>
              <w:widowControl w:val="0"/>
              <w:autoSpaceDE w:val="0"/>
              <w:autoSpaceDN w:val="0"/>
              <w:adjustRightInd w:val="0"/>
              <w:jc w:val="center"/>
              <w:rPr>
                <w:b/>
                <w:bCs/>
                <w:color w:val="000000"/>
                <w:sz w:val="16"/>
                <w:szCs w:val="16"/>
              </w:rPr>
            </w:pPr>
            <w:r w:rsidRPr="00C63B90">
              <w:rPr>
                <w:b/>
                <w:bCs/>
                <w:color w:val="000000"/>
                <w:sz w:val="16"/>
                <w:szCs w:val="16"/>
              </w:rPr>
              <w:t>1(2)</w:t>
            </w:r>
          </w:p>
        </w:tc>
        <w:tc>
          <w:tcPr>
            <w:tcW w:w="176" w:type="pct"/>
            <w:vAlign w:val="center"/>
          </w:tcPr>
          <w:p w14:paraId="77719175" w14:textId="77777777" w:rsidR="004B1B1D" w:rsidRPr="00C63B90" w:rsidRDefault="004B1B1D" w:rsidP="006B764A">
            <w:pPr>
              <w:widowControl w:val="0"/>
              <w:autoSpaceDE w:val="0"/>
              <w:autoSpaceDN w:val="0"/>
              <w:adjustRightInd w:val="0"/>
              <w:jc w:val="center"/>
              <w:rPr>
                <w:b/>
                <w:bCs/>
                <w:color w:val="000000"/>
                <w:sz w:val="16"/>
                <w:szCs w:val="16"/>
              </w:rPr>
            </w:pPr>
            <w:r w:rsidRPr="00C63B90">
              <w:rPr>
                <w:b/>
                <w:bCs/>
                <w:color w:val="000000"/>
                <w:sz w:val="16"/>
                <w:szCs w:val="16"/>
              </w:rPr>
              <w:t>1(3)</w:t>
            </w:r>
          </w:p>
        </w:tc>
        <w:tc>
          <w:tcPr>
            <w:tcW w:w="176" w:type="pct"/>
            <w:vAlign w:val="center"/>
          </w:tcPr>
          <w:p w14:paraId="5AE6272B" w14:textId="77777777" w:rsidR="004B1B1D" w:rsidRPr="00C63B90" w:rsidRDefault="004B1B1D" w:rsidP="006B764A">
            <w:pPr>
              <w:widowControl w:val="0"/>
              <w:autoSpaceDE w:val="0"/>
              <w:autoSpaceDN w:val="0"/>
              <w:adjustRightInd w:val="0"/>
              <w:jc w:val="center"/>
              <w:rPr>
                <w:b/>
                <w:bCs/>
                <w:color w:val="000000"/>
                <w:sz w:val="16"/>
                <w:szCs w:val="16"/>
              </w:rPr>
            </w:pPr>
            <w:r w:rsidRPr="00C63B90">
              <w:rPr>
                <w:b/>
                <w:bCs/>
                <w:color w:val="000000"/>
                <w:sz w:val="16"/>
                <w:szCs w:val="16"/>
              </w:rPr>
              <w:t>2(1)</w:t>
            </w:r>
          </w:p>
        </w:tc>
        <w:tc>
          <w:tcPr>
            <w:tcW w:w="176" w:type="pct"/>
            <w:vAlign w:val="center"/>
          </w:tcPr>
          <w:p w14:paraId="4A798B97" w14:textId="77777777" w:rsidR="004B1B1D" w:rsidRPr="00C63B90" w:rsidRDefault="004B1B1D" w:rsidP="006B764A">
            <w:pPr>
              <w:widowControl w:val="0"/>
              <w:autoSpaceDE w:val="0"/>
              <w:autoSpaceDN w:val="0"/>
              <w:adjustRightInd w:val="0"/>
              <w:jc w:val="center"/>
              <w:rPr>
                <w:b/>
                <w:bCs/>
                <w:color w:val="000000"/>
                <w:sz w:val="16"/>
                <w:szCs w:val="16"/>
              </w:rPr>
            </w:pPr>
            <w:r w:rsidRPr="00C63B90">
              <w:rPr>
                <w:b/>
                <w:bCs/>
                <w:color w:val="000000"/>
                <w:sz w:val="16"/>
                <w:szCs w:val="16"/>
              </w:rPr>
              <w:t>2(2)</w:t>
            </w:r>
          </w:p>
        </w:tc>
        <w:tc>
          <w:tcPr>
            <w:tcW w:w="176" w:type="pct"/>
            <w:vAlign w:val="center"/>
          </w:tcPr>
          <w:p w14:paraId="33ECFA12" w14:textId="77777777" w:rsidR="004B1B1D" w:rsidRPr="00C63B90" w:rsidRDefault="004B1B1D" w:rsidP="006B764A">
            <w:pPr>
              <w:widowControl w:val="0"/>
              <w:autoSpaceDE w:val="0"/>
              <w:autoSpaceDN w:val="0"/>
              <w:adjustRightInd w:val="0"/>
              <w:jc w:val="center"/>
              <w:rPr>
                <w:b/>
                <w:bCs/>
                <w:color w:val="000000"/>
                <w:sz w:val="16"/>
                <w:szCs w:val="16"/>
              </w:rPr>
            </w:pPr>
            <w:r w:rsidRPr="00C63B90">
              <w:rPr>
                <w:b/>
                <w:bCs/>
                <w:color w:val="000000"/>
                <w:sz w:val="16"/>
                <w:szCs w:val="16"/>
              </w:rPr>
              <w:t>2(3)</w:t>
            </w:r>
          </w:p>
        </w:tc>
        <w:tc>
          <w:tcPr>
            <w:tcW w:w="176" w:type="pct"/>
            <w:vAlign w:val="center"/>
          </w:tcPr>
          <w:p w14:paraId="254252B1" w14:textId="77777777" w:rsidR="004B1B1D" w:rsidRPr="00C63B90" w:rsidRDefault="004B1B1D" w:rsidP="006B764A">
            <w:pPr>
              <w:widowControl w:val="0"/>
              <w:autoSpaceDE w:val="0"/>
              <w:autoSpaceDN w:val="0"/>
              <w:adjustRightInd w:val="0"/>
              <w:jc w:val="center"/>
              <w:rPr>
                <w:b/>
                <w:bCs/>
                <w:color w:val="000000"/>
                <w:sz w:val="16"/>
                <w:szCs w:val="16"/>
              </w:rPr>
            </w:pPr>
            <w:r w:rsidRPr="00C63B90">
              <w:rPr>
                <w:b/>
                <w:bCs/>
                <w:color w:val="000000"/>
                <w:sz w:val="16"/>
                <w:szCs w:val="16"/>
              </w:rPr>
              <w:t>3(1)</w:t>
            </w:r>
          </w:p>
        </w:tc>
        <w:tc>
          <w:tcPr>
            <w:tcW w:w="176" w:type="pct"/>
            <w:vAlign w:val="center"/>
          </w:tcPr>
          <w:p w14:paraId="7C6B1515" w14:textId="77777777" w:rsidR="004B1B1D" w:rsidRPr="00C63B90" w:rsidRDefault="004B1B1D" w:rsidP="006B764A">
            <w:pPr>
              <w:widowControl w:val="0"/>
              <w:autoSpaceDE w:val="0"/>
              <w:autoSpaceDN w:val="0"/>
              <w:adjustRightInd w:val="0"/>
              <w:jc w:val="center"/>
              <w:rPr>
                <w:b/>
                <w:bCs/>
                <w:color w:val="000000"/>
                <w:sz w:val="16"/>
                <w:szCs w:val="16"/>
              </w:rPr>
            </w:pPr>
            <w:r w:rsidRPr="00C63B90">
              <w:rPr>
                <w:b/>
                <w:bCs/>
                <w:color w:val="000000"/>
                <w:sz w:val="16"/>
                <w:szCs w:val="16"/>
              </w:rPr>
              <w:t>3(2)</w:t>
            </w:r>
          </w:p>
        </w:tc>
        <w:tc>
          <w:tcPr>
            <w:tcW w:w="176" w:type="pct"/>
            <w:vAlign w:val="center"/>
          </w:tcPr>
          <w:p w14:paraId="3314BD17" w14:textId="77777777" w:rsidR="004B1B1D" w:rsidRPr="00C63B90" w:rsidRDefault="004B1B1D" w:rsidP="006B764A">
            <w:pPr>
              <w:widowControl w:val="0"/>
              <w:autoSpaceDE w:val="0"/>
              <w:autoSpaceDN w:val="0"/>
              <w:adjustRightInd w:val="0"/>
              <w:jc w:val="center"/>
              <w:rPr>
                <w:b/>
                <w:bCs/>
                <w:color w:val="000000"/>
                <w:sz w:val="16"/>
                <w:szCs w:val="16"/>
              </w:rPr>
            </w:pPr>
            <w:r w:rsidRPr="00C63B90">
              <w:rPr>
                <w:b/>
                <w:bCs/>
                <w:color w:val="000000"/>
                <w:sz w:val="16"/>
                <w:szCs w:val="16"/>
              </w:rPr>
              <w:t>3(3)</w:t>
            </w:r>
          </w:p>
        </w:tc>
        <w:tc>
          <w:tcPr>
            <w:tcW w:w="176" w:type="pct"/>
            <w:vAlign w:val="center"/>
          </w:tcPr>
          <w:p w14:paraId="3DA6FBF0" w14:textId="77777777" w:rsidR="004B1B1D" w:rsidRPr="00C63B90" w:rsidRDefault="004B1B1D" w:rsidP="006B764A">
            <w:pPr>
              <w:widowControl w:val="0"/>
              <w:autoSpaceDE w:val="0"/>
              <w:autoSpaceDN w:val="0"/>
              <w:adjustRightInd w:val="0"/>
              <w:jc w:val="center"/>
              <w:rPr>
                <w:b/>
                <w:bCs/>
                <w:color w:val="000000"/>
                <w:sz w:val="16"/>
                <w:szCs w:val="16"/>
              </w:rPr>
            </w:pPr>
            <w:r w:rsidRPr="00C63B90">
              <w:rPr>
                <w:b/>
                <w:bCs/>
                <w:color w:val="000000"/>
                <w:sz w:val="16"/>
                <w:szCs w:val="16"/>
              </w:rPr>
              <w:t>4(1)</w:t>
            </w:r>
          </w:p>
        </w:tc>
        <w:tc>
          <w:tcPr>
            <w:tcW w:w="176" w:type="pct"/>
            <w:vAlign w:val="center"/>
          </w:tcPr>
          <w:p w14:paraId="4A1C0532" w14:textId="77777777" w:rsidR="004B1B1D" w:rsidRPr="00C63B90" w:rsidRDefault="004B1B1D" w:rsidP="006B764A">
            <w:pPr>
              <w:widowControl w:val="0"/>
              <w:autoSpaceDE w:val="0"/>
              <w:autoSpaceDN w:val="0"/>
              <w:adjustRightInd w:val="0"/>
              <w:jc w:val="center"/>
              <w:rPr>
                <w:b/>
                <w:bCs/>
                <w:color w:val="000000"/>
                <w:sz w:val="16"/>
                <w:szCs w:val="16"/>
              </w:rPr>
            </w:pPr>
            <w:r w:rsidRPr="00C63B90">
              <w:rPr>
                <w:b/>
                <w:bCs/>
                <w:color w:val="000000"/>
                <w:sz w:val="16"/>
                <w:szCs w:val="16"/>
              </w:rPr>
              <w:t>4(2)</w:t>
            </w:r>
          </w:p>
        </w:tc>
        <w:tc>
          <w:tcPr>
            <w:tcW w:w="176" w:type="pct"/>
            <w:vAlign w:val="center"/>
          </w:tcPr>
          <w:p w14:paraId="3000354B" w14:textId="77777777" w:rsidR="004B1B1D" w:rsidRPr="00C63B90" w:rsidRDefault="004B1B1D" w:rsidP="006B764A">
            <w:pPr>
              <w:widowControl w:val="0"/>
              <w:autoSpaceDE w:val="0"/>
              <w:autoSpaceDN w:val="0"/>
              <w:adjustRightInd w:val="0"/>
              <w:jc w:val="center"/>
              <w:rPr>
                <w:b/>
                <w:bCs/>
                <w:color w:val="000000"/>
                <w:sz w:val="16"/>
                <w:szCs w:val="16"/>
              </w:rPr>
            </w:pPr>
            <w:r w:rsidRPr="00C63B90">
              <w:rPr>
                <w:b/>
                <w:bCs/>
                <w:color w:val="000000"/>
                <w:sz w:val="16"/>
                <w:szCs w:val="16"/>
              </w:rPr>
              <w:t>5(1)</w:t>
            </w:r>
          </w:p>
        </w:tc>
        <w:tc>
          <w:tcPr>
            <w:tcW w:w="176" w:type="pct"/>
            <w:vAlign w:val="center"/>
          </w:tcPr>
          <w:p w14:paraId="130947D4" w14:textId="77777777" w:rsidR="004B1B1D" w:rsidRPr="00C63B90" w:rsidRDefault="004B1B1D" w:rsidP="006B764A">
            <w:pPr>
              <w:widowControl w:val="0"/>
              <w:autoSpaceDE w:val="0"/>
              <w:autoSpaceDN w:val="0"/>
              <w:adjustRightInd w:val="0"/>
              <w:jc w:val="center"/>
              <w:rPr>
                <w:b/>
                <w:bCs/>
                <w:color w:val="000000"/>
                <w:sz w:val="16"/>
                <w:szCs w:val="16"/>
              </w:rPr>
            </w:pPr>
            <w:r w:rsidRPr="00C63B90">
              <w:rPr>
                <w:b/>
                <w:bCs/>
                <w:color w:val="000000"/>
                <w:sz w:val="16"/>
                <w:szCs w:val="16"/>
              </w:rPr>
              <w:t>5(2)</w:t>
            </w:r>
          </w:p>
        </w:tc>
        <w:tc>
          <w:tcPr>
            <w:tcW w:w="176" w:type="pct"/>
            <w:vAlign w:val="center"/>
          </w:tcPr>
          <w:p w14:paraId="661551BA" w14:textId="77777777" w:rsidR="004B1B1D" w:rsidRPr="00C63B90" w:rsidRDefault="004B1B1D" w:rsidP="006B764A">
            <w:pPr>
              <w:widowControl w:val="0"/>
              <w:autoSpaceDE w:val="0"/>
              <w:autoSpaceDN w:val="0"/>
              <w:adjustRightInd w:val="0"/>
              <w:jc w:val="center"/>
              <w:rPr>
                <w:b/>
                <w:bCs/>
                <w:color w:val="000000"/>
                <w:sz w:val="16"/>
                <w:szCs w:val="16"/>
              </w:rPr>
            </w:pPr>
            <w:r w:rsidRPr="00C63B90">
              <w:rPr>
                <w:b/>
                <w:bCs/>
                <w:color w:val="000000"/>
                <w:sz w:val="16"/>
                <w:szCs w:val="16"/>
              </w:rPr>
              <w:t>6(1)</w:t>
            </w:r>
          </w:p>
        </w:tc>
        <w:tc>
          <w:tcPr>
            <w:tcW w:w="176" w:type="pct"/>
            <w:vAlign w:val="center"/>
          </w:tcPr>
          <w:p w14:paraId="5AED31DF" w14:textId="77777777" w:rsidR="004B1B1D" w:rsidRPr="00C63B90" w:rsidRDefault="004B1B1D" w:rsidP="006B764A">
            <w:pPr>
              <w:widowControl w:val="0"/>
              <w:autoSpaceDE w:val="0"/>
              <w:autoSpaceDN w:val="0"/>
              <w:adjustRightInd w:val="0"/>
              <w:jc w:val="center"/>
              <w:rPr>
                <w:b/>
                <w:bCs/>
                <w:color w:val="000000"/>
                <w:sz w:val="16"/>
                <w:szCs w:val="16"/>
              </w:rPr>
            </w:pPr>
            <w:r w:rsidRPr="00C63B90">
              <w:rPr>
                <w:b/>
                <w:bCs/>
                <w:color w:val="000000"/>
                <w:sz w:val="16"/>
                <w:szCs w:val="16"/>
              </w:rPr>
              <w:t>6(2)</w:t>
            </w:r>
          </w:p>
        </w:tc>
        <w:tc>
          <w:tcPr>
            <w:tcW w:w="176" w:type="pct"/>
            <w:vAlign w:val="center"/>
          </w:tcPr>
          <w:p w14:paraId="589F2807" w14:textId="77777777" w:rsidR="004B1B1D" w:rsidRPr="00C63B90" w:rsidRDefault="004B1B1D" w:rsidP="006B764A">
            <w:pPr>
              <w:widowControl w:val="0"/>
              <w:autoSpaceDE w:val="0"/>
              <w:autoSpaceDN w:val="0"/>
              <w:adjustRightInd w:val="0"/>
              <w:jc w:val="center"/>
              <w:rPr>
                <w:b/>
                <w:bCs/>
                <w:color w:val="000000"/>
                <w:sz w:val="16"/>
                <w:szCs w:val="16"/>
              </w:rPr>
            </w:pPr>
            <w:r w:rsidRPr="00C63B90">
              <w:rPr>
                <w:b/>
                <w:bCs/>
                <w:color w:val="000000"/>
                <w:sz w:val="16"/>
                <w:szCs w:val="16"/>
              </w:rPr>
              <w:t>6(3)</w:t>
            </w:r>
          </w:p>
        </w:tc>
        <w:tc>
          <w:tcPr>
            <w:tcW w:w="176" w:type="pct"/>
            <w:vAlign w:val="center"/>
          </w:tcPr>
          <w:p w14:paraId="6CCF8396" w14:textId="77777777" w:rsidR="004B1B1D" w:rsidRPr="00C63B90" w:rsidRDefault="004B1B1D" w:rsidP="006B764A">
            <w:pPr>
              <w:widowControl w:val="0"/>
              <w:autoSpaceDE w:val="0"/>
              <w:autoSpaceDN w:val="0"/>
              <w:adjustRightInd w:val="0"/>
              <w:jc w:val="center"/>
              <w:rPr>
                <w:b/>
                <w:bCs/>
                <w:color w:val="000000"/>
                <w:sz w:val="16"/>
                <w:szCs w:val="16"/>
              </w:rPr>
            </w:pPr>
            <w:r>
              <w:rPr>
                <w:b/>
                <w:bCs/>
                <w:color w:val="000000"/>
                <w:sz w:val="16"/>
                <w:szCs w:val="16"/>
                <w:lang w:val="en-US"/>
              </w:rPr>
              <w:t>7</w:t>
            </w:r>
            <w:r w:rsidRPr="00C63B90">
              <w:rPr>
                <w:b/>
                <w:bCs/>
                <w:color w:val="000000"/>
                <w:sz w:val="16"/>
                <w:szCs w:val="16"/>
              </w:rPr>
              <w:t>(1)</w:t>
            </w:r>
          </w:p>
        </w:tc>
        <w:tc>
          <w:tcPr>
            <w:tcW w:w="176" w:type="pct"/>
            <w:vAlign w:val="center"/>
          </w:tcPr>
          <w:p w14:paraId="6FF7F2AC" w14:textId="77777777" w:rsidR="004B1B1D" w:rsidRPr="00C63B90" w:rsidRDefault="004B1B1D" w:rsidP="006B764A">
            <w:pPr>
              <w:widowControl w:val="0"/>
              <w:autoSpaceDE w:val="0"/>
              <w:autoSpaceDN w:val="0"/>
              <w:adjustRightInd w:val="0"/>
              <w:jc w:val="center"/>
              <w:rPr>
                <w:b/>
                <w:bCs/>
                <w:color w:val="000000"/>
                <w:sz w:val="16"/>
                <w:szCs w:val="16"/>
              </w:rPr>
            </w:pPr>
            <w:r>
              <w:rPr>
                <w:b/>
                <w:bCs/>
                <w:color w:val="000000"/>
                <w:sz w:val="16"/>
                <w:szCs w:val="16"/>
                <w:lang w:val="en-US"/>
              </w:rPr>
              <w:t>7</w:t>
            </w:r>
            <w:r w:rsidRPr="00C63B90">
              <w:rPr>
                <w:b/>
                <w:bCs/>
                <w:color w:val="000000"/>
                <w:sz w:val="16"/>
                <w:szCs w:val="16"/>
              </w:rPr>
              <w:t>(2)</w:t>
            </w:r>
          </w:p>
        </w:tc>
        <w:tc>
          <w:tcPr>
            <w:tcW w:w="176" w:type="pct"/>
            <w:vAlign w:val="center"/>
          </w:tcPr>
          <w:p w14:paraId="1625A0F4" w14:textId="77777777" w:rsidR="004B1B1D" w:rsidRPr="00C63B90" w:rsidRDefault="004B1B1D" w:rsidP="006B764A">
            <w:pPr>
              <w:widowControl w:val="0"/>
              <w:autoSpaceDE w:val="0"/>
              <w:autoSpaceDN w:val="0"/>
              <w:adjustRightInd w:val="0"/>
              <w:jc w:val="center"/>
              <w:rPr>
                <w:b/>
                <w:bCs/>
                <w:color w:val="000000"/>
                <w:sz w:val="16"/>
                <w:szCs w:val="16"/>
              </w:rPr>
            </w:pPr>
            <w:r>
              <w:rPr>
                <w:b/>
                <w:bCs/>
                <w:color w:val="000000"/>
                <w:sz w:val="16"/>
                <w:szCs w:val="16"/>
                <w:lang w:val="en-US"/>
              </w:rPr>
              <w:t>8</w:t>
            </w:r>
            <w:r w:rsidRPr="00C63B90">
              <w:rPr>
                <w:b/>
                <w:bCs/>
                <w:color w:val="000000"/>
                <w:sz w:val="16"/>
                <w:szCs w:val="16"/>
              </w:rPr>
              <w:t>(1)</w:t>
            </w:r>
          </w:p>
        </w:tc>
        <w:tc>
          <w:tcPr>
            <w:tcW w:w="173" w:type="pct"/>
            <w:vAlign w:val="center"/>
          </w:tcPr>
          <w:p w14:paraId="3C9C7CD8" w14:textId="77777777" w:rsidR="004B1B1D" w:rsidRPr="00C63B90" w:rsidRDefault="004B1B1D" w:rsidP="006B764A">
            <w:pPr>
              <w:widowControl w:val="0"/>
              <w:autoSpaceDE w:val="0"/>
              <w:autoSpaceDN w:val="0"/>
              <w:adjustRightInd w:val="0"/>
              <w:jc w:val="center"/>
              <w:rPr>
                <w:b/>
                <w:bCs/>
                <w:color w:val="000000"/>
                <w:sz w:val="16"/>
                <w:szCs w:val="16"/>
              </w:rPr>
            </w:pPr>
            <w:r>
              <w:rPr>
                <w:b/>
                <w:bCs/>
                <w:color w:val="000000"/>
                <w:sz w:val="16"/>
                <w:szCs w:val="16"/>
                <w:lang w:val="en-US"/>
              </w:rPr>
              <w:t>8</w:t>
            </w:r>
            <w:r w:rsidRPr="00C63B90">
              <w:rPr>
                <w:b/>
                <w:bCs/>
                <w:color w:val="000000"/>
                <w:sz w:val="16"/>
                <w:szCs w:val="16"/>
              </w:rPr>
              <w:t>(2)</w:t>
            </w:r>
          </w:p>
        </w:tc>
      </w:tr>
      <w:tr w:rsidR="004B1B1D" w:rsidRPr="00205FD1" w14:paraId="08794CEF" w14:textId="77777777" w:rsidTr="004B1B1D">
        <w:trPr>
          <w:trHeight w:val="23"/>
        </w:trPr>
        <w:tc>
          <w:tcPr>
            <w:tcW w:w="1482" w:type="pct"/>
            <w:gridSpan w:val="3"/>
            <w:noWrap/>
            <w:vAlign w:val="center"/>
          </w:tcPr>
          <w:p w14:paraId="51AFCE59" w14:textId="77777777" w:rsidR="004B1B1D" w:rsidRPr="003B6DFA" w:rsidRDefault="004B1B1D" w:rsidP="006B764A">
            <w:pPr>
              <w:jc w:val="center"/>
              <w:rPr>
                <w:b/>
                <w:bCs/>
                <w:sz w:val="16"/>
                <w:szCs w:val="16"/>
              </w:rPr>
            </w:pPr>
            <w:r w:rsidRPr="003B6DFA">
              <w:rPr>
                <w:b/>
                <w:bCs/>
                <w:sz w:val="16"/>
                <w:szCs w:val="16"/>
              </w:rPr>
              <w:t>Максимальный балл</w:t>
            </w:r>
          </w:p>
        </w:tc>
        <w:tc>
          <w:tcPr>
            <w:tcW w:w="176" w:type="pct"/>
            <w:vAlign w:val="bottom"/>
          </w:tcPr>
          <w:p w14:paraId="608C0319"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2</w:t>
            </w:r>
          </w:p>
        </w:tc>
        <w:tc>
          <w:tcPr>
            <w:tcW w:w="176" w:type="pct"/>
            <w:vAlign w:val="bottom"/>
          </w:tcPr>
          <w:p w14:paraId="765FBCF5"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2</w:t>
            </w:r>
          </w:p>
        </w:tc>
        <w:tc>
          <w:tcPr>
            <w:tcW w:w="176" w:type="pct"/>
            <w:vAlign w:val="bottom"/>
          </w:tcPr>
          <w:p w14:paraId="51E0EBE7"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2</w:t>
            </w:r>
          </w:p>
        </w:tc>
        <w:tc>
          <w:tcPr>
            <w:tcW w:w="176" w:type="pct"/>
            <w:vAlign w:val="bottom"/>
          </w:tcPr>
          <w:p w14:paraId="3CC6E226"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2</w:t>
            </w:r>
          </w:p>
        </w:tc>
        <w:tc>
          <w:tcPr>
            <w:tcW w:w="176" w:type="pct"/>
            <w:vAlign w:val="bottom"/>
          </w:tcPr>
          <w:p w14:paraId="34DE8E7E"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2</w:t>
            </w:r>
          </w:p>
        </w:tc>
        <w:tc>
          <w:tcPr>
            <w:tcW w:w="176" w:type="pct"/>
            <w:vAlign w:val="bottom"/>
          </w:tcPr>
          <w:p w14:paraId="590D4493"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2</w:t>
            </w:r>
          </w:p>
        </w:tc>
        <w:tc>
          <w:tcPr>
            <w:tcW w:w="176" w:type="pct"/>
            <w:vAlign w:val="bottom"/>
          </w:tcPr>
          <w:p w14:paraId="6D0C9C35"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2</w:t>
            </w:r>
          </w:p>
        </w:tc>
        <w:tc>
          <w:tcPr>
            <w:tcW w:w="176" w:type="pct"/>
            <w:vAlign w:val="bottom"/>
          </w:tcPr>
          <w:p w14:paraId="17D1912C"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2</w:t>
            </w:r>
          </w:p>
        </w:tc>
        <w:tc>
          <w:tcPr>
            <w:tcW w:w="176" w:type="pct"/>
            <w:vAlign w:val="bottom"/>
          </w:tcPr>
          <w:p w14:paraId="5DBAF875"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2</w:t>
            </w:r>
          </w:p>
        </w:tc>
        <w:tc>
          <w:tcPr>
            <w:tcW w:w="176" w:type="pct"/>
            <w:vAlign w:val="bottom"/>
          </w:tcPr>
          <w:p w14:paraId="68DA9889"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1</w:t>
            </w:r>
          </w:p>
        </w:tc>
        <w:tc>
          <w:tcPr>
            <w:tcW w:w="176" w:type="pct"/>
            <w:vAlign w:val="bottom"/>
          </w:tcPr>
          <w:p w14:paraId="251ABF86"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2</w:t>
            </w:r>
          </w:p>
        </w:tc>
        <w:tc>
          <w:tcPr>
            <w:tcW w:w="176" w:type="pct"/>
            <w:vAlign w:val="bottom"/>
          </w:tcPr>
          <w:p w14:paraId="0E3245E8"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2</w:t>
            </w:r>
          </w:p>
        </w:tc>
        <w:tc>
          <w:tcPr>
            <w:tcW w:w="176" w:type="pct"/>
            <w:vAlign w:val="bottom"/>
          </w:tcPr>
          <w:p w14:paraId="39B0A109"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3</w:t>
            </w:r>
          </w:p>
        </w:tc>
        <w:tc>
          <w:tcPr>
            <w:tcW w:w="176" w:type="pct"/>
            <w:vAlign w:val="bottom"/>
          </w:tcPr>
          <w:p w14:paraId="481EA23F"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1</w:t>
            </w:r>
          </w:p>
        </w:tc>
        <w:tc>
          <w:tcPr>
            <w:tcW w:w="176" w:type="pct"/>
            <w:vAlign w:val="bottom"/>
          </w:tcPr>
          <w:p w14:paraId="5A432BC5"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1</w:t>
            </w:r>
          </w:p>
        </w:tc>
        <w:tc>
          <w:tcPr>
            <w:tcW w:w="176" w:type="pct"/>
            <w:vAlign w:val="bottom"/>
          </w:tcPr>
          <w:p w14:paraId="5DF2F916"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1</w:t>
            </w:r>
          </w:p>
        </w:tc>
        <w:tc>
          <w:tcPr>
            <w:tcW w:w="176" w:type="pct"/>
            <w:vAlign w:val="bottom"/>
          </w:tcPr>
          <w:p w14:paraId="4D4A96A2"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2</w:t>
            </w:r>
          </w:p>
        </w:tc>
        <w:tc>
          <w:tcPr>
            <w:tcW w:w="176" w:type="pct"/>
            <w:vAlign w:val="bottom"/>
          </w:tcPr>
          <w:p w14:paraId="4181B64B"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1</w:t>
            </w:r>
          </w:p>
        </w:tc>
        <w:tc>
          <w:tcPr>
            <w:tcW w:w="176" w:type="pct"/>
            <w:vAlign w:val="bottom"/>
          </w:tcPr>
          <w:p w14:paraId="283B353D"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1</w:t>
            </w:r>
          </w:p>
        </w:tc>
        <w:tc>
          <w:tcPr>
            <w:tcW w:w="173" w:type="pct"/>
            <w:vAlign w:val="bottom"/>
          </w:tcPr>
          <w:p w14:paraId="02761E69" w14:textId="77777777" w:rsidR="004B1B1D" w:rsidRPr="00CB4D71" w:rsidRDefault="004B1B1D" w:rsidP="006B764A">
            <w:pPr>
              <w:widowControl w:val="0"/>
              <w:autoSpaceDE w:val="0"/>
              <w:autoSpaceDN w:val="0"/>
              <w:adjustRightInd w:val="0"/>
              <w:jc w:val="center"/>
              <w:rPr>
                <w:b/>
                <w:bCs/>
                <w:color w:val="000000"/>
                <w:sz w:val="16"/>
                <w:szCs w:val="16"/>
              </w:rPr>
            </w:pPr>
            <w:r w:rsidRPr="00CB4D71">
              <w:rPr>
                <w:b/>
                <w:bCs/>
                <w:color w:val="000000"/>
                <w:sz w:val="16"/>
                <w:szCs w:val="16"/>
              </w:rPr>
              <w:t>2</w:t>
            </w:r>
          </w:p>
        </w:tc>
      </w:tr>
      <w:tr w:rsidR="004B1B1D" w:rsidRPr="00205FD1" w14:paraId="61EAA853" w14:textId="77777777" w:rsidTr="004B1B1D">
        <w:trPr>
          <w:trHeight w:val="23"/>
        </w:trPr>
        <w:tc>
          <w:tcPr>
            <w:tcW w:w="131" w:type="pct"/>
            <w:noWrap/>
            <w:vAlign w:val="center"/>
          </w:tcPr>
          <w:p w14:paraId="30891570" w14:textId="77777777" w:rsidR="004B1B1D" w:rsidRPr="003B6DFA" w:rsidRDefault="004B1B1D" w:rsidP="006B764A">
            <w:pPr>
              <w:jc w:val="center"/>
              <w:rPr>
                <w:b/>
                <w:bCs/>
                <w:sz w:val="16"/>
                <w:szCs w:val="16"/>
              </w:rPr>
            </w:pPr>
            <w:r w:rsidRPr="003B6DFA">
              <w:rPr>
                <w:b/>
                <w:bCs/>
                <w:sz w:val="16"/>
                <w:szCs w:val="16"/>
              </w:rPr>
              <w:t xml:space="preserve">№ </w:t>
            </w:r>
          </w:p>
        </w:tc>
        <w:tc>
          <w:tcPr>
            <w:tcW w:w="1116" w:type="pct"/>
            <w:vAlign w:val="center"/>
          </w:tcPr>
          <w:p w14:paraId="16084565" w14:textId="77777777" w:rsidR="004B1B1D" w:rsidRPr="00AB02AB" w:rsidRDefault="004B1B1D" w:rsidP="006B764A">
            <w:pPr>
              <w:jc w:val="center"/>
              <w:rPr>
                <w:b/>
                <w:bCs/>
                <w:sz w:val="16"/>
                <w:szCs w:val="16"/>
              </w:rPr>
            </w:pPr>
            <w:r>
              <w:rPr>
                <w:b/>
                <w:bCs/>
                <w:sz w:val="16"/>
                <w:szCs w:val="16"/>
              </w:rPr>
              <w:t>ОО</w:t>
            </w:r>
          </w:p>
        </w:tc>
        <w:tc>
          <w:tcPr>
            <w:tcW w:w="236" w:type="pct"/>
            <w:vAlign w:val="center"/>
          </w:tcPr>
          <w:p w14:paraId="565AE482" w14:textId="77777777" w:rsidR="004B1B1D" w:rsidRDefault="004B1B1D" w:rsidP="006B764A">
            <w:pPr>
              <w:jc w:val="center"/>
              <w:rPr>
                <w:b/>
                <w:bCs/>
                <w:sz w:val="15"/>
                <w:szCs w:val="15"/>
              </w:rPr>
            </w:pPr>
            <w:r w:rsidRPr="00047369">
              <w:rPr>
                <w:b/>
                <w:bCs/>
                <w:sz w:val="15"/>
                <w:szCs w:val="15"/>
              </w:rPr>
              <w:t>Кол-во</w:t>
            </w:r>
          </w:p>
          <w:p w14:paraId="77FD22E2" w14:textId="77777777" w:rsidR="004B1B1D" w:rsidRPr="00047369" w:rsidRDefault="004B1B1D" w:rsidP="006B764A">
            <w:pPr>
              <w:jc w:val="center"/>
              <w:rPr>
                <w:b/>
                <w:bCs/>
                <w:sz w:val="15"/>
                <w:szCs w:val="15"/>
              </w:rPr>
            </w:pPr>
            <w:proofErr w:type="spellStart"/>
            <w:r w:rsidRPr="00047369">
              <w:rPr>
                <w:b/>
                <w:bCs/>
                <w:sz w:val="15"/>
                <w:szCs w:val="15"/>
              </w:rPr>
              <w:t>уч</w:t>
            </w:r>
            <w:proofErr w:type="spellEnd"/>
            <w:r w:rsidRPr="00047369">
              <w:rPr>
                <w:b/>
                <w:bCs/>
                <w:sz w:val="15"/>
                <w:szCs w:val="15"/>
              </w:rPr>
              <w:t>-ков</w:t>
            </w:r>
          </w:p>
        </w:tc>
        <w:tc>
          <w:tcPr>
            <w:tcW w:w="3518" w:type="pct"/>
            <w:gridSpan w:val="20"/>
            <w:vAlign w:val="center"/>
          </w:tcPr>
          <w:p w14:paraId="45301D8E" w14:textId="77777777" w:rsidR="004B1B1D" w:rsidRDefault="004B1B1D" w:rsidP="006B764A">
            <w:pPr>
              <w:jc w:val="center"/>
              <w:rPr>
                <w:rFonts w:ascii="Calibri" w:hAnsi="Calibri" w:cs="Calibri"/>
                <w:color w:val="000000"/>
                <w:sz w:val="22"/>
                <w:szCs w:val="22"/>
              </w:rPr>
            </w:pPr>
            <w:r>
              <w:rPr>
                <w:b/>
                <w:bCs/>
                <w:sz w:val="16"/>
                <w:szCs w:val="16"/>
              </w:rPr>
              <w:t xml:space="preserve">Выполнение заданий в </w:t>
            </w:r>
            <w:proofErr w:type="gramStart"/>
            <w:r w:rsidRPr="00CB4D71">
              <w:rPr>
                <w:b/>
                <w:bCs/>
                <w:sz w:val="16"/>
                <w:szCs w:val="16"/>
              </w:rPr>
              <w:t>%</w:t>
            </w:r>
            <w:r w:rsidRPr="003B6DFA">
              <w:rPr>
                <w:b/>
                <w:bCs/>
                <w:sz w:val="16"/>
                <w:szCs w:val="16"/>
              </w:rPr>
              <w:t>(</w:t>
            </w:r>
            <w:proofErr w:type="gramEnd"/>
            <w:r w:rsidRPr="003B6DFA">
              <w:rPr>
                <w:b/>
                <w:bCs/>
                <w:sz w:val="16"/>
                <w:szCs w:val="16"/>
              </w:rPr>
              <w:t>от числа участников)</w:t>
            </w:r>
          </w:p>
        </w:tc>
      </w:tr>
      <w:tr w:rsidR="004B1B1D" w:rsidRPr="00205FD1" w14:paraId="08D0C4DB" w14:textId="77777777" w:rsidTr="004B1B1D">
        <w:trPr>
          <w:trHeight w:val="85"/>
        </w:trPr>
        <w:tc>
          <w:tcPr>
            <w:tcW w:w="131" w:type="pct"/>
            <w:noWrap/>
            <w:vAlign w:val="center"/>
          </w:tcPr>
          <w:p w14:paraId="02486CE5" w14:textId="77777777" w:rsidR="004B1B1D" w:rsidRPr="003B6DFA" w:rsidRDefault="004B1B1D" w:rsidP="006B764A">
            <w:pPr>
              <w:jc w:val="center"/>
              <w:rPr>
                <w:sz w:val="16"/>
                <w:szCs w:val="16"/>
              </w:rPr>
            </w:pPr>
            <w:r w:rsidRPr="003B6DFA">
              <w:rPr>
                <w:sz w:val="16"/>
                <w:szCs w:val="16"/>
              </w:rPr>
              <w:t>1</w:t>
            </w:r>
          </w:p>
        </w:tc>
        <w:tc>
          <w:tcPr>
            <w:tcW w:w="1116" w:type="pct"/>
            <w:vAlign w:val="center"/>
          </w:tcPr>
          <w:p w14:paraId="2F864085" w14:textId="77777777" w:rsidR="004B1B1D" w:rsidRPr="004A5E32" w:rsidRDefault="004B1B1D" w:rsidP="006B764A">
            <w:pPr>
              <w:rPr>
                <w:color w:val="000000"/>
                <w:sz w:val="16"/>
                <w:szCs w:val="16"/>
              </w:rPr>
            </w:pPr>
            <w:r w:rsidRPr="004A5E32">
              <w:rPr>
                <w:color w:val="000000"/>
                <w:sz w:val="16"/>
                <w:szCs w:val="16"/>
              </w:rPr>
              <w:t xml:space="preserve">Филиал МБОУ </w:t>
            </w:r>
            <w:proofErr w:type="spellStart"/>
            <w:r w:rsidRPr="004A5E32">
              <w:rPr>
                <w:color w:val="000000"/>
                <w:sz w:val="16"/>
                <w:szCs w:val="16"/>
              </w:rPr>
              <w:t>Сещинской</w:t>
            </w:r>
            <w:proofErr w:type="spellEnd"/>
            <w:r w:rsidRPr="004A5E32">
              <w:rPr>
                <w:color w:val="000000"/>
                <w:sz w:val="16"/>
                <w:szCs w:val="16"/>
              </w:rPr>
              <w:t xml:space="preserve"> СОШ </w:t>
            </w:r>
            <w:proofErr w:type="spellStart"/>
            <w:r w:rsidRPr="004A5E32">
              <w:rPr>
                <w:color w:val="000000"/>
                <w:sz w:val="16"/>
                <w:szCs w:val="16"/>
              </w:rPr>
              <w:t>Алешинская</w:t>
            </w:r>
            <w:proofErr w:type="spellEnd"/>
            <w:r w:rsidRPr="004A5E32">
              <w:rPr>
                <w:color w:val="000000"/>
                <w:sz w:val="16"/>
                <w:szCs w:val="16"/>
              </w:rPr>
              <w:t xml:space="preserve"> ООШ</w:t>
            </w:r>
          </w:p>
        </w:tc>
        <w:tc>
          <w:tcPr>
            <w:tcW w:w="236" w:type="pct"/>
            <w:vAlign w:val="center"/>
          </w:tcPr>
          <w:p w14:paraId="4C65F20E" w14:textId="77777777" w:rsidR="004B1B1D" w:rsidRDefault="004B1B1D" w:rsidP="006B764A">
            <w:pPr>
              <w:jc w:val="center"/>
              <w:rPr>
                <w:color w:val="000000"/>
                <w:sz w:val="16"/>
                <w:szCs w:val="16"/>
              </w:rPr>
            </w:pPr>
            <w:r>
              <w:rPr>
                <w:color w:val="000000"/>
                <w:sz w:val="16"/>
                <w:szCs w:val="16"/>
              </w:rPr>
              <w:t>4</w:t>
            </w:r>
          </w:p>
        </w:tc>
        <w:tc>
          <w:tcPr>
            <w:tcW w:w="176" w:type="pct"/>
            <w:vAlign w:val="center"/>
          </w:tcPr>
          <w:p w14:paraId="7E03D55B" w14:textId="77777777" w:rsidR="004B1B1D" w:rsidRDefault="004B1B1D" w:rsidP="006B764A">
            <w:pPr>
              <w:jc w:val="center"/>
              <w:rPr>
                <w:color w:val="000000"/>
                <w:sz w:val="16"/>
                <w:szCs w:val="16"/>
              </w:rPr>
            </w:pPr>
            <w:r>
              <w:rPr>
                <w:color w:val="000000"/>
                <w:sz w:val="16"/>
                <w:szCs w:val="16"/>
              </w:rPr>
              <w:t>75</w:t>
            </w:r>
          </w:p>
        </w:tc>
        <w:tc>
          <w:tcPr>
            <w:tcW w:w="176" w:type="pct"/>
            <w:vAlign w:val="center"/>
          </w:tcPr>
          <w:p w14:paraId="741CEED4" w14:textId="77777777" w:rsidR="004B1B1D" w:rsidRDefault="004B1B1D" w:rsidP="006B764A">
            <w:pPr>
              <w:jc w:val="center"/>
              <w:rPr>
                <w:color w:val="000000"/>
                <w:sz w:val="16"/>
                <w:szCs w:val="16"/>
              </w:rPr>
            </w:pPr>
            <w:r>
              <w:rPr>
                <w:color w:val="000000"/>
                <w:sz w:val="16"/>
                <w:szCs w:val="16"/>
              </w:rPr>
              <w:t>88</w:t>
            </w:r>
          </w:p>
        </w:tc>
        <w:tc>
          <w:tcPr>
            <w:tcW w:w="176" w:type="pct"/>
            <w:vAlign w:val="center"/>
          </w:tcPr>
          <w:p w14:paraId="15033514" w14:textId="77777777" w:rsidR="004B1B1D" w:rsidRDefault="004B1B1D" w:rsidP="006B764A">
            <w:pPr>
              <w:jc w:val="center"/>
              <w:rPr>
                <w:color w:val="000000"/>
                <w:sz w:val="16"/>
                <w:szCs w:val="16"/>
              </w:rPr>
            </w:pPr>
            <w:r>
              <w:rPr>
                <w:color w:val="000000"/>
                <w:sz w:val="16"/>
                <w:szCs w:val="16"/>
              </w:rPr>
              <w:t>75</w:t>
            </w:r>
          </w:p>
        </w:tc>
        <w:tc>
          <w:tcPr>
            <w:tcW w:w="176" w:type="pct"/>
            <w:vAlign w:val="center"/>
          </w:tcPr>
          <w:p w14:paraId="3717EFB2" w14:textId="77777777" w:rsidR="004B1B1D" w:rsidRDefault="004B1B1D" w:rsidP="006B764A">
            <w:pPr>
              <w:jc w:val="center"/>
              <w:rPr>
                <w:color w:val="000000"/>
                <w:sz w:val="16"/>
                <w:szCs w:val="16"/>
              </w:rPr>
            </w:pPr>
            <w:r>
              <w:rPr>
                <w:color w:val="000000"/>
                <w:sz w:val="16"/>
                <w:szCs w:val="16"/>
              </w:rPr>
              <w:t>75</w:t>
            </w:r>
          </w:p>
        </w:tc>
        <w:tc>
          <w:tcPr>
            <w:tcW w:w="176" w:type="pct"/>
            <w:vAlign w:val="center"/>
          </w:tcPr>
          <w:p w14:paraId="2C5358AE" w14:textId="77777777" w:rsidR="004B1B1D" w:rsidRDefault="004B1B1D" w:rsidP="006B764A">
            <w:pPr>
              <w:jc w:val="center"/>
              <w:rPr>
                <w:color w:val="000000"/>
                <w:sz w:val="16"/>
                <w:szCs w:val="16"/>
              </w:rPr>
            </w:pPr>
            <w:r>
              <w:rPr>
                <w:color w:val="000000"/>
                <w:sz w:val="16"/>
                <w:szCs w:val="16"/>
              </w:rPr>
              <w:t>75</w:t>
            </w:r>
          </w:p>
        </w:tc>
        <w:tc>
          <w:tcPr>
            <w:tcW w:w="176" w:type="pct"/>
            <w:vAlign w:val="center"/>
          </w:tcPr>
          <w:p w14:paraId="147DDCF6" w14:textId="77777777" w:rsidR="004B1B1D" w:rsidRDefault="004B1B1D" w:rsidP="006B764A">
            <w:pPr>
              <w:jc w:val="center"/>
              <w:rPr>
                <w:color w:val="000000"/>
                <w:sz w:val="16"/>
                <w:szCs w:val="16"/>
              </w:rPr>
            </w:pPr>
            <w:r>
              <w:rPr>
                <w:color w:val="000000"/>
                <w:sz w:val="16"/>
                <w:szCs w:val="16"/>
              </w:rPr>
              <w:t>100</w:t>
            </w:r>
          </w:p>
        </w:tc>
        <w:tc>
          <w:tcPr>
            <w:tcW w:w="176" w:type="pct"/>
            <w:vAlign w:val="center"/>
          </w:tcPr>
          <w:p w14:paraId="3B92835D" w14:textId="77777777" w:rsidR="004B1B1D" w:rsidRDefault="004B1B1D" w:rsidP="006B764A">
            <w:pPr>
              <w:jc w:val="center"/>
              <w:rPr>
                <w:color w:val="000000"/>
                <w:sz w:val="16"/>
                <w:szCs w:val="16"/>
              </w:rPr>
            </w:pPr>
            <w:r>
              <w:rPr>
                <w:color w:val="000000"/>
                <w:sz w:val="16"/>
                <w:szCs w:val="16"/>
              </w:rPr>
              <w:t>88</w:t>
            </w:r>
          </w:p>
        </w:tc>
        <w:tc>
          <w:tcPr>
            <w:tcW w:w="176" w:type="pct"/>
            <w:vAlign w:val="center"/>
          </w:tcPr>
          <w:p w14:paraId="7EC650E3" w14:textId="77777777" w:rsidR="004B1B1D" w:rsidRDefault="004B1B1D" w:rsidP="006B764A">
            <w:pPr>
              <w:jc w:val="center"/>
              <w:rPr>
                <w:color w:val="000000"/>
                <w:sz w:val="16"/>
                <w:szCs w:val="16"/>
              </w:rPr>
            </w:pPr>
            <w:r>
              <w:rPr>
                <w:color w:val="000000"/>
                <w:sz w:val="16"/>
                <w:szCs w:val="16"/>
              </w:rPr>
              <w:t>88</w:t>
            </w:r>
          </w:p>
        </w:tc>
        <w:tc>
          <w:tcPr>
            <w:tcW w:w="176" w:type="pct"/>
            <w:vAlign w:val="center"/>
          </w:tcPr>
          <w:p w14:paraId="191A06F5" w14:textId="77777777" w:rsidR="004B1B1D" w:rsidRDefault="004B1B1D" w:rsidP="006B764A">
            <w:pPr>
              <w:jc w:val="center"/>
              <w:rPr>
                <w:color w:val="000000"/>
                <w:sz w:val="16"/>
                <w:szCs w:val="16"/>
              </w:rPr>
            </w:pPr>
            <w:r>
              <w:rPr>
                <w:color w:val="000000"/>
                <w:sz w:val="16"/>
                <w:szCs w:val="16"/>
              </w:rPr>
              <w:t>75</w:t>
            </w:r>
          </w:p>
        </w:tc>
        <w:tc>
          <w:tcPr>
            <w:tcW w:w="176" w:type="pct"/>
            <w:vAlign w:val="center"/>
          </w:tcPr>
          <w:p w14:paraId="1689AD76" w14:textId="77777777" w:rsidR="004B1B1D" w:rsidRDefault="004B1B1D" w:rsidP="006B764A">
            <w:pPr>
              <w:jc w:val="center"/>
              <w:rPr>
                <w:color w:val="000000"/>
                <w:sz w:val="16"/>
                <w:szCs w:val="16"/>
              </w:rPr>
            </w:pPr>
            <w:r>
              <w:rPr>
                <w:color w:val="000000"/>
                <w:sz w:val="16"/>
                <w:szCs w:val="16"/>
              </w:rPr>
              <w:t>100</w:t>
            </w:r>
          </w:p>
        </w:tc>
        <w:tc>
          <w:tcPr>
            <w:tcW w:w="176" w:type="pct"/>
            <w:vAlign w:val="center"/>
          </w:tcPr>
          <w:p w14:paraId="3AD05425" w14:textId="77777777" w:rsidR="004B1B1D" w:rsidRDefault="004B1B1D" w:rsidP="006B764A">
            <w:pPr>
              <w:jc w:val="center"/>
              <w:rPr>
                <w:color w:val="000000"/>
                <w:sz w:val="16"/>
                <w:szCs w:val="16"/>
              </w:rPr>
            </w:pPr>
            <w:r>
              <w:rPr>
                <w:color w:val="000000"/>
                <w:sz w:val="16"/>
                <w:szCs w:val="16"/>
              </w:rPr>
              <w:t>100</w:t>
            </w:r>
          </w:p>
        </w:tc>
        <w:tc>
          <w:tcPr>
            <w:tcW w:w="176" w:type="pct"/>
            <w:vAlign w:val="center"/>
          </w:tcPr>
          <w:p w14:paraId="6538E5D5" w14:textId="77777777" w:rsidR="004B1B1D" w:rsidRDefault="004B1B1D" w:rsidP="006B764A">
            <w:pPr>
              <w:jc w:val="center"/>
              <w:rPr>
                <w:color w:val="000000"/>
                <w:sz w:val="16"/>
                <w:szCs w:val="16"/>
              </w:rPr>
            </w:pPr>
            <w:r>
              <w:rPr>
                <w:color w:val="000000"/>
                <w:sz w:val="16"/>
                <w:szCs w:val="16"/>
              </w:rPr>
              <w:t>100</w:t>
            </w:r>
          </w:p>
        </w:tc>
        <w:tc>
          <w:tcPr>
            <w:tcW w:w="176" w:type="pct"/>
            <w:vAlign w:val="center"/>
          </w:tcPr>
          <w:p w14:paraId="52D606C7" w14:textId="77777777" w:rsidR="004B1B1D" w:rsidRDefault="004B1B1D" w:rsidP="006B764A">
            <w:pPr>
              <w:jc w:val="center"/>
              <w:rPr>
                <w:color w:val="000000"/>
                <w:sz w:val="16"/>
                <w:szCs w:val="16"/>
              </w:rPr>
            </w:pPr>
            <w:r>
              <w:rPr>
                <w:color w:val="000000"/>
                <w:sz w:val="16"/>
                <w:szCs w:val="16"/>
              </w:rPr>
              <w:t>75</w:t>
            </w:r>
          </w:p>
        </w:tc>
        <w:tc>
          <w:tcPr>
            <w:tcW w:w="176" w:type="pct"/>
            <w:vAlign w:val="center"/>
          </w:tcPr>
          <w:p w14:paraId="77CED76E" w14:textId="77777777" w:rsidR="004B1B1D" w:rsidRDefault="004B1B1D" w:rsidP="006B764A">
            <w:pPr>
              <w:jc w:val="center"/>
              <w:rPr>
                <w:color w:val="000000"/>
                <w:sz w:val="16"/>
                <w:szCs w:val="16"/>
              </w:rPr>
            </w:pPr>
            <w:r>
              <w:rPr>
                <w:color w:val="000000"/>
                <w:sz w:val="16"/>
                <w:szCs w:val="16"/>
              </w:rPr>
              <w:t>75</w:t>
            </w:r>
          </w:p>
        </w:tc>
        <w:tc>
          <w:tcPr>
            <w:tcW w:w="176" w:type="pct"/>
            <w:vAlign w:val="center"/>
          </w:tcPr>
          <w:p w14:paraId="552BA0AE" w14:textId="77777777" w:rsidR="004B1B1D" w:rsidRDefault="004B1B1D" w:rsidP="006B764A">
            <w:pPr>
              <w:jc w:val="center"/>
              <w:rPr>
                <w:color w:val="000000"/>
                <w:sz w:val="16"/>
                <w:szCs w:val="16"/>
              </w:rPr>
            </w:pPr>
            <w:r>
              <w:rPr>
                <w:color w:val="000000"/>
                <w:sz w:val="16"/>
                <w:szCs w:val="16"/>
              </w:rPr>
              <w:t>75</w:t>
            </w:r>
          </w:p>
        </w:tc>
        <w:tc>
          <w:tcPr>
            <w:tcW w:w="176" w:type="pct"/>
            <w:vAlign w:val="center"/>
          </w:tcPr>
          <w:p w14:paraId="05C007A9" w14:textId="77777777" w:rsidR="004B1B1D" w:rsidRDefault="004B1B1D" w:rsidP="006B764A">
            <w:pPr>
              <w:jc w:val="center"/>
              <w:rPr>
                <w:color w:val="000000"/>
                <w:sz w:val="16"/>
                <w:szCs w:val="16"/>
              </w:rPr>
            </w:pPr>
            <w:r>
              <w:rPr>
                <w:color w:val="000000"/>
                <w:sz w:val="16"/>
                <w:szCs w:val="16"/>
              </w:rPr>
              <w:t>75</w:t>
            </w:r>
          </w:p>
        </w:tc>
        <w:tc>
          <w:tcPr>
            <w:tcW w:w="176" w:type="pct"/>
            <w:vAlign w:val="center"/>
          </w:tcPr>
          <w:p w14:paraId="32F286B5" w14:textId="77777777" w:rsidR="004B1B1D" w:rsidRDefault="004B1B1D" w:rsidP="006B764A">
            <w:pPr>
              <w:jc w:val="center"/>
              <w:rPr>
                <w:color w:val="000000"/>
                <w:sz w:val="16"/>
                <w:szCs w:val="16"/>
              </w:rPr>
            </w:pPr>
            <w:r>
              <w:rPr>
                <w:color w:val="000000"/>
                <w:sz w:val="16"/>
                <w:szCs w:val="16"/>
              </w:rPr>
              <w:t>100</w:t>
            </w:r>
          </w:p>
        </w:tc>
        <w:tc>
          <w:tcPr>
            <w:tcW w:w="176" w:type="pct"/>
            <w:vAlign w:val="center"/>
          </w:tcPr>
          <w:p w14:paraId="1D269CF5" w14:textId="77777777" w:rsidR="004B1B1D" w:rsidRDefault="004B1B1D" w:rsidP="006B764A">
            <w:pPr>
              <w:jc w:val="center"/>
              <w:rPr>
                <w:color w:val="000000"/>
                <w:sz w:val="16"/>
                <w:szCs w:val="16"/>
              </w:rPr>
            </w:pPr>
            <w:r>
              <w:rPr>
                <w:color w:val="000000"/>
                <w:sz w:val="16"/>
                <w:szCs w:val="16"/>
              </w:rPr>
              <w:t>75</w:t>
            </w:r>
          </w:p>
        </w:tc>
        <w:tc>
          <w:tcPr>
            <w:tcW w:w="176" w:type="pct"/>
            <w:vAlign w:val="center"/>
          </w:tcPr>
          <w:p w14:paraId="6D601641" w14:textId="77777777" w:rsidR="004B1B1D" w:rsidRDefault="004B1B1D" w:rsidP="006B764A">
            <w:pPr>
              <w:jc w:val="center"/>
              <w:rPr>
                <w:color w:val="000000"/>
                <w:sz w:val="16"/>
                <w:szCs w:val="16"/>
              </w:rPr>
            </w:pPr>
            <w:r>
              <w:rPr>
                <w:color w:val="000000"/>
                <w:sz w:val="16"/>
                <w:szCs w:val="16"/>
              </w:rPr>
              <w:t>100</w:t>
            </w:r>
          </w:p>
        </w:tc>
        <w:tc>
          <w:tcPr>
            <w:tcW w:w="173" w:type="pct"/>
            <w:vAlign w:val="center"/>
          </w:tcPr>
          <w:p w14:paraId="1A429EBF" w14:textId="77777777" w:rsidR="004B1B1D" w:rsidRDefault="004B1B1D" w:rsidP="006B764A">
            <w:pPr>
              <w:jc w:val="center"/>
              <w:rPr>
                <w:color w:val="000000"/>
                <w:sz w:val="16"/>
                <w:szCs w:val="16"/>
              </w:rPr>
            </w:pPr>
            <w:r>
              <w:rPr>
                <w:color w:val="000000"/>
                <w:sz w:val="16"/>
                <w:szCs w:val="16"/>
              </w:rPr>
              <w:t>100</w:t>
            </w:r>
          </w:p>
        </w:tc>
      </w:tr>
      <w:tr w:rsidR="004B1B1D" w:rsidRPr="00205FD1" w14:paraId="65070D9A" w14:textId="77777777" w:rsidTr="004B1B1D">
        <w:trPr>
          <w:trHeight w:val="50"/>
        </w:trPr>
        <w:tc>
          <w:tcPr>
            <w:tcW w:w="131" w:type="pct"/>
            <w:noWrap/>
            <w:vAlign w:val="center"/>
          </w:tcPr>
          <w:p w14:paraId="4C1CB344" w14:textId="77777777" w:rsidR="004B1B1D" w:rsidRPr="003B6DFA" w:rsidRDefault="004B1B1D" w:rsidP="006B764A">
            <w:pPr>
              <w:jc w:val="center"/>
              <w:rPr>
                <w:sz w:val="16"/>
                <w:szCs w:val="16"/>
              </w:rPr>
            </w:pPr>
            <w:r w:rsidRPr="003B6DFA">
              <w:rPr>
                <w:sz w:val="16"/>
                <w:szCs w:val="16"/>
              </w:rPr>
              <w:t>2</w:t>
            </w:r>
          </w:p>
        </w:tc>
        <w:tc>
          <w:tcPr>
            <w:tcW w:w="1116" w:type="pct"/>
            <w:vAlign w:val="center"/>
          </w:tcPr>
          <w:p w14:paraId="041609E7" w14:textId="77777777" w:rsidR="004B1B1D" w:rsidRPr="004A5E32" w:rsidRDefault="004B1B1D" w:rsidP="006B764A">
            <w:pPr>
              <w:rPr>
                <w:color w:val="000000"/>
                <w:sz w:val="16"/>
                <w:szCs w:val="16"/>
              </w:rPr>
            </w:pPr>
            <w:r w:rsidRPr="004A5E32">
              <w:rPr>
                <w:color w:val="000000"/>
                <w:sz w:val="16"/>
                <w:szCs w:val="16"/>
              </w:rPr>
              <w:t>МБОУ "</w:t>
            </w:r>
            <w:proofErr w:type="spellStart"/>
            <w:r w:rsidRPr="004A5E32">
              <w:rPr>
                <w:color w:val="000000"/>
                <w:sz w:val="16"/>
                <w:szCs w:val="16"/>
              </w:rPr>
              <w:t>Давыдчинская</w:t>
            </w:r>
            <w:proofErr w:type="spellEnd"/>
            <w:r w:rsidRPr="004A5E32">
              <w:rPr>
                <w:color w:val="000000"/>
                <w:sz w:val="16"/>
                <w:szCs w:val="16"/>
              </w:rPr>
              <w:t xml:space="preserve"> ООШ"</w:t>
            </w:r>
          </w:p>
        </w:tc>
        <w:tc>
          <w:tcPr>
            <w:tcW w:w="236" w:type="pct"/>
            <w:vAlign w:val="center"/>
          </w:tcPr>
          <w:p w14:paraId="5C86A05C" w14:textId="77777777" w:rsidR="004B1B1D" w:rsidRDefault="004B1B1D" w:rsidP="006B764A">
            <w:pPr>
              <w:jc w:val="center"/>
              <w:rPr>
                <w:color w:val="000000"/>
                <w:sz w:val="16"/>
                <w:szCs w:val="16"/>
              </w:rPr>
            </w:pPr>
            <w:r>
              <w:rPr>
                <w:color w:val="000000"/>
                <w:sz w:val="16"/>
                <w:szCs w:val="16"/>
              </w:rPr>
              <w:t>2</w:t>
            </w:r>
          </w:p>
        </w:tc>
        <w:tc>
          <w:tcPr>
            <w:tcW w:w="176" w:type="pct"/>
            <w:vAlign w:val="center"/>
          </w:tcPr>
          <w:p w14:paraId="33C2C12A" w14:textId="77777777" w:rsidR="004B1B1D" w:rsidRDefault="004B1B1D" w:rsidP="006B764A">
            <w:pPr>
              <w:jc w:val="center"/>
              <w:rPr>
                <w:color w:val="000000"/>
                <w:sz w:val="16"/>
                <w:szCs w:val="16"/>
              </w:rPr>
            </w:pPr>
            <w:r>
              <w:rPr>
                <w:color w:val="000000"/>
                <w:sz w:val="16"/>
                <w:szCs w:val="16"/>
              </w:rPr>
              <w:t>0</w:t>
            </w:r>
          </w:p>
        </w:tc>
        <w:tc>
          <w:tcPr>
            <w:tcW w:w="176" w:type="pct"/>
            <w:vAlign w:val="center"/>
          </w:tcPr>
          <w:p w14:paraId="517936A2" w14:textId="77777777" w:rsidR="004B1B1D" w:rsidRDefault="004B1B1D" w:rsidP="006B764A">
            <w:pPr>
              <w:jc w:val="center"/>
              <w:rPr>
                <w:color w:val="000000"/>
                <w:sz w:val="16"/>
                <w:szCs w:val="16"/>
              </w:rPr>
            </w:pPr>
            <w:r>
              <w:rPr>
                <w:color w:val="000000"/>
                <w:sz w:val="16"/>
                <w:szCs w:val="16"/>
              </w:rPr>
              <w:t>0</w:t>
            </w:r>
          </w:p>
        </w:tc>
        <w:tc>
          <w:tcPr>
            <w:tcW w:w="176" w:type="pct"/>
            <w:vAlign w:val="center"/>
          </w:tcPr>
          <w:p w14:paraId="3231BE8B" w14:textId="77777777" w:rsidR="004B1B1D" w:rsidRDefault="004B1B1D" w:rsidP="006B764A">
            <w:pPr>
              <w:jc w:val="center"/>
              <w:rPr>
                <w:color w:val="000000"/>
                <w:sz w:val="16"/>
                <w:szCs w:val="16"/>
              </w:rPr>
            </w:pPr>
            <w:r>
              <w:rPr>
                <w:color w:val="000000"/>
                <w:sz w:val="16"/>
                <w:szCs w:val="16"/>
              </w:rPr>
              <w:t>0</w:t>
            </w:r>
          </w:p>
        </w:tc>
        <w:tc>
          <w:tcPr>
            <w:tcW w:w="176" w:type="pct"/>
            <w:vAlign w:val="center"/>
          </w:tcPr>
          <w:p w14:paraId="39679E3B" w14:textId="77777777" w:rsidR="004B1B1D" w:rsidRDefault="004B1B1D" w:rsidP="006B764A">
            <w:pPr>
              <w:jc w:val="center"/>
              <w:rPr>
                <w:color w:val="000000"/>
                <w:sz w:val="16"/>
                <w:szCs w:val="16"/>
              </w:rPr>
            </w:pPr>
            <w:r>
              <w:rPr>
                <w:color w:val="000000"/>
                <w:sz w:val="16"/>
                <w:szCs w:val="16"/>
              </w:rPr>
              <w:t>100</w:t>
            </w:r>
          </w:p>
        </w:tc>
        <w:tc>
          <w:tcPr>
            <w:tcW w:w="176" w:type="pct"/>
            <w:vAlign w:val="center"/>
          </w:tcPr>
          <w:p w14:paraId="572E1F10" w14:textId="77777777" w:rsidR="004B1B1D" w:rsidRDefault="004B1B1D" w:rsidP="006B764A">
            <w:pPr>
              <w:jc w:val="center"/>
              <w:rPr>
                <w:color w:val="000000"/>
                <w:sz w:val="16"/>
                <w:szCs w:val="16"/>
              </w:rPr>
            </w:pPr>
            <w:r>
              <w:rPr>
                <w:color w:val="000000"/>
                <w:sz w:val="16"/>
                <w:szCs w:val="16"/>
              </w:rPr>
              <w:t>100</w:t>
            </w:r>
          </w:p>
        </w:tc>
        <w:tc>
          <w:tcPr>
            <w:tcW w:w="176" w:type="pct"/>
            <w:vAlign w:val="center"/>
          </w:tcPr>
          <w:p w14:paraId="1F6A9CA7" w14:textId="77777777" w:rsidR="004B1B1D" w:rsidRDefault="004B1B1D" w:rsidP="006B764A">
            <w:pPr>
              <w:jc w:val="center"/>
              <w:rPr>
                <w:color w:val="000000"/>
                <w:sz w:val="16"/>
                <w:szCs w:val="16"/>
              </w:rPr>
            </w:pPr>
            <w:r>
              <w:rPr>
                <w:color w:val="000000"/>
                <w:sz w:val="16"/>
                <w:szCs w:val="16"/>
              </w:rPr>
              <w:t>100</w:t>
            </w:r>
          </w:p>
        </w:tc>
        <w:tc>
          <w:tcPr>
            <w:tcW w:w="176" w:type="pct"/>
            <w:vAlign w:val="center"/>
          </w:tcPr>
          <w:p w14:paraId="58088576" w14:textId="77777777" w:rsidR="004B1B1D" w:rsidRDefault="004B1B1D" w:rsidP="006B764A">
            <w:pPr>
              <w:jc w:val="center"/>
              <w:rPr>
                <w:color w:val="000000"/>
                <w:sz w:val="16"/>
                <w:szCs w:val="16"/>
              </w:rPr>
            </w:pPr>
            <w:r>
              <w:rPr>
                <w:color w:val="000000"/>
                <w:sz w:val="16"/>
                <w:szCs w:val="16"/>
              </w:rPr>
              <w:t>25</w:t>
            </w:r>
          </w:p>
        </w:tc>
        <w:tc>
          <w:tcPr>
            <w:tcW w:w="176" w:type="pct"/>
            <w:vAlign w:val="center"/>
          </w:tcPr>
          <w:p w14:paraId="59F4F50E" w14:textId="77777777" w:rsidR="004B1B1D" w:rsidRDefault="004B1B1D" w:rsidP="006B764A">
            <w:pPr>
              <w:jc w:val="center"/>
              <w:rPr>
                <w:color w:val="000000"/>
                <w:sz w:val="16"/>
                <w:szCs w:val="16"/>
              </w:rPr>
            </w:pPr>
            <w:r>
              <w:rPr>
                <w:color w:val="000000"/>
                <w:sz w:val="16"/>
                <w:szCs w:val="16"/>
              </w:rPr>
              <w:t>0</w:t>
            </w:r>
          </w:p>
        </w:tc>
        <w:tc>
          <w:tcPr>
            <w:tcW w:w="176" w:type="pct"/>
            <w:vAlign w:val="center"/>
          </w:tcPr>
          <w:p w14:paraId="2569F739" w14:textId="77777777" w:rsidR="004B1B1D" w:rsidRDefault="004B1B1D" w:rsidP="006B764A">
            <w:pPr>
              <w:jc w:val="center"/>
              <w:rPr>
                <w:color w:val="000000"/>
                <w:sz w:val="16"/>
                <w:szCs w:val="16"/>
              </w:rPr>
            </w:pPr>
            <w:r>
              <w:rPr>
                <w:color w:val="000000"/>
                <w:sz w:val="16"/>
                <w:szCs w:val="16"/>
              </w:rPr>
              <w:t>100</w:t>
            </w:r>
          </w:p>
        </w:tc>
        <w:tc>
          <w:tcPr>
            <w:tcW w:w="176" w:type="pct"/>
            <w:vAlign w:val="center"/>
          </w:tcPr>
          <w:p w14:paraId="6D3E1714" w14:textId="77777777" w:rsidR="004B1B1D" w:rsidRDefault="004B1B1D" w:rsidP="006B764A">
            <w:pPr>
              <w:jc w:val="center"/>
              <w:rPr>
                <w:color w:val="000000"/>
                <w:sz w:val="16"/>
                <w:szCs w:val="16"/>
              </w:rPr>
            </w:pPr>
            <w:r>
              <w:rPr>
                <w:color w:val="000000"/>
                <w:sz w:val="16"/>
                <w:szCs w:val="16"/>
              </w:rPr>
              <w:t>0</w:t>
            </w:r>
          </w:p>
        </w:tc>
        <w:tc>
          <w:tcPr>
            <w:tcW w:w="176" w:type="pct"/>
            <w:vAlign w:val="center"/>
          </w:tcPr>
          <w:p w14:paraId="02083E26" w14:textId="77777777" w:rsidR="004B1B1D" w:rsidRDefault="004B1B1D" w:rsidP="006B764A">
            <w:pPr>
              <w:jc w:val="center"/>
              <w:rPr>
                <w:color w:val="000000"/>
                <w:sz w:val="16"/>
                <w:szCs w:val="16"/>
              </w:rPr>
            </w:pPr>
            <w:r>
              <w:rPr>
                <w:color w:val="000000"/>
                <w:sz w:val="16"/>
                <w:szCs w:val="16"/>
              </w:rPr>
              <w:t>0</w:t>
            </w:r>
          </w:p>
        </w:tc>
        <w:tc>
          <w:tcPr>
            <w:tcW w:w="176" w:type="pct"/>
            <w:vAlign w:val="center"/>
          </w:tcPr>
          <w:p w14:paraId="1144F03B" w14:textId="77777777" w:rsidR="004B1B1D" w:rsidRDefault="004B1B1D" w:rsidP="006B764A">
            <w:pPr>
              <w:jc w:val="center"/>
              <w:rPr>
                <w:color w:val="000000"/>
                <w:sz w:val="16"/>
                <w:szCs w:val="16"/>
              </w:rPr>
            </w:pPr>
            <w:r>
              <w:rPr>
                <w:color w:val="000000"/>
                <w:sz w:val="16"/>
                <w:szCs w:val="16"/>
              </w:rPr>
              <w:t>75</w:t>
            </w:r>
          </w:p>
        </w:tc>
        <w:tc>
          <w:tcPr>
            <w:tcW w:w="176" w:type="pct"/>
            <w:vAlign w:val="center"/>
          </w:tcPr>
          <w:p w14:paraId="1CC0B24C" w14:textId="77777777" w:rsidR="004B1B1D" w:rsidRDefault="004B1B1D" w:rsidP="006B764A">
            <w:pPr>
              <w:jc w:val="center"/>
              <w:rPr>
                <w:color w:val="000000"/>
                <w:sz w:val="16"/>
                <w:szCs w:val="16"/>
              </w:rPr>
            </w:pPr>
            <w:r>
              <w:rPr>
                <w:color w:val="000000"/>
                <w:sz w:val="16"/>
                <w:szCs w:val="16"/>
              </w:rPr>
              <w:t>0</w:t>
            </w:r>
          </w:p>
        </w:tc>
        <w:tc>
          <w:tcPr>
            <w:tcW w:w="176" w:type="pct"/>
            <w:vAlign w:val="center"/>
          </w:tcPr>
          <w:p w14:paraId="2784D432" w14:textId="77777777" w:rsidR="004B1B1D" w:rsidRDefault="004B1B1D" w:rsidP="006B764A">
            <w:pPr>
              <w:jc w:val="center"/>
              <w:rPr>
                <w:color w:val="000000"/>
                <w:sz w:val="16"/>
                <w:szCs w:val="16"/>
              </w:rPr>
            </w:pPr>
            <w:r>
              <w:rPr>
                <w:color w:val="000000"/>
                <w:sz w:val="16"/>
                <w:szCs w:val="16"/>
              </w:rPr>
              <w:t>0</w:t>
            </w:r>
          </w:p>
        </w:tc>
        <w:tc>
          <w:tcPr>
            <w:tcW w:w="176" w:type="pct"/>
            <w:vAlign w:val="center"/>
          </w:tcPr>
          <w:p w14:paraId="2DCD39B0" w14:textId="77777777" w:rsidR="004B1B1D" w:rsidRDefault="004B1B1D" w:rsidP="006B764A">
            <w:pPr>
              <w:jc w:val="center"/>
              <w:rPr>
                <w:color w:val="000000"/>
                <w:sz w:val="16"/>
                <w:szCs w:val="16"/>
              </w:rPr>
            </w:pPr>
            <w:r>
              <w:rPr>
                <w:color w:val="000000"/>
                <w:sz w:val="16"/>
                <w:szCs w:val="16"/>
              </w:rPr>
              <w:t>0</w:t>
            </w:r>
          </w:p>
        </w:tc>
        <w:tc>
          <w:tcPr>
            <w:tcW w:w="176" w:type="pct"/>
            <w:vAlign w:val="center"/>
          </w:tcPr>
          <w:p w14:paraId="352ADF44" w14:textId="77777777" w:rsidR="004B1B1D" w:rsidRDefault="004B1B1D" w:rsidP="006B764A">
            <w:pPr>
              <w:jc w:val="center"/>
              <w:rPr>
                <w:color w:val="000000"/>
                <w:sz w:val="16"/>
                <w:szCs w:val="16"/>
              </w:rPr>
            </w:pPr>
            <w:r>
              <w:rPr>
                <w:color w:val="000000"/>
                <w:sz w:val="16"/>
                <w:szCs w:val="16"/>
              </w:rPr>
              <w:t>50</w:t>
            </w:r>
          </w:p>
        </w:tc>
        <w:tc>
          <w:tcPr>
            <w:tcW w:w="176" w:type="pct"/>
            <w:vAlign w:val="center"/>
          </w:tcPr>
          <w:p w14:paraId="48C414BC" w14:textId="77777777" w:rsidR="004B1B1D" w:rsidRDefault="004B1B1D" w:rsidP="006B764A">
            <w:pPr>
              <w:jc w:val="center"/>
              <w:rPr>
                <w:color w:val="000000"/>
                <w:sz w:val="16"/>
                <w:szCs w:val="16"/>
              </w:rPr>
            </w:pPr>
            <w:r>
              <w:rPr>
                <w:color w:val="000000"/>
                <w:sz w:val="16"/>
                <w:szCs w:val="16"/>
              </w:rPr>
              <w:t>50</w:t>
            </w:r>
          </w:p>
        </w:tc>
        <w:tc>
          <w:tcPr>
            <w:tcW w:w="176" w:type="pct"/>
            <w:vAlign w:val="center"/>
          </w:tcPr>
          <w:p w14:paraId="255C52C1" w14:textId="77777777" w:rsidR="004B1B1D" w:rsidRDefault="004B1B1D" w:rsidP="006B764A">
            <w:pPr>
              <w:jc w:val="center"/>
              <w:rPr>
                <w:color w:val="000000"/>
                <w:sz w:val="16"/>
                <w:szCs w:val="16"/>
              </w:rPr>
            </w:pPr>
            <w:r>
              <w:rPr>
                <w:color w:val="000000"/>
                <w:sz w:val="16"/>
                <w:szCs w:val="16"/>
              </w:rPr>
              <w:t>50</w:t>
            </w:r>
          </w:p>
        </w:tc>
        <w:tc>
          <w:tcPr>
            <w:tcW w:w="176" w:type="pct"/>
            <w:vAlign w:val="center"/>
          </w:tcPr>
          <w:p w14:paraId="61DF8383" w14:textId="77777777" w:rsidR="004B1B1D" w:rsidRDefault="004B1B1D" w:rsidP="006B764A">
            <w:pPr>
              <w:jc w:val="center"/>
              <w:rPr>
                <w:color w:val="000000"/>
                <w:sz w:val="16"/>
                <w:szCs w:val="16"/>
              </w:rPr>
            </w:pPr>
            <w:r>
              <w:rPr>
                <w:color w:val="000000"/>
                <w:sz w:val="16"/>
                <w:szCs w:val="16"/>
              </w:rPr>
              <w:t>0</w:t>
            </w:r>
          </w:p>
        </w:tc>
        <w:tc>
          <w:tcPr>
            <w:tcW w:w="173" w:type="pct"/>
            <w:vAlign w:val="center"/>
          </w:tcPr>
          <w:p w14:paraId="56C52AC8" w14:textId="77777777" w:rsidR="004B1B1D" w:rsidRDefault="004B1B1D" w:rsidP="006B764A">
            <w:pPr>
              <w:jc w:val="center"/>
              <w:rPr>
                <w:color w:val="000000"/>
                <w:sz w:val="16"/>
                <w:szCs w:val="16"/>
              </w:rPr>
            </w:pPr>
            <w:r>
              <w:rPr>
                <w:color w:val="000000"/>
                <w:sz w:val="16"/>
                <w:szCs w:val="16"/>
              </w:rPr>
              <w:t>0</w:t>
            </w:r>
          </w:p>
        </w:tc>
      </w:tr>
      <w:tr w:rsidR="004B1B1D" w:rsidRPr="00205FD1" w14:paraId="429A9CE5" w14:textId="77777777" w:rsidTr="004B1B1D">
        <w:trPr>
          <w:trHeight w:val="23"/>
        </w:trPr>
        <w:tc>
          <w:tcPr>
            <w:tcW w:w="131" w:type="pct"/>
            <w:noWrap/>
            <w:vAlign w:val="center"/>
          </w:tcPr>
          <w:p w14:paraId="5AA1A9B5" w14:textId="77777777" w:rsidR="004B1B1D" w:rsidRPr="003B6DFA" w:rsidRDefault="004B1B1D" w:rsidP="006B764A">
            <w:pPr>
              <w:jc w:val="center"/>
              <w:rPr>
                <w:sz w:val="16"/>
                <w:szCs w:val="16"/>
              </w:rPr>
            </w:pPr>
            <w:r w:rsidRPr="003B6DFA">
              <w:rPr>
                <w:sz w:val="16"/>
                <w:szCs w:val="16"/>
              </w:rPr>
              <w:t>3</w:t>
            </w:r>
          </w:p>
        </w:tc>
        <w:tc>
          <w:tcPr>
            <w:tcW w:w="1116" w:type="pct"/>
            <w:vAlign w:val="center"/>
          </w:tcPr>
          <w:p w14:paraId="06F859A7" w14:textId="77777777" w:rsidR="004B1B1D" w:rsidRPr="004A5E32" w:rsidRDefault="004B1B1D" w:rsidP="006B764A">
            <w:pPr>
              <w:rPr>
                <w:color w:val="000000"/>
                <w:sz w:val="16"/>
                <w:szCs w:val="16"/>
              </w:rPr>
            </w:pPr>
            <w:r w:rsidRPr="004A5E32">
              <w:rPr>
                <w:color w:val="000000"/>
                <w:sz w:val="16"/>
                <w:szCs w:val="16"/>
              </w:rPr>
              <w:t xml:space="preserve">МБОУ </w:t>
            </w:r>
            <w:proofErr w:type="spellStart"/>
            <w:r w:rsidRPr="004A5E32">
              <w:rPr>
                <w:color w:val="000000"/>
                <w:sz w:val="16"/>
                <w:szCs w:val="16"/>
              </w:rPr>
              <w:t>Сещинской</w:t>
            </w:r>
            <w:proofErr w:type="spellEnd"/>
            <w:r w:rsidRPr="004A5E32">
              <w:rPr>
                <w:color w:val="000000"/>
                <w:sz w:val="16"/>
                <w:szCs w:val="16"/>
              </w:rPr>
              <w:t xml:space="preserve"> СОШ </w:t>
            </w:r>
          </w:p>
        </w:tc>
        <w:tc>
          <w:tcPr>
            <w:tcW w:w="236" w:type="pct"/>
            <w:vAlign w:val="center"/>
          </w:tcPr>
          <w:p w14:paraId="0094076E" w14:textId="77777777" w:rsidR="004B1B1D" w:rsidRDefault="004B1B1D" w:rsidP="006B764A">
            <w:pPr>
              <w:jc w:val="center"/>
              <w:rPr>
                <w:color w:val="000000"/>
                <w:sz w:val="16"/>
                <w:szCs w:val="16"/>
              </w:rPr>
            </w:pPr>
            <w:r>
              <w:rPr>
                <w:color w:val="000000"/>
                <w:sz w:val="16"/>
                <w:szCs w:val="16"/>
              </w:rPr>
              <w:t>18</w:t>
            </w:r>
          </w:p>
        </w:tc>
        <w:tc>
          <w:tcPr>
            <w:tcW w:w="176" w:type="pct"/>
            <w:vAlign w:val="center"/>
          </w:tcPr>
          <w:p w14:paraId="49EDBD6F" w14:textId="77777777" w:rsidR="004B1B1D" w:rsidRDefault="004B1B1D" w:rsidP="006B764A">
            <w:pPr>
              <w:jc w:val="center"/>
              <w:rPr>
                <w:color w:val="000000"/>
                <w:sz w:val="16"/>
                <w:szCs w:val="16"/>
              </w:rPr>
            </w:pPr>
            <w:r>
              <w:rPr>
                <w:color w:val="000000"/>
                <w:sz w:val="16"/>
                <w:szCs w:val="16"/>
              </w:rPr>
              <w:t>69</w:t>
            </w:r>
          </w:p>
        </w:tc>
        <w:tc>
          <w:tcPr>
            <w:tcW w:w="176" w:type="pct"/>
            <w:vAlign w:val="center"/>
          </w:tcPr>
          <w:p w14:paraId="40892730" w14:textId="77777777" w:rsidR="004B1B1D" w:rsidRDefault="004B1B1D" w:rsidP="006B764A">
            <w:pPr>
              <w:jc w:val="center"/>
              <w:rPr>
                <w:color w:val="000000"/>
                <w:sz w:val="16"/>
                <w:szCs w:val="16"/>
              </w:rPr>
            </w:pPr>
            <w:r>
              <w:rPr>
                <w:color w:val="000000"/>
                <w:sz w:val="16"/>
                <w:szCs w:val="16"/>
              </w:rPr>
              <w:t>67</w:t>
            </w:r>
          </w:p>
        </w:tc>
        <w:tc>
          <w:tcPr>
            <w:tcW w:w="176" w:type="pct"/>
            <w:vAlign w:val="center"/>
          </w:tcPr>
          <w:p w14:paraId="68B135E6" w14:textId="77777777" w:rsidR="004B1B1D" w:rsidRDefault="004B1B1D" w:rsidP="006B764A">
            <w:pPr>
              <w:jc w:val="center"/>
              <w:rPr>
                <w:color w:val="000000"/>
                <w:sz w:val="16"/>
                <w:szCs w:val="16"/>
              </w:rPr>
            </w:pPr>
            <w:r>
              <w:rPr>
                <w:color w:val="000000"/>
                <w:sz w:val="16"/>
                <w:szCs w:val="16"/>
              </w:rPr>
              <w:t>39</w:t>
            </w:r>
          </w:p>
        </w:tc>
        <w:tc>
          <w:tcPr>
            <w:tcW w:w="176" w:type="pct"/>
            <w:vAlign w:val="center"/>
          </w:tcPr>
          <w:p w14:paraId="716DB41C" w14:textId="77777777" w:rsidR="004B1B1D" w:rsidRDefault="004B1B1D" w:rsidP="006B764A">
            <w:pPr>
              <w:jc w:val="center"/>
              <w:rPr>
                <w:color w:val="000000"/>
                <w:sz w:val="16"/>
                <w:szCs w:val="16"/>
              </w:rPr>
            </w:pPr>
            <w:r>
              <w:rPr>
                <w:color w:val="000000"/>
                <w:sz w:val="16"/>
                <w:szCs w:val="16"/>
              </w:rPr>
              <w:t>44</w:t>
            </w:r>
          </w:p>
        </w:tc>
        <w:tc>
          <w:tcPr>
            <w:tcW w:w="176" w:type="pct"/>
            <w:vAlign w:val="center"/>
          </w:tcPr>
          <w:p w14:paraId="18A3842B" w14:textId="77777777" w:rsidR="004B1B1D" w:rsidRDefault="004B1B1D" w:rsidP="006B764A">
            <w:pPr>
              <w:jc w:val="center"/>
              <w:rPr>
                <w:color w:val="000000"/>
                <w:sz w:val="16"/>
                <w:szCs w:val="16"/>
              </w:rPr>
            </w:pPr>
            <w:r>
              <w:rPr>
                <w:color w:val="000000"/>
                <w:sz w:val="16"/>
                <w:szCs w:val="16"/>
              </w:rPr>
              <w:t>61</w:t>
            </w:r>
          </w:p>
        </w:tc>
        <w:tc>
          <w:tcPr>
            <w:tcW w:w="176" w:type="pct"/>
            <w:vAlign w:val="center"/>
          </w:tcPr>
          <w:p w14:paraId="541231F9" w14:textId="77777777" w:rsidR="004B1B1D" w:rsidRDefault="004B1B1D" w:rsidP="006B764A">
            <w:pPr>
              <w:jc w:val="center"/>
              <w:rPr>
                <w:color w:val="000000"/>
                <w:sz w:val="16"/>
                <w:szCs w:val="16"/>
              </w:rPr>
            </w:pPr>
            <w:r>
              <w:rPr>
                <w:color w:val="000000"/>
                <w:sz w:val="16"/>
                <w:szCs w:val="16"/>
              </w:rPr>
              <w:t>89</w:t>
            </w:r>
          </w:p>
        </w:tc>
        <w:tc>
          <w:tcPr>
            <w:tcW w:w="176" w:type="pct"/>
            <w:vAlign w:val="center"/>
          </w:tcPr>
          <w:p w14:paraId="5913FAD1" w14:textId="77777777" w:rsidR="004B1B1D" w:rsidRDefault="004B1B1D" w:rsidP="006B764A">
            <w:pPr>
              <w:jc w:val="center"/>
              <w:rPr>
                <w:color w:val="000000"/>
                <w:sz w:val="16"/>
                <w:szCs w:val="16"/>
              </w:rPr>
            </w:pPr>
            <w:r>
              <w:rPr>
                <w:color w:val="000000"/>
                <w:sz w:val="16"/>
                <w:szCs w:val="16"/>
              </w:rPr>
              <w:t>83</w:t>
            </w:r>
          </w:p>
        </w:tc>
        <w:tc>
          <w:tcPr>
            <w:tcW w:w="176" w:type="pct"/>
            <w:vAlign w:val="center"/>
          </w:tcPr>
          <w:p w14:paraId="6E8A0A33" w14:textId="77777777" w:rsidR="004B1B1D" w:rsidRDefault="004B1B1D" w:rsidP="006B764A">
            <w:pPr>
              <w:jc w:val="center"/>
              <w:rPr>
                <w:color w:val="000000"/>
                <w:sz w:val="16"/>
                <w:szCs w:val="16"/>
              </w:rPr>
            </w:pPr>
            <w:r>
              <w:rPr>
                <w:color w:val="000000"/>
                <w:sz w:val="16"/>
                <w:szCs w:val="16"/>
              </w:rPr>
              <w:t>100</w:t>
            </w:r>
          </w:p>
        </w:tc>
        <w:tc>
          <w:tcPr>
            <w:tcW w:w="176" w:type="pct"/>
            <w:vAlign w:val="center"/>
          </w:tcPr>
          <w:p w14:paraId="40B64468" w14:textId="77777777" w:rsidR="004B1B1D" w:rsidRDefault="004B1B1D" w:rsidP="006B764A">
            <w:pPr>
              <w:jc w:val="center"/>
              <w:rPr>
                <w:color w:val="000000"/>
                <w:sz w:val="16"/>
                <w:szCs w:val="16"/>
              </w:rPr>
            </w:pPr>
            <w:r>
              <w:rPr>
                <w:color w:val="000000"/>
                <w:sz w:val="16"/>
                <w:szCs w:val="16"/>
              </w:rPr>
              <w:t>61</w:t>
            </w:r>
          </w:p>
        </w:tc>
        <w:tc>
          <w:tcPr>
            <w:tcW w:w="176" w:type="pct"/>
            <w:vAlign w:val="center"/>
          </w:tcPr>
          <w:p w14:paraId="2B6B299E" w14:textId="77777777" w:rsidR="004B1B1D" w:rsidRDefault="004B1B1D" w:rsidP="006B764A">
            <w:pPr>
              <w:jc w:val="center"/>
              <w:rPr>
                <w:color w:val="000000"/>
                <w:sz w:val="16"/>
                <w:szCs w:val="16"/>
              </w:rPr>
            </w:pPr>
            <w:r>
              <w:rPr>
                <w:color w:val="000000"/>
                <w:sz w:val="16"/>
                <w:szCs w:val="16"/>
              </w:rPr>
              <w:t>94</w:t>
            </w:r>
          </w:p>
        </w:tc>
        <w:tc>
          <w:tcPr>
            <w:tcW w:w="176" w:type="pct"/>
            <w:vAlign w:val="center"/>
          </w:tcPr>
          <w:p w14:paraId="49285216" w14:textId="77777777" w:rsidR="004B1B1D" w:rsidRDefault="004B1B1D" w:rsidP="006B764A">
            <w:pPr>
              <w:jc w:val="center"/>
              <w:rPr>
                <w:color w:val="000000"/>
                <w:sz w:val="16"/>
                <w:szCs w:val="16"/>
              </w:rPr>
            </w:pPr>
            <w:r>
              <w:rPr>
                <w:color w:val="000000"/>
                <w:sz w:val="16"/>
                <w:szCs w:val="16"/>
              </w:rPr>
              <w:t>19</w:t>
            </w:r>
          </w:p>
        </w:tc>
        <w:tc>
          <w:tcPr>
            <w:tcW w:w="176" w:type="pct"/>
            <w:vAlign w:val="center"/>
          </w:tcPr>
          <w:p w14:paraId="2AE1FEF8" w14:textId="77777777" w:rsidR="004B1B1D" w:rsidRDefault="004B1B1D" w:rsidP="006B764A">
            <w:pPr>
              <w:jc w:val="center"/>
              <w:rPr>
                <w:color w:val="000000"/>
                <w:sz w:val="16"/>
                <w:szCs w:val="16"/>
              </w:rPr>
            </w:pPr>
            <w:r>
              <w:rPr>
                <w:color w:val="000000"/>
                <w:sz w:val="16"/>
                <w:szCs w:val="16"/>
              </w:rPr>
              <w:t>100</w:t>
            </w:r>
          </w:p>
        </w:tc>
        <w:tc>
          <w:tcPr>
            <w:tcW w:w="176" w:type="pct"/>
            <w:vAlign w:val="center"/>
          </w:tcPr>
          <w:p w14:paraId="3AFF35ED" w14:textId="77777777" w:rsidR="004B1B1D" w:rsidRDefault="004B1B1D" w:rsidP="006B764A">
            <w:pPr>
              <w:jc w:val="center"/>
              <w:rPr>
                <w:color w:val="000000"/>
                <w:sz w:val="16"/>
                <w:szCs w:val="16"/>
              </w:rPr>
            </w:pPr>
            <w:r>
              <w:rPr>
                <w:color w:val="000000"/>
                <w:sz w:val="16"/>
                <w:szCs w:val="16"/>
              </w:rPr>
              <w:t>69</w:t>
            </w:r>
          </w:p>
        </w:tc>
        <w:tc>
          <w:tcPr>
            <w:tcW w:w="176" w:type="pct"/>
            <w:vAlign w:val="center"/>
          </w:tcPr>
          <w:p w14:paraId="6BC4AA06" w14:textId="77777777" w:rsidR="004B1B1D" w:rsidRDefault="004B1B1D" w:rsidP="006B764A">
            <w:pPr>
              <w:jc w:val="center"/>
              <w:rPr>
                <w:color w:val="000000"/>
                <w:sz w:val="16"/>
                <w:szCs w:val="16"/>
              </w:rPr>
            </w:pPr>
            <w:r>
              <w:rPr>
                <w:color w:val="000000"/>
                <w:sz w:val="16"/>
                <w:szCs w:val="16"/>
              </w:rPr>
              <w:t>50</w:t>
            </w:r>
          </w:p>
        </w:tc>
        <w:tc>
          <w:tcPr>
            <w:tcW w:w="176" w:type="pct"/>
            <w:vAlign w:val="center"/>
          </w:tcPr>
          <w:p w14:paraId="72BB9BB7" w14:textId="77777777" w:rsidR="004B1B1D" w:rsidRDefault="004B1B1D" w:rsidP="006B764A">
            <w:pPr>
              <w:jc w:val="center"/>
              <w:rPr>
                <w:color w:val="000000"/>
                <w:sz w:val="16"/>
                <w:szCs w:val="16"/>
              </w:rPr>
            </w:pPr>
            <w:r>
              <w:rPr>
                <w:color w:val="000000"/>
                <w:sz w:val="16"/>
                <w:szCs w:val="16"/>
              </w:rPr>
              <w:t>44</w:t>
            </w:r>
          </w:p>
        </w:tc>
        <w:tc>
          <w:tcPr>
            <w:tcW w:w="176" w:type="pct"/>
            <w:vAlign w:val="center"/>
          </w:tcPr>
          <w:p w14:paraId="2251BF48" w14:textId="77777777" w:rsidR="004B1B1D" w:rsidRDefault="004B1B1D" w:rsidP="006B764A">
            <w:pPr>
              <w:jc w:val="center"/>
              <w:rPr>
                <w:color w:val="000000"/>
                <w:sz w:val="16"/>
                <w:szCs w:val="16"/>
              </w:rPr>
            </w:pPr>
            <w:r>
              <w:rPr>
                <w:color w:val="000000"/>
                <w:sz w:val="16"/>
                <w:szCs w:val="16"/>
              </w:rPr>
              <w:t>33</w:t>
            </w:r>
          </w:p>
        </w:tc>
        <w:tc>
          <w:tcPr>
            <w:tcW w:w="176" w:type="pct"/>
            <w:vAlign w:val="center"/>
          </w:tcPr>
          <w:p w14:paraId="3523F41D" w14:textId="77777777" w:rsidR="004B1B1D" w:rsidRDefault="004B1B1D" w:rsidP="006B764A">
            <w:pPr>
              <w:jc w:val="center"/>
              <w:rPr>
                <w:color w:val="000000"/>
                <w:sz w:val="16"/>
                <w:szCs w:val="16"/>
              </w:rPr>
            </w:pPr>
            <w:r>
              <w:rPr>
                <w:color w:val="000000"/>
                <w:sz w:val="16"/>
                <w:szCs w:val="16"/>
              </w:rPr>
              <w:t>100</w:t>
            </w:r>
          </w:p>
        </w:tc>
        <w:tc>
          <w:tcPr>
            <w:tcW w:w="176" w:type="pct"/>
            <w:vAlign w:val="center"/>
          </w:tcPr>
          <w:p w14:paraId="3F58D6E6" w14:textId="77777777" w:rsidR="004B1B1D" w:rsidRDefault="004B1B1D" w:rsidP="006B764A">
            <w:pPr>
              <w:jc w:val="center"/>
              <w:rPr>
                <w:color w:val="000000"/>
                <w:sz w:val="16"/>
                <w:szCs w:val="16"/>
              </w:rPr>
            </w:pPr>
            <w:r>
              <w:rPr>
                <w:color w:val="000000"/>
                <w:sz w:val="16"/>
                <w:szCs w:val="16"/>
              </w:rPr>
              <w:t>100</w:t>
            </w:r>
          </w:p>
        </w:tc>
        <w:tc>
          <w:tcPr>
            <w:tcW w:w="176" w:type="pct"/>
            <w:vAlign w:val="center"/>
          </w:tcPr>
          <w:p w14:paraId="4E3911A4" w14:textId="77777777" w:rsidR="004B1B1D" w:rsidRDefault="004B1B1D" w:rsidP="006B764A">
            <w:pPr>
              <w:jc w:val="center"/>
              <w:rPr>
                <w:color w:val="000000"/>
                <w:sz w:val="16"/>
                <w:szCs w:val="16"/>
              </w:rPr>
            </w:pPr>
            <w:r>
              <w:rPr>
                <w:color w:val="000000"/>
                <w:sz w:val="16"/>
                <w:szCs w:val="16"/>
              </w:rPr>
              <w:t>94</w:t>
            </w:r>
          </w:p>
        </w:tc>
        <w:tc>
          <w:tcPr>
            <w:tcW w:w="173" w:type="pct"/>
            <w:vAlign w:val="center"/>
          </w:tcPr>
          <w:p w14:paraId="7E66A37B" w14:textId="77777777" w:rsidR="004B1B1D" w:rsidRDefault="004B1B1D" w:rsidP="006B764A">
            <w:pPr>
              <w:jc w:val="center"/>
              <w:rPr>
                <w:color w:val="000000"/>
                <w:sz w:val="16"/>
                <w:szCs w:val="16"/>
              </w:rPr>
            </w:pPr>
            <w:r>
              <w:rPr>
                <w:color w:val="000000"/>
                <w:sz w:val="16"/>
                <w:szCs w:val="16"/>
              </w:rPr>
              <w:t>94</w:t>
            </w:r>
          </w:p>
        </w:tc>
      </w:tr>
      <w:tr w:rsidR="004B1B1D" w:rsidRPr="00205FD1" w14:paraId="1D838BF8" w14:textId="77777777" w:rsidTr="004B1B1D">
        <w:trPr>
          <w:trHeight w:val="23"/>
        </w:trPr>
        <w:tc>
          <w:tcPr>
            <w:tcW w:w="1247" w:type="pct"/>
            <w:gridSpan w:val="2"/>
            <w:noWrap/>
          </w:tcPr>
          <w:p w14:paraId="4081D6BB" w14:textId="77777777" w:rsidR="004B1B1D" w:rsidRPr="003B6DFA" w:rsidRDefault="004B1B1D" w:rsidP="006B764A">
            <w:pPr>
              <w:jc w:val="right"/>
              <w:rPr>
                <w:b/>
                <w:bCs/>
                <w:sz w:val="16"/>
                <w:szCs w:val="16"/>
              </w:rPr>
            </w:pPr>
            <w:r w:rsidRPr="003B6DFA">
              <w:rPr>
                <w:b/>
                <w:bCs/>
                <w:sz w:val="16"/>
                <w:szCs w:val="16"/>
              </w:rPr>
              <w:t>Дубровский район</w:t>
            </w:r>
          </w:p>
        </w:tc>
        <w:tc>
          <w:tcPr>
            <w:tcW w:w="236" w:type="pct"/>
            <w:vAlign w:val="center"/>
          </w:tcPr>
          <w:p w14:paraId="5017A018" w14:textId="77777777" w:rsidR="004B1B1D" w:rsidRPr="004A5E32" w:rsidRDefault="004B1B1D" w:rsidP="006B764A">
            <w:pPr>
              <w:jc w:val="center"/>
              <w:rPr>
                <w:b/>
                <w:bCs/>
                <w:color w:val="000000"/>
                <w:sz w:val="16"/>
                <w:szCs w:val="16"/>
              </w:rPr>
            </w:pPr>
            <w:r w:rsidRPr="004A5E32">
              <w:rPr>
                <w:b/>
                <w:bCs/>
                <w:color w:val="000000"/>
                <w:sz w:val="16"/>
                <w:szCs w:val="16"/>
              </w:rPr>
              <w:t>24</w:t>
            </w:r>
          </w:p>
        </w:tc>
        <w:tc>
          <w:tcPr>
            <w:tcW w:w="176" w:type="pct"/>
            <w:vAlign w:val="center"/>
          </w:tcPr>
          <w:p w14:paraId="3565A298" w14:textId="77777777" w:rsidR="004B1B1D" w:rsidRPr="004A5E32" w:rsidRDefault="004B1B1D" w:rsidP="006B764A">
            <w:pPr>
              <w:jc w:val="center"/>
              <w:rPr>
                <w:b/>
                <w:bCs/>
                <w:color w:val="000000"/>
                <w:sz w:val="16"/>
                <w:szCs w:val="16"/>
              </w:rPr>
            </w:pPr>
            <w:r w:rsidRPr="004A5E32">
              <w:rPr>
                <w:b/>
                <w:bCs/>
                <w:color w:val="000000"/>
                <w:sz w:val="16"/>
                <w:szCs w:val="16"/>
              </w:rPr>
              <w:t>65</w:t>
            </w:r>
          </w:p>
        </w:tc>
        <w:tc>
          <w:tcPr>
            <w:tcW w:w="176" w:type="pct"/>
            <w:vAlign w:val="center"/>
          </w:tcPr>
          <w:p w14:paraId="171B6DF3" w14:textId="77777777" w:rsidR="004B1B1D" w:rsidRPr="004A5E32" w:rsidRDefault="004B1B1D" w:rsidP="006B764A">
            <w:pPr>
              <w:jc w:val="center"/>
              <w:rPr>
                <w:b/>
                <w:bCs/>
                <w:color w:val="000000"/>
                <w:sz w:val="16"/>
                <w:szCs w:val="16"/>
              </w:rPr>
            </w:pPr>
            <w:r w:rsidRPr="004A5E32">
              <w:rPr>
                <w:b/>
                <w:bCs/>
                <w:color w:val="000000"/>
                <w:sz w:val="16"/>
                <w:szCs w:val="16"/>
              </w:rPr>
              <w:t>65</w:t>
            </w:r>
          </w:p>
        </w:tc>
        <w:tc>
          <w:tcPr>
            <w:tcW w:w="176" w:type="pct"/>
            <w:vAlign w:val="center"/>
          </w:tcPr>
          <w:p w14:paraId="1255B6C2" w14:textId="77777777" w:rsidR="004B1B1D" w:rsidRPr="004A5E32" w:rsidRDefault="004B1B1D" w:rsidP="006B764A">
            <w:pPr>
              <w:jc w:val="center"/>
              <w:rPr>
                <w:b/>
                <w:bCs/>
                <w:color w:val="000000"/>
                <w:sz w:val="16"/>
                <w:szCs w:val="16"/>
              </w:rPr>
            </w:pPr>
            <w:r w:rsidRPr="004A5E32">
              <w:rPr>
                <w:b/>
                <w:bCs/>
                <w:color w:val="000000"/>
                <w:sz w:val="16"/>
                <w:szCs w:val="16"/>
              </w:rPr>
              <w:t>42</w:t>
            </w:r>
          </w:p>
        </w:tc>
        <w:tc>
          <w:tcPr>
            <w:tcW w:w="176" w:type="pct"/>
            <w:vAlign w:val="center"/>
          </w:tcPr>
          <w:p w14:paraId="7D50DBC8" w14:textId="77777777" w:rsidR="004B1B1D" w:rsidRPr="004A5E32" w:rsidRDefault="004B1B1D" w:rsidP="006B764A">
            <w:pPr>
              <w:jc w:val="center"/>
              <w:rPr>
                <w:b/>
                <w:bCs/>
                <w:color w:val="000000"/>
                <w:sz w:val="16"/>
                <w:szCs w:val="16"/>
              </w:rPr>
            </w:pPr>
            <w:r w:rsidRPr="004A5E32">
              <w:rPr>
                <w:b/>
                <w:bCs/>
                <w:color w:val="000000"/>
                <w:sz w:val="16"/>
                <w:szCs w:val="16"/>
              </w:rPr>
              <w:t>54</w:t>
            </w:r>
          </w:p>
        </w:tc>
        <w:tc>
          <w:tcPr>
            <w:tcW w:w="176" w:type="pct"/>
            <w:vAlign w:val="center"/>
          </w:tcPr>
          <w:p w14:paraId="220C8769" w14:textId="77777777" w:rsidR="004B1B1D" w:rsidRPr="004A5E32" w:rsidRDefault="004B1B1D" w:rsidP="006B764A">
            <w:pPr>
              <w:jc w:val="center"/>
              <w:rPr>
                <w:b/>
                <w:bCs/>
                <w:color w:val="000000"/>
                <w:sz w:val="16"/>
                <w:szCs w:val="16"/>
              </w:rPr>
            </w:pPr>
            <w:r w:rsidRPr="004A5E32">
              <w:rPr>
                <w:b/>
                <w:bCs/>
                <w:color w:val="000000"/>
                <w:sz w:val="16"/>
                <w:szCs w:val="16"/>
              </w:rPr>
              <w:t>67</w:t>
            </w:r>
          </w:p>
        </w:tc>
        <w:tc>
          <w:tcPr>
            <w:tcW w:w="176" w:type="pct"/>
            <w:vAlign w:val="center"/>
          </w:tcPr>
          <w:p w14:paraId="55B39572" w14:textId="77777777" w:rsidR="004B1B1D" w:rsidRPr="004A5E32" w:rsidRDefault="004B1B1D" w:rsidP="006B764A">
            <w:pPr>
              <w:jc w:val="center"/>
              <w:rPr>
                <w:b/>
                <w:bCs/>
                <w:color w:val="000000"/>
                <w:sz w:val="16"/>
                <w:szCs w:val="16"/>
              </w:rPr>
            </w:pPr>
            <w:r w:rsidRPr="004A5E32">
              <w:rPr>
                <w:b/>
                <w:bCs/>
                <w:color w:val="000000"/>
                <w:sz w:val="16"/>
                <w:szCs w:val="16"/>
              </w:rPr>
              <w:t>92</w:t>
            </w:r>
          </w:p>
        </w:tc>
        <w:tc>
          <w:tcPr>
            <w:tcW w:w="176" w:type="pct"/>
            <w:vAlign w:val="center"/>
          </w:tcPr>
          <w:p w14:paraId="65790922" w14:textId="77777777" w:rsidR="004B1B1D" w:rsidRPr="004A5E32" w:rsidRDefault="004B1B1D" w:rsidP="006B764A">
            <w:pPr>
              <w:jc w:val="center"/>
              <w:rPr>
                <w:b/>
                <w:bCs/>
                <w:color w:val="000000"/>
                <w:sz w:val="16"/>
                <w:szCs w:val="16"/>
              </w:rPr>
            </w:pPr>
            <w:r w:rsidRPr="004A5E32">
              <w:rPr>
                <w:b/>
                <w:bCs/>
                <w:color w:val="000000"/>
                <w:sz w:val="16"/>
                <w:szCs w:val="16"/>
              </w:rPr>
              <w:t>79</w:t>
            </w:r>
          </w:p>
        </w:tc>
        <w:tc>
          <w:tcPr>
            <w:tcW w:w="176" w:type="pct"/>
            <w:vAlign w:val="center"/>
          </w:tcPr>
          <w:p w14:paraId="6F604B92" w14:textId="77777777" w:rsidR="004B1B1D" w:rsidRPr="004A5E32" w:rsidRDefault="004B1B1D" w:rsidP="006B764A">
            <w:pPr>
              <w:jc w:val="center"/>
              <w:rPr>
                <w:b/>
                <w:bCs/>
                <w:color w:val="000000"/>
                <w:sz w:val="16"/>
                <w:szCs w:val="16"/>
              </w:rPr>
            </w:pPr>
            <w:r w:rsidRPr="004A5E32">
              <w:rPr>
                <w:b/>
                <w:bCs/>
                <w:color w:val="000000"/>
                <w:sz w:val="16"/>
                <w:szCs w:val="16"/>
              </w:rPr>
              <w:t>90</w:t>
            </w:r>
          </w:p>
        </w:tc>
        <w:tc>
          <w:tcPr>
            <w:tcW w:w="176" w:type="pct"/>
            <w:vAlign w:val="center"/>
          </w:tcPr>
          <w:p w14:paraId="5C40014B" w14:textId="77777777" w:rsidR="004B1B1D" w:rsidRPr="004A5E32" w:rsidRDefault="004B1B1D" w:rsidP="006B764A">
            <w:pPr>
              <w:jc w:val="center"/>
              <w:rPr>
                <w:b/>
                <w:bCs/>
                <w:color w:val="000000"/>
                <w:sz w:val="16"/>
                <w:szCs w:val="16"/>
              </w:rPr>
            </w:pPr>
            <w:r w:rsidRPr="004A5E32">
              <w:rPr>
                <w:b/>
                <w:bCs/>
                <w:color w:val="000000"/>
                <w:sz w:val="16"/>
                <w:szCs w:val="16"/>
              </w:rPr>
              <w:t>67</w:t>
            </w:r>
          </w:p>
        </w:tc>
        <w:tc>
          <w:tcPr>
            <w:tcW w:w="176" w:type="pct"/>
            <w:vAlign w:val="center"/>
          </w:tcPr>
          <w:p w14:paraId="1E7E91C2" w14:textId="77777777" w:rsidR="004B1B1D" w:rsidRPr="004A5E32" w:rsidRDefault="004B1B1D" w:rsidP="006B764A">
            <w:pPr>
              <w:jc w:val="center"/>
              <w:rPr>
                <w:b/>
                <w:bCs/>
                <w:color w:val="000000"/>
                <w:sz w:val="16"/>
                <w:szCs w:val="16"/>
              </w:rPr>
            </w:pPr>
            <w:r w:rsidRPr="004A5E32">
              <w:rPr>
                <w:b/>
                <w:bCs/>
                <w:color w:val="000000"/>
                <w:sz w:val="16"/>
                <w:szCs w:val="16"/>
              </w:rPr>
              <w:t>88</w:t>
            </w:r>
          </w:p>
        </w:tc>
        <w:tc>
          <w:tcPr>
            <w:tcW w:w="176" w:type="pct"/>
            <w:vAlign w:val="center"/>
          </w:tcPr>
          <w:p w14:paraId="78AA8E73" w14:textId="77777777" w:rsidR="004B1B1D" w:rsidRPr="004A5E32" w:rsidRDefault="004B1B1D" w:rsidP="006B764A">
            <w:pPr>
              <w:jc w:val="center"/>
              <w:rPr>
                <w:b/>
                <w:bCs/>
                <w:color w:val="000000"/>
                <w:sz w:val="16"/>
                <w:szCs w:val="16"/>
              </w:rPr>
            </w:pPr>
            <w:r w:rsidRPr="004A5E32">
              <w:rPr>
                <w:b/>
                <w:bCs/>
                <w:color w:val="000000"/>
                <w:sz w:val="16"/>
                <w:szCs w:val="16"/>
              </w:rPr>
              <w:t>31</w:t>
            </w:r>
          </w:p>
        </w:tc>
        <w:tc>
          <w:tcPr>
            <w:tcW w:w="176" w:type="pct"/>
            <w:vAlign w:val="center"/>
          </w:tcPr>
          <w:p w14:paraId="4227BCDA" w14:textId="77777777" w:rsidR="004B1B1D" w:rsidRPr="004A5E32" w:rsidRDefault="004B1B1D" w:rsidP="006B764A">
            <w:pPr>
              <w:jc w:val="center"/>
              <w:rPr>
                <w:b/>
                <w:bCs/>
                <w:color w:val="000000"/>
                <w:sz w:val="16"/>
                <w:szCs w:val="16"/>
              </w:rPr>
            </w:pPr>
            <w:r w:rsidRPr="004A5E32">
              <w:rPr>
                <w:b/>
                <w:bCs/>
                <w:color w:val="000000"/>
                <w:sz w:val="16"/>
                <w:szCs w:val="16"/>
              </w:rPr>
              <w:t>98</w:t>
            </w:r>
          </w:p>
        </w:tc>
        <w:tc>
          <w:tcPr>
            <w:tcW w:w="176" w:type="pct"/>
            <w:vAlign w:val="center"/>
          </w:tcPr>
          <w:p w14:paraId="0984C067" w14:textId="77777777" w:rsidR="004B1B1D" w:rsidRPr="004A5E32" w:rsidRDefault="004B1B1D" w:rsidP="006B764A">
            <w:pPr>
              <w:jc w:val="center"/>
              <w:rPr>
                <w:b/>
                <w:bCs/>
                <w:color w:val="000000"/>
                <w:sz w:val="16"/>
                <w:szCs w:val="16"/>
              </w:rPr>
            </w:pPr>
            <w:r w:rsidRPr="004A5E32">
              <w:rPr>
                <w:b/>
                <w:bCs/>
                <w:color w:val="000000"/>
                <w:sz w:val="16"/>
                <w:szCs w:val="16"/>
              </w:rPr>
              <w:t>64</w:t>
            </w:r>
          </w:p>
        </w:tc>
        <w:tc>
          <w:tcPr>
            <w:tcW w:w="176" w:type="pct"/>
            <w:vAlign w:val="center"/>
          </w:tcPr>
          <w:p w14:paraId="44D5F4A7" w14:textId="77777777" w:rsidR="004B1B1D" w:rsidRPr="004A5E32" w:rsidRDefault="004B1B1D" w:rsidP="006B764A">
            <w:pPr>
              <w:jc w:val="center"/>
              <w:rPr>
                <w:b/>
                <w:bCs/>
                <w:color w:val="000000"/>
                <w:sz w:val="16"/>
                <w:szCs w:val="16"/>
              </w:rPr>
            </w:pPr>
            <w:r w:rsidRPr="004A5E32">
              <w:rPr>
                <w:b/>
                <w:bCs/>
                <w:color w:val="000000"/>
                <w:sz w:val="16"/>
                <w:szCs w:val="16"/>
              </w:rPr>
              <w:t>50</w:t>
            </w:r>
          </w:p>
        </w:tc>
        <w:tc>
          <w:tcPr>
            <w:tcW w:w="176" w:type="pct"/>
            <w:vAlign w:val="center"/>
          </w:tcPr>
          <w:p w14:paraId="5F177E36" w14:textId="77777777" w:rsidR="004B1B1D" w:rsidRPr="004A5E32" w:rsidRDefault="004B1B1D" w:rsidP="006B764A">
            <w:pPr>
              <w:jc w:val="center"/>
              <w:rPr>
                <w:b/>
                <w:bCs/>
                <w:color w:val="000000"/>
                <w:sz w:val="16"/>
                <w:szCs w:val="16"/>
              </w:rPr>
            </w:pPr>
            <w:r w:rsidRPr="004A5E32">
              <w:rPr>
                <w:b/>
                <w:bCs/>
                <w:color w:val="000000"/>
                <w:sz w:val="16"/>
                <w:szCs w:val="16"/>
              </w:rPr>
              <w:t>46</w:t>
            </w:r>
          </w:p>
        </w:tc>
        <w:tc>
          <w:tcPr>
            <w:tcW w:w="176" w:type="pct"/>
            <w:vAlign w:val="center"/>
          </w:tcPr>
          <w:p w14:paraId="2351CBC4" w14:textId="77777777" w:rsidR="004B1B1D" w:rsidRPr="004A5E32" w:rsidRDefault="004B1B1D" w:rsidP="006B764A">
            <w:pPr>
              <w:jc w:val="center"/>
              <w:rPr>
                <w:b/>
                <w:bCs/>
                <w:color w:val="000000"/>
                <w:sz w:val="16"/>
                <w:szCs w:val="16"/>
              </w:rPr>
            </w:pPr>
            <w:r w:rsidRPr="004A5E32">
              <w:rPr>
                <w:b/>
                <w:bCs/>
                <w:color w:val="000000"/>
                <w:sz w:val="16"/>
                <w:szCs w:val="16"/>
              </w:rPr>
              <w:t>42</w:t>
            </w:r>
          </w:p>
        </w:tc>
        <w:tc>
          <w:tcPr>
            <w:tcW w:w="176" w:type="pct"/>
            <w:vAlign w:val="center"/>
          </w:tcPr>
          <w:p w14:paraId="1402D222" w14:textId="77777777" w:rsidR="004B1B1D" w:rsidRPr="004A5E32" w:rsidRDefault="004B1B1D" w:rsidP="006B764A">
            <w:pPr>
              <w:jc w:val="center"/>
              <w:rPr>
                <w:b/>
                <w:bCs/>
                <w:color w:val="000000"/>
                <w:sz w:val="16"/>
                <w:szCs w:val="16"/>
              </w:rPr>
            </w:pPr>
            <w:r w:rsidRPr="004A5E32">
              <w:rPr>
                <w:b/>
                <w:bCs/>
                <w:color w:val="000000"/>
                <w:sz w:val="16"/>
                <w:szCs w:val="16"/>
              </w:rPr>
              <w:t>96</w:t>
            </w:r>
          </w:p>
        </w:tc>
        <w:tc>
          <w:tcPr>
            <w:tcW w:w="176" w:type="pct"/>
            <w:vAlign w:val="center"/>
          </w:tcPr>
          <w:p w14:paraId="4B44111B" w14:textId="77777777" w:rsidR="004B1B1D" w:rsidRPr="004A5E32" w:rsidRDefault="004B1B1D" w:rsidP="006B764A">
            <w:pPr>
              <w:jc w:val="center"/>
              <w:rPr>
                <w:b/>
                <w:bCs/>
                <w:color w:val="000000"/>
                <w:sz w:val="16"/>
                <w:szCs w:val="16"/>
              </w:rPr>
            </w:pPr>
            <w:r w:rsidRPr="004A5E32">
              <w:rPr>
                <w:b/>
                <w:bCs/>
                <w:color w:val="000000"/>
                <w:sz w:val="16"/>
                <w:szCs w:val="16"/>
              </w:rPr>
              <w:t>92</w:t>
            </w:r>
          </w:p>
        </w:tc>
        <w:tc>
          <w:tcPr>
            <w:tcW w:w="176" w:type="pct"/>
            <w:vAlign w:val="center"/>
          </w:tcPr>
          <w:p w14:paraId="0D511FD7" w14:textId="77777777" w:rsidR="004B1B1D" w:rsidRPr="004A5E32" w:rsidRDefault="004B1B1D" w:rsidP="006B764A">
            <w:pPr>
              <w:jc w:val="center"/>
              <w:rPr>
                <w:b/>
                <w:bCs/>
                <w:color w:val="000000"/>
                <w:sz w:val="16"/>
                <w:szCs w:val="16"/>
              </w:rPr>
            </w:pPr>
            <w:r w:rsidRPr="004A5E32">
              <w:rPr>
                <w:b/>
                <w:bCs/>
                <w:color w:val="000000"/>
                <w:sz w:val="16"/>
                <w:szCs w:val="16"/>
              </w:rPr>
              <w:t>88</w:t>
            </w:r>
          </w:p>
        </w:tc>
        <w:tc>
          <w:tcPr>
            <w:tcW w:w="173" w:type="pct"/>
            <w:vAlign w:val="center"/>
          </w:tcPr>
          <w:p w14:paraId="7C3F2536" w14:textId="77777777" w:rsidR="004B1B1D" w:rsidRPr="004A5E32" w:rsidRDefault="004B1B1D" w:rsidP="006B764A">
            <w:pPr>
              <w:jc w:val="center"/>
              <w:rPr>
                <w:b/>
                <w:bCs/>
                <w:color w:val="000000"/>
                <w:sz w:val="16"/>
                <w:szCs w:val="16"/>
              </w:rPr>
            </w:pPr>
            <w:r w:rsidRPr="004A5E32">
              <w:rPr>
                <w:b/>
                <w:bCs/>
                <w:color w:val="000000"/>
                <w:sz w:val="16"/>
                <w:szCs w:val="16"/>
              </w:rPr>
              <w:t>88</w:t>
            </w:r>
          </w:p>
        </w:tc>
      </w:tr>
    </w:tbl>
    <w:p w14:paraId="53F5248F" w14:textId="77777777" w:rsidR="00CF613D" w:rsidRPr="004C7946" w:rsidRDefault="00CF613D" w:rsidP="00CF613D"/>
    <w:p w14:paraId="321054B3" w14:textId="77777777" w:rsidR="00CF613D" w:rsidRDefault="00CF613D" w:rsidP="00CF613D">
      <w:pPr>
        <w:rPr>
          <w:b/>
          <w:sz w:val="16"/>
        </w:rPr>
      </w:pPr>
    </w:p>
    <w:p w14:paraId="378E3570" w14:textId="77777777" w:rsidR="00CF613D" w:rsidRDefault="00CF613D" w:rsidP="00CF613D">
      <w:pPr>
        <w:rPr>
          <w:b/>
          <w:sz w:val="16"/>
        </w:rPr>
      </w:pPr>
    </w:p>
    <w:p w14:paraId="65A4DE6E" w14:textId="77777777" w:rsidR="00CF613D" w:rsidRPr="0096443F" w:rsidRDefault="00CF613D" w:rsidP="00CF613D">
      <w:pPr>
        <w:rPr>
          <w:b/>
          <w:sz w:val="20"/>
          <w:szCs w:val="20"/>
        </w:rPr>
      </w:pPr>
    </w:p>
    <w:p w14:paraId="00F60C83" w14:textId="77777777" w:rsidR="00CF613D" w:rsidRDefault="00CF613D" w:rsidP="00CF613D">
      <w:pPr>
        <w:pStyle w:val="1"/>
        <w:numPr>
          <w:ilvl w:val="0"/>
          <w:numId w:val="1"/>
        </w:numPr>
        <w:sectPr w:rsidR="00CF613D" w:rsidSect="00CF613D">
          <w:pgSz w:w="16838" w:h="11906" w:orient="landscape" w:code="9"/>
          <w:pgMar w:top="1418" w:right="1134" w:bottom="567" w:left="425" w:header="709" w:footer="709" w:gutter="0"/>
          <w:cols w:space="708"/>
          <w:docGrid w:linePitch="360"/>
        </w:sectPr>
      </w:pPr>
    </w:p>
    <w:p w14:paraId="125C1132" w14:textId="77777777" w:rsidR="00CF613D" w:rsidRPr="00E863A6" w:rsidRDefault="00CF613D" w:rsidP="00CF613D">
      <w:pPr>
        <w:pStyle w:val="1"/>
        <w:numPr>
          <w:ilvl w:val="1"/>
          <w:numId w:val="1"/>
        </w:numPr>
        <w:spacing w:before="0"/>
        <w:ind w:left="0" w:firstLine="0"/>
        <w:jc w:val="both"/>
      </w:pPr>
      <w:bookmarkStart w:id="103" w:name="_Toc14433252"/>
      <w:bookmarkStart w:id="104" w:name="_Toc177649225"/>
      <w:r w:rsidRPr="00E863A6">
        <w:lastRenderedPageBreak/>
        <w:t>ОБЩЕСТВОЗНАНИЕ</w:t>
      </w:r>
      <w:bookmarkEnd w:id="103"/>
      <w:bookmarkEnd w:id="104"/>
    </w:p>
    <w:p w14:paraId="710C5E43" w14:textId="77777777" w:rsidR="00CF613D" w:rsidRPr="00B96A11" w:rsidRDefault="00CF613D" w:rsidP="00CF613D">
      <w:pPr>
        <w:spacing w:before="120" w:after="120"/>
        <w:jc w:val="center"/>
        <w:rPr>
          <w:b/>
          <w:bCs/>
          <w:noProof/>
          <w:sz w:val="26"/>
          <w:szCs w:val="26"/>
        </w:rPr>
      </w:pPr>
      <w:bookmarkStart w:id="105" w:name="_Toc14433254"/>
      <w:r w:rsidRPr="00B96A11">
        <w:rPr>
          <w:b/>
          <w:bCs/>
          <w:noProof/>
          <w:sz w:val="26"/>
          <w:szCs w:val="26"/>
        </w:rPr>
        <w:t>Статистика отметок по обществознанию</w:t>
      </w:r>
      <w:bookmarkEnd w:id="105"/>
    </w:p>
    <w:tbl>
      <w:tblPr>
        <w:tblW w:w="5000" w:type="pct"/>
        <w:jc w:val="center"/>
        <w:tblLook w:val="00A0" w:firstRow="1" w:lastRow="0" w:firstColumn="1" w:lastColumn="0" w:noHBand="0" w:noVBand="0"/>
      </w:tblPr>
      <w:tblGrid>
        <w:gridCol w:w="2622"/>
        <w:gridCol w:w="1286"/>
        <w:gridCol w:w="1620"/>
        <w:gridCol w:w="949"/>
        <w:gridCol w:w="955"/>
        <w:gridCol w:w="957"/>
        <w:gridCol w:w="955"/>
      </w:tblGrid>
      <w:tr w:rsidR="00D46E0E" w14:paraId="75DAEEBE" w14:textId="77777777" w:rsidTr="00EA1B7F">
        <w:trPr>
          <w:trHeight w:val="20"/>
          <w:jc w:val="center"/>
        </w:trPr>
        <w:tc>
          <w:tcPr>
            <w:tcW w:w="1403" w:type="pct"/>
            <w:vMerge w:val="restart"/>
            <w:tcBorders>
              <w:top w:val="single" w:sz="4" w:space="0" w:color="auto"/>
              <w:left w:val="single" w:sz="4" w:space="0" w:color="auto"/>
              <w:bottom w:val="single" w:sz="4" w:space="0" w:color="auto"/>
              <w:right w:val="single" w:sz="4" w:space="0" w:color="auto"/>
            </w:tcBorders>
            <w:vAlign w:val="center"/>
          </w:tcPr>
          <w:p w14:paraId="2E1B1E65" w14:textId="77777777" w:rsidR="00D46E0E" w:rsidRDefault="00D46E0E">
            <w:pPr>
              <w:spacing w:line="254" w:lineRule="auto"/>
              <w:jc w:val="center"/>
              <w:rPr>
                <w:b/>
                <w:bCs/>
                <w:color w:val="000000"/>
                <w:sz w:val="20"/>
                <w:szCs w:val="20"/>
                <w:lang w:eastAsia="en-US"/>
              </w:rPr>
            </w:pPr>
            <w:bookmarkStart w:id="106" w:name="_Toc14433257"/>
          </w:p>
        </w:tc>
        <w:tc>
          <w:tcPr>
            <w:tcW w:w="688" w:type="pct"/>
            <w:vMerge w:val="restart"/>
            <w:tcBorders>
              <w:top w:val="single" w:sz="4" w:space="0" w:color="auto"/>
              <w:left w:val="single" w:sz="4" w:space="0" w:color="auto"/>
              <w:bottom w:val="single" w:sz="4" w:space="0" w:color="auto"/>
              <w:right w:val="single" w:sz="4" w:space="0" w:color="auto"/>
            </w:tcBorders>
            <w:vAlign w:val="center"/>
            <w:hideMark/>
          </w:tcPr>
          <w:p w14:paraId="6169E4ED"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7" w:type="pct"/>
            <w:vMerge w:val="restart"/>
            <w:tcBorders>
              <w:top w:val="single" w:sz="4" w:space="0" w:color="auto"/>
              <w:left w:val="single" w:sz="4" w:space="0" w:color="auto"/>
              <w:bottom w:val="single" w:sz="4" w:space="0" w:color="auto"/>
              <w:right w:val="single" w:sz="4" w:space="0" w:color="auto"/>
            </w:tcBorders>
            <w:vAlign w:val="center"/>
            <w:hideMark/>
          </w:tcPr>
          <w:p w14:paraId="368048F1"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42" w:type="pct"/>
            <w:gridSpan w:val="4"/>
            <w:tcBorders>
              <w:top w:val="single" w:sz="4" w:space="0" w:color="auto"/>
              <w:left w:val="nil"/>
              <w:bottom w:val="single" w:sz="4" w:space="0" w:color="auto"/>
              <w:right w:val="single" w:sz="4" w:space="0" w:color="auto"/>
            </w:tcBorders>
            <w:vAlign w:val="center"/>
            <w:hideMark/>
          </w:tcPr>
          <w:p w14:paraId="727B0E27"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632D5638" w14:textId="77777777" w:rsidTr="00EA1B7F">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5E389"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6E9FE"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B8C6B" w14:textId="77777777" w:rsidR="00D46E0E" w:rsidRDefault="00D46E0E">
            <w:pPr>
              <w:spacing w:line="256" w:lineRule="auto"/>
              <w:rPr>
                <w:b/>
                <w:bCs/>
                <w:color w:val="000000"/>
                <w:sz w:val="20"/>
                <w:szCs w:val="20"/>
                <w:lang w:eastAsia="en-US"/>
              </w:rPr>
            </w:pPr>
          </w:p>
        </w:tc>
        <w:tc>
          <w:tcPr>
            <w:tcW w:w="508" w:type="pct"/>
            <w:tcBorders>
              <w:top w:val="nil"/>
              <w:left w:val="nil"/>
              <w:bottom w:val="nil"/>
              <w:right w:val="single" w:sz="4" w:space="0" w:color="auto"/>
            </w:tcBorders>
            <w:vAlign w:val="center"/>
            <w:hideMark/>
          </w:tcPr>
          <w:p w14:paraId="60C6A1DC"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1" w:type="pct"/>
            <w:tcBorders>
              <w:top w:val="nil"/>
              <w:left w:val="nil"/>
              <w:bottom w:val="nil"/>
              <w:right w:val="single" w:sz="4" w:space="0" w:color="auto"/>
            </w:tcBorders>
            <w:vAlign w:val="center"/>
            <w:hideMark/>
          </w:tcPr>
          <w:p w14:paraId="3F3C6F94"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2" w:type="pct"/>
            <w:tcBorders>
              <w:top w:val="nil"/>
              <w:left w:val="nil"/>
              <w:bottom w:val="nil"/>
              <w:right w:val="single" w:sz="4" w:space="0" w:color="auto"/>
            </w:tcBorders>
            <w:vAlign w:val="center"/>
            <w:hideMark/>
          </w:tcPr>
          <w:p w14:paraId="0C9167DF"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1" w:type="pct"/>
            <w:tcBorders>
              <w:top w:val="nil"/>
              <w:left w:val="nil"/>
              <w:bottom w:val="nil"/>
              <w:right w:val="single" w:sz="4" w:space="0" w:color="auto"/>
            </w:tcBorders>
            <w:vAlign w:val="center"/>
            <w:hideMark/>
          </w:tcPr>
          <w:p w14:paraId="414A8717"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EA1B7F" w14:paraId="30CB1F80" w14:textId="77777777" w:rsidTr="00EA1B7F">
        <w:trPr>
          <w:trHeight w:val="20"/>
          <w:jc w:val="center"/>
        </w:trPr>
        <w:tc>
          <w:tcPr>
            <w:tcW w:w="1403" w:type="pct"/>
            <w:tcBorders>
              <w:top w:val="single" w:sz="4" w:space="0" w:color="auto"/>
              <w:left w:val="single" w:sz="4" w:space="0" w:color="auto"/>
              <w:bottom w:val="single" w:sz="4" w:space="0" w:color="auto"/>
              <w:right w:val="single" w:sz="4" w:space="0" w:color="auto"/>
            </w:tcBorders>
            <w:hideMark/>
          </w:tcPr>
          <w:p w14:paraId="5D518C84" w14:textId="77777777" w:rsidR="00EA1B7F" w:rsidRDefault="00EA1B7F" w:rsidP="00EA1B7F">
            <w:pPr>
              <w:spacing w:line="254" w:lineRule="auto"/>
              <w:rPr>
                <w:lang w:eastAsia="en-US"/>
              </w:rPr>
            </w:pPr>
            <w:r>
              <w:rPr>
                <w:color w:val="000000"/>
                <w:lang w:eastAsia="en-US"/>
              </w:rPr>
              <w:t>Российская Федерация</w:t>
            </w:r>
          </w:p>
        </w:tc>
        <w:tc>
          <w:tcPr>
            <w:tcW w:w="688" w:type="pct"/>
            <w:tcBorders>
              <w:top w:val="nil"/>
              <w:left w:val="nil"/>
              <w:bottom w:val="single" w:sz="4" w:space="0" w:color="auto"/>
              <w:right w:val="single" w:sz="4" w:space="0" w:color="auto"/>
            </w:tcBorders>
            <w:vAlign w:val="center"/>
          </w:tcPr>
          <w:p w14:paraId="1C888C8E" w14:textId="7472AF39" w:rsidR="00EA1B7F" w:rsidRDefault="00EA1B7F" w:rsidP="00EA1B7F">
            <w:pPr>
              <w:spacing w:line="254" w:lineRule="auto"/>
              <w:jc w:val="center"/>
              <w:rPr>
                <w:color w:val="000000"/>
                <w:sz w:val="22"/>
                <w:szCs w:val="22"/>
                <w:lang w:eastAsia="en-US"/>
              </w:rPr>
            </w:pPr>
            <w:r>
              <w:rPr>
                <w:color w:val="000000"/>
                <w:sz w:val="22"/>
                <w:szCs w:val="22"/>
              </w:rPr>
              <w:t>21654</w:t>
            </w:r>
          </w:p>
        </w:tc>
        <w:tc>
          <w:tcPr>
            <w:tcW w:w="867" w:type="pct"/>
            <w:tcBorders>
              <w:top w:val="nil"/>
              <w:left w:val="single" w:sz="4" w:space="0" w:color="auto"/>
              <w:bottom w:val="single" w:sz="4" w:space="0" w:color="auto"/>
              <w:right w:val="nil"/>
            </w:tcBorders>
            <w:vAlign w:val="center"/>
          </w:tcPr>
          <w:p w14:paraId="3D84ECF1" w14:textId="6EB91E0F" w:rsidR="00EA1B7F" w:rsidRDefault="00EA1B7F" w:rsidP="00EA1B7F">
            <w:pPr>
              <w:spacing w:line="254" w:lineRule="auto"/>
              <w:jc w:val="center"/>
              <w:rPr>
                <w:color w:val="000000"/>
                <w:sz w:val="22"/>
                <w:szCs w:val="22"/>
                <w:lang w:eastAsia="en-US"/>
              </w:rPr>
            </w:pPr>
            <w:r>
              <w:rPr>
                <w:color w:val="000000"/>
                <w:sz w:val="22"/>
                <w:szCs w:val="22"/>
              </w:rPr>
              <w:t>480370</w:t>
            </w:r>
          </w:p>
        </w:tc>
        <w:tc>
          <w:tcPr>
            <w:tcW w:w="508" w:type="pct"/>
            <w:tcBorders>
              <w:top w:val="single" w:sz="4" w:space="0" w:color="auto"/>
              <w:left w:val="single" w:sz="4" w:space="0" w:color="auto"/>
              <w:bottom w:val="single" w:sz="4" w:space="0" w:color="auto"/>
              <w:right w:val="single" w:sz="4" w:space="0" w:color="auto"/>
            </w:tcBorders>
            <w:vAlign w:val="center"/>
          </w:tcPr>
          <w:p w14:paraId="2F82ACB9" w14:textId="4EC30522" w:rsidR="00EA1B7F" w:rsidRDefault="00EA1B7F" w:rsidP="00EA1B7F">
            <w:pPr>
              <w:spacing w:line="254" w:lineRule="auto"/>
              <w:jc w:val="center"/>
              <w:rPr>
                <w:color w:val="000000"/>
                <w:sz w:val="22"/>
                <w:szCs w:val="22"/>
                <w:lang w:eastAsia="en-US"/>
              </w:rPr>
            </w:pPr>
            <w:r>
              <w:rPr>
                <w:color w:val="000000"/>
                <w:sz w:val="22"/>
                <w:szCs w:val="22"/>
              </w:rPr>
              <w:t>9,0</w:t>
            </w:r>
          </w:p>
        </w:tc>
        <w:tc>
          <w:tcPr>
            <w:tcW w:w="511" w:type="pct"/>
            <w:tcBorders>
              <w:top w:val="single" w:sz="4" w:space="0" w:color="auto"/>
              <w:left w:val="nil"/>
              <w:bottom w:val="single" w:sz="4" w:space="0" w:color="auto"/>
              <w:right w:val="single" w:sz="4" w:space="0" w:color="auto"/>
            </w:tcBorders>
            <w:vAlign w:val="center"/>
          </w:tcPr>
          <w:p w14:paraId="43290083" w14:textId="2AA8C18B" w:rsidR="00EA1B7F" w:rsidRDefault="00EA1B7F" w:rsidP="00EA1B7F">
            <w:pPr>
              <w:spacing w:line="254" w:lineRule="auto"/>
              <w:jc w:val="center"/>
              <w:rPr>
                <w:color w:val="000000"/>
                <w:sz w:val="22"/>
                <w:szCs w:val="22"/>
                <w:lang w:eastAsia="en-US"/>
              </w:rPr>
            </w:pPr>
            <w:r>
              <w:rPr>
                <w:color w:val="000000"/>
                <w:sz w:val="22"/>
                <w:szCs w:val="22"/>
              </w:rPr>
              <w:t>41,8</w:t>
            </w:r>
          </w:p>
        </w:tc>
        <w:tc>
          <w:tcPr>
            <w:tcW w:w="512" w:type="pct"/>
            <w:tcBorders>
              <w:top w:val="single" w:sz="4" w:space="0" w:color="auto"/>
              <w:left w:val="nil"/>
              <w:bottom w:val="single" w:sz="4" w:space="0" w:color="auto"/>
              <w:right w:val="single" w:sz="4" w:space="0" w:color="auto"/>
            </w:tcBorders>
            <w:vAlign w:val="center"/>
          </w:tcPr>
          <w:p w14:paraId="17056A20" w14:textId="2715C352" w:rsidR="00EA1B7F" w:rsidRDefault="00EA1B7F" w:rsidP="00EA1B7F">
            <w:pPr>
              <w:spacing w:line="254" w:lineRule="auto"/>
              <w:jc w:val="center"/>
              <w:rPr>
                <w:color w:val="000000"/>
                <w:sz w:val="22"/>
                <w:szCs w:val="22"/>
                <w:lang w:eastAsia="en-US"/>
              </w:rPr>
            </w:pPr>
            <w:r>
              <w:rPr>
                <w:color w:val="000000"/>
                <w:sz w:val="22"/>
                <w:szCs w:val="22"/>
              </w:rPr>
              <w:t>38,3</w:t>
            </w:r>
          </w:p>
        </w:tc>
        <w:tc>
          <w:tcPr>
            <w:tcW w:w="511" w:type="pct"/>
            <w:tcBorders>
              <w:top w:val="single" w:sz="4" w:space="0" w:color="auto"/>
              <w:left w:val="nil"/>
              <w:bottom w:val="single" w:sz="4" w:space="0" w:color="auto"/>
              <w:right w:val="single" w:sz="4" w:space="0" w:color="auto"/>
            </w:tcBorders>
            <w:vAlign w:val="center"/>
          </w:tcPr>
          <w:p w14:paraId="45C4FA82" w14:textId="08F2E1C1" w:rsidR="00EA1B7F" w:rsidRDefault="00EA1B7F" w:rsidP="00EA1B7F">
            <w:pPr>
              <w:spacing w:line="254" w:lineRule="auto"/>
              <w:jc w:val="center"/>
              <w:rPr>
                <w:color w:val="000000"/>
                <w:sz w:val="22"/>
                <w:szCs w:val="22"/>
                <w:lang w:eastAsia="en-US"/>
              </w:rPr>
            </w:pPr>
            <w:r>
              <w:rPr>
                <w:color w:val="000000"/>
                <w:sz w:val="22"/>
                <w:szCs w:val="22"/>
              </w:rPr>
              <w:t>11,0</w:t>
            </w:r>
          </w:p>
        </w:tc>
      </w:tr>
      <w:tr w:rsidR="00EA1B7F" w14:paraId="0E07048A" w14:textId="77777777" w:rsidTr="00EA1B7F">
        <w:trPr>
          <w:trHeight w:val="20"/>
          <w:jc w:val="center"/>
        </w:trPr>
        <w:tc>
          <w:tcPr>
            <w:tcW w:w="1403" w:type="pct"/>
            <w:tcBorders>
              <w:top w:val="single" w:sz="4" w:space="0" w:color="auto"/>
              <w:left w:val="single" w:sz="4" w:space="0" w:color="auto"/>
              <w:bottom w:val="single" w:sz="4" w:space="0" w:color="auto"/>
              <w:right w:val="single" w:sz="4" w:space="0" w:color="auto"/>
            </w:tcBorders>
            <w:vAlign w:val="center"/>
            <w:hideMark/>
          </w:tcPr>
          <w:p w14:paraId="7B8435E8" w14:textId="77777777" w:rsidR="00EA1B7F" w:rsidRDefault="00EA1B7F" w:rsidP="00EA1B7F">
            <w:pPr>
              <w:spacing w:line="254" w:lineRule="auto"/>
              <w:rPr>
                <w:color w:val="000000"/>
                <w:lang w:eastAsia="en-US"/>
              </w:rPr>
            </w:pPr>
            <w:r>
              <w:rPr>
                <w:color w:val="000000"/>
                <w:lang w:eastAsia="en-US"/>
              </w:rPr>
              <w:t>Брянская область</w:t>
            </w:r>
          </w:p>
        </w:tc>
        <w:tc>
          <w:tcPr>
            <w:tcW w:w="688" w:type="pct"/>
            <w:tcBorders>
              <w:top w:val="nil"/>
              <w:left w:val="nil"/>
              <w:bottom w:val="single" w:sz="4" w:space="0" w:color="auto"/>
              <w:right w:val="single" w:sz="4" w:space="0" w:color="auto"/>
            </w:tcBorders>
            <w:vAlign w:val="center"/>
          </w:tcPr>
          <w:p w14:paraId="1A14FF44" w14:textId="68CB6F18" w:rsidR="00EA1B7F" w:rsidRDefault="00EA1B7F" w:rsidP="00EA1B7F">
            <w:pPr>
              <w:spacing w:line="254" w:lineRule="auto"/>
              <w:jc w:val="center"/>
              <w:rPr>
                <w:color w:val="000000"/>
                <w:sz w:val="22"/>
                <w:szCs w:val="22"/>
                <w:lang w:eastAsia="en-US"/>
              </w:rPr>
            </w:pPr>
            <w:r>
              <w:rPr>
                <w:color w:val="000000"/>
                <w:sz w:val="22"/>
                <w:szCs w:val="22"/>
              </w:rPr>
              <w:t>210</w:t>
            </w:r>
          </w:p>
        </w:tc>
        <w:tc>
          <w:tcPr>
            <w:tcW w:w="867" w:type="pct"/>
            <w:tcBorders>
              <w:top w:val="nil"/>
              <w:left w:val="single" w:sz="4" w:space="0" w:color="auto"/>
              <w:bottom w:val="single" w:sz="4" w:space="0" w:color="auto"/>
              <w:right w:val="nil"/>
            </w:tcBorders>
            <w:vAlign w:val="center"/>
          </w:tcPr>
          <w:p w14:paraId="3291A274" w14:textId="5F71DE95" w:rsidR="00EA1B7F" w:rsidRDefault="00EA1B7F" w:rsidP="00EA1B7F">
            <w:pPr>
              <w:spacing w:line="254" w:lineRule="auto"/>
              <w:jc w:val="center"/>
              <w:rPr>
                <w:color w:val="000000"/>
                <w:sz w:val="22"/>
                <w:szCs w:val="22"/>
                <w:lang w:eastAsia="en-US"/>
              </w:rPr>
            </w:pPr>
            <w:r>
              <w:rPr>
                <w:color w:val="000000"/>
                <w:sz w:val="22"/>
                <w:szCs w:val="22"/>
              </w:rPr>
              <w:t>3865</w:t>
            </w:r>
          </w:p>
        </w:tc>
        <w:tc>
          <w:tcPr>
            <w:tcW w:w="508" w:type="pct"/>
            <w:tcBorders>
              <w:top w:val="single" w:sz="4" w:space="0" w:color="auto"/>
              <w:left w:val="single" w:sz="4" w:space="0" w:color="auto"/>
              <w:bottom w:val="single" w:sz="4" w:space="0" w:color="auto"/>
              <w:right w:val="single" w:sz="4" w:space="0" w:color="auto"/>
            </w:tcBorders>
            <w:vAlign w:val="center"/>
          </w:tcPr>
          <w:p w14:paraId="18121250" w14:textId="2E74E56D" w:rsidR="00EA1B7F" w:rsidRDefault="00EA1B7F" w:rsidP="00EA1B7F">
            <w:pPr>
              <w:spacing w:line="254" w:lineRule="auto"/>
              <w:jc w:val="center"/>
              <w:rPr>
                <w:color w:val="000000"/>
                <w:sz w:val="22"/>
                <w:szCs w:val="22"/>
                <w:lang w:eastAsia="en-US"/>
              </w:rPr>
            </w:pPr>
            <w:r>
              <w:rPr>
                <w:color w:val="000000"/>
                <w:sz w:val="22"/>
                <w:szCs w:val="22"/>
              </w:rPr>
              <w:t>2,4</w:t>
            </w:r>
          </w:p>
        </w:tc>
        <w:tc>
          <w:tcPr>
            <w:tcW w:w="511" w:type="pct"/>
            <w:tcBorders>
              <w:top w:val="single" w:sz="4" w:space="0" w:color="auto"/>
              <w:left w:val="nil"/>
              <w:bottom w:val="single" w:sz="4" w:space="0" w:color="auto"/>
              <w:right w:val="single" w:sz="4" w:space="0" w:color="auto"/>
            </w:tcBorders>
            <w:vAlign w:val="center"/>
          </w:tcPr>
          <w:p w14:paraId="08553632" w14:textId="559264A2" w:rsidR="00EA1B7F" w:rsidRDefault="00EA1B7F" w:rsidP="00EA1B7F">
            <w:pPr>
              <w:spacing w:line="254" w:lineRule="auto"/>
              <w:jc w:val="center"/>
              <w:rPr>
                <w:color w:val="000000"/>
                <w:sz w:val="22"/>
                <w:szCs w:val="22"/>
                <w:lang w:eastAsia="en-US"/>
              </w:rPr>
            </w:pPr>
            <w:r>
              <w:rPr>
                <w:color w:val="000000"/>
                <w:sz w:val="22"/>
                <w:szCs w:val="22"/>
              </w:rPr>
              <w:t>40,1</w:t>
            </w:r>
          </w:p>
        </w:tc>
        <w:tc>
          <w:tcPr>
            <w:tcW w:w="512" w:type="pct"/>
            <w:tcBorders>
              <w:top w:val="single" w:sz="4" w:space="0" w:color="auto"/>
              <w:left w:val="nil"/>
              <w:bottom w:val="single" w:sz="4" w:space="0" w:color="auto"/>
              <w:right w:val="single" w:sz="4" w:space="0" w:color="auto"/>
            </w:tcBorders>
            <w:vAlign w:val="center"/>
          </w:tcPr>
          <w:p w14:paraId="480CD94E" w14:textId="6C2B731D" w:rsidR="00EA1B7F" w:rsidRDefault="00EA1B7F" w:rsidP="00EA1B7F">
            <w:pPr>
              <w:spacing w:line="254" w:lineRule="auto"/>
              <w:jc w:val="center"/>
              <w:rPr>
                <w:color w:val="000000"/>
                <w:sz w:val="22"/>
                <w:szCs w:val="22"/>
                <w:lang w:eastAsia="en-US"/>
              </w:rPr>
            </w:pPr>
            <w:r>
              <w:rPr>
                <w:color w:val="000000"/>
                <w:sz w:val="22"/>
                <w:szCs w:val="22"/>
              </w:rPr>
              <w:t>41,6</w:t>
            </w:r>
          </w:p>
        </w:tc>
        <w:tc>
          <w:tcPr>
            <w:tcW w:w="511" w:type="pct"/>
            <w:tcBorders>
              <w:top w:val="single" w:sz="4" w:space="0" w:color="auto"/>
              <w:left w:val="nil"/>
              <w:bottom w:val="single" w:sz="4" w:space="0" w:color="auto"/>
              <w:right w:val="single" w:sz="4" w:space="0" w:color="auto"/>
            </w:tcBorders>
            <w:vAlign w:val="center"/>
          </w:tcPr>
          <w:p w14:paraId="2FF96791" w14:textId="59EC1EB0" w:rsidR="00EA1B7F" w:rsidRDefault="00EA1B7F" w:rsidP="00EA1B7F">
            <w:pPr>
              <w:spacing w:line="254" w:lineRule="auto"/>
              <w:jc w:val="center"/>
              <w:rPr>
                <w:color w:val="000000"/>
                <w:sz w:val="22"/>
                <w:szCs w:val="22"/>
                <w:lang w:eastAsia="en-US"/>
              </w:rPr>
            </w:pPr>
            <w:r>
              <w:rPr>
                <w:color w:val="000000"/>
                <w:sz w:val="22"/>
                <w:szCs w:val="22"/>
              </w:rPr>
              <w:t>16,0</w:t>
            </w:r>
          </w:p>
        </w:tc>
      </w:tr>
      <w:tr w:rsidR="006B764A" w14:paraId="593CFAE5" w14:textId="77777777" w:rsidTr="00EA1B7F">
        <w:trPr>
          <w:trHeight w:val="20"/>
          <w:jc w:val="center"/>
        </w:trPr>
        <w:tc>
          <w:tcPr>
            <w:tcW w:w="1403" w:type="pct"/>
            <w:tcBorders>
              <w:top w:val="single" w:sz="4" w:space="0" w:color="auto"/>
              <w:left w:val="single" w:sz="4" w:space="0" w:color="auto"/>
              <w:bottom w:val="single" w:sz="4" w:space="0" w:color="auto"/>
              <w:right w:val="single" w:sz="4" w:space="0" w:color="auto"/>
            </w:tcBorders>
            <w:hideMark/>
          </w:tcPr>
          <w:p w14:paraId="3E45D3F6" w14:textId="00CAD77C" w:rsidR="006B764A" w:rsidRDefault="006B764A" w:rsidP="006B764A">
            <w:pPr>
              <w:spacing w:line="254" w:lineRule="auto"/>
              <w:rPr>
                <w:color w:val="000000"/>
                <w:lang w:eastAsia="en-US"/>
              </w:rPr>
            </w:pPr>
            <w:r>
              <w:rPr>
                <w:color w:val="000000"/>
                <w:lang w:eastAsia="en-US"/>
              </w:rPr>
              <w:t>Дубровский район</w:t>
            </w:r>
          </w:p>
        </w:tc>
        <w:tc>
          <w:tcPr>
            <w:tcW w:w="688" w:type="pct"/>
            <w:tcBorders>
              <w:top w:val="nil"/>
              <w:left w:val="nil"/>
              <w:bottom w:val="single" w:sz="4" w:space="0" w:color="auto"/>
              <w:right w:val="single" w:sz="4" w:space="0" w:color="auto"/>
            </w:tcBorders>
            <w:vAlign w:val="bottom"/>
          </w:tcPr>
          <w:p w14:paraId="17E15631" w14:textId="0CC61012" w:rsidR="006B764A" w:rsidRPr="006B764A" w:rsidRDefault="006B764A" w:rsidP="006B764A">
            <w:pPr>
              <w:spacing w:line="254" w:lineRule="auto"/>
              <w:jc w:val="center"/>
              <w:rPr>
                <w:color w:val="000000"/>
                <w:sz w:val="22"/>
                <w:szCs w:val="22"/>
                <w:lang w:eastAsia="en-US"/>
              </w:rPr>
            </w:pPr>
            <w:r w:rsidRPr="006B764A">
              <w:rPr>
                <w:color w:val="000000"/>
                <w:sz w:val="22"/>
                <w:szCs w:val="22"/>
              </w:rPr>
              <w:t>2</w:t>
            </w:r>
          </w:p>
        </w:tc>
        <w:tc>
          <w:tcPr>
            <w:tcW w:w="867" w:type="pct"/>
            <w:tcBorders>
              <w:top w:val="nil"/>
              <w:left w:val="single" w:sz="4" w:space="0" w:color="auto"/>
              <w:bottom w:val="single" w:sz="4" w:space="0" w:color="auto"/>
              <w:right w:val="nil"/>
            </w:tcBorders>
            <w:vAlign w:val="bottom"/>
          </w:tcPr>
          <w:p w14:paraId="3AB456C4" w14:textId="25632A41" w:rsidR="006B764A" w:rsidRPr="006B764A" w:rsidRDefault="006B764A" w:rsidP="006B764A">
            <w:pPr>
              <w:spacing w:line="254" w:lineRule="auto"/>
              <w:jc w:val="center"/>
              <w:rPr>
                <w:color w:val="000000"/>
                <w:sz w:val="22"/>
                <w:szCs w:val="22"/>
                <w:lang w:eastAsia="en-US"/>
              </w:rPr>
            </w:pPr>
            <w:r w:rsidRPr="006B764A">
              <w:rPr>
                <w:color w:val="000000"/>
                <w:sz w:val="22"/>
                <w:szCs w:val="22"/>
              </w:rPr>
              <w:t>41</w:t>
            </w:r>
          </w:p>
        </w:tc>
        <w:tc>
          <w:tcPr>
            <w:tcW w:w="508" w:type="pct"/>
            <w:tcBorders>
              <w:top w:val="single" w:sz="4" w:space="0" w:color="auto"/>
              <w:left w:val="single" w:sz="4" w:space="0" w:color="auto"/>
              <w:bottom w:val="single" w:sz="4" w:space="0" w:color="auto"/>
              <w:right w:val="single" w:sz="4" w:space="0" w:color="auto"/>
            </w:tcBorders>
            <w:vAlign w:val="bottom"/>
          </w:tcPr>
          <w:p w14:paraId="33716330" w14:textId="6858BD6D" w:rsidR="006B764A" w:rsidRPr="006B764A" w:rsidRDefault="006B764A" w:rsidP="006B764A">
            <w:pPr>
              <w:spacing w:line="254" w:lineRule="auto"/>
              <w:jc w:val="center"/>
              <w:rPr>
                <w:color w:val="000000"/>
                <w:sz w:val="22"/>
                <w:szCs w:val="22"/>
                <w:lang w:eastAsia="en-US"/>
              </w:rPr>
            </w:pPr>
            <w:r w:rsidRPr="006B764A">
              <w:rPr>
                <w:color w:val="000000"/>
                <w:sz w:val="22"/>
                <w:szCs w:val="22"/>
              </w:rPr>
              <w:t>0,0</w:t>
            </w:r>
          </w:p>
        </w:tc>
        <w:tc>
          <w:tcPr>
            <w:tcW w:w="511" w:type="pct"/>
            <w:tcBorders>
              <w:top w:val="single" w:sz="4" w:space="0" w:color="auto"/>
              <w:left w:val="nil"/>
              <w:bottom w:val="single" w:sz="4" w:space="0" w:color="auto"/>
              <w:right w:val="single" w:sz="4" w:space="0" w:color="auto"/>
            </w:tcBorders>
            <w:vAlign w:val="bottom"/>
          </w:tcPr>
          <w:p w14:paraId="1FF6F4F1" w14:textId="2F67F92F" w:rsidR="006B764A" w:rsidRPr="006B764A" w:rsidRDefault="006B764A" w:rsidP="006B764A">
            <w:pPr>
              <w:spacing w:line="254" w:lineRule="auto"/>
              <w:jc w:val="center"/>
              <w:rPr>
                <w:color w:val="000000"/>
                <w:sz w:val="22"/>
                <w:szCs w:val="22"/>
                <w:lang w:eastAsia="en-US"/>
              </w:rPr>
            </w:pPr>
            <w:r w:rsidRPr="006B764A">
              <w:rPr>
                <w:color w:val="000000"/>
                <w:sz w:val="22"/>
                <w:szCs w:val="22"/>
              </w:rPr>
              <w:t>43,9</w:t>
            </w:r>
          </w:p>
        </w:tc>
        <w:tc>
          <w:tcPr>
            <w:tcW w:w="512" w:type="pct"/>
            <w:tcBorders>
              <w:top w:val="single" w:sz="4" w:space="0" w:color="auto"/>
              <w:left w:val="nil"/>
              <w:bottom w:val="single" w:sz="4" w:space="0" w:color="auto"/>
              <w:right w:val="single" w:sz="4" w:space="0" w:color="auto"/>
            </w:tcBorders>
            <w:vAlign w:val="bottom"/>
          </w:tcPr>
          <w:p w14:paraId="601F867C" w14:textId="42CF39D8" w:rsidR="006B764A" w:rsidRPr="006B764A" w:rsidRDefault="006B764A" w:rsidP="006B764A">
            <w:pPr>
              <w:spacing w:line="254" w:lineRule="auto"/>
              <w:jc w:val="center"/>
              <w:rPr>
                <w:color w:val="000000"/>
                <w:sz w:val="22"/>
                <w:szCs w:val="22"/>
                <w:lang w:eastAsia="en-US"/>
              </w:rPr>
            </w:pPr>
            <w:r w:rsidRPr="006B764A">
              <w:rPr>
                <w:color w:val="000000"/>
                <w:sz w:val="22"/>
                <w:szCs w:val="22"/>
              </w:rPr>
              <w:t>26,8</w:t>
            </w:r>
          </w:p>
        </w:tc>
        <w:tc>
          <w:tcPr>
            <w:tcW w:w="511" w:type="pct"/>
            <w:tcBorders>
              <w:top w:val="single" w:sz="4" w:space="0" w:color="auto"/>
              <w:left w:val="nil"/>
              <w:bottom w:val="single" w:sz="4" w:space="0" w:color="auto"/>
              <w:right w:val="single" w:sz="4" w:space="0" w:color="auto"/>
            </w:tcBorders>
            <w:vAlign w:val="bottom"/>
          </w:tcPr>
          <w:p w14:paraId="34772115" w14:textId="22EAEF09" w:rsidR="006B764A" w:rsidRPr="006B764A" w:rsidRDefault="006B764A" w:rsidP="006B764A">
            <w:pPr>
              <w:spacing w:line="254" w:lineRule="auto"/>
              <w:jc w:val="center"/>
              <w:rPr>
                <w:color w:val="000000"/>
                <w:sz w:val="22"/>
                <w:szCs w:val="22"/>
                <w:lang w:eastAsia="en-US"/>
              </w:rPr>
            </w:pPr>
            <w:r w:rsidRPr="006B764A">
              <w:rPr>
                <w:color w:val="000000"/>
                <w:sz w:val="22"/>
                <w:szCs w:val="22"/>
              </w:rPr>
              <w:t>29,3</w:t>
            </w:r>
          </w:p>
        </w:tc>
      </w:tr>
    </w:tbl>
    <w:p w14:paraId="16DCAF64" w14:textId="77777777" w:rsidR="00D46E0E" w:rsidRDefault="00D46E0E" w:rsidP="00D46E0E">
      <w:pPr>
        <w:rPr>
          <w:sz w:val="16"/>
          <w:szCs w:val="16"/>
        </w:rPr>
      </w:pPr>
    </w:p>
    <w:p w14:paraId="2B4155B0" w14:textId="20DACB95" w:rsidR="00D46E0E" w:rsidRPr="00EA1B7F" w:rsidRDefault="00D46E0E" w:rsidP="00D46E0E">
      <w:pPr>
        <w:jc w:val="center"/>
      </w:pPr>
      <w:r w:rsidRPr="00EA1B7F">
        <w:rPr>
          <w:b/>
          <w:bCs/>
        </w:rPr>
        <w:t xml:space="preserve">Результаты ВПР по </w:t>
      </w:r>
      <w:r w:rsidR="00D671DC" w:rsidRPr="00EA1B7F">
        <w:rPr>
          <w:b/>
          <w:bCs/>
        </w:rPr>
        <w:t>обществознанию</w:t>
      </w:r>
      <w:r w:rsidRPr="00EA1B7F">
        <w:rPr>
          <w:b/>
          <w:bCs/>
        </w:rPr>
        <w:t xml:space="preserve"> уч-ся </w:t>
      </w:r>
      <w:r w:rsidR="00D671DC" w:rsidRPr="00EA1B7F">
        <w:rPr>
          <w:b/>
          <w:bCs/>
        </w:rPr>
        <w:t>7</w:t>
      </w:r>
      <w:r w:rsidRPr="00EA1B7F">
        <w:rPr>
          <w:b/>
          <w:bCs/>
        </w:rPr>
        <w:t xml:space="preserve">-х классов </w:t>
      </w:r>
    </w:p>
    <w:p w14:paraId="048109EC" w14:textId="1CBA6F8F" w:rsidR="00D46E0E" w:rsidRPr="00EA1B7F" w:rsidRDefault="00665A87" w:rsidP="00D46E0E">
      <w:pPr>
        <w:jc w:val="center"/>
      </w:pPr>
      <w:r>
        <w:rPr>
          <w:b/>
          <w:bCs/>
        </w:rPr>
        <w:t>Дубровского</w:t>
      </w:r>
      <w:r w:rsidR="00EA1B7F" w:rsidRPr="00EA1B7F">
        <w:rPr>
          <w:b/>
          <w:bCs/>
        </w:rPr>
        <w:t xml:space="preserve"> района</w:t>
      </w:r>
      <w:r w:rsidR="00D46E0E" w:rsidRPr="00EA1B7F">
        <w:rPr>
          <w:b/>
          <w:bCs/>
        </w:rPr>
        <w:t xml:space="preserve"> в 202</w:t>
      </w:r>
      <w:r w:rsidR="00EA1B7F" w:rsidRPr="00EA1B7F">
        <w:rPr>
          <w:b/>
          <w:bCs/>
        </w:rPr>
        <w:t>4</w:t>
      </w:r>
      <w:r w:rsidR="00D46E0E" w:rsidRPr="00EA1B7F">
        <w:rPr>
          <w:b/>
          <w:bCs/>
        </w:rPr>
        <w:t xml:space="preserve"> году</w:t>
      </w:r>
    </w:p>
    <w:p w14:paraId="65665310" w14:textId="77777777" w:rsidR="00D46E0E" w:rsidRPr="00EA1B7F" w:rsidRDefault="00D46E0E" w:rsidP="00D46E0E">
      <w:pPr>
        <w:rPr>
          <w:sz w:val="16"/>
          <w:szCs w:val="16"/>
        </w:rPr>
      </w:pPr>
    </w:p>
    <w:p w14:paraId="218D6CB9" w14:textId="23358507" w:rsidR="00D46E0E" w:rsidRDefault="006B764A" w:rsidP="00D46E0E">
      <w:pPr>
        <w:rPr>
          <w:sz w:val="16"/>
          <w:szCs w:val="16"/>
        </w:rPr>
      </w:pPr>
      <w:r>
        <w:rPr>
          <w:noProof/>
        </w:rPr>
        <w:drawing>
          <wp:inline distT="0" distB="0" distL="0" distR="0" wp14:anchorId="573D294B" wp14:editId="2989F8FA">
            <wp:extent cx="5939790" cy="1881505"/>
            <wp:effectExtent l="0" t="0" r="3810" b="4445"/>
            <wp:docPr id="88" name="Диаграмма 88">
              <a:extLst xmlns:a="http://schemas.openxmlformats.org/drawingml/2006/main">
                <a:ext uri="{FF2B5EF4-FFF2-40B4-BE49-F238E27FC236}">
                  <a16:creationId xmlns:a16="http://schemas.microsoft.com/office/drawing/2014/main" id="{FC6A0ADB-3780-4D26-BCD8-28FF60D1FA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990BBDD" w14:textId="77777777" w:rsidR="00D46E0E" w:rsidRDefault="00D46E0E" w:rsidP="00D46E0E">
      <w:pPr>
        <w:tabs>
          <w:tab w:val="left" w:pos="3712"/>
        </w:tabs>
        <w:jc w:val="center"/>
        <w:rPr>
          <w:b/>
          <w:bCs/>
          <w:sz w:val="26"/>
          <w:szCs w:val="26"/>
        </w:rPr>
      </w:pPr>
    </w:p>
    <w:tbl>
      <w:tblPr>
        <w:tblW w:w="5000" w:type="pct"/>
        <w:tblLook w:val="00A0" w:firstRow="1" w:lastRow="0" w:firstColumn="1" w:lastColumn="0" w:noHBand="0" w:noVBand="0"/>
      </w:tblPr>
      <w:tblGrid>
        <w:gridCol w:w="451"/>
        <w:gridCol w:w="4379"/>
        <w:gridCol w:w="1052"/>
        <w:gridCol w:w="753"/>
        <w:gridCol w:w="903"/>
        <w:gridCol w:w="903"/>
        <w:gridCol w:w="903"/>
      </w:tblGrid>
      <w:tr w:rsidR="006B764A" w:rsidRPr="00393919" w14:paraId="244F861F" w14:textId="77777777" w:rsidTr="006B764A">
        <w:trPr>
          <w:trHeight w:val="19"/>
        </w:trPr>
        <w:tc>
          <w:tcPr>
            <w:tcW w:w="242" w:type="pct"/>
            <w:vMerge w:val="restart"/>
            <w:tcBorders>
              <w:top w:val="single" w:sz="4" w:space="0" w:color="auto"/>
              <w:left w:val="single" w:sz="4" w:space="0" w:color="auto"/>
              <w:bottom w:val="single" w:sz="4" w:space="0" w:color="000000"/>
              <w:right w:val="single" w:sz="4" w:space="0" w:color="auto"/>
            </w:tcBorders>
            <w:vAlign w:val="center"/>
          </w:tcPr>
          <w:p w14:paraId="3470F653" w14:textId="77777777" w:rsidR="006B764A" w:rsidRPr="00393919" w:rsidRDefault="006B764A" w:rsidP="006B764A">
            <w:pPr>
              <w:jc w:val="center"/>
              <w:rPr>
                <w:b/>
                <w:bCs/>
                <w:color w:val="000000"/>
                <w:sz w:val="20"/>
                <w:szCs w:val="20"/>
              </w:rPr>
            </w:pPr>
            <w:r w:rsidRPr="00393919">
              <w:rPr>
                <w:b/>
                <w:bCs/>
                <w:color w:val="000000"/>
                <w:sz w:val="20"/>
                <w:szCs w:val="20"/>
              </w:rPr>
              <w:t>№</w:t>
            </w:r>
          </w:p>
        </w:tc>
        <w:tc>
          <w:tcPr>
            <w:tcW w:w="2343" w:type="pct"/>
            <w:vMerge w:val="restart"/>
            <w:tcBorders>
              <w:top w:val="single" w:sz="4" w:space="0" w:color="auto"/>
              <w:left w:val="single" w:sz="4" w:space="0" w:color="auto"/>
              <w:bottom w:val="single" w:sz="4" w:space="0" w:color="000000"/>
              <w:right w:val="single" w:sz="4" w:space="0" w:color="auto"/>
            </w:tcBorders>
            <w:noWrap/>
            <w:vAlign w:val="center"/>
          </w:tcPr>
          <w:p w14:paraId="6CA69B07" w14:textId="77777777" w:rsidR="006B764A" w:rsidRPr="00393919" w:rsidRDefault="006B764A" w:rsidP="006B764A">
            <w:pPr>
              <w:jc w:val="center"/>
              <w:rPr>
                <w:b/>
                <w:bCs/>
                <w:color w:val="000000"/>
                <w:sz w:val="20"/>
                <w:szCs w:val="20"/>
              </w:rPr>
            </w:pPr>
            <w:r w:rsidRPr="00393919">
              <w:rPr>
                <w:b/>
                <w:bCs/>
                <w:color w:val="000000"/>
                <w:sz w:val="20"/>
                <w:szCs w:val="20"/>
              </w:rPr>
              <w:t>ОО</w:t>
            </w:r>
          </w:p>
        </w:tc>
        <w:tc>
          <w:tcPr>
            <w:tcW w:w="563" w:type="pct"/>
            <w:vMerge w:val="restart"/>
            <w:tcBorders>
              <w:top w:val="single" w:sz="4" w:space="0" w:color="auto"/>
              <w:left w:val="single" w:sz="4" w:space="0" w:color="auto"/>
              <w:bottom w:val="nil"/>
              <w:right w:val="single" w:sz="4" w:space="0" w:color="auto"/>
            </w:tcBorders>
            <w:vAlign w:val="center"/>
          </w:tcPr>
          <w:p w14:paraId="4E964351" w14:textId="77777777" w:rsidR="006B764A" w:rsidRPr="00393919" w:rsidRDefault="006B764A" w:rsidP="006B764A">
            <w:pPr>
              <w:jc w:val="center"/>
              <w:rPr>
                <w:b/>
                <w:bCs/>
                <w:color w:val="000000"/>
                <w:sz w:val="20"/>
                <w:szCs w:val="20"/>
              </w:rPr>
            </w:pPr>
            <w:r w:rsidRPr="00393919">
              <w:rPr>
                <w:b/>
                <w:bCs/>
                <w:color w:val="000000"/>
                <w:sz w:val="20"/>
                <w:szCs w:val="20"/>
              </w:rPr>
              <w:t>Кол-во</w:t>
            </w:r>
          </w:p>
          <w:p w14:paraId="75A16A4A" w14:textId="77777777" w:rsidR="006B764A" w:rsidRPr="00393919" w:rsidRDefault="006B764A" w:rsidP="006B764A">
            <w:pPr>
              <w:jc w:val="center"/>
              <w:rPr>
                <w:b/>
                <w:bCs/>
                <w:color w:val="000000"/>
                <w:sz w:val="20"/>
                <w:szCs w:val="20"/>
              </w:rPr>
            </w:pPr>
            <w:proofErr w:type="spellStart"/>
            <w:r w:rsidRPr="00393919">
              <w:rPr>
                <w:b/>
                <w:bCs/>
                <w:color w:val="000000"/>
                <w:sz w:val="20"/>
                <w:szCs w:val="20"/>
              </w:rPr>
              <w:t>уч</w:t>
            </w:r>
            <w:proofErr w:type="spellEnd"/>
            <w:r w:rsidRPr="00393919">
              <w:rPr>
                <w:b/>
                <w:bCs/>
                <w:color w:val="000000"/>
                <w:sz w:val="20"/>
                <w:szCs w:val="20"/>
              </w:rPr>
              <w:t>-ков</w:t>
            </w:r>
          </w:p>
        </w:tc>
        <w:tc>
          <w:tcPr>
            <w:tcW w:w="1853" w:type="pct"/>
            <w:gridSpan w:val="4"/>
            <w:tcBorders>
              <w:top w:val="single" w:sz="4" w:space="0" w:color="auto"/>
              <w:left w:val="nil"/>
              <w:bottom w:val="single" w:sz="4" w:space="0" w:color="auto"/>
              <w:right w:val="single" w:sz="4" w:space="0" w:color="auto"/>
            </w:tcBorders>
            <w:vAlign w:val="center"/>
          </w:tcPr>
          <w:p w14:paraId="4C77A05A" w14:textId="77777777" w:rsidR="006B764A" w:rsidRPr="00393919" w:rsidRDefault="006B764A" w:rsidP="006B764A">
            <w:pPr>
              <w:jc w:val="center"/>
              <w:rPr>
                <w:b/>
                <w:bCs/>
                <w:color w:val="000000"/>
                <w:sz w:val="20"/>
                <w:szCs w:val="20"/>
              </w:rPr>
            </w:pPr>
            <w:r>
              <w:rPr>
                <w:b/>
                <w:bCs/>
                <w:color w:val="000000"/>
                <w:sz w:val="20"/>
                <w:szCs w:val="20"/>
              </w:rPr>
              <w:t>Распределение групп баллов в %</w:t>
            </w:r>
          </w:p>
        </w:tc>
      </w:tr>
      <w:tr w:rsidR="006B764A" w:rsidRPr="00393919" w14:paraId="6B7005BA" w14:textId="77777777" w:rsidTr="006B764A">
        <w:trPr>
          <w:trHeight w:val="19"/>
        </w:trPr>
        <w:tc>
          <w:tcPr>
            <w:tcW w:w="242" w:type="pct"/>
            <w:vMerge/>
            <w:tcBorders>
              <w:top w:val="single" w:sz="4" w:space="0" w:color="auto"/>
              <w:left w:val="single" w:sz="4" w:space="0" w:color="auto"/>
              <w:bottom w:val="single" w:sz="4" w:space="0" w:color="000000"/>
              <w:right w:val="single" w:sz="4" w:space="0" w:color="auto"/>
            </w:tcBorders>
            <w:vAlign w:val="center"/>
          </w:tcPr>
          <w:p w14:paraId="19D91C8B" w14:textId="77777777" w:rsidR="006B764A" w:rsidRPr="00393919" w:rsidRDefault="006B764A" w:rsidP="006B764A">
            <w:pPr>
              <w:jc w:val="center"/>
              <w:rPr>
                <w:b/>
                <w:bCs/>
                <w:color w:val="000000"/>
                <w:sz w:val="20"/>
                <w:szCs w:val="20"/>
              </w:rPr>
            </w:pPr>
          </w:p>
        </w:tc>
        <w:tc>
          <w:tcPr>
            <w:tcW w:w="2343" w:type="pct"/>
            <w:vMerge/>
            <w:tcBorders>
              <w:top w:val="single" w:sz="4" w:space="0" w:color="auto"/>
              <w:left w:val="single" w:sz="4" w:space="0" w:color="auto"/>
              <w:bottom w:val="single" w:sz="4" w:space="0" w:color="000000"/>
              <w:right w:val="single" w:sz="4" w:space="0" w:color="auto"/>
            </w:tcBorders>
            <w:vAlign w:val="center"/>
          </w:tcPr>
          <w:p w14:paraId="3928CCB3" w14:textId="77777777" w:rsidR="006B764A" w:rsidRPr="00393919" w:rsidRDefault="006B764A" w:rsidP="006B764A">
            <w:pPr>
              <w:jc w:val="center"/>
              <w:rPr>
                <w:b/>
                <w:bCs/>
                <w:color w:val="000000"/>
                <w:sz w:val="20"/>
                <w:szCs w:val="20"/>
              </w:rPr>
            </w:pPr>
          </w:p>
        </w:tc>
        <w:tc>
          <w:tcPr>
            <w:tcW w:w="563" w:type="pct"/>
            <w:vMerge/>
            <w:tcBorders>
              <w:top w:val="single" w:sz="4" w:space="0" w:color="auto"/>
              <w:left w:val="single" w:sz="4" w:space="0" w:color="auto"/>
              <w:bottom w:val="nil"/>
              <w:right w:val="single" w:sz="4" w:space="0" w:color="auto"/>
            </w:tcBorders>
            <w:vAlign w:val="center"/>
          </w:tcPr>
          <w:p w14:paraId="6D41BE73" w14:textId="77777777" w:rsidR="006B764A" w:rsidRPr="00393919" w:rsidRDefault="006B764A" w:rsidP="006B764A">
            <w:pPr>
              <w:jc w:val="center"/>
              <w:rPr>
                <w:b/>
                <w:bCs/>
                <w:color w:val="000000"/>
                <w:sz w:val="20"/>
                <w:szCs w:val="20"/>
              </w:rPr>
            </w:pPr>
          </w:p>
        </w:tc>
        <w:tc>
          <w:tcPr>
            <w:tcW w:w="403" w:type="pct"/>
            <w:tcBorders>
              <w:top w:val="nil"/>
              <w:left w:val="nil"/>
              <w:bottom w:val="nil"/>
              <w:right w:val="single" w:sz="4" w:space="0" w:color="auto"/>
            </w:tcBorders>
            <w:vAlign w:val="center"/>
          </w:tcPr>
          <w:p w14:paraId="0E34304D" w14:textId="77777777" w:rsidR="006B764A" w:rsidRPr="00393919" w:rsidRDefault="006B764A" w:rsidP="006B764A">
            <w:pPr>
              <w:jc w:val="center"/>
              <w:rPr>
                <w:b/>
                <w:bCs/>
                <w:color w:val="000000"/>
                <w:sz w:val="20"/>
                <w:szCs w:val="20"/>
              </w:rPr>
            </w:pPr>
            <w:r w:rsidRPr="00393919">
              <w:rPr>
                <w:b/>
                <w:bCs/>
                <w:color w:val="000000"/>
                <w:sz w:val="20"/>
                <w:szCs w:val="20"/>
              </w:rPr>
              <w:t>"2"</w:t>
            </w:r>
          </w:p>
        </w:tc>
        <w:tc>
          <w:tcPr>
            <w:tcW w:w="483" w:type="pct"/>
            <w:tcBorders>
              <w:top w:val="nil"/>
              <w:left w:val="nil"/>
              <w:bottom w:val="nil"/>
              <w:right w:val="single" w:sz="4" w:space="0" w:color="auto"/>
            </w:tcBorders>
            <w:vAlign w:val="center"/>
          </w:tcPr>
          <w:p w14:paraId="032DAA75" w14:textId="77777777" w:rsidR="006B764A" w:rsidRPr="00393919" w:rsidRDefault="006B764A" w:rsidP="006B764A">
            <w:pPr>
              <w:jc w:val="center"/>
              <w:rPr>
                <w:b/>
                <w:bCs/>
                <w:color w:val="000000"/>
                <w:sz w:val="20"/>
                <w:szCs w:val="20"/>
              </w:rPr>
            </w:pPr>
            <w:r w:rsidRPr="00393919">
              <w:rPr>
                <w:b/>
                <w:bCs/>
                <w:color w:val="000000"/>
                <w:sz w:val="20"/>
                <w:szCs w:val="20"/>
              </w:rPr>
              <w:t>"3"</w:t>
            </w:r>
          </w:p>
        </w:tc>
        <w:tc>
          <w:tcPr>
            <w:tcW w:w="483" w:type="pct"/>
            <w:tcBorders>
              <w:top w:val="nil"/>
              <w:left w:val="nil"/>
              <w:bottom w:val="nil"/>
              <w:right w:val="single" w:sz="4" w:space="0" w:color="auto"/>
            </w:tcBorders>
            <w:vAlign w:val="center"/>
          </w:tcPr>
          <w:p w14:paraId="09F0EBA0" w14:textId="77777777" w:rsidR="006B764A" w:rsidRPr="00393919" w:rsidRDefault="006B764A" w:rsidP="006B764A">
            <w:pPr>
              <w:jc w:val="center"/>
              <w:rPr>
                <w:b/>
                <w:bCs/>
                <w:color w:val="000000"/>
                <w:sz w:val="20"/>
                <w:szCs w:val="20"/>
              </w:rPr>
            </w:pPr>
            <w:r w:rsidRPr="00393919">
              <w:rPr>
                <w:b/>
                <w:bCs/>
                <w:color w:val="000000"/>
                <w:sz w:val="20"/>
                <w:szCs w:val="20"/>
              </w:rPr>
              <w:t>"4"</w:t>
            </w:r>
          </w:p>
        </w:tc>
        <w:tc>
          <w:tcPr>
            <w:tcW w:w="483" w:type="pct"/>
            <w:tcBorders>
              <w:top w:val="nil"/>
              <w:left w:val="nil"/>
              <w:bottom w:val="nil"/>
              <w:right w:val="single" w:sz="4" w:space="0" w:color="auto"/>
            </w:tcBorders>
            <w:vAlign w:val="center"/>
          </w:tcPr>
          <w:p w14:paraId="7A8C178A" w14:textId="77777777" w:rsidR="006B764A" w:rsidRPr="00393919" w:rsidRDefault="006B764A" w:rsidP="006B764A">
            <w:pPr>
              <w:jc w:val="center"/>
              <w:rPr>
                <w:b/>
                <w:bCs/>
                <w:color w:val="000000"/>
                <w:sz w:val="20"/>
                <w:szCs w:val="20"/>
              </w:rPr>
            </w:pPr>
            <w:r w:rsidRPr="00393919">
              <w:rPr>
                <w:b/>
                <w:bCs/>
                <w:color w:val="000000"/>
                <w:sz w:val="20"/>
                <w:szCs w:val="20"/>
              </w:rPr>
              <w:t>"5"</w:t>
            </w:r>
          </w:p>
        </w:tc>
      </w:tr>
      <w:tr w:rsidR="006B764A" w:rsidRPr="00393919" w14:paraId="55D1EC97" w14:textId="77777777" w:rsidTr="006B764A">
        <w:trPr>
          <w:trHeight w:val="19"/>
        </w:trPr>
        <w:tc>
          <w:tcPr>
            <w:tcW w:w="242" w:type="pct"/>
            <w:tcBorders>
              <w:top w:val="nil"/>
              <w:left w:val="single" w:sz="4" w:space="0" w:color="auto"/>
              <w:bottom w:val="single" w:sz="4" w:space="0" w:color="auto"/>
              <w:right w:val="single" w:sz="4" w:space="0" w:color="auto"/>
            </w:tcBorders>
            <w:vAlign w:val="center"/>
          </w:tcPr>
          <w:p w14:paraId="4398A42F" w14:textId="77777777" w:rsidR="006B764A" w:rsidRPr="00393919" w:rsidRDefault="006B764A" w:rsidP="006B764A">
            <w:pPr>
              <w:jc w:val="center"/>
              <w:rPr>
                <w:color w:val="000000"/>
                <w:sz w:val="20"/>
                <w:szCs w:val="20"/>
              </w:rPr>
            </w:pPr>
            <w:r w:rsidRPr="00393919">
              <w:rPr>
                <w:color w:val="000000"/>
                <w:sz w:val="20"/>
                <w:szCs w:val="20"/>
              </w:rPr>
              <w:t>1</w:t>
            </w:r>
          </w:p>
        </w:tc>
        <w:tc>
          <w:tcPr>
            <w:tcW w:w="2343" w:type="pct"/>
            <w:tcBorders>
              <w:top w:val="nil"/>
              <w:left w:val="nil"/>
              <w:bottom w:val="single" w:sz="4" w:space="0" w:color="auto"/>
              <w:right w:val="nil"/>
            </w:tcBorders>
            <w:vAlign w:val="center"/>
          </w:tcPr>
          <w:p w14:paraId="51DF8367" w14:textId="77777777" w:rsidR="006B764A" w:rsidRPr="00393919" w:rsidRDefault="006B764A" w:rsidP="006B764A">
            <w:pPr>
              <w:rPr>
                <w:color w:val="000000"/>
                <w:sz w:val="20"/>
                <w:szCs w:val="20"/>
              </w:rPr>
            </w:pPr>
            <w:r w:rsidRPr="00393919">
              <w:rPr>
                <w:color w:val="000000"/>
                <w:sz w:val="20"/>
                <w:szCs w:val="20"/>
              </w:rPr>
              <w:t>МБОУ Дубровская №1 СОШ им. Никитина И.С.</w:t>
            </w:r>
          </w:p>
        </w:tc>
        <w:tc>
          <w:tcPr>
            <w:tcW w:w="563" w:type="pct"/>
            <w:tcBorders>
              <w:top w:val="single" w:sz="4" w:space="0" w:color="auto"/>
              <w:left w:val="single" w:sz="4" w:space="0" w:color="auto"/>
              <w:bottom w:val="single" w:sz="4" w:space="0" w:color="auto"/>
              <w:right w:val="single" w:sz="4" w:space="0" w:color="auto"/>
            </w:tcBorders>
            <w:vAlign w:val="center"/>
          </w:tcPr>
          <w:p w14:paraId="06C0E894" w14:textId="77777777" w:rsidR="006B764A" w:rsidRDefault="006B764A" w:rsidP="006B764A">
            <w:pPr>
              <w:jc w:val="center"/>
              <w:rPr>
                <w:color w:val="000000"/>
                <w:sz w:val="20"/>
                <w:szCs w:val="20"/>
              </w:rPr>
            </w:pPr>
            <w:r>
              <w:rPr>
                <w:color w:val="000000"/>
                <w:sz w:val="20"/>
                <w:szCs w:val="20"/>
              </w:rPr>
              <w:t>21</w:t>
            </w:r>
          </w:p>
        </w:tc>
        <w:tc>
          <w:tcPr>
            <w:tcW w:w="403" w:type="pct"/>
            <w:tcBorders>
              <w:top w:val="single" w:sz="4" w:space="0" w:color="auto"/>
              <w:left w:val="nil"/>
              <w:bottom w:val="single" w:sz="4" w:space="0" w:color="auto"/>
              <w:right w:val="single" w:sz="4" w:space="0" w:color="auto"/>
            </w:tcBorders>
            <w:vAlign w:val="center"/>
          </w:tcPr>
          <w:p w14:paraId="31A7274B" w14:textId="77777777" w:rsidR="006B764A" w:rsidRDefault="006B764A" w:rsidP="006B764A">
            <w:pPr>
              <w:jc w:val="center"/>
              <w:rPr>
                <w:color w:val="000000"/>
                <w:sz w:val="20"/>
                <w:szCs w:val="20"/>
              </w:rPr>
            </w:pPr>
            <w:r>
              <w:rPr>
                <w:color w:val="000000"/>
                <w:sz w:val="20"/>
                <w:szCs w:val="20"/>
              </w:rPr>
              <w:t>0,0</w:t>
            </w:r>
          </w:p>
        </w:tc>
        <w:tc>
          <w:tcPr>
            <w:tcW w:w="483" w:type="pct"/>
            <w:tcBorders>
              <w:top w:val="single" w:sz="4" w:space="0" w:color="auto"/>
              <w:left w:val="nil"/>
              <w:bottom w:val="single" w:sz="4" w:space="0" w:color="auto"/>
              <w:right w:val="single" w:sz="4" w:space="0" w:color="auto"/>
            </w:tcBorders>
            <w:vAlign w:val="center"/>
          </w:tcPr>
          <w:p w14:paraId="749B448E" w14:textId="77777777" w:rsidR="006B764A" w:rsidRDefault="006B764A" w:rsidP="006B764A">
            <w:pPr>
              <w:jc w:val="center"/>
              <w:rPr>
                <w:color w:val="000000"/>
                <w:sz w:val="20"/>
                <w:szCs w:val="20"/>
              </w:rPr>
            </w:pPr>
            <w:r>
              <w:rPr>
                <w:color w:val="000000"/>
                <w:sz w:val="20"/>
                <w:szCs w:val="20"/>
              </w:rPr>
              <w:t>85,7</w:t>
            </w:r>
          </w:p>
        </w:tc>
        <w:tc>
          <w:tcPr>
            <w:tcW w:w="483" w:type="pct"/>
            <w:tcBorders>
              <w:top w:val="single" w:sz="4" w:space="0" w:color="auto"/>
              <w:left w:val="nil"/>
              <w:bottom w:val="single" w:sz="4" w:space="0" w:color="auto"/>
              <w:right w:val="single" w:sz="4" w:space="0" w:color="auto"/>
            </w:tcBorders>
            <w:vAlign w:val="center"/>
          </w:tcPr>
          <w:p w14:paraId="03A1F366" w14:textId="77777777" w:rsidR="006B764A" w:rsidRDefault="006B764A" w:rsidP="006B764A">
            <w:pPr>
              <w:jc w:val="center"/>
              <w:rPr>
                <w:color w:val="000000"/>
                <w:sz w:val="20"/>
                <w:szCs w:val="20"/>
              </w:rPr>
            </w:pPr>
            <w:r>
              <w:rPr>
                <w:color w:val="000000"/>
                <w:sz w:val="20"/>
                <w:szCs w:val="20"/>
              </w:rPr>
              <w:t>14,3</w:t>
            </w:r>
          </w:p>
        </w:tc>
        <w:tc>
          <w:tcPr>
            <w:tcW w:w="483" w:type="pct"/>
            <w:tcBorders>
              <w:top w:val="single" w:sz="4" w:space="0" w:color="auto"/>
              <w:left w:val="nil"/>
              <w:bottom w:val="single" w:sz="4" w:space="0" w:color="auto"/>
              <w:right w:val="single" w:sz="4" w:space="0" w:color="auto"/>
            </w:tcBorders>
            <w:vAlign w:val="center"/>
          </w:tcPr>
          <w:p w14:paraId="7703549C" w14:textId="77777777" w:rsidR="006B764A" w:rsidRDefault="006B764A" w:rsidP="006B764A">
            <w:pPr>
              <w:jc w:val="center"/>
              <w:rPr>
                <w:color w:val="000000"/>
                <w:sz w:val="20"/>
                <w:szCs w:val="20"/>
              </w:rPr>
            </w:pPr>
            <w:r>
              <w:rPr>
                <w:color w:val="000000"/>
                <w:sz w:val="20"/>
                <w:szCs w:val="20"/>
              </w:rPr>
              <w:t>0,0</w:t>
            </w:r>
          </w:p>
        </w:tc>
      </w:tr>
      <w:tr w:rsidR="006B764A" w:rsidRPr="00393919" w14:paraId="26550A23" w14:textId="77777777" w:rsidTr="006B764A">
        <w:trPr>
          <w:trHeight w:val="19"/>
        </w:trPr>
        <w:tc>
          <w:tcPr>
            <w:tcW w:w="242" w:type="pct"/>
            <w:tcBorders>
              <w:top w:val="nil"/>
              <w:left w:val="single" w:sz="4" w:space="0" w:color="auto"/>
              <w:bottom w:val="single" w:sz="4" w:space="0" w:color="auto"/>
              <w:right w:val="single" w:sz="4" w:space="0" w:color="auto"/>
            </w:tcBorders>
            <w:vAlign w:val="center"/>
          </w:tcPr>
          <w:p w14:paraId="716E49E0" w14:textId="77777777" w:rsidR="006B764A" w:rsidRPr="00393919" w:rsidRDefault="006B764A" w:rsidP="006B764A">
            <w:pPr>
              <w:jc w:val="center"/>
              <w:rPr>
                <w:color w:val="000000"/>
                <w:sz w:val="20"/>
                <w:szCs w:val="20"/>
              </w:rPr>
            </w:pPr>
            <w:r w:rsidRPr="00393919">
              <w:rPr>
                <w:color w:val="000000"/>
                <w:sz w:val="20"/>
                <w:szCs w:val="20"/>
              </w:rPr>
              <w:t>2</w:t>
            </w:r>
          </w:p>
        </w:tc>
        <w:tc>
          <w:tcPr>
            <w:tcW w:w="2343" w:type="pct"/>
            <w:tcBorders>
              <w:top w:val="nil"/>
              <w:left w:val="nil"/>
              <w:bottom w:val="single" w:sz="4" w:space="0" w:color="auto"/>
              <w:right w:val="nil"/>
            </w:tcBorders>
            <w:vAlign w:val="center"/>
          </w:tcPr>
          <w:p w14:paraId="2F14FB3B" w14:textId="77777777" w:rsidR="006B764A" w:rsidRPr="00393919" w:rsidRDefault="006B764A" w:rsidP="006B764A">
            <w:pPr>
              <w:rPr>
                <w:color w:val="000000"/>
                <w:sz w:val="20"/>
                <w:szCs w:val="20"/>
              </w:rPr>
            </w:pPr>
            <w:r w:rsidRPr="00393919">
              <w:rPr>
                <w:color w:val="000000"/>
                <w:sz w:val="20"/>
                <w:szCs w:val="20"/>
              </w:rPr>
              <w:t xml:space="preserve">МБОУ </w:t>
            </w:r>
            <w:proofErr w:type="spellStart"/>
            <w:r>
              <w:rPr>
                <w:color w:val="000000"/>
                <w:sz w:val="20"/>
                <w:szCs w:val="20"/>
              </w:rPr>
              <w:t>Сещинская</w:t>
            </w:r>
            <w:proofErr w:type="spellEnd"/>
            <w:r w:rsidRPr="00393919">
              <w:rPr>
                <w:color w:val="000000"/>
                <w:sz w:val="20"/>
                <w:szCs w:val="20"/>
              </w:rPr>
              <w:t xml:space="preserve"> СОШ</w:t>
            </w:r>
          </w:p>
        </w:tc>
        <w:tc>
          <w:tcPr>
            <w:tcW w:w="563" w:type="pct"/>
            <w:tcBorders>
              <w:top w:val="nil"/>
              <w:left w:val="single" w:sz="4" w:space="0" w:color="auto"/>
              <w:bottom w:val="single" w:sz="4" w:space="0" w:color="auto"/>
              <w:right w:val="single" w:sz="4" w:space="0" w:color="auto"/>
            </w:tcBorders>
            <w:vAlign w:val="center"/>
          </w:tcPr>
          <w:p w14:paraId="52F6CCCA" w14:textId="77777777" w:rsidR="006B764A" w:rsidRDefault="006B764A" w:rsidP="006B764A">
            <w:pPr>
              <w:jc w:val="center"/>
              <w:rPr>
                <w:color w:val="000000"/>
                <w:sz w:val="20"/>
                <w:szCs w:val="20"/>
              </w:rPr>
            </w:pPr>
            <w:r>
              <w:rPr>
                <w:color w:val="000000"/>
                <w:sz w:val="20"/>
                <w:szCs w:val="20"/>
              </w:rPr>
              <w:t>20</w:t>
            </w:r>
          </w:p>
        </w:tc>
        <w:tc>
          <w:tcPr>
            <w:tcW w:w="403" w:type="pct"/>
            <w:tcBorders>
              <w:top w:val="nil"/>
              <w:left w:val="nil"/>
              <w:bottom w:val="single" w:sz="4" w:space="0" w:color="auto"/>
              <w:right w:val="single" w:sz="4" w:space="0" w:color="auto"/>
            </w:tcBorders>
            <w:vAlign w:val="center"/>
          </w:tcPr>
          <w:p w14:paraId="611B50B9" w14:textId="77777777" w:rsidR="006B764A" w:rsidRDefault="006B764A" w:rsidP="006B764A">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6FF4C642" w14:textId="77777777" w:rsidR="006B764A" w:rsidRDefault="006B764A" w:rsidP="006B764A">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1C66D840" w14:textId="77777777" w:rsidR="006B764A" w:rsidRDefault="006B764A" w:rsidP="006B764A">
            <w:pPr>
              <w:jc w:val="center"/>
              <w:rPr>
                <w:color w:val="000000"/>
                <w:sz w:val="20"/>
                <w:szCs w:val="20"/>
              </w:rPr>
            </w:pPr>
            <w:r>
              <w:rPr>
                <w:color w:val="000000"/>
                <w:sz w:val="20"/>
                <w:szCs w:val="20"/>
              </w:rPr>
              <w:t>40,0</w:t>
            </w:r>
          </w:p>
        </w:tc>
        <w:tc>
          <w:tcPr>
            <w:tcW w:w="483" w:type="pct"/>
            <w:tcBorders>
              <w:top w:val="nil"/>
              <w:left w:val="nil"/>
              <w:bottom w:val="single" w:sz="4" w:space="0" w:color="auto"/>
              <w:right w:val="single" w:sz="4" w:space="0" w:color="auto"/>
            </w:tcBorders>
            <w:vAlign w:val="center"/>
          </w:tcPr>
          <w:p w14:paraId="3082D5E9" w14:textId="77777777" w:rsidR="006B764A" w:rsidRDefault="006B764A" w:rsidP="006B764A">
            <w:pPr>
              <w:jc w:val="center"/>
              <w:rPr>
                <w:color w:val="000000"/>
                <w:sz w:val="20"/>
                <w:szCs w:val="20"/>
              </w:rPr>
            </w:pPr>
            <w:r>
              <w:rPr>
                <w:color w:val="000000"/>
                <w:sz w:val="20"/>
                <w:szCs w:val="20"/>
              </w:rPr>
              <w:t>60,0</w:t>
            </w:r>
          </w:p>
        </w:tc>
      </w:tr>
      <w:tr w:rsidR="006B764A" w:rsidRPr="00393919" w14:paraId="5D7047D9" w14:textId="77777777" w:rsidTr="006B764A">
        <w:trPr>
          <w:trHeight w:val="19"/>
        </w:trPr>
        <w:tc>
          <w:tcPr>
            <w:tcW w:w="2585" w:type="pct"/>
            <w:gridSpan w:val="2"/>
            <w:tcBorders>
              <w:top w:val="single" w:sz="4" w:space="0" w:color="auto"/>
              <w:left w:val="single" w:sz="4" w:space="0" w:color="auto"/>
              <w:bottom w:val="single" w:sz="4" w:space="0" w:color="auto"/>
              <w:right w:val="single" w:sz="4" w:space="0" w:color="auto"/>
            </w:tcBorders>
            <w:vAlign w:val="center"/>
          </w:tcPr>
          <w:p w14:paraId="2772A6ED" w14:textId="77777777" w:rsidR="006B764A" w:rsidRPr="00393919" w:rsidRDefault="006B764A" w:rsidP="006B764A">
            <w:pPr>
              <w:jc w:val="right"/>
              <w:rPr>
                <w:b/>
                <w:bCs/>
                <w:sz w:val="20"/>
                <w:szCs w:val="20"/>
              </w:rPr>
            </w:pPr>
            <w:r w:rsidRPr="00393919">
              <w:rPr>
                <w:b/>
                <w:bCs/>
                <w:sz w:val="20"/>
                <w:szCs w:val="20"/>
              </w:rPr>
              <w:t>Дубровский район</w:t>
            </w:r>
          </w:p>
        </w:tc>
        <w:tc>
          <w:tcPr>
            <w:tcW w:w="563" w:type="pct"/>
            <w:tcBorders>
              <w:top w:val="single" w:sz="4" w:space="0" w:color="auto"/>
              <w:left w:val="single" w:sz="4" w:space="0" w:color="auto"/>
              <w:bottom w:val="single" w:sz="4" w:space="0" w:color="auto"/>
              <w:right w:val="single" w:sz="4" w:space="0" w:color="auto"/>
            </w:tcBorders>
            <w:vAlign w:val="center"/>
          </w:tcPr>
          <w:p w14:paraId="747A8D23" w14:textId="77777777" w:rsidR="006B764A" w:rsidRPr="00821F12" w:rsidRDefault="006B764A" w:rsidP="006B764A">
            <w:pPr>
              <w:jc w:val="center"/>
              <w:rPr>
                <w:b/>
                <w:bCs/>
                <w:color w:val="000000"/>
                <w:sz w:val="20"/>
                <w:szCs w:val="20"/>
              </w:rPr>
            </w:pPr>
            <w:r w:rsidRPr="00821F12">
              <w:rPr>
                <w:b/>
                <w:bCs/>
                <w:color w:val="000000"/>
                <w:sz w:val="20"/>
                <w:szCs w:val="20"/>
              </w:rPr>
              <w:t>41</w:t>
            </w:r>
          </w:p>
        </w:tc>
        <w:tc>
          <w:tcPr>
            <w:tcW w:w="403" w:type="pct"/>
            <w:tcBorders>
              <w:top w:val="single" w:sz="4" w:space="0" w:color="auto"/>
              <w:left w:val="nil"/>
              <w:bottom w:val="single" w:sz="4" w:space="0" w:color="auto"/>
              <w:right w:val="single" w:sz="4" w:space="0" w:color="auto"/>
            </w:tcBorders>
            <w:vAlign w:val="center"/>
          </w:tcPr>
          <w:p w14:paraId="1C857D04" w14:textId="77777777" w:rsidR="006B764A" w:rsidRPr="00821F12" w:rsidRDefault="006B764A" w:rsidP="006B764A">
            <w:pPr>
              <w:jc w:val="center"/>
              <w:rPr>
                <w:b/>
                <w:bCs/>
                <w:color w:val="000000"/>
                <w:sz w:val="20"/>
                <w:szCs w:val="20"/>
              </w:rPr>
            </w:pPr>
            <w:r w:rsidRPr="00821F12">
              <w:rPr>
                <w:b/>
                <w:bCs/>
                <w:color w:val="000000"/>
                <w:sz w:val="20"/>
                <w:szCs w:val="20"/>
              </w:rPr>
              <w:t>0,0</w:t>
            </w:r>
          </w:p>
        </w:tc>
        <w:tc>
          <w:tcPr>
            <w:tcW w:w="483" w:type="pct"/>
            <w:tcBorders>
              <w:top w:val="single" w:sz="4" w:space="0" w:color="auto"/>
              <w:left w:val="nil"/>
              <w:bottom w:val="single" w:sz="4" w:space="0" w:color="auto"/>
              <w:right w:val="single" w:sz="4" w:space="0" w:color="auto"/>
            </w:tcBorders>
            <w:vAlign w:val="center"/>
          </w:tcPr>
          <w:p w14:paraId="4819BB53" w14:textId="77777777" w:rsidR="006B764A" w:rsidRPr="00821F12" w:rsidRDefault="006B764A" w:rsidP="006B764A">
            <w:pPr>
              <w:jc w:val="center"/>
              <w:rPr>
                <w:b/>
                <w:bCs/>
                <w:color w:val="000000"/>
                <w:sz w:val="20"/>
                <w:szCs w:val="20"/>
              </w:rPr>
            </w:pPr>
            <w:r w:rsidRPr="00821F12">
              <w:rPr>
                <w:b/>
                <w:bCs/>
                <w:color w:val="000000"/>
                <w:sz w:val="20"/>
                <w:szCs w:val="20"/>
              </w:rPr>
              <w:t>43,9</w:t>
            </w:r>
          </w:p>
        </w:tc>
        <w:tc>
          <w:tcPr>
            <w:tcW w:w="483" w:type="pct"/>
            <w:tcBorders>
              <w:top w:val="single" w:sz="4" w:space="0" w:color="auto"/>
              <w:left w:val="nil"/>
              <w:bottom w:val="single" w:sz="4" w:space="0" w:color="auto"/>
              <w:right w:val="single" w:sz="4" w:space="0" w:color="auto"/>
            </w:tcBorders>
            <w:vAlign w:val="center"/>
          </w:tcPr>
          <w:p w14:paraId="1E3433D3" w14:textId="77777777" w:rsidR="006B764A" w:rsidRPr="00821F12" w:rsidRDefault="006B764A" w:rsidP="006B764A">
            <w:pPr>
              <w:jc w:val="center"/>
              <w:rPr>
                <w:b/>
                <w:bCs/>
                <w:color w:val="000000"/>
                <w:sz w:val="20"/>
                <w:szCs w:val="20"/>
              </w:rPr>
            </w:pPr>
            <w:r w:rsidRPr="00821F12">
              <w:rPr>
                <w:b/>
                <w:bCs/>
                <w:color w:val="000000"/>
                <w:sz w:val="20"/>
                <w:szCs w:val="20"/>
              </w:rPr>
              <w:t>26,8</w:t>
            </w:r>
          </w:p>
        </w:tc>
        <w:tc>
          <w:tcPr>
            <w:tcW w:w="483" w:type="pct"/>
            <w:tcBorders>
              <w:top w:val="single" w:sz="4" w:space="0" w:color="auto"/>
              <w:left w:val="nil"/>
              <w:bottom w:val="single" w:sz="4" w:space="0" w:color="auto"/>
              <w:right w:val="single" w:sz="4" w:space="0" w:color="auto"/>
            </w:tcBorders>
            <w:vAlign w:val="center"/>
          </w:tcPr>
          <w:p w14:paraId="53B4E2DE" w14:textId="77777777" w:rsidR="006B764A" w:rsidRPr="00821F12" w:rsidRDefault="006B764A" w:rsidP="006B764A">
            <w:pPr>
              <w:jc w:val="center"/>
              <w:rPr>
                <w:b/>
                <w:bCs/>
                <w:color w:val="000000"/>
                <w:sz w:val="20"/>
                <w:szCs w:val="20"/>
              </w:rPr>
            </w:pPr>
            <w:r w:rsidRPr="00821F12">
              <w:rPr>
                <w:b/>
                <w:bCs/>
                <w:color w:val="000000"/>
                <w:sz w:val="20"/>
                <w:szCs w:val="20"/>
              </w:rPr>
              <w:t>29,3</w:t>
            </w:r>
          </w:p>
        </w:tc>
      </w:tr>
    </w:tbl>
    <w:p w14:paraId="72E915F8" w14:textId="77777777" w:rsidR="00D671DC" w:rsidRDefault="00D671DC" w:rsidP="00D46E0E">
      <w:pPr>
        <w:jc w:val="center"/>
        <w:rPr>
          <w:b/>
          <w:bCs/>
          <w:color w:val="FF0000"/>
        </w:rPr>
      </w:pPr>
    </w:p>
    <w:p w14:paraId="3867EACB" w14:textId="45CB1EC5" w:rsidR="00D46E0E" w:rsidRPr="00EA1B7F" w:rsidRDefault="00D46E0E" w:rsidP="00D46E0E">
      <w:pPr>
        <w:jc w:val="center"/>
        <w:rPr>
          <w:b/>
          <w:bCs/>
        </w:rPr>
      </w:pPr>
      <w:r w:rsidRPr="00EA1B7F">
        <w:rPr>
          <w:b/>
          <w:bCs/>
        </w:rPr>
        <w:t xml:space="preserve">Гистограмма соответствия отметок по </w:t>
      </w:r>
      <w:r w:rsidR="00D671DC" w:rsidRPr="00EA1B7F">
        <w:rPr>
          <w:b/>
          <w:bCs/>
        </w:rPr>
        <w:t>обществознанию</w:t>
      </w:r>
      <w:r w:rsidRPr="00EA1B7F">
        <w:rPr>
          <w:b/>
          <w:bCs/>
        </w:rPr>
        <w:t xml:space="preserve"> </w:t>
      </w:r>
    </w:p>
    <w:p w14:paraId="05A7366E" w14:textId="77777777" w:rsidR="00D46E0E" w:rsidRPr="00EA1B7F" w:rsidRDefault="00D46E0E" w:rsidP="00D46E0E">
      <w:pPr>
        <w:jc w:val="center"/>
      </w:pPr>
      <w:r w:rsidRPr="00EA1B7F">
        <w:rPr>
          <w:b/>
          <w:bCs/>
        </w:rPr>
        <w:t>за выполненную работу и отметок по журналу</w:t>
      </w:r>
    </w:p>
    <w:p w14:paraId="7ADFD4C7" w14:textId="77777777" w:rsidR="00D46E0E" w:rsidRDefault="00D46E0E" w:rsidP="00D46E0E">
      <w:pPr>
        <w:spacing w:after="200" w:line="276" w:lineRule="auto"/>
        <w:jc w:val="center"/>
        <w:rPr>
          <w:sz w:val="16"/>
          <w:szCs w:val="16"/>
        </w:rPr>
      </w:pPr>
    </w:p>
    <w:p w14:paraId="77F2C6AF" w14:textId="644B7C83" w:rsidR="00D46E0E" w:rsidRDefault="00BC218D" w:rsidP="00D46E0E">
      <w:pPr>
        <w:spacing w:after="200" w:line="276" w:lineRule="auto"/>
        <w:jc w:val="center"/>
        <w:rPr>
          <w:sz w:val="16"/>
          <w:szCs w:val="16"/>
        </w:rPr>
      </w:pPr>
      <w:r>
        <w:rPr>
          <w:noProof/>
        </w:rPr>
        <w:drawing>
          <wp:inline distT="0" distB="0" distL="0" distR="0" wp14:anchorId="3EF4A3E7" wp14:editId="576F05BB">
            <wp:extent cx="6090285" cy="1598212"/>
            <wp:effectExtent l="0" t="0" r="5715" b="2540"/>
            <wp:docPr id="89" name="Диаграмма 89">
              <a:extLst xmlns:a="http://schemas.openxmlformats.org/drawingml/2006/main">
                <a:ext uri="{FF2B5EF4-FFF2-40B4-BE49-F238E27FC236}">
                  <a16:creationId xmlns:a16="http://schemas.microsoft.com/office/drawing/2014/main" id="{7220CDC9-BCC4-4449-A5BF-C288D4CA4B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bl>
      <w:tblPr>
        <w:tblStyle w:val="a3"/>
        <w:tblW w:w="5000" w:type="pct"/>
        <w:tblLook w:val="04A0" w:firstRow="1" w:lastRow="0" w:firstColumn="1" w:lastColumn="0" w:noHBand="0" w:noVBand="1"/>
      </w:tblPr>
      <w:tblGrid>
        <w:gridCol w:w="5365"/>
        <w:gridCol w:w="2353"/>
        <w:gridCol w:w="1626"/>
      </w:tblGrid>
      <w:tr w:rsidR="00D46E0E" w14:paraId="30F76C91"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37BD1319"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6B9272BB" w14:textId="4B4AB0C4" w:rsidR="00D46E0E" w:rsidRDefault="00D46E0E">
            <w:pPr>
              <w:jc w:val="center"/>
              <w:rPr>
                <w:b/>
                <w:sz w:val="22"/>
              </w:rPr>
            </w:pPr>
            <w:r>
              <w:rPr>
                <w:b/>
                <w:sz w:val="22"/>
              </w:rPr>
              <w:t xml:space="preserve">Количество участников в </w:t>
            </w:r>
            <w:r w:rsidR="002D4BF5">
              <w:rPr>
                <w:b/>
                <w:sz w:val="22"/>
              </w:rPr>
              <w:t>Дубровском</w:t>
            </w:r>
            <w:r w:rsidR="005E6788">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6C48692A" w14:textId="77777777" w:rsidR="00D46E0E" w:rsidRDefault="00D46E0E">
            <w:pPr>
              <w:jc w:val="center"/>
              <w:rPr>
                <w:b/>
                <w:sz w:val="22"/>
              </w:rPr>
            </w:pPr>
            <w:r>
              <w:rPr>
                <w:b/>
                <w:sz w:val="22"/>
              </w:rPr>
              <w:t>%</w:t>
            </w:r>
          </w:p>
        </w:tc>
      </w:tr>
      <w:tr w:rsidR="00BC218D" w14:paraId="2CF72A0D" w14:textId="77777777" w:rsidTr="002D4BF5">
        <w:tc>
          <w:tcPr>
            <w:tcW w:w="2871" w:type="pct"/>
            <w:tcBorders>
              <w:top w:val="single" w:sz="4" w:space="0" w:color="000000"/>
              <w:left w:val="single" w:sz="4" w:space="0" w:color="000000"/>
              <w:bottom w:val="single" w:sz="4" w:space="0" w:color="000000"/>
              <w:right w:val="single" w:sz="4" w:space="0" w:color="000000"/>
            </w:tcBorders>
            <w:vAlign w:val="center"/>
            <w:hideMark/>
          </w:tcPr>
          <w:p w14:paraId="1F0CB757" w14:textId="77777777" w:rsidR="00BC218D" w:rsidRDefault="00BC218D" w:rsidP="00BC218D">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45E25514" w14:textId="66C1E0B3" w:rsidR="00BC218D" w:rsidRDefault="00BC218D" w:rsidP="00BC218D">
            <w:pPr>
              <w:jc w:val="center"/>
              <w:rPr>
                <w:color w:val="000000"/>
                <w:sz w:val="22"/>
                <w:szCs w:val="22"/>
              </w:rPr>
            </w:pPr>
            <w:r>
              <w:rPr>
                <w:color w:val="000000"/>
                <w:sz w:val="22"/>
                <w:szCs w:val="22"/>
              </w:rPr>
              <w:t>17</w:t>
            </w:r>
          </w:p>
        </w:tc>
        <w:tc>
          <w:tcPr>
            <w:tcW w:w="870" w:type="pct"/>
            <w:tcBorders>
              <w:top w:val="single" w:sz="4" w:space="0" w:color="000000"/>
              <w:left w:val="single" w:sz="4" w:space="0" w:color="000000"/>
              <w:bottom w:val="single" w:sz="4" w:space="0" w:color="000000"/>
              <w:right w:val="single" w:sz="4" w:space="0" w:color="000000"/>
            </w:tcBorders>
            <w:vAlign w:val="bottom"/>
          </w:tcPr>
          <w:p w14:paraId="16E6BD41" w14:textId="4F589966" w:rsidR="00BC218D" w:rsidRDefault="00BC218D" w:rsidP="00BC218D">
            <w:pPr>
              <w:jc w:val="center"/>
              <w:rPr>
                <w:color w:val="000000"/>
                <w:sz w:val="22"/>
                <w:szCs w:val="22"/>
              </w:rPr>
            </w:pPr>
            <w:r>
              <w:rPr>
                <w:color w:val="000000"/>
                <w:sz w:val="22"/>
                <w:szCs w:val="22"/>
              </w:rPr>
              <w:t>41,5</w:t>
            </w:r>
          </w:p>
        </w:tc>
      </w:tr>
      <w:tr w:rsidR="00BC218D" w14:paraId="3BC30E12" w14:textId="77777777" w:rsidTr="002D4BF5">
        <w:tc>
          <w:tcPr>
            <w:tcW w:w="2871" w:type="pct"/>
            <w:tcBorders>
              <w:top w:val="single" w:sz="4" w:space="0" w:color="000000"/>
              <w:left w:val="single" w:sz="4" w:space="0" w:color="000000"/>
              <w:bottom w:val="single" w:sz="4" w:space="0" w:color="000000"/>
              <w:right w:val="single" w:sz="4" w:space="0" w:color="000000"/>
            </w:tcBorders>
            <w:vAlign w:val="center"/>
            <w:hideMark/>
          </w:tcPr>
          <w:p w14:paraId="2114FA7C" w14:textId="77777777" w:rsidR="00BC218D" w:rsidRDefault="00BC218D" w:rsidP="00BC218D">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3CDA1EA5" w14:textId="46FE45DF" w:rsidR="00BC218D" w:rsidRDefault="00BC218D" w:rsidP="00BC218D">
            <w:pPr>
              <w:jc w:val="center"/>
              <w:rPr>
                <w:color w:val="000000"/>
                <w:sz w:val="22"/>
                <w:szCs w:val="22"/>
              </w:rPr>
            </w:pPr>
            <w:r>
              <w:rPr>
                <w:color w:val="000000"/>
                <w:sz w:val="22"/>
                <w:szCs w:val="22"/>
              </w:rPr>
              <w:t>24</w:t>
            </w:r>
          </w:p>
        </w:tc>
        <w:tc>
          <w:tcPr>
            <w:tcW w:w="870" w:type="pct"/>
            <w:tcBorders>
              <w:top w:val="single" w:sz="4" w:space="0" w:color="000000"/>
              <w:left w:val="single" w:sz="4" w:space="0" w:color="000000"/>
              <w:bottom w:val="single" w:sz="4" w:space="0" w:color="000000"/>
              <w:right w:val="single" w:sz="4" w:space="0" w:color="000000"/>
            </w:tcBorders>
            <w:vAlign w:val="bottom"/>
          </w:tcPr>
          <w:p w14:paraId="16D6713E" w14:textId="1501C5AF" w:rsidR="00BC218D" w:rsidRDefault="00BC218D" w:rsidP="00BC218D">
            <w:pPr>
              <w:jc w:val="center"/>
              <w:rPr>
                <w:color w:val="000000"/>
                <w:sz w:val="22"/>
                <w:szCs w:val="22"/>
              </w:rPr>
            </w:pPr>
            <w:r>
              <w:rPr>
                <w:color w:val="000000"/>
                <w:sz w:val="22"/>
                <w:szCs w:val="22"/>
              </w:rPr>
              <w:t>58,5</w:t>
            </w:r>
          </w:p>
        </w:tc>
      </w:tr>
      <w:tr w:rsidR="00BC218D" w14:paraId="53BFC7D3" w14:textId="77777777" w:rsidTr="002D4BF5">
        <w:tc>
          <w:tcPr>
            <w:tcW w:w="2871" w:type="pct"/>
            <w:tcBorders>
              <w:top w:val="single" w:sz="4" w:space="0" w:color="000000"/>
              <w:left w:val="single" w:sz="4" w:space="0" w:color="000000"/>
              <w:bottom w:val="single" w:sz="4" w:space="0" w:color="000000"/>
              <w:right w:val="single" w:sz="4" w:space="0" w:color="000000"/>
            </w:tcBorders>
            <w:vAlign w:val="center"/>
            <w:hideMark/>
          </w:tcPr>
          <w:p w14:paraId="44FFAB5F" w14:textId="77777777" w:rsidR="00BC218D" w:rsidRDefault="00BC218D" w:rsidP="00BC218D">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1F5E2565" w14:textId="45C4270D" w:rsidR="00BC218D" w:rsidRDefault="00BC218D" w:rsidP="00BC218D">
            <w:pPr>
              <w:jc w:val="center"/>
              <w:rPr>
                <w:color w:val="000000"/>
                <w:sz w:val="22"/>
                <w:szCs w:val="22"/>
              </w:rPr>
            </w:pPr>
            <w:r>
              <w:rPr>
                <w:color w:val="000000"/>
                <w:sz w:val="22"/>
                <w:szCs w:val="22"/>
              </w:rPr>
              <w:t>0</w:t>
            </w:r>
          </w:p>
        </w:tc>
        <w:tc>
          <w:tcPr>
            <w:tcW w:w="870" w:type="pct"/>
            <w:tcBorders>
              <w:top w:val="single" w:sz="4" w:space="0" w:color="000000"/>
              <w:left w:val="single" w:sz="4" w:space="0" w:color="000000"/>
              <w:bottom w:val="single" w:sz="4" w:space="0" w:color="000000"/>
              <w:right w:val="single" w:sz="4" w:space="0" w:color="000000"/>
            </w:tcBorders>
            <w:vAlign w:val="bottom"/>
          </w:tcPr>
          <w:p w14:paraId="79CD4AE9" w14:textId="43796062" w:rsidR="00BC218D" w:rsidRDefault="00BC218D" w:rsidP="00BC218D">
            <w:pPr>
              <w:jc w:val="center"/>
              <w:rPr>
                <w:color w:val="000000"/>
                <w:sz w:val="22"/>
                <w:szCs w:val="22"/>
              </w:rPr>
            </w:pPr>
            <w:r>
              <w:rPr>
                <w:color w:val="000000"/>
                <w:sz w:val="22"/>
                <w:szCs w:val="22"/>
              </w:rPr>
              <w:t>0</w:t>
            </w:r>
          </w:p>
        </w:tc>
      </w:tr>
      <w:tr w:rsidR="00D46E0E" w14:paraId="4EE33CE0"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7F61DB2A"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6821E194" w14:textId="698C885F" w:rsidR="00D46E0E" w:rsidRDefault="00BC218D">
            <w:pPr>
              <w:jc w:val="center"/>
              <w:rPr>
                <w:color w:val="000000"/>
                <w:sz w:val="22"/>
                <w:szCs w:val="22"/>
              </w:rPr>
            </w:pPr>
            <w:r>
              <w:rPr>
                <w:color w:val="000000"/>
                <w:sz w:val="22"/>
                <w:szCs w:val="22"/>
              </w:rPr>
              <w:t>41</w:t>
            </w:r>
          </w:p>
        </w:tc>
        <w:tc>
          <w:tcPr>
            <w:tcW w:w="870" w:type="pct"/>
            <w:tcBorders>
              <w:top w:val="single" w:sz="4" w:space="0" w:color="000000"/>
              <w:left w:val="single" w:sz="4" w:space="0" w:color="000000"/>
              <w:bottom w:val="single" w:sz="4" w:space="0" w:color="000000"/>
              <w:right w:val="single" w:sz="4" w:space="0" w:color="000000"/>
            </w:tcBorders>
            <w:vAlign w:val="bottom"/>
          </w:tcPr>
          <w:p w14:paraId="76D7C666" w14:textId="1D764ED7" w:rsidR="00D46E0E" w:rsidRDefault="000C1497">
            <w:pPr>
              <w:jc w:val="center"/>
              <w:rPr>
                <w:color w:val="000000"/>
                <w:sz w:val="22"/>
                <w:szCs w:val="22"/>
              </w:rPr>
            </w:pPr>
            <w:r>
              <w:rPr>
                <w:color w:val="000000"/>
                <w:sz w:val="22"/>
                <w:szCs w:val="22"/>
              </w:rPr>
              <w:t>100</w:t>
            </w:r>
          </w:p>
        </w:tc>
      </w:tr>
    </w:tbl>
    <w:p w14:paraId="7EA34718" w14:textId="64A3379B" w:rsidR="00D46E0E" w:rsidRDefault="00D46E0E" w:rsidP="00D46E0E">
      <w:pPr>
        <w:rPr>
          <w:noProof/>
        </w:rPr>
      </w:pPr>
    </w:p>
    <w:p w14:paraId="64992E77" w14:textId="6398806B" w:rsidR="006B764A" w:rsidRDefault="006B764A" w:rsidP="00D46E0E">
      <w:pPr>
        <w:rPr>
          <w:noProof/>
        </w:rPr>
      </w:pPr>
    </w:p>
    <w:p w14:paraId="6C836601" w14:textId="07ED2C1A" w:rsidR="006B764A" w:rsidRDefault="006B764A" w:rsidP="00D46E0E">
      <w:pPr>
        <w:rPr>
          <w:noProof/>
        </w:rPr>
      </w:pPr>
    </w:p>
    <w:p w14:paraId="30C19F1D" w14:textId="77777777" w:rsidR="006B764A" w:rsidRDefault="006B764A" w:rsidP="00D46E0E">
      <w:pPr>
        <w:rPr>
          <w:noProof/>
        </w:rPr>
      </w:pPr>
    </w:p>
    <w:p w14:paraId="666F61A2" w14:textId="349EED7A" w:rsidR="00D671DC" w:rsidRDefault="00D671DC" w:rsidP="00D46E0E">
      <w:pPr>
        <w:rPr>
          <w:noProof/>
        </w:rPr>
      </w:pPr>
    </w:p>
    <w:p w14:paraId="500935D7" w14:textId="77777777" w:rsidR="00BC218D" w:rsidRDefault="00BC218D" w:rsidP="00D46E0E">
      <w:pPr>
        <w:rPr>
          <w:noProof/>
        </w:rPr>
      </w:pPr>
    </w:p>
    <w:tbl>
      <w:tblPr>
        <w:tblW w:w="5000" w:type="pct"/>
        <w:tblLook w:val="04A0" w:firstRow="1" w:lastRow="0" w:firstColumn="1" w:lastColumn="0" w:noHBand="0" w:noVBand="1"/>
      </w:tblPr>
      <w:tblGrid>
        <w:gridCol w:w="547"/>
        <w:gridCol w:w="2479"/>
        <w:gridCol w:w="776"/>
        <w:gridCol w:w="1073"/>
        <w:gridCol w:w="777"/>
        <w:gridCol w:w="1073"/>
        <w:gridCol w:w="776"/>
        <w:gridCol w:w="1073"/>
        <w:gridCol w:w="770"/>
      </w:tblGrid>
      <w:tr w:rsidR="006B764A" w:rsidRPr="006B764A" w14:paraId="23F08AA7" w14:textId="77777777" w:rsidTr="00BC218D">
        <w:trPr>
          <w:trHeight w:val="300"/>
        </w:trPr>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24252" w14:textId="77777777" w:rsidR="006B764A" w:rsidRPr="006B764A" w:rsidRDefault="006B764A" w:rsidP="006B764A">
            <w:pPr>
              <w:jc w:val="center"/>
              <w:rPr>
                <w:b/>
                <w:bCs/>
                <w:color w:val="000000"/>
                <w:sz w:val="16"/>
                <w:szCs w:val="16"/>
              </w:rPr>
            </w:pPr>
            <w:r w:rsidRPr="006B764A">
              <w:rPr>
                <w:b/>
                <w:bCs/>
                <w:noProof/>
                <w:color w:val="000000"/>
                <w:sz w:val="16"/>
                <w:szCs w:val="16"/>
              </w:rPr>
              <w:t>№</w:t>
            </w:r>
          </w:p>
        </w:tc>
        <w:tc>
          <w:tcPr>
            <w:tcW w:w="13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71EC1" w14:textId="77777777" w:rsidR="006B764A" w:rsidRPr="006B764A" w:rsidRDefault="006B764A" w:rsidP="006B764A">
            <w:pPr>
              <w:jc w:val="center"/>
              <w:rPr>
                <w:b/>
                <w:bCs/>
                <w:color w:val="000000"/>
                <w:sz w:val="16"/>
                <w:szCs w:val="16"/>
              </w:rPr>
            </w:pPr>
            <w:r w:rsidRPr="006B764A">
              <w:rPr>
                <w:b/>
                <w:bCs/>
                <w:noProof/>
                <w:color w:val="000000"/>
                <w:sz w:val="16"/>
                <w:szCs w:val="16"/>
              </w:rPr>
              <w:t>Название ОО</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039938" w14:textId="77777777" w:rsidR="006B764A" w:rsidRPr="006B764A" w:rsidRDefault="006B764A" w:rsidP="006B764A">
            <w:pPr>
              <w:jc w:val="center"/>
              <w:rPr>
                <w:b/>
                <w:bCs/>
                <w:color w:val="000000"/>
                <w:sz w:val="16"/>
                <w:szCs w:val="16"/>
              </w:rPr>
            </w:pPr>
            <w:r w:rsidRPr="006B764A">
              <w:rPr>
                <w:b/>
                <w:bCs/>
                <w:noProof/>
                <w:color w:val="000000"/>
                <w:sz w:val="16"/>
                <w:szCs w:val="16"/>
              </w:rPr>
              <w:t>Кол-во уч-ков</w:t>
            </w:r>
          </w:p>
        </w:tc>
        <w:tc>
          <w:tcPr>
            <w:tcW w:w="989" w:type="pct"/>
            <w:gridSpan w:val="2"/>
            <w:tcBorders>
              <w:top w:val="single" w:sz="4" w:space="0" w:color="auto"/>
              <w:left w:val="nil"/>
              <w:bottom w:val="single" w:sz="4" w:space="0" w:color="auto"/>
              <w:right w:val="single" w:sz="4" w:space="0" w:color="auto"/>
            </w:tcBorders>
            <w:shd w:val="clear" w:color="auto" w:fill="auto"/>
            <w:vAlign w:val="center"/>
            <w:hideMark/>
          </w:tcPr>
          <w:p w14:paraId="6019E1A4" w14:textId="77777777" w:rsidR="006B764A" w:rsidRPr="006B764A" w:rsidRDefault="006B764A" w:rsidP="006B764A">
            <w:pPr>
              <w:jc w:val="center"/>
              <w:rPr>
                <w:b/>
                <w:bCs/>
                <w:color w:val="000000"/>
                <w:sz w:val="16"/>
                <w:szCs w:val="16"/>
              </w:rPr>
            </w:pPr>
            <w:r w:rsidRPr="006B764A">
              <w:rPr>
                <w:b/>
                <w:bCs/>
                <w:noProof/>
                <w:color w:val="000000"/>
                <w:sz w:val="16"/>
                <w:szCs w:val="16"/>
              </w:rPr>
              <w:t>Понизили</w:t>
            </w:r>
          </w:p>
        </w:tc>
        <w:tc>
          <w:tcPr>
            <w:tcW w:w="988" w:type="pct"/>
            <w:gridSpan w:val="2"/>
            <w:tcBorders>
              <w:top w:val="single" w:sz="4" w:space="0" w:color="auto"/>
              <w:left w:val="nil"/>
              <w:bottom w:val="single" w:sz="4" w:space="0" w:color="auto"/>
              <w:right w:val="single" w:sz="4" w:space="0" w:color="auto"/>
            </w:tcBorders>
            <w:shd w:val="clear" w:color="auto" w:fill="auto"/>
            <w:vAlign w:val="center"/>
            <w:hideMark/>
          </w:tcPr>
          <w:p w14:paraId="5BF24AC9" w14:textId="77777777" w:rsidR="006B764A" w:rsidRPr="006B764A" w:rsidRDefault="006B764A" w:rsidP="006B764A">
            <w:pPr>
              <w:jc w:val="center"/>
              <w:rPr>
                <w:b/>
                <w:bCs/>
                <w:color w:val="000000"/>
                <w:sz w:val="16"/>
                <w:szCs w:val="16"/>
              </w:rPr>
            </w:pPr>
            <w:r w:rsidRPr="006B764A">
              <w:rPr>
                <w:b/>
                <w:bCs/>
                <w:noProof/>
                <w:color w:val="000000"/>
                <w:sz w:val="16"/>
                <w:szCs w:val="16"/>
              </w:rPr>
              <w:t>Подтвердили</w:t>
            </w:r>
          </w:p>
        </w:tc>
        <w:tc>
          <w:tcPr>
            <w:tcW w:w="987" w:type="pct"/>
            <w:gridSpan w:val="2"/>
            <w:tcBorders>
              <w:top w:val="single" w:sz="4" w:space="0" w:color="auto"/>
              <w:left w:val="nil"/>
              <w:bottom w:val="single" w:sz="4" w:space="0" w:color="auto"/>
              <w:right w:val="single" w:sz="4" w:space="0" w:color="auto"/>
            </w:tcBorders>
            <w:shd w:val="clear" w:color="auto" w:fill="auto"/>
            <w:vAlign w:val="center"/>
            <w:hideMark/>
          </w:tcPr>
          <w:p w14:paraId="792BE4AC" w14:textId="77777777" w:rsidR="006B764A" w:rsidRPr="006B764A" w:rsidRDefault="006B764A" w:rsidP="006B764A">
            <w:pPr>
              <w:jc w:val="center"/>
              <w:rPr>
                <w:b/>
                <w:bCs/>
                <w:color w:val="000000"/>
                <w:sz w:val="16"/>
                <w:szCs w:val="16"/>
              </w:rPr>
            </w:pPr>
            <w:r w:rsidRPr="006B764A">
              <w:rPr>
                <w:b/>
                <w:bCs/>
                <w:noProof/>
                <w:color w:val="000000"/>
                <w:sz w:val="16"/>
                <w:szCs w:val="16"/>
              </w:rPr>
              <w:t>Повысили</w:t>
            </w:r>
          </w:p>
        </w:tc>
      </w:tr>
      <w:tr w:rsidR="006B764A" w:rsidRPr="006B764A" w14:paraId="1C048F5F" w14:textId="77777777" w:rsidTr="00BC218D">
        <w:trPr>
          <w:trHeight w:val="420"/>
        </w:trPr>
        <w:tc>
          <w:tcPr>
            <w:tcW w:w="293" w:type="pct"/>
            <w:vMerge/>
            <w:tcBorders>
              <w:top w:val="single" w:sz="4" w:space="0" w:color="auto"/>
              <w:left w:val="single" w:sz="4" w:space="0" w:color="auto"/>
              <w:bottom w:val="single" w:sz="4" w:space="0" w:color="auto"/>
              <w:right w:val="single" w:sz="4" w:space="0" w:color="auto"/>
            </w:tcBorders>
            <w:vAlign w:val="center"/>
            <w:hideMark/>
          </w:tcPr>
          <w:p w14:paraId="5E03FF5C" w14:textId="77777777" w:rsidR="006B764A" w:rsidRPr="006B764A" w:rsidRDefault="006B764A" w:rsidP="006B764A">
            <w:pPr>
              <w:rPr>
                <w:b/>
                <w:bCs/>
                <w:color w:val="000000"/>
                <w:sz w:val="16"/>
                <w:szCs w:val="16"/>
              </w:rPr>
            </w:pPr>
          </w:p>
        </w:tc>
        <w:tc>
          <w:tcPr>
            <w:tcW w:w="1327" w:type="pct"/>
            <w:vMerge/>
            <w:tcBorders>
              <w:top w:val="single" w:sz="4" w:space="0" w:color="auto"/>
              <w:left w:val="single" w:sz="4" w:space="0" w:color="auto"/>
              <w:bottom w:val="single" w:sz="4" w:space="0" w:color="auto"/>
              <w:right w:val="single" w:sz="4" w:space="0" w:color="auto"/>
            </w:tcBorders>
            <w:vAlign w:val="center"/>
            <w:hideMark/>
          </w:tcPr>
          <w:p w14:paraId="5A684C54" w14:textId="77777777" w:rsidR="006B764A" w:rsidRPr="006B764A" w:rsidRDefault="006B764A" w:rsidP="006B764A">
            <w:pPr>
              <w:rPr>
                <w:b/>
                <w:bCs/>
                <w:color w:val="000000"/>
                <w:sz w:val="16"/>
                <w:szCs w:val="16"/>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14:paraId="6E451F89" w14:textId="77777777" w:rsidR="006B764A" w:rsidRPr="006B764A" w:rsidRDefault="006B764A" w:rsidP="006B764A">
            <w:pPr>
              <w:rPr>
                <w:b/>
                <w:bCs/>
                <w:color w:val="000000"/>
                <w:sz w:val="16"/>
                <w:szCs w:val="16"/>
              </w:rPr>
            </w:pPr>
          </w:p>
        </w:tc>
        <w:tc>
          <w:tcPr>
            <w:tcW w:w="574" w:type="pct"/>
            <w:tcBorders>
              <w:top w:val="nil"/>
              <w:left w:val="nil"/>
              <w:bottom w:val="single" w:sz="4" w:space="0" w:color="auto"/>
              <w:right w:val="single" w:sz="4" w:space="0" w:color="auto"/>
            </w:tcBorders>
            <w:shd w:val="clear" w:color="auto" w:fill="auto"/>
            <w:vAlign w:val="center"/>
            <w:hideMark/>
          </w:tcPr>
          <w:p w14:paraId="6CD7AF9F" w14:textId="77777777" w:rsidR="006B764A" w:rsidRPr="006B764A" w:rsidRDefault="006B764A" w:rsidP="006B764A">
            <w:pPr>
              <w:jc w:val="center"/>
              <w:rPr>
                <w:b/>
                <w:bCs/>
                <w:color w:val="000000"/>
                <w:sz w:val="16"/>
                <w:szCs w:val="16"/>
              </w:rPr>
            </w:pPr>
            <w:r w:rsidRPr="006B764A">
              <w:rPr>
                <w:b/>
                <w:bCs/>
                <w:noProof/>
                <w:color w:val="000000"/>
                <w:sz w:val="16"/>
                <w:szCs w:val="16"/>
              </w:rPr>
              <w:t>Количество</w:t>
            </w:r>
          </w:p>
        </w:tc>
        <w:tc>
          <w:tcPr>
            <w:tcW w:w="416" w:type="pct"/>
            <w:tcBorders>
              <w:top w:val="nil"/>
              <w:left w:val="nil"/>
              <w:bottom w:val="single" w:sz="4" w:space="0" w:color="auto"/>
              <w:right w:val="single" w:sz="4" w:space="0" w:color="auto"/>
            </w:tcBorders>
            <w:shd w:val="clear" w:color="auto" w:fill="auto"/>
            <w:vAlign w:val="center"/>
            <w:hideMark/>
          </w:tcPr>
          <w:p w14:paraId="2979537C" w14:textId="77777777" w:rsidR="006B764A" w:rsidRPr="006B764A" w:rsidRDefault="006B764A" w:rsidP="006B764A">
            <w:pPr>
              <w:jc w:val="center"/>
              <w:rPr>
                <w:b/>
                <w:bCs/>
                <w:color w:val="000000"/>
                <w:sz w:val="16"/>
                <w:szCs w:val="16"/>
              </w:rPr>
            </w:pPr>
            <w:r w:rsidRPr="006B764A">
              <w:rPr>
                <w:b/>
                <w:bCs/>
                <w:noProof/>
                <w:color w:val="000000"/>
                <w:sz w:val="16"/>
                <w:szCs w:val="16"/>
              </w:rPr>
              <w:t>Доля</w:t>
            </w:r>
          </w:p>
        </w:tc>
        <w:tc>
          <w:tcPr>
            <w:tcW w:w="574" w:type="pct"/>
            <w:tcBorders>
              <w:top w:val="nil"/>
              <w:left w:val="nil"/>
              <w:bottom w:val="single" w:sz="4" w:space="0" w:color="auto"/>
              <w:right w:val="single" w:sz="4" w:space="0" w:color="auto"/>
            </w:tcBorders>
            <w:shd w:val="clear" w:color="auto" w:fill="auto"/>
            <w:vAlign w:val="center"/>
            <w:hideMark/>
          </w:tcPr>
          <w:p w14:paraId="2E84851A" w14:textId="77777777" w:rsidR="006B764A" w:rsidRPr="006B764A" w:rsidRDefault="006B764A" w:rsidP="006B764A">
            <w:pPr>
              <w:jc w:val="center"/>
              <w:rPr>
                <w:b/>
                <w:bCs/>
                <w:color w:val="000000"/>
                <w:sz w:val="16"/>
                <w:szCs w:val="16"/>
              </w:rPr>
            </w:pPr>
            <w:r w:rsidRPr="006B764A">
              <w:rPr>
                <w:b/>
                <w:bCs/>
                <w:noProof/>
                <w:color w:val="000000"/>
                <w:sz w:val="16"/>
                <w:szCs w:val="16"/>
              </w:rPr>
              <w:t>Количество</w:t>
            </w:r>
          </w:p>
        </w:tc>
        <w:tc>
          <w:tcPr>
            <w:tcW w:w="415" w:type="pct"/>
            <w:tcBorders>
              <w:top w:val="nil"/>
              <w:left w:val="nil"/>
              <w:bottom w:val="single" w:sz="4" w:space="0" w:color="auto"/>
              <w:right w:val="single" w:sz="4" w:space="0" w:color="auto"/>
            </w:tcBorders>
            <w:shd w:val="clear" w:color="auto" w:fill="auto"/>
            <w:vAlign w:val="center"/>
            <w:hideMark/>
          </w:tcPr>
          <w:p w14:paraId="2CF3141B" w14:textId="77777777" w:rsidR="006B764A" w:rsidRPr="006B764A" w:rsidRDefault="006B764A" w:rsidP="006B764A">
            <w:pPr>
              <w:jc w:val="center"/>
              <w:rPr>
                <w:b/>
                <w:bCs/>
                <w:color w:val="000000"/>
                <w:sz w:val="16"/>
                <w:szCs w:val="16"/>
              </w:rPr>
            </w:pPr>
            <w:r w:rsidRPr="006B764A">
              <w:rPr>
                <w:b/>
                <w:bCs/>
                <w:noProof/>
                <w:color w:val="000000"/>
                <w:sz w:val="16"/>
                <w:szCs w:val="16"/>
              </w:rPr>
              <w:t>Доля</w:t>
            </w:r>
          </w:p>
        </w:tc>
        <w:tc>
          <w:tcPr>
            <w:tcW w:w="574" w:type="pct"/>
            <w:tcBorders>
              <w:top w:val="nil"/>
              <w:left w:val="nil"/>
              <w:bottom w:val="single" w:sz="4" w:space="0" w:color="auto"/>
              <w:right w:val="single" w:sz="4" w:space="0" w:color="auto"/>
            </w:tcBorders>
            <w:shd w:val="clear" w:color="auto" w:fill="auto"/>
            <w:vAlign w:val="center"/>
            <w:hideMark/>
          </w:tcPr>
          <w:p w14:paraId="04572B9A" w14:textId="77777777" w:rsidR="006B764A" w:rsidRPr="006B764A" w:rsidRDefault="006B764A" w:rsidP="006B764A">
            <w:pPr>
              <w:jc w:val="center"/>
              <w:rPr>
                <w:b/>
                <w:bCs/>
                <w:color w:val="000000"/>
                <w:sz w:val="16"/>
                <w:szCs w:val="16"/>
              </w:rPr>
            </w:pPr>
            <w:r w:rsidRPr="006B764A">
              <w:rPr>
                <w:b/>
                <w:bCs/>
                <w:noProof/>
                <w:color w:val="000000"/>
                <w:sz w:val="16"/>
                <w:szCs w:val="16"/>
              </w:rPr>
              <w:t>Количество</w:t>
            </w:r>
          </w:p>
        </w:tc>
        <w:tc>
          <w:tcPr>
            <w:tcW w:w="414" w:type="pct"/>
            <w:tcBorders>
              <w:top w:val="nil"/>
              <w:left w:val="nil"/>
              <w:bottom w:val="single" w:sz="4" w:space="0" w:color="auto"/>
              <w:right w:val="single" w:sz="4" w:space="0" w:color="auto"/>
            </w:tcBorders>
            <w:shd w:val="clear" w:color="auto" w:fill="auto"/>
            <w:vAlign w:val="center"/>
            <w:hideMark/>
          </w:tcPr>
          <w:p w14:paraId="1F30539E" w14:textId="77777777" w:rsidR="006B764A" w:rsidRPr="006B764A" w:rsidRDefault="006B764A" w:rsidP="006B764A">
            <w:pPr>
              <w:jc w:val="center"/>
              <w:rPr>
                <w:b/>
                <w:bCs/>
                <w:color w:val="000000"/>
                <w:sz w:val="16"/>
                <w:szCs w:val="16"/>
              </w:rPr>
            </w:pPr>
            <w:r w:rsidRPr="006B764A">
              <w:rPr>
                <w:b/>
                <w:bCs/>
                <w:noProof/>
                <w:color w:val="000000"/>
                <w:sz w:val="16"/>
                <w:szCs w:val="16"/>
              </w:rPr>
              <w:t>Доля</w:t>
            </w:r>
          </w:p>
        </w:tc>
      </w:tr>
      <w:tr w:rsidR="006B764A" w:rsidRPr="006B764A" w14:paraId="7C38A125" w14:textId="77777777" w:rsidTr="00BC218D">
        <w:trPr>
          <w:trHeight w:val="765"/>
        </w:trPr>
        <w:tc>
          <w:tcPr>
            <w:tcW w:w="293" w:type="pct"/>
            <w:tcBorders>
              <w:top w:val="nil"/>
              <w:left w:val="single" w:sz="4" w:space="0" w:color="auto"/>
              <w:bottom w:val="single" w:sz="4" w:space="0" w:color="auto"/>
              <w:right w:val="single" w:sz="4" w:space="0" w:color="auto"/>
            </w:tcBorders>
            <w:shd w:val="clear" w:color="auto" w:fill="auto"/>
            <w:vAlign w:val="center"/>
            <w:hideMark/>
          </w:tcPr>
          <w:p w14:paraId="75FCE11C" w14:textId="77777777" w:rsidR="006B764A" w:rsidRPr="006B764A" w:rsidRDefault="006B764A" w:rsidP="006B764A">
            <w:pPr>
              <w:jc w:val="center"/>
              <w:rPr>
                <w:color w:val="000000"/>
                <w:sz w:val="16"/>
                <w:szCs w:val="16"/>
              </w:rPr>
            </w:pPr>
            <w:r w:rsidRPr="006B764A">
              <w:rPr>
                <w:color w:val="000000"/>
                <w:sz w:val="16"/>
                <w:szCs w:val="16"/>
              </w:rPr>
              <w:t>1</w:t>
            </w:r>
          </w:p>
        </w:tc>
        <w:tc>
          <w:tcPr>
            <w:tcW w:w="1327" w:type="pct"/>
            <w:tcBorders>
              <w:top w:val="nil"/>
              <w:left w:val="nil"/>
              <w:bottom w:val="single" w:sz="4" w:space="0" w:color="auto"/>
              <w:right w:val="single" w:sz="4" w:space="0" w:color="auto"/>
            </w:tcBorders>
            <w:shd w:val="clear" w:color="auto" w:fill="auto"/>
            <w:vAlign w:val="center"/>
            <w:hideMark/>
          </w:tcPr>
          <w:p w14:paraId="0154F8D2" w14:textId="77777777" w:rsidR="006B764A" w:rsidRPr="006B764A" w:rsidRDefault="006B764A" w:rsidP="006B764A">
            <w:pPr>
              <w:rPr>
                <w:color w:val="000000"/>
                <w:sz w:val="20"/>
                <w:szCs w:val="20"/>
              </w:rPr>
            </w:pPr>
            <w:r w:rsidRPr="006B764A">
              <w:rPr>
                <w:color w:val="000000"/>
                <w:sz w:val="20"/>
                <w:szCs w:val="20"/>
              </w:rPr>
              <w:t>МБОУ Дубровская №1 СОШ имени генерал-майора Никитина Ивана Семеновича</w:t>
            </w:r>
          </w:p>
        </w:tc>
        <w:tc>
          <w:tcPr>
            <w:tcW w:w="415" w:type="pct"/>
            <w:tcBorders>
              <w:top w:val="nil"/>
              <w:left w:val="nil"/>
              <w:bottom w:val="single" w:sz="4" w:space="0" w:color="auto"/>
              <w:right w:val="single" w:sz="4" w:space="0" w:color="auto"/>
            </w:tcBorders>
            <w:shd w:val="clear" w:color="auto" w:fill="auto"/>
            <w:noWrap/>
            <w:vAlign w:val="center"/>
            <w:hideMark/>
          </w:tcPr>
          <w:p w14:paraId="33DA3754" w14:textId="77777777" w:rsidR="006B764A" w:rsidRPr="00BC218D" w:rsidRDefault="006B764A" w:rsidP="006B764A">
            <w:pPr>
              <w:jc w:val="center"/>
              <w:rPr>
                <w:color w:val="000000"/>
                <w:sz w:val="20"/>
                <w:szCs w:val="20"/>
              </w:rPr>
            </w:pPr>
            <w:r w:rsidRPr="00BC218D">
              <w:rPr>
                <w:color w:val="000000"/>
                <w:sz w:val="20"/>
                <w:szCs w:val="20"/>
              </w:rPr>
              <w:t>21</w:t>
            </w:r>
          </w:p>
        </w:tc>
        <w:tc>
          <w:tcPr>
            <w:tcW w:w="574" w:type="pct"/>
            <w:tcBorders>
              <w:top w:val="nil"/>
              <w:left w:val="nil"/>
              <w:bottom w:val="single" w:sz="4" w:space="0" w:color="auto"/>
              <w:right w:val="single" w:sz="4" w:space="0" w:color="auto"/>
            </w:tcBorders>
            <w:shd w:val="clear" w:color="auto" w:fill="auto"/>
            <w:noWrap/>
            <w:vAlign w:val="center"/>
            <w:hideMark/>
          </w:tcPr>
          <w:p w14:paraId="55895D58" w14:textId="77777777" w:rsidR="006B764A" w:rsidRPr="00BC218D" w:rsidRDefault="006B764A" w:rsidP="006B764A">
            <w:pPr>
              <w:jc w:val="center"/>
              <w:rPr>
                <w:color w:val="000000"/>
                <w:sz w:val="20"/>
                <w:szCs w:val="20"/>
              </w:rPr>
            </w:pPr>
            <w:r w:rsidRPr="00BC218D">
              <w:rPr>
                <w:color w:val="000000"/>
                <w:sz w:val="20"/>
                <w:szCs w:val="20"/>
              </w:rPr>
              <w:t>17</w:t>
            </w:r>
          </w:p>
        </w:tc>
        <w:tc>
          <w:tcPr>
            <w:tcW w:w="416" w:type="pct"/>
            <w:tcBorders>
              <w:top w:val="nil"/>
              <w:left w:val="nil"/>
              <w:bottom w:val="single" w:sz="4" w:space="0" w:color="auto"/>
              <w:right w:val="single" w:sz="4" w:space="0" w:color="auto"/>
            </w:tcBorders>
            <w:shd w:val="clear" w:color="auto" w:fill="auto"/>
            <w:vAlign w:val="center"/>
            <w:hideMark/>
          </w:tcPr>
          <w:p w14:paraId="11CED76B" w14:textId="6BDAA46A" w:rsidR="006B764A" w:rsidRPr="00BC218D" w:rsidRDefault="006B764A" w:rsidP="006B764A">
            <w:pPr>
              <w:jc w:val="center"/>
              <w:rPr>
                <w:color w:val="000000"/>
                <w:sz w:val="20"/>
                <w:szCs w:val="20"/>
              </w:rPr>
            </w:pPr>
            <w:r w:rsidRPr="00BC218D">
              <w:rPr>
                <w:color w:val="000000"/>
                <w:sz w:val="20"/>
                <w:szCs w:val="20"/>
              </w:rPr>
              <w:t>81,0</w:t>
            </w:r>
          </w:p>
        </w:tc>
        <w:tc>
          <w:tcPr>
            <w:tcW w:w="574" w:type="pct"/>
            <w:tcBorders>
              <w:top w:val="nil"/>
              <w:left w:val="nil"/>
              <w:bottom w:val="single" w:sz="4" w:space="0" w:color="auto"/>
              <w:right w:val="single" w:sz="4" w:space="0" w:color="auto"/>
            </w:tcBorders>
            <w:shd w:val="clear" w:color="auto" w:fill="auto"/>
            <w:noWrap/>
            <w:vAlign w:val="center"/>
            <w:hideMark/>
          </w:tcPr>
          <w:p w14:paraId="472AE8F4" w14:textId="77777777" w:rsidR="006B764A" w:rsidRPr="00BC218D" w:rsidRDefault="006B764A" w:rsidP="006B764A">
            <w:pPr>
              <w:jc w:val="center"/>
              <w:rPr>
                <w:color w:val="000000"/>
                <w:sz w:val="20"/>
                <w:szCs w:val="20"/>
              </w:rPr>
            </w:pPr>
            <w:r w:rsidRPr="00BC218D">
              <w:rPr>
                <w:color w:val="000000"/>
                <w:sz w:val="20"/>
                <w:szCs w:val="20"/>
              </w:rPr>
              <w:t>4</w:t>
            </w:r>
          </w:p>
        </w:tc>
        <w:tc>
          <w:tcPr>
            <w:tcW w:w="415" w:type="pct"/>
            <w:tcBorders>
              <w:top w:val="nil"/>
              <w:left w:val="nil"/>
              <w:bottom w:val="single" w:sz="4" w:space="0" w:color="auto"/>
              <w:right w:val="single" w:sz="4" w:space="0" w:color="auto"/>
            </w:tcBorders>
            <w:shd w:val="clear" w:color="auto" w:fill="auto"/>
            <w:vAlign w:val="center"/>
            <w:hideMark/>
          </w:tcPr>
          <w:p w14:paraId="5437C49D" w14:textId="3DE256F1" w:rsidR="006B764A" w:rsidRPr="00BC218D" w:rsidRDefault="006B764A" w:rsidP="006B764A">
            <w:pPr>
              <w:jc w:val="center"/>
              <w:rPr>
                <w:color w:val="000000"/>
                <w:sz w:val="20"/>
                <w:szCs w:val="20"/>
              </w:rPr>
            </w:pPr>
            <w:r w:rsidRPr="00BC218D">
              <w:rPr>
                <w:color w:val="000000"/>
                <w:sz w:val="20"/>
                <w:szCs w:val="20"/>
              </w:rPr>
              <w:t>19,0</w:t>
            </w:r>
          </w:p>
        </w:tc>
        <w:tc>
          <w:tcPr>
            <w:tcW w:w="574" w:type="pct"/>
            <w:tcBorders>
              <w:top w:val="nil"/>
              <w:left w:val="nil"/>
              <w:bottom w:val="single" w:sz="4" w:space="0" w:color="auto"/>
              <w:right w:val="single" w:sz="4" w:space="0" w:color="auto"/>
            </w:tcBorders>
            <w:shd w:val="clear" w:color="auto" w:fill="auto"/>
            <w:vAlign w:val="center"/>
            <w:hideMark/>
          </w:tcPr>
          <w:p w14:paraId="7A7E8B0E" w14:textId="77777777" w:rsidR="006B764A" w:rsidRPr="00BC218D" w:rsidRDefault="006B764A" w:rsidP="006B764A">
            <w:pPr>
              <w:rPr>
                <w:color w:val="000000"/>
                <w:sz w:val="20"/>
                <w:szCs w:val="20"/>
              </w:rPr>
            </w:pPr>
            <w:r w:rsidRPr="00BC218D">
              <w:rPr>
                <w:color w:val="000000"/>
                <w:sz w:val="20"/>
                <w:szCs w:val="20"/>
              </w:rPr>
              <w:t> </w:t>
            </w:r>
          </w:p>
        </w:tc>
        <w:tc>
          <w:tcPr>
            <w:tcW w:w="414" w:type="pct"/>
            <w:tcBorders>
              <w:top w:val="nil"/>
              <w:left w:val="nil"/>
              <w:bottom w:val="single" w:sz="4" w:space="0" w:color="auto"/>
              <w:right w:val="single" w:sz="4" w:space="0" w:color="auto"/>
            </w:tcBorders>
            <w:shd w:val="clear" w:color="auto" w:fill="auto"/>
            <w:vAlign w:val="center"/>
            <w:hideMark/>
          </w:tcPr>
          <w:p w14:paraId="63A997FD" w14:textId="77777777" w:rsidR="006B764A" w:rsidRPr="00BC218D" w:rsidRDefault="006B764A" w:rsidP="006B764A">
            <w:pPr>
              <w:rPr>
                <w:color w:val="000000"/>
                <w:sz w:val="20"/>
                <w:szCs w:val="20"/>
              </w:rPr>
            </w:pPr>
            <w:r w:rsidRPr="00BC218D">
              <w:rPr>
                <w:color w:val="000000"/>
                <w:sz w:val="20"/>
                <w:szCs w:val="20"/>
              </w:rPr>
              <w:t> </w:t>
            </w:r>
          </w:p>
        </w:tc>
      </w:tr>
      <w:tr w:rsidR="006B764A" w:rsidRPr="006B764A" w14:paraId="27B19361" w14:textId="77777777" w:rsidTr="00BC218D">
        <w:trPr>
          <w:trHeight w:val="300"/>
        </w:trPr>
        <w:tc>
          <w:tcPr>
            <w:tcW w:w="293" w:type="pct"/>
            <w:tcBorders>
              <w:top w:val="nil"/>
              <w:left w:val="single" w:sz="4" w:space="0" w:color="auto"/>
              <w:bottom w:val="single" w:sz="4" w:space="0" w:color="auto"/>
              <w:right w:val="single" w:sz="4" w:space="0" w:color="auto"/>
            </w:tcBorders>
            <w:shd w:val="clear" w:color="auto" w:fill="auto"/>
            <w:vAlign w:val="center"/>
            <w:hideMark/>
          </w:tcPr>
          <w:p w14:paraId="238AF949" w14:textId="77777777" w:rsidR="006B764A" w:rsidRPr="006B764A" w:rsidRDefault="006B764A" w:rsidP="006B764A">
            <w:pPr>
              <w:jc w:val="center"/>
              <w:rPr>
                <w:color w:val="000000"/>
                <w:sz w:val="16"/>
                <w:szCs w:val="16"/>
              </w:rPr>
            </w:pPr>
            <w:r w:rsidRPr="006B764A">
              <w:rPr>
                <w:color w:val="000000"/>
                <w:sz w:val="16"/>
                <w:szCs w:val="16"/>
              </w:rPr>
              <w:t>2</w:t>
            </w:r>
          </w:p>
        </w:tc>
        <w:tc>
          <w:tcPr>
            <w:tcW w:w="1327" w:type="pct"/>
            <w:tcBorders>
              <w:top w:val="nil"/>
              <w:left w:val="nil"/>
              <w:bottom w:val="single" w:sz="4" w:space="0" w:color="auto"/>
              <w:right w:val="single" w:sz="4" w:space="0" w:color="auto"/>
            </w:tcBorders>
            <w:shd w:val="clear" w:color="auto" w:fill="auto"/>
            <w:vAlign w:val="center"/>
            <w:hideMark/>
          </w:tcPr>
          <w:p w14:paraId="258A2E47" w14:textId="77777777" w:rsidR="006B764A" w:rsidRPr="006B764A" w:rsidRDefault="006B764A" w:rsidP="006B764A">
            <w:pPr>
              <w:rPr>
                <w:color w:val="000000"/>
                <w:sz w:val="20"/>
                <w:szCs w:val="20"/>
              </w:rPr>
            </w:pPr>
            <w:r w:rsidRPr="006B764A">
              <w:rPr>
                <w:color w:val="000000"/>
                <w:sz w:val="20"/>
                <w:szCs w:val="20"/>
              </w:rPr>
              <w:t xml:space="preserve">МБОУ </w:t>
            </w:r>
            <w:proofErr w:type="spellStart"/>
            <w:r w:rsidRPr="006B764A">
              <w:rPr>
                <w:color w:val="000000"/>
                <w:sz w:val="20"/>
                <w:szCs w:val="20"/>
              </w:rPr>
              <w:t>Сещинская</w:t>
            </w:r>
            <w:proofErr w:type="spellEnd"/>
            <w:r w:rsidRPr="006B764A">
              <w:rPr>
                <w:color w:val="000000"/>
                <w:sz w:val="20"/>
                <w:szCs w:val="20"/>
              </w:rPr>
              <w:t xml:space="preserve"> СОШ</w:t>
            </w:r>
          </w:p>
        </w:tc>
        <w:tc>
          <w:tcPr>
            <w:tcW w:w="415" w:type="pct"/>
            <w:tcBorders>
              <w:top w:val="nil"/>
              <w:left w:val="nil"/>
              <w:bottom w:val="single" w:sz="4" w:space="0" w:color="auto"/>
              <w:right w:val="single" w:sz="4" w:space="0" w:color="auto"/>
            </w:tcBorders>
            <w:shd w:val="clear" w:color="auto" w:fill="auto"/>
            <w:noWrap/>
            <w:vAlign w:val="center"/>
            <w:hideMark/>
          </w:tcPr>
          <w:p w14:paraId="411E1B95" w14:textId="77777777" w:rsidR="006B764A" w:rsidRPr="00BC218D" w:rsidRDefault="006B764A" w:rsidP="006B764A">
            <w:pPr>
              <w:jc w:val="center"/>
              <w:rPr>
                <w:color w:val="000000"/>
                <w:sz w:val="20"/>
                <w:szCs w:val="20"/>
              </w:rPr>
            </w:pPr>
            <w:r w:rsidRPr="00BC218D">
              <w:rPr>
                <w:color w:val="000000"/>
                <w:sz w:val="20"/>
                <w:szCs w:val="20"/>
              </w:rPr>
              <w:t>20</w:t>
            </w:r>
          </w:p>
        </w:tc>
        <w:tc>
          <w:tcPr>
            <w:tcW w:w="574" w:type="pct"/>
            <w:tcBorders>
              <w:top w:val="nil"/>
              <w:left w:val="nil"/>
              <w:bottom w:val="single" w:sz="4" w:space="0" w:color="auto"/>
              <w:right w:val="single" w:sz="4" w:space="0" w:color="auto"/>
            </w:tcBorders>
            <w:shd w:val="clear" w:color="auto" w:fill="auto"/>
            <w:noWrap/>
            <w:vAlign w:val="center"/>
            <w:hideMark/>
          </w:tcPr>
          <w:p w14:paraId="3B14E90A" w14:textId="77777777" w:rsidR="006B764A" w:rsidRPr="00BC218D" w:rsidRDefault="006B764A" w:rsidP="006B764A">
            <w:pPr>
              <w:jc w:val="center"/>
              <w:rPr>
                <w:color w:val="000000"/>
                <w:sz w:val="20"/>
                <w:szCs w:val="20"/>
              </w:rPr>
            </w:pPr>
            <w:r w:rsidRPr="00BC218D">
              <w:rPr>
                <w:color w:val="000000"/>
                <w:sz w:val="20"/>
                <w:szCs w:val="20"/>
              </w:rPr>
              <w:t> </w:t>
            </w:r>
          </w:p>
        </w:tc>
        <w:tc>
          <w:tcPr>
            <w:tcW w:w="416" w:type="pct"/>
            <w:tcBorders>
              <w:top w:val="nil"/>
              <w:left w:val="nil"/>
              <w:bottom w:val="single" w:sz="4" w:space="0" w:color="auto"/>
              <w:right w:val="single" w:sz="4" w:space="0" w:color="auto"/>
            </w:tcBorders>
            <w:shd w:val="clear" w:color="auto" w:fill="auto"/>
            <w:vAlign w:val="center"/>
            <w:hideMark/>
          </w:tcPr>
          <w:p w14:paraId="2C3CEA2B" w14:textId="77777777" w:rsidR="006B764A" w:rsidRPr="00BC218D" w:rsidRDefault="006B764A" w:rsidP="006B764A">
            <w:pPr>
              <w:jc w:val="center"/>
              <w:rPr>
                <w:color w:val="000000"/>
                <w:sz w:val="20"/>
                <w:szCs w:val="20"/>
              </w:rPr>
            </w:pPr>
            <w:r w:rsidRPr="00BC218D">
              <w:rPr>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14:paraId="37F03CAD" w14:textId="77777777" w:rsidR="006B764A" w:rsidRPr="00BC218D" w:rsidRDefault="006B764A" w:rsidP="006B764A">
            <w:pPr>
              <w:jc w:val="center"/>
              <w:rPr>
                <w:color w:val="000000"/>
                <w:sz w:val="20"/>
                <w:szCs w:val="20"/>
              </w:rPr>
            </w:pPr>
            <w:r w:rsidRPr="00BC218D">
              <w:rPr>
                <w:color w:val="000000"/>
                <w:sz w:val="20"/>
                <w:szCs w:val="20"/>
              </w:rPr>
              <w:t>20</w:t>
            </w:r>
          </w:p>
        </w:tc>
        <w:tc>
          <w:tcPr>
            <w:tcW w:w="415" w:type="pct"/>
            <w:tcBorders>
              <w:top w:val="nil"/>
              <w:left w:val="nil"/>
              <w:bottom w:val="single" w:sz="4" w:space="0" w:color="auto"/>
              <w:right w:val="single" w:sz="4" w:space="0" w:color="auto"/>
            </w:tcBorders>
            <w:shd w:val="clear" w:color="auto" w:fill="auto"/>
            <w:vAlign w:val="center"/>
            <w:hideMark/>
          </w:tcPr>
          <w:p w14:paraId="16549683" w14:textId="7A278A88" w:rsidR="006B764A" w:rsidRPr="00BC218D" w:rsidRDefault="006B764A" w:rsidP="006B764A">
            <w:pPr>
              <w:jc w:val="center"/>
              <w:rPr>
                <w:color w:val="000000"/>
                <w:sz w:val="20"/>
                <w:szCs w:val="20"/>
              </w:rPr>
            </w:pPr>
            <w:r w:rsidRPr="00BC218D">
              <w:rPr>
                <w:color w:val="000000"/>
                <w:sz w:val="20"/>
                <w:szCs w:val="20"/>
              </w:rPr>
              <w:t>100</w:t>
            </w:r>
          </w:p>
        </w:tc>
        <w:tc>
          <w:tcPr>
            <w:tcW w:w="574" w:type="pct"/>
            <w:tcBorders>
              <w:top w:val="nil"/>
              <w:left w:val="nil"/>
              <w:bottom w:val="single" w:sz="4" w:space="0" w:color="auto"/>
              <w:right w:val="single" w:sz="4" w:space="0" w:color="auto"/>
            </w:tcBorders>
            <w:shd w:val="clear" w:color="auto" w:fill="auto"/>
            <w:vAlign w:val="center"/>
            <w:hideMark/>
          </w:tcPr>
          <w:p w14:paraId="461ED504" w14:textId="77777777" w:rsidR="006B764A" w:rsidRPr="00BC218D" w:rsidRDefault="006B764A" w:rsidP="006B764A">
            <w:pPr>
              <w:rPr>
                <w:color w:val="000000"/>
                <w:sz w:val="20"/>
                <w:szCs w:val="20"/>
              </w:rPr>
            </w:pPr>
            <w:r w:rsidRPr="00BC218D">
              <w:rPr>
                <w:color w:val="000000"/>
                <w:sz w:val="20"/>
                <w:szCs w:val="20"/>
              </w:rPr>
              <w:t> </w:t>
            </w:r>
          </w:p>
        </w:tc>
        <w:tc>
          <w:tcPr>
            <w:tcW w:w="414" w:type="pct"/>
            <w:tcBorders>
              <w:top w:val="nil"/>
              <w:left w:val="nil"/>
              <w:bottom w:val="single" w:sz="4" w:space="0" w:color="auto"/>
              <w:right w:val="single" w:sz="4" w:space="0" w:color="auto"/>
            </w:tcBorders>
            <w:shd w:val="clear" w:color="auto" w:fill="auto"/>
            <w:vAlign w:val="center"/>
            <w:hideMark/>
          </w:tcPr>
          <w:p w14:paraId="27DEC17D" w14:textId="77777777" w:rsidR="006B764A" w:rsidRPr="00BC218D" w:rsidRDefault="006B764A" w:rsidP="006B764A">
            <w:pPr>
              <w:rPr>
                <w:color w:val="000000"/>
                <w:sz w:val="20"/>
                <w:szCs w:val="20"/>
              </w:rPr>
            </w:pPr>
            <w:r w:rsidRPr="00BC218D">
              <w:rPr>
                <w:color w:val="000000"/>
                <w:sz w:val="20"/>
                <w:szCs w:val="20"/>
              </w:rPr>
              <w:t> </w:t>
            </w:r>
          </w:p>
        </w:tc>
      </w:tr>
      <w:tr w:rsidR="006B764A" w:rsidRPr="006B764A" w14:paraId="41A7A2A6" w14:textId="77777777" w:rsidTr="00BC218D">
        <w:trPr>
          <w:trHeight w:val="300"/>
        </w:trPr>
        <w:tc>
          <w:tcPr>
            <w:tcW w:w="293" w:type="pct"/>
            <w:tcBorders>
              <w:top w:val="nil"/>
              <w:left w:val="single" w:sz="4" w:space="0" w:color="auto"/>
              <w:bottom w:val="single" w:sz="4" w:space="0" w:color="auto"/>
              <w:right w:val="single" w:sz="4" w:space="0" w:color="auto"/>
            </w:tcBorders>
            <w:shd w:val="clear" w:color="auto" w:fill="auto"/>
            <w:vAlign w:val="center"/>
            <w:hideMark/>
          </w:tcPr>
          <w:p w14:paraId="626FC834" w14:textId="77777777" w:rsidR="006B764A" w:rsidRPr="006B764A" w:rsidRDefault="006B764A" w:rsidP="006B764A">
            <w:pPr>
              <w:jc w:val="center"/>
              <w:rPr>
                <w:color w:val="000000"/>
                <w:sz w:val="16"/>
                <w:szCs w:val="16"/>
              </w:rPr>
            </w:pPr>
            <w:r w:rsidRPr="006B764A">
              <w:rPr>
                <w:color w:val="000000"/>
                <w:sz w:val="16"/>
                <w:szCs w:val="16"/>
              </w:rPr>
              <w:t> </w:t>
            </w:r>
          </w:p>
        </w:tc>
        <w:tc>
          <w:tcPr>
            <w:tcW w:w="1327" w:type="pct"/>
            <w:tcBorders>
              <w:top w:val="nil"/>
              <w:left w:val="nil"/>
              <w:bottom w:val="single" w:sz="4" w:space="0" w:color="auto"/>
              <w:right w:val="single" w:sz="4" w:space="0" w:color="auto"/>
            </w:tcBorders>
            <w:shd w:val="clear" w:color="auto" w:fill="auto"/>
            <w:vAlign w:val="center"/>
            <w:hideMark/>
          </w:tcPr>
          <w:p w14:paraId="7560562B" w14:textId="77777777" w:rsidR="006B764A" w:rsidRPr="006B764A" w:rsidRDefault="006B764A" w:rsidP="006B764A">
            <w:pPr>
              <w:rPr>
                <w:color w:val="000000"/>
                <w:sz w:val="16"/>
                <w:szCs w:val="16"/>
              </w:rPr>
            </w:pPr>
            <w:r w:rsidRPr="006B764A">
              <w:rPr>
                <w:color w:val="000000"/>
                <w:sz w:val="16"/>
                <w:szCs w:val="16"/>
              </w:rPr>
              <w:t> </w:t>
            </w:r>
          </w:p>
        </w:tc>
        <w:tc>
          <w:tcPr>
            <w:tcW w:w="415" w:type="pct"/>
            <w:tcBorders>
              <w:top w:val="nil"/>
              <w:left w:val="nil"/>
              <w:bottom w:val="single" w:sz="4" w:space="0" w:color="auto"/>
              <w:right w:val="single" w:sz="4" w:space="0" w:color="auto"/>
            </w:tcBorders>
            <w:shd w:val="clear" w:color="auto" w:fill="auto"/>
            <w:noWrap/>
            <w:vAlign w:val="center"/>
            <w:hideMark/>
          </w:tcPr>
          <w:p w14:paraId="0BD6A350" w14:textId="77777777" w:rsidR="006B764A" w:rsidRPr="00BC218D" w:rsidRDefault="006B764A" w:rsidP="006B764A">
            <w:pPr>
              <w:jc w:val="center"/>
              <w:rPr>
                <w:b/>
                <w:bCs/>
                <w:color w:val="000000"/>
                <w:sz w:val="20"/>
                <w:szCs w:val="20"/>
              </w:rPr>
            </w:pPr>
            <w:r w:rsidRPr="00BC218D">
              <w:rPr>
                <w:b/>
                <w:bCs/>
                <w:color w:val="000000"/>
                <w:sz w:val="20"/>
                <w:szCs w:val="20"/>
              </w:rPr>
              <w:t>41</w:t>
            </w:r>
          </w:p>
        </w:tc>
        <w:tc>
          <w:tcPr>
            <w:tcW w:w="574" w:type="pct"/>
            <w:tcBorders>
              <w:top w:val="nil"/>
              <w:left w:val="nil"/>
              <w:bottom w:val="single" w:sz="4" w:space="0" w:color="auto"/>
              <w:right w:val="single" w:sz="4" w:space="0" w:color="auto"/>
            </w:tcBorders>
            <w:shd w:val="clear" w:color="auto" w:fill="auto"/>
            <w:noWrap/>
            <w:vAlign w:val="center"/>
            <w:hideMark/>
          </w:tcPr>
          <w:p w14:paraId="4443F8EC" w14:textId="77777777" w:rsidR="006B764A" w:rsidRPr="00BC218D" w:rsidRDefault="006B764A" w:rsidP="006B764A">
            <w:pPr>
              <w:jc w:val="center"/>
              <w:rPr>
                <w:b/>
                <w:bCs/>
                <w:color w:val="000000"/>
                <w:sz w:val="20"/>
                <w:szCs w:val="20"/>
              </w:rPr>
            </w:pPr>
            <w:r w:rsidRPr="00BC218D">
              <w:rPr>
                <w:b/>
                <w:bCs/>
                <w:color w:val="000000"/>
                <w:sz w:val="20"/>
                <w:szCs w:val="20"/>
              </w:rPr>
              <w:t>17</w:t>
            </w:r>
          </w:p>
        </w:tc>
        <w:tc>
          <w:tcPr>
            <w:tcW w:w="416" w:type="pct"/>
            <w:tcBorders>
              <w:top w:val="nil"/>
              <w:left w:val="nil"/>
              <w:bottom w:val="single" w:sz="4" w:space="0" w:color="auto"/>
              <w:right w:val="single" w:sz="4" w:space="0" w:color="auto"/>
            </w:tcBorders>
            <w:shd w:val="clear" w:color="auto" w:fill="auto"/>
            <w:vAlign w:val="center"/>
            <w:hideMark/>
          </w:tcPr>
          <w:p w14:paraId="7EB14CCC" w14:textId="19759E01" w:rsidR="006B764A" w:rsidRPr="00BC218D" w:rsidRDefault="006B764A" w:rsidP="006B764A">
            <w:pPr>
              <w:jc w:val="center"/>
              <w:rPr>
                <w:b/>
                <w:bCs/>
                <w:color w:val="000000"/>
                <w:sz w:val="20"/>
                <w:szCs w:val="20"/>
              </w:rPr>
            </w:pPr>
            <w:r w:rsidRPr="00BC218D">
              <w:rPr>
                <w:b/>
                <w:bCs/>
                <w:color w:val="000000"/>
                <w:sz w:val="20"/>
                <w:szCs w:val="20"/>
              </w:rPr>
              <w:t>41,5</w:t>
            </w:r>
          </w:p>
        </w:tc>
        <w:tc>
          <w:tcPr>
            <w:tcW w:w="574" w:type="pct"/>
            <w:tcBorders>
              <w:top w:val="nil"/>
              <w:left w:val="nil"/>
              <w:bottom w:val="single" w:sz="4" w:space="0" w:color="auto"/>
              <w:right w:val="single" w:sz="4" w:space="0" w:color="auto"/>
            </w:tcBorders>
            <w:shd w:val="clear" w:color="auto" w:fill="auto"/>
            <w:noWrap/>
            <w:vAlign w:val="center"/>
            <w:hideMark/>
          </w:tcPr>
          <w:p w14:paraId="72DC30DB" w14:textId="77777777" w:rsidR="006B764A" w:rsidRPr="00BC218D" w:rsidRDefault="006B764A" w:rsidP="006B764A">
            <w:pPr>
              <w:jc w:val="center"/>
              <w:rPr>
                <w:b/>
                <w:bCs/>
                <w:color w:val="000000"/>
                <w:sz w:val="20"/>
                <w:szCs w:val="20"/>
              </w:rPr>
            </w:pPr>
            <w:r w:rsidRPr="00BC218D">
              <w:rPr>
                <w:b/>
                <w:bCs/>
                <w:color w:val="000000"/>
                <w:sz w:val="20"/>
                <w:szCs w:val="20"/>
              </w:rPr>
              <w:t>24</w:t>
            </w:r>
          </w:p>
        </w:tc>
        <w:tc>
          <w:tcPr>
            <w:tcW w:w="415" w:type="pct"/>
            <w:tcBorders>
              <w:top w:val="nil"/>
              <w:left w:val="nil"/>
              <w:bottom w:val="single" w:sz="4" w:space="0" w:color="auto"/>
              <w:right w:val="single" w:sz="4" w:space="0" w:color="auto"/>
            </w:tcBorders>
            <w:shd w:val="clear" w:color="auto" w:fill="auto"/>
            <w:vAlign w:val="center"/>
            <w:hideMark/>
          </w:tcPr>
          <w:p w14:paraId="044B406B" w14:textId="503B5112" w:rsidR="006B764A" w:rsidRPr="00BC218D" w:rsidRDefault="006B764A" w:rsidP="006B764A">
            <w:pPr>
              <w:jc w:val="center"/>
              <w:rPr>
                <w:b/>
                <w:bCs/>
                <w:color w:val="000000"/>
                <w:sz w:val="20"/>
                <w:szCs w:val="20"/>
              </w:rPr>
            </w:pPr>
            <w:r w:rsidRPr="00BC218D">
              <w:rPr>
                <w:b/>
                <w:bCs/>
                <w:color w:val="000000"/>
                <w:sz w:val="20"/>
                <w:szCs w:val="20"/>
              </w:rPr>
              <w:t>58,5</w:t>
            </w:r>
          </w:p>
        </w:tc>
        <w:tc>
          <w:tcPr>
            <w:tcW w:w="574" w:type="pct"/>
            <w:tcBorders>
              <w:top w:val="nil"/>
              <w:left w:val="nil"/>
              <w:bottom w:val="single" w:sz="4" w:space="0" w:color="auto"/>
              <w:right w:val="single" w:sz="4" w:space="0" w:color="auto"/>
            </w:tcBorders>
            <w:shd w:val="clear" w:color="auto" w:fill="auto"/>
            <w:vAlign w:val="center"/>
            <w:hideMark/>
          </w:tcPr>
          <w:p w14:paraId="55F2E9EA" w14:textId="77777777" w:rsidR="006B764A" w:rsidRPr="00BC218D" w:rsidRDefault="006B764A" w:rsidP="006B764A">
            <w:pPr>
              <w:rPr>
                <w:color w:val="000000"/>
                <w:sz w:val="20"/>
                <w:szCs w:val="20"/>
              </w:rPr>
            </w:pPr>
            <w:r w:rsidRPr="00BC218D">
              <w:rPr>
                <w:color w:val="000000"/>
                <w:sz w:val="20"/>
                <w:szCs w:val="20"/>
              </w:rPr>
              <w:t> </w:t>
            </w:r>
          </w:p>
        </w:tc>
        <w:tc>
          <w:tcPr>
            <w:tcW w:w="414" w:type="pct"/>
            <w:tcBorders>
              <w:top w:val="nil"/>
              <w:left w:val="nil"/>
              <w:bottom w:val="single" w:sz="4" w:space="0" w:color="auto"/>
              <w:right w:val="single" w:sz="4" w:space="0" w:color="auto"/>
            </w:tcBorders>
            <w:shd w:val="clear" w:color="auto" w:fill="auto"/>
            <w:vAlign w:val="center"/>
            <w:hideMark/>
          </w:tcPr>
          <w:p w14:paraId="630493D1" w14:textId="77777777" w:rsidR="006B764A" w:rsidRPr="00BC218D" w:rsidRDefault="006B764A" w:rsidP="006B764A">
            <w:pPr>
              <w:rPr>
                <w:color w:val="000000"/>
                <w:sz w:val="20"/>
                <w:szCs w:val="20"/>
              </w:rPr>
            </w:pPr>
            <w:r w:rsidRPr="00BC218D">
              <w:rPr>
                <w:color w:val="000000"/>
                <w:sz w:val="20"/>
                <w:szCs w:val="20"/>
              </w:rPr>
              <w:t> </w:t>
            </w:r>
          </w:p>
        </w:tc>
      </w:tr>
    </w:tbl>
    <w:p w14:paraId="72C9A5D5" w14:textId="77777777" w:rsidR="00CF613D" w:rsidRPr="00B96A11" w:rsidRDefault="00CF613D" w:rsidP="00CF613D">
      <w:pPr>
        <w:spacing w:before="120" w:after="120"/>
        <w:jc w:val="center"/>
        <w:rPr>
          <w:b/>
          <w:bCs/>
          <w:noProof/>
          <w:sz w:val="26"/>
          <w:szCs w:val="26"/>
        </w:rPr>
      </w:pPr>
      <w:r w:rsidRPr="00B96A11">
        <w:rPr>
          <w:b/>
          <w:bCs/>
          <w:noProof/>
          <w:sz w:val="26"/>
          <w:szCs w:val="26"/>
        </w:rPr>
        <w:t>Описание проверочной работы по обществознанию</w:t>
      </w:r>
      <w:bookmarkEnd w:id="106"/>
    </w:p>
    <w:p w14:paraId="7123843D" w14:textId="77777777" w:rsidR="00D671DC" w:rsidRPr="00274B68" w:rsidRDefault="00D671DC" w:rsidP="00D671DC">
      <w:pPr>
        <w:spacing w:before="120" w:after="120"/>
        <w:jc w:val="center"/>
        <w:rPr>
          <w:b/>
        </w:rPr>
      </w:pPr>
      <w:bookmarkStart w:id="107" w:name="_Toc14433261"/>
      <w:r w:rsidRPr="00274B68">
        <w:rPr>
          <w:b/>
          <w:lang w:bidi="ru-RU"/>
        </w:rPr>
        <w:t>Структура варианта проверочной работы</w:t>
      </w:r>
    </w:p>
    <w:p w14:paraId="7A95174F" w14:textId="77777777" w:rsidR="00D671DC" w:rsidRPr="00E4573F" w:rsidRDefault="00D671DC" w:rsidP="00D671DC">
      <w:pPr>
        <w:ind w:firstLine="709"/>
        <w:jc w:val="both"/>
      </w:pPr>
      <w:r>
        <w:t xml:space="preserve">Работа состоит из 9 заданий, из которых 4 задания предполагают краткий ответ в виде комбинации цифр ИЛИ слова (словосочетания); 5 заданий – развернутый ответ. </w:t>
      </w:r>
    </w:p>
    <w:p w14:paraId="44AC3B58" w14:textId="77777777" w:rsidR="00D671DC" w:rsidRPr="00E4573F" w:rsidRDefault="00D671DC" w:rsidP="00D671DC">
      <w:pPr>
        <w:ind w:firstLine="709"/>
        <w:jc w:val="both"/>
      </w:pPr>
      <w:r>
        <w:t>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p>
    <w:p w14:paraId="1E6D6C5F" w14:textId="77777777" w:rsidR="00D671DC" w:rsidRPr="00E4573F" w:rsidRDefault="00D671DC" w:rsidP="00D671DC">
      <w:pPr>
        <w:ind w:firstLine="709"/>
        <w:jc w:val="both"/>
      </w:pPr>
    </w:p>
    <w:p w14:paraId="66E34456" w14:textId="77777777" w:rsidR="00D671DC" w:rsidRPr="00274B68" w:rsidRDefault="00D671DC" w:rsidP="00D671DC">
      <w:pPr>
        <w:jc w:val="center"/>
        <w:rPr>
          <w:b/>
        </w:rPr>
      </w:pPr>
      <w:r w:rsidRPr="00274B68">
        <w:rPr>
          <w:b/>
          <w:lang w:bidi="ru-RU"/>
        </w:rPr>
        <w:t>Распределение заданий варианта проверочной работы по содержанию, проверяемым умениям и видам деятельности</w:t>
      </w:r>
    </w:p>
    <w:p w14:paraId="37C1908D" w14:textId="77777777" w:rsidR="00D671DC" w:rsidRPr="005C6E38" w:rsidRDefault="00D671DC" w:rsidP="00D671DC">
      <w:pPr>
        <w:autoSpaceDE w:val="0"/>
        <w:autoSpaceDN w:val="0"/>
        <w:adjustRightInd w:val="0"/>
        <w:ind w:firstLine="709"/>
        <w:jc w:val="both"/>
        <w:rPr>
          <w:rFonts w:eastAsia="TimesNewRoman"/>
        </w:rPr>
      </w:pPr>
      <w:r w:rsidRPr="005C6E38">
        <w:rPr>
          <w:rFonts w:eastAsia="TimesNewRoman"/>
        </w:rPr>
        <w:t>Задание 1 нацелено на проверку умения анализировать и оценивать</w:t>
      </w:r>
      <w:r>
        <w:rPr>
          <w:rFonts w:eastAsia="TimesNewRoman"/>
        </w:rPr>
        <w:t xml:space="preserve"> </w:t>
      </w:r>
      <w:r w:rsidRPr="005C6E38">
        <w:rPr>
          <w:rFonts w:eastAsia="TimesNewRoman"/>
        </w:rPr>
        <w:t>собственного поведения и поступков других людей, соотнося их с</w:t>
      </w:r>
      <w:r>
        <w:rPr>
          <w:rFonts w:eastAsia="TimesNewRoman"/>
        </w:rPr>
        <w:t xml:space="preserve"> </w:t>
      </w:r>
      <w:r w:rsidRPr="005C6E38">
        <w:rPr>
          <w:rFonts w:eastAsia="TimesNewRoman"/>
        </w:rPr>
        <w:t>нравственными ценностями и нормами поведения, установленными</w:t>
      </w:r>
      <w:r>
        <w:rPr>
          <w:rFonts w:eastAsia="TimesNewRoman"/>
        </w:rPr>
        <w:t xml:space="preserve"> </w:t>
      </w:r>
      <w:r w:rsidRPr="005C6E38">
        <w:rPr>
          <w:rFonts w:eastAsia="TimesNewRoman"/>
        </w:rPr>
        <w:t>Конституцией РФ. Задание предполагает систему вопросов об одном из прав</w:t>
      </w:r>
      <w:r>
        <w:rPr>
          <w:rFonts w:eastAsia="TimesNewRoman"/>
        </w:rPr>
        <w:t xml:space="preserve"> </w:t>
      </w:r>
      <w:r w:rsidRPr="005C6E38">
        <w:rPr>
          <w:rFonts w:eastAsia="TimesNewRoman"/>
        </w:rPr>
        <w:t>(свобод) гражданина РФ с опорой на личный социальный опыт</w:t>
      </w:r>
      <w:r>
        <w:rPr>
          <w:rFonts w:eastAsia="TimesNewRoman"/>
        </w:rPr>
        <w:t xml:space="preserve"> </w:t>
      </w:r>
      <w:r w:rsidRPr="005C6E38">
        <w:rPr>
          <w:rFonts w:eastAsia="TimesNewRoman"/>
        </w:rPr>
        <w:t>обучающегося.</w:t>
      </w:r>
    </w:p>
    <w:p w14:paraId="17D34DFD" w14:textId="77777777" w:rsidR="00D671DC" w:rsidRPr="005C6E38" w:rsidRDefault="00D671DC" w:rsidP="00D671DC">
      <w:pPr>
        <w:autoSpaceDE w:val="0"/>
        <w:autoSpaceDN w:val="0"/>
        <w:adjustRightInd w:val="0"/>
        <w:ind w:firstLine="709"/>
        <w:jc w:val="both"/>
        <w:rPr>
          <w:rFonts w:eastAsia="TimesNewRoman"/>
        </w:rPr>
      </w:pPr>
      <w:r w:rsidRPr="005C6E38">
        <w:rPr>
          <w:rFonts w:eastAsia="TimesNewRoman"/>
        </w:rPr>
        <w:t>Задание 2 и 6 предполагают выбор и запись нескольких правильных</w:t>
      </w:r>
      <w:r>
        <w:rPr>
          <w:rFonts w:eastAsia="TimesNewRoman"/>
        </w:rPr>
        <w:t xml:space="preserve"> </w:t>
      </w:r>
      <w:r w:rsidRPr="005C6E38">
        <w:rPr>
          <w:rFonts w:eastAsia="TimesNewRoman"/>
        </w:rPr>
        <w:t>ответов из предложенного перечня ответов. Задание 2 проверяет умение</w:t>
      </w:r>
      <w:r>
        <w:rPr>
          <w:rFonts w:eastAsia="TimesNewRoman"/>
        </w:rPr>
        <w:t xml:space="preserve"> </w:t>
      </w:r>
      <w:r w:rsidRPr="005C6E38">
        <w:rPr>
          <w:rFonts w:eastAsia="TimesNewRoman"/>
        </w:rPr>
        <w:t>характеризовать понятия; задание 6 – умение применять обществоведческие</w:t>
      </w:r>
      <w:r>
        <w:rPr>
          <w:rFonts w:eastAsia="TimesNewRoman"/>
        </w:rPr>
        <w:t xml:space="preserve"> </w:t>
      </w:r>
      <w:r w:rsidRPr="005C6E38">
        <w:rPr>
          <w:rFonts w:eastAsia="TimesNewRoman"/>
        </w:rPr>
        <w:t>знания в процессе решения типичных задач.</w:t>
      </w:r>
    </w:p>
    <w:p w14:paraId="20639171" w14:textId="77777777" w:rsidR="00D671DC" w:rsidRPr="005C6E38" w:rsidRDefault="00D671DC" w:rsidP="00D671DC">
      <w:pPr>
        <w:autoSpaceDE w:val="0"/>
        <w:autoSpaceDN w:val="0"/>
        <w:adjustRightInd w:val="0"/>
        <w:ind w:firstLine="709"/>
        <w:jc w:val="both"/>
        <w:rPr>
          <w:rFonts w:eastAsia="TimesNewRoman"/>
        </w:rPr>
      </w:pPr>
      <w:r w:rsidRPr="005C6E38">
        <w:rPr>
          <w:rFonts w:eastAsia="TimesNewRoman"/>
        </w:rPr>
        <w:t>Задание 3 построено на основе графического представления</w:t>
      </w:r>
      <w:r>
        <w:rPr>
          <w:rFonts w:eastAsia="TimesNewRoman"/>
        </w:rPr>
        <w:t xml:space="preserve"> </w:t>
      </w:r>
      <w:r w:rsidRPr="005C6E38">
        <w:rPr>
          <w:rFonts w:eastAsia="TimesNewRoman"/>
        </w:rPr>
        <w:t>статистической информации. Оно нацелено на проверку умения</w:t>
      </w:r>
      <w:r>
        <w:rPr>
          <w:rFonts w:eastAsia="TimesNewRoman"/>
        </w:rPr>
        <w:t xml:space="preserve"> </w:t>
      </w:r>
      <w:r w:rsidRPr="005C6E38">
        <w:rPr>
          <w:rFonts w:eastAsia="TimesNewRoman"/>
        </w:rPr>
        <w:t>осуществлять поиск социальной информации, представленной в различных</w:t>
      </w:r>
      <w:r>
        <w:rPr>
          <w:rFonts w:eastAsia="TimesNewRoman"/>
        </w:rPr>
        <w:t xml:space="preserve"> </w:t>
      </w:r>
      <w:r w:rsidRPr="005C6E38">
        <w:rPr>
          <w:rFonts w:eastAsia="TimesNewRoman"/>
        </w:rPr>
        <w:t>знаковых системах (диаграмма) и состоит из двух частей. В первой части</w:t>
      </w:r>
      <w:r>
        <w:rPr>
          <w:rFonts w:eastAsia="TimesNewRoman"/>
        </w:rPr>
        <w:t xml:space="preserve"> задания (первый и второй вопросы) </w:t>
      </w:r>
      <w:r w:rsidRPr="005C6E38">
        <w:rPr>
          <w:rFonts w:eastAsia="TimesNewRoman"/>
        </w:rPr>
        <w:t>обучающемуся требуется проанализировать предложенную информацию,</w:t>
      </w:r>
      <w:r>
        <w:rPr>
          <w:rFonts w:eastAsia="TimesNewRoman"/>
        </w:rPr>
        <w:t xml:space="preserve"> </w:t>
      </w:r>
      <w:r w:rsidRPr="005C6E38">
        <w:rPr>
          <w:rFonts w:eastAsia="TimesNewRoman"/>
        </w:rPr>
        <w:t>определить наиболее/наименее популярное мнение по заданной тематике и</w:t>
      </w:r>
      <w:r>
        <w:rPr>
          <w:rFonts w:eastAsia="TimesNewRoman"/>
        </w:rPr>
        <w:t xml:space="preserve"> </w:t>
      </w:r>
      <w:r w:rsidRPr="005C6E38">
        <w:rPr>
          <w:rFonts w:eastAsia="TimesNewRoman"/>
        </w:rPr>
        <w:t>высказать предположение о причинах соответствующего выбора</w:t>
      </w:r>
      <w:r>
        <w:rPr>
          <w:rFonts w:eastAsia="TimesNewRoman"/>
        </w:rPr>
        <w:t xml:space="preserve"> опрошенных, а также оценить одну из позиций и пояснить свой ответ. </w:t>
      </w:r>
      <w:r w:rsidRPr="005C6E38">
        <w:rPr>
          <w:rFonts w:eastAsia="TimesNewRoman"/>
        </w:rPr>
        <w:t xml:space="preserve"> Во второй части задания </w:t>
      </w:r>
      <w:r>
        <w:rPr>
          <w:rFonts w:eastAsia="TimesNewRoman"/>
        </w:rPr>
        <w:t xml:space="preserve">(третий вопрос) </w:t>
      </w:r>
      <w:r w:rsidRPr="005C6E38">
        <w:rPr>
          <w:rFonts w:eastAsia="TimesNewRoman"/>
        </w:rPr>
        <w:t>нужно дать собственный ответ на</w:t>
      </w:r>
      <w:r>
        <w:rPr>
          <w:rFonts w:eastAsia="TimesNewRoman"/>
        </w:rPr>
        <w:t xml:space="preserve"> </w:t>
      </w:r>
      <w:r w:rsidRPr="005C6E38">
        <w:rPr>
          <w:rFonts w:eastAsia="TimesNewRoman"/>
        </w:rPr>
        <w:t>поставленный в ходе социологического исследования вопрос.</w:t>
      </w:r>
    </w:p>
    <w:p w14:paraId="26CF6E2D" w14:textId="77777777" w:rsidR="00D671DC" w:rsidRPr="005C6E38" w:rsidRDefault="00D671DC" w:rsidP="00D671DC">
      <w:pPr>
        <w:autoSpaceDE w:val="0"/>
        <w:autoSpaceDN w:val="0"/>
        <w:adjustRightInd w:val="0"/>
        <w:ind w:firstLine="709"/>
        <w:jc w:val="both"/>
        <w:rPr>
          <w:rFonts w:eastAsia="TimesNewRoman"/>
        </w:rPr>
      </w:pPr>
      <w:r w:rsidRPr="005C6E38">
        <w:rPr>
          <w:rFonts w:eastAsia="TimesNewRoman"/>
        </w:rPr>
        <w:t>Задание 4 предполагает установление соответствия между</w:t>
      </w:r>
      <w:r>
        <w:rPr>
          <w:rFonts w:eastAsia="TimesNewRoman"/>
        </w:rPr>
        <w:t xml:space="preserve"> </w:t>
      </w:r>
      <w:r w:rsidRPr="005C6E38">
        <w:rPr>
          <w:rFonts w:eastAsia="TimesNewRoman"/>
        </w:rPr>
        <w:t>существенными чертами и признаками изученных социальных явлений и</w:t>
      </w:r>
      <w:r>
        <w:rPr>
          <w:rFonts w:eastAsia="TimesNewRoman"/>
        </w:rPr>
        <w:t xml:space="preserve"> </w:t>
      </w:r>
      <w:r w:rsidRPr="005C6E38">
        <w:rPr>
          <w:rFonts w:eastAsia="TimesNewRoman"/>
        </w:rPr>
        <w:t>обществоведческими терминами и понятиями. Оно проверяет умение</w:t>
      </w:r>
      <w:r>
        <w:rPr>
          <w:rFonts w:eastAsia="TimesNewRoman"/>
        </w:rPr>
        <w:t xml:space="preserve"> </w:t>
      </w:r>
      <w:r w:rsidRPr="005C6E38">
        <w:rPr>
          <w:rFonts w:eastAsia="TimesNewRoman"/>
        </w:rPr>
        <w:t>обучающихся классифицировать объекты, самостоятельно выбирать</w:t>
      </w:r>
      <w:r>
        <w:rPr>
          <w:rFonts w:eastAsia="TimesNewRoman"/>
        </w:rPr>
        <w:t xml:space="preserve"> </w:t>
      </w:r>
      <w:r w:rsidRPr="005C6E38">
        <w:rPr>
          <w:rFonts w:eastAsia="TimesNewRoman"/>
        </w:rPr>
        <w:t>основания и критерии для классификации.</w:t>
      </w:r>
    </w:p>
    <w:p w14:paraId="7EC26AD1" w14:textId="77777777" w:rsidR="00D671DC" w:rsidRPr="005C6E38" w:rsidRDefault="00D671DC" w:rsidP="00D671DC">
      <w:pPr>
        <w:autoSpaceDE w:val="0"/>
        <w:autoSpaceDN w:val="0"/>
        <w:adjustRightInd w:val="0"/>
        <w:ind w:firstLine="709"/>
        <w:jc w:val="both"/>
        <w:rPr>
          <w:rFonts w:eastAsia="TimesNewRoman"/>
        </w:rPr>
      </w:pPr>
      <w:r w:rsidRPr="005C6E38">
        <w:rPr>
          <w:rFonts w:eastAsia="TimesNewRoman"/>
        </w:rPr>
        <w:t>Задание 5 направлено на анализ социальной ситуации, описанной</w:t>
      </w:r>
      <w:r>
        <w:rPr>
          <w:rFonts w:eastAsia="TimesNewRoman"/>
        </w:rPr>
        <w:t xml:space="preserve"> </w:t>
      </w:r>
      <w:r w:rsidRPr="005C6E38">
        <w:rPr>
          <w:rFonts w:eastAsia="TimesNewRoman"/>
        </w:rPr>
        <w:t>в форме цитаты известного писателя, ученого, общественного деятеля и т.п.</w:t>
      </w:r>
      <w:r>
        <w:rPr>
          <w:rFonts w:eastAsia="TimesNewRoman"/>
        </w:rPr>
        <w:t xml:space="preserve"> </w:t>
      </w:r>
      <w:r w:rsidRPr="005C6E38">
        <w:rPr>
          <w:rFonts w:eastAsia="TimesNewRoman"/>
        </w:rPr>
        <w:t>Задание включает в себя систему вопросов, проверяющих знание/понимание</w:t>
      </w:r>
      <w:r>
        <w:rPr>
          <w:rFonts w:eastAsia="TimesNewRoman"/>
        </w:rPr>
        <w:t xml:space="preserve"> </w:t>
      </w:r>
      <w:r w:rsidRPr="005C6E38">
        <w:rPr>
          <w:rFonts w:eastAsia="TimesNewRoman"/>
        </w:rPr>
        <w:t>социальных свойств человека, особенностей его взаимодействия с другими</w:t>
      </w:r>
      <w:r>
        <w:rPr>
          <w:rFonts w:eastAsia="TimesNewRoman"/>
        </w:rPr>
        <w:t xml:space="preserve"> </w:t>
      </w:r>
      <w:r w:rsidRPr="005C6E38">
        <w:rPr>
          <w:rFonts w:eastAsia="TimesNewRoman"/>
        </w:rPr>
        <w:t>людьми, а также умение объяснять элементарные взаимосвязи изученных</w:t>
      </w:r>
      <w:r>
        <w:rPr>
          <w:rFonts w:eastAsia="TimesNewRoman"/>
        </w:rPr>
        <w:t xml:space="preserve"> </w:t>
      </w:r>
      <w:r w:rsidRPr="005C6E38">
        <w:rPr>
          <w:rFonts w:eastAsia="TimesNewRoman"/>
        </w:rPr>
        <w:t>социальных объектов. Обучающийся должен сначала объяснить значения</w:t>
      </w:r>
      <w:r>
        <w:rPr>
          <w:rFonts w:eastAsia="TimesNewRoman"/>
        </w:rPr>
        <w:t xml:space="preserve"> </w:t>
      </w:r>
      <w:r w:rsidRPr="005C6E38">
        <w:rPr>
          <w:rFonts w:eastAsia="TimesNewRoman"/>
        </w:rPr>
        <w:t>отдельных слов, словосочетаний, а затем – смысл всего высказывания.</w:t>
      </w:r>
    </w:p>
    <w:p w14:paraId="0388D628" w14:textId="77777777" w:rsidR="00D671DC" w:rsidRPr="005C6E38" w:rsidRDefault="00D671DC" w:rsidP="00D671DC">
      <w:pPr>
        <w:autoSpaceDE w:val="0"/>
        <w:autoSpaceDN w:val="0"/>
        <w:adjustRightInd w:val="0"/>
        <w:ind w:firstLine="709"/>
        <w:jc w:val="both"/>
        <w:rPr>
          <w:rFonts w:eastAsia="TimesNewRoman"/>
          <w:color w:val="000000"/>
        </w:rPr>
      </w:pPr>
      <w:r w:rsidRPr="005C6E38">
        <w:rPr>
          <w:rFonts w:eastAsia="TimesNewRoman"/>
          <w:color w:val="000000"/>
        </w:rPr>
        <w:t>Задание 7 предполагают анализ визуального изображения социальных</w:t>
      </w:r>
      <w:r>
        <w:rPr>
          <w:rFonts w:eastAsia="TimesNewRoman"/>
          <w:color w:val="000000"/>
        </w:rPr>
        <w:t xml:space="preserve"> </w:t>
      </w:r>
      <w:r w:rsidRPr="005C6E38">
        <w:rPr>
          <w:rFonts w:eastAsia="TimesNewRoman"/>
          <w:color w:val="000000"/>
        </w:rPr>
        <w:t>объектов, социальных ситуаций. Обучающийся должен осуществить поиск</w:t>
      </w:r>
      <w:r>
        <w:rPr>
          <w:rFonts w:eastAsia="TimesNewRoman"/>
          <w:color w:val="000000"/>
        </w:rPr>
        <w:t xml:space="preserve"> </w:t>
      </w:r>
      <w:r w:rsidRPr="005C6E38">
        <w:rPr>
          <w:rFonts w:eastAsia="TimesNewRoman"/>
          <w:color w:val="000000"/>
        </w:rPr>
        <w:t xml:space="preserve">социальной информации, </w:t>
      </w:r>
      <w:r w:rsidRPr="005C6E38">
        <w:rPr>
          <w:rFonts w:eastAsia="TimesNewRoman"/>
          <w:color w:val="000000"/>
        </w:rPr>
        <w:lastRenderedPageBreak/>
        <w:t>представленной в различных знаковых системах</w:t>
      </w:r>
      <w:r>
        <w:rPr>
          <w:rFonts w:eastAsia="TimesNewRoman"/>
          <w:color w:val="000000"/>
        </w:rPr>
        <w:t xml:space="preserve"> </w:t>
      </w:r>
      <w:r w:rsidRPr="005C6E38">
        <w:rPr>
          <w:rFonts w:eastAsia="TimesNewRoman"/>
          <w:color w:val="000000"/>
        </w:rPr>
        <w:t>(фотоизображение) и выполнить задания, связанные с соответствующей</w:t>
      </w:r>
      <w:r>
        <w:rPr>
          <w:rFonts w:eastAsia="TimesNewRoman"/>
          <w:color w:val="000000"/>
        </w:rPr>
        <w:t xml:space="preserve"> </w:t>
      </w:r>
      <w:r w:rsidRPr="005C6E38">
        <w:rPr>
          <w:rFonts w:eastAsia="TimesNewRoman"/>
          <w:color w:val="000000"/>
        </w:rPr>
        <w:t>фотографией.</w:t>
      </w:r>
    </w:p>
    <w:p w14:paraId="338C6452" w14:textId="77777777" w:rsidR="00D671DC" w:rsidRPr="005C6E38" w:rsidRDefault="00D671DC" w:rsidP="00D671DC">
      <w:pPr>
        <w:autoSpaceDE w:val="0"/>
        <w:autoSpaceDN w:val="0"/>
        <w:adjustRightInd w:val="0"/>
        <w:ind w:firstLine="709"/>
        <w:jc w:val="both"/>
        <w:rPr>
          <w:rFonts w:eastAsia="TimesNewRoman"/>
          <w:color w:val="000000"/>
        </w:rPr>
      </w:pPr>
      <w:r w:rsidRPr="005C6E38">
        <w:rPr>
          <w:rFonts w:eastAsia="TimesNewRoman"/>
          <w:color w:val="000000"/>
        </w:rPr>
        <w:t>Задание – задача 8 требует: анализа представленной информации. При</w:t>
      </w:r>
      <w:r>
        <w:rPr>
          <w:rFonts w:eastAsia="TimesNewRoman"/>
          <w:color w:val="000000"/>
        </w:rPr>
        <w:t xml:space="preserve"> </w:t>
      </w:r>
      <w:r w:rsidRPr="005C6E38">
        <w:rPr>
          <w:rFonts w:eastAsia="TimesNewRoman"/>
          <w:color w:val="000000"/>
        </w:rPr>
        <w:t>выполнении этого задания проверяется умение применять обществоведческие</w:t>
      </w:r>
      <w:r>
        <w:rPr>
          <w:rFonts w:eastAsia="TimesNewRoman"/>
          <w:color w:val="000000"/>
        </w:rPr>
        <w:t xml:space="preserve"> </w:t>
      </w:r>
      <w:r w:rsidRPr="005C6E38">
        <w:rPr>
          <w:rFonts w:eastAsia="TimesNewRoman"/>
          <w:color w:val="000000"/>
        </w:rPr>
        <w:t>знания в процессе решения типичных задач в области социальных</w:t>
      </w:r>
      <w:r>
        <w:rPr>
          <w:rFonts w:eastAsia="TimesNewRoman"/>
          <w:color w:val="000000"/>
        </w:rPr>
        <w:t xml:space="preserve"> </w:t>
      </w:r>
      <w:r w:rsidRPr="005C6E38">
        <w:rPr>
          <w:rFonts w:eastAsia="TimesNewRoman"/>
          <w:color w:val="000000"/>
        </w:rPr>
        <w:t>отношений, адекватных возрасту обучающихся.</w:t>
      </w:r>
    </w:p>
    <w:p w14:paraId="2BF16293" w14:textId="77777777" w:rsidR="00D671DC" w:rsidRPr="005C6E38" w:rsidRDefault="00D671DC" w:rsidP="00D671DC">
      <w:pPr>
        <w:autoSpaceDE w:val="0"/>
        <w:autoSpaceDN w:val="0"/>
        <w:adjustRightInd w:val="0"/>
        <w:ind w:firstLine="709"/>
        <w:jc w:val="both"/>
        <w:rPr>
          <w:rFonts w:eastAsia="TimesNewRoman"/>
          <w:color w:val="4C4C4C"/>
        </w:rPr>
      </w:pPr>
      <w:r w:rsidRPr="005C6E38">
        <w:rPr>
          <w:rFonts w:eastAsia="TimesNewRoman"/>
          <w:color w:val="000000"/>
        </w:rPr>
        <w:t>Задание 9 направлено на проверку умения осознанно и произвольно</w:t>
      </w:r>
      <w:r>
        <w:rPr>
          <w:rFonts w:eastAsia="TimesNewRoman"/>
          <w:color w:val="000000"/>
        </w:rPr>
        <w:t xml:space="preserve"> </w:t>
      </w:r>
      <w:r w:rsidRPr="005C6E38">
        <w:rPr>
          <w:rFonts w:eastAsia="TimesNewRoman"/>
          <w:color w:val="000000"/>
        </w:rPr>
        <w:t>строить речевое высказывание в письменной форме на заданную тему с</w:t>
      </w:r>
      <w:r>
        <w:rPr>
          <w:rFonts w:eastAsia="TimesNewRoman"/>
          <w:color w:val="000000"/>
        </w:rPr>
        <w:t xml:space="preserve"> </w:t>
      </w:r>
      <w:r w:rsidRPr="005C6E38">
        <w:rPr>
          <w:rFonts w:eastAsia="TimesNewRoman"/>
          <w:color w:val="000000"/>
        </w:rPr>
        <w:t>использованием шести предложенных понятий</w:t>
      </w:r>
      <w:r w:rsidRPr="005C6E38">
        <w:rPr>
          <w:rFonts w:eastAsia="TimesNewRoman"/>
          <w:color w:val="4C4C4C"/>
        </w:rPr>
        <w:t>.</w:t>
      </w:r>
    </w:p>
    <w:p w14:paraId="665F7180" w14:textId="77777777" w:rsidR="00D671DC" w:rsidRPr="005C6E38" w:rsidRDefault="00D671DC" w:rsidP="00D671DC">
      <w:pPr>
        <w:autoSpaceDE w:val="0"/>
        <w:autoSpaceDN w:val="0"/>
        <w:adjustRightInd w:val="0"/>
        <w:ind w:firstLine="709"/>
        <w:jc w:val="both"/>
        <w:rPr>
          <w:highlight w:val="yellow"/>
        </w:rPr>
      </w:pPr>
      <w:r w:rsidRPr="005C6E38">
        <w:rPr>
          <w:rFonts w:eastAsia="TimesNewRoman"/>
          <w:color w:val="000000"/>
        </w:rPr>
        <w:t>Задания 2–9 в различных вариантах ВПР являются одинаковыми по</w:t>
      </w:r>
      <w:r>
        <w:rPr>
          <w:rFonts w:eastAsia="TimesNewRoman"/>
          <w:color w:val="000000"/>
        </w:rPr>
        <w:t xml:space="preserve"> </w:t>
      </w:r>
      <w:r w:rsidRPr="005C6E38">
        <w:rPr>
          <w:rFonts w:eastAsia="TimesNewRoman"/>
          <w:color w:val="000000"/>
        </w:rPr>
        <w:t>уровню сложности и позволяют проверить одни и те же умения на различных</w:t>
      </w:r>
      <w:r>
        <w:rPr>
          <w:rFonts w:eastAsia="TimesNewRoman"/>
          <w:color w:val="000000"/>
        </w:rPr>
        <w:t xml:space="preserve"> </w:t>
      </w:r>
      <w:r w:rsidRPr="005C6E38">
        <w:rPr>
          <w:rFonts w:eastAsia="TimesNewRoman"/>
          <w:color w:val="000000"/>
        </w:rPr>
        <w:t>элементах содержания.</w:t>
      </w:r>
    </w:p>
    <w:p w14:paraId="76921C01" w14:textId="77777777" w:rsidR="00D671DC" w:rsidRPr="005C6E38" w:rsidRDefault="00D671DC" w:rsidP="00D671DC">
      <w:pPr>
        <w:tabs>
          <w:tab w:val="left" w:pos="2976"/>
        </w:tabs>
        <w:ind w:firstLine="709"/>
        <w:jc w:val="both"/>
      </w:pPr>
      <w:r w:rsidRPr="005C6E38">
        <w:rPr>
          <w:color w:val="000000"/>
          <w:lang w:bidi="ru-RU"/>
        </w:rPr>
        <w:t>На выполнение проверочной работы дается 45 минут.</w:t>
      </w:r>
    </w:p>
    <w:p w14:paraId="5E4950C4" w14:textId="77777777" w:rsidR="00D671DC" w:rsidRPr="00274B68" w:rsidRDefault="00D671DC" w:rsidP="00D671DC">
      <w:pPr>
        <w:spacing w:before="120" w:after="120"/>
        <w:jc w:val="center"/>
        <w:rPr>
          <w:b/>
          <w:lang w:bidi="ru-RU"/>
        </w:rPr>
      </w:pPr>
      <w:r w:rsidRPr="00274B68">
        <w:rPr>
          <w:b/>
          <w:lang w:bidi="ru-RU"/>
        </w:rPr>
        <w:t>Система оценивания выполнения отдельных заданий и проверочной работы в целом</w:t>
      </w:r>
    </w:p>
    <w:p w14:paraId="3DAC5987" w14:textId="77777777" w:rsidR="00D671DC" w:rsidRPr="005C6E38" w:rsidRDefault="00D671DC" w:rsidP="00D671DC">
      <w:pPr>
        <w:autoSpaceDE w:val="0"/>
        <w:autoSpaceDN w:val="0"/>
        <w:adjustRightInd w:val="0"/>
        <w:ind w:firstLine="709"/>
        <w:jc w:val="both"/>
        <w:rPr>
          <w:rFonts w:eastAsia="TimesNewRoman"/>
        </w:rPr>
      </w:pPr>
      <w:r w:rsidRPr="005C6E38">
        <w:rPr>
          <w:rFonts w:eastAsia="TimesNewRoman"/>
        </w:rPr>
        <w:t>Задания 2, 4, 6 и 8 оцениваются 1 баллом. Задание считается</w:t>
      </w:r>
      <w:r>
        <w:rPr>
          <w:rFonts w:eastAsia="TimesNewRoman"/>
        </w:rPr>
        <w:t xml:space="preserve"> </w:t>
      </w:r>
      <w:r w:rsidRPr="005C6E38">
        <w:rPr>
          <w:rFonts w:eastAsia="TimesNewRoman"/>
        </w:rPr>
        <w:t>выполненным верно, если ответ записан в той форме, которая указана в</w:t>
      </w:r>
      <w:r>
        <w:rPr>
          <w:rFonts w:eastAsia="TimesNewRoman"/>
        </w:rPr>
        <w:t xml:space="preserve"> </w:t>
      </w:r>
      <w:r w:rsidRPr="005C6E38">
        <w:rPr>
          <w:rFonts w:eastAsia="TimesNewRoman"/>
        </w:rPr>
        <w:t>инструкции по выполнению задания.</w:t>
      </w:r>
    </w:p>
    <w:p w14:paraId="17F36038" w14:textId="77777777" w:rsidR="00D671DC" w:rsidRPr="005C6E38" w:rsidRDefault="00D671DC" w:rsidP="00D671DC">
      <w:pPr>
        <w:autoSpaceDE w:val="0"/>
        <w:autoSpaceDN w:val="0"/>
        <w:adjustRightInd w:val="0"/>
        <w:ind w:firstLine="709"/>
        <w:jc w:val="both"/>
        <w:rPr>
          <w:rFonts w:eastAsia="TimesNewRoman"/>
        </w:rPr>
      </w:pPr>
      <w:r w:rsidRPr="005C6E38">
        <w:rPr>
          <w:rFonts w:eastAsia="TimesNewRoman"/>
        </w:rPr>
        <w:t>Выполнение каждого из заданий 1, 3, 5, 7 и 9 оценивается в зависимости</w:t>
      </w:r>
      <w:r>
        <w:rPr>
          <w:rFonts w:eastAsia="TimesNewRoman"/>
        </w:rPr>
        <w:t xml:space="preserve"> </w:t>
      </w:r>
      <w:r w:rsidRPr="005C6E38">
        <w:rPr>
          <w:rFonts w:eastAsia="TimesNewRoman"/>
        </w:rPr>
        <w:t>от полноты и правильности ответа в соответствии с критериями оценивания.</w:t>
      </w:r>
    </w:p>
    <w:p w14:paraId="6EBF0574" w14:textId="77777777" w:rsidR="00D671DC" w:rsidRPr="005C6E38" w:rsidRDefault="00D671DC" w:rsidP="00D671DC">
      <w:pPr>
        <w:autoSpaceDE w:val="0"/>
        <w:autoSpaceDN w:val="0"/>
        <w:adjustRightInd w:val="0"/>
        <w:ind w:firstLine="709"/>
        <w:jc w:val="both"/>
        <w:rPr>
          <w:rFonts w:eastAsia="TimesNewRoman"/>
        </w:rPr>
      </w:pPr>
      <w:r w:rsidRPr="005C6E38">
        <w:rPr>
          <w:rFonts w:eastAsia="TimesNewRoman"/>
        </w:rPr>
        <w:t>Полный правильный ответ каждого из заданий 5 и 7 оценивается</w:t>
      </w:r>
      <w:r>
        <w:rPr>
          <w:rFonts w:eastAsia="TimesNewRoman"/>
        </w:rPr>
        <w:t xml:space="preserve"> </w:t>
      </w:r>
      <w:r w:rsidRPr="005C6E38">
        <w:rPr>
          <w:rFonts w:eastAsia="TimesNewRoman"/>
        </w:rPr>
        <w:t>3 баллами; заданий 1 и 3 – 4 баллами, задание 9 – 5 баллами.</w:t>
      </w:r>
    </w:p>
    <w:p w14:paraId="31412D6D" w14:textId="77777777" w:rsidR="00D671DC" w:rsidRPr="005C6E38" w:rsidRDefault="00D671DC" w:rsidP="00D671DC">
      <w:pPr>
        <w:pStyle w:val="23"/>
        <w:shd w:val="clear" w:color="auto" w:fill="auto"/>
        <w:spacing w:after="0" w:line="280" w:lineRule="exact"/>
        <w:ind w:firstLine="709"/>
        <w:jc w:val="both"/>
        <w:rPr>
          <w:sz w:val="24"/>
          <w:szCs w:val="24"/>
          <w:highlight w:val="yellow"/>
        </w:rPr>
      </w:pPr>
      <w:r w:rsidRPr="005C6E38">
        <w:rPr>
          <w:rFonts w:eastAsia="TimesNewRoman"/>
          <w:sz w:val="24"/>
          <w:szCs w:val="24"/>
        </w:rPr>
        <w:t>Максимальный балл за выполнение работы – 2</w:t>
      </w:r>
      <w:r w:rsidRPr="00CB6079">
        <w:rPr>
          <w:rFonts w:eastAsia="TimesNewRoman"/>
          <w:sz w:val="24"/>
          <w:szCs w:val="24"/>
        </w:rPr>
        <w:t>1</w:t>
      </w:r>
      <w:r w:rsidRPr="005C6E38">
        <w:rPr>
          <w:rFonts w:eastAsia="TimesNewRoman"/>
          <w:sz w:val="24"/>
          <w:szCs w:val="24"/>
        </w:rPr>
        <w:t>.</w:t>
      </w:r>
    </w:p>
    <w:p w14:paraId="2C7872DC" w14:textId="77777777" w:rsidR="00D671DC" w:rsidRPr="005C6E38" w:rsidRDefault="00D671DC" w:rsidP="00D671DC">
      <w:pPr>
        <w:pStyle w:val="29"/>
        <w:shd w:val="clear" w:color="auto" w:fill="auto"/>
        <w:spacing w:after="0" w:line="280" w:lineRule="exact"/>
        <w:jc w:val="center"/>
        <w:rPr>
          <w:color w:val="000000"/>
          <w:sz w:val="24"/>
          <w:szCs w:val="24"/>
          <w:lang w:bidi="ru-RU"/>
        </w:rPr>
      </w:pPr>
    </w:p>
    <w:p w14:paraId="23DB279B" w14:textId="77777777" w:rsidR="00D671DC" w:rsidRPr="005C6E38" w:rsidRDefault="00D671DC" w:rsidP="00D671DC">
      <w:pPr>
        <w:pStyle w:val="29"/>
        <w:shd w:val="clear" w:color="auto" w:fill="auto"/>
        <w:spacing w:after="0" w:line="280" w:lineRule="exact"/>
        <w:jc w:val="center"/>
        <w:rPr>
          <w:color w:val="000000"/>
          <w:sz w:val="24"/>
          <w:szCs w:val="24"/>
          <w:lang w:bidi="ru-RU"/>
        </w:rPr>
      </w:pPr>
      <w:r w:rsidRPr="005C6E38">
        <w:rPr>
          <w:color w:val="000000"/>
          <w:sz w:val="24"/>
          <w:szCs w:val="24"/>
          <w:lang w:bidi="ru-RU"/>
        </w:rPr>
        <w:t>Рекомендации по переводу первичных баллов в отметки по пятибалльной шкале</w:t>
      </w:r>
    </w:p>
    <w:p w14:paraId="298B3C4D" w14:textId="77777777" w:rsidR="00D671DC" w:rsidRPr="005C6E38" w:rsidRDefault="00D671DC" w:rsidP="00D671DC">
      <w:pPr>
        <w:pStyle w:val="29"/>
        <w:shd w:val="clear" w:color="auto" w:fill="auto"/>
        <w:spacing w:after="0" w:line="280" w:lineRule="exact"/>
        <w:jc w:val="center"/>
        <w:rPr>
          <w:color w:val="000000"/>
          <w:sz w:val="24"/>
          <w:szCs w:val="24"/>
          <w:lang w:bidi="ru-RU"/>
        </w:rPr>
      </w:pPr>
    </w:p>
    <w:tbl>
      <w:tblPr>
        <w:tblOverlap w:val="never"/>
        <w:tblW w:w="5000" w:type="pct"/>
        <w:tblCellMar>
          <w:left w:w="10" w:type="dxa"/>
          <w:right w:w="10" w:type="dxa"/>
        </w:tblCellMar>
        <w:tblLook w:val="0000" w:firstRow="0" w:lastRow="0" w:firstColumn="0" w:lastColumn="0" w:noHBand="0" w:noVBand="0"/>
      </w:tblPr>
      <w:tblGrid>
        <w:gridCol w:w="3669"/>
        <w:gridCol w:w="1416"/>
        <w:gridCol w:w="1415"/>
        <w:gridCol w:w="1420"/>
        <w:gridCol w:w="1424"/>
      </w:tblGrid>
      <w:tr w:rsidR="00D671DC" w:rsidRPr="005C6E38" w14:paraId="2F648D17" w14:textId="77777777" w:rsidTr="00D671DC">
        <w:trPr>
          <w:trHeight w:hRule="exact" w:val="478"/>
        </w:trPr>
        <w:tc>
          <w:tcPr>
            <w:tcW w:w="1963" w:type="pct"/>
            <w:tcBorders>
              <w:top w:val="single" w:sz="4" w:space="0" w:color="auto"/>
              <w:left w:val="single" w:sz="4" w:space="0" w:color="auto"/>
            </w:tcBorders>
            <w:shd w:val="clear" w:color="auto" w:fill="FFFFFF"/>
            <w:vAlign w:val="center"/>
          </w:tcPr>
          <w:p w14:paraId="5D952B64" w14:textId="77777777" w:rsidR="00D671DC" w:rsidRPr="00F718DD" w:rsidRDefault="00D671DC" w:rsidP="00D671DC">
            <w:pPr>
              <w:pStyle w:val="23"/>
              <w:shd w:val="clear" w:color="auto" w:fill="auto"/>
              <w:spacing w:after="0" w:line="326" w:lineRule="exact"/>
              <w:rPr>
                <w:sz w:val="24"/>
                <w:szCs w:val="24"/>
              </w:rPr>
            </w:pPr>
            <w:r w:rsidRPr="005C6E38">
              <w:rPr>
                <w:rStyle w:val="24"/>
                <w:sz w:val="24"/>
                <w:szCs w:val="24"/>
              </w:rPr>
              <w:t>Отметка по пятибалльной шкале</w:t>
            </w:r>
          </w:p>
        </w:tc>
        <w:tc>
          <w:tcPr>
            <w:tcW w:w="757" w:type="pct"/>
            <w:tcBorders>
              <w:top w:val="single" w:sz="4" w:space="0" w:color="auto"/>
              <w:left w:val="single" w:sz="4" w:space="0" w:color="auto"/>
            </w:tcBorders>
            <w:shd w:val="clear" w:color="auto" w:fill="FFFFFF"/>
            <w:vAlign w:val="center"/>
          </w:tcPr>
          <w:p w14:paraId="3EAE77DD" w14:textId="77777777" w:rsidR="00D671DC" w:rsidRPr="00F718DD" w:rsidRDefault="00D671DC" w:rsidP="00D671DC">
            <w:pPr>
              <w:pStyle w:val="23"/>
              <w:shd w:val="clear" w:color="auto" w:fill="auto"/>
              <w:spacing w:after="0" w:line="280" w:lineRule="exact"/>
              <w:rPr>
                <w:sz w:val="24"/>
                <w:szCs w:val="24"/>
              </w:rPr>
            </w:pPr>
            <w:r w:rsidRPr="005C6E38">
              <w:rPr>
                <w:rStyle w:val="24"/>
                <w:sz w:val="24"/>
                <w:szCs w:val="24"/>
              </w:rPr>
              <w:t>"2"</w:t>
            </w:r>
          </w:p>
        </w:tc>
        <w:tc>
          <w:tcPr>
            <w:tcW w:w="757" w:type="pct"/>
            <w:tcBorders>
              <w:top w:val="single" w:sz="4" w:space="0" w:color="auto"/>
              <w:left w:val="single" w:sz="4" w:space="0" w:color="auto"/>
            </w:tcBorders>
            <w:shd w:val="clear" w:color="auto" w:fill="FFFFFF"/>
            <w:vAlign w:val="center"/>
          </w:tcPr>
          <w:p w14:paraId="46393FA3" w14:textId="77777777" w:rsidR="00D671DC" w:rsidRPr="00F718DD" w:rsidRDefault="00D671DC" w:rsidP="00D671DC">
            <w:pPr>
              <w:pStyle w:val="23"/>
              <w:shd w:val="clear" w:color="auto" w:fill="auto"/>
              <w:spacing w:after="0" w:line="280" w:lineRule="exact"/>
              <w:rPr>
                <w:sz w:val="24"/>
                <w:szCs w:val="24"/>
              </w:rPr>
            </w:pPr>
            <w:r w:rsidRPr="005C6E38">
              <w:rPr>
                <w:rStyle w:val="24"/>
                <w:sz w:val="24"/>
                <w:szCs w:val="24"/>
              </w:rPr>
              <w:t>"3"</w:t>
            </w:r>
          </w:p>
        </w:tc>
        <w:tc>
          <w:tcPr>
            <w:tcW w:w="760" w:type="pct"/>
            <w:tcBorders>
              <w:top w:val="single" w:sz="4" w:space="0" w:color="auto"/>
              <w:left w:val="single" w:sz="4" w:space="0" w:color="auto"/>
            </w:tcBorders>
            <w:shd w:val="clear" w:color="auto" w:fill="FFFFFF"/>
            <w:vAlign w:val="center"/>
          </w:tcPr>
          <w:p w14:paraId="1D4B2EB4" w14:textId="77777777" w:rsidR="00D671DC" w:rsidRPr="00F718DD" w:rsidRDefault="00D671DC" w:rsidP="00D671DC">
            <w:pPr>
              <w:pStyle w:val="23"/>
              <w:shd w:val="clear" w:color="auto" w:fill="auto"/>
              <w:spacing w:after="0" w:line="280" w:lineRule="exact"/>
              <w:rPr>
                <w:sz w:val="24"/>
                <w:szCs w:val="24"/>
              </w:rPr>
            </w:pPr>
            <w:r w:rsidRPr="005C6E38">
              <w:rPr>
                <w:rStyle w:val="24"/>
                <w:sz w:val="24"/>
                <w:szCs w:val="24"/>
              </w:rPr>
              <w:t>"4"</w:t>
            </w:r>
          </w:p>
        </w:tc>
        <w:tc>
          <w:tcPr>
            <w:tcW w:w="762" w:type="pct"/>
            <w:tcBorders>
              <w:top w:val="single" w:sz="4" w:space="0" w:color="auto"/>
              <w:left w:val="single" w:sz="4" w:space="0" w:color="auto"/>
              <w:right w:val="single" w:sz="4" w:space="0" w:color="auto"/>
            </w:tcBorders>
            <w:shd w:val="clear" w:color="auto" w:fill="FFFFFF"/>
            <w:vAlign w:val="center"/>
          </w:tcPr>
          <w:p w14:paraId="684B64BD" w14:textId="77777777" w:rsidR="00D671DC" w:rsidRPr="00F718DD" w:rsidRDefault="00D671DC" w:rsidP="00D671DC">
            <w:pPr>
              <w:pStyle w:val="23"/>
              <w:shd w:val="clear" w:color="auto" w:fill="auto"/>
              <w:spacing w:after="0" w:line="280" w:lineRule="exact"/>
              <w:rPr>
                <w:sz w:val="24"/>
                <w:szCs w:val="24"/>
              </w:rPr>
            </w:pPr>
            <w:r w:rsidRPr="005C6E38">
              <w:rPr>
                <w:rStyle w:val="24"/>
                <w:sz w:val="24"/>
                <w:szCs w:val="24"/>
              </w:rPr>
              <w:t>"5"</w:t>
            </w:r>
          </w:p>
        </w:tc>
      </w:tr>
      <w:tr w:rsidR="00D671DC" w:rsidRPr="0043435C" w14:paraId="7D29AEB1" w14:textId="77777777" w:rsidTr="00D671DC">
        <w:trPr>
          <w:trHeight w:hRule="exact" w:val="346"/>
        </w:trPr>
        <w:tc>
          <w:tcPr>
            <w:tcW w:w="1963" w:type="pct"/>
            <w:tcBorders>
              <w:top w:val="single" w:sz="4" w:space="0" w:color="auto"/>
              <w:left w:val="single" w:sz="4" w:space="0" w:color="auto"/>
              <w:bottom w:val="single" w:sz="4" w:space="0" w:color="auto"/>
            </w:tcBorders>
            <w:shd w:val="clear" w:color="auto" w:fill="FFFFFF"/>
            <w:vAlign w:val="center"/>
          </w:tcPr>
          <w:p w14:paraId="3F856A72" w14:textId="77777777" w:rsidR="00D671DC" w:rsidRPr="00F718DD" w:rsidRDefault="00D671DC" w:rsidP="00D671DC">
            <w:pPr>
              <w:pStyle w:val="23"/>
              <w:shd w:val="clear" w:color="auto" w:fill="auto"/>
              <w:spacing w:after="0" w:line="280" w:lineRule="exact"/>
              <w:rPr>
                <w:sz w:val="24"/>
                <w:szCs w:val="24"/>
              </w:rPr>
            </w:pPr>
            <w:r w:rsidRPr="00F718DD">
              <w:rPr>
                <w:sz w:val="24"/>
                <w:szCs w:val="24"/>
              </w:rPr>
              <w:t>Первичные баллы</w:t>
            </w:r>
          </w:p>
        </w:tc>
        <w:tc>
          <w:tcPr>
            <w:tcW w:w="757" w:type="pct"/>
            <w:tcBorders>
              <w:top w:val="single" w:sz="4" w:space="0" w:color="auto"/>
              <w:left w:val="single" w:sz="4" w:space="0" w:color="auto"/>
              <w:bottom w:val="single" w:sz="4" w:space="0" w:color="auto"/>
            </w:tcBorders>
            <w:shd w:val="clear" w:color="auto" w:fill="FFFFFF"/>
            <w:vAlign w:val="center"/>
          </w:tcPr>
          <w:p w14:paraId="7C516F00" w14:textId="77777777" w:rsidR="00D671DC" w:rsidRPr="00CB6079" w:rsidRDefault="00D671DC" w:rsidP="00D671DC">
            <w:pPr>
              <w:pStyle w:val="23"/>
              <w:shd w:val="clear" w:color="auto" w:fill="auto"/>
              <w:spacing w:after="0" w:line="280" w:lineRule="exact"/>
              <w:rPr>
                <w:sz w:val="24"/>
                <w:szCs w:val="24"/>
                <w:lang w:val="en-US"/>
              </w:rPr>
            </w:pPr>
            <w:r w:rsidRPr="00F718DD">
              <w:rPr>
                <w:sz w:val="24"/>
                <w:szCs w:val="24"/>
              </w:rPr>
              <w:t xml:space="preserve">0 - </w:t>
            </w:r>
            <w:r>
              <w:rPr>
                <w:sz w:val="24"/>
                <w:szCs w:val="24"/>
                <w:lang w:val="en-US"/>
              </w:rPr>
              <w:t>8</w:t>
            </w:r>
          </w:p>
        </w:tc>
        <w:tc>
          <w:tcPr>
            <w:tcW w:w="757" w:type="pct"/>
            <w:tcBorders>
              <w:top w:val="single" w:sz="4" w:space="0" w:color="auto"/>
              <w:left w:val="single" w:sz="4" w:space="0" w:color="auto"/>
              <w:bottom w:val="single" w:sz="4" w:space="0" w:color="auto"/>
            </w:tcBorders>
            <w:shd w:val="clear" w:color="auto" w:fill="FFFFFF"/>
            <w:vAlign w:val="center"/>
          </w:tcPr>
          <w:p w14:paraId="5B1C602A" w14:textId="77777777" w:rsidR="00D671DC" w:rsidRPr="00CB6079" w:rsidRDefault="00D671DC" w:rsidP="00D671DC">
            <w:pPr>
              <w:pStyle w:val="23"/>
              <w:shd w:val="clear" w:color="auto" w:fill="auto"/>
              <w:spacing w:after="0" w:line="280" w:lineRule="exact"/>
              <w:rPr>
                <w:sz w:val="24"/>
                <w:szCs w:val="24"/>
                <w:lang w:val="en-US"/>
              </w:rPr>
            </w:pPr>
            <w:r>
              <w:rPr>
                <w:sz w:val="24"/>
                <w:szCs w:val="24"/>
                <w:lang w:val="en-US"/>
              </w:rPr>
              <w:t>9</w:t>
            </w:r>
            <w:r w:rsidRPr="00F718DD">
              <w:rPr>
                <w:sz w:val="24"/>
                <w:szCs w:val="24"/>
              </w:rPr>
              <w:t xml:space="preserve"> - 1</w:t>
            </w:r>
            <w:r>
              <w:rPr>
                <w:sz w:val="24"/>
                <w:szCs w:val="24"/>
                <w:lang w:val="en-US"/>
              </w:rPr>
              <w:t>3</w:t>
            </w:r>
          </w:p>
        </w:tc>
        <w:tc>
          <w:tcPr>
            <w:tcW w:w="760" w:type="pct"/>
            <w:tcBorders>
              <w:top w:val="single" w:sz="4" w:space="0" w:color="auto"/>
              <w:left w:val="single" w:sz="4" w:space="0" w:color="auto"/>
              <w:bottom w:val="single" w:sz="4" w:space="0" w:color="auto"/>
            </w:tcBorders>
            <w:shd w:val="clear" w:color="auto" w:fill="FFFFFF"/>
            <w:vAlign w:val="center"/>
          </w:tcPr>
          <w:p w14:paraId="6AA20D30" w14:textId="77777777" w:rsidR="00D671DC" w:rsidRPr="00CB6079" w:rsidRDefault="00D671DC" w:rsidP="00D671DC">
            <w:pPr>
              <w:pStyle w:val="23"/>
              <w:shd w:val="clear" w:color="auto" w:fill="auto"/>
              <w:spacing w:after="0" w:line="280" w:lineRule="exact"/>
              <w:rPr>
                <w:sz w:val="24"/>
                <w:szCs w:val="24"/>
                <w:lang w:val="en-US"/>
              </w:rPr>
            </w:pPr>
            <w:r w:rsidRPr="00F718DD">
              <w:rPr>
                <w:sz w:val="24"/>
                <w:szCs w:val="24"/>
              </w:rPr>
              <w:t>1</w:t>
            </w:r>
            <w:r>
              <w:rPr>
                <w:sz w:val="24"/>
                <w:szCs w:val="24"/>
                <w:lang w:val="en-US"/>
              </w:rPr>
              <w:t>4</w:t>
            </w:r>
            <w:r w:rsidRPr="00F718DD">
              <w:rPr>
                <w:sz w:val="24"/>
                <w:szCs w:val="24"/>
              </w:rPr>
              <w:t xml:space="preserve"> - </w:t>
            </w:r>
            <w:r>
              <w:rPr>
                <w:sz w:val="24"/>
                <w:szCs w:val="24"/>
                <w:lang w:val="en-US"/>
              </w:rPr>
              <w:t>18</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14:paraId="65E0D3C9" w14:textId="77777777" w:rsidR="00D671DC" w:rsidRPr="00CB6079" w:rsidRDefault="00D671DC" w:rsidP="00D671DC">
            <w:pPr>
              <w:pStyle w:val="23"/>
              <w:shd w:val="clear" w:color="auto" w:fill="auto"/>
              <w:spacing w:after="0" w:line="280" w:lineRule="exact"/>
              <w:rPr>
                <w:sz w:val="24"/>
                <w:szCs w:val="24"/>
                <w:lang w:val="en-US"/>
              </w:rPr>
            </w:pPr>
            <w:r>
              <w:rPr>
                <w:sz w:val="24"/>
                <w:szCs w:val="24"/>
                <w:lang w:val="en-US"/>
              </w:rPr>
              <w:t>19</w:t>
            </w:r>
            <w:r w:rsidRPr="00F718DD">
              <w:rPr>
                <w:sz w:val="24"/>
                <w:szCs w:val="24"/>
              </w:rPr>
              <w:t xml:space="preserve"> - 2</w:t>
            </w:r>
            <w:r>
              <w:rPr>
                <w:sz w:val="24"/>
                <w:szCs w:val="24"/>
                <w:lang w:val="en-US"/>
              </w:rPr>
              <w:t>1</w:t>
            </w:r>
          </w:p>
        </w:tc>
      </w:tr>
    </w:tbl>
    <w:p w14:paraId="62A21293" w14:textId="77777777" w:rsidR="00CF613D" w:rsidRDefault="00CF613D" w:rsidP="00CF613D"/>
    <w:p w14:paraId="7EAF6997" w14:textId="77777777" w:rsidR="00CF613D" w:rsidRDefault="00CF613D" w:rsidP="00CF613D">
      <w:pPr>
        <w:pStyle w:val="3"/>
        <w:shd w:val="clear" w:color="auto" w:fill="FFFFFF" w:themeFill="background1"/>
        <w:spacing w:before="0" w:after="0"/>
        <w:jc w:val="center"/>
        <w:rPr>
          <w:color w:val="4472C4" w:themeColor="accent1"/>
        </w:rPr>
        <w:sectPr w:rsidR="00CF613D" w:rsidSect="00CF613D">
          <w:pgSz w:w="11906" w:h="16838" w:code="9"/>
          <w:pgMar w:top="851" w:right="851" w:bottom="1134" w:left="1701" w:header="709" w:footer="709" w:gutter="0"/>
          <w:cols w:space="708"/>
          <w:docGrid w:linePitch="360"/>
        </w:sectPr>
      </w:pPr>
    </w:p>
    <w:p w14:paraId="2A72BE0B" w14:textId="20771C64" w:rsidR="00CF613D" w:rsidRPr="00B96A11" w:rsidRDefault="00CF613D" w:rsidP="00CF613D">
      <w:pPr>
        <w:spacing w:before="120" w:after="120"/>
        <w:jc w:val="center"/>
        <w:rPr>
          <w:b/>
          <w:bCs/>
          <w:noProof/>
          <w:sz w:val="26"/>
          <w:szCs w:val="26"/>
        </w:rPr>
      </w:pPr>
      <w:r w:rsidRPr="00B96A11">
        <w:rPr>
          <w:b/>
          <w:bCs/>
          <w:noProof/>
          <w:sz w:val="26"/>
          <w:szCs w:val="26"/>
        </w:rPr>
        <w:lastRenderedPageBreak/>
        <w:t xml:space="preserve">Достижение планируемых результатов (в %) по обществознанию в соответствии с ПООП </w:t>
      </w:r>
      <w:r w:rsidR="009E58FE">
        <w:rPr>
          <w:b/>
          <w:bCs/>
          <w:noProof/>
          <w:sz w:val="26"/>
          <w:szCs w:val="26"/>
        </w:rPr>
        <w:t>О</w:t>
      </w:r>
      <w:r w:rsidRPr="00B96A11">
        <w:rPr>
          <w:b/>
          <w:bCs/>
          <w:noProof/>
          <w:sz w:val="26"/>
          <w:szCs w:val="26"/>
        </w:rPr>
        <w:t>ОО и ФГОС</w:t>
      </w:r>
      <w:bookmarkEnd w:id="107"/>
    </w:p>
    <w:p w14:paraId="0EF16CF6" w14:textId="77777777" w:rsidR="00CF613D" w:rsidRPr="00934595" w:rsidRDefault="00CF613D" w:rsidP="00CF613D"/>
    <w:tbl>
      <w:tblPr>
        <w:tblW w:w="15446" w:type="dxa"/>
        <w:tblLayout w:type="fixed"/>
        <w:tblLook w:val="04A0" w:firstRow="1" w:lastRow="0" w:firstColumn="1" w:lastColumn="0" w:noHBand="0" w:noVBand="1"/>
      </w:tblPr>
      <w:tblGrid>
        <w:gridCol w:w="699"/>
        <w:gridCol w:w="9639"/>
        <w:gridCol w:w="1559"/>
        <w:gridCol w:w="851"/>
        <w:gridCol w:w="1276"/>
        <w:gridCol w:w="1422"/>
      </w:tblGrid>
      <w:tr w:rsidR="00D671DC" w:rsidRPr="00687D14" w14:paraId="74B8EF90" w14:textId="77777777" w:rsidTr="00A2591A">
        <w:trPr>
          <w:cantSplit/>
          <w:trHeight w:val="20"/>
          <w:tblHeader/>
        </w:trPr>
        <w:tc>
          <w:tcPr>
            <w:tcW w:w="699" w:type="dxa"/>
            <w:tcBorders>
              <w:top w:val="single" w:sz="4" w:space="0" w:color="auto"/>
              <w:left w:val="single" w:sz="4" w:space="0" w:color="auto"/>
              <w:bottom w:val="single" w:sz="4" w:space="0" w:color="auto"/>
              <w:right w:val="single" w:sz="4" w:space="0" w:color="auto"/>
            </w:tcBorders>
            <w:vAlign w:val="center"/>
          </w:tcPr>
          <w:p w14:paraId="5EEDDF59" w14:textId="77777777" w:rsidR="00D671DC" w:rsidRPr="0091223B" w:rsidRDefault="00D671DC" w:rsidP="00CF613D">
            <w:pPr>
              <w:jc w:val="center"/>
              <w:rPr>
                <w:b/>
                <w:bCs/>
                <w:sz w:val="16"/>
                <w:szCs w:val="16"/>
              </w:rPr>
            </w:pPr>
            <w:r w:rsidRPr="0091223B">
              <w:rPr>
                <w:b/>
                <w:bCs/>
                <w:sz w:val="16"/>
                <w:szCs w:val="16"/>
              </w:rPr>
              <w:t>№</w:t>
            </w:r>
          </w:p>
        </w:tc>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E4C32" w14:textId="3887E85E" w:rsidR="00D671DC" w:rsidRPr="0091223B" w:rsidRDefault="00D671DC" w:rsidP="00CF613D">
            <w:pPr>
              <w:jc w:val="center"/>
              <w:rPr>
                <w:b/>
                <w:bCs/>
                <w:sz w:val="16"/>
                <w:szCs w:val="16"/>
              </w:rPr>
            </w:pPr>
            <w:r w:rsidRPr="0091223B">
              <w:rPr>
                <w:b/>
                <w:bCs/>
                <w:sz w:val="16"/>
                <w:szCs w:val="16"/>
              </w:rPr>
              <w:t xml:space="preserve">Блоки ПООП обучающийся научится / получит возможность научиться или проверяемые требования (умения) в соответствии с ФГОС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E0576" w14:textId="77777777" w:rsidR="00D671DC" w:rsidRPr="0091223B" w:rsidRDefault="00D671DC" w:rsidP="00D671DC">
            <w:pPr>
              <w:jc w:val="center"/>
              <w:rPr>
                <w:b/>
                <w:bCs/>
                <w:sz w:val="16"/>
                <w:szCs w:val="16"/>
              </w:rPr>
            </w:pPr>
            <w:r w:rsidRPr="0091223B">
              <w:rPr>
                <w:b/>
                <w:bCs/>
                <w:sz w:val="16"/>
                <w:szCs w:val="16"/>
              </w:rPr>
              <w:t>Максимальный балл</w:t>
            </w:r>
          </w:p>
        </w:tc>
        <w:tc>
          <w:tcPr>
            <w:tcW w:w="851" w:type="dxa"/>
            <w:tcBorders>
              <w:top w:val="single" w:sz="4" w:space="0" w:color="auto"/>
              <w:left w:val="single" w:sz="4" w:space="0" w:color="auto"/>
              <w:bottom w:val="single" w:sz="4" w:space="0" w:color="auto"/>
              <w:right w:val="single" w:sz="4" w:space="0" w:color="auto"/>
            </w:tcBorders>
            <w:vAlign w:val="center"/>
          </w:tcPr>
          <w:p w14:paraId="35A3AF9C" w14:textId="67AA3349" w:rsidR="00D671DC" w:rsidRPr="0091223B" w:rsidRDefault="00D671DC" w:rsidP="00D671DC">
            <w:pPr>
              <w:jc w:val="center"/>
              <w:rPr>
                <w:b/>
                <w:bCs/>
                <w:sz w:val="16"/>
                <w:szCs w:val="16"/>
              </w:rPr>
            </w:pPr>
            <w:r w:rsidRPr="006F09B8">
              <w:rPr>
                <w:b/>
                <w:bCs/>
                <w:color w:val="000000"/>
                <w:sz w:val="18"/>
                <w:szCs w:val="18"/>
              </w:rPr>
              <w:t>РФ</w:t>
            </w:r>
          </w:p>
        </w:tc>
        <w:tc>
          <w:tcPr>
            <w:tcW w:w="1276" w:type="dxa"/>
            <w:tcBorders>
              <w:top w:val="single" w:sz="4" w:space="0" w:color="auto"/>
              <w:left w:val="single" w:sz="4" w:space="0" w:color="auto"/>
              <w:bottom w:val="single" w:sz="4" w:space="0" w:color="auto"/>
              <w:right w:val="single" w:sz="4" w:space="0" w:color="auto"/>
            </w:tcBorders>
            <w:vAlign w:val="center"/>
          </w:tcPr>
          <w:p w14:paraId="6394C1BF" w14:textId="4B762064" w:rsidR="00D671DC" w:rsidRPr="0091223B" w:rsidRDefault="00D671DC" w:rsidP="00D671DC">
            <w:pPr>
              <w:jc w:val="center"/>
              <w:rPr>
                <w:b/>
                <w:bCs/>
                <w:sz w:val="16"/>
                <w:szCs w:val="16"/>
              </w:rPr>
            </w:pPr>
            <w:r w:rsidRPr="006F09B8">
              <w:rPr>
                <w:b/>
                <w:bCs/>
                <w:color w:val="000000"/>
                <w:sz w:val="18"/>
                <w:szCs w:val="18"/>
              </w:rPr>
              <w:t>Брянская область</w:t>
            </w:r>
          </w:p>
        </w:tc>
        <w:tc>
          <w:tcPr>
            <w:tcW w:w="1422" w:type="dxa"/>
            <w:tcBorders>
              <w:top w:val="single" w:sz="4" w:space="0" w:color="auto"/>
              <w:left w:val="single" w:sz="4" w:space="0" w:color="auto"/>
              <w:bottom w:val="single" w:sz="4" w:space="0" w:color="auto"/>
              <w:right w:val="single" w:sz="4" w:space="0" w:color="auto"/>
            </w:tcBorders>
            <w:vAlign w:val="center"/>
          </w:tcPr>
          <w:p w14:paraId="1D845DE8" w14:textId="2B5FD4C0" w:rsidR="00D671DC" w:rsidRPr="0091223B" w:rsidRDefault="00665A87" w:rsidP="00D671DC">
            <w:pPr>
              <w:jc w:val="center"/>
              <w:rPr>
                <w:b/>
                <w:bCs/>
                <w:sz w:val="16"/>
                <w:szCs w:val="16"/>
              </w:rPr>
            </w:pPr>
            <w:r>
              <w:rPr>
                <w:b/>
                <w:bCs/>
                <w:color w:val="000000"/>
                <w:sz w:val="18"/>
                <w:szCs w:val="18"/>
              </w:rPr>
              <w:t>Дубровский</w:t>
            </w:r>
            <w:r w:rsidR="00A2591A">
              <w:rPr>
                <w:b/>
                <w:bCs/>
                <w:color w:val="000000"/>
                <w:sz w:val="18"/>
                <w:szCs w:val="18"/>
              </w:rPr>
              <w:t xml:space="preserve"> </w:t>
            </w:r>
            <w:r w:rsidR="00D671DC">
              <w:rPr>
                <w:b/>
                <w:bCs/>
                <w:color w:val="000000"/>
                <w:sz w:val="18"/>
                <w:szCs w:val="18"/>
              </w:rPr>
              <w:t>район</w:t>
            </w:r>
          </w:p>
        </w:tc>
      </w:tr>
      <w:tr w:rsidR="00BC218D" w:rsidRPr="00687D14" w14:paraId="71A80A17" w14:textId="77777777" w:rsidTr="00A2591A">
        <w:trPr>
          <w:trHeight w:val="20"/>
        </w:trPr>
        <w:tc>
          <w:tcPr>
            <w:tcW w:w="699" w:type="dxa"/>
            <w:tcBorders>
              <w:top w:val="single" w:sz="4" w:space="0" w:color="auto"/>
              <w:left w:val="single" w:sz="4" w:space="0" w:color="auto"/>
              <w:bottom w:val="single" w:sz="4" w:space="0" w:color="auto"/>
              <w:right w:val="single" w:sz="4" w:space="0" w:color="auto"/>
            </w:tcBorders>
            <w:vAlign w:val="center"/>
          </w:tcPr>
          <w:p w14:paraId="13B8ED5A" w14:textId="77777777" w:rsidR="00BC218D" w:rsidRPr="00274B68" w:rsidRDefault="00BC218D" w:rsidP="00BC218D">
            <w:pPr>
              <w:jc w:val="center"/>
              <w:rPr>
                <w:b/>
                <w:sz w:val="20"/>
                <w:szCs w:val="20"/>
              </w:rPr>
            </w:pPr>
          </w:p>
        </w:tc>
        <w:tc>
          <w:tcPr>
            <w:tcW w:w="9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6590E" w14:textId="77777777" w:rsidR="00BC218D" w:rsidRPr="00274B68" w:rsidRDefault="00BC218D" w:rsidP="00BC218D">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3533E" w14:textId="4F6B9D38" w:rsidR="00BC218D" w:rsidRPr="00274B68" w:rsidRDefault="00BC218D" w:rsidP="00BC218D">
            <w:pPr>
              <w:jc w:val="center"/>
              <w:rPr>
                <w:rFonts w:ascii="Calibri" w:hAnsi="Calibri"/>
                <w:sz w:val="20"/>
                <w:szCs w:val="20"/>
              </w:rPr>
            </w:pPr>
            <w:r w:rsidRPr="00D671DC">
              <w:rPr>
                <w:b/>
                <w:bCs/>
                <w:sz w:val="16"/>
                <w:szCs w:val="16"/>
              </w:rPr>
              <w:t xml:space="preserve">Кол-во </w:t>
            </w:r>
            <w:proofErr w:type="spellStart"/>
            <w:r w:rsidRPr="00D671DC">
              <w:rPr>
                <w:b/>
                <w:bCs/>
                <w:sz w:val="16"/>
                <w:szCs w:val="16"/>
              </w:rPr>
              <w:t>уч</w:t>
            </w:r>
            <w:proofErr w:type="spellEnd"/>
            <w:r w:rsidRPr="00D671DC">
              <w:rPr>
                <w:b/>
                <w:bCs/>
                <w:sz w:val="16"/>
                <w:szCs w:val="16"/>
              </w:rPr>
              <w:t>-ков</w:t>
            </w:r>
          </w:p>
        </w:tc>
        <w:tc>
          <w:tcPr>
            <w:tcW w:w="851" w:type="dxa"/>
            <w:tcBorders>
              <w:top w:val="single" w:sz="4" w:space="0" w:color="auto"/>
              <w:left w:val="single" w:sz="4" w:space="0" w:color="auto"/>
              <w:bottom w:val="single" w:sz="4" w:space="0" w:color="auto"/>
              <w:right w:val="single" w:sz="4" w:space="0" w:color="auto"/>
            </w:tcBorders>
            <w:vAlign w:val="center"/>
          </w:tcPr>
          <w:p w14:paraId="44DD2D3E" w14:textId="07AC8486" w:rsidR="00BC218D" w:rsidRPr="000C1497" w:rsidRDefault="00BC218D" w:rsidP="00BC218D">
            <w:pPr>
              <w:jc w:val="center"/>
              <w:rPr>
                <w:b/>
                <w:bCs/>
                <w:color w:val="000000"/>
                <w:sz w:val="16"/>
                <w:szCs w:val="16"/>
              </w:rPr>
            </w:pPr>
            <w:r w:rsidRPr="000C1497">
              <w:rPr>
                <w:b/>
                <w:bCs/>
                <w:color w:val="000000"/>
                <w:sz w:val="20"/>
                <w:szCs w:val="20"/>
              </w:rPr>
              <w:t>480370 уч.</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D7471" w14:textId="0064C5D3" w:rsidR="00BC218D" w:rsidRPr="000C1497" w:rsidRDefault="00BC218D" w:rsidP="00BC218D">
            <w:pPr>
              <w:jc w:val="center"/>
              <w:rPr>
                <w:b/>
                <w:bCs/>
                <w:color w:val="000000"/>
                <w:sz w:val="16"/>
                <w:szCs w:val="16"/>
              </w:rPr>
            </w:pPr>
            <w:r w:rsidRPr="000C1497">
              <w:rPr>
                <w:b/>
                <w:bCs/>
                <w:color w:val="000000"/>
                <w:sz w:val="20"/>
                <w:szCs w:val="20"/>
              </w:rPr>
              <w:t>3865 уч.</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919D9" w14:textId="7F57BAFA" w:rsidR="00BC218D" w:rsidRPr="00BC218D" w:rsidRDefault="00BC218D" w:rsidP="00BC218D">
            <w:pPr>
              <w:jc w:val="center"/>
              <w:rPr>
                <w:b/>
                <w:bCs/>
                <w:color w:val="000000"/>
                <w:sz w:val="20"/>
                <w:szCs w:val="20"/>
              </w:rPr>
            </w:pPr>
            <w:r w:rsidRPr="00BC218D">
              <w:rPr>
                <w:color w:val="000000"/>
                <w:sz w:val="20"/>
                <w:szCs w:val="20"/>
              </w:rPr>
              <w:t>41</w:t>
            </w:r>
          </w:p>
        </w:tc>
      </w:tr>
      <w:tr w:rsidR="00BC218D" w:rsidRPr="00687D14" w14:paraId="57F801C2" w14:textId="77777777" w:rsidTr="00A2591A">
        <w:trPr>
          <w:trHeight w:val="20"/>
        </w:trPr>
        <w:tc>
          <w:tcPr>
            <w:tcW w:w="699" w:type="dxa"/>
            <w:tcBorders>
              <w:top w:val="single" w:sz="4" w:space="0" w:color="auto"/>
              <w:left w:val="single" w:sz="4" w:space="0" w:color="000000"/>
              <w:bottom w:val="single" w:sz="4" w:space="0" w:color="auto"/>
              <w:right w:val="single" w:sz="4" w:space="0" w:color="000000"/>
            </w:tcBorders>
            <w:vAlign w:val="center"/>
          </w:tcPr>
          <w:p w14:paraId="56980220" w14:textId="1566DCC5" w:rsidR="00BC218D" w:rsidRPr="00D671DC" w:rsidRDefault="00BC218D" w:rsidP="00BC218D">
            <w:pPr>
              <w:jc w:val="center"/>
              <w:rPr>
                <w:b/>
                <w:sz w:val="20"/>
                <w:szCs w:val="20"/>
                <w:highlight w:val="yellow"/>
              </w:rPr>
            </w:pPr>
            <w:r w:rsidRPr="00274B68">
              <w:rPr>
                <w:b/>
                <w:sz w:val="20"/>
                <w:szCs w:val="20"/>
              </w:rPr>
              <w:t>1.1</w:t>
            </w:r>
          </w:p>
        </w:tc>
        <w:tc>
          <w:tcPr>
            <w:tcW w:w="9639"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14:paraId="20966383" w14:textId="1F8B6E5C" w:rsidR="00BC218D" w:rsidRPr="00D671DC" w:rsidRDefault="00BC218D" w:rsidP="00BC218D">
            <w:pPr>
              <w:rPr>
                <w:color w:val="000000"/>
                <w:sz w:val="20"/>
                <w:szCs w:val="20"/>
                <w:highlight w:val="yellow"/>
              </w:rPr>
            </w:pPr>
            <w:r w:rsidRPr="00820EF2">
              <w:rPr>
                <w:color w:val="000000"/>
                <w:sz w:val="20"/>
                <w:szCs w:val="20"/>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w:t>
            </w:r>
            <w:proofErr w:type="spellStart"/>
            <w:r w:rsidRPr="00820EF2">
              <w:rPr>
                <w:color w:val="000000"/>
                <w:sz w:val="20"/>
                <w:szCs w:val="20"/>
              </w:rPr>
              <w:t>групп;развитие</w:t>
            </w:r>
            <w:proofErr w:type="spellEnd"/>
            <w:r w:rsidRPr="00820EF2">
              <w:rPr>
                <w:color w:val="000000"/>
                <w:sz w:val="20"/>
                <w:szCs w:val="20"/>
              </w:rPr>
              <w:t xml:space="preserve"> социального кругозора и формирование познавательного интереса к изучению общественных дисциплин;</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47462EB" w14:textId="2D01C3E5" w:rsidR="00BC218D" w:rsidRPr="00D671DC" w:rsidRDefault="00BC218D" w:rsidP="00BC218D">
            <w:pPr>
              <w:jc w:val="center"/>
              <w:rPr>
                <w:b/>
                <w:color w:val="000000"/>
                <w:sz w:val="20"/>
                <w:szCs w:val="20"/>
                <w:highlight w:val="yellow"/>
              </w:rPr>
            </w:pPr>
            <w:r w:rsidRPr="00FD6B7C">
              <w:rPr>
                <w:b/>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4003B267" w14:textId="4E2FF6D9" w:rsidR="00BC218D" w:rsidRPr="0030779C" w:rsidRDefault="00BC218D" w:rsidP="00BC218D">
            <w:pPr>
              <w:jc w:val="center"/>
              <w:rPr>
                <w:color w:val="000000"/>
                <w:sz w:val="20"/>
                <w:szCs w:val="20"/>
              </w:rPr>
            </w:pPr>
            <w:r>
              <w:rPr>
                <w:color w:val="000000"/>
                <w:sz w:val="20"/>
                <w:szCs w:val="20"/>
              </w:rPr>
              <w:t>82,0</w:t>
            </w:r>
          </w:p>
        </w:tc>
        <w:tc>
          <w:tcPr>
            <w:tcW w:w="1276"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8DFFBDF" w14:textId="0EB06F14" w:rsidR="00BC218D" w:rsidRPr="0030779C" w:rsidRDefault="00BC218D" w:rsidP="00BC218D">
            <w:pPr>
              <w:jc w:val="center"/>
              <w:rPr>
                <w:color w:val="000000"/>
                <w:sz w:val="20"/>
                <w:szCs w:val="20"/>
              </w:rPr>
            </w:pPr>
            <w:r>
              <w:rPr>
                <w:color w:val="000000"/>
                <w:sz w:val="20"/>
                <w:szCs w:val="20"/>
              </w:rPr>
              <w:t>88,0</w:t>
            </w:r>
          </w:p>
        </w:tc>
        <w:tc>
          <w:tcPr>
            <w:tcW w:w="1422" w:type="dxa"/>
            <w:tcBorders>
              <w:top w:val="single" w:sz="4" w:space="0" w:color="auto"/>
              <w:left w:val="nil"/>
              <w:bottom w:val="single" w:sz="4" w:space="0" w:color="000000"/>
              <w:right w:val="single" w:sz="4" w:space="0" w:color="auto"/>
            </w:tcBorders>
            <w:shd w:val="clear" w:color="auto" w:fill="auto"/>
            <w:noWrap/>
            <w:vAlign w:val="center"/>
          </w:tcPr>
          <w:p w14:paraId="73CE8DC6" w14:textId="015F6FFF" w:rsidR="00BC218D" w:rsidRPr="00BC218D" w:rsidRDefault="00BC218D" w:rsidP="00BC218D">
            <w:pPr>
              <w:jc w:val="center"/>
              <w:rPr>
                <w:color w:val="000000"/>
                <w:sz w:val="20"/>
                <w:szCs w:val="20"/>
              </w:rPr>
            </w:pPr>
            <w:r w:rsidRPr="00BC218D">
              <w:rPr>
                <w:color w:val="000000"/>
                <w:sz w:val="20"/>
                <w:szCs w:val="20"/>
              </w:rPr>
              <w:t>95,0</w:t>
            </w:r>
          </w:p>
        </w:tc>
      </w:tr>
      <w:tr w:rsidR="00BC218D" w:rsidRPr="00687D14" w14:paraId="53C15FCC" w14:textId="77777777" w:rsidTr="00A2591A">
        <w:trPr>
          <w:trHeight w:val="20"/>
        </w:trPr>
        <w:tc>
          <w:tcPr>
            <w:tcW w:w="699" w:type="dxa"/>
            <w:tcBorders>
              <w:top w:val="nil"/>
              <w:left w:val="single" w:sz="4" w:space="0" w:color="000000"/>
              <w:bottom w:val="single" w:sz="4" w:space="0" w:color="auto"/>
              <w:right w:val="single" w:sz="4" w:space="0" w:color="000000"/>
            </w:tcBorders>
            <w:vAlign w:val="center"/>
          </w:tcPr>
          <w:p w14:paraId="60684C16" w14:textId="391FE3B1" w:rsidR="00BC218D" w:rsidRPr="00D671DC" w:rsidRDefault="00BC218D" w:rsidP="00BC218D">
            <w:pPr>
              <w:jc w:val="center"/>
              <w:rPr>
                <w:b/>
                <w:sz w:val="20"/>
                <w:szCs w:val="20"/>
                <w:highlight w:val="yellow"/>
              </w:rPr>
            </w:pPr>
            <w:r w:rsidRPr="00274B68">
              <w:rPr>
                <w:b/>
                <w:sz w:val="20"/>
                <w:szCs w:val="20"/>
              </w:rPr>
              <w:t>1.2</w:t>
            </w:r>
          </w:p>
        </w:tc>
        <w:tc>
          <w:tcPr>
            <w:tcW w:w="9639" w:type="dxa"/>
            <w:tcBorders>
              <w:left w:val="single" w:sz="4" w:space="0" w:color="000000"/>
              <w:bottom w:val="single" w:sz="4" w:space="0" w:color="auto"/>
              <w:right w:val="single" w:sz="4" w:space="0" w:color="000000"/>
            </w:tcBorders>
            <w:shd w:val="clear" w:color="auto" w:fill="auto"/>
            <w:noWrap/>
            <w:vAlign w:val="bottom"/>
            <w:hideMark/>
          </w:tcPr>
          <w:p w14:paraId="1C3BD551" w14:textId="1290CE22" w:rsidR="00BC218D" w:rsidRPr="00D671DC" w:rsidRDefault="00BC218D" w:rsidP="00BC218D">
            <w:pPr>
              <w:rPr>
                <w:color w:val="000000"/>
                <w:sz w:val="20"/>
                <w:szCs w:val="20"/>
                <w:highlight w:val="yellow"/>
              </w:rPr>
            </w:pPr>
            <w:r w:rsidRPr="00820EF2">
              <w:rPr>
                <w:color w:val="000000"/>
                <w:sz w:val="20"/>
                <w:szCs w:val="20"/>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820EF2">
              <w:rPr>
                <w:color w:val="000000"/>
                <w:sz w:val="20"/>
                <w:szCs w:val="20"/>
              </w:rPr>
              <w:br/>
              <w:t xml:space="preserve">Выполнять несложные практические задания по анализу ситуаций, связанных с различными способами разрешения межличностных конфликтов; </w:t>
            </w:r>
            <w:r w:rsidRPr="00820EF2">
              <w:rPr>
                <w:color w:val="000000"/>
                <w:sz w:val="20"/>
                <w:szCs w:val="20"/>
              </w:rPr>
              <w:br/>
              <w:t>Выражать собственное отношение к различным способам разрешения межличностных конфликтов.</w:t>
            </w:r>
          </w:p>
        </w:tc>
        <w:tc>
          <w:tcPr>
            <w:tcW w:w="1559" w:type="dxa"/>
            <w:tcBorders>
              <w:top w:val="nil"/>
              <w:left w:val="nil"/>
              <w:bottom w:val="single" w:sz="4" w:space="0" w:color="auto"/>
              <w:right w:val="single" w:sz="4" w:space="0" w:color="auto"/>
            </w:tcBorders>
            <w:shd w:val="clear" w:color="auto" w:fill="auto"/>
            <w:noWrap/>
            <w:vAlign w:val="center"/>
            <w:hideMark/>
          </w:tcPr>
          <w:p w14:paraId="3E73386D" w14:textId="427054FB" w:rsidR="00BC218D" w:rsidRPr="00D671DC" w:rsidRDefault="00BC218D" w:rsidP="00BC218D">
            <w:pPr>
              <w:jc w:val="center"/>
              <w:rPr>
                <w:b/>
                <w:color w:val="000000"/>
                <w:sz w:val="20"/>
                <w:szCs w:val="20"/>
                <w:highlight w:val="yellow"/>
              </w:rPr>
            </w:pPr>
            <w:r w:rsidRPr="00FD6B7C">
              <w:rPr>
                <w:b/>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654889AF" w14:textId="62835C02" w:rsidR="00BC218D" w:rsidRPr="0030779C" w:rsidRDefault="00BC218D" w:rsidP="00BC218D">
            <w:pPr>
              <w:jc w:val="center"/>
              <w:rPr>
                <w:color w:val="000000"/>
                <w:sz w:val="20"/>
                <w:szCs w:val="20"/>
              </w:rPr>
            </w:pPr>
            <w:r>
              <w:rPr>
                <w:color w:val="000000"/>
                <w:sz w:val="20"/>
                <w:szCs w:val="20"/>
              </w:rPr>
              <w:t>52,0</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2AD6E17B" w14:textId="5E7689FD" w:rsidR="00BC218D" w:rsidRPr="0030779C" w:rsidRDefault="00BC218D" w:rsidP="00BC218D">
            <w:pPr>
              <w:jc w:val="center"/>
              <w:rPr>
                <w:color w:val="000000"/>
                <w:sz w:val="20"/>
                <w:szCs w:val="20"/>
              </w:rPr>
            </w:pPr>
            <w:r>
              <w:rPr>
                <w:color w:val="000000"/>
                <w:sz w:val="20"/>
                <w:szCs w:val="20"/>
              </w:rPr>
              <w:t>55,0</w:t>
            </w:r>
          </w:p>
        </w:tc>
        <w:tc>
          <w:tcPr>
            <w:tcW w:w="1422" w:type="dxa"/>
            <w:tcBorders>
              <w:top w:val="nil"/>
              <w:left w:val="nil"/>
              <w:bottom w:val="single" w:sz="4" w:space="0" w:color="000000"/>
              <w:right w:val="single" w:sz="4" w:space="0" w:color="auto"/>
            </w:tcBorders>
            <w:shd w:val="clear" w:color="auto" w:fill="auto"/>
            <w:noWrap/>
            <w:vAlign w:val="center"/>
          </w:tcPr>
          <w:p w14:paraId="1094FC89" w14:textId="67A2D6E2" w:rsidR="00BC218D" w:rsidRPr="00BC218D" w:rsidRDefault="00BC218D" w:rsidP="00BC218D">
            <w:pPr>
              <w:jc w:val="center"/>
              <w:rPr>
                <w:color w:val="000000"/>
                <w:sz w:val="20"/>
                <w:szCs w:val="20"/>
              </w:rPr>
            </w:pPr>
            <w:r w:rsidRPr="00BC218D">
              <w:rPr>
                <w:color w:val="000000"/>
                <w:sz w:val="20"/>
                <w:szCs w:val="20"/>
              </w:rPr>
              <w:t>61,0</w:t>
            </w:r>
          </w:p>
        </w:tc>
      </w:tr>
      <w:tr w:rsidR="00BC218D" w:rsidRPr="00687D14" w14:paraId="575C3840" w14:textId="77777777" w:rsidTr="00A2591A">
        <w:trPr>
          <w:trHeight w:val="20"/>
        </w:trPr>
        <w:tc>
          <w:tcPr>
            <w:tcW w:w="699" w:type="dxa"/>
            <w:tcBorders>
              <w:top w:val="nil"/>
              <w:left w:val="single" w:sz="4" w:space="0" w:color="000000"/>
              <w:bottom w:val="single" w:sz="4" w:space="0" w:color="auto"/>
              <w:right w:val="single" w:sz="4" w:space="0" w:color="000000"/>
            </w:tcBorders>
            <w:vAlign w:val="center"/>
          </w:tcPr>
          <w:p w14:paraId="3C84ECB3" w14:textId="0622D936" w:rsidR="00BC218D" w:rsidRPr="00D671DC" w:rsidRDefault="00BC218D" w:rsidP="00BC218D">
            <w:pPr>
              <w:jc w:val="center"/>
              <w:rPr>
                <w:b/>
                <w:sz w:val="20"/>
                <w:szCs w:val="20"/>
                <w:highlight w:val="yellow"/>
              </w:rPr>
            </w:pPr>
            <w:r w:rsidRPr="00274B68">
              <w:rPr>
                <w:b/>
                <w:sz w:val="20"/>
                <w:szCs w:val="20"/>
              </w:rPr>
              <w:t>2</w:t>
            </w:r>
          </w:p>
        </w:tc>
        <w:tc>
          <w:tcPr>
            <w:tcW w:w="9639" w:type="dxa"/>
            <w:tcBorders>
              <w:left w:val="single" w:sz="4" w:space="0" w:color="000000"/>
              <w:bottom w:val="single" w:sz="4" w:space="0" w:color="auto"/>
              <w:right w:val="single" w:sz="4" w:space="0" w:color="000000"/>
            </w:tcBorders>
            <w:shd w:val="clear" w:color="auto" w:fill="auto"/>
            <w:noWrap/>
            <w:vAlign w:val="bottom"/>
            <w:hideMark/>
          </w:tcPr>
          <w:p w14:paraId="527975D4" w14:textId="78911E90" w:rsidR="00BC218D" w:rsidRPr="00D671DC" w:rsidRDefault="00BC218D" w:rsidP="00BC218D">
            <w:pPr>
              <w:rPr>
                <w:color w:val="000000"/>
                <w:sz w:val="20"/>
                <w:szCs w:val="20"/>
                <w:highlight w:val="yellow"/>
              </w:rPr>
            </w:pPr>
            <w:r w:rsidRPr="00820EF2">
              <w:rPr>
                <w:color w:val="000000"/>
                <w:sz w:val="20"/>
                <w:szCs w:val="20"/>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559" w:type="dxa"/>
            <w:tcBorders>
              <w:top w:val="nil"/>
              <w:left w:val="nil"/>
              <w:bottom w:val="single" w:sz="4" w:space="0" w:color="auto"/>
              <w:right w:val="single" w:sz="4" w:space="0" w:color="auto"/>
            </w:tcBorders>
            <w:shd w:val="clear" w:color="auto" w:fill="auto"/>
            <w:noWrap/>
            <w:vAlign w:val="center"/>
            <w:hideMark/>
          </w:tcPr>
          <w:p w14:paraId="18AA27F3" w14:textId="46495371" w:rsidR="00BC218D" w:rsidRPr="00D671DC" w:rsidRDefault="00BC218D" w:rsidP="00BC218D">
            <w:pPr>
              <w:jc w:val="center"/>
              <w:rPr>
                <w:b/>
                <w:color w:val="000000"/>
                <w:sz w:val="20"/>
                <w:szCs w:val="20"/>
                <w:highlight w:val="yellow"/>
              </w:rPr>
            </w:pPr>
            <w:r w:rsidRPr="00FD6B7C">
              <w:rPr>
                <w:b/>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52CB5843" w14:textId="6B94D5FB" w:rsidR="00BC218D" w:rsidRPr="0030779C" w:rsidRDefault="00BC218D" w:rsidP="00BC218D">
            <w:pPr>
              <w:jc w:val="center"/>
              <w:rPr>
                <w:color w:val="000000"/>
                <w:sz w:val="20"/>
                <w:szCs w:val="20"/>
              </w:rPr>
            </w:pPr>
            <w:r>
              <w:rPr>
                <w:color w:val="000000"/>
                <w:sz w:val="20"/>
                <w:szCs w:val="20"/>
              </w:rPr>
              <w:t>66,0</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5E05EB03" w14:textId="3F00C64D" w:rsidR="00BC218D" w:rsidRPr="0030779C" w:rsidRDefault="00BC218D" w:rsidP="00BC218D">
            <w:pPr>
              <w:jc w:val="center"/>
              <w:rPr>
                <w:color w:val="000000"/>
                <w:sz w:val="20"/>
                <w:szCs w:val="20"/>
              </w:rPr>
            </w:pPr>
            <w:r>
              <w:rPr>
                <w:color w:val="000000"/>
                <w:sz w:val="20"/>
                <w:szCs w:val="20"/>
              </w:rPr>
              <w:t>71,0</w:t>
            </w:r>
          </w:p>
        </w:tc>
        <w:tc>
          <w:tcPr>
            <w:tcW w:w="1422" w:type="dxa"/>
            <w:tcBorders>
              <w:top w:val="nil"/>
              <w:left w:val="nil"/>
              <w:bottom w:val="single" w:sz="4" w:space="0" w:color="000000"/>
              <w:right w:val="single" w:sz="4" w:space="0" w:color="auto"/>
            </w:tcBorders>
            <w:shd w:val="clear" w:color="auto" w:fill="auto"/>
            <w:noWrap/>
            <w:vAlign w:val="center"/>
          </w:tcPr>
          <w:p w14:paraId="2415C8C7" w14:textId="2F8C7DC9" w:rsidR="00BC218D" w:rsidRPr="00BC218D" w:rsidRDefault="00BC218D" w:rsidP="00BC218D">
            <w:pPr>
              <w:jc w:val="center"/>
              <w:rPr>
                <w:color w:val="000000"/>
                <w:sz w:val="20"/>
                <w:szCs w:val="20"/>
              </w:rPr>
            </w:pPr>
            <w:r w:rsidRPr="00BC218D">
              <w:rPr>
                <w:color w:val="000000"/>
                <w:sz w:val="20"/>
                <w:szCs w:val="20"/>
              </w:rPr>
              <w:t>78,0</w:t>
            </w:r>
          </w:p>
        </w:tc>
      </w:tr>
      <w:tr w:rsidR="00BC218D" w:rsidRPr="00687D14" w14:paraId="25A8CD80" w14:textId="77777777" w:rsidTr="00A2591A">
        <w:trPr>
          <w:trHeight w:val="20"/>
        </w:trPr>
        <w:tc>
          <w:tcPr>
            <w:tcW w:w="699" w:type="dxa"/>
            <w:tcBorders>
              <w:top w:val="nil"/>
              <w:left w:val="single" w:sz="4" w:space="0" w:color="000000"/>
              <w:bottom w:val="single" w:sz="4" w:space="0" w:color="auto"/>
              <w:right w:val="single" w:sz="4" w:space="0" w:color="000000"/>
            </w:tcBorders>
            <w:vAlign w:val="center"/>
          </w:tcPr>
          <w:p w14:paraId="07E6C845" w14:textId="4DF4EDDB" w:rsidR="00BC218D" w:rsidRPr="00D671DC" w:rsidRDefault="00BC218D" w:rsidP="00BC218D">
            <w:pPr>
              <w:jc w:val="center"/>
              <w:rPr>
                <w:b/>
                <w:sz w:val="20"/>
                <w:szCs w:val="20"/>
                <w:highlight w:val="yellow"/>
              </w:rPr>
            </w:pPr>
            <w:r w:rsidRPr="00274B68">
              <w:rPr>
                <w:b/>
                <w:sz w:val="20"/>
                <w:szCs w:val="20"/>
              </w:rPr>
              <w:t>3.1</w:t>
            </w:r>
          </w:p>
        </w:tc>
        <w:tc>
          <w:tcPr>
            <w:tcW w:w="9639" w:type="dxa"/>
            <w:tcBorders>
              <w:left w:val="single" w:sz="4" w:space="0" w:color="000000"/>
              <w:bottom w:val="single" w:sz="4" w:space="0" w:color="auto"/>
              <w:right w:val="single" w:sz="4" w:space="0" w:color="000000"/>
            </w:tcBorders>
            <w:shd w:val="clear" w:color="auto" w:fill="auto"/>
            <w:noWrap/>
            <w:vAlign w:val="bottom"/>
            <w:hideMark/>
          </w:tcPr>
          <w:p w14:paraId="3B9DAA73" w14:textId="1C81D88F" w:rsidR="00BC218D" w:rsidRPr="00D671DC" w:rsidRDefault="00BC218D" w:rsidP="00BC218D">
            <w:pPr>
              <w:rPr>
                <w:color w:val="000000"/>
                <w:sz w:val="20"/>
                <w:szCs w:val="20"/>
                <w:highlight w:val="yellow"/>
              </w:rPr>
            </w:pPr>
            <w:r w:rsidRPr="00820EF2">
              <w:rPr>
                <w:color w:val="000000"/>
                <w:sz w:val="20"/>
                <w:szCs w:val="20"/>
              </w:rPr>
              <w:t xml:space="preserve">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w:t>
            </w:r>
            <w:proofErr w:type="spellStart"/>
            <w:proofErr w:type="gramStart"/>
            <w:r w:rsidRPr="00820EF2">
              <w:rPr>
                <w:color w:val="000000"/>
                <w:sz w:val="20"/>
                <w:szCs w:val="20"/>
              </w:rPr>
              <w:t>процессам;развитие</w:t>
            </w:r>
            <w:proofErr w:type="spellEnd"/>
            <w:proofErr w:type="gramEnd"/>
            <w:r w:rsidRPr="00820EF2">
              <w:rPr>
                <w:color w:val="000000"/>
                <w:sz w:val="20"/>
                <w:szCs w:val="20"/>
              </w:rPr>
              <w:t xml:space="preserve"> социального кругозора и формирование познавательного интереса к изучению общественных дисциплин</w:t>
            </w:r>
          </w:p>
        </w:tc>
        <w:tc>
          <w:tcPr>
            <w:tcW w:w="1559" w:type="dxa"/>
            <w:tcBorders>
              <w:top w:val="nil"/>
              <w:left w:val="nil"/>
              <w:bottom w:val="single" w:sz="4" w:space="0" w:color="auto"/>
              <w:right w:val="single" w:sz="4" w:space="0" w:color="auto"/>
            </w:tcBorders>
            <w:shd w:val="clear" w:color="auto" w:fill="auto"/>
            <w:noWrap/>
            <w:vAlign w:val="center"/>
            <w:hideMark/>
          </w:tcPr>
          <w:p w14:paraId="2AA0DE23" w14:textId="6EB3F22E" w:rsidR="00BC218D" w:rsidRPr="00D671DC" w:rsidRDefault="00BC218D" w:rsidP="00BC218D">
            <w:pPr>
              <w:jc w:val="center"/>
              <w:rPr>
                <w:b/>
                <w:color w:val="000000"/>
                <w:sz w:val="20"/>
                <w:szCs w:val="20"/>
                <w:highlight w:val="yellow"/>
              </w:rPr>
            </w:pPr>
            <w:r w:rsidRPr="00FD6B7C">
              <w:rPr>
                <w:b/>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7876AED1" w14:textId="573576B4" w:rsidR="00BC218D" w:rsidRPr="0030779C" w:rsidRDefault="00BC218D" w:rsidP="00BC218D">
            <w:pPr>
              <w:jc w:val="center"/>
              <w:rPr>
                <w:color w:val="000000"/>
                <w:sz w:val="20"/>
                <w:szCs w:val="20"/>
              </w:rPr>
            </w:pPr>
            <w:r>
              <w:rPr>
                <w:color w:val="000000"/>
                <w:sz w:val="20"/>
                <w:szCs w:val="20"/>
              </w:rPr>
              <w:t>76,0</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7C1D7A6A" w14:textId="6160A347" w:rsidR="00BC218D" w:rsidRPr="0030779C" w:rsidRDefault="00BC218D" w:rsidP="00BC218D">
            <w:pPr>
              <w:jc w:val="center"/>
              <w:rPr>
                <w:color w:val="000000"/>
                <w:sz w:val="20"/>
                <w:szCs w:val="20"/>
              </w:rPr>
            </w:pPr>
            <w:r>
              <w:rPr>
                <w:color w:val="000000"/>
                <w:sz w:val="20"/>
                <w:szCs w:val="20"/>
              </w:rPr>
              <w:t>78,0</w:t>
            </w:r>
          </w:p>
        </w:tc>
        <w:tc>
          <w:tcPr>
            <w:tcW w:w="1422" w:type="dxa"/>
            <w:tcBorders>
              <w:top w:val="nil"/>
              <w:left w:val="nil"/>
              <w:bottom w:val="single" w:sz="4" w:space="0" w:color="000000"/>
              <w:right w:val="single" w:sz="4" w:space="0" w:color="auto"/>
            </w:tcBorders>
            <w:shd w:val="clear" w:color="auto" w:fill="auto"/>
            <w:noWrap/>
            <w:vAlign w:val="center"/>
          </w:tcPr>
          <w:p w14:paraId="11EE2354" w14:textId="2BBB0063" w:rsidR="00BC218D" w:rsidRPr="00BC218D" w:rsidRDefault="00BC218D" w:rsidP="00BC218D">
            <w:pPr>
              <w:jc w:val="center"/>
              <w:rPr>
                <w:color w:val="000000"/>
                <w:sz w:val="20"/>
                <w:szCs w:val="20"/>
              </w:rPr>
            </w:pPr>
            <w:r w:rsidRPr="00BC218D">
              <w:rPr>
                <w:color w:val="000000"/>
                <w:sz w:val="20"/>
                <w:szCs w:val="20"/>
              </w:rPr>
              <w:t>84,0</w:t>
            </w:r>
          </w:p>
        </w:tc>
      </w:tr>
      <w:tr w:rsidR="00BC218D" w:rsidRPr="00687D14" w14:paraId="4BEDAFFF" w14:textId="77777777" w:rsidTr="00A2591A">
        <w:trPr>
          <w:trHeight w:val="20"/>
        </w:trPr>
        <w:tc>
          <w:tcPr>
            <w:tcW w:w="699" w:type="dxa"/>
            <w:tcBorders>
              <w:top w:val="nil"/>
              <w:left w:val="single" w:sz="4" w:space="0" w:color="000000"/>
              <w:bottom w:val="single" w:sz="4" w:space="0" w:color="auto"/>
              <w:right w:val="single" w:sz="4" w:space="0" w:color="000000"/>
            </w:tcBorders>
            <w:vAlign w:val="center"/>
          </w:tcPr>
          <w:p w14:paraId="57E06311" w14:textId="6F33D781" w:rsidR="00BC218D" w:rsidRPr="00D671DC" w:rsidRDefault="00BC218D" w:rsidP="00BC218D">
            <w:pPr>
              <w:jc w:val="center"/>
              <w:rPr>
                <w:b/>
                <w:sz w:val="20"/>
                <w:szCs w:val="20"/>
                <w:highlight w:val="yellow"/>
              </w:rPr>
            </w:pPr>
            <w:r w:rsidRPr="00274B68">
              <w:rPr>
                <w:b/>
                <w:sz w:val="20"/>
                <w:szCs w:val="20"/>
              </w:rPr>
              <w:t>3.2</w:t>
            </w:r>
          </w:p>
        </w:tc>
        <w:tc>
          <w:tcPr>
            <w:tcW w:w="9639" w:type="dxa"/>
            <w:tcBorders>
              <w:left w:val="single" w:sz="4" w:space="0" w:color="000000"/>
              <w:bottom w:val="single" w:sz="4" w:space="0" w:color="auto"/>
              <w:right w:val="single" w:sz="4" w:space="0" w:color="000000"/>
            </w:tcBorders>
            <w:shd w:val="clear" w:color="auto" w:fill="auto"/>
            <w:noWrap/>
            <w:vAlign w:val="bottom"/>
            <w:hideMark/>
          </w:tcPr>
          <w:p w14:paraId="56456C86" w14:textId="40DDEDB8" w:rsidR="00BC218D" w:rsidRPr="00D671DC" w:rsidRDefault="00BC218D" w:rsidP="00BC218D">
            <w:pPr>
              <w:rPr>
                <w:color w:val="000000"/>
                <w:sz w:val="20"/>
                <w:szCs w:val="20"/>
                <w:highlight w:val="yellow"/>
              </w:rPr>
            </w:pPr>
            <w:r w:rsidRPr="00820EF2">
              <w:rPr>
                <w:color w:val="000000"/>
                <w:sz w:val="20"/>
                <w:szCs w:val="20"/>
              </w:rP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559" w:type="dxa"/>
            <w:tcBorders>
              <w:top w:val="nil"/>
              <w:left w:val="nil"/>
              <w:bottom w:val="single" w:sz="4" w:space="0" w:color="auto"/>
              <w:right w:val="single" w:sz="4" w:space="0" w:color="auto"/>
            </w:tcBorders>
            <w:shd w:val="clear" w:color="auto" w:fill="auto"/>
            <w:noWrap/>
            <w:vAlign w:val="center"/>
            <w:hideMark/>
          </w:tcPr>
          <w:p w14:paraId="4061395B" w14:textId="11670423" w:rsidR="00BC218D" w:rsidRPr="00D671DC" w:rsidRDefault="00BC218D" w:rsidP="00BC218D">
            <w:pPr>
              <w:jc w:val="center"/>
              <w:rPr>
                <w:b/>
                <w:color w:val="000000"/>
                <w:sz w:val="20"/>
                <w:szCs w:val="20"/>
                <w:highlight w:val="yellow"/>
              </w:rPr>
            </w:pPr>
            <w:r w:rsidRPr="00FD6B7C">
              <w:rPr>
                <w:b/>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6CE22861" w14:textId="5DE1E970" w:rsidR="00BC218D" w:rsidRPr="0030779C" w:rsidRDefault="00BC218D" w:rsidP="00BC218D">
            <w:pPr>
              <w:jc w:val="center"/>
              <w:rPr>
                <w:color w:val="000000"/>
                <w:sz w:val="20"/>
                <w:szCs w:val="20"/>
              </w:rPr>
            </w:pPr>
            <w:r>
              <w:rPr>
                <w:color w:val="000000"/>
                <w:sz w:val="20"/>
                <w:szCs w:val="20"/>
              </w:rPr>
              <w:t>69,0</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3B3406A7" w14:textId="348912DC" w:rsidR="00BC218D" w:rsidRPr="0030779C" w:rsidRDefault="00BC218D" w:rsidP="00BC218D">
            <w:pPr>
              <w:jc w:val="center"/>
              <w:rPr>
                <w:color w:val="000000"/>
                <w:sz w:val="20"/>
                <w:szCs w:val="20"/>
              </w:rPr>
            </w:pPr>
            <w:r>
              <w:rPr>
                <w:color w:val="000000"/>
                <w:sz w:val="20"/>
                <w:szCs w:val="20"/>
              </w:rPr>
              <w:t>76,0</w:t>
            </w:r>
          </w:p>
        </w:tc>
        <w:tc>
          <w:tcPr>
            <w:tcW w:w="1422" w:type="dxa"/>
            <w:tcBorders>
              <w:top w:val="nil"/>
              <w:left w:val="nil"/>
              <w:bottom w:val="single" w:sz="4" w:space="0" w:color="000000"/>
              <w:right w:val="single" w:sz="4" w:space="0" w:color="auto"/>
            </w:tcBorders>
            <w:shd w:val="clear" w:color="auto" w:fill="auto"/>
            <w:noWrap/>
            <w:vAlign w:val="center"/>
          </w:tcPr>
          <w:p w14:paraId="55F0006B" w14:textId="74100EA0" w:rsidR="00BC218D" w:rsidRPr="00BC218D" w:rsidRDefault="00BC218D" w:rsidP="00BC218D">
            <w:pPr>
              <w:jc w:val="center"/>
              <w:rPr>
                <w:color w:val="000000"/>
                <w:sz w:val="20"/>
                <w:szCs w:val="20"/>
              </w:rPr>
            </w:pPr>
            <w:r w:rsidRPr="00BC218D">
              <w:rPr>
                <w:color w:val="000000"/>
                <w:sz w:val="20"/>
                <w:szCs w:val="20"/>
              </w:rPr>
              <w:t>88,0</w:t>
            </w:r>
          </w:p>
        </w:tc>
      </w:tr>
      <w:tr w:rsidR="00BC218D" w:rsidRPr="00687D14" w14:paraId="5DCE893F" w14:textId="77777777" w:rsidTr="00A2591A">
        <w:trPr>
          <w:trHeight w:val="20"/>
        </w:trPr>
        <w:tc>
          <w:tcPr>
            <w:tcW w:w="699" w:type="dxa"/>
            <w:tcBorders>
              <w:top w:val="nil"/>
              <w:left w:val="single" w:sz="4" w:space="0" w:color="000000"/>
              <w:bottom w:val="single" w:sz="4" w:space="0" w:color="auto"/>
              <w:right w:val="single" w:sz="4" w:space="0" w:color="000000"/>
            </w:tcBorders>
            <w:vAlign w:val="center"/>
          </w:tcPr>
          <w:p w14:paraId="7885A618" w14:textId="06694ABA" w:rsidR="00BC218D" w:rsidRPr="00D671DC" w:rsidRDefault="00BC218D" w:rsidP="00BC218D">
            <w:pPr>
              <w:jc w:val="center"/>
              <w:rPr>
                <w:b/>
                <w:sz w:val="20"/>
                <w:szCs w:val="20"/>
                <w:highlight w:val="yellow"/>
              </w:rPr>
            </w:pPr>
            <w:r w:rsidRPr="00274B68">
              <w:rPr>
                <w:b/>
                <w:sz w:val="20"/>
                <w:szCs w:val="20"/>
              </w:rPr>
              <w:t>4</w:t>
            </w:r>
          </w:p>
        </w:tc>
        <w:tc>
          <w:tcPr>
            <w:tcW w:w="9639" w:type="dxa"/>
            <w:tcBorders>
              <w:left w:val="single" w:sz="4" w:space="0" w:color="000000"/>
              <w:bottom w:val="single" w:sz="4" w:space="0" w:color="auto"/>
              <w:right w:val="single" w:sz="4" w:space="0" w:color="000000"/>
            </w:tcBorders>
            <w:shd w:val="clear" w:color="auto" w:fill="auto"/>
            <w:noWrap/>
            <w:vAlign w:val="bottom"/>
            <w:hideMark/>
          </w:tcPr>
          <w:p w14:paraId="3A41EC77" w14:textId="7A1BD152" w:rsidR="00BC218D" w:rsidRPr="00D671DC" w:rsidRDefault="00BC218D" w:rsidP="00BC218D">
            <w:pPr>
              <w:rPr>
                <w:color w:val="000000"/>
                <w:sz w:val="20"/>
                <w:szCs w:val="20"/>
                <w:highlight w:val="yellow"/>
              </w:rPr>
            </w:pPr>
            <w:r w:rsidRPr="00820EF2">
              <w:rPr>
                <w:color w:val="000000"/>
                <w:sz w:val="20"/>
                <w:szCs w:val="20"/>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559" w:type="dxa"/>
            <w:tcBorders>
              <w:top w:val="nil"/>
              <w:left w:val="nil"/>
              <w:bottom w:val="single" w:sz="4" w:space="0" w:color="auto"/>
              <w:right w:val="single" w:sz="4" w:space="0" w:color="auto"/>
            </w:tcBorders>
            <w:shd w:val="clear" w:color="auto" w:fill="auto"/>
            <w:noWrap/>
            <w:vAlign w:val="center"/>
            <w:hideMark/>
          </w:tcPr>
          <w:p w14:paraId="0E1973EA" w14:textId="0A121A68" w:rsidR="00BC218D" w:rsidRPr="00D671DC" w:rsidRDefault="00BC218D" w:rsidP="00BC218D">
            <w:pPr>
              <w:jc w:val="center"/>
              <w:rPr>
                <w:b/>
                <w:color w:val="000000"/>
                <w:sz w:val="20"/>
                <w:szCs w:val="20"/>
                <w:highlight w:val="yellow"/>
              </w:rPr>
            </w:pPr>
            <w:r w:rsidRPr="00FD6B7C">
              <w:rPr>
                <w:b/>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018093F4" w14:textId="24236307" w:rsidR="00BC218D" w:rsidRPr="0030779C" w:rsidRDefault="00BC218D" w:rsidP="00BC218D">
            <w:pPr>
              <w:jc w:val="center"/>
              <w:rPr>
                <w:color w:val="000000"/>
                <w:sz w:val="20"/>
                <w:szCs w:val="20"/>
              </w:rPr>
            </w:pPr>
            <w:r>
              <w:rPr>
                <w:color w:val="000000"/>
                <w:sz w:val="20"/>
                <w:szCs w:val="20"/>
              </w:rPr>
              <w:t>78,0</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3CB8B71B" w14:textId="5920CD52" w:rsidR="00BC218D" w:rsidRPr="0030779C" w:rsidRDefault="00BC218D" w:rsidP="00BC218D">
            <w:pPr>
              <w:jc w:val="center"/>
              <w:rPr>
                <w:color w:val="000000"/>
                <w:sz w:val="20"/>
                <w:szCs w:val="20"/>
              </w:rPr>
            </w:pPr>
            <w:r>
              <w:rPr>
                <w:color w:val="000000"/>
                <w:sz w:val="20"/>
                <w:szCs w:val="20"/>
              </w:rPr>
              <w:t>78,0</w:t>
            </w:r>
          </w:p>
        </w:tc>
        <w:tc>
          <w:tcPr>
            <w:tcW w:w="1422" w:type="dxa"/>
            <w:tcBorders>
              <w:top w:val="nil"/>
              <w:left w:val="nil"/>
              <w:bottom w:val="single" w:sz="4" w:space="0" w:color="000000"/>
              <w:right w:val="single" w:sz="4" w:space="0" w:color="auto"/>
            </w:tcBorders>
            <w:shd w:val="clear" w:color="auto" w:fill="auto"/>
            <w:noWrap/>
            <w:vAlign w:val="center"/>
          </w:tcPr>
          <w:p w14:paraId="15555AE2" w14:textId="62E2A942" w:rsidR="00BC218D" w:rsidRPr="00BC218D" w:rsidRDefault="00BC218D" w:rsidP="00BC218D">
            <w:pPr>
              <w:jc w:val="center"/>
              <w:rPr>
                <w:color w:val="000000"/>
                <w:sz w:val="20"/>
                <w:szCs w:val="20"/>
              </w:rPr>
            </w:pPr>
            <w:r w:rsidRPr="00BC218D">
              <w:rPr>
                <w:color w:val="000000"/>
                <w:sz w:val="20"/>
                <w:szCs w:val="20"/>
              </w:rPr>
              <w:t>93,0</w:t>
            </w:r>
          </w:p>
        </w:tc>
      </w:tr>
      <w:tr w:rsidR="00BC218D" w:rsidRPr="00687D14" w14:paraId="79C36098" w14:textId="77777777" w:rsidTr="00A2591A">
        <w:trPr>
          <w:trHeight w:val="20"/>
        </w:trPr>
        <w:tc>
          <w:tcPr>
            <w:tcW w:w="699" w:type="dxa"/>
            <w:tcBorders>
              <w:top w:val="nil"/>
              <w:left w:val="single" w:sz="4" w:space="0" w:color="000000"/>
              <w:bottom w:val="single" w:sz="4" w:space="0" w:color="auto"/>
              <w:right w:val="single" w:sz="4" w:space="0" w:color="000000"/>
            </w:tcBorders>
            <w:vAlign w:val="center"/>
          </w:tcPr>
          <w:p w14:paraId="57742993" w14:textId="3F6DCC7B" w:rsidR="00BC218D" w:rsidRPr="00D671DC" w:rsidRDefault="00BC218D" w:rsidP="00BC218D">
            <w:pPr>
              <w:jc w:val="center"/>
              <w:rPr>
                <w:b/>
                <w:sz w:val="20"/>
                <w:szCs w:val="20"/>
                <w:highlight w:val="yellow"/>
              </w:rPr>
            </w:pPr>
            <w:r w:rsidRPr="00274B68">
              <w:rPr>
                <w:b/>
                <w:sz w:val="20"/>
                <w:szCs w:val="20"/>
              </w:rPr>
              <w:t>5.1</w:t>
            </w:r>
          </w:p>
        </w:tc>
        <w:tc>
          <w:tcPr>
            <w:tcW w:w="9639" w:type="dxa"/>
            <w:tcBorders>
              <w:left w:val="single" w:sz="4" w:space="0" w:color="000000"/>
              <w:bottom w:val="single" w:sz="4" w:space="0" w:color="auto"/>
              <w:right w:val="single" w:sz="4" w:space="0" w:color="000000"/>
            </w:tcBorders>
            <w:shd w:val="clear" w:color="auto" w:fill="auto"/>
            <w:noWrap/>
            <w:vAlign w:val="bottom"/>
            <w:hideMark/>
          </w:tcPr>
          <w:p w14:paraId="1E6BD7A1" w14:textId="2892564A" w:rsidR="00BC218D" w:rsidRPr="00D671DC" w:rsidRDefault="00BC218D" w:rsidP="00BC218D">
            <w:pPr>
              <w:rPr>
                <w:color w:val="000000"/>
                <w:sz w:val="20"/>
                <w:szCs w:val="20"/>
                <w:highlight w:val="yellow"/>
              </w:rPr>
            </w:pPr>
            <w:r w:rsidRPr="00820EF2">
              <w:rPr>
                <w:color w:val="000000"/>
                <w:sz w:val="20"/>
                <w:szCs w:val="20"/>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1559" w:type="dxa"/>
            <w:tcBorders>
              <w:top w:val="nil"/>
              <w:left w:val="nil"/>
              <w:bottom w:val="single" w:sz="4" w:space="0" w:color="auto"/>
              <w:right w:val="single" w:sz="4" w:space="0" w:color="auto"/>
            </w:tcBorders>
            <w:shd w:val="clear" w:color="auto" w:fill="auto"/>
            <w:noWrap/>
            <w:vAlign w:val="center"/>
            <w:hideMark/>
          </w:tcPr>
          <w:p w14:paraId="2A3BEC31" w14:textId="0A3DF62A" w:rsidR="00BC218D" w:rsidRPr="00D671DC" w:rsidRDefault="00BC218D" w:rsidP="00BC218D">
            <w:pPr>
              <w:jc w:val="center"/>
              <w:rPr>
                <w:bCs/>
                <w:color w:val="000000"/>
                <w:sz w:val="20"/>
                <w:szCs w:val="20"/>
                <w:highlight w:val="yellow"/>
              </w:rPr>
            </w:pPr>
            <w:r w:rsidRPr="00EF2C6D">
              <w:rPr>
                <w:b/>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57E0F030" w14:textId="5428176F" w:rsidR="00BC218D" w:rsidRPr="0030779C" w:rsidRDefault="00BC218D" w:rsidP="00BC218D">
            <w:pPr>
              <w:jc w:val="center"/>
              <w:rPr>
                <w:color w:val="000000"/>
                <w:sz w:val="20"/>
                <w:szCs w:val="20"/>
              </w:rPr>
            </w:pPr>
            <w:r>
              <w:rPr>
                <w:color w:val="000000"/>
                <w:sz w:val="20"/>
                <w:szCs w:val="20"/>
              </w:rPr>
              <w:t>75,0</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6B6B39DA" w14:textId="2CF65D4A" w:rsidR="00BC218D" w:rsidRPr="0030779C" w:rsidRDefault="00BC218D" w:rsidP="00BC218D">
            <w:pPr>
              <w:jc w:val="center"/>
              <w:rPr>
                <w:color w:val="000000"/>
                <w:sz w:val="20"/>
                <w:szCs w:val="20"/>
              </w:rPr>
            </w:pPr>
            <w:r>
              <w:rPr>
                <w:color w:val="000000"/>
                <w:sz w:val="20"/>
                <w:szCs w:val="20"/>
              </w:rPr>
              <w:t>80,0</w:t>
            </w:r>
          </w:p>
        </w:tc>
        <w:tc>
          <w:tcPr>
            <w:tcW w:w="1422" w:type="dxa"/>
            <w:tcBorders>
              <w:top w:val="nil"/>
              <w:left w:val="nil"/>
              <w:bottom w:val="single" w:sz="4" w:space="0" w:color="000000"/>
              <w:right w:val="single" w:sz="4" w:space="0" w:color="auto"/>
            </w:tcBorders>
            <w:shd w:val="clear" w:color="auto" w:fill="auto"/>
            <w:noWrap/>
            <w:vAlign w:val="center"/>
          </w:tcPr>
          <w:p w14:paraId="0B9746ED" w14:textId="684BEEA6" w:rsidR="00BC218D" w:rsidRPr="00BC218D" w:rsidRDefault="00BC218D" w:rsidP="00BC218D">
            <w:pPr>
              <w:jc w:val="center"/>
              <w:rPr>
                <w:color w:val="000000"/>
                <w:sz w:val="20"/>
                <w:szCs w:val="20"/>
              </w:rPr>
            </w:pPr>
            <w:r w:rsidRPr="00BC218D">
              <w:rPr>
                <w:color w:val="000000"/>
                <w:sz w:val="20"/>
                <w:szCs w:val="20"/>
              </w:rPr>
              <w:t>66,0</w:t>
            </w:r>
          </w:p>
        </w:tc>
      </w:tr>
      <w:tr w:rsidR="00BC218D" w:rsidRPr="00687D14" w14:paraId="7D2038C3" w14:textId="77777777" w:rsidTr="00A2591A">
        <w:trPr>
          <w:trHeight w:val="20"/>
        </w:trPr>
        <w:tc>
          <w:tcPr>
            <w:tcW w:w="699" w:type="dxa"/>
            <w:tcBorders>
              <w:top w:val="nil"/>
              <w:left w:val="single" w:sz="4" w:space="0" w:color="000000"/>
              <w:bottom w:val="single" w:sz="4" w:space="0" w:color="auto"/>
              <w:right w:val="single" w:sz="4" w:space="0" w:color="000000"/>
            </w:tcBorders>
            <w:vAlign w:val="center"/>
          </w:tcPr>
          <w:p w14:paraId="575DA612" w14:textId="23A264D3" w:rsidR="00BC218D" w:rsidRPr="00D671DC" w:rsidRDefault="00BC218D" w:rsidP="00BC218D">
            <w:pPr>
              <w:jc w:val="center"/>
              <w:rPr>
                <w:b/>
                <w:sz w:val="20"/>
                <w:szCs w:val="20"/>
                <w:highlight w:val="yellow"/>
              </w:rPr>
            </w:pPr>
            <w:r w:rsidRPr="00274B68">
              <w:rPr>
                <w:b/>
                <w:sz w:val="20"/>
                <w:szCs w:val="20"/>
              </w:rPr>
              <w:lastRenderedPageBreak/>
              <w:t>5.2</w:t>
            </w:r>
          </w:p>
        </w:tc>
        <w:tc>
          <w:tcPr>
            <w:tcW w:w="9639" w:type="dxa"/>
            <w:tcBorders>
              <w:left w:val="single" w:sz="4" w:space="0" w:color="000000"/>
              <w:bottom w:val="single" w:sz="4" w:space="0" w:color="auto"/>
              <w:right w:val="single" w:sz="4" w:space="0" w:color="000000"/>
            </w:tcBorders>
            <w:shd w:val="clear" w:color="auto" w:fill="auto"/>
            <w:noWrap/>
            <w:vAlign w:val="bottom"/>
            <w:hideMark/>
          </w:tcPr>
          <w:p w14:paraId="3EB8EE4F" w14:textId="09138D02" w:rsidR="00BC218D" w:rsidRPr="00D671DC" w:rsidRDefault="00BC218D" w:rsidP="00BC218D">
            <w:pPr>
              <w:rPr>
                <w:color w:val="000000"/>
                <w:sz w:val="20"/>
                <w:szCs w:val="20"/>
                <w:highlight w:val="yellow"/>
              </w:rPr>
            </w:pPr>
            <w:r w:rsidRPr="00820EF2">
              <w:rPr>
                <w:color w:val="000000"/>
                <w:sz w:val="20"/>
                <w:szCs w:val="20"/>
              </w:rPr>
              <w:t>Развитие социального кругозора и формирование познавательного интереса к изучению общественных дисциплин</w:t>
            </w:r>
            <w:r w:rsidRPr="00820EF2">
              <w:rPr>
                <w:color w:val="000000"/>
                <w:sz w:val="20"/>
                <w:szCs w:val="20"/>
              </w:rPr>
              <w:b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559" w:type="dxa"/>
            <w:tcBorders>
              <w:top w:val="nil"/>
              <w:left w:val="nil"/>
              <w:bottom w:val="single" w:sz="4" w:space="0" w:color="auto"/>
              <w:right w:val="single" w:sz="4" w:space="0" w:color="auto"/>
            </w:tcBorders>
            <w:shd w:val="clear" w:color="auto" w:fill="auto"/>
            <w:noWrap/>
            <w:vAlign w:val="center"/>
            <w:hideMark/>
          </w:tcPr>
          <w:p w14:paraId="579B2A82" w14:textId="1FF2898C" w:rsidR="00BC218D" w:rsidRPr="00D671DC" w:rsidRDefault="00BC218D" w:rsidP="00BC218D">
            <w:pPr>
              <w:jc w:val="center"/>
              <w:rPr>
                <w:bCs/>
                <w:color w:val="000000"/>
                <w:sz w:val="20"/>
                <w:szCs w:val="20"/>
                <w:highlight w:val="yellow"/>
              </w:rPr>
            </w:pPr>
            <w:r w:rsidRPr="00EF2C6D">
              <w:rPr>
                <w:b/>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76BAA6F3" w14:textId="12C3C932" w:rsidR="00BC218D" w:rsidRPr="0030779C" w:rsidRDefault="00BC218D" w:rsidP="00BC218D">
            <w:pPr>
              <w:jc w:val="center"/>
              <w:rPr>
                <w:color w:val="000000"/>
                <w:sz w:val="20"/>
                <w:szCs w:val="20"/>
              </w:rPr>
            </w:pPr>
            <w:r>
              <w:rPr>
                <w:color w:val="000000"/>
                <w:sz w:val="20"/>
                <w:szCs w:val="20"/>
              </w:rPr>
              <w:t>58,0</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71A39D6E" w14:textId="2D46EC9E" w:rsidR="00BC218D" w:rsidRPr="0030779C" w:rsidRDefault="00BC218D" w:rsidP="00BC218D">
            <w:pPr>
              <w:jc w:val="center"/>
              <w:rPr>
                <w:color w:val="000000"/>
                <w:sz w:val="20"/>
                <w:szCs w:val="20"/>
              </w:rPr>
            </w:pPr>
            <w:r>
              <w:rPr>
                <w:color w:val="000000"/>
                <w:sz w:val="20"/>
                <w:szCs w:val="20"/>
              </w:rPr>
              <w:t>63,0</w:t>
            </w:r>
          </w:p>
        </w:tc>
        <w:tc>
          <w:tcPr>
            <w:tcW w:w="1422" w:type="dxa"/>
            <w:tcBorders>
              <w:top w:val="nil"/>
              <w:left w:val="nil"/>
              <w:bottom w:val="single" w:sz="4" w:space="0" w:color="000000"/>
              <w:right w:val="single" w:sz="4" w:space="0" w:color="auto"/>
            </w:tcBorders>
            <w:shd w:val="clear" w:color="auto" w:fill="auto"/>
            <w:noWrap/>
            <w:vAlign w:val="center"/>
          </w:tcPr>
          <w:p w14:paraId="2CDB6732" w14:textId="1B6DEB4A" w:rsidR="00BC218D" w:rsidRPr="00BC218D" w:rsidRDefault="00BC218D" w:rsidP="00BC218D">
            <w:pPr>
              <w:jc w:val="center"/>
              <w:rPr>
                <w:color w:val="000000"/>
                <w:sz w:val="20"/>
                <w:szCs w:val="20"/>
              </w:rPr>
            </w:pPr>
            <w:r w:rsidRPr="00BC218D">
              <w:rPr>
                <w:color w:val="000000"/>
                <w:sz w:val="20"/>
                <w:szCs w:val="20"/>
              </w:rPr>
              <w:t>54,0</w:t>
            </w:r>
          </w:p>
        </w:tc>
      </w:tr>
      <w:tr w:rsidR="00BC218D" w:rsidRPr="00687D14" w14:paraId="572029C3" w14:textId="77777777" w:rsidTr="00A2591A">
        <w:trPr>
          <w:trHeight w:val="20"/>
        </w:trPr>
        <w:tc>
          <w:tcPr>
            <w:tcW w:w="699" w:type="dxa"/>
            <w:tcBorders>
              <w:top w:val="nil"/>
              <w:left w:val="single" w:sz="4" w:space="0" w:color="000000"/>
              <w:bottom w:val="single" w:sz="4" w:space="0" w:color="auto"/>
              <w:right w:val="single" w:sz="4" w:space="0" w:color="000000"/>
            </w:tcBorders>
            <w:vAlign w:val="center"/>
          </w:tcPr>
          <w:p w14:paraId="582E9DB4" w14:textId="5B204E58" w:rsidR="00BC218D" w:rsidRPr="00D671DC" w:rsidRDefault="00BC218D" w:rsidP="00BC218D">
            <w:pPr>
              <w:jc w:val="center"/>
              <w:rPr>
                <w:b/>
                <w:sz w:val="20"/>
                <w:szCs w:val="20"/>
                <w:highlight w:val="yellow"/>
              </w:rPr>
            </w:pPr>
            <w:r w:rsidRPr="00274B68">
              <w:rPr>
                <w:b/>
                <w:sz w:val="20"/>
                <w:szCs w:val="20"/>
              </w:rPr>
              <w:t>6</w:t>
            </w:r>
          </w:p>
        </w:tc>
        <w:tc>
          <w:tcPr>
            <w:tcW w:w="9639" w:type="dxa"/>
            <w:tcBorders>
              <w:left w:val="single" w:sz="4" w:space="0" w:color="000000"/>
              <w:bottom w:val="single" w:sz="4" w:space="0" w:color="auto"/>
              <w:right w:val="single" w:sz="4" w:space="0" w:color="000000"/>
            </w:tcBorders>
            <w:shd w:val="clear" w:color="auto" w:fill="auto"/>
            <w:noWrap/>
            <w:vAlign w:val="bottom"/>
            <w:hideMark/>
          </w:tcPr>
          <w:p w14:paraId="0F64EED1" w14:textId="6A20CBE7" w:rsidR="00BC218D" w:rsidRPr="00D671DC" w:rsidRDefault="00BC218D" w:rsidP="00BC218D">
            <w:pPr>
              <w:rPr>
                <w:color w:val="000000"/>
                <w:sz w:val="20"/>
                <w:szCs w:val="20"/>
                <w:highlight w:val="yellow"/>
              </w:rPr>
            </w:pPr>
            <w:r w:rsidRPr="00820EF2">
              <w:rPr>
                <w:color w:val="000000"/>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1559" w:type="dxa"/>
            <w:tcBorders>
              <w:top w:val="nil"/>
              <w:left w:val="nil"/>
              <w:bottom w:val="single" w:sz="4" w:space="0" w:color="auto"/>
              <w:right w:val="single" w:sz="4" w:space="0" w:color="auto"/>
            </w:tcBorders>
            <w:shd w:val="clear" w:color="auto" w:fill="auto"/>
            <w:noWrap/>
            <w:vAlign w:val="center"/>
            <w:hideMark/>
          </w:tcPr>
          <w:p w14:paraId="2E2A7509" w14:textId="07E9B402" w:rsidR="00BC218D" w:rsidRPr="00D671DC" w:rsidRDefault="00BC218D" w:rsidP="00BC218D">
            <w:pPr>
              <w:jc w:val="center"/>
              <w:rPr>
                <w:bCs/>
                <w:color w:val="000000"/>
                <w:sz w:val="20"/>
                <w:szCs w:val="20"/>
                <w:highlight w:val="yellow"/>
              </w:rPr>
            </w:pPr>
            <w:r w:rsidRPr="00EF2C6D">
              <w:rPr>
                <w:b/>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2DD89B15" w14:textId="605BCC50" w:rsidR="00BC218D" w:rsidRPr="0030779C" w:rsidRDefault="00BC218D" w:rsidP="00BC218D">
            <w:pPr>
              <w:jc w:val="center"/>
              <w:rPr>
                <w:color w:val="000000"/>
                <w:sz w:val="20"/>
                <w:szCs w:val="20"/>
              </w:rPr>
            </w:pPr>
            <w:r>
              <w:rPr>
                <w:color w:val="000000"/>
                <w:sz w:val="20"/>
                <w:szCs w:val="20"/>
              </w:rPr>
              <w:t>72,0</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69C25309" w14:textId="47DE749A" w:rsidR="00BC218D" w:rsidRPr="0030779C" w:rsidRDefault="00BC218D" w:rsidP="00BC218D">
            <w:pPr>
              <w:jc w:val="center"/>
              <w:rPr>
                <w:color w:val="000000"/>
                <w:sz w:val="20"/>
                <w:szCs w:val="20"/>
              </w:rPr>
            </w:pPr>
            <w:r>
              <w:rPr>
                <w:color w:val="000000"/>
                <w:sz w:val="20"/>
                <w:szCs w:val="20"/>
              </w:rPr>
              <w:t>77,0</w:t>
            </w:r>
          </w:p>
        </w:tc>
        <w:tc>
          <w:tcPr>
            <w:tcW w:w="1422" w:type="dxa"/>
            <w:tcBorders>
              <w:top w:val="nil"/>
              <w:left w:val="nil"/>
              <w:bottom w:val="single" w:sz="4" w:space="0" w:color="000000"/>
              <w:right w:val="single" w:sz="4" w:space="0" w:color="auto"/>
            </w:tcBorders>
            <w:shd w:val="clear" w:color="auto" w:fill="auto"/>
            <w:noWrap/>
            <w:vAlign w:val="center"/>
          </w:tcPr>
          <w:p w14:paraId="5EF87B60" w14:textId="01508B89" w:rsidR="00BC218D" w:rsidRPr="00BC218D" w:rsidRDefault="00BC218D" w:rsidP="00BC218D">
            <w:pPr>
              <w:jc w:val="center"/>
              <w:rPr>
                <w:color w:val="000000"/>
                <w:sz w:val="20"/>
                <w:szCs w:val="20"/>
              </w:rPr>
            </w:pPr>
            <w:r w:rsidRPr="00BC218D">
              <w:rPr>
                <w:color w:val="000000"/>
                <w:sz w:val="20"/>
                <w:szCs w:val="20"/>
              </w:rPr>
              <w:t>90,0</w:t>
            </w:r>
          </w:p>
        </w:tc>
      </w:tr>
      <w:tr w:rsidR="00BC218D" w:rsidRPr="00687D14" w14:paraId="749CE21F" w14:textId="77777777" w:rsidTr="00A2591A">
        <w:trPr>
          <w:trHeight w:val="20"/>
        </w:trPr>
        <w:tc>
          <w:tcPr>
            <w:tcW w:w="699" w:type="dxa"/>
            <w:tcBorders>
              <w:top w:val="nil"/>
              <w:left w:val="single" w:sz="4" w:space="0" w:color="000000"/>
              <w:bottom w:val="single" w:sz="4" w:space="0" w:color="auto"/>
              <w:right w:val="single" w:sz="4" w:space="0" w:color="000000"/>
            </w:tcBorders>
            <w:vAlign w:val="center"/>
          </w:tcPr>
          <w:p w14:paraId="07EEF6EF" w14:textId="7A7895AF" w:rsidR="00BC218D" w:rsidRPr="00D671DC" w:rsidRDefault="00BC218D" w:rsidP="00BC218D">
            <w:pPr>
              <w:jc w:val="center"/>
              <w:rPr>
                <w:b/>
                <w:sz w:val="20"/>
                <w:szCs w:val="20"/>
                <w:highlight w:val="yellow"/>
              </w:rPr>
            </w:pPr>
            <w:r w:rsidRPr="00274B68">
              <w:rPr>
                <w:b/>
                <w:sz w:val="20"/>
                <w:szCs w:val="20"/>
              </w:rPr>
              <w:t>7.1</w:t>
            </w:r>
          </w:p>
        </w:tc>
        <w:tc>
          <w:tcPr>
            <w:tcW w:w="9639" w:type="dxa"/>
            <w:tcBorders>
              <w:left w:val="single" w:sz="4" w:space="0" w:color="000000"/>
              <w:bottom w:val="single" w:sz="4" w:space="0" w:color="auto"/>
              <w:right w:val="single" w:sz="4" w:space="0" w:color="000000"/>
            </w:tcBorders>
            <w:shd w:val="clear" w:color="auto" w:fill="auto"/>
            <w:noWrap/>
            <w:vAlign w:val="bottom"/>
            <w:hideMark/>
          </w:tcPr>
          <w:p w14:paraId="7583E12C" w14:textId="24C4F3A9" w:rsidR="00BC218D" w:rsidRPr="00D671DC" w:rsidRDefault="00BC218D" w:rsidP="00BC218D">
            <w:pPr>
              <w:rPr>
                <w:color w:val="000000"/>
                <w:sz w:val="20"/>
                <w:szCs w:val="20"/>
                <w:highlight w:val="yellow"/>
              </w:rPr>
            </w:pPr>
            <w:r w:rsidRPr="00820EF2">
              <w:rPr>
                <w:color w:val="000000"/>
                <w:sz w:val="20"/>
                <w:szCs w:val="20"/>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1559" w:type="dxa"/>
            <w:tcBorders>
              <w:top w:val="nil"/>
              <w:left w:val="nil"/>
              <w:bottom w:val="single" w:sz="4" w:space="0" w:color="auto"/>
              <w:right w:val="single" w:sz="4" w:space="0" w:color="auto"/>
            </w:tcBorders>
            <w:shd w:val="clear" w:color="auto" w:fill="auto"/>
            <w:noWrap/>
            <w:vAlign w:val="center"/>
            <w:hideMark/>
          </w:tcPr>
          <w:p w14:paraId="5F625795" w14:textId="31B820FE" w:rsidR="00BC218D" w:rsidRPr="00D671DC" w:rsidRDefault="00BC218D" w:rsidP="00BC218D">
            <w:pPr>
              <w:jc w:val="center"/>
              <w:rPr>
                <w:bCs/>
                <w:color w:val="000000"/>
                <w:sz w:val="20"/>
                <w:szCs w:val="20"/>
                <w:highlight w:val="yellow"/>
              </w:rPr>
            </w:pPr>
            <w:r w:rsidRPr="00EF2C6D">
              <w:rPr>
                <w:b/>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5AC6E00B" w14:textId="033A0C1B" w:rsidR="00BC218D" w:rsidRPr="0030779C" w:rsidRDefault="00BC218D" w:rsidP="00BC218D">
            <w:pPr>
              <w:jc w:val="center"/>
              <w:rPr>
                <w:color w:val="000000"/>
                <w:sz w:val="20"/>
                <w:szCs w:val="20"/>
              </w:rPr>
            </w:pPr>
            <w:r>
              <w:rPr>
                <w:color w:val="000000"/>
                <w:sz w:val="20"/>
                <w:szCs w:val="20"/>
              </w:rPr>
              <w:t>70,0</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1A8DFBF0" w14:textId="4624381B" w:rsidR="00BC218D" w:rsidRPr="0030779C" w:rsidRDefault="00BC218D" w:rsidP="00BC218D">
            <w:pPr>
              <w:jc w:val="center"/>
              <w:rPr>
                <w:color w:val="000000"/>
                <w:sz w:val="20"/>
                <w:szCs w:val="20"/>
              </w:rPr>
            </w:pPr>
            <w:r>
              <w:rPr>
                <w:color w:val="000000"/>
                <w:sz w:val="20"/>
                <w:szCs w:val="20"/>
              </w:rPr>
              <w:t>74,0</w:t>
            </w:r>
          </w:p>
        </w:tc>
        <w:tc>
          <w:tcPr>
            <w:tcW w:w="1422" w:type="dxa"/>
            <w:tcBorders>
              <w:top w:val="nil"/>
              <w:left w:val="nil"/>
              <w:bottom w:val="single" w:sz="4" w:space="0" w:color="000000"/>
              <w:right w:val="single" w:sz="4" w:space="0" w:color="auto"/>
            </w:tcBorders>
            <w:shd w:val="clear" w:color="auto" w:fill="auto"/>
            <w:noWrap/>
            <w:vAlign w:val="center"/>
          </w:tcPr>
          <w:p w14:paraId="5406D5EA" w14:textId="183FBAA4" w:rsidR="00BC218D" w:rsidRPr="00BC218D" w:rsidRDefault="00BC218D" w:rsidP="00BC218D">
            <w:pPr>
              <w:jc w:val="center"/>
              <w:rPr>
                <w:color w:val="000000"/>
                <w:sz w:val="20"/>
                <w:szCs w:val="20"/>
              </w:rPr>
            </w:pPr>
            <w:r w:rsidRPr="00BC218D">
              <w:rPr>
                <w:color w:val="000000"/>
                <w:sz w:val="20"/>
                <w:szCs w:val="20"/>
              </w:rPr>
              <w:t>82,0</w:t>
            </w:r>
          </w:p>
        </w:tc>
      </w:tr>
      <w:tr w:rsidR="00BC218D" w:rsidRPr="00687D14" w14:paraId="04B1157A" w14:textId="77777777" w:rsidTr="00A2591A">
        <w:trPr>
          <w:trHeight w:val="20"/>
        </w:trPr>
        <w:tc>
          <w:tcPr>
            <w:tcW w:w="699" w:type="dxa"/>
            <w:tcBorders>
              <w:top w:val="nil"/>
              <w:left w:val="single" w:sz="4" w:space="0" w:color="000000"/>
              <w:bottom w:val="single" w:sz="4" w:space="0" w:color="000000"/>
              <w:right w:val="single" w:sz="4" w:space="0" w:color="000000"/>
            </w:tcBorders>
            <w:vAlign w:val="center"/>
          </w:tcPr>
          <w:p w14:paraId="419BB832" w14:textId="52C3A17C" w:rsidR="00BC218D" w:rsidRPr="00D671DC" w:rsidRDefault="00BC218D" w:rsidP="00BC218D">
            <w:pPr>
              <w:jc w:val="center"/>
              <w:rPr>
                <w:b/>
                <w:sz w:val="20"/>
                <w:szCs w:val="20"/>
                <w:highlight w:val="yellow"/>
              </w:rPr>
            </w:pPr>
            <w:r w:rsidRPr="00274B68">
              <w:rPr>
                <w:b/>
                <w:sz w:val="20"/>
                <w:szCs w:val="20"/>
              </w:rPr>
              <w:t>7.2</w:t>
            </w:r>
          </w:p>
        </w:tc>
        <w:tc>
          <w:tcPr>
            <w:tcW w:w="9639" w:type="dxa"/>
            <w:tcBorders>
              <w:top w:val="nil"/>
              <w:left w:val="single" w:sz="4" w:space="0" w:color="000000"/>
              <w:bottom w:val="single" w:sz="4" w:space="0" w:color="000000"/>
              <w:right w:val="single" w:sz="4" w:space="0" w:color="000000"/>
            </w:tcBorders>
            <w:shd w:val="clear" w:color="auto" w:fill="auto"/>
            <w:noWrap/>
            <w:vAlign w:val="bottom"/>
            <w:hideMark/>
          </w:tcPr>
          <w:p w14:paraId="0DF6369A" w14:textId="285E7566" w:rsidR="00BC218D" w:rsidRPr="00D671DC" w:rsidRDefault="00BC218D" w:rsidP="00BC218D">
            <w:pPr>
              <w:rPr>
                <w:color w:val="000000"/>
                <w:sz w:val="20"/>
                <w:szCs w:val="20"/>
                <w:highlight w:val="yellow"/>
              </w:rPr>
            </w:pPr>
            <w:r w:rsidRPr="00820EF2">
              <w:rPr>
                <w:color w:val="000000"/>
                <w:sz w:val="20"/>
                <w:szCs w:val="20"/>
              </w:rP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559" w:type="dxa"/>
            <w:tcBorders>
              <w:top w:val="nil"/>
              <w:left w:val="nil"/>
              <w:bottom w:val="single" w:sz="4" w:space="0" w:color="000000"/>
              <w:right w:val="single" w:sz="4" w:space="0" w:color="auto"/>
            </w:tcBorders>
            <w:shd w:val="clear" w:color="auto" w:fill="auto"/>
            <w:noWrap/>
            <w:vAlign w:val="center"/>
            <w:hideMark/>
          </w:tcPr>
          <w:p w14:paraId="39995CA8" w14:textId="56698EA1" w:rsidR="00BC218D" w:rsidRPr="00D671DC" w:rsidRDefault="00BC218D" w:rsidP="00BC218D">
            <w:pPr>
              <w:jc w:val="center"/>
              <w:rPr>
                <w:bCs/>
                <w:color w:val="000000"/>
                <w:sz w:val="20"/>
                <w:szCs w:val="20"/>
                <w:highlight w:val="yellow"/>
              </w:rPr>
            </w:pPr>
            <w:r w:rsidRPr="00EF2C6D">
              <w:rPr>
                <w:b/>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4B846109" w14:textId="089C0BAA" w:rsidR="00BC218D" w:rsidRPr="0030779C" w:rsidRDefault="00BC218D" w:rsidP="00BC218D">
            <w:pPr>
              <w:jc w:val="center"/>
              <w:rPr>
                <w:color w:val="000000"/>
                <w:sz w:val="20"/>
                <w:szCs w:val="20"/>
              </w:rPr>
            </w:pPr>
            <w:r>
              <w:rPr>
                <w:color w:val="000000"/>
                <w:sz w:val="20"/>
                <w:szCs w:val="20"/>
              </w:rPr>
              <w:t>73,0</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308B8577" w14:textId="4D65958E" w:rsidR="00BC218D" w:rsidRPr="0030779C" w:rsidRDefault="00BC218D" w:rsidP="00BC218D">
            <w:pPr>
              <w:jc w:val="center"/>
              <w:rPr>
                <w:color w:val="000000"/>
                <w:sz w:val="20"/>
                <w:szCs w:val="20"/>
              </w:rPr>
            </w:pPr>
            <w:r>
              <w:rPr>
                <w:color w:val="000000"/>
                <w:sz w:val="20"/>
                <w:szCs w:val="20"/>
              </w:rPr>
              <w:t>81,0</w:t>
            </w:r>
          </w:p>
        </w:tc>
        <w:tc>
          <w:tcPr>
            <w:tcW w:w="1422" w:type="dxa"/>
            <w:tcBorders>
              <w:top w:val="nil"/>
              <w:left w:val="nil"/>
              <w:bottom w:val="single" w:sz="4" w:space="0" w:color="000000"/>
              <w:right w:val="single" w:sz="4" w:space="0" w:color="auto"/>
            </w:tcBorders>
            <w:shd w:val="clear" w:color="auto" w:fill="auto"/>
            <w:noWrap/>
            <w:vAlign w:val="center"/>
          </w:tcPr>
          <w:p w14:paraId="738BEEFC" w14:textId="5E6E9973" w:rsidR="00BC218D" w:rsidRPr="00BC218D" w:rsidRDefault="00BC218D" w:rsidP="00BC218D">
            <w:pPr>
              <w:jc w:val="center"/>
              <w:rPr>
                <w:color w:val="000000"/>
                <w:sz w:val="20"/>
                <w:szCs w:val="20"/>
              </w:rPr>
            </w:pPr>
            <w:r w:rsidRPr="00BC218D">
              <w:rPr>
                <w:color w:val="000000"/>
                <w:sz w:val="20"/>
                <w:szCs w:val="20"/>
              </w:rPr>
              <w:t>73,0</w:t>
            </w:r>
          </w:p>
        </w:tc>
      </w:tr>
      <w:tr w:rsidR="00BC218D" w:rsidRPr="00687D14" w14:paraId="53A7EA7E" w14:textId="77777777" w:rsidTr="00A2591A">
        <w:trPr>
          <w:trHeight w:val="20"/>
        </w:trPr>
        <w:tc>
          <w:tcPr>
            <w:tcW w:w="699" w:type="dxa"/>
            <w:tcBorders>
              <w:top w:val="nil"/>
              <w:left w:val="single" w:sz="4" w:space="0" w:color="000000"/>
              <w:bottom w:val="single" w:sz="4" w:space="0" w:color="000000"/>
              <w:right w:val="single" w:sz="4" w:space="0" w:color="000000"/>
            </w:tcBorders>
            <w:vAlign w:val="center"/>
          </w:tcPr>
          <w:p w14:paraId="189189FE" w14:textId="12FD3A2F" w:rsidR="00BC218D" w:rsidRPr="00D671DC" w:rsidRDefault="00BC218D" w:rsidP="00BC218D">
            <w:pPr>
              <w:jc w:val="center"/>
              <w:rPr>
                <w:b/>
                <w:sz w:val="20"/>
                <w:szCs w:val="20"/>
                <w:highlight w:val="yellow"/>
              </w:rPr>
            </w:pPr>
            <w:r w:rsidRPr="00274B68">
              <w:rPr>
                <w:b/>
                <w:sz w:val="20"/>
                <w:szCs w:val="20"/>
              </w:rPr>
              <w:t>8</w:t>
            </w:r>
          </w:p>
        </w:tc>
        <w:tc>
          <w:tcPr>
            <w:tcW w:w="9639" w:type="dxa"/>
            <w:tcBorders>
              <w:top w:val="nil"/>
              <w:left w:val="single" w:sz="4" w:space="0" w:color="000000"/>
              <w:bottom w:val="single" w:sz="4" w:space="0" w:color="000000"/>
              <w:right w:val="single" w:sz="4" w:space="0" w:color="000000"/>
            </w:tcBorders>
            <w:shd w:val="clear" w:color="auto" w:fill="auto"/>
            <w:noWrap/>
            <w:vAlign w:val="bottom"/>
            <w:hideMark/>
          </w:tcPr>
          <w:p w14:paraId="2267903E" w14:textId="03A7B192" w:rsidR="00BC218D" w:rsidRPr="00D671DC" w:rsidRDefault="00BC218D" w:rsidP="00BC218D">
            <w:pPr>
              <w:rPr>
                <w:color w:val="000000"/>
                <w:sz w:val="20"/>
                <w:szCs w:val="20"/>
                <w:highlight w:val="yellow"/>
              </w:rPr>
            </w:pPr>
            <w:r w:rsidRPr="00820EF2">
              <w:rPr>
                <w:color w:val="000000"/>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1559" w:type="dxa"/>
            <w:tcBorders>
              <w:top w:val="nil"/>
              <w:left w:val="nil"/>
              <w:bottom w:val="single" w:sz="4" w:space="0" w:color="000000"/>
              <w:right w:val="single" w:sz="4" w:space="0" w:color="auto"/>
            </w:tcBorders>
            <w:shd w:val="clear" w:color="auto" w:fill="auto"/>
            <w:noWrap/>
            <w:vAlign w:val="center"/>
            <w:hideMark/>
          </w:tcPr>
          <w:p w14:paraId="7A15727C" w14:textId="51A97186" w:rsidR="00BC218D" w:rsidRPr="00D671DC" w:rsidRDefault="00BC218D" w:rsidP="00BC218D">
            <w:pPr>
              <w:jc w:val="center"/>
              <w:rPr>
                <w:bCs/>
                <w:color w:val="000000"/>
                <w:sz w:val="20"/>
                <w:szCs w:val="20"/>
                <w:highlight w:val="yellow"/>
              </w:rPr>
            </w:pPr>
            <w:r w:rsidRPr="00EF2C6D">
              <w:rPr>
                <w:b/>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23D608B1" w14:textId="784888F4" w:rsidR="00BC218D" w:rsidRPr="0030779C" w:rsidRDefault="00BC218D" w:rsidP="00BC218D">
            <w:pPr>
              <w:jc w:val="center"/>
              <w:rPr>
                <w:color w:val="000000"/>
                <w:sz w:val="20"/>
                <w:szCs w:val="20"/>
              </w:rPr>
            </w:pPr>
            <w:r>
              <w:rPr>
                <w:color w:val="000000"/>
                <w:sz w:val="20"/>
                <w:szCs w:val="20"/>
              </w:rPr>
              <w:t>63,0</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65183BB3" w14:textId="4BB895EC" w:rsidR="00BC218D" w:rsidRPr="0030779C" w:rsidRDefault="00BC218D" w:rsidP="00BC218D">
            <w:pPr>
              <w:jc w:val="center"/>
              <w:rPr>
                <w:color w:val="000000"/>
                <w:sz w:val="20"/>
                <w:szCs w:val="20"/>
              </w:rPr>
            </w:pPr>
            <w:r>
              <w:rPr>
                <w:color w:val="000000"/>
                <w:sz w:val="20"/>
                <w:szCs w:val="20"/>
              </w:rPr>
              <w:t>77,0</w:t>
            </w:r>
          </w:p>
        </w:tc>
        <w:tc>
          <w:tcPr>
            <w:tcW w:w="1422" w:type="dxa"/>
            <w:tcBorders>
              <w:top w:val="nil"/>
              <w:left w:val="nil"/>
              <w:bottom w:val="single" w:sz="4" w:space="0" w:color="000000"/>
              <w:right w:val="single" w:sz="4" w:space="0" w:color="auto"/>
            </w:tcBorders>
            <w:shd w:val="clear" w:color="auto" w:fill="auto"/>
            <w:noWrap/>
            <w:vAlign w:val="center"/>
          </w:tcPr>
          <w:p w14:paraId="6DB73437" w14:textId="5EBEE3C9" w:rsidR="00BC218D" w:rsidRPr="00BC218D" w:rsidRDefault="00BC218D" w:rsidP="00BC218D">
            <w:pPr>
              <w:jc w:val="center"/>
              <w:rPr>
                <w:color w:val="000000"/>
                <w:sz w:val="20"/>
                <w:szCs w:val="20"/>
              </w:rPr>
            </w:pPr>
            <w:r w:rsidRPr="00BC218D">
              <w:rPr>
                <w:color w:val="000000"/>
                <w:sz w:val="20"/>
                <w:szCs w:val="20"/>
              </w:rPr>
              <w:t>88,0</w:t>
            </w:r>
          </w:p>
        </w:tc>
      </w:tr>
      <w:tr w:rsidR="00BC218D" w:rsidRPr="00687D14" w14:paraId="5ADBB6A8" w14:textId="77777777" w:rsidTr="00A2591A">
        <w:trPr>
          <w:trHeight w:val="20"/>
        </w:trPr>
        <w:tc>
          <w:tcPr>
            <w:tcW w:w="699" w:type="dxa"/>
            <w:tcBorders>
              <w:top w:val="nil"/>
              <w:left w:val="single" w:sz="4" w:space="0" w:color="000000"/>
              <w:bottom w:val="single" w:sz="4" w:space="0" w:color="000000"/>
              <w:right w:val="single" w:sz="4" w:space="0" w:color="000000"/>
            </w:tcBorders>
            <w:vAlign w:val="center"/>
          </w:tcPr>
          <w:p w14:paraId="6BDBC388" w14:textId="14424FAC" w:rsidR="00BC218D" w:rsidRPr="00D671DC" w:rsidRDefault="00BC218D" w:rsidP="00BC218D">
            <w:pPr>
              <w:jc w:val="center"/>
              <w:rPr>
                <w:b/>
                <w:sz w:val="20"/>
                <w:szCs w:val="20"/>
                <w:highlight w:val="yellow"/>
              </w:rPr>
            </w:pPr>
            <w:r w:rsidRPr="00274B68">
              <w:rPr>
                <w:b/>
                <w:sz w:val="20"/>
                <w:szCs w:val="20"/>
              </w:rPr>
              <w:t>9.1</w:t>
            </w:r>
          </w:p>
        </w:tc>
        <w:tc>
          <w:tcPr>
            <w:tcW w:w="9639" w:type="dxa"/>
            <w:tcBorders>
              <w:top w:val="nil"/>
              <w:left w:val="single" w:sz="4" w:space="0" w:color="000000"/>
              <w:bottom w:val="single" w:sz="4" w:space="0" w:color="000000"/>
              <w:right w:val="single" w:sz="4" w:space="0" w:color="000000"/>
            </w:tcBorders>
            <w:shd w:val="clear" w:color="auto" w:fill="auto"/>
            <w:noWrap/>
            <w:vAlign w:val="bottom"/>
            <w:hideMark/>
          </w:tcPr>
          <w:p w14:paraId="68E9177D" w14:textId="7BACE93A" w:rsidR="00BC218D" w:rsidRPr="00D671DC" w:rsidRDefault="00BC218D" w:rsidP="00BC218D">
            <w:pPr>
              <w:rPr>
                <w:color w:val="000000"/>
                <w:sz w:val="20"/>
                <w:szCs w:val="20"/>
                <w:highlight w:val="yellow"/>
              </w:rPr>
            </w:pPr>
            <w:r w:rsidRPr="00820EF2">
              <w:rPr>
                <w:color w:val="000000"/>
                <w:sz w:val="20"/>
                <w:szCs w:val="20"/>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tc>
        <w:tc>
          <w:tcPr>
            <w:tcW w:w="1559" w:type="dxa"/>
            <w:tcBorders>
              <w:top w:val="nil"/>
              <w:left w:val="nil"/>
              <w:bottom w:val="single" w:sz="4" w:space="0" w:color="000000"/>
              <w:right w:val="single" w:sz="4" w:space="0" w:color="auto"/>
            </w:tcBorders>
            <w:shd w:val="clear" w:color="auto" w:fill="auto"/>
            <w:noWrap/>
            <w:vAlign w:val="center"/>
            <w:hideMark/>
          </w:tcPr>
          <w:p w14:paraId="51370394" w14:textId="410FAF52" w:rsidR="00BC218D" w:rsidRPr="00D671DC" w:rsidRDefault="00BC218D" w:rsidP="00BC218D">
            <w:pPr>
              <w:jc w:val="center"/>
              <w:rPr>
                <w:bCs/>
                <w:color w:val="000000"/>
                <w:sz w:val="20"/>
                <w:szCs w:val="20"/>
                <w:highlight w:val="yellow"/>
              </w:rPr>
            </w:pPr>
            <w:r w:rsidRPr="00EF2C6D">
              <w:rPr>
                <w:b/>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4691378E" w14:textId="0BF20C38" w:rsidR="00BC218D" w:rsidRPr="0030779C" w:rsidRDefault="00BC218D" w:rsidP="00BC218D">
            <w:pPr>
              <w:jc w:val="center"/>
              <w:rPr>
                <w:color w:val="000000"/>
                <w:sz w:val="20"/>
                <w:szCs w:val="20"/>
              </w:rPr>
            </w:pPr>
            <w:r>
              <w:rPr>
                <w:color w:val="000000"/>
                <w:sz w:val="20"/>
                <w:szCs w:val="20"/>
              </w:rPr>
              <w:t>59,0</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4C0D26EA" w14:textId="1D4C1843" w:rsidR="00BC218D" w:rsidRPr="0030779C" w:rsidRDefault="00BC218D" w:rsidP="00BC218D">
            <w:pPr>
              <w:jc w:val="center"/>
              <w:rPr>
                <w:color w:val="000000"/>
                <w:sz w:val="20"/>
                <w:szCs w:val="20"/>
              </w:rPr>
            </w:pPr>
            <w:r>
              <w:rPr>
                <w:color w:val="000000"/>
                <w:sz w:val="20"/>
                <w:szCs w:val="20"/>
              </w:rPr>
              <w:t>65,0</w:t>
            </w:r>
          </w:p>
        </w:tc>
        <w:tc>
          <w:tcPr>
            <w:tcW w:w="1422" w:type="dxa"/>
            <w:tcBorders>
              <w:top w:val="nil"/>
              <w:left w:val="nil"/>
              <w:bottom w:val="single" w:sz="4" w:space="0" w:color="000000"/>
              <w:right w:val="single" w:sz="4" w:space="0" w:color="auto"/>
            </w:tcBorders>
            <w:shd w:val="clear" w:color="auto" w:fill="auto"/>
            <w:noWrap/>
            <w:vAlign w:val="center"/>
          </w:tcPr>
          <w:p w14:paraId="2F9AC12A" w14:textId="0A786C6E" w:rsidR="00BC218D" w:rsidRPr="00BC218D" w:rsidRDefault="00BC218D" w:rsidP="00BC218D">
            <w:pPr>
              <w:jc w:val="center"/>
              <w:rPr>
                <w:color w:val="000000"/>
                <w:sz w:val="20"/>
                <w:szCs w:val="20"/>
              </w:rPr>
            </w:pPr>
            <w:r w:rsidRPr="00BC218D">
              <w:rPr>
                <w:color w:val="000000"/>
                <w:sz w:val="20"/>
                <w:szCs w:val="20"/>
              </w:rPr>
              <w:t>63,0</w:t>
            </w:r>
          </w:p>
        </w:tc>
      </w:tr>
      <w:tr w:rsidR="00BC218D" w:rsidRPr="00687D14" w14:paraId="466660B9" w14:textId="77777777" w:rsidTr="00A2591A">
        <w:trPr>
          <w:trHeight w:val="20"/>
        </w:trPr>
        <w:tc>
          <w:tcPr>
            <w:tcW w:w="699" w:type="dxa"/>
            <w:tcBorders>
              <w:top w:val="nil"/>
              <w:left w:val="single" w:sz="4" w:space="0" w:color="000000"/>
              <w:bottom w:val="single" w:sz="4" w:space="0" w:color="000000"/>
              <w:right w:val="single" w:sz="4" w:space="0" w:color="000000"/>
            </w:tcBorders>
            <w:vAlign w:val="center"/>
          </w:tcPr>
          <w:p w14:paraId="39FB288B" w14:textId="1D9313E1" w:rsidR="00BC218D" w:rsidRPr="00D671DC" w:rsidRDefault="00BC218D" w:rsidP="00BC218D">
            <w:pPr>
              <w:jc w:val="center"/>
              <w:rPr>
                <w:b/>
                <w:sz w:val="20"/>
                <w:szCs w:val="20"/>
                <w:highlight w:val="yellow"/>
              </w:rPr>
            </w:pPr>
            <w:r w:rsidRPr="00274B68">
              <w:rPr>
                <w:b/>
                <w:sz w:val="20"/>
                <w:szCs w:val="20"/>
              </w:rPr>
              <w:t>9.2</w:t>
            </w:r>
          </w:p>
        </w:tc>
        <w:tc>
          <w:tcPr>
            <w:tcW w:w="9639" w:type="dxa"/>
            <w:tcBorders>
              <w:top w:val="nil"/>
              <w:left w:val="single" w:sz="4" w:space="0" w:color="000000"/>
              <w:bottom w:val="single" w:sz="4" w:space="0" w:color="000000"/>
              <w:right w:val="single" w:sz="4" w:space="0" w:color="000000"/>
            </w:tcBorders>
            <w:shd w:val="clear" w:color="auto" w:fill="auto"/>
            <w:noWrap/>
            <w:vAlign w:val="bottom"/>
            <w:hideMark/>
          </w:tcPr>
          <w:p w14:paraId="734F2A58" w14:textId="5DAD479A" w:rsidR="00BC218D" w:rsidRPr="00D671DC" w:rsidRDefault="00BC218D" w:rsidP="00BC218D">
            <w:pPr>
              <w:rPr>
                <w:color w:val="000000"/>
                <w:sz w:val="20"/>
                <w:szCs w:val="20"/>
                <w:highlight w:val="yellow"/>
              </w:rPr>
            </w:pPr>
            <w:r w:rsidRPr="00820EF2">
              <w:rPr>
                <w:color w:val="000000"/>
                <w:sz w:val="20"/>
                <w:szCs w:val="20"/>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1559" w:type="dxa"/>
            <w:tcBorders>
              <w:top w:val="nil"/>
              <w:left w:val="nil"/>
              <w:bottom w:val="single" w:sz="4" w:space="0" w:color="000000"/>
              <w:right w:val="single" w:sz="4" w:space="0" w:color="auto"/>
            </w:tcBorders>
            <w:shd w:val="clear" w:color="auto" w:fill="auto"/>
            <w:noWrap/>
            <w:vAlign w:val="center"/>
            <w:hideMark/>
          </w:tcPr>
          <w:p w14:paraId="3F18679B" w14:textId="42420D25" w:rsidR="00BC218D" w:rsidRPr="00D671DC" w:rsidRDefault="00BC218D" w:rsidP="00BC218D">
            <w:pPr>
              <w:jc w:val="center"/>
              <w:rPr>
                <w:bCs/>
                <w:color w:val="000000"/>
                <w:sz w:val="20"/>
                <w:szCs w:val="20"/>
                <w:highlight w:val="yellow"/>
              </w:rPr>
            </w:pPr>
            <w:r w:rsidRPr="00EF2C6D">
              <w:rPr>
                <w:b/>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264B860B" w14:textId="6BA8656E" w:rsidR="00BC218D" w:rsidRPr="0030779C" w:rsidRDefault="00BC218D" w:rsidP="00BC218D">
            <w:pPr>
              <w:jc w:val="center"/>
              <w:rPr>
                <w:color w:val="000000"/>
                <w:sz w:val="20"/>
                <w:szCs w:val="20"/>
              </w:rPr>
            </w:pPr>
            <w:r>
              <w:rPr>
                <w:color w:val="000000"/>
                <w:sz w:val="20"/>
                <w:szCs w:val="20"/>
              </w:rPr>
              <w:t>37,0</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3A621A94" w14:textId="04CC51B4" w:rsidR="00BC218D" w:rsidRPr="0030779C" w:rsidRDefault="00BC218D" w:rsidP="00BC218D">
            <w:pPr>
              <w:jc w:val="center"/>
              <w:rPr>
                <w:color w:val="000000"/>
                <w:sz w:val="20"/>
                <w:szCs w:val="20"/>
              </w:rPr>
            </w:pPr>
            <w:r>
              <w:rPr>
                <w:color w:val="000000"/>
                <w:sz w:val="20"/>
                <w:szCs w:val="20"/>
              </w:rPr>
              <w:t>41,0</w:t>
            </w:r>
          </w:p>
        </w:tc>
        <w:tc>
          <w:tcPr>
            <w:tcW w:w="1422" w:type="dxa"/>
            <w:tcBorders>
              <w:top w:val="nil"/>
              <w:left w:val="nil"/>
              <w:bottom w:val="single" w:sz="4" w:space="0" w:color="000000"/>
              <w:right w:val="single" w:sz="4" w:space="0" w:color="auto"/>
            </w:tcBorders>
            <w:shd w:val="clear" w:color="auto" w:fill="auto"/>
            <w:noWrap/>
            <w:vAlign w:val="center"/>
          </w:tcPr>
          <w:p w14:paraId="60A27DA6" w14:textId="0133743F" w:rsidR="00BC218D" w:rsidRPr="00BC218D" w:rsidRDefault="00BC218D" w:rsidP="00BC218D">
            <w:pPr>
              <w:jc w:val="center"/>
              <w:rPr>
                <w:color w:val="000000"/>
                <w:sz w:val="20"/>
                <w:szCs w:val="20"/>
              </w:rPr>
            </w:pPr>
            <w:r w:rsidRPr="00BC218D">
              <w:rPr>
                <w:color w:val="000000"/>
                <w:sz w:val="20"/>
                <w:szCs w:val="20"/>
              </w:rPr>
              <w:t>46,0</w:t>
            </w:r>
          </w:p>
        </w:tc>
      </w:tr>
      <w:tr w:rsidR="00BC218D" w:rsidRPr="00687D14" w14:paraId="7C9B2616" w14:textId="77777777" w:rsidTr="00A2591A">
        <w:trPr>
          <w:trHeight w:val="20"/>
        </w:trPr>
        <w:tc>
          <w:tcPr>
            <w:tcW w:w="699" w:type="dxa"/>
            <w:tcBorders>
              <w:top w:val="nil"/>
              <w:left w:val="single" w:sz="4" w:space="0" w:color="000000"/>
              <w:bottom w:val="single" w:sz="4" w:space="0" w:color="000000"/>
              <w:right w:val="single" w:sz="4" w:space="0" w:color="000000"/>
            </w:tcBorders>
            <w:vAlign w:val="center"/>
          </w:tcPr>
          <w:p w14:paraId="6099760B" w14:textId="17912E08" w:rsidR="00BC218D" w:rsidRPr="00D671DC" w:rsidRDefault="00BC218D" w:rsidP="00BC218D">
            <w:pPr>
              <w:jc w:val="center"/>
              <w:rPr>
                <w:b/>
                <w:sz w:val="20"/>
                <w:szCs w:val="20"/>
                <w:highlight w:val="yellow"/>
              </w:rPr>
            </w:pPr>
            <w:r w:rsidRPr="00274B68">
              <w:rPr>
                <w:b/>
                <w:sz w:val="20"/>
                <w:szCs w:val="20"/>
              </w:rPr>
              <w:t>9.3</w:t>
            </w:r>
          </w:p>
        </w:tc>
        <w:tc>
          <w:tcPr>
            <w:tcW w:w="9639" w:type="dxa"/>
            <w:tcBorders>
              <w:top w:val="nil"/>
              <w:left w:val="single" w:sz="4" w:space="0" w:color="000000"/>
              <w:bottom w:val="single" w:sz="4" w:space="0" w:color="000000"/>
              <w:right w:val="single" w:sz="4" w:space="0" w:color="000000"/>
            </w:tcBorders>
            <w:shd w:val="clear" w:color="auto" w:fill="auto"/>
            <w:noWrap/>
            <w:vAlign w:val="bottom"/>
            <w:hideMark/>
          </w:tcPr>
          <w:p w14:paraId="7A525FDB" w14:textId="03FC8DB9" w:rsidR="00BC218D" w:rsidRPr="00D671DC" w:rsidRDefault="00BC218D" w:rsidP="00BC218D">
            <w:pPr>
              <w:rPr>
                <w:color w:val="000000"/>
                <w:sz w:val="20"/>
                <w:szCs w:val="20"/>
                <w:highlight w:val="yellow"/>
              </w:rPr>
            </w:pPr>
            <w:r>
              <w:rPr>
                <w:color w:val="000000"/>
                <w:sz w:val="20"/>
                <w:szCs w:val="20"/>
              </w:rPr>
              <w:t>Н</w:t>
            </w:r>
            <w:r w:rsidRPr="00820EF2">
              <w:rPr>
                <w:color w:val="000000"/>
                <w:sz w:val="20"/>
                <w:szCs w:val="20"/>
              </w:rPr>
              <w:t>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559" w:type="dxa"/>
            <w:tcBorders>
              <w:top w:val="nil"/>
              <w:left w:val="nil"/>
              <w:bottom w:val="single" w:sz="4" w:space="0" w:color="000000"/>
              <w:right w:val="single" w:sz="4" w:space="0" w:color="auto"/>
            </w:tcBorders>
            <w:shd w:val="clear" w:color="auto" w:fill="auto"/>
            <w:noWrap/>
            <w:vAlign w:val="center"/>
            <w:hideMark/>
          </w:tcPr>
          <w:p w14:paraId="453448EC" w14:textId="3FFA4AFD" w:rsidR="00BC218D" w:rsidRPr="00D671DC" w:rsidRDefault="00BC218D" w:rsidP="00BC218D">
            <w:pPr>
              <w:jc w:val="center"/>
              <w:rPr>
                <w:bCs/>
                <w:color w:val="000000"/>
                <w:sz w:val="20"/>
                <w:szCs w:val="20"/>
                <w:highlight w:val="yellow"/>
              </w:rPr>
            </w:pPr>
            <w:r w:rsidRPr="00EF2C6D">
              <w:rPr>
                <w:b/>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01DE6306" w14:textId="669D53B9" w:rsidR="00BC218D" w:rsidRPr="0030779C" w:rsidRDefault="00BC218D" w:rsidP="00BC218D">
            <w:pPr>
              <w:jc w:val="center"/>
              <w:rPr>
                <w:color w:val="000000"/>
                <w:sz w:val="20"/>
                <w:szCs w:val="20"/>
              </w:rPr>
            </w:pPr>
            <w:r>
              <w:rPr>
                <w:color w:val="000000"/>
                <w:sz w:val="20"/>
                <w:szCs w:val="20"/>
              </w:rPr>
              <w:t>44,0</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4B899620" w14:textId="28FFCFC2" w:rsidR="00BC218D" w:rsidRPr="0030779C" w:rsidRDefault="00BC218D" w:rsidP="00BC218D">
            <w:pPr>
              <w:jc w:val="center"/>
              <w:rPr>
                <w:color w:val="000000"/>
                <w:sz w:val="20"/>
                <w:szCs w:val="20"/>
              </w:rPr>
            </w:pPr>
            <w:r>
              <w:rPr>
                <w:color w:val="000000"/>
                <w:sz w:val="20"/>
                <w:szCs w:val="20"/>
              </w:rPr>
              <w:t>51,0</w:t>
            </w:r>
          </w:p>
        </w:tc>
        <w:tc>
          <w:tcPr>
            <w:tcW w:w="1422" w:type="dxa"/>
            <w:tcBorders>
              <w:top w:val="nil"/>
              <w:left w:val="nil"/>
              <w:bottom w:val="single" w:sz="4" w:space="0" w:color="000000"/>
              <w:right w:val="single" w:sz="4" w:space="0" w:color="auto"/>
            </w:tcBorders>
            <w:shd w:val="clear" w:color="auto" w:fill="auto"/>
            <w:noWrap/>
            <w:vAlign w:val="center"/>
          </w:tcPr>
          <w:p w14:paraId="78512543" w14:textId="3670BEFC" w:rsidR="00BC218D" w:rsidRPr="00BC218D" w:rsidRDefault="00BC218D" w:rsidP="00BC218D">
            <w:pPr>
              <w:jc w:val="center"/>
              <w:rPr>
                <w:color w:val="000000"/>
                <w:sz w:val="20"/>
                <w:szCs w:val="20"/>
              </w:rPr>
            </w:pPr>
            <w:r w:rsidRPr="00BC218D">
              <w:rPr>
                <w:color w:val="000000"/>
                <w:sz w:val="20"/>
                <w:szCs w:val="20"/>
              </w:rPr>
              <w:t>56,0</w:t>
            </w:r>
          </w:p>
        </w:tc>
      </w:tr>
    </w:tbl>
    <w:p w14:paraId="22AD826C" w14:textId="77777777" w:rsidR="00D671DC" w:rsidRDefault="00D671DC" w:rsidP="00CF613D">
      <w:pPr>
        <w:spacing w:before="120" w:after="120"/>
        <w:jc w:val="center"/>
        <w:rPr>
          <w:b/>
          <w:bCs/>
          <w:noProof/>
          <w:sz w:val="26"/>
          <w:szCs w:val="26"/>
        </w:rPr>
      </w:pPr>
      <w:bookmarkStart w:id="108" w:name="_Toc14433263"/>
    </w:p>
    <w:p w14:paraId="14D96512" w14:textId="77777777" w:rsidR="00D671DC" w:rsidRDefault="00D671DC" w:rsidP="00CF613D">
      <w:pPr>
        <w:spacing w:before="120" w:after="120"/>
        <w:jc w:val="center"/>
        <w:rPr>
          <w:b/>
          <w:bCs/>
          <w:noProof/>
          <w:sz w:val="26"/>
          <w:szCs w:val="26"/>
        </w:rPr>
      </w:pPr>
    </w:p>
    <w:p w14:paraId="67112189" w14:textId="730712D1" w:rsidR="00CF613D" w:rsidRPr="00B96A11" w:rsidRDefault="00CF613D" w:rsidP="00CF613D">
      <w:pPr>
        <w:spacing w:before="120" w:after="120"/>
        <w:jc w:val="center"/>
        <w:rPr>
          <w:b/>
          <w:bCs/>
          <w:noProof/>
          <w:sz w:val="26"/>
          <w:szCs w:val="26"/>
        </w:rPr>
      </w:pPr>
      <w:r w:rsidRPr="00B96A11">
        <w:rPr>
          <w:b/>
          <w:bCs/>
          <w:noProof/>
          <w:sz w:val="26"/>
          <w:szCs w:val="26"/>
        </w:rPr>
        <w:lastRenderedPageBreak/>
        <w:t>Выполнение заданий по обществознанию группами учащихся (в % от числа участников)</w:t>
      </w:r>
    </w:p>
    <w:p w14:paraId="1740753D" w14:textId="02F8694B" w:rsidR="00CF613D" w:rsidRPr="00F0730D" w:rsidRDefault="00CF613D" w:rsidP="00CF613D">
      <w:pPr>
        <w:rPr>
          <w:b/>
        </w:rPr>
      </w:pPr>
      <w:r w:rsidRPr="00F0730D">
        <w:rPr>
          <w:b/>
        </w:rPr>
        <w:t>Максимальный первичный балл: 2</w:t>
      </w:r>
      <w:bookmarkEnd w:id="108"/>
      <w:r w:rsidRPr="00F0730D">
        <w:rPr>
          <w:b/>
        </w:rPr>
        <w:t>1</w:t>
      </w:r>
    </w:p>
    <w:p w14:paraId="743042F9" w14:textId="77777777" w:rsidR="00CF613D" w:rsidRDefault="00CF613D" w:rsidP="00CF613D">
      <w:pPr>
        <w:tabs>
          <w:tab w:val="left" w:pos="2384"/>
        </w:tabs>
        <w:rPr>
          <w:b/>
        </w:rPr>
      </w:pPr>
    </w:p>
    <w:tbl>
      <w:tblPr>
        <w:tblW w:w="5000" w:type="pct"/>
        <w:tblLook w:val="00A0" w:firstRow="1" w:lastRow="0" w:firstColumn="1" w:lastColumn="0" w:noHBand="0" w:noVBand="0"/>
      </w:tblPr>
      <w:tblGrid>
        <w:gridCol w:w="548"/>
        <w:gridCol w:w="4508"/>
        <w:gridCol w:w="821"/>
        <w:gridCol w:w="599"/>
        <w:gridCol w:w="600"/>
        <w:gridCol w:w="600"/>
        <w:gridCol w:w="600"/>
        <w:gridCol w:w="600"/>
        <w:gridCol w:w="600"/>
        <w:gridCol w:w="600"/>
        <w:gridCol w:w="600"/>
        <w:gridCol w:w="600"/>
        <w:gridCol w:w="600"/>
        <w:gridCol w:w="600"/>
        <w:gridCol w:w="600"/>
        <w:gridCol w:w="600"/>
        <w:gridCol w:w="600"/>
        <w:gridCol w:w="567"/>
      </w:tblGrid>
      <w:tr w:rsidR="00BC218D" w:rsidRPr="00D55011" w14:paraId="1D7D7491" w14:textId="77777777" w:rsidTr="00BC218D">
        <w:trPr>
          <w:tblHeader/>
        </w:trPr>
        <w:tc>
          <w:tcPr>
            <w:tcW w:w="1980" w:type="pct"/>
            <w:gridSpan w:val="3"/>
            <w:tcBorders>
              <w:top w:val="single" w:sz="4" w:space="0" w:color="auto"/>
              <w:left w:val="single" w:sz="4" w:space="0" w:color="auto"/>
              <w:bottom w:val="single" w:sz="4" w:space="0" w:color="auto"/>
              <w:right w:val="single" w:sz="4" w:space="0" w:color="auto"/>
            </w:tcBorders>
            <w:noWrap/>
            <w:vAlign w:val="center"/>
          </w:tcPr>
          <w:p w14:paraId="071221EC" w14:textId="77777777" w:rsidR="00BC218D" w:rsidRPr="00274B68" w:rsidRDefault="00BC218D" w:rsidP="002D4BF5">
            <w:pPr>
              <w:jc w:val="center"/>
              <w:rPr>
                <w:b/>
                <w:bCs/>
                <w:color w:val="000000"/>
                <w:sz w:val="16"/>
                <w:szCs w:val="16"/>
              </w:rPr>
            </w:pPr>
            <w:r w:rsidRPr="00274B68">
              <w:rPr>
                <w:b/>
                <w:bCs/>
                <w:color w:val="000000"/>
                <w:sz w:val="16"/>
                <w:szCs w:val="16"/>
              </w:rPr>
              <w:t>Номер задания</w:t>
            </w:r>
          </w:p>
        </w:tc>
        <w:tc>
          <w:tcPr>
            <w:tcW w:w="202" w:type="pct"/>
            <w:tcBorders>
              <w:top w:val="single" w:sz="4" w:space="0" w:color="auto"/>
              <w:left w:val="nil"/>
              <w:bottom w:val="single" w:sz="4" w:space="0" w:color="auto"/>
              <w:right w:val="single" w:sz="4" w:space="0" w:color="auto"/>
            </w:tcBorders>
            <w:vAlign w:val="center"/>
          </w:tcPr>
          <w:p w14:paraId="5DAC1554"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1(1)</w:t>
            </w:r>
          </w:p>
        </w:tc>
        <w:tc>
          <w:tcPr>
            <w:tcW w:w="202" w:type="pct"/>
            <w:tcBorders>
              <w:top w:val="single" w:sz="4" w:space="0" w:color="auto"/>
              <w:left w:val="nil"/>
              <w:bottom w:val="single" w:sz="4" w:space="0" w:color="auto"/>
              <w:right w:val="single" w:sz="4" w:space="0" w:color="auto"/>
            </w:tcBorders>
            <w:vAlign w:val="center"/>
          </w:tcPr>
          <w:p w14:paraId="2DBB1301"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1(2)</w:t>
            </w:r>
          </w:p>
        </w:tc>
        <w:tc>
          <w:tcPr>
            <w:tcW w:w="202" w:type="pct"/>
            <w:tcBorders>
              <w:top w:val="single" w:sz="4" w:space="0" w:color="auto"/>
              <w:left w:val="nil"/>
              <w:bottom w:val="single" w:sz="4" w:space="0" w:color="auto"/>
              <w:right w:val="single" w:sz="4" w:space="0" w:color="auto"/>
            </w:tcBorders>
            <w:vAlign w:val="center"/>
          </w:tcPr>
          <w:p w14:paraId="7CD4DEE2"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2</w:t>
            </w:r>
          </w:p>
        </w:tc>
        <w:tc>
          <w:tcPr>
            <w:tcW w:w="202" w:type="pct"/>
            <w:tcBorders>
              <w:top w:val="single" w:sz="4" w:space="0" w:color="auto"/>
              <w:left w:val="nil"/>
              <w:bottom w:val="single" w:sz="4" w:space="0" w:color="auto"/>
              <w:right w:val="single" w:sz="4" w:space="0" w:color="auto"/>
            </w:tcBorders>
            <w:vAlign w:val="center"/>
          </w:tcPr>
          <w:p w14:paraId="0D7775EC"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3(1)</w:t>
            </w:r>
          </w:p>
        </w:tc>
        <w:tc>
          <w:tcPr>
            <w:tcW w:w="202" w:type="pct"/>
            <w:tcBorders>
              <w:top w:val="single" w:sz="4" w:space="0" w:color="auto"/>
              <w:left w:val="nil"/>
              <w:bottom w:val="single" w:sz="4" w:space="0" w:color="auto"/>
              <w:right w:val="single" w:sz="4" w:space="0" w:color="auto"/>
            </w:tcBorders>
            <w:vAlign w:val="center"/>
          </w:tcPr>
          <w:p w14:paraId="3AF38EEA"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3(2)</w:t>
            </w:r>
          </w:p>
        </w:tc>
        <w:tc>
          <w:tcPr>
            <w:tcW w:w="202" w:type="pct"/>
            <w:tcBorders>
              <w:top w:val="single" w:sz="4" w:space="0" w:color="auto"/>
              <w:left w:val="nil"/>
              <w:bottom w:val="single" w:sz="4" w:space="0" w:color="auto"/>
              <w:right w:val="single" w:sz="4" w:space="0" w:color="auto"/>
            </w:tcBorders>
            <w:vAlign w:val="center"/>
          </w:tcPr>
          <w:p w14:paraId="2CBE78FB"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4</w:t>
            </w:r>
          </w:p>
        </w:tc>
        <w:tc>
          <w:tcPr>
            <w:tcW w:w="202" w:type="pct"/>
            <w:tcBorders>
              <w:top w:val="single" w:sz="4" w:space="0" w:color="auto"/>
              <w:left w:val="nil"/>
              <w:bottom w:val="single" w:sz="4" w:space="0" w:color="auto"/>
              <w:right w:val="single" w:sz="4" w:space="0" w:color="auto"/>
            </w:tcBorders>
            <w:vAlign w:val="center"/>
          </w:tcPr>
          <w:p w14:paraId="22340416"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5(1)</w:t>
            </w:r>
          </w:p>
        </w:tc>
        <w:tc>
          <w:tcPr>
            <w:tcW w:w="202" w:type="pct"/>
            <w:tcBorders>
              <w:top w:val="single" w:sz="4" w:space="0" w:color="auto"/>
              <w:left w:val="nil"/>
              <w:bottom w:val="single" w:sz="4" w:space="0" w:color="auto"/>
              <w:right w:val="single" w:sz="4" w:space="0" w:color="auto"/>
            </w:tcBorders>
            <w:vAlign w:val="center"/>
          </w:tcPr>
          <w:p w14:paraId="408D7DBC"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5(2)</w:t>
            </w:r>
          </w:p>
        </w:tc>
        <w:tc>
          <w:tcPr>
            <w:tcW w:w="202" w:type="pct"/>
            <w:tcBorders>
              <w:top w:val="single" w:sz="4" w:space="0" w:color="auto"/>
              <w:left w:val="nil"/>
              <w:bottom w:val="single" w:sz="4" w:space="0" w:color="auto"/>
              <w:right w:val="single" w:sz="4" w:space="0" w:color="auto"/>
            </w:tcBorders>
            <w:vAlign w:val="center"/>
          </w:tcPr>
          <w:p w14:paraId="0F1D628D"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6</w:t>
            </w:r>
          </w:p>
        </w:tc>
        <w:tc>
          <w:tcPr>
            <w:tcW w:w="202" w:type="pct"/>
            <w:tcBorders>
              <w:top w:val="single" w:sz="4" w:space="0" w:color="auto"/>
              <w:left w:val="nil"/>
              <w:bottom w:val="single" w:sz="4" w:space="0" w:color="auto"/>
              <w:right w:val="single" w:sz="4" w:space="0" w:color="auto"/>
            </w:tcBorders>
            <w:vAlign w:val="center"/>
          </w:tcPr>
          <w:p w14:paraId="755A791C"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7(1)</w:t>
            </w:r>
          </w:p>
        </w:tc>
        <w:tc>
          <w:tcPr>
            <w:tcW w:w="202" w:type="pct"/>
            <w:tcBorders>
              <w:top w:val="single" w:sz="4" w:space="0" w:color="auto"/>
              <w:left w:val="nil"/>
              <w:bottom w:val="single" w:sz="4" w:space="0" w:color="auto"/>
              <w:right w:val="single" w:sz="4" w:space="0" w:color="auto"/>
            </w:tcBorders>
            <w:vAlign w:val="center"/>
          </w:tcPr>
          <w:p w14:paraId="2AE528B9"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7(2)</w:t>
            </w:r>
          </w:p>
        </w:tc>
        <w:tc>
          <w:tcPr>
            <w:tcW w:w="202" w:type="pct"/>
            <w:tcBorders>
              <w:top w:val="single" w:sz="4" w:space="0" w:color="auto"/>
              <w:left w:val="nil"/>
              <w:bottom w:val="single" w:sz="4" w:space="0" w:color="auto"/>
              <w:right w:val="single" w:sz="4" w:space="0" w:color="auto"/>
            </w:tcBorders>
            <w:vAlign w:val="center"/>
          </w:tcPr>
          <w:p w14:paraId="34581D4C"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8</w:t>
            </w:r>
          </w:p>
        </w:tc>
        <w:tc>
          <w:tcPr>
            <w:tcW w:w="202" w:type="pct"/>
            <w:tcBorders>
              <w:top w:val="single" w:sz="4" w:space="0" w:color="auto"/>
              <w:left w:val="nil"/>
              <w:bottom w:val="single" w:sz="4" w:space="0" w:color="auto"/>
              <w:right w:val="single" w:sz="4" w:space="0" w:color="auto"/>
            </w:tcBorders>
            <w:vAlign w:val="center"/>
          </w:tcPr>
          <w:p w14:paraId="3368A927"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9(1)</w:t>
            </w:r>
          </w:p>
        </w:tc>
        <w:tc>
          <w:tcPr>
            <w:tcW w:w="202" w:type="pct"/>
            <w:tcBorders>
              <w:top w:val="single" w:sz="4" w:space="0" w:color="auto"/>
              <w:left w:val="nil"/>
              <w:bottom w:val="single" w:sz="4" w:space="0" w:color="auto"/>
              <w:right w:val="single" w:sz="4" w:space="0" w:color="auto"/>
            </w:tcBorders>
            <w:vAlign w:val="center"/>
          </w:tcPr>
          <w:p w14:paraId="512E0E04"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9(2)</w:t>
            </w:r>
          </w:p>
        </w:tc>
        <w:tc>
          <w:tcPr>
            <w:tcW w:w="191" w:type="pct"/>
            <w:tcBorders>
              <w:top w:val="single" w:sz="4" w:space="0" w:color="auto"/>
              <w:left w:val="nil"/>
              <w:bottom w:val="single" w:sz="4" w:space="0" w:color="auto"/>
              <w:right w:val="single" w:sz="4" w:space="0" w:color="auto"/>
            </w:tcBorders>
            <w:vAlign w:val="center"/>
          </w:tcPr>
          <w:p w14:paraId="6EDC88EA"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9(3)</w:t>
            </w:r>
          </w:p>
        </w:tc>
      </w:tr>
      <w:tr w:rsidR="00BC218D" w:rsidRPr="00D55011" w14:paraId="6605A472" w14:textId="77777777" w:rsidTr="00BC218D">
        <w:trPr>
          <w:tblHeader/>
        </w:trPr>
        <w:tc>
          <w:tcPr>
            <w:tcW w:w="1980" w:type="pct"/>
            <w:gridSpan w:val="3"/>
            <w:tcBorders>
              <w:top w:val="single" w:sz="4" w:space="0" w:color="auto"/>
              <w:left w:val="single" w:sz="4" w:space="0" w:color="auto"/>
              <w:bottom w:val="single" w:sz="4" w:space="0" w:color="auto"/>
              <w:right w:val="single" w:sz="4" w:space="0" w:color="auto"/>
            </w:tcBorders>
            <w:noWrap/>
            <w:vAlign w:val="center"/>
          </w:tcPr>
          <w:p w14:paraId="70EDA661" w14:textId="77777777" w:rsidR="00BC218D" w:rsidRPr="00274B68" w:rsidRDefault="00BC218D" w:rsidP="002D4BF5">
            <w:pPr>
              <w:jc w:val="center"/>
              <w:rPr>
                <w:b/>
                <w:bCs/>
                <w:color w:val="000000"/>
                <w:sz w:val="16"/>
                <w:szCs w:val="16"/>
              </w:rPr>
            </w:pPr>
            <w:r w:rsidRPr="00274B68">
              <w:rPr>
                <w:b/>
                <w:bCs/>
                <w:color w:val="000000"/>
                <w:sz w:val="16"/>
                <w:szCs w:val="16"/>
              </w:rPr>
              <w:t>Максимальный балл</w:t>
            </w:r>
          </w:p>
        </w:tc>
        <w:tc>
          <w:tcPr>
            <w:tcW w:w="202" w:type="pct"/>
            <w:tcBorders>
              <w:top w:val="single" w:sz="4" w:space="0" w:color="auto"/>
              <w:left w:val="nil"/>
              <w:bottom w:val="single" w:sz="4" w:space="0" w:color="auto"/>
              <w:right w:val="single" w:sz="4" w:space="0" w:color="auto"/>
            </w:tcBorders>
            <w:vAlign w:val="center"/>
          </w:tcPr>
          <w:p w14:paraId="6814D0EB"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1</w:t>
            </w:r>
          </w:p>
        </w:tc>
        <w:tc>
          <w:tcPr>
            <w:tcW w:w="202" w:type="pct"/>
            <w:tcBorders>
              <w:top w:val="single" w:sz="4" w:space="0" w:color="auto"/>
              <w:left w:val="nil"/>
              <w:bottom w:val="single" w:sz="4" w:space="0" w:color="auto"/>
              <w:right w:val="single" w:sz="4" w:space="0" w:color="auto"/>
            </w:tcBorders>
            <w:vAlign w:val="center"/>
          </w:tcPr>
          <w:p w14:paraId="019FC6FA"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3</w:t>
            </w:r>
          </w:p>
        </w:tc>
        <w:tc>
          <w:tcPr>
            <w:tcW w:w="202" w:type="pct"/>
            <w:tcBorders>
              <w:top w:val="single" w:sz="4" w:space="0" w:color="auto"/>
              <w:left w:val="nil"/>
              <w:bottom w:val="single" w:sz="4" w:space="0" w:color="auto"/>
              <w:right w:val="single" w:sz="4" w:space="0" w:color="auto"/>
            </w:tcBorders>
            <w:vAlign w:val="center"/>
          </w:tcPr>
          <w:p w14:paraId="69A1251B"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1</w:t>
            </w:r>
          </w:p>
        </w:tc>
        <w:tc>
          <w:tcPr>
            <w:tcW w:w="202" w:type="pct"/>
            <w:tcBorders>
              <w:top w:val="single" w:sz="4" w:space="0" w:color="auto"/>
              <w:left w:val="nil"/>
              <w:bottom w:val="single" w:sz="4" w:space="0" w:color="auto"/>
              <w:right w:val="single" w:sz="4" w:space="0" w:color="auto"/>
            </w:tcBorders>
            <w:vAlign w:val="center"/>
          </w:tcPr>
          <w:p w14:paraId="6619772A"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2</w:t>
            </w:r>
          </w:p>
        </w:tc>
        <w:tc>
          <w:tcPr>
            <w:tcW w:w="202" w:type="pct"/>
            <w:tcBorders>
              <w:top w:val="single" w:sz="4" w:space="0" w:color="auto"/>
              <w:left w:val="nil"/>
              <w:bottom w:val="single" w:sz="4" w:space="0" w:color="auto"/>
              <w:right w:val="single" w:sz="4" w:space="0" w:color="auto"/>
            </w:tcBorders>
            <w:vAlign w:val="center"/>
          </w:tcPr>
          <w:p w14:paraId="79FD834F"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1</w:t>
            </w:r>
          </w:p>
        </w:tc>
        <w:tc>
          <w:tcPr>
            <w:tcW w:w="202" w:type="pct"/>
            <w:tcBorders>
              <w:top w:val="single" w:sz="4" w:space="0" w:color="auto"/>
              <w:left w:val="nil"/>
              <w:bottom w:val="single" w:sz="4" w:space="0" w:color="auto"/>
              <w:right w:val="single" w:sz="4" w:space="0" w:color="auto"/>
            </w:tcBorders>
            <w:vAlign w:val="center"/>
          </w:tcPr>
          <w:p w14:paraId="0DA373F9"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1</w:t>
            </w:r>
          </w:p>
        </w:tc>
        <w:tc>
          <w:tcPr>
            <w:tcW w:w="202" w:type="pct"/>
            <w:tcBorders>
              <w:top w:val="single" w:sz="4" w:space="0" w:color="auto"/>
              <w:left w:val="nil"/>
              <w:bottom w:val="single" w:sz="4" w:space="0" w:color="auto"/>
              <w:right w:val="single" w:sz="4" w:space="0" w:color="auto"/>
            </w:tcBorders>
            <w:vAlign w:val="center"/>
          </w:tcPr>
          <w:p w14:paraId="52A4DE1D"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1</w:t>
            </w:r>
          </w:p>
        </w:tc>
        <w:tc>
          <w:tcPr>
            <w:tcW w:w="202" w:type="pct"/>
            <w:tcBorders>
              <w:top w:val="single" w:sz="4" w:space="0" w:color="auto"/>
              <w:left w:val="nil"/>
              <w:bottom w:val="single" w:sz="4" w:space="0" w:color="auto"/>
              <w:right w:val="single" w:sz="4" w:space="0" w:color="auto"/>
            </w:tcBorders>
            <w:vAlign w:val="center"/>
          </w:tcPr>
          <w:p w14:paraId="19E9E364"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1</w:t>
            </w:r>
          </w:p>
        </w:tc>
        <w:tc>
          <w:tcPr>
            <w:tcW w:w="202" w:type="pct"/>
            <w:tcBorders>
              <w:top w:val="single" w:sz="4" w:space="0" w:color="auto"/>
              <w:left w:val="nil"/>
              <w:bottom w:val="single" w:sz="4" w:space="0" w:color="auto"/>
              <w:right w:val="single" w:sz="4" w:space="0" w:color="auto"/>
            </w:tcBorders>
            <w:vAlign w:val="center"/>
          </w:tcPr>
          <w:p w14:paraId="3CC53989"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1</w:t>
            </w:r>
          </w:p>
        </w:tc>
        <w:tc>
          <w:tcPr>
            <w:tcW w:w="202" w:type="pct"/>
            <w:tcBorders>
              <w:top w:val="single" w:sz="4" w:space="0" w:color="auto"/>
              <w:left w:val="nil"/>
              <w:bottom w:val="single" w:sz="4" w:space="0" w:color="auto"/>
              <w:right w:val="single" w:sz="4" w:space="0" w:color="auto"/>
            </w:tcBorders>
            <w:vAlign w:val="center"/>
          </w:tcPr>
          <w:p w14:paraId="753D1E2C"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2</w:t>
            </w:r>
          </w:p>
        </w:tc>
        <w:tc>
          <w:tcPr>
            <w:tcW w:w="202" w:type="pct"/>
            <w:tcBorders>
              <w:top w:val="single" w:sz="4" w:space="0" w:color="auto"/>
              <w:left w:val="nil"/>
              <w:bottom w:val="single" w:sz="4" w:space="0" w:color="auto"/>
              <w:right w:val="single" w:sz="4" w:space="0" w:color="auto"/>
            </w:tcBorders>
            <w:vAlign w:val="center"/>
          </w:tcPr>
          <w:p w14:paraId="44BB8348"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1</w:t>
            </w:r>
          </w:p>
        </w:tc>
        <w:tc>
          <w:tcPr>
            <w:tcW w:w="202" w:type="pct"/>
            <w:tcBorders>
              <w:top w:val="single" w:sz="4" w:space="0" w:color="auto"/>
              <w:left w:val="nil"/>
              <w:bottom w:val="single" w:sz="4" w:space="0" w:color="auto"/>
              <w:right w:val="single" w:sz="4" w:space="0" w:color="auto"/>
            </w:tcBorders>
            <w:vAlign w:val="center"/>
          </w:tcPr>
          <w:p w14:paraId="68A84063"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1</w:t>
            </w:r>
          </w:p>
        </w:tc>
        <w:tc>
          <w:tcPr>
            <w:tcW w:w="202" w:type="pct"/>
            <w:tcBorders>
              <w:top w:val="single" w:sz="4" w:space="0" w:color="auto"/>
              <w:left w:val="nil"/>
              <w:bottom w:val="single" w:sz="4" w:space="0" w:color="auto"/>
              <w:right w:val="single" w:sz="4" w:space="0" w:color="auto"/>
            </w:tcBorders>
            <w:vAlign w:val="center"/>
          </w:tcPr>
          <w:p w14:paraId="19BB1100"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1</w:t>
            </w:r>
          </w:p>
        </w:tc>
        <w:tc>
          <w:tcPr>
            <w:tcW w:w="202" w:type="pct"/>
            <w:tcBorders>
              <w:top w:val="single" w:sz="4" w:space="0" w:color="auto"/>
              <w:left w:val="nil"/>
              <w:bottom w:val="single" w:sz="4" w:space="0" w:color="auto"/>
              <w:right w:val="single" w:sz="4" w:space="0" w:color="auto"/>
            </w:tcBorders>
            <w:vAlign w:val="center"/>
          </w:tcPr>
          <w:p w14:paraId="3887EA38"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3</w:t>
            </w:r>
          </w:p>
        </w:tc>
        <w:tc>
          <w:tcPr>
            <w:tcW w:w="191" w:type="pct"/>
            <w:tcBorders>
              <w:top w:val="single" w:sz="4" w:space="0" w:color="auto"/>
              <w:left w:val="nil"/>
              <w:bottom w:val="single" w:sz="4" w:space="0" w:color="auto"/>
              <w:right w:val="single" w:sz="4" w:space="0" w:color="auto"/>
            </w:tcBorders>
            <w:vAlign w:val="center"/>
          </w:tcPr>
          <w:p w14:paraId="5131292E" w14:textId="77777777" w:rsidR="00BC218D" w:rsidRPr="00274B68" w:rsidRDefault="00BC218D" w:rsidP="002D4BF5">
            <w:pPr>
              <w:widowControl w:val="0"/>
              <w:autoSpaceDE w:val="0"/>
              <w:autoSpaceDN w:val="0"/>
              <w:adjustRightInd w:val="0"/>
              <w:ind w:left="17"/>
              <w:jc w:val="center"/>
              <w:rPr>
                <w:b/>
                <w:sz w:val="16"/>
                <w:szCs w:val="16"/>
              </w:rPr>
            </w:pPr>
            <w:r w:rsidRPr="00274B68">
              <w:rPr>
                <w:b/>
                <w:sz w:val="16"/>
                <w:szCs w:val="16"/>
              </w:rPr>
              <w:t>1</w:t>
            </w:r>
          </w:p>
        </w:tc>
      </w:tr>
      <w:tr w:rsidR="00BC218D" w:rsidRPr="00D55011" w14:paraId="6FB6812B" w14:textId="77777777" w:rsidTr="00BC218D">
        <w:trPr>
          <w:tblHeader/>
        </w:trPr>
        <w:tc>
          <w:tcPr>
            <w:tcW w:w="185" w:type="pct"/>
            <w:tcBorders>
              <w:top w:val="single" w:sz="4" w:space="0" w:color="auto"/>
              <w:left w:val="single" w:sz="4" w:space="0" w:color="auto"/>
              <w:bottom w:val="single" w:sz="4" w:space="0" w:color="auto"/>
              <w:right w:val="single" w:sz="4" w:space="0" w:color="auto"/>
            </w:tcBorders>
            <w:noWrap/>
            <w:vAlign w:val="center"/>
          </w:tcPr>
          <w:p w14:paraId="0182A859" w14:textId="77777777" w:rsidR="00BC218D" w:rsidRPr="00274B68" w:rsidRDefault="00BC218D" w:rsidP="002D4BF5">
            <w:pPr>
              <w:jc w:val="center"/>
              <w:rPr>
                <w:b/>
                <w:bCs/>
                <w:color w:val="000000"/>
                <w:sz w:val="16"/>
                <w:szCs w:val="16"/>
              </w:rPr>
            </w:pPr>
            <w:r w:rsidRPr="00274B68">
              <w:rPr>
                <w:b/>
                <w:bCs/>
                <w:color w:val="000000"/>
                <w:sz w:val="16"/>
                <w:szCs w:val="16"/>
              </w:rPr>
              <w:t xml:space="preserve">№ </w:t>
            </w:r>
          </w:p>
        </w:tc>
        <w:tc>
          <w:tcPr>
            <w:tcW w:w="1519" w:type="pct"/>
            <w:tcBorders>
              <w:top w:val="single" w:sz="4" w:space="0" w:color="auto"/>
              <w:left w:val="single" w:sz="4" w:space="0" w:color="auto"/>
              <w:bottom w:val="single" w:sz="4" w:space="0" w:color="auto"/>
              <w:right w:val="single" w:sz="4" w:space="0" w:color="auto"/>
            </w:tcBorders>
            <w:vAlign w:val="center"/>
          </w:tcPr>
          <w:p w14:paraId="0C810646" w14:textId="77777777" w:rsidR="00BC218D" w:rsidRPr="00274B68" w:rsidRDefault="00BC218D" w:rsidP="002D4BF5">
            <w:pPr>
              <w:jc w:val="center"/>
              <w:rPr>
                <w:b/>
                <w:bCs/>
                <w:color w:val="000000"/>
                <w:sz w:val="16"/>
                <w:szCs w:val="16"/>
              </w:rPr>
            </w:pPr>
            <w:r w:rsidRPr="00274B68">
              <w:rPr>
                <w:b/>
                <w:bCs/>
                <w:color w:val="000000"/>
                <w:sz w:val="16"/>
                <w:szCs w:val="16"/>
              </w:rPr>
              <w:t>ОО</w:t>
            </w:r>
          </w:p>
        </w:tc>
        <w:tc>
          <w:tcPr>
            <w:tcW w:w="277" w:type="pct"/>
            <w:tcBorders>
              <w:top w:val="single" w:sz="4" w:space="0" w:color="auto"/>
              <w:left w:val="single" w:sz="4" w:space="0" w:color="auto"/>
              <w:bottom w:val="single" w:sz="4" w:space="0" w:color="auto"/>
              <w:right w:val="single" w:sz="4" w:space="0" w:color="auto"/>
            </w:tcBorders>
            <w:vAlign w:val="center"/>
          </w:tcPr>
          <w:p w14:paraId="4CDA57CA" w14:textId="77777777" w:rsidR="00BC218D" w:rsidRPr="00274B68" w:rsidRDefault="00BC218D" w:rsidP="002D4BF5">
            <w:pPr>
              <w:jc w:val="center"/>
              <w:rPr>
                <w:b/>
                <w:bCs/>
                <w:color w:val="000000"/>
                <w:sz w:val="16"/>
                <w:szCs w:val="16"/>
              </w:rPr>
            </w:pPr>
            <w:r w:rsidRPr="00274B68">
              <w:rPr>
                <w:b/>
                <w:bCs/>
                <w:color w:val="000000"/>
                <w:sz w:val="16"/>
                <w:szCs w:val="16"/>
              </w:rPr>
              <w:t xml:space="preserve">Кол-во </w:t>
            </w:r>
          </w:p>
          <w:p w14:paraId="6F66B3BD" w14:textId="77777777" w:rsidR="00BC218D" w:rsidRPr="00274B68" w:rsidRDefault="00BC218D" w:rsidP="002D4BF5">
            <w:pPr>
              <w:jc w:val="center"/>
              <w:rPr>
                <w:b/>
                <w:bCs/>
                <w:color w:val="000000"/>
                <w:sz w:val="16"/>
                <w:szCs w:val="16"/>
              </w:rPr>
            </w:pPr>
            <w:proofErr w:type="spellStart"/>
            <w:r w:rsidRPr="00274B68">
              <w:rPr>
                <w:b/>
                <w:bCs/>
                <w:color w:val="000000"/>
                <w:sz w:val="16"/>
                <w:szCs w:val="16"/>
              </w:rPr>
              <w:t>уч</w:t>
            </w:r>
            <w:proofErr w:type="spellEnd"/>
            <w:r w:rsidRPr="00274B68">
              <w:rPr>
                <w:b/>
                <w:bCs/>
                <w:color w:val="000000"/>
                <w:sz w:val="16"/>
                <w:szCs w:val="16"/>
              </w:rPr>
              <w:t>-ков</w:t>
            </w:r>
          </w:p>
        </w:tc>
        <w:tc>
          <w:tcPr>
            <w:tcW w:w="3020" w:type="pct"/>
            <w:gridSpan w:val="15"/>
            <w:tcBorders>
              <w:top w:val="single" w:sz="4" w:space="0" w:color="auto"/>
              <w:left w:val="nil"/>
              <w:bottom w:val="single" w:sz="4" w:space="0" w:color="auto"/>
              <w:right w:val="single" w:sz="4" w:space="0" w:color="auto"/>
            </w:tcBorders>
            <w:vAlign w:val="center"/>
          </w:tcPr>
          <w:p w14:paraId="520A499A" w14:textId="77777777" w:rsidR="00BC218D" w:rsidRPr="00274B68" w:rsidRDefault="00BC218D" w:rsidP="002D4BF5">
            <w:pPr>
              <w:widowControl w:val="0"/>
              <w:autoSpaceDE w:val="0"/>
              <w:autoSpaceDN w:val="0"/>
              <w:adjustRightInd w:val="0"/>
              <w:ind w:left="17"/>
              <w:jc w:val="center"/>
              <w:rPr>
                <w:b/>
                <w:sz w:val="16"/>
                <w:szCs w:val="16"/>
              </w:rPr>
            </w:pPr>
            <w:r w:rsidRPr="00225665">
              <w:rPr>
                <w:b/>
                <w:bCs/>
                <w:sz w:val="18"/>
                <w:szCs w:val="18"/>
              </w:rPr>
              <w:t xml:space="preserve">Выполнение заданий в </w:t>
            </w:r>
            <w:r>
              <w:rPr>
                <w:b/>
                <w:bCs/>
                <w:sz w:val="18"/>
                <w:szCs w:val="18"/>
              </w:rPr>
              <w:t>%</w:t>
            </w:r>
            <w:r w:rsidRPr="00225665">
              <w:rPr>
                <w:b/>
                <w:bCs/>
                <w:sz w:val="18"/>
                <w:szCs w:val="18"/>
              </w:rPr>
              <w:t xml:space="preserve"> (от числа участников)</w:t>
            </w:r>
          </w:p>
        </w:tc>
      </w:tr>
      <w:tr w:rsidR="00BC218D" w:rsidRPr="00D55011" w14:paraId="0BA4CD7D" w14:textId="77777777" w:rsidTr="00BC218D">
        <w:tc>
          <w:tcPr>
            <w:tcW w:w="185" w:type="pct"/>
            <w:tcBorders>
              <w:top w:val="nil"/>
              <w:left w:val="single" w:sz="4" w:space="0" w:color="auto"/>
              <w:bottom w:val="single" w:sz="4" w:space="0" w:color="auto"/>
              <w:right w:val="single" w:sz="4" w:space="0" w:color="auto"/>
            </w:tcBorders>
            <w:noWrap/>
            <w:vAlign w:val="center"/>
          </w:tcPr>
          <w:p w14:paraId="478641DC" w14:textId="77777777" w:rsidR="00BC218D" w:rsidRPr="00274B68" w:rsidRDefault="00BC218D" w:rsidP="002D4BF5">
            <w:pPr>
              <w:jc w:val="center"/>
              <w:rPr>
                <w:sz w:val="20"/>
                <w:szCs w:val="20"/>
              </w:rPr>
            </w:pPr>
            <w:r w:rsidRPr="00274B68">
              <w:rPr>
                <w:sz w:val="20"/>
                <w:szCs w:val="20"/>
              </w:rPr>
              <w:t>1</w:t>
            </w:r>
          </w:p>
        </w:tc>
        <w:tc>
          <w:tcPr>
            <w:tcW w:w="1519" w:type="pct"/>
            <w:tcBorders>
              <w:top w:val="nil"/>
              <w:left w:val="nil"/>
              <w:bottom w:val="single" w:sz="4" w:space="0" w:color="auto"/>
              <w:right w:val="single" w:sz="4" w:space="0" w:color="auto"/>
            </w:tcBorders>
            <w:vAlign w:val="center"/>
          </w:tcPr>
          <w:p w14:paraId="04997CDA" w14:textId="77777777" w:rsidR="00BC218D" w:rsidRPr="00393919" w:rsidRDefault="00BC218D" w:rsidP="002D4BF5">
            <w:pPr>
              <w:rPr>
                <w:color w:val="000000"/>
                <w:sz w:val="20"/>
                <w:szCs w:val="20"/>
              </w:rPr>
            </w:pPr>
            <w:r w:rsidRPr="00393919">
              <w:rPr>
                <w:color w:val="000000"/>
                <w:sz w:val="20"/>
                <w:szCs w:val="20"/>
              </w:rPr>
              <w:t>МБОУ Дубровская №1 СОШ им. Никитина И.С.</w:t>
            </w:r>
          </w:p>
        </w:tc>
        <w:tc>
          <w:tcPr>
            <w:tcW w:w="277" w:type="pct"/>
            <w:tcBorders>
              <w:top w:val="nil"/>
              <w:left w:val="nil"/>
              <w:bottom w:val="single" w:sz="4" w:space="0" w:color="auto"/>
              <w:right w:val="single" w:sz="4" w:space="0" w:color="auto"/>
            </w:tcBorders>
            <w:vAlign w:val="center"/>
          </w:tcPr>
          <w:p w14:paraId="0F576834" w14:textId="77777777" w:rsidR="00BC218D" w:rsidRDefault="00BC218D" w:rsidP="002D4BF5">
            <w:pPr>
              <w:jc w:val="center"/>
              <w:rPr>
                <w:color w:val="000000"/>
                <w:sz w:val="16"/>
                <w:szCs w:val="16"/>
              </w:rPr>
            </w:pPr>
            <w:r>
              <w:rPr>
                <w:color w:val="000000"/>
                <w:sz w:val="16"/>
                <w:szCs w:val="16"/>
              </w:rPr>
              <w:t>21</w:t>
            </w:r>
          </w:p>
        </w:tc>
        <w:tc>
          <w:tcPr>
            <w:tcW w:w="202" w:type="pct"/>
            <w:tcBorders>
              <w:top w:val="single" w:sz="4" w:space="0" w:color="auto"/>
              <w:left w:val="nil"/>
              <w:bottom w:val="single" w:sz="4" w:space="0" w:color="auto"/>
              <w:right w:val="single" w:sz="4" w:space="0" w:color="auto"/>
            </w:tcBorders>
            <w:vAlign w:val="center"/>
          </w:tcPr>
          <w:p w14:paraId="27453E6D" w14:textId="77777777" w:rsidR="00BC218D" w:rsidRDefault="00BC218D" w:rsidP="002D4BF5">
            <w:pPr>
              <w:jc w:val="center"/>
              <w:rPr>
                <w:color w:val="000000"/>
                <w:sz w:val="16"/>
                <w:szCs w:val="16"/>
              </w:rPr>
            </w:pPr>
            <w:r>
              <w:rPr>
                <w:color w:val="000000"/>
                <w:sz w:val="16"/>
                <w:szCs w:val="16"/>
              </w:rPr>
              <w:t>100</w:t>
            </w:r>
          </w:p>
        </w:tc>
        <w:tc>
          <w:tcPr>
            <w:tcW w:w="202" w:type="pct"/>
            <w:tcBorders>
              <w:top w:val="single" w:sz="4" w:space="0" w:color="auto"/>
              <w:left w:val="nil"/>
              <w:bottom w:val="single" w:sz="4" w:space="0" w:color="auto"/>
              <w:right w:val="single" w:sz="4" w:space="0" w:color="auto"/>
            </w:tcBorders>
            <w:vAlign w:val="center"/>
          </w:tcPr>
          <w:p w14:paraId="2678A388" w14:textId="77777777" w:rsidR="00BC218D" w:rsidRDefault="00BC218D" w:rsidP="002D4BF5">
            <w:pPr>
              <w:jc w:val="center"/>
              <w:rPr>
                <w:color w:val="000000"/>
                <w:sz w:val="16"/>
                <w:szCs w:val="16"/>
              </w:rPr>
            </w:pPr>
            <w:r>
              <w:rPr>
                <w:color w:val="000000"/>
                <w:sz w:val="16"/>
                <w:szCs w:val="16"/>
              </w:rPr>
              <w:t>51</w:t>
            </w:r>
          </w:p>
        </w:tc>
        <w:tc>
          <w:tcPr>
            <w:tcW w:w="202" w:type="pct"/>
            <w:tcBorders>
              <w:top w:val="single" w:sz="4" w:space="0" w:color="auto"/>
              <w:left w:val="nil"/>
              <w:bottom w:val="single" w:sz="4" w:space="0" w:color="auto"/>
              <w:right w:val="single" w:sz="4" w:space="0" w:color="auto"/>
            </w:tcBorders>
            <w:vAlign w:val="center"/>
          </w:tcPr>
          <w:p w14:paraId="7D265A44" w14:textId="77777777" w:rsidR="00BC218D" w:rsidRDefault="00BC218D" w:rsidP="002D4BF5">
            <w:pPr>
              <w:jc w:val="center"/>
              <w:rPr>
                <w:color w:val="000000"/>
                <w:sz w:val="16"/>
                <w:szCs w:val="16"/>
              </w:rPr>
            </w:pPr>
            <w:r>
              <w:rPr>
                <w:color w:val="000000"/>
                <w:sz w:val="16"/>
                <w:szCs w:val="16"/>
              </w:rPr>
              <w:t>76</w:t>
            </w:r>
          </w:p>
        </w:tc>
        <w:tc>
          <w:tcPr>
            <w:tcW w:w="202" w:type="pct"/>
            <w:tcBorders>
              <w:top w:val="single" w:sz="4" w:space="0" w:color="auto"/>
              <w:left w:val="nil"/>
              <w:bottom w:val="single" w:sz="4" w:space="0" w:color="auto"/>
              <w:right w:val="single" w:sz="4" w:space="0" w:color="auto"/>
            </w:tcBorders>
            <w:vAlign w:val="center"/>
          </w:tcPr>
          <w:p w14:paraId="4361D5F1" w14:textId="77777777" w:rsidR="00BC218D" w:rsidRDefault="00BC218D" w:rsidP="002D4BF5">
            <w:pPr>
              <w:jc w:val="center"/>
              <w:rPr>
                <w:color w:val="000000"/>
                <w:sz w:val="16"/>
                <w:szCs w:val="16"/>
              </w:rPr>
            </w:pPr>
            <w:r>
              <w:rPr>
                <w:color w:val="000000"/>
                <w:sz w:val="16"/>
                <w:szCs w:val="16"/>
              </w:rPr>
              <w:t>86</w:t>
            </w:r>
          </w:p>
        </w:tc>
        <w:tc>
          <w:tcPr>
            <w:tcW w:w="202" w:type="pct"/>
            <w:tcBorders>
              <w:top w:val="single" w:sz="4" w:space="0" w:color="auto"/>
              <w:left w:val="nil"/>
              <w:bottom w:val="single" w:sz="4" w:space="0" w:color="auto"/>
              <w:right w:val="single" w:sz="4" w:space="0" w:color="auto"/>
            </w:tcBorders>
            <w:vAlign w:val="center"/>
          </w:tcPr>
          <w:p w14:paraId="1B59667B" w14:textId="77777777" w:rsidR="00BC218D" w:rsidRDefault="00BC218D" w:rsidP="002D4BF5">
            <w:pPr>
              <w:jc w:val="center"/>
              <w:rPr>
                <w:color w:val="000000"/>
                <w:sz w:val="16"/>
                <w:szCs w:val="16"/>
              </w:rPr>
            </w:pPr>
            <w:r>
              <w:rPr>
                <w:color w:val="000000"/>
                <w:sz w:val="16"/>
                <w:szCs w:val="16"/>
              </w:rPr>
              <w:t>86</w:t>
            </w:r>
          </w:p>
        </w:tc>
        <w:tc>
          <w:tcPr>
            <w:tcW w:w="202" w:type="pct"/>
            <w:tcBorders>
              <w:top w:val="single" w:sz="4" w:space="0" w:color="auto"/>
              <w:left w:val="nil"/>
              <w:bottom w:val="single" w:sz="4" w:space="0" w:color="auto"/>
              <w:right w:val="single" w:sz="4" w:space="0" w:color="auto"/>
            </w:tcBorders>
            <w:vAlign w:val="center"/>
          </w:tcPr>
          <w:p w14:paraId="4FBD2DB0" w14:textId="77777777" w:rsidR="00BC218D" w:rsidRDefault="00BC218D" w:rsidP="002D4BF5">
            <w:pPr>
              <w:jc w:val="center"/>
              <w:rPr>
                <w:color w:val="000000"/>
                <w:sz w:val="16"/>
                <w:szCs w:val="16"/>
              </w:rPr>
            </w:pPr>
            <w:r>
              <w:rPr>
                <w:color w:val="000000"/>
                <w:sz w:val="16"/>
                <w:szCs w:val="16"/>
              </w:rPr>
              <w:t>90</w:t>
            </w:r>
          </w:p>
        </w:tc>
        <w:tc>
          <w:tcPr>
            <w:tcW w:w="202" w:type="pct"/>
            <w:tcBorders>
              <w:top w:val="single" w:sz="4" w:space="0" w:color="auto"/>
              <w:left w:val="nil"/>
              <w:bottom w:val="single" w:sz="4" w:space="0" w:color="auto"/>
              <w:right w:val="single" w:sz="4" w:space="0" w:color="auto"/>
            </w:tcBorders>
            <w:vAlign w:val="center"/>
          </w:tcPr>
          <w:p w14:paraId="278E8AD6" w14:textId="77777777" w:rsidR="00BC218D" w:rsidRDefault="00BC218D" w:rsidP="002D4BF5">
            <w:pPr>
              <w:jc w:val="center"/>
              <w:rPr>
                <w:color w:val="000000"/>
                <w:sz w:val="16"/>
                <w:szCs w:val="16"/>
              </w:rPr>
            </w:pPr>
            <w:r>
              <w:rPr>
                <w:color w:val="000000"/>
                <w:sz w:val="16"/>
                <w:szCs w:val="16"/>
              </w:rPr>
              <w:t>33</w:t>
            </w:r>
          </w:p>
        </w:tc>
        <w:tc>
          <w:tcPr>
            <w:tcW w:w="202" w:type="pct"/>
            <w:tcBorders>
              <w:top w:val="single" w:sz="4" w:space="0" w:color="auto"/>
              <w:left w:val="nil"/>
              <w:bottom w:val="single" w:sz="4" w:space="0" w:color="auto"/>
              <w:right w:val="single" w:sz="4" w:space="0" w:color="auto"/>
            </w:tcBorders>
            <w:vAlign w:val="center"/>
          </w:tcPr>
          <w:p w14:paraId="2270FBAD" w14:textId="77777777" w:rsidR="00BC218D" w:rsidRDefault="00BC218D" w:rsidP="002D4BF5">
            <w:pPr>
              <w:jc w:val="center"/>
              <w:rPr>
                <w:color w:val="000000"/>
                <w:sz w:val="16"/>
                <w:szCs w:val="16"/>
              </w:rPr>
            </w:pPr>
            <w:r>
              <w:rPr>
                <w:color w:val="000000"/>
                <w:sz w:val="16"/>
                <w:szCs w:val="16"/>
              </w:rPr>
              <w:t>19</w:t>
            </w:r>
          </w:p>
        </w:tc>
        <w:tc>
          <w:tcPr>
            <w:tcW w:w="202" w:type="pct"/>
            <w:tcBorders>
              <w:top w:val="single" w:sz="4" w:space="0" w:color="auto"/>
              <w:left w:val="nil"/>
              <w:bottom w:val="single" w:sz="4" w:space="0" w:color="auto"/>
              <w:right w:val="single" w:sz="4" w:space="0" w:color="auto"/>
            </w:tcBorders>
            <w:vAlign w:val="center"/>
          </w:tcPr>
          <w:p w14:paraId="6373DDB5" w14:textId="77777777" w:rsidR="00BC218D" w:rsidRDefault="00BC218D" w:rsidP="002D4BF5">
            <w:pPr>
              <w:jc w:val="center"/>
              <w:rPr>
                <w:color w:val="000000"/>
                <w:sz w:val="16"/>
                <w:szCs w:val="16"/>
              </w:rPr>
            </w:pPr>
            <w:r>
              <w:rPr>
                <w:color w:val="000000"/>
                <w:sz w:val="16"/>
                <w:szCs w:val="16"/>
              </w:rPr>
              <w:t>81</w:t>
            </w:r>
          </w:p>
        </w:tc>
        <w:tc>
          <w:tcPr>
            <w:tcW w:w="202" w:type="pct"/>
            <w:tcBorders>
              <w:top w:val="single" w:sz="4" w:space="0" w:color="auto"/>
              <w:left w:val="nil"/>
              <w:bottom w:val="single" w:sz="4" w:space="0" w:color="auto"/>
              <w:right w:val="single" w:sz="4" w:space="0" w:color="auto"/>
            </w:tcBorders>
            <w:vAlign w:val="center"/>
          </w:tcPr>
          <w:p w14:paraId="6F0D5BFE" w14:textId="77777777" w:rsidR="00BC218D" w:rsidRDefault="00BC218D" w:rsidP="002D4BF5">
            <w:pPr>
              <w:jc w:val="center"/>
              <w:rPr>
                <w:color w:val="000000"/>
                <w:sz w:val="16"/>
                <w:szCs w:val="16"/>
              </w:rPr>
            </w:pPr>
            <w:r>
              <w:rPr>
                <w:color w:val="000000"/>
                <w:sz w:val="16"/>
                <w:szCs w:val="16"/>
              </w:rPr>
              <w:t>71</w:t>
            </w:r>
          </w:p>
        </w:tc>
        <w:tc>
          <w:tcPr>
            <w:tcW w:w="202" w:type="pct"/>
            <w:tcBorders>
              <w:top w:val="single" w:sz="4" w:space="0" w:color="auto"/>
              <w:left w:val="nil"/>
              <w:bottom w:val="single" w:sz="4" w:space="0" w:color="auto"/>
              <w:right w:val="single" w:sz="4" w:space="0" w:color="auto"/>
            </w:tcBorders>
            <w:vAlign w:val="center"/>
          </w:tcPr>
          <w:p w14:paraId="6E8F070C" w14:textId="77777777" w:rsidR="00BC218D" w:rsidRDefault="00BC218D" w:rsidP="002D4BF5">
            <w:pPr>
              <w:jc w:val="center"/>
              <w:rPr>
                <w:color w:val="000000"/>
                <w:sz w:val="16"/>
                <w:szCs w:val="16"/>
              </w:rPr>
            </w:pPr>
            <w:r>
              <w:rPr>
                <w:color w:val="000000"/>
                <w:sz w:val="16"/>
                <w:szCs w:val="16"/>
              </w:rPr>
              <w:t>48</w:t>
            </w:r>
          </w:p>
        </w:tc>
        <w:tc>
          <w:tcPr>
            <w:tcW w:w="202" w:type="pct"/>
            <w:tcBorders>
              <w:top w:val="single" w:sz="4" w:space="0" w:color="auto"/>
              <w:left w:val="nil"/>
              <w:bottom w:val="single" w:sz="4" w:space="0" w:color="auto"/>
              <w:right w:val="single" w:sz="4" w:space="0" w:color="auto"/>
            </w:tcBorders>
            <w:vAlign w:val="center"/>
          </w:tcPr>
          <w:p w14:paraId="000E473B" w14:textId="77777777" w:rsidR="00BC218D" w:rsidRDefault="00BC218D" w:rsidP="002D4BF5">
            <w:pPr>
              <w:jc w:val="center"/>
              <w:rPr>
                <w:color w:val="000000"/>
                <w:sz w:val="16"/>
                <w:szCs w:val="16"/>
              </w:rPr>
            </w:pPr>
            <w:r>
              <w:rPr>
                <w:color w:val="000000"/>
                <w:sz w:val="16"/>
                <w:szCs w:val="16"/>
              </w:rPr>
              <w:t>81</w:t>
            </w:r>
          </w:p>
        </w:tc>
        <w:tc>
          <w:tcPr>
            <w:tcW w:w="202" w:type="pct"/>
            <w:tcBorders>
              <w:top w:val="single" w:sz="4" w:space="0" w:color="auto"/>
              <w:left w:val="nil"/>
              <w:bottom w:val="single" w:sz="4" w:space="0" w:color="auto"/>
              <w:right w:val="single" w:sz="4" w:space="0" w:color="auto"/>
            </w:tcBorders>
            <w:vAlign w:val="center"/>
          </w:tcPr>
          <w:p w14:paraId="3ECF5D41" w14:textId="77777777" w:rsidR="00BC218D" w:rsidRDefault="00BC218D" w:rsidP="002D4BF5">
            <w:pPr>
              <w:jc w:val="center"/>
              <w:rPr>
                <w:color w:val="000000"/>
                <w:sz w:val="16"/>
                <w:szCs w:val="16"/>
              </w:rPr>
            </w:pPr>
            <w:r>
              <w:rPr>
                <w:color w:val="000000"/>
                <w:sz w:val="16"/>
                <w:szCs w:val="16"/>
              </w:rPr>
              <w:t>29</w:t>
            </w:r>
          </w:p>
        </w:tc>
        <w:tc>
          <w:tcPr>
            <w:tcW w:w="202" w:type="pct"/>
            <w:tcBorders>
              <w:top w:val="single" w:sz="4" w:space="0" w:color="auto"/>
              <w:left w:val="nil"/>
              <w:bottom w:val="single" w:sz="4" w:space="0" w:color="auto"/>
              <w:right w:val="single" w:sz="4" w:space="0" w:color="auto"/>
            </w:tcBorders>
            <w:vAlign w:val="center"/>
          </w:tcPr>
          <w:p w14:paraId="343950A5" w14:textId="77777777" w:rsidR="00BC218D" w:rsidRDefault="00BC218D" w:rsidP="002D4BF5">
            <w:pPr>
              <w:jc w:val="center"/>
              <w:rPr>
                <w:color w:val="000000"/>
                <w:sz w:val="16"/>
                <w:szCs w:val="16"/>
              </w:rPr>
            </w:pPr>
            <w:r>
              <w:rPr>
                <w:color w:val="000000"/>
                <w:sz w:val="16"/>
                <w:szCs w:val="16"/>
              </w:rPr>
              <w:t>10</w:t>
            </w:r>
          </w:p>
        </w:tc>
        <w:tc>
          <w:tcPr>
            <w:tcW w:w="191" w:type="pct"/>
            <w:tcBorders>
              <w:top w:val="single" w:sz="4" w:space="0" w:color="auto"/>
              <w:left w:val="nil"/>
              <w:bottom w:val="single" w:sz="4" w:space="0" w:color="auto"/>
              <w:right w:val="single" w:sz="4" w:space="0" w:color="auto"/>
            </w:tcBorders>
            <w:vAlign w:val="center"/>
          </w:tcPr>
          <w:p w14:paraId="15D79CBD" w14:textId="77777777" w:rsidR="00BC218D" w:rsidRDefault="00BC218D" w:rsidP="002D4BF5">
            <w:pPr>
              <w:jc w:val="center"/>
              <w:rPr>
                <w:color w:val="000000"/>
                <w:sz w:val="16"/>
                <w:szCs w:val="16"/>
              </w:rPr>
            </w:pPr>
            <w:r>
              <w:rPr>
                <w:color w:val="000000"/>
                <w:sz w:val="16"/>
                <w:szCs w:val="16"/>
              </w:rPr>
              <w:t>14</w:t>
            </w:r>
          </w:p>
        </w:tc>
      </w:tr>
      <w:tr w:rsidR="00BC218D" w:rsidRPr="00D55011" w14:paraId="6BF0A210" w14:textId="77777777" w:rsidTr="00BC218D">
        <w:tc>
          <w:tcPr>
            <w:tcW w:w="185" w:type="pct"/>
            <w:tcBorders>
              <w:top w:val="nil"/>
              <w:left w:val="single" w:sz="4" w:space="0" w:color="auto"/>
              <w:bottom w:val="single" w:sz="4" w:space="0" w:color="auto"/>
              <w:right w:val="single" w:sz="4" w:space="0" w:color="auto"/>
            </w:tcBorders>
            <w:vAlign w:val="center"/>
          </w:tcPr>
          <w:p w14:paraId="4C6BEB2F" w14:textId="77777777" w:rsidR="00BC218D" w:rsidRPr="00274B68" w:rsidRDefault="00BC218D" w:rsidP="002D4BF5">
            <w:pPr>
              <w:jc w:val="center"/>
              <w:rPr>
                <w:sz w:val="20"/>
                <w:szCs w:val="20"/>
              </w:rPr>
            </w:pPr>
            <w:r w:rsidRPr="00274B68">
              <w:rPr>
                <w:sz w:val="20"/>
                <w:szCs w:val="20"/>
              </w:rPr>
              <w:t>2</w:t>
            </w:r>
          </w:p>
        </w:tc>
        <w:tc>
          <w:tcPr>
            <w:tcW w:w="1519" w:type="pct"/>
            <w:tcBorders>
              <w:top w:val="nil"/>
              <w:left w:val="nil"/>
              <w:bottom w:val="single" w:sz="4" w:space="0" w:color="auto"/>
              <w:right w:val="single" w:sz="4" w:space="0" w:color="auto"/>
            </w:tcBorders>
            <w:vAlign w:val="center"/>
          </w:tcPr>
          <w:p w14:paraId="632A3B72" w14:textId="77777777" w:rsidR="00BC218D" w:rsidRPr="00393919" w:rsidRDefault="00BC218D" w:rsidP="002D4BF5">
            <w:pPr>
              <w:rPr>
                <w:color w:val="000000"/>
                <w:sz w:val="20"/>
                <w:szCs w:val="20"/>
              </w:rPr>
            </w:pPr>
            <w:r w:rsidRPr="00393919">
              <w:rPr>
                <w:color w:val="000000"/>
                <w:sz w:val="20"/>
                <w:szCs w:val="20"/>
              </w:rPr>
              <w:t xml:space="preserve">МБОУ </w:t>
            </w:r>
            <w:proofErr w:type="spellStart"/>
            <w:r>
              <w:rPr>
                <w:color w:val="000000"/>
                <w:sz w:val="20"/>
                <w:szCs w:val="20"/>
              </w:rPr>
              <w:t>Сещинская</w:t>
            </w:r>
            <w:proofErr w:type="spellEnd"/>
            <w:r w:rsidRPr="00393919">
              <w:rPr>
                <w:color w:val="000000"/>
                <w:sz w:val="20"/>
                <w:szCs w:val="20"/>
              </w:rPr>
              <w:t xml:space="preserve"> СОШ</w:t>
            </w:r>
          </w:p>
        </w:tc>
        <w:tc>
          <w:tcPr>
            <w:tcW w:w="277" w:type="pct"/>
            <w:tcBorders>
              <w:top w:val="nil"/>
              <w:left w:val="nil"/>
              <w:bottom w:val="single" w:sz="4" w:space="0" w:color="auto"/>
              <w:right w:val="single" w:sz="4" w:space="0" w:color="auto"/>
            </w:tcBorders>
            <w:vAlign w:val="center"/>
          </w:tcPr>
          <w:p w14:paraId="6637684B" w14:textId="77777777" w:rsidR="00BC218D" w:rsidRDefault="00BC218D" w:rsidP="002D4BF5">
            <w:pPr>
              <w:jc w:val="center"/>
              <w:rPr>
                <w:color w:val="000000"/>
                <w:sz w:val="16"/>
                <w:szCs w:val="16"/>
              </w:rPr>
            </w:pPr>
            <w:r>
              <w:rPr>
                <w:color w:val="000000"/>
                <w:sz w:val="16"/>
                <w:szCs w:val="16"/>
              </w:rPr>
              <w:t>20</w:t>
            </w:r>
          </w:p>
        </w:tc>
        <w:tc>
          <w:tcPr>
            <w:tcW w:w="202" w:type="pct"/>
            <w:tcBorders>
              <w:top w:val="single" w:sz="4" w:space="0" w:color="auto"/>
              <w:left w:val="nil"/>
              <w:bottom w:val="single" w:sz="4" w:space="0" w:color="auto"/>
              <w:right w:val="single" w:sz="4" w:space="0" w:color="auto"/>
            </w:tcBorders>
            <w:vAlign w:val="center"/>
          </w:tcPr>
          <w:p w14:paraId="76A8E3F4" w14:textId="77777777" w:rsidR="00BC218D" w:rsidRDefault="00BC218D" w:rsidP="002D4BF5">
            <w:pPr>
              <w:jc w:val="center"/>
              <w:rPr>
                <w:color w:val="000000"/>
                <w:sz w:val="16"/>
                <w:szCs w:val="16"/>
              </w:rPr>
            </w:pPr>
            <w:r>
              <w:rPr>
                <w:color w:val="000000"/>
                <w:sz w:val="16"/>
                <w:szCs w:val="16"/>
              </w:rPr>
              <w:t>90</w:t>
            </w:r>
          </w:p>
        </w:tc>
        <w:tc>
          <w:tcPr>
            <w:tcW w:w="202" w:type="pct"/>
            <w:tcBorders>
              <w:top w:val="single" w:sz="4" w:space="0" w:color="auto"/>
              <w:left w:val="nil"/>
              <w:bottom w:val="single" w:sz="4" w:space="0" w:color="auto"/>
              <w:right w:val="single" w:sz="4" w:space="0" w:color="auto"/>
            </w:tcBorders>
            <w:vAlign w:val="center"/>
          </w:tcPr>
          <w:p w14:paraId="483DF842" w14:textId="77777777" w:rsidR="00BC218D" w:rsidRDefault="00BC218D" w:rsidP="002D4BF5">
            <w:pPr>
              <w:jc w:val="center"/>
              <w:rPr>
                <w:color w:val="000000"/>
                <w:sz w:val="16"/>
                <w:szCs w:val="16"/>
              </w:rPr>
            </w:pPr>
            <w:r>
              <w:rPr>
                <w:color w:val="000000"/>
                <w:sz w:val="16"/>
                <w:szCs w:val="16"/>
              </w:rPr>
              <w:t>72</w:t>
            </w:r>
          </w:p>
        </w:tc>
        <w:tc>
          <w:tcPr>
            <w:tcW w:w="202" w:type="pct"/>
            <w:tcBorders>
              <w:top w:val="single" w:sz="4" w:space="0" w:color="auto"/>
              <w:left w:val="nil"/>
              <w:bottom w:val="single" w:sz="4" w:space="0" w:color="auto"/>
              <w:right w:val="single" w:sz="4" w:space="0" w:color="auto"/>
            </w:tcBorders>
            <w:vAlign w:val="center"/>
          </w:tcPr>
          <w:p w14:paraId="0C69D61E" w14:textId="77777777" w:rsidR="00BC218D" w:rsidRDefault="00BC218D" w:rsidP="002D4BF5">
            <w:pPr>
              <w:jc w:val="center"/>
              <w:rPr>
                <w:color w:val="000000"/>
                <w:sz w:val="16"/>
                <w:szCs w:val="16"/>
              </w:rPr>
            </w:pPr>
            <w:r>
              <w:rPr>
                <w:color w:val="000000"/>
                <w:sz w:val="16"/>
                <w:szCs w:val="16"/>
              </w:rPr>
              <w:t>80</w:t>
            </w:r>
          </w:p>
        </w:tc>
        <w:tc>
          <w:tcPr>
            <w:tcW w:w="202" w:type="pct"/>
            <w:tcBorders>
              <w:top w:val="single" w:sz="4" w:space="0" w:color="auto"/>
              <w:left w:val="nil"/>
              <w:bottom w:val="single" w:sz="4" w:space="0" w:color="auto"/>
              <w:right w:val="single" w:sz="4" w:space="0" w:color="auto"/>
            </w:tcBorders>
            <w:vAlign w:val="center"/>
          </w:tcPr>
          <w:p w14:paraId="53480414" w14:textId="77777777" w:rsidR="00BC218D" w:rsidRDefault="00BC218D" w:rsidP="002D4BF5">
            <w:pPr>
              <w:jc w:val="center"/>
              <w:rPr>
                <w:color w:val="000000"/>
                <w:sz w:val="16"/>
                <w:szCs w:val="16"/>
              </w:rPr>
            </w:pPr>
            <w:r>
              <w:rPr>
                <w:color w:val="000000"/>
                <w:sz w:val="16"/>
                <w:szCs w:val="16"/>
              </w:rPr>
              <w:t>83</w:t>
            </w:r>
          </w:p>
        </w:tc>
        <w:tc>
          <w:tcPr>
            <w:tcW w:w="202" w:type="pct"/>
            <w:tcBorders>
              <w:top w:val="single" w:sz="4" w:space="0" w:color="auto"/>
              <w:left w:val="nil"/>
              <w:bottom w:val="single" w:sz="4" w:space="0" w:color="auto"/>
              <w:right w:val="single" w:sz="4" w:space="0" w:color="auto"/>
            </w:tcBorders>
            <w:vAlign w:val="center"/>
          </w:tcPr>
          <w:p w14:paraId="0CD1628A" w14:textId="77777777" w:rsidR="00BC218D" w:rsidRDefault="00BC218D" w:rsidP="002D4BF5">
            <w:pPr>
              <w:jc w:val="center"/>
              <w:rPr>
                <w:color w:val="000000"/>
                <w:sz w:val="16"/>
                <w:szCs w:val="16"/>
              </w:rPr>
            </w:pPr>
            <w:r>
              <w:rPr>
                <w:color w:val="000000"/>
                <w:sz w:val="16"/>
                <w:szCs w:val="16"/>
              </w:rPr>
              <w:t>90</w:t>
            </w:r>
          </w:p>
        </w:tc>
        <w:tc>
          <w:tcPr>
            <w:tcW w:w="202" w:type="pct"/>
            <w:tcBorders>
              <w:top w:val="single" w:sz="4" w:space="0" w:color="auto"/>
              <w:left w:val="nil"/>
              <w:bottom w:val="single" w:sz="4" w:space="0" w:color="auto"/>
              <w:right w:val="single" w:sz="4" w:space="0" w:color="auto"/>
            </w:tcBorders>
            <w:vAlign w:val="center"/>
          </w:tcPr>
          <w:p w14:paraId="57BDF17E" w14:textId="77777777" w:rsidR="00BC218D" w:rsidRDefault="00BC218D" w:rsidP="002D4BF5">
            <w:pPr>
              <w:jc w:val="center"/>
              <w:rPr>
                <w:color w:val="000000"/>
                <w:sz w:val="16"/>
                <w:szCs w:val="16"/>
              </w:rPr>
            </w:pPr>
            <w:r>
              <w:rPr>
                <w:color w:val="000000"/>
                <w:sz w:val="16"/>
                <w:szCs w:val="16"/>
              </w:rPr>
              <w:t>95</w:t>
            </w:r>
          </w:p>
        </w:tc>
        <w:tc>
          <w:tcPr>
            <w:tcW w:w="202" w:type="pct"/>
            <w:tcBorders>
              <w:top w:val="single" w:sz="4" w:space="0" w:color="auto"/>
              <w:left w:val="nil"/>
              <w:bottom w:val="single" w:sz="4" w:space="0" w:color="auto"/>
              <w:right w:val="single" w:sz="4" w:space="0" w:color="auto"/>
            </w:tcBorders>
            <w:vAlign w:val="center"/>
          </w:tcPr>
          <w:p w14:paraId="2CE652CE" w14:textId="77777777" w:rsidR="00BC218D" w:rsidRDefault="00BC218D" w:rsidP="002D4BF5">
            <w:pPr>
              <w:jc w:val="center"/>
              <w:rPr>
                <w:color w:val="000000"/>
                <w:sz w:val="16"/>
                <w:szCs w:val="16"/>
              </w:rPr>
            </w:pPr>
            <w:r>
              <w:rPr>
                <w:color w:val="000000"/>
                <w:sz w:val="16"/>
                <w:szCs w:val="16"/>
              </w:rPr>
              <w:t>100</w:t>
            </w:r>
          </w:p>
        </w:tc>
        <w:tc>
          <w:tcPr>
            <w:tcW w:w="202" w:type="pct"/>
            <w:tcBorders>
              <w:top w:val="single" w:sz="4" w:space="0" w:color="auto"/>
              <w:left w:val="nil"/>
              <w:bottom w:val="single" w:sz="4" w:space="0" w:color="auto"/>
              <w:right w:val="single" w:sz="4" w:space="0" w:color="auto"/>
            </w:tcBorders>
            <w:vAlign w:val="center"/>
          </w:tcPr>
          <w:p w14:paraId="1B036F1F" w14:textId="77777777" w:rsidR="00BC218D" w:rsidRDefault="00BC218D" w:rsidP="002D4BF5">
            <w:pPr>
              <w:jc w:val="center"/>
              <w:rPr>
                <w:color w:val="000000"/>
                <w:sz w:val="16"/>
                <w:szCs w:val="16"/>
              </w:rPr>
            </w:pPr>
            <w:r>
              <w:rPr>
                <w:color w:val="000000"/>
                <w:sz w:val="16"/>
                <w:szCs w:val="16"/>
              </w:rPr>
              <w:t>90</w:t>
            </w:r>
          </w:p>
        </w:tc>
        <w:tc>
          <w:tcPr>
            <w:tcW w:w="202" w:type="pct"/>
            <w:tcBorders>
              <w:top w:val="single" w:sz="4" w:space="0" w:color="auto"/>
              <w:left w:val="nil"/>
              <w:bottom w:val="single" w:sz="4" w:space="0" w:color="auto"/>
              <w:right w:val="single" w:sz="4" w:space="0" w:color="auto"/>
            </w:tcBorders>
            <w:vAlign w:val="center"/>
          </w:tcPr>
          <w:p w14:paraId="6DCABA45" w14:textId="77777777" w:rsidR="00BC218D" w:rsidRDefault="00BC218D" w:rsidP="002D4BF5">
            <w:pPr>
              <w:jc w:val="center"/>
              <w:rPr>
                <w:color w:val="000000"/>
                <w:sz w:val="16"/>
                <w:szCs w:val="16"/>
              </w:rPr>
            </w:pPr>
            <w:r>
              <w:rPr>
                <w:color w:val="000000"/>
                <w:sz w:val="16"/>
                <w:szCs w:val="16"/>
              </w:rPr>
              <w:t>100</w:t>
            </w:r>
          </w:p>
        </w:tc>
        <w:tc>
          <w:tcPr>
            <w:tcW w:w="202" w:type="pct"/>
            <w:tcBorders>
              <w:top w:val="single" w:sz="4" w:space="0" w:color="auto"/>
              <w:left w:val="nil"/>
              <w:bottom w:val="single" w:sz="4" w:space="0" w:color="auto"/>
              <w:right w:val="single" w:sz="4" w:space="0" w:color="auto"/>
            </w:tcBorders>
            <w:vAlign w:val="center"/>
          </w:tcPr>
          <w:p w14:paraId="1558EA3F" w14:textId="77777777" w:rsidR="00BC218D" w:rsidRDefault="00BC218D" w:rsidP="002D4BF5">
            <w:pPr>
              <w:jc w:val="center"/>
              <w:rPr>
                <w:color w:val="000000"/>
                <w:sz w:val="16"/>
                <w:szCs w:val="16"/>
              </w:rPr>
            </w:pPr>
            <w:r>
              <w:rPr>
                <w:color w:val="000000"/>
                <w:sz w:val="16"/>
                <w:szCs w:val="16"/>
              </w:rPr>
              <w:t>93</w:t>
            </w:r>
          </w:p>
        </w:tc>
        <w:tc>
          <w:tcPr>
            <w:tcW w:w="202" w:type="pct"/>
            <w:tcBorders>
              <w:top w:val="single" w:sz="4" w:space="0" w:color="auto"/>
              <w:left w:val="nil"/>
              <w:bottom w:val="single" w:sz="4" w:space="0" w:color="auto"/>
              <w:right w:val="single" w:sz="4" w:space="0" w:color="auto"/>
            </w:tcBorders>
            <w:vAlign w:val="center"/>
          </w:tcPr>
          <w:p w14:paraId="0F1F2C0F" w14:textId="77777777" w:rsidR="00BC218D" w:rsidRDefault="00BC218D" w:rsidP="002D4BF5">
            <w:pPr>
              <w:jc w:val="center"/>
              <w:rPr>
                <w:color w:val="000000"/>
                <w:sz w:val="16"/>
                <w:szCs w:val="16"/>
              </w:rPr>
            </w:pPr>
            <w:r>
              <w:rPr>
                <w:color w:val="000000"/>
                <w:sz w:val="16"/>
                <w:szCs w:val="16"/>
              </w:rPr>
              <w:t>100</w:t>
            </w:r>
          </w:p>
        </w:tc>
        <w:tc>
          <w:tcPr>
            <w:tcW w:w="202" w:type="pct"/>
            <w:tcBorders>
              <w:top w:val="single" w:sz="4" w:space="0" w:color="auto"/>
              <w:left w:val="nil"/>
              <w:bottom w:val="single" w:sz="4" w:space="0" w:color="auto"/>
              <w:right w:val="single" w:sz="4" w:space="0" w:color="auto"/>
            </w:tcBorders>
            <w:vAlign w:val="center"/>
          </w:tcPr>
          <w:p w14:paraId="39EA05A1" w14:textId="77777777" w:rsidR="00BC218D" w:rsidRDefault="00BC218D" w:rsidP="002D4BF5">
            <w:pPr>
              <w:jc w:val="center"/>
              <w:rPr>
                <w:color w:val="000000"/>
                <w:sz w:val="16"/>
                <w:szCs w:val="16"/>
              </w:rPr>
            </w:pPr>
            <w:r>
              <w:rPr>
                <w:color w:val="000000"/>
                <w:sz w:val="16"/>
                <w:szCs w:val="16"/>
              </w:rPr>
              <w:t>95</w:t>
            </w:r>
          </w:p>
        </w:tc>
        <w:tc>
          <w:tcPr>
            <w:tcW w:w="202" w:type="pct"/>
            <w:tcBorders>
              <w:top w:val="single" w:sz="4" w:space="0" w:color="auto"/>
              <w:left w:val="nil"/>
              <w:bottom w:val="single" w:sz="4" w:space="0" w:color="auto"/>
              <w:right w:val="single" w:sz="4" w:space="0" w:color="auto"/>
            </w:tcBorders>
            <w:vAlign w:val="center"/>
          </w:tcPr>
          <w:p w14:paraId="61E6C495" w14:textId="77777777" w:rsidR="00BC218D" w:rsidRDefault="00BC218D" w:rsidP="002D4BF5">
            <w:pPr>
              <w:jc w:val="center"/>
              <w:rPr>
                <w:color w:val="000000"/>
                <w:sz w:val="16"/>
                <w:szCs w:val="16"/>
              </w:rPr>
            </w:pPr>
            <w:r>
              <w:rPr>
                <w:color w:val="000000"/>
                <w:sz w:val="16"/>
                <w:szCs w:val="16"/>
              </w:rPr>
              <w:t>100</w:t>
            </w:r>
          </w:p>
        </w:tc>
        <w:tc>
          <w:tcPr>
            <w:tcW w:w="202" w:type="pct"/>
            <w:tcBorders>
              <w:top w:val="single" w:sz="4" w:space="0" w:color="auto"/>
              <w:left w:val="nil"/>
              <w:bottom w:val="single" w:sz="4" w:space="0" w:color="auto"/>
              <w:right w:val="single" w:sz="4" w:space="0" w:color="auto"/>
            </w:tcBorders>
            <w:vAlign w:val="center"/>
          </w:tcPr>
          <w:p w14:paraId="6D1072D3" w14:textId="77777777" w:rsidR="00BC218D" w:rsidRDefault="00BC218D" w:rsidP="002D4BF5">
            <w:pPr>
              <w:jc w:val="center"/>
              <w:rPr>
                <w:color w:val="000000"/>
                <w:sz w:val="16"/>
                <w:szCs w:val="16"/>
              </w:rPr>
            </w:pPr>
            <w:r>
              <w:rPr>
                <w:color w:val="000000"/>
                <w:sz w:val="16"/>
                <w:szCs w:val="16"/>
              </w:rPr>
              <w:t>83</w:t>
            </w:r>
          </w:p>
        </w:tc>
        <w:tc>
          <w:tcPr>
            <w:tcW w:w="191" w:type="pct"/>
            <w:tcBorders>
              <w:top w:val="single" w:sz="4" w:space="0" w:color="auto"/>
              <w:left w:val="nil"/>
              <w:bottom w:val="single" w:sz="4" w:space="0" w:color="auto"/>
              <w:right w:val="single" w:sz="4" w:space="0" w:color="auto"/>
            </w:tcBorders>
            <w:vAlign w:val="center"/>
          </w:tcPr>
          <w:p w14:paraId="2B11FBAB" w14:textId="77777777" w:rsidR="00BC218D" w:rsidRDefault="00BC218D" w:rsidP="002D4BF5">
            <w:pPr>
              <w:jc w:val="center"/>
              <w:rPr>
                <w:color w:val="000000"/>
                <w:sz w:val="16"/>
                <w:szCs w:val="16"/>
              </w:rPr>
            </w:pPr>
            <w:r>
              <w:rPr>
                <w:color w:val="000000"/>
                <w:sz w:val="16"/>
                <w:szCs w:val="16"/>
              </w:rPr>
              <w:t>100</w:t>
            </w:r>
          </w:p>
        </w:tc>
      </w:tr>
      <w:tr w:rsidR="00BC218D" w:rsidRPr="00D55011" w14:paraId="79354C9E" w14:textId="77777777" w:rsidTr="00BC218D">
        <w:tc>
          <w:tcPr>
            <w:tcW w:w="1703" w:type="pct"/>
            <w:gridSpan w:val="2"/>
            <w:tcBorders>
              <w:top w:val="single" w:sz="4" w:space="0" w:color="auto"/>
              <w:left w:val="single" w:sz="4" w:space="0" w:color="auto"/>
              <w:bottom w:val="single" w:sz="4" w:space="0" w:color="auto"/>
              <w:right w:val="nil"/>
            </w:tcBorders>
            <w:vAlign w:val="center"/>
          </w:tcPr>
          <w:p w14:paraId="098642F1" w14:textId="77777777" w:rsidR="00BC218D" w:rsidRPr="00274B68" w:rsidRDefault="00BC218D" w:rsidP="002D4BF5">
            <w:pPr>
              <w:jc w:val="right"/>
              <w:rPr>
                <w:b/>
                <w:bCs/>
                <w:sz w:val="18"/>
                <w:szCs w:val="18"/>
              </w:rPr>
            </w:pPr>
            <w:r w:rsidRPr="00274B68">
              <w:rPr>
                <w:b/>
                <w:bCs/>
                <w:sz w:val="18"/>
                <w:szCs w:val="18"/>
              </w:rPr>
              <w:t>Дубровский район</w:t>
            </w:r>
          </w:p>
        </w:tc>
        <w:tc>
          <w:tcPr>
            <w:tcW w:w="277" w:type="pct"/>
            <w:tcBorders>
              <w:top w:val="single" w:sz="4" w:space="0" w:color="auto"/>
              <w:left w:val="single" w:sz="4" w:space="0" w:color="auto"/>
              <w:bottom w:val="single" w:sz="4" w:space="0" w:color="auto"/>
              <w:right w:val="single" w:sz="4" w:space="0" w:color="auto"/>
            </w:tcBorders>
            <w:vAlign w:val="center"/>
          </w:tcPr>
          <w:p w14:paraId="7EC2C63A" w14:textId="77777777" w:rsidR="00BC218D" w:rsidRPr="00355E1D" w:rsidRDefault="00BC218D" w:rsidP="002D4BF5">
            <w:pPr>
              <w:jc w:val="center"/>
              <w:rPr>
                <w:b/>
                <w:bCs/>
                <w:color w:val="000000"/>
                <w:sz w:val="16"/>
                <w:szCs w:val="16"/>
              </w:rPr>
            </w:pPr>
            <w:r w:rsidRPr="00355E1D">
              <w:rPr>
                <w:b/>
                <w:bCs/>
                <w:color w:val="000000"/>
                <w:sz w:val="16"/>
                <w:szCs w:val="16"/>
              </w:rPr>
              <w:t>41</w:t>
            </w:r>
          </w:p>
        </w:tc>
        <w:tc>
          <w:tcPr>
            <w:tcW w:w="202" w:type="pct"/>
            <w:tcBorders>
              <w:top w:val="single" w:sz="4" w:space="0" w:color="auto"/>
              <w:left w:val="nil"/>
              <w:bottom w:val="single" w:sz="4" w:space="0" w:color="auto"/>
              <w:right w:val="single" w:sz="4" w:space="0" w:color="auto"/>
            </w:tcBorders>
            <w:vAlign w:val="center"/>
          </w:tcPr>
          <w:p w14:paraId="113BA57F" w14:textId="77777777" w:rsidR="00BC218D" w:rsidRPr="00355E1D" w:rsidRDefault="00BC218D" w:rsidP="002D4BF5">
            <w:pPr>
              <w:jc w:val="center"/>
              <w:rPr>
                <w:b/>
                <w:bCs/>
                <w:color w:val="000000"/>
                <w:sz w:val="16"/>
                <w:szCs w:val="16"/>
              </w:rPr>
            </w:pPr>
            <w:r w:rsidRPr="00355E1D">
              <w:rPr>
                <w:b/>
                <w:bCs/>
                <w:color w:val="000000"/>
                <w:sz w:val="16"/>
                <w:szCs w:val="16"/>
              </w:rPr>
              <w:t>95</w:t>
            </w:r>
          </w:p>
        </w:tc>
        <w:tc>
          <w:tcPr>
            <w:tcW w:w="202" w:type="pct"/>
            <w:tcBorders>
              <w:top w:val="single" w:sz="4" w:space="0" w:color="auto"/>
              <w:left w:val="nil"/>
              <w:bottom w:val="single" w:sz="4" w:space="0" w:color="auto"/>
              <w:right w:val="single" w:sz="4" w:space="0" w:color="auto"/>
            </w:tcBorders>
            <w:vAlign w:val="center"/>
          </w:tcPr>
          <w:p w14:paraId="3848A785" w14:textId="77777777" w:rsidR="00BC218D" w:rsidRPr="00355E1D" w:rsidRDefault="00BC218D" w:rsidP="002D4BF5">
            <w:pPr>
              <w:jc w:val="center"/>
              <w:rPr>
                <w:b/>
                <w:bCs/>
                <w:color w:val="000000"/>
                <w:sz w:val="16"/>
                <w:szCs w:val="16"/>
              </w:rPr>
            </w:pPr>
            <w:r w:rsidRPr="00355E1D">
              <w:rPr>
                <w:b/>
                <w:bCs/>
                <w:color w:val="000000"/>
                <w:sz w:val="16"/>
                <w:szCs w:val="16"/>
              </w:rPr>
              <w:t>61</w:t>
            </w:r>
          </w:p>
        </w:tc>
        <w:tc>
          <w:tcPr>
            <w:tcW w:w="202" w:type="pct"/>
            <w:tcBorders>
              <w:top w:val="single" w:sz="4" w:space="0" w:color="auto"/>
              <w:left w:val="nil"/>
              <w:bottom w:val="single" w:sz="4" w:space="0" w:color="auto"/>
              <w:right w:val="single" w:sz="4" w:space="0" w:color="auto"/>
            </w:tcBorders>
            <w:vAlign w:val="center"/>
          </w:tcPr>
          <w:p w14:paraId="564F5D80" w14:textId="77777777" w:rsidR="00BC218D" w:rsidRPr="00355E1D" w:rsidRDefault="00BC218D" w:rsidP="002D4BF5">
            <w:pPr>
              <w:jc w:val="center"/>
              <w:rPr>
                <w:b/>
                <w:bCs/>
                <w:color w:val="000000"/>
                <w:sz w:val="16"/>
                <w:szCs w:val="16"/>
              </w:rPr>
            </w:pPr>
            <w:r w:rsidRPr="00355E1D">
              <w:rPr>
                <w:b/>
                <w:bCs/>
                <w:color w:val="000000"/>
                <w:sz w:val="16"/>
                <w:szCs w:val="16"/>
              </w:rPr>
              <w:t>78</w:t>
            </w:r>
          </w:p>
        </w:tc>
        <w:tc>
          <w:tcPr>
            <w:tcW w:w="202" w:type="pct"/>
            <w:tcBorders>
              <w:top w:val="single" w:sz="4" w:space="0" w:color="auto"/>
              <w:left w:val="nil"/>
              <w:bottom w:val="single" w:sz="4" w:space="0" w:color="auto"/>
              <w:right w:val="single" w:sz="4" w:space="0" w:color="auto"/>
            </w:tcBorders>
            <w:vAlign w:val="center"/>
          </w:tcPr>
          <w:p w14:paraId="3DC2DC94" w14:textId="77777777" w:rsidR="00BC218D" w:rsidRPr="00355E1D" w:rsidRDefault="00BC218D" w:rsidP="002D4BF5">
            <w:pPr>
              <w:jc w:val="center"/>
              <w:rPr>
                <w:b/>
                <w:bCs/>
                <w:color w:val="000000"/>
                <w:sz w:val="16"/>
                <w:szCs w:val="16"/>
              </w:rPr>
            </w:pPr>
            <w:r w:rsidRPr="00355E1D">
              <w:rPr>
                <w:b/>
                <w:bCs/>
                <w:color w:val="000000"/>
                <w:sz w:val="16"/>
                <w:szCs w:val="16"/>
              </w:rPr>
              <w:t>84</w:t>
            </w:r>
          </w:p>
        </w:tc>
        <w:tc>
          <w:tcPr>
            <w:tcW w:w="202" w:type="pct"/>
            <w:tcBorders>
              <w:top w:val="single" w:sz="4" w:space="0" w:color="auto"/>
              <w:left w:val="nil"/>
              <w:bottom w:val="single" w:sz="4" w:space="0" w:color="auto"/>
              <w:right w:val="single" w:sz="4" w:space="0" w:color="auto"/>
            </w:tcBorders>
            <w:vAlign w:val="center"/>
          </w:tcPr>
          <w:p w14:paraId="7794F4E0" w14:textId="77777777" w:rsidR="00BC218D" w:rsidRPr="00355E1D" w:rsidRDefault="00BC218D" w:rsidP="002D4BF5">
            <w:pPr>
              <w:jc w:val="center"/>
              <w:rPr>
                <w:b/>
                <w:bCs/>
                <w:color w:val="000000"/>
                <w:sz w:val="16"/>
                <w:szCs w:val="16"/>
              </w:rPr>
            </w:pPr>
            <w:r w:rsidRPr="00355E1D">
              <w:rPr>
                <w:b/>
                <w:bCs/>
                <w:color w:val="000000"/>
                <w:sz w:val="16"/>
                <w:szCs w:val="16"/>
              </w:rPr>
              <w:t>88</w:t>
            </w:r>
          </w:p>
        </w:tc>
        <w:tc>
          <w:tcPr>
            <w:tcW w:w="202" w:type="pct"/>
            <w:tcBorders>
              <w:top w:val="single" w:sz="4" w:space="0" w:color="auto"/>
              <w:left w:val="nil"/>
              <w:bottom w:val="single" w:sz="4" w:space="0" w:color="auto"/>
              <w:right w:val="single" w:sz="4" w:space="0" w:color="auto"/>
            </w:tcBorders>
            <w:vAlign w:val="center"/>
          </w:tcPr>
          <w:p w14:paraId="288330C9" w14:textId="77777777" w:rsidR="00BC218D" w:rsidRPr="00355E1D" w:rsidRDefault="00BC218D" w:rsidP="002D4BF5">
            <w:pPr>
              <w:jc w:val="center"/>
              <w:rPr>
                <w:b/>
                <w:bCs/>
                <w:color w:val="000000"/>
                <w:sz w:val="16"/>
                <w:szCs w:val="16"/>
              </w:rPr>
            </w:pPr>
            <w:r w:rsidRPr="00355E1D">
              <w:rPr>
                <w:b/>
                <w:bCs/>
                <w:color w:val="000000"/>
                <w:sz w:val="16"/>
                <w:szCs w:val="16"/>
              </w:rPr>
              <w:t>93</w:t>
            </w:r>
          </w:p>
        </w:tc>
        <w:tc>
          <w:tcPr>
            <w:tcW w:w="202" w:type="pct"/>
            <w:tcBorders>
              <w:top w:val="single" w:sz="4" w:space="0" w:color="auto"/>
              <w:left w:val="nil"/>
              <w:bottom w:val="single" w:sz="4" w:space="0" w:color="auto"/>
              <w:right w:val="single" w:sz="4" w:space="0" w:color="auto"/>
            </w:tcBorders>
            <w:vAlign w:val="center"/>
          </w:tcPr>
          <w:p w14:paraId="4BF348CA" w14:textId="77777777" w:rsidR="00BC218D" w:rsidRPr="00355E1D" w:rsidRDefault="00BC218D" w:rsidP="002D4BF5">
            <w:pPr>
              <w:jc w:val="center"/>
              <w:rPr>
                <w:b/>
                <w:bCs/>
                <w:color w:val="000000"/>
                <w:sz w:val="16"/>
                <w:szCs w:val="16"/>
              </w:rPr>
            </w:pPr>
            <w:r w:rsidRPr="00355E1D">
              <w:rPr>
                <w:b/>
                <w:bCs/>
                <w:color w:val="000000"/>
                <w:sz w:val="16"/>
                <w:szCs w:val="16"/>
              </w:rPr>
              <w:t>66</w:t>
            </w:r>
          </w:p>
        </w:tc>
        <w:tc>
          <w:tcPr>
            <w:tcW w:w="202" w:type="pct"/>
            <w:tcBorders>
              <w:top w:val="single" w:sz="4" w:space="0" w:color="auto"/>
              <w:left w:val="nil"/>
              <w:bottom w:val="single" w:sz="4" w:space="0" w:color="auto"/>
              <w:right w:val="single" w:sz="4" w:space="0" w:color="auto"/>
            </w:tcBorders>
            <w:vAlign w:val="center"/>
          </w:tcPr>
          <w:p w14:paraId="4F3C48F2" w14:textId="77777777" w:rsidR="00BC218D" w:rsidRPr="00355E1D" w:rsidRDefault="00BC218D" w:rsidP="002D4BF5">
            <w:pPr>
              <w:jc w:val="center"/>
              <w:rPr>
                <w:b/>
                <w:bCs/>
                <w:color w:val="000000"/>
                <w:sz w:val="16"/>
                <w:szCs w:val="16"/>
              </w:rPr>
            </w:pPr>
            <w:r w:rsidRPr="00355E1D">
              <w:rPr>
                <w:b/>
                <w:bCs/>
                <w:color w:val="000000"/>
                <w:sz w:val="16"/>
                <w:szCs w:val="16"/>
              </w:rPr>
              <w:t>54</w:t>
            </w:r>
          </w:p>
        </w:tc>
        <w:tc>
          <w:tcPr>
            <w:tcW w:w="202" w:type="pct"/>
            <w:tcBorders>
              <w:top w:val="single" w:sz="4" w:space="0" w:color="auto"/>
              <w:left w:val="nil"/>
              <w:bottom w:val="single" w:sz="4" w:space="0" w:color="auto"/>
              <w:right w:val="single" w:sz="4" w:space="0" w:color="auto"/>
            </w:tcBorders>
            <w:vAlign w:val="center"/>
          </w:tcPr>
          <w:p w14:paraId="56C74467" w14:textId="77777777" w:rsidR="00BC218D" w:rsidRPr="00355E1D" w:rsidRDefault="00BC218D" w:rsidP="002D4BF5">
            <w:pPr>
              <w:jc w:val="center"/>
              <w:rPr>
                <w:b/>
                <w:bCs/>
                <w:color w:val="000000"/>
                <w:sz w:val="16"/>
                <w:szCs w:val="16"/>
              </w:rPr>
            </w:pPr>
            <w:r w:rsidRPr="00355E1D">
              <w:rPr>
                <w:b/>
                <w:bCs/>
                <w:color w:val="000000"/>
                <w:sz w:val="16"/>
                <w:szCs w:val="16"/>
              </w:rPr>
              <w:t>90</w:t>
            </w:r>
          </w:p>
        </w:tc>
        <w:tc>
          <w:tcPr>
            <w:tcW w:w="202" w:type="pct"/>
            <w:tcBorders>
              <w:top w:val="single" w:sz="4" w:space="0" w:color="auto"/>
              <w:left w:val="nil"/>
              <w:bottom w:val="single" w:sz="4" w:space="0" w:color="auto"/>
              <w:right w:val="single" w:sz="4" w:space="0" w:color="auto"/>
            </w:tcBorders>
            <w:vAlign w:val="center"/>
          </w:tcPr>
          <w:p w14:paraId="3598111D" w14:textId="77777777" w:rsidR="00BC218D" w:rsidRPr="00355E1D" w:rsidRDefault="00BC218D" w:rsidP="002D4BF5">
            <w:pPr>
              <w:jc w:val="center"/>
              <w:rPr>
                <w:b/>
                <w:bCs/>
                <w:color w:val="000000"/>
                <w:sz w:val="16"/>
                <w:szCs w:val="16"/>
              </w:rPr>
            </w:pPr>
            <w:r w:rsidRPr="00355E1D">
              <w:rPr>
                <w:b/>
                <w:bCs/>
                <w:color w:val="000000"/>
                <w:sz w:val="16"/>
                <w:szCs w:val="16"/>
              </w:rPr>
              <w:t>82</w:t>
            </w:r>
          </w:p>
        </w:tc>
        <w:tc>
          <w:tcPr>
            <w:tcW w:w="202" w:type="pct"/>
            <w:tcBorders>
              <w:top w:val="single" w:sz="4" w:space="0" w:color="auto"/>
              <w:left w:val="nil"/>
              <w:bottom w:val="single" w:sz="4" w:space="0" w:color="auto"/>
              <w:right w:val="single" w:sz="4" w:space="0" w:color="auto"/>
            </w:tcBorders>
            <w:vAlign w:val="center"/>
          </w:tcPr>
          <w:p w14:paraId="25D55C61" w14:textId="77777777" w:rsidR="00BC218D" w:rsidRPr="00355E1D" w:rsidRDefault="00BC218D" w:rsidP="002D4BF5">
            <w:pPr>
              <w:jc w:val="center"/>
              <w:rPr>
                <w:b/>
                <w:bCs/>
                <w:color w:val="000000"/>
                <w:sz w:val="16"/>
                <w:szCs w:val="16"/>
              </w:rPr>
            </w:pPr>
            <w:r w:rsidRPr="00355E1D">
              <w:rPr>
                <w:b/>
                <w:bCs/>
                <w:color w:val="000000"/>
                <w:sz w:val="16"/>
                <w:szCs w:val="16"/>
              </w:rPr>
              <w:t>73</w:t>
            </w:r>
          </w:p>
        </w:tc>
        <w:tc>
          <w:tcPr>
            <w:tcW w:w="202" w:type="pct"/>
            <w:tcBorders>
              <w:top w:val="single" w:sz="4" w:space="0" w:color="auto"/>
              <w:left w:val="nil"/>
              <w:bottom w:val="single" w:sz="4" w:space="0" w:color="auto"/>
              <w:right w:val="single" w:sz="4" w:space="0" w:color="auto"/>
            </w:tcBorders>
            <w:vAlign w:val="center"/>
          </w:tcPr>
          <w:p w14:paraId="0545BCB9" w14:textId="77777777" w:rsidR="00BC218D" w:rsidRPr="00355E1D" w:rsidRDefault="00BC218D" w:rsidP="002D4BF5">
            <w:pPr>
              <w:jc w:val="center"/>
              <w:rPr>
                <w:b/>
                <w:bCs/>
                <w:color w:val="000000"/>
                <w:sz w:val="16"/>
                <w:szCs w:val="16"/>
              </w:rPr>
            </w:pPr>
            <w:r w:rsidRPr="00355E1D">
              <w:rPr>
                <w:b/>
                <w:bCs/>
                <w:color w:val="000000"/>
                <w:sz w:val="16"/>
                <w:szCs w:val="16"/>
              </w:rPr>
              <w:t>88</w:t>
            </w:r>
          </w:p>
        </w:tc>
        <w:tc>
          <w:tcPr>
            <w:tcW w:w="202" w:type="pct"/>
            <w:tcBorders>
              <w:top w:val="single" w:sz="4" w:space="0" w:color="auto"/>
              <w:left w:val="nil"/>
              <w:bottom w:val="single" w:sz="4" w:space="0" w:color="auto"/>
              <w:right w:val="single" w:sz="4" w:space="0" w:color="auto"/>
            </w:tcBorders>
            <w:vAlign w:val="center"/>
          </w:tcPr>
          <w:p w14:paraId="5F65C39F" w14:textId="77777777" w:rsidR="00BC218D" w:rsidRPr="00355E1D" w:rsidRDefault="00BC218D" w:rsidP="002D4BF5">
            <w:pPr>
              <w:jc w:val="center"/>
              <w:rPr>
                <w:b/>
                <w:bCs/>
                <w:color w:val="000000"/>
                <w:sz w:val="16"/>
                <w:szCs w:val="16"/>
              </w:rPr>
            </w:pPr>
            <w:r w:rsidRPr="00355E1D">
              <w:rPr>
                <w:b/>
                <w:bCs/>
                <w:color w:val="000000"/>
                <w:sz w:val="16"/>
                <w:szCs w:val="16"/>
              </w:rPr>
              <w:t>63</w:t>
            </w:r>
          </w:p>
        </w:tc>
        <w:tc>
          <w:tcPr>
            <w:tcW w:w="202" w:type="pct"/>
            <w:tcBorders>
              <w:top w:val="single" w:sz="4" w:space="0" w:color="auto"/>
              <w:left w:val="nil"/>
              <w:bottom w:val="single" w:sz="4" w:space="0" w:color="auto"/>
              <w:right w:val="single" w:sz="4" w:space="0" w:color="auto"/>
            </w:tcBorders>
            <w:vAlign w:val="center"/>
          </w:tcPr>
          <w:p w14:paraId="5E0E905D" w14:textId="77777777" w:rsidR="00BC218D" w:rsidRPr="00355E1D" w:rsidRDefault="00BC218D" w:rsidP="002D4BF5">
            <w:pPr>
              <w:jc w:val="center"/>
              <w:rPr>
                <w:b/>
                <w:bCs/>
                <w:color w:val="000000"/>
                <w:sz w:val="16"/>
                <w:szCs w:val="16"/>
              </w:rPr>
            </w:pPr>
            <w:r w:rsidRPr="00355E1D">
              <w:rPr>
                <w:b/>
                <w:bCs/>
                <w:color w:val="000000"/>
                <w:sz w:val="16"/>
                <w:szCs w:val="16"/>
              </w:rPr>
              <w:t>46</w:t>
            </w:r>
          </w:p>
        </w:tc>
        <w:tc>
          <w:tcPr>
            <w:tcW w:w="191" w:type="pct"/>
            <w:tcBorders>
              <w:top w:val="single" w:sz="4" w:space="0" w:color="auto"/>
              <w:left w:val="nil"/>
              <w:bottom w:val="single" w:sz="4" w:space="0" w:color="auto"/>
              <w:right w:val="single" w:sz="4" w:space="0" w:color="auto"/>
            </w:tcBorders>
            <w:vAlign w:val="center"/>
          </w:tcPr>
          <w:p w14:paraId="6FC5254F" w14:textId="77777777" w:rsidR="00BC218D" w:rsidRPr="00355E1D" w:rsidRDefault="00BC218D" w:rsidP="002D4BF5">
            <w:pPr>
              <w:jc w:val="center"/>
              <w:rPr>
                <w:b/>
                <w:bCs/>
                <w:color w:val="000000"/>
                <w:sz w:val="16"/>
                <w:szCs w:val="16"/>
              </w:rPr>
            </w:pPr>
            <w:r w:rsidRPr="00355E1D">
              <w:rPr>
                <w:b/>
                <w:bCs/>
                <w:color w:val="000000"/>
                <w:sz w:val="16"/>
                <w:szCs w:val="16"/>
              </w:rPr>
              <w:t>56</w:t>
            </w:r>
          </w:p>
        </w:tc>
      </w:tr>
    </w:tbl>
    <w:p w14:paraId="62BD965E" w14:textId="5CB70463" w:rsidR="000C1497" w:rsidRDefault="000C1497" w:rsidP="00CF613D">
      <w:pPr>
        <w:tabs>
          <w:tab w:val="left" w:pos="2384"/>
        </w:tabs>
        <w:rPr>
          <w:b/>
        </w:rPr>
        <w:sectPr w:rsidR="000C1497" w:rsidSect="00CF613D">
          <w:pgSz w:w="16838" w:h="11906" w:orient="landscape" w:code="9"/>
          <w:pgMar w:top="1701" w:right="851" w:bottom="851" w:left="1134" w:header="709" w:footer="709" w:gutter="0"/>
          <w:cols w:space="708"/>
          <w:docGrid w:linePitch="360"/>
        </w:sectPr>
      </w:pPr>
    </w:p>
    <w:p w14:paraId="1E3E79D4" w14:textId="0BDC9064" w:rsidR="00CF613D" w:rsidRPr="00E863A6" w:rsidRDefault="00CF613D" w:rsidP="00CF613D">
      <w:pPr>
        <w:pStyle w:val="1"/>
        <w:numPr>
          <w:ilvl w:val="0"/>
          <w:numId w:val="1"/>
        </w:numPr>
        <w:spacing w:before="0"/>
        <w:ind w:left="0" w:firstLine="0"/>
        <w:jc w:val="center"/>
      </w:pPr>
      <w:bookmarkStart w:id="109" w:name="_Toc6397844"/>
      <w:bookmarkStart w:id="110" w:name="_Toc6397755"/>
      <w:bookmarkStart w:id="111" w:name="_Toc177649226"/>
      <w:r>
        <w:lastRenderedPageBreak/>
        <w:t xml:space="preserve">РЕЗУЛЬТАТЫ ВПР УЧАЩИХСЯ 8-Х КЛАССОВ </w:t>
      </w:r>
      <w:r w:rsidR="00665A87">
        <w:t>ДУБРОВСКОГО</w:t>
      </w:r>
      <w:r w:rsidR="00D46E0E">
        <w:t xml:space="preserve"> </w:t>
      </w:r>
      <w:proofErr w:type="gramStart"/>
      <w:r w:rsidR="00D46E0E">
        <w:t>РАЙОНА  В</w:t>
      </w:r>
      <w:proofErr w:type="gramEnd"/>
      <w:r w:rsidR="00D46E0E">
        <w:t xml:space="preserve"> 202</w:t>
      </w:r>
      <w:r w:rsidR="00BE49D9">
        <w:t>4</w:t>
      </w:r>
      <w:r w:rsidR="00D46E0E">
        <w:t xml:space="preserve"> ГОДУ</w:t>
      </w:r>
      <w:bookmarkEnd w:id="111"/>
    </w:p>
    <w:p w14:paraId="5DD48026" w14:textId="77777777" w:rsidR="00CF613D" w:rsidRPr="00E863A6" w:rsidRDefault="00CF613D" w:rsidP="00CF613D">
      <w:pPr>
        <w:pStyle w:val="1"/>
        <w:numPr>
          <w:ilvl w:val="1"/>
          <w:numId w:val="1"/>
        </w:numPr>
        <w:spacing w:before="0"/>
        <w:ind w:left="431" w:hanging="431"/>
        <w:jc w:val="both"/>
      </w:pPr>
      <w:bookmarkStart w:id="112" w:name="_Toc177649227"/>
      <w:r w:rsidRPr="00E863A6">
        <w:t>РУССКИЙ ЯЗЫК</w:t>
      </w:r>
      <w:bookmarkEnd w:id="112"/>
    </w:p>
    <w:p w14:paraId="3C450C3E" w14:textId="77777777" w:rsidR="00CF613D" w:rsidRPr="00B96A11" w:rsidRDefault="00CF613D" w:rsidP="00CF613D">
      <w:pPr>
        <w:spacing w:before="120" w:after="120"/>
        <w:jc w:val="center"/>
        <w:rPr>
          <w:b/>
          <w:bCs/>
          <w:noProof/>
          <w:sz w:val="26"/>
          <w:szCs w:val="26"/>
        </w:rPr>
      </w:pPr>
      <w:r w:rsidRPr="00B96A11">
        <w:rPr>
          <w:b/>
          <w:bCs/>
          <w:noProof/>
          <w:sz w:val="26"/>
          <w:szCs w:val="26"/>
        </w:rPr>
        <w:t>Статистика отметок по русскому языку</w:t>
      </w:r>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4828CE0A"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1040EBD7" w14:textId="77777777" w:rsidR="00D46E0E" w:rsidRDefault="00D46E0E">
            <w:pPr>
              <w:spacing w:line="254" w:lineRule="auto"/>
              <w:jc w:val="center"/>
              <w:rPr>
                <w:b/>
                <w:bCs/>
                <w:color w:val="000000"/>
                <w:sz w:val="20"/>
                <w:szCs w:val="20"/>
                <w:lang w:eastAsia="en-US"/>
              </w:rPr>
            </w:pP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25A45E5D"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2DC4E5A9"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75AB4FFF"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5B3135A5"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53EC1"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56C40"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68993"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33189A54"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51E55EC2"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677114F0"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783D1A91"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BE49D9" w14:paraId="4183DC46"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09E3D648" w14:textId="77777777" w:rsidR="00BE49D9" w:rsidRDefault="00BE49D9" w:rsidP="00BE49D9">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04A04BBF" w14:textId="264D179F" w:rsidR="00BE49D9" w:rsidRDefault="00BE49D9" w:rsidP="00BE49D9">
            <w:pPr>
              <w:spacing w:line="254" w:lineRule="auto"/>
              <w:jc w:val="center"/>
              <w:rPr>
                <w:color w:val="000000"/>
                <w:sz w:val="22"/>
                <w:szCs w:val="22"/>
                <w:lang w:eastAsia="en-US"/>
              </w:rPr>
            </w:pPr>
            <w:r w:rsidRPr="0082610C">
              <w:rPr>
                <w:color w:val="000000"/>
              </w:rPr>
              <w:t>35482</w:t>
            </w:r>
          </w:p>
        </w:tc>
        <w:tc>
          <w:tcPr>
            <w:tcW w:w="869" w:type="pct"/>
            <w:tcBorders>
              <w:top w:val="nil"/>
              <w:left w:val="single" w:sz="4" w:space="0" w:color="auto"/>
              <w:bottom w:val="single" w:sz="4" w:space="0" w:color="auto"/>
              <w:right w:val="nil"/>
            </w:tcBorders>
            <w:vAlign w:val="center"/>
          </w:tcPr>
          <w:p w14:paraId="14868BB9" w14:textId="768FF1F8" w:rsidR="00BE49D9" w:rsidRDefault="00BE49D9" w:rsidP="00BE49D9">
            <w:pPr>
              <w:spacing w:line="254" w:lineRule="auto"/>
              <w:jc w:val="center"/>
              <w:rPr>
                <w:color w:val="000000"/>
                <w:sz w:val="22"/>
                <w:szCs w:val="22"/>
                <w:lang w:eastAsia="en-US"/>
              </w:rPr>
            </w:pPr>
            <w:r w:rsidRPr="0082610C">
              <w:rPr>
                <w:color w:val="000000"/>
              </w:rPr>
              <w:t>1383643</w:t>
            </w:r>
          </w:p>
        </w:tc>
        <w:tc>
          <w:tcPr>
            <w:tcW w:w="510" w:type="pct"/>
            <w:tcBorders>
              <w:top w:val="single" w:sz="4" w:space="0" w:color="auto"/>
              <w:left w:val="single" w:sz="4" w:space="0" w:color="auto"/>
              <w:bottom w:val="single" w:sz="4" w:space="0" w:color="auto"/>
              <w:right w:val="single" w:sz="4" w:space="0" w:color="auto"/>
            </w:tcBorders>
            <w:vAlign w:val="center"/>
          </w:tcPr>
          <w:p w14:paraId="08AAE791" w14:textId="0B42B4AD" w:rsidR="00BE49D9" w:rsidRDefault="00BE49D9" w:rsidP="00BE49D9">
            <w:pPr>
              <w:spacing w:line="254" w:lineRule="auto"/>
              <w:jc w:val="center"/>
              <w:rPr>
                <w:color w:val="000000"/>
                <w:sz w:val="22"/>
                <w:szCs w:val="22"/>
                <w:lang w:eastAsia="en-US"/>
              </w:rPr>
            </w:pPr>
            <w:r w:rsidRPr="0082610C">
              <w:rPr>
                <w:color w:val="000000"/>
              </w:rPr>
              <w:t>14,4</w:t>
            </w:r>
          </w:p>
        </w:tc>
        <w:tc>
          <w:tcPr>
            <w:tcW w:w="513" w:type="pct"/>
            <w:tcBorders>
              <w:top w:val="single" w:sz="4" w:space="0" w:color="auto"/>
              <w:left w:val="nil"/>
              <w:bottom w:val="single" w:sz="4" w:space="0" w:color="auto"/>
              <w:right w:val="single" w:sz="4" w:space="0" w:color="auto"/>
            </w:tcBorders>
            <w:vAlign w:val="center"/>
          </w:tcPr>
          <w:p w14:paraId="1F82515C" w14:textId="191A14CF" w:rsidR="00BE49D9" w:rsidRDefault="00BE49D9" w:rsidP="00BE49D9">
            <w:pPr>
              <w:spacing w:line="254" w:lineRule="auto"/>
              <w:jc w:val="center"/>
              <w:rPr>
                <w:color w:val="000000"/>
                <w:sz w:val="22"/>
                <w:szCs w:val="22"/>
                <w:lang w:eastAsia="en-US"/>
              </w:rPr>
            </w:pPr>
            <w:r w:rsidRPr="0082610C">
              <w:rPr>
                <w:color w:val="000000"/>
              </w:rPr>
              <w:t>38,1</w:t>
            </w:r>
          </w:p>
        </w:tc>
        <w:tc>
          <w:tcPr>
            <w:tcW w:w="513" w:type="pct"/>
            <w:tcBorders>
              <w:top w:val="single" w:sz="4" w:space="0" w:color="auto"/>
              <w:left w:val="nil"/>
              <w:bottom w:val="single" w:sz="4" w:space="0" w:color="auto"/>
              <w:right w:val="single" w:sz="4" w:space="0" w:color="auto"/>
            </w:tcBorders>
            <w:vAlign w:val="center"/>
          </w:tcPr>
          <w:p w14:paraId="65780C4A" w14:textId="189D1960" w:rsidR="00BE49D9" w:rsidRDefault="00BE49D9" w:rsidP="00BE49D9">
            <w:pPr>
              <w:spacing w:line="254" w:lineRule="auto"/>
              <w:jc w:val="center"/>
              <w:rPr>
                <w:color w:val="000000"/>
                <w:sz w:val="22"/>
                <w:szCs w:val="22"/>
                <w:lang w:eastAsia="en-US"/>
              </w:rPr>
            </w:pPr>
            <w:r w:rsidRPr="0082610C">
              <w:rPr>
                <w:color w:val="000000"/>
              </w:rPr>
              <w:t>38,3</w:t>
            </w:r>
          </w:p>
        </w:tc>
        <w:tc>
          <w:tcPr>
            <w:tcW w:w="513" w:type="pct"/>
            <w:tcBorders>
              <w:top w:val="single" w:sz="4" w:space="0" w:color="auto"/>
              <w:left w:val="nil"/>
              <w:bottom w:val="single" w:sz="4" w:space="0" w:color="auto"/>
              <w:right w:val="single" w:sz="4" w:space="0" w:color="auto"/>
            </w:tcBorders>
            <w:vAlign w:val="center"/>
          </w:tcPr>
          <w:p w14:paraId="497C52DE" w14:textId="5DE338FC" w:rsidR="00BE49D9" w:rsidRDefault="00BE49D9" w:rsidP="00BE49D9">
            <w:pPr>
              <w:spacing w:line="254" w:lineRule="auto"/>
              <w:jc w:val="center"/>
              <w:rPr>
                <w:color w:val="000000"/>
                <w:sz w:val="22"/>
                <w:szCs w:val="22"/>
                <w:lang w:eastAsia="en-US"/>
              </w:rPr>
            </w:pPr>
            <w:r w:rsidRPr="0082610C">
              <w:rPr>
                <w:color w:val="000000"/>
              </w:rPr>
              <w:t>9,2</w:t>
            </w:r>
          </w:p>
        </w:tc>
      </w:tr>
      <w:tr w:rsidR="00BE49D9" w14:paraId="608B11B2"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7AA64A29" w14:textId="77777777" w:rsidR="00BE49D9" w:rsidRDefault="00BE49D9" w:rsidP="00BE49D9">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5877F3D7" w14:textId="710E15D4" w:rsidR="00BE49D9" w:rsidRDefault="00BE49D9" w:rsidP="00BE49D9">
            <w:pPr>
              <w:spacing w:line="254" w:lineRule="auto"/>
              <w:jc w:val="center"/>
              <w:rPr>
                <w:color w:val="000000"/>
                <w:sz w:val="22"/>
                <w:szCs w:val="22"/>
                <w:lang w:eastAsia="en-US"/>
              </w:rPr>
            </w:pPr>
            <w:r w:rsidRPr="0082610C">
              <w:rPr>
                <w:color w:val="000000"/>
              </w:rPr>
              <w:t>407</w:t>
            </w:r>
          </w:p>
        </w:tc>
        <w:tc>
          <w:tcPr>
            <w:tcW w:w="869" w:type="pct"/>
            <w:tcBorders>
              <w:top w:val="nil"/>
              <w:left w:val="single" w:sz="4" w:space="0" w:color="auto"/>
              <w:bottom w:val="single" w:sz="4" w:space="0" w:color="auto"/>
              <w:right w:val="nil"/>
            </w:tcBorders>
            <w:vAlign w:val="center"/>
          </w:tcPr>
          <w:p w14:paraId="0CD25D25" w14:textId="446850A3" w:rsidR="00BE49D9" w:rsidRDefault="00BE49D9" w:rsidP="00BE49D9">
            <w:pPr>
              <w:spacing w:line="254" w:lineRule="auto"/>
              <w:jc w:val="center"/>
              <w:rPr>
                <w:color w:val="000000"/>
                <w:sz w:val="22"/>
                <w:szCs w:val="22"/>
                <w:lang w:eastAsia="en-US"/>
              </w:rPr>
            </w:pPr>
            <w:r w:rsidRPr="0082610C">
              <w:rPr>
                <w:color w:val="000000"/>
              </w:rPr>
              <w:t>11813</w:t>
            </w:r>
          </w:p>
        </w:tc>
        <w:tc>
          <w:tcPr>
            <w:tcW w:w="510" w:type="pct"/>
            <w:tcBorders>
              <w:top w:val="single" w:sz="4" w:space="0" w:color="auto"/>
              <w:left w:val="single" w:sz="4" w:space="0" w:color="auto"/>
              <w:bottom w:val="single" w:sz="4" w:space="0" w:color="auto"/>
              <w:right w:val="single" w:sz="4" w:space="0" w:color="auto"/>
            </w:tcBorders>
            <w:vAlign w:val="center"/>
          </w:tcPr>
          <w:p w14:paraId="7D4C0657" w14:textId="70EA6955" w:rsidR="00BE49D9" w:rsidRDefault="00BE49D9" w:rsidP="00BE49D9">
            <w:pPr>
              <w:spacing w:line="254" w:lineRule="auto"/>
              <w:jc w:val="center"/>
              <w:rPr>
                <w:color w:val="000000"/>
                <w:sz w:val="22"/>
                <w:szCs w:val="22"/>
                <w:lang w:eastAsia="en-US"/>
              </w:rPr>
            </w:pPr>
            <w:r w:rsidRPr="0082610C">
              <w:rPr>
                <w:color w:val="000000"/>
              </w:rPr>
              <w:t>5,2</w:t>
            </w:r>
          </w:p>
        </w:tc>
        <w:tc>
          <w:tcPr>
            <w:tcW w:w="513" w:type="pct"/>
            <w:tcBorders>
              <w:top w:val="single" w:sz="4" w:space="0" w:color="auto"/>
              <w:left w:val="nil"/>
              <w:bottom w:val="single" w:sz="4" w:space="0" w:color="auto"/>
              <w:right w:val="single" w:sz="4" w:space="0" w:color="auto"/>
            </w:tcBorders>
            <w:vAlign w:val="center"/>
          </w:tcPr>
          <w:p w14:paraId="689C36C2" w14:textId="6BD7E633" w:rsidR="00BE49D9" w:rsidRDefault="00BE49D9" w:rsidP="00BE49D9">
            <w:pPr>
              <w:spacing w:line="254" w:lineRule="auto"/>
              <w:jc w:val="center"/>
              <w:rPr>
                <w:color w:val="000000"/>
                <w:sz w:val="22"/>
                <w:szCs w:val="22"/>
                <w:lang w:eastAsia="en-US"/>
              </w:rPr>
            </w:pPr>
            <w:r w:rsidRPr="0082610C">
              <w:rPr>
                <w:color w:val="000000"/>
              </w:rPr>
              <w:t>41,5</w:t>
            </w:r>
          </w:p>
        </w:tc>
        <w:tc>
          <w:tcPr>
            <w:tcW w:w="513" w:type="pct"/>
            <w:tcBorders>
              <w:top w:val="single" w:sz="4" w:space="0" w:color="auto"/>
              <w:left w:val="nil"/>
              <w:bottom w:val="single" w:sz="4" w:space="0" w:color="auto"/>
              <w:right w:val="single" w:sz="4" w:space="0" w:color="auto"/>
            </w:tcBorders>
            <w:vAlign w:val="center"/>
          </w:tcPr>
          <w:p w14:paraId="4BED93C2" w14:textId="54A72A56" w:rsidR="00BE49D9" w:rsidRDefault="00BE49D9" w:rsidP="00BE49D9">
            <w:pPr>
              <w:spacing w:line="254" w:lineRule="auto"/>
              <w:jc w:val="center"/>
              <w:rPr>
                <w:color w:val="000000"/>
                <w:sz w:val="22"/>
                <w:szCs w:val="22"/>
                <w:lang w:eastAsia="en-US"/>
              </w:rPr>
            </w:pPr>
            <w:r w:rsidRPr="0082610C">
              <w:rPr>
                <w:color w:val="000000"/>
              </w:rPr>
              <w:t>40,9</w:t>
            </w:r>
          </w:p>
        </w:tc>
        <w:tc>
          <w:tcPr>
            <w:tcW w:w="513" w:type="pct"/>
            <w:tcBorders>
              <w:top w:val="single" w:sz="4" w:space="0" w:color="auto"/>
              <w:left w:val="nil"/>
              <w:bottom w:val="single" w:sz="4" w:space="0" w:color="auto"/>
              <w:right w:val="single" w:sz="4" w:space="0" w:color="auto"/>
            </w:tcBorders>
            <w:vAlign w:val="center"/>
          </w:tcPr>
          <w:p w14:paraId="744A46CD" w14:textId="2C10102B" w:rsidR="00BE49D9" w:rsidRDefault="00BE49D9" w:rsidP="00BE49D9">
            <w:pPr>
              <w:spacing w:line="254" w:lineRule="auto"/>
              <w:jc w:val="center"/>
              <w:rPr>
                <w:color w:val="000000"/>
                <w:sz w:val="22"/>
                <w:szCs w:val="22"/>
                <w:lang w:eastAsia="en-US"/>
              </w:rPr>
            </w:pPr>
            <w:r w:rsidRPr="0082610C">
              <w:rPr>
                <w:color w:val="000000"/>
              </w:rPr>
              <w:t>12,4</w:t>
            </w:r>
          </w:p>
        </w:tc>
      </w:tr>
      <w:tr w:rsidR="00051135" w14:paraId="1F6D1C00"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5232B0CE" w14:textId="0AD20EDD" w:rsidR="00051135" w:rsidRDefault="00051135" w:rsidP="00051135">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7DB5B230" w14:textId="6DB11780" w:rsidR="00051135" w:rsidRDefault="00051135" w:rsidP="00051135">
            <w:pPr>
              <w:spacing w:line="254" w:lineRule="auto"/>
              <w:jc w:val="center"/>
              <w:rPr>
                <w:color w:val="000000"/>
                <w:sz w:val="22"/>
                <w:szCs w:val="22"/>
                <w:lang w:eastAsia="en-US"/>
              </w:rPr>
            </w:pPr>
            <w:r>
              <w:rPr>
                <w:color w:val="000000"/>
                <w:sz w:val="22"/>
                <w:szCs w:val="22"/>
              </w:rPr>
              <w:t>7</w:t>
            </w:r>
          </w:p>
        </w:tc>
        <w:tc>
          <w:tcPr>
            <w:tcW w:w="869" w:type="pct"/>
            <w:tcBorders>
              <w:top w:val="nil"/>
              <w:left w:val="single" w:sz="4" w:space="0" w:color="auto"/>
              <w:bottom w:val="single" w:sz="4" w:space="0" w:color="auto"/>
              <w:right w:val="nil"/>
            </w:tcBorders>
            <w:vAlign w:val="center"/>
          </w:tcPr>
          <w:p w14:paraId="3E81D618" w14:textId="3DDF8E20" w:rsidR="00051135" w:rsidRDefault="00051135" w:rsidP="00051135">
            <w:pPr>
              <w:spacing w:line="254" w:lineRule="auto"/>
              <w:jc w:val="center"/>
              <w:rPr>
                <w:color w:val="000000"/>
                <w:sz w:val="22"/>
                <w:szCs w:val="22"/>
                <w:lang w:eastAsia="en-US"/>
              </w:rPr>
            </w:pPr>
            <w:r>
              <w:rPr>
                <w:color w:val="000000"/>
                <w:sz w:val="22"/>
                <w:szCs w:val="22"/>
              </w:rPr>
              <w:t>156</w:t>
            </w:r>
          </w:p>
        </w:tc>
        <w:tc>
          <w:tcPr>
            <w:tcW w:w="510" w:type="pct"/>
            <w:tcBorders>
              <w:top w:val="single" w:sz="4" w:space="0" w:color="auto"/>
              <w:left w:val="single" w:sz="4" w:space="0" w:color="auto"/>
              <w:bottom w:val="single" w:sz="4" w:space="0" w:color="auto"/>
              <w:right w:val="single" w:sz="4" w:space="0" w:color="auto"/>
            </w:tcBorders>
            <w:vAlign w:val="center"/>
          </w:tcPr>
          <w:p w14:paraId="15FF3DE6" w14:textId="445C2895" w:rsidR="00051135" w:rsidRDefault="00051135" w:rsidP="00051135">
            <w:pPr>
              <w:spacing w:line="254" w:lineRule="auto"/>
              <w:jc w:val="center"/>
              <w:rPr>
                <w:color w:val="000000"/>
                <w:sz w:val="22"/>
                <w:szCs w:val="22"/>
                <w:lang w:eastAsia="en-US"/>
              </w:rPr>
            </w:pPr>
            <w:r>
              <w:rPr>
                <w:color w:val="000000"/>
                <w:sz w:val="22"/>
                <w:szCs w:val="22"/>
              </w:rPr>
              <w:t>1,3</w:t>
            </w:r>
          </w:p>
        </w:tc>
        <w:tc>
          <w:tcPr>
            <w:tcW w:w="513" w:type="pct"/>
            <w:tcBorders>
              <w:top w:val="single" w:sz="4" w:space="0" w:color="auto"/>
              <w:left w:val="nil"/>
              <w:bottom w:val="single" w:sz="4" w:space="0" w:color="auto"/>
              <w:right w:val="single" w:sz="4" w:space="0" w:color="auto"/>
            </w:tcBorders>
            <w:vAlign w:val="center"/>
          </w:tcPr>
          <w:p w14:paraId="7BF65899" w14:textId="1E8DB67F" w:rsidR="00051135" w:rsidRDefault="00051135" w:rsidP="00051135">
            <w:pPr>
              <w:spacing w:line="254" w:lineRule="auto"/>
              <w:jc w:val="center"/>
              <w:rPr>
                <w:color w:val="000000"/>
                <w:sz w:val="22"/>
                <w:szCs w:val="22"/>
                <w:lang w:eastAsia="en-US"/>
              </w:rPr>
            </w:pPr>
            <w:r>
              <w:rPr>
                <w:color w:val="000000"/>
                <w:sz w:val="22"/>
                <w:szCs w:val="22"/>
              </w:rPr>
              <w:t>42,3</w:t>
            </w:r>
          </w:p>
        </w:tc>
        <w:tc>
          <w:tcPr>
            <w:tcW w:w="513" w:type="pct"/>
            <w:tcBorders>
              <w:top w:val="single" w:sz="4" w:space="0" w:color="auto"/>
              <w:left w:val="nil"/>
              <w:bottom w:val="single" w:sz="4" w:space="0" w:color="auto"/>
              <w:right w:val="single" w:sz="4" w:space="0" w:color="auto"/>
            </w:tcBorders>
            <w:vAlign w:val="center"/>
          </w:tcPr>
          <w:p w14:paraId="34B1E0B1" w14:textId="3D9EDBDC" w:rsidR="00051135" w:rsidRDefault="00051135" w:rsidP="00051135">
            <w:pPr>
              <w:spacing w:line="254" w:lineRule="auto"/>
              <w:jc w:val="center"/>
              <w:rPr>
                <w:color w:val="000000"/>
                <w:sz w:val="22"/>
                <w:szCs w:val="22"/>
                <w:lang w:eastAsia="en-US"/>
              </w:rPr>
            </w:pPr>
            <w:r>
              <w:rPr>
                <w:color w:val="000000"/>
                <w:sz w:val="22"/>
                <w:szCs w:val="22"/>
              </w:rPr>
              <w:t>41,7</w:t>
            </w:r>
          </w:p>
        </w:tc>
        <w:tc>
          <w:tcPr>
            <w:tcW w:w="513" w:type="pct"/>
            <w:tcBorders>
              <w:top w:val="single" w:sz="4" w:space="0" w:color="auto"/>
              <w:left w:val="nil"/>
              <w:bottom w:val="single" w:sz="4" w:space="0" w:color="auto"/>
              <w:right w:val="single" w:sz="4" w:space="0" w:color="auto"/>
            </w:tcBorders>
            <w:vAlign w:val="center"/>
          </w:tcPr>
          <w:p w14:paraId="2705AA90" w14:textId="126569D5" w:rsidR="00051135" w:rsidRDefault="00051135" w:rsidP="00051135">
            <w:pPr>
              <w:spacing w:line="254" w:lineRule="auto"/>
              <w:jc w:val="center"/>
              <w:rPr>
                <w:color w:val="000000"/>
                <w:sz w:val="22"/>
                <w:szCs w:val="22"/>
                <w:lang w:eastAsia="en-US"/>
              </w:rPr>
            </w:pPr>
            <w:r>
              <w:rPr>
                <w:color w:val="000000"/>
                <w:sz w:val="22"/>
                <w:szCs w:val="22"/>
              </w:rPr>
              <w:t>14,7</w:t>
            </w:r>
          </w:p>
        </w:tc>
      </w:tr>
    </w:tbl>
    <w:p w14:paraId="37D7DCA1" w14:textId="77777777" w:rsidR="00D46E0E" w:rsidRPr="00E77293" w:rsidRDefault="00D46E0E" w:rsidP="00E77293">
      <w:pPr>
        <w:jc w:val="center"/>
        <w:rPr>
          <w:b/>
          <w:bCs/>
          <w:noProof/>
        </w:rPr>
      </w:pPr>
    </w:p>
    <w:p w14:paraId="4DE25DD1" w14:textId="4065E1A5" w:rsidR="00D46E0E" w:rsidRPr="00BE49D9" w:rsidRDefault="00D46E0E" w:rsidP="00D46E0E">
      <w:pPr>
        <w:jc w:val="center"/>
      </w:pPr>
      <w:r w:rsidRPr="00BE49D9">
        <w:rPr>
          <w:b/>
          <w:bCs/>
        </w:rPr>
        <w:t xml:space="preserve">Результаты ВПР по русскому языку уч-ся </w:t>
      </w:r>
      <w:r w:rsidR="00E77293" w:rsidRPr="00BE49D9">
        <w:rPr>
          <w:b/>
          <w:bCs/>
        </w:rPr>
        <w:t>8</w:t>
      </w:r>
      <w:r w:rsidRPr="00BE49D9">
        <w:rPr>
          <w:b/>
          <w:bCs/>
        </w:rPr>
        <w:t xml:space="preserve">-х классов </w:t>
      </w:r>
    </w:p>
    <w:p w14:paraId="0036015B" w14:textId="26835594" w:rsidR="00D46E0E" w:rsidRPr="00BE49D9" w:rsidRDefault="00665A87" w:rsidP="00D46E0E">
      <w:pPr>
        <w:jc w:val="center"/>
      </w:pPr>
      <w:r>
        <w:rPr>
          <w:b/>
          <w:bCs/>
        </w:rPr>
        <w:t>Дубровского</w:t>
      </w:r>
      <w:r w:rsidR="00BE49D9" w:rsidRPr="00BE49D9">
        <w:rPr>
          <w:b/>
          <w:bCs/>
        </w:rPr>
        <w:t xml:space="preserve"> района</w:t>
      </w:r>
      <w:r w:rsidR="00D46E0E" w:rsidRPr="00BE49D9">
        <w:rPr>
          <w:b/>
          <w:bCs/>
        </w:rPr>
        <w:t xml:space="preserve"> в 202</w:t>
      </w:r>
      <w:r w:rsidR="00BE49D9" w:rsidRPr="00BE49D9">
        <w:rPr>
          <w:b/>
          <w:bCs/>
        </w:rPr>
        <w:t>4</w:t>
      </w:r>
      <w:r w:rsidR="00D46E0E" w:rsidRPr="00BE49D9">
        <w:rPr>
          <w:b/>
          <w:bCs/>
        </w:rPr>
        <w:t xml:space="preserve"> году</w:t>
      </w:r>
    </w:p>
    <w:p w14:paraId="32DEBF26" w14:textId="77777777" w:rsidR="00D46E0E" w:rsidRDefault="00D46E0E" w:rsidP="00D46E0E">
      <w:pPr>
        <w:rPr>
          <w:sz w:val="16"/>
          <w:szCs w:val="16"/>
        </w:rPr>
      </w:pPr>
    </w:p>
    <w:p w14:paraId="2657EC66" w14:textId="6E976CCA" w:rsidR="00D46E0E" w:rsidRDefault="00051135" w:rsidP="00D46E0E">
      <w:pPr>
        <w:rPr>
          <w:sz w:val="16"/>
          <w:szCs w:val="16"/>
        </w:rPr>
      </w:pPr>
      <w:r>
        <w:rPr>
          <w:noProof/>
        </w:rPr>
        <w:drawing>
          <wp:inline distT="0" distB="0" distL="0" distR="0" wp14:anchorId="42356F4E" wp14:editId="0C77E780">
            <wp:extent cx="6515735" cy="2080895"/>
            <wp:effectExtent l="0" t="0" r="0" b="0"/>
            <wp:docPr id="90" name="Диаграмма 90">
              <a:extLst xmlns:a="http://schemas.openxmlformats.org/drawingml/2006/main">
                <a:ext uri="{FF2B5EF4-FFF2-40B4-BE49-F238E27FC236}">
                  <a16:creationId xmlns:a16="http://schemas.microsoft.com/office/drawing/2014/main" id="{1F65D49C-C576-4343-83CB-740777E625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E8A9F30" w14:textId="3F50F919" w:rsidR="00E77293" w:rsidRDefault="00E77293" w:rsidP="00D46E0E">
      <w:pPr>
        <w:jc w:val="center"/>
        <w:rPr>
          <w:b/>
          <w:bCs/>
          <w:color w:val="FF0000"/>
        </w:rPr>
      </w:pPr>
    </w:p>
    <w:tbl>
      <w:tblPr>
        <w:tblW w:w="5000" w:type="pct"/>
        <w:tblLook w:val="00A0" w:firstRow="1" w:lastRow="0" w:firstColumn="1" w:lastColumn="0" w:noHBand="0" w:noVBand="0"/>
      </w:tblPr>
      <w:tblGrid>
        <w:gridCol w:w="494"/>
        <w:gridCol w:w="4814"/>
        <w:gridCol w:w="1076"/>
        <w:gridCol w:w="931"/>
        <w:gridCol w:w="980"/>
        <w:gridCol w:w="980"/>
        <w:gridCol w:w="976"/>
      </w:tblGrid>
      <w:tr w:rsidR="00051135" w:rsidRPr="009E0D0D" w14:paraId="6914CA45" w14:textId="77777777" w:rsidTr="002D4BF5">
        <w:trPr>
          <w:trHeight w:val="19"/>
        </w:trPr>
        <w:tc>
          <w:tcPr>
            <w:tcW w:w="241" w:type="pct"/>
            <w:vMerge w:val="restart"/>
            <w:tcBorders>
              <w:top w:val="single" w:sz="4" w:space="0" w:color="auto"/>
              <w:left w:val="single" w:sz="4" w:space="0" w:color="auto"/>
              <w:bottom w:val="single" w:sz="4" w:space="0" w:color="000000"/>
              <w:right w:val="single" w:sz="4" w:space="0" w:color="auto"/>
            </w:tcBorders>
            <w:vAlign w:val="center"/>
          </w:tcPr>
          <w:p w14:paraId="2054D674" w14:textId="77777777" w:rsidR="00051135" w:rsidRPr="009E0D0D" w:rsidRDefault="00051135" w:rsidP="002D4BF5">
            <w:pPr>
              <w:jc w:val="center"/>
              <w:rPr>
                <w:b/>
                <w:bCs/>
                <w:color w:val="000000"/>
                <w:sz w:val="20"/>
                <w:szCs w:val="20"/>
              </w:rPr>
            </w:pPr>
            <w:r w:rsidRPr="009E0D0D">
              <w:rPr>
                <w:b/>
                <w:bCs/>
                <w:color w:val="000000"/>
                <w:sz w:val="20"/>
                <w:szCs w:val="20"/>
              </w:rPr>
              <w:t>№</w:t>
            </w:r>
          </w:p>
        </w:tc>
        <w:tc>
          <w:tcPr>
            <w:tcW w:w="2348" w:type="pct"/>
            <w:vMerge w:val="restart"/>
            <w:tcBorders>
              <w:top w:val="single" w:sz="4" w:space="0" w:color="auto"/>
              <w:left w:val="single" w:sz="4" w:space="0" w:color="auto"/>
              <w:bottom w:val="single" w:sz="4" w:space="0" w:color="000000"/>
              <w:right w:val="single" w:sz="4" w:space="0" w:color="auto"/>
            </w:tcBorders>
            <w:noWrap/>
            <w:vAlign w:val="center"/>
          </w:tcPr>
          <w:p w14:paraId="71B3E260" w14:textId="77777777" w:rsidR="00051135" w:rsidRPr="009E0D0D" w:rsidRDefault="00051135" w:rsidP="002D4BF5">
            <w:pPr>
              <w:jc w:val="center"/>
              <w:rPr>
                <w:b/>
                <w:bCs/>
                <w:color w:val="000000"/>
                <w:sz w:val="20"/>
                <w:szCs w:val="20"/>
              </w:rPr>
            </w:pPr>
            <w:r w:rsidRPr="009E0D0D">
              <w:rPr>
                <w:b/>
                <w:bCs/>
                <w:color w:val="000000"/>
                <w:sz w:val="20"/>
                <w:szCs w:val="20"/>
              </w:rPr>
              <w:t>ОО</w:t>
            </w:r>
          </w:p>
        </w:tc>
        <w:tc>
          <w:tcPr>
            <w:tcW w:w="525" w:type="pct"/>
            <w:vMerge w:val="restart"/>
            <w:tcBorders>
              <w:top w:val="single" w:sz="4" w:space="0" w:color="auto"/>
              <w:left w:val="single" w:sz="4" w:space="0" w:color="auto"/>
              <w:bottom w:val="nil"/>
              <w:right w:val="single" w:sz="4" w:space="0" w:color="auto"/>
            </w:tcBorders>
            <w:vAlign w:val="center"/>
          </w:tcPr>
          <w:p w14:paraId="1D006C98" w14:textId="77777777" w:rsidR="00051135" w:rsidRPr="009E0D0D" w:rsidRDefault="00051135" w:rsidP="002D4BF5">
            <w:pPr>
              <w:jc w:val="center"/>
              <w:rPr>
                <w:b/>
                <w:bCs/>
                <w:color w:val="000000"/>
                <w:sz w:val="20"/>
                <w:szCs w:val="20"/>
              </w:rPr>
            </w:pPr>
            <w:r w:rsidRPr="009E0D0D">
              <w:rPr>
                <w:b/>
                <w:bCs/>
                <w:color w:val="000000"/>
                <w:sz w:val="20"/>
                <w:szCs w:val="20"/>
              </w:rPr>
              <w:t>Кол-во</w:t>
            </w:r>
          </w:p>
          <w:p w14:paraId="3452D677" w14:textId="77777777" w:rsidR="00051135" w:rsidRPr="009E0D0D" w:rsidRDefault="00051135" w:rsidP="002D4BF5">
            <w:pPr>
              <w:jc w:val="center"/>
              <w:rPr>
                <w:b/>
                <w:bCs/>
                <w:color w:val="000000"/>
                <w:sz w:val="20"/>
                <w:szCs w:val="20"/>
              </w:rPr>
            </w:pPr>
            <w:proofErr w:type="spellStart"/>
            <w:r w:rsidRPr="009E0D0D">
              <w:rPr>
                <w:b/>
                <w:bCs/>
                <w:color w:val="000000"/>
                <w:sz w:val="20"/>
                <w:szCs w:val="20"/>
              </w:rPr>
              <w:t>уч</w:t>
            </w:r>
            <w:proofErr w:type="spellEnd"/>
            <w:r w:rsidRPr="009E0D0D">
              <w:rPr>
                <w:b/>
                <w:bCs/>
                <w:color w:val="000000"/>
                <w:sz w:val="20"/>
                <w:szCs w:val="20"/>
              </w:rPr>
              <w:t>-ков</w:t>
            </w:r>
          </w:p>
        </w:tc>
        <w:tc>
          <w:tcPr>
            <w:tcW w:w="1886" w:type="pct"/>
            <w:gridSpan w:val="4"/>
            <w:tcBorders>
              <w:top w:val="single" w:sz="4" w:space="0" w:color="auto"/>
              <w:left w:val="nil"/>
              <w:bottom w:val="single" w:sz="4" w:space="0" w:color="auto"/>
              <w:right w:val="single" w:sz="4" w:space="0" w:color="auto"/>
            </w:tcBorders>
            <w:vAlign w:val="center"/>
          </w:tcPr>
          <w:p w14:paraId="68FA6580" w14:textId="77777777" w:rsidR="00051135" w:rsidRPr="009E0D0D" w:rsidRDefault="00051135" w:rsidP="002D4BF5">
            <w:pPr>
              <w:jc w:val="center"/>
              <w:rPr>
                <w:b/>
                <w:bCs/>
                <w:color w:val="000000"/>
                <w:sz w:val="20"/>
                <w:szCs w:val="20"/>
              </w:rPr>
            </w:pPr>
            <w:r w:rsidRPr="009E0D0D">
              <w:rPr>
                <w:b/>
                <w:bCs/>
                <w:color w:val="000000"/>
                <w:sz w:val="20"/>
                <w:szCs w:val="20"/>
              </w:rPr>
              <w:t>Распределение групп баллов в %</w:t>
            </w:r>
          </w:p>
        </w:tc>
      </w:tr>
      <w:tr w:rsidR="00051135" w:rsidRPr="009E0D0D" w14:paraId="07F84931" w14:textId="77777777" w:rsidTr="002D4BF5">
        <w:trPr>
          <w:trHeight w:val="19"/>
        </w:trPr>
        <w:tc>
          <w:tcPr>
            <w:tcW w:w="241" w:type="pct"/>
            <w:vMerge/>
            <w:tcBorders>
              <w:top w:val="single" w:sz="4" w:space="0" w:color="auto"/>
              <w:left w:val="single" w:sz="4" w:space="0" w:color="auto"/>
              <w:bottom w:val="single" w:sz="4" w:space="0" w:color="000000"/>
              <w:right w:val="single" w:sz="4" w:space="0" w:color="auto"/>
            </w:tcBorders>
            <w:vAlign w:val="center"/>
          </w:tcPr>
          <w:p w14:paraId="5DA0B30C" w14:textId="77777777" w:rsidR="00051135" w:rsidRPr="009E0D0D" w:rsidRDefault="00051135" w:rsidP="002D4BF5">
            <w:pPr>
              <w:jc w:val="center"/>
              <w:rPr>
                <w:b/>
                <w:bCs/>
                <w:color w:val="000000"/>
                <w:sz w:val="20"/>
                <w:szCs w:val="20"/>
              </w:rPr>
            </w:pPr>
          </w:p>
        </w:tc>
        <w:tc>
          <w:tcPr>
            <w:tcW w:w="2348" w:type="pct"/>
            <w:vMerge/>
            <w:tcBorders>
              <w:top w:val="single" w:sz="4" w:space="0" w:color="auto"/>
              <w:left w:val="single" w:sz="4" w:space="0" w:color="auto"/>
              <w:bottom w:val="single" w:sz="4" w:space="0" w:color="000000"/>
              <w:right w:val="single" w:sz="4" w:space="0" w:color="auto"/>
            </w:tcBorders>
            <w:vAlign w:val="center"/>
          </w:tcPr>
          <w:p w14:paraId="7901C878" w14:textId="77777777" w:rsidR="00051135" w:rsidRPr="009E0D0D" w:rsidRDefault="00051135" w:rsidP="002D4BF5">
            <w:pPr>
              <w:rPr>
                <w:b/>
                <w:bCs/>
                <w:color w:val="000000"/>
                <w:sz w:val="20"/>
                <w:szCs w:val="20"/>
              </w:rPr>
            </w:pPr>
          </w:p>
        </w:tc>
        <w:tc>
          <w:tcPr>
            <w:tcW w:w="525" w:type="pct"/>
            <w:vMerge/>
            <w:tcBorders>
              <w:top w:val="single" w:sz="4" w:space="0" w:color="auto"/>
              <w:left w:val="single" w:sz="4" w:space="0" w:color="auto"/>
              <w:bottom w:val="single" w:sz="4" w:space="0" w:color="auto"/>
              <w:right w:val="single" w:sz="4" w:space="0" w:color="auto"/>
            </w:tcBorders>
            <w:vAlign w:val="center"/>
          </w:tcPr>
          <w:p w14:paraId="5474A020" w14:textId="77777777" w:rsidR="00051135" w:rsidRPr="009E0D0D" w:rsidRDefault="00051135" w:rsidP="002D4BF5">
            <w:pPr>
              <w:jc w:val="center"/>
              <w:rPr>
                <w:b/>
                <w:bCs/>
                <w:color w:val="000000"/>
                <w:sz w:val="20"/>
                <w:szCs w:val="20"/>
              </w:rPr>
            </w:pPr>
          </w:p>
        </w:tc>
        <w:tc>
          <w:tcPr>
            <w:tcW w:w="454" w:type="pct"/>
            <w:tcBorders>
              <w:top w:val="nil"/>
              <w:left w:val="nil"/>
              <w:bottom w:val="single" w:sz="4" w:space="0" w:color="auto"/>
              <w:right w:val="single" w:sz="4" w:space="0" w:color="auto"/>
            </w:tcBorders>
            <w:vAlign w:val="center"/>
          </w:tcPr>
          <w:p w14:paraId="192FC145" w14:textId="77777777" w:rsidR="00051135" w:rsidRPr="00D160B3" w:rsidRDefault="00051135" w:rsidP="002D4BF5">
            <w:pPr>
              <w:jc w:val="center"/>
              <w:rPr>
                <w:b/>
                <w:bCs/>
                <w:color w:val="000000"/>
                <w:sz w:val="20"/>
                <w:szCs w:val="22"/>
              </w:rPr>
            </w:pPr>
            <w:r>
              <w:rPr>
                <w:b/>
                <w:bCs/>
                <w:color w:val="000000"/>
                <w:sz w:val="20"/>
                <w:szCs w:val="22"/>
              </w:rPr>
              <w:t>"</w:t>
            </w:r>
            <w:r w:rsidRPr="00D160B3">
              <w:rPr>
                <w:b/>
                <w:bCs/>
                <w:color w:val="000000"/>
                <w:sz w:val="20"/>
                <w:szCs w:val="22"/>
              </w:rPr>
              <w:t>2</w:t>
            </w:r>
            <w:r>
              <w:rPr>
                <w:b/>
                <w:bCs/>
                <w:color w:val="000000"/>
                <w:sz w:val="20"/>
                <w:szCs w:val="22"/>
              </w:rPr>
              <w:t>"</w:t>
            </w:r>
          </w:p>
        </w:tc>
        <w:tc>
          <w:tcPr>
            <w:tcW w:w="478" w:type="pct"/>
            <w:tcBorders>
              <w:top w:val="nil"/>
              <w:left w:val="nil"/>
              <w:bottom w:val="single" w:sz="4" w:space="0" w:color="auto"/>
              <w:right w:val="single" w:sz="4" w:space="0" w:color="auto"/>
            </w:tcBorders>
            <w:vAlign w:val="center"/>
          </w:tcPr>
          <w:p w14:paraId="58163F25" w14:textId="77777777" w:rsidR="00051135" w:rsidRPr="00D160B3" w:rsidRDefault="00051135" w:rsidP="002D4BF5">
            <w:pPr>
              <w:jc w:val="center"/>
              <w:rPr>
                <w:b/>
                <w:bCs/>
                <w:color w:val="000000"/>
                <w:sz w:val="20"/>
                <w:szCs w:val="22"/>
              </w:rPr>
            </w:pPr>
            <w:r>
              <w:rPr>
                <w:b/>
                <w:bCs/>
                <w:color w:val="000000"/>
                <w:sz w:val="20"/>
                <w:szCs w:val="22"/>
              </w:rPr>
              <w:t>"</w:t>
            </w:r>
            <w:r w:rsidRPr="00D160B3">
              <w:rPr>
                <w:b/>
                <w:bCs/>
                <w:color w:val="000000"/>
                <w:sz w:val="20"/>
                <w:szCs w:val="22"/>
              </w:rPr>
              <w:t>3</w:t>
            </w:r>
            <w:r>
              <w:rPr>
                <w:b/>
                <w:bCs/>
                <w:color w:val="000000"/>
                <w:sz w:val="20"/>
                <w:szCs w:val="22"/>
              </w:rPr>
              <w:t>"</w:t>
            </w:r>
          </w:p>
        </w:tc>
        <w:tc>
          <w:tcPr>
            <w:tcW w:w="478" w:type="pct"/>
            <w:tcBorders>
              <w:top w:val="nil"/>
              <w:left w:val="nil"/>
              <w:bottom w:val="single" w:sz="4" w:space="0" w:color="auto"/>
              <w:right w:val="single" w:sz="4" w:space="0" w:color="auto"/>
            </w:tcBorders>
            <w:vAlign w:val="center"/>
          </w:tcPr>
          <w:p w14:paraId="6881486E" w14:textId="77777777" w:rsidR="00051135" w:rsidRPr="00D160B3" w:rsidRDefault="00051135" w:rsidP="002D4BF5">
            <w:pPr>
              <w:jc w:val="center"/>
              <w:rPr>
                <w:b/>
                <w:bCs/>
                <w:color w:val="000000"/>
                <w:sz w:val="20"/>
                <w:szCs w:val="22"/>
              </w:rPr>
            </w:pPr>
            <w:r>
              <w:rPr>
                <w:b/>
                <w:bCs/>
                <w:color w:val="000000"/>
                <w:sz w:val="20"/>
                <w:szCs w:val="22"/>
              </w:rPr>
              <w:t>"</w:t>
            </w:r>
            <w:r w:rsidRPr="00D160B3">
              <w:rPr>
                <w:b/>
                <w:bCs/>
                <w:color w:val="000000"/>
                <w:sz w:val="20"/>
                <w:szCs w:val="22"/>
              </w:rPr>
              <w:t>4</w:t>
            </w:r>
            <w:r>
              <w:rPr>
                <w:b/>
                <w:bCs/>
                <w:color w:val="000000"/>
                <w:sz w:val="20"/>
                <w:szCs w:val="22"/>
              </w:rPr>
              <w:t>"</w:t>
            </w:r>
          </w:p>
        </w:tc>
        <w:tc>
          <w:tcPr>
            <w:tcW w:w="476" w:type="pct"/>
            <w:tcBorders>
              <w:top w:val="nil"/>
              <w:left w:val="nil"/>
              <w:bottom w:val="single" w:sz="4" w:space="0" w:color="auto"/>
              <w:right w:val="single" w:sz="4" w:space="0" w:color="auto"/>
            </w:tcBorders>
            <w:vAlign w:val="center"/>
          </w:tcPr>
          <w:p w14:paraId="42C48392" w14:textId="77777777" w:rsidR="00051135" w:rsidRPr="00D160B3" w:rsidRDefault="00051135" w:rsidP="002D4BF5">
            <w:pPr>
              <w:jc w:val="center"/>
              <w:rPr>
                <w:b/>
                <w:bCs/>
                <w:color w:val="000000"/>
                <w:sz w:val="20"/>
                <w:szCs w:val="22"/>
              </w:rPr>
            </w:pPr>
            <w:r>
              <w:rPr>
                <w:b/>
                <w:bCs/>
                <w:color w:val="000000"/>
                <w:sz w:val="20"/>
                <w:szCs w:val="22"/>
              </w:rPr>
              <w:t>"</w:t>
            </w:r>
            <w:r w:rsidRPr="00D160B3">
              <w:rPr>
                <w:b/>
                <w:bCs/>
                <w:color w:val="000000"/>
                <w:sz w:val="20"/>
                <w:szCs w:val="22"/>
              </w:rPr>
              <w:t>5</w:t>
            </w:r>
            <w:r>
              <w:rPr>
                <w:b/>
                <w:bCs/>
                <w:color w:val="000000"/>
                <w:sz w:val="20"/>
                <w:szCs w:val="22"/>
              </w:rPr>
              <w:t>"</w:t>
            </w:r>
          </w:p>
        </w:tc>
      </w:tr>
      <w:tr w:rsidR="00051135" w:rsidRPr="009E0D0D" w14:paraId="226CFA62" w14:textId="77777777" w:rsidTr="002D4BF5">
        <w:trPr>
          <w:trHeight w:val="19"/>
        </w:trPr>
        <w:tc>
          <w:tcPr>
            <w:tcW w:w="241" w:type="pct"/>
            <w:tcBorders>
              <w:top w:val="nil"/>
              <w:left w:val="single" w:sz="4" w:space="0" w:color="auto"/>
              <w:bottom w:val="single" w:sz="4" w:space="0" w:color="auto"/>
              <w:right w:val="single" w:sz="4" w:space="0" w:color="auto"/>
            </w:tcBorders>
            <w:vAlign w:val="center"/>
          </w:tcPr>
          <w:p w14:paraId="5B1C8569" w14:textId="77777777" w:rsidR="00051135" w:rsidRPr="009E0D0D" w:rsidRDefault="00051135" w:rsidP="002D4BF5">
            <w:pPr>
              <w:jc w:val="center"/>
              <w:rPr>
                <w:color w:val="000000"/>
                <w:sz w:val="20"/>
                <w:szCs w:val="20"/>
              </w:rPr>
            </w:pPr>
            <w:r w:rsidRPr="009E0D0D">
              <w:rPr>
                <w:color w:val="000000"/>
                <w:sz w:val="20"/>
                <w:szCs w:val="20"/>
              </w:rPr>
              <w:t>1</w:t>
            </w:r>
          </w:p>
        </w:tc>
        <w:tc>
          <w:tcPr>
            <w:tcW w:w="2348" w:type="pct"/>
            <w:tcBorders>
              <w:top w:val="nil"/>
              <w:left w:val="nil"/>
              <w:bottom w:val="single" w:sz="4" w:space="0" w:color="auto"/>
              <w:right w:val="nil"/>
            </w:tcBorders>
            <w:vAlign w:val="bottom"/>
          </w:tcPr>
          <w:p w14:paraId="7036F837" w14:textId="77777777" w:rsidR="00051135" w:rsidRPr="009E0D0D" w:rsidRDefault="00051135" w:rsidP="002D4BF5">
            <w:pPr>
              <w:rPr>
                <w:color w:val="000000"/>
                <w:sz w:val="20"/>
                <w:szCs w:val="20"/>
              </w:rPr>
            </w:pPr>
            <w:r w:rsidRPr="009E0D0D">
              <w:rPr>
                <w:color w:val="000000"/>
                <w:sz w:val="20"/>
                <w:szCs w:val="20"/>
              </w:rPr>
              <w:t xml:space="preserve">МБОУ </w:t>
            </w:r>
            <w:proofErr w:type="spellStart"/>
            <w:r w:rsidRPr="009E0D0D">
              <w:rPr>
                <w:color w:val="000000"/>
                <w:sz w:val="20"/>
                <w:szCs w:val="20"/>
              </w:rPr>
              <w:t>Давыдчинская</w:t>
            </w:r>
            <w:proofErr w:type="spellEnd"/>
            <w:r w:rsidRPr="009E0D0D">
              <w:rPr>
                <w:color w:val="000000"/>
                <w:sz w:val="20"/>
                <w:szCs w:val="20"/>
              </w:rPr>
              <w:t xml:space="preserve"> ООШ</w:t>
            </w:r>
          </w:p>
        </w:tc>
        <w:tc>
          <w:tcPr>
            <w:tcW w:w="525" w:type="pct"/>
            <w:tcBorders>
              <w:top w:val="single" w:sz="4" w:space="0" w:color="auto"/>
              <w:left w:val="single" w:sz="4" w:space="0" w:color="auto"/>
              <w:bottom w:val="single" w:sz="4" w:space="0" w:color="auto"/>
              <w:right w:val="single" w:sz="4" w:space="0" w:color="auto"/>
            </w:tcBorders>
            <w:vAlign w:val="center"/>
          </w:tcPr>
          <w:p w14:paraId="07DD457A" w14:textId="77777777" w:rsidR="00051135" w:rsidRDefault="00051135" w:rsidP="002D4BF5">
            <w:pPr>
              <w:jc w:val="center"/>
              <w:rPr>
                <w:color w:val="000000"/>
                <w:sz w:val="20"/>
                <w:szCs w:val="20"/>
              </w:rPr>
            </w:pPr>
            <w:r>
              <w:rPr>
                <w:color w:val="000000"/>
                <w:sz w:val="20"/>
                <w:szCs w:val="20"/>
              </w:rPr>
              <w:t>7</w:t>
            </w:r>
          </w:p>
        </w:tc>
        <w:tc>
          <w:tcPr>
            <w:tcW w:w="454" w:type="pct"/>
            <w:tcBorders>
              <w:top w:val="single" w:sz="4" w:space="0" w:color="auto"/>
              <w:left w:val="nil"/>
              <w:bottom w:val="single" w:sz="4" w:space="0" w:color="auto"/>
              <w:right w:val="single" w:sz="4" w:space="0" w:color="auto"/>
            </w:tcBorders>
            <w:vAlign w:val="center"/>
          </w:tcPr>
          <w:p w14:paraId="4EBF1796" w14:textId="77777777" w:rsidR="00051135" w:rsidRDefault="00051135" w:rsidP="002D4BF5">
            <w:pPr>
              <w:jc w:val="center"/>
              <w:rPr>
                <w:color w:val="000000"/>
                <w:sz w:val="20"/>
                <w:szCs w:val="20"/>
              </w:rPr>
            </w:pPr>
            <w:r>
              <w:rPr>
                <w:color w:val="000000"/>
                <w:sz w:val="20"/>
                <w:szCs w:val="20"/>
              </w:rPr>
              <w:t>0,0</w:t>
            </w:r>
          </w:p>
        </w:tc>
        <w:tc>
          <w:tcPr>
            <w:tcW w:w="478" w:type="pct"/>
            <w:tcBorders>
              <w:top w:val="single" w:sz="4" w:space="0" w:color="auto"/>
              <w:left w:val="nil"/>
              <w:bottom w:val="single" w:sz="4" w:space="0" w:color="auto"/>
              <w:right w:val="single" w:sz="4" w:space="0" w:color="auto"/>
            </w:tcBorders>
            <w:vAlign w:val="center"/>
          </w:tcPr>
          <w:p w14:paraId="13F8AD29" w14:textId="77777777" w:rsidR="00051135" w:rsidRDefault="00051135" w:rsidP="002D4BF5">
            <w:pPr>
              <w:jc w:val="center"/>
              <w:rPr>
                <w:color w:val="000000"/>
                <w:sz w:val="20"/>
                <w:szCs w:val="20"/>
              </w:rPr>
            </w:pPr>
            <w:r>
              <w:rPr>
                <w:color w:val="000000"/>
                <w:sz w:val="20"/>
                <w:szCs w:val="20"/>
              </w:rPr>
              <w:t>57,1</w:t>
            </w:r>
          </w:p>
        </w:tc>
        <w:tc>
          <w:tcPr>
            <w:tcW w:w="478" w:type="pct"/>
            <w:tcBorders>
              <w:top w:val="single" w:sz="4" w:space="0" w:color="auto"/>
              <w:left w:val="nil"/>
              <w:bottom w:val="single" w:sz="4" w:space="0" w:color="auto"/>
              <w:right w:val="single" w:sz="4" w:space="0" w:color="auto"/>
            </w:tcBorders>
            <w:vAlign w:val="center"/>
          </w:tcPr>
          <w:p w14:paraId="4617C54D" w14:textId="77777777" w:rsidR="00051135" w:rsidRDefault="00051135" w:rsidP="002D4BF5">
            <w:pPr>
              <w:jc w:val="center"/>
              <w:rPr>
                <w:color w:val="000000"/>
                <w:sz w:val="20"/>
                <w:szCs w:val="20"/>
              </w:rPr>
            </w:pPr>
            <w:r>
              <w:rPr>
                <w:color w:val="000000"/>
                <w:sz w:val="20"/>
                <w:szCs w:val="20"/>
              </w:rPr>
              <w:t>42,9</w:t>
            </w:r>
          </w:p>
        </w:tc>
        <w:tc>
          <w:tcPr>
            <w:tcW w:w="476" w:type="pct"/>
            <w:tcBorders>
              <w:top w:val="single" w:sz="4" w:space="0" w:color="auto"/>
              <w:left w:val="nil"/>
              <w:bottom w:val="single" w:sz="4" w:space="0" w:color="auto"/>
              <w:right w:val="single" w:sz="4" w:space="0" w:color="auto"/>
            </w:tcBorders>
            <w:vAlign w:val="center"/>
          </w:tcPr>
          <w:p w14:paraId="18F8F8C9" w14:textId="77777777" w:rsidR="00051135" w:rsidRDefault="00051135" w:rsidP="002D4BF5">
            <w:pPr>
              <w:jc w:val="center"/>
              <w:rPr>
                <w:color w:val="000000"/>
                <w:sz w:val="20"/>
                <w:szCs w:val="20"/>
              </w:rPr>
            </w:pPr>
            <w:r>
              <w:rPr>
                <w:color w:val="000000"/>
                <w:sz w:val="20"/>
                <w:szCs w:val="20"/>
              </w:rPr>
              <w:t>0,0</w:t>
            </w:r>
          </w:p>
        </w:tc>
      </w:tr>
      <w:tr w:rsidR="00051135" w:rsidRPr="009E0D0D" w14:paraId="52B66DC7" w14:textId="77777777" w:rsidTr="002D4BF5">
        <w:trPr>
          <w:trHeight w:val="19"/>
        </w:trPr>
        <w:tc>
          <w:tcPr>
            <w:tcW w:w="241" w:type="pct"/>
            <w:tcBorders>
              <w:top w:val="nil"/>
              <w:left w:val="single" w:sz="4" w:space="0" w:color="auto"/>
              <w:bottom w:val="single" w:sz="4" w:space="0" w:color="auto"/>
              <w:right w:val="single" w:sz="4" w:space="0" w:color="auto"/>
            </w:tcBorders>
            <w:vAlign w:val="center"/>
          </w:tcPr>
          <w:p w14:paraId="49CE4064" w14:textId="77777777" w:rsidR="00051135" w:rsidRPr="009E0D0D" w:rsidRDefault="00051135" w:rsidP="002D4BF5">
            <w:pPr>
              <w:jc w:val="center"/>
              <w:rPr>
                <w:color w:val="000000"/>
                <w:sz w:val="20"/>
                <w:szCs w:val="20"/>
              </w:rPr>
            </w:pPr>
            <w:r w:rsidRPr="009E0D0D">
              <w:rPr>
                <w:color w:val="000000"/>
                <w:sz w:val="20"/>
                <w:szCs w:val="20"/>
              </w:rPr>
              <w:t>2</w:t>
            </w:r>
          </w:p>
        </w:tc>
        <w:tc>
          <w:tcPr>
            <w:tcW w:w="2348" w:type="pct"/>
            <w:tcBorders>
              <w:top w:val="nil"/>
              <w:left w:val="nil"/>
              <w:bottom w:val="single" w:sz="4" w:space="0" w:color="auto"/>
              <w:right w:val="nil"/>
            </w:tcBorders>
            <w:vAlign w:val="bottom"/>
          </w:tcPr>
          <w:p w14:paraId="08891E6A" w14:textId="77777777" w:rsidR="00051135" w:rsidRDefault="00051135" w:rsidP="002D4BF5">
            <w:pPr>
              <w:rPr>
                <w:color w:val="000000"/>
                <w:sz w:val="20"/>
                <w:szCs w:val="20"/>
              </w:rPr>
            </w:pPr>
            <w:r w:rsidRPr="009E0D0D">
              <w:rPr>
                <w:color w:val="000000"/>
                <w:sz w:val="20"/>
                <w:szCs w:val="20"/>
              </w:rPr>
              <w:t xml:space="preserve">МБОУ Дубровская №1 СОШ </w:t>
            </w:r>
          </w:p>
          <w:p w14:paraId="0F607312" w14:textId="77777777" w:rsidR="00051135" w:rsidRPr="009E0D0D" w:rsidRDefault="00051135" w:rsidP="002D4BF5">
            <w:pPr>
              <w:rPr>
                <w:color w:val="000000"/>
                <w:sz w:val="20"/>
                <w:szCs w:val="20"/>
              </w:rPr>
            </w:pPr>
            <w:r w:rsidRPr="009E0D0D">
              <w:rPr>
                <w:color w:val="000000"/>
                <w:sz w:val="20"/>
                <w:szCs w:val="20"/>
              </w:rPr>
              <w:t>им. генерал-майора Никитина И.С.</w:t>
            </w:r>
          </w:p>
        </w:tc>
        <w:tc>
          <w:tcPr>
            <w:tcW w:w="525" w:type="pct"/>
            <w:tcBorders>
              <w:top w:val="nil"/>
              <w:left w:val="single" w:sz="4" w:space="0" w:color="auto"/>
              <w:bottom w:val="single" w:sz="4" w:space="0" w:color="auto"/>
              <w:right w:val="single" w:sz="4" w:space="0" w:color="auto"/>
            </w:tcBorders>
            <w:vAlign w:val="center"/>
          </w:tcPr>
          <w:p w14:paraId="022B339D" w14:textId="77777777" w:rsidR="00051135" w:rsidRDefault="00051135" w:rsidP="002D4BF5">
            <w:pPr>
              <w:jc w:val="center"/>
              <w:rPr>
                <w:color w:val="000000"/>
                <w:sz w:val="20"/>
                <w:szCs w:val="20"/>
              </w:rPr>
            </w:pPr>
            <w:r>
              <w:rPr>
                <w:color w:val="000000"/>
                <w:sz w:val="20"/>
                <w:szCs w:val="20"/>
              </w:rPr>
              <w:t>38</w:t>
            </w:r>
          </w:p>
        </w:tc>
        <w:tc>
          <w:tcPr>
            <w:tcW w:w="454" w:type="pct"/>
            <w:tcBorders>
              <w:top w:val="nil"/>
              <w:left w:val="nil"/>
              <w:bottom w:val="single" w:sz="4" w:space="0" w:color="auto"/>
              <w:right w:val="single" w:sz="4" w:space="0" w:color="auto"/>
            </w:tcBorders>
            <w:vAlign w:val="center"/>
          </w:tcPr>
          <w:p w14:paraId="4E67B8BE" w14:textId="77777777" w:rsidR="00051135" w:rsidRDefault="00051135" w:rsidP="002D4BF5">
            <w:pPr>
              <w:jc w:val="center"/>
              <w:rPr>
                <w:color w:val="000000"/>
                <w:sz w:val="20"/>
                <w:szCs w:val="20"/>
              </w:rPr>
            </w:pPr>
            <w:r>
              <w:rPr>
                <w:color w:val="000000"/>
                <w:sz w:val="20"/>
                <w:szCs w:val="20"/>
              </w:rPr>
              <w:t>0,0</w:t>
            </w:r>
          </w:p>
        </w:tc>
        <w:tc>
          <w:tcPr>
            <w:tcW w:w="478" w:type="pct"/>
            <w:tcBorders>
              <w:top w:val="nil"/>
              <w:left w:val="nil"/>
              <w:bottom w:val="single" w:sz="4" w:space="0" w:color="auto"/>
              <w:right w:val="single" w:sz="4" w:space="0" w:color="auto"/>
            </w:tcBorders>
            <w:vAlign w:val="center"/>
          </w:tcPr>
          <w:p w14:paraId="7C273F64" w14:textId="77777777" w:rsidR="00051135" w:rsidRDefault="00051135" w:rsidP="002D4BF5">
            <w:pPr>
              <w:jc w:val="center"/>
              <w:rPr>
                <w:color w:val="000000"/>
                <w:sz w:val="20"/>
                <w:szCs w:val="20"/>
              </w:rPr>
            </w:pPr>
            <w:r>
              <w:rPr>
                <w:color w:val="000000"/>
                <w:sz w:val="20"/>
                <w:szCs w:val="20"/>
              </w:rPr>
              <w:t>65,8</w:t>
            </w:r>
          </w:p>
        </w:tc>
        <w:tc>
          <w:tcPr>
            <w:tcW w:w="478" w:type="pct"/>
            <w:tcBorders>
              <w:top w:val="nil"/>
              <w:left w:val="nil"/>
              <w:bottom w:val="single" w:sz="4" w:space="0" w:color="auto"/>
              <w:right w:val="single" w:sz="4" w:space="0" w:color="auto"/>
            </w:tcBorders>
            <w:vAlign w:val="center"/>
          </w:tcPr>
          <w:p w14:paraId="08B7E587" w14:textId="77777777" w:rsidR="00051135" w:rsidRDefault="00051135" w:rsidP="002D4BF5">
            <w:pPr>
              <w:jc w:val="center"/>
              <w:rPr>
                <w:color w:val="000000"/>
                <w:sz w:val="20"/>
                <w:szCs w:val="20"/>
              </w:rPr>
            </w:pPr>
            <w:r>
              <w:rPr>
                <w:color w:val="000000"/>
                <w:sz w:val="20"/>
                <w:szCs w:val="20"/>
              </w:rPr>
              <w:t>31,6</w:t>
            </w:r>
          </w:p>
        </w:tc>
        <w:tc>
          <w:tcPr>
            <w:tcW w:w="476" w:type="pct"/>
            <w:tcBorders>
              <w:top w:val="nil"/>
              <w:left w:val="nil"/>
              <w:bottom w:val="single" w:sz="4" w:space="0" w:color="auto"/>
              <w:right w:val="single" w:sz="4" w:space="0" w:color="auto"/>
            </w:tcBorders>
            <w:vAlign w:val="center"/>
          </w:tcPr>
          <w:p w14:paraId="11ED2BCF" w14:textId="77777777" w:rsidR="00051135" w:rsidRDefault="00051135" w:rsidP="002D4BF5">
            <w:pPr>
              <w:jc w:val="center"/>
              <w:rPr>
                <w:color w:val="000000"/>
                <w:sz w:val="20"/>
                <w:szCs w:val="20"/>
              </w:rPr>
            </w:pPr>
            <w:r>
              <w:rPr>
                <w:color w:val="000000"/>
                <w:sz w:val="20"/>
                <w:szCs w:val="20"/>
              </w:rPr>
              <w:t>2,6</w:t>
            </w:r>
          </w:p>
        </w:tc>
      </w:tr>
      <w:tr w:rsidR="00051135" w:rsidRPr="009E0D0D" w14:paraId="4DE3AE96" w14:textId="77777777" w:rsidTr="002D4BF5">
        <w:trPr>
          <w:trHeight w:val="19"/>
        </w:trPr>
        <w:tc>
          <w:tcPr>
            <w:tcW w:w="241" w:type="pct"/>
            <w:tcBorders>
              <w:top w:val="nil"/>
              <w:left w:val="single" w:sz="4" w:space="0" w:color="auto"/>
              <w:bottom w:val="single" w:sz="4" w:space="0" w:color="auto"/>
              <w:right w:val="single" w:sz="4" w:space="0" w:color="auto"/>
            </w:tcBorders>
            <w:vAlign w:val="center"/>
          </w:tcPr>
          <w:p w14:paraId="3B9E535E" w14:textId="77777777" w:rsidR="00051135" w:rsidRPr="009E0D0D" w:rsidRDefault="00051135" w:rsidP="002D4BF5">
            <w:pPr>
              <w:jc w:val="center"/>
              <w:rPr>
                <w:color w:val="000000"/>
                <w:sz w:val="20"/>
                <w:szCs w:val="20"/>
              </w:rPr>
            </w:pPr>
            <w:r w:rsidRPr="009E0D0D">
              <w:rPr>
                <w:color w:val="000000"/>
                <w:sz w:val="20"/>
                <w:szCs w:val="20"/>
              </w:rPr>
              <w:t>3</w:t>
            </w:r>
          </w:p>
        </w:tc>
        <w:tc>
          <w:tcPr>
            <w:tcW w:w="2348" w:type="pct"/>
            <w:tcBorders>
              <w:top w:val="nil"/>
              <w:left w:val="nil"/>
              <w:bottom w:val="single" w:sz="4" w:space="0" w:color="auto"/>
              <w:right w:val="nil"/>
            </w:tcBorders>
            <w:vAlign w:val="bottom"/>
          </w:tcPr>
          <w:p w14:paraId="43F12274" w14:textId="77777777" w:rsidR="00051135" w:rsidRPr="009E0D0D" w:rsidRDefault="00051135" w:rsidP="002D4BF5">
            <w:pPr>
              <w:rPr>
                <w:color w:val="000000"/>
                <w:sz w:val="20"/>
                <w:szCs w:val="20"/>
              </w:rPr>
            </w:pPr>
            <w:r w:rsidRPr="009E0D0D">
              <w:rPr>
                <w:color w:val="000000"/>
                <w:sz w:val="20"/>
                <w:szCs w:val="20"/>
              </w:rPr>
              <w:t>МБОУ Дубровская №2 СОШ</w:t>
            </w:r>
          </w:p>
        </w:tc>
        <w:tc>
          <w:tcPr>
            <w:tcW w:w="525" w:type="pct"/>
            <w:tcBorders>
              <w:top w:val="nil"/>
              <w:left w:val="single" w:sz="4" w:space="0" w:color="auto"/>
              <w:bottom w:val="single" w:sz="4" w:space="0" w:color="auto"/>
              <w:right w:val="single" w:sz="4" w:space="0" w:color="auto"/>
            </w:tcBorders>
            <w:vAlign w:val="center"/>
          </w:tcPr>
          <w:p w14:paraId="14C385CC" w14:textId="77777777" w:rsidR="00051135" w:rsidRDefault="00051135" w:rsidP="002D4BF5">
            <w:pPr>
              <w:jc w:val="center"/>
              <w:rPr>
                <w:color w:val="000000"/>
                <w:sz w:val="20"/>
                <w:szCs w:val="20"/>
              </w:rPr>
            </w:pPr>
            <w:r>
              <w:rPr>
                <w:color w:val="000000"/>
                <w:sz w:val="20"/>
                <w:szCs w:val="20"/>
              </w:rPr>
              <w:t>54</w:t>
            </w:r>
          </w:p>
        </w:tc>
        <w:tc>
          <w:tcPr>
            <w:tcW w:w="454" w:type="pct"/>
            <w:tcBorders>
              <w:top w:val="nil"/>
              <w:left w:val="nil"/>
              <w:bottom w:val="single" w:sz="4" w:space="0" w:color="auto"/>
              <w:right w:val="single" w:sz="4" w:space="0" w:color="auto"/>
            </w:tcBorders>
            <w:vAlign w:val="center"/>
          </w:tcPr>
          <w:p w14:paraId="2BF0ABCB" w14:textId="77777777" w:rsidR="00051135" w:rsidRDefault="00051135" w:rsidP="002D4BF5">
            <w:pPr>
              <w:jc w:val="center"/>
              <w:rPr>
                <w:color w:val="000000"/>
                <w:sz w:val="20"/>
                <w:szCs w:val="20"/>
              </w:rPr>
            </w:pPr>
            <w:r>
              <w:rPr>
                <w:color w:val="000000"/>
                <w:sz w:val="20"/>
                <w:szCs w:val="20"/>
              </w:rPr>
              <w:t>3,7</w:t>
            </w:r>
          </w:p>
        </w:tc>
        <w:tc>
          <w:tcPr>
            <w:tcW w:w="478" w:type="pct"/>
            <w:tcBorders>
              <w:top w:val="nil"/>
              <w:left w:val="nil"/>
              <w:bottom w:val="single" w:sz="4" w:space="0" w:color="auto"/>
              <w:right w:val="single" w:sz="4" w:space="0" w:color="auto"/>
            </w:tcBorders>
            <w:vAlign w:val="center"/>
          </w:tcPr>
          <w:p w14:paraId="4AFB4591" w14:textId="77777777" w:rsidR="00051135" w:rsidRDefault="00051135" w:rsidP="002D4BF5">
            <w:pPr>
              <w:jc w:val="center"/>
              <w:rPr>
                <w:color w:val="000000"/>
                <w:sz w:val="20"/>
                <w:szCs w:val="20"/>
              </w:rPr>
            </w:pPr>
            <w:r>
              <w:rPr>
                <w:color w:val="000000"/>
                <w:sz w:val="20"/>
                <w:szCs w:val="20"/>
              </w:rPr>
              <w:t>24,1</w:t>
            </w:r>
          </w:p>
        </w:tc>
        <w:tc>
          <w:tcPr>
            <w:tcW w:w="478" w:type="pct"/>
            <w:tcBorders>
              <w:top w:val="nil"/>
              <w:left w:val="nil"/>
              <w:bottom w:val="single" w:sz="4" w:space="0" w:color="auto"/>
              <w:right w:val="single" w:sz="4" w:space="0" w:color="auto"/>
            </w:tcBorders>
            <w:vAlign w:val="center"/>
          </w:tcPr>
          <w:p w14:paraId="24A895B5" w14:textId="77777777" w:rsidR="00051135" w:rsidRDefault="00051135" w:rsidP="002D4BF5">
            <w:pPr>
              <w:jc w:val="center"/>
              <w:rPr>
                <w:color w:val="000000"/>
                <w:sz w:val="20"/>
                <w:szCs w:val="20"/>
              </w:rPr>
            </w:pPr>
            <w:r>
              <w:rPr>
                <w:color w:val="000000"/>
                <w:sz w:val="20"/>
                <w:szCs w:val="20"/>
              </w:rPr>
              <w:t>42,6</w:t>
            </w:r>
          </w:p>
        </w:tc>
        <w:tc>
          <w:tcPr>
            <w:tcW w:w="476" w:type="pct"/>
            <w:tcBorders>
              <w:top w:val="nil"/>
              <w:left w:val="nil"/>
              <w:bottom w:val="single" w:sz="4" w:space="0" w:color="auto"/>
              <w:right w:val="single" w:sz="4" w:space="0" w:color="auto"/>
            </w:tcBorders>
            <w:vAlign w:val="center"/>
          </w:tcPr>
          <w:p w14:paraId="728405E9" w14:textId="77777777" w:rsidR="00051135" w:rsidRDefault="00051135" w:rsidP="002D4BF5">
            <w:pPr>
              <w:jc w:val="center"/>
              <w:rPr>
                <w:color w:val="000000"/>
                <w:sz w:val="20"/>
                <w:szCs w:val="20"/>
              </w:rPr>
            </w:pPr>
            <w:r>
              <w:rPr>
                <w:color w:val="000000"/>
                <w:sz w:val="20"/>
                <w:szCs w:val="20"/>
              </w:rPr>
              <w:t>29,6</w:t>
            </w:r>
          </w:p>
        </w:tc>
      </w:tr>
      <w:tr w:rsidR="00051135" w:rsidRPr="009E0D0D" w14:paraId="641E3744" w14:textId="77777777" w:rsidTr="002D4BF5">
        <w:trPr>
          <w:trHeight w:val="19"/>
        </w:trPr>
        <w:tc>
          <w:tcPr>
            <w:tcW w:w="241" w:type="pct"/>
            <w:vMerge w:val="restart"/>
            <w:tcBorders>
              <w:top w:val="nil"/>
              <w:left w:val="single" w:sz="4" w:space="0" w:color="auto"/>
              <w:right w:val="single" w:sz="4" w:space="0" w:color="auto"/>
            </w:tcBorders>
            <w:vAlign w:val="center"/>
          </w:tcPr>
          <w:p w14:paraId="32AD7C8C" w14:textId="77777777" w:rsidR="00051135" w:rsidRPr="009E0D0D" w:rsidRDefault="00051135" w:rsidP="002D4BF5">
            <w:pPr>
              <w:jc w:val="center"/>
              <w:rPr>
                <w:color w:val="000000"/>
                <w:sz w:val="20"/>
                <w:szCs w:val="20"/>
              </w:rPr>
            </w:pPr>
            <w:r w:rsidRPr="009E0D0D">
              <w:rPr>
                <w:color w:val="000000"/>
                <w:sz w:val="20"/>
                <w:szCs w:val="20"/>
              </w:rPr>
              <w:t>4</w:t>
            </w:r>
          </w:p>
        </w:tc>
        <w:tc>
          <w:tcPr>
            <w:tcW w:w="2348" w:type="pct"/>
            <w:tcBorders>
              <w:top w:val="nil"/>
              <w:left w:val="nil"/>
              <w:bottom w:val="single" w:sz="4" w:space="0" w:color="auto"/>
              <w:right w:val="nil"/>
            </w:tcBorders>
            <w:vAlign w:val="bottom"/>
          </w:tcPr>
          <w:p w14:paraId="448FC859" w14:textId="77777777" w:rsidR="00051135" w:rsidRPr="009E0D0D" w:rsidRDefault="00051135" w:rsidP="002D4BF5">
            <w:pPr>
              <w:rPr>
                <w:color w:val="000000"/>
                <w:sz w:val="20"/>
                <w:szCs w:val="20"/>
              </w:rPr>
            </w:pPr>
            <w:r w:rsidRPr="009E0D0D">
              <w:rPr>
                <w:color w:val="000000"/>
                <w:sz w:val="20"/>
                <w:szCs w:val="20"/>
              </w:rPr>
              <w:t xml:space="preserve">МБОУ </w:t>
            </w:r>
            <w:proofErr w:type="spellStart"/>
            <w:r w:rsidRPr="009E0D0D">
              <w:rPr>
                <w:color w:val="000000"/>
                <w:sz w:val="20"/>
                <w:szCs w:val="20"/>
              </w:rPr>
              <w:t>Пеклинская</w:t>
            </w:r>
            <w:proofErr w:type="spellEnd"/>
            <w:r w:rsidRPr="009E0D0D">
              <w:rPr>
                <w:color w:val="000000"/>
                <w:sz w:val="20"/>
                <w:szCs w:val="20"/>
              </w:rPr>
              <w:t xml:space="preserve"> СОШ</w:t>
            </w:r>
          </w:p>
        </w:tc>
        <w:tc>
          <w:tcPr>
            <w:tcW w:w="525" w:type="pct"/>
            <w:tcBorders>
              <w:top w:val="nil"/>
              <w:left w:val="single" w:sz="4" w:space="0" w:color="auto"/>
              <w:bottom w:val="single" w:sz="4" w:space="0" w:color="auto"/>
              <w:right w:val="single" w:sz="4" w:space="0" w:color="auto"/>
            </w:tcBorders>
            <w:vAlign w:val="center"/>
          </w:tcPr>
          <w:p w14:paraId="5B05CEBB" w14:textId="77777777" w:rsidR="00051135" w:rsidRDefault="00051135" w:rsidP="002D4BF5">
            <w:pPr>
              <w:jc w:val="center"/>
              <w:rPr>
                <w:color w:val="000000"/>
                <w:sz w:val="20"/>
                <w:szCs w:val="20"/>
              </w:rPr>
            </w:pPr>
            <w:r>
              <w:rPr>
                <w:color w:val="000000"/>
                <w:sz w:val="20"/>
                <w:szCs w:val="20"/>
              </w:rPr>
              <w:t>10</w:t>
            </w:r>
          </w:p>
        </w:tc>
        <w:tc>
          <w:tcPr>
            <w:tcW w:w="454" w:type="pct"/>
            <w:tcBorders>
              <w:top w:val="nil"/>
              <w:left w:val="nil"/>
              <w:bottom w:val="single" w:sz="4" w:space="0" w:color="auto"/>
              <w:right w:val="single" w:sz="4" w:space="0" w:color="auto"/>
            </w:tcBorders>
            <w:vAlign w:val="center"/>
          </w:tcPr>
          <w:p w14:paraId="08D8B1F4" w14:textId="77777777" w:rsidR="00051135" w:rsidRDefault="00051135" w:rsidP="002D4BF5">
            <w:pPr>
              <w:jc w:val="center"/>
              <w:rPr>
                <w:color w:val="000000"/>
                <w:sz w:val="20"/>
                <w:szCs w:val="20"/>
              </w:rPr>
            </w:pPr>
            <w:r>
              <w:rPr>
                <w:color w:val="000000"/>
                <w:sz w:val="20"/>
                <w:szCs w:val="20"/>
              </w:rPr>
              <w:t>0,0</w:t>
            </w:r>
          </w:p>
        </w:tc>
        <w:tc>
          <w:tcPr>
            <w:tcW w:w="478" w:type="pct"/>
            <w:tcBorders>
              <w:top w:val="nil"/>
              <w:left w:val="nil"/>
              <w:bottom w:val="single" w:sz="4" w:space="0" w:color="auto"/>
              <w:right w:val="single" w:sz="4" w:space="0" w:color="auto"/>
            </w:tcBorders>
            <w:vAlign w:val="center"/>
          </w:tcPr>
          <w:p w14:paraId="7C2FA532" w14:textId="77777777" w:rsidR="00051135" w:rsidRDefault="00051135" w:rsidP="002D4BF5">
            <w:pPr>
              <w:jc w:val="center"/>
              <w:rPr>
                <w:color w:val="000000"/>
                <w:sz w:val="20"/>
                <w:szCs w:val="20"/>
              </w:rPr>
            </w:pPr>
            <w:r>
              <w:rPr>
                <w:color w:val="000000"/>
                <w:sz w:val="20"/>
                <w:szCs w:val="20"/>
              </w:rPr>
              <w:t>50,0</w:t>
            </w:r>
          </w:p>
        </w:tc>
        <w:tc>
          <w:tcPr>
            <w:tcW w:w="478" w:type="pct"/>
            <w:tcBorders>
              <w:top w:val="nil"/>
              <w:left w:val="nil"/>
              <w:bottom w:val="single" w:sz="4" w:space="0" w:color="auto"/>
              <w:right w:val="single" w:sz="4" w:space="0" w:color="auto"/>
            </w:tcBorders>
            <w:vAlign w:val="center"/>
          </w:tcPr>
          <w:p w14:paraId="4AE15AE9" w14:textId="77777777" w:rsidR="00051135" w:rsidRDefault="00051135" w:rsidP="002D4BF5">
            <w:pPr>
              <w:jc w:val="center"/>
              <w:rPr>
                <w:color w:val="000000"/>
                <w:sz w:val="20"/>
                <w:szCs w:val="20"/>
              </w:rPr>
            </w:pPr>
            <w:r>
              <w:rPr>
                <w:color w:val="000000"/>
                <w:sz w:val="20"/>
                <w:szCs w:val="20"/>
              </w:rPr>
              <w:t>50,0</w:t>
            </w:r>
          </w:p>
        </w:tc>
        <w:tc>
          <w:tcPr>
            <w:tcW w:w="476" w:type="pct"/>
            <w:tcBorders>
              <w:top w:val="nil"/>
              <w:left w:val="nil"/>
              <w:bottom w:val="single" w:sz="4" w:space="0" w:color="auto"/>
              <w:right w:val="single" w:sz="4" w:space="0" w:color="auto"/>
            </w:tcBorders>
            <w:vAlign w:val="center"/>
          </w:tcPr>
          <w:p w14:paraId="42697E47" w14:textId="77777777" w:rsidR="00051135" w:rsidRDefault="00051135" w:rsidP="002D4BF5">
            <w:pPr>
              <w:jc w:val="center"/>
              <w:rPr>
                <w:color w:val="000000"/>
                <w:sz w:val="20"/>
                <w:szCs w:val="20"/>
              </w:rPr>
            </w:pPr>
            <w:r>
              <w:rPr>
                <w:color w:val="000000"/>
                <w:sz w:val="20"/>
                <w:szCs w:val="20"/>
              </w:rPr>
              <w:t>0,0</w:t>
            </w:r>
          </w:p>
        </w:tc>
      </w:tr>
      <w:tr w:rsidR="00051135" w:rsidRPr="009E0D0D" w14:paraId="5B95E0BD" w14:textId="77777777" w:rsidTr="002D4BF5">
        <w:trPr>
          <w:trHeight w:val="19"/>
        </w:trPr>
        <w:tc>
          <w:tcPr>
            <w:tcW w:w="241" w:type="pct"/>
            <w:vMerge/>
            <w:tcBorders>
              <w:left w:val="single" w:sz="4" w:space="0" w:color="auto"/>
              <w:bottom w:val="single" w:sz="4" w:space="0" w:color="auto"/>
              <w:right w:val="single" w:sz="4" w:space="0" w:color="auto"/>
            </w:tcBorders>
            <w:vAlign w:val="center"/>
          </w:tcPr>
          <w:p w14:paraId="763B24DC" w14:textId="77777777" w:rsidR="00051135" w:rsidRPr="009E0D0D" w:rsidRDefault="00051135" w:rsidP="002D4BF5">
            <w:pPr>
              <w:jc w:val="center"/>
              <w:rPr>
                <w:color w:val="000000"/>
                <w:sz w:val="20"/>
                <w:szCs w:val="20"/>
              </w:rPr>
            </w:pPr>
          </w:p>
        </w:tc>
        <w:tc>
          <w:tcPr>
            <w:tcW w:w="2348" w:type="pct"/>
            <w:tcBorders>
              <w:top w:val="nil"/>
              <w:left w:val="nil"/>
              <w:bottom w:val="single" w:sz="4" w:space="0" w:color="auto"/>
              <w:right w:val="nil"/>
            </w:tcBorders>
            <w:vAlign w:val="bottom"/>
          </w:tcPr>
          <w:p w14:paraId="5602011C" w14:textId="77777777" w:rsidR="00051135" w:rsidRPr="009E0D0D" w:rsidRDefault="00051135" w:rsidP="002D4BF5">
            <w:pPr>
              <w:rPr>
                <w:color w:val="000000"/>
                <w:sz w:val="20"/>
                <w:szCs w:val="20"/>
              </w:rPr>
            </w:pPr>
            <w:r w:rsidRPr="009E0D0D">
              <w:rPr>
                <w:color w:val="000000"/>
                <w:sz w:val="20"/>
                <w:szCs w:val="20"/>
              </w:rPr>
              <w:t xml:space="preserve">Филиал МБОУ </w:t>
            </w:r>
            <w:proofErr w:type="spellStart"/>
            <w:r w:rsidRPr="009E0D0D">
              <w:rPr>
                <w:color w:val="000000"/>
                <w:sz w:val="20"/>
                <w:szCs w:val="20"/>
              </w:rPr>
              <w:t>Пеклинской</w:t>
            </w:r>
            <w:proofErr w:type="spellEnd"/>
            <w:r w:rsidRPr="009E0D0D">
              <w:rPr>
                <w:color w:val="000000"/>
                <w:sz w:val="20"/>
                <w:szCs w:val="20"/>
              </w:rPr>
              <w:t xml:space="preserve"> СОШ </w:t>
            </w:r>
            <w:proofErr w:type="spellStart"/>
            <w:r w:rsidRPr="009E0D0D">
              <w:rPr>
                <w:color w:val="000000"/>
                <w:sz w:val="20"/>
                <w:szCs w:val="20"/>
              </w:rPr>
              <w:t>Рябчинская</w:t>
            </w:r>
            <w:proofErr w:type="spellEnd"/>
            <w:r w:rsidRPr="009E0D0D">
              <w:rPr>
                <w:color w:val="000000"/>
                <w:sz w:val="20"/>
                <w:szCs w:val="20"/>
              </w:rPr>
              <w:t xml:space="preserve"> СОШ</w:t>
            </w:r>
          </w:p>
        </w:tc>
        <w:tc>
          <w:tcPr>
            <w:tcW w:w="525" w:type="pct"/>
            <w:tcBorders>
              <w:top w:val="nil"/>
              <w:left w:val="single" w:sz="4" w:space="0" w:color="auto"/>
              <w:bottom w:val="single" w:sz="4" w:space="0" w:color="auto"/>
              <w:right w:val="single" w:sz="4" w:space="0" w:color="auto"/>
            </w:tcBorders>
            <w:vAlign w:val="center"/>
          </w:tcPr>
          <w:p w14:paraId="25F16C4F" w14:textId="77777777" w:rsidR="00051135" w:rsidRDefault="00051135" w:rsidP="002D4BF5">
            <w:pPr>
              <w:jc w:val="center"/>
              <w:rPr>
                <w:color w:val="000000"/>
                <w:sz w:val="20"/>
                <w:szCs w:val="20"/>
              </w:rPr>
            </w:pPr>
            <w:r>
              <w:rPr>
                <w:color w:val="000000"/>
                <w:sz w:val="20"/>
                <w:szCs w:val="20"/>
              </w:rPr>
              <w:t>5</w:t>
            </w:r>
          </w:p>
        </w:tc>
        <w:tc>
          <w:tcPr>
            <w:tcW w:w="454" w:type="pct"/>
            <w:tcBorders>
              <w:top w:val="nil"/>
              <w:left w:val="nil"/>
              <w:bottom w:val="single" w:sz="4" w:space="0" w:color="auto"/>
              <w:right w:val="single" w:sz="4" w:space="0" w:color="auto"/>
            </w:tcBorders>
            <w:vAlign w:val="center"/>
          </w:tcPr>
          <w:p w14:paraId="39D4E412" w14:textId="77777777" w:rsidR="00051135" w:rsidRDefault="00051135" w:rsidP="002D4BF5">
            <w:pPr>
              <w:jc w:val="center"/>
              <w:rPr>
                <w:color w:val="000000"/>
                <w:sz w:val="20"/>
                <w:szCs w:val="20"/>
              </w:rPr>
            </w:pPr>
            <w:r>
              <w:rPr>
                <w:color w:val="000000"/>
                <w:sz w:val="20"/>
                <w:szCs w:val="20"/>
              </w:rPr>
              <w:t>0,0</w:t>
            </w:r>
          </w:p>
        </w:tc>
        <w:tc>
          <w:tcPr>
            <w:tcW w:w="478" w:type="pct"/>
            <w:tcBorders>
              <w:top w:val="nil"/>
              <w:left w:val="nil"/>
              <w:bottom w:val="single" w:sz="4" w:space="0" w:color="auto"/>
              <w:right w:val="single" w:sz="4" w:space="0" w:color="auto"/>
            </w:tcBorders>
            <w:vAlign w:val="center"/>
          </w:tcPr>
          <w:p w14:paraId="373E6A6B" w14:textId="77777777" w:rsidR="00051135" w:rsidRDefault="00051135" w:rsidP="002D4BF5">
            <w:pPr>
              <w:jc w:val="center"/>
              <w:rPr>
                <w:color w:val="000000"/>
                <w:sz w:val="20"/>
                <w:szCs w:val="20"/>
              </w:rPr>
            </w:pPr>
            <w:r>
              <w:rPr>
                <w:color w:val="000000"/>
                <w:sz w:val="20"/>
                <w:szCs w:val="20"/>
              </w:rPr>
              <w:t>20,0</w:t>
            </w:r>
          </w:p>
        </w:tc>
        <w:tc>
          <w:tcPr>
            <w:tcW w:w="478" w:type="pct"/>
            <w:tcBorders>
              <w:top w:val="nil"/>
              <w:left w:val="nil"/>
              <w:bottom w:val="single" w:sz="4" w:space="0" w:color="auto"/>
              <w:right w:val="single" w:sz="4" w:space="0" w:color="auto"/>
            </w:tcBorders>
            <w:vAlign w:val="center"/>
          </w:tcPr>
          <w:p w14:paraId="70856994" w14:textId="77777777" w:rsidR="00051135" w:rsidRDefault="00051135" w:rsidP="002D4BF5">
            <w:pPr>
              <w:jc w:val="center"/>
              <w:rPr>
                <w:color w:val="000000"/>
                <w:sz w:val="20"/>
                <w:szCs w:val="20"/>
              </w:rPr>
            </w:pPr>
            <w:r>
              <w:rPr>
                <w:color w:val="000000"/>
                <w:sz w:val="20"/>
                <w:szCs w:val="20"/>
              </w:rPr>
              <w:t>60,0</w:t>
            </w:r>
          </w:p>
        </w:tc>
        <w:tc>
          <w:tcPr>
            <w:tcW w:w="476" w:type="pct"/>
            <w:tcBorders>
              <w:top w:val="nil"/>
              <w:left w:val="nil"/>
              <w:bottom w:val="single" w:sz="4" w:space="0" w:color="auto"/>
              <w:right w:val="single" w:sz="4" w:space="0" w:color="auto"/>
            </w:tcBorders>
            <w:vAlign w:val="center"/>
          </w:tcPr>
          <w:p w14:paraId="49304362" w14:textId="77777777" w:rsidR="00051135" w:rsidRDefault="00051135" w:rsidP="002D4BF5">
            <w:pPr>
              <w:jc w:val="center"/>
              <w:rPr>
                <w:color w:val="000000"/>
                <w:sz w:val="20"/>
                <w:szCs w:val="20"/>
              </w:rPr>
            </w:pPr>
            <w:r>
              <w:rPr>
                <w:color w:val="000000"/>
                <w:sz w:val="20"/>
                <w:szCs w:val="20"/>
              </w:rPr>
              <w:t>20,0</w:t>
            </w:r>
          </w:p>
        </w:tc>
      </w:tr>
      <w:tr w:rsidR="00051135" w:rsidRPr="009E0D0D" w14:paraId="1468DAAF" w14:textId="77777777" w:rsidTr="002D4BF5">
        <w:trPr>
          <w:trHeight w:val="19"/>
        </w:trPr>
        <w:tc>
          <w:tcPr>
            <w:tcW w:w="241" w:type="pct"/>
            <w:vMerge w:val="restart"/>
            <w:tcBorders>
              <w:top w:val="nil"/>
              <w:left w:val="single" w:sz="4" w:space="0" w:color="auto"/>
              <w:right w:val="single" w:sz="4" w:space="0" w:color="auto"/>
            </w:tcBorders>
            <w:vAlign w:val="center"/>
          </w:tcPr>
          <w:p w14:paraId="1FDBA035" w14:textId="77777777" w:rsidR="00051135" w:rsidRPr="009E0D0D" w:rsidRDefault="00051135" w:rsidP="002D4BF5">
            <w:pPr>
              <w:jc w:val="center"/>
              <w:rPr>
                <w:color w:val="000000"/>
                <w:sz w:val="20"/>
                <w:szCs w:val="20"/>
              </w:rPr>
            </w:pPr>
            <w:r>
              <w:rPr>
                <w:color w:val="000000"/>
                <w:sz w:val="20"/>
                <w:szCs w:val="20"/>
              </w:rPr>
              <w:t>5</w:t>
            </w:r>
          </w:p>
        </w:tc>
        <w:tc>
          <w:tcPr>
            <w:tcW w:w="2348" w:type="pct"/>
            <w:tcBorders>
              <w:top w:val="nil"/>
              <w:left w:val="nil"/>
              <w:bottom w:val="single" w:sz="4" w:space="0" w:color="auto"/>
              <w:right w:val="nil"/>
            </w:tcBorders>
            <w:vAlign w:val="bottom"/>
          </w:tcPr>
          <w:p w14:paraId="479DDA29" w14:textId="77777777" w:rsidR="00051135" w:rsidRPr="009E0D0D" w:rsidRDefault="00051135" w:rsidP="002D4BF5">
            <w:pPr>
              <w:rPr>
                <w:color w:val="000000"/>
                <w:sz w:val="20"/>
                <w:szCs w:val="20"/>
              </w:rPr>
            </w:pPr>
            <w:r w:rsidRPr="009E0D0D">
              <w:rPr>
                <w:color w:val="000000"/>
                <w:sz w:val="20"/>
                <w:szCs w:val="20"/>
              </w:rPr>
              <w:t xml:space="preserve">МБОУ </w:t>
            </w:r>
            <w:proofErr w:type="spellStart"/>
            <w:r w:rsidRPr="009E0D0D">
              <w:rPr>
                <w:color w:val="000000"/>
                <w:sz w:val="20"/>
                <w:szCs w:val="20"/>
              </w:rPr>
              <w:t>Сещинская</w:t>
            </w:r>
            <w:proofErr w:type="spellEnd"/>
            <w:r w:rsidRPr="009E0D0D">
              <w:rPr>
                <w:color w:val="000000"/>
                <w:sz w:val="20"/>
                <w:szCs w:val="20"/>
              </w:rPr>
              <w:t xml:space="preserve"> СОШ</w:t>
            </w:r>
          </w:p>
        </w:tc>
        <w:tc>
          <w:tcPr>
            <w:tcW w:w="525" w:type="pct"/>
            <w:tcBorders>
              <w:top w:val="nil"/>
              <w:left w:val="single" w:sz="4" w:space="0" w:color="auto"/>
              <w:bottom w:val="single" w:sz="4" w:space="0" w:color="auto"/>
              <w:right w:val="single" w:sz="4" w:space="0" w:color="auto"/>
            </w:tcBorders>
            <w:vAlign w:val="center"/>
          </w:tcPr>
          <w:p w14:paraId="0DC7269F" w14:textId="77777777" w:rsidR="00051135" w:rsidRDefault="00051135" w:rsidP="002D4BF5">
            <w:pPr>
              <w:jc w:val="center"/>
              <w:rPr>
                <w:color w:val="000000"/>
                <w:sz w:val="20"/>
                <w:szCs w:val="20"/>
              </w:rPr>
            </w:pPr>
            <w:r>
              <w:rPr>
                <w:color w:val="000000"/>
                <w:sz w:val="20"/>
                <w:szCs w:val="20"/>
              </w:rPr>
              <w:t>40</w:t>
            </w:r>
          </w:p>
        </w:tc>
        <w:tc>
          <w:tcPr>
            <w:tcW w:w="454" w:type="pct"/>
            <w:tcBorders>
              <w:top w:val="nil"/>
              <w:left w:val="nil"/>
              <w:bottom w:val="single" w:sz="4" w:space="0" w:color="auto"/>
              <w:right w:val="single" w:sz="4" w:space="0" w:color="auto"/>
            </w:tcBorders>
            <w:vAlign w:val="center"/>
          </w:tcPr>
          <w:p w14:paraId="2C215F6E" w14:textId="77777777" w:rsidR="00051135" w:rsidRDefault="00051135" w:rsidP="002D4BF5">
            <w:pPr>
              <w:jc w:val="center"/>
              <w:rPr>
                <w:color w:val="000000"/>
                <w:sz w:val="20"/>
                <w:szCs w:val="20"/>
              </w:rPr>
            </w:pPr>
            <w:r>
              <w:rPr>
                <w:color w:val="000000"/>
                <w:sz w:val="20"/>
                <w:szCs w:val="20"/>
              </w:rPr>
              <w:t>0,0</w:t>
            </w:r>
          </w:p>
        </w:tc>
        <w:tc>
          <w:tcPr>
            <w:tcW w:w="478" w:type="pct"/>
            <w:tcBorders>
              <w:top w:val="nil"/>
              <w:left w:val="nil"/>
              <w:bottom w:val="single" w:sz="4" w:space="0" w:color="auto"/>
              <w:right w:val="single" w:sz="4" w:space="0" w:color="auto"/>
            </w:tcBorders>
            <w:vAlign w:val="center"/>
          </w:tcPr>
          <w:p w14:paraId="1756C53F" w14:textId="77777777" w:rsidR="00051135" w:rsidRDefault="00051135" w:rsidP="002D4BF5">
            <w:pPr>
              <w:jc w:val="center"/>
              <w:rPr>
                <w:color w:val="000000"/>
                <w:sz w:val="20"/>
                <w:szCs w:val="20"/>
              </w:rPr>
            </w:pPr>
            <w:r>
              <w:rPr>
                <w:color w:val="000000"/>
                <w:sz w:val="20"/>
                <w:szCs w:val="20"/>
              </w:rPr>
              <w:t>45,0</w:t>
            </w:r>
          </w:p>
        </w:tc>
        <w:tc>
          <w:tcPr>
            <w:tcW w:w="478" w:type="pct"/>
            <w:tcBorders>
              <w:top w:val="nil"/>
              <w:left w:val="nil"/>
              <w:bottom w:val="single" w:sz="4" w:space="0" w:color="auto"/>
              <w:right w:val="single" w:sz="4" w:space="0" w:color="auto"/>
            </w:tcBorders>
            <w:vAlign w:val="center"/>
          </w:tcPr>
          <w:p w14:paraId="76D9C3E5" w14:textId="77777777" w:rsidR="00051135" w:rsidRDefault="00051135" w:rsidP="002D4BF5">
            <w:pPr>
              <w:jc w:val="center"/>
              <w:rPr>
                <w:color w:val="000000"/>
                <w:sz w:val="20"/>
                <w:szCs w:val="20"/>
              </w:rPr>
            </w:pPr>
            <w:r>
              <w:rPr>
                <w:color w:val="000000"/>
                <w:sz w:val="20"/>
                <w:szCs w:val="20"/>
              </w:rPr>
              <w:t>42,5</w:t>
            </w:r>
          </w:p>
        </w:tc>
        <w:tc>
          <w:tcPr>
            <w:tcW w:w="476" w:type="pct"/>
            <w:tcBorders>
              <w:top w:val="nil"/>
              <w:left w:val="nil"/>
              <w:bottom w:val="single" w:sz="4" w:space="0" w:color="auto"/>
              <w:right w:val="single" w:sz="4" w:space="0" w:color="auto"/>
            </w:tcBorders>
            <w:vAlign w:val="center"/>
          </w:tcPr>
          <w:p w14:paraId="1B3D295F" w14:textId="77777777" w:rsidR="00051135" w:rsidRDefault="00051135" w:rsidP="002D4BF5">
            <w:pPr>
              <w:jc w:val="center"/>
              <w:rPr>
                <w:color w:val="000000"/>
                <w:sz w:val="20"/>
                <w:szCs w:val="20"/>
              </w:rPr>
            </w:pPr>
            <w:r>
              <w:rPr>
                <w:color w:val="000000"/>
                <w:sz w:val="20"/>
                <w:szCs w:val="20"/>
              </w:rPr>
              <w:t>12,5</w:t>
            </w:r>
          </w:p>
        </w:tc>
      </w:tr>
      <w:tr w:rsidR="00051135" w:rsidRPr="009E0D0D" w14:paraId="2237682D" w14:textId="77777777" w:rsidTr="002D4BF5">
        <w:trPr>
          <w:trHeight w:val="19"/>
        </w:trPr>
        <w:tc>
          <w:tcPr>
            <w:tcW w:w="241" w:type="pct"/>
            <w:vMerge/>
            <w:tcBorders>
              <w:left w:val="single" w:sz="4" w:space="0" w:color="auto"/>
              <w:bottom w:val="single" w:sz="4" w:space="0" w:color="auto"/>
              <w:right w:val="single" w:sz="4" w:space="0" w:color="auto"/>
            </w:tcBorders>
            <w:vAlign w:val="center"/>
          </w:tcPr>
          <w:p w14:paraId="159A35C2" w14:textId="77777777" w:rsidR="00051135" w:rsidRPr="009E0D0D" w:rsidRDefault="00051135" w:rsidP="002D4BF5">
            <w:pPr>
              <w:jc w:val="center"/>
              <w:rPr>
                <w:color w:val="000000"/>
                <w:sz w:val="20"/>
                <w:szCs w:val="20"/>
              </w:rPr>
            </w:pPr>
          </w:p>
        </w:tc>
        <w:tc>
          <w:tcPr>
            <w:tcW w:w="2348" w:type="pct"/>
            <w:tcBorders>
              <w:top w:val="nil"/>
              <w:left w:val="nil"/>
              <w:bottom w:val="single" w:sz="4" w:space="0" w:color="auto"/>
              <w:right w:val="nil"/>
            </w:tcBorders>
            <w:vAlign w:val="bottom"/>
          </w:tcPr>
          <w:p w14:paraId="580D0035" w14:textId="77777777" w:rsidR="00051135" w:rsidRPr="009E0D0D" w:rsidRDefault="00051135" w:rsidP="002D4BF5">
            <w:pPr>
              <w:rPr>
                <w:color w:val="000000"/>
                <w:sz w:val="20"/>
                <w:szCs w:val="20"/>
              </w:rPr>
            </w:pPr>
            <w:r w:rsidRPr="009E0D0D">
              <w:rPr>
                <w:color w:val="000000"/>
                <w:sz w:val="20"/>
                <w:szCs w:val="20"/>
              </w:rPr>
              <w:t>Филиа</w:t>
            </w:r>
            <w:r>
              <w:rPr>
                <w:color w:val="000000"/>
                <w:sz w:val="20"/>
                <w:szCs w:val="20"/>
              </w:rPr>
              <w:t xml:space="preserve">л МБОУ </w:t>
            </w:r>
            <w:proofErr w:type="spellStart"/>
            <w:r>
              <w:rPr>
                <w:color w:val="000000"/>
                <w:sz w:val="20"/>
                <w:szCs w:val="20"/>
              </w:rPr>
              <w:t>Сещинской</w:t>
            </w:r>
            <w:proofErr w:type="spellEnd"/>
            <w:r>
              <w:rPr>
                <w:color w:val="000000"/>
                <w:sz w:val="20"/>
                <w:szCs w:val="20"/>
              </w:rPr>
              <w:t xml:space="preserve"> СОШ </w:t>
            </w:r>
            <w:proofErr w:type="spellStart"/>
            <w:r>
              <w:rPr>
                <w:color w:val="000000"/>
                <w:sz w:val="20"/>
                <w:szCs w:val="20"/>
              </w:rPr>
              <w:t>Алешинская</w:t>
            </w:r>
            <w:r w:rsidRPr="009E0D0D">
              <w:rPr>
                <w:color w:val="000000"/>
                <w:sz w:val="20"/>
                <w:szCs w:val="20"/>
              </w:rPr>
              <w:t>ООШ</w:t>
            </w:r>
            <w:proofErr w:type="spellEnd"/>
          </w:p>
        </w:tc>
        <w:tc>
          <w:tcPr>
            <w:tcW w:w="525" w:type="pct"/>
            <w:tcBorders>
              <w:top w:val="nil"/>
              <w:left w:val="single" w:sz="4" w:space="0" w:color="auto"/>
              <w:bottom w:val="single" w:sz="4" w:space="0" w:color="auto"/>
              <w:right w:val="single" w:sz="4" w:space="0" w:color="auto"/>
            </w:tcBorders>
            <w:vAlign w:val="center"/>
          </w:tcPr>
          <w:p w14:paraId="05CDDBF5" w14:textId="77777777" w:rsidR="00051135" w:rsidRDefault="00051135" w:rsidP="002D4BF5">
            <w:pPr>
              <w:jc w:val="center"/>
              <w:rPr>
                <w:color w:val="000000"/>
                <w:sz w:val="20"/>
                <w:szCs w:val="20"/>
              </w:rPr>
            </w:pPr>
            <w:r>
              <w:rPr>
                <w:color w:val="000000"/>
                <w:sz w:val="20"/>
                <w:szCs w:val="20"/>
              </w:rPr>
              <w:t>2</w:t>
            </w:r>
          </w:p>
        </w:tc>
        <w:tc>
          <w:tcPr>
            <w:tcW w:w="454" w:type="pct"/>
            <w:tcBorders>
              <w:top w:val="nil"/>
              <w:left w:val="nil"/>
              <w:bottom w:val="single" w:sz="4" w:space="0" w:color="auto"/>
              <w:right w:val="single" w:sz="4" w:space="0" w:color="auto"/>
            </w:tcBorders>
            <w:vAlign w:val="center"/>
          </w:tcPr>
          <w:p w14:paraId="457BEC4B" w14:textId="77777777" w:rsidR="00051135" w:rsidRDefault="00051135" w:rsidP="002D4BF5">
            <w:pPr>
              <w:jc w:val="center"/>
              <w:rPr>
                <w:color w:val="000000"/>
                <w:sz w:val="20"/>
                <w:szCs w:val="20"/>
              </w:rPr>
            </w:pPr>
            <w:r>
              <w:rPr>
                <w:color w:val="000000"/>
                <w:sz w:val="20"/>
                <w:szCs w:val="20"/>
              </w:rPr>
              <w:t>0,0</w:t>
            </w:r>
          </w:p>
        </w:tc>
        <w:tc>
          <w:tcPr>
            <w:tcW w:w="478" w:type="pct"/>
            <w:tcBorders>
              <w:top w:val="nil"/>
              <w:left w:val="nil"/>
              <w:bottom w:val="single" w:sz="4" w:space="0" w:color="auto"/>
              <w:right w:val="single" w:sz="4" w:space="0" w:color="auto"/>
            </w:tcBorders>
            <w:vAlign w:val="center"/>
          </w:tcPr>
          <w:p w14:paraId="3E24CC1E" w14:textId="77777777" w:rsidR="00051135" w:rsidRDefault="00051135" w:rsidP="002D4BF5">
            <w:pPr>
              <w:jc w:val="center"/>
              <w:rPr>
                <w:color w:val="000000"/>
                <w:sz w:val="20"/>
                <w:szCs w:val="20"/>
              </w:rPr>
            </w:pPr>
            <w:r>
              <w:rPr>
                <w:color w:val="000000"/>
                <w:sz w:val="20"/>
                <w:szCs w:val="20"/>
              </w:rPr>
              <w:t>0,0</w:t>
            </w:r>
          </w:p>
        </w:tc>
        <w:tc>
          <w:tcPr>
            <w:tcW w:w="478" w:type="pct"/>
            <w:tcBorders>
              <w:top w:val="nil"/>
              <w:left w:val="nil"/>
              <w:bottom w:val="single" w:sz="4" w:space="0" w:color="auto"/>
              <w:right w:val="single" w:sz="4" w:space="0" w:color="auto"/>
            </w:tcBorders>
            <w:vAlign w:val="center"/>
          </w:tcPr>
          <w:p w14:paraId="24B770B1" w14:textId="77777777" w:rsidR="00051135" w:rsidRDefault="00051135" w:rsidP="002D4BF5">
            <w:pPr>
              <w:jc w:val="center"/>
              <w:rPr>
                <w:color w:val="000000"/>
                <w:sz w:val="20"/>
                <w:szCs w:val="20"/>
              </w:rPr>
            </w:pPr>
            <w:r>
              <w:rPr>
                <w:color w:val="000000"/>
                <w:sz w:val="20"/>
                <w:szCs w:val="20"/>
              </w:rPr>
              <w:t>100</w:t>
            </w:r>
          </w:p>
        </w:tc>
        <w:tc>
          <w:tcPr>
            <w:tcW w:w="476" w:type="pct"/>
            <w:tcBorders>
              <w:top w:val="nil"/>
              <w:left w:val="nil"/>
              <w:bottom w:val="single" w:sz="4" w:space="0" w:color="auto"/>
              <w:right w:val="single" w:sz="4" w:space="0" w:color="auto"/>
            </w:tcBorders>
            <w:vAlign w:val="center"/>
          </w:tcPr>
          <w:p w14:paraId="2C6B0F51" w14:textId="77777777" w:rsidR="00051135" w:rsidRDefault="00051135" w:rsidP="002D4BF5">
            <w:pPr>
              <w:jc w:val="center"/>
              <w:rPr>
                <w:color w:val="000000"/>
                <w:sz w:val="20"/>
                <w:szCs w:val="20"/>
              </w:rPr>
            </w:pPr>
            <w:r>
              <w:rPr>
                <w:color w:val="000000"/>
                <w:sz w:val="20"/>
                <w:szCs w:val="20"/>
              </w:rPr>
              <w:t>0,0</w:t>
            </w:r>
          </w:p>
        </w:tc>
      </w:tr>
      <w:tr w:rsidR="00051135" w:rsidRPr="009E0D0D" w14:paraId="1F846B4B" w14:textId="77777777" w:rsidTr="002D4BF5">
        <w:trPr>
          <w:trHeight w:val="19"/>
        </w:trPr>
        <w:tc>
          <w:tcPr>
            <w:tcW w:w="2589" w:type="pct"/>
            <w:gridSpan w:val="2"/>
            <w:tcBorders>
              <w:top w:val="single" w:sz="4" w:space="0" w:color="auto"/>
              <w:left w:val="single" w:sz="4" w:space="0" w:color="auto"/>
              <w:bottom w:val="single" w:sz="4" w:space="0" w:color="auto"/>
              <w:right w:val="single" w:sz="4" w:space="0" w:color="auto"/>
            </w:tcBorders>
            <w:vAlign w:val="center"/>
          </w:tcPr>
          <w:p w14:paraId="42A44058" w14:textId="77777777" w:rsidR="00051135" w:rsidRPr="00DB5E5C" w:rsidRDefault="00051135" w:rsidP="002D4BF5">
            <w:pPr>
              <w:jc w:val="right"/>
              <w:rPr>
                <w:b/>
                <w:bCs/>
                <w:sz w:val="20"/>
                <w:szCs w:val="20"/>
              </w:rPr>
            </w:pPr>
            <w:r w:rsidRPr="00DB5E5C">
              <w:rPr>
                <w:b/>
                <w:bCs/>
                <w:sz w:val="20"/>
                <w:szCs w:val="20"/>
              </w:rPr>
              <w:t>Дубровский район</w:t>
            </w:r>
          </w:p>
        </w:tc>
        <w:tc>
          <w:tcPr>
            <w:tcW w:w="525" w:type="pct"/>
            <w:tcBorders>
              <w:top w:val="single" w:sz="4" w:space="0" w:color="auto"/>
              <w:left w:val="single" w:sz="4" w:space="0" w:color="auto"/>
              <w:bottom w:val="single" w:sz="4" w:space="0" w:color="auto"/>
              <w:right w:val="single" w:sz="4" w:space="0" w:color="auto"/>
            </w:tcBorders>
            <w:vAlign w:val="center"/>
          </w:tcPr>
          <w:p w14:paraId="32453A13" w14:textId="77777777" w:rsidR="00051135" w:rsidRPr="00637F16" w:rsidRDefault="00051135" w:rsidP="002D4BF5">
            <w:pPr>
              <w:jc w:val="center"/>
              <w:rPr>
                <w:b/>
                <w:bCs/>
                <w:color w:val="000000"/>
                <w:sz w:val="20"/>
                <w:szCs w:val="20"/>
              </w:rPr>
            </w:pPr>
            <w:r w:rsidRPr="00637F16">
              <w:rPr>
                <w:b/>
                <w:bCs/>
                <w:color w:val="000000"/>
                <w:sz w:val="20"/>
                <w:szCs w:val="20"/>
              </w:rPr>
              <w:t>156</w:t>
            </w:r>
          </w:p>
        </w:tc>
        <w:tc>
          <w:tcPr>
            <w:tcW w:w="454" w:type="pct"/>
            <w:tcBorders>
              <w:top w:val="single" w:sz="4" w:space="0" w:color="auto"/>
              <w:left w:val="nil"/>
              <w:bottom w:val="single" w:sz="4" w:space="0" w:color="auto"/>
              <w:right w:val="single" w:sz="4" w:space="0" w:color="auto"/>
            </w:tcBorders>
            <w:vAlign w:val="center"/>
          </w:tcPr>
          <w:p w14:paraId="24D1B708" w14:textId="77777777" w:rsidR="00051135" w:rsidRPr="00637F16" w:rsidRDefault="00051135" w:rsidP="002D4BF5">
            <w:pPr>
              <w:jc w:val="center"/>
              <w:rPr>
                <w:b/>
                <w:bCs/>
                <w:color w:val="000000"/>
                <w:sz w:val="20"/>
                <w:szCs w:val="20"/>
              </w:rPr>
            </w:pPr>
            <w:r w:rsidRPr="00637F16">
              <w:rPr>
                <w:b/>
                <w:bCs/>
                <w:color w:val="000000"/>
                <w:sz w:val="20"/>
                <w:szCs w:val="20"/>
              </w:rPr>
              <w:t>1,3</w:t>
            </w:r>
          </w:p>
        </w:tc>
        <w:tc>
          <w:tcPr>
            <w:tcW w:w="478" w:type="pct"/>
            <w:tcBorders>
              <w:top w:val="single" w:sz="4" w:space="0" w:color="auto"/>
              <w:left w:val="nil"/>
              <w:bottom w:val="single" w:sz="4" w:space="0" w:color="auto"/>
              <w:right w:val="single" w:sz="4" w:space="0" w:color="auto"/>
            </w:tcBorders>
            <w:vAlign w:val="center"/>
          </w:tcPr>
          <w:p w14:paraId="1C67765D" w14:textId="77777777" w:rsidR="00051135" w:rsidRPr="00637F16" w:rsidRDefault="00051135" w:rsidP="002D4BF5">
            <w:pPr>
              <w:jc w:val="center"/>
              <w:rPr>
                <w:b/>
                <w:bCs/>
                <w:color w:val="000000"/>
                <w:sz w:val="20"/>
                <w:szCs w:val="20"/>
              </w:rPr>
            </w:pPr>
            <w:r w:rsidRPr="00637F16">
              <w:rPr>
                <w:b/>
                <w:bCs/>
                <w:color w:val="000000"/>
                <w:sz w:val="20"/>
                <w:szCs w:val="20"/>
              </w:rPr>
              <w:t>42,3</w:t>
            </w:r>
          </w:p>
        </w:tc>
        <w:tc>
          <w:tcPr>
            <w:tcW w:w="478" w:type="pct"/>
            <w:tcBorders>
              <w:top w:val="single" w:sz="4" w:space="0" w:color="auto"/>
              <w:left w:val="nil"/>
              <w:bottom w:val="single" w:sz="4" w:space="0" w:color="auto"/>
              <w:right w:val="single" w:sz="4" w:space="0" w:color="auto"/>
            </w:tcBorders>
            <w:vAlign w:val="center"/>
          </w:tcPr>
          <w:p w14:paraId="48349A10" w14:textId="77777777" w:rsidR="00051135" w:rsidRPr="00637F16" w:rsidRDefault="00051135" w:rsidP="002D4BF5">
            <w:pPr>
              <w:jc w:val="center"/>
              <w:rPr>
                <w:b/>
                <w:bCs/>
                <w:color w:val="000000"/>
                <w:sz w:val="20"/>
                <w:szCs w:val="20"/>
              </w:rPr>
            </w:pPr>
            <w:r w:rsidRPr="00637F16">
              <w:rPr>
                <w:b/>
                <w:bCs/>
                <w:color w:val="000000"/>
                <w:sz w:val="20"/>
                <w:szCs w:val="20"/>
              </w:rPr>
              <w:t>41,7</w:t>
            </w:r>
          </w:p>
        </w:tc>
        <w:tc>
          <w:tcPr>
            <w:tcW w:w="476" w:type="pct"/>
            <w:tcBorders>
              <w:top w:val="single" w:sz="4" w:space="0" w:color="auto"/>
              <w:left w:val="nil"/>
              <w:bottom w:val="single" w:sz="4" w:space="0" w:color="auto"/>
              <w:right w:val="single" w:sz="4" w:space="0" w:color="auto"/>
            </w:tcBorders>
            <w:vAlign w:val="center"/>
          </w:tcPr>
          <w:p w14:paraId="25072E35" w14:textId="77777777" w:rsidR="00051135" w:rsidRPr="00637F16" w:rsidRDefault="00051135" w:rsidP="002D4BF5">
            <w:pPr>
              <w:jc w:val="center"/>
              <w:rPr>
                <w:b/>
                <w:bCs/>
                <w:color w:val="000000"/>
                <w:sz w:val="20"/>
                <w:szCs w:val="20"/>
              </w:rPr>
            </w:pPr>
            <w:r w:rsidRPr="00637F16">
              <w:rPr>
                <w:b/>
                <w:bCs/>
                <w:color w:val="000000"/>
                <w:sz w:val="20"/>
                <w:szCs w:val="20"/>
              </w:rPr>
              <w:t>14,7</w:t>
            </w:r>
          </w:p>
        </w:tc>
      </w:tr>
    </w:tbl>
    <w:p w14:paraId="2070F8DE" w14:textId="77777777" w:rsidR="00BE49D9" w:rsidRDefault="00BE49D9" w:rsidP="00D46E0E">
      <w:pPr>
        <w:jc w:val="center"/>
        <w:rPr>
          <w:b/>
          <w:bCs/>
          <w:color w:val="FF0000"/>
        </w:rPr>
      </w:pPr>
    </w:p>
    <w:p w14:paraId="054B934C" w14:textId="1F8E3B6E" w:rsidR="00D46E0E" w:rsidRPr="00BE49D9" w:rsidRDefault="00D46E0E" w:rsidP="00D46E0E">
      <w:pPr>
        <w:jc w:val="center"/>
        <w:rPr>
          <w:b/>
          <w:bCs/>
        </w:rPr>
      </w:pPr>
      <w:r w:rsidRPr="00BE49D9">
        <w:rPr>
          <w:b/>
          <w:bCs/>
        </w:rPr>
        <w:t xml:space="preserve">Гистограмма соответствия отметок по русскому языку </w:t>
      </w:r>
    </w:p>
    <w:p w14:paraId="3F5E8581" w14:textId="77777777" w:rsidR="00D46E0E" w:rsidRPr="00BE49D9" w:rsidRDefault="00D46E0E" w:rsidP="00D46E0E">
      <w:pPr>
        <w:jc w:val="center"/>
      </w:pPr>
      <w:r w:rsidRPr="00BE49D9">
        <w:rPr>
          <w:b/>
          <w:bCs/>
        </w:rPr>
        <w:t>за выполненную работу и отметок по журналу</w:t>
      </w:r>
    </w:p>
    <w:p w14:paraId="2834825C" w14:textId="65BCBF50" w:rsidR="00D46E0E" w:rsidRDefault="00D46E0E" w:rsidP="00D46E0E">
      <w:pPr>
        <w:spacing w:after="200" w:line="276" w:lineRule="auto"/>
        <w:jc w:val="center"/>
        <w:rPr>
          <w:sz w:val="16"/>
          <w:szCs w:val="16"/>
        </w:rPr>
      </w:pPr>
    </w:p>
    <w:p w14:paraId="0179CB82" w14:textId="0C6DE1F8" w:rsidR="00D46E0E" w:rsidRDefault="00CC459F" w:rsidP="00D46E0E">
      <w:pPr>
        <w:spacing w:after="200" w:line="276" w:lineRule="auto"/>
        <w:jc w:val="center"/>
        <w:rPr>
          <w:sz w:val="16"/>
          <w:szCs w:val="16"/>
        </w:rPr>
      </w:pPr>
      <w:r>
        <w:rPr>
          <w:noProof/>
        </w:rPr>
        <w:drawing>
          <wp:inline distT="0" distB="0" distL="0" distR="0" wp14:anchorId="6E82AB47" wp14:editId="0E0278D2">
            <wp:extent cx="6623050" cy="1431235"/>
            <wp:effectExtent l="0" t="0" r="6350" b="0"/>
            <wp:docPr id="91" name="Диаграмма 91">
              <a:extLst xmlns:a="http://schemas.openxmlformats.org/drawingml/2006/main">
                <a:ext uri="{FF2B5EF4-FFF2-40B4-BE49-F238E27FC236}">
                  <a16:creationId xmlns:a16="http://schemas.microsoft.com/office/drawing/2014/main" id="{9DA61CDE-4336-45A0-973D-8841B0A921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bl>
      <w:tblPr>
        <w:tblStyle w:val="a3"/>
        <w:tblW w:w="5000" w:type="pct"/>
        <w:tblLook w:val="04A0" w:firstRow="1" w:lastRow="0" w:firstColumn="1" w:lastColumn="0" w:noHBand="0" w:noVBand="1"/>
      </w:tblPr>
      <w:tblGrid>
        <w:gridCol w:w="5886"/>
        <w:gridCol w:w="2581"/>
        <w:gridCol w:w="1784"/>
      </w:tblGrid>
      <w:tr w:rsidR="00D46E0E" w14:paraId="4D885128"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3880E3AA" w14:textId="77777777" w:rsidR="00D46E0E" w:rsidRDefault="00D46E0E">
            <w:pPr>
              <w:jc w:val="center"/>
              <w:rPr>
                <w:b/>
                <w:sz w:val="22"/>
              </w:rPr>
            </w:pPr>
            <w:r>
              <w:rPr>
                <w:b/>
                <w:sz w:val="22"/>
              </w:rPr>
              <w:lastRenderedPageBreak/>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43AAB565" w14:textId="515806AF" w:rsidR="00D46E0E" w:rsidRDefault="00D46E0E">
            <w:pPr>
              <w:jc w:val="center"/>
              <w:rPr>
                <w:b/>
                <w:sz w:val="22"/>
              </w:rPr>
            </w:pPr>
            <w:r>
              <w:rPr>
                <w:b/>
                <w:sz w:val="22"/>
              </w:rPr>
              <w:t xml:space="preserve">Количество участников в </w:t>
            </w:r>
            <w:r w:rsidR="002D4BF5">
              <w:rPr>
                <w:b/>
                <w:sz w:val="22"/>
              </w:rPr>
              <w:t>Дубровском</w:t>
            </w:r>
            <w:r w:rsidR="00BE49D9">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06FDB152" w14:textId="77777777" w:rsidR="00D46E0E" w:rsidRDefault="00D46E0E">
            <w:pPr>
              <w:jc w:val="center"/>
              <w:rPr>
                <w:b/>
                <w:sz w:val="22"/>
              </w:rPr>
            </w:pPr>
            <w:r>
              <w:rPr>
                <w:b/>
                <w:sz w:val="22"/>
              </w:rPr>
              <w:t>%</w:t>
            </w:r>
          </w:p>
        </w:tc>
      </w:tr>
      <w:tr w:rsidR="00CC459F" w14:paraId="6EC7BDA9" w14:textId="77777777" w:rsidTr="002D4BF5">
        <w:tc>
          <w:tcPr>
            <w:tcW w:w="2871" w:type="pct"/>
            <w:tcBorders>
              <w:top w:val="single" w:sz="4" w:space="0" w:color="000000"/>
              <w:left w:val="single" w:sz="4" w:space="0" w:color="000000"/>
              <w:bottom w:val="single" w:sz="4" w:space="0" w:color="000000"/>
              <w:right w:val="single" w:sz="4" w:space="0" w:color="000000"/>
            </w:tcBorders>
            <w:vAlign w:val="center"/>
            <w:hideMark/>
          </w:tcPr>
          <w:p w14:paraId="019E587B" w14:textId="77777777" w:rsidR="00CC459F" w:rsidRDefault="00CC459F" w:rsidP="00CC459F">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32B51E35" w14:textId="57075357" w:rsidR="00CC459F" w:rsidRDefault="00CC459F" w:rsidP="00CC459F">
            <w:pPr>
              <w:jc w:val="center"/>
              <w:rPr>
                <w:color w:val="000000"/>
                <w:sz w:val="22"/>
                <w:szCs w:val="22"/>
              </w:rPr>
            </w:pPr>
            <w:r>
              <w:rPr>
                <w:color w:val="000000"/>
                <w:sz w:val="22"/>
                <w:szCs w:val="22"/>
              </w:rPr>
              <w:t>12</w:t>
            </w:r>
          </w:p>
        </w:tc>
        <w:tc>
          <w:tcPr>
            <w:tcW w:w="870" w:type="pct"/>
            <w:tcBorders>
              <w:top w:val="single" w:sz="4" w:space="0" w:color="000000"/>
              <w:left w:val="single" w:sz="4" w:space="0" w:color="000000"/>
              <w:bottom w:val="single" w:sz="4" w:space="0" w:color="000000"/>
              <w:right w:val="single" w:sz="4" w:space="0" w:color="000000"/>
            </w:tcBorders>
            <w:vAlign w:val="bottom"/>
          </w:tcPr>
          <w:p w14:paraId="6954A195" w14:textId="002C040B" w:rsidR="00CC459F" w:rsidRDefault="00CC459F" w:rsidP="00CC459F">
            <w:pPr>
              <w:jc w:val="center"/>
              <w:rPr>
                <w:color w:val="000000"/>
                <w:sz w:val="22"/>
                <w:szCs w:val="22"/>
              </w:rPr>
            </w:pPr>
            <w:r>
              <w:rPr>
                <w:color w:val="000000"/>
                <w:sz w:val="22"/>
                <w:szCs w:val="22"/>
              </w:rPr>
              <w:t>7,7</w:t>
            </w:r>
          </w:p>
        </w:tc>
      </w:tr>
      <w:tr w:rsidR="00CC459F" w14:paraId="16186D7D" w14:textId="77777777" w:rsidTr="002D4BF5">
        <w:tc>
          <w:tcPr>
            <w:tcW w:w="2871" w:type="pct"/>
            <w:tcBorders>
              <w:top w:val="single" w:sz="4" w:space="0" w:color="000000"/>
              <w:left w:val="single" w:sz="4" w:space="0" w:color="000000"/>
              <w:bottom w:val="single" w:sz="4" w:space="0" w:color="000000"/>
              <w:right w:val="single" w:sz="4" w:space="0" w:color="000000"/>
            </w:tcBorders>
            <w:vAlign w:val="center"/>
            <w:hideMark/>
          </w:tcPr>
          <w:p w14:paraId="7FC3ED88" w14:textId="77777777" w:rsidR="00CC459F" w:rsidRDefault="00CC459F" w:rsidP="00CC459F">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1A7C8567" w14:textId="7FD2B3BB" w:rsidR="00CC459F" w:rsidRDefault="00CC459F" w:rsidP="00CC459F">
            <w:pPr>
              <w:jc w:val="center"/>
              <w:rPr>
                <w:color w:val="000000"/>
                <w:sz w:val="22"/>
                <w:szCs w:val="22"/>
              </w:rPr>
            </w:pPr>
            <w:r>
              <w:rPr>
                <w:color w:val="000000"/>
                <w:sz w:val="22"/>
                <w:szCs w:val="22"/>
              </w:rPr>
              <w:t>128</w:t>
            </w:r>
          </w:p>
        </w:tc>
        <w:tc>
          <w:tcPr>
            <w:tcW w:w="870" w:type="pct"/>
            <w:tcBorders>
              <w:top w:val="single" w:sz="4" w:space="0" w:color="000000"/>
              <w:left w:val="single" w:sz="4" w:space="0" w:color="000000"/>
              <w:bottom w:val="single" w:sz="4" w:space="0" w:color="000000"/>
              <w:right w:val="single" w:sz="4" w:space="0" w:color="000000"/>
            </w:tcBorders>
            <w:vAlign w:val="bottom"/>
          </w:tcPr>
          <w:p w14:paraId="361671CC" w14:textId="33A3D2CB" w:rsidR="00CC459F" w:rsidRDefault="00CC459F" w:rsidP="00CC459F">
            <w:pPr>
              <w:jc w:val="center"/>
              <w:rPr>
                <w:color w:val="000000"/>
                <w:sz w:val="22"/>
                <w:szCs w:val="22"/>
              </w:rPr>
            </w:pPr>
            <w:r>
              <w:rPr>
                <w:color w:val="000000"/>
                <w:sz w:val="22"/>
                <w:szCs w:val="22"/>
              </w:rPr>
              <w:t>82,1</w:t>
            </w:r>
          </w:p>
        </w:tc>
      </w:tr>
      <w:tr w:rsidR="00CC459F" w14:paraId="6CB81AA0" w14:textId="77777777" w:rsidTr="002D4BF5">
        <w:tc>
          <w:tcPr>
            <w:tcW w:w="2871" w:type="pct"/>
            <w:tcBorders>
              <w:top w:val="single" w:sz="4" w:space="0" w:color="000000"/>
              <w:left w:val="single" w:sz="4" w:space="0" w:color="000000"/>
              <w:bottom w:val="single" w:sz="4" w:space="0" w:color="000000"/>
              <w:right w:val="single" w:sz="4" w:space="0" w:color="000000"/>
            </w:tcBorders>
            <w:vAlign w:val="center"/>
            <w:hideMark/>
          </w:tcPr>
          <w:p w14:paraId="422D07BC" w14:textId="77777777" w:rsidR="00CC459F" w:rsidRDefault="00CC459F" w:rsidP="00CC459F">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548EA165" w14:textId="3ED786BE" w:rsidR="00CC459F" w:rsidRDefault="00CC459F" w:rsidP="00CC459F">
            <w:pPr>
              <w:jc w:val="center"/>
              <w:rPr>
                <w:color w:val="000000"/>
                <w:sz w:val="22"/>
                <w:szCs w:val="22"/>
              </w:rPr>
            </w:pPr>
            <w:r>
              <w:rPr>
                <w:color w:val="000000"/>
                <w:sz w:val="22"/>
                <w:szCs w:val="22"/>
              </w:rPr>
              <w:t>16</w:t>
            </w:r>
          </w:p>
        </w:tc>
        <w:tc>
          <w:tcPr>
            <w:tcW w:w="870" w:type="pct"/>
            <w:tcBorders>
              <w:top w:val="single" w:sz="4" w:space="0" w:color="000000"/>
              <w:left w:val="single" w:sz="4" w:space="0" w:color="000000"/>
              <w:bottom w:val="single" w:sz="4" w:space="0" w:color="000000"/>
              <w:right w:val="single" w:sz="4" w:space="0" w:color="000000"/>
            </w:tcBorders>
            <w:vAlign w:val="bottom"/>
          </w:tcPr>
          <w:p w14:paraId="7ED28152" w14:textId="2EDA8373" w:rsidR="00CC459F" w:rsidRDefault="00CC459F" w:rsidP="00CC459F">
            <w:pPr>
              <w:jc w:val="center"/>
              <w:rPr>
                <w:color w:val="000000"/>
                <w:sz w:val="22"/>
                <w:szCs w:val="22"/>
              </w:rPr>
            </w:pPr>
            <w:r>
              <w:rPr>
                <w:color w:val="000000"/>
                <w:sz w:val="22"/>
                <w:szCs w:val="22"/>
              </w:rPr>
              <w:t>10,3</w:t>
            </w:r>
          </w:p>
        </w:tc>
      </w:tr>
      <w:tr w:rsidR="00D46E0E" w14:paraId="58537059"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6DE2656E"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215A302A" w14:textId="339F21AB" w:rsidR="00D46E0E" w:rsidRDefault="00BD2E24">
            <w:pPr>
              <w:jc w:val="center"/>
              <w:rPr>
                <w:color w:val="000000"/>
                <w:sz w:val="22"/>
                <w:szCs w:val="22"/>
              </w:rPr>
            </w:pPr>
            <w:r>
              <w:rPr>
                <w:color w:val="000000"/>
                <w:sz w:val="22"/>
                <w:szCs w:val="22"/>
              </w:rPr>
              <w:t>156</w:t>
            </w:r>
          </w:p>
        </w:tc>
        <w:tc>
          <w:tcPr>
            <w:tcW w:w="870" w:type="pct"/>
            <w:tcBorders>
              <w:top w:val="single" w:sz="4" w:space="0" w:color="000000"/>
              <w:left w:val="single" w:sz="4" w:space="0" w:color="000000"/>
              <w:bottom w:val="single" w:sz="4" w:space="0" w:color="000000"/>
              <w:right w:val="single" w:sz="4" w:space="0" w:color="000000"/>
            </w:tcBorders>
            <w:vAlign w:val="bottom"/>
          </w:tcPr>
          <w:p w14:paraId="1BF670D6" w14:textId="07CE6071" w:rsidR="00D46E0E" w:rsidRDefault="00AB1F3F">
            <w:pPr>
              <w:jc w:val="center"/>
              <w:rPr>
                <w:color w:val="000000"/>
                <w:sz w:val="22"/>
                <w:szCs w:val="22"/>
              </w:rPr>
            </w:pPr>
            <w:r>
              <w:rPr>
                <w:color w:val="000000"/>
                <w:sz w:val="22"/>
                <w:szCs w:val="22"/>
              </w:rPr>
              <w:t>100</w:t>
            </w:r>
          </w:p>
        </w:tc>
      </w:tr>
    </w:tbl>
    <w:p w14:paraId="1409DF6D" w14:textId="77777777" w:rsidR="00D46E0E" w:rsidRDefault="00D46E0E" w:rsidP="00D46E0E">
      <w:pPr>
        <w:rPr>
          <w:noProof/>
        </w:rPr>
      </w:pPr>
    </w:p>
    <w:tbl>
      <w:tblPr>
        <w:tblW w:w="5000" w:type="pct"/>
        <w:tblLook w:val="04A0" w:firstRow="1" w:lastRow="0" w:firstColumn="1" w:lastColumn="0" w:noHBand="0" w:noVBand="1"/>
      </w:tblPr>
      <w:tblGrid>
        <w:gridCol w:w="553"/>
        <w:gridCol w:w="3347"/>
        <w:gridCol w:w="897"/>
        <w:gridCol w:w="1072"/>
        <w:gridCol w:w="650"/>
        <w:gridCol w:w="1072"/>
        <w:gridCol w:w="823"/>
        <w:gridCol w:w="1072"/>
        <w:gridCol w:w="765"/>
      </w:tblGrid>
      <w:tr w:rsidR="00051135" w:rsidRPr="00051135" w14:paraId="646692AB" w14:textId="77777777" w:rsidTr="00051135">
        <w:trPr>
          <w:trHeight w:val="300"/>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2EFEE" w14:textId="77777777" w:rsidR="00051135" w:rsidRPr="00051135" w:rsidRDefault="00051135" w:rsidP="00051135">
            <w:pPr>
              <w:jc w:val="center"/>
              <w:rPr>
                <w:b/>
                <w:bCs/>
                <w:color w:val="000000"/>
                <w:sz w:val="16"/>
                <w:szCs w:val="16"/>
              </w:rPr>
            </w:pPr>
            <w:r w:rsidRPr="00051135">
              <w:rPr>
                <w:b/>
                <w:bCs/>
                <w:noProof/>
                <w:color w:val="000000"/>
                <w:sz w:val="16"/>
                <w:szCs w:val="16"/>
              </w:rPr>
              <w:t>№</w:t>
            </w:r>
          </w:p>
        </w:tc>
        <w:tc>
          <w:tcPr>
            <w:tcW w:w="16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B2F0F" w14:textId="77777777" w:rsidR="00051135" w:rsidRPr="00051135" w:rsidRDefault="00051135" w:rsidP="00051135">
            <w:pPr>
              <w:jc w:val="center"/>
              <w:rPr>
                <w:b/>
                <w:bCs/>
                <w:color w:val="000000"/>
                <w:sz w:val="16"/>
                <w:szCs w:val="16"/>
              </w:rPr>
            </w:pPr>
            <w:r w:rsidRPr="00051135">
              <w:rPr>
                <w:b/>
                <w:bCs/>
                <w:noProof/>
                <w:color w:val="000000"/>
                <w:sz w:val="16"/>
                <w:szCs w:val="16"/>
              </w:rPr>
              <w:t>Название ОО</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95C17" w14:textId="77777777" w:rsidR="00051135" w:rsidRPr="00051135" w:rsidRDefault="00051135" w:rsidP="00051135">
            <w:pPr>
              <w:jc w:val="center"/>
              <w:rPr>
                <w:b/>
                <w:bCs/>
                <w:color w:val="000000"/>
                <w:sz w:val="16"/>
                <w:szCs w:val="16"/>
              </w:rPr>
            </w:pPr>
            <w:r w:rsidRPr="00051135">
              <w:rPr>
                <w:b/>
                <w:bCs/>
                <w:noProof/>
                <w:color w:val="000000"/>
                <w:sz w:val="16"/>
                <w:szCs w:val="16"/>
              </w:rPr>
              <w:t>Кол-во уч-ков</w:t>
            </w:r>
          </w:p>
        </w:tc>
        <w:tc>
          <w:tcPr>
            <w:tcW w:w="836" w:type="pct"/>
            <w:gridSpan w:val="2"/>
            <w:tcBorders>
              <w:top w:val="single" w:sz="4" w:space="0" w:color="auto"/>
              <w:left w:val="nil"/>
              <w:bottom w:val="single" w:sz="4" w:space="0" w:color="auto"/>
              <w:right w:val="single" w:sz="4" w:space="0" w:color="auto"/>
            </w:tcBorders>
            <w:shd w:val="clear" w:color="auto" w:fill="auto"/>
            <w:vAlign w:val="center"/>
            <w:hideMark/>
          </w:tcPr>
          <w:p w14:paraId="367EE90C" w14:textId="77777777" w:rsidR="00051135" w:rsidRPr="00051135" w:rsidRDefault="00051135" w:rsidP="00051135">
            <w:pPr>
              <w:jc w:val="center"/>
              <w:rPr>
                <w:b/>
                <w:bCs/>
                <w:color w:val="000000"/>
                <w:sz w:val="16"/>
                <w:szCs w:val="16"/>
              </w:rPr>
            </w:pPr>
            <w:r w:rsidRPr="00051135">
              <w:rPr>
                <w:b/>
                <w:bCs/>
                <w:noProof/>
                <w:color w:val="000000"/>
                <w:sz w:val="16"/>
                <w:szCs w:val="16"/>
              </w:rPr>
              <w:t>Понизили</w:t>
            </w:r>
          </w:p>
        </w:tc>
        <w:tc>
          <w:tcPr>
            <w:tcW w:w="920" w:type="pct"/>
            <w:gridSpan w:val="2"/>
            <w:tcBorders>
              <w:top w:val="single" w:sz="4" w:space="0" w:color="auto"/>
              <w:left w:val="nil"/>
              <w:bottom w:val="single" w:sz="4" w:space="0" w:color="auto"/>
              <w:right w:val="single" w:sz="4" w:space="0" w:color="auto"/>
            </w:tcBorders>
            <w:shd w:val="clear" w:color="auto" w:fill="auto"/>
            <w:vAlign w:val="center"/>
            <w:hideMark/>
          </w:tcPr>
          <w:p w14:paraId="3DBF5397" w14:textId="77777777" w:rsidR="00051135" w:rsidRPr="00051135" w:rsidRDefault="00051135" w:rsidP="00051135">
            <w:pPr>
              <w:jc w:val="center"/>
              <w:rPr>
                <w:b/>
                <w:bCs/>
                <w:color w:val="000000"/>
                <w:sz w:val="16"/>
                <w:szCs w:val="16"/>
              </w:rPr>
            </w:pPr>
            <w:r w:rsidRPr="00051135">
              <w:rPr>
                <w:b/>
                <w:bCs/>
                <w:noProof/>
                <w:color w:val="000000"/>
                <w:sz w:val="16"/>
                <w:szCs w:val="16"/>
              </w:rPr>
              <w:t>Подтвердили</w:t>
            </w:r>
          </w:p>
        </w:tc>
        <w:tc>
          <w:tcPr>
            <w:tcW w:w="879" w:type="pct"/>
            <w:gridSpan w:val="2"/>
            <w:tcBorders>
              <w:top w:val="single" w:sz="4" w:space="0" w:color="auto"/>
              <w:left w:val="nil"/>
              <w:bottom w:val="single" w:sz="4" w:space="0" w:color="auto"/>
              <w:right w:val="single" w:sz="4" w:space="0" w:color="auto"/>
            </w:tcBorders>
            <w:shd w:val="clear" w:color="auto" w:fill="auto"/>
            <w:vAlign w:val="center"/>
            <w:hideMark/>
          </w:tcPr>
          <w:p w14:paraId="6FF6A6B6" w14:textId="77777777" w:rsidR="00051135" w:rsidRPr="00051135" w:rsidRDefault="00051135" w:rsidP="00051135">
            <w:pPr>
              <w:jc w:val="center"/>
              <w:rPr>
                <w:b/>
                <w:bCs/>
                <w:color w:val="000000"/>
                <w:sz w:val="16"/>
                <w:szCs w:val="16"/>
              </w:rPr>
            </w:pPr>
            <w:r w:rsidRPr="00051135">
              <w:rPr>
                <w:b/>
                <w:bCs/>
                <w:noProof/>
                <w:color w:val="000000"/>
                <w:sz w:val="16"/>
                <w:szCs w:val="16"/>
              </w:rPr>
              <w:t>Повысили</w:t>
            </w:r>
          </w:p>
        </w:tc>
      </w:tr>
      <w:tr w:rsidR="00051135" w:rsidRPr="00051135" w14:paraId="4BE886B3" w14:textId="77777777" w:rsidTr="00051135">
        <w:trPr>
          <w:trHeight w:val="420"/>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4E15A261" w14:textId="77777777" w:rsidR="00051135" w:rsidRPr="00051135" w:rsidRDefault="00051135" w:rsidP="00051135">
            <w:pPr>
              <w:rPr>
                <w:b/>
                <w:bCs/>
                <w:color w:val="000000"/>
                <w:sz w:val="16"/>
                <w:szCs w:val="16"/>
              </w:rPr>
            </w:pPr>
          </w:p>
        </w:tc>
        <w:tc>
          <w:tcPr>
            <w:tcW w:w="1641" w:type="pct"/>
            <w:vMerge/>
            <w:tcBorders>
              <w:top w:val="single" w:sz="4" w:space="0" w:color="auto"/>
              <w:left w:val="single" w:sz="4" w:space="0" w:color="auto"/>
              <w:bottom w:val="single" w:sz="4" w:space="0" w:color="auto"/>
              <w:right w:val="single" w:sz="4" w:space="0" w:color="auto"/>
            </w:tcBorders>
            <w:vAlign w:val="center"/>
            <w:hideMark/>
          </w:tcPr>
          <w:p w14:paraId="2F035189" w14:textId="77777777" w:rsidR="00051135" w:rsidRPr="00051135" w:rsidRDefault="00051135" w:rsidP="00051135">
            <w:pPr>
              <w:rPr>
                <w:b/>
                <w:bCs/>
                <w:color w:val="000000"/>
                <w:sz w:val="16"/>
                <w:szCs w:val="16"/>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2D5BB6A2" w14:textId="77777777" w:rsidR="00051135" w:rsidRPr="00051135" w:rsidRDefault="00051135" w:rsidP="00051135">
            <w:pPr>
              <w:rPr>
                <w:b/>
                <w:bCs/>
                <w:color w:val="000000"/>
                <w:sz w:val="16"/>
                <w:szCs w:val="16"/>
              </w:rPr>
            </w:pPr>
          </w:p>
        </w:tc>
        <w:tc>
          <w:tcPr>
            <w:tcW w:w="511" w:type="pct"/>
            <w:tcBorders>
              <w:top w:val="nil"/>
              <w:left w:val="nil"/>
              <w:bottom w:val="single" w:sz="4" w:space="0" w:color="auto"/>
              <w:right w:val="single" w:sz="4" w:space="0" w:color="auto"/>
            </w:tcBorders>
            <w:shd w:val="clear" w:color="auto" w:fill="auto"/>
            <w:vAlign w:val="center"/>
            <w:hideMark/>
          </w:tcPr>
          <w:p w14:paraId="327A31BB" w14:textId="77777777" w:rsidR="00051135" w:rsidRPr="00051135" w:rsidRDefault="00051135" w:rsidP="00051135">
            <w:pPr>
              <w:jc w:val="center"/>
              <w:rPr>
                <w:b/>
                <w:bCs/>
                <w:color w:val="000000"/>
                <w:sz w:val="16"/>
                <w:szCs w:val="16"/>
              </w:rPr>
            </w:pPr>
            <w:r w:rsidRPr="00051135">
              <w:rPr>
                <w:b/>
                <w:bCs/>
                <w:noProof/>
                <w:color w:val="000000"/>
                <w:sz w:val="16"/>
                <w:szCs w:val="16"/>
              </w:rPr>
              <w:t>Количество</w:t>
            </w:r>
          </w:p>
        </w:tc>
        <w:tc>
          <w:tcPr>
            <w:tcW w:w="325" w:type="pct"/>
            <w:tcBorders>
              <w:top w:val="nil"/>
              <w:left w:val="nil"/>
              <w:bottom w:val="single" w:sz="4" w:space="0" w:color="auto"/>
              <w:right w:val="single" w:sz="4" w:space="0" w:color="auto"/>
            </w:tcBorders>
            <w:shd w:val="clear" w:color="auto" w:fill="auto"/>
            <w:vAlign w:val="center"/>
            <w:hideMark/>
          </w:tcPr>
          <w:p w14:paraId="14D29459" w14:textId="77777777" w:rsidR="00051135" w:rsidRPr="00051135" w:rsidRDefault="00051135" w:rsidP="00051135">
            <w:pPr>
              <w:jc w:val="center"/>
              <w:rPr>
                <w:b/>
                <w:bCs/>
                <w:color w:val="000000"/>
                <w:sz w:val="16"/>
                <w:szCs w:val="16"/>
              </w:rPr>
            </w:pPr>
            <w:r w:rsidRPr="00051135">
              <w:rPr>
                <w:b/>
                <w:bCs/>
                <w:noProof/>
                <w:color w:val="000000"/>
                <w:sz w:val="16"/>
                <w:szCs w:val="16"/>
              </w:rPr>
              <w:t>Доля</w:t>
            </w:r>
          </w:p>
        </w:tc>
        <w:tc>
          <w:tcPr>
            <w:tcW w:w="511" w:type="pct"/>
            <w:tcBorders>
              <w:top w:val="nil"/>
              <w:left w:val="nil"/>
              <w:bottom w:val="single" w:sz="4" w:space="0" w:color="auto"/>
              <w:right w:val="single" w:sz="4" w:space="0" w:color="auto"/>
            </w:tcBorders>
            <w:shd w:val="clear" w:color="auto" w:fill="auto"/>
            <w:vAlign w:val="center"/>
            <w:hideMark/>
          </w:tcPr>
          <w:p w14:paraId="6D91E3C2" w14:textId="77777777" w:rsidR="00051135" w:rsidRPr="00051135" w:rsidRDefault="00051135" w:rsidP="00051135">
            <w:pPr>
              <w:jc w:val="center"/>
              <w:rPr>
                <w:b/>
                <w:bCs/>
                <w:color w:val="000000"/>
                <w:sz w:val="16"/>
                <w:szCs w:val="16"/>
              </w:rPr>
            </w:pPr>
            <w:r w:rsidRPr="00051135">
              <w:rPr>
                <w:b/>
                <w:bCs/>
                <w:noProof/>
                <w:color w:val="000000"/>
                <w:sz w:val="16"/>
                <w:szCs w:val="16"/>
              </w:rPr>
              <w:t>Количество</w:t>
            </w:r>
          </w:p>
        </w:tc>
        <w:tc>
          <w:tcPr>
            <w:tcW w:w="408" w:type="pct"/>
            <w:tcBorders>
              <w:top w:val="nil"/>
              <w:left w:val="nil"/>
              <w:bottom w:val="single" w:sz="4" w:space="0" w:color="auto"/>
              <w:right w:val="single" w:sz="4" w:space="0" w:color="auto"/>
            </w:tcBorders>
            <w:shd w:val="clear" w:color="auto" w:fill="auto"/>
            <w:vAlign w:val="center"/>
            <w:hideMark/>
          </w:tcPr>
          <w:p w14:paraId="10DB89FB" w14:textId="77777777" w:rsidR="00051135" w:rsidRPr="00051135" w:rsidRDefault="00051135" w:rsidP="00051135">
            <w:pPr>
              <w:jc w:val="center"/>
              <w:rPr>
                <w:b/>
                <w:bCs/>
                <w:color w:val="000000"/>
                <w:sz w:val="16"/>
                <w:szCs w:val="16"/>
              </w:rPr>
            </w:pPr>
            <w:r w:rsidRPr="00051135">
              <w:rPr>
                <w:b/>
                <w:bCs/>
                <w:noProof/>
                <w:color w:val="000000"/>
                <w:sz w:val="16"/>
                <w:szCs w:val="16"/>
              </w:rPr>
              <w:t>Доля</w:t>
            </w:r>
          </w:p>
        </w:tc>
        <w:tc>
          <w:tcPr>
            <w:tcW w:w="498" w:type="pct"/>
            <w:tcBorders>
              <w:top w:val="nil"/>
              <w:left w:val="nil"/>
              <w:bottom w:val="single" w:sz="4" w:space="0" w:color="auto"/>
              <w:right w:val="single" w:sz="4" w:space="0" w:color="auto"/>
            </w:tcBorders>
            <w:shd w:val="clear" w:color="auto" w:fill="auto"/>
            <w:vAlign w:val="center"/>
            <w:hideMark/>
          </w:tcPr>
          <w:p w14:paraId="51492971" w14:textId="77777777" w:rsidR="00051135" w:rsidRPr="00051135" w:rsidRDefault="00051135" w:rsidP="00051135">
            <w:pPr>
              <w:jc w:val="center"/>
              <w:rPr>
                <w:b/>
                <w:bCs/>
                <w:color w:val="000000"/>
                <w:sz w:val="16"/>
                <w:szCs w:val="16"/>
              </w:rPr>
            </w:pPr>
            <w:r w:rsidRPr="00051135">
              <w:rPr>
                <w:b/>
                <w:bCs/>
                <w:noProof/>
                <w:color w:val="000000"/>
                <w:sz w:val="16"/>
                <w:szCs w:val="16"/>
              </w:rPr>
              <w:t>Количество</w:t>
            </w:r>
          </w:p>
        </w:tc>
        <w:tc>
          <w:tcPr>
            <w:tcW w:w="381" w:type="pct"/>
            <w:tcBorders>
              <w:top w:val="nil"/>
              <w:left w:val="nil"/>
              <w:bottom w:val="single" w:sz="4" w:space="0" w:color="auto"/>
              <w:right w:val="single" w:sz="4" w:space="0" w:color="auto"/>
            </w:tcBorders>
            <w:shd w:val="clear" w:color="auto" w:fill="auto"/>
            <w:vAlign w:val="center"/>
            <w:hideMark/>
          </w:tcPr>
          <w:p w14:paraId="7EC7A3EC" w14:textId="77777777" w:rsidR="00051135" w:rsidRPr="00051135" w:rsidRDefault="00051135" w:rsidP="00051135">
            <w:pPr>
              <w:jc w:val="center"/>
              <w:rPr>
                <w:b/>
                <w:bCs/>
                <w:color w:val="000000"/>
                <w:sz w:val="16"/>
                <w:szCs w:val="16"/>
              </w:rPr>
            </w:pPr>
            <w:r w:rsidRPr="00051135">
              <w:rPr>
                <w:b/>
                <w:bCs/>
                <w:noProof/>
                <w:color w:val="000000"/>
                <w:sz w:val="16"/>
                <w:szCs w:val="16"/>
              </w:rPr>
              <w:t>Доля</w:t>
            </w:r>
          </w:p>
        </w:tc>
      </w:tr>
      <w:tr w:rsidR="00051135" w:rsidRPr="00051135" w14:paraId="4EA7EEA8" w14:textId="77777777" w:rsidTr="00051135">
        <w:trPr>
          <w:trHeight w:val="300"/>
        </w:trPr>
        <w:tc>
          <w:tcPr>
            <w:tcW w:w="278" w:type="pct"/>
            <w:tcBorders>
              <w:top w:val="nil"/>
              <w:left w:val="single" w:sz="4" w:space="0" w:color="auto"/>
              <w:bottom w:val="single" w:sz="4" w:space="0" w:color="auto"/>
              <w:right w:val="single" w:sz="4" w:space="0" w:color="auto"/>
            </w:tcBorders>
            <w:shd w:val="clear" w:color="auto" w:fill="auto"/>
            <w:vAlign w:val="center"/>
            <w:hideMark/>
          </w:tcPr>
          <w:p w14:paraId="32846582" w14:textId="77777777" w:rsidR="00051135" w:rsidRPr="00051135" w:rsidRDefault="00051135" w:rsidP="00051135">
            <w:pPr>
              <w:jc w:val="center"/>
              <w:rPr>
                <w:color w:val="000000"/>
                <w:sz w:val="16"/>
                <w:szCs w:val="16"/>
              </w:rPr>
            </w:pPr>
            <w:r w:rsidRPr="00051135">
              <w:rPr>
                <w:color w:val="000000"/>
                <w:sz w:val="16"/>
                <w:szCs w:val="16"/>
              </w:rPr>
              <w:t>1</w:t>
            </w:r>
          </w:p>
        </w:tc>
        <w:tc>
          <w:tcPr>
            <w:tcW w:w="1641" w:type="pct"/>
            <w:tcBorders>
              <w:top w:val="nil"/>
              <w:left w:val="nil"/>
              <w:bottom w:val="single" w:sz="4" w:space="0" w:color="auto"/>
              <w:right w:val="single" w:sz="4" w:space="0" w:color="auto"/>
            </w:tcBorders>
            <w:shd w:val="clear" w:color="auto" w:fill="auto"/>
            <w:vAlign w:val="center"/>
            <w:hideMark/>
          </w:tcPr>
          <w:p w14:paraId="1C36F5F5" w14:textId="77777777" w:rsidR="00051135" w:rsidRPr="00051135" w:rsidRDefault="00051135" w:rsidP="00051135">
            <w:pPr>
              <w:rPr>
                <w:color w:val="000000"/>
                <w:sz w:val="20"/>
                <w:szCs w:val="20"/>
              </w:rPr>
            </w:pPr>
            <w:r w:rsidRPr="00051135">
              <w:rPr>
                <w:color w:val="000000"/>
                <w:sz w:val="20"/>
                <w:szCs w:val="20"/>
              </w:rPr>
              <w:t xml:space="preserve">МБОУ </w:t>
            </w:r>
            <w:proofErr w:type="spellStart"/>
            <w:r w:rsidRPr="00051135">
              <w:rPr>
                <w:color w:val="000000"/>
                <w:sz w:val="20"/>
                <w:szCs w:val="20"/>
              </w:rPr>
              <w:t>Давыдчинская</w:t>
            </w:r>
            <w:proofErr w:type="spellEnd"/>
            <w:r w:rsidRPr="00051135">
              <w:rPr>
                <w:color w:val="000000"/>
                <w:sz w:val="20"/>
                <w:szCs w:val="20"/>
              </w:rPr>
              <w:t xml:space="preserve"> ООШ</w:t>
            </w:r>
          </w:p>
        </w:tc>
        <w:tc>
          <w:tcPr>
            <w:tcW w:w="446" w:type="pct"/>
            <w:tcBorders>
              <w:top w:val="nil"/>
              <w:left w:val="nil"/>
              <w:bottom w:val="single" w:sz="4" w:space="0" w:color="auto"/>
              <w:right w:val="single" w:sz="4" w:space="0" w:color="auto"/>
            </w:tcBorders>
            <w:shd w:val="clear" w:color="auto" w:fill="auto"/>
            <w:noWrap/>
            <w:vAlign w:val="center"/>
            <w:hideMark/>
          </w:tcPr>
          <w:p w14:paraId="038687A8" w14:textId="77777777" w:rsidR="00051135" w:rsidRPr="00051135" w:rsidRDefault="00051135" w:rsidP="00051135">
            <w:pPr>
              <w:jc w:val="center"/>
              <w:rPr>
                <w:color w:val="000000"/>
                <w:sz w:val="20"/>
                <w:szCs w:val="20"/>
              </w:rPr>
            </w:pPr>
            <w:r w:rsidRPr="00051135">
              <w:rPr>
                <w:color w:val="000000"/>
                <w:sz w:val="20"/>
                <w:szCs w:val="20"/>
              </w:rPr>
              <w:t>7</w:t>
            </w:r>
          </w:p>
        </w:tc>
        <w:tc>
          <w:tcPr>
            <w:tcW w:w="511" w:type="pct"/>
            <w:tcBorders>
              <w:top w:val="nil"/>
              <w:left w:val="nil"/>
              <w:bottom w:val="single" w:sz="4" w:space="0" w:color="auto"/>
              <w:right w:val="single" w:sz="4" w:space="0" w:color="auto"/>
            </w:tcBorders>
            <w:shd w:val="clear" w:color="auto" w:fill="auto"/>
            <w:noWrap/>
            <w:vAlign w:val="center"/>
            <w:hideMark/>
          </w:tcPr>
          <w:p w14:paraId="5B0EEEBA" w14:textId="77777777" w:rsidR="00051135" w:rsidRPr="00051135" w:rsidRDefault="00051135" w:rsidP="00051135">
            <w:pPr>
              <w:jc w:val="center"/>
              <w:rPr>
                <w:color w:val="000000"/>
                <w:sz w:val="20"/>
                <w:szCs w:val="20"/>
              </w:rPr>
            </w:pPr>
            <w:r w:rsidRPr="00051135">
              <w:rPr>
                <w:color w:val="000000"/>
                <w:sz w:val="20"/>
                <w:szCs w:val="20"/>
              </w:rPr>
              <w:t> </w:t>
            </w:r>
          </w:p>
        </w:tc>
        <w:tc>
          <w:tcPr>
            <w:tcW w:w="325" w:type="pct"/>
            <w:tcBorders>
              <w:top w:val="nil"/>
              <w:left w:val="nil"/>
              <w:bottom w:val="single" w:sz="4" w:space="0" w:color="auto"/>
              <w:right w:val="single" w:sz="4" w:space="0" w:color="auto"/>
            </w:tcBorders>
            <w:shd w:val="clear" w:color="auto" w:fill="auto"/>
            <w:vAlign w:val="center"/>
            <w:hideMark/>
          </w:tcPr>
          <w:p w14:paraId="66E94656" w14:textId="77777777" w:rsidR="00051135" w:rsidRPr="00051135" w:rsidRDefault="00051135" w:rsidP="00051135">
            <w:pPr>
              <w:jc w:val="center"/>
              <w:rPr>
                <w:color w:val="000000"/>
                <w:sz w:val="20"/>
                <w:szCs w:val="20"/>
              </w:rPr>
            </w:pPr>
            <w:r w:rsidRPr="00051135">
              <w:rPr>
                <w:color w:val="000000"/>
                <w:sz w:val="20"/>
                <w:szCs w:val="20"/>
              </w:rPr>
              <w:t> </w:t>
            </w:r>
          </w:p>
        </w:tc>
        <w:tc>
          <w:tcPr>
            <w:tcW w:w="511" w:type="pct"/>
            <w:tcBorders>
              <w:top w:val="nil"/>
              <w:left w:val="nil"/>
              <w:bottom w:val="single" w:sz="4" w:space="0" w:color="auto"/>
              <w:right w:val="single" w:sz="4" w:space="0" w:color="auto"/>
            </w:tcBorders>
            <w:shd w:val="clear" w:color="auto" w:fill="auto"/>
            <w:noWrap/>
            <w:vAlign w:val="center"/>
            <w:hideMark/>
          </w:tcPr>
          <w:p w14:paraId="1E3C393F" w14:textId="77777777" w:rsidR="00051135" w:rsidRPr="00051135" w:rsidRDefault="00051135" w:rsidP="00051135">
            <w:pPr>
              <w:jc w:val="center"/>
              <w:rPr>
                <w:color w:val="000000"/>
                <w:sz w:val="20"/>
                <w:szCs w:val="20"/>
              </w:rPr>
            </w:pPr>
            <w:r w:rsidRPr="00051135">
              <w:rPr>
                <w:color w:val="000000"/>
                <w:sz w:val="20"/>
                <w:szCs w:val="20"/>
              </w:rPr>
              <w:t>6</w:t>
            </w:r>
          </w:p>
        </w:tc>
        <w:tc>
          <w:tcPr>
            <w:tcW w:w="408" w:type="pct"/>
            <w:tcBorders>
              <w:top w:val="nil"/>
              <w:left w:val="nil"/>
              <w:bottom w:val="single" w:sz="4" w:space="0" w:color="auto"/>
              <w:right w:val="single" w:sz="4" w:space="0" w:color="auto"/>
            </w:tcBorders>
            <w:shd w:val="clear" w:color="auto" w:fill="auto"/>
            <w:vAlign w:val="center"/>
            <w:hideMark/>
          </w:tcPr>
          <w:p w14:paraId="076CDDDD" w14:textId="6AB04121" w:rsidR="00051135" w:rsidRPr="00051135" w:rsidRDefault="00051135" w:rsidP="00051135">
            <w:pPr>
              <w:jc w:val="center"/>
              <w:rPr>
                <w:color w:val="000000"/>
                <w:sz w:val="20"/>
                <w:szCs w:val="20"/>
              </w:rPr>
            </w:pPr>
            <w:r w:rsidRPr="00051135">
              <w:rPr>
                <w:color w:val="000000"/>
                <w:sz w:val="20"/>
                <w:szCs w:val="20"/>
              </w:rPr>
              <w:t>85,7</w:t>
            </w:r>
          </w:p>
        </w:tc>
        <w:tc>
          <w:tcPr>
            <w:tcW w:w="498" w:type="pct"/>
            <w:tcBorders>
              <w:top w:val="nil"/>
              <w:left w:val="nil"/>
              <w:bottom w:val="single" w:sz="4" w:space="0" w:color="auto"/>
              <w:right w:val="single" w:sz="4" w:space="0" w:color="auto"/>
            </w:tcBorders>
            <w:shd w:val="clear" w:color="auto" w:fill="auto"/>
            <w:noWrap/>
            <w:vAlign w:val="center"/>
            <w:hideMark/>
          </w:tcPr>
          <w:p w14:paraId="76880EB2" w14:textId="77777777" w:rsidR="00051135" w:rsidRPr="00051135" w:rsidRDefault="00051135" w:rsidP="00051135">
            <w:pPr>
              <w:jc w:val="center"/>
              <w:rPr>
                <w:color w:val="000000"/>
                <w:sz w:val="20"/>
                <w:szCs w:val="20"/>
              </w:rPr>
            </w:pPr>
            <w:r w:rsidRPr="00051135">
              <w:rPr>
                <w:color w:val="000000"/>
                <w:sz w:val="20"/>
                <w:szCs w:val="20"/>
              </w:rPr>
              <w:t>1</w:t>
            </w:r>
          </w:p>
        </w:tc>
        <w:tc>
          <w:tcPr>
            <w:tcW w:w="381" w:type="pct"/>
            <w:tcBorders>
              <w:top w:val="nil"/>
              <w:left w:val="nil"/>
              <w:bottom w:val="single" w:sz="4" w:space="0" w:color="auto"/>
              <w:right w:val="single" w:sz="4" w:space="0" w:color="auto"/>
            </w:tcBorders>
            <w:shd w:val="clear" w:color="auto" w:fill="auto"/>
            <w:vAlign w:val="center"/>
            <w:hideMark/>
          </w:tcPr>
          <w:p w14:paraId="5CA8B155" w14:textId="06BF6EFA" w:rsidR="00051135" w:rsidRPr="00051135" w:rsidRDefault="00051135" w:rsidP="00051135">
            <w:pPr>
              <w:jc w:val="center"/>
              <w:rPr>
                <w:color w:val="000000"/>
                <w:sz w:val="20"/>
                <w:szCs w:val="20"/>
              </w:rPr>
            </w:pPr>
            <w:r w:rsidRPr="00051135">
              <w:rPr>
                <w:color w:val="000000"/>
                <w:sz w:val="20"/>
                <w:szCs w:val="20"/>
              </w:rPr>
              <w:t>14,3</w:t>
            </w:r>
          </w:p>
        </w:tc>
      </w:tr>
      <w:tr w:rsidR="00051135" w:rsidRPr="00051135" w14:paraId="0B599CAA" w14:textId="77777777" w:rsidTr="00051135">
        <w:trPr>
          <w:trHeight w:val="765"/>
        </w:trPr>
        <w:tc>
          <w:tcPr>
            <w:tcW w:w="278" w:type="pct"/>
            <w:tcBorders>
              <w:top w:val="nil"/>
              <w:left w:val="single" w:sz="4" w:space="0" w:color="auto"/>
              <w:bottom w:val="single" w:sz="4" w:space="0" w:color="auto"/>
              <w:right w:val="single" w:sz="4" w:space="0" w:color="auto"/>
            </w:tcBorders>
            <w:shd w:val="clear" w:color="auto" w:fill="auto"/>
            <w:vAlign w:val="center"/>
            <w:hideMark/>
          </w:tcPr>
          <w:p w14:paraId="1B7B88A3" w14:textId="77777777" w:rsidR="00051135" w:rsidRPr="00051135" w:rsidRDefault="00051135" w:rsidP="00051135">
            <w:pPr>
              <w:jc w:val="center"/>
              <w:rPr>
                <w:color w:val="000000"/>
                <w:sz w:val="16"/>
                <w:szCs w:val="16"/>
              </w:rPr>
            </w:pPr>
            <w:r w:rsidRPr="00051135">
              <w:rPr>
                <w:color w:val="000000"/>
                <w:sz w:val="16"/>
                <w:szCs w:val="16"/>
              </w:rPr>
              <w:t>2</w:t>
            </w:r>
          </w:p>
        </w:tc>
        <w:tc>
          <w:tcPr>
            <w:tcW w:w="1641" w:type="pct"/>
            <w:tcBorders>
              <w:top w:val="nil"/>
              <w:left w:val="nil"/>
              <w:bottom w:val="single" w:sz="4" w:space="0" w:color="auto"/>
              <w:right w:val="single" w:sz="4" w:space="0" w:color="auto"/>
            </w:tcBorders>
            <w:shd w:val="clear" w:color="auto" w:fill="auto"/>
            <w:vAlign w:val="center"/>
            <w:hideMark/>
          </w:tcPr>
          <w:p w14:paraId="6D359461" w14:textId="77777777" w:rsidR="00051135" w:rsidRPr="00051135" w:rsidRDefault="00051135" w:rsidP="00051135">
            <w:pPr>
              <w:rPr>
                <w:color w:val="000000"/>
                <w:sz w:val="20"/>
                <w:szCs w:val="20"/>
              </w:rPr>
            </w:pPr>
            <w:r w:rsidRPr="00051135">
              <w:rPr>
                <w:color w:val="000000"/>
                <w:sz w:val="20"/>
                <w:szCs w:val="20"/>
              </w:rPr>
              <w:t>МБОУ Дубровская №1 СОШ имени генерал-майора Никитина Ивана Семеновича</w:t>
            </w:r>
          </w:p>
        </w:tc>
        <w:tc>
          <w:tcPr>
            <w:tcW w:w="446" w:type="pct"/>
            <w:tcBorders>
              <w:top w:val="nil"/>
              <w:left w:val="nil"/>
              <w:bottom w:val="single" w:sz="4" w:space="0" w:color="auto"/>
              <w:right w:val="single" w:sz="4" w:space="0" w:color="auto"/>
            </w:tcBorders>
            <w:shd w:val="clear" w:color="auto" w:fill="auto"/>
            <w:noWrap/>
            <w:vAlign w:val="center"/>
            <w:hideMark/>
          </w:tcPr>
          <w:p w14:paraId="3B8A2BCC" w14:textId="77777777" w:rsidR="00051135" w:rsidRPr="00051135" w:rsidRDefault="00051135" w:rsidP="00051135">
            <w:pPr>
              <w:jc w:val="center"/>
              <w:rPr>
                <w:color w:val="000000"/>
                <w:sz w:val="20"/>
                <w:szCs w:val="20"/>
              </w:rPr>
            </w:pPr>
            <w:r w:rsidRPr="00051135">
              <w:rPr>
                <w:color w:val="000000"/>
                <w:sz w:val="20"/>
                <w:szCs w:val="20"/>
              </w:rPr>
              <w:t>38</w:t>
            </w:r>
          </w:p>
        </w:tc>
        <w:tc>
          <w:tcPr>
            <w:tcW w:w="511" w:type="pct"/>
            <w:tcBorders>
              <w:top w:val="nil"/>
              <w:left w:val="nil"/>
              <w:bottom w:val="single" w:sz="4" w:space="0" w:color="auto"/>
              <w:right w:val="single" w:sz="4" w:space="0" w:color="auto"/>
            </w:tcBorders>
            <w:shd w:val="clear" w:color="auto" w:fill="auto"/>
            <w:noWrap/>
            <w:vAlign w:val="center"/>
            <w:hideMark/>
          </w:tcPr>
          <w:p w14:paraId="3EBF13F1" w14:textId="77777777" w:rsidR="00051135" w:rsidRPr="00051135" w:rsidRDefault="00051135" w:rsidP="00051135">
            <w:pPr>
              <w:jc w:val="center"/>
              <w:rPr>
                <w:color w:val="000000"/>
                <w:sz w:val="20"/>
                <w:szCs w:val="20"/>
              </w:rPr>
            </w:pPr>
            <w:r w:rsidRPr="00051135">
              <w:rPr>
                <w:color w:val="000000"/>
                <w:sz w:val="20"/>
                <w:szCs w:val="20"/>
              </w:rPr>
              <w:t>9</w:t>
            </w:r>
          </w:p>
        </w:tc>
        <w:tc>
          <w:tcPr>
            <w:tcW w:w="325" w:type="pct"/>
            <w:tcBorders>
              <w:top w:val="nil"/>
              <w:left w:val="nil"/>
              <w:bottom w:val="single" w:sz="4" w:space="0" w:color="auto"/>
              <w:right w:val="single" w:sz="4" w:space="0" w:color="auto"/>
            </w:tcBorders>
            <w:shd w:val="clear" w:color="auto" w:fill="auto"/>
            <w:vAlign w:val="center"/>
            <w:hideMark/>
          </w:tcPr>
          <w:p w14:paraId="436CCE6E" w14:textId="79111414" w:rsidR="00051135" w:rsidRPr="00051135" w:rsidRDefault="00051135" w:rsidP="00051135">
            <w:pPr>
              <w:jc w:val="center"/>
              <w:rPr>
                <w:color w:val="000000"/>
                <w:sz w:val="20"/>
                <w:szCs w:val="20"/>
              </w:rPr>
            </w:pPr>
            <w:r w:rsidRPr="00051135">
              <w:rPr>
                <w:color w:val="000000"/>
                <w:sz w:val="20"/>
                <w:szCs w:val="20"/>
              </w:rPr>
              <w:t>23,7</w:t>
            </w:r>
          </w:p>
        </w:tc>
        <w:tc>
          <w:tcPr>
            <w:tcW w:w="511" w:type="pct"/>
            <w:tcBorders>
              <w:top w:val="nil"/>
              <w:left w:val="nil"/>
              <w:bottom w:val="single" w:sz="4" w:space="0" w:color="auto"/>
              <w:right w:val="single" w:sz="4" w:space="0" w:color="auto"/>
            </w:tcBorders>
            <w:shd w:val="clear" w:color="auto" w:fill="auto"/>
            <w:noWrap/>
            <w:vAlign w:val="center"/>
            <w:hideMark/>
          </w:tcPr>
          <w:p w14:paraId="40382F8C" w14:textId="77777777" w:rsidR="00051135" w:rsidRPr="00051135" w:rsidRDefault="00051135" w:rsidP="00051135">
            <w:pPr>
              <w:jc w:val="center"/>
              <w:rPr>
                <w:color w:val="000000"/>
                <w:sz w:val="20"/>
                <w:szCs w:val="20"/>
              </w:rPr>
            </w:pPr>
            <w:r w:rsidRPr="00051135">
              <w:rPr>
                <w:color w:val="000000"/>
                <w:sz w:val="20"/>
                <w:szCs w:val="20"/>
              </w:rPr>
              <w:t>26</w:t>
            </w:r>
          </w:p>
        </w:tc>
        <w:tc>
          <w:tcPr>
            <w:tcW w:w="408" w:type="pct"/>
            <w:tcBorders>
              <w:top w:val="nil"/>
              <w:left w:val="nil"/>
              <w:bottom w:val="single" w:sz="4" w:space="0" w:color="auto"/>
              <w:right w:val="single" w:sz="4" w:space="0" w:color="auto"/>
            </w:tcBorders>
            <w:shd w:val="clear" w:color="auto" w:fill="auto"/>
            <w:vAlign w:val="center"/>
            <w:hideMark/>
          </w:tcPr>
          <w:p w14:paraId="4684E2AE" w14:textId="1F3C4A5D" w:rsidR="00051135" w:rsidRPr="00051135" w:rsidRDefault="00051135" w:rsidP="00051135">
            <w:pPr>
              <w:jc w:val="center"/>
              <w:rPr>
                <w:color w:val="000000"/>
                <w:sz w:val="20"/>
                <w:szCs w:val="20"/>
              </w:rPr>
            </w:pPr>
            <w:r w:rsidRPr="00051135">
              <w:rPr>
                <w:color w:val="000000"/>
                <w:sz w:val="20"/>
                <w:szCs w:val="20"/>
              </w:rPr>
              <w:t>68,4</w:t>
            </w:r>
          </w:p>
        </w:tc>
        <w:tc>
          <w:tcPr>
            <w:tcW w:w="498" w:type="pct"/>
            <w:tcBorders>
              <w:top w:val="nil"/>
              <w:left w:val="nil"/>
              <w:bottom w:val="single" w:sz="4" w:space="0" w:color="auto"/>
              <w:right w:val="single" w:sz="4" w:space="0" w:color="auto"/>
            </w:tcBorders>
            <w:shd w:val="clear" w:color="auto" w:fill="auto"/>
            <w:noWrap/>
            <w:vAlign w:val="center"/>
            <w:hideMark/>
          </w:tcPr>
          <w:p w14:paraId="72F8F85C" w14:textId="77777777" w:rsidR="00051135" w:rsidRPr="00051135" w:rsidRDefault="00051135" w:rsidP="00051135">
            <w:pPr>
              <w:jc w:val="center"/>
              <w:rPr>
                <w:color w:val="000000"/>
                <w:sz w:val="20"/>
                <w:szCs w:val="20"/>
              </w:rPr>
            </w:pPr>
            <w:r w:rsidRPr="00051135">
              <w:rPr>
                <w:color w:val="000000"/>
                <w:sz w:val="20"/>
                <w:szCs w:val="20"/>
              </w:rPr>
              <w:t>3</w:t>
            </w:r>
          </w:p>
        </w:tc>
        <w:tc>
          <w:tcPr>
            <w:tcW w:w="381" w:type="pct"/>
            <w:tcBorders>
              <w:top w:val="nil"/>
              <w:left w:val="nil"/>
              <w:bottom w:val="single" w:sz="4" w:space="0" w:color="auto"/>
              <w:right w:val="single" w:sz="4" w:space="0" w:color="auto"/>
            </w:tcBorders>
            <w:shd w:val="clear" w:color="auto" w:fill="auto"/>
            <w:vAlign w:val="center"/>
            <w:hideMark/>
          </w:tcPr>
          <w:p w14:paraId="545CE8BE" w14:textId="66FD9871" w:rsidR="00051135" w:rsidRPr="00051135" w:rsidRDefault="00051135" w:rsidP="00051135">
            <w:pPr>
              <w:jc w:val="center"/>
              <w:rPr>
                <w:color w:val="000000"/>
                <w:sz w:val="20"/>
                <w:szCs w:val="20"/>
              </w:rPr>
            </w:pPr>
            <w:r w:rsidRPr="00051135">
              <w:rPr>
                <w:color w:val="000000"/>
                <w:sz w:val="20"/>
                <w:szCs w:val="20"/>
              </w:rPr>
              <w:t>7,9</w:t>
            </w:r>
          </w:p>
        </w:tc>
      </w:tr>
      <w:tr w:rsidR="00051135" w:rsidRPr="00051135" w14:paraId="2D6BEEA1" w14:textId="77777777" w:rsidTr="00051135">
        <w:trPr>
          <w:trHeight w:val="300"/>
        </w:trPr>
        <w:tc>
          <w:tcPr>
            <w:tcW w:w="278" w:type="pct"/>
            <w:tcBorders>
              <w:top w:val="nil"/>
              <w:left w:val="single" w:sz="4" w:space="0" w:color="auto"/>
              <w:bottom w:val="single" w:sz="4" w:space="0" w:color="auto"/>
              <w:right w:val="single" w:sz="4" w:space="0" w:color="auto"/>
            </w:tcBorders>
            <w:shd w:val="clear" w:color="auto" w:fill="auto"/>
            <w:vAlign w:val="center"/>
            <w:hideMark/>
          </w:tcPr>
          <w:p w14:paraId="07DBDEDB" w14:textId="77777777" w:rsidR="00051135" w:rsidRPr="00051135" w:rsidRDefault="00051135" w:rsidP="00051135">
            <w:pPr>
              <w:jc w:val="center"/>
              <w:rPr>
                <w:color w:val="000000"/>
                <w:sz w:val="16"/>
                <w:szCs w:val="16"/>
              </w:rPr>
            </w:pPr>
            <w:r w:rsidRPr="00051135">
              <w:rPr>
                <w:color w:val="000000"/>
                <w:sz w:val="16"/>
                <w:szCs w:val="16"/>
              </w:rPr>
              <w:t>3</w:t>
            </w:r>
          </w:p>
        </w:tc>
        <w:tc>
          <w:tcPr>
            <w:tcW w:w="1641" w:type="pct"/>
            <w:tcBorders>
              <w:top w:val="nil"/>
              <w:left w:val="nil"/>
              <w:bottom w:val="single" w:sz="4" w:space="0" w:color="auto"/>
              <w:right w:val="single" w:sz="4" w:space="0" w:color="auto"/>
            </w:tcBorders>
            <w:shd w:val="clear" w:color="auto" w:fill="auto"/>
            <w:vAlign w:val="center"/>
            <w:hideMark/>
          </w:tcPr>
          <w:p w14:paraId="19013AC6" w14:textId="77777777" w:rsidR="00051135" w:rsidRPr="00051135" w:rsidRDefault="00051135" w:rsidP="00051135">
            <w:pPr>
              <w:rPr>
                <w:color w:val="000000"/>
                <w:sz w:val="20"/>
                <w:szCs w:val="20"/>
              </w:rPr>
            </w:pPr>
            <w:r w:rsidRPr="00051135">
              <w:rPr>
                <w:color w:val="000000"/>
                <w:sz w:val="20"/>
                <w:szCs w:val="20"/>
              </w:rPr>
              <w:t>МБОУ Дубровская №2 СОШ</w:t>
            </w:r>
          </w:p>
        </w:tc>
        <w:tc>
          <w:tcPr>
            <w:tcW w:w="446" w:type="pct"/>
            <w:tcBorders>
              <w:top w:val="nil"/>
              <w:left w:val="nil"/>
              <w:bottom w:val="single" w:sz="4" w:space="0" w:color="auto"/>
              <w:right w:val="single" w:sz="4" w:space="0" w:color="auto"/>
            </w:tcBorders>
            <w:shd w:val="clear" w:color="auto" w:fill="auto"/>
            <w:noWrap/>
            <w:vAlign w:val="center"/>
            <w:hideMark/>
          </w:tcPr>
          <w:p w14:paraId="5F386EC8" w14:textId="77777777" w:rsidR="00051135" w:rsidRPr="00051135" w:rsidRDefault="00051135" w:rsidP="00051135">
            <w:pPr>
              <w:jc w:val="center"/>
              <w:rPr>
                <w:color w:val="000000"/>
                <w:sz w:val="20"/>
                <w:szCs w:val="20"/>
              </w:rPr>
            </w:pPr>
            <w:r w:rsidRPr="00051135">
              <w:rPr>
                <w:color w:val="000000"/>
                <w:sz w:val="20"/>
                <w:szCs w:val="20"/>
              </w:rPr>
              <w:t>54</w:t>
            </w:r>
          </w:p>
        </w:tc>
        <w:tc>
          <w:tcPr>
            <w:tcW w:w="511" w:type="pct"/>
            <w:tcBorders>
              <w:top w:val="nil"/>
              <w:left w:val="nil"/>
              <w:bottom w:val="single" w:sz="4" w:space="0" w:color="auto"/>
              <w:right w:val="single" w:sz="4" w:space="0" w:color="auto"/>
            </w:tcBorders>
            <w:shd w:val="clear" w:color="auto" w:fill="auto"/>
            <w:noWrap/>
            <w:vAlign w:val="center"/>
            <w:hideMark/>
          </w:tcPr>
          <w:p w14:paraId="12FED8FC" w14:textId="77777777" w:rsidR="00051135" w:rsidRPr="00051135" w:rsidRDefault="00051135" w:rsidP="00051135">
            <w:pPr>
              <w:jc w:val="center"/>
              <w:rPr>
                <w:color w:val="000000"/>
                <w:sz w:val="20"/>
                <w:szCs w:val="20"/>
              </w:rPr>
            </w:pPr>
            <w:r w:rsidRPr="00051135">
              <w:rPr>
                <w:color w:val="000000"/>
                <w:sz w:val="20"/>
                <w:szCs w:val="20"/>
              </w:rPr>
              <w:t>2</w:t>
            </w:r>
          </w:p>
        </w:tc>
        <w:tc>
          <w:tcPr>
            <w:tcW w:w="325" w:type="pct"/>
            <w:tcBorders>
              <w:top w:val="nil"/>
              <w:left w:val="nil"/>
              <w:bottom w:val="single" w:sz="4" w:space="0" w:color="auto"/>
              <w:right w:val="single" w:sz="4" w:space="0" w:color="auto"/>
            </w:tcBorders>
            <w:shd w:val="clear" w:color="auto" w:fill="auto"/>
            <w:vAlign w:val="center"/>
            <w:hideMark/>
          </w:tcPr>
          <w:p w14:paraId="55D6E55B" w14:textId="29CE0BE8" w:rsidR="00051135" w:rsidRPr="00051135" w:rsidRDefault="00051135" w:rsidP="00051135">
            <w:pPr>
              <w:jc w:val="center"/>
              <w:rPr>
                <w:color w:val="000000"/>
                <w:sz w:val="20"/>
                <w:szCs w:val="20"/>
              </w:rPr>
            </w:pPr>
            <w:r w:rsidRPr="00051135">
              <w:rPr>
                <w:color w:val="000000"/>
                <w:sz w:val="20"/>
                <w:szCs w:val="20"/>
              </w:rPr>
              <w:t>3,7</w:t>
            </w:r>
          </w:p>
        </w:tc>
        <w:tc>
          <w:tcPr>
            <w:tcW w:w="511" w:type="pct"/>
            <w:tcBorders>
              <w:top w:val="nil"/>
              <w:left w:val="nil"/>
              <w:bottom w:val="single" w:sz="4" w:space="0" w:color="auto"/>
              <w:right w:val="single" w:sz="4" w:space="0" w:color="auto"/>
            </w:tcBorders>
            <w:shd w:val="clear" w:color="auto" w:fill="auto"/>
            <w:noWrap/>
            <w:vAlign w:val="center"/>
            <w:hideMark/>
          </w:tcPr>
          <w:p w14:paraId="3029BB89" w14:textId="77777777" w:rsidR="00051135" w:rsidRPr="00051135" w:rsidRDefault="00051135" w:rsidP="00051135">
            <w:pPr>
              <w:jc w:val="center"/>
              <w:rPr>
                <w:color w:val="000000"/>
                <w:sz w:val="20"/>
                <w:szCs w:val="20"/>
              </w:rPr>
            </w:pPr>
            <w:r w:rsidRPr="00051135">
              <w:rPr>
                <w:color w:val="000000"/>
                <w:sz w:val="20"/>
                <w:szCs w:val="20"/>
              </w:rPr>
              <w:t>44</w:t>
            </w:r>
          </w:p>
        </w:tc>
        <w:tc>
          <w:tcPr>
            <w:tcW w:w="408" w:type="pct"/>
            <w:tcBorders>
              <w:top w:val="nil"/>
              <w:left w:val="nil"/>
              <w:bottom w:val="single" w:sz="4" w:space="0" w:color="auto"/>
              <w:right w:val="single" w:sz="4" w:space="0" w:color="auto"/>
            </w:tcBorders>
            <w:shd w:val="clear" w:color="auto" w:fill="auto"/>
            <w:vAlign w:val="center"/>
            <w:hideMark/>
          </w:tcPr>
          <w:p w14:paraId="4C0C4AB0" w14:textId="60AB897D" w:rsidR="00051135" w:rsidRPr="00051135" w:rsidRDefault="00051135" w:rsidP="00051135">
            <w:pPr>
              <w:jc w:val="center"/>
              <w:rPr>
                <w:color w:val="000000"/>
                <w:sz w:val="20"/>
                <w:szCs w:val="20"/>
              </w:rPr>
            </w:pPr>
            <w:r w:rsidRPr="00051135">
              <w:rPr>
                <w:color w:val="000000"/>
                <w:sz w:val="20"/>
                <w:szCs w:val="20"/>
              </w:rPr>
              <w:t>81,5</w:t>
            </w:r>
          </w:p>
        </w:tc>
        <w:tc>
          <w:tcPr>
            <w:tcW w:w="498" w:type="pct"/>
            <w:tcBorders>
              <w:top w:val="nil"/>
              <w:left w:val="nil"/>
              <w:bottom w:val="single" w:sz="4" w:space="0" w:color="auto"/>
              <w:right w:val="single" w:sz="4" w:space="0" w:color="auto"/>
            </w:tcBorders>
            <w:shd w:val="clear" w:color="auto" w:fill="auto"/>
            <w:noWrap/>
            <w:vAlign w:val="center"/>
            <w:hideMark/>
          </w:tcPr>
          <w:p w14:paraId="0E9A2C90" w14:textId="77777777" w:rsidR="00051135" w:rsidRPr="00051135" w:rsidRDefault="00051135" w:rsidP="00051135">
            <w:pPr>
              <w:jc w:val="center"/>
              <w:rPr>
                <w:color w:val="000000"/>
                <w:sz w:val="20"/>
                <w:szCs w:val="20"/>
              </w:rPr>
            </w:pPr>
            <w:r w:rsidRPr="00051135">
              <w:rPr>
                <w:color w:val="000000"/>
                <w:sz w:val="20"/>
                <w:szCs w:val="20"/>
              </w:rPr>
              <w:t>8</w:t>
            </w:r>
          </w:p>
        </w:tc>
        <w:tc>
          <w:tcPr>
            <w:tcW w:w="381" w:type="pct"/>
            <w:tcBorders>
              <w:top w:val="nil"/>
              <w:left w:val="nil"/>
              <w:bottom w:val="single" w:sz="4" w:space="0" w:color="auto"/>
              <w:right w:val="single" w:sz="4" w:space="0" w:color="auto"/>
            </w:tcBorders>
            <w:shd w:val="clear" w:color="auto" w:fill="auto"/>
            <w:vAlign w:val="center"/>
            <w:hideMark/>
          </w:tcPr>
          <w:p w14:paraId="4BAC55FF" w14:textId="2FC661D1" w:rsidR="00051135" w:rsidRPr="00051135" w:rsidRDefault="00051135" w:rsidP="00051135">
            <w:pPr>
              <w:jc w:val="center"/>
              <w:rPr>
                <w:color w:val="000000"/>
                <w:sz w:val="20"/>
                <w:szCs w:val="20"/>
              </w:rPr>
            </w:pPr>
            <w:r w:rsidRPr="00051135">
              <w:rPr>
                <w:color w:val="000000"/>
                <w:sz w:val="20"/>
                <w:szCs w:val="20"/>
              </w:rPr>
              <w:t>14,8</w:t>
            </w:r>
          </w:p>
        </w:tc>
      </w:tr>
      <w:tr w:rsidR="00051135" w:rsidRPr="00051135" w14:paraId="38F0EDA5" w14:textId="77777777" w:rsidTr="00051135">
        <w:trPr>
          <w:trHeight w:val="300"/>
        </w:trPr>
        <w:tc>
          <w:tcPr>
            <w:tcW w:w="278" w:type="pct"/>
            <w:tcBorders>
              <w:top w:val="nil"/>
              <w:left w:val="single" w:sz="4" w:space="0" w:color="auto"/>
              <w:bottom w:val="single" w:sz="4" w:space="0" w:color="auto"/>
              <w:right w:val="single" w:sz="4" w:space="0" w:color="auto"/>
            </w:tcBorders>
            <w:shd w:val="clear" w:color="auto" w:fill="auto"/>
            <w:vAlign w:val="center"/>
            <w:hideMark/>
          </w:tcPr>
          <w:p w14:paraId="20AE6BE9" w14:textId="77777777" w:rsidR="00051135" w:rsidRPr="00051135" w:rsidRDefault="00051135" w:rsidP="00051135">
            <w:pPr>
              <w:jc w:val="center"/>
              <w:rPr>
                <w:color w:val="000000"/>
                <w:sz w:val="16"/>
                <w:szCs w:val="16"/>
              </w:rPr>
            </w:pPr>
            <w:r w:rsidRPr="00051135">
              <w:rPr>
                <w:color w:val="000000"/>
                <w:sz w:val="16"/>
                <w:szCs w:val="16"/>
              </w:rPr>
              <w:t>4</w:t>
            </w:r>
          </w:p>
        </w:tc>
        <w:tc>
          <w:tcPr>
            <w:tcW w:w="1641" w:type="pct"/>
            <w:tcBorders>
              <w:top w:val="nil"/>
              <w:left w:val="nil"/>
              <w:bottom w:val="single" w:sz="4" w:space="0" w:color="auto"/>
              <w:right w:val="single" w:sz="4" w:space="0" w:color="auto"/>
            </w:tcBorders>
            <w:shd w:val="clear" w:color="auto" w:fill="auto"/>
            <w:vAlign w:val="center"/>
            <w:hideMark/>
          </w:tcPr>
          <w:p w14:paraId="5E6E7FD1" w14:textId="77777777" w:rsidR="00051135" w:rsidRPr="00051135" w:rsidRDefault="00051135" w:rsidP="00051135">
            <w:pPr>
              <w:rPr>
                <w:color w:val="000000"/>
                <w:sz w:val="20"/>
                <w:szCs w:val="20"/>
              </w:rPr>
            </w:pPr>
            <w:r w:rsidRPr="00051135">
              <w:rPr>
                <w:color w:val="000000"/>
                <w:sz w:val="20"/>
                <w:szCs w:val="20"/>
              </w:rPr>
              <w:t xml:space="preserve">МБОУ </w:t>
            </w:r>
            <w:proofErr w:type="spellStart"/>
            <w:r w:rsidRPr="00051135">
              <w:rPr>
                <w:color w:val="000000"/>
                <w:sz w:val="20"/>
                <w:szCs w:val="20"/>
              </w:rPr>
              <w:t>Пеклинская</w:t>
            </w:r>
            <w:proofErr w:type="spellEnd"/>
            <w:r w:rsidRPr="00051135">
              <w:rPr>
                <w:color w:val="000000"/>
                <w:sz w:val="20"/>
                <w:szCs w:val="20"/>
              </w:rPr>
              <w:t xml:space="preserve"> СОШ</w:t>
            </w:r>
          </w:p>
        </w:tc>
        <w:tc>
          <w:tcPr>
            <w:tcW w:w="446" w:type="pct"/>
            <w:tcBorders>
              <w:top w:val="nil"/>
              <w:left w:val="nil"/>
              <w:bottom w:val="single" w:sz="4" w:space="0" w:color="auto"/>
              <w:right w:val="single" w:sz="4" w:space="0" w:color="auto"/>
            </w:tcBorders>
            <w:shd w:val="clear" w:color="auto" w:fill="auto"/>
            <w:noWrap/>
            <w:vAlign w:val="center"/>
            <w:hideMark/>
          </w:tcPr>
          <w:p w14:paraId="502A5B47" w14:textId="77777777" w:rsidR="00051135" w:rsidRPr="00051135" w:rsidRDefault="00051135" w:rsidP="00051135">
            <w:pPr>
              <w:jc w:val="center"/>
              <w:rPr>
                <w:color w:val="000000"/>
                <w:sz w:val="20"/>
                <w:szCs w:val="20"/>
              </w:rPr>
            </w:pPr>
            <w:r w:rsidRPr="00051135">
              <w:rPr>
                <w:color w:val="000000"/>
                <w:sz w:val="20"/>
                <w:szCs w:val="20"/>
              </w:rPr>
              <w:t>10</w:t>
            </w:r>
          </w:p>
        </w:tc>
        <w:tc>
          <w:tcPr>
            <w:tcW w:w="511" w:type="pct"/>
            <w:tcBorders>
              <w:top w:val="nil"/>
              <w:left w:val="nil"/>
              <w:bottom w:val="single" w:sz="4" w:space="0" w:color="auto"/>
              <w:right w:val="single" w:sz="4" w:space="0" w:color="auto"/>
            </w:tcBorders>
            <w:shd w:val="clear" w:color="auto" w:fill="auto"/>
            <w:noWrap/>
            <w:vAlign w:val="center"/>
            <w:hideMark/>
          </w:tcPr>
          <w:p w14:paraId="03FC9148" w14:textId="77777777" w:rsidR="00051135" w:rsidRPr="00051135" w:rsidRDefault="00051135" w:rsidP="00051135">
            <w:pPr>
              <w:jc w:val="center"/>
              <w:rPr>
                <w:color w:val="000000"/>
                <w:sz w:val="20"/>
                <w:szCs w:val="20"/>
              </w:rPr>
            </w:pPr>
            <w:r w:rsidRPr="00051135">
              <w:rPr>
                <w:color w:val="000000"/>
                <w:sz w:val="20"/>
                <w:szCs w:val="20"/>
              </w:rPr>
              <w:t> </w:t>
            </w:r>
          </w:p>
        </w:tc>
        <w:tc>
          <w:tcPr>
            <w:tcW w:w="325" w:type="pct"/>
            <w:tcBorders>
              <w:top w:val="nil"/>
              <w:left w:val="nil"/>
              <w:bottom w:val="single" w:sz="4" w:space="0" w:color="auto"/>
              <w:right w:val="single" w:sz="4" w:space="0" w:color="auto"/>
            </w:tcBorders>
            <w:shd w:val="clear" w:color="auto" w:fill="auto"/>
            <w:vAlign w:val="center"/>
            <w:hideMark/>
          </w:tcPr>
          <w:p w14:paraId="0B5E2C82" w14:textId="77777777" w:rsidR="00051135" w:rsidRPr="00051135" w:rsidRDefault="00051135" w:rsidP="00051135">
            <w:pPr>
              <w:jc w:val="center"/>
              <w:rPr>
                <w:color w:val="000000"/>
                <w:sz w:val="20"/>
                <w:szCs w:val="20"/>
              </w:rPr>
            </w:pPr>
            <w:r w:rsidRPr="00051135">
              <w:rPr>
                <w:color w:val="000000"/>
                <w:sz w:val="20"/>
                <w:szCs w:val="20"/>
              </w:rPr>
              <w:t> </w:t>
            </w:r>
          </w:p>
        </w:tc>
        <w:tc>
          <w:tcPr>
            <w:tcW w:w="511" w:type="pct"/>
            <w:tcBorders>
              <w:top w:val="nil"/>
              <w:left w:val="nil"/>
              <w:bottom w:val="single" w:sz="4" w:space="0" w:color="auto"/>
              <w:right w:val="single" w:sz="4" w:space="0" w:color="auto"/>
            </w:tcBorders>
            <w:shd w:val="clear" w:color="auto" w:fill="auto"/>
            <w:noWrap/>
            <w:vAlign w:val="center"/>
            <w:hideMark/>
          </w:tcPr>
          <w:p w14:paraId="36DE374B" w14:textId="77777777" w:rsidR="00051135" w:rsidRPr="00051135" w:rsidRDefault="00051135" w:rsidP="00051135">
            <w:pPr>
              <w:jc w:val="center"/>
              <w:rPr>
                <w:color w:val="000000"/>
                <w:sz w:val="20"/>
                <w:szCs w:val="20"/>
              </w:rPr>
            </w:pPr>
            <w:r w:rsidRPr="00051135">
              <w:rPr>
                <w:color w:val="000000"/>
                <w:sz w:val="20"/>
                <w:szCs w:val="20"/>
              </w:rPr>
              <w:t>8</w:t>
            </w:r>
          </w:p>
        </w:tc>
        <w:tc>
          <w:tcPr>
            <w:tcW w:w="408" w:type="pct"/>
            <w:tcBorders>
              <w:top w:val="nil"/>
              <w:left w:val="nil"/>
              <w:bottom w:val="single" w:sz="4" w:space="0" w:color="auto"/>
              <w:right w:val="single" w:sz="4" w:space="0" w:color="auto"/>
            </w:tcBorders>
            <w:shd w:val="clear" w:color="auto" w:fill="auto"/>
            <w:vAlign w:val="center"/>
            <w:hideMark/>
          </w:tcPr>
          <w:p w14:paraId="05FBF757" w14:textId="68A36DDC" w:rsidR="00051135" w:rsidRPr="00051135" w:rsidRDefault="00051135" w:rsidP="00051135">
            <w:pPr>
              <w:jc w:val="center"/>
              <w:rPr>
                <w:color w:val="000000"/>
                <w:sz w:val="20"/>
                <w:szCs w:val="20"/>
              </w:rPr>
            </w:pPr>
            <w:r w:rsidRPr="00051135">
              <w:rPr>
                <w:color w:val="000000"/>
                <w:sz w:val="20"/>
                <w:szCs w:val="20"/>
              </w:rPr>
              <w:t>80,0</w:t>
            </w:r>
          </w:p>
        </w:tc>
        <w:tc>
          <w:tcPr>
            <w:tcW w:w="498" w:type="pct"/>
            <w:tcBorders>
              <w:top w:val="nil"/>
              <w:left w:val="nil"/>
              <w:bottom w:val="single" w:sz="4" w:space="0" w:color="auto"/>
              <w:right w:val="single" w:sz="4" w:space="0" w:color="auto"/>
            </w:tcBorders>
            <w:shd w:val="clear" w:color="auto" w:fill="auto"/>
            <w:noWrap/>
            <w:vAlign w:val="center"/>
            <w:hideMark/>
          </w:tcPr>
          <w:p w14:paraId="2E4C75D6" w14:textId="77777777" w:rsidR="00051135" w:rsidRPr="00051135" w:rsidRDefault="00051135" w:rsidP="00051135">
            <w:pPr>
              <w:jc w:val="center"/>
              <w:rPr>
                <w:color w:val="000000"/>
                <w:sz w:val="20"/>
                <w:szCs w:val="20"/>
              </w:rPr>
            </w:pPr>
            <w:r w:rsidRPr="00051135">
              <w:rPr>
                <w:color w:val="000000"/>
                <w:sz w:val="20"/>
                <w:szCs w:val="20"/>
              </w:rPr>
              <w:t>2</w:t>
            </w:r>
          </w:p>
        </w:tc>
        <w:tc>
          <w:tcPr>
            <w:tcW w:w="381" w:type="pct"/>
            <w:tcBorders>
              <w:top w:val="nil"/>
              <w:left w:val="nil"/>
              <w:bottom w:val="single" w:sz="4" w:space="0" w:color="auto"/>
              <w:right w:val="single" w:sz="4" w:space="0" w:color="auto"/>
            </w:tcBorders>
            <w:shd w:val="clear" w:color="auto" w:fill="auto"/>
            <w:vAlign w:val="center"/>
            <w:hideMark/>
          </w:tcPr>
          <w:p w14:paraId="4651532E" w14:textId="60BA7014" w:rsidR="00051135" w:rsidRPr="00051135" w:rsidRDefault="00051135" w:rsidP="00051135">
            <w:pPr>
              <w:jc w:val="center"/>
              <w:rPr>
                <w:color w:val="000000"/>
                <w:sz w:val="20"/>
                <w:szCs w:val="20"/>
              </w:rPr>
            </w:pPr>
            <w:r w:rsidRPr="00051135">
              <w:rPr>
                <w:color w:val="000000"/>
                <w:sz w:val="20"/>
                <w:szCs w:val="20"/>
              </w:rPr>
              <w:t>20,0</w:t>
            </w:r>
          </w:p>
        </w:tc>
      </w:tr>
      <w:tr w:rsidR="00051135" w:rsidRPr="00051135" w14:paraId="036FA18D" w14:textId="77777777" w:rsidTr="00051135">
        <w:trPr>
          <w:trHeight w:val="300"/>
        </w:trPr>
        <w:tc>
          <w:tcPr>
            <w:tcW w:w="278" w:type="pct"/>
            <w:tcBorders>
              <w:top w:val="nil"/>
              <w:left w:val="single" w:sz="4" w:space="0" w:color="auto"/>
              <w:bottom w:val="single" w:sz="4" w:space="0" w:color="auto"/>
              <w:right w:val="single" w:sz="4" w:space="0" w:color="auto"/>
            </w:tcBorders>
            <w:shd w:val="clear" w:color="auto" w:fill="auto"/>
            <w:vAlign w:val="center"/>
            <w:hideMark/>
          </w:tcPr>
          <w:p w14:paraId="0DD995EE" w14:textId="77777777" w:rsidR="00051135" w:rsidRPr="00051135" w:rsidRDefault="00051135" w:rsidP="00051135">
            <w:pPr>
              <w:jc w:val="center"/>
              <w:rPr>
                <w:color w:val="000000"/>
                <w:sz w:val="16"/>
                <w:szCs w:val="16"/>
              </w:rPr>
            </w:pPr>
            <w:r w:rsidRPr="00051135">
              <w:rPr>
                <w:color w:val="000000"/>
                <w:sz w:val="16"/>
                <w:szCs w:val="16"/>
              </w:rPr>
              <w:t>5</w:t>
            </w:r>
          </w:p>
        </w:tc>
        <w:tc>
          <w:tcPr>
            <w:tcW w:w="1641" w:type="pct"/>
            <w:tcBorders>
              <w:top w:val="nil"/>
              <w:left w:val="nil"/>
              <w:bottom w:val="single" w:sz="4" w:space="0" w:color="auto"/>
              <w:right w:val="single" w:sz="4" w:space="0" w:color="auto"/>
            </w:tcBorders>
            <w:shd w:val="clear" w:color="auto" w:fill="auto"/>
            <w:vAlign w:val="center"/>
            <w:hideMark/>
          </w:tcPr>
          <w:p w14:paraId="6F598DC5" w14:textId="77777777" w:rsidR="00051135" w:rsidRPr="00051135" w:rsidRDefault="00051135" w:rsidP="00051135">
            <w:pPr>
              <w:rPr>
                <w:color w:val="000000"/>
                <w:sz w:val="20"/>
                <w:szCs w:val="20"/>
              </w:rPr>
            </w:pPr>
            <w:r w:rsidRPr="00051135">
              <w:rPr>
                <w:color w:val="000000"/>
                <w:sz w:val="20"/>
                <w:szCs w:val="20"/>
              </w:rPr>
              <w:t xml:space="preserve">МБОУ </w:t>
            </w:r>
            <w:proofErr w:type="spellStart"/>
            <w:r w:rsidRPr="00051135">
              <w:rPr>
                <w:color w:val="000000"/>
                <w:sz w:val="20"/>
                <w:szCs w:val="20"/>
              </w:rPr>
              <w:t>Сещинская</w:t>
            </w:r>
            <w:proofErr w:type="spellEnd"/>
            <w:r w:rsidRPr="00051135">
              <w:rPr>
                <w:color w:val="000000"/>
                <w:sz w:val="20"/>
                <w:szCs w:val="20"/>
              </w:rPr>
              <w:t xml:space="preserve"> СОШ</w:t>
            </w:r>
          </w:p>
        </w:tc>
        <w:tc>
          <w:tcPr>
            <w:tcW w:w="446" w:type="pct"/>
            <w:tcBorders>
              <w:top w:val="nil"/>
              <w:left w:val="nil"/>
              <w:bottom w:val="single" w:sz="4" w:space="0" w:color="auto"/>
              <w:right w:val="single" w:sz="4" w:space="0" w:color="auto"/>
            </w:tcBorders>
            <w:shd w:val="clear" w:color="auto" w:fill="auto"/>
            <w:noWrap/>
            <w:vAlign w:val="center"/>
            <w:hideMark/>
          </w:tcPr>
          <w:p w14:paraId="59A0B540" w14:textId="77777777" w:rsidR="00051135" w:rsidRPr="00051135" w:rsidRDefault="00051135" w:rsidP="00051135">
            <w:pPr>
              <w:jc w:val="center"/>
              <w:rPr>
                <w:color w:val="000000"/>
                <w:sz w:val="20"/>
                <w:szCs w:val="20"/>
              </w:rPr>
            </w:pPr>
            <w:r w:rsidRPr="00051135">
              <w:rPr>
                <w:color w:val="000000"/>
                <w:sz w:val="20"/>
                <w:szCs w:val="20"/>
              </w:rPr>
              <w:t>40</w:t>
            </w:r>
          </w:p>
        </w:tc>
        <w:tc>
          <w:tcPr>
            <w:tcW w:w="511" w:type="pct"/>
            <w:tcBorders>
              <w:top w:val="nil"/>
              <w:left w:val="nil"/>
              <w:bottom w:val="single" w:sz="4" w:space="0" w:color="auto"/>
              <w:right w:val="single" w:sz="4" w:space="0" w:color="auto"/>
            </w:tcBorders>
            <w:shd w:val="clear" w:color="auto" w:fill="auto"/>
            <w:noWrap/>
            <w:vAlign w:val="center"/>
            <w:hideMark/>
          </w:tcPr>
          <w:p w14:paraId="05564DAB" w14:textId="77777777" w:rsidR="00051135" w:rsidRPr="00051135" w:rsidRDefault="00051135" w:rsidP="00051135">
            <w:pPr>
              <w:jc w:val="center"/>
              <w:rPr>
                <w:color w:val="000000"/>
                <w:sz w:val="20"/>
                <w:szCs w:val="20"/>
              </w:rPr>
            </w:pPr>
            <w:r w:rsidRPr="00051135">
              <w:rPr>
                <w:color w:val="000000"/>
                <w:sz w:val="20"/>
                <w:szCs w:val="20"/>
              </w:rPr>
              <w:t>1</w:t>
            </w:r>
          </w:p>
        </w:tc>
        <w:tc>
          <w:tcPr>
            <w:tcW w:w="325" w:type="pct"/>
            <w:tcBorders>
              <w:top w:val="nil"/>
              <w:left w:val="nil"/>
              <w:bottom w:val="single" w:sz="4" w:space="0" w:color="auto"/>
              <w:right w:val="single" w:sz="4" w:space="0" w:color="auto"/>
            </w:tcBorders>
            <w:shd w:val="clear" w:color="auto" w:fill="auto"/>
            <w:vAlign w:val="center"/>
            <w:hideMark/>
          </w:tcPr>
          <w:p w14:paraId="5AEE3E6F" w14:textId="6B6AA354" w:rsidR="00051135" w:rsidRPr="00051135" w:rsidRDefault="00051135" w:rsidP="00051135">
            <w:pPr>
              <w:jc w:val="center"/>
              <w:rPr>
                <w:color w:val="000000"/>
                <w:sz w:val="20"/>
                <w:szCs w:val="20"/>
              </w:rPr>
            </w:pPr>
            <w:r w:rsidRPr="00051135">
              <w:rPr>
                <w:color w:val="000000"/>
                <w:sz w:val="20"/>
                <w:szCs w:val="20"/>
              </w:rPr>
              <w:t>2,5</w:t>
            </w:r>
          </w:p>
        </w:tc>
        <w:tc>
          <w:tcPr>
            <w:tcW w:w="511" w:type="pct"/>
            <w:tcBorders>
              <w:top w:val="nil"/>
              <w:left w:val="nil"/>
              <w:bottom w:val="single" w:sz="4" w:space="0" w:color="auto"/>
              <w:right w:val="single" w:sz="4" w:space="0" w:color="auto"/>
            </w:tcBorders>
            <w:shd w:val="clear" w:color="auto" w:fill="auto"/>
            <w:noWrap/>
            <w:vAlign w:val="center"/>
            <w:hideMark/>
          </w:tcPr>
          <w:p w14:paraId="00DE13B3" w14:textId="77777777" w:rsidR="00051135" w:rsidRPr="00051135" w:rsidRDefault="00051135" w:rsidP="00051135">
            <w:pPr>
              <w:jc w:val="center"/>
              <w:rPr>
                <w:color w:val="000000"/>
                <w:sz w:val="20"/>
                <w:szCs w:val="20"/>
              </w:rPr>
            </w:pPr>
            <w:r w:rsidRPr="00051135">
              <w:rPr>
                <w:color w:val="000000"/>
                <w:sz w:val="20"/>
                <w:szCs w:val="20"/>
              </w:rPr>
              <w:t>37</w:t>
            </w:r>
          </w:p>
        </w:tc>
        <w:tc>
          <w:tcPr>
            <w:tcW w:w="408" w:type="pct"/>
            <w:tcBorders>
              <w:top w:val="nil"/>
              <w:left w:val="nil"/>
              <w:bottom w:val="single" w:sz="4" w:space="0" w:color="auto"/>
              <w:right w:val="single" w:sz="4" w:space="0" w:color="auto"/>
            </w:tcBorders>
            <w:shd w:val="clear" w:color="auto" w:fill="auto"/>
            <w:vAlign w:val="center"/>
            <w:hideMark/>
          </w:tcPr>
          <w:p w14:paraId="62A678AA" w14:textId="7508B537" w:rsidR="00051135" w:rsidRPr="00051135" w:rsidRDefault="00051135" w:rsidP="00051135">
            <w:pPr>
              <w:jc w:val="center"/>
              <w:rPr>
                <w:color w:val="000000"/>
                <w:sz w:val="20"/>
                <w:szCs w:val="20"/>
              </w:rPr>
            </w:pPr>
            <w:r w:rsidRPr="00051135">
              <w:rPr>
                <w:color w:val="000000"/>
                <w:sz w:val="20"/>
                <w:szCs w:val="20"/>
              </w:rPr>
              <w:t>92,5</w:t>
            </w:r>
          </w:p>
        </w:tc>
        <w:tc>
          <w:tcPr>
            <w:tcW w:w="498" w:type="pct"/>
            <w:tcBorders>
              <w:top w:val="nil"/>
              <w:left w:val="nil"/>
              <w:bottom w:val="single" w:sz="4" w:space="0" w:color="auto"/>
              <w:right w:val="single" w:sz="4" w:space="0" w:color="auto"/>
            </w:tcBorders>
            <w:shd w:val="clear" w:color="auto" w:fill="auto"/>
            <w:noWrap/>
            <w:vAlign w:val="center"/>
            <w:hideMark/>
          </w:tcPr>
          <w:p w14:paraId="27700C45" w14:textId="77777777" w:rsidR="00051135" w:rsidRPr="00051135" w:rsidRDefault="00051135" w:rsidP="00051135">
            <w:pPr>
              <w:jc w:val="center"/>
              <w:rPr>
                <w:color w:val="000000"/>
                <w:sz w:val="20"/>
                <w:szCs w:val="20"/>
              </w:rPr>
            </w:pPr>
            <w:r w:rsidRPr="00051135">
              <w:rPr>
                <w:color w:val="000000"/>
                <w:sz w:val="20"/>
                <w:szCs w:val="20"/>
              </w:rPr>
              <w:t>2</w:t>
            </w:r>
          </w:p>
        </w:tc>
        <w:tc>
          <w:tcPr>
            <w:tcW w:w="381" w:type="pct"/>
            <w:tcBorders>
              <w:top w:val="nil"/>
              <w:left w:val="nil"/>
              <w:bottom w:val="single" w:sz="4" w:space="0" w:color="auto"/>
              <w:right w:val="single" w:sz="4" w:space="0" w:color="auto"/>
            </w:tcBorders>
            <w:shd w:val="clear" w:color="auto" w:fill="auto"/>
            <w:vAlign w:val="center"/>
            <w:hideMark/>
          </w:tcPr>
          <w:p w14:paraId="10937156" w14:textId="6A1CE7CE" w:rsidR="00051135" w:rsidRPr="00051135" w:rsidRDefault="00051135" w:rsidP="00051135">
            <w:pPr>
              <w:jc w:val="center"/>
              <w:rPr>
                <w:color w:val="000000"/>
                <w:sz w:val="20"/>
                <w:szCs w:val="20"/>
              </w:rPr>
            </w:pPr>
            <w:r w:rsidRPr="00051135">
              <w:rPr>
                <w:color w:val="000000"/>
                <w:sz w:val="20"/>
                <w:szCs w:val="20"/>
              </w:rPr>
              <w:t>5,0</w:t>
            </w:r>
          </w:p>
        </w:tc>
      </w:tr>
      <w:tr w:rsidR="00051135" w:rsidRPr="00051135" w14:paraId="788A6E04" w14:textId="77777777" w:rsidTr="00051135">
        <w:trPr>
          <w:trHeight w:val="510"/>
        </w:trPr>
        <w:tc>
          <w:tcPr>
            <w:tcW w:w="278" w:type="pct"/>
            <w:tcBorders>
              <w:top w:val="nil"/>
              <w:left w:val="single" w:sz="4" w:space="0" w:color="auto"/>
              <w:bottom w:val="single" w:sz="4" w:space="0" w:color="auto"/>
              <w:right w:val="single" w:sz="4" w:space="0" w:color="auto"/>
            </w:tcBorders>
            <w:shd w:val="clear" w:color="auto" w:fill="auto"/>
            <w:vAlign w:val="center"/>
            <w:hideMark/>
          </w:tcPr>
          <w:p w14:paraId="6C953F43" w14:textId="77777777" w:rsidR="00051135" w:rsidRPr="00051135" w:rsidRDefault="00051135" w:rsidP="00051135">
            <w:pPr>
              <w:jc w:val="center"/>
              <w:rPr>
                <w:color w:val="000000"/>
                <w:sz w:val="16"/>
                <w:szCs w:val="16"/>
              </w:rPr>
            </w:pPr>
            <w:r w:rsidRPr="00051135">
              <w:rPr>
                <w:color w:val="000000"/>
                <w:sz w:val="16"/>
                <w:szCs w:val="16"/>
              </w:rPr>
              <w:t>6</w:t>
            </w:r>
          </w:p>
        </w:tc>
        <w:tc>
          <w:tcPr>
            <w:tcW w:w="1641" w:type="pct"/>
            <w:tcBorders>
              <w:top w:val="nil"/>
              <w:left w:val="nil"/>
              <w:bottom w:val="single" w:sz="4" w:space="0" w:color="auto"/>
              <w:right w:val="single" w:sz="4" w:space="0" w:color="auto"/>
            </w:tcBorders>
            <w:shd w:val="clear" w:color="auto" w:fill="auto"/>
            <w:vAlign w:val="center"/>
            <w:hideMark/>
          </w:tcPr>
          <w:p w14:paraId="34A8F184" w14:textId="77777777" w:rsidR="00051135" w:rsidRPr="00051135" w:rsidRDefault="00051135" w:rsidP="00051135">
            <w:pPr>
              <w:rPr>
                <w:color w:val="000000"/>
                <w:sz w:val="20"/>
                <w:szCs w:val="20"/>
              </w:rPr>
            </w:pPr>
            <w:r w:rsidRPr="00051135">
              <w:rPr>
                <w:color w:val="000000"/>
                <w:sz w:val="20"/>
                <w:szCs w:val="20"/>
              </w:rPr>
              <w:t xml:space="preserve">Филиал МБОУ </w:t>
            </w:r>
            <w:proofErr w:type="spellStart"/>
            <w:r w:rsidRPr="00051135">
              <w:rPr>
                <w:color w:val="000000"/>
                <w:sz w:val="20"/>
                <w:szCs w:val="20"/>
              </w:rPr>
              <w:t>Пеклинской</w:t>
            </w:r>
            <w:proofErr w:type="spellEnd"/>
            <w:r w:rsidRPr="00051135">
              <w:rPr>
                <w:color w:val="000000"/>
                <w:sz w:val="20"/>
                <w:szCs w:val="20"/>
              </w:rPr>
              <w:t xml:space="preserve"> СОШ </w:t>
            </w:r>
            <w:proofErr w:type="spellStart"/>
            <w:r w:rsidRPr="00051135">
              <w:rPr>
                <w:color w:val="000000"/>
                <w:sz w:val="20"/>
                <w:szCs w:val="20"/>
              </w:rPr>
              <w:t>Рябчинская</w:t>
            </w:r>
            <w:proofErr w:type="spellEnd"/>
            <w:r w:rsidRPr="00051135">
              <w:rPr>
                <w:color w:val="000000"/>
                <w:sz w:val="20"/>
                <w:szCs w:val="20"/>
              </w:rPr>
              <w:t xml:space="preserve"> СОШ</w:t>
            </w:r>
          </w:p>
        </w:tc>
        <w:tc>
          <w:tcPr>
            <w:tcW w:w="446" w:type="pct"/>
            <w:tcBorders>
              <w:top w:val="nil"/>
              <w:left w:val="nil"/>
              <w:bottom w:val="single" w:sz="4" w:space="0" w:color="auto"/>
              <w:right w:val="single" w:sz="4" w:space="0" w:color="auto"/>
            </w:tcBorders>
            <w:shd w:val="clear" w:color="auto" w:fill="auto"/>
            <w:noWrap/>
            <w:vAlign w:val="center"/>
            <w:hideMark/>
          </w:tcPr>
          <w:p w14:paraId="50461850" w14:textId="77777777" w:rsidR="00051135" w:rsidRPr="00051135" w:rsidRDefault="00051135" w:rsidP="00051135">
            <w:pPr>
              <w:jc w:val="center"/>
              <w:rPr>
                <w:color w:val="000000"/>
                <w:sz w:val="20"/>
                <w:szCs w:val="20"/>
              </w:rPr>
            </w:pPr>
            <w:r w:rsidRPr="00051135">
              <w:rPr>
                <w:color w:val="000000"/>
                <w:sz w:val="20"/>
                <w:szCs w:val="20"/>
              </w:rPr>
              <w:t>5</w:t>
            </w:r>
          </w:p>
        </w:tc>
        <w:tc>
          <w:tcPr>
            <w:tcW w:w="511" w:type="pct"/>
            <w:tcBorders>
              <w:top w:val="nil"/>
              <w:left w:val="nil"/>
              <w:bottom w:val="single" w:sz="4" w:space="0" w:color="auto"/>
              <w:right w:val="single" w:sz="4" w:space="0" w:color="auto"/>
            </w:tcBorders>
            <w:shd w:val="clear" w:color="auto" w:fill="auto"/>
            <w:noWrap/>
            <w:vAlign w:val="center"/>
            <w:hideMark/>
          </w:tcPr>
          <w:p w14:paraId="2C1F9A38" w14:textId="77777777" w:rsidR="00051135" w:rsidRPr="00051135" w:rsidRDefault="00051135" w:rsidP="00051135">
            <w:pPr>
              <w:jc w:val="center"/>
              <w:rPr>
                <w:color w:val="000000"/>
                <w:sz w:val="20"/>
                <w:szCs w:val="20"/>
              </w:rPr>
            </w:pPr>
            <w:r w:rsidRPr="00051135">
              <w:rPr>
                <w:color w:val="000000"/>
                <w:sz w:val="20"/>
                <w:szCs w:val="20"/>
              </w:rPr>
              <w:t> </w:t>
            </w:r>
          </w:p>
        </w:tc>
        <w:tc>
          <w:tcPr>
            <w:tcW w:w="325" w:type="pct"/>
            <w:tcBorders>
              <w:top w:val="nil"/>
              <w:left w:val="nil"/>
              <w:bottom w:val="single" w:sz="4" w:space="0" w:color="auto"/>
              <w:right w:val="single" w:sz="4" w:space="0" w:color="auto"/>
            </w:tcBorders>
            <w:shd w:val="clear" w:color="auto" w:fill="auto"/>
            <w:vAlign w:val="center"/>
            <w:hideMark/>
          </w:tcPr>
          <w:p w14:paraId="536C1210" w14:textId="77777777" w:rsidR="00051135" w:rsidRPr="00051135" w:rsidRDefault="00051135" w:rsidP="00051135">
            <w:pPr>
              <w:jc w:val="center"/>
              <w:rPr>
                <w:color w:val="000000"/>
                <w:sz w:val="20"/>
                <w:szCs w:val="20"/>
              </w:rPr>
            </w:pPr>
            <w:r w:rsidRPr="00051135">
              <w:rPr>
                <w:color w:val="000000"/>
                <w:sz w:val="20"/>
                <w:szCs w:val="20"/>
              </w:rPr>
              <w:t> </w:t>
            </w:r>
          </w:p>
        </w:tc>
        <w:tc>
          <w:tcPr>
            <w:tcW w:w="511" w:type="pct"/>
            <w:tcBorders>
              <w:top w:val="nil"/>
              <w:left w:val="nil"/>
              <w:bottom w:val="single" w:sz="4" w:space="0" w:color="auto"/>
              <w:right w:val="single" w:sz="4" w:space="0" w:color="auto"/>
            </w:tcBorders>
            <w:shd w:val="clear" w:color="auto" w:fill="auto"/>
            <w:noWrap/>
            <w:vAlign w:val="center"/>
            <w:hideMark/>
          </w:tcPr>
          <w:p w14:paraId="73FDC0BB" w14:textId="77777777" w:rsidR="00051135" w:rsidRPr="00051135" w:rsidRDefault="00051135" w:rsidP="00051135">
            <w:pPr>
              <w:jc w:val="center"/>
              <w:rPr>
                <w:color w:val="000000"/>
                <w:sz w:val="20"/>
                <w:szCs w:val="20"/>
              </w:rPr>
            </w:pPr>
            <w:r w:rsidRPr="00051135">
              <w:rPr>
                <w:color w:val="000000"/>
                <w:sz w:val="20"/>
                <w:szCs w:val="20"/>
              </w:rPr>
              <w:t>5</w:t>
            </w:r>
          </w:p>
        </w:tc>
        <w:tc>
          <w:tcPr>
            <w:tcW w:w="408" w:type="pct"/>
            <w:tcBorders>
              <w:top w:val="nil"/>
              <w:left w:val="nil"/>
              <w:bottom w:val="single" w:sz="4" w:space="0" w:color="auto"/>
              <w:right w:val="single" w:sz="4" w:space="0" w:color="auto"/>
            </w:tcBorders>
            <w:shd w:val="clear" w:color="auto" w:fill="auto"/>
            <w:vAlign w:val="center"/>
            <w:hideMark/>
          </w:tcPr>
          <w:p w14:paraId="68D7CCBA" w14:textId="31D068B6" w:rsidR="00051135" w:rsidRPr="00051135" w:rsidRDefault="00051135" w:rsidP="00051135">
            <w:pPr>
              <w:jc w:val="center"/>
              <w:rPr>
                <w:color w:val="000000"/>
                <w:sz w:val="20"/>
                <w:szCs w:val="20"/>
              </w:rPr>
            </w:pPr>
            <w:r w:rsidRPr="00051135">
              <w:rPr>
                <w:color w:val="000000"/>
                <w:sz w:val="20"/>
                <w:szCs w:val="20"/>
              </w:rPr>
              <w:t>100</w:t>
            </w:r>
          </w:p>
        </w:tc>
        <w:tc>
          <w:tcPr>
            <w:tcW w:w="498" w:type="pct"/>
            <w:tcBorders>
              <w:top w:val="nil"/>
              <w:left w:val="nil"/>
              <w:bottom w:val="single" w:sz="4" w:space="0" w:color="auto"/>
              <w:right w:val="single" w:sz="4" w:space="0" w:color="auto"/>
            </w:tcBorders>
            <w:shd w:val="clear" w:color="auto" w:fill="auto"/>
            <w:noWrap/>
            <w:vAlign w:val="center"/>
            <w:hideMark/>
          </w:tcPr>
          <w:p w14:paraId="39D5F315" w14:textId="77777777" w:rsidR="00051135" w:rsidRPr="00051135" w:rsidRDefault="00051135" w:rsidP="00051135">
            <w:pPr>
              <w:jc w:val="center"/>
              <w:rPr>
                <w:color w:val="000000"/>
                <w:sz w:val="20"/>
                <w:szCs w:val="20"/>
              </w:rPr>
            </w:pPr>
            <w:r w:rsidRPr="00051135">
              <w:rPr>
                <w:color w:val="000000"/>
                <w:sz w:val="20"/>
                <w:szCs w:val="20"/>
              </w:rPr>
              <w:t> </w:t>
            </w:r>
          </w:p>
        </w:tc>
        <w:tc>
          <w:tcPr>
            <w:tcW w:w="381" w:type="pct"/>
            <w:tcBorders>
              <w:top w:val="nil"/>
              <w:left w:val="nil"/>
              <w:bottom w:val="single" w:sz="4" w:space="0" w:color="auto"/>
              <w:right w:val="single" w:sz="4" w:space="0" w:color="auto"/>
            </w:tcBorders>
            <w:shd w:val="clear" w:color="auto" w:fill="auto"/>
            <w:vAlign w:val="center"/>
            <w:hideMark/>
          </w:tcPr>
          <w:p w14:paraId="5FDB3B9A" w14:textId="77777777" w:rsidR="00051135" w:rsidRPr="00051135" w:rsidRDefault="00051135" w:rsidP="00051135">
            <w:pPr>
              <w:jc w:val="center"/>
              <w:rPr>
                <w:color w:val="000000"/>
                <w:sz w:val="20"/>
                <w:szCs w:val="20"/>
              </w:rPr>
            </w:pPr>
            <w:r w:rsidRPr="00051135">
              <w:rPr>
                <w:color w:val="000000"/>
                <w:sz w:val="20"/>
                <w:szCs w:val="20"/>
              </w:rPr>
              <w:t> </w:t>
            </w:r>
          </w:p>
        </w:tc>
      </w:tr>
      <w:tr w:rsidR="00051135" w:rsidRPr="00051135" w14:paraId="73A37FDA" w14:textId="77777777" w:rsidTr="00051135">
        <w:trPr>
          <w:trHeight w:val="510"/>
        </w:trPr>
        <w:tc>
          <w:tcPr>
            <w:tcW w:w="278" w:type="pct"/>
            <w:tcBorders>
              <w:top w:val="nil"/>
              <w:left w:val="single" w:sz="4" w:space="0" w:color="auto"/>
              <w:bottom w:val="single" w:sz="4" w:space="0" w:color="auto"/>
              <w:right w:val="single" w:sz="4" w:space="0" w:color="auto"/>
            </w:tcBorders>
            <w:shd w:val="clear" w:color="auto" w:fill="auto"/>
            <w:vAlign w:val="center"/>
            <w:hideMark/>
          </w:tcPr>
          <w:p w14:paraId="71AB7EF2" w14:textId="77777777" w:rsidR="00051135" w:rsidRPr="00051135" w:rsidRDefault="00051135" w:rsidP="00051135">
            <w:pPr>
              <w:jc w:val="center"/>
              <w:rPr>
                <w:color w:val="000000"/>
                <w:sz w:val="16"/>
                <w:szCs w:val="16"/>
              </w:rPr>
            </w:pPr>
            <w:r w:rsidRPr="00051135">
              <w:rPr>
                <w:color w:val="000000"/>
                <w:sz w:val="16"/>
                <w:szCs w:val="16"/>
              </w:rPr>
              <w:t>7</w:t>
            </w:r>
          </w:p>
        </w:tc>
        <w:tc>
          <w:tcPr>
            <w:tcW w:w="1641" w:type="pct"/>
            <w:tcBorders>
              <w:top w:val="nil"/>
              <w:left w:val="nil"/>
              <w:bottom w:val="single" w:sz="4" w:space="0" w:color="auto"/>
              <w:right w:val="single" w:sz="4" w:space="0" w:color="auto"/>
            </w:tcBorders>
            <w:shd w:val="clear" w:color="auto" w:fill="auto"/>
            <w:vAlign w:val="center"/>
            <w:hideMark/>
          </w:tcPr>
          <w:p w14:paraId="5B31EE8B" w14:textId="77777777" w:rsidR="00051135" w:rsidRPr="00051135" w:rsidRDefault="00051135" w:rsidP="00051135">
            <w:pPr>
              <w:rPr>
                <w:color w:val="000000"/>
                <w:sz w:val="20"/>
                <w:szCs w:val="20"/>
              </w:rPr>
            </w:pPr>
            <w:r w:rsidRPr="00051135">
              <w:rPr>
                <w:color w:val="000000"/>
                <w:sz w:val="20"/>
                <w:szCs w:val="20"/>
              </w:rPr>
              <w:t xml:space="preserve">Филиал МБОУ </w:t>
            </w:r>
            <w:proofErr w:type="spellStart"/>
            <w:r w:rsidRPr="00051135">
              <w:rPr>
                <w:color w:val="000000"/>
                <w:sz w:val="20"/>
                <w:szCs w:val="20"/>
              </w:rPr>
              <w:t>Сещинской</w:t>
            </w:r>
            <w:proofErr w:type="spellEnd"/>
            <w:r w:rsidRPr="00051135">
              <w:rPr>
                <w:color w:val="000000"/>
                <w:sz w:val="20"/>
                <w:szCs w:val="20"/>
              </w:rPr>
              <w:t xml:space="preserve"> СОШ </w:t>
            </w:r>
            <w:proofErr w:type="spellStart"/>
            <w:r w:rsidRPr="00051135">
              <w:rPr>
                <w:color w:val="000000"/>
                <w:sz w:val="20"/>
                <w:szCs w:val="20"/>
              </w:rPr>
              <w:t>Алешинская</w:t>
            </w:r>
            <w:proofErr w:type="spellEnd"/>
            <w:r w:rsidRPr="00051135">
              <w:rPr>
                <w:color w:val="000000"/>
                <w:sz w:val="20"/>
                <w:szCs w:val="20"/>
              </w:rPr>
              <w:t xml:space="preserve"> ООШ</w:t>
            </w:r>
          </w:p>
        </w:tc>
        <w:tc>
          <w:tcPr>
            <w:tcW w:w="446" w:type="pct"/>
            <w:tcBorders>
              <w:top w:val="nil"/>
              <w:left w:val="nil"/>
              <w:bottom w:val="single" w:sz="4" w:space="0" w:color="auto"/>
              <w:right w:val="single" w:sz="4" w:space="0" w:color="auto"/>
            </w:tcBorders>
            <w:shd w:val="clear" w:color="auto" w:fill="auto"/>
            <w:noWrap/>
            <w:vAlign w:val="center"/>
            <w:hideMark/>
          </w:tcPr>
          <w:p w14:paraId="2599223D" w14:textId="77777777" w:rsidR="00051135" w:rsidRPr="00051135" w:rsidRDefault="00051135" w:rsidP="00051135">
            <w:pPr>
              <w:jc w:val="center"/>
              <w:rPr>
                <w:color w:val="000000"/>
                <w:sz w:val="20"/>
                <w:szCs w:val="20"/>
              </w:rPr>
            </w:pPr>
            <w:r w:rsidRPr="00051135">
              <w:rPr>
                <w:color w:val="000000"/>
                <w:sz w:val="20"/>
                <w:szCs w:val="20"/>
              </w:rPr>
              <w:t>2</w:t>
            </w:r>
          </w:p>
        </w:tc>
        <w:tc>
          <w:tcPr>
            <w:tcW w:w="511" w:type="pct"/>
            <w:tcBorders>
              <w:top w:val="nil"/>
              <w:left w:val="nil"/>
              <w:bottom w:val="single" w:sz="4" w:space="0" w:color="auto"/>
              <w:right w:val="single" w:sz="4" w:space="0" w:color="auto"/>
            </w:tcBorders>
            <w:shd w:val="clear" w:color="auto" w:fill="auto"/>
            <w:noWrap/>
            <w:vAlign w:val="center"/>
            <w:hideMark/>
          </w:tcPr>
          <w:p w14:paraId="7EC34C88" w14:textId="77777777" w:rsidR="00051135" w:rsidRPr="00051135" w:rsidRDefault="00051135" w:rsidP="00051135">
            <w:pPr>
              <w:jc w:val="center"/>
              <w:rPr>
                <w:color w:val="000000"/>
                <w:sz w:val="20"/>
                <w:szCs w:val="20"/>
              </w:rPr>
            </w:pPr>
            <w:r w:rsidRPr="00051135">
              <w:rPr>
                <w:color w:val="000000"/>
                <w:sz w:val="20"/>
                <w:szCs w:val="20"/>
              </w:rPr>
              <w:t> </w:t>
            </w:r>
          </w:p>
        </w:tc>
        <w:tc>
          <w:tcPr>
            <w:tcW w:w="325" w:type="pct"/>
            <w:tcBorders>
              <w:top w:val="nil"/>
              <w:left w:val="nil"/>
              <w:bottom w:val="single" w:sz="4" w:space="0" w:color="auto"/>
              <w:right w:val="single" w:sz="4" w:space="0" w:color="auto"/>
            </w:tcBorders>
            <w:shd w:val="clear" w:color="auto" w:fill="auto"/>
            <w:vAlign w:val="center"/>
            <w:hideMark/>
          </w:tcPr>
          <w:p w14:paraId="255BFD76" w14:textId="77777777" w:rsidR="00051135" w:rsidRPr="00051135" w:rsidRDefault="00051135" w:rsidP="00051135">
            <w:pPr>
              <w:jc w:val="center"/>
              <w:rPr>
                <w:color w:val="000000"/>
                <w:sz w:val="20"/>
                <w:szCs w:val="20"/>
              </w:rPr>
            </w:pPr>
            <w:r w:rsidRPr="00051135">
              <w:rPr>
                <w:color w:val="000000"/>
                <w:sz w:val="20"/>
                <w:szCs w:val="20"/>
              </w:rPr>
              <w:t> </w:t>
            </w:r>
          </w:p>
        </w:tc>
        <w:tc>
          <w:tcPr>
            <w:tcW w:w="511" w:type="pct"/>
            <w:tcBorders>
              <w:top w:val="nil"/>
              <w:left w:val="nil"/>
              <w:bottom w:val="single" w:sz="4" w:space="0" w:color="auto"/>
              <w:right w:val="single" w:sz="4" w:space="0" w:color="auto"/>
            </w:tcBorders>
            <w:shd w:val="clear" w:color="auto" w:fill="auto"/>
            <w:noWrap/>
            <w:vAlign w:val="center"/>
            <w:hideMark/>
          </w:tcPr>
          <w:p w14:paraId="55175BAD" w14:textId="77777777" w:rsidR="00051135" w:rsidRPr="00051135" w:rsidRDefault="00051135" w:rsidP="00051135">
            <w:pPr>
              <w:jc w:val="center"/>
              <w:rPr>
                <w:color w:val="000000"/>
                <w:sz w:val="20"/>
                <w:szCs w:val="20"/>
              </w:rPr>
            </w:pPr>
            <w:r w:rsidRPr="00051135">
              <w:rPr>
                <w:color w:val="000000"/>
                <w:sz w:val="20"/>
                <w:szCs w:val="20"/>
              </w:rPr>
              <w:t>2</w:t>
            </w:r>
          </w:p>
        </w:tc>
        <w:tc>
          <w:tcPr>
            <w:tcW w:w="408" w:type="pct"/>
            <w:tcBorders>
              <w:top w:val="nil"/>
              <w:left w:val="nil"/>
              <w:bottom w:val="single" w:sz="4" w:space="0" w:color="auto"/>
              <w:right w:val="single" w:sz="4" w:space="0" w:color="auto"/>
            </w:tcBorders>
            <w:shd w:val="clear" w:color="auto" w:fill="auto"/>
            <w:vAlign w:val="center"/>
            <w:hideMark/>
          </w:tcPr>
          <w:p w14:paraId="7C24E472" w14:textId="7F440E1C" w:rsidR="00051135" w:rsidRPr="00051135" w:rsidRDefault="00051135" w:rsidP="00051135">
            <w:pPr>
              <w:jc w:val="center"/>
              <w:rPr>
                <w:color w:val="000000"/>
                <w:sz w:val="20"/>
                <w:szCs w:val="20"/>
              </w:rPr>
            </w:pPr>
            <w:r w:rsidRPr="00051135">
              <w:rPr>
                <w:color w:val="000000"/>
                <w:sz w:val="20"/>
                <w:szCs w:val="20"/>
              </w:rPr>
              <w:t>100</w:t>
            </w:r>
          </w:p>
        </w:tc>
        <w:tc>
          <w:tcPr>
            <w:tcW w:w="498" w:type="pct"/>
            <w:tcBorders>
              <w:top w:val="nil"/>
              <w:left w:val="nil"/>
              <w:bottom w:val="single" w:sz="4" w:space="0" w:color="auto"/>
              <w:right w:val="single" w:sz="4" w:space="0" w:color="auto"/>
            </w:tcBorders>
            <w:shd w:val="clear" w:color="auto" w:fill="auto"/>
            <w:noWrap/>
            <w:vAlign w:val="center"/>
            <w:hideMark/>
          </w:tcPr>
          <w:p w14:paraId="2E5CD922" w14:textId="77777777" w:rsidR="00051135" w:rsidRPr="00051135" w:rsidRDefault="00051135" w:rsidP="00051135">
            <w:pPr>
              <w:jc w:val="center"/>
              <w:rPr>
                <w:color w:val="000000"/>
                <w:sz w:val="20"/>
                <w:szCs w:val="20"/>
              </w:rPr>
            </w:pPr>
            <w:r w:rsidRPr="00051135">
              <w:rPr>
                <w:color w:val="000000"/>
                <w:sz w:val="20"/>
                <w:szCs w:val="20"/>
              </w:rPr>
              <w:t> </w:t>
            </w:r>
          </w:p>
        </w:tc>
        <w:tc>
          <w:tcPr>
            <w:tcW w:w="381" w:type="pct"/>
            <w:tcBorders>
              <w:top w:val="nil"/>
              <w:left w:val="nil"/>
              <w:bottom w:val="single" w:sz="4" w:space="0" w:color="auto"/>
              <w:right w:val="single" w:sz="4" w:space="0" w:color="auto"/>
            </w:tcBorders>
            <w:shd w:val="clear" w:color="auto" w:fill="auto"/>
            <w:vAlign w:val="center"/>
            <w:hideMark/>
          </w:tcPr>
          <w:p w14:paraId="3B02C099" w14:textId="77777777" w:rsidR="00051135" w:rsidRPr="00051135" w:rsidRDefault="00051135" w:rsidP="00051135">
            <w:pPr>
              <w:jc w:val="center"/>
              <w:rPr>
                <w:color w:val="000000"/>
                <w:sz w:val="20"/>
                <w:szCs w:val="20"/>
              </w:rPr>
            </w:pPr>
            <w:r w:rsidRPr="00051135">
              <w:rPr>
                <w:color w:val="000000"/>
                <w:sz w:val="20"/>
                <w:szCs w:val="20"/>
              </w:rPr>
              <w:t> </w:t>
            </w:r>
          </w:p>
        </w:tc>
      </w:tr>
      <w:tr w:rsidR="00051135" w:rsidRPr="00051135" w14:paraId="4E48894C" w14:textId="77777777" w:rsidTr="00051135">
        <w:trPr>
          <w:trHeight w:val="300"/>
        </w:trPr>
        <w:tc>
          <w:tcPr>
            <w:tcW w:w="278" w:type="pct"/>
            <w:tcBorders>
              <w:top w:val="nil"/>
              <w:left w:val="single" w:sz="4" w:space="0" w:color="auto"/>
              <w:bottom w:val="single" w:sz="4" w:space="0" w:color="auto"/>
              <w:right w:val="single" w:sz="4" w:space="0" w:color="auto"/>
            </w:tcBorders>
            <w:shd w:val="clear" w:color="auto" w:fill="auto"/>
            <w:vAlign w:val="center"/>
            <w:hideMark/>
          </w:tcPr>
          <w:p w14:paraId="626CB8F7" w14:textId="77777777" w:rsidR="00051135" w:rsidRPr="00051135" w:rsidRDefault="00051135" w:rsidP="00051135">
            <w:pPr>
              <w:jc w:val="center"/>
              <w:rPr>
                <w:color w:val="000000"/>
                <w:sz w:val="16"/>
                <w:szCs w:val="16"/>
              </w:rPr>
            </w:pPr>
            <w:r w:rsidRPr="00051135">
              <w:rPr>
                <w:color w:val="000000"/>
                <w:sz w:val="16"/>
                <w:szCs w:val="16"/>
              </w:rPr>
              <w:t> </w:t>
            </w:r>
          </w:p>
        </w:tc>
        <w:tc>
          <w:tcPr>
            <w:tcW w:w="1641" w:type="pct"/>
            <w:tcBorders>
              <w:top w:val="nil"/>
              <w:left w:val="nil"/>
              <w:bottom w:val="single" w:sz="4" w:space="0" w:color="auto"/>
              <w:right w:val="single" w:sz="4" w:space="0" w:color="auto"/>
            </w:tcBorders>
            <w:shd w:val="clear" w:color="auto" w:fill="auto"/>
            <w:vAlign w:val="center"/>
            <w:hideMark/>
          </w:tcPr>
          <w:p w14:paraId="0000D5CB" w14:textId="77777777" w:rsidR="00051135" w:rsidRPr="00051135" w:rsidRDefault="00051135" w:rsidP="00051135">
            <w:pPr>
              <w:rPr>
                <w:color w:val="000000"/>
                <w:sz w:val="16"/>
                <w:szCs w:val="16"/>
              </w:rPr>
            </w:pPr>
            <w:r w:rsidRPr="00051135">
              <w:rPr>
                <w:color w:val="000000"/>
                <w:sz w:val="16"/>
                <w:szCs w:val="16"/>
              </w:rPr>
              <w:t> </w:t>
            </w:r>
          </w:p>
        </w:tc>
        <w:tc>
          <w:tcPr>
            <w:tcW w:w="446" w:type="pct"/>
            <w:tcBorders>
              <w:top w:val="nil"/>
              <w:left w:val="nil"/>
              <w:bottom w:val="single" w:sz="4" w:space="0" w:color="auto"/>
              <w:right w:val="single" w:sz="4" w:space="0" w:color="auto"/>
            </w:tcBorders>
            <w:shd w:val="clear" w:color="auto" w:fill="auto"/>
            <w:noWrap/>
            <w:vAlign w:val="center"/>
            <w:hideMark/>
          </w:tcPr>
          <w:p w14:paraId="3B167C1A" w14:textId="77777777" w:rsidR="00051135" w:rsidRPr="00051135" w:rsidRDefault="00051135" w:rsidP="00051135">
            <w:pPr>
              <w:jc w:val="center"/>
              <w:rPr>
                <w:b/>
                <w:bCs/>
                <w:color w:val="000000"/>
                <w:sz w:val="20"/>
                <w:szCs w:val="20"/>
              </w:rPr>
            </w:pPr>
            <w:r w:rsidRPr="00051135">
              <w:rPr>
                <w:b/>
                <w:bCs/>
                <w:color w:val="000000"/>
                <w:sz w:val="20"/>
                <w:szCs w:val="20"/>
              </w:rPr>
              <w:t>156</w:t>
            </w:r>
          </w:p>
        </w:tc>
        <w:tc>
          <w:tcPr>
            <w:tcW w:w="511" w:type="pct"/>
            <w:tcBorders>
              <w:top w:val="nil"/>
              <w:left w:val="nil"/>
              <w:bottom w:val="single" w:sz="4" w:space="0" w:color="auto"/>
              <w:right w:val="single" w:sz="4" w:space="0" w:color="auto"/>
            </w:tcBorders>
            <w:shd w:val="clear" w:color="auto" w:fill="auto"/>
            <w:noWrap/>
            <w:vAlign w:val="center"/>
            <w:hideMark/>
          </w:tcPr>
          <w:p w14:paraId="68A3C37E" w14:textId="77777777" w:rsidR="00051135" w:rsidRPr="00051135" w:rsidRDefault="00051135" w:rsidP="00051135">
            <w:pPr>
              <w:jc w:val="center"/>
              <w:rPr>
                <w:b/>
                <w:bCs/>
                <w:color w:val="000000"/>
                <w:sz w:val="20"/>
                <w:szCs w:val="20"/>
              </w:rPr>
            </w:pPr>
            <w:r w:rsidRPr="00051135">
              <w:rPr>
                <w:b/>
                <w:bCs/>
                <w:color w:val="000000"/>
                <w:sz w:val="20"/>
                <w:szCs w:val="20"/>
              </w:rPr>
              <w:t>12</w:t>
            </w:r>
          </w:p>
        </w:tc>
        <w:tc>
          <w:tcPr>
            <w:tcW w:w="325" w:type="pct"/>
            <w:tcBorders>
              <w:top w:val="nil"/>
              <w:left w:val="nil"/>
              <w:bottom w:val="single" w:sz="4" w:space="0" w:color="auto"/>
              <w:right w:val="single" w:sz="4" w:space="0" w:color="auto"/>
            </w:tcBorders>
            <w:shd w:val="clear" w:color="auto" w:fill="auto"/>
            <w:vAlign w:val="center"/>
            <w:hideMark/>
          </w:tcPr>
          <w:p w14:paraId="6D8F9C6D" w14:textId="011C9A4D" w:rsidR="00051135" w:rsidRPr="00051135" w:rsidRDefault="00051135" w:rsidP="00051135">
            <w:pPr>
              <w:jc w:val="center"/>
              <w:rPr>
                <w:b/>
                <w:bCs/>
                <w:color w:val="000000"/>
                <w:sz w:val="20"/>
                <w:szCs w:val="20"/>
              </w:rPr>
            </w:pPr>
            <w:r w:rsidRPr="00051135">
              <w:rPr>
                <w:b/>
                <w:bCs/>
                <w:color w:val="000000"/>
                <w:sz w:val="20"/>
                <w:szCs w:val="20"/>
              </w:rPr>
              <w:t>7,7</w:t>
            </w:r>
          </w:p>
        </w:tc>
        <w:tc>
          <w:tcPr>
            <w:tcW w:w="511" w:type="pct"/>
            <w:tcBorders>
              <w:top w:val="nil"/>
              <w:left w:val="nil"/>
              <w:bottom w:val="single" w:sz="4" w:space="0" w:color="auto"/>
              <w:right w:val="single" w:sz="4" w:space="0" w:color="auto"/>
            </w:tcBorders>
            <w:shd w:val="clear" w:color="auto" w:fill="auto"/>
            <w:noWrap/>
            <w:vAlign w:val="center"/>
            <w:hideMark/>
          </w:tcPr>
          <w:p w14:paraId="3970F1C4" w14:textId="77777777" w:rsidR="00051135" w:rsidRPr="00051135" w:rsidRDefault="00051135" w:rsidP="00051135">
            <w:pPr>
              <w:jc w:val="center"/>
              <w:rPr>
                <w:b/>
                <w:bCs/>
                <w:color w:val="000000"/>
                <w:sz w:val="20"/>
                <w:szCs w:val="20"/>
              </w:rPr>
            </w:pPr>
            <w:r w:rsidRPr="00051135">
              <w:rPr>
                <w:b/>
                <w:bCs/>
                <w:color w:val="000000"/>
                <w:sz w:val="20"/>
                <w:szCs w:val="20"/>
              </w:rPr>
              <w:t>128</w:t>
            </w:r>
          </w:p>
        </w:tc>
        <w:tc>
          <w:tcPr>
            <w:tcW w:w="408" w:type="pct"/>
            <w:tcBorders>
              <w:top w:val="nil"/>
              <w:left w:val="nil"/>
              <w:bottom w:val="single" w:sz="4" w:space="0" w:color="auto"/>
              <w:right w:val="single" w:sz="4" w:space="0" w:color="auto"/>
            </w:tcBorders>
            <w:shd w:val="clear" w:color="auto" w:fill="auto"/>
            <w:vAlign w:val="center"/>
            <w:hideMark/>
          </w:tcPr>
          <w:p w14:paraId="3CF7C2E5" w14:textId="415821F6" w:rsidR="00051135" w:rsidRPr="00051135" w:rsidRDefault="00051135" w:rsidP="00051135">
            <w:pPr>
              <w:jc w:val="center"/>
              <w:rPr>
                <w:b/>
                <w:bCs/>
                <w:color w:val="000000"/>
                <w:sz w:val="20"/>
                <w:szCs w:val="20"/>
              </w:rPr>
            </w:pPr>
            <w:r w:rsidRPr="00051135">
              <w:rPr>
                <w:b/>
                <w:bCs/>
                <w:color w:val="000000"/>
                <w:sz w:val="20"/>
                <w:szCs w:val="20"/>
              </w:rPr>
              <w:t>82,1</w:t>
            </w:r>
          </w:p>
        </w:tc>
        <w:tc>
          <w:tcPr>
            <w:tcW w:w="498" w:type="pct"/>
            <w:tcBorders>
              <w:top w:val="nil"/>
              <w:left w:val="nil"/>
              <w:bottom w:val="single" w:sz="4" w:space="0" w:color="auto"/>
              <w:right w:val="single" w:sz="4" w:space="0" w:color="auto"/>
            </w:tcBorders>
            <w:shd w:val="clear" w:color="auto" w:fill="auto"/>
            <w:noWrap/>
            <w:vAlign w:val="center"/>
            <w:hideMark/>
          </w:tcPr>
          <w:p w14:paraId="07FCAB1A" w14:textId="77777777" w:rsidR="00051135" w:rsidRPr="00051135" w:rsidRDefault="00051135" w:rsidP="00051135">
            <w:pPr>
              <w:jc w:val="center"/>
              <w:rPr>
                <w:b/>
                <w:bCs/>
                <w:color w:val="000000"/>
                <w:sz w:val="20"/>
                <w:szCs w:val="20"/>
              </w:rPr>
            </w:pPr>
            <w:r w:rsidRPr="00051135">
              <w:rPr>
                <w:b/>
                <w:bCs/>
                <w:color w:val="000000"/>
                <w:sz w:val="20"/>
                <w:szCs w:val="20"/>
              </w:rPr>
              <w:t>16</w:t>
            </w:r>
          </w:p>
        </w:tc>
        <w:tc>
          <w:tcPr>
            <w:tcW w:w="381" w:type="pct"/>
            <w:tcBorders>
              <w:top w:val="nil"/>
              <w:left w:val="nil"/>
              <w:bottom w:val="single" w:sz="4" w:space="0" w:color="auto"/>
              <w:right w:val="single" w:sz="4" w:space="0" w:color="auto"/>
            </w:tcBorders>
            <w:shd w:val="clear" w:color="auto" w:fill="auto"/>
            <w:vAlign w:val="center"/>
            <w:hideMark/>
          </w:tcPr>
          <w:p w14:paraId="033CCB1B" w14:textId="6D1BB7BA" w:rsidR="00051135" w:rsidRPr="00051135" w:rsidRDefault="00051135" w:rsidP="00051135">
            <w:pPr>
              <w:jc w:val="center"/>
              <w:rPr>
                <w:b/>
                <w:bCs/>
                <w:color w:val="000000"/>
                <w:sz w:val="20"/>
                <w:szCs w:val="20"/>
              </w:rPr>
            </w:pPr>
            <w:r w:rsidRPr="00051135">
              <w:rPr>
                <w:b/>
                <w:bCs/>
                <w:color w:val="000000"/>
                <w:sz w:val="20"/>
                <w:szCs w:val="20"/>
              </w:rPr>
              <w:t>10,3</w:t>
            </w:r>
          </w:p>
        </w:tc>
      </w:tr>
    </w:tbl>
    <w:p w14:paraId="17A215EB" w14:textId="77777777" w:rsidR="00AB1F3F" w:rsidRDefault="00AB1F3F" w:rsidP="00CF613D">
      <w:pPr>
        <w:spacing w:before="120" w:after="120"/>
        <w:jc w:val="center"/>
        <w:rPr>
          <w:b/>
          <w:bCs/>
          <w:noProof/>
          <w:sz w:val="26"/>
          <w:szCs w:val="26"/>
        </w:rPr>
      </w:pPr>
    </w:p>
    <w:p w14:paraId="62A6935A" w14:textId="03C0D46D" w:rsidR="00CF613D" w:rsidRPr="00B96A11" w:rsidRDefault="00CF613D" w:rsidP="00CF613D">
      <w:pPr>
        <w:spacing w:before="120" w:after="120"/>
        <w:jc w:val="center"/>
        <w:rPr>
          <w:b/>
          <w:bCs/>
          <w:noProof/>
          <w:sz w:val="26"/>
          <w:szCs w:val="26"/>
        </w:rPr>
      </w:pPr>
      <w:r w:rsidRPr="00B96A11">
        <w:rPr>
          <w:b/>
          <w:bCs/>
          <w:noProof/>
          <w:sz w:val="26"/>
          <w:szCs w:val="26"/>
        </w:rPr>
        <w:t>Описание проверочной работы по русскому языку</w:t>
      </w:r>
    </w:p>
    <w:p w14:paraId="2B6FC22E" w14:textId="77777777" w:rsidR="00CF613D" w:rsidRPr="00D629F5" w:rsidRDefault="00CF613D" w:rsidP="00CF613D">
      <w:pPr>
        <w:spacing w:before="120" w:after="120"/>
        <w:jc w:val="center"/>
        <w:rPr>
          <w:b/>
        </w:rPr>
      </w:pPr>
      <w:r w:rsidRPr="00D629F5">
        <w:rPr>
          <w:b/>
        </w:rPr>
        <w:t>Структура варианта проверочной работы</w:t>
      </w:r>
    </w:p>
    <w:p w14:paraId="79793A6C" w14:textId="77777777" w:rsidR="00CF613D" w:rsidRPr="0085713B" w:rsidRDefault="00CF613D" w:rsidP="00CF613D">
      <w:pPr>
        <w:pStyle w:val="23"/>
        <w:shd w:val="clear" w:color="auto" w:fill="auto"/>
        <w:spacing w:after="0" w:line="240" w:lineRule="auto"/>
        <w:ind w:firstLine="709"/>
        <w:jc w:val="both"/>
        <w:rPr>
          <w:color w:val="000000"/>
          <w:sz w:val="24"/>
          <w:szCs w:val="24"/>
          <w:lang w:bidi="ru-RU"/>
        </w:rPr>
      </w:pPr>
      <w:r w:rsidRPr="0085713B">
        <w:rPr>
          <w:color w:val="000000"/>
          <w:sz w:val="24"/>
          <w:szCs w:val="24"/>
          <w:lang w:bidi="ru-RU"/>
        </w:rPr>
        <w:t>Вариант проверочной работы содержит 17 заданий, в том числе 11 заданий к приведенному тексту для чтения.</w:t>
      </w:r>
    </w:p>
    <w:p w14:paraId="3AC327A9" w14:textId="77777777" w:rsidR="00CF613D" w:rsidRPr="0085713B" w:rsidRDefault="00CF613D" w:rsidP="00CF613D">
      <w:pPr>
        <w:pStyle w:val="23"/>
        <w:shd w:val="clear" w:color="auto" w:fill="auto"/>
        <w:spacing w:after="0" w:line="240" w:lineRule="auto"/>
        <w:ind w:firstLine="709"/>
        <w:jc w:val="both"/>
        <w:rPr>
          <w:color w:val="000000"/>
          <w:sz w:val="24"/>
          <w:szCs w:val="24"/>
          <w:lang w:bidi="ru-RU"/>
        </w:rPr>
      </w:pPr>
      <w:r w:rsidRPr="0085713B">
        <w:rPr>
          <w:color w:val="000000"/>
          <w:sz w:val="24"/>
          <w:szCs w:val="24"/>
          <w:lang w:bidi="ru-RU"/>
        </w:rPr>
        <w:t>Задания 1-4, 6-9, 15-16 предполагают запись развернутого ответа, задания 5, 10-14, 17 - краткого ответа в виде слова (сочетания слов).</w:t>
      </w:r>
    </w:p>
    <w:p w14:paraId="6BD563EC" w14:textId="77777777" w:rsidR="00CF613D" w:rsidRPr="00D629F5" w:rsidRDefault="00CF613D" w:rsidP="00CF613D">
      <w:pPr>
        <w:spacing w:before="120" w:after="120"/>
        <w:jc w:val="center"/>
        <w:rPr>
          <w:b/>
        </w:rPr>
      </w:pPr>
      <w:r w:rsidRPr="00D629F5">
        <w:rPr>
          <w:b/>
        </w:rPr>
        <w:t>Типы заданий, сценарии выполнения заданий</w:t>
      </w:r>
    </w:p>
    <w:p w14:paraId="7467334B" w14:textId="77777777" w:rsidR="00CF613D" w:rsidRPr="0085713B" w:rsidRDefault="00CF613D" w:rsidP="00CF613D">
      <w:pPr>
        <w:pStyle w:val="23"/>
        <w:shd w:val="clear" w:color="auto" w:fill="auto"/>
        <w:spacing w:after="0" w:line="240" w:lineRule="auto"/>
        <w:ind w:firstLine="709"/>
        <w:jc w:val="both"/>
        <w:rPr>
          <w:color w:val="000000"/>
          <w:sz w:val="24"/>
          <w:szCs w:val="24"/>
          <w:lang w:bidi="ru-RU"/>
        </w:rPr>
      </w:pPr>
      <w:r w:rsidRPr="0085713B">
        <w:rPr>
          <w:color w:val="000000"/>
          <w:sz w:val="24"/>
          <w:szCs w:val="24"/>
          <w:lang w:bidi="ru-RU"/>
        </w:rPr>
        <w:t>Задания проверочной работы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учебно</w:t>
      </w:r>
      <w:r>
        <w:rPr>
          <w:color w:val="000000"/>
          <w:sz w:val="24"/>
          <w:szCs w:val="24"/>
          <w:lang w:bidi="ru-RU"/>
        </w:rPr>
        <w:t>-</w:t>
      </w:r>
      <w:r w:rsidRPr="0085713B">
        <w:rPr>
          <w:color w:val="000000"/>
          <w:sz w:val="24"/>
          <w:szCs w:val="24"/>
          <w:lang w:bidi="ru-RU"/>
        </w:rPr>
        <w:t>языковыми опознавательными, классификационными и аналитическими умениями, предмет</w:t>
      </w:r>
      <w:r>
        <w:rPr>
          <w:color w:val="000000"/>
          <w:sz w:val="24"/>
          <w:szCs w:val="24"/>
          <w:lang w:bidi="ru-RU"/>
        </w:rPr>
        <w:t xml:space="preserve">ными коммуникативными умениями, </w:t>
      </w:r>
      <w:r w:rsidRPr="0085713B">
        <w:rPr>
          <w:color w:val="000000"/>
          <w:sz w:val="24"/>
          <w:szCs w:val="24"/>
          <w:lang w:bidi="ru-RU"/>
        </w:rPr>
        <w:t>а также</w:t>
      </w:r>
      <w:r>
        <w:rPr>
          <w:color w:val="000000"/>
          <w:sz w:val="24"/>
          <w:szCs w:val="24"/>
          <w:lang w:bidi="ru-RU"/>
        </w:rPr>
        <w:t xml:space="preserve"> </w:t>
      </w:r>
      <w:r w:rsidRPr="0085713B">
        <w:rPr>
          <w:color w:val="000000"/>
          <w:sz w:val="24"/>
          <w:szCs w:val="24"/>
          <w:lang w:bidi="ru-RU"/>
        </w:rPr>
        <w:t>регулятивными, познавательными и коммуникативными универсальными учебными действиями.</w:t>
      </w:r>
    </w:p>
    <w:p w14:paraId="3627A714" w14:textId="77777777" w:rsidR="00CF613D" w:rsidRPr="0085713B" w:rsidRDefault="00CF613D" w:rsidP="00CF613D">
      <w:pPr>
        <w:pStyle w:val="23"/>
        <w:shd w:val="clear" w:color="auto" w:fill="auto"/>
        <w:spacing w:after="0" w:line="240" w:lineRule="auto"/>
        <w:ind w:firstLine="709"/>
        <w:jc w:val="both"/>
        <w:rPr>
          <w:color w:val="000000"/>
          <w:sz w:val="24"/>
          <w:szCs w:val="24"/>
          <w:lang w:bidi="ru-RU"/>
        </w:rPr>
      </w:pPr>
      <w:r w:rsidRPr="0085713B">
        <w:rPr>
          <w:color w:val="000000"/>
          <w:sz w:val="24"/>
          <w:szCs w:val="24"/>
          <w:lang w:bidi="ru-RU"/>
        </w:rPr>
        <w:t>Задание 1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 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w:t>
      </w:r>
      <w:r>
        <w:rPr>
          <w:color w:val="000000"/>
          <w:sz w:val="24"/>
          <w:szCs w:val="24"/>
          <w:lang w:bidi="ru-RU"/>
        </w:rPr>
        <w:t>,</w:t>
      </w:r>
      <w:r w:rsidRPr="0085713B">
        <w:rPr>
          <w:color w:val="000000"/>
          <w:sz w:val="24"/>
          <w:szCs w:val="24"/>
          <w:lang w:bidi="ru-RU"/>
        </w:rPr>
        <w:t xml:space="preserve"> как в конце действия, так и в процессе его реализации).</w:t>
      </w:r>
    </w:p>
    <w:p w14:paraId="2A417439" w14:textId="77777777" w:rsidR="00CF613D" w:rsidRPr="0085713B" w:rsidRDefault="00CF613D" w:rsidP="00CF613D">
      <w:pPr>
        <w:pStyle w:val="23"/>
        <w:shd w:val="clear" w:color="auto" w:fill="auto"/>
        <w:spacing w:after="0" w:line="240" w:lineRule="auto"/>
        <w:ind w:firstLine="709"/>
        <w:jc w:val="both"/>
        <w:rPr>
          <w:color w:val="000000"/>
          <w:sz w:val="24"/>
          <w:szCs w:val="24"/>
          <w:lang w:bidi="ru-RU"/>
        </w:rPr>
      </w:pPr>
      <w:r w:rsidRPr="0085713B">
        <w:rPr>
          <w:color w:val="000000"/>
          <w:sz w:val="24"/>
          <w:szCs w:val="24"/>
          <w:lang w:bidi="ru-RU"/>
        </w:rPr>
        <w:t>Задание 2 предполагает знание признаков основных языковых единиц и нацелено на выявление уровня владения обучающимися базовыми учебно</w:t>
      </w:r>
      <w:r>
        <w:rPr>
          <w:color w:val="000000"/>
          <w:sz w:val="24"/>
          <w:szCs w:val="24"/>
          <w:lang w:bidi="ru-RU"/>
        </w:rPr>
        <w:t>-</w:t>
      </w:r>
      <w:r w:rsidRPr="0085713B">
        <w:rPr>
          <w:color w:val="000000"/>
          <w:sz w:val="24"/>
          <w:szCs w:val="24"/>
          <w:lang w:bidi="ru-RU"/>
        </w:rPr>
        <w:t>языковыми аналитическими умениями:</w:t>
      </w:r>
    </w:p>
    <w:p w14:paraId="2C146CE6" w14:textId="77777777" w:rsidR="00CF613D" w:rsidRPr="004B707C" w:rsidRDefault="00CF613D" w:rsidP="00CF613D">
      <w:pPr>
        <w:pStyle w:val="23"/>
        <w:shd w:val="clear" w:color="auto" w:fill="auto"/>
        <w:spacing w:after="0" w:line="240" w:lineRule="auto"/>
        <w:ind w:firstLine="709"/>
        <w:jc w:val="both"/>
        <w:rPr>
          <w:color w:val="000000"/>
          <w:sz w:val="24"/>
          <w:szCs w:val="24"/>
          <w:lang w:bidi="ru-RU"/>
        </w:rPr>
      </w:pPr>
      <w:r w:rsidRPr="0085713B">
        <w:rPr>
          <w:color w:val="000000"/>
          <w:sz w:val="24"/>
          <w:szCs w:val="24"/>
          <w:lang w:bidi="ru-RU"/>
        </w:rPr>
        <w:t>- морфемный разбор направлен на проверку предметного учебно</w:t>
      </w:r>
      <w:r>
        <w:rPr>
          <w:color w:val="000000"/>
          <w:sz w:val="24"/>
          <w:szCs w:val="24"/>
          <w:lang w:bidi="ru-RU"/>
        </w:rPr>
        <w:t>-</w:t>
      </w:r>
      <w:r w:rsidRPr="0085713B">
        <w:rPr>
          <w:color w:val="000000"/>
          <w:sz w:val="24"/>
          <w:szCs w:val="24"/>
          <w:lang w:bidi="ru-RU"/>
        </w:rPr>
        <w:t>языкового аналитического умения обучающихся делить слова на</w:t>
      </w:r>
      <w:r>
        <w:rPr>
          <w:color w:val="000000"/>
          <w:sz w:val="24"/>
          <w:szCs w:val="24"/>
          <w:lang w:bidi="ru-RU"/>
        </w:rPr>
        <w:t xml:space="preserve"> морфемы на основе смыслового, </w:t>
      </w:r>
      <w:r w:rsidRPr="004B707C">
        <w:rPr>
          <w:color w:val="000000"/>
          <w:sz w:val="24"/>
          <w:szCs w:val="24"/>
          <w:lang w:bidi="ru-RU"/>
        </w:rPr>
        <w:t>грамматического и</w:t>
      </w:r>
      <w:r>
        <w:rPr>
          <w:color w:val="000000"/>
          <w:sz w:val="24"/>
          <w:szCs w:val="24"/>
          <w:lang w:bidi="ru-RU"/>
        </w:rPr>
        <w:t xml:space="preserve"> </w:t>
      </w:r>
      <w:r w:rsidRPr="004B707C">
        <w:rPr>
          <w:color w:val="000000"/>
          <w:sz w:val="24"/>
          <w:szCs w:val="24"/>
          <w:lang w:bidi="ru-RU"/>
        </w:rPr>
        <w:lastRenderedPageBreak/>
        <w:t>словообразовательного анализа слова;</w:t>
      </w:r>
    </w:p>
    <w:p w14:paraId="26A28441" w14:textId="77777777" w:rsidR="00CF613D" w:rsidRPr="004B707C" w:rsidRDefault="00CF613D" w:rsidP="00CF613D">
      <w:pPr>
        <w:pStyle w:val="23"/>
        <w:shd w:val="clear" w:color="auto" w:fill="auto"/>
        <w:spacing w:after="0" w:line="240" w:lineRule="auto"/>
        <w:ind w:firstLine="709"/>
        <w:jc w:val="both"/>
        <w:rPr>
          <w:color w:val="000000"/>
          <w:sz w:val="24"/>
          <w:szCs w:val="24"/>
          <w:lang w:bidi="ru-RU"/>
        </w:rPr>
      </w:pPr>
      <w:r>
        <w:rPr>
          <w:color w:val="000000"/>
          <w:sz w:val="24"/>
          <w:szCs w:val="24"/>
          <w:lang w:bidi="ru-RU"/>
        </w:rPr>
        <w:t>-</w:t>
      </w:r>
      <w:r w:rsidRPr="004B707C">
        <w:rPr>
          <w:color w:val="000000"/>
          <w:sz w:val="24"/>
          <w:szCs w:val="24"/>
          <w:lang w:bidi="ru-RU"/>
        </w:rPr>
        <w:t>морфологический разбор - на выявление уровня предметного учебно</w:t>
      </w:r>
      <w:r>
        <w:rPr>
          <w:color w:val="000000"/>
          <w:sz w:val="24"/>
          <w:szCs w:val="24"/>
          <w:lang w:bidi="ru-RU"/>
        </w:rPr>
        <w:t>-</w:t>
      </w:r>
      <w:r w:rsidRPr="004B707C">
        <w:rPr>
          <w:color w:val="000000"/>
          <w:sz w:val="24"/>
          <w:szCs w:val="24"/>
          <w:lang w:bidi="ru-RU"/>
        </w:rPr>
        <w:t>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w:t>
      </w:r>
    </w:p>
    <w:p w14:paraId="43B87D24" w14:textId="77777777" w:rsidR="00CF613D" w:rsidRPr="004B707C" w:rsidRDefault="00CF613D" w:rsidP="00CF613D">
      <w:pPr>
        <w:pStyle w:val="23"/>
        <w:shd w:val="clear" w:color="auto" w:fill="auto"/>
        <w:spacing w:after="0" w:line="240" w:lineRule="auto"/>
        <w:ind w:firstLine="709"/>
        <w:jc w:val="both"/>
        <w:rPr>
          <w:color w:val="000000"/>
          <w:sz w:val="24"/>
          <w:szCs w:val="24"/>
          <w:lang w:bidi="ru-RU"/>
        </w:rPr>
      </w:pPr>
      <w:r>
        <w:rPr>
          <w:color w:val="000000"/>
          <w:sz w:val="24"/>
          <w:szCs w:val="24"/>
          <w:lang w:bidi="ru-RU"/>
        </w:rPr>
        <w:t>-</w:t>
      </w:r>
      <w:r w:rsidRPr="004B707C">
        <w:rPr>
          <w:color w:val="000000"/>
          <w:sz w:val="24"/>
          <w:szCs w:val="24"/>
          <w:lang w:bidi="ru-RU"/>
        </w:rPr>
        <w:t>синтаксический разбор - на выявление уровня предметного учебно</w:t>
      </w:r>
      <w:r>
        <w:rPr>
          <w:color w:val="000000"/>
          <w:sz w:val="24"/>
          <w:szCs w:val="24"/>
          <w:lang w:bidi="ru-RU"/>
        </w:rPr>
        <w:t>-</w:t>
      </w:r>
      <w:r w:rsidRPr="004B707C">
        <w:rPr>
          <w:color w:val="000000"/>
          <w:sz w:val="24"/>
          <w:szCs w:val="24"/>
          <w:lang w:bidi="ru-RU"/>
        </w:rPr>
        <w:t>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w:t>
      </w:r>
    </w:p>
    <w:p w14:paraId="17A5AB84" w14:textId="77777777" w:rsidR="00CF613D" w:rsidRPr="004B707C" w:rsidRDefault="00CF613D" w:rsidP="00CF613D">
      <w:pPr>
        <w:pStyle w:val="23"/>
        <w:shd w:val="clear" w:color="auto" w:fill="auto"/>
        <w:spacing w:after="0" w:line="240" w:lineRule="auto"/>
        <w:ind w:firstLine="709"/>
        <w:jc w:val="both"/>
        <w:rPr>
          <w:color w:val="000000"/>
          <w:sz w:val="24"/>
          <w:szCs w:val="24"/>
          <w:lang w:bidi="ru-RU"/>
        </w:rPr>
      </w:pPr>
      <w:r w:rsidRPr="004B707C">
        <w:rPr>
          <w:color w:val="000000"/>
          <w:sz w:val="24"/>
          <w:szCs w:val="24"/>
          <w:lang w:bidi="ru-RU"/>
        </w:rPr>
        <w:t>Помимо предметных умений, задание пре</w:t>
      </w:r>
      <w:r>
        <w:rPr>
          <w:color w:val="000000"/>
          <w:sz w:val="24"/>
          <w:szCs w:val="24"/>
          <w:lang w:bidi="ru-RU"/>
        </w:rPr>
        <w:t xml:space="preserve">дполагает проверку регулятивных (адекватно </w:t>
      </w:r>
      <w:r w:rsidRPr="004B707C">
        <w:rPr>
          <w:color w:val="000000"/>
          <w:sz w:val="24"/>
          <w:szCs w:val="24"/>
          <w:lang w:bidi="ru-RU"/>
        </w:rPr>
        <w:t>самостоятельно оценивать правильность</w:t>
      </w:r>
      <w:r>
        <w:rPr>
          <w:color w:val="000000"/>
          <w:sz w:val="24"/>
          <w:szCs w:val="24"/>
          <w:lang w:bidi="ru-RU"/>
        </w:rPr>
        <w:t xml:space="preserve"> </w:t>
      </w:r>
      <w:r w:rsidRPr="004B707C">
        <w:rPr>
          <w:color w:val="000000"/>
          <w:sz w:val="24"/>
          <w:szCs w:val="24"/>
          <w:lang w:bidi="ru-RU"/>
        </w:rPr>
        <w:t>выполнения действия и вносить необходимые коррективы как в конце действия, так и в процессе его реализации),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w:t>
      </w:r>
    </w:p>
    <w:p w14:paraId="49B1ADD6" w14:textId="77777777" w:rsidR="00CF613D" w:rsidRPr="004B707C" w:rsidRDefault="00CF613D" w:rsidP="00CF613D">
      <w:pPr>
        <w:pStyle w:val="23"/>
        <w:shd w:val="clear" w:color="auto" w:fill="auto"/>
        <w:spacing w:after="0" w:line="240" w:lineRule="auto"/>
        <w:ind w:firstLine="709"/>
        <w:jc w:val="both"/>
        <w:rPr>
          <w:color w:val="000000"/>
          <w:sz w:val="24"/>
          <w:szCs w:val="24"/>
          <w:lang w:bidi="ru-RU"/>
        </w:rPr>
      </w:pPr>
      <w:r w:rsidRPr="004B707C">
        <w:rPr>
          <w:color w:val="000000"/>
          <w:sz w:val="24"/>
          <w:szCs w:val="24"/>
          <w:lang w:bidi="ru-RU"/>
        </w:rPr>
        <w:t>Задание 3 нацелено на проверку: орфографических умений (правильно писать с НЕ слова разных частей речи, обосновывать условия выбора слитного/раздельного написания), познавательных умений (осуществлять сравнение; строить логическое рассуждение, включающее установление причинно-следственных связей) - и коммуникативных (формулировать и аргументировать собственную позицию) универсальных учебных действий.</w:t>
      </w:r>
    </w:p>
    <w:p w14:paraId="4066BE23" w14:textId="77777777" w:rsidR="00CF613D" w:rsidRPr="004B707C" w:rsidRDefault="00CF613D" w:rsidP="00CF613D">
      <w:pPr>
        <w:pStyle w:val="23"/>
        <w:shd w:val="clear" w:color="auto" w:fill="auto"/>
        <w:spacing w:after="0" w:line="240" w:lineRule="auto"/>
        <w:ind w:firstLine="709"/>
        <w:jc w:val="both"/>
        <w:rPr>
          <w:color w:val="000000"/>
          <w:sz w:val="24"/>
          <w:szCs w:val="24"/>
          <w:lang w:bidi="ru-RU"/>
        </w:rPr>
      </w:pPr>
      <w:r w:rsidRPr="004B707C">
        <w:rPr>
          <w:color w:val="000000"/>
          <w:sz w:val="24"/>
          <w:szCs w:val="24"/>
          <w:lang w:bidi="ru-RU"/>
        </w:rPr>
        <w:t>Задание 4 нацелено на проверку орфографических умений: правильно писать Н и НН в словах разных частей речи, обосновывать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 коммуникативных (формулировать и аргументировать собственную позицию) универсальных учебных действий.</w:t>
      </w:r>
    </w:p>
    <w:p w14:paraId="409924EC" w14:textId="77777777" w:rsidR="00CF613D" w:rsidRPr="004B707C" w:rsidRDefault="00CF613D" w:rsidP="00CF613D">
      <w:pPr>
        <w:pStyle w:val="23"/>
        <w:shd w:val="clear" w:color="auto" w:fill="auto"/>
        <w:spacing w:after="0" w:line="240" w:lineRule="auto"/>
        <w:ind w:firstLine="709"/>
        <w:jc w:val="both"/>
        <w:rPr>
          <w:color w:val="000000"/>
          <w:sz w:val="24"/>
          <w:szCs w:val="24"/>
          <w:lang w:bidi="ru-RU"/>
        </w:rPr>
      </w:pPr>
      <w:r w:rsidRPr="004B707C">
        <w:rPr>
          <w:color w:val="000000"/>
          <w:sz w:val="24"/>
          <w:szCs w:val="24"/>
          <w:lang w:bidi="ru-RU"/>
        </w:rPr>
        <w:t>Задание 5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w:t>
      </w:r>
    </w:p>
    <w:p w14:paraId="4E2A5444" w14:textId="77777777" w:rsidR="00CF613D" w:rsidRPr="00E2015A" w:rsidRDefault="00CF613D" w:rsidP="00CF613D">
      <w:pPr>
        <w:pStyle w:val="23"/>
        <w:shd w:val="clear" w:color="auto" w:fill="auto"/>
        <w:spacing w:after="0" w:line="240" w:lineRule="auto"/>
        <w:ind w:firstLine="709"/>
        <w:jc w:val="both"/>
        <w:rPr>
          <w:color w:val="000000"/>
          <w:sz w:val="24"/>
          <w:szCs w:val="24"/>
          <w:lang w:bidi="ru-RU"/>
        </w:rPr>
      </w:pPr>
      <w:r w:rsidRPr="00E2015A">
        <w:rPr>
          <w:color w:val="000000"/>
          <w:sz w:val="24"/>
          <w:szCs w:val="24"/>
          <w:lang w:bidi="ru-RU"/>
        </w:rPr>
        <w:t>Задание 6 проверяет умение распознавать случаи нарушения грамматических норм русского литературного языка в предложениях и исправлять эти нарушения, а также регулятивные (осуществлять актуальный контроль на уровне произвольного внимания) универсальные учебные действия.</w:t>
      </w:r>
    </w:p>
    <w:p w14:paraId="48EF8912" w14:textId="77777777" w:rsidR="00CF613D" w:rsidRPr="00EC7530" w:rsidRDefault="00CF613D" w:rsidP="00CF613D">
      <w:pPr>
        <w:pStyle w:val="23"/>
        <w:shd w:val="clear" w:color="auto" w:fill="auto"/>
        <w:tabs>
          <w:tab w:val="left" w:pos="7129"/>
          <w:tab w:val="left" w:pos="8737"/>
        </w:tabs>
        <w:spacing w:after="0" w:line="240" w:lineRule="auto"/>
        <w:ind w:firstLine="709"/>
        <w:jc w:val="both"/>
        <w:rPr>
          <w:color w:val="000000"/>
          <w:sz w:val="24"/>
          <w:szCs w:val="24"/>
          <w:lang w:bidi="ru-RU"/>
        </w:rPr>
      </w:pPr>
      <w:r w:rsidRPr="00EC7530">
        <w:rPr>
          <w:color w:val="000000"/>
          <w:sz w:val="24"/>
          <w:szCs w:val="24"/>
          <w:lang w:bidi="ru-RU"/>
        </w:rPr>
        <w:t>В задании 7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w:t>
      </w:r>
      <w:r>
        <w:rPr>
          <w:color w:val="000000"/>
          <w:sz w:val="24"/>
          <w:szCs w:val="24"/>
          <w:lang w:bidi="ru-RU"/>
        </w:rPr>
        <w:t xml:space="preserve">икативные универсальные учебные действия) </w:t>
      </w:r>
      <w:r w:rsidRPr="00EC7530">
        <w:rPr>
          <w:color w:val="000000"/>
          <w:sz w:val="24"/>
          <w:szCs w:val="24"/>
          <w:lang w:bidi="ru-RU"/>
        </w:rPr>
        <w:t>проверяются</w:t>
      </w:r>
      <w:r>
        <w:rPr>
          <w:color w:val="000000"/>
          <w:sz w:val="24"/>
          <w:szCs w:val="24"/>
          <w:lang w:bidi="ru-RU"/>
        </w:rPr>
        <w:t xml:space="preserve"> </w:t>
      </w:r>
      <w:r w:rsidRPr="00EC7530">
        <w:rPr>
          <w:color w:val="000000"/>
          <w:sz w:val="24"/>
          <w:szCs w:val="24"/>
          <w:lang w:bidi="ru-RU"/>
        </w:rPr>
        <w:t xml:space="preserve">предметные коммуникативные умения анализировать текст с точки зрения его </w:t>
      </w:r>
      <w:r>
        <w:rPr>
          <w:color w:val="000000"/>
          <w:sz w:val="24"/>
          <w:szCs w:val="24"/>
          <w:lang w:bidi="ru-RU"/>
        </w:rPr>
        <w:t xml:space="preserve"> </w:t>
      </w:r>
      <w:r w:rsidRPr="00EC7530">
        <w:rPr>
          <w:color w:val="000000"/>
          <w:sz w:val="24"/>
          <w:szCs w:val="24"/>
          <w:lang w:bidi="ru-RU"/>
        </w:rPr>
        <w:t>основной мысли, распознавать и адекватно формулировать основную</w:t>
      </w:r>
      <w:r>
        <w:rPr>
          <w:color w:val="000000"/>
          <w:sz w:val="24"/>
          <w:szCs w:val="24"/>
          <w:lang w:bidi="ru-RU"/>
        </w:rPr>
        <w:t xml:space="preserve"> </w:t>
      </w:r>
      <w:r w:rsidRPr="00EC7530">
        <w:rPr>
          <w:color w:val="000000"/>
          <w:sz w:val="24"/>
          <w:szCs w:val="24"/>
          <w:lang w:bidi="ru-RU"/>
        </w:rPr>
        <w:t>мысль текста в письменной форме (правописные умения), соблюдая нормы построения предложения и словоупотребления.</w:t>
      </w:r>
    </w:p>
    <w:p w14:paraId="286A659C" w14:textId="77777777" w:rsidR="00CF613D" w:rsidRPr="00EC7530" w:rsidRDefault="00CF613D" w:rsidP="00CF613D">
      <w:pPr>
        <w:pStyle w:val="23"/>
        <w:shd w:val="clear" w:color="auto" w:fill="auto"/>
        <w:spacing w:after="0" w:line="240" w:lineRule="auto"/>
        <w:ind w:firstLine="709"/>
        <w:jc w:val="both"/>
        <w:rPr>
          <w:color w:val="000000"/>
          <w:sz w:val="24"/>
          <w:szCs w:val="24"/>
          <w:lang w:bidi="ru-RU"/>
        </w:rPr>
      </w:pPr>
      <w:r w:rsidRPr="00EC7530">
        <w:rPr>
          <w:color w:val="000000"/>
          <w:sz w:val="24"/>
          <w:szCs w:val="24"/>
          <w:lang w:bidi="ru-RU"/>
        </w:rPr>
        <w:t xml:space="preserve">Задание 8 предполагает умение анализировать прочитанную часть текста с точки зрения ее микротемы, нахождение в тексте требуемой информации (познавательные универсальные учебные действия и предметные коммуникативные), проверку предметного коммуникативного умения распознавать и адекватно формулировать </w:t>
      </w:r>
      <w:proofErr w:type="spellStart"/>
      <w:r w:rsidRPr="00EC7530">
        <w:rPr>
          <w:color w:val="000000"/>
          <w:sz w:val="24"/>
          <w:szCs w:val="24"/>
          <w:lang w:bidi="ru-RU"/>
        </w:rPr>
        <w:t>микротему</w:t>
      </w:r>
      <w:proofErr w:type="spellEnd"/>
      <w:r w:rsidRPr="00EC7530">
        <w:rPr>
          <w:color w:val="000000"/>
          <w:sz w:val="24"/>
          <w:szCs w:val="24"/>
          <w:lang w:bidi="ru-RU"/>
        </w:rPr>
        <w:t xml:space="preserve"> заданного абзаца текста в письменной форме (правописные умения), соблюдая нормы построения предложения и словоупотребления.</w:t>
      </w:r>
    </w:p>
    <w:p w14:paraId="14C8E4FF" w14:textId="77777777" w:rsidR="00CF613D" w:rsidRPr="00EC7530" w:rsidRDefault="00CF613D" w:rsidP="00CF613D">
      <w:pPr>
        <w:pStyle w:val="23"/>
        <w:shd w:val="clear" w:color="auto" w:fill="auto"/>
        <w:spacing w:after="0" w:line="240" w:lineRule="auto"/>
        <w:ind w:firstLine="709"/>
        <w:jc w:val="both"/>
        <w:rPr>
          <w:color w:val="000000"/>
          <w:sz w:val="24"/>
          <w:szCs w:val="24"/>
          <w:lang w:bidi="ru-RU"/>
        </w:rPr>
      </w:pPr>
      <w:r w:rsidRPr="00EC7530">
        <w:rPr>
          <w:color w:val="000000"/>
          <w:sz w:val="24"/>
          <w:szCs w:val="24"/>
          <w:lang w:bidi="ru-RU"/>
        </w:rPr>
        <w:t>Задание 9 также предполагает ориентирование в содержании текста, а также проверяет умения объяснять значение выражения (учебно-языковое умение) в заданном контексте, определять вид тропа (предметное коммуникативное умение); задание нацелено и на осознание обучающимися эстетической функции русского языка (личностные результаты).</w:t>
      </w:r>
    </w:p>
    <w:p w14:paraId="7A05BD83" w14:textId="77777777" w:rsidR="00CF613D" w:rsidRPr="00EC7530" w:rsidRDefault="00CF613D" w:rsidP="00CF613D">
      <w:pPr>
        <w:pStyle w:val="23"/>
        <w:shd w:val="clear" w:color="auto" w:fill="auto"/>
        <w:tabs>
          <w:tab w:val="left" w:pos="2928"/>
          <w:tab w:val="left" w:pos="3485"/>
          <w:tab w:val="left" w:pos="4958"/>
          <w:tab w:val="left" w:pos="6221"/>
          <w:tab w:val="left" w:pos="8112"/>
        </w:tabs>
        <w:spacing w:after="0" w:line="240" w:lineRule="auto"/>
        <w:ind w:firstLine="709"/>
        <w:jc w:val="both"/>
        <w:rPr>
          <w:color w:val="000000"/>
          <w:sz w:val="24"/>
          <w:szCs w:val="24"/>
          <w:lang w:bidi="ru-RU"/>
        </w:rPr>
      </w:pPr>
      <w:r>
        <w:rPr>
          <w:color w:val="000000"/>
          <w:sz w:val="24"/>
          <w:szCs w:val="24"/>
          <w:lang w:bidi="ru-RU"/>
        </w:rPr>
        <w:t xml:space="preserve">Задание 10 </w:t>
      </w:r>
      <w:r w:rsidRPr="00EC7530">
        <w:rPr>
          <w:color w:val="000000"/>
          <w:sz w:val="24"/>
          <w:szCs w:val="24"/>
          <w:lang w:bidi="ru-RU"/>
        </w:rPr>
        <w:t>выявляет</w:t>
      </w:r>
      <w:r w:rsidRPr="00EC7530">
        <w:rPr>
          <w:color w:val="000000"/>
          <w:sz w:val="24"/>
          <w:szCs w:val="24"/>
          <w:lang w:bidi="ru-RU"/>
        </w:rPr>
        <w:tab/>
        <w:t>уров</w:t>
      </w:r>
      <w:r>
        <w:rPr>
          <w:color w:val="000000"/>
          <w:sz w:val="24"/>
          <w:szCs w:val="24"/>
          <w:lang w:bidi="ru-RU"/>
        </w:rPr>
        <w:t xml:space="preserve">ень предметного </w:t>
      </w:r>
      <w:r w:rsidRPr="00EC7530">
        <w:rPr>
          <w:color w:val="000000"/>
          <w:sz w:val="24"/>
          <w:szCs w:val="24"/>
          <w:lang w:bidi="ru-RU"/>
        </w:rPr>
        <w:t>учебно-языкового</w:t>
      </w:r>
      <w:r>
        <w:rPr>
          <w:color w:val="000000"/>
          <w:sz w:val="24"/>
          <w:szCs w:val="24"/>
          <w:lang w:bidi="ru-RU"/>
        </w:rPr>
        <w:t xml:space="preserve"> </w:t>
      </w:r>
      <w:r w:rsidRPr="00EC7530">
        <w:rPr>
          <w:color w:val="000000"/>
          <w:sz w:val="24"/>
          <w:szCs w:val="24"/>
          <w:lang w:bidi="ru-RU"/>
        </w:rPr>
        <w:t>опознавательного умения обучающихся распознавать слово по заданному лексическому значению с опорой на указанный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14:paraId="4944313E" w14:textId="77777777" w:rsidR="00CF613D" w:rsidRPr="003A2C49" w:rsidRDefault="00CF613D" w:rsidP="00CF613D">
      <w:pPr>
        <w:pStyle w:val="23"/>
        <w:shd w:val="clear" w:color="auto" w:fill="auto"/>
        <w:spacing w:after="0" w:line="240" w:lineRule="auto"/>
        <w:ind w:firstLine="709"/>
        <w:jc w:val="both"/>
        <w:rPr>
          <w:color w:val="000000"/>
          <w:sz w:val="24"/>
          <w:szCs w:val="24"/>
          <w:lang w:bidi="ru-RU"/>
        </w:rPr>
      </w:pPr>
      <w:r w:rsidRPr="003A2C49">
        <w:rPr>
          <w:color w:val="000000"/>
          <w:sz w:val="24"/>
          <w:szCs w:val="24"/>
          <w:lang w:bidi="ru-RU"/>
        </w:rPr>
        <w:t xml:space="preserve">Задание 11 выявляет уровень предметных учебно-языковых умений обучающихся распознавать подчинительные словосочетания, определять вид подчинительной связи; наряду с этим задание предполагает проверку познавательных универсальных учебных действий </w:t>
      </w:r>
      <w:r w:rsidRPr="003A2C49">
        <w:rPr>
          <w:color w:val="000000"/>
          <w:sz w:val="24"/>
          <w:szCs w:val="24"/>
          <w:lang w:bidi="ru-RU"/>
        </w:rPr>
        <w:lastRenderedPageBreak/>
        <w:t xml:space="preserve">(осуществлять логическую операцию установления </w:t>
      </w:r>
      <w:proofErr w:type="gramStart"/>
      <w:r w:rsidRPr="003A2C49">
        <w:rPr>
          <w:color w:val="000000"/>
          <w:sz w:val="24"/>
          <w:szCs w:val="24"/>
          <w:lang w:bidi="ru-RU"/>
        </w:rPr>
        <w:t>родо-видовых</w:t>
      </w:r>
      <w:proofErr w:type="gramEnd"/>
      <w:r w:rsidRPr="003A2C49">
        <w:rPr>
          <w:color w:val="000000"/>
          <w:sz w:val="24"/>
          <w:szCs w:val="24"/>
          <w:lang w:bidi="ru-RU"/>
        </w:rPr>
        <w:t xml:space="preserve"> отношений; осуществлять сравнение, классификацию).</w:t>
      </w:r>
    </w:p>
    <w:p w14:paraId="5821EBAB" w14:textId="77777777" w:rsidR="00CF613D" w:rsidRPr="003A2C49" w:rsidRDefault="00CF613D" w:rsidP="00CF613D">
      <w:pPr>
        <w:pStyle w:val="23"/>
        <w:shd w:val="clear" w:color="auto" w:fill="auto"/>
        <w:tabs>
          <w:tab w:val="left" w:pos="2928"/>
          <w:tab w:val="left" w:pos="3485"/>
          <w:tab w:val="left" w:pos="4958"/>
          <w:tab w:val="left" w:pos="6221"/>
          <w:tab w:val="left" w:pos="8112"/>
        </w:tabs>
        <w:spacing w:after="0" w:line="240" w:lineRule="auto"/>
        <w:ind w:firstLine="709"/>
        <w:jc w:val="both"/>
        <w:rPr>
          <w:color w:val="000000"/>
          <w:sz w:val="24"/>
          <w:szCs w:val="24"/>
          <w:lang w:bidi="ru-RU"/>
        </w:rPr>
      </w:pPr>
      <w:r>
        <w:rPr>
          <w:color w:val="000000"/>
          <w:sz w:val="24"/>
          <w:szCs w:val="24"/>
          <w:lang w:bidi="ru-RU"/>
        </w:rPr>
        <w:t>Задание 12 выявляет</w:t>
      </w:r>
      <w:r>
        <w:rPr>
          <w:color w:val="000000"/>
          <w:sz w:val="24"/>
          <w:szCs w:val="24"/>
          <w:lang w:bidi="ru-RU"/>
        </w:rPr>
        <w:tab/>
        <w:t xml:space="preserve">уровень предметного </w:t>
      </w:r>
      <w:r w:rsidRPr="003A2C49">
        <w:rPr>
          <w:color w:val="000000"/>
          <w:sz w:val="24"/>
          <w:szCs w:val="24"/>
          <w:lang w:bidi="ru-RU"/>
        </w:rPr>
        <w:t>учебно-языкового</w:t>
      </w:r>
      <w:r>
        <w:rPr>
          <w:color w:val="000000"/>
          <w:sz w:val="24"/>
          <w:szCs w:val="24"/>
          <w:lang w:bidi="ru-RU"/>
        </w:rPr>
        <w:t xml:space="preserve"> </w:t>
      </w:r>
      <w:r w:rsidRPr="003A2C49">
        <w:rPr>
          <w:color w:val="000000"/>
          <w:sz w:val="24"/>
          <w:szCs w:val="24"/>
          <w:lang w:bidi="ru-RU"/>
        </w:rPr>
        <w:t xml:space="preserve">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(осуществлять логическую операцию установления </w:t>
      </w:r>
      <w:proofErr w:type="gramStart"/>
      <w:r w:rsidRPr="003A2C49">
        <w:rPr>
          <w:color w:val="000000"/>
          <w:sz w:val="24"/>
          <w:szCs w:val="24"/>
          <w:lang w:bidi="ru-RU"/>
        </w:rPr>
        <w:t>родо-видовых</w:t>
      </w:r>
      <w:proofErr w:type="gramEnd"/>
      <w:r w:rsidRPr="003A2C49">
        <w:rPr>
          <w:color w:val="000000"/>
          <w:sz w:val="24"/>
          <w:szCs w:val="24"/>
          <w:lang w:bidi="ru-RU"/>
        </w:rPr>
        <w:t xml:space="preserve"> отношений, осуществлять сравнение).</w:t>
      </w:r>
    </w:p>
    <w:p w14:paraId="285AD84A" w14:textId="77777777" w:rsidR="00CF613D" w:rsidRPr="003A2C49" w:rsidRDefault="00CF613D" w:rsidP="00CF613D">
      <w:pPr>
        <w:pStyle w:val="23"/>
        <w:shd w:val="clear" w:color="auto" w:fill="auto"/>
        <w:spacing w:after="0" w:line="240" w:lineRule="auto"/>
        <w:ind w:firstLine="709"/>
        <w:jc w:val="both"/>
        <w:rPr>
          <w:color w:val="000000"/>
          <w:sz w:val="24"/>
          <w:szCs w:val="24"/>
          <w:lang w:bidi="ru-RU"/>
        </w:rPr>
      </w:pPr>
      <w:r w:rsidRPr="003A2C49">
        <w:rPr>
          <w:color w:val="000000"/>
          <w:sz w:val="24"/>
          <w:szCs w:val="24"/>
          <w:lang w:bidi="ru-RU"/>
        </w:rPr>
        <w:t xml:space="preserve">Задание 13 выявляет уровень предметного учебно-языкового умения обучающихся определять тип односоставного предложения, а также предполагает проверку познавательных универсальных учебных действий (осуществлять логическую операцию установления </w:t>
      </w:r>
      <w:proofErr w:type="gramStart"/>
      <w:r w:rsidRPr="003A2C49">
        <w:rPr>
          <w:color w:val="000000"/>
          <w:sz w:val="24"/>
          <w:szCs w:val="24"/>
          <w:lang w:bidi="ru-RU"/>
        </w:rPr>
        <w:t>родо-видовых</w:t>
      </w:r>
      <w:proofErr w:type="gramEnd"/>
      <w:r w:rsidRPr="003A2C49">
        <w:rPr>
          <w:color w:val="000000"/>
          <w:sz w:val="24"/>
          <w:szCs w:val="24"/>
          <w:lang w:bidi="ru-RU"/>
        </w:rPr>
        <w:t xml:space="preserve"> отношений; осуществлять сравнение, классификацию).</w:t>
      </w:r>
    </w:p>
    <w:p w14:paraId="40284834" w14:textId="77777777" w:rsidR="00CF613D" w:rsidRPr="003A2C49" w:rsidRDefault="00CF613D" w:rsidP="00CF613D">
      <w:pPr>
        <w:pStyle w:val="23"/>
        <w:shd w:val="clear" w:color="auto" w:fill="auto"/>
        <w:spacing w:after="0" w:line="240" w:lineRule="auto"/>
        <w:ind w:firstLine="709"/>
        <w:jc w:val="both"/>
        <w:rPr>
          <w:color w:val="000000"/>
          <w:sz w:val="24"/>
          <w:szCs w:val="24"/>
          <w:lang w:bidi="ru-RU"/>
        </w:rPr>
      </w:pPr>
      <w:r w:rsidRPr="003A2C49">
        <w:rPr>
          <w:color w:val="000000"/>
          <w:sz w:val="24"/>
          <w:szCs w:val="24"/>
          <w:lang w:bidi="ru-RU"/>
        </w:rPr>
        <w:t>Задание 14 нацелено на проверку предметного учебно-языкового опознавательного умения обучающихся находить в ряду других предложение с вводным словом, умения подбирать к данному вводному слову синоним (из той же группы по значению);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14:paraId="6466CB01" w14:textId="77777777" w:rsidR="00CF613D" w:rsidRPr="00FE2772" w:rsidRDefault="00CF613D" w:rsidP="00CF613D">
      <w:pPr>
        <w:pStyle w:val="23"/>
        <w:shd w:val="clear" w:color="auto" w:fill="auto"/>
        <w:spacing w:after="0" w:line="240" w:lineRule="auto"/>
        <w:ind w:firstLine="709"/>
        <w:jc w:val="both"/>
        <w:rPr>
          <w:color w:val="000000"/>
          <w:sz w:val="24"/>
          <w:szCs w:val="24"/>
          <w:lang w:bidi="ru-RU"/>
        </w:rPr>
      </w:pPr>
      <w:r w:rsidRPr="003A2C49">
        <w:rPr>
          <w:color w:val="000000"/>
          <w:sz w:val="24"/>
          <w:szCs w:val="24"/>
          <w:lang w:bidi="ru-RU"/>
        </w:rPr>
        <w:t>Задание</w:t>
      </w:r>
      <w:r w:rsidRPr="00FE2772">
        <w:rPr>
          <w:color w:val="000000"/>
          <w:sz w:val="24"/>
          <w:szCs w:val="24"/>
          <w:lang w:bidi="ru-RU"/>
        </w:rPr>
        <w:t xml:space="preserve"> 15 выявляет уровень предметного учебно-языкового умения обучающихся находить в ряду других предложение с обособленным согласованным определением, пунктуационным умением обосновывать условия обособления согласованного определения, в том числе с помощью</w:t>
      </w:r>
      <w:r>
        <w:rPr>
          <w:color w:val="000000"/>
          <w:sz w:val="24"/>
          <w:szCs w:val="24"/>
          <w:lang w:bidi="ru-RU"/>
        </w:rPr>
        <w:t xml:space="preserve"> </w:t>
      </w:r>
      <w:r w:rsidRPr="00FE2772">
        <w:rPr>
          <w:color w:val="000000"/>
          <w:sz w:val="24"/>
          <w:szCs w:val="24"/>
          <w:lang w:bidi="ru-RU"/>
        </w:rPr>
        <w:t>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w:t>
      </w:r>
    </w:p>
    <w:p w14:paraId="5686D694" w14:textId="77777777" w:rsidR="00CF613D" w:rsidRPr="00FE2772" w:rsidRDefault="00CF613D" w:rsidP="00CF613D">
      <w:pPr>
        <w:pStyle w:val="23"/>
        <w:shd w:val="clear" w:color="auto" w:fill="auto"/>
        <w:spacing w:after="0" w:line="240" w:lineRule="auto"/>
        <w:ind w:firstLine="709"/>
        <w:jc w:val="both"/>
        <w:rPr>
          <w:color w:val="000000"/>
          <w:sz w:val="24"/>
          <w:szCs w:val="24"/>
          <w:lang w:bidi="ru-RU"/>
        </w:rPr>
      </w:pPr>
      <w:r w:rsidRPr="00FE2772">
        <w:rPr>
          <w:color w:val="000000"/>
          <w:sz w:val="24"/>
          <w:szCs w:val="24"/>
          <w:lang w:bidi="ru-RU"/>
        </w:rPr>
        <w:t>Задание 16 выявляет уровень предметного учебно-языкового умения обучающихся находить в ряду других предложение с обособленным обстоятельством, пунктуационным умением обосновывать условия обособления обстоятельства,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w:t>
      </w:r>
    </w:p>
    <w:p w14:paraId="0DE2D737" w14:textId="77777777" w:rsidR="00CF613D" w:rsidRPr="00FE2772" w:rsidRDefault="00CF613D" w:rsidP="00CF613D">
      <w:pPr>
        <w:pStyle w:val="23"/>
        <w:shd w:val="clear" w:color="auto" w:fill="auto"/>
        <w:spacing w:after="0" w:line="240" w:lineRule="auto"/>
        <w:ind w:firstLine="709"/>
        <w:jc w:val="both"/>
        <w:rPr>
          <w:color w:val="000000"/>
          <w:sz w:val="24"/>
          <w:szCs w:val="24"/>
          <w:lang w:bidi="ru-RU"/>
        </w:rPr>
      </w:pPr>
      <w:r w:rsidRPr="00FE2772">
        <w:rPr>
          <w:color w:val="000000"/>
          <w:sz w:val="24"/>
          <w:szCs w:val="24"/>
          <w:lang w:bidi="ru-RU"/>
        </w:rPr>
        <w:t>Задание 17 выявляет уровень предметного учебно-языкового умения обучающихся опознавать по графической схеме простое предложение, осложненное однородными сказуемыми, находить в ряду других предложение с однородными сказуемыми с опорой на графическую схему, а также овладение универсальными учебными действиями: регулятивными (осуществлять актуальный контроль на уровне произвольного внимания), познавательными (понимать графическую схему, преобразовывать ее в предложение).</w:t>
      </w:r>
    </w:p>
    <w:p w14:paraId="52671E97" w14:textId="77777777" w:rsidR="00CF613D" w:rsidRPr="00FE2772" w:rsidRDefault="00CF613D" w:rsidP="00CF613D">
      <w:pPr>
        <w:pStyle w:val="23"/>
        <w:shd w:val="clear" w:color="auto" w:fill="auto"/>
        <w:spacing w:after="0" w:line="240" w:lineRule="auto"/>
        <w:ind w:firstLine="709"/>
        <w:jc w:val="both"/>
        <w:rPr>
          <w:color w:val="000000"/>
          <w:sz w:val="24"/>
          <w:szCs w:val="24"/>
          <w:lang w:bidi="ru-RU"/>
        </w:rPr>
      </w:pPr>
      <w:r w:rsidRPr="00FE2772">
        <w:rPr>
          <w:color w:val="000000"/>
          <w:sz w:val="24"/>
          <w:szCs w:val="24"/>
          <w:lang w:bidi="ru-RU"/>
        </w:rPr>
        <w:t>Необходимо отметить, что проверяемые в заданиях 5-8, 9-10 умения востребованы в жизненных ситуациях межличностного устного и письменного общения.</w:t>
      </w:r>
    </w:p>
    <w:p w14:paraId="590D56E1" w14:textId="77777777" w:rsidR="00CF613D" w:rsidRPr="00D629F5" w:rsidRDefault="00CF613D" w:rsidP="00CF613D">
      <w:pPr>
        <w:spacing w:before="80" w:after="80"/>
        <w:jc w:val="center"/>
        <w:rPr>
          <w:b/>
        </w:rPr>
      </w:pPr>
      <w:r w:rsidRPr="00D629F5">
        <w:rPr>
          <w:b/>
        </w:rPr>
        <w:t>Система оценивания выполнения отдельных заданий и проверочной работы в целом</w:t>
      </w:r>
    </w:p>
    <w:p w14:paraId="6FCACF46" w14:textId="77777777" w:rsidR="00CF613D" w:rsidRPr="00D67DFB" w:rsidRDefault="00CF613D" w:rsidP="00CF613D">
      <w:pPr>
        <w:pStyle w:val="23"/>
        <w:shd w:val="clear" w:color="auto" w:fill="auto"/>
        <w:spacing w:after="0" w:line="240" w:lineRule="auto"/>
        <w:ind w:firstLine="709"/>
        <w:jc w:val="both"/>
        <w:rPr>
          <w:color w:val="000000"/>
          <w:sz w:val="24"/>
          <w:lang w:bidi="ru-RU"/>
        </w:rPr>
      </w:pPr>
      <w:r w:rsidRPr="00D67DFB">
        <w:rPr>
          <w:color w:val="000000"/>
          <w:sz w:val="24"/>
          <w:lang w:bidi="ru-RU"/>
        </w:rPr>
        <w:t xml:space="preserve">Выполнение задания 1 оценивается по трем критериям от 0 до 9 баллов. </w:t>
      </w:r>
    </w:p>
    <w:p w14:paraId="527EB2F4" w14:textId="77777777" w:rsidR="00CF613D" w:rsidRPr="00D67DFB" w:rsidRDefault="00CF613D" w:rsidP="00CF613D">
      <w:pPr>
        <w:pStyle w:val="23"/>
        <w:shd w:val="clear" w:color="auto" w:fill="auto"/>
        <w:spacing w:after="0" w:line="240" w:lineRule="auto"/>
        <w:ind w:firstLine="709"/>
        <w:jc w:val="both"/>
        <w:rPr>
          <w:color w:val="000000"/>
          <w:sz w:val="24"/>
          <w:lang w:bidi="ru-RU"/>
        </w:rPr>
      </w:pPr>
      <w:r w:rsidRPr="00D67DFB">
        <w:rPr>
          <w:color w:val="000000"/>
          <w:sz w:val="24"/>
          <w:lang w:bidi="ru-RU"/>
        </w:rPr>
        <w:t xml:space="preserve">Ответ на </w:t>
      </w:r>
      <w:r>
        <w:rPr>
          <w:color w:val="000000"/>
          <w:sz w:val="24"/>
          <w:lang w:bidi="ru-RU"/>
        </w:rPr>
        <w:t xml:space="preserve">задание 2 оценивается от 0 до 9 </w:t>
      </w:r>
      <w:r w:rsidRPr="00D67DFB">
        <w:rPr>
          <w:color w:val="000000"/>
          <w:sz w:val="24"/>
          <w:lang w:bidi="ru-RU"/>
        </w:rPr>
        <w:t xml:space="preserve">баллов. </w:t>
      </w:r>
    </w:p>
    <w:p w14:paraId="61A424AA" w14:textId="77777777" w:rsidR="00CF613D" w:rsidRPr="00034928" w:rsidRDefault="00CF613D" w:rsidP="00CF613D">
      <w:pPr>
        <w:pStyle w:val="23"/>
        <w:shd w:val="clear" w:color="auto" w:fill="auto"/>
        <w:spacing w:after="0" w:line="240" w:lineRule="auto"/>
        <w:ind w:firstLine="709"/>
        <w:jc w:val="both"/>
        <w:rPr>
          <w:color w:val="000000"/>
          <w:sz w:val="24"/>
          <w:lang w:bidi="ru-RU"/>
        </w:rPr>
      </w:pPr>
      <w:r w:rsidRPr="00034928">
        <w:rPr>
          <w:color w:val="000000"/>
          <w:sz w:val="24"/>
          <w:lang w:bidi="ru-RU"/>
        </w:rPr>
        <w:t>Ответ на каждое из заданий 3, 4 оценивается от 0 до 4 баллов.</w:t>
      </w:r>
    </w:p>
    <w:p w14:paraId="711F686B" w14:textId="77777777" w:rsidR="00CF613D" w:rsidRPr="00034928" w:rsidRDefault="00CF613D" w:rsidP="00CF613D">
      <w:pPr>
        <w:pStyle w:val="23"/>
        <w:shd w:val="clear" w:color="auto" w:fill="auto"/>
        <w:spacing w:after="0" w:line="240" w:lineRule="auto"/>
        <w:ind w:firstLine="709"/>
        <w:jc w:val="both"/>
        <w:rPr>
          <w:color w:val="000000"/>
          <w:sz w:val="24"/>
          <w:lang w:bidi="ru-RU"/>
        </w:rPr>
      </w:pPr>
      <w:r w:rsidRPr="00034928">
        <w:rPr>
          <w:color w:val="000000"/>
          <w:sz w:val="24"/>
          <w:lang w:bidi="ru-RU"/>
        </w:rPr>
        <w:t>Ответ на каждое из заданий 5-8, 14, 16 оценивается от 0 до 2 баллов.</w:t>
      </w:r>
    </w:p>
    <w:p w14:paraId="5CF5C8D4" w14:textId="77777777" w:rsidR="00CF613D" w:rsidRDefault="00CF613D" w:rsidP="00CF613D">
      <w:pPr>
        <w:pStyle w:val="23"/>
        <w:shd w:val="clear" w:color="auto" w:fill="auto"/>
        <w:spacing w:after="0" w:line="240" w:lineRule="auto"/>
        <w:ind w:firstLine="709"/>
        <w:jc w:val="both"/>
        <w:rPr>
          <w:color w:val="000000"/>
          <w:sz w:val="24"/>
          <w:lang w:bidi="ru-RU"/>
        </w:rPr>
      </w:pPr>
      <w:r w:rsidRPr="00034928">
        <w:rPr>
          <w:color w:val="000000"/>
          <w:sz w:val="24"/>
          <w:lang w:bidi="ru-RU"/>
        </w:rPr>
        <w:t>Ответ на каждое из заданий 9-10, 12-13, 17 оценивается от 0 до 1 балла.</w:t>
      </w:r>
    </w:p>
    <w:p w14:paraId="5C2665E0" w14:textId="77777777" w:rsidR="00CF613D" w:rsidRPr="00034928" w:rsidRDefault="00CF613D" w:rsidP="00CF613D">
      <w:pPr>
        <w:pStyle w:val="23"/>
        <w:shd w:val="clear" w:color="auto" w:fill="auto"/>
        <w:spacing w:after="0" w:line="240" w:lineRule="auto"/>
        <w:ind w:firstLine="709"/>
        <w:jc w:val="both"/>
        <w:rPr>
          <w:color w:val="000000"/>
          <w:sz w:val="24"/>
          <w:lang w:bidi="ru-RU"/>
        </w:rPr>
      </w:pPr>
      <w:r w:rsidRPr="00034928">
        <w:rPr>
          <w:color w:val="000000"/>
          <w:sz w:val="24"/>
          <w:lang w:bidi="ru-RU"/>
        </w:rPr>
        <w:t>Ответ на задание 11 оценивается от 0 до 5 баллов.</w:t>
      </w:r>
    </w:p>
    <w:p w14:paraId="481F1BB0" w14:textId="77777777" w:rsidR="00CF613D" w:rsidRPr="00034928" w:rsidRDefault="00CF613D" w:rsidP="00CF613D">
      <w:pPr>
        <w:pStyle w:val="23"/>
        <w:shd w:val="clear" w:color="auto" w:fill="auto"/>
        <w:spacing w:after="0" w:line="240" w:lineRule="auto"/>
        <w:ind w:firstLine="709"/>
        <w:jc w:val="both"/>
        <w:rPr>
          <w:color w:val="000000"/>
          <w:sz w:val="24"/>
          <w:lang w:bidi="ru-RU"/>
        </w:rPr>
      </w:pPr>
      <w:r w:rsidRPr="00034928">
        <w:rPr>
          <w:color w:val="000000"/>
          <w:sz w:val="24"/>
          <w:lang w:bidi="ru-RU"/>
        </w:rPr>
        <w:t>Ответ на задание 15 оценивается от 0 до 3 баллов.</w:t>
      </w:r>
    </w:p>
    <w:p w14:paraId="6C761C8E" w14:textId="77777777" w:rsidR="00CF613D" w:rsidRDefault="00CF613D" w:rsidP="00CF613D">
      <w:pPr>
        <w:pStyle w:val="23"/>
        <w:shd w:val="clear" w:color="auto" w:fill="auto"/>
        <w:spacing w:after="0" w:line="240" w:lineRule="auto"/>
        <w:ind w:firstLine="709"/>
        <w:jc w:val="both"/>
      </w:pPr>
      <w:r w:rsidRPr="00D67DFB">
        <w:rPr>
          <w:color w:val="000000"/>
          <w:sz w:val="24"/>
          <w:lang w:bidi="ru-RU"/>
        </w:rPr>
        <w:t>Правильно выполненная работа оценивается 51 баллом</w:t>
      </w:r>
      <w:r>
        <w:rPr>
          <w:color w:val="000000"/>
          <w:sz w:val="24"/>
          <w:lang w:bidi="ru-RU"/>
        </w:rPr>
        <w:t>.</w:t>
      </w:r>
    </w:p>
    <w:p w14:paraId="0A3269D4" w14:textId="77777777" w:rsidR="00CF613D" w:rsidRPr="00D67DFB" w:rsidRDefault="00CF613D" w:rsidP="00CF613D">
      <w:pPr>
        <w:pStyle w:val="29"/>
        <w:shd w:val="clear" w:color="auto" w:fill="auto"/>
        <w:spacing w:before="120" w:after="120" w:line="240" w:lineRule="auto"/>
        <w:jc w:val="center"/>
        <w:rPr>
          <w:color w:val="000000"/>
          <w:sz w:val="24"/>
          <w:szCs w:val="24"/>
          <w:lang w:bidi="ru-RU"/>
        </w:rPr>
      </w:pPr>
      <w:r w:rsidRPr="00D67DFB">
        <w:rPr>
          <w:color w:val="000000"/>
          <w:sz w:val="24"/>
          <w:szCs w:val="24"/>
          <w:lang w:bidi="ru-RU"/>
        </w:rPr>
        <w:t>Рекомендац</w:t>
      </w:r>
      <w:r>
        <w:rPr>
          <w:color w:val="000000"/>
          <w:sz w:val="24"/>
          <w:szCs w:val="24"/>
          <w:lang w:bidi="ru-RU"/>
        </w:rPr>
        <w:t>ии по переводу первичных баллов</w:t>
      </w:r>
      <w:r w:rsidRPr="00D67DFB">
        <w:rPr>
          <w:color w:val="000000"/>
          <w:sz w:val="24"/>
          <w:szCs w:val="24"/>
          <w:lang w:bidi="ru-RU"/>
        </w:rPr>
        <w:t xml:space="preserve"> </w:t>
      </w:r>
      <w:r>
        <w:rPr>
          <w:color w:val="000000"/>
          <w:sz w:val="24"/>
          <w:szCs w:val="24"/>
          <w:lang w:bidi="ru-RU"/>
        </w:rPr>
        <w:t xml:space="preserve">в </w:t>
      </w:r>
      <w:r w:rsidRPr="00D67DFB">
        <w:rPr>
          <w:color w:val="000000"/>
          <w:sz w:val="24"/>
          <w:szCs w:val="24"/>
          <w:lang w:bidi="ru-RU"/>
        </w:rPr>
        <w:t>отметки по пятибалльной шкале</w:t>
      </w:r>
    </w:p>
    <w:tbl>
      <w:tblPr>
        <w:tblOverlap w:val="never"/>
        <w:tblW w:w="5000" w:type="pct"/>
        <w:tblCellMar>
          <w:left w:w="10" w:type="dxa"/>
          <w:right w:w="10" w:type="dxa"/>
        </w:tblCellMar>
        <w:tblLook w:val="04A0" w:firstRow="1" w:lastRow="0" w:firstColumn="1" w:lastColumn="0" w:noHBand="0" w:noVBand="1"/>
      </w:tblPr>
      <w:tblGrid>
        <w:gridCol w:w="4071"/>
        <w:gridCol w:w="1544"/>
        <w:gridCol w:w="1546"/>
        <w:gridCol w:w="1546"/>
        <w:gridCol w:w="1544"/>
      </w:tblGrid>
      <w:tr w:rsidR="00CF613D" w:rsidRPr="008579B9" w14:paraId="67CB33BE" w14:textId="77777777" w:rsidTr="00CF613D">
        <w:trPr>
          <w:trHeight w:val="20"/>
        </w:trPr>
        <w:tc>
          <w:tcPr>
            <w:tcW w:w="1986" w:type="pct"/>
            <w:tcBorders>
              <w:top w:val="single" w:sz="4" w:space="0" w:color="auto"/>
              <w:left w:val="single" w:sz="4" w:space="0" w:color="auto"/>
            </w:tcBorders>
            <w:shd w:val="clear" w:color="auto" w:fill="FFFFFF"/>
            <w:vAlign w:val="center"/>
          </w:tcPr>
          <w:p w14:paraId="4B128F68" w14:textId="77777777" w:rsidR="00CF613D" w:rsidRPr="008579B9" w:rsidRDefault="00CF613D" w:rsidP="00CF613D">
            <w:pPr>
              <w:pStyle w:val="23"/>
              <w:shd w:val="clear" w:color="auto" w:fill="auto"/>
              <w:spacing w:after="0" w:line="322" w:lineRule="exact"/>
              <w:rPr>
                <w:sz w:val="24"/>
                <w:szCs w:val="24"/>
                <w:highlight w:val="yellow"/>
              </w:rPr>
            </w:pPr>
            <w:r w:rsidRPr="008579B9">
              <w:rPr>
                <w:rStyle w:val="24"/>
                <w:sz w:val="24"/>
                <w:szCs w:val="24"/>
              </w:rPr>
              <w:t>Отметка по пятибалльной шкале</w:t>
            </w:r>
          </w:p>
        </w:tc>
        <w:tc>
          <w:tcPr>
            <w:tcW w:w="753" w:type="pct"/>
            <w:tcBorders>
              <w:top w:val="single" w:sz="4" w:space="0" w:color="auto"/>
              <w:left w:val="single" w:sz="4" w:space="0" w:color="auto"/>
            </w:tcBorders>
            <w:shd w:val="clear" w:color="auto" w:fill="FFFFFF"/>
            <w:vAlign w:val="center"/>
          </w:tcPr>
          <w:p w14:paraId="221454C3" w14:textId="77777777" w:rsidR="00CF613D" w:rsidRPr="008579B9" w:rsidRDefault="00CF613D" w:rsidP="00CF613D">
            <w:pPr>
              <w:pStyle w:val="23"/>
              <w:shd w:val="clear" w:color="auto" w:fill="auto"/>
              <w:spacing w:after="0" w:line="280" w:lineRule="exact"/>
              <w:rPr>
                <w:sz w:val="24"/>
                <w:szCs w:val="24"/>
                <w:highlight w:val="yellow"/>
              </w:rPr>
            </w:pPr>
            <w:r w:rsidRPr="008579B9">
              <w:rPr>
                <w:rStyle w:val="24"/>
                <w:sz w:val="24"/>
                <w:szCs w:val="24"/>
              </w:rPr>
              <w:t>"2"</w:t>
            </w:r>
          </w:p>
        </w:tc>
        <w:tc>
          <w:tcPr>
            <w:tcW w:w="754" w:type="pct"/>
            <w:tcBorders>
              <w:top w:val="single" w:sz="4" w:space="0" w:color="auto"/>
              <w:left w:val="single" w:sz="4" w:space="0" w:color="auto"/>
            </w:tcBorders>
            <w:shd w:val="clear" w:color="auto" w:fill="FFFFFF"/>
            <w:vAlign w:val="center"/>
          </w:tcPr>
          <w:p w14:paraId="0104775D" w14:textId="77777777" w:rsidR="00CF613D" w:rsidRPr="008579B9" w:rsidRDefault="00CF613D" w:rsidP="00CF613D">
            <w:pPr>
              <w:pStyle w:val="23"/>
              <w:shd w:val="clear" w:color="auto" w:fill="auto"/>
              <w:spacing w:after="0" w:line="280" w:lineRule="exact"/>
              <w:rPr>
                <w:sz w:val="24"/>
                <w:szCs w:val="24"/>
                <w:highlight w:val="yellow"/>
              </w:rPr>
            </w:pPr>
            <w:r w:rsidRPr="008579B9">
              <w:rPr>
                <w:rStyle w:val="24"/>
                <w:sz w:val="24"/>
                <w:szCs w:val="24"/>
              </w:rPr>
              <w:t>"3"</w:t>
            </w:r>
          </w:p>
        </w:tc>
        <w:tc>
          <w:tcPr>
            <w:tcW w:w="754" w:type="pct"/>
            <w:tcBorders>
              <w:top w:val="single" w:sz="4" w:space="0" w:color="auto"/>
              <w:left w:val="single" w:sz="4" w:space="0" w:color="auto"/>
            </w:tcBorders>
            <w:shd w:val="clear" w:color="auto" w:fill="FFFFFF"/>
            <w:vAlign w:val="center"/>
          </w:tcPr>
          <w:p w14:paraId="2363D8F1" w14:textId="77777777" w:rsidR="00CF613D" w:rsidRPr="008579B9" w:rsidRDefault="00CF613D" w:rsidP="00CF613D">
            <w:pPr>
              <w:pStyle w:val="23"/>
              <w:shd w:val="clear" w:color="auto" w:fill="auto"/>
              <w:spacing w:after="0" w:line="280" w:lineRule="exact"/>
              <w:rPr>
                <w:sz w:val="24"/>
                <w:szCs w:val="24"/>
                <w:highlight w:val="yellow"/>
              </w:rPr>
            </w:pPr>
            <w:r w:rsidRPr="008579B9">
              <w:rPr>
                <w:rStyle w:val="24"/>
                <w:sz w:val="24"/>
                <w:szCs w:val="24"/>
              </w:rPr>
              <w:t>"4"</w:t>
            </w:r>
          </w:p>
        </w:tc>
        <w:tc>
          <w:tcPr>
            <w:tcW w:w="753" w:type="pct"/>
            <w:tcBorders>
              <w:top w:val="single" w:sz="4" w:space="0" w:color="auto"/>
              <w:left w:val="single" w:sz="4" w:space="0" w:color="auto"/>
              <w:right w:val="single" w:sz="4" w:space="0" w:color="auto"/>
            </w:tcBorders>
            <w:shd w:val="clear" w:color="auto" w:fill="FFFFFF"/>
            <w:vAlign w:val="center"/>
          </w:tcPr>
          <w:p w14:paraId="48866B32" w14:textId="77777777" w:rsidR="00CF613D" w:rsidRPr="008579B9" w:rsidRDefault="00CF613D" w:rsidP="00CF613D">
            <w:pPr>
              <w:pStyle w:val="23"/>
              <w:shd w:val="clear" w:color="auto" w:fill="auto"/>
              <w:spacing w:after="0" w:line="280" w:lineRule="exact"/>
              <w:rPr>
                <w:sz w:val="24"/>
                <w:szCs w:val="24"/>
                <w:highlight w:val="yellow"/>
              </w:rPr>
            </w:pPr>
            <w:r w:rsidRPr="008579B9">
              <w:rPr>
                <w:rStyle w:val="24"/>
                <w:sz w:val="24"/>
                <w:szCs w:val="24"/>
              </w:rPr>
              <w:t>"5"</w:t>
            </w:r>
          </w:p>
        </w:tc>
      </w:tr>
      <w:tr w:rsidR="00CF613D" w:rsidRPr="00B257C7" w14:paraId="3FF97F1E" w14:textId="77777777" w:rsidTr="00CF613D">
        <w:trPr>
          <w:trHeight w:val="20"/>
        </w:trPr>
        <w:tc>
          <w:tcPr>
            <w:tcW w:w="1986" w:type="pct"/>
            <w:tcBorders>
              <w:top w:val="single" w:sz="4" w:space="0" w:color="auto"/>
              <w:left w:val="single" w:sz="4" w:space="0" w:color="auto"/>
              <w:bottom w:val="single" w:sz="4" w:space="0" w:color="auto"/>
            </w:tcBorders>
            <w:shd w:val="clear" w:color="auto" w:fill="FFFFFF"/>
            <w:vAlign w:val="center"/>
          </w:tcPr>
          <w:p w14:paraId="798CE89F" w14:textId="77777777" w:rsidR="00CF613D" w:rsidRPr="00034928" w:rsidRDefault="00CF613D" w:rsidP="00CF613D">
            <w:pPr>
              <w:pStyle w:val="23"/>
              <w:shd w:val="clear" w:color="auto" w:fill="auto"/>
              <w:spacing w:after="0" w:line="322" w:lineRule="exact"/>
              <w:rPr>
                <w:rStyle w:val="24"/>
                <w:b w:val="0"/>
                <w:sz w:val="24"/>
                <w:szCs w:val="24"/>
              </w:rPr>
            </w:pPr>
            <w:r w:rsidRPr="00034928">
              <w:rPr>
                <w:rStyle w:val="24"/>
                <w:b w:val="0"/>
                <w:sz w:val="24"/>
                <w:szCs w:val="24"/>
              </w:rPr>
              <w:t>Первичные баллы</w:t>
            </w:r>
          </w:p>
        </w:tc>
        <w:tc>
          <w:tcPr>
            <w:tcW w:w="753" w:type="pct"/>
            <w:tcBorders>
              <w:top w:val="single" w:sz="4" w:space="0" w:color="auto"/>
              <w:left w:val="single" w:sz="4" w:space="0" w:color="auto"/>
              <w:bottom w:val="single" w:sz="4" w:space="0" w:color="auto"/>
            </w:tcBorders>
            <w:shd w:val="clear" w:color="auto" w:fill="FFFFFF"/>
            <w:vAlign w:val="center"/>
          </w:tcPr>
          <w:p w14:paraId="2DC50B7B" w14:textId="77777777" w:rsidR="00CF613D" w:rsidRPr="00D629F5" w:rsidRDefault="00CF613D" w:rsidP="00CF613D">
            <w:pPr>
              <w:pStyle w:val="23"/>
              <w:shd w:val="clear" w:color="auto" w:fill="auto"/>
              <w:spacing w:after="0" w:line="322" w:lineRule="exact"/>
              <w:rPr>
                <w:rStyle w:val="24"/>
                <w:b w:val="0"/>
                <w:sz w:val="24"/>
                <w:szCs w:val="24"/>
              </w:rPr>
            </w:pPr>
            <w:r w:rsidRPr="00D629F5">
              <w:rPr>
                <w:rStyle w:val="24"/>
                <w:b w:val="0"/>
                <w:iCs/>
                <w:sz w:val="24"/>
                <w:szCs w:val="24"/>
              </w:rPr>
              <w:t>0-25</w:t>
            </w:r>
          </w:p>
        </w:tc>
        <w:tc>
          <w:tcPr>
            <w:tcW w:w="754" w:type="pct"/>
            <w:tcBorders>
              <w:top w:val="single" w:sz="4" w:space="0" w:color="auto"/>
              <w:left w:val="single" w:sz="4" w:space="0" w:color="auto"/>
              <w:bottom w:val="single" w:sz="4" w:space="0" w:color="auto"/>
            </w:tcBorders>
            <w:shd w:val="clear" w:color="auto" w:fill="FFFFFF"/>
            <w:vAlign w:val="center"/>
          </w:tcPr>
          <w:p w14:paraId="7B5640ED" w14:textId="77777777" w:rsidR="00CF613D" w:rsidRPr="00034928" w:rsidRDefault="00CF613D" w:rsidP="00CF613D">
            <w:pPr>
              <w:pStyle w:val="23"/>
              <w:shd w:val="clear" w:color="auto" w:fill="auto"/>
              <w:spacing w:after="0" w:line="322" w:lineRule="exact"/>
              <w:rPr>
                <w:rStyle w:val="24"/>
                <w:b w:val="0"/>
                <w:sz w:val="24"/>
                <w:szCs w:val="24"/>
              </w:rPr>
            </w:pPr>
            <w:r w:rsidRPr="00034928">
              <w:rPr>
                <w:rStyle w:val="24"/>
                <w:b w:val="0"/>
                <w:sz w:val="24"/>
                <w:szCs w:val="24"/>
              </w:rPr>
              <w:t>26-31</w:t>
            </w:r>
          </w:p>
        </w:tc>
        <w:tc>
          <w:tcPr>
            <w:tcW w:w="754" w:type="pct"/>
            <w:tcBorders>
              <w:top w:val="single" w:sz="4" w:space="0" w:color="auto"/>
              <w:left w:val="single" w:sz="4" w:space="0" w:color="auto"/>
              <w:bottom w:val="single" w:sz="4" w:space="0" w:color="auto"/>
            </w:tcBorders>
            <w:shd w:val="clear" w:color="auto" w:fill="FFFFFF"/>
            <w:vAlign w:val="center"/>
          </w:tcPr>
          <w:p w14:paraId="3705BCBC" w14:textId="77777777" w:rsidR="00CF613D" w:rsidRPr="00034928" w:rsidRDefault="00CF613D" w:rsidP="00CF613D">
            <w:pPr>
              <w:pStyle w:val="23"/>
              <w:shd w:val="clear" w:color="auto" w:fill="auto"/>
              <w:spacing w:after="0" w:line="322" w:lineRule="exact"/>
              <w:rPr>
                <w:rStyle w:val="24"/>
                <w:b w:val="0"/>
                <w:sz w:val="24"/>
                <w:szCs w:val="24"/>
              </w:rPr>
            </w:pPr>
            <w:r w:rsidRPr="00034928">
              <w:rPr>
                <w:rStyle w:val="24"/>
                <w:b w:val="0"/>
                <w:sz w:val="24"/>
                <w:szCs w:val="24"/>
              </w:rPr>
              <w:t>32-44</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2263CDB" w14:textId="77777777" w:rsidR="00CF613D" w:rsidRPr="00034928" w:rsidRDefault="00CF613D" w:rsidP="00CF613D">
            <w:pPr>
              <w:pStyle w:val="23"/>
              <w:shd w:val="clear" w:color="auto" w:fill="auto"/>
              <w:spacing w:after="0" w:line="322" w:lineRule="exact"/>
              <w:rPr>
                <w:rStyle w:val="24"/>
                <w:b w:val="0"/>
                <w:sz w:val="24"/>
                <w:szCs w:val="24"/>
              </w:rPr>
            </w:pPr>
            <w:r w:rsidRPr="00034928">
              <w:rPr>
                <w:rStyle w:val="24"/>
                <w:b w:val="0"/>
                <w:sz w:val="24"/>
                <w:szCs w:val="24"/>
              </w:rPr>
              <w:t>45-51</w:t>
            </w:r>
          </w:p>
        </w:tc>
      </w:tr>
    </w:tbl>
    <w:p w14:paraId="618E688E" w14:textId="77777777" w:rsidR="00CF613D" w:rsidRDefault="00CF613D" w:rsidP="00CF613D">
      <w:pPr>
        <w:pStyle w:val="3"/>
        <w:shd w:val="clear" w:color="auto" w:fill="FFFFFF" w:themeFill="background1"/>
        <w:spacing w:before="120" w:after="120"/>
        <w:jc w:val="center"/>
        <w:rPr>
          <w:color w:val="4472C4" w:themeColor="accent1"/>
        </w:rPr>
        <w:sectPr w:rsidR="00CF613D" w:rsidSect="00CF613D">
          <w:pgSz w:w="11906" w:h="16838" w:code="9"/>
          <w:pgMar w:top="1134" w:right="851" w:bottom="1134" w:left="794" w:header="709" w:footer="709" w:gutter="0"/>
          <w:cols w:space="708"/>
          <w:docGrid w:linePitch="360"/>
        </w:sectPr>
      </w:pPr>
    </w:p>
    <w:p w14:paraId="2F4DF471" w14:textId="62DAEEB2" w:rsidR="00CF613D" w:rsidRPr="00B96A11" w:rsidRDefault="00CF613D" w:rsidP="00CF613D">
      <w:pPr>
        <w:spacing w:before="120" w:after="120"/>
        <w:jc w:val="center"/>
        <w:rPr>
          <w:b/>
          <w:bCs/>
          <w:noProof/>
          <w:sz w:val="26"/>
          <w:szCs w:val="26"/>
        </w:rPr>
      </w:pPr>
      <w:r w:rsidRPr="00B96A11">
        <w:rPr>
          <w:b/>
          <w:bCs/>
          <w:noProof/>
          <w:sz w:val="26"/>
          <w:szCs w:val="26"/>
        </w:rPr>
        <w:lastRenderedPageBreak/>
        <w:t xml:space="preserve">Достижение планируемых результатов (в %) по русскому языку в соответствии с ПООП </w:t>
      </w:r>
      <w:r w:rsidR="009E58FE">
        <w:rPr>
          <w:b/>
          <w:bCs/>
          <w:noProof/>
          <w:sz w:val="26"/>
          <w:szCs w:val="26"/>
        </w:rPr>
        <w:t>О</w:t>
      </w:r>
      <w:r w:rsidRPr="00B96A11">
        <w:rPr>
          <w:b/>
          <w:bCs/>
          <w:noProof/>
          <w:sz w:val="26"/>
          <w:szCs w:val="26"/>
        </w:rPr>
        <w:t>ОО и ФГОС</w:t>
      </w:r>
    </w:p>
    <w:tbl>
      <w:tblPr>
        <w:tblW w:w="154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0049"/>
        <w:gridCol w:w="1376"/>
        <w:gridCol w:w="916"/>
        <w:gridCol w:w="1071"/>
        <w:gridCol w:w="1435"/>
      </w:tblGrid>
      <w:tr w:rsidR="00E77293" w:rsidRPr="00BA2128" w14:paraId="0BDD590D" w14:textId="77777777" w:rsidTr="00CC459F">
        <w:trPr>
          <w:cantSplit/>
          <w:trHeight w:val="20"/>
          <w:tblHeader/>
        </w:trPr>
        <w:tc>
          <w:tcPr>
            <w:tcW w:w="572" w:type="dxa"/>
            <w:vAlign w:val="center"/>
          </w:tcPr>
          <w:p w14:paraId="5CA75942" w14:textId="77777777" w:rsidR="00E77293" w:rsidRPr="00BA2128" w:rsidRDefault="00E77293" w:rsidP="00CF613D">
            <w:pPr>
              <w:jc w:val="center"/>
              <w:rPr>
                <w:b/>
                <w:bCs/>
                <w:color w:val="000000"/>
                <w:sz w:val="20"/>
                <w:szCs w:val="20"/>
              </w:rPr>
            </w:pPr>
            <w:r w:rsidRPr="00BA2128">
              <w:rPr>
                <w:b/>
                <w:bCs/>
                <w:color w:val="000000"/>
                <w:sz w:val="20"/>
                <w:szCs w:val="20"/>
              </w:rPr>
              <w:t>№</w:t>
            </w:r>
          </w:p>
        </w:tc>
        <w:tc>
          <w:tcPr>
            <w:tcW w:w="10049" w:type="dxa"/>
            <w:shd w:val="clear" w:color="auto" w:fill="auto"/>
            <w:noWrap/>
            <w:vAlign w:val="center"/>
            <w:hideMark/>
          </w:tcPr>
          <w:p w14:paraId="1B181A63" w14:textId="17CD89B6" w:rsidR="00E77293" w:rsidRPr="00BA2128" w:rsidRDefault="00E77293" w:rsidP="00CF613D">
            <w:pPr>
              <w:jc w:val="center"/>
              <w:rPr>
                <w:b/>
                <w:bCs/>
                <w:color w:val="000000"/>
                <w:sz w:val="20"/>
                <w:szCs w:val="20"/>
              </w:rPr>
            </w:pPr>
            <w:r w:rsidRPr="00BA2128">
              <w:rPr>
                <w:b/>
                <w:bCs/>
                <w:color w:val="000000"/>
                <w:sz w:val="20"/>
                <w:szCs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1376" w:type="dxa"/>
            <w:shd w:val="clear" w:color="auto" w:fill="auto"/>
            <w:noWrap/>
            <w:vAlign w:val="center"/>
            <w:hideMark/>
          </w:tcPr>
          <w:p w14:paraId="06B9008A" w14:textId="77777777" w:rsidR="00E77293" w:rsidRPr="00BA2128" w:rsidRDefault="00E77293" w:rsidP="00E77293">
            <w:pPr>
              <w:jc w:val="center"/>
              <w:rPr>
                <w:b/>
                <w:bCs/>
                <w:color w:val="000000"/>
                <w:sz w:val="20"/>
                <w:szCs w:val="20"/>
              </w:rPr>
            </w:pPr>
            <w:r w:rsidRPr="003B6196">
              <w:rPr>
                <w:b/>
                <w:bCs/>
                <w:color w:val="000000"/>
                <w:sz w:val="16"/>
                <w:szCs w:val="16"/>
              </w:rPr>
              <w:t>Максимальный балл</w:t>
            </w:r>
          </w:p>
        </w:tc>
        <w:tc>
          <w:tcPr>
            <w:tcW w:w="916" w:type="dxa"/>
            <w:vAlign w:val="center"/>
          </w:tcPr>
          <w:p w14:paraId="284408D9" w14:textId="7B909845" w:rsidR="00E77293" w:rsidRPr="00BA2128" w:rsidRDefault="00E77293" w:rsidP="00E77293">
            <w:pPr>
              <w:jc w:val="center"/>
              <w:rPr>
                <w:b/>
                <w:color w:val="000000"/>
                <w:sz w:val="20"/>
                <w:szCs w:val="20"/>
              </w:rPr>
            </w:pPr>
            <w:r w:rsidRPr="006F09B8">
              <w:rPr>
                <w:b/>
                <w:bCs/>
                <w:color w:val="000000"/>
                <w:sz w:val="18"/>
                <w:szCs w:val="18"/>
              </w:rPr>
              <w:t>РФ</w:t>
            </w:r>
          </w:p>
        </w:tc>
        <w:tc>
          <w:tcPr>
            <w:tcW w:w="1071" w:type="dxa"/>
            <w:vAlign w:val="center"/>
          </w:tcPr>
          <w:p w14:paraId="55142D32" w14:textId="26FA7540" w:rsidR="00E77293" w:rsidRPr="00BA2128" w:rsidRDefault="00E77293" w:rsidP="00E77293">
            <w:pPr>
              <w:jc w:val="center"/>
              <w:rPr>
                <w:b/>
                <w:color w:val="000000"/>
                <w:sz w:val="20"/>
                <w:szCs w:val="20"/>
              </w:rPr>
            </w:pPr>
            <w:r w:rsidRPr="00E77293">
              <w:rPr>
                <w:b/>
                <w:bCs/>
                <w:color w:val="000000"/>
                <w:sz w:val="16"/>
                <w:szCs w:val="16"/>
              </w:rPr>
              <w:t>Брянская область</w:t>
            </w:r>
          </w:p>
        </w:tc>
        <w:tc>
          <w:tcPr>
            <w:tcW w:w="1435" w:type="dxa"/>
            <w:vAlign w:val="center"/>
          </w:tcPr>
          <w:p w14:paraId="025666EF" w14:textId="1038E755" w:rsidR="00E77293" w:rsidRPr="00BA2128" w:rsidRDefault="00665A87" w:rsidP="00E77293">
            <w:pPr>
              <w:jc w:val="center"/>
              <w:rPr>
                <w:b/>
                <w:color w:val="000000"/>
                <w:sz w:val="20"/>
                <w:szCs w:val="20"/>
              </w:rPr>
            </w:pPr>
            <w:r>
              <w:rPr>
                <w:b/>
                <w:bCs/>
                <w:color w:val="000000"/>
                <w:sz w:val="18"/>
                <w:szCs w:val="18"/>
              </w:rPr>
              <w:t>Дубровский</w:t>
            </w:r>
            <w:r w:rsidR="00776FC5">
              <w:rPr>
                <w:b/>
                <w:bCs/>
                <w:color w:val="000000"/>
                <w:sz w:val="18"/>
                <w:szCs w:val="18"/>
              </w:rPr>
              <w:t xml:space="preserve"> </w:t>
            </w:r>
            <w:r w:rsidR="00E77293">
              <w:rPr>
                <w:b/>
                <w:bCs/>
                <w:color w:val="000000"/>
                <w:sz w:val="18"/>
                <w:szCs w:val="18"/>
              </w:rPr>
              <w:t>район</w:t>
            </w:r>
          </w:p>
        </w:tc>
      </w:tr>
      <w:tr w:rsidR="00CC459F" w:rsidRPr="00BA2128" w14:paraId="1860A9C3" w14:textId="77777777" w:rsidTr="00CC459F">
        <w:trPr>
          <w:trHeight w:val="20"/>
        </w:trPr>
        <w:tc>
          <w:tcPr>
            <w:tcW w:w="572" w:type="dxa"/>
            <w:vAlign w:val="center"/>
          </w:tcPr>
          <w:p w14:paraId="5ABC9502" w14:textId="77777777" w:rsidR="00CC459F" w:rsidRPr="00BA2128" w:rsidRDefault="00CC459F" w:rsidP="00CC459F">
            <w:pPr>
              <w:jc w:val="center"/>
              <w:rPr>
                <w:b/>
                <w:bCs/>
                <w:color w:val="000000"/>
                <w:sz w:val="20"/>
                <w:szCs w:val="20"/>
              </w:rPr>
            </w:pPr>
          </w:p>
        </w:tc>
        <w:tc>
          <w:tcPr>
            <w:tcW w:w="10049" w:type="dxa"/>
            <w:shd w:val="clear" w:color="auto" w:fill="auto"/>
            <w:noWrap/>
            <w:vAlign w:val="center"/>
            <w:hideMark/>
          </w:tcPr>
          <w:p w14:paraId="0FAD4D0A" w14:textId="77777777" w:rsidR="00CC459F" w:rsidRPr="00BA2128" w:rsidRDefault="00CC459F" w:rsidP="00CC459F">
            <w:pPr>
              <w:jc w:val="center"/>
              <w:rPr>
                <w:color w:val="000000"/>
                <w:sz w:val="20"/>
                <w:szCs w:val="20"/>
              </w:rPr>
            </w:pPr>
          </w:p>
        </w:tc>
        <w:tc>
          <w:tcPr>
            <w:tcW w:w="1376" w:type="dxa"/>
            <w:shd w:val="clear" w:color="auto" w:fill="auto"/>
            <w:noWrap/>
            <w:vAlign w:val="center"/>
            <w:hideMark/>
          </w:tcPr>
          <w:p w14:paraId="06712DE9" w14:textId="17472D4C" w:rsidR="00CC459F" w:rsidRPr="00E77293" w:rsidRDefault="00CC459F" w:rsidP="00CC459F">
            <w:pPr>
              <w:jc w:val="center"/>
              <w:rPr>
                <w:color w:val="000000"/>
                <w:sz w:val="20"/>
                <w:szCs w:val="20"/>
              </w:rPr>
            </w:pPr>
            <w:r w:rsidRPr="00E77293">
              <w:rPr>
                <w:b/>
                <w:bCs/>
                <w:color w:val="000000"/>
                <w:sz w:val="16"/>
                <w:szCs w:val="16"/>
              </w:rPr>
              <w:t>Кол-во уч-ков</w:t>
            </w:r>
          </w:p>
        </w:tc>
        <w:tc>
          <w:tcPr>
            <w:tcW w:w="916" w:type="dxa"/>
            <w:vAlign w:val="center"/>
          </w:tcPr>
          <w:p w14:paraId="3EFAFCBE" w14:textId="694CCD6D" w:rsidR="00CC459F" w:rsidRPr="00655B09" w:rsidRDefault="00CC459F" w:rsidP="00CC459F">
            <w:pPr>
              <w:jc w:val="center"/>
              <w:rPr>
                <w:bCs/>
                <w:color w:val="000000"/>
                <w:sz w:val="18"/>
                <w:szCs w:val="18"/>
              </w:rPr>
            </w:pPr>
            <w:r w:rsidRPr="00643D82">
              <w:rPr>
                <w:b/>
                <w:color w:val="000000"/>
                <w:sz w:val="20"/>
                <w:szCs w:val="20"/>
              </w:rPr>
              <w:t>1383643</w:t>
            </w:r>
            <w:r>
              <w:rPr>
                <w:b/>
                <w:color w:val="000000"/>
                <w:sz w:val="20"/>
                <w:szCs w:val="20"/>
              </w:rPr>
              <w:t xml:space="preserve"> уч.</w:t>
            </w:r>
          </w:p>
        </w:tc>
        <w:tc>
          <w:tcPr>
            <w:tcW w:w="1071" w:type="dxa"/>
            <w:shd w:val="clear" w:color="auto" w:fill="auto"/>
            <w:noWrap/>
            <w:vAlign w:val="center"/>
          </w:tcPr>
          <w:p w14:paraId="3DBEC83C" w14:textId="4271C223" w:rsidR="00CC459F" w:rsidRPr="00655B09" w:rsidRDefault="00CC459F" w:rsidP="00CC459F">
            <w:pPr>
              <w:jc w:val="center"/>
              <w:rPr>
                <w:bCs/>
                <w:color w:val="000000"/>
                <w:sz w:val="18"/>
                <w:szCs w:val="18"/>
              </w:rPr>
            </w:pPr>
            <w:r w:rsidRPr="00643D82">
              <w:rPr>
                <w:b/>
                <w:color w:val="000000"/>
                <w:sz w:val="20"/>
                <w:szCs w:val="20"/>
              </w:rPr>
              <w:t>11813</w:t>
            </w:r>
            <w:r>
              <w:rPr>
                <w:b/>
                <w:color w:val="000000"/>
                <w:sz w:val="20"/>
                <w:szCs w:val="20"/>
              </w:rPr>
              <w:t xml:space="preserve"> уч.</w:t>
            </w:r>
          </w:p>
        </w:tc>
        <w:tc>
          <w:tcPr>
            <w:tcW w:w="1435" w:type="dxa"/>
            <w:shd w:val="clear" w:color="auto" w:fill="auto"/>
            <w:noWrap/>
            <w:vAlign w:val="center"/>
          </w:tcPr>
          <w:p w14:paraId="5B147D03" w14:textId="29A7956A" w:rsidR="00CC459F" w:rsidRPr="00CC459F" w:rsidRDefault="00CC459F" w:rsidP="00CC459F">
            <w:pPr>
              <w:jc w:val="center"/>
              <w:rPr>
                <w:b/>
                <w:bCs/>
                <w:color w:val="000000"/>
                <w:sz w:val="22"/>
                <w:szCs w:val="22"/>
              </w:rPr>
            </w:pPr>
            <w:r w:rsidRPr="00CC459F">
              <w:rPr>
                <w:color w:val="000000"/>
                <w:sz w:val="22"/>
                <w:szCs w:val="22"/>
              </w:rPr>
              <w:t>156</w:t>
            </w:r>
          </w:p>
        </w:tc>
      </w:tr>
      <w:tr w:rsidR="00CC459F" w:rsidRPr="00966251" w14:paraId="61E19D72" w14:textId="77777777" w:rsidTr="00CC459F">
        <w:trPr>
          <w:trHeight w:val="20"/>
        </w:trPr>
        <w:tc>
          <w:tcPr>
            <w:tcW w:w="572" w:type="dxa"/>
            <w:vAlign w:val="center"/>
          </w:tcPr>
          <w:p w14:paraId="4F5D4E9E" w14:textId="16E316FA" w:rsidR="00CC459F" w:rsidRPr="00E77293" w:rsidRDefault="00CC459F" w:rsidP="00CC459F">
            <w:pPr>
              <w:jc w:val="center"/>
              <w:rPr>
                <w:bCs/>
                <w:color w:val="000000"/>
                <w:sz w:val="20"/>
                <w:szCs w:val="20"/>
                <w:highlight w:val="yellow"/>
              </w:rPr>
            </w:pPr>
            <w:r w:rsidRPr="00186860">
              <w:rPr>
                <w:b/>
                <w:color w:val="000000"/>
                <w:sz w:val="20"/>
                <w:szCs w:val="20"/>
              </w:rPr>
              <w:t>1K1</w:t>
            </w:r>
          </w:p>
        </w:tc>
        <w:tc>
          <w:tcPr>
            <w:tcW w:w="10049" w:type="dxa"/>
            <w:vMerge w:val="restart"/>
            <w:shd w:val="clear" w:color="auto" w:fill="auto"/>
            <w:noWrap/>
            <w:vAlign w:val="bottom"/>
            <w:hideMark/>
          </w:tcPr>
          <w:p w14:paraId="6BDEE78F" w14:textId="77777777" w:rsidR="00CC459F" w:rsidRPr="00E77293" w:rsidRDefault="00CC459F" w:rsidP="00CC459F">
            <w:pPr>
              <w:jc w:val="both"/>
              <w:rPr>
                <w:color w:val="000000"/>
                <w:sz w:val="20"/>
                <w:szCs w:val="20"/>
                <w:highlight w:val="yellow"/>
              </w:rPr>
            </w:pPr>
            <w:r w:rsidRPr="00186860">
              <w:rPr>
                <w:color w:val="000000"/>
                <w:sz w:val="22"/>
                <w:szCs w:val="22"/>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186860">
              <w:rPr>
                <w:color w:val="000000"/>
                <w:sz w:val="22"/>
                <w:szCs w:val="22"/>
              </w:rPr>
              <w:t>пунктограмм</w:t>
            </w:r>
            <w:proofErr w:type="spellEnd"/>
            <w:r w:rsidRPr="00186860">
              <w:rPr>
                <w:color w:val="000000"/>
                <w:sz w:val="22"/>
                <w:szCs w:val="22"/>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p w14:paraId="3BA96E38" w14:textId="77777777" w:rsidR="00CC459F" w:rsidRPr="00E77293" w:rsidRDefault="00CC459F" w:rsidP="00CC459F">
            <w:pPr>
              <w:jc w:val="both"/>
              <w:rPr>
                <w:color w:val="000000"/>
                <w:sz w:val="20"/>
                <w:szCs w:val="20"/>
                <w:highlight w:val="yellow"/>
              </w:rPr>
            </w:pPr>
            <w:r w:rsidRPr="00186860">
              <w:rPr>
                <w:color w:val="000000"/>
                <w:sz w:val="22"/>
                <w:szCs w:val="22"/>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186860">
              <w:rPr>
                <w:color w:val="000000"/>
                <w:sz w:val="22"/>
                <w:szCs w:val="22"/>
              </w:rPr>
              <w:t>пунктограмм</w:t>
            </w:r>
            <w:proofErr w:type="spellEnd"/>
            <w:r w:rsidRPr="00186860">
              <w:rPr>
                <w:color w:val="000000"/>
                <w:sz w:val="22"/>
                <w:szCs w:val="22"/>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p w14:paraId="499DE6C1" w14:textId="6DF6244C" w:rsidR="00CC459F" w:rsidRPr="00E77293" w:rsidRDefault="00CC459F" w:rsidP="00CC459F">
            <w:pPr>
              <w:jc w:val="both"/>
              <w:rPr>
                <w:color w:val="000000"/>
                <w:sz w:val="20"/>
                <w:szCs w:val="20"/>
                <w:highlight w:val="yellow"/>
              </w:rPr>
            </w:pPr>
            <w:r w:rsidRPr="00186860">
              <w:rPr>
                <w:color w:val="000000"/>
                <w:sz w:val="22"/>
                <w:szCs w:val="22"/>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186860">
              <w:rPr>
                <w:color w:val="000000"/>
                <w:sz w:val="22"/>
                <w:szCs w:val="22"/>
              </w:rPr>
              <w:t>пунктограмм</w:t>
            </w:r>
            <w:proofErr w:type="spellEnd"/>
            <w:r w:rsidRPr="00186860">
              <w:rPr>
                <w:color w:val="000000"/>
                <w:sz w:val="22"/>
                <w:szCs w:val="22"/>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376" w:type="dxa"/>
            <w:shd w:val="clear" w:color="auto" w:fill="auto"/>
            <w:noWrap/>
            <w:vAlign w:val="center"/>
            <w:hideMark/>
          </w:tcPr>
          <w:p w14:paraId="49AA4E68" w14:textId="3FA673CC" w:rsidR="00CC459F" w:rsidRPr="00E77293" w:rsidRDefault="00CC459F" w:rsidP="00CC459F">
            <w:pPr>
              <w:jc w:val="center"/>
              <w:rPr>
                <w:color w:val="000000"/>
                <w:sz w:val="20"/>
                <w:szCs w:val="20"/>
                <w:highlight w:val="yellow"/>
              </w:rPr>
            </w:pPr>
            <w:r w:rsidRPr="00884572">
              <w:rPr>
                <w:color w:val="000000"/>
                <w:sz w:val="22"/>
                <w:szCs w:val="22"/>
              </w:rPr>
              <w:t>4</w:t>
            </w:r>
          </w:p>
        </w:tc>
        <w:tc>
          <w:tcPr>
            <w:tcW w:w="916" w:type="dxa"/>
            <w:vAlign w:val="center"/>
          </w:tcPr>
          <w:p w14:paraId="258ED2E2" w14:textId="6FB5277B" w:rsidR="00CC459F" w:rsidRPr="00BA2128" w:rsidRDefault="00CC459F" w:rsidP="00CC459F">
            <w:pPr>
              <w:jc w:val="center"/>
              <w:rPr>
                <w:color w:val="000000"/>
                <w:sz w:val="20"/>
                <w:szCs w:val="20"/>
              </w:rPr>
            </w:pPr>
            <w:r>
              <w:rPr>
                <w:color w:val="000000"/>
                <w:sz w:val="22"/>
                <w:szCs w:val="22"/>
              </w:rPr>
              <w:t>63,9</w:t>
            </w:r>
          </w:p>
        </w:tc>
        <w:tc>
          <w:tcPr>
            <w:tcW w:w="1071" w:type="dxa"/>
            <w:shd w:val="clear" w:color="auto" w:fill="auto"/>
            <w:noWrap/>
            <w:vAlign w:val="center"/>
          </w:tcPr>
          <w:p w14:paraId="733CFF8A" w14:textId="13B899BD" w:rsidR="00CC459F" w:rsidRPr="00BA2128" w:rsidRDefault="00CC459F" w:rsidP="00CC459F">
            <w:pPr>
              <w:jc w:val="center"/>
              <w:rPr>
                <w:color w:val="000000"/>
                <w:sz w:val="20"/>
                <w:szCs w:val="20"/>
              </w:rPr>
            </w:pPr>
            <w:r>
              <w:rPr>
                <w:color w:val="000000"/>
                <w:sz w:val="22"/>
                <w:szCs w:val="22"/>
              </w:rPr>
              <w:t>65,7</w:t>
            </w:r>
          </w:p>
        </w:tc>
        <w:tc>
          <w:tcPr>
            <w:tcW w:w="1435" w:type="dxa"/>
            <w:shd w:val="clear" w:color="auto" w:fill="auto"/>
            <w:noWrap/>
            <w:vAlign w:val="center"/>
          </w:tcPr>
          <w:p w14:paraId="0624505D" w14:textId="50805715" w:rsidR="00CC459F" w:rsidRPr="00CC459F" w:rsidRDefault="00CC459F" w:rsidP="00CC459F">
            <w:pPr>
              <w:jc w:val="center"/>
              <w:rPr>
                <w:color w:val="000000"/>
                <w:sz w:val="22"/>
                <w:szCs w:val="22"/>
              </w:rPr>
            </w:pPr>
            <w:r w:rsidRPr="00CC459F">
              <w:rPr>
                <w:color w:val="000000"/>
                <w:sz w:val="22"/>
                <w:szCs w:val="22"/>
              </w:rPr>
              <w:t>69,0</w:t>
            </w:r>
          </w:p>
        </w:tc>
      </w:tr>
      <w:tr w:rsidR="00CC459F" w:rsidRPr="00966251" w14:paraId="645D4DCC" w14:textId="77777777" w:rsidTr="00CC459F">
        <w:trPr>
          <w:trHeight w:val="20"/>
        </w:trPr>
        <w:tc>
          <w:tcPr>
            <w:tcW w:w="572" w:type="dxa"/>
            <w:vAlign w:val="center"/>
          </w:tcPr>
          <w:p w14:paraId="27621BC5" w14:textId="7E350331" w:rsidR="00CC459F" w:rsidRPr="00E77293" w:rsidRDefault="00CC459F" w:rsidP="00CC459F">
            <w:pPr>
              <w:jc w:val="center"/>
              <w:rPr>
                <w:bCs/>
                <w:color w:val="000000"/>
                <w:sz w:val="20"/>
                <w:szCs w:val="20"/>
                <w:highlight w:val="yellow"/>
              </w:rPr>
            </w:pPr>
            <w:r w:rsidRPr="00186860">
              <w:rPr>
                <w:b/>
                <w:color w:val="000000"/>
                <w:sz w:val="20"/>
                <w:szCs w:val="20"/>
              </w:rPr>
              <w:t>1K2</w:t>
            </w:r>
          </w:p>
        </w:tc>
        <w:tc>
          <w:tcPr>
            <w:tcW w:w="10049" w:type="dxa"/>
            <w:vMerge/>
            <w:shd w:val="clear" w:color="auto" w:fill="auto"/>
            <w:noWrap/>
            <w:vAlign w:val="bottom"/>
          </w:tcPr>
          <w:p w14:paraId="79D029FB" w14:textId="77777777" w:rsidR="00CC459F" w:rsidRPr="00E77293" w:rsidRDefault="00CC459F" w:rsidP="00CC459F">
            <w:pPr>
              <w:jc w:val="both"/>
              <w:rPr>
                <w:color w:val="000000"/>
                <w:sz w:val="20"/>
                <w:szCs w:val="20"/>
                <w:highlight w:val="yellow"/>
              </w:rPr>
            </w:pPr>
          </w:p>
        </w:tc>
        <w:tc>
          <w:tcPr>
            <w:tcW w:w="1376" w:type="dxa"/>
            <w:shd w:val="clear" w:color="auto" w:fill="auto"/>
            <w:noWrap/>
            <w:vAlign w:val="center"/>
            <w:hideMark/>
          </w:tcPr>
          <w:p w14:paraId="41E78515" w14:textId="24595048" w:rsidR="00CC459F" w:rsidRPr="00E77293" w:rsidRDefault="00CC459F" w:rsidP="00CC459F">
            <w:pPr>
              <w:jc w:val="center"/>
              <w:rPr>
                <w:color w:val="000000"/>
                <w:sz w:val="20"/>
                <w:szCs w:val="20"/>
                <w:highlight w:val="yellow"/>
              </w:rPr>
            </w:pPr>
            <w:r w:rsidRPr="00884572">
              <w:rPr>
                <w:color w:val="000000"/>
                <w:sz w:val="22"/>
                <w:szCs w:val="22"/>
              </w:rPr>
              <w:t>3</w:t>
            </w:r>
          </w:p>
        </w:tc>
        <w:tc>
          <w:tcPr>
            <w:tcW w:w="916" w:type="dxa"/>
            <w:vAlign w:val="center"/>
          </w:tcPr>
          <w:p w14:paraId="69E95D0E" w14:textId="1169A0AB" w:rsidR="00CC459F" w:rsidRPr="00BA2128" w:rsidRDefault="00CC459F" w:rsidP="00CC459F">
            <w:pPr>
              <w:jc w:val="center"/>
              <w:rPr>
                <w:color w:val="000000"/>
                <w:sz w:val="20"/>
                <w:szCs w:val="20"/>
              </w:rPr>
            </w:pPr>
            <w:r>
              <w:rPr>
                <w:color w:val="000000"/>
                <w:sz w:val="22"/>
                <w:szCs w:val="22"/>
              </w:rPr>
              <w:t>47,1</w:t>
            </w:r>
          </w:p>
        </w:tc>
        <w:tc>
          <w:tcPr>
            <w:tcW w:w="1071" w:type="dxa"/>
            <w:shd w:val="clear" w:color="auto" w:fill="auto"/>
            <w:noWrap/>
            <w:vAlign w:val="center"/>
          </w:tcPr>
          <w:p w14:paraId="38A3C78A" w14:textId="1C4570AD" w:rsidR="00CC459F" w:rsidRPr="00BA2128" w:rsidRDefault="00CC459F" w:rsidP="00CC459F">
            <w:pPr>
              <w:jc w:val="center"/>
              <w:rPr>
                <w:color w:val="000000"/>
                <w:sz w:val="20"/>
                <w:szCs w:val="20"/>
              </w:rPr>
            </w:pPr>
            <w:r>
              <w:rPr>
                <w:color w:val="000000"/>
                <w:sz w:val="22"/>
                <w:szCs w:val="22"/>
              </w:rPr>
              <w:t>46,6</w:t>
            </w:r>
          </w:p>
        </w:tc>
        <w:tc>
          <w:tcPr>
            <w:tcW w:w="1435" w:type="dxa"/>
            <w:shd w:val="clear" w:color="auto" w:fill="auto"/>
            <w:noWrap/>
            <w:vAlign w:val="center"/>
          </w:tcPr>
          <w:p w14:paraId="7E2AD0B8" w14:textId="2DFE5CCF" w:rsidR="00CC459F" w:rsidRPr="00CC459F" w:rsidRDefault="00CC459F" w:rsidP="00CC459F">
            <w:pPr>
              <w:jc w:val="center"/>
              <w:rPr>
                <w:color w:val="000000"/>
                <w:sz w:val="22"/>
                <w:szCs w:val="22"/>
              </w:rPr>
            </w:pPr>
            <w:r w:rsidRPr="00CC459F">
              <w:rPr>
                <w:color w:val="000000"/>
                <w:sz w:val="22"/>
                <w:szCs w:val="22"/>
              </w:rPr>
              <w:t>35,0</w:t>
            </w:r>
          </w:p>
        </w:tc>
      </w:tr>
      <w:tr w:rsidR="00CC459F" w:rsidRPr="00966251" w14:paraId="19D86494" w14:textId="77777777" w:rsidTr="00CC459F">
        <w:trPr>
          <w:trHeight w:val="20"/>
        </w:trPr>
        <w:tc>
          <w:tcPr>
            <w:tcW w:w="572" w:type="dxa"/>
            <w:vAlign w:val="center"/>
          </w:tcPr>
          <w:p w14:paraId="6A7E7907" w14:textId="3E212344" w:rsidR="00CC459F" w:rsidRPr="00E77293" w:rsidRDefault="00CC459F" w:rsidP="00CC459F">
            <w:pPr>
              <w:jc w:val="center"/>
              <w:rPr>
                <w:bCs/>
                <w:color w:val="000000"/>
                <w:sz w:val="20"/>
                <w:szCs w:val="20"/>
                <w:highlight w:val="yellow"/>
              </w:rPr>
            </w:pPr>
            <w:r w:rsidRPr="00186860">
              <w:rPr>
                <w:b/>
                <w:color w:val="000000"/>
                <w:sz w:val="20"/>
                <w:szCs w:val="20"/>
              </w:rPr>
              <w:t>1K3</w:t>
            </w:r>
          </w:p>
        </w:tc>
        <w:tc>
          <w:tcPr>
            <w:tcW w:w="10049" w:type="dxa"/>
            <w:vMerge/>
            <w:shd w:val="clear" w:color="auto" w:fill="auto"/>
            <w:noWrap/>
            <w:vAlign w:val="bottom"/>
          </w:tcPr>
          <w:p w14:paraId="10F5ED4B" w14:textId="77777777" w:rsidR="00CC459F" w:rsidRPr="00E77293" w:rsidRDefault="00CC459F" w:rsidP="00CC459F">
            <w:pPr>
              <w:jc w:val="both"/>
              <w:rPr>
                <w:color w:val="000000"/>
                <w:sz w:val="20"/>
                <w:szCs w:val="20"/>
                <w:highlight w:val="yellow"/>
              </w:rPr>
            </w:pPr>
          </w:p>
        </w:tc>
        <w:tc>
          <w:tcPr>
            <w:tcW w:w="1376" w:type="dxa"/>
            <w:shd w:val="clear" w:color="auto" w:fill="auto"/>
            <w:noWrap/>
            <w:vAlign w:val="center"/>
            <w:hideMark/>
          </w:tcPr>
          <w:p w14:paraId="459D115D" w14:textId="786B881A" w:rsidR="00CC459F" w:rsidRPr="00E77293" w:rsidRDefault="00CC459F" w:rsidP="00CC459F">
            <w:pPr>
              <w:jc w:val="center"/>
              <w:rPr>
                <w:color w:val="000000"/>
                <w:sz w:val="20"/>
                <w:szCs w:val="20"/>
                <w:highlight w:val="yellow"/>
              </w:rPr>
            </w:pPr>
            <w:r w:rsidRPr="00884572">
              <w:rPr>
                <w:color w:val="000000"/>
                <w:sz w:val="22"/>
                <w:szCs w:val="22"/>
              </w:rPr>
              <w:t>2</w:t>
            </w:r>
          </w:p>
        </w:tc>
        <w:tc>
          <w:tcPr>
            <w:tcW w:w="916" w:type="dxa"/>
            <w:vAlign w:val="center"/>
          </w:tcPr>
          <w:p w14:paraId="35B002B0" w14:textId="50514D46" w:rsidR="00CC459F" w:rsidRPr="00BA2128" w:rsidRDefault="00CC459F" w:rsidP="00CC459F">
            <w:pPr>
              <w:jc w:val="center"/>
              <w:rPr>
                <w:color w:val="000000"/>
                <w:sz w:val="20"/>
                <w:szCs w:val="20"/>
              </w:rPr>
            </w:pPr>
            <w:r>
              <w:rPr>
                <w:color w:val="000000"/>
                <w:sz w:val="22"/>
                <w:szCs w:val="22"/>
              </w:rPr>
              <w:t>93,2</w:t>
            </w:r>
          </w:p>
        </w:tc>
        <w:tc>
          <w:tcPr>
            <w:tcW w:w="1071" w:type="dxa"/>
            <w:shd w:val="clear" w:color="auto" w:fill="auto"/>
            <w:noWrap/>
            <w:vAlign w:val="center"/>
          </w:tcPr>
          <w:p w14:paraId="3C63F4FA" w14:textId="5A0E4BC6" w:rsidR="00CC459F" w:rsidRPr="00BA2128" w:rsidRDefault="00CC459F" w:rsidP="00CC459F">
            <w:pPr>
              <w:jc w:val="center"/>
              <w:rPr>
                <w:color w:val="000000"/>
                <w:sz w:val="20"/>
                <w:szCs w:val="20"/>
              </w:rPr>
            </w:pPr>
            <w:r>
              <w:rPr>
                <w:color w:val="000000"/>
                <w:sz w:val="22"/>
                <w:szCs w:val="22"/>
              </w:rPr>
              <w:t>93,7</w:t>
            </w:r>
          </w:p>
        </w:tc>
        <w:tc>
          <w:tcPr>
            <w:tcW w:w="1435" w:type="dxa"/>
            <w:shd w:val="clear" w:color="auto" w:fill="auto"/>
            <w:noWrap/>
            <w:vAlign w:val="center"/>
          </w:tcPr>
          <w:p w14:paraId="61B9E8E5" w14:textId="076CF3CD" w:rsidR="00CC459F" w:rsidRPr="00CC459F" w:rsidRDefault="00CC459F" w:rsidP="00CC459F">
            <w:pPr>
              <w:jc w:val="center"/>
              <w:rPr>
                <w:color w:val="000000"/>
                <w:sz w:val="22"/>
                <w:szCs w:val="22"/>
              </w:rPr>
            </w:pPr>
            <w:r w:rsidRPr="00CC459F">
              <w:rPr>
                <w:color w:val="000000"/>
                <w:sz w:val="22"/>
                <w:szCs w:val="22"/>
              </w:rPr>
              <w:t>96,0</w:t>
            </w:r>
          </w:p>
        </w:tc>
      </w:tr>
      <w:tr w:rsidR="00CC459F" w:rsidRPr="00966251" w14:paraId="4A00020D" w14:textId="77777777" w:rsidTr="00CC459F">
        <w:trPr>
          <w:trHeight w:val="20"/>
        </w:trPr>
        <w:tc>
          <w:tcPr>
            <w:tcW w:w="572" w:type="dxa"/>
            <w:vAlign w:val="center"/>
          </w:tcPr>
          <w:p w14:paraId="1D973937" w14:textId="004EB29D" w:rsidR="00CC459F" w:rsidRPr="00E77293" w:rsidRDefault="00CC459F" w:rsidP="00CC459F">
            <w:pPr>
              <w:jc w:val="center"/>
              <w:rPr>
                <w:bCs/>
                <w:color w:val="000000"/>
                <w:sz w:val="20"/>
                <w:szCs w:val="20"/>
                <w:highlight w:val="yellow"/>
              </w:rPr>
            </w:pPr>
            <w:r w:rsidRPr="00186860">
              <w:rPr>
                <w:b/>
                <w:color w:val="000000"/>
                <w:sz w:val="20"/>
                <w:szCs w:val="20"/>
              </w:rPr>
              <w:t>2K1</w:t>
            </w:r>
          </w:p>
        </w:tc>
        <w:tc>
          <w:tcPr>
            <w:tcW w:w="10049" w:type="dxa"/>
            <w:vMerge w:val="restart"/>
            <w:shd w:val="clear" w:color="auto" w:fill="auto"/>
            <w:noWrap/>
            <w:vAlign w:val="bottom"/>
            <w:hideMark/>
          </w:tcPr>
          <w:p w14:paraId="7CDB748B" w14:textId="77777777" w:rsidR="00CC459F" w:rsidRPr="00E77293" w:rsidRDefault="00CC459F" w:rsidP="00CC459F">
            <w:pPr>
              <w:jc w:val="both"/>
              <w:rPr>
                <w:color w:val="000000"/>
                <w:sz w:val="20"/>
                <w:szCs w:val="20"/>
                <w:highlight w:val="yellow"/>
              </w:rPr>
            </w:pPr>
            <w:r w:rsidRPr="00186860">
              <w:rPr>
                <w:color w:val="000000"/>
                <w:sz w:val="22"/>
                <w:szCs w:val="22"/>
              </w:rPr>
              <w:t xml:space="preserve">Проводить морфемный анализ слова; проводить морфологический анализ слова; проводить синтаксический анализ предложения  </w:t>
            </w:r>
          </w:p>
          <w:p w14:paraId="12C94E51" w14:textId="77777777" w:rsidR="00CC459F" w:rsidRPr="00E77293" w:rsidRDefault="00CC459F" w:rsidP="00CC459F">
            <w:pPr>
              <w:jc w:val="both"/>
              <w:rPr>
                <w:color w:val="000000"/>
                <w:sz w:val="20"/>
                <w:szCs w:val="20"/>
                <w:highlight w:val="yellow"/>
              </w:rPr>
            </w:pPr>
            <w:r w:rsidRPr="00186860">
              <w:rPr>
                <w:color w:val="000000"/>
                <w:sz w:val="22"/>
                <w:szCs w:val="22"/>
              </w:rPr>
              <w:t xml:space="preserve">Проводить морфемный анализ слова; проводить морфологический анализ слова; проводить синтаксический анализ предложения  </w:t>
            </w:r>
          </w:p>
          <w:p w14:paraId="4D7AB657" w14:textId="4FCE2C4D" w:rsidR="00CC459F" w:rsidRPr="00E77293" w:rsidRDefault="00CC459F" w:rsidP="00CC459F">
            <w:pPr>
              <w:jc w:val="both"/>
              <w:rPr>
                <w:color w:val="000000"/>
                <w:sz w:val="20"/>
                <w:szCs w:val="20"/>
                <w:highlight w:val="yellow"/>
              </w:rPr>
            </w:pPr>
            <w:r w:rsidRPr="00186860">
              <w:rPr>
                <w:color w:val="000000"/>
                <w:sz w:val="22"/>
                <w:szCs w:val="22"/>
              </w:rPr>
              <w:t xml:space="preserve">Проводить морфемный анализ слова; проводить морфологический анализ слова; проводить синтаксический анализ предложения  </w:t>
            </w:r>
          </w:p>
        </w:tc>
        <w:tc>
          <w:tcPr>
            <w:tcW w:w="1376" w:type="dxa"/>
            <w:shd w:val="clear" w:color="auto" w:fill="auto"/>
            <w:noWrap/>
            <w:vAlign w:val="center"/>
            <w:hideMark/>
          </w:tcPr>
          <w:p w14:paraId="77B20CC1" w14:textId="74E11D29" w:rsidR="00CC459F" w:rsidRPr="00E77293" w:rsidRDefault="00CC459F" w:rsidP="00CC459F">
            <w:pPr>
              <w:jc w:val="center"/>
              <w:rPr>
                <w:color w:val="000000"/>
                <w:sz w:val="20"/>
                <w:szCs w:val="20"/>
                <w:highlight w:val="yellow"/>
              </w:rPr>
            </w:pPr>
            <w:r w:rsidRPr="00884572">
              <w:rPr>
                <w:color w:val="000000"/>
                <w:sz w:val="22"/>
                <w:szCs w:val="22"/>
              </w:rPr>
              <w:t>3</w:t>
            </w:r>
          </w:p>
        </w:tc>
        <w:tc>
          <w:tcPr>
            <w:tcW w:w="916" w:type="dxa"/>
            <w:vAlign w:val="center"/>
          </w:tcPr>
          <w:p w14:paraId="04A05090" w14:textId="7B28A8EC" w:rsidR="00CC459F" w:rsidRPr="00BA2128" w:rsidRDefault="00CC459F" w:rsidP="00CC459F">
            <w:pPr>
              <w:jc w:val="center"/>
              <w:rPr>
                <w:color w:val="000000"/>
                <w:sz w:val="20"/>
                <w:szCs w:val="20"/>
              </w:rPr>
            </w:pPr>
            <w:r>
              <w:rPr>
                <w:color w:val="000000"/>
                <w:sz w:val="22"/>
                <w:szCs w:val="22"/>
              </w:rPr>
              <w:t>86,9</w:t>
            </w:r>
          </w:p>
        </w:tc>
        <w:tc>
          <w:tcPr>
            <w:tcW w:w="1071" w:type="dxa"/>
            <w:shd w:val="clear" w:color="auto" w:fill="auto"/>
            <w:noWrap/>
            <w:vAlign w:val="center"/>
          </w:tcPr>
          <w:p w14:paraId="153F4EF3" w14:textId="61E56FD3" w:rsidR="00CC459F" w:rsidRPr="00BA2128" w:rsidRDefault="00CC459F" w:rsidP="00CC459F">
            <w:pPr>
              <w:jc w:val="center"/>
              <w:rPr>
                <w:color w:val="000000"/>
                <w:sz w:val="20"/>
                <w:szCs w:val="20"/>
              </w:rPr>
            </w:pPr>
            <w:r>
              <w:rPr>
                <w:color w:val="000000"/>
                <w:sz w:val="22"/>
                <w:szCs w:val="22"/>
              </w:rPr>
              <w:t>90,2</w:t>
            </w:r>
          </w:p>
        </w:tc>
        <w:tc>
          <w:tcPr>
            <w:tcW w:w="1435" w:type="dxa"/>
            <w:shd w:val="clear" w:color="auto" w:fill="auto"/>
            <w:noWrap/>
            <w:vAlign w:val="center"/>
          </w:tcPr>
          <w:p w14:paraId="38C48151" w14:textId="7C270D51" w:rsidR="00CC459F" w:rsidRPr="00CC459F" w:rsidRDefault="00CC459F" w:rsidP="00CC459F">
            <w:pPr>
              <w:jc w:val="center"/>
              <w:rPr>
                <w:color w:val="000000"/>
                <w:sz w:val="22"/>
                <w:szCs w:val="22"/>
              </w:rPr>
            </w:pPr>
            <w:r w:rsidRPr="00CC459F">
              <w:rPr>
                <w:color w:val="000000"/>
                <w:sz w:val="22"/>
                <w:szCs w:val="22"/>
              </w:rPr>
              <w:t>96,0</w:t>
            </w:r>
          </w:p>
        </w:tc>
      </w:tr>
      <w:tr w:rsidR="00CC459F" w:rsidRPr="00966251" w14:paraId="277AEF28" w14:textId="77777777" w:rsidTr="00CC459F">
        <w:trPr>
          <w:trHeight w:val="20"/>
        </w:trPr>
        <w:tc>
          <w:tcPr>
            <w:tcW w:w="572" w:type="dxa"/>
            <w:vAlign w:val="center"/>
          </w:tcPr>
          <w:p w14:paraId="7D5B7E51" w14:textId="29953FC0" w:rsidR="00CC459F" w:rsidRPr="00E77293" w:rsidRDefault="00CC459F" w:rsidP="00CC459F">
            <w:pPr>
              <w:jc w:val="center"/>
              <w:rPr>
                <w:bCs/>
                <w:color w:val="000000"/>
                <w:sz w:val="20"/>
                <w:szCs w:val="20"/>
                <w:highlight w:val="yellow"/>
              </w:rPr>
            </w:pPr>
            <w:r w:rsidRPr="00186860">
              <w:rPr>
                <w:b/>
                <w:color w:val="000000"/>
                <w:sz w:val="20"/>
                <w:szCs w:val="20"/>
              </w:rPr>
              <w:t>2K2</w:t>
            </w:r>
          </w:p>
        </w:tc>
        <w:tc>
          <w:tcPr>
            <w:tcW w:w="10049" w:type="dxa"/>
            <w:vMerge/>
            <w:shd w:val="clear" w:color="auto" w:fill="auto"/>
            <w:noWrap/>
            <w:vAlign w:val="bottom"/>
          </w:tcPr>
          <w:p w14:paraId="3A09E236" w14:textId="77777777" w:rsidR="00CC459F" w:rsidRPr="00E77293" w:rsidRDefault="00CC459F" w:rsidP="00CC459F">
            <w:pPr>
              <w:jc w:val="both"/>
              <w:rPr>
                <w:color w:val="000000"/>
                <w:sz w:val="20"/>
                <w:szCs w:val="20"/>
                <w:highlight w:val="yellow"/>
              </w:rPr>
            </w:pPr>
          </w:p>
        </w:tc>
        <w:tc>
          <w:tcPr>
            <w:tcW w:w="1376" w:type="dxa"/>
            <w:shd w:val="clear" w:color="auto" w:fill="auto"/>
            <w:noWrap/>
            <w:vAlign w:val="center"/>
            <w:hideMark/>
          </w:tcPr>
          <w:p w14:paraId="283803F7" w14:textId="436363F8" w:rsidR="00CC459F" w:rsidRPr="00E77293" w:rsidRDefault="00CC459F" w:rsidP="00CC459F">
            <w:pPr>
              <w:jc w:val="center"/>
              <w:rPr>
                <w:color w:val="000000"/>
                <w:sz w:val="20"/>
                <w:szCs w:val="20"/>
                <w:highlight w:val="yellow"/>
              </w:rPr>
            </w:pPr>
            <w:r w:rsidRPr="00884572">
              <w:rPr>
                <w:color w:val="000000"/>
                <w:sz w:val="22"/>
                <w:szCs w:val="22"/>
              </w:rPr>
              <w:t>3</w:t>
            </w:r>
          </w:p>
        </w:tc>
        <w:tc>
          <w:tcPr>
            <w:tcW w:w="916" w:type="dxa"/>
            <w:vAlign w:val="center"/>
          </w:tcPr>
          <w:p w14:paraId="07FCE61D" w14:textId="56FEF47D" w:rsidR="00CC459F" w:rsidRPr="00BA2128" w:rsidRDefault="00CC459F" w:rsidP="00CC459F">
            <w:pPr>
              <w:jc w:val="center"/>
              <w:rPr>
                <w:color w:val="000000"/>
                <w:sz w:val="20"/>
                <w:szCs w:val="20"/>
              </w:rPr>
            </w:pPr>
            <w:r>
              <w:rPr>
                <w:color w:val="000000"/>
                <w:sz w:val="22"/>
                <w:szCs w:val="22"/>
              </w:rPr>
              <w:t>60,0</w:t>
            </w:r>
          </w:p>
        </w:tc>
        <w:tc>
          <w:tcPr>
            <w:tcW w:w="1071" w:type="dxa"/>
            <w:shd w:val="clear" w:color="auto" w:fill="auto"/>
            <w:noWrap/>
            <w:vAlign w:val="center"/>
          </w:tcPr>
          <w:p w14:paraId="0C148FAD" w14:textId="0DF63F9F" w:rsidR="00CC459F" w:rsidRPr="00BA2128" w:rsidRDefault="00CC459F" w:rsidP="00CC459F">
            <w:pPr>
              <w:jc w:val="center"/>
              <w:rPr>
                <w:color w:val="000000"/>
                <w:sz w:val="20"/>
                <w:szCs w:val="20"/>
              </w:rPr>
            </w:pPr>
            <w:r>
              <w:rPr>
                <w:color w:val="000000"/>
                <w:sz w:val="22"/>
                <w:szCs w:val="22"/>
              </w:rPr>
              <w:t>63,3</w:t>
            </w:r>
          </w:p>
        </w:tc>
        <w:tc>
          <w:tcPr>
            <w:tcW w:w="1435" w:type="dxa"/>
            <w:shd w:val="clear" w:color="auto" w:fill="auto"/>
            <w:noWrap/>
            <w:vAlign w:val="center"/>
          </w:tcPr>
          <w:p w14:paraId="0BD8889D" w14:textId="316196BC" w:rsidR="00CC459F" w:rsidRPr="00CC459F" w:rsidRDefault="00CC459F" w:rsidP="00CC459F">
            <w:pPr>
              <w:jc w:val="center"/>
              <w:rPr>
                <w:color w:val="000000"/>
                <w:sz w:val="22"/>
                <w:szCs w:val="22"/>
              </w:rPr>
            </w:pPr>
            <w:r w:rsidRPr="00CC459F">
              <w:rPr>
                <w:color w:val="000000"/>
                <w:sz w:val="22"/>
                <w:szCs w:val="22"/>
              </w:rPr>
              <w:t>69,0</w:t>
            </w:r>
          </w:p>
        </w:tc>
      </w:tr>
      <w:tr w:rsidR="00CC459F" w:rsidRPr="00966251" w14:paraId="1D5417D1" w14:textId="77777777" w:rsidTr="00CC459F">
        <w:trPr>
          <w:trHeight w:val="20"/>
        </w:trPr>
        <w:tc>
          <w:tcPr>
            <w:tcW w:w="572" w:type="dxa"/>
            <w:vAlign w:val="center"/>
          </w:tcPr>
          <w:p w14:paraId="3235986A" w14:textId="288CE8D5" w:rsidR="00CC459F" w:rsidRPr="00E77293" w:rsidRDefault="00CC459F" w:rsidP="00CC459F">
            <w:pPr>
              <w:jc w:val="center"/>
              <w:rPr>
                <w:bCs/>
                <w:color w:val="000000"/>
                <w:sz w:val="20"/>
                <w:szCs w:val="20"/>
                <w:highlight w:val="yellow"/>
              </w:rPr>
            </w:pPr>
            <w:r w:rsidRPr="00186860">
              <w:rPr>
                <w:b/>
                <w:color w:val="000000"/>
                <w:sz w:val="20"/>
                <w:szCs w:val="20"/>
              </w:rPr>
              <w:t>2K3</w:t>
            </w:r>
          </w:p>
        </w:tc>
        <w:tc>
          <w:tcPr>
            <w:tcW w:w="10049" w:type="dxa"/>
            <w:vMerge/>
            <w:shd w:val="clear" w:color="auto" w:fill="auto"/>
            <w:noWrap/>
            <w:vAlign w:val="bottom"/>
          </w:tcPr>
          <w:p w14:paraId="4D24EDE7" w14:textId="77777777" w:rsidR="00CC459F" w:rsidRPr="00E77293" w:rsidRDefault="00CC459F" w:rsidP="00CC459F">
            <w:pPr>
              <w:jc w:val="both"/>
              <w:rPr>
                <w:color w:val="000000"/>
                <w:sz w:val="20"/>
                <w:szCs w:val="20"/>
                <w:highlight w:val="yellow"/>
              </w:rPr>
            </w:pPr>
          </w:p>
        </w:tc>
        <w:tc>
          <w:tcPr>
            <w:tcW w:w="1376" w:type="dxa"/>
            <w:shd w:val="clear" w:color="auto" w:fill="auto"/>
            <w:noWrap/>
            <w:vAlign w:val="center"/>
            <w:hideMark/>
          </w:tcPr>
          <w:p w14:paraId="1CC79721" w14:textId="47020A1F" w:rsidR="00CC459F" w:rsidRPr="00E77293" w:rsidRDefault="00CC459F" w:rsidP="00CC459F">
            <w:pPr>
              <w:jc w:val="center"/>
              <w:rPr>
                <w:color w:val="000000"/>
                <w:sz w:val="20"/>
                <w:szCs w:val="20"/>
                <w:highlight w:val="yellow"/>
              </w:rPr>
            </w:pPr>
            <w:r w:rsidRPr="00884572">
              <w:rPr>
                <w:color w:val="000000"/>
                <w:sz w:val="22"/>
                <w:szCs w:val="22"/>
              </w:rPr>
              <w:t>3</w:t>
            </w:r>
          </w:p>
        </w:tc>
        <w:tc>
          <w:tcPr>
            <w:tcW w:w="916" w:type="dxa"/>
            <w:vAlign w:val="center"/>
          </w:tcPr>
          <w:p w14:paraId="2FFD8928" w14:textId="344B127E" w:rsidR="00CC459F" w:rsidRPr="00BA2128" w:rsidRDefault="00CC459F" w:rsidP="00CC459F">
            <w:pPr>
              <w:jc w:val="center"/>
              <w:rPr>
                <w:color w:val="000000"/>
                <w:sz w:val="20"/>
                <w:szCs w:val="20"/>
              </w:rPr>
            </w:pPr>
            <w:r>
              <w:rPr>
                <w:color w:val="000000"/>
                <w:sz w:val="22"/>
                <w:szCs w:val="22"/>
              </w:rPr>
              <w:t>53,5</w:t>
            </w:r>
          </w:p>
        </w:tc>
        <w:tc>
          <w:tcPr>
            <w:tcW w:w="1071" w:type="dxa"/>
            <w:shd w:val="clear" w:color="auto" w:fill="auto"/>
            <w:noWrap/>
            <w:vAlign w:val="center"/>
          </w:tcPr>
          <w:p w14:paraId="2C8397E7" w14:textId="3F112D56" w:rsidR="00CC459F" w:rsidRPr="00BA2128" w:rsidRDefault="00CC459F" w:rsidP="00CC459F">
            <w:pPr>
              <w:jc w:val="center"/>
              <w:rPr>
                <w:color w:val="000000"/>
                <w:sz w:val="20"/>
                <w:szCs w:val="20"/>
              </w:rPr>
            </w:pPr>
            <w:r>
              <w:rPr>
                <w:color w:val="000000"/>
                <w:sz w:val="22"/>
                <w:szCs w:val="22"/>
              </w:rPr>
              <w:t>59,4</w:t>
            </w:r>
          </w:p>
        </w:tc>
        <w:tc>
          <w:tcPr>
            <w:tcW w:w="1435" w:type="dxa"/>
            <w:shd w:val="clear" w:color="auto" w:fill="auto"/>
            <w:noWrap/>
            <w:vAlign w:val="center"/>
          </w:tcPr>
          <w:p w14:paraId="4F6740A0" w14:textId="4AE0F3E6" w:rsidR="00CC459F" w:rsidRPr="00CC459F" w:rsidRDefault="00CC459F" w:rsidP="00CC459F">
            <w:pPr>
              <w:jc w:val="center"/>
              <w:rPr>
                <w:color w:val="000000"/>
                <w:sz w:val="22"/>
                <w:szCs w:val="22"/>
              </w:rPr>
            </w:pPr>
            <w:r w:rsidRPr="00CC459F">
              <w:rPr>
                <w:color w:val="000000"/>
                <w:sz w:val="22"/>
                <w:szCs w:val="22"/>
              </w:rPr>
              <w:t>61,0</w:t>
            </w:r>
          </w:p>
        </w:tc>
      </w:tr>
      <w:tr w:rsidR="00CC459F" w:rsidRPr="00966251" w14:paraId="7DEE8BF8" w14:textId="77777777" w:rsidTr="00CC459F">
        <w:trPr>
          <w:trHeight w:val="20"/>
        </w:trPr>
        <w:tc>
          <w:tcPr>
            <w:tcW w:w="572" w:type="dxa"/>
            <w:vAlign w:val="center"/>
          </w:tcPr>
          <w:p w14:paraId="3E225DEE" w14:textId="0ACE1992" w:rsidR="00CC459F" w:rsidRPr="00E77293" w:rsidRDefault="00CC459F" w:rsidP="00CC459F">
            <w:pPr>
              <w:jc w:val="center"/>
              <w:rPr>
                <w:bCs/>
                <w:color w:val="000000"/>
                <w:sz w:val="20"/>
                <w:szCs w:val="20"/>
                <w:highlight w:val="yellow"/>
              </w:rPr>
            </w:pPr>
            <w:r w:rsidRPr="00186860">
              <w:rPr>
                <w:b/>
                <w:color w:val="000000"/>
                <w:sz w:val="20"/>
                <w:szCs w:val="20"/>
              </w:rPr>
              <w:t>3.</w:t>
            </w:r>
            <w:r w:rsidRPr="00186860">
              <w:rPr>
                <w:b/>
                <w:color w:val="000000"/>
                <w:sz w:val="20"/>
                <w:szCs w:val="20"/>
                <w:lang w:val="en-US"/>
              </w:rPr>
              <w:t>1</w:t>
            </w:r>
          </w:p>
        </w:tc>
        <w:tc>
          <w:tcPr>
            <w:tcW w:w="10049" w:type="dxa"/>
            <w:vMerge w:val="restart"/>
            <w:shd w:val="clear" w:color="auto" w:fill="auto"/>
            <w:noWrap/>
            <w:vAlign w:val="bottom"/>
            <w:hideMark/>
          </w:tcPr>
          <w:p w14:paraId="0CEF8A91" w14:textId="77777777" w:rsidR="00CC459F" w:rsidRPr="00E77293" w:rsidRDefault="00CC459F" w:rsidP="00CC459F">
            <w:pPr>
              <w:jc w:val="both"/>
              <w:rPr>
                <w:color w:val="000000"/>
                <w:sz w:val="20"/>
                <w:szCs w:val="20"/>
                <w:highlight w:val="yellow"/>
              </w:rPr>
            </w:pPr>
            <w:r w:rsidRPr="00186860">
              <w:rPr>
                <w:color w:val="000000"/>
                <w:sz w:val="22"/>
                <w:szCs w:val="22"/>
              </w:rPr>
              <w:t xml:space="preserve">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p w14:paraId="477A455C" w14:textId="5CA39C97" w:rsidR="00CC459F" w:rsidRPr="00E77293" w:rsidRDefault="00CC459F" w:rsidP="00CC459F">
            <w:pPr>
              <w:jc w:val="both"/>
              <w:rPr>
                <w:color w:val="000000"/>
                <w:sz w:val="20"/>
                <w:szCs w:val="20"/>
                <w:highlight w:val="yellow"/>
              </w:rPr>
            </w:pPr>
            <w:r w:rsidRPr="00186860">
              <w:rPr>
                <w:color w:val="000000"/>
                <w:sz w:val="22"/>
                <w:szCs w:val="22"/>
              </w:rPr>
              <w:t xml:space="preserve">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376" w:type="dxa"/>
            <w:shd w:val="clear" w:color="auto" w:fill="auto"/>
            <w:noWrap/>
            <w:vAlign w:val="center"/>
            <w:hideMark/>
          </w:tcPr>
          <w:p w14:paraId="38C3A25B" w14:textId="5D603288" w:rsidR="00CC459F" w:rsidRPr="00E77293" w:rsidRDefault="00CC459F" w:rsidP="00CC459F">
            <w:pPr>
              <w:jc w:val="center"/>
              <w:rPr>
                <w:color w:val="000000"/>
                <w:sz w:val="20"/>
                <w:szCs w:val="20"/>
                <w:highlight w:val="yellow"/>
              </w:rPr>
            </w:pPr>
            <w:r w:rsidRPr="00884572">
              <w:rPr>
                <w:color w:val="000000"/>
                <w:sz w:val="22"/>
                <w:szCs w:val="22"/>
              </w:rPr>
              <w:t>1</w:t>
            </w:r>
          </w:p>
        </w:tc>
        <w:tc>
          <w:tcPr>
            <w:tcW w:w="916" w:type="dxa"/>
            <w:vAlign w:val="center"/>
          </w:tcPr>
          <w:p w14:paraId="44383EEC" w14:textId="4E7F7B46" w:rsidR="00CC459F" w:rsidRPr="00BA2128" w:rsidRDefault="00CC459F" w:rsidP="00CC459F">
            <w:pPr>
              <w:jc w:val="center"/>
              <w:rPr>
                <w:color w:val="000000"/>
                <w:sz w:val="20"/>
                <w:szCs w:val="20"/>
              </w:rPr>
            </w:pPr>
            <w:r>
              <w:rPr>
                <w:color w:val="000000"/>
                <w:sz w:val="22"/>
                <w:szCs w:val="22"/>
              </w:rPr>
              <w:t>76,1</w:t>
            </w:r>
          </w:p>
        </w:tc>
        <w:tc>
          <w:tcPr>
            <w:tcW w:w="1071" w:type="dxa"/>
            <w:shd w:val="clear" w:color="auto" w:fill="auto"/>
            <w:noWrap/>
            <w:vAlign w:val="center"/>
          </w:tcPr>
          <w:p w14:paraId="3CD2B09C" w14:textId="0BA90D8A" w:rsidR="00CC459F" w:rsidRPr="00BA2128" w:rsidRDefault="00CC459F" w:rsidP="00CC459F">
            <w:pPr>
              <w:jc w:val="center"/>
              <w:rPr>
                <w:color w:val="000000"/>
                <w:sz w:val="20"/>
                <w:szCs w:val="20"/>
              </w:rPr>
            </w:pPr>
            <w:r>
              <w:rPr>
                <w:color w:val="000000"/>
                <w:sz w:val="22"/>
                <w:szCs w:val="22"/>
              </w:rPr>
              <w:t>84,0</w:t>
            </w:r>
          </w:p>
        </w:tc>
        <w:tc>
          <w:tcPr>
            <w:tcW w:w="1435" w:type="dxa"/>
            <w:shd w:val="clear" w:color="auto" w:fill="auto"/>
            <w:noWrap/>
            <w:vAlign w:val="center"/>
          </w:tcPr>
          <w:p w14:paraId="79CE3872" w14:textId="2A9EF02E" w:rsidR="00CC459F" w:rsidRPr="00CC459F" w:rsidRDefault="00CC459F" w:rsidP="00CC459F">
            <w:pPr>
              <w:jc w:val="center"/>
              <w:rPr>
                <w:color w:val="000000"/>
                <w:sz w:val="22"/>
                <w:szCs w:val="22"/>
              </w:rPr>
            </w:pPr>
            <w:r w:rsidRPr="00CC459F">
              <w:rPr>
                <w:color w:val="000000"/>
                <w:sz w:val="22"/>
                <w:szCs w:val="22"/>
              </w:rPr>
              <w:t>90,0</w:t>
            </w:r>
          </w:p>
        </w:tc>
      </w:tr>
      <w:tr w:rsidR="00CC459F" w:rsidRPr="00966251" w14:paraId="6D035F8B" w14:textId="77777777" w:rsidTr="00CC459F">
        <w:trPr>
          <w:trHeight w:val="20"/>
        </w:trPr>
        <w:tc>
          <w:tcPr>
            <w:tcW w:w="572" w:type="dxa"/>
            <w:vAlign w:val="center"/>
          </w:tcPr>
          <w:p w14:paraId="437C9238" w14:textId="16548972" w:rsidR="00CC459F" w:rsidRPr="00E77293" w:rsidRDefault="00CC459F" w:rsidP="00CC459F">
            <w:pPr>
              <w:jc w:val="center"/>
              <w:rPr>
                <w:bCs/>
                <w:color w:val="000000"/>
                <w:sz w:val="20"/>
                <w:szCs w:val="20"/>
                <w:highlight w:val="yellow"/>
              </w:rPr>
            </w:pPr>
            <w:r w:rsidRPr="00186860">
              <w:rPr>
                <w:b/>
                <w:color w:val="000000"/>
                <w:sz w:val="20"/>
                <w:szCs w:val="20"/>
              </w:rPr>
              <w:t>3.2</w:t>
            </w:r>
          </w:p>
        </w:tc>
        <w:tc>
          <w:tcPr>
            <w:tcW w:w="10049" w:type="dxa"/>
            <w:vMerge/>
            <w:shd w:val="clear" w:color="auto" w:fill="auto"/>
            <w:noWrap/>
            <w:vAlign w:val="bottom"/>
            <w:hideMark/>
          </w:tcPr>
          <w:p w14:paraId="1D024231" w14:textId="77777777" w:rsidR="00CC459F" w:rsidRPr="00E77293" w:rsidRDefault="00CC459F" w:rsidP="00CC459F">
            <w:pPr>
              <w:jc w:val="both"/>
              <w:rPr>
                <w:color w:val="000000"/>
                <w:sz w:val="20"/>
                <w:szCs w:val="20"/>
                <w:highlight w:val="yellow"/>
              </w:rPr>
            </w:pPr>
          </w:p>
        </w:tc>
        <w:tc>
          <w:tcPr>
            <w:tcW w:w="1376" w:type="dxa"/>
            <w:shd w:val="clear" w:color="auto" w:fill="auto"/>
            <w:noWrap/>
            <w:vAlign w:val="center"/>
            <w:hideMark/>
          </w:tcPr>
          <w:p w14:paraId="7AB20F17" w14:textId="256F3059" w:rsidR="00CC459F" w:rsidRPr="00E77293" w:rsidRDefault="00CC459F" w:rsidP="00CC459F">
            <w:pPr>
              <w:jc w:val="center"/>
              <w:rPr>
                <w:color w:val="000000"/>
                <w:sz w:val="20"/>
                <w:szCs w:val="20"/>
                <w:highlight w:val="yellow"/>
              </w:rPr>
            </w:pPr>
            <w:r w:rsidRPr="00884572">
              <w:rPr>
                <w:color w:val="000000"/>
                <w:sz w:val="22"/>
                <w:szCs w:val="22"/>
              </w:rPr>
              <w:t>3</w:t>
            </w:r>
          </w:p>
        </w:tc>
        <w:tc>
          <w:tcPr>
            <w:tcW w:w="916" w:type="dxa"/>
            <w:vAlign w:val="center"/>
          </w:tcPr>
          <w:p w14:paraId="1BF9D587" w14:textId="359E8606" w:rsidR="00CC459F" w:rsidRPr="00BA2128" w:rsidRDefault="00CC459F" w:rsidP="00CC459F">
            <w:pPr>
              <w:jc w:val="center"/>
              <w:rPr>
                <w:color w:val="000000"/>
                <w:sz w:val="20"/>
                <w:szCs w:val="20"/>
              </w:rPr>
            </w:pPr>
            <w:r>
              <w:rPr>
                <w:color w:val="000000"/>
                <w:sz w:val="22"/>
                <w:szCs w:val="22"/>
              </w:rPr>
              <w:t>39,7</w:t>
            </w:r>
          </w:p>
        </w:tc>
        <w:tc>
          <w:tcPr>
            <w:tcW w:w="1071" w:type="dxa"/>
            <w:shd w:val="clear" w:color="auto" w:fill="auto"/>
            <w:noWrap/>
            <w:vAlign w:val="center"/>
          </w:tcPr>
          <w:p w14:paraId="5A814C5F" w14:textId="1D8856CB" w:rsidR="00CC459F" w:rsidRPr="00BA2128" w:rsidRDefault="00CC459F" w:rsidP="00CC459F">
            <w:pPr>
              <w:jc w:val="center"/>
              <w:rPr>
                <w:color w:val="000000"/>
                <w:sz w:val="20"/>
                <w:szCs w:val="20"/>
              </w:rPr>
            </w:pPr>
            <w:r>
              <w:rPr>
                <w:color w:val="000000"/>
                <w:sz w:val="22"/>
                <w:szCs w:val="22"/>
              </w:rPr>
              <w:t>46,2</w:t>
            </w:r>
          </w:p>
        </w:tc>
        <w:tc>
          <w:tcPr>
            <w:tcW w:w="1435" w:type="dxa"/>
            <w:shd w:val="clear" w:color="auto" w:fill="auto"/>
            <w:noWrap/>
            <w:vAlign w:val="center"/>
          </w:tcPr>
          <w:p w14:paraId="2D5BB86C" w14:textId="39F5D181" w:rsidR="00CC459F" w:rsidRPr="00CC459F" w:rsidRDefault="00CC459F" w:rsidP="00CC459F">
            <w:pPr>
              <w:jc w:val="center"/>
              <w:rPr>
                <w:color w:val="000000"/>
                <w:sz w:val="22"/>
                <w:szCs w:val="22"/>
              </w:rPr>
            </w:pPr>
            <w:r w:rsidRPr="00CC459F">
              <w:rPr>
                <w:color w:val="000000"/>
                <w:sz w:val="22"/>
                <w:szCs w:val="22"/>
              </w:rPr>
              <w:t>48,0</w:t>
            </w:r>
          </w:p>
        </w:tc>
      </w:tr>
      <w:tr w:rsidR="00CC459F" w:rsidRPr="00966251" w14:paraId="2577D09D" w14:textId="77777777" w:rsidTr="00CC459F">
        <w:trPr>
          <w:trHeight w:val="20"/>
        </w:trPr>
        <w:tc>
          <w:tcPr>
            <w:tcW w:w="572" w:type="dxa"/>
            <w:vAlign w:val="center"/>
          </w:tcPr>
          <w:p w14:paraId="35754B90" w14:textId="64A365B1" w:rsidR="00CC459F" w:rsidRPr="00E77293" w:rsidRDefault="00CC459F" w:rsidP="00CC459F">
            <w:pPr>
              <w:jc w:val="center"/>
              <w:rPr>
                <w:bCs/>
                <w:color w:val="000000"/>
                <w:sz w:val="20"/>
                <w:szCs w:val="20"/>
                <w:highlight w:val="yellow"/>
              </w:rPr>
            </w:pPr>
            <w:r w:rsidRPr="00186860">
              <w:rPr>
                <w:b/>
                <w:color w:val="000000"/>
                <w:sz w:val="20"/>
                <w:szCs w:val="20"/>
              </w:rPr>
              <w:t>4.1</w:t>
            </w:r>
          </w:p>
        </w:tc>
        <w:tc>
          <w:tcPr>
            <w:tcW w:w="10049" w:type="dxa"/>
            <w:vMerge w:val="restart"/>
            <w:shd w:val="clear" w:color="auto" w:fill="auto"/>
            <w:noWrap/>
            <w:vAlign w:val="bottom"/>
            <w:hideMark/>
          </w:tcPr>
          <w:p w14:paraId="15947A0D" w14:textId="77777777" w:rsidR="00CC459F" w:rsidRPr="00E77293" w:rsidRDefault="00CC459F" w:rsidP="00CC459F">
            <w:pPr>
              <w:jc w:val="both"/>
              <w:rPr>
                <w:color w:val="000000"/>
                <w:sz w:val="20"/>
                <w:szCs w:val="20"/>
                <w:highlight w:val="yellow"/>
              </w:rPr>
            </w:pPr>
            <w:r w:rsidRPr="00186860">
              <w:rPr>
                <w:color w:val="000000"/>
                <w:sz w:val="22"/>
                <w:szCs w:val="22"/>
              </w:rPr>
              <w:t xml:space="preserve">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p w14:paraId="6FE094B9" w14:textId="7C1AFD5D" w:rsidR="00CC459F" w:rsidRPr="00E77293" w:rsidRDefault="00CC459F" w:rsidP="00CC459F">
            <w:pPr>
              <w:jc w:val="both"/>
              <w:rPr>
                <w:color w:val="000000"/>
                <w:sz w:val="20"/>
                <w:szCs w:val="20"/>
                <w:highlight w:val="yellow"/>
              </w:rPr>
            </w:pPr>
            <w:r w:rsidRPr="00186860">
              <w:rPr>
                <w:color w:val="000000"/>
                <w:sz w:val="22"/>
                <w:szCs w:val="22"/>
              </w:rPr>
              <w:t xml:space="preserve">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376" w:type="dxa"/>
            <w:shd w:val="clear" w:color="auto" w:fill="auto"/>
            <w:noWrap/>
            <w:vAlign w:val="center"/>
            <w:hideMark/>
          </w:tcPr>
          <w:p w14:paraId="15B66D01" w14:textId="010506BA" w:rsidR="00CC459F" w:rsidRPr="00E77293" w:rsidRDefault="00CC459F" w:rsidP="00CC459F">
            <w:pPr>
              <w:jc w:val="center"/>
              <w:rPr>
                <w:color w:val="000000"/>
                <w:sz w:val="20"/>
                <w:szCs w:val="20"/>
                <w:highlight w:val="yellow"/>
              </w:rPr>
            </w:pPr>
            <w:r w:rsidRPr="00884572">
              <w:rPr>
                <w:color w:val="000000"/>
                <w:sz w:val="22"/>
                <w:szCs w:val="22"/>
              </w:rPr>
              <w:t>1</w:t>
            </w:r>
          </w:p>
        </w:tc>
        <w:tc>
          <w:tcPr>
            <w:tcW w:w="916" w:type="dxa"/>
            <w:vAlign w:val="center"/>
          </w:tcPr>
          <w:p w14:paraId="12807324" w14:textId="38DFC28C" w:rsidR="00CC459F" w:rsidRPr="00BA2128" w:rsidRDefault="00CC459F" w:rsidP="00CC459F">
            <w:pPr>
              <w:jc w:val="center"/>
              <w:rPr>
                <w:color w:val="000000"/>
                <w:sz w:val="20"/>
                <w:szCs w:val="20"/>
              </w:rPr>
            </w:pPr>
            <w:r>
              <w:rPr>
                <w:color w:val="000000"/>
                <w:sz w:val="22"/>
                <w:szCs w:val="22"/>
              </w:rPr>
              <w:t>69,1</w:t>
            </w:r>
          </w:p>
        </w:tc>
        <w:tc>
          <w:tcPr>
            <w:tcW w:w="1071" w:type="dxa"/>
            <w:shd w:val="clear" w:color="auto" w:fill="auto"/>
            <w:noWrap/>
            <w:vAlign w:val="center"/>
          </w:tcPr>
          <w:p w14:paraId="64CDF342" w14:textId="7B373871" w:rsidR="00CC459F" w:rsidRPr="00BA2128" w:rsidRDefault="00CC459F" w:rsidP="00CC459F">
            <w:pPr>
              <w:jc w:val="center"/>
              <w:rPr>
                <w:color w:val="000000"/>
                <w:sz w:val="20"/>
                <w:szCs w:val="20"/>
              </w:rPr>
            </w:pPr>
            <w:r>
              <w:rPr>
                <w:color w:val="000000"/>
                <w:sz w:val="22"/>
                <w:szCs w:val="22"/>
              </w:rPr>
              <w:t>78,9</w:t>
            </w:r>
          </w:p>
        </w:tc>
        <w:tc>
          <w:tcPr>
            <w:tcW w:w="1435" w:type="dxa"/>
            <w:shd w:val="clear" w:color="auto" w:fill="auto"/>
            <w:noWrap/>
            <w:vAlign w:val="center"/>
          </w:tcPr>
          <w:p w14:paraId="4BFA1A3F" w14:textId="275CACB0" w:rsidR="00CC459F" w:rsidRPr="00CC459F" w:rsidRDefault="00CC459F" w:rsidP="00CC459F">
            <w:pPr>
              <w:jc w:val="center"/>
              <w:rPr>
                <w:color w:val="000000"/>
                <w:sz w:val="22"/>
                <w:szCs w:val="22"/>
              </w:rPr>
            </w:pPr>
            <w:r w:rsidRPr="00CC459F">
              <w:rPr>
                <w:color w:val="000000"/>
                <w:sz w:val="22"/>
                <w:szCs w:val="22"/>
              </w:rPr>
              <w:t>78,0</w:t>
            </w:r>
          </w:p>
        </w:tc>
      </w:tr>
      <w:tr w:rsidR="00CC459F" w:rsidRPr="00966251" w14:paraId="67CB6A66" w14:textId="77777777" w:rsidTr="00CC459F">
        <w:trPr>
          <w:trHeight w:val="20"/>
        </w:trPr>
        <w:tc>
          <w:tcPr>
            <w:tcW w:w="572" w:type="dxa"/>
            <w:vAlign w:val="center"/>
          </w:tcPr>
          <w:p w14:paraId="008AE1F8" w14:textId="31EF7141" w:rsidR="00CC459F" w:rsidRPr="00E77293" w:rsidRDefault="00CC459F" w:rsidP="00CC459F">
            <w:pPr>
              <w:jc w:val="center"/>
              <w:rPr>
                <w:bCs/>
                <w:color w:val="000000"/>
                <w:sz w:val="20"/>
                <w:szCs w:val="20"/>
                <w:highlight w:val="yellow"/>
              </w:rPr>
            </w:pPr>
            <w:r w:rsidRPr="00186860">
              <w:rPr>
                <w:b/>
                <w:color w:val="000000"/>
                <w:sz w:val="20"/>
                <w:szCs w:val="20"/>
              </w:rPr>
              <w:t>4.2</w:t>
            </w:r>
          </w:p>
        </w:tc>
        <w:tc>
          <w:tcPr>
            <w:tcW w:w="10049" w:type="dxa"/>
            <w:vMerge/>
            <w:shd w:val="clear" w:color="auto" w:fill="auto"/>
            <w:noWrap/>
            <w:vAlign w:val="bottom"/>
            <w:hideMark/>
          </w:tcPr>
          <w:p w14:paraId="6B0B8CC8" w14:textId="77777777" w:rsidR="00CC459F" w:rsidRPr="00E77293" w:rsidRDefault="00CC459F" w:rsidP="00CC459F">
            <w:pPr>
              <w:jc w:val="both"/>
              <w:rPr>
                <w:color w:val="000000"/>
                <w:sz w:val="20"/>
                <w:szCs w:val="20"/>
                <w:highlight w:val="yellow"/>
              </w:rPr>
            </w:pPr>
          </w:p>
        </w:tc>
        <w:tc>
          <w:tcPr>
            <w:tcW w:w="1376" w:type="dxa"/>
            <w:shd w:val="clear" w:color="auto" w:fill="auto"/>
            <w:noWrap/>
            <w:vAlign w:val="center"/>
            <w:hideMark/>
          </w:tcPr>
          <w:p w14:paraId="3524BC82" w14:textId="16469E73" w:rsidR="00CC459F" w:rsidRPr="00E77293" w:rsidRDefault="00CC459F" w:rsidP="00CC459F">
            <w:pPr>
              <w:jc w:val="center"/>
              <w:rPr>
                <w:color w:val="000000"/>
                <w:sz w:val="20"/>
                <w:szCs w:val="20"/>
                <w:highlight w:val="yellow"/>
              </w:rPr>
            </w:pPr>
            <w:r w:rsidRPr="00884572">
              <w:rPr>
                <w:color w:val="000000"/>
                <w:sz w:val="22"/>
                <w:szCs w:val="22"/>
              </w:rPr>
              <w:t>3</w:t>
            </w:r>
          </w:p>
        </w:tc>
        <w:tc>
          <w:tcPr>
            <w:tcW w:w="916" w:type="dxa"/>
            <w:vAlign w:val="center"/>
          </w:tcPr>
          <w:p w14:paraId="5D60A329" w14:textId="2E396A76" w:rsidR="00CC459F" w:rsidRPr="00BA2128" w:rsidRDefault="00CC459F" w:rsidP="00CC459F">
            <w:pPr>
              <w:jc w:val="center"/>
              <w:rPr>
                <w:color w:val="000000"/>
                <w:sz w:val="20"/>
                <w:szCs w:val="20"/>
              </w:rPr>
            </w:pPr>
            <w:r>
              <w:rPr>
                <w:color w:val="000000"/>
                <w:sz w:val="22"/>
                <w:szCs w:val="22"/>
              </w:rPr>
              <w:t>29,4</w:t>
            </w:r>
          </w:p>
        </w:tc>
        <w:tc>
          <w:tcPr>
            <w:tcW w:w="1071" w:type="dxa"/>
            <w:shd w:val="clear" w:color="auto" w:fill="auto"/>
            <w:noWrap/>
            <w:vAlign w:val="center"/>
          </w:tcPr>
          <w:p w14:paraId="5F60573A" w14:textId="6BB5EBAF" w:rsidR="00CC459F" w:rsidRPr="00BA2128" w:rsidRDefault="00CC459F" w:rsidP="00CC459F">
            <w:pPr>
              <w:jc w:val="center"/>
              <w:rPr>
                <w:color w:val="000000"/>
                <w:sz w:val="20"/>
                <w:szCs w:val="20"/>
              </w:rPr>
            </w:pPr>
            <w:r>
              <w:rPr>
                <w:color w:val="000000"/>
                <w:sz w:val="22"/>
                <w:szCs w:val="22"/>
              </w:rPr>
              <w:t>34,9</w:t>
            </w:r>
          </w:p>
        </w:tc>
        <w:tc>
          <w:tcPr>
            <w:tcW w:w="1435" w:type="dxa"/>
            <w:shd w:val="clear" w:color="auto" w:fill="auto"/>
            <w:noWrap/>
            <w:vAlign w:val="center"/>
          </w:tcPr>
          <w:p w14:paraId="0DFF252A" w14:textId="6E8048EA" w:rsidR="00CC459F" w:rsidRPr="00CC459F" w:rsidRDefault="00CC459F" w:rsidP="00CC459F">
            <w:pPr>
              <w:jc w:val="center"/>
              <w:rPr>
                <w:color w:val="000000"/>
                <w:sz w:val="22"/>
                <w:szCs w:val="22"/>
              </w:rPr>
            </w:pPr>
            <w:r w:rsidRPr="00CC459F">
              <w:rPr>
                <w:color w:val="000000"/>
                <w:sz w:val="22"/>
                <w:szCs w:val="22"/>
              </w:rPr>
              <w:t>31,0</w:t>
            </w:r>
          </w:p>
        </w:tc>
      </w:tr>
      <w:tr w:rsidR="00CC459F" w:rsidRPr="00966251" w14:paraId="188C079F" w14:textId="77777777" w:rsidTr="00CC459F">
        <w:trPr>
          <w:trHeight w:val="20"/>
        </w:trPr>
        <w:tc>
          <w:tcPr>
            <w:tcW w:w="572" w:type="dxa"/>
            <w:vAlign w:val="center"/>
          </w:tcPr>
          <w:p w14:paraId="01BDB90E" w14:textId="7DD65740" w:rsidR="00CC459F" w:rsidRPr="00E77293" w:rsidRDefault="00CC459F" w:rsidP="00CC459F">
            <w:pPr>
              <w:jc w:val="center"/>
              <w:rPr>
                <w:bCs/>
                <w:color w:val="000000"/>
                <w:sz w:val="20"/>
                <w:szCs w:val="20"/>
                <w:highlight w:val="yellow"/>
              </w:rPr>
            </w:pPr>
            <w:r w:rsidRPr="00186860">
              <w:rPr>
                <w:b/>
                <w:color w:val="000000"/>
                <w:sz w:val="20"/>
                <w:szCs w:val="20"/>
              </w:rPr>
              <w:t>5</w:t>
            </w:r>
          </w:p>
        </w:tc>
        <w:tc>
          <w:tcPr>
            <w:tcW w:w="10049" w:type="dxa"/>
            <w:shd w:val="clear" w:color="auto" w:fill="auto"/>
            <w:noWrap/>
            <w:vAlign w:val="bottom"/>
            <w:hideMark/>
          </w:tcPr>
          <w:p w14:paraId="6670F413" w14:textId="3F4594DA" w:rsidR="00CC459F" w:rsidRPr="00E77293" w:rsidRDefault="00CC459F" w:rsidP="00CC459F">
            <w:pPr>
              <w:jc w:val="both"/>
              <w:rPr>
                <w:color w:val="000000"/>
                <w:sz w:val="20"/>
                <w:szCs w:val="20"/>
                <w:highlight w:val="yellow"/>
              </w:rPr>
            </w:pPr>
            <w:r w:rsidRPr="00186860">
              <w:rPr>
                <w:color w:val="000000"/>
                <w:sz w:val="22"/>
                <w:szCs w:val="22"/>
              </w:rPr>
              <w:t xml:space="preserve">Владеть орфоэпическими нормами русского литературного языка. Проводить орфоэпический анализ слова; определять место ударного слога  </w:t>
            </w:r>
          </w:p>
        </w:tc>
        <w:tc>
          <w:tcPr>
            <w:tcW w:w="1376" w:type="dxa"/>
            <w:shd w:val="clear" w:color="auto" w:fill="auto"/>
            <w:noWrap/>
            <w:vAlign w:val="center"/>
            <w:hideMark/>
          </w:tcPr>
          <w:p w14:paraId="16505A45" w14:textId="365437C2" w:rsidR="00CC459F" w:rsidRPr="00E77293" w:rsidRDefault="00CC459F" w:rsidP="00CC459F">
            <w:pPr>
              <w:jc w:val="center"/>
              <w:rPr>
                <w:color w:val="000000"/>
                <w:sz w:val="20"/>
                <w:szCs w:val="20"/>
                <w:highlight w:val="yellow"/>
              </w:rPr>
            </w:pPr>
            <w:r w:rsidRPr="00884572">
              <w:rPr>
                <w:color w:val="000000"/>
                <w:sz w:val="22"/>
                <w:szCs w:val="22"/>
              </w:rPr>
              <w:t>2</w:t>
            </w:r>
          </w:p>
        </w:tc>
        <w:tc>
          <w:tcPr>
            <w:tcW w:w="916" w:type="dxa"/>
            <w:vAlign w:val="center"/>
          </w:tcPr>
          <w:p w14:paraId="23A3B99F" w14:textId="57EBE391" w:rsidR="00CC459F" w:rsidRPr="00BA2128" w:rsidRDefault="00CC459F" w:rsidP="00CC459F">
            <w:pPr>
              <w:jc w:val="center"/>
              <w:rPr>
                <w:color w:val="000000"/>
                <w:sz w:val="20"/>
                <w:szCs w:val="20"/>
              </w:rPr>
            </w:pPr>
            <w:r>
              <w:rPr>
                <w:color w:val="000000"/>
                <w:sz w:val="22"/>
                <w:szCs w:val="22"/>
              </w:rPr>
              <w:t>75,6</w:t>
            </w:r>
          </w:p>
        </w:tc>
        <w:tc>
          <w:tcPr>
            <w:tcW w:w="1071" w:type="dxa"/>
            <w:shd w:val="clear" w:color="auto" w:fill="auto"/>
            <w:noWrap/>
            <w:vAlign w:val="center"/>
          </w:tcPr>
          <w:p w14:paraId="5B14D736" w14:textId="0F862691" w:rsidR="00CC459F" w:rsidRPr="00BA2128" w:rsidRDefault="00CC459F" w:rsidP="00CC459F">
            <w:pPr>
              <w:jc w:val="center"/>
              <w:rPr>
                <w:color w:val="000000"/>
                <w:sz w:val="20"/>
                <w:szCs w:val="20"/>
              </w:rPr>
            </w:pPr>
            <w:r>
              <w:rPr>
                <w:color w:val="000000"/>
                <w:sz w:val="22"/>
                <w:szCs w:val="22"/>
              </w:rPr>
              <w:t>79,8</w:t>
            </w:r>
          </w:p>
        </w:tc>
        <w:tc>
          <w:tcPr>
            <w:tcW w:w="1435" w:type="dxa"/>
            <w:shd w:val="clear" w:color="auto" w:fill="auto"/>
            <w:noWrap/>
            <w:vAlign w:val="center"/>
          </w:tcPr>
          <w:p w14:paraId="49911346" w14:textId="4D172831" w:rsidR="00CC459F" w:rsidRPr="00CC459F" w:rsidRDefault="00CC459F" w:rsidP="00CC459F">
            <w:pPr>
              <w:jc w:val="center"/>
              <w:rPr>
                <w:color w:val="000000"/>
                <w:sz w:val="22"/>
                <w:szCs w:val="22"/>
              </w:rPr>
            </w:pPr>
            <w:r w:rsidRPr="00CC459F">
              <w:rPr>
                <w:color w:val="000000"/>
                <w:sz w:val="22"/>
                <w:szCs w:val="22"/>
              </w:rPr>
              <w:t>93,0</w:t>
            </w:r>
          </w:p>
        </w:tc>
      </w:tr>
      <w:tr w:rsidR="00CC459F" w:rsidRPr="00966251" w14:paraId="49E122DB" w14:textId="77777777" w:rsidTr="00CC459F">
        <w:trPr>
          <w:trHeight w:val="20"/>
        </w:trPr>
        <w:tc>
          <w:tcPr>
            <w:tcW w:w="572" w:type="dxa"/>
            <w:vAlign w:val="center"/>
          </w:tcPr>
          <w:p w14:paraId="4F0D1635" w14:textId="295B5E0C" w:rsidR="00CC459F" w:rsidRPr="00E77293" w:rsidRDefault="00CC459F" w:rsidP="00CC459F">
            <w:pPr>
              <w:jc w:val="center"/>
              <w:rPr>
                <w:bCs/>
                <w:color w:val="000000"/>
                <w:sz w:val="20"/>
                <w:szCs w:val="20"/>
                <w:highlight w:val="yellow"/>
              </w:rPr>
            </w:pPr>
            <w:r w:rsidRPr="00186860">
              <w:rPr>
                <w:b/>
                <w:color w:val="000000"/>
                <w:sz w:val="20"/>
                <w:szCs w:val="20"/>
              </w:rPr>
              <w:lastRenderedPageBreak/>
              <w:t>6</w:t>
            </w:r>
          </w:p>
        </w:tc>
        <w:tc>
          <w:tcPr>
            <w:tcW w:w="10049" w:type="dxa"/>
            <w:shd w:val="clear" w:color="auto" w:fill="auto"/>
            <w:noWrap/>
            <w:vAlign w:val="bottom"/>
            <w:hideMark/>
          </w:tcPr>
          <w:p w14:paraId="4419D8FA" w14:textId="26B585AC" w:rsidR="00CC459F" w:rsidRPr="00E77293" w:rsidRDefault="00CC459F" w:rsidP="00CC459F">
            <w:pPr>
              <w:jc w:val="both"/>
              <w:rPr>
                <w:color w:val="000000"/>
                <w:sz w:val="20"/>
                <w:szCs w:val="20"/>
                <w:highlight w:val="yellow"/>
              </w:rPr>
            </w:pPr>
            <w:r w:rsidRPr="00186860">
              <w:rPr>
                <w:color w:val="000000"/>
                <w:sz w:val="22"/>
                <w:szCs w:val="22"/>
              </w:rPr>
              <w:t xml:space="preserve">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1376" w:type="dxa"/>
            <w:shd w:val="clear" w:color="auto" w:fill="auto"/>
            <w:noWrap/>
            <w:vAlign w:val="center"/>
            <w:hideMark/>
          </w:tcPr>
          <w:p w14:paraId="2EA5D3FA" w14:textId="551C5FE5" w:rsidR="00CC459F" w:rsidRPr="00E77293" w:rsidRDefault="00CC459F" w:rsidP="00CC459F">
            <w:pPr>
              <w:jc w:val="center"/>
              <w:rPr>
                <w:color w:val="000000"/>
                <w:sz w:val="20"/>
                <w:szCs w:val="20"/>
                <w:highlight w:val="yellow"/>
              </w:rPr>
            </w:pPr>
            <w:r w:rsidRPr="00884572">
              <w:rPr>
                <w:color w:val="000000"/>
                <w:sz w:val="22"/>
                <w:szCs w:val="22"/>
              </w:rPr>
              <w:t>2</w:t>
            </w:r>
          </w:p>
        </w:tc>
        <w:tc>
          <w:tcPr>
            <w:tcW w:w="916" w:type="dxa"/>
            <w:vAlign w:val="center"/>
          </w:tcPr>
          <w:p w14:paraId="2AC1D98A" w14:textId="3C97B47A" w:rsidR="00CC459F" w:rsidRPr="00BA2128" w:rsidRDefault="00CC459F" w:rsidP="00CC459F">
            <w:pPr>
              <w:jc w:val="center"/>
              <w:rPr>
                <w:color w:val="000000"/>
                <w:sz w:val="20"/>
                <w:szCs w:val="20"/>
              </w:rPr>
            </w:pPr>
            <w:r>
              <w:rPr>
                <w:color w:val="000000"/>
                <w:sz w:val="22"/>
                <w:szCs w:val="22"/>
              </w:rPr>
              <w:t>57,9</w:t>
            </w:r>
          </w:p>
        </w:tc>
        <w:tc>
          <w:tcPr>
            <w:tcW w:w="1071" w:type="dxa"/>
            <w:shd w:val="clear" w:color="auto" w:fill="auto"/>
            <w:noWrap/>
            <w:vAlign w:val="center"/>
          </w:tcPr>
          <w:p w14:paraId="69C3540E" w14:textId="22F36F75" w:rsidR="00CC459F" w:rsidRPr="00BA2128" w:rsidRDefault="00CC459F" w:rsidP="00CC459F">
            <w:pPr>
              <w:jc w:val="center"/>
              <w:rPr>
                <w:color w:val="000000"/>
                <w:sz w:val="20"/>
                <w:szCs w:val="20"/>
              </w:rPr>
            </w:pPr>
            <w:r>
              <w:rPr>
                <w:color w:val="000000"/>
                <w:sz w:val="22"/>
                <w:szCs w:val="22"/>
              </w:rPr>
              <w:t>63,3</w:t>
            </w:r>
          </w:p>
        </w:tc>
        <w:tc>
          <w:tcPr>
            <w:tcW w:w="1435" w:type="dxa"/>
            <w:shd w:val="clear" w:color="auto" w:fill="auto"/>
            <w:noWrap/>
            <w:vAlign w:val="center"/>
          </w:tcPr>
          <w:p w14:paraId="057C7D86" w14:textId="6A632422" w:rsidR="00CC459F" w:rsidRPr="00CC459F" w:rsidRDefault="00CC459F" w:rsidP="00CC459F">
            <w:pPr>
              <w:jc w:val="center"/>
              <w:rPr>
                <w:color w:val="000000"/>
                <w:sz w:val="22"/>
                <w:szCs w:val="22"/>
              </w:rPr>
            </w:pPr>
            <w:r w:rsidRPr="00CC459F">
              <w:rPr>
                <w:color w:val="000000"/>
                <w:sz w:val="22"/>
                <w:szCs w:val="22"/>
              </w:rPr>
              <w:t>60,0</w:t>
            </w:r>
          </w:p>
        </w:tc>
      </w:tr>
      <w:tr w:rsidR="00CC459F" w:rsidRPr="00966251" w14:paraId="409C5103" w14:textId="77777777" w:rsidTr="00CC459F">
        <w:trPr>
          <w:trHeight w:val="20"/>
        </w:trPr>
        <w:tc>
          <w:tcPr>
            <w:tcW w:w="572" w:type="dxa"/>
            <w:vAlign w:val="center"/>
          </w:tcPr>
          <w:p w14:paraId="5D0303F9" w14:textId="7154D331" w:rsidR="00CC459F" w:rsidRPr="00E77293" w:rsidRDefault="00CC459F" w:rsidP="00CC459F">
            <w:pPr>
              <w:jc w:val="center"/>
              <w:rPr>
                <w:bCs/>
                <w:color w:val="000000"/>
                <w:sz w:val="20"/>
                <w:szCs w:val="20"/>
                <w:highlight w:val="yellow"/>
              </w:rPr>
            </w:pPr>
            <w:r w:rsidRPr="00186860">
              <w:rPr>
                <w:b/>
                <w:color w:val="000000"/>
                <w:sz w:val="20"/>
                <w:szCs w:val="20"/>
              </w:rPr>
              <w:t>7</w:t>
            </w:r>
          </w:p>
        </w:tc>
        <w:tc>
          <w:tcPr>
            <w:tcW w:w="10049" w:type="dxa"/>
            <w:shd w:val="clear" w:color="auto" w:fill="auto"/>
            <w:noWrap/>
            <w:vAlign w:val="bottom"/>
            <w:hideMark/>
          </w:tcPr>
          <w:p w14:paraId="57BC4E2F" w14:textId="7D662C2D" w:rsidR="00CC459F" w:rsidRPr="00E77293" w:rsidRDefault="00CC459F" w:rsidP="00CC459F">
            <w:pPr>
              <w:jc w:val="both"/>
              <w:rPr>
                <w:color w:val="000000"/>
                <w:sz w:val="20"/>
                <w:szCs w:val="20"/>
                <w:highlight w:val="yellow"/>
              </w:rPr>
            </w:pPr>
            <w:r w:rsidRPr="00186860">
              <w:rPr>
                <w:color w:val="000000"/>
                <w:sz w:val="22"/>
                <w:szCs w:val="22"/>
              </w:rPr>
              <w:t>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анализировать текст с точки зрения его темы, цели</w:t>
            </w:r>
          </w:p>
        </w:tc>
        <w:tc>
          <w:tcPr>
            <w:tcW w:w="1376" w:type="dxa"/>
            <w:shd w:val="clear" w:color="auto" w:fill="auto"/>
            <w:noWrap/>
            <w:vAlign w:val="center"/>
            <w:hideMark/>
          </w:tcPr>
          <w:p w14:paraId="6E103C09" w14:textId="19390DE6" w:rsidR="00CC459F" w:rsidRPr="00E77293" w:rsidRDefault="00CC459F" w:rsidP="00CC459F">
            <w:pPr>
              <w:jc w:val="center"/>
              <w:rPr>
                <w:color w:val="000000"/>
                <w:sz w:val="20"/>
                <w:szCs w:val="20"/>
                <w:highlight w:val="yellow"/>
              </w:rPr>
            </w:pPr>
            <w:r w:rsidRPr="00884572">
              <w:rPr>
                <w:color w:val="000000"/>
                <w:sz w:val="22"/>
                <w:szCs w:val="22"/>
              </w:rPr>
              <w:t>2</w:t>
            </w:r>
          </w:p>
        </w:tc>
        <w:tc>
          <w:tcPr>
            <w:tcW w:w="916" w:type="dxa"/>
            <w:vAlign w:val="center"/>
          </w:tcPr>
          <w:p w14:paraId="7FDC12BC" w14:textId="3CD6E8C0" w:rsidR="00CC459F" w:rsidRPr="00BA2128" w:rsidRDefault="00CC459F" w:rsidP="00CC459F">
            <w:pPr>
              <w:jc w:val="center"/>
              <w:rPr>
                <w:color w:val="000000"/>
                <w:sz w:val="20"/>
                <w:szCs w:val="20"/>
              </w:rPr>
            </w:pPr>
            <w:r>
              <w:rPr>
                <w:color w:val="000000"/>
                <w:sz w:val="22"/>
                <w:szCs w:val="22"/>
              </w:rPr>
              <w:t>57,5</w:t>
            </w:r>
          </w:p>
        </w:tc>
        <w:tc>
          <w:tcPr>
            <w:tcW w:w="1071" w:type="dxa"/>
            <w:shd w:val="clear" w:color="auto" w:fill="auto"/>
            <w:noWrap/>
            <w:vAlign w:val="center"/>
          </w:tcPr>
          <w:p w14:paraId="38C7C509" w14:textId="1BABF06F" w:rsidR="00CC459F" w:rsidRPr="00BA2128" w:rsidRDefault="00CC459F" w:rsidP="00CC459F">
            <w:pPr>
              <w:jc w:val="center"/>
              <w:rPr>
                <w:color w:val="000000"/>
                <w:sz w:val="20"/>
                <w:szCs w:val="20"/>
              </w:rPr>
            </w:pPr>
            <w:r>
              <w:rPr>
                <w:color w:val="000000"/>
                <w:sz w:val="22"/>
                <w:szCs w:val="22"/>
              </w:rPr>
              <w:t>59,0</w:t>
            </w:r>
          </w:p>
        </w:tc>
        <w:tc>
          <w:tcPr>
            <w:tcW w:w="1435" w:type="dxa"/>
            <w:shd w:val="clear" w:color="auto" w:fill="auto"/>
            <w:noWrap/>
            <w:vAlign w:val="center"/>
          </w:tcPr>
          <w:p w14:paraId="62DEC528" w14:textId="337F8E7A" w:rsidR="00CC459F" w:rsidRPr="00CC459F" w:rsidRDefault="00CC459F" w:rsidP="00CC459F">
            <w:pPr>
              <w:jc w:val="center"/>
              <w:rPr>
                <w:color w:val="000000"/>
                <w:sz w:val="22"/>
                <w:szCs w:val="22"/>
              </w:rPr>
            </w:pPr>
            <w:r w:rsidRPr="00CC459F">
              <w:rPr>
                <w:color w:val="000000"/>
                <w:sz w:val="22"/>
                <w:szCs w:val="22"/>
              </w:rPr>
              <w:t>67,0</w:t>
            </w:r>
          </w:p>
        </w:tc>
      </w:tr>
      <w:tr w:rsidR="00CC459F" w:rsidRPr="00966251" w14:paraId="6F780D2D" w14:textId="77777777" w:rsidTr="00CC459F">
        <w:trPr>
          <w:trHeight w:val="20"/>
        </w:trPr>
        <w:tc>
          <w:tcPr>
            <w:tcW w:w="572" w:type="dxa"/>
            <w:vAlign w:val="center"/>
          </w:tcPr>
          <w:p w14:paraId="47DCC684" w14:textId="0AE5AC89" w:rsidR="00CC459F" w:rsidRPr="00E77293" w:rsidRDefault="00CC459F" w:rsidP="00CC459F">
            <w:pPr>
              <w:jc w:val="center"/>
              <w:rPr>
                <w:bCs/>
                <w:color w:val="000000"/>
                <w:sz w:val="20"/>
                <w:szCs w:val="20"/>
                <w:highlight w:val="yellow"/>
              </w:rPr>
            </w:pPr>
            <w:r w:rsidRPr="00186860">
              <w:rPr>
                <w:b/>
                <w:color w:val="000000"/>
                <w:sz w:val="20"/>
                <w:szCs w:val="20"/>
              </w:rPr>
              <w:t>8</w:t>
            </w:r>
          </w:p>
        </w:tc>
        <w:tc>
          <w:tcPr>
            <w:tcW w:w="10049" w:type="dxa"/>
            <w:shd w:val="clear" w:color="auto" w:fill="auto"/>
            <w:noWrap/>
            <w:vAlign w:val="bottom"/>
            <w:hideMark/>
          </w:tcPr>
          <w:p w14:paraId="7BB89B67" w14:textId="565D6784" w:rsidR="00CC459F" w:rsidRPr="00E77293" w:rsidRDefault="00CC459F" w:rsidP="00CC459F">
            <w:pPr>
              <w:jc w:val="both"/>
              <w:rPr>
                <w:color w:val="000000"/>
                <w:sz w:val="20"/>
                <w:szCs w:val="20"/>
                <w:highlight w:val="yellow"/>
              </w:rPr>
            </w:pPr>
            <w:r w:rsidRPr="00186860">
              <w:rPr>
                <w:color w:val="000000"/>
                <w:sz w:val="22"/>
                <w:szCs w:val="22"/>
              </w:rPr>
              <w:t xml:space="preserve">Анализировать прочитанную часть текста с точки зрения ее </w:t>
            </w:r>
            <w:proofErr w:type="spellStart"/>
            <w:r w:rsidRPr="00186860">
              <w:rPr>
                <w:color w:val="000000"/>
                <w:sz w:val="22"/>
                <w:szCs w:val="22"/>
              </w:rPr>
              <w:t>микротемы</w:t>
            </w:r>
            <w:proofErr w:type="spellEnd"/>
            <w:r w:rsidRPr="00186860">
              <w:rPr>
                <w:color w:val="000000"/>
                <w:sz w:val="22"/>
                <w:szCs w:val="22"/>
              </w:rPr>
              <w:t xml:space="preserve">; распознавать и адекватно формулировать </w:t>
            </w:r>
            <w:proofErr w:type="spellStart"/>
            <w:r w:rsidRPr="00186860">
              <w:rPr>
                <w:color w:val="000000"/>
                <w:sz w:val="22"/>
                <w:szCs w:val="22"/>
              </w:rPr>
              <w:t>микротему</w:t>
            </w:r>
            <w:proofErr w:type="spellEnd"/>
            <w:r w:rsidRPr="00186860">
              <w:rPr>
                <w:color w:val="000000"/>
                <w:sz w:val="22"/>
                <w:szCs w:val="22"/>
              </w:rPr>
              <w:t xml:space="preserve"> заданного абзаца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w:t>
            </w:r>
          </w:p>
        </w:tc>
        <w:tc>
          <w:tcPr>
            <w:tcW w:w="1376" w:type="dxa"/>
            <w:shd w:val="clear" w:color="auto" w:fill="auto"/>
            <w:noWrap/>
            <w:vAlign w:val="center"/>
            <w:hideMark/>
          </w:tcPr>
          <w:p w14:paraId="742EBC5F" w14:textId="6CCAE837" w:rsidR="00CC459F" w:rsidRPr="00E77293" w:rsidRDefault="00CC459F" w:rsidP="00CC459F">
            <w:pPr>
              <w:jc w:val="center"/>
              <w:rPr>
                <w:color w:val="000000"/>
                <w:sz w:val="20"/>
                <w:szCs w:val="20"/>
                <w:highlight w:val="yellow"/>
              </w:rPr>
            </w:pPr>
            <w:r w:rsidRPr="00884572">
              <w:rPr>
                <w:color w:val="000000"/>
                <w:sz w:val="22"/>
                <w:szCs w:val="22"/>
              </w:rPr>
              <w:t>2</w:t>
            </w:r>
          </w:p>
        </w:tc>
        <w:tc>
          <w:tcPr>
            <w:tcW w:w="916" w:type="dxa"/>
            <w:vAlign w:val="center"/>
          </w:tcPr>
          <w:p w14:paraId="3FFD6F63" w14:textId="3F3B7AB8" w:rsidR="00CC459F" w:rsidRPr="00BA2128" w:rsidRDefault="00CC459F" w:rsidP="00CC459F">
            <w:pPr>
              <w:jc w:val="center"/>
              <w:rPr>
                <w:color w:val="000000"/>
                <w:sz w:val="20"/>
                <w:szCs w:val="20"/>
              </w:rPr>
            </w:pPr>
            <w:r>
              <w:rPr>
                <w:color w:val="000000"/>
                <w:sz w:val="22"/>
                <w:szCs w:val="22"/>
              </w:rPr>
              <w:t>56,6</w:t>
            </w:r>
          </w:p>
        </w:tc>
        <w:tc>
          <w:tcPr>
            <w:tcW w:w="1071" w:type="dxa"/>
            <w:shd w:val="clear" w:color="auto" w:fill="auto"/>
            <w:noWrap/>
            <w:vAlign w:val="center"/>
          </w:tcPr>
          <w:p w14:paraId="78A711F0" w14:textId="67DFBEAE" w:rsidR="00CC459F" w:rsidRPr="00BA2128" w:rsidRDefault="00CC459F" w:rsidP="00CC459F">
            <w:pPr>
              <w:jc w:val="center"/>
              <w:rPr>
                <w:color w:val="000000"/>
                <w:sz w:val="20"/>
                <w:szCs w:val="20"/>
              </w:rPr>
            </w:pPr>
            <w:r>
              <w:rPr>
                <w:color w:val="000000"/>
                <w:sz w:val="22"/>
                <w:szCs w:val="22"/>
              </w:rPr>
              <w:t>58,4</w:t>
            </w:r>
          </w:p>
        </w:tc>
        <w:tc>
          <w:tcPr>
            <w:tcW w:w="1435" w:type="dxa"/>
            <w:shd w:val="clear" w:color="auto" w:fill="auto"/>
            <w:noWrap/>
            <w:vAlign w:val="center"/>
          </w:tcPr>
          <w:p w14:paraId="3C681062" w14:textId="210ED2B5" w:rsidR="00CC459F" w:rsidRPr="00CC459F" w:rsidRDefault="00CC459F" w:rsidP="00CC459F">
            <w:pPr>
              <w:jc w:val="center"/>
              <w:rPr>
                <w:color w:val="000000"/>
                <w:sz w:val="22"/>
                <w:szCs w:val="22"/>
              </w:rPr>
            </w:pPr>
            <w:r w:rsidRPr="00CC459F">
              <w:rPr>
                <w:color w:val="000000"/>
                <w:sz w:val="22"/>
                <w:szCs w:val="22"/>
              </w:rPr>
              <w:t>67,0</w:t>
            </w:r>
          </w:p>
        </w:tc>
      </w:tr>
      <w:tr w:rsidR="00CC459F" w:rsidRPr="00966251" w14:paraId="61C5F4F1" w14:textId="77777777" w:rsidTr="00CC459F">
        <w:trPr>
          <w:trHeight w:val="20"/>
        </w:trPr>
        <w:tc>
          <w:tcPr>
            <w:tcW w:w="572" w:type="dxa"/>
            <w:vAlign w:val="center"/>
          </w:tcPr>
          <w:p w14:paraId="6B9E59E0" w14:textId="43D97747" w:rsidR="00CC459F" w:rsidRPr="00E77293" w:rsidRDefault="00CC459F" w:rsidP="00CC459F">
            <w:pPr>
              <w:jc w:val="center"/>
              <w:rPr>
                <w:bCs/>
                <w:color w:val="000000"/>
                <w:sz w:val="20"/>
                <w:szCs w:val="20"/>
                <w:highlight w:val="yellow"/>
              </w:rPr>
            </w:pPr>
            <w:r w:rsidRPr="00186860">
              <w:rPr>
                <w:b/>
                <w:color w:val="000000"/>
                <w:sz w:val="20"/>
                <w:szCs w:val="20"/>
              </w:rPr>
              <w:t>9</w:t>
            </w:r>
          </w:p>
        </w:tc>
        <w:tc>
          <w:tcPr>
            <w:tcW w:w="10049" w:type="dxa"/>
            <w:shd w:val="clear" w:color="auto" w:fill="auto"/>
            <w:noWrap/>
            <w:vAlign w:val="bottom"/>
            <w:hideMark/>
          </w:tcPr>
          <w:p w14:paraId="34EAE12F" w14:textId="09176493" w:rsidR="00CC459F" w:rsidRPr="00E77293" w:rsidRDefault="00CC459F" w:rsidP="00CC459F">
            <w:pPr>
              <w:jc w:val="both"/>
              <w:rPr>
                <w:color w:val="000000"/>
                <w:sz w:val="20"/>
                <w:szCs w:val="20"/>
                <w:highlight w:val="yellow"/>
              </w:rPr>
            </w:pPr>
            <w:r w:rsidRPr="00186860">
              <w:rPr>
                <w:color w:val="000000"/>
                <w:sz w:val="22"/>
                <w:szCs w:val="22"/>
              </w:rPr>
              <w:t xml:space="preserve">9. Определять вид тропа.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  </w:t>
            </w:r>
          </w:p>
        </w:tc>
        <w:tc>
          <w:tcPr>
            <w:tcW w:w="1376" w:type="dxa"/>
            <w:shd w:val="clear" w:color="auto" w:fill="auto"/>
            <w:noWrap/>
            <w:vAlign w:val="center"/>
            <w:hideMark/>
          </w:tcPr>
          <w:p w14:paraId="31CD96D3" w14:textId="2085D756" w:rsidR="00CC459F" w:rsidRPr="00E77293" w:rsidRDefault="00CC459F" w:rsidP="00CC459F">
            <w:pPr>
              <w:jc w:val="center"/>
              <w:rPr>
                <w:color w:val="000000"/>
                <w:sz w:val="20"/>
                <w:szCs w:val="20"/>
                <w:highlight w:val="yellow"/>
              </w:rPr>
            </w:pPr>
            <w:r w:rsidRPr="00884572">
              <w:rPr>
                <w:color w:val="000000"/>
                <w:sz w:val="22"/>
                <w:szCs w:val="22"/>
              </w:rPr>
              <w:t>1</w:t>
            </w:r>
          </w:p>
        </w:tc>
        <w:tc>
          <w:tcPr>
            <w:tcW w:w="916" w:type="dxa"/>
            <w:vAlign w:val="center"/>
          </w:tcPr>
          <w:p w14:paraId="371FF2D2" w14:textId="49A2D2C3" w:rsidR="00CC459F" w:rsidRPr="00BA2128" w:rsidRDefault="00CC459F" w:rsidP="00CC459F">
            <w:pPr>
              <w:jc w:val="center"/>
              <w:rPr>
                <w:color w:val="000000"/>
                <w:sz w:val="20"/>
                <w:szCs w:val="20"/>
              </w:rPr>
            </w:pPr>
            <w:r>
              <w:rPr>
                <w:color w:val="000000"/>
                <w:sz w:val="22"/>
                <w:szCs w:val="22"/>
              </w:rPr>
              <w:t>72,2</w:t>
            </w:r>
          </w:p>
        </w:tc>
        <w:tc>
          <w:tcPr>
            <w:tcW w:w="1071" w:type="dxa"/>
            <w:shd w:val="clear" w:color="auto" w:fill="auto"/>
            <w:noWrap/>
            <w:vAlign w:val="center"/>
          </w:tcPr>
          <w:p w14:paraId="5FB337C8" w14:textId="067C587D" w:rsidR="00CC459F" w:rsidRPr="00BA2128" w:rsidRDefault="00CC459F" w:rsidP="00CC459F">
            <w:pPr>
              <w:jc w:val="center"/>
              <w:rPr>
                <w:color w:val="000000"/>
                <w:sz w:val="20"/>
                <w:szCs w:val="20"/>
              </w:rPr>
            </w:pPr>
            <w:r>
              <w:rPr>
                <w:color w:val="000000"/>
                <w:sz w:val="22"/>
                <w:szCs w:val="22"/>
              </w:rPr>
              <w:t>80,1</w:t>
            </w:r>
          </w:p>
        </w:tc>
        <w:tc>
          <w:tcPr>
            <w:tcW w:w="1435" w:type="dxa"/>
            <w:shd w:val="clear" w:color="auto" w:fill="auto"/>
            <w:noWrap/>
            <w:vAlign w:val="center"/>
          </w:tcPr>
          <w:p w14:paraId="796FD728" w14:textId="77FED5E9" w:rsidR="00CC459F" w:rsidRPr="00CC459F" w:rsidRDefault="00CC459F" w:rsidP="00CC459F">
            <w:pPr>
              <w:jc w:val="center"/>
              <w:rPr>
                <w:color w:val="000000"/>
                <w:sz w:val="22"/>
                <w:szCs w:val="22"/>
              </w:rPr>
            </w:pPr>
            <w:r w:rsidRPr="00CC459F">
              <w:rPr>
                <w:color w:val="000000"/>
                <w:sz w:val="22"/>
                <w:szCs w:val="22"/>
              </w:rPr>
              <w:t>73,0</w:t>
            </w:r>
          </w:p>
        </w:tc>
      </w:tr>
      <w:tr w:rsidR="00CC459F" w:rsidRPr="00966251" w14:paraId="6071A074" w14:textId="77777777" w:rsidTr="00CC459F">
        <w:trPr>
          <w:trHeight w:val="20"/>
        </w:trPr>
        <w:tc>
          <w:tcPr>
            <w:tcW w:w="572" w:type="dxa"/>
            <w:vAlign w:val="center"/>
          </w:tcPr>
          <w:p w14:paraId="02529FD1" w14:textId="2A509D9E" w:rsidR="00CC459F" w:rsidRPr="00E77293" w:rsidRDefault="00CC459F" w:rsidP="00CC459F">
            <w:pPr>
              <w:jc w:val="center"/>
              <w:rPr>
                <w:bCs/>
                <w:color w:val="000000"/>
                <w:sz w:val="20"/>
                <w:szCs w:val="20"/>
                <w:highlight w:val="yellow"/>
              </w:rPr>
            </w:pPr>
            <w:r w:rsidRPr="00186860">
              <w:rPr>
                <w:b/>
                <w:color w:val="000000"/>
                <w:sz w:val="20"/>
                <w:szCs w:val="20"/>
              </w:rPr>
              <w:t>10</w:t>
            </w:r>
          </w:p>
        </w:tc>
        <w:tc>
          <w:tcPr>
            <w:tcW w:w="10049" w:type="dxa"/>
            <w:shd w:val="clear" w:color="auto" w:fill="auto"/>
            <w:noWrap/>
            <w:vAlign w:val="bottom"/>
            <w:hideMark/>
          </w:tcPr>
          <w:p w14:paraId="36C9B55F" w14:textId="3EB9BDF6" w:rsidR="00CC459F" w:rsidRPr="00E77293" w:rsidRDefault="00CC459F" w:rsidP="00CC459F">
            <w:pPr>
              <w:jc w:val="both"/>
              <w:rPr>
                <w:color w:val="000000"/>
                <w:sz w:val="20"/>
                <w:szCs w:val="20"/>
                <w:highlight w:val="yellow"/>
              </w:rPr>
            </w:pPr>
            <w:r w:rsidRPr="00186860">
              <w:rPr>
                <w:color w:val="000000"/>
                <w:sz w:val="22"/>
                <w:szCs w:val="22"/>
              </w:rPr>
              <w:t xml:space="preserve">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1376" w:type="dxa"/>
            <w:shd w:val="clear" w:color="auto" w:fill="auto"/>
            <w:noWrap/>
            <w:vAlign w:val="center"/>
            <w:hideMark/>
          </w:tcPr>
          <w:p w14:paraId="733FC9F0" w14:textId="3E6DBCCB" w:rsidR="00CC459F" w:rsidRPr="00E77293" w:rsidRDefault="00CC459F" w:rsidP="00CC459F">
            <w:pPr>
              <w:jc w:val="center"/>
              <w:rPr>
                <w:color w:val="000000"/>
                <w:sz w:val="20"/>
                <w:szCs w:val="20"/>
                <w:highlight w:val="yellow"/>
              </w:rPr>
            </w:pPr>
            <w:r w:rsidRPr="00884572">
              <w:rPr>
                <w:color w:val="000000"/>
                <w:sz w:val="22"/>
                <w:szCs w:val="22"/>
              </w:rPr>
              <w:t>1</w:t>
            </w:r>
          </w:p>
        </w:tc>
        <w:tc>
          <w:tcPr>
            <w:tcW w:w="916" w:type="dxa"/>
            <w:vAlign w:val="center"/>
          </w:tcPr>
          <w:p w14:paraId="7132F784" w14:textId="12F07D82" w:rsidR="00CC459F" w:rsidRPr="00BA2128" w:rsidRDefault="00CC459F" w:rsidP="00CC459F">
            <w:pPr>
              <w:jc w:val="center"/>
              <w:rPr>
                <w:color w:val="000000"/>
                <w:sz w:val="20"/>
                <w:szCs w:val="20"/>
              </w:rPr>
            </w:pPr>
            <w:r>
              <w:rPr>
                <w:color w:val="000000"/>
                <w:sz w:val="22"/>
                <w:szCs w:val="22"/>
              </w:rPr>
              <w:t>82,1</w:t>
            </w:r>
          </w:p>
        </w:tc>
        <w:tc>
          <w:tcPr>
            <w:tcW w:w="1071" w:type="dxa"/>
            <w:shd w:val="clear" w:color="auto" w:fill="auto"/>
            <w:noWrap/>
            <w:vAlign w:val="center"/>
          </w:tcPr>
          <w:p w14:paraId="4B4E828E" w14:textId="2F0B9BD3" w:rsidR="00CC459F" w:rsidRPr="00BA2128" w:rsidRDefault="00CC459F" w:rsidP="00CC459F">
            <w:pPr>
              <w:jc w:val="center"/>
              <w:rPr>
                <w:color w:val="000000"/>
                <w:sz w:val="20"/>
                <w:szCs w:val="20"/>
              </w:rPr>
            </w:pPr>
            <w:r>
              <w:rPr>
                <w:color w:val="000000"/>
                <w:sz w:val="22"/>
                <w:szCs w:val="22"/>
              </w:rPr>
              <w:t>87,1</w:t>
            </w:r>
          </w:p>
        </w:tc>
        <w:tc>
          <w:tcPr>
            <w:tcW w:w="1435" w:type="dxa"/>
            <w:shd w:val="clear" w:color="auto" w:fill="auto"/>
            <w:noWrap/>
            <w:vAlign w:val="center"/>
          </w:tcPr>
          <w:p w14:paraId="1DF36851" w14:textId="5B2F3207" w:rsidR="00CC459F" w:rsidRPr="00CC459F" w:rsidRDefault="00CC459F" w:rsidP="00CC459F">
            <w:pPr>
              <w:jc w:val="center"/>
              <w:rPr>
                <w:color w:val="000000"/>
                <w:sz w:val="22"/>
                <w:szCs w:val="22"/>
              </w:rPr>
            </w:pPr>
            <w:r w:rsidRPr="00CC459F">
              <w:rPr>
                <w:color w:val="000000"/>
                <w:sz w:val="22"/>
                <w:szCs w:val="22"/>
              </w:rPr>
              <w:t>88,0</w:t>
            </w:r>
          </w:p>
        </w:tc>
      </w:tr>
      <w:tr w:rsidR="00CC459F" w:rsidRPr="00966251" w14:paraId="2A77135D" w14:textId="77777777" w:rsidTr="00CC459F">
        <w:trPr>
          <w:trHeight w:val="20"/>
        </w:trPr>
        <w:tc>
          <w:tcPr>
            <w:tcW w:w="572" w:type="dxa"/>
            <w:vAlign w:val="center"/>
          </w:tcPr>
          <w:p w14:paraId="02257F20" w14:textId="395B4D30" w:rsidR="00CC459F" w:rsidRPr="00E77293" w:rsidRDefault="00CC459F" w:rsidP="00CC459F">
            <w:pPr>
              <w:jc w:val="center"/>
              <w:rPr>
                <w:bCs/>
                <w:color w:val="000000"/>
                <w:sz w:val="20"/>
                <w:szCs w:val="20"/>
                <w:highlight w:val="yellow"/>
              </w:rPr>
            </w:pPr>
            <w:r w:rsidRPr="00186860">
              <w:rPr>
                <w:b/>
                <w:color w:val="000000"/>
                <w:sz w:val="20"/>
                <w:szCs w:val="20"/>
              </w:rPr>
              <w:t>11.1</w:t>
            </w:r>
          </w:p>
        </w:tc>
        <w:tc>
          <w:tcPr>
            <w:tcW w:w="10049" w:type="dxa"/>
            <w:vMerge w:val="restart"/>
            <w:shd w:val="clear" w:color="auto" w:fill="auto"/>
            <w:noWrap/>
            <w:vAlign w:val="bottom"/>
            <w:hideMark/>
          </w:tcPr>
          <w:p w14:paraId="5B97C63D" w14:textId="77777777" w:rsidR="00CC459F" w:rsidRPr="00E77293" w:rsidRDefault="00CC459F" w:rsidP="00CC459F">
            <w:pPr>
              <w:jc w:val="both"/>
              <w:rPr>
                <w:color w:val="000000"/>
                <w:sz w:val="20"/>
                <w:szCs w:val="20"/>
                <w:highlight w:val="yellow"/>
              </w:rPr>
            </w:pPr>
            <w:r w:rsidRPr="00186860">
              <w:rPr>
                <w:color w:val="000000"/>
                <w:sz w:val="22"/>
                <w:szCs w:val="22"/>
              </w:rPr>
              <w:t xml:space="preserve">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p w14:paraId="738AA133" w14:textId="689CF54A" w:rsidR="00CC459F" w:rsidRPr="00E77293" w:rsidRDefault="00CC459F" w:rsidP="00CC459F">
            <w:pPr>
              <w:jc w:val="both"/>
              <w:rPr>
                <w:color w:val="000000"/>
                <w:sz w:val="20"/>
                <w:szCs w:val="20"/>
                <w:highlight w:val="yellow"/>
              </w:rPr>
            </w:pPr>
            <w:r w:rsidRPr="00186860">
              <w:rPr>
                <w:color w:val="000000"/>
                <w:sz w:val="22"/>
                <w:szCs w:val="22"/>
              </w:rPr>
              <w:t xml:space="preserve">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376" w:type="dxa"/>
            <w:shd w:val="clear" w:color="auto" w:fill="auto"/>
            <w:noWrap/>
            <w:vAlign w:val="center"/>
            <w:hideMark/>
          </w:tcPr>
          <w:p w14:paraId="285712AC" w14:textId="6136210F" w:rsidR="00CC459F" w:rsidRPr="00E77293" w:rsidRDefault="00CC459F" w:rsidP="00CC459F">
            <w:pPr>
              <w:jc w:val="center"/>
              <w:rPr>
                <w:color w:val="000000"/>
                <w:sz w:val="20"/>
                <w:szCs w:val="20"/>
                <w:highlight w:val="yellow"/>
              </w:rPr>
            </w:pPr>
            <w:r w:rsidRPr="00884572">
              <w:rPr>
                <w:color w:val="000000"/>
                <w:sz w:val="22"/>
                <w:szCs w:val="22"/>
              </w:rPr>
              <w:t>2</w:t>
            </w:r>
          </w:p>
        </w:tc>
        <w:tc>
          <w:tcPr>
            <w:tcW w:w="916" w:type="dxa"/>
            <w:vAlign w:val="center"/>
          </w:tcPr>
          <w:p w14:paraId="2F7425AE" w14:textId="749F25B8" w:rsidR="00CC459F" w:rsidRPr="00BA2128" w:rsidRDefault="00CC459F" w:rsidP="00CC459F">
            <w:pPr>
              <w:jc w:val="center"/>
              <w:rPr>
                <w:color w:val="000000"/>
                <w:sz w:val="20"/>
                <w:szCs w:val="20"/>
              </w:rPr>
            </w:pPr>
            <w:r>
              <w:rPr>
                <w:color w:val="000000"/>
                <w:sz w:val="22"/>
                <w:szCs w:val="22"/>
              </w:rPr>
              <w:t>67,5</w:t>
            </w:r>
          </w:p>
        </w:tc>
        <w:tc>
          <w:tcPr>
            <w:tcW w:w="1071" w:type="dxa"/>
            <w:shd w:val="clear" w:color="auto" w:fill="auto"/>
            <w:noWrap/>
            <w:vAlign w:val="center"/>
          </w:tcPr>
          <w:p w14:paraId="15D64BD8" w14:textId="18770BEB" w:rsidR="00CC459F" w:rsidRPr="00BA2128" w:rsidRDefault="00CC459F" w:rsidP="00CC459F">
            <w:pPr>
              <w:jc w:val="center"/>
              <w:rPr>
                <w:color w:val="000000"/>
                <w:sz w:val="20"/>
                <w:szCs w:val="20"/>
              </w:rPr>
            </w:pPr>
            <w:r>
              <w:rPr>
                <w:color w:val="000000"/>
                <w:sz w:val="22"/>
                <w:szCs w:val="22"/>
              </w:rPr>
              <w:t>73,4</w:t>
            </w:r>
          </w:p>
        </w:tc>
        <w:tc>
          <w:tcPr>
            <w:tcW w:w="1435" w:type="dxa"/>
            <w:shd w:val="clear" w:color="auto" w:fill="auto"/>
            <w:noWrap/>
            <w:vAlign w:val="center"/>
          </w:tcPr>
          <w:p w14:paraId="592869D2" w14:textId="41E1BC1F" w:rsidR="00CC459F" w:rsidRPr="00CC459F" w:rsidRDefault="00CC459F" w:rsidP="00CC459F">
            <w:pPr>
              <w:jc w:val="center"/>
              <w:rPr>
                <w:color w:val="000000"/>
                <w:sz w:val="22"/>
                <w:szCs w:val="22"/>
              </w:rPr>
            </w:pPr>
            <w:r w:rsidRPr="00CC459F">
              <w:rPr>
                <w:color w:val="000000"/>
                <w:sz w:val="22"/>
                <w:szCs w:val="22"/>
              </w:rPr>
              <w:t>70,0</w:t>
            </w:r>
          </w:p>
        </w:tc>
      </w:tr>
      <w:tr w:rsidR="00CC459F" w:rsidRPr="00966251" w14:paraId="0B8CEE2E" w14:textId="77777777" w:rsidTr="00CC459F">
        <w:trPr>
          <w:trHeight w:val="20"/>
        </w:trPr>
        <w:tc>
          <w:tcPr>
            <w:tcW w:w="572" w:type="dxa"/>
            <w:vAlign w:val="center"/>
          </w:tcPr>
          <w:p w14:paraId="352EB01A" w14:textId="651904D0" w:rsidR="00CC459F" w:rsidRPr="00E77293" w:rsidRDefault="00CC459F" w:rsidP="00CC459F">
            <w:pPr>
              <w:jc w:val="center"/>
              <w:rPr>
                <w:bCs/>
                <w:color w:val="000000"/>
                <w:sz w:val="20"/>
                <w:szCs w:val="20"/>
                <w:highlight w:val="yellow"/>
              </w:rPr>
            </w:pPr>
            <w:r w:rsidRPr="00186860">
              <w:rPr>
                <w:b/>
                <w:color w:val="000000"/>
                <w:sz w:val="20"/>
                <w:szCs w:val="20"/>
              </w:rPr>
              <w:t>11.2</w:t>
            </w:r>
          </w:p>
        </w:tc>
        <w:tc>
          <w:tcPr>
            <w:tcW w:w="10049" w:type="dxa"/>
            <w:vMerge/>
            <w:shd w:val="clear" w:color="auto" w:fill="auto"/>
            <w:noWrap/>
            <w:vAlign w:val="bottom"/>
            <w:hideMark/>
          </w:tcPr>
          <w:p w14:paraId="5B269CB3" w14:textId="77777777" w:rsidR="00CC459F" w:rsidRPr="00E77293" w:rsidRDefault="00CC459F" w:rsidP="00CC459F">
            <w:pPr>
              <w:jc w:val="both"/>
              <w:rPr>
                <w:color w:val="000000"/>
                <w:sz w:val="20"/>
                <w:szCs w:val="20"/>
                <w:highlight w:val="yellow"/>
              </w:rPr>
            </w:pPr>
          </w:p>
        </w:tc>
        <w:tc>
          <w:tcPr>
            <w:tcW w:w="1376" w:type="dxa"/>
            <w:shd w:val="clear" w:color="auto" w:fill="auto"/>
            <w:noWrap/>
            <w:vAlign w:val="center"/>
            <w:hideMark/>
          </w:tcPr>
          <w:p w14:paraId="73567543" w14:textId="51612351" w:rsidR="00CC459F" w:rsidRPr="00E77293" w:rsidRDefault="00CC459F" w:rsidP="00CC459F">
            <w:pPr>
              <w:jc w:val="center"/>
              <w:rPr>
                <w:color w:val="000000"/>
                <w:sz w:val="20"/>
                <w:szCs w:val="20"/>
                <w:highlight w:val="yellow"/>
              </w:rPr>
            </w:pPr>
            <w:r w:rsidRPr="00884572">
              <w:rPr>
                <w:color w:val="000000"/>
                <w:sz w:val="22"/>
                <w:szCs w:val="22"/>
              </w:rPr>
              <w:t>3</w:t>
            </w:r>
          </w:p>
        </w:tc>
        <w:tc>
          <w:tcPr>
            <w:tcW w:w="916" w:type="dxa"/>
            <w:vAlign w:val="center"/>
          </w:tcPr>
          <w:p w14:paraId="56DD7D4E" w14:textId="1694B0BF" w:rsidR="00CC459F" w:rsidRPr="00BA2128" w:rsidRDefault="00CC459F" w:rsidP="00CC459F">
            <w:pPr>
              <w:jc w:val="center"/>
              <w:rPr>
                <w:color w:val="000000"/>
                <w:sz w:val="20"/>
                <w:szCs w:val="20"/>
              </w:rPr>
            </w:pPr>
            <w:r>
              <w:rPr>
                <w:color w:val="000000"/>
                <w:sz w:val="22"/>
                <w:szCs w:val="22"/>
              </w:rPr>
              <w:t>55,2</w:t>
            </w:r>
          </w:p>
        </w:tc>
        <w:tc>
          <w:tcPr>
            <w:tcW w:w="1071" w:type="dxa"/>
            <w:shd w:val="clear" w:color="auto" w:fill="auto"/>
            <w:noWrap/>
            <w:vAlign w:val="center"/>
          </w:tcPr>
          <w:p w14:paraId="0A1CFDD2" w14:textId="614D4C74" w:rsidR="00CC459F" w:rsidRPr="00BA2128" w:rsidRDefault="00CC459F" w:rsidP="00CC459F">
            <w:pPr>
              <w:jc w:val="center"/>
              <w:rPr>
                <w:color w:val="000000"/>
                <w:sz w:val="20"/>
                <w:szCs w:val="20"/>
              </w:rPr>
            </w:pPr>
            <w:r>
              <w:rPr>
                <w:color w:val="000000"/>
                <w:sz w:val="22"/>
                <w:szCs w:val="22"/>
              </w:rPr>
              <w:t>59,9</w:t>
            </w:r>
          </w:p>
        </w:tc>
        <w:tc>
          <w:tcPr>
            <w:tcW w:w="1435" w:type="dxa"/>
            <w:shd w:val="clear" w:color="auto" w:fill="auto"/>
            <w:noWrap/>
            <w:vAlign w:val="center"/>
          </w:tcPr>
          <w:p w14:paraId="154204A8" w14:textId="2E5FE0DA" w:rsidR="00CC459F" w:rsidRPr="00CC459F" w:rsidRDefault="00CC459F" w:rsidP="00CC459F">
            <w:pPr>
              <w:jc w:val="center"/>
              <w:rPr>
                <w:color w:val="000000"/>
                <w:sz w:val="22"/>
                <w:szCs w:val="22"/>
              </w:rPr>
            </w:pPr>
            <w:r w:rsidRPr="00CC459F">
              <w:rPr>
                <w:color w:val="000000"/>
                <w:sz w:val="22"/>
                <w:szCs w:val="22"/>
              </w:rPr>
              <w:t>60,0</w:t>
            </w:r>
          </w:p>
        </w:tc>
      </w:tr>
      <w:tr w:rsidR="00CC459F" w:rsidRPr="00966251" w14:paraId="51E53E7D" w14:textId="77777777" w:rsidTr="00CC459F">
        <w:trPr>
          <w:trHeight w:val="20"/>
        </w:trPr>
        <w:tc>
          <w:tcPr>
            <w:tcW w:w="572" w:type="dxa"/>
            <w:vAlign w:val="center"/>
          </w:tcPr>
          <w:p w14:paraId="389A2304" w14:textId="1CF32767" w:rsidR="00CC459F" w:rsidRPr="00E77293" w:rsidRDefault="00CC459F" w:rsidP="00CC459F">
            <w:pPr>
              <w:jc w:val="center"/>
              <w:rPr>
                <w:bCs/>
                <w:color w:val="000000"/>
                <w:sz w:val="20"/>
                <w:szCs w:val="20"/>
                <w:highlight w:val="yellow"/>
              </w:rPr>
            </w:pPr>
            <w:r w:rsidRPr="00186860">
              <w:rPr>
                <w:b/>
                <w:color w:val="000000"/>
                <w:sz w:val="20"/>
                <w:szCs w:val="20"/>
              </w:rPr>
              <w:t>12</w:t>
            </w:r>
          </w:p>
        </w:tc>
        <w:tc>
          <w:tcPr>
            <w:tcW w:w="10049" w:type="dxa"/>
            <w:shd w:val="clear" w:color="auto" w:fill="auto"/>
            <w:noWrap/>
            <w:vAlign w:val="bottom"/>
            <w:hideMark/>
          </w:tcPr>
          <w:p w14:paraId="0C3E3529" w14:textId="78DD5F39" w:rsidR="00CC459F" w:rsidRPr="00E77293" w:rsidRDefault="00CC459F" w:rsidP="00CC459F">
            <w:pPr>
              <w:jc w:val="both"/>
              <w:rPr>
                <w:color w:val="000000"/>
                <w:sz w:val="20"/>
                <w:szCs w:val="20"/>
                <w:highlight w:val="yellow"/>
              </w:rPr>
            </w:pPr>
            <w:r w:rsidRPr="00186860">
              <w:rPr>
                <w:color w:val="000000"/>
                <w:sz w:val="22"/>
                <w:szCs w:val="22"/>
              </w:rPr>
              <w:t xml:space="preserve">Находить в предложении грамматическую основу. Находить грамматическую основу предложения  </w:t>
            </w:r>
          </w:p>
        </w:tc>
        <w:tc>
          <w:tcPr>
            <w:tcW w:w="1376" w:type="dxa"/>
            <w:shd w:val="clear" w:color="auto" w:fill="auto"/>
            <w:noWrap/>
            <w:vAlign w:val="center"/>
            <w:hideMark/>
          </w:tcPr>
          <w:p w14:paraId="498A1E2A" w14:textId="592F83E0" w:rsidR="00CC459F" w:rsidRPr="00E77293" w:rsidRDefault="00CC459F" w:rsidP="00CC459F">
            <w:pPr>
              <w:jc w:val="center"/>
              <w:rPr>
                <w:color w:val="000000"/>
                <w:sz w:val="20"/>
                <w:szCs w:val="20"/>
                <w:highlight w:val="yellow"/>
              </w:rPr>
            </w:pPr>
            <w:r w:rsidRPr="00884572">
              <w:rPr>
                <w:color w:val="000000"/>
                <w:sz w:val="22"/>
                <w:szCs w:val="22"/>
              </w:rPr>
              <w:t>1</w:t>
            </w:r>
          </w:p>
        </w:tc>
        <w:tc>
          <w:tcPr>
            <w:tcW w:w="916" w:type="dxa"/>
            <w:vAlign w:val="center"/>
          </w:tcPr>
          <w:p w14:paraId="52B41AE8" w14:textId="0EE309EF" w:rsidR="00CC459F" w:rsidRPr="00BA2128" w:rsidRDefault="00CC459F" w:rsidP="00CC459F">
            <w:pPr>
              <w:jc w:val="center"/>
              <w:rPr>
                <w:color w:val="000000"/>
                <w:sz w:val="20"/>
                <w:szCs w:val="20"/>
              </w:rPr>
            </w:pPr>
            <w:r>
              <w:rPr>
                <w:color w:val="000000"/>
                <w:sz w:val="22"/>
                <w:szCs w:val="22"/>
              </w:rPr>
              <w:t>72,4</w:t>
            </w:r>
          </w:p>
        </w:tc>
        <w:tc>
          <w:tcPr>
            <w:tcW w:w="1071" w:type="dxa"/>
            <w:shd w:val="clear" w:color="auto" w:fill="auto"/>
            <w:noWrap/>
            <w:vAlign w:val="center"/>
          </w:tcPr>
          <w:p w14:paraId="62791477" w14:textId="3700DC55" w:rsidR="00CC459F" w:rsidRPr="00BA2128" w:rsidRDefault="00CC459F" w:rsidP="00CC459F">
            <w:pPr>
              <w:jc w:val="center"/>
              <w:rPr>
                <w:color w:val="000000"/>
                <w:sz w:val="20"/>
                <w:szCs w:val="20"/>
              </w:rPr>
            </w:pPr>
            <w:r>
              <w:rPr>
                <w:color w:val="000000"/>
                <w:sz w:val="22"/>
                <w:szCs w:val="22"/>
              </w:rPr>
              <w:t>77,9</w:t>
            </w:r>
          </w:p>
        </w:tc>
        <w:tc>
          <w:tcPr>
            <w:tcW w:w="1435" w:type="dxa"/>
            <w:shd w:val="clear" w:color="auto" w:fill="auto"/>
            <w:noWrap/>
            <w:vAlign w:val="center"/>
          </w:tcPr>
          <w:p w14:paraId="5A12FF6E" w14:textId="0D6F8248" w:rsidR="00CC459F" w:rsidRPr="00CC459F" w:rsidRDefault="00CC459F" w:rsidP="00CC459F">
            <w:pPr>
              <w:jc w:val="center"/>
              <w:rPr>
                <w:color w:val="000000"/>
                <w:sz w:val="22"/>
                <w:szCs w:val="22"/>
              </w:rPr>
            </w:pPr>
            <w:r w:rsidRPr="00CC459F">
              <w:rPr>
                <w:color w:val="000000"/>
                <w:sz w:val="22"/>
                <w:szCs w:val="22"/>
              </w:rPr>
              <w:t>76,0</w:t>
            </w:r>
          </w:p>
        </w:tc>
      </w:tr>
      <w:tr w:rsidR="00CC459F" w:rsidRPr="00966251" w14:paraId="0D33E058" w14:textId="77777777" w:rsidTr="00CC459F">
        <w:trPr>
          <w:trHeight w:val="20"/>
        </w:trPr>
        <w:tc>
          <w:tcPr>
            <w:tcW w:w="572" w:type="dxa"/>
            <w:vAlign w:val="center"/>
          </w:tcPr>
          <w:p w14:paraId="629B2031" w14:textId="3560838F" w:rsidR="00CC459F" w:rsidRPr="00E77293" w:rsidRDefault="00CC459F" w:rsidP="00CC459F">
            <w:pPr>
              <w:jc w:val="center"/>
              <w:rPr>
                <w:bCs/>
                <w:color w:val="000000"/>
                <w:sz w:val="20"/>
                <w:szCs w:val="20"/>
                <w:highlight w:val="yellow"/>
              </w:rPr>
            </w:pPr>
            <w:r w:rsidRPr="00186860">
              <w:rPr>
                <w:b/>
                <w:color w:val="000000"/>
                <w:sz w:val="20"/>
                <w:szCs w:val="20"/>
              </w:rPr>
              <w:t>13</w:t>
            </w:r>
          </w:p>
        </w:tc>
        <w:tc>
          <w:tcPr>
            <w:tcW w:w="10049" w:type="dxa"/>
            <w:shd w:val="clear" w:color="auto" w:fill="auto"/>
            <w:noWrap/>
            <w:vAlign w:val="bottom"/>
            <w:hideMark/>
          </w:tcPr>
          <w:p w14:paraId="742EEF62" w14:textId="74AC5148" w:rsidR="00CC459F" w:rsidRPr="00E77293" w:rsidRDefault="00CC459F" w:rsidP="00CC459F">
            <w:pPr>
              <w:jc w:val="both"/>
              <w:rPr>
                <w:color w:val="000000"/>
                <w:sz w:val="20"/>
                <w:szCs w:val="20"/>
                <w:highlight w:val="yellow"/>
              </w:rPr>
            </w:pPr>
            <w:r w:rsidRPr="00186860">
              <w:rPr>
                <w:color w:val="000000"/>
                <w:sz w:val="22"/>
                <w:szCs w:val="22"/>
              </w:rPr>
              <w:t xml:space="preserve">Определять тип односоставного предложения.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376" w:type="dxa"/>
            <w:shd w:val="clear" w:color="auto" w:fill="auto"/>
            <w:noWrap/>
            <w:vAlign w:val="center"/>
            <w:hideMark/>
          </w:tcPr>
          <w:p w14:paraId="47A27EE8" w14:textId="3E0CE7FF" w:rsidR="00CC459F" w:rsidRPr="00E77293" w:rsidRDefault="00CC459F" w:rsidP="00CC459F">
            <w:pPr>
              <w:jc w:val="center"/>
              <w:rPr>
                <w:color w:val="000000"/>
                <w:sz w:val="20"/>
                <w:szCs w:val="20"/>
                <w:highlight w:val="yellow"/>
              </w:rPr>
            </w:pPr>
            <w:r w:rsidRPr="00884572">
              <w:rPr>
                <w:color w:val="000000"/>
                <w:sz w:val="22"/>
                <w:szCs w:val="22"/>
              </w:rPr>
              <w:t>1</w:t>
            </w:r>
          </w:p>
        </w:tc>
        <w:tc>
          <w:tcPr>
            <w:tcW w:w="916" w:type="dxa"/>
            <w:vAlign w:val="center"/>
          </w:tcPr>
          <w:p w14:paraId="3FEB714F" w14:textId="102D0632" w:rsidR="00CC459F" w:rsidRPr="00BA2128" w:rsidRDefault="00CC459F" w:rsidP="00CC459F">
            <w:pPr>
              <w:jc w:val="center"/>
              <w:rPr>
                <w:color w:val="000000"/>
                <w:sz w:val="20"/>
                <w:szCs w:val="20"/>
              </w:rPr>
            </w:pPr>
            <w:r>
              <w:rPr>
                <w:color w:val="000000"/>
                <w:sz w:val="22"/>
                <w:szCs w:val="22"/>
              </w:rPr>
              <w:t>65,0</w:t>
            </w:r>
          </w:p>
        </w:tc>
        <w:tc>
          <w:tcPr>
            <w:tcW w:w="1071" w:type="dxa"/>
            <w:shd w:val="clear" w:color="auto" w:fill="auto"/>
            <w:noWrap/>
            <w:vAlign w:val="center"/>
          </w:tcPr>
          <w:p w14:paraId="4666B42C" w14:textId="2A535680" w:rsidR="00CC459F" w:rsidRPr="00BA2128" w:rsidRDefault="00CC459F" w:rsidP="00CC459F">
            <w:pPr>
              <w:jc w:val="center"/>
              <w:rPr>
                <w:color w:val="000000"/>
                <w:sz w:val="20"/>
                <w:szCs w:val="20"/>
              </w:rPr>
            </w:pPr>
            <w:r>
              <w:rPr>
                <w:color w:val="000000"/>
                <w:sz w:val="22"/>
                <w:szCs w:val="22"/>
              </w:rPr>
              <w:t>74,1</w:t>
            </w:r>
          </w:p>
        </w:tc>
        <w:tc>
          <w:tcPr>
            <w:tcW w:w="1435" w:type="dxa"/>
            <w:shd w:val="clear" w:color="auto" w:fill="auto"/>
            <w:noWrap/>
            <w:vAlign w:val="center"/>
          </w:tcPr>
          <w:p w14:paraId="6D1AD8F8" w14:textId="4E3562D7" w:rsidR="00CC459F" w:rsidRPr="00CC459F" w:rsidRDefault="00CC459F" w:rsidP="00CC459F">
            <w:pPr>
              <w:jc w:val="center"/>
              <w:rPr>
                <w:color w:val="000000"/>
                <w:sz w:val="22"/>
                <w:szCs w:val="22"/>
              </w:rPr>
            </w:pPr>
            <w:r w:rsidRPr="00CC459F">
              <w:rPr>
                <w:color w:val="000000"/>
                <w:sz w:val="22"/>
                <w:szCs w:val="22"/>
              </w:rPr>
              <w:t>71,0</w:t>
            </w:r>
          </w:p>
        </w:tc>
      </w:tr>
      <w:tr w:rsidR="00CC459F" w:rsidRPr="00966251" w14:paraId="6CDED9CA" w14:textId="77777777" w:rsidTr="00CC459F">
        <w:trPr>
          <w:trHeight w:val="20"/>
        </w:trPr>
        <w:tc>
          <w:tcPr>
            <w:tcW w:w="572" w:type="dxa"/>
            <w:vAlign w:val="center"/>
          </w:tcPr>
          <w:p w14:paraId="1A323EF4" w14:textId="20B441FB" w:rsidR="00CC459F" w:rsidRPr="00E77293" w:rsidRDefault="00CC459F" w:rsidP="00CC459F">
            <w:pPr>
              <w:jc w:val="center"/>
              <w:rPr>
                <w:bCs/>
                <w:color w:val="000000"/>
                <w:sz w:val="20"/>
                <w:szCs w:val="20"/>
                <w:highlight w:val="yellow"/>
              </w:rPr>
            </w:pPr>
            <w:r w:rsidRPr="00186860">
              <w:rPr>
                <w:b/>
                <w:color w:val="000000"/>
                <w:sz w:val="20"/>
                <w:szCs w:val="20"/>
              </w:rPr>
              <w:t>14.1</w:t>
            </w:r>
          </w:p>
        </w:tc>
        <w:tc>
          <w:tcPr>
            <w:tcW w:w="10049" w:type="dxa"/>
            <w:vMerge w:val="restart"/>
            <w:shd w:val="clear" w:color="auto" w:fill="auto"/>
            <w:noWrap/>
            <w:vAlign w:val="bottom"/>
            <w:hideMark/>
          </w:tcPr>
          <w:p w14:paraId="17FEDA3C" w14:textId="77777777" w:rsidR="00CC459F" w:rsidRPr="00E77293" w:rsidRDefault="00CC459F" w:rsidP="00CC459F">
            <w:pPr>
              <w:jc w:val="both"/>
              <w:rPr>
                <w:color w:val="000000"/>
                <w:sz w:val="20"/>
                <w:szCs w:val="20"/>
                <w:highlight w:val="yellow"/>
              </w:rPr>
            </w:pPr>
            <w:r w:rsidRPr="00186860">
              <w:rPr>
                <w:color w:val="000000"/>
                <w:sz w:val="22"/>
                <w:szCs w:val="22"/>
              </w:rPr>
              <w:t xml:space="preserve">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w:t>
            </w:r>
            <w:r w:rsidRPr="00186860">
              <w:rPr>
                <w:color w:val="000000"/>
                <w:sz w:val="22"/>
                <w:szCs w:val="22"/>
              </w:rPr>
              <w:lastRenderedPageBreak/>
              <w:t xml:space="preserve">точки зрения их структурно-смысловой организации и функциональных особенностей; проводить лексический анализ слова  </w:t>
            </w:r>
          </w:p>
          <w:p w14:paraId="14A5C5D9" w14:textId="2706FCE6" w:rsidR="00CC459F" w:rsidRPr="00E77293" w:rsidRDefault="00CC459F" w:rsidP="00CC459F">
            <w:pPr>
              <w:jc w:val="both"/>
              <w:rPr>
                <w:color w:val="000000"/>
                <w:sz w:val="20"/>
                <w:szCs w:val="20"/>
                <w:highlight w:val="yellow"/>
              </w:rPr>
            </w:pPr>
            <w:r w:rsidRPr="00186860">
              <w:rPr>
                <w:color w:val="000000"/>
                <w:sz w:val="22"/>
                <w:szCs w:val="22"/>
              </w:rPr>
              <w:t xml:space="preserve">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1376" w:type="dxa"/>
            <w:shd w:val="clear" w:color="auto" w:fill="auto"/>
            <w:noWrap/>
            <w:vAlign w:val="center"/>
            <w:hideMark/>
          </w:tcPr>
          <w:p w14:paraId="36A3D9F1" w14:textId="43FD0C6B" w:rsidR="00CC459F" w:rsidRPr="00E77293" w:rsidRDefault="00CC459F" w:rsidP="00CC459F">
            <w:pPr>
              <w:jc w:val="center"/>
              <w:rPr>
                <w:color w:val="000000"/>
                <w:sz w:val="20"/>
                <w:szCs w:val="20"/>
                <w:highlight w:val="yellow"/>
              </w:rPr>
            </w:pPr>
            <w:r w:rsidRPr="00884572">
              <w:rPr>
                <w:color w:val="000000"/>
                <w:sz w:val="22"/>
                <w:szCs w:val="22"/>
              </w:rPr>
              <w:lastRenderedPageBreak/>
              <w:t>1</w:t>
            </w:r>
          </w:p>
        </w:tc>
        <w:tc>
          <w:tcPr>
            <w:tcW w:w="916" w:type="dxa"/>
            <w:vAlign w:val="center"/>
          </w:tcPr>
          <w:p w14:paraId="46ECD0A9" w14:textId="5DD23950" w:rsidR="00CC459F" w:rsidRPr="00BA2128" w:rsidRDefault="00CC459F" w:rsidP="00CC459F">
            <w:pPr>
              <w:jc w:val="center"/>
              <w:rPr>
                <w:color w:val="000000"/>
                <w:sz w:val="20"/>
                <w:szCs w:val="20"/>
              </w:rPr>
            </w:pPr>
            <w:r>
              <w:rPr>
                <w:color w:val="000000"/>
                <w:sz w:val="22"/>
                <w:szCs w:val="22"/>
              </w:rPr>
              <w:t>74,7</w:t>
            </w:r>
          </w:p>
        </w:tc>
        <w:tc>
          <w:tcPr>
            <w:tcW w:w="1071" w:type="dxa"/>
            <w:shd w:val="clear" w:color="auto" w:fill="auto"/>
            <w:noWrap/>
            <w:vAlign w:val="center"/>
          </w:tcPr>
          <w:p w14:paraId="060DC2A2" w14:textId="64EDA719" w:rsidR="00CC459F" w:rsidRPr="00BA2128" w:rsidRDefault="00CC459F" w:rsidP="00CC459F">
            <w:pPr>
              <w:jc w:val="center"/>
              <w:rPr>
                <w:color w:val="000000"/>
                <w:sz w:val="20"/>
                <w:szCs w:val="20"/>
              </w:rPr>
            </w:pPr>
            <w:r>
              <w:rPr>
                <w:color w:val="000000"/>
                <w:sz w:val="22"/>
                <w:szCs w:val="22"/>
              </w:rPr>
              <w:t>81,2</w:t>
            </w:r>
          </w:p>
        </w:tc>
        <w:tc>
          <w:tcPr>
            <w:tcW w:w="1435" w:type="dxa"/>
            <w:shd w:val="clear" w:color="auto" w:fill="auto"/>
            <w:noWrap/>
            <w:vAlign w:val="center"/>
          </w:tcPr>
          <w:p w14:paraId="58F06F28" w14:textId="1B1ACBEC" w:rsidR="00CC459F" w:rsidRPr="00CC459F" w:rsidRDefault="00CC459F" w:rsidP="00CC459F">
            <w:pPr>
              <w:jc w:val="center"/>
              <w:rPr>
                <w:color w:val="000000"/>
                <w:sz w:val="22"/>
                <w:szCs w:val="22"/>
              </w:rPr>
            </w:pPr>
            <w:r w:rsidRPr="00CC459F">
              <w:rPr>
                <w:color w:val="000000"/>
                <w:sz w:val="22"/>
                <w:szCs w:val="22"/>
              </w:rPr>
              <w:t>84,0</w:t>
            </w:r>
          </w:p>
        </w:tc>
      </w:tr>
      <w:tr w:rsidR="00CC459F" w:rsidRPr="00966251" w14:paraId="0824415A" w14:textId="77777777" w:rsidTr="00CC459F">
        <w:trPr>
          <w:trHeight w:val="20"/>
        </w:trPr>
        <w:tc>
          <w:tcPr>
            <w:tcW w:w="572" w:type="dxa"/>
            <w:vAlign w:val="center"/>
          </w:tcPr>
          <w:p w14:paraId="3C56089A" w14:textId="36D2168E" w:rsidR="00CC459F" w:rsidRPr="00E77293" w:rsidRDefault="00CC459F" w:rsidP="00CC459F">
            <w:pPr>
              <w:jc w:val="center"/>
              <w:rPr>
                <w:bCs/>
                <w:color w:val="000000"/>
                <w:sz w:val="20"/>
                <w:szCs w:val="20"/>
                <w:highlight w:val="yellow"/>
              </w:rPr>
            </w:pPr>
            <w:r w:rsidRPr="00186860">
              <w:rPr>
                <w:b/>
                <w:color w:val="000000"/>
                <w:sz w:val="20"/>
                <w:szCs w:val="20"/>
              </w:rPr>
              <w:t>14.2</w:t>
            </w:r>
          </w:p>
        </w:tc>
        <w:tc>
          <w:tcPr>
            <w:tcW w:w="10049" w:type="dxa"/>
            <w:vMerge/>
            <w:shd w:val="clear" w:color="auto" w:fill="auto"/>
            <w:noWrap/>
            <w:vAlign w:val="bottom"/>
          </w:tcPr>
          <w:p w14:paraId="4B94DD47" w14:textId="77777777" w:rsidR="00CC459F" w:rsidRPr="00E77293" w:rsidRDefault="00CC459F" w:rsidP="00CC459F">
            <w:pPr>
              <w:jc w:val="both"/>
              <w:rPr>
                <w:color w:val="000000"/>
                <w:sz w:val="20"/>
                <w:szCs w:val="20"/>
                <w:highlight w:val="yellow"/>
              </w:rPr>
            </w:pPr>
          </w:p>
        </w:tc>
        <w:tc>
          <w:tcPr>
            <w:tcW w:w="1376" w:type="dxa"/>
            <w:shd w:val="clear" w:color="auto" w:fill="auto"/>
            <w:noWrap/>
            <w:vAlign w:val="center"/>
          </w:tcPr>
          <w:p w14:paraId="28F9C4C3" w14:textId="51532371" w:rsidR="00CC459F" w:rsidRPr="00E77293" w:rsidRDefault="00CC459F" w:rsidP="00CC459F">
            <w:pPr>
              <w:jc w:val="center"/>
              <w:rPr>
                <w:color w:val="000000"/>
                <w:sz w:val="20"/>
                <w:szCs w:val="20"/>
                <w:highlight w:val="yellow"/>
              </w:rPr>
            </w:pPr>
            <w:r w:rsidRPr="00884572">
              <w:rPr>
                <w:color w:val="000000"/>
                <w:sz w:val="22"/>
                <w:szCs w:val="22"/>
              </w:rPr>
              <w:t>1</w:t>
            </w:r>
          </w:p>
        </w:tc>
        <w:tc>
          <w:tcPr>
            <w:tcW w:w="916" w:type="dxa"/>
            <w:vAlign w:val="center"/>
          </w:tcPr>
          <w:p w14:paraId="10FE29C2" w14:textId="7D83814F" w:rsidR="00CC459F" w:rsidRPr="00BA2128" w:rsidRDefault="00CC459F" w:rsidP="00CC459F">
            <w:pPr>
              <w:jc w:val="center"/>
              <w:rPr>
                <w:color w:val="000000"/>
                <w:sz w:val="20"/>
                <w:szCs w:val="20"/>
              </w:rPr>
            </w:pPr>
            <w:r>
              <w:rPr>
                <w:color w:val="000000"/>
                <w:sz w:val="22"/>
                <w:szCs w:val="22"/>
              </w:rPr>
              <w:t>61,9</w:t>
            </w:r>
          </w:p>
        </w:tc>
        <w:tc>
          <w:tcPr>
            <w:tcW w:w="1071" w:type="dxa"/>
            <w:shd w:val="clear" w:color="auto" w:fill="auto"/>
            <w:noWrap/>
            <w:vAlign w:val="center"/>
          </w:tcPr>
          <w:p w14:paraId="0194C4CF" w14:textId="3904BD0B" w:rsidR="00CC459F" w:rsidRPr="00BA2128" w:rsidRDefault="00CC459F" w:rsidP="00CC459F">
            <w:pPr>
              <w:jc w:val="center"/>
              <w:rPr>
                <w:color w:val="000000"/>
                <w:sz w:val="20"/>
                <w:szCs w:val="20"/>
              </w:rPr>
            </w:pPr>
            <w:r>
              <w:rPr>
                <w:color w:val="000000"/>
                <w:sz w:val="22"/>
                <w:szCs w:val="22"/>
              </w:rPr>
              <w:t>69,0</w:t>
            </w:r>
          </w:p>
        </w:tc>
        <w:tc>
          <w:tcPr>
            <w:tcW w:w="1435" w:type="dxa"/>
            <w:shd w:val="clear" w:color="auto" w:fill="auto"/>
            <w:noWrap/>
            <w:vAlign w:val="center"/>
          </w:tcPr>
          <w:p w14:paraId="434ED7B2" w14:textId="278884C9" w:rsidR="00CC459F" w:rsidRPr="00CC459F" w:rsidRDefault="00CC459F" w:rsidP="00CC459F">
            <w:pPr>
              <w:jc w:val="center"/>
              <w:rPr>
                <w:color w:val="000000"/>
                <w:sz w:val="22"/>
                <w:szCs w:val="22"/>
              </w:rPr>
            </w:pPr>
            <w:r w:rsidRPr="00CC459F">
              <w:rPr>
                <w:color w:val="000000"/>
                <w:sz w:val="22"/>
                <w:szCs w:val="22"/>
              </w:rPr>
              <w:t>71,0</w:t>
            </w:r>
          </w:p>
        </w:tc>
      </w:tr>
      <w:tr w:rsidR="00CC459F" w:rsidRPr="00966251" w14:paraId="79548266" w14:textId="77777777" w:rsidTr="00CC459F">
        <w:trPr>
          <w:trHeight w:val="20"/>
        </w:trPr>
        <w:tc>
          <w:tcPr>
            <w:tcW w:w="572" w:type="dxa"/>
            <w:vAlign w:val="center"/>
          </w:tcPr>
          <w:p w14:paraId="71EBD4D0" w14:textId="5D41AEC6" w:rsidR="00CC459F" w:rsidRPr="00E77293" w:rsidRDefault="00CC459F" w:rsidP="00CC459F">
            <w:pPr>
              <w:jc w:val="center"/>
              <w:rPr>
                <w:bCs/>
                <w:color w:val="000000"/>
                <w:sz w:val="20"/>
                <w:szCs w:val="20"/>
                <w:highlight w:val="yellow"/>
              </w:rPr>
            </w:pPr>
            <w:r w:rsidRPr="00186860">
              <w:rPr>
                <w:b/>
                <w:color w:val="000000"/>
                <w:sz w:val="20"/>
                <w:szCs w:val="20"/>
              </w:rPr>
              <w:t>15.1</w:t>
            </w:r>
          </w:p>
        </w:tc>
        <w:tc>
          <w:tcPr>
            <w:tcW w:w="10049" w:type="dxa"/>
            <w:vMerge w:val="restart"/>
            <w:shd w:val="clear" w:color="auto" w:fill="auto"/>
            <w:noWrap/>
            <w:vAlign w:val="bottom"/>
          </w:tcPr>
          <w:p w14:paraId="110F7A1C" w14:textId="77777777" w:rsidR="00CC459F" w:rsidRPr="00E77293" w:rsidRDefault="00CC459F" w:rsidP="00CC459F">
            <w:pPr>
              <w:jc w:val="both"/>
              <w:rPr>
                <w:color w:val="000000"/>
                <w:sz w:val="20"/>
                <w:szCs w:val="20"/>
                <w:highlight w:val="yellow"/>
              </w:rPr>
            </w:pPr>
            <w:r w:rsidRPr="00186860">
              <w:rPr>
                <w:color w:val="000000"/>
                <w:sz w:val="22"/>
                <w:szCs w:val="22"/>
              </w:rPr>
              <w:t>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p w14:paraId="7F501576" w14:textId="19CC3FF8" w:rsidR="00CC459F" w:rsidRPr="00E77293" w:rsidRDefault="00CC459F" w:rsidP="00CC459F">
            <w:pPr>
              <w:jc w:val="both"/>
              <w:rPr>
                <w:color w:val="000000"/>
                <w:sz w:val="20"/>
                <w:szCs w:val="20"/>
                <w:highlight w:val="yellow"/>
              </w:rPr>
            </w:pPr>
            <w:r w:rsidRPr="00186860">
              <w:rPr>
                <w:color w:val="000000"/>
                <w:sz w:val="22"/>
                <w:szCs w:val="22"/>
              </w:rPr>
              <w:t>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1376" w:type="dxa"/>
            <w:shd w:val="clear" w:color="auto" w:fill="auto"/>
            <w:noWrap/>
            <w:vAlign w:val="center"/>
          </w:tcPr>
          <w:p w14:paraId="3E545145" w14:textId="0AC11F8F" w:rsidR="00CC459F" w:rsidRPr="00E77293" w:rsidRDefault="00CC459F" w:rsidP="00CC459F">
            <w:pPr>
              <w:jc w:val="center"/>
              <w:rPr>
                <w:color w:val="000000"/>
                <w:sz w:val="20"/>
                <w:szCs w:val="20"/>
                <w:highlight w:val="yellow"/>
              </w:rPr>
            </w:pPr>
            <w:r w:rsidRPr="00884572">
              <w:rPr>
                <w:color w:val="000000"/>
                <w:sz w:val="22"/>
                <w:szCs w:val="22"/>
              </w:rPr>
              <w:t>1</w:t>
            </w:r>
          </w:p>
        </w:tc>
        <w:tc>
          <w:tcPr>
            <w:tcW w:w="916" w:type="dxa"/>
            <w:vAlign w:val="center"/>
          </w:tcPr>
          <w:p w14:paraId="43BE9237" w14:textId="2DE46121" w:rsidR="00CC459F" w:rsidRPr="00BA2128" w:rsidRDefault="00CC459F" w:rsidP="00CC459F">
            <w:pPr>
              <w:jc w:val="center"/>
              <w:rPr>
                <w:color w:val="000000"/>
                <w:sz w:val="20"/>
                <w:szCs w:val="20"/>
              </w:rPr>
            </w:pPr>
            <w:r>
              <w:rPr>
                <w:color w:val="000000"/>
                <w:sz w:val="22"/>
                <w:szCs w:val="22"/>
              </w:rPr>
              <w:t>78,5</w:t>
            </w:r>
          </w:p>
        </w:tc>
        <w:tc>
          <w:tcPr>
            <w:tcW w:w="1071" w:type="dxa"/>
            <w:shd w:val="clear" w:color="auto" w:fill="auto"/>
            <w:noWrap/>
            <w:vAlign w:val="center"/>
          </w:tcPr>
          <w:p w14:paraId="00FC3322" w14:textId="2D6F00F6" w:rsidR="00CC459F" w:rsidRPr="00BA2128" w:rsidRDefault="00CC459F" w:rsidP="00CC459F">
            <w:pPr>
              <w:jc w:val="center"/>
              <w:rPr>
                <w:color w:val="000000"/>
                <w:sz w:val="20"/>
                <w:szCs w:val="20"/>
              </w:rPr>
            </w:pPr>
            <w:r>
              <w:rPr>
                <w:color w:val="000000"/>
                <w:sz w:val="22"/>
                <w:szCs w:val="22"/>
              </w:rPr>
              <w:t>84,6</w:t>
            </w:r>
          </w:p>
        </w:tc>
        <w:tc>
          <w:tcPr>
            <w:tcW w:w="1435" w:type="dxa"/>
            <w:shd w:val="clear" w:color="auto" w:fill="auto"/>
            <w:noWrap/>
            <w:vAlign w:val="center"/>
          </w:tcPr>
          <w:p w14:paraId="66424916" w14:textId="26A5AEFB" w:rsidR="00CC459F" w:rsidRPr="00CC459F" w:rsidRDefault="00CC459F" w:rsidP="00CC459F">
            <w:pPr>
              <w:jc w:val="center"/>
              <w:rPr>
                <w:color w:val="000000"/>
                <w:sz w:val="22"/>
                <w:szCs w:val="22"/>
              </w:rPr>
            </w:pPr>
            <w:r w:rsidRPr="00CC459F">
              <w:rPr>
                <w:color w:val="000000"/>
                <w:sz w:val="22"/>
                <w:szCs w:val="22"/>
              </w:rPr>
              <w:t>92,0</w:t>
            </w:r>
          </w:p>
        </w:tc>
      </w:tr>
      <w:tr w:rsidR="00CC459F" w:rsidRPr="00966251" w14:paraId="1507E711" w14:textId="77777777" w:rsidTr="00CC459F">
        <w:trPr>
          <w:trHeight w:val="20"/>
        </w:trPr>
        <w:tc>
          <w:tcPr>
            <w:tcW w:w="572" w:type="dxa"/>
            <w:vAlign w:val="center"/>
          </w:tcPr>
          <w:p w14:paraId="3A1B715A" w14:textId="7AD190CE" w:rsidR="00CC459F" w:rsidRPr="00E77293" w:rsidRDefault="00CC459F" w:rsidP="00CC459F">
            <w:pPr>
              <w:jc w:val="center"/>
              <w:rPr>
                <w:bCs/>
                <w:color w:val="000000"/>
                <w:sz w:val="20"/>
                <w:szCs w:val="20"/>
                <w:highlight w:val="yellow"/>
              </w:rPr>
            </w:pPr>
            <w:r w:rsidRPr="00186860">
              <w:rPr>
                <w:b/>
                <w:color w:val="000000"/>
                <w:sz w:val="20"/>
                <w:szCs w:val="20"/>
              </w:rPr>
              <w:t>15.2</w:t>
            </w:r>
          </w:p>
        </w:tc>
        <w:tc>
          <w:tcPr>
            <w:tcW w:w="10049" w:type="dxa"/>
            <w:vMerge/>
            <w:shd w:val="clear" w:color="auto" w:fill="auto"/>
            <w:noWrap/>
            <w:vAlign w:val="bottom"/>
          </w:tcPr>
          <w:p w14:paraId="49D84B8F" w14:textId="77777777" w:rsidR="00CC459F" w:rsidRPr="00E77293" w:rsidRDefault="00CC459F" w:rsidP="00CC459F">
            <w:pPr>
              <w:jc w:val="both"/>
              <w:rPr>
                <w:color w:val="000000"/>
                <w:sz w:val="20"/>
                <w:szCs w:val="20"/>
                <w:highlight w:val="yellow"/>
              </w:rPr>
            </w:pPr>
          </w:p>
        </w:tc>
        <w:tc>
          <w:tcPr>
            <w:tcW w:w="1376" w:type="dxa"/>
            <w:shd w:val="clear" w:color="auto" w:fill="auto"/>
            <w:noWrap/>
            <w:vAlign w:val="center"/>
          </w:tcPr>
          <w:p w14:paraId="09D779D4" w14:textId="6FA3B612" w:rsidR="00CC459F" w:rsidRPr="00E77293" w:rsidRDefault="00CC459F" w:rsidP="00CC459F">
            <w:pPr>
              <w:jc w:val="center"/>
              <w:rPr>
                <w:color w:val="000000"/>
                <w:sz w:val="20"/>
                <w:szCs w:val="20"/>
                <w:highlight w:val="yellow"/>
              </w:rPr>
            </w:pPr>
            <w:r w:rsidRPr="00884572">
              <w:rPr>
                <w:color w:val="000000"/>
                <w:sz w:val="22"/>
                <w:szCs w:val="22"/>
              </w:rPr>
              <w:t>2</w:t>
            </w:r>
          </w:p>
        </w:tc>
        <w:tc>
          <w:tcPr>
            <w:tcW w:w="916" w:type="dxa"/>
            <w:vAlign w:val="center"/>
          </w:tcPr>
          <w:p w14:paraId="2A697B6E" w14:textId="768CC859" w:rsidR="00CC459F" w:rsidRPr="00BA2128" w:rsidRDefault="00CC459F" w:rsidP="00CC459F">
            <w:pPr>
              <w:jc w:val="center"/>
              <w:rPr>
                <w:color w:val="000000"/>
                <w:sz w:val="20"/>
                <w:szCs w:val="20"/>
              </w:rPr>
            </w:pPr>
            <w:r>
              <w:rPr>
                <w:color w:val="000000"/>
                <w:sz w:val="22"/>
                <w:szCs w:val="22"/>
              </w:rPr>
              <w:t>41,8</w:t>
            </w:r>
          </w:p>
        </w:tc>
        <w:tc>
          <w:tcPr>
            <w:tcW w:w="1071" w:type="dxa"/>
            <w:shd w:val="clear" w:color="auto" w:fill="auto"/>
            <w:noWrap/>
            <w:vAlign w:val="center"/>
          </w:tcPr>
          <w:p w14:paraId="2BB0F464" w14:textId="11EEE942" w:rsidR="00CC459F" w:rsidRPr="00BA2128" w:rsidRDefault="00CC459F" w:rsidP="00CC459F">
            <w:pPr>
              <w:jc w:val="center"/>
              <w:rPr>
                <w:color w:val="000000"/>
                <w:sz w:val="20"/>
                <w:szCs w:val="20"/>
              </w:rPr>
            </w:pPr>
            <w:r>
              <w:rPr>
                <w:color w:val="000000"/>
                <w:sz w:val="22"/>
                <w:szCs w:val="22"/>
              </w:rPr>
              <w:t>45,1</w:t>
            </w:r>
          </w:p>
        </w:tc>
        <w:tc>
          <w:tcPr>
            <w:tcW w:w="1435" w:type="dxa"/>
            <w:shd w:val="clear" w:color="auto" w:fill="auto"/>
            <w:noWrap/>
            <w:vAlign w:val="center"/>
          </w:tcPr>
          <w:p w14:paraId="3E9C7A78" w14:textId="71EF7B02" w:rsidR="00CC459F" w:rsidRPr="00CC459F" w:rsidRDefault="00CC459F" w:rsidP="00CC459F">
            <w:pPr>
              <w:jc w:val="center"/>
              <w:rPr>
                <w:color w:val="000000"/>
                <w:sz w:val="22"/>
                <w:szCs w:val="22"/>
              </w:rPr>
            </w:pPr>
            <w:r w:rsidRPr="00CC459F">
              <w:rPr>
                <w:color w:val="000000"/>
                <w:sz w:val="22"/>
                <w:szCs w:val="22"/>
              </w:rPr>
              <w:t>46,0</w:t>
            </w:r>
          </w:p>
        </w:tc>
      </w:tr>
      <w:tr w:rsidR="00CC459F" w:rsidRPr="00966251" w14:paraId="2F67E03E" w14:textId="77777777" w:rsidTr="00CC459F">
        <w:trPr>
          <w:trHeight w:val="20"/>
        </w:trPr>
        <w:tc>
          <w:tcPr>
            <w:tcW w:w="572" w:type="dxa"/>
            <w:vAlign w:val="center"/>
          </w:tcPr>
          <w:p w14:paraId="6B382BA0" w14:textId="1B81F25D" w:rsidR="00CC459F" w:rsidRPr="00E77293" w:rsidRDefault="00CC459F" w:rsidP="00CC459F">
            <w:pPr>
              <w:jc w:val="center"/>
              <w:rPr>
                <w:bCs/>
                <w:color w:val="000000"/>
                <w:sz w:val="20"/>
                <w:szCs w:val="20"/>
                <w:highlight w:val="yellow"/>
              </w:rPr>
            </w:pPr>
            <w:r w:rsidRPr="00186860">
              <w:rPr>
                <w:b/>
                <w:color w:val="000000"/>
                <w:sz w:val="20"/>
                <w:szCs w:val="20"/>
              </w:rPr>
              <w:t>16.1</w:t>
            </w:r>
          </w:p>
        </w:tc>
        <w:tc>
          <w:tcPr>
            <w:tcW w:w="10049" w:type="dxa"/>
            <w:vMerge w:val="restart"/>
            <w:shd w:val="clear" w:color="auto" w:fill="auto"/>
            <w:noWrap/>
            <w:vAlign w:val="bottom"/>
          </w:tcPr>
          <w:p w14:paraId="117C1B55" w14:textId="77777777" w:rsidR="00CC459F" w:rsidRPr="00E77293" w:rsidRDefault="00CC459F" w:rsidP="00CC459F">
            <w:pPr>
              <w:jc w:val="both"/>
              <w:rPr>
                <w:color w:val="000000"/>
                <w:sz w:val="20"/>
                <w:szCs w:val="20"/>
                <w:highlight w:val="yellow"/>
              </w:rPr>
            </w:pPr>
            <w:r w:rsidRPr="00186860">
              <w:rPr>
                <w:color w:val="000000"/>
                <w:sz w:val="22"/>
                <w:szCs w:val="22"/>
              </w:rPr>
              <w:t>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p w14:paraId="64EE78A8" w14:textId="613157EE" w:rsidR="00CC459F" w:rsidRPr="00E77293" w:rsidRDefault="00CC459F" w:rsidP="00CC459F">
            <w:pPr>
              <w:jc w:val="both"/>
              <w:rPr>
                <w:color w:val="000000"/>
                <w:sz w:val="20"/>
                <w:szCs w:val="20"/>
                <w:highlight w:val="yellow"/>
              </w:rPr>
            </w:pPr>
            <w:r w:rsidRPr="00186860">
              <w:rPr>
                <w:color w:val="000000"/>
                <w:sz w:val="22"/>
                <w:szCs w:val="22"/>
              </w:rPr>
              <w:t>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1376" w:type="dxa"/>
            <w:shd w:val="clear" w:color="auto" w:fill="auto"/>
            <w:noWrap/>
            <w:vAlign w:val="center"/>
          </w:tcPr>
          <w:p w14:paraId="2B97B5A6" w14:textId="41874AAA" w:rsidR="00CC459F" w:rsidRPr="00E77293" w:rsidRDefault="00CC459F" w:rsidP="00CC459F">
            <w:pPr>
              <w:jc w:val="center"/>
              <w:rPr>
                <w:color w:val="000000"/>
                <w:sz w:val="20"/>
                <w:szCs w:val="20"/>
                <w:highlight w:val="yellow"/>
              </w:rPr>
            </w:pPr>
            <w:r w:rsidRPr="00884572">
              <w:rPr>
                <w:color w:val="000000"/>
                <w:sz w:val="22"/>
                <w:szCs w:val="22"/>
              </w:rPr>
              <w:t>1</w:t>
            </w:r>
          </w:p>
        </w:tc>
        <w:tc>
          <w:tcPr>
            <w:tcW w:w="916" w:type="dxa"/>
            <w:vAlign w:val="center"/>
          </w:tcPr>
          <w:p w14:paraId="76207B5E" w14:textId="7E483FC9" w:rsidR="00CC459F" w:rsidRPr="00BA2128" w:rsidRDefault="00CC459F" w:rsidP="00CC459F">
            <w:pPr>
              <w:jc w:val="center"/>
              <w:rPr>
                <w:color w:val="000000"/>
                <w:sz w:val="20"/>
                <w:szCs w:val="20"/>
              </w:rPr>
            </w:pPr>
            <w:r>
              <w:rPr>
                <w:color w:val="000000"/>
                <w:sz w:val="22"/>
                <w:szCs w:val="22"/>
              </w:rPr>
              <w:t>77,9</w:t>
            </w:r>
          </w:p>
        </w:tc>
        <w:tc>
          <w:tcPr>
            <w:tcW w:w="1071" w:type="dxa"/>
            <w:shd w:val="clear" w:color="auto" w:fill="auto"/>
            <w:noWrap/>
            <w:vAlign w:val="center"/>
          </w:tcPr>
          <w:p w14:paraId="5729ABB9" w14:textId="34C3EEAB" w:rsidR="00CC459F" w:rsidRPr="00BA2128" w:rsidRDefault="00CC459F" w:rsidP="00CC459F">
            <w:pPr>
              <w:jc w:val="center"/>
              <w:rPr>
                <w:color w:val="000000"/>
                <w:sz w:val="20"/>
                <w:szCs w:val="20"/>
              </w:rPr>
            </w:pPr>
            <w:r>
              <w:rPr>
                <w:color w:val="000000"/>
                <w:sz w:val="22"/>
                <w:szCs w:val="22"/>
              </w:rPr>
              <w:t>82,1</w:t>
            </w:r>
          </w:p>
        </w:tc>
        <w:tc>
          <w:tcPr>
            <w:tcW w:w="1435" w:type="dxa"/>
            <w:shd w:val="clear" w:color="auto" w:fill="auto"/>
            <w:noWrap/>
            <w:vAlign w:val="center"/>
          </w:tcPr>
          <w:p w14:paraId="74ADCBAB" w14:textId="702F2AB0" w:rsidR="00CC459F" w:rsidRPr="00CC459F" w:rsidRDefault="00CC459F" w:rsidP="00CC459F">
            <w:pPr>
              <w:jc w:val="center"/>
              <w:rPr>
                <w:color w:val="000000"/>
                <w:sz w:val="22"/>
                <w:szCs w:val="22"/>
              </w:rPr>
            </w:pPr>
            <w:r w:rsidRPr="00CC459F">
              <w:rPr>
                <w:color w:val="000000"/>
                <w:sz w:val="22"/>
                <w:szCs w:val="22"/>
              </w:rPr>
              <w:t>90,0</w:t>
            </w:r>
          </w:p>
        </w:tc>
      </w:tr>
      <w:tr w:rsidR="00CC459F" w:rsidRPr="00966251" w14:paraId="3E09B0B5" w14:textId="77777777" w:rsidTr="00CC459F">
        <w:trPr>
          <w:trHeight w:val="20"/>
        </w:trPr>
        <w:tc>
          <w:tcPr>
            <w:tcW w:w="572" w:type="dxa"/>
            <w:vAlign w:val="center"/>
          </w:tcPr>
          <w:p w14:paraId="3F128018" w14:textId="51212AE8" w:rsidR="00CC459F" w:rsidRPr="00E77293" w:rsidRDefault="00CC459F" w:rsidP="00CC459F">
            <w:pPr>
              <w:jc w:val="center"/>
              <w:rPr>
                <w:bCs/>
                <w:color w:val="000000"/>
                <w:sz w:val="20"/>
                <w:szCs w:val="20"/>
                <w:highlight w:val="yellow"/>
              </w:rPr>
            </w:pPr>
            <w:r w:rsidRPr="00186860">
              <w:rPr>
                <w:b/>
                <w:color w:val="000000"/>
                <w:sz w:val="20"/>
                <w:szCs w:val="20"/>
              </w:rPr>
              <w:t>16.2</w:t>
            </w:r>
          </w:p>
        </w:tc>
        <w:tc>
          <w:tcPr>
            <w:tcW w:w="10049" w:type="dxa"/>
            <w:vMerge/>
            <w:shd w:val="clear" w:color="auto" w:fill="auto"/>
            <w:noWrap/>
            <w:vAlign w:val="bottom"/>
          </w:tcPr>
          <w:p w14:paraId="43C8DCD4" w14:textId="77777777" w:rsidR="00CC459F" w:rsidRPr="00E77293" w:rsidRDefault="00CC459F" w:rsidP="00CC459F">
            <w:pPr>
              <w:jc w:val="both"/>
              <w:rPr>
                <w:color w:val="000000"/>
                <w:sz w:val="20"/>
                <w:szCs w:val="20"/>
                <w:highlight w:val="yellow"/>
              </w:rPr>
            </w:pPr>
          </w:p>
        </w:tc>
        <w:tc>
          <w:tcPr>
            <w:tcW w:w="1376" w:type="dxa"/>
            <w:shd w:val="clear" w:color="auto" w:fill="auto"/>
            <w:noWrap/>
            <w:vAlign w:val="center"/>
          </w:tcPr>
          <w:p w14:paraId="0BCC8F21" w14:textId="591B6292" w:rsidR="00CC459F" w:rsidRPr="00E77293" w:rsidRDefault="00CC459F" w:rsidP="00CC459F">
            <w:pPr>
              <w:jc w:val="center"/>
              <w:rPr>
                <w:color w:val="000000"/>
                <w:sz w:val="20"/>
                <w:szCs w:val="20"/>
                <w:highlight w:val="yellow"/>
              </w:rPr>
            </w:pPr>
            <w:r w:rsidRPr="00884572">
              <w:rPr>
                <w:color w:val="000000"/>
                <w:sz w:val="22"/>
                <w:szCs w:val="22"/>
              </w:rPr>
              <w:t>1</w:t>
            </w:r>
          </w:p>
        </w:tc>
        <w:tc>
          <w:tcPr>
            <w:tcW w:w="916" w:type="dxa"/>
            <w:vAlign w:val="center"/>
          </w:tcPr>
          <w:p w14:paraId="419B9DDC" w14:textId="0AA1612B" w:rsidR="00CC459F" w:rsidRPr="00BA2128" w:rsidRDefault="00CC459F" w:rsidP="00CC459F">
            <w:pPr>
              <w:jc w:val="center"/>
              <w:rPr>
                <w:color w:val="000000"/>
                <w:sz w:val="20"/>
                <w:szCs w:val="20"/>
              </w:rPr>
            </w:pPr>
            <w:r>
              <w:rPr>
                <w:color w:val="000000"/>
                <w:sz w:val="22"/>
                <w:szCs w:val="22"/>
              </w:rPr>
              <w:t>49,4</w:t>
            </w:r>
          </w:p>
        </w:tc>
        <w:tc>
          <w:tcPr>
            <w:tcW w:w="1071" w:type="dxa"/>
            <w:shd w:val="clear" w:color="auto" w:fill="auto"/>
            <w:noWrap/>
            <w:vAlign w:val="center"/>
          </w:tcPr>
          <w:p w14:paraId="0A03D598" w14:textId="6C197833" w:rsidR="00CC459F" w:rsidRPr="00BA2128" w:rsidRDefault="00CC459F" w:rsidP="00CC459F">
            <w:pPr>
              <w:jc w:val="center"/>
              <w:rPr>
                <w:color w:val="000000"/>
                <w:sz w:val="20"/>
                <w:szCs w:val="20"/>
              </w:rPr>
            </w:pPr>
            <w:r>
              <w:rPr>
                <w:color w:val="000000"/>
                <w:sz w:val="22"/>
                <w:szCs w:val="22"/>
              </w:rPr>
              <w:t>53,7</w:t>
            </w:r>
          </w:p>
        </w:tc>
        <w:tc>
          <w:tcPr>
            <w:tcW w:w="1435" w:type="dxa"/>
            <w:shd w:val="clear" w:color="auto" w:fill="auto"/>
            <w:noWrap/>
            <w:vAlign w:val="center"/>
          </w:tcPr>
          <w:p w14:paraId="5025E56F" w14:textId="0C2BC21B" w:rsidR="00CC459F" w:rsidRPr="00CC459F" w:rsidRDefault="00CC459F" w:rsidP="00CC459F">
            <w:pPr>
              <w:jc w:val="center"/>
              <w:rPr>
                <w:color w:val="000000"/>
                <w:sz w:val="22"/>
                <w:szCs w:val="22"/>
              </w:rPr>
            </w:pPr>
            <w:r w:rsidRPr="00CC459F">
              <w:rPr>
                <w:color w:val="000000"/>
                <w:sz w:val="22"/>
                <w:szCs w:val="22"/>
              </w:rPr>
              <w:t>47,0</w:t>
            </w:r>
          </w:p>
        </w:tc>
      </w:tr>
      <w:tr w:rsidR="00CC459F" w:rsidRPr="00966251" w14:paraId="29C44475" w14:textId="77777777" w:rsidTr="00CC459F">
        <w:trPr>
          <w:trHeight w:val="20"/>
        </w:trPr>
        <w:tc>
          <w:tcPr>
            <w:tcW w:w="572" w:type="dxa"/>
            <w:vAlign w:val="center"/>
          </w:tcPr>
          <w:p w14:paraId="14CCF104" w14:textId="33FA0D53" w:rsidR="00CC459F" w:rsidRPr="00E77293" w:rsidRDefault="00CC459F" w:rsidP="00CC459F">
            <w:pPr>
              <w:jc w:val="center"/>
              <w:rPr>
                <w:bCs/>
                <w:color w:val="000000"/>
                <w:sz w:val="20"/>
                <w:szCs w:val="20"/>
                <w:highlight w:val="yellow"/>
              </w:rPr>
            </w:pPr>
            <w:r w:rsidRPr="00186860">
              <w:rPr>
                <w:b/>
                <w:color w:val="000000"/>
                <w:sz w:val="20"/>
                <w:szCs w:val="20"/>
              </w:rPr>
              <w:t>17</w:t>
            </w:r>
          </w:p>
        </w:tc>
        <w:tc>
          <w:tcPr>
            <w:tcW w:w="10049" w:type="dxa"/>
            <w:shd w:val="clear" w:color="auto" w:fill="auto"/>
            <w:noWrap/>
            <w:vAlign w:val="bottom"/>
          </w:tcPr>
          <w:p w14:paraId="1546D117" w14:textId="50C40BDA" w:rsidR="00CC459F" w:rsidRPr="00E77293" w:rsidRDefault="00CC459F" w:rsidP="00CC459F">
            <w:pPr>
              <w:jc w:val="both"/>
              <w:rPr>
                <w:color w:val="000000"/>
                <w:sz w:val="20"/>
                <w:szCs w:val="20"/>
                <w:highlight w:val="yellow"/>
              </w:rPr>
            </w:pPr>
            <w:r w:rsidRPr="00186860">
              <w:rPr>
                <w:color w:val="000000"/>
                <w:sz w:val="22"/>
                <w:szCs w:val="22"/>
              </w:rPr>
              <w:t xml:space="preserve">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376" w:type="dxa"/>
            <w:shd w:val="clear" w:color="auto" w:fill="auto"/>
            <w:noWrap/>
            <w:vAlign w:val="center"/>
          </w:tcPr>
          <w:p w14:paraId="58D02064" w14:textId="188931A0" w:rsidR="00CC459F" w:rsidRPr="00E77293" w:rsidRDefault="00CC459F" w:rsidP="00CC459F">
            <w:pPr>
              <w:jc w:val="center"/>
              <w:rPr>
                <w:color w:val="000000"/>
                <w:sz w:val="20"/>
                <w:szCs w:val="20"/>
                <w:highlight w:val="yellow"/>
              </w:rPr>
            </w:pPr>
            <w:r w:rsidRPr="00884572">
              <w:rPr>
                <w:color w:val="000000"/>
                <w:sz w:val="22"/>
                <w:szCs w:val="22"/>
              </w:rPr>
              <w:t>1</w:t>
            </w:r>
          </w:p>
        </w:tc>
        <w:tc>
          <w:tcPr>
            <w:tcW w:w="916" w:type="dxa"/>
            <w:vAlign w:val="center"/>
          </w:tcPr>
          <w:p w14:paraId="43778FA5" w14:textId="624177AD" w:rsidR="00CC459F" w:rsidRPr="00BA2128" w:rsidRDefault="00CC459F" w:rsidP="00CC459F">
            <w:pPr>
              <w:jc w:val="center"/>
              <w:rPr>
                <w:color w:val="000000"/>
                <w:sz w:val="20"/>
                <w:szCs w:val="20"/>
              </w:rPr>
            </w:pPr>
            <w:r>
              <w:rPr>
                <w:color w:val="000000"/>
                <w:sz w:val="22"/>
                <w:szCs w:val="22"/>
              </w:rPr>
              <w:t>86,6</w:t>
            </w:r>
          </w:p>
        </w:tc>
        <w:tc>
          <w:tcPr>
            <w:tcW w:w="1071" w:type="dxa"/>
            <w:shd w:val="clear" w:color="auto" w:fill="auto"/>
            <w:noWrap/>
            <w:vAlign w:val="center"/>
          </w:tcPr>
          <w:p w14:paraId="5CCE7552" w14:textId="04991CAA" w:rsidR="00CC459F" w:rsidRPr="00BA2128" w:rsidRDefault="00CC459F" w:rsidP="00CC459F">
            <w:pPr>
              <w:jc w:val="center"/>
              <w:rPr>
                <w:color w:val="000000"/>
                <w:sz w:val="20"/>
                <w:szCs w:val="20"/>
              </w:rPr>
            </w:pPr>
            <w:r>
              <w:rPr>
                <w:color w:val="000000"/>
                <w:sz w:val="22"/>
                <w:szCs w:val="22"/>
              </w:rPr>
              <w:t>89,8</w:t>
            </w:r>
          </w:p>
        </w:tc>
        <w:tc>
          <w:tcPr>
            <w:tcW w:w="1435" w:type="dxa"/>
            <w:shd w:val="clear" w:color="auto" w:fill="auto"/>
            <w:noWrap/>
            <w:vAlign w:val="center"/>
          </w:tcPr>
          <w:p w14:paraId="7777B675" w14:textId="0508AF1F" w:rsidR="00CC459F" w:rsidRPr="00CC459F" w:rsidRDefault="00CC459F" w:rsidP="00CC459F">
            <w:pPr>
              <w:jc w:val="center"/>
              <w:rPr>
                <w:color w:val="000000"/>
                <w:sz w:val="22"/>
                <w:szCs w:val="22"/>
              </w:rPr>
            </w:pPr>
            <w:r w:rsidRPr="00CC459F">
              <w:rPr>
                <w:color w:val="000000"/>
                <w:sz w:val="22"/>
                <w:szCs w:val="22"/>
              </w:rPr>
              <w:t>89,0</w:t>
            </w:r>
          </w:p>
        </w:tc>
      </w:tr>
    </w:tbl>
    <w:p w14:paraId="4BA319B4" w14:textId="04F9EAEF" w:rsidR="00D215DA" w:rsidRDefault="00D215DA" w:rsidP="00CF613D">
      <w:pPr>
        <w:spacing w:before="120" w:after="120"/>
        <w:jc w:val="center"/>
        <w:rPr>
          <w:b/>
          <w:bCs/>
          <w:noProof/>
          <w:sz w:val="26"/>
          <w:szCs w:val="26"/>
        </w:rPr>
      </w:pPr>
    </w:p>
    <w:p w14:paraId="02B68C73" w14:textId="3036BF0B" w:rsidR="00AB1F3F" w:rsidRDefault="00AB1F3F" w:rsidP="00CF613D">
      <w:pPr>
        <w:spacing w:before="120" w:after="120"/>
        <w:jc w:val="center"/>
        <w:rPr>
          <w:b/>
          <w:bCs/>
          <w:noProof/>
          <w:sz w:val="26"/>
          <w:szCs w:val="26"/>
        </w:rPr>
      </w:pPr>
    </w:p>
    <w:p w14:paraId="3F4BC35E" w14:textId="77777777" w:rsidR="00AB1F3F" w:rsidRDefault="00AB1F3F" w:rsidP="00CF613D">
      <w:pPr>
        <w:spacing w:before="120" w:after="120"/>
        <w:jc w:val="center"/>
        <w:rPr>
          <w:b/>
          <w:bCs/>
          <w:noProof/>
          <w:sz w:val="26"/>
          <w:szCs w:val="26"/>
        </w:rPr>
      </w:pPr>
    </w:p>
    <w:p w14:paraId="635C3264" w14:textId="3C134DF9" w:rsidR="00CF613D" w:rsidRPr="00B96A11" w:rsidRDefault="00CF613D" w:rsidP="00CF613D">
      <w:pPr>
        <w:spacing w:before="120" w:after="120"/>
        <w:jc w:val="center"/>
        <w:rPr>
          <w:b/>
          <w:bCs/>
          <w:noProof/>
          <w:sz w:val="26"/>
          <w:szCs w:val="26"/>
        </w:rPr>
      </w:pPr>
      <w:r w:rsidRPr="00B96A11">
        <w:rPr>
          <w:b/>
          <w:bCs/>
          <w:noProof/>
          <w:sz w:val="26"/>
          <w:szCs w:val="26"/>
        </w:rPr>
        <w:t>Выполнение заданий по русскому языку группами учащихся (в % от числа участников)</w:t>
      </w:r>
    </w:p>
    <w:p w14:paraId="630615D2" w14:textId="456C3221" w:rsidR="00CF613D" w:rsidRDefault="00CF613D" w:rsidP="00CF613D">
      <w:pPr>
        <w:rPr>
          <w:b/>
          <w:color w:val="000000"/>
        </w:rPr>
      </w:pPr>
      <w:r w:rsidRPr="00096571">
        <w:rPr>
          <w:b/>
          <w:color w:val="000000"/>
        </w:rPr>
        <w:t xml:space="preserve">Максимальный первичный балл: </w:t>
      </w:r>
      <w:r>
        <w:rPr>
          <w:b/>
          <w:color w:val="000000"/>
        </w:rPr>
        <w:t>51</w:t>
      </w:r>
    </w:p>
    <w:p w14:paraId="62CC0483" w14:textId="77777777" w:rsidR="00D215DA" w:rsidRDefault="00D215DA" w:rsidP="00CF613D">
      <w:pPr>
        <w:rPr>
          <w:b/>
          <w:color w:val="000000"/>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
        <w:gridCol w:w="1829"/>
        <w:gridCol w:w="69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20"/>
        <w:gridCol w:w="6"/>
      </w:tblGrid>
      <w:tr w:rsidR="00CC459F" w:rsidRPr="001F1647" w14:paraId="6B3D4BAE" w14:textId="77777777" w:rsidTr="002D4BF5">
        <w:trPr>
          <w:trHeight w:val="20"/>
          <w:tblHeader/>
        </w:trPr>
        <w:tc>
          <w:tcPr>
            <w:tcW w:w="958" w:type="pct"/>
            <w:gridSpan w:val="3"/>
            <w:noWrap/>
            <w:vAlign w:val="center"/>
          </w:tcPr>
          <w:p w14:paraId="5133D0D7" w14:textId="77777777" w:rsidR="00CC459F" w:rsidRPr="001068AE" w:rsidRDefault="00CC459F" w:rsidP="002D4BF5">
            <w:pPr>
              <w:jc w:val="center"/>
              <w:rPr>
                <w:b/>
                <w:bCs/>
                <w:color w:val="000000"/>
                <w:sz w:val="16"/>
                <w:szCs w:val="16"/>
              </w:rPr>
            </w:pPr>
            <w:r w:rsidRPr="001068AE">
              <w:rPr>
                <w:b/>
                <w:bCs/>
                <w:color w:val="000000"/>
                <w:sz w:val="16"/>
                <w:szCs w:val="16"/>
              </w:rPr>
              <w:t>Номер задания</w:t>
            </w:r>
          </w:p>
        </w:tc>
        <w:tc>
          <w:tcPr>
            <w:tcW w:w="150" w:type="pct"/>
            <w:vAlign w:val="center"/>
          </w:tcPr>
          <w:p w14:paraId="4BDF9FC5" w14:textId="77777777" w:rsidR="00CC459F" w:rsidRPr="000B0601" w:rsidRDefault="00CC459F" w:rsidP="002D4BF5">
            <w:pPr>
              <w:widowControl w:val="0"/>
              <w:autoSpaceDE w:val="0"/>
              <w:autoSpaceDN w:val="0"/>
              <w:adjustRightInd w:val="0"/>
              <w:jc w:val="center"/>
              <w:rPr>
                <w:b/>
                <w:bCs/>
                <w:color w:val="000000"/>
                <w:sz w:val="16"/>
                <w:szCs w:val="16"/>
              </w:rPr>
            </w:pPr>
            <w:r w:rsidRPr="000B0601">
              <w:rPr>
                <w:b/>
                <w:bCs/>
                <w:color w:val="000000"/>
                <w:sz w:val="16"/>
                <w:szCs w:val="16"/>
              </w:rPr>
              <w:t>1К1</w:t>
            </w:r>
          </w:p>
        </w:tc>
        <w:tc>
          <w:tcPr>
            <w:tcW w:w="150" w:type="pct"/>
            <w:vAlign w:val="center"/>
          </w:tcPr>
          <w:p w14:paraId="5D013656" w14:textId="77777777" w:rsidR="00CC459F" w:rsidRPr="000B0601" w:rsidRDefault="00CC459F" w:rsidP="002D4BF5">
            <w:pPr>
              <w:widowControl w:val="0"/>
              <w:autoSpaceDE w:val="0"/>
              <w:autoSpaceDN w:val="0"/>
              <w:adjustRightInd w:val="0"/>
              <w:jc w:val="center"/>
              <w:rPr>
                <w:b/>
                <w:bCs/>
                <w:color w:val="000000"/>
                <w:sz w:val="16"/>
                <w:szCs w:val="16"/>
              </w:rPr>
            </w:pPr>
            <w:r w:rsidRPr="000B0601">
              <w:rPr>
                <w:b/>
                <w:bCs/>
                <w:color w:val="000000"/>
                <w:sz w:val="16"/>
                <w:szCs w:val="16"/>
              </w:rPr>
              <w:t>1К2</w:t>
            </w:r>
          </w:p>
        </w:tc>
        <w:tc>
          <w:tcPr>
            <w:tcW w:w="150" w:type="pct"/>
            <w:vAlign w:val="center"/>
          </w:tcPr>
          <w:p w14:paraId="128E5F0E" w14:textId="77777777" w:rsidR="00CC459F" w:rsidRPr="000B0601" w:rsidRDefault="00CC459F" w:rsidP="002D4BF5">
            <w:pPr>
              <w:widowControl w:val="0"/>
              <w:autoSpaceDE w:val="0"/>
              <w:autoSpaceDN w:val="0"/>
              <w:adjustRightInd w:val="0"/>
              <w:jc w:val="center"/>
              <w:rPr>
                <w:b/>
                <w:bCs/>
                <w:color w:val="000000"/>
                <w:sz w:val="16"/>
                <w:szCs w:val="16"/>
              </w:rPr>
            </w:pPr>
            <w:r w:rsidRPr="000B0601">
              <w:rPr>
                <w:b/>
                <w:bCs/>
                <w:color w:val="000000"/>
                <w:sz w:val="16"/>
                <w:szCs w:val="16"/>
              </w:rPr>
              <w:t>1К3</w:t>
            </w:r>
          </w:p>
        </w:tc>
        <w:tc>
          <w:tcPr>
            <w:tcW w:w="150" w:type="pct"/>
            <w:vAlign w:val="center"/>
          </w:tcPr>
          <w:p w14:paraId="7AE15F71" w14:textId="77777777" w:rsidR="00CC459F" w:rsidRPr="000B0601" w:rsidRDefault="00CC459F" w:rsidP="002D4BF5">
            <w:pPr>
              <w:widowControl w:val="0"/>
              <w:autoSpaceDE w:val="0"/>
              <w:autoSpaceDN w:val="0"/>
              <w:adjustRightInd w:val="0"/>
              <w:jc w:val="center"/>
              <w:rPr>
                <w:b/>
                <w:bCs/>
                <w:color w:val="000000"/>
                <w:sz w:val="16"/>
                <w:szCs w:val="16"/>
              </w:rPr>
            </w:pPr>
            <w:r w:rsidRPr="000B0601">
              <w:rPr>
                <w:b/>
                <w:bCs/>
                <w:color w:val="000000"/>
                <w:sz w:val="16"/>
                <w:szCs w:val="16"/>
              </w:rPr>
              <w:t>2К1</w:t>
            </w:r>
          </w:p>
        </w:tc>
        <w:tc>
          <w:tcPr>
            <w:tcW w:w="150" w:type="pct"/>
            <w:vAlign w:val="center"/>
          </w:tcPr>
          <w:p w14:paraId="33177D92" w14:textId="77777777" w:rsidR="00CC459F" w:rsidRPr="000B0601" w:rsidRDefault="00CC459F" w:rsidP="002D4BF5">
            <w:pPr>
              <w:widowControl w:val="0"/>
              <w:autoSpaceDE w:val="0"/>
              <w:autoSpaceDN w:val="0"/>
              <w:adjustRightInd w:val="0"/>
              <w:jc w:val="center"/>
              <w:rPr>
                <w:b/>
                <w:bCs/>
                <w:color w:val="000000"/>
                <w:sz w:val="16"/>
                <w:szCs w:val="16"/>
              </w:rPr>
            </w:pPr>
            <w:r w:rsidRPr="000B0601">
              <w:rPr>
                <w:b/>
                <w:bCs/>
                <w:color w:val="000000"/>
                <w:sz w:val="16"/>
                <w:szCs w:val="16"/>
              </w:rPr>
              <w:t>2К2</w:t>
            </w:r>
          </w:p>
        </w:tc>
        <w:tc>
          <w:tcPr>
            <w:tcW w:w="150" w:type="pct"/>
            <w:vAlign w:val="center"/>
          </w:tcPr>
          <w:p w14:paraId="273905E9" w14:textId="77777777" w:rsidR="00CC459F" w:rsidRPr="000B0601" w:rsidRDefault="00CC459F" w:rsidP="002D4BF5">
            <w:pPr>
              <w:widowControl w:val="0"/>
              <w:autoSpaceDE w:val="0"/>
              <w:autoSpaceDN w:val="0"/>
              <w:adjustRightInd w:val="0"/>
              <w:jc w:val="center"/>
              <w:rPr>
                <w:b/>
                <w:bCs/>
                <w:color w:val="000000"/>
                <w:sz w:val="16"/>
                <w:szCs w:val="16"/>
              </w:rPr>
            </w:pPr>
            <w:r w:rsidRPr="000B0601">
              <w:rPr>
                <w:b/>
                <w:bCs/>
                <w:color w:val="000000"/>
                <w:sz w:val="16"/>
                <w:szCs w:val="16"/>
              </w:rPr>
              <w:t>2К3</w:t>
            </w:r>
          </w:p>
        </w:tc>
        <w:tc>
          <w:tcPr>
            <w:tcW w:w="150" w:type="pct"/>
            <w:vAlign w:val="center"/>
          </w:tcPr>
          <w:p w14:paraId="51A47424" w14:textId="77777777" w:rsidR="00CC459F" w:rsidRPr="000B0601" w:rsidRDefault="00CC459F" w:rsidP="002D4BF5">
            <w:pPr>
              <w:widowControl w:val="0"/>
              <w:autoSpaceDE w:val="0"/>
              <w:autoSpaceDN w:val="0"/>
              <w:adjustRightInd w:val="0"/>
              <w:jc w:val="center"/>
              <w:rPr>
                <w:b/>
                <w:bCs/>
                <w:color w:val="000000"/>
                <w:sz w:val="16"/>
                <w:szCs w:val="16"/>
              </w:rPr>
            </w:pPr>
            <w:r>
              <w:rPr>
                <w:b/>
                <w:bCs/>
                <w:color w:val="000000"/>
                <w:sz w:val="16"/>
                <w:szCs w:val="16"/>
              </w:rPr>
              <w:t>3.1</w:t>
            </w:r>
          </w:p>
        </w:tc>
        <w:tc>
          <w:tcPr>
            <w:tcW w:w="150" w:type="pct"/>
            <w:vAlign w:val="center"/>
          </w:tcPr>
          <w:p w14:paraId="2D086145" w14:textId="77777777" w:rsidR="00CC459F" w:rsidRPr="000B0601" w:rsidRDefault="00CC459F" w:rsidP="002D4BF5">
            <w:pPr>
              <w:widowControl w:val="0"/>
              <w:autoSpaceDE w:val="0"/>
              <w:autoSpaceDN w:val="0"/>
              <w:adjustRightInd w:val="0"/>
              <w:jc w:val="center"/>
              <w:rPr>
                <w:b/>
                <w:bCs/>
                <w:color w:val="000000"/>
                <w:sz w:val="16"/>
                <w:szCs w:val="16"/>
              </w:rPr>
            </w:pPr>
            <w:r>
              <w:rPr>
                <w:b/>
                <w:bCs/>
                <w:color w:val="000000"/>
                <w:sz w:val="16"/>
                <w:szCs w:val="16"/>
              </w:rPr>
              <w:t>3.2</w:t>
            </w:r>
          </w:p>
        </w:tc>
        <w:tc>
          <w:tcPr>
            <w:tcW w:w="150" w:type="pct"/>
            <w:vAlign w:val="center"/>
          </w:tcPr>
          <w:p w14:paraId="358865E4" w14:textId="77777777" w:rsidR="00CC459F" w:rsidRPr="000B0601" w:rsidRDefault="00CC459F" w:rsidP="002D4BF5">
            <w:pPr>
              <w:widowControl w:val="0"/>
              <w:autoSpaceDE w:val="0"/>
              <w:autoSpaceDN w:val="0"/>
              <w:adjustRightInd w:val="0"/>
              <w:jc w:val="center"/>
              <w:rPr>
                <w:b/>
                <w:bCs/>
                <w:color w:val="000000"/>
                <w:sz w:val="16"/>
                <w:szCs w:val="16"/>
              </w:rPr>
            </w:pPr>
            <w:r>
              <w:rPr>
                <w:b/>
                <w:bCs/>
                <w:color w:val="000000"/>
                <w:sz w:val="16"/>
                <w:szCs w:val="16"/>
              </w:rPr>
              <w:t>4.1</w:t>
            </w:r>
          </w:p>
        </w:tc>
        <w:tc>
          <w:tcPr>
            <w:tcW w:w="150" w:type="pct"/>
            <w:vAlign w:val="center"/>
          </w:tcPr>
          <w:p w14:paraId="4CB99CCA" w14:textId="77777777" w:rsidR="00CC459F" w:rsidRPr="000B0601" w:rsidRDefault="00CC459F" w:rsidP="002D4BF5">
            <w:pPr>
              <w:widowControl w:val="0"/>
              <w:autoSpaceDE w:val="0"/>
              <w:autoSpaceDN w:val="0"/>
              <w:adjustRightInd w:val="0"/>
              <w:jc w:val="center"/>
              <w:rPr>
                <w:b/>
                <w:bCs/>
                <w:color w:val="000000"/>
                <w:sz w:val="16"/>
                <w:szCs w:val="16"/>
              </w:rPr>
            </w:pPr>
            <w:r>
              <w:rPr>
                <w:b/>
                <w:bCs/>
                <w:color w:val="000000"/>
                <w:sz w:val="16"/>
                <w:szCs w:val="16"/>
              </w:rPr>
              <w:t>4.2</w:t>
            </w:r>
          </w:p>
        </w:tc>
        <w:tc>
          <w:tcPr>
            <w:tcW w:w="150" w:type="pct"/>
            <w:vAlign w:val="center"/>
          </w:tcPr>
          <w:p w14:paraId="07C0DDBC" w14:textId="77777777" w:rsidR="00CC459F" w:rsidRPr="000B0601" w:rsidRDefault="00CC459F" w:rsidP="002D4BF5">
            <w:pPr>
              <w:widowControl w:val="0"/>
              <w:autoSpaceDE w:val="0"/>
              <w:autoSpaceDN w:val="0"/>
              <w:adjustRightInd w:val="0"/>
              <w:jc w:val="center"/>
              <w:rPr>
                <w:b/>
                <w:bCs/>
                <w:color w:val="000000"/>
                <w:sz w:val="16"/>
                <w:szCs w:val="16"/>
              </w:rPr>
            </w:pPr>
            <w:r>
              <w:rPr>
                <w:b/>
                <w:bCs/>
                <w:color w:val="000000"/>
                <w:sz w:val="16"/>
                <w:szCs w:val="16"/>
              </w:rPr>
              <w:t>5</w:t>
            </w:r>
          </w:p>
        </w:tc>
        <w:tc>
          <w:tcPr>
            <w:tcW w:w="150" w:type="pct"/>
            <w:vAlign w:val="center"/>
          </w:tcPr>
          <w:p w14:paraId="0D071B70" w14:textId="77777777" w:rsidR="00CC459F" w:rsidRPr="000B0601" w:rsidRDefault="00CC459F" w:rsidP="002D4BF5">
            <w:pPr>
              <w:widowControl w:val="0"/>
              <w:autoSpaceDE w:val="0"/>
              <w:autoSpaceDN w:val="0"/>
              <w:adjustRightInd w:val="0"/>
              <w:jc w:val="center"/>
              <w:rPr>
                <w:b/>
                <w:bCs/>
                <w:color w:val="000000"/>
                <w:sz w:val="16"/>
                <w:szCs w:val="16"/>
              </w:rPr>
            </w:pPr>
            <w:r>
              <w:rPr>
                <w:b/>
                <w:bCs/>
                <w:color w:val="000000"/>
                <w:sz w:val="16"/>
                <w:szCs w:val="16"/>
              </w:rPr>
              <w:t>6</w:t>
            </w:r>
          </w:p>
        </w:tc>
        <w:tc>
          <w:tcPr>
            <w:tcW w:w="150" w:type="pct"/>
            <w:vAlign w:val="center"/>
          </w:tcPr>
          <w:p w14:paraId="64B45C9F" w14:textId="77777777" w:rsidR="00CC459F" w:rsidRPr="000B0601" w:rsidRDefault="00CC459F" w:rsidP="002D4BF5">
            <w:pPr>
              <w:widowControl w:val="0"/>
              <w:autoSpaceDE w:val="0"/>
              <w:autoSpaceDN w:val="0"/>
              <w:adjustRightInd w:val="0"/>
              <w:jc w:val="center"/>
              <w:rPr>
                <w:b/>
                <w:bCs/>
                <w:color w:val="000000"/>
                <w:sz w:val="16"/>
                <w:szCs w:val="16"/>
              </w:rPr>
            </w:pPr>
            <w:r>
              <w:rPr>
                <w:b/>
                <w:bCs/>
                <w:color w:val="000000"/>
                <w:sz w:val="16"/>
                <w:szCs w:val="16"/>
              </w:rPr>
              <w:t>7</w:t>
            </w:r>
          </w:p>
        </w:tc>
        <w:tc>
          <w:tcPr>
            <w:tcW w:w="150" w:type="pct"/>
            <w:vAlign w:val="center"/>
          </w:tcPr>
          <w:p w14:paraId="76521DCB" w14:textId="77777777" w:rsidR="00CC459F" w:rsidRPr="000B0601" w:rsidRDefault="00CC459F" w:rsidP="002D4BF5">
            <w:pPr>
              <w:widowControl w:val="0"/>
              <w:autoSpaceDE w:val="0"/>
              <w:autoSpaceDN w:val="0"/>
              <w:adjustRightInd w:val="0"/>
              <w:jc w:val="center"/>
              <w:rPr>
                <w:b/>
                <w:bCs/>
                <w:color w:val="000000"/>
                <w:sz w:val="16"/>
                <w:szCs w:val="16"/>
              </w:rPr>
            </w:pPr>
            <w:r>
              <w:rPr>
                <w:b/>
                <w:bCs/>
                <w:color w:val="000000"/>
                <w:sz w:val="16"/>
                <w:szCs w:val="16"/>
              </w:rPr>
              <w:t>8</w:t>
            </w:r>
          </w:p>
        </w:tc>
        <w:tc>
          <w:tcPr>
            <w:tcW w:w="150" w:type="pct"/>
            <w:vAlign w:val="center"/>
          </w:tcPr>
          <w:p w14:paraId="474DF360" w14:textId="77777777" w:rsidR="00CC459F" w:rsidRPr="000B0601" w:rsidRDefault="00CC459F" w:rsidP="002D4BF5">
            <w:pPr>
              <w:widowControl w:val="0"/>
              <w:autoSpaceDE w:val="0"/>
              <w:autoSpaceDN w:val="0"/>
              <w:adjustRightInd w:val="0"/>
              <w:jc w:val="center"/>
              <w:rPr>
                <w:b/>
                <w:bCs/>
                <w:color w:val="000000"/>
                <w:sz w:val="16"/>
                <w:szCs w:val="16"/>
              </w:rPr>
            </w:pPr>
            <w:r>
              <w:rPr>
                <w:b/>
                <w:bCs/>
                <w:color w:val="000000"/>
                <w:sz w:val="16"/>
                <w:szCs w:val="16"/>
              </w:rPr>
              <w:t>9</w:t>
            </w:r>
          </w:p>
        </w:tc>
        <w:tc>
          <w:tcPr>
            <w:tcW w:w="150" w:type="pct"/>
            <w:vAlign w:val="center"/>
          </w:tcPr>
          <w:p w14:paraId="147E82D1" w14:textId="77777777" w:rsidR="00CC459F" w:rsidRPr="000B0601" w:rsidRDefault="00CC459F" w:rsidP="002D4BF5">
            <w:pPr>
              <w:widowControl w:val="0"/>
              <w:autoSpaceDE w:val="0"/>
              <w:autoSpaceDN w:val="0"/>
              <w:adjustRightInd w:val="0"/>
              <w:jc w:val="center"/>
              <w:rPr>
                <w:b/>
                <w:bCs/>
                <w:color w:val="000000"/>
                <w:sz w:val="16"/>
                <w:szCs w:val="16"/>
              </w:rPr>
            </w:pPr>
            <w:r>
              <w:rPr>
                <w:b/>
                <w:bCs/>
                <w:color w:val="000000"/>
                <w:sz w:val="16"/>
                <w:szCs w:val="16"/>
              </w:rPr>
              <w:t>10</w:t>
            </w:r>
          </w:p>
        </w:tc>
        <w:tc>
          <w:tcPr>
            <w:tcW w:w="150" w:type="pct"/>
            <w:vAlign w:val="center"/>
          </w:tcPr>
          <w:p w14:paraId="546D56B4" w14:textId="77777777" w:rsidR="00CC459F" w:rsidRPr="000B0601" w:rsidRDefault="00CC459F" w:rsidP="002D4BF5">
            <w:pPr>
              <w:widowControl w:val="0"/>
              <w:autoSpaceDE w:val="0"/>
              <w:autoSpaceDN w:val="0"/>
              <w:adjustRightInd w:val="0"/>
              <w:jc w:val="center"/>
              <w:rPr>
                <w:b/>
                <w:bCs/>
                <w:color w:val="000000"/>
                <w:sz w:val="16"/>
                <w:szCs w:val="16"/>
              </w:rPr>
            </w:pPr>
            <w:r>
              <w:rPr>
                <w:b/>
                <w:bCs/>
                <w:color w:val="000000"/>
                <w:sz w:val="16"/>
                <w:szCs w:val="16"/>
              </w:rPr>
              <w:t>11.1</w:t>
            </w:r>
          </w:p>
        </w:tc>
        <w:tc>
          <w:tcPr>
            <w:tcW w:w="150" w:type="pct"/>
            <w:vAlign w:val="center"/>
          </w:tcPr>
          <w:p w14:paraId="01A41BE0" w14:textId="77777777" w:rsidR="00CC459F" w:rsidRPr="000B0601" w:rsidRDefault="00CC459F" w:rsidP="002D4BF5">
            <w:pPr>
              <w:widowControl w:val="0"/>
              <w:autoSpaceDE w:val="0"/>
              <w:autoSpaceDN w:val="0"/>
              <w:adjustRightInd w:val="0"/>
              <w:jc w:val="center"/>
              <w:rPr>
                <w:b/>
                <w:bCs/>
                <w:color w:val="000000"/>
                <w:sz w:val="16"/>
                <w:szCs w:val="16"/>
              </w:rPr>
            </w:pPr>
            <w:r>
              <w:rPr>
                <w:b/>
                <w:bCs/>
                <w:color w:val="000000"/>
                <w:sz w:val="16"/>
                <w:szCs w:val="16"/>
              </w:rPr>
              <w:t>11.2</w:t>
            </w:r>
          </w:p>
        </w:tc>
        <w:tc>
          <w:tcPr>
            <w:tcW w:w="150" w:type="pct"/>
            <w:vAlign w:val="center"/>
          </w:tcPr>
          <w:p w14:paraId="0FCE03BF" w14:textId="77777777" w:rsidR="00CC459F" w:rsidRPr="000B0601" w:rsidRDefault="00CC459F" w:rsidP="002D4BF5">
            <w:pPr>
              <w:widowControl w:val="0"/>
              <w:autoSpaceDE w:val="0"/>
              <w:autoSpaceDN w:val="0"/>
              <w:adjustRightInd w:val="0"/>
              <w:jc w:val="center"/>
              <w:rPr>
                <w:b/>
                <w:bCs/>
                <w:color w:val="000000"/>
                <w:sz w:val="16"/>
                <w:szCs w:val="16"/>
              </w:rPr>
            </w:pPr>
            <w:r>
              <w:rPr>
                <w:b/>
                <w:bCs/>
                <w:color w:val="000000"/>
                <w:sz w:val="16"/>
                <w:szCs w:val="16"/>
              </w:rPr>
              <w:t>12</w:t>
            </w:r>
          </w:p>
        </w:tc>
        <w:tc>
          <w:tcPr>
            <w:tcW w:w="150" w:type="pct"/>
            <w:vAlign w:val="center"/>
          </w:tcPr>
          <w:p w14:paraId="6D725FAC" w14:textId="77777777" w:rsidR="00CC459F" w:rsidRPr="000B0601" w:rsidRDefault="00CC459F" w:rsidP="002D4BF5">
            <w:pPr>
              <w:widowControl w:val="0"/>
              <w:autoSpaceDE w:val="0"/>
              <w:autoSpaceDN w:val="0"/>
              <w:adjustRightInd w:val="0"/>
              <w:jc w:val="center"/>
              <w:rPr>
                <w:b/>
                <w:bCs/>
                <w:color w:val="000000"/>
                <w:sz w:val="16"/>
                <w:szCs w:val="16"/>
              </w:rPr>
            </w:pPr>
            <w:r>
              <w:rPr>
                <w:b/>
                <w:bCs/>
                <w:color w:val="000000"/>
                <w:sz w:val="16"/>
                <w:szCs w:val="16"/>
              </w:rPr>
              <w:t>13</w:t>
            </w:r>
          </w:p>
        </w:tc>
        <w:tc>
          <w:tcPr>
            <w:tcW w:w="150" w:type="pct"/>
            <w:vAlign w:val="center"/>
          </w:tcPr>
          <w:p w14:paraId="57CD320C" w14:textId="77777777" w:rsidR="00CC459F" w:rsidRPr="000B0601" w:rsidRDefault="00CC459F" w:rsidP="002D4BF5">
            <w:pPr>
              <w:widowControl w:val="0"/>
              <w:autoSpaceDE w:val="0"/>
              <w:autoSpaceDN w:val="0"/>
              <w:adjustRightInd w:val="0"/>
              <w:jc w:val="center"/>
              <w:rPr>
                <w:b/>
                <w:bCs/>
                <w:color w:val="000000"/>
                <w:sz w:val="16"/>
                <w:szCs w:val="16"/>
              </w:rPr>
            </w:pPr>
            <w:r>
              <w:rPr>
                <w:b/>
                <w:bCs/>
                <w:color w:val="000000"/>
                <w:sz w:val="16"/>
                <w:szCs w:val="16"/>
              </w:rPr>
              <w:t>14.1</w:t>
            </w:r>
          </w:p>
        </w:tc>
        <w:tc>
          <w:tcPr>
            <w:tcW w:w="150" w:type="pct"/>
            <w:vAlign w:val="center"/>
          </w:tcPr>
          <w:p w14:paraId="7605CF72" w14:textId="77777777" w:rsidR="00CC459F" w:rsidRDefault="00CC459F" w:rsidP="002D4BF5">
            <w:pPr>
              <w:widowControl w:val="0"/>
              <w:autoSpaceDE w:val="0"/>
              <w:autoSpaceDN w:val="0"/>
              <w:adjustRightInd w:val="0"/>
              <w:jc w:val="center"/>
              <w:rPr>
                <w:b/>
                <w:bCs/>
                <w:color w:val="000000"/>
                <w:sz w:val="16"/>
                <w:szCs w:val="16"/>
              </w:rPr>
            </w:pPr>
            <w:r>
              <w:rPr>
                <w:b/>
                <w:bCs/>
                <w:color w:val="000000"/>
                <w:sz w:val="16"/>
                <w:szCs w:val="16"/>
              </w:rPr>
              <w:t>14.2</w:t>
            </w:r>
          </w:p>
        </w:tc>
        <w:tc>
          <w:tcPr>
            <w:tcW w:w="150" w:type="pct"/>
            <w:vAlign w:val="center"/>
          </w:tcPr>
          <w:p w14:paraId="57F4477E" w14:textId="77777777" w:rsidR="00CC459F" w:rsidRDefault="00CC459F" w:rsidP="002D4BF5">
            <w:pPr>
              <w:widowControl w:val="0"/>
              <w:autoSpaceDE w:val="0"/>
              <w:autoSpaceDN w:val="0"/>
              <w:adjustRightInd w:val="0"/>
              <w:jc w:val="center"/>
              <w:rPr>
                <w:b/>
                <w:bCs/>
                <w:color w:val="000000"/>
                <w:sz w:val="16"/>
                <w:szCs w:val="16"/>
              </w:rPr>
            </w:pPr>
            <w:r>
              <w:rPr>
                <w:b/>
                <w:bCs/>
                <w:color w:val="000000"/>
                <w:sz w:val="16"/>
                <w:szCs w:val="16"/>
              </w:rPr>
              <w:t>15.1</w:t>
            </w:r>
          </w:p>
        </w:tc>
        <w:tc>
          <w:tcPr>
            <w:tcW w:w="150" w:type="pct"/>
            <w:vAlign w:val="center"/>
          </w:tcPr>
          <w:p w14:paraId="51678902" w14:textId="77777777" w:rsidR="00CC459F" w:rsidRDefault="00CC459F" w:rsidP="002D4BF5">
            <w:pPr>
              <w:widowControl w:val="0"/>
              <w:autoSpaceDE w:val="0"/>
              <w:autoSpaceDN w:val="0"/>
              <w:adjustRightInd w:val="0"/>
              <w:jc w:val="center"/>
              <w:rPr>
                <w:b/>
                <w:bCs/>
                <w:color w:val="000000"/>
                <w:sz w:val="16"/>
                <w:szCs w:val="16"/>
              </w:rPr>
            </w:pPr>
            <w:r>
              <w:rPr>
                <w:b/>
                <w:bCs/>
                <w:color w:val="000000"/>
                <w:sz w:val="16"/>
                <w:szCs w:val="16"/>
              </w:rPr>
              <w:t>15.2</w:t>
            </w:r>
          </w:p>
        </w:tc>
        <w:tc>
          <w:tcPr>
            <w:tcW w:w="150" w:type="pct"/>
            <w:vAlign w:val="center"/>
          </w:tcPr>
          <w:p w14:paraId="0C000292" w14:textId="77777777" w:rsidR="00CC459F" w:rsidRDefault="00CC459F" w:rsidP="002D4BF5">
            <w:pPr>
              <w:widowControl w:val="0"/>
              <w:autoSpaceDE w:val="0"/>
              <w:autoSpaceDN w:val="0"/>
              <w:adjustRightInd w:val="0"/>
              <w:jc w:val="center"/>
              <w:rPr>
                <w:b/>
                <w:bCs/>
                <w:color w:val="000000"/>
                <w:sz w:val="16"/>
                <w:szCs w:val="16"/>
              </w:rPr>
            </w:pPr>
            <w:r>
              <w:rPr>
                <w:b/>
                <w:bCs/>
                <w:color w:val="000000"/>
                <w:sz w:val="16"/>
                <w:szCs w:val="16"/>
              </w:rPr>
              <w:t>16.1</w:t>
            </w:r>
          </w:p>
        </w:tc>
        <w:tc>
          <w:tcPr>
            <w:tcW w:w="150" w:type="pct"/>
            <w:vAlign w:val="center"/>
          </w:tcPr>
          <w:p w14:paraId="776F63A4" w14:textId="77777777" w:rsidR="00CC459F" w:rsidRDefault="00CC459F" w:rsidP="002D4BF5">
            <w:pPr>
              <w:widowControl w:val="0"/>
              <w:autoSpaceDE w:val="0"/>
              <w:autoSpaceDN w:val="0"/>
              <w:adjustRightInd w:val="0"/>
              <w:jc w:val="center"/>
              <w:rPr>
                <w:b/>
                <w:bCs/>
                <w:color w:val="000000"/>
                <w:sz w:val="16"/>
                <w:szCs w:val="16"/>
              </w:rPr>
            </w:pPr>
            <w:r>
              <w:rPr>
                <w:b/>
                <w:bCs/>
                <w:color w:val="000000"/>
                <w:sz w:val="16"/>
                <w:szCs w:val="16"/>
              </w:rPr>
              <w:t>16.2</w:t>
            </w:r>
          </w:p>
        </w:tc>
        <w:tc>
          <w:tcPr>
            <w:tcW w:w="141" w:type="pct"/>
            <w:gridSpan w:val="2"/>
            <w:vAlign w:val="center"/>
          </w:tcPr>
          <w:p w14:paraId="074E8B29" w14:textId="77777777" w:rsidR="00CC459F" w:rsidRDefault="00CC459F" w:rsidP="002D4BF5">
            <w:pPr>
              <w:widowControl w:val="0"/>
              <w:autoSpaceDE w:val="0"/>
              <w:autoSpaceDN w:val="0"/>
              <w:adjustRightInd w:val="0"/>
              <w:jc w:val="center"/>
              <w:rPr>
                <w:b/>
                <w:bCs/>
                <w:color w:val="000000"/>
                <w:sz w:val="16"/>
                <w:szCs w:val="16"/>
              </w:rPr>
            </w:pPr>
            <w:r>
              <w:rPr>
                <w:b/>
                <w:bCs/>
                <w:color w:val="000000"/>
                <w:sz w:val="16"/>
                <w:szCs w:val="16"/>
              </w:rPr>
              <w:t>17</w:t>
            </w:r>
          </w:p>
        </w:tc>
      </w:tr>
      <w:tr w:rsidR="00CC459F" w:rsidRPr="001F1647" w14:paraId="45475A67" w14:textId="77777777" w:rsidTr="002D4BF5">
        <w:trPr>
          <w:trHeight w:val="20"/>
          <w:tblHeader/>
        </w:trPr>
        <w:tc>
          <w:tcPr>
            <w:tcW w:w="958" w:type="pct"/>
            <w:gridSpan w:val="3"/>
            <w:noWrap/>
            <w:vAlign w:val="center"/>
          </w:tcPr>
          <w:p w14:paraId="298D3D5C" w14:textId="77777777" w:rsidR="00CC459F" w:rsidRPr="001068AE" w:rsidRDefault="00CC459F" w:rsidP="002D4BF5">
            <w:pPr>
              <w:jc w:val="center"/>
              <w:rPr>
                <w:b/>
                <w:bCs/>
                <w:color w:val="000000"/>
                <w:sz w:val="16"/>
                <w:szCs w:val="16"/>
              </w:rPr>
            </w:pPr>
            <w:r w:rsidRPr="001068AE">
              <w:rPr>
                <w:b/>
                <w:bCs/>
                <w:color w:val="000000"/>
                <w:sz w:val="16"/>
                <w:szCs w:val="16"/>
              </w:rPr>
              <w:t>Максимальный балл</w:t>
            </w:r>
          </w:p>
        </w:tc>
        <w:tc>
          <w:tcPr>
            <w:tcW w:w="150" w:type="pct"/>
            <w:vAlign w:val="center"/>
          </w:tcPr>
          <w:p w14:paraId="2A77C2AC"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4</w:t>
            </w:r>
          </w:p>
        </w:tc>
        <w:tc>
          <w:tcPr>
            <w:tcW w:w="150" w:type="pct"/>
            <w:vAlign w:val="center"/>
          </w:tcPr>
          <w:p w14:paraId="4F740891"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3</w:t>
            </w:r>
          </w:p>
        </w:tc>
        <w:tc>
          <w:tcPr>
            <w:tcW w:w="150" w:type="pct"/>
            <w:vAlign w:val="center"/>
          </w:tcPr>
          <w:p w14:paraId="3179727A"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2</w:t>
            </w:r>
          </w:p>
        </w:tc>
        <w:tc>
          <w:tcPr>
            <w:tcW w:w="150" w:type="pct"/>
            <w:vAlign w:val="center"/>
          </w:tcPr>
          <w:p w14:paraId="1B2976F5"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3</w:t>
            </w:r>
          </w:p>
        </w:tc>
        <w:tc>
          <w:tcPr>
            <w:tcW w:w="150" w:type="pct"/>
            <w:vAlign w:val="center"/>
          </w:tcPr>
          <w:p w14:paraId="20C5572B"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3</w:t>
            </w:r>
          </w:p>
        </w:tc>
        <w:tc>
          <w:tcPr>
            <w:tcW w:w="150" w:type="pct"/>
            <w:vAlign w:val="center"/>
          </w:tcPr>
          <w:p w14:paraId="4DADCF02"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3</w:t>
            </w:r>
          </w:p>
        </w:tc>
        <w:tc>
          <w:tcPr>
            <w:tcW w:w="150" w:type="pct"/>
            <w:vAlign w:val="center"/>
          </w:tcPr>
          <w:p w14:paraId="1FEB5705"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1</w:t>
            </w:r>
          </w:p>
        </w:tc>
        <w:tc>
          <w:tcPr>
            <w:tcW w:w="150" w:type="pct"/>
            <w:vAlign w:val="center"/>
          </w:tcPr>
          <w:p w14:paraId="227625BF"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3</w:t>
            </w:r>
          </w:p>
        </w:tc>
        <w:tc>
          <w:tcPr>
            <w:tcW w:w="150" w:type="pct"/>
            <w:vAlign w:val="center"/>
          </w:tcPr>
          <w:p w14:paraId="2992DC71"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1</w:t>
            </w:r>
          </w:p>
        </w:tc>
        <w:tc>
          <w:tcPr>
            <w:tcW w:w="150" w:type="pct"/>
            <w:vAlign w:val="center"/>
          </w:tcPr>
          <w:p w14:paraId="021F9C8B"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3</w:t>
            </w:r>
          </w:p>
        </w:tc>
        <w:tc>
          <w:tcPr>
            <w:tcW w:w="150" w:type="pct"/>
            <w:vAlign w:val="center"/>
          </w:tcPr>
          <w:p w14:paraId="11C52A89"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2</w:t>
            </w:r>
          </w:p>
        </w:tc>
        <w:tc>
          <w:tcPr>
            <w:tcW w:w="150" w:type="pct"/>
            <w:vAlign w:val="center"/>
          </w:tcPr>
          <w:p w14:paraId="53FD796D"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2</w:t>
            </w:r>
          </w:p>
        </w:tc>
        <w:tc>
          <w:tcPr>
            <w:tcW w:w="150" w:type="pct"/>
            <w:vAlign w:val="center"/>
          </w:tcPr>
          <w:p w14:paraId="3E282928"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2</w:t>
            </w:r>
          </w:p>
        </w:tc>
        <w:tc>
          <w:tcPr>
            <w:tcW w:w="150" w:type="pct"/>
            <w:vAlign w:val="center"/>
          </w:tcPr>
          <w:p w14:paraId="25BFC637"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2</w:t>
            </w:r>
          </w:p>
        </w:tc>
        <w:tc>
          <w:tcPr>
            <w:tcW w:w="150" w:type="pct"/>
            <w:vAlign w:val="center"/>
          </w:tcPr>
          <w:p w14:paraId="4923E7EC"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1</w:t>
            </w:r>
          </w:p>
        </w:tc>
        <w:tc>
          <w:tcPr>
            <w:tcW w:w="150" w:type="pct"/>
            <w:vAlign w:val="center"/>
          </w:tcPr>
          <w:p w14:paraId="01852E91"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1</w:t>
            </w:r>
          </w:p>
        </w:tc>
        <w:tc>
          <w:tcPr>
            <w:tcW w:w="150" w:type="pct"/>
            <w:vAlign w:val="center"/>
          </w:tcPr>
          <w:p w14:paraId="6D581E61"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2</w:t>
            </w:r>
          </w:p>
        </w:tc>
        <w:tc>
          <w:tcPr>
            <w:tcW w:w="150" w:type="pct"/>
            <w:vAlign w:val="center"/>
          </w:tcPr>
          <w:p w14:paraId="689267CC"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3</w:t>
            </w:r>
          </w:p>
        </w:tc>
        <w:tc>
          <w:tcPr>
            <w:tcW w:w="150" w:type="pct"/>
            <w:vAlign w:val="center"/>
          </w:tcPr>
          <w:p w14:paraId="53A4EC87"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1</w:t>
            </w:r>
          </w:p>
        </w:tc>
        <w:tc>
          <w:tcPr>
            <w:tcW w:w="150" w:type="pct"/>
            <w:vAlign w:val="center"/>
          </w:tcPr>
          <w:p w14:paraId="7912D4B3"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1</w:t>
            </w:r>
          </w:p>
        </w:tc>
        <w:tc>
          <w:tcPr>
            <w:tcW w:w="150" w:type="pct"/>
            <w:vAlign w:val="center"/>
          </w:tcPr>
          <w:p w14:paraId="6276D92D"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1</w:t>
            </w:r>
          </w:p>
        </w:tc>
        <w:tc>
          <w:tcPr>
            <w:tcW w:w="150" w:type="pct"/>
            <w:vAlign w:val="center"/>
          </w:tcPr>
          <w:p w14:paraId="047680D2"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1</w:t>
            </w:r>
          </w:p>
        </w:tc>
        <w:tc>
          <w:tcPr>
            <w:tcW w:w="150" w:type="pct"/>
            <w:vAlign w:val="center"/>
          </w:tcPr>
          <w:p w14:paraId="5138BA3A"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1</w:t>
            </w:r>
          </w:p>
        </w:tc>
        <w:tc>
          <w:tcPr>
            <w:tcW w:w="150" w:type="pct"/>
            <w:vAlign w:val="center"/>
          </w:tcPr>
          <w:p w14:paraId="084D16EB"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2</w:t>
            </w:r>
          </w:p>
        </w:tc>
        <w:tc>
          <w:tcPr>
            <w:tcW w:w="150" w:type="pct"/>
            <w:vAlign w:val="center"/>
          </w:tcPr>
          <w:p w14:paraId="1074F2AA"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1</w:t>
            </w:r>
          </w:p>
        </w:tc>
        <w:tc>
          <w:tcPr>
            <w:tcW w:w="150" w:type="pct"/>
            <w:vAlign w:val="center"/>
          </w:tcPr>
          <w:p w14:paraId="718E2D8F"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1</w:t>
            </w:r>
          </w:p>
        </w:tc>
        <w:tc>
          <w:tcPr>
            <w:tcW w:w="141" w:type="pct"/>
            <w:gridSpan w:val="2"/>
            <w:vAlign w:val="center"/>
          </w:tcPr>
          <w:p w14:paraId="7676C3ED" w14:textId="77777777" w:rsidR="00CC459F" w:rsidRPr="00FD47BC" w:rsidRDefault="00CC459F" w:rsidP="002D4BF5">
            <w:pPr>
              <w:widowControl w:val="0"/>
              <w:autoSpaceDE w:val="0"/>
              <w:autoSpaceDN w:val="0"/>
              <w:adjustRightInd w:val="0"/>
              <w:jc w:val="center"/>
              <w:rPr>
                <w:b/>
                <w:bCs/>
                <w:color w:val="000000"/>
                <w:sz w:val="16"/>
                <w:szCs w:val="16"/>
              </w:rPr>
            </w:pPr>
            <w:r w:rsidRPr="00FD47BC">
              <w:rPr>
                <w:b/>
                <w:bCs/>
                <w:color w:val="000000"/>
                <w:sz w:val="16"/>
                <w:szCs w:val="16"/>
              </w:rPr>
              <w:t>1</w:t>
            </w:r>
          </w:p>
        </w:tc>
      </w:tr>
      <w:tr w:rsidR="00CC459F" w:rsidRPr="001F1647" w14:paraId="3867C3D2" w14:textId="77777777" w:rsidTr="002D4BF5">
        <w:trPr>
          <w:gridAfter w:val="1"/>
          <w:wAfter w:w="3" w:type="pct"/>
          <w:trHeight w:val="20"/>
          <w:tblHeader/>
        </w:trPr>
        <w:tc>
          <w:tcPr>
            <w:tcW w:w="123" w:type="pct"/>
            <w:noWrap/>
            <w:vAlign w:val="center"/>
          </w:tcPr>
          <w:p w14:paraId="5D63EC45" w14:textId="77777777" w:rsidR="00CC459F" w:rsidRPr="001068AE" w:rsidRDefault="00CC459F" w:rsidP="002D4BF5">
            <w:pPr>
              <w:jc w:val="center"/>
              <w:rPr>
                <w:b/>
                <w:bCs/>
                <w:color w:val="000000"/>
                <w:sz w:val="16"/>
                <w:szCs w:val="16"/>
              </w:rPr>
            </w:pPr>
            <w:r w:rsidRPr="001068AE">
              <w:rPr>
                <w:b/>
                <w:bCs/>
                <w:color w:val="000000"/>
                <w:sz w:val="16"/>
                <w:szCs w:val="16"/>
              </w:rPr>
              <w:t>№</w:t>
            </w:r>
          </w:p>
        </w:tc>
        <w:tc>
          <w:tcPr>
            <w:tcW w:w="606" w:type="pct"/>
            <w:vAlign w:val="center"/>
          </w:tcPr>
          <w:p w14:paraId="5D6BFE83" w14:textId="77777777" w:rsidR="00CC459F" w:rsidRPr="001068AE" w:rsidRDefault="00CC459F" w:rsidP="002D4BF5">
            <w:pPr>
              <w:jc w:val="center"/>
              <w:rPr>
                <w:b/>
                <w:bCs/>
                <w:color w:val="000000"/>
                <w:sz w:val="16"/>
                <w:szCs w:val="16"/>
              </w:rPr>
            </w:pPr>
            <w:r>
              <w:rPr>
                <w:b/>
                <w:bCs/>
                <w:color w:val="000000"/>
                <w:sz w:val="16"/>
                <w:szCs w:val="16"/>
              </w:rPr>
              <w:t>ОО</w:t>
            </w:r>
          </w:p>
        </w:tc>
        <w:tc>
          <w:tcPr>
            <w:tcW w:w="230" w:type="pct"/>
            <w:vAlign w:val="center"/>
          </w:tcPr>
          <w:p w14:paraId="130FD391" w14:textId="77777777" w:rsidR="00CC459F" w:rsidRPr="001068AE" w:rsidRDefault="00CC459F" w:rsidP="002D4BF5">
            <w:pPr>
              <w:ind w:left="-57" w:right="-57"/>
              <w:jc w:val="center"/>
              <w:rPr>
                <w:b/>
                <w:bCs/>
                <w:color w:val="000000"/>
                <w:sz w:val="16"/>
                <w:szCs w:val="16"/>
              </w:rPr>
            </w:pPr>
            <w:r w:rsidRPr="001068AE">
              <w:rPr>
                <w:b/>
                <w:bCs/>
                <w:color w:val="000000"/>
                <w:sz w:val="16"/>
                <w:szCs w:val="16"/>
              </w:rPr>
              <w:t xml:space="preserve">Кол-во </w:t>
            </w:r>
          </w:p>
          <w:p w14:paraId="61340B56" w14:textId="77777777" w:rsidR="00CC459F" w:rsidRPr="001068AE" w:rsidRDefault="00CC459F" w:rsidP="002D4BF5">
            <w:pPr>
              <w:ind w:left="-57" w:right="-57"/>
              <w:jc w:val="center"/>
              <w:rPr>
                <w:b/>
                <w:bCs/>
                <w:color w:val="000000"/>
                <w:sz w:val="16"/>
                <w:szCs w:val="16"/>
              </w:rPr>
            </w:pPr>
            <w:proofErr w:type="spellStart"/>
            <w:r w:rsidRPr="001068AE">
              <w:rPr>
                <w:b/>
                <w:bCs/>
                <w:color w:val="000000"/>
                <w:sz w:val="16"/>
                <w:szCs w:val="16"/>
              </w:rPr>
              <w:t>уч</w:t>
            </w:r>
            <w:proofErr w:type="spellEnd"/>
            <w:r w:rsidRPr="001068AE">
              <w:rPr>
                <w:b/>
                <w:bCs/>
                <w:color w:val="000000"/>
                <w:sz w:val="16"/>
                <w:szCs w:val="16"/>
              </w:rPr>
              <w:t>-ков</w:t>
            </w:r>
          </w:p>
        </w:tc>
        <w:tc>
          <w:tcPr>
            <w:tcW w:w="4039" w:type="pct"/>
            <w:gridSpan w:val="27"/>
            <w:vAlign w:val="center"/>
          </w:tcPr>
          <w:p w14:paraId="24A3BBC9" w14:textId="77777777" w:rsidR="00CC459F" w:rsidRPr="001068AE" w:rsidRDefault="00CC459F" w:rsidP="002D4BF5">
            <w:pPr>
              <w:widowControl w:val="0"/>
              <w:autoSpaceDE w:val="0"/>
              <w:autoSpaceDN w:val="0"/>
              <w:adjustRightInd w:val="0"/>
              <w:jc w:val="center"/>
              <w:rPr>
                <w:b/>
                <w:bCs/>
                <w:color w:val="000000"/>
                <w:sz w:val="16"/>
                <w:szCs w:val="16"/>
              </w:rPr>
            </w:pPr>
            <w:r w:rsidRPr="001068AE">
              <w:rPr>
                <w:b/>
                <w:bCs/>
                <w:color w:val="000000"/>
                <w:sz w:val="16"/>
                <w:szCs w:val="16"/>
              </w:rPr>
              <w:t>Выполнение заданий в % (от числа участников)</w:t>
            </w:r>
          </w:p>
        </w:tc>
      </w:tr>
      <w:tr w:rsidR="00CC459F" w:rsidRPr="001F1647" w14:paraId="11F7B725" w14:textId="77777777" w:rsidTr="002D4BF5">
        <w:trPr>
          <w:trHeight w:val="20"/>
        </w:trPr>
        <w:tc>
          <w:tcPr>
            <w:tcW w:w="123" w:type="pct"/>
            <w:noWrap/>
            <w:vAlign w:val="center"/>
          </w:tcPr>
          <w:p w14:paraId="7FD012CC" w14:textId="77777777" w:rsidR="00CC459F" w:rsidRPr="00EC439B" w:rsidRDefault="00CC459F" w:rsidP="002D4BF5">
            <w:pPr>
              <w:jc w:val="center"/>
              <w:rPr>
                <w:color w:val="000000"/>
                <w:sz w:val="18"/>
                <w:szCs w:val="18"/>
              </w:rPr>
            </w:pPr>
            <w:r w:rsidRPr="00EC439B">
              <w:rPr>
                <w:color w:val="000000"/>
                <w:sz w:val="18"/>
                <w:szCs w:val="18"/>
              </w:rPr>
              <w:t>1</w:t>
            </w:r>
          </w:p>
        </w:tc>
        <w:tc>
          <w:tcPr>
            <w:tcW w:w="606" w:type="pct"/>
            <w:vAlign w:val="center"/>
          </w:tcPr>
          <w:p w14:paraId="6C6E0F32" w14:textId="77777777" w:rsidR="00CC459F" w:rsidRPr="00D83694" w:rsidRDefault="00CC459F" w:rsidP="002D4BF5">
            <w:pPr>
              <w:rPr>
                <w:color w:val="000000"/>
                <w:sz w:val="18"/>
                <w:szCs w:val="18"/>
              </w:rPr>
            </w:pPr>
            <w:proofErr w:type="spellStart"/>
            <w:r w:rsidRPr="00BD048D">
              <w:rPr>
                <w:color w:val="000000"/>
                <w:sz w:val="16"/>
                <w:szCs w:val="16"/>
              </w:rPr>
              <w:t>МБОУДавыдчинская</w:t>
            </w:r>
            <w:proofErr w:type="spellEnd"/>
            <w:r w:rsidRPr="00BD048D">
              <w:rPr>
                <w:color w:val="000000"/>
                <w:sz w:val="16"/>
                <w:szCs w:val="16"/>
              </w:rPr>
              <w:t xml:space="preserve"> ООШ</w:t>
            </w:r>
          </w:p>
        </w:tc>
        <w:tc>
          <w:tcPr>
            <w:tcW w:w="230" w:type="pct"/>
            <w:vAlign w:val="center"/>
          </w:tcPr>
          <w:p w14:paraId="5549F15E" w14:textId="77777777" w:rsidR="00CC459F" w:rsidRDefault="00CC459F" w:rsidP="002D4BF5">
            <w:pPr>
              <w:ind w:left="-57" w:right="-57"/>
              <w:jc w:val="center"/>
              <w:rPr>
                <w:color w:val="000000"/>
                <w:sz w:val="18"/>
                <w:szCs w:val="18"/>
              </w:rPr>
            </w:pPr>
            <w:r>
              <w:rPr>
                <w:color w:val="000000"/>
                <w:sz w:val="18"/>
                <w:szCs w:val="18"/>
              </w:rPr>
              <w:t>7</w:t>
            </w:r>
          </w:p>
        </w:tc>
        <w:tc>
          <w:tcPr>
            <w:tcW w:w="150" w:type="pct"/>
            <w:vAlign w:val="center"/>
          </w:tcPr>
          <w:p w14:paraId="10BD74E6" w14:textId="77777777" w:rsidR="00CC459F" w:rsidRDefault="00CC459F" w:rsidP="002D4BF5">
            <w:pPr>
              <w:ind w:left="-57" w:right="-57"/>
              <w:jc w:val="center"/>
              <w:rPr>
                <w:color w:val="000000"/>
                <w:sz w:val="18"/>
                <w:szCs w:val="18"/>
              </w:rPr>
            </w:pPr>
            <w:r>
              <w:rPr>
                <w:color w:val="000000"/>
                <w:sz w:val="18"/>
                <w:szCs w:val="18"/>
              </w:rPr>
              <w:t>61</w:t>
            </w:r>
          </w:p>
        </w:tc>
        <w:tc>
          <w:tcPr>
            <w:tcW w:w="150" w:type="pct"/>
            <w:vAlign w:val="center"/>
          </w:tcPr>
          <w:p w14:paraId="4F3A558C" w14:textId="77777777" w:rsidR="00CC459F" w:rsidRDefault="00CC459F" w:rsidP="002D4BF5">
            <w:pPr>
              <w:ind w:left="-57" w:right="-57"/>
              <w:jc w:val="center"/>
              <w:rPr>
                <w:color w:val="000000"/>
                <w:sz w:val="18"/>
                <w:szCs w:val="18"/>
              </w:rPr>
            </w:pPr>
            <w:r>
              <w:rPr>
                <w:color w:val="000000"/>
                <w:sz w:val="18"/>
                <w:szCs w:val="18"/>
              </w:rPr>
              <w:t>38</w:t>
            </w:r>
          </w:p>
        </w:tc>
        <w:tc>
          <w:tcPr>
            <w:tcW w:w="150" w:type="pct"/>
            <w:vAlign w:val="center"/>
          </w:tcPr>
          <w:p w14:paraId="0BF0CC55"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2FDB7EA5" w14:textId="77777777" w:rsidR="00CC459F" w:rsidRDefault="00CC459F" w:rsidP="002D4BF5">
            <w:pPr>
              <w:ind w:left="-57" w:right="-57"/>
              <w:jc w:val="center"/>
              <w:rPr>
                <w:color w:val="000000"/>
                <w:sz w:val="18"/>
                <w:szCs w:val="18"/>
              </w:rPr>
            </w:pPr>
            <w:r>
              <w:rPr>
                <w:color w:val="000000"/>
                <w:sz w:val="18"/>
                <w:szCs w:val="18"/>
              </w:rPr>
              <w:t>86</w:t>
            </w:r>
          </w:p>
        </w:tc>
        <w:tc>
          <w:tcPr>
            <w:tcW w:w="150" w:type="pct"/>
            <w:vAlign w:val="center"/>
          </w:tcPr>
          <w:p w14:paraId="12964866" w14:textId="77777777" w:rsidR="00CC459F" w:rsidRDefault="00CC459F" w:rsidP="002D4BF5">
            <w:pPr>
              <w:ind w:left="-57" w:right="-57"/>
              <w:jc w:val="center"/>
              <w:rPr>
                <w:color w:val="000000"/>
                <w:sz w:val="18"/>
                <w:szCs w:val="18"/>
              </w:rPr>
            </w:pPr>
            <w:r>
              <w:rPr>
                <w:color w:val="000000"/>
                <w:sz w:val="18"/>
                <w:szCs w:val="18"/>
              </w:rPr>
              <w:t>43</w:t>
            </w:r>
          </w:p>
        </w:tc>
        <w:tc>
          <w:tcPr>
            <w:tcW w:w="150" w:type="pct"/>
            <w:vAlign w:val="center"/>
          </w:tcPr>
          <w:p w14:paraId="2A643D55" w14:textId="77777777" w:rsidR="00CC459F" w:rsidRDefault="00CC459F" w:rsidP="002D4BF5">
            <w:pPr>
              <w:ind w:left="-57" w:right="-57"/>
              <w:jc w:val="center"/>
              <w:rPr>
                <w:color w:val="000000"/>
                <w:sz w:val="18"/>
                <w:szCs w:val="18"/>
              </w:rPr>
            </w:pPr>
            <w:r>
              <w:rPr>
                <w:color w:val="000000"/>
                <w:sz w:val="18"/>
                <w:szCs w:val="18"/>
              </w:rPr>
              <w:t>52</w:t>
            </w:r>
          </w:p>
        </w:tc>
        <w:tc>
          <w:tcPr>
            <w:tcW w:w="150" w:type="pct"/>
            <w:vAlign w:val="center"/>
          </w:tcPr>
          <w:p w14:paraId="6291BC45" w14:textId="77777777" w:rsidR="00CC459F" w:rsidRDefault="00CC459F" w:rsidP="002D4BF5">
            <w:pPr>
              <w:ind w:left="-57" w:right="-57"/>
              <w:jc w:val="center"/>
              <w:rPr>
                <w:color w:val="000000"/>
                <w:sz w:val="18"/>
                <w:szCs w:val="18"/>
              </w:rPr>
            </w:pPr>
            <w:r>
              <w:rPr>
                <w:color w:val="000000"/>
                <w:sz w:val="18"/>
                <w:szCs w:val="18"/>
              </w:rPr>
              <w:t>86</w:t>
            </w:r>
          </w:p>
        </w:tc>
        <w:tc>
          <w:tcPr>
            <w:tcW w:w="150" w:type="pct"/>
            <w:vAlign w:val="center"/>
          </w:tcPr>
          <w:p w14:paraId="0BF08D78" w14:textId="77777777" w:rsidR="00CC459F" w:rsidRDefault="00CC459F" w:rsidP="002D4BF5">
            <w:pPr>
              <w:ind w:left="-57" w:right="-57"/>
              <w:jc w:val="center"/>
              <w:rPr>
                <w:color w:val="000000"/>
                <w:sz w:val="18"/>
                <w:szCs w:val="18"/>
              </w:rPr>
            </w:pPr>
            <w:r>
              <w:rPr>
                <w:color w:val="000000"/>
                <w:sz w:val="18"/>
                <w:szCs w:val="18"/>
              </w:rPr>
              <w:t>24</w:t>
            </w:r>
          </w:p>
        </w:tc>
        <w:tc>
          <w:tcPr>
            <w:tcW w:w="150" w:type="pct"/>
            <w:vAlign w:val="center"/>
          </w:tcPr>
          <w:p w14:paraId="266FE560" w14:textId="77777777" w:rsidR="00CC459F" w:rsidRDefault="00CC459F" w:rsidP="002D4BF5">
            <w:pPr>
              <w:ind w:left="-57" w:right="-57"/>
              <w:jc w:val="center"/>
              <w:rPr>
                <w:color w:val="000000"/>
                <w:sz w:val="18"/>
                <w:szCs w:val="18"/>
              </w:rPr>
            </w:pPr>
            <w:r>
              <w:rPr>
                <w:color w:val="000000"/>
                <w:sz w:val="18"/>
                <w:szCs w:val="18"/>
              </w:rPr>
              <w:t>86</w:t>
            </w:r>
          </w:p>
        </w:tc>
        <w:tc>
          <w:tcPr>
            <w:tcW w:w="150" w:type="pct"/>
            <w:vAlign w:val="center"/>
          </w:tcPr>
          <w:p w14:paraId="2DBF50DE" w14:textId="77777777" w:rsidR="00CC459F" w:rsidRDefault="00CC459F" w:rsidP="002D4BF5">
            <w:pPr>
              <w:ind w:left="-57" w:right="-57"/>
              <w:jc w:val="center"/>
              <w:rPr>
                <w:color w:val="000000"/>
                <w:sz w:val="18"/>
                <w:szCs w:val="18"/>
              </w:rPr>
            </w:pPr>
            <w:r>
              <w:rPr>
                <w:color w:val="000000"/>
                <w:sz w:val="18"/>
                <w:szCs w:val="18"/>
              </w:rPr>
              <w:t>29</w:t>
            </w:r>
          </w:p>
        </w:tc>
        <w:tc>
          <w:tcPr>
            <w:tcW w:w="150" w:type="pct"/>
            <w:vAlign w:val="center"/>
          </w:tcPr>
          <w:p w14:paraId="1F8E28F2"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2BC58CA7" w14:textId="77777777" w:rsidR="00CC459F" w:rsidRDefault="00CC459F" w:rsidP="002D4BF5">
            <w:pPr>
              <w:ind w:left="-57" w:right="-57"/>
              <w:jc w:val="center"/>
              <w:rPr>
                <w:color w:val="000000"/>
                <w:sz w:val="18"/>
                <w:szCs w:val="18"/>
              </w:rPr>
            </w:pPr>
            <w:r>
              <w:rPr>
                <w:color w:val="000000"/>
                <w:sz w:val="18"/>
                <w:szCs w:val="18"/>
              </w:rPr>
              <w:t>71</w:t>
            </w:r>
          </w:p>
        </w:tc>
        <w:tc>
          <w:tcPr>
            <w:tcW w:w="150" w:type="pct"/>
            <w:vAlign w:val="center"/>
          </w:tcPr>
          <w:p w14:paraId="54B1BA1C" w14:textId="77777777" w:rsidR="00CC459F" w:rsidRDefault="00CC459F" w:rsidP="002D4BF5">
            <w:pPr>
              <w:ind w:left="-57" w:right="-57"/>
              <w:jc w:val="center"/>
              <w:rPr>
                <w:color w:val="000000"/>
                <w:sz w:val="18"/>
                <w:szCs w:val="18"/>
              </w:rPr>
            </w:pPr>
            <w:r>
              <w:rPr>
                <w:color w:val="000000"/>
                <w:sz w:val="18"/>
                <w:szCs w:val="18"/>
              </w:rPr>
              <w:t>57</w:t>
            </w:r>
          </w:p>
        </w:tc>
        <w:tc>
          <w:tcPr>
            <w:tcW w:w="150" w:type="pct"/>
            <w:vAlign w:val="center"/>
          </w:tcPr>
          <w:p w14:paraId="413D9D09" w14:textId="77777777" w:rsidR="00CC459F" w:rsidRDefault="00CC459F" w:rsidP="002D4BF5">
            <w:pPr>
              <w:ind w:left="-57" w:right="-57"/>
              <w:jc w:val="center"/>
              <w:rPr>
                <w:color w:val="000000"/>
                <w:sz w:val="18"/>
                <w:szCs w:val="18"/>
              </w:rPr>
            </w:pPr>
            <w:r>
              <w:rPr>
                <w:color w:val="000000"/>
                <w:sz w:val="18"/>
                <w:szCs w:val="18"/>
              </w:rPr>
              <w:t>57</w:t>
            </w:r>
          </w:p>
        </w:tc>
        <w:tc>
          <w:tcPr>
            <w:tcW w:w="150" w:type="pct"/>
            <w:vAlign w:val="center"/>
          </w:tcPr>
          <w:p w14:paraId="73BE4C71" w14:textId="77777777" w:rsidR="00CC459F" w:rsidRDefault="00CC459F" w:rsidP="002D4BF5">
            <w:pPr>
              <w:ind w:left="-57" w:right="-57"/>
              <w:jc w:val="center"/>
              <w:rPr>
                <w:color w:val="000000"/>
                <w:sz w:val="18"/>
                <w:szCs w:val="18"/>
              </w:rPr>
            </w:pPr>
            <w:r>
              <w:rPr>
                <w:color w:val="000000"/>
                <w:sz w:val="18"/>
                <w:szCs w:val="18"/>
              </w:rPr>
              <w:t>86</w:t>
            </w:r>
          </w:p>
        </w:tc>
        <w:tc>
          <w:tcPr>
            <w:tcW w:w="150" w:type="pct"/>
            <w:vAlign w:val="center"/>
          </w:tcPr>
          <w:p w14:paraId="668773A6"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756C9705" w14:textId="77777777" w:rsidR="00CC459F" w:rsidRDefault="00CC459F" w:rsidP="002D4BF5">
            <w:pPr>
              <w:ind w:left="-57" w:right="-57"/>
              <w:jc w:val="center"/>
              <w:rPr>
                <w:color w:val="000000"/>
                <w:sz w:val="18"/>
                <w:szCs w:val="18"/>
              </w:rPr>
            </w:pPr>
            <w:r>
              <w:rPr>
                <w:color w:val="000000"/>
                <w:sz w:val="18"/>
                <w:szCs w:val="18"/>
              </w:rPr>
              <w:t>50</w:t>
            </w:r>
          </w:p>
        </w:tc>
        <w:tc>
          <w:tcPr>
            <w:tcW w:w="150" w:type="pct"/>
            <w:vAlign w:val="center"/>
          </w:tcPr>
          <w:p w14:paraId="61EA9459" w14:textId="77777777" w:rsidR="00CC459F" w:rsidRDefault="00CC459F" w:rsidP="002D4BF5">
            <w:pPr>
              <w:ind w:left="-57" w:right="-57"/>
              <w:jc w:val="center"/>
              <w:rPr>
                <w:color w:val="000000"/>
                <w:sz w:val="18"/>
                <w:szCs w:val="18"/>
              </w:rPr>
            </w:pPr>
            <w:r>
              <w:rPr>
                <w:color w:val="000000"/>
                <w:sz w:val="18"/>
                <w:szCs w:val="18"/>
              </w:rPr>
              <w:t>33</w:t>
            </w:r>
          </w:p>
        </w:tc>
        <w:tc>
          <w:tcPr>
            <w:tcW w:w="150" w:type="pct"/>
            <w:vAlign w:val="center"/>
          </w:tcPr>
          <w:p w14:paraId="7F4A0C25"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56C0E445" w14:textId="77777777" w:rsidR="00CC459F" w:rsidRDefault="00CC459F" w:rsidP="002D4BF5">
            <w:pPr>
              <w:ind w:left="-57" w:right="-57"/>
              <w:jc w:val="center"/>
              <w:rPr>
                <w:color w:val="000000"/>
                <w:sz w:val="18"/>
                <w:szCs w:val="18"/>
              </w:rPr>
            </w:pPr>
            <w:r>
              <w:rPr>
                <w:color w:val="000000"/>
                <w:sz w:val="18"/>
                <w:szCs w:val="18"/>
              </w:rPr>
              <w:t>29</w:t>
            </w:r>
          </w:p>
        </w:tc>
        <w:tc>
          <w:tcPr>
            <w:tcW w:w="150" w:type="pct"/>
            <w:vAlign w:val="center"/>
          </w:tcPr>
          <w:p w14:paraId="41021C95" w14:textId="77777777" w:rsidR="00CC459F" w:rsidRDefault="00CC459F" w:rsidP="002D4BF5">
            <w:pPr>
              <w:ind w:left="-57" w:right="-57"/>
              <w:jc w:val="center"/>
              <w:rPr>
                <w:color w:val="000000"/>
                <w:sz w:val="18"/>
                <w:szCs w:val="18"/>
              </w:rPr>
            </w:pPr>
            <w:r>
              <w:rPr>
                <w:color w:val="000000"/>
                <w:sz w:val="18"/>
                <w:szCs w:val="18"/>
              </w:rPr>
              <w:t>86</w:t>
            </w:r>
          </w:p>
        </w:tc>
        <w:tc>
          <w:tcPr>
            <w:tcW w:w="150" w:type="pct"/>
            <w:vAlign w:val="center"/>
          </w:tcPr>
          <w:p w14:paraId="090F6117" w14:textId="77777777" w:rsidR="00CC459F" w:rsidRDefault="00CC459F" w:rsidP="002D4BF5">
            <w:pPr>
              <w:ind w:left="-57" w:right="-57"/>
              <w:jc w:val="center"/>
              <w:rPr>
                <w:color w:val="000000"/>
                <w:sz w:val="18"/>
                <w:szCs w:val="18"/>
              </w:rPr>
            </w:pPr>
            <w:r>
              <w:rPr>
                <w:color w:val="000000"/>
                <w:sz w:val="18"/>
                <w:szCs w:val="18"/>
              </w:rPr>
              <w:t>29</w:t>
            </w:r>
          </w:p>
        </w:tc>
        <w:tc>
          <w:tcPr>
            <w:tcW w:w="150" w:type="pct"/>
            <w:vAlign w:val="center"/>
          </w:tcPr>
          <w:p w14:paraId="2E0C647B"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2C779435" w14:textId="77777777" w:rsidR="00CC459F" w:rsidRDefault="00CC459F" w:rsidP="002D4BF5">
            <w:pPr>
              <w:ind w:left="-57" w:right="-57"/>
              <w:jc w:val="center"/>
              <w:rPr>
                <w:color w:val="000000"/>
                <w:sz w:val="18"/>
                <w:szCs w:val="18"/>
              </w:rPr>
            </w:pPr>
            <w:r>
              <w:rPr>
                <w:color w:val="000000"/>
                <w:sz w:val="18"/>
                <w:szCs w:val="18"/>
              </w:rPr>
              <w:t>43</w:t>
            </w:r>
          </w:p>
        </w:tc>
        <w:tc>
          <w:tcPr>
            <w:tcW w:w="150" w:type="pct"/>
            <w:vAlign w:val="center"/>
          </w:tcPr>
          <w:p w14:paraId="027D80B6" w14:textId="77777777" w:rsidR="00CC459F" w:rsidRDefault="00CC459F" w:rsidP="002D4BF5">
            <w:pPr>
              <w:ind w:left="-57" w:right="-57"/>
              <w:jc w:val="center"/>
              <w:rPr>
                <w:color w:val="000000"/>
                <w:sz w:val="18"/>
                <w:szCs w:val="18"/>
              </w:rPr>
            </w:pPr>
            <w:r>
              <w:rPr>
                <w:color w:val="000000"/>
                <w:sz w:val="18"/>
                <w:szCs w:val="18"/>
              </w:rPr>
              <w:t>86</w:t>
            </w:r>
          </w:p>
        </w:tc>
        <w:tc>
          <w:tcPr>
            <w:tcW w:w="150" w:type="pct"/>
            <w:vAlign w:val="center"/>
          </w:tcPr>
          <w:p w14:paraId="23BF7639" w14:textId="77777777" w:rsidR="00CC459F" w:rsidRDefault="00CC459F" w:rsidP="002D4BF5">
            <w:pPr>
              <w:ind w:left="-57" w:right="-57"/>
              <w:jc w:val="center"/>
              <w:rPr>
                <w:color w:val="000000"/>
                <w:sz w:val="18"/>
                <w:szCs w:val="18"/>
              </w:rPr>
            </w:pPr>
            <w:r>
              <w:rPr>
                <w:color w:val="000000"/>
                <w:sz w:val="18"/>
                <w:szCs w:val="18"/>
              </w:rPr>
              <w:t>57</w:t>
            </w:r>
          </w:p>
        </w:tc>
        <w:tc>
          <w:tcPr>
            <w:tcW w:w="141" w:type="pct"/>
            <w:gridSpan w:val="2"/>
            <w:vAlign w:val="center"/>
          </w:tcPr>
          <w:p w14:paraId="032733B7" w14:textId="77777777" w:rsidR="00CC459F" w:rsidRDefault="00CC459F" w:rsidP="002D4BF5">
            <w:pPr>
              <w:ind w:left="-57" w:right="-57"/>
              <w:jc w:val="center"/>
              <w:rPr>
                <w:color w:val="000000"/>
                <w:sz w:val="18"/>
                <w:szCs w:val="18"/>
              </w:rPr>
            </w:pPr>
            <w:r>
              <w:rPr>
                <w:color w:val="000000"/>
                <w:sz w:val="18"/>
                <w:szCs w:val="18"/>
              </w:rPr>
              <w:t>100</w:t>
            </w:r>
          </w:p>
        </w:tc>
      </w:tr>
      <w:tr w:rsidR="00CC459F" w:rsidRPr="001F1647" w14:paraId="05DEF4FD" w14:textId="77777777" w:rsidTr="002D4BF5">
        <w:trPr>
          <w:trHeight w:val="20"/>
        </w:trPr>
        <w:tc>
          <w:tcPr>
            <w:tcW w:w="123" w:type="pct"/>
            <w:vAlign w:val="center"/>
          </w:tcPr>
          <w:p w14:paraId="6739BABE" w14:textId="77777777" w:rsidR="00CC459F" w:rsidRPr="00EC439B" w:rsidRDefault="00CC459F" w:rsidP="002D4BF5">
            <w:pPr>
              <w:jc w:val="center"/>
              <w:rPr>
                <w:color w:val="000000"/>
                <w:sz w:val="18"/>
                <w:szCs w:val="18"/>
              </w:rPr>
            </w:pPr>
            <w:r w:rsidRPr="00EC439B">
              <w:rPr>
                <w:color w:val="000000"/>
                <w:sz w:val="18"/>
                <w:szCs w:val="18"/>
              </w:rPr>
              <w:t>2</w:t>
            </w:r>
          </w:p>
        </w:tc>
        <w:tc>
          <w:tcPr>
            <w:tcW w:w="606" w:type="pct"/>
            <w:vAlign w:val="center"/>
          </w:tcPr>
          <w:p w14:paraId="2CBDF3A0" w14:textId="77777777" w:rsidR="00CC459F" w:rsidRPr="00D83694" w:rsidRDefault="00CC459F" w:rsidP="002D4BF5">
            <w:pPr>
              <w:rPr>
                <w:color w:val="000000"/>
                <w:sz w:val="18"/>
                <w:szCs w:val="18"/>
              </w:rPr>
            </w:pPr>
            <w:r>
              <w:rPr>
                <w:color w:val="000000"/>
                <w:sz w:val="18"/>
                <w:szCs w:val="18"/>
              </w:rPr>
              <w:t>МБОУ Дубровская №1 СОШ им. </w:t>
            </w:r>
            <w:r w:rsidRPr="001068AE">
              <w:rPr>
                <w:color w:val="000000"/>
                <w:sz w:val="18"/>
                <w:szCs w:val="18"/>
              </w:rPr>
              <w:t>генерал-майора Никитина И. С.</w:t>
            </w:r>
          </w:p>
        </w:tc>
        <w:tc>
          <w:tcPr>
            <w:tcW w:w="230" w:type="pct"/>
            <w:vAlign w:val="center"/>
          </w:tcPr>
          <w:p w14:paraId="0E380A7C" w14:textId="77777777" w:rsidR="00CC459F" w:rsidRDefault="00CC459F" w:rsidP="002D4BF5">
            <w:pPr>
              <w:ind w:left="-57" w:right="-57"/>
              <w:jc w:val="center"/>
              <w:rPr>
                <w:color w:val="000000"/>
                <w:sz w:val="18"/>
                <w:szCs w:val="18"/>
              </w:rPr>
            </w:pPr>
            <w:r>
              <w:rPr>
                <w:color w:val="000000"/>
                <w:sz w:val="18"/>
                <w:szCs w:val="18"/>
              </w:rPr>
              <w:t>38</w:t>
            </w:r>
          </w:p>
        </w:tc>
        <w:tc>
          <w:tcPr>
            <w:tcW w:w="150" w:type="pct"/>
            <w:vAlign w:val="center"/>
          </w:tcPr>
          <w:p w14:paraId="16F6E3DB" w14:textId="77777777" w:rsidR="00CC459F" w:rsidRDefault="00CC459F" w:rsidP="002D4BF5">
            <w:pPr>
              <w:ind w:left="-57" w:right="-57"/>
              <w:jc w:val="center"/>
              <w:rPr>
                <w:color w:val="000000"/>
                <w:sz w:val="18"/>
                <w:szCs w:val="18"/>
              </w:rPr>
            </w:pPr>
            <w:r>
              <w:rPr>
                <w:color w:val="000000"/>
                <w:sz w:val="18"/>
                <w:szCs w:val="18"/>
              </w:rPr>
              <w:t>76</w:t>
            </w:r>
          </w:p>
        </w:tc>
        <w:tc>
          <w:tcPr>
            <w:tcW w:w="150" w:type="pct"/>
            <w:vAlign w:val="center"/>
          </w:tcPr>
          <w:p w14:paraId="189013DD" w14:textId="77777777" w:rsidR="00CC459F" w:rsidRDefault="00CC459F" w:rsidP="002D4BF5">
            <w:pPr>
              <w:ind w:left="-57" w:right="-57"/>
              <w:jc w:val="center"/>
              <w:rPr>
                <w:color w:val="000000"/>
                <w:sz w:val="18"/>
                <w:szCs w:val="18"/>
              </w:rPr>
            </w:pPr>
            <w:r>
              <w:rPr>
                <w:color w:val="000000"/>
                <w:sz w:val="18"/>
                <w:szCs w:val="18"/>
              </w:rPr>
              <w:t>37</w:t>
            </w:r>
          </w:p>
        </w:tc>
        <w:tc>
          <w:tcPr>
            <w:tcW w:w="150" w:type="pct"/>
            <w:vAlign w:val="center"/>
          </w:tcPr>
          <w:p w14:paraId="6A56CDD0" w14:textId="77777777" w:rsidR="00CC459F" w:rsidRDefault="00CC459F" w:rsidP="002D4BF5">
            <w:pPr>
              <w:ind w:left="-57" w:right="-57"/>
              <w:jc w:val="center"/>
              <w:rPr>
                <w:color w:val="000000"/>
                <w:sz w:val="18"/>
                <w:szCs w:val="18"/>
              </w:rPr>
            </w:pPr>
            <w:r>
              <w:rPr>
                <w:color w:val="000000"/>
                <w:sz w:val="18"/>
                <w:szCs w:val="18"/>
              </w:rPr>
              <w:t>93</w:t>
            </w:r>
          </w:p>
        </w:tc>
        <w:tc>
          <w:tcPr>
            <w:tcW w:w="150" w:type="pct"/>
            <w:vAlign w:val="center"/>
          </w:tcPr>
          <w:p w14:paraId="1F229E2C" w14:textId="77777777" w:rsidR="00CC459F" w:rsidRDefault="00CC459F" w:rsidP="002D4BF5">
            <w:pPr>
              <w:ind w:left="-57" w:right="-57"/>
              <w:jc w:val="center"/>
              <w:rPr>
                <w:color w:val="000000"/>
                <w:sz w:val="18"/>
                <w:szCs w:val="18"/>
              </w:rPr>
            </w:pPr>
            <w:r>
              <w:rPr>
                <w:color w:val="000000"/>
                <w:sz w:val="18"/>
                <w:szCs w:val="18"/>
              </w:rPr>
              <w:t>94</w:t>
            </w:r>
          </w:p>
        </w:tc>
        <w:tc>
          <w:tcPr>
            <w:tcW w:w="150" w:type="pct"/>
            <w:vAlign w:val="center"/>
          </w:tcPr>
          <w:p w14:paraId="0E1AD042" w14:textId="77777777" w:rsidR="00CC459F" w:rsidRDefault="00CC459F" w:rsidP="002D4BF5">
            <w:pPr>
              <w:ind w:left="-57" w:right="-57"/>
              <w:jc w:val="center"/>
              <w:rPr>
                <w:color w:val="000000"/>
                <w:sz w:val="18"/>
                <w:szCs w:val="18"/>
              </w:rPr>
            </w:pPr>
            <w:r>
              <w:rPr>
                <w:color w:val="000000"/>
                <w:sz w:val="18"/>
                <w:szCs w:val="18"/>
              </w:rPr>
              <w:t>53</w:t>
            </w:r>
          </w:p>
        </w:tc>
        <w:tc>
          <w:tcPr>
            <w:tcW w:w="150" w:type="pct"/>
            <w:vAlign w:val="center"/>
          </w:tcPr>
          <w:p w14:paraId="35B43863" w14:textId="77777777" w:rsidR="00CC459F" w:rsidRDefault="00CC459F" w:rsidP="002D4BF5">
            <w:pPr>
              <w:ind w:left="-57" w:right="-57"/>
              <w:jc w:val="center"/>
              <w:rPr>
                <w:color w:val="000000"/>
                <w:sz w:val="18"/>
                <w:szCs w:val="18"/>
              </w:rPr>
            </w:pPr>
            <w:r>
              <w:rPr>
                <w:color w:val="000000"/>
                <w:sz w:val="18"/>
                <w:szCs w:val="18"/>
              </w:rPr>
              <w:t>43</w:t>
            </w:r>
          </w:p>
        </w:tc>
        <w:tc>
          <w:tcPr>
            <w:tcW w:w="150" w:type="pct"/>
            <w:vAlign w:val="center"/>
          </w:tcPr>
          <w:p w14:paraId="5DE40195" w14:textId="77777777" w:rsidR="00CC459F" w:rsidRDefault="00CC459F" w:rsidP="002D4BF5">
            <w:pPr>
              <w:ind w:left="-57" w:right="-57"/>
              <w:jc w:val="center"/>
              <w:rPr>
                <w:color w:val="000000"/>
                <w:sz w:val="18"/>
                <w:szCs w:val="18"/>
              </w:rPr>
            </w:pPr>
            <w:r>
              <w:rPr>
                <w:color w:val="000000"/>
                <w:sz w:val="18"/>
                <w:szCs w:val="18"/>
              </w:rPr>
              <w:t>84</w:t>
            </w:r>
          </w:p>
        </w:tc>
        <w:tc>
          <w:tcPr>
            <w:tcW w:w="150" w:type="pct"/>
            <w:vAlign w:val="center"/>
          </w:tcPr>
          <w:p w14:paraId="0F1DA63F" w14:textId="77777777" w:rsidR="00CC459F" w:rsidRDefault="00CC459F" w:rsidP="002D4BF5">
            <w:pPr>
              <w:ind w:left="-57" w:right="-57"/>
              <w:jc w:val="center"/>
              <w:rPr>
                <w:color w:val="000000"/>
                <w:sz w:val="18"/>
                <w:szCs w:val="18"/>
              </w:rPr>
            </w:pPr>
            <w:r>
              <w:rPr>
                <w:color w:val="000000"/>
                <w:sz w:val="18"/>
                <w:szCs w:val="18"/>
              </w:rPr>
              <w:t>24</w:t>
            </w:r>
          </w:p>
        </w:tc>
        <w:tc>
          <w:tcPr>
            <w:tcW w:w="150" w:type="pct"/>
            <w:vAlign w:val="center"/>
          </w:tcPr>
          <w:p w14:paraId="7F7F6EB0" w14:textId="77777777" w:rsidR="00CC459F" w:rsidRDefault="00CC459F" w:rsidP="002D4BF5">
            <w:pPr>
              <w:ind w:left="-57" w:right="-57"/>
              <w:jc w:val="center"/>
              <w:rPr>
                <w:color w:val="000000"/>
                <w:sz w:val="18"/>
                <w:szCs w:val="18"/>
              </w:rPr>
            </w:pPr>
            <w:r>
              <w:rPr>
                <w:color w:val="000000"/>
                <w:sz w:val="18"/>
                <w:szCs w:val="18"/>
              </w:rPr>
              <w:t>47</w:t>
            </w:r>
          </w:p>
        </w:tc>
        <w:tc>
          <w:tcPr>
            <w:tcW w:w="150" w:type="pct"/>
            <w:vAlign w:val="center"/>
          </w:tcPr>
          <w:p w14:paraId="56C651CB" w14:textId="77777777" w:rsidR="00CC459F" w:rsidRDefault="00CC459F" w:rsidP="002D4BF5">
            <w:pPr>
              <w:ind w:left="-57" w:right="-57"/>
              <w:jc w:val="center"/>
              <w:rPr>
                <w:color w:val="000000"/>
                <w:sz w:val="18"/>
                <w:szCs w:val="18"/>
              </w:rPr>
            </w:pPr>
            <w:r>
              <w:rPr>
                <w:color w:val="000000"/>
                <w:sz w:val="18"/>
                <w:szCs w:val="18"/>
              </w:rPr>
              <w:t>15</w:t>
            </w:r>
          </w:p>
        </w:tc>
        <w:tc>
          <w:tcPr>
            <w:tcW w:w="150" w:type="pct"/>
            <w:vAlign w:val="center"/>
          </w:tcPr>
          <w:p w14:paraId="113CBC54" w14:textId="77777777" w:rsidR="00CC459F" w:rsidRDefault="00CC459F" w:rsidP="002D4BF5">
            <w:pPr>
              <w:ind w:left="-57" w:right="-57"/>
              <w:jc w:val="center"/>
              <w:rPr>
                <w:color w:val="000000"/>
                <w:sz w:val="18"/>
                <w:szCs w:val="18"/>
              </w:rPr>
            </w:pPr>
            <w:r>
              <w:rPr>
                <w:color w:val="000000"/>
                <w:sz w:val="18"/>
                <w:szCs w:val="18"/>
              </w:rPr>
              <w:t>97</w:t>
            </w:r>
          </w:p>
        </w:tc>
        <w:tc>
          <w:tcPr>
            <w:tcW w:w="150" w:type="pct"/>
            <w:vAlign w:val="center"/>
          </w:tcPr>
          <w:p w14:paraId="6211A55A" w14:textId="77777777" w:rsidR="00CC459F" w:rsidRDefault="00CC459F" w:rsidP="002D4BF5">
            <w:pPr>
              <w:ind w:left="-57" w:right="-57"/>
              <w:jc w:val="center"/>
              <w:rPr>
                <w:color w:val="000000"/>
                <w:sz w:val="18"/>
                <w:szCs w:val="18"/>
              </w:rPr>
            </w:pPr>
            <w:r>
              <w:rPr>
                <w:color w:val="000000"/>
                <w:sz w:val="18"/>
                <w:szCs w:val="18"/>
              </w:rPr>
              <w:t>55</w:t>
            </w:r>
          </w:p>
        </w:tc>
        <w:tc>
          <w:tcPr>
            <w:tcW w:w="150" w:type="pct"/>
            <w:vAlign w:val="center"/>
          </w:tcPr>
          <w:p w14:paraId="5A01486F" w14:textId="77777777" w:rsidR="00CC459F" w:rsidRDefault="00CC459F" w:rsidP="002D4BF5">
            <w:pPr>
              <w:ind w:left="-57" w:right="-57"/>
              <w:jc w:val="center"/>
              <w:rPr>
                <w:color w:val="000000"/>
                <w:sz w:val="18"/>
                <w:szCs w:val="18"/>
              </w:rPr>
            </w:pPr>
            <w:r>
              <w:rPr>
                <w:color w:val="000000"/>
                <w:sz w:val="18"/>
                <w:szCs w:val="18"/>
              </w:rPr>
              <w:t>70</w:t>
            </w:r>
          </w:p>
        </w:tc>
        <w:tc>
          <w:tcPr>
            <w:tcW w:w="150" w:type="pct"/>
            <w:vAlign w:val="center"/>
          </w:tcPr>
          <w:p w14:paraId="7E44A2E3" w14:textId="77777777" w:rsidR="00CC459F" w:rsidRDefault="00CC459F" w:rsidP="002D4BF5">
            <w:pPr>
              <w:ind w:left="-57" w:right="-57"/>
              <w:jc w:val="center"/>
              <w:rPr>
                <w:color w:val="000000"/>
                <w:sz w:val="18"/>
                <w:szCs w:val="18"/>
              </w:rPr>
            </w:pPr>
            <w:r>
              <w:rPr>
                <w:color w:val="000000"/>
                <w:sz w:val="18"/>
                <w:szCs w:val="18"/>
              </w:rPr>
              <w:t>74</w:t>
            </w:r>
          </w:p>
        </w:tc>
        <w:tc>
          <w:tcPr>
            <w:tcW w:w="150" w:type="pct"/>
            <w:vAlign w:val="center"/>
          </w:tcPr>
          <w:p w14:paraId="2A29D321" w14:textId="77777777" w:rsidR="00CC459F" w:rsidRDefault="00CC459F" w:rsidP="002D4BF5">
            <w:pPr>
              <w:ind w:left="-57" w:right="-57"/>
              <w:jc w:val="center"/>
              <w:rPr>
                <w:color w:val="000000"/>
                <w:sz w:val="18"/>
                <w:szCs w:val="18"/>
              </w:rPr>
            </w:pPr>
            <w:r>
              <w:rPr>
                <w:color w:val="000000"/>
                <w:sz w:val="18"/>
                <w:szCs w:val="18"/>
              </w:rPr>
              <w:t>79</w:t>
            </w:r>
          </w:p>
        </w:tc>
        <w:tc>
          <w:tcPr>
            <w:tcW w:w="150" w:type="pct"/>
            <w:vAlign w:val="center"/>
          </w:tcPr>
          <w:p w14:paraId="21956BC9" w14:textId="77777777" w:rsidR="00CC459F" w:rsidRDefault="00CC459F" w:rsidP="002D4BF5">
            <w:pPr>
              <w:ind w:left="-57" w:right="-57"/>
              <w:jc w:val="center"/>
              <w:rPr>
                <w:color w:val="000000"/>
                <w:sz w:val="18"/>
                <w:szCs w:val="18"/>
              </w:rPr>
            </w:pPr>
            <w:r>
              <w:rPr>
                <w:color w:val="000000"/>
                <w:sz w:val="18"/>
                <w:szCs w:val="18"/>
              </w:rPr>
              <w:t>82</w:t>
            </w:r>
          </w:p>
        </w:tc>
        <w:tc>
          <w:tcPr>
            <w:tcW w:w="150" w:type="pct"/>
            <w:vAlign w:val="center"/>
          </w:tcPr>
          <w:p w14:paraId="7C54CCD7" w14:textId="77777777" w:rsidR="00CC459F" w:rsidRDefault="00CC459F" w:rsidP="002D4BF5">
            <w:pPr>
              <w:ind w:left="-57" w:right="-57"/>
              <w:jc w:val="center"/>
              <w:rPr>
                <w:color w:val="000000"/>
                <w:sz w:val="18"/>
                <w:szCs w:val="18"/>
              </w:rPr>
            </w:pPr>
            <w:r>
              <w:rPr>
                <w:color w:val="000000"/>
                <w:sz w:val="18"/>
                <w:szCs w:val="18"/>
              </w:rPr>
              <w:t>57</w:t>
            </w:r>
          </w:p>
        </w:tc>
        <w:tc>
          <w:tcPr>
            <w:tcW w:w="150" w:type="pct"/>
            <w:vAlign w:val="center"/>
          </w:tcPr>
          <w:p w14:paraId="5C43579A" w14:textId="77777777" w:rsidR="00CC459F" w:rsidRDefault="00CC459F" w:rsidP="002D4BF5">
            <w:pPr>
              <w:ind w:left="-57" w:right="-57"/>
              <w:jc w:val="center"/>
              <w:rPr>
                <w:color w:val="000000"/>
                <w:sz w:val="18"/>
                <w:szCs w:val="18"/>
              </w:rPr>
            </w:pPr>
            <w:r>
              <w:rPr>
                <w:color w:val="000000"/>
                <w:sz w:val="18"/>
                <w:szCs w:val="18"/>
              </w:rPr>
              <w:t>46</w:t>
            </w:r>
          </w:p>
        </w:tc>
        <w:tc>
          <w:tcPr>
            <w:tcW w:w="150" w:type="pct"/>
            <w:vAlign w:val="center"/>
          </w:tcPr>
          <w:p w14:paraId="1E84A6C2" w14:textId="77777777" w:rsidR="00CC459F" w:rsidRDefault="00CC459F" w:rsidP="002D4BF5">
            <w:pPr>
              <w:ind w:left="-57" w:right="-57"/>
              <w:jc w:val="center"/>
              <w:rPr>
                <w:color w:val="000000"/>
                <w:sz w:val="18"/>
                <w:szCs w:val="18"/>
              </w:rPr>
            </w:pPr>
            <w:r>
              <w:rPr>
                <w:color w:val="000000"/>
                <w:sz w:val="18"/>
                <w:szCs w:val="18"/>
              </w:rPr>
              <w:t>63</w:t>
            </w:r>
          </w:p>
        </w:tc>
        <w:tc>
          <w:tcPr>
            <w:tcW w:w="150" w:type="pct"/>
            <w:vAlign w:val="center"/>
          </w:tcPr>
          <w:p w14:paraId="61FE24F6" w14:textId="77777777" w:rsidR="00CC459F" w:rsidRDefault="00CC459F" w:rsidP="002D4BF5">
            <w:pPr>
              <w:ind w:left="-57" w:right="-57"/>
              <w:jc w:val="center"/>
              <w:rPr>
                <w:color w:val="000000"/>
                <w:sz w:val="18"/>
                <w:szCs w:val="18"/>
              </w:rPr>
            </w:pPr>
            <w:r>
              <w:rPr>
                <w:color w:val="000000"/>
                <w:sz w:val="18"/>
                <w:szCs w:val="18"/>
              </w:rPr>
              <w:t>74</w:t>
            </w:r>
          </w:p>
        </w:tc>
        <w:tc>
          <w:tcPr>
            <w:tcW w:w="150" w:type="pct"/>
            <w:vAlign w:val="center"/>
          </w:tcPr>
          <w:p w14:paraId="6DDCCBF4" w14:textId="77777777" w:rsidR="00CC459F" w:rsidRDefault="00CC459F" w:rsidP="002D4BF5">
            <w:pPr>
              <w:ind w:left="-57" w:right="-57"/>
              <w:jc w:val="center"/>
              <w:rPr>
                <w:color w:val="000000"/>
                <w:sz w:val="18"/>
                <w:szCs w:val="18"/>
              </w:rPr>
            </w:pPr>
            <w:r>
              <w:rPr>
                <w:color w:val="000000"/>
                <w:sz w:val="18"/>
                <w:szCs w:val="18"/>
              </w:rPr>
              <w:t>58</w:t>
            </w:r>
          </w:p>
        </w:tc>
        <w:tc>
          <w:tcPr>
            <w:tcW w:w="150" w:type="pct"/>
            <w:vAlign w:val="center"/>
          </w:tcPr>
          <w:p w14:paraId="4A8940A2" w14:textId="77777777" w:rsidR="00CC459F" w:rsidRDefault="00CC459F" w:rsidP="002D4BF5">
            <w:pPr>
              <w:ind w:left="-57" w:right="-57"/>
              <w:jc w:val="center"/>
              <w:rPr>
                <w:color w:val="000000"/>
                <w:sz w:val="18"/>
                <w:szCs w:val="18"/>
              </w:rPr>
            </w:pPr>
            <w:r>
              <w:rPr>
                <w:color w:val="000000"/>
                <w:sz w:val="18"/>
                <w:szCs w:val="18"/>
              </w:rPr>
              <w:t>58</w:t>
            </w:r>
          </w:p>
        </w:tc>
        <w:tc>
          <w:tcPr>
            <w:tcW w:w="150" w:type="pct"/>
            <w:vAlign w:val="center"/>
          </w:tcPr>
          <w:p w14:paraId="0E815D66" w14:textId="77777777" w:rsidR="00CC459F" w:rsidRDefault="00CC459F" w:rsidP="002D4BF5">
            <w:pPr>
              <w:ind w:left="-57" w:right="-57"/>
              <w:jc w:val="center"/>
              <w:rPr>
                <w:color w:val="000000"/>
                <w:sz w:val="18"/>
                <w:szCs w:val="18"/>
              </w:rPr>
            </w:pPr>
            <w:r>
              <w:rPr>
                <w:color w:val="000000"/>
                <w:sz w:val="18"/>
                <w:szCs w:val="18"/>
              </w:rPr>
              <w:t>97</w:t>
            </w:r>
          </w:p>
        </w:tc>
        <w:tc>
          <w:tcPr>
            <w:tcW w:w="150" w:type="pct"/>
            <w:vAlign w:val="center"/>
          </w:tcPr>
          <w:p w14:paraId="13E8BDAA" w14:textId="77777777" w:rsidR="00CC459F" w:rsidRDefault="00CC459F" w:rsidP="002D4BF5">
            <w:pPr>
              <w:ind w:left="-57" w:right="-57"/>
              <w:jc w:val="center"/>
              <w:rPr>
                <w:color w:val="000000"/>
                <w:sz w:val="18"/>
                <w:szCs w:val="18"/>
              </w:rPr>
            </w:pPr>
            <w:r>
              <w:rPr>
                <w:color w:val="000000"/>
                <w:sz w:val="18"/>
                <w:szCs w:val="18"/>
              </w:rPr>
              <w:t>43</w:t>
            </w:r>
          </w:p>
        </w:tc>
        <w:tc>
          <w:tcPr>
            <w:tcW w:w="150" w:type="pct"/>
            <w:vAlign w:val="center"/>
          </w:tcPr>
          <w:p w14:paraId="62C0F1A8" w14:textId="77777777" w:rsidR="00CC459F" w:rsidRDefault="00CC459F" w:rsidP="002D4BF5">
            <w:pPr>
              <w:ind w:left="-57" w:right="-57"/>
              <w:jc w:val="center"/>
              <w:rPr>
                <w:color w:val="000000"/>
                <w:sz w:val="18"/>
                <w:szCs w:val="18"/>
              </w:rPr>
            </w:pPr>
            <w:r>
              <w:rPr>
                <w:color w:val="000000"/>
                <w:sz w:val="18"/>
                <w:szCs w:val="18"/>
              </w:rPr>
              <w:t>95</w:t>
            </w:r>
          </w:p>
        </w:tc>
        <w:tc>
          <w:tcPr>
            <w:tcW w:w="150" w:type="pct"/>
            <w:vAlign w:val="center"/>
          </w:tcPr>
          <w:p w14:paraId="1F039E23" w14:textId="77777777" w:rsidR="00CC459F" w:rsidRDefault="00CC459F" w:rsidP="002D4BF5">
            <w:pPr>
              <w:ind w:left="-57" w:right="-57"/>
              <w:jc w:val="center"/>
              <w:rPr>
                <w:color w:val="000000"/>
                <w:sz w:val="18"/>
                <w:szCs w:val="18"/>
              </w:rPr>
            </w:pPr>
            <w:r>
              <w:rPr>
                <w:color w:val="000000"/>
                <w:sz w:val="18"/>
                <w:szCs w:val="18"/>
              </w:rPr>
              <w:t>45</w:t>
            </w:r>
          </w:p>
        </w:tc>
        <w:tc>
          <w:tcPr>
            <w:tcW w:w="141" w:type="pct"/>
            <w:gridSpan w:val="2"/>
            <w:vAlign w:val="center"/>
          </w:tcPr>
          <w:p w14:paraId="68D671F7" w14:textId="77777777" w:rsidR="00CC459F" w:rsidRDefault="00CC459F" w:rsidP="002D4BF5">
            <w:pPr>
              <w:ind w:left="-57" w:right="-57"/>
              <w:jc w:val="center"/>
              <w:rPr>
                <w:color w:val="000000"/>
                <w:sz w:val="18"/>
                <w:szCs w:val="18"/>
              </w:rPr>
            </w:pPr>
            <w:r>
              <w:rPr>
                <w:color w:val="000000"/>
                <w:sz w:val="18"/>
                <w:szCs w:val="18"/>
              </w:rPr>
              <w:t>97</w:t>
            </w:r>
          </w:p>
        </w:tc>
      </w:tr>
      <w:tr w:rsidR="00CC459F" w:rsidRPr="001F1647" w14:paraId="64D0332A" w14:textId="77777777" w:rsidTr="002D4BF5">
        <w:trPr>
          <w:trHeight w:val="20"/>
        </w:trPr>
        <w:tc>
          <w:tcPr>
            <w:tcW w:w="123" w:type="pct"/>
            <w:noWrap/>
            <w:vAlign w:val="center"/>
          </w:tcPr>
          <w:p w14:paraId="556942BC" w14:textId="77777777" w:rsidR="00CC459F" w:rsidRPr="00EC439B" w:rsidRDefault="00CC459F" w:rsidP="002D4BF5">
            <w:pPr>
              <w:jc w:val="center"/>
              <w:rPr>
                <w:color w:val="000000"/>
                <w:sz w:val="18"/>
                <w:szCs w:val="18"/>
              </w:rPr>
            </w:pPr>
            <w:r w:rsidRPr="00EC439B">
              <w:rPr>
                <w:color w:val="000000"/>
                <w:sz w:val="18"/>
                <w:szCs w:val="18"/>
              </w:rPr>
              <w:t>3</w:t>
            </w:r>
          </w:p>
        </w:tc>
        <w:tc>
          <w:tcPr>
            <w:tcW w:w="606" w:type="pct"/>
            <w:vAlign w:val="center"/>
          </w:tcPr>
          <w:p w14:paraId="4232024F" w14:textId="77777777" w:rsidR="00CC459F" w:rsidRPr="00850735" w:rsidRDefault="00CC459F" w:rsidP="002D4BF5">
            <w:pPr>
              <w:rPr>
                <w:color w:val="000000"/>
                <w:sz w:val="18"/>
                <w:szCs w:val="18"/>
              </w:rPr>
            </w:pPr>
            <w:r w:rsidRPr="00850735">
              <w:rPr>
                <w:color w:val="000000"/>
                <w:sz w:val="18"/>
                <w:szCs w:val="18"/>
              </w:rPr>
              <w:t>МБОУ Дубровская №2 СОШ</w:t>
            </w:r>
          </w:p>
        </w:tc>
        <w:tc>
          <w:tcPr>
            <w:tcW w:w="230" w:type="pct"/>
            <w:vAlign w:val="center"/>
          </w:tcPr>
          <w:p w14:paraId="138F6CA4" w14:textId="77777777" w:rsidR="00CC459F" w:rsidRDefault="00CC459F" w:rsidP="002D4BF5">
            <w:pPr>
              <w:ind w:left="-57" w:right="-57"/>
              <w:jc w:val="center"/>
              <w:rPr>
                <w:color w:val="000000"/>
                <w:sz w:val="18"/>
                <w:szCs w:val="18"/>
              </w:rPr>
            </w:pPr>
            <w:r>
              <w:rPr>
                <w:color w:val="000000"/>
                <w:sz w:val="18"/>
                <w:szCs w:val="18"/>
              </w:rPr>
              <w:t>54</w:t>
            </w:r>
          </w:p>
        </w:tc>
        <w:tc>
          <w:tcPr>
            <w:tcW w:w="150" w:type="pct"/>
            <w:vAlign w:val="center"/>
          </w:tcPr>
          <w:p w14:paraId="00477E30" w14:textId="77777777" w:rsidR="00CC459F" w:rsidRDefault="00CC459F" w:rsidP="002D4BF5">
            <w:pPr>
              <w:ind w:left="-57" w:right="-57"/>
              <w:jc w:val="center"/>
              <w:rPr>
                <w:color w:val="000000"/>
                <w:sz w:val="18"/>
                <w:szCs w:val="18"/>
              </w:rPr>
            </w:pPr>
            <w:r>
              <w:rPr>
                <w:color w:val="000000"/>
                <w:sz w:val="18"/>
                <w:szCs w:val="18"/>
              </w:rPr>
              <w:t>80</w:t>
            </w:r>
          </w:p>
        </w:tc>
        <w:tc>
          <w:tcPr>
            <w:tcW w:w="150" w:type="pct"/>
            <w:vAlign w:val="center"/>
          </w:tcPr>
          <w:p w14:paraId="51C0AA2A" w14:textId="77777777" w:rsidR="00CC459F" w:rsidRDefault="00CC459F" w:rsidP="002D4BF5">
            <w:pPr>
              <w:ind w:left="-57" w:right="-57"/>
              <w:jc w:val="center"/>
              <w:rPr>
                <w:color w:val="000000"/>
                <w:sz w:val="18"/>
                <w:szCs w:val="18"/>
              </w:rPr>
            </w:pPr>
            <w:r>
              <w:rPr>
                <w:color w:val="000000"/>
                <w:sz w:val="18"/>
                <w:szCs w:val="18"/>
              </w:rPr>
              <w:t>36</w:t>
            </w:r>
          </w:p>
        </w:tc>
        <w:tc>
          <w:tcPr>
            <w:tcW w:w="150" w:type="pct"/>
            <w:vAlign w:val="center"/>
          </w:tcPr>
          <w:p w14:paraId="674CE5F9" w14:textId="77777777" w:rsidR="00CC459F" w:rsidRDefault="00CC459F" w:rsidP="002D4BF5">
            <w:pPr>
              <w:ind w:left="-57" w:right="-57"/>
              <w:jc w:val="center"/>
              <w:rPr>
                <w:color w:val="000000"/>
                <w:sz w:val="18"/>
                <w:szCs w:val="18"/>
              </w:rPr>
            </w:pPr>
            <w:r>
              <w:rPr>
                <w:color w:val="000000"/>
                <w:sz w:val="18"/>
                <w:szCs w:val="18"/>
              </w:rPr>
              <w:t>98</w:t>
            </w:r>
          </w:p>
        </w:tc>
        <w:tc>
          <w:tcPr>
            <w:tcW w:w="150" w:type="pct"/>
            <w:vAlign w:val="center"/>
          </w:tcPr>
          <w:p w14:paraId="0C1F6C15" w14:textId="77777777" w:rsidR="00CC459F" w:rsidRDefault="00CC459F" w:rsidP="002D4BF5">
            <w:pPr>
              <w:ind w:left="-57" w:right="-57"/>
              <w:jc w:val="center"/>
              <w:rPr>
                <w:color w:val="000000"/>
                <w:sz w:val="18"/>
                <w:szCs w:val="18"/>
              </w:rPr>
            </w:pPr>
            <w:r>
              <w:rPr>
                <w:color w:val="000000"/>
                <w:sz w:val="18"/>
                <w:szCs w:val="18"/>
              </w:rPr>
              <w:t>98</w:t>
            </w:r>
          </w:p>
        </w:tc>
        <w:tc>
          <w:tcPr>
            <w:tcW w:w="150" w:type="pct"/>
            <w:vAlign w:val="center"/>
          </w:tcPr>
          <w:p w14:paraId="2C822750" w14:textId="77777777" w:rsidR="00CC459F" w:rsidRDefault="00CC459F" w:rsidP="002D4BF5">
            <w:pPr>
              <w:ind w:left="-57" w:right="-57"/>
              <w:jc w:val="center"/>
              <w:rPr>
                <w:color w:val="000000"/>
                <w:sz w:val="18"/>
                <w:szCs w:val="18"/>
              </w:rPr>
            </w:pPr>
            <w:r>
              <w:rPr>
                <w:color w:val="000000"/>
                <w:sz w:val="18"/>
                <w:szCs w:val="18"/>
              </w:rPr>
              <w:t>90</w:t>
            </w:r>
          </w:p>
        </w:tc>
        <w:tc>
          <w:tcPr>
            <w:tcW w:w="150" w:type="pct"/>
            <w:vAlign w:val="center"/>
          </w:tcPr>
          <w:p w14:paraId="182AFF0F" w14:textId="77777777" w:rsidR="00CC459F" w:rsidRDefault="00CC459F" w:rsidP="002D4BF5">
            <w:pPr>
              <w:ind w:left="-57" w:right="-57"/>
              <w:jc w:val="center"/>
              <w:rPr>
                <w:color w:val="000000"/>
                <w:sz w:val="18"/>
                <w:szCs w:val="18"/>
              </w:rPr>
            </w:pPr>
            <w:r>
              <w:rPr>
                <w:color w:val="000000"/>
                <w:sz w:val="18"/>
                <w:szCs w:val="18"/>
              </w:rPr>
              <w:t>83</w:t>
            </w:r>
          </w:p>
        </w:tc>
        <w:tc>
          <w:tcPr>
            <w:tcW w:w="150" w:type="pct"/>
            <w:vAlign w:val="center"/>
          </w:tcPr>
          <w:p w14:paraId="44879181" w14:textId="77777777" w:rsidR="00CC459F" w:rsidRDefault="00CC459F" w:rsidP="002D4BF5">
            <w:pPr>
              <w:ind w:left="-57" w:right="-57"/>
              <w:jc w:val="center"/>
              <w:rPr>
                <w:color w:val="000000"/>
                <w:sz w:val="18"/>
                <w:szCs w:val="18"/>
              </w:rPr>
            </w:pPr>
            <w:r>
              <w:rPr>
                <w:color w:val="000000"/>
                <w:sz w:val="18"/>
                <w:szCs w:val="18"/>
              </w:rPr>
              <w:t>93</w:t>
            </w:r>
          </w:p>
        </w:tc>
        <w:tc>
          <w:tcPr>
            <w:tcW w:w="150" w:type="pct"/>
            <w:vAlign w:val="center"/>
          </w:tcPr>
          <w:p w14:paraId="1FE5DE67" w14:textId="77777777" w:rsidR="00CC459F" w:rsidRDefault="00CC459F" w:rsidP="002D4BF5">
            <w:pPr>
              <w:ind w:left="-57" w:right="-57"/>
              <w:jc w:val="center"/>
              <w:rPr>
                <w:color w:val="000000"/>
                <w:sz w:val="18"/>
                <w:szCs w:val="18"/>
              </w:rPr>
            </w:pPr>
            <w:r>
              <w:rPr>
                <w:color w:val="000000"/>
                <w:sz w:val="18"/>
                <w:szCs w:val="18"/>
              </w:rPr>
              <w:t>51</w:t>
            </w:r>
          </w:p>
        </w:tc>
        <w:tc>
          <w:tcPr>
            <w:tcW w:w="150" w:type="pct"/>
            <w:vAlign w:val="center"/>
          </w:tcPr>
          <w:p w14:paraId="5091D568" w14:textId="77777777" w:rsidR="00CC459F" w:rsidRDefault="00CC459F" w:rsidP="002D4BF5">
            <w:pPr>
              <w:ind w:left="-57" w:right="-57"/>
              <w:jc w:val="center"/>
              <w:rPr>
                <w:color w:val="000000"/>
                <w:sz w:val="18"/>
                <w:szCs w:val="18"/>
              </w:rPr>
            </w:pPr>
            <w:r>
              <w:rPr>
                <w:color w:val="000000"/>
                <w:sz w:val="18"/>
                <w:szCs w:val="18"/>
              </w:rPr>
              <w:t>93</w:t>
            </w:r>
          </w:p>
        </w:tc>
        <w:tc>
          <w:tcPr>
            <w:tcW w:w="150" w:type="pct"/>
            <w:vAlign w:val="center"/>
          </w:tcPr>
          <w:p w14:paraId="05B4D545" w14:textId="77777777" w:rsidR="00CC459F" w:rsidRDefault="00CC459F" w:rsidP="002D4BF5">
            <w:pPr>
              <w:ind w:left="-57" w:right="-57"/>
              <w:jc w:val="center"/>
              <w:rPr>
                <w:color w:val="000000"/>
                <w:sz w:val="18"/>
                <w:szCs w:val="18"/>
              </w:rPr>
            </w:pPr>
            <w:r>
              <w:rPr>
                <w:color w:val="000000"/>
                <w:sz w:val="18"/>
                <w:szCs w:val="18"/>
              </w:rPr>
              <w:t>36</w:t>
            </w:r>
          </w:p>
        </w:tc>
        <w:tc>
          <w:tcPr>
            <w:tcW w:w="150" w:type="pct"/>
            <w:vAlign w:val="center"/>
          </w:tcPr>
          <w:p w14:paraId="05666D6B" w14:textId="77777777" w:rsidR="00CC459F" w:rsidRDefault="00CC459F" w:rsidP="002D4BF5">
            <w:pPr>
              <w:ind w:left="-57" w:right="-57"/>
              <w:jc w:val="center"/>
              <w:rPr>
                <w:color w:val="000000"/>
                <w:sz w:val="18"/>
                <w:szCs w:val="18"/>
              </w:rPr>
            </w:pPr>
            <w:r>
              <w:rPr>
                <w:color w:val="000000"/>
                <w:sz w:val="18"/>
                <w:szCs w:val="18"/>
              </w:rPr>
              <w:t>96</w:t>
            </w:r>
          </w:p>
        </w:tc>
        <w:tc>
          <w:tcPr>
            <w:tcW w:w="150" w:type="pct"/>
            <w:vAlign w:val="center"/>
          </w:tcPr>
          <w:p w14:paraId="458061EF" w14:textId="77777777" w:rsidR="00CC459F" w:rsidRDefault="00CC459F" w:rsidP="002D4BF5">
            <w:pPr>
              <w:ind w:left="-57" w:right="-57"/>
              <w:jc w:val="center"/>
              <w:rPr>
                <w:color w:val="000000"/>
                <w:sz w:val="18"/>
                <w:szCs w:val="18"/>
              </w:rPr>
            </w:pPr>
            <w:r>
              <w:rPr>
                <w:color w:val="000000"/>
                <w:sz w:val="18"/>
                <w:szCs w:val="18"/>
              </w:rPr>
              <w:t>45</w:t>
            </w:r>
          </w:p>
        </w:tc>
        <w:tc>
          <w:tcPr>
            <w:tcW w:w="150" w:type="pct"/>
            <w:vAlign w:val="center"/>
          </w:tcPr>
          <w:p w14:paraId="6939F346" w14:textId="77777777" w:rsidR="00CC459F" w:rsidRDefault="00CC459F" w:rsidP="002D4BF5">
            <w:pPr>
              <w:ind w:left="-57" w:right="-57"/>
              <w:jc w:val="center"/>
              <w:rPr>
                <w:color w:val="000000"/>
                <w:sz w:val="18"/>
                <w:szCs w:val="18"/>
              </w:rPr>
            </w:pPr>
            <w:r>
              <w:rPr>
                <w:color w:val="000000"/>
                <w:sz w:val="18"/>
                <w:szCs w:val="18"/>
              </w:rPr>
              <w:t>79</w:t>
            </w:r>
          </w:p>
        </w:tc>
        <w:tc>
          <w:tcPr>
            <w:tcW w:w="150" w:type="pct"/>
            <w:vAlign w:val="center"/>
          </w:tcPr>
          <w:p w14:paraId="6F36C262" w14:textId="77777777" w:rsidR="00CC459F" w:rsidRDefault="00CC459F" w:rsidP="002D4BF5">
            <w:pPr>
              <w:ind w:left="-57" w:right="-57"/>
              <w:jc w:val="center"/>
              <w:rPr>
                <w:color w:val="000000"/>
                <w:sz w:val="18"/>
                <w:szCs w:val="18"/>
              </w:rPr>
            </w:pPr>
            <w:r>
              <w:rPr>
                <w:color w:val="000000"/>
                <w:sz w:val="18"/>
                <w:szCs w:val="18"/>
              </w:rPr>
              <w:t>80</w:t>
            </w:r>
          </w:p>
        </w:tc>
        <w:tc>
          <w:tcPr>
            <w:tcW w:w="150" w:type="pct"/>
            <w:vAlign w:val="center"/>
          </w:tcPr>
          <w:p w14:paraId="22CC1068" w14:textId="77777777" w:rsidR="00CC459F" w:rsidRDefault="00CC459F" w:rsidP="002D4BF5">
            <w:pPr>
              <w:ind w:left="-57" w:right="-57"/>
              <w:jc w:val="center"/>
              <w:rPr>
                <w:color w:val="000000"/>
                <w:sz w:val="18"/>
                <w:szCs w:val="18"/>
              </w:rPr>
            </w:pPr>
            <w:r>
              <w:rPr>
                <w:color w:val="000000"/>
                <w:sz w:val="18"/>
                <w:szCs w:val="18"/>
              </w:rPr>
              <w:t>85</w:t>
            </w:r>
          </w:p>
        </w:tc>
        <w:tc>
          <w:tcPr>
            <w:tcW w:w="150" w:type="pct"/>
            <w:vAlign w:val="center"/>
          </w:tcPr>
          <w:p w14:paraId="099E215A" w14:textId="77777777" w:rsidR="00CC459F" w:rsidRDefault="00CC459F" w:rsidP="002D4BF5">
            <w:pPr>
              <w:ind w:left="-57" w:right="-57"/>
              <w:jc w:val="center"/>
              <w:rPr>
                <w:color w:val="000000"/>
                <w:sz w:val="18"/>
                <w:szCs w:val="18"/>
              </w:rPr>
            </w:pPr>
            <w:r>
              <w:rPr>
                <w:color w:val="000000"/>
                <w:sz w:val="18"/>
                <w:szCs w:val="18"/>
              </w:rPr>
              <w:t>87</w:t>
            </w:r>
          </w:p>
        </w:tc>
        <w:tc>
          <w:tcPr>
            <w:tcW w:w="150" w:type="pct"/>
            <w:vAlign w:val="center"/>
          </w:tcPr>
          <w:p w14:paraId="12723CAF" w14:textId="77777777" w:rsidR="00CC459F" w:rsidRDefault="00CC459F" w:rsidP="002D4BF5">
            <w:pPr>
              <w:ind w:left="-57" w:right="-57"/>
              <w:jc w:val="center"/>
              <w:rPr>
                <w:color w:val="000000"/>
                <w:sz w:val="18"/>
                <w:szCs w:val="18"/>
              </w:rPr>
            </w:pPr>
            <w:r>
              <w:rPr>
                <w:color w:val="000000"/>
                <w:sz w:val="18"/>
                <w:szCs w:val="18"/>
              </w:rPr>
              <w:t>66</w:t>
            </w:r>
          </w:p>
        </w:tc>
        <w:tc>
          <w:tcPr>
            <w:tcW w:w="150" w:type="pct"/>
            <w:vAlign w:val="center"/>
          </w:tcPr>
          <w:p w14:paraId="438EC7E3" w14:textId="77777777" w:rsidR="00CC459F" w:rsidRDefault="00CC459F" w:rsidP="002D4BF5">
            <w:pPr>
              <w:ind w:left="-57" w:right="-57"/>
              <w:jc w:val="center"/>
              <w:rPr>
                <w:color w:val="000000"/>
                <w:sz w:val="18"/>
                <w:szCs w:val="18"/>
              </w:rPr>
            </w:pPr>
            <w:r>
              <w:rPr>
                <w:color w:val="000000"/>
                <w:sz w:val="18"/>
                <w:szCs w:val="18"/>
              </w:rPr>
              <w:t>56</w:t>
            </w:r>
          </w:p>
        </w:tc>
        <w:tc>
          <w:tcPr>
            <w:tcW w:w="150" w:type="pct"/>
            <w:vAlign w:val="center"/>
          </w:tcPr>
          <w:p w14:paraId="57971FC9" w14:textId="77777777" w:rsidR="00CC459F" w:rsidRDefault="00CC459F" w:rsidP="002D4BF5">
            <w:pPr>
              <w:ind w:left="-57" w:right="-57"/>
              <w:jc w:val="center"/>
              <w:rPr>
                <w:color w:val="000000"/>
                <w:sz w:val="18"/>
                <w:szCs w:val="18"/>
              </w:rPr>
            </w:pPr>
            <w:r>
              <w:rPr>
                <w:color w:val="000000"/>
                <w:sz w:val="18"/>
                <w:szCs w:val="18"/>
              </w:rPr>
              <w:t>85</w:t>
            </w:r>
          </w:p>
        </w:tc>
        <w:tc>
          <w:tcPr>
            <w:tcW w:w="150" w:type="pct"/>
            <w:vAlign w:val="center"/>
          </w:tcPr>
          <w:p w14:paraId="5BAB576E" w14:textId="77777777" w:rsidR="00CC459F" w:rsidRDefault="00CC459F" w:rsidP="002D4BF5">
            <w:pPr>
              <w:ind w:left="-57" w:right="-57"/>
              <w:jc w:val="center"/>
              <w:rPr>
                <w:color w:val="000000"/>
                <w:sz w:val="18"/>
                <w:szCs w:val="18"/>
              </w:rPr>
            </w:pPr>
            <w:r>
              <w:rPr>
                <w:color w:val="000000"/>
                <w:sz w:val="18"/>
                <w:szCs w:val="18"/>
              </w:rPr>
              <w:t>69</w:t>
            </w:r>
          </w:p>
        </w:tc>
        <w:tc>
          <w:tcPr>
            <w:tcW w:w="150" w:type="pct"/>
            <w:vAlign w:val="center"/>
          </w:tcPr>
          <w:p w14:paraId="57460900" w14:textId="77777777" w:rsidR="00CC459F" w:rsidRDefault="00CC459F" w:rsidP="002D4BF5">
            <w:pPr>
              <w:ind w:left="-57" w:right="-57"/>
              <w:jc w:val="center"/>
              <w:rPr>
                <w:color w:val="000000"/>
                <w:sz w:val="18"/>
                <w:szCs w:val="18"/>
              </w:rPr>
            </w:pPr>
            <w:r>
              <w:rPr>
                <w:color w:val="000000"/>
                <w:sz w:val="18"/>
                <w:szCs w:val="18"/>
              </w:rPr>
              <w:t>89</w:t>
            </w:r>
          </w:p>
        </w:tc>
        <w:tc>
          <w:tcPr>
            <w:tcW w:w="150" w:type="pct"/>
            <w:vAlign w:val="center"/>
          </w:tcPr>
          <w:p w14:paraId="34D43060" w14:textId="77777777" w:rsidR="00CC459F" w:rsidRDefault="00CC459F" w:rsidP="002D4BF5">
            <w:pPr>
              <w:ind w:left="-57" w:right="-57"/>
              <w:jc w:val="center"/>
              <w:rPr>
                <w:color w:val="000000"/>
                <w:sz w:val="18"/>
                <w:szCs w:val="18"/>
              </w:rPr>
            </w:pPr>
            <w:r>
              <w:rPr>
                <w:color w:val="000000"/>
                <w:sz w:val="18"/>
                <w:szCs w:val="18"/>
              </w:rPr>
              <w:t>80</w:t>
            </w:r>
          </w:p>
        </w:tc>
        <w:tc>
          <w:tcPr>
            <w:tcW w:w="150" w:type="pct"/>
            <w:vAlign w:val="center"/>
          </w:tcPr>
          <w:p w14:paraId="4B509184" w14:textId="77777777" w:rsidR="00CC459F" w:rsidRDefault="00CC459F" w:rsidP="002D4BF5">
            <w:pPr>
              <w:ind w:left="-57" w:right="-57"/>
              <w:jc w:val="center"/>
              <w:rPr>
                <w:color w:val="000000"/>
                <w:sz w:val="18"/>
                <w:szCs w:val="18"/>
              </w:rPr>
            </w:pPr>
            <w:r>
              <w:rPr>
                <w:color w:val="000000"/>
                <w:sz w:val="18"/>
                <w:szCs w:val="18"/>
              </w:rPr>
              <w:t>91</w:t>
            </w:r>
          </w:p>
        </w:tc>
        <w:tc>
          <w:tcPr>
            <w:tcW w:w="150" w:type="pct"/>
            <w:vAlign w:val="center"/>
          </w:tcPr>
          <w:p w14:paraId="6CEB4918" w14:textId="77777777" w:rsidR="00CC459F" w:rsidRDefault="00CC459F" w:rsidP="002D4BF5">
            <w:pPr>
              <w:ind w:left="-57" w:right="-57"/>
              <w:jc w:val="center"/>
              <w:rPr>
                <w:color w:val="000000"/>
                <w:sz w:val="18"/>
                <w:szCs w:val="18"/>
              </w:rPr>
            </w:pPr>
            <w:r>
              <w:rPr>
                <w:color w:val="000000"/>
                <w:sz w:val="18"/>
                <w:szCs w:val="18"/>
              </w:rPr>
              <w:t>60</w:t>
            </w:r>
          </w:p>
        </w:tc>
        <w:tc>
          <w:tcPr>
            <w:tcW w:w="150" w:type="pct"/>
            <w:vAlign w:val="center"/>
          </w:tcPr>
          <w:p w14:paraId="19601D40" w14:textId="77777777" w:rsidR="00CC459F" w:rsidRDefault="00CC459F" w:rsidP="002D4BF5">
            <w:pPr>
              <w:ind w:left="-57" w:right="-57"/>
              <w:jc w:val="center"/>
              <w:rPr>
                <w:color w:val="000000"/>
                <w:sz w:val="18"/>
                <w:szCs w:val="18"/>
              </w:rPr>
            </w:pPr>
            <w:r>
              <w:rPr>
                <w:color w:val="000000"/>
                <w:sz w:val="18"/>
                <w:szCs w:val="18"/>
              </w:rPr>
              <w:t>87</w:t>
            </w:r>
          </w:p>
        </w:tc>
        <w:tc>
          <w:tcPr>
            <w:tcW w:w="150" w:type="pct"/>
            <w:vAlign w:val="center"/>
          </w:tcPr>
          <w:p w14:paraId="174ED9B9" w14:textId="77777777" w:rsidR="00CC459F" w:rsidRDefault="00CC459F" w:rsidP="002D4BF5">
            <w:pPr>
              <w:ind w:left="-57" w:right="-57"/>
              <w:jc w:val="center"/>
              <w:rPr>
                <w:color w:val="000000"/>
                <w:sz w:val="18"/>
                <w:szCs w:val="18"/>
              </w:rPr>
            </w:pPr>
            <w:r>
              <w:rPr>
                <w:color w:val="000000"/>
                <w:sz w:val="18"/>
                <w:szCs w:val="18"/>
              </w:rPr>
              <w:t>52</w:t>
            </w:r>
          </w:p>
        </w:tc>
        <w:tc>
          <w:tcPr>
            <w:tcW w:w="141" w:type="pct"/>
            <w:gridSpan w:val="2"/>
            <w:vAlign w:val="center"/>
          </w:tcPr>
          <w:p w14:paraId="47034DE5" w14:textId="77777777" w:rsidR="00CC459F" w:rsidRDefault="00CC459F" w:rsidP="002D4BF5">
            <w:pPr>
              <w:ind w:left="-57" w:right="-57"/>
              <w:jc w:val="center"/>
              <w:rPr>
                <w:color w:val="000000"/>
                <w:sz w:val="18"/>
                <w:szCs w:val="18"/>
              </w:rPr>
            </w:pPr>
            <w:r>
              <w:rPr>
                <w:color w:val="000000"/>
                <w:sz w:val="18"/>
                <w:szCs w:val="18"/>
              </w:rPr>
              <w:t>85</w:t>
            </w:r>
          </w:p>
        </w:tc>
      </w:tr>
      <w:tr w:rsidR="00CC459F" w:rsidRPr="001F1647" w14:paraId="3D848C14" w14:textId="77777777" w:rsidTr="002D4BF5">
        <w:trPr>
          <w:trHeight w:val="20"/>
        </w:trPr>
        <w:tc>
          <w:tcPr>
            <w:tcW w:w="123" w:type="pct"/>
            <w:vMerge w:val="restart"/>
            <w:vAlign w:val="center"/>
          </w:tcPr>
          <w:p w14:paraId="2247BE75" w14:textId="77777777" w:rsidR="00CC459F" w:rsidRPr="00EC439B" w:rsidRDefault="00CC459F" w:rsidP="002D4BF5">
            <w:pPr>
              <w:jc w:val="center"/>
              <w:rPr>
                <w:color w:val="000000"/>
                <w:sz w:val="18"/>
                <w:szCs w:val="18"/>
              </w:rPr>
            </w:pPr>
            <w:r>
              <w:rPr>
                <w:color w:val="000000"/>
                <w:sz w:val="18"/>
                <w:szCs w:val="18"/>
              </w:rPr>
              <w:t>4</w:t>
            </w:r>
          </w:p>
        </w:tc>
        <w:tc>
          <w:tcPr>
            <w:tcW w:w="606" w:type="pct"/>
            <w:vAlign w:val="center"/>
          </w:tcPr>
          <w:p w14:paraId="35624D12" w14:textId="77777777" w:rsidR="00CC459F" w:rsidRPr="00850735" w:rsidRDefault="00CC459F" w:rsidP="002D4BF5">
            <w:pPr>
              <w:rPr>
                <w:color w:val="000000"/>
                <w:sz w:val="18"/>
                <w:szCs w:val="18"/>
              </w:rPr>
            </w:pPr>
            <w:r w:rsidRPr="00850735">
              <w:rPr>
                <w:color w:val="000000"/>
                <w:sz w:val="18"/>
                <w:szCs w:val="18"/>
              </w:rPr>
              <w:t xml:space="preserve">МБОУ </w:t>
            </w:r>
            <w:proofErr w:type="spellStart"/>
            <w:r w:rsidRPr="00850735">
              <w:rPr>
                <w:color w:val="000000"/>
                <w:sz w:val="18"/>
                <w:szCs w:val="18"/>
              </w:rPr>
              <w:t>Пеклинская</w:t>
            </w:r>
            <w:proofErr w:type="spellEnd"/>
            <w:r w:rsidRPr="00850735">
              <w:rPr>
                <w:color w:val="000000"/>
                <w:sz w:val="18"/>
                <w:szCs w:val="18"/>
              </w:rPr>
              <w:t xml:space="preserve"> СОШ</w:t>
            </w:r>
          </w:p>
        </w:tc>
        <w:tc>
          <w:tcPr>
            <w:tcW w:w="230" w:type="pct"/>
            <w:vAlign w:val="center"/>
          </w:tcPr>
          <w:p w14:paraId="173378B8" w14:textId="77777777" w:rsidR="00CC459F" w:rsidRDefault="00CC459F" w:rsidP="002D4BF5">
            <w:pPr>
              <w:ind w:left="-57" w:right="-57"/>
              <w:jc w:val="center"/>
              <w:rPr>
                <w:color w:val="000000"/>
                <w:sz w:val="18"/>
                <w:szCs w:val="18"/>
              </w:rPr>
            </w:pPr>
            <w:r>
              <w:rPr>
                <w:color w:val="000000"/>
                <w:sz w:val="18"/>
                <w:szCs w:val="18"/>
              </w:rPr>
              <w:t>10</w:t>
            </w:r>
          </w:p>
        </w:tc>
        <w:tc>
          <w:tcPr>
            <w:tcW w:w="150" w:type="pct"/>
            <w:vAlign w:val="center"/>
          </w:tcPr>
          <w:p w14:paraId="2CAAE1C5" w14:textId="77777777" w:rsidR="00CC459F" w:rsidRDefault="00CC459F" w:rsidP="002D4BF5">
            <w:pPr>
              <w:ind w:left="-57" w:right="-57"/>
              <w:jc w:val="center"/>
              <w:rPr>
                <w:color w:val="000000"/>
                <w:sz w:val="18"/>
                <w:szCs w:val="18"/>
              </w:rPr>
            </w:pPr>
            <w:r>
              <w:rPr>
                <w:color w:val="000000"/>
                <w:sz w:val="18"/>
                <w:szCs w:val="18"/>
              </w:rPr>
              <w:t>55</w:t>
            </w:r>
          </w:p>
        </w:tc>
        <w:tc>
          <w:tcPr>
            <w:tcW w:w="150" w:type="pct"/>
            <w:vAlign w:val="center"/>
          </w:tcPr>
          <w:p w14:paraId="32A3FB83" w14:textId="77777777" w:rsidR="00CC459F" w:rsidRDefault="00CC459F" w:rsidP="002D4BF5">
            <w:pPr>
              <w:ind w:left="-57" w:right="-57"/>
              <w:jc w:val="center"/>
              <w:rPr>
                <w:color w:val="000000"/>
                <w:sz w:val="18"/>
                <w:szCs w:val="18"/>
              </w:rPr>
            </w:pPr>
            <w:r>
              <w:rPr>
                <w:color w:val="000000"/>
                <w:sz w:val="18"/>
                <w:szCs w:val="18"/>
              </w:rPr>
              <w:t>33</w:t>
            </w:r>
          </w:p>
        </w:tc>
        <w:tc>
          <w:tcPr>
            <w:tcW w:w="150" w:type="pct"/>
            <w:vAlign w:val="center"/>
          </w:tcPr>
          <w:p w14:paraId="57F4AC3A" w14:textId="77777777" w:rsidR="00CC459F" w:rsidRDefault="00CC459F" w:rsidP="002D4BF5">
            <w:pPr>
              <w:ind w:left="-57" w:right="-57"/>
              <w:jc w:val="center"/>
              <w:rPr>
                <w:color w:val="000000"/>
                <w:sz w:val="18"/>
                <w:szCs w:val="18"/>
              </w:rPr>
            </w:pPr>
            <w:r>
              <w:rPr>
                <w:color w:val="000000"/>
                <w:sz w:val="18"/>
                <w:szCs w:val="18"/>
              </w:rPr>
              <w:t>75</w:t>
            </w:r>
          </w:p>
        </w:tc>
        <w:tc>
          <w:tcPr>
            <w:tcW w:w="150" w:type="pct"/>
            <w:vAlign w:val="center"/>
          </w:tcPr>
          <w:p w14:paraId="60800C87"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2B6D809E" w14:textId="77777777" w:rsidR="00CC459F" w:rsidRDefault="00CC459F" w:rsidP="002D4BF5">
            <w:pPr>
              <w:ind w:left="-57" w:right="-57"/>
              <w:jc w:val="center"/>
              <w:rPr>
                <w:color w:val="000000"/>
                <w:sz w:val="18"/>
                <w:szCs w:val="18"/>
              </w:rPr>
            </w:pPr>
            <w:r>
              <w:rPr>
                <w:color w:val="000000"/>
                <w:sz w:val="18"/>
                <w:szCs w:val="18"/>
              </w:rPr>
              <w:t>13</w:t>
            </w:r>
          </w:p>
        </w:tc>
        <w:tc>
          <w:tcPr>
            <w:tcW w:w="150" w:type="pct"/>
            <w:vAlign w:val="center"/>
          </w:tcPr>
          <w:p w14:paraId="22EC049E" w14:textId="77777777" w:rsidR="00CC459F" w:rsidRDefault="00CC459F" w:rsidP="002D4BF5">
            <w:pPr>
              <w:ind w:left="-57" w:right="-57"/>
              <w:jc w:val="center"/>
              <w:rPr>
                <w:color w:val="000000"/>
                <w:sz w:val="18"/>
                <w:szCs w:val="18"/>
              </w:rPr>
            </w:pPr>
            <w:r>
              <w:rPr>
                <w:color w:val="000000"/>
                <w:sz w:val="18"/>
                <w:szCs w:val="18"/>
              </w:rPr>
              <w:t>63</w:t>
            </w:r>
          </w:p>
        </w:tc>
        <w:tc>
          <w:tcPr>
            <w:tcW w:w="150" w:type="pct"/>
            <w:vAlign w:val="center"/>
          </w:tcPr>
          <w:p w14:paraId="5379E55C" w14:textId="77777777" w:rsidR="00CC459F" w:rsidRDefault="00CC459F" w:rsidP="002D4BF5">
            <w:pPr>
              <w:ind w:left="-57" w:right="-57"/>
              <w:jc w:val="center"/>
              <w:rPr>
                <w:color w:val="000000"/>
                <w:sz w:val="18"/>
                <w:szCs w:val="18"/>
              </w:rPr>
            </w:pPr>
            <w:r>
              <w:rPr>
                <w:color w:val="000000"/>
                <w:sz w:val="18"/>
                <w:szCs w:val="18"/>
              </w:rPr>
              <w:t>70</w:t>
            </w:r>
          </w:p>
        </w:tc>
        <w:tc>
          <w:tcPr>
            <w:tcW w:w="150" w:type="pct"/>
            <w:vAlign w:val="center"/>
          </w:tcPr>
          <w:p w14:paraId="0660CA99" w14:textId="77777777" w:rsidR="00CC459F" w:rsidRDefault="00CC459F" w:rsidP="002D4BF5">
            <w:pPr>
              <w:ind w:left="-57" w:right="-57"/>
              <w:jc w:val="center"/>
              <w:rPr>
                <w:color w:val="000000"/>
                <w:sz w:val="18"/>
                <w:szCs w:val="18"/>
              </w:rPr>
            </w:pPr>
            <w:r>
              <w:rPr>
                <w:color w:val="000000"/>
                <w:sz w:val="18"/>
                <w:szCs w:val="18"/>
              </w:rPr>
              <w:t>47</w:t>
            </w:r>
          </w:p>
        </w:tc>
        <w:tc>
          <w:tcPr>
            <w:tcW w:w="150" w:type="pct"/>
            <w:vAlign w:val="center"/>
          </w:tcPr>
          <w:p w14:paraId="4A4910B2" w14:textId="77777777" w:rsidR="00CC459F" w:rsidRDefault="00CC459F" w:rsidP="002D4BF5">
            <w:pPr>
              <w:ind w:left="-57" w:right="-57"/>
              <w:jc w:val="center"/>
              <w:rPr>
                <w:color w:val="000000"/>
                <w:sz w:val="18"/>
                <w:szCs w:val="18"/>
              </w:rPr>
            </w:pPr>
            <w:r>
              <w:rPr>
                <w:color w:val="000000"/>
                <w:sz w:val="18"/>
                <w:szCs w:val="18"/>
              </w:rPr>
              <w:t>50</w:t>
            </w:r>
          </w:p>
        </w:tc>
        <w:tc>
          <w:tcPr>
            <w:tcW w:w="150" w:type="pct"/>
            <w:vAlign w:val="center"/>
          </w:tcPr>
          <w:p w14:paraId="70125095" w14:textId="77777777" w:rsidR="00CC459F" w:rsidRDefault="00CC459F" w:rsidP="002D4BF5">
            <w:pPr>
              <w:ind w:left="-57" w:right="-57"/>
              <w:jc w:val="center"/>
              <w:rPr>
                <w:color w:val="000000"/>
                <w:sz w:val="18"/>
                <w:szCs w:val="18"/>
              </w:rPr>
            </w:pPr>
            <w:r>
              <w:rPr>
                <w:color w:val="000000"/>
                <w:sz w:val="18"/>
                <w:szCs w:val="18"/>
              </w:rPr>
              <w:t>10</w:t>
            </w:r>
          </w:p>
        </w:tc>
        <w:tc>
          <w:tcPr>
            <w:tcW w:w="150" w:type="pct"/>
            <w:vAlign w:val="center"/>
          </w:tcPr>
          <w:p w14:paraId="09AA4EC1" w14:textId="77777777" w:rsidR="00CC459F" w:rsidRDefault="00CC459F" w:rsidP="002D4BF5">
            <w:pPr>
              <w:ind w:left="-57" w:right="-57"/>
              <w:jc w:val="center"/>
              <w:rPr>
                <w:color w:val="000000"/>
                <w:sz w:val="18"/>
                <w:szCs w:val="18"/>
              </w:rPr>
            </w:pPr>
            <w:r>
              <w:rPr>
                <w:color w:val="000000"/>
                <w:sz w:val="18"/>
                <w:szCs w:val="18"/>
              </w:rPr>
              <w:t>90</w:t>
            </w:r>
          </w:p>
        </w:tc>
        <w:tc>
          <w:tcPr>
            <w:tcW w:w="150" w:type="pct"/>
            <w:vAlign w:val="center"/>
          </w:tcPr>
          <w:p w14:paraId="659C07DF" w14:textId="77777777" w:rsidR="00CC459F" w:rsidRDefault="00CC459F" w:rsidP="002D4BF5">
            <w:pPr>
              <w:ind w:left="-57" w:right="-57"/>
              <w:jc w:val="center"/>
              <w:rPr>
                <w:color w:val="000000"/>
                <w:sz w:val="18"/>
                <w:szCs w:val="18"/>
              </w:rPr>
            </w:pPr>
            <w:r>
              <w:rPr>
                <w:color w:val="000000"/>
                <w:sz w:val="18"/>
                <w:szCs w:val="18"/>
              </w:rPr>
              <w:t>85</w:t>
            </w:r>
          </w:p>
        </w:tc>
        <w:tc>
          <w:tcPr>
            <w:tcW w:w="150" w:type="pct"/>
            <w:vAlign w:val="center"/>
          </w:tcPr>
          <w:p w14:paraId="2DE6D3F9" w14:textId="77777777" w:rsidR="00CC459F" w:rsidRDefault="00CC459F" w:rsidP="002D4BF5">
            <w:pPr>
              <w:ind w:left="-57" w:right="-57"/>
              <w:jc w:val="center"/>
              <w:rPr>
                <w:color w:val="000000"/>
                <w:sz w:val="18"/>
                <w:szCs w:val="18"/>
              </w:rPr>
            </w:pPr>
            <w:r>
              <w:rPr>
                <w:color w:val="000000"/>
                <w:sz w:val="18"/>
                <w:szCs w:val="18"/>
              </w:rPr>
              <w:t>50</w:t>
            </w:r>
          </w:p>
        </w:tc>
        <w:tc>
          <w:tcPr>
            <w:tcW w:w="150" w:type="pct"/>
            <w:vAlign w:val="center"/>
          </w:tcPr>
          <w:p w14:paraId="0B5EC8C2" w14:textId="77777777" w:rsidR="00CC459F" w:rsidRDefault="00CC459F" w:rsidP="002D4BF5">
            <w:pPr>
              <w:ind w:left="-57" w:right="-57"/>
              <w:jc w:val="center"/>
              <w:rPr>
                <w:color w:val="000000"/>
                <w:sz w:val="18"/>
                <w:szCs w:val="18"/>
              </w:rPr>
            </w:pPr>
            <w:r>
              <w:rPr>
                <w:color w:val="000000"/>
                <w:sz w:val="18"/>
                <w:szCs w:val="18"/>
              </w:rPr>
              <w:t>15</w:t>
            </w:r>
          </w:p>
        </w:tc>
        <w:tc>
          <w:tcPr>
            <w:tcW w:w="150" w:type="pct"/>
            <w:vAlign w:val="center"/>
          </w:tcPr>
          <w:p w14:paraId="4E487106" w14:textId="77777777" w:rsidR="00CC459F" w:rsidRDefault="00CC459F" w:rsidP="002D4BF5">
            <w:pPr>
              <w:ind w:left="-57" w:right="-57"/>
              <w:jc w:val="center"/>
              <w:rPr>
                <w:color w:val="000000"/>
                <w:sz w:val="18"/>
                <w:szCs w:val="18"/>
              </w:rPr>
            </w:pPr>
            <w:r>
              <w:rPr>
                <w:color w:val="000000"/>
                <w:sz w:val="18"/>
                <w:szCs w:val="18"/>
              </w:rPr>
              <w:t>20</w:t>
            </w:r>
          </w:p>
        </w:tc>
        <w:tc>
          <w:tcPr>
            <w:tcW w:w="150" w:type="pct"/>
            <w:vAlign w:val="center"/>
          </w:tcPr>
          <w:p w14:paraId="4C24D602" w14:textId="77777777" w:rsidR="00CC459F" w:rsidRDefault="00CC459F" w:rsidP="002D4BF5">
            <w:pPr>
              <w:ind w:left="-57" w:right="-57"/>
              <w:jc w:val="center"/>
              <w:rPr>
                <w:color w:val="000000"/>
                <w:sz w:val="18"/>
                <w:szCs w:val="18"/>
              </w:rPr>
            </w:pPr>
            <w:r>
              <w:rPr>
                <w:color w:val="000000"/>
                <w:sz w:val="18"/>
                <w:szCs w:val="18"/>
              </w:rPr>
              <w:t>90</w:t>
            </w:r>
          </w:p>
        </w:tc>
        <w:tc>
          <w:tcPr>
            <w:tcW w:w="150" w:type="pct"/>
            <w:vAlign w:val="center"/>
          </w:tcPr>
          <w:p w14:paraId="3C32FAF8" w14:textId="77777777" w:rsidR="00CC459F" w:rsidRDefault="00CC459F" w:rsidP="002D4BF5">
            <w:pPr>
              <w:ind w:left="-57" w:right="-57"/>
              <w:jc w:val="center"/>
              <w:rPr>
                <w:color w:val="000000"/>
                <w:sz w:val="18"/>
                <w:szCs w:val="18"/>
              </w:rPr>
            </w:pPr>
            <w:r>
              <w:rPr>
                <w:color w:val="000000"/>
                <w:sz w:val="18"/>
                <w:szCs w:val="18"/>
              </w:rPr>
              <w:t>80</w:t>
            </w:r>
          </w:p>
        </w:tc>
        <w:tc>
          <w:tcPr>
            <w:tcW w:w="150" w:type="pct"/>
            <w:vAlign w:val="center"/>
          </w:tcPr>
          <w:p w14:paraId="0AD2D9AF" w14:textId="77777777" w:rsidR="00CC459F" w:rsidRDefault="00CC459F" w:rsidP="002D4BF5">
            <w:pPr>
              <w:ind w:left="-57" w:right="-57"/>
              <w:jc w:val="center"/>
              <w:rPr>
                <w:color w:val="000000"/>
                <w:sz w:val="18"/>
                <w:szCs w:val="18"/>
              </w:rPr>
            </w:pPr>
            <w:r>
              <w:rPr>
                <w:color w:val="000000"/>
                <w:sz w:val="18"/>
                <w:szCs w:val="18"/>
              </w:rPr>
              <w:t>70</w:t>
            </w:r>
          </w:p>
        </w:tc>
        <w:tc>
          <w:tcPr>
            <w:tcW w:w="150" w:type="pct"/>
            <w:vAlign w:val="center"/>
          </w:tcPr>
          <w:p w14:paraId="55F5BD07" w14:textId="77777777" w:rsidR="00CC459F" w:rsidRDefault="00CC459F" w:rsidP="002D4BF5">
            <w:pPr>
              <w:ind w:left="-57" w:right="-57"/>
              <w:jc w:val="center"/>
              <w:rPr>
                <w:color w:val="000000"/>
                <w:sz w:val="18"/>
                <w:szCs w:val="18"/>
              </w:rPr>
            </w:pPr>
            <w:r>
              <w:rPr>
                <w:color w:val="000000"/>
                <w:sz w:val="18"/>
                <w:szCs w:val="18"/>
              </w:rPr>
              <w:t>50</w:t>
            </w:r>
          </w:p>
        </w:tc>
        <w:tc>
          <w:tcPr>
            <w:tcW w:w="150" w:type="pct"/>
            <w:vAlign w:val="center"/>
          </w:tcPr>
          <w:p w14:paraId="4F61A70F" w14:textId="77777777" w:rsidR="00CC459F" w:rsidRDefault="00CC459F" w:rsidP="002D4BF5">
            <w:pPr>
              <w:ind w:left="-57" w:right="-57"/>
              <w:jc w:val="center"/>
              <w:rPr>
                <w:color w:val="000000"/>
                <w:sz w:val="18"/>
                <w:szCs w:val="18"/>
              </w:rPr>
            </w:pPr>
            <w:r>
              <w:rPr>
                <w:color w:val="000000"/>
                <w:sz w:val="18"/>
                <w:szCs w:val="18"/>
              </w:rPr>
              <w:t>60</w:t>
            </w:r>
          </w:p>
        </w:tc>
        <w:tc>
          <w:tcPr>
            <w:tcW w:w="150" w:type="pct"/>
            <w:vAlign w:val="center"/>
          </w:tcPr>
          <w:p w14:paraId="7052CB67"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33523045" w14:textId="77777777" w:rsidR="00CC459F" w:rsidRDefault="00CC459F" w:rsidP="002D4BF5">
            <w:pPr>
              <w:ind w:left="-57" w:right="-57"/>
              <w:jc w:val="center"/>
              <w:rPr>
                <w:color w:val="000000"/>
                <w:sz w:val="18"/>
                <w:szCs w:val="18"/>
              </w:rPr>
            </w:pPr>
            <w:r>
              <w:rPr>
                <w:color w:val="000000"/>
                <w:sz w:val="18"/>
                <w:szCs w:val="18"/>
              </w:rPr>
              <w:t>90</w:t>
            </w:r>
          </w:p>
        </w:tc>
        <w:tc>
          <w:tcPr>
            <w:tcW w:w="150" w:type="pct"/>
            <w:vAlign w:val="center"/>
          </w:tcPr>
          <w:p w14:paraId="731298A9"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2B77842E" w14:textId="77777777" w:rsidR="00CC459F" w:rsidRDefault="00CC459F" w:rsidP="002D4BF5">
            <w:pPr>
              <w:ind w:left="-57" w:right="-57"/>
              <w:jc w:val="center"/>
              <w:rPr>
                <w:color w:val="000000"/>
                <w:sz w:val="18"/>
                <w:szCs w:val="18"/>
              </w:rPr>
            </w:pPr>
            <w:r>
              <w:rPr>
                <w:color w:val="000000"/>
                <w:sz w:val="18"/>
                <w:szCs w:val="18"/>
              </w:rPr>
              <w:t>40</w:t>
            </w:r>
          </w:p>
        </w:tc>
        <w:tc>
          <w:tcPr>
            <w:tcW w:w="150" w:type="pct"/>
            <w:vAlign w:val="center"/>
          </w:tcPr>
          <w:p w14:paraId="2316AB0F" w14:textId="77777777" w:rsidR="00CC459F" w:rsidRDefault="00CC459F" w:rsidP="002D4BF5">
            <w:pPr>
              <w:ind w:left="-57" w:right="-57"/>
              <w:jc w:val="center"/>
              <w:rPr>
                <w:color w:val="000000"/>
                <w:sz w:val="18"/>
                <w:szCs w:val="18"/>
              </w:rPr>
            </w:pPr>
            <w:r>
              <w:rPr>
                <w:color w:val="000000"/>
                <w:sz w:val="18"/>
                <w:szCs w:val="18"/>
              </w:rPr>
              <w:t>90</w:t>
            </w:r>
          </w:p>
        </w:tc>
        <w:tc>
          <w:tcPr>
            <w:tcW w:w="150" w:type="pct"/>
            <w:vAlign w:val="center"/>
          </w:tcPr>
          <w:p w14:paraId="37AD29D4" w14:textId="77777777" w:rsidR="00CC459F" w:rsidRDefault="00CC459F" w:rsidP="002D4BF5">
            <w:pPr>
              <w:ind w:left="-57" w:right="-57"/>
              <w:jc w:val="center"/>
              <w:rPr>
                <w:color w:val="000000"/>
                <w:sz w:val="18"/>
                <w:szCs w:val="18"/>
              </w:rPr>
            </w:pPr>
            <w:r>
              <w:rPr>
                <w:color w:val="000000"/>
                <w:sz w:val="18"/>
                <w:szCs w:val="18"/>
              </w:rPr>
              <w:t>70</w:t>
            </w:r>
          </w:p>
        </w:tc>
        <w:tc>
          <w:tcPr>
            <w:tcW w:w="141" w:type="pct"/>
            <w:gridSpan w:val="2"/>
            <w:vAlign w:val="center"/>
          </w:tcPr>
          <w:p w14:paraId="092A7985" w14:textId="77777777" w:rsidR="00CC459F" w:rsidRDefault="00CC459F" w:rsidP="002D4BF5">
            <w:pPr>
              <w:ind w:left="-57" w:right="-57"/>
              <w:jc w:val="center"/>
              <w:rPr>
                <w:color w:val="000000"/>
                <w:sz w:val="18"/>
                <w:szCs w:val="18"/>
              </w:rPr>
            </w:pPr>
            <w:r>
              <w:rPr>
                <w:color w:val="000000"/>
                <w:sz w:val="18"/>
                <w:szCs w:val="18"/>
              </w:rPr>
              <w:t>100</w:t>
            </w:r>
          </w:p>
        </w:tc>
      </w:tr>
      <w:tr w:rsidR="00CC459F" w:rsidRPr="001F1647" w14:paraId="35ECDADD" w14:textId="77777777" w:rsidTr="002D4BF5">
        <w:trPr>
          <w:trHeight w:val="20"/>
        </w:trPr>
        <w:tc>
          <w:tcPr>
            <w:tcW w:w="123" w:type="pct"/>
            <w:vMerge/>
            <w:vAlign w:val="center"/>
          </w:tcPr>
          <w:p w14:paraId="20FEADEA" w14:textId="77777777" w:rsidR="00CC459F" w:rsidRPr="00EC439B" w:rsidRDefault="00CC459F" w:rsidP="002D4BF5">
            <w:pPr>
              <w:jc w:val="center"/>
              <w:rPr>
                <w:color w:val="000000"/>
                <w:sz w:val="18"/>
                <w:szCs w:val="18"/>
              </w:rPr>
            </w:pPr>
          </w:p>
        </w:tc>
        <w:tc>
          <w:tcPr>
            <w:tcW w:w="606" w:type="pct"/>
            <w:vAlign w:val="center"/>
          </w:tcPr>
          <w:p w14:paraId="6562AAE5" w14:textId="77777777" w:rsidR="00CC459F" w:rsidRPr="00D83694" w:rsidRDefault="00CC459F" w:rsidP="002D4BF5">
            <w:pPr>
              <w:rPr>
                <w:color w:val="000000"/>
                <w:sz w:val="18"/>
                <w:szCs w:val="18"/>
              </w:rPr>
            </w:pPr>
            <w:r w:rsidRPr="00D83694">
              <w:rPr>
                <w:color w:val="000000"/>
                <w:sz w:val="18"/>
                <w:szCs w:val="18"/>
              </w:rPr>
              <w:t xml:space="preserve">Филиал МБОУ </w:t>
            </w:r>
            <w:proofErr w:type="spellStart"/>
            <w:r w:rsidRPr="00D83694">
              <w:rPr>
                <w:color w:val="000000"/>
                <w:sz w:val="18"/>
                <w:szCs w:val="18"/>
              </w:rPr>
              <w:t>Пеклинской</w:t>
            </w:r>
            <w:proofErr w:type="spellEnd"/>
            <w:r w:rsidRPr="00D83694">
              <w:rPr>
                <w:color w:val="000000"/>
                <w:sz w:val="18"/>
                <w:szCs w:val="18"/>
              </w:rPr>
              <w:t xml:space="preserve"> СОШ </w:t>
            </w:r>
            <w:proofErr w:type="spellStart"/>
            <w:r w:rsidRPr="00D83694">
              <w:rPr>
                <w:color w:val="000000"/>
                <w:sz w:val="18"/>
                <w:szCs w:val="18"/>
              </w:rPr>
              <w:t>Рябчинская</w:t>
            </w:r>
            <w:proofErr w:type="spellEnd"/>
            <w:r w:rsidRPr="00D83694">
              <w:rPr>
                <w:color w:val="000000"/>
                <w:sz w:val="18"/>
                <w:szCs w:val="18"/>
              </w:rPr>
              <w:t xml:space="preserve"> СОШ</w:t>
            </w:r>
          </w:p>
        </w:tc>
        <w:tc>
          <w:tcPr>
            <w:tcW w:w="230" w:type="pct"/>
            <w:vAlign w:val="center"/>
          </w:tcPr>
          <w:p w14:paraId="1542F893" w14:textId="77777777" w:rsidR="00CC459F" w:rsidRDefault="00CC459F" w:rsidP="002D4BF5">
            <w:pPr>
              <w:ind w:left="-57" w:right="-57"/>
              <w:jc w:val="center"/>
              <w:rPr>
                <w:color w:val="000000"/>
                <w:sz w:val="18"/>
                <w:szCs w:val="18"/>
              </w:rPr>
            </w:pPr>
            <w:r>
              <w:rPr>
                <w:color w:val="000000"/>
                <w:sz w:val="18"/>
                <w:szCs w:val="18"/>
              </w:rPr>
              <w:t>5</w:t>
            </w:r>
          </w:p>
        </w:tc>
        <w:tc>
          <w:tcPr>
            <w:tcW w:w="150" w:type="pct"/>
            <w:vAlign w:val="center"/>
          </w:tcPr>
          <w:p w14:paraId="4546C9A9" w14:textId="77777777" w:rsidR="00CC459F" w:rsidRDefault="00CC459F" w:rsidP="002D4BF5">
            <w:pPr>
              <w:ind w:left="-57" w:right="-57"/>
              <w:jc w:val="center"/>
              <w:rPr>
                <w:color w:val="000000"/>
                <w:sz w:val="18"/>
                <w:szCs w:val="18"/>
              </w:rPr>
            </w:pPr>
            <w:r>
              <w:rPr>
                <w:color w:val="000000"/>
                <w:sz w:val="18"/>
                <w:szCs w:val="18"/>
              </w:rPr>
              <w:t>60</w:t>
            </w:r>
          </w:p>
        </w:tc>
        <w:tc>
          <w:tcPr>
            <w:tcW w:w="150" w:type="pct"/>
            <w:vAlign w:val="center"/>
          </w:tcPr>
          <w:p w14:paraId="47B34351" w14:textId="77777777" w:rsidR="00CC459F" w:rsidRDefault="00CC459F" w:rsidP="002D4BF5">
            <w:pPr>
              <w:ind w:left="-57" w:right="-57"/>
              <w:jc w:val="center"/>
              <w:rPr>
                <w:color w:val="000000"/>
                <w:sz w:val="18"/>
                <w:szCs w:val="18"/>
              </w:rPr>
            </w:pPr>
            <w:r>
              <w:rPr>
                <w:color w:val="000000"/>
                <w:sz w:val="18"/>
                <w:szCs w:val="18"/>
              </w:rPr>
              <w:t>7</w:t>
            </w:r>
          </w:p>
        </w:tc>
        <w:tc>
          <w:tcPr>
            <w:tcW w:w="150" w:type="pct"/>
            <w:vAlign w:val="center"/>
          </w:tcPr>
          <w:p w14:paraId="432A5BFC"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4B17990E"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63578500"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2F9645D1" w14:textId="77777777" w:rsidR="00CC459F" w:rsidRDefault="00CC459F" w:rsidP="002D4BF5">
            <w:pPr>
              <w:ind w:left="-57" w:right="-57"/>
              <w:jc w:val="center"/>
              <w:rPr>
                <w:color w:val="000000"/>
                <w:sz w:val="18"/>
                <w:szCs w:val="18"/>
              </w:rPr>
            </w:pPr>
            <w:r>
              <w:rPr>
                <w:color w:val="000000"/>
                <w:sz w:val="18"/>
                <w:szCs w:val="18"/>
              </w:rPr>
              <w:t>53</w:t>
            </w:r>
          </w:p>
        </w:tc>
        <w:tc>
          <w:tcPr>
            <w:tcW w:w="150" w:type="pct"/>
            <w:vAlign w:val="center"/>
          </w:tcPr>
          <w:p w14:paraId="33011D39" w14:textId="77777777" w:rsidR="00CC459F" w:rsidRDefault="00CC459F" w:rsidP="002D4BF5">
            <w:pPr>
              <w:ind w:left="-57" w:right="-57"/>
              <w:jc w:val="center"/>
              <w:rPr>
                <w:color w:val="000000"/>
                <w:sz w:val="18"/>
                <w:szCs w:val="18"/>
              </w:rPr>
            </w:pPr>
            <w:r>
              <w:rPr>
                <w:color w:val="000000"/>
                <w:sz w:val="18"/>
                <w:szCs w:val="18"/>
              </w:rPr>
              <w:t>80</w:t>
            </w:r>
          </w:p>
        </w:tc>
        <w:tc>
          <w:tcPr>
            <w:tcW w:w="150" w:type="pct"/>
            <w:vAlign w:val="center"/>
          </w:tcPr>
          <w:p w14:paraId="4CCAD352" w14:textId="77777777" w:rsidR="00CC459F" w:rsidRDefault="00CC459F" w:rsidP="002D4BF5">
            <w:pPr>
              <w:ind w:left="-57" w:right="-57"/>
              <w:jc w:val="center"/>
              <w:rPr>
                <w:color w:val="000000"/>
                <w:sz w:val="18"/>
                <w:szCs w:val="18"/>
              </w:rPr>
            </w:pPr>
            <w:r>
              <w:rPr>
                <w:color w:val="000000"/>
                <w:sz w:val="18"/>
                <w:szCs w:val="18"/>
              </w:rPr>
              <w:t>73</w:t>
            </w:r>
          </w:p>
        </w:tc>
        <w:tc>
          <w:tcPr>
            <w:tcW w:w="150" w:type="pct"/>
            <w:vAlign w:val="center"/>
          </w:tcPr>
          <w:p w14:paraId="1C19D2CC" w14:textId="77777777" w:rsidR="00CC459F" w:rsidRDefault="00CC459F" w:rsidP="002D4BF5">
            <w:pPr>
              <w:ind w:left="-57" w:right="-57"/>
              <w:jc w:val="center"/>
              <w:rPr>
                <w:color w:val="000000"/>
                <w:sz w:val="18"/>
                <w:szCs w:val="18"/>
              </w:rPr>
            </w:pPr>
            <w:r>
              <w:rPr>
                <w:color w:val="000000"/>
                <w:sz w:val="18"/>
                <w:szCs w:val="18"/>
              </w:rPr>
              <w:t>80</w:t>
            </w:r>
          </w:p>
        </w:tc>
        <w:tc>
          <w:tcPr>
            <w:tcW w:w="150" w:type="pct"/>
            <w:vAlign w:val="center"/>
          </w:tcPr>
          <w:p w14:paraId="25B8A611" w14:textId="77777777" w:rsidR="00CC459F" w:rsidRDefault="00CC459F" w:rsidP="002D4BF5">
            <w:pPr>
              <w:ind w:left="-57" w:right="-57"/>
              <w:jc w:val="center"/>
              <w:rPr>
                <w:color w:val="000000"/>
                <w:sz w:val="18"/>
                <w:szCs w:val="18"/>
              </w:rPr>
            </w:pPr>
            <w:r>
              <w:rPr>
                <w:color w:val="000000"/>
                <w:sz w:val="18"/>
                <w:szCs w:val="18"/>
              </w:rPr>
              <w:t>60</w:t>
            </w:r>
          </w:p>
        </w:tc>
        <w:tc>
          <w:tcPr>
            <w:tcW w:w="150" w:type="pct"/>
            <w:vAlign w:val="center"/>
          </w:tcPr>
          <w:p w14:paraId="37C7985E" w14:textId="77777777" w:rsidR="00CC459F" w:rsidRDefault="00CC459F" w:rsidP="002D4BF5">
            <w:pPr>
              <w:ind w:left="-57" w:right="-57"/>
              <w:jc w:val="center"/>
              <w:rPr>
                <w:color w:val="000000"/>
                <w:sz w:val="18"/>
                <w:szCs w:val="18"/>
              </w:rPr>
            </w:pPr>
            <w:r>
              <w:rPr>
                <w:color w:val="000000"/>
                <w:sz w:val="18"/>
                <w:szCs w:val="18"/>
              </w:rPr>
              <w:t>40</w:t>
            </w:r>
          </w:p>
        </w:tc>
        <w:tc>
          <w:tcPr>
            <w:tcW w:w="150" w:type="pct"/>
            <w:vAlign w:val="center"/>
          </w:tcPr>
          <w:p w14:paraId="7F2D1ED8" w14:textId="77777777" w:rsidR="00CC459F" w:rsidRDefault="00CC459F" w:rsidP="002D4BF5">
            <w:pPr>
              <w:ind w:left="-57" w:right="-57"/>
              <w:jc w:val="center"/>
              <w:rPr>
                <w:color w:val="000000"/>
                <w:sz w:val="18"/>
                <w:szCs w:val="18"/>
              </w:rPr>
            </w:pPr>
            <w:r>
              <w:rPr>
                <w:color w:val="000000"/>
                <w:sz w:val="18"/>
                <w:szCs w:val="18"/>
              </w:rPr>
              <w:t>90</w:t>
            </w:r>
          </w:p>
        </w:tc>
        <w:tc>
          <w:tcPr>
            <w:tcW w:w="150" w:type="pct"/>
            <w:vAlign w:val="center"/>
          </w:tcPr>
          <w:p w14:paraId="0105365D" w14:textId="77777777" w:rsidR="00CC459F" w:rsidRDefault="00CC459F" w:rsidP="002D4BF5">
            <w:pPr>
              <w:ind w:left="-57" w:right="-57"/>
              <w:jc w:val="center"/>
              <w:rPr>
                <w:color w:val="000000"/>
                <w:sz w:val="18"/>
                <w:szCs w:val="18"/>
              </w:rPr>
            </w:pPr>
            <w:r>
              <w:rPr>
                <w:color w:val="000000"/>
                <w:sz w:val="18"/>
                <w:szCs w:val="18"/>
              </w:rPr>
              <w:t>30</w:t>
            </w:r>
          </w:p>
        </w:tc>
        <w:tc>
          <w:tcPr>
            <w:tcW w:w="150" w:type="pct"/>
            <w:vAlign w:val="center"/>
          </w:tcPr>
          <w:p w14:paraId="400344DC" w14:textId="77777777" w:rsidR="00CC459F" w:rsidRDefault="00CC459F" w:rsidP="002D4BF5">
            <w:pPr>
              <w:ind w:left="-57" w:right="-57"/>
              <w:jc w:val="center"/>
              <w:rPr>
                <w:color w:val="000000"/>
                <w:sz w:val="18"/>
                <w:szCs w:val="18"/>
              </w:rPr>
            </w:pPr>
            <w:r>
              <w:rPr>
                <w:color w:val="000000"/>
                <w:sz w:val="18"/>
                <w:szCs w:val="18"/>
              </w:rPr>
              <w:t>90</w:t>
            </w:r>
          </w:p>
        </w:tc>
        <w:tc>
          <w:tcPr>
            <w:tcW w:w="150" w:type="pct"/>
            <w:vAlign w:val="center"/>
          </w:tcPr>
          <w:p w14:paraId="587572CE"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2CC227B2"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2F79AFDB"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6A5C3661" w14:textId="77777777" w:rsidR="00CC459F" w:rsidRDefault="00CC459F" w:rsidP="002D4BF5">
            <w:pPr>
              <w:ind w:left="-57" w:right="-57"/>
              <w:jc w:val="center"/>
              <w:rPr>
                <w:color w:val="000000"/>
                <w:sz w:val="18"/>
                <w:szCs w:val="18"/>
              </w:rPr>
            </w:pPr>
            <w:r>
              <w:rPr>
                <w:color w:val="000000"/>
                <w:sz w:val="18"/>
                <w:szCs w:val="18"/>
              </w:rPr>
              <w:t>93</w:t>
            </w:r>
          </w:p>
        </w:tc>
        <w:tc>
          <w:tcPr>
            <w:tcW w:w="150" w:type="pct"/>
            <w:vAlign w:val="center"/>
          </w:tcPr>
          <w:p w14:paraId="6E9F0E90" w14:textId="77777777" w:rsidR="00CC459F" w:rsidRDefault="00CC459F" w:rsidP="002D4BF5">
            <w:pPr>
              <w:ind w:left="-57" w:right="-57"/>
              <w:jc w:val="center"/>
              <w:rPr>
                <w:color w:val="000000"/>
                <w:sz w:val="18"/>
                <w:szCs w:val="18"/>
              </w:rPr>
            </w:pPr>
            <w:r>
              <w:rPr>
                <w:color w:val="000000"/>
                <w:sz w:val="18"/>
                <w:szCs w:val="18"/>
              </w:rPr>
              <w:t>80</w:t>
            </w:r>
          </w:p>
        </w:tc>
        <w:tc>
          <w:tcPr>
            <w:tcW w:w="150" w:type="pct"/>
            <w:vAlign w:val="center"/>
          </w:tcPr>
          <w:p w14:paraId="66FE96A8" w14:textId="77777777" w:rsidR="00CC459F" w:rsidRDefault="00CC459F" w:rsidP="002D4BF5">
            <w:pPr>
              <w:ind w:left="-57" w:right="-57"/>
              <w:jc w:val="center"/>
              <w:rPr>
                <w:color w:val="000000"/>
                <w:sz w:val="18"/>
                <w:szCs w:val="18"/>
              </w:rPr>
            </w:pPr>
            <w:r>
              <w:rPr>
                <w:color w:val="000000"/>
                <w:sz w:val="18"/>
                <w:szCs w:val="18"/>
              </w:rPr>
              <w:t>40</w:t>
            </w:r>
          </w:p>
        </w:tc>
        <w:tc>
          <w:tcPr>
            <w:tcW w:w="150" w:type="pct"/>
            <w:vAlign w:val="center"/>
          </w:tcPr>
          <w:p w14:paraId="4FE69E0C"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5D4A053B" w14:textId="77777777" w:rsidR="00CC459F" w:rsidRDefault="00CC459F" w:rsidP="002D4BF5">
            <w:pPr>
              <w:ind w:left="-57" w:right="-57"/>
              <w:jc w:val="center"/>
              <w:rPr>
                <w:color w:val="000000"/>
                <w:sz w:val="18"/>
                <w:szCs w:val="18"/>
              </w:rPr>
            </w:pPr>
            <w:r>
              <w:rPr>
                <w:color w:val="000000"/>
                <w:sz w:val="18"/>
                <w:szCs w:val="18"/>
              </w:rPr>
              <w:t>60</w:t>
            </w:r>
          </w:p>
        </w:tc>
        <w:tc>
          <w:tcPr>
            <w:tcW w:w="150" w:type="pct"/>
            <w:vAlign w:val="center"/>
          </w:tcPr>
          <w:p w14:paraId="7BB77E39"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49725016" w14:textId="77777777" w:rsidR="00CC459F" w:rsidRDefault="00CC459F" w:rsidP="002D4BF5">
            <w:pPr>
              <w:ind w:left="-57" w:right="-57"/>
              <w:jc w:val="center"/>
              <w:rPr>
                <w:color w:val="000000"/>
                <w:sz w:val="18"/>
                <w:szCs w:val="18"/>
              </w:rPr>
            </w:pPr>
            <w:r>
              <w:rPr>
                <w:color w:val="000000"/>
                <w:sz w:val="18"/>
                <w:szCs w:val="18"/>
              </w:rPr>
              <w:t>80</w:t>
            </w:r>
          </w:p>
        </w:tc>
        <w:tc>
          <w:tcPr>
            <w:tcW w:w="150" w:type="pct"/>
            <w:vAlign w:val="center"/>
          </w:tcPr>
          <w:p w14:paraId="41772DBD"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14228C05" w14:textId="77777777" w:rsidR="00CC459F" w:rsidRDefault="00CC459F" w:rsidP="002D4BF5">
            <w:pPr>
              <w:ind w:left="-57" w:right="-57"/>
              <w:jc w:val="center"/>
              <w:rPr>
                <w:color w:val="000000"/>
                <w:sz w:val="18"/>
                <w:szCs w:val="18"/>
              </w:rPr>
            </w:pPr>
            <w:r>
              <w:rPr>
                <w:color w:val="000000"/>
                <w:sz w:val="18"/>
                <w:szCs w:val="18"/>
              </w:rPr>
              <w:t>60</w:t>
            </w:r>
          </w:p>
        </w:tc>
        <w:tc>
          <w:tcPr>
            <w:tcW w:w="141" w:type="pct"/>
            <w:gridSpan w:val="2"/>
            <w:vAlign w:val="center"/>
          </w:tcPr>
          <w:p w14:paraId="0C6265ED" w14:textId="77777777" w:rsidR="00CC459F" w:rsidRDefault="00CC459F" w:rsidP="002D4BF5">
            <w:pPr>
              <w:ind w:left="-57" w:right="-57"/>
              <w:jc w:val="center"/>
              <w:rPr>
                <w:color w:val="000000"/>
                <w:sz w:val="18"/>
                <w:szCs w:val="18"/>
              </w:rPr>
            </w:pPr>
            <w:r>
              <w:rPr>
                <w:color w:val="000000"/>
                <w:sz w:val="18"/>
                <w:szCs w:val="18"/>
              </w:rPr>
              <w:t>100</w:t>
            </w:r>
          </w:p>
        </w:tc>
      </w:tr>
      <w:tr w:rsidR="00CC459F" w:rsidRPr="001F1647" w14:paraId="4BCF02DF" w14:textId="77777777" w:rsidTr="002D4BF5">
        <w:trPr>
          <w:trHeight w:val="20"/>
        </w:trPr>
        <w:tc>
          <w:tcPr>
            <w:tcW w:w="123" w:type="pct"/>
            <w:vMerge w:val="restart"/>
            <w:noWrap/>
            <w:vAlign w:val="center"/>
          </w:tcPr>
          <w:p w14:paraId="5A9518BD" w14:textId="77777777" w:rsidR="00CC459F" w:rsidRPr="00EC439B" w:rsidRDefault="00CC459F" w:rsidP="002D4BF5">
            <w:pPr>
              <w:jc w:val="center"/>
              <w:rPr>
                <w:color w:val="000000"/>
                <w:sz w:val="18"/>
                <w:szCs w:val="18"/>
              </w:rPr>
            </w:pPr>
            <w:r>
              <w:rPr>
                <w:color w:val="000000"/>
                <w:sz w:val="18"/>
                <w:szCs w:val="18"/>
              </w:rPr>
              <w:t>5</w:t>
            </w:r>
          </w:p>
        </w:tc>
        <w:tc>
          <w:tcPr>
            <w:tcW w:w="606" w:type="pct"/>
            <w:vAlign w:val="center"/>
          </w:tcPr>
          <w:p w14:paraId="24E2FD4D" w14:textId="77777777" w:rsidR="00CC459F" w:rsidRPr="00D83694" w:rsidRDefault="00CC459F" w:rsidP="002D4BF5">
            <w:pPr>
              <w:rPr>
                <w:color w:val="000000"/>
                <w:sz w:val="18"/>
                <w:szCs w:val="18"/>
              </w:rPr>
            </w:pPr>
            <w:r w:rsidRPr="00D83694">
              <w:rPr>
                <w:color w:val="000000"/>
                <w:sz w:val="18"/>
                <w:szCs w:val="18"/>
              </w:rPr>
              <w:t xml:space="preserve">МБОУ </w:t>
            </w:r>
            <w:proofErr w:type="spellStart"/>
            <w:r w:rsidRPr="00D83694">
              <w:rPr>
                <w:color w:val="000000"/>
                <w:sz w:val="18"/>
                <w:szCs w:val="18"/>
              </w:rPr>
              <w:t>Сещинская</w:t>
            </w:r>
            <w:proofErr w:type="spellEnd"/>
            <w:r w:rsidRPr="00D83694">
              <w:rPr>
                <w:color w:val="000000"/>
                <w:sz w:val="18"/>
                <w:szCs w:val="18"/>
              </w:rPr>
              <w:t xml:space="preserve"> СОШ</w:t>
            </w:r>
          </w:p>
        </w:tc>
        <w:tc>
          <w:tcPr>
            <w:tcW w:w="230" w:type="pct"/>
            <w:vAlign w:val="center"/>
          </w:tcPr>
          <w:p w14:paraId="331C495E" w14:textId="77777777" w:rsidR="00CC459F" w:rsidRDefault="00CC459F" w:rsidP="002D4BF5">
            <w:pPr>
              <w:ind w:left="-57" w:right="-57"/>
              <w:jc w:val="center"/>
              <w:rPr>
                <w:color w:val="000000"/>
                <w:sz w:val="18"/>
                <w:szCs w:val="18"/>
              </w:rPr>
            </w:pPr>
            <w:r>
              <w:rPr>
                <w:color w:val="000000"/>
                <w:sz w:val="18"/>
                <w:szCs w:val="18"/>
              </w:rPr>
              <w:t>40</w:t>
            </w:r>
          </w:p>
        </w:tc>
        <w:tc>
          <w:tcPr>
            <w:tcW w:w="150" w:type="pct"/>
            <w:vAlign w:val="center"/>
          </w:tcPr>
          <w:p w14:paraId="5F375F2F" w14:textId="77777777" w:rsidR="00CC459F" w:rsidRDefault="00CC459F" w:rsidP="002D4BF5">
            <w:pPr>
              <w:ind w:left="-57" w:right="-57"/>
              <w:jc w:val="center"/>
              <w:rPr>
                <w:color w:val="000000"/>
                <w:sz w:val="18"/>
                <w:szCs w:val="18"/>
              </w:rPr>
            </w:pPr>
            <w:r>
              <w:rPr>
                <w:color w:val="000000"/>
                <w:sz w:val="18"/>
                <w:szCs w:val="18"/>
              </w:rPr>
              <w:t>53</w:t>
            </w:r>
          </w:p>
        </w:tc>
        <w:tc>
          <w:tcPr>
            <w:tcW w:w="150" w:type="pct"/>
            <w:vAlign w:val="center"/>
          </w:tcPr>
          <w:p w14:paraId="6A4B6537" w14:textId="77777777" w:rsidR="00CC459F" w:rsidRDefault="00CC459F" w:rsidP="002D4BF5">
            <w:pPr>
              <w:ind w:left="-57" w:right="-57"/>
              <w:jc w:val="center"/>
              <w:rPr>
                <w:color w:val="000000"/>
                <w:sz w:val="18"/>
                <w:szCs w:val="18"/>
              </w:rPr>
            </w:pPr>
            <w:r>
              <w:rPr>
                <w:color w:val="000000"/>
                <w:sz w:val="18"/>
                <w:szCs w:val="18"/>
              </w:rPr>
              <w:t>31</w:t>
            </w:r>
          </w:p>
        </w:tc>
        <w:tc>
          <w:tcPr>
            <w:tcW w:w="150" w:type="pct"/>
            <w:vAlign w:val="center"/>
          </w:tcPr>
          <w:p w14:paraId="6976D255"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0E70018A" w14:textId="77777777" w:rsidR="00CC459F" w:rsidRDefault="00CC459F" w:rsidP="002D4BF5">
            <w:pPr>
              <w:ind w:left="-57" w:right="-57"/>
              <w:jc w:val="center"/>
              <w:rPr>
                <w:color w:val="000000"/>
                <w:sz w:val="18"/>
                <w:szCs w:val="18"/>
              </w:rPr>
            </w:pPr>
            <w:r>
              <w:rPr>
                <w:color w:val="000000"/>
                <w:sz w:val="18"/>
                <w:szCs w:val="18"/>
              </w:rPr>
              <w:t>98</w:t>
            </w:r>
          </w:p>
        </w:tc>
        <w:tc>
          <w:tcPr>
            <w:tcW w:w="150" w:type="pct"/>
            <w:vAlign w:val="center"/>
          </w:tcPr>
          <w:p w14:paraId="79F7CBDE" w14:textId="77777777" w:rsidR="00CC459F" w:rsidRDefault="00CC459F" w:rsidP="002D4BF5">
            <w:pPr>
              <w:ind w:left="-57" w:right="-57"/>
              <w:jc w:val="center"/>
              <w:rPr>
                <w:color w:val="000000"/>
                <w:sz w:val="18"/>
                <w:szCs w:val="18"/>
              </w:rPr>
            </w:pPr>
            <w:r>
              <w:rPr>
                <w:color w:val="000000"/>
                <w:sz w:val="18"/>
                <w:szCs w:val="18"/>
              </w:rPr>
              <w:t>71</w:t>
            </w:r>
          </w:p>
        </w:tc>
        <w:tc>
          <w:tcPr>
            <w:tcW w:w="150" w:type="pct"/>
            <w:vAlign w:val="center"/>
          </w:tcPr>
          <w:p w14:paraId="32550174" w14:textId="77777777" w:rsidR="00CC459F" w:rsidRDefault="00CC459F" w:rsidP="002D4BF5">
            <w:pPr>
              <w:ind w:left="-57" w:right="-57"/>
              <w:jc w:val="center"/>
              <w:rPr>
                <w:color w:val="000000"/>
                <w:sz w:val="18"/>
                <w:szCs w:val="18"/>
              </w:rPr>
            </w:pPr>
            <w:r>
              <w:rPr>
                <w:color w:val="000000"/>
                <w:sz w:val="18"/>
                <w:szCs w:val="18"/>
              </w:rPr>
              <w:t>50</w:t>
            </w:r>
          </w:p>
        </w:tc>
        <w:tc>
          <w:tcPr>
            <w:tcW w:w="150" w:type="pct"/>
            <w:vAlign w:val="center"/>
          </w:tcPr>
          <w:p w14:paraId="02259816" w14:textId="77777777" w:rsidR="00CC459F" w:rsidRDefault="00CC459F" w:rsidP="002D4BF5">
            <w:pPr>
              <w:ind w:left="-57" w:right="-57"/>
              <w:jc w:val="center"/>
              <w:rPr>
                <w:color w:val="000000"/>
                <w:sz w:val="18"/>
                <w:szCs w:val="18"/>
              </w:rPr>
            </w:pPr>
            <w:r>
              <w:rPr>
                <w:color w:val="000000"/>
                <w:sz w:val="18"/>
                <w:szCs w:val="18"/>
              </w:rPr>
              <w:t>98</w:t>
            </w:r>
          </w:p>
        </w:tc>
        <w:tc>
          <w:tcPr>
            <w:tcW w:w="150" w:type="pct"/>
            <w:vAlign w:val="center"/>
          </w:tcPr>
          <w:p w14:paraId="77482867" w14:textId="77777777" w:rsidR="00CC459F" w:rsidRDefault="00CC459F" w:rsidP="002D4BF5">
            <w:pPr>
              <w:ind w:left="-57" w:right="-57"/>
              <w:jc w:val="center"/>
              <w:rPr>
                <w:color w:val="000000"/>
                <w:sz w:val="18"/>
                <w:szCs w:val="18"/>
              </w:rPr>
            </w:pPr>
            <w:r>
              <w:rPr>
                <w:color w:val="000000"/>
                <w:sz w:val="18"/>
                <w:szCs w:val="18"/>
              </w:rPr>
              <w:t>65</w:t>
            </w:r>
          </w:p>
        </w:tc>
        <w:tc>
          <w:tcPr>
            <w:tcW w:w="150" w:type="pct"/>
            <w:vAlign w:val="center"/>
          </w:tcPr>
          <w:p w14:paraId="26430244" w14:textId="77777777" w:rsidR="00CC459F" w:rsidRDefault="00CC459F" w:rsidP="002D4BF5">
            <w:pPr>
              <w:ind w:left="-57" w:right="-57"/>
              <w:jc w:val="center"/>
              <w:rPr>
                <w:color w:val="000000"/>
                <w:sz w:val="18"/>
                <w:szCs w:val="18"/>
              </w:rPr>
            </w:pPr>
            <w:r>
              <w:rPr>
                <w:color w:val="000000"/>
                <w:sz w:val="18"/>
                <w:szCs w:val="18"/>
              </w:rPr>
              <w:t>90</w:t>
            </w:r>
          </w:p>
        </w:tc>
        <w:tc>
          <w:tcPr>
            <w:tcW w:w="150" w:type="pct"/>
            <w:vAlign w:val="center"/>
          </w:tcPr>
          <w:p w14:paraId="73BAA512" w14:textId="77777777" w:rsidR="00CC459F" w:rsidRDefault="00CC459F" w:rsidP="002D4BF5">
            <w:pPr>
              <w:ind w:left="-57" w:right="-57"/>
              <w:jc w:val="center"/>
              <w:rPr>
                <w:color w:val="000000"/>
                <w:sz w:val="18"/>
                <w:szCs w:val="18"/>
              </w:rPr>
            </w:pPr>
            <w:r>
              <w:rPr>
                <w:color w:val="000000"/>
                <w:sz w:val="18"/>
                <w:szCs w:val="18"/>
              </w:rPr>
              <w:t>43</w:t>
            </w:r>
          </w:p>
        </w:tc>
        <w:tc>
          <w:tcPr>
            <w:tcW w:w="150" w:type="pct"/>
            <w:vAlign w:val="center"/>
          </w:tcPr>
          <w:p w14:paraId="5A5B907C" w14:textId="77777777" w:rsidR="00CC459F" w:rsidRDefault="00CC459F" w:rsidP="002D4BF5">
            <w:pPr>
              <w:ind w:left="-57" w:right="-57"/>
              <w:jc w:val="center"/>
              <w:rPr>
                <w:color w:val="000000"/>
                <w:sz w:val="18"/>
                <w:szCs w:val="18"/>
              </w:rPr>
            </w:pPr>
            <w:r>
              <w:rPr>
                <w:color w:val="000000"/>
                <w:sz w:val="18"/>
                <w:szCs w:val="18"/>
              </w:rPr>
              <w:t>89</w:t>
            </w:r>
          </w:p>
        </w:tc>
        <w:tc>
          <w:tcPr>
            <w:tcW w:w="150" w:type="pct"/>
            <w:vAlign w:val="center"/>
          </w:tcPr>
          <w:p w14:paraId="05C2C316" w14:textId="77777777" w:rsidR="00CC459F" w:rsidRDefault="00CC459F" w:rsidP="002D4BF5">
            <w:pPr>
              <w:ind w:left="-57" w:right="-57"/>
              <w:jc w:val="center"/>
              <w:rPr>
                <w:color w:val="000000"/>
                <w:sz w:val="18"/>
                <w:szCs w:val="18"/>
              </w:rPr>
            </w:pPr>
            <w:r>
              <w:rPr>
                <w:color w:val="000000"/>
                <w:sz w:val="18"/>
                <w:szCs w:val="18"/>
              </w:rPr>
              <w:t>70</w:t>
            </w:r>
          </w:p>
        </w:tc>
        <w:tc>
          <w:tcPr>
            <w:tcW w:w="150" w:type="pct"/>
            <w:vAlign w:val="center"/>
          </w:tcPr>
          <w:p w14:paraId="1BC2D4E6" w14:textId="77777777" w:rsidR="00CC459F" w:rsidRDefault="00CC459F" w:rsidP="002D4BF5">
            <w:pPr>
              <w:ind w:left="-57" w:right="-57"/>
              <w:jc w:val="center"/>
              <w:rPr>
                <w:color w:val="000000"/>
                <w:sz w:val="18"/>
                <w:szCs w:val="18"/>
              </w:rPr>
            </w:pPr>
            <w:r>
              <w:rPr>
                <w:color w:val="000000"/>
                <w:sz w:val="18"/>
                <w:szCs w:val="18"/>
              </w:rPr>
              <w:t>59</w:t>
            </w:r>
          </w:p>
        </w:tc>
        <w:tc>
          <w:tcPr>
            <w:tcW w:w="150" w:type="pct"/>
            <w:vAlign w:val="center"/>
          </w:tcPr>
          <w:p w14:paraId="1C6E2DFC" w14:textId="77777777" w:rsidR="00CC459F" w:rsidRDefault="00CC459F" w:rsidP="002D4BF5">
            <w:pPr>
              <w:ind w:left="-57" w:right="-57"/>
              <w:jc w:val="center"/>
              <w:rPr>
                <w:color w:val="000000"/>
                <w:sz w:val="18"/>
                <w:szCs w:val="18"/>
              </w:rPr>
            </w:pPr>
            <w:r>
              <w:rPr>
                <w:color w:val="000000"/>
                <w:sz w:val="18"/>
                <w:szCs w:val="18"/>
              </w:rPr>
              <w:t>56</w:t>
            </w:r>
          </w:p>
        </w:tc>
        <w:tc>
          <w:tcPr>
            <w:tcW w:w="150" w:type="pct"/>
            <w:vAlign w:val="center"/>
          </w:tcPr>
          <w:p w14:paraId="49E6D963" w14:textId="77777777" w:rsidR="00CC459F" w:rsidRDefault="00CC459F" w:rsidP="002D4BF5">
            <w:pPr>
              <w:ind w:left="-57" w:right="-57"/>
              <w:jc w:val="center"/>
              <w:rPr>
                <w:color w:val="000000"/>
                <w:sz w:val="18"/>
                <w:szCs w:val="18"/>
              </w:rPr>
            </w:pPr>
            <w:r>
              <w:rPr>
                <w:color w:val="000000"/>
                <w:sz w:val="18"/>
                <w:szCs w:val="18"/>
              </w:rPr>
              <w:t>60</w:t>
            </w:r>
          </w:p>
        </w:tc>
        <w:tc>
          <w:tcPr>
            <w:tcW w:w="150" w:type="pct"/>
            <w:vAlign w:val="center"/>
          </w:tcPr>
          <w:p w14:paraId="382E97B0" w14:textId="77777777" w:rsidR="00CC459F" w:rsidRDefault="00CC459F" w:rsidP="002D4BF5">
            <w:pPr>
              <w:ind w:left="-57" w:right="-57"/>
              <w:jc w:val="center"/>
              <w:rPr>
                <w:color w:val="000000"/>
                <w:sz w:val="18"/>
                <w:szCs w:val="18"/>
              </w:rPr>
            </w:pPr>
            <w:r>
              <w:rPr>
                <w:color w:val="000000"/>
                <w:sz w:val="18"/>
                <w:szCs w:val="18"/>
              </w:rPr>
              <w:t>95</w:t>
            </w:r>
          </w:p>
        </w:tc>
        <w:tc>
          <w:tcPr>
            <w:tcW w:w="150" w:type="pct"/>
            <w:vAlign w:val="center"/>
          </w:tcPr>
          <w:p w14:paraId="6E7E03EA" w14:textId="77777777" w:rsidR="00CC459F" w:rsidRDefault="00CC459F" w:rsidP="002D4BF5">
            <w:pPr>
              <w:ind w:left="-57" w:right="-57"/>
              <w:jc w:val="center"/>
              <w:rPr>
                <w:color w:val="000000"/>
                <w:sz w:val="18"/>
                <w:szCs w:val="18"/>
              </w:rPr>
            </w:pPr>
            <w:r>
              <w:rPr>
                <w:color w:val="000000"/>
                <w:sz w:val="18"/>
                <w:szCs w:val="18"/>
              </w:rPr>
              <w:t>90</w:t>
            </w:r>
          </w:p>
        </w:tc>
        <w:tc>
          <w:tcPr>
            <w:tcW w:w="150" w:type="pct"/>
            <w:vAlign w:val="center"/>
          </w:tcPr>
          <w:p w14:paraId="7369250F" w14:textId="77777777" w:rsidR="00CC459F" w:rsidRDefault="00CC459F" w:rsidP="002D4BF5">
            <w:pPr>
              <w:ind w:left="-57" w:right="-57"/>
              <w:jc w:val="center"/>
              <w:rPr>
                <w:color w:val="000000"/>
                <w:sz w:val="18"/>
                <w:szCs w:val="18"/>
              </w:rPr>
            </w:pPr>
            <w:r>
              <w:rPr>
                <w:color w:val="000000"/>
                <w:sz w:val="18"/>
                <w:szCs w:val="18"/>
              </w:rPr>
              <w:t>83</w:t>
            </w:r>
          </w:p>
        </w:tc>
        <w:tc>
          <w:tcPr>
            <w:tcW w:w="150" w:type="pct"/>
            <w:vAlign w:val="center"/>
          </w:tcPr>
          <w:p w14:paraId="23BFB6CC" w14:textId="77777777" w:rsidR="00CC459F" w:rsidRDefault="00CC459F" w:rsidP="002D4BF5">
            <w:pPr>
              <w:ind w:left="-57" w:right="-57"/>
              <w:jc w:val="center"/>
              <w:rPr>
                <w:color w:val="000000"/>
                <w:sz w:val="18"/>
                <w:szCs w:val="18"/>
              </w:rPr>
            </w:pPr>
            <w:r>
              <w:rPr>
                <w:color w:val="000000"/>
                <w:sz w:val="18"/>
                <w:szCs w:val="18"/>
              </w:rPr>
              <w:t>78</w:t>
            </w:r>
          </w:p>
        </w:tc>
        <w:tc>
          <w:tcPr>
            <w:tcW w:w="150" w:type="pct"/>
            <w:vAlign w:val="center"/>
          </w:tcPr>
          <w:p w14:paraId="0CD47DD0" w14:textId="77777777" w:rsidR="00CC459F" w:rsidRDefault="00CC459F" w:rsidP="002D4BF5">
            <w:pPr>
              <w:ind w:left="-57" w:right="-57"/>
              <w:jc w:val="center"/>
              <w:rPr>
                <w:color w:val="000000"/>
                <w:sz w:val="18"/>
                <w:szCs w:val="18"/>
              </w:rPr>
            </w:pPr>
            <w:r>
              <w:rPr>
                <w:color w:val="000000"/>
                <w:sz w:val="18"/>
                <w:szCs w:val="18"/>
              </w:rPr>
              <w:t>90</w:t>
            </w:r>
          </w:p>
        </w:tc>
        <w:tc>
          <w:tcPr>
            <w:tcW w:w="150" w:type="pct"/>
            <w:vAlign w:val="center"/>
          </w:tcPr>
          <w:p w14:paraId="4EEB55E6" w14:textId="77777777" w:rsidR="00CC459F" w:rsidRDefault="00CC459F" w:rsidP="002D4BF5">
            <w:pPr>
              <w:ind w:left="-57" w:right="-57"/>
              <w:jc w:val="center"/>
              <w:rPr>
                <w:color w:val="000000"/>
                <w:sz w:val="18"/>
                <w:szCs w:val="18"/>
              </w:rPr>
            </w:pPr>
            <w:r>
              <w:rPr>
                <w:color w:val="000000"/>
                <w:sz w:val="18"/>
                <w:szCs w:val="18"/>
              </w:rPr>
              <w:t>95</w:t>
            </w:r>
          </w:p>
        </w:tc>
        <w:tc>
          <w:tcPr>
            <w:tcW w:w="150" w:type="pct"/>
            <w:vAlign w:val="center"/>
          </w:tcPr>
          <w:p w14:paraId="354B4161" w14:textId="77777777" w:rsidR="00CC459F" w:rsidRDefault="00CC459F" w:rsidP="002D4BF5">
            <w:pPr>
              <w:ind w:left="-57" w:right="-57"/>
              <w:jc w:val="center"/>
              <w:rPr>
                <w:color w:val="000000"/>
                <w:sz w:val="18"/>
                <w:szCs w:val="18"/>
              </w:rPr>
            </w:pPr>
            <w:r>
              <w:rPr>
                <w:color w:val="000000"/>
                <w:sz w:val="18"/>
                <w:szCs w:val="18"/>
              </w:rPr>
              <w:t>75</w:t>
            </w:r>
          </w:p>
        </w:tc>
        <w:tc>
          <w:tcPr>
            <w:tcW w:w="150" w:type="pct"/>
            <w:vAlign w:val="center"/>
          </w:tcPr>
          <w:p w14:paraId="23180480" w14:textId="77777777" w:rsidR="00CC459F" w:rsidRDefault="00CC459F" w:rsidP="002D4BF5">
            <w:pPr>
              <w:ind w:left="-57" w:right="-57"/>
              <w:jc w:val="center"/>
              <w:rPr>
                <w:color w:val="000000"/>
                <w:sz w:val="18"/>
                <w:szCs w:val="18"/>
              </w:rPr>
            </w:pPr>
            <w:r>
              <w:rPr>
                <w:color w:val="000000"/>
                <w:sz w:val="18"/>
                <w:szCs w:val="18"/>
              </w:rPr>
              <w:t>85</w:t>
            </w:r>
          </w:p>
        </w:tc>
        <w:tc>
          <w:tcPr>
            <w:tcW w:w="150" w:type="pct"/>
            <w:vAlign w:val="center"/>
          </w:tcPr>
          <w:p w14:paraId="6B71694E" w14:textId="77777777" w:rsidR="00CC459F" w:rsidRDefault="00CC459F" w:rsidP="002D4BF5">
            <w:pPr>
              <w:ind w:left="-57" w:right="-57"/>
              <w:jc w:val="center"/>
              <w:rPr>
                <w:color w:val="000000"/>
                <w:sz w:val="18"/>
                <w:szCs w:val="18"/>
              </w:rPr>
            </w:pPr>
            <w:r>
              <w:rPr>
                <w:color w:val="000000"/>
                <w:sz w:val="18"/>
                <w:szCs w:val="18"/>
              </w:rPr>
              <w:t>28</w:t>
            </w:r>
          </w:p>
        </w:tc>
        <w:tc>
          <w:tcPr>
            <w:tcW w:w="150" w:type="pct"/>
            <w:vAlign w:val="center"/>
          </w:tcPr>
          <w:p w14:paraId="78E1C81F" w14:textId="77777777" w:rsidR="00CC459F" w:rsidRDefault="00CC459F" w:rsidP="002D4BF5">
            <w:pPr>
              <w:ind w:left="-57" w:right="-57"/>
              <w:jc w:val="center"/>
              <w:rPr>
                <w:color w:val="000000"/>
                <w:sz w:val="18"/>
                <w:szCs w:val="18"/>
              </w:rPr>
            </w:pPr>
            <w:r>
              <w:rPr>
                <w:color w:val="000000"/>
                <w:sz w:val="18"/>
                <w:szCs w:val="18"/>
              </w:rPr>
              <w:t>88</w:t>
            </w:r>
          </w:p>
        </w:tc>
        <w:tc>
          <w:tcPr>
            <w:tcW w:w="150" w:type="pct"/>
            <w:vAlign w:val="center"/>
          </w:tcPr>
          <w:p w14:paraId="08C757F5" w14:textId="77777777" w:rsidR="00CC459F" w:rsidRDefault="00CC459F" w:rsidP="002D4BF5">
            <w:pPr>
              <w:ind w:left="-57" w:right="-57"/>
              <w:jc w:val="center"/>
              <w:rPr>
                <w:color w:val="000000"/>
                <w:sz w:val="18"/>
                <w:szCs w:val="18"/>
              </w:rPr>
            </w:pPr>
            <w:r>
              <w:rPr>
                <w:color w:val="000000"/>
                <w:sz w:val="18"/>
                <w:szCs w:val="18"/>
              </w:rPr>
              <w:t>35</w:t>
            </w:r>
          </w:p>
        </w:tc>
        <w:tc>
          <w:tcPr>
            <w:tcW w:w="141" w:type="pct"/>
            <w:gridSpan w:val="2"/>
            <w:vAlign w:val="center"/>
          </w:tcPr>
          <w:p w14:paraId="62860DDF" w14:textId="77777777" w:rsidR="00CC459F" w:rsidRDefault="00CC459F" w:rsidP="002D4BF5">
            <w:pPr>
              <w:ind w:left="-57" w:right="-57"/>
              <w:jc w:val="center"/>
              <w:rPr>
                <w:color w:val="000000"/>
                <w:sz w:val="18"/>
                <w:szCs w:val="18"/>
              </w:rPr>
            </w:pPr>
            <w:r>
              <w:rPr>
                <w:color w:val="000000"/>
                <w:sz w:val="18"/>
                <w:szCs w:val="18"/>
              </w:rPr>
              <w:t>83</w:t>
            </w:r>
          </w:p>
        </w:tc>
      </w:tr>
      <w:tr w:rsidR="00CC459F" w:rsidRPr="001F1647" w14:paraId="4551818A" w14:textId="77777777" w:rsidTr="002D4BF5">
        <w:trPr>
          <w:trHeight w:val="20"/>
        </w:trPr>
        <w:tc>
          <w:tcPr>
            <w:tcW w:w="123" w:type="pct"/>
            <w:vMerge/>
            <w:noWrap/>
            <w:vAlign w:val="center"/>
          </w:tcPr>
          <w:p w14:paraId="5FADFD33" w14:textId="77777777" w:rsidR="00CC459F" w:rsidRPr="00EC439B" w:rsidRDefault="00CC459F" w:rsidP="002D4BF5">
            <w:pPr>
              <w:jc w:val="center"/>
              <w:rPr>
                <w:color w:val="000000"/>
                <w:sz w:val="18"/>
                <w:szCs w:val="18"/>
              </w:rPr>
            </w:pPr>
          </w:p>
        </w:tc>
        <w:tc>
          <w:tcPr>
            <w:tcW w:w="606" w:type="pct"/>
            <w:vAlign w:val="center"/>
          </w:tcPr>
          <w:p w14:paraId="30D785B7" w14:textId="77777777" w:rsidR="00CC459F" w:rsidRPr="00D83694" w:rsidRDefault="00CC459F" w:rsidP="002D4BF5">
            <w:pPr>
              <w:rPr>
                <w:color w:val="000000"/>
                <w:sz w:val="18"/>
                <w:szCs w:val="18"/>
              </w:rPr>
            </w:pPr>
            <w:r w:rsidRPr="00D83694">
              <w:rPr>
                <w:color w:val="000000"/>
                <w:sz w:val="18"/>
                <w:szCs w:val="18"/>
              </w:rPr>
              <w:t xml:space="preserve">Филиал МБОУ </w:t>
            </w:r>
            <w:proofErr w:type="spellStart"/>
            <w:r w:rsidRPr="00D83694">
              <w:rPr>
                <w:color w:val="000000"/>
                <w:sz w:val="18"/>
                <w:szCs w:val="18"/>
              </w:rPr>
              <w:t>Сещинской</w:t>
            </w:r>
            <w:proofErr w:type="spellEnd"/>
            <w:r w:rsidRPr="00D83694">
              <w:rPr>
                <w:color w:val="000000"/>
                <w:sz w:val="18"/>
                <w:szCs w:val="18"/>
              </w:rPr>
              <w:t xml:space="preserve"> СОШ </w:t>
            </w:r>
            <w:proofErr w:type="spellStart"/>
            <w:r w:rsidRPr="00D83694">
              <w:rPr>
                <w:color w:val="000000"/>
                <w:sz w:val="18"/>
                <w:szCs w:val="18"/>
              </w:rPr>
              <w:t>Алешинская</w:t>
            </w:r>
            <w:proofErr w:type="spellEnd"/>
            <w:r w:rsidRPr="00D83694">
              <w:rPr>
                <w:color w:val="000000"/>
                <w:sz w:val="18"/>
                <w:szCs w:val="18"/>
              </w:rPr>
              <w:t xml:space="preserve"> ООШ</w:t>
            </w:r>
          </w:p>
        </w:tc>
        <w:tc>
          <w:tcPr>
            <w:tcW w:w="230" w:type="pct"/>
            <w:vAlign w:val="center"/>
          </w:tcPr>
          <w:p w14:paraId="57317E71" w14:textId="77777777" w:rsidR="00CC459F" w:rsidRDefault="00CC459F" w:rsidP="002D4BF5">
            <w:pPr>
              <w:ind w:left="-57" w:right="-57"/>
              <w:jc w:val="center"/>
              <w:rPr>
                <w:color w:val="000000"/>
                <w:sz w:val="18"/>
                <w:szCs w:val="18"/>
              </w:rPr>
            </w:pPr>
            <w:r>
              <w:rPr>
                <w:color w:val="000000"/>
                <w:sz w:val="18"/>
                <w:szCs w:val="18"/>
              </w:rPr>
              <w:t>2</w:t>
            </w:r>
          </w:p>
        </w:tc>
        <w:tc>
          <w:tcPr>
            <w:tcW w:w="150" w:type="pct"/>
            <w:vAlign w:val="center"/>
          </w:tcPr>
          <w:p w14:paraId="20CCA166" w14:textId="77777777" w:rsidR="00CC459F" w:rsidRDefault="00CC459F" w:rsidP="002D4BF5">
            <w:pPr>
              <w:ind w:left="-57" w:right="-57"/>
              <w:jc w:val="center"/>
              <w:rPr>
                <w:color w:val="000000"/>
                <w:sz w:val="18"/>
                <w:szCs w:val="18"/>
              </w:rPr>
            </w:pPr>
            <w:r>
              <w:rPr>
                <w:color w:val="000000"/>
                <w:sz w:val="18"/>
                <w:szCs w:val="18"/>
              </w:rPr>
              <w:t>75</w:t>
            </w:r>
          </w:p>
        </w:tc>
        <w:tc>
          <w:tcPr>
            <w:tcW w:w="150" w:type="pct"/>
            <w:vAlign w:val="center"/>
          </w:tcPr>
          <w:p w14:paraId="6558928E" w14:textId="77777777" w:rsidR="00CC459F" w:rsidRDefault="00CC459F" w:rsidP="002D4BF5">
            <w:pPr>
              <w:ind w:left="-57" w:right="-57"/>
              <w:jc w:val="center"/>
              <w:rPr>
                <w:color w:val="000000"/>
                <w:sz w:val="18"/>
                <w:szCs w:val="18"/>
              </w:rPr>
            </w:pPr>
            <w:r>
              <w:rPr>
                <w:color w:val="000000"/>
                <w:sz w:val="18"/>
                <w:szCs w:val="18"/>
              </w:rPr>
              <w:t>83</w:t>
            </w:r>
          </w:p>
        </w:tc>
        <w:tc>
          <w:tcPr>
            <w:tcW w:w="150" w:type="pct"/>
            <w:vAlign w:val="center"/>
          </w:tcPr>
          <w:p w14:paraId="11FB3CE3"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6E5B8822"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48827EFB"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514E3C1F"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41656267"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697CEDE5"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78BF5A48"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5FF7722B" w14:textId="77777777" w:rsidR="00CC459F" w:rsidRDefault="00CC459F" w:rsidP="002D4BF5">
            <w:pPr>
              <w:ind w:left="-57" w:right="-57"/>
              <w:jc w:val="center"/>
              <w:rPr>
                <w:color w:val="000000"/>
                <w:sz w:val="18"/>
                <w:szCs w:val="18"/>
              </w:rPr>
            </w:pPr>
            <w:r>
              <w:rPr>
                <w:color w:val="000000"/>
                <w:sz w:val="18"/>
                <w:szCs w:val="18"/>
              </w:rPr>
              <w:t>17</w:t>
            </w:r>
          </w:p>
        </w:tc>
        <w:tc>
          <w:tcPr>
            <w:tcW w:w="150" w:type="pct"/>
            <w:vAlign w:val="center"/>
          </w:tcPr>
          <w:p w14:paraId="32E3B8C2"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6533BBD9" w14:textId="77777777" w:rsidR="00CC459F" w:rsidRDefault="00CC459F" w:rsidP="002D4BF5">
            <w:pPr>
              <w:ind w:left="-57" w:right="-57"/>
              <w:jc w:val="center"/>
              <w:rPr>
                <w:color w:val="000000"/>
                <w:sz w:val="18"/>
                <w:szCs w:val="18"/>
              </w:rPr>
            </w:pPr>
            <w:r>
              <w:rPr>
                <w:color w:val="000000"/>
                <w:sz w:val="18"/>
                <w:szCs w:val="18"/>
              </w:rPr>
              <w:t>75</w:t>
            </w:r>
          </w:p>
        </w:tc>
        <w:tc>
          <w:tcPr>
            <w:tcW w:w="150" w:type="pct"/>
            <w:vAlign w:val="center"/>
          </w:tcPr>
          <w:p w14:paraId="0CBA57B7" w14:textId="77777777" w:rsidR="00CC459F" w:rsidRDefault="00CC459F" w:rsidP="002D4BF5">
            <w:pPr>
              <w:ind w:left="-57" w:right="-57"/>
              <w:jc w:val="center"/>
              <w:rPr>
                <w:color w:val="000000"/>
                <w:sz w:val="18"/>
                <w:szCs w:val="18"/>
              </w:rPr>
            </w:pPr>
            <w:r>
              <w:rPr>
                <w:color w:val="000000"/>
                <w:sz w:val="18"/>
                <w:szCs w:val="18"/>
              </w:rPr>
              <w:t>50</w:t>
            </w:r>
          </w:p>
        </w:tc>
        <w:tc>
          <w:tcPr>
            <w:tcW w:w="150" w:type="pct"/>
            <w:vAlign w:val="center"/>
          </w:tcPr>
          <w:p w14:paraId="63C3BFD3" w14:textId="77777777" w:rsidR="00CC459F" w:rsidRDefault="00CC459F" w:rsidP="002D4BF5">
            <w:pPr>
              <w:ind w:left="-57" w:right="-57"/>
              <w:jc w:val="center"/>
              <w:rPr>
                <w:color w:val="000000"/>
                <w:sz w:val="18"/>
                <w:szCs w:val="18"/>
              </w:rPr>
            </w:pPr>
            <w:r>
              <w:rPr>
                <w:color w:val="000000"/>
                <w:sz w:val="18"/>
                <w:szCs w:val="18"/>
              </w:rPr>
              <w:t>75</w:t>
            </w:r>
          </w:p>
        </w:tc>
        <w:tc>
          <w:tcPr>
            <w:tcW w:w="150" w:type="pct"/>
            <w:vAlign w:val="center"/>
          </w:tcPr>
          <w:p w14:paraId="67A2F244" w14:textId="77777777" w:rsidR="00CC459F" w:rsidRDefault="00CC459F" w:rsidP="002D4BF5">
            <w:pPr>
              <w:ind w:left="-57" w:right="-57"/>
              <w:jc w:val="center"/>
              <w:rPr>
                <w:color w:val="000000"/>
                <w:sz w:val="18"/>
                <w:szCs w:val="18"/>
              </w:rPr>
            </w:pPr>
            <w:r>
              <w:rPr>
                <w:color w:val="000000"/>
                <w:sz w:val="18"/>
                <w:szCs w:val="18"/>
              </w:rPr>
              <w:t>50</w:t>
            </w:r>
          </w:p>
        </w:tc>
        <w:tc>
          <w:tcPr>
            <w:tcW w:w="150" w:type="pct"/>
            <w:vAlign w:val="center"/>
          </w:tcPr>
          <w:p w14:paraId="71351B21" w14:textId="77777777" w:rsidR="00CC459F" w:rsidRDefault="00CC459F" w:rsidP="002D4BF5">
            <w:pPr>
              <w:ind w:left="-57" w:right="-57"/>
              <w:jc w:val="center"/>
              <w:rPr>
                <w:color w:val="000000"/>
                <w:sz w:val="18"/>
                <w:szCs w:val="18"/>
              </w:rPr>
            </w:pPr>
            <w:r>
              <w:rPr>
                <w:color w:val="000000"/>
                <w:sz w:val="18"/>
                <w:szCs w:val="18"/>
              </w:rPr>
              <w:t>50</w:t>
            </w:r>
          </w:p>
        </w:tc>
        <w:tc>
          <w:tcPr>
            <w:tcW w:w="150" w:type="pct"/>
            <w:vAlign w:val="center"/>
          </w:tcPr>
          <w:p w14:paraId="1D5EA791" w14:textId="77777777" w:rsidR="00CC459F" w:rsidRDefault="00CC459F" w:rsidP="002D4BF5">
            <w:pPr>
              <w:ind w:left="-57" w:right="-57"/>
              <w:jc w:val="center"/>
              <w:rPr>
                <w:color w:val="000000"/>
                <w:sz w:val="18"/>
                <w:szCs w:val="18"/>
              </w:rPr>
            </w:pPr>
            <w:r>
              <w:rPr>
                <w:color w:val="000000"/>
                <w:sz w:val="18"/>
                <w:szCs w:val="18"/>
              </w:rPr>
              <w:t>0</w:t>
            </w:r>
          </w:p>
        </w:tc>
        <w:tc>
          <w:tcPr>
            <w:tcW w:w="150" w:type="pct"/>
            <w:vAlign w:val="center"/>
          </w:tcPr>
          <w:p w14:paraId="534F32C7" w14:textId="77777777" w:rsidR="00CC459F" w:rsidRDefault="00CC459F" w:rsidP="002D4BF5">
            <w:pPr>
              <w:ind w:left="-57" w:right="-57"/>
              <w:jc w:val="center"/>
              <w:rPr>
                <w:color w:val="000000"/>
                <w:sz w:val="18"/>
                <w:szCs w:val="18"/>
              </w:rPr>
            </w:pPr>
            <w:r>
              <w:rPr>
                <w:color w:val="000000"/>
                <w:sz w:val="18"/>
                <w:szCs w:val="18"/>
              </w:rPr>
              <w:t>0</w:t>
            </w:r>
          </w:p>
        </w:tc>
        <w:tc>
          <w:tcPr>
            <w:tcW w:w="150" w:type="pct"/>
            <w:vAlign w:val="center"/>
          </w:tcPr>
          <w:p w14:paraId="205BD29D"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7DAB8E19" w14:textId="77777777" w:rsidR="00CC459F" w:rsidRDefault="00CC459F" w:rsidP="002D4BF5">
            <w:pPr>
              <w:ind w:left="-57" w:right="-57"/>
              <w:jc w:val="center"/>
              <w:rPr>
                <w:color w:val="000000"/>
                <w:sz w:val="18"/>
                <w:szCs w:val="18"/>
              </w:rPr>
            </w:pPr>
            <w:r>
              <w:rPr>
                <w:color w:val="000000"/>
                <w:sz w:val="18"/>
                <w:szCs w:val="18"/>
              </w:rPr>
              <w:t>0</w:t>
            </w:r>
          </w:p>
        </w:tc>
        <w:tc>
          <w:tcPr>
            <w:tcW w:w="150" w:type="pct"/>
            <w:vAlign w:val="center"/>
          </w:tcPr>
          <w:p w14:paraId="397756B5"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324640E3" w14:textId="77777777" w:rsidR="00CC459F" w:rsidRDefault="00CC459F" w:rsidP="002D4BF5">
            <w:pPr>
              <w:ind w:left="-57" w:right="-57"/>
              <w:jc w:val="center"/>
              <w:rPr>
                <w:color w:val="000000"/>
                <w:sz w:val="18"/>
                <w:szCs w:val="18"/>
              </w:rPr>
            </w:pPr>
            <w:r>
              <w:rPr>
                <w:color w:val="000000"/>
                <w:sz w:val="18"/>
                <w:szCs w:val="18"/>
              </w:rPr>
              <w:t>50</w:t>
            </w:r>
          </w:p>
        </w:tc>
        <w:tc>
          <w:tcPr>
            <w:tcW w:w="150" w:type="pct"/>
            <w:vAlign w:val="center"/>
          </w:tcPr>
          <w:p w14:paraId="4C3403DB"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0284B5AA" w14:textId="77777777" w:rsidR="00CC459F" w:rsidRDefault="00CC459F" w:rsidP="002D4BF5">
            <w:pPr>
              <w:ind w:left="-57" w:right="-57"/>
              <w:jc w:val="center"/>
              <w:rPr>
                <w:color w:val="000000"/>
                <w:sz w:val="18"/>
                <w:szCs w:val="18"/>
              </w:rPr>
            </w:pPr>
            <w:r>
              <w:rPr>
                <w:color w:val="000000"/>
                <w:sz w:val="18"/>
                <w:szCs w:val="18"/>
              </w:rPr>
              <w:t>50</w:t>
            </w:r>
          </w:p>
        </w:tc>
        <w:tc>
          <w:tcPr>
            <w:tcW w:w="150" w:type="pct"/>
            <w:vAlign w:val="center"/>
          </w:tcPr>
          <w:p w14:paraId="3839EAB6" w14:textId="77777777" w:rsidR="00CC459F" w:rsidRDefault="00CC459F" w:rsidP="002D4BF5">
            <w:pPr>
              <w:ind w:left="-57" w:right="-57"/>
              <w:jc w:val="center"/>
              <w:rPr>
                <w:color w:val="000000"/>
                <w:sz w:val="18"/>
                <w:szCs w:val="18"/>
              </w:rPr>
            </w:pPr>
            <w:r>
              <w:rPr>
                <w:color w:val="000000"/>
                <w:sz w:val="18"/>
                <w:szCs w:val="18"/>
              </w:rPr>
              <w:t>100</w:t>
            </w:r>
          </w:p>
        </w:tc>
        <w:tc>
          <w:tcPr>
            <w:tcW w:w="150" w:type="pct"/>
            <w:vAlign w:val="center"/>
          </w:tcPr>
          <w:p w14:paraId="20EE2B8D" w14:textId="77777777" w:rsidR="00CC459F" w:rsidRDefault="00CC459F" w:rsidP="002D4BF5">
            <w:pPr>
              <w:ind w:left="-57" w:right="-57"/>
              <w:jc w:val="center"/>
              <w:rPr>
                <w:color w:val="000000"/>
                <w:sz w:val="18"/>
                <w:szCs w:val="18"/>
              </w:rPr>
            </w:pPr>
            <w:r>
              <w:rPr>
                <w:color w:val="000000"/>
                <w:sz w:val="18"/>
                <w:szCs w:val="18"/>
              </w:rPr>
              <w:t>50</w:t>
            </w:r>
          </w:p>
        </w:tc>
        <w:tc>
          <w:tcPr>
            <w:tcW w:w="141" w:type="pct"/>
            <w:gridSpan w:val="2"/>
            <w:vAlign w:val="center"/>
          </w:tcPr>
          <w:p w14:paraId="6C098C1F" w14:textId="77777777" w:rsidR="00CC459F" w:rsidRDefault="00CC459F" w:rsidP="002D4BF5">
            <w:pPr>
              <w:ind w:left="-57" w:right="-57"/>
              <w:jc w:val="center"/>
              <w:rPr>
                <w:color w:val="000000"/>
                <w:sz w:val="18"/>
                <w:szCs w:val="18"/>
              </w:rPr>
            </w:pPr>
            <w:r>
              <w:rPr>
                <w:color w:val="000000"/>
                <w:sz w:val="18"/>
                <w:szCs w:val="18"/>
              </w:rPr>
              <w:t>50</w:t>
            </w:r>
          </w:p>
        </w:tc>
      </w:tr>
      <w:tr w:rsidR="00CC459F" w:rsidRPr="001F1647" w14:paraId="2567CC99" w14:textId="77777777" w:rsidTr="002D4BF5">
        <w:trPr>
          <w:trHeight w:val="208"/>
        </w:trPr>
        <w:tc>
          <w:tcPr>
            <w:tcW w:w="728" w:type="pct"/>
            <w:gridSpan w:val="2"/>
            <w:vAlign w:val="center"/>
          </w:tcPr>
          <w:p w14:paraId="62E363C5" w14:textId="77777777" w:rsidR="00CC459F" w:rsidRPr="000F559A" w:rsidRDefault="00CC459F" w:rsidP="002D4BF5">
            <w:pPr>
              <w:jc w:val="right"/>
              <w:rPr>
                <w:b/>
                <w:bCs/>
                <w:color w:val="000000" w:themeColor="text1"/>
                <w:sz w:val="18"/>
                <w:szCs w:val="18"/>
              </w:rPr>
            </w:pPr>
            <w:r w:rsidRPr="000F559A">
              <w:rPr>
                <w:b/>
                <w:bCs/>
                <w:color w:val="000000" w:themeColor="text1"/>
                <w:sz w:val="18"/>
                <w:szCs w:val="18"/>
              </w:rPr>
              <w:t>Дубровский район</w:t>
            </w:r>
          </w:p>
        </w:tc>
        <w:tc>
          <w:tcPr>
            <w:tcW w:w="230" w:type="pct"/>
            <w:vAlign w:val="center"/>
          </w:tcPr>
          <w:p w14:paraId="48777833" w14:textId="77777777" w:rsidR="00CC459F" w:rsidRPr="00E66492" w:rsidRDefault="00CC459F" w:rsidP="002D4BF5">
            <w:pPr>
              <w:jc w:val="center"/>
              <w:rPr>
                <w:b/>
                <w:bCs/>
                <w:color w:val="000000"/>
                <w:sz w:val="18"/>
                <w:szCs w:val="18"/>
              </w:rPr>
            </w:pPr>
            <w:r w:rsidRPr="00E66492">
              <w:rPr>
                <w:b/>
                <w:bCs/>
                <w:color w:val="000000"/>
                <w:sz w:val="18"/>
                <w:szCs w:val="18"/>
              </w:rPr>
              <w:t>156</w:t>
            </w:r>
          </w:p>
        </w:tc>
        <w:tc>
          <w:tcPr>
            <w:tcW w:w="150" w:type="pct"/>
            <w:vAlign w:val="center"/>
          </w:tcPr>
          <w:p w14:paraId="2A4B0B21" w14:textId="77777777" w:rsidR="00CC459F" w:rsidRPr="00E66492" w:rsidRDefault="00CC459F" w:rsidP="002D4BF5">
            <w:pPr>
              <w:jc w:val="center"/>
              <w:rPr>
                <w:b/>
                <w:bCs/>
                <w:color w:val="000000"/>
                <w:sz w:val="18"/>
                <w:szCs w:val="18"/>
              </w:rPr>
            </w:pPr>
            <w:r w:rsidRPr="00E66492">
              <w:rPr>
                <w:b/>
                <w:bCs/>
                <w:color w:val="000000"/>
                <w:sz w:val="18"/>
                <w:szCs w:val="18"/>
              </w:rPr>
              <w:t>69</w:t>
            </w:r>
          </w:p>
        </w:tc>
        <w:tc>
          <w:tcPr>
            <w:tcW w:w="150" w:type="pct"/>
            <w:vAlign w:val="center"/>
          </w:tcPr>
          <w:p w14:paraId="1BF6B939" w14:textId="77777777" w:rsidR="00CC459F" w:rsidRPr="00E66492" w:rsidRDefault="00CC459F" w:rsidP="002D4BF5">
            <w:pPr>
              <w:jc w:val="center"/>
              <w:rPr>
                <w:b/>
                <w:bCs/>
                <w:color w:val="000000"/>
                <w:sz w:val="18"/>
                <w:szCs w:val="18"/>
              </w:rPr>
            </w:pPr>
            <w:r w:rsidRPr="00E66492">
              <w:rPr>
                <w:b/>
                <w:bCs/>
                <w:color w:val="000000"/>
                <w:sz w:val="18"/>
                <w:szCs w:val="18"/>
              </w:rPr>
              <w:t>35</w:t>
            </w:r>
          </w:p>
        </w:tc>
        <w:tc>
          <w:tcPr>
            <w:tcW w:w="150" w:type="pct"/>
            <w:vAlign w:val="center"/>
          </w:tcPr>
          <w:p w14:paraId="632C7714" w14:textId="77777777" w:rsidR="00CC459F" w:rsidRPr="00E66492" w:rsidRDefault="00CC459F" w:rsidP="002D4BF5">
            <w:pPr>
              <w:jc w:val="center"/>
              <w:rPr>
                <w:b/>
                <w:bCs/>
                <w:color w:val="000000"/>
                <w:sz w:val="18"/>
                <w:szCs w:val="18"/>
              </w:rPr>
            </w:pPr>
            <w:r w:rsidRPr="00E66492">
              <w:rPr>
                <w:b/>
                <w:bCs/>
                <w:color w:val="000000"/>
                <w:sz w:val="18"/>
                <w:szCs w:val="18"/>
              </w:rPr>
              <w:t>96</w:t>
            </w:r>
          </w:p>
        </w:tc>
        <w:tc>
          <w:tcPr>
            <w:tcW w:w="150" w:type="pct"/>
            <w:vAlign w:val="center"/>
          </w:tcPr>
          <w:p w14:paraId="3BE11D06" w14:textId="77777777" w:rsidR="00CC459F" w:rsidRPr="00E66492" w:rsidRDefault="00CC459F" w:rsidP="002D4BF5">
            <w:pPr>
              <w:jc w:val="center"/>
              <w:rPr>
                <w:b/>
                <w:bCs/>
                <w:color w:val="000000"/>
                <w:sz w:val="18"/>
                <w:szCs w:val="18"/>
              </w:rPr>
            </w:pPr>
            <w:r w:rsidRPr="00E66492">
              <w:rPr>
                <w:b/>
                <w:bCs/>
                <w:color w:val="000000"/>
                <w:sz w:val="18"/>
                <w:szCs w:val="18"/>
              </w:rPr>
              <w:t>96</w:t>
            </w:r>
          </w:p>
        </w:tc>
        <w:tc>
          <w:tcPr>
            <w:tcW w:w="150" w:type="pct"/>
            <w:vAlign w:val="center"/>
          </w:tcPr>
          <w:p w14:paraId="46233217" w14:textId="77777777" w:rsidR="00CC459F" w:rsidRPr="00E66492" w:rsidRDefault="00CC459F" w:rsidP="002D4BF5">
            <w:pPr>
              <w:jc w:val="center"/>
              <w:rPr>
                <w:b/>
                <w:bCs/>
                <w:color w:val="000000"/>
                <w:sz w:val="18"/>
                <w:szCs w:val="18"/>
              </w:rPr>
            </w:pPr>
            <w:r w:rsidRPr="00E66492">
              <w:rPr>
                <w:b/>
                <w:bCs/>
                <w:color w:val="000000"/>
                <w:sz w:val="18"/>
                <w:szCs w:val="18"/>
              </w:rPr>
              <w:t>69</w:t>
            </w:r>
          </w:p>
        </w:tc>
        <w:tc>
          <w:tcPr>
            <w:tcW w:w="150" w:type="pct"/>
            <w:vAlign w:val="center"/>
          </w:tcPr>
          <w:p w14:paraId="4F457E10" w14:textId="77777777" w:rsidR="00CC459F" w:rsidRPr="00E66492" w:rsidRDefault="00CC459F" w:rsidP="002D4BF5">
            <w:pPr>
              <w:jc w:val="center"/>
              <w:rPr>
                <w:b/>
                <w:bCs/>
                <w:color w:val="000000"/>
                <w:sz w:val="18"/>
                <w:szCs w:val="18"/>
              </w:rPr>
            </w:pPr>
            <w:r w:rsidRPr="00E66492">
              <w:rPr>
                <w:b/>
                <w:bCs/>
                <w:color w:val="000000"/>
                <w:sz w:val="18"/>
                <w:szCs w:val="18"/>
              </w:rPr>
              <w:t>61</w:t>
            </w:r>
          </w:p>
        </w:tc>
        <w:tc>
          <w:tcPr>
            <w:tcW w:w="150" w:type="pct"/>
            <w:vAlign w:val="center"/>
          </w:tcPr>
          <w:p w14:paraId="38020042" w14:textId="77777777" w:rsidR="00CC459F" w:rsidRPr="00E66492" w:rsidRDefault="00CC459F" w:rsidP="002D4BF5">
            <w:pPr>
              <w:jc w:val="center"/>
              <w:rPr>
                <w:b/>
                <w:bCs/>
                <w:color w:val="000000"/>
                <w:sz w:val="18"/>
                <w:szCs w:val="18"/>
              </w:rPr>
            </w:pPr>
            <w:r w:rsidRPr="00E66492">
              <w:rPr>
                <w:b/>
                <w:bCs/>
                <w:color w:val="000000"/>
                <w:sz w:val="18"/>
                <w:szCs w:val="18"/>
              </w:rPr>
              <w:t>90</w:t>
            </w:r>
          </w:p>
        </w:tc>
        <w:tc>
          <w:tcPr>
            <w:tcW w:w="150" w:type="pct"/>
            <w:vAlign w:val="center"/>
          </w:tcPr>
          <w:p w14:paraId="3FD0B2A7" w14:textId="77777777" w:rsidR="00CC459F" w:rsidRPr="00E66492" w:rsidRDefault="00CC459F" w:rsidP="002D4BF5">
            <w:pPr>
              <w:jc w:val="center"/>
              <w:rPr>
                <w:b/>
                <w:bCs/>
                <w:color w:val="000000"/>
                <w:sz w:val="18"/>
                <w:szCs w:val="18"/>
              </w:rPr>
            </w:pPr>
            <w:r w:rsidRPr="00E66492">
              <w:rPr>
                <w:b/>
                <w:bCs/>
                <w:color w:val="000000"/>
                <w:sz w:val="18"/>
                <w:szCs w:val="18"/>
              </w:rPr>
              <w:t>48</w:t>
            </w:r>
          </w:p>
        </w:tc>
        <w:tc>
          <w:tcPr>
            <w:tcW w:w="150" w:type="pct"/>
            <w:vAlign w:val="center"/>
          </w:tcPr>
          <w:p w14:paraId="44627FDE" w14:textId="77777777" w:rsidR="00CC459F" w:rsidRPr="00E66492" w:rsidRDefault="00CC459F" w:rsidP="002D4BF5">
            <w:pPr>
              <w:jc w:val="center"/>
              <w:rPr>
                <w:b/>
                <w:bCs/>
                <w:color w:val="000000"/>
                <w:sz w:val="18"/>
                <w:szCs w:val="18"/>
              </w:rPr>
            </w:pPr>
            <w:r w:rsidRPr="00E66492">
              <w:rPr>
                <w:b/>
                <w:bCs/>
                <w:color w:val="000000"/>
                <w:sz w:val="18"/>
                <w:szCs w:val="18"/>
              </w:rPr>
              <w:t>78</w:t>
            </w:r>
          </w:p>
        </w:tc>
        <w:tc>
          <w:tcPr>
            <w:tcW w:w="150" w:type="pct"/>
            <w:vAlign w:val="center"/>
          </w:tcPr>
          <w:p w14:paraId="11D04144" w14:textId="77777777" w:rsidR="00CC459F" w:rsidRPr="00E66492" w:rsidRDefault="00CC459F" w:rsidP="002D4BF5">
            <w:pPr>
              <w:jc w:val="center"/>
              <w:rPr>
                <w:b/>
                <w:bCs/>
                <w:color w:val="000000"/>
                <w:sz w:val="18"/>
                <w:szCs w:val="18"/>
              </w:rPr>
            </w:pPr>
            <w:r w:rsidRPr="00E66492">
              <w:rPr>
                <w:b/>
                <w:bCs/>
                <w:color w:val="000000"/>
                <w:sz w:val="18"/>
                <w:szCs w:val="18"/>
              </w:rPr>
              <w:t>31</w:t>
            </w:r>
          </w:p>
        </w:tc>
        <w:tc>
          <w:tcPr>
            <w:tcW w:w="150" w:type="pct"/>
            <w:vAlign w:val="center"/>
          </w:tcPr>
          <w:p w14:paraId="7D648A77" w14:textId="77777777" w:rsidR="00CC459F" w:rsidRPr="00E66492" w:rsidRDefault="00CC459F" w:rsidP="002D4BF5">
            <w:pPr>
              <w:jc w:val="center"/>
              <w:rPr>
                <w:b/>
                <w:bCs/>
                <w:color w:val="000000"/>
                <w:sz w:val="18"/>
                <w:szCs w:val="18"/>
              </w:rPr>
            </w:pPr>
            <w:r w:rsidRPr="00E66492">
              <w:rPr>
                <w:b/>
                <w:bCs/>
                <w:color w:val="000000"/>
                <w:sz w:val="18"/>
                <w:szCs w:val="18"/>
              </w:rPr>
              <w:t>93</w:t>
            </w:r>
          </w:p>
        </w:tc>
        <w:tc>
          <w:tcPr>
            <w:tcW w:w="150" w:type="pct"/>
            <w:vAlign w:val="center"/>
          </w:tcPr>
          <w:p w14:paraId="15210359" w14:textId="77777777" w:rsidR="00CC459F" w:rsidRPr="00E66492" w:rsidRDefault="00CC459F" w:rsidP="002D4BF5">
            <w:pPr>
              <w:jc w:val="center"/>
              <w:rPr>
                <w:b/>
                <w:bCs/>
                <w:color w:val="000000"/>
                <w:sz w:val="18"/>
                <w:szCs w:val="18"/>
              </w:rPr>
            </w:pPr>
            <w:r w:rsidRPr="00E66492">
              <w:rPr>
                <w:b/>
                <w:bCs/>
                <w:color w:val="000000"/>
                <w:sz w:val="18"/>
                <w:szCs w:val="18"/>
              </w:rPr>
              <w:t>60</w:t>
            </w:r>
          </w:p>
        </w:tc>
        <w:tc>
          <w:tcPr>
            <w:tcW w:w="150" w:type="pct"/>
            <w:vAlign w:val="center"/>
          </w:tcPr>
          <w:p w14:paraId="2E8A3A96" w14:textId="77777777" w:rsidR="00CC459F" w:rsidRPr="00E66492" w:rsidRDefault="00CC459F" w:rsidP="002D4BF5">
            <w:pPr>
              <w:jc w:val="center"/>
              <w:rPr>
                <w:b/>
                <w:bCs/>
                <w:color w:val="000000"/>
                <w:sz w:val="18"/>
                <w:szCs w:val="18"/>
              </w:rPr>
            </w:pPr>
            <w:r w:rsidRPr="00E66492">
              <w:rPr>
                <w:b/>
                <w:bCs/>
                <w:color w:val="000000"/>
                <w:sz w:val="18"/>
                <w:szCs w:val="18"/>
              </w:rPr>
              <w:t>67</w:t>
            </w:r>
          </w:p>
        </w:tc>
        <w:tc>
          <w:tcPr>
            <w:tcW w:w="150" w:type="pct"/>
            <w:vAlign w:val="center"/>
          </w:tcPr>
          <w:p w14:paraId="07F64A63" w14:textId="77777777" w:rsidR="00CC459F" w:rsidRPr="00E66492" w:rsidRDefault="00CC459F" w:rsidP="002D4BF5">
            <w:pPr>
              <w:jc w:val="center"/>
              <w:rPr>
                <w:b/>
                <w:bCs/>
                <w:color w:val="000000"/>
                <w:sz w:val="18"/>
                <w:szCs w:val="18"/>
              </w:rPr>
            </w:pPr>
            <w:r w:rsidRPr="00E66492">
              <w:rPr>
                <w:b/>
                <w:bCs/>
                <w:color w:val="000000"/>
                <w:sz w:val="18"/>
                <w:szCs w:val="18"/>
              </w:rPr>
              <w:t>67</w:t>
            </w:r>
          </w:p>
        </w:tc>
        <w:tc>
          <w:tcPr>
            <w:tcW w:w="150" w:type="pct"/>
            <w:vAlign w:val="center"/>
          </w:tcPr>
          <w:p w14:paraId="0E906CCB" w14:textId="77777777" w:rsidR="00CC459F" w:rsidRPr="00E66492" w:rsidRDefault="00CC459F" w:rsidP="002D4BF5">
            <w:pPr>
              <w:jc w:val="center"/>
              <w:rPr>
                <w:b/>
                <w:bCs/>
                <w:color w:val="000000"/>
                <w:sz w:val="18"/>
                <w:szCs w:val="18"/>
              </w:rPr>
            </w:pPr>
            <w:r w:rsidRPr="00E66492">
              <w:rPr>
                <w:b/>
                <w:bCs/>
                <w:color w:val="000000"/>
                <w:sz w:val="18"/>
                <w:szCs w:val="18"/>
              </w:rPr>
              <w:t>73</w:t>
            </w:r>
          </w:p>
        </w:tc>
        <w:tc>
          <w:tcPr>
            <w:tcW w:w="150" w:type="pct"/>
            <w:vAlign w:val="center"/>
          </w:tcPr>
          <w:p w14:paraId="55AA5D65" w14:textId="77777777" w:rsidR="00CC459F" w:rsidRPr="00E66492" w:rsidRDefault="00CC459F" w:rsidP="002D4BF5">
            <w:pPr>
              <w:jc w:val="center"/>
              <w:rPr>
                <w:b/>
                <w:bCs/>
                <w:color w:val="000000"/>
                <w:sz w:val="18"/>
                <w:szCs w:val="18"/>
              </w:rPr>
            </w:pPr>
            <w:r w:rsidRPr="00E66492">
              <w:rPr>
                <w:b/>
                <w:bCs/>
                <w:color w:val="000000"/>
                <w:sz w:val="18"/>
                <w:szCs w:val="18"/>
              </w:rPr>
              <w:t>88</w:t>
            </w:r>
          </w:p>
        </w:tc>
        <w:tc>
          <w:tcPr>
            <w:tcW w:w="150" w:type="pct"/>
            <w:vAlign w:val="center"/>
          </w:tcPr>
          <w:p w14:paraId="03CDC7A2" w14:textId="77777777" w:rsidR="00CC459F" w:rsidRPr="00E66492" w:rsidRDefault="00CC459F" w:rsidP="002D4BF5">
            <w:pPr>
              <w:jc w:val="center"/>
              <w:rPr>
                <w:b/>
                <w:bCs/>
                <w:color w:val="000000"/>
                <w:sz w:val="18"/>
                <w:szCs w:val="18"/>
              </w:rPr>
            </w:pPr>
            <w:r w:rsidRPr="00E66492">
              <w:rPr>
                <w:b/>
                <w:bCs/>
                <w:color w:val="000000"/>
                <w:sz w:val="18"/>
                <w:szCs w:val="18"/>
              </w:rPr>
              <w:t>70</w:t>
            </w:r>
          </w:p>
        </w:tc>
        <w:tc>
          <w:tcPr>
            <w:tcW w:w="150" w:type="pct"/>
            <w:vAlign w:val="center"/>
          </w:tcPr>
          <w:p w14:paraId="08704076" w14:textId="77777777" w:rsidR="00CC459F" w:rsidRPr="00E66492" w:rsidRDefault="00CC459F" w:rsidP="002D4BF5">
            <w:pPr>
              <w:jc w:val="center"/>
              <w:rPr>
                <w:b/>
                <w:bCs/>
                <w:color w:val="000000"/>
                <w:sz w:val="18"/>
                <w:szCs w:val="18"/>
              </w:rPr>
            </w:pPr>
            <w:r w:rsidRPr="00E66492">
              <w:rPr>
                <w:b/>
                <w:bCs/>
                <w:color w:val="000000"/>
                <w:sz w:val="18"/>
                <w:szCs w:val="18"/>
              </w:rPr>
              <w:t>60</w:t>
            </w:r>
          </w:p>
        </w:tc>
        <w:tc>
          <w:tcPr>
            <w:tcW w:w="150" w:type="pct"/>
            <w:vAlign w:val="center"/>
          </w:tcPr>
          <w:p w14:paraId="5565A198" w14:textId="77777777" w:rsidR="00CC459F" w:rsidRPr="00E66492" w:rsidRDefault="00CC459F" w:rsidP="002D4BF5">
            <w:pPr>
              <w:jc w:val="center"/>
              <w:rPr>
                <w:b/>
                <w:bCs/>
                <w:color w:val="000000"/>
                <w:sz w:val="18"/>
                <w:szCs w:val="18"/>
              </w:rPr>
            </w:pPr>
            <w:r w:rsidRPr="00E66492">
              <w:rPr>
                <w:b/>
                <w:bCs/>
                <w:color w:val="000000"/>
                <w:sz w:val="18"/>
                <w:szCs w:val="18"/>
              </w:rPr>
              <w:t>76</w:t>
            </w:r>
          </w:p>
        </w:tc>
        <w:tc>
          <w:tcPr>
            <w:tcW w:w="150" w:type="pct"/>
            <w:vAlign w:val="center"/>
          </w:tcPr>
          <w:p w14:paraId="36F51CEF" w14:textId="77777777" w:rsidR="00CC459F" w:rsidRPr="00E66492" w:rsidRDefault="00CC459F" w:rsidP="002D4BF5">
            <w:pPr>
              <w:jc w:val="center"/>
              <w:rPr>
                <w:b/>
                <w:bCs/>
                <w:color w:val="000000"/>
                <w:sz w:val="18"/>
                <w:szCs w:val="18"/>
              </w:rPr>
            </w:pPr>
            <w:r w:rsidRPr="00E66492">
              <w:rPr>
                <w:b/>
                <w:bCs/>
                <w:color w:val="000000"/>
                <w:sz w:val="18"/>
                <w:szCs w:val="18"/>
              </w:rPr>
              <w:t>71</w:t>
            </w:r>
          </w:p>
        </w:tc>
        <w:tc>
          <w:tcPr>
            <w:tcW w:w="150" w:type="pct"/>
            <w:vAlign w:val="center"/>
          </w:tcPr>
          <w:p w14:paraId="7463D90F" w14:textId="77777777" w:rsidR="00CC459F" w:rsidRPr="00E66492" w:rsidRDefault="00CC459F" w:rsidP="002D4BF5">
            <w:pPr>
              <w:jc w:val="center"/>
              <w:rPr>
                <w:b/>
                <w:bCs/>
                <w:color w:val="000000"/>
                <w:sz w:val="18"/>
                <w:szCs w:val="18"/>
              </w:rPr>
            </w:pPr>
            <w:r w:rsidRPr="00E66492">
              <w:rPr>
                <w:b/>
                <w:bCs/>
                <w:color w:val="000000"/>
                <w:sz w:val="18"/>
                <w:szCs w:val="18"/>
              </w:rPr>
              <w:t>84</w:t>
            </w:r>
          </w:p>
        </w:tc>
        <w:tc>
          <w:tcPr>
            <w:tcW w:w="150" w:type="pct"/>
            <w:vAlign w:val="center"/>
          </w:tcPr>
          <w:p w14:paraId="358B054B" w14:textId="77777777" w:rsidR="00CC459F" w:rsidRPr="00E66492" w:rsidRDefault="00CC459F" w:rsidP="002D4BF5">
            <w:pPr>
              <w:jc w:val="center"/>
              <w:rPr>
                <w:b/>
                <w:bCs/>
                <w:color w:val="000000"/>
                <w:sz w:val="18"/>
                <w:szCs w:val="18"/>
              </w:rPr>
            </w:pPr>
            <w:r w:rsidRPr="00E66492">
              <w:rPr>
                <w:b/>
                <w:bCs/>
                <w:color w:val="000000"/>
                <w:sz w:val="18"/>
                <w:szCs w:val="18"/>
              </w:rPr>
              <w:t>71</w:t>
            </w:r>
          </w:p>
        </w:tc>
        <w:tc>
          <w:tcPr>
            <w:tcW w:w="150" w:type="pct"/>
            <w:vAlign w:val="center"/>
          </w:tcPr>
          <w:p w14:paraId="3156D701" w14:textId="77777777" w:rsidR="00CC459F" w:rsidRPr="00E66492" w:rsidRDefault="00CC459F" w:rsidP="002D4BF5">
            <w:pPr>
              <w:jc w:val="center"/>
              <w:rPr>
                <w:b/>
                <w:bCs/>
                <w:color w:val="000000"/>
                <w:sz w:val="18"/>
                <w:szCs w:val="18"/>
              </w:rPr>
            </w:pPr>
            <w:r w:rsidRPr="00E66492">
              <w:rPr>
                <w:b/>
                <w:bCs/>
                <w:color w:val="000000"/>
                <w:sz w:val="18"/>
                <w:szCs w:val="18"/>
              </w:rPr>
              <w:t>92</w:t>
            </w:r>
          </w:p>
        </w:tc>
        <w:tc>
          <w:tcPr>
            <w:tcW w:w="150" w:type="pct"/>
            <w:vAlign w:val="center"/>
          </w:tcPr>
          <w:p w14:paraId="6B830326" w14:textId="77777777" w:rsidR="00CC459F" w:rsidRPr="00E66492" w:rsidRDefault="00CC459F" w:rsidP="002D4BF5">
            <w:pPr>
              <w:jc w:val="center"/>
              <w:rPr>
                <w:b/>
                <w:bCs/>
                <w:color w:val="000000"/>
                <w:sz w:val="18"/>
                <w:szCs w:val="18"/>
              </w:rPr>
            </w:pPr>
            <w:r w:rsidRPr="00E66492">
              <w:rPr>
                <w:b/>
                <w:bCs/>
                <w:color w:val="000000"/>
                <w:sz w:val="18"/>
                <w:szCs w:val="18"/>
              </w:rPr>
              <w:t>46</w:t>
            </w:r>
          </w:p>
        </w:tc>
        <w:tc>
          <w:tcPr>
            <w:tcW w:w="150" w:type="pct"/>
            <w:vAlign w:val="center"/>
          </w:tcPr>
          <w:p w14:paraId="1C1CB514" w14:textId="77777777" w:rsidR="00CC459F" w:rsidRPr="00E66492" w:rsidRDefault="00CC459F" w:rsidP="002D4BF5">
            <w:pPr>
              <w:jc w:val="center"/>
              <w:rPr>
                <w:b/>
                <w:bCs/>
                <w:color w:val="000000"/>
                <w:sz w:val="18"/>
                <w:szCs w:val="18"/>
              </w:rPr>
            </w:pPr>
            <w:r w:rsidRPr="00E66492">
              <w:rPr>
                <w:b/>
                <w:bCs/>
                <w:color w:val="000000"/>
                <w:sz w:val="18"/>
                <w:szCs w:val="18"/>
              </w:rPr>
              <w:t>90</w:t>
            </w:r>
          </w:p>
        </w:tc>
        <w:tc>
          <w:tcPr>
            <w:tcW w:w="150" w:type="pct"/>
            <w:vAlign w:val="center"/>
          </w:tcPr>
          <w:p w14:paraId="145B85E1" w14:textId="77777777" w:rsidR="00CC459F" w:rsidRPr="00E66492" w:rsidRDefault="00CC459F" w:rsidP="002D4BF5">
            <w:pPr>
              <w:jc w:val="center"/>
              <w:rPr>
                <w:b/>
                <w:bCs/>
                <w:color w:val="000000"/>
                <w:sz w:val="18"/>
                <w:szCs w:val="18"/>
              </w:rPr>
            </w:pPr>
            <w:r w:rsidRPr="00E66492">
              <w:rPr>
                <w:b/>
                <w:bCs/>
                <w:color w:val="000000"/>
                <w:sz w:val="18"/>
                <w:szCs w:val="18"/>
              </w:rPr>
              <w:t>47</w:t>
            </w:r>
          </w:p>
        </w:tc>
        <w:tc>
          <w:tcPr>
            <w:tcW w:w="141" w:type="pct"/>
            <w:gridSpan w:val="2"/>
            <w:vAlign w:val="center"/>
          </w:tcPr>
          <w:p w14:paraId="162BB267" w14:textId="77777777" w:rsidR="00CC459F" w:rsidRPr="00E66492" w:rsidRDefault="00CC459F" w:rsidP="002D4BF5">
            <w:pPr>
              <w:jc w:val="center"/>
              <w:rPr>
                <w:b/>
                <w:bCs/>
                <w:color w:val="000000"/>
                <w:sz w:val="18"/>
                <w:szCs w:val="18"/>
              </w:rPr>
            </w:pPr>
            <w:r w:rsidRPr="00E66492">
              <w:rPr>
                <w:b/>
                <w:bCs/>
                <w:color w:val="000000"/>
                <w:sz w:val="18"/>
                <w:szCs w:val="18"/>
              </w:rPr>
              <w:t>89</w:t>
            </w:r>
          </w:p>
        </w:tc>
      </w:tr>
    </w:tbl>
    <w:p w14:paraId="3A5423F9" w14:textId="77777777" w:rsidR="00CF613D" w:rsidRDefault="00CF613D" w:rsidP="00CF613D"/>
    <w:p w14:paraId="48F4CA38" w14:textId="77777777" w:rsidR="00CF613D" w:rsidRDefault="00CF613D" w:rsidP="00CF613D">
      <w:pPr>
        <w:pStyle w:val="1"/>
        <w:spacing w:before="0"/>
        <w:jc w:val="center"/>
        <w:sectPr w:rsidR="00CF613D" w:rsidSect="00CF613D">
          <w:pgSz w:w="16838" w:h="11906" w:orient="landscape" w:code="9"/>
          <w:pgMar w:top="794" w:right="1134" w:bottom="851" w:left="1134" w:header="709" w:footer="709" w:gutter="0"/>
          <w:cols w:space="708"/>
          <w:docGrid w:linePitch="360"/>
        </w:sectPr>
      </w:pPr>
    </w:p>
    <w:p w14:paraId="71FE9A1C" w14:textId="77777777" w:rsidR="00CF613D" w:rsidRDefault="00CF613D" w:rsidP="00CF613D">
      <w:pPr>
        <w:pStyle w:val="1"/>
        <w:numPr>
          <w:ilvl w:val="1"/>
          <w:numId w:val="1"/>
        </w:numPr>
        <w:spacing w:before="0"/>
        <w:ind w:left="0" w:firstLine="0"/>
        <w:jc w:val="both"/>
      </w:pPr>
      <w:bookmarkStart w:id="113" w:name="_Toc177649228"/>
      <w:r>
        <w:lastRenderedPageBreak/>
        <w:t>МАТЕМАТИКА</w:t>
      </w:r>
      <w:bookmarkEnd w:id="113"/>
    </w:p>
    <w:p w14:paraId="4F6B2739" w14:textId="77777777" w:rsidR="00CF613D" w:rsidRPr="00B96A11" w:rsidRDefault="00CF613D" w:rsidP="00CF613D">
      <w:pPr>
        <w:jc w:val="center"/>
        <w:rPr>
          <w:b/>
          <w:bCs/>
          <w:noProof/>
          <w:sz w:val="26"/>
          <w:szCs w:val="26"/>
        </w:rPr>
      </w:pPr>
      <w:r w:rsidRPr="00B96A11">
        <w:rPr>
          <w:b/>
          <w:bCs/>
          <w:noProof/>
          <w:sz w:val="26"/>
          <w:szCs w:val="26"/>
        </w:rPr>
        <w:t>Статистика отметок по математике</w:t>
      </w:r>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414012C9"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5082E77D" w14:textId="77777777" w:rsidR="00D46E0E" w:rsidRDefault="00D46E0E">
            <w:pPr>
              <w:spacing w:line="254" w:lineRule="auto"/>
              <w:jc w:val="center"/>
              <w:rPr>
                <w:b/>
                <w:bCs/>
                <w:color w:val="000000"/>
                <w:sz w:val="20"/>
                <w:szCs w:val="20"/>
                <w:lang w:eastAsia="en-US"/>
              </w:rPr>
            </w:pP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48F7942E"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5CFC8685"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5EC1860A"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1C7A1B12"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D8B1A"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E355E"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23794"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151B2034"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4CAF32E5"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78406A62"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5A3E20B8"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9331B2" w14:paraId="3103BFAB"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136D4E6B" w14:textId="77777777" w:rsidR="009331B2" w:rsidRDefault="009331B2" w:rsidP="009331B2">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63662048" w14:textId="2E93060D" w:rsidR="009331B2" w:rsidRPr="002D4BF5" w:rsidRDefault="009331B2" w:rsidP="009331B2">
            <w:pPr>
              <w:spacing w:line="254" w:lineRule="auto"/>
              <w:jc w:val="center"/>
              <w:rPr>
                <w:color w:val="000000"/>
                <w:sz w:val="22"/>
                <w:szCs w:val="22"/>
                <w:lang w:eastAsia="en-US"/>
              </w:rPr>
            </w:pPr>
            <w:r w:rsidRPr="002D4BF5">
              <w:rPr>
                <w:color w:val="000000"/>
                <w:sz w:val="22"/>
                <w:szCs w:val="22"/>
              </w:rPr>
              <w:t>35322</w:t>
            </w:r>
          </w:p>
        </w:tc>
        <w:tc>
          <w:tcPr>
            <w:tcW w:w="869" w:type="pct"/>
            <w:tcBorders>
              <w:top w:val="nil"/>
              <w:left w:val="single" w:sz="4" w:space="0" w:color="auto"/>
              <w:bottom w:val="single" w:sz="4" w:space="0" w:color="auto"/>
              <w:right w:val="nil"/>
            </w:tcBorders>
            <w:vAlign w:val="center"/>
          </w:tcPr>
          <w:p w14:paraId="5FF159F3" w14:textId="595BEDF9" w:rsidR="009331B2" w:rsidRPr="002D4BF5" w:rsidRDefault="009331B2" w:rsidP="009331B2">
            <w:pPr>
              <w:spacing w:line="254" w:lineRule="auto"/>
              <w:jc w:val="center"/>
              <w:rPr>
                <w:color w:val="000000"/>
                <w:sz w:val="22"/>
                <w:szCs w:val="22"/>
                <w:lang w:eastAsia="en-US"/>
              </w:rPr>
            </w:pPr>
            <w:r w:rsidRPr="002D4BF5">
              <w:rPr>
                <w:color w:val="000000"/>
                <w:sz w:val="22"/>
                <w:szCs w:val="22"/>
              </w:rPr>
              <w:t>1351776</w:t>
            </w:r>
          </w:p>
        </w:tc>
        <w:tc>
          <w:tcPr>
            <w:tcW w:w="510" w:type="pct"/>
            <w:tcBorders>
              <w:top w:val="single" w:sz="4" w:space="0" w:color="auto"/>
              <w:left w:val="single" w:sz="4" w:space="0" w:color="auto"/>
              <w:bottom w:val="single" w:sz="4" w:space="0" w:color="auto"/>
              <w:right w:val="single" w:sz="4" w:space="0" w:color="auto"/>
            </w:tcBorders>
            <w:vAlign w:val="center"/>
          </w:tcPr>
          <w:p w14:paraId="4914996A" w14:textId="36C54DB6" w:rsidR="009331B2" w:rsidRPr="002D4BF5" w:rsidRDefault="009331B2" w:rsidP="009331B2">
            <w:pPr>
              <w:spacing w:line="254" w:lineRule="auto"/>
              <w:jc w:val="center"/>
              <w:rPr>
                <w:color w:val="000000"/>
                <w:sz w:val="22"/>
                <w:szCs w:val="22"/>
                <w:lang w:eastAsia="en-US"/>
              </w:rPr>
            </w:pPr>
            <w:r w:rsidRPr="002D4BF5">
              <w:rPr>
                <w:color w:val="000000"/>
                <w:sz w:val="22"/>
                <w:szCs w:val="22"/>
              </w:rPr>
              <w:t>9,2</w:t>
            </w:r>
          </w:p>
        </w:tc>
        <w:tc>
          <w:tcPr>
            <w:tcW w:w="513" w:type="pct"/>
            <w:tcBorders>
              <w:top w:val="single" w:sz="4" w:space="0" w:color="auto"/>
              <w:left w:val="nil"/>
              <w:bottom w:val="single" w:sz="4" w:space="0" w:color="auto"/>
              <w:right w:val="single" w:sz="4" w:space="0" w:color="auto"/>
            </w:tcBorders>
            <w:vAlign w:val="center"/>
          </w:tcPr>
          <w:p w14:paraId="364E650E" w14:textId="4A431A4E" w:rsidR="009331B2" w:rsidRPr="002D4BF5" w:rsidRDefault="009331B2" w:rsidP="009331B2">
            <w:pPr>
              <w:spacing w:line="254" w:lineRule="auto"/>
              <w:jc w:val="center"/>
              <w:rPr>
                <w:color w:val="000000"/>
                <w:sz w:val="22"/>
                <w:szCs w:val="22"/>
                <w:lang w:eastAsia="en-US"/>
              </w:rPr>
            </w:pPr>
            <w:r w:rsidRPr="002D4BF5">
              <w:rPr>
                <w:color w:val="000000"/>
                <w:sz w:val="22"/>
                <w:szCs w:val="22"/>
              </w:rPr>
              <w:t>56,5</w:t>
            </w:r>
          </w:p>
        </w:tc>
        <w:tc>
          <w:tcPr>
            <w:tcW w:w="513" w:type="pct"/>
            <w:tcBorders>
              <w:top w:val="single" w:sz="4" w:space="0" w:color="auto"/>
              <w:left w:val="nil"/>
              <w:bottom w:val="single" w:sz="4" w:space="0" w:color="auto"/>
              <w:right w:val="single" w:sz="4" w:space="0" w:color="auto"/>
            </w:tcBorders>
            <w:vAlign w:val="center"/>
          </w:tcPr>
          <w:p w14:paraId="788792FD" w14:textId="0B54FE5A" w:rsidR="009331B2" w:rsidRPr="002D4BF5" w:rsidRDefault="009331B2" w:rsidP="009331B2">
            <w:pPr>
              <w:spacing w:line="254" w:lineRule="auto"/>
              <w:jc w:val="center"/>
              <w:rPr>
                <w:color w:val="000000"/>
                <w:sz w:val="22"/>
                <w:szCs w:val="22"/>
                <w:lang w:eastAsia="en-US"/>
              </w:rPr>
            </w:pPr>
            <w:r w:rsidRPr="002D4BF5">
              <w:rPr>
                <w:color w:val="000000"/>
                <w:sz w:val="22"/>
                <w:szCs w:val="22"/>
              </w:rPr>
              <w:t>30,2</w:t>
            </w:r>
          </w:p>
        </w:tc>
        <w:tc>
          <w:tcPr>
            <w:tcW w:w="513" w:type="pct"/>
            <w:tcBorders>
              <w:top w:val="single" w:sz="4" w:space="0" w:color="auto"/>
              <w:left w:val="nil"/>
              <w:bottom w:val="single" w:sz="4" w:space="0" w:color="auto"/>
              <w:right w:val="single" w:sz="4" w:space="0" w:color="auto"/>
            </w:tcBorders>
            <w:vAlign w:val="center"/>
          </w:tcPr>
          <w:p w14:paraId="041EEA00" w14:textId="56AE7845" w:rsidR="009331B2" w:rsidRPr="002D4BF5" w:rsidRDefault="009331B2" w:rsidP="009331B2">
            <w:pPr>
              <w:spacing w:line="254" w:lineRule="auto"/>
              <w:jc w:val="center"/>
              <w:rPr>
                <w:color w:val="000000"/>
                <w:sz w:val="22"/>
                <w:szCs w:val="22"/>
                <w:lang w:eastAsia="en-US"/>
              </w:rPr>
            </w:pPr>
            <w:r w:rsidRPr="002D4BF5">
              <w:rPr>
                <w:color w:val="000000"/>
                <w:sz w:val="22"/>
                <w:szCs w:val="22"/>
              </w:rPr>
              <w:t>4,2</w:t>
            </w:r>
          </w:p>
        </w:tc>
      </w:tr>
      <w:tr w:rsidR="009331B2" w14:paraId="004A04EF"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77DCC967" w14:textId="77777777" w:rsidR="009331B2" w:rsidRDefault="009331B2" w:rsidP="009331B2">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6C275CCA" w14:textId="7E48C408" w:rsidR="009331B2" w:rsidRPr="002D4BF5" w:rsidRDefault="009331B2" w:rsidP="009331B2">
            <w:pPr>
              <w:spacing w:line="254" w:lineRule="auto"/>
              <w:jc w:val="center"/>
              <w:rPr>
                <w:color w:val="000000"/>
                <w:sz w:val="22"/>
                <w:szCs w:val="22"/>
                <w:lang w:eastAsia="en-US"/>
              </w:rPr>
            </w:pPr>
            <w:r w:rsidRPr="002D4BF5">
              <w:rPr>
                <w:color w:val="000000"/>
                <w:sz w:val="22"/>
                <w:szCs w:val="22"/>
              </w:rPr>
              <w:t>406</w:t>
            </w:r>
          </w:p>
        </w:tc>
        <w:tc>
          <w:tcPr>
            <w:tcW w:w="869" w:type="pct"/>
            <w:tcBorders>
              <w:top w:val="nil"/>
              <w:left w:val="single" w:sz="4" w:space="0" w:color="auto"/>
              <w:bottom w:val="single" w:sz="4" w:space="0" w:color="auto"/>
              <w:right w:val="nil"/>
            </w:tcBorders>
            <w:vAlign w:val="center"/>
          </w:tcPr>
          <w:p w14:paraId="3D1FB2A2" w14:textId="4895665C" w:rsidR="009331B2" w:rsidRPr="002D4BF5" w:rsidRDefault="009331B2" w:rsidP="009331B2">
            <w:pPr>
              <w:spacing w:line="254" w:lineRule="auto"/>
              <w:jc w:val="center"/>
              <w:rPr>
                <w:color w:val="000000"/>
                <w:sz w:val="22"/>
                <w:szCs w:val="22"/>
                <w:lang w:eastAsia="en-US"/>
              </w:rPr>
            </w:pPr>
            <w:r w:rsidRPr="002D4BF5">
              <w:rPr>
                <w:color w:val="000000"/>
                <w:sz w:val="22"/>
                <w:szCs w:val="22"/>
              </w:rPr>
              <w:t>11779</w:t>
            </w:r>
          </w:p>
        </w:tc>
        <w:tc>
          <w:tcPr>
            <w:tcW w:w="510" w:type="pct"/>
            <w:tcBorders>
              <w:top w:val="single" w:sz="4" w:space="0" w:color="auto"/>
              <w:left w:val="single" w:sz="4" w:space="0" w:color="auto"/>
              <w:bottom w:val="single" w:sz="4" w:space="0" w:color="auto"/>
              <w:right w:val="single" w:sz="4" w:space="0" w:color="auto"/>
            </w:tcBorders>
            <w:vAlign w:val="center"/>
          </w:tcPr>
          <w:p w14:paraId="0414D76F" w14:textId="2684B037" w:rsidR="009331B2" w:rsidRPr="002D4BF5" w:rsidRDefault="009331B2" w:rsidP="009331B2">
            <w:pPr>
              <w:spacing w:line="254" w:lineRule="auto"/>
              <w:jc w:val="center"/>
              <w:rPr>
                <w:color w:val="000000"/>
                <w:sz w:val="22"/>
                <w:szCs w:val="22"/>
                <w:lang w:eastAsia="en-US"/>
              </w:rPr>
            </w:pPr>
            <w:r w:rsidRPr="002D4BF5">
              <w:rPr>
                <w:color w:val="000000"/>
                <w:sz w:val="22"/>
                <w:szCs w:val="22"/>
              </w:rPr>
              <w:t>2,2</w:t>
            </w:r>
          </w:p>
        </w:tc>
        <w:tc>
          <w:tcPr>
            <w:tcW w:w="513" w:type="pct"/>
            <w:tcBorders>
              <w:top w:val="single" w:sz="4" w:space="0" w:color="auto"/>
              <w:left w:val="nil"/>
              <w:bottom w:val="single" w:sz="4" w:space="0" w:color="auto"/>
              <w:right w:val="single" w:sz="4" w:space="0" w:color="auto"/>
            </w:tcBorders>
            <w:vAlign w:val="center"/>
          </w:tcPr>
          <w:p w14:paraId="2E9963FD" w14:textId="4B68EAD2" w:rsidR="009331B2" w:rsidRPr="002D4BF5" w:rsidRDefault="009331B2" w:rsidP="009331B2">
            <w:pPr>
              <w:spacing w:line="254" w:lineRule="auto"/>
              <w:jc w:val="center"/>
              <w:rPr>
                <w:color w:val="000000"/>
                <w:sz w:val="22"/>
                <w:szCs w:val="22"/>
                <w:lang w:eastAsia="en-US"/>
              </w:rPr>
            </w:pPr>
            <w:r w:rsidRPr="002D4BF5">
              <w:rPr>
                <w:color w:val="000000"/>
                <w:sz w:val="22"/>
                <w:szCs w:val="22"/>
              </w:rPr>
              <w:t>57,1</w:t>
            </w:r>
          </w:p>
        </w:tc>
        <w:tc>
          <w:tcPr>
            <w:tcW w:w="513" w:type="pct"/>
            <w:tcBorders>
              <w:top w:val="single" w:sz="4" w:space="0" w:color="auto"/>
              <w:left w:val="nil"/>
              <w:bottom w:val="single" w:sz="4" w:space="0" w:color="auto"/>
              <w:right w:val="single" w:sz="4" w:space="0" w:color="auto"/>
            </w:tcBorders>
            <w:vAlign w:val="center"/>
          </w:tcPr>
          <w:p w14:paraId="4D9DB042" w14:textId="13056703" w:rsidR="009331B2" w:rsidRPr="002D4BF5" w:rsidRDefault="009331B2" w:rsidP="009331B2">
            <w:pPr>
              <w:spacing w:line="254" w:lineRule="auto"/>
              <w:jc w:val="center"/>
              <w:rPr>
                <w:color w:val="000000"/>
                <w:sz w:val="22"/>
                <w:szCs w:val="22"/>
                <w:lang w:eastAsia="en-US"/>
              </w:rPr>
            </w:pPr>
            <w:r w:rsidRPr="002D4BF5">
              <w:rPr>
                <w:color w:val="000000"/>
                <w:sz w:val="22"/>
                <w:szCs w:val="22"/>
              </w:rPr>
              <w:t>35,0</w:t>
            </w:r>
          </w:p>
        </w:tc>
        <w:tc>
          <w:tcPr>
            <w:tcW w:w="513" w:type="pct"/>
            <w:tcBorders>
              <w:top w:val="single" w:sz="4" w:space="0" w:color="auto"/>
              <w:left w:val="nil"/>
              <w:bottom w:val="single" w:sz="4" w:space="0" w:color="auto"/>
              <w:right w:val="single" w:sz="4" w:space="0" w:color="auto"/>
            </w:tcBorders>
            <w:vAlign w:val="center"/>
          </w:tcPr>
          <w:p w14:paraId="357FBB87" w14:textId="514DA712" w:rsidR="009331B2" w:rsidRPr="002D4BF5" w:rsidRDefault="009331B2" w:rsidP="009331B2">
            <w:pPr>
              <w:spacing w:line="254" w:lineRule="auto"/>
              <w:jc w:val="center"/>
              <w:rPr>
                <w:color w:val="000000"/>
                <w:sz w:val="22"/>
                <w:szCs w:val="22"/>
                <w:lang w:eastAsia="en-US"/>
              </w:rPr>
            </w:pPr>
            <w:r w:rsidRPr="002D4BF5">
              <w:rPr>
                <w:color w:val="000000"/>
                <w:sz w:val="22"/>
                <w:szCs w:val="22"/>
              </w:rPr>
              <w:t>5,8</w:t>
            </w:r>
          </w:p>
        </w:tc>
      </w:tr>
      <w:tr w:rsidR="002D4BF5" w14:paraId="6936A4C3"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32AC04F7" w14:textId="03436194" w:rsidR="002D4BF5" w:rsidRDefault="002D4BF5" w:rsidP="002D4BF5">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0C473DCB" w14:textId="3054CC1E" w:rsidR="002D4BF5" w:rsidRPr="002D4BF5" w:rsidRDefault="002D4BF5" w:rsidP="002D4BF5">
            <w:pPr>
              <w:spacing w:line="254" w:lineRule="auto"/>
              <w:jc w:val="center"/>
              <w:rPr>
                <w:color w:val="000000"/>
                <w:sz w:val="22"/>
                <w:szCs w:val="22"/>
                <w:lang w:eastAsia="en-US"/>
              </w:rPr>
            </w:pPr>
            <w:r w:rsidRPr="002D4BF5">
              <w:rPr>
                <w:color w:val="000000"/>
                <w:sz w:val="22"/>
                <w:szCs w:val="22"/>
              </w:rPr>
              <w:t>7</w:t>
            </w:r>
          </w:p>
        </w:tc>
        <w:tc>
          <w:tcPr>
            <w:tcW w:w="869" w:type="pct"/>
            <w:tcBorders>
              <w:top w:val="nil"/>
              <w:left w:val="single" w:sz="4" w:space="0" w:color="auto"/>
              <w:bottom w:val="single" w:sz="4" w:space="0" w:color="auto"/>
              <w:right w:val="nil"/>
            </w:tcBorders>
            <w:vAlign w:val="center"/>
          </w:tcPr>
          <w:p w14:paraId="241A503E" w14:textId="402765AD" w:rsidR="002D4BF5" w:rsidRPr="002D4BF5" w:rsidRDefault="002D4BF5" w:rsidP="002D4BF5">
            <w:pPr>
              <w:spacing w:line="254" w:lineRule="auto"/>
              <w:jc w:val="center"/>
              <w:rPr>
                <w:color w:val="000000"/>
                <w:sz w:val="22"/>
                <w:szCs w:val="22"/>
                <w:lang w:eastAsia="en-US"/>
              </w:rPr>
            </w:pPr>
            <w:r w:rsidRPr="002D4BF5">
              <w:rPr>
                <w:color w:val="000000"/>
                <w:sz w:val="22"/>
                <w:szCs w:val="22"/>
              </w:rPr>
              <w:t>147</w:t>
            </w:r>
          </w:p>
        </w:tc>
        <w:tc>
          <w:tcPr>
            <w:tcW w:w="510" w:type="pct"/>
            <w:tcBorders>
              <w:top w:val="single" w:sz="4" w:space="0" w:color="auto"/>
              <w:left w:val="single" w:sz="4" w:space="0" w:color="auto"/>
              <w:bottom w:val="single" w:sz="4" w:space="0" w:color="auto"/>
              <w:right w:val="single" w:sz="4" w:space="0" w:color="auto"/>
            </w:tcBorders>
            <w:vAlign w:val="center"/>
          </w:tcPr>
          <w:p w14:paraId="2085168B" w14:textId="42748254" w:rsidR="002D4BF5" w:rsidRPr="002D4BF5" w:rsidRDefault="002D4BF5" w:rsidP="002D4BF5">
            <w:pPr>
              <w:spacing w:line="254" w:lineRule="auto"/>
              <w:jc w:val="center"/>
              <w:rPr>
                <w:color w:val="000000"/>
                <w:sz w:val="22"/>
                <w:szCs w:val="22"/>
                <w:lang w:eastAsia="en-US"/>
              </w:rPr>
            </w:pPr>
            <w:r w:rsidRPr="002D4BF5">
              <w:rPr>
                <w:color w:val="000000"/>
                <w:sz w:val="22"/>
                <w:szCs w:val="22"/>
              </w:rPr>
              <w:t>1,4</w:t>
            </w:r>
          </w:p>
        </w:tc>
        <w:tc>
          <w:tcPr>
            <w:tcW w:w="513" w:type="pct"/>
            <w:tcBorders>
              <w:top w:val="single" w:sz="4" w:space="0" w:color="auto"/>
              <w:left w:val="nil"/>
              <w:bottom w:val="single" w:sz="4" w:space="0" w:color="auto"/>
              <w:right w:val="single" w:sz="4" w:space="0" w:color="auto"/>
            </w:tcBorders>
            <w:vAlign w:val="center"/>
          </w:tcPr>
          <w:p w14:paraId="2CBE98EE" w14:textId="0AB89A40" w:rsidR="002D4BF5" w:rsidRPr="002D4BF5" w:rsidRDefault="002D4BF5" w:rsidP="002D4BF5">
            <w:pPr>
              <w:spacing w:line="254" w:lineRule="auto"/>
              <w:jc w:val="center"/>
              <w:rPr>
                <w:color w:val="000000"/>
                <w:sz w:val="22"/>
                <w:szCs w:val="22"/>
                <w:lang w:eastAsia="en-US"/>
              </w:rPr>
            </w:pPr>
            <w:r w:rsidRPr="002D4BF5">
              <w:rPr>
                <w:color w:val="000000"/>
                <w:sz w:val="22"/>
                <w:szCs w:val="22"/>
              </w:rPr>
              <w:t>42,9</w:t>
            </w:r>
          </w:p>
        </w:tc>
        <w:tc>
          <w:tcPr>
            <w:tcW w:w="513" w:type="pct"/>
            <w:tcBorders>
              <w:top w:val="single" w:sz="4" w:space="0" w:color="auto"/>
              <w:left w:val="nil"/>
              <w:bottom w:val="single" w:sz="4" w:space="0" w:color="auto"/>
              <w:right w:val="single" w:sz="4" w:space="0" w:color="auto"/>
            </w:tcBorders>
            <w:vAlign w:val="center"/>
          </w:tcPr>
          <w:p w14:paraId="26FDB269" w14:textId="67023289" w:rsidR="002D4BF5" w:rsidRPr="002D4BF5" w:rsidRDefault="002D4BF5" w:rsidP="002D4BF5">
            <w:pPr>
              <w:spacing w:line="254" w:lineRule="auto"/>
              <w:jc w:val="center"/>
              <w:rPr>
                <w:color w:val="000000"/>
                <w:sz w:val="22"/>
                <w:szCs w:val="22"/>
                <w:lang w:eastAsia="en-US"/>
              </w:rPr>
            </w:pPr>
            <w:r w:rsidRPr="002D4BF5">
              <w:rPr>
                <w:color w:val="000000"/>
                <w:sz w:val="22"/>
                <w:szCs w:val="22"/>
              </w:rPr>
              <w:t>44,2</w:t>
            </w:r>
          </w:p>
        </w:tc>
        <w:tc>
          <w:tcPr>
            <w:tcW w:w="513" w:type="pct"/>
            <w:tcBorders>
              <w:top w:val="single" w:sz="4" w:space="0" w:color="auto"/>
              <w:left w:val="nil"/>
              <w:bottom w:val="single" w:sz="4" w:space="0" w:color="auto"/>
              <w:right w:val="single" w:sz="4" w:space="0" w:color="auto"/>
            </w:tcBorders>
            <w:vAlign w:val="center"/>
          </w:tcPr>
          <w:p w14:paraId="6DB238B7" w14:textId="5A598ED4" w:rsidR="002D4BF5" w:rsidRPr="002D4BF5" w:rsidRDefault="002D4BF5" w:rsidP="002D4BF5">
            <w:pPr>
              <w:spacing w:line="254" w:lineRule="auto"/>
              <w:jc w:val="center"/>
              <w:rPr>
                <w:color w:val="000000"/>
                <w:sz w:val="22"/>
                <w:szCs w:val="22"/>
                <w:lang w:eastAsia="en-US"/>
              </w:rPr>
            </w:pPr>
            <w:r w:rsidRPr="002D4BF5">
              <w:rPr>
                <w:color w:val="000000"/>
                <w:sz w:val="22"/>
                <w:szCs w:val="22"/>
              </w:rPr>
              <w:t>11,6</w:t>
            </w:r>
          </w:p>
        </w:tc>
      </w:tr>
    </w:tbl>
    <w:p w14:paraId="705BB669" w14:textId="77777777" w:rsidR="00D46E0E" w:rsidRDefault="00D46E0E" w:rsidP="00D46E0E">
      <w:pPr>
        <w:spacing w:after="120"/>
        <w:jc w:val="center"/>
        <w:rPr>
          <w:b/>
          <w:bCs/>
          <w:noProof/>
          <w:sz w:val="26"/>
          <w:szCs w:val="26"/>
        </w:rPr>
      </w:pPr>
    </w:p>
    <w:p w14:paraId="0971D7BA" w14:textId="77777777" w:rsidR="00D46E0E" w:rsidRDefault="00D46E0E" w:rsidP="00D46E0E">
      <w:pPr>
        <w:rPr>
          <w:sz w:val="16"/>
          <w:szCs w:val="16"/>
        </w:rPr>
      </w:pPr>
    </w:p>
    <w:p w14:paraId="6F6DBE87" w14:textId="21865612" w:rsidR="00D46E0E" w:rsidRPr="009331B2" w:rsidRDefault="00D46E0E" w:rsidP="00D46E0E">
      <w:pPr>
        <w:jc w:val="center"/>
      </w:pPr>
      <w:r w:rsidRPr="009331B2">
        <w:rPr>
          <w:b/>
          <w:bCs/>
        </w:rPr>
        <w:t xml:space="preserve">Результаты ВПР по </w:t>
      </w:r>
      <w:r w:rsidR="00D215DA" w:rsidRPr="009331B2">
        <w:rPr>
          <w:b/>
          <w:bCs/>
        </w:rPr>
        <w:t>математике</w:t>
      </w:r>
      <w:r w:rsidRPr="009331B2">
        <w:rPr>
          <w:b/>
          <w:bCs/>
        </w:rPr>
        <w:t xml:space="preserve"> уч-ся </w:t>
      </w:r>
      <w:r w:rsidR="00D215DA" w:rsidRPr="009331B2">
        <w:rPr>
          <w:b/>
          <w:bCs/>
        </w:rPr>
        <w:t>8</w:t>
      </w:r>
      <w:r w:rsidRPr="009331B2">
        <w:rPr>
          <w:b/>
          <w:bCs/>
        </w:rPr>
        <w:t xml:space="preserve">-х классов </w:t>
      </w:r>
    </w:p>
    <w:p w14:paraId="60333794" w14:textId="3B7FCD36" w:rsidR="00D46E0E" w:rsidRPr="009331B2" w:rsidRDefault="00665A87" w:rsidP="00D46E0E">
      <w:pPr>
        <w:jc w:val="center"/>
      </w:pPr>
      <w:r>
        <w:rPr>
          <w:b/>
          <w:bCs/>
        </w:rPr>
        <w:t>Дубровского</w:t>
      </w:r>
      <w:r w:rsidR="009331B2" w:rsidRPr="009331B2">
        <w:rPr>
          <w:b/>
          <w:bCs/>
        </w:rPr>
        <w:t xml:space="preserve"> района</w:t>
      </w:r>
      <w:r w:rsidR="00D46E0E" w:rsidRPr="009331B2">
        <w:rPr>
          <w:b/>
          <w:bCs/>
        </w:rPr>
        <w:t xml:space="preserve"> в 202</w:t>
      </w:r>
      <w:r w:rsidR="009331B2" w:rsidRPr="009331B2">
        <w:rPr>
          <w:b/>
          <w:bCs/>
        </w:rPr>
        <w:t>4</w:t>
      </w:r>
      <w:r w:rsidR="00D46E0E" w:rsidRPr="009331B2">
        <w:rPr>
          <w:b/>
          <w:bCs/>
        </w:rPr>
        <w:t xml:space="preserve"> году</w:t>
      </w:r>
    </w:p>
    <w:p w14:paraId="27E81065" w14:textId="2A6922A4" w:rsidR="00D46E0E" w:rsidRDefault="002D4BF5" w:rsidP="00D46E0E">
      <w:pPr>
        <w:rPr>
          <w:sz w:val="16"/>
          <w:szCs w:val="16"/>
        </w:rPr>
      </w:pPr>
      <w:r>
        <w:rPr>
          <w:noProof/>
        </w:rPr>
        <w:drawing>
          <wp:inline distT="0" distB="0" distL="0" distR="0" wp14:anchorId="1E62AAA6" wp14:editId="2046C45A">
            <wp:extent cx="6515735" cy="2063750"/>
            <wp:effectExtent l="0" t="0" r="0" b="0"/>
            <wp:docPr id="93" name="Диаграмма 93">
              <a:extLst xmlns:a="http://schemas.openxmlformats.org/drawingml/2006/main">
                <a:ext uri="{FF2B5EF4-FFF2-40B4-BE49-F238E27FC236}">
                  <a16:creationId xmlns:a16="http://schemas.microsoft.com/office/drawing/2014/main" id="{270D991D-AB96-48C0-89D1-DEAE82EAD6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CC9AE30" w14:textId="4F41DE39" w:rsidR="00D46E0E" w:rsidRDefault="00D46E0E" w:rsidP="00D46E0E">
      <w:pPr>
        <w:rPr>
          <w:sz w:val="16"/>
          <w:szCs w:val="16"/>
        </w:rPr>
      </w:pPr>
    </w:p>
    <w:tbl>
      <w:tblPr>
        <w:tblW w:w="5000" w:type="pct"/>
        <w:tblLook w:val="00A0" w:firstRow="1" w:lastRow="0" w:firstColumn="1" w:lastColumn="0" w:noHBand="0" w:noVBand="0"/>
      </w:tblPr>
      <w:tblGrid>
        <w:gridCol w:w="515"/>
        <w:gridCol w:w="4896"/>
        <w:gridCol w:w="1089"/>
        <w:gridCol w:w="826"/>
        <w:gridCol w:w="990"/>
        <w:gridCol w:w="990"/>
        <w:gridCol w:w="945"/>
      </w:tblGrid>
      <w:tr w:rsidR="002D4BF5" w:rsidRPr="009E0D0D" w14:paraId="5E430076" w14:textId="77777777" w:rsidTr="002D4BF5">
        <w:trPr>
          <w:trHeight w:val="19"/>
        </w:trPr>
        <w:tc>
          <w:tcPr>
            <w:tcW w:w="251" w:type="pct"/>
            <w:vMerge w:val="restart"/>
            <w:tcBorders>
              <w:top w:val="single" w:sz="4" w:space="0" w:color="auto"/>
              <w:left w:val="single" w:sz="4" w:space="0" w:color="auto"/>
              <w:bottom w:val="single" w:sz="4" w:space="0" w:color="000000"/>
              <w:right w:val="single" w:sz="4" w:space="0" w:color="auto"/>
            </w:tcBorders>
            <w:vAlign w:val="center"/>
          </w:tcPr>
          <w:p w14:paraId="46C16233" w14:textId="77777777" w:rsidR="002D4BF5" w:rsidRPr="009E0D0D" w:rsidRDefault="002D4BF5" w:rsidP="002D4BF5">
            <w:pPr>
              <w:jc w:val="center"/>
              <w:rPr>
                <w:b/>
                <w:bCs/>
                <w:color w:val="000000"/>
                <w:sz w:val="20"/>
                <w:szCs w:val="20"/>
              </w:rPr>
            </w:pPr>
            <w:r w:rsidRPr="009E0D0D">
              <w:rPr>
                <w:b/>
                <w:bCs/>
                <w:color w:val="000000"/>
                <w:sz w:val="20"/>
                <w:szCs w:val="20"/>
              </w:rPr>
              <w:t>№</w:t>
            </w:r>
          </w:p>
        </w:tc>
        <w:tc>
          <w:tcPr>
            <w:tcW w:w="2388" w:type="pct"/>
            <w:vMerge w:val="restart"/>
            <w:tcBorders>
              <w:top w:val="single" w:sz="4" w:space="0" w:color="auto"/>
              <w:left w:val="single" w:sz="4" w:space="0" w:color="auto"/>
              <w:bottom w:val="single" w:sz="4" w:space="0" w:color="000000"/>
              <w:right w:val="single" w:sz="4" w:space="0" w:color="auto"/>
            </w:tcBorders>
            <w:noWrap/>
            <w:vAlign w:val="center"/>
          </w:tcPr>
          <w:p w14:paraId="03E106E9" w14:textId="77777777" w:rsidR="002D4BF5" w:rsidRPr="009E0D0D" w:rsidRDefault="002D4BF5" w:rsidP="002D4BF5">
            <w:pPr>
              <w:jc w:val="center"/>
              <w:rPr>
                <w:b/>
                <w:bCs/>
                <w:color w:val="000000"/>
                <w:sz w:val="20"/>
                <w:szCs w:val="20"/>
              </w:rPr>
            </w:pPr>
            <w:r w:rsidRPr="009E0D0D">
              <w:rPr>
                <w:b/>
                <w:bCs/>
                <w:color w:val="000000"/>
                <w:sz w:val="20"/>
                <w:szCs w:val="20"/>
              </w:rPr>
              <w:t>ОО</w:t>
            </w:r>
          </w:p>
        </w:tc>
        <w:tc>
          <w:tcPr>
            <w:tcW w:w="531" w:type="pct"/>
            <w:vMerge w:val="restart"/>
            <w:tcBorders>
              <w:top w:val="single" w:sz="4" w:space="0" w:color="auto"/>
              <w:left w:val="single" w:sz="4" w:space="0" w:color="auto"/>
              <w:bottom w:val="nil"/>
              <w:right w:val="single" w:sz="4" w:space="0" w:color="auto"/>
            </w:tcBorders>
            <w:vAlign w:val="center"/>
          </w:tcPr>
          <w:p w14:paraId="6AD2DDF3" w14:textId="77777777" w:rsidR="002D4BF5" w:rsidRPr="009E0D0D" w:rsidRDefault="002D4BF5" w:rsidP="002D4BF5">
            <w:pPr>
              <w:jc w:val="center"/>
              <w:rPr>
                <w:b/>
                <w:bCs/>
                <w:color w:val="000000"/>
                <w:sz w:val="20"/>
                <w:szCs w:val="20"/>
              </w:rPr>
            </w:pPr>
            <w:r w:rsidRPr="009E0D0D">
              <w:rPr>
                <w:b/>
                <w:bCs/>
                <w:color w:val="000000"/>
                <w:sz w:val="20"/>
                <w:szCs w:val="20"/>
              </w:rPr>
              <w:t>Кол-во</w:t>
            </w:r>
          </w:p>
          <w:p w14:paraId="3699B428" w14:textId="77777777" w:rsidR="002D4BF5" w:rsidRPr="009E0D0D" w:rsidRDefault="002D4BF5" w:rsidP="002D4BF5">
            <w:pPr>
              <w:jc w:val="center"/>
              <w:rPr>
                <w:b/>
                <w:bCs/>
                <w:color w:val="000000"/>
                <w:sz w:val="20"/>
                <w:szCs w:val="20"/>
              </w:rPr>
            </w:pPr>
            <w:proofErr w:type="spellStart"/>
            <w:r w:rsidRPr="009E0D0D">
              <w:rPr>
                <w:b/>
                <w:bCs/>
                <w:color w:val="000000"/>
                <w:sz w:val="20"/>
                <w:szCs w:val="20"/>
              </w:rPr>
              <w:t>уч</w:t>
            </w:r>
            <w:proofErr w:type="spellEnd"/>
            <w:r w:rsidRPr="009E0D0D">
              <w:rPr>
                <w:b/>
                <w:bCs/>
                <w:color w:val="000000"/>
                <w:sz w:val="20"/>
                <w:szCs w:val="20"/>
              </w:rPr>
              <w:t>-ков</w:t>
            </w:r>
          </w:p>
        </w:tc>
        <w:tc>
          <w:tcPr>
            <w:tcW w:w="1830" w:type="pct"/>
            <w:gridSpan w:val="4"/>
            <w:tcBorders>
              <w:top w:val="single" w:sz="4" w:space="0" w:color="auto"/>
              <w:left w:val="nil"/>
              <w:bottom w:val="single" w:sz="4" w:space="0" w:color="auto"/>
              <w:right w:val="single" w:sz="4" w:space="0" w:color="auto"/>
            </w:tcBorders>
            <w:vAlign w:val="center"/>
          </w:tcPr>
          <w:p w14:paraId="41A12631" w14:textId="77777777" w:rsidR="002D4BF5" w:rsidRPr="009E0D0D" w:rsidRDefault="002D4BF5" w:rsidP="002D4BF5">
            <w:pPr>
              <w:jc w:val="center"/>
              <w:rPr>
                <w:b/>
                <w:bCs/>
                <w:color w:val="000000"/>
                <w:sz w:val="20"/>
                <w:szCs w:val="20"/>
              </w:rPr>
            </w:pPr>
            <w:r w:rsidRPr="009E0D0D">
              <w:rPr>
                <w:b/>
                <w:bCs/>
                <w:color w:val="000000"/>
                <w:sz w:val="20"/>
                <w:szCs w:val="20"/>
              </w:rPr>
              <w:t>Распределение групп баллов в %</w:t>
            </w:r>
          </w:p>
        </w:tc>
      </w:tr>
      <w:tr w:rsidR="002D4BF5" w:rsidRPr="009E0D0D" w14:paraId="690F757D" w14:textId="77777777" w:rsidTr="002D4BF5">
        <w:trPr>
          <w:trHeight w:val="19"/>
        </w:trPr>
        <w:tc>
          <w:tcPr>
            <w:tcW w:w="251" w:type="pct"/>
            <w:vMerge/>
            <w:tcBorders>
              <w:top w:val="single" w:sz="4" w:space="0" w:color="auto"/>
              <w:left w:val="single" w:sz="4" w:space="0" w:color="auto"/>
              <w:bottom w:val="single" w:sz="4" w:space="0" w:color="000000"/>
              <w:right w:val="single" w:sz="4" w:space="0" w:color="auto"/>
            </w:tcBorders>
            <w:vAlign w:val="center"/>
          </w:tcPr>
          <w:p w14:paraId="4B75A6D4" w14:textId="77777777" w:rsidR="002D4BF5" w:rsidRPr="009E0D0D" w:rsidRDefault="002D4BF5" w:rsidP="002D4BF5">
            <w:pPr>
              <w:jc w:val="center"/>
              <w:rPr>
                <w:b/>
                <w:bCs/>
                <w:color w:val="000000"/>
                <w:sz w:val="20"/>
                <w:szCs w:val="20"/>
              </w:rPr>
            </w:pPr>
          </w:p>
        </w:tc>
        <w:tc>
          <w:tcPr>
            <w:tcW w:w="2388" w:type="pct"/>
            <w:vMerge/>
            <w:tcBorders>
              <w:top w:val="single" w:sz="4" w:space="0" w:color="auto"/>
              <w:left w:val="single" w:sz="4" w:space="0" w:color="auto"/>
              <w:bottom w:val="single" w:sz="4" w:space="0" w:color="000000"/>
              <w:right w:val="single" w:sz="4" w:space="0" w:color="auto"/>
            </w:tcBorders>
            <w:vAlign w:val="center"/>
          </w:tcPr>
          <w:p w14:paraId="7B8DE56F" w14:textId="77777777" w:rsidR="002D4BF5" w:rsidRPr="009E0D0D" w:rsidRDefault="002D4BF5" w:rsidP="002D4BF5">
            <w:pPr>
              <w:rPr>
                <w:b/>
                <w:bCs/>
                <w:color w:val="000000"/>
                <w:sz w:val="20"/>
                <w:szCs w:val="20"/>
              </w:rPr>
            </w:pPr>
          </w:p>
        </w:tc>
        <w:tc>
          <w:tcPr>
            <w:tcW w:w="531" w:type="pct"/>
            <w:vMerge/>
            <w:tcBorders>
              <w:top w:val="single" w:sz="4" w:space="0" w:color="auto"/>
              <w:left w:val="single" w:sz="4" w:space="0" w:color="auto"/>
              <w:bottom w:val="single" w:sz="4" w:space="0" w:color="auto"/>
              <w:right w:val="single" w:sz="4" w:space="0" w:color="auto"/>
            </w:tcBorders>
            <w:vAlign w:val="center"/>
          </w:tcPr>
          <w:p w14:paraId="0DA7CC09" w14:textId="77777777" w:rsidR="002D4BF5" w:rsidRPr="009E0D0D" w:rsidRDefault="002D4BF5" w:rsidP="002D4BF5">
            <w:pPr>
              <w:jc w:val="center"/>
              <w:rPr>
                <w:b/>
                <w:bCs/>
                <w:color w:val="000000"/>
                <w:sz w:val="20"/>
                <w:szCs w:val="20"/>
              </w:rPr>
            </w:pPr>
          </w:p>
        </w:tc>
        <w:tc>
          <w:tcPr>
            <w:tcW w:w="403" w:type="pct"/>
            <w:tcBorders>
              <w:top w:val="nil"/>
              <w:left w:val="nil"/>
              <w:bottom w:val="single" w:sz="4" w:space="0" w:color="auto"/>
              <w:right w:val="single" w:sz="4" w:space="0" w:color="auto"/>
            </w:tcBorders>
            <w:vAlign w:val="center"/>
          </w:tcPr>
          <w:p w14:paraId="794B40B8" w14:textId="77777777" w:rsidR="002D4BF5" w:rsidRPr="00D160B3" w:rsidRDefault="002D4BF5" w:rsidP="002D4BF5">
            <w:pPr>
              <w:jc w:val="center"/>
              <w:rPr>
                <w:b/>
                <w:bCs/>
                <w:color w:val="000000"/>
                <w:sz w:val="20"/>
                <w:szCs w:val="22"/>
              </w:rPr>
            </w:pPr>
            <w:r>
              <w:rPr>
                <w:b/>
                <w:bCs/>
                <w:color w:val="000000"/>
                <w:sz w:val="20"/>
                <w:szCs w:val="22"/>
              </w:rPr>
              <w:t>"</w:t>
            </w:r>
            <w:r w:rsidRPr="00D160B3">
              <w:rPr>
                <w:b/>
                <w:bCs/>
                <w:color w:val="000000"/>
                <w:sz w:val="20"/>
                <w:szCs w:val="22"/>
              </w:rPr>
              <w:t>2</w:t>
            </w:r>
            <w:r>
              <w:rPr>
                <w:b/>
                <w:bCs/>
                <w:color w:val="000000"/>
                <w:sz w:val="20"/>
                <w:szCs w:val="22"/>
              </w:rPr>
              <w:t>"</w:t>
            </w:r>
          </w:p>
        </w:tc>
        <w:tc>
          <w:tcPr>
            <w:tcW w:w="483" w:type="pct"/>
            <w:tcBorders>
              <w:top w:val="nil"/>
              <w:left w:val="nil"/>
              <w:bottom w:val="single" w:sz="4" w:space="0" w:color="auto"/>
              <w:right w:val="single" w:sz="4" w:space="0" w:color="auto"/>
            </w:tcBorders>
            <w:vAlign w:val="center"/>
          </w:tcPr>
          <w:p w14:paraId="56FECFAC" w14:textId="77777777" w:rsidR="002D4BF5" w:rsidRPr="00D160B3" w:rsidRDefault="002D4BF5" w:rsidP="002D4BF5">
            <w:pPr>
              <w:jc w:val="center"/>
              <w:rPr>
                <w:b/>
                <w:bCs/>
                <w:color w:val="000000"/>
                <w:sz w:val="20"/>
                <w:szCs w:val="22"/>
              </w:rPr>
            </w:pPr>
            <w:r>
              <w:rPr>
                <w:b/>
                <w:bCs/>
                <w:color w:val="000000"/>
                <w:sz w:val="20"/>
                <w:szCs w:val="22"/>
              </w:rPr>
              <w:t>"</w:t>
            </w:r>
            <w:r w:rsidRPr="00D160B3">
              <w:rPr>
                <w:b/>
                <w:bCs/>
                <w:color w:val="000000"/>
                <w:sz w:val="20"/>
                <w:szCs w:val="22"/>
              </w:rPr>
              <w:t>3</w:t>
            </w:r>
            <w:r>
              <w:rPr>
                <w:b/>
                <w:bCs/>
                <w:color w:val="000000"/>
                <w:sz w:val="20"/>
                <w:szCs w:val="22"/>
              </w:rPr>
              <w:t>"</w:t>
            </w:r>
          </w:p>
        </w:tc>
        <w:tc>
          <w:tcPr>
            <w:tcW w:w="483" w:type="pct"/>
            <w:tcBorders>
              <w:top w:val="nil"/>
              <w:left w:val="nil"/>
              <w:bottom w:val="single" w:sz="4" w:space="0" w:color="auto"/>
              <w:right w:val="single" w:sz="4" w:space="0" w:color="auto"/>
            </w:tcBorders>
            <w:vAlign w:val="center"/>
          </w:tcPr>
          <w:p w14:paraId="0871EB01" w14:textId="77777777" w:rsidR="002D4BF5" w:rsidRPr="00D160B3" w:rsidRDefault="002D4BF5" w:rsidP="002D4BF5">
            <w:pPr>
              <w:jc w:val="center"/>
              <w:rPr>
                <w:b/>
                <w:bCs/>
                <w:color w:val="000000"/>
                <w:sz w:val="20"/>
                <w:szCs w:val="22"/>
              </w:rPr>
            </w:pPr>
            <w:r>
              <w:rPr>
                <w:b/>
                <w:bCs/>
                <w:color w:val="000000"/>
                <w:sz w:val="20"/>
                <w:szCs w:val="22"/>
              </w:rPr>
              <w:t>"</w:t>
            </w:r>
            <w:r w:rsidRPr="00D160B3">
              <w:rPr>
                <w:b/>
                <w:bCs/>
                <w:color w:val="000000"/>
                <w:sz w:val="20"/>
                <w:szCs w:val="22"/>
              </w:rPr>
              <w:t>4</w:t>
            </w:r>
            <w:r>
              <w:rPr>
                <w:b/>
                <w:bCs/>
                <w:color w:val="000000"/>
                <w:sz w:val="20"/>
                <w:szCs w:val="22"/>
              </w:rPr>
              <w:t>"</w:t>
            </w:r>
          </w:p>
        </w:tc>
        <w:tc>
          <w:tcPr>
            <w:tcW w:w="462" w:type="pct"/>
            <w:tcBorders>
              <w:top w:val="nil"/>
              <w:left w:val="nil"/>
              <w:bottom w:val="single" w:sz="4" w:space="0" w:color="auto"/>
              <w:right w:val="single" w:sz="4" w:space="0" w:color="auto"/>
            </w:tcBorders>
            <w:vAlign w:val="center"/>
          </w:tcPr>
          <w:p w14:paraId="15513FF6" w14:textId="77777777" w:rsidR="002D4BF5" w:rsidRPr="00D160B3" w:rsidRDefault="002D4BF5" w:rsidP="002D4BF5">
            <w:pPr>
              <w:jc w:val="center"/>
              <w:rPr>
                <w:b/>
                <w:bCs/>
                <w:color w:val="000000"/>
                <w:sz w:val="20"/>
                <w:szCs w:val="22"/>
              </w:rPr>
            </w:pPr>
            <w:r>
              <w:rPr>
                <w:b/>
                <w:bCs/>
                <w:color w:val="000000"/>
                <w:sz w:val="20"/>
                <w:szCs w:val="22"/>
              </w:rPr>
              <w:t>"</w:t>
            </w:r>
            <w:r w:rsidRPr="00D160B3">
              <w:rPr>
                <w:b/>
                <w:bCs/>
                <w:color w:val="000000"/>
                <w:sz w:val="20"/>
                <w:szCs w:val="22"/>
              </w:rPr>
              <w:t>5</w:t>
            </w:r>
            <w:r>
              <w:rPr>
                <w:b/>
                <w:bCs/>
                <w:color w:val="000000"/>
                <w:sz w:val="20"/>
                <w:szCs w:val="22"/>
              </w:rPr>
              <w:t>"</w:t>
            </w:r>
          </w:p>
        </w:tc>
      </w:tr>
      <w:tr w:rsidR="002D4BF5" w:rsidRPr="009E0D0D" w14:paraId="10949ED3" w14:textId="77777777" w:rsidTr="002D4BF5">
        <w:trPr>
          <w:trHeight w:val="19"/>
        </w:trPr>
        <w:tc>
          <w:tcPr>
            <w:tcW w:w="251" w:type="pct"/>
            <w:tcBorders>
              <w:top w:val="nil"/>
              <w:left w:val="single" w:sz="4" w:space="0" w:color="auto"/>
              <w:bottom w:val="single" w:sz="4" w:space="0" w:color="auto"/>
              <w:right w:val="single" w:sz="4" w:space="0" w:color="auto"/>
            </w:tcBorders>
            <w:vAlign w:val="center"/>
          </w:tcPr>
          <w:p w14:paraId="111B344C" w14:textId="77777777" w:rsidR="002D4BF5" w:rsidRPr="009E0D0D" w:rsidRDefault="002D4BF5" w:rsidP="002D4BF5">
            <w:pPr>
              <w:jc w:val="center"/>
              <w:rPr>
                <w:color w:val="000000"/>
                <w:sz w:val="20"/>
                <w:szCs w:val="20"/>
              </w:rPr>
            </w:pPr>
            <w:r w:rsidRPr="009E0D0D">
              <w:rPr>
                <w:color w:val="000000"/>
                <w:sz w:val="20"/>
                <w:szCs w:val="20"/>
              </w:rPr>
              <w:t>1</w:t>
            </w:r>
          </w:p>
        </w:tc>
        <w:tc>
          <w:tcPr>
            <w:tcW w:w="2388" w:type="pct"/>
            <w:tcBorders>
              <w:top w:val="nil"/>
              <w:left w:val="nil"/>
              <w:bottom w:val="single" w:sz="4" w:space="0" w:color="auto"/>
              <w:right w:val="nil"/>
            </w:tcBorders>
            <w:vAlign w:val="bottom"/>
          </w:tcPr>
          <w:p w14:paraId="5BB21310" w14:textId="77777777" w:rsidR="002D4BF5" w:rsidRPr="002C09ED" w:rsidRDefault="002D4BF5" w:rsidP="002D4BF5">
            <w:pPr>
              <w:rPr>
                <w:color w:val="000000"/>
                <w:sz w:val="20"/>
                <w:szCs w:val="20"/>
              </w:rPr>
            </w:pPr>
            <w:r w:rsidRPr="002C09ED">
              <w:rPr>
                <w:color w:val="000000"/>
                <w:sz w:val="20"/>
                <w:szCs w:val="20"/>
              </w:rPr>
              <w:t xml:space="preserve">МБОУ </w:t>
            </w:r>
            <w:proofErr w:type="spellStart"/>
            <w:r w:rsidRPr="002C09ED">
              <w:rPr>
                <w:color w:val="000000"/>
                <w:sz w:val="20"/>
                <w:szCs w:val="20"/>
              </w:rPr>
              <w:t>Давыдчинская</w:t>
            </w:r>
            <w:proofErr w:type="spellEnd"/>
            <w:r w:rsidRPr="002C09ED">
              <w:rPr>
                <w:color w:val="000000"/>
                <w:sz w:val="20"/>
                <w:szCs w:val="20"/>
              </w:rPr>
              <w:t xml:space="preserve"> ООШ</w:t>
            </w:r>
          </w:p>
        </w:tc>
        <w:tc>
          <w:tcPr>
            <w:tcW w:w="531" w:type="pct"/>
            <w:tcBorders>
              <w:top w:val="single" w:sz="4" w:space="0" w:color="auto"/>
              <w:left w:val="single" w:sz="4" w:space="0" w:color="auto"/>
              <w:bottom w:val="single" w:sz="4" w:space="0" w:color="auto"/>
              <w:right w:val="single" w:sz="4" w:space="0" w:color="auto"/>
            </w:tcBorders>
            <w:vAlign w:val="center"/>
          </w:tcPr>
          <w:p w14:paraId="59922347" w14:textId="77777777" w:rsidR="002D4BF5" w:rsidRDefault="002D4BF5" w:rsidP="002D4BF5">
            <w:pPr>
              <w:jc w:val="center"/>
              <w:rPr>
                <w:color w:val="000000"/>
                <w:sz w:val="20"/>
                <w:szCs w:val="20"/>
              </w:rPr>
            </w:pPr>
            <w:r>
              <w:rPr>
                <w:color w:val="000000"/>
                <w:sz w:val="20"/>
                <w:szCs w:val="20"/>
              </w:rPr>
              <w:t>7</w:t>
            </w:r>
          </w:p>
        </w:tc>
        <w:tc>
          <w:tcPr>
            <w:tcW w:w="403" w:type="pct"/>
            <w:tcBorders>
              <w:top w:val="single" w:sz="4" w:space="0" w:color="auto"/>
              <w:left w:val="nil"/>
              <w:bottom w:val="single" w:sz="4" w:space="0" w:color="auto"/>
              <w:right w:val="single" w:sz="4" w:space="0" w:color="auto"/>
            </w:tcBorders>
            <w:vAlign w:val="center"/>
          </w:tcPr>
          <w:p w14:paraId="56604C29" w14:textId="77777777" w:rsidR="002D4BF5" w:rsidRDefault="002D4BF5" w:rsidP="002D4BF5">
            <w:pPr>
              <w:jc w:val="center"/>
              <w:rPr>
                <w:color w:val="000000"/>
                <w:sz w:val="20"/>
                <w:szCs w:val="20"/>
              </w:rPr>
            </w:pPr>
            <w:r>
              <w:rPr>
                <w:color w:val="000000"/>
                <w:sz w:val="20"/>
                <w:szCs w:val="20"/>
              </w:rPr>
              <w:t>0,0</w:t>
            </w:r>
          </w:p>
        </w:tc>
        <w:tc>
          <w:tcPr>
            <w:tcW w:w="483" w:type="pct"/>
            <w:tcBorders>
              <w:top w:val="single" w:sz="4" w:space="0" w:color="auto"/>
              <w:left w:val="nil"/>
              <w:bottom w:val="single" w:sz="4" w:space="0" w:color="auto"/>
              <w:right w:val="single" w:sz="4" w:space="0" w:color="auto"/>
            </w:tcBorders>
            <w:vAlign w:val="center"/>
          </w:tcPr>
          <w:p w14:paraId="475693EA" w14:textId="77777777" w:rsidR="002D4BF5" w:rsidRDefault="002D4BF5" w:rsidP="002D4BF5">
            <w:pPr>
              <w:jc w:val="center"/>
              <w:rPr>
                <w:color w:val="000000"/>
                <w:sz w:val="20"/>
                <w:szCs w:val="20"/>
              </w:rPr>
            </w:pPr>
            <w:r>
              <w:rPr>
                <w:color w:val="000000"/>
                <w:sz w:val="20"/>
                <w:szCs w:val="20"/>
              </w:rPr>
              <w:t>71,4</w:t>
            </w:r>
          </w:p>
        </w:tc>
        <w:tc>
          <w:tcPr>
            <w:tcW w:w="483" w:type="pct"/>
            <w:tcBorders>
              <w:top w:val="single" w:sz="4" w:space="0" w:color="auto"/>
              <w:left w:val="nil"/>
              <w:bottom w:val="single" w:sz="4" w:space="0" w:color="auto"/>
              <w:right w:val="single" w:sz="4" w:space="0" w:color="auto"/>
            </w:tcBorders>
            <w:vAlign w:val="center"/>
          </w:tcPr>
          <w:p w14:paraId="5F755BBC" w14:textId="77777777" w:rsidR="002D4BF5" w:rsidRDefault="002D4BF5" w:rsidP="002D4BF5">
            <w:pPr>
              <w:jc w:val="center"/>
              <w:rPr>
                <w:color w:val="000000"/>
                <w:sz w:val="20"/>
                <w:szCs w:val="20"/>
              </w:rPr>
            </w:pPr>
            <w:r>
              <w:rPr>
                <w:color w:val="000000"/>
                <w:sz w:val="20"/>
                <w:szCs w:val="20"/>
              </w:rPr>
              <w:t>28,6</w:t>
            </w:r>
          </w:p>
        </w:tc>
        <w:tc>
          <w:tcPr>
            <w:tcW w:w="462" w:type="pct"/>
            <w:tcBorders>
              <w:top w:val="single" w:sz="4" w:space="0" w:color="auto"/>
              <w:left w:val="nil"/>
              <w:bottom w:val="single" w:sz="4" w:space="0" w:color="auto"/>
              <w:right w:val="single" w:sz="4" w:space="0" w:color="auto"/>
            </w:tcBorders>
            <w:vAlign w:val="center"/>
          </w:tcPr>
          <w:p w14:paraId="344D326F" w14:textId="77777777" w:rsidR="002D4BF5" w:rsidRDefault="002D4BF5" w:rsidP="002D4BF5">
            <w:pPr>
              <w:jc w:val="center"/>
              <w:rPr>
                <w:color w:val="000000"/>
                <w:sz w:val="20"/>
                <w:szCs w:val="20"/>
              </w:rPr>
            </w:pPr>
            <w:r>
              <w:rPr>
                <w:color w:val="000000"/>
                <w:sz w:val="20"/>
                <w:szCs w:val="20"/>
              </w:rPr>
              <w:t>0,0</w:t>
            </w:r>
          </w:p>
        </w:tc>
      </w:tr>
      <w:tr w:rsidR="002D4BF5" w:rsidRPr="009E0D0D" w14:paraId="7326F7F6" w14:textId="77777777" w:rsidTr="002D4BF5">
        <w:trPr>
          <w:trHeight w:val="19"/>
        </w:trPr>
        <w:tc>
          <w:tcPr>
            <w:tcW w:w="251" w:type="pct"/>
            <w:tcBorders>
              <w:top w:val="nil"/>
              <w:left w:val="single" w:sz="4" w:space="0" w:color="auto"/>
              <w:bottom w:val="single" w:sz="4" w:space="0" w:color="auto"/>
              <w:right w:val="single" w:sz="4" w:space="0" w:color="auto"/>
            </w:tcBorders>
            <w:vAlign w:val="center"/>
          </w:tcPr>
          <w:p w14:paraId="309DB79B" w14:textId="77777777" w:rsidR="002D4BF5" w:rsidRPr="009E0D0D" w:rsidRDefault="002D4BF5" w:rsidP="002D4BF5">
            <w:pPr>
              <w:jc w:val="center"/>
              <w:rPr>
                <w:color w:val="000000"/>
                <w:sz w:val="20"/>
                <w:szCs w:val="20"/>
              </w:rPr>
            </w:pPr>
            <w:r w:rsidRPr="009E0D0D">
              <w:rPr>
                <w:color w:val="000000"/>
                <w:sz w:val="20"/>
                <w:szCs w:val="20"/>
              </w:rPr>
              <w:t>2</w:t>
            </w:r>
          </w:p>
        </w:tc>
        <w:tc>
          <w:tcPr>
            <w:tcW w:w="2388" w:type="pct"/>
            <w:tcBorders>
              <w:top w:val="nil"/>
              <w:left w:val="nil"/>
              <w:bottom w:val="single" w:sz="4" w:space="0" w:color="auto"/>
              <w:right w:val="nil"/>
            </w:tcBorders>
            <w:vAlign w:val="bottom"/>
          </w:tcPr>
          <w:p w14:paraId="2D997C91" w14:textId="77777777" w:rsidR="002D4BF5" w:rsidRPr="002C09ED" w:rsidRDefault="002D4BF5" w:rsidP="002D4BF5">
            <w:pPr>
              <w:rPr>
                <w:color w:val="000000"/>
                <w:sz w:val="20"/>
                <w:szCs w:val="20"/>
              </w:rPr>
            </w:pPr>
            <w:r w:rsidRPr="002C09ED">
              <w:rPr>
                <w:color w:val="000000"/>
                <w:sz w:val="20"/>
                <w:szCs w:val="20"/>
              </w:rPr>
              <w:t xml:space="preserve">МБОУ Дубровская №1 СОШ </w:t>
            </w:r>
          </w:p>
          <w:p w14:paraId="744C968C" w14:textId="77777777" w:rsidR="002D4BF5" w:rsidRPr="00BD048D" w:rsidRDefault="002D4BF5" w:rsidP="002D4BF5">
            <w:pPr>
              <w:rPr>
                <w:color w:val="000000"/>
                <w:sz w:val="20"/>
                <w:szCs w:val="20"/>
              </w:rPr>
            </w:pPr>
            <w:r w:rsidRPr="00BD048D">
              <w:rPr>
                <w:color w:val="000000"/>
                <w:sz w:val="20"/>
                <w:szCs w:val="20"/>
              </w:rPr>
              <w:t>им. генерал-майора Никитина И.С.</w:t>
            </w:r>
          </w:p>
        </w:tc>
        <w:tc>
          <w:tcPr>
            <w:tcW w:w="531" w:type="pct"/>
            <w:tcBorders>
              <w:top w:val="nil"/>
              <w:left w:val="single" w:sz="4" w:space="0" w:color="auto"/>
              <w:bottom w:val="single" w:sz="4" w:space="0" w:color="auto"/>
              <w:right w:val="single" w:sz="4" w:space="0" w:color="auto"/>
            </w:tcBorders>
            <w:vAlign w:val="center"/>
          </w:tcPr>
          <w:p w14:paraId="39386AD3" w14:textId="77777777" w:rsidR="002D4BF5" w:rsidRDefault="002D4BF5" w:rsidP="002D4BF5">
            <w:pPr>
              <w:jc w:val="center"/>
              <w:rPr>
                <w:color w:val="000000"/>
                <w:sz w:val="20"/>
                <w:szCs w:val="20"/>
              </w:rPr>
            </w:pPr>
            <w:r>
              <w:rPr>
                <w:color w:val="000000"/>
                <w:sz w:val="20"/>
                <w:szCs w:val="20"/>
              </w:rPr>
              <w:t>36</w:t>
            </w:r>
          </w:p>
        </w:tc>
        <w:tc>
          <w:tcPr>
            <w:tcW w:w="403" w:type="pct"/>
            <w:tcBorders>
              <w:top w:val="nil"/>
              <w:left w:val="nil"/>
              <w:bottom w:val="single" w:sz="4" w:space="0" w:color="auto"/>
              <w:right w:val="single" w:sz="4" w:space="0" w:color="auto"/>
            </w:tcBorders>
            <w:vAlign w:val="center"/>
          </w:tcPr>
          <w:p w14:paraId="44670522" w14:textId="77777777" w:rsidR="002D4BF5" w:rsidRDefault="002D4BF5" w:rsidP="002D4BF5">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3F3CB315" w14:textId="77777777" w:rsidR="002D4BF5" w:rsidRDefault="002D4BF5" w:rsidP="002D4BF5">
            <w:pPr>
              <w:jc w:val="center"/>
              <w:rPr>
                <w:color w:val="000000"/>
                <w:sz w:val="20"/>
                <w:szCs w:val="20"/>
              </w:rPr>
            </w:pPr>
            <w:r>
              <w:rPr>
                <w:color w:val="000000"/>
                <w:sz w:val="20"/>
                <w:szCs w:val="20"/>
              </w:rPr>
              <w:t>58,3</w:t>
            </w:r>
          </w:p>
        </w:tc>
        <w:tc>
          <w:tcPr>
            <w:tcW w:w="483" w:type="pct"/>
            <w:tcBorders>
              <w:top w:val="nil"/>
              <w:left w:val="nil"/>
              <w:bottom w:val="single" w:sz="4" w:space="0" w:color="auto"/>
              <w:right w:val="single" w:sz="4" w:space="0" w:color="auto"/>
            </w:tcBorders>
            <w:vAlign w:val="center"/>
          </w:tcPr>
          <w:p w14:paraId="16AEFC48" w14:textId="77777777" w:rsidR="002D4BF5" w:rsidRDefault="002D4BF5" w:rsidP="002D4BF5">
            <w:pPr>
              <w:jc w:val="center"/>
              <w:rPr>
                <w:color w:val="000000"/>
                <w:sz w:val="20"/>
                <w:szCs w:val="20"/>
              </w:rPr>
            </w:pPr>
            <w:r>
              <w:rPr>
                <w:color w:val="000000"/>
                <w:sz w:val="20"/>
                <w:szCs w:val="20"/>
              </w:rPr>
              <w:t>36,1</w:t>
            </w:r>
          </w:p>
        </w:tc>
        <w:tc>
          <w:tcPr>
            <w:tcW w:w="462" w:type="pct"/>
            <w:tcBorders>
              <w:top w:val="nil"/>
              <w:left w:val="nil"/>
              <w:bottom w:val="single" w:sz="4" w:space="0" w:color="auto"/>
              <w:right w:val="single" w:sz="4" w:space="0" w:color="auto"/>
            </w:tcBorders>
            <w:vAlign w:val="center"/>
          </w:tcPr>
          <w:p w14:paraId="52110CDA" w14:textId="77777777" w:rsidR="002D4BF5" w:rsidRDefault="002D4BF5" w:rsidP="002D4BF5">
            <w:pPr>
              <w:jc w:val="center"/>
              <w:rPr>
                <w:color w:val="000000"/>
                <w:sz w:val="20"/>
                <w:szCs w:val="20"/>
              </w:rPr>
            </w:pPr>
            <w:r>
              <w:rPr>
                <w:color w:val="000000"/>
                <w:sz w:val="20"/>
                <w:szCs w:val="20"/>
              </w:rPr>
              <w:t>5,6</w:t>
            </w:r>
          </w:p>
        </w:tc>
      </w:tr>
      <w:tr w:rsidR="002D4BF5" w:rsidRPr="009E0D0D" w14:paraId="19899139" w14:textId="77777777" w:rsidTr="002D4BF5">
        <w:trPr>
          <w:trHeight w:val="19"/>
        </w:trPr>
        <w:tc>
          <w:tcPr>
            <w:tcW w:w="251" w:type="pct"/>
            <w:tcBorders>
              <w:top w:val="nil"/>
              <w:left w:val="single" w:sz="4" w:space="0" w:color="auto"/>
              <w:bottom w:val="single" w:sz="4" w:space="0" w:color="auto"/>
              <w:right w:val="single" w:sz="4" w:space="0" w:color="auto"/>
            </w:tcBorders>
            <w:vAlign w:val="center"/>
          </w:tcPr>
          <w:p w14:paraId="3903805E" w14:textId="77777777" w:rsidR="002D4BF5" w:rsidRPr="009E0D0D" w:rsidRDefault="002D4BF5" w:rsidP="002D4BF5">
            <w:pPr>
              <w:jc w:val="center"/>
              <w:rPr>
                <w:color w:val="000000"/>
                <w:sz w:val="20"/>
                <w:szCs w:val="20"/>
              </w:rPr>
            </w:pPr>
            <w:r w:rsidRPr="009E0D0D">
              <w:rPr>
                <w:color w:val="000000"/>
                <w:sz w:val="20"/>
                <w:szCs w:val="20"/>
              </w:rPr>
              <w:t>3</w:t>
            </w:r>
          </w:p>
        </w:tc>
        <w:tc>
          <w:tcPr>
            <w:tcW w:w="2388" w:type="pct"/>
            <w:tcBorders>
              <w:top w:val="nil"/>
              <w:left w:val="nil"/>
              <w:bottom w:val="single" w:sz="4" w:space="0" w:color="auto"/>
              <w:right w:val="nil"/>
            </w:tcBorders>
            <w:vAlign w:val="bottom"/>
          </w:tcPr>
          <w:p w14:paraId="5660747B" w14:textId="77777777" w:rsidR="002D4BF5" w:rsidRPr="002C09ED" w:rsidRDefault="002D4BF5" w:rsidP="002D4BF5">
            <w:pPr>
              <w:rPr>
                <w:color w:val="000000"/>
                <w:sz w:val="20"/>
                <w:szCs w:val="20"/>
              </w:rPr>
            </w:pPr>
            <w:r w:rsidRPr="002C09ED">
              <w:rPr>
                <w:color w:val="000000"/>
                <w:sz w:val="20"/>
                <w:szCs w:val="20"/>
              </w:rPr>
              <w:t>МБОУ Дубровская №2 СОШ</w:t>
            </w:r>
          </w:p>
        </w:tc>
        <w:tc>
          <w:tcPr>
            <w:tcW w:w="531" w:type="pct"/>
            <w:tcBorders>
              <w:top w:val="nil"/>
              <w:left w:val="single" w:sz="4" w:space="0" w:color="auto"/>
              <w:bottom w:val="single" w:sz="4" w:space="0" w:color="auto"/>
              <w:right w:val="single" w:sz="4" w:space="0" w:color="auto"/>
            </w:tcBorders>
            <w:vAlign w:val="center"/>
          </w:tcPr>
          <w:p w14:paraId="4D6186D2" w14:textId="77777777" w:rsidR="002D4BF5" w:rsidRDefault="002D4BF5" w:rsidP="002D4BF5">
            <w:pPr>
              <w:jc w:val="center"/>
              <w:rPr>
                <w:color w:val="000000"/>
                <w:sz w:val="20"/>
                <w:szCs w:val="20"/>
              </w:rPr>
            </w:pPr>
            <w:r>
              <w:rPr>
                <w:color w:val="000000"/>
                <w:sz w:val="20"/>
                <w:szCs w:val="20"/>
              </w:rPr>
              <w:t>54</w:t>
            </w:r>
          </w:p>
        </w:tc>
        <w:tc>
          <w:tcPr>
            <w:tcW w:w="403" w:type="pct"/>
            <w:tcBorders>
              <w:top w:val="nil"/>
              <w:left w:val="nil"/>
              <w:bottom w:val="single" w:sz="4" w:space="0" w:color="auto"/>
              <w:right w:val="single" w:sz="4" w:space="0" w:color="auto"/>
            </w:tcBorders>
            <w:vAlign w:val="center"/>
          </w:tcPr>
          <w:p w14:paraId="317E14F6" w14:textId="77777777" w:rsidR="002D4BF5" w:rsidRDefault="002D4BF5" w:rsidP="002D4BF5">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4CF6DFB5" w14:textId="77777777" w:rsidR="002D4BF5" w:rsidRDefault="002D4BF5" w:rsidP="002D4BF5">
            <w:pPr>
              <w:jc w:val="center"/>
              <w:rPr>
                <w:color w:val="000000"/>
                <w:sz w:val="20"/>
                <w:szCs w:val="20"/>
              </w:rPr>
            </w:pPr>
            <w:r>
              <w:rPr>
                <w:color w:val="000000"/>
                <w:sz w:val="20"/>
                <w:szCs w:val="20"/>
              </w:rPr>
              <w:t>38,9</w:t>
            </w:r>
          </w:p>
        </w:tc>
        <w:tc>
          <w:tcPr>
            <w:tcW w:w="483" w:type="pct"/>
            <w:tcBorders>
              <w:top w:val="nil"/>
              <w:left w:val="nil"/>
              <w:bottom w:val="single" w:sz="4" w:space="0" w:color="auto"/>
              <w:right w:val="single" w:sz="4" w:space="0" w:color="auto"/>
            </w:tcBorders>
            <w:vAlign w:val="center"/>
          </w:tcPr>
          <w:p w14:paraId="35F10164" w14:textId="77777777" w:rsidR="002D4BF5" w:rsidRDefault="002D4BF5" w:rsidP="002D4BF5">
            <w:pPr>
              <w:jc w:val="center"/>
              <w:rPr>
                <w:color w:val="000000"/>
                <w:sz w:val="20"/>
                <w:szCs w:val="20"/>
              </w:rPr>
            </w:pPr>
            <w:r>
              <w:rPr>
                <w:color w:val="000000"/>
                <w:sz w:val="20"/>
                <w:szCs w:val="20"/>
              </w:rPr>
              <w:t>38,9</w:t>
            </w:r>
          </w:p>
        </w:tc>
        <w:tc>
          <w:tcPr>
            <w:tcW w:w="462" w:type="pct"/>
            <w:tcBorders>
              <w:top w:val="nil"/>
              <w:left w:val="nil"/>
              <w:bottom w:val="single" w:sz="4" w:space="0" w:color="auto"/>
              <w:right w:val="single" w:sz="4" w:space="0" w:color="auto"/>
            </w:tcBorders>
            <w:vAlign w:val="center"/>
          </w:tcPr>
          <w:p w14:paraId="79CF1C9C" w14:textId="77777777" w:rsidR="002D4BF5" w:rsidRDefault="002D4BF5" w:rsidP="002D4BF5">
            <w:pPr>
              <w:jc w:val="center"/>
              <w:rPr>
                <w:color w:val="000000"/>
                <w:sz w:val="20"/>
                <w:szCs w:val="20"/>
              </w:rPr>
            </w:pPr>
            <w:r>
              <w:rPr>
                <w:color w:val="000000"/>
                <w:sz w:val="20"/>
                <w:szCs w:val="20"/>
              </w:rPr>
              <w:t>22,2</w:t>
            </w:r>
          </w:p>
        </w:tc>
      </w:tr>
      <w:tr w:rsidR="002D4BF5" w:rsidRPr="009E0D0D" w14:paraId="76651A7E" w14:textId="77777777" w:rsidTr="002D4BF5">
        <w:trPr>
          <w:trHeight w:val="19"/>
        </w:trPr>
        <w:tc>
          <w:tcPr>
            <w:tcW w:w="251" w:type="pct"/>
            <w:tcBorders>
              <w:top w:val="single" w:sz="4" w:space="0" w:color="auto"/>
              <w:left w:val="single" w:sz="4" w:space="0" w:color="auto"/>
              <w:bottom w:val="single" w:sz="4" w:space="0" w:color="auto"/>
              <w:right w:val="single" w:sz="4" w:space="0" w:color="auto"/>
            </w:tcBorders>
            <w:vAlign w:val="center"/>
          </w:tcPr>
          <w:p w14:paraId="4D94F79F" w14:textId="77777777" w:rsidR="002D4BF5" w:rsidRPr="009E0D0D" w:rsidRDefault="002D4BF5" w:rsidP="002D4BF5">
            <w:pPr>
              <w:jc w:val="center"/>
              <w:rPr>
                <w:color w:val="000000"/>
                <w:sz w:val="20"/>
                <w:szCs w:val="20"/>
              </w:rPr>
            </w:pPr>
            <w:r w:rsidRPr="009E0D0D">
              <w:rPr>
                <w:color w:val="000000"/>
                <w:sz w:val="20"/>
                <w:szCs w:val="20"/>
              </w:rPr>
              <w:t>4</w:t>
            </w:r>
          </w:p>
        </w:tc>
        <w:tc>
          <w:tcPr>
            <w:tcW w:w="2388" w:type="pct"/>
            <w:tcBorders>
              <w:top w:val="nil"/>
              <w:left w:val="nil"/>
              <w:bottom w:val="single" w:sz="4" w:space="0" w:color="auto"/>
              <w:right w:val="nil"/>
            </w:tcBorders>
            <w:vAlign w:val="bottom"/>
          </w:tcPr>
          <w:p w14:paraId="66EC6647" w14:textId="77777777" w:rsidR="002D4BF5" w:rsidRPr="002C09ED" w:rsidRDefault="002D4BF5" w:rsidP="002D4BF5">
            <w:pPr>
              <w:rPr>
                <w:color w:val="000000"/>
                <w:sz w:val="20"/>
                <w:szCs w:val="20"/>
              </w:rPr>
            </w:pPr>
            <w:r w:rsidRPr="002C09ED">
              <w:rPr>
                <w:color w:val="000000"/>
                <w:sz w:val="20"/>
                <w:szCs w:val="20"/>
              </w:rPr>
              <w:t xml:space="preserve">МБОУ </w:t>
            </w:r>
            <w:proofErr w:type="spellStart"/>
            <w:r w:rsidRPr="002C09ED">
              <w:rPr>
                <w:color w:val="000000"/>
                <w:sz w:val="20"/>
                <w:szCs w:val="20"/>
              </w:rPr>
              <w:t>Пеклинская</w:t>
            </w:r>
            <w:proofErr w:type="spellEnd"/>
            <w:r w:rsidRPr="002C09ED">
              <w:rPr>
                <w:color w:val="000000"/>
                <w:sz w:val="20"/>
                <w:szCs w:val="20"/>
              </w:rPr>
              <w:t xml:space="preserve"> СОШ</w:t>
            </w:r>
          </w:p>
        </w:tc>
        <w:tc>
          <w:tcPr>
            <w:tcW w:w="531" w:type="pct"/>
            <w:tcBorders>
              <w:top w:val="nil"/>
              <w:left w:val="single" w:sz="4" w:space="0" w:color="auto"/>
              <w:bottom w:val="single" w:sz="4" w:space="0" w:color="auto"/>
              <w:right w:val="single" w:sz="4" w:space="0" w:color="auto"/>
            </w:tcBorders>
            <w:vAlign w:val="center"/>
          </w:tcPr>
          <w:p w14:paraId="161C91A1" w14:textId="77777777" w:rsidR="002D4BF5" w:rsidRDefault="002D4BF5" w:rsidP="002D4BF5">
            <w:pPr>
              <w:jc w:val="center"/>
              <w:rPr>
                <w:color w:val="000000"/>
                <w:sz w:val="20"/>
                <w:szCs w:val="20"/>
              </w:rPr>
            </w:pPr>
            <w:r>
              <w:rPr>
                <w:color w:val="000000"/>
                <w:sz w:val="20"/>
                <w:szCs w:val="20"/>
              </w:rPr>
              <w:t>10</w:t>
            </w:r>
          </w:p>
        </w:tc>
        <w:tc>
          <w:tcPr>
            <w:tcW w:w="403" w:type="pct"/>
            <w:tcBorders>
              <w:top w:val="nil"/>
              <w:left w:val="nil"/>
              <w:bottom w:val="single" w:sz="4" w:space="0" w:color="auto"/>
              <w:right w:val="single" w:sz="4" w:space="0" w:color="auto"/>
            </w:tcBorders>
            <w:vAlign w:val="center"/>
          </w:tcPr>
          <w:p w14:paraId="610B8D2D" w14:textId="77777777" w:rsidR="002D4BF5" w:rsidRDefault="002D4BF5" w:rsidP="002D4BF5">
            <w:pPr>
              <w:jc w:val="center"/>
              <w:rPr>
                <w:color w:val="000000"/>
                <w:sz w:val="20"/>
                <w:szCs w:val="20"/>
              </w:rPr>
            </w:pPr>
            <w:r>
              <w:rPr>
                <w:color w:val="000000"/>
                <w:sz w:val="20"/>
                <w:szCs w:val="20"/>
              </w:rPr>
              <w:t>20,0</w:t>
            </w:r>
          </w:p>
        </w:tc>
        <w:tc>
          <w:tcPr>
            <w:tcW w:w="483" w:type="pct"/>
            <w:tcBorders>
              <w:top w:val="nil"/>
              <w:left w:val="nil"/>
              <w:bottom w:val="single" w:sz="4" w:space="0" w:color="auto"/>
              <w:right w:val="single" w:sz="4" w:space="0" w:color="auto"/>
            </w:tcBorders>
            <w:vAlign w:val="center"/>
          </w:tcPr>
          <w:p w14:paraId="1333E053" w14:textId="77777777" w:rsidR="002D4BF5" w:rsidRDefault="002D4BF5" w:rsidP="002D4BF5">
            <w:pPr>
              <w:jc w:val="center"/>
              <w:rPr>
                <w:color w:val="000000"/>
                <w:sz w:val="20"/>
                <w:szCs w:val="20"/>
              </w:rPr>
            </w:pPr>
            <w:r>
              <w:rPr>
                <w:color w:val="000000"/>
                <w:sz w:val="20"/>
                <w:szCs w:val="20"/>
              </w:rPr>
              <w:t>20,0</w:t>
            </w:r>
          </w:p>
        </w:tc>
        <w:tc>
          <w:tcPr>
            <w:tcW w:w="483" w:type="pct"/>
            <w:tcBorders>
              <w:top w:val="nil"/>
              <w:left w:val="nil"/>
              <w:bottom w:val="single" w:sz="4" w:space="0" w:color="auto"/>
              <w:right w:val="single" w:sz="4" w:space="0" w:color="auto"/>
            </w:tcBorders>
            <w:vAlign w:val="center"/>
          </w:tcPr>
          <w:p w14:paraId="483195FC" w14:textId="77777777" w:rsidR="002D4BF5" w:rsidRDefault="002D4BF5" w:rsidP="002D4BF5">
            <w:pPr>
              <w:jc w:val="center"/>
              <w:rPr>
                <w:color w:val="000000"/>
                <w:sz w:val="20"/>
                <w:szCs w:val="20"/>
              </w:rPr>
            </w:pPr>
            <w:r>
              <w:rPr>
                <w:color w:val="000000"/>
                <w:sz w:val="20"/>
                <w:szCs w:val="20"/>
              </w:rPr>
              <w:t>60,0</w:t>
            </w:r>
          </w:p>
        </w:tc>
        <w:tc>
          <w:tcPr>
            <w:tcW w:w="462" w:type="pct"/>
            <w:tcBorders>
              <w:top w:val="nil"/>
              <w:left w:val="nil"/>
              <w:bottom w:val="single" w:sz="4" w:space="0" w:color="auto"/>
              <w:right w:val="single" w:sz="4" w:space="0" w:color="auto"/>
            </w:tcBorders>
            <w:vAlign w:val="center"/>
          </w:tcPr>
          <w:p w14:paraId="3153C97A" w14:textId="77777777" w:rsidR="002D4BF5" w:rsidRDefault="002D4BF5" w:rsidP="002D4BF5">
            <w:pPr>
              <w:jc w:val="center"/>
              <w:rPr>
                <w:color w:val="000000"/>
                <w:sz w:val="20"/>
                <w:szCs w:val="20"/>
              </w:rPr>
            </w:pPr>
            <w:r>
              <w:rPr>
                <w:color w:val="000000"/>
                <w:sz w:val="20"/>
                <w:szCs w:val="20"/>
              </w:rPr>
              <w:t>0,0</w:t>
            </w:r>
          </w:p>
        </w:tc>
      </w:tr>
      <w:tr w:rsidR="002D4BF5" w:rsidRPr="009E0D0D" w14:paraId="36B514FF" w14:textId="77777777" w:rsidTr="002D4BF5">
        <w:trPr>
          <w:trHeight w:val="19"/>
        </w:trPr>
        <w:tc>
          <w:tcPr>
            <w:tcW w:w="251" w:type="pct"/>
            <w:vMerge w:val="restart"/>
            <w:tcBorders>
              <w:top w:val="single" w:sz="4" w:space="0" w:color="auto"/>
              <w:left w:val="single" w:sz="4" w:space="0" w:color="auto"/>
              <w:bottom w:val="single" w:sz="4" w:space="0" w:color="auto"/>
              <w:right w:val="single" w:sz="4" w:space="0" w:color="auto"/>
            </w:tcBorders>
            <w:vAlign w:val="center"/>
          </w:tcPr>
          <w:p w14:paraId="1FB6576D" w14:textId="77777777" w:rsidR="002D4BF5" w:rsidRPr="009E0D0D" w:rsidRDefault="002D4BF5" w:rsidP="002D4BF5">
            <w:pPr>
              <w:jc w:val="center"/>
              <w:rPr>
                <w:color w:val="000000"/>
                <w:sz w:val="20"/>
                <w:szCs w:val="20"/>
              </w:rPr>
            </w:pPr>
            <w:r>
              <w:rPr>
                <w:color w:val="000000"/>
                <w:sz w:val="20"/>
                <w:szCs w:val="20"/>
              </w:rPr>
              <w:t>5</w:t>
            </w:r>
          </w:p>
        </w:tc>
        <w:tc>
          <w:tcPr>
            <w:tcW w:w="2388" w:type="pct"/>
            <w:tcBorders>
              <w:top w:val="nil"/>
              <w:left w:val="nil"/>
              <w:bottom w:val="single" w:sz="4" w:space="0" w:color="auto"/>
              <w:right w:val="nil"/>
            </w:tcBorders>
            <w:vAlign w:val="bottom"/>
          </w:tcPr>
          <w:p w14:paraId="3144A99F" w14:textId="77777777" w:rsidR="002D4BF5" w:rsidRPr="002C09ED" w:rsidRDefault="002D4BF5" w:rsidP="002D4BF5">
            <w:pPr>
              <w:rPr>
                <w:color w:val="000000"/>
                <w:sz w:val="20"/>
                <w:szCs w:val="20"/>
              </w:rPr>
            </w:pPr>
            <w:r w:rsidRPr="002C09ED">
              <w:rPr>
                <w:color w:val="000000"/>
                <w:sz w:val="20"/>
                <w:szCs w:val="20"/>
              </w:rPr>
              <w:t xml:space="preserve">МБОУ </w:t>
            </w:r>
            <w:proofErr w:type="spellStart"/>
            <w:r w:rsidRPr="002C09ED">
              <w:rPr>
                <w:color w:val="000000"/>
                <w:sz w:val="20"/>
                <w:szCs w:val="20"/>
              </w:rPr>
              <w:t>Сещинская</w:t>
            </w:r>
            <w:proofErr w:type="spellEnd"/>
            <w:r w:rsidRPr="002C09ED">
              <w:rPr>
                <w:color w:val="000000"/>
                <w:sz w:val="20"/>
                <w:szCs w:val="20"/>
              </w:rPr>
              <w:t xml:space="preserve"> СОШ</w:t>
            </w:r>
          </w:p>
        </w:tc>
        <w:tc>
          <w:tcPr>
            <w:tcW w:w="531" w:type="pct"/>
            <w:tcBorders>
              <w:top w:val="nil"/>
              <w:left w:val="single" w:sz="4" w:space="0" w:color="auto"/>
              <w:bottom w:val="single" w:sz="4" w:space="0" w:color="auto"/>
              <w:right w:val="single" w:sz="4" w:space="0" w:color="auto"/>
            </w:tcBorders>
            <w:vAlign w:val="center"/>
          </w:tcPr>
          <w:p w14:paraId="322BF501" w14:textId="77777777" w:rsidR="002D4BF5" w:rsidRDefault="002D4BF5" w:rsidP="002D4BF5">
            <w:pPr>
              <w:jc w:val="center"/>
              <w:rPr>
                <w:color w:val="000000"/>
                <w:sz w:val="20"/>
                <w:szCs w:val="20"/>
              </w:rPr>
            </w:pPr>
            <w:r>
              <w:rPr>
                <w:color w:val="000000"/>
                <w:sz w:val="20"/>
                <w:szCs w:val="20"/>
              </w:rPr>
              <w:t>32</w:t>
            </w:r>
          </w:p>
        </w:tc>
        <w:tc>
          <w:tcPr>
            <w:tcW w:w="403" w:type="pct"/>
            <w:tcBorders>
              <w:top w:val="nil"/>
              <w:left w:val="nil"/>
              <w:bottom w:val="single" w:sz="4" w:space="0" w:color="auto"/>
              <w:right w:val="single" w:sz="4" w:space="0" w:color="auto"/>
            </w:tcBorders>
            <w:vAlign w:val="center"/>
          </w:tcPr>
          <w:p w14:paraId="5B6302B3" w14:textId="77777777" w:rsidR="002D4BF5" w:rsidRDefault="002D4BF5" w:rsidP="002D4BF5">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006B76FB" w14:textId="77777777" w:rsidR="002D4BF5" w:rsidRDefault="002D4BF5" w:rsidP="002D4BF5">
            <w:pPr>
              <w:jc w:val="center"/>
              <w:rPr>
                <w:color w:val="000000"/>
                <w:sz w:val="20"/>
                <w:szCs w:val="20"/>
              </w:rPr>
            </w:pPr>
            <w:r>
              <w:rPr>
                <w:color w:val="000000"/>
                <w:sz w:val="20"/>
                <w:szCs w:val="20"/>
              </w:rPr>
              <w:t>34,4</w:t>
            </w:r>
          </w:p>
        </w:tc>
        <w:tc>
          <w:tcPr>
            <w:tcW w:w="483" w:type="pct"/>
            <w:tcBorders>
              <w:top w:val="nil"/>
              <w:left w:val="nil"/>
              <w:bottom w:val="single" w:sz="4" w:space="0" w:color="auto"/>
              <w:right w:val="single" w:sz="4" w:space="0" w:color="auto"/>
            </w:tcBorders>
            <w:vAlign w:val="center"/>
          </w:tcPr>
          <w:p w14:paraId="35C02884" w14:textId="77777777" w:rsidR="002D4BF5" w:rsidRDefault="002D4BF5" w:rsidP="002D4BF5">
            <w:pPr>
              <w:jc w:val="center"/>
              <w:rPr>
                <w:color w:val="000000"/>
                <w:sz w:val="20"/>
                <w:szCs w:val="20"/>
              </w:rPr>
            </w:pPr>
            <w:r>
              <w:rPr>
                <w:color w:val="000000"/>
                <w:sz w:val="20"/>
                <w:szCs w:val="20"/>
              </w:rPr>
              <w:t>56,3</w:t>
            </w:r>
          </w:p>
        </w:tc>
        <w:tc>
          <w:tcPr>
            <w:tcW w:w="462" w:type="pct"/>
            <w:tcBorders>
              <w:top w:val="nil"/>
              <w:left w:val="nil"/>
              <w:bottom w:val="single" w:sz="4" w:space="0" w:color="auto"/>
              <w:right w:val="single" w:sz="4" w:space="0" w:color="auto"/>
            </w:tcBorders>
            <w:vAlign w:val="center"/>
          </w:tcPr>
          <w:p w14:paraId="27DF25AD" w14:textId="77777777" w:rsidR="002D4BF5" w:rsidRDefault="002D4BF5" w:rsidP="002D4BF5">
            <w:pPr>
              <w:jc w:val="center"/>
              <w:rPr>
                <w:color w:val="000000"/>
                <w:sz w:val="20"/>
                <w:szCs w:val="20"/>
              </w:rPr>
            </w:pPr>
            <w:r>
              <w:rPr>
                <w:color w:val="000000"/>
                <w:sz w:val="20"/>
                <w:szCs w:val="20"/>
              </w:rPr>
              <w:t>9,4</w:t>
            </w:r>
          </w:p>
        </w:tc>
      </w:tr>
      <w:tr w:rsidR="002D4BF5" w:rsidRPr="009E0D0D" w14:paraId="7BB4357F" w14:textId="77777777" w:rsidTr="002D4BF5">
        <w:trPr>
          <w:trHeight w:val="19"/>
        </w:trPr>
        <w:tc>
          <w:tcPr>
            <w:tcW w:w="251" w:type="pct"/>
            <w:vMerge/>
            <w:tcBorders>
              <w:top w:val="single" w:sz="4" w:space="0" w:color="auto"/>
              <w:left w:val="single" w:sz="4" w:space="0" w:color="auto"/>
              <w:bottom w:val="single" w:sz="4" w:space="0" w:color="auto"/>
              <w:right w:val="single" w:sz="4" w:space="0" w:color="auto"/>
            </w:tcBorders>
            <w:vAlign w:val="center"/>
          </w:tcPr>
          <w:p w14:paraId="5BF3487C" w14:textId="77777777" w:rsidR="002D4BF5" w:rsidRPr="009E0D0D" w:rsidRDefault="002D4BF5" w:rsidP="002D4BF5">
            <w:pPr>
              <w:jc w:val="center"/>
              <w:rPr>
                <w:color w:val="000000"/>
                <w:sz w:val="20"/>
                <w:szCs w:val="20"/>
              </w:rPr>
            </w:pPr>
          </w:p>
        </w:tc>
        <w:tc>
          <w:tcPr>
            <w:tcW w:w="2388" w:type="pct"/>
            <w:tcBorders>
              <w:top w:val="nil"/>
              <w:left w:val="nil"/>
              <w:bottom w:val="single" w:sz="4" w:space="0" w:color="auto"/>
              <w:right w:val="nil"/>
            </w:tcBorders>
            <w:vAlign w:val="bottom"/>
          </w:tcPr>
          <w:p w14:paraId="1F30B2B0" w14:textId="77777777" w:rsidR="002D4BF5" w:rsidRDefault="002D4BF5" w:rsidP="002D4BF5">
            <w:pPr>
              <w:rPr>
                <w:color w:val="000000"/>
                <w:sz w:val="18"/>
                <w:szCs w:val="18"/>
              </w:rPr>
            </w:pPr>
            <w:r w:rsidRPr="002C09ED">
              <w:rPr>
                <w:color w:val="000000"/>
                <w:sz w:val="20"/>
                <w:szCs w:val="20"/>
              </w:rPr>
              <w:t xml:space="preserve">Филиал МБОУ </w:t>
            </w:r>
            <w:proofErr w:type="spellStart"/>
            <w:r w:rsidRPr="002C09ED">
              <w:rPr>
                <w:color w:val="000000"/>
                <w:sz w:val="20"/>
                <w:szCs w:val="20"/>
              </w:rPr>
              <w:t>Сещинской</w:t>
            </w:r>
            <w:proofErr w:type="spellEnd"/>
            <w:r w:rsidRPr="002C09ED">
              <w:rPr>
                <w:color w:val="000000"/>
                <w:sz w:val="20"/>
                <w:szCs w:val="20"/>
              </w:rPr>
              <w:t xml:space="preserve"> СОШ</w:t>
            </w:r>
          </w:p>
          <w:p w14:paraId="2A43C429" w14:textId="77777777" w:rsidR="002D4BF5" w:rsidRPr="00BD048D" w:rsidRDefault="002D4BF5" w:rsidP="002D4BF5">
            <w:pPr>
              <w:rPr>
                <w:color w:val="000000"/>
                <w:sz w:val="20"/>
                <w:szCs w:val="20"/>
              </w:rPr>
            </w:pPr>
            <w:proofErr w:type="spellStart"/>
            <w:r w:rsidRPr="00BD048D">
              <w:rPr>
                <w:color w:val="000000"/>
                <w:sz w:val="20"/>
                <w:szCs w:val="20"/>
              </w:rPr>
              <w:t>Алешинская</w:t>
            </w:r>
            <w:proofErr w:type="spellEnd"/>
            <w:r w:rsidRPr="00BD048D">
              <w:rPr>
                <w:color w:val="000000"/>
                <w:sz w:val="20"/>
                <w:szCs w:val="20"/>
              </w:rPr>
              <w:t xml:space="preserve"> ООШ</w:t>
            </w:r>
          </w:p>
        </w:tc>
        <w:tc>
          <w:tcPr>
            <w:tcW w:w="531" w:type="pct"/>
            <w:tcBorders>
              <w:top w:val="nil"/>
              <w:left w:val="single" w:sz="4" w:space="0" w:color="auto"/>
              <w:bottom w:val="single" w:sz="4" w:space="0" w:color="auto"/>
              <w:right w:val="single" w:sz="4" w:space="0" w:color="auto"/>
            </w:tcBorders>
            <w:vAlign w:val="center"/>
          </w:tcPr>
          <w:p w14:paraId="04C9118B" w14:textId="77777777" w:rsidR="002D4BF5" w:rsidRDefault="002D4BF5" w:rsidP="002D4BF5">
            <w:pPr>
              <w:jc w:val="center"/>
              <w:rPr>
                <w:color w:val="000000"/>
                <w:sz w:val="20"/>
                <w:szCs w:val="20"/>
              </w:rPr>
            </w:pPr>
            <w:r>
              <w:rPr>
                <w:color w:val="000000"/>
                <w:sz w:val="20"/>
                <w:szCs w:val="20"/>
              </w:rPr>
              <w:t>2</w:t>
            </w:r>
          </w:p>
        </w:tc>
        <w:tc>
          <w:tcPr>
            <w:tcW w:w="403" w:type="pct"/>
            <w:tcBorders>
              <w:top w:val="nil"/>
              <w:left w:val="nil"/>
              <w:bottom w:val="single" w:sz="4" w:space="0" w:color="auto"/>
              <w:right w:val="single" w:sz="4" w:space="0" w:color="auto"/>
            </w:tcBorders>
            <w:vAlign w:val="center"/>
          </w:tcPr>
          <w:p w14:paraId="30B2C143" w14:textId="77777777" w:rsidR="002D4BF5" w:rsidRDefault="002D4BF5" w:rsidP="002D4BF5">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54ACF0EB" w14:textId="77777777" w:rsidR="002D4BF5" w:rsidRDefault="002D4BF5" w:rsidP="002D4BF5">
            <w:pPr>
              <w:jc w:val="center"/>
              <w:rPr>
                <w:color w:val="000000"/>
                <w:sz w:val="20"/>
                <w:szCs w:val="20"/>
              </w:rPr>
            </w:pPr>
            <w:r>
              <w:rPr>
                <w:color w:val="000000"/>
                <w:sz w:val="20"/>
                <w:szCs w:val="20"/>
              </w:rPr>
              <w:t>50,0</w:t>
            </w:r>
          </w:p>
        </w:tc>
        <w:tc>
          <w:tcPr>
            <w:tcW w:w="483" w:type="pct"/>
            <w:tcBorders>
              <w:top w:val="nil"/>
              <w:left w:val="nil"/>
              <w:bottom w:val="single" w:sz="4" w:space="0" w:color="auto"/>
              <w:right w:val="single" w:sz="4" w:space="0" w:color="auto"/>
            </w:tcBorders>
            <w:vAlign w:val="center"/>
          </w:tcPr>
          <w:p w14:paraId="09A34F73" w14:textId="77777777" w:rsidR="002D4BF5" w:rsidRDefault="002D4BF5" w:rsidP="002D4BF5">
            <w:pPr>
              <w:jc w:val="center"/>
              <w:rPr>
                <w:color w:val="000000"/>
                <w:sz w:val="20"/>
                <w:szCs w:val="20"/>
              </w:rPr>
            </w:pPr>
            <w:r>
              <w:rPr>
                <w:color w:val="000000"/>
                <w:sz w:val="20"/>
                <w:szCs w:val="20"/>
              </w:rPr>
              <w:t>50,0</w:t>
            </w:r>
          </w:p>
        </w:tc>
        <w:tc>
          <w:tcPr>
            <w:tcW w:w="462" w:type="pct"/>
            <w:tcBorders>
              <w:top w:val="nil"/>
              <w:left w:val="nil"/>
              <w:bottom w:val="single" w:sz="4" w:space="0" w:color="auto"/>
              <w:right w:val="single" w:sz="4" w:space="0" w:color="auto"/>
            </w:tcBorders>
            <w:vAlign w:val="center"/>
          </w:tcPr>
          <w:p w14:paraId="592BADB7" w14:textId="77777777" w:rsidR="002D4BF5" w:rsidRDefault="002D4BF5" w:rsidP="002D4BF5">
            <w:pPr>
              <w:jc w:val="center"/>
              <w:rPr>
                <w:color w:val="000000"/>
                <w:sz w:val="20"/>
                <w:szCs w:val="20"/>
              </w:rPr>
            </w:pPr>
            <w:r>
              <w:rPr>
                <w:color w:val="000000"/>
                <w:sz w:val="20"/>
                <w:szCs w:val="20"/>
              </w:rPr>
              <w:t>0,0</w:t>
            </w:r>
          </w:p>
        </w:tc>
      </w:tr>
      <w:tr w:rsidR="002D4BF5" w:rsidRPr="009E0D0D" w14:paraId="302C8E7C" w14:textId="77777777" w:rsidTr="002D4BF5">
        <w:trPr>
          <w:trHeight w:val="19"/>
        </w:trPr>
        <w:tc>
          <w:tcPr>
            <w:tcW w:w="2639" w:type="pct"/>
            <w:gridSpan w:val="2"/>
            <w:tcBorders>
              <w:top w:val="single" w:sz="4" w:space="0" w:color="auto"/>
              <w:left w:val="single" w:sz="4" w:space="0" w:color="auto"/>
              <w:bottom w:val="single" w:sz="4" w:space="0" w:color="auto"/>
              <w:right w:val="single" w:sz="4" w:space="0" w:color="auto"/>
            </w:tcBorders>
            <w:vAlign w:val="center"/>
          </w:tcPr>
          <w:p w14:paraId="4B75382E" w14:textId="77777777" w:rsidR="002D4BF5" w:rsidRPr="00DB5E5C" w:rsidRDefault="002D4BF5" w:rsidP="002D4BF5">
            <w:pPr>
              <w:jc w:val="right"/>
              <w:rPr>
                <w:b/>
                <w:bCs/>
                <w:sz w:val="20"/>
                <w:szCs w:val="20"/>
              </w:rPr>
            </w:pPr>
            <w:r w:rsidRPr="00DB5E5C">
              <w:rPr>
                <w:b/>
                <w:bCs/>
                <w:sz w:val="20"/>
                <w:szCs w:val="20"/>
              </w:rPr>
              <w:t>Дубровский район</w:t>
            </w:r>
          </w:p>
        </w:tc>
        <w:tc>
          <w:tcPr>
            <w:tcW w:w="531" w:type="pct"/>
            <w:tcBorders>
              <w:top w:val="single" w:sz="4" w:space="0" w:color="auto"/>
              <w:left w:val="single" w:sz="4" w:space="0" w:color="auto"/>
              <w:bottom w:val="single" w:sz="4" w:space="0" w:color="auto"/>
              <w:right w:val="single" w:sz="4" w:space="0" w:color="auto"/>
            </w:tcBorders>
            <w:vAlign w:val="center"/>
          </w:tcPr>
          <w:p w14:paraId="6AF91E0A" w14:textId="77777777" w:rsidR="002D4BF5" w:rsidRPr="002C2187" w:rsidRDefault="002D4BF5" w:rsidP="002D4BF5">
            <w:pPr>
              <w:jc w:val="center"/>
              <w:rPr>
                <w:b/>
                <w:bCs/>
                <w:color w:val="000000"/>
                <w:sz w:val="20"/>
                <w:szCs w:val="20"/>
              </w:rPr>
            </w:pPr>
            <w:r w:rsidRPr="002C2187">
              <w:rPr>
                <w:b/>
                <w:bCs/>
                <w:color w:val="000000"/>
                <w:sz w:val="20"/>
                <w:szCs w:val="20"/>
              </w:rPr>
              <w:t>147</w:t>
            </w:r>
          </w:p>
        </w:tc>
        <w:tc>
          <w:tcPr>
            <w:tcW w:w="403" w:type="pct"/>
            <w:tcBorders>
              <w:top w:val="single" w:sz="4" w:space="0" w:color="auto"/>
              <w:left w:val="nil"/>
              <w:bottom w:val="single" w:sz="4" w:space="0" w:color="auto"/>
              <w:right w:val="single" w:sz="4" w:space="0" w:color="auto"/>
            </w:tcBorders>
            <w:vAlign w:val="center"/>
          </w:tcPr>
          <w:p w14:paraId="720263F6" w14:textId="77777777" w:rsidR="002D4BF5" w:rsidRPr="002C2187" w:rsidRDefault="002D4BF5" w:rsidP="002D4BF5">
            <w:pPr>
              <w:jc w:val="center"/>
              <w:rPr>
                <w:b/>
                <w:bCs/>
                <w:color w:val="000000"/>
                <w:sz w:val="20"/>
                <w:szCs w:val="20"/>
              </w:rPr>
            </w:pPr>
            <w:r w:rsidRPr="002C2187">
              <w:rPr>
                <w:b/>
                <w:bCs/>
                <w:color w:val="000000"/>
                <w:sz w:val="20"/>
                <w:szCs w:val="20"/>
              </w:rPr>
              <w:t>1,4</w:t>
            </w:r>
          </w:p>
        </w:tc>
        <w:tc>
          <w:tcPr>
            <w:tcW w:w="483" w:type="pct"/>
            <w:tcBorders>
              <w:top w:val="single" w:sz="4" w:space="0" w:color="auto"/>
              <w:left w:val="nil"/>
              <w:bottom w:val="single" w:sz="4" w:space="0" w:color="auto"/>
              <w:right w:val="single" w:sz="4" w:space="0" w:color="auto"/>
            </w:tcBorders>
            <w:vAlign w:val="center"/>
          </w:tcPr>
          <w:p w14:paraId="60C1B7CC" w14:textId="77777777" w:rsidR="002D4BF5" w:rsidRPr="002C2187" w:rsidRDefault="002D4BF5" w:rsidP="002D4BF5">
            <w:pPr>
              <w:jc w:val="center"/>
              <w:rPr>
                <w:b/>
                <w:bCs/>
                <w:color w:val="000000"/>
                <w:sz w:val="20"/>
                <w:szCs w:val="20"/>
              </w:rPr>
            </w:pPr>
            <w:r w:rsidRPr="002C2187">
              <w:rPr>
                <w:b/>
                <w:bCs/>
                <w:color w:val="000000"/>
                <w:sz w:val="20"/>
                <w:szCs w:val="20"/>
              </w:rPr>
              <w:t>42,9</w:t>
            </w:r>
          </w:p>
        </w:tc>
        <w:tc>
          <w:tcPr>
            <w:tcW w:w="483" w:type="pct"/>
            <w:tcBorders>
              <w:top w:val="single" w:sz="4" w:space="0" w:color="auto"/>
              <w:left w:val="nil"/>
              <w:bottom w:val="single" w:sz="4" w:space="0" w:color="auto"/>
              <w:right w:val="single" w:sz="4" w:space="0" w:color="auto"/>
            </w:tcBorders>
            <w:vAlign w:val="center"/>
          </w:tcPr>
          <w:p w14:paraId="02B4E873" w14:textId="77777777" w:rsidR="002D4BF5" w:rsidRPr="002C2187" w:rsidRDefault="002D4BF5" w:rsidP="002D4BF5">
            <w:pPr>
              <w:jc w:val="center"/>
              <w:rPr>
                <w:b/>
                <w:bCs/>
                <w:color w:val="000000"/>
                <w:sz w:val="20"/>
                <w:szCs w:val="20"/>
              </w:rPr>
            </w:pPr>
            <w:r w:rsidRPr="002C2187">
              <w:rPr>
                <w:b/>
                <w:bCs/>
                <w:color w:val="000000"/>
                <w:sz w:val="20"/>
                <w:szCs w:val="20"/>
              </w:rPr>
              <w:t>44,2</w:t>
            </w:r>
          </w:p>
        </w:tc>
        <w:tc>
          <w:tcPr>
            <w:tcW w:w="462" w:type="pct"/>
            <w:tcBorders>
              <w:top w:val="single" w:sz="4" w:space="0" w:color="auto"/>
              <w:left w:val="nil"/>
              <w:bottom w:val="single" w:sz="4" w:space="0" w:color="auto"/>
              <w:right w:val="single" w:sz="4" w:space="0" w:color="auto"/>
            </w:tcBorders>
            <w:vAlign w:val="center"/>
          </w:tcPr>
          <w:p w14:paraId="7146475C" w14:textId="77777777" w:rsidR="002D4BF5" w:rsidRPr="002C2187" w:rsidRDefault="002D4BF5" w:rsidP="002D4BF5">
            <w:pPr>
              <w:jc w:val="center"/>
              <w:rPr>
                <w:b/>
                <w:bCs/>
                <w:color w:val="000000"/>
                <w:sz w:val="20"/>
                <w:szCs w:val="20"/>
              </w:rPr>
            </w:pPr>
            <w:r w:rsidRPr="002C2187">
              <w:rPr>
                <w:b/>
                <w:bCs/>
                <w:color w:val="000000"/>
                <w:sz w:val="20"/>
                <w:szCs w:val="20"/>
              </w:rPr>
              <w:t>11,6</w:t>
            </w:r>
          </w:p>
        </w:tc>
      </w:tr>
    </w:tbl>
    <w:p w14:paraId="635F1803" w14:textId="77777777" w:rsidR="00D215DA" w:rsidRDefault="00D215DA" w:rsidP="00D46E0E">
      <w:pPr>
        <w:jc w:val="center"/>
        <w:rPr>
          <w:b/>
          <w:bCs/>
          <w:color w:val="FF0000"/>
        </w:rPr>
      </w:pPr>
    </w:p>
    <w:p w14:paraId="081BFE95" w14:textId="4A8C8600" w:rsidR="00D46E0E" w:rsidRPr="009331B2" w:rsidRDefault="00D46E0E" w:rsidP="00D46E0E">
      <w:pPr>
        <w:jc w:val="center"/>
        <w:rPr>
          <w:b/>
          <w:bCs/>
        </w:rPr>
      </w:pPr>
      <w:r w:rsidRPr="009331B2">
        <w:rPr>
          <w:b/>
          <w:bCs/>
        </w:rPr>
        <w:t xml:space="preserve">Гистограмма соответствия отметок по </w:t>
      </w:r>
      <w:r w:rsidR="00D215DA" w:rsidRPr="009331B2">
        <w:rPr>
          <w:b/>
          <w:bCs/>
        </w:rPr>
        <w:t>математике</w:t>
      </w:r>
      <w:r w:rsidRPr="009331B2">
        <w:rPr>
          <w:b/>
          <w:bCs/>
        </w:rPr>
        <w:t xml:space="preserve"> </w:t>
      </w:r>
    </w:p>
    <w:p w14:paraId="35025E8A" w14:textId="77777777" w:rsidR="00D46E0E" w:rsidRPr="009331B2" w:rsidRDefault="00D46E0E" w:rsidP="00D46E0E">
      <w:pPr>
        <w:jc w:val="center"/>
      </w:pPr>
      <w:r w:rsidRPr="009331B2">
        <w:rPr>
          <w:b/>
          <w:bCs/>
        </w:rPr>
        <w:t>за выполненную работу и отметок по журналу</w:t>
      </w:r>
    </w:p>
    <w:p w14:paraId="36F1A7C1" w14:textId="70F990C0" w:rsidR="00D46E0E" w:rsidRPr="009331B2" w:rsidRDefault="001C7102" w:rsidP="00D46E0E">
      <w:pPr>
        <w:spacing w:after="200" w:line="276" w:lineRule="auto"/>
        <w:jc w:val="center"/>
        <w:rPr>
          <w:sz w:val="16"/>
          <w:szCs w:val="16"/>
        </w:rPr>
      </w:pPr>
      <w:r>
        <w:rPr>
          <w:noProof/>
        </w:rPr>
        <w:drawing>
          <wp:inline distT="0" distB="0" distL="0" distR="0" wp14:anchorId="313311E8" wp14:editId="153CA908">
            <wp:extent cx="6400800" cy="1184744"/>
            <wp:effectExtent l="0" t="0" r="0" b="0"/>
            <wp:docPr id="94" name="Диаграмма 94">
              <a:extLst xmlns:a="http://schemas.openxmlformats.org/drawingml/2006/main">
                <a:ext uri="{FF2B5EF4-FFF2-40B4-BE49-F238E27FC236}">
                  <a16:creationId xmlns:a16="http://schemas.microsoft.com/office/drawing/2014/main" id="{6634FE24-1F36-4613-A811-7FA735BEA1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FBD65DC" w14:textId="0F74E1BC" w:rsidR="00D46E0E" w:rsidRDefault="00D46E0E" w:rsidP="00D46E0E">
      <w:pPr>
        <w:spacing w:after="200" w:line="276" w:lineRule="auto"/>
        <w:jc w:val="center"/>
        <w:rPr>
          <w:sz w:val="16"/>
          <w:szCs w:val="16"/>
        </w:rPr>
      </w:pPr>
    </w:p>
    <w:tbl>
      <w:tblPr>
        <w:tblStyle w:val="a3"/>
        <w:tblW w:w="5000" w:type="pct"/>
        <w:tblLook w:val="04A0" w:firstRow="1" w:lastRow="0" w:firstColumn="1" w:lastColumn="0" w:noHBand="0" w:noVBand="1"/>
      </w:tblPr>
      <w:tblGrid>
        <w:gridCol w:w="5886"/>
        <w:gridCol w:w="2581"/>
        <w:gridCol w:w="1784"/>
      </w:tblGrid>
      <w:tr w:rsidR="00D46E0E" w14:paraId="12800313"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4FF9A574"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374D28C9" w14:textId="65FC2997" w:rsidR="00D46E0E" w:rsidRDefault="00D46E0E">
            <w:pPr>
              <w:jc w:val="center"/>
              <w:rPr>
                <w:b/>
                <w:sz w:val="22"/>
              </w:rPr>
            </w:pPr>
            <w:r>
              <w:rPr>
                <w:b/>
                <w:sz w:val="22"/>
              </w:rPr>
              <w:t xml:space="preserve">Количество участников в </w:t>
            </w:r>
            <w:r w:rsidR="002D4BF5">
              <w:rPr>
                <w:b/>
                <w:sz w:val="22"/>
              </w:rPr>
              <w:t>Дубровском</w:t>
            </w:r>
            <w:r w:rsidR="00A020E1">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26227219" w14:textId="77777777" w:rsidR="00D46E0E" w:rsidRDefault="00D46E0E">
            <w:pPr>
              <w:jc w:val="center"/>
              <w:rPr>
                <w:b/>
                <w:sz w:val="22"/>
              </w:rPr>
            </w:pPr>
            <w:r>
              <w:rPr>
                <w:b/>
                <w:sz w:val="22"/>
              </w:rPr>
              <w:t>%</w:t>
            </w:r>
          </w:p>
        </w:tc>
      </w:tr>
      <w:tr w:rsidR="001C7102" w14:paraId="3CC5541C" w14:textId="77777777" w:rsidTr="00B31EE6">
        <w:tc>
          <w:tcPr>
            <w:tcW w:w="2871" w:type="pct"/>
            <w:tcBorders>
              <w:top w:val="single" w:sz="4" w:space="0" w:color="000000"/>
              <w:left w:val="single" w:sz="4" w:space="0" w:color="000000"/>
              <w:bottom w:val="single" w:sz="4" w:space="0" w:color="000000"/>
              <w:right w:val="single" w:sz="4" w:space="0" w:color="000000"/>
            </w:tcBorders>
            <w:vAlign w:val="center"/>
            <w:hideMark/>
          </w:tcPr>
          <w:p w14:paraId="5402A926" w14:textId="77777777" w:rsidR="001C7102" w:rsidRDefault="001C7102" w:rsidP="001C7102">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051FE7F5" w14:textId="3B56B33B" w:rsidR="001C7102" w:rsidRDefault="001C7102" w:rsidP="001C7102">
            <w:pPr>
              <w:jc w:val="center"/>
              <w:rPr>
                <w:color w:val="000000"/>
                <w:sz w:val="22"/>
                <w:szCs w:val="22"/>
              </w:rPr>
            </w:pPr>
            <w:r>
              <w:rPr>
                <w:color w:val="000000"/>
                <w:sz w:val="22"/>
                <w:szCs w:val="22"/>
              </w:rPr>
              <w:t>16</w:t>
            </w:r>
          </w:p>
        </w:tc>
        <w:tc>
          <w:tcPr>
            <w:tcW w:w="870" w:type="pct"/>
            <w:tcBorders>
              <w:top w:val="single" w:sz="4" w:space="0" w:color="000000"/>
              <w:left w:val="single" w:sz="4" w:space="0" w:color="000000"/>
              <w:bottom w:val="single" w:sz="4" w:space="0" w:color="000000"/>
              <w:right w:val="single" w:sz="4" w:space="0" w:color="000000"/>
            </w:tcBorders>
            <w:vAlign w:val="bottom"/>
          </w:tcPr>
          <w:p w14:paraId="34124A9E" w14:textId="0A10C6A0" w:rsidR="001C7102" w:rsidRDefault="001C7102" w:rsidP="001C7102">
            <w:pPr>
              <w:jc w:val="center"/>
              <w:rPr>
                <w:color w:val="000000"/>
                <w:sz w:val="22"/>
                <w:szCs w:val="22"/>
              </w:rPr>
            </w:pPr>
            <w:r>
              <w:rPr>
                <w:color w:val="000000"/>
                <w:sz w:val="22"/>
                <w:szCs w:val="22"/>
              </w:rPr>
              <w:t>10,9</w:t>
            </w:r>
          </w:p>
        </w:tc>
      </w:tr>
      <w:tr w:rsidR="001C7102" w14:paraId="5BCC6650" w14:textId="77777777" w:rsidTr="00B31EE6">
        <w:tc>
          <w:tcPr>
            <w:tcW w:w="2871" w:type="pct"/>
            <w:tcBorders>
              <w:top w:val="single" w:sz="4" w:space="0" w:color="000000"/>
              <w:left w:val="single" w:sz="4" w:space="0" w:color="000000"/>
              <w:bottom w:val="single" w:sz="4" w:space="0" w:color="000000"/>
              <w:right w:val="single" w:sz="4" w:space="0" w:color="000000"/>
            </w:tcBorders>
            <w:vAlign w:val="center"/>
            <w:hideMark/>
          </w:tcPr>
          <w:p w14:paraId="79387F4C" w14:textId="77777777" w:rsidR="001C7102" w:rsidRDefault="001C7102" w:rsidP="001C7102">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0778919B" w14:textId="5A9AD395" w:rsidR="001C7102" w:rsidRDefault="001C7102" w:rsidP="001C7102">
            <w:pPr>
              <w:jc w:val="center"/>
              <w:rPr>
                <w:color w:val="000000"/>
                <w:sz w:val="22"/>
                <w:szCs w:val="22"/>
              </w:rPr>
            </w:pPr>
            <w:r>
              <w:rPr>
                <w:color w:val="000000"/>
                <w:sz w:val="22"/>
                <w:szCs w:val="22"/>
              </w:rPr>
              <w:t>126</w:t>
            </w:r>
          </w:p>
        </w:tc>
        <w:tc>
          <w:tcPr>
            <w:tcW w:w="870" w:type="pct"/>
            <w:tcBorders>
              <w:top w:val="single" w:sz="4" w:space="0" w:color="000000"/>
              <w:left w:val="single" w:sz="4" w:space="0" w:color="000000"/>
              <w:bottom w:val="single" w:sz="4" w:space="0" w:color="000000"/>
              <w:right w:val="single" w:sz="4" w:space="0" w:color="000000"/>
            </w:tcBorders>
            <w:vAlign w:val="bottom"/>
          </w:tcPr>
          <w:p w14:paraId="377698B0" w14:textId="40A0AD95" w:rsidR="001C7102" w:rsidRDefault="001C7102" w:rsidP="001C7102">
            <w:pPr>
              <w:jc w:val="center"/>
              <w:rPr>
                <w:color w:val="000000"/>
                <w:sz w:val="22"/>
                <w:szCs w:val="22"/>
              </w:rPr>
            </w:pPr>
            <w:r>
              <w:rPr>
                <w:color w:val="000000"/>
                <w:sz w:val="22"/>
                <w:szCs w:val="22"/>
              </w:rPr>
              <w:t>85,7</w:t>
            </w:r>
          </w:p>
        </w:tc>
      </w:tr>
      <w:tr w:rsidR="001C7102" w14:paraId="22438BB5" w14:textId="77777777" w:rsidTr="00B31EE6">
        <w:tc>
          <w:tcPr>
            <w:tcW w:w="2871" w:type="pct"/>
            <w:tcBorders>
              <w:top w:val="single" w:sz="4" w:space="0" w:color="000000"/>
              <w:left w:val="single" w:sz="4" w:space="0" w:color="000000"/>
              <w:bottom w:val="single" w:sz="4" w:space="0" w:color="000000"/>
              <w:right w:val="single" w:sz="4" w:space="0" w:color="000000"/>
            </w:tcBorders>
            <w:vAlign w:val="center"/>
            <w:hideMark/>
          </w:tcPr>
          <w:p w14:paraId="4B7DE4C0" w14:textId="77777777" w:rsidR="001C7102" w:rsidRDefault="001C7102" w:rsidP="001C7102">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37BD83D9" w14:textId="1739F00A" w:rsidR="001C7102" w:rsidRDefault="001C7102" w:rsidP="001C7102">
            <w:pPr>
              <w:jc w:val="center"/>
              <w:rPr>
                <w:color w:val="000000"/>
                <w:sz w:val="22"/>
                <w:szCs w:val="22"/>
              </w:rPr>
            </w:pPr>
            <w:r>
              <w:rPr>
                <w:color w:val="000000"/>
                <w:sz w:val="22"/>
                <w:szCs w:val="22"/>
              </w:rPr>
              <w:t>5</w:t>
            </w:r>
          </w:p>
        </w:tc>
        <w:tc>
          <w:tcPr>
            <w:tcW w:w="870" w:type="pct"/>
            <w:tcBorders>
              <w:top w:val="single" w:sz="4" w:space="0" w:color="000000"/>
              <w:left w:val="single" w:sz="4" w:space="0" w:color="000000"/>
              <w:bottom w:val="single" w:sz="4" w:space="0" w:color="000000"/>
              <w:right w:val="single" w:sz="4" w:space="0" w:color="000000"/>
            </w:tcBorders>
            <w:vAlign w:val="bottom"/>
          </w:tcPr>
          <w:p w14:paraId="7C77FD76" w14:textId="6F301594" w:rsidR="001C7102" w:rsidRDefault="001C7102" w:rsidP="001C7102">
            <w:pPr>
              <w:jc w:val="center"/>
              <w:rPr>
                <w:color w:val="000000"/>
                <w:sz w:val="22"/>
                <w:szCs w:val="22"/>
              </w:rPr>
            </w:pPr>
            <w:r>
              <w:rPr>
                <w:color w:val="000000"/>
                <w:sz w:val="22"/>
                <w:szCs w:val="22"/>
              </w:rPr>
              <w:t>3,4</w:t>
            </w:r>
          </w:p>
        </w:tc>
      </w:tr>
      <w:tr w:rsidR="00D46E0E" w14:paraId="47E083EA"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145371B4"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603DBCC9" w14:textId="061FB934" w:rsidR="00D46E0E" w:rsidRDefault="001C7102">
            <w:pPr>
              <w:jc w:val="center"/>
              <w:rPr>
                <w:color w:val="000000"/>
                <w:sz w:val="22"/>
                <w:szCs w:val="22"/>
              </w:rPr>
            </w:pPr>
            <w:r>
              <w:rPr>
                <w:color w:val="000000"/>
                <w:sz w:val="22"/>
                <w:szCs w:val="22"/>
              </w:rPr>
              <w:t>147</w:t>
            </w:r>
          </w:p>
        </w:tc>
        <w:tc>
          <w:tcPr>
            <w:tcW w:w="870" w:type="pct"/>
            <w:tcBorders>
              <w:top w:val="single" w:sz="4" w:space="0" w:color="000000"/>
              <w:left w:val="single" w:sz="4" w:space="0" w:color="000000"/>
              <w:bottom w:val="single" w:sz="4" w:space="0" w:color="000000"/>
              <w:right w:val="single" w:sz="4" w:space="0" w:color="000000"/>
            </w:tcBorders>
            <w:vAlign w:val="bottom"/>
          </w:tcPr>
          <w:p w14:paraId="3B806647" w14:textId="182A8EF1" w:rsidR="00D46E0E" w:rsidRDefault="009331B2">
            <w:pPr>
              <w:jc w:val="center"/>
              <w:rPr>
                <w:color w:val="000000"/>
                <w:sz w:val="22"/>
                <w:szCs w:val="22"/>
              </w:rPr>
            </w:pPr>
            <w:r>
              <w:rPr>
                <w:color w:val="000000"/>
                <w:sz w:val="22"/>
                <w:szCs w:val="22"/>
              </w:rPr>
              <w:t>100</w:t>
            </w:r>
          </w:p>
        </w:tc>
      </w:tr>
    </w:tbl>
    <w:p w14:paraId="0B3184D9" w14:textId="0BFD98B4" w:rsidR="00D46E0E" w:rsidRDefault="00D46E0E" w:rsidP="00D46E0E">
      <w:pPr>
        <w:rPr>
          <w:noProof/>
        </w:rPr>
      </w:pPr>
    </w:p>
    <w:tbl>
      <w:tblPr>
        <w:tblW w:w="5000" w:type="pct"/>
        <w:tblLook w:val="04A0" w:firstRow="1" w:lastRow="0" w:firstColumn="1" w:lastColumn="0" w:noHBand="0" w:noVBand="1"/>
      </w:tblPr>
      <w:tblGrid>
        <w:gridCol w:w="555"/>
        <w:gridCol w:w="2851"/>
        <w:gridCol w:w="653"/>
        <w:gridCol w:w="1072"/>
        <w:gridCol w:w="1024"/>
        <w:gridCol w:w="1072"/>
        <w:gridCol w:w="929"/>
        <w:gridCol w:w="1072"/>
        <w:gridCol w:w="1023"/>
      </w:tblGrid>
      <w:tr w:rsidR="002D4BF5" w:rsidRPr="002D4BF5" w14:paraId="22437596" w14:textId="77777777" w:rsidTr="002D4BF5">
        <w:trPr>
          <w:trHeight w:val="300"/>
        </w:trPr>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C28072" w14:textId="77777777" w:rsidR="002D4BF5" w:rsidRPr="002D4BF5" w:rsidRDefault="002D4BF5" w:rsidP="002D4BF5">
            <w:pPr>
              <w:jc w:val="center"/>
              <w:rPr>
                <w:b/>
                <w:bCs/>
                <w:color w:val="000000"/>
                <w:sz w:val="16"/>
                <w:szCs w:val="16"/>
              </w:rPr>
            </w:pPr>
            <w:r w:rsidRPr="002D4BF5">
              <w:rPr>
                <w:b/>
                <w:bCs/>
                <w:noProof/>
                <w:color w:val="000000"/>
                <w:sz w:val="16"/>
                <w:szCs w:val="16"/>
              </w:rPr>
              <w:t>№</w:t>
            </w:r>
          </w:p>
        </w:tc>
        <w:tc>
          <w:tcPr>
            <w:tcW w:w="1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67AF1" w14:textId="77777777" w:rsidR="002D4BF5" w:rsidRPr="002D4BF5" w:rsidRDefault="002D4BF5" w:rsidP="002D4BF5">
            <w:pPr>
              <w:jc w:val="center"/>
              <w:rPr>
                <w:b/>
                <w:bCs/>
                <w:color w:val="000000"/>
                <w:sz w:val="16"/>
                <w:szCs w:val="16"/>
              </w:rPr>
            </w:pPr>
            <w:r w:rsidRPr="002D4BF5">
              <w:rPr>
                <w:b/>
                <w:bCs/>
                <w:noProof/>
                <w:color w:val="000000"/>
                <w:sz w:val="16"/>
                <w:szCs w:val="16"/>
              </w:rPr>
              <w:t>Название ОО</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74E1D" w14:textId="77777777" w:rsidR="002D4BF5" w:rsidRPr="002D4BF5" w:rsidRDefault="002D4BF5" w:rsidP="002D4BF5">
            <w:pPr>
              <w:jc w:val="center"/>
              <w:rPr>
                <w:b/>
                <w:bCs/>
                <w:color w:val="000000"/>
                <w:sz w:val="16"/>
                <w:szCs w:val="16"/>
              </w:rPr>
            </w:pPr>
            <w:r w:rsidRPr="002D4BF5">
              <w:rPr>
                <w:b/>
                <w:bCs/>
                <w:noProof/>
                <w:color w:val="000000"/>
                <w:sz w:val="16"/>
                <w:szCs w:val="16"/>
              </w:rPr>
              <w:t>Кол-во уч-ков</w:t>
            </w:r>
          </w:p>
        </w:tc>
        <w:tc>
          <w:tcPr>
            <w:tcW w:w="1020" w:type="pct"/>
            <w:gridSpan w:val="2"/>
            <w:tcBorders>
              <w:top w:val="single" w:sz="4" w:space="0" w:color="auto"/>
              <w:left w:val="nil"/>
              <w:bottom w:val="single" w:sz="4" w:space="0" w:color="auto"/>
              <w:right w:val="single" w:sz="4" w:space="0" w:color="auto"/>
            </w:tcBorders>
            <w:shd w:val="clear" w:color="auto" w:fill="auto"/>
            <w:vAlign w:val="center"/>
            <w:hideMark/>
          </w:tcPr>
          <w:p w14:paraId="092C6ADB" w14:textId="77777777" w:rsidR="002D4BF5" w:rsidRPr="002D4BF5" w:rsidRDefault="002D4BF5" w:rsidP="002D4BF5">
            <w:pPr>
              <w:jc w:val="center"/>
              <w:rPr>
                <w:b/>
                <w:bCs/>
                <w:color w:val="000000"/>
                <w:sz w:val="16"/>
                <w:szCs w:val="16"/>
              </w:rPr>
            </w:pPr>
            <w:r w:rsidRPr="002D4BF5">
              <w:rPr>
                <w:b/>
                <w:bCs/>
                <w:noProof/>
                <w:color w:val="000000"/>
                <w:sz w:val="16"/>
                <w:szCs w:val="16"/>
              </w:rPr>
              <w:t>Понизили</w:t>
            </w:r>
          </w:p>
        </w:tc>
        <w:tc>
          <w:tcPr>
            <w:tcW w:w="969" w:type="pct"/>
            <w:gridSpan w:val="2"/>
            <w:tcBorders>
              <w:top w:val="single" w:sz="4" w:space="0" w:color="auto"/>
              <w:left w:val="nil"/>
              <w:bottom w:val="single" w:sz="4" w:space="0" w:color="auto"/>
              <w:right w:val="single" w:sz="4" w:space="0" w:color="auto"/>
            </w:tcBorders>
            <w:shd w:val="clear" w:color="auto" w:fill="auto"/>
            <w:vAlign w:val="center"/>
            <w:hideMark/>
          </w:tcPr>
          <w:p w14:paraId="080C0F81" w14:textId="77777777" w:rsidR="002D4BF5" w:rsidRPr="002D4BF5" w:rsidRDefault="002D4BF5" w:rsidP="002D4BF5">
            <w:pPr>
              <w:jc w:val="center"/>
              <w:rPr>
                <w:b/>
                <w:bCs/>
                <w:color w:val="000000"/>
                <w:sz w:val="16"/>
                <w:szCs w:val="16"/>
              </w:rPr>
            </w:pPr>
            <w:r w:rsidRPr="002D4BF5">
              <w:rPr>
                <w:b/>
                <w:bCs/>
                <w:noProof/>
                <w:color w:val="000000"/>
                <w:sz w:val="16"/>
                <w:szCs w:val="16"/>
              </w:rPr>
              <w:t>Подтвердили</w:t>
            </w:r>
          </w:p>
        </w:tc>
        <w:tc>
          <w:tcPr>
            <w:tcW w:w="1015" w:type="pct"/>
            <w:gridSpan w:val="2"/>
            <w:tcBorders>
              <w:top w:val="single" w:sz="4" w:space="0" w:color="auto"/>
              <w:left w:val="nil"/>
              <w:bottom w:val="single" w:sz="4" w:space="0" w:color="auto"/>
              <w:right w:val="single" w:sz="4" w:space="0" w:color="auto"/>
            </w:tcBorders>
            <w:shd w:val="clear" w:color="auto" w:fill="auto"/>
            <w:vAlign w:val="center"/>
            <w:hideMark/>
          </w:tcPr>
          <w:p w14:paraId="51BB8754" w14:textId="77777777" w:rsidR="002D4BF5" w:rsidRPr="002D4BF5" w:rsidRDefault="002D4BF5" w:rsidP="002D4BF5">
            <w:pPr>
              <w:jc w:val="center"/>
              <w:rPr>
                <w:b/>
                <w:bCs/>
                <w:color w:val="000000"/>
                <w:sz w:val="16"/>
                <w:szCs w:val="16"/>
              </w:rPr>
            </w:pPr>
            <w:r w:rsidRPr="002D4BF5">
              <w:rPr>
                <w:b/>
                <w:bCs/>
                <w:noProof/>
                <w:color w:val="000000"/>
                <w:sz w:val="16"/>
                <w:szCs w:val="16"/>
              </w:rPr>
              <w:t>Повысили</w:t>
            </w:r>
          </w:p>
        </w:tc>
      </w:tr>
      <w:tr w:rsidR="002D4BF5" w:rsidRPr="002D4BF5" w14:paraId="6744E8BA" w14:textId="77777777" w:rsidTr="002D4BF5">
        <w:trPr>
          <w:trHeight w:val="4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1102CDB1" w14:textId="77777777" w:rsidR="002D4BF5" w:rsidRPr="002D4BF5" w:rsidRDefault="002D4BF5" w:rsidP="002D4BF5">
            <w:pPr>
              <w:rPr>
                <w:b/>
                <w:bCs/>
                <w:color w:val="000000"/>
                <w:sz w:val="16"/>
                <w:szCs w:val="16"/>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3399BCBE" w14:textId="77777777" w:rsidR="002D4BF5" w:rsidRPr="002D4BF5" w:rsidRDefault="002D4BF5" w:rsidP="002D4BF5">
            <w:pPr>
              <w:rPr>
                <w:b/>
                <w:bCs/>
                <w:color w:val="000000"/>
                <w:sz w:val="16"/>
                <w:szCs w:val="16"/>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2BEA9CC4" w14:textId="77777777" w:rsidR="002D4BF5" w:rsidRPr="002D4BF5" w:rsidRDefault="002D4BF5" w:rsidP="002D4BF5">
            <w:pPr>
              <w:rPr>
                <w:b/>
                <w:bCs/>
                <w:color w:val="000000"/>
                <w:sz w:val="16"/>
                <w:szCs w:val="16"/>
              </w:rPr>
            </w:pPr>
          </w:p>
        </w:tc>
        <w:tc>
          <w:tcPr>
            <w:tcW w:w="515" w:type="pct"/>
            <w:tcBorders>
              <w:top w:val="nil"/>
              <w:left w:val="nil"/>
              <w:bottom w:val="single" w:sz="4" w:space="0" w:color="auto"/>
              <w:right w:val="single" w:sz="4" w:space="0" w:color="auto"/>
            </w:tcBorders>
            <w:shd w:val="clear" w:color="auto" w:fill="auto"/>
            <w:vAlign w:val="center"/>
            <w:hideMark/>
          </w:tcPr>
          <w:p w14:paraId="628CD994" w14:textId="77777777" w:rsidR="002D4BF5" w:rsidRPr="002D4BF5" w:rsidRDefault="002D4BF5" w:rsidP="002D4BF5">
            <w:pPr>
              <w:jc w:val="center"/>
              <w:rPr>
                <w:b/>
                <w:bCs/>
                <w:color w:val="000000"/>
                <w:sz w:val="16"/>
                <w:szCs w:val="16"/>
              </w:rPr>
            </w:pPr>
            <w:r w:rsidRPr="002D4BF5">
              <w:rPr>
                <w:b/>
                <w:bCs/>
                <w:noProof/>
                <w:color w:val="000000"/>
                <w:sz w:val="16"/>
                <w:szCs w:val="16"/>
              </w:rPr>
              <w:t>Количество</w:t>
            </w:r>
          </w:p>
        </w:tc>
        <w:tc>
          <w:tcPr>
            <w:tcW w:w="504" w:type="pct"/>
            <w:tcBorders>
              <w:top w:val="nil"/>
              <w:left w:val="nil"/>
              <w:bottom w:val="single" w:sz="4" w:space="0" w:color="auto"/>
              <w:right w:val="single" w:sz="4" w:space="0" w:color="auto"/>
            </w:tcBorders>
            <w:shd w:val="clear" w:color="auto" w:fill="auto"/>
            <w:vAlign w:val="center"/>
            <w:hideMark/>
          </w:tcPr>
          <w:p w14:paraId="5083DC74" w14:textId="77777777" w:rsidR="002D4BF5" w:rsidRPr="002D4BF5" w:rsidRDefault="002D4BF5" w:rsidP="002D4BF5">
            <w:pPr>
              <w:jc w:val="center"/>
              <w:rPr>
                <w:b/>
                <w:bCs/>
                <w:color w:val="000000"/>
                <w:sz w:val="16"/>
                <w:szCs w:val="16"/>
              </w:rPr>
            </w:pPr>
            <w:r w:rsidRPr="002D4BF5">
              <w:rPr>
                <w:b/>
                <w:bCs/>
                <w:noProof/>
                <w:color w:val="000000"/>
                <w:sz w:val="16"/>
                <w:szCs w:val="16"/>
              </w:rPr>
              <w:t>Доля</w:t>
            </w:r>
          </w:p>
        </w:tc>
        <w:tc>
          <w:tcPr>
            <w:tcW w:w="511" w:type="pct"/>
            <w:tcBorders>
              <w:top w:val="nil"/>
              <w:left w:val="nil"/>
              <w:bottom w:val="single" w:sz="4" w:space="0" w:color="auto"/>
              <w:right w:val="single" w:sz="4" w:space="0" w:color="auto"/>
            </w:tcBorders>
            <w:shd w:val="clear" w:color="auto" w:fill="auto"/>
            <w:vAlign w:val="center"/>
            <w:hideMark/>
          </w:tcPr>
          <w:p w14:paraId="6DAD383D" w14:textId="77777777" w:rsidR="002D4BF5" w:rsidRPr="002D4BF5" w:rsidRDefault="002D4BF5" w:rsidP="002D4BF5">
            <w:pPr>
              <w:jc w:val="center"/>
              <w:rPr>
                <w:b/>
                <w:bCs/>
                <w:color w:val="000000"/>
                <w:sz w:val="16"/>
                <w:szCs w:val="16"/>
              </w:rPr>
            </w:pPr>
            <w:r w:rsidRPr="002D4BF5">
              <w:rPr>
                <w:b/>
                <w:bCs/>
                <w:noProof/>
                <w:color w:val="000000"/>
                <w:sz w:val="16"/>
                <w:szCs w:val="16"/>
              </w:rPr>
              <w:t>Количество</w:t>
            </w:r>
          </w:p>
        </w:tc>
        <w:tc>
          <w:tcPr>
            <w:tcW w:w="458" w:type="pct"/>
            <w:tcBorders>
              <w:top w:val="nil"/>
              <w:left w:val="nil"/>
              <w:bottom w:val="single" w:sz="4" w:space="0" w:color="auto"/>
              <w:right w:val="single" w:sz="4" w:space="0" w:color="auto"/>
            </w:tcBorders>
            <w:shd w:val="clear" w:color="auto" w:fill="auto"/>
            <w:vAlign w:val="center"/>
            <w:hideMark/>
          </w:tcPr>
          <w:p w14:paraId="29535DCB" w14:textId="77777777" w:rsidR="002D4BF5" w:rsidRPr="002D4BF5" w:rsidRDefault="002D4BF5" w:rsidP="002D4BF5">
            <w:pPr>
              <w:jc w:val="center"/>
              <w:rPr>
                <w:b/>
                <w:bCs/>
                <w:color w:val="000000"/>
                <w:sz w:val="16"/>
                <w:szCs w:val="16"/>
              </w:rPr>
            </w:pPr>
            <w:r w:rsidRPr="002D4BF5">
              <w:rPr>
                <w:b/>
                <w:bCs/>
                <w:noProof/>
                <w:color w:val="000000"/>
                <w:sz w:val="16"/>
                <w:szCs w:val="16"/>
              </w:rPr>
              <w:t>Доля</w:t>
            </w:r>
          </w:p>
        </w:tc>
        <w:tc>
          <w:tcPr>
            <w:tcW w:w="511" w:type="pct"/>
            <w:tcBorders>
              <w:top w:val="nil"/>
              <w:left w:val="nil"/>
              <w:bottom w:val="single" w:sz="4" w:space="0" w:color="auto"/>
              <w:right w:val="single" w:sz="4" w:space="0" w:color="auto"/>
            </w:tcBorders>
            <w:shd w:val="clear" w:color="auto" w:fill="auto"/>
            <w:vAlign w:val="center"/>
            <w:hideMark/>
          </w:tcPr>
          <w:p w14:paraId="7E42024B" w14:textId="77777777" w:rsidR="002D4BF5" w:rsidRPr="002D4BF5" w:rsidRDefault="002D4BF5" w:rsidP="002D4BF5">
            <w:pPr>
              <w:jc w:val="center"/>
              <w:rPr>
                <w:b/>
                <w:bCs/>
                <w:color w:val="000000"/>
                <w:sz w:val="16"/>
                <w:szCs w:val="16"/>
              </w:rPr>
            </w:pPr>
            <w:r w:rsidRPr="002D4BF5">
              <w:rPr>
                <w:b/>
                <w:bCs/>
                <w:noProof/>
                <w:color w:val="000000"/>
                <w:sz w:val="16"/>
                <w:szCs w:val="16"/>
              </w:rPr>
              <w:t>Количество</w:t>
            </w:r>
          </w:p>
        </w:tc>
        <w:tc>
          <w:tcPr>
            <w:tcW w:w="504" w:type="pct"/>
            <w:tcBorders>
              <w:top w:val="nil"/>
              <w:left w:val="nil"/>
              <w:bottom w:val="single" w:sz="4" w:space="0" w:color="auto"/>
              <w:right w:val="single" w:sz="4" w:space="0" w:color="auto"/>
            </w:tcBorders>
            <w:shd w:val="clear" w:color="auto" w:fill="auto"/>
            <w:vAlign w:val="center"/>
            <w:hideMark/>
          </w:tcPr>
          <w:p w14:paraId="455EF760" w14:textId="77777777" w:rsidR="002D4BF5" w:rsidRPr="002D4BF5" w:rsidRDefault="002D4BF5" w:rsidP="002D4BF5">
            <w:pPr>
              <w:jc w:val="center"/>
              <w:rPr>
                <w:b/>
                <w:bCs/>
                <w:color w:val="000000"/>
                <w:sz w:val="16"/>
                <w:szCs w:val="16"/>
              </w:rPr>
            </w:pPr>
            <w:r w:rsidRPr="002D4BF5">
              <w:rPr>
                <w:b/>
                <w:bCs/>
                <w:noProof/>
                <w:color w:val="000000"/>
                <w:sz w:val="16"/>
                <w:szCs w:val="16"/>
              </w:rPr>
              <w:t>Доля</w:t>
            </w:r>
          </w:p>
        </w:tc>
      </w:tr>
      <w:tr w:rsidR="002D4BF5" w:rsidRPr="002D4BF5" w14:paraId="01DBBF69" w14:textId="77777777" w:rsidTr="002D4BF5">
        <w:trPr>
          <w:trHeight w:val="3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59A11304" w14:textId="77777777" w:rsidR="002D4BF5" w:rsidRPr="002D4BF5" w:rsidRDefault="002D4BF5" w:rsidP="002D4BF5">
            <w:pPr>
              <w:jc w:val="center"/>
              <w:rPr>
                <w:color w:val="000000"/>
                <w:sz w:val="16"/>
                <w:szCs w:val="16"/>
              </w:rPr>
            </w:pPr>
            <w:r w:rsidRPr="002D4BF5">
              <w:rPr>
                <w:color w:val="000000"/>
                <w:sz w:val="16"/>
                <w:szCs w:val="16"/>
              </w:rPr>
              <w:t>1</w:t>
            </w:r>
          </w:p>
        </w:tc>
        <w:tc>
          <w:tcPr>
            <w:tcW w:w="1396" w:type="pct"/>
            <w:tcBorders>
              <w:top w:val="nil"/>
              <w:left w:val="nil"/>
              <w:bottom w:val="single" w:sz="4" w:space="0" w:color="auto"/>
              <w:right w:val="single" w:sz="4" w:space="0" w:color="auto"/>
            </w:tcBorders>
            <w:shd w:val="clear" w:color="auto" w:fill="auto"/>
            <w:vAlign w:val="center"/>
            <w:hideMark/>
          </w:tcPr>
          <w:p w14:paraId="13636C6E" w14:textId="77777777" w:rsidR="002D4BF5" w:rsidRPr="002D4BF5" w:rsidRDefault="002D4BF5" w:rsidP="002D4BF5">
            <w:pPr>
              <w:rPr>
                <w:color w:val="000000"/>
                <w:sz w:val="20"/>
                <w:szCs w:val="20"/>
              </w:rPr>
            </w:pPr>
            <w:r w:rsidRPr="002D4BF5">
              <w:rPr>
                <w:color w:val="000000"/>
                <w:sz w:val="20"/>
                <w:szCs w:val="20"/>
              </w:rPr>
              <w:t xml:space="preserve">МБОУ </w:t>
            </w:r>
            <w:proofErr w:type="spellStart"/>
            <w:r w:rsidRPr="002D4BF5">
              <w:rPr>
                <w:color w:val="000000"/>
                <w:sz w:val="20"/>
                <w:szCs w:val="20"/>
              </w:rPr>
              <w:t>Давыдчинская</w:t>
            </w:r>
            <w:proofErr w:type="spellEnd"/>
            <w:r w:rsidRPr="002D4BF5">
              <w:rPr>
                <w:color w:val="000000"/>
                <w:sz w:val="20"/>
                <w:szCs w:val="20"/>
              </w:rPr>
              <w:t xml:space="preserve"> ООШ</w:t>
            </w:r>
          </w:p>
        </w:tc>
        <w:tc>
          <w:tcPr>
            <w:tcW w:w="324" w:type="pct"/>
            <w:tcBorders>
              <w:top w:val="nil"/>
              <w:left w:val="nil"/>
              <w:bottom w:val="single" w:sz="4" w:space="0" w:color="auto"/>
              <w:right w:val="single" w:sz="4" w:space="0" w:color="auto"/>
            </w:tcBorders>
            <w:shd w:val="clear" w:color="auto" w:fill="auto"/>
            <w:noWrap/>
            <w:vAlign w:val="center"/>
            <w:hideMark/>
          </w:tcPr>
          <w:p w14:paraId="6843619E" w14:textId="77777777" w:rsidR="002D4BF5" w:rsidRPr="002D4BF5" w:rsidRDefault="002D4BF5" w:rsidP="002D4BF5">
            <w:pPr>
              <w:jc w:val="center"/>
              <w:rPr>
                <w:color w:val="000000"/>
                <w:sz w:val="20"/>
                <w:szCs w:val="20"/>
              </w:rPr>
            </w:pPr>
            <w:r w:rsidRPr="002D4BF5">
              <w:rPr>
                <w:color w:val="000000"/>
                <w:sz w:val="20"/>
                <w:szCs w:val="20"/>
              </w:rPr>
              <w:t>7</w:t>
            </w:r>
          </w:p>
        </w:tc>
        <w:tc>
          <w:tcPr>
            <w:tcW w:w="515" w:type="pct"/>
            <w:tcBorders>
              <w:top w:val="nil"/>
              <w:left w:val="nil"/>
              <w:bottom w:val="single" w:sz="4" w:space="0" w:color="auto"/>
              <w:right w:val="single" w:sz="4" w:space="0" w:color="auto"/>
            </w:tcBorders>
            <w:shd w:val="clear" w:color="auto" w:fill="auto"/>
            <w:noWrap/>
            <w:vAlign w:val="center"/>
            <w:hideMark/>
          </w:tcPr>
          <w:p w14:paraId="7C04EA4C" w14:textId="77777777" w:rsidR="002D4BF5" w:rsidRPr="002D4BF5" w:rsidRDefault="002D4BF5" w:rsidP="002D4BF5">
            <w:pPr>
              <w:jc w:val="center"/>
              <w:rPr>
                <w:color w:val="000000"/>
                <w:sz w:val="20"/>
                <w:szCs w:val="20"/>
              </w:rPr>
            </w:pPr>
            <w:r w:rsidRPr="002D4BF5">
              <w:rPr>
                <w:color w:val="000000"/>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14:paraId="639D6822" w14:textId="77777777" w:rsidR="002D4BF5" w:rsidRPr="002D4BF5" w:rsidRDefault="002D4BF5" w:rsidP="002D4BF5">
            <w:pPr>
              <w:jc w:val="center"/>
              <w:rPr>
                <w:color w:val="000000"/>
                <w:sz w:val="20"/>
                <w:szCs w:val="20"/>
              </w:rPr>
            </w:pPr>
            <w:r w:rsidRPr="002D4BF5">
              <w:rPr>
                <w:color w:val="000000"/>
                <w:sz w:val="20"/>
                <w:szCs w:val="20"/>
              </w:rPr>
              <w:t> </w:t>
            </w:r>
          </w:p>
        </w:tc>
        <w:tc>
          <w:tcPr>
            <w:tcW w:w="511" w:type="pct"/>
            <w:tcBorders>
              <w:top w:val="nil"/>
              <w:left w:val="nil"/>
              <w:bottom w:val="single" w:sz="4" w:space="0" w:color="auto"/>
              <w:right w:val="single" w:sz="4" w:space="0" w:color="auto"/>
            </w:tcBorders>
            <w:shd w:val="clear" w:color="auto" w:fill="auto"/>
            <w:noWrap/>
            <w:vAlign w:val="center"/>
            <w:hideMark/>
          </w:tcPr>
          <w:p w14:paraId="28B0CA60" w14:textId="77777777" w:rsidR="002D4BF5" w:rsidRPr="002D4BF5" w:rsidRDefault="002D4BF5" w:rsidP="002D4BF5">
            <w:pPr>
              <w:jc w:val="center"/>
              <w:rPr>
                <w:color w:val="000000"/>
                <w:sz w:val="20"/>
                <w:szCs w:val="20"/>
              </w:rPr>
            </w:pPr>
            <w:r w:rsidRPr="002D4BF5">
              <w:rPr>
                <w:color w:val="000000"/>
                <w:sz w:val="20"/>
                <w:szCs w:val="20"/>
              </w:rPr>
              <w:t>7</w:t>
            </w:r>
          </w:p>
        </w:tc>
        <w:tc>
          <w:tcPr>
            <w:tcW w:w="458" w:type="pct"/>
            <w:tcBorders>
              <w:top w:val="nil"/>
              <w:left w:val="nil"/>
              <w:bottom w:val="single" w:sz="4" w:space="0" w:color="auto"/>
              <w:right w:val="single" w:sz="4" w:space="0" w:color="auto"/>
            </w:tcBorders>
            <w:shd w:val="clear" w:color="auto" w:fill="auto"/>
            <w:vAlign w:val="center"/>
            <w:hideMark/>
          </w:tcPr>
          <w:p w14:paraId="21509F8A" w14:textId="7538150D" w:rsidR="002D4BF5" w:rsidRPr="002D4BF5" w:rsidRDefault="002D4BF5" w:rsidP="002D4BF5">
            <w:pPr>
              <w:jc w:val="center"/>
              <w:rPr>
                <w:color w:val="000000"/>
                <w:sz w:val="20"/>
                <w:szCs w:val="20"/>
              </w:rPr>
            </w:pPr>
            <w:r w:rsidRPr="002D4BF5">
              <w:rPr>
                <w:color w:val="000000"/>
                <w:sz w:val="20"/>
                <w:szCs w:val="20"/>
              </w:rPr>
              <w:t>100</w:t>
            </w:r>
          </w:p>
        </w:tc>
        <w:tc>
          <w:tcPr>
            <w:tcW w:w="511" w:type="pct"/>
            <w:tcBorders>
              <w:top w:val="nil"/>
              <w:left w:val="nil"/>
              <w:bottom w:val="single" w:sz="4" w:space="0" w:color="auto"/>
              <w:right w:val="single" w:sz="4" w:space="0" w:color="auto"/>
            </w:tcBorders>
            <w:shd w:val="clear" w:color="auto" w:fill="auto"/>
            <w:noWrap/>
            <w:vAlign w:val="center"/>
            <w:hideMark/>
          </w:tcPr>
          <w:p w14:paraId="2D0542BB" w14:textId="77777777" w:rsidR="002D4BF5" w:rsidRPr="002D4BF5" w:rsidRDefault="002D4BF5" w:rsidP="002D4BF5">
            <w:pPr>
              <w:jc w:val="center"/>
              <w:rPr>
                <w:color w:val="000000"/>
                <w:sz w:val="20"/>
                <w:szCs w:val="20"/>
              </w:rPr>
            </w:pPr>
            <w:r w:rsidRPr="002D4BF5">
              <w:rPr>
                <w:color w:val="000000"/>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14:paraId="3DDDD25B" w14:textId="77777777" w:rsidR="002D4BF5" w:rsidRPr="002D4BF5" w:rsidRDefault="002D4BF5" w:rsidP="002D4BF5">
            <w:pPr>
              <w:rPr>
                <w:color w:val="000000"/>
                <w:sz w:val="20"/>
                <w:szCs w:val="20"/>
              </w:rPr>
            </w:pPr>
            <w:r w:rsidRPr="002D4BF5">
              <w:rPr>
                <w:color w:val="000000"/>
                <w:sz w:val="20"/>
                <w:szCs w:val="20"/>
              </w:rPr>
              <w:t> </w:t>
            </w:r>
          </w:p>
        </w:tc>
      </w:tr>
      <w:tr w:rsidR="002D4BF5" w:rsidRPr="002D4BF5" w14:paraId="6A028368" w14:textId="77777777" w:rsidTr="002D4BF5">
        <w:trPr>
          <w:trHeight w:val="76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664AC428" w14:textId="77777777" w:rsidR="002D4BF5" w:rsidRPr="002D4BF5" w:rsidRDefault="002D4BF5" w:rsidP="002D4BF5">
            <w:pPr>
              <w:jc w:val="center"/>
              <w:rPr>
                <w:color w:val="000000"/>
                <w:sz w:val="16"/>
                <w:szCs w:val="16"/>
              </w:rPr>
            </w:pPr>
            <w:r w:rsidRPr="002D4BF5">
              <w:rPr>
                <w:color w:val="000000"/>
                <w:sz w:val="16"/>
                <w:szCs w:val="16"/>
              </w:rPr>
              <w:t>2</w:t>
            </w:r>
          </w:p>
        </w:tc>
        <w:tc>
          <w:tcPr>
            <w:tcW w:w="1396" w:type="pct"/>
            <w:tcBorders>
              <w:top w:val="nil"/>
              <w:left w:val="nil"/>
              <w:bottom w:val="single" w:sz="4" w:space="0" w:color="auto"/>
              <w:right w:val="single" w:sz="4" w:space="0" w:color="auto"/>
            </w:tcBorders>
            <w:shd w:val="clear" w:color="auto" w:fill="auto"/>
            <w:vAlign w:val="center"/>
            <w:hideMark/>
          </w:tcPr>
          <w:p w14:paraId="5D542865" w14:textId="77777777" w:rsidR="002D4BF5" w:rsidRPr="002D4BF5" w:rsidRDefault="002D4BF5" w:rsidP="002D4BF5">
            <w:pPr>
              <w:rPr>
                <w:color w:val="000000"/>
                <w:sz w:val="20"/>
                <w:szCs w:val="20"/>
              </w:rPr>
            </w:pPr>
            <w:r w:rsidRPr="002D4BF5">
              <w:rPr>
                <w:color w:val="000000"/>
                <w:sz w:val="20"/>
                <w:szCs w:val="20"/>
              </w:rPr>
              <w:t>МБОУ Дубровская №1 СОШ имени генерал-майора Никитина Ивана Семеновича</w:t>
            </w:r>
          </w:p>
        </w:tc>
        <w:tc>
          <w:tcPr>
            <w:tcW w:w="324" w:type="pct"/>
            <w:tcBorders>
              <w:top w:val="nil"/>
              <w:left w:val="nil"/>
              <w:bottom w:val="single" w:sz="4" w:space="0" w:color="auto"/>
              <w:right w:val="single" w:sz="4" w:space="0" w:color="auto"/>
            </w:tcBorders>
            <w:shd w:val="clear" w:color="auto" w:fill="auto"/>
            <w:noWrap/>
            <w:vAlign w:val="center"/>
            <w:hideMark/>
          </w:tcPr>
          <w:p w14:paraId="009E90D3" w14:textId="77777777" w:rsidR="002D4BF5" w:rsidRPr="002D4BF5" w:rsidRDefault="002D4BF5" w:rsidP="002D4BF5">
            <w:pPr>
              <w:jc w:val="center"/>
              <w:rPr>
                <w:color w:val="000000"/>
                <w:sz w:val="20"/>
                <w:szCs w:val="20"/>
              </w:rPr>
            </w:pPr>
            <w:r w:rsidRPr="002D4BF5">
              <w:rPr>
                <w:color w:val="000000"/>
                <w:sz w:val="20"/>
                <w:szCs w:val="20"/>
              </w:rPr>
              <w:t>36</w:t>
            </w:r>
          </w:p>
        </w:tc>
        <w:tc>
          <w:tcPr>
            <w:tcW w:w="515" w:type="pct"/>
            <w:tcBorders>
              <w:top w:val="nil"/>
              <w:left w:val="nil"/>
              <w:bottom w:val="single" w:sz="4" w:space="0" w:color="auto"/>
              <w:right w:val="single" w:sz="4" w:space="0" w:color="auto"/>
            </w:tcBorders>
            <w:shd w:val="clear" w:color="auto" w:fill="auto"/>
            <w:noWrap/>
            <w:vAlign w:val="center"/>
            <w:hideMark/>
          </w:tcPr>
          <w:p w14:paraId="5E2691DE" w14:textId="77777777" w:rsidR="002D4BF5" w:rsidRPr="002D4BF5" w:rsidRDefault="002D4BF5" w:rsidP="002D4BF5">
            <w:pPr>
              <w:jc w:val="center"/>
              <w:rPr>
                <w:color w:val="000000"/>
                <w:sz w:val="20"/>
                <w:szCs w:val="20"/>
              </w:rPr>
            </w:pPr>
            <w:r w:rsidRPr="002D4BF5">
              <w:rPr>
                <w:color w:val="000000"/>
                <w:sz w:val="20"/>
                <w:szCs w:val="20"/>
              </w:rPr>
              <w:t>3</w:t>
            </w:r>
          </w:p>
        </w:tc>
        <w:tc>
          <w:tcPr>
            <w:tcW w:w="504" w:type="pct"/>
            <w:tcBorders>
              <w:top w:val="nil"/>
              <w:left w:val="nil"/>
              <w:bottom w:val="single" w:sz="4" w:space="0" w:color="auto"/>
              <w:right w:val="single" w:sz="4" w:space="0" w:color="auto"/>
            </w:tcBorders>
            <w:shd w:val="clear" w:color="auto" w:fill="auto"/>
            <w:vAlign w:val="center"/>
            <w:hideMark/>
          </w:tcPr>
          <w:p w14:paraId="08B6D9BB" w14:textId="45A3195C" w:rsidR="002D4BF5" w:rsidRPr="002D4BF5" w:rsidRDefault="002D4BF5" w:rsidP="002D4BF5">
            <w:pPr>
              <w:jc w:val="center"/>
              <w:rPr>
                <w:color w:val="000000"/>
                <w:sz w:val="20"/>
                <w:szCs w:val="20"/>
              </w:rPr>
            </w:pPr>
            <w:r w:rsidRPr="002D4BF5">
              <w:rPr>
                <w:color w:val="000000"/>
                <w:sz w:val="20"/>
                <w:szCs w:val="20"/>
              </w:rPr>
              <w:t>8,3</w:t>
            </w:r>
          </w:p>
        </w:tc>
        <w:tc>
          <w:tcPr>
            <w:tcW w:w="511" w:type="pct"/>
            <w:tcBorders>
              <w:top w:val="nil"/>
              <w:left w:val="nil"/>
              <w:bottom w:val="single" w:sz="4" w:space="0" w:color="auto"/>
              <w:right w:val="single" w:sz="4" w:space="0" w:color="auto"/>
            </w:tcBorders>
            <w:shd w:val="clear" w:color="auto" w:fill="auto"/>
            <w:noWrap/>
            <w:vAlign w:val="center"/>
            <w:hideMark/>
          </w:tcPr>
          <w:p w14:paraId="69CB7EF9" w14:textId="77777777" w:rsidR="002D4BF5" w:rsidRPr="002D4BF5" w:rsidRDefault="002D4BF5" w:rsidP="002D4BF5">
            <w:pPr>
              <w:jc w:val="center"/>
              <w:rPr>
                <w:color w:val="000000"/>
                <w:sz w:val="20"/>
                <w:szCs w:val="20"/>
              </w:rPr>
            </w:pPr>
            <w:r w:rsidRPr="002D4BF5">
              <w:rPr>
                <w:color w:val="000000"/>
                <w:sz w:val="20"/>
                <w:szCs w:val="20"/>
              </w:rPr>
              <w:t>30</w:t>
            </w:r>
          </w:p>
        </w:tc>
        <w:tc>
          <w:tcPr>
            <w:tcW w:w="458" w:type="pct"/>
            <w:tcBorders>
              <w:top w:val="nil"/>
              <w:left w:val="nil"/>
              <w:bottom w:val="single" w:sz="4" w:space="0" w:color="auto"/>
              <w:right w:val="single" w:sz="4" w:space="0" w:color="auto"/>
            </w:tcBorders>
            <w:shd w:val="clear" w:color="auto" w:fill="auto"/>
            <w:vAlign w:val="center"/>
            <w:hideMark/>
          </w:tcPr>
          <w:p w14:paraId="3ED2FE75" w14:textId="1D10C779" w:rsidR="002D4BF5" w:rsidRPr="002D4BF5" w:rsidRDefault="002D4BF5" w:rsidP="002D4BF5">
            <w:pPr>
              <w:jc w:val="center"/>
              <w:rPr>
                <w:color w:val="000000"/>
                <w:sz w:val="20"/>
                <w:szCs w:val="20"/>
              </w:rPr>
            </w:pPr>
            <w:r w:rsidRPr="002D4BF5">
              <w:rPr>
                <w:color w:val="000000"/>
                <w:sz w:val="20"/>
                <w:szCs w:val="20"/>
              </w:rPr>
              <w:t>83,3</w:t>
            </w:r>
          </w:p>
        </w:tc>
        <w:tc>
          <w:tcPr>
            <w:tcW w:w="511" w:type="pct"/>
            <w:tcBorders>
              <w:top w:val="nil"/>
              <w:left w:val="nil"/>
              <w:bottom w:val="single" w:sz="4" w:space="0" w:color="auto"/>
              <w:right w:val="single" w:sz="4" w:space="0" w:color="auto"/>
            </w:tcBorders>
            <w:shd w:val="clear" w:color="auto" w:fill="auto"/>
            <w:noWrap/>
            <w:vAlign w:val="center"/>
            <w:hideMark/>
          </w:tcPr>
          <w:p w14:paraId="3F78ACD7" w14:textId="77777777" w:rsidR="002D4BF5" w:rsidRPr="002D4BF5" w:rsidRDefault="002D4BF5" w:rsidP="002D4BF5">
            <w:pPr>
              <w:jc w:val="center"/>
              <w:rPr>
                <w:color w:val="000000"/>
                <w:sz w:val="20"/>
                <w:szCs w:val="20"/>
              </w:rPr>
            </w:pPr>
            <w:r w:rsidRPr="002D4BF5">
              <w:rPr>
                <w:color w:val="000000"/>
                <w:sz w:val="20"/>
                <w:szCs w:val="20"/>
              </w:rPr>
              <w:t>3</w:t>
            </w:r>
          </w:p>
        </w:tc>
        <w:tc>
          <w:tcPr>
            <w:tcW w:w="504" w:type="pct"/>
            <w:tcBorders>
              <w:top w:val="nil"/>
              <w:left w:val="nil"/>
              <w:bottom w:val="single" w:sz="4" w:space="0" w:color="auto"/>
              <w:right w:val="single" w:sz="4" w:space="0" w:color="auto"/>
            </w:tcBorders>
            <w:shd w:val="clear" w:color="auto" w:fill="auto"/>
            <w:vAlign w:val="center"/>
            <w:hideMark/>
          </w:tcPr>
          <w:p w14:paraId="138B81E2" w14:textId="27C139C3" w:rsidR="002D4BF5" w:rsidRPr="002D4BF5" w:rsidRDefault="002D4BF5" w:rsidP="002D4BF5">
            <w:pPr>
              <w:jc w:val="center"/>
              <w:rPr>
                <w:color w:val="000000"/>
                <w:sz w:val="20"/>
                <w:szCs w:val="20"/>
              </w:rPr>
            </w:pPr>
            <w:r w:rsidRPr="002D4BF5">
              <w:rPr>
                <w:color w:val="000000"/>
                <w:sz w:val="20"/>
                <w:szCs w:val="20"/>
              </w:rPr>
              <w:t>8,3</w:t>
            </w:r>
          </w:p>
        </w:tc>
      </w:tr>
      <w:tr w:rsidR="002D4BF5" w:rsidRPr="002D4BF5" w14:paraId="125400D2" w14:textId="77777777" w:rsidTr="002D4BF5">
        <w:trPr>
          <w:trHeight w:val="3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7D78117B" w14:textId="77777777" w:rsidR="002D4BF5" w:rsidRPr="002D4BF5" w:rsidRDefault="002D4BF5" w:rsidP="002D4BF5">
            <w:pPr>
              <w:jc w:val="center"/>
              <w:rPr>
                <w:color w:val="000000"/>
                <w:sz w:val="16"/>
                <w:szCs w:val="16"/>
              </w:rPr>
            </w:pPr>
            <w:r w:rsidRPr="002D4BF5">
              <w:rPr>
                <w:color w:val="000000"/>
                <w:sz w:val="16"/>
                <w:szCs w:val="16"/>
              </w:rPr>
              <w:t>3</w:t>
            </w:r>
          </w:p>
        </w:tc>
        <w:tc>
          <w:tcPr>
            <w:tcW w:w="1396" w:type="pct"/>
            <w:tcBorders>
              <w:top w:val="nil"/>
              <w:left w:val="nil"/>
              <w:bottom w:val="single" w:sz="4" w:space="0" w:color="auto"/>
              <w:right w:val="single" w:sz="4" w:space="0" w:color="auto"/>
            </w:tcBorders>
            <w:shd w:val="clear" w:color="auto" w:fill="auto"/>
            <w:vAlign w:val="center"/>
            <w:hideMark/>
          </w:tcPr>
          <w:p w14:paraId="0243A0AF" w14:textId="77777777" w:rsidR="002D4BF5" w:rsidRPr="002D4BF5" w:rsidRDefault="002D4BF5" w:rsidP="002D4BF5">
            <w:pPr>
              <w:rPr>
                <w:color w:val="000000"/>
                <w:sz w:val="20"/>
                <w:szCs w:val="20"/>
              </w:rPr>
            </w:pPr>
            <w:r w:rsidRPr="002D4BF5">
              <w:rPr>
                <w:color w:val="000000"/>
                <w:sz w:val="20"/>
                <w:szCs w:val="20"/>
              </w:rPr>
              <w:t>МБОУ Дубровская №2 СОШ</w:t>
            </w:r>
          </w:p>
        </w:tc>
        <w:tc>
          <w:tcPr>
            <w:tcW w:w="324" w:type="pct"/>
            <w:tcBorders>
              <w:top w:val="nil"/>
              <w:left w:val="nil"/>
              <w:bottom w:val="single" w:sz="4" w:space="0" w:color="auto"/>
              <w:right w:val="single" w:sz="4" w:space="0" w:color="auto"/>
            </w:tcBorders>
            <w:shd w:val="clear" w:color="auto" w:fill="auto"/>
            <w:noWrap/>
            <w:vAlign w:val="center"/>
            <w:hideMark/>
          </w:tcPr>
          <w:p w14:paraId="77781CEF" w14:textId="77777777" w:rsidR="002D4BF5" w:rsidRPr="002D4BF5" w:rsidRDefault="002D4BF5" w:rsidP="002D4BF5">
            <w:pPr>
              <w:jc w:val="center"/>
              <w:rPr>
                <w:color w:val="000000"/>
                <w:sz w:val="20"/>
                <w:szCs w:val="20"/>
              </w:rPr>
            </w:pPr>
            <w:r w:rsidRPr="002D4BF5">
              <w:rPr>
                <w:color w:val="000000"/>
                <w:sz w:val="20"/>
                <w:szCs w:val="20"/>
              </w:rPr>
              <w:t>54</w:t>
            </w:r>
          </w:p>
        </w:tc>
        <w:tc>
          <w:tcPr>
            <w:tcW w:w="515" w:type="pct"/>
            <w:tcBorders>
              <w:top w:val="nil"/>
              <w:left w:val="nil"/>
              <w:bottom w:val="single" w:sz="4" w:space="0" w:color="auto"/>
              <w:right w:val="single" w:sz="4" w:space="0" w:color="auto"/>
            </w:tcBorders>
            <w:shd w:val="clear" w:color="auto" w:fill="auto"/>
            <w:noWrap/>
            <w:vAlign w:val="center"/>
            <w:hideMark/>
          </w:tcPr>
          <w:p w14:paraId="55FAE1FB" w14:textId="77777777" w:rsidR="002D4BF5" w:rsidRPr="002D4BF5" w:rsidRDefault="002D4BF5" w:rsidP="002D4BF5">
            <w:pPr>
              <w:jc w:val="center"/>
              <w:rPr>
                <w:color w:val="000000"/>
                <w:sz w:val="20"/>
                <w:szCs w:val="20"/>
              </w:rPr>
            </w:pPr>
            <w:r w:rsidRPr="002D4BF5">
              <w:rPr>
                <w:color w:val="000000"/>
                <w:sz w:val="20"/>
                <w:szCs w:val="20"/>
              </w:rPr>
              <w:t>6</w:t>
            </w:r>
          </w:p>
        </w:tc>
        <w:tc>
          <w:tcPr>
            <w:tcW w:w="504" w:type="pct"/>
            <w:tcBorders>
              <w:top w:val="nil"/>
              <w:left w:val="nil"/>
              <w:bottom w:val="single" w:sz="4" w:space="0" w:color="auto"/>
              <w:right w:val="single" w:sz="4" w:space="0" w:color="auto"/>
            </w:tcBorders>
            <w:shd w:val="clear" w:color="auto" w:fill="auto"/>
            <w:vAlign w:val="center"/>
            <w:hideMark/>
          </w:tcPr>
          <w:p w14:paraId="14BC2CFB" w14:textId="3AD1A849" w:rsidR="002D4BF5" w:rsidRPr="002D4BF5" w:rsidRDefault="002D4BF5" w:rsidP="002D4BF5">
            <w:pPr>
              <w:jc w:val="center"/>
              <w:rPr>
                <w:color w:val="000000"/>
                <w:sz w:val="20"/>
                <w:szCs w:val="20"/>
              </w:rPr>
            </w:pPr>
            <w:r w:rsidRPr="002D4BF5">
              <w:rPr>
                <w:color w:val="000000"/>
                <w:sz w:val="20"/>
                <w:szCs w:val="20"/>
              </w:rPr>
              <w:t>11,1</w:t>
            </w:r>
          </w:p>
        </w:tc>
        <w:tc>
          <w:tcPr>
            <w:tcW w:w="511" w:type="pct"/>
            <w:tcBorders>
              <w:top w:val="nil"/>
              <w:left w:val="nil"/>
              <w:bottom w:val="single" w:sz="4" w:space="0" w:color="auto"/>
              <w:right w:val="single" w:sz="4" w:space="0" w:color="auto"/>
            </w:tcBorders>
            <w:shd w:val="clear" w:color="auto" w:fill="auto"/>
            <w:noWrap/>
            <w:vAlign w:val="center"/>
            <w:hideMark/>
          </w:tcPr>
          <w:p w14:paraId="12166803" w14:textId="77777777" w:rsidR="002D4BF5" w:rsidRPr="002D4BF5" w:rsidRDefault="002D4BF5" w:rsidP="002D4BF5">
            <w:pPr>
              <w:jc w:val="center"/>
              <w:rPr>
                <w:color w:val="000000"/>
                <w:sz w:val="20"/>
                <w:szCs w:val="20"/>
              </w:rPr>
            </w:pPr>
            <w:r w:rsidRPr="002D4BF5">
              <w:rPr>
                <w:color w:val="000000"/>
                <w:sz w:val="20"/>
                <w:szCs w:val="20"/>
              </w:rPr>
              <w:t>46</w:t>
            </w:r>
          </w:p>
        </w:tc>
        <w:tc>
          <w:tcPr>
            <w:tcW w:w="458" w:type="pct"/>
            <w:tcBorders>
              <w:top w:val="nil"/>
              <w:left w:val="nil"/>
              <w:bottom w:val="single" w:sz="4" w:space="0" w:color="auto"/>
              <w:right w:val="single" w:sz="4" w:space="0" w:color="auto"/>
            </w:tcBorders>
            <w:shd w:val="clear" w:color="auto" w:fill="auto"/>
            <w:vAlign w:val="center"/>
            <w:hideMark/>
          </w:tcPr>
          <w:p w14:paraId="00A0F1DE" w14:textId="1831C613" w:rsidR="002D4BF5" w:rsidRPr="002D4BF5" w:rsidRDefault="002D4BF5" w:rsidP="002D4BF5">
            <w:pPr>
              <w:jc w:val="center"/>
              <w:rPr>
                <w:color w:val="000000"/>
                <w:sz w:val="20"/>
                <w:szCs w:val="20"/>
              </w:rPr>
            </w:pPr>
            <w:r w:rsidRPr="002D4BF5">
              <w:rPr>
                <w:color w:val="000000"/>
                <w:sz w:val="20"/>
                <w:szCs w:val="20"/>
              </w:rPr>
              <w:t>85,2</w:t>
            </w:r>
          </w:p>
        </w:tc>
        <w:tc>
          <w:tcPr>
            <w:tcW w:w="511" w:type="pct"/>
            <w:tcBorders>
              <w:top w:val="nil"/>
              <w:left w:val="nil"/>
              <w:bottom w:val="single" w:sz="4" w:space="0" w:color="auto"/>
              <w:right w:val="single" w:sz="4" w:space="0" w:color="auto"/>
            </w:tcBorders>
            <w:shd w:val="clear" w:color="auto" w:fill="auto"/>
            <w:noWrap/>
            <w:vAlign w:val="center"/>
            <w:hideMark/>
          </w:tcPr>
          <w:p w14:paraId="396B7CA8" w14:textId="77777777" w:rsidR="002D4BF5" w:rsidRPr="002D4BF5" w:rsidRDefault="002D4BF5" w:rsidP="002D4BF5">
            <w:pPr>
              <w:jc w:val="center"/>
              <w:rPr>
                <w:color w:val="000000"/>
                <w:sz w:val="20"/>
                <w:szCs w:val="20"/>
              </w:rPr>
            </w:pPr>
            <w:r w:rsidRPr="002D4BF5">
              <w:rPr>
                <w:color w:val="000000"/>
                <w:sz w:val="20"/>
                <w:szCs w:val="20"/>
              </w:rPr>
              <w:t>2</w:t>
            </w:r>
          </w:p>
        </w:tc>
        <w:tc>
          <w:tcPr>
            <w:tcW w:w="504" w:type="pct"/>
            <w:tcBorders>
              <w:top w:val="nil"/>
              <w:left w:val="nil"/>
              <w:bottom w:val="single" w:sz="4" w:space="0" w:color="auto"/>
              <w:right w:val="single" w:sz="4" w:space="0" w:color="auto"/>
            </w:tcBorders>
            <w:shd w:val="clear" w:color="auto" w:fill="auto"/>
            <w:vAlign w:val="center"/>
            <w:hideMark/>
          </w:tcPr>
          <w:p w14:paraId="6B9A1CE9" w14:textId="48887A4E" w:rsidR="002D4BF5" w:rsidRPr="002D4BF5" w:rsidRDefault="002D4BF5" w:rsidP="002D4BF5">
            <w:pPr>
              <w:jc w:val="center"/>
              <w:rPr>
                <w:color w:val="000000"/>
                <w:sz w:val="20"/>
                <w:szCs w:val="20"/>
              </w:rPr>
            </w:pPr>
            <w:r w:rsidRPr="002D4BF5">
              <w:rPr>
                <w:color w:val="000000"/>
                <w:sz w:val="20"/>
                <w:szCs w:val="20"/>
              </w:rPr>
              <w:t>3,7</w:t>
            </w:r>
          </w:p>
        </w:tc>
      </w:tr>
      <w:tr w:rsidR="002D4BF5" w:rsidRPr="002D4BF5" w14:paraId="666F7C2F" w14:textId="77777777" w:rsidTr="002D4BF5">
        <w:trPr>
          <w:trHeight w:val="3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BB03A9A" w14:textId="77777777" w:rsidR="002D4BF5" w:rsidRPr="002D4BF5" w:rsidRDefault="002D4BF5" w:rsidP="002D4BF5">
            <w:pPr>
              <w:jc w:val="center"/>
              <w:rPr>
                <w:color w:val="000000"/>
                <w:sz w:val="16"/>
                <w:szCs w:val="16"/>
              </w:rPr>
            </w:pPr>
            <w:r w:rsidRPr="002D4BF5">
              <w:rPr>
                <w:color w:val="000000"/>
                <w:sz w:val="16"/>
                <w:szCs w:val="16"/>
              </w:rPr>
              <w:t>4</w:t>
            </w:r>
          </w:p>
        </w:tc>
        <w:tc>
          <w:tcPr>
            <w:tcW w:w="1396" w:type="pct"/>
            <w:tcBorders>
              <w:top w:val="nil"/>
              <w:left w:val="nil"/>
              <w:bottom w:val="single" w:sz="4" w:space="0" w:color="auto"/>
              <w:right w:val="single" w:sz="4" w:space="0" w:color="auto"/>
            </w:tcBorders>
            <w:shd w:val="clear" w:color="auto" w:fill="auto"/>
            <w:vAlign w:val="center"/>
            <w:hideMark/>
          </w:tcPr>
          <w:p w14:paraId="72C4F644" w14:textId="77777777" w:rsidR="002D4BF5" w:rsidRPr="002D4BF5" w:rsidRDefault="002D4BF5" w:rsidP="002D4BF5">
            <w:pPr>
              <w:rPr>
                <w:color w:val="000000"/>
                <w:sz w:val="20"/>
                <w:szCs w:val="20"/>
              </w:rPr>
            </w:pPr>
            <w:r w:rsidRPr="002D4BF5">
              <w:rPr>
                <w:color w:val="000000"/>
                <w:sz w:val="20"/>
                <w:szCs w:val="20"/>
              </w:rPr>
              <w:t xml:space="preserve">МБОУ </w:t>
            </w:r>
            <w:proofErr w:type="spellStart"/>
            <w:r w:rsidRPr="002D4BF5">
              <w:rPr>
                <w:color w:val="000000"/>
                <w:sz w:val="20"/>
                <w:szCs w:val="20"/>
              </w:rPr>
              <w:t>Пеклинская</w:t>
            </w:r>
            <w:proofErr w:type="spellEnd"/>
            <w:r w:rsidRPr="002D4BF5">
              <w:rPr>
                <w:color w:val="000000"/>
                <w:sz w:val="20"/>
                <w:szCs w:val="20"/>
              </w:rPr>
              <w:t xml:space="preserve"> СОШ</w:t>
            </w:r>
          </w:p>
        </w:tc>
        <w:tc>
          <w:tcPr>
            <w:tcW w:w="324" w:type="pct"/>
            <w:tcBorders>
              <w:top w:val="nil"/>
              <w:left w:val="nil"/>
              <w:bottom w:val="single" w:sz="4" w:space="0" w:color="auto"/>
              <w:right w:val="single" w:sz="4" w:space="0" w:color="auto"/>
            </w:tcBorders>
            <w:shd w:val="clear" w:color="auto" w:fill="auto"/>
            <w:noWrap/>
            <w:vAlign w:val="center"/>
            <w:hideMark/>
          </w:tcPr>
          <w:p w14:paraId="0928841F" w14:textId="77777777" w:rsidR="002D4BF5" w:rsidRPr="002D4BF5" w:rsidRDefault="002D4BF5" w:rsidP="002D4BF5">
            <w:pPr>
              <w:jc w:val="center"/>
              <w:rPr>
                <w:color w:val="000000"/>
                <w:sz w:val="20"/>
                <w:szCs w:val="20"/>
              </w:rPr>
            </w:pPr>
            <w:r w:rsidRPr="002D4BF5">
              <w:rPr>
                <w:color w:val="000000"/>
                <w:sz w:val="20"/>
                <w:szCs w:val="20"/>
              </w:rPr>
              <w:t>10</w:t>
            </w:r>
          </w:p>
        </w:tc>
        <w:tc>
          <w:tcPr>
            <w:tcW w:w="515" w:type="pct"/>
            <w:tcBorders>
              <w:top w:val="nil"/>
              <w:left w:val="nil"/>
              <w:bottom w:val="single" w:sz="4" w:space="0" w:color="auto"/>
              <w:right w:val="single" w:sz="4" w:space="0" w:color="auto"/>
            </w:tcBorders>
            <w:shd w:val="clear" w:color="auto" w:fill="auto"/>
            <w:noWrap/>
            <w:vAlign w:val="center"/>
            <w:hideMark/>
          </w:tcPr>
          <w:p w14:paraId="72613EA6" w14:textId="77777777" w:rsidR="002D4BF5" w:rsidRPr="002D4BF5" w:rsidRDefault="002D4BF5" w:rsidP="002D4BF5">
            <w:pPr>
              <w:jc w:val="center"/>
              <w:rPr>
                <w:color w:val="000000"/>
                <w:sz w:val="20"/>
                <w:szCs w:val="20"/>
              </w:rPr>
            </w:pPr>
            <w:r w:rsidRPr="002D4BF5">
              <w:rPr>
                <w:color w:val="000000"/>
                <w:sz w:val="20"/>
                <w:szCs w:val="20"/>
              </w:rPr>
              <w:t>6</w:t>
            </w:r>
          </w:p>
        </w:tc>
        <w:tc>
          <w:tcPr>
            <w:tcW w:w="504" w:type="pct"/>
            <w:tcBorders>
              <w:top w:val="nil"/>
              <w:left w:val="nil"/>
              <w:bottom w:val="single" w:sz="4" w:space="0" w:color="auto"/>
              <w:right w:val="single" w:sz="4" w:space="0" w:color="auto"/>
            </w:tcBorders>
            <w:shd w:val="clear" w:color="auto" w:fill="auto"/>
            <w:vAlign w:val="center"/>
            <w:hideMark/>
          </w:tcPr>
          <w:p w14:paraId="17AD58A6" w14:textId="36C8CD0A" w:rsidR="002D4BF5" w:rsidRPr="002D4BF5" w:rsidRDefault="002D4BF5" w:rsidP="002D4BF5">
            <w:pPr>
              <w:jc w:val="center"/>
              <w:rPr>
                <w:color w:val="000000"/>
                <w:sz w:val="20"/>
                <w:szCs w:val="20"/>
              </w:rPr>
            </w:pPr>
            <w:r w:rsidRPr="002D4BF5">
              <w:rPr>
                <w:color w:val="000000"/>
                <w:sz w:val="20"/>
                <w:szCs w:val="20"/>
              </w:rPr>
              <w:t>60,0</w:t>
            </w:r>
          </w:p>
        </w:tc>
        <w:tc>
          <w:tcPr>
            <w:tcW w:w="511" w:type="pct"/>
            <w:tcBorders>
              <w:top w:val="nil"/>
              <w:left w:val="nil"/>
              <w:bottom w:val="single" w:sz="4" w:space="0" w:color="auto"/>
              <w:right w:val="single" w:sz="4" w:space="0" w:color="auto"/>
            </w:tcBorders>
            <w:shd w:val="clear" w:color="auto" w:fill="auto"/>
            <w:noWrap/>
            <w:vAlign w:val="center"/>
            <w:hideMark/>
          </w:tcPr>
          <w:p w14:paraId="702E92F9" w14:textId="77777777" w:rsidR="002D4BF5" w:rsidRPr="002D4BF5" w:rsidRDefault="002D4BF5" w:rsidP="002D4BF5">
            <w:pPr>
              <w:jc w:val="center"/>
              <w:rPr>
                <w:color w:val="000000"/>
                <w:sz w:val="20"/>
                <w:szCs w:val="20"/>
              </w:rPr>
            </w:pPr>
            <w:r w:rsidRPr="002D4BF5">
              <w:rPr>
                <w:color w:val="000000"/>
                <w:sz w:val="20"/>
                <w:szCs w:val="20"/>
              </w:rPr>
              <w:t>4</w:t>
            </w:r>
          </w:p>
        </w:tc>
        <w:tc>
          <w:tcPr>
            <w:tcW w:w="458" w:type="pct"/>
            <w:tcBorders>
              <w:top w:val="nil"/>
              <w:left w:val="nil"/>
              <w:bottom w:val="single" w:sz="4" w:space="0" w:color="auto"/>
              <w:right w:val="single" w:sz="4" w:space="0" w:color="auto"/>
            </w:tcBorders>
            <w:shd w:val="clear" w:color="auto" w:fill="auto"/>
            <w:vAlign w:val="center"/>
            <w:hideMark/>
          </w:tcPr>
          <w:p w14:paraId="45C93CEA" w14:textId="506ED625" w:rsidR="002D4BF5" w:rsidRPr="002D4BF5" w:rsidRDefault="002D4BF5" w:rsidP="002D4BF5">
            <w:pPr>
              <w:jc w:val="center"/>
              <w:rPr>
                <w:color w:val="000000"/>
                <w:sz w:val="20"/>
                <w:szCs w:val="20"/>
              </w:rPr>
            </w:pPr>
            <w:r w:rsidRPr="002D4BF5">
              <w:rPr>
                <w:color w:val="000000"/>
                <w:sz w:val="20"/>
                <w:szCs w:val="20"/>
              </w:rPr>
              <w:t>40,0</w:t>
            </w:r>
          </w:p>
        </w:tc>
        <w:tc>
          <w:tcPr>
            <w:tcW w:w="511" w:type="pct"/>
            <w:tcBorders>
              <w:top w:val="nil"/>
              <w:left w:val="nil"/>
              <w:bottom w:val="single" w:sz="4" w:space="0" w:color="auto"/>
              <w:right w:val="single" w:sz="4" w:space="0" w:color="auto"/>
            </w:tcBorders>
            <w:shd w:val="clear" w:color="auto" w:fill="auto"/>
            <w:noWrap/>
            <w:vAlign w:val="center"/>
            <w:hideMark/>
          </w:tcPr>
          <w:p w14:paraId="5432AA8F" w14:textId="77777777" w:rsidR="002D4BF5" w:rsidRPr="002D4BF5" w:rsidRDefault="002D4BF5" w:rsidP="002D4BF5">
            <w:pPr>
              <w:jc w:val="center"/>
              <w:rPr>
                <w:color w:val="000000"/>
                <w:sz w:val="20"/>
                <w:szCs w:val="20"/>
              </w:rPr>
            </w:pPr>
            <w:r w:rsidRPr="002D4BF5">
              <w:rPr>
                <w:color w:val="000000"/>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14:paraId="36C609B7" w14:textId="77777777" w:rsidR="002D4BF5" w:rsidRPr="002D4BF5" w:rsidRDefault="002D4BF5" w:rsidP="002D4BF5">
            <w:pPr>
              <w:jc w:val="center"/>
              <w:rPr>
                <w:color w:val="000000"/>
                <w:sz w:val="20"/>
                <w:szCs w:val="20"/>
              </w:rPr>
            </w:pPr>
            <w:r w:rsidRPr="002D4BF5">
              <w:rPr>
                <w:color w:val="000000"/>
                <w:sz w:val="20"/>
                <w:szCs w:val="20"/>
              </w:rPr>
              <w:t> </w:t>
            </w:r>
          </w:p>
        </w:tc>
      </w:tr>
      <w:tr w:rsidR="002D4BF5" w:rsidRPr="002D4BF5" w14:paraId="2D1A5A6F" w14:textId="77777777" w:rsidTr="002D4BF5">
        <w:trPr>
          <w:trHeight w:val="3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5DFBF495" w14:textId="77777777" w:rsidR="002D4BF5" w:rsidRPr="002D4BF5" w:rsidRDefault="002D4BF5" w:rsidP="002D4BF5">
            <w:pPr>
              <w:jc w:val="center"/>
              <w:rPr>
                <w:color w:val="000000"/>
                <w:sz w:val="16"/>
                <w:szCs w:val="16"/>
              </w:rPr>
            </w:pPr>
            <w:r w:rsidRPr="002D4BF5">
              <w:rPr>
                <w:color w:val="000000"/>
                <w:sz w:val="16"/>
                <w:szCs w:val="16"/>
              </w:rPr>
              <w:t>5</w:t>
            </w:r>
          </w:p>
        </w:tc>
        <w:tc>
          <w:tcPr>
            <w:tcW w:w="1396" w:type="pct"/>
            <w:tcBorders>
              <w:top w:val="nil"/>
              <w:left w:val="nil"/>
              <w:bottom w:val="single" w:sz="4" w:space="0" w:color="auto"/>
              <w:right w:val="single" w:sz="4" w:space="0" w:color="auto"/>
            </w:tcBorders>
            <w:shd w:val="clear" w:color="auto" w:fill="auto"/>
            <w:vAlign w:val="center"/>
            <w:hideMark/>
          </w:tcPr>
          <w:p w14:paraId="25E2EC58" w14:textId="77777777" w:rsidR="002D4BF5" w:rsidRPr="002D4BF5" w:rsidRDefault="002D4BF5" w:rsidP="002D4BF5">
            <w:pPr>
              <w:rPr>
                <w:color w:val="000000"/>
                <w:sz w:val="20"/>
                <w:szCs w:val="20"/>
              </w:rPr>
            </w:pPr>
            <w:r w:rsidRPr="002D4BF5">
              <w:rPr>
                <w:color w:val="000000"/>
                <w:sz w:val="20"/>
                <w:szCs w:val="20"/>
              </w:rPr>
              <w:t xml:space="preserve">МБОУ </w:t>
            </w:r>
            <w:proofErr w:type="spellStart"/>
            <w:r w:rsidRPr="002D4BF5">
              <w:rPr>
                <w:color w:val="000000"/>
                <w:sz w:val="20"/>
                <w:szCs w:val="20"/>
              </w:rPr>
              <w:t>Сещинская</w:t>
            </w:r>
            <w:proofErr w:type="spellEnd"/>
            <w:r w:rsidRPr="002D4BF5">
              <w:rPr>
                <w:color w:val="000000"/>
                <w:sz w:val="20"/>
                <w:szCs w:val="20"/>
              </w:rPr>
              <w:t xml:space="preserve"> СОШ</w:t>
            </w:r>
          </w:p>
        </w:tc>
        <w:tc>
          <w:tcPr>
            <w:tcW w:w="324" w:type="pct"/>
            <w:tcBorders>
              <w:top w:val="nil"/>
              <w:left w:val="nil"/>
              <w:bottom w:val="single" w:sz="4" w:space="0" w:color="auto"/>
              <w:right w:val="single" w:sz="4" w:space="0" w:color="auto"/>
            </w:tcBorders>
            <w:shd w:val="clear" w:color="auto" w:fill="auto"/>
            <w:noWrap/>
            <w:vAlign w:val="center"/>
            <w:hideMark/>
          </w:tcPr>
          <w:p w14:paraId="0D91BB3F" w14:textId="77777777" w:rsidR="002D4BF5" w:rsidRPr="002D4BF5" w:rsidRDefault="002D4BF5" w:rsidP="002D4BF5">
            <w:pPr>
              <w:jc w:val="center"/>
              <w:rPr>
                <w:color w:val="000000"/>
                <w:sz w:val="20"/>
                <w:szCs w:val="20"/>
              </w:rPr>
            </w:pPr>
            <w:r w:rsidRPr="002D4BF5">
              <w:rPr>
                <w:color w:val="000000"/>
                <w:sz w:val="20"/>
                <w:szCs w:val="20"/>
              </w:rPr>
              <w:t>32</w:t>
            </w:r>
          </w:p>
        </w:tc>
        <w:tc>
          <w:tcPr>
            <w:tcW w:w="515" w:type="pct"/>
            <w:tcBorders>
              <w:top w:val="nil"/>
              <w:left w:val="nil"/>
              <w:bottom w:val="single" w:sz="4" w:space="0" w:color="auto"/>
              <w:right w:val="single" w:sz="4" w:space="0" w:color="auto"/>
            </w:tcBorders>
            <w:shd w:val="clear" w:color="auto" w:fill="auto"/>
            <w:noWrap/>
            <w:vAlign w:val="center"/>
            <w:hideMark/>
          </w:tcPr>
          <w:p w14:paraId="2AC91A1C" w14:textId="77777777" w:rsidR="002D4BF5" w:rsidRPr="002D4BF5" w:rsidRDefault="002D4BF5" w:rsidP="002D4BF5">
            <w:pPr>
              <w:jc w:val="center"/>
              <w:rPr>
                <w:color w:val="000000"/>
                <w:sz w:val="20"/>
                <w:szCs w:val="20"/>
              </w:rPr>
            </w:pPr>
            <w:r w:rsidRPr="002D4BF5">
              <w:rPr>
                <w:color w:val="000000"/>
                <w:sz w:val="20"/>
                <w:szCs w:val="20"/>
              </w:rPr>
              <w:t>1</w:t>
            </w:r>
          </w:p>
        </w:tc>
        <w:tc>
          <w:tcPr>
            <w:tcW w:w="504" w:type="pct"/>
            <w:tcBorders>
              <w:top w:val="nil"/>
              <w:left w:val="nil"/>
              <w:bottom w:val="single" w:sz="4" w:space="0" w:color="auto"/>
              <w:right w:val="single" w:sz="4" w:space="0" w:color="auto"/>
            </w:tcBorders>
            <w:shd w:val="clear" w:color="auto" w:fill="auto"/>
            <w:vAlign w:val="center"/>
            <w:hideMark/>
          </w:tcPr>
          <w:p w14:paraId="7FFB5CD0" w14:textId="471A174B" w:rsidR="002D4BF5" w:rsidRPr="002D4BF5" w:rsidRDefault="002D4BF5" w:rsidP="002D4BF5">
            <w:pPr>
              <w:jc w:val="center"/>
              <w:rPr>
                <w:color w:val="000000"/>
                <w:sz w:val="20"/>
                <w:szCs w:val="20"/>
              </w:rPr>
            </w:pPr>
            <w:r w:rsidRPr="002D4BF5">
              <w:rPr>
                <w:color w:val="000000"/>
                <w:sz w:val="20"/>
                <w:szCs w:val="20"/>
              </w:rPr>
              <w:t>3,1</w:t>
            </w:r>
          </w:p>
        </w:tc>
        <w:tc>
          <w:tcPr>
            <w:tcW w:w="511" w:type="pct"/>
            <w:tcBorders>
              <w:top w:val="nil"/>
              <w:left w:val="nil"/>
              <w:bottom w:val="single" w:sz="4" w:space="0" w:color="auto"/>
              <w:right w:val="single" w:sz="4" w:space="0" w:color="auto"/>
            </w:tcBorders>
            <w:shd w:val="clear" w:color="auto" w:fill="auto"/>
            <w:noWrap/>
            <w:vAlign w:val="center"/>
            <w:hideMark/>
          </w:tcPr>
          <w:p w14:paraId="6924A40D" w14:textId="77777777" w:rsidR="002D4BF5" w:rsidRPr="002D4BF5" w:rsidRDefault="002D4BF5" w:rsidP="002D4BF5">
            <w:pPr>
              <w:jc w:val="center"/>
              <w:rPr>
                <w:color w:val="000000"/>
                <w:sz w:val="20"/>
                <w:szCs w:val="20"/>
              </w:rPr>
            </w:pPr>
            <w:r w:rsidRPr="002D4BF5">
              <w:rPr>
                <w:color w:val="000000"/>
                <w:sz w:val="20"/>
                <w:szCs w:val="20"/>
              </w:rPr>
              <w:t>31</w:t>
            </w:r>
          </w:p>
        </w:tc>
        <w:tc>
          <w:tcPr>
            <w:tcW w:w="458" w:type="pct"/>
            <w:tcBorders>
              <w:top w:val="nil"/>
              <w:left w:val="nil"/>
              <w:bottom w:val="single" w:sz="4" w:space="0" w:color="auto"/>
              <w:right w:val="single" w:sz="4" w:space="0" w:color="auto"/>
            </w:tcBorders>
            <w:shd w:val="clear" w:color="auto" w:fill="auto"/>
            <w:vAlign w:val="center"/>
            <w:hideMark/>
          </w:tcPr>
          <w:p w14:paraId="3DB676BE" w14:textId="4EFC6785" w:rsidR="002D4BF5" w:rsidRPr="002D4BF5" w:rsidRDefault="002D4BF5" w:rsidP="002D4BF5">
            <w:pPr>
              <w:jc w:val="center"/>
              <w:rPr>
                <w:color w:val="000000"/>
                <w:sz w:val="20"/>
                <w:szCs w:val="20"/>
              </w:rPr>
            </w:pPr>
            <w:r w:rsidRPr="002D4BF5">
              <w:rPr>
                <w:color w:val="000000"/>
                <w:sz w:val="20"/>
                <w:szCs w:val="20"/>
              </w:rPr>
              <w:t>96,9</w:t>
            </w:r>
          </w:p>
        </w:tc>
        <w:tc>
          <w:tcPr>
            <w:tcW w:w="511" w:type="pct"/>
            <w:tcBorders>
              <w:top w:val="nil"/>
              <w:left w:val="nil"/>
              <w:bottom w:val="single" w:sz="4" w:space="0" w:color="auto"/>
              <w:right w:val="single" w:sz="4" w:space="0" w:color="auto"/>
            </w:tcBorders>
            <w:shd w:val="clear" w:color="auto" w:fill="auto"/>
            <w:noWrap/>
            <w:vAlign w:val="center"/>
            <w:hideMark/>
          </w:tcPr>
          <w:p w14:paraId="1BF61FB5" w14:textId="77777777" w:rsidR="002D4BF5" w:rsidRPr="002D4BF5" w:rsidRDefault="002D4BF5" w:rsidP="002D4BF5">
            <w:pPr>
              <w:jc w:val="center"/>
              <w:rPr>
                <w:color w:val="000000"/>
                <w:sz w:val="20"/>
                <w:szCs w:val="20"/>
              </w:rPr>
            </w:pPr>
            <w:r w:rsidRPr="002D4BF5">
              <w:rPr>
                <w:color w:val="000000"/>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14:paraId="4C2B1D92" w14:textId="77777777" w:rsidR="002D4BF5" w:rsidRPr="002D4BF5" w:rsidRDefault="002D4BF5" w:rsidP="002D4BF5">
            <w:pPr>
              <w:jc w:val="center"/>
              <w:rPr>
                <w:color w:val="000000"/>
                <w:sz w:val="20"/>
                <w:szCs w:val="20"/>
              </w:rPr>
            </w:pPr>
            <w:r w:rsidRPr="002D4BF5">
              <w:rPr>
                <w:color w:val="000000"/>
                <w:sz w:val="20"/>
                <w:szCs w:val="20"/>
              </w:rPr>
              <w:t> </w:t>
            </w:r>
          </w:p>
        </w:tc>
      </w:tr>
      <w:tr w:rsidR="002D4BF5" w:rsidRPr="002D4BF5" w14:paraId="06CF5C0D" w14:textId="77777777" w:rsidTr="002D4BF5">
        <w:trPr>
          <w:trHeight w:val="51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670C197B" w14:textId="77777777" w:rsidR="002D4BF5" w:rsidRPr="002D4BF5" w:rsidRDefault="002D4BF5" w:rsidP="002D4BF5">
            <w:pPr>
              <w:jc w:val="center"/>
              <w:rPr>
                <w:color w:val="000000"/>
                <w:sz w:val="16"/>
                <w:szCs w:val="16"/>
              </w:rPr>
            </w:pPr>
            <w:r w:rsidRPr="002D4BF5">
              <w:rPr>
                <w:color w:val="000000"/>
                <w:sz w:val="16"/>
                <w:szCs w:val="16"/>
              </w:rPr>
              <w:t>6</w:t>
            </w:r>
          </w:p>
        </w:tc>
        <w:tc>
          <w:tcPr>
            <w:tcW w:w="1396" w:type="pct"/>
            <w:tcBorders>
              <w:top w:val="nil"/>
              <w:left w:val="nil"/>
              <w:bottom w:val="single" w:sz="4" w:space="0" w:color="auto"/>
              <w:right w:val="single" w:sz="4" w:space="0" w:color="auto"/>
            </w:tcBorders>
            <w:shd w:val="clear" w:color="auto" w:fill="auto"/>
            <w:vAlign w:val="center"/>
            <w:hideMark/>
          </w:tcPr>
          <w:p w14:paraId="563A769F" w14:textId="77777777" w:rsidR="002D4BF5" w:rsidRPr="002D4BF5" w:rsidRDefault="002D4BF5" w:rsidP="002D4BF5">
            <w:pPr>
              <w:rPr>
                <w:color w:val="000000"/>
                <w:sz w:val="20"/>
                <w:szCs w:val="20"/>
              </w:rPr>
            </w:pPr>
            <w:r w:rsidRPr="002D4BF5">
              <w:rPr>
                <w:color w:val="000000"/>
                <w:sz w:val="20"/>
                <w:szCs w:val="20"/>
              </w:rPr>
              <w:t xml:space="preserve">Филиал МБОУ </w:t>
            </w:r>
            <w:proofErr w:type="spellStart"/>
            <w:r w:rsidRPr="002D4BF5">
              <w:rPr>
                <w:color w:val="000000"/>
                <w:sz w:val="20"/>
                <w:szCs w:val="20"/>
              </w:rPr>
              <w:t>Пеклинской</w:t>
            </w:r>
            <w:proofErr w:type="spellEnd"/>
            <w:r w:rsidRPr="002D4BF5">
              <w:rPr>
                <w:color w:val="000000"/>
                <w:sz w:val="20"/>
                <w:szCs w:val="20"/>
              </w:rPr>
              <w:t xml:space="preserve"> СОШ </w:t>
            </w:r>
            <w:proofErr w:type="spellStart"/>
            <w:r w:rsidRPr="002D4BF5">
              <w:rPr>
                <w:color w:val="000000"/>
                <w:sz w:val="20"/>
                <w:szCs w:val="20"/>
              </w:rPr>
              <w:t>Рябчинская</w:t>
            </w:r>
            <w:proofErr w:type="spellEnd"/>
            <w:r w:rsidRPr="002D4BF5">
              <w:rPr>
                <w:color w:val="000000"/>
                <w:sz w:val="20"/>
                <w:szCs w:val="20"/>
              </w:rPr>
              <w:t xml:space="preserve"> СОШ</w:t>
            </w:r>
          </w:p>
        </w:tc>
        <w:tc>
          <w:tcPr>
            <w:tcW w:w="324" w:type="pct"/>
            <w:tcBorders>
              <w:top w:val="nil"/>
              <w:left w:val="nil"/>
              <w:bottom w:val="single" w:sz="4" w:space="0" w:color="auto"/>
              <w:right w:val="single" w:sz="4" w:space="0" w:color="auto"/>
            </w:tcBorders>
            <w:shd w:val="clear" w:color="auto" w:fill="auto"/>
            <w:noWrap/>
            <w:vAlign w:val="center"/>
            <w:hideMark/>
          </w:tcPr>
          <w:p w14:paraId="1BE5A408" w14:textId="77777777" w:rsidR="002D4BF5" w:rsidRPr="002D4BF5" w:rsidRDefault="002D4BF5" w:rsidP="002D4BF5">
            <w:pPr>
              <w:jc w:val="center"/>
              <w:rPr>
                <w:color w:val="000000"/>
                <w:sz w:val="20"/>
                <w:szCs w:val="20"/>
              </w:rPr>
            </w:pPr>
            <w:r w:rsidRPr="002D4BF5">
              <w:rPr>
                <w:color w:val="000000"/>
                <w:sz w:val="20"/>
                <w:szCs w:val="20"/>
              </w:rPr>
              <w:t>6</w:t>
            </w:r>
          </w:p>
        </w:tc>
        <w:tc>
          <w:tcPr>
            <w:tcW w:w="515" w:type="pct"/>
            <w:tcBorders>
              <w:top w:val="nil"/>
              <w:left w:val="nil"/>
              <w:bottom w:val="single" w:sz="4" w:space="0" w:color="auto"/>
              <w:right w:val="single" w:sz="4" w:space="0" w:color="auto"/>
            </w:tcBorders>
            <w:shd w:val="clear" w:color="auto" w:fill="auto"/>
            <w:noWrap/>
            <w:vAlign w:val="center"/>
            <w:hideMark/>
          </w:tcPr>
          <w:p w14:paraId="53D27A75" w14:textId="77777777" w:rsidR="002D4BF5" w:rsidRPr="002D4BF5" w:rsidRDefault="002D4BF5" w:rsidP="002D4BF5">
            <w:pPr>
              <w:jc w:val="center"/>
              <w:rPr>
                <w:color w:val="000000"/>
                <w:sz w:val="20"/>
                <w:szCs w:val="20"/>
              </w:rPr>
            </w:pPr>
            <w:r w:rsidRPr="002D4BF5">
              <w:rPr>
                <w:color w:val="000000"/>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14:paraId="4CB0B325" w14:textId="77777777" w:rsidR="002D4BF5" w:rsidRPr="002D4BF5" w:rsidRDefault="002D4BF5" w:rsidP="002D4BF5">
            <w:pPr>
              <w:jc w:val="center"/>
              <w:rPr>
                <w:color w:val="000000"/>
                <w:sz w:val="20"/>
                <w:szCs w:val="20"/>
              </w:rPr>
            </w:pPr>
            <w:r w:rsidRPr="002D4BF5">
              <w:rPr>
                <w:color w:val="000000"/>
                <w:sz w:val="20"/>
                <w:szCs w:val="20"/>
              </w:rPr>
              <w:t> </w:t>
            </w:r>
          </w:p>
        </w:tc>
        <w:tc>
          <w:tcPr>
            <w:tcW w:w="511" w:type="pct"/>
            <w:tcBorders>
              <w:top w:val="nil"/>
              <w:left w:val="nil"/>
              <w:bottom w:val="single" w:sz="4" w:space="0" w:color="auto"/>
              <w:right w:val="single" w:sz="4" w:space="0" w:color="auto"/>
            </w:tcBorders>
            <w:shd w:val="clear" w:color="auto" w:fill="auto"/>
            <w:noWrap/>
            <w:vAlign w:val="center"/>
            <w:hideMark/>
          </w:tcPr>
          <w:p w14:paraId="31D567B6" w14:textId="77777777" w:rsidR="002D4BF5" w:rsidRPr="002D4BF5" w:rsidRDefault="002D4BF5" w:rsidP="002D4BF5">
            <w:pPr>
              <w:jc w:val="center"/>
              <w:rPr>
                <w:color w:val="000000"/>
                <w:sz w:val="20"/>
                <w:szCs w:val="20"/>
              </w:rPr>
            </w:pPr>
            <w:r w:rsidRPr="002D4BF5">
              <w:rPr>
                <w:color w:val="000000"/>
                <w:sz w:val="20"/>
                <w:szCs w:val="20"/>
              </w:rPr>
              <w:t>6</w:t>
            </w:r>
          </w:p>
        </w:tc>
        <w:tc>
          <w:tcPr>
            <w:tcW w:w="458" w:type="pct"/>
            <w:tcBorders>
              <w:top w:val="nil"/>
              <w:left w:val="nil"/>
              <w:bottom w:val="single" w:sz="4" w:space="0" w:color="auto"/>
              <w:right w:val="single" w:sz="4" w:space="0" w:color="auto"/>
            </w:tcBorders>
            <w:shd w:val="clear" w:color="auto" w:fill="auto"/>
            <w:vAlign w:val="center"/>
            <w:hideMark/>
          </w:tcPr>
          <w:p w14:paraId="62F87FB7" w14:textId="40819177" w:rsidR="002D4BF5" w:rsidRPr="002D4BF5" w:rsidRDefault="002D4BF5" w:rsidP="002D4BF5">
            <w:pPr>
              <w:jc w:val="center"/>
              <w:rPr>
                <w:color w:val="000000"/>
                <w:sz w:val="20"/>
                <w:szCs w:val="20"/>
              </w:rPr>
            </w:pPr>
            <w:r w:rsidRPr="002D4BF5">
              <w:rPr>
                <w:color w:val="000000"/>
                <w:sz w:val="20"/>
                <w:szCs w:val="20"/>
              </w:rPr>
              <w:t>100</w:t>
            </w:r>
          </w:p>
        </w:tc>
        <w:tc>
          <w:tcPr>
            <w:tcW w:w="511" w:type="pct"/>
            <w:tcBorders>
              <w:top w:val="nil"/>
              <w:left w:val="nil"/>
              <w:bottom w:val="single" w:sz="4" w:space="0" w:color="auto"/>
              <w:right w:val="single" w:sz="4" w:space="0" w:color="auto"/>
            </w:tcBorders>
            <w:shd w:val="clear" w:color="auto" w:fill="auto"/>
            <w:noWrap/>
            <w:vAlign w:val="center"/>
            <w:hideMark/>
          </w:tcPr>
          <w:p w14:paraId="72487E12" w14:textId="77777777" w:rsidR="002D4BF5" w:rsidRPr="002D4BF5" w:rsidRDefault="002D4BF5" w:rsidP="002D4BF5">
            <w:pPr>
              <w:jc w:val="center"/>
              <w:rPr>
                <w:color w:val="000000"/>
                <w:sz w:val="20"/>
                <w:szCs w:val="20"/>
              </w:rPr>
            </w:pPr>
            <w:r w:rsidRPr="002D4BF5">
              <w:rPr>
                <w:color w:val="000000"/>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14:paraId="62197CA3" w14:textId="77777777" w:rsidR="002D4BF5" w:rsidRPr="002D4BF5" w:rsidRDefault="002D4BF5" w:rsidP="002D4BF5">
            <w:pPr>
              <w:jc w:val="center"/>
              <w:rPr>
                <w:color w:val="000000"/>
                <w:sz w:val="20"/>
                <w:szCs w:val="20"/>
              </w:rPr>
            </w:pPr>
            <w:r w:rsidRPr="002D4BF5">
              <w:rPr>
                <w:color w:val="000000"/>
                <w:sz w:val="20"/>
                <w:szCs w:val="20"/>
              </w:rPr>
              <w:t> </w:t>
            </w:r>
          </w:p>
        </w:tc>
      </w:tr>
      <w:tr w:rsidR="002D4BF5" w:rsidRPr="002D4BF5" w14:paraId="33260D0E" w14:textId="77777777" w:rsidTr="002D4BF5">
        <w:trPr>
          <w:trHeight w:val="51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5C0B023D" w14:textId="77777777" w:rsidR="002D4BF5" w:rsidRPr="002D4BF5" w:rsidRDefault="002D4BF5" w:rsidP="002D4BF5">
            <w:pPr>
              <w:jc w:val="center"/>
              <w:rPr>
                <w:color w:val="000000"/>
                <w:sz w:val="16"/>
                <w:szCs w:val="16"/>
              </w:rPr>
            </w:pPr>
            <w:r w:rsidRPr="002D4BF5">
              <w:rPr>
                <w:color w:val="000000"/>
                <w:sz w:val="16"/>
                <w:szCs w:val="16"/>
              </w:rPr>
              <w:t>7</w:t>
            </w:r>
          </w:p>
        </w:tc>
        <w:tc>
          <w:tcPr>
            <w:tcW w:w="1396" w:type="pct"/>
            <w:tcBorders>
              <w:top w:val="nil"/>
              <w:left w:val="nil"/>
              <w:bottom w:val="single" w:sz="4" w:space="0" w:color="auto"/>
              <w:right w:val="single" w:sz="4" w:space="0" w:color="auto"/>
            </w:tcBorders>
            <w:shd w:val="clear" w:color="auto" w:fill="auto"/>
            <w:vAlign w:val="center"/>
            <w:hideMark/>
          </w:tcPr>
          <w:p w14:paraId="2D61BBBF" w14:textId="77777777" w:rsidR="002D4BF5" w:rsidRPr="002D4BF5" w:rsidRDefault="002D4BF5" w:rsidP="002D4BF5">
            <w:pPr>
              <w:rPr>
                <w:color w:val="000000"/>
                <w:sz w:val="20"/>
                <w:szCs w:val="20"/>
              </w:rPr>
            </w:pPr>
            <w:r w:rsidRPr="002D4BF5">
              <w:rPr>
                <w:color w:val="000000"/>
                <w:sz w:val="20"/>
                <w:szCs w:val="20"/>
              </w:rPr>
              <w:t xml:space="preserve">Филиал МБОУ </w:t>
            </w:r>
            <w:proofErr w:type="spellStart"/>
            <w:r w:rsidRPr="002D4BF5">
              <w:rPr>
                <w:color w:val="000000"/>
                <w:sz w:val="20"/>
                <w:szCs w:val="20"/>
              </w:rPr>
              <w:t>Сещинской</w:t>
            </w:r>
            <w:proofErr w:type="spellEnd"/>
            <w:r w:rsidRPr="002D4BF5">
              <w:rPr>
                <w:color w:val="000000"/>
                <w:sz w:val="20"/>
                <w:szCs w:val="20"/>
              </w:rPr>
              <w:t xml:space="preserve"> СОШ </w:t>
            </w:r>
            <w:proofErr w:type="spellStart"/>
            <w:r w:rsidRPr="002D4BF5">
              <w:rPr>
                <w:color w:val="000000"/>
                <w:sz w:val="20"/>
                <w:szCs w:val="20"/>
              </w:rPr>
              <w:t>Алешинская</w:t>
            </w:r>
            <w:proofErr w:type="spellEnd"/>
            <w:r w:rsidRPr="002D4BF5">
              <w:rPr>
                <w:color w:val="000000"/>
                <w:sz w:val="20"/>
                <w:szCs w:val="20"/>
              </w:rPr>
              <w:t xml:space="preserve"> ООШ</w:t>
            </w:r>
          </w:p>
        </w:tc>
        <w:tc>
          <w:tcPr>
            <w:tcW w:w="324" w:type="pct"/>
            <w:tcBorders>
              <w:top w:val="nil"/>
              <w:left w:val="nil"/>
              <w:bottom w:val="single" w:sz="4" w:space="0" w:color="auto"/>
              <w:right w:val="single" w:sz="4" w:space="0" w:color="auto"/>
            </w:tcBorders>
            <w:shd w:val="clear" w:color="auto" w:fill="auto"/>
            <w:noWrap/>
            <w:vAlign w:val="center"/>
            <w:hideMark/>
          </w:tcPr>
          <w:p w14:paraId="196C6335" w14:textId="77777777" w:rsidR="002D4BF5" w:rsidRPr="002D4BF5" w:rsidRDefault="002D4BF5" w:rsidP="002D4BF5">
            <w:pPr>
              <w:jc w:val="center"/>
              <w:rPr>
                <w:color w:val="000000"/>
                <w:sz w:val="20"/>
                <w:szCs w:val="20"/>
              </w:rPr>
            </w:pPr>
            <w:r w:rsidRPr="002D4BF5">
              <w:rPr>
                <w:color w:val="000000"/>
                <w:sz w:val="20"/>
                <w:szCs w:val="20"/>
              </w:rPr>
              <w:t>2</w:t>
            </w:r>
          </w:p>
        </w:tc>
        <w:tc>
          <w:tcPr>
            <w:tcW w:w="515" w:type="pct"/>
            <w:tcBorders>
              <w:top w:val="nil"/>
              <w:left w:val="nil"/>
              <w:bottom w:val="single" w:sz="4" w:space="0" w:color="auto"/>
              <w:right w:val="single" w:sz="4" w:space="0" w:color="auto"/>
            </w:tcBorders>
            <w:shd w:val="clear" w:color="auto" w:fill="auto"/>
            <w:noWrap/>
            <w:vAlign w:val="center"/>
            <w:hideMark/>
          </w:tcPr>
          <w:p w14:paraId="6E26B368" w14:textId="77777777" w:rsidR="002D4BF5" w:rsidRPr="002D4BF5" w:rsidRDefault="002D4BF5" w:rsidP="002D4BF5">
            <w:pPr>
              <w:jc w:val="center"/>
              <w:rPr>
                <w:color w:val="000000"/>
                <w:sz w:val="20"/>
                <w:szCs w:val="20"/>
              </w:rPr>
            </w:pPr>
            <w:r w:rsidRPr="002D4BF5">
              <w:rPr>
                <w:color w:val="000000"/>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14:paraId="5DBD7DBD" w14:textId="77777777" w:rsidR="002D4BF5" w:rsidRPr="002D4BF5" w:rsidRDefault="002D4BF5" w:rsidP="002D4BF5">
            <w:pPr>
              <w:jc w:val="center"/>
              <w:rPr>
                <w:color w:val="000000"/>
                <w:sz w:val="20"/>
                <w:szCs w:val="20"/>
              </w:rPr>
            </w:pPr>
            <w:r w:rsidRPr="002D4BF5">
              <w:rPr>
                <w:color w:val="000000"/>
                <w:sz w:val="20"/>
                <w:szCs w:val="20"/>
              </w:rPr>
              <w:t> </w:t>
            </w:r>
          </w:p>
        </w:tc>
        <w:tc>
          <w:tcPr>
            <w:tcW w:w="511" w:type="pct"/>
            <w:tcBorders>
              <w:top w:val="nil"/>
              <w:left w:val="nil"/>
              <w:bottom w:val="single" w:sz="4" w:space="0" w:color="auto"/>
              <w:right w:val="single" w:sz="4" w:space="0" w:color="auto"/>
            </w:tcBorders>
            <w:shd w:val="clear" w:color="auto" w:fill="auto"/>
            <w:noWrap/>
            <w:vAlign w:val="center"/>
            <w:hideMark/>
          </w:tcPr>
          <w:p w14:paraId="498D974C" w14:textId="77777777" w:rsidR="002D4BF5" w:rsidRPr="002D4BF5" w:rsidRDefault="002D4BF5" w:rsidP="002D4BF5">
            <w:pPr>
              <w:jc w:val="center"/>
              <w:rPr>
                <w:color w:val="000000"/>
                <w:sz w:val="20"/>
                <w:szCs w:val="20"/>
              </w:rPr>
            </w:pPr>
            <w:r w:rsidRPr="002D4BF5">
              <w:rPr>
                <w:color w:val="000000"/>
                <w:sz w:val="20"/>
                <w:szCs w:val="20"/>
              </w:rPr>
              <w:t>2</w:t>
            </w:r>
          </w:p>
        </w:tc>
        <w:tc>
          <w:tcPr>
            <w:tcW w:w="458" w:type="pct"/>
            <w:tcBorders>
              <w:top w:val="nil"/>
              <w:left w:val="nil"/>
              <w:bottom w:val="single" w:sz="4" w:space="0" w:color="auto"/>
              <w:right w:val="single" w:sz="4" w:space="0" w:color="auto"/>
            </w:tcBorders>
            <w:shd w:val="clear" w:color="auto" w:fill="auto"/>
            <w:vAlign w:val="center"/>
            <w:hideMark/>
          </w:tcPr>
          <w:p w14:paraId="57F21E11" w14:textId="7D47EF1E" w:rsidR="002D4BF5" w:rsidRPr="002D4BF5" w:rsidRDefault="002D4BF5" w:rsidP="002D4BF5">
            <w:pPr>
              <w:jc w:val="center"/>
              <w:rPr>
                <w:color w:val="000000"/>
                <w:sz w:val="20"/>
                <w:szCs w:val="20"/>
              </w:rPr>
            </w:pPr>
            <w:r w:rsidRPr="002D4BF5">
              <w:rPr>
                <w:color w:val="000000"/>
                <w:sz w:val="20"/>
                <w:szCs w:val="20"/>
              </w:rPr>
              <w:t>100</w:t>
            </w:r>
          </w:p>
        </w:tc>
        <w:tc>
          <w:tcPr>
            <w:tcW w:w="511" w:type="pct"/>
            <w:tcBorders>
              <w:top w:val="nil"/>
              <w:left w:val="nil"/>
              <w:bottom w:val="single" w:sz="4" w:space="0" w:color="auto"/>
              <w:right w:val="single" w:sz="4" w:space="0" w:color="auto"/>
            </w:tcBorders>
            <w:shd w:val="clear" w:color="auto" w:fill="auto"/>
            <w:noWrap/>
            <w:vAlign w:val="center"/>
            <w:hideMark/>
          </w:tcPr>
          <w:p w14:paraId="7E785BBF" w14:textId="77777777" w:rsidR="002D4BF5" w:rsidRPr="002D4BF5" w:rsidRDefault="002D4BF5" w:rsidP="002D4BF5">
            <w:pPr>
              <w:jc w:val="center"/>
              <w:rPr>
                <w:color w:val="000000"/>
                <w:sz w:val="20"/>
                <w:szCs w:val="20"/>
              </w:rPr>
            </w:pPr>
            <w:r w:rsidRPr="002D4BF5">
              <w:rPr>
                <w:color w:val="000000"/>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14:paraId="6A64ABF7" w14:textId="77777777" w:rsidR="002D4BF5" w:rsidRPr="002D4BF5" w:rsidRDefault="002D4BF5" w:rsidP="002D4BF5">
            <w:pPr>
              <w:jc w:val="center"/>
              <w:rPr>
                <w:color w:val="000000"/>
                <w:sz w:val="20"/>
                <w:szCs w:val="20"/>
              </w:rPr>
            </w:pPr>
            <w:r w:rsidRPr="002D4BF5">
              <w:rPr>
                <w:color w:val="000000"/>
                <w:sz w:val="20"/>
                <w:szCs w:val="20"/>
              </w:rPr>
              <w:t> </w:t>
            </w:r>
          </w:p>
        </w:tc>
      </w:tr>
      <w:tr w:rsidR="002D4BF5" w:rsidRPr="002D4BF5" w14:paraId="6AC9D5F0" w14:textId="77777777" w:rsidTr="002D4BF5">
        <w:trPr>
          <w:trHeight w:val="3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55CFA242" w14:textId="77777777" w:rsidR="002D4BF5" w:rsidRPr="002D4BF5" w:rsidRDefault="002D4BF5" w:rsidP="002D4BF5">
            <w:pPr>
              <w:jc w:val="center"/>
              <w:rPr>
                <w:color w:val="000000"/>
                <w:sz w:val="16"/>
                <w:szCs w:val="16"/>
              </w:rPr>
            </w:pPr>
            <w:r w:rsidRPr="002D4BF5">
              <w:rPr>
                <w:color w:val="000000"/>
                <w:sz w:val="16"/>
                <w:szCs w:val="16"/>
              </w:rPr>
              <w:t> </w:t>
            </w:r>
          </w:p>
        </w:tc>
        <w:tc>
          <w:tcPr>
            <w:tcW w:w="1396" w:type="pct"/>
            <w:tcBorders>
              <w:top w:val="nil"/>
              <w:left w:val="nil"/>
              <w:bottom w:val="single" w:sz="4" w:space="0" w:color="auto"/>
              <w:right w:val="single" w:sz="4" w:space="0" w:color="auto"/>
            </w:tcBorders>
            <w:shd w:val="clear" w:color="auto" w:fill="auto"/>
            <w:vAlign w:val="center"/>
            <w:hideMark/>
          </w:tcPr>
          <w:p w14:paraId="1990A575" w14:textId="77777777" w:rsidR="002D4BF5" w:rsidRPr="002D4BF5" w:rsidRDefault="002D4BF5" w:rsidP="002D4BF5">
            <w:pPr>
              <w:rPr>
                <w:color w:val="000000"/>
                <w:sz w:val="16"/>
                <w:szCs w:val="16"/>
              </w:rPr>
            </w:pPr>
            <w:r w:rsidRPr="002D4BF5">
              <w:rPr>
                <w:color w:val="000000"/>
                <w:sz w:val="16"/>
                <w:szCs w:val="16"/>
              </w:rPr>
              <w:t> </w:t>
            </w:r>
          </w:p>
        </w:tc>
        <w:tc>
          <w:tcPr>
            <w:tcW w:w="324" w:type="pct"/>
            <w:tcBorders>
              <w:top w:val="nil"/>
              <w:left w:val="nil"/>
              <w:bottom w:val="single" w:sz="4" w:space="0" w:color="auto"/>
              <w:right w:val="single" w:sz="4" w:space="0" w:color="auto"/>
            </w:tcBorders>
            <w:shd w:val="clear" w:color="auto" w:fill="auto"/>
            <w:noWrap/>
            <w:vAlign w:val="center"/>
            <w:hideMark/>
          </w:tcPr>
          <w:p w14:paraId="5D28270F" w14:textId="77777777" w:rsidR="002D4BF5" w:rsidRPr="002D4BF5" w:rsidRDefault="002D4BF5" w:rsidP="002D4BF5">
            <w:pPr>
              <w:jc w:val="center"/>
              <w:rPr>
                <w:b/>
                <w:bCs/>
                <w:color w:val="000000"/>
                <w:sz w:val="20"/>
                <w:szCs w:val="20"/>
              </w:rPr>
            </w:pPr>
            <w:r w:rsidRPr="002D4BF5">
              <w:rPr>
                <w:b/>
                <w:bCs/>
                <w:color w:val="000000"/>
                <w:sz w:val="20"/>
                <w:szCs w:val="20"/>
              </w:rPr>
              <w:t>147</w:t>
            </w:r>
          </w:p>
        </w:tc>
        <w:tc>
          <w:tcPr>
            <w:tcW w:w="515" w:type="pct"/>
            <w:tcBorders>
              <w:top w:val="nil"/>
              <w:left w:val="nil"/>
              <w:bottom w:val="single" w:sz="4" w:space="0" w:color="auto"/>
              <w:right w:val="single" w:sz="4" w:space="0" w:color="auto"/>
            </w:tcBorders>
            <w:shd w:val="clear" w:color="auto" w:fill="auto"/>
            <w:noWrap/>
            <w:vAlign w:val="center"/>
            <w:hideMark/>
          </w:tcPr>
          <w:p w14:paraId="686F5512" w14:textId="77777777" w:rsidR="002D4BF5" w:rsidRPr="002D4BF5" w:rsidRDefault="002D4BF5" w:rsidP="002D4BF5">
            <w:pPr>
              <w:jc w:val="center"/>
              <w:rPr>
                <w:b/>
                <w:bCs/>
                <w:color w:val="000000"/>
                <w:sz w:val="20"/>
                <w:szCs w:val="20"/>
              </w:rPr>
            </w:pPr>
            <w:r w:rsidRPr="002D4BF5">
              <w:rPr>
                <w:b/>
                <w:bCs/>
                <w:color w:val="000000"/>
                <w:sz w:val="20"/>
                <w:szCs w:val="20"/>
              </w:rPr>
              <w:t>16</w:t>
            </w:r>
          </w:p>
        </w:tc>
        <w:tc>
          <w:tcPr>
            <w:tcW w:w="504" w:type="pct"/>
            <w:tcBorders>
              <w:top w:val="nil"/>
              <w:left w:val="nil"/>
              <w:bottom w:val="single" w:sz="4" w:space="0" w:color="auto"/>
              <w:right w:val="single" w:sz="4" w:space="0" w:color="auto"/>
            </w:tcBorders>
            <w:shd w:val="clear" w:color="auto" w:fill="auto"/>
            <w:vAlign w:val="center"/>
            <w:hideMark/>
          </w:tcPr>
          <w:p w14:paraId="121F7F97" w14:textId="59567970" w:rsidR="002D4BF5" w:rsidRPr="002D4BF5" w:rsidRDefault="002D4BF5" w:rsidP="002D4BF5">
            <w:pPr>
              <w:jc w:val="center"/>
              <w:rPr>
                <w:b/>
                <w:bCs/>
                <w:color w:val="000000"/>
                <w:sz w:val="20"/>
                <w:szCs w:val="20"/>
              </w:rPr>
            </w:pPr>
            <w:r w:rsidRPr="002D4BF5">
              <w:rPr>
                <w:b/>
                <w:bCs/>
                <w:color w:val="000000"/>
                <w:sz w:val="20"/>
                <w:szCs w:val="20"/>
              </w:rPr>
              <w:t>10,9</w:t>
            </w:r>
          </w:p>
        </w:tc>
        <w:tc>
          <w:tcPr>
            <w:tcW w:w="511" w:type="pct"/>
            <w:tcBorders>
              <w:top w:val="nil"/>
              <w:left w:val="nil"/>
              <w:bottom w:val="single" w:sz="4" w:space="0" w:color="auto"/>
              <w:right w:val="single" w:sz="4" w:space="0" w:color="auto"/>
            </w:tcBorders>
            <w:shd w:val="clear" w:color="auto" w:fill="auto"/>
            <w:noWrap/>
            <w:vAlign w:val="center"/>
            <w:hideMark/>
          </w:tcPr>
          <w:p w14:paraId="5D6E747C" w14:textId="77777777" w:rsidR="002D4BF5" w:rsidRPr="002D4BF5" w:rsidRDefault="002D4BF5" w:rsidP="002D4BF5">
            <w:pPr>
              <w:jc w:val="center"/>
              <w:rPr>
                <w:b/>
                <w:bCs/>
                <w:color w:val="000000"/>
                <w:sz w:val="20"/>
                <w:szCs w:val="20"/>
              </w:rPr>
            </w:pPr>
            <w:r w:rsidRPr="002D4BF5">
              <w:rPr>
                <w:b/>
                <w:bCs/>
                <w:color w:val="000000"/>
                <w:sz w:val="20"/>
                <w:szCs w:val="20"/>
              </w:rPr>
              <w:t>126</w:t>
            </w:r>
          </w:p>
        </w:tc>
        <w:tc>
          <w:tcPr>
            <w:tcW w:w="458" w:type="pct"/>
            <w:tcBorders>
              <w:top w:val="nil"/>
              <w:left w:val="nil"/>
              <w:bottom w:val="single" w:sz="4" w:space="0" w:color="auto"/>
              <w:right w:val="single" w:sz="4" w:space="0" w:color="auto"/>
            </w:tcBorders>
            <w:shd w:val="clear" w:color="auto" w:fill="auto"/>
            <w:vAlign w:val="center"/>
            <w:hideMark/>
          </w:tcPr>
          <w:p w14:paraId="71778E76" w14:textId="657DADA1" w:rsidR="002D4BF5" w:rsidRPr="002D4BF5" w:rsidRDefault="002D4BF5" w:rsidP="002D4BF5">
            <w:pPr>
              <w:jc w:val="center"/>
              <w:rPr>
                <w:b/>
                <w:bCs/>
                <w:color w:val="000000"/>
                <w:sz w:val="20"/>
                <w:szCs w:val="20"/>
              </w:rPr>
            </w:pPr>
            <w:r w:rsidRPr="002D4BF5">
              <w:rPr>
                <w:b/>
                <w:bCs/>
                <w:color w:val="000000"/>
                <w:sz w:val="20"/>
                <w:szCs w:val="20"/>
              </w:rPr>
              <w:t>85,7</w:t>
            </w:r>
          </w:p>
        </w:tc>
        <w:tc>
          <w:tcPr>
            <w:tcW w:w="511" w:type="pct"/>
            <w:tcBorders>
              <w:top w:val="nil"/>
              <w:left w:val="nil"/>
              <w:bottom w:val="single" w:sz="4" w:space="0" w:color="auto"/>
              <w:right w:val="single" w:sz="4" w:space="0" w:color="auto"/>
            </w:tcBorders>
            <w:shd w:val="clear" w:color="auto" w:fill="auto"/>
            <w:noWrap/>
            <w:vAlign w:val="center"/>
            <w:hideMark/>
          </w:tcPr>
          <w:p w14:paraId="12A147C5" w14:textId="77777777" w:rsidR="002D4BF5" w:rsidRPr="002D4BF5" w:rsidRDefault="002D4BF5" w:rsidP="002D4BF5">
            <w:pPr>
              <w:jc w:val="center"/>
              <w:rPr>
                <w:b/>
                <w:bCs/>
                <w:color w:val="000000"/>
                <w:sz w:val="20"/>
                <w:szCs w:val="20"/>
              </w:rPr>
            </w:pPr>
            <w:r w:rsidRPr="002D4BF5">
              <w:rPr>
                <w:b/>
                <w:bCs/>
                <w:color w:val="000000"/>
                <w:sz w:val="20"/>
                <w:szCs w:val="20"/>
              </w:rPr>
              <w:t>5</w:t>
            </w:r>
          </w:p>
        </w:tc>
        <w:tc>
          <w:tcPr>
            <w:tcW w:w="504" w:type="pct"/>
            <w:tcBorders>
              <w:top w:val="nil"/>
              <w:left w:val="nil"/>
              <w:bottom w:val="single" w:sz="4" w:space="0" w:color="auto"/>
              <w:right w:val="single" w:sz="4" w:space="0" w:color="auto"/>
            </w:tcBorders>
            <w:shd w:val="clear" w:color="auto" w:fill="auto"/>
            <w:vAlign w:val="center"/>
            <w:hideMark/>
          </w:tcPr>
          <w:p w14:paraId="504B10A1" w14:textId="217AE191" w:rsidR="002D4BF5" w:rsidRPr="002D4BF5" w:rsidRDefault="002D4BF5" w:rsidP="002D4BF5">
            <w:pPr>
              <w:jc w:val="center"/>
              <w:rPr>
                <w:b/>
                <w:bCs/>
                <w:color w:val="000000"/>
                <w:sz w:val="20"/>
                <w:szCs w:val="20"/>
              </w:rPr>
            </w:pPr>
            <w:r w:rsidRPr="002D4BF5">
              <w:rPr>
                <w:b/>
                <w:bCs/>
                <w:color w:val="000000"/>
                <w:sz w:val="20"/>
                <w:szCs w:val="20"/>
              </w:rPr>
              <w:t>3,4</w:t>
            </w:r>
          </w:p>
        </w:tc>
      </w:tr>
    </w:tbl>
    <w:p w14:paraId="1AD7D7AE" w14:textId="657A0114" w:rsidR="00D215DA" w:rsidRDefault="00D215DA" w:rsidP="00D46E0E">
      <w:pPr>
        <w:rPr>
          <w:noProof/>
        </w:rPr>
      </w:pPr>
    </w:p>
    <w:p w14:paraId="1488586D" w14:textId="77777777" w:rsidR="00D215DA" w:rsidRDefault="00D215DA" w:rsidP="00D46E0E">
      <w:pPr>
        <w:rPr>
          <w:noProof/>
        </w:rPr>
      </w:pPr>
    </w:p>
    <w:p w14:paraId="33D768FF" w14:textId="77777777" w:rsidR="00D215DA" w:rsidRDefault="00D215DA" w:rsidP="00CF613D">
      <w:pPr>
        <w:jc w:val="center"/>
        <w:rPr>
          <w:b/>
          <w:bCs/>
          <w:noProof/>
          <w:sz w:val="26"/>
          <w:szCs w:val="26"/>
        </w:rPr>
      </w:pPr>
    </w:p>
    <w:p w14:paraId="34FBBB0C" w14:textId="4DB50040" w:rsidR="00CF613D" w:rsidRPr="00B96A11" w:rsidRDefault="00CF613D" w:rsidP="00CF613D">
      <w:pPr>
        <w:jc w:val="center"/>
        <w:rPr>
          <w:b/>
          <w:bCs/>
          <w:noProof/>
          <w:sz w:val="26"/>
          <w:szCs w:val="26"/>
        </w:rPr>
      </w:pPr>
      <w:r w:rsidRPr="00B96A11">
        <w:rPr>
          <w:b/>
          <w:bCs/>
          <w:noProof/>
          <w:sz w:val="26"/>
          <w:szCs w:val="26"/>
        </w:rPr>
        <w:t>Описание проверочной работы по математике</w:t>
      </w:r>
    </w:p>
    <w:p w14:paraId="06DB532C" w14:textId="77777777" w:rsidR="00D215DA" w:rsidRPr="00417B0F" w:rsidRDefault="00D215DA" w:rsidP="00D215DA">
      <w:pPr>
        <w:pStyle w:val="23"/>
        <w:shd w:val="clear" w:color="auto" w:fill="auto"/>
        <w:spacing w:after="0" w:line="240" w:lineRule="auto"/>
        <w:ind w:firstLine="709"/>
        <w:jc w:val="both"/>
        <w:rPr>
          <w:sz w:val="24"/>
          <w:szCs w:val="24"/>
        </w:rPr>
      </w:pPr>
      <w:r>
        <w:rPr>
          <w:sz w:val="24"/>
          <w:szCs w:val="24"/>
        </w:rPr>
        <w:t>Работа содержит 19</w:t>
      </w:r>
      <w:r w:rsidRPr="00417B0F">
        <w:rPr>
          <w:sz w:val="24"/>
          <w:szCs w:val="24"/>
        </w:rPr>
        <w:t xml:space="preserve"> заданий. </w:t>
      </w:r>
    </w:p>
    <w:p w14:paraId="271276F5" w14:textId="77777777" w:rsidR="00D215DA" w:rsidRPr="00417B0F" w:rsidRDefault="00D215DA" w:rsidP="00D215DA">
      <w:pPr>
        <w:pStyle w:val="23"/>
        <w:shd w:val="clear" w:color="auto" w:fill="auto"/>
        <w:spacing w:after="0" w:line="240" w:lineRule="auto"/>
        <w:ind w:firstLine="709"/>
        <w:jc w:val="both"/>
        <w:rPr>
          <w:sz w:val="24"/>
          <w:szCs w:val="24"/>
        </w:rPr>
      </w:pPr>
      <w:r>
        <w:rPr>
          <w:sz w:val="24"/>
          <w:szCs w:val="24"/>
        </w:rPr>
        <w:t>В заданиях 1–3</w:t>
      </w:r>
      <w:r w:rsidRPr="00E32925">
        <w:rPr>
          <w:sz w:val="24"/>
          <w:szCs w:val="24"/>
        </w:rPr>
        <w:t xml:space="preserve">, </w:t>
      </w:r>
      <w:r w:rsidRPr="00E32925">
        <w:rPr>
          <w:rFonts w:eastAsia="TimesNewRoman"/>
          <w:sz w:val="24"/>
          <w:szCs w:val="24"/>
        </w:rPr>
        <w:t>5, 7, 9–14</w:t>
      </w:r>
      <w:r>
        <w:rPr>
          <w:rFonts w:ascii="TimesNewRoman" w:eastAsia="TimesNewRoman" w:hAnsi="Calibri" w:cs="TimesNewRoman"/>
        </w:rPr>
        <w:t xml:space="preserve"> </w:t>
      </w:r>
      <w:r w:rsidRPr="00417B0F">
        <w:rPr>
          <w:sz w:val="24"/>
          <w:szCs w:val="24"/>
        </w:rPr>
        <w:t xml:space="preserve">необходимо записать только ответ. </w:t>
      </w:r>
    </w:p>
    <w:p w14:paraId="0A6A6E49" w14:textId="77777777" w:rsidR="00D215DA" w:rsidRPr="00E32925" w:rsidRDefault="00D215DA" w:rsidP="00D215DA">
      <w:pPr>
        <w:pStyle w:val="23"/>
        <w:shd w:val="clear" w:color="auto" w:fill="auto"/>
        <w:spacing w:after="0" w:line="240" w:lineRule="auto"/>
        <w:ind w:firstLine="709"/>
        <w:jc w:val="both"/>
        <w:rPr>
          <w:sz w:val="24"/>
          <w:szCs w:val="24"/>
        </w:rPr>
      </w:pPr>
      <w:r w:rsidRPr="00E32925">
        <w:rPr>
          <w:rFonts w:hint="eastAsia"/>
          <w:sz w:val="24"/>
          <w:szCs w:val="24"/>
        </w:rPr>
        <w:t>В</w:t>
      </w:r>
      <w:r w:rsidRPr="00E32925">
        <w:rPr>
          <w:sz w:val="24"/>
          <w:szCs w:val="24"/>
        </w:rPr>
        <w:t xml:space="preserve"> </w:t>
      </w:r>
      <w:r w:rsidRPr="00E32925">
        <w:rPr>
          <w:rFonts w:hint="eastAsia"/>
          <w:sz w:val="24"/>
          <w:szCs w:val="24"/>
        </w:rPr>
        <w:t>заданиях</w:t>
      </w:r>
      <w:r w:rsidRPr="00E32925">
        <w:rPr>
          <w:sz w:val="24"/>
          <w:szCs w:val="24"/>
        </w:rPr>
        <w:t xml:space="preserve"> 4 </w:t>
      </w:r>
      <w:r w:rsidRPr="00E32925">
        <w:rPr>
          <w:rFonts w:hint="eastAsia"/>
          <w:sz w:val="24"/>
          <w:szCs w:val="24"/>
        </w:rPr>
        <w:t>и</w:t>
      </w:r>
      <w:r w:rsidRPr="00E32925">
        <w:rPr>
          <w:sz w:val="24"/>
          <w:szCs w:val="24"/>
        </w:rPr>
        <w:t xml:space="preserve"> 8 </w:t>
      </w:r>
      <w:r w:rsidRPr="00E32925">
        <w:rPr>
          <w:rFonts w:hint="eastAsia"/>
          <w:sz w:val="24"/>
          <w:szCs w:val="24"/>
        </w:rPr>
        <w:t>нужно</w:t>
      </w:r>
      <w:r w:rsidRPr="00E32925">
        <w:rPr>
          <w:sz w:val="24"/>
          <w:szCs w:val="24"/>
        </w:rPr>
        <w:t xml:space="preserve"> </w:t>
      </w:r>
      <w:r w:rsidRPr="00E32925">
        <w:rPr>
          <w:rFonts w:hint="eastAsia"/>
          <w:sz w:val="24"/>
          <w:szCs w:val="24"/>
        </w:rPr>
        <w:t>отметить</w:t>
      </w:r>
      <w:r w:rsidRPr="00E32925">
        <w:rPr>
          <w:sz w:val="24"/>
          <w:szCs w:val="24"/>
        </w:rPr>
        <w:t xml:space="preserve"> </w:t>
      </w:r>
      <w:r w:rsidRPr="00E32925">
        <w:rPr>
          <w:rFonts w:hint="eastAsia"/>
          <w:sz w:val="24"/>
          <w:szCs w:val="24"/>
        </w:rPr>
        <w:t>точки</w:t>
      </w:r>
      <w:r w:rsidRPr="00E32925">
        <w:rPr>
          <w:sz w:val="24"/>
          <w:szCs w:val="24"/>
        </w:rPr>
        <w:t xml:space="preserve"> </w:t>
      </w:r>
      <w:r w:rsidRPr="00E32925">
        <w:rPr>
          <w:rFonts w:hint="eastAsia"/>
          <w:sz w:val="24"/>
          <w:szCs w:val="24"/>
        </w:rPr>
        <w:t>на</w:t>
      </w:r>
      <w:r w:rsidRPr="00E32925">
        <w:rPr>
          <w:sz w:val="24"/>
          <w:szCs w:val="24"/>
        </w:rPr>
        <w:t xml:space="preserve"> </w:t>
      </w:r>
      <w:r w:rsidRPr="00E32925">
        <w:rPr>
          <w:rFonts w:hint="eastAsia"/>
          <w:sz w:val="24"/>
          <w:szCs w:val="24"/>
        </w:rPr>
        <w:t>числовой</w:t>
      </w:r>
      <w:r w:rsidRPr="00E32925">
        <w:rPr>
          <w:sz w:val="24"/>
          <w:szCs w:val="24"/>
        </w:rPr>
        <w:t xml:space="preserve"> </w:t>
      </w:r>
      <w:r w:rsidRPr="00E32925">
        <w:rPr>
          <w:rFonts w:hint="eastAsia"/>
          <w:sz w:val="24"/>
          <w:szCs w:val="24"/>
        </w:rPr>
        <w:t>прямой</w:t>
      </w:r>
      <w:r w:rsidRPr="00E32925">
        <w:rPr>
          <w:sz w:val="24"/>
          <w:szCs w:val="24"/>
        </w:rPr>
        <w:t>.</w:t>
      </w:r>
    </w:p>
    <w:p w14:paraId="3015971D" w14:textId="77777777" w:rsidR="00D215DA" w:rsidRPr="00E32925" w:rsidRDefault="00D215DA" w:rsidP="00D215DA">
      <w:pPr>
        <w:pStyle w:val="23"/>
        <w:shd w:val="clear" w:color="auto" w:fill="auto"/>
        <w:spacing w:after="0" w:line="240" w:lineRule="auto"/>
        <w:ind w:firstLine="709"/>
        <w:jc w:val="both"/>
        <w:rPr>
          <w:sz w:val="24"/>
          <w:szCs w:val="24"/>
        </w:rPr>
      </w:pPr>
      <w:r w:rsidRPr="00E32925">
        <w:rPr>
          <w:rFonts w:hint="eastAsia"/>
          <w:sz w:val="24"/>
          <w:szCs w:val="24"/>
        </w:rPr>
        <w:t>В</w:t>
      </w:r>
      <w:r w:rsidRPr="00E32925">
        <w:rPr>
          <w:sz w:val="24"/>
          <w:szCs w:val="24"/>
        </w:rPr>
        <w:t xml:space="preserve"> </w:t>
      </w:r>
      <w:r w:rsidRPr="00E32925">
        <w:rPr>
          <w:rFonts w:hint="eastAsia"/>
          <w:sz w:val="24"/>
          <w:szCs w:val="24"/>
        </w:rPr>
        <w:t>задании</w:t>
      </w:r>
      <w:r w:rsidRPr="00E32925">
        <w:rPr>
          <w:sz w:val="24"/>
          <w:szCs w:val="24"/>
        </w:rPr>
        <w:t xml:space="preserve"> 6 </w:t>
      </w:r>
      <w:r w:rsidRPr="00E32925">
        <w:rPr>
          <w:rFonts w:hint="eastAsia"/>
          <w:sz w:val="24"/>
          <w:szCs w:val="24"/>
        </w:rPr>
        <w:t>требуется</w:t>
      </w:r>
      <w:r w:rsidRPr="00E32925">
        <w:rPr>
          <w:sz w:val="24"/>
          <w:szCs w:val="24"/>
        </w:rPr>
        <w:t xml:space="preserve"> </w:t>
      </w:r>
      <w:r w:rsidRPr="00E32925">
        <w:rPr>
          <w:rFonts w:hint="eastAsia"/>
          <w:sz w:val="24"/>
          <w:szCs w:val="24"/>
        </w:rPr>
        <w:t>записать</w:t>
      </w:r>
      <w:r w:rsidRPr="00E32925">
        <w:rPr>
          <w:sz w:val="24"/>
          <w:szCs w:val="24"/>
        </w:rPr>
        <w:t xml:space="preserve"> </w:t>
      </w:r>
      <w:r w:rsidRPr="00E32925">
        <w:rPr>
          <w:rFonts w:hint="eastAsia"/>
          <w:sz w:val="24"/>
          <w:szCs w:val="24"/>
        </w:rPr>
        <w:t>обоснованный</w:t>
      </w:r>
      <w:r w:rsidRPr="00E32925">
        <w:rPr>
          <w:sz w:val="24"/>
          <w:szCs w:val="24"/>
        </w:rPr>
        <w:t xml:space="preserve"> </w:t>
      </w:r>
      <w:r w:rsidRPr="00E32925">
        <w:rPr>
          <w:rFonts w:hint="eastAsia"/>
          <w:sz w:val="24"/>
          <w:szCs w:val="24"/>
        </w:rPr>
        <w:t>ответ</w:t>
      </w:r>
      <w:r w:rsidRPr="00E32925">
        <w:rPr>
          <w:sz w:val="24"/>
          <w:szCs w:val="24"/>
        </w:rPr>
        <w:t>.</w:t>
      </w:r>
    </w:p>
    <w:p w14:paraId="4752F24A" w14:textId="77777777" w:rsidR="00D215DA" w:rsidRPr="00E32925" w:rsidRDefault="00D215DA" w:rsidP="00D215DA">
      <w:pPr>
        <w:pStyle w:val="23"/>
        <w:shd w:val="clear" w:color="auto" w:fill="auto"/>
        <w:spacing w:after="0" w:line="240" w:lineRule="auto"/>
        <w:ind w:firstLine="709"/>
        <w:jc w:val="both"/>
        <w:rPr>
          <w:sz w:val="24"/>
          <w:szCs w:val="24"/>
        </w:rPr>
      </w:pPr>
      <w:r w:rsidRPr="00E32925">
        <w:rPr>
          <w:rFonts w:hint="eastAsia"/>
          <w:sz w:val="24"/>
          <w:szCs w:val="24"/>
        </w:rPr>
        <w:t>В</w:t>
      </w:r>
      <w:r w:rsidRPr="00E32925">
        <w:rPr>
          <w:sz w:val="24"/>
          <w:szCs w:val="24"/>
        </w:rPr>
        <w:t xml:space="preserve"> </w:t>
      </w:r>
      <w:r w:rsidRPr="00E32925">
        <w:rPr>
          <w:rFonts w:hint="eastAsia"/>
          <w:sz w:val="24"/>
          <w:szCs w:val="24"/>
        </w:rPr>
        <w:t>задании</w:t>
      </w:r>
      <w:r w:rsidRPr="00E32925">
        <w:rPr>
          <w:sz w:val="24"/>
          <w:szCs w:val="24"/>
        </w:rPr>
        <w:t xml:space="preserve"> 16 </w:t>
      </w:r>
      <w:r w:rsidRPr="00E32925">
        <w:rPr>
          <w:rFonts w:hint="eastAsia"/>
          <w:sz w:val="24"/>
          <w:szCs w:val="24"/>
        </w:rPr>
        <w:t>требуется</w:t>
      </w:r>
      <w:r w:rsidRPr="00E32925">
        <w:rPr>
          <w:sz w:val="24"/>
          <w:szCs w:val="24"/>
        </w:rPr>
        <w:t xml:space="preserve"> </w:t>
      </w:r>
      <w:r w:rsidRPr="00E32925">
        <w:rPr>
          <w:rFonts w:hint="eastAsia"/>
          <w:sz w:val="24"/>
          <w:szCs w:val="24"/>
        </w:rPr>
        <w:t>дать</w:t>
      </w:r>
      <w:r w:rsidRPr="00E32925">
        <w:rPr>
          <w:sz w:val="24"/>
          <w:szCs w:val="24"/>
        </w:rPr>
        <w:t xml:space="preserve"> </w:t>
      </w:r>
      <w:r w:rsidRPr="00E32925">
        <w:rPr>
          <w:rFonts w:hint="eastAsia"/>
          <w:sz w:val="24"/>
          <w:szCs w:val="24"/>
        </w:rPr>
        <w:t>ответ</w:t>
      </w:r>
      <w:r w:rsidRPr="00E32925">
        <w:rPr>
          <w:sz w:val="24"/>
          <w:szCs w:val="24"/>
        </w:rPr>
        <w:t xml:space="preserve"> </w:t>
      </w:r>
      <w:r w:rsidRPr="00E32925">
        <w:rPr>
          <w:rFonts w:hint="eastAsia"/>
          <w:sz w:val="24"/>
          <w:szCs w:val="24"/>
        </w:rPr>
        <w:t>в</w:t>
      </w:r>
      <w:r w:rsidRPr="00E32925">
        <w:rPr>
          <w:sz w:val="24"/>
          <w:szCs w:val="24"/>
        </w:rPr>
        <w:t xml:space="preserve"> </w:t>
      </w:r>
      <w:r w:rsidRPr="00E32925">
        <w:rPr>
          <w:rFonts w:hint="eastAsia"/>
          <w:sz w:val="24"/>
          <w:szCs w:val="24"/>
        </w:rPr>
        <w:t>пункте</w:t>
      </w:r>
      <w:r w:rsidRPr="00E32925">
        <w:rPr>
          <w:sz w:val="24"/>
          <w:szCs w:val="24"/>
        </w:rPr>
        <w:t xml:space="preserve"> 1 </w:t>
      </w:r>
      <w:r w:rsidRPr="00E32925">
        <w:rPr>
          <w:rFonts w:hint="eastAsia"/>
          <w:sz w:val="24"/>
          <w:szCs w:val="24"/>
        </w:rPr>
        <w:t>и</w:t>
      </w:r>
      <w:r w:rsidRPr="00E32925">
        <w:rPr>
          <w:sz w:val="24"/>
          <w:szCs w:val="24"/>
        </w:rPr>
        <w:t xml:space="preserve"> </w:t>
      </w:r>
      <w:r w:rsidRPr="00E32925">
        <w:rPr>
          <w:rFonts w:hint="eastAsia"/>
          <w:sz w:val="24"/>
          <w:szCs w:val="24"/>
        </w:rPr>
        <w:t>схематично</w:t>
      </w:r>
      <w:r w:rsidRPr="00E32925">
        <w:rPr>
          <w:sz w:val="24"/>
          <w:szCs w:val="24"/>
        </w:rPr>
        <w:t xml:space="preserve"> </w:t>
      </w:r>
      <w:r w:rsidRPr="00E32925">
        <w:rPr>
          <w:rFonts w:hint="eastAsia"/>
          <w:sz w:val="24"/>
          <w:szCs w:val="24"/>
        </w:rPr>
        <w:t>построить</w:t>
      </w:r>
    </w:p>
    <w:p w14:paraId="5425CC4C" w14:textId="77777777" w:rsidR="00D215DA" w:rsidRPr="00E32925" w:rsidRDefault="00D215DA" w:rsidP="00D215DA">
      <w:pPr>
        <w:pStyle w:val="23"/>
        <w:shd w:val="clear" w:color="auto" w:fill="auto"/>
        <w:spacing w:after="0" w:line="240" w:lineRule="auto"/>
        <w:ind w:firstLine="709"/>
        <w:jc w:val="both"/>
        <w:rPr>
          <w:sz w:val="24"/>
          <w:szCs w:val="24"/>
        </w:rPr>
      </w:pPr>
      <w:r w:rsidRPr="00E32925">
        <w:rPr>
          <w:rFonts w:hint="eastAsia"/>
          <w:sz w:val="24"/>
          <w:szCs w:val="24"/>
        </w:rPr>
        <w:t>график</w:t>
      </w:r>
      <w:r w:rsidRPr="00E32925">
        <w:rPr>
          <w:sz w:val="24"/>
          <w:szCs w:val="24"/>
        </w:rPr>
        <w:t xml:space="preserve"> </w:t>
      </w:r>
      <w:r w:rsidRPr="00E32925">
        <w:rPr>
          <w:rFonts w:hint="eastAsia"/>
          <w:sz w:val="24"/>
          <w:szCs w:val="24"/>
        </w:rPr>
        <w:t>в</w:t>
      </w:r>
      <w:r w:rsidRPr="00E32925">
        <w:rPr>
          <w:sz w:val="24"/>
          <w:szCs w:val="24"/>
        </w:rPr>
        <w:t xml:space="preserve"> </w:t>
      </w:r>
      <w:r w:rsidRPr="00E32925">
        <w:rPr>
          <w:rFonts w:hint="eastAsia"/>
          <w:sz w:val="24"/>
          <w:szCs w:val="24"/>
        </w:rPr>
        <w:t>пункте</w:t>
      </w:r>
      <w:r w:rsidRPr="00E32925">
        <w:rPr>
          <w:sz w:val="24"/>
          <w:szCs w:val="24"/>
        </w:rPr>
        <w:t xml:space="preserve"> 2.</w:t>
      </w:r>
    </w:p>
    <w:p w14:paraId="491B65D0" w14:textId="77777777" w:rsidR="00D215DA" w:rsidRDefault="00D215DA" w:rsidP="00D215DA">
      <w:pPr>
        <w:pStyle w:val="23"/>
        <w:shd w:val="clear" w:color="auto" w:fill="auto"/>
        <w:spacing w:after="0" w:line="240" w:lineRule="auto"/>
        <w:ind w:firstLine="709"/>
        <w:jc w:val="both"/>
        <w:rPr>
          <w:sz w:val="24"/>
          <w:szCs w:val="24"/>
        </w:rPr>
      </w:pPr>
      <w:r>
        <w:rPr>
          <w:sz w:val="24"/>
          <w:szCs w:val="24"/>
        </w:rPr>
        <w:t xml:space="preserve">В заданиях 15, 17-19 </w:t>
      </w:r>
      <w:r w:rsidRPr="00417B0F">
        <w:rPr>
          <w:sz w:val="24"/>
          <w:szCs w:val="24"/>
        </w:rPr>
        <w:t>требуется записать решение и ответ.</w:t>
      </w:r>
    </w:p>
    <w:p w14:paraId="3B1DAD1C" w14:textId="77777777" w:rsidR="00D215DA" w:rsidRPr="00032A64" w:rsidRDefault="00D215DA" w:rsidP="00D215DA">
      <w:pPr>
        <w:spacing w:before="120" w:after="120"/>
        <w:jc w:val="center"/>
        <w:rPr>
          <w:b/>
        </w:rPr>
      </w:pPr>
      <w:r w:rsidRPr="00032A64">
        <w:rPr>
          <w:b/>
          <w:lang w:bidi="ru-RU"/>
        </w:rPr>
        <w:t>Распределение заданий варианта проверочной работы по содержанию, проверяемым умениям и видам деятельности</w:t>
      </w:r>
    </w:p>
    <w:p w14:paraId="7C86EF1F" w14:textId="77777777" w:rsidR="00D215DA" w:rsidRPr="00E32925" w:rsidRDefault="00D215DA" w:rsidP="00D215DA">
      <w:pPr>
        <w:pStyle w:val="Default"/>
        <w:ind w:firstLine="567"/>
        <w:jc w:val="both"/>
      </w:pPr>
      <w:r w:rsidRPr="00E32925">
        <w:t xml:space="preserve">В задании 1 проверяется владение понятиями </w:t>
      </w:r>
      <w:r>
        <w:t>"</w:t>
      </w:r>
      <w:r w:rsidRPr="00E32925">
        <w:t>отрицательное число</w:t>
      </w:r>
      <w:r>
        <w:t>", "</w:t>
      </w:r>
      <w:r w:rsidRPr="00E32925">
        <w:t>обыкновенная дробь</w:t>
      </w:r>
      <w:r>
        <w:t>"</w:t>
      </w:r>
      <w:r w:rsidRPr="00E32925">
        <w:t xml:space="preserve">, </w:t>
      </w:r>
      <w:r>
        <w:t>"</w:t>
      </w:r>
      <w:r w:rsidRPr="00E32925">
        <w:t>десятичная дробь</w:t>
      </w:r>
      <w:r>
        <w:t>"</w:t>
      </w:r>
      <w:r w:rsidRPr="00E32925">
        <w:t>, вычислительными навыками.</w:t>
      </w:r>
    </w:p>
    <w:p w14:paraId="5F90844D" w14:textId="77777777" w:rsidR="00D215DA" w:rsidRPr="00E32925" w:rsidRDefault="00D215DA" w:rsidP="00D215DA">
      <w:pPr>
        <w:pStyle w:val="Default"/>
        <w:ind w:firstLine="567"/>
        <w:jc w:val="both"/>
      </w:pPr>
      <w:r w:rsidRPr="00E32925">
        <w:t>В задании 2 проверяется умение решать линейные, квадратные</w:t>
      </w:r>
      <w:r>
        <w:t xml:space="preserve"> </w:t>
      </w:r>
      <w:r w:rsidRPr="00E32925">
        <w:t>уравнения, а также системы уравнений.</w:t>
      </w:r>
    </w:p>
    <w:p w14:paraId="46306A8B" w14:textId="77777777" w:rsidR="00D215DA" w:rsidRPr="00E32925" w:rsidRDefault="00D215DA" w:rsidP="00D215DA">
      <w:pPr>
        <w:pStyle w:val="Default"/>
        <w:ind w:firstLine="567"/>
        <w:jc w:val="both"/>
      </w:pPr>
      <w:r w:rsidRPr="00E32925">
        <w:t>В задании 3 проверяется умение решать задачи на части.</w:t>
      </w:r>
    </w:p>
    <w:p w14:paraId="4A7437E7" w14:textId="77777777" w:rsidR="00D215DA" w:rsidRPr="00E32925" w:rsidRDefault="00D215DA" w:rsidP="00D215DA">
      <w:pPr>
        <w:pStyle w:val="Default"/>
        <w:ind w:firstLine="567"/>
        <w:jc w:val="both"/>
      </w:pPr>
      <w:r w:rsidRPr="00E32925">
        <w:t>В задании 4 проверяется знание свойств целых чисел и правил</w:t>
      </w:r>
      <w:r>
        <w:t xml:space="preserve"> </w:t>
      </w:r>
      <w:r w:rsidRPr="00E32925">
        <w:t>арифметических действий.</w:t>
      </w:r>
    </w:p>
    <w:p w14:paraId="679177DA" w14:textId="77777777" w:rsidR="00D215DA" w:rsidRPr="00E32925" w:rsidRDefault="00D215DA" w:rsidP="00D215DA">
      <w:pPr>
        <w:autoSpaceDE w:val="0"/>
        <w:autoSpaceDN w:val="0"/>
        <w:adjustRightInd w:val="0"/>
        <w:ind w:firstLine="567"/>
        <w:jc w:val="both"/>
        <w:rPr>
          <w:rFonts w:eastAsia="Calibri"/>
          <w:color w:val="000000"/>
        </w:rPr>
      </w:pPr>
      <w:r w:rsidRPr="00E32925">
        <w:rPr>
          <w:rFonts w:eastAsia="Calibri"/>
          <w:color w:val="000000"/>
        </w:rPr>
        <w:t xml:space="preserve">Задание 5 проверяет владение понятиями </w:t>
      </w:r>
      <w:r>
        <w:rPr>
          <w:rFonts w:eastAsia="Calibri"/>
          <w:color w:val="000000"/>
        </w:rPr>
        <w:t>"</w:t>
      </w:r>
      <w:r w:rsidRPr="00E32925">
        <w:rPr>
          <w:rFonts w:eastAsia="Calibri"/>
          <w:color w:val="000000"/>
        </w:rPr>
        <w:t>функция</w:t>
      </w:r>
      <w:r>
        <w:rPr>
          <w:rFonts w:eastAsia="Calibri"/>
          <w:color w:val="000000"/>
        </w:rPr>
        <w:t>"</w:t>
      </w:r>
      <w:r w:rsidRPr="00E32925">
        <w:rPr>
          <w:rFonts w:eastAsia="Calibri"/>
          <w:color w:val="000000"/>
        </w:rPr>
        <w:t xml:space="preserve">, </w:t>
      </w:r>
      <w:r>
        <w:rPr>
          <w:rFonts w:eastAsia="Calibri"/>
          <w:color w:val="000000"/>
        </w:rPr>
        <w:t>"</w:t>
      </w:r>
      <w:r w:rsidRPr="00E32925">
        <w:rPr>
          <w:rFonts w:eastAsia="Calibri"/>
          <w:color w:val="000000"/>
        </w:rPr>
        <w:t>график</w:t>
      </w:r>
      <w:r>
        <w:rPr>
          <w:rFonts w:eastAsia="Calibri"/>
          <w:color w:val="000000"/>
        </w:rPr>
        <w:t xml:space="preserve"> </w:t>
      </w:r>
      <w:r w:rsidRPr="00E32925">
        <w:rPr>
          <w:rFonts w:eastAsia="Calibri"/>
          <w:color w:val="000000"/>
        </w:rPr>
        <w:t>функции</w:t>
      </w:r>
      <w:r>
        <w:rPr>
          <w:rFonts w:eastAsia="Calibri"/>
          <w:color w:val="000000"/>
        </w:rPr>
        <w:t>"</w:t>
      </w:r>
      <w:r w:rsidRPr="00E32925">
        <w:rPr>
          <w:rFonts w:eastAsia="Calibri"/>
          <w:color w:val="000000"/>
        </w:rPr>
        <w:t xml:space="preserve">, </w:t>
      </w:r>
      <w:r>
        <w:rPr>
          <w:rFonts w:eastAsia="Calibri"/>
          <w:color w:val="000000"/>
        </w:rPr>
        <w:t>"</w:t>
      </w:r>
      <w:r w:rsidRPr="00E32925">
        <w:rPr>
          <w:rFonts w:eastAsia="Calibri"/>
          <w:color w:val="000000"/>
        </w:rPr>
        <w:t>способы задания функции</w:t>
      </w:r>
      <w:r>
        <w:rPr>
          <w:rFonts w:eastAsia="Calibri"/>
          <w:color w:val="000000"/>
        </w:rPr>
        <w:t>"</w:t>
      </w:r>
      <w:r w:rsidRPr="00E32925">
        <w:rPr>
          <w:rFonts w:eastAsia="Calibri"/>
          <w:color w:val="000000"/>
        </w:rPr>
        <w:t>.</w:t>
      </w:r>
    </w:p>
    <w:p w14:paraId="52AFC55A" w14:textId="77777777" w:rsidR="00D215DA" w:rsidRPr="00E32925" w:rsidRDefault="00D215DA" w:rsidP="00D215DA">
      <w:pPr>
        <w:autoSpaceDE w:val="0"/>
        <w:autoSpaceDN w:val="0"/>
        <w:adjustRightInd w:val="0"/>
        <w:ind w:firstLine="567"/>
        <w:jc w:val="both"/>
        <w:rPr>
          <w:rFonts w:eastAsia="Calibri"/>
          <w:color w:val="000000"/>
        </w:rPr>
      </w:pPr>
      <w:r w:rsidRPr="00E32925">
        <w:rPr>
          <w:rFonts w:eastAsia="Calibri"/>
          <w:color w:val="000000"/>
        </w:rPr>
        <w:t>Задание 6 направлено на проверку умения извлекать и анализировать</w:t>
      </w:r>
      <w:r>
        <w:rPr>
          <w:rFonts w:eastAsia="Calibri"/>
          <w:color w:val="000000"/>
        </w:rPr>
        <w:t xml:space="preserve"> </w:t>
      </w:r>
      <w:r w:rsidRPr="00E32925">
        <w:rPr>
          <w:rFonts w:eastAsia="Calibri"/>
        </w:rPr>
        <w:t>информацию, представленную в таблицах, на диаграммах, графиках.</w:t>
      </w:r>
    </w:p>
    <w:p w14:paraId="3C3301C3" w14:textId="77777777" w:rsidR="00D215DA" w:rsidRPr="00E32925" w:rsidRDefault="00D215DA" w:rsidP="00D215DA">
      <w:pPr>
        <w:pStyle w:val="Default"/>
        <w:ind w:firstLine="567"/>
        <w:jc w:val="both"/>
      </w:pPr>
      <w:r w:rsidRPr="00E32925">
        <w:t>В задании 7 проверяются умения читать информацию, представленную</w:t>
      </w:r>
      <w:r>
        <w:t xml:space="preserve"> </w:t>
      </w:r>
      <w:r w:rsidRPr="00E32925">
        <w:t>в таблицах, на диаграммах, графиках и определять статистические</w:t>
      </w:r>
      <w:r>
        <w:t xml:space="preserve"> </w:t>
      </w:r>
      <w:r w:rsidRPr="00E32925">
        <w:t>характеристики данных.</w:t>
      </w:r>
    </w:p>
    <w:p w14:paraId="0BD7572E" w14:textId="77777777" w:rsidR="00D215DA" w:rsidRPr="00E32925" w:rsidRDefault="00D215DA" w:rsidP="00D215DA">
      <w:pPr>
        <w:pStyle w:val="Default"/>
        <w:ind w:firstLine="567"/>
        <w:jc w:val="both"/>
      </w:pPr>
      <w:r w:rsidRPr="00E32925">
        <w:t>В задании 8 проверяется умение сравнивать действительные числа.</w:t>
      </w:r>
    </w:p>
    <w:p w14:paraId="5F38422C" w14:textId="77777777" w:rsidR="00D215DA" w:rsidRPr="00E32925" w:rsidRDefault="00D215DA" w:rsidP="00D215DA">
      <w:pPr>
        <w:pStyle w:val="Default"/>
        <w:ind w:firstLine="567"/>
        <w:jc w:val="both"/>
      </w:pPr>
      <w:r w:rsidRPr="00E32925">
        <w:t>В задании 9 проверяется умение выполнять преобразования буквенных</w:t>
      </w:r>
      <w:r>
        <w:t xml:space="preserve"> </w:t>
      </w:r>
      <w:r w:rsidRPr="00E32925">
        <w:t>дробно-рациональных выражений.</w:t>
      </w:r>
    </w:p>
    <w:p w14:paraId="0C4F703F" w14:textId="77777777" w:rsidR="00D215DA" w:rsidRPr="00E32925" w:rsidRDefault="00D215DA" w:rsidP="00D215DA">
      <w:pPr>
        <w:pStyle w:val="Default"/>
        <w:ind w:firstLine="567"/>
        <w:jc w:val="both"/>
      </w:pPr>
      <w:r w:rsidRPr="00E32925">
        <w:t>Задание 10 направлено на проверку умения в простейших случаях</w:t>
      </w:r>
      <w:r>
        <w:t xml:space="preserve"> </w:t>
      </w:r>
      <w:r w:rsidRPr="00E32925">
        <w:t>оценивать вероятность события.</w:t>
      </w:r>
    </w:p>
    <w:p w14:paraId="5E91E7B1" w14:textId="77777777" w:rsidR="00D215DA" w:rsidRPr="00E32925" w:rsidRDefault="00D215DA" w:rsidP="00D215DA">
      <w:pPr>
        <w:pStyle w:val="Default"/>
        <w:ind w:firstLine="567"/>
        <w:jc w:val="both"/>
      </w:pPr>
      <w:r w:rsidRPr="00E32925">
        <w:t>Задание 11 проверяет умение решать текстовые задачи на проценты,</w:t>
      </w:r>
      <w:r>
        <w:t xml:space="preserve"> </w:t>
      </w:r>
      <w:r w:rsidRPr="00E32925">
        <w:t>в том числе задачи в несколько действий.</w:t>
      </w:r>
    </w:p>
    <w:p w14:paraId="1E726418" w14:textId="77777777" w:rsidR="00D215DA" w:rsidRPr="00E32925" w:rsidRDefault="00D215DA" w:rsidP="00D215DA">
      <w:pPr>
        <w:pStyle w:val="Default"/>
        <w:ind w:firstLine="567"/>
        <w:jc w:val="both"/>
      </w:pPr>
      <w:r w:rsidRPr="00E32925">
        <w:t>Задания 12–15 и 17 проверяют умение оперировать свойствами</w:t>
      </w:r>
      <w:r>
        <w:t xml:space="preserve"> </w:t>
      </w:r>
      <w:r w:rsidRPr="00E32925">
        <w:t>геометрических фигур, а также знание геометрических фактов и умение</w:t>
      </w:r>
      <w:r>
        <w:t xml:space="preserve"> </w:t>
      </w:r>
      <w:r w:rsidRPr="00E32925">
        <w:t>применять их при решении практических задач.</w:t>
      </w:r>
    </w:p>
    <w:p w14:paraId="2576AAB0" w14:textId="77777777" w:rsidR="00D215DA" w:rsidRPr="00E32925" w:rsidRDefault="00D215DA" w:rsidP="00D215DA">
      <w:pPr>
        <w:pStyle w:val="Default"/>
        <w:ind w:firstLine="567"/>
        <w:jc w:val="both"/>
      </w:pPr>
      <w:r w:rsidRPr="00E32925">
        <w:lastRenderedPageBreak/>
        <w:t>В задании 16 проверяются умения извлекать из текста необходимую</w:t>
      </w:r>
      <w:r>
        <w:t xml:space="preserve"> </w:t>
      </w:r>
      <w:r w:rsidRPr="00E32925">
        <w:t>информацию, представлять данные в виде диаграмм, графиков.</w:t>
      </w:r>
    </w:p>
    <w:p w14:paraId="547EDDBB" w14:textId="77777777" w:rsidR="00D215DA" w:rsidRPr="00E32925" w:rsidRDefault="00D215DA" w:rsidP="00D215DA">
      <w:pPr>
        <w:pStyle w:val="Default"/>
        <w:ind w:firstLine="567"/>
        <w:jc w:val="both"/>
      </w:pPr>
      <w:r w:rsidRPr="00E32925">
        <w:t>Задание 18 направлено на проверку умения решать текстовые задачи на</w:t>
      </w:r>
      <w:r>
        <w:t xml:space="preserve"> </w:t>
      </w:r>
      <w:r w:rsidRPr="00E32925">
        <w:t>производительность, движение.</w:t>
      </w:r>
    </w:p>
    <w:p w14:paraId="220D26D4" w14:textId="77777777" w:rsidR="00D215DA" w:rsidRPr="00E32925" w:rsidRDefault="00D215DA" w:rsidP="00D215DA">
      <w:pPr>
        <w:pStyle w:val="Default"/>
        <w:ind w:firstLine="567"/>
        <w:jc w:val="both"/>
      </w:pPr>
      <w:r w:rsidRPr="00E32925">
        <w:t>Задание 19 является заданием высокого уровня сложности</w:t>
      </w:r>
      <w:r>
        <w:t xml:space="preserve"> </w:t>
      </w:r>
      <w:r w:rsidRPr="00E32925">
        <w:t>и направлено на проверку логического мышления, умения проводить</w:t>
      </w:r>
      <w:r>
        <w:t xml:space="preserve"> </w:t>
      </w:r>
      <w:r w:rsidRPr="00E32925">
        <w:t>математические рассуждения.</w:t>
      </w:r>
    </w:p>
    <w:p w14:paraId="6D9748F6" w14:textId="77777777" w:rsidR="00D215DA" w:rsidRPr="00417B0F" w:rsidRDefault="00D215DA" w:rsidP="00D215DA">
      <w:pPr>
        <w:tabs>
          <w:tab w:val="left" w:pos="2976"/>
        </w:tabs>
        <w:ind w:firstLine="709"/>
        <w:jc w:val="both"/>
      </w:pPr>
      <w:r w:rsidRPr="00417B0F">
        <w:rPr>
          <w:color w:val="000000"/>
          <w:lang w:bidi="ru-RU"/>
        </w:rPr>
        <w:t>На выполнение проверочн</w:t>
      </w:r>
      <w:r>
        <w:rPr>
          <w:color w:val="000000"/>
          <w:lang w:bidi="ru-RU"/>
        </w:rPr>
        <w:t>ой работы по математике дается 9</w:t>
      </w:r>
      <w:r w:rsidRPr="00417B0F">
        <w:rPr>
          <w:color w:val="000000"/>
          <w:lang w:bidi="ru-RU"/>
        </w:rPr>
        <w:t>0 минут.</w:t>
      </w:r>
    </w:p>
    <w:p w14:paraId="5FD6FD2D" w14:textId="77777777" w:rsidR="00D215DA" w:rsidRPr="00032A64" w:rsidRDefault="00D215DA" w:rsidP="00D215DA">
      <w:pPr>
        <w:spacing w:before="120" w:after="120"/>
        <w:jc w:val="center"/>
        <w:rPr>
          <w:b/>
          <w:lang w:bidi="ru-RU"/>
        </w:rPr>
      </w:pPr>
      <w:r w:rsidRPr="00032A64">
        <w:rPr>
          <w:b/>
          <w:lang w:bidi="ru-RU"/>
        </w:rPr>
        <w:t>Система оценивания выполнения отдельных заданий и проверочной работы в целом</w:t>
      </w:r>
    </w:p>
    <w:p w14:paraId="55BB9245" w14:textId="77777777" w:rsidR="00D215DA" w:rsidRDefault="00D215DA" w:rsidP="00D215DA">
      <w:pPr>
        <w:pStyle w:val="23"/>
        <w:shd w:val="clear" w:color="auto" w:fill="auto"/>
        <w:spacing w:after="0" w:line="240" w:lineRule="auto"/>
        <w:ind w:firstLine="709"/>
        <w:jc w:val="both"/>
        <w:rPr>
          <w:color w:val="000000"/>
          <w:sz w:val="24"/>
          <w:szCs w:val="24"/>
          <w:lang w:bidi="ru-RU"/>
        </w:rPr>
      </w:pPr>
      <w:r w:rsidRPr="00417B0F">
        <w:rPr>
          <w:color w:val="000000"/>
          <w:sz w:val="24"/>
          <w:szCs w:val="24"/>
          <w:lang w:bidi="ru-RU"/>
        </w:rPr>
        <w:t>Правильно</w:t>
      </w:r>
      <w:r>
        <w:rPr>
          <w:color w:val="000000"/>
          <w:sz w:val="24"/>
          <w:szCs w:val="24"/>
          <w:lang w:bidi="ru-RU"/>
        </w:rPr>
        <w:t>е решение каждого из заданий 1–5, 7, 9-14, 17</w:t>
      </w:r>
      <w:r w:rsidRPr="00417B0F">
        <w:rPr>
          <w:color w:val="000000"/>
          <w:sz w:val="24"/>
          <w:szCs w:val="24"/>
          <w:lang w:bidi="ru-RU"/>
        </w:rPr>
        <w:t xml:space="preserve">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w:t>
      </w:r>
    </w:p>
    <w:p w14:paraId="17E742A0" w14:textId="77777777" w:rsidR="00D215DA" w:rsidRPr="00417B0F" w:rsidRDefault="00D215DA" w:rsidP="00D215DA">
      <w:pPr>
        <w:pStyle w:val="23"/>
        <w:shd w:val="clear" w:color="auto" w:fill="auto"/>
        <w:spacing w:after="0" w:line="240" w:lineRule="auto"/>
        <w:ind w:firstLine="709"/>
        <w:jc w:val="both"/>
        <w:rPr>
          <w:color w:val="000000"/>
          <w:sz w:val="24"/>
          <w:szCs w:val="24"/>
          <w:lang w:bidi="ru-RU"/>
        </w:rPr>
      </w:pPr>
      <w:r w:rsidRPr="00417B0F">
        <w:rPr>
          <w:color w:val="000000"/>
          <w:sz w:val="24"/>
          <w:szCs w:val="24"/>
          <w:lang w:bidi="ru-RU"/>
        </w:rPr>
        <w:t xml:space="preserve">Выполнение заданий </w:t>
      </w:r>
      <w:r w:rsidRPr="00E32925">
        <w:rPr>
          <w:color w:val="000000"/>
          <w:sz w:val="24"/>
          <w:szCs w:val="24"/>
          <w:lang w:bidi="ru-RU"/>
        </w:rPr>
        <w:t>6, 8, 15, 16, 18, 19</w:t>
      </w:r>
      <w:r>
        <w:rPr>
          <w:rFonts w:ascii="TimesNewRoman" w:eastAsia="TimesNewRoman" w:hAnsi="Calibri" w:cs="TimesNewRoman"/>
        </w:rPr>
        <w:t xml:space="preserve"> </w:t>
      </w:r>
      <w:r w:rsidRPr="00417B0F">
        <w:rPr>
          <w:color w:val="000000"/>
          <w:sz w:val="24"/>
          <w:szCs w:val="24"/>
          <w:lang w:bidi="ru-RU"/>
        </w:rPr>
        <w:t xml:space="preserve">оценивается от 0 до 2 баллов. </w:t>
      </w:r>
      <w:r>
        <w:rPr>
          <w:color w:val="000000"/>
          <w:sz w:val="24"/>
          <w:szCs w:val="24"/>
          <w:lang w:bidi="ru-RU"/>
        </w:rPr>
        <w:t>Максимальный первичный балл – 25</w:t>
      </w:r>
      <w:r w:rsidRPr="00417B0F">
        <w:rPr>
          <w:color w:val="000000"/>
          <w:sz w:val="24"/>
          <w:szCs w:val="24"/>
          <w:lang w:bidi="ru-RU"/>
        </w:rPr>
        <w:t>.</w:t>
      </w:r>
    </w:p>
    <w:p w14:paraId="1DF3BAA3" w14:textId="77777777" w:rsidR="00D215DA" w:rsidRPr="00417B0F" w:rsidRDefault="00D215DA" w:rsidP="00D215DA">
      <w:pPr>
        <w:pStyle w:val="29"/>
        <w:shd w:val="clear" w:color="auto" w:fill="auto"/>
        <w:spacing w:after="0" w:line="280" w:lineRule="exact"/>
        <w:jc w:val="center"/>
        <w:rPr>
          <w:color w:val="000000"/>
          <w:sz w:val="24"/>
          <w:szCs w:val="24"/>
          <w:lang w:bidi="ru-RU"/>
        </w:rPr>
      </w:pPr>
      <w:r w:rsidRPr="00417B0F">
        <w:rPr>
          <w:color w:val="000000"/>
          <w:sz w:val="24"/>
          <w:szCs w:val="24"/>
          <w:lang w:bidi="ru-RU"/>
        </w:rPr>
        <w:t>Рекомендац</w:t>
      </w:r>
      <w:r>
        <w:rPr>
          <w:color w:val="000000"/>
          <w:sz w:val="24"/>
          <w:szCs w:val="24"/>
          <w:lang w:bidi="ru-RU"/>
        </w:rPr>
        <w:t>ии по переводу первичных баллов</w:t>
      </w:r>
      <w:r w:rsidRPr="00417B0F">
        <w:rPr>
          <w:color w:val="000000"/>
          <w:sz w:val="24"/>
          <w:szCs w:val="24"/>
          <w:lang w:bidi="ru-RU"/>
        </w:rPr>
        <w:t xml:space="preserve"> </w:t>
      </w:r>
      <w:r>
        <w:rPr>
          <w:color w:val="000000"/>
          <w:sz w:val="24"/>
          <w:szCs w:val="24"/>
          <w:lang w:bidi="ru-RU"/>
        </w:rPr>
        <w:t xml:space="preserve">в </w:t>
      </w:r>
      <w:r w:rsidRPr="00417B0F">
        <w:rPr>
          <w:color w:val="000000"/>
          <w:sz w:val="24"/>
          <w:szCs w:val="24"/>
          <w:lang w:bidi="ru-RU"/>
        </w:rPr>
        <w:t>отметки по пятибалльной шкале</w:t>
      </w:r>
    </w:p>
    <w:p w14:paraId="2A4BAFC5" w14:textId="77777777" w:rsidR="00D215DA" w:rsidRPr="00DE29E0" w:rsidRDefault="00D215DA" w:rsidP="00D215DA">
      <w:pPr>
        <w:pStyle w:val="29"/>
        <w:shd w:val="clear" w:color="auto" w:fill="auto"/>
        <w:spacing w:after="0" w:line="280" w:lineRule="exact"/>
        <w:jc w:val="center"/>
        <w:rPr>
          <w:sz w:val="16"/>
          <w:szCs w:val="16"/>
        </w:rPr>
      </w:pPr>
    </w:p>
    <w:tbl>
      <w:tblPr>
        <w:tblOverlap w:val="never"/>
        <w:tblW w:w="5000" w:type="pct"/>
        <w:tblCellMar>
          <w:left w:w="10" w:type="dxa"/>
          <w:right w:w="10" w:type="dxa"/>
        </w:tblCellMar>
        <w:tblLook w:val="0000" w:firstRow="0" w:lastRow="0" w:firstColumn="0" w:lastColumn="0" w:noHBand="0" w:noVBand="0"/>
      </w:tblPr>
      <w:tblGrid>
        <w:gridCol w:w="4282"/>
        <w:gridCol w:w="1493"/>
        <w:gridCol w:w="1493"/>
        <w:gridCol w:w="1493"/>
        <w:gridCol w:w="1490"/>
      </w:tblGrid>
      <w:tr w:rsidR="00D215DA" w:rsidRPr="00417B0F" w14:paraId="70330581" w14:textId="77777777" w:rsidTr="00D215DA">
        <w:tc>
          <w:tcPr>
            <w:tcW w:w="2089" w:type="pct"/>
            <w:tcBorders>
              <w:top w:val="single" w:sz="4" w:space="0" w:color="auto"/>
              <w:left w:val="single" w:sz="4" w:space="0" w:color="auto"/>
            </w:tcBorders>
            <w:shd w:val="clear" w:color="auto" w:fill="FFFFFF"/>
            <w:vAlign w:val="center"/>
          </w:tcPr>
          <w:p w14:paraId="34A2E704" w14:textId="77777777" w:rsidR="00D215DA" w:rsidRPr="00417B0F" w:rsidRDefault="00D215DA" w:rsidP="00D215DA">
            <w:pPr>
              <w:pStyle w:val="23"/>
              <w:shd w:val="clear" w:color="auto" w:fill="auto"/>
              <w:spacing w:after="0" w:line="326" w:lineRule="exact"/>
              <w:rPr>
                <w:sz w:val="24"/>
                <w:szCs w:val="24"/>
              </w:rPr>
            </w:pPr>
            <w:r w:rsidRPr="00417B0F">
              <w:rPr>
                <w:rStyle w:val="24"/>
                <w:sz w:val="24"/>
                <w:szCs w:val="24"/>
              </w:rPr>
              <w:t>Отметка по пятибалльной шкале</w:t>
            </w:r>
          </w:p>
        </w:tc>
        <w:tc>
          <w:tcPr>
            <w:tcW w:w="728" w:type="pct"/>
            <w:tcBorders>
              <w:top w:val="single" w:sz="4" w:space="0" w:color="auto"/>
              <w:left w:val="single" w:sz="4" w:space="0" w:color="auto"/>
            </w:tcBorders>
            <w:shd w:val="clear" w:color="auto" w:fill="FFFFFF"/>
            <w:vAlign w:val="center"/>
          </w:tcPr>
          <w:p w14:paraId="6885651C" w14:textId="77777777" w:rsidR="00D215DA" w:rsidRPr="00417B0F" w:rsidRDefault="00D215DA" w:rsidP="00D215DA">
            <w:pPr>
              <w:pStyle w:val="23"/>
              <w:shd w:val="clear" w:color="auto" w:fill="auto"/>
              <w:spacing w:after="0" w:line="280" w:lineRule="exact"/>
              <w:rPr>
                <w:sz w:val="24"/>
                <w:szCs w:val="24"/>
              </w:rPr>
            </w:pPr>
            <w:r w:rsidRPr="00417B0F">
              <w:rPr>
                <w:rStyle w:val="24"/>
                <w:sz w:val="24"/>
                <w:szCs w:val="24"/>
              </w:rPr>
              <w:t>"2"</w:t>
            </w:r>
          </w:p>
        </w:tc>
        <w:tc>
          <w:tcPr>
            <w:tcW w:w="728" w:type="pct"/>
            <w:tcBorders>
              <w:top w:val="single" w:sz="4" w:space="0" w:color="auto"/>
              <w:left w:val="single" w:sz="4" w:space="0" w:color="auto"/>
            </w:tcBorders>
            <w:shd w:val="clear" w:color="auto" w:fill="FFFFFF"/>
            <w:vAlign w:val="center"/>
          </w:tcPr>
          <w:p w14:paraId="6084C926" w14:textId="77777777" w:rsidR="00D215DA" w:rsidRPr="00417B0F" w:rsidRDefault="00D215DA" w:rsidP="00D215DA">
            <w:pPr>
              <w:pStyle w:val="23"/>
              <w:shd w:val="clear" w:color="auto" w:fill="auto"/>
              <w:spacing w:after="0" w:line="280" w:lineRule="exact"/>
              <w:rPr>
                <w:sz w:val="24"/>
                <w:szCs w:val="24"/>
              </w:rPr>
            </w:pPr>
            <w:r w:rsidRPr="00417B0F">
              <w:rPr>
                <w:rStyle w:val="24"/>
                <w:sz w:val="24"/>
                <w:szCs w:val="24"/>
              </w:rPr>
              <w:t>"3"</w:t>
            </w:r>
          </w:p>
        </w:tc>
        <w:tc>
          <w:tcPr>
            <w:tcW w:w="728" w:type="pct"/>
            <w:tcBorders>
              <w:top w:val="single" w:sz="4" w:space="0" w:color="auto"/>
              <w:left w:val="single" w:sz="4" w:space="0" w:color="auto"/>
            </w:tcBorders>
            <w:shd w:val="clear" w:color="auto" w:fill="FFFFFF"/>
            <w:vAlign w:val="center"/>
          </w:tcPr>
          <w:p w14:paraId="612598CF" w14:textId="77777777" w:rsidR="00D215DA" w:rsidRPr="00417B0F" w:rsidRDefault="00D215DA" w:rsidP="00D215DA">
            <w:pPr>
              <w:pStyle w:val="23"/>
              <w:shd w:val="clear" w:color="auto" w:fill="auto"/>
              <w:spacing w:after="0" w:line="280" w:lineRule="exact"/>
              <w:rPr>
                <w:sz w:val="24"/>
                <w:szCs w:val="24"/>
              </w:rPr>
            </w:pPr>
            <w:r w:rsidRPr="00417B0F">
              <w:rPr>
                <w:rStyle w:val="24"/>
                <w:sz w:val="24"/>
                <w:szCs w:val="24"/>
              </w:rPr>
              <w:t>"4"</w:t>
            </w:r>
          </w:p>
        </w:tc>
        <w:tc>
          <w:tcPr>
            <w:tcW w:w="727" w:type="pct"/>
            <w:tcBorders>
              <w:top w:val="single" w:sz="4" w:space="0" w:color="auto"/>
              <w:left w:val="single" w:sz="4" w:space="0" w:color="auto"/>
              <w:right w:val="single" w:sz="4" w:space="0" w:color="auto"/>
            </w:tcBorders>
            <w:shd w:val="clear" w:color="auto" w:fill="FFFFFF"/>
            <w:vAlign w:val="center"/>
          </w:tcPr>
          <w:p w14:paraId="7A642D83" w14:textId="77777777" w:rsidR="00D215DA" w:rsidRPr="00417B0F" w:rsidRDefault="00D215DA" w:rsidP="00D215DA">
            <w:pPr>
              <w:pStyle w:val="23"/>
              <w:shd w:val="clear" w:color="auto" w:fill="auto"/>
              <w:spacing w:after="0" w:line="280" w:lineRule="exact"/>
              <w:rPr>
                <w:sz w:val="24"/>
                <w:szCs w:val="24"/>
              </w:rPr>
            </w:pPr>
            <w:r w:rsidRPr="00417B0F">
              <w:rPr>
                <w:rStyle w:val="24"/>
                <w:sz w:val="24"/>
                <w:szCs w:val="24"/>
              </w:rPr>
              <w:t>"5"</w:t>
            </w:r>
          </w:p>
        </w:tc>
      </w:tr>
      <w:tr w:rsidR="00D215DA" w:rsidRPr="0043435C" w14:paraId="775A798A" w14:textId="77777777" w:rsidTr="00D215DA">
        <w:tc>
          <w:tcPr>
            <w:tcW w:w="2089" w:type="pct"/>
            <w:tcBorders>
              <w:top w:val="single" w:sz="4" w:space="0" w:color="auto"/>
              <w:left w:val="single" w:sz="4" w:space="0" w:color="auto"/>
              <w:bottom w:val="single" w:sz="4" w:space="0" w:color="auto"/>
            </w:tcBorders>
            <w:shd w:val="clear" w:color="auto" w:fill="FFFFFF"/>
            <w:vAlign w:val="center"/>
          </w:tcPr>
          <w:p w14:paraId="70671D12" w14:textId="77777777" w:rsidR="00D215DA" w:rsidRPr="00417B0F" w:rsidRDefault="00D215DA" w:rsidP="00D215DA">
            <w:pPr>
              <w:pStyle w:val="23"/>
              <w:shd w:val="clear" w:color="auto" w:fill="auto"/>
              <w:spacing w:after="0" w:line="280" w:lineRule="exact"/>
              <w:rPr>
                <w:sz w:val="24"/>
                <w:szCs w:val="24"/>
              </w:rPr>
            </w:pPr>
            <w:r w:rsidRPr="00417B0F">
              <w:rPr>
                <w:sz w:val="24"/>
                <w:szCs w:val="24"/>
              </w:rPr>
              <w:t>Первичные баллы</w:t>
            </w:r>
          </w:p>
        </w:tc>
        <w:tc>
          <w:tcPr>
            <w:tcW w:w="728" w:type="pct"/>
            <w:tcBorders>
              <w:top w:val="single" w:sz="4" w:space="0" w:color="auto"/>
              <w:left w:val="single" w:sz="4" w:space="0" w:color="auto"/>
              <w:bottom w:val="single" w:sz="4" w:space="0" w:color="auto"/>
            </w:tcBorders>
            <w:shd w:val="clear" w:color="auto" w:fill="FFFFFF"/>
            <w:vAlign w:val="center"/>
          </w:tcPr>
          <w:p w14:paraId="3ED33B71" w14:textId="77777777" w:rsidR="00D215DA" w:rsidRPr="00417B0F" w:rsidRDefault="00D215DA" w:rsidP="00D215DA">
            <w:pPr>
              <w:pStyle w:val="23"/>
              <w:shd w:val="clear" w:color="auto" w:fill="auto"/>
              <w:spacing w:after="0" w:line="280" w:lineRule="exact"/>
              <w:rPr>
                <w:sz w:val="24"/>
                <w:szCs w:val="24"/>
              </w:rPr>
            </w:pPr>
            <w:r>
              <w:rPr>
                <w:sz w:val="24"/>
                <w:szCs w:val="24"/>
              </w:rPr>
              <w:t>0-7</w:t>
            </w:r>
          </w:p>
        </w:tc>
        <w:tc>
          <w:tcPr>
            <w:tcW w:w="728" w:type="pct"/>
            <w:tcBorders>
              <w:top w:val="single" w:sz="4" w:space="0" w:color="auto"/>
              <w:left w:val="single" w:sz="4" w:space="0" w:color="auto"/>
              <w:bottom w:val="single" w:sz="4" w:space="0" w:color="auto"/>
            </w:tcBorders>
            <w:shd w:val="clear" w:color="auto" w:fill="FFFFFF"/>
            <w:vAlign w:val="center"/>
          </w:tcPr>
          <w:p w14:paraId="489C3A4A" w14:textId="77777777" w:rsidR="00D215DA" w:rsidRPr="00417B0F" w:rsidRDefault="00D215DA" w:rsidP="00D215DA">
            <w:pPr>
              <w:pStyle w:val="23"/>
              <w:shd w:val="clear" w:color="auto" w:fill="auto"/>
              <w:spacing w:after="0" w:line="280" w:lineRule="exact"/>
              <w:rPr>
                <w:sz w:val="24"/>
                <w:szCs w:val="24"/>
              </w:rPr>
            </w:pPr>
            <w:r>
              <w:rPr>
                <w:sz w:val="24"/>
                <w:szCs w:val="24"/>
              </w:rPr>
              <w:t>8-14</w:t>
            </w:r>
          </w:p>
        </w:tc>
        <w:tc>
          <w:tcPr>
            <w:tcW w:w="728" w:type="pct"/>
            <w:tcBorders>
              <w:top w:val="single" w:sz="4" w:space="0" w:color="auto"/>
              <w:left w:val="single" w:sz="4" w:space="0" w:color="auto"/>
              <w:bottom w:val="single" w:sz="4" w:space="0" w:color="auto"/>
            </w:tcBorders>
            <w:shd w:val="clear" w:color="auto" w:fill="FFFFFF"/>
            <w:vAlign w:val="center"/>
          </w:tcPr>
          <w:p w14:paraId="2C74F35D" w14:textId="77777777" w:rsidR="00D215DA" w:rsidRPr="00417B0F" w:rsidRDefault="00D215DA" w:rsidP="00D215DA">
            <w:pPr>
              <w:pStyle w:val="23"/>
              <w:shd w:val="clear" w:color="auto" w:fill="auto"/>
              <w:spacing w:after="0" w:line="280" w:lineRule="exact"/>
              <w:rPr>
                <w:sz w:val="24"/>
                <w:szCs w:val="24"/>
              </w:rPr>
            </w:pPr>
            <w:r>
              <w:rPr>
                <w:sz w:val="24"/>
                <w:szCs w:val="24"/>
              </w:rPr>
              <w:t>15-20</w:t>
            </w:r>
          </w:p>
        </w:tc>
        <w:tc>
          <w:tcPr>
            <w:tcW w:w="727" w:type="pct"/>
            <w:tcBorders>
              <w:top w:val="single" w:sz="4" w:space="0" w:color="auto"/>
              <w:left w:val="single" w:sz="4" w:space="0" w:color="auto"/>
              <w:bottom w:val="single" w:sz="4" w:space="0" w:color="auto"/>
              <w:right w:val="single" w:sz="4" w:space="0" w:color="auto"/>
            </w:tcBorders>
            <w:shd w:val="clear" w:color="auto" w:fill="FFFFFF"/>
            <w:vAlign w:val="center"/>
          </w:tcPr>
          <w:p w14:paraId="1DA8FF65" w14:textId="77777777" w:rsidR="00D215DA" w:rsidRPr="0043435C" w:rsidRDefault="00D215DA" w:rsidP="00D215DA">
            <w:pPr>
              <w:pStyle w:val="23"/>
              <w:shd w:val="clear" w:color="auto" w:fill="auto"/>
              <w:spacing w:after="0" w:line="280" w:lineRule="exact"/>
              <w:rPr>
                <w:sz w:val="24"/>
                <w:szCs w:val="24"/>
              </w:rPr>
            </w:pPr>
            <w:r>
              <w:rPr>
                <w:sz w:val="24"/>
                <w:szCs w:val="24"/>
              </w:rPr>
              <w:t>21-25</w:t>
            </w:r>
          </w:p>
        </w:tc>
      </w:tr>
    </w:tbl>
    <w:p w14:paraId="0F477A78" w14:textId="77777777" w:rsidR="00CF613D" w:rsidRDefault="00CF613D" w:rsidP="00CF613D">
      <w:pPr>
        <w:pStyle w:val="3"/>
        <w:spacing w:after="240"/>
        <w:ind w:left="709"/>
        <w:jc w:val="center"/>
        <w:rPr>
          <w:noProof/>
          <w:color w:val="4472C4" w:themeColor="accent1"/>
        </w:rPr>
        <w:sectPr w:rsidR="00CF613D" w:rsidSect="00CF613D">
          <w:pgSz w:w="11906" w:h="16838" w:code="9"/>
          <w:pgMar w:top="1134" w:right="851" w:bottom="1134" w:left="794" w:header="709" w:footer="709" w:gutter="0"/>
          <w:cols w:space="708"/>
          <w:docGrid w:linePitch="360"/>
        </w:sectPr>
      </w:pPr>
    </w:p>
    <w:p w14:paraId="4432081D" w14:textId="281D30FC" w:rsidR="00CF613D" w:rsidRPr="00B96A11" w:rsidRDefault="00CF613D" w:rsidP="00CF613D">
      <w:pPr>
        <w:jc w:val="center"/>
        <w:rPr>
          <w:b/>
          <w:bCs/>
          <w:noProof/>
          <w:sz w:val="26"/>
          <w:szCs w:val="26"/>
        </w:rPr>
      </w:pPr>
      <w:r w:rsidRPr="00B96A11">
        <w:rPr>
          <w:b/>
          <w:bCs/>
          <w:noProof/>
          <w:sz w:val="26"/>
          <w:szCs w:val="26"/>
        </w:rPr>
        <w:lastRenderedPageBreak/>
        <w:t xml:space="preserve">Достижение планируемых результатов (в %) по математике в соответствии с ПООП </w:t>
      </w:r>
      <w:r w:rsidR="009E58FE">
        <w:rPr>
          <w:b/>
          <w:bCs/>
          <w:noProof/>
          <w:sz w:val="26"/>
          <w:szCs w:val="26"/>
        </w:rPr>
        <w:t>О</w:t>
      </w:r>
      <w:r w:rsidRPr="00B96A11">
        <w:rPr>
          <w:b/>
          <w:bCs/>
          <w:noProof/>
          <w:sz w:val="26"/>
          <w:szCs w:val="26"/>
        </w:rPr>
        <w:t>ОО и ФГОС</w:t>
      </w:r>
    </w:p>
    <w:tbl>
      <w:tblPr>
        <w:tblW w:w="14747" w:type="dxa"/>
        <w:tblLook w:val="04A0" w:firstRow="1" w:lastRow="0" w:firstColumn="1" w:lastColumn="0" w:noHBand="0" w:noVBand="1"/>
      </w:tblPr>
      <w:tblGrid>
        <w:gridCol w:w="563"/>
        <w:gridCol w:w="9270"/>
        <w:gridCol w:w="1520"/>
        <w:gridCol w:w="916"/>
        <w:gridCol w:w="1008"/>
        <w:gridCol w:w="1470"/>
      </w:tblGrid>
      <w:tr w:rsidR="00D215DA" w:rsidRPr="00314ED7" w14:paraId="61B8F10F" w14:textId="77777777" w:rsidTr="001C7102">
        <w:trPr>
          <w:cantSplit/>
          <w:trHeight w:val="20"/>
        </w:trPr>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4E6E150E" w14:textId="77777777" w:rsidR="00D215DA" w:rsidRPr="00314ED7" w:rsidRDefault="00D215DA" w:rsidP="00CF613D">
            <w:pPr>
              <w:jc w:val="center"/>
              <w:rPr>
                <w:b/>
                <w:bCs/>
                <w:color w:val="000000"/>
                <w:sz w:val="18"/>
                <w:szCs w:val="18"/>
              </w:rPr>
            </w:pPr>
            <w:r w:rsidRPr="00314ED7">
              <w:rPr>
                <w:b/>
                <w:bCs/>
                <w:color w:val="000000"/>
                <w:sz w:val="18"/>
                <w:szCs w:val="18"/>
              </w:rPr>
              <w:t>№</w:t>
            </w:r>
          </w:p>
        </w:tc>
        <w:tc>
          <w:tcPr>
            <w:tcW w:w="9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A8FBA" w14:textId="5E458E3D" w:rsidR="00D215DA" w:rsidRPr="00314ED7" w:rsidRDefault="00D215DA" w:rsidP="00CF613D">
            <w:pPr>
              <w:jc w:val="center"/>
              <w:rPr>
                <w:b/>
                <w:bCs/>
                <w:color w:val="000000"/>
                <w:sz w:val="18"/>
                <w:szCs w:val="18"/>
              </w:rPr>
            </w:pPr>
            <w:r w:rsidRPr="00314ED7">
              <w:rPr>
                <w:b/>
                <w:bCs/>
                <w:color w:val="000000"/>
                <w:sz w:val="18"/>
                <w:szCs w:val="18"/>
              </w:rPr>
              <w:t xml:space="preserve">Блоки ПООП обучающийся научится / получит возможность научиться или проверяемые требования (умения) в соответствии с ФГОС </w:t>
            </w:r>
          </w:p>
        </w:tc>
        <w:tc>
          <w:tcPr>
            <w:tcW w:w="1520" w:type="dxa"/>
            <w:tcBorders>
              <w:top w:val="single" w:sz="4" w:space="0" w:color="auto"/>
              <w:left w:val="nil"/>
              <w:bottom w:val="single" w:sz="4" w:space="0" w:color="auto"/>
              <w:right w:val="single" w:sz="4" w:space="0" w:color="auto"/>
            </w:tcBorders>
            <w:vAlign w:val="center"/>
          </w:tcPr>
          <w:p w14:paraId="2BD8C403" w14:textId="77777777" w:rsidR="00D215DA" w:rsidRPr="00314ED7" w:rsidRDefault="00D215DA" w:rsidP="00D215DA">
            <w:pPr>
              <w:jc w:val="center"/>
              <w:rPr>
                <w:b/>
                <w:bCs/>
                <w:color w:val="000000"/>
                <w:sz w:val="20"/>
                <w:szCs w:val="20"/>
              </w:rPr>
            </w:pPr>
            <w:r w:rsidRPr="00314ED7">
              <w:rPr>
                <w:b/>
                <w:bCs/>
                <w:color w:val="000000"/>
                <w:sz w:val="18"/>
                <w:szCs w:val="18"/>
              </w:rPr>
              <w:t>Максимальный балл</w:t>
            </w:r>
          </w:p>
        </w:tc>
        <w:tc>
          <w:tcPr>
            <w:tcW w:w="916" w:type="dxa"/>
            <w:tcBorders>
              <w:top w:val="single" w:sz="4" w:space="0" w:color="auto"/>
              <w:left w:val="nil"/>
              <w:bottom w:val="single" w:sz="4" w:space="0" w:color="auto"/>
              <w:right w:val="single" w:sz="4" w:space="0" w:color="auto"/>
            </w:tcBorders>
            <w:vAlign w:val="center"/>
          </w:tcPr>
          <w:p w14:paraId="4762A4DD" w14:textId="58AAA072" w:rsidR="00D215DA" w:rsidRPr="00314ED7" w:rsidRDefault="00D215DA" w:rsidP="00D215DA">
            <w:pPr>
              <w:jc w:val="center"/>
              <w:rPr>
                <w:b/>
                <w:bCs/>
                <w:color w:val="000000"/>
                <w:sz w:val="20"/>
                <w:szCs w:val="20"/>
              </w:rPr>
            </w:pPr>
            <w:r w:rsidRPr="006F09B8">
              <w:rPr>
                <w:b/>
                <w:bCs/>
                <w:color w:val="000000"/>
                <w:sz w:val="18"/>
                <w:szCs w:val="18"/>
              </w:rPr>
              <w:t>РФ</w:t>
            </w:r>
          </w:p>
        </w:tc>
        <w:tc>
          <w:tcPr>
            <w:tcW w:w="1008" w:type="dxa"/>
            <w:tcBorders>
              <w:top w:val="single" w:sz="4" w:space="0" w:color="auto"/>
              <w:left w:val="nil"/>
              <w:bottom w:val="single" w:sz="4" w:space="0" w:color="auto"/>
              <w:right w:val="single" w:sz="4" w:space="0" w:color="auto"/>
            </w:tcBorders>
            <w:vAlign w:val="center"/>
          </w:tcPr>
          <w:p w14:paraId="2E5B8336" w14:textId="741B9851" w:rsidR="00D215DA" w:rsidRPr="00314ED7" w:rsidRDefault="00D215DA" w:rsidP="00D215DA">
            <w:pPr>
              <w:jc w:val="center"/>
              <w:rPr>
                <w:b/>
                <w:bCs/>
                <w:color w:val="000000"/>
                <w:sz w:val="20"/>
                <w:szCs w:val="20"/>
              </w:rPr>
            </w:pPr>
            <w:r w:rsidRPr="006F09B8">
              <w:rPr>
                <w:b/>
                <w:bCs/>
                <w:color w:val="000000"/>
                <w:sz w:val="18"/>
                <w:szCs w:val="18"/>
              </w:rPr>
              <w:t>Брянская область</w:t>
            </w:r>
          </w:p>
        </w:tc>
        <w:tc>
          <w:tcPr>
            <w:tcW w:w="1470" w:type="dxa"/>
            <w:tcBorders>
              <w:top w:val="single" w:sz="4" w:space="0" w:color="auto"/>
              <w:left w:val="nil"/>
              <w:bottom w:val="single" w:sz="4" w:space="0" w:color="auto"/>
              <w:right w:val="single" w:sz="4" w:space="0" w:color="auto"/>
            </w:tcBorders>
            <w:vAlign w:val="center"/>
          </w:tcPr>
          <w:p w14:paraId="35E4813B" w14:textId="1BD722DA" w:rsidR="00D215DA" w:rsidRPr="00314ED7" w:rsidRDefault="00665A87" w:rsidP="00D215DA">
            <w:pPr>
              <w:jc w:val="center"/>
              <w:rPr>
                <w:b/>
                <w:bCs/>
                <w:color w:val="000000"/>
                <w:sz w:val="20"/>
                <w:szCs w:val="20"/>
              </w:rPr>
            </w:pPr>
            <w:r>
              <w:rPr>
                <w:b/>
                <w:bCs/>
                <w:color w:val="000000"/>
                <w:sz w:val="18"/>
                <w:szCs w:val="18"/>
              </w:rPr>
              <w:t>Дубровский</w:t>
            </w:r>
            <w:r w:rsidR="00776FC5">
              <w:rPr>
                <w:b/>
                <w:bCs/>
                <w:color w:val="000000"/>
                <w:sz w:val="18"/>
                <w:szCs w:val="18"/>
              </w:rPr>
              <w:t xml:space="preserve"> </w:t>
            </w:r>
            <w:r w:rsidR="00D215DA">
              <w:rPr>
                <w:b/>
                <w:bCs/>
                <w:color w:val="000000"/>
                <w:sz w:val="18"/>
                <w:szCs w:val="18"/>
              </w:rPr>
              <w:t>район</w:t>
            </w:r>
          </w:p>
        </w:tc>
      </w:tr>
      <w:tr w:rsidR="001C7102" w:rsidRPr="00314ED7" w14:paraId="0161421F" w14:textId="77777777" w:rsidTr="001C7102">
        <w:trPr>
          <w:trHeight w:val="20"/>
        </w:trPr>
        <w:tc>
          <w:tcPr>
            <w:tcW w:w="0" w:type="auto"/>
            <w:tcBorders>
              <w:top w:val="single" w:sz="4" w:space="0" w:color="auto"/>
              <w:left w:val="single" w:sz="4" w:space="0" w:color="auto"/>
              <w:bottom w:val="single" w:sz="4" w:space="0" w:color="000000"/>
              <w:right w:val="single" w:sz="4" w:space="0" w:color="auto"/>
            </w:tcBorders>
            <w:vAlign w:val="center"/>
            <w:hideMark/>
          </w:tcPr>
          <w:p w14:paraId="2CF8ABD2" w14:textId="77777777" w:rsidR="001C7102" w:rsidRPr="00314ED7" w:rsidRDefault="001C7102" w:rsidP="001C7102">
            <w:pPr>
              <w:jc w:val="center"/>
              <w:rPr>
                <w:b/>
                <w:bCs/>
                <w:color w:val="000000"/>
                <w:sz w:val="18"/>
                <w:szCs w:val="18"/>
              </w:rPr>
            </w:pPr>
          </w:p>
        </w:tc>
        <w:tc>
          <w:tcPr>
            <w:tcW w:w="9270" w:type="dxa"/>
            <w:tcBorders>
              <w:top w:val="single" w:sz="4" w:space="0" w:color="auto"/>
              <w:left w:val="single" w:sz="4" w:space="0" w:color="auto"/>
              <w:bottom w:val="single" w:sz="4" w:space="0" w:color="auto"/>
              <w:right w:val="single" w:sz="4" w:space="0" w:color="auto"/>
            </w:tcBorders>
            <w:vAlign w:val="center"/>
            <w:hideMark/>
          </w:tcPr>
          <w:p w14:paraId="5AE45328" w14:textId="77777777" w:rsidR="001C7102" w:rsidRPr="00314ED7" w:rsidRDefault="001C7102" w:rsidP="001C7102">
            <w:pPr>
              <w:rPr>
                <w:b/>
                <w:bCs/>
                <w:color w:val="000000"/>
                <w:sz w:val="18"/>
                <w:szCs w:val="18"/>
              </w:rPr>
            </w:pPr>
          </w:p>
        </w:tc>
        <w:tc>
          <w:tcPr>
            <w:tcW w:w="1520" w:type="dxa"/>
            <w:tcBorders>
              <w:top w:val="single" w:sz="4" w:space="0" w:color="auto"/>
              <w:left w:val="single" w:sz="4" w:space="0" w:color="auto"/>
              <w:bottom w:val="single" w:sz="4" w:space="0" w:color="auto"/>
              <w:right w:val="single" w:sz="4" w:space="0" w:color="auto"/>
            </w:tcBorders>
            <w:vAlign w:val="center"/>
            <w:hideMark/>
          </w:tcPr>
          <w:p w14:paraId="04570465" w14:textId="22FDFD4D" w:rsidR="001C7102" w:rsidRPr="00314ED7" w:rsidRDefault="001C7102" w:rsidP="001C7102">
            <w:pPr>
              <w:rPr>
                <w:b/>
                <w:bCs/>
                <w:color w:val="000000"/>
                <w:sz w:val="18"/>
                <w:szCs w:val="18"/>
              </w:rPr>
            </w:pPr>
            <w:r>
              <w:rPr>
                <w:b/>
                <w:bCs/>
                <w:color w:val="000000"/>
                <w:sz w:val="18"/>
                <w:szCs w:val="18"/>
              </w:rPr>
              <w:t>Кол-во уч-ков</w:t>
            </w:r>
          </w:p>
        </w:tc>
        <w:tc>
          <w:tcPr>
            <w:tcW w:w="916" w:type="dxa"/>
            <w:tcBorders>
              <w:top w:val="single" w:sz="4" w:space="0" w:color="auto"/>
              <w:left w:val="nil"/>
              <w:bottom w:val="single" w:sz="4" w:space="0" w:color="auto"/>
              <w:right w:val="single" w:sz="4" w:space="0" w:color="auto"/>
            </w:tcBorders>
            <w:vAlign w:val="center"/>
          </w:tcPr>
          <w:p w14:paraId="19504885" w14:textId="1276D757" w:rsidR="001C7102" w:rsidRPr="00A020E1" w:rsidRDefault="001C7102" w:rsidP="001C7102">
            <w:pPr>
              <w:jc w:val="center"/>
              <w:rPr>
                <w:b/>
                <w:bCs/>
                <w:color w:val="000000"/>
                <w:sz w:val="20"/>
                <w:szCs w:val="20"/>
              </w:rPr>
            </w:pPr>
            <w:r w:rsidRPr="00A020E1">
              <w:rPr>
                <w:b/>
                <w:bCs/>
                <w:color w:val="000000"/>
                <w:sz w:val="20"/>
                <w:szCs w:val="20"/>
              </w:rPr>
              <w:t>1351776 уч.</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AE824" w14:textId="742FEA70" w:rsidR="001C7102" w:rsidRPr="00A020E1" w:rsidRDefault="001C7102" w:rsidP="001C7102">
            <w:pPr>
              <w:jc w:val="center"/>
              <w:rPr>
                <w:b/>
                <w:bCs/>
                <w:color w:val="000000"/>
                <w:sz w:val="20"/>
                <w:szCs w:val="20"/>
              </w:rPr>
            </w:pPr>
            <w:r w:rsidRPr="00A020E1">
              <w:rPr>
                <w:b/>
                <w:bCs/>
                <w:color w:val="000000"/>
                <w:sz w:val="20"/>
                <w:szCs w:val="20"/>
              </w:rPr>
              <w:t>11779 уч.</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2FA86E0B" w14:textId="6998F319" w:rsidR="001C7102" w:rsidRPr="00A020E1" w:rsidRDefault="001C7102" w:rsidP="001C7102">
            <w:pPr>
              <w:jc w:val="center"/>
              <w:rPr>
                <w:b/>
                <w:bCs/>
                <w:color w:val="000000"/>
                <w:sz w:val="20"/>
                <w:szCs w:val="20"/>
              </w:rPr>
            </w:pPr>
            <w:r>
              <w:rPr>
                <w:color w:val="000000"/>
                <w:sz w:val="22"/>
                <w:szCs w:val="22"/>
              </w:rPr>
              <w:t>147</w:t>
            </w:r>
          </w:p>
        </w:tc>
      </w:tr>
      <w:tr w:rsidR="001C7102" w:rsidRPr="00314ED7" w14:paraId="650307AB"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25896" w14:textId="5344B254" w:rsidR="001C7102" w:rsidRPr="00D215DA" w:rsidRDefault="001C7102" w:rsidP="001C7102">
            <w:pPr>
              <w:jc w:val="center"/>
              <w:rPr>
                <w:b/>
                <w:bCs/>
                <w:color w:val="000000"/>
                <w:sz w:val="18"/>
                <w:szCs w:val="18"/>
                <w:highlight w:val="yellow"/>
              </w:rPr>
            </w:pPr>
            <w:r w:rsidRPr="00186860">
              <w:rPr>
                <w:b/>
                <w:color w:val="000000"/>
                <w:sz w:val="20"/>
                <w:szCs w:val="20"/>
              </w:rPr>
              <w:t>1</w:t>
            </w:r>
          </w:p>
        </w:tc>
        <w:tc>
          <w:tcPr>
            <w:tcW w:w="9270" w:type="dxa"/>
            <w:tcBorders>
              <w:top w:val="single" w:sz="4" w:space="0" w:color="auto"/>
              <w:left w:val="nil"/>
              <w:bottom w:val="single" w:sz="4" w:space="0" w:color="auto"/>
              <w:right w:val="single" w:sz="4" w:space="0" w:color="auto"/>
            </w:tcBorders>
            <w:shd w:val="clear" w:color="auto" w:fill="auto"/>
            <w:noWrap/>
            <w:vAlign w:val="bottom"/>
            <w:hideMark/>
          </w:tcPr>
          <w:p w14:paraId="1EF33683" w14:textId="77777777" w:rsidR="001C7102" w:rsidRPr="00884572" w:rsidRDefault="001C7102" w:rsidP="001C7102">
            <w:pPr>
              <w:rPr>
                <w:color w:val="000000"/>
                <w:sz w:val="22"/>
                <w:szCs w:val="22"/>
              </w:rPr>
            </w:pPr>
            <w:r w:rsidRPr="00884572">
              <w:rPr>
                <w:color w:val="000000"/>
                <w:sz w:val="22"/>
                <w:szCs w:val="22"/>
              </w:rPr>
              <w:t>Развитие представлений о числе и числовых системах от натуральных до действительных чисел.</w:t>
            </w:r>
          </w:p>
          <w:p w14:paraId="257D243F" w14:textId="737EF6A9" w:rsidR="001C7102" w:rsidRPr="00D215DA" w:rsidRDefault="001C7102" w:rsidP="001C7102">
            <w:pPr>
              <w:rPr>
                <w:color w:val="000000"/>
                <w:sz w:val="20"/>
                <w:szCs w:val="20"/>
                <w:highlight w:val="yellow"/>
              </w:rPr>
            </w:pPr>
            <w:r w:rsidRPr="00884572">
              <w:rPr>
                <w:color w:val="000000"/>
                <w:sz w:val="22"/>
                <w:szCs w:val="22"/>
              </w:rPr>
              <w:t>Оперировать на базовом уровне понятиями "обыкновенная дробь", "смешанное число", "десятичная дробь".</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CE45B3E" w14:textId="19D7CD20" w:rsidR="001C7102" w:rsidRPr="00D215DA" w:rsidRDefault="001C7102" w:rsidP="001C7102">
            <w:pPr>
              <w:jc w:val="center"/>
              <w:rPr>
                <w:color w:val="000000"/>
                <w:sz w:val="18"/>
                <w:szCs w:val="18"/>
                <w:highlight w:val="yellow"/>
              </w:rPr>
            </w:pPr>
            <w:r w:rsidRPr="00884572">
              <w:rPr>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6F8D2D41" w14:textId="06E50C69" w:rsidR="001C7102" w:rsidRPr="00314ED7" w:rsidRDefault="001C7102" w:rsidP="001C7102">
            <w:pPr>
              <w:jc w:val="center"/>
              <w:rPr>
                <w:color w:val="000000"/>
                <w:sz w:val="20"/>
                <w:szCs w:val="20"/>
              </w:rPr>
            </w:pPr>
            <w:r>
              <w:rPr>
                <w:color w:val="000000"/>
                <w:sz w:val="22"/>
                <w:szCs w:val="22"/>
              </w:rPr>
              <w:t>84,2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E02F6" w14:textId="1C19CC13" w:rsidR="001C7102" w:rsidRPr="00314ED7" w:rsidRDefault="001C7102" w:rsidP="001C7102">
            <w:pPr>
              <w:jc w:val="center"/>
              <w:rPr>
                <w:color w:val="000000"/>
                <w:sz w:val="20"/>
                <w:szCs w:val="20"/>
              </w:rPr>
            </w:pPr>
            <w:r>
              <w:rPr>
                <w:color w:val="000000"/>
                <w:sz w:val="22"/>
                <w:szCs w:val="22"/>
              </w:rPr>
              <w:t>90,8</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32946405" w14:textId="0BB1EAF7" w:rsidR="001C7102" w:rsidRPr="00A020E1" w:rsidRDefault="001C7102" w:rsidP="001C7102">
            <w:pPr>
              <w:jc w:val="center"/>
              <w:rPr>
                <w:color w:val="000000"/>
                <w:sz w:val="22"/>
                <w:szCs w:val="22"/>
              </w:rPr>
            </w:pPr>
            <w:r>
              <w:rPr>
                <w:color w:val="000000"/>
                <w:sz w:val="22"/>
                <w:szCs w:val="22"/>
              </w:rPr>
              <w:t>96,0</w:t>
            </w:r>
          </w:p>
        </w:tc>
      </w:tr>
      <w:tr w:rsidR="001C7102" w:rsidRPr="00314ED7" w14:paraId="338782C5"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4A1D89" w14:textId="0DB14B10" w:rsidR="001C7102" w:rsidRPr="00D215DA" w:rsidRDefault="001C7102" w:rsidP="001C7102">
            <w:pPr>
              <w:jc w:val="center"/>
              <w:rPr>
                <w:b/>
                <w:bCs/>
                <w:color w:val="000000"/>
                <w:sz w:val="18"/>
                <w:szCs w:val="18"/>
                <w:highlight w:val="yellow"/>
              </w:rPr>
            </w:pPr>
            <w:r w:rsidRPr="00186860">
              <w:rPr>
                <w:b/>
                <w:color w:val="000000"/>
                <w:sz w:val="20"/>
                <w:szCs w:val="20"/>
              </w:rPr>
              <w:t>2</w:t>
            </w:r>
          </w:p>
        </w:tc>
        <w:tc>
          <w:tcPr>
            <w:tcW w:w="9270" w:type="dxa"/>
            <w:tcBorders>
              <w:top w:val="nil"/>
              <w:left w:val="nil"/>
              <w:bottom w:val="single" w:sz="4" w:space="0" w:color="auto"/>
              <w:right w:val="single" w:sz="4" w:space="0" w:color="auto"/>
            </w:tcBorders>
            <w:shd w:val="clear" w:color="auto" w:fill="auto"/>
            <w:noWrap/>
            <w:vAlign w:val="bottom"/>
            <w:hideMark/>
          </w:tcPr>
          <w:p w14:paraId="765BF89E" w14:textId="457590B8" w:rsidR="001C7102" w:rsidRPr="00D215DA" w:rsidRDefault="001C7102" w:rsidP="001C7102">
            <w:pPr>
              <w:rPr>
                <w:color w:val="000000"/>
                <w:sz w:val="20"/>
                <w:szCs w:val="20"/>
                <w:highlight w:val="yellow"/>
              </w:rPr>
            </w:pPr>
            <w:r w:rsidRPr="00884572">
              <w:rPr>
                <w:color w:val="000000"/>
                <w:sz w:val="22"/>
                <w:szCs w:val="22"/>
              </w:rPr>
              <w:t>Овладение приёмами решения уравнений, систем уравнений.</w:t>
            </w:r>
            <w:r w:rsidRPr="00884572">
              <w:rPr>
                <w:color w:val="000000"/>
                <w:sz w:val="22"/>
                <w:szCs w:val="22"/>
              </w:rPr>
              <w:br/>
              <w:t>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15DBC29" w14:textId="3FE09BB3" w:rsidR="001C7102" w:rsidRPr="00D215DA" w:rsidRDefault="001C7102" w:rsidP="001C7102">
            <w:pPr>
              <w:jc w:val="center"/>
              <w:rPr>
                <w:color w:val="000000"/>
                <w:sz w:val="18"/>
                <w:szCs w:val="18"/>
                <w:highlight w:val="yellow"/>
              </w:rPr>
            </w:pPr>
            <w:r w:rsidRPr="00884572">
              <w:rPr>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440846FD" w14:textId="26C1FFFD" w:rsidR="001C7102" w:rsidRPr="00314ED7" w:rsidRDefault="001C7102" w:rsidP="001C7102">
            <w:pPr>
              <w:jc w:val="center"/>
              <w:rPr>
                <w:color w:val="000000"/>
                <w:sz w:val="20"/>
                <w:szCs w:val="20"/>
              </w:rPr>
            </w:pPr>
            <w:r>
              <w:rPr>
                <w:color w:val="000000"/>
                <w:sz w:val="22"/>
                <w:szCs w:val="22"/>
              </w:rPr>
              <w:t>73,2</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0C982670" w14:textId="7B865E34" w:rsidR="001C7102" w:rsidRPr="00314ED7" w:rsidRDefault="001C7102" w:rsidP="001C7102">
            <w:pPr>
              <w:jc w:val="center"/>
              <w:rPr>
                <w:color w:val="000000"/>
                <w:sz w:val="20"/>
                <w:szCs w:val="20"/>
              </w:rPr>
            </w:pPr>
            <w:r>
              <w:rPr>
                <w:color w:val="000000"/>
                <w:sz w:val="22"/>
                <w:szCs w:val="22"/>
              </w:rPr>
              <w:t>80,5</w:t>
            </w:r>
          </w:p>
        </w:tc>
        <w:tc>
          <w:tcPr>
            <w:tcW w:w="1470" w:type="dxa"/>
            <w:tcBorders>
              <w:top w:val="nil"/>
              <w:left w:val="nil"/>
              <w:bottom w:val="single" w:sz="4" w:space="0" w:color="auto"/>
              <w:right w:val="single" w:sz="4" w:space="0" w:color="auto"/>
            </w:tcBorders>
            <w:shd w:val="clear" w:color="auto" w:fill="auto"/>
            <w:noWrap/>
            <w:vAlign w:val="center"/>
          </w:tcPr>
          <w:p w14:paraId="440757F3" w14:textId="7D0B890D" w:rsidR="001C7102" w:rsidRPr="00A020E1" w:rsidRDefault="001C7102" w:rsidP="001C7102">
            <w:pPr>
              <w:jc w:val="center"/>
              <w:rPr>
                <w:color w:val="000000"/>
                <w:sz w:val="22"/>
                <w:szCs w:val="22"/>
              </w:rPr>
            </w:pPr>
            <w:r>
              <w:rPr>
                <w:color w:val="000000"/>
                <w:sz w:val="22"/>
                <w:szCs w:val="22"/>
              </w:rPr>
              <w:t>94,0</w:t>
            </w:r>
          </w:p>
        </w:tc>
      </w:tr>
      <w:tr w:rsidR="001C7102" w:rsidRPr="00314ED7" w14:paraId="29CEC4E2"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B082B3" w14:textId="5A1BD216" w:rsidR="001C7102" w:rsidRPr="00D215DA" w:rsidRDefault="001C7102" w:rsidP="001C7102">
            <w:pPr>
              <w:jc w:val="center"/>
              <w:rPr>
                <w:b/>
                <w:bCs/>
                <w:color w:val="000000"/>
                <w:sz w:val="18"/>
                <w:szCs w:val="18"/>
                <w:highlight w:val="yellow"/>
              </w:rPr>
            </w:pPr>
            <w:r w:rsidRPr="00186860">
              <w:rPr>
                <w:b/>
                <w:color w:val="000000"/>
                <w:sz w:val="20"/>
                <w:szCs w:val="20"/>
              </w:rPr>
              <w:t>3</w:t>
            </w:r>
          </w:p>
        </w:tc>
        <w:tc>
          <w:tcPr>
            <w:tcW w:w="9270" w:type="dxa"/>
            <w:tcBorders>
              <w:top w:val="nil"/>
              <w:left w:val="nil"/>
              <w:bottom w:val="single" w:sz="4" w:space="0" w:color="auto"/>
              <w:right w:val="single" w:sz="4" w:space="0" w:color="auto"/>
            </w:tcBorders>
            <w:shd w:val="clear" w:color="auto" w:fill="auto"/>
            <w:noWrap/>
            <w:vAlign w:val="bottom"/>
            <w:hideMark/>
          </w:tcPr>
          <w:p w14:paraId="3E9303A4" w14:textId="50C86941" w:rsidR="001C7102" w:rsidRPr="00D215DA" w:rsidRDefault="001C7102" w:rsidP="001C7102">
            <w:pPr>
              <w:rPr>
                <w:color w:val="000000"/>
                <w:sz w:val="20"/>
                <w:szCs w:val="20"/>
                <w:highlight w:val="yellow"/>
              </w:rPr>
            </w:pPr>
            <w:r w:rsidRPr="00884572">
              <w:rPr>
                <w:color w:val="000000"/>
                <w:sz w:val="22"/>
                <w:szCs w:val="22"/>
              </w:rPr>
              <w:t>Развитие умений применять изученные понятия, результаты, методы для задач практического характера и задач из смежных дисциплин</w:t>
            </w:r>
            <w:r w:rsidRPr="00884572">
              <w:rPr>
                <w:color w:val="000000"/>
                <w:sz w:val="22"/>
                <w:szCs w:val="22"/>
              </w:rPr>
              <w:br/>
              <w:t>Составлять числовые выражения при решении практических задач</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8FF72BC" w14:textId="05438F56" w:rsidR="001C7102" w:rsidRPr="00D215DA" w:rsidRDefault="001C7102" w:rsidP="001C7102">
            <w:pPr>
              <w:jc w:val="center"/>
              <w:rPr>
                <w:color w:val="000000"/>
                <w:sz w:val="18"/>
                <w:szCs w:val="18"/>
                <w:highlight w:val="yellow"/>
              </w:rPr>
            </w:pPr>
            <w:r w:rsidRPr="00884572">
              <w:rPr>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6AE16D10" w14:textId="0BDE8513" w:rsidR="001C7102" w:rsidRPr="00314ED7" w:rsidRDefault="001C7102" w:rsidP="001C7102">
            <w:pPr>
              <w:jc w:val="center"/>
              <w:rPr>
                <w:color w:val="000000"/>
                <w:sz w:val="20"/>
                <w:szCs w:val="20"/>
              </w:rPr>
            </w:pPr>
            <w:r>
              <w:rPr>
                <w:color w:val="000000"/>
                <w:sz w:val="22"/>
                <w:szCs w:val="22"/>
              </w:rPr>
              <w:t>77,6</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6521E5B0" w14:textId="72A3F188" w:rsidR="001C7102" w:rsidRPr="00314ED7" w:rsidRDefault="001C7102" w:rsidP="001C7102">
            <w:pPr>
              <w:jc w:val="center"/>
              <w:rPr>
                <w:color w:val="000000"/>
                <w:sz w:val="20"/>
                <w:szCs w:val="20"/>
              </w:rPr>
            </w:pPr>
            <w:r>
              <w:rPr>
                <w:color w:val="000000"/>
                <w:sz w:val="22"/>
                <w:szCs w:val="22"/>
              </w:rPr>
              <w:t>83,1</w:t>
            </w:r>
          </w:p>
        </w:tc>
        <w:tc>
          <w:tcPr>
            <w:tcW w:w="1470" w:type="dxa"/>
            <w:tcBorders>
              <w:top w:val="nil"/>
              <w:left w:val="nil"/>
              <w:bottom w:val="single" w:sz="4" w:space="0" w:color="auto"/>
              <w:right w:val="single" w:sz="4" w:space="0" w:color="auto"/>
            </w:tcBorders>
            <w:shd w:val="clear" w:color="auto" w:fill="auto"/>
            <w:noWrap/>
            <w:vAlign w:val="center"/>
          </w:tcPr>
          <w:p w14:paraId="607579E9" w14:textId="0EA448F5" w:rsidR="001C7102" w:rsidRPr="00A020E1" w:rsidRDefault="001C7102" w:rsidP="001C7102">
            <w:pPr>
              <w:jc w:val="center"/>
              <w:rPr>
                <w:color w:val="000000"/>
                <w:sz w:val="22"/>
                <w:szCs w:val="22"/>
              </w:rPr>
            </w:pPr>
            <w:r>
              <w:rPr>
                <w:color w:val="000000"/>
                <w:sz w:val="22"/>
                <w:szCs w:val="22"/>
              </w:rPr>
              <w:t>97,0</w:t>
            </w:r>
          </w:p>
        </w:tc>
      </w:tr>
      <w:tr w:rsidR="001C7102" w:rsidRPr="00314ED7" w14:paraId="51F93D2A"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63CB32" w14:textId="434A3FB3" w:rsidR="001C7102" w:rsidRPr="00D215DA" w:rsidRDefault="001C7102" w:rsidP="001C7102">
            <w:pPr>
              <w:jc w:val="center"/>
              <w:rPr>
                <w:b/>
                <w:bCs/>
                <w:color w:val="000000"/>
                <w:sz w:val="18"/>
                <w:szCs w:val="18"/>
                <w:highlight w:val="yellow"/>
              </w:rPr>
            </w:pPr>
            <w:r w:rsidRPr="00186860">
              <w:rPr>
                <w:b/>
                <w:color w:val="000000"/>
                <w:sz w:val="20"/>
                <w:szCs w:val="20"/>
              </w:rPr>
              <w:t>4</w:t>
            </w:r>
          </w:p>
        </w:tc>
        <w:tc>
          <w:tcPr>
            <w:tcW w:w="9270" w:type="dxa"/>
            <w:tcBorders>
              <w:top w:val="nil"/>
              <w:left w:val="nil"/>
              <w:bottom w:val="single" w:sz="4" w:space="0" w:color="auto"/>
              <w:right w:val="single" w:sz="4" w:space="0" w:color="auto"/>
            </w:tcBorders>
            <w:shd w:val="clear" w:color="auto" w:fill="auto"/>
            <w:noWrap/>
            <w:vAlign w:val="bottom"/>
            <w:hideMark/>
          </w:tcPr>
          <w:p w14:paraId="1B7726BE" w14:textId="0016CA0B" w:rsidR="001C7102" w:rsidRPr="00D215DA" w:rsidRDefault="001C7102" w:rsidP="001C7102">
            <w:pPr>
              <w:rPr>
                <w:color w:val="000000"/>
                <w:sz w:val="20"/>
                <w:szCs w:val="20"/>
                <w:highlight w:val="yellow"/>
              </w:rPr>
            </w:pPr>
            <w:r w:rsidRPr="00884572">
              <w:rPr>
                <w:color w:val="000000"/>
                <w:sz w:val="22"/>
                <w:szCs w:val="22"/>
              </w:rPr>
              <w:t>Развитие представлений о числе и числовых системах от натуральных до действительных чисел.</w:t>
            </w:r>
            <w:r w:rsidRPr="00884572">
              <w:rPr>
                <w:color w:val="000000"/>
                <w:sz w:val="22"/>
                <w:szCs w:val="22"/>
              </w:rPr>
              <w:br/>
              <w:t>Знать свойства чисел и арифметических действий</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515F7F4" w14:textId="2C8637A4" w:rsidR="001C7102" w:rsidRPr="00D215DA" w:rsidRDefault="001C7102" w:rsidP="001C7102">
            <w:pPr>
              <w:jc w:val="center"/>
              <w:rPr>
                <w:color w:val="000000"/>
                <w:sz w:val="18"/>
                <w:szCs w:val="18"/>
                <w:highlight w:val="yellow"/>
              </w:rPr>
            </w:pPr>
            <w:r w:rsidRPr="00884572">
              <w:rPr>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76D61691" w14:textId="34114A3E" w:rsidR="001C7102" w:rsidRPr="00314ED7" w:rsidRDefault="001C7102" w:rsidP="001C7102">
            <w:pPr>
              <w:jc w:val="center"/>
              <w:rPr>
                <w:color w:val="000000"/>
                <w:sz w:val="20"/>
                <w:szCs w:val="20"/>
              </w:rPr>
            </w:pPr>
            <w:r>
              <w:rPr>
                <w:color w:val="000000"/>
                <w:sz w:val="22"/>
                <w:szCs w:val="22"/>
              </w:rPr>
              <w:t>68,5</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0E2CAB18" w14:textId="1659EE9D" w:rsidR="001C7102" w:rsidRPr="00314ED7" w:rsidRDefault="001C7102" w:rsidP="001C7102">
            <w:pPr>
              <w:jc w:val="center"/>
              <w:rPr>
                <w:color w:val="000000"/>
                <w:sz w:val="20"/>
                <w:szCs w:val="20"/>
              </w:rPr>
            </w:pPr>
            <w:r>
              <w:rPr>
                <w:color w:val="000000"/>
                <w:sz w:val="22"/>
                <w:szCs w:val="22"/>
              </w:rPr>
              <w:t>71,4</w:t>
            </w:r>
          </w:p>
        </w:tc>
        <w:tc>
          <w:tcPr>
            <w:tcW w:w="1470" w:type="dxa"/>
            <w:tcBorders>
              <w:top w:val="nil"/>
              <w:left w:val="nil"/>
              <w:bottom w:val="single" w:sz="4" w:space="0" w:color="auto"/>
              <w:right w:val="single" w:sz="4" w:space="0" w:color="auto"/>
            </w:tcBorders>
            <w:shd w:val="clear" w:color="auto" w:fill="auto"/>
            <w:noWrap/>
            <w:vAlign w:val="center"/>
          </w:tcPr>
          <w:p w14:paraId="62AC7947" w14:textId="52636550" w:rsidR="001C7102" w:rsidRPr="00A020E1" w:rsidRDefault="001C7102" w:rsidP="001C7102">
            <w:pPr>
              <w:jc w:val="center"/>
              <w:rPr>
                <w:color w:val="000000"/>
                <w:sz w:val="22"/>
                <w:szCs w:val="22"/>
              </w:rPr>
            </w:pPr>
            <w:r>
              <w:rPr>
                <w:color w:val="000000"/>
                <w:sz w:val="22"/>
                <w:szCs w:val="22"/>
              </w:rPr>
              <w:t>84,0</w:t>
            </w:r>
          </w:p>
        </w:tc>
      </w:tr>
      <w:tr w:rsidR="001C7102" w:rsidRPr="00314ED7" w14:paraId="65F266B8"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AC640D" w14:textId="5C68158D" w:rsidR="001C7102" w:rsidRPr="00D215DA" w:rsidRDefault="001C7102" w:rsidP="001C7102">
            <w:pPr>
              <w:jc w:val="center"/>
              <w:rPr>
                <w:b/>
                <w:bCs/>
                <w:color w:val="000000"/>
                <w:sz w:val="18"/>
                <w:szCs w:val="18"/>
                <w:highlight w:val="yellow"/>
              </w:rPr>
            </w:pPr>
            <w:r w:rsidRPr="00186860">
              <w:rPr>
                <w:b/>
                <w:color w:val="000000"/>
                <w:sz w:val="20"/>
                <w:szCs w:val="20"/>
              </w:rPr>
              <w:t>5</w:t>
            </w:r>
          </w:p>
        </w:tc>
        <w:tc>
          <w:tcPr>
            <w:tcW w:w="9270" w:type="dxa"/>
            <w:tcBorders>
              <w:top w:val="nil"/>
              <w:left w:val="nil"/>
              <w:bottom w:val="single" w:sz="4" w:space="0" w:color="auto"/>
              <w:right w:val="single" w:sz="4" w:space="0" w:color="auto"/>
            </w:tcBorders>
            <w:shd w:val="clear" w:color="auto" w:fill="auto"/>
            <w:noWrap/>
            <w:vAlign w:val="bottom"/>
            <w:hideMark/>
          </w:tcPr>
          <w:p w14:paraId="2D8720DD" w14:textId="15583BA8" w:rsidR="001C7102" w:rsidRPr="00D215DA" w:rsidRDefault="001C7102" w:rsidP="001C7102">
            <w:pPr>
              <w:rPr>
                <w:color w:val="000000"/>
                <w:sz w:val="20"/>
                <w:szCs w:val="20"/>
                <w:highlight w:val="yellow"/>
              </w:rPr>
            </w:pPr>
            <w:r w:rsidRPr="00884572">
              <w:rPr>
                <w:color w:val="000000"/>
                <w:sz w:val="22"/>
                <w:szCs w:val="22"/>
              </w:rPr>
              <w:t>Овладение системой функциональных понятий, развитие умения использовать функционально-графические представления.</w:t>
            </w:r>
            <w:r w:rsidRPr="00884572">
              <w:rPr>
                <w:color w:val="000000"/>
                <w:sz w:val="22"/>
                <w:szCs w:val="22"/>
              </w:rPr>
              <w:br/>
              <w:t>Строить график линейной функции.</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4048578" w14:textId="0168465E" w:rsidR="001C7102" w:rsidRPr="00D215DA" w:rsidRDefault="001C7102" w:rsidP="001C7102">
            <w:pPr>
              <w:jc w:val="center"/>
              <w:rPr>
                <w:color w:val="000000"/>
                <w:sz w:val="18"/>
                <w:szCs w:val="18"/>
                <w:highlight w:val="yellow"/>
              </w:rPr>
            </w:pPr>
            <w:r w:rsidRPr="00884572">
              <w:rPr>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2C811580" w14:textId="1860456A" w:rsidR="001C7102" w:rsidRPr="00314ED7" w:rsidRDefault="001C7102" w:rsidP="001C7102">
            <w:pPr>
              <w:jc w:val="center"/>
              <w:rPr>
                <w:color w:val="000000"/>
                <w:sz w:val="20"/>
                <w:szCs w:val="20"/>
              </w:rPr>
            </w:pPr>
            <w:r>
              <w:rPr>
                <w:color w:val="000000"/>
                <w:sz w:val="22"/>
                <w:szCs w:val="22"/>
              </w:rPr>
              <w:t>63,5</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6F229F39" w14:textId="4053AF01" w:rsidR="001C7102" w:rsidRPr="00314ED7" w:rsidRDefault="001C7102" w:rsidP="001C7102">
            <w:pPr>
              <w:jc w:val="center"/>
              <w:rPr>
                <w:color w:val="000000"/>
                <w:sz w:val="20"/>
                <w:szCs w:val="20"/>
              </w:rPr>
            </w:pPr>
            <w:r>
              <w:rPr>
                <w:color w:val="000000"/>
                <w:sz w:val="22"/>
                <w:szCs w:val="22"/>
              </w:rPr>
              <w:t>72,0</w:t>
            </w:r>
          </w:p>
        </w:tc>
        <w:tc>
          <w:tcPr>
            <w:tcW w:w="1470" w:type="dxa"/>
            <w:tcBorders>
              <w:top w:val="nil"/>
              <w:left w:val="nil"/>
              <w:bottom w:val="single" w:sz="4" w:space="0" w:color="auto"/>
              <w:right w:val="single" w:sz="4" w:space="0" w:color="auto"/>
            </w:tcBorders>
            <w:shd w:val="clear" w:color="auto" w:fill="auto"/>
            <w:noWrap/>
            <w:vAlign w:val="center"/>
          </w:tcPr>
          <w:p w14:paraId="1E4331BD" w14:textId="0E6C67EA" w:rsidR="001C7102" w:rsidRPr="00A020E1" w:rsidRDefault="001C7102" w:rsidP="001C7102">
            <w:pPr>
              <w:jc w:val="center"/>
              <w:rPr>
                <w:color w:val="000000"/>
                <w:sz w:val="22"/>
                <w:szCs w:val="22"/>
              </w:rPr>
            </w:pPr>
            <w:r>
              <w:rPr>
                <w:color w:val="000000"/>
                <w:sz w:val="22"/>
                <w:szCs w:val="22"/>
              </w:rPr>
              <w:t>83,0</w:t>
            </w:r>
          </w:p>
        </w:tc>
      </w:tr>
      <w:tr w:rsidR="001C7102" w:rsidRPr="00314ED7" w14:paraId="170989CD"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5B8DCB" w14:textId="34F63339" w:rsidR="001C7102" w:rsidRPr="00D215DA" w:rsidRDefault="001C7102" w:rsidP="001C7102">
            <w:pPr>
              <w:jc w:val="center"/>
              <w:rPr>
                <w:b/>
                <w:bCs/>
                <w:color w:val="000000"/>
                <w:sz w:val="18"/>
                <w:szCs w:val="18"/>
                <w:highlight w:val="yellow"/>
              </w:rPr>
            </w:pPr>
            <w:r w:rsidRPr="00186860">
              <w:rPr>
                <w:b/>
                <w:color w:val="000000"/>
                <w:sz w:val="20"/>
                <w:szCs w:val="20"/>
              </w:rPr>
              <w:t>6</w:t>
            </w:r>
          </w:p>
        </w:tc>
        <w:tc>
          <w:tcPr>
            <w:tcW w:w="9270" w:type="dxa"/>
            <w:tcBorders>
              <w:top w:val="nil"/>
              <w:left w:val="nil"/>
              <w:bottom w:val="single" w:sz="4" w:space="0" w:color="auto"/>
              <w:right w:val="single" w:sz="4" w:space="0" w:color="auto"/>
            </w:tcBorders>
            <w:shd w:val="clear" w:color="auto" w:fill="auto"/>
            <w:noWrap/>
            <w:vAlign w:val="bottom"/>
            <w:hideMark/>
          </w:tcPr>
          <w:p w14:paraId="165B5C45" w14:textId="00EE56FD" w:rsidR="001C7102" w:rsidRPr="00D215DA" w:rsidRDefault="001C7102" w:rsidP="001C7102">
            <w:pPr>
              <w:rPr>
                <w:color w:val="000000"/>
                <w:sz w:val="20"/>
                <w:szCs w:val="20"/>
                <w:highlight w:val="yellow"/>
              </w:rPr>
            </w:pPr>
            <w:r w:rsidRPr="00884572">
              <w:rPr>
                <w:color w:val="000000"/>
                <w:sz w:val="22"/>
                <w:szCs w:val="22"/>
              </w:rPr>
              <w:t>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w:t>
            </w:r>
            <w:r w:rsidRPr="00884572">
              <w:rPr>
                <w:color w:val="000000"/>
                <w:sz w:val="22"/>
                <w:szCs w:val="22"/>
              </w:rPr>
              <w:br/>
              <w:t>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9EF8D65" w14:textId="5AE4F134" w:rsidR="001C7102" w:rsidRPr="00D215DA" w:rsidRDefault="001C7102" w:rsidP="001C7102">
            <w:pPr>
              <w:jc w:val="center"/>
              <w:rPr>
                <w:color w:val="000000"/>
                <w:sz w:val="18"/>
                <w:szCs w:val="18"/>
                <w:highlight w:val="yellow"/>
              </w:rPr>
            </w:pPr>
            <w:r w:rsidRPr="00884572">
              <w:rPr>
                <w:color w:val="000000"/>
                <w:sz w:val="22"/>
                <w:szCs w:val="22"/>
              </w:rPr>
              <w:t>2</w:t>
            </w:r>
          </w:p>
        </w:tc>
        <w:tc>
          <w:tcPr>
            <w:tcW w:w="916" w:type="dxa"/>
            <w:tcBorders>
              <w:top w:val="single" w:sz="4" w:space="0" w:color="auto"/>
              <w:left w:val="nil"/>
              <w:bottom w:val="single" w:sz="4" w:space="0" w:color="auto"/>
              <w:right w:val="single" w:sz="4" w:space="0" w:color="auto"/>
            </w:tcBorders>
            <w:vAlign w:val="center"/>
          </w:tcPr>
          <w:p w14:paraId="06103CBA" w14:textId="1C064F7B" w:rsidR="001C7102" w:rsidRPr="00314ED7" w:rsidRDefault="001C7102" w:rsidP="001C7102">
            <w:pPr>
              <w:jc w:val="center"/>
              <w:rPr>
                <w:color w:val="000000"/>
                <w:sz w:val="20"/>
                <w:szCs w:val="20"/>
              </w:rPr>
            </w:pPr>
            <w:r>
              <w:rPr>
                <w:color w:val="000000"/>
                <w:sz w:val="22"/>
                <w:szCs w:val="22"/>
              </w:rPr>
              <w:t>60,3</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37F667AA" w14:textId="3923D144" w:rsidR="001C7102" w:rsidRPr="00314ED7" w:rsidRDefault="001C7102" w:rsidP="001C7102">
            <w:pPr>
              <w:jc w:val="center"/>
              <w:rPr>
                <w:color w:val="000000"/>
                <w:sz w:val="20"/>
                <w:szCs w:val="20"/>
              </w:rPr>
            </w:pPr>
            <w:r>
              <w:rPr>
                <w:color w:val="000000"/>
                <w:sz w:val="22"/>
                <w:szCs w:val="22"/>
              </w:rPr>
              <w:t>62,9</w:t>
            </w:r>
          </w:p>
        </w:tc>
        <w:tc>
          <w:tcPr>
            <w:tcW w:w="1470" w:type="dxa"/>
            <w:tcBorders>
              <w:top w:val="nil"/>
              <w:left w:val="nil"/>
              <w:bottom w:val="single" w:sz="4" w:space="0" w:color="auto"/>
              <w:right w:val="single" w:sz="4" w:space="0" w:color="auto"/>
            </w:tcBorders>
            <w:shd w:val="clear" w:color="auto" w:fill="auto"/>
            <w:noWrap/>
            <w:vAlign w:val="center"/>
          </w:tcPr>
          <w:p w14:paraId="02F3B22A" w14:textId="4707163A" w:rsidR="001C7102" w:rsidRPr="00A020E1" w:rsidRDefault="001C7102" w:rsidP="001C7102">
            <w:pPr>
              <w:jc w:val="center"/>
              <w:rPr>
                <w:color w:val="000000"/>
                <w:sz w:val="22"/>
                <w:szCs w:val="22"/>
              </w:rPr>
            </w:pPr>
            <w:r>
              <w:rPr>
                <w:color w:val="000000"/>
                <w:sz w:val="22"/>
                <w:szCs w:val="22"/>
              </w:rPr>
              <w:t>68,0</w:t>
            </w:r>
          </w:p>
        </w:tc>
      </w:tr>
      <w:tr w:rsidR="001C7102" w:rsidRPr="00314ED7" w14:paraId="4EB0702E"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F82C00" w14:textId="179FACC1" w:rsidR="001C7102" w:rsidRPr="00D215DA" w:rsidRDefault="001C7102" w:rsidP="001C7102">
            <w:pPr>
              <w:jc w:val="center"/>
              <w:rPr>
                <w:b/>
                <w:bCs/>
                <w:color w:val="000000"/>
                <w:sz w:val="18"/>
                <w:szCs w:val="18"/>
                <w:highlight w:val="yellow"/>
              </w:rPr>
            </w:pPr>
            <w:r w:rsidRPr="00186860">
              <w:rPr>
                <w:b/>
                <w:color w:val="000000"/>
                <w:sz w:val="20"/>
                <w:szCs w:val="20"/>
              </w:rPr>
              <w:t>7</w:t>
            </w:r>
          </w:p>
        </w:tc>
        <w:tc>
          <w:tcPr>
            <w:tcW w:w="9270" w:type="dxa"/>
            <w:tcBorders>
              <w:top w:val="nil"/>
              <w:left w:val="nil"/>
              <w:bottom w:val="single" w:sz="4" w:space="0" w:color="auto"/>
              <w:right w:val="single" w:sz="4" w:space="0" w:color="auto"/>
            </w:tcBorders>
            <w:shd w:val="clear" w:color="auto" w:fill="auto"/>
            <w:noWrap/>
            <w:vAlign w:val="bottom"/>
            <w:hideMark/>
          </w:tcPr>
          <w:p w14:paraId="42BCF47C" w14:textId="6A4D14FB" w:rsidR="001C7102" w:rsidRPr="00D215DA" w:rsidRDefault="001C7102" w:rsidP="001C7102">
            <w:pPr>
              <w:rPr>
                <w:color w:val="000000"/>
                <w:sz w:val="20"/>
                <w:szCs w:val="20"/>
                <w:highlight w:val="yellow"/>
              </w:rPr>
            </w:pPr>
            <w:r w:rsidRPr="00884572">
              <w:rPr>
                <w:color w:val="000000"/>
                <w:sz w:val="22"/>
                <w:szCs w:val="22"/>
              </w:rPr>
              <w:t>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w:t>
            </w:r>
            <w:r w:rsidRPr="00884572">
              <w:rPr>
                <w:color w:val="000000"/>
                <w:sz w:val="22"/>
                <w:szCs w:val="22"/>
              </w:rPr>
              <w:br/>
              <w:t>Читать информацию, представленную в виде таблицы, диаграммы, графика.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5FC15E2" w14:textId="479A2138" w:rsidR="001C7102" w:rsidRPr="00D215DA" w:rsidRDefault="001C7102" w:rsidP="001C7102">
            <w:pPr>
              <w:jc w:val="center"/>
              <w:rPr>
                <w:color w:val="000000"/>
                <w:sz w:val="18"/>
                <w:szCs w:val="18"/>
                <w:highlight w:val="yellow"/>
              </w:rPr>
            </w:pPr>
            <w:r w:rsidRPr="00884572">
              <w:rPr>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12E05AF7" w14:textId="7EF930C4" w:rsidR="001C7102" w:rsidRPr="00314ED7" w:rsidRDefault="001C7102" w:rsidP="001C7102">
            <w:pPr>
              <w:jc w:val="center"/>
              <w:rPr>
                <w:color w:val="000000"/>
                <w:sz w:val="20"/>
                <w:szCs w:val="20"/>
              </w:rPr>
            </w:pPr>
            <w:r>
              <w:rPr>
                <w:color w:val="000000"/>
                <w:sz w:val="22"/>
                <w:szCs w:val="22"/>
              </w:rPr>
              <w:t>53,6</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440E83BB" w14:textId="38D0BDB9" w:rsidR="001C7102" w:rsidRPr="00314ED7" w:rsidRDefault="001C7102" w:rsidP="001C7102">
            <w:pPr>
              <w:jc w:val="center"/>
              <w:rPr>
                <w:color w:val="000000"/>
                <w:sz w:val="20"/>
                <w:szCs w:val="20"/>
              </w:rPr>
            </w:pPr>
            <w:r>
              <w:rPr>
                <w:color w:val="000000"/>
                <w:sz w:val="22"/>
                <w:szCs w:val="22"/>
              </w:rPr>
              <w:t>58,7</w:t>
            </w:r>
          </w:p>
        </w:tc>
        <w:tc>
          <w:tcPr>
            <w:tcW w:w="1470" w:type="dxa"/>
            <w:tcBorders>
              <w:top w:val="nil"/>
              <w:left w:val="nil"/>
              <w:bottom w:val="single" w:sz="4" w:space="0" w:color="auto"/>
              <w:right w:val="single" w:sz="4" w:space="0" w:color="auto"/>
            </w:tcBorders>
            <w:shd w:val="clear" w:color="auto" w:fill="auto"/>
            <w:noWrap/>
            <w:vAlign w:val="center"/>
          </w:tcPr>
          <w:p w14:paraId="7BE07A24" w14:textId="0ED15E5F" w:rsidR="001C7102" w:rsidRPr="00A020E1" w:rsidRDefault="001C7102" w:rsidP="001C7102">
            <w:pPr>
              <w:jc w:val="center"/>
              <w:rPr>
                <w:color w:val="000000"/>
                <w:sz w:val="22"/>
                <w:szCs w:val="22"/>
              </w:rPr>
            </w:pPr>
            <w:r>
              <w:rPr>
                <w:color w:val="000000"/>
                <w:sz w:val="22"/>
                <w:szCs w:val="22"/>
              </w:rPr>
              <w:t>76,0</w:t>
            </w:r>
          </w:p>
        </w:tc>
      </w:tr>
      <w:tr w:rsidR="001C7102" w:rsidRPr="00314ED7" w14:paraId="0DB6B793"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CC6555" w14:textId="38986F34" w:rsidR="001C7102" w:rsidRPr="00D215DA" w:rsidRDefault="001C7102" w:rsidP="001C7102">
            <w:pPr>
              <w:jc w:val="center"/>
              <w:rPr>
                <w:b/>
                <w:bCs/>
                <w:color w:val="000000"/>
                <w:sz w:val="18"/>
                <w:szCs w:val="18"/>
                <w:highlight w:val="yellow"/>
              </w:rPr>
            </w:pPr>
            <w:r w:rsidRPr="00186860">
              <w:rPr>
                <w:b/>
                <w:color w:val="000000"/>
                <w:sz w:val="20"/>
                <w:szCs w:val="20"/>
              </w:rPr>
              <w:t>8</w:t>
            </w:r>
          </w:p>
        </w:tc>
        <w:tc>
          <w:tcPr>
            <w:tcW w:w="9270" w:type="dxa"/>
            <w:tcBorders>
              <w:top w:val="nil"/>
              <w:left w:val="nil"/>
              <w:bottom w:val="single" w:sz="4" w:space="0" w:color="auto"/>
              <w:right w:val="single" w:sz="4" w:space="0" w:color="auto"/>
            </w:tcBorders>
            <w:shd w:val="clear" w:color="auto" w:fill="auto"/>
            <w:noWrap/>
            <w:vAlign w:val="bottom"/>
            <w:hideMark/>
          </w:tcPr>
          <w:p w14:paraId="795858CC" w14:textId="4E463FB9" w:rsidR="001C7102" w:rsidRPr="00D215DA" w:rsidRDefault="001C7102" w:rsidP="001C7102">
            <w:pPr>
              <w:rPr>
                <w:color w:val="000000"/>
                <w:sz w:val="20"/>
                <w:szCs w:val="20"/>
                <w:highlight w:val="yellow"/>
              </w:rPr>
            </w:pPr>
            <w:r w:rsidRPr="00884572">
              <w:rPr>
                <w:color w:val="000000"/>
                <w:sz w:val="22"/>
                <w:szCs w:val="22"/>
              </w:rPr>
              <w:t>Развитие представлений о числе и числовых системах от натуральных до действительных чисел.</w:t>
            </w:r>
            <w:r w:rsidRPr="00884572">
              <w:rPr>
                <w:color w:val="000000"/>
                <w:sz w:val="22"/>
                <w:szCs w:val="22"/>
              </w:rPr>
              <w:br/>
              <w:t>Оценивать значение квадратного корня из положительного числа / знать геометрическую интерпретацию целых, рациональных, действительных чисел.</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D539207" w14:textId="5308E7DB" w:rsidR="001C7102" w:rsidRPr="00D215DA" w:rsidRDefault="001C7102" w:rsidP="001C7102">
            <w:pPr>
              <w:jc w:val="center"/>
              <w:rPr>
                <w:color w:val="000000"/>
                <w:sz w:val="18"/>
                <w:szCs w:val="18"/>
                <w:highlight w:val="yellow"/>
              </w:rPr>
            </w:pPr>
            <w:r w:rsidRPr="00884572">
              <w:rPr>
                <w:color w:val="000000"/>
                <w:sz w:val="22"/>
                <w:szCs w:val="22"/>
              </w:rPr>
              <w:t>2</w:t>
            </w:r>
          </w:p>
        </w:tc>
        <w:tc>
          <w:tcPr>
            <w:tcW w:w="916" w:type="dxa"/>
            <w:tcBorders>
              <w:top w:val="single" w:sz="4" w:space="0" w:color="auto"/>
              <w:left w:val="nil"/>
              <w:bottom w:val="single" w:sz="4" w:space="0" w:color="auto"/>
              <w:right w:val="single" w:sz="4" w:space="0" w:color="auto"/>
            </w:tcBorders>
            <w:vAlign w:val="center"/>
          </w:tcPr>
          <w:p w14:paraId="1A160391" w14:textId="17B39F64" w:rsidR="001C7102" w:rsidRPr="00314ED7" w:rsidRDefault="001C7102" w:rsidP="001C7102">
            <w:pPr>
              <w:jc w:val="center"/>
              <w:rPr>
                <w:color w:val="000000"/>
                <w:sz w:val="20"/>
                <w:szCs w:val="20"/>
              </w:rPr>
            </w:pPr>
            <w:r>
              <w:rPr>
                <w:color w:val="000000"/>
                <w:sz w:val="22"/>
                <w:szCs w:val="22"/>
              </w:rPr>
              <w:t>74,1</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5993902A" w14:textId="60F68935" w:rsidR="001C7102" w:rsidRPr="00314ED7" w:rsidRDefault="001C7102" w:rsidP="001C7102">
            <w:pPr>
              <w:jc w:val="center"/>
              <w:rPr>
                <w:color w:val="000000"/>
                <w:sz w:val="20"/>
                <w:szCs w:val="20"/>
              </w:rPr>
            </w:pPr>
            <w:r>
              <w:rPr>
                <w:color w:val="000000"/>
                <w:sz w:val="22"/>
                <w:szCs w:val="22"/>
              </w:rPr>
              <w:t>76,1</w:t>
            </w:r>
          </w:p>
        </w:tc>
        <w:tc>
          <w:tcPr>
            <w:tcW w:w="1470" w:type="dxa"/>
            <w:tcBorders>
              <w:top w:val="nil"/>
              <w:left w:val="nil"/>
              <w:bottom w:val="single" w:sz="4" w:space="0" w:color="auto"/>
              <w:right w:val="single" w:sz="4" w:space="0" w:color="auto"/>
            </w:tcBorders>
            <w:shd w:val="clear" w:color="auto" w:fill="auto"/>
            <w:noWrap/>
            <w:vAlign w:val="center"/>
          </w:tcPr>
          <w:p w14:paraId="0D0E87D5" w14:textId="4A83597A" w:rsidR="001C7102" w:rsidRPr="00A020E1" w:rsidRDefault="001C7102" w:rsidP="001C7102">
            <w:pPr>
              <w:jc w:val="center"/>
              <w:rPr>
                <w:color w:val="000000"/>
                <w:sz w:val="22"/>
                <w:szCs w:val="22"/>
              </w:rPr>
            </w:pPr>
            <w:r>
              <w:rPr>
                <w:color w:val="000000"/>
                <w:sz w:val="22"/>
                <w:szCs w:val="22"/>
              </w:rPr>
              <w:t>85,0</w:t>
            </w:r>
          </w:p>
        </w:tc>
      </w:tr>
      <w:tr w:rsidR="001C7102" w:rsidRPr="00314ED7" w14:paraId="2B058114"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AD4D42" w14:textId="640673EC" w:rsidR="001C7102" w:rsidRPr="00D215DA" w:rsidRDefault="001C7102" w:rsidP="001C7102">
            <w:pPr>
              <w:jc w:val="center"/>
              <w:rPr>
                <w:b/>
                <w:bCs/>
                <w:color w:val="000000"/>
                <w:sz w:val="18"/>
                <w:szCs w:val="18"/>
                <w:highlight w:val="yellow"/>
              </w:rPr>
            </w:pPr>
            <w:r w:rsidRPr="00186860">
              <w:rPr>
                <w:b/>
                <w:color w:val="000000"/>
                <w:sz w:val="20"/>
                <w:szCs w:val="20"/>
              </w:rPr>
              <w:lastRenderedPageBreak/>
              <w:t>9</w:t>
            </w:r>
          </w:p>
        </w:tc>
        <w:tc>
          <w:tcPr>
            <w:tcW w:w="9270" w:type="dxa"/>
            <w:tcBorders>
              <w:top w:val="nil"/>
              <w:left w:val="nil"/>
              <w:bottom w:val="single" w:sz="4" w:space="0" w:color="auto"/>
              <w:right w:val="single" w:sz="4" w:space="0" w:color="auto"/>
            </w:tcBorders>
            <w:shd w:val="clear" w:color="auto" w:fill="auto"/>
            <w:noWrap/>
            <w:vAlign w:val="bottom"/>
            <w:hideMark/>
          </w:tcPr>
          <w:p w14:paraId="5479A20F" w14:textId="40547635" w:rsidR="001C7102" w:rsidRPr="00D215DA" w:rsidRDefault="001C7102" w:rsidP="001C7102">
            <w:pPr>
              <w:rPr>
                <w:color w:val="000000"/>
                <w:sz w:val="20"/>
                <w:szCs w:val="20"/>
                <w:highlight w:val="yellow"/>
              </w:rPr>
            </w:pPr>
            <w:r w:rsidRPr="00884572">
              <w:rPr>
                <w:color w:val="000000"/>
                <w:sz w:val="22"/>
                <w:szCs w:val="22"/>
              </w:rPr>
              <w:t>Овладение символьным языком алгебры.</w:t>
            </w:r>
            <w:r w:rsidRPr="00884572">
              <w:rPr>
                <w:color w:val="000000"/>
                <w:sz w:val="22"/>
                <w:szCs w:val="22"/>
              </w:rPr>
              <w:br/>
              <w:t>Выполнять несложные преобразования дробно-линейных выражений, использовать формулы сокращённого умножения.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94B056B" w14:textId="6F6E0C8B" w:rsidR="001C7102" w:rsidRPr="00D215DA" w:rsidRDefault="001C7102" w:rsidP="001C7102">
            <w:pPr>
              <w:jc w:val="center"/>
              <w:rPr>
                <w:color w:val="000000"/>
                <w:sz w:val="18"/>
                <w:szCs w:val="18"/>
                <w:highlight w:val="yellow"/>
              </w:rPr>
            </w:pPr>
            <w:r w:rsidRPr="00884572">
              <w:rPr>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2E1BD042" w14:textId="6BE42250" w:rsidR="001C7102" w:rsidRPr="00314ED7" w:rsidRDefault="001C7102" w:rsidP="001C7102">
            <w:pPr>
              <w:jc w:val="center"/>
              <w:rPr>
                <w:color w:val="000000"/>
                <w:sz w:val="20"/>
                <w:szCs w:val="20"/>
              </w:rPr>
            </w:pPr>
            <w:r>
              <w:rPr>
                <w:color w:val="000000"/>
                <w:sz w:val="22"/>
                <w:szCs w:val="22"/>
              </w:rPr>
              <w:t>51,9</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7C114D83" w14:textId="2A054489" w:rsidR="001C7102" w:rsidRPr="00314ED7" w:rsidRDefault="001C7102" w:rsidP="001C7102">
            <w:pPr>
              <w:jc w:val="center"/>
              <w:rPr>
                <w:color w:val="000000"/>
                <w:sz w:val="20"/>
                <w:szCs w:val="20"/>
              </w:rPr>
            </w:pPr>
            <w:r>
              <w:rPr>
                <w:color w:val="000000"/>
                <w:sz w:val="22"/>
                <w:szCs w:val="22"/>
              </w:rPr>
              <w:t>60,2</w:t>
            </w:r>
          </w:p>
        </w:tc>
        <w:tc>
          <w:tcPr>
            <w:tcW w:w="1470" w:type="dxa"/>
            <w:tcBorders>
              <w:top w:val="nil"/>
              <w:left w:val="nil"/>
              <w:bottom w:val="single" w:sz="4" w:space="0" w:color="auto"/>
              <w:right w:val="single" w:sz="4" w:space="0" w:color="auto"/>
            </w:tcBorders>
            <w:shd w:val="clear" w:color="auto" w:fill="auto"/>
            <w:noWrap/>
            <w:vAlign w:val="center"/>
          </w:tcPr>
          <w:p w14:paraId="3ED79D1E" w14:textId="779FD668" w:rsidR="001C7102" w:rsidRPr="00A020E1" w:rsidRDefault="001C7102" w:rsidP="001C7102">
            <w:pPr>
              <w:jc w:val="center"/>
              <w:rPr>
                <w:color w:val="000000"/>
                <w:sz w:val="22"/>
                <w:szCs w:val="22"/>
              </w:rPr>
            </w:pPr>
            <w:r>
              <w:rPr>
                <w:color w:val="000000"/>
                <w:sz w:val="22"/>
                <w:szCs w:val="22"/>
              </w:rPr>
              <w:t>72,0</w:t>
            </w:r>
          </w:p>
        </w:tc>
      </w:tr>
      <w:tr w:rsidR="001C7102" w:rsidRPr="00314ED7" w14:paraId="3C6F84F4"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5A4BA" w14:textId="046EBC79" w:rsidR="001C7102" w:rsidRPr="00D215DA" w:rsidRDefault="001C7102" w:rsidP="001C7102">
            <w:pPr>
              <w:jc w:val="center"/>
              <w:rPr>
                <w:b/>
                <w:bCs/>
                <w:color w:val="000000"/>
                <w:sz w:val="18"/>
                <w:szCs w:val="18"/>
                <w:highlight w:val="yellow"/>
              </w:rPr>
            </w:pPr>
            <w:r w:rsidRPr="00186860">
              <w:rPr>
                <w:b/>
                <w:color w:val="000000"/>
                <w:sz w:val="20"/>
                <w:szCs w:val="20"/>
              </w:rPr>
              <w:t>10</w:t>
            </w:r>
          </w:p>
        </w:tc>
        <w:tc>
          <w:tcPr>
            <w:tcW w:w="9270" w:type="dxa"/>
            <w:tcBorders>
              <w:top w:val="nil"/>
              <w:left w:val="nil"/>
              <w:bottom w:val="single" w:sz="4" w:space="0" w:color="auto"/>
              <w:right w:val="single" w:sz="4" w:space="0" w:color="auto"/>
            </w:tcBorders>
            <w:shd w:val="clear" w:color="auto" w:fill="auto"/>
            <w:noWrap/>
            <w:vAlign w:val="bottom"/>
            <w:hideMark/>
          </w:tcPr>
          <w:p w14:paraId="5DFD197C" w14:textId="0986E72C" w:rsidR="001C7102" w:rsidRPr="00D215DA" w:rsidRDefault="001C7102" w:rsidP="001C7102">
            <w:pPr>
              <w:rPr>
                <w:color w:val="000000"/>
                <w:sz w:val="20"/>
                <w:szCs w:val="20"/>
                <w:highlight w:val="yellow"/>
              </w:rPr>
            </w:pPr>
            <w:r w:rsidRPr="00884572">
              <w:rPr>
                <w:color w:val="000000"/>
                <w:sz w:val="22"/>
                <w:szCs w:val="22"/>
              </w:rPr>
              <w:t>Формирование представлений о простейших вероятностных моделях.</w:t>
            </w:r>
            <w:r w:rsidRPr="00884572">
              <w:rPr>
                <w:color w:val="000000"/>
                <w:sz w:val="22"/>
                <w:szCs w:val="22"/>
              </w:rPr>
              <w:br/>
              <w:t>Оценивать вероятность события в простейших случаях / оценивать вероятность реальных событий и явлений в различных ситуациях.</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1C78070" w14:textId="39B66A2E" w:rsidR="001C7102" w:rsidRPr="00D215DA" w:rsidRDefault="001C7102" w:rsidP="001C7102">
            <w:pPr>
              <w:jc w:val="center"/>
              <w:rPr>
                <w:color w:val="000000"/>
                <w:sz w:val="18"/>
                <w:szCs w:val="18"/>
                <w:highlight w:val="yellow"/>
              </w:rPr>
            </w:pPr>
            <w:r w:rsidRPr="00884572">
              <w:rPr>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6D973315" w14:textId="2614335D" w:rsidR="001C7102" w:rsidRPr="00314ED7" w:rsidRDefault="001C7102" w:rsidP="001C7102">
            <w:pPr>
              <w:jc w:val="center"/>
              <w:rPr>
                <w:color w:val="000000"/>
                <w:sz w:val="20"/>
                <w:szCs w:val="20"/>
              </w:rPr>
            </w:pPr>
            <w:r>
              <w:rPr>
                <w:color w:val="000000"/>
                <w:sz w:val="22"/>
                <w:szCs w:val="22"/>
              </w:rPr>
              <w:t>62,5</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5C8FAA22" w14:textId="700349A7" w:rsidR="001C7102" w:rsidRPr="00314ED7" w:rsidRDefault="001C7102" w:rsidP="001C7102">
            <w:pPr>
              <w:jc w:val="center"/>
              <w:rPr>
                <w:color w:val="000000"/>
                <w:sz w:val="20"/>
                <w:szCs w:val="20"/>
              </w:rPr>
            </w:pPr>
            <w:r>
              <w:rPr>
                <w:color w:val="000000"/>
                <w:sz w:val="22"/>
                <w:szCs w:val="22"/>
              </w:rPr>
              <w:t>70,3</w:t>
            </w:r>
          </w:p>
        </w:tc>
        <w:tc>
          <w:tcPr>
            <w:tcW w:w="1470" w:type="dxa"/>
            <w:tcBorders>
              <w:top w:val="nil"/>
              <w:left w:val="nil"/>
              <w:bottom w:val="single" w:sz="4" w:space="0" w:color="auto"/>
              <w:right w:val="single" w:sz="4" w:space="0" w:color="auto"/>
            </w:tcBorders>
            <w:shd w:val="clear" w:color="auto" w:fill="auto"/>
            <w:noWrap/>
            <w:vAlign w:val="center"/>
          </w:tcPr>
          <w:p w14:paraId="0E7EBDC9" w14:textId="46E8620F" w:rsidR="001C7102" w:rsidRPr="00A020E1" w:rsidRDefault="001C7102" w:rsidP="001C7102">
            <w:pPr>
              <w:jc w:val="center"/>
              <w:rPr>
                <w:color w:val="000000"/>
                <w:sz w:val="22"/>
                <w:szCs w:val="22"/>
              </w:rPr>
            </w:pPr>
            <w:r>
              <w:rPr>
                <w:color w:val="000000"/>
                <w:sz w:val="22"/>
                <w:szCs w:val="22"/>
              </w:rPr>
              <w:t>78,0</w:t>
            </w:r>
          </w:p>
        </w:tc>
      </w:tr>
      <w:tr w:rsidR="001C7102" w:rsidRPr="00314ED7" w14:paraId="1C31CB1A"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4C4A67" w14:textId="72C082BD" w:rsidR="001C7102" w:rsidRPr="00D215DA" w:rsidRDefault="001C7102" w:rsidP="001C7102">
            <w:pPr>
              <w:jc w:val="center"/>
              <w:rPr>
                <w:b/>
                <w:bCs/>
                <w:color w:val="000000"/>
                <w:sz w:val="18"/>
                <w:szCs w:val="18"/>
                <w:highlight w:val="yellow"/>
              </w:rPr>
            </w:pPr>
            <w:r w:rsidRPr="00186860">
              <w:rPr>
                <w:b/>
                <w:color w:val="000000"/>
                <w:sz w:val="20"/>
                <w:szCs w:val="20"/>
              </w:rPr>
              <w:t>11</w:t>
            </w:r>
          </w:p>
        </w:tc>
        <w:tc>
          <w:tcPr>
            <w:tcW w:w="9270" w:type="dxa"/>
            <w:tcBorders>
              <w:top w:val="nil"/>
              <w:left w:val="nil"/>
              <w:bottom w:val="single" w:sz="4" w:space="0" w:color="auto"/>
              <w:right w:val="single" w:sz="4" w:space="0" w:color="auto"/>
            </w:tcBorders>
            <w:shd w:val="clear" w:color="auto" w:fill="auto"/>
            <w:noWrap/>
            <w:vAlign w:val="bottom"/>
            <w:hideMark/>
          </w:tcPr>
          <w:p w14:paraId="12CF0905" w14:textId="5251ADE5" w:rsidR="001C7102" w:rsidRPr="00D215DA" w:rsidRDefault="001C7102" w:rsidP="001C7102">
            <w:pPr>
              <w:rPr>
                <w:color w:val="000000"/>
                <w:sz w:val="20"/>
                <w:szCs w:val="20"/>
                <w:highlight w:val="yellow"/>
              </w:rPr>
            </w:pPr>
            <w:r w:rsidRPr="00884572">
              <w:rPr>
                <w:color w:val="000000"/>
                <w:sz w:val="22"/>
                <w:szCs w:val="22"/>
              </w:rPr>
              <w:t>Умение применять изученные понятия, результаты, методы для решения задач практического характера и задач из смежных дисциплин.</w:t>
            </w:r>
            <w:r w:rsidRPr="00884572">
              <w:rPr>
                <w:color w:val="000000"/>
                <w:sz w:val="22"/>
                <w:szCs w:val="22"/>
              </w:rPr>
              <w:b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B99AFC0" w14:textId="00DEF0E1" w:rsidR="001C7102" w:rsidRPr="00D215DA" w:rsidRDefault="001C7102" w:rsidP="001C7102">
            <w:pPr>
              <w:jc w:val="center"/>
              <w:rPr>
                <w:color w:val="000000"/>
                <w:sz w:val="18"/>
                <w:szCs w:val="18"/>
                <w:highlight w:val="yellow"/>
              </w:rPr>
            </w:pPr>
            <w:r w:rsidRPr="00884572">
              <w:rPr>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41F835A9" w14:textId="03CB9B98" w:rsidR="001C7102" w:rsidRPr="00314ED7" w:rsidRDefault="001C7102" w:rsidP="001C7102">
            <w:pPr>
              <w:jc w:val="center"/>
              <w:rPr>
                <w:color w:val="000000"/>
                <w:sz w:val="20"/>
                <w:szCs w:val="20"/>
              </w:rPr>
            </w:pPr>
            <w:r>
              <w:rPr>
                <w:color w:val="000000"/>
                <w:sz w:val="22"/>
                <w:szCs w:val="22"/>
              </w:rPr>
              <w:t>57,3</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6A2F7739" w14:textId="351CBE02" w:rsidR="001C7102" w:rsidRPr="00314ED7" w:rsidRDefault="001C7102" w:rsidP="001C7102">
            <w:pPr>
              <w:jc w:val="center"/>
              <w:rPr>
                <w:color w:val="000000"/>
                <w:sz w:val="20"/>
                <w:szCs w:val="20"/>
              </w:rPr>
            </w:pPr>
            <w:r>
              <w:rPr>
                <w:color w:val="000000"/>
                <w:sz w:val="22"/>
                <w:szCs w:val="22"/>
              </w:rPr>
              <w:t>64,5</w:t>
            </w:r>
          </w:p>
        </w:tc>
        <w:tc>
          <w:tcPr>
            <w:tcW w:w="1470" w:type="dxa"/>
            <w:tcBorders>
              <w:top w:val="nil"/>
              <w:left w:val="nil"/>
              <w:bottom w:val="single" w:sz="4" w:space="0" w:color="auto"/>
              <w:right w:val="single" w:sz="4" w:space="0" w:color="auto"/>
            </w:tcBorders>
            <w:shd w:val="clear" w:color="auto" w:fill="auto"/>
            <w:noWrap/>
            <w:vAlign w:val="center"/>
          </w:tcPr>
          <w:p w14:paraId="39FDB5F3" w14:textId="056FAE35" w:rsidR="001C7102" w:rsidRPr="00A020E1" w:rsidRDefault="001C7102" w:rsidP="001C7102">
            <w:pPr>
              <w:jc w:val="center"/>
              <w:rPr>
                <w:color w:val="000000"/>
                <w:sz w:val="22"/>
                <w:szCs w:val="22"/>
              </w:rPr>
            </w:pPr>
            <w:r>
              <w:rPr>
                <w:color w:val="000000"/>
                <w:sz w:val="22"/>
                <w:szCs w:val="22"/>
              </w:rPr>
              <w:t>80,0</w:t>
            </w:r>
          </w:p>
        </w:tc>
      </w:tr>
      <w:tr w:rsidR="001C7102" w:rsidRPr="00314ED7" w14:paraId="71419202"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496FE6" w14:textId="0EF5DAD6" w:rsidR="001C7102" w:rsidRPr="00D215DA" w:rsidRDefault="001C7102" w:rsidP="001C7102">
            <w:pPr>
              <w:jc w:val="center"/>
              <w:rPr>
                <w:b/>
                <w:bCs/>
                <w:color w:val="000000"/>
                <w:sz w:val="18"/>
                <w:szCs w:val="18"/>
                <w:highlight w:val="yellow"/>
              </w:rPr>
            </w:pPr>
            <w:r w:rsidRPr="00186860">
              <w:rPr>
                <w:b/>
                <w:color w:val="000000"/>
                <w:sz w:val="20"/>
                <w:szCs w:val="20"/>
              </w:rPr>
              <w:t>12</w:t>
            </w:r>
          </w:p>
        </w:tc>
        <w:tc>
          <w:tcPr>
            <w:tcW w:w="9270" w:type="dxa"/>
            <w:tcBorders>
              <w:top w:val="nil"/>
              <w:left w:val="nil"/>
              <w:bottom w:val="single" w:sz="4" w:space="0" w:color="auto"/>
              <w:right w:val="single" w:sz="4" w:space="0" w:color="auto"/>
            </w:tcBorders>
            <w:shd w:val="clear" w:color="auto" w:fill="auto"/>
            <w:noWrap/>
            <w:vAlign w:val="bottom"/>
            <w:hideMark/>
          </w:tcPr>
          <w:p w14:paraId="4556A106" w14:textId="049877B7" w:rsidR="001C7102" w:rsidRPr="00D215DA" w:rsidRDefault="001C7102" w:rsidP="001C7102">
            <w:pPr>
              <w:rPr>
                <w:color w:val="000000"/>
                <w:sz w:val="20"/>
                <w:szCs w:val="20"/>
                <w:highlight w:val="yellow"/>
              </w:rPr>
            </w:pPr>
            <w:r w:rsidRPr="00884572">
              <w:rPr>
                <w:color w:val="000000"/>
                <w:sz w:val="22"/>
                <w:szCs w:val="22"/>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sidRPr="00884572">
              <w:rPr>
                <w:color w:val="000000"/>
                <w:sz w:val="22"/>
                <w:szCs w:val="22"/>
              </w:rPr>
              <w:b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76C2E2F" w14:textId="63E4D41B" w:rsidR="001C7102" w:rsidRPr="00D215DA" w:rsidRDefault="001C7102" w:rsidP="001C7102">
            <w:pPr>
              <w:jc w:val="center"/>
              <w:rPr>
                <w:color w:val="000000"/>
                <w:sz w:val="18"/>
                <w:szCs w:val="18"/>
                <w:highlight w:val="yellow"/>
              </w:rPr>
            </w:pPr>
            <w:r w:rsidRPr="00884572">
              <w:rPr>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7C349417" w14:textId="5CAA0632" w:rsidR="001C7102" w:rsidRPr="00314ED7" w:rsidRDefault="001C7102" w:rsidP="001C7102">
            <w:pPr>
              <w:jc w:val="center"/>
              <w:rPr>
                <w:color w:val="000000"/>
                <w:sz w:val="20"/>
                <w:szCs w:val="20"/>
              </w:rPr>
            </w:pPr>
            <w:r>
              <w:rPr>
                <w:color w:val="000000"/>
                <w:sz w:val="22"/>
                <w:szCs w:val="22"/>
              </w:rPr>
              <w:t>52,1</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08224074" w14:textId="01BC85B5" w:rsidR="001C7102" w:rsidRPr="00314ED7" w:rsidRDefault="001C7102" w:rsidP="001C7102">
            <w:pPr>
              <w:jc w:val="center"/>
              <w:rPr>
                <w:color w:val="000000"/>
                <w:sz w:val="20"/>
                <w:szCs w:val="20"/>
              </w:rPr>
            </w:pPr>
            <w:r>
              <w:rPr>
                <w:color w:val="000000"/>
                <w:sz w:val="22"/>
                <w:szCs w:val="22"/>
              </w:rPr>
              <w:t>56,4</w:t>
            </w:r>
          </w:p>
        </w:tc>
        <w:tc>
          <w:tcPr>
            <w:tcW w:w="1470" w:type="dxa"/>
            <w:tcBorders>
              <w:top w:val="nil"/>
              <w:left w:val="nil"/>
              <w:bottom w:val="single" w:sz="4" w:space="0" w:color="auto"/>
              <w:right w:val="single" w:sz="4" w:space="0" w:color="auto"/>
            </w:tcBorders>
            <w:shd w:val="clear" w:color="auto" w:fill="auto"/>
            <w:noWrap/>
            <w:vAlign w:val="center"/>
          </w:tcPr>
          <w:p w14:paraId="250F4CA0" w14:textId="0EB84BFE" w:rsidR="001C7102" w:rsidRPr="00A020E1" w:rsidRDefault="001C7102" w:rsidP="001C7102">
            <w:pPr>
              <w:jc w:val="center"/>
              <w:rPr>
                <w:color w:val="000000"/>
                <w:sz w:val="22"/>
                <w:szCs w:val="22"/>
              </w:rPr>
            </w:pPr>
            <w:r>
              <w:rPr>
                <w:color w:val="000000"/>
                <w:sz w:val="22"/>
                <w:szCs w:val="22"/>
              </w:rPr>
              <w:t>75,0</w:t>
            </w:r>
          </w:p>
        </w:tc>
      </w:tr>
      <w:tr w:rsidR="001C7102" w:rsidRPr="00314ED7" w14:paraId="5ABF81F2"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8B507B" w14:textId="286DD91A" w:rsidR="001C7102" w:rsidRPr="00D215DA" w:rsidRDefault="001C7102" w:rsidP="001C7102">
            <w:pPr>
              <w:jc w:val="center"/>
              <w:rPr>
                <w:b/>
                <w:bCs/>
                <w:color w:val="000000"/>
                <w:sz w:val="18"/>
                <w:szCs w:val="18"/>
                <w:highlight w:val="yellow"/>
              </w:rPr>
            </w:pPr>
            <w:r w:rsidRPr="00186860">
              <w:rPr>
                <w:b/>
                <w:color w:val="000000"/>
                <w:sz w:val="20"/>
                <w:szCs w:val="20"/>
              </w:rPr>
              <w:t>13</w:t>
            </w:r>
          </w:p>
        </w:tc>
        <w:tc>
          <w:tcPr>
            <w:tcW w:w="9270" w:type="dxa"/>
            <w:tcBorders>
              <w:top w:val="nil"/>
              <w:left w:val="nil"/>
              <w:bottom w:val="single" w:sz="4" w:space="0" w:color="auto"/>
              <w:right w:val="single" w:sz="4" w:space="0" w:color="auto"/>
            </w:tcBorders>
            <w:shd w:val="clear" w:color="auto" w:fill="auto"/>
            <w:noWrap/>
            <w:vAlign w:val="bottom"/>
            <w:hideMark/>
          </w:tcPr>
          <w:p w14:paraId="2A9B8555" w14:textId="26B73756" w:rsidR="001C7102" w:rsidRPr="00D215DA" w:rsidRDefault="001C7102" w:rsidP="001C7102">
            <w:pPr>
              <w:rPr>
                <w:color w:val="000000"/>
                <w:sz w:val="20"/>
                <w:szCs w:val="20"/>
                <w:highlight w:val="yellow"/>
              </w:rPr>
            </w:pPr>
            <w:r w:rsidRPr="00884572">
              <w:rPr>
                <w:color w:val="000000"/>
                <w:sz w:val="22"/>
                <w:szCs w:val="22"/>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sidRPr="00884572">
              <w:rPr>
                <w:color w:val="000000"/>
                <w:sz w:val="22"/>
                <w:szCs w:val="22"/>
              </w:rPr>
              <w:br/>
              <w:t>Оперировать на базовом уровне понятиями геометрических фигур, применять для решения задач геометрические факты.</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B56D117" w14:textId="76D31BF9" w:rsidR="001C7102" w:rsidRPr="00D215DA" w:rsidRDefault="001C7102" w:rsidP="001C7102">
            <w:pPr>
              <w:jc w:val="center"/>
              <w:rPr>
                <w:color w:val="000000"/>
                <w:sz w:val="18"/>
                <w:szCs w:val="18"/>
                <w:highlight w:val="yellow"/>
              </w:rPr>
            </w:pPr>
            <w:r w:rsidRPr="00884572">
              <w:rPr>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3CA03693" w14:textId="1BE50D14" w:rsidR="001C7102" w:rsidRPr="00314ED7" w:rsidRDefault="001C7102" w:rsidP="001C7102">
            <w:pPr>
              <w:jc w:val="center"/>
              <w:rPr>
                <w:color w:val="000000"/>
                <w:sz w:val="20"/>
                <w:szCs w:val="20"/>
              </w:rPr>
            </w:pPr>
            <w:r>
              <w:rPr>
                <w:color w:val="000000"/>
                <w:sz w:val="22"/>
                <w:szCs w:val="22"/>
              </w:rPr>
              <w:t>52,0</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695A695C" w14:textId="3D338837" w:rsidR="001C7102" w:rsidRPr="00314ED7" w:rsidRDefault="001C7102" w:rsidP="001C7102">
            <w:pPr>
              <w:jc w:val="center"/>
              <w:rPr>
                <w:color w:val="000000"/>
                <w:sz w:val="20"/>
                <w:szCs w:val="20"/>
              </w:rPr>
            </w:pPr>
            <w:r>
              <w:rPr>
                <w:color w:val="000000"/>
                <w:sz w:val="22"/>
                <w:szCs w:val="22"/>
              </w:rPr>
              <w:t>58,9</w:t>
            </w:r>
          </w:p>
        </w:tc>
        <w:tc>
          <w:tcPr>
            <w:tcW w:w="1470" w:type="dxa"/>
            <w:tcBorders>
              <w:top w:val="nil"/>
              <w:left w:val="nil"/>
              <w:bottom w:val="single" w:sz="4" w:space="0" w:color="auto"/>
              <w:right w:val="single" w:sz="4" w:space="0" w:color="auto"/>
            </w:tcBorders>
            <w:shd w:val="clear" w:color="auto" w:fill="auto"/>
            <w:noWrap/>
            <w:vAlign w:val="center"/>
          </w:tcPr>
          <w:p w14:paraId="4C88E4F5" w14:textId="1ADA57B0" w:rsidR="001C7102" w:rsidRPr="00A020E1" w:rsidRDefault="001C7102" w:rsidP="001C7102">
            <w:pPr>
              <w:jc w:val="center"/>
              <w:rPr>
                <w:color w:val="000000"/>
                <w:sz w:val="22"/>
                <w:szCs w:val="22"/>
              </w:rPr>
            </w:pPr>
            <w:r>
              <w:rPr>
                <w:color w:val="000000"/>
                <w:sz w:val="22"/>
                <w:szCs w:val="22"/>
              </w:rPr>
              <w:t>59,0</w:t>
            </w:r>
          </w:p>
        </w:tc>
      </w:tr>
      <w:tr w:rsidR="001C7102" w:rsidRPr="00314ED7" w14:paraId="4BB26B7A"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E908F3" w14:textId="23069982" w:rsidR="001C7102" w:rsidRPr="00D215DA" w:rsidRDefault="001C7102" w:rsidP="001C7102">
            <w:pPr>
              <w:jc w:val="center"/>
              <w:rPr>
                <w:b/>
                <w:bCs/>
                <w:color w:val="000000"/>
                <w:sz w:val="18"/>
                <w:szCs w:val="18"/>
                <w:highlight w:val="yellow"/>
              </w:rPr>
            </w:pPr>
            <w:r w:rsidRPr="00186860">
              <w:rPr>
                <w:b/>
                <w:color w:val="000000"/>
                <w:sz w:val="20"/>
                <w:szCs w:val="20"/>
              </w:rPr>
              <w:t>14</w:t>
            </w:r>
          </w:p>
        </w:tc>
        <w:tc>
          <w:tcPr>
            <w:tcW w:w="9270" w:type="dxa"/>
            <w:tcBorders>
              <w:top w:val="nil"/>
              <w:left w:val="nil"/>
              <w:bottom w:val="single" w:sz="4" w:space="0" w:color="auto"/>
              <w:right w:val="single" w:sz="4" w:space="0" w:color="auto"/>
            </w:tcBorders>
            <w:shd w:val="clear" w:color="auto" w:fill="auto"/>
            <w:noWrap/>
            <w:vAlign w:val="bottom"/>
            <w:hideMark/>
          </w:tcPr>
          <w:p w14:paraId="2A094751" w14:textId="452B46E7" w:rsidR="001C7102" w:rsidRPr="00D215DA" w:rsidRDefault="001C7102" w:rsidP="001C7102">
            <w:pPr>
              <w:rPr>
                <w:color w:val="000000"/>
                <w:sz w:val="20"/>
                <w:szCs w:val="20"/>
                <w:highlight w:val="yellow"/>
              </w:rPr>
            </w:pPr>
            <w:r w:rsidRPr="00884572">
              <w:rPr>
                <w:color w:val="000000"/>
                <w:sz w:val="22"/>
                <w:szCs w:val="22"/>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sidRPr="00884572">
              <w:rPr>
                <w:color w:val="000000"/>
                <w:sz w:val="22"/>
                <w:szCs w:val="22"/>
              </w:rPr>
              <w:br/>
              <w:t>Оперировать на базовом уровне понятиями геометрических фигур, приводить примеры и контрпримеры для подтверждения высказываний.</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101BDC6" w14:textId="053278B3" w:rsidR="001C7102" w:rsidRPr="00D215DA" w:rsidRDefault="001C7102" w:rsidP="001C7102">
            <w:pPr>
              <w:jc w:val="center"/>
              <w:rPr>
                <w:color w:val="000000"/>
                <w:sz w:val="18"/>
                <w:szCs w:val="18"/>
                <w:highlight w:val="yellow"/>
              </w:rPr>
            </w:pPr>
            <w:r w:rsidRPr="00884572">
              <w:rPr>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7ADA3C7A" w14:textId="7C4D2C23" w:rsidR="001C7102" w:rsidRPr="00314ED7" w:rsidRDefault="001C7102" w:rsidP="001C7102">
            <w:pPr>
              <w:jc w:val="center"/>
              <w:rPr>
                <w:color w:val="000000"/>
                <w:sz w:val="20"/>
                <w:szCs w:val="20"/>
              </w:rPr>
            </w:pPr>
            <w:r>
              <w:rPr>
                <w:color w:val="000000"/>
                <w:sz w:val="22"/>
                <w:szCs w:val="22"/>
              </w:rPr>
              <w:t>67,4</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214F1593" w14:textId="37A33500" w:rsidR="001C7102" w:rsidRPr="00314ED7" w:rsidRDefault="001C7102" w:rsidP="001C7102">
            <w:pPr>
              <w:jc w:val="center"/>
              <w:rPr>
                <w:color w:val="000000"/>
                <w:sz w:val="20"/>
                <w:szCs w:val="20"/>
              </w:rPr>
            </w:pPr>
            <w:r>
              <w:rPr>
                <w:color w:val="000000"/>
                <w:sz w:val="22"/>
                <w:szCs w:val="22"/>
              </w:rPr>
              <w:t>72,1</w:t>
            </w:r>
          </w:p>
        </w:tc>
        <w:tc>
          <w:tcPr>
            <w:tcW w:w="1470" w:type="dxa"/>
            <w:tcBorders>
              <w:top w:val="nil"/>
              <w:left w:val="nil"/>
              <w:bottom w:val="single" w:sz="4" w:space="0" w:color="auto"/>
              <w:right w:val="single" w:sz="4" w:space="0" w:color="auto"/>
            </w:tcBorders>
            <w:shd w:val="clear" w:color="auto" w:fill="auto"/>
            <w:noWrap/>
            <w:vAlign w:val="center"/>
          </w:tcPr>
          <w:p w14:paraId="71FB689D" w14:textId="794DA1B3" w:rsidR="001C7102" w:rsidRPr="00A020E1" w:rsidRDefault="001C7102" w:rsidP="001C7102">
            <w:pPr>
              <w:jc w:val="center"/>
              <w:rPr>
                <w:color w:val="000000"/>
                <w:sz w:val="22"/>
                <w:szCs w:val="22"/>
              </w:rPr>
            </w:pPr>
            <w:r>
              <w:rPr>
                <w:color w:val="000000"/>
                <w:sz w:val="22"/>
                <w:szCs w:val="22"/>
              </w:rPr>
              <w:t>77,0</w:t>
            </w:r>
          </w:p>
        </w:tc>
      </w:tr>
      <w:tr w:rsidR="001C7102" w:rsidRPr="00314ED7" w14:paraId="14158984"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D1FACB" w14:textId="0C17A107" w:rsidR="001C7102" w:rsidRPr="00D215DA" w:rsidRDefault="001C7102" w:rsidP="001C7102">
            <w:pPr>
              <w:jc w:val="center"/>
              <w:rPr>
                <w:b/>
                <w:bCs/>
                <w:color w:val="000000"/>
                <w:sz w:val="18"/>
                <w:szCs w:val="18"/>
                <w:highlight w:val="yellow"/>
              </w:rPr>
            </w:pPr>
            <w:r w:rsidRPr="00186860">
              <w:rPr>
                <w:b/>
                <w:color w:val="000000"/>
                <w:sz w:val="20"/>
                <w:szCs w:val="20"/>
              </w:rPr>
              <w:t>15</w:t>
            </w:r>
          </w:p>
        </w:tc>
        <w:tc>
          <w:tcPr>
            <w:tcW w:w="9270" w:type="dxa"/>
            <w:tcBorders>
              <w:top w:val="nil"/>
              <w:left w:val="nil"/>
              <w:bottom w:val="single" w:sz="4" w:space="0" w:color="auto"/>
              <w:right w:val="single" w:sz="4" w:space="0" w:color="auto"/>
            </w:tcBorders>
            <w:shd w:val="clear" w:color="auto" w:fill="auto"/>
            <w:noWrap/>
            <w:vAlign w:val="bottom"/>
            <w:hideMark/>
          </w:tcPr>
          <w:p w14:paraId="108EFE90" w14:textId="08897F68" w:rsidR="001C7102" w:rsidRPr="00D215DA" w:rsidRDefault="001C7102" w:rsidP="001C7102">
            <w:pPr>
              <w:rPr>
                <w:color w:val="000000"/>
                <w:sz w:val="20"/>
                <w:szCs w:val="20"/>
                <w:highlight w:val="yellow"/>
              </w:rPr>
            </w:pPr>
            <w:r w:rsidRPr="00884572">
              <w:rPr>
                <w:color w:val="000000"/>
                <w:sz w:val="22"/>
                <w:szCs w:val="22"/>
              </w:rPr>
              <w:t>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w:t>
            </w:r>
            <w:r w:rsidRPr="00884572">
              <w:rPr>
                <w:color w:val="000000"/>
                <w:sz w:val="22"/>
                <w:szCs w:val="22"/>
              </w:rPr>
              <w:br/>
              <w:t>Использовать свойства геометрических фигур для решения задач практического содержания.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8C8925C" w14:textId="1F52787F" w:rsidR="001C7102" w:rsidRPr="00D215DA" w:rsidRDefault="001C7102" w:rsidP="001C7102">
            <w:pPr>
              <w:jc w:val="center"/>
              <w:rPr>
                <w:color w:val="000000"/>
                <w:sz w:val="18"/>
                <w:szCs w:val="18"/>
                <w:highlight w:val="yellow"/>
              </w:rPr>
            </w:pPr>
            <w:r w:rsidRPr="00884572">
              <w:rPr>
                <w:color w:val="000000"/>
                <w:sz w:val="22"/>
                <w:szCs w:val="22"/>
              </w:rPr>
              <w:t>2</w:t>
            </w:r>
          </w:p>
        </w:tc>
        <w:tc>
          <w:tcPr>
            <w:tcW w:w="916" w:type="dxa"/>
            <w:tcBorders>
              <w:top w:val="single" w:sz="4" w:space="0" w:color="auto"/>
              <w:left w:val="nil"/>
              <w:bottom w:val="single" w:sz="4" w:space="0" w:color="auto"/>
              <w:right w:val="single" w:sz="4" w:space="0" w:color="auto"/>
            </w:tcBorders>
            <w:vAlign w:val="center"/>
          </w:tcPr>
          <w:p w14:paraId="21A3A82B" w14:textId="39E566E8" w:rsidR="001C7102" w:rsidRPr="00314ED7" w:rsidRDefault="001C7102" w:rsidP="001C7102">
            <w:pPr>
              <w:jc w:val="center"/>
              <w:rPr>
                <w:color w:val="000000"/>
                <w:sz w:val="20"/>
                <w:szCs w:val="20"/>
              </w:rPr>
            </w:pPr>
            <w:r>
              <w:rPr>
                <w:color w:val="000000"/>
                <w:sz w:val="22"/>
                <w:szCs w:val="22"/>
              </w:rPr>
              <w:t>16,7</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1E773DCF" w14:textId="30A9AE68" w:rsidR="001C7102" w:rsidRPr="00314ED7" w:rsidRDefault="001C7102" w:rsidP="001C7102">
            <w:pPr>
              <w:jc w:val="center"/>
              <w:rPr>
                <w:color w:val="000000"/>
                <w:sz w:val="20"/>
                <w:szCs w:val="20"/>
              </w:rPr>
            </w:pPr>
            <w:r>
              <w:rPr>
                <w:color w:val="000000"/>
                <w:sz w:val="22"/>
                <w:szCs w:val="22"/>
              </w:rPr>
              <w:t>20,3</w:t>
            </w:r>
          </w:p>
        </w:tc>
        <w:tc>
          <w:tcPr>
            <w:tcW w:w="1470" w:type="dxa"/>
            <w:tcBorders>
              <w:top w:val="nil"/>
              <w:left w:val="nil"/>
              <w:bottom w:val="single" w:sz="4" w:space="0" w:color="auto"/>
              <w:right w:val="single" w:sz="4" w:space="0" w:color="auto"/>
            </w:tcBorders>
            <w:shd w:val="clear" w:color="auto" w:fill="auto"/>
            <w:noWrap/>
            <w:vAlign w:val="center"/>
          </w:tcPr>
          <w:p w14:paraId="5F8AECEA" w14:textId="0B09834A" w:rsidR="001C7102" w:rsidRPr="00A020E1" w:rsidRDefault="001C7102" w:rsidP="001C7102">
            <w:pPr>
              <w:jc w:val="center"/>
              <w:rPr>
                <w:color w:val="000000"/>
                <w:sz w:val="22"/>
                <w:szCs w:val="22"/>
              </w:rPr>
            </w:pPr>
            <w:r>
              <w:rPr>
                <w:color w:val="000000"/>
                <w:sz w:val="22"/>
                <w:szCs w:val="22"/>
              </w:rPr>
              <w:t>30,0</w:t>
            </w:r>
          </w:p>
        </w:tc>
      </w:tr>
      <w:tr w:rsidR="001C7102" w:rsidRPr="00314ED7" w14:paraId="27509014"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493D6F" w14:textId="78A2C1F1" w:rsidR="001C7102" w:rsidRPr="00D215DA" w:rsidRDefault="001C7102" w:rsidP="001C7102">
            <w:pPr>
              <w:jc w:val="center"/>
              <w:rPr>
                <w:b/>
                <w:bCs/>
                <w:color w:val="000000"/>
                <w:sz w:val="18"/>
                <w:szCs w:val="18"/>
                <w:highlight w:val="yellow"/>
              </w:rPr>
            </w:pPr>
            <w:r w:rsidRPr="00186860">
              <w:rPr>
                <w:b/>
                <w:color w:val="000000"/>
                <w:sz w:val="16"/>
                <w:szCs w:val="16"/>
              </w:rPr>
              <w:t>16(1)</w:t>
            </w:r>
          </w:p>
        </w:tc>
        <w:tc>
          <w:tcPr>
            <w:tcW w:w="9270" w:type="dxa"/>
            <w:tcBorders>
              <w:top w:val="nil"/>
              <w:left w:val="nil"/>
              <w:bottom w:val="single" w:sz="4" w:space="0" w:color="auto"/>
              <w:right w:val="single" w:sz="4" w:space="0" w:color="auto"/>
            </w:tcBorders>
            <w:shd w:val="clear" w:color="auto" w:fill="auto"/>
            <w:noWrap/>
            <w:vAlign w:val="bottom"/>
            <w:hideMark/>
          </w:tcPr>
          <w:p w14:paraId="29C692CF" w14:textId="2300AD9B" w:rsidR="001C7102" w:rsidRPr="00D215DA" w:rsidRDefault="001C7102" w:rsidP="001C7102">
            <w:pPr>
              <w:rPr>
                <w:color w:val="000000"/>
                <w:sz w:val="20"/>
                <w:szCs w:val="20"/>
                <w:highlight w:val="yellow"/>
              </w:rPr>
            </w:pPr>
            <w:r w:rsidRPr="00884572">
              <w:rPr>
                <w:color w:val="000000"/>
                <w:sz w:val="22"/>
                <w:szCs w:val="22"/>
              </w:rPr>
              <w:t>Развитие умения использовать функционально графические представления для описания реальных зависимостей.</w:t>
            </w:r>
            <w:r w:rsidRPr="00884572">
              <w:rPr>
                <w:color w:val="000000"/>
                <w:sz w:val="22"/>
                <w:szCs w:val="22"/>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1FACD9D" w14:textId="5FB1849F" w:rsidR="001C7102" w:rsidRPr="00D215DA" w:rsidRDefault="001C7102" w:rsidP="001C7102">
            <w:pPr>
              <w:jc w:val="center"/>
              <w:rPr>
                <w:color w:val="000000"/>
                <w:sz w:val="18"/>
                <w:szCs w:val="18"/>
                <w:highlight w:val="yellow"/>
              </w:rPr>
            </w:pPr>
            <w:r w:rsidRPr="00884572">
              <w:rPr>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4DAEE5A3" w14:textId="3839BEAC" w:rsidR="001C7102" w:rsidRPr="00314ED7" w:rsidRDefault="001C7102" w:rsidP="001C7102">
            <w:pPr>
              <w:jc w:val="center"/>
              <w:rPr>
                <w:color w:val="000000"/>
                <w:sz w:val="20"/>
                <w:szCs w:val="20"/>
              </w:rPr>
            </w:pPr>
            <w:r>
              <w:rPr>
                <w:color w:val="000000"/>
                <w:sz w:val="22"/>
                <w:szCs w:val="22"/>
              </w:rPr>
              <w:t>56,9</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49AC83BE" w14:textId="1A54B071" w:rsidR="001C7102" w:rsidRPr="00314ED7" w:rsidRDefault="001C7102" w:rsidP="001C7102">
            <w:pPr>
              <w:jc w:val="center"/>
              <w:rPr>
                <w:color w:val="000000"/>
                <w:sz w:val="20"/>
                <w:szCs w:val="20"/>
              </w:rPr>
            </w:pPr>
            <w:r>
              <w:rPr>
                <w:color w:val="000000"/>
                <w:sz w:val="22"/>
                <w:szCs w:val="22"/>
              </w:rPr>
              <w:t>58,5</w:t>
            </w:r>
          </w:p>
        </w:tc>
        <w:tc>
          <w:tcPr>
            <w:tcW w:w="1470" w:type="dxa"/>
            <w:tcBorders>
              <w:top w:val="nil"/>
              <w:left w:val="nil"/>
              <w:bottom w:val="single" w:sz="4" w:space="0" w:color="auto"/>
              <w:right w:val="single" w:sz="4" w:space="0" w:color="auto"/>
            </w:tcBorders>
            <w:shd w:val="clear" w:color="auto" w:fill="auto"/>
            <w:noWrap/>
            <w:vAlign w:val="center"/>
          </w:tcPr>
          <w:p w14:paraId="7A46EE94" w14:textId="696DE6A2" w:rsidR="001C7102" w:rsidRPr="00A020E1" w:rsidRDefault="001C7102" w:rsidP="001C7102">
            <w:pPr>
              <w:jc w:val="center"/>
              <w:rPr>
                <w:color w:val="000000"/>
                <w:sz w:val="22"/>
                <w:szCs w:val="22"/>
              </w:rPr>
            </w:pPr>
            <w:r>
              <w:rPr>
                <w:color w:val="000000"/>
                <w:sz w:val="22"/>
                <w:szCs w:val="22"/>
              </w:rPr>
              <w:t>43,0</w:t>
            </w:r>
          </w:p>
        </w:tc>
      </w:tr>
      <w:tr w:rsidR="001C7102" w:rsidRPr="00314ED7" w14:paraId="56EDDA2E"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B42056" w14:textId="5F254248" w:rsidR="001C7102" w:rsidRPr="00D215DA" w:rsidRDefault="001C7102" w:rsidP="001C7102">
            <w:pPr>
              <w:jc w:val="center"/>
              <w:rPr>
                <w:b/>
                <w:bCs/>
                <w:color w:val="000000"/>
                <w:sz w:val="18"/>
                <w:szCs w:val="18"/>
                <w:highlight w:val="yellow"/>
              </w:rPr>
            </w:pPr>
            <w:r w:rsidRPr="00186860">
              <w:rPr>
                <w:b/>
                <w:color w:val="000000"/>
                <w:sz w:val="16"/>
                <w:szCs w:val="16"/>
              </w:rPr>
              <w:t>16(2)</w:t>
            </w:r>
          </w:p>
        </w:tc>
        <w:tc>
          <w:tcPr>
            <w:tcW w:w="9270" w:type="dxa"/>
            <w:tcBorders>
              <w:top w:val="nil"/>
              <w:left w:val="nil"/>
              <w:bottom w:val="single" w:sz="4" w:space="0" w:color="auto"/>
              <w:right w:val="single" w:sz="4" w:space="0" w:color="auto"/>
            </w:tcBorders>
            <w:shd w:val="clear" w:color="auto" w:fill="auto"/>
            <w:noWrap/>
            <w:vAlign w:val="bottom"/>
            <w:hideMark/>
          </w:tcPr>
          <w:p w14:paraId="1149719D" w14:textId="690D1046" w:rsidR="001C7102" w:rsidRPr="00D215DA" w:rsidRDefault="001C7102" w:rsidP="001C7102">
            <w:pPr>
              <w:rPr>
                <w:color w:val="000000"/>
                <w:sz w:val="20"/>
                <w:szCs w:val="20"/>
                <w:highlight w:val="yellow"/>
              </w:rPr>
            </w:pPr>
            <w:r w:rsidRPr="00884572">
              <w:rPr>
                <w:color w:val="000000"/>
                <w:sz w:val="22"/>
                <w:szCs w:val="22"/>
              </w:rPr>
              <w:t>Развитие умения использовать функционально графические представления для описания реальных зависимостей.</w:t>
            </w:r>
            <w:r w:rsidRPr="00884572">
              <w:rPr>
                <w:color w:val="000000"/>
                <w:sz w:val="22"/>
                <w:szCs w:val="22"/>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9985CDD" w14:textId="7A4B0B33" w:rsidR="001C7102" w:rsidRPr="00D215DA" w:rsidRDefault="001C7102" w:rsidP="001C7102">
            <w:pPr>
              <w:jc w:val="center"/>
              <w:rPr>
                <w:color w:val="000000"/>
                <w:sz w:val="18"/>
                <w:szCs w:val="18"/>
                <w:highlight w:val="yellow"/>
              </w:rPr>
            </w:pPr>
            <w:r w:rsidRPr="00884572">
              <w:rPr>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752F7967" w14:textId="2BF99FD6" w:rsidR="001C7102" w:rsidRPr="00314ED7" w:rsidRDefault="001C7102" w:rsidP="001C7102">
            <w:pPr>
              <w:jc w:val="center"/>
              <w:rPr>
                <w:color w:val="000000"/>
                <w:sz w:val="20"/>
                <w:szCs w:val="20"/>
              </w:rPr>
            </w:pPr>
            <w:r>
              <w:rPr>
                <w:color w:val="000000"/>
                <w:sz w:val="22"/>
                <w:szCs w:val="22"/>
              </w:rPr>
              <w:t>39,6</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39514C92" w14:textId="22759568" w:rsidR="001C7102" w:rsidRPr="00314ED7" w:rsidRDefault="001C7102" w:rsidP="001C7102">
            <w:pPr>
              <w:jc w:val="center"/>
              <w:rPr>
                <w:color w:val="000000"/>
                <w:sz w:val="20"/>
                <w:szCs w:val="20"/>
              </w:rPr>
            </w:pPr>
            <w:r>
              <w:rPr>
                <w:color w:val="000000"/>
                <w:sz w:val="22"/>
                <w:szCs w:val="22"/>
              </w:rPr>
              <w:t>40,0</w:t>
            </w:r>
          </w:p>
        </w:tc>
        <w:tc>
          <w:tcPr>
            <w:tcW w:w="1470" w:type="dxa"/>
            <w:tcBorders>
              <w:top w:val="nil"/>
              <w:left w:val="nil"/>
              <w:bottom w:val="single" w:sz="4" w:space="0" w:color="auto"/>
              <w:right w:val="single" w:sz="4" w:space="0" w:color="auto"/>
            </w:tcBorders>
            <w:shd w:val="clear" w:color="auto" w:fill="auto"/>
            <w:noWrap/>
            <w:vAlign w:val="center"/>
          </w:tcPr>
          <w:p w14:paraId="7EF34318" w14:textId="01474DC6" w:rsidR="001C7102" w:rsidRPr="00A020E1" w:rsidRDefault="001C7102" w:rsidP="001C7102">
            <w:pPr>
              <w:jc w:val="center"/>
              <w:rPr>
                <w:color w:val="000000"/>
                <w:sz w:val="22"/>
                <w:szCs w:val="22"/>
              </w:rPr>
            </w:pPr>
            <w:r>
              <w:rPr>
                <w:color w:val="000000"/>
                <w:sz w:val="22"/>
                <w:szCs w:val="22"/>
              </w:rPr>
              <w:t>29,0</w:t>
            </w:r>
          </w:p>
        </w:tc>
      </w:tr>
      <w:tr w:rsidR="001C7102" w:rsidRPr="00314ED7" w14:paraId="2D40DF49"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D7EEF9" w14:textId="33DEA59A" w:rsidR="001C7102" w:rsidRPr="00D215DA" w:rsidRDefault="001C7102" w:rsidP="001C7102">
            <w:pPr>
              <w:jc w:val="center"/>
              <w:rPr>
                <w:b/>
                <w:bCs/>
                <w:color w:val="000000"/>
                <w:sz w:val="18"/>
                <w:szCs w:val="18"/>
                <w:highlight w:val="yellow"/>
              </w:rPr>
            </w:pPr>
            <w:r w:rsidRPr="00186860">
              <w:rPr>
                <w:b/>
                <w:color w:val="000000"/>
                <w:sz w:val="20"/>
                <w:szCs w:val="20"/>
              </w:rPr>
              <w:t>17</w:t>
            </w:r>
          </w:p>
        </w:tc>
        <w:tc>
          <w:tcPr>
            <w:tcW w:w="9270" w:type="dxa"/>
            <w:tcBorders>
              <w:top w:val="nil"/>
              <w:left w:val="nil"/>
              <w:bottom w:val="single" w:sz="4" w:space="0" w:color="auto"/>
              <w:right w:val="single" w:sz="4" w:space="0" w:color="auto"/>
            </w:tcBorders>
            <w:shd w:val="clear" w:color="auto" w:fill="auto"/>
            <w:noWrap/>
            <w:vAlign w:val="bottom"/>
            <w:hideMark/>
          </w:tcPr>
          <w:p w14:paraId="5FF7C59C" w14:textId="7DAB1D5B" w:rsidR="001C7102" w:rsidRPr="00D215DA" w:rsidRDefault="001C7102" w:rsidP="001C7102">
            <w:pPr>
              <w:rPr>
                <w:color w:val="000000"/>
                <w:sz w:val="20"/>
                <w:szCs w:val="20"/>
                <w:highlight w:val="yellow"/>
              </w:rPr>
            </w:pPr>
            <w:r w:rsidRPr="00884572">
              <w:rPr>
                <w:color w:val="000000"/>
                <w:sz w:val="22"/>
                <w:szCs w:val="22"/>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sidRPr="00884572">
              <w:rPr>
                <w:color w:val="000000"/>
                <w:sz w:val="22"/>
                <w:szCs w:val="22"/>
              </w:rPr>
              <w:br/>
              <w:t>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F64D4F4" w14:textId="0B59D0D9" w:rsidR="001C7102" w:rsidRPr="00D215DA" w:rsidRDefault="001C7102" w:rsidP="001C7102">
            <w:pPr>
              <w:jc w:val="center"/>
              <w:rPr>
                <w:color w:val="000000"/>
                <w:sz w:val="18"/>
                <w:szCs w:val="18"/>
                <w:highlight w:val="yellow"/>
              </w:rPr>
            </w:pPr>
            <w:r w:rsidRPr="00884572">
              <w:rPr>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1A4A61F8" w14:textId="0FADCE3B" w:rsidR="001C7102" w:rsidRPr="00314ED7" w:rsidRDefault="001C7102" w:rsidP="001C7102">
            <w:pPr>
              <w:jc w:val="center"/>
              <w:rPr>
                <w:color w:val="000000"/>
                <w:sz w:val="20"/>
                <w:szCs w:val="20"/>
              </w:rPr>
            </w:pPr>
            <w:r>
              <w:rPr>
                <w:color w:val="000000"/>
                <w:sz w:val="22"/>
                <w:szCs w:val="22"/>
              </w:rPr>
              <w:t>14,7</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329D2BF4" w14:textId="19CD6628" w:rsidR="001C7102" w:rsidRPr="00314ED7" w:rsidRDefault="001C7102" w:rsidP="001C7102">
            <w:pPr>
              <w:jc w:val="center"/>
              <w:rPr>
                <w:color w:val="000000"/>
                <w:sz w:val="20"/>
                <w:szCs w:val="20"/>
              </w:rPr>
            </w:pPr>
            <w:r>
              <w:rPr>
                <w:color w:val="000000"/>
                <w:sz w:val="22"/>
                <w:szCs w:val="22"/>
              </w:rPr>
              <w:t>17,7</w:t>
            </w:r>
          </w:p>
        </w:tc>
        <w:tc>
          <w:tcPr>
            <w:tcW w:w="1470" w:type="dxa"/>
            <w:tcBorders>
              <w:top w:val="nil"/>
              <w:left w:val="nil"/>
              <w:bottom w:val="single" w:sz="4" w:space="0" w:color="auto"/>
              <w:right w:val="single" w:sz="4" w:space="0" w:color="auto"/>
            </w:tcBorders>
            <w:shd w:val="clear" w:color="auto" w:fill="auto"/>
            <w:noWrap/>
            <w:vAlign w:val="center"/>
          </w:tcPr>
          <w:p w14:paraId="52AC06B5" w14:textId="5CD0EF8C" w:rsidR="001C7102" w:rsidRPr="00A020E1" w:rsidRDefault="001C7102" w:rsidP="001C7102">
            <w:pPr>
              <w:jc w:val="center"/>
              <w:rPr>
                <w:color w:val="000000"/>
                <w:sz w:val="22"/>
                <w:szCs w:val="22"/>
              </w:rPr>
            </w:pPr>
            <w:r>
              <w:rPr>
                <w:color w:val="000000"/>
                <w:sz w:val="22"/>
                <w:szCs w:val="22"/>
              </w:rPr>
              <w:t>9,0</w:t>
            </w:r>
          </w:p>
        </w:tc>
      </w:tr>
      <w:tr w:rsidR="001C7102" w:rsidRPr="00314ED7" w14:paraId="6D9247E4"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C2BF46" w14:textId="3AB99D2A" w:rsidR="001C7102" w:rsidRPr="00D215DA" w:rsidRDefault="001C7102" w:rsidP="001C7102">
            <w:pPr>
              <w:jc w:val="center"/>
              <w:rPr>
                <w:b/>
                <w:bCs/>
                <w:color w:val="000000"/>
                <w:sz w:val="18"/>
                <w:szCs w:val="18"/>
                <w:highlight w:val="yellow"/>
              </w:rPr>
            </w:pPr>
            <w:r w:rsidRPr="00186860">
              <w:rPr>
                <w:b/>
                <w:color w:val="000000"/>
                <w:sz w:val="20"/>
                <w:szCs w:val="20"/>
              </w:rPr>
              <w:lastRenderedPageBreak/>
              <w:t>18</w:t>
            </w:r>
          </w:p>
        </w:tc>
        <w:tc>
          <w:tcPr>
            <w:tcW w:w="9270" w:type="dxa"/>
            <w:tcBorders>
              <w:top w:val="nil"/>
              <w:left w:val="nil"/>
              <w:bottom w:val="single" w:sz="4" w:space="0" w:color="auto"/>
              <w:right w:val="single" w:sz="4" w:space="0" w:color="auto"/>
            </w:tcBorders>
            <w:shd w:val="clear" w:color="auto" w:fill="auto"/>
            <w:noWrap/>
            <w:vAlign w:val="bottom"/>
            <w:hideMark/>
          </w:tcPr>
          <w:p w14:paraId="4630AC68" w14:textId="0C9BEFA0" w:rsidR="001C7102" w:rsidRPr="00D215DA" w:rsidRDefault="001C7102" w:rsidP="001C7102">
            <w:pPr>
              <w:rPr>
                <w:color w:val="000000"/>
                <w:sz w:val="20"/>
                <w:szCs w:val="20"/>
                <w:highlight w:val="yellow"/>
              </w:rPr>
            </w:pPr>
            <w:r w:rsidRPr="00884572">
              <w:rPr>
                <w:color w:val="000000"/>
                <w:sz w:val="22"/>
                <w:szCs w:val="22"/>
              </w:rPr>
              <w:t>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r w:rsidRPr="00884572">
              <w:rPr>
                <w:color w:val="000000"/>
                <w:sz w:val="22"/>
                <w:szCs w:val="22"/>
              </w:rPr>
              <w:br/>
              <w:t>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452F2AA" w14:textId="3FAA69C2" w:rsidR="001C7102" w:rsidRPr="00D215DA" w:rsidRDefault="001C7102" w:rsidP="001C7102">
            <w:pPr>
              <w:jc w:val="center"/>
              <w:rPr>
                <w:color w:val="000000"/>
                <w:sz w:val="18"/>
                <w:szCs w:val="18"/>
                <w:highlight w:val="yellow"/>
              </w:rPr>
            </w:pPr>
            <w:r w:rsidRPr="00884572">
              <w:rPr>
                <w:color w:val="000000"/>
                <w:sz w:val="22"/>
                <w:szCs w:val="22"/>
              </w:rPr>
              <w:t>2</w:t>
            </w:r>
          </w:p>
        </w:tc>
        <w:tc>
          <w:tcPr>
            <w:tcW w:w="916" w:type="dxa"/>
            <w:tcBorders>
              <w:top w:val="single" w:sz="4" w:space="0" w:color="auto"/>
              <w:left w:val="nil"/>
              <w:bottom w:val="single" w:sz="4" w:space="0" w:color="auto"/>
              <w:right w:val="single" w:sz="4" w:space="0" w:color="auto"/>
            </w:tcBorders>
            <w:vAlign w:val="center"/>
          </w:tcPr>
          <w:p w14:paraId="0D343848" w14:textId="07A7FB4A" w:rsidR="001C7102" w:rsidRPr="00314ED7" w:rsidRDefault="001C7102" w:rsidP="001C7102">
            <w:pPr>
              <w:jc w:val="center"/>
              <w:rPr>
                <w:color w:val="000000"/>
                <w:sz w:val="20"/>
                <w:szCs w:val="20"/>
              </w:rPr>
            </w:pPr>
            <w:r>
              <w:rPr>
                <w:color w:val="000000"/>
                <w:sz w:val="22"/>
                <w:szCs w:val="22"/>
              </w:rPr>
              <w:t>13,0</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275FD170" w14:textId="5260081E" w:rsidR="001C7102" w:rsidRPr="00314ED7" w:rsidRDefault="001C7102" w:rsidP="001C7102">
            <w:pPr>
              <w:jc w:val="center"/>
              <w:rPr>
                <w:color w:val="000000"/>
                <w:sz w:val="20"/>
                <w:szCs w:val="20"/>
              </w:rPr>
            </w:pPr>
            <w:r>
              <w:rPr>
                <w:color w:val="000000"/>
                <w:sz w:val="22"/>
                <w:szCs w:val="22"/>
              </w:rPr>
              <w:t>14,4</w:t>
            </w:r>
          </w:p>
        </w:tc>
        <w:tc>
          <w:tcPr>
            <w:tcW w:w="1470" w:type="dxa"/>
            <w:tcBorders>
              <w:top w:val="nil"/>
              <w:left w:val="nil"/>
              <w:bottom w:val="single" w:sz="4" w:space="0" w:color="auto"/>
              <w:right w:val="single" w:sz="4" w:space="0" w:color="auto"/>
            </w:tcBorders>
            <w:shd w:val="clear" w:color="auto" w:fill="auto"/>
            <w:noWrap/>
            <w:vAlign w:val="center"/>
          </w:tcPr>
          <w:p w14:paraId="21F280C5" w14:textId="6DD6FAAE" w:rsidR="001C7102" w:rsidRPr="00A020E1" w:rsidRDefault="001C7102" w:rsidP="001C7102">
            <w:pPr>
              <w:jc w:val="center"/>
              <w:rPr>
                <w:color w:val="000000"/>
                <w:sz w:val="22"/>
                <w:szCs w:val="22"/>
              </w:rPr>
            </w:pPr>
            <w:r>
              <w:rPr>
                <w:color w:val="000000"/>
                <w:sz w:val="22"/>
                <w:szCs w:val="22"/>
              </w:rPr>
              <w:t>12,0</w:t>
            </w:r>
          </w:p>
        </w:tc>
      </w:tr>
      <w:tr w:rsidR="001C7102" w:rsidRPr="00314ED7" w14:paraId="33DA3472" w14:textId="77777777" w:rsidTr="001C710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DCDAD5" w14:textId="121BBE92" w:rsidR="001C7102" w:rsidRPr="00D215DA" w:rsidRDefault="001C7102" w:rsidP="001C7102">
            <w:pPr>
              <w:jc w:val="center"/>
              <w:rPr>
                <w:b/>
                <w:bCs/>
                <w:color w:val="000000"/>
                <w:sz w:val="18"/>
                <w:szCs w:val="18"/>
                <w:highlight w:val="yellow"/>
              </w:rPr>
            </w:pPr>
            <w:r w:rsidRPr="00186860">
              <w:rPr>
                <w:b/>
                <w:color w:val="000000"/>
                <w:sz w:val="20"/>
                <w:szCs w:val="20"/>
              </w:rPr>
              <w:t>19</w:t>
            </w:r>
          </w:p>
        </w:tc>
        <w:tc>
          <w:tcPr>
            <w:tcW w:w="9270" w:type="dxa"/>
            <w:tcBorders>
              <w:top w:val="nil"/>
              <w:left w:val="nil"/>
              <w:bottom w:val="single" w:sz="4" w:space="0" w:color="auto"/>
              <w:right w:val="single" w:sz="4" w:space="0" w:color="auto"/>
            </w:tcBorders>
            <w:shd w:val="clear" w:color="auto" w:fill="auto"/>
            <w:noWrap/>
            <w:vAlign w:val="bottom"/>
            <w:hideMark/>
          </w:tcPr>
          <w:p w14:paraId="76C3F185" w14:textId="1148A281" w:rsidR="001C7102" w:rsidRPr="00D215DA" w:rsidRDefault="001C7102" w:rsidP="001C7102">
            <w:pPr>
              <w:rPr>
                <w:color w:val="000000"/>
                <w:sz w:val="20"/>
                <w:szCs w:val="20"/>
                <w:highlight w:val="yellow"/>
              </w:rPr>
            </w:pPr>
            <w:r w:rsidRPr="00884572">
              <w:rPr>
                <w:color w:val="000000"/>
                <w:sz w:val="22"/>
                <w:szCs w:val="22"/>
              </w:rPr>
              <w:t>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r w:rsidRPr="00884572">
              <w:rPr>
                <w:color w:val="000000"/>
                <w:sz w:val="22"/>
                <w:szCs w:val="22"/>
              </w:rPr>
              <w:br/>
              <w:t>Решать простые и сложные задачи разных типов, а также задачи повышенной трудности.</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6157AD8" w14:textId="459100A8" w:rsidR="001C7102" w:rsidRPr="00D215DA" w:rsidRDefault="001C7102" w:rsidP="001C7102">
            <w:pPr>
              <w:jc w:val="center"/>
              <w:rPr>
                <w:color w:val="000000"/>
                <w:sz w:val="18"/>
                <w:szCs w:val="18"/>
                <w:highlight w:val="yellow"/>
              </w:rPr>
            </w:pPr>
            <w:r w:rsidRPr="00884572">
              <w:rPr>
                <w:color w:val="000000"/>
                <w:sz w:val="22"/>
                <w:szCs w:val="22"/>
              </w:rPr>
              <w:t>2</w:t>
            </w:r>
          </w:p>
        </w:tc>
        <w:tc>
          <w:tcPr>
            <w:tcW w:w="916" w:type="dxa"/>
            <w:tcBorders>
              <w:top w:val="single" w:sz="4" w:space="0" w:color="auto"/>
              <w:left w:val="nil"/>
              <w:bottom w:val="single" w:sz="4" w:space="0" w:color="auto"/>
              <w:right w:val="single" w:sz="4" w:space="0" w:color="auto"/>
            </w:tcBorders>
            <w:vAlign w:val="center"/>
          </w:tcPr>
          <w:p w14:paraId="1116904E" w14:textId="66D317CD" w:rsidR="001C7102" w:rsidRPr="00314ED7" w:rsidRDefault="001C7102" w:rsidP="001C7102">
            <w:pPr>
              <w:jc w:val="center"/>
              <w:rPr>
                <w:color w:val="000000"/>
                <w:sz w:val="20"/>
                <w:szCs w:val="20"/>
              </w:rPr>
            </w:pPr>
            <w:r>
              <w:rPr>
                <w:color w:val="000000"/>
                <w:sz w:val="22"/>
                <w:szCs w:val="22"/>
              </w:rPr>
              <w:t>7,8</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29AAC007" w14:textId="4B450D75" w:rsidR="001C7102" w:rsidRPr="00314ED7" w:rsidRDefault="001C7102" w:rsidP="001C7102">
            <w:pPr>
              <w:jc w:val="center"/>
              <w:rPr>
                <w:color w:val="000000"/>
                <w:sz w:val="20"/>
                <w:szCs w:val="20"/>
              </w:rPr>
            </w:pPr>
            <w:r>
              <w:rPr>
                <w:color w:val="000000"/>
                <w:sz w:val="22"/>
                <w:szCs w:val="22"/>
              </w:rPr>
              <w:t>7,9</w:t>
            </w:r>
          </w:p>
        </w:tc>
        <w:tc>
          <w:tcPr>
            <w:tcW w:w="1470" w:type="dxa"/>
            <w:tcBorders>
              <w:top w:val="nil"/>
              <w:left w:val="nil"/>
              <w:bottom w:val="single" w:sz="4" w:space="0" w:color="auto"/>
              <w:right w:val="single" w:sz="4" w:space="0" w:color="auto"/>
            </w:tcBorders>
            <w:shd w:val="clear" w:color="auto" w:fill="auto"/>
            <w:noWrap/>
            <w:vAlign w:val="center"/>
          </w:tcPr>
          <w:p w14:paraId="16958F28" w14:textId="3E1E3508" w:rsidR="001C7102" w:rsidRPr="00A020E1" w:rsidRDefault="001C7102" w:rsidP="001C7102">
            <w:pPr>
              <w:jc w:val="center"/>
              <w:rPr>
                <w:color w:val="000000"/>
                <w:sz w:val="22"/>
                <w:szCs w:val="22"/>
              </w:rPr>
            </w:pPr>
            <w:r>
              <w:rPr>
                <w:color w:val="000000"/>
                <w:sz w:val="22"/>
                <w:szCs w:val="22"/>
              </w:rPr>
              <w:t>9,0</w:t>
            </w:r>
          </w:p>
        </w:tc>
      </w:tr>
    </w:tbl>
    <w:p w14:paraId="7D4A62C5" w14:textId="77777777" w:rsidR="00CF613D" w:rsidRPr="00B96A11" w:rsidRDefault="00CF613D" w:rsidP="00CF613D">
      <w:pPr>
        <w:jc w:val="center"/>
        <w:rPr>
          <w:b/>
          <w:bCs/>
          <w:noProof/>
          <w:sz w:val="26"/>
          <w:szCs w:val="26"/>
        </w:rPr>
      </w:pPr>
      <w:r w:rsidRPr="00B96A11">
        <w:rPr>
          <w:b/>
          <w:bCs/>
          <w:noProof/>
          <w:sz w:val="26"/>
          <w:szCs w:val="26"/>
        </w:rPr>
        <w:t>Выполнение заданий по математике группами учащихся (в % от числа участников)</w:t>
      </w:r>
    </w:p>
    <w:p w14:paraId="30C55E32" w14:textId="77777777" w:rsidR="00CF613D" w:rsidRPr="00D576A6" w:rsidRDefault="00CF613D" w:rsidP="00CF613D">
      <w:pPr>
        <w:rPr>
          <w:b/>
        </w:rPr>
      </w:pPr>
      <w:r>
        <w:rPr>
          <w:b/>
        </w:rPr>
        <w:t>Максимальный балл: 25</w:t>
      </w:r>
    </w:p>
    <w:p w14:paraId="1EBB66B4" w14:textId="77777777" w:rsidR="00CF613D" w:rsidRDefault="00CF613D" w:rsidP="00CF613D">
      <w:pPr>
        <w:rPr>
          <w:sz w:val="22"/>
          <w:szCs w:val="22"/>
        </w:rPr>
      </w:pPr>
    </w:p>
    <w:tbl>
      <w:tblPr>
        <w:tblW w:w="5000" w:type="pct"/>
        <w:jc w:val="center"/>
        <w:tblLook w:val="00A0" w:firstRow="1" w:lastRow="0" w:firstColumn="1" w:lastColumn="0" w:noHBand="0" w:noVBand="0"/>
      </w:tblPr>
      <w:tblGrid>
        <w:gridCol w:w="442"/>
        <w:gridCol w:w="2684"/>
        <w:gridCol w:w="1018"/>
        <w:gridCol w:w="509"/>
        <w:gridCol w:w="509"/>
        <w:gridCol w:w="509"/>
        <w:gridCol w:w="509"/>
        <w:gridCol w:w="509"/>
        <w:gridCol w:w="510"/>
        <w:gridCol w:w="510"/>
        <w:gridCol w:w="510"/>
        <w:gridCol w:w="510"/>
        <w:gridCol w:w="510"/>
        <w:gridCol w:w="510"/>
        <w:gridCol w:w="510"/>
        <w:gridCol w:w="510"/>
        <w:gridCol w:w="510"/>
        <w:gridCol w:w="510"/>
        <w:gridCol w:w="606"/>
        <w:gridCol w:w="606"/>
        <w:gridCol w:w="510"/>
        <w:gridCol w:w="510"/>
        <w:gridCol w:w="539"/>
      </w:tblGrid>
      <w:tr w:rsidR="001C7102" w:rsidRPr="00D331F5" w14:paraId="29B0839F" w14:textId="77777777" w:rsidTr="001C7102">
        <w:trPr>
          <w:trHeight w:val="20"/>
          <w:jc w:val="center"/>
        </w:trPr>
        <w:tc>
          <w:tcPr>
            <w:tcW w:w="1424" w:type="pct"/>
            <w:gridSpan w:val="3"/>
            <w:tcBorders>
              <w:top w:val="single" w:sz="4" w:space="0" w:color="auto"/>
              <w:left w:val="single" w:sz="4" w:space="0" w:color="auto"/>
              <w:bottom w:val="single" w:sz="4" w:space="0" w:color="auto"/>
              <w:right w:val="single" w:sz="4" w:space="0" w:color="auto"/>
            </w:tcBorders>
            <w:noWrap/>
            <w:vAlign w:val="center"/>
          </w:tcPr>
          <w:p w14:paraId="7372AFD3" w14:textId="77777777" w:rsidR="001C7102" w:rsidRPr="00A14472" w:rsidRDefault="001C7102" w:rsidP="00B31EE6">
            <w:pPr>
              <w:jc w:val="center"/>
              <w:rPr>
                <w:b/>
                <w:bCs/>
                <w:sz w:val="18"/>
                <w:szCs w:val="18"/>
              </w:rPr>
            </w:pPr>
            <w:r w:rsidRPr="00A14472">
              <w:rPr>
                <w:b/>
                <w:bCs/>
                <w:sz w:val="18"/>
                <w:szCs w:val="18"/>
              </w:rPr>
              <w:t>Номер задания</w:t>
            </w:r>
          </w:p>
        </w:tc>
        <w:tc>
          <w:tcPr>
            <w:tcW w:w="175" w:type="pct"/>
            <w:tcBorders>
              <w:top w:val="single" w:sz="4" w:space="0" w:color="auto"/>
              <w:left w:val="nil"/>
              <w:bottom w:val="single" w:sz="4" w:space="0" w:color="auto"/>
              <w:right w:val="single" w:sz="4" w:space="0" w:color="auto"/>
            </w:tcBorders>
            <w:vAlign w:val="center"/>
          </w:tcPr>
          <w:p w14:paraId="11D016F5"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1</w:t>
            </w:r>
          </w:p>
        </w:tc>
        <w:tc>
          <w:tcPr>
            <w:tcW w:w="175" w:type="pct"/>
            <w:tcBorders>
              <w:top w:val="single" w:sz="4" w:space="0" w:color="auto"/>
              <w:left w:val="nil"/>
              <w:bottom w:val="single" w:sz="4" w:space="0" w:color="auto"/>
              <w:right w:val="single" w:sz="4" w:space="0" w:color="auto"/>
            </w:tcBorders>
            <w:vAlign w:val="center"/>
          </w:tcPr>
          <w:p w14:paraId="770D7EA8"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2</w:t>
            </w:r>
          </w:p>
        </w:tc>
        <w:tc>
          <w:tcPr>
            <w:tcW w:w="175" w:type="pct"/>
            <w:tcBorders>
              <w:top w:val="single" w:sz="4" w:space="0" w:color="auto"/>
              <w:left w:val="nil"/>
              <w:bottom w:val="single" w:sz="4" w:space="0" w:color="auto"/>
              <w:right w:val="single" w:sz="4" w:space="0" w:color="auto"/>
            </w:tcBorders>
            <w:vAlign w:val="center"/>
          </w:tcPr>
          <w:p w14:paraId="5BC0E213"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3</w:t>
            </w:r>
          </w:p>
        </w:tc>
        <w:tc>
          <w:tcPr>
            <w:tcW w:w="175" w:type="pct"/>
            <w:tcBorders>
              <w:top w:val="single" w:sz="4" w:space="0" w:color="auto"/>
              <w:left w:val="nil"/>
              <w:bottom w:val="single" w:sz="4" w:space="0" w:color="auto"/>
              <w:right w:val="single" w:sz="4" w:space="0" w:color="auto"/>
            </w:tcBorders>
            <w:vAlign w:val="center"/>
          </w:tcPr>
          <w:p w14:paraId="11ADD43D"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4</w:t>
            </w:r>
          </w:p>
        </w:tc>
        <w:tc>
          <w:tcPr>
            <w:tcW w:w="175" w:type="pct"/>
            <w:tcBorders>
              <w:top w:val="single" w:sz="4" w:space="0" w:color="auto"/>
              <w:left w:val="nil"/>
              <w:bottom w:val="single" w:sz="4" w:space="0" w:color="auto"/>
              <w:right w:val="single" w:sz="4" w:space="0" w:color="auto"/>
            </w:tcBorders>
            <w:vAlign w:val="center"/>
          </w:tcPr>
          <w:p w14:paraId="54B3D9C3"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5</w:t>
            </w:r>
          </w:p>
        </w:tc>
        <w:tc>
          <w:tcPr>
            <w:tcW w:w="175" w:type="pct"/>
            <w:tcBorders>
              <w:top w:val="single" w:sz="4" w:space="0" w:color="auto"/>
              <w:left w:val="nil"/>
              <w:bottom w:val="single" w:sz="4" w:space="0" w:color="auto"/>
              <w:right w:val="single" w:sz="4" w:space="0" w:color="auto"/>
            </w:tcBorders>
            <w:vAlign w:val="center"/>
          </w:tcPr>
          <w:p w14:paraId="12B5F11F"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6</w:t>
            </w:r>
          </w:p>
        </w:tc>
        <w:tc>
          <w:tcPr>
            <w:tcW w:w="175" w:type="pct"/>
            <w:tcBorders>
              <w:top w:val="single" w:sz="4" w:space="0" w:color="auto"/>
              <w:left w:val="nil"/>
              <w:bottom w:val="single" w:sz="4" w:space="0" w:color="auto"/>
              <w:right w:val="single" w:sz="4" w:space="0" w:color="auto"/>
            </w:tcBorders>
            <w:vAlign w:val="center"/>
          </w:tcPr>
          <w:p w14:paraId="68EFFF96"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7</w:t>
            </w:r>
          </w:p>
        </w:tc>
        <w:tc>
          <w:tcPr>
            <w:tcW w:w="175" w:type="pct"/>
            <w:tcBorders>
              <w:top w:val="single" w:sz="4" w:space="0" w:color="auto"/>
              <w:left w:val="nil"/>
              <w:bottom w:val="single" w:sz="4" w:space="0" w:color="auto"/>
              <w:right w:val="single" w:sz="4" w:space="0" w:color="auto"/>
            </w:tcBorders>
            <w:vAlign w:val="center"/>
          </w:tcPr>
          <w:p w14:paraId="5A2D08B7"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8</w:t>
            </w:r>
          </w:p>
        </w:tc>
        <w:tc>
          <w:tcPr>
            <w:tcW w:w="175" w:type="pct"/>
            <w:tcBorders>
              <w:top w:val="single" w:sz="4" w:space="0" w:color="auto"/>
              <w:left w:val="nil"/>
              <w:bottom w:val="single" w:sz="4" w:space="0" w:color="auto"/>
              <w:right w:val="single" w:sz="4" w:space="0" w:color="auto"/>
            </w:tcBorders>
            <w:vAlign w:val="center"/>
          </w:tcPr>
          <w:p w14:paraId="0CB42B8D"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9</w:t>
            </w:r>
          </w:p>
        </w:tc>
        <w:tc>
          <w:tcPr>
            <w:tcW w:w="175" w:type="pct"/>
            <w:tcBorders>
              <w:top w:val="single" w:sz="4" w:space="0" w:color="auto"/>
              <w:left w:val="nil"/>
              <w:bottom w:val="single" w:sz="4" w:space="0" w:color="auto"/>
              <w:right w:val="single" w:sz="4" w:space="0" w:color="auto"/>
            </w:tcBorders>
            <w:vAlign w:val="center"/>
          </w:tcPr>
          <w:p w14:paraId="76F7763E"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10</w:t>
            </w:r>
          </w:p>
        </w:tc>
        <w:tc>
          <w:tcPr>
            <w:tcW w:w="175" w:type="pct"/>
            <w:tcBorders>
              <w:top w:val="single" w:sz="4" w:space="0" w:color="auto"/>
              <w:left w:val="nil"/>
              <w:bottom w:val="single" w:sz="4" w:space="0" w:color="auto"/>
              <w:right w:val="single" w:sz="4" w:space="0" w:color="auto"/>
            </w:tcBorders>
            <w:vAlign w:val="center"/>
          </w:tcPr>
          <w:p w14:paraId="0E80274E"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11</w:t>
            </w:r>
          </w:p>
        </w:tc>
        <w:tc>
          <w:tcPr>
            <w:tcW w:w="175" w:type="pct"/>
            <w:tcBorders>
              <w:top w:val="single" w:sz="4" w:space="0" w:color="auto"/>
              <w:left w:val="nil"/>
              <w:bottom w:val="single" w:sz="4" w:space="0" w:color="auto"/>
              <w:right w:val="single" w:sz="4" w:space="0" w:color="auto"/>
            </w:tcBorders>
            <w:vAlign w:val="center"/>
          </w:tcPr>
          <w:p w14:paraId="65709BB3"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12</w:t>
            </w:r>
          </w:p>
        </w:tc>
        <w:tc>
          <w:tcPr>
            <w:tcW w:w="175" w:type="pct"/>
            <w:tcBorders>
              <w:top w:val="single" w:sz="4" w:space="0" w:color="auto"/>
              <w:left w:val="nil"/>
              <w:bottom w:val="single" w:sz="4" w:space="0" w:color="auto"/>
              <w:right w:val="single" w:sz="4" w:space="0" w:color="auto"/>
            </w:tcBorders>
            <w:vAlign w:val="center"/>
          </w:tcPr>
          <w:p w14:paraId="2C11FCFE"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13</w:t>
            </w:r>
          </w:p>
        </w:tc>
        <w:tc>
          <w:tcPr>
            <w:tcW w:w="175" w:type="pct"/>
            <w:tcBorders>
              <w:top w:val="single" w:sz="4" w:space="0" w:color="auto"/>
              <w:left w:val="nil"/>
              <w:bottom w:val="single" w:sz="4" w:space="0" w:color="auto"/>
              <w:right w:val="single" w:sz="4" w:space="0" w:color="auto"/>
            </w:tcBorders>
          </w:tcPr>
          <w:p w14:paraId="49236361"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14</w:t>
            </w:r>
          </w:p>
        </w:tc>
        <w:tc>
          <w:tcPr>
            <w:tcW w:w="175" w:type="pct"/>
            <w:tcBorders>
              <w:top w:val="single" w:sz="4" w:space="0" w:color="auto"/>
              <w:left w:val="nil"/>
              <w:bottom w:val="single" w:sz="4" w:space="0" w:color="auto"/>
              <w:right w:val="single" w:sz="4" w:space="0" w:color="auto"/>
            </w:tcBorders>
          </w:tcPr>
          <w:p w14:paraId="6DA86889"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15</w:t>
            </w:r>
          </w:p>
        </w:tc>
        <w:tc>
          <w:tcPr>
            <w:tcW w:w="208" w:type="pct"/>
            <w:tcBorders>
              <w:top w:val="single" w:sz="4" w:space="0" w:color="auto"/>
              <w:left w:val="nil"/>
              <w:bottom w:val="single" w:sz="4" w:space="0" w:color="auto"/>
              <w:right w:val="single" w:sz="4" w:space="0" w:color="auto"/>
            </w:tcBorders>
          </w:tcPr>
          <w:p w14:paraId="70BF49FA" w14:textId="77777777" w:rsidR="001C7102" w:rsidRPr="00A14472" w:rsidRDefault="001C7102" w:rsidP="00B31EE6">
            <w:pPr>
              <w:widowControl w:val="0"/>
              <w:autoSpaceDE w:val="0"/>
              <w:autoSpaceDN w:val="0"/>
              <w:adjustRightInd w:val="0"/>
              <w:jc w:val="center"/>
              <w:rPr>
                <w:b/>
                <w:bCs/>
                <w:sz w:val="18"/>
                <w:szCs w:val="18"/>
              </w:rPr>
            </w:pPr>
            <w:r>
              <w:rPr>
                <w:b/>
                <w:bCs/>
                <w:sz w:val="18"/>
                <w:szCs w:val="18"/>
              </w:rPr>
              <w:t>16(1)</w:t>
            </w:r>
          </w:p>
        </w:tc>
        <w:tc>
          <w:tcPr>
            <w:tcW w:w="208" w:type="pct"/>
            <w:tcBorders>
              <w:top w:val="single" w:sz="4" w:space="0" w:color="auto"/>
              <w:left w:val="single" w:sz="4" w:space="0" w:color="auto"/>
              <w:bottom w:val="single" w:sz="4" w:space="0" w:color="auto"/>
              <w:right w:val="single" w:sz="4" w:space="0" w:color="auto"/>
            </w:tcBorders>
          </w:tcPr>
          <w:p w14:paraId="7585DF8C"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16</w:t>
            </w:r>
            <w:r>
              <w:rPr>
                <w:b/>
                <w:bCs/>
                <w:sz w:val="18"/>
                <w:szCs w:val="18"/>
              </w:rPr>
              <w:t>(2)</w:t>
            </w:r>
          </w:p>
        </w:tc>
        <w:tc>
          <w:tcPr>
            <w:tcW w:w="175" w:type="pct"/>
            <w:tcBorders>
              <w:top w:val="single" w:sz="4" w:space="0" w:color="auto"/>
              <w:left w:val="nil"/>
              <w:bottom w:val="single" w:sz="4" w:space="0" w:color="auto"/>
              <w:right w:val="single" w:sz="4" w:space="0" w:color="auto"/>
            </w:tcBorders>
          </w:tcPr>
          <w:p w14:paraId="2BDDF512"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17</w:t>
            </w:r>
          </w:p>
        </w:tc>
        <w:tc>
          <w:tcPr>
            <w:tcW w:w="175" w:type="pct"/>
            <w:tcBorders>
              <w:top w:val="single" w:sz="4" w:space="0" w:color="auto"/>
              <w:left w:val="nil"/>
              <w:bottom w:val="single" w:sz="4" w:space="0" w:color="auto"/>
              <w:right w:val="single" w:sz="4" w:space="0" w:color="auto"/>
            </w:tcBorders>
          </w:tcPr>
          <w:p w14:paraId="7D0F8D13"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18</w:t>
            </w:r>
          </w:p>
        </w:tc>
        <w:tc>
          <w:tcPr>
            <w:tcW w:w="182" w:type="pct"/>
            <w:tcBorders>
              <w:top w:val="single" w:sz="4" w:space="0" w:color="auto"/>
              <w:left w:val="nil"/>
              <w:bottom w:val="single" w:sz="4" w:space="0" w:color="auto"/>
              <w:right w:val="single" w:sz="4" w:space="0" w:color="auto"/>
            </w:tcBorders>
          </w:tcPr>
          <w:p w14:paraId="58A4146D" w14:textId="77777777" w:rsidR="001C7102" w:rsidRPr="00A14472" w:rsidRDefault="001C7102" w:rsidP="00B31EE6">
            <w:pPr>
              <w:widowControl w:val="0"/>
              <w:autoSpaceDE w:val="0"/>
              <w:autoSpaceDN w:val="0"/>
              <w:adjustRightInd w:val="0"/>
              <w:jc w:val="center"/>
              <w:rPr>
                <w:b/>
                <w:bCs/>
                <w:sz w:val="18"/>
                <w:szCs w:val="18"/>
              </w:rPr>
            </w:pPr>
            <w:r w:rsidRPr="00A14472">
              <w:rPr>
                <w:b/>
                <w:bCs/>
                <w:sz w:val="18"/>
                <w:szCs w:val="18"/>
              </w:rPr>
              <w:t>19</w:t>
            </w:r>
          </w:p>
        </w:tc>
      </w:tr>
      <w:tr w:rsidR="001C7102" w:rsidRPr="00D331F5" w14:paraId="25194AA2" w14:textId="77777777" w:rsidTr="001C7102">
        <w:trPr>
          <w:trHeight w:val="20"/>
          <w:jc w:val="center"/>
        </w:trPr>
        <w:tc>
          <w:tcPr>
            <w:tcW w:w="1424" w:type="pct"/>
            <w:gridSpan w:val="3"/>
            <w:tcBorders>
              <w:top w:val="single" w:sz="4" w:space="0" w:color="auto"/>
              <w:left w:val="single" w:sz="4" w:space="0" w:color="auto"/>
              <w:bottom w:val="single" w:sz="4" w:space="0" w:color="auto"/>
              <w:right w:val="single" w:sz="4" w:space="0" w:color="auto"/>
            </w:tcBorders>
            <w:noWrap/>
            <w:vAlign w:val="center"/>
          </w:tcPr>
          <w:p w14:paraId="73B6456C" w14:textId="77777777" w:rsidR="001C7102" w:rsidRPr="00A14472" w:rsidRDefault="001C7102" w:rsidP="00B31EE6">
            <w:pPr>
              <w:jc w:val="center"/>
              <w:rPr>
                <w:b/>
                <w:bCs/>
                <w:sz w:val="18"/>
                <w:szCs w:val="18"/>
              </w:rPr>
            </w:pPr>
            <w:r w:rsidRPr="00A14472">
              <w:rPr>
                <w:b/>
                <w:bCs/>
                <w:sz w:val="18"/>
                <w:szCs w:val="18"/>
              </w:rPr>
              <w:t>Максимальный балл</w:t>
            </w:r>
          </w:p>
        </w:tc>
        <w:tc>
          <w:tcPr>
            <w:tcW w:w="175" w:type="pct"/>
            <w:tcBorders>
              <w:top w:val="single" w:sz="4" w:space="0" w:color="auto"/>
              <w:left w:val="nil"/>
              <w:bottom w:val="single" w:sz="4" w:space="0" w:color="auto"/>
              <w:right w:val="single" w:sz="4" w:space="0" w:color="auto"/>
            </w:tcBorders>
            <w:vAlign w:val="bottom"/>
          </w:tcPr>
          <w:p w14:paraId="32923832" w14:textId="77777777" w:rsidR="001C7102" w:rsidRPr="00DE29E0" w:rsidRDefault="001C7102" w:rsidP="00B31EE6">
            <w:pPr>
              <w:jc w:val="center"/>
              <w:rPr>
                <w:b/>
                <w:color w:val="000000"/>
                <w:sz w:val="18"/>
                <w:szCs w:val="18"/>
              </w:rPr>
            </w:pPr>
            <w:r w:rsidRPr="00DE29E0">
              <w:rPr>
                <w:b/>
                <w:color w:val="000000"/>
                <w:sz w:val="18"/>
                <w:szCs w:val="18"/>
              </w:rPr>
              <w:t>1</w:t>
            </w:r>
          </w:p>
        </w:tc>
        <w:tc>
          <w:tcPr>
            <w:tcW w:w="175" w:type="pct"/>
            <w:tcBorders>
              <w:top w:val="nil"/>
              <w:left w:val="nil"/>
              <w:bottom w:val="single" w:sz="4" w:space="0" w:color="auto"/>
              <w:right w:val="single" w:sz="4" w:space="0" w:color="auto"/>
            </w:tcBorders>
            <w:vAlign w:val="bottom"/>
          </w:tcPr>
          <w:p w14:paraId="2E82A8A9" w14:textId="77777777" w:rsidR="001C7102" w:rsidRPr="00DE29E0" w:rsidRDefault="001C7102" w:rsidP="00B31EE6">
            <w:pPr>
              <w:jc w:val="center"/>
              <w:rPr>
                <w:b/>
                <w:color w:val="000000"/>
                <w:sz w:val="18"/>
                <w:szCs w:val="18"/>
              </w:rPr>
            </w:pPr>
            <w:r w:rsidRPr="00DE29E0">
              <w:rPr>
                <w:b/>
                <w:color w:val="000000"/>
                <w:sz w:val="18"/>
                <w:szCs w:val="18"/>
              </w:rPr>
              <w:t>1</w:t>
            </w:r>
          </w:p>
        </w:tc>
        <w:tc>
          <w:tcPr>
            <w:tcW w:w="175" w:type="pct"/>
            <w:tcBorders>
              <w:top w:val="nil"/>
              <w:left w:val="nil"/>
              <w:bottom w:val="single" w:sz="4" w:space="0" w:color="auto"/>
              <w:right w:val="single" w:sz="4" w:space="0" w:color="auto"/>
            </w:tcBorders>
            <w:vAlign w:val="bottom"/>
          </w:tcPr>
          <w:p w14:paraId="658D34B5" w14:textId="77777777" w:rsidR="001C7102" w:rsidRPr="00DE29E0" w:rsidRDefault="001C7102" w:rsidP="00B31EE6">
            <w:pPr>
              <w:jc w:val="center"/>
              <w:rPr>
                <w:b/>
                <w:color w:val="000000"/>
                <w:sz w:val="18"/>
                <w:szCs w:val="18"/>
              </w:rPr>
            </w:pPr>
            <w:r w:rsidRPr="00DE29E0">
              <w:rPr>
                <w:b/>
                <w:color w:val="000000"/>
                <w:sz w:val="18"/>
                <w:szCs w:val="18"/>
              </w:rPr>
              <w:t>1</w:t>
            </w:r>
          </w:p>
        </w:tc>
        <w:tc>
          <w:tcPr>
            <w:tcW w:w="175" w:type="pct"/>
            <w:tcBorders>
              <w:top w:val="nil"/>
              <w:left w:val="nil"/>
              <w:bottom w:val="single" w:sz="4" w:space="0" w:color="auto"/>
              <w:right w:val="single" w:sz="4" w:space="0" w:color="auto"/>
            </w:tcBorders>
            <w:vAlign w:val="bottom"/>
          </w:tcPr>
          <w:p w14:paraId="752BF15F" w14:textId="77777777" w:rsidR="001C7102" w:rsidRPr="00DE29E0" w:rsidRDefault="001C7102" w:rsidP="00B31EE6">
            <w:pPr>
              <w:jc w:val="center"/>
              <w:rPr>
                <w:b/>
                <w:color w:val="000000"/>
                <w:sz w:val="18"/>
                <w:szCs w:val="18"/>
              </w:rPr>
            </w:pPr>
            <w:r w:rsidRPr="00DE29E0">
              <w:rPr>
                <w:b/>
                <w:color w:val="000000"/>
                <w:sz w:val="18"/>
                <w:szCs w:val="18"/>
              </w:rPr>
              <w:t>1</w:t>
            </w:r>
          </w:p>
        </w:tc>
        <w:tc>
          <w:tcPr>
            <w:tcW w:w="175" w:type="pct"/>
            <w:tcBorders>
              <w:top w:val="nil"/>
              <w:left w:val="nil"/>
              <w:bottom w:val="single" w:sz="4" w:space="0" w:color="auto"/>
              <w:right w:val="single" w:sz="4" w:space="0" w:color="auto"/>
            </w:tcBorders>
            <w:vAlign w:val="bottom"/>
          </w:tcPr>
          <w:p w14:paraId="31D7BFC0" w14:textId="77777777" w:rsidR="001C7102" w:rsidRPr="00DE29E0" w:rsidRDefault="001C7102" w:rsidP="00B31EE6">
            <w:pPr>
              <w:jc w:val="center"/>
              <w:rPr>
                <w:b/>
                <w:color w:val="000000"/>
                <w:sz w:val="18"/>
                <w:szCs w:val="18"/>
              </w:rPr>
            </w:pPr>
            <w:r w:rsidRPr="00DE29E0">
              <w:rPr>
                <w:b/>
                <w:color w:val="000000"/>
                <w:sz w:val="18"/>
                <w:szCs w:val="18"/>
              </w:rPr>
              <w:t>1</w:t>
            </w:r>
          </w:p>
        </w:tc>
        <w:tc>
          <w:tcPr>
            <w:tcW w:w="175" w:type="pct"/>
            <w:tcBorders>
              <w:top w:val="nil"/>
              <w:left w:val="nil"/>
              <w:bottom w:val="single" w:sz="4" w:space="0" w:color="auto"/>
              <w:right w:val="single" w:sz="4" w:space="0" w:color="auto"/>
            </w:tcBorders>
            <w:vAlign w:val="bottom"/>
          </w:tcPr>
          <w:p w14:paraId="3CE3F481" w14:textId="77777777" w:rsidR="001C7102" w:rsidRPr="00DE29E0" w:rsidRDefault="001C7102" w:rsidP="00B31EE6">
            <w:pPr>
              <w:jc w:val="center"/>
              <w:rPr>
                <w:b/>
                <w:color w:val="000000"/>
                <w:sz w:val="18"/>
                <w:szCs w:val="18"/>
              </w:rPr>
            </w:pPr>
            <w:r w:rsidRPr="00DE29E0">
              <w:rPr>
                <w:b/>
                <w:color w:val="000000"/>
                <w:sz w:val="18"/>
                <w:szCs w:val="18"/>
              </w:rPr>
              <w:t>2</w:t>
            </w:r>
          </w:p>
        </w:tc>
        <w:tc>
          <w:tcPr>
            <w:tcW w:w="175" w:type="pct"/>
            <w:tcBorders>
              <w:top w:val="nil"/>
              <w:left w:val="nil"/>
              <w:bottom w:val="single" w:sz="4" w:space="0" w:color="auto"/>
              <w:right w:val="single" w:sz="4" w:space="0" w:color="auto"/>
            </w:tcBorders>
            <w:vAlign w:val="bottom"/>
          </w:tcPr>
          <w:p w14:paraId="1027C4D8" w14:textId="77777777" w:rsidR="001C7102" w:rsidRPr="00DE29E0" w:rsidRDefault="001C7102" w:rsidP="00B31EE6">
            <w:pPr>
              <w:jc w:val="center"/>
              <w:rPr>
                <w:b/>
                <w:color w:val="000000"/>
                <w:sz w:val="18"/>
                <w:szCs w:val="18"/>
              </w:rPr>
            </w:pPr>
            <w:r w:rsidRPr="00DE29E0">
              <w:rPr>
                <w:b/>
                <w:color w:val="000000"/>
                <w:sz w:val="18"/>
                <w:szCs w:val="18"/>
              </w:rPr>
              <w:t>1</w:t>
            </w:r>
          </w:p>
        </w:tc>
        <w:tc>
          <w:tcPr>
            <w:tcW w:w="175" w:type="pct"/>
            <w:tcBorders>
              <w:top w:val="nil"/>
              <w:left w:val="nil"/>
              <w:bottom w:val="single" w:sz="4" w:space="0" w:color="auto"/>
              <w:right w:val="single" w:sz="4" w:space="0" w:color="auto"/>
            </w:tcBorders>
            <w:vAlign w:val="bottom"/>
          </w:tcPr>
          <w:p w14:paraId="60B74CFC" w14:textId="77777777" w:rsidR="001C7102" w:rsidRPr="00DE29E0" w:rsidRDefault="001C7102" w:rsidP="00B31EE6">
            <w:pPr>
              <w:jc w:val="center"/>
              <w:rPr>
                <w:b/>
                <w:color w:val="000000"/>
                <w:sz w:val="18"/>
                <w:szCs w:val="18"/>
              </w:rPr>
            </w:pPr>
            <w:r w:rsidRPr="00DE29E0">
              <w:rPr>
                <w:b/>
                <w:color w:val="000000"/>
                <w:sz w:val="18"/>
                <w:szCs w:val="18"/>
              </w:rPr>
              <w:t>2</w:t>
            </w:r>
          </w:p>
        </w:tc>
        <w:tc>
          <w:tcPr>
            <w:tcW w:w="175" w:type="pct"/>
            <w:tcBorders>
              <w:top w:val="nil"/>
              <w:left w:val="nil"/>
              <w:bottom w:val="single" w:sz="4" w:space="0" w:color="auto"/>
              <w:right w:val="single" w:sz="4" w:space="0" w:color="auto"/>
            </w:tcBorders>
            <w:vAlign w:val="bottom"/>
          </w:tcPr>
          <w:p w14:paraId="73115A6D" w14:textId="77777777" w:rsidR="001C7102" w:rsidRPr="00DE29E0" w:rsidRDefault="001C7102" w:rsidP="00B31EE6">
            <w:pPr>
              <w:jc w:val="center"/>
              <w:rPr>
                <w:b/>
                <w:color w:val="000000"/>
                <w:sz w:val="18"/>
                <w:szCs w:val="18"/>
              </w:rPr>
            </w:pPr>
            <w:r w:rsidRPr="00DE29E0">
              <w:rPr>
                <w:b/>
                <w:color w:val="000000"/>
                <w:sz w:val="18"/>
                <w:szCs w:val="18"/>
              </w:rPr>
              <w:t>1</w:t>
            </w:r>
          </w:p>
        </w:tc>
        <w:tc>
          <w:tcPr>
            <w:tcW w:w="175" w:type="pct"/>
            <w:tcBorders>
              <w:top w:val="nil"/>
              <w:left w:val="nil"/>
              <w:bottom w:val="single" w:sz="4" w:space="0" w:color="auto"/>
              <w:right w:val="single" w:sz="4" w:space="0" w:color="auto"/>
            </w:tcBorders>
            <w:vAlign w:val="bottom"/>
          </w:tcPr>
          <w:p w14:paraId="7BC7039A" w14:textId="77777777" w:rsidR="001C7102" w:rsidRPr="00DE29E0" w:rsidRDefault="001C7102" w:rsidP="00B31EE6">
            <w:pPr>
              <w:jc w:val="center"/>
              <w:rPr>
                <w:b/>
                <w:color w:val="000000"/>
                <w:sz w:val="18"/>
                <w:szCs w:val="18"/>
              </w:rPr>
            </w:pPr>
            <w:r w:rsidRPr="00DE29E0">
              <w:rPr>
                <w:b/>
                <w:color w:val="000000"/>
                <w:sz w:val="18"/>
                <w:szCs w:val="18"/>
              </w:rPr>
              <w:t>1</w:t>
            </w:r>
          </w:p>
        </w:tc>
        <w:tc>
          <w:tcPr>
            <w:tcW w:w="175" w:type="pct"/>
            <w:tcBorders>
              <w:top w:val="nil"/>
              <w:left w:val="nil"/>
              <w:bottom w:val="single" w:sz="4" w:space="0" w:color="auto"/>
              <w:right w:val="single" w:sz="4" w:space="0" w:color="auto"/>
            </w:tcBorders>
            <w:vAlign w:val="bottom"/>
          </w:tcPr>
          <w:p w14:paraId="1CE21C77" w14:textId="77777777" w:rsidR="001C7102" w:rsidRPr="00DE29E0" w:rsidRDefault="001C7102" w:rsidP="00B31EE6">
            <w:pPr>
              <w:jc w:val="center"/>
              <w:rPr>
                <w:b/>
                <w:color w:val="000000"/>
                <w:sz w:val="18"/>
                <w:szCs w:val="18"/>
              </w:rPr>
            </w:pPr>
            <w:r w:rsidRPr="00DE29E0">
              <w:rPr>
                <w:b/>
                <w:color w:val="000000"/>
                <w:sz w:val="18"/>
                <w:szCs w:val="18"/>
              </w:rPr>
              <w:t>1</w:t>
            </w:r>
          </w:p>
        </w:tc>
        <w:tc>
          <w:tcPr>
            <w:tcW w:w="175" w:type="pct"/>
            <w:tcBorders>
              <w:top w:val="nil"/>
              <w:left w:val="nil"/>
              <w:bottom w:val="single" w:sz="4" w:space="0" w:color="auto"/>
              <w:right w:val="single" w:sz="4" w:space="0" w:color="auto"/>
            </w:tcBorders>
            <w:vAlign w:val="bottom"/>
          </w:tcPr>
          <w:p w14:paraId="296ABBE7" w14:textId="77777777" w:rsidR="001C7102" w:rsidRPr="00DE29E0" w:rsidRDefault="001C7102" w:rsidP="00B31EE6">
            <w:pPr>
              <w:jc w:val="center"/>
              <w:rPr>
                <w:b/>
                <w:color w:val="000000"/>
                <w:sz w:val="18"/>
                <w:szCs w:val="18"/>
              </w:rPr>
            </w:pPr>
            <w:r w:rsidRPr="00DE29E0">
              <w:rPr>
                <w:b/>
                <w:color w:val="000000"/>
                <w:sz w:val="18"/>
                <w:szCs w:val="18"/>
              </w:rPr>
              <w:t>1</w:t>
            </w:r>
          </w:p>
        </w:tc>
        <w:tc>
          <w:tcPr>
            <w:tcW w:w="175" w:type="pct"/>
            <w:tcBorders>
              <w:top w:val="nil"/>
              <w:left w:val="nil"/>
              <w:bottom w:val="single" w:sz="4" w:space="0" w:color="auto"/>
              <w:right w:val="single" w:sz="4" w:space="0" w:color="auto"/>
            </w:tcBorders>
            <w:vAlign w:val="bottom"/>
          </w:tcPr>
          <w:p w14:paraId="7EB74902" w14:textId="77777777" w:rsidR="001C7102" w:rsidRPr="00DE29E0" w:rsidRDefault="001C7102" w:rsidP="00B31EE6">
            <w:pPr>
              <w:jc w:val="center"/>
              <w:rPr>
                <w:b/>
                <w:color w:val="000000"/>
                <w:sz w:val="18"/>
                <w:szCs w:val="18"/>
              </w:rPr>
            </w:pPr>
            <w:r w:rsidRPr="00DE29E0">
              <w:rPr>
                <w:b/>
                <w:color w:val="000000"/>
                <w:sz w:val="18"/>
                <w:szCs w:val="18"/>
              </w:rPr>
              <w:t>1</w:t>
            </w:r>
          </w:p>
        </w:tc>
        <w:tc>
          <w:tcPr>
            <w:tcW w:w="175" w:type="pct"/>
            <w:tcBorders>
              <w:top w:val="nil"/>
              <w:left w:val="nil"/>
              <w:bottom w:val="single" w:sz="4" w:space="0" w:color="auto"/>
              <w:right w:val="single" w:sz="4" w:space="0" w:color="auto"/>
            </w:tcBorders>
            <w:vAlign w:val="bottom"/>
          </w:tcPr>
          <w:p w14:paraId="5878C57D" w14:textId="77777777" w:rsidR="001C7102" w:rsidRPr="00DE29E0" w:rsidRDefault="001C7102" w:rsidP="00B31EE6">
            <w:pPr>
              <w:jc w:val="center"/>
              <w:rPr>
                <w:b/>
                <w:color w:val="000000"/>
                <w:sz w:val="18"/>
                <w:szCs w:val="18"/>
              </w:rPr>
            </w:pPr>
            <w:r w:rsidRPr="00DE29E0">
              <w:rPr>
                <w:b/>
                <w:color w:val="000000"/>
                <w:sz w:val="18"/>
                <w:szCs w:val="18"/>
              </w:rPr>
              <w:t>1</w:t>
            </w:r>
          </w:p>
        </w:tc>
        <w:tc>
          <w:tcPr>
            <w:tcW w:w="175" w:type="pct"/>
            <w:tcBorders>
              <w:top w:val="nil"/>
              <w:left w:val="nil"/>
              <w:bottom w:val="single" w:sz="4" w:space="0" w:color="auto"/>
              <w:right w:val="single" w:sz="4" w:space="0" w:color="auto"/>
            </w:tcBorders>
            <w:vAlign w:val="bottom"/>
          </w:tcPr>
          <w:p w14:paraId="2C3D3EAD" w14:textId="77777777" w:rsidR="001C7102" w:rsidRPr="00DE29E0" w:rsidRDefault="001C7102" w:rsidP="00B31EE6">
            <w:pPr>
              <w:jc w:val="center"/>
              <w:rPr>
                <w:b/>
                <w:color w:val="000000"/>
                <w:sz w:val="18"/>
                <w:szCs w:val="18"/>
              </w:rPr>
            </w:pPr>
            <w:r w:rsidRPr="00DE29E0">
              <w:rPr>
                <w:b/>
                <w:color w:val="000000"/>
                <w:sz w:val="18"/>
                <w:szCs w:val="18"/>
              </w:rPr>
              <w:t>2</w:t>
            </w:r>
          </w:p>
        </w:tc>
        <w:tc>
          <w:tcPr>
            <w:tcW w:w="208" w:type="pct"/>
            <w:tcBorders>
              <w:top w:val="nil"/>
              <w:left w:val="nil"/>
              <w:bottom w:val="single" w:sz="4" w:space="0" w:color="auto"/>
              <w:right w:val="single" w:sz="4" w:space="0" w:color="auto"/>
            </w:tcBorders>
          </w:tcPr>
          <w:p w14:paraId="449A4CC3" w14:textId="77777777" w:rsidR="001C7102" w:rsidRPr="00DE29E0" w:rsidRDefault="001C7102" w:rsidP="00B31EE6">
            <w:pPr>
              <w:jc w:val="center"/>
              <w:rPr>
                <w:b/>
                <w:color w:val="000000"/>
                <w:sz w:val="18"/>
                <w:szCs w:val="18"/>
              </w:rPr>
            </w:pPr>
            <w:r>
              <w:rPr>
                <w:b/>
                <w:color w:val="000000"/>
                <w:sz w:val="18"/>
                <w:szCs w:val="18"/>
              </w:rPr>
              <w:t>1</w:t>
            </w:r>
          </w:p>
        </w:tc>
        <w:tc>
          <w:tcPr>
            <w:tcW w:w="208" w:type="pct"/>
            <w:tcBorders>
              <w:top w:val="nil"/>
              <w:left w:val="single" w:sz="4" w:space="0" w:color="auto"/>
              <w:bottom w:val="single" w:sz="4" w:space="0" w:color="auto"/>
              <w:right w:val="single" w:sz="4" w:space="0" w:color="auto"/>
            </w:tcBorders>
            <w:vAlign w:val="bottom"/>
          </w:tcPr>
          <w:p w14:paraId="6E7FAD7A" w14:textId="77777777" w:rsidR="001C7102" w:rsidRPr="00DE29E0" w:rsidRDefault="001C7102" w:rsidP="00B31EE6">
            <w:pPr>
              <w:jc w:val="center"/>
              <w:rPr>
                <w:b/>
                <w:color w:val="000000"/>
                <w:sz w:val="18"/>
                <w:szCs w:val="18"/>
              </w:rPr>
            </w:pPr>
            <w:r>
              <w:rPr>
                <w:b/>
                <w:color w:val="000000"/>
                <w:sz w:val="18"/>
                <w:szCs w:val="18"/>
              </w:rPr>
              <w:t>1</w:t>
            </w:r>
          </w:p>
        </w:tc>
        <w:tc>
          <w:tcPr>
            <w:tcW w:w="175" w:type="pct"/>
            <w:tcBorders>
              <w:top w:val="nil"/>
              <w:left w:val="nil"/>
              <w:bottom w:val="single" w:sz="4" w:space="0" w:color="auto"/>
              <w:right w:val="single" w:sz="4" w:space="0" w:color="auto"/>
            </w:tcBorders>
            <w:vAlign w:val="bottom"/>
          </w:tcPr>
          <w:p w14:paraId="332F1CF4" w14:textId="77777777" w:rsidR="001C7102" w:rsidRPr="00DE29E0" w:rsidRDefault="001C7102" w:rsidP="00B31EE6">
            <w:pPr>
              <w:jc w:val="center"/>
              <w:rPr>
                <w:b/>
                <w:color w:val="000000"/>
                <w:sz w:val="18"/>
                <w:szCs w:val="18"/>
              </w:rPr>
            </w:pPr>
            <w:r w:rsidRPr="00DE29E0">
              <w:rPr>
                <w:b/>
                <w:color w:val="000000"/>
                <w:sz w:val="18"/>
                <w:szCs w:val="18"/>
              </w:rPr>
              <w:t>1</w:t>
            </w:r>
          </w:p>
        </w:tc>
        <w:tc>
          <w:tcPr>
            <w:tcW w:w="175" w:type="pct"/>
            <w:tcBorders>
              <w:top w:val="nil"/>
              <w:left w:val="nil"/>
              <w:bottom w:val="single" w:sz="4" w:space="0" w:color="auto"/>
              <w:right w:val="single" w:sz="4" w:space="0" w:color="auto"/>
            </w:tcBorders>
            <w:vAlign w:val="bottom"/>
          </w:tcPr>
          <w:p w14:paraId="31768B64" w14:textId="77777777" w:rsidR="001C7102" w:rsidRPr="00DE29E0" w:rsidRDefault="001C7102" w:rsidP="00B31EE6">
            <w:pPr>
              <w:jc w:val="center"/>
              <w:rPr>
                <w:b/>
                <w:color w:val="000000"/>
                <w:sz w:val="18"/>
                <w:szCs w:val="18"/>
              </w:rPr>
            </w:pPr>
            <w:r w:rsidRPr="00DE29E0">
              <w:rPr>
                <w:b/>
                <w:color w:val="000000"/>
                <w:sz w:val="18"/>
                <w:szCs w:val="18"/>
              </w:rPr>
              <w:t>2</w:t>
            </w:r>
          </w:p>
        </w:tc>
        <w:tc>
          <w:tcPr>
            <w:tcW w:w="182" w:type="pct"/>
            <w:tcBorders>
              <w:top w:val="nil"/>
              <w:left w:val="nil"/>
              <w:bottom w:val="single" w:sz="4" w:space="0" w:color="auto"/>
              <w:right w:val="single" w:sz="4" w:space="0" w:color="auto"/>
            </w:tcBorders>
            <w:vAlign w:val="bottom"/>
          </w:tcPr>
          <w:p w14:paraId="2BCE517F" w14:textId="77777777" w:rsidR="001C7102" w:rsidRPr="00DE29E0" w:rsidRDefault="001C7102" w:rsidP="00B31EE6">
            <w:pPr>
              <w:jc w:val="center"/>
              <w:rPr>
                <w:b/>
                <w:color w:val="000000"/>
                <w:sz w:val="18"/>
                <w:szCs w:val="18"/>
              </w:rPr>
            </w:pPr>
            <w:r w:rsidRPr="00DE29E0">
              <w:rPr>
                <w:b/>
                <w:color w:val="000000"/>
                <w:sz w:val="18"/>
                <w:szCs w:val="18"/>
              </w:rPr>
              <w:t>2</w:t>
            </w:r>
          </w:p>
        </w:tc>
      </w:tr>
      <w:tr w:rsidR="001C7102" w:rsidRPr="00D331F5" w14:paraId="1532297C" w14:textId="77777777" w:rsidTr="001C7102">
        <w:trPr>
          <w:trHeight w:val="20"/>
          <w:jc w:val="center"/>
        </w:trPr>
        <w:tc>
          <w:tcPr>
            <w:tcW w:w="152" w:type="pct"/>
            <w:tcBorders>
              <w:top w:val="nil"/>
              <w:left w:val="single" w:sz="4" w:space="0" w:color="auto"/>
              <w:bottom w:val="single" w:sz="4" w:space="0" w:color="auto"/>
              <w:right w:val="single" w:sz="4" w:space="0" w:color="auto"/>
            </w:tcBorders>
            <w:vAlign w:val="center"/>
          </w:tcPr>
          <w:p w14:paraId="5650E5FE" w14:textId="77777777" w:rsidR="001C7102" w:rsidRPr="00A14472" w:rsidRDefault="001C7102" w:rsidP="00B31EE6">
            <w:pPr>
              <w:jc w:val="center"/>
              <w:rPr>
                <w:b/>
                <w:bCs/>
                <w:sz w:val="18"/>
                <w:szCs w:val="18"/>
              </w:rPr>
            </w:pPr>
            <w:r w:rsidRPr="00A14472">
              <w:rPr>
                <w:b/>
                <w:bCs/>
                <w:sz w:val="18"/>
                <w:szCs w:val="18"/>
              </w:rPr>
              <w:t>№</w:t>
            </w:r>
          </w:p>
        </w:tc>
        <w:tc>
          <w:tcPr>
            <w:tcW w:w="922" w:type="pct"/>
            <w:tcBorders>
              <w:top w:val="nil"/>
              <w:left w:val="nil"/>
              <w:bottom w:val="single" w:sz="4" w:space="0" w:color="auto"/>
              <w:right w:val="single" w:sz="4" w:space="0" w:color="auto"/>
            </w:tcBorders>
            <w:noWrap/>
            <w:vAlign w:val="center"/>
          </w:tcPr>
          <w:p w14:paraId="78942380" w14:textId="77777777" w:rsidR="001C7102" w:rsidRPr="00A14472" w:rsidRDefault="001C7102" w:rsidP="00B31EE6">
            <w:pPr>
              <w:jc w:val="center"/>
              <w:rPr>
                <w:b/>
                <w:bCs/>
                <w:sz w:val="18"/>
                <w:szCs w:val="18"/>
              </w:rPr>
            </w:pPr>
            <w:r w:rsidRPr="00A14472">
              <w:rPr>
                <w:b/>
                <w:bCs/>
                <w:sz w:val="18"/>
                <w:szCs w:val="18"/>
              </w:rPr>
              <w:t>АТЕ</w:t>
            </w:r>
          </w:p>
        </w:tc>
        <w:tc>
          <w:tcPr>
            <w:tcW w:w="350" w:type="pct"/>
            <w:tcBorders>
              <w:top w:val="nil"/>
              <w:left w:val="nil"/>
              <w:bottom w:val="single" w:sz="4" w:space="0" w:color="auto"/>
              <w:right w:val="single" w:sz="4" w:space="0" w:color="auto"/>
            </w:tcBorders>
            <w:vAlign w:val="center"/>
          </w:tcPr>
          <w:p w14:paraId="6622EAB8" w14:textId="77777777" w:rsidR="001C7102" w:rsidRPr="00A14472" w:rsidRDefault="001C7102" w:rsidP="00B31EE6">
            <w:pPr>
              <w:jc w:val="center"/>
              <w:rPr>
                <w:b/>
                <w:bCs/>
                <w:color w:val="000000"/>
                <w:sz w:val="18"/>
                <w:szCs w:val="18"/>
              </w:rPr>
            </w:pPr>
            <w:r w:rsidRPr="00A14472">
              <w:rPr>
                <w:b/>
                <w:bCs/>
                <w:color w:val="000000"/>
                <w:sz w:val="18"/>
                <w:szCs w:val="18"/>
              </w:rPr>
              <w:t xml:space="preserve">Кол-во </w:t>
            </w:r>
          </w:p>
          <w:p w14:paraId="6493938C" w14:textId="77777777" w:rsidR="001C7102" w:rsidRPr="00A14472" w:rsidRDefault="001C7102" w:rsidP="00B31EE6">
            <w:pPr>
              <w:jc w:val="center"/>
              <w:rPr>
                <w:b/>
                <w:bCs/>
                <w:sz w:val="18"/>
                <w:szCs w:val="18"/>
              </w:rPr>
            </w:pPr>
            <w:proofErr w:type="spellStart"/>
            <w:r w:rsidRPr="00A14472">
              <w:rPr>
                <w:b/>
                <w:bCs/>
                <w:color w:val="000000"/>
                <w:sz w:val="18"/>
                <w:szCs w:val="18"/>
              </w:rPr>
              <w:t>уч</w:t>
            </w:r>
            <w:proofErr w:type="spellEnd"/>
            <w:r w:rsidRPr="00A14472">
              <w:rPr>
                <w:b/>
                <w:bCs/>
                <w:color w:val="000000"/>
                <w:sz w:val="18"/>
                <w:szCs w:val="18"/>
              </w:rPr>
              <w:t>-ков</w:t>
            </w:r>
          </w:p>
        </w:tc>
        <w:tc>
          <w:tcPr>
            <w:tcW w:w="3576" w:type="pct"/>
            <w:gridSpan w:val="20"/>
            <w:tcBorders>
              <w:top w:val="single" w:sz="4" w:space="0" w:color="auto"/>
              <w:left w:val="nil"/>
              <w:bottom w:val="single" w:sz="4" w:space="0" w:color="auto"/>
              <w:right w:val="single" w:sz="4" w:space="0" w:color="auto"/>
            </w:tcBorders>
            <w:vAlign w:val="center"/>
          </w:tcPr>
          <w:p w14:paraId="0C90419F" w14:textId="77777777" w:rsidR="001C7102" w:rsidRPr="00A14472" w:rsidRDefault="001C7102" w:rsidP="00B31EE6">
            <w:pPr>
              <w:jc w:val="center"/>
              <w:rPr>
                <w:b/>
                <w:bCs/>
                <w:sz w:val="18"/>
                <w:szCs w:val="18"/>
              </w:rPr>
            </w:pPr>
            <w:r w:rsidRPr="00A14472">
              <w:rPr>
                <w:b/>
                <w:bCs/>
                <w:color w:val="000000"/>
                <w:sz w:val="18"/>
                <w:szCs w:val="18"/>
              </w:rPr>
              <w:t>Выполнение заданий в % (от числа участников)</w:t>
            </w:r>
          </w:p>
        </w:tc>
      </w:tr>
      <w:tr w:rsidR="001C7102" w:rsidRPr="00D331F5" w14:paraId="58F87096" w14:textId="77777777" w:rsidTr="001C7102">
        <w:trPr>
          <w:trHeight w:val="20"/>
          <w:jc w:val="center"/>
        </w:trPr>
        <w:tc>
          <w:tcPr>
            <w:tcW w:w="152" w:type="pct"/>
            <w:tcBorders>
              <w:top w:val="nil"/>
              <w:left w:val="single" w:sz="4" w:space="0" w:color="auto"/>
              <w:bottom w:val="single" w:sz="4" w:space="0" w:color="auto"/>
              <w:right w:val="single" w:sz="4" w:space="0" w:color="auto"/>
            </w:tcBorders>
            <w:noWrap/>
            <w:vAlign w:val="center"/>
          </w:tcPr>
          <w:p w14:paraId="406E40C8" w14:textId="77777777" w:rsidR="001C7102" w:rsidRPr="00A14472" w:rsidRDefault="001C7102" w:rsidP="00B31EE6">
            <w:pPr>
              <w:jc w:val="center"/>
              <w:rPr>
                <w:sz w:val="18"/>
                <w:szCs w:val="18"/>
              </w:rPr>
            </w:pPr>
            <w:r w:rsidRPr="00A14472">
              <w:rPr>
                <w:sz w:val="18"/>
                <w:szCs w:val="18"/>
              </w:rPr>
              <w:t>1</w:t>
            </w:r>
          </w:p>
        </w:tc>
        <w:tc>
          <w:tcPr>
            <w:tcW w:w="922" w:type="pct"/>
            <w:tcBorders>
              <w:top w:val="nil"/>
              <w:left w:val="nil"/>
              <w:bottom w:val="single" w:sz="4" w:space="0" w:color="auto"/>
              <w:right w:val="single" w:sz="4" w:space="0" w:color="auto"/>
            </w:tcBorders>
            <w:vAlign w:val="bottom"/>
          </w:tcPr>
          <w:p w14:paraId="60B7FE1D" w14:textId="77777777" w:rsidR="001C7102" w:rsidRPr="00037E72" w:rsidRDefault="001C7102" w:rsidP="00B31EE6">
            <w:pPr>
              <w:rPr>
                <w:color w:val="000000"/>
                <w:sz w:val="18"/>
                <w:szCs w:val="18"/>
              </w:rPr>
            </w:pPr>
            <w:r w:rsidRPr="00037E72">
              <w:rPr>
                <w:color w:val="000000"/>
                <w:sz w:val="18"/>
                <w:szCs w:val="18"/>
              </w:rPr>
              <w:t xml:space="preserve">МБОУ </w:t>
            </w:r>
            <w:proofErr w:type="spellStart"/>
            <w:r w:rsidRPr="00037E72">
              <w:rPr>
                <w:color w:val="000000"/>
                <w:sz w:val="18"/>
                <w:szCs w:val="18"/>
              </w:rPr>
              <w:t>Давыдчинская</w:t>
            </w:r>
            <w:proofErr w:type="spellEnd"/>
            <w:r w:rsidRPr="00037E72">
              <w:rPr>
                <w:color w:val="000000"/>
                <w:sz w:val="18"/>
                <w:szCs w:val="18"/>
              </w:rPr>
              <w:t xml:space="preserve"> ООШ</w:t>
            </w:r>
          </w:p>
        </w:tc>
        <w:tc>
          <w:tcPr>
            <w:tcW w:w="350" w:type="pct"/>
            <w:tcBorders>
              <w:top w:val="nil"/>
              <w:left w:val="nil"/>
              <w:bottom w:val="single" w:sz="4" w:space="0" w:color="auto"/>
              <w:right w:val="single" w:sz="4" w:space="0" w:color="auto"/>
            </w:tcBorders>
            <w:vAlign w:val="center"/>
          </w:tcPr>
          <w:p w14:paraId="0D9C86FD" w14:textId="77777777" w:rsidR="001C7102" w:rsidRDefault="001C7102" w:rsidP="00B31EE6">
            <w:pPr>
              <w:jc w:val="center"/>
              <w:rPr>
                <w:color w:val="000000"/>
                <w:sz w:val="18"/>
                <w:szCs w:val="18"/>
              </w:rPr>
            </w:pPr>
            <w:r>
              <w:rPr>
                <w:color w:val="000000"/>
                <w:sz w:val="18"/>
                <w:szCs w:val="18"/>
              </w:rPr>
              <w:t>7</w:t>
            </w:r>
          </w:p>
        </w:tc>
        <w:tc>
          <w:tcPr>
            <w:tcW w:w="175" w:type="pct"/>
            <w:tcBorders>
              <w:top w:val="nil"/>
              <w:left w:val="nil"/>
              <w:bottom w:val="single" w:sz="4" w:space="0" w:color="auto"/>
              <w:right w:val="single" w:sz="4" w:space="0" w:color="auto"/>
            </w:tcBorders>
            <w:vAlign w:val="center"/>
          </w:tcPr>
          <w:p w14:paraId="48F35354"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39D098EE"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1287AD05"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7A054206"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36C2DCA3"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6C9727D0" w14:textId="77777777" w:rsidR="001C7102" w:rsidRDefault="001C7102" w:rsidP="00B31EE6">
            <w:pPr>
              <w:jc w:val="center"/>
              <w:rPr>
                <w:color w:val="000000"/>
                <w:sz w:val="18"/>
                <w:szCs w:val="18"/>
              </w:rPr>
            </w:pPr>
            <w:r>
              <w:rPr>
                <w:color w:val="000000"/>
                <w:sz w:val="18"/>
                <w:szCs w:val="18"/>
              </w:rPr>
              <w:t>36</w:t>
            </w:r>
          </w:p>
        </w:tc>
        <w:tc>
          <w:tcPr>
            <w:tcW w:w="175" w:type="pct"/>
            <w:tcBorders>
              <w:top w:val="nil"/>
              <w:left w:val="nil"/>
              <w:bottom w:val="single" w:sz="4" w:space="0" w:color="auto"/>
              <w:right w:val="single" w:sz="4" w:space="0" w:color="auto"/>
            </w:tcBorders>
            <w:vAlign w:val="center"/>
          </w:tcPr>
          <w:p w14:paraId="7DDF4527" w14:textId="77777777" w:rsidR="001C7102" w:rsidRDefault="001C7102" w:rsidP="00B31EE6">
            <w:pPr>
              <w:jc w:val="center"/>
              <w:rPr>
                <w:color w:val="000000"/>
                <w:sz w:val="18"/>
                <w:szCs w:val="18"/>
              </w:rPr>
            </w:pPr>
            <w:r>
              <w:rPr>
                <w:color w:val="000000"/>
                <w:sz w:val="18"/>
                <w:szCs w:val="18"/>
              </w:rPr>
              <w:t>71</w:t>
            </w:r>
          </w:p>
        </w:tc>
        <w:tc>
          <w:tcPr>
            <w:tcW w:w="175" w:type="pct"/>
            <w:tcBorders>
              <w:top w:val="nil"/>
              <w:left w:val="nil"/>
              <w:bottom w:val="single" w:sz="4" w:space="0" w:color="auto"/>
              <w:right w:val="single" w:sz="4" w:space="0" w:color="auto"/>
            </w:tcBorders>
            <w:vAlign w:val="center"/>
          </w:tcPr>
          <w:p w14:paraId="796CED43" w14:textId="77777777" w:rsidR="001C7102" w:rsidRDefault="001C7102" w:rsidP="00B31EE6">
            <w:pPr>
              <w:jc w:val="center"/>
              <w:rPr>
                <w:color w:val="000000"/>
                <w:sz w:val="18"/>
                <w:szCs w:val="18"/>
              </w:rPr>
            </w:pPr>
            <w:r>
              <w:rPr>
                <w:color w:val="000000"/>
                <w:sz w:val="18"/>
                <w:szCs w:val="18"/>
              </w:rPr>
              <w:t>86</w:t>
            </w:r>
          </w:p>
        </w:tc>
        <w:tc>
          <w:tcPr>
            <w:tcW w:w="175" w:type="pct"/>
            <w:tcBorders>
              <w:top w:val="nil"/>
              <w:left w:val="nil"/>
              <w:bottom w:val="single" w:sz="4" w:space="0" w:color="auto"/>
              <w:right w:val="single" w:sz="4" w:space="0" w:color="auto"/>
            </w:tcBorders>
            <w:vAlign w:val="center"/>
          </w:tcPr>
          <w:p w14:paraId="62D72C88" w14:textId="77777777" w:rsidR="001C7102" w:rsidRDefault="001C7102" w:rsidP="00B31EE6">
            <w:pPr>
              <w:jc w:val="center"/>
              <w:rPr>
                <w:color w:val="000000"/>
                <w:sz w:val="18"/>
                <w:szCs w:val="18"/>
              </w:rPr>
            </w:pPr>
            <w:r>
              <w:rPr>
                <w:color w:val="000000"/>
                <w:sz w:val="18"/>
                <w:szCs w:val="18"/>
              </w:rPr>
              <w:t>86</w:t>
            </w:r>
          </w:p>
        </w:tc>
        <w:tc>
          <w:tcPr>
            <w:tcW w:w="175" w:type="pct"/>
            <w:tcBorders>
              <w:top w:val="nil"/>
              <w:left w:val="nil"/>
              <w:bottom w:val="single" w:sz="4" w:space="0" w:color="auto"/>
              <w:right w:val="single" w:sz="4" w:space="0" w:color="auto"/>
            </w:tcBorders>
            <w:vAlign w:val="center"/>
          </w:tcPr>
          <w:p w14:paraId="73D44DB9" w14:textId="77777777" w:rsidR="001C7102" w:rsidRDefault="001C7102" w:rsidP="00B31EE6">
            <w:pPr>
              <w:jc w:val="center"/>
              <w:rPr>
                <w:color w:val="000000"/>
                <w:sz w:val="18"/>
                <w:szCs w:val="18"/>
              </w:rPr>
            </w:pPr>
            <w:r>
              <w:rPr>
                <w:color w:val="000000"/>
                <w:sz w:val="18"/>
                <w:szCs w:val="18"/>
              </w:rPr>
              <w:t>14</w:t>
            </w:r>
          </w:p>
        </w:tc>
        <w:tc>
          <w:tcPr>
            <w:tcW w:w="175" w:type="pct"/>
            <w:tcBorders>
              <w:top w:val="nil"/>
              <w:left w:val="nil"/>
              <w:bottom w:val="single" w:sz="4" w:space="0" w:color="auto"/>
              <w:right w:val="single" w:sz="4" w:space="0" w:color="auto"/>
            </w:tcBorders>
            <w:vAlign w:val="center"/>
          </w:tcPr>
          <w:p w14:paraId="32B696C3" w14:textId="77777777" w:rsidR="001C7102" w:rsidRDefault="001C7102" w:rsidP="00B31EE6">
            <w:pPr>
              <w:jc w:val="center"/>
              <w:rPr>
                <w:color w:val="000000"/>
                <w:sz w:val="18"/>
                <w:szCs w:val="18"/>
              </w:rPr>
            </w:pPr>
            <w:r>
              <w:rPr>
                <w:color w:val="000000"/>
                <w:sz w:val="18"/>
                <w:szCs w:val="18"/>
              </w:rPr>
              <w:t>43</w:t>
            </w:r>
          </w:p>
        </w:tc>
        <w:tc>
          <w:tcPr>
            <w:tcW w:w="175" w:type="pct"/>
            <w:tcBorders>
              <w:top w:val="nil"/>
              <w:left w:val="nil"/>
              <w:bottom w:val="single" w:sz="4" w:space="0" w:color="auto"/>
              <w:right w:val="single" w:sz="4" w:space="0" w:color="auto"/>
            </w:tcBorders>
            <w:vAlign w:val="center"/>
          </w:tcPr>
          <w:p w14:paraId="21C287B1" w14:textId="77777777" w:rsidR="001C7102" w:rsidRDefault="001C7102" w:rsidP="00B31EE6">
            <w:pPr>
              <w:jc w:val="center"/>
              <w:rPr>
                <w:color w:val="000000"/>
                <w:sz w:val="18"/>
                <w:szCs w:val="18"/>
              </w:rPr>
            </w:pPr>
            <w:r>
              <w:rPr>
                <w:color w:val="000000"/>
                <w:sz w:val="18"/>
                <w:szCs w:val="18"/>
              </w:rPr>
              <w:t>43</w:t>
            </w:r>
          </w:p>
        </w:tc>
        <w:tc>
          <w:tcPr>
            <w:tcW w:w="175" w:type="pct"/>
            <w:tcBorders>
              <w:top w:val="nil"/>
              <w:left w:val="nil"/>
              <w:bottom w:val="single" w:sz="4" w:space="0" w:color="auto"/>
              <w:right w:val="single" w:sz="4" w:space="0" w:color="auto"/>
            </w:tcBorders>
            <w:vAlign w:val="center"/>
          </w:tcPr>
          <w:p w14:paraId="3EDC4467" w14:textId="77777777" w:rsidR="001C7102" w:rsidRDefault="001C7102" w:rsidP="00B31EE6">
            <w:pPr>
              <w:jc w:val="center"/>
              <w:rPr>
                <w:color w:val="000000"/>
                <w:sz w:val="18"/>
                <w:szCs w:val="18"/>
              </w:rPr>
            </w:pPr>
            <w:r>
              <w:rPr>
                <w:color w:val="000000"/>
                <w:sz w:val="18"/>
                <w:szCs w:val="18"/>
              </w:rPr>
              <w:t>71</w:t>
            </w:r>
          </w:p>
        </w:tc>
        <w:tc>
          <w:tcPr>
            <w:tcW w:w="175" w:type="pct"/>
            <w:tcBorders>
              <w:top w:val="nil"/>
              <w:left w:val="nil"/>
              <w:bottom w:val="single" w:sz="4" w:space="0" w:color="auto"/>
              <w:right w:val="single" w:sz="4" w:space="0" w:color="auto"/>
            </w:tcBorders>
            <w:vAlign w:val="center"/>
          </w:tcPr>
          <w:p w14:paraId="2338F89D" w14:textId="77777777" w:rsidR="001C7102" w:rsidRDefault="001C7102" w:rsidP="00B31EE6">
            <w:pPr>
              <w:jc w:val="center"/>
              <w:rPr>
                <w:color w:val="000000"/>
                <w:sz w:val="18"/>
                <w:szCs w:val="18"/>
              </w:rPr>
            </w:pPr>
            <w:r>
              <w:rPr>
                <w:color w:val="000000"/>
                <w:sz w:val="18"/>
                <w:szCs w:val="18"/>
              </w:rPr>
              <w:t>71</w:t>
            </w:r>
          </w:p>
        </w:tc>
        <w:tc>
          <w:tcPr>
            <w:tcW w:w="175" w:type="pct"/>
            <w:tcBorders>
              <w:top w:val="nil"/>
              <w:left w:val="nil"/>
              <w:bottom w:val="single" w:sz="4" w:space="0" w:color="auto"/>
              <w:right w:val="single" w:sz="4" w:space="0" w:color="auto"/>
            </w:tcBorders>
            <w:vAlign w:val="center"/>
          </w:tcPr>
          <w:p w14:paraId="5BA666AA" w14:textId="77777777" w:rsidR="001C7102" w:rsidRDefault="001C7102" w:rsidP="00B31EE6">
            <w:pPr>
              <w:jc w:val="center"/>
              <w:rPr>
                <w:color w:val="000000"/>
                <w:sz w:val="18"/>
                <w:szCs w:val="18"/>
              </w:rPr>
            </w:pPr>
            <w:r>
              <w:rPr>
                <w:color w:val="000000"/>
                <w:sz w:val="18"/>
                <w:szCs w:val="18"/>
              </w:rPr>
              <w:t>7</w:t>
            </w:r>
          </w:p>
        </w:tc>
        <w:tc>
          <w:tcPr>
            <w:tcW w:w="208" w:type="pct"/>
            <w:tcBorders>
              <w:top w:val="nil"/>
              <w:left w:val="nil"/>
              <w:bottom w:val="single" w:sz="4" w:space="0" w:color="auto"/>
              <w:right w:val="single" w:sz="4" w:space="0" w:color="auto"/>
            </w:tcBorders>
            <w:vAlign w:val="center"/>
          </w:tcPr>
          <w:p w14:paraId="19BD7A7A" w14:textId="77777777" w:rsidR="001C7102" w:rsidRDefault="001C7102" w:rsidP="00B31EE6">
            <w:pPr>
              <w:jc w:val="center"/>
              <w:rPr>
                <w:color w:val="000000"/>
                <w:sz w:val="18"/>
                <w:szCs w:val="18"/>
              </w:rPr>
            </w:pPr>
            <w:r>
              <w:rPr>
                <w:color w:val="000000"/>
                <w:sz w:val="18"/>
                <w:szCs w:val="18"/>
              </w:rPr>
              <w:t>0</w:t>
            </w:r>
          </w:p>
        </w:tc>
        <w:tc>
          <w:tcPr>
            <w:tcW w:w="208" w:type="pct"/>
            <w:tcBorders>
              <w:top w:val="nil"/>
              <w:left w:val="single" w:sz="4" w:space="0" w:color="auto"/>
              <w:bottom w:val="single" w:sz="4" w:space="0" w:color="auto"/>
              <w:right w:val="single" w:sz="4" w:space="0" w:color="auto"/>
            </w:tcBorders>
            <w:vAlign w:val="center"/>
          </w:tcPr>
          <w:p w14:paraId="15105152" w14:textId="77777777" w:rsidR="001C7102" w:rsidRDefault="001C7102" w:rsidP="00B31EE6">
            <w:pPr>
              <w:jc w:val="center"/>
              <w:rPr>
                <w:color w:val="000000"/>
                <w:sz w:val="18"/>
                <w:szCs w:val="18"/>
              </w:rPr>
            </w:pPr>
            <w:r>
              <w:rPr>
                <w:color w:val="000000"/>
                <w:sz w:val="18"/>
                <w:szCs w:val="18"/>
              </w:rPr>
              <w:t>0</w:t>
            </w:r>
          </w:p>
        </w:tc>
        <w:tc>
          <w:tcPr>
            <w:tcW w:w="175" w:type="pct"/>
            <w:tcBorders>
              <w:top w:val="nil"/>
              <w:left w:val="nil"/>
              <w:bottom w:val="single" w:sz="4" w:space="0" w:color="auto"/>
              <w:right w:val="single" w:sz="4" w:space="0" w:color="auto"/>
            </w:tcBorders>
            <w:vAlign w:val="center"/>
          </w:tcPr>
          <w:p w14:paraId="2E0C76B4" w14:textId="77777777" w:rsidR="001C7102" w:rsidRDefault="001C7102" w:rsidP="00B31EE6">
            <w:pPr>
              <w:jc w:val="center"/>
              <w:rPr>
                <w:color w:val="000000"/>
                <w:sz w:val="18"/>
                <w:szCs w:val="18"/>
              </w:rPr>
            </w:pPr>
            <w:r>
              <w:rPr>
                <w:color w:val="000000"/>
                <w:sz w:val="18"/>
                <w:szCs w:val="18"/>
              </w:rPr>
              <w:t>0</w:t>
            </w:r>
          </w:p>
        </w:tc>
        <w:tc>
          <w:tcPr>
            <w:tcW w:w="175" w:type="pct"/>
            <w:tcBorders>
              <w:top w:val="nil"/>
              <w:left w:val="nil"/>
              <w:bottom w:val="single" w:sz="4" w:space="0" w:color="auto"/>
              <w:right w:val="single" w:sz="4" w:space="0" w:color="auto"/>
            </w:tcBorders>
            <w:vAlign w:val="center"/>
          </w:tcPr>
          <w:p w14:paraId="2F32AEE9" w14:textId="77777777" w:rsidR="001C7102" w:rsidRDefault="001C7102" w:rsidP="00B31EE6">
            <w:pPr>
              <w:jc w:val="center"/>
              <w:rPr>
                <w:color w:val="000000"/>
                <w:sz w:val="18"/>
                <w:szCs w:val="18"/>
              </w:rPr>
            </w:pPr>
            <w:r>
              <w:rPr>
                <w:color w:val="000000"/>
                <w:sz w:val="18"/>
                <w:szCs w:val="18"/>
              </w:rPr>
              <w:t>7</w:t>
            </w:r>
          </w:p>
        </w:tc>
        <w:tc>
          <w:tcPr>
            <w:tcW w:w="182" w:type="pct"/>
            <w:tcBorders>
              <w:top w:val="nil"/>
              <w:left w:val="nil"/>
              <w:bottom w:val="single" w:sz="4" w:space="0" w:color="auto"/>
              <w:right w:val="single" w:sz="4" w:space="0" w:color="auto"/>
            </w:tcBorders>
            <w:vAlign w:val="center"/>
          </w:tcPr>
          <w:p w14:paraId="466CDA1D" w14:textId="77777777" w:rsidR="001C7102" w:rsidRDefault="001C7102" w:rsidP="00B31EE6">
            <w:pPr>
              <w:jc w:val="center"/>
              <w:rPr>
                <w:color w:val="000000"/>
                <w:sz w:val="18"/>
                <w:szCs w:val="18"/>
              </w:rPr>
            </w:pPr>
            <w:r>
              <w:rPr>
                <w:color w:val="000000"/>
                <w:sz w:val="18"/>
                <w:szCs w:val="18"/>
              </w:rPr>
              <w:t>14</w:t>
            </w:r>
          </w:p>
        </w:tc>
      </w:tr>
      <w:tr w:rsidR="001C7102" w:rsidRPr="00D331F5" w14:paraId="46A6CC26" w14:textId="77777777" w:rsidTr="001C7102">
        <w:trPr>
          <w:trHeight w:val="20"/>
          <w:jc w:val="center"/>
        </w:trPr>
        <w:tc>
          <w:tcPr>
            <w:tcW w:w="152" w:type="pct"/>
            <w:tcBorders>
              <w:top w:val="nil"/>
              <w:left w:val="single" w:sz="4" w:space="0" w:color="auto"/>
              <w:bottom w:val="single" w:sz="4" w:space="0" w:color="auto"/>
              <w:right w:val="single" w:sz="4" w:space="0" w:color="auto"/>
            </w:tcBorders>
            <w:noWrap/>
            <w:vAlign w:val="center"/>
          </w:tcPr>
          <w:p w14:paraId="4E041377" w14:textId="77777777" w:rsidR="001C7102" w:rsidRPr="00A14472" w:rsidRDefault="001C7102" w:rsidP="00B31EE6">
            <w:pPr>
              <w:jc w:val="center"/>
              <w:rPr>
                <w:sz w:val="18"/>
                <w:szCs w:val="18"/>
              </w:rPr>
            </w:pPr>
            <w:r w:rsidRPr="00A14472">
              <w:rPr>
                <w:sz w:val="18"/>
                <w:szCs w:val="18"/>
              </w:rPr>
              <w:t>2</w:t>
            </w:r>
          </w:p>
        </w:tc>
        <w:tc>
          <w:tcPr>
            <w:tcW w:w="922" w:type="pct"/>
            <w:tcBorders>
              <w:top w:val="nil"/>
              <w:left w:val="nil"/>
              <w:bottom w:val="single" w:sz="4" w:space="0" w:color="auto"/>
              <w:right w:val="single" w:sz="4" w:space="0" w:color="auto"/>
            </w:tcBorders>
            <w:vAlign w:val="bottom"/>
          </w:tcPr>
          <w:p w14:paraId="0D6BA86E" w14:textId="77777777" w:rsidR="001C7102" w:rsidRPr="00037E72" w:rsidRDefault="001C7102" w:rsidP="00B31EE6">
            <w:pPr>
              <w:rPr>
                <w:color w:val="000000"/>
                <w:sz w:val="18"/>
                <w:szCs w:val="18"/>
              </w:rPr>
            </w:pPr>
            <w:r w:rsidRPr="00037E72">
              <w:rPr>
                <w:color w:val="000000"/>
                <w:sz w:val="18"/>
                <w:szCs w:val="18"/>
              </w:rPr>
              <w:t>МБОУ Дубровская №1 СОШ им.</w:t>
            </w:r>
            <w:r>
              <w:rPr>
                <w:color w:val="000000"/>
                <w:sz w:val="18"/>
                <w:szCs w:val="18"/>
              </w:rPr>
              <w:t> </w:t>
            </w:r>
            <w:r w:rsidRPr="00037E72">
              <w:rPr>
                <w:color w:val="000000"/>
                <w:sz w:val="18"/>
                <w:szCs w:val="18"/>
              </w:rPr>
              <w:t>генерал-майора Никитина</w:t>
            </w:r>
            <w:r>
              <w:rPr>
                <w:color w:val="000000"/>
                <w:sz w:val="18"/>
                <w:szCs w:val="18"/>
              </w:rPr>
              <w:t> </w:t>
            </w:r>
            <w:r w:rsidRPr="00037E72">
              <w:rPr>
                <w:color w:val="000000"/>
                <w:sz w:val="18"/>
                <w:szCs w:val="18"/>
              </w:rPr>
              <w:t>И.С.</w:t>
            </w:r>
          </w:p>
        </w:tc>
        <w:tc>
          <w:tcPr>
            <w:tcW w:w="350" w:type="pct"/>
            <w:tcBorders>
              <w:top w:val="nil"/>
              <w:left w:val="nil"/>
              <w:bottom w:val="single" w:sz="4" w:space="0" w:color="auto"/>
              <w:right w:val="single" w:sz="4" w:space="0" w:color="auto"/>
            </w:tcBorders>
            <w:vAlign w:val="center"/>
          </w:tcPr>
          <w:p w14:paraId="76294286" w14:textId="77777777" w:rsidR="001C7102" w:rsidRDefault="001C7102" w:rsidP="00B31EE6">
            <w:pPr>
              <w:jc w:val="center"/>
              <w:rPr>
                <w:color w:val="000000"/>
                <w:sz w:val="18"/>
                <w:szCs w:val="18"/>
              </w:rPr>
            </w:pPr>
            <w:r>
              <w:rPr>
                <w:color w:val="000000"/>
                <w:sz w:val="18"/>
                <w:szCs w:val="18"/>
              </w:rPr>
              <w:t>36</w:t>
            </w:r>
          </w:p>
        </w:tc>
        <w:tc>
          <w:tcPr>
            <w:tcW w:w="175" w:type="pct"/>
            <w:tcBorders>
              <w:top w:val="nil"/>
              <w:left w:val="nil"/>
              <w:bottom w:val="single" w:sz="4" w:space="0" w:color="auto"/>
              <w:right w:val="single" w:sz="4" w:space="0" w:color="auto"/>
            </w:tcBorders>
            <w:vAlign w:val="center"/>
          </w:tcPr>
          <w:p w14:paraId="27EA0239" w14:textId="77777777" w:rsidR="001C7102" w:rsidRDefault="001C7102" w:rsidP="00B31EE6">
            <w:pPr>
              <w:jc w:val="center"/>
              <w:rPr>
                <w:color w:val="000000"/>
                <w:sz w:val="18"/>
                <w:szCs w:val="18"/>
              </w:rPr>
            </w:pPr>
            <w:r>
              <w:rPr>
                <w:color w:val="000000"/>
                <w:sz w:val="18"/>
                <w:szCs w:val="18"/>
              </w:rPr>
              <w:t>97</w:t>
            </w:r>
          </w:p>
        </w:tc>
        <w:tc>
          <w:tcPr>
            <w:tcW w:w="175" w:type="pct"/>
            <w:tcBorders>
              <w:top w:val="nil"/>
              <w:left w:val="nil"/>
              <w:bottom w:val="single" w:sz="4" w:space="0" w:color="auto"/>
              <w:right w:val="single" w:sz="4" w:space="0" w:color="auto"/>
            </w:tcBorders>
            <w:vAlign w:val="center"/>
          </w:tcPr>
          <w:p w14:paraId="5763FBC7" w14:textId="77777777" w:rsidR="001C7102" w:rsidRDefault="001C7102" w:rsidP="00B31EE6">
            <w:pPr>
              <w:jc w:val="center"/>
              <w:rPr>
                <w:color w:val="000000"/>
                <w:sz w:val="18"/>
                <w:szCs w:val="18"/>
              </w:rPr>
            </w:pPr>
            <w:r>
              <w:rPr>
                <w:color w:val="000000"/>
                <w:sz w:val="18"/>
                <w:szCs w:val="18"/>
              </w:rPr>
              <w:t>94</w:t>
            </w:r>
          </w:p>
        </w:tc>
        <w:tc>
          <w:tcPr>
            <w:tcW w:w="175" w:type="pct"/>
            <w:tcBorders>
              <w:top w:val="nil"/>
              <w:left w:val="nil"/>
              <w:bottom w:val="single" w:sz="4" w:space="0" w:color="auto"/>
              <w:right w:val="single" w:sz="4" w:space="0" w:color="auto"/>
            </w:tcBorders>
            <w:vAlign w:val="center"/>
          </w:tcPr>
          <w:p w14:paraId="31BEEE8A"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04D1F788" w14:textId="77777777" w:rsidR="001C7102" w:rsidRDefault="001C7102" w:rsidP="00B31EE6">
            <w:pPr>
              <w:jc w:val="center"/>
              <w:rPr>
                <w:color w:val="000000"/>
                <w:sz w:val="18"/>
                <w:szCs w:val="18"/>
              </w:rPr>
            </w:pPr>
            <w:r>
              <w:rPr>
                <w:color w:val="000000"/>
                <w:sz w:val="18"/>
                <w:szCs w:val="18"/>
              </w:rPr>
              <w:t>78</w:t>
            </w:r>
          </w:p>
        </w:tc>
        <w:tc>
          <w:tcPr>
            <w:tcW w:w="175" w:type="pct"/>
            <w:tcBorders>
              <w:top w:val="nil"/>
              <w:left w:val="nil"/>
              <w:bottom w:val="single" w:sz="4" w:space="0" w:color="auto"/>
              <w:right w:val="single" w:sz="4" w:space="0" w:color="auto"/>
            </w:tcBorders>
            <w:vAlign w:val="center"/>
          </w:tcPr>
          <w:p w14:paraId="0611D641" w14:textId="77777777" w:rsidR="001C7102" w:rsidRDefault="001C7102" w:rsidP="00B31EE6">
            <w:pPr>
              <w:jc w:val="center"/>
              <w:rPr>
                <w:color w:val="000000"/>
                <w:sz w:val="18"/>
                <w:szCs w:val="18"/>
              </w:rPr>
            </w:pPr>
            <w:r>
              <w:rPr>
                <w:color w:val="000000"/>
                <w:sz w:val="18"/>
                <w:szCs w:val="18"/>
              </w:rPr>
              <w:t>81</w:t>
            </w:r>
          </w:p>
        </w:tc>
        <w:tc>
          <w:tcPr>
            <w:tcW w:w="175" w:type="pct"/>
            <w:tcBorders>
              <w:top w:val="nil"/>
              <w:left w:val="nil"/>
              <w:bottom w:val="single" w:sz="4" w:space="0" w:color="auto"/>
              <w:right w:val="single" w:sz="4" w:space="0" w:color="auto"/>
            </w:tcBorders>
            <w:vAlign w:val="center"/>
          </w:tcPr>
          <w:p w14:paraId="755537C7" w14:textId="77777777" w:rsidR="001C7102" w:rsidRDefault="001C7102" w:rsidP="00B31EE6">
            <w:pPr>
              <w:jc w:val="center"/>
              <w:rPr>
                <w:color w:val="000000"/>
                <w:sz w:val="18"/>
                <w:szCs w:val="18"/>
              </w:rPr>
            </w:pPr>
            <w:r>
              <w:rPr>
                <w:color w:val="000000"/>
                <w:sz w:val="18"/>
                <w:szCs w:val="18"/>
              </w:rPr>
              <w:t>58</w:t>
            </w:r>
          </w:p>
        </w:tc>
        <w:tc>
          <w:tcPr>
            <w:tcW w:w="175" w:type="pct"/>
            <w:tcBorders>
              <w:top w:val="nil"/>
              <w:left w:val="nil"/>
              <w:bottom w:val="single" w:sz="4" w:space="0" w:color="auto"/>
              <w:right w:val="single" w:sz="4" w:space="0" w:color="auto"/>
            </w:tcBorders>
            <w:vAlign w:val="center"/>
          </w:tcPr>
          <w:p w14:paraId="6149C806" w14:textId="77777777" w:rsidR="001C7102" w:rsidRDefault="001C7102" w:rsidP="00B31EE6">
            <w:pPr>
              <w:jc w:val="center"/>
              <w:rPr>
                <w:color w:val="000000"/>
                <w:sz w:val="18"/>
                <w:szCs w:val="18"/>
              </w:rPr>
            </w:pPr>
            <w:r>
              <w:rPr>
                <w:color w:val="000000"/>
                <w:sz w:val="18"/>
                <w:szCs w:val="18"/>
              </w:rPr>
              <w:t>81</w:t>
            </w:r>
          </w:p>
        </w:tc>
        <w:tc>
          <w:tcPr>
            <w:tcW w:w="175" w:type="pct"/>
            <w:tcBorders>
              <w:top w:val="nil"/>
              <w:left w:val="nil"/>
              <w:bottom w:val="single" w:sz="4" w:space="0" w:color="auto"/>
              <w:right w:val="single" w:sz="4" w:space="0" w:color="auto"/>
            </w:tcBorders>
            <w:vAlign w:val="center"/>
          </w:tcPr>
          <w:p w14:paraId="668B7C66" w14:textId="77777777" w:rsidR="001C7102" w:rsidRDefault="001C7102" w:rsidP="00B31EE6">
            <w:pPr>
              <w:jc w:val="center"/>
              <w:rPr>
                <w:color w:val="000000"/>
                <w:sz w:val="18"/>
                <w:szCs w:val="18"/>
              </w:rPr>
            </w:pPr>
            <w:r>
              <w:rPr>
                <w:color w:val="000000"/>
                <w:sz w:val="18"/>
                <w:szCs w:val="18"/>
              </w:rPr>
              <w:t>81</w:t>
            </w:r>
          </w:p>
        </w:tc>
        <w:tc>
          <w:tcPr>
            <w:tcW w:w="175" w:type="pct"/>
            <w:tcBorders>
              <w:top w:val="nil"/>
              <w:left w:val="nil"/>
              <w:bottom w:val="single" w:sz="4" w:space="0" w:color="auto"/>
              <w:right w:val="single" w:sz="4" w:space="0" w:color="auto"/>
            </w:tcBorders>
            <w:vAlign w:val="center"/>
          </w:tcPr>
          <w:p w14:paraId="10303651" w14:textId="77777777" w:rsidR="001C7102" w:rsidRDefault="001C7102" w:rsidP="00B31EE6">
            <w:pPr>
              <w:jc w:val="center"/>
              <w:rPr>
                <w:color w:val="000000"/>
                <w:sz w:val="18"/>
                <w:szCs w:val="18"/>
              </w:rPr>
            </w:pPr>
            <w:r>
              <w:rPr>
                <w:color w:val="000000"/>
                <w:sz w:val="18"/>
                <w:szCs w:val="18"/>
              </w:rPr>
              <w:t>78</w:t>
            </w:r>
          </w:p>
        </w:tc>
        <w:tc>
          <w:tcPr>
            <w:tcW w:w="175" w:type="pct"/>
            <w:tcBorders>
              <w:top w:val="nil"/>
              <w:left w:val="nil"/>
              <w:bottom w:val="single" w:sz="4" w:space="0" w:color="auto"/>
              <w:right w:val="single" w:sz="4" w:space="0" w:color="auto"/>
            </w:tcBorders>
            <w:vAlign w:val="center"/>
          </w:tcPr>
          <w:p w14:paraId="24A06C10" w14:textId="77777777" w:rsidR="001C7102" w:rsidRDefault="001C7102" w:rsidP="00B31EE6">
            <w:pPr>
              <w:jc w:val="center"/>
              <w:rPr>
                <w:color w:val="000000"/>
                <w:sz w:val="18"/>
                <w:szCs w:val="18"/>
              </w:rPr>
            </w:pPr>
            <w:r>
              <w:rPr>
                <w:color w:val="000000"/>
                <w:sz w:val="18"/>
                <w:szCs w:val="18"/>
              </w:rPr>
              <w:t>86</w:t>
            </w:r>
          </w:p>
        </w:tc>
        <w:tc>
          <w:tcPr>
            <w:tcW w:w="175" w:type="pct"/>
            <w:tcBorders>
              <w:top w:val="nil"/>
              <w:left w:val="nil"/>
              <w:bottom w:val="single" w:sz="4" w:space="0" w:color="auto"/>
              <w:right w:val="single" w:sz="4" w:space="0" w:color="auto"/>
            </w:tcBorders>
            <w:vAlign w:val="center"/>
          </w:tcPr>
          <w:p w14:paraId="395E62DA" w14:textId="77777777" w:rsidR="001C7102" w:rsidRDefault="001C7102" w:rsidP="00B31EE6">
            <w:pPr>
              <w:jc w:val="center"/>
              <w:rPr>
                <w:color w:val="000000"/>
                <w:sz w:val="18"/>
                <w:szCs w:val="18"/>
              </w:rPr>
            </w:pPr>
            <w:r>
              <w:rPr>
                <w:color w:val="000000"/>
                <w:sz w:val="18"/>
                <w:szCs w:val="18"/>
              </w:rPr>
              <w:t>81</w:t>
            </w:r>
          </w:p>
        </w:tc>
        <w:tc>
          <w:tcPr>
            <w:tcW w:w="175" w:type="pct"/>
            <w:tcBorders>
              <w:top w:val="nil"/>
              <w:left w:val="nil"/>
              <w:bottom w:val="single" w:sz="4" w:space="0" w:color="auto"/>
              <w:right w:val="single" w:sz="4" w:space="0" w:color="auto"/>
            </w:tcBorders>
            <w:vAlign w:val="center"/>
          </w:tcPr>
          <w:p w14:paraId="75031225" w14:textId="77777777" w:rsidR="001C7102" w:rsidRDefault="001C7102" w:rsidP="00B31EE6">
            <w:pPr>
              <w:jc w:val="center"/>
              <w:rPr>
                <w:color w:val="000000"/>
                <w:sz w:val="18"/>
                <w:szCs w:val="18"/>
              </w:rPr>
            </w:pPr>
            <w:r>
              <w:rPr>
                <w:color w:val="000000"/>
                <w:sz w:val="18"/>
                <w:szCs w:val="18"/>
              </w:rPr>
              <w:t>72</w:t>
            </w:r>
          </w:p>
        </w:tc>
        <w:tc>
          <w:tcPr>
            <w:tcW w:w="175" w:type="pct"/>
            <w:tcBorders>
              <w:top w:val="nil"/>
              <w:left w:val="nil"/>
              <w:bottom w:val="single" w:sz="4" w:space="0" w:color="auto"/>
              <w:right w:val="single" w:sz="4" w:space="0" w:color="auto"/>
            </w:tcBorders>
            <w:vAlign w:val="center"/>
          </w:tcPr>
          <w:p w14:paraId="11DC0430" w14:textId="77777777" w:rsidR="001C7102" w:rsidRDefault="001C7102" w:rsidP="00B31EE6">
            <w:pPr>
              <w:jc w:val="center"/>
              <w:rPr>
                <w:color w:val="000000"/>
                <w:sz w:val="18"/>
                <w:szCs w:val="18"/>
              </w:rPr>
            </w:pPr>
            <w:r>
              <w:rPr>
                <w:color w:val="000000"/>
                <w:sz w:val="18"/>
                <w:szCs w:val="18"/>
              </w:rPr>
              <w:t>67</w:t>
            </w:r>
          </w:p>
        </w:tc>
        <w:tc>
          <w:tcPr>
            <w:tcW w:w="175" w:type="pct"/>
            <w:tcBorders>
              <w:top w:val="nil"/>
              <w:left w:val="nil"/>
              <w:bottom w:val="single" w:sz="4" w:space="0" w:color="auto"/>
              <w:right w:val="single" w:sz="4" w:space="0" w:color="auto"/>
            </w:tcBorders>
            <w:vAlign w:val="center"/>
          </w:tcPr>
          <w:p w14:paraId="40996AE5" w14:textId="77777777" w:rsidR="001C7102" w:rsidRDefault="001C7102" w:rsidP="00B31EE6">
            <w:pPr>
              <w:jc w:val="center"/>
              <w:rPr>
                <w:color w:val="000000"/>
                <w:sz w:val="18"/>
                <w:szCs w:val="18"/>
              </w:rPr>
            </w:pPr>
            <w:r>
              <w:rPr>
                <w:color w:val="000000"/>
                <w:sz w:val="18"/>
                <w:szCs w:val="18"/>
              </w:rPr>
              <w:t>81</w:t>
            </w:r>
          </w:p>
        </w:tc>
        <w:tc>
          <w:tcPr>
            <w:tcW w:w="175" w:type="pct"/>
            <w:tcBorders>
              <w:top w:val="nil"/>
              <w:left w:val="nil"/>
              <w:bottom w:val="single" w:sz="4" w:space="0" w:color="auto"/>
              <w:right w:val="single" w:sz="4" w:space="0" w:color="auto"/>
            </w:tcBorders>
            <w:vAlign w:val="center"/>
          </w:tcPr>
          <w:p w14:paraId="58A6BBA4" w14:textId="77777777" w:rsidR="001C7102" w:rsidRDefault="001C7102" w:rsidP="00B31EE6">
            <w:pPr>
              <w:jc w:val="center"/>
              <w:rPr>
                <w:color w:val="000000"/>
                <w:sz w:val="18"/>
                <w:szCs w:val="18"/>
              </w:rPr>
            </w:pPr>
            <w:r>
              <w:rPr>
                <w:color w:val="000000"/>
                <w:sz w:val="18"/>
                <w:szCs w:val="18"/>
              </w:rPr>
              <w:t>21</w:t>
            </w:r>
          </w:p>
        </w:tc>
        <w:tc>
          <w:tcPr>
            <w:tcW w:w="208" w:type="pct"/>
            <w:tcBorders>
              <w:top w:val="nil"/>
              <w:left w:val="nil"/>
              <w:bottom w:val="single" w:sz="4" w:space="0" w:color="auto"/>
              <w:right w:val="single" w:sz="4" w:space="0" w:color="auto"/>
            </w:tcBorders>
            <w:vAlign w:val="center"/>
          </w:tcPr>
          <w:p w14:paraId="0F79645D" w14:textId="77777777" w:rsidR="001C7102" w:rsidRDefault="001C7102" w:rsidP="00B31EE6">
            <w:pPr>
              <w:jc w:val="center"/>
              <w:rPr>
                <w:color w:val="000000"/>
                <w:sz w:val="18"/>
                <w:szCs w:val="18"/>
              </w:rPr>
            </w:pPr>
            <w:r>
              <w:rPr>
                <w:color w:val="000000"/>
                <w:sz w:val="18"/>
                <w:szCs w:val="18"/>
              </w:rPr>
              <w:t>44</w:t>
            </w:r>
          </w:p>
        </w:tc>
        <w:tc>
          <w:tcPr>
            <w:tcW w:w="208" w:type="pct"/>
            <w:tcBorders>
              <w:top w:val="nil"/>
              <w:left w:val="single" w:sz="4" w:space="0" w:color="auto"/>
              <w:bottom w:val="single" w:sz="4" w:space="0" w:color="auto"/>
              <w:right w:val="single" w:sz="4" w:space="0" w:color="auto"/>
            </w:tcBorders>
            <w:vAlign w:val="center"/>
          </w:tcPr>
          <w:p w14:paraId="3F0BF8D6" w14:textId="77777777" w:rsidR="001C7102" w:rsidRDefault="001C7102" w:rsidP="00B31EE6">
            <w:pPr>
              <w:jc w:val="center"/>
              <w:rPr>
                <w:color w:val="000000"/>
                <w:sz w:val="18"/>
                <w:szCs w:val="18"/>
              </w:rPr>
            </w:pPr>
            <w:r>
              <w:rPr>
                <w:color w:val="000000"/>
                <w:sz w:val="18"/>
                <w:szCs w:val="18"/>
              </w:rPr>
              <w:t>31</w:t>
            </w:r>
          </w:p>
        </w:tc>
        <w:tc>
          <w:tcPr>
            <w:tcW w:w="175" w:type="pct"/>
            <w:tcBorders>
              <w:top w:val="nil"/>
              <w:left w:val="nil"/>
              <w:bottom w:val="single" w:sz="4" w:space="0" w:color="auto"/>
              <w:right w:val="single" w:sz="4" w:space="0" w:color="auto"/>
            </w:tcBorders>
            <w:vAlign w:val="center"/>
          </w:tcPr>
          <w:p w14:paraId="4955F44C" w14:textId="77777777" w:rsidR="001C7102" w:rsidRDefault="001C7102" w:rsidP="00B31EE6">
            <w:pPr>
              <w:jc w:val="center"/>
              <w:rPr>
                <w:color w:val="000000"/>
                <w:sz w:val="18"/>
                <w:szCs w:val="18"/>
              </w:rPr>
            </w:pPr>
            <w:r>
              <w:rPr>
                <w:color w:val="000000"/>
                <w:sz w:val="18"/>
                <w:szCs w:val="18"/>
              </w:rPr>
              <w:t>3</w:t>
            </w:r>
          </w:p>
        </w:tc>
        <w:tc>
          <w:tcPr>
            <w:tcW w:w="175" w:type="pct"/>
            <w:tcBorders>
              <w:top w:val="nil"/>
              <w:left w:val="nil"/>
              <w:bottom w:val="single" w:sz="4" w:space="0" w:color="auto"/>
              <w:right w:val="single" w:sz="4" w:space="0" w:color="auto"/>
            </w:tcBorders>
            <w:vAlign w:val="center"/>
          </w:tcPr>
          <w:p w14:paraId="0189D730" w14:textId="77777777" w:rsidR="001C7102" w:rsidRDefault="001C7102" w:rsidP="00B31EE6">
            <w:pPr>
              <w:jc w:val="center"/>
              <w:rPr>
                <w:color w:val="000000"/>
                <w:sz w:val="18"/>
                <w:szCs w:val="18"/>
              </w:rPr>
            </w:pPr>
            <w:r>
              <w:rPr>
                <w:color w:val="000000"/>
                <w:sz w:val="18"/>
                <w:szCs w:val="18"/>
              </w:rPr>
              <w:t>14</w:t>
            </w:r>
          </w:p>
        </w:tc>
        <w:tc>
          <w:tcPr>
            <w:tcW w:w="182" w:type="pct"/>
            <w:tcBorders>
              <w:top w:val="nil"/>
              <w:left w:val="nil"/>
              <w:bottom w:val="single" w:sz="4" w:space="0" w:color="auto"/>
              <w:right w:val="single" w:sz="4" w:space="0" w:color="auto"/>
            </w:tcBorders>
            <w:vAlign w:val="center"/>
          </w:tcPr>
          <w:p w14:paraId="2010FC2B" w14:textId="77777777" w:rsidR="001C7102" w:rsidRDefault="001C7102" w:rsidP="00B31EE6">
            <w:pPr>
              <w:jc w:val="center"/>
              <w:rPr>
                <w:color w:val="000000"/>
                <w:sz w:val="18"/>
                <w:szCs w:val="18"/>
              </w:rPr>
            </w:pPr>
            <w:r>
              <w:rPr>
                <w:color w:val="000000"/>
                <w:sz w:val="18"/>
                <w:szCs w:val="18"/>
              </w:rPr>
              <w:t>0</w:t>
            </w:r>
          </w:p>
        </w:tc>
      </w:tr>
      <w:tr w:rsidR="001C7102" w:rsidRPr="00D331F5" w14:paraId="16A98B6A" w14:textId="77777777" w:rsidTr="001C7102">
        <w:trPr>
          <w:trHeight w:val="20"/>
          <w:jc w:val="center"/>
        </w:trPr>
        <w:tc>
          <w:tcPr>
            <w:tcW w:w="152" w:type="pct"/>
            <w:tcBorders>
              <w:top w:val="nil"/>
              <w:left w:val="single" w:sz="4" w:space="0" w:color="auto"/>
              <w:bottom w:val="single" w:sz="4" w:space="0" w:color="auto"/>
              <w:right w:val="single" w:sz="4" w:space="0" w:color="auto"/>
            </w:tcBorders>
            <w:vAlign w:val="center"/>
          </w:tcPr>
          <w:p w14:paraId="07F29A93" w14:textId="77777777" w:rsidR="001C7102" w:rsidRPr="00A14472" w:rsidRDefault="001C7102" w:rsidP="00B31EE6">
            <w:pPr>
              <w:jc w:val="center"/>
              <w:rPr>
                <w:sz w:val="18"/>
                <w:szCs w:val="18"/>
              </w:rPr>
            </w:pPr>
            <w:r w:rsidRPr="00A14472">
              <w:rPr>
                <w:sz w:val="18"/>
                <w:szCs w:val="18"/>
              </w:rPr>
              <w:t>3</w:t>
            </w:r>
          </w:p>
        </w:tc>
        <w:tc>
          <w:tcPr>
            <w:tcW w:w="922" w:type="pct"/>
            <w:tcBorders>
              <w:top w:val="nil"/>
              <w:left w:val="nil"/>
              <w:bottom w:val="single" w:sz="4" w:space="0" w:color="auto"/>
              <w:right w:val="single" w:sz="4" w:space="0" w:color="auto"/>
            </w:tcBorders>
            <w:vAlign w:val="bottom"/>
          </w:tcPr>
          <w:p w14:paraId="01209D39" w14:textId="77777777" w:rsidR="001C7102" w:rsidRPr="00037E72" w:rsidRDefault="001C7102" w:rsidP="00B31EE6">
            <w:pPr>
              <w:rPr>
                <w:color w:val="000000"/>
                <w:sz w:val="18"/>
                <w:szCs w:val="18"/>
              </w:rPr>
            </w:pPr>
            <w:r w:rsidRPr="00037E72">
              <w:rPr>
                <w:color w:val="000000"/>
                <w:sz w:val="18"/>
                <w:szCs w:val="18"/>
              </w:rPr>
              <w:t>МБОУ Дубровская №2 СОШ</w:t>
            </w:r>
          </w:p>
        </w:tc>
        <w:tc>
          <w:tcPr>
            <w:tcW w:w="350" w:type="pct"/>
            <w:tcBorders>
              <w:top w:val="nil"/>
              <w:left w:val="nil"/>
              <w:bottom w:val="single" w:sz="4" w:space="0" w:color="auto"/>
              <w:right w:val="single" w:sz="4" w:space="0" w:color="auto"/>
            </w:tcBorders>
            <w:vAlign w:val="center"/>
          </w:tcPr>
          <w:p w14:paraId="5B3C4070" w14:textId="77777777" w:rsidR="001C7102" w:rsidRDefault="001C7102" w:rsidP="00B31EE6">
            <w:pPr>
              <w:jc w:val="center"/>
              <w:rPr>
                <w:color w:val="000000"/>
                <w:sz w:val="18"/>
                <w:szCs w:val="18"/>
              </w:rPr>
            </w:pPr>
            <w:r>
              <w:rPr>
                <w:color w:val="000000"/>
                <w:sz w:val="18"/>
                <w:szCs w:val="18"/>
              </w:rPr>
              <w:t>54</w:t>
            </w:r>
          </w:p>
        </w:tc>
        <w:tc>
          <w:tcPr>
            <w:tcW w:w="175" w:type="pct"/>
            <w:tcBorders>
              <w:top w:val="nil"/>
              <w:left w:val="nil"/>
              <w:bottom w:val="single" w:sz="4" w:space="0" w:color="auto"/>
              <w:right w:val="single" w:sz="4" w:space="0" w:color="auto"/>
            </w:tcBorders>
            <w:vAlign w:val="center"/>
          </w:tcPr>
          <w:p w14:paraId="3180F363" w14:textId="77777777" w:rsidR="001C7102" w:rsidRDefault="001C7102" w:rsidP="00B31EE6">
            <w:pPr>
              <w:jc w:val="center"/>
              <w:rPr>
                <w:color w:val="000000"/>
                <w:sz w:val="18"/>
                <w:szCs w:val="18"/>
              </w:rPr>
            </w:pPr>
            <w:r>
              <w:rPr>
                <w:color w:val="000000"/>
                <w:sz w:val="18"/>
                <w:szCs w:val="18"/>
              </w:rPr>
              <w:t>91</w:t>
            </w:r>
          </w:p>
        </w:tc>
        <w:tc>
          <w:tcPr>
            <w:tcW w:w="175" w:type="pct"/>
            <w:tcBorders>
              <w:top w:val="nil"/>
              <w:left w:val="nil"/>
              <w:bottom w:val="single" w:sz="4" w:space="0" w:color="auto"/>
              <w:right w:val="single" w:sz="4" w:space="0" w:color="auto"/>
            </w:tcBorders>
            <w:vAlign w:val="center"/>
          </w:tcPr>
          <w:p w14:paraId="3B05F515" w14:textId="77777777" w:rsidR="001C7102" w:rsidRDefault="001C7102" w:rsidP="00B31EE6">
            <w:pPr>
              <w:jc w:val="center"/>
              <w:rPr>
                <w:color w:val="000000"/>
                <w:sz w:val="18"/>
                <w:szCs w:val="18"/>
              </w:rPr>
            </w:pPr>
            <w:r>
              <w:rPr>
                <w:color w:val="000000"/>
                <w:sz w:val="18"/>
                <w:szCs w:val="18"/>
              </w:rPr>
              <w:t>96</w:t>
            </w:r>
          </w:p>
        </w:tc>
        <w:tc>
          <w:tcPr>
            <w:tcW w:w="175" w:type="pct"/>
            <w:tcBorders>
              <w:top w:val="nil"/>
              <w:left w:val="nil"/>
              <w:bottom w:val="single" w:sz="4" w:space="0" w:color="auto"/>
              <w:right w:val="single" w:sz="4" w:space="0" w:color="auto"/>
            </w:tcBorders>
            <w:vAlign w:val="center"/>
          </w:tcPr>
          <w:p w14:paraId="6E97F17B" w14:textId="77777777" w:rsidR="001C7102" w:rsidRDefault="001C7102" w:rsidP="00B31EE6">
            <w:pPr>
              <w:jc w:val="center"/>
              <w:rPr>
                <w:color w:val="000000"/>
                <w:sz w:val="18"/>
                <w:szCs w:val="18"/>
              </w:rPr>
            </w:pPr>
            <w:r>
              <w:rPr>
                <w:color w:val="000000"/>
                <w:sz w:val="18"/>
                <w:szCs w:val="18"/>
              </w:rPr>
              <w:t>98</w:t>
            </w:r>
          </w:p>
        </w:tc>
        <w:tc>
          <w:tcPr>
            <w:tcW w:w="175" w:type="pct"/>
            <w:tcBorders>
              <w:top w:val="nil"/>
              <w:left w:val="nil"/>
              <w:bottom w:val="single" w:sz="4" w:space="0" w:color="auto"/>
              <w:right w:val="single" w:sz="4" w:space="0" w:color="auto"/>
            </w:tcBorders>
            <w:vAlign w:val="center"/>
          </w:tcPr>
          <w:p w14:paraId="5617E721" w14:textId="77777777" w:rsidR="001C7102" w:rsidRDefault="001C7102" w:rsidP="00B31EE6">
            <w:pPr>
              <w:jc w:val="center"/>
              <w:rPr>
                <w:color w:val="000000"/>
                <w:sz w:val="18"/>
                <w:szCs w:val="18"/>
              </w:rPr>
            </w:pPr>
            <w:r>
              <w:rPr>
                <w:color w:val="000000"/>
                <w:sz w:val="18"/>
                <w:szCs w:val="18"/>
              </w:rPr>
              <w:t>91</w:t>
            </w:r>
          </w:p>
        </w:tc>
        <w:tc>
          <w:tcPr>
            <w:tcW w:w="175" w:type="pct"/>
            <w:tcBorders>
              <w:top w:val="nil"/>
              <w:left w:val="nil"/>
              <w:bottom w:val="single" w:sz="4" w:space="0" w:color="auto"/>
              <w:right w:val="single" w:sz="4" w:space="0" w:color="auto"/>
            </w:tcBorders>
            <w:vAlign w:val="center"/>
          </w:tcPr>
          <w:p w14:paraId="6E0AC91B" w14:textId="77777777" w:rsidR="001C7102" w:rsidRDefault="001C7102" w:rsidP="00B31EE6">
            <w:pPr>
              <w:jc w:val="center"/>
              <w:rPr>
                <w:color w:val="000000"/>
                <w:sz w:val="18"/>
                <w:szCs w:val="18"/>
              </w:rPr>
            </w:pPr>
            <w:r>
              <w:rPr>
                <w:color w:val="000000"/>
                <w:sz w:val="18"/>
                <w:szCs w:val="18"/>
              </w:rPr>
              <w:t>81</w:t>
            </w:r>
          </w:p>
        </w:tc>
        <w:tc>
          <w:tcPr>
            <w:tcW w:w="175" w:type="pct"/>
            <w:tcBorders>
              <w:top w:val="nil"/>
              <w:left w:val="nil"/>
              <w:bottom w:val="single" w:sz="4" w:space="0" w:color="auto"/>
              <w:right w:val="single" w:sz="4" w:space="0" w:color="auto"/>
            </w:tcBorders>
            <w:vAlign w:val="center"/>
          </w:tcPr>
          <w:p w14:paraId="2ED21522" w14:textId="77777777" w:rsidR="001C7102" w:rsidRDefault="001C7102" w:rsidP="00B31EE6">
            <w:pPr>
              <w:jc w:val="center"/>
              <w:rPr>
                <w:color w:val="000000"/>
                <w:sz w:val="18"/>
                <w:szCs w:val="18"/>
              </w:rPr>
            </w:pPr>
            <w:r>
              <w:rPr>
                <w:color w:val="000000"/>
                <w:sz w:val="18"/>
                <w:szCs w:val="18"/>
              </w:rPr>
              <w:t>80</w:t>
            </w:r>
          </w:p>
        </w:tc>
        <w:tc>
          <w:tcPr>
            <w:tcW w:w="175" w:type="pct"/>
            <w:tcBorders>
              <w:top w:val="nil"/>
              <w:left w:val="nil"/>
              <w:bottom w:val="single" w:sz="4" w:space="0" w:color="auto"/>
              <w:right w:val="single" w:sz="4" w:space="0" w:color="auto"/>
            </w:tcBorders>
            <w:vAlign w:val="center"/>
          </w:tcPr>
          <w:p w14:paraId="4C818ACC" w14:textId="77777777" w:rsidR="001C7102" w:rsidRDefault="001C7102" w:rsidP="00B31EE6">
            <w:pPr>
              <w:jc w:val="center"/>
              <w:rPr>
                <w:color w:val="000000"/>
                <w:sz w:val="18"/>
                <w:szCs w:val="18"/>
              </w:rPr>
            </w:pPr>
            <w:r>
              <w:rPr>
                <w:color w:val="000000"/>
                <w:sz w:val="18"/>
                <w:szCs w:val="18"/>
              </w:rPr>
              <w:t>91</w:t>
            </w:r>
          </w:p>
        </w:tc>
        <w:tc>
          <w:tcPr>
            <w:tcW w:w="175" w:type="pct"/>
            <w:tcBorders>
              <w:top w:val="nil"/>
              <w:left w:val="nil"/>
              <w:bottom w:val="single" w:sz="4" w:space="0" w:color="auto"/>
              <w:right w:val="single" w:sz="4" w:space="0" w:color="auto"/>
            </w:tcBorders>
            <w:vAlign w:val="center"/>
          </w:tcPr>
          <w:p w14:paraId="20B69EF6" w14:textId="77777777" w:rsidR="001C7102" w:rsidRDefault="001C7102" w:rsidP="00B31EE6">
            <w:pPr>
              <w:jc w:val="center"/>
              <w:rPr>
                <w:color w:val="000000"/>
                <w:sz w:val="18"/>
                <w:szCs w:val="18"/>
              </w:rPr>
            </w:pPr>
            <w:r>
              <w:rPr>
                <w:color w:val="000000"/>
                <w:sz w:val="18"/>
                <w:szCs w:val="18"/>
              </w:rPr>
              <w:t>89</w:t>
            </w:r>
          </w:p>
        </w:tc>
        <w:tc>
          <w:tcPr>
            <w:tcW w:w="175" w:type="pct"/>
            <w:tcBorders>
              <w:top w:val="nil"/>
              <w:left w:val="nil"/>
              <w:bottom w:val="single" w:sz="4" w:space="0" w:color="auto"/>
              <w:right w:val="single" w:sz="4" w:space="0" w:color="auto"/>
            </w:tcBorders>
            <w:vAlign w:val="center"/>
          </w:tcPr>
          <w:p w14:paraId="18FCF798" w14:textId="77777777" w:rsidR="001C7102" w:rsidRDefault="001C7102" w:rsidP="00B31EE6">
            <w:pPr>
              <w:jc w:val="center"/>
              <w:rPr>
                <w:color w:val="000000"/>
                <w:sz w:val="18"/>
                <w:szCs w:val="18"/>
              </w:rPr>
            </w:pPr>
            <w:r>
              <w:rPr>
                <w:color w:val="000000"/>
                <w:sz w:val="18"/>
                <w:szCs w:val="18"/>
              </w:rPr>
              <w:t>67</w:t>
            </w:r>
          </w:p>
        </w:tc>
        <w:tc>
          <w:tcPr>
            <w:tcW w:w="175" w:type="pct"/>
            <w:tcBorders>
              <w:top w:val="nil"/>
              <w:left w:val="nil"/>
              <w:bottom w:val="single" w:sz="4" w:space="0" w:color="auto"/>
              <w:right w:val="single" w:sz="4" w:space="0" w:color="auto"/>
            </w:tcBorders>
            <w:vAlign w:val="center"/>
          </w:tcPr>
          <w:p w14:paraId="3BB34CD9" w14:textId="77777777" w:rsidR="001C7102" w:rsidRDefault="001C7102" w:rsidP="00B31EE6">
            <w:pPr>
              <w:jc w:val="center"/>
              <w:rPr>
                <w:color w:val="000000"/>
                <w:sz w:val="18"/>
                <w:szCs w:val="18"/>
              </w:rPr>
            </w:pPr>
            <w:r>
              <w:rPr>
                <w:color w:val="000000"/>
                <w:sz w:val="18"/>
                <w:szCs w:val="18"/>
              </w:rPr>
              <w:t>81</w:t>
            </w:r>
          </w:p>
        </w:tc>
        <w:tc>
          <w:tcPr>
            <w:tcW w:w="175" w:type="pct"/>
            <w:tcBorders>
              <w:top w:val="nil"/>
              <w:left w:val="nil"/>
              <w:bottom w:val="single" w:sz="4" w:space="0" w:color="auto"/>
              <w:right w:val="single" w:sz="4" w:space="0" w:color="auto"/>
            </w:tcBorders>
            <w:vAlign w:val="center"/>
          </w:tcPr>
          <w:p w14:paraId="6897F75F" w14:textId="77777777" w:rsidR="001C7102" w:rsidRDefault="001C7102" w:rsidP="00B31EE6">
            <w:pPr>
              <w:jc w:val="center"/>
              <w:rPr>
                <w:color w:val="000000"/>
                <w:sz w:val="18"/>
                <w:szCs w:val="18"/>
              </w:rPr>
            </w:pPr>
            <w:r>
              <w:rPr>
                <w:color w:val="000000"/>
                <w:sz w:val="18"/>
                <w:szCs w:val="18"/>
              </w:rPr>
              <w:t>83</w:t>
            </w:r>
          </w:p>
        </w:tc>
        <w:tc>
          <w:tcPr>
            <w:tcW w:w="175" w:type="pct"/>
            <w:tcBorders>
              <w:top w:val="nil"/>
              <w:left w:val="nil"/>
              <w:bottom w:val="single" w:sz="4" w:space="0" w:color="auto"/>
              <w:right w:val="single" w:sz="4" w:space="0" w:color="auto"/>
            </w:tcBorders>
            <w:vAlign w:val="center"/>
          </w:tcPr>
          <w:p w14:paraId="28F9EFD9" w14:textId="77777777" w:rsidR="001C7102" w:rsidRDefault="001C7102" w:rsidP="00B31EE6">
            <w:pPr>
              <w:jc w:val="center"/>
              <w:rPr>
                <w:color w:val="000000"/>
                <w:sz w:val="18"/>
                <w:szCs w:val="18"/>
              </w:rPr>
            </w:pPr>
            <w:r>
              <w:rPr>
                <w:color w:val="000000"/>
                <w:sz w:val="18"/>
                <w:szCs w:val="18"/>
              </w:rPr>
              <w:t>81</w:t>
            </w:r>
          </w:p>
        </w:tc>
        <w:tc>
          <w:tcPr>
            <w:tcW w:w="175" w:type="pct"/>
            <w:tcBorders>
              <w:top w:val="nil"/>
              <w:left w:val="nil"/>
              <w:bottom w:val="single" w:sz="4" w:space="0" w:color="auto"/>
              <w:right w:val="single" w:sz="4" w:space="0" w:color="auto"/>
            </w:tcBorders>
            <w:vAlign w:val="center"/>
          </w:tcPr>
          <w:p w14:paraId="177326BC" w14:textId="77777777" w:rsidR="001C7102" w:rsidRDefault="001C7102" w:rsidP="00B31EE6">
            <w:pPr>
              <w:jc w:val="center"/>
              <w:rPr>
                <w:color w:val="000000"/>
                <w:sz w:val="18"/>
                <w:szCs w:val="18"/>
              </w:rPr>
            </w:pPr>
            <w:r>
              <w:rPr>
                <w:color w:val="000000"/>
                <w:sz w:val="18"/>
                <w:szCs w:val="18"/>
              </w:rPr>
              <w:t>59</w:t>
            </w:r>
          </w:p>
        </w:tc>
        <w:tc>
          <w:tcPr>
            <w:tcW w:w="175" w:type="pct"/>
            <w:tcBorders>
              <w:top w:val="nil"/>
              <w:left w:val="nil"/>
              <w:bottom w:val="single" w:sz="4" w:space="0" w:color="auto"/>
              <w:right w:val="single" w:sz="4" w:space="0" w:color="auto"/>
            </w:tcBorders>
            <w:vAlign w:val="center"/>
          </w:tcPr>
          <w:p w14:paraId="37A1B80A" w14:textId="77777777" w:rsidR="001C7102" w:rsidRDefault="001C7102" w:rsidP="00B31EE6">
            <w:pPr>
              <w:jc w:val="center"/>
              <w:rPr>
                <w:color w:val="000000"/>
                <w:sz w:val="18"/>
                <w:szCs w:val="18"/>
              </w:rPr>
            </w:pPr>
            <w:r>
              <w:rPr>
                <w:color w:val="000000"/>
                <w:sz w:val="18"/>
                <w:szCs w:val="18"/>
              </w:rPr>
              <w:t>74</w:t>
            </w:r>
          </w:p>
        </w:tc>
        <w:tc>
          <w:tcPr>
            <w:tcW w:w="175" w:type="pct"/>
            <w:tcBorders>
              <w:top w:val="nil"/>
              <w:left w:val="nil"/>
              <w:bottom w:val="single" w:sz="4" w:space="0" w:color="auto"/>
              <w:right w:val="single" w:sz="4" w:space="0" w:color="auto"/>
            </w:tcBorders>
            <w:vAlign w:val="center"/>
          </w:tcPr>
          <w:p w14:paraId="521E24E2" w14:textId="77777777" w:rsidR="001C7102" w:rsidRDefault="001C7102" w:rsidP="00B31EE6">
            <w:pPr>
              <w:jc w:val="center"/>
              <w:rPr>
                <w:color w:val="000000"/>
                <w:sz w:val="18"/>
                <w:szCs w:val="18"/>
              </w:rPr>
            </w:pPr>
            <w:r>
              <w:rPr>
                <w:color w:val="000000"/>
                <w:sz w:val="18"/>
                <w:szCs w:val="18"/>
              </w:rPr>
              <w:t>38</w:t>
            </w:r>
          </w:p>
        </w:tc>
        <w:tc>
          <w:tcPr>
            <w:tcW w:w="208" w:type="pct"/>
            <w:tcBorders>
              <w:top w:val="nil"/>
              <w:left w:val="nil"/>
              <w:bottom w:val="single" w:sz="4" w:space="0" w:color="auto"/>
              <w:right w:val="single" w:sz="4" w:space="0" w:color="auto"/>
            </w:tcBorders>
            <w:vAlign w:val="center"/>
          </w:tcPr>
          <w:p w14:paraId="6979D65A" w14:textId="77777777" w:rsidR="001C7102" w:rsidRDefault="001C7102" w:rsidP="00B31EE6">
            <w:pPr>
              <w:jc w:val="center"/>
              <w:rPr>
                <w:color w:val="000000"/>
                <w:sz w:val="18"/>
                <w:szCs w:val="18"/>
              </w:rPr>
            </w:pPr>
            <w:r>
              <w:rPr>
                <w:color w:val="000000"/>
                <w:sz w:val="18"/>
                <w:szCs w:val="18"/>
              </w:rPr>
              <w:t>46</w:t>
            </w:r>
          </w:p>
        </w:tc>
        <w:tc>
          <w:tcPr>
            <w:tcW w:w="208" w:type="pct"/>
            <w:tcBorders>
              <w:top w:val="nil"/>
              <w:left w:val="single" w:sz="4" w:space="0" w:color="auto"/>
              <w:bottom w:val="single" w:sz="4" w:space="0" w:color="auto"/>
              <w:right w:val="single" w:sz="4" w:space="0" w:color="auto"/>
            </w:tcBorders>
            <w:vAlign w:val="center"/>
          </w:tcPr>
          <w:p w14:paraId="02213C40" w14:textId="77777777" w:rsidR="001C7102" w:rsidRDefault="001C7102" w:rsidP="00B31EE6">
            <w:pPr>
              <w:jc w:val="center"/>
              <w:rPr>
                <w:color w:val="000000"/>
                <w:sz w:val="18"/>
                <w:szCs w:val="18"/>
              </w:rPr>
            </w:pPr>
            <w:r>
              <w:rPr>
                <w:color w:val="000000"/>
                <w:sz w:val="18"/>
                <w:szCs w:val="18"/>
              </w:rPr>
              <w:t>30</w:t>
            </w:r>
          </w:p>
        </w:tc>
        <w:tc>
          <w:tcPr>
            <w:tcW w:w="175" w:type="pct"/>
            <w:tcBorders>
              <w:top w:val="nil"/>
              <w:left w:val="nil"/>
              <w:bottom w:val="single" w:sz="4" w:space="0" w:color="auto"/>
              <w:right w:val="single" w:sz="4" w:space="0" w:color="auto"/>
            </w:tcBorders>
            <w:vAlign w:val="center"/>
          </w:tcPr>
          <w:p w14:paraId="501118E6" w14:textId="77777777" w:rsidR="001C7102" w:rsidRDefault="001C7102" w:rsidP="00B31EE6">
            <w:pPr>
              <w:jc w:val="center"/>
              <w:rPr>
                <w:color w:val="000000"/>
                <w:sz w:val="18"/>
                <w:szCs w:val="18"/>
              </w:rPr>
            </w:pPr>
            <w:r>
              <w:rPr>
                <w:color w:val="000000"/>
                <w:sz w:val="18"/>
                <w:szCs w:val="18"/>
              </w:rPr>
              <w:t>17</w:t>
            </w:r>
          </w:p>
        </w:tc>
        <w:tc>
          <w:tcPr>
            <w:tcW w:w="175" w:type="pct"/>
            <w:tcBorders>
              <w:top w:val="nil"/>
              <w:left w:val="nil"/>
              <w:bottom w:val="single" w:sz="4" w:space="0" w:color="auto"/>
              <w:right w:val="single" w:sz="4" w:space="0" w:color="auto"/>
            </w:tcBorders>
            <w:vAlign w:val="center"/>
          </w:tcPr>
          <w:p w14:paraId="3AF50B7F" w14:textId="77777777" w:rsidR="001C7102" w:rsidRDefault="001C7102" w:rsidP="00B31EE6">
            <w:pPr>
              <w:jc w:val="center"/>
              <w:rPr>
                <w:color w:val="000000"/>
                <w:sz w:val="18"/>
                <w:szCs w:val="18"/>
              </w:rPr>
            </w:pPr>
            <w:r>
              <w:rPr>
                <w:color w:val="000000"/>
                <w:sz w:val="18"/>
                <w:szCs w:val="18"/>
              </w:rPr>
              <w:t>17</w:t>
            </w:r>
          </w:p>
        </w:tc>
        <w:tc>
          <w:tcPr>
            <w:tcW w:w="182" w:type="pct"/>
            <w:tcBorders>
              <w:top w:val="nil"/>
              <w:left w:val="nil"/>
              <w:bottom w:val="single" w:sz="4" w:space="0" w:color="auto"/>
              <w:right w:val="single" w:sz="4" w:space="0" w:color="auto"/>
            </w:tcBorders>
            <w:vAlign w:val="center"/>
          </w:tcPr>
          <w:p w14:paraId="65C6CCBE" w14:textId="77777777" w:rsidR="001C7102" w:rsidRDefault="001C7102" w:rsidP="00B31EE6">
            <w:pPr>
              <w:jc w:val="center"/>
              <w:rPr>
                <w:color w:val="000000"/>
                <w:sz w:val="18"/>
                <w:szCs w:val="18"/>
              </w:rPr>
            </w:pPr>
            <w:r>
              <w:rPr>
                <w:color w:val="000000"/>
                <w:sz w:val="18"/>
                <w:szCs w:val="18"/>
              </w:rPr>
              <w:t>7</w:t>
            </w:r>
          </w:p>
        </w:tc>
      </w:tr>
      <w:tr w:rsidR="001C7102" w:rsidRPr="00D331F5" w14:paraId="6151F071" w14:textId="77777777" w:rsidTr="001C7102">
        <w:trPr>
          <w:trHeight w:val="20"/>
          <w:jc w:val="center"/>
        </w:trPr>
        <w:tc>
          <w:tcPr>
            <w:tcW w:w="152" w:type="pct"/>
            <w:vMerge w:val="restart"/>
            <w:tcBorders>
              <w:top w:val="nil"/>
              <w:left w:val="single" w:sz="4" w:space="0" w:color="auto"/>
              <w:right w:val="single" w:sz="4" w:space="0" w:color="auto"/>
            </w:tcBorders>
            <w:noWrap/>
            <w:vAlign w:val="center"/>
          </w:tcPr>
          <w:p w14:paraId="015614B0" w14:textId="77777777" w:rsidR="001C7102" w:rsidRPr="00A14472" w:rsidRDefault="001C7102" w:rsidP="00B31EE6">
            <w:pPr>
              <w:jc w:val="center"/>
              <w:rPr>
                <w:sz w:val="18"/>
                <w:szCs w:val="18"/>
              </w:rPr>
            </w:pPr>
            <w:r>
              <w:rPr>
                <w:sz w:val="18"/>
                <w:szCs w:val="18"/>
              </w:rPr>
              <w:t>4</w:t>
            </w:r>
          </w:p>
        </w:tc>
        <w:tc>
          <w:tcPr>
            <w:tcW w:w="922" w:type="pct"/>
            <w:tcBorders>
              <w:top w:val="nil"/>
              <w:left w:val="nil"/>
              <w:bottom w:val="single" w:sz="4" w:space="0" w:color="auto"/>
              <w:right w:val="single" w:sz="4" w:space="0" w:color="auto"/>
            </w:tcBorders>
            <w:vAlign w:val="bottom"/>
          </w:tcPr>
          <w:p w14:paraId="5E6459BC" w14:textId="77777777" w:rsidR="001C7102" w:rsidRPr="00037E72" w:rsidRDefault="001C7102" w:rsidP="00B31EE6">
            <w:pPr>
              <w:rPr>
                <w:color w:val="000000"/>
                <w:sz w:val="18"/>
                <w:szCs w:val="18"/>
              </w:rPr>
            </w:pPr>
            <w:r w:rsidRPr="00037E72">
              <w:rPr>
                <w:color w:val="000000"/>
                <w:sz w:val="18"/>
                <w:szCs w:val="18"/>
              </w:rPr>
              <w:t xml:space="preserve">МБОУ </w:t>
            </w:r>
            <w:proofErr w:type="spellStart"/>
            <w:r w:rsidRPr="00037E72">
              <w:rPr>
                <w:color w:val="000000"/>
                <w:sz w:val="18"/>
                <w:szCs w:val="18"/>
              </w:rPr>
              <w:t>Пеклинская</w:t>
            </w:r>
            <w:proofErr w:type="spellEnd"/>
            <w:r w:rsidRPr="00037E72">
              <w:rPr>
                <w:color w:val="000000"/>
                <w:sz w:val="18"/>
                <w:szCs w:val="18"/>
              </w:rPr>
              <w:t xml:space="preserve"> СОШ</w:t>
            </w:r>
          </w:p>
        </w:tc>
        <w:tc>
          <w:tcPr>
            <w:tcW w:w="350" w:type="pct"/>
            <w:tcBorders>
              <w:top w:val="nil"/>
              <w:left w:val="nil"/>
              <w:bottom w:val="single" w:sz="4" w:space="0" w:color="auto"/>
              <w:right w:val="single" w:sz="4" w:space="0" w:color="auto"/>
            </w:tcBorders>
            <w:vAlign w:val="center"/>
          </w:tcPr>
          <w:p w14:paraId="4AD36B2C" w14:textId="77777777" w:rsidR="001C7102" w:rsidRDefault="001C7102" w:rsidP="00B31EE6">
            <w:pPr>
              <w:jc w:val="center"/>
              <w:rPr>
                <w:color w:val="000000"/>
                <w:sz w:val="18"/>
                <w:szCs w:val="18"/>
              </w:rPr>
            </w:pPr>
            <w:r>
              <w:rPr>
                <w:color w:val="000000"/>
                <w:sz w:val="18"/>
                <w:szCs w:val="18"/>
              </w:rPr>
              <w:t>10</w:t>
            </w:r>
          </w:p>
        </w:tc>
        <w:tc>
          <w:tcPr>
            <w:tcW w:w="175" w:type="pct"/>
            <w:tcBorders>
              <w:top w:val="nil"/>
              <w:left w:val="nil"/>
              <w:bottom w:val="single" w:sz="4" w:space="0" w:color="auto"/>
              <w:right w:val="single" w:sz="4" w:space="0" w:color="auto"/>
            </w:tcBorders>
            <w:vAlign w:val="center"/>
          </w:tcPr>
          <w:p w14:paraId="2BC34F2D"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7EC1432A" w14:textId="77777777" w:rsidR="001C7102" w:rsidRDefault="001C7102" w:rsidP="00B31EE6">
            <w:pPr>
              <w:jc w:val="center"/>
              <w:rPr>
                <w:color w:val="000000"/>
                <w:sz w:val="18"/>
                <w:szCs w:val="18"/>
              </w:rPr>
            </w:pPr>
            <w:r>
              <w:rPr>
                <w:color w:val="000000"/>
                <w:sz w:val="18"/>
                <w:szCs w:val="18"/>
              </w:rPr>
              <w:t>80</w:t>
            </w:r>
          </w:p>
        </w:tc>
        <w:tc>
          <w:tcPr>
            <w:tcW w:w="175" w:type="pct"/>
            <w:tcBorders>
              <w:top w:val="nil"/>
              <w:left w:val="nil"/>
              <w:bottom w:val="single" w:sz="4" w:space="0" w:color="auto"/>
              <w:right w:val="single" w:sz="4" w:space="0" w:color="auto"/>
            </w:tcBorders>
            <w:vAlign w:val="center"/>
          </w:tcPr>
          <w:p w14:paraId="573AAFF2" w14:textId="77777777" w:rsidR="001C7102" w:rsidRDefault="001C7102" w:rsidP="00B31EE6">
            <w:pPr>
              <w:jc w:val="center"/>
              <w:rPr>
                <w:color w:val="000000"/>
                <w:sz w:val="18"/>
                <w:szCs w:val="18"/>
              </w:rPr>
            </w:pPr>
            <w:r>
              <w:rPr>
                <w:color w:val="000000"/>
                <w:sz w:val="18"/>
                <w:szCs w:val="18"/>
              </w:rPr>
              <w:t>90</w:t>
            </w:r>
          </w:p>
        </w:tc>
        <w:tc>
          <w:tcPr>
            <w:tcW w:w="175" w:type="pct"/>
            <w:tcBorders>
              <w:top w:val="nil"/>
              <w:left w:val="nil"/>
              <w:bottom w:val="single" w:sz="4" w:space="0" w:color="auto"/>
              <w:right w:val="single" w:sz="4" w:space="0" w:color="auto"/>
            </w:tcBorders>
            <w:vAlign w:val="center"/>
          </w:tcPr>
          <w:p w14:paraId="017CC357" w14:textId="77777777" w:rsidR="001C7102" w:rsidRDefault="001C7102" w:rsidP="00B31EE6">
            <w:pPr>
              <w:jc w:val="center"/>
              <w:rPr>
                <w:color w:val="000000"/>
                <w:sz w:val="18"/>
                <w:szCs w:val="18"/>
              </w:rPr>
            </w:pPr>
            <w:r>
              <w:rPr>
                <w:color w:val="000000"/>
                <w:sz w:val="18"/>
                <w:szCs w:val="18"/>
              </w:rPr>
              <w:t>30</w:t>
            </w:r>
          </w:p>
        </w:tc>
        <w:tc>
          <w:tcPr>
            <w:tcW w:w="175" w:type="pct"/>
            <w:tcBorders>
              <w:top w:val="nil"/>
              <w:left w:val="nil"/>
              <w:bottom w:val="single" w:sz="4" w:space="0" w:color="auto"/>
              <w:right w:val="single" w:sz="4" w:space="0" w:color="auto"/>
            </w:tcBorders>
            <w:vAlign w:val="center"/>
          </w:tcPr>
          <w:p w14:paraId="2A5E8DB7" w14:textId="77777777" w:rsidR="001C7102" w:rsidRDefault="001C7102" w:rsidP="00B31EE6">
            <w:pPr>
              <w:jc w:val="center"/>
              <w:rPr>
                <w:color w:val="000000"/>
                <w:sz w:val="18"/>
                <w:szCs w:val="18"/>
              </w:rPr>
            </w:pPr>
            <w:r>
              <w:rPr>
                <w:color w:val="000000"/>
                <w:sz w:val="18"/>
                <w:szCs w:val="18"/>
              </w:rPr>
              <w:t>80</w:t>
            </w:r>
          </w:p>
        </w:tc>
        <w:tc>
          <w:tcPr>
            <w:tcW w:w="175" w:type="pct"/>
            <w:tcBorders>
              <w:top w:val="nil"/>
              <w:left w:val="nil"/>
              <w:bottom w:val="single" w:sz="4" w:space="0" w:color="auto"/>
              <w:right w:val="single" w:sz="4" w:space="0" w:color="auto"/>
            </w:tcBorders>
            <w:vAlign w:val="center"/>
          </w:tcPr>
          <w:p w14:paraId="086F664C" w14:textId="77777777" w:rsidR="001C7102" w:rsidRDefault="001C7102" w:rsidP="00B31EE6">
            <w:pPr>
              <w:jc w:val="center"/>
              <w:rPr>
                <w:color w:val="000000"/>
                <w:sz w:val="18"/>
                <w:szCs w:val="18"/>
              </w:rPr>
            </w:pPr>
            <w:r>
              <w:rPr>
                <w:color w:val="000000"/>
                <w:sz w:val="18"/>
                <w:szCs w:val="18"/>
              </w:rPr>
              <w:t>45</w:t>
            </w:r>
          </w:p>
        </w:tc>
        <w:tc>
          <w:tcPr>
            <w:tcW w:w="175" w:type="pct"/>
            <w:tcBorders>
              <w:top w:val="nil"/>
              <w:left w:val="nil"/>
              <w:bottom w:val="single" w:sz="4" w:space="0" w:color="auto"/>
              <w:right w:val="single" w:sz="4" w:space="0" w:color="auto"/>
            </w:tcBorders>
            <w:vAlign w:val="center"/>
          </w:tcPr>
          <w:p w14:paraId="34B43529" w14:textId="77777777" w:rsidR="001C7102" w:rsidRDefault="001C7102" w:rsidP="00B31EE6">
            <w:pPr>
              <w:jc w:val="center"/>
              <w:rPr>
                <w:color w:val="000000"/>
                <w:sz w:val="18"/>
                <w:szCs w:val="18"/>
              </w:rPr>
            </w:pPr>
            <w:r>
              <w:rPr>
                <w:color w:val="000000"/>
                <w:sz w:val="18"/>
                <w:szCs w:val="18"/>
              </w:rPr>
              <w:t>40</w:t>
            </w:r>
          </w:p>
        </w:tc>
        <w:tc>
          <w:tcPr>
            <w:tcW w:w="175" w:type="pct"/>
            <w:tcBorders>
              <w:top w:val="nil"/>
              <w:left w:val="nil"/>
              <w:bottom w:val="single" w:sz="4" w:space="0" w:color="auto"/>
              <w:right w:val="single" w:sz="4" w:space="0" w:color="auto"/>
            </w:tcBorders>
            <w:vAlign w:val="center"/>
          </w:tcPr>
          <w:p w14:paraId="006822EE" w14:textId="77777777" w:rsidR="001C7102" w:rsidRDefault="001C7102" w:rsidP="00B31EE6">
            <w:pPr>
              <w:jc w:val="center"/>
              <w:rPr>
                <w:color w:val="000000"/>
                <w:sz w:val="18"/>
                <w:szCs w:val="18"/>
              </w:rPr>
            </w:pPr>
            <w:r>
              <w:rPr>
                <w:color w:val="000000"/>
                <w:sz w:val="18"/>
                <w:szCs w:val="18"/>
              </w:rPr>
              <w:t>30</w:t>
            </w:r>
          </w:p>
        </w:tc>
        <w:tc>
          <w:tcPr>
            <w:tcW w:w="175" w:type="pct"/>
            <w:tcBorders>
              <w:top w:val="nil"/>
              <w:left w:val="nil"/>
              <w:bottom w:val="single" w:sz="4" w:space="0" w:color="auto"/>
              <w:right w:val="single" w:sz="4" w:space="0" w:color="auto"/>
            </w:tcBorders>
            <w:vAlign w:val="center"/>
          </w:tcPr>
          <w:p w14:paraId="3610A2B2" w14:textId="77777777" w:rsidR="001C7102" w:rsidRDefault="001C7102" w:rsidP="00B31EE6">
            <w:pPr>
              <w:jc w:val="center"/>
              <w:rPr>
                <w:color w:val="000000"/>
                <w:sz w:val="18"/>
                <w:szCs w:val="18"/>
              </w:rPr>
            </w:pPr>
            <w:r>
              <w:rPr>
                <w:color w:val="000000"/>
                <w:sz w:val="18"/>
                <w:szCs w:val="18"/>
              </w:rPr>
              <w:t>40</w:t>
            </w:r>
          </w:p>
        </w:tc>
        <w:tc>
          <w:tcPr>
            <w:tcW w:w="175" w:type="pct"/>
            <w:tcBorders>
              <w:top w:val="nil"/>
              <w:left w:val="nil"/>
              <w:bottom w:val="single" w:sz="4" w:space="0" w:color="auto"/>
              <w:right w:val="single" w:sz="4" w:space="0" w:color="auto"/>
            </w:tcBorders>
            <w:vAlign w:val="center"/>
          </w:tcPr>
          <w:p w14:paraId="373E5887" w14:textId="77777777" w:rsidR="001C7102" w:rsidRDefault="001C7102" w:rsidP="00B31EE6">
            <w:pPr>
              <w:jc w:val="center"/>
              <w:rPr>
                <w:color w:val="000000"/>
                <w:sz w:val="18"/>
                <w:szCs w:val="18"/>
              </w:rPr>
            </w:pPr>
            <w:r>
              <w:rPr>
                <w:color w:val="000000"/>
                <w:sz w:val="18"/>
                <w:szCs w:val="18"/>
              </w:rPr>
              <w:t>70</w:t>
            </w:r>
          </w:p>
        </w:tc>
        <w:tc>
          <w:tcPr>
            <w:tcW w:w="175" w:type="pct"/>
            <w:tcBorders>
              <w:top w:val="nil"/>
              <w:left w:val="nil"/>
              <w:bottom w:val="single" w:sz="4" w:space="0" w:color="auto"/>
              <w:right w:val="single" w:sz="4" w:space="0" w:color="auto"/>
            </w:tcBorders>
            <w:vAlign w:val="center"/>
          </w:tcPr>
          <w:p w14:paraId="6DD6F2A8"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6A27F909" w14:textId="77777777" w:rsidR="001C7102" w:rsidRDefault="001C7102" w:rsidP="00B31EE6">
            <w:pPr>
              <w:jc w:val="center"/>
              <w:rPr>
                <w:color w:val="000000"/>
                <w:sz w:val="18"/>
                <w:szCs w:val="18"/>
              </w:rPr>
            </w:pPr>
            <w:r>
              <w:rPr>
                <w:color w:val="000000"/>
                <w:sz w:val="18"/>
                <w:szCs w:val="18"/>
              </w:rPr>
              <w:t>80</w:t>
            </w:r>
          </w:p>
        </w:tc>
        <w:tc>
          <w:tcPr>
            <w:tcW w:w="175" w:type="pct"/>
            <w:tcBorders>
              <w:top w:val="nil"/>
              <w:left w:val="nil"/>
              <w:bottom w:val="single" w:sz="4" w:space="0" w:color="auto"/>
              <w:right w:val="single" w:sz="4" w:space="0" w:color="auto"/>
            </w:tcBorders>
            <w:vAlign w:val="center"/>
          </w:tcPr>
          <w:p w14:paraId="1A89BE97" w14:textId="77777777" w:rsidR="001C7102" w:rsidRDefault="001C7102" w:rsidP="00B31EE6">
            <w:pPr>
              <w:jc w:val="center"/>
              <w:rPr>
                <w:color w:val="000000"/>
                <w:sz w:val="18"/>
                <w:szCs w:val="18"/>
              </w:rPr>
            </w:pPr>
            <w:r>
              <w:rPr>
                <w:color w:val="000000"/>
                <w:sz w:val="18"/>
                <w:szCs w:val="18"/>
              </w:rPr>
              <w:t>60</w:t>
            </w:r>
          </w:p>
        </w:tc>
        <w:tc>
          <w:tcPr>
            <w:tcW w:w="175" w:type="pct"/>
            <w:tcBorders>
              <w:top w:val="nil"/>
              <w:left w:val="nil"/>
              <w:bottom w:val="single" w:sz="4" w:space="0" w:color="auto"/>
              <w:right w:val="single" w:sz="4" w:space="0" w:color="auto"/>
            </w:tcBorders>
            <w:vAlign w:val="center"/>
          </w:tcPr>
          <w:p w14:paraId="3161650C" w14:textId="77777777" w:rsidR="001C7102" w:rsidRDefault="001C7102" w:rsidP="00B31EE6">
            <w:pPr>
              <w:jc w:val="center"/>
              <w:rPr>
                <w:color w:val="000000"/>
                <w:sz w:val="18"/>
                <w:szCs w:val="18"/>
              </w:rPr>
            </w:pPr>
            <w:r>
              <w:rPr>
                <w:color w:val="000000"/>
                <w:sz w:val="18"/>
                <w:szCs w:val="18"/>
              </w:rPr>
              <w:t>60</w:t>
            </w:r>
          </w:p>
        </w:tc>
        <w:tc>
          <w:tcPr>
            <w:tcW w:w="175" w:type="pct"/>
            <w:tcBorders>
              <w:top w:val="nil"/>
              <w:left w:val="nil"/>
              <w:bottom w:val="single" w:sz="4" w:space="0" w:color="auto"/>
              <w:right w:val="single" w:sz="4" w:space="0" w:color="auto"/>
            </w:tcBorders>
            <w:vAlign w:val="center"/>
          </w:tcPr>
          <w:p w14:paraId="006E4E10" w14:textId="77777777" w:rsidR="001C7102" w:rsidRDefault="001C7102" w:rsidP="00B31EE6">
            <w:pPr>
              <w:jc w:val="center"/>
              <w:rPr>
                <w:color w:val="000000"/>
                <w:sz w:val="18"/>
                <w:szCs w:val="18"/>
              </w:rPr>
            </w:pPr>
            <w:r>
              <w:rPr>
                <w:color w:val="000000"/>
                <w:sz w:val="18"/>
                <w:szCs w:val="18"/>
              </w:rPr>
              <w:t>35</w:t>
            </w:r>
          </w:p>
        </w:tc>
        <w:tc>
          <w:tcPr>
            <w:tcW w:w="208" w:type="pct"/>
            <w:tcBorders>
              <w:top w:val="nil"/>
              <w:left w:val="nil"/>
              <w:bottom w:val="single" w:sz="4" w:space="0" w:color="auto"/>
              <w:right w:val="single" w:sz="4" w:space="0" w:color="auto"/>
            </w:tcBorders>
            <w:vAlign w:val="center"/>
          </w:tcPr>
          <w:p w14:paraId="22B560FB" w14:textId="77777777" w:rsidR="001C7102" w:rsidRDefault="001C7102" w:rsidP="00B31EE6">
            <w:pPr>
              <w:jc w:val="center"/>
              <w:rPr>
                <w:color w:val="000000"/>
                <w:sz w:val="18"/>
                <w:szCs w:val="18"/>
              </w:rPr>
            </w:pPr>
            <w:r>
              <w:rPr>
                <w:color w:val="000000"/>
                <w:sz w:val="18"/>
                <w:szCs w:val="18"/>
              </w:rPr>
              <w:t>90</w:t>
            </w:r>
          </w:p>
        </w:tc>
        <w:tc>
          <w:tcPr>
            <w:tcW w:w="208" w:type="pct"/>
            <w:tcBorders>
              <w:top w:val="nil"/>
              <w:left w:val="single" w:sz="4" w:space="0" w:color="auto"/>
              <w:bottom w:val="single" w:sz="4" w:space="0" w:color="auto"/>
              <w:right w:val="single" w:sz="4" w:space="0" w:color="auto"/>
            </w:tcBorders>
            <w:vAlign w:val="center"/>
          </w:tcPr>
          <w:p w14:paraId="23563442" w14:textId="77777777" w:rsidR="001C7102" w:rsidRDefault="001C7102" w:rsidP="00B31EE6">
            <w:pPr>
              <w:jc w:val="center"/>
              <w:rPr>
                <w:color w:val="000000"/>
                <w:sz w:val="18"/>
                <w:szCs w:val="18"/>
              </w:rPr>
            </w:pPr>
            <w:r>
              <w:rPr>
                <w:color w:val="000000"/>
                <w:sz w:val="18"/>
                <w:szCs w:val="18"/>
              </w:rPr>
              <w:t>50</w:t>
            </w:r>
          </w:p>
        </w:tc>
        <w:tc>
          <w:tcPr>
            <w:tcW w:w="175" w:type="pct"/>
            <w:tcBorders>
              <w:top w:val="nil"/>
              <w:left w:val="nil"/>
              <w:bottom w:val="single" w:sz="4" w:space="0" w:color="auto"/>
              <w:right w:val="single" w:sz="4" w:space="0" w:color="auto"/>
            </w:tcBorders>
            <w:vAlign w:val="center"/>
          </w:tcPr>
          <w:p w14:paraId="3D1F9A5C" w14:textId="77777777" w:rsidR="001C7102" w:rsidRDefault="001C7102" w:rsidP="00B31EE6">
            <w:pPr>
              <w:jc w:val="center"/>
              <w:rPr>
                <w:color w:val="000000"/>
                <w:sz w:val="18"/>
                <w:szCs w:val="18"/>
              </w:rPr>
            </w:pPr>
            <w:r>
              <w:rPr>
                <w:color w:val="000000"/>
                <w:sz w:val="18"/>
                <w:szCs w:val="18"/>
              </w:rPr>
              <w:t>0</w:t>
            </w:r>
          </w:p>
        </w:tc>
        <w:tc>
          <w:tcPr>
            <w:tcW w:w="175" w:type="pct"/>
            <w:tcBorders>
              <w:top w:val="nil"/>
              <w:left w:val="nil"/>
              <w:bottom w:val="single" w:sz="4" w:space="0" w:color="auto"/>
              <w:right w:val="single" w:sz="4" w:space="0" w:color="auto"/>
            </w:tcBorders>
            <w:vAlign w:val="center"/>
          </w:tcPr>
          <w:p w14:paraId="00719D78" w14:textId="77777777" w:rsidR="001C7102" w:rsidRDefault="001C7102" w:rsidP="00B31EE6">
            <w:pPr>
              <w:jc w:val="center"/>
              <w:rPr>
                <w:color w:val="000000"/>
                <w:sz w:val="18"/>
                <w:szCs w:val="18"/>
              </w:rPr>
            </w:pPr>
            <w:r>
              <w:rPr>
                <w:color w:val="000000"/>
                <w:sz w:val="18"/>
                <w:szCs w:val="18"/>
              </w:rPr>
              <w:t>10</w:t>
            </w:r>
          </w:p>
        </w:tc>
        <w:tc>
          <w:tcPr>
            <w:tcW w:w="182" w:type="pct"/>
            <w:tcBorders>
              <w:top w:val="nil"/>
              <w:left w:val="nil"/>
              <w:bottom w:val="single" w:sz="4" w:space="0" w:color="auto"/>
              <w:right w:val="single" w:sz="4" w:space="0" w:color="auto"/>
            </w:tcBorders>
            <w:vAlign w:val="center"/>
          </w:tcPr>
          <w:p w14:paraId="21B2BEE4" w14:textId="77777777" w:rsidR="001C7102" w:rsidRDefault="001C7102" w:rsidP="00B31EE6">
            <w:pPr>
              <w:jc w:val="center"/>
              <w:rPr>
                <w:color w:val="000000"/>
                <w:sz w:val="18"/>
                <w:szCs w:val="18"/>
              </w:rPr>
            </w:pPr>
            <w:r>
              <w:rPr>
                <w:color w:val="000000"/>
                <w:sz w:val="18"/>
                <w:szCs w:val="18"/>
              </w:rPr>
              <w:t>70</w:t>
            </w:r>
          </w:p>
        </w:tc>
      </w:tr>
      <w:tr w:rsidR="001C7102" w:rsidRPr="00D331F5" w14:paraId="7779D5F3" w14:textId="77777777" w:rsidTr="001C7102">
        <w:trPr>
          <w:trHeight w:val="20"/>
          <w:jc w:val="center"/>
        </w:trPr>
        <w:tc>
          <w:tcPr>
            <w:tcW w:w="152" w:type="pct"/>
            <w:vMerge/>
            <w:tcBorders>
              <w:left w:val="single" w:sz="4" w:space="0" w:color="auto"/>
              <w:bottom w:val="single" w:sz="4" w:space="0" w:color="auto"/>
              <w:right w:val="single" w:sz="4" w:space="0" w:color="auto"/>
            </w:tcBorders>
            <w:vAlign w:val="center"/>
          </w:tcPr>
          <w:p w14:paraId="1F820C90" w14:textId="77777777" w:rsidR="001C7102" w:rsidRPr="00A14472" w:rsidRDefault="001C7102" w:rsidP="00B31EE6">
            <w:pPr>
              <w:jc w:val="center"/>
              <w:rPr>
                <w:sz w:val="18"/>
                <w:szCs w:val="18"/>
              </w:rPr>
            </w:pPr>
          </w:p>
        </w:tc>
        <w:tc>
          <w:tcPr>
            <w:tcW w:w="922" w:type="pct"/>
            <w:tcBorders>
              <w:top w:val="nil"/>
              <w:left w:val="nil"/>
              <w:bottom w:val="single" w:sz="4" w:space="0" w:color="auto"/>
              <w:right w:val="single" w:sz="4" w:space="0" w:color="auto"/>
            </w:tcBorders>
            <w:vAlign w:val="bottom"/>
          </w:tcPr>
          <w:p w14:paraId="5B28A283" w14:textId="77777777" w:rsidR="001C7102" w:rsidRPr="00037E72" w:rsidRDefault="001C7102" w:rsidP="00B31EE6">
            <w:pPr>
              <w:rPr>
                <w:color w:val="000000"/>
                <w:sz w:val="18"/>
                <w:szCs w:val="18"/>
              </w:rPr>
            </w:pPr>
            <w:r w:rsidRPr="00037E72">
              <w:rPr>
                <w:color w:val="000000"/>
                <w:sz w:val="18"/>
                <w:szCs w:val="18"/>
              </w:rPr>
              <w:t xml:space="preserve">Филиал МБОУ </w:t>
            </w:r>
            <w:proofErr w:type="spellStart"/>
            <w:r w:rsidRPr="00037E72">
              <w:rPr>
                <w:color w:val="000000"/>
                <w:sz w:val="18"/>
                <w:szCs w:val="18"/>
              </w:rPr>
              <w:t>Пеклинской</w:t>
            </w:r>
            <w:proofErr w:type="spellEnd"/>
            <w:r w:rsidRPr="00037E72">
              <w:rPr>
                <w:color w:val="000000"/>
                <w:sz w:val="18"/>
                <w:szCs w:val="18"/>
              </w:rPr>
              <w:t xml:space="preserve"> СОШ </w:t>
            </w:r>
            <w:proofErr w:type="spellStart"/>
            <w:r w:rsidRPr="00037E72">
              <w:rPr>
                <w:color w:val="000000"/>
                <w:sz w:val="18"/>
                <w:szCs w:val="18"/>
              </w:rPr>
              <w:t>Рябчинская</w:t>
            </w:r>
            <w:proofErr w:type="spellEnd"/>
            <w:r w:rsidRPr="00037E72">
              <w:rPr>
                <w:color w:val="000000"/>
                <w:sz w:val="18"/>
                <w:szCs w:val="18"/>
              </w:rPr>
              <w:t xml:space="preserve"> СОШ</w:t>
            </w:r>
          </w:p>
        </w:tc>
        <w:tc>
          <w:tcPr>
            <w:tcW w:w="350" w:type="pct"/>
            <w:tcBorders>
              <w:top w:val="nil"/>
              <w:left w:val="nil"/>
              <w:bottom w:val="single" w:sz="4" w:space="0" w:color="auto"/>
              <w:right w:val="single" w:sz="4" w:space="0" w:color="auto"/>
            </w:tcBorders>
            <w:vAlign w:val="center"/>
          </w:tcPr>
          <w:p w14:paraId="40EF7041" w14:textId="77777777" w:rsidR="001C7102" w:rsidRDefault="001C7102" w:rsidP="00B31EE6">
            <w:pPr>
              <w:jc w:val="center"/>
              <w:rPr>
                <w:color w:val="000000"/>
                <w:sz w:val="18"/>
                <w:szCs w:val="18"/>
              </w:rPr>
            </w:pPr>
            <w:r>
              <w:rPr>
                <w:color w:val="000000"/>
                <w:sz w:val="18"/>
                <w:szCs w:val="18"/>
              </w:rPr>
              <w:t>6</w:t>
            </w:r>
          </w:p>
        </w:tc>
        <w:tc>
          <w:tcPr>
            <w:tcW w:w="175" w:type="pct"/>
            <w:tcBorders>
              <w:top w:val="nil"/>
              <w:left w:val="nil"/>
              <w:bottom w:val="single" w:sz="4" w:space="0" w:color="auto"/>
              <w:right w:val="single" w:sz="4" w:space="0" w:color="auto"/>
            </w:tcBorders>
            <w:vAlign w:val="center"/>
          </w:tcPr>
          <w:p w14:paraId="3CB24056"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1D5AEB1A"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43F9FF57" w14:textId="77777777" w:rsidR="001C7102" w:rsidRDefault="001C7102" w:rsidP="00B31EE6">
            <w:pPr>
              <w:jc w:val="center"/>
              <w:rPr>
                <w:color w:val="000000"/>
                <w:sz w:val="18"/>
                <w:szCs w:val="18"/>
              </w:rPr>
            </w:pPr>
            <w:r>
              <w:rPr>
                <w:color w:val="000000"/>
                <w:sz w:val="18"/>
                <w:szCs w:val="18"/>
              </w:rPr>
              <w:t>83</w:t>
            </w:r>
          </w:p>
        </w:tc>
        <w:tc>
          <w:tcPr>
            <w:tcW w:w="175" w:type="pct"/>
            <w:tcBorders>
              <w:top w:val="nil"/>
              <w:left w:val="nil"/>
              <w:bottom w:val="single" w:sz="4" w:space="0" w:color="auto"/>
              <w:right w:val="single" w:sz="4" w:space="0" w:color="auto"/>
            </w:tcBorders>
            <w:vAlign w:val="center"/>
          </w:tcPr>
          <w:p w14:paraId="68C57D9A" w14:textId="77777777" w:rsidR="001C7102" w:rsidRDefault="001C7102" w:rsidP="00B31EE6">
            <w:pPr>
              <w:jc w:val="center"/>
              <w:rPr>
                <w:color w:val="000000"/>
                <w:sz w:val="18"/>
                <w:szCs w:val="18"/>
              </w:rPr>
            </w:pPr>
            <w:r>
              <w:rPr>
                <w:color w:val="000000"/>
                <w:sz w:val="18"/>
                <w:szCs w:val="18"/>
              </w:rPr>
              <w:t>83</w:t>
            </w:r>
          </w:p>
        </w:tc>
        <w:tc>
          <w:tcPr>
            <w:tcW w:w="175" w:type="pct"/>
            <w:tcBorders>
              <w:top w:val="nil"/>
              <w:left w:val="nil"/>
              <w:bottom w:val="single" w:sz="4" w:space="0" w:color="auto"/>
              <w:right w:val="single" w:sz="4" w:space="0" w:color="auto"/>
            </w:tcBorders>
            <w:vAlign w:val="center"/>
          </w:tcPr>
          <w:p w14:paraId="7B706458" w14:textId="77777777" w:rsidR="001C7102" w:rsidRDefault="001C7102" w:rsidP="00B31EE6">
            <w:pPr>
              <w:jc w:val="center"/>
              <w:rPr>
                <w:color w:val="000000"/>
                <w:sz w:val="18"/>
                <w:szCs w:val="18"/>
              </w:rPr>
            </w:pPr>
            <w:r>
              <w:rPr>
                <w:color w:val="000000"/>
                <w:sz w:val="18"/>
                <w:szCs w:val="18"/>
              </w:rPr>
              <w:t>67</w:t>
            </w:r>
          </w:p>
        </w:tc>
        <w:tc>
          <w:tcPr>
            <w:tcW w:w="175" w:type="pct"/>
            <w:tcBorders>
              <w:top w:val="nil"/>
              <w:left w:val="nil"/>
              <w:bottom w:val="single" w:sz="4" w:space="0" w:color="auto"/>
              <w:right w:val="single" w:sz="4" w:space="0" w:color="auto"/>
            </w:tcBorders>
            <w:vAlign w:val="center"/>
          </w:tcPr>
          <w:p w14:paraId="21C67749" w14:textId="77777777" w:rsidR="001C7102" w:rsidRDefault="001C7102" w:rsidP="00B31EE6">
            <w:pPr>
              <w:jc w:val="center"/>
              <w:rPr>
                <w:color w:val="000000"/>
                <w:sz w:val="18"/>
                <w:szCs w:val="18"/>
              </w:rPr>
            </w:pPr>
            <w:r>
              <w:rPr>
                <w:color w:val="000000"/>
                <w:sz w:val="18"/>
                <w:szCs w:val="18"/>
              </w:rPr>
              <w:t>83</w:t>
            </w:r>
          </w:p>
        </w:tc>
        <w:tc>
          <w:tcPr>
            <w:tcW w:w="175" w:type="pct"/>
            <w:tcBorders>
              <w:top w:val="nil"/>
              <w:left w:val="nil"/>
              <w:bottom w:val="single" w:sz="4" w:space="0" w:color="auto"/>
              <w:right w:val="single" w:sz="4" w:space="0" w:color="auto"/>
            </w:tcBorders>
            <w:vAlign w:val="center"/>
          </w:tcPr>
          <w:p w14:paraId="55DAF3F9" w14:textId="77777777" w:rsidR="001C7102" w:rsidRDefault="001C7102" w:rsidP="00B31EE6">
            <w:pPr>
              <w:jc w:val="center"/>
              <w:rPr>
                <w:color w:val="000000"/>
                <w:sz w:val="18"/>
                <w:szCs w:val="18"/>
              </w:rPr>
            </w:pPr>
            <w:r>
              <w:rPr>
                <w:color w:val="000000"/>
                <w:sz w:val="18"/>
                <w:szCs w:val="18"/>
              </w:rPr>
              <w:t>83</w:t>
            </w:r>
          </w:p>
        </w:tc>
        <w:tc>
          <w:tcPr>
            <w:tcW w:w="175" w:type="pct"/>
            <w:tcBorders>
              <w:top w:val="nil"/>
              <w:left w:val="nil"/>
              <w:bottom w:val="single" w:sz="4" w:space="0" w:color="auto"/>
              <w:right w:val="single" w:sz="4" w:space="0" w:color="auto"/>
            </w:tcBorders>
            <w:vAlign w:val="center"/>
          </w:tcPr>
          <w:p w14:paraId="4BCE8A19" w14:textId="77777777" w:rsidR="001C7102" w:rsidRDefault="001C7102" w:rsidP="00B31EE6">
            <w:pPr>
              <w:jc w:val="center"/>
              <w:rPr>
                <w:color w:val="000000"/>
                <w:sz w:val="18"/>
                <w:szCs w:val="18"/>
              </w:rPr>
            </w:pPr>
            <w:r>
              <w:rPr>
                <w:color w:val="000000"/>
                <w:sz w:val="18"/>
                <w:szCs w:val="18"/>
              </w:rPr>
              <w:t>92</w:t>
            </w:r>
          </w:p>
        </w:tc>
        <w:tc>
          <w:tcPr>
            <w:tcW w:w="175" w:type="pct"/>
            <w:tcBorders>
              <w:top w:val="nil"/>
              <w:left w:val="nil"/>
              <w:bottom w:val="single" w:sz="4" w:space="0" w:color="auto"/>
              <w:right w:val="single" w:sz="4" w:space="0" w:color="auto"/>
            </w:tcBorders>
            <w:vAlign w:val="center"/>
          </w:tcPr>
          <w:p w14:paraId="4D94B779" w14:textId="77777777" w:rsidR="001C7102" w:rsidRDefault="001C7102" w:rsidP="00B31EE6">
            <w:pPr>
              <w:jc w:val="center"/>
              <w:rPr>
                <w:color w:val="000000"/>
                <w:sz w:val="18"/>
                <w:szCs w:val="18"/>
              </w:rPr>
            </w:pPr>
            <w:r>
              <w:rPr>
                <w:color w:val="000000"/>
                <w:sz w:val="18"/>
                <w:szCs w:val="18"/>
              </w:rPr>
              <w:t>50</w:t>
            </w:r>
          </w:p>
        </w:tc>
        <w:tc>
          <w:tcPr>
            <w:tcW w:w="175" w:type="pct"/>
            <w:tcBorders>
              <w:top w:val="nil"/>
              <w:left w:val="nil"/>
              <w:bottom w:val="single" w:sz="4" w:space="0" w:color="auto"/>
              <w:right w:val="single" w:sz="4" w:space="0" w:color="auto"/>
            </w:tcBorders>
            <w:vAlign w:val="center"/>
          </w:tcPr>
          <w:p w14:paraId="5D4F875B" w14:textId="77777777" w:rsidR="001C7102" w:rsidRDefault="001C7102" w:rsidP="00B31EE6">
            <w:pPr>
              <w:jc w:val="center"/>
              <w:rPr>
                <w:color w:val="000000"/>
                <w:sz w:val="18"/>
                <w:szCs w:val="18"/>
              </w:rPr>
            </w:pPr>
            <w:r>
              <w:rPr>
                <w:color w:val="000000"/>
                <w:sz w:val="18"/>
                <w:szCs w:val="18"/>
              </w:rPr>
              <w:t>67</w:t>
            </w:r>
          </w:p>
        </w:tc>
        <w:tc>
          <w:tcPr>
            <w:tcW w:w="175" w:type="pct"/>
            <w:tcBorders>
              <w:top w:val="nil"/>
              <w:left w:val="nil"/>
              <w:bottom w:val="single" w:sz="4" w:space="0" w:color="auto"/>
              <w:right w:val="single" w:sz="4" w:space="0" w:color="auto"/>
            </w:tcBorders>
            <w:vAlign w:val="center"/>
          </w:tcPr>
          <w:p w14:paraId="4F088533" w14:textId="77777777" w:rsidR="001C7102" w:rsidRDefault="001C7102" w:rsidP="00B31EE6">
            <w:pPr>
              <w:jc w:val="center"/>
              <w:rPr>
                <w:color w:val="000000"/>
                <w:sz w:val="18"/>
                <w:szCs w:val="18"/>
              </w:rPr>
            </w:pPr>
            <w:r>
              <w:rPr>
                <w:color w:val="000000"/>
                <w:sz w:val="18"/>
                <w:szCs w:val="18"/>
              </w:rPr>
              <w:t>67</w:t>
            </w:r>
          </w:p>
        </w:tc>
        <w:tc>
          <w:tcPr>
            <w:tcW w:w="175" w:type="pct"/>
            <w:tcBorders>
              <w:top w:val="nil"/>
              <w:left w:val="nil"/>
              <w:bottom w:val="single" w:sz="4" w:space="0" w:color="auto"/>
              <w:right w:val="single" w:sz="4" w:space="0" w:color="auto"/>
            </w:tcBorders>
            <w:vAlign w:val="center"/>
          </w:tcPr>
          <w:p w14:paraId="14EAD8E3" w14:textId="77777777" w:rsidR="001C7102" w:rsidRDefault="001C7102" w:rsidP="00B31EE6">
            <w:pPr>
              <w:jc w:val="center"/>
              <w:rPr>
                <w:color w:val="000000"/>
                <w:sz w:val="18"/>
                <w:szCs w:val="18"/>
              </w:rPr>
            </w:pPr>
            <w:r>
              <w:rPr>
                <w:color w:val="000000"/>
                <w:sz w:val="18"/>
                <w:szCs w:val="18"/>
              </w:rPr>
              <w:t>83</w:t>
            </w:r>
          </w:p>
        </w:tc>
        <w:tc>
          <w:tcPr>
            <w:tcW w:w="175" w:type="pct"/>
            <w:tcBorders>
              <w:top w:val="nil"/>
              <w:left w:val="nil"/>
              <w:bottom w:val="single" w:sz="4" w:space="0" w:color="auto"/>
              <w:right w:val="single" w:sz="4" w:space="0" w:color="auto"/>
            </w:tcBorders>
            <w:vAlign w:val="center"/>
          </w:tcPr>
          <w:p w14:paraId="108F2A66" w14:textId="77777777" w:rsidR="001C7102" w:rsidRDefault="001C7102" w:rsidP="00B31EE6">
            <w:pPr>
              <w:jc w:val="center"/>
              <w:rPr>
                <w:color w:val="000000"/>
                <w:sz w:val="18"/>
                <w:szCs w:val="18"/>
              </w:rPr>
            </w:pPr>
            <w:r>
              <w:rPr>
                <w:color w:val="000000"/>
                <w:sz w:val="18"/>
                <w:szCs w:val="18"/>
              </w:rPr>
              <w:t>50</w:t>
            </w:r>
          </w:p>
        </w:tc>
        <w:tc>
          <w:tcPr>
            <w:tcW w:w="175" w:type="pct"/>
            <w:tcBorders>
              <w:top w:val="nil"/>
              <w:left w:val="nil"/>
              <w:bottom w:val="single" w:sz="4" w:space="0" w:color="auto"/>
              <w:right w:val="single" w:sz="4" w:space="0" w:color="auto"/>
            </w:tcBorders>
            <w:vAlign w:val="center"/>
          </w:tcPr>
          <w:p w14:paraId="5F5A4BCB" w14:textId="77777777" w:rsidR="001C7102" w:rsidRDefault="001C7102" w:rsidP="00B31EE6">
            <w:pPr>
              <w:jc w:val="center"/>
              <w:rPr>
                <w:color w:val="000000"/>
                <w:sz w:val="18"/>
                <w:szCs w:val="18"/>
              </w:rPr>
            </w:pPr>
            <w:r>
              <w:rPr>
                <w:color w:val="000000"/>
                <w:sz w:val="18"/>
                <w:szCs w:val="18"/>
              </w:rPr>
              <w:t>83</w:t>
            </w:r>
          </w:p>
        </w:tc>
        <w:tc>
          <w:tcPr>
            <w:tcW w:w="175" w:type="pct"/>
            <w:tcBorders>
              <w:top w:val="nil"/>
              <w:left w:val="nil"/>
              <w:bottom w:val="single" w:sz="4" w:space="0" w:color="auto"/>
              <w:right w:val="single" w:sz="4" w:space="0" w:color="auto"/>
            </w:tcBorders>
            <w:vAlign w:val="center"/>
          </w:tcPr>
          <w:p w14:paraId="261A8230" w14:textId="77777777" w:rsidR="001C7102" w:rsidRDefault="001C7102" w:rsidP="00B31EE6">
            <w:pPr>
              <w:jc w:val="center"/>
              <w:rPr>
                <w:color w:val="000000"/>
                <w:sz w:val="18"/>
                <w:szCs w:val="18"/>
              </w:rPr>
            </w:pPr>
            <w:r>
              <w:rPr>
                <w:color w:val="000000"/>
                <w:sz w:val="18"/>
                <w:szCs w:val="18"/>
              </w:rPr>
              <w:t>17</w:t>
            </w:r>
          </w:p>
        </w:tc>
        <w:tc>
          <w:tcPr>
            <w:tcW w:w="208" w:type="pct"/>
            <w:tcBorders>
              <w:top w:val="nil"/>
              <w:left w:val="nil"/>
              <w:bottom w:val="single" w:sz="4" w:space="0" w:color="auto"/>
              <w:right w:val="single" w:sz="4" w:space="0" w:color="auto"/>
            </w:tcBorders>
            <w:vAlign w:val="center"/>
          </w:tcPr>
          <w:p w14:paraId="6201444D" w14:textId="77777777" w:rsidR="001C7102" w:rsidRDefault="001C7102" w:rsidP="00B31EE6">
            <w:pPr>
              <w:jc w:val="center"/>
              <w:rPr>
                <w:color w:val="000000"/>
                <w:sz w:val="18"/>
                <w:szCs w:val="18"/>
              </w:rPr>
            </w:pPr>
            <w:r>
              <w:rPr>
                <w:color w:val="000000"/>
                <w:sz w:val="18"/>
                <w:szCs w:val="18"/>
              </w:rPr>
              <w:t>83</w:t>
            </w:r>
          </w:p>
        </w:tc>
        <w:tc>
          <w:tcPr>
            <w:tcW w:w="208" w:type="pct"/>
            <w:tcBorders>
              <w:top w:val="nil"/>
              <w:left w:val="single" w:sz="4" w:space="0" w:color="auto"/>
              <w:bottom w:val="single" w:sz="4" w:space="0" w:color="auto"/>
              <w:right w:val="single" w:sz="4" w:space="0" w:color="auto"/>
            </w:tcBorders>
            <w:vAlign w:val="center"/>
          </w:tcPr>
          <w:p w14:paraId="65A62825" w14:textId="77777777" w:rsidR="001C7102" w:rsidRDefault="001C7102" w:rsidP="00B31EE6">
            <w:pPr>
              <w:jc w:val="center"/>
              <w:rPr>
                <w:color w:val="000000"/>
                <w:sz w:val="18"/>
                <w:szCs w:val="18"/>
              </w:rPr>
            </w:pPr>
            <w:r>
              <w:rPr>
                <w:color w:val="000000"/>
                <w:sz w:val="18"/>
                <w:szCs w:val="18"/>
              </w:rPr>
              <w:t>67</w:t>
            </w:r>
          </w:p>
        </w:tc>
        <w:tc>
          <w:tcPr>
            <w:tcW w:w="175" w:type="pct"/>
            <w:tcBorders>
              <w:top w:val="nil"/>
              <w:left w:val="nil"/>
              <w:bottom w:val="single" w:sz="4" w:space="0" w:color="auto"/>
              <w:right w:val="single" w:sz="4" w:space="0" w:color="auto"/>
            </w:tcBorders>
            <w:vAlign w:val="center"/>
          </w:tcPr>
          <w:p w14:paraId="325EFC0B" w14:textId="77777777" w:rsidR="001C7102" w:rsidRDefault="001C7102" w:rsidP="00B31EE6">
            <w:pPr>
              <w:jc w:val="center"/>
              <w:rPr>
                <w:color w:val="000000"/>
                <w:sz w:val="18"/>
                <w:szCs w:val="18"/>
              </w:rPr>
            </w:pPr>
            <w:r>
              <w:rPr>
                <w:color w:val="000000"/>
                <w:sz w:val="18"/>
                <w:szCs w:val="18"/>
              </w:rPr>
              <w:t>17</w:t>
            </w:r>
          </w:p>
        </w:tc>
        <w:tc>
          <w:tcPr>
            <w:tcW w:w="175" w:type="pct"/>
            <w:tcBorders>
              <w:top w:val="nil"/>
              <w:left w:val="nil"/>
              <w:bottom w:val="single" w:sz="4" w:space="0" w:color="auto"/>
              <w:right w:val="single" w:sz="4" w:space="0" w:color="auto"/>
            </w:tcBorders>
            <w:vAlign w:val="center"/>
          </w:tcPr>
          <w:p w14:paraId="00F7FB5B" w14:textId="77777777" w:rsidR="001C7102" w:rsidRDefault="001C7102" w:rsidP="00B31EE6">
            <w:pPr>
              <w:jc w:val="center"/>
              <w:rPr>
                <w:color w:val="000000"/>
                <w:sz w:val="18"/>
                <w:szCs w:val="18"/>
              </w:rPr>
            </w:pPr>
            <w:r>
              <w:rPr>
                <w:color w:val="000000"/>
                <w:sz w:val="18"/>
                <w:szCs w:val="18"/>
              </w:rPr>
              <w:t>0</w:t>
            </w:r>
          </w:p>
        </w:tc>
        <w:tc>
          <w:tcPr>
            <w:tcW w:w="182" w:type="pct"/>
            <w:tcBorders>
              <w:top w:val="nil"/>
              <w:left w:val="nil"/>
              <w:bottom w:val="single" w:sz="4" w:space="0" w:color="auto"/>
              <w:right w:val="single" w:sz="4" w:space="0" w:color="auto"/>
            </w:tcBorders>
            <w:vAlign w:val="center"/>
          </w:tcPr>
          <w:p w14:paraId="44727EDE" w14:textId="77777777" w:rsidR="001C7102" w:rsidRDefault="001C7102" w:rsidP="00B31EE6">
            <w:pPr>
              <w:jc w:val="center"/>
              <w:rPr>
                <w:color w:val="000000"/>
                <w:sz w:val="18"/>
                <w:szCs w:val="18"/>
              </w:rPr>
            </w:pPr>
            <w:r>
              <w:rPr>
                <w:color w:val="000000"/>
                <w:sz w:val="18"/>
                <w:szCs w:val="18"/>
              </w:rPr>
              <w:t>0</w:t>
            </w:r>
          </w:p>
        </w:tc>
      </w:tr>
      <w:tr w:rsidR="001C7102" w:rsidRPr="00D331F5" w14:paraId="61450DA2" w14:textId="77777777" w:rsidTr="001C7102">
        <w:trPr>
          <w:trHeight w:val="225"/>
          <w:jc w:val="center"/>
        </w:trPr>
        <w:tc>
          <w:tcPr>
            <w:tcW w:w="152" w:type="pct"/>
            <w:vMerge w:val="restart"/>
            <w:tcBorders>
              <w:top w:val="nil"/>
              <w:left w:val="single" w:sz="4" w:space="0" w:color="auto"/>
              <w:right w:val="single" w:sz="4" w:space="0" w:color="auto"/>
            </w:tcBorders>
            <w:noWrap/>
            <w:vAlign w:val="center"/>
          </w:tcPr>
          <w:p w14:paraId="1811C5A3" w14:textId="77777777" w:rsidR="001C7102" w:rsidRPr="00A14472" w:rsidRDefault="001C7102" w:rsidP="00B31EE6">
            <w:pPr>
              <w:jc w:val="center"/>
              <w:rPr>
                <w:sz w:val="18"/>
                <w:szCs w:val="18"/>
              </w:rPr>
            </w:pPr>
            <w:r>
              <w:rPr>
                <w:sz w:val="18"/>
                <w:szCs w:val="18"/>
              </w:rPr>
              <w:t>5</w:t>
            </w:r>
          </w:p>
        </w:tc>
        <w:tc>
          <w:tcPr>
            <w:tcW w:w="922" w:type="pct"/>
            <w:tcBorders>
              <w:top w:val="nil"/>
              <w:left w:val="nil"/>
              <w:bottom w:val="single" w:sz="4" w:space="0" w:color="auto"/>
              <w:right w:val="single" w:sz="4" w:space="0" w:color="auto"/>
            </w:tcBorders>
            <w:vAlign w:val="bottom"/>
          </w:tcPr>
          <w:p w14:paraId="7CD7C984" w14:textId="77777777" w:rsidR="001C7102" w:rsidRPr="00037E72" w:rsidRDefault="001C7102" w:rsidP="00B31EE6">
            <w:pPr>
              <w:rPr>
                <w:color w:val="000000"/>
                <w:sz w:val="18"/>
                <w:szCs w:val="18"/>
              </w:rPr>
            </w:pPr>
            <w:r w:rsidRPr="00037E72">
              <w:rPr>
                <w:color w:val="000000"/>
                <w:sz w:val="18"/>
                <w:szCs w:val="18"/>
              </w:rPr>
              <w:t xml:space="preserve">МБОУ </w:t>
            </w:r>
            <w:proofErr w:type="spellStart"/>
            <w:r w:rsidRPr="00037E72">
              <w:rPr>
                <w:color w:val="000000"/>
                <w:sz w:val="18"/>
                <w:szCs w:val="18"/>
              </w:rPr>
              <w:t>Сещинская</w:t>
            </w:r>
            <w:proofErr w:type="spellEnd"/>
            <w:r w:rsidRPr="00037E72">
              <w:rPr>
                <w:color w:val="000000"/>
                <w:sz w:val="18"/>
                <w:szCs w:val="18"/>
              </w:rPr>
              <w:t xml:space="preserve"> СОШ</w:t>
            </w:r>
          </w:p>
        </w:tc>
        <w:tc>
          <w:tcPr>
            <w:tcW w:w="350" w:type="pct"/>
            <w:tcBorders>
              <w:top w:val="nil"/>
              <w:left w:val="nil"/>
              <w:bottom w:val="single" w:sz="4" w:space="0" w:color="auto"/>
              <w:right w:val="single" w:sz="4" w:space="0" w:color="auto"/>
            </w:tcBorders>
            <w:vAlign w:val="center"/>
          </w:tcPr>
          <w:p w14:paraId="7D5ABBD8" w14:textId="77777777" w:rsidR="001C7102" w:rsidRDefault="001C7102" w:rsidP="00B31EE6">
            <w:pPr>
              <w:jc w:val="center"/>
              <w:rPr>
                <w:color w:val="000000"/>
                <w:sz w:val="18"/>
                <w:szCs w:val="18"/>
              </w:rPr>
            </w:pPr>
            <w:r>
              <w:rPr>
                <w:color w:val="000000"/>
                <w:sz w:val="18"/>
                <w:szCs w:val="18"/>
              </w:rPr>
              <w:t>32</w:t>
            </w:r>
          </w:p>
        </w:tc>
        <w:tc>
          <w:tcPr>
            <w:tcW w:w="175" w:type="pct"/>
            <w:tcBorders>
              <w:top w:val="nil"/>
              <w:left w:val="nil"/>
              <w:bottom w:val="single" w:sz="4" w:space="0" w:color="auto"/>
              <w:right w:val="single" w:sz="4" w:space="0" w:color="auto"/>
            </w:tcBorders>
            <w:vAlign w:val="center"/>
          </w:tcPr>
          <w:p w14:paraId="1CE54714"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22E49C9D" w14:textId="77777777" w:rsidR="001C7102" w:rsidRDefault="001C7102" w:rsidP="00B31EE6">
            <w:pPr>
              <w:jc w:val="center"/>
              <w:rPr>
                <w:color w:val="000000"/>
                <w:sz w:val="18"/>
                <w:szCs w:val="18"/>
              </w:rPr>
            </w:pPr>
            <w:r>
              <w:rPr>
                <w:color w:val="000000"/>
                <w:sz w:val="18"/>
                <w:szCs w:val="18"/>
              </w:rPr>
              <w:t>91</w:t>
            </w:r>
          </w:p>
        </w:tc>
        <w:tc>
          <w:tcPr>
            <w:tcW w:w="175" w:type="pct"/>
            <w:tcBorders>
              <w:top w:val="nil"/>
              <w:left w:val="nil"/>
              <w:bottom w:val="single" w:sz="4" w:space="0" w:color="auto"/>
              <w:right w:val="single" w:sz="4" w:space="0" w:color="auto"/>
            </w:tcBorders>
            <w:vAlign w:val="center"/>
          </w:tcPr>
          <w:p w14:paraId="3758FE6A" w14:textId="77777777" w:rsidR="001C7102" w:rsidRDefault="001C7102" w:rsidP="00B31EE6">
            <w:pPr>
              <w:jc w:val="center"/>
              <w:rPr>
                <w:color w:val="000000"/>
                <w:sz w:val="18"/>
                <w:szCs w:val="18"/>
              </w:rPr>
            </w:pPr>
            <w:r>
              <w:rPr>
                <w:color w:val="000000"/>
                <w:sz w:val="18"/>
                <w:szCs w:val="18"/>
              </w:rPr>
              <w:t>97</w:t>
            </w:r>
          </w:p>
        </w:tc>
        <w:tc>
          <w:tcPr>
            <w:tcW w:w="175" w:type="pct"/>
            <w:tcBorders>
              <w:top w:val="nil"/>
              <w:left w:val="nil"/>
              <w:bottom w:val="single" w:sz="4" w:space="0" w:color="auto"/>
              <w:right w:val="single" w:sz="4" w:space="0" w:color="auto"/>
            </w:tcBorders>
            <w:vAlign w:val="center"/>
          </w:tcPr>
          <w:p w14:paraId="6C24F801" w14:textId="77777777" w:rsidR="001C7102" w:rsidRDefault="001C7102" w:rsidP="00B31EE6">
            <w:pPr>
              <w:jc w:val="center"/>
              <w:rPr>
                <w:color w:val="000000"/>
                <w:sz w:val="18"/>
                <w:szCs w:val="18"/>
              </w:rPr>
            </w:pPr>
            <w:r>
              <w:rPr>
                <w:color w:val="000000"/>
                <w:sz w:val="18"/>
                <w:szCs w:val="18"/>
              </w:rPr>
              <w:t>97</w:t>
            </w:r>
          </w:p>
        </w:tc>
        <w:tc>
          <w:tcPr>
            <w:tcW w:w="175" w:type="pct"/>
            <w:tcBorders>
              <w:top w:val="nil"/>
              <w:left w:val="nil"/>
              <w:bottom w:val="single" w:sz="4" w:space="0" w:color="auto"/>
              <w:right w:val="single" w:sz="4" w:space="0" w:color="auto"/>
            </w:tcBorders>
            <w:vAlign w:val="center"/>
          </w:tcPr>
          <w:p w14:paraId="614B33D9" w14:textId="77777777" w:rsidR="001C7102" w:rsidRDefault="001C7102" w:rsidP="00B31EE6">
            <w:pPr>
              <w:jc w:val="center"/>
              <w:rPr>
                <w:color w:val="000000"/>
                <w:sz w:val="18"/>
                <w:szCs w:val="18"/>
              </w:rPr>
            </w:pPr>
            <w:r>
              <w:rPr>
                <w:color w:val="000000"/>
                <w:sz w:val="18"/>
                <w:szCs w:val="18"/>
              </w:rPr>
              <w:t>91</w:t>
            </w:r>
          </w:p>
        </w:tc>
        <w:tc>
          <w:tcPr>
            <w:tcW w:w="175" w:type="pct"/>
            <w:tcBorders>
              <w:top w:val="nil"/>
              <w:left w:val="nil"/>
              <w:bottom w:val="single" w:sz="4" w:space="0" w:color="auto"/>
              <w:right w:val="single" w:sz="4" w:space="0" w:color="auto"/>
            </w:tcBorders>
            <w:vAlign w:val="center"/>
          </w:tcPr>
          <w:p w14:paraId="1D1104D8" w14:textId="77777777" w:rsidR="001C7102" w:rsidRDefault="001C7102" w:rsidP="00B31EE6">
            <w:pPr>
              <w:jc w:val="center"/>
              <w:rPr>
                <w:color w:val="000000"/>
                <w:sz w:val="18"/>
                <w:szCs w:val="18"/>
              </w:rPr>
            </w:pPr>
            <w:r>
              <w:rPr>
                <w:color w:val="000000"/>
                <w:sz w:val="18"/>
                <w:szCs w:val="18"/>
              </w:rPr>
              <w:t>67</w:t>
            </w:r>
          </w:p>
        </w:tc>
        <w:tc>
          <w:tcPr>
            <w:tcW w:w="175" w:type="pct"/>
            <w:tcBorders>
              <w:top w:val="nil"/>
              <w:left w:val="nil"/>
              <w:bottom w:val="single" w:sz="4" w:space="0" w:color="auto"/>
              <w:right w:val="single" w:sz="4" w:space="0" w:color="auto"/>
            </w:tcBorders>
            <w:vAlign w:val="center"/>
          </w:tcPr>
          <w:p w14:paraId="30F3935C" w14:textId="77777777" w:rsidR="001C7102" w:rsidRDefault="001C7102" w:rsidP="00B31EE6">
            <w:pPr>
              <w:jc w:val="center"/>
              <w:rPr>
                <w:color w:val="000000"/>
                <w:sz w:val="18"/>
                <w:szCs w:val="18"/>
              </w:rPr>
            </w:pPr>
            <w:r>
              <w:rPr>
                <w:color w:val="000000"/>
                <w:sz w:val="18"/>
                <w:szCs w:val="18"/>
              </w:rPr>
              <w:t>53</w:t>
            </w:r>
          </w:p>
        </w:tc>
        <w:tc>
          <w:tcPr>
            <w:tcW w:w="175" w:type="pct"/>
            <w:tcBorders>
              <w:top w:val="nil"/>
              <w:left w:val="nil"/>
              <w:bottom w:val="single" w:sz="4" w:space="0" w:color="auto"/>
              <w:right w:val="single" w:sz="4" w:space="0" w:color="auto"/>
            </w:tcBorders>
            <w:vAlign w:val="center"/>
          </w:tcPr>
          <w:p w14:paraId="0B68EF71"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53B66C4F" w14:textId="77777777" w:rsidR="001C7102" w:rsidRDefault="001C7102" w:rsidP="00B31EE6">
            <w:pPr>
              <w:jc w:val="center"/>
              <w:rPr>
                <w:color w:val="000000"/>
                <w:sz w:val="18"/>
                <w:szCs w:val="18"/>
              </w:rPr>
            </w:pPr>
            <w:r>
              <w:rPr>
                <w:color w:val="000000"/>
                <w:sz w:val="18"/>
                <w:szCs w:val="18"/>
              </w:rPr>
              <w:t>88</w:t>
            </w:r>
          </w:p>
        </w:tc>
        <w:tc>
          <w:tcPr>
            <w:tcW w:w="175" w:type="pct"/>
            <w:tcBorders>
              <w:top w:val="nil"/>
              <w:left w:val="nil"/>
              <w:bottom w:val="single" w:sz="4" w:space="0" w:color="auto"/>
              <w:right w:val="single" w:sz="4" w:space="0" w:color="auto"/>
            </w:tcBorders>
            <w:vAlign w:val="center"/>
          </w:tcPr>
          <w:p w14:paraId="1865FDA0" w14:textId="77777777" w:rsidR="001C7102" w:rsidRDefault="001C7102" w:rsidP="00B31EE6">
            <w:pPr>
              <w:jc w:val="center"/>
              <w:rPr>
                <w:color w:val="000000"/>
                <w:sz w:val="18"/>
                <w:szCs w:val="18"/>
              </w:rPr>
            </w:pPr>
            <w:r>
              <w:rPr>
                <w:color w:val="000000"/>
                <w:sz w:val="18"/>
                <w:szCs w:val="18"/>
              </w:rPr>
              <w:t>78</w:t>
            </w:r>
          </w:p>
        </w:tc>
        <w:tc>
          <w:tcPr>
            <w:tcW w:w="175" w:type="pct"/>
            <w:tcBorders>
              <w:top w:val="nil"/>
              <w:left w:val="nil"/>
              <w:bottom w:val="single" w:sz="4" w:space="0" w:color="auto"/>
              <w:right w:val="single" w:sz="4" w:space="0" w:color="auto"/>
            </w:tcBorders>
            <w:vAlign w:val="center"/>
          </w:tcPr>
          <w:p w14:paraId="1BBF9E52" w14:textId="77777777" w:rsidR="001C7102" w:rsidRDefault="001C7102" w:rsidP="00B31EE6">
            <w:pPr>
              <w:jc w:val="center"/>
              <w:rPr>
                <w:color w:val="000000"/>
                <w:sz w:val="18"/>
                <w:szCs w:val="18"/>
              </w:rPr>
            </w:pPr>
            <w:r>
              <w:rPr>
                <w:color w:val="000000"/>
                <w:sz w:val="18"/>
                <w:szCs w:val="18"/>
              </w:rPr>
              <w:t>81</w:t>
            </w:r>
          </w:p>
        </w:tc>
        <w:tc>
          <w:tcPr>
            <w:tcW w:w="175" w:type="pct"/>
            <w:tcBorders>
              <w:top w:val="nil"/>
              <w:left w:val="nil"/>
              <w:bottom w:val="single" w:sz="4" w:space="0" w:color="auto"/>
              <w:right w:val="single" w:sz="4" w:space="0" w:color="auto"/>
            </w:tcBorders>
            <w:vAlign w:val="center"/>
          </w:tcPr>
          <w:p w14:paraId="2129764C" w14:textId="77777777" w:rsidR="001C7102" w:rsidRDefault="001C7102" w:rsidP="00B31EE6">
            <w:pPr>
              <w:jc w:val="center"/>
              <w:rPr>
                <w:color w:val="000000"/>
                <w:sz w:val="18"/>
                <w:szCs w:val="18"/>
              </w:rPr>
            </w:pPr>
            <w:r>
              <w:rPr>
                <w:color w:val="000000"/>
                <w:sz w:val="18"/>
                <w:szCs w:val="18"/>
              </w:rPr>
              <w:t>72</w:t>
            </w:r>
          </w:p>
        </w:tc>
        <w:tc>
          <w:tcPr>
            <w:tcW w:w="175" w:type="pct"/>
            <w:tcBorders>
              <w:top w:val="nil"/>
              <w:left w:val="nil"/>
              <w:bottom w:val="single" w:sz="4" w:space="0" w:color="auto"/>
              <w:right w:val="single" w:sz="4" w:space="0" w:color="auto"/>
            </w:tcBorders>
            <w:vAlign w:val="center"/>
          </w:tcPr>
          <w:p w14:paraId="4EAC1887" w14:textId="77777777" w:rsidR="001C7102" w:rsidRDefault="001C7102" w:rsidP="00B31EE6">
            <w:pPr>
              <w:jc w:val="center"/>
              <w:rPr>
                <w:color w:val="000000"/>
                <w:sz w:val="18"/>
                <w:szCs w:val="18"/>
              </w:rPr>
            </w:pPr>
            <w:r>
              <w:rPr>
                <w:color w:val="000000"/>
                <w:sz w:val="18"/>
                <w:szCs w:val="18"/>
              </w:rPr>
              <w:t>53</w:t>
            </w:r>
          </w:p>
        </w:tc>
        <w:tc>
          <w:tcPr>
            <w:tcW w:w="175" w:type="pct"/>
            <w:tcBorders>
              <w:top w:val="nil"/>
              <w:left w:val="nil"/>
              <w:bottom w:val="single" w:sz="4" w:space="0" w:color="auto"/>
              <w:right w:val="single" w:sz="4" w:space="0" w:color="auto"/>
            </w:tcBorders>
            <w:vAlign w:val="center"/>
          </w:tcPr>
          <w:p w14:paraId="3B35C17E" w14:textId="77777777" w:rsidR="001C7102" w:rsidRDefault="001C7102" w:rsidP="00B31EE6">
            <w:pPr>
              <w:jc w:val="center"/>
              <w:rPr>
                <w:color w:val="000000"/>
                <w:sz w:val="18"/>
                <w:szCs w:val="18"/>
              </w:rPr>
            </w:pPr>
            <w:r>
              <w:rPr>
                <w:color w:val="000000"/>
                <w:sz w:val="18"/>
                <w:szCs w:val="18"/>
              </w:rPr>
              <w:t>81</w:t>
            </w:r>
          </w:p>
        </w:tc>
        <w:tc>
          <w:tcPr>
            <w:tcW w:w="175" w:type="pct"/>
            <w:tcBorders>
              <w:top w:val="nil"/>
              <w:left w:val="nil"/>
              <w:bottom w:val="single" w:sz="4" w:space="0" w:color="auto"/>
              <w:right w:val="single" w:sz="4" w:space="0" w:color="auto"/>
            </w:tcBorders>
            <w:vAlign w:val="center"/>
          </w:tcPr>
          <w:p w14:paraId="184CDF6F" w14:textId="77777777" w:rsidR="001C7102" w:rsidRDefault="001C7102" w:rsidP="00B31EE6">
            <w:pPr>
              <w:jc w:val="center"/>
              <w:rPr>
                <w:color w:val="000000"/>
                <w:sz w:val="18"/>
                <w:szCs w:val="18"/>
              </w:rPr>
            </w:pPr>
            <w:r>
              <w:rPr>
                <w:color w:val="000000"/>
                <w:sz w:val="18"/>
                <w:szCs w:val="18"/>
              </w:rPr>
              <w:t>33</w:t>
            </w:r>
          </w:p>
        </w:tc>
        <w:tc>
          <w:tcPr>
            <w:tcW w:w="208" w:type="pct"/>
            <w:tcBorders>
              <w:top w:val="nil"/>
              <w:left w:val="nil"/>
              <w:bottom w:val="single" w:sz="4" w:space="0" w:color="auto"/>
              <w:right w:val="single" w:sz="4" w:space="0" w:color="auto"/>
            </w:tcBorders>
            <w:vAlign w:val="center"/>
          </w:tcPr>
          <w:p w14:paraId="582464F0" w14:textId="77777777" w:rsidR="001C7102" w:rsidRDefault="001C7102" w:rsidP="00B31EE6">
            <w:pPr>
              <w:jc w:val="center"/>
              <w:rPr>
                <w:color w:val="000000"/>
                <w:sz w:val="18"/>
                <w:szCs w:val="18"/>
              </w:rPr>
            </w:pPr>
            <w:r>
              <w:rPr>
                <w:color w:val="000000"/>
                <w:sz w:val="18"/>
                <w:szCs w:val="18"/>
              </w:rPr>
              <w:t>22</w:t>
            </w:r>
          </w:p>
        </w:tc>
        <w:tc>
          <w:tcPr>
            <w:tcW w:w="208" w:type="pct"/>
            <w:tcBorders>
              <w:top w:val="nil"/>
              <w:left w:val="single" w:sz="4" w:space="0" w:color="auto"/>
              <w:bottom w:val="single" w:sz="4" w:space="0" w:color="auto"/>
              <w:right w:val="single" w:sz="4" w:space="0" w:color="auto"/>
            </w:tcBorders>
            <w:vAlign w:val="center"/>
          </w:tcPr>
          <w:p w14:paraId="07412D33" w14:textId="77777777" w:rsidR="001C7102" w:rsidRDefault="001C7102" w:rsidP="00B31EE6">
            <w:pPr>
              <w:jc w:val="center"/>
              <w:rPr>
                <w:color w:val="000000"/>
                <w:sz w:val="18"/>
                <w:szCs w:val="18"/>
              </w:rPr>
            </w:pPr>
            <w:r>
              <w:rPr>
                <w:color w:val="000000"/>
                <w:sz w:val="18"/>
                <w:szCs w:val="18"/>
              </w:rPr>
              <w:t>19</w:t>
            </w:r>
          </w:p>
        </w:tc>
        <w:tc>
          <w:tcPr>
            <w:tcW w:w="175" w:type="pct"/>
            <w:tcBorders>
              <w:top w:val="nil"/>
              <w:left w:val="nil"/>
              <w:bottom w:val="single" w:sz="4" w:space="0" w:color="auto"/>
              <w:right w:val="single" w:sz="4" w:space="0" w:color="auto"/>
            </w:tcBorders>
            <w:vAlign w:val="center"/>
          </w:tcPr>
          <w:p w14:paraId="6A6FA11E" w14:textId="77777777" w:rsidR="001C7102" w:rsidRDefault="001C7102" w:rsidP="00B31EE6">
            <w:pPr>
              <w:jc w:val="center"/>
              <w:rPr>
                <w:color w:val="000000"/>
                <w:sz w:val="18"/>
                <w:szCs w:val="18"/>
              </w:rPr>
            </w:pPr>
            <w:r>
              <w:rPr>
                <w:color w:val="000000"/>
                <w:sz w:val="18"/>
                <w:szCs w:val="18"/>
              </w:rPr>
              <w:t>6</w:t>
            </w:r>
          </w:p>
        </w:tc>
        <w:tc>
          <w:tcPr>
            <w:tcW w:w="175" w:type="pct"/>
            <w:tcBorders>
              <w:top w:val="nil"/>
              <w:left w:val="nil"/>
              <w:bottom w:val="single" w:sz="4" w:space="0" w:color="auto"/>
              <w:right w:val="single" w:sz="4" w:space="0" w:color="auto"/>
            </w:tcBorders>
            <w:vAlign w:val="center"/>
          </w:tcPr>
          <w:p w14:paraId="5784E073" w14:textId="77777777" w:rsidR="001C7102" w:rsidRDefault="001C7102" w:rsidP="00B31EE6">
            <w:pPr>
              <w:jc w:val="center"/>
              <w:rPr>
                <w:color w:val="000000"/>
                <w:sz w:val="18"/>
                <w:szCs w:val="18"/>
              </w:rPr>
            </w:pPr>
            <w:r>
              <w:rPr>
                <w:color w:val="000000"/>
                <w:sz w:val="18"/>
                <w:szCs w:val="18"/>
              </w:rPr>
              <w:t>6</w:t>
            </w:r>
          </w:p>
        </w:tc>
        <w:tc>
          <w:tcPr>
            <w:tcW w:w="182" w:type="pct"/>
            <w:tcBorders>
              <w:top w:val="nil"/>
              <w:left w:val="nil"/>
              <w:bottom w:val="single" w:sz="4" w:space="0" w:color="auto"/>
              <w:right w:val="single" w:sz="4" w:space="0" w:color="auto"/>
            </w:tcBorders>
            <w:vAlign w:val="center"/>
          </w:tcPr>
          <w:p w14:paraId="1FA392D7" w14:textId="77777777" w:rsidR="001C7102" w:rsidRDefault="001C7102" w:rsidP="00B31EE6">
            <w:pPr>
              <w:jc w:val="center"/>
              <w:rPr>
                <w:color w:val="000000"/>
                <w:sz w:val="18"/>
                <w:szCs w:val="18"/>
              </w:rPr>
            </w:pPr>
            <w:r>
              <w:rPr>
                <w:color w:val="000000"/>
                <w:sz w:val="18"/>
                <w:szCs w:val="18"/>
              </w:rPr>
              <w:t>3</w:t>
            </w:r>
          </w:p>
        </w:tc>
      </w:tr>
      <w:tr w:rsidR="001C7102" w:rsidRPr="00D331F5" w14:paraId="1B63DBC3" w14:textId="77777777" w:rsidTr="001C7102">
        <w:trPr>
          <w:trHeight w:val="20"/>
          <w:jc w:val="center"/>
        </w:trPr>
        <w:tc>
          <w:tcPr>
            <w:tcW w:w="152" w:type="pct"/>
            <w:vMerge/>
            <w:tcBorders>
              <w:left w:val="single" w:sz="4" w:space="0" w:color="auto"/>
              <w:bottom w:val="single" w:sz="4" w:space="0" w:color="auto"/>
              <w:right w:val="single" w:sz="4" w:space="0" w:color="auto"/>
            </w:tcBorders>
            <w:vAlign w:val="center"/>
          </w:tcPr>
          <w:p w14:paraId="3128DD4A" w14:textId="77777777" w:rsidR="001C7102" w:rsidRPr="00A14472" w:rsidRDefault="001C7102" w:rsidP="00B31EE6">
            <w:pPr>
              <w:jc w:val="center"/>
              <w:rPr>
                <w:sz w:val="18"/>
                <w:szCs w:val="18"/>
              </w:rPr>
            </w:pPr>
          </w:p>
        </w:tc>
        <w:tc>
          <w:tcPr>
            <w:tcW w:w="922" w:type="pct"/>
            <w:tcBorders>
              <w:top w:val="nil"/>
              <w:left w:val="nil"/>
              <w:bottom w:val="single" w:sz="4" w:space="0" w:color="auto"/>
              <w:right w:val="single" w:sz="4" w:space="0" w:color="auto"/>
            </w:tcBorders>
            <w:vAlign w:val="bottom"/>
          </w:tcPr>
          <w:p w14:paraId="07BE26C5" w14:textId="77777777" w:rsidR="001C7102" w:rsidRPr="00037E72" w:rsidRDefault="001C7102" w:rsidP="00B31EE6">
            <w:pPr>
              <w:rPr>
                <w:color w:val="000000"/>
                <w:sz w:val="18"/>
                <w:szCs w:val="18"/>
              </w:rPr>
            </w:pPr>
            <w:r w:rsidRPr="00037E72">
              <w:rPr>
                <w:color w:val="000000"/>
                <w:sz w:val="18"/>
                <w:szCs w:val="18"/>
              </w:rPr>
              <w:t xml:space="preserve">Филиал МБОУ </w:t>
            </w:r>
            <w:proofErr w:type="spellStart"/>
            <w:r w:rsidRPr="00037E72">
              <w:rPr>
                <w:color w:val="000000"/>
                <w:sz w:val="18"/>
                <w:szCs w:val="18"/>
              </w:rPr>
              <w:t>Сещинской</w:t>
            </w:r>
            <w:proofErr w:type="spellEnd"/>
            <w:r w:rsidRPr="00037E72">
              <w:rPr>
                <w:color w:val="000000"/>
                <w:sz w:val="18"/>
                <w:szCs w:val="18"/>
              </w:rPr>
              <w:t xml:space="preserve"> СОШ </w:t>
            </w:r>
          </w:p>
          <w:p w14:paraId="24E2009A" w14:textId="77777777" w:rsidR="001C7102" w:rsidRPr="00037E72" w:rsidRDefault="001C7102" w:rsidP="00B31EE6">
            <w:pPr>
              <w:rPr>
                <w:color w:val="000000"/>
                <w:sz w:val="18"/>
                <w:szCs w:val="18"/>
              </w:rPr>
            </w:pPr>
            <w:proofErr w:type="spellStart"/>
            <w:r w:rsidRPr="00037E72">
              <w:rPr>
                <w:color w:val="000000"/>
                <w:sz w:val="18"/>
                <w:szCs w:val="18"/>
              </w:rPr>
              <w:t>Алешинская</w:t>
            </w:r>
            <w:proofErr w:type="spellEnd"/>
            <w:r w:rsidRPr="00037E72">
              <w:rPr>
                <w:color w:val="000000"/>
                <w:sz w:val="18"/>
                <w:szCs w:val="18"/>
              </w:rPr>
              <w:t xml:space="preserve"> ООШ</w:t>
            </w:r>
          </w:p>
        </w:tc>
        <w:tc>
          <w:tcPr>
            <w:tcW w:w="350" w:type="pct"/>
            <w:tcBorders>
              <w:top w:val="nil"/>
              <w:left w:val="nil"/>
              <w:bottom w:val="single" w:sz="4" w:space="0" w:color="auto"/>
              <w:right w:val="single" w:sz="4" w:space="0" w:color="auto"/>
            </w:tcBorders>
            <w:vAlign w:val="center"/>
          </w:tcPr>
          <w:p w14:paraId="0D3DCDCB" w14:textId="77777777" w:rsidR="001C7102" w:rsidRDefault="001C7102" w:rsidP="00B31EE6">
            <w:pPr>
              <w:jc w:val="center"/>
              <w:rPr>
                <w:color w:val="000000"/>
                <w:sz w:val="18"/>
                <w:szCs w:val="18"/>
              </w:rPr>
            </w:pPr>
            <w:r>
              <w:rPr>
                <w:color w:val="000000"/>
                <w:sz w:val="18"/>
                <w:szCs w:val="18"/>
              </w:rPr>
              <w:t>2</w:t>
            </w:r>
          </w:p>
        </w:tc>
        <w:tc>
          <w:tcPr>
            <w:tcW w:w="175" w:type="pct"/>
            <w:tcBorders>
              <w:top w:val="nil"/>
              <w:left w:val="nil"/>
              <w:bottom w:val="single" w:sz="4" w:space="0" w:color="auto"/>
              <w:right w:val="single" w:sz="4" w:space="0" w:color="auto"/>
            </w:tcBorders>
            <w:vAlign w:val="center"/>
          </w:tcPr>
          <w:p w14:paraId="170CA0EB"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5A860560"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628921F1"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41E8143C" w14:textId="77777777" w:rsidR="001C7102" w:rsidRDefault="001C7102" w:rsidP="00B31EE6">
            <w:pPr>
              <w:jc w:val="center"/>
              <w:rPr>
                <w:color w:val="000000"/>
                <w:sz w:val="18"/>
                <w:szCs w:val="18"/>
              </w:rPr>
            </w:pPr>
            <w:r>
              <w:rPr>
                <w:color w:val="000000"/>
                <w:sz w:val="18"/>
                <w:szCs w:val="18"/>
              </w:rPr>
              <w:t>50</w:t>
            </w:r>
          </w:p>
        </w:tc>
        <w:tc>
          <w:tcPr>
            <w:tcW w:w="175" w:type="pct"/>
            <w:tcBorders>
              <w:top w:val="nil"/>
              <w:left w:val="nil"/>
              <w:bottom w:val="single" w:sz="4" w:space="0" w:color="auto"/>
              <w:right w:val="single" w:sz="4" w:space="0" w:color="auto"/>
            </w:tcBorders>
            <w:vAlign w:val="center"/>
          </w:tcPr>
          <w:p w14:paraId="7F5D1B08" w14:textId="77777777" w:rsidR="001C7102" w:rsidRDefault="001C7102" w:rsidP="00B31EE6">
            <w:pPr>
              <w:jc w:val="center"/>
              <w:rPr>
                <w:color w:val="000000"/>
                <w:sz w:val="18"/>
                <w:szCs w:val="18"/>
              </w:rPr>
            </w:pPr>
            <w:r>
              <w:rPr>
                <w:color w:val="000000"/>
                <w:sz w:val="18"/>
                <w:szCs w:val="18"/>
              </w:rPr>
              <w:t>50</w:t>
            </w:r>
          </w:p>
        </w:tc>
        <w:tc>
          <w:tcPr>
            <w:tcW w:w="175" w:type="pct"/>
            <w:tcBorders>
              <w:top w:val="nil"/>
              <w:left w:val="nil"/>
              <w:bottom w:val="single" w:sz="4" w:space="0" w:color="auto"/>
              <w:right w:val="single" w:sz="4" w:space="0" w:color="auto"/>
            </w:tcBorders>
            <w:vAlign w:val="center"/>
          </w:tcPr>
          <w:p w14:paraId="31E30EEC"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6EC047E0"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61925BE7"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46DC8CC0" w14:textId="77777777" w:rsidR="001C7102" w:rsidRDefault="001C7102" w:rsidP="00B31EE6">
            <w:pPr>
              <w:jc w:val="center"/>
              <w:rPr>
                <w:color w:val="000000"/>
                <w:sz w:val="18"/>
                <w:szCs w:val="18"/>
              </w:rPr>
            </w:pPr>
            <w:r>
              <w:rPr>
                <w:color w:val="000000"/>
                <w:sz w:val="18"/>
                <w:szCs w:val="18"/>
              </w:rPr>
              <w:t>50</w:t>
            </w:r>
          </w:p>
        </w:tc>
        <w:tc>
          <w:tcPr>
            <w:tcW w:w="175" w:type="pct"/>
            <w:tcBorders>
              <w:top w:val="nil"/>
              <w:left w:val="nil"/>
              <w:bottom w:val="single" w:sz="4" w:space="0" w:color="auto"/>
              <w:right w:val="single" w:sz="4" w:space="0" w:color="auto"/>
            </w:tcBorders>
            <w:vAlign w:val="center"/>
          </w:tcPr>
          <w:p w14:paraId="161087CE"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1336AC73" w14:textId="77777777" w:rsidR="001C7102" w:rsidRDefault="001C7102" w:rsidP="00B31EE6">
            <w:pPr>
              <w:jc w:val="center"/>
              <w:rPr>
                <w:color w:val="000000"/>
                <w:sz w:val="18"/>
                <w:szCs w:val="18"/>
              </w:rPr>
            </w:pPr>
            <w:r>
              <w:rPr>
                <w:color w:val="000000"/>
                <w:sz w:val="18"/>
                <w:szCs w:val="18"/>
              </w:rPr>
              <w:t>50</w:t>
            </w:r>
          </w:p>
        </w:tc>
        <w:tc>
          <w:tcPr>
            <w:tcW w:w="175" w:type="pct"/>
            <w:tcBorders>
              <w:top w:val="nil"/>
              <w:left w:val="nil"/>
              <w:bottom w:val="single" w:sz="4" w:space="0" w:color="auto"/>
              <w:right w:val="single" w:sz="4" w:space="0" w:color="auto"/>
            </w:tcBorders>
            <w:vAlign w:val="center"/>
          </w:tcPr>
          <w:p w14:paraId="33827D9D" w14:textId="77777777" w:rsidR="001C7102" w:rsidRDefault="001C7102" w:rsidP="00B31EE6">
            <w:pPr>
              <w:jc w:val="center"/>
              <w:rPr>
                <w:color w:val="000000"/>
                <w:sz w:val="18"/>
                <w:szCs w:val="18"/>
              </w:rPr>
            </w:pPr>
            <w:r>
              <w:rPr>
                <w:color w:val="000000"/>
                <w:sz w:val="18"/>
                <w:szCs w:val="18"/>
              </w:rPr>
              <w:t>50</w:t>
            </w:r>
          </w:p>
        </w:tc>
        <w:tc>
          <w:tcPr>
            <w:tcW w:w="175" w:type="pct"/>
            <w:tcBorders>
              <w:top w:val="nil"/>
              <w:left w:val="nil"/>
              <w:bottom w:val="single" w:sz="4" w:space="0" w:color="auto"/>
              <w:right w:val="single" w:sz="4" w:space="0" w:color="auto"/>
            </w:tcBorders>
            <w:vAlign w:val="center"/>
          </w:tcPr>
          <w:p w14:paraId="3019AE9A" w14:textId="77777777" w:rsidR="001C7102" w:rsidRDefault="001C7102" w:rsidP="00B31EE6">
            <w:pPr>
              <w:jc w:val="center"/>
              <w:rPr>
                <w:color w:val="000000"/>
                <w:sz w:val="18"/>
                <w:szCs w:val="18"/>
              </w:rPr>
            </w:pPr>
            <w:r>
              <w:rPr>
                <w:color w:val="000000"/>
                <w:sz w:val="18"/>
                <w:szCs w:val="18"/>
              </w:rPr>
              <w:t>0</w:t>
            </w:r>
          </w:p>
        </w:tc>
        <w:tc>
          <w:tcPr>
            <w:tcW w:w="175" w:type="pct"/>
            <w:tcBorders>
              <w:top w:val="nil"/>
              <w:left w:val="nil"/>
              <w:bottom w:val="single" w:sz="4" w:space="0" w:color="auto"/>
              <w:right w:val="single" w:sz="4" w:space="0" w:color="auto"/>
            </w:tcBorders>
            <w:vAlign w:val="center"/>
          </w:tcPr>
          <w:p w14:paraId="644C171F" w14:textId="77777777" w:rsidR="001C7102" w:rsidRDefault="001C7102" w:rsidP="00B31EE6">
            <w:pPr>
              <w:jc w:val="center"/>
              <w:rPr>
                <w:color w:val="000000"/>
                <w:sz w:val="18"/>
                <w:szCs w:val="18"/>
              </w:rPr>
            </w:pPr>
            <w:r>
              <w:rPr>
                <w:color w:val="000000"/>
                <w:sz w:val="18"/>
                <w:szCs w:val="18"/>
              </w:rPr>
              <w:t>100</w:t>
            </w:r>
          </w:p>
        </w:tc>
        <w:tc>
          <w:tcPr>
            <w:tcW w:w="175" w:type="pct"/>
            <w:tcBorders>
              <w:top w:val="nil"/>
              <w:left w:val="nil"/>
              <w:bottom w:val="single" w:sz="4" w:space="0" w:color="auto"/>
              <w:right w:val="single" w:sz="4" w:space="0" w:color="auto"/>
            </w:tcBorders>
            <w:vAlign w:val="center"/>
          </w:tcPr>
          <w:p w14:paraId="561FDD8C" w14:textId="77777777" w:rsidR="001C7102" w:rsidRDefault="001C7102" w:rsidP="00B31EE6">
            <w:pPr>
              <w:jc w:val="center"/>
              <w:rPr>
                <w:color w:val="000000"/>
                <w:sz w:val="18"/>
                <w:szCs w:val="18"/>
              </w:rPr>
            </w:pPr>
            <w:r>
              <w:rPr>
                <w:color w:val="000000"/>
                <w:sz w:val="18"/>
                <w:szCs w:val="18"/>
              </w:rPr>
              <w:t>0</w:t>
            </w:r>
          </w:p>
        </w:tc>
        <w:tc>
          <w:tcPr>
            <w:tcW w:w="208" w:type="pct"/>
            <w:tcBorders>
              <w:top w:val="nil"/>
              <w:left w:val="nil"/>
              <w:bottom w:val="single" w:sz="4" w:space="0" w:color="auto"/>
              <w:right w:val="single" w:sz="4" w:space="0" w:color="auto"/>
            </w:tcBorders>
            <w:vAlign w:val="center"/>
          </w:tcPr>
          <w:p w14:paraId="1F83232C" w14:textId="77777777" w:rsidR="001C7102" w:rsidRDefault="001C7102" w:rsidP="00B31EE6">
            <w:pPr>
              <w:jc w:val="center"/>
              <w:rPr>
                <w:color w:val="000000"/>
                <w:sz w:val="18"/>
                <w:szCs w:val="18"/>
              </w:rPr>
            </w:pPr>
            <w:r>
              <w:rPr>
                <w:color w:val="000000"/>
                <w:sz w:val="18"/>
                <w:szCs w:val="18"/>
              </w:rPr>
              <w:t>50</w:t>
            </w:r>
          </w:p>
        </w:tc>
        <w:tc>
          <w:tcPr>
            <w:tcW w:w="208" w:type="pct"/>
            <w:tcBorders>
              <w:top w:val="nil"/>
              <w:left w:val="single" w:sz="4" w:space="0" w:color="auto"/>
              <w:bottom w:val="single" w:sz="4" w:space="0" w:color="auto"/>
              <w:right w:val="single" w:sz="4" w:space="0" w:color="auto"/>
            </w:tcBorders>
            <w:vAlign w:val="center"/>
          </w:tcPr>
          <w:p w14:paraId="04E90443" w14:textId="77777777" w:rsidR="001C7102" w:rsidRDefault="001C7102" w:rsidP="00B31EE6">
            <w:pPr>
              <w:jc w:val="center"/>
              <w:rPr>
                <w:color w:val="000000"/>
                <w:sz w:val="18"/>
                <w:szCs w:val="18"/>
              </w:rPr>
            </w:pPr>
            <w:r>
              <w:rPr>
                <w:color w:val="000000"/>
                <w:sz w:val="18"/>
                <w:szCs w:val="18"/>
              </w:rPr>
              <w:t>50</w:t>
            </w:r>
          </w:p>
        </w:tc>
        <w:tc>
          <w:tcPr>
            <w:tcW w:w="175" w:type="pct"/>
            <w:tcBorders>
              <w:top w:val="nil"/>
              <w:left w:val="nil"/>
              <w:bottom w:val="single" w:sz="4" w:space="0" w:color="auto"/>
              <w:right w:val="single" w:sz="4" w:space="0" w:color="auto"/>
            </w:tcBorders>
            <w:vAlign w:val="center"/>
          </w:tcPr>
          <w:p w14:paraId="7A55376F" w14:textId="77777777" w:rsidR="001C7102" w:rsidRDefault="001C7102" w:rsidP="00B31EE6">
            <w:pPr>
              <w:jc w:val="center"/>
              <w:rPr>
                <w:color w:val="000000"/>
                <w:sz w:val="18"/>
                <w:szCs w:val="18"/>
              </w:rPr>
            </w:pPr>
            <w:r>
              <w:rPr>
                <w:color w:val="000000"/>
                <w:sz w:val="18"/>
                <w:szCs w:val="18"/>
              </w:rPr>
              <w:t>0</w:t>
            </w:r>
          </w:p>
        </w:tc>
        <w:tc>
          <w:tcPr>
            <w:tcW w:w="175" w:type="pct"/>
            <w:tcBorders>
              <w:top w:val="nil"/>
              <w:left w:val="nil"/>
              <w:bottom w:val="single" w:sz="4" w:space="0" w:color="auto"/>
              <w:right w:val="single" w:sz="4" w:space="0" w:color="auto"/>
            </w:tcBorders>
            <w:vAlign w:val="center"/>
          </w:tcPr>
          <w:p w14:paraId="323C86E6" w14:textId="77777777" w:rsidR="001C7102" w:rsidRDefault="001C7102" w:rsidP="00B31EE6">
            <w:pPr>
              <w:jc w:val="center"/>
              <w:rPr>
                <w:color w:val="000000"/>
                <w:sz w:val="18"/>
                <w:szCs w:val="18"/>
              </w:rPr>
            </w:pPr>
            <w:r>
              <w:rPr>
                <w:color w:val="000000"/>
                <w:sz w:val="18"/>
                <w:szCs w:val="18"/>
              </w:rPr>
              <w:t>0</w:t>
            </w:r>
          </w:p>
        </w:tc>
        <w:tc>
          <w:tcPr>
            <w:tcW w:w="182" w:type="pct"/>
            <w:tcBorders>
              <w:top w:val="nil"/>
              <w:left w:val="nil"/>
              <w:bottom w:val="single" w:sz="4" w:space="0" w:color="auto"/>
              <w:right w:val="single" w:sz="4" w:space="0" w:color="auto"/>
            </w:tcBorders>
            <w:vAlign w:val="center"/>
          </w:tcPr>
          <w:p w14:paraId="570FFCD8" w14:textId="77777777" w:rsidR="001C7102" w:rsidRDefault="001C7102" w:rsidP="00B31EE6">
            <w:pPr>
              <w:jc w:val="center"/>
              <w:rPr>
                <w:color w:val="000000"/>
                <w:sz w:val="18"/>
                <w:szCs w:val="18"/>
              </w:rPr>
            </w:pPr>
            <w:r>
              <w:rPr>
                <w:color w:val="000000"/>
                <w:sz w:val="18"/>
                <w:szCs w:val="18"/>
              </w:rPr>
              <w:t>0</w:t>
            </w:r>
          </w:p>
        </w:tc>
      </w:tr>
      <w:tr w:rsidR="001C7102" w:rsidRPr="00D331F5" w14:paraId="04B4F4E7" w14:textId="77777777" w:rsidTr="001C7102">
        <w:trPr>
          <w:trHeight w:val="20"/>
          <w:jc w:val="center"/>
        </w:trPr>
        <w:tc>
          <w:tcPr>
            <w:tcW w:w="1074" w:type="pct"/>
            <w:gridSpan w:val="2"/>
            <w:tcBorders>
              <w:top w:val="single" w:sz="4" w:space="0" w:color="auto"/>
              <w:left w:val="single" w:sz="4" w:space="0" w:color="auto"/>
              <w:bottom w:val="single" w:sz="4" w:space="0" w:color="auto"/>
              <w:right w:val="single" w:sz="4" w:space="0" w:color="auto"/>
            </w:tcBorders>
            <w:vAlign w:val="center"/>
          </w:tcPr>
          <w:p w14:paraId="60F293E4" w14:textId="77777777" w:rsidR="001C7102" w:rsidRPr="00A14472" w:rsidRDefault="001C7102" w:rsidP="00B31EE6">
            <w:pPr>
              <w:jc w:val="right"/>
              <w:rPr>
                <w:color w:val="000000"/>
                <w:sz w:val="18"/>
                <w:szCs w:val="18"/>
              </w:rPr>
            </w:pPr>
            <w:r w:rsidRPr="00A14472">
              <w:rPr>
                <w:b/>
                <w:bCs/>
                <w:color w:val="000000" w:themeColor="text1"/>
                <w:sz w:val="18"/>
                <w:szCs w:val="18"/>
              </w:rPr>
              <w:t>Дубровский район</w:t>
            </w:r>
          </w:p>
        </w:tc>
        <w:tc>
          <w:tcPr>
            <w:tcW w:w="350" w:type="pct"/>
            <w:tcBorders>
              <w:top w:val="single" w:sz="4" w:space="0" w:color="auto"/>
              <w:left w:val="nil"/>
              <w:bottom w:val="single" w:sz="4" w:space="0" w:color="auto"/>
              <w:right w:val="single" w:sz="4" w:space="0" w:color="auto"/>
            </w:tcBorders>
            <w:vAlign w:val="center"/>
          </w:tcPr>
          <w:p w14:paraId="552079AE" w14:textId="77777777" w:rsidR="001C7102" w:rsidRPr="00493A39" w:rsidRDefault="001C7102" w:rsidP="00B31EE6">
            <w:pPr>
              <w:jc w:val="center"/>
              <w:rPr>
                <w:b/>
                <w:bCs/>
                <w:color w:val="000000"/>
                <w:sz w:val="18"/>
                <w:szCs w:val="18"/>
              </w:rPr>
            </w:pPr>
            <w:r w:rsidRPr="00493A39">
              <w:rPr>
                <w:b/>
                <w:bCs/>
                <w:color w:val="000000"/>
                <w:sz w:val="18"/>
                <w:szCs w:val="18"/>
              </w:rPr>
              <w:t>147</w:t>
            </w:r>
          </w:p>
        </w:tc>
        <w:tc>
          <w:tcPr>
            <w:tcW w:w="175" w:type="pct"/>
            <w:tcBorders>
              <w:top w:val="single" w:sz="4" w:space="0" w:color="auto"/>
              <w:left w:val="nil"/>
              <w:bottom w:val="single" w:sz="4" w:space="0" w:color="auto"/>
              <w:right w:val="single" w:sz="4" w:space="0" w:color="auto"/>
            </w:tcBorders>
            <w:vAlign w:val="center"/>
          </w:tcPr>
          <w:p w14:paraId="59E8D89C" w14:textId="77777777" w:rsidR="001C7102" w:rsidRPr="00493A39" w:rsidRDefault="001C7102" w:rsidP="00B31EE6">
            <w:pPr>
              <w:jc w:val="center"/>
              <w:rPr>
                <w:b/>
                <w:bCs/>
                <w:color w:val="000000"/>
                <w:sz w:val="18"/>
                <w:szCs w:val="18"/>
              </w:rPr>
            </w:pPr>
            <w:r w:rsidRPr="00493A39">
              <w:rPr>
                <w:b/>
                <w:bCs/>
                <w:color w:val="000000"/>
                <w:sz w:val="18"/>
                <w:szCs w:val="18"/>
              </w:rPr>
              <w:t>96</w:t>
            </w:r>
          </w:p>
        </w:tc>
        <w:tc>
          <w:tcPr>
            <w:tcW w:w="175" w:type="pct"/>
            <w:tcBorders>
              <w:top w:val="single" w:sz="4" w:space="0" w:color="auto"/>
              <w:left w:val="nil"/>
              <w:bottom w:val="single" w:sz="4" w:space="0" w:color="auto"/>
              <w:right w:val="single" w:sz="4" w:space="0" w:color="auto"/>
            </w:tcBorders>
            <w:vAlign w:val="center"/>
          </w:tcPr>
          <w:p w14:paraId="54CAAEB0" w14:textId="77777777" w:rsidR="001C7102" w:rsidRPr="00493A39" w:rsidRDefault="001C7102" w:rsidP="00B31EE6">
            <w:pPr>
              <w:jc w:val="center"/>
              <w:rPr>
                <w:b/>
                <w:bCs/>
                <w:color w:val="000000"/>
                <w:sz w:val="18"/>
                <w:szCs w:val="18"/>
              </w:rPr>
            </w:pPr>
            <w:r w:rsidRPr="00493A39">
              <w:rPr>
                <w:b/>
                <w:bCs/>
                <w:color w:val="000000"/>
                <w:sz w:val="18"/>
                <w:szCs w:val="18"/>
              </w:rPr>
              <w:t>94</w:t>
            </w:r>
          </w:p>
        </w:tc>
        <w:tc>
          <w:tcPr>
            <w:tcW w:w="175" w:type="pct"/>
            <w:tcBorders>
              <w:top w:val="single" w:sz="4" w:space="0" w:color="auto"/>
              <w:left w:val="nil"/>
              <w:bottom w:val="single" w:sz="4" w:space="0" w:color="auto"/>
              <w:right w:val="single" w:sz="4" w:space="0" w:color="auto"/>
            </w:tcBorders>
            <w:vAlign w:val="center"/>
          </w:tcPr>
          <w:p w14:paraId="7E9C83DB" w14:textId="77777777" w:rsidR="001C7102" w:rsidRPr="00493A39" w:rsidRDefault="001C7102" w:rsidP="00B31EE6">
            <w:pPr>
              <w:jc w:val="center"/>
              <w:rPr>
                <w:b/>
                <w:bCs/>
                <w:color w:val="000000"/>
                <w:sz w:val="18"/>
                <w:szCs w:val="18"/>
              </w:rPr>
            </w:pPr>
            <w:r w:rsidRPr="00493A39">
              <w:rPr>
                <w:b/>
                <w:bCs/>
                <w:color w:val="000000"/>
                <w:sz w:val="18"/>
                <w:szCs w:val="18"/>
              </w:rPr>
              <w:t>97</w:t>
            </w:r>
          </w:p>
        </w:tc>
        <w:tc>
          <w:tcPr>
            <w:tcW w:w="175" w:type="pct"/>
            <w:tcBorders>
              <w:top w:val="single" w:sz="4" w:space="0" w:color="auto"/>
              <w:left w:val="nil"/>
              <w:bottom w:val="single" w:sz="4" w:space="0" w:color="auto"/>
              <w:right w:val="single" w:sz="4" w:space="0" w:color="auto"/>
            </w:tcBorders>
            <w:vAlign w:val="center"/>
          </w:tcPr>
          <w:p w14:paraId="557B544E" w14:textId="77777777" w:rsidR="001C7102" w:rsidRPr="00493A39" w:rsidRDefault="001C7102" w:rsidP="00B31EE6">
            <w:pPr>
              <w:jc w:val="center"/>
              <w:rPr>
                <w:b/>
                <w:bCs/>
                <w:color w:val="000000"/>
                <w:sz w:val="18"/>
                <w:szCs w:val="18"/>
              </w:rPr>
            </w:pPr>
            <w:r w:rsidRPr="00493A39">
              <w:rPr>
                <w:b/>
                <w:bCs/>
                <w:color w:val="000000"/>
                <w:sz w:val="18"/>
                <w:szCs w:val="18"/>
              </w:rPr>
              <w:t>84</w:t>
            </w:r>
          </w:p>
        </w:tc>
        <w:tc>
          <w:tcPr>
            <w:tcW w:w="175" w:type="pct"/>
            <w:tcBorders>
              <w:top w:val="single" w:sz="4" w:space="0" w:color="auto"/>
              <w:left w:val="nil"/>
              <w:bottom w:val="single" w:sz="4" w:space="0" w:color="auto"/>
              <w:right w:val="single" w:sz="4" w:space="0" w:color="auto"/>
            </w:tcBorders>
            <w:vAlign w:val="center"/>
          </w:tcPr>
          <w:p w14:paraId="775E15F7" w14:textId="77777777" w:rsidR="001C7102" w:rsidRPr="00493A39" w:rsidRDefault="001C7102" w:rsidP="00B31EE6">
            <w:pPr>
              <w:jc w:val="center"/>
              <w:rPr>
                <w:b/>
                <w:bCs/>
                <w:color w:val="000000"/>
                <w:sz w:val="18"/>
                <w:szCs w:val="18"/>
              </w:rPr>
            </w:pPr>
            <w:r w:rsidRPr="00493A39">
              <w:rPr>
                <w:b/>
                <w:bCs/>
                <w:color w:val="000000"/>
                <w:sz w:val="18"/>
                <w:szCs w:val="18"/>
              </w:rPr>
              <w:t>83</w:t>
            </w:r>
          </w:p>
        </w:tc>
        <w:tc>
          <w:tcPr>
            <w:tcW w:w="175" w:type="pct"/>
            <w:tcBorders>
              <w:top w:val="single" w:sz="4" w:space="0" w:color="auto"/>
              <w:left w:val="nil"/>
              <w:bottom w:val="single" w:sz="4" w:space="0" w:color="auto"/>
              <w:right w:val="single" w:sz="4" w:space="0" w:color="auto"/>
            </w:tcBorders>
            <w:vAlign w:val="center"/>
          </w:tcPr>
          <w:p w14:paraId="6F7D9891" w14:textId="77777777" w:rsidR="001C7102" w:rsidRPr="00493A39" w:rsidRDefault="001C7102" w:rsidP="00B31EE6">
            <w:pPr>
              <w:jc w:val="center"/>
              <w:rPr>
                <w:b/>
                <w:bCs/>
                <w:color w:val="000000"/>
                <w:sz w:val="18"/>
                <w:szCs w:val="18"/>
              </w:rPr>
            </w:pPr>
            <w:r w:rsidRPr="00493A39">
              <w:rPr>
                <w:b/>
                <w:bCs/>
                <w:color w:val="000000"/>
                <w:sz w:val="18"/>
                <w:szCs w:val="18"/>
              </w:rPr>
              <w:t>68</w:t>
            </w:r>
          </w:p>
        </w:tc>
        <w:tc>
          <w:tcPr>
            <w:tcW w:w="175" w:type="pct"/>
            <w:tcBorders>
              <w:top w:val="single" w:sz="4" w:space="0" w:color="auto"/>
              <w:left w:val="nil"/>
              <w:bottom w:val="single" w:sz="4" w:space="0" w:color="auto"/>
              <w:right w:val="single" w:sz="4" w:space="0" w:color="auto"/>
            </w:tcBorders>
            <w:vAlign w:val="center"/>
          </w:tcPr>
          <w:p w14:paraId="4052EBFC" w14:textId="77777777" w:rsidR="001C7102" w:rsidRPr="00493A39" w:rsidRDefault="001C7102" w:rsidP="00B31EE6">
            <w:pPr>
              <w:jc w:val="center"/>
              <w:rPr>
                <w:b/>
                <w:bCs/>
                <w:color w:val="000000"/>
                <w:sz w:val="18"/>
                <w:szCs w:val="18"/>
              </w:rPr>
            </w:pPr>
            <w:r w:rsidRPr="00493A39">
              <w:rPr>
                <w:b/>
                <w:bCs/>
                <w:color w:val="000000"/>
                <w:sz w:val="18"/>
                <w:szCs w:val="18"/>
              </w:rPr>
              <w:t>76</w:t>
            </w:r>
          </w:p>
        </w:tc>
        <w:tc>
          <w:tcPr>
            <w:tcW w:w="175" w:type="pct"/>
            <w:tcBorders>
              <w:top w:val="single" w:sz="4" w:space="0" w:color="auto"/>
              <w:left w:val="nil"/>
              <w:bottom w:val="single" w:sz="4" w:space="0" w:color="auto"/>
              <w:right w:val="single" w:sz="4" w:space="0" w:color="auto"/>
            </w:tcBorders>
            <w:vAlign w:val="center"/>
          </w:tcPr>
          <w:p w14:paraId="4833FF62" w14:textId="77777777" w:rsidR="001C7102" w:rsidRPr="00493A39" w:rsidRDefault="001C7102" w:rsidP="00B31EE6">
            <w:pPr>
              <w:jc w:val="center"/>
              <w:rPr>
                <w:b/>
                <w:bCs/>
                <w:color w:val="000000"/>
                <w:sz w:val="18"/>
                <w:szCs w:val="18"/>
              </w:rPr>
            </w:pPr>
            <w:r w:rsidRPr="00493A39">
              <w:rPr>
                <w:b/>
                <w:bCs/>
                <w:color w:val="000000"/>
                <w:sz w:val="18"/>
                <w:szCs w:val="18"/>
              </w:rPr>
              <w:t>85</w:t>
            </w:r>
          </w:p>
        </w:tc>
        <w:tc>
          <w:tcPr>
            <w:tcW w:w="175" w:type="pct"/>
            <w:tcBorders>
              <w:top w:val="single" w:sz="4" w:space="0" w:color="auto"/>
              <w:left w:val="nil"/>
              <w:bottom w:val="single" w:sz="4" w:space="0" w:color="auto"/>
              <w:right w:val="single" w:sz="4" w:space="0" w:color="auto"/>
            </w:tcBorders>
            <w:vAlign w:val="center"/>
          </w:tcPr>
          <w:p w14:paraId="0DD92E78" w14:textId="77777777" w:rsidR="001C7102" w:rsidRPr="00493A39" w:rsidRDefault="001C7102" w:rsidP="00B31EE6">
            <w:pPr>
              <w:jc w:val="center"/>
              <w:rPr>
                <w:b/>
                <w:bCs/>
                <w:color w:val="000000"/>
                <w:sz w:val="18"/>
                <w:szCs w:val="18"/>
              </w:rPr>
            </w:pPr>
            <w:r w:rsidRPr="00493A39">
              <w:rPr>
                <w:b/>
                <w:bCs/>
                <w:color w:val="000000"/>
                <w:sz w:val="18"/>
                <w:szCs w:val="18"/>
              </w:rPr>
              <w:t>72</w:t>
            </w:r>
          </w:p>
        </w:tc>
        <w:tc>
          <w:tcPr>
            <w:tcW w:w="175" w:type="pct"/>
            <w:tcBorders>
              <w:top w:val="single" w:sz="4" w:space="0" w:color="auto"/>
              <w:left w:val="nil"/>
              <w:bottom w:val="single" w:sz="4" w:space="0" w:color="auto"/>
              <w:right w:val="single" w:sz="4" w:space="0" w:color="auto"/>
            </w:tcBorders>
            <w:vAlign w:val="center"/>
          </w:tcPr>
          <w:p w14:paraId="5FD8593B" w14:textId="77777777" w:rsidR="001C7102" w:rsidRPr="00493A39" w:rsidRDefault="001C7102" w:rsidP="00B31EE6">
            <w:pPr>
              <w:jc w:val="center"/>
              <w:rPr>
                <w:b/>
                <w:bCs/>
                <w:color w:val="000000"/>
                <w:sz w:val="18"/>
                <w:szCs w:val="18"/>
              </w:rPr>
            </w:pPr>
            <w:r w:rsidRPr="00493A39">
              <w:rPr>
                <w:b/>
                <w:bCs/>
                <w:color w:val="000000"/>
                <w:sz w:val="18"/>
                <w:szCs w:val="18"/>
              </w:rPr>
              <w:t>78</w:t>
            </w:r>
          </w:p>
        </w:tc>
        <w:tc>
          <w:tcPr>
            <w:tcW w:w="175" w:type="pct"/>
            <w:tcBorders>
              <w:top w:val="single" w:sz="4" w:space="0" w:color="auto"/>
              <w:left w:val="nil"/>
              <w:bottom w:val="single" w:sz="4" w:space="0" w:color="auto"/>
              <w:right w:val="single" w:sz="4" w:space="0" w:color="auto"/>
            </w:tcBorders>
            <w:vAlign w:val="center"/>
          </w:tcPr>
          <w:p w14:paraId="09E409A6" w14:textId="77777777" w:rsidR="001C7102" w:rsidRPr="00493A39" w:rsidRDefault="001C7102" w:rsidP="00B31EE6">
            <w:pPr>
              <w:jc w:val="center"/>
              <w:rPr>
                <w:b/>
                <w:bCs/>
                <w:color w:val="000000"/>
                <w:sz w:val="18"/>
                <w:szCs w:val="18"/>
              </w:rPr>
            </w:pPr>
            <w:r w:rsidRPr="00493A39">
              <w:rPr>
                <w:b/>
                <w:bCs/>
                <w:color w:val="000000"/>
                <w:sz w:val="18"/>
                <w:szCs w:val="18"/>
              </w:rPr>
              <w:t>80</w:t>
            </w:r>
          </w:p>
        </w:tc>
        <w:tc>
          <w:tcPr>
            <w:tcW w:w="175" w:type="pct"/>
            <w:tcBorders>
              <w:top w:val="single" w:sz="4" w:space="0" w:color="auto"/>
              <w:left w:val="nil"/>
              <w:bottom w:val="single" w:sz="4" w:space="0" w:color="auto"/>
              <w:right w:val="single" w:sz="4" w:space="0" w:color="auto"/>
            </w:tcBorders>
            <w:vAlign w:val="center"/>
          </w:tcPr>
          <w:p w14:paraId="0C52D749" w14:textId="77777777" w:rsidR="001C7102" w:rsidRPr="00493A39" w:rsidRDefault="001C7102" w:rsidP="00B31EE6">
            <w:pPr>
              <w:jc w:val="center"/>
              <w:rPr>
                <w:b/>
                <w:bCs/>
                <w:color w:val="000000"/>
                <w:sz w:val="18"/>
                <w:szCs w:val="18"/>
              </w:rPr>
            </w:pPr>
            <w:r w:rsidRPr="00493A39">
              <w:rPr>
                <w:b/>
                <w:bCs/>
                <w:color w:val="000000"/>
                <w:sz w:val="18"/>
                <w:szCs w:val="18"/>
              </w:rPr>
              <w:t>75</w:t>
            </w:r>
          </w:p>
        </w:tc>
        <w:tc>
          <w:tcPr>
            <w:tcW w:w="175" w:type="pct"/>
            <w:tcBorders>
              <w:top w:val="single" w:sz="4" w:space="0" w:color="auto"/>
              <w:left w:val="nil"/>
              <w:bottom w:val="single" w:sz="4" w:space="0" w:color="auto"/>
              <w:right w:val="single" w:sz="4" w:space="0" w:color="auto"/>
            </w:tcBorders>
            <w:vAlign w:val="center"/>
          </w:tcPr>
          <w:p w14:paraId="6119C4EA" w14:textId="77777777" w:rsidR="001C7102" w:rsidRPr="00493A39" w:rsidRDefault="001C7102" w:rsidP="00B31EE6">
            <w:pPr>
              <w:jc w:val="center"/>
              <w:rPr>
                <w:b/>
                <w:bCs/>
                <w:color w:val="000000"/>
                <w:sz w:val="18"/>
                <w:szCs w:val="18"/>
              </w:rPr>
            </w:pPr>
            <w:r w:rsidRPr="00493A39">
              <w:rPr>
                <w:b/>
                <w:bCs/>
                <w:color w:val="000000"/>
                <w:sz w:val="18"/>
                <w:szCs w:val="18"/>
              </w:rPr>
              <w:t>59</w:t>
            </w:r>
          </w:p>
        </w:tc>
        <w:tc>
          <w:tcPr>
            <w:tcW w:w="175" w:type="pct"/>
            <w:tcBorders>
              <w:top w:val="single" w:sz="4" w:space="0" w:color="auto"/>
              <w:left w:val="nil"/>
              <w:bottom w:val="single" w:sz="4" w:space="0" w:color="auto"/>
              <w:right w:val="single" w:sz="4" w:space="0" w:color="auto"/>
            </w:tcBorders>
            <w:vAlign w:val="center"/>
          </w:tcPr>
          <w:p w14:paraId="34A42418" w14:textId="77777777" w:rsidR="001C7102" w:rsidRPr="00493A39" w:rsidRDefault="001C7102" w:rsidP="00B31EE6">
            <w:pPr>
              <w:jc w:val="center"/>
              <w:rPr>
                <w:b/>
                <w:bCs/>
                <w:color w:val="000000"/>
                <w:sz w:val="18"/>
                <w:szCs w:val="18"/>
              </w:rPr>
            </w:pPr>
            <w:r w:rsidRPr="00493A39">
              <w:rPr>
                <w:b/>
                <w:bCs/>
                <w:color w:val="000000"/>
                <w:sz w:val="18"/>
                <w:szCs w:val="18"/>
              </w:rPr>
              <w:t>77</w:t>
            </w:r>
          </w:p>
        </w:tc>
        <w:tc>
          <w:tcPr>
            <w:tcW w:w="175" w:type="pct"/>
            <w:tcBorders>
              <w:top w:val="single" w:sz="4" w:space="0" w:color="auto"/>
              <w:left w:val="nil"/>
              <w:bottom w:val="single" w:sz="4" w:space="0" w:color="auto"/>
              <w:right w:val="single" w:sz="4" w:space="0" w:color="auto"/>
            </w:tcBorders>
            <w:vAlign w:val="center"/>
          </w:tcPr>
          <w:p w14:paraId="18097374" w14:textId="77777777" w:rsidR="001C7102" w:rsidRPr="00493A39" w:rsidRDefault="001C7102" w:rsidP="00B31EE6">
            <w:pPr>
              <w:jc w:val="center"/>
              <w:rPr>
                <w:b/>
                <w:bCs/>
                <w:color w:val="000000"/>
                <w:sz w:val="18"/>
                <w:szCs w:val="18"/>
              </w:rPr>
            </w:pPr>
            <w:r w:rsidRPr="00493A39">
              <w:rPr>
                <w:b/>
                <w:bCs/>
                <w:color w:val="000000"/>
                <w:sz w:val="18"/>
                <w:szCs w:val="18"/>
              </w:rPr>
              <w:t>30</w:t>
            </w:r>
          </w:p>
        </w:tc>
        <w:tc>
          <w:tcPr>
            <w:tcW w:w="208" w:type="pct"/>
            <w:tcBorders>
              <w:top w:val="single" w:sz="4" w:space="0" w:color="auto"/>
              <w:left w:val="nil"/>
              <w:bottom w:val="single" w:sz="4" w:space="0" w:color="auto"/>
              <w:right w:val="single" w:sz="4" w:space="0" w:color="auto"/>
            </w:tcBorders>
            <w:vAlign w:val="center"/>
          </w:tcPr>
          <w:p w14:paraId="3D9EEE9A" w14:textId="77777777" w:rsidR="001C7102" w:rsidRPr="00493A39" w:rsidRDefault="001C7102" w:rsidP="00B31EE6">
            <w:pPr>
              <w:jc w:val="center"/>
              <w:rPr>
                <w:b/>
                <w:bCs/>
                <w:color w:val="000000"/>
                <w:sz w:val="18"/>
                <w:szCs w:val="18"/>
              </w:rPr>
            </w:pPr>
            <w:r w:rsidRPr="00493A39">
              <w:rPr>
                <w:b/>
                <w:bCs/>
                <w:color w:val="000000"/>
                <w:sz w:val="18"/>
                <w:szCs w:val="18"/>
              </w:rPr>
              <w:t>43</w:t>
            </w:r>
          </w:p>
        </w:tc>
        <w:tc>
          <w:tcPr>
            <w:tcW w:w="208" w:type="pct"/>
            <w:tcBorders>
              <w:top w:val="single" w:sz="4" w:space="0" w:color="auto"/>
              <w:left w:val="single" w:sz="4" w:space="0" w:color="auto"/>
              <w:bottom w:val="single" w:sz="4" w:space="0" w:color="auto"/>
              <w:right w:val="single" w:sz="4" w:space="0" w:color="auto"/>
            </w:tcBorders>
            <w:vAlign w:val="center"/>
          </w:tcPr>
          <w:p w14:paraId="15344C09" w14:textId="77777777" w:rsidR="001C7102" w:rsidRPr="00493A39" w:rsidRDefault="001C7102" w:rsidP="00B31EE6">
            <w:pPr>
              <w:jc w:val="center"/>
              <w:rPr>
                <w:b/>
                <w:bCs/>
                <w:color w:val="000000"/>
                <w:sz w:val="18"/>
                <w:szCs w:val="18"/>
              </w:rPr>
            </w:pPr>
            <w:r w:rsidRPr="00493A39">
              <w:rPr>
                <w:b/>
                <w:bCs/>
                <w:color w:val="000000"/>
                <w:sz w:val="18"/>
                <w:szCs w:val="18"/>
              </w:rPr>
              <w:t>29</w:t>
            </w:r>
          </w:p>
        </w:tc>
        <w:tc>
          <w:tcPr>
            <w:tcW w:w="175" w:type="pct"/>
            <w:tcBorders>
              <w:top w:val="single" w:sz="4" w:space="0" w:color="auto"/>
              <w:left w:val="nil"/>
              <w:bottom w:val="single" w:sz="4" w:space="0" w:color="auto"/>
              <w:right w:val="single" w:sz="4" w:space="0" w:color="auto"/>
            </w:tcBorders>
            <w:vAlign w:val="center"/>
          </w:tcPr>
          <w:p w14:paraId="1255B0B1" w14:textId="77777777" w:rsidR="001C7102" w:rsidRPr="00493A39" w:rsidRDefault="001C7102" w:rsidP="00B31EE6">
            <w:pPr>
              <w:jc w:val="center"/>
              <w:rPr>
                <w:b/>
                <w:bCs/>
                <w:color w:val="000000"/>
                <w:sz w:val="18"/>
                <w:szCs w:val="18"/>
              </w:rPr>
            </w:pPr>
            <w:r w:rsidRPr="00493A39">
              <w:rPr>
                <w:b/>
                <w:bCs/>
                <w:color w:val="000000"/>
                <w:sz w:val="18"/>
                <w:szCs w:val="18"/>
              </w:rPr>
              <w:t>9</w:t>
            </w:r>
          </w:p>
        </w:tc>
        <w:tc>
          <w:tcPr>
            <w:tcW w:w="175" w:type="pct"/>
            <w:tcBorders>
              <w:top w:val="single" w:sz="4" w:space="0" w:color="auto"/>
              <w:left w:val="nil"/>
              <w:bottom w:val="single" w:sz="4" w:space="0" w:color="auto"/>
              <w:right w:val="single" w:sz="4" w:space="0" w:color="auto"/>
            </w:tcBorders>
            <w:vAlign w:val="center"/>
          </w:tcPr>
          <w:p w14:paraId="7C682B59" w14:textId="77777777" w:rsidR="001C7102" w:rsidRPr="00493A39" w:rsidRDefault="001C7102" w:rsidP="00B31EE6">
            <w:pPr>
              <w:jc w:val="center"/>
              <w:rPr>
                <w:b/>
                <w:bCs/>
                <w:color w:val="000000"/>
                <w:sz w:val="18"/>
                <w:szCs w:val="18"/>
              </w:rPr>
            </w:pPr>
            <w:r w:rsidRPr="00493A39">
              <w:rPr>
                <w:b/>
                <w:bCs/>
                <w:color w:val="000000"/>
                <w:sz w:val="18"/>
                <w:szCs w:val="18"/>
              </w:rPr>
              <w:t>12</w:t>
            </w:r>
          </w:p>
        </w:tc>
        <w:tc>
          <w:tcPr>
            <w:tcW w:w="182" w:type="pct"/>
            <w:tcBorders>
              <w:top w:val="single" w:sz="4" w:space="0" w:color="auto"/>
              <w:left w:val="nil"/>
              <w:bottom w:val="single" w:sz="4" w:space="0" w:color="auto"/>
              <w:right w:val="single" w:sz="4" w:space="0" w:color="auto"/>
            </w:tcBorders>
            <w:vAlign w:val="center"/>
          </w:tcPr>
          <w:p w14:paraId="4353E640" w14:textId="77777777" w:rsidR="001C7102" w:rsidRPr="00493A39" w:rsidRDefault="001C7102" w:rsidP="00B31EE6">
            <w:pPr>
              <w:jc w:val="center"/>
              <w:rPr>
                <w:b/>
                <w:bCs/>
                <w:color w:val="000000"/>
                <w:sz w:val="18"/>
                <w:szCs w:val="18"/>
              </w:rPr>
            </w:pPr>
            <w:r w:rsidRPr="00493A39">
              <w:rPr>
                <w:b/>
                <w:bCs/>
                <w:color w:val="000000"/>
                <w:sz w:val="18"/>
                <w:szCs w:val="18"/>
              </w:rPr>
              <w:t>9</w:t>
            </w:r>
          </w:p>
        </w:tc>
      </w:tr>
    </w:tbl>
    <w:p w14:paraId="2754F8A4" w14:textId="77777777" w:rsidR="00CF613D" w:rsidRPr="00A74286" w:rsidRDefault="00CF613D" w:rsidP="00CF613D">
      <w:pPr>
        <w:rPr>
          <w:sz w:val="22"/>
          <w:szCs w:val="22"/>
        </w:rPr>
        <w:sectPr w:rsidR="00CF613D" w:rsidRPr="00A74286" w:rsidSect="00CF613D">
          <w:pgSz w:w="16838" w:h="11906" w:orient="landscape" w:code="9"/>
          <w:pgMar w:top="794" w:right="1134" w:bottom="851" w:left="1134" w:header="709" w:footer="709" w:gutter="0"/>
          <w:cols w:space="708"/>
          <w:docGrid w:linePitch="360"/>
        </w:sectPr>
      </w:pPr>
    </w:p>
    <w:p w14:paraId="01D37B75" w14:textId="5E1471A6" w:rsidR="00CF613D" w:rsidRDefault="00CF613D" w:rsidP="00CF613D">
      <w:pPr>
        <w:pStyle w:val="1"/>
        <w:numPr>
          <w:ilvl w:val="1"/>
          <w:numId w:val="1"/>
        </w:numPr>
        <w:spacing w:before="0"/>
        <w:ind w:left="431" w:hanging="431"/>
        <w:jc w:val="both"/>
      </w:pPr>
      <w:bookmarkStart w:id="114" w:name="_Toc177649229"/>
      <w:r>
        <w:lastRenderedPageBreak/>
        <w:t>ФИЗИКА</w:t>
      </w:r>
      <w:bookmarkEnd w:id="114"/>
    </w:p>
    <w:p w14:paraId="2933DCBF" w14:textId="77777777" w:rsidR="00CF613D" w:rsidRPr="00B96A11" w:rsidRDefault="00CF613D" w:rsidP="00CF613D">
      <w:pPr>
        <w:spacing w:before="120" w:after="120"/>
        <w:jc w:val="center"/>
        <w:rPr>
          <w:b/>
          <w:bCs/>
          <w:noProof/>
          <w:sz w:val="26"/>
          <w:szCs w:val="26"/>
        </w:rPr>
      </w:pPr>
      <w:r w:rsidRPr="00B96A11">
        <w:rPr>
          <w:b/>
          <w:bCs/>
          <w:noProof/>
          <w:sz w:val="26"/>
          <w:szCs w:val="26"/>
        </w:rPr>
        <w:t>Статистика отметок по физике</w:t>
      </w:r>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435D1C6F"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77E71DCB" w14:textId="77777777" w:rsidR="00D46E0E" w:rsidRDefault="00D46E0E">
            <w:pPr>
              <w:spacing w:line="254" w:lineRule="auto"/>
              <w:jc w:val="center"/>
              <w:rPr>
                <w:b/>
                <w:bCs/>
                <w:color w:val="000000"/>
                <w:sz w:val="20"/>
                <w:szCs w:val="20"/>
                <w:lang w:eastAsia="en-US"/>
              </w:rPr>
            </w:pP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786EDE81"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505AF6B8"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4CB7D46C"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299709EE"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8A90F"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AA360"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A8E8A"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523B16DA"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3FE8976A"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59059EC3"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47A89633"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813F84" w14:paraId="534B4506"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2264BC6A" w14:textId="77777777" w:rsidR="00813F84" w:rsidRDefault="00813F84" w:rsidP="00813F84">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0D9CF6E4" w14:textId="4EE5D312" w:rsidR="00813F84" w:rsidRPr="0020048E" w:rsidRDefault="00813F84" w:rsidP="00813F84">
            <w:pPr>
              <w:spacing w:line="254" w:lineRule="auto"/>
              <w:jc w:val="center"/>
              <w:rPr>
                <w:color w:val="000000"/>
                <w:sz w:val="22"/>
                <w:szCs w:val="22"/>
                <w:lang w:eastAsia="en-US"/>
              </w:rPr>
            </w:pPr>
            <w:r w:rsidRPr="0020048E">
              <w:rPr>
                <w:color w:val="000000"/>
                <w:sz w:val="22"/>
                <w:szCs w:val="22"/>
              </w:rPr>
              <w:t>21373</w:t>
            </w:r>
          </w:p>
        </w:tc>
        <w:tc>
          <w:tcPr>
            <w:tcW w:w="869" w:type="pct"/>
            <w:tcBorders>
              <w:top w:val="nil"/>
              <w:left w:val="single" w:sz="4" w:space="0" w:color="auto"/>
              <w:bottom w:val="single" w:sz="4" w:space="0" w:color="auto"/>
              <w:right w:val="nil"/>
            </w:tcBorders>
            <w:vAlign w:val="center"/>
          </w:tcPr>
          <w:p w14:paraId="59B84E23" w14:textId="61DF3D58" w:rsidR="00813F84" w:rsidRPr="0020048E" w:rsidRDefault="00813F84" w:rsidP="00813F84">
            <w:pPr>
              <w:spacing w:line="254" w:lineRule="auto"/>
              <w:jc w:val="center"/>
              <w:rPr>
                <w:color w:val="000000"/>
                <w:sz w:val="22"/>
                <w:szCs w:val="22"/>
                <w:lang w:eastAsia="en-US"/>
              </w:rPr>
            </w:pPr>
            <w:r w:rsidRPr="0020048E">
              <w:rPr>
                <w:color w:val="000000"/>
                <w:sz w:val="22"/>
                <w:szCs w:val="22"/>
              </w:rPr>
              <w:t>452346</w:t>
            </w:r>
          </w:p>
        </w:tc>
        <w:tc>
          <w:tcPr>
            <w:tcW w:w="510" w:type="pct"/>
            <w:tcBorders>
              <w:top w:val="single" w:sz="4" w:space="0" w:color="auto"/>
              <w:left w:val="single" w:sz="4" w:space="0" w:color="auto"/>
              <w:bottom w:val="single" w:sz="4" w:space="0" w:color="auto"/>
              <w:right w:val="single" w:sz="4" w:space="0" w:color="auto"/>
            </w:tcBorders>
            <w:vAlign w:val="center"/>
          </w:tcPr>
          <w:p w14:paraId="0E9A6F3B" w14:textId="4C4130B6" w:rsidR="00813F84" w:rsidRPr="0020048E" w:rsidRDefault="00813F84" w:rsidP="00813F84">
            <w:pPr>
              <w:spacing w:line="254" w:lineRule="auto"/>
              <w:jc w:val="center"/>
              <w:rPr>
                <w:color w:val="000000"/>
                <w:sz w:val="22"/>
                <w:szCs w:val="22"/>
                <w:lang w:eastAsia="en-US"/>
              </w:rPr>
            </w:pPr>
            <w:r w:rsidRPr="0020048E">
              <w:rPr>
                <w:color w:val="000000"/>
                <w:sz w:val="22"/>
                <w:szCs w:val="22"/>
              </w:rPr>
              <w:t>8,7</w:t>
            </w:r>
          </w:p>
        </w:tc>
        <w:tc>
          <w:tcPr>
            <w:tcW w:w="513" w:type="pct"/>
            <w:tcBorders>
              <w:top w:val="single" w:sz="4" w:space="0" w:color="auto"/>
              <w:left w:val="nil"/>
              <w:bottom w:val="single" w:sz="4" w:space="0" w:color="auto"/>
              <w:right w:val="single" w:sz="4" w:space="0" w:color="auto"/>
            </w:tcBorders>
            <w:vAlign w:val="center"/>
          </w:tcPr>
          <w:p w14:paraId="55A9EE18" w14:textId="7BF6847D" w:rsidR="00813F84" w:rsidRPr="0020048E" w:rsidRDefault="00813F84" w:rsidP="00813F84">
            <w:pPr>
              <w:spacing w:line="254" w:lineRule="auto"/>
              <w:jc w:val="center"/>
              <w:rPr>
                <w:color w:val="000000"/>
                <w:sz w:val="22"/>
                <w:szCs w:val="22"/>
                <w:lang w:eastAsia="en-US"/>
              </w:rPr>
            </w:pPr>
            <w:r w:rsidRPr="0020048E">
              <w:rPr>
                <w:color w:val="000000"/>
                <w:sz w:val="22"/>
                <w:szCs w:val="22"/>
              </w:rPr>
              <w:t>46,8</w:t>
            </w:r>
          </w:p>
        </w:tc>
        <w:tc>
          <w:tcPr>
            <w:tcW w:w="513" w:type="pct"/>
            <w:tcBorders>
              <w:top w:val="single" w:sz="4" w:space="0" w:color="auto"/>
              <w:left w:val="nil"/>
              <w:bottom w:val="single" w:sz="4" w:space="0" w:color="auto"/>
              <w:right w:val="single" w:sz="4" w:space="0" w:color="auto"/>
            </w:tcBorders>
            <w:vAlign w:val="center"/>
          </w:tcPr>
          <w:p w14:paraId="731FE961" w14:textId="3B45AF77" w:rsidR="00813F84" w:rsidRPr="0020048E" w:rsidRDefault="00813F84" w:rsidP="00813F84">
            <w:pPr>
              <w:spacing w:line="254" w:lineRule="auto"/>
              <w:jc w:val="center"/>
              <w:rPr>
                <w:color w:val="000000"/>
                <w:sz w:val="22"/>
                <w:szCs w:val="22"/>
                <w:lang w:eastAsia="en-US"/>
              </w:rPr>
            </w:pPr>
            <w:r w:rsidRPr="0020048E">
              <w:rPr>
                <w:color w:val="000000"/>
                <w:sz w:val="22"/>
                <w:szCs w:val="22"/>
              </w:rPr>
              <w:t>34,3</w:t>
            </w:r>
          </w:p>
        </w:tc>
        <w:tc>
          <w:tcPr>
            <w:tcW w:w="513" w:type="pct"/>
            <w:tcBorders>
              <w:top w:val="single" w:sz="4" w:space="0" w:color="auto"/>
              <w:left w:val="nil"/>
              <w:bottom w:val="single" w:sz="4" w:space="0" w:color="auto"/>
              <w:right w:val="single" w:sz="4" w:space="0" w:color="auto"/>
            </w:tcBorders>
            <w:vAlign w:val="center"/>
          </w:tcPr>
          <w:p w14:paraId="2A492633" w14:textId="7B692C0A" w:rsidR="00813F84" w:rsidRPr="0020048E" w:rsidRDefault="00813F84" w:rsidP="00813F84">
            <w:pPr>
              <w:spacing w:line="254" w:lineRule="auto"/>
              <w:jc w:val="center"/>
              <w:rPr>
                <w:color w:val="000000"/>
                <w:sz w:val="22"/>
                <w:szCs w:val="22"/>
                <w:lang w:eastAsia="en-US"/>
              </w:rPr>
            </w:pPr>
            <w:r w:rsidRPr="0020048E">
              <w:rPr>
                <w:color w:val="000000"/>
                <w:sz w:val="22"/>
                <w:szCs w:val="22"/>
              </w:rPr>
              <w:t>10,2</w:t>
            </w:r>
          </w:p>
        </w:tc>
      </w:tr>
      <w:tr w:rsidR="00813F84" w14:paraId="5DC1A5DF"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09A3D07F" w14:textId="77777777" w:rsidR="00813F84" w:rsidRDefault="00813F84" w:rsidP="00813F84">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6C825F64" w14:textId="0CCB643C" w:rsidR="00813F84" w:rsidRPr="0020048E" w:rsidRDefault="00813F84" w:rsidP="00813F84">
            <w:pPr>
              <w:spacing w:line="254" w:lineRule="auto"/>
              <w:jc w:val="center"/>
              <w:rPr>
                <w:color w:val="000000"/>
                <w:sz w:val="22"/>
                <w:szCs w:val="22"/>
                <w:lang w:eastAsia="en-US"/>
              </w:rPr>
            </w:pPr>
            <w:r w:rsidRPr="0020048E">
              <w:rPr>
                <w:color w:val="000000"/>
                <w:sz w:val="22"/>
                <w:szCs w:val="22"/>
              </w:rPr>
              <w:t>208</w:t>
            </w:r>
          </w:p>
        </w:tc>
        <w:tc>
          <w:tcPr>
            <w:tcW w:w="869" w:type="pct"/>
            <w:tcBorders>
              <w:top w:val="nil"/>
              <w:left w:val="single" w:sz="4" w:space="0" w:color="auto"/>
              <w:bottom w:val="single" w:sz="4" w:space="0" w:color="auto"/>
              <w:right w:val="nil"/>
            </w:tcBorders>
            <w:vAlign w:val="center"/>
          </w:tcPr>
          <w:p w14:paraId="60927590" w14:textId="71D11B26" w:rsidR="00813F84" w:rsidRPr="0020048E" w:rsidRDefault="00813F84" w:rsidP="00813F84">
            <w:pPr>
              <w:spacing w:line="254" w:lineRule="auto"/>
              <w:jc w:val="center"/>
              <w:rPr>
                <w:color w:val="000000"/>
                <w:sz w:val="22"/>
                <w:szCs w:val="22"/>
                <w:lang w:eastAsia="en-US"/>
              </w:rPr>
            </w:pPr>
            <w:r w:rsidRPr="0020048E">
              <w:rPr>
                <w:color w:val="000000"/>
                <w:sz w:val="22"/>
                <w:szCs w:val="22"/>
              </w:rPr>
              <w:t>3842</w:t>
            </w:r>
          </w:p>
        </w:tc>
        <w:tc>
          <w:tcPr>
            <w:tcW w:w="510" w:type="pct"/>
            <w:tcBorders>
              <w:top w:val="single" w:sz="4" w:space="0" w:color="auto"/>
              <w:left w:val="single" w:sz="4" w:space="0" w:color="auto"/>
              <w:bottom w:val="single" w:sz="4" w:space="0" w:color="auto"/>
              <w:right w:val="single" w:sz="4" w:space="0" w:color="auto"/>
            </w:tcBorders>
            <w:vAlign w:val="center"/>
          </w:tcPr>
          <w:p w14:paraId="6DB5076D" w14:textId="7E0B7A56" w:rsidR="00813F84" w:rsidRPr="0020048E" w:rsidRDefault="00813F84" w:rsidP="00813F84">
            <w:pPr>
              <w:spacing w:line="254" w:lineRule="auto"/>
              <w:jc w:val="center"/>
              <w:rPr>
                <w:color w:val="000000"/>
                <w:sz w:val="22"/>
                <w:szCs w:val="22"/>
                <w:lang w:eastAsia="en-US"/>
              </w:rPr>
            </w:pPr>
            <w:r w:rsidRPr="0020048E">
              <w:rPr>
                <w:color w:val="000000"/>
                <w:sz w:val="22"/>
                <w:szCs w:val="22"/>
              </w:rPr>
              <w:t>2,4</w:t>
            </w:r>
          </w:p>
        </w:tc>
        <w:tc>
          <w:tcPr>
            <w:tcW w:w="513" w:type="pct"/>
            <w:tcBorders>
              <w:top w:val="single" w:sz="4" w:space="0" w:color="auto"/>
              <w:left w:val="nil"/>
              <w:bottom w:val="single" w:sz="4" w:space="0" w:color="auto"/>
              <w:right w:val="single" w:sz="4" w:space="0" w:color="auto"/>
            </w:tcBorders>
            <w:vAlign w:val="center"/>
          </w:tcPr>
          <w:p w14:paraId="54EAD2F0" w14:textId="19612710" w:rsidR="00813F84" w:rsidRPr="0020048E" w:rsidRDefault="00813F84" w:rsidP="00813F84">
            <w:pPr>
              <w:spacing w:line="254" w:lineRule="auto"/>
              <w:jc w:val="center"/>
              <w:rPr>
                <w:color w:val="000000"/>
                <w:sz w:val="22"/>
                <w:szCs w:val="22"/>
                <w:lang w:eastAsia="en-US"/>
              </w:rPr>
            </w:pPr>
            <w:r w:rsidRPr="0020048E">
              <w:rPr>
                <w:color w:val="000000"/>
                <w:sz w:val="22"/>
                <w:szCs w:val="22"/>
              </w:rPr>
              <w:t>44,2</w:t>
            </w:r>
          </w:p>
        </w:tc>
        <w:tc>
          <w:tcPr>
            <w:tcW w:w="513" w:type="pct"/>
            <w:tcBorders>
              <w:top w:val="single" w:sz="4" w:space="0" w:color="auto"/>
              <w:left w:val="nil"/>
              <w:bottom w:val="single" w:sz="4" w:space="0" w:color="auto"/>
              <w:right w:val="single" w:sz="4" w:space="0" w:color="auto"/>
            </w:tcBorders>
            <w:vAlign w:val="center"/>
          </w:tcPr>
          <w:p w14:paraId="4FAB2238" w14:textId="3F2440FE" w:rsidR="00813F84" w:rsidRPr="0020048E" w:rsidRDefault="00813F84" w:rsidP="00813F84">
            <w:pPr>
              <w:spacing w:line="254" w:lineRule="auto"/>
              <w:jc w:val="center"/>
              <w:rPr>
                <w:color w:val="000000"/>
                <w:sz w:val="22"/>
                <w:szCs w:val="22"/>
                <w:lang w:eastAsia="en-US"/>
              </w:rPr>
            </w:pPr>
            <w:r w:rsidRPr="0020048E">
              <w:rPr>
                <w:color w:val="000000"/>
                <w:sz w:val="22"/>
                <w:szCs w:val="22"/>
              </w:rPr>
              <w:t>39,4</w:t>
            </w:r>
          </w:p>
        </w:tc>
        <w:tc>
          <w:tcPr>
            <w:tcW w:w="513" w:type="pct"/>
            <w:tcBorders>
              <w:top w:val="single" w:sz="4" w:space="0" w:color="auto"/>
              <w:left w:val="nil"/>
              <w:bottom w:val="single" w:sz="4" w:space="0" w:color="auto"/>
              <w:right w:val="single" w:sz="4" w:space="0" w:color="auto"/>
            </w:tcBorders>
            <w:vAlign w:val="center"/>
          </w:tcPr>
          <w:p w14:paraId="734CA0CC" w14:textId="6CDE223E" w:rsidR="00813F84" w:rsidRPr="0020048E" w:rsidRDefault="00813F84" w:rsidP="00813F84">
            <w:pPr>
              <w:spacing w:line="254" w:lineRule="auto"/>
              <w:jc w:val="center"/>
              <w:rPr>
                <w:color w:val="000000"/>
                <w:sz w:val="22"/>
                <w:szCs w:val="22"/>
                <w:lang w:eastAsia="en-US"/>
              </w:rPr>
            </w:pPr>
            <w:r w:rsidRPr="0020048E">
              <w:rPr>
                <w:color w:val="000000"/>
                <w:sz w:val="22"/>
                <w:szCs w:val="22"/>
              </w:rPr>
              <w:t>14,1</w:t>
            </w:r>
          </w:p>
        </w:tc>
      </w:tr>
      <w:tr w:rsidR="0020048E" w14:paraId="680A3C5C"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69054E46" w14:textId="4F296BB2" w:rsidR="0020048E" w:rsidRDefault="0020048E" w:rsidP="0020048E">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0B98D3B6" w14:textId="3457F8CC" w:rsidR="0020048E" w:rsidRPr="0020048E" w:rsidRDefault="0020048E" w:rsidP="0020048E">
            <w:pPr>
              <w:spacing w:line="254" w:lineRule="auto"/>
              <w:jc w:val="center"/>
              <w:rPr>
                <w:color w:val="000000"/>
                <w:sz w:val="22"/>
                <w:szCs w:val="22"/>
                <w:lang w:eastAsia="en-US"/>
              </w:rPr>
            </w:pPr>
            <w:r w:rsidRPr="0020048E">
              <w:rPr>
                <w:color w:val="000000"/>
                <w:sz w:val="22"/>
                <w:szCs w:val="22"/>
              </w:rPr>
              <w:t>3</w:t>
            </w:r>
          </w:p>
        </w:tc>
        <w:tc>
          <w:tcPr>
            <w:tcW w:w="869" w:type="pct"/>
            <w:tcBorders>
              <w:top w:val="nil"/>
              <w:left w:val="single" w:sz="4" w:space="0" w:color="auto"/>
              <w:bottom w:val="single" w:sz="4" w:space="0" w:color="auto"/>
              <w:right w:val="nil"/>
            </w:tcBorders>
            <w:vAlign w:val="center"/>
          </w:tcPr>
          <w:p w14:paraId="00FE9F66" w14:textId="2DF06887" w:rsidR="0020048E" w:rsidRPr="0020048E" w:rsidRDefault="0020048E" w:rsidP="0020048E">
            <w:pPr>
              <w:spacing w:line="254" w:lineRule="auto"/>
              <w:jc w:val="center"/>
              <w:rPr>
                <w:color w:val="000000"/>
                <w:sz w:val="22"/>
                <w:szCs w:val="22"/>
                <w:lang w:eastAsia="en-US"/>
              </w:rPr>
            </w:pPr>
            <w:r w:rsidRPr="0020048E">
              <w:rPr>
                <w:color w:val="000000"/>
                <w:sz w:val="22"/>
                <w:szCs w:val="22"/>
              </w:rPr>
              <w:t>46</w:t>
            </w:r>
          </w:p>
        </w:tc>
        <w:tc>
          <w:tcPr>
            <w:tcW w:w="510" w:type="pct"/>
            <w:tcBorders>
              <w:top w:val="single" w:sz="4" w:space="0" w:color="auto"/>
              <w:left w:val="single" w:sz="4" w:space="0" w:color="auto"/>
              <w:bottom w:val="single" w:sz="4" w:space="0" w:color="auto"/>
              <w:right w:val="single" w:sz="4" w:space="0" w:color="auto"/>
            </w:tcBorders>
            <w:vAlign w:val="center"/>
          </w:tcPr>
          <w:p w14:paraId="4335BAF6" w14:textId="7AE6C247" w:rsidR="0020048E" w:rsidRPr="0020048E" w:rsidRDefault="0020048E" w:rsidP="0020048E">
            <w:pPr>
              <w:spacing w:line="254" w:lineRule="auto"/>
              <w:jc w:val="center"/>
              <w:rPr>
                <w:color w:val="000000"/>
                <w:sz w:val="22"/>
                <w:szCs w:val="22"/>
                <w:lang w:eastAsia="en-US"/>
              </w:rPr>
            </w:pPr>
            <w:r w:rsidRPr="0020048E">
              <w:rPr>
                <w:color w:val="000000"/>
                <w:sz w:val="22"/>
                <w:szCs w:val="22"/>
              </w:rPr>
              <w:t>0,0</w:t>
            </w:r>
          </w:p>
        </w:tc>
        <w:tc>
          <w:tcPr>
            <w:tcW w:w="513" w:type="pct"/>
            <w:tcBorders>
              <w:top w:val="single" w:sz="4" w:space="0" w:color="auto"/>
              <w:left w:val="nil"/>
              <w:bottom w:val="single" w:sz="4" w:space="0" w:color="auto"/>
              <w:right w:val="single" w:sz="4" w:space="0" w:color="auto"/>
            </w:tcBorders>
            <w:vAlign w:val="center"/>
          </w:tcPr>
          <w:p w14:paraId="7F523DF7" w14:textId="01B829B0" w:rsidR="0020048E" w:rsidRPr="0020048E" w:rsidRDefault="0020048E" w:rsidP="0020048E">
            <w:pPr>
              <w:spacing w:line="254" w:lineRule="auto"/>
              <w:jc w:val="center"/>
              <w:rPr>
                <w:color w:val="000000"/>
                <w:sz w:val="22"/>
                <w:szCs w:val="22"/>
                <w:lang w:eastAsia="en-US"/>
              </w:rPr>
            </w:pPr>
            <w:r w:rsidRPr="0020048E">
              <w:rPr>
                <w:color w:val="000000"/>
                <w:sz w:val="22"/>
                <w:szCs w:val="22"/>
              </w:rPr>
              <w:t>37,0</w:t>
            </w:r>
          </w:p>
        </w:tc>
        <w:tc>
          <w:tcPr>
            <w:tcW w:w="513" w:type="pct"/>
            <w:tcBorders>
              <w:top w:val="single" w:sz="4" w:space="0" w:color="auto"/>
              <w:left w:val="nil"/>
              <w:bottom w:val="single" w:sz="4" w:space="0" w:color="auto"/>
              <w:right w:val="single" w:sz="4" w:space="0" w:color="auto"/>
            </w:tcBorders>
            <w:vAlign w:val="center"/>
          </w:tcPr>
          <w:p w14:paraId="112026CB" w14:textId="1123FD36" w:rsidR="0020048E" w:rsidRPr="0020048E" w:rsidRDefault="0020048E" w:rsidP="0020048E">
            <w:pPr>
              <w:spacing w:line="254" w:lineRule="auto"/>
              <w:jc w:val="center"/>
              <w:rPr>
                <w:color w:val="000000"/>
                <w:sz w:val="22"/>
                <w:szCs w:val="22"/>
                <w:lang w:eastAsia="en-US"/>
              </w:rPr>
            </w:pPr>
            <w:r w:rsidRPr="0020048E">
              <w:rPr>
                <w:color w:val="000000"/>
                <w:sz w:val="22"/>
                <w:szCs w:val="22"/>
              </w:rPr>
              <w:t>34,8</w:t>
            </w:r>
          </w:p>
        </w:tc>
        <w:tc>
          <w:tcPr>
            <w:tcW w:w="513" w:type="pct"/>
            <w:tcBorders>
              <w:top w:val="single" w:sz="4" w:space="0" w:color="auto"/>
              <w:left w:val="nil"/>
              <w:bottom w:val="single" w:sz="4" w:space="0" w:color="auto"/>
              <w:right w:val="single" w:sz="4" w:space="0" w:color="auto"/>
            </w:tcBorders>
            <w:vAlign w:val="center"/>
          </w:tcPr>
          <w:p w14:paraId="197CE92E" w14:textId="2CB5C3E8" w:rsidR="0020048E" w:rsidRPr="0020048E" w:rsidRDefault="0020048E" w:rsidP="0020048E">
            <w:pPr>
              <w:spacing w:line="254" w:lineRule="auto"/>
              <w:jc w:val="center"/>
              <w:rPr>
                <w:color w:val="000000"/>
                <w:sz w:val="22"/>
                <w:szCs w:val="22"/>
                <w:lang w:eastAsia="en-US"/>
              </w:rPr>
            </w:pPr>
            <w:r w:rsidRPr="0020048E">
              <w:rPr>
                <w:color w:val="000000"/>
                <w:sz w:val="22"/>
                <w:szCs w:val="22"/>
              </w:rPr>
              <w:t>28,3</w:t>
            </w:r>
          </w:p>
        </w:tc>
      </w:tr>
    </w:tbl>
    <w:p w14:paraId="6ED47AC3" w14:textId="77777777" w:rsidR="00D46E0E" w:rsidRDefault="00D46E0E" w:rsidP="00D46E0E">
      <w:pPr>
        <w:rPr>
          <w:sz w:val="16"/>
          <w:szCs w:val="16"/>
        </w:rPr>
      </w:pPr>
    </w:p>
    <w:p w14:paraId="68767B74" w14:textId="55ABD914" w:rsidR="00D46E0E" w:rsidRPr="00813F84" w:rsidRDefault="00D46E0E" w:rsidP="00D46E0E">
      <w:pPr>
        <w:jc w:val="center"/>
      </w:pPr>
      <w:r w:rsidRPr="00813F84">
        <w:rPr>
          <w:b/>
          <w:bCs/>
        </w:rPr>
        <w:t xml:space="preserve">Результаты ВПР по </w:t>
      </w:r>
      <w:r w:rsidR="00E500B3" w:rsidRPr="00813F84">
        <w:rPr>
          <w:b/>
          <w:bCs/>
        </w:rPr>
        <w:t>физике</w:t>
      </w:r>
      <w:r w:rsidRPr="00813F84">
        <w:rPr>
          <w:b/>
          <w:bCs/>
        </w:rPr>
        <w:t xml:space="preserve"> уч-ся </w:t>
      </w:r>
      <w:r w:rsidR="00E500B3" w:rsidRPr="00813F84">
        <w:rPr>
          <w:b/>
          <w:bCs/>
        </w:rPr>
        <w:t>8</w:t>
      </w:r>
      <w:r w:rsidRPr="00813F84">
        <w:rPr>
          <w:b/>
          <w:bCs/>
        </w:rPr>
        <w:t xml:space="preserve">-х классов </w:t>
      </w:r>
    </w:p>
    <w:p w14:paraId="246B11A5" w14:textId="1CEE91C1" w:rsidR="00D46E0E" w:rsidRPr="00813F84" w:rsidRDefault="00665A87" w:rsidP="00D46E0E">
      <w:pPr>
        <w:jc w:val="center"/>
      </w:pPr>
      <w:r>
        <w:rPr>
          <w:b/>
          <w:bCs/>
        </w:rPr>
        <w:t>Дубровского</w:t>
      </w:r>
      <w:r w:rsidR="00813F84" w:rsidRPr="00813F84">
        <w:rPr>
          <w:b/>
          <w:bCs/>
        </w:rPr>
        <w:t xml:space="preserve"> района</w:t>
      </w:r>
      <w:r w:rsidR="00D46E0E" w:rsidRPr="00813F84">
        <w:rPr>
          <w:b/>
          <w:bCs/>
        </w:rPr>
        <w:t xml:space="preserve"> в 202</w:t>
      </w:r>
      <w:r w:rsidR="00813F84" w:rsidRPr="00813F84">
        <w:rPr>
          <w:b/>
          <w:bCs/>
        </w:rPr>
        <w:t>4</w:t>
      </w:r>
      <w:r w:rsidR="00D46E0E" w:rsidRPr="00813F84">
        <w:rPr>
          <w:b/>
          <w:bCs/>
        </w:rPr>
        <w:t xml:space="preserve"> году</w:t>
      </w:r>
    </w:p>
    <w:p w14:paraId="3A90AE20" w14:textId="77777777" w:rsidR="00D46E0E" w:rsidRDefault="00D46E0E" w:rsidP="00D46E0E">
      <w:pPr>
        <w:rPr>
          <w:sz w:val="16"/>
          <w:szCs w:val="16"/>
        </w:rPr>
      </w:pPr>
    </w:p>
    <w:p w14:paraId="5B74CA87" w14:textId="7D272068" w:rsidR="00D46E0E" w:rsidRDefault="0020048E" w:rsidP="00D46E0E">
      <w:pPr>
        <w:rPr>
          <w:sz w:val="16"/>
          <w:szCs w:val="16"/>
        </w:rPr>
      </w:pPr>
      <w:r>
        <w:rPr>
          <w:noProof/>
        </w:rPr>
        <w:drawing>
          <wp:inline distT="0" distB="0" distL="0" distR="0" wp14:anchorId="61133E60" wp14:editId="6A1CC69E">
            <wp:extent cx="6515735" cy="2063750"/>
            <wp:effectExtent l="0" t="0" r="0" b="0"/>
            <wp:docPr id="95" name="Диаграмма 95">
              <a:extLst xmlns:a="http://schemas.openxmlformats.org/drawingml/2006/main">
                <a:ext uri="{FF2B5EF4-FFF2-40B4-BE49-F238E27FC236}">
                  <a16:creationId xmlns:a16="http://schemas.microsoft.com/office/drawing/2014/main" id="{D9EC6446-5CF2-4CC9-9C58-9487C71BD7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A8A9322" w14:textId="77777777" w:rsidR="00D46E0E" w:rsidRDefault="00D46E0E" w:rsidP="00D46E0E">
      <w:pPr>
        <w:tabs>
          <w:tab w:val="left" w:pos="3712"/>
        </w:tabs>
        <w:jc w:val="center"/>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
        <w:gridCol w:w="4869"/>
        <w:gridCol w:w="1089"/>
        <w:gridCol w:w="826"/>
        <w:gridCol w:w="990"/>
        <w:gridCol w:w="990"/>
        <w:gridCol w:w="972"/>
      </w:tblGrid>
      <w:tr w:rsidR="0020048E" w:rsidRPr="009E0D0D" w14:paraId="7B78F1AB" w14:textId="77777777" w:rsidTr="00B31EE6">
        <w:trPr>
          <w:trHeight w:val="19"/>
        </w:trPr>
        <w:tc>
          <w:tcPr>
            <w:tcW w:w="251" w:type="pct"/>
            <w:vMerge w:val="restart"/>
            <w:vAlign w:val="center"/>
          </w:tcPr>
          <w:p w14:paraId="4C409654" w14:textId="77777777" w:rsidR="0020048E" w:rsidRPr="009E0D0D" w:rsidRDefault="0020048E" w:rsidP="00B31EE6">
            <w:pPr>
              <w:jc w:val="center"/>
              <w:rPr>
                <w:b/>
                <w:bCs/>
                <w:color w:val="000000"/>
                <w:sz w:val="20"/>
                <w:szCs w:val="20"/>
              </w:rPr>
            </w:pPr>
            <w:r w:rsidRPr="009E0D0D">
              <w:rPr>
                <w:b/>
                <w:bCs/>
                <w:color w:val="000000"/>
                <w:sz w:val="20"/>
                <w:szCs w:val="20"/>
              </w:rPr>
              <w:t>№</w:t>
            </w:r>
          </w:p>
        </w:tc>
        <w:tc>
          <w:tcPr>
            <w:tcW w:w="2375" w:type="pct"/>
            <w:vMerge w:val="restart"/>
            <w:noWrap/>
            <w:vAlign w:val="center"/>
          </w:tcPr>
          <w:p w14:paraId="64D3EDAE" w14:textId="77777777" w:rsidR="0020048E" w:rsidRPr="009E0D0D" w:rsidRDefault="0020048E" w:rsidP="00B31EE6">
            <w:pPr>
              <w:jc w:val="center"/>
              <w:rPr>
                <w:b/>
                <w:bCs/>
                <w:color w:val="000000"/>
                <w:sz w:val="20"/>
                <w:szCs w:val="20"/>
              </w:rPr>
            </w:pPr>
            <w:r w:rsidRPr="009E0D0D">
              <w:rPr>
                <w:b/>
                <w:bCs/>
                <w:color w:val="000000"/>
                <w:sz w:val="20"/>
                <w:szCs w:val="20"/>
              </w:rPr>
              <w:t>ОО</w:t>
            </w:r>
          </w:p>
        </w:tc>
        <w:tc>
          <w:tcPr>
            <w:tcW w:w="531" w:type="pct"/>
            <w:vMerge w:val="restart"/>
            <w:vAlign w:val="center"/>
          </w:tcPr>
          <w:p w14:paraId="31520BE5" w14:textId="77777777" w:rsidR="0020048E" w:rsidRPr="009E0D0D" w:rsidRDefault="0020048E" w:rsidP="00B31EE6">
            <w:pPr>
              <w:jc w:val="center"/>
              <w:rPr>
                <w:b/>
                <w:bCs/>
                <w:color w:val="000000"/>
                <w:sz w:val="20"/>
                <w:szCs w:val="20"/>
              </w:rPr>
            </w:pPr>
            <w:r w:rsidRPr="009E0D0D">
              <w:rPr>
                <w:b/>
                <w:bCs/>
                <w:color w:val="000000"/>
                <w:sz w:val="20"/>
                <w:szCs w:val="20"/>
              </w:rPr>
              <w:t>Кол-во</w:t>
            </w:r>
          </w:p>
          <w:p w14:paraId="339F284F" w14:textId="77777777" w:rsidR="0020048E" w:rsidRPr="009E0D0D" w:rsidRDefault="0020048E" w:rsidP="00B31EE6">
            <w:pPr>
              <w:jc w:val="center"/>
              <w:rPr>
                <w:b/>
                <w:bCs/>
                <w:color w:val="000000"/>
                <w:sz w:val="20"/>
                <w:szCs w:val="20"/>
              </w:rPr>
            </w:pPr>
            <w:proofErr w:type="spellStart"/>
            <w:r w:rsidRPr="009E0D0D">
              <w:rPr>
                <w:b/>
                <w:bCs/>
                <w:color w:val="000000"/>
                <w:sz w:val="20"/>
                <w:szCs w:val="20"/>
              </w:rPr>
              <w:t>уч</w:t>
            </w:r>
            <w:proofErr w:type="spellEnd"/>
            <w:r w:rsidRPr="009E0D0D">
              <w:rPr>
                <w:b/>
                <w:bCs/>
                <w:color w:val="000000"/>
                <w:sz w:val="20"/>
                <w:szCs w:val="20"/>
              </w:rPr>
              <w:t>-ков</w:t>
            </w:r>
          </w:p>
        </w:tc>
        <w:tc>
          <w:tcPr>
            <w:tcW w:w="1843" w:type="pct"/>
            <w:gridSpan w:val="4"/>
            <w:vAlign w:val="center"/>
          </w:tcPr>
          <w:p w14:paraId="7BDA298D" w14:textId="77777777" w:rsidR="0020048E" w:rsidRPr="009E0D0D" w:rsidRDefault="0020048E" w:rsidP="00B31EE6">
            <w:pPr>
              <w:jc w:val="center"/>
              <w:rPr>
                <w:b/>
                <w:bCs/>
                <w:color w:val="000000"/>
                <w:sz w:val="20"/>
                <w:szCs w:val="20"/>
              </w:rPr>
            </w:pPr>
            <w:r w:rsidRPr="009E0D0D">
              <w:rPr>
                <w:b/>
                <w:bCs/>
                <w:color w:val="000000"/>
                <w:sz w:val="20"/>
                <w:szCs w:val="20"/>
              </w:rPr>
              <w:t>Распределение групп баллов в %</w:t>
            </w:r>
          </w:p>
        </w:tc>
      </w:tr>
      <w:tr w:rsidR="0020048E" w:rsidRPr="009E0D0D" w14:paraId="59748B2E" w14:textId="77777777" w:rsidTr="00B31EE6">
        <w:trPr>
          <w:trHeight w:val="19"/>
        </w:trPr>
        <w:tc>
          <w:tcPr>
            <w:tcW w:w="251" w:type="pct"/>
            <w:vMerge/>
            <w:vAlign w:val="center"/>
          </w:tcPr>
          <w:p w14:paraId="69DC193E" w14:textId="77777777" w:rsidR="0020048E" w:rsidRPr="009E0D0D" w:rsidRDefault="0020048E" w:rsidP="00B31EE6">
            <w:pPr>
              <w:jc w:val="center"/>
              <w:rPr>
                <w:b/>
                <w:bCs/>
                <w:color w:val="000000"/>
                <w:sz w:val="20"/>
                <w:szCs w:val="20"/>
              </w:rPr>
            </w:pPr>
          </w:p>
        </w:tc>
        <w:tc>
          <w:tcPr>
            <w:tcW w:w="2375" w:type="pct"/>
            <w:vMerge/>
            <w:vAlign w:val="center"/>
          </w:tcPr>
          <w:p w14:paraId="3BC13D8F" w14:textId="77777777" w:rsidR="0020048E" w:rsidRPr="009E0D0D" w:rsidRDefault="0020048E" w:rsidP="00B31EE6">
            <w:pPr>
              <w:rPr>
                <w:b/>
                <w:bCs/>
                <w:color w:val="000000"/>
                <w:sz w:val="20"/>
                <w:szCs w:val="20"/>
              </w:rPr>
            </w:pPr>
          </w:p>
        </w:tc>
        <w:tc>
          <w:tcPr>
            <w:tcW w:w="531" w:type="pct"/>
            <w:vMerge/>
            <w:vAlign w:val="center"/>
          </w:tcPr>
          <w:p w14:paraId="7F636F36" w14:textId="77777777" w:rsidR="0020048E" w:rsidRPr="009E0D0D" w:rsidRDefault="0020048E" w:rsidP="00B31EE6">
            <w:pPr>
              <w:jc w:val="center"/>
              <w:rPr>
                <w:b/>
                <w:bCs/>
                <w:color w:val="000000"/>
                <w:sz w:val="20"/>
                <w:szCs w:val="20"/>
              </w:rPr>
            </w:pPr>
          </w:p>
        </w:tc>
        <w:tc>
          <w:tcPr>
            <w:tcW w:w="403" w:type="pct"/>
            <w:vAlign w:val="center"/>
          </w:tcPr>
          <w:p w14:paraId="24AE69C6" w14:textId="77777777" w:rsidR="0020048E" w:rsidRPr="00D160B3" w:rsidRDefault="0020048E" w:rsidP="00B31EE6">
            <w:pPr>
              <w:jc w:val="center"/>
              <w:rPr>
                <w:b/>
                <w:bCs/>
                <w:color w:val="000000"/>
                <w:sz w:val="20"/>
                <w:szCs w:val="22"/>
              </w:rPr>
            </w:pPr>
            <w:r>
              <w:rPr>
                <w:b/>
                <w:bCs/>
                <w:color w:val="000000"/>
                <w:sz w:val="20"/>
                <w:szCs w:val="22"/>
              </w:rPr>
              <w:t>"</w:t>
            </w:r>
            <w:r w:rsidRPr="00D160B3">
              <w:rPr>
                <w:b/>
                <w:bCs/>
                <w:color w:val="000000"/>
                <w:sz w:val="20"/>
                <w:szCs w:val="22"/>
              </w:rPr>
              <w:t>2</w:t>
            </w:r>
            <w:r>
              <w:rPr>
                <w:b/>
                <w:bCs/>
                <w:color w:val="000000"/>
                <w:sz w:val="20"/>
                <w:szCs w:val="22"/>
              </w:rPr>
              <w:t>"</w:t>
            </w:r>
          </w:p>
        </w:tc>
        <w:tc>
          <w:tcPr>
            <w:tcW w:w="483" w:type="pct"/>
            <w:vAlign w:val="center"/>
          </w:tcPr>
          <w:p w14:paraId="521C8DD8" w14:textId="77777777" w:rsidR="0020048E" w:rsidRPr="00D160B3" w:rsidRDefault="0020048E" w:rsidP="00B31EE6">
            <w:pPr>
              <w:jc w:val="center"/>
              <w:rPr>
                <w:b/>
                <w:bCs/>
                <w:color w:val="000000"/>
                <w:sz w:val="20"/>
                <w:szCs w:val="22"/>
              </w:rPr>
            </w:pPr>
            <w:r>
              <w:rPr>
                <w:b/>
                <w:bCs/>
                <w:color w:val="000000"/>
                <w:sz w:val="20"/>
                <w:szCs w:val="22"/>
              </w:rPr>
              <w:t>"</w:t>
            </w:r>
            <w:r w:rsidRPr="00D160B3">
              <w:rPr>
                <w:b/>
                <w:bCs/>
                <w:color w:val="000000"/>
                <w:sz w:val="20"/>
                <w:szCs w:val="22"/>
              </w:rPr>
              <w:t>3</w:t>
            </w:r>
            <w:r>
              <w:rPr>
                <w:b/>
                <w:bCs/>
                <w:color w:val="000000"/>
                <w:sz w:val="20"/>
                <w:szCs w:val="22"/>
              </w:rPr>
              <w:t>"</w:t>
            </w:r>
          </w:p>
        </w:tc>
        <w:tc>
          <w:tcPr>
            <w:tcW w:w="483" w:type="pct"/>
            <w:vAlign w:val="center"/>
          </w:tcPr>
          <w:p w14:paraId="2C7A8B29" w14:textId="77777777" w:rsidR="0020048E" w:rsidRPr="00D160B3" w:rsidRDefault="0020048E" w:rsidP="00B31EE6">
            <w:pPr>
              <w:jc w:val="center"/>
              <w:rPr>
                <w:b/>
                <w:bCs/>
                <w:color w:val="000000"/>
                <w:sz w:val="20"/>
                <w:szCs w:val="22"/>
              </w:rPr>
            </w:pPr>
            <w:r>
              <w:rPr>
                <w:b/>
                <w:bCs/>
                <w:color w:val="000000"/>
                <w:sz w:val="20"/>
                <w:szCs w:val="22"/>
              </w:rPr>
              <w:t>"</w:t>
            </w:r>
            <w:r w:rsidRPr="00D160B3">
              <w:rPr>
                <w:b/>
                <w:bCs/>
                <w:color w:val="000000"/>
                <w:sz w:val="20"/>
                <w:szCs w:val="22"/>
              </w:rPr>
              <w:t>4</w:t>
            </w:r>
            <w:r>
              <w:rPr>
                <w:b/>
                <w:bCs/>
                <w:color w:val="000000"/>
                <w:sz w:val="20"/>
                <w:szCs w:val="22"/>
              </w:rPr>
              <w:t>"</w:t>
            </w:r>
          </w:p>
        </w:tc>
        <w:tc>
          <w:tcPr>
            <w:tcW w:w="474" w:type="pct"/>
            <w:vAlign w:val="center"/>
          </w:tcPr>
          <w:p w14:paraId="743968C0" w14:textId="77777777" w:rsidR="0020048E" w:rsidRPr="00D160B3" w:rsidRDefault="0020048E" w:rsidP="00B31EE6">
            <w:pPr>
              <w:jc w:val="center"/>
              <w:rPr>
                <w:b/>
                <w:bCs/>
                <w:color w:val="000000"/>
                <w:sz w:val="20"/>
                <w:szCs w:val="22"/>
              </w:rPr>
            </w:pPr>
            <w:r>
              <w:rPr>
                <w:b/>
                <w:bCs/>
                <w:color w:val="000000"/>
                <w:sz w:val="20"/>
                <w:szCs w:val="22"/>
              </w:rPr>
              <w:t>"</w:t>
            </w:r>
            <w:r w:rsidRPr="00D160B3">
              <w:rPr>
                <w:b/>
                <w:bCs/>
                <w:color w:val="000000"/>
                <w:sz w:val="20"/>
                <w:szCs w:val="22"/>
              </w:rPr>
              <w:t>5</w:t>
            </w:r>
            <w:r>
              <w:rPr>
                <w:b/>
                <w:bCs/>
                <w:color w:val="000000"/>
                <w:sz w:val="20"/>
                <w:szCs w:val="22"/>
              </w:rPr>
              <w:t>"</w:t>
            </w:r>
          </w:p>
        </w:tc>
      </w:tr>
      <w:tr w:rsidR="0020048E" w:rsidRPr="009E0D0D" w14:paraId="7EA40E33" w14:textId="77777777" w:rsidTr="00B31EE6">
        <w:trPr>
          <w:trHeight w:val="19"/>
        </w:trPr>
        <w:tc>
          <w:tcPr>
            <w:tcW w:w="251" w:type="pct"/>
            <w:vAlign w:val="center"/>
          </w:tcPr>
          <w:p w14:paraId="670C403F" w14:textId="77777777" w:rsidR="0020048E" w:rsidRPr="009E0D0D" w:rsidRDefault="0020048E" w:rsidP="00B31EE6">
            <w:pPr>
              <w:jc w:val="center"/>
              <w:rPr>
                <w:color w:val="000000"/>
                <w:sz w:val="20"/>
                <w:szCs w:val="20"/>
              </w:rPr>
            </w:pPr>
            <w:r>
              <w:rPr>
                <w:color w:val="000000"/>
                <w:sz w:val="20"/>
                <w:szCs w:val="20"/>
              </w:rPr>
              <w:t>1</w:t>
            </w:r>
          </w:p>
        </w:tc>
        <w:tc>
          <w:tcPr>
            <w:tcW w:w="2375" w:type="pct"/>
            <w:vAlign w:val="bottom"/>
          </w:tcPr>
          <w:p w14:paraId="5C09973D" w14:textId="77777777" w:rsidR="0020048E" w:rsidRPr="009E0D0D" w:rsidRDefault="0020048E" w:rsidP="00B31EE6">
            <w:pPr>
              <w:rPr>
                <w:color w:val="000000"/>
                <w:sz w:val="20"/>
                <w:szCs w:val="20"/>
              </w:rPr>
            </w:pPr>
            <w:r w:rsidRPr="009E0D0D">
              <w:rPr>
                <w:color w:val="000000"/>
                <w:sz w:val="20"/>
                <w:szCs w:val="20"/>
              </w:rPr>
              <w:t xml:space="preserve">Филиал </w:t>
            </w:r>
            <w:r w:rsidRPr="00E51ECF">
              <w:rPr>
                <w:color w:val="000000"/>
                <w:sz w:val="18"/>
                <w:szCs w:val="18"/>
              </w:rPr>
              <w:t xml:space="preserve">МБОУ </w:t>
            </w:r>
            <w:proofErr w:type="spellStart"/>
            <w:r>
              <w:rPr>
                <w:color w:val="000000"/>
                <w:sz w:val="18"/>
                <w:szCs w:val="18"/>
              </w:rPr>
              <w:t>Сещ</w:t>
            </w:r>
            <w:r w:rsidRPr="00E51ECF">
              <w:rPr>
                <w:color w:val="000000"/>
                <w:sz w:val="18"/>
                <w:szCs w:val="18"/>
              </w:rPr>
              <w:t>инской</w:t>
            </w:r>
            <w:proofErr w:type="spellEnd"/>
            <w:r w:rsidRPr="00E51ECF">
              <w:rPr>
                <w:color w:val="000000"/>
                <w:sz w:val="18"/>
                <w:szCs w:val="18"/>
              </w:rPr>
              <w:t xml:space="preserve"> СОШ </w:t>
            </w:r>
            <w:proofErr w:type="spellStart"/>
            <w:r>
              <w:rPr>
                <w:color w:val="000000"/>
                <w:sz w:val="18"/>
                <w:szCs w:val="18"/>
              </w:rPr>
              <w:t>Алешенская</w:t>
            </w:r>
            <w:proofErr w:type="spellEnd"/>
            <w:r w:rsidRPr="00E51ECF">
              <w:rPr>
                <w:color w:val="000000"/>
                <w:sz w:val="18"/>
                <w:szCs w:val="18"/>
              </w:rPr>
              <w:t xml:space="preserve"> </w:t>
            </w:r>
            <w:r>
              <w:rPr>
                <w:color w:val="000000"/>
                <w:sz w:val="18"/>
                <w:szCs w:val="18"/>
              </w:rPr>
              <w:t>О</w:t>
            </w:r>
            <w:r w:rsidRPr="00E51ECF">
              <w:rPr>
                <w:color w:val="000000"/>
                <w:sz w:val="18"/>
                <w:szCs w:val="18"/>
              </w:rPr>
              <w:t>ОШ</w:t>
            </w:r>
          </w:p>
        </w:tc>
        <w:tc>
          <w:tcPr>
            <w:tcW w:w="531" w:type="pct"/>
            <w:vAlign w:val="center"/>
          </w:tcPr>
          <w:p w14:paraId="76FBDDA4" w14:textId="77777777" w:rsidR="0020048E" w:rsidRDefault="0020048E" w:rsidP="00B31EE6">
            <w:pPr>
              <w:jc w:val="center"/>
              <w:rPr>
                <w:color w:val="000000"/>
                <w:sz w:val="20"/>
                <w:szCs w:val="20"/>
              </w:rPr>
            </w:pPr>
            <w:r>
              <w:rPr>
                <w:color w:val="000000"/>
                <w:sz w:val="20"/>
                <w:szCs w:val="20"/>
              </w:rPr>
              <w:t>2</w:t>
            </w:r>
          </w:p>
        </w:tc>
        <w:tc>
          <w:tcPr>
            <w:tcW w:w="403" w:type="pct"/>
            <w:vAlign w:val="center"/>
          </w:tcPr>
          <w:p w14:paraId="3772DEA8" w14:textId="77777777" w:rsidR="0020048E" w:rsidRDefault="0020048E" w:rsidP="00B31EE6">
            <w:pPr>
              <w:jc w:val="center"/>
              <w:rPr>
                <w:color w:val="000000"/>
                <w:sz w:val="20"/>
                <w:szCs w:val="20"/>
              </w:rPr>
            </w:pPr>
            <w:r>
              <w:rPr>
                <w:color w:val="000000"/>
                <w:sz w:val="20"/>
                <w:szCs w:val="20"/>
              </w:rPr>
              <w:t>0,0</w:t>
            </w:r>
          </w:p>
        </w:tc>
        <w:tc>
          <w:tcPr>
            <w:tcW w:w="483" w:type="pct"/>
            <w:vAlign w:val="center"/>
          </w:tcPr>
          <w:p w14:paraId="4CD49318" w14:textId="77777777" w:rsidR="0020048E" w:rsidRDefault="0020048E" w:rsidP="00B31EE6">
            <w:pPr>
              <w:jc w:val="center"/>
              <w:rPr>
                <w:color w:val="000000"/>
                <w:sz w:val="20"/>
                <w:szCs w:val="20"/>
              </w:rPr>
            </w:pPr>
            <w:r>
              <w:rPr>
                <w:color w:val="000000"/>
                <w:sz w:val="20"/>
                <w:szCs w:val="20"/>
              </w:rPr>
              <w:t>50,0</w:t>
            </w:r>
          </w:p>
        </w:tc>
        <w:tc>
          <w:tcPr>
            <w:tcW w:w="483" w:type="pct"/>
            <w:vAlign w:val="center"/>
          </w:tcPr>
          <w:p w14:paraId="121BE52D" w14:textId="77777777" w:rsidR="0020048E" w:rsidRDefault="0020048E" w:rsidP="00B31EE6">
            <w:pPr>
              <w:jc w:val="center"/>
              <w:rPr>
                <w:color w:val="000000"/>
                <w:sz w:val="20"/>
                <w:szCs w:val="20"/>
              </w:rPr>
            </w:pPr>
            <w:r>
              <w:rPr>
                <w:color w:val="000000"/>
                <w:sz w:val="20"/>
                <w:szCs w:val="20"/>
              </w:rPr>
              <w:t>50,0</w:t>
            </w:r>
          </w:p>
        </w:tc>
        <w:tc>
          <w:tcPr>
            <w:tcW w:w="474" w:type="pct"/>
            <w:vAlign w:val="center"/>
          </w:tcPr>
          <w:p w14:paraId="5333A093" w14:textId="77777777" w:rsidR="0020048E" w:rsidRDefault="0020048E" w:rsidP="00B31EE6">
            <w:pPr>
              <w:jc w:val="center"/>
              <w:rPr>
                <w:color w:val="000000"/>
                <w:sz w:val="20"/>
                <w:szCs w:val="20"/>
              </w:rPr>
            </w:pPr>
            <w:r>
              <w:rPr>
                <w:color w:val="000000"/>
                <w:sz w:val="20"/>
                <w:szCs w:val="20"/>
              </w:rPr>
              <w:t>0,0</w:t>
            </w:r>
          </w:p>
        </w:tc>
      </w:tr>
      <w:tr w:rsidR="0020048E" w:rsidRPr="009E0D0D" w14:paraId="15497DE6" w14:textId="77777777" w:rsidTr="00B31EE6">
        <w:trPr>
          <w:trHeight w:val="19"/>
        </w:trPr>
        <w:tc>
          <w:tcPr>
            <w:tcW w:w="251" w:type="pct"/>
            <w:vAlign w:val="center"/>
          </w:tcPr>
          <w:p w14:paraId="76C1C2D2" w14:textId="77777777" w:rsidR="0020048E" w:rsidRPr="009E0D0D" w:rsidRDefault="0020048E" w:rsidP="00B31EE6">
            <w:pPr>
              <w:jc w:val="center"/>
              <w:rPr>
                <w:color w:val="000000"/>
                <w:sz w:val="20"/>
                <w:szCs w:val="20"/>
              </w:rPr>
            </w:pPr>
            <w:r>
              <w:rPr>
                <w:color w:val="000000"/>
                <w:sz w:val="20"/>
                <w:szCs w:val="20"/>
              </w:rPr>
              <w:t>2</w:t>
            </w:r>
          </w:p>
        </w:tc>
        <w:tc>
          <w:tcPr>
            <w:tcW w:w="2375" w:type="pct"/>
            <w:vAlign w:val="bottom"/>
          </w:tcPr>
          <w:p w14:paraId="025BDBB8" w14:textId="77777777" w:rsidR="0020048E" w:rsidRPr="009E0D0D" w:rsidRDefault="0020048E" w:rsidP="00B31EE6">
            <w:pPr>
              <w:rPr>
                <w:color w:val="000000"/>
                <w:sz w:val="20"/>
                <w:szCs w:val="20"/>
              </w:rPr>
            </w:pPr>
            <w:r w:rsidRPr="009E0D0D">
              <w:rPr>
                <w:color w:val="000000"/>
                <w:sz w:val="20"/>
                <w:szCs w:val="20"/>
              </w:rPr>
              <w:t>МБОУ Дубровская №2 СОШ</w:t>
            </w:r>
          </w:p>
        </w:tc>
        <w:tc>
          <w:tcPr>
            <w:tcW w:w="531" w:type="pct"/>
            <w:vAlign w:val="center"/>
          </w:tcPr>
          <w:p w14:paraId="1908C4D7" w14:textId="77777777" w:rsidR="0020048E" w:rsidRDefault="0020048E" w:rsidP="00B31EE6">
            <w:pPr>
              <w:jc w:val="center"/>
              <w:rPr>
                <w:color w:val="000000"/>
                <w:sz w:val="20"/>
                <w:szCs w:val="20"/>
              </w:rPr>
            </w:pPr>
            <w:r>
              <w:rPr>
                <w:color w:val="000000"/>
                <w:sz w:val="20"/>
                <w:szCs w:val="20"/>
              </w:rPr>
              <w:t>25</w:t>
            </w:r>
          </w:p>
        </w:tc>
        <w:tc>
          <w:tcPr>
            <w:tcW w:w="403" w:type="pct"/>
            <w:vAlign w:val="center"/>
          </w:tcPr>
          <w:p w14:paraId="007418EB" w14:textId="77777777" w:rsidR="0020048E" w:rsidRDefault="0020048E" w:rsidP="00B31EE6">
            <w:pPr>
              <w:jc w:val="center"/>
              <w:rPr>
                <w:color w:val="000000"/>
                <w:sz w:val="20"/>
                <w:szCs w:val="20"/>
              </w:rPr>
            </w:pPr>
            <w:r>
              <w:rPr>
                <w:color w:val="000000"/>
                <w:sz w:val="20"/>
                <w:szCs w:val="20"/>
              </w:rPr>
              <w:t>0,0</w:t>
            </w:r>
          </w:p>
        </w:tc>
        <w:tc>
          <w:tcPr>
            <w:tcW w:w="483" w:type="pct"/>
            <w:vAlign w:val="center"/>
          </w:tcPr>
          <w:p w14:paraId="00ECAB51" w14:textId="77777777" w:rsidR="0020048E" w:rsidRDefault="0020048E" w:rsidP="00B31EE6">
            <w:pPr>
              <w:jc w:val="center"/>
              <w:rPr>
                <w:color w:val="000000"/>
                <w:sz w:val="20"/>
                <w:szCs w:val="20"/>
              </w:rPr>
            </w:pPr>
            <w:r>
              <w:rPr>
                <w:color w:val="000000"/>
                <w:sz w:val="20"/>
                <w:szCs w:val="20"/>
              </w:rPr>
              <w:t>24,0</w:t>
            </w:r>
          </w:p>
        </w:tc>
        <w:tc>
          <w:tcPr>
            <w:tcW w:w="483" w:type="pct"/>
            <w:vAlign w:val="center"/>
          </w:tcPr>
          <w:p w14:paraId="127501E5" w14:textId="77777777" w:rsidR="0020048E" w:rsidRDefault="0020048E" w:rsidP="00B31EE6">
            <w:pPr>
              <w:jc w:val="center"/>
              <w:rPr>
                <w:color w:val="000000"/>
                <w:sz w:val="20"/>
                <w:szCs w:val="20"/>
              </w:rPr>
            </w:pPr>
            <w:r>
              <w:rPr>
                <w:color w:val="000000"/>
                <w:sz w:val="20"/>
                <w:szCs w:val="20"/>
              </w:rPr>
              <w:t>40,0</w:t>
            </w:r>
          </w:p>
        </w:tc>
        <w:tc>
          <w:tcPr>
            <w:tcW w:w="474" w:type="pct"/>
            <w:vAlign w:val="center"/>
          </w:tcPr>
          <w:p w14:paraId="2DD66766" w14:textId="77777777" w:rsidR="0020048E" w:rsidRDefault="0020048E" w:rsidP="00B31EE6">
            <w:pPr>
              <w:jc w:val="center"/>
              <w:rPr>
                <w:color w:val="000000"/>
                <w:sz w:val="20"/>
                <w:szCs w:val="20"/>
              </w:rPr>
            </w:pPr>
            <w:r>
              <w:rPr>
                <w:color w:val="000000"/>
                <w:sz w:val="20"/>
                <w:szCs w:val="20"/>
              </w:rPr>
              <w:t>36,0</w:t>
            </w:r>
          </w:p>
        </w:tc>
      </w:tr>
      <w:tr w:rsidR="0020048E" w:rsidRPr="009E0D0D" w14:paraId="7AF67227" w14:textId="77777777" w:rsidTr="00B31EE6">
        <w:trPr>
          <w:trHeight w:val="19"/>
        </w:trPr>
        <w:tc>
          <w:tcPr>
            <w:tcW w:w="251" w:type="pct"/>
            <w:vAlign w:val="center"/>
          </w:tcPr>
          <w:p w14:paraId="3F6FA77A" w14:textId="77777777" w:rsidR="0020048E" w:rsidRPr="009E0D0D" w:rsidRDefault="0020048E" w:rsidP="00B31EE6">
            <w:pPr>
              <w:jc w:val="center"/>
              <w:rPr>
                <w:color w:val="000000"/>
                <w:sz w:val="20"/>
                <w:szCs w:val="20"/>
              </w:rPr>
            </w:pPr>
            <w:r>
              <w:rPr>
                <w:color w:val="000000"/>
                <w:sz w:val="20"/>
                <w:szCs w:val="20"/>
              </w:rPr>
              <w:t>3</w:t>
            </w:r>
          </w:p>
        </w:tc>
        <w:tc>
          <w:tcPr>
            <w:tcW w:w="2375" w:type="pct"/>
            <w:vAlign w:val="bottom"/>
          </w:tcPr>
          <w:p w14:paraId="3978B705" w14:textId="77777777" w:rsidR="0020048E" w:rsidRPr="009E0D0D" w:rsidRDefault="0020048E" w:rsidP="00B31EE6">
            <w:pPr>
              <w:rPr>
                <w:color w:val="000000"/>
                <w:sz w:val="20"/>
                <w:szCs w:val="20"/>
              </w:rPr>
            </w:pPr>
            <w:r w:rsidRPr="00E51ECF">
              <w:rPr>
                <w:color w:val="000000"/>
                <w:sz w:val="18"/>
                <w:szCs w:val="18"/>
              </w:rPr>
              <w:t xml:space="preserve">МБОУ </w:t>
            </w:r>
            <w:proofErr w:type="spellStart"/>
            <w:r>
              <w:rPr>
                <w:color w:val="000000"/>
                <w:sz w:val="18"/>
                <w:szCs w:val="18"/>
              </w:rPr>
              <w:t>Сещинская</w:t>
            </w:r>
            <w:proofErr w:type="spellEnd"/>
            <w:r w:rsidRPr="00E51ECF">
              <w:rPr>
                <w:color w:val="000000"/>
                <w:sz w:val="18"/>
                <w:szCs w:val="18"/>
              </w:rPr>
              <w:t xml:space="preserve"> СОШ </w:t>
            </w:r>
          </w:p>
        </w:tc>
        <w:tc>
          <w:tcPr>
            <w:tcW w:w="531" w:type="pct"/>
            <w:vAlign w:val="center"/>
          </w:tcPr>
          <w:p w14:paraId="671205BE" w14:textId="77777777" w:rsidR="0020048E" w:rsidRDefault="0020048E" w:rsidP="00B31EE6">
            <w:pPr>
              <w:jc w:val="center"/>
              <w:rPr>
                <w:color w:val="000000"/>
                <w:sz w:val="20"/>
                <w:szCs w:val="20"/>
              </w:rPr>
            </w:pPr>
            <w:r>
              <w:rPr>
                <w:color w:val="000000"/>
                <w:sz w:val="20"/>
                <w:szCs w:val="20"/>
              </w:rPr>
              <w:t>19</w:t>
            </w:r>
          </w:p>
        </w:tc>
        <w:tc>
          <w:tcPr>
            <w:tcW w:w="403" w:type="pct"/>
            <w:vAlign w:val="center"/>
          </w:tcPr>
          <w:p w14:paraId="39733C71" w14:textId="77777777" w:rsidR="0020048E" w:rsidRDefault="0020048E" w:rsidP="00B31EE6">
            <w:pPr>
              <w:jc w:val="center"/>
              <w:rPr>
                <w:color w:val="000000"/>
                <w:sz w:val="20"/>
                <w:szCs w:val="20"/>
              </w:rPr>
            </w:pPr>
            <w:r>
              <w:rPr>
                <w:color w:val="000000"/>
                <w:sz w:val="20"/>
                <w:szCs w:val="20"/>
              </w:rPr>
              <w:t>0,0</w:t>
            </w:r>
          </w:p>
        </w:tc>
        <w:tc>
          <w:tcPr>
            <w:tcW w:w="483" w:type="pct"/>
            <w:vAlign w:val="center"/>
          </w:tcPr>
          <w:p w14:paraId="14E27C8B" w14:textId="77777777" w:rsidR="0020048E" w:rsidRDefault="0020048E" w:rsidP="00B31EE6">
            <w:pPr>
              <w:jc w:val="center"/>
              <w:rPr>
                <w:color w:val="000000"/>
                <w:sz w:val="20"/>
                <w:szCs w:val="20"/>
              </w:rPr>
            </w:pPr>
            <w:r>
              <w:rPr>
                <w:color w:val="000000"/>
                <w:sz w:val="20"/>
                <w:szCs w:val="20"/>
              </w:rPr>
              <w:t>52,6</w:t>
            </w:r>
          </w:p>
        </w:tc>
        <w:tc>
          <w:tcPr>
            <w:tcW w:w="483" w:type="pct"/>
            <w:vAlign w:val="center"/>
          </w:tcPr>
          <w:p w14:paraId="4FD08A88" w14:textId="77777777" w:rsidR="0020048E" w:rsidRDefault="0020048E" w:rsidP="00B31EE6">
            <w:pPr>
              <w:jc w:val="center"/>
              <w:rPr>
                <w:color w:val="000000"/>
                <w:sz w:val="20"/>
                <w:szCs w:val="20"/>
              </w:rPr>
            </w:pPr>
            <w:r>
              <w:rPr>
                <w:color w:val="000000"/>
                <w:sz w:val="20"/>
                <w:szCs w:val="20"/>
              </w:rPr>
              <w:t>26,3</w:t>
            </w:r>
          </w:p>
        </w:tc>
        <w:tc>
          <w:tcPr>
            <w:tcW w:w="474" w:type="pct"/>
            <w:vAlign w:val="center"/>
          </w:tcPr>
          <w:p w14:paraId="0E5F596D" w14:textId="77777777" w:rsidR="0020048E" w:rsidRDefault="0020048E" w:rsidP="00B31EE6">
            <w:pPr>
              <w:jc w:val="center"/>
              <w:rPr>
                <w:color w:val="000000"/>
                <w:sz w:val="20"/>
                <w:szCs w:val="20"/>
              </w:rPr>
            </w:pPr>
            <w:r>
              <w:rPr>
                <w:color w:val="000000"/>
                <w:sz w:val="20"/>
                <w:szCs w:val="20"/>
              </w:rPr>
              <w:t>21,1</w:t>
            </w:r>
          </w:p>
        </w:tc>
      </w:tr>
      <w:tr w:rsidR="0020048E" w:rsidRPr="009E0D0D" w14:paraId="30E34F2C" w14:textId="77777777" w:rsidTr="00B31EE6">
        <w:trPr>
          <w:trHeight w:val="19"/>
        </w:trPr>
        <w:tc>
          <w:tcPr>
            <w:tcW w:w="2626" w:type="pct"/>
            <w:gridSpan w:val="2"/>
            <w:vAlign w:val="center"/>
          </w:tcPr>
          <w:p w14:paraId="5B862DEA" w14:textId="77777777" w:rsidR="0020048E" w:rsidRPr="00DB5E5C" w:rsidRDefault="0020048E" w:rsidP="00B31EE6">
            <w:pPr>
              <w:jc w:val="right"/>
              <w:rPr>
                <w:b/>
                <w:bCs/>
                <w:sz w:val="20"/>
                <w:szCs w:val="20"/>
              </w:rPr>
            </w:pPr>
            <w:r w:rsidRPr="00DB5E5C">
              <w:rPr>
                <w:b/>
                <w:bCs/>
                <w:sz w:val="20"/>
                <w:szCs w:val="20"/>
              </w:rPr>
              <w:t>Дубровский район</w:t>
            </w:r>
          </w:p>
        </w:tc>
        <w:tc>
          <w:tcPr>
            <w:tcW w:w="531" w:type="pct"/>
            <w:vAlign w:val="center"/>
          </w:tcPr>
          <w:p w14:paraId="459C4BA4" w14:textId="77777777" w:rsidR="0020048E" w:rsidRPr="00E23033" w:rsidRDefault="0020048E" w:rsidP="00B31EE6">
            <w:pPr>
              <w:jc w:val="center"/>
              <w:rPr>
                <w:b/>
                <w:bCs/>
                <w:color w:val="000000"/>
                <w:sz w:val="20"/>
                <w:szCs w:val="20"/>
              </w:rPr>
            </w:pPr>
            <w:r w:rsidRPr="00E23033">
              <w:rPr>
                <w:b/>
                <w:bCs/>
                <w:color w:val="000000"/>
                <w:sz w:val="20"/>
                <w:szCs w:val="20"/>
              </w:rPr>
              <w:t>46</w:t>
            </w:r>
          </w:p>
        </w:tc>
        <w:tc>
          <w:tcPr>
            <w:tcW w:w="403" w:type="pct"/>
            <w:vAlign w:val="center"/>
          </w:tcPr>
          <w:p w14:paraId="180EA00F" w14:textId="77777777" w:rsidR="0020048E" w:rsidRPr="00E23033" w:rsidRDefault="0020048E" w:rsidP="00B31EE6">
            <w:pPr>
              <w:jc w:val="center"/>
              <w:rPr>
                <w:b/>
                <w:bCs/>
                <w:color w:val="000000"/>
                <w:sz w:val="20"/>
                <w:szCs w:val="20"/>
              </w:rPr>
            </w:pPr>
            <w:r w:rsidRPr="00E23033">
              <w:rPr>
                <w:b/>
                <w:bCs/>
                <w:color w:val="000000"/>
                <w:sz w:val="20"/>
                <w:szCs w:val="20"/>
              </w:rPr>
              <w:t>0,0</w:t>
            </w:r>
          </w:p>
        </w:tc>
        <w:tc>
          <w:tcPr>
            <w:tcW w:w="483" w:type="pct"/>
            <w:vAlign w:val="center"/>
          </w:tcPr>
          <w:p w14:paraId="041F0BE3" w14:textId="77777777" w:rsidR="0020048E" w:rsidRPr="00E23033" w:rsidRDefault="0020048E" w:rsidP="00B31EE6">
            <w:pPr>
              <w:jc w:val="center"/>
              <w:rPr>
                <w:b/>
                <w:bCs/>
                <w:color w:val="000000"/>
                <w:sz w:val="20"/>
                <w:szCs w:val="20"/>
              </w:rPr>
            </w:pPr>
            <w:r w:rsidRPr="00E23033">
              <w:rPr>
                <w:b/>
                <w:bCs/>
                <w:color w:val="000000"/>
                <w:sz w:val="20"/>
                <w:szCs w:val="20"/>
              </w:rPr>
              <w:t>37,0</w:t>
            </w:r>
          </w:p>
        </w:tc>
        <w:tc>
          <w:tcPr>
            <w:tcW w:w="483" w:type="pct"/>
            <w:vAlign w:val="center"/>
          </w:tcPr>
          <w:p w14:paraId="3617ABED" w14:textId="77777777" w:rsidR="0020048E" w:rsidRPr="00E23033" w:rsidRDefault="0020048E" w:rsidP="00B31EE6">
            <w:pPr>
              <w:jc w:val="center"/>
              <w:rPr>
                <w:b/>
                <w:bCs/>
                <w:color w:val="000000"/>
                <w:sz w:val="20"/>
                <w:szCs w:val="20"/>
              </w:rPr>
            </w:pPr>
            <w:r w:rsidRPr="00E23033">
              <w:rPr>
                <w:b/>
                <w:bCs/>
                <w:color w:val="000000"/>
                <w:sz w:val="20"/>
                <w:szCs w:val="20"/>
              </w:rPr>
              <w:t>34,8</w:t>
            </w:r>
          </w:p>
        </w:tc>
        <w:tc>
          <w:tcPr>
            <w:tcW w:w="474" w:type="pct"/>
            <w:vAlign w:val="center"/>
          </w:tcPr>
          <w:p w14:paraId="452B803C" w14:textId="77777777" w:rsidR="0020048E" w:rsidRPr="00E23033" w:rsidRDefault="0020048E" w:rsidP="00B31EE6">
            <w:pPr>
              <w:jc w:val="center"/>
              <w:rPr>
                <w:b/>
                <w:bCs/>
                <w:color w:val="000000"/>
                <w:sz w:val="20"/>
                <w:szCs w:val="20"/>
              </w:rPr>
            </w:pPr>
            <w:r w:rsidRPr="00E23033">
              <w:rPr>
                <w:b/>
                <w:bCs/>
                <w:color w:val="000000"/>
                <w:sz w:val="20"/>
                <w:szCs w:val="20"/>
              </w:rPr>
              <w:t>28,3</w:t>
            </w:r>
          </w:p>
        </w:tc>
      </w:tr>
    </w:tbl>
    <w:p w14:paraId="757C96DE" w14:textId="77777777" w:rsidR="00E500B3" w:rsidRDefault="00E500B3" w:rsidP="00D46E0E">
      <w:pPr>
        <w:jc w:val="center"/>
        <w:rPr>
          <w:b/>
          <w:bCs/>
          <w:color w:val="FF0000"/>
        </w:rPr>
      </w:pPr>
    </w:p>
    <w:p w14:paraId="77876CAD" w14:textId="17A6CFBF" w:rsidR="00D46E0E" w:rsidRPr="00813F84" w:rsidRDefault="00D46E0E" w:rsidP="00D46E0E">
      <w:pPr>
        <w:jc w:val="center"/>
        <w:rPr>
          <w:b/>
          <w:bCs/>
        </w:rPr>
      </w:pPr>
      <w:r w:rsidRPr="00813F84">
        <w:rPr>
          <w:b/>
          <w:bCs/>
        </w:rPr>
        <w:t xml:space="preserve">Гистограмма соответствия отметок по </w:t>
      </w:r>
      <w:r w:rsidR="00E500B3" w:rsidRPr="00813F84">
        <w:rPr>
          <w:b/>
          <w:bCs/>
        </w:rPr>
        <w:t>физике</w:t>
      </w:r>
      <w:r w:rsidRPr="00813F84">
        <w:rPr>
          <w:b/>
          <w:bCs/>
        </w:rPr>
        <w:t xml:space="preserve"> </w:t>
      </w:r>
    </w:p>
    <w:p w14:paraId="2161290D" w14:textId="77777777" w:rsidR="00D46E0E" w:rsidRPr="00813F84" w:rsidRDefault="00D46E0E" w:rsidP="00D46E0E">
      <w:pPr>
        <w:jc w:val="center"/>
      </w:pPr>
      <w:r w:rsidRPr="00813F84">
        <w:rPr>
          <w:b/>
          <w:bCs/>
        </w:rPr>
        <w:t>за выполненную работу и отметок по журналу</w:t>
      </w:r>
    </w:p>
    <w:p w14:paraId="2770A979" w14:textId="77777777" w:rsidR="00D46E0E" w:rsidRPr="00813F84" w:rsidRDefault="00D46E0E" w:rsidP="00D46E0E">
      <w:pPr>
        <w:spacing w:after="200" w:line="276" w:lineRule="auto"/>
        <w:jc w:val="center"/>
        <w:rPr>
          <w:sz w:val="16"/>
          <w:szCs w:val="16"/>
        </w:rPr>
      </w:pPr>
    </w:p>
    <w:p w14:paraId="282240F4" w14:textId="16C88075" w:rsidR="00D46E0E" w:rsidRDefault="00050AC9" w:rsidP="00D46E0E">
      <w:pPr>
        <w:spacing w:after="200" w:line="276" w:lineRule="auto"/>
        <w:jc w:val="center"/>
        <w:rPr>
          <w:sz w:val="16"/>
          <w:szCs w:val="16"/>
        </w:rPr>
      </w:pPr>
      <w:r>
        <w:rPr>
          <w:noProof/>
        </w:rPr>
        <w:drawing>
          <wp:inline distT="0" distB="0" distL="0" distR="0" wp14:anchorId="24F4BCE1" wp14:editId="63593670">
            <wp:extent cx="6432606" cy="1528445"/>
            <wp:effectExtent l="0" t="0" r="6350" b="0"/>
            <wp:docPr id="96" name="Диаграмма 96">
              <a:extLst xmlns:a="http://schemas.openxmlformats.org/drawingml/2006/main">
                <a:ext uri="{FF2B5EF4-FFF2-40B4-BE49-F238E27FC236}">
                  <a16:creationId xmlns:a16="http://schemas.microsoft.com/office/drawing/2014/main" id="{B574C7E7-D827-4CC7-A40B-0E48AD5D91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tbl>
      <w:tblPr>
        <w:tblStyle w:val="a3"/>
        <w:tblW w:w="5000" w:type="pct"/>
        <w:tblLook w:val="04A0" w:firstRow="1" w:lastRow="0" w:firstColumn="1" w:lastColumn="0" w:noHBand="0" w:noVBand="1"/>
      </w:tblPr>
      <w:tblGrid>
        <w:gridCol w:w="5886"/>
        <w:gridCol w:w="2581"/>
        <w:gridCol w:w="1784"/>
      </w:tblGrid>
      <w:tr w:rsidR="00D46E0E" w14:paraId="57D1DD6C"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45229ABF"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5B975D83" w14:textId="109E735F" w:rsidR="00D46E0E" w:rsidRDefault="00D46E0E">
            <w:pPr>
              <w:jc w:val="center"/>
              <w:rPr>
                <w:b/>
                <w:sz w:val="22"/>
              </w:rPr>
            </w:pPr>
            <w:r>
              <w:rPr>
                <w:b/>
                <w:sz w:val="22"/>
              </w:rPr>
              <w:t xml:space="preserve">Количество участников в </w:t>
            </w:r>
            <w:r w:rsidR="002D4BF5">
              <w:rPr>
                <w:b/>
                <w:sz w:val="22"/>
              </w:rPr>
              <w:t>Дубровском</w:t>
            </w:r>
            <w:r w:rsidR="00813F84">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58EB5968" w14:textId="77777777" w:rsidR="00D46E0E" w:rsidRDefault="00D46E0E">
            <w:pPr>
              <w:jc w:val="center"/>
              <w:rPr>
                <w:b/>
                <w:sz w:val="22"/>
              </w:rPr>
            </w:pPr>
            <w:r>
              <w:rPr>
                <w:b/>
                <w:sz w:val="22"/>
              </w:rPr>
              <w:t>%</w:t>
            </w:r>
          </w:p>
        </w:tc>
      </w:tr>
      <w:tr w:rsidR="00050AC9" w14:paraId="160844A6" w14:textId="77777777" w:rsidTr="00B31EE6">
        <w:tc>
          <w:tcPr>
            <w:tcW w:w="2871" w:type="pct"/>
            <w:tcBorders>
              <w:top w:val="single" w:sz="4" w:space="0" w:color="000000"/>
              <w:left w:val="single" w:sz="4" w:space="0" w:color="000000"/>
              <w:bottom w:val="single" w:sz="4" w:space="0" w:color="000000"/>
              <w:right w:val="single" w:sz="4" w:space="0" w:color="000000"/>
            </w:tcBorders>
            <w:vAlign w:val="center"/>
            <w:hideMark/>
          </w:tcPr>
          <w:p w14:paraId="29284EA1" w14:textId="77777777" w:rsidR="00050AC9" w:rsidRDefault="00050AC9" w:rsidP="00050AC9">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0A5D3A87" w14:textId="31D521A1" w:rsidR="00050AC9" w:rsidRDefault="00050AC9" w:rsidP="00050AC9">
            <w:pPr>
              <w:jc w:val="center"/>
              <w:rPr>
                <w:color w:val="000000"/>
                <w:sz w:val="22"/>
                <w:szCs w:val="22"/>
              </w:rPr>
            </w:pPr>
            <w:r>
              <w:rPr>
                <w:color w:val="000000"/>
                <w:sz w:val="22"/>
                <w:szCs w:val="22"/>
              </w:rPr>
              <w:t>0</w:t>
            </w:r>
          </w:p>
        </w:tc>
        <w:tc>
          <w:tcPr>
            <w:tcW w:w="870" w:type="pct"/>
            <w:tcBorders>
              <w:top w:val="single" w:sz="4" w:space="0" w:color="000000"/>
              <w:left w:val="single" w:sz="4" w:space="0" w:color="000000"/>
              <w:bottom w:val="single" w:sz="4" w:space="0" w:color="000000"/>
              <w:right w:val="single" w:sz="4" w:space="0" w:color="000000"/>
            </w:tcBorders>
            <w:vAlign w:val="center"/>
          </w:tcPr>
          <w:p w14:paraId="359AFDD2" w14:textId="4C7611D3" w:rsidR="00050AC9" w:rsidRDefault="00050AC9" w:rsidP="00050AC9">
            <w:pPr>
              <w:jc w:val="center"/>
              <w:rPr>
                <w:color w:val="000000"/>
                <w:sz w:val="22"/>
                <w:szCs w:val="22"/>
              </w:rPr>
            </w:pPr>
            <w:r>
              <w:rPr>
                <w:color w:val="000000"/>
                <w:sz w:val="22"/>
                <w:szCs w:val="22"/>
              </w:rPr>
              <w:t>0</w:t>
            </w:r>
          </w:p>
        </w:tc>
      </w:tr>
      <w:tr w:rsidR="00050AC9" w14:paraId="4341B380" w14:textId="77777777" w:rsidTr="00B31EE6">
        <w:tc>
          <w:tcPr>
            <w:tcW w:w="2871" w:type="pct"/>
            <w:tcBorders>
              <w:top w:val="single" w:sz="4" w:space="0" w:color="000000"/>
              <w:left w:val="single" w:sz="4" w:space="0" w:color="000000"/>
              <w:bottom w:val="single" w:sz="4" w:space="0" w:color="000000"/>
              <w:right w:val="single" w:sz="4" w:space="0" w:color="000000"/>
            </w:tcBorders>
            <w:vAlign w:val="center"/>
            <w:hideMark/>
          </w:tcPr>
          <w:p w14:paraId="563E423C" w14:textId="77777777" w:rsidR="00050AC9" w:rsidRDefault="00050AC9" w:rsidP="00050AC9">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2D7FDEE6" w14:textId="6CBD5F22" w:rsidR="00050AC9" w:rsidRDefault="00050AC9" w:rsidP="00050AC9">
            <w:pPr>
              <w:jc w:val="center"/>
              <w:rPr>
                <w:color w:val="000000"/>
                <w:sz w:val="22"/>
                <w:szCs w:val="22"/>
              </w:rPr>
            </w:pPr>
            <w:r>
              <w:rPr>
                <w:color w:val="000000"/>
                <w:sz w:val="22"/>
                <w:szCs w:val="22"/>
              </w:rPr>
              <w:t>43</w:t>
            </w:r>
          </w:p>
        </w:tc>
        <w:tc>
          <w:tcPr>
            <w:tcW w:w="870" w:type="pct"/>
            <w:tcBorders>
              <w:top w:val="single" w:sz="4" w:space="0" w:color="000000"/>
              <w:left w:val="single" w:sz="4" w:space="0" w:color="000000"/>
              <w:bottom w:val="single" w:sz="4" w:space="0" w:color="000000"/>
              <w:right w:val="single" w:sz="4" w:space="0" w:color="000000"/>
            </w:tcBorders>
            <w:vAlign w:val="center"/>
          </w:tcPr>
          <w:p w14:paraId="1D96F500" w14:textId="7A4D61CD" w:rsidR="00050AC9" w:rsidRDefault="00050AC9" w:rsidP="00050AC9">
            <w:pPr>
              <w:jc w:val="center"/>
              <w:rPr>
                <w:color w:val="000000"/>
                <w:sz w:val="22"/>
                <w:szCs w:val="22"/>
              </w:rPr>
            </w:pPr>
            <w:r>
              <w:rPr>
                <w:color w:val="000000"/>
                <w:sz w:val="22"/>
                <w:szCs w:val="22"/>
              </w:rPr>
              <w:t>93,5</w:t>
            </w:r>
          </w:p>
        </w:tc>
      </w:tr>
      <w:tr w:rsidR="00050AC9" w14:paraId="5EAACC80" w14:textId="77777777" w:rsidTr="00B31EE6">
        <w:tc>
          <w:tcPr>
            <w:tcW w:w="2871" w:type="pct"/>
            <w:tcBorders>
              <w:top w:val="single" w:sz="4" w:space="0" w:color="000000"/>
              <w:left w:val="single" w:sz="4" w:space="0" w:color="000000"/>
              <w:bottom w:val="single" w:sz="4" w:space="0" w:color="000000"/>
              <w:right w:val="single" w:sz="4" w:space="0" w:color="000000"/>
            </w:tcBorders>
            <w:vAlign w:val="center"/>
            <w:hideMark/>
          </w:tcPr>
          <w:p w14:paraId="4A901FAC" w14:textId="77777777" w:rsidR="00050AC9" w:rsidRDefault="00050AC9" w:rsidP="00050AC9">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161BF216" w14:textId="64E29BF2" w:rsidR="00050AC9" w:rsidRDefault="00050AC9" w:rsidP="00050AC9">
            <w:pPr>
              <w:jc w:val="center"/>
              <w:rPr>
                <w:color w:val="000000"/>
                <w:sz w:val="22"/>
                <w:szCs w:val="22"/>
              </w:rPr>
            </w:pPr>
            <w:r>
              <w:rPr>
                <w:color w:val="000000"/>
                <w:sz w:val="22"/>
                <w:szCs w:val="22"/>
              </w:rPr>
              <w:t>3</w:t>
            </w:r>
          </w:p>
        </w:tc>
        <w:tc>
          <w:tcPr>
            <w:tcW w:w="870" w:type="pct"/>
            <w:tcBorders>
              <w:top w:val="single" w:sz="4" w:space="0" w:color="000000"/>
              <w:left w:val="single" w:sz="4" w:space="0" w:color="000000"/>
              <w:bottom w:val="single" w:sz="4" w:space="0" w:color="000000"/>
              <w:right w:val="single" w:sz="4" w:space="0" w:color="000000"/>
            </w:tcBorders>
            <w:vAlign w:val="center"/>
          </w:tcPr>
          <w:p w14:paraId="4922FF59" w14:textId="05ADF7ED" w:rsidR="00050AC9" w:rsidRDefault="00050AC9" w:rsidP="00050AC9">
            <w:pPr>
              <w:jc w:val="center"/>
              <w:rPr>
                <w:color w:val="000000"/>
                <w:sz w:val="22"/>
                <w:szCs w:val="22"/>
              </w:rPr>
            </w:pPr>
            <w:r>
              <w:rPr>
                <w:color w:val="000000"/>
                <w:sz w:val="22"/>
                <w:szCs w:val="22"/>
              </w:rPr>
              <w:t>6,5</w:t>
            </w:r>
          </w:p>
        </w:tc>
      </w:tr>
      <w:tr w:rsidR="00D46E0E" w14:paraId="725689C7"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59743C2A"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5B350626" w14:textId="04FCD098" w:rsidR="00D46E0E" w:rsidRDefault="00050AC9">
            <w:pPr>
              <w:jc w:val="center"/>
              <w:rPr>
                <w:color w:val="000000"/>
                <w:sz w:val="22"/>
                <w:szCs w:val="22"/>
              </w:rPr>
            </w:pPr>
            <w:r>
              <w:rPr>
                <w:color w:val="000000"/>
                <w:sz w:val="22"/>
                <w:szCs w:val="22"/>
              </w:rPr>
              <w:t>46</w:t>
            </w:r>
          </w:p>
        </w:tc>
        <w:tc>
          <w:tcPr>
            <w:tcW w:w="870" w:type="pct"/>
            <w:tcBorders>
              <w:top w:val="single" w:sz="4" w:space="0" w:color="000000"/>
              <w:left w:val="single" w:sz="4" w:space="0" w:color="000000"/>
              <w:bottom w:val="single" w:sz="4" w:space="0" w:color="000000"/>
              <w:right w:val="single" w:sz="4" w:space="0" w:color="000000"/>
            </w:tcBorders>
            <w:vAlign w:val="bottom"/>
          </w:tcPr>
          <w:p w14:paraId="1C39D96A" w14:textId="74484837" w:rsidR="00D46E0E" w:rsidRDefault="00813F84">
            <w:pPr>
              <w:jc w:val="center"/>
              <w:rPr>
                <w:color w:val="000000"/>
                <w:sz w:val="22"/>
                <w:szCs w:val="22"/>
              </w:rPr>
            </w:pPr>
            <w:r>
              <w:rPr>
                <w:color w:val="000000"/>
                <w:sz w:val="22"/>
                <w:szCs w:val="22"/>
              </w:rPr>
              <w:t>100</w:t>
            </w:r>
          </w:p>
        </w:tc>
      </w:tr>
    </w:tbl>
    <w:p w14:paraId="7CF08210" w14:textId="47B4C39A" w:rsidR="00D46E0E" w:rsidRDefault="00D46E0E" w:rsidP="00D46E0E">
      <w:pPr>
        <w:rPr>
          <w:noProof/>
        </w:rPr>
      </w:pPr>
    </w:p>
    <w:p w14:paraId="7CC0B5A5" w14:textId="77777777" w:rsidR="00E500B3" w:rsidRDefault="00E500B3" w:rsidP="00D46E0E">
      <w:pPr>
        <w:rPr>
          <w:noProof/>
        </w:rPr>
      </w:pPr>
    </w:p>
    <w:tbl>
      <w:tblPr>
        <w:tblW w:w="5000" w:type="pct"/>
        <w:tblLook w:val="04A0" w:firstRow="1" w:lastRow="0" w:firstColumn="1" w:lastColumn="0" w:noHBand="0" w:noVBand="1"/>
      </w:tblPr>
      <w:tblGrid>
        <w:gridCol w:w="377"/>
        <w:gridCol w:w="3140"/>
        <w:gridCol w:w="889"/>
        <w:gridCol w:w="1072"/>
        <w:gridCol w:w="869"/>
        <w:gridCol w:w="1072"/>
        <w:gridCol w:w="883"/>
        <w:gridCol w:w="1072"/>
        <w:gridCol w:w="877"/>
      </w:tblGrid>
      <w:tr w:rsidR="0020048E" w:rsidRPr="0020048E" w14:paraId="170B16F9" w14:textId="77777777" w:rsidTr="0020048E">
        <w:trPr>
          <w:trHeight w:val="300"/>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D25FF9" w14:textId="77777777" w:rsidR="0020048E" w:rsidRPr="0020048E" w:rsidRDefault="0020048E" w:rsidP="0020048E">
            <w:pPr>
              <w:jc w:val="center"/>
              <w:rPr>
                <w:b/>
                <w:bCs/>
                <w:color w:val="000000"/>
                <w:sz w:val="16"/>
                <w:szCs w:val="16"/>
              </w:rPr>
            </w:pPr>
            <w:r w:rsidRPr="0020048E">
              <w:rPr>
                <w:b/>
                <w:bCs/>
                <w:noProof/>
                <w:color w:val="000000"/>
                <w:sz w:val="16"/>
                <w:szCs w:val="16"/>
              </w:rPr>
              <w:lastRenderedPageBreak/>
              <w:t>№</w:t>
            </w:r>
          </w:p>
        </w:tc>
        <w:tc>
          <w:tcPr>
            <w:tcW w:w="1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B8B7B6" w14:textId="77777777" w:rsidR="0020048E" w:rsidRPr="0020048E" w:rsidRDefault="0020048E" w:rsidP="0020048E">
            <w:pPr>
              <w:jc w:val="center"/>
              <w:rPr>
                <w:b/>
                <w:bCs/>
                <w:color w:val="000000"/>
                <w:sz w:val="16"/>
                <w:szCs w:val="16"/>
              </w:rPr>
            </w:pPr>
            <w:r w:rsidRPr="0020048E">
              <w:rPr>
                <w:b/>
                <w:bCs/>
                <w:noProof/>
                <w:color w:val="000000"/>
                <w:sz w:val="16"/>
                <w:szCs w:val="16"/>
              </w:rPr>
              <w:t>Название ОО</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C9C75" w14:textId="77777777" w:rsidR="0020048E" w:rsidRPr="0020048E" w:rsidRDefault="0020048E" w:rsidP="0020048E">
            <w:pPr>
              <w:jc w:val="center"/>
              <w:rPr>
                <w:b/>
                <w:bCs/>
                <w:color w:val="000000"/>
                <w:sz w:val="16"/>
                <w:szCs w:val="16"/>
              </w:rPr>
            </w:pPr>
            <w:r w:rsidRPr="0020048E">
              <w:rPr>
                <w:b/>
                <w:bCs/>
                <w:noProof/>
                <w:color w:val="000000"/>
                <w:sz w:val="16"/>
                <w:szCs w:val="16"/>
              </w:rPr>
              <w:t>Кол-во уч-ков</w:t>
            </w:r>
          </w:p>
        </w:tc>
        <w:tc>
          <w:tcPr>
            <w:tcW w:w="934" w:type="pct"/>
            <w:gridSpan w:val="2"/>
            <w:tcBorders>
              <w:top w:val="single" w:sz="4" w:space="0" w:color="auto"/>
              <w:left w:val="nil"/>
              <w:bottom w:val="single" w:sz="4" w:space="0" w:color="auto"/>
              <w:right w:val="single" w:sz="4" w:space="0" w:color="auto"/>
            </w:tcBorders>
            <w:shd w:val="clear" w:color="auto" w:fill="auto"/>
            <w:vAlign w:val="center"/>
            <w:hideMark/>
          </w:tcPr>
          <w:p w14:paraId="7FBAF816" w14:textId="77777777" w:rsidR="0020048E" w:rsidRPr="0020048E" w:rsidRDefault="0020048E" w:rsidP="0020048E">
            <w:pPr>
              <w:jc w:val="center"/>
              <w:rPr>
                <w:b/>
                <w:bCs/>
                <w:color w:val="000000"/>
                <w:sz w:val="16"/>
                <w:szCs w:val="16"/>
              </w:rPr>
            </w:pPr>
            <w:r w:rsidRPr="0020048E">
              <w:rPr>
                <w:b/>
                <w:bCs/>
                <w:noProof/>
                <w:color w:val="000000"/>
                <w:sz w:val="16"/>
                <w:szCs w:val="16"/>
              </w:rPr>
              <w:t>Понизили</w:t>
            </w:r>
          </w:p>
        </w:tc>
        <w:tc>
          <w:tcPr>
            <w:tcW w:w="941" w:type="pct"/>
            <w:gridSpan w:val="2"/>
            <w:tcBorders>
              <w:top w:val="single" w:sz="4" w:space="0" w:color="auto"/>
              <w:left w:val="nil"/>
              <w:bottom w:val="single" w:sz="4" w:space="0" w:color="auto"/>
              <w:right w:val="single" w:sz="4" w:space="0" w:color="auto"/>
            </w:tcBorders>
            <w:shd w:val="clear" w:color="auto" w:fill="auto"/>
            <w:vAlign w:val="center"/>
            <w:hideMark/>
          </w:tcPr>
          <w:p w14:paraId="42CC5E0D" w14:textId="77777777" w:rsidR="0020048E" w:rsidRPr="0020048E" w:rsidRDefault="0020048E" w:rsidP="0020048E">
            <w:pPr>
              <w:jc w:val="center"/>
              <w:rPr>
                <w:b/>
                <w:bCs/>
                <w:color w:val="000000"/>
                <w:sz w:val="16"/>
                <w:szCs w:val="16"/>
              </w:rPr>
            </w:pPr>
            <w:r w:rsidRPr="0020048E">
              <w:rPr>
                <w:b/>
                <w:bCs/>
                <w:noProof/>
                <w:color w:val="000000"/>
                <w:sz w:val="16"/>
                <w:szCs w:val="16"/>
              </w:rPr>
              <w:t>Подтвердили</w:t>
            </w:r>
          </w:p>
        </w:tc>
        <w:tc>
          <w:tcPr>
            <w:tcW w:w="938" w:type="pct"/>
            <w:gridSpan w:val="2"/>
            <w:tcBorders>
              <w:top w:val="single" w:sz="4" w:space="0" w:color="auto"/>
              <w:left w:val="nil"/>
              <w:bottom w:val="single" w:sz="4" w:space="0" w:color="auto"/>
              <w:right w:val="single" w:sz="4" w:space="0" w:color="auto"/>
            </w:tcBorders>
            <w:shd w:val="clear" w:color="auto" w:fill="auto"/>
            <w:vAlign w:val="center"/>
            <w:hideMark/>
          </w:tcPr>
          <w:p w14:paraId="3540EE84" w14:textId="77777777" w:rsidR="0020048E" w:rsidRPr="0020048E" w:rsidRDefault="0020048E" w:rsidP="0020048E">
            <w:pPr>
              <w:jc w:val="center"/>
              <w:rPr>
                <w:b/>
                <w:bCs/>
                <w:color w:val="000000"/>
                <w:sz w:val="16"/>
                <w:szCs w:val="16"/>
              </w:rPr>
            </w:pPr>
            <w:r w:rsidRPr="0020048E">
              <w:rPr>
                <w:b/>
                <w:bCs/>
                <w:noProof/>
                <w:color w:val="000000"/>
                <w:sz w:val="16"/>
                <w:szCs w:val="16"/>
              </w:rPr>
              <w:t>Повысили</w:t>
            </w:r>
          </w:p>
        </w:tc>
      </w:tr>
      <w:tr w:rsidR="0020048E" w:rsidRPr="0020048E" w14:paraId="6CB18B6F" w14:textId="77777777" w:rsidTr="0020048E">
        <w:trPr>
          <w:trHeight w:val="420"/>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1F7CF9D8" w14:textId="77777777" w:rsidR="0020048E" w:rsidRPr="0020048E" w:rsidRDefault="0020048E" w:rsidP="0020048E">
            <w:pPr>
              <w:rPr>
                <w:b/>
                <w:bCs/>
                <w:color w:val="000000"/>
                <w:sz w:val="16"/>
                <w:szCs w:val="16"/>
              </w:rPr>
            </w:pPr>
          </w:p>
        </w:tc>
        <w:tc>
          <w:tcPr>
            <w:tcW w:w="1556" w:type="pct"/>
            <w:vMerge/>
            <w:tcBorders>
              <w:top w:val="single" w:sz="4" w:space="0" w:color="auto"/>
              <w:left w:val="single" w:sz="4" w:space="0" w:color="auto"/>
              <w:bottom w:val="single" w:sz="4" w:space="0" w:color="auto"/>
              <w:right w:val="single" w:sz="4" w:space="0" w:color="auto"/>
            </w:tcBorders>
            <w:vAlign w:val="center"/>
            <w:hideMark/>
          </w:tcPr>
          <w:p w14:paraId="18898D77" w14:textId="77777777" w:rsidR="0020048E" w:rsidRPr="0020048E" w:rsidRDefault="0020048E" w:rsidP="0020048E">
            <w:pPr>
              <w:rPr>
                <w:b/>
                <w:bCs/>
                <w:color w:val="000000"/>
                <w:sz w:val="16"/>
                <w:szCs w:val="16"/>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7004D855" w14:textId="77777777" w:rsidR="0020048E" w:rsidRPr="0020048E" w:rsidRDefault="0020048E" w:rsidP="0020048E">
            <w:pPr>
              <w:rPr>
                <w:b/>
                <w:bCs/>
                <w:color w:val="000000"/>
                <w:sz w:val="16"/>
                <w:szCs w:val="16"/>
              </w:rPr>
            </w:pPr>
          </w:p>
        </w:tc>
        <w:tc>
          <w:tcPr>
            <w:tcW w:w="498" w:type="pct"/>
            <w:tcBorders>
              <w:top w:val="nil"/>
              <w:left w:val="nil"/>
              <w:bottom w:val="single" w:sz="4" w:space="0" w:color="auto"/>
              <w:right w:val="single" w:sz="4" w:space="0" w:color="auto"/>
            </w:tcBorders>
            <w:shd w:val="clear" w:color="auto" w:fill="auto"/>
            <w:vAlign w:val="center"/>
            <w:hideMark/>
          </w:tcPr>
          <w:p w14:paraId="04EC2760" w14:textId="77777777" w:rsidR="0020048E" w:rsidRPr="0020048E" w:rsidRDefault="0020048E" w:rsidP="0020048E">
            <w:pPr>
              <w:jc w:val="center"/>
              <w:rPr>
                <w:b/>
                <w:bCs/>
                <w:color w:val="000000"/>
                <w:sz w:val="16"/>
                <w:szCs w:val="16"/>
              </w:rPr>
            </w:pPr>
            <w:r w:rsidRPr="0020048E">
              <w:rPr>
                <w:b/>
                <w:bCs/>
                <w:noProof/>
                <w:color w:val="000000"/>
                <w:sz w:val="16"/>
                <w:szCs w:val="16"/>
              </w:rPr>
              <w:t>Количество</w:t>
            </w:r>
          </w:p>
        </w:tc>
        <w:tc>
          <w:tcPr>
            <w:tcW w:w="436" w:type="pct"/>
            <w:tcBorders>
              <w:top w:val="nil"/>
              <w:left w:val="nil"/>
              <w:bottom w:val="single" w:sz="4" w:space="0" w:color="auto"/>
              <w:right w:val="single" w:sz="4" w:space="0" w:color="auto"/>
            </w:tcBorders>
            <w:shd w:val="clear" w:color="auto" w:fill="auto"/>
            <w:vAlign w:val="center"/>
            <w:hideMark/>
          </w:tcPr>
          <w:p w14:paraId="72AF2FF7" w14:textId="77777777" w:rsidR="0020048E" w:rsidRPr="0020048E" w:rsidRDefault="0020048E" w:rsidP="0020048E">
            <w:pPr>
              <w:jc w:val="center"/>
              <w:rPr>
                <w:b/>
                <w:bCs/>
                <w:color w:val="000000"/>
                <w:sz w:val="16"/>
                <w:szCs w:val="16"/>
              </w:rPr>
            </w:pPr>
            <w:r w:rsidRPr="0020048E">
              <w:rPr>
                <w:b/>
                <w:bCs/>
                <w:noProof/>
                <w:color w:val="000000"/>
                <w:sz w:val="16"/>
                <w:szCs w:val="16"/>
              </w:rPr>
              <w:t>Доля</w:t>
            </w:r>
          </w:p>
        </w:tc>
        <w:tc>
          <w:tcPr>
            <w:tcW w:w="498" w:type="pct"/>
            <w:tcBorders>
              <w:top w:val="nil"/>
              <w:left w:val="nil"/>
              <w:bottom w:val="single" w:sz="4" w:space="0" w:color="auto"/>
              <w:right w:val="single" w:sz="4" w:space="0" w:color="auto"/>
            </w:tcBorders>
            <w:shd w:val="clear" w:color="auto" w:fill="auto"/>
            <w:vAlign w:val="center"/>
            <w:hideMark/>
          </w:tcPr>
          <w:p w14:paraId="45D0095F" w14:textId="77777777" w:rsidR="0020048E" w:rsidRPr="0020048E" w:rsidRDefault="0020048E" w:rsidP="0020048E">
            <w:pPr>
              <w:jc w:val="center"/>
              <w:rPr>
                <w:b/>
                <w:bCs/>
                <w:color w:val="000000"/>
                <w:sz w:val="16"/>
                <w:szCs w:val="16"/>
              </w:rPr>
            </w:pPr>
            <w:r w:rsidRPr="0020048E">
              <w:rPr>
                <w:b/>
                <w:bCs/>
                <w:noProof/>
                <w:color w:val="000000"/>
                <w:sz w:val="16"/>
                <w:szCs w:val="16"/>
              </w:rPr>
              <w:t>Количество</w:t>
            </w:r>
          </w:p>
        </w:tc>
        <w:tc>
          <w:tcPr>
            <w:tcW w:w="442" w:type="pct"/>
            <w:tcBorders>
              <w:top w:val="nil"/>
              <w:left w:val="nil"/>
              <w:bottom w:val="single" w:sz="4" w:space="0" w:color="auto"/>
              <w:right w:val="single" w:sz="4" w:space="0" w:color="auto"/>
            </w:tcBorders>
            <w:shd w:val="clear" w:color="auto" w:fill="auto"/>
            <w:vAlign w:val="center"/>
            <w:hideMark/>
          </w:tcPr>
          <w:p w14:paraId="5904580D" w14:textId="77777777" w:rsidR="0020048E" w:rsidRPr="0020048E" w:rsidRDefault="0020048E" w:rsidP="0020048E">
            <w:pPr>
              <w:jc w:val="center"/>
              <w:rPr>
                <w:b/>
                <w:bCs/>
                <w:color w:val="000000"/>
                <w:sz w:val="16"/>
                <w:szCs w:val="16"/>
              </w:rPr>
            </w:pPr>
            <w:r w:rsidRPr="0020048E">
              <w:rPr>
                <w:b/>
                <w:bCs/>
                <w:noProof/>
                <w:color w:val="000000"/>
                <w:sz w:val="16"/>
                <w:szCs w:val="16"/>
              </w:rPr>
              <w:t>Доля</w:t>
            </w:r>
          </w:p>
        </w:tc>
        <w:tc>
          <w:tcPr>
            <w:tcW w:w="498" w:type="pct"/>
            <w:tcBorders>
              <w:top w:val="nil"/>
              <w:left w:val="nil"/>
              <w:bottom w:val="single" w:sz="4" w:space="0" w:color="auto"/>
              <w:right w:val="single" w:sz="4" w:space="0" w:color="auto"/>
            </w:tcBorders>
            <w:shd w:val="clear" w:color="auto" w:fill="auto"/>
            <w:vAlign w:val="center"/>
            <w:hideMark/>
          </w:tcPr>
          <w:p w14:paraId="16B2E30F" w14:textId="77777777" w:rsidR="0020048E" w:rsidRPr="0020048E" w:rsidRDefault="0020048E" w:rsidP="0020048E">
            <w:pPr>
              <w:jc w:val="center"/>
              <w:rPr>
                <w:b/>
                <w:bCs/>
                <w:color w:val="000000"/>
                <w:sz w:val="16"/>
                <w:szCs w:val="16"/>
              </w:rPr>
            </w:pPr>
            <w:r w:rsidRPr="0020048E">
              <w:rPr>
                <w:b/>
                <w:bCs/>
                <w:noProof/>
                <w:color w:val="000000"/>
                <w:sz w:val="16"/>
                <w:szCs w:val="16"/>
              </w:rPr>
              <w:t>Количество</w:t>
            </w:r>
          </w:p>
        </w:tc>
        <w:tc>
          <w:tcPr>
            <w:tcW w:w="440" w:type="pct"/>
            <w:tcBorders>
              <w:top w:val="nil"/>
              <w:left w:val="nil"/>
              <w:bottom w:val="single" w:sz="4" w:space="0" w:color="auto"/>
              <w:right w:val="single" w:sz="4" w:space="0" w:color="auto"/>
            </w:tcBorders>
            <w:shd w:val="clear" w:color="auto" w:fill="auto"/>
            <w:vAlign w:val="center"/>
            <w:hideMark/>
          </w:tcPr>
          <w:p w14:paraId="67BD8559" w14:textId="77777777" w:rsidR="0020048E" w:rsidRPr="0020048E" w:rsidRDefault="0020048E" w:rsidP="0020048E">
            <w:pPr>
              <w:jc w:val="center"/>
              <w:rPr>
                <w:b/>
                <w:bCs/>
                <w:color w:val="000000"/>
                <w:sz w:val="16"/>
                <w:szCs w:val="16"/>
              </w:rPr>
            </w:pPr>
            <w:r w:rsidRPr="0020048E">
              <w:rPr>
                <w:b/>
                <w:bCs/>
                <w:noProof/>
                <w:color w:val="000000"/>
                <w:sz w:val="16"/>
                <w:szCs w:val="16"/>
              </w:rPr>
              <w:t>Доля</w:t>
            </w:r>
          </w:p>
        </w:tc>
      </w:tr>
      <w:tr w:rsidR="0020048E" w:rsidRPr="0020048E" w14:paraId="4EE4871E" w14:textId="77777777" w:rsidTr="0020048E">
        <w:trPr>
          <w:trHeight w:val="30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723F14F0" w14:textId="77777777" w:rsidR="0020048E" w:rsidRPr="0020048E" w:rsidRDefault="0020048E" w:rsidP="0020048E">
            <w:pPr>
              <w:jc w:val="center"/>
              <w:rPr>
                <w:color w:val="000000"/>
                <w:sz w:val="16"/>
                <w:szCs w:val="16"/>
              </w:rPr>
            </w:pPr>
            <w:r w:rsidRPr="0020048E">
              <w:rPr>
                <w:color w:val="000000"/>
                <w:sz w:val="16"/>
                <w:szCs w:val="16"/>
              </w:rPr>
              <w:t>1</w:t>
            </w:r>
          </w:p>
        </w:tc>
        <w:tc>
          <w:tcPr>
            <w:tcW w:w="1556" w:type="pct"/>
            <w:tcBorders>
              <w:top w:val="nil"/>
              <w:left w:val="nil"/>
              <w:bottom w:val="single" w:sz="4" w:space="0" w:color="auto"/>
              <w:right w:val="single" w:sz="4" w:space="0" w:color="auto"/>
            </w:tcBorders>
            <w:shd w:val="clear" w:color="auto" w:fill="auto"/>
            <w:vAlign w:val="center"/>
            <w:hideMark/>
          </w:tcPr>
          <w:p w14:paraId="79131F83" w14:textId="77777777" w:rsidR="0020048E" w:rsidRPr="0020048E" w:rsidRDefault="0020048E" w:rsidP="0020048E">
            <w:pPr>
              <w:rPr>
                <w:color w:val="000000"/>
                <w:sz w:val="20"/>
                <w:szCs w:val="20"/>
              </w:rPr>
            </w:pPr>
            <w:r w:rsidRPr="0020048E">
              <w:rPr>
                <w:color w:val="000000"/>
                <w:sz w:val="20"/>
                <w:szCs w:val="20"/>
              </w:rPr>
              <w:t>МБОУ Дубровская №2 СОШ</w:t>
            </w:r>
          </w:p>
        </w:tc>
        <w:tc>
          <w:tcPr>
            <w:tcW w:w="446" w:type="pct"/>
            <w:tcBorders>
              <w:top w:val="nil"/>
              <w:left w:val="nil"/>
              <w:bottom w:val="single" w:sz="4" w:space="0" w:color="auto"/>
              <w:right w:val="single" w:sz="4" w:space="0" w:color="auto"/>
            </w:tcBorders>
            <w:shd w:val="clear" w:color="auto" w:fill="auto"/>
            <w:noWrap/>
            <w:vAlign w:val="center"/>
            <w:hideMark/>
          </w:tcPr>
          <w:p w14:paraId="6DACED2F" w14:textId="77777777" w:rsidR="0020048E" w:rsidRPr="0020048E" w:rsidRDefault="0020048E" w:rsidP="0020048E">
            <w:pPr>
              <w:jc w:val="center"/>
              <w:rPr>
                <w:color w:val="000000"/>
                <w:sz w:val="20"/>
                <w:szCs w:val="20"/>
              </w:rPr>
            </w:pPr>
            <w:r w:rsidRPr="0020048E">
              <w:rPr>
                <w:color w:val="000000"/>
                <w:sz w:val="20"/>
                <w:szCs w:val="20"/>
              </w:rPr>
              <w:t>25</w:t>
            </w:r>
          </w:p>
        </w:tc>
        <w:tc>
          <w:tcPr>
            <w:tcW w:w="498" w:type="pct"/>
            <w:tcBorders>
              <w:top w:val="nil"/>
              <w:left w:val="nil"/>
              <w:bottom w:val="single" w:sz="4" w:space="0" w:color="auto"/>
              <w:right w:val="single" w:sz="4" w:space="0" w:color="auto"/>
            </w:tcBorders>
            <w:shd w:val="clear" w:color="auto" w:fill="auto"/>
            <w:noWrap/>
            <w:vAlign w:val="center"/>
            <w:hideMark/>
          </w:tcPr>
          <w:p w14:paraId="1E140303" w14:textId="77777777" w:rsidR="0020048E" w:rsidRPr="0020048E" w:rsidRDefault="0020048E" w:rsidP="0020048E">
            <w:pPr>
              <w:jc w:val="center"/>
              <w:rPr>
                <w:color w:val="000000"/>
                <w:sz w:val="20"/>
                <w:szCs w:val="20"/>
              </w:rPr>
            </w:pPr>
            <w:r w:rsidRPr="0020048E">
              <w:rPr>
                <w:color w:val="000000"/>
                <w:sz w:val="20"/>
                <w:szCs w:val="20"/>
              </w:rPr>
              <w:t> </w:t>
            </w:r>
          </w:p>
        </w:tc>
        <w:tc>
          <w:tcPr>
            <w:tcW w:w="436" w:type="pct"/>
            <w:tcBorders>
              <w:top w:val="nil"/>
              <w:left w:val="nil"/>
              <w:bottom w:val="single" w:sz="4" w:space="0" w:color="auto"/>
              <w:right w:val="single" w:sz="4" w:space="0" w:color="auto"/>
            </w:tcBorders>
            <w:shd w:val="clear" w:color="auto" w:fill="auto"/>
            <w:vAlign w:val="center"/>
            <w:hideMark/>
          </w:tcPr>
          <w:p w14:paraId="00C442F7" w14:textId="77777777" w:rsidR="0020048E" w:rsidRPr="0020048E" w:rsidRDefault="0020048E" w:rsidP="0020048E">
            <w:pPr>
              <w:jc w:val="center"/>
              <w:rPr>
                <w:color w:val="000000"/>
                <w:sz w:val="20"/>
                <w:szCs w:val="20"/>
              </w:rPr>
            </w:pPr>
            <w:r w:rsidRPr="0020048E">
              <w:rPr>
                <w:color w:val="000000"/>
                <w:sz w:val="20"/>
                <w:szCs w:val="20"/>
              </w:rPr>
              <w:t> </w:t>
            </w:r>
          </w:p>
        </w:tc>
        <w:tc>
          <w:tcPr>
            <w:tcW w:w="498" w:type="pct"/>
            <w:tcBorders>
              <w:top w:val="nil"/>
              <w:left w:val="nil"/>
              <w:bottom w:val="single" w:sz="4" w:space="0" w:color="auto"/>
              <w:right w:val="single" w:sz="4" w:space="0" w:color="auto"/>
            </w:tcBorders>
            <w:shd w:val="clear" w:color="auto" w:fill="auto"/>
            <w:noWrap/>
            <w:vAlign w:val="center"/>
            <w:hideMark/>
          </w:tcPr>
          <w:p w14:paraId="0449AC0A" w14:textId="77777777" w:rsidR="0020048E" w:rsidRPr="0020048E" w:rsidRDefault="0020048E" w:rsidP="0020048E">
            <w:pPr>
              <w:jc w:val="center"/>
              <w:rPr>
                <w:color w:val="000000"/>
                <w:sz w:val="20"/>
                <w:szCs w:val="20"/>
              </w:rPr>
            </w:pPr>
            <w:r w:rsidRPr="0020048E">
              <w:rPr>
                <w:color w:val="000000"/>
                <w:sz w:val="20"/>
                <w:szCs w:val="20"/>
              </w:rPr>
              <w:t>22</w:t>
            </w:r>
          </w:p>
        </w:tc>
        <w:tc>
          <w:tcPr>
            <w:tcW w:w="442" w:type="pct"/>
            <w:tcBorders>
              <w:top w:val="nil"/>
              <w:left w:val="nil"/>
              <w:bottom w:val="single" w:sz="4" w:space="0" w:color="auto"/>
              <w:right w:val="single" w:sz="4" w:space="0" w:color="auto"/>
            </w:tcBorders>
            <w:shd w:val="clear" w:color="auto" w:fill="auto"/>
            <w:vAlign w:val="center"/>
            <w:hideMark/>
          </w:tcPr>
          <w:p w14:paraId="1959B8DA" w14:textId="1CE7E37C" w:rsidR="0020048E" w:rsidRPr="0020048E" w:rsidRDefault="0020048E" w:rsidP="0020048E">
            <w:pPr>
              <w:jc w:val="center"/>
              <w:rPr>
                <w:color w:val="000000"/>
                <w:sz w:val="20"/>
                <w:szCs w:val="20"/>
              </w:rPr>
            </w:pPr>
            <w:r w:rsidRPr="0020048E">
              <w:rPr>
                <w:color w:val="000000"/>
                <w:sz w:val="20"/>
                <w:szCs w:val="20"/>
              </w:rPr>
              <w:t>88,0</w:t>
            </w:r>
          </w:p>
        </w:tc>
        <w:tc>
          <w:tcPr>
            <w:tcW w:w="498" w:type="pct"/>
            <w:tcBorders>
              <w:top w:val="nil"/>
              <w:left w:val="nil"/>
              <w:bottom w:val="single" w:sz="4" w:space="0" w:color="auto"/>
              <w:right w:val="single" w:sz="4" w:space="0" w:color="auto"/>
            </w:tcBorders>
            <w:shd w:val="clear" w:color="auto" w:fill="auto"/>
            <w:noWrap/>
            <w:vAlign w:val="center"/>
            <w:hideMark/>
          </w:tcPr>
          <w:p w14:paraId="22155188" w14:textId="77777777" w:rsidR="0020048E" w:rsidRPr="0020048E" w:rsidRDefault="0020048E" w:rsidP="0020048E">
            <w:pPr>
              <w:jc w:val="center"/>
              <w:rPr>
                <w:color w:val="000000"/>
                <w:sz w:val="20"/>
                <w:szCs w:val="20"/>
              </w:rPr>
            </w:pPr>
            <w:r w:rsidRPr="0020048E">
              <w:rPr>
                <w:color w:val="000000"/>
                <w:sz w:val="20"/>
                <w:szCs w:val="20"/>
              </w:rPr>
              <w:t>3</w:t>
            </w:r>
          </w:p>
        </w:tc>
        <w:tc>
          <w:tcPr>
            <w:tcW w:w="440" w:type="pct"/>
            <w:tcBorders>
              <w:top w:val="nil"/>
              <w:left w:val="nil"/>
              <w:bottom w:val="single" w:sz="4" w:space="0" w:color="auto"/>
              <w:right w:val="single" w:sz="4" w:space="0" w:color="auto"/>
            </w:tcBorders>
            <w:shd w:val="clear" w:color="auto" w:fill="auto"/>
            <w:vAlign w:val="center"/>
            <w:hideMark/>
          </w:tcPr>
          <w:p w14:paraId="26E589CF" w14:textId="070EDE3F" w:rsidR="0020048E" w:rsidRPr="0020048E" w:rsidRDefault="0020048E" w:rsidP="0020048E">
            <w:pPr>
              <w:jc w:val="center"/>
              <w:rPr>
                <w:color w:val="000000"/>
                <w:sz w:val="20"/>
                <w:szCs w:val="20"/>
              </w:rPr>
            </w:pPr>
            <w:r w:rsidRPr="0020048E">
              <w:rPr>
                <w:color w:val="000000"/>
                <w:sz w:val="20"/>
                <w:szCs w:val="20"/>
              </w:rPr>
              <w:t>12,0</w:t>
            </w:r>
          </w:p>
        </w:tc>
      </w:tr>
      <w:tr w:rsidR="0020048E" w:rsidRPr="0020048E" w14:paraId="30A3DC92" w14:textId="77777777" w:rsidTr="0020048E">
        <w:trPr>
          <w:trHeight w:val="30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3020573A" w14:textId="77777777" w:rsidR="0020048E" w:rsidRPr="0020048E" w:rsidRDefault="0020048E" w:rsidP="0020048E">
            <w:pPr>
              <w:jc w:val="center"/>
              <w:rPr>
                <w:color w:val="000000"/>
                <w:sz w:val="16"/>
                <w:szCs w:val="16"/>
              </w:rPr>
            </w:pPr>
            <w:r w:rsidRPr="0020048E">
              <w:rPr>
                <w:color w:val="000000"/>
                <w:sz w:val="16"/>
                <w:szCs w:val="16"/>
              </w:rPr>
              <w:t>2</w:t>
            </w:r>
          </w:p>
        </w:tc>
        <w:tc>
          <w:tcPr>
            <w:tcW w:w="1556" w:type="pct"/>
            <w:tcBorders>
              <w:top w:val="nil"/>
              <w:left w:val="nil"/>
              <w:bottom w:val="single" w:sz="4" w:space="0" w:color="auto"/>
              <w:right w:val="single" w:sz="4" w:space="0" w:color="auto"/>
            </w:tcBorders>
            <w:shd w:val="clear" w:color="auto" w:fill="auto"/>
            <w:vAlign w:val="center"/>
            <w:hideMark/>
          </w:tcPr>
          <w:p w14:paraId="63BF10ED" w14:textId="77777777" w:rsidR="0020048E" w:rsidRPr="0020048E" w:rsidRDefault="0020048E" w:rsidP="0020048E">
            <w:pPr>
              <w:rPr>
                <w:color w:val="000000"/>
                <w:sz w:val="20"/>
                <w:szCs w:val="20"/>
              </w:rPr>
            </w:pPr>
            <w:r w:rsidRPr="0020048E">
              <w:rPr>
                <w:color w:val="000000"/>
                <w:sz w:val="20"/>
                <w:szCs w:val="20"/>
              </w:rPr>
              <w:t xml:space="preserve">МБОУ </w:t>
            </w:r>
            <w:proofErr w:type="spellStart"/>
            <w:r w:rsidRPr="0020048E">
              <w:rPr>
                <w:color w:val="000000"/>
                <w:sz w:val="20"/>
                <w:szCs w:val="20"/>
              </w:rPr>
              <w:t>Сещинская</w:t>
            </w:r>
            <w:proofErr w:type="spellEnd"/>
            <w:r w:rsidRPr="0020048E">
              <w:rPr>
                <w:color w:val="000000"/>
                <w:sz w:val="20"/>
                <w:szCs w:val="20"/>
              </w:rPr>
              <w:t xml:space="preserve"> СОШ</w:t>
            </w:r>
          </w:p>
        </w:tc>
        <w:tc>
          <w:tcPr>
            <w:tcW w:w="446" w:type="pct"/>
            <w:tcBorders>
              <w:top w:val="nil"/>
              <w:left w:val="nil"/>
              <w:bottom w:val="single" w:sz="4" w:space="0" w:color="auto"/>
              <w:right w:val="single" w:sz="4" w:space="0" w:color="auto"/>
            </w:tcBorders>
            <w:shd w:val="clear" w:color="auto" w:fill="auto"/>
            <w:noWrap/>
            <w:vAlign w:val="center"/>
            <w:hideMark/>
          </w:tcPr>
          <w:p w14:paraId="33F95187" w14:textId="77777777" w:rsidR="0020048E" w:rsidRPr="0020048E" w:rsidRDefault="0020048E" w:rsidP="0020048E">
            <w:pPr>
              <w:jc w:val="center"/>
              <w:rPr>
                <w:color w:val="000000"/>
                <w:sz w:val="20"/>
                <w:szCs w:val="20"/>
              </w:rPr>
            </w:pPr>
            <w:r w:rsidRPr="0020048E">
              <w:rPr>
                <w:color w:val="000000"/>
                <w:sz w:val="20"/>
                <w:szCs w:val="20"/>
              </w:rPr>
              <w:t>19</w:t>
            </w:r>
          </w:p>
        </w:tc>
        <w:tc>
          <w:tcPr>
            <w:tcW w:w="498" w:type="pct"/>
            <w:tcBorders>
              <w:top w:val="nil"/>
              <w:left w:val="nil"/>
              <w:bottom w:val="single" w:sz="4" w:space="0" w:color="auto"/>
              <w:right w:val="single" w:sz="4" w:space="0" w:color="auto"/>
            </w:tcBorders>
            <w:shd w:val="clear" w:color="auto" w:fill="auto"/>
            <w:noWrap/>
            <w:vAlign w:val="center"/>
            <w:hideMark/>
          </w:tcPr>
          <w:p w14:paraId="7EB9846D" w14:textId="77777777" w:rsidR="0020048E" w:rsidRPr="0020048E" w:rsidRDefault="0020048E" w:rsidP="0020048E">
            <w:pPr>
              <w:jc w:val="center"/>
              <w:rPr>
                <w:color w:val="000000"/>
                <w:sz w:val="20"/>
                <w:szCs w:val="20"/>
              </w:rPr>
            </w:pPr>
            <w:r w:rsidRPr="0020048E">
              <w:rPr>
                <w:color w:val="000000"/>
                <w:sz w:val="20"/>
                <w:szCs w:val="20"/>
              </w:rPr>
              <w:t> </w:t>
            </w:r>
          </w:p>
        </w:tc>
        <w:tc>
          <w:tcPr>
            <w:tcW w:w="436" w:type="pct"/>
            <w:tcBorders>
              <w:top w:val="nil"/>
              <w:left w:val="nil"/>
              <w:bottom w:val="single" w:sz="4" w:space="0" w:color="auto"/>
              <w:right w:val="single" w:sz="4" w:space="0" w:color="auto"/>
            </w:tcBorders>
            <w:shd w:val="clear" w:color="auto" w:fill="auto"/>
            <w:vAlign w:val="center"/>
            <w:hideMark/>
          </w:tcPr>
          <w:p w14:paraId="2E1A4861" w14:textId="77777777" w:rsidR="0020048E" w:rsidRPr="0020048E" w:rsidRDefault="0020048E" w:rsidP="0020048E">
            <w:pPr>
              <w:jc w:val="center"/>
              <w:rPr>
                <w:color w:val="000000"/>
                <w:sz w:val="20"/>
                <w:szCs w:val="20"/>
              </w:rPr>
            </w:pPr>
            <w:r w:rsidRPr="0020048E">
              <w:rPr>
                <w:color w:val="000000"/>
                <w:sz w:val="20"/>
                <w:szCs w:val="20"/>
              </w:rPr>
              <w:t> </w:t>
            </w:r>
          </w:p>
        </w:tc>
        <w:tc>
          <w:tcPr>
            <w:tcW w:w="498" w:type="pct"/>
            <w:tcBorders>
              <w:top w:val="nil"/>
              <w:left w:val="nil"/>
              <w:bottom w:val="single" w:sz="4" w:space="0" w:color="auto"/>
              <w:right w:val="single" w:sz="4" w:space="0" w:color="auto"/>
            </w:tcBorders>
            <w:shd w:val="clear" w:color="auto" w:fill="auto"/>
            <w:noWrap/>
            <w:vAlign w:val="center"/>
            <w:hideMark/>
          </w:tcPr>
          <w:p w14:paraId="4157719A" w14:textId="77777777" w:rsidR="0020048E" w:rsidRPr="0020048E" w:rsidRDefault="0020048E" w:rsidP="0020048E">
            <w:pPr>
              <w:jc w:val="center"/>
              <w:rPr>
                <w:color w:val="000000"/>
                <w:sz w:val="20"/>
                <w:szCs w:val="20"/>
              </w:rPr>
            </w:pPr>
            <w:r w:rsidRPr="0020048E">
              <w:rPr>
                <w:color w:val="000000"/>
                <w:sz w:val="20"/>
                <w:szCs w:val="20"/>
              </w:rPr>
              <w:t>19</w:t>
            </w:r>
          </w:p>
        </w:tc>
        <w:tc>
          <w:tcPr>
            <w:tcW w:w="442" w:type="pct"/>
            <w:tcBorders>
              <w:top w:val="nil"/>
              <w:left w:val="nil"/>
              <w:bottom w:val="single" w:sz="4" w:space="0" w:color="auto"/>
              <w:right w:val="single" w:sz="4" w:space="0" w:color="auto"/>
            </w:tcBorders>
            <w:shd w:val="clear" w:color="auto" w:fill="auto"/>
            <w:vAlign w:val="center"/>
            <w:hideMark/>
          </w:tcPr>
          <w:p w14:paraId="52ADFBE8" w14:textId="3FBA5BA9" w:rsidR="0020048E" w:rsidRPr="0020048E" w:rsidRDefault="0020048E" w:rsidP="0020048E">
            <w:pPr>
              <w:jc w:val="center"/>
              <w:rPr>
                <w:color w:val="000000"/>
                <w:sz w:val="20"/>
                <w:szCs w:val="20"/>
              </w:rPr>
            </w:pPr>
            <w:r w:rsidRPr="0020048E">
              <w:rPr>
                <w:color w:val="000000"/>
                <w:sz w:val="20"/>
                <w:szCs w:val="20"/>
              </w:rPr>
              <w:t>100</w:t>
            </w:r>
          </w:p>
        </w:tc>
        <w:tc>
          <w:tcPr>
            <w:tcW w:w="498" w:type="pct"/>
            <w:tcBorders>
              <w:top w:val="nil"/>
              <w:left w:val="nil"/>
              <w:bottom w:val="single" w:sz="4" w:space="0" w:color="auto"/>
              <w:right w:val="single" w:sz="4" w:space="0" w:color="auto"/>
            </w:tcBorders>
            <w:shd w:val="clear" w:color="auto" w:fill="auto"/>
            <w:noWrap/>
            <w:vAlign w:val="center"/>
            <w:hideMark/>
          </w:tcPr>
          <w:p w14:paraId="77A5E0C0" w14:textId="77777777" w:rsidR="0020048E" w:rsidRPr="0020048E" w:rsidRDefault="0020048E" w:rsidP="0020048E">
            <w:pPr>
              <w:jc w:val="center"/>
              <w:rPr>
                <w:color w:val="000000"/>
                <w:sz w:val="20"/>
                <w:szCs w:val="20"/>
              </w:rPr>
            </w:pPr>
            <w:r w:rsidRPr="0020048E">
              <w:rPr>
                <w:color w:val="000000"/>
                <w:sz w:val="20"/>
                <w:szCs w:val="20"/>
              </w:rPr>
              <w:t> </w:t>
            </w:r>
          </w:p>
        </w:tc>
        <w:tc>
          <w:tcPr>
            <w:tcW w:w="440" w:type="pct"/>
            <w:tcBorders>
              <w:top w:val="nil"/>
              <w:left w:val="nil"/>
              <w:bottom w:val="single" w:sz="4" w:space="0" w:color="auto"/>
              <w:right w:val="single" w:sz="4" w:space="0" w:color="auto"/>
            </w:tcBorders>
            <w:shd w:val="clear" w:color="auto" w:fill="auto"/>
            <w:vAlign w:val="center"/>
            <w:hideMark/>
          </w:tcPr>
          <w:p w14:paraId="31AC0E0D" w14:textId="77777777" w:rsidR="0020048E" w:rsidRPr="0020048E" w:rsidRDefault="0020048E" w:rsidP="0020048E">
            <w:pPr>
              <w:jc w:val="center"/>
              <w:rPr>
                <w:color w:val="000000"/>
                <w:sz w:val="20"/>
                <w:szCs w:val="20"/>
              </w:rPr>
            </w:pPr>
            <w:r w:rsidRPr="0020048E">
              <w:rPr>
                <w:color w:val="000000"/>
                <w:sz w:val="20"/>
                <w:szCs w:val="20"/>
              </w:rPr>
              <w:t> </w:t>
            </w:r>
          </w:p>
        </w:tc>
      </w:tr>
      <w:tr w:rsidR="0020048E" w:rsidRPr="0020048E" w14:paraId="155E1769" w14:textId="77777777" w:rsidTr="0020048E">
        <w:trPr>
          <w:trHeight w:val="525"/>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19518A55" w14:textId="77777777" w:rsidR="0020048E" w:rsidRPr="0020048E" w:rsidRDefault="0020048E" w:rsidP="0020048E">
            <w:pPr>
              <w:jc w:val="center"/>
              <w:rPr>
                <w:color w:val="000000"/>
                <w:sz w:val="16"/>
                <w:szCs w:val="16"/>
              </w:rPr>
            </w:pPr>
            <w:r w:rsidRPr="0020048E">
              <w:rPr>
                <w:color w:val="000000"/>
                <w:sz w:val="16"/>
                <w:szCs w:val="16"/>
              </w:rPr>
              <w:t>3</w:t>
            </w:r>
          </w:p>
        </w:tc>
        <w:tc>
          <w:tcPr>
            <w:tcW w:w="1556" w:type="pct"/>
            <w:tcBorders>
              <w:top w:val="nil"/>
              <w:left w:val="nil"/>
              <w:bottom w:val="single" w:sz="4" w:space="0" w:color="auto"/>
              <w:right w:val="single" w:sz="4" w:space="0" w:color="auto"/>
            </w:tcBorders>
            <w:shd w:val="clear" w:color="auto" w:fill="auto"/>
            <w:vAlign w:val="center"/>
            <w:hideMark/>
          </w:tcPr>
          <w:p w14:paraId="6834A8AE" w14:textId="77777777" w:rsidR="0020048E" w:rsidRPr="0020048E" w:rsidRDefault="0020048E" w:rsidP="0020048E">
            <w:pPr>
              <w:rPr>
                <w:color w:val="000000"/>
                <w:sz w:val="20"/>
                <w:szCs w:val="20"/>
              </w:rPr>
            </w:pPr>
            <w:r w:rsidRPr="0020048E">
              <w:rPr>
                <w:color w:val="000000"/>
                <w:sz w:val="20"/>
                <w:szCs w:val="20"/>
              </w:rPr>
              <w:t xml:space="preserve">Филиал МБОУ СОШ </w:t>
            </w:r>
            <w:proofErr w:type="spellStart"/>
            <w:r w:rsidRPr="0020048E">
              <w:rPr>
                <w:color w:val="000000"/>
                <w:sz w:val="20"/>
                <w:szCs w:val="20"/>
              </w:rPr>
              <w:t>Алешинская</w:t>
            </w:r>
            <w:proofErr w:type="spellEnd"/>
            <w:r w:rsidRPr="0020048E">
              <w:rPr>
                <w:color w:val="000000"/>
                <w:sz w:val="20"/>
                <w:szCs w:val="20"/>
              </w:rPr>
              <w:t xml:space="preserve"> ООШ</w:t>
            </w:r>
          </w:p>
        </w:tc>
        <w:tc>
          <w:tcPr>
            <w:tcW w:w="446" w:type="pct"/>
            <w:tcBorders>
              <w:top w:val="nil"/>
              <w:left w:val="nil"/>
              <w:bottom w:val="single" w:sz="4" w:space="0" w:color="auto"/>
              <w:right w:val="single" w:sz="4" w:space="0" w:color="auto"/>
            </w:tcBorders>
            <w:shd w:val="clear" w:color="auto" w:fill="auto"/>
            <w:noWrap/>
            <w:vAlign w:val="center"/>
            <w:hideMark/>
          </w:tcPr>
          <w:p w14:paraId="47381831" w14:textId="77777777" w:rsidR="0020048E" w:rsidRPr="0020048E" w:rsidRDefault="0020048E" w:rsidP="0020048E">
            <w:pPr>
              <w:jc w:val="center"/>
              <w:rPr>
                <w:color w:val="000000"/>
                <w:sz w:val="20"/>
                <w:szCs w:val="20"/>
              </w:rPr>
            </w:pPr>
            <w:r w:rsidRPr="0020048E">
              <w:rPr>
                <w:color w:val="000000"/>
                <w:sz w:val="20"/>
                <w:szCs w:val="20"/>
              </w:rPr>
              <w:t>2</w:t>
            </w:r>
          </w:p>
        </w:tc>
        <w:tc>
          <w:tcPr>
            <w:tcW w:w="498" w:type="pct"/>
            <w:tcBorders>
              <w:top w:val="nil"/>
              <w:left w:val="nil"/>
              <w:bottom w:val="single" w:sz="4" w:space="0" w:color="auto"/>
              <w:right w:val="single" w:sz="4" w:space="0" w:color="auto"/>
            </w:tcBorders>
            <w:shd w:val="clear" w:color="auto" w:fill="auto"/>
            <w:noWrap/>
            <w:vAlign w:val="center"/>
            <w:hideMark/>
          </w:tcPr>
          <w:p w14:paraId="4E04E8BD" w14:textId="77777777" w:rsidR="0020048E" w:rsidRPr="0020048E" w:rsidRDefault="0020048E" w:rsidP="0020048E">
            <w:pPr>
              <w:jc w:val="center"/>
              <w:rPr>
                <w:color w:val="000000"/>
                <w:sz w:val="20"/>
                <w:szCs w:val="20"/>
              </w:rPr>
            </w:pPr>
            <w:r w:rsidRPr="0020048E">
              <w:rPr>
                <w:color w:val="000000"/>
                <w:sz w:val="20"/>
                <w:szCs w:val="20"/>
              </w:rPr>
              <w:t> </w:t>
            </w:r>
          </w:p>
        </w:tc>
        <w:tc>
          <w:tcPr>
            <w:tcW w:w="436" w:type="pct"/>
            <w:tcBorders>
              <w:top w:val="nil"/>
              <w:left w:val="nil"/>
              <w:bottom w:val="single" w:sz="4" w:space="0" w:color="auto"/>
              <w:right w:val="single" w:sz="4" w:space="0" w:color="auto"/>
            </w:tcBorders>
            <w:shd w:val="clear" w:color="auto" w:fill="auto"/>
            <w:vAlign w:val="center"/>
            <w:hideMark/>
          </w:tcPr>
          <w:p w14:paraId="2D618BCE" w14:textId="77777777" w:rsidR="0020048E" w:rsidRPr="0020048E" w:rsidRDefault="0020048E" w:rsidP="0020048E">
            <w:pPr>
              <w:jc w:val="center"/>
              <w:rPr>
                <w:color w:val="000000"/>
                <w:sz w:val="20"/>
                <w:szCs w:val="20"/>
              </w:rPr>
            </w:pPr>
            <w:r w:rsidRPr="0020048E">
              <w:rPr>
                <w:color w:val="000000"/>
                <w:sz w:val="20"/>
                <w:szCs w:val="20"/>
              </w:rPr>
              <w:t> </w:t>
            </w:r>
          </w:p>
        </w:tc>
        <w:tc>
          <w:tcPr>
            <w:tcW w:w="498" w:type="pct"/>
            <w:tcBorders>
              <w:top w:val="nil"/>
              <w:left w:val="nil"/>
              <w:bottom w:val="single" w:sz="4" w:space="0" w:color="auto"/>
              <w:right w:val="single" w:sz="4" w:space="0" w:color="auto"/>
            </w:tcBorders>
            <w:shd w:val="clear" w:color="auto" w:fill="auto"/>
            <w:noWrap/>
            <w:vAlign w:val="center"/>
            <w:hideMark/>
          </w:tcPr>
          <w:p w14:paraId="123D1BF4" w14:textId="77777777" w:rsidR="0020048E" w:rsidRPr="0020048E" w:rsidRDefault="0020048E" w:rsidP="0020048E">
            <w:pPr>
              <w:jc w:val="center"/>
              <w:rPr>
                <w:color w:val="000000"/>
                <w:sz w:val="20"/>
                <w:szCs w:val="20"/>
              </w:rPr>
            </w:pPr>
            <w:r w:rsidRPr="0020048E">
              <w:rPr>
                <w:color w:val="000000"/>
                <w:sz w:val="20"/>
                <w:szCs w:val="20"/>
              </w:rPr>
              <w:t>2</w:t>
            </w:r>
          </w:p>
        </w:tc>
        <w:tc>
          <w:tcPr>
            <w:tcW w:w="442" w:type="pct"/>
            <w:tcBorders>
              <w:top w:val="nil"/>
              <w:left w:val="nil"/>
              <w:bottom w:val="single" w:sz="4" w:space="0" w:color="auto"/>
              <w:right w:val="single" w:sz="4" w:space="0" w:color="auto"/>
            </w:tcBorders>
            <w:shd w:val="clear" w:color="auto" w:fill="auto"/>
            <w:vAlign w:val="center"/>
            <w:hideMark/>
          </w:tcPr>
          <w:p w14:paraId="4D66295F" w14:textId="244850CF" w:rsidR="0020048E" w:rsidRPr="0020048E" w:rsidRDefault="0020048E" w:rsidP="0020048E">
            <w:pPr>
              <w:jc w:val="center"/>
              <w:rPr>
                <w:color w:val="000000"/>
                <w:sz w:val="20"/>
                <w:szCs w:val="20"/>
              </w:rPr>
            </w:pPr>
            <w:r w:rsidRPr="0020048E">
              <w:rPr>
                <w:color w:val="000000"/>
                <w:sz w:val="20"/>
                <w:szCs w:val="20"/>
              </w:rPr>
              <w:t>100</w:t>
            </w:r>
          </w:p>
        </w:tc>
        <w:tc>
          <w:tcPr>
            <w:tcW w:w="498" w:type="pct"/>
            <w:tcBorders>
              <w:top w:val="nil"/>
              <w:left w:val="nil"/>
              <w:bottom w:val="single" w:sz="4" w:space="0" w:color="auto"/>
              <w:right w:val="single" w:sz="4" w:space="0" w:color="auto"/>
            </w:tcBorders>
            <w:shd w:val="clear" w:color="auto" w:fill="auto"/>
            <w:noWrap/>
            <w:vAlign w:val="center"/>
            <w:hideMark/>
          </w:tcPr>
          <w:p w14:paraId="634DF129" w14:textId="77777777" w:rsidR="0020048E" w:rsidRPr="0020048E" w:rsidRDefault="0020048E" w:rsidP="0020048E">
            <w:pPr>
              <w:jc w:val="center"/>
              <w:rPr>
                <w:color w:val="000000"/>
                <w:sz w:val="20"/>
                <w:szCs w:val="20"/>
              </w:rPr>
            </w:pPr>
            <w:r w:rsidRPr="0020048E">
              <w:rPr>
                <w:color w:val="000000"/>
                <w:sz w:val="20"/>
                <w:szCs w:val="20"/>
              </w:rPr>
              <w:t> </w:t>
            </w:r>
          </w:p>
        </w:tc>
        <w:tc>
          <w:tcPr>
            <w:tcW w:w="440" w:type="pct"/>
            <w:tcBorders>
              <w:top w:val="nil"/>
              <w:left w:val="nil"/>
              <w:bottom w:val="single" w:sz="4" w:space="0" w:color="auto"/>
              <w:right w:val="single" w:sz="4" w:space="0" w:color="auto"/>
            </w:tcBorders>
            <w:shd w:val="clear" w:color="auto" w:fill="auto"/>
            <w:vAlign w:val="center"/>
            <w:hideMark/>
          </w:tcPr>
          <w:p w14:paraId="40298EF5" w14:textId="77777777" w:rsidR="0020048E" w:rsidRPr="0020048E" w:rsidRDefault="0020048E" w:rsidP="0020048E">
            <w:pPr>
              <w:jc w:val="center"/>
              <w:rPr>
                <w:color w:val="000000"/>
                <w:sz w:val="20"/>
                <w:szCs w:val="20"/>
              </w:rPr>
            </w:pPr>
            <w:r w:rsidRPr="0020048E">
              <w:rPr>
                <w:color w:val="000000"/>
                <w:sz w:val="20"/>
                <w:szCs w:val="20"/>
              </w:rPr>
              <w:t> </w:t>
            </w:r>
          </w:p>
        </w:tc>
      </w:tr>
      <w:tr w:rsidR="0020048E" w:rsidRPr="0020048E" w14:paraId="6C0EA22A" w14:textId="77777777" w:rsidTr="0020048E">
        <w:trPr>
          <w:trHeight w:val="30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55B4D8C8" w14:textId="77777777" w:rsidR="0020048E" w:rsidRPr="0020048E" w:rsidRDefault="0020048E" w:rsidP="0020048E">
            <w:pPr>
              <w:jc w:val="center"/>
              <w:rPr>
                <w:color w:val="000000"/>
                <w:sz w:val="16"/>
                <w:szCs w:val="16"/>
              </w:rPr>
            </w:pPr>
            <w:r w:rsidRPr="0020048E">
              <w:rPr>
                <w:color w:val="000000"/>
                <w:sz w:val="16"/>
                <w:szCs w:val="16"/>
              </w:rPr>
              <w:t> </w:t>
            </w:r>
          </w:p>
        </w:tc>
        <w:tc>
          <w:tcPr>
            <w:tcW w:w="1556" w:type="pct"/>
            <w:tcBorders>
              <w:top w:val="nil"/>
              <w:left w:val="nil"/>
              <w:bottom w:val="single" w:sz="4" w:space="0" w:color="auto"/>
              <w:right w:val="single" w:sz="4" w:space="0" w:color="auto"/>
            </w:tcBorders>
            <w:shd w:val="clear" w:color="auto" w:fill="auto"/>
            <w:vAlign w:val="center"/>
            <w:hideMark/>
          </w:tcPr>
          <w:p w14:paraId="15ED4EFE" w14:textId="77777777" w:rsidR="0020048E" w:rsidRPr="0020048E" w:rsidRDefault="0020048E" w:rsidP="0020048E">
            <w:pPr>
              <w:rPr>
                <w:color w:val="000000"/>
                <w:sz w:val="20"/>
                <w:szCs w:val="20"/>
              </w:rPr>
            </w:pPr>
            <w:r w:rsidRPr="0020048E">
              <w:rPr>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center"/>
            <w:hideMark/>
          </w:tcPr>
          <w:p w14:paraId="4BFC340C" w14:textId="77777777" w:rsidR="0020048E" w:rsidRPr="0020048E" w:rsidRDefault="0020048E" w:rsidP="0020048E">
            <w:pPr>
              <w:jc w:val="center"/>
              <w:rPr>
                <w:b/>
                <w:bCs/>
                <w:color w:val="000000"/>
                <w:sz w:val="20"/>
                <w:szCs w:val="20"/>
              </w:rPr>
            </w:pPr>
            <w:r w:rsidRPr="0020048E">
              <w:rPr>
                <w:b/>
                <w:bCs/>
                <w:color w:val="000000"/>
                <w:sz w:val="20"/>
                <w:szCs w:val="20"/>
              </w:rPr>
              <w:t>46</w:t>
            </w:r>
          </w:p>
        </w:tc>
        <w:tc>
          <w:tcPr>
            <w:tcW w:w="498" w:type="pct"/>
            <w:tcBorders>
              <w:top w:val="nil"/>
              <w:left w:val="nil"/>
              <w:bottom w:val="single" w:sz="4" w:space="0" w:color="auto"/>
              <w:right w:val="single" w:sz="4" w:space="0" w:color="auto"/>
            </w:tcBorders>
            <w:shd w:val="clear" w:color="auto" w:fill="auto"/>
            <w:noWrap/>
            <w:vAlign w:val="center"/>
            <w:hideMark/>
          </w:tcPr>
          <w:p w14:paraId="25659F08" w14:textId="77777777" w:rsidR="0020048E" w:rsidRPr="0020048E" w:rsidRDefault="0020048E" w:rsidP="0020048E">
            <w:pPr>
              <w:jc w:val="center"/>
              <w:rPr>
                <w:b/>
                <w:bCs/>
                <w:color w:val="000000"/>
                <w:sz w:val="20"/>
                <w:szCs w:val="20"/>
              </w:rPr>
            </w:pPr>
            <w:r w:rsidRPr="0020048E">
              <w:rPr>
                <w:b/>
                <w:bCs/>
                <w:color w:val="000000"/>
                <w:sz w:val="20"/>
                <w:szCs w:val="20"/>
              </w:rPr>
              <w:t> </w:t>
            </w:r>
          </w:p>
        </w:tc>
        <w:tc>
          <w:tcPr>
            <w:tcW w:w="436" w:type="pct"/>
            <w:tcBorders>
              <w:top w:val="nil"/>
              <w:left w:val="nil"/>
              <w:bottom w:val="single" w:sz="4" w:space="0" w:color="auto"/>
              <w:right w:val="single" w:sz="4" w:space="0" w:color="auto"/>
            </w:tcBorders>
            <w:shd w:val="clear" w:color="auto" w:fill="auto"/>
            <w:vAlign w:val="center"/>
            <w:hideMark/>
          </w:tcPr>
          <w:p w14:paraId="4692B43F" w14:textId="77777777" w:rsidR="0020048E" w:rsidRPr="0020048E" w:rsidRDefault="0020048E" w:rsidP="0020048E">
            <w:pPr>
              <w:jc w:val="center"/>
              <w:rPr>
                <w:b/>
                <w:bCs/>
                <w:color w:val="000000"/>
                <w:sz w:val="20"/>
                <w:szCs w:val="20"/>
              </w:rPr>
            </w:pPr>
            <w:r w:rsidRPr="0020048E">
              <w:rPr>
                <w:b/>
                <w:bCs/>
                <w:color w:val="000000"/>
                <w:sz w:val="20"/>
                <w:szCs w:val="20"/>
              </w:rPr>
              <w:t> </w:t>
            </w:r>
          </w:p>
        </w:tc>
        <w:tc>
          <w:tcPr>
            <w:tcW w:w="498" w:type="pct"/>
            <w:tcBorders>
              <w:top w:val="nil"/>
              <w:left w:val="nil"/>
              <w:bottom w:val="single" w:sz="4" w:space="0" w:color="auto"/>
              <w:right w:val="single" w:sz="4" w:space="0" w:color="auto"/>
            </w:tcBorders>
            <w:shd w:val="clear" w:color="auto" w:fill="auto"/>
            <w:noWrap/>
            <w:vAlign w:val="center"/>
            <w:hideMark/>
          </w:tcPr>
          <w:p w14:paraId="0519B386" w14:textId="77777777" w:rsidR="0020048E" w:rsidRPr="0020048E" w:rsidRDefault="0020048E" w:rsidP="0020048E">
            <w:pPr>
              <w:jc w:val="center"/>
              <w:rPr>
                <w:b/>
                <w:bCs/>
                <w:color w:val="000000"/>
                <w:sz w:val="20"/>
                <w:szCs w:val="20"/>
              </w:rPr>
            </w:pPr>
            <w:r w:rsidRPr="0020048E">
              <w:rPr>
                <w:b/>
                <w:bCs/>
                <w:color w:val="000000"/>
                <w:sz w:val="20"/>
                <w:szCs w:val="20"/>
              </w:rPr>
              <w:t>43</w:t>
            </w:r>
          </w:p>
        </w:tc>
        <w:tc>
          <w:tcPr>
            <w:tcW w:w="442" w:type="pct"/>
            <w:tcBorders>
              <w:top w:val="nil"/>
              <w:left w:val="nil"/>
              <w:bottom w:val="single" w:sz="4" w:space="0" w:color="auto"/>
              <w:right w:val="single" w:sz="4" w:space="0" w:color="auto"/>
            </w:tcBorders>
            <w:shd w:val="clear" w:color="auto" w:fill="auto"/>
            <w:vAlign w:val="center"/>
            <w:hideMark/>
          </w:tcPr>
          <w:p w14:paraId="4608DEF7" w14:textId="6AC21C59" w:rsidR="0020048E" w:rsidRPr="0020048E" w:rsidRDefault="0020048E" w:rsidP="0020048E">
            <w:pPr>
              <w:jc w:val="center"/>
              <w:rPr>
                <w:b/>
                <w:bCs/>
                <w:color w:val="000000"/>
                <w:sz w:val="20"/>
                <w:szCs w:val="20"/>
              </w:rPr>
            </w:pPr>
            <w:r w:rsidRPr="0020048E">
              <w:rPr>
                <w:b/>
                <w:bCs/>
                <w:color w:val="000000"/>
                <w:sz w:val="20"/>
                <w:szCs w:val="20"/>
              </w:rPr>
              <w:t>93,5</w:t>
            </w:r>
          </w:p>
        </w:tc>
        <w:tc>
          <w:tcPr>
            <w:tcW w:w="498" w:type="pct"/>
            <w:tcBorders>
              <w:top w:val="nil"/>
              <w:left w:val="nil"/>
              <w:bottom w:val="single" w:sz="4" w:space="0" w:color="auto"/>
              <w:right w:val="single" w:sz="4" w:space="0" w:color="auto"/>
            </w:tcBorders>
            <w:shd w:val="clear" w:color="auto" w:fill="auto"/>
            <w:noWrap/>
            <w:vAlign w:val="center"/>
            <w:hideMark/>
          </w:tcPr>
          <w:p w14:paraId="5D5E87EA" w14:textId="77777777" w:rsidR="0020048E" w:rsidRPr="0020048E" w:rsidRDefault="0020048E" w:rsidP="0020048E">
            <w:pPr>
              <w:jc w:val="center"/>
              <w:rPr>
                <w:b/>
                <w:bCs/>
                <w:color w:val="000000"/>
                <w:sz w:val="20"/>
                <w:szCs w:val="20"/>
              </w:rPr>
            </w:pPr>
            <w:r w:rsidRPr="0020048E">
              <w:rPr>
                <w:b/>
                <w:bCs/>
                <w:color w:val="000000"/>
                <w:sz w:val="20"/>
                <w:szCs w:val="20"/>
              </w:rPr>
              <w:t>3</w:t>
            </w:r>
          </w:p>
        </w:tc>
        <w:tc>
          <w:tcPr>
            <w:tcW w:w="440" w:type="pct"/>
            <w:tcBorders>
              <w:top w:val="nil"/>
              <w:left w:val="nil"/>
              <w:bottom w:val="single" w:sz="4" w:space="0" w:color="auto"/>
              <w:right w:val="single" w:sz="4" w:space="0" w:color="auto"/>
            </w:tcBorders>
            <w:shd w:val="clear" w:color="auto" w:fill="auto"/>
            <w:vAlign w:val="center"/>
            <w:hideMark/>
          </w:tcPr>
          <w:p w14:paraId="0E910237" w14:textId="33C68263" w:rsidR="0020048E" w:rsidRPr="0020048E" w:rsidRDefault="0020048E" w:rsidP="0020048E">
            <w:pPr>
              <w:jc w:val="center"/>
              <w:rPr>
                <w:b/>
                <w:bCs/>
                <w:color w:val="000000"/>
                <w:sz w:val="20"/>
                <w:szCs w:val="20"/>
              </w:rPr>
            </w:pPr>
            <w:r w:rsidRPr="0020048E">
              <w:rPr>
                <w:b/>
                <w:bCs/>
                <w:color w:val="000000"/>
                <w:sz w:val="20"/>
                <w:szCs w:val="20"/>
              </w:rPr>
              <w:t>6,5</w:t>
            </w:r>
          </w:p>
        </w:tc>
      </w:tr>
    </w:tbl>
    <w:p w14:paraId="55AF7918" w14:textId="77777777" w:rsidR="00CF613D" w:rsidRDefault="00CF613D" w:rsidP="00CF613D">
      <w:pPr>
        <w:spacing w:before="120" w:after="120"/>
        <w:jc w:val="center"/>
        <w:rPr>
          <w:b/>
          <w:bCs/>
          <w:noProof/>
          <w:sz w:val="26"/>
          <w:szCs w:val="26"/>
        </w:rPr>
      </w:pPr>
    </w:p>
    <w:p w14:paraId="47C57977" w14:textId="77777777" w:rsidR="00CF613D" w:rsidRPr="00B96A11" w:rsidRDefault="00CF613D" w:rsidP="00CF613D">
      <w:pPr>
        <w:spacing w:before="120" w:after="120"/>
        <w:jc w:val="center"/>
        <w:rPr>
          <w:b/>
          <w:bCs/>
          <w:noProof/>
          <w:sz w:val="26"/>
          <w:szCs w:val="26"/>
        </w:rPr>
      </w:pPr>
      <w:r w:rsidRPr="00B96A11">
        <w:rPr>
          <w:b/>
          <w:bCs/>
          <w:noProof/>
          <w:sz w:val="26"/>
          <w:szCs w:val="26"/>
        </w:rPr>
        <w:t>Описание проверочной работы по физике</w:t>
      </w:r>
    </w:p>
    <w:p w14:paraId="36F89F12" w14:textId="77777777" w:rsidR="00E500B3" w:rsidRPr="000F3A35" w:rsidRDefault="00E500B3" w:rsidP="00E500B3">
      <w:pPr>
        <w:spacing w:before="120" w:after="120"/>
        <w:jc w:val="center"/>
        <w:rPr>
          <w:b/>
        </w:rPr>
      </w:pPr>
      <w:bookmarkStart w:id="115" w:name="_Toc30063515"/>
      <w:r w:rsidRPr="000F3A35">
        <w:rPr>
          <w:b/>
        </w:rPr>
        <w:t>Структура варианта проверочной работы</w:t>
      </w:r>
      <w:bookmarkEnd w:id="115"/>
    </w:p>
    <w:p w14:paraId="7AFB3EF7" w14:textId="77777777" w:rsidR="00E500B3" w:rsidRPr="00447E12" w:rsidRDefault="00E500B3" w:rsidP="00E500B3">
      <w:pPr>
        <w:autoSpaceDE w:val="0"/>
        <w:autoSpaceDN w:val="0"/>
        <w:adjustRightInd w:val="0"/>
        <w:ind w:firstLine="567"/>
        <w:jc w:val="both"/>
        <w:rPr>
          <w:rFonts w:eastAsia="TimesNewRoman"/>
        </w:rPr>
      </w:pPr>
      <w:r>
        <w:rPr>
          <w:rFonts w:eastAsia="TimesNewRoman"/>
        </w:rPr>
        <w:t>В</w:t>
      </w:r>
      <w:r w:rsidRPr="00447E12">
        <w:rPr>
          <w:rFonts w:eastAsia="TimesNewRoman"/>
        </w:rPr>
        <w:t>ариант проверочной работы состоит из 11 заданий, которые</w:t>
      </w:r>
      <w:r>
        <w:rPr>
          <w:rFonts w:eastAsia="TimesNewRoman"/>
        </w:rPr>
        <w:t xml:space="preserve"> </w:t>
      </w:r>
      <w:r w:rsidRPr="00447E12">
        <w:rPr>
          <w:rFonts w:eastAsia="TimesNewRoman"/>
        </w:rPr>
        <w:t>различаются по содержанию и проверяемым требованиям.</w:t>
      </w:r>
    </w:p>
    <w:p w14:paraId="13AB8A3C" w14:textId="77777777" w:rsidR="00E500B3" w:rsidRPr="00447E12" w:rsidRDefault="00E500B3" w:rsidP="00E500B3">
      <w:pPr>
        <w:autoSpaceDE w:val="0"/>
        <w:autoSpaceDN w:val="0"/>
        <w:adjustRightInd w:val="0"/>
        <w:ind w:firstLine="567"/>
        <w:jc w:val="both"/>
        <w:rPr>
          <w:rFonts w:eastAsia="TimesNewRoman"/>
        </w:rPr>
      </w:pPr>
      <w:r w:rsidRPr="00447E12">
        <w:rPr>
          <w:rFonts w:eastAsia="TimesNewRoman"/>
        </w:rPr>
        <w:t>Задания 1, 3-7 и 9 требуют краткого ответа. Задания 2, 8, 10, 11</w:t>
      </w:r>
      <w:r>
        <w:rPr>
          <w:rFonts w:eastAsia="TimesNewRoman"/>
        </w:rPr>
        <w:t xml:space="preserve"> </w:t>
      </w:r>
      <w:r w:rsidRPr="00447E12">
        <w:rPr>
          <w:rFonts w:eastAsia="TimesNewRoman"/>
        </w:rPr>
        <w:t>предполагают развернутую запись решения и ответа.</w:t>
      </w:r>
    </w:p>
    <w:p w14:paraId="36E2E70E" w14:textId="77777777" w:rsidR="00E500B3" w:rsidRPr="000F3A35" w:rsidRDefault="00E500B3" w:rsidP="00E500B3">
      <w:pPr>
        <w:spacing w:before="120" w:after="120"/>
        <w:jc w:val="center"/>
        <w:rPr>
          <w:b/>
        </w:rPr>
      </w:pPr>
      <w:bookmarkStart w:id="116" w:name="_Toc30063516"/>
      <w:r w:rsidRPr="000F3A35">
        <w:rPr>
          <w:b/>
        </w:rPr>
        <w:t>Типы заданий, сценарии выполнения заданий</w:t>
      </w:r>
      <w:bookmarkEnd w:id="116"/>
    </w:p>
    <w:p w14:paraId="39C6D3F6" w14:textId="77777777" w:rsidR="00E500B3" w:rsidRDefault="00E500B3" w:rsidP="00E500B3">
      <w:pPr>
        <w:autoSpaceDE w:val="0"/>
        <w:autoSpaceDN w:val="0"/>
        <w:adjustRightInd w:val="0"/>
        <w:ind w:firstLine="567"/>
        <w:jc w:val="both"/>
        <w:rPr>
          <w:rFonts w:eastAsia="TimesNewRoman"/>
        </w:rPr>
      </w:pPr>
      <w:r w:rsidRPr="00447E12">
        <w:rPr>
          <w:rFonts w:eastAsia="TimesNewRoman"/>
        </w:rPr>
        <w:t>В задании 1 проверяется осознание учеником роли эксперимента в</w:t>
      </w:r>
      <w:r>
        <w:rPr>
          <w:rFonts w:eastAsia="TimesNewRoman"/>
        </w:rPr>
        <w:t xml:space="preserve"> </w:t>
      </w:r>
      <w:r w:rsidRPr="00447E12">
        <w:rPr>
          <w:rFonts w:eastAsia="TimesNewRoman"/>
        </w:rPr>
        <w:t>физике, понимание способов измерения изученных физических величин,</w:t>
      </w:r>
      <w:r>
        <w:rPr>
          <w:rFonts w:eastAsia="TimesNewRoman"/>
        </w:rPr>
        <w:t xml:space="preserve"> </w:t>
      </w:r>
      <w:r w:rsidRPr="00447E12">
        <w:rPr>
          <w:rFonts w:eastAsia="TimesNewRoman"/>
        </w:rPr>
        <w:t>понимание неизбежности погрешностей при проведении измерений и умение</w:t>
      </w:r>
      <w:r>
        <w:rPr>
          <w:rFonts w:eastAsia="TimesNewRoman"/>
        </w:rPr>
        <w:t xml:space="preserve"> </w:t>
      </w:r>
      <w:r w:rsidRPr="00447E12">
        <w:rPr>
          <w:rFonts w:eastAsia="TimesNewRoman"/>
        </w:rPr>
        <w:t>оценивать эти погрешности, умение определить значение физической</w:t>
      </w:r>
      <w:r>
        <w:rPr>
          <w:rFonts w:eastAsia="TimesNewRoman"/>
        </w:rPr>
        <w:t xml:space="preserve"> </w:t>
      </w:r>
      <w:r w:rsidRPr="00447E12">
        <w:rPr>
          <w:rFonts w:eastAsia="TimesNewRoman"/>
        </w:rPr>
        <w:t>величины показаниям приборов, а также цену деления прибора. В качестве</w:t>
      </w:r>
      <w:r>
        <w:rPr>
          <w:rFonts w:eastAsia="TimesNewRoman"/>
        </w:rPr>
        <w:t xml:space="preserve"> </w:t>
      </w:r>
      <w:r w:rsidRPr="00447E12">
        <w:rPr>
          <w:rFonts w:eastAsia="TimesNewRoman"/>
        </w:rPr>
        <w:t>ответа необходимо привести численный результат.</w:t>
      </w:r>
      <w:r>
        <w:rPr>
          <w:rFonts w:eastAsia="TimesNewRoman"/>
        </w:rPr>
        <w:t xml:space="preserve"> </w:t>
      </w:r>
    </w:p>
    <w:p w14:paraId="1BBE4FF9" w14:textId="77777777" w:rsidR="00E500B3" w:rsidRDefault="00E500B3" w:rsidP="00E500B3">
      <w:pPr>
        <w:autoSpaceDE w:val="0"/>
        <w:autoSpaceDN w:val="0"/>
        <w:adjustRightInd w:val="0"/>
        <w:ind w:firstLine="567"/>
        <w:jc w:val="both"/>
        <w:rPr>
          <w:rFonts w:eastAsia="TimesNewRoman"/>
        </w:rPr>
      </w:pPr>
      <w:r w:rsidRPr="00447E12">
        <w:rPr>
          <w:rFonts w:eastAsia="TimesNewRoman"/>
        </w:rPr>
        <w:t>В задании 2 проверяется сформированность у обучающихся базовых</w:t>
      </w:r>
      <w:r>
        <w:rPr>
          <w:rFonts w:eastAsia="TimesNewRoman"/>
        </w:rPr>
        <w:t xml:space="preserve"> </w:t>
      </w:r>
      <w:r w:rsidRPr="00447E12">
        <w:rPr>
          <w:rFonts w:eastAsia="TimesNewRoman"/>
        </w:rPr>
        <w:t>представлений о физической сущности явлений, наблюдаемых в природе и в</w:t>
      </w:r>
      <w:r>
        <w:rPr>
          <w:rFonts w:eastAsia="TimesNewRoman"/>
        </w:rPr>
        <w:t xml:space="preserve"> </w:t>
      </w:r>
      <w:r w:rsidRPr="00447E12">
        <w:rPr>
          <w:rFonts w:eastAsia="TimesNewRoman"/>
        </w:rPr>
        <w:t>повседневной жизни (в быту). Обучающимся необходимо привести</w:t>
      </w:r>
      <w:r>
        <w:rPr>
          <w:rFonts w:eastAsia="TimesNewRoman"/>
        </w:rPr>
        <w:t xml:space="preserve"> </w:t>
      </w:r>
      <w:r w:rsidRPr="00447E12">
        <w:rPr>
          <w:rFonts w:eastAsia="TimesNewRoman"/>
        </w:rPr>
        <w:t>развернутый ответ на вопрос: назвать явление и качественно объяснить его</w:t>
      </w:r>
      <w:r>
        <w:rPr>
          <w:rFonts w:eastAsia="TimesNewRoman"/>
        </w:rPr>
        <w:t xml:space="preserve"> </w:t>
      </w:r>
      <w:r w:rsidRPr="00447E12">
        <w:rPr>
          <w:rFonts w:eastAsia="TimesNewRoman"/>
        </w:rPr>
        <w:t>суть</w:t>
      </w:r>
      <w:r>
        <w:rPr>
          <w:rFonts w:eastAsia="TimesNewRoman"/>
        </w:rPr>
        <w:t>.</w:t>
      </w:r>
    </w:p>
    <w:p w14:paraId="6F0EC17F" w14:textId="77777777" w:rsidR="00E500B3" w:rsidRPr="002F7432" w:rsidRDefault="00E500B3" w:rsidP="00E500B3">
      <w:pPr>
        <w:autoSpaceDE w:val="0"/>
        <w:autoSpaceDN w:val="0"/>
        <w:adjustRightInd w:val="0"/>
        <w:ind w:firstLine="567"/>
        <w:jc w:val="both"/>
        <w:rPr>
          <w:rFonts w:eastAsia="TimesNewRoman"/>
        </w:rPr>
      </w:pPr>
      <w:r w:rsidRPr="002F7432">
        <w:rPr>
          <w:rFonts w:eastAsia="TimesNewRoman"/>
        </w:rPr>
        <w:t>В заданиях 3-6 проверяются базовые умения школьника: использовать</w:t>
      </w:r>
      <w:r>
        <w:rPr>
          <w:rFonts w:eastAsia="TimesNewRoman"/>
        </w:rPr>
        <w:t xml:space="preserve"> </w:t>
      </w:r>
      <w:r w:rsidRPr="002F7432">
        <w:rPr>
          <w:rFonts w:eastAsia="TimesNewRoman"/>
        </w:rPr>
        <w:t>законы физики в различных условиях, сопоставлять экспериментальные</w:t>
      </w:r>
      <w:r>
        <w:rPr>
          <w:rFonts w:eastAsia="TimesNewRoman"/>
        </w:rPr>
        <w:t xml:space="preserve"> </w:t>
      </w:r>
      <w:r w:rsidRPr="002F7432">
        <w:rPr>
          <w:rFonts w:eastAsia="TimesNewRoman"/>
        </w:rPr>
        <w:t>данные и теоретические сведения, применять знания из соответствующих</w:t>
      </w:r>
      <w:r>
        <w:rPr>
          <w:rFonts w:eastAsia="TimesNewRoman"/>
        </w:rPr>
        <w:t xml:space="preserve"> </w:t>
      </w:r>
      <w:r w:rsidRPr="002F7432">
        <w:rPr>
          <w:rFonts w:eastAsia="TimesNewRoman"/>
        </w:rPr>
        <w:t>разделов физики.</w:t>
      </w:r>
    </w:p>
    <w:p w14:paraId="24220E43" w14:textId="77777777" w:rsidR="00E500B3" w:rsidRPr="002F7432" w:rsidRDefault="00E500B3" w:rsidP="00E500B3">
      <w:pPr>
        <w:autoSpaceDE w:val="0"/>
        <w:autoSpaceDN w:val="0"/>
        <w:adjustRightInd w:val="0"/>
        <w:ind w:firstLine="567"/>
        <w:jc w:val="both"/>
        <w:rPr>
          <w:rFonts w:eastAsia="TimesNewRoman"/>
        </w:rPr>
      </w:pPr>
      <w:r w:rsidRPr="002F7432">
        <w:rPr>
          <w:rFonts w:eastAsia="TimesNewRoman"/>
        </w:rPr>
        <w:t>В задании 3 проверяется умение использовать закон/понятие в</w:t>
      </w:r>
      <w:r>
        <w:rPr>
          <w:rFonts w:eastAsia="TimesNewRoman"/>
        </w:rPr>
        <w:t xml:space="preserve"> </w:t>
      </w:r>
      <w:r w:rsidRPr="002F7432">
        <w:rPr>
          <w:rFonts w:eastAsia="TimesNewRoman"/>
        </w:rPr>
        <w:t>конкретных условиях. Обучающимся необходимо решить простую задачу</w:t>
      </w:r>
      <w:r>
        <w:rPr>
          <w:rFonts w:eastAsia="TimesNewRoman"/>
        </w:rPr>
        <w:t xml:space="preserve"> </w:t>
      </w:r>
      <w:r w:rsidRPr="002F7432">
        <w:rPr>
          <w:rFonts w:eastAsia="TimesNewRoman"/>
        </w:rPr>
        <w:t>(один логический шаг или одно действие). В качестве ответа необходимо</w:t>
      </w:r>
      <w:r>
        <w:rPr>
          <w:rFonts w:eastAsia="TimesNewRoman"/>
        </w:rPr>
        <w:t xml:space="preserve"> </w:t>
      </w:r>
      <w:r w:rsidRPr="002F7432">
        <w:rPr>
          <w:rFonts w:eastAsia="TimesNewRoman"/>
        </w:rPr>
        <w:t>привести численный результат.</w:t>
      </w:r>
    </w:p>
    <w:p w14:paraId="4989F42F" w14:textId="77777777" w:rsidR="00E500B3" w:rsidRDefault="00E500B3" w:rsidP="00E500B3">
      <w:pPr>
        <w:autoSpaceDE w:val="0"/>
        <w:autoSpaceDN w:val="0"/>
        <w:adjustRightInd w:val="0"/>
        <w:ind w:firstLine="567"/>
        <w:jc w:val="both"/>
        <w:rPr>
          <w:rFonts w:eastAsia="TimesNewRoman"/>
        </w:rPr>
      </w:pPr>
      <w:r w:rsidRPr="002F7432">
        <w:rPr>
          <w:rFonts w:eastAsia="TimesNewRoman"/>
        </w:rPr>
        <w:t>Задание 4 – задача с графиком или схемой электрической цепи.</w:t>
      </w:r>
      <w:r>
        <w:rPr>
          <w:rFonts w:eastAsia="TimesNewRoman"/>
        </w:rPr>
        <w:t xml:space="preserve"> </w:t>
      </w:r>
      <w:r w:rsidRPr="002F7432">
        <w:rPr>
          <w:rFonts w:eastAsia="TimesNewRoman"/>
        </w:rPr>
        <w:t>Проверяются умения читать графики или анализировать схему, извлекать из</w:t>
      </w:r>
      <w:r>
        <w:rPr>
          <w:rFonts w:eastAsia="TimesNewRoman"/>
        </w:rPr>
        <w:t xml:space="preserve"> </w:t>
      </w:r>
      <w:r w:rsidRPr="002F7432">
        <w:rPr>
          <w:rFonts w:eastAsia="TimesNewRoman"/>
        </w:rPr>
        <w:t>графиков (схем) информацию и делать на ее основе выводы. В качеств</w:t>
      </w:r>
      <w:r>
        <w:rPr>
          <w:rFonts w:eastAsia="TimesNewRoman"/>
        </w:rPr>
        <w:t xml:space="preserve">е </w:t>
      </w:r>
      <w:r w:rsidRPr="002F7432">
        <w:rPr>
          <w:rFonts w:eastAsia="TimesNewRoman"/>
        </w:rPr>
        <w:t>ответа необходимо привести численный результат.</w:t>
      </w:r>
    </w:p>
    <w:p w14:paraId="4C6992BA" w14:textId="77777777" w:rsidR="00E500B3" w:rsidRPr="00371C66" w:rsidRDefault="00E500B3" w:rsidP="00E500B3">
      <w:pPr>
        <w:autoSpaceDE w:val="0"/>
        <w:autoSpaceDN w:val="0"/>
        <w:adjustRightInd w:val="0"/>
        <w:ind w:firstLine="567"/>
        <w:jc w:val="both"/>
        <w:rPr>
          <w:rFonts w:eastAsia="TimesNewRoman"/>
        </w:rPr>
      </w:pPr>
      <w:r w:rsidRPr="00371C66">
        <w:rPr>
          <w:rFonts w:eastAsia="TimesNewRoman"/>
        </w:rPr>
        <w:t>Задание 5 проверяет умение интерпретировать результаты физического</w:t>
      </w:r>
      <w:r>
        <w:rPr>
          <w:rFonts w:eastAsia="TimesNewRoman"/>
        </w:rPr>
        <w:t xml:space="preserve"> </w:t>
      </w:r>
      <w:r w:rsidRPr="00371C66">
        <w:rPr>
          <w:rFonts w:eastAsia="TimesNewRoman"/>
        </w:rPr>
        <w:t>эксперимента. Проверяются умения делать логические выводы из</w:t>
      </w:r>
      <w:r>
        <w:rPr>
          <w:rFonts w:eastAsia="TimesNewRoman"/>
        </w:rPr>
        <w:t xml:space="preserve"> </w:t>
      </w:r>
      <w:r w:rsidRPr="00371C66">
        <w:rPr>
          <w:rFonts w:eastAsia="TimesNewRoman"/>
        </w:rPr>
        <w:t>представленных экспериментальных данных, пользоваться для этого</w:t>
      </w:r>
      <w:r>
        <w:rPr>
          <w:rFonts w:eastAsia="TimesNewRoman"/>
        </w:rPr>
        <w:t xml:space="preserve"> </w:t>
      </w:r>
      <w:r w:rsidRPr="00371C66">
        <w:rPr>
          <w:rFonts w:eastAsia="TimesNewRoman"/>
        </w:rPr>
        <w:t>теоретическими сведениями. В качестве ответа необходимо привести</w:t>
      </w:r>
      <w:r>
        <w:rPr>
          <w:rFonts w:eastAsia="TimesNewRoman"/>
        </w:rPr>
        <w:t xml:space="preserve"> </w:t>
      </w:r>
      <w:r w:rsidRPr="00371C66">
        <w:rPr>
          <w:rFonts w:eastAsia="TimesNewRoman"/>
        </w:rPr>
        <w:t>численный результат.</w:t>
      </w:r>
    </w:p>
    <w:p w14:paraId="092ED9BE" w14:textId="77777777" w:rsidR="00E500B3" w:rsidRPr="00371C66" w:rsidRDefault="00E500B3" w:rsidP="00E500B3">
      <w:pPr>
        <w:autoSpaceDE w:val="0"/>
        <w:autoSpaceDN w:val="0"/>
        <w:adjustRightInd w:val="0"/>
        <w:ind w:firstLine="567"/>
        <w:jc w:val="both"/>
        <w:rPr>
          <w:rFonts w:eastAsia="TimesNewRoman"/>
        </w:rPr>
      </w:pPr>
      <w:r w:rsidRPr="00371C66">
        <w:rPr>
          <w:rFonts w:eastAsia="TimesNewRoman"/>
        </w:rPr>
        <w:t>Задание 6 – текстовая задача из реальной жизни, проверяющая умение</w:t>
      </w:r>
      <w:r>
        <w:rPr>
          <w:rFonts w:eastAsia="TimesNewRoman"/>
        </w:rPr>
        <w:t xml:space="preserve"> </w:t>
      </w:r>
      <w:r w:rsidRPr="00371C66">
        <w:rPr>
          <w:rFonts w:eastAsia="TimesNewRoman"/>
        </w:rPr>
        <w:t>применять в бытовых (жизненных) ситуациях знание физических явлений и</w:t>
      </w:r>
      <w:r>
        <w:rPr>
          <w:rFonts w:eastAsia="TimesNewRoman"/>
        </w:rPr>
        <w:t xml:space="preserve"> </w:t>
      </w:r>
      <w:r w:rsidRPr="00371C66">
        <w:rPr>
          <w:rFonts w:eastAsia="TimesNewRoman"/>
        </w:rPr>
        <w:t>объясняющих их количественных закономерностей. В качестве ответа</w:t>
      </w:r>
      <w:r>
        <w:rPr>
          <w:rFonts w:eastAsia="TimesNewRoman"/>
        </w:rPr>
        <w:t xml:space="preserve"> </w:t>
      </w:r>
      <w:r w:rsidRPr="00371C66">
        <w:rPr>
          <w:rFonts w:eastAsia="TimesNewRoman"/>
        </w:rPr>
        <w:t>необходимо привести численный результат.</w:t>
      </w:r>
    </w:p>
    <w:p w14:paraId="6563FE46" w14:textId="77777777" w:rsidR="00E500B3" w:rsidRDefault="00E500B3" w:rsidP="00E500B3">
      <w:pPr>
        <w:autoSpaceDE w:val="0"/>
        <w:autoSpaceDN w:val="0"/>
        <w:adjustRightInd w:val="0"/>
        <w:ind w:firstLine="567"/>
        <w:jc w:val="both"/>
        <w:rPr>
          <w:rFonts w:eastAsia="TimesNewRoman"/>
        </w:rPr>
      </w:pPr>
      <w:r w:rsidRPr="00371C66">
        <w:rPr>
          <w:rFonts w:eastAsia="TimesNewRoman"/>
        </w:rPr>
        <w:t>Задание 7 проверяет умение работать с экспериментальными данными,</w:t>
      </w:r>
      <w:r>
        <w:rPr>
          <w:rFonts w:eastAsia="TimesNewRoman"/>
        </w:rPr>
        <w:t xml:space="preserve"> </w:t>
      </w:r>
      <w:r w:rsidRPr="00371C66">
        <w:rPr>
          <w:rFonts w:eastAsia="TimesNewRoman"/>
        </w:rPr>
        <w:t>представленными в виде таблиц. Проверяется умение сопоставлять</w:t>
      </w:r>
      <w:r>
        <w:rPr>
          <w:rFonts w:eastAsia="TimesNewRoman"/>
        </w:rPr>
        <w:t xml:space="preserve"> </w:t>
      </w:r>
      <w:r w:rsidRPr="00371C66">
        <w:rPr>
          <w:rFonts w:eastAsia="TimesNewRoman"/>
        </w:rPr>
        <w:t>экспериментальные данные и теоретические сведения, делать из них выводы,</w:t>
      </w:r>
      <w:r>
        <w:rPr>
          <w:rFonts w:eastAsia="TimesNewRoman"/>
        </w:rPr>
        <w:t xml:space="preserve"> </w:t>
      </w:r>
      <w:r w:rsidRPr="00371C66">
        <w:rPr>
          <w:rFonts w:eastAsia="TimesNewRoman"/>
        </w:rPr>
        <w:t>совместно использовать для этого различные физические законы. В качестве</w:t>
      </w:r>
      <w:r>
        <w:rPr>
          <w:rFonts w:eastAsia="TimesNewRoman"/>
        </w:rPr>
        <w:t xml:space="preserve"> </w:t>
      </w:r>
      <w:r w:rsidRPr="00371C66">
        <w:rPr>
          <w:rFonts w:eastAsia="TimesNewRoman"/>
        </w:rPr>
        <w:t>ответа необходимо привести численный результат.</w:t>
      </w:r>
    </w:p>
    <w:p w14:paraId="481EC2BC" w14:textId="77777777" w:rsidR="00E500B3" w:rsidRDefault="00E500B3" w:rsidP="00E500B3">
      <w:pPr>
        <w:autoSpaceDE w:val="0"/>
        <w:autoSpaceDN w:val="0"/>
        <w:adjustRightInd w:val="0"/>
        <w:ind w:firstLine="567"/>
        <w:jc w:val="both"/>
        <w:rPr>
          <w:rFonts w:eastAsia="TimesNewRoman"/>
        </w:rPr>
      </w:pPr>
      <w:r w:rsidRPr="00371C66">
        <w:rPr>
          <w:rFonts w:eastAsia="TimesNewRoman"/>
        </w:rPr>
        <w:t xml:space="preserve">Задание 8 – качественная задача по теме </w:t>
      </w:r>
      <w:r>
        <w:rPr>
          <w:rFonts w:eastAsia="TimesNewRoman"/>
        </w:rPr>
        <w:t>"</w:t>
      </w:r>
      <w:r w:rsidRPr="00371C66">
        <w:rPr>
          <w:rFonts w:eastAsia="TimesNewRoman"/>
        </w:rPr>
        <w:t>Магнитные явления</w:t>
      </w:r>
      <w:r>
        <w:rPr>
          <w:rFonts w:eastAsia="TimesNewRoman"/>
        </w:rPr>
        <w:t>"</w:t>
      </w:r>
      <w:r w:rsidRPr="00371C66">
        <w:rPr>
          <w:rFonts w:eastAsia="TimesNewRoman"/>
        </w:rPr>
        <w:t>. В</w:t>
      </w:r>
      <w:r>
        <w:rPr>
          <w:rFonts w:eastAsia="TimesNewRoman"/>
        </w:rPr>
        <w:t xml:space="preserve"> </w:t>
      </w:r>
      <w:r w:rsidRPr="00371C66">
        <w:rPr>
          <w:rFonts w:eastAsia="TimesNewRoman"/>
        </w:rPr>
        <w:t>качестве ответа необходимо привести краткий текстовый ответ.</w:t>
      </w:r>
    </w:p>
    <w:p w14:paraId="5F217113" w14:textId="77777777" w:rsidR="00E500B3" w:rsidRPr="00371C66" w:rsidRDefault="00E500B3" w:rsidP="00E500B3">
      <w:pPr>
        <w:autoSpaceDE w:val="0"/>
        <w:autoSpaceDN w:val="0"/>
        <w:adjustRightInd w:val="0"/>
        <w:ind w:firstLine="567"/>
        <w:jc w:val="both"/>
        <w:rPr>
          <w:rFonts w:eastAsia="TimesNewRoman"/>
        </w:rPr>
      </w:pPr>
      <w:r w:rsidRPr="00371C66">
        <w:rPr>
          <w:rFonts w:eastAsia="TimesNewRoman"/>
        </w:rPr>
        <w:t>Задание 9 – задача, проверяющая знание школьниками понятия</w:t>
      </w:r>
      <w:r>
        <w:rPr>
          <w:rFonts w:eastAsia="TimesNewRoman"/>
        </w:rPr>
        <w:t xml:space="preserve"> "</w:t>
      </w:r>
      <w:r w:rsidRPr="00371C66">
        <w:rPr>
          <w:rFonts w:eastAsia="TimesNewRoman"/>
        </w:rPr>
        <w:t>средняя величина</w:t>
      </w:r>
      <w:r>
        <w:rPr>
          <w:rFonts w:eastAsia="TimesNewRoman"/>
        </w:rPr>
        <w:t>"</w:t>
      </w:r>
      <w:r w:rsidRPr="00371C66">
        <w:rPr>
          <w:rFonts w:eastAsia="TimesNewRoman"/>
        </w:rPr>
        <w:t>, умение усреднять различные физические величины</w:t>
      </w:r>
      <w:r>
        <w:rPr>
          <w:rFonts w:eastAsia="TimesNewRoman"/>
        </w:rPr>
        <w:t xml:space="preserve">, </w:t>
      </w:r>
      <w:r w:rsidRPr="00371C66">
        <w:rPr>
          <w:rFonts w:eastAsia="TimesNewRoman"/>
        </w:rPr>
        <w:t xml:space="preserve">переводить их значения из одних единиц измерения в </w:t>
      </w:r>
      <w:r w:rsidRPr="00371C66">
        <w:rPr>
          <w:rFonts w:eastAsia="TimesNewRoman"/>
        </w:rPr>
        <w:lastRenderedPageBreak/>
        <w:t>другие. Задача</w:t>
      </w:r>
      <w:r>
        <w:rPr>
          <w:rFonts w:eastAsia="TimesNewRoman"/>
        </w:rPr>
        <w:t xml:space="preserve"> </w:t>
      </w:r>
      <w:r w:rsidRPr="00371C66">
        <w:rPr>
          <w:rFonts w:eastAsia="TimesNewRoman"/>
        </w:rPr>
        <w:t>содержит два вопроса. В качестве ответа необходимо привести два</w:t>
      </w:r>
      <w:r>
        <w:rPr>
          <w:rFonts w:eastAsia="TimesNewRoman"/>
        </w:rPr>
        <w:t xml:space="preserve"> </w:t>
      </w:r>
      <w:r w:rsidRPr="00371C66">
        <w:rPr>
          <w:rFonts w:eastAsia="TimesNewRoman"/>
        </w:rPr>
        <w:t>численных результата.</w:t>
      </w:r>
    </w:p>
    <w:p w14:paraId="20FBCA62" w14:textId="77777777" w:rsidR="00E500B3" w:rsidRPr="00371C66" w:rsidRDefault="00E500B3" w:rsidP="00E500B3">
      <w:pPr>
        <w:autoSpaceDE w:val="0"/>
        <w:autoSpaceDN w:val="0"/>
        <w:adjustRightInd w:val="0"/>
        <w:ind w:firstLine="567"/>
        <w:jc w:val="both"/>
        <w:rPr>
          <w:rFonts w:eastAsia="TimesNewRoman"/>
        </w:rPr>
      </w:pPr>
      <w:r w:rsidRPr="00371C66">
        <w:rPr>
          <w:rFonts w:eastAsia="TimesNewRoman"/>
        </w:rPr>
        <w:t>Задания 10, 11 требуют от обучающихся умения самостоятельно</w:t>
      </w:r>
      <w:r>
        <w:rPr>
          <w:rFonts w:eastAsia="TimesNewRoman"/>
        </w:rPr>
        <w:t xml:space="preserve"> </w:t>
      </w:r>
      <w:r w:rsidRPr="00371C66">
        <w:rPr>
          <w:rFonts w:eastAsia="TimesNewRoman"/>
        </w:rPr>
        <w:t>строить модель описанного явления, применять к нему известные законы</w:t>
      </w:r>
      <w:r>
        <w:rPr>
          <w:rFonts w:eastAsia="TimesNewRoman"/>
        </w:rPr>
        <w:t xml:space="preserve"> </w:t>
      </w:r>
      <w:r w:rsidRPr="00371C66">
        <w:rPr>
          <w:rFonts w:eastAsia="TimesNewRoman"/>
        </w:rPr>
        <w:t>физики, выполнять анализ исходных данных или полученных результатов.</w:t>
      </w:r>
    </w:p>
    <w:p w14:paraId="768FDB54" w14:textId="77777777" w:rsidR="00E500B3" w:rsidRDefault="00E500B3" w:rsidP="00E500B3">
      <w:pPr>
        <w:autoSpaceDE w:val="0"/>
        <w:autoSpaceDN w:val="0"/>
        <w:adjustRightInd w:val="0"/>
        <w:ind w:firstLine="567"/>
        <w:jc w:val="both"/>
        <w:rPr>
          <w:rFonts w:eastAsia="TimesNewRoman"/>
        </w:rPr>
      </w:pPr>
      <w:r w:rsidRPr="00371C66">
        <w:rPr>
          <w:rFonts w:eastAsia="TimesNewRoman"/>
        </w:rPr>
        <w:t>Задание 10 – комбинированная задача, требующая совместного</w:t>
      </w:r>
      <w:r>
        <w:rPr>
          <w:rFonts w:eastAsia="TimesNewRoman"/>
        </w:rPr>
        <w:t xml:space="preserve"> </w:t>
      </w:r>
      <w:r w:rsidRPr="00371C66">
        <w:rPr>
          <w:rFonts w:eastAsia="TimesNewRoman"/>
        </w:rPr>
        <w:t>использования различных физических законов, работы с графиками,</w:t>
      </w:r>
      <w:r>
        <w:rPr>
          <w:rFonts w:eastAsia="TimesNewRoman"/>
        </w:rPr>
        <w:t xml:space="preserve"> </w:t>
      </w:r>
      <w:r w:rsidRPr="00371C66">
        <w:rPr>
          <w:rFonts w:eastAsia="TimesNewRoman"/>
        </w:rPr>
        <w:t>построения физической модели, анализа исходных данных или результатов</w:t>
      </w:r>
      <w:r>
        <w:rPr>
          <w:rFonts w:eastAsia="TimesNewRoman"/>
        </w:rPr>
        <w:t xml:space="preserve">. </w:t>
      </w:r>
      <w:r w:rsidRPr="00371C66">
        <w:rPr>
          <w:rFonts w:eastAsia="TimesNewRoman"/>
        </w:rPr>
        <w:t>Задача содержит три вопроса. Требуется развернутое решение.</w:t>
      </w:r>
    </w:p>
    <w:p w14:paraId="07DE1B88" w14:textId="77777777" w:rsidR="00E500B3" w:rsidRPr="00371C66" w:rsidRDefault="00E500B3" w:rsidP="00E500B3">
      <w:pPr>
        <w:autoSpaceDE w:val="0"/>
        <w:autoSpaceDN w:val="0"/>
        <w:adjustRightInd w:val="0"/>
        <w:ind w:firstLine="567"/>
        <w:jc w:val="both"/>
        <w:rPr>
          <w:rFonts w:eastAsia="TimesNewRoman"/>
        </w:rPr>
      </w:pPr>
      <w:r w:rsidRPr="00371C66">
        <w:rPr>
          <w:rFonts w:eastAsia="TimesNewRoman"/>
        </w:rPr>
        <w:t>Задание 11 нацелено на проверку понимания обучающимися базовых</w:t>
      </w:r>
      <w:r>
        <w:rPr>
          <w:rFonts w:eastAsia="TimesNewRoman"/>
        </w:rPr>
        <w:t xml:space="preserve"> </w:t>
      </w:r>
      <w:r w:rsidRPr="00371C66">
        <w:rPr>
          <w:rFonts w:eastAsia="TimesNewRoman"/>
        </w:rPr>
        <w:t>принципов обработки экспериментальных данных с учетом погрешностей</w:t>
      </w:r>
      <w:r>
        <w:rPr>
          <w:rFonts w:eastAsia="TimesNewRoman"/>
        </w:rPr>
        <w:t xml:space="preserve"> </w:t>
      </w:r>
      <w:r w:rsidRPr="00371C66">
        <w:rPr>
          <w:rFonts w:eastAsia="TimesNewRoman"/>
        </w:rPr>
        <w:t>измерения. Проверяет способность разбираться в нетипичной ситуации.</w:t>
      </w:r>
    </w:p>
    <w:p w14:paraId="6ED2E72D" w14:textId="77777777" w:rsidR="00E500B3" w:rsidRPr="00371C66" w:rsidRDefault="00E500B3" w:rsidP="00E500B3">
      <w:pPr>
        <w:autoSpaceDE w:val="0"/>
        <w:autoSpaceDN w:val="0"/>
        <w:adjustRightInd w:val="0"/>
        <w:ind w:firstLine="567"/>
        <w:jc w:val="both"/>
        <w:rPr>
          <w:rFonts w:eastAsia="TimesNewRoman"/>
        </w:rPr>
      </w:pPr>
      <w:r w:rsidRPr="00371C66">
        <w:rPr>
          <w:rFonts w:eastAsia="TimesNewRoman"/>
        </w:rPr>
        <w:t>Задача содержит три вопроса. Требуется развернутое решение.</w:t>
      </w:r>
    </w:p>
    <w:p w14:paraId="2BFBA116" w14:textId="77777777" w:rsidR="00E500B3" w:rsidRPr="000F3A35" w:rsidRDefault="00E500B3" w:rsidP="00E500B3">
      <w:pPr>
        <w:spacing w:before="120" w:after="120"/>
        <w:jc w:val="center"/>
        <w:rPr>
          <w:b/>
        </w:rPr>
      </w:pPr>
      <w:bookmarkStart w:id="117" w:name="_Toc30063517"/>
      <w:r w:rsidRPr="000F3A35">
        <w:rPr>
          <w:b/>
        </w:rPr>
        <w:t>Система оценивания выполнения отдельных заданий и проверочной работы в целом</w:t>
      </w:r>
      <w:bookmarkEnd w:id="117"/>
    </w:p>
    <w:p w14:paraId="6F5F86A8" w14:textId="77777777" w:rsidR="00E500B3" w:rsidRPr="008A22E3" w:rsidRDefault="00E500B3" w:rsidP="00E500B3">
      <w:pPr>
        <w:autoSpaceDE w:val="0"/>
        <w:autoSpaceDN w:val="0"/>
        <w:adjustRightInd w:val="0"/>
        <w:ind w:firstLine="567"/>
        <w:jc w:val="both"/>
        <w:rPr>
          <w:rFonts w:eastAsia="TimesNewRoman"/>
        </w:rPr>
      </w:pPr>
      <w:r w:rsidRPr="008A22E3">
        <w:rPr>
          <w:rFonts w:eastAsia="TimesNewRoman"/>
        </w:rPr>
        <w:t>Правильный ответ на каждое из заданий 1, 3-7 оценивается 1 баллом.</w:t>
      </w:r>
    </w:p>
    <w:p w14:paraId="3EBDC7AD" w14:textId="77777777" w:rsidR="00E500B3" w:rsidRPr="008A22E3" w:rsidRDefault="00E500B3" w:rsidP="00E500B3">
      <w:pPr>
        <w:autoSpaceDE w:val="0"/>
        <w:autoSpaceDN w:val="0"/>
        <w:adjustRightInd w:val="0"/>
        <w:ind w:firstLine="567"/>
        <w:jc w:val="both"/>
        <w:rPr>
          <w:rFonts w:eastAsia="TimesNewRoman"/>
        </w:rPr>
      </w:pPr>
      <w:r w:rsidRPr="008A22E3">
        <w:rPr>
          <w:rFonts w:eastAsia="TimesNewRoman"/>
        </w:rPr>
        <w:t>Полный правильный ответ на задание 9 оценивается 2 баллами. Если в</w:t>
      </w:r>
      <w:r>
        <w:rPr>
          <w:rFonts w:eastAsia="TimesNewRoman"/>
        </w:rPr>
        <w:t xml:space="preserve"> </w:t>
      </w:r>
      <w:r w:rsidRPr="008A22E3">
        <w:rPr>
          <w:rFonts w:eastAsia="TimesNewRoman"/>
        </w:rPr>
        <w:t>ответе допущена одна ошибка (одно из чисел не записано или записано</w:t>
      </w:r>
      <w:r>
        <w:rPr>
          <w:rFonts w:eastAsia="TimesNewRoman"/>
        </w:rPr>
        <w:t xml:space="preserve"> </w:t>
      </w:r>
      <w:r w:rsidRPr="008A22E3">
        <w:rPr>
          <w:rFonts w:eastAsia="TimesNewRoman"/>
        </w:rPr>
        <w:t>неправильно), выставляется 1 балл; если оба числа записаны неправильно</w:t>
      </w:r>
      <w:r>
        <w:rPr>
          <w:rFonts w:eastAsia="TimesNewRoman"/>
        </w:rPr>
        <w:t xml:space="preserve"> </w:t>
      </w:r>
      <w:r w:rsidRPr="008A22E3">
        <w:rPr>
          <w:rFonts w:eastAsia="TimesNewRoman"/>
        </w:rPr>
        <w:t>или не записаны – 0 баллов.</w:t>
      </w:r>
    </w:p>
    <w:p w14:paraId="11A22060" w14:textId="77777777" w:rsidR="00E500B3" w:rsidRPr="008A22E3" w:rsidRDefault="00E500B3" w:rsidP="00E500B3">
      <w:pPr>
        <w:autoSpaceDE w:val="0"/>
        <w:autoSpaceDN w:val="0"/>
        <w:adjustRightInd w:val="0"/>
        <w:ind w:firstLine="567"/>
        <w:jc w:val="both"/>
        <w:rPr>
          <w:rFonts w:eastAsia="TimesNewRoman"/>
        </w:rPr>
      </w:pPr>
      <w:r w:rsidRPr="008A22E3">
        <w:rPr>
          <w:rFonts w:eastAsia="TimesNewRoman"/>
        </w:rPr>
        <w:t>Ответ на каждое из заданий 2, 8, 10, 11 оценивается в соответствии с</w:t>
      </w:r>
      <w:r>
        <w:rPr>
          <w:rFonts w:eastAsia="TimesNewRoman"/>
        </w:rPr>
        <w:t xml:space="preserve"> </w:t>
      </w:r>
      <w:r w:rsidRPr="008A22E3">
        <w:rPr>
          <w:rFonts w:eastAsia="TimesNewRoman"/>
        </w:rPr>
        <w:t>критериями.</w:t>
      </w:r>
    </w:p>
    <w:p w14:paraId="13C0C544" w14:textId="77777777" w:rsidR="00E500B3" w:rsidRPr="008A22E3" w:rsidRDefault="00E500B3" w:rsidP="00E500B3">
      <w:pPr>
        <w:autoSpaceDE w:val="0"/>
        <w:autoSpaceDN w:val="0"/>
        <w:adjustRightInd w:val="0"/>
        <w:ind w:firstLine="567"/>
        <w:jc w:val="both"/>
        <w:rPr>
          <w:rFonts w:eastAsia="TimesNewRoman"/>
        </w:rPr>
      </w:pPr>
      <w:r w:rsidRPr="008A22E3">
        <w:rPr>
          <w:rFonts w:eastAsia="TimesNewRoman"/>
        </w:rPr>
        <w:t xml:space="preserve">Максимальный первичный балл – </w:t>
      </w:r>
      <w:r w:rsidRPr="008A22E3">
        <w:rPr>
          <w:rFonts w:eastAsia="TimesNewRoman"/>
          <w:b/>
        </w:rPr>
        <w:t>18</w:t>
      </w:r>
      <w:r w:rsidRPr="008A22E3">
        <w:rPr>
          <w:rFonts w:eastAsia="TimesNewRoman"/>
        </w:rPr>
        <w:t>.</w:t>
      </w:r>
    </w:p>
    <w:p w14:paraId="655C72A1" w14:textId="77777777" w:rsidR="00E500B3" w:rsidRPr="000F3A35" w:rsidRDefault="00E500B3" w:rsidP="00E500B3">
      <w:pPr>
        <w:autoSpaceDE w:val="0"/>
        <w:autoSpaceDN w:val="0"/>
        <w:adjustRightInd w:val="0"/>
        <w:jc w:val="both"/>
        <w:rPr>
          <w:rFonts w:eastAsia="TimesNewRoman"/>
          <w:sz w:val="12"/>
          <w:szCs w:val="12"/>
        </w:rPr>
      </w:pPr>
    </w:p>
    <w:p w14:paraId="26A67BC8" w14:textId="77777777" w:rsidR="00E500B3" w:rsidRPr="00B257C7" w:rsidRDefault="00E500B3" w:rsidP="00E500B3">
      <w:pPr>
        <w:pStyle w:val="29"/>
        <w:shd w:val="clear" w:color="auto" w:fill="auto"/>
        <w:spacing w:after="0" w:line="280" w:lineRule="exact"/>
        <w:jc w:val="center"/>
        <w:rPr>
          <w:color w:val="000000"/>
          <w:sz w:val="24"/>
          <w:szCs w:val="24"/>
          <w:lang w:bidi="ru-RU"/>
        </w:rPr>
      </w:pPr>
      <w:r w:rsidRPr="00B257C7">
        <w:rPr>
          <w:color w:val="000000"/>
          <w:sz w:val="24"/>
          <w:szCs w:val="24"/>
          <w:lang w:bidi="ru-RU"/>
        </w:rPr>
        <w:t>Рекомендации по переводу первичных баллов</w:t>
      </w:r>
      <w:r>
        <w:rPr>
          <w:color w:val="000000"/>
          <w:sz w:val="24"/>
          <w:szCs w:val="24"/>
          <w:lang w:bidi="ru-RU"/>
        </w:rPr>
        <w:t xml:space="preserve"> </w:t>
      </w:r>
      <w:r w:rsidRPr="00B257C7">
        <w:rPr>
          <w:color w:val="000000"/>
          <w:sz w:val="24"/>
          <w:szCs w:val="24"/>
          <w:lang w:bidi="ru-RU"/>
        </w:rPr>
        <w:t>в отметки по пятибалльной шкале</w:t>
      </w:r>
    </w:p>
    <w:p w14:paraId="5BE773B5" w14:textId="77777777" w:rsidR="00E500B3" w:rsidRPr="000F3A35" w:rsidRDefault="00E500B3" w:rsidP="00E500B3">
      <w:pPr>
        <w:autoSpaceDE w:val="0"/>
        <w:autoSpaceDN w:val="0"/>
        <w:adjustRightInd w:val="0"/>
        <w:jc w:val="both"/>
        <w:rPr>
          <w:rFonts w:eastAsia="TimesNewRoman"/>
          <w:sz w:val="12"/>
          <w:szCs w:val="12"/>
        </w:rPr>
      </w:pPr>
    </w:p>
    <w:tbl>
      <w:tblPr>
        <w:tblOverlap w:val="never"/>
        <w:tblW w:w="5000" w:type="pct"/>
        <w:tblCellMar>
          <w:left w:w="10" w:type="dxa"/>
          <w:right w:w="10" w:type="dxa"/>
        </w:tblCellMar>
        <w:tblLook w:val="04A0" w:firstRow="1" w:lastRow="0" w:firstColumn="1" w:lastColumn="0" w:noHBand="0" w:noVBand="1"/>
      </w:tblPr>
      <w:tblGrid>
        <w:gridCol w:w="3793"/>
        <w:gridCol w:w="1825"/>
        <w:gridCol w:w="1685"/>
        <w:gridCol w:w="1544"/>
        <w:gridCol w:w="1404"/>
      </w:tblGrid>
      <w:tr w:rsidR="00E500B3" w:rsidRPr="00B257C7" w14:paraId="42B6C13A" w14:textId="77777777" w:rsidTr="00E500B3">
        <w:trPr>
          <w:trHeight w:val="20"/>
        </w:trPr>
        <w:tc>
          <w:tcPr>
            <w:tcW w:w="1850" w:type="pct"/>
            <w:tcBorders>
              <w:top w:val="single" w:sz="4" w:space="0" w:color="auto"/>
              <w:left w:val="single" w:sz="4" w:space="0" w:color="auto"/>
            </w:tcBorders>
            <w:shd w:val="clear" w:color="auto" w:fill="FFFFFF"/>
            <w:vAlign w:val="center"/>
          </w:tcPr>
          <w:p w14:paraId="594ECE9A" w14:textId="77777777" w:rsidR="00E500B3" w:rsidRPr="00F718DD" w:rsidRDefault="00E500B3" w:rsidP="00AF1B72">
            <w:pPr>
              <w:pStyle w:val="23"/>
              <w:shd w:val="clear" w:color="auto" w:fill="auto"/>
              <w:spacing w:after="0" w:line="322" w:lineRule="exact"/>
              <w:rPr>
                <w:sz w:val="24"/>
                <w:szCs w:val="24"/>
              </w:rPr>
            </w:pPr>
            <w:r w:rsidRPr="00B257C7">
              <w:rPr>
                <w:rStyle w:val="24"/>
                <w:sz w:val="24"/>
                <w:szCs w:val="24"/>
              </w:rPr>
              <w:t>Отметка по пятибалльной шкале</w:t>
            </w:r>
          </w:p>
        </w:tc>
        <w:tc>
          <w:tcPr>
            <w:tcW w:w="890" w:type="pct"/>
            <w:tcBorders>
              <w:top w:val="single" w:sz="4" w:space="0" w:color="auto"/>
              <w:left w:val="single" w:sz="4" w:space="0" w:color="auto"/>
            </w:tcBorders>
            <w:shd w:val="clear" w:color="auto" w:fill="FFFFFF"/>
            <w:vAlign w:val="center"/>
          </w:tcPr>
          <w:p w14:paraId="3F58E0B5" w14:textId="77777777" w:rsidR="00E500B3" w:rsidRPr="00F718DD" w:rsidRDefault="00E500B3" w:rsidP="00AF1B72">
            <w:pPr>
              <w:pStyle w:val="23"/>
              <w:shd w:val="clear" w:color="auto" w:fill="auto"/>
              <w:spacing w:after="0" w:line="280" w:lineRule="exact"/>
              <w:rPr>
                <w:sz w:val="24"/>
                <w:szCs w:val="24"/>
              </w:rPr>
            </w:pPr>
            <w:r>
              <w:rPr>
                <w:rStyle w:val="24"/>
                <w:sz w:val="24"/>
                <w:szCs w:val="24"/>
              </w:rPr>
              <w:t>"</w:t>
            </w:r>
            <w:r w:rsidRPr="00B257C7">
              <w:rPr>
                <w:rStyle w:val="24"/>
                <w:sz w:val="24"/>
                <w:szCs w:val="24"/>
              </w:rPr>
              <w:t>2</w:t>
            </w:r>
            <w:r>
              <w:rPr>
                <w:rStyle w:val="24"/>
                <w:sz w:val="24"/>
                <w:szCs w:val="24"/>
              </w:rPr>
              <w:t>"</w:t>
            </w:r>
          </w:p>
        </w:tc>
        <w:tc>
          <w:tcPr>
            <w:tcW w:w="822" w:type="pct"/>
            <w:tcBorders>
              <w:top w:val="single" w:sz="4" w:space="0" w:color="auto"/>
              <w:left w:val="single" w:sz="4" w:space="0" w:color="auto"/>
            </w:tcBorders>
            <w:shd w:val="clear" w:color="auto" w:fill="FFFFFF"/>
            <w:vAlign w:val="center"/>
          </w:tcPr>
          <w:p w14:paraId="4FB155C5" w14:textId="77777777" w:rsidR="00E500B3" w:rsidRPr="00F718DD" w:rsidRDefault="00E500B3" w:rsidP="00AF1B72">
            <w:pPr>
              <w:pStyle w:val="23"/>
              <w:shd w:val="clear" w:color="auto" w:fill="auto"/>
              <w:spacing w:after="0" w:line="280" w:lineRule="exact"/>
              <w:rPr>
                <w:sz w:val="24"/>
                <w:szCs w:val="24"/>
              </w:rPr>
            </w:pPr>
            <w:r>
              <w:rPr>
                <w:rStyle w:val="24"/>
                <w:sz w:val="24"/>
                <w:szCs w:val="24"/>
              </w:rPr>
              <w:t>"</w:t>
            </w:r>
            <w:r w:rsidRPr="00B257C7">
              <w:rPr>
                <w:rStyle w:val="24"/>
                <w:sz w:val="24"/>
                <w:szCs w:val="24"/>
              </w:rPr>
              <w:t>3</w:t>
            </w:r>
            <w:r>
              <w:rPr>
                <w:rStyle w:val="24"/>
                <w:sz w:val="24"/>
                <w:szCs w:val="24"/>
              </w:rPr>
              <w:t>"</w:t>
            </w:r>
          </w:p>
        </w:tc>
        <w:tc>
          <w:tcPr>
            <w:tcW w:w="753" w:type="pct"/>
            <w:tcBorders>
              <w:top w:val="single" w:sz="4" w:space="0" w:color="auto"/>
              <w:left w:val="single" w:sz="4" w:space="0" w:color="auto"/>
            </w:tcBorders>
            <w:shd w:val="clear" w:color="auto" w:fill="FFFFFF"/>
            <w:vAlign w:val="center"/>
          </w:tcPr>
          <w:p w14:paraId="6134547C" w14:textId="77777777" w:rsidR="00E500B3" w:rsidRPr="00F718DD" w:rsidRDefault="00E500B3" w:rsidP="00AF1B72">
            <w:pPr>
              <w:pStyle w:val="23"/>
              <w:shd w:val="clear" w:color="auto" w:fill="auto"/>
              <w:spacing w:after="0" w:line="280" w:lineRule="exact"/>
              <w:rPr>
                <w:sz w:val="24"/>
                <w:szCs w:val="24"/>
              </w:rPr>
            </w:pPr>
            <w:r>
              <w:rPr>
                <w:rStyle w:val="24"/>
                <w:sz w:val="24"/>
                <w:szCs w:val="24"/>
              </w:rPr>
              <w:t>"</w:t>
            </w:r>
            <w:r w:rsidRPr="00B257C7">
              <w:rPr>
                <w:rStyle w:val="24"/>
                <w:sz w:val="24"/>
                <w:szCs w:val="24"/>
              </w:rPr>
              <w:t>4</w:t>
            </w:r>
            <w:r>
              <w:rPr>
                <w:rStyle w:val="24"/>
                <w:sz w:val="24"/>
                <w:szCs w:val="24"/>
              </w:rPr>
              <w:t>"</w:t>
            </w:r>
          </w:p>
        </w:tc>
        <w:tc>
          <w:tcPr>
            <w:tcW w:w="685" w:type="pct"/>
            <w:tcBorders>
              <w:top w:val="single" w:sz="4" w:space="0" w:color="auto"/>
              <w:left w:val="single" w:sz="4" w:space="0" w:color="auto"/>
              <w:right w:val="single" w:sz="4" w:space="0" w:color="auto"/>
            </w:tcBorders>
            <w:shd w:val="clear" w:color="auto" w:fill="FFFFFF"/>
            <w:vAlign w:val="center"/>
          </w:tcPr>
          <w:p w14:paraId="2F9A04CC" w14:textId="77777777" w:rsidR="00E500B3" w:rsidRPr="00F718DD" w:rsidRDefault="00E500B3" w:rsidP="00AF1B72">
            <w:pPr>
              <w:pStyle w:val="23"/>
              <w:shd w:val="clear" w:color="auto" w:fill="auto"/>
              <w:spacing w:after="0" w:line="280" w:lineRule="exact"/>
              <w:rPr>
                <w:sz w:val="24"/>
                <w:szCs w:val="24"/>
              </w:rPr>
            </w:pPr>
            <w:r>
              <w:rPr>
                <w:rStyle w:val="24"/>
                <w:sz w:val="24"/>
                <w:szCs w:val="24"/>
              </w:rPr>
              <w:t>"</w:t>
            </w:r>
            <w:r w:rsidRPr="00B257C7">
              <w:rPr>
                <w:rStyle w:val="24"/>
                <w:sz w:val="24"/>
                <w:szCs w:val="24"/>
              </w:rPr>
              <w:t>5</w:t>
            </w:r>
            <w:r>
              <w:rPr>
                <w:rStyle w:val="24"/>
                <w:sz w:val="24"/>
                <w:szCs w:val="24"/>
              </w:rPr>
              <w:t>"</w:t>
            </w:r>
          </w:p>
        </w:tc>
      </w:tr>
      <w:tr w:rsidR="00E500B3" w:rsidRPr="00B257C7" w14:paraId="153A51BF" w14:textId="77777777" w:rsidTr="00E500B3">
        <w:trPr>
          <w:trHeight w:val="20"/>
        </w:trPr>
        <w:tc>
          <w:tcPr>
            <w:tcW w:w="1850" w:type="pct"/>
            <w:tcBorders>
              <w:top w:val="single" w:sz="4" w:space="0" w:color="auto"/>
              <w:left w:val="single" w:sz="4" w:space="0" w:color="auto"/>
              <w:bottom w:val="single" w:sz="4" w:space="0" w:color="auto"/>
            </w:tcBorders>
            <w:shd w:val="clear" w:color="auto" w:fill="FFFFFF"/>
            <w:vAlign w:val="center"/>
          </w:tcPr>
          <w:p w14:paraId="781FB3F8" w14:textId="77777777" w:rsidR="00E500B3" w:rsidRPr="00F718DD" w:rsidRDefault="00E500B3" w:rsidP="00AF1B72">
            <w:pPr>
              <w:pStyle w:val="23"/>
              <w:shd w:val="clear" w:color="auto" w:fill="auto"/>
              <w:spacing w:after="0" w:line="280" w:lineRule="exact"/>
              <w:rPr>
                <w:sz w:val="24"/>
                <w:szCs w:val="24"/>
              </w:rPr>
            </w:pPr>
            <w:r w:rsidRPr="00F718DD">
              <w:rPr>
                <w:sz w:val="24"/>
                <w:szCs w:val="24"/>
              </w:rPr>
              <w:t>Первичные баллы</w:t>
            </w:r>
          </w:p>
        </w:tc>
        <w:tc>
          <w:tcPr>
            <w:tcW w:w="890" w:type="pct"/>
            <w:tcBorders>
              <w:top w:val="single" w:sz="4" w:space="0" w:color="auto"/>
              <w:left w:val="single" w:sz="4" w:space="0" w:color="auto"/>
              <w:bottom w:val="single" w:sz="4" w:space="0" w:color="auto"/>
            </w:tcBorders>
            <w:shd w:val="clear" w:color="auto" w:fill="FFFFFF"/>
            <w:vAlign w:val="center"/>
          </w:tcPr>
          <w:p w14:paraId="7348327E" w14:textId="77777777" w:rsidR="00E500B3" w:rsidRPr="00F718DD" w:rsidRDefault="00E500B3" w:rsidP="00AF1B72">
            <w:pPr>
              <w:pStyle w:val="23"/>
              <w:shd w:val="clear" w:color="auto" w:fill="auto"/>
              <w:spacing w:after="0" w:line="280" w:lineRule="exact"/>
              <w:rPr>
                <w:sz w:val="24"/>
                <w:szCs w:val="24"/>
              </w:rPr>
            </w:pPr>
            <w:r w:rsidRPr="00F718DD">
              <w:rPr>
                <w:sz w:val="24"/>
                <w:szCs w:val="24"/>
              </w:rPr>
              <w:t xml:space="preserve">0 </w:t>
            </w:r>
            <w:r>
              <w:rPr>
                <w:sz w:val="24"/>
                <w:szCs w:val="24"/>
              </w:rPr>
              <w:t>–</w:t>
            </w:r>
            <w:r w:rsidRPr="00F718DD">
              <w:rPr>
                <w:sz w:val="24"/>
                <w:szCs w:val="24"/>
              </w:rPr>
              <w:t xml:space="preserve"> </w:t>
            </w:r>
            <w:r>
              <w:rPr>
                <w:sz w:val="24"/>
                <w:szCs w:val="24"/>
              </w:rPr>
              <w:t>4</w:t>
            </w:r>
          </w:p>
        </w:tc>
        <w:tc>
          <w:tcPr>
            <w:tcW w:w="822" w:type="pct"/>
            <w:tcBorders>
              <w:top w:val="single" w:sz="4" w:space="0" w:color="auto"/>
              <w:left w:val="single" w:sz="4" w:space="0" w:color="auto"/>
              <w:bottom w:val="single" w:sz="4" w:space="0" w:color="auto"/>
            </w:tcBorders>
            <w:shd w:val="clear" w:color="auto" w:fill="FFFFFF"/>
            <w:vAlign w:val="center"/>
          </w:tcPr>
          <w:p w14:paraId="33C6004A" w14:textId="77777777" w:rsidR="00E500B3" w:rsidRPr="00F718DD" w:rsidRDefault="00E500B3" w:rsidP="00AF1B72">
            <w:pPr>
              <w:pStyle w:val="23"/>
              <w:shd w:val="clear" w:color="auto" w:fill="auto"/>
              <w:spacing w:after="0" w:line="280" w:lineRule="exact"/>
              <w:rPr>
                <w:sz w:val="24"/>
                <w:szCs w:val="24"/>
              </w:rPr>
            </w:pPr>
            <w:r>
              <w:rPr>
                <w:sz w:val="24"/>
                <w:szCs w:val="24"/>
              </w:rPr>
              <w:t>5</w:t>
            </w:r>
            <w:r w:rsidRPr="00F718DD">
              <w:rPr>
                <w:sz w:val="24"/>
                <w:szCs w:val="24"/>
              </w:rPr>
              <w:t xml:space="preserve"> - </w:t>
            </w:r>
            <w:r>
              <w:rPr>
                <w:sz w:val="24"/>
                <w:szCs w:val="24"/>
              </w:rPr>
              <w:t>7</w:t>
            </w:r>
          </w:p>
        </w:tc>
        <w:tc>
          <w:tcPr>
            <w:tcW w:w="753" w:type="pct"/>
            <w:tcBorders>
              <w:top w:val="single" w:sz="4" w:space="0" w:color="auto"/>
              <w:left w:val="single" w:sz="4" w:space="0" w:color="auto"/>
              <w:bottom w:val="single" w:sz="4" w:space="0" w:color="auto"/>
            </w:tcBorders>
            <w:shd w:val="clear" w:color="auto" w:fill="FFFFFF"/>
            <w:vAlign w:val="center"/>
          </w:tcPr>
          <w:p w14:paraId="4E05DBBE" w14:textId="77777777" w:rsidR="00E500B3" w:rsidRPr="00F718DD" w:rsidRDefault="00E500B3" w:rsidP="00AF1B72">
            <w:pPr>
              <w:pStyle w:val="23"/>
              <w:shd w:val="clear" w:color="auto" w:fill="auto"/>
              <w:spacing w:after="0" w:line="280" w:lineRule="exact"/>
              <w:rPr>
                <w:sz w:val="24"/>
                <w:szCs w:val="24"/>
              </w:rPr>
            </w:pPr>
            <w:r>
              <w:rPr>
                <w:sz w:val="24"/>
                <w:szCs w:val="24"/>
              </w:rPr>
              <w:t>8</w:t>
            </w:r>
            <w:r w:rsidRPr="00F718DD">
              <w:rPr>
                <w:sz w:val="24"/>
                <w:szCs w:val="24"/>
              </w:rPr>
              <w:t xml:space="preserve"> - </w:t>
            </w:r>
            <w:r>
              <w:rPr>
                <w:sz w:val="24"/>
                <w:szCs w:val="24"/>
              </w:rPr>
              <w:t>10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14:paraId="51CBDF17" w14:textId="77777777" w:rsidR="00E500B3" w:rsidRPr="00F718DD" w:rsidRDefault="00E500B3" w:rsidP="00AF1B72">
            <w:pPr>
              <w:pStyle w:val="23"/>
              <w:shd w:val="clear" w:color="auto" w:fill="auto"/>
              <w:spacing w:after="0" w:line="280" w:lineRule="exact"/>
              <w:rPr>
                <w:sz w:val="24"/>
                <w:szCs w:val="24"/>
              </w:rPr>
            </w:pPr>
            <w:r>
              <w:rPr>
                <w:sz w:val="24"/>
                <w:szCs w:val="24"/>
              </w:rPr>
              <w:t>11</w:t>
            </w:r>
            <w:r w:rsidRPr="00F718DD">
              <w:rPr>
                <w:sz w:val="24"/>
                <w:szCs w:val="24"/>
              </w:rPr>
              <w:t xml:space="preserve"> - </w:t>
            </w:r>
            <w:r>
              <w:rPr>
                <w:sz w:val="24"/>
                <w:szCs w:val="24"/>
              </w:rPr>
              <w:t>18</w:t>
            </w:r>
          </w:p>
        </w:tc>
      </w:tr>
    </w:tbl>
    <w:p w14:paraId="65247A38" w14:textId="77777777" w:rsidR="00CF613D" w:rsidRDefault="00CF613D" w:rsidP="00CF613D">
      <w:pPr>
        <w:pStyle w:val="3"/>
        <w:spacing w:before="120" w:after="120"/>
        <w:ind w:left="709"/>
        <w:jc w:val="center"/>
        <w:rPr>
          <w:noProof/>
          <w:color w:val="4472C4" w:themeColor="accent1"/>
        </w:rPr>
        <w:sectPr w:rsidR="00CF613D" w:rsidSect="00CF613D">
          <w:pgSz w:w="11906" w:h="16838" w:code="9"/>
          <w:pgMar w:top="1134" w:right="851" w:bottom="1134" w:left="794" w:header="709" w:footer="709" w:gutter="0"/>
          <w:cols w:space="708"/>
          <w:docGrid w:linePitch="360"/>
        </w:sectPr>
      </w:pPr>
    </w:p>
    <w:p w14:paraId="437196C7" w14:textId="47F4AE4F" w:rsidR="00CF613D" w:rsidRPr="00EE1FBE" w:rsidRDefault="00CF613D" w:rsidP="00CF613D">
      <w:pPr>
        <w:spacing w:before="120" w:after="120"/>
        <w:jc w:val="center"/>
        <w:rPr>
          <w:b/>
          <w:bCs/>
          <w:noProof/>
          <w:sz w:val="26"/>
          <w:szCs w:val="26"/>
        </w:rPr>
      </w:pPr>
      <w:r w:rsidRPr="00EE1FBE">
        <w:rPr>
          <w:b/>
          <w:bCs/>
          <w:noProof/>
          <w:sz w:val="26"/>
          <w:szCs w:val="26"/>
        </w:rPr>
        <w:lastRenderedPageBreak/>
        <w:t xml:space="preserve">Достижение планируемых результатов (в %) по физике в соответствии с ПООП </w:t>
      </w:r>
      <w:r w:rsidR="009E58FE">
        <w:rPr>
          <w:b/>
          <w:bCs/>
          <w:noProof/>
          <w:sz w:val="26"/>
          <w:szCs w:val="26"/>
        </w:rPr>
        <w:t>О</w:t>
      </w:r>
      <w:r w:rsidRPr="00EE1FBE">
        <w:rPr>
          <w:b/>
          <w:bCs/>
          <w:noProof/>
          <w:sz w:val="26"/>
          <w:szCs w:val="26"/>
        </w:rPr>
        <w:t>ОО и ФГОС</w:t>
      </w:r>
    </w:p>
    <w:tbl>
      <w:tblPr>
        <w:tblW w:w="14769" w:type="dxa"/>
        <w:tblLook w:val="04A0" w:firstRow="1" w:lastRow="0" w:firstColumn="1" w:lastColumn="0" w:noHBand="0" w:noVBand="1"/>
      </w:tblPr>
      <w:tblGrid>
        <w:gridCol w:w="436"/>
        <w:gridCol w:w="9672"/>
        <w:gridCol w:w="1376"/>
        <w:gridCol w:w="816"/>
        <w:gridCol w:w="1008"/>
        <w:gridCol w:w="1461"/>
      </w:tblGrid>
      <w:tr w:rsidR="00E500B3" w:rsidRPr="00807FAA" w14:paraId="6043CB03" w14:textId="77777777" w:rsidTr="00050AC9">
        <w:trPr>
          <w:cantSplit/>
          <w:trHeight w:val="20"/>
          <w:tblHead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2215D" w14:textId="77777777" w:rsidR="00E500B3" w:rsidRPr="00807FAA" w:rsidRDefault="00E500B3" w:rsidP="00CF613D">
            <w:pPr>
              <w:jc w:val="center"/>
              <w:rPr>
                <w:b/>
                <w:bCs/>
                <w:color w:val="000000"/>
                <w:sz w:val="20"/>
                <w:szCs w:val="20"/>
              </w:rPr>
            </w:pPr>
            <w:r w:rsidRPr="00807FAA">
              <w:rPr>
                <w:b/>
                <w:bCs/>
                <w:color w:val="000000"/>
                <w:sz w:val="20"/>
                <w:szCs w:val="20"/>
              </w:rPr>
              <w:t>№</w:t>
            </w:r>
          </w:p>
        </w:tc>
        <w:tc>
          <w:tcPr>
            <w:tcW w:w="9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DB29" w14:textId="10CFFAFF" w:rsidR="00E500B3" w:rsidRPr="00807FAA" w:rsidRDefault="00E500B3" w:rsidP="00CF613D">
            <w:pPr>
              <w:jc w:val="center"/>
              <w:rPr>
                <w:b/>
                <w:bCs/>
                <w:color w:val="000000"/>
                <w:sz w:val="20"/>
                <w:szCs w:val="20"/>
              </w:rPr>
            </w:pPr>
            <w:r w:rsidRPr="00807FAA">
              <w:rPr>
                <w:b/>
                <w:bCs/>
                <w:color w:val="000000"/>
                <w:sz w:val="20"/>
                <w:szCs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25671" w14:textId="77777777" w:rsidR="00E500B3" w:rsidRPr="0051058C" w:rsidRDefault="00E500B3" w:rsidP="00E500B3">
            <w:pPr>
              <w:jc w:val="center"/>
              <w:rPr>
                <w:b/>
                <w:bCs/>
                <w:color w:val="000000"/>
                <w:sz w:val="18"/>
                <w:szCs w:val="18"/>
              </w:rPr>
            </w:pPr>
            <w:r w:rsidRPr="00E500B3">
              <w:rPr>
                <w:b/>
                <w:bCs/>
                <w:color w:val="000000"/>
                <w:sz w:val="16"/>
                <w:szCs w:val="16"/>
              </w:rPr>
              <w:t>Максимальный балл</w:t>
            </w:r>
          </w:p>
        </w:tc>
        <w:tc>
          <w:tcPr>
            <w:tcW w:w="816" w:type="dxa"/>
            <w:tcBorders>
              <w:top w:val="single" w:sz="4" w:space="0" w:color="auto"/>
              <w:left w:val="nil"/>
              <w:bottom w:val="single" w:sz="4" w:space="0" w:color="auto"/>
              <w:right w:val="single" w:sz="4" w:space="0" w:color="auto"/>
            </w:tcBorders>
            <w:vAlign w:val="center"/>
          </w:tcPr>
          <w:p w14:paraId="472D897B" w14:textId="24E8BB8E" w:rsidR="00E500B3" w:rsidRPr="00314ED7" w:rsidRDefault="00E500B3" w:rsidP="00E500B3">
            <w:pPr>
              <w:jc w:val="center"/>
              <w:rPr>
                <w:b/>
                <w:bCs/>
                <w:color w:val="000000"/>
                <w:sz w:val="20"/>
                <w:szCs w:val="20"/>
              </w:rPr>
            </w:pPr>
            <w:r w:rsidRPr="006F09B8">
              <w:rPr>
                <w:b/>
                <w:bCs/>
                <w:color w:val="000000"/>
                <w:sz w:val="18"/>
                <w:szCs w:val="18"/>
              </w:rPr>
              <w:t>РФ</w:t>
            </w:r>
          </w:p>
        </w:tc>
        <w:tc>
          <w:tcPr>
            <w:tcW w:w="1008" w:type="dxa"/>
            <w:tcBorders>
              <w:top w:val="single" w:sz="4" w:space="0" w:color="auto"/>
              <w:left w:val="nil"/>
              <w:bottom w:val="single" w:sz="4" w:space="0" w:color="auto"/>
              <w:right w:val="single" w:sz="4" w:space="0" w:color="auto"/>
            </w:tcBorders>
            <w:vAlign w:val="center"/>
          </w:tcPr>
          <w:p w14:paraId="39001803" w14:textId="365890D0" w:rsidR="00E500B3" w:rsidRPr="00314ED7" w:rsidRDefault="00E500B3" w:rsidP="00E500B3">
            <w:pPr>
              <w:jc w:val="center"/>
              <w:rPr>
                <w:b/>
                <w:bCs/>
                <w:color w:val="000000"/>
                <w:sz w:val="20"/>
                <w:szCs w:val="20"/>
              </w:rPr>
            </w:pPr>
            <w:r w:rsidRPr="006F09B8">
              <w:rPr>
                <w:b/>
                <w:bCs/>
                <w:color w:val="000000"/>
                <w:sz w:val="18"/>
                <w:szCs w:val="18"/>
              </w:rPr>
              <w:t>Брянская область</w:t>
            </w:r>
          </w:p>
        </w:tc>
        <w:tc>
          <w:tcPr>
            <w:tcW w:w="1461" w:type="dxa"/>
            <w:tcBorders>
              <w:top w:val="single" w:sz="4" w:space="0" w:color="auto"/>
              <w:left w:val="nil"/>
              <w:bottom w:val="single" w:sz="4" w:space="0" w:color="auto"/>
              <w:right w:val="single" w:sz="4" w:space="0" w:color="auto"/>
            </w:tcBorders>
            <w:vAlign w:val="center"/>
          </w:tcPr>
          <w:p w14:paraId="2DBAD66A" w14:textId="359E7B74" w:rsidR="00E500B3" w:rsidRPr="00314ED7" w:rsidRDefault="00665A87" w:rsidP="00E500B3">
            <w:pPr>
              <w:jc w:val="center"/>
              <w:rPr>
                <w:b/>
                <w:bCs/>
                <w:color w:val="000000"/>
                <w:sz w:val="20"/>
                <w:szCs w:val="20"/>
              </w:rPr>
            </w:pPr>
            <w:r>
              <w:rPr>
                <w:b/>
                <w:bCs/>
                <w:color w:val="000000"/>
                <w:sz w:val="18"/>
                <w:szCs w:val="18"/>
              </w:rPr>
              <w:t>Дубровский</w:t>
            </w:r>
            <w:r w:rsidR="00776FC5">
              <w:rPr>
                <w:b/>
                <w:bCs/>
                <w:color w:val="000000"/>
                <w:sz w:val="18"/>
                <w:szCs w:val="18"/>
              </w:rPr>
              <w:t xml:space="preserve"> </w:t>
            </w:r>
            <w:r w:rsidR="00E500B3">
              <w:rPr>
                <w:b/>
                <w:bCs/>
                <w:color w:val="000000"/>
                <w:sz w:val="18"/>
                <w:szCs w:val="18"/>
              </w:rPr>
              <w:t>район</w:t>
            </w:r>
          </w:p>
        </w:tc>
      </w:tr>
      <w:tr w:rsidR="00050AC9" w:rsidRPr="00807FAA" w14:paraId="06CDA028" w14:textId="77777777" w:rsidTr="00050AC9">
        <w:trPr>
          <w:trHeight w:val="20"/>
        </w:trPr>
        <w:tc>
          <w:tcPr>
            <w:tcW w:w="436" w:type="dxa"/>
            <w:tcBorders>
              <w:top w:val="single" w:sz="4" w:space="0" w:color="auto"/>
              <w:left w:val="single" w:sz="4" w:space="0" w:color="auto"/>
              <w:bottom w:val="single" w:sz="4" w:space="0" w:color="auto"/>
              <w:right w:val="single" w:sz="4" w:space="0" w:color="auto"/>
            </w:tcBorders>
            <w:vAlign w:val="center"/>
            <w:hideMark/>
          </w:tcPr>
          <w:p w14:paraId="7E0945EA" w14:textId="77777777" w:rsidR="00050AC9" w:rsidRPr="00807FAA" w:rsidRDefault="00050AC9" w:rsidP="00050AC9">
            <w:pPr>
              <w:jc w:val="center"/>
              <w:rPr>
                <w:b/>
                <w:bCs/>
                <w:color w:val="000000"/>
                <w:sz w:val="20"/>
                <w:szCs w:val="20"/>
              </w:rPr>
            </w:pPr>
          </w:p>
        </w:tc>
        <w:tc>
          <w:tcPr>
            <w:tcW w:w="9672" w:type="dxa"/>
            <w:tcBorders>
              <w:top w:val="single" w:sz="4" w:space="0" w:color="auto"/>
              <w:left w:val="single" w:sz="4" w:space="0" w:color="auto"/>
              <w:bottom w:val="single" w:sz="4" w:space="0" w:color="auto"/>
              <w:right w:val="single" w:sz="4" w:space="0" w:color="auto"/>
            </w:tcBorders>
            <w:vAlign w:val="center"/>
            <w:hideMark/>
          </w:tcPr>
          <w:p w14:paraId="44CC16E5" w14:textId="77777777" w:rsidR="00050AC9" w:rsidRPr="00807FAA" w:rsidRDefault="00050AC9" w:rsidP="00050AC9">
            <w:pPr>
              <w:jc w:val="center"/>
              <w:rPr>
                <w:b/>
                <w:bCs/>
                <w:color w:val="000000"/>
                <w:sz w:val="20"/>
                <w:szCs w:val="20"/>
              </w:rPr>
            </w:pPr>
          </w:p>
        </w:tc>
        <w:tc>
          <w:tcPr>
            <w:tcW w:w="1376" w:type="dxa"/>
            <w:tcBorders>
              <w:top w:val="single" w:sz="4" w:space="0" w:color="auto"/>
              <w:left w:val="single" w:sz="4" w:space="0" w:color="auto"/>
              <w:bottom w:val="single" w:sz="4" w:space="0" w:color="auto"/>
              <w:right w:val="single" w:sz="4" w:space="0" w:color="auto"/>
            </w:tcBorders>
            <w:vAlign w:val="center"/>
            <w:hideMark/>
          </w:tcPr>
          <w:p w14:paraId="649736D1" w14:textId="01A4C041" w:rsidR="00050AC9" w:rsidRPr="0051058C" w:rsidRDefault="00050AC9" w:rsidP="00050AC9">
            <w:pPr>
              <w:jc w:val="center"/>
              <w:rPr>
                <w:b/>
                <w:bCs/>
                <w:color w:val="000000"/>
                <w:sz w:val="18"/>
                <w:szCs w:val="18"/>
              </w:rPr>
            </w:pPr>
            <w:r>
              <w:rPr>
                <w:b/>
                <w:bCs/>
                <w:color w:val="000000"/>
                <w:sz w:val="18"/>
                <w:szCs w:val="18"/>
              </w:rPr>
              <w:t>Кол-во уч-ков</w:t>
            </w:r>
          </w:p>
        </w:tc>
        <w:tc>
          <w:tcPr>
            <w:tcW w:w="816" w:type="dxa"/>
            <w:tcBorders>
              <w:top w:val="single" w:sz="4" w:space="0" w:color="auto"/>
              <w:left w:val="nil"/>
              <w:bottom w:val="single" w:sz="4" w:space="0" w:color="auto"/>
              <w:right w:val="single" w:sz="4" w:space="0" w:color="auto"/>
            </w:tcBorders>
            <w:vAlign w:val="center"/>
          </w:tcPr>
          <w:p w14:paraId="181ED1C9" w14:textId="6DBB1507" w:rsidR="00050AC9" w:rsidRPr="00EF1C9E" w:rsidRDefault="00050AC9" w:rsidP="00050AC9">
            <w:pPr>
              <w:jc w:val="center"/>
              <w:rPr>
                <w:b/>
                <w:bCs/>
                <w:color w:val="000000"/>
                <w:sz w:val="20"/>
                <w:szCs w:val="20"/>
              </w:rPr>
            </w:pPr>
            <w:r w:rsidRPr="00EF1C9E">
              <w:rPr>
                <w:b/>
                <w:bCs/>
                <w:color w:val="000000"/>
                <w:sz w:val="20"/>
                <w:szCs w:val="20"/>
              </w:rPr>
              <w:t>452346 уч.</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2C809" w14:textId="3D2298B1" w:rsidR="00050AC9" w:rsidRPr="00EF1C9E" w:rsidRDefault="00050AC9" w:rsidP="00050AC9">
            <w:pPr>
              <w:jc w:val="center"/>
              <w:rPr>
                <w:b/>
                <w:bCs/>
                <w:color w:val="000000"/>
                <w:sz w:val="20"/>
                <w:szCs w:val="20"/>
              </w:rPr>
            </w:pPr>
            <w:r w:rsidRPr="00EF1C9E">
              <w:rPr>
                <w:b/>
                <w:bCs/>
                <w:color w:val="000000"/>
                <w:sz w:val="20"/>
                <w:szCs w:val="20"/>
              </w:rPr>
              <w:t>3842 уч.</w:t>
            </w: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75A0EE10" w14:textId="1509C12C" w:rsidR="00050AC9" w:rsidRPr="00050AC9" w:rsidRDefault="00050AC9" w:rsidP="00050AC9">
            <w:pPr>
              <w:jc w:val="center"/>
              <w:rPr>
                <w:b/>
                <w:bCs/>
                <w:color w:val="000000"/>
                <w:sz w:val="22"/>
                <w:szCs w:val="22"/>
              </w:rPr>
            </w:pPr>
            <w:r w:rsidRPr="00050AC9">
              <w:rPr>
                <w:color w:val="000000"/>
                <w:sz w:val="22"/>
                <w:szCs w:val="22"/>
              </w:rPr>
              <w:t>46</w:t>
            </w:r>
          </w:p>
        </w:tc>
      </w:tr>
      <w:tr w:rsidR="00050AC9" w:rsidRPr="00807FAA" w14:paraId="707C9306" w14:textId="77777777" w:rsidTr="00050AC9">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985DD66" w14:textId="097A75A8" w:rsidR="00050AC9" w:rsidRPr="00E500B3" w:rsidRDefault="00050AC9" w:rsidP="00050AC9">
            <w:pPr>
              <w:jc w:val="center"/>
              <w:rPr>
                <w:b/>
                <w:bCs/>
                <w:color w:val="000000"/>
                <w:sz w:val="20"/>
                <w:szCs w:val="20"/>
                <w:highlight w:val="yellow"/>
              </w:rPr>
            </w:pPr>
            <w:r w:rsidRPr="00186860">
              <w:rPr>
                <w:b/>
                <w:color w:val="000000"/>
                <w:sz w:val="22"/>
                <w:szCs w:val="22"/>
                <w:lang w:val="en-US"/>
              </w:rPr>
              <w:t>1</w:t>
            </w:r>
          </w:p>
        </w:tc>
        <w:tc>
          <w:tcPr>
            <w:tcW w:w="9672" w:type="dxa"/>
            <w:tcBorders>
              <w:top w:val="nil"/>
              <w:left w:val="nil"/>
              <w:bottom w:val="single" w:sz="4" w:space="0" w:color="auto"/>
              <w:right w:val="single" w:sz="4" w:space="0" w:color="auto"/>
            </w:tcBorders>
            <w:shd w:val="clear" w:color="auto" w:fill="auto"/>
            <w:noWrap/>
            <w:vAlign w:val="bottom"/>
            <w:hideMark/>
          </w:tcPr>
          <w:p w14:paraId="3F8B54BE" w14:textId="3C47A2C9" w:rsidR="00050AC9" w:rsidRPr="00E500B3" w:rsidRDefault="00050AC9" w:rsidP="00050AC9">
            <w:pPr>
              <w:rPr>
                <w:color w:val="000000"/>
                <w:sz w:val="20"/>
                <w:szCs w:val="20"/>
                <w:highlight w:val="yellow"/>
              </w:rPr>
            </w:pPr>
            <w:r w:rsidRPr="00186860">
              <w:rPr>
                <w:color w:val="000000"/>
                <w:sz w:val="22"/>
                <w:szCs w:val="22"/>
              </w:rPr>
              <w:t>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
        </w:tc>
        <w:tc>
          <w:tcPr>
            <w:tcW w:w="1376" w:type="dxa"/>
            <w:tcBorders>
              <w:top w:val="nil"/>
              <w:left w:val="nil"/>
              <w:bottom w:val="single" w:sz="4" w:space="0" w:color="auto"/>
              <w:right w:val="single" w:sz="4" w:space="0" w:color="auto"/>
            </w:tcBorders>
            <w:shd w:val="clear" w:color="auto" w:fill="auto"/>
            <w:noWrap/>
            <w:vAlign w:val="center"/>
            <w:hideMark/>
          </w:tcPr>
          <w:p w14:paraId="5F3EC9D3" w14:textId="6FE7EE4A" w:rsidR="00050AC9" w:rsidRPr="00E500B3" w:rsidRDefault="00050AC9" w:rsidP="00050AC9">
            <w:pPr>
              <w:jc w:val="center"/>
              <w:rPr>
                <w:color w:val="000000"/>
                <w:sz w:val="20"/>
                <w:szCs w:val="20"/>
                <w:highlight w:val="yellow"/>
              </w:rPr>
            </w:pPr>
            <w:r w:rsidRPr="00186860">
              <w:rPr>
                <w:color w:val="000000"/>
                <w:sz w:val="22"/>
                <w:szCs w:val="22"/>
              </w:rPr>
              <w:t>1</w:t>
            </w:r>
          </w:p>
        </w:tc>
        <w:tc>
          <w:tcPr>
            <w:tcW w:w="816" w:type="dxa"/>
            <w:tcBorders>
              <w:top w:val="single" w:sz="4" w:space="0" w:color="auto"/>
              <w:left w:val="nil"/>
              <w:bottom w:val="single" w:sz="4" w:space="0" w:color="auto"/>
              <w:right w:val="single" w:sz="4" w:space="0" w:color="auto"/>
            </w:tcBorders>
            <w:vAlign w:val="center"/>
          </w:tcPr>
          <w:p w14:paraId="06D18477" w14:textId="2FAD7D20" w:rsidR="00050AC9" w:rsidRPr="006444FC" w:rsidRDefault="00050AC9" w:rsidP="00050AC9">
            <w:pPr>
              <w:jc w:val="center"/>
              <w:rPr>
                <w:color w:val="000000"/>
                <w:sz w:val="18"/>
                <w:szCs w:val="18"/>
              </w:rPr>
            </w:pPr>
            <w:r>
              <w:rPr>
                <w:color w:val="000000"/>
                <w:sz w:val="22"/>
                <w:szCs w:val="22"/>
              </w:rPr>
              <w:t>84,4</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2ED3706B" w14:textId="2DA6125D" w:rsidR="00050AC9" w:rsidRPr="006444FC" w:rsidRDefault="00050AC9" w:rsidP="00050AC9">
            <w:pPr>
              <w:jc w:val="center"/>
              <w:rPr>
                <w:color w:val="000000"/>
                <w:sz w:val="18"/>
                <w:szCs w:val="18"/>
              </w:rPr>
            </w:pPr>
            <w:r>
              <w:rPr>
                <w:color w:val="000000"/>
                <w:sz w:val="22"/>
                <w:szCs w:val="22"/>
              </w:rPr>
              <w:t>87,1</w:t>
            </w:r>
          </w:p>
        </w:tc>
        <w:tc>
          <w:tcPr>
            <w:tcW w:w="1461" w:type="dxa"/>
            <w:tcBorders>
              <w:top w:val="nil"/>
              <w:left w:val="nil"/>
              <w:bottom w:val="single" w:sz="4" w:space="0" w:color="auto"/>
              <w:right w:val="single" w:sz="4" w:space="0" w:color="auto"/>
            </w:tcBorders>
            <w:shd w:val="clear" w:color="auto" w:fill="auto"/>
            <w:noWrap/>
            <w:vAlign w:val="center"/>
          </w:tcPr>
          <w:p w14:paraId="008C92A4" w14:textId="06CCB882" w:rsidR="00050AC9" w:rsidRPr="00050AC9" w:rsidRDefault="00050AC9" w:rsidP="00050AC9">
            <w:pPr>
              <w:jc w:val="center"/>
              <w:rPr>
                <w:color w:val="000000"/>
                <w:sz w:val="22"/>
                <w:szCs w:val="22"/>
              </w:rPr>
            </w:pPr>
            <w:r w:rsidRPr="00050AC9">
              <w:rPr>
                <w:color w:val="000000"/>
                <w:sz w:val="22"/>
                <w:szCs w:val="22"/>
              </w:rPr>
              <w:t>96,0</w:t>
            </w:r>
          </w:p>
        </w:tc>
      </w:tr>
      <w:tr w:rsidR="00050AC9" w:rsidRPr="00807FAA" w14:paraId="5422FA9B" w14:textId="77777777" w:rsidTr="00050AC9">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621467C" w14:textId="49FA459F" w:rsidR="00050AC9" w:rsidRPr="00E500B3" w:rsidRDefault="00050AC9" w:rsidP="00050AC9">
            <w:pPr>
              <w:jc w:val="center"/>
              <w:rPr>
                <w:b/>
                <w:bCs/>
                <w:color w:val="000000"/>
                <w:sz w:val="20"/>
                <w:szCs w:val="20"/>
                <w:highlight w:val="yellow"/>
              </w:rPr>
            </w:pPr>
            <w:r w:rsidRPr="00186860">
              <w:rPr>
                <w:b/>
                <w:color w:val="000000"/>
                <w:sz w:val="22"/>
                <w:szCs w:val="22"/>
                <w:lang w:val="en-US"/>
              </w:rPr>
              <w:t>2</w:t>
            </w:r>
          </w:p>
        </w:tc>
        <w:tc>
          <w:tcPr>
            <w:tcW w:w="9672" w:type="dxa"/>
            <w:tcBorders>
              <w:top w:val="nil"/>
              <w:left w:val="nil"/>
              <w:bottom w:val="single" w:sz="4" w:space="0" w:color="auto"/>
              <w:right w:val="single" w:sz="4" w:space="0" w:color="auto"/>
            </w:tcBorders>
            <w:shd w:val="clear" w:color="auto" w:fill="auto"/>
            <w:noWrap/>
            <w:vAlign w:val="bottom"/>
            <w:hideMark/>
          </w:tcPr>
          <w:p w14:paraId="759A063E" w14:textId="3FC3BE0A" w:rsidR="00050AC9" w:rsidRPr="00E500B3" w:rsidRDefault="00050AC9" w:rsidP="00050AC9">
            <w:pPr>
              <w:rPr>
                <w:color w:val="000000"/>
                <w:sz w:val="20"/>
                <w:szCs w:val="20"/>
                <w:highlight w:val="yellow"/>
              </w:rPr>
            </w:pPr>
            <w:r w:rsidRPr="00186860">
              <w:rPr>
                <w:color w:val="000000"/>
                <w:sz w:val="22"/>
                <w:szCs w:val="22"/>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r w:rsidRPr="00186860">
              <w:rPr>
                <w:color w:val="000000"/>
                <w:sz w:val="22"/>
                <w:szCs w:val="22"/>
              </w:rPr>
              <w:b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r w:rsidRPr="00186860">
              <w:rPr>
                <w:color w:val="000000"/>
                <w:sz w:val="22"/>
                <w:szCs w:val="22"/>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376" w:type="dxa"/>
            <w:tcBorders>
              <w:top w:val="nil"/>
              <w:left w:val="nil"/>
              <w:bottom w:val="single" w:sz="4" w:space="0" w:color="auto"/>
              <w:right w:val="single" w:sz="4" w:space="0" w:color="auto"/>
            </w:tcBorders>
            <w:shd w:val="clear" w:color="auto" w:fill="auto"/>
            <w:noWrap/>
            <w:vAlign w:val="center"/>
            <w:hideMark/>
          </w:tcPr>
          <w:p w14:paraId="30EE7AD3" w14:textId="64D529E6" w:rsidR="00050AC9" w:rsidRPr="00E500B3" w:rsidRDefault="00050AC9" w:rsidP="00050AC9">
            <w:pPr>
              <w:jc w:val="center"/>
              <w:rPr>
                <w:color w:val="000000"/>
                <w:sz w:val="20"/>
                <w:szCs w:val="20"/>
                <w:highlight w:val="yellow"/>
              </w:rPr>
            </w:pPr>
            <w:r w:rsidRPr="00186860">
              <w:rPr>
                <w:color w:val="000000"/>
                <w:sz w:val="22"/>
                <w:szCs w:val="22"/>
              </w:rPr>
              <w:t>2</w:t>
            </w:r>
          </w:p>
        </w:tc>
        <w:tc>
          <w:tcPr>
            <w:tcW w:w="816" w:type="dxa"/>
            <w:tcBorders>
              <w:top w:val="single" w:sz="4" w:space="0" w:color="auto"/>
              <w:left w:val="nil"/>
              <w:bottom w:val="single" w:sz="4" w:space="0" w:color="auto"/>
              <w:right w:val="single" w:sz="4" w:space="0" w:color="auto"/>
            </w:tcBorders>
            <w:vAlign w:val="center"/>
          </w:tcPr>
          <w:p w14:paraId="47EAC5B2" w14:textId="60B5362B" w:rsidR="00050AC9" w:rsidRPr="006444FC" w:rsidRDefault="00050AC9" w:rsidP="00050AC9">
            <w:pPr>
              <w:jc w:val="center"/>
              <w:rPr>
                <w:color w:val="000000"/>
                <w:sz w:val="18"/>
                <w:szCs w:val="18"/>
              </w:rPr>
            </w:pPr>
            <w:r>
              <w:rPr>
                <w:color w:val="000000"/>
                <w:sz w:val="22"/>
                <w:szCs w:val="22"/>
              </w:rPr>
              <w:t>52,3</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14AF1DBA" w14:textId="22EBF2C1" w:rsidR="00050AC9" w:rsidRPr="006444FC" w:rsidRDefault="00050AC9" w:rsidP="00050AC9">
            <w:pPr>
              <w:jc w:val="center"/>
              <w:rPr>
                <w:color w:val="000000"/>
                <w:sz w:val="18"/>
                <w:szCs w:val="18"/>
              </w:rPr>
            </w:pPr>
            <w:r>
              <w:rPr>
                <w:color w:val="000000"/>
                <w:sz w:val="22"/>
                <w:szCs w:val="22"/>
              </w:rPr>
              <w:t>59,1</w:t>
            </w:r>
          </w:p>
        </w:tc>
        <w:tc>
          <w:tcPr>
            <w:tcW w:w="1461" w:type="dxa"/>
            <w:tcBorders>
              <w:top w:val="nil"/>
              <w:left w:val="nil"/>
              <w:bottom w:val="single" w:sz="4" w:space="0" w:color="auto"/>
              <w:right w:val="single" w:sz="4" w:space="0" w:color="auto"/>
            </w:tcBorders>
            <w:shd w:val="clear" w:color="auto" w:fill="auto"/>
            <w:noWrap/>
            <w:vAlign w:val="center"/>
          </w:tcPr>
          <w:p w14:paraId="1D1416CE" w14:textId="7D584F0B" w:rsidR="00050AC9" w:rsidRPr="00050AC9" w:rsidRDefault="00050AC9" w:rsidP="00050AC9">
            <w:pPr>
              <w:jc w:val="center"/>
              <w:rPr>
                <w:color w:val="000000"/>
                <w:sz w:val="22"/>
                <w:szCs w:val="22"/>
              </w:rPr>
            </w:pPr>
            <w:r w:rsidRPr="00050AC9">
              <w:rPr>
                <w:color w:val="000000"/>
                <w:sz w:val="22"/>
                <w:szCs w:val="22"/>
              </w:rPr>
              <w:t>66,0</w:t>
            </w:r>
          </w:p>
        </w:tc>
      </w:tr>
      <w:tr w:rsidR="00050AC9" w:rsidRPr="00807FAA" w14:paraId="795B36B2" w14:textId="77777777" w:rsidTr="00050AC9">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CF4E5C6" w14:textId="539042F7" w:rsidR="00050AC9" w:rsidRPr="00E500B3" w:rsidRDefault="00050AC9" w:rsidP="00050AC9">
            <w:pPr>
              <w:jc w:val="center"/>
              <w:rPr>
                <w:b/>
                <w:bCs/>
                <w:color w:val="000000"/>
                <w:sz w:val="20"/>
                <w:szCs w:val="20"/>
                <w:highlight w:val="yellow"/>
              </w:rPr>
            </w:pPr>
            <w:r w:rsidRPr="00186860">
              <w:rPr>
                <w:b/>
                <w:color w:val="000000"/>
                <w:sz w:val="22"/>
                <w:szCs w:val="22"/>
                <w:lang w:val="en-US"/>
              </w:rPr>
              <w:t>3</w:t>
            </w:r>
          </w:p>
        </w:tc>
        <w:tc>
          <w:tcPr>
            <w:tcW w:w="9672" w:type="dxa"/>
            <w:tcBorders>
              <w:top w:val="nil"/>
              <w:left w:val="nil"/>
              <w:bottom w:val="single" w:sz="4" w:space="0" w:color="auto"/>
              <w:right w:val="single" w:sz="4" w:space="0" w:color="auto"/>
            </w:tcBorders>
            <w:shd w:val="clear" w:color="auto" w:fill="auto"/>
            <w:noWrap/>
            <w:vAlign w:val="bottom"/>
            <w:hideMark/>
          </w:tcPr>
          <w:p w14:paraId="3A1FB220" w14:textId="3D84B3CA" w:rsidR="00050AC9" w:rsidRPr="00E500B3" w:rsidRDefault="00050AC9" w:rsidP="00050AC9">
            <w:pPr>
              <w:rPr>
                <w:color w:val="000000"/>
                <w:sz w:val="20"/>
                <w:szCs w:val="20"/>
                <w:highlight w:val="yellow"/>
              </w:rPr>
            </w:pPr>
            <w:r w:rsidRPr="00186860">
              <w:rPr>
                <w:color w:val="000000"/>
                <w:sz w:val="22"/>
                <w:szCs w:val="22"/>
              </w:rPr>
              <w:t>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
        </w:tc>
        <w:tc>
          <w:tcPr>
            <w:tcW w:w="1376" w:type="dxa"/>
            <w:tcBorders>
              <w:top w:val="nil"/>
              <w:left w:val="nil"/>
              <w:bottom w:val="single" w:sz="4" w:space="0" w:color="auto"/>
              <w:right w:val="single" w:sz="4" w:space="0" w:color="auto"/>
            </w:tcBorders>
            <w:shd w:val="clear" w:color="auto" w:fill="auto"/>
            <w:noWrap/>
            <w:vAlign w:val="center"/>
            <w:hideMark/>
          </w:tcPr>
          <w:p w14:paraId="6D013D41" w14:textId="32E7C7EC" w:rsidR="00050AC9" w:rsidRPr="00E500B3" w:rsidRDefault="00050AC9" w:rsidP="00050AC9">
            <w:pPr>
              <w:jc w:val="center"/>
              <w:rPr>
                <w:color w:val="000000"/>
                <w:sz w:val="20"/>
                <w:szCs w:val="20"/>
                <w:highlight w:val="yellow"/>
              </w:rPr>
            </w:pPr>
            <w:r w:rsidRPr="00186860">
              <w:rPr>
                <w:color w:val="000000"/>
                <w:sz w:val="22"/>
                <w:szCs w:val="22"/>
              </w:rPr>
              <w:t>1</w:t>
            </w:r>
          </w:p>
        </w:tc>
        <w:tc>
          <w:tcPr>
            <w:tcW w:w="816" w:type="dxa"/>
            <w:tcBorders>
              <w:top w:val="single" w:sz="4" w:space="0" w:color="auto"/>
              <w:left w:val="nil"/>
              <w:bottom w:val="single" w:sz="4" w:space="0" w:color="auto"/>
              <w:right w:val="single" w:sz="4" w:space="0" w:color="auto"/>
            </w:tcBorders>
            <w:vAlign w:val="center"/>
          </w:tcPr>
          <w:p w14:paraId="6397D954" w14:textId="00ED808E" w:rsidR="00050AC9" w:rsidRPr="006444FC" w:rsidRDefault="00050AC9" w:rsidP="00050AC9">
            <w:pPr>
              <w:jc w:val="center"/>
              <w:rPr>
                <w:color w:val="000000"/>
                <w:sz w:val="18"/>
                <w:szCs w:val="18"/>
              </w:rPr>
            </w:pPr>
            <w:r>
              <w:rPr>
                <w:color w:val="000000"/>
                <w:sz w:val="22"/>
                <w:szCs w:val="22"/>
              </w:rPr>
              <w:t>76,8</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537948F3" w14:textId="32697691" w:rsidR="00050AC9" w:rsidRPr="006444FC" w:rsidRDefault="00050AC9" w:rsidP="00050AC9">
            <w:pPr>
              <w:jc w:val="center"/>
              <w:rPr>
                <w:color w:val="000000"/>
                <w:sz w:val="18"/>
                <w:szCs w:val="18"/>
              </w:rPr>
            </w:pPr>
            <w:r>
              <w:rPr>
                <w:color w:val="000000"/>
                <w:sz w:val="22"/>
                <w:szCs w:val="22"/>
              </w:rPr>
              <w:t>82,1</w:t>
            </w:r>
          </w:p>
        </w:tc>
        <w:tc>
          <w:tcPr>
            <w:tcW w:w="1461" w:type="dxa"/>
            <w:tcBorders>
              <w:top w:val="nil"/>
              <w:left w:val="nil"/>
              <w:bottom w:val="single" w:sz="4" w:space="0" w:color="auto"/>
              <w:right w:val="single" w:sz="4" w:space="0" w:color="auto"/>
            </w:tcBorders>
            <w:shd w:val="clear" w:color="auto" w:fill="auto"/>
            <w:noWrap/>
            <w:vAlign w:val="center"/>
          </w:tcPr>
          <w:p w14:paraId="6EF07F85" w14:textId="2B23BAB9" w:rsidR="00050AC9" w:rsidRPr="00050AC9" w:rsidRDefault="00050AC9" w:rsidP="00050AC9">
            <w:pPr>
              <w:jc w:val="center"/>
              <w:rPr>
                <w:color w:val="000000"/>
                <w:sz w:val="22"/>
                <w:szCs w:val="22"/>
              </w:rPr>
            </w:pPr>
            <w:r w:rsidRPr="00050AC9">
              <w:rPr>
                <w:color w:val="000000"/>
                <w:sz w:val="22"/>
                <w:szCs w:val="22"/>
              </w:rPr>
              <w:t>96,0</w:t>
            </w:r>
          </w:p>
        </w:tc>
      </w:tr>
      <w:tr w:rsidR="00050AC9" w:rsidRPr="00807FAA" w14:paraId="725F0822" w14:textId="77777777" w:rsidTr="00050AC9">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B4E43AD" w14:textId="12F03680" w:rsidR="00050AC9" w:rsidRPr="00E500B3" w:rsidRDefault="00050AC9" w:rsidP="00050AC9">
            <w:pPr>
              <w:jc w:val="center"/>
              <w:rPr>
                <w:b/>
                <w:bCs/>
                <w:color w:val="000000"/>
                <w:sz w:val="20"/>
                <w:szCs w:val="20"/>
                <w:highlight w:val="yellow"/>
              </w:rPr>
            </w:pPr>
            <w:r w:rsidRPr="00186860">
              <w:rPr>
                <w:b/>
                <w:color w:val="000000"/>
                <w:sz w:val="22"/>
                <w:szCs w:val="22"/>
                <w:lang w:val="en-US"/>
              </w:rPr>
              <w:t>4</w:t>
            </w:r>
          </w:p>
        </w:tc>
        <w:tc>
          <w:tcPr>
            <w:tcW w:w="9672" w:type="dxa"/>
            <w:tcBorders>
              <w:top w:val="nil"/>
              <w:left w:val="nil"/>
              <w:bottom w:val="single" w:sz="4" w:space="0" w:color="auto"/>
              <w:right w:val="single" w:sz="4" w:space="0" w:color="auto"/>
            </w:tcBorders>
            <w:shd w:val="clear" w:color="auto" w:fill="auto"/>
            <w:noWrap/>
            <w:vAlign w:val="bottom"/>
            <w:hideMark/>
          </w:tcPr>
          <w:p w14:paraId="448704CF" w14:textId="347B3AD7" w:rsidR="00050AC9" w:rsidRPr="00E500B3" w:rsidRDefault="00050AC9" w:rsidP="00050AC9">
            <w:pPr>
              <w:rPr>
                <w:color w:val="000000"/>
                <w:sz w:val="20"/>
                <w:szCs w:val="20"/>
                <w:highlight w:val="yellow"/>
              </w:rPr>
            </w:pPr>
            <w:r w:rsidRPr="00186860">
              <w:rPr>
                <w:color w:val="000000"/>
                <w:sz w:val="22"/>
                <w:szCs w:val="22"/>
              </w:rPr>
              <w:t>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186860">
              <w:rPr>
                <w:color w:val="000000"/>
                <w:sz w:val="22"/>
                <w:szCs w:val="22"/>
              </w:rPr>
              <w:b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Pr="00186860">
              <w:rPr>
                <w:color w:val="000000"/>
                <w:sz w:val="22"/>
                <w:szCs w:val="22"/>
              </w:rPr>
              <w:br/>
              <w:t>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1376" w:type="dxa"/>
            <w:tcBorders>
              <w:top w:val="nil"/>
              <w:left w:val="nil"/>
              <w:bottom w:val="single" w:sz="4" w:space="0" w:color="auto"/>
              <w:right w:val="single" w:sz="4" w:space="0" w:color="auto"/>
            </w:tcBorders>
            <w:shd w:val="clear" w:color="auto" w:fill="auto"/>
            <w:noWrap/>
            <w:vAlign w:val="center"/>
            <w:hideMark/>
          </w:tcPr>
          <w:p w14:paraId="0AD0658D" w14:textId="1C0126AF" w:rsidR="00050AC9" w:rsidRPr="00E500B3" w:rsidRDefault="00050AC9" w:rsidP="00050AC9">
            <w:pPr>
              <w:jc w:val="center"/>
              <w:rPr>
                <w:color w:val="000000"/>
                <w:sz w:val="20"/>
                <w:szCs w:val="20"/>
                <w:highlight w:val="yellow"/>
              </w:rPr>
            </w:pPr>
            <w:r w:rsidRPr="00186860">
              <w:rPr>
                <w:color w:val="000000"/>
                <w:sz w:val="22"/>
                <w:szCs w:val="22"/>
              </w:rPr>
              <w:t>1</w:t>
            </w:r>
          </w:p>
        </w:tc>
        <w:tc>
          <w:tcPr>
            <w:tcW w:w="816" w:type="dxa"/>
            <w:tcBorders>
              <w:top w:val="single" w:sz="4" w:space="0" w:color="auto"/>
              <w:left w:val="nil"/>
              <w:bottom w:val="single" w:sz="4" w:space="0" w:color="auto"/>
              <w:right w:val="single" w:sz="4" w:space="0" w:color="auto"/>
            </w:tcBorders>
            <w:vAlign w:val="center"/>
          </w:tcPr>
          <w:p w14:paraId="77D4785C" w14:textId="7335CC95" w:rsidR="00050AC9" w:rsidRPr="006444FC" w:rsidRDefault="00050AC9" w:rsidP="00050AC9">
            <w:pPr>
              <w:jc w:val="center"/>
              <w:rPr>
                <w:color w:val="000000"/>
                <w:sz w:val="18"/>
                <w:szCs w:val="18"/>
              </w:rPr>
            </w:pPr>
            <w:r>
              <w:rPr>
                <w:color w:val="000000"/>
                <w:sz w:val="22"/>
                <w:szCs w:val="22"/>
              </w:rPr>
              <w:t>62,9</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2D1A4CB8" w14:textId="71F65521" w:rsidR="00050AC9" w:rsidRPr="006444FC" w:rsidRDefault="00050AC9" w:rsidP="00050AC9">
            <w:pPr>
              <w:jc w:val="center"/>
              <w:rPr>
                <w:color w:val="000000"/>
                <w:sz w:val="18"/>
                <w:szCs w:val="18"/>
              </w:rPr>
            </w:pPr>
            <w:r>
              <w:rPr>
                <w:color w:val="000000"/>
                <w:sz w:val="22"/>
                <w:szCs w:val="22"/>
              </w:rPr>
              <w:t>68,6</w:t>
            </w:r>
          </w:p>
        </w:tc>
        <w:tc>
          <w:tcPr>
            <w:tcW w:w="1461" w:type="dxa"/>
            <w:tcBorders>
              <w:top w:val="nil"/>
              <w:left w:val="nil"/>
              <w:bottom w:val="single" w:sz="4" w:space="0" w:color="auto"/>
              <w:right w:val="single" w:sz="4" w:space="0" w:color="auto"/>
            </w:tcBorders>
            <w:shd w:val="clear" w:color="auto" w:fill="auto"/>
            <w:noWrap/>
            <w:vAlign w:val="center"/>
          </w:tcPr>
          <w:p w14:paraId="64FE0CE0" w14:textId="00A75572" w:rsidR="00050AC9" w:rsidRPr="00050AC9" w:rsidRDefault="00050AC9" w:rsidP="00050AC9">
            <w:pPr>
              <w:jc w:val="center"/>
              <w:rPr>
                <w:color w:val="000000"/>
                <w:sz w:val="22"/>
                <w:szCs w:val="22"/>
              </w:rPr>
            </w:pPr>
            <w:r w:rsidRPr="00050AC9">
              <w:rPr>
                <w:color w:val="000000"/>
                <w:sz w:val="22"/>
                <w:szCs w:val="22"/>
              </w:rPr>
              <w:t>89,0</w:t>
            </w:r>
          </w:p>
        </w:tc>
      </w:tr>
      <w:tr w:rsidR="00050AC9" w:rsidRPr="00807FAA" w14:paraId="00B02BFC" w14:textId="77777777" w:rsidTr="00050AC9">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2C80486" w14:textId="5BD45A60" w:rsidR="00050AC9" w:rsidRPr="00E500B3" w:rsidRDefault="00050AC9" w:rsidP="00050AC9">
            <w:pPr>
              <w:jc w:val="center"/>
              <w:rPr>
                <w:b/>
                <w:bCs/>
                <w:color w:val="000000"/>
                <w:sz w:val="20"/>
                <w:szCs w:val="20"/>
                <w:highlight w:val="yellow"/>
              </w:rPr>
            </w:pPr>
            <w:r w:rsidRPr="00186860">
              <w:rPr>
                <w:b/>
                <w:color w:val="000000"/>
                <w:sz w:val="22"/>
                <w:szCs w:val="22"/>
                <w:lang w:val="en-US"/>
              </w:rPr>
              <w:t>5</w:t>
            </w:r>
          </w:p>
        </w:tc>
        <w:tc>
          <w:tcPr>
            <w:tcW w:w="9672" w:type="dxa"/>
            <w:tcBorders>
              <w:top w:val="nil"/>
              <w:left w:val="nil"/>
              <w:bottom w:val="single" w:sz="4" w:space="0" w:color="auto"/>
              <w:right w:val="single" w:sz="4" w:space="0" w:color="auto"/>
            </w:tcBorders>
            <w:shd w:val="clear" w:color="auto" w:fill="auto"/>
            <w:noWrap/>
            <w:vAlign w:val="bottom"/>
            <w:hideMark/>
          </w:tcPr>
          <w:p w14:paraId="0E627268" w14:textId="070D3E0B" w:rsidR="00050AC9" w:rsidRPr="00E500B3" w:rsidRDefault="00050AC9" w:rsidP="00050AC9">
            <w:pPr>
              <w:rPr>
                <w:color w:val="000000"/>
                <w:sz w:val="20"/>
                <w:szCs w:val="20"/>
                <w:highlight w:val="yellow"/>
              </w:rPr>
            </w:pPr>
            <w:r w:rsidRPr="00186860">
              <w:rPr>
                <w:color w:val="000000"/>
                <w:sz w:val="22"/>
                <w:szCs w:val="22"/>
              </w:rPr>
              <w:t>Интерпретировать результаты наблюдений и опытов;</w:t>
            </w:r>
            <w:r w:rsidRPr="00186860">
              <w:rPr>
                <w:color w:val="000000"/>
                <w:sz w:val="22"/>
                <w:szCs w:val="22"/>
              </w:rPr>
              <w:br/>
              <w:t xml:space="preserve">решать задачи, используя формулы, связывающие физические величины (количество теплоты, </w:t>
            </w:r>
            <w:r w:rsidRPr="00186860">
              <w:rPr>
                <w:color w:val="000000"/>
                <w:sz w:val="22"/>
                <w:szCs w:val="22"/>
              </w:rPr>
              <w:lastRenderedPageBreak/>
              <w:t>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r w:rsidRPr="00186860">
              <w:rPr>
                <w:color w:val="000000"/>
                <w:sz w:val="22"/>
                <w:szCs w:val="22"/>
              </w:rPr>
              <w:br/>
              <w:t>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1376" w:type="dxa"/>
            <w:tcBorders>
              <w:top w:val="nil"/>
              <w:left w:val="nil"/>
              <w:bottom w:val="single" w:sz="4" w:space="0" w:color="auto"/>
              <w:right w:val="single" w:sz="4" w:space="0" w:color="auto"/>
            </w:tcBorders>
            <w:shd w:val="clear" w:color="auto" w:fill="auto"/>
            <w:noWrap/>
            <w:vAlign w:val="center"/>
            <w:hideMark/>
          </w:tcPr>
          <w:p w14:paraId="71CBBE92" w14:textId="20894FB8" w:rsidR="00050AC9" w:rsidRPr="00E500B3" w:rsidRDefault="00050AC9" w:rsidP="00050AC9">
            <w:pPr>
              <w:jc w:val="center"/>
              <w:rPr>
                <w:color w:val="000000"/>
                <w:sz w:val="20"/>
                <w:szCs w:val="20"/>
                <w:highlight w:val="yellow"/>
              </w:rPr>
            </w:pPr>
            <w:r w:rsidRPr="00186860">
              <w:rPr>
                <w:color w:val="000000"/>
                <w:sz w:val="22"/>
                <w:szCs w:val="22"/>
              </w:rPr>
              <w:lastRenderedPageBreak/>
              <w:t>1</w:t>
            </w:r>
          </w:p>
        </w:tc>
        <w:tc>
          <w:tcPr>
            <w:tcW w:w="816" w:type="dxa"/>
            <w:tcBorders>
              <w:top w:val="single" w:sz="4" w:space="0" w:color="auto"/>
              <w:left w:val="nil"/>
              <w:bottom w:val="single" w:sz="4" w:space="0" w:color="auto"/>
              <w:right w:val="single" w:sz="4" w:space="0" w:color="auto"/>
            </w:tcBorders>
            <w:vAlign w:val="center"/>
          </w:tcPr>
          <w:p w14:paraId="305AC91F" w14:textId="4EC41917" w:rsidR="00050AC9" w:rsidRPr="006444FC" w:rsidRDefault="00050AC9" w:rsidP="00050AC9">
            <w:pPr>
              <w:jc w:val="center"/>
              <w:rPr>
                <w:color w:val="000000"/>
                <w:sz w:val="18"/>
                <w:szCs w:val="18"/>
              </w:rPr>
            </w:pPr>
            <w:r>
              <w:rPr>
                <w:color w:val="000000"/>
                <w:sz w:val="22"/>
                <w:szCs w:val="22"/>
              </w:rPr>
              <w:t>63,8</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25E27B43" w14:textId="540359A0" w:rsidR="00050AC9" w:rsidRPr="006444FC" w:rsidRDefault="00050AC9" w:rsidP="00050AC9">
            <w:pPr>
              <w:jc w:val="center"/>
              <w:rPr>
                <w:color w:val="000000"/>
                <w:sz w:val="18"/>
                <w:szCs w:val="18"/>
              </w:rPr>
            </w:pPr>
            <w:r>
              <w:rPr>
                <w:color w:val="000000"/>
                <w:sz w:val="22"/>
                <w:szCs w:val="22"/>
              </w:rPr>
              <w:t>70,6</w:t>
            </w:r>
          </w:p>
        </w:tc>
        <w:tc>
          <w:tcPr>
            <w:tcW w:w="1461" w:type="dxa"/>
            <w:tcBorders>
              <w:top w:val="nil"/>
              <w:left w:val="nil"/>
              <w:bottom w:val="single" w:sz="4" w:space="0" w:color="auto"/>
              <w:right w:val="single" w:sz="4" w:space="0" w:color="auto"/>
            </w:tcBorders>
            <w:shd w:val="clear" w:color="auto" w:fill="auto"/>
            <w:noWrap/>
            <w:vAlign w:val="center"/>
          </w:tcPr>
          <w:p w14:paraId="7C9F7A60" w14:textId="5835489D" w:rsidR="00050AC9" w:rsidRPr="00050AC9" w:rsidRDefault="00050AC9" w:rsidP="00050AC9">
            <w:pPr>
              <w:jc w:val="center"/>
              <w:rPr>
                <w:color w:val="000000"/>
                <w:sz w:val="22"/>
                <w:szCs w:val="22"/>
              </w:rPr>
            </w:pPr>
            <w:r w:rsidRPr="00050AC9">
              <w:rPr>
                <w:color w:val="000000"/>
                <w:sz w:val="22"/>
                <w:szCs w:val="22"/>
              </w:rPr>
              <w:t>91,0</w:t>
            </w:r>
          </w:p>
        </w:tc>
      </w:tr>
      <w:tr w:rsidR="00050AC9" w:rsidRPr="00807FAA" w14:paraId="3179900B" w14:textId="77777777" w:rsidTr="00050AC9">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1941F8B" w14:textId="47C4002D" w:rsidR="00050AC9" w:rsidRPr="00E500B3" w:rsidRDefault="00050AC9" w:rsidP="00050AC9">
            <w:pPr>
              <w:jc w:val="center"/>
              <w:rPr>
                <w:b/>
                <w:bCs/>
                <w:color w:val="000000"/>
                <w:sz w:val="20"/>
                <w:szCs w:val="20"/>
                <w:highlight w:val="yellow"/>
              </w:rPr>
            </w:pPr>
            <w:r w:rsidRPr="00186860">
              <w:rPr>
                <w:b/>
                <w:color w:val="000000"/>
                <w:sz w:val="22"/>
                <w:szCs w:val="22"/>
                <w:lang w:val="en-US"/>
              </w:rPr>
              <w:t>6</w:t>
            </w:r>
          </w:p>
        </w:tc>
        <w:tc>
          <w:tcPr>
            <w:tcW w:w="9672" w:type="dxa"/>
            <w:tcBorders>
              <w:top w:val="nil"/>
              <w:left w:val="nil"/>
              <w:bottom w:val="single" w:sz="4" w:space="0" w:color="auto"/>
              <w:right w:val="single" w:sz="4" w:space="0" w:color="auto"/>
            </w:tcBorders>
            <w:shd w:val="clear" w:color="auto" w:fill="auto"/>
            <w:noWrap/>
            <w:vAlign w:val="bottom"/>
            <w:hideMark/>
          </w:tcPr>
          <w:p w14:paraId="2A8AC56E" w14:textId="64FCCE3F" w:rsidR="00050AC9" w:rsidRPr="00E500B3" w:rsidRDefault="00050AC9" w:rsidP="00050AC9">
            <w:pPr>
              <w:rPr>
                <w:color w:val="000000"/>
                <w:sz w:val="20"/>
                <w:szCs w:val="20"/>
                <w:highlight w:val="yellow"/>
              </w:rPr>
            </w:pPr>
            <w:r w:rsidRPr="00186860">
              <w:rPr>
                <w:color w:val="000000"/>
                <w:sz w:val="22"/>
                <w:szCs w:val="22"/>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376" w:type="dxa"/>
            <w:tcBorders>
              <w:top w:val="nil"/>
              <w:left w:val="nil"/>
              <w:bottom w:val="single" w:sz="4" w:space="0" w:color="auto"/>
              <w:right w:val="single" w:sz="4" w:space="0" w:color="auto"/>
            </w:tcBorders>
            <w:shd w:val="clear" w:color="auto" w:fill="auto"/>
            <w:noWrap/>
            <w:vAlign w:val="center"/>
            <w:hideMark/>
          </w:tcPr>
          <w:p w14:paraId="28C4D933" w14:textId="66EA5687" w:rsidR="00050AC9" w:rsidRPr="00E500B3" w:rsidRDefault="00050AC9" w:rsidP="00050AC9">
            <w:pPr>
              <w:jc w:val="center"/>
              <w:rPr>
                <w:color w:val="000000"/>
                <w:sz w:val="20"/>
                <w:szCs w:val="20"/>
                <w:highlight w:val="yellow"/>
              </w:rPr>
            </w:pPr>
            <w:r w:rsidRPr="00186860">
              <w:rPr>
                <w:color w:val="000000"/>
                <w:sz w:val="22"/>
                <w:szCs w:val="22"/>
              </w:rPr>
              <w:t>1</w:t>
            </w:r>
          </w:p>
        </w:tc>
        <w:tc>
          <w:tcPr>
            <w:tcW w:w="816" w:type="dxa"/>
            <w:tcBorders>
              <w:top w:val="single" w:sz="4" w:space="0" w:color="auto"/>
              <w:left w:val="nil"/>
              <w:bottom w:val="single" w:sz="4" w:space="0" w:color="auto"/>
              <w:right w:val="single" w:sz="4" w:space="0" w:color="auto"/>
            </w:tcBorders>
            <w:vAlign w:val="center"/>
          </w:tcPr>
          <w:p w14:paraId="22CD489E" w14:textId="47065B46" w:rsidR="00050AC9" w:rsidRPr="006444FC" w:rsidRDefault="00050AC9" w:rsidP="00050AC9">
            <w:pPr>
              <w:jc w:val="center"/>
              <w:rPr>
                <w:color w:val="000000"/>
                <w:sz w:val="18"/>
                <w:szCs w:val="18"/>
              </w:rPr>
            </w:pPr>
            <w:r>
              <w:rPr>
                <w:color w:val="000000"/>
                <w:sz w:val="22"/>
                <w:szCs w:val="22"/>
              </w:rPr>
              <w:t>65,0</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38679161" w14:textId="59E86B4A" w:rsidR="00050AC9" w:rsidRPr="006444FC" w:rsidRDefault="00050AC9" w:rsidP="00050AC9">
            <w:pPr>
              <w:jc w:val="center"/>
              <w:rPr>
                <w:color w:val="000000"/>
                <w:sz w:val="18"/>
                <w:szCs w:val="18"/>
              </w:rPr>
            </w:pPr>
            <w:r>
              <w:rPr>
                <w:color w:val="000000"/>
                <w:sz w:val="22"/>
                <w:szCs w:val="22"/>
              </w:rPr>
              <w:t>72,5</w:t>
            </w:r>
          </w:p>
        </w:tc>
        <w:tc>
          <w:tcPr>
            <w:tcW w:w="1461" w:type="dxa"/>
            <w:tcBorders>
              <w:top w:val="nil"/>
              <w:left w:val="nil"/>
              <w:bottom w:val="single" w:sz="4" w:space="0" w:color="auto"/>
              <w:right w:val="single" w:sz="4" w:space="0" w:color="auto"/>
            </w:tcBorders>
            <w:shd w:val="clear" w:color="auto" w:fill="auto"/>
            <w:noWrap/>
            <w:vAlign w:val="center"/>
          </w:tcPr>
          <w:p w14:paraId="78410C5E" w14:textId="2EC3AE03" w:rsidR="00050AC9" w:rsidRPr="00050AC9" w:rsidRDefault="00050AC9" w:rsidP="00050AC9">
            <w:pPr>
              <w:jc w:val="center"/>
              <w:rPr>
                <w:color w:val="000000"/>
                <w:sz w:val="22"/>
                <w:szCs w:val="22"/>
              </w:rPr>
            </w:pPr>
            <w:r w:rsidRPr="00050AC9">
              <w:rPr>
                <w:color w:val="000000"/>
                <w:sz w:val="22"/>
                <w:szCs w:val="22"/>
              </w:rPr>
              <w:t>80,0</w:t>
            </w:r>
          </w:p>
        </w:tc>
      </w:tr>
      <w:tr w:rsidR="00050AC9" w:rsidRPr="00807FAA" w14:paraId="78F6E7F2" w14:textId="77777777" w:rsidTr="00050AC9">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F97B876" w14:textId="03B680BA" w:rsidR="00050AC9" w:rsidRPr="00E500B3" w:rsidRDefault="00050AC9" w:rsidP="00050AC9">
            <w:pPr>
              <w:jc w:val="center"/>
              <w:rPr>
                <w:b/>
                <w:bCs/>
                <w:color w:val="000000"/>
                <w:sz w:val="20"/>
                <w:szCs w:val="20"/>
                <w:highlight w:val="yellow"/>
              </w:rPr>
            </w:pPr>
            <w:r w:rsidRPr="00186860">
              <w:rPr>
                <w:b/>
                <w:color w:val="000000"/>
                <w:sz w:val="22"/>
                <w:szCs w:val="22"/>
                <w:lang w:val="en-US"/>
              </w:rPr>
              <w:t>7</w:t>
            </w:r>
          </w:p>
        </w:tc>
        <w:tc>
          <w:tcPr>
            <w:tcW w:w="9672" w:type="dxa"/>
            <w:tcBorders>
              <w:top w:val="nil"/>
              <w:left w:val="nil"/>
              <w:bottom w:val="single" w:sz="4" w:space="0" w:color="auto"/>
              <w:right w:val="single" w:sz="4" w:space="0" w:color="auto"/>
            </w:tcBorders>
            <w:shd w:val="clear" w:color="auto" w:fill="auto"/>
            <w:noWrap/>
            <w:vAlign w:val="bottom"/>
            <w:hideMark/>
          </w:tcPr>
          <w:p w14:paraId="1A8C3EC4" w14:textId="276DEDC1" w:rsidR="00050AC9" w:rsidRPr="00E500B3" w:rsidRDefault="00050AC9" w:rsidP="00050AC9">
            <w:pPr>
              <w:rPr>
                <w:color w:val="000000"/>
                <w:sz w:val="20"/>
                <w:szCs w:val="20"/>
                <w:highlight w:val="yellow"/>
              </w:rPr>
            </w:pPr>
            <w:r w:rsidRPr="00186860">
              <w:rPr>
                <w:color w:val="000000"/>
                <w:sz w:val="22"/>
                <w:szCs w:val="22"/>
              </w:rPr>
              <w:t>Использовать при выполнении учебных задач справочные материалы;</w:t>
            </w:r>
            <w:r w:rsidRPr="00186860">
              <w:rPr>
                <w:color w:val="000000"/>
                <w:sz w:val="22"/>
                <w:szCs w:val="22"/>
              </w:rPr>
              <w:br/>
              <w:t>делать выводы по результатам исследования;</w:t>
            </w:r>
            <w:r w:rsidRPr="00186860">
              <w:rPr>
                <w:color w:val="000000"/>
                <w:sz w:val="22"/>
                <w:szCs w:val="22"/>
              </w:rPr>
              <w:b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w:t>
            </w:r>
          </w:p>
        </w:tc>
        <w:tc>
          <w:tcPr>
            <w:tcW w:w="1376" w:type="dxa"/>
            <w:tcBorders>
              <w:top w:val="nil"/>
              <w:left w:val="nil"/>
              <w:bottom w:val="single" w:sz="4" w:space="0" w:color="auto"/>
              <w:right w:val="single" w:sz="4" w:space="0" w:color="auto"/>
            </w:tcBorders>
            <w:shd w:val="clear" w:color="auto" w:fill="auto"/>
            <w:noWrap/>
            <w:vAlign w:val="center"/>
            <w:hideMark/>
          </w:tcPr>
          <w:p w14:paraId="1150AC03" w14:textId="1AE45F56" w:rsidR="00050AC9" w:rsidRPr="00E500B3" w:rsidRDefault="00050AC9" w:rsidP="00050AC9">
            <w:pPr>
              <w:jc w:val="center"/>
              <w:rPr>
                <w:color w:val="000000"/>
                <w:sz w:val="20"/>
                <w:szCs w:val="20"/>
                <w:highlight w:val="yellow"/>
              </w:rPr>
            </w:pPr>
            <w:r w:rsidRPr="00186860">
              <w:rPr>
                <w:color w:val="000000"/>
                <w:sz w:val="22"/>
                <w:szCs w:val="22"/>
              </w:rPr>
              <w:t>1</w:t>
            </w:r>
          </w:p>
        </w:tc>
        <w:tc>
          <w:tcPr>
            <w:tcW w:w="816" w:type="dxa"/>
            <w:tcBorders>
              <w:top w:val="single" w:sz="4" w:space="0" w:color="auto"/>
              <w:left w:val="nil"/>
              <w:bottom w:val="single" w:sz="4" w:space="0" w:color="auto"/>
              <w:right w:val="single" w:sz="4" w:space="0" w:color="auto"/>
            </w:tcBorders>
            <w:vAlign w:val="center"/>
          </w:tcPr>
          <w:p w14:paraId="5EE3BB84" w14:textId="462A1DEA" w:rsidR="00050AC9" w:rsidRPr="006444FC" w:rsidRDefault="00050AC9" w:rsidP="00050AC9">
            <w:pPr>
              <w:jc w:val="center"/>
              <w:rPr>
                <w:color w:val="000000"/>
                <w:sz w:val="18"/>
                <w:szCs w:val="18"/>
              </w:rPr>
            </w:pPr>
            <w:r>
              <w:rPr>
                <w:color w:val="000000"/>
                <w:sz w:val="22"/>
                <w:szCs w:val="22"/>
              </w:rPr>
              <w:t>59,5</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619D9B48" w14:textId="58CA7246" w:rsidR="00050AC9" w:rsidRPr="006444FC" w:rsidRDefault="00050AC9" w:rsidP="00050AC9">
            <w:pPr>
              <w:jc w:val="center"/>
              <w:rPr>
                <w:color w:val="000000"/>
                <w:sz w:val="18"/>
                <w:szCs w:val="18"/>
              </w:rPr>
            </w:pPr>
            <w:r>
              <w:rPr>
                <w:color w:val="000000"/>
                <w:sz w:val="22"/>
                <w:szCs w:val="22"/>
              </w:rPr>
              <w:t>62,6</w:t>
            </w:r>
          </w:p>
        </w:tc>
        <w:tc>
          <w:tcPr>
            <w:tcW w:w="1461" w:type="dxa"/>
            <w:tcBorders>
              <w:top w:val="nil"/>
              <w:left w:val="nil"/>
              <w:bottom w:val="single" w:sz="4" w:space="0" w:color="auto"/>
              <w:right w:val="single" w:sz="4" w:space="0" w:color="auto"/>
            </w:tcBorders>
            <w:shd w:val="clear" w:color="auto" w:fill="auto"/>
            <w:noWrap/>
            <w:vAlign w:val="center"/>
          </w:tcPr>
          <w:p w14:paraId="765AFB4F" w14:textId="69FC2F68" w:rsidR="00050AC9" w:rsidRPr="00050AC9" w:rsidRDefault="00050AC9" w:rsidP="00050AC9">
            <w:pPr>
              <w:jc w:val="center"/>
              <w:rPr>
                <w:color w:val="000000"/>
                <w:sz w:val="22"/>
                <w:szCs w:val="22"/>
              </w:rPr>
            </w:pPr>
            <w:r w:rsidRPr="00050AC9">
              <w:rPr>
                <w:color w:val="000000"/>
                <w:sz w:val="22"/>
                <w:szCs w:val="22"/>
              </w:rPr>
              <w:t>50,0</w:t>
            </w:r>
          </w:p>
        </w:tc>
      </w:tr>
      <w:tr w:rsidR="00050AC9" w:rsidRPr="00807FAA" w14:paraId="491B0083" w14:textId="77777777" w:rsidTr="00050AC9">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32D33D7" w14:textId="2471078D" w:rsidR="00050AC9" w:rsidRPr="00E500B3" w:rsidRDefault="00050AC9" w:rsidP="00050AC9">
            <w:pPr>
              <w:jc w:val="center"/>
              <w:rPr>
                <w:b/>
                <w:bCs/>
                <w:color w:val="000000"/>
                <w:sz w:val="20"/>
                <w:szCs w:val="20"/>
                <w:highlight w:val="yellow"/>
              </w:rPr>
            </w:pPr>
            <w:r w:rsidRPr="00186860">
              <w:rPr>
                <w:b/>
                <w:color w:val="000000"/>
                <w:sz w:val="22"/>
                <w:szCs w:val="22"/>
                <w:lang w:val="en-US"/>
              </w:rPr>
              <w:t>8</w:t>
            </w:r>
          </w:p>
        </w:tc>
        <w:tc>
          <w:tcPr>
            <w:tcW w:w="9672" w:type="dxa"/>
            <w:tcBorders>
              <w:top w:val="nil"/>
              <w:left w:val="nil"/>
              <w:bottom w:val="single" w:sz="4" w:space="0" w:color="auto"/>
              <w:right w:val="single" w:sz="4" w:space="0" w:color="auto"/>
            </w:tcBorders>
            <w:shd w:val="clear" w:color="auto" w:fill="auto"/>
            <w:noWrap/>
            <w:vAlign w:val="bottom"/>
            <w:hideMark/>
          </w:tcPr>
          <w:p w14:paraId="682A7B92" w14:textId="46A7871C" w:rsidR="00050AC9" w:rsidRPr="00E500B3" w:rsidRDefault="00050AC9" w:rsidP="00050AC9">
            <w:pPr>
              <w:rPr>
                <w:color w:val="000000"/>
                <w:sz w:val="20"/>
                <w:szCs w:val="20"/>
                <w:highlight w:val="yellow"/>
              </w:rPr>
            </w:pPr>
            <w:r w:rsidRPr="00186860">
              <w:rPr>
                <w:color w:val="000000"/>
                <w:sz w:val="22"/>
                <w:szCs w:val="22"/>
              </w:rPr>
              <w:t>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1376" w:type="dxa"/>
            <w:tcBorders>
              <w:top w:val="nil"/>
              <w:left w:val="nil"/>
              <w:bottom w:val="single" w:sz="4" w:space="0" w:color="auto"/>
              <w:right w:val="single" w:sz="4" w:space="0" w:color="auto"/>
            </w:tcBorders>
            <w:shd w:val="clear" w:color="auto" w:fill="auto"/>
            <w:noWrap/>
            <w:vAlign w:val="center"/>
            <w:hideMark/>
          </w:tcPr>
          <w:p w14:paraId="40D38048" w14:textId="58C1E531" w:rsidR="00050AC9" w:rsidRPr="00E500B3" w:rsidRDefault="00050AC9" w:rsidP="00050AC9">
            <w:pPr>
              <w:jc w:val="center"/>
              <w:rPr>
                <w:color w:val="000000"/>
                <w:sz w:val="20"/>
                <w:szCs w:val="20"/>
                <w:highlight w:val="yellow"/>
              </w:rPr>
            </w:pPr>
            <w:r w:rsidRPr="00186860">
              <w:rPr>
                <w:color w:val="000000"/>
                <w:sz w:val="22"/>
                <w:szCs w:val="22"/>
              </w:rPr>
              <w:t>2</w:t>
            </w:r>
          </w:p>
        </w:tc>
        <w:tc>
          <w:tcPr>
            <w:tcW w:w="816" w:type="dxa"/>
            <w:tcBorders>
              <w:top w:val="single" w:sz="4" w:space="0" w:color="auto"/>
              <w:left w:val="nil"/>
              <w:bottom w:val="single" w:sz="4" w:space="0" w:color="auto"/>
              <w:right w:val="single" w:sz="4" w:space="0" w:color="auto"/>
            </w:tcBorders>
            <w:vAlign w:val="center"/>
          </w:tcPr>
          <w:p w14:paraId="0CED27BF" w14:textId="218275D3" w:rsidR="00050AC9" w:rsidRPr="006444FC" w:rsidRDefault="00050AC9" w:rsidP="00050AC9">
            <w:pPr>
              <w:jc w:val="center"/>
              <w:rPr>
                <w:color w:val="000000"/>
                <w:sz w:val="18"/>
                <w:szCs w:val="18"/>
              </w:rPr>
            </w:pPr>
            <w:r>
              <w:rPr>
                <w:color w:val="000000"/>
                <w:sz w:val="22"/>
                <w:szCs w:val="22"/>
              </w:rPr>
              <w:t>35,8</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011A78D9" w14:textId="24EEDE25" w:rsidR="00050AC9" w:rsidRPr="006444FC" w:rsidRDefault="00050AC9" w:rsidP="00050AC9">
            <w:pPr>
              <w:jc w:val="center"/>
              <w:rPr>
                <w:color w:val="000000"/>
                <w:sz w:val="18"/>
                <w:szCs w:val="18"/>
              </w:rPr>
            </w:pPr>
            <w:r>
              <w:rPr>
                <w:color w:val="000000"/>
                <w:sz w:val="22"/>
                <w:szCs w:val="22"/>
              </w:rPr>
              <w:t>42,8</w:t>
            </w:r>
          </w:p>
        </w:tc>
        <w:tc>
          <w:tcPr>
            <w:tcW w:w="1461" w:type="dxa"/>
            <w:tcBorders>
              <w:top w:val="nil"/>
              <w:left w:val="nil"/>
              <w:bottom w:val="single" w:sz="4" w:space="0" w:color="auto"/>
              <w:right w:val="single" w:sz="4" w:space="0" w:color="auto"/>
            </w:tcBorders>
            <w:shd w:val="clear" w:color="auto" w:fill="auto"/>
            <w:noWrap/>
            <w:vAlign w:val="center"/>
          </w:tcPr>
          <w:p w14:paraId="6F9AC19F" w14:textId="25F704CB" w:rsidR="00050AC9" w:rsidRPr="00050AC9" w:rsidRDefault="00050AC9" w:rsidP="00050AC9">
            <w:pPr>
              <w:jc w:val="center"/>
              <w:rPr>
                <w:color w:val="000000"/>
                <w:sz w:val="22"/>
                <w:szCs w:val="22"/>
              </w:rPr>
            </w:pPr>
            <w:r w:rsidRPr="00050AC9">
              <w:rPr>
                <w:color w:val="000000"/>
                <w:sz w:val="22"/>
                <w:szCs w:val="22"/>
              </w:rPr>
              <w:t>58,0</w:t>
            </w:r>
          </w:p>
        </w:tc>
      </w:tr>
      <w:tr w:rsidR="00050AC9" w:rsidRPr="00807FAA" w14:paraId="41A02CB3" w14:textId="77777777" w:rsidTr="00050AC9">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BEF7F8D" w14:textId="24457CB7" w:rsidR="00050AC9" w:rsidRPr="00E500B3" w:rsidRDefault="00050AC9" w:rsidP="00050AC9">
            <w:pPr>
              <w:jc w:val="center"/>
              <w:rPr>
                <w:b/>
                <w:bCs/>
                <w:color w:val="000000"/>
                <w:sz w:val="20"/>
                <w:szCs w:val="20"/>
                <w:highlight w:val="yellow"/>
              </w:rPr>
            </w:pPr>
            <w:r w:rsidRPr="00186860">
              <w:rPr>
                <w:b/>
                <w:color w:val="000000"/>
                <w:sz w:val="22"/>
                <w:szCs w:val="22"/>
                <w:lang w:val="en-US"/>
              </w:rPr>
              <w:t>9</w:t>
            </w:r>
          </w:p>
        </w:tc>
        <w:tc>
          <w:tcPr>
            <w:tcW w:w="9672" w:type="dxa"/>
            <w:tcBorders>
              <w:top w:val="nil"/>
              <w:left w:val="nil"/>
              <w:bottom w:val="single" w:sz="4" w:space="0" w:color="auto"/>
              <w:right w:val="single" w:sz="4" w:space="0" w:color="auto"/>
            </w:tcBorders>
            <w:shd w:val="clear" w:color="auto" w:fill="auto"/>
            <w:noWrap/>
            <w:vAlign w:val="bottom"/>
            <w:hideMark/>
          </w:tcPr>
          <w:p w14:paraId="1DFD1586" w14:textId="393C9EE2" w:rsidR="00050AC9" w:rsidRPr="00E500B3" w:rsidRDefault="00050AC9" w:rsidP="00050AC9">
            <w:pPr>
              <w:rPr>
                <w:color w:val="000000"/>
                <w:sz w:val="20"/>
                <w:szCs w:val="20"/>
                <w:highlight w:val="yellow"/>
              </w:rPr>
            </w:pPr>
            <w:r w:rsidRPr="00186860">
              <w:rPr>
                <w:color w:val="000000"/>
                <w:sz w:val="22"/>
                <w:szCs w:val="22"/>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tc>
        <w:tc>
          <w:tcPr>
            <w:tcW w:w="1376" w:type="dxa"/>
            <w:tcBorders>
              <w:top w:val="nil"/>
              <w:left w:val="nil"/>
              <w:bottom w:val="single" w:sz="4" w:space="0" w:color="auto"/>
              <w:right w:val="single" w:sz="4" w:space="0" w:color="auto"/>
            </w:tcBorders>
            <w:shd w:val="clear" w:color="auto" w:fill="auto"/>
            <w:noWrap/>
            <w:vAlign w:val="center"/>
            <w:hideMark/>
          </w:tcPr>
          <w:p w14:paraId="112F6C3B" w14:textId="7BBFCD2C" w:rsidR="00050AC9" w:rsidRPr="00E500B3" w:rsidRDefault="00050AC9" w:rsidP="00050AC9">
            <w:pPr>
              <w:jc w:val="center"/>
              <w:rPr>
                <w:color w:val="000000"/>
                <w:sz w:val="20"/>
                <w:szCs w:val="20"/>
                <w:highlight w:val="yellow"/>
              </w:rPr>
            </w:pPr>
            <w:r w:rsidRPr="00186860">
              <w:rPr>
                <w:color w:val="000000"/>
                <w:sz w:val="22"/>
                <w:szCs w:val="22"/>
              </w:rPr>
              <w:t>2</w:t>
            </w:r>
          </w:p>
        </w:tc>
        <w:tc>
          <w:tcPr>
            <w:tcW w:w="816" w:type="dxa"/>
            <w:tcBorders>
              <w:top w:val="single" w:sz="4" w:space="0" w:color="auto"/>
              <w:left w:val="nil"/>
              <w:bottom w:val="single" w:sz="4" w:space="0" w:color="auto"/>
              <w:right w:val="single" w:sz="4" w:space="0" w:color="auto"/>
            </w:tcBorders>
            <w:vAlign w:val="center"/>
          </w:tcPr>
          <w:p w14:paraId="6357CFE6" w14:textId="082EF9D0" w:rsidR="00050AC9" w:rsidRPr="006444FC" w:rsidRDefault="00050AC9" w:rsidP="00050AC9">
            <w:pPr>
              <w:jc w:val="center"/>
              <w:rPr>
                <w:color w:val="000000"/>
                <w:sz w:val="18"/>
                <w:szCs w:val="18"/>
              </w:rPr>
            </w:pPr>
            <w:r>
              <w:rPr>
                <w:color w:val="000000"/>
                <w:sz w:val="22"/>
                <w:szCs w:val="22"/>
              </w:rPr>
              <w:t>39,2</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3ACF9ACC" w14:textId="0D32588A" w:rsidR="00050AC9" w:rsidRPr="006444FC" w:rsidRDefault="00050AC9" w:rsidP="00050AC9">
            <w:pPr>
              <w:jc w:val="center"/>
              <w:rPr>
                <w:color w:val="000000"/>
                <w:sz w:val="18"/>
                <w:szCs w:val="18"/>
              </w:rPr>
            </w:pPr>
            <w:r>
              <w:rPr>
                <w:color w:val="000000"/>
                <w:sz w:val="22"/>
                <w:szCs w:val="22"/>
              </w:rPr>
              <w:t>40,5</w:t>
            </w:r>
          </w:p>
        </w:tc>
        <w:tc>
          <w:tcPr>
            <w:tcW w:w="1461" w:type="dxa"/>
            <w:tcBorders>
              <w:top w:val="nil"/>
              <w:left w:val="nil"/>
              <w:bottom w:val="single" w:sz="4" w:space="0" w:color="auto"/>
              <w:right w:val="single" w:sz="4" w:space="0" w:color="auto"/>
            </w:tcBorders>
            <w:shd w:val="clear" w:color="auto" w:fill="auto"/>
            <w:noWrap/>
            <w:vAlign w:val="center"/>
          </w:tcPr>
          <w:p w14:paraId="497261B2" w14:textId="0E308A7B" w:rsidR="00050AC9" w:rsidRPr="00050AC9" w:rsidRDefault="00050AC9" w:rsidP="00050AC9">
            <w:pPr>
              <w:jc w:val="center"/>
              <w:rPr>
                <w:color w:val="000000"/>
                <w:sz w:val="22"/>
                <w:szCs w:val="22"/>
              </w:rPr>
            </w:pPr>
            <w:r w:rsidRPr="00050AC9">
              <w:rPr>
                <w:color w:val="000000"/>
                <w:sz w:val="22"/>
                <w:szCs w:val="22"/>
              </w:rPr>
              <w:t>45,0</w:t>
            </w:r>
          </w:p>
        </w:tc>
      </w:tr>
      <w:tr w:rsidR="00050AC9" w:rsidRPr="00807FAA" w14:paraId="657E9A5C" w14:textId="77777777" w:rsidTr="00050AC9">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8DFA57F" w14:textId="185ABC2B" w:rsidR="00050AC9" w:rsidRPr="00E500B3" w:rsidRDefault="00050AC9" w:rsidP="00050AC9">
            <w:pPr>
              <w:jc w:val="center"/>
              <w:rPr>
                <w:b/>
                <w:bCs/>
                <w:color w:val="000000"/>
                <w:sz w:val="20"/>
                <w:szCs w:val="20"/>
                <w:highlight w:val="yellow"/>
              </w:rPr>
            </w:pPr>
            <w:r w:rsidRPr="00186860">
              <w:rPr>
                <w:b/>
                <w:color w:val="000000"/>
                <w:sz w:val="22"/>
                <w:szCs w:val="22"/>
                <w:lang w:val="en-US"/>
              </w:rPr>
              <w:t>10</w:t>
            </w:r>
          </w:p>
        </w:tc>
        <w:tc>
          <w:tcPr>
            <w:tcW w:w="9672" w:type="dxa"/>
            <w:tcBorders>
              <w:top w:val="nil"/>
              <w:left w:val="nil"/>
              <w:bottom w:val="single" w:sz="4" w:space="0" w:color="auto"/>
              <w:right w:val="single" w:sz="4" w:space="0" w:color="auto"/>
            </w:tcBorders>
            <w:shd w:val="clear" w:color="auto" w:fill="auto"/>
            <w:noWrap/>
            <w:vAlign w:val="bottom"/>
            <w:hideMark/>
          </w:tcPr>
          <w:p w14:paraId="76DCC423" w14:textId="2A2D6B01" w:rsidR="00050AC9" w:rsidRPr="00E500B3" w:rsidRDefault="00050AC9" w:rsidP="00050AC9">
            <w:pPr>
              <w:rPr>
                <w:color w:val="000000"/>
                <w:sz w:val="20"/>
                <w:szCs w:val="20"/>
                <w:highlight w:val="yellow"/>
              </w:rPr>
            </w:pPr>
            <w:r w:rsidRPr="00186860">
              <w:rPr>
                <w:color w:val="000000"/>
                <w:sz w:val="22"/>
                <w:szCs w:val="22"/>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w:t>
            </w:r>
            <w:r w:rsidRPr="00186860">
              <w:rPr>
                <w:color w:val="000000"/>
                <w:sz w:val="22"/>
                <w:szCs w:val="22"/>
              </w:rPr>
              <w:lastRenderedPageBreak/>
              <w:t>необходимые для ее решения, проводить расчеты, оценивать реальность полученного значения физической величины.</w:t>
            </w:r>
          </w:p>
        </w:tc>
        <w:tc>
          <w:tcPr>
            <w:tcW w:w="1376" w:type="dxa"/>
            <w:tcBorders>
              <w:top w:val="nil"/>
              <w:left w:val="nil"/>
              <w:bottom w:val="single" w:sz="4" w:space="0" w:color="auto"/>
              <w:right w:val="single" w:sz="4" w:space="0" w:color="auto"/>
            </w:tcBorders>
            <w:shd w:val="clear" w:color="auto" w:fill="auto"/>
            <w:noWrap/>
            <w:vAlign w:val="center"/>
            <w:hideMark/>
          </w:tcPr>
          <w:p w14:paraId="0E5D6C1A" w14:textId="5417465C" w:rsidR="00050AC9" w:rsidRPr="00E500B3" w:rsidRDefault="00050AC9" w:rsidP="00050AC9">
            <w:pPr>
              <w:jc w:val="center"/>
              <w:rPr>
                <w:color w:val="000000"/>
                <w:sz w:val="20"/>
                <w:szCs w:val="20"/>
                <w:highlight w:val="yellow"/>
              </w:rPr>
            </w:pPr>
            <w:r w:rsidRPr="00186860">
              <w:rPr>
                <w:color w:val="000000"/>
                <w:sz w:val="22"/>
                <w:szCs w:val="22"/>
              </w:rPr>
              <w:lastRenderedPageBreak/>
              <w:t>3</w:t>
            </w:r>
          </w:p>
        </w:tc>
        <w:tc>
          <w:tcPr>
            <w:tcW w:w="816" w:type="dxa"/>
            <w:tcBorders>
              <w:top w:val="single" w:sz="4" w:space="0" w:color="auto"/>
              <w:left w:val="nil"/>
              <w:bottom w:val="single" w:sz="4" w:space="0" w:color="auto"/>
              <w:right w:val="single" w:sz="4" w:space="0" w:color="auto"/>
            </w:tcBorders>
            <w:vAlign w:val="center"/>
          </w:tcPr>
          <w:p w14:paraId="3108DED0" w14:textId="1BF31981" w:rsidR="00050AC9" w:rsidRPr="006444FC" w:rsidRDefault="00050AC9" w:rsidP="00050AC9">
            <w:pPr>
              <w:jc w:val="center"/>
              <w:rPr>
                <w:color w:val="000000"/>
                <w:sz w:val="18"/>
                <w:szCs w:val="18"/>
              </w:rPr>
            </w:pPr>
            <w:r>
              <w:rPr>
                <w:color w:val="000000"/>
                <w:sz w:val="22"/>
                <w:szCs w:val="22"/>
              </w:rPr>
              <w:t>11,3</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3C58A256" w14:textId="58263AC9" w:rsidR="00050AC9" w:rsidRPr="006444FC" w:rsidRDefault="00050AC9" w:rsidP="00050AC9">
            <w:pPr>
              <w:jc w:val="center"/>
              <w:rPr>
                <w:color w:val="000000"/>
                <w:sz w:val="18"/>
                <w:szCs w:val="18"/>
              </w:rPr>
            </w:pPr>
            <w:r>
              <w:rPr>
                <w:color w:val="000000"/>
                <w:sz w:val="22"/>
                <w:szCs w:val="22"/>
              </w:rPr>
              <w:t>14,9</w:t>
            </w:r>
          </w:p>
        </w:tc>
        <w:tc>
          <w:tcPr>
            <w:tcW w:w="1461" w:type="dxa"/>
            <w:tcBorders>
              <w:top w:val="nil"/>
              <w:left w:val="nil"/>
              <w:bottom w:val="single" w:sz="4" w:space="0" w:color="auto"/>
              <w:right w:val="single" w:sz="4" w:space="0" w:color="auto"/>
            </w:tcBorders>
            <w:shd w:val="clear" w:color="auto" w:fill="auto"/>
            <w:noWrap/>
            <w:vAlign w:val="center"/>
          </w:tcPr>
          <w:p w14:paraId="2F588FBD" w14:textId="02D47CEF" w:rsidR="00050AC9" w:rsidRPr="00050AC9" w:rsidRDefault="00050AC9" w:rsidP="00050AC9">
            <w:pPr>
              <w:jc w:val="center"/>
              <w:rPr>
                <w:color w:val="000000"/>
                <w:sz w:val="22"/>
                <w:szCs w:val="22"/>
              </w:rPr>
            </w:pPr>
            <w:r w:rsidRPr="00050AC9">
              <w:rPr>
                <w:color w:val="000000"/>
                <w:sz w:val="22"/>
                <w:szCs w:val="22"/>
              </w:rPr>
              <w:t>22,0</w:t>
            </w:r>
          </w:p>
        </w:tc>
      </w:tr>
      <w:tr w:rsidR="00050AC9" w:rsidRPr="00807FAA" w14:paraId="33E3EE89" w14:textId="77777777" w:rsidTr="00050AC9">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4F4B209" w14:textId="106C6037" w:rsidR="00050AC9" w:rsidRPr="00E500B3" w:rsidRDefault="00050AC9" w:rsidP="00050AC9">
            <w:pPr>
              <w:jc w:val="center"/>
              <w:rPr>
                <w:b/>
                <w:bCs/>
                <w:color w:val="000000"/>
                <w:sz w:val="20"/>
                <w:szCs w:val="20"/>
                <w:highlight w:val="yellow"/>
              </w:rPr>
            </w:pPr>
            <w:r w:rsidRPr="00186860">
              <w:rPr>
                <w:b/>
                <w:color w:val="000000"/>
                <w:sz w:val="22"/>
                <w:szCs w:val="22"/>
                <w:lang w:val="en-US"/>
              </w:rPr>
              <w:t>11</w:t>
            </w:r>
          </w:p>
        </w:tc>
        <w:tc>
          <w:tcPr>
            <w:tcW w:w="9672" w:type="dxa"/>
            <w:tcBorders>
              <w:top w:val="nil"/>
              <w:left w:val="nil"/>
              <w:bottom w:val="single" w:sz="4" w:space="0" w:color="auto"/>
              <w:right w:val="single" w:sz="4" w:space="0" w:color="auto"/>
            </w:tcBorders>
            <w:shd w:val="clear" w:color="auto" w:fill="auto"/>
            <w:noWrap/>
            <w:vAlign w:val="bottom"/>
            <w:hideMark/>
          </w:tcPr>
          <w:p w14:paraId="7A5ECB59" w14:textId="188AE3BE" w:rsidR="00050AC9" w:rsidRPr="00E500B3" w:rsidRDefault="00050AC9" w:rsidP="00050AC9">
            <w:pPr>
              <w:rPr>
                <w:color w:val="000000"/>
                <w:sz w:val="20"/>
                <w:szCs w:val="20"/>
                <w:highlight w:val="yellow"/>
              </w:rPr>
            </w:pPr>
            <w:r w:rsidRPr="00186860">
              <w:rPr>
                <w:color w:val="000000"/>
                <w:sz w:val="22"/>
                <w:szCs w:val="22"/>
              </w:rPr>
              <w:t>Анализировать отдельные этапы проведения исследований и интерпретировать результаты наблюдений и опытов;</w:t>
            </w:r>
            <w:r w:rsidRPr="00186860">
              <w:rPr>
                <w:color w:val="000000"/>
                <w:sz w:val="22"/>
                <w:szCs w:val="22"/>
              </w:rPr>
              <w:b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1376" w:type="dxa"/>
            <w:tcBorders>
              <w:top w:val="nil"/>
              <w:left w:val="nil"/>
              <w:bottom w:val="single" w:sz="4" w:space="0" w:color="auto"/>
              <w:right w:val="single" w:sz="4" w:space="0" w:color="auto"/>
            </w:tcBorders>
            <w:shd w:val="clear" w:color="auto" w:fill="auto"/>
            <w:noWrap/>
            <w:vAlign w:val="center"/>
            <w:hideMark/>
          </w:tcPr>
          <w:p w14:paraId="21AC0B7F" w14:textId="44709271" w:rsidR="00050AC9" w:rsidRPr="00E500B3" w:rsidRDefault="00050AC9" w:rsidP="00050AC9">
            <w:pPr>
              <w:jc w:val="center"/>
              <w:rPr>
                <w:color w:val="000000"/>
                <w:sz w:val="20"/>
                <w:szCs w:val="20"/>
                <w:highlight w:val="yellow"/>
              </w:rPr>
            </w:pPr>
            <w:r w:rsidRPr="00186860">
              <w:rPr>
                <w:color w:val="000000"/>
                <w:sz w:val="22"/>
                <w:szCs w:val="22"/>
              </w:rPr>
              <w:t>3</w:t>
            </w:r>
          </w:p>
        </w:tc>
        <w:tc>
          <w:tcPr>
            <w:tcW w:w="816" w:type="dxa"/>
            <w:tcBorders>
              <w:top w:val="single" w:sz="4" w:space="0" w:color="auto"/>
              <w:left w:val="nil"/>
              <w:bottom w:val="single" w:sz="4" w:space="0" w:color="auto"/>
              <w:right w:val="single" w:sz="4" w:space="0" w:color="auto"/>
            </w:tcBorders>
            <w:vAlign w:val="center"/>
          </w:tcPr>
          <w:p w14:paraId="6041CBD8" w14:textId="2DAEE553" w:rsidR="00050AC9" w:rsidRPr="006444FC" w:rsidRDefault="00050AC9" w:rsidP="00050AC9">
            <w:pPr>
              <w:jc w:val="center"/>
              <w:rPr>
                <w:color w:val="000000"/>
                <w:sz w:val="18"/>
                <w:szCs w:val="18"/>
              </w:rPr>
            </w:pPr>
            <w:r>
              <w:rPr>
                <w:color w:val="000000"/>
                <w:sz w:val="22"/>
                <w:szCs w:val="22"/>
              </w:rPr>
              <w:t>4,9</w:t>
            </w:r>
          </w:p>
        </w:tc>
        <w:tc>
          <w:tcPr>
            <w:tcW w:w="1008" w:type="dxa"/>
            <w:tcBorders>
              <w:top w:val="nil"/>
              <w:left w:val="single" w:sz="4" w:space="0" w:color="auto"/>
              <w:bottom w:val="single" w:sz="4" w:space="0" w:color="auto"/>
              <w:right w:val="single" w:sz="4" w:space="0" w:color="auto"/>
            </w:tcBorders>
            <w:shd w:val="clear" w:color="auto" w:fill="auto"/>
            <w:noWrap/>
            <w:vAlign w:val="center"/>
          </w:tcPr>
          <w:p w14:paraId="57360CF6" w14:textId="29A066B0" w:rsidR="00050AC9" w:rsidRPr="006444FC" w:rsidRDefault="00050AC9" w:rsidP="00050AC9">
            <w:pPr>
              <w:jc w:val="center"/>
              <w:rPr>
                <w:color w:val="000000"/>
                <w:sz w:val="18"/>
                <w:szCs w:val="18"/>
              </w:rPr>
            </w:pPr>
            <w:r>
              <w:rPr>
                <w:color w:val="000000"/>
                <w:sz w:val="22"/>
                <w:szCs w:val="22"/>
              </w:rPr>
              <w:t>6,8</w:t>
            </w:r>
          </w:p>
        </w:tc>
        <w:tc>
          <w:tcPr>
            <w:tcW w:w="1461" w:type="dxa"/>
            <w:tcBorders>
              <w:top w:val="nil"/>
              <w:left w:val="nil"/>
              <w:bottom w:val="single" w:sz="4" w:space="0" w:color="auto"/>
              <w:right w:val="single" w:sz="4" w:space="0" w:color="auto"/>
            </w:tcBorders>
            <w:shd w:val="clear" w:color="auto" w:fill="auto"/>
            <w:noWrap/>
            <w:vAlign w:val="center"/>
          </w:tcPr>
          <w:p w14:paraId="4F9C1DFF" w14:textId="4D161B9C" w:rsidR="00050AC9" w:rsidRPr="00050AC9" w:rsidRDefault="00050AC9" w:rsidP="00050AC9">
            <w:pPr>
              <w:jc w:val="center"/>
              <w:rPr>
                <w:color w:val="000000"/>
                <w:sz w:val="22"/>
                <w:szCs w:val="22"/>
              </w:rPr>
            </w:pPr>
            <w:r w:rsidRPr="00050AC9">
              <w:rPr>
                <w:color w:val="000000"/>
                <w:sz w:val="22"/>
                <w:szCs w:val="22"/>
              </w:rPr>
              <w:t>19,0</w:t>
            </w:r>
          </w:p>
        </w:tc>
      </w:tr>
    </w:tbl>
    <w:p w14:paraId="4A42CAB8" w14:textId="77777777" w:rsidR="00CF613D" w:rsidRPr="006444FC" w:rsidRDefault="00CF613D" w:rsidP="00CF613D"/>
    <w:p w14:paraId="3BC06BB8" w14:textId="77777777" w:rsidR="00A273DF" w:rsidRDefault="00A273DF" w:rsidP="00CF613D">
      <w:pPr>
        <w:jc w:val="center"/>
        <w:rPr>
          <w:b/>
          <w:bCs/>
          <w:noProof/>
          <w:sz w:val="26"/>
          <w:szCs w:val="26"/>
        </w:rPr>
      </w:pPr>
    </w:p>
    <w:p w14:paraId="47336745" w14:textId="77777777" w:rsidR="00A273DF" w:rsidRDefault="00A273DF" w:rsidP="00CF613D">
      <w:pPr>
        <w:jc w:val="center"/>
        <w:rPr>
          <w:b/>
          <w:bCs/>
          <w:noProof/>
          <w:sz w:val="26"/>
          <w:szCs w:val="26"/>
        </w:rPr>
      </w:pPr>
    </w:p>
    <w:p w14:paraId="7F67E396" w14:textId="6CA9DFE3" w:rsidR="00CF613D" w:rsidRPr="00EE1FBE" w:rsidRDefault="00CF613D" w:rsidP="00CF613D">
      <w:pPr>
        <w:jc w:val="center"/>
        <w:rPr>
          <w:b/>
          <w:bCs/>
          <w:noProof/>
          <w:sz w:val="26"/>
          <w:szCs w:val="26"/>
        </w:rPr>
      </w:pPr>
      <w:r w:rsidRPr="00EE1FBE">
        <w:rPr>
          <w:b/>
          <w:bCs/>
          <w:noProof/>
          <w:sz w:val="26"/>
          <w:szCs w:val="26"/>
        </w:rPr>
        <w:t>Выполнение заданий по физике группами учащихся (в % от числа участников)</w:t>
      </w:r>
    </w:p>
    <w:p w14:paraId="4F92DD2A" w14:textId="77777777" w:rsidR="00CF613D" w:rsidRDefault="00CF613D" w:rsidP="00CF613D">
      <w:pPr>
        <w:spacing w:before="80" w:after="80"/>
        <w:rPr>
          <w:b/>
        </w:rPr>
      </w:pPr>
      <w:r>
        <w:rPr>
          <w:b/>
        </w:rPr>
        <w:t>Максимальный балл: 18</w:t>
      </w:r>
    </w:p>
    <w:tbl>
      <w:tblPr>
        <w:tblW w:w="5000" w:type="pct"/>
        <w:jc w:val="center"/>
        <w:tblLook w:val="00A0" w:firstRow="1" w:lastRow="0" w:firstColumn="1" w:lastColumn="0" w:noHBand="0" w:noVBand="0"/>
      </w:tblPr>
      <w:tblGrid>
        <w:gridCol w:w="736"/>
        <w:gridCol w:w="4164"/>
        <w:gridCol w:w="1363"/>
        <w:gridCol w:w="853"/>
        <w:gridCol w:w="708"/>
        <w:gridCol w:w="708"/>
        <w:gridCol w:w="708"/>
        <w:gridCol w:w="702"/>
        <w:gridCol w:w="702"/>
        <w:gridCol w:w="853"/>
        <w:gridCol w:w="684"/>
        <w:gridCol w:w="853"/>
        <w:gridCol w:w="859"/>
        <w:gridCol w:w="667"/>
      </w:tblGrid>
      <w:tr w:rsidR="00050AC9" w:rsidRPr="00D331F5" w14:paraId="4D67236F" w14:textId="77777777" w:rsidTr="00050AC9">
        <w:trPr>
          <w:trHeight w:val="20"/>
          <w:jc w:val="center"/>
        </w:trPr>
        <w:tc>
          <w:tcPr>
            <w:tcW w:w="2151" w:type="pct"/>
            <w:gridSpan w:val="3"/>
            <w:tcBorders>
              <w:top w:val="single" w:sz="4" w:space="0" w:color="auto"/>
              <w:left w:val="single" w:sz="4" w:space="0" w:color="auto"/>
              <w:bottom w:val="single" w:sz="4" w:space="0" w:color="auto"/>
              <w:right w:val="single" w:sz="4" w:space="0" w:color="auto"/>
            </w:tcBorders>
            <w:noWrap/>
            <w:vAlign w:val="center"/>
          </w:tcPr>
          <w:p w14:paraId="66EE5156" w14:textId="77777777" w:rsidR="00050AC9" w:rsidRPr="00B03B6C" w:rsidRDefault="00050AC9" w:rsidP="00B31EE6">
            <w:pPr>
              <w:jc w:val="center"/>
              <w:rPr>
                <w:b/>
                <w:bCs/>
                <w:sz w:val="20"/>
                <w:szCs w:val="20"/>
              </w:rPr>
            </w:pPr>
            <w:r w:rsidRPr="00B03B6C">
              <w:rPr>
                <w:b/>
                <w:bCs/>
                <w:sz w:val="20"/>
                <w:szCs w:val="20"/>
              </w:rPr>
              <w:t>Номер задания</w:t>
            </w:r>
          </w:p>
        </w:tc>
        <w:tc>
          <w:tcPr>
            <w:tcW w:w="293" w:type="pct"/>
            <w:tcBorders>
              <w:top w:val="single" w:sz="4" w:space="0" w:color="auto"/>
              <w:left w:val="nil"/>
              <w:bottom w:val="single" w:sz="4" w:space="0" w:color="auto"/>
              <w:right w:val="single" w:sz="4" w:space="0" w:color="auto"/>
            </w:tcBorders>
            <w:vAlign w:val="center"/>
          </w:tcPr>
          <w:p w14:paraId="5FB3498D" w14:textId="77777777" w:rsidR="00050AC9" w:rsidRPr="00B03B6C" w:rsidRDefault="00050AC9" w:rsidP="00B31EE6">
            <w:pPr>
              <w:widowControl w:val="0"/>
              <w:autoSpaceDE w:val="0"/>
              <w:autoSpaceDN w:val="0"/>
              <w:adjustRightInd w:val="0"/>
              <w:jc w:val="center"/>
              <w:rPr>
                <w:b/>
                <w:bCs/>
                <w:sz w:val="20"/>
                <w:szCs w:val="20"/>
              </w:rPr>
            </w:pPr>
            <w:r w:rsidRPr="00B03B6C">
              <w:rPr>
                <w:b/>
                <w:bCs/>
                <w:sz w:val="20"/>
                <w:szCs w:val="20"/>
              </w:rPr>
              <w:t>1</w:t>
            </w:r>
          </w:p>
        </w:tc>
        <w:tc>
          <w:tcPr>
            <w:tcW w:w="243" w:type="pct"/>
            <w:tcBorders>
              <w:top w:val="single" w:sz="4" w:space="0" w:color="auto"/>
              <w:left w:val="nil"/>
              <w:bottom w:val="single" w:sz="4" w:space="0" w:color="auto"/>
              <w:right w:val="single" w:sz="4" w:space="0" w:color="auto"/>
            </w:tcBorders>
            <w:vAlign w:val="center"/>
          </w:tcPr>
          <w:p w14:paraId="7C1982FB" w14:textId="77777777" w:rsidR="00050AC9" w:rsidRPr="00B03B6C" w:rsidRDefault="00050AC9" w:rsidP="00B31EE6">
            <w:pPr>
              <w:widowControl w:val="0"/>
              <w:autoSpaceDE w:val="0"/>
              <w:autoSpaceDN w:val="0"/>
              <w:adjustRightInd w:val="0"/>
              <w:jc w:val="center"/>
              <w:rPr>
                <w:b/>
                <w:bCs/>
                <w:sz w:val="20"/>
                <w:szCs w:val="20"/>
              </w:rPr>
            </w:pPr>
            <w:r w:rsidRPr="00B03B6C">
              <w:rPr>
                <w:b/>
                <w:bCs/>
                <w:sz w:val="20"/>
                <w:szCs w:val="20"/>
              </w:rPr>
              <w:t>2</w:t>
            </w:r>
          </w:p>
        </w:tc>
        <w:tc>
          <w:tcPr>
            <w:tcW w:w="243" w:type="pct"/>
            <w:tcBorders>
              <w:top w:val="single" w:sz="4" w:space="0" w:color="auto"/>
              <w:left w:val="nil"/>
              <w:bottom w:val="single" w:sz="4" w:space="0" w:color="auto"/>
              <w:right w:val="single" w:sz="4" w:space="0" w:color="auto"/>
            </w:tcBorders>
            <w:vAlign w:val="center"/>
          </w:tcPr>
          <w:p w14:paraId="79C2D270" w14:textId="77777777" w:rsidR="00050AC9" w:rsidRPr="00B03B6C" w:rsidRDefault="00050AC9" w:rsidP="00B31EE6">
            <w:pPr>
              <w:widowControl w:val="0"/>
              <w:autoSpaceDE w:val="0"/>
              <w:autoSpaceDN w:val="0"/>
              <w:adjustRightInd w:val="0"/>
              <w:jc w:val="center"/>
              <w:rPr>
                <w:b/>
                <w:bCs/>
                <w:sz w:val="20"/>
                <w:szCs w:val="20"/>
              </w:rPr>
            </w:pPr>
            <w:r w:rsidRPr="00B03B6C">
              <w:rPr>
                <w:b/>
                <w:bCs/>
                <w:sz w:val="20"/>
                <w:szCs w:val="20"/>
              </w:rPr>
              <w:t>3</w:t>
            </w:r>
          </w:p>
        </w:tc>
        <w:tc>
          <w:tcPr>
            <w:tcW w:w="243" w:type="pct"/>
            <w:tcBorders>
              <w:top w:val="single" w:sz="4" w:space="0" w:color="auto"/>
              <w:left w:val="nil"/>
              <w:bottom w:val="single" w:sz="4" w:space="0" w:color="auto"/>
              <w:right w:val="single" w:sz="4" w:space="0" w:color="auto"/>
            </w:tcBorders>
            <w:vAlign w:val="center"/>
          </w:tcPr>
          <w:p w14:paraId="42100B3F" w14:textId="77777777" w:rsidR="00050AC9" w:rsidRPr="00B03B6C" w:rsidRDefault="00050AC9" w:rsidP="00B31EE6">
            <w:pPr>
              <w:widowControl w:val="0"/>
              <w:autoSpaceDE w:val="0"/>
              <w:autoSpaceDN w:val="0"/>
              <w:adjustRightInd w:val="0"/>
              <w:jc w:val="center"/>
              <w:rPr>
                <w:b/>
                <w:bCs/>
                <w:sz w:val="20"/>
                <w:szCs w:val="20"/>
              </w:rPr>
            </w:pPr>
            <w:r w:rsidRPr="00B03B6C">
              <w:rPr>
                <w:b/>
                <w:bCs/>
                <w:sz w:val="20"/>
                <w:szCs w:val="20"/>
              </w:rPr>
              <w:t>4</w:t>
            </w:r>
          </w:p>
        </w:tc>
        <w:tc>
          <w:tcPr>
            <w:tcW w:w="241" w:type="pct"/>
            <w:tcBorders>
              <w:top w:val="single" w:sz="4" w:space="0" w:color="auto"/>
              <w:left w:val="nil"/>
              <w:bottom w:val="single" w:sz="4" w:space="0" w:color="auto"/>
              <w:right w:val="single" w:sz="4" w:space="0" w:color="auto"/>
            </w:tcBorders>
            <w:vAlign w:val="center"/>
          </w:tcPr>
          <w:p w14:paraId="7C8C53C3" w14:textId="77777777" w:rsidR="00050AC9" w:rsidRPr="00B03B6C" w:rsidRDefault="00050AC9" w:rsidP="00B31EE6">
            <w:pPr>
              <w:widowControl w:val="0"/>
              <w:autoSpaceDE w:val="0"/>
              <w:autoSpaceDN w:val="0"/>
              <w:adjustRightInd w:val="0"/>
              <w:jc w:val="center"/>
              <w:rPr>
                <w:b/>
                <w:bCs/>
                <w:sz w:val="20"/>
                <w:szCs w:val="20"/>
              </w:rPr>
            </w:pPr>
            <w:r w:rsidRPr="00B03B6C">
              <w:rPr>
                <w:b/>
                <w:bCs/>
                <w:sz w:val="20"/>
                <w:szCs w:val="20"/>
              </w:rPr>
              <w:t>5</w:t>
            </w:r>
          </w:p>
        </w:tc>
        <w:tc>
          <w:tcPr>
            <w:tcW w:w="241" w:type="pct"/>
            <w:tcBorders>
              <w:top w:val="single" w:sz="4" w:space="0" w:color="auto"/>
              <w:left w:val="nil"/>
              <w:bottom w:val="single" w:sz="4" w:space="0" w:color="auto"/>
              <w:right w:val="single" w:sz="4" w:space="0" w:color="auto"/>
            </w:tcBorders>
            <w:vAlign w:val="center"/>
          </w:tcPr>
          <w:p w14:paraId="2E7664EA" w14:textId="77777777" w:rsidR="00050AC9" w:rsidRPr="00B03B6C" w:rsidRDefault="00050AC9" w:rsidP="00B31EE6">
            <w:pPr>
              <w:widowControl w:val="0"/>
              <w:autoSpaceDE w:val="0"/>
              <w:autoSpaceDN w:val="0"/>
              <w:adjustRightInd w:val="0"/>
              <w:jc w:val="center"/>
              <w:rPr>
                <w:b/>
                <w:bCs/>
                <w:sz w:val="20"/>
                <w:szCs w:val="20"/>
              </w:rPr>
            </w:pPr>
            <w:r w:rsidRPr="00B03B6C">
              <w:rPr>
                <w:b/>
                <w:bCs/>
                <w:sz w:val="20"/>
                <w:szCs w:val="20"/>
              </w:rPr>
              <w:t>6</w:t>
            </w:r>
          </w:p>
        </w:tc>
        <w:tc>
          <w:tcPr>
            <w:tcW w:w="293" w:type="pct"/>
            <w:tcBorders>
              <w:top w:val="single" w:sz="4" w:space="0" w:color="auto"/>
              <w:left w:val="nil"/>
              <w:bottom w:val="single" w:sz="4" w:space="0" w:color="auto"/>
              <w:right w:val="single" w:sz="4" w:space="0" w:color="auto"/>
            </w:tcBorders>
            <w:vAlign w:val="center"/>
          </w:tcPr>
          <w:p w14:paraId="0F0A2F44" w14:textId="77777777" w:rsidR="00050AC9" w:rsidRPr="00B03B6C" w:rsidRDefault="00050AC9" w:rsidP="00B31EE6">
            <w:pPr>
              <w:widowControl w:val="0"/>
              <w:autoSpaceDE w:val="0"/>
              <w:autoSpaceDN w:val="0"/>
              <w:adjustRightInd w:val="0"/>
              <w:jc w:val="center"/>
              <w:rPr>
                <w:b/>
                <w:bCs/>
                <w:sz w:val="20"/>
                <w:szCs w:val="20"/>
              </w:rPr>
            </w:pPr>
            <w:r w:rsidRPr="00B03B6C">
              <w:rPr>
                <w:b/>
                <w:bCs/>
                <w:sz w:val="20"/>
                <w:szCs w:val="20"/>
              </w:rPr>
              <w:t>7</w:t>
            </w:r>
          </w:p>
        </w:tc>
        <w:tc>
          <w:tcPr>
            <w:tcW w:w="235" w:type="pct"/>
            <w:tcBorders>
              <w:top w:val="single" w:sz="4" w:space="0" w:color="auto"/>
              <w:left w:val="nil"/>
              <w:bottom w:val="single" w:sz="4" w:space="0" w:color="auto"/>
              <w:right w:val="single" w:sz="4" w:space="0" w:color="auto"/>
            </w:tcBorders>
            <w:vAlign w:val="center"/>
          </w:tcPr>
          <w:p w14:paraId="14C3F768" w14:textId="77777777" w:rsidR="00050AC9" w:rsidRPr="00B03B6C" w:rsidRDefault="00050AC9" w:rsidP="00B31EE6">
            <w:pPr>
              <w:widowControl w:val="0"/>
              <w:autoSpaceDE w:val="0"/>
              <w:autoSpaceDN w:val="0"/>
              <w:adjustRightInd w:val="0"/>
              <w:jc w:val="center"/>
              <w:rPr>
                <w:b/>
                <w:bCs/>
                <w:sz w:val="20"/>
                <w:szCs w:val="20"/>
              </w:rPr>
            </w:pPr>
            <w:r w:rsidRPr="00B03B6C">
              <w:rPr>
                <w:b/>
                <w:bCs/>
                <w:sz w:val="20"/>
                <w:szCs w:val="20"/>
              </w:rPr>
              <w:t>8</w:t>
            </w:r>
          </w:p>
        </w:tc>
        <w:tc>
          <w:tcPr>
            <w:tcW w:w="293" w:type="pct"/>
            <w:tcBorders>
              <w:top w:val="single" w:sz="4" w:space="0" w:color="auto"/>
              <w:left w:val="nil"/>
              <w:bottom w:val="single" w:sz="4" w:space="0" w:color="auto"/>
              <w:right w:val="single" w:sz="4" w:space="0" w:color="auto"/>
            </w:tcBorders>
            <w:vAlign w:val="center"/>
          </w:tcPr>
          <w:p w14:paraId="3CF710FF" w14:textId="77777777" w:rsidR="00050AC9" w:rsidRPr="00B03B6C" w:rsidRDefault="00050AC9" w:rsidP="00B31EE6">
            <w:pPr>
              <w:widowControl w:val="0"/>
              <w:autoSpaceDE w:val="0"/>
              <w:autoSpaceDN w:val="0"/>
              <w:adjustRightInd w:val="0"/>
              <w:jc w:val="center"/>
              <w:rPr>
                <w:b/>
                <w:bCs/>
                <w:sz w:val="20"/>
                <w:szCs w:val="20"/>
              </w:rPr>
            </w:pPr>
            <w:r w:rsidRPr="00B03B6C">
              <w:rPr>
                <w:b/>
                <w:bCs/>
                <w:sz w:val="20"/>
                <w:szCs w:val="20"/>
              </w:rPr>
              <w:t>9</w:t>
            </w:r>
          </w:p>
        </w:tc>
        <w:tc>
          <w:tcPr>
            <w:tcW w:w="295" w:type="pct"/>
            <w:tcBorders>
              <w:top w:val="single" w:sz="4" w:space="0" w:color="auto"/>
              <w:left w:val="nil"/>
              <w:bottom w:val="single" w:sz="4" w:space="0" w:color="auto"/>
              <w:right w:val="single" w:sz="4" w:space="0" w:color="auto"/>
            </w:tcBorders>
            <w:vAlign w:val="center"/>
          </w:tcPr>
          <w:p w14:paraId="6D53D3A9" w14:textId="77777777" w:rsidR="00050AC9" w:rsidRPr="00B03B6C" w:rsidRDefault="00050AC9" w:rsidP="00B31EE6">
            <w:pPr>
              <w:widowControl w:val="0"/>
              <w:autoSpaceDE w:val="0"/>
              <w:autoSpaceDN w:val="0"/>
              <w:adjustRightInd w:val="0"/>
              <w:jc w:val="center"/>
              <w:rPr>
                <w:b/>
                <w:bCs/>
                <w:sz w:val="20"/>
                <w:szCs w:val="20"/>
              </w:rPr>
            </w:pPr>
            <w:r w:rsidRPr="00B03B6C">
              <w:rPr>
                <w:b/>
                <w:bCs/>
                <w:sz w:val="20"/>
                <w:szCs w:val="20"/>
              </w:rPr>
              <w:t>10</w:t>
            </w:r>
          </w:p>
        </w:tc>
        <w:tc>
          <w:tcPr>
            <w:tcW w:w="229" w:type="pct"/>
            <w:tcBorders>
              <w:top w:val="single" w:sz="4" w:space="0" w:color="auto"/>
              <w:left w:val="nil"/>
              <w:bottom w:val="single" w:sz="4" w:space="0" w:color="auto"/>
              <w:right w:val="single" w:sz="4" w:space="0" w:color="auto"/>
            </w:tcBorders>
            <w:vAlign w:val="center"/>
          </w:tcPr>
          <w:p w14:paraId="43EBF01B" w14:textId="77777777" w:rsidR="00050AC9" w:rsidRPr="00B03B6C" w:rsidRDefault="00050AC9" w:rsidP="00B31EE6">
            <w:pPr>
              <w:widowControl w:val="0"/>
              <w:autoSpaceDE w:val="0"/>
              <w:autoSpaceDN w:val="0"/>
              <w:adjustRightInd w:val="0"/>
              <w:jc w:val="center"/>
              <w:rPr>
                <w:b/>
                <w:bCs/>
                <w:sz w:val="20"/>
                <w:szCs w:val="20"/>
              </w:rPr>
            </w:pPr>
            <w:r w:rsidRPr="00B03B6C">
              <w:rPr>
                <w:b/>
                <w:bCs/>
                <w:sz w:val="20"/>
                <w:szCs w:val="20"/>
              </w:rPr>
              <w:t>11</w:t>
            </w:r>
          </w:p>
        </w:tc>
      </w:tr>
      <w:tr w:rsidR="00050AC9" w:rsidRPr="00D331F5" w14:paraId="748CC5E5" w14:textId="77777777" w:rsidTr="00050AC9">
        <w:trPr>
          <w:trHeight w:val="20"/>
          <w:jc w:val="center"/>
        </w:trPr>
        <w:tc>
          <w:tcPr>
            <w:tcW w:w="2151" w:type="pct"/>
            <w:gridSpan w:val="3"/>
            <w:tcBorders>
              <w:top w:val="single" w:sz="4" w:space="0" w:color="auto"/>
              <w:left w:val="single" w:sz="4" w:space="0" w:color="auto"/>
              <w:bottom w:val="single" w:sz="4" w:space="0" w:color="auto"/>
              <w:right w:val="single" w:sz="4" w:space="0" w:color="auto"/>
            </w:tcBorders>
            <w:noWrap/>
            <w:vAlign w:val="center"/>
          </w:tcPr>
          <w:p w14:paraId="08C73B2F" w14:textId="77777777" w:rsidR="00050AC9" w:rsidRPr="00B03B6C" w:rsidRDefault="00050AC9" w:rsidP="00B31EE6">
            <w:pPr>
              <w:jc w:val="center"/>
              <w:rPr>
                <w:b/>
                <w:bCs/>
                <w:sz w:val="20"/>
                <w:szCs w:val="20"/>
              </w:rPr>
            </w:pPr>
            <w:r w:rsidRPr="00B03B6C">
              <w:rPr>
                <w:b/>
                <w:bCs/>
                <w:sz w:val="20"/>
                <w:szCs w:val="20"/>
              </w:rPr>
              <w:t>Максимальный балл</w:t>
            </w:r>
          </w:p>
        </w:tc>
        <w:tc>
          <w:tcPr>
            <w:tcW w:w="293" w:type="pct"/>
            <w:tcBorders>
              <w:top w:val="single" w:sz="4" w:space="0" w:color="auto"/>
              <w:left w:val="nil"/>
              <w:bottom w:val="single" w:sz="4" w:space="0" w:color="auto"/>
              <w:right w:val="single" w:sz="4" w:space="0" w:color="auto"/>
            </w:tcBorders>
            <w:vAlign w:val="center"/>
          </w:tcPr>
          <w:p w14:paraId="5E363617" w14:textId="77777777" w:rsidR="00050AC9" w:rsidRPr="00B03B6C" w:rsidRDefault="00050AC9" w:rsidP="00B31EE6">
            <w:pPr>
              <w:jc w:val="center"/>
              <w:rPr>
                <w:b/>
                <w:color w:val="000000"/>
                <w:sz w:val="20"/>
                <w:szCs w:val="20"/>
              </w:rPr>
            </w:pPr>
            <w:r w:rsidRPr="00B03B6C">
              <w:rPr>
                <w:b/>
                <w:color w:val="000000"/>
                <w:sz w:val="20"/>
                <w:szCs w:val="20"/>
              </w:rPr>
              <w:t>1</w:t>
            </w:r>
          </w:p>
        </w:tc>
        <w:tc>
          <w:tcPr>
            <w:tcW w:w="243" w:type="pct"/>
            <w:tcBorders>
              <w:top w:val="nil"/>
              <w:left w:val="nil"/>
              <w:bottom w:val="single" w:sz="4" w:space="0" w:color="auto"/>
              <w:right w:val="single" w:sz="4" w:space="0" w:color="auto"/>
            </w:tcBorders>
            <w:vAlign w:val="center"/>
          </w:tcPr>
          <w:p w14:paraId="60C5FD26" w14:textId="77777777" w:rsidR="00050AC9" w:rsidRPr="00B03B6C" w:rsidRDefault="00050AC9" w:rsidP="00B31EE6">
            <w:pPr>
              <w:jc w:val="center"/>
              <w:rPr>
                <w:b/>
                <w:color w:val="000000"/>
                <w:sz w:val="20"/>
                <w:szCs w:val="20"/>
              </w:rPr>
            </w:pPr>
            <w:r w:rsidRPr="00B03B6C">
              <w:rPr>
                <w:b/>
                <w:color w:val="000000"/>
                <w:sz w:val="20"/>
                <w:szCs w:val="20"/>
              </w:rPr>
              <w:t>2</w:t>
            </w:r>
          </w:p>
        </w:tc>
        <w:tc>
          <w:tcPr>
            <w:tcW w:w="243" w:type="pct"/>
            <w:tcBorders>
              <w:top w:val="nil"/>
              <w:left w:val="nil"/>
              <w:bottom w:val="single" w:sz="4" w:space="0" w:color="auto"/>
              <w:right w:val="single" w:sz="4" w:space="0" w:color="auto"/>
            </w:tcBorders>
            <w:vAlign w:val="center"/>
          </w:tcPr>
          <w:p w14:paraId="268D911E" w14:textId="77777777" w:rsidR="00050AC9" w:rsidRPr="00B03B6C" w:rsidRDefault="00050AC9" w:rsidP="00B31EE6">
            <w:pPr>
              <w:jc w:val="center"/>
              <w:rPr>
                <w:b/>
                <w:color w:val="000000"/>
                <w:sz w:val="20"/>
                <w:szCs w:val="20"/>
              </w:rPr>
            </w:pPr>
            <w:r w:rsidRPr="00B03B6C">
              <w:rPr>
                <w:b/>
                <w:color w:val="000000"/>
                <w:sz w:val="20"/>
                <w:szCs w:val="20"/>
              </w:rPr>
              <w:t>1</w:t>
            </w:r>
          </w:p>
        </w:tc>
        <w:tc>
          <w:tcPr>
            <w:tcW w:w="243" w:type="pct"/>
            <w:tcBorders>
              <w:top w:val="nil"/>
              <w:left w:val="nil"/>
              <w:bottom w:val="single" w:sz="4" w:space="0" w:color="auto"/>
              <w:right w:val="single" w:sz="4" w:space="0" w:color="auto"/>
            </w:tcBorders>
            <w:vAlign w:val="center"/>
          </w:tcPr>
          <w:p w14:paraId="2004FE79" w14:textId="77777777" w:rsidR="00050AC9" w:rsidRPr="00B03B6C" w:rsidRDefault="00050AC9" w:rsidP="00B31EE6">
            <w:pPr>
              <w:jc w:val="center"/>
              <w:rPr>
                <w:b/>
                <w:color w:val="000000"/>
                <w:sz w:val="20"/>
                <w:szCs w:val="20"/>
              </w:rPr>
            </w:pPr>
            <w:r w:rsidRPr="00B03B6C">
              <w:rPr>
                <w:b/>
                <w:color w:val="000000"/>
                <w:sz w:val="20"/>
                <w:szCs w:val="20"/>
              </w:rPr>
              <w:t>1</w:t>
            </w:r>
          </w:p>
        </w:tc>
        <w:tc>
          <w:tcPr>
            <w:tcW w:w="241" w:type="pct"/>
            <w:tcBorders>
              <w:top w:val="nil"/>
              <w:left w:val="nil"/>
              <w:bottom w:val="single" w:sz="4" w:space="0" w:color="auto"/>
              <w:right w:val="single" w:sz="4" w:space="0" w:color="auto"/>
            </w:tcBorders>
            <w:vAlign w:val="center"/>
          </w:tcPr>
          <w:p w14:paraId="7AA321E0" w14:textId="77777777" w:rsidR="00050AC9" w:rsidRPr="00B03B6C" w:rsidRDefault="00050AC9" w:rsidP="00B31EE6">
            <w:pPr>
              <w:jc w:val="center"/>
              <w:rPr>
                <w:b/>
                <w:color w:val="000000"/>
                <w:sz w:val="20"/>
                <w:szCs w:val="20"/>
              </w:rPr>
            </w:pPr>
            <w:r w:rsidRPr="00B03B6C">
              <w:rPr>
                <w:b/>
                <w:color w:val="000000"/>
                <w:sz w:val="20"/>
                <w:szCs w:val="20"/>
              </w:rPr>
              <w:t>1</w:t>
            </w:r>
          </w:p>
        </w:tc>
        <w:tc>
          <w:tcPr>
            <w:tcW w:w="241" w:type="pct"/>
            <w:tcBorders>
              <w:top w:val="nil"/>
              <w:left w:val="nil"/>
              <w:bottom w:val="single" w:sz="4" w:space="0" w:color="auto"/>
              <w:right w:val="single" w:sz="4" w:space="0" w:color="auto"/>
            </w:tcBorders>
            <w:vAlign w:val="center"/>
          </w:tcPr>
          <w:p w14:paraId="5F5777DF" w14:textId="77777777" w:rsidR="00050AC9" w:rsidRPr="00B03B6C" w:rsidRDefault="00050AC9" w:rsidP="00B31EE6">
            <w:pPr>
              <w:jc w:val="center"/>
              <w:rPr>
                <w:b/>
                <w:color w:val="000000"/>
                <w:sz w:val="20"/>
                <w:szCs w:val="20"/>
              </w:rPr>
            </w:pPr>
            <w:r w:rsidRPr="00B03B6C">
              <w:rPr>
                <w:b/>
                <w:color w:val="000000"/>
                <w:sz w:val="20"/>
                <w:szCs w:val="20"/>
              </w:rPr>
              <w:t>1</w:t>
            </w:r>
          </w:p>
        </w:tc>
        <w:tc>
          <w:tcPr>
            <w:tcW w:w="293" w:type="pct"/>
            <w:tcBorders>
              <w:top w:val="nil"/>
              <w:left w:val="nil"/>
              <w:bottom w:val="single" w:sz="4" w:space="0" w:color="auto"/>
              <w:right w:val="single" w:sz="4" w:space="0" w:color="auto"/>
            </w:tcBorders>
            <w:vAlign w:val="center"/>
          </w:tcPr>
          <w:p w14:paraId="399E9CA0" w14:textId="77777777" w:rsidR="00050AC9" w:rsidRPr="00B03B6C" w:rsidRDefault="00050AC9" w:rsidP="00B31EE6">
            <w:pPr>
              <w:jc w:val="center"/>
              <w:rPr>
                <w:b/>
                <w:color w:val="000000"/>
                <w:sz w:val="20"/>
                <w:szCs w:val="20"/>
              </w:rPr>
            </w:pPr>
            <w:r w:rsidRPr="00B03B6C">
              <w:rPr>
                <w:b/>
                <w:color w:val="000000"/>
                <w:sz w:val="20"/>
                <w:szCs w:val="20"/>
              </w:rPr>
              <w:t>1</w:t>
            </w:r>
          </w:p>
        </w:tc>
        <w:tc>
          <w:tcPr>
            <w:tcW w:w="235" w:type="pct"/>
            <w:tcBorders>
              <w:top w:val="nil"/>
              <w:left w:val="nil"/>
              <w:bottom w:val="single" w:sz="4" w:space="0" w:color="auto"/>
              <w:right w:val="single" w:sz="4" w:space="0" w:color="auto"/>
            </w:tcBorders>
            <w:vAlign w:val="center"/>
          </w:tcPr>
          <w:p w14:paraId="14EB6E35" w14:textId="77777777" w:rsidR="00050AC9" w:rsidRPr="00B03B6C" w:rsidRDefault="00050AC9" w:rsidP="00B31EE6">
            <w:pPr>
              <w:jc w:val="center"/>
              <w:rPr>
                <w:b/>
                <w:color w:val="000000"/>
                <w:sz w:val="20"/>
                <w:szCs w:val="20"/>
              </w:rPr>
            </w:pPr>
            <w:r w:rsidRPr="00B03B6C">
              <w:rPr>
                <w:b/>
                <w:color w:val="000000"/>
                <w:sz w:val="20"/>
                <w:szCs w:val="20"/>
              </w:rPr>
              <w:t>2</w:t>
            </w:r>
          </w:p>
        </w:tc>
        <w:tc>
          <w:tcPr>
            <w:tcW w:w="293" w:type="pct"/>
            <w:tcBorders>
              <w:top w:val="nil"/>
              <w:left w:val="nil"/>
              <w:bottom w:val="single" w:sz="4" w:space="0" w:color="auto"/>
              <w:right w:val="single" w:sz="4" w:space="0" w:color="auto"/>
            </w:tcBorders>
            <w:vAlign w:val="center"/>
          </w:tcPr>
          <w:p w14:paraId="26EFB70E" w14:textId="77777777" w:rsidR="00050AC9" w:rsidRPr="00B03B6C" w:rsidRDefault="00050AC9" w:rsidP="00B31EE6">
            <w:pPr>
              <w:jc w:val="center"/>
              <w:rPr>
                <w:b/>
                <w:color w:val="000000"/>
                <w:sz w:val="20"/>
                <w:szCs w:val="20"/>
              </w:rPr>
            </w:pPr>
            <w:r w:rsidRPr="00B03B6C">
              <w:rPr>
                <w:b/>
                <w:color w:val="000000"/>
                <w:sz w:val="20"/>
                <w:szCs w:val="20"/>
              </w:rPr>
              <w:t>2</w:t>
            </w:r>
          </w:p>
        </w:tc>
        <w:tc>
          <w:tcPr>
            <w:tcW w:w="295" w:type="pct"/>
            <w:tcBorders>
              <w:top w:val="nil"/>
              <w:left w:val="nil"/>
              <w:bottom w:val="single" w:sz="4" w:space="0" w:color="auto"/>
              <w:right w:val="single" w:sz="4" w:space="0" w:color="auto"/>
            </w:tcBorders>
            <w:vAlign w:val="center"/>
          </w:tcPr>
          <w:p w14:paraId="554E58B8" w14:textId="77777777" w:rsidR="00050AC9" w:rsidRPr="00B03B6C" w:rsidRDefault="00050AC9" w:rsidP="00B31EE6">
            <w:pPr>
              <w:jc w:val="center"/>
              <w:rPr>
                <w:b/>
                <w:color w:val="000000"/>
                <w:sz w:val="20"/>
                <w:szCs w:val="20"/>
              </w:rPr>
            </w:pPr>
            <w:r w:rsidRPr="00B03B6C">
              <w:rPr>
                <w:b/>
                <w:color w:val="000000"/>
                <w:sz w:val="20"/>
                <w:szCs w:val="20"/>
              </w:rPr>
              <w:t>3</w:t>
            </w:r>
          </w:p>
        </w:tc>
        <w:tc>
          <w:tcPr>
            <w:tcW w:w="229" w:type="pct"/>
            <w:tcBorders>
              <w:top w:val="nil"/>
              <w:left w:val="nil"/>
              <w:bottom w:val="single" w:sz="4" w:space="0" w:color="auto"/>
              <w:right w:val="single" w:sz="4" w:space="0" w:color="auto"/>
            </w:tcBorders>
            <w:vAlign w:val="center"/>
          </w:tcPr>
          <w:p w14:paraId="39AE735F" w14:textId="77777777" w:rsidR="00050AC9" w:rsidRPr="00B03B6C" w:rsidRDefault="00050AC9" w:rsidP="00B31EE6">
            <w:pPr>
              <w:jc w:val="center"/>
              <w:rPr>
                <w:b/>
                <w:color w:val="000000"/>
                <w:sz w:val="20"/>
                <w:szCs w:val="20"/>
              </w:rPr>
            </w:pPr>
            <w:r w:rsidRPr="00B03B6C">
              <w:rPr>
                <w:b/>
                <w:color w:val="000000"/>
                <w:sz w:val="20"/>
                <w:szCs w:val="20"/>
              </w:rPr>
              <w:t>3</w:t>
            </w:r>
          </w:p>
        </w:tc>
      </w:tr>
      <w:tr w:rsidR="00050AC9" w:rsidRPr="00D331F5" w14:paraId="4371AD0F" w14:textId="77777777" w:rsidTr="00050AC9">
        <w:trPr>
          <w:trHeight w:val="20"/>
          <w:jc w:val="center"/>
        </w:trPr>
        <w:tc>
          <w:tcPr>
            <w:tcW w:w="253" w:type="pct"/>
            <w:tcBorders>
              <w:top w:val="nil"/>
              <w:left w:val="single" w:sz="4" w:space="0" w:color="auto"/>
              <w:bottom w:val="single" w:sz="4" w:space="0" w:color="auto"/>
              <w:right w:val="single" w:sz="4" w:space="0" w:color="auto"/>
            </w:tcBorders>
            <w:vAlign w:val="center"/>
          </w:tcPr>
          <w:p w14:paraId="5790DFD8" w14:textId="77777777" w:rsidR="00050AC9" w:rsidRPr="00B03B6C" w:rsidRDefault="00050AC9" w:rsidP="00B31EE6">
            <w:pPr>
              <w:jc w:val="center"/>
              <w:rPr>
                <w:b/>
                <w:bCs/>
                <w:sz w:val="20"/>
                <w:szCs w:val="20"/>
              </w:rPr>
            </w:pPr>
            <w:r w:rsidRPr="00B03B6C">
              <w:rPr>
                <w:b/>
                <w:bCs/>
                <w:sz w:val="20"/>
                <w:szCs w:val="20"/>
              </w:rPr>
              <w:t>№</w:t>
            </w:r>
          </w:p>
        </w:tc>
        <w:tc>
          <w:tcPr>
            <w:tcW w:w="1430" w:type="pct"/>
            <w:tcBorders>
              <w:top w:val="nil"/>
              <w:left w:val="nil"/>
              <w:bottom w:val="single" w:sz="4" w:space="0" w:color="auto"/>
              <w:right w:val="single" w:sz="4" w:space="0" w:color="auto"/>
            </w:tcBorders>
            <w:noWrap/>
            <w:vAlign w:val="center"/>
          </w:tcPr>
          <w:p w14:paraId="6BE852D5" w14:textId="77777777" w:rsidR="00050AC9" w:rsidRPr="00B03B6C" w:rsidRDefault="00050AC9" w:rsidP="00B31EE6">
            <w:pPr>
              <w:jc w:val="center"/>
              <w:rPr>
                <w:b/>
                <w:bCs/>
                <w:sz w:val="20"/>
                <w:szCs w:val="20"/>
              </w:rPr>
            </w:pPr>
            <w:r w:rsidRPr="00B03B6C">
              <w:rPr>
                <w:b/>
                <w:bCs/>
                <w:sz w:val="20"/>
                <w:szCs w:val="20"/>
              </w:rPr>
              <w:t>АТЕ</w:t>
            </w:r>
          </w:p>
        </w:tc>
        <w:tc>
          <w:tcPr>
            <w:tcW w:w="468" w:type="pct"/>
            <w:tcBorders>
              <w:top w:val="nil"/>
              <w:left w:val="nil"/>
              <w:bottom w:val="single" w:sz="4" w:space="0" w:color="auto"/>
              <w:right w:val="single" w:sz="4" w:space="0" w:color="auto"/>
            </w:tcBorders>
            <w:vAlign w:val="center"/>
          </w:tcPr>
          <w:p w14:paraId="4ABEAEC3" w14:textId="77777777" w:rsidR="00050AC9" w:rsidRPr="00B03B6C" w:rsidRDefault="00050AC9" w:rsidP="00B31EE6">
            <w:pPr>
              <w:jc w:val="center"/>
              <w:rPr>
                <w:b/>
                <w:bCs/>
                <w:color w:val="000000"/>
                <w:sz w:val="20"/>
                <w:szCs w:val="20"/>
              </w:rPr>
            </w:pPr>
            <w:r w:rsidRPr="00B03B6C">
              <w:rPr>
                <w:b/>
                <w:bCs/>
                <w:color w:val="000000"/>
                <w:sz w:val="20"/>
                <w:szCs w:val="20"/>
              </w:rPr>
              <w:t xml:space="preserve">Кол-во </w:t>
            </w:r>
          </w:p>
          <w:p w14:paraId="10435293" w14:textId="77777777" w:rsidR="00050AC9" w:rsidRPr="00B03B6C" w:rsidRDefault="00050AC9" w:rsidP="00B31EE6">
            <w:pPr>
              <w:jc w:val="center"/>
              <w:rPr>
                <w:b/>
                <w:bCs/>
                <w:sz w:val="20"/>
                <w:szCs w:val="20"/>
              </w:rPr>
            </w:pPr>
            <w:proofErr w:type="spellStart"/>
            <w:r w:rsidRPr="00B03B6C">
              <w:rPr>
                <w:b/>
                <w:bCs/>
                <w:color w:val="000000"/>
                <w:sz w:val="20"/>
                <w:szCs w:val="20"/>
              </w:rPr>
              <w:t>уч</w:t>
            </w:r>
            <w:proofErr w:type="spellEnd"/>
            <w:r w:rsidRPr="00B03B6C">
              <w:rPr>
                <w:b/>
                <w:bCs/>
                <w:color w:val="000000"/>
                <w:sz w:val="20"/>
                <w:szCs w:val="20"/>
              </w:rPr>
              <w:t>-ков</w:t>
            </w:r>
          </w:p>
        </w:tc>
        <w:tc>
          <w:tcPr>
            <w:tcW w:w="2849" w:type="pct"/>
            <w:gridSpan w:val="11"/>
            <w:tcBorders>
              <w:top w:val="single" w:sz="4" w:space="0" w:color="auto"/>
              <w:left w:val="nil"/>
              <w:bottom w:val="single" w:sz="4" w:space="0" w:color="auto"/>
              <w:right w:val="single" w:sz="4" w:space="0" w:color="auto"/>
            </w:tcBorders>
            <w:vAlign w:val="center"/>
          </w:tcPr>
          <w:p w14:paraId="01C37BD1" w14:textId="77777777" w:rsidR="00050AC9" w:rsidRPr="00B03B6C" w:rsidRDefault="00050AC9" w:rsidP="00B31EE6">
            <w:pPr>
              <w:jc w:val="center"/>
              <w:rPr>
                <w:b/>
                <w:bCs/>
                <w:sz w:val="20"/>
                <w:szCs w:val="20"/>
              </w:rPr>
            </w:pPr>
            <w:r w:rsidRPr="00B03B6C">
              <w:rPr>
                <w:b/>
                <w:bCs/>
                <w:color w:val="000000"/>
                <w:sz w:val="20"/>
                <w:szCs w:val="20"/>
              </w:rPr>
              <w:t>Выполнение заданий в % (от числа участников)</w:t>
            </w:r>
          </w:p>
        </w:tc>
      </w:tr>
      <w:tr w:rsidR="00050AC9" w:rsidRPr="00D331F5" w14:paraId="427DB109" w14:textId="77777777" w:rsidTr="00050AC9">
        <w:trPr>
          <w:trHeight w:val="20"/>
          <w:jc w:val="center"/>
        </w:trPr>
        <w:tc>
          <w:tcPr>
            <w:tcW w:w="253" w:type="pct"/>
            <w:tcBorders>
              <w:top w:val="nil"/>
              <w:left w:val="single" w:sz="4" w:space="0" w:color="auto"/>
              <w:bottom w:val="single" w:sz="4" w:space="0" w:color="auto"/>
              <w:right w:val="single" w:sz="4" w:space="0" w:color="auto"/>
            </w:tcBorders>
            <w:noWrap/>
            <w:vAlign w:val="center"/>
          </w:tcPr>
          <w:p w14:paraId="7B08F1C3" w14:textId="77777777" w:rsidR="00050AC9" w:rsidRPr="009E0D0D" w:rsidRDefault="00050AC9" w:rsidP="00B31EE6">
            <w:pPr>
              <w:jc w:val="center"/>
              <w:rPr>
                <w:color w:val="000000"/>
                <w:sz w:val="20"/>
                <w:szCs w:val="20"/>
              </w:rPr>
            </w:pPr>
            <w:r>
              <w:rPr>
                <w:color w:val="000000"/>
                <w:sz w:val="20"/>
                <w:szCs w:val="20"/>
              </w:rPr>
              <w:t>1</w:t>
            </w:r>
          </w:p>
        </w:tc>
        <w:tc>
          <w:tcPr>
            <w:tcW w:w="1430" w:type="pct"/>
            <w:tcBorders>
              <w:top w:val="nil"/>
              <w:left w:val="nil"/>
              <w:bottom w:val="single" w:sz="4" w:space="0" w:color="auto"/>
              <w:right w:val="single" w:sz="4" w:space="0" w:color="auto"/>
            </w:tcBorders>
            <w:vAlign w:val="bottom"/>
          </w:tcPr>
          <w:p w14:paraId="212FCA77" w14:textId="77777777" w:rsidR="00050AC9" w:rsidRPr="009E0D0D" w:rsidRDefault="00050AC9" w:rsidP="00B31EE6">
            <w:pPr>
              <w:rPr>
                <w:color w:val="000000"/>
                <w:sz w:val="20"/>
                <w:szCs w:val="20"/>
              </w:rPr>
            </w:pPr>
            <w:r w:rsidRPr="009E0D0D">
              <w:rPr>
                <w:color w:val="000000"/>
                <w:sz w:val="20"/>
                <w:szCs w:val="20"/>
              </w:rPr>
              <w:t xml:space="preserve">Филиал </w:t>
            </w:r>
            <w:r w:rsidRPr="00E51ECF">
              <w:rPr>
                <w:color w:val="000000"/>
                <w:sz w:val="18"/>
                <w:szCs w:val="18"/>
              </w:rPr>
              <w:t xml:space="preserve">МБОУ </w:t>
            </w:r>
            <w:proofErr w:type="spellStart"/>
            <w:r>
              <w:rPr>
                <w:color w:val="000000"/>
                <w:sz w:val="18"/>
                <w:szCs w:val="18"/>
              </w:rPr>
              <w:t>Сещ</w:t>
            </w:r>
            <w:r w:rsidRPr="00E51ECF">
              <w:rPr>
                <w:color w:val="000000"/>
                <w:sz w:val="18"/>
                <w:szCs w:val="18"/>
              </w:rPr>
              <w:t>инской</w:t>
            </w:r>
            <w:proofErr w:type="spellEnd"/>
            <w:r w:rsidRPr="00E51ECF">
              <w:rPr>
                <w:color w:val="000000"/>
                <w:sz w:val="18"/>
                <w:szCs w:val="18"/>
              </w:rPr>
              <w:t xml:space="preserve"> СОШ </w:t>
            </w:r>
            <w:proofErr w:type="spellStart"/>
            <w:r>
              <w:rPr>
                <w:color w:val="000000"/>
                <w:sz w:val="18"/>
                <w:szCs w:val="18"/>
              </w:rPr>
              <w:t>Алешенская</w:t>
            </w:r>
            <w:proofErr w:type="spellEnd"/>
            <w:r w:rsidRPr="00E51ECF">
              <w:rPr>
                <w:color w:val="000000"/>
                <w:sz w:val="18"/>
                <w:szCs w:val="18"/>
              </w:rPr>
              <w:t xml:space="preserve"> </w:t>
            </w:r>
            <w:r>
              <w:rPr>
                <w:color w:val="000000"/>
                <w:sz w:val="18"/>
                <w:szCs w:val="18"/>
              </w:rPr>
              <w:t>О</w:t>
            </w:r>
            <w:r w:rsidRPr="00E51ECF">
              <w:rPr>
                <w:color w:val="000000"/>
                <w:sz w:val="18"/>
                <w:szCs w:val="18"/>
              </w:rPr>
              <w:t>ОШ</w:t>
            </w:r>
          </w:p>
        </w:tc>
        <w:tc>
          <w:tcPr>
            <w:tcW w:w="468" w:type="pct"/>
            <w:tcBorders>
              <w:top w:val="nil"/>
              <w:left w:val="nil"/>
              <w:bottom w:val="single" w:sz="4" w:space="0" w:color="auto"/>
              <w:right w:val="single" w:sz="4" w:space="0" w:color="auto"/>
            </w:tcBorders>
            <w:vAlign w:val="center"/>
          </w:tcPr>
          <w:p w14:paraId="4176FE30" w14:textId="77777777" w:rsidR="00050AC9" w:rsidRDefault="00050AC9" w:rsidP="00B31EE6">
            <w:pPr>
              <w:jc w:val="center"/>
              <w:rPr>
                <w:color w:val="000000"/>
                <w:sz w:val="20"/>
                <w:szCs w:val="20"/>
              </w:rPr>
            </w:pPr>
            <w:r>
              <w:rPr>
                <w:color w:val="000000"/>
                <w:sz w:val="20"/>
                <w:szCs w:val="20"/>
              </w:rPr>
              <w:t>2</w:t>
            </w:r>
          </w:p>
        </w:tc>
        <w:tc>
          <w:tcPr>
            <w:tcW w:w="293" w:type="pct"/>
            <w:tcBorders>
              <w:top w:val="nil"/>
              <w:left w:val="nil"/>
              <w:bottom w:val="single" w:sz="4" w:space="0" w:color="auto"/>
              <w:right w:val="single" w:sz="4" w:space="0" w:color="auto"/>
            </w:tcBorders>
            <w:vAlign w:val="center"/>
          </w:tcPr>
          <w:p w14:paraId="0D0251CE" w14:textId="77777777" w:rsidR="00050AC9" w:rsidRDefault="00050AC9" w:rsidP="00B31EE6">
            <w:pPr>
              <w:jc w:val="center"/>
              <w:rPr>
                <w:color w:val="000000"/>
                <w:sz w:val="20"/>
                <w:szCs w:val="20"/>
              </w:rPr>
            </w:pPr>
            <w:r>
              <w:rPr>
                <w:color w:val="000000"/>
                <w:sz w:val="20"/>
                <w:szCs w:val="20"/>
              </w:rPr>
              <w:t>100</w:t>
            </w:r>
          </w:p>
        </w:tc>
        <w:tc>
          <w:tcPr>
            <w:tcW w:w="243" w:type="pct"/>
            <w:tcBorders>
              <w:top w:val="nil"/>
              <w:left w:val="nil"/>
              <w:bottom w:val="single" w:sz="4" w:space="0" w:color="auto"/>
              <w:right w:val="single" w:sz="4" w:space="0" w:color="auto"/>
            </w:tcBorders>
            <w:vAlign w:val="center"/>
          </w:tcPr>
          <w:p w14:paraId="2D090190" w14:textId="77777777" w:rsidR="00050AC9" w:rsidRDefault="00050AC9" w:rsidP="00B31EE6">
            <w:pPr>
              <w:jc w:val="center"/>
              <w:rPr>
                <w:color w:val="000000"/>
                <w:sz w:val="20"/>
                <w:szCs w:val="20"/>
              </w:rPr>
            </w:pPr>
            <w:r>
              <w:rPr>
                <w:color w:val="000000"/>
                <w:sz w:val="20"/>
                <w:szCs w:val="20"/>
              </w:rPr>
              <w:t>100</w:t>
            </w:r>
          </w:p>
        </w:tc>
        <w:tc>
          <w:tcPr>
            <w:tcW w:w="243" w:type="pct"/>
            <w:tcBorders>
              <w:top w:val="nil"/>
              <w:left w:val="nil"/>
              <w:bottom w:val="single" w:sz="4" w:space="0" w:color="auto"/>
              <w:right w:val="single" w:sz="4" w:space="0" w:color="auto"/>
            </w:tcBorders>
            <w:vAlign w:val="center"/>
          </w:tcPr>
          <w:p w14:paraId="4D8DADDB" w14:textId="77777777" w:rsidR="00050AC9" w:rsidRDefault="00050AC9" w:rsidP="00B31EE6">
            <w:pPr>
              <w:jc w:val="center"/>
              <w:rPr>
                <w:color w:val="000000"/>
                <w:sz w:val="20"/>
                <w:szCs w:val="20"/>
              </w:rPr>
            </w:pPr>
            <w:r>
              <w:rPr>
                <w:color w:val="000000"/>
                <w:sz w:val="20"/>
                <w:szCs w:val="20"/>
              </w:rPr>
              <w:t>100</w:t>
            </w:r>
          </w:p>
        </w:tc>
        <w:tc>
          <w:tcPr>
            <w:tcW w:w="243" w:type="pct"/>
            <w:tcBorders>
              <w:top w:val="nil"/>
              <w:left w:val="nil"/>
              <w:bottom w:val="single" w:sz="4" w:space="0" w:color="auto"/>
              <w:right w:val="single" w:sz="4" w:space="0" w:color="auto"/>
            </w:tcBorders>
            <w:vAlign w:val="center"/>
          </w:tcPr>
          <w:p w14:paraId="4F537B68" w14:textId="77777777" w:rsidR="00050AC9" w:rsidRDefault="00050AC9" w:rsidP="00B31EE6">
            <w:pPr>
              <w:jc w:val="center"/>
              <w:rPr>
                <w:color w:val="000000"/>
                <w:sz w:val="20"/>
                <w:szCs w:val="20"/>
              </w:rPr>
            </w:pPr>
            <w:r>
              <w:rPr>
                <w:color w:val="000000"/>
                <w:sz w:val="20"/>
                <w:szCs w:val="20"/>
              </w:rPr>
              <w:t>100</w:t>
            </w:r>
          </w:p>
        </w:tc>
        <w:tc>
          <w:tcPr>
            <w:tcW w:w="241" w:type="pct"/>
            <w:tcBorders>
              <w:top w:val="nil"/>
              <w:left w:val="nil"/>
              <w:bottom w:val="single" w:sz="4" w:space="0" w:color="auto"/>
              <w:right w:val="single" w:sz="4" w:space="0" w:color="auto"/>
            </w:tcBorders>
            <w:vAlign w:val="center"/>
          </w:tcPr>
          <w:p w14:paraId="50B21E3F" w14:textId="77777777" w:rsidR="00050AC9" w:rsidRDefault="00050AC9" w:rsidP="00B31EE6">
            <w:pPr>
              <w:jc w:val="center"/>
              <w:rPr>
                <w:color w:val="000000"/>
                <w:sz w:val="20"/>
                <w:szCs w:val="20"/>
              </w:rPr>
            </w:pPr>
            <w:r>
              <w:rPr>
                <w:color w:val="000000"/>
                <w:sz w:val="20"/>
                <w:szCs w:val="20"/>
              </w:rPr>
              <w:t>0</w:t>
            </w:r>
          </w:p>
        </w:tc>
        <w:tc>
          <w:tcPr>
            <w:tcW w:w="241" w:type="pct"/>
            <w:tcBorders>
              <w:top w:val="nil"/>
              <w:left w:val="nil"/>
              <w:bottom w:val="single" w:sz="4" w:space="0" w:color="auto"/>
              <w:right w:val="single" w:sz="4" w:space="0" w:color="auto"/>
            </w:tcBorders>
            <w:vAlign w:val="center"/>
          </w:tcPr>
          <w:p w14:paraId="5C3F2C14" w14:textId="77777777" w:rsidR="00050AC9" w:rsidRDefault="00050AC9" w:rsidP="00B31EE6">
            <w:pPr>
              <w:jc w:val="center"/>
              <w:rPr>
                <w:color w:val="000000"/>
                <w:sz w:val="20"/>
                <w:szCs w:val="20"/>
              </w:rPr>
            </w:pPr>
            <w:r>
              <w:rPr>
                <w:color w:val="000000"/>
                <w:sz w:val="20"/>
                <w:szCs w:val="20"/>
              </w:rPr>
              <w:t>50</w:t>
            </w:r>
          </w:p>
        </w:tc>
        <w:tc>
          <w:tcPr>
            <w:tcW w:w="293" w:type="pct"/>
            <w:tcBorders>
              <w:top w:val="nil"/>
              <w:left w:val="nil"/>
              <w:bottom w:val="single" w:sz="4" w:space="0" w:color="auto"/>
              <w:right w:val="single" w:sz="4" w:space="0" w:color="auto"/>
            </w:tcBorders>
            <w:vAlign w:val="center"/>
          </w:tcPr>
          <w:p w14:paraId="7E8AE942" w14:textId="77777777" w:rsidR="00050AC9" w:rsidRDefault="00050AC9" w:rsidP="00B31EE6">
            <w:pPr>
              <w:jc w:val="center"/>
              <w:rPr>
                <w:color w:val="000000"/>
                <w:sz w:val="20"/>
                <w:szCs w:val="20"/>
              </w:rPr>
            </w:pPr>
            <w:r>
              <w:rPr>
                <w:color w:val="000000"/>
                <w:sz w:val="20"/>
                <w:szCs w:val="20"/>
              </w:rPr>
              <w:t>0</w:t>
            </w:r>
          </w:p>
        </w:tc>
        <w:tc>
          <w:tcPr>
            <w:tcW w:w="235" w:type="pct"/>
            <w:tcBorders>
              <w:top w:val="nil"/>
              <w:left w:val="nil"/>
              <w:bottom w:val="single" w:sz="4" w:space="0" w:color="auto"/>
              <w:right w:val="single" w:sz="4" w:space="0" w:color="auto"/>
            </w:tcBorders>
            <w:vAlign w:val="center"/>
          </w:tcPr>
          <w:p w14:paraId="32237BB1" w14:textId="77777777" w:rsidR="00050AC9" w:rsidRDefault="00050AC9" w:rsidP="00B31EE6">
            <w:pPr>
              <w:jc w:val="center"/>
              <w:rPr>
                <w:color w:val="000000"/>
                <w:sz w:val="20"/>
                <w:szCs w:val="20"/>
              </w:rPr>
            </w:pPr>
            <w:r>
              <w:rPr>
                <w:color w:val="000000"/>
                <w:sz w:val="20"/>
                <w:szCs w:val="20"/>
              </w:rPr>
              <w:t>0</w:t>
            </w:r>
          </w:p>
        </w:tc>
        <w:tc>
          <w:tcPr>
            <w:tcW w:w="293" w:type="pct"/>
            <w:tcBorders>
              <w:top w:val="nil"/>
              <w:left w:val="nil"/>
              <w:bottom w:val="single" w:sz="4" w:space="0" w:color="auto"/>
              <w:right w:val="single" w:sz="4" w:space="0" w:color="auto"/>
            </w:tcBorders>
            <w:vAlign w:val="center"/>
          </w:tcPr>
          <w:p w14:paraId="164D12BD" w14:textId="77777777" w:rsidR="00050AC9" w:rsidRDefault="00050AC9" w:rsidP="00B31EE6">
            <w:pPr>
              <w:jc w:val="center"/>
              <w:rPr>
                <w:color w:val="000000"/>
                <w:sz w:val="20"/>
                <w:szCs w:val="20"/>
              </w:rPr>
            </w:pPr>
            <w:r>
              <w:rPr>
                <w:color w:val="000000"/>
                <w:sz w:val="20"/>
                <w:szCs w:val="20"/>
              </w:rPr>
              <w:t>75</w:t>
            </w:r>
          </w:p>
        </w:tc>
        <w:tc>
          <w:tcPr>
            <w:tcW w:w="295" w:type="pct"/>
            <w:tcBorders>
              <w:top w:val="nil"/>
              <w:left w:val="nil"/>
              <w:bottom w:val="single" w:sz="4" w:space="0" w:color="auto"/>
              <w:right w:val="single" w:sz="4" w:space="0" w:color="auto"/>
            </w:tcBorders>
            <w:vAlign w:val="center"/>
          </w:tcPr>
          <w:p w14:paraId="25D4A38B" w14:textId="77777777" w:rsidR="00050AC9" w:rsidRDefault="00050AC9" w:rsidP="00B31EE6">
            <w:pPr>
              <w:jc w:val="center"/>
              <w:rPr>
                <w:color w:val="000000"/>
                <w:sz w:val="20"/>
                <w:szCs w:val="20"/>
              </w:rPr>
            </w:pPr>
            <w:r>
              <w:rPr>
                <w:color w:val="000000"/>
                <w:sz w:val="20"/>
                <w:szCs w:val="20"/>
              </w:rPr>
              <w:t>17</w:t>
            </w:r>
          </w:p>
        </w:tc>
        <w:tc>
          <w:tcPr>
            <w:tcW w:w="229" w:type="pct"/>
            <w:tcBorders>
              <w:top w:val="nil"/>
              <w:left w:val="nil"/>
              <w:bottom w:val="single" w:sz="4" w:space="0" w:color="auto"/>
              <w:right w:val="single" w:sz="4" w:space="0" w:color="auto"/>
            </w:tcBorders>
            <w:vAlign w:val="center"/>
          </w:tcPr>
          <w:p w14:paraId="6992DEE4" w14:textId="77777777" w:rsidR="00050AC9" w:rsidRDefault="00050AC9" w:rsidP="00B31EE6">
            <w:pPr>
              <w:jc w:val="center"/>
              <w:rPr>
                <w:color w:val="000000"/>
                <w:sz w:val="20"/>
                <w:szCs w:val="20"/>
              </w:rPr>
            </w:pPr>
            <w:r>
              <w:rPr>
                <w:color w:val="000000"/>
                <w:sz w:val="20"/>
                <w:szCs w:val="20"/>
              </w:rPr>
              <w:t>0</w:t>
            </w:r>
          </w:p>
        </w:tc>
      </w:tr>
      <w:tr w:rsidR="00050AC9" w:rsidRPr="00D331F5" w14:paraId="6142DE1E" w14:textId="77777777" w:rsidTr="00050AC9">
        <w:trPr>
          <w:trHeight w:val="20"/>
          <w:jc w:val="center"/>
        </w:trPr>
        <w:tc>
          <w:tcPr>
            <w:tcW w:w="253" w:type="pct"/>
            <w:tcBorders>
              <w:top w:val="nil"/>
              <w:left w:val="single" w:sz="4" w:space="0" w:color="auto"/>
              <w:bottom w:val="single" w:sz="4" w:space="0" w:color="auto"/>
              <w:right w:val="single" w:sz="4" w:space="0" w:color="auto"/>
            </w:tcBorders>
            <w:noWrap/>
            <w:vAlign w:val="center"/>
          </w:tcPr>
          <w:p w14:paraId="6AFD88CC" w14:textId="77777777" w:rsidR="00050AC9" w:rsidRPr="009E0D0D" w:rsidRDefault="00050AC9" w:rsidP="00B31EE6">
            <w:pPr>
              <w:jc w:val="center"/>
              <w:rPr>
                <w:color w:val="000000"/>
                <w:sz w:val="20"/>
                <w:szCs w:val="20"/>
              </w:rPr>
            </w:pPr>
            <w:r>
              <w:rPr>
                <w:color w:val="000000"/>
                <w:sz w:val="20"/>
                <w:szCs w:val="20"/>
              </w:rPr>
              <w:t>2</w:t>
            </w:r>
          </w:p>
        </w:tc>
        <w:tc>
          <w:tcPr>
            <w:tcW w:w="1430" w:type="pct"/>
            <w:tcBorders>
              <w:top w:val="nil"/>
              <w:left w:val="nil"/>
              <w:bottom w:val="single" w:sz="4" w:space="0" w:color="auto"/>
              <w:right w:val="single" w:sz="4" w:space="0" w:color="auto"/>
            </w:tcBorders>
            <w:vAlign w:val="bottom"/>
          </w:tcPr>
          <w:p w14:paraId="1B75F4D8" w14:textId="77777777" w:rsidR="00050AC9" w:rsidRPr="009E0D0D" w:rsidRDefault="00050AC9" w:rsidP="00B31EE6">
            <w:pPr>
              <w:rPr>
                <w:color w:val="000000"/>
                <w:sz w:val="20"/>
                <w:szCs w:val="20"/>
              </w:rPr>
            </w:pPr>
            <w:r w:rsidRPr="009E0D0D">
              <w:rPr>
                <w:color w:val="000000"/>
                <w:sz w:val="20"/>
                <w:szCs w:val="20"/>
              </w:rPr>
              <w:t>МБОУ Дубровская №2 СОШ</w:t>
            </w:r>
          </w:p>
        </w:tc>
        <w:tc>
          <w:tcPr>
            <w:tcW w:w="468" w:type="pct"/>
            <w:tcBorders>
              <w:top w:val="nil"/>
              <w:left w:val="nil"/>
              <w:bottom w:val="single" w:sz="4" w:space="0" w:color="auto"/>
              <w:right w:val="single" w:sz="4" w:space="0" w:color="auto"/>
            </w:tcBorders>
            <w:vAlign w:val="center"/>
          </w:tcPr>
          <w:p w14:paraId="173ECA54" w14:textId="77777777" w:rsidR="00050AC9" w:rsidRDefault="00050AC9" w:rsidP="00B31EE6">
            <w:pPr>
              <w:jc w:val="center"/>
              <w:rPr>
                <w:color w:val="000000"/>
                <w:sz w:val="20"/>
                <w:szCs w:val="20"/>
              </w:rPr>
            </w:pPr>
            <w:r>
              <w:rPr>
                <w:color w:val="000000"/>
                <w:sz w:val="20"/>
                <w:szCs w:val="20"/>
              </w:rPr>
              <w:t>25</w:t>
            </w:r>
          </w:p>
        </w:tc>
        <w:tc>
          <w:tcPr>
            <w:tcW w:w="293" w:type="pct"/>
            <w:tcBorders>
              <w:top w:val="nil"/>
              <w:left w:val="nil"/>
              <w:bottom w:val="single" w:sz="4" w:space="0" w:color="auto"/>
              <w:right w:val="single" w:sz="4" w:space="0" w:color="auto"/>
            </w:tcBorders>
            <w:vAlign w:val="center"/>
          </w:tcPr>
          <w:p w14:paraId="5EE4B368" w14:textId="77777777" w:rsidR="00050AC9" w:rsidRDefault="00050AC9" w:rsidP="00B31EE6">
            <w:pPr>
              <w:jc w:val="center"/>
              <w:rPr>
                <w:color w:val="000000"/>
                <w:sz w:val="20"/>
                <w:szCs w:val="20"/>
              </w:rPr>
            </w:pPr>
            <w:r>
              <w:rPr>
                <w:color w:val="000000"/>
                <w:sz w:val="20"/>
                <w:szCs w:val="20"/>
              </w:rPr>
              <w:t>96</w:t>
            </w:r>
          </w:p>
        </w:tc>
        <w:tc>
          <w:tcPr>
            <w:tcW w:w="243" w:type="pct"/>
            <w:tcBorders>
              <w:top w:val="nil"/>
              <w:left w:val="nil"/>
              <w:bottom w:val="single" w:sz="4" w:space="0" w:color="auto"/>
              <w:right w:val="single" w:sz="4" w:space="0" w:color="auto"/>
            </w:tcBorders>
            <w:vAlign w:val="center"/>
          </w:tcPr>
          <w:p w14:paraId="06C39425" w14:textId="77777777" w:rsidR="00050AC9" w:rsidRDefault="00050AC9" w:rsidP="00B31EE6">
            <w:pPr>
              <w:jc w:val="center"/>
              <w:rPr>
                <w:color w:val="000000"/>
                <w:sz w:val="20"/>
                <w:szCs w:val="20"/>
              </w:rPr>
            </w:pPr>
            <w:r>
              <w:rPr>
                <w:color w:val="000000"/>
                <w:sz w:val="20"/>
                <w:szCs w:val="20"/>
              </w:rPr>
              <w:t>68</w:t>
            </w:r>
          </w:p>
        </w:tc>
        <w:tc>
          <w:tcPr>
            <w:tcW w:w="243" w:type="pct"/>
            <w:tcBorders>
              <w:top w:val="nil"/>
              <w:left w:val="nil"/>
              <w:bottom w:val="single" w:sz="4" w:space="0" w:color="auto"/>
              <w:right w:val="single" w:sz="4" w:space="0" w:color="auto"/>
            </w:tcBorders>
            <w:vAlign w:val="center"/>
          </w:tcPr>
          <w:p w14:paraId="1817107B" w14:textId="77777777" w:rsidR="00050AC9" w:rsidRDefault="00050AC9" w:rsidP="00B31EE6">
            <w:pPr>
              <w:jc w:val="center"/>
              <w:rPr>
                <w:color w:val="000000"/>
                <w:sz w:val="20"/>
                <w:szCs w:val="20"/>
              </w:rPr>
            </w:pPr>
            <w:r>
              <w:rPr>
                <w:color w:val="000000"/>
                <w:sz w:val="20"/>
                <w:szCs w:val="20"/>
              </w:rPr>
              <w:t>96</w:t>
            </w:r>
          </w:p>
        </w:tc>
        <w:tc>
          <w:tcPr>
            <w:tcW w:w="243" w:type="pct"/>
            <w:tcBorders>
              <w:top w:val="nil"/>
              <w:left w:val="nil"/>
              <w:bottom w:val="single" w:sz="4" w:space="0" w:color="auto"/>
              <w:right w:val="single" w:sz="4" w:space="0" w:color="auto"/>
            </w:tcBorders>
            <w:vAlign w:val="center"/>
          </w:tcPr>
          <w:p w14:paraId="47E00BA3" w14:textId="77777777" w:rsidR="00050AC9" w:rsidRDefault="00050AC9" w:rsidP="00B31EE6">
            <w:pPr>
              <w:jc w:val="center"/>
              <w:rPr>
                <w:color w:val="000000"/>
                <w:sz w:val="20"/>
                <w:szCs w:val="20"/>
              </w:rPr>
            </w:pPr>
            <w:r>
              <w:rPr>
                <w:color w:val="000000"/>
                <w:sz w:val="20"/>
                <w:szCs w:val="20"/>
              </w:rPr>
              <w:t>88</w:t>
            </w:r>
          </w:p>
        </w:tc>
        <w:tc>
          <w:tcPr>
            <w:tcW w:w="241" w:type="pct"/>
            <w:tcBorders>
              <w:top w:val="nil"/>
              <w:left w:val="nil"/>
              <w:bottom w:val="single" w:sz="4" w:space="0" w:color="auto"/>
              <w:right w:val="single" w:sz="4" w:space="0" w:color="auto"/>
            </w:tcBorders>
            <w:vAlign w:val="center"/>
          </w:tcPr>
          <w:p w14:paraId="792B3498" w14:textId="77777777" w:rsidR="00050AC9" w:rsidRDefault="00050AC9" w:rsidP="00B31EE6">
            <w:pPr>
              <w:jc w:val="center"/>
              <w:rPr>
                <w:color w:val="000000"/>
                <w:sz w:val="20"/>
                <w:szCs w:val="20"/>
              </w:rPr>
            </w:pPr>
            <w:r>
              <w:rPr>
                <w:color w:val="000000"/>
                <w:sz w:val="20"/>
                <w:szCs w:val="20"/>
              </w:rPr>
              <w:t>96</w:t>
            </w:r>
          </w:p>
        </w:tc>
        <w:tc>
          <w:tcPr>
            <w:tcW w:w="241" w:type="pct"/>
            <w:tcBorders>
              <w:top w:val="nil"/>
              <w:left w:val="nil"/>
              <w:bottom w:val="single" w:sz="4" w:space="0" w:color="auto"/>
              <w:right w:val="single" w:sz="4" w:space="0" w:color="auto"/>
            </w:tcBorders>
            <w:vAlign w:val="center"/>
          </w:tcPr>
          <w:p w14:paraId="098D96E5" w14:textId="77777777" w:rsidR="00050AC9" w:rsidRDefault="00050AC9" w:rsidP="00B31EE6">
            <w:pPr>
              <w:jc w:val="center"/>
              <w:rPr>
                <w:color w:val="000000"/>
                <w:sz w:val="20"/>
                <w:szCs w:val="20"/>
              </w:rPr>
            </w:pPr>
            <w:r>
              <w:rPr>
                <w:color w:val="000000"/>
                <w:sz w:val="20"/>
                <w:szCs w:val="20"/>
              </w:rPr>
              <w:t>96</w:t>
            </w:r>
          </w:p>
        </w:tc>
        <w:tc>
          <w:tcPr>
            <w:tcW w:w="293" w:type="pct"/>
            <w:tcBorders>
              <w:top w:val="nil"/>
              <w:left w:val="nil"/>
              <w:bottom w:val="single" w:sz="4" w:space="0" w:color="auto"/>
              <w:right w:val="single" w:sz="4" w:space="0" w:color="auto"/>
            </w:tcBorders>
            <w:vAlign w:val="center"/>
          </w:tcPr>
          <w:p w14:paraId="17E2836B" w14:textId="77777777" w:rsidR="00050AC9" w:rsidRDefault="00050AC9" w:rsidP="00B31EE6">
            <w:pPr>
              <w:jc w:val="center"/>
              <w:rPr>
                <w:color w:val="000000"/>
                <w:sz w:val="20"/>
                <w:szCs w:val="20"/>
              </w:rPr>
            </w:pPr>
            <w:r>
              <w:rPr>
                <w:color w:val="000000"/>
                <w:sz w:val="20"/>
                <w:szCs w:val="20"/>
              </w:rPr>
              <w:t>52</w:t>
            </w:r>
          </w:p>
        </w:tc>
        <w:tc>
          <w:tcPr>
            <w:tcW w:w="235" w:type="pct"/>
            <w:tcBorders>
              <w:top w:val="nil"/>
              <w:left w:val="nil"/>
              <w:bottom w:val="single" w:sz="4" w:space="0" w:color="auto"/>
              <w:right w:val="single" w:sz="4" w:space="0" w:color="auto"/>
            </w:tcBorders>
            <w:vAlign w:val="center"/>
          </w:tcPr>
          <w:p w14:paraId="67D86A7F" w14:textId="77777777" w:rsidR="00050AC9" w:rsidRDefault="00050AC9" w:rsidP="00B31EE6">
            <w:pPr>
              <w:jc w:val="center"/>
              <w:rPr>
                <w:color w:val="000000"/>
                <w:sz w:val="20"/>
                <w:szCs w:val="20"/>
              </w:rPr>
            </w:pPr>
            <w:r>
              <w:rPr>
                <w:color w:val="000000"/>
                <w:sz w:val="20"/>
                <w:szCs w:val="20"/>
              </w:rPr>
              <w:t>62</w:t>
            </w:r>
          </w:p>
        </w:tc>
        <w:tc>
          <w:tcPr>
            <w:tcW w:w="293" w:type="pct"/>
            <w:tcBorders>
              <w:top w:val="nil"/>
              <w:left w:val="nil"/>
              <w:bottom w:val="single" w:sz="4" w:space="0" w:color="auto"/>
              <w:right w:val="single" w:sz="4" w:space="0" w:color="auto"/>
            </w:tcBorders>
            <w:vAlign w:val="center"/>
          </w:tcPr>
          <w:p w14:paraId="747A870A" w14:textId="77777777" w:rsidR="00050AC9" w:rsidRDefault="00050AC9" w:rsidP="00B31EE6">
            <w:pPr>
              <w:jc w:val="center"/>
              <w:rPr>
                <w:color w:val="000000"/>
                <w:sz w:val="20"/>
                <w:szCs w:val="20"/>
              </w:rPr>
            </w:pPr>
            <w:r>
              <w:rPr>
                <w:color w:val="000000"/>
                <w:sz w:val="20"/>
                <w:szCs w:val="20"/>
              </w:rPr>
              <w:t>48</w:t>
            </w:r>
          </w:p>
        </w:tc>
        <w:tc>
          <w:tcPr>
            <w:tcW w:w="295" w:type="pct"/>
            <w:tcBorders>
              <w:top w:val="nil"/>
              <w:left w:val="nil"/>
              <w:bottom w:val="single" w:sz="4" w:space="0" w:color="auto"/>
              <w:right w:val="single" w:sz="4" w:space="0" w:color="auto"/>
            </w:tcBorders>
            <w:vAlign w:val="center"/>
          </w:tcPr>
          <w:p w14:paraId="1B9B82F8" w14:textId="77777777" w:rsidR="00050AC9" w:rsidRDefault="00050AC9" w:rsidP="00B31EE6">
            <w:pPr>
              <w:jc w:val="center"/>
              <w:rPr>
                <w:color w:val="000000"/>
                <w:sz w:val="20"/>
                <w:szCs w:val="20"/>
              </w:rPr>
            </w:pPr>
            <w:r>
              <w:rPr>
                <w:color w:val="000000"/>
                <w:sz w:val="20"/>
                <w:szCs w:val="20"/>
              </w:rPr>
              <w:t>31</w:t>
            </w:r>
          </w:p>
        </w:tc>
        <w:tc>
          <w:tcPr>
            <w:tcW w:w="229" w:type="pct"/>
            <w:tcBorders>
              <w:top w:val="nil"/>
              <w:left w:val="nil"/>
              <w:bottom w:val="single" w:sz="4" w:space="0" w:color="auto"/>
              <w:right w:val="single" w:sz="4" w:space="0" w:color="auto"/>
            </w:tcBorders>
            <w:vAlign w:val="center"/>
          </w:tcPr>
          <w:p w14:paraId="37FC3325" w14:textId="77777777" w:rsidR="00050AC9" w:rsidRDefault="00050AC9" w:rsidP="00B31EE6">
            <w:pPr>
              <w:jc w:val="center"/>
              <w:rPr>
                <w:color w:val="000000"/>
                <w:sz w:val="20"/>
                <w:szCs w:val="20"/>
              </w:rPr>
            </w:pPr>
            <w:r>
              <w:rPr>
                <w:color w:val="000000"/>
                <w:sz w:val="20"/>
                <w:szCs w:val="20"/>
              </w:rPr>
              <w:t>29</w:t>
            </w:r>
          </w:p>
        </w:tc>
      </w:tr>
      <w:tr w:rsidR="00050AC9" w:rsidRPr="00D331F5" w14:paraId="3EBC1809" w14:textId="77777777" w:rsidTr="00050AC9">
        <w:trPr>
          <w:trHeight w:val="20"/>
          <w:jc w:val="center"/>
        </w:trPr>
        <w:tc>
          <w:tcPr>
            <w:tcW w:w="253" w:type="pct"/>
            <w:tcBorders>
              <w:top w:val="nil"/>
              <w:left w:val="single" w:sz="4" w:space="0" w:color="auto"/>
              <w:bottom w:val="single" w:sz="4" w:space="0" w:color="auto"/>
              <w:right w:val="single" w:sz="4" w:space="0" w:color="auto"/>
            </w:tcBorders>
            <w:noWrap/>
            <w:vAlign w:val="center"/>
          </w:tcPr>
          <w:p w14:paraId="5D501045" w14:textId="77777777" w:rsidR="00050AC9" w:rsidRPr="009E0D0D" w:rsidRDefault="00050AC9" w:rsidP="00B31EE6">
            <w:pPr>
              <w:jc w:val="center"/>
              <w:rPr>
                <w:color w:val="000000"/>
                <w:sz w:val="20"/>
                <w:szCs w:val="20"/>
              </w:rPr>
            </w:pPr>
            <w:r>
              <w:rPr>
                <w:color w:val="000000"/>
                <w:sz w:val="20"/>
                <w:szCs w:val="20"/>
              </w:rPr>
              <w:t>3</w:t>
            </w:r>
          </w:p>
        </w:tc>
        <w:tc>
          <w:tcPr>
            <w:tcW w:w="1430" w:type="pct"/>
            <w:tcBorders>
              <w:top w:val="nil"/>
              <w:left w:val="nil"/>
              <w:bottom w:val="single" w:sz="4" w:space="0" w:color="auto"/>
              <w:right w:val="single" w:sz="4" w:space="0" w:color="auto"/>
            </w:tcBorders>
            <w:vAlign w:val="bottom"/>
          </w:tcPr>
          <w:p w14:paraId="638D0C11" w14:textId="77777777" w:rsidR="00050AC9" w:rsidRPr="009E0D0D" w:rsidRDefault="00050AC9" w:rsidP="00B31EE6">
            <w:pPr>
              <w:rPr>
                <w:color w:val="000000"/>
                <w:sz w:val="20"/>
                <w:szCs w:val="20"/>
              </w:rPr>
            </w:pPr>
            <w:r w:rsidRPr="004E1BF3">
              <w:rPr>
                <w:color w:val="000000"/>
                <w:sz w:val="20"/>
                <w:szCs w:val="20"/>
              </w:rPr>
              <w:t xml:space="preserve">МБОУ </w:t>
            </w:r>
            <w:proofErr w:type="spellStart"/>
            <w:r w:rsidRPr="004E1BF3">
              <w:rPr>
                <w:color w:val="000000"/>
                <w:sz w:val="20"/>
                <w:szCs w:val="20"/>
              </w:rPr>
              <w:t>Сещинская</w:t>
            </w:r>
            <w:proofErr w:type="spellEnd"/>
            <w:r w:rsidRPr="004E1BF3">
              <w:rPr>
                <w:color w:val="000000"/>
                <w:sz w:val="20"/>
                <w:szCs w:val="20"/>
              </w:rPr>
              <w:t xml:space="preserve"> СОШ </w:t>
            </w:r>
          </w:p>
        </w:tc>
        <w:tc>
          <w:tcPr>
            <w:tcW w:w="468" w:type="pct"/>
            <w:tcBorders>
              <w:top w:val="nil"/>
              <w:left w:val="nil"/>
              <w:bottom w:val="single" w:sz="4" w:space="0" w:color="auto"/>
              <w:right w:val="single" w:sz="4" w:space="0" w:color="auto"/>
            </w:tcBorders>
            <w:vAlign w:val="center"/>
          </w:tcPr>
          <w:p w14:paraId="3514E2AF" w14:textId="77777777" w:rsidR="00050AC9" w:rsidRDefault="00050AC9" w:rsidP="00B31EE6">
            <w:pPr>
              <w:jc w:val="center"/>
              <w:rPr>
                <w:color w:val="000000"/>
                <w:sz w:val="20"/>
                <w:szCs w:val="20"/>
              </w:rPr>
            </w:pPr>
            <w:r>
              <w:rPr>
                <w:color w:val="000000"/>
                <w:sz w:val="20"/>
                <w:szCs w:val="20"/>
              </w:rPr>
              <w:t>19</w:t>
            </w:r>
          </w:p>
        </w:tc>
        <w:tc>
          <w:tcPr>
            <w:tcW w:w="293" w:type="pct"/>
            <w:tcBorders>
              <w:top w:val="nil"/>
              <w:left w:val="nil"/>
              <w:bottom w:val="single" w:sz="4" w:space="0" w:color="auto"/>
              <w:right w:val="single" w:sz="4" w:space="0" w:color="auto"/>
            </w:tcBorders>
            <w:vAlign w:val="center"/>
          </w:tcPr>
          <w:p w14:paraId="7D492CBC" w14:textId="77777777" w:rsidR="00050AC9" w:rsidRDefault="00050AC9" w:rsidP="00B31EE6">
            <w:pPr>
              <w:jc w:val="center"/>
              <w:rPr>
                <w:color w:val="000000"/>
                <w:sz w:val="20"/>
                <w:szCs w:val="20"/>
              </w:rPr>
            </w:pPr>
            <w:r>
              <w:rPr>
                <w:color w:val="000000"/>
                <w:sz w:val="20"/>
                <w:szCs w:val="20"/>
              </w:rPr>
              <w:t>95</w:t>
            </w:r>
          </w:p>
        </w:tc>
        <w:tc>
          <w:tcPr>
            <w:tcW w:w="243" w:type="pct"/>
            <w:tcBorders>
              <w:top w:val="nil"/>
              <w:left w:val="nil"/>
              <w:bottom w:val="single" w:sz="4" w:space="0" w:color="auto"/>
              <w:right w:val="single" w:sz="4" w:space="0" w:color="auto"/>
            </w:tcBorders>
            <w:vAlign w:val="center"/>
          </w:tcPr>
          <w:p w14:paraId="7B462E57" w14:textId="77777777" w:rsidR="00050AC9" w:rsidRDefault="00050AC9" w:rsidP="00B31EE6">
            <w:pPr>
              <w:jc w:val="center"/>
              <w:rPr>
                <w:color w:val="000000"/>
                <w:sz w:val="20"/>
                <w:szCs w:val="20"/>
              </w:rPr>
            </w:pPr>
            <w:r>
              <w:rPr>
                <w:color w:val="000000"/>
                <w:sz w:val="20"/>
                <w:szCs w:val="20"/>
              </w:rPr>
              <w:t>61</w:t>
            </w:r>
          </w:p>
        </w:tc>
        <w:tc>
          <w:tcPr>
            <w:tcW w:w="243" w:type="pct"/>
            <w:tcBorders>
              <w:top w:val="nil"/>
              <w:left w:val="nil"/>
              <w:bottom w:val="single" w:sz="4" w:space="0" w:color="auto"/>
              <w:right w:val="single" w:sz="4" w:space="0" w:color="auto"/>
            </w:tcBorders>
            <w:vAlign w:val="center"/>
          </w:tcPr>
          <w:p w14:paraId="4E6CBE29" w14:textId="77777777" w:rsidR="00050AC9" w:rsidRDefault="00050AC9" w:rsidP="00B31EE6">
            <w:pPr>
              <w:jc w:val="center"/>
              <w:rPr>
                <w:color w:val="000000"/>
                <w:sz w:val="20"/>
                <w:szCs w:val="20"/>
              </w:rPr>
            </w:pPr>
            <w:r>
              <w:rPr>
                <w:color w:val="000000"/>
                <w:sz w:val="20"/>
                <w:szCs w:val="20"/>
              </w:rPr>
              <w:t>95</w:t>
            </w:r>
          </w:p>
        </w:tc>
        <w:tc>
          <w:tcPr>
            <w:tcW w:w="243" w:type="pct"/>
            <w:tcBorders>
              <w:top w:val="nil"/>
              <w:left w:val="nil"/>
              <w:bottom w:val="single" w:sz="4" w:space="0" w:color="auto"/>
              <w:right w:val="single" w:sz="4" w:space="0" w:color="auto"/>
            </w:tcBorders>
            <w:vAlign w:val="center"/>
          </w:tcPr>
          <w:p w14:paraId="3CC7FCCB" w14:textId="77777777" w:rsidR="00050AC9" w:rsidRDefault="00050AC9" w:rsidP="00B31EE6">
            <w:pPr>
              <w:jc w:val="center"/>
              <w:rPr>
                <w:color w:val="000000"/>
                <w:sz w:val="20"/>
                <w:szCs w:val="20"/>
              </w:rPr>
            </w:pPr>
            <w:r>
              <w:rPr>
                <w:color w:val="000000"/>
                <w:sz w:val="20"/>
                <w:szCs w:val="20"/>
              </w:rPr>
              <w:t>89</w:t>
            </w:r>
          </w:p>
        </w:tc>
        <w:tc>
          <w:tcPr>
            <w:tcW w:w="241" w:type="pct"/>
            <w:tcBorders>
              <w:top w:val="nil"/>
              <w:left w:val="nil"/>
              <w:bottom w:val="single" w:sz="4" w:space="0" w:color="auto"/>
              <w:right w:val="single" w:sz="4" w:space="0" w:color="auto"/>
            </w:tcBorders>
            <w:vAlign w:val="center"/>
          </w:tcPr>
          <w:p w14:paraId="5F39BFAD" w14:textId="77777777" w:rsidR="00050AC9" w:rsidRDefault="00050AC9" w:rsidP="00B31EE6">
            <w:pPr>
              <w:jc w:val="center"/>
              <w:rPr>
                <w:color w:val="000000"/>
                <w:sz w:val="20"/>
                <w:szCs w:val="20"/>
              </w:rPr>
            </w:pPr>
            <w:r>
              <w:rPr>
                <w:color w:val="000000"/>
                <w:sz w:val="20"/>
                <w:szCs w:val="20"/>
              </w:rPr>
              <w:t>95</w:t>
            </w:r>
          </w:p>
        </w:tc>
        <w:tc>
          <w:tcPr>
            <w:tcW w:w="241" w:type="pct"/>
            <w:tcBorders>
              <w:top w:val="nil"/>
              <w:left w:val="nil"/>
              <w:bottom w:val="single" w:sz="4" w:space="0" w:color="auto"/>
              <w:right w:val="single" w:sz="4" w:space="0" w:color="auto"/>
            </w:tcBorders>
            <w:vAlign w:val="center"/>
          </w:tcPr>
          <w:p w14:paraId="457B3813" w14:textId="77777777" w:rsidR="00050AC9" w:rsidRDefault="00050AC9" w:rsidP="00B31EE6">
            <w:pPr>
              <w:jc w:val="center"/>
              <w:rPr>
                <w:color w:val="000000"/>
                <w:sz w:val="20"/>
                <w:szCs w:val="20"/>
              </w:rPr>
            </w:pPr>
            <w:r>
              <w:rPr>
                <w:color w:val="000000"/>
                <w:sz w:val="20"/>
                <w:szCs w:val="20"/>
              </w:rPr>
              <w:t>63</w:t>
            </w:r>
          </w:p>
        </w:tc>
        <w:tc>
          <w:tcPr>
            <w:tcW w:w="293" w:type="pct"/>
            <w:tcBorders>
              <w:top w:val="nil"/>
              <w:left w:val="nil"/>
              <w:bottom w:val="single" w:sz="4" w:space="0" w:color="auto"/>
              <w:right w:val="single" w:sz="4" w:space="0" w:color="auto"/>
            </w:tcBorders>
            <w:vAlign w:val="center"/>
          </w:tcPr>
          <w:p w14:paraId="2322FDC8" w14:textId="77777777" w:rsidR="00050AC9" w:rsidRDefault="00050AC9" w:rsidP="00B31EE6">
            <w:pPr>
              <w:jc w:val="center"/>
              <w:rPr>
                <w:color w:val="000000"/>
                <w:sz w:val="20"/>
                <w:szCs w:val="20"/>
              </w:rPr>
            </w:pPr>
            <w:r>
              <w:rPr>
                <w:color w:val="000000"/>
                <w:sz w:val="20"/>
                <w:szCs w:val="20"/>
              </w:rPr>
              <w:t>53</w:t>
            </w:r>
          </w:p>
        </w:tc>
        <w:tc>
          <w:tcPr>
            <w:tcW w:w="235" w:type="pct"/>
            <w:tcBorders>
              <w:top w:val="nil"/>
              <w:left w:val="nil"/>
              <w:bottom w:val="single" w:sz="4" w:space="0" w:color="auto"/>
              <w:right w:val="single" w:sz="4" w:space="0" w:color="auto"/>
            </w:tcBorders>
            <w:vAlign w:val="center"/>
          </w:tcPr>
          <w:p w14:paraId="106EA312" w14:textId="77777777" w:rsidR="00050AC9" w:rsidRDefault="00050AC9" w:rsidP="00B31EE6">
            <w:pPr>
              <w:jc w:val="center"/>
              <w:rPr>
                <w:color w:val="000000"/>
                <w:sz w:val="20"/>
                <w:szCs w:val="20"/>
              </w:rPr>
            </w:pPr>
            <w:r>
              <w:rPr>
                <w:color w:val="000000"/>
                <w:sz w:val="20"/>
                <w:szCs w:val="20"/>
              </w:rPr>
              <w:t>58</w:t>
            </w:r>
          </w:p>
        </w:tc>
        <w:tc>
          <w:tcPr>
            <w:tcW w:w="293" w:type="pct"/>
            <w:tcBorders>
              <w:top w:val="nil"/>
              <w:left w:val="nil"/>
              <w:bottom w:val="single" w:sz="4" w:space="0" w:color="auto"/>
              <w:right w:val="single" w:sz="4" w:space="0" w:color="auto"/>
            </w:tcBorders>
            <w:vAlign w:val="center"/>
          </w:tcPr>
          <w:p w14:paraId="7F72B2F7" w14:textId="77777777" w:rsidR="00050AC9" w:rsidRDefault="00050AC9" w:rsidP="00B31EE6">
            <w:pPr>
              <w:jc w:val="center"/>
              <w:rPr>
                <w:color w:val="000000"/>
                <w:sz w:val="20"/>
                <w:szCs w:val="20"/>
              </w:rPr>
            </w:pPr>
            <w:r>
              <w:rPr>
                <w:color w:val="000000"/>
                <w:sz w:val="20"/>
                <w:szCs w:val="20"/>
              </w:rPr>
              <w:t>37</w:t>
            </w:r>
          </w:p>
        </w:tc>
        <w:tc>
          <w:tcPr>
            <w:tcW w:w="295" w:type="pct"/>
            <w:tcBorders>
              <w:top w:val="nil"/>
              <w:left w:val="nil"/>
              <w:bottom w:val="single" w:sz="4" w:space="0" w:color="auto"/>
              <w:right w:val="single" w:sz="4" w:space="0" w:color="auto"/>
            </w:tcBorders>
            <w:vAlign w:val="center"/>
          </w:tcPr>
          <w:p w14:paraId="6E48AE3B" w14:textId="77777777" w:rsidR="00050AC9" w:rsidRDefault="00050AC9" w:rsidP="00B31EE6">
            <w:pPr>
              <w:jc w:val="center"/>
              <w:rPr>
                <w:color w:val="000000"/>
                <w:sz w:val="20"/>
                <w:szCs w:val="20"/>
              </w:rPr>
            </w:pPr>
            <w:r>
              <w:rPr>
                <w:color w:val="000000"/>
                <w:sz w:val="20"/>
                <w:szCs w:val="20"/>
              </w:rPr>
              <w:t>12</w:t>
            </w:r>
          </w:p>
        </w:tc>
        <w:tc>
          <w:tcPr>
            <w:tcW w:w="229" w:type="pct"/>
            <w:tcBorders>
              <w:top w:val="nil"/>
              <w:left w:val="nil"/>
              <w:bottom w:val="single" w:sz="4" w:space="0" w:color="auto"/>
              <w:right w:val="single" w:sz="4" w:space="0" w:color="auto"/>
            </w:tcBorders>
            <w:vAlign w:val="center"/>
          </w:tcPr>
          <w:p w14:paraId="7550FB0D" w14:textId="77777777" w:rsidR="00050AC9" w:rsidRDefault="00050AC9" w:rsidP="00B31EE6">
            <w:pPr>
              <w:jc w:val="center"/>
              <w:rPr>
                <w:color w:val="000000"/>
                <w:sz w:val="20"/>
                <w:szCs w:val="20"/>
              </w:rPr>
            </w:pPr>
            <w:r>
              <w:rPr>
                <w:color w:val="000000"/>
                <w:sz w:val="20"/>
                <w:szCs w:val="20"/>
              </w:rPr>
              <w:t>7</w:t>
            </w:r>
          </w:p>
        </w:tc>
      </w:tr>
      <w:tr w:rsidR="00050AC9" w:rsidRPr="00D331F5" w14:paraId="565ADF92" w14:textId="77777777" w:rsidTr="00050AC9">
        <w:trPr>
          <w:trHeight w:val="292"/>
          <w:jc w:val="center"/>
        </w:trPr>
        <w:tc>
          <w:tcPr>
            <w:tcW w:w="1683" w:type="pct"/>
            <w:gridSpan w:val="2"/>
            <w:tcBorders>
              <w:top w:val="single" w:sz="4" w:space="0" w:color="auto"/>
              <w:left w:val="single" w:sz="4" w:space="0" w:color="auto"/>
              <w:bottom w:val="single" w:sz="4" w:space="0" w:color="auto"/>
              <w:right w:val="single" w:sz="4" w:space="0" w:color="auto"/>
            </w:tcBorders>
            <w:noWrap/>
            <w:vAlign w:val="center"/>
          </w:tcPr>
          <w:p w14:paraId="50F2E3EA" w14:textId="77777777" w:rsidR="00050AC9" w:rsidRPr="000F2CFD" w:rsidRDefault="00050AC9" w:rsidP="00B31EE6">
            <w:pPr>
              <w:ind w:hanging="142"/>
              <w:jc w:val="right"/>
              <w:rPr>
                <w:b/>
                <w:sz w:val="20"/>
                <w:szCs w:val="20"/>
              </w:rPr>
            </w:pPr>
            <w:r>
              <w:rPr>
                <w:b/>
                <w:sz w:val="20"/>
                <w:szCs w:val="20"/>
              </w:rPr>
              <w:t>Дубровский район</w:t>
            </w:r>
          </w:p>
        </w:tc>
        <w:tc>
          <w:tcPr>
            <w:tcW w:w="468" w:type="pct"/>
            <w:tcBorders>
              <w:top w:val="single" w:sz="4" w:space="0" w:color="auto"/>
              <w:left w:val="nil"/>
              <w:bottom w:val="single" w:sz="4" w:space="0" w:color="auto"/>
              <w:right w:val="single" w:sz="4" w:space="0" w:color="auto"/>
            </w:tcBorders>
            <w:vAlign w:val="center"/>
          </w:tcPr>
          <w:p w14:paraId="111E6F43" w14:textId="77777777" w:rsidR="00050AC9" w:rsidRPr="004E1BF3" w:rsidRDefault="00050AC9" w:rsidP="00B31EE6">
            <w:pPr>
              <w:jc w:val="center"/>
              <w:rPr>
                <w:b/>
                <w:bCs/>
                <w:color w:val="000000"/>
                <w:sz w:val="20"/>
                <w:szCs w:val="20"/>
              </w:rPr>
            </w:pPr>
            <w:r w:rsidRPr="004E1BF3">
              <w:rPr>
                <w:b/>
                <w:bCs/>
                <w:color w:val="000000"/>
                <w:sz w:val="20"/>
                <w:szCs w:val="20"/>
              </w:rPr>
              <w:t>46</w:t>
            </w:r>
          </w:p>
        </w:tc>
        <w:tc>
          <w:tcPr>
            <w:tcW w:w="293" w:type="pct"/>
            <w:tcBorders>
              <w:top w:val="single" w:sz="4" w:space="0" w:color="auto"/>
              <w:left w:val="nil"/>
              <w:bottom w:val="single" w:sz="4" w:space="0" w:color="auto"/>
              <w:right w:val="single" w:sz="4" w:space="0" w:color="auto"/>
            </w:tcBorders>
            <w:vAlign w:val="center"/>
          </w:tcPr>
          <w:p w14:paraId="579F1C5A" w14:textId="77777777" w:rsidR="00050AC9" w:rsidRPr="004E1BF3" w:rsidRDefault="00050AC9" w:rsidP="00B31EE6">
            <w:pPr>
              <w:jc w:val="center"/>
              <w:rPr>
                <w:b/>
                <w:bCs/>
                <w:color w:val="000000"/>
                <w:sz w:val="20"/>
                <w:szCs w:val="20"/>
              </w:rPr>
            </w:pPr>
            <w:r w:rsidRPr="004E1BF3">
              <w:rPr>
                <w:b/>
                <w:bCs/>
                <w:color w:val="000000"/>
                <w:sz w:val="20"/>
                <w:szCs w:val="20"/>
              </w:rPr>
              <w:t>96</w:t>
            </w:r>
          </w:p>
        </w:tc>
        <w:tc>
          <w:tcPr>
            <w:tcW w:w="243" w:type="pct"/>
            <w:tcBorders>
              <w:top w:val="single" w:sz="4" w:space="0" w:color="auto"/>
              <w:left w:val="nil"/>
              <w:bottom w:val="single" w:sz="4" w:space="0" w:color="auto"/>
              <w:right w:val="single" w:sz="4" w:space="0" w:color="auto"/>
            </w:tcBorders>
            <w:vAlign w:val="center"/>
          </w:tcPr>
          <w:p w14:paraId="0E0F9FAF" w14:textId="77777777" w:rsidR="00050AC9" w:rsidRPr="004E1BF3" w:rsidRDefault="00050AC9" w:rsidP="00B31EE6">
            <w:pPr>
              <w:jc w:val="center"/>
              <w:rPr>
                <w:b/>
                <w:bCs/>
                <w:color w:val="000000"/>
                <w:sz w:val="20"/>
                <w:szCs w:val="20"/>
              </w:rPr>
            </w:pPr>
            <w:r w:rsidRPr="004E1BF3">
              <w:rPr>
                <w:b/>
                <w:bCs/>
                <w:color w:val="000000"/>
                <w:sz w:val="20"/>
                <w:szCs w:val="20"/>
              </w:rPr>
              <w:t>66</w:t>
            </w:r>
          </w:p>
        </w:tc>
        <w:tc>
          <w:tcPr>
            <w:tcW w:w="243" w:type="pct"/>
            <w:tcBorders>
              <w:top w:val="single" w:sz="4" w:space="0" w:color="auto"/>
              <w:left w:val="nil"/>
              <w:bottom w:val="single" w:sz="4" w:space="0" w:color="auto"/>
              <w:right w:val="single" w:sz="4" w:space="0" w:color="auto"/>
            </w:tcBorders>
            <w:vAlign w:val="center"/>
          </w:tcPr>
          <w:p w14:paraId="086DC123" w14:textId="77777777" w:rsidR="00050AC9" w:rsidRPr="004E1BF3" w:rsidRDefault="00050AC9" w:rsidP="00B31EE6">
            <w:pPr>
              <w:jc w:val="center"/>
              <w:rPr>
                <w:b/>
                <w:bCs/>
                <w:color w:val="000000"/>
                <w:sz w:val="20"/>
                <w:szCs w:val="20"/>
              </w:rPr>
            </w:pPr>
            <w:r w:rsidRPr="004E1BF3">
              <w:rPr>
                <w:b/>
                <w:bCs/>
                <w:color w:val="000000"/>
                <w:sz w:val="20"/>
                <w:szCs w:val="20"/>
              </w:rPr>
              <w:t>96</w:t>
            </w:r>
          </w:p>
        </w:tc>
        <w:tc>
          <w:tcPr>
            <w:tcW w:w="243" w:type="pct"/>
            <w:tcBorders>
              <w:top w:val="single" w:sz="4" w:space="0" w:color="auto"/>
              <w:left w:val="nil"/>
              <w:bottom w:val="single" w:sz="4" w:space="0" w:color="auto"/>
              <w:right w:val="single" w:sz="4" w:space="0" w:color="auto"/>
            </w:tcBorders>
            <w:vAlign w:val="center"/>
          </w:tcPr>
          <w:p w14:paraId="759716E8" w14:textId="77777777" w:rsidR="00050AC9" w:rsidRPr="004E1BF3" w:rsidRDefault="00050AC9" w:rsidP="00B31EE6">
            <w:pPr>
              <w:jc w:val="center"/>
              <w:rPr>
                <w:b/>
                <w:bCs/>
                <w:color w:val="000000"/>
                <w:sz w:val="20"/>
                <w:szCs w:val="20"/>
              </w:rPr>
            </w:pPr>
            <w:r w:rsidRPr="004E1BF3">
              <w:rPr>
                <w:b/>
                <w:bCs/>
                <w:color w:val="000000"/>
                <w:sz w:val="20"/>
                <w:szCs w:val="20"/>
              </w:rPr>
              <w:t>89</w:t>
            </w:r>
          </w:p>
        </w:tc>
        <w:tc>
          <w:tcPr>
            <w:tcW w:w="241" w:type="pct"/>
            <w:tcBorders>
              <w:top w:val="single" w:sz="4" w:space="0" w:color="auto"/>
              <w:left w:val="nil"/>
              <w:bottom w:val="single" w:sz="4" w:space="0" w:color="auto"/>
              <w:right w:val="single" w:sz="4" w:space="0" w:color="auto"/>
            </w:tcBorders>
            <w:vAlign w:val="center"/>
          </w:tcPr>
          <w:p w14:paraId="4056AF27" w14:textId="77777777" w:rsidR="00050AC9" w:rsidRPr="004E1BF3" w:rsidRDefault="00050AC9" w:rsidP="00B31EE6">
            <w:pPr>
              <w:jc w:val="center"/>
              <w:rPr>
                <w:b/>
                <w:bCs/>
                <w:color w:val="000000"/>
                <w:sz w:val="20"/>
                <w:szCs w:val="20"/>
              </w:rPr>
            </w:pPr>
            <w:r w:rsidRPr="004E1BF3">
              <w:rPr>
                <w:b/>
                <w:bCs/>
                <w:color w:val="000000"/>
                <w:sz w:val="20"/>
                <w:szCs w:val="20"/>
              </w:rPr>
              <w:t>91</w:t>
            </w:r>
          </w:p>
        </w:tc>
        <w:tc>
          <w:tcPr>
            <w:tcW w:w="241" w:type="pct"/>
            <w:tcBorders>
              <w:top w:val="single" w:sz="4" w:space="0" w:color="auto"/>
              <w:left w:val="nil"/>
              <w:bottom w:val="single" w:sz="4" w:space="0" w:color="auto"/>
              <w:right w:val="single" w:sz="4" w:space="0" w:color="auto"/>
            </w:tcBorders>
            <w:vAlign w:val="center"/>
          </w:tcPr>
          <w:p w14:paraId="588A4229" w14:textId="77777777" w:rsidR="00050AC9" w:rsidRPr="004E1BF3" w:rsidRDefault="00050AC9" w:rsidP="00B31EE6">
            <w:pPr>
              <w:jc w:val="center"/>
              <w:rPr>
                <w:b/>
                <w:bCs/>
                <w:color w:val="000000"/>
                <w:sz w:val="20"/>
                <w:szCs w:val="20"/>
              </w:rPr>
            </w:pPr>
            <w:r w:rsidRPr="004E1BF3">
              <w:rPr>
                <w:b/>
                <w:bCs/>
                <w:color w:val="000000"/>
                <w:sz w:val="20"/>
                <w:szCs w:val="20"/>
              </w:rPr>
              <w:t>80</w:t>
            </w:r>
          </w:p>
        </w:tc>
        <w:tc>
          <w:tcPr>
            <w:tcW w:w="293" w:type="pct"/>
            <w:tcBorders>
              <w:top w:val="single" w:sz="4" w:space="0" w:color="auto"/>
              <w:left w:val="nil"/>
              <w:bottom w:val="single" w:sz="4" w:space="0" w:color="auto"/>
              <w:right w:val="single" w:sz="4" w:space="0" w:color="auto"/>
            </w:tcBorders>
            <w:vAlign w:val="center"/>
          </w:tcPr>
          <w:p w14:paraId="4B18F450" w14:textId="77777777" w:rsidR="00050AC9" w:rsidRPr="004E1BF3" w:rsidRDefault="00050AC9" w:rsidP="00B31EE6">
            <w:pPr>
              <w:jc w:val="center"/>
              <w:rPr>
                <w:b/>
                <w:bCs/>
                <w:color w:val="000000"/>
                <w:sz w:val="20"/>
                <w:szCs w:val="20"/>
              </w:rPr>
            </w:pPr>
            <w:r w:rsidRPr="004E1BF3">
              <w:rPr>
                <w:b/>
                <w:bCs/>
                <w:color w:val="000000"/>
                <w:sz w:val="20"/>
                <w:szCs w:val="20"/>
              </w:rPr>
              <w:t>50</w:t>
            </w:r>
          </w:p>
        </w:tc>
        <w:tc>
          <w:tcPr>
            <w:tcW w:w="235" w:type="pct"/>
            <w:tcBorders>
              <w:top w:val="single" w:sz="4" w:space="0" w:color="auto"/>
              <w:left w:val="nil"/>
              <w:bottom w:val="single" w:sz="4" w:space="0" w:color="auto"/>
              <w:right w:val="single" w:sz="4" w:space="0" w:color="auto"/>
            </w:tcBorders>
            <w:vAlign w:val="center"/>
          </w:tcPr>
          <w:p w14:paraId="17617D9A" w14:textId="77777777" w:rsidR="00050AC9" w:rsidRPr="004E1BF3" w:rsidRDefault="00050AC9" w:rsidP="00B31EE6">
            <w:pPr>
              <w:jc w:val="center"/>
              <w:rPr>
                <w:b/>
                <w:bCs/>
                <w:color w:val="000000"/>
                <w:sz w:val="20"/>
                <w:szCs w:val="20"/>
              </w:rPr>
            </w:pPr>
            <w:r w:rsidRPr="004E1BF3">
              <w:rPr>
                <w:b/>
                <w:bCs/>
                <w:color w:val="000000"/>
                <w:sz w:val="20"/>
                <w:szCs w:val="20"/>
              </w:rPr>
              <w:t>58</w:t>
            </w:r>
          </w:p>
        </w:tc>
        <w:tc>
          <w:tcPr>
            <w:tcW w:w="293" w:type="pct"/>
            <w:tcBorders>
              <w:top w:val="single" w:sz="4" w:space="0" w:color="auto"/>
              <w:left w:val="nil"/>
              <w:bottom w:val="single" w:sz="4" w:space="0" w:color="auto"/>
              <w:right w:val="single" w:sz="4" w:space="0" w:color="auto"/>
            </w:tcBorders>
            <w:vAlign w:val="center"/>
          </w:tcPr>
          <w:p w14:paraId="121C3CF0" w14:textId="77777777" w:rsidR="00050AC9" w:rsidRPr="004E1BF3" w:rsidRDefault="00050AC9" w:rsidP="00B31EE6">
            <w:pPr>
              <w:jc w:val="center"/>
              <w:rPr>
                <w:b/>
                <w:bCs/>
                <w:color w:val="000000"/>
                <w:sz w:val="20"/>
                <w:szCs w:val="20"/>
              </w:rPr>
            </w:pPr>
            <w:r w:rsidRPr="004E1BF3">
              <w:rPr>
                <w:b/>
                <w:bCs/>
                <w:color w:val="000000"/>
                <w:sz w:val="20"/>
                <w:szCs w:val="20"/>
              </w:rPr>
              <w:t>45</w:t>
            </w:r>
          </w:p>
        </w:tc>
        <w:tc>
          <w:tcPr>
            <w:tcW w:w="295" w:type="pct"/>
            <w:tcBorders>
              <w:top w:val="single" w:sz="4" w:space="0" w:color="auto"/>
              <w:left w:val="nil"/>
              <w:bottom w:val="single" w:sz="4" w:space="0" w:color="auto"/>
              <w:right w:val="single" w:sz="4" w:space="0" w:color="auto"/>
            </w:tcBorders>
            <w:vAlign w:val="center"/>
          </w:tcPr>
          <w:p w14:paraId="605A7B4F" w14:textId="77777777" w:rsidR="00050AC9" w:rsidRPr="004E1BF3" w:rsidRDefault="00050AC9" w:rsidP="00B31EE6">
            <w:pPr>
              <w:jc w:val="center"/>
              <w:rPr>
                <w:b/>
                <w:bCs/>
                <w:color w:val="000000"/>
                <w:sz w:val="20"/>
                <w:szCs w:val="20"/>
              </w:rPr>
            </w:pPr>
            <w:r w:rsidRPr="004E1BF3">
              <w:rPr>
                <w:b/>
                <w:bCs/>
                <w:color w:val="000000"/>
                <w:sz w:val="20"/>
                <w:szCs w:val="20"/>
              </w:rPr>
              <w:t>22</w:t>
            </w:r>
          </w:p>
        </w:tc>
        <w:tc>
          <w:tcPr>
            <w:tcW w:w="229" w:type="pct"/>
            <w:tcBorders>
              <w:top w:val="single" w:sz="4" w:space="0" w:color="auto"/>
              <w:left w:val="nil"/>
              <w:bottom w:val="single" w:sz="4" w:space="0" w:color="auto"/>
              <w:right w:val="single" w:sz="4" w:space="0" w:color="auto"/>
            </w:tcBorders>
            <w:vAlign w:val="center"/>
          </w:tcPr>
          <w:p w14:paraId="0A39616A" w14:textId="77777777" w:rsidR="00050AC9" w:rsidRPr="004E1BF3" w:rsidRDefault="00050AC9" w:rsidP="00B31EE6">
            <w:pPr>
              <w:jc w:val="center"/>
              <w:rPr>
                <w:b/>
                <w:bCs/>
                <w:color w:val="000000"/>
                <w:sz w:val="20"/>
                <w:szCs w:val="20"/>
              </w:rPr>
            </w:pPr>
            <w:r w:rsidRPr="004E1BF3">
              <w:rPr>
                <w:b/>
                <w:bCs/>
                <w:color w:val="000000"/>
                <w:sz w:val="20"/>
                <w:szCs w:val="20"/>
              </w:rPr>
              <w:t>19</w:t>
            </w:r>
          </w:p>
        </w:tc>
      </w:tr>
    </w:tbl>
    <w:p w14:paraId="76B95268" w14:textId="77777777" w:rsidR="00CF613D" w:rsidRDefault="00CF613D" w:rsidP="00CF613D">
      <w:pPr>
        <w:tabs>
          <w:tab w:val="left" w:pos="1680"/>
        </w:tabs>
      </w:pPr>
    </w:p>
    <w:p w14:paraId="2760EB86" w14:textId="15B25D7D" w:rsidR="00EF1C9E" w:rsidRPr="006444FC" w:rsidRDefault="00EF1C9E" w:rsidP="00CF613D">
      <w:pPr>
        <w:tabs>
          <w:tab w:val="left" w:pos="1680"/>
        </w:tabs>
        <w:sectPr w:rsidR="00EF1C9E" w:rsidRPr="006444FC" w:rsidSect="00CF613D">
          <w:pgSz w:w="16838" w:h="11906" w:orient="landscape" w:code="9"/>
          <w:pgMar w:top="794" w:right="1134" w:bottom="851" w:left="1134" w:header="709" w:footer="709" w:gutter="0"/>
          <w:cols w:space="708"/>
          <w:docGrid w:linePitch="360"/>
        </w:sectPr>
      </w:pPr>
    </w:p>
    <w:p w14:paraId="4C3837B7" w14:textId="77777777" w:rsidR="00CF613D" w:rsidRDefault="00CF613D" w:rsidP="00CF613D">
      <w:pPr>
        <w:pStyle w:val="1"/>
        <w:numPr>
          <w:ilvl w:val="1"/>
          <w:numId w:val="1"/>
        </w:numPr>
        <w:spacing w:before="0"/>
        <w:ind w:left="431" w:hanging="431"/>
        <w:jc w:val="both"/>
      </w:pPr>
      <w:bookmarkStart w:id="118" w:name="_Toc177649230"/>
      <w:r>
        <w:lastRenderedPageBreak/>
        <w:t>ХИМИЯ</w:t>
      </w:r>
      <w:bookmarkEnd w:id="118"/>
    </w:p>
    <w:p w14:paraId="23BE3EA0" w14:textId="77777777" w:rsidR="00CF613D" w:rsidRPr="00EE1FBE" w:rsidRDefault="00CF613D" w:rsidP="00CF613D">
      <w:pPr>
        <w:jc w:val="center"/>
        <w:rPr>
          <w:b/>
          <w:bCs/>
          <w:noProof/>
          <w:sz w:val="26"/>
          <w:szCs w:val="26"/>
        </w:rPr>
      </w:pPr>
      <w:r w:rsidRPr="00EE1FBE">
        <w:rPr>
          <w:b/>
          <w:bCs/>
          <w:noProof/>
          <w:sz w:val="26"/>
          <w:szCs w:val="26"/>
        </w:rPr>
        <w:t>Статистика отметок по химии</w:t>
      </w:r>
    </w:p>
    <w:p w14:paraId="54753D1E" w14:textId="77777777" w:rsidR="00CF613D" w:rsidRPr="00254CC3" w:rsidRDefault="00CF613D" w:rsidP="00CF613D"/>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27A290B2"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16DD3A76" w14:textId="77777777" w:rsidR="00D46E0E" w:rsidRDefault="00D46E0E">
            <w:pPr>
              <w:spacing w:line="254" w:lineRule="auto"/>
              <w:jc w:val="center"/>
              <w:rPr>
                <w:b/>
                <w:bCs/>
                <w:color w:val="000000"/>
                <w:sz w:val="20"/>
                <w:szCs w:val="20"/>
                <w:lang w:eastAsia="en-US"/>
              </w:rPr>
            </w:pP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40186E33"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04487040"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6A06F2EE"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4930C075"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5B649"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EDC25"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0582C"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60D37CEE"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2C6C947F"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5C89A467"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2774DC36"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D439F0" w14:paraId="1C438578"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6E543539" w14:textId="77777777" w:rsidR="00D439F0" w:rsidRDefault="00D439F0" w:rsidP="00D439F0">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2F8ABB0D" w14:textId="0D426B35" w:rsidR="00D439F0" w:rsidRDefault="00D439F0" w:rsidP="00D439F0">
            <w:pPr>
              <w:spacing w:line="254" w:lineRule="auto"/>
              <w:jc w:val="center"/>
              <w:rPr>
                <w:color w:val="000000"/>
                <w:sz w:val="22"/>
                <w:szCs w:val="22"/>
                <w:lang w:eastAsia="en-US"/>
              </w:rPr>
            </w:pPr>
            <w:r>
              <w:rPr>
                <w:color w:val="000000"/>
              </w:rPr>
              <w:t>21358</w:t>
            </w:r>
          </w:p>
        </w:tc>
        <w:tc>
          <w:tcPr>
            <w:tcW w:w="869" w:type="pct"/>
            <w:tcBorders>
              <w:top w:val="nil"/>
              <w:left w:val="single" w:sz="4" w:space="0" w:color="auto"/>
              <w:bottom w:val="single" w:sz="4" w:space="0" w:color="auto"/>
              <w:right w:val="nil"/>
            </w:tcBorders>
            <w:vAlign w:val="center"/>
          </w:tcPr>
          <w:p w14:paraId="7836B890" w14:textId="4817757E" w:rsidR="00D439F0" w:rsidRDefault="00D439F0" w:rsidP="00D439F0">
            <w:pPr>
              <w:spacing w:line="254" w:lineRule="auto"/>
              <w:jc w:val="center"/>
              <w:rPr>
                <w:color w:val="000000"/>
                <w:sz w:val="22"/>
                <w:szCs w:val="22"/>
                <w:lang w:eastAsia="en-US"/>
              </w:rPr>
            </w:pPr>
            <w:r>
              <w:rPr>
                <w:color w:val="000000"/>
              </w:rPr>
              <w:t>457471</w:t>
            </w:r>
          </w:p>
        </w:tc>
        <w:tc>
          <w:tcPr>
            <w:tcW w:w="510" w:type="pct"/>
            <w:tcBorders>
              <w:top w:val="single" w:sz="4" w:space="0" w:color="auto"/>
              <w:left w:val="single" w:sz="4" w:space="0" w:color="auto"/>
              <w:bottom w:val="single" w:sz="4" w:space="0" w:color="auto"/>
              <w:right w:val="single" w:sz="4" w:space="0" w:color="auto"/>
            </w:tcBorders>
            <w:vAlign w:val="center"/>
          </w:tcPr>
          <w:p w14:paraId="66535A28" w14:textId="4703472D" w:rsidR="00D439F0" w:rsidRDefault="00D439F0" w:rsidP="00D439F0">
            <w:pPr>
              <w:spacing w:line="254" w:lineRule="auto"/>
              <w:jc w:val="center"/>
              <w:rPr>
                <w:color w:val="000000"/>
                <w:sz w:val="22"/>
                <w:szCs w:val="22"/>
                <w:lang w:eastAsia="en-US"/>
              </w:rPr>
            </w:pPr>
            <w:r>
              <w:rPr>
                <w:color w:val="000000"/>
              </w:rPr>
              <w:t>4,9</w:t>
            </w:r>
          </w:p>
        </w:tc>
        <w:tc>
          <w:tcPr>
            <w:tcW w:w="513" w:type="pct"/>
            <w:tcBorders>
              <w:top w:val="single" w:sz="4" w:space="0" w:color="auto"/>
              <w:left w:val="nil"/>
              <w:bottom w:val="single" w:sz="4" w:space="0" w:color="auto"/>
              <w:right w:val="single" w:sz="4" w:space="0" w:color="auto"/>
            </w:tcBorders>
            <w:vAlign w:val="center"/>
          </w:tcPr>
          <w:p w14:paraId="26B69576" w14:textId="63CE7278" w:rsidR="00D439F0" w:rsidRDefault="00D439F0" w:rsidP="00D439F0">
            <w:pPr>
              <w:spacing w:line="254" w:lineRule="auto"/>
              <w:jc w:val="center"/>
              <w:rPr>
                <w:color w:val="000000"/>
                <w:sz w:val="22"/>
                <w:szCs w:val="22"/>
                <w:lang w:eastAsia="en-US"/>
              </w:rPr>
            </w:pPr>
            <w:r>
              <w:rPr>
                <w:color w:val="000000"/>
              </w:rPr>
              <w:t>36,9</w:t>
            </w:r>
          </w:p>
        </w:tc>
        <w:tc>
          <w:tcPr>
            <w:tcW w:w="513" w:type="pct"/>
            <w:tcBorders>
              <w:top w:val="single" w:sz="4" w:space="0" w:color="auto"/>
              <w:left w:val="nil"/>
              <w:bottom w:val="single" w:sz="4" w:space="0" w:color="auto"/>
              <w:right w:val="single" w:sz="4" w:space="0" w:color="auto"/>
            </w:tcBorders>
            <w:vAlign w:val="center"/>
          </w:tcPr>
          <w:p w14:paraId="45909D0B" w14:textId="020A5FBB" w:rsidR="00D439F0" w:rsidRDefault="00D439F0" w:rsidP="00D439F0">
            <w:pPr>
              <w:spacing w:line="254" w:lineRule="auto"/>
              <w:jc w:val="center"/>
              <w:rPr>
                <w:color w:val="000000"/>
                <w:sz w:val="22"/>
                <w:szCs w:val="22"/>
                <w:lang w:eastAsia="en-US"/>
              </w:rPr>
            </w:pPr>
            <w:r>
              <w:rPr>
                <w:color w:val="000000"/>
              </w:rPr>
              <w:t>39,3</w:t>
            </w:r>
          </w:p>
        </w:tc>
        <w:tc>
          <w:tcPr>
            <w:tcW w:w="513" w:type="pct"/>
            <w:tcBorders>
              <w:top w:val="single" w:sz="4" w:space="0" w:color="auto"/>
              <w:left w:val="nil"/>
              <w:bottom w:val="single" w:sz="4" w:space="0" w:color="auto"/>
              <w:right w:val="single" w:sz="4" w:space="0" w:color="auto"/>
            </w:tcBorders>
            <w:vAlign w:val="center"/>
          </w:tcPr>
          <w:p w14:paraId="57E58C48" w14:textId="63073F41" w:rsidR="00D439F0" w:rsidRDefault="00D439F0" w:rsidP="00D439F0">
            <w:pPr>
              <w:spacing w:line="254" w:lineRule="auto"/>
              <w:jc w:val="center"/>
              <w:rPr>
                <w:color w:val="000000"/>
                <w:sz w:val="22"/>
                <w:szCs w:val="22"/>
                <w:lang w:eastAsia="en-US"/>
              </w:rPr>
            </w:pPr>
            <w:r>
              <w:rPr>
                <w:color w:val="000000"/>
              </w:rPr>
              <w:t>18,9</w:t>
            </w:r>
          </w:p>
        </w:tc>
      </w:tr>
      <w:tr w:rsidR="00D439F0" w14:paraId="7BA7B2C6"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656401DE" w14:textId="77777777" w:rsidR="00D439F0" w:rsidRDefault="00D439F0" w:rsidP="00D439F0">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48A8811B" w14:textId="281294E8" w:rsidR="00D439F0" w:rsidRDefault="00D439F0" w:rsidP="00D439F0">
            <w:pPr>
              <w:spacing w:line="254" w:lineRule="auto"/>
              <w:jc w:val="center"/>
              <w:rPr>
                <w:color w:val="000000"/>
                <w:sz w:val="22"/>
                <w:szCs w:val="22"/>
                <w:lang w:eastAsia="en-US"/>
              </w:rPr>
            </w:pPr>
            <w:r>
              <w:rPr>
                <w:color w:val="000000"/>
              </w:rPr>
              <w:t>227</w:t>
            </w:r>
          </w:p>
        </w:tc>
        <w:tc>
          <w:tcPr>
            <w:tcW w:w="869" w:type="pct"/>
            <w:tcBorders>
              <w:top w:val="nil"/>
              <w:left w:val="single" w:sz="4" w:space="0" w:color="auto"/>
              <w:bottom w:val="single" w:sz="4" w:space="0" w:color="auto"/>
              <w:right w:val="nil"/>
            </w:tcBorders>
            <w:vAlign w:val="center"/>
          </w:tcPr>
          <w:p w14:paraId="036DD263" w14:textId="6BE74F29" w:rsidR="00D439F0" w:rsidRDefault="00D439F0" w:rsidP="00D439F0">
            <w:pPr>
              <w:spacing w:line="254" w:lineRule="auto"/>
              <w:jc w:val="center"/>
              <w:rPr>
                <w:color w:val="000000"/>
                <w:sz w:val="22"/>
                <w:szCs w:val="22"/>
                <w:lang w:eastAsia="en-US"/>
              </w:rPr>
            </w:pPr>
            <w:r>
              <w:rPr>
                <w:color w:val="000000"/>
              </w:rPr>
              <w:t>3958</w:t>
            </w:r>
          </w:p>
        </w:tc>
        <w:tc>
          <w:tcPr>
            <w:tcW w:w="510" w:type="pct"/>
            <w:tcBorders>
              <w:top w:val="single" w:sz="4" w:space="0" w:color="auto"/>
              <w:left w:val="single" w:sz="4" w:space="0" w:color="auto"/>
              <w:bottom w:val="single" w:sz="4" w:space="0" w:color="auto"/>
              <w:right w:val="single" w:sz="4" w:space="0" w:color="auto"/>
            </w:tcBorders>
            <w:vAlign w:val="center"/>
          </w:tcPr>
          <w:p w14:paraId="272CD0D2" w14:textId="23D4D1A8" w:rsidR="00D439F0" w:rsidRDefault="00D439F0" w:rsidP="00D439F0">
            <w:pPr>
              <w:spacing w:line="254" w:lineRule="auto"/>
              <w:jc w:val="center"/>
              <w:rPr>
                <w:color w:val="000000"/>
                <w:sz w:val="22"/>
                <w:szCs w:val="22"/>
                <w:lang w:eastAsia="en-US"/>
              </w:rPr>
            </w:pPr>
            <w:r>
              <w:rPr>
                <w:color w:val="000000"/>
              </w:rPr>
              <w:t>1,2</w:t>
            </w:r>
          </w:p>
        </w:tc>
        <w:tc>
          <w:tcPr>
            <w:tcW w:w="513" w:type="pct"/>
            <w:tcBorders>
              <w:top w:val="single" w:sz="4" w:space="0" w:color="auto"/>
              <w:left w:val="nil"/>
              <w:bottom w:val="single" w:sz="4" w:space="0" w:color="auto"/>
              <w:right w:val="single" w:sz="4" w:space="0" w:color="auto"/>
            </w:tcBorders>
            <w:vAlign w:val="center"/>
          </w:tcPr>
          <w:p w14:paraId="7D53CC3F" w14:textId="367BD3F4" w:rsidR="00D439F0" w:rsidRDefault="00D439F0" w:rsidP="00D439F0">
            <w:pPr>
              <w:spacing w:line="254" w:lineRule="auto"/>
              <w:jc w:val="center"/>
              <w:rPr>
                <w:color w:val="000000"/>
                <w:sz w:val="22"/>
                <w:szCs w:val="22"/>
                <w:lang w:eastAsia="en-US"/>
              </w:rPr>
            </w:pPr>
            <w:r>
              <w:rPr>
                <w:color w:val="000000"/>
              </w:rPr>
              <w:t>37,2</w:t>
            </w:r>
          </w:p>
        </w:tc>
        <w:tc>
          <w:tcPr>
            <w:tcW w:w="513" w:type="pct"/>
            <w:tcBorders>
              <w:top w:val="single" w:sz="4" w:space="0" w:color="auto"/>
              <w:left w:val="nil"/>
              <w:bottom w:val="single" w:sz="4" w:space="0" w:color="auto"/>
              <w:right w:val="single" w:sz="4" w:space="0" w:color="auto"/>
            </w:tcBorders>
            <w:vAlign w:val="center"/>
          </w:tcPr>
          <w:p w14:paraId="12CF836D" w14:textId="477EFAC7" w:rsidR="00D439F0" w:rsidRDefault="00D439F0" w:rsidP="00D439F0">
            <w:pPr>
              <w:spacing w:line="254" w:lineRule="auto"/>
              <w:jc w:val="center"/>
              <w:rPr>
                <w:color w:val="000000"/>
                <w:sz w:val="22"/>
                <w:szCs w:val="22"/>
                <w:lang w:eastAsia="en-US"/>
              </w:rPr>
            </w:pPr>
            <w:r>
              <w:rPr>
                <w:color w:val="000000"/>
              </w:rPr>
              <w:t>39,4</w:t>
            </w:r>
          </w:p>
        </w:tc>
        <w:tc>
          <w:tcPr>
            <w:tcW w:w="513" w:type="pct"/>
            <w:tcBorders>
              <w:top w:val="single" w:sz="4" w:space="0" w:color="auto"/>
              <w:left w:val="nil"/>
              <w:bottom w:val="single" w:sz="4" w:space="0" w:color="auto"/>
              <w:right w:val="single" w:sz="4" w:space="0" w:color="auto"/>
            </w:tcBorders>
            <w:vAlign w:val="center"/>
          </w:tcPr>
          <w:p w14:paraId="3DF1ADDC" w14:textId="6D67748A" w:rsidR="00D439F0" w:rsidRDefault="00D439F0" w:rsidP="00D439F0">
            <w:pPr>
              <w:spacing w:line="254" w:lineRule="auto"/>
              <w:jc w:val="center"/>
              <w:rPr>
                <w:color w:val="000000"/>
                <w:sz w:val="22"/>
                <w:szCs w:val="22"/>
                <w:lang w:eastAsia="en-US"/>
              </w:rPr>
            </w:pPr>
            <w:r>
              <w:rPr>
                <w:color w:val="000000"/>
              </w:rPr>
              <w:t>22,3</w:t>
            </w:r>
          </w:p>
        </w:tc>
      </w:tr>
      <w:tr w:rsidR="00B31EE6" w14:paraId="7FC109C2"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6B825EAC" w14:textId="2E813D0C" w:rsidR="00B31EE6" w:rsidRDefault="00B31EE6" w:rsidP="00B31EE6">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0376D95C" w14:textId="186568DB" w:rsidR="00B31EE6" w:rsidRDefault="00B31EE6" w:rsidP="00B31EE6">
            <w:pPr>
              <w:spacing w:line="254" w:lineRule="auto"/>
              <w:jc w:val="center"/>
              <w:rPr>
                <w:color w:val="000000"/>
                <w:sz w:val="22"/>
                <w:szCs w:val="22"/>
                <w:lang w:eastAsia="en-US"/>
              </w:rPr>
            </w:pPr>
            <w:r>
              <w:rPr>
                <w:color w:val="000000"/>
                <w:sz w:val="22"/>
                <w:szCs w:val="22"/>
              </w:rPr>
              <w:t>4</w:t>
            </w:r>
          </w:p>
        </w:tc>
        <w:tc>
          <w:tcPr>
            <w:tcW w:w="869" w:type="pct"/>
            <w:tcBorders>
              <w:top w:val="nil"/>
              <w:left w:val="single" w:sz="4" w:space="0" w:color="auto"/>
              <w:bottom w:val="single" w:sz="4" w:space="0" w:color="auto"/>
              <w:right w:val="nil"/>
            </w:tcBorders>
            <w:vAlign w:val="center"/>
          </w:tcPr>
          <w:p w14:paraId="017D4F0E" w14:textId="05744A31" w:rsidR="00B31EE6" w:rsidRDefault="00B31EE6" w:rsidP="00B31EE6">
            <w:pPr>
              <w:spacing w:line="254" w:lineRule="auto"/>
              <w:jc w:val="center"/>
              <w:rPr>
                <w:color w:val="000000"/>
                <w:sz w:val="22"/>
                <w:szCs w:val="22"/>
                <w:lang w:eastAsia="en-US"/>
              </w:rPr>
            </w:pPr>
            <w:r>
              <w:rPr>
                <w:color w:val="000000"/>
                <w:sz w:val="22"/>
                <w:szCs w:val="22"/>
              </w:rPr>
              <w:t>49</w:t>
            </w:r>
          </w:p>
        </w:tc>
        <w:tc>
          <w:tcPr>
            <w:tcW w:w="510" w:type="pct"/>
            <w:tcBorders>
              <w:top w:val="single" w:sz="4" w:space="0" w:color="auto"/>
              <w:left w:val="single" w:sz="4" w:space="0" w:color="auto"/>
              <w:bottom w:val="single" w:sz="4" w:space="0" w:color="auto"/>
              <w:right w:val="single" w:sz="4" w:space="0" w:color="auto"/>
            </w:tcBorders>
            <w:vAlign w:val="center"/>
          </w:tcPr>
          <w:p w14:paraId="3F4E7B24" w14:textId="594EE8DB" w:rsidR="00B31EE6" w:rsidRDefault="00B31EE6" w:rsidP="00B31EE6">
            <w:pPr>
              <w:spacing w:line="254" w:lineRule="auto"/>
              <w:jc w:val="center"/>
              <w:rPr>
                <w:color w:val="000000"/>
                <w:sz w:val="22"/>
                <w:szCs w:val="22"/>
                <w:lang w:eastAsia="en-US"/>
              </w:rPr>
            </w:pPr>
            <w:r>
              <w:rPr>
                <w:color w:val="000000"/>
                <w:sz w:val="22"/>
                <w:szCs w:val="22"/>
              </w:rPr>
              <w:t>0,0</w:t>
            </w:r>
          </w:p>
        </w:tc>
        <w:tc>
          <w:tcPr>
            <w:tcW w:w="513" w:type="pct"/>
            <w:tcBorders>
              <w:top w:val="single" w:sz="4" w:space="0" w:color="auto"/>
              <w:left w:val="nil"/>
              <w:bottom w:val="single" w:sz="4" w:space="0" w:color="auto"/>
              <w:right w:val="single" w:sz="4" w:space="0" w:color="auto"/>
            </w:tcBorders>
            <w:vAlign w:val="center"/>
          </w:tcPr>
          <w:p w14:paraId="40D6F09E" w14:textId="4347F618" w:rsidR="00B31EE6" w:rsidRDefault="00B31EE6" w:rsidP="00B31EE6">
            <w:pPr>
              <w:spacing w:line="254" w:lineRule="auto"/>
              <w:jc w:val="center"/>
              <w:rPr>
                <w:color w:val="000000"/>
                <w:sz w:val="22"/>
                <w:szCs w:val="22"/>
                <w:lang w:eastAsia="en-US"/>
              </w:rPr>
            </w:pPr>
            <w:r>
              <w:rPr>
                <w:color w:val="000000"/>
                <w:sz w:val="22"/>
                <w:szCs w:val="22"/>
              </w:rPr>
              <w:t>30,6</w:t>
            </w:r>
          </w:p>
        </w:tc>
        <w:tc>
          <w:tcPr>
            <w:tcW w:w="513" w:type="pct"/>
            <w:tcBorders>
              <w:top w:val="single" w:sz="4" w:space="0" w:color="auto"/>
              <w:left w:val="nil"/>
              <w:bottom w:val="single" w:sz="4" w:space="0" w:color="auto"/>
              <w:right w:val="single" w:sz="4" w:space="0" w:color="auto"/>
            </w:tcBorders>
            <w:vAlign w:val="center"/>
          </w:tcPr>
          <w:p w14:paraId="10D9A8DB" w14:textId="3AB8DD12" w:rsidR="00B31EE6" w:rsidRDefault="00B31EE6" w:rsidP="00B31EE6">
            <w:pPr>
              <w:spacing w:line="254" w:lineRule="auto"/>
              <w:jc w:val="center"/>
              <w:rPr>
                <w:color w:val="000000"/>
                <w:sz w:val="22"/>
                <w:szCs w:val="22"/>
                <w:lang w:eastAsia="en-US"/>
              </w:rPr>
            </w:pPr>
            <w:r>
              <w:rPr>
                <w:color w:val="000000"/>
                <w:sz w:val="22"/>
                <w:szCs w:val="22"/>
              </w:rPr>
              <w:t>46,9</w:t>
            </w:r>
          </w:p>
        </w:tc>
        <w:tc>
          <w:tcPr>
            <w:tcW w:w="513" w:type="pct"/>
            <w:tcBorders>
              <w:top w:val="single" w:sz="4" w:space="0" w:color="auto"/>
              <w:left w:val="nil"/>
              <w:bottom w:val="single" w:sz="4" w:space="0" w:color="auto"/>
              <w:right w:val="single" w:sz="4" w:space="0" w:color="auto"/>
            </w:tcBorders>
            <w:vAlign w:val="center"/>
          </w:tcPr>
          <w:p w14:paraId="092F89AB" w14:textId="6105DA06" w:rsidR="00B31EE6" w:rsidRDefault="00B31EE6" w:rsidP="00B31EE6">
            <w:pPr>
              <w:spacing w:line="254" w:lineRule="auto"/>
              <w:jc w:val="center"/>
              <w:rPr>
                <w:color w:val="000000"/>
                <w:sz w:val="22"/>
                <w:szCs w:val="22"/>
                <w:lang w:eastAsia="en-US"/>
              </w:rPr>
            </w:pPr>
            <w:r>
              <w:rPr>
                <w:color w:val="000000"/>
                <w:sz w:val="22"/>
                <w:szCs w:val="22"/>
              </w:rPr>
              <w:t>22,5</w:t>
            </w:r>
          </w:p>
        </w:tc>
      </w:tr>
    </w:tbl>
    <w:p w14:paraId="2BA050DD" w14:textId="77777777" w:rsidR="00D46E0E" w:rsidRDefault="00D46E0E" w:rsidP="00D46E0E">
      <w:pPr>
        <w:spacing w:after="120"/>
        <w:jc w:val="center"/>
        <w:rPr>
          <w:b/>
          <w:bCs/>
          <w:noProof/>
          <w:sz w:val="26"/>
          <w:szCs w:val="26"/>
        </w:rPr>
      </w:pPr>
    </w:p>
    <w:p w14:paraId="153F3672" w14:textId="724B5CA3" w:rsidR="00D46E0E" w:rsidRPr="00D439F0" w:rsidRDefault="00D46E0E" w:rsidP="00D46E0E">
      <w:pPr>
        <w:jc w:val="center"/>
      </w:pPr>
      <w:r w:rsidRPr="00D439F0">
        <w:rPr>
          <w:b/>
          <w:bCs/>
        </w:rPr>
        <w:t xml:space="preserve">Результаты ВПР по </w:t>
      </w:r>
      <w:r w:rsidR="00AF1B72" w:rsidRPr="00D439F0">
        <w:rPr>
          <w:b/>
          <w:bCs/>
        </w:rPr>
        <w:t>химии</w:t>
      </w:r>
      <w:r w:rsidRPr="00D439F0">
        <w:rPr>
          <w:b/>
          <w:bCs/>
        </w:rPr>
        <w:t xml:space="preserve"> уч-ся </w:t>
      </w:r>
      <w:r w:rsidR="00AF1B72" w:rsidRPr="00D439F0">
        <w:rPr>
          <w:b/>
          <w:bCs/>
        </w:rPr>
        <w:t>8</w:t>
      </w:r>
      <w:r w:rsidRPr="00D439F0">
        <w:rPr>
          <w:b/>
          <w:bCs/>
        </w:rPr>
        <w:t xml:space="preserve">-х классов </w:t>
      </w:r>
    </w:p>
    <w:p w14:paraId="35185F8C" w14:textId="64F85A38" w:rsidR="00D46E0E" w:rsidRPr="00D439F0" w:rsidRDefault="00665A87" w:rsidP="00D46E0E">
      <w:pPr>
        <w:jc w:val="center"/>
      </w:pPr>
      <w:r>
        <w:rPr>
          <w:b/>
          <w:bCs/>
        </w:rPr>
        <w:t>Дубровского</w:t>
      </w:r>
      <w:r w:rsidR="00D439F0" w:rsidRPr="00D439F0">
        <w:rPr>
          <w:b/>
          <w:bCs/>
        </w:rPr>
        <w:t xml:space="preserve"> района</w:t>
      </w:r>
      <w:r w:rsidR="00D46E0E" w:rsidRPr="00D439F0">
        <w:rPr>
          <w:b/>
          <w:bCs/>
        </w:rPr>
        <w:t xml:space="preserve"> в 202</w:t>
      </w:r>
      <w:r w:rsidR="00D439F0" w:rsidRPr="00D439F0">
        <w:rPr>
          <w:b/>
          <w:bCs/>
        </w:rPr>
        <w:t>4</w:t>
      </w:r>
      <w:r w:rsidR="00D46E0E" w:rsidRPr="00D439F0">
        <w:rPr>
          <w:b/>
          <w:bCs/>
        </w:rPr>
        <w:t xml:space="preserve"> году</w:t>
      </w:r>
    </w:p>
    <w:p w14:paraId="0316572E" w14:textId="77777777" w:rsidR="00D46E0E" w:rsidRDefault="00D46E0E" w:rsidP="00D46E0E">
      <w:pPr>
        <w:rPr>
          <w:sz w:val="16"/>
          <w:szCs w:val="16"/>
        </w:rPr>
      </w:pPr>
    </w:p>
    <w:p w14:paraId="0B1B209C" w14:textId="2AA47527" w:rsidR="00D46E0E" w:rsidRDefault="00B31EE6" w:rsidP="00D46E0E">
      <w:pPr>
        <w:rPr>
          <w:sz w:val="16"/>
          <w:szCs w:val="16"/>
        </w:rPr>
      </w:pPr>
      <w:r>
        <w:rPr>
          <w:noProof/>
        </w:rPr>
        <w:drawing>
          <wp:inline distT="0" distB="0" distL="0" distR="0" wp14:anchorId="022F16EA" wp14:editId="6A78F2B0">
            <wp:extent cx="6515735" cy="2080895"/>
            <wp:effectExtent l="0" t="0" r="0" b="0"/>
            <wp:docPr id="97" name="Диаграмма 97">
              <a:extLst xmlns:a="http://schemas.openxmlformats.org/drawingml/2006/main">
                <a:ext uri="{FF2B5EF4-FFF2-40B4-BE49-F238E27FC236}">
                  <a16:creationId xmlns:a16="http://schemas.microsoft.com/office/drawing/2014/main" id="{041CF632-3C50-4FC1-8B26-0E4511C2BA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ABEAA30" w14:textId="77777777" w:rsidR="00D46E0E" w:rsidRDefault="00D46E0E" w:rsidP="00D46E0E">
      <w:pPr>
        <w:tabs>
          <w:tab w:val="left" w:pos="3712"/>
        </w:tabs>
        <w:jc w:val="center"/>
        <w:rPr>
          <w:b/>
          <w:bCs/>
          <w:sz w:val="26"/>
          <w:szCs w:val="26"/>
        </w:rPr>
      </w:pPr>
    </w:p>
    <w:tbl>
      <w:tblPr>
        <w:tblW w:w="5000" w:type="pct"/>
        <w:tblLook w:val="00A0" w:firstRow="1" w:lastRow="0" w:firstColumn="1" w:lastColumn="0" w:noHBand="0" w:noVBand="0"/>
      </w:tblPr>
      <w:tblGrid>
        <w:gridCol w:w="515"/>
        <w:gridCol w:w="4869"/>
        <w:gridCol w:w="1089"/>
        <w:gridCol w:w="826"/>
        <w:gridCol w:w="990"/>
        <w:gridCol w:w="990"/>
        <w:gridCol w:w="972"/>
      </w:tblGrid>
      <w:tr w:rsidR="00B31EE6" w:rsidRPr="009E0D0D" w14:paraId="3DF7C567" w14:textId="77777777" w:rsidTr="00B31EE6">
        <w:trPr>
          <w:trHeight w:val="19"/>
        </w:trPr>
        <w:tc>
          <w:tcPr>
            <w:tcW w:w="251" w:type="pct"/>
            <w:vMerge w:val="restart"/>
            <w:tcBorders>
              <w:top w:val="single" w:sz="4" w:space="0" w:color="auto"/>
              <w:left w:val="single" w:sz="4" w:space="0" w:color="auto"/>
              <w:bottom w:val="single" w:sz="4" w:space="0" w:color="000000"/>
              <w:right w:val="single" w:sz="4" w:space="0" w:color="auto"/>
            </w:tcBorders>
            <w:vAlign w:val="center"/>
          </w:tcPr>
          <w:p w14:paraId="0614F963" w14:textId="77777777" w:rsidR="00B31EE6" w:rsidRPr="009E0D0D" w:rsidRDefault="00B31EE6" w:rsidP="00B31EE6">
            <w:pPr>
              <w:jc w:val="center"/>
              <w:rPr>
                <w:b/>
                <w:bCs/>
                <w:color w:val="000000"/>
                <w:sz w:val="20"/>
                <w:szCs w:val="20"/>
              </w:rPr>
            </w:pPr>
            <w:r w:rsidRPr="009E0D0D">
              <w:rPr>
                <w:b/>
                <w:bCs/>
                <w:color w:val="000000"/>
                <w:sz w:val="20"/>
                <w:szCs w:val="20"/>
              </w:rPr>
              <w:t>№</w:t>
            </w:r>
          </w:p>
        </w:tc>
        <w:tc>
          <w:tcPr>
            <w:tcW w:w="2375" w:type="pct"/>
            <w:vMerge w:val="restart"/>
            <w:tcBorders>
              <w:top w:val="single" w:sz="4" w:space="0" w:color="auto"/>
              <w:left w:val="single" w:sz="4" w:space="0" w:color="auto"/>
              <w:bottom w:val="single" w:sz="4" w:space="0" w:color="000000"/>
              <w:right w:val="single" w:sz="4" w:space="0" w:color="auto"/>
            </w:tcBorders>
            <w:noWrap/>
            <w:vAlign w:val="center"/>
          </w:tcPr>
          <w:p w14:paraId="6DAFFC57" w14:textId="77777777" w:rsidR="00B31EE6" w:rsidRPr="009E0D0D" w:rsidRDefault="00B31EE6" w:rsidP="00B31EE6">
            <w:pPr>
              <w:jc w:val="center"/>
              <w:rPr>
                <w:b/>
                <w:bCs/>
                <w:color w:val="000000"/>
                <w:sz w:val="20"/>
                <w:szCs w:val="20"/>
              </w:rPr>
            </w:pPr>
            <w:r w:rsidRPr="009E0D0D">
              <w:rPr>
                <w:b/>
                <w:bCs/>
                <w:color w:val="000000"/>
                <w:sz w:val="20"/>
                <w:szCs w:val="20"/>
              </w:rPr>
              <w:t>ОО</w:t>
            </w:r>
          </w:p>
        </w:tc>
        <w:tc>
          <w:tcPr>
            <w:tcW w:w="531" w:type="pct"/>
            <w:vMerge w:val="restart"/>
            <w:tcBorders>
              <w:top w:val="single" w:sz="4" w:space="0" w:color="auto"/>
              <w:left w:val="single" w:sz="4" w:space="0" w:color="auto"/>
              <w:bottom w:val="nil"/>
              <w:right w:val="single" w:sz="4" w:space="0" w:color="auto"/>
            </w:tcBorders>
            <w:vAlign w:val="center"/>
          </w:tcPr>
          <w:p w14:paraId="13708A59" w14:textId="77777777" w:rsidR="00B31EE6" w:rsidRPr="009E0D0D" w:rsidRDefault="00B31EE6" w:rsidP="00B31EE6">
            <w:pPr>
              <w:jc w:val="center"/>
              <w:rPr>
                <w:b/>
                <w:bCs/>
                <w:color w:val="000000"/>
                <w:sz w:val="20"/>
                <w:szCs w:val="20"/>
              </w:rPr>
            </w:pPr>
            <w:r w:rsidRPr="009E0D0D">
              <w:rPr>
                <w:b/>
                <w:bCs/>
                <w:color w:val="000000"/>
                <w:sz w:val="20"/>
                <w:szCs w:val="20"/>
              </w:rPr>
              <w:t>Кол-во</w:t>
            </w:r>
          </w:p>
          <w:p w14:paraId="5F782BCE" w14:textId="77777777" w:rsidR="00B31EE6" w:rsidRPr="009E0D0D" w:rsidRDefault="00B31EE6" w:rsidP="00B31EE6">
            <w:pPr>
              <w:jc w:val="center"/>
              <w:rPr>
                <w:b/>
                <w:bCs/>
                <w:color w:val="000000"/>
                <w:sz w:val="20"/>
                <w:szCs w:val="20"/>
              </w:rPr>
            </w:pPr>
            <w:proofErr w:type="spellStart"/>
            <w:r w:rsidRPr="009E0D0D">
              <w:rPr>
                <w:b/>
                <w:bCs/>
                <w:color w:val="000000"/>
                <w:sz w:val="20"/>
                <w:szCs w:val="20"/>
              </w:rPr>
              <w:t>уч</w:t>
            </w:r>
            <w:proofErr w:type="spellEnd"/>
            <w:r w:rsidRPr="009E0D0D">
              <w:rPr>
                <w:b/>
                <w:bCs/>
                <w:color w:val="000000"/>
                <w:sz w:val="20"/>
                <w:szCs w:val="20"/>
              </w:rPr>
              <w:t>-ков</w:t>
            </w:r>
          </w:p>
        </w:tc>
        <w:tc>
          <w:tcPr>
            <w:tcW w:w="1843" w:type="pct"/>
            <w:gridSpan w:val="4"/>
            <w:tcBorders>
              <w:top w:val="single" w:sz="4" w:space="0" w:color="auto"/>
              <w:left w:val="nil"/>
              <w:bottom w:val="single" w:sz="4" w:space="0" w:color="auto"/>
              <w:right w:val="single" w:sz="4" w:space="0" w:color="auto"/>
            </w:tcBorders>
            <w:vAlign w:val="center"/>
          </w:tcPr>
          <w:p w14:paraId="203575E0" w14:textId="77777777" w:rsidR="00B31EE6" w:rsidRPr="009E0D0D" w:rsidRDefault="00B31EE6" w:rsidP="00B31EE6">
            <w:pPr>
              <w:jc w:val="center"/>
              <w:rPr>
                <w:b/>
                <w:bCs/>
                <w:color w:val="000000"/>
                <w:sz w:val="20"/>
                <w:szCs w:val="20"/>
              </w:rPr>
            </w:pPr>
            <w:r w:rsidRPr="009E0D0D">
              <w:rPr>
                <w:b/>
                <w:bCs/>
                <w:color w:val="000000"/>
                <w:sz w:val="20"/>
                <w:szCs w:val="20"/>
              </w:rPr>
              <w:t>Распределение групп баллов в %</w:t>
            </w:r>
          </w:p>
        </w:tc>
      </w:tr>
      <w:tr w:rsidR="00B31EE6" w:rsidRPr="009E0D0D" w14:paraId="126ABFBE" w14:textId="77777777" w:rsidTr="00B31EE6">
        <w:trPr>
          <w:trHeight w:val="19"/>
        </w:trPr>
        <w:tc>
          <w:tcPr>
            <w:tcW w:w="251" w:type="pct"/>
            <w:vMerge/>
            <w:tcBorders>
              <w:top w:val="single" w:sz="4" w:space="0" w:color="auto"/>
              <w:left w:val="single" w:sz="4" w:space="0" w:color="auto"/>
              <w:bottom w:val="single" w:sz="4" w:space="0" w:color="000000"/>
              <w:right w:val="single" w:sz="4" w:space="0" w:color="auto"/>
            </w:tcBorders>
            <w:vAlign w:val="center"/>
          </w:tcPr>
          <w:p w14:paraId="655CCEA4" w14:textId="77777777" w:rsidR="00B31EE6" w:rsidRPr="009E0D0D" w:rsidRDefault="00B31EE6" w:rsidP="00B31EE6">
            <w:pPr>
              <w:jc w:val="center"/>
              <w:rPr>
                <w:b/>
                <w:bCs/>
                <w:color w:val="000000"/>
                <w:sz w:val="20"/>
                <w:szCs w:val="20"/>
              </w:rPr>
            </w:pPr>
          </w:p>
        </w:tc>
        <w:tc>
          <w:tcPr>
            <w:tcW w:w="2375" w:type="pct"/>
            <w:vMerge/>
            <w:tcBorders>
              <w:top w:val="single" w:sz="4" w:space="0" w:color="auto"/>
              <w:left w:val="single" w:sz="4" w:space="0" w:color="auto"/>
              <w:bottom w:val="single" w:sz="4" w:space="0" w:color="000000"/>
              <w:right w:val="single" w:sz="4" w:space="0" w:color="auto"/>
            </w:tcBorders>
            <w:vAlign w:val="center"/>
          </w:tcPr>
          <w:p w14:paraId="34705BB2" w14:textId="77777777" w:rsidR="00B31EE6" w:rsidRPr="009E0D0D" w:rsidRDefault="00B31EE6" w:rsidP="00B31EE6">
            <w:pPr>
              <w:rPr>
                <w:b/>
                <w:bCs/>
                <w:color w:val="000000"/>
                <w:sz w:val="20"/>
                <w:szCs w:val="20"/>
              </w:rPr>
            </w:pPr>
          </w:p>
        </w:tc>
        <w:tc>
          <w:tcPr>
            <w:tcW w:w="531" w:type="pct"/>
            <w:vMerge/>
            <w:tcBorders>
              <w:top w:val="single" w:sz="4" w:space="0" w:color="auto"/>
              <w:left w:val="single" w:sz="4" w:space="0" w:color="auto"/>
              <w:bottom w:val="single" w:sz="4" w:space="0" w:color="auto"/>
              <w:right w:val="single" w:sz="4" w:space="0" w:color="auto"/>
            </w:tcBorders>
            <w:vAlign w:val="center"/>
          </w:tcPr>
          <w:p w14:paraId="557A87A4" w14:textId="77777777" w:rsidR="00B31EE6" w:rsidRPr="009E0D0D" w:rsidRDefault="00B31EE6" w:rsidP="00B31EE6">
            <w:pPr>
              <w:jc w:val="center"/>
              <w:rPr>
                <w:b/>
                <w:bCs/>
                <w:color w:val="000000"/>
                <w:sz w:val="20"/>
                <w:szCs w:val="20"/>
              </w:rPr>
            </w:pPr>
          </w:p>
        </w:tc>
        <w:tc>
          <w:tcPr>
            <w:tcW w:w="403" w:type="pct"/>
            <w:tcBorders>
              <w:top w:val="nil"/>
              <w:left w:val="nil"/>
              <w:bottom w:val="single" w:sz="4" w:space="0" w:color="auto"/>
              <w:right w:val="single" w:sz="4" w:space="0" w:color="auto"/>
            </w:tcBorders>
            <w:vAlign w:val="center"/>
          </w:tcPr>
          <w:p w14:paraId="58B27F76" w14:textId="77777777" w:rsidR="00B31EE6" w:rsidRPr="00D160B3" w:rsidRDefault="00B31EE6" w:rsidP="00B31EE6">
            <w:pPr>
              <w:jc w:val="center"/>
              <w:rPr>
                <w:b/>
                <w:bCs/>
                <w:color w:val="000000"/>
                <w:sz w:val="20"/>
                <w:szCs w:val="22"/>
              </w:rPr>
            </w:pPr>
            <w:r>
              <w:rPr>
                <w:b/>
                <w:bCs/>
                <w:color w:val="000000"/>
                <w:sz w:val="20"/>
                <w:szCs w:val="22"/>
              </w:rPr>
              <w:t>"</w:t>
            </w:r>
            <w:r w:rsidRPr="00D160B3">
              <w:rPr>
                <w:b/>
                <w:bCs/>
                <w:color w:val="000000"/>
                <w:sz w:val="20"/>
                <w:szCs w:val="22"/>
              </w:rPr>
              <w:t>2</w:t>
            </w:r>
            <w:r>
              <w:rPr>
                <w:b/>
                <w:bCs/>
                <w:color w:val="000000"/>
                <w:sz w:val="20"/>
                <w:szCs w:val="22"/>
              </w:rPr>
              <w:t>"</w:t>
            </w:r>
          </w:p>
        </w:tc>
        <w:tc>
          <w:tcPr>
            <w:tcW w:w="483" w:type="pct"/>
            <w:tcBorders>
              <w:top w:val="nil"/>
              <w:left w:val="nil"/>
              <w:bottom w:val="single" w:sz="4" w:space="0" w:color="auto"/>
              <w:right w:val="single" w:sz="4" w:space="0" w:color="auto"/>
            </w:tcBorders>
            <w:vAlign w:val="center"/>
          </w:tcPr>
          <w:p w14:paraId="52D0A663" w14:textId="77777777" w:rsidR="00B31EE6" w:rsidRPr="00D160B3" w:rsidRDefault="00B31EE6" w:rsidP="00B31EE6">
            <w:pPr>
              <w:jc w:val="center"/>
              <w:rPr>
                <w:b/>
                <w:bCs/>
                <w:color w:val="000000"/>
                <w:sz w:val="20"/>
                <w:szCs w:val="22"/>
              </w:rPr>
            </w:pPr>
            <w:r>
              <w:rPr>
                <w:b/>
                <w:bCs/>
                <w:color w:val="000000"/>
                <w:sz w:val="20"/>
                <w:szCs w:val="22"/>
              </w:rPr>
              <w:t>"</w:t>
            </w:r>
            <w:r w:rsidRPr="00D160B3">
              <w:rPr>
                <w:b/>
                <w:bCs/>
                <w:color w:val="000000"/>
                <w:sz w:val="20"/>
                <w:szCs w:val="22"/>
              </w:rPr>
              <w:t>3</w:t>
            </w:r>
            <w:r>
              <w:rPr>
                <w:b/>
                <w:bCs/>
                <w:color w:val="000000"/>
                <w:sz w:val="20"/>
                <w:szCs w:val="22"/>
              </w:rPr>
              <w:t>"</w:t>
            </w:r>
          </w:p>
        </w:tc>
        <w:tc>
          <w:tcPr>
            <w:tcW w:w="483" w:type="pct"/>
            <w:tcBorders>
              <w:top w:val="nil"/>
              <w:left w:val="nil"/>
              <w:bottom w:val="single" w:sz="4" w:space="0" w:color="auto"/>
              <w:right w:val="single" w:sz="4" w:space="0" w:color="auto"/>
            </w:tcBorders>
            <w:vAlign w:val="center"/>
          </w:tcPr>
          <w:p w14:paraId="298BF99C" w14:textId="77777777" w:rsidR="00B31EE6" w:rsidRPr="00D160B3" w:rsidRDefault="00B31EE6" w:rsidP="00B31EE6">
            <w:pPr>
              <w:jc w:val="center"/>
              <w:rPr>
                <w:b/>
                <w:bCs/>
                <w:color w:val="000000"/>
                <w:sz w:val="20"/>
                <w:szCs w:val="22"/>
              </w:rPr>
            </w:pPr>
            <w:r>
              <w:rPr>
                <w:b/>
                <w:bCs/>
                <w:color w:val="000000"/>
                <w:sz w:val="20"/>
                <w:szCs w:val="22"/>
              </w:rPr>
              <w:t>"</w:t>
            </w:r>
            <w:r w:rsidRPr="00D160B3">
              <w:rPr>
                <w:b/>
                <w:bCs/>
                <w:color w:val="000000"/>
                <w:sz w:val="20"/>
                <w:szCs w:val="22"/>
              </w:rPr>
              <w:t>4</w:t>
            </w:r>
            <w:r>
              <w:rPr>
                <w:b/>
                <w:bCs/>
                <w:color w:val="000000"/>
                <w:sz w:val="20"/>
                <w:szCs w:val="22"/>
              </w:rPr>
              <w:t>"</w:t>
            </w:r>
          </w:p>
        </w:tc>
        <w:tc>
          <w:tcPr>
            <w:tcW w:w="474" w:type="pct"/>
            <w:tcBorders>
              <w:top w:val="nil"/>
              <w:left w:val="nil"/>
              <w:bottom w:val="single" w:sz="4" w:space="0" w:color="auto"/>
              <w:right w:val="single" w:sz="4" w:space="0" w:color="auto"/>
            </w:tcBorders>
            <w:vAlign w:val="center"/>
          </w:tcPr>
          <w:p w14:paraId="79F3A0BF" w14:textId="77777777" w:rsidR="00B31EE6" w:rsidRPr="00D160B3" w:rsidRDefault="00B31EE6" w:rsidP="00B31EE6">
            <w:pPr>
              <w:jc w:val="center"/>
              <w:rPr>
                <w:b/>
                <w:bCs/>
                <w:color w:val="000000"/>
                <w:sz w:val="20"/>
                <w:szCs w:val="22"/>
              </w:rPr>
            </w:pPr>
            <w:r>
              <w:rPr>
                <w:b/>
                <w:bCs/>
                <w:color w:val="000000"/>
                <w:sz w:val="20"/>
                <w:szCs w:val="22"/>
              </w:rPr>
              <w:t>"</w:t>
            </w:r>
            <w:r w:rsidRPr="00D160B3">
              <w:rPr>
                <w:b/>
                <w:bCs/>
                <w:color w:val="000000"/>
                <w:sz w:val="20"/>
                <w:szCs w:val="22"/>
              </w:rPr>
              <w:t>5</w:t>
            </w:r>
            <w:r>
              <w:rPr>
                <w:b/>
                <w:bCs/>
                <w:color w:val="000000"/>
                <w:sz w:val="20"/>
                <w:szCs w:val="22"/>
              </w:rPr>
              <w:t>"</w:t>
            </w:r>
          </w:p>
        </w:tc>
      </w:tr>
      <w:tr w:rsidR="00B31EE6" w:rsidRPr="009E0D0D" w14:paraId="751D22E8" w14:textId="77777777" w:rsidTr="00B31EE6">
        <w:trPr>
          <w:trHeight w:val="19"/>
        </w:trPr>
        <w:tc>
          <w:tcPr>
            <w:tcW w:w="251" w:type="pct"/>
            <w:tcBorders>
              <w:top w:val="nil"/>
              <w:left w:val="single" w:sz="4" w:space="0" w:color="auto"/>
              <w:bottom w:val="single" w:sz="4" w:space="0" w:color="auto"/>
              <w:right w:val="single" w:sz="4" w:space="0" w:color="auto"/>
            </w:tcBorders>
            <w:vAlign w:val="center"/>
          </w:tcPr>
          <w:p w14:paraId="244A9558" w14:textId="77777777" w:rsidR="00B31EE6" w:rsidRPr="009E0D0D" w:rsidRDefault="00B31EE6" w:rsidP="00B31EE6">
            <w:pPr>
              <w:jc w:val="center"/>
              <w:rPr>
                <w:color w:val="000000"/>
                <w:sz w:val="20"/>
                <w:szCs w:val="20"/>
              </w:rPr>
            </w:pPr>
            <w:r w:rsidRPr="009E0D0D">
              <w:rPr>
                <w:color w:val="000000"/>
                <w:sz w:val="20"/>
                <w:szCs w:val="20"/>
              </w:rPr>
              <w:t>1</w:t>
            </w:r>
          </w:p>
        </w:tc>
        <w:tc>
          <w:tcPr>
            <w:tcW w:w="2375" w:type="pct"/>
            <w:tcBorders>
              <w:top w:val="nil"/>
              <w:left w:val="nil"/>
              <w:bottom w:val="single" w:sz="4" w:space="0" w:color="auto"/>
              <w:right w:val="nil"/>
            </w:tcBorders>
            <w:vAlign w:val="bottom"/>
          </w:tcPr>
          <w:p w14:paraId="5C502915" w14:textId="77777777" w:rsidR="00B31EE6" w:rsidRPr="009E0D0D" w:rsidRDefault="00B31EE6" w:rsidP="00B31EE6">
            <w:pPr>
              <w:rPr>
                <w:color w:val="000000"/>
                <w:sz w:val="20"/>
                <w:szCs w:val="20"/>
              </w:rPr>
            </w:pPr>
            <w:r>
              <w:rPr>
                <w:color w:val="000000"/>
                <w:sz w:val="20"/>
                <w:szCs w:val="20"/>
              </w:rPr>
              <w:t>МБОУ</w:t>
            </w:r>
            <w:r w:rsidRPr="00CA56EE">
              <w:rPr>
                <w:color w:val="000000"/>
                <w:sz w:val="20"/>
                <w:szCs w:val="20"/>
              </w:rPr>
              <w:t xml:space="preserve"> </w:t>
            </w:r>
            <w:proofErr w:type="spellStart"/>
            <w:r w:rsidRPr="00CA56EE">
              <w:rPr>
                <w:color w:val="000000"/>
                <w:sz w:val="20"/>
                <w:szCs w:val="20"/>
              </w:rPr>
              <w:t>Давыдчинская</w:t>
            </w:r>
            <w:proofErr w:type="spellEnd"/>
            <w:r w:rsidRPr="00CA56EE">
              <w:rPr>
                <w:color w:val="000000"/>
                <w:sz w:val="20"/>
                <w:szCs w:val="20"/>
              </w:rPr>
              <w:t xml:space="preserve"> </w:t>
            </w:r>
            <w:r>
              <w:rPr>
                <w:color w:val="000000"/>
                <w:sz w:val="20"/>
                <w:szCs w:val="20"/>
              </w:rPr>
              <w:t>ООШ</w:t>
            </w:r>
          </w:p>
        </w:tc>
        <w:tc>
          <w:tcPr>
            <w:tcW w:w="531" w:type="pct"/>
            <w:tcBorders>
              <w:top w:val="single" w:sz="4" w:space="0" w:color="auto"/>
              <w:left w:val="single" w:sz="4" w:space="0" w:color="auto"/>
              <w:bottom w:val="single" w:sz="4" w:space="0" w:color="auto"/>
              <w:right w:val="single" w:sz="4" w:space="0" w:color="auto"/>
            </w:tcBorders>
            <w:vAlign w:val="center"/>
          </w:tcPr>
          <w:p w14:paraId="0A44FBD9" w14:textId="77777777" w:rsidR="00B31EE6" w:rsidRPr="00D50063" w:rsidRDefault="00B31EE6" w:rsidP="00B31EE6">
            <w:pPr>
              <w:jc w:val="center"/>
              <w:rPr>
                <w:color w:val="000000"/>
                <w:sz w:val="20"/>
                <w:szCs w:val="20"/>
              </w:rPr>
            </w:pPr>
            <w:r w:rsidRPr="00D50063">
              <w:rPr>
                <w:color w:val="000000"/>
                <w:sz w:val="20"/>
                <w:szCs w:val="20"/>
              </w:rPr>
              <w:t>7</w:t>
            </w:r>
          </w:p>
        </w:tc>
        <w:tc>
          <w:tcPr>
            <w:tcW w:w="403" w:type="pct"/>
            <w:tcBorders>
              <w:top w:val="single" w:sz="4" w:space="0" w:color="auto"/>
              <w:left w:val="nil"/>
              <w:bottom w:val="single" w:sz="4" w:space="0" w:color="auto"/>
              <w:right w:val="single" w:sz="4" w:space="0" w:color="auto"/>
            </w:tcBorders>
            <w:vAlign w:val="center"/>
          </w:tcPr>
          <w:p w14:paraId="137E78EB" w14:textId="77777777" w:rsidR="00B31EE6" w:rsidRPr="00D50063" w:rsidRDefault="00B31EE6" w:rsidP="00B31EE6">
            <w:pPr>
              <w:jc w:val="center"/>
              <w:rPr>
                <w:color w:val="000000"/>
                <w:sz w:val="20"/>
                <w:szCs w:val="20"/>
              </w:rPr>
            </w:pPr>
            <w:r w:rsidRPr="00D50063">
              <w:rPr>
                <w:color w:val="000000"/>
                <w:sz w:val="20"/>
                <w:szCs w:val="20"/>
              </w:rPr>
              <w:t>0,0</w:t>
            </w:r>
          </w:p>
        </w:tc>
        <w:tc>
          <w:tcPr>
            <w:tcW w:w="483" w:type="pct"/>
            <w:tcBorders>
              <w:top w:val="single" w:sz="4" w:space="0" w:color="auto"/>
              <w:left w:val="nil"/>
              <w:bottom w:val="single" w:sz="4" w:space="0" w:color="auto"/>
              <w:right w:val="single" w:sz="4" w:space="0" w:color="auto"/>
            </w:tcBorders>
            <w:vAlign w:val="center"/>
          </w:tcPr>
          <w:p w14:paraId="75F194FA" w14:textId="77777777" w:rsidR="00B31EE6" w:rsidRPr="00D50063" w:rsidRDefault="00B31EE6" w:rsidP="00B31EE6">
            <w:pPr>
              <w:jc w:val="center"/>
              <w:rPr>
                <w:color w:val="000000"/>
                <w:sz w:val="20"/>
                <w:szCs w:val="20"/>
              </w:rPr>
            </w:pPr>
            <w:r w:rsidRPr="00D50063">
              <w:rPr>
                <w:color w:val="000000"/>
                <w:sz w:val="20"/>
                <w:szCs w:val="20"/>
              </w:rPr>
              <w:t>57,1</w:t>
            </w:r>
          </w:p>
        </w:tc>
        <w:tc>
          <w:tcPr>
            <w:tcW w:w="483" w:type="pct"/>
            <w:tcBorders>
              <w:top w:val="single" w:sz="4" w:space="0" w:color="auto"/>
              <w:left w:val="nil"/>
              <w:bottom w:val="single" w:sz="4" w:space="0" w:color="auto"/>
              <w:right w:val="single" w:sz="4" w:space="0" w:color="auto"/>
            </w:tcBorders>
            <w:vAlign w:val="center"/>
          </w:tcPr>
          <w:p w14:paraId="4FED3135" w14:textId="77777777" w:rsidR="00B31EE6" w:rsidRPr="00D50063" w:rsidRDefault="00B31EE6" w:rsidP="00B31EE6">
            <w:pPr>
              <w:jc w:val="center"/>
              <w:rPr>
                <w:color w:val="000000"/>
                <w:sz w:val="20"/>
                <w:szCs w:val="20"/>
              </w:rPr>
            </w:pPr>
            <w:r w:rsidRPr="00D50063">
              <w:rPr>
                <w:color w:val="000000"/>
                <w:sz w:val="20"/>
                <w:szCs w:val="20"/>
              </w:rPr>
              <w:t>28,6</w:t>
            </w:r>
          </w:p>
        </w:tc>
        <w:tc>
          <w:tcPr>
            <w:tcW w:w="474" w:type="pct"/>
            <w:tcBorders>
              <w:top w:val="single" w:sz="4" w:space="0" w:color="auto"/>
              <w:left w:val="nil"/>
              <w:bottom w:val="single" w:sz="4" w:space="0" w:color="auto"/>
              <w:right w:val="single" w:sz="4" w:space="0" w:color="auto"/>
            </w:tcBorders>
            <w:vAlign w:val="center"/>
          </w:tcPr>
          <w:p w14:paraId="598597CB" w14:textId="77777777" w:rsidR="00B31EE6" w:rsidRPr="00D50063" w:rsidRDefault="00B31EE6" w:rsidP="00B31EE6">
            <w:pPr>
              <w:jc w:val="center"/>
              <w:rPr>
                <w:color w:val="000000"/>
                <w:sz w:val="20"/>
                <w:szCs w:val="20"/>
              </w:rPr>
            </w:pPr>
            <w:r w:rsidRPr="00D50063">
              <w:rPr>
                <w:color w:val="000000"/>
                <w:sz w:val="20"/>
                <w:szCs w:val="20"/>
              </w:rPr>
              <w:t>14,3</w:t>
            </w:r>
          </w:p>
        </w:tc>
      </w:tr>
      <w:tr w:rsidR="00B31EE6" w:rsidRPr="009E0D0D" w14:paraId="03647DBD" w14:textId="77777777" w:rsidTr="00B31EE6">
        <w:trPr>
          <w:trHeight w:val="19"/>
        </w:trPr>
        <w:tc>
          <w:tcPr>
            <w:tcW w:w="251" w:type="pct"/>
            <w:tcBorders>
              <w:top w:val="nil"/>
              <w:left w:val="single" w:sz="4" w:space="0" w:color="auto"/>
              <w:bottom w:val="single" w:sz="4" w:space="0" w:color="auto"/>
              <w:right w:val="single" w:sz="4" w:space="0" w:color="auto"/>
            </w:tcBorders>
            <w:vAlign w:val="center"/>
          </w:tcPr>
          <w:p w14:paraId="79D10827" w14:textId="77777777" w:rsidR="00B31EE6" w:rsidRPr="009E0D0D" w:rsidRDefault="00B31EE6" w:rsidP="00B31EE6">
            <w:pPr>
              <w:jc w:val="center"/>
              <w:rPr>
                <w:color w:val="000000"/>
                <w:sz w:val="20"/>
                <w:szCs w:val="20"/>
              </w:rPr>
            </w:pPr>
            <w:r>
              <w:rPr>
                <w:color w:val="000000"/>
                <w:sz w:val="20"/>
                <w:szCs w:val="20"/>
              </w:rPr>
              <w:t>2</w:t>
            </w:r>
          </w:p>
        </w:tc>
        <w:tc>
          <w:tcPr>
            <w:tcW w:w="2375" w:type="pct"/>
            <w:tcBorders>
              <w:top w:val="nil"/>
              <w:left w:val="nil"/>
              <w:bottom w:val="single" w:sz="4" w:space="0" w:color="auto"/>
              <w:right w:val="nil"/>
            </w:tcBorders>
            <w:vAlign w:val="bottom"/>
          </w:tcPr>
          <w:p w14:paraId="6332B355" w14:textId="77777777" w:rsidR="00B31EE6" w:rsidRDefault="00B31EE6" w:rsidP="00B31EE6">
            <w:pPr>
              <w:rPr>
                <w:color w:val="000000"/>
                <w:sz w:val="20"/>
                <w:szCs w:val="20"/>
              </w:rPr>
            </w:pPr>
            <w:r w:rsidRPr="009E0D0D">
              <w:rPr>
                <w:color w:val="000000"/>
                <w:sz w:val="20"/>
                <w:szCs w:val="20"/>
              </w:rPr>
              <w:t xml:space="preserve">МБОУ Дубровская №1 СОШ </w:t>
            </w:r>
          </w:p>
          <w:p w14:paraId="2B16A4C3" w14:textId="77777777" w:rsidR="00B31EE6" w:rsidRPr="009E0D0D" w:rsidRDefault="00B31EE6" w:rsidP="00B31EE6">
            <w:pPr>
              <w:rPr>
                <w:color w:val="000000"/>
                <w:sz w:val="20"/>
                <w:szCs w:val="20"/>
              </w:rPr>
            </w:pPr>
            <w:r w:rsidRPr="009E0D0D">
              <w:rPr>
                <w:color w:val="000000"/>
                <w:sz w:val="20"/>
                <w:szCs w:val="20"/>
              </w:rPr>
              <w:t>им. генерал-майора Никитина И.С.</w:t>
            </w:r>
          </w:p>
        </w:tc>
        <w:tc>
          <w:tcPr>
            <w:tcW w:w="531" w:type="pct"/>
            <w:tcBorders>
              <w:top w:val="nil"/>
              <w:left w:val="single" w:sz="4" w:space="0" w:color="auto"/>
              <w:bottom w:val="single" w:sz="4" w:space="0" w:color="auto"/>
              <w:right w:val="single" w:sz="4" w:space="0" w:color="auto"/>
            </w:tcBorders>
            <w:vAlign w:val="center"/>
          </w:tcPr>
          <w:p w14:paraId="1EBBA15C" w14:textId="77777777" w:rsidR="00B31EE6" w:rsidRPr="00D50063" w:rsidRDefault="00B31EE6" w:rsidP="00B31EE6">
            <w:pPr>
              <w:jc w:val="center"/>
              <w:rPr>
                <w:color w:val="000000"/>
                <w:sz w:val="20"/>
                <w:szCs w:val="20"/>
              </w:rPr>
            </w:pPr>
            <w:r w:rsidRPr="00D50063">
              <w:rPr>
                <w:color w:val="000000"/>
                <w:sz w:val="20"/>
                <w:szCs w:val="20"/>
              </w:rPr>
              <w:t>14</w:t>
            </w:r>
          </w:p>
        </w:tc>
        <w:tc>
          <w:tcPr>
            <w:tcW w:w="403" w:type="pct"/>
            <w:tcBorders>
              <w:top w:val="nil"/>
              <w:left w:val="nil"/>
              <w:bottom w:val="single" w:sz="4" w:space="0" w:color="auto"/>
              <w:right w:val="single" w:sz="4" w:space="0" w:color="auto"/>
            </w:tcBorders>
            <w:vAlign w:val="center"/>
          </w:tcPr>
          <w:p w14:paraId="1F2A1C11" w14:textId="77777777" w:rsidR="00B31EE6" w:rsidRPr="00D50063" w:rsidRDefault="00B31EE6" w:rsidP="00B31EE6">
            <w:pPr>
              <w:jc w:val="center"/>
              <w:rPr>
                <w:color w:val="000000"/>
                <w:sz w:val="20"/>
                <w:szCs w:val="20"/>
              </w:rPr>
            </w:pPr>
            <w:r w:rsidRPr="00D50063">
              <w:rPr>
                <w:color w:val="000000"/>
                <w:sz w:val="20"/>
                <w:szCs w:val="20"/>
              </w:rPr>
              <w:t>0,0</w:t>
            </w:r>
          </w:p>
        </w:tc>
        <w:tc>
          <w:tcPr>
            <w:tcW w:w="483" w:type="pct"/>
            <w:tcBorders>
              <w:top w:val="nil"/>
              <w:left w:val="nil"/>
              <w:bottom w:val="single" w:sz="4" w:space="0" w:color="auto"/>
              <w:right w:val="single" w:sz="4" w:space="0" w:color="auto"/>
            </w:tcBorders>
            <w:vAlign w:val="center"/>
          </w:tcPr>
          <w:p w14:paraId="2D838341" w14:textId="77777777" w:rsidR="00B31EE6" w:rsidRPr="00D50063" w:rsidRDefault="00B31EE6" w:rsidP="00B31EE6">
            <w:pPr>
              <w:jc w:val="center"/>
              <w:rPr>
                <w:color w:val="000000"/>
                <w:sz w:val="20"/>
                <w:szCs w:val="20"/>
              </w:rPr>
            </w:pPr>
            <w:r w:rsidRPr="00D50063">
              <w:rPr>
                <w:color w:val="000000"/>
                <w:sz w:val="20"/>
                <w:szCs w:val="20"/>
              </w:rPr>
              <w:t>21,4</w:t>
            </w:r>
          </w:p>
        </w:tc>
        <w:tc>
          <w:tcPr>
            <w:tcW w:w="483" w:type="pct"/>
            <w:tcBorders>
              <w:top w:val="nil"/>
              <w:left w:val="nil"/>
              <w:bottom w:val="single" w:sz="4" w:space="0" w:color="auto"/>
              <w:right w:val="single" w:sz="4" w:space="0" w:color="auto"/>
            </w:tcBorders>
            <w:vAlign w:val="center"/>
          </w:tcPr>
          <w:p w14:paraId="294F2E9B" w14:textId="77777777" w:rsidR="00B31EE6" w:rsidRPr="00D50063" w:rsidRDefault="00B31EE6" w:rsidP="00B31EE6">
            <w:pPr>
              <w:jc w:val="center"/>
              <w:rPr>
                <w:color w:val="000000"/>
                <w:sz w:val="20"/>
                <w:szCs w:val="20"/>
              </w:rPr>
            </w:pPr>
            <w:r w:rsidRPr="00D50063">
              <w:rPr>
                <w:color w:val="000000"/>
                <w:sz w:val="20"/>
                <w:szCs w:val="20"/>
              </w:rPr>
              <w:t>71,4</w:t>
            </w:r>
          </w:p>
        </w:tc>
        <w:tc>
          <w:tcPr>
            <w:tcW w:w="474" w:type="pct"/>
            <w:tcBorders>
              <w:top w:val="nil"/>
              <w:left w:val="nil"/>
              <w:bottom w:val="single" w:sz="4" w:space="0" w:color="auto"/>
              <w:right w:val="single" w:sz="4" w:space="0" w:color="auto"/>
            </w:tcBorders>
            <w:vAlign w:val="center"/>
          </w:tcPr>
          <w:p w14:paraId="5DBBA98D" w14:textId="77777777" w:rsidR="00B31EE6" w:rsidRPr="00D50063" w:rsidRDefault="00B31EE6" w:rsidP="00B31EE6">
            <w:pPr>
              <w:jc w:val="center"/>
              <w:rPr>
                <w:color w:val="000000"/>
                <w:sz w:val="20"/>
                <w:szCs w:val="20"/>
              </w:rPr>
            </w:pPr>
            <w:r w:rsidRPr="00D50063">
              <w:rPr>
                <w:color w:val="000000"/>
                <w:sz w:val="20"/>
                <w:szCs w:val="20"/>
              </w:rPr>
              <w:t>7,1</w:t>
            </w:r>
          </w:p>
        </w:tc>
      </w:tr>
      <w:tr w:rsidR="00B31EE6" w:rsidRPr="009E0D0D" w14:paraId="467C266D" w14:textId="77777777" w:rsidTr="00B31EE6">
        <w:trPr>
          <w:trHeight w:val="19"/>
        </w:trPr>
        <w:tc>
          <w:tcPr>
            <w:tcW w:w="251" w:type="pct"/>
            <w:tcBorders>
              <w:left w:val="single" w:sz="4" w:space="0" w:color="auto"/>
              <w:bottom w:val="single" w:sz="4" w:space="0" w:color="auto"/>
              <w:right w:val="single" w:sz="4" w:space="0" w:color="auto"/>
            </w:tcBorders>
            <w:vAlign w:val="center"/>
          </w:tcPr>
          <w:p w14:paraId="41386446" w14:textId="77777777" w:rsidR="00B31EE6" w:rsidRPr="009E0D0D" w:rsidRDefault="00B31EE6" w:rsidP="00B31EE6">
            <w:pPr>
              <w:jc w:val="center"/>
              <w:rPr>
                <w:color w:val="000000"/>
                <w:sz w:val="20"/>
                <w:szCs w:val="20"/>
              </w:rPr>
            </w:pPr>
            <w:r>
              <w:rPr>
                <w:color w:val="000000"/>
                <w:sz w:val="20"/>
                <w:szCs w:val="20"/>
              </w:rPr>
              <w:t>3</w:t>
            </w:r>
          </w:p>
        </w:tc>
        <w:tc>
          <w:tcPr>
            <w:tcW w:w="2375" w:type="pct"/>
            <w:tcBorders>
              <w:top w:val="nil"/>
              <w:left w:val="nil"/>
              <w:bottom w:val="single" w:sz="4" w:space="0" w:color="auto"/>
              <w:right w:val="nil"/>
            </w:tcBorders>
            <w:vAlign w:val="bottom"/>
          </w:tcPr>
          <w:p w14:paraId="2B6B9624" w14:textId="77777777" w:rsidR="00B31EE6" w:rsidRPr="009E0D0D" w:rsidRDefault="00B31EE6" w:rsidP="00B31EE6">
            <w:pPr>
              <w:rPr>
                <w:color w:val="000000"/>
                <w:sz w:val="20"/>
                <w:szCs w:val="20"/>
              </w:rPr>
            </w:pPr>
            <w:r>
              <w:rPr>
                <w:color w:val="000000"/>
                <w:sz w:val="20"/>
                <w:szCs w:val="20"/>
              </w:rPr>
              <w:t xml:space="preserve">МБОУ </w:t>
            </w:r>
            <w:proofErr w:type="spellStart"/>
            <w:r>
              <w:rPr>
                <w:color w:val="000000"/>
                <w:sz w:val="20"/>
                <w:szCs w:val="20"/>
              </w:rPr>
              <w:t>Пеклинская</w:t>
            </w:r>
            <w:proofErr w:type="spellEnd"/>
            <w:r>
              <w:rPr>
                <w:color w:val="000000"/>
                <w:sz w:val="20"/>
                <w:szCs w:val="20"/>
              </w:rPr>
              <w:t xml:space="preserve"> СОШ</w:t>
            </w:r>
          </w:p>
        </w:tc>
        <w:tc>
          <w:tcPr>
            <w:tcW w:w="531" w:type="pct"/>
            <w:tcBorders>
              <w:top w:val="nil"/>
              <w:left w:val="single" w:sz="4" w:space="0" w:color="auto"/>
              <w:bottom w:val="single" w:sz="4" w:space="0" w:color="auto"/>
              <w:right w:val="single" w:sz="4" w:space="0" w:color="auto"/>
            </w:tcBorders>
            <w:vAlign w:val="center"/>
          </w:tcPr>
          <w:p w14:paraId="596BAC35" w14:textId="77777777" w:rsidR="00B31EE6" w:rsidRPr="00D50063" w:rsidRDefault="00B31EE6" w:rsidP="00B31EE6">
            <w:pPr>
              <w:jc w:val="center"/>
              <w:rPr>
                <w:color w:val="000000"/>
                <w:sz w:val="20"/>
                <w:szCs w:val="20"/>
              </w:rPr>
            </w:pPr>
            <w:r w:rsidRPr="00D50063">
              <w:rPr>
                <w:color w:val="000000"/>
                <w:sz w:val="20"/>
                <w:szCs w:val="20"/>
              </w:rPr>
              <w:t>10</w:t>
            </w:r>
          </w:p>
        </w:tc>
        <w:tc>
          <w:tcPr>
            <w:tcW w:w="403" w:type="pct"/>
            <w:tcBorders>
              <w:top w:val="nil"/>
              <w:left w:val="nil"/>
              <w:bottom w:val="single" w:sz="4" w:space="0" w:color="auto"/>
              <w:right w:val="single" w:sz="4" w:space="0" w:color="auto"/>
            </w:tcBorders>
            <w:vAlign w:val="center"/>
          </w:tcPr>
          <w:p w14:paraId="12BA51E3" w14:textId="77777777" w:rsidR="00B31EE6" w:rsidRPr="00D50063" w:rsidRDefault="00B31EE6" w:rsidP="00B31EE6">
            <w:pPr>
              <w:jc w:val="center"/>
              <w:rPr>
                <w:color w:val="000000"/>
                <w:sz w:val="20"/>
                <w:szCs w:val="20"/>
              </w:rPr>
            </w:pPr>
            <w:r w:rsidRPr="00D50063">
              <w:rPr>
                <w:color w:val="000000"/>
                <w:sz w:val="20"/>
                <w:szCs w:val="20"/>
              </w:rPr>
              <w:t>0,0</w:t>
            </w:r>
          </w:p>
        </w:tc>
        <w:tc>
          <w:tcPr>
            <w:tcW w:w="483" w:type="pct"/>
            <w:tcBorders>
              <w:top w:val="nil"/>
              <w:left w:val="nil"/>
              <w:bottom w:val="single" w:sz="4" w:space="0" w:color="auto"/>
              <w:right w:val="single" w:sz="4" w:space="0" w:color="auto"/>
            </w:tcBorders>
            <w:vAlign w:val="center"/>
          </w:tcPr>
          <w:p w14:paraId="10E422C5" w14:textId="77777777" w:rsidR="00B31EE6" w:rsidRPr="00D50063" w:rsidRDefault="00B31EE6" w:rsidP="00B31EE6">
            <w:pPr>
              <w:jc w:val="center"/>
              <w:rPr>
                <w:color w:val="000000"/>
                <w:sz w:val="20"/>
                <w:szCs w:val="20"/>
              </w:rPr>
            </w:pPr>
            <w:r w:rsidRPr="00D50063">
              <w:rPr>
                <w:color w:val="000000"/>
                <w:sz w:val="20"/>
                <w:szCs w:val="20"/>
              </w:rPr>
              <w:t>30,0</w:t>
            </w:r>
          </w:p>
        </w:tc>
        <w:tc>
          <w:tcPr>
            <w:tcW w:w="483" w:type="pct"/>
            <w:tcBorders>
              <w:top w:val="nil"/>
              <w:left w:val="nil"/>
              <w:bottom w:val="single" w:sz="4" w:space="0" w:color="auto"/>
              <w:right w:val="single" w:sz="4" w:space="0" w:color="auto"/>
            </w:tcBorders>
            <w:vAlign w:val="center"/>
          </w:tcPr>
          <w:p w14:paraId="1B16A6FA" w14:textId="77777777" w:rsidR="00B31EE6" w:rsidRPr="00D50063" w:rsidRDefault="00B31EE6" w:rsidP="00B31EE6">
            <w:pPr>
              <w:jc w:val="center"/>
              <w:rPr>
                <w:color w:val="000000"/>
                <w:sz w:val="20"/>
                <w:szCs w:val="20"/>
              </w:rPr>
            </w:pPr>
            <w:r w:rsidRPr="00D50063">
              <w:rPr>
                <w:color w:val="000000"/>
                <w:sz w:val="20"/>
                <w:szCs w:val="20"/>
              </w:rPr>
              <w:t>30,0</w:t>
            </w:r>
          </w:p>
        </w:tc>
        <w:tc>
          <w:tcPr>
            <w:tcW w:w="474" w:type="pct"/>
            <w:tcBorders>
              <w:top w:val="nil"/>
              <w:left w:val="nil"/>
              <w:bottom w:val="single" w:sz="4" w:space="0" w:color="auto"/>
              <w:right w:val="single" w:sz="4" w:space="0" w:color="auto"/>
            </w:tcBorders>
            <w:vAlign w:val="center"/>
          </w:tcPr>
          <w:p w14:paraId="4F107C44" w14:textId="77777777" w:rsidR="00B31EE6" w:rsidRPr="00D50063" w:rsidRDefault="00B31EE6" w:rsidP="00B31EE6">
            <w:pPr>
              <w:jc w:val="center"/>
              <w:rPr>
                <w:color w:val="000000"/>
                <w:sz w:val="20"/>
                <w:szCs w:val="20"/>
              </w:rPr>
            </w:pPr>
            <w:r w:rsidRPr="00D50063">
              <w:rPr>
                <w:color w:val="000000"/>
                <w:sz w:val="20"/>
                <w:szCs w:val="20"/>
              </w:rPr>
              <w:t>40,0</w:t>
            </w:r>
          </w:p>
        </w:tc>
      </w:tr>
      <w:tr w:rsidR="00B31EE6" w:rsidRPr="009E0D0D" w14:paraId="50A7D72F" w14:textId="77777777" w:rsidTr="00B31EE6">
        <w:trPr>
          <w:trHeight w:val="19"/>
        </w:trPr>
        <w:tc>
          <w:tcPr>
            <w:tcW w:w="251" w:type="pct"/>
            <w:tcBorders>
              <w:left w:val="single" w:sz="4" w:space="0" w:color="auto"/>
              <w:bottom w:val="single" w:sz="4" w:space="0" w:color="auto"/>
              <w:right w:val="single" w:sz="4" w:space="0" w:color="auto"/>
            </w:tcBorders>
            <w:vAlign w:val="center"/>
          </w:tcPr>
          <w:p w14:paraId="23DB08C1" w14:textId="77777777" w:rsidR="00B31EE6" w:rsidRDefault="00B31EE6" w:rsidP="00B31EE6">
            <w:pPr>
              <w:jc w:val="center"/>
              <w:rPr>
                <w:color w:val="000000"/>
                <w:sz w:val="20"/>
                <w:szCs w:val="20"/>
              </w:rPr>
            </w:pPr>
            <w:r>
              <w:rPr>
                <w:color w:val="000000"/>
                <w:sz w:val="20"/>
                <w:szCs w:val="20"/>
              </w:rPr>
              <w:t>4</w:t>
            </w:r>
          </w:p>
        </w:tc>
        <w:tc>
          <w:tcPr>
            <w:tcW w:w="2375" w:type="pct"/>
            <w:tcBorders>
              <w:top w:val="nil"/>
              <w:left w:val="nil"/>
              <w:bottom w:val="single" w:sz="4" w:space="0" w:color="auto"/>
              <w:right w:val="nil"/>
            </w:tcBorders>
            <w:vAlign w:val="bottom"/>
          </w:tcPr>
          <w:p w14:paraId="24EB8FD5" w14:textId="77777777" w:rsidR="00B31EE6" w:rsidRPr="009E0D0D" w:rsidRDefault="00B31EE6" w:rsidP="00B31EE6">
            <w:pPr>
              <w:rPr>
                <w:color w:val="000000"/>
                <w:sz w:val="20"/>
                <w:szCs w:val="20"/>
              </w:rPr>
            </w:pPr>
            <w:r w:rsidRPr="009E0D0D">
              <w:rPr>
                <w:color w:val="000000"/>
                <w:sz w:val="20"/>
                <w:szCs w:val="20"/>
              </w:rPr>
              <w:t xml:space="preserve">МБОУ </w:t>
            </w:r>
            <w:proofErr w:type="spellStart"/>
            <w:r w:rsidRPr="009E0D0D">
              <w:rPr>
                <w:color w:val="000000"/>
                <w:sz w:val="20"/>
                <w:szCs w:val="20"/>
              </w:rPr>
              <w:t>Сещинская</w:t>
            </w:r>
            <w:proofErr w:type="spellEnd"/>
            <w:r w:rsidRPr="009E0D0D">
              <w:rPr>
                <w:color w:val="000000"/>
                <w:sz w:val="20"/>
                <w:szCs w:val="20"/>
              </w:rPr>
              <w:t xml:space="preserve"> СОШ</w:t>
            </w:r>
          </w:p>
        </w:tc>
        <w:tc>
          <w:tcPr>
            <w:tcW w:w="531" w:type="pct"/>
            <w:tcBorders>
              <w:top w:val="nil"/>
              <w:left w:val="single" w:sz="4" w:space="0" w:color="auto"/>
              <w:bottom w:val="single" w:sz="4" w:space="0" w:color="auto"/>
              <w:right w:val="single" w:sz="4" w:space="0" w:color="auto"/>
            </w:tcBorders>
            <w:vAlign w:val="center"/>
          </w:tcPr>
          <w:p w14:paraId="7BF9AF4C" w14:textId="77777777" w:rsidR="00B31EE6" w:rsidRPr="00D50063" w:rsidRDefault="00B31EE6" w:rsidP="00B31EE6">
            <w:pPr>
              <w:jc w:val="center"/>
              <w:rPr>
                <w:color w:val="000000"/>
                <w:sz w:val="20"/>
                <w:szCs w:val="20"/>
              </w:rPr>
            </w:pPr>
            <w:r w:rsidRPr="00D50063">
              <w:rPr>
                <w:color w:val="000000"/>
                <w:sz w:val="20"/>
                <w:szCs w:val="20"/>
              </w:rPr>
              <w:t>18</w:t>
            </w:r>
          </w:p>
        </w:tc>
        <w:tc>
          <w:tcPr>
            <w:tcW w:w="403" w:type="pct"/>
            <w:tcBorders>
              <w:top w:val="nil"/>
              <w:left w:val="nil"/>
              <w:bottom w:val="single" w:sz="4" w:space="0" w:color="auto"/>
              <w:right w:val="single" w:sz="4" w:space="0" w:color="auto"/>
            </w:tcBorders>
            <w:vAlign w:val="center"/>
          </w:tcPr>
          <w:p w14:paraId="34C6FD68" w14:textId="77777777" w:rsidR="00B31EE6" w:rsidRPr="00D50063" w:rsidRDefault="00B31EE6" w:rsidP="00B31EE6">
            <w:pPr>
              <w:jc w:val="center"/>
              <w:rPr>
                <w:color w:val="000000"/>
                <w:sz w:val="20"/>
                <w:szCs w:val="20"/>
              </w:rPr>
            </w:pPr>
            <w:r w:rsidRPr="00D50063">
              <w:rPr>
                <w:color w:val="000000"/>
                <w:sz w:val="20"/>
                <w:szCs w:val="20"/>
              </w:rPr>
              <w:t>0,0</w:t>
            </w:r>
          </w:p>
        </w:tc>
        <w:tc>
          <w:tcPr>
            <w:tcW w:w="483" w:type="pct"/>
            <w:tcBorders>
              <w:top w:val="nil"/>
              <w:left w:val="nil"/>
              <w:bottom w:val="single" w:sz="4" w:space="0" w:color="auto"/>
              <w:right w:val="single" w:sz="4" w:space="0" w:color="auto"/>
            </w:tcBorders>
            <w:vAlign w:val="center"/>
          </w:tcPr>
          <w:p w14:paraId="50F44FEE" w14:textId="77777777" w:rsidR="00B31EE6" w:rsidRPr="00D50063" w:rsidRDefault="00B31EE6" w:rsidP="00B31EE6">
            <w:pPr>
              <w:jc w:val="center"/>
              <w:rPr>
                <w:color w:val="000000"/>
                <w:sz w:val="20"/>
                <w:szCs w:val="20"/>
              </w:rPr>
            </w:pPr>
            <w:r w:rsidRPr="00D50063">
              <w:rPr>
                <w:color w:val="000000"/>
                <w:sz w:val="20"/>
                <w:szCs w:val="20"/>
              </w:rPr>
              <w:t>27,8</w:t>
            </w:r>
          </w:p>
        </w:tc>
        <w:tc>
          <w:tcPr>
            <w:tcW w:w="483" w:type="pct"/>
            <w:tcBorders>
              <w:top w:val="nil"/>
              <w:left w:val="nil"/>
              <w:bottom w:val="single" w:sz="4" w:space="0" w:color="auto"/>
              <w:right w:val="single" w:sz="4" w:space="0" w:color="auto"/>
            </w:tcBorders>
            <w:vAlign w:val="center"/>
          </w:tcPr>
          <w:p w14:paraId="47AB2C6F" w14:textId="77777777" w:rsidR="00B31EE6" w:rsidRPr="00D50063" w:rsidRDefault="00B31EE6" w:rsidP="00B31EE6">
            <w:pPr>
              <w:jc w:val="center"/>
              <w:rPr>
                <w:color w:val="000000"/>
                <w:sz w:val="20"/>
                <w:szCs w:val="20"/>
              </w:rPr>
            </w:pPr>
            <w:r w:rsidRPr="00D50063">
              <w:rPr>
                <w:color w:val="000000"/>
                <w:sz w:val="20"/>
                <w:szCs w:val="20"/>
              </w:rPr>
              <w:t>44,4</w:t>
            </w:r>
          </w:p>
        </w:tc>
        <w:tc>
          <w:tcPr>
            <w:tcW w:w="474" w:type="pct"/>
            <w:tcBorders>
              <w:top w:val="nil"/>
              <w:left w:val="nil"/>
              <w:bottom w:val="single" w:sz="4" w:space="0" w:color="auto"/>
              <w:right w:val="single" w:sz="4" w:space="0" w:color="auto"/>
            </w:tcBorders>
            <w:vAlign w:val="center"/>
          </w:tcPr>
          <w:p w14:paraId="0CD48966" w14:textId="77777777" w:rsidR="00B31EE6" w:rsidRPr="00D50063" w:rsidRDefault="00B31EE6" w:rsidP="00B31EE6">
            <w:pPr>
              <w:jc w:val="center"/>
              <w:rPr>
                <w:color w:val="000000"/>
                <w:sz w:val="20"/>
                <w:szCs w:val="20"/>
              </w:rPr>
            </w:pPr>
            <w:r w:rsidRPr="00D50063">
              <w:rPr>
                <w:color w:val="000000"/>
                <w:sz w:val="20"/>
                <w:szCs w:val="20"/>
              </w:rPr>
              <w:t>27,8</w:t>
            </w:r>
          </w:p>
        </w:tc>
      </w:tr>
      <w:tr w:rsidR="00B31EE6" w:rsidRPr="009E0D0D" w14:paraId="051E3C58" w14:textId="77777777" w:rsidTr="00B31EE6">
        <w:trPr>
          <w:trHeight w:val="19"/>
        </w:trPr>
        <w:tc>
          <w:tcPr>
            <w:tcW w:w="2626" w:type="pct"/>
            <w:gridSpan w:val="2"/>
            <w:tcBorders>
              <w:top w:val="single" w:sz="4" w:space="0" w:color="auto"/>
              <w:left w:val="single" w:sz="4" w:space="0" w:color="auto"/>
              <w:bottom w:val="single" w:sz="4" w:space="0" w:color="auto"/>
              <w:right w:val="single" w:sz="4" w:space="0" w:color="auto"/>
            </w:tcBorders>
            <w:vAlign w:val="center"/>
          </w:tcPr>
          <w:p w14:paraId="51F70AB4" w14:textId="77777777" w:rsidR="00B31EE6" w:rsidRPr="00DB5E5C" w:rsidRDefault="00B31EE6" w:rsidP="00B31EE6">
            <w:pPr>
              <w:jc w:val="right"/>
              <w:rPr>
                <w:b/>
                <w:bCs/>
                <w:sz w:val="20"/>
                <w:szCs w:val="20"/>
              </w:rPr>
            </w:pPr>
            <w:r w:rsidRPr="00DB5E5C">
              <w:rPr>
                <w:b/>
                <w:bCs/>
                <w:sz w:val="20"/>
                <w:szCs w:val="20"/>
              </w:rPr>
              <w:t>Дубровский район</w:t>
            </w:r>
          </w:p>
        </w:tc>
        <w:tc>
          <w:tcPr>
            <w:tcW w:w="531" w:type="pct"/>
            <w:tcBorders>
              <w:top w:val="single" w:sz="4" w:space="0" w:color="auto"/>
              <w:left w:val="single" w:sz="4" w:space="0" w:color="auto"/>
              <w:bottom w:val="single" w:sz="4" w:space="0" w:color="auto"/>
              <w:right w:val="single" w:sz="4" w:space="0" w:color="auto"/>
            </w:tcBorders>
            <w:vAlign w:val="center"/>
          </w:tcPr>
          <w:p w14:paraId="0D62730F" w14:textId="77777777" w:rsidR="00B31EE6" w:rsidRPr="00D50063" w:rsidRDefault="00B31EE6" w:rsidP="00B31EE6">
            <w:pPr>
              <w:jc w:val="center"/>
              <w:rPr>
                <w:b/>
                <w:bCs/>
                <w:color w:val="000000"/>
                <w:sz w:val="20"/>
                <w:szCs w:val="20"/>
              </w:rPr>
            </w:pPr>
            <w:r w:rsidRPr="00D50063">
              <w:rPr>
                <w:b/>
                <w:bCs/>
                <w:color w:val="000000"/>
                <w:sz w:val="20"/>
                <w:szCs w:val="20"/>
              </w:rPr>
              <w:t>49</w:t>
            </w:r>
          </w:p>
        </w:tc>
        <w:tc>
          <w:tcPr>
            <w:tcW w:w="403" w:type="pct"/>
            <w:tcBorders>
              <w:top w:val="single" w:sz="4" w:space="0" w:color="auto"/>
              <w:left w:val="nil"/>
              <w:bottom w:val="single" w:sz="4" w:space="0" w:color="auto"/>
              <w:right w:val="single" w:sz="4" w:space="0" w:color="auto"/>
            </w:tcBorders>
            <w:vAlign w:val="center"/>
          </w:tcPr>
          <w:p w14:paraId="14E4CDDC" w14:textId="77777777" w:rsidR="00B31EE6" w:rsidRPr="00D50063" w:rsidRDefault="00B31EE6" w:rsidP="00B31EE6">
            <w:pPr>
              <w:jc w:val="center"/>
              <w:rPr>
                <w:b/>
                <w:bCs/>
                <w:color w:val="000000"/>
                <w:sz w:val="20"/>
                <w:szCs w:val="20"/>
              </w:rPr>
            </w:pPr>
            <w:r w:rsidRPr="00D50063">
              <w:rPr>
                <w:b/>
                <w:bCs/>
                <w:color w:val="000000"/>
                <w:sz w:val="20"/>
                <w:szCs w:val="20"/>
              </w:rPr>
              <w:t>0,0</w:t>
            </w:r>
          </w:p>
        </w:tc>
        <w:tc>
          <w:tcPr>
            <w:tcW w:w="483" w:type="pct"/>
            <w:tcBorders>
              <w:top w:val="single" w:sz="4" w:space="0" w:color="auto"/>
              <w:left w:val="nil"/>
              <w:bottom w:val="single" w:sz="4" w:space="0" w:color="auto"/>
              <w:right w:val="single" w:sz="4" w:space="0" w:color="auto"/>
            </w:tcBorders>
            <w:vAlign w:val="center"/>
          </w:tcPr>
          <w:p w14:paraId="28BA285F" w14:textId="77777777" w:rsidR="00B31EE6" w:rsidRPr="00D50063" w:rsidRDefault="00B31EE6" w:rsidP="00B31EE6">
            <w:pPr>
              <w:jc w:val="center"/>
              <w:rPr>
                <w:b/>
                <w:bCs/>
                <w:color w:val="000000"/>
                <w:sz w:val="20"/>
                <w:szCs w:val="20"/>
              </w:rPr>
            </w:pPr>
            <w:r w:rsidRPr="00D50063">
              <w:rPr>
                <w:b/>
                <w:bCs/>
                <w:color w:val="000000"/>
                <w:sz w:val="20"/>
                <w:szCs w:val="20"/>
              </w:rPr>
              <w:t>30,6</w:t>
            </w:r>
          </w:p>
        </w:tc>
        <w:tc>
          <w:tcPr>
            <w:tcW w:w="483" w:type="pct"/>
            <w:tcBorders>
              <w:top w:val="single" w:sz="4" w:space="0" w:color="auto"/>
              <w:left w:val="nil"/>
              <w:bottom w:val="single" w:sz="4" w:space="0" w:color="auto"/>
              <w:right w:val="single" w:sz="4" w:space="0" w:color="auto"/>
            </w:tcBorders>
            <w:vAlign w:val="center"/>
          </w:tcPr>
          <w:p w14:paraId="08AB87E0" w14:textId="77777777" w:rsidR="00B31EE6" w:rsidRPr="00D50063" w:rsidRDefault="00B31EE6" w:rsidP="00B31EE6">
            <w:pPr>
              <w:jc w:val="center"/>
              <w:rPr>
                <w:b/>
                <w:bCs/>
                <w:color w:val="000000"/>
                <w:sz w:val="20"/>
                <w:szCs w:val="20"/>
              </w:rPr>
            </w:pPr>
            <w:r w:rsidRPr="00D50063">
              <w:rPr>
                <w:b/>
                <w:bCs/>
                <w:color w:val="000000"/>
                <w:sz w:val="20"/>
                <w:szCs w:val="20"/>
              </w:rPr>
              <w:t>46,9</w:t>
            </w:r>
          </w:p>
        </w:tc>
        <w:tc>
          <w:tcPr>
            <w:tcW w:w="474" w:type="pct"/>
            <w:tcBorders>
              <w:top w:val="single" w:sz="4" w:space="0" w:color="auto"/>
              <w:left w:val="nil"/>
              <w:bottom w:val="single" w:sz="4" w:space="0" w:color="auto"/>
              <w:right w:val="single" w:sz="4" w:space="0" w:color="auto"/>
            </w:tcBorders>
            <w:vAlign w:val="center"/>
          </w:tcPr>
          <w:p w14:paraId="37885B2A" w14:textId="77777777" w:rsidR="00B31EE6" w:rsidRPr="00D50063" w:rsidRDefault="00B31EE6" w:rsidP="00B31EE6">
            <w:pPr>
              <w:jc w:val="center"/>
              <w:rPr>
                <w:b/>
                <w:bCs/>
                <w:color w:val="000000"/>
                <w:sz w:val="20"/>
                <w:szCs w:val="20"/>
              </w:rPr>
            </w:pPr>
            <w:r w:rsidRPr="00D50063">
              <w:rPr>
                <w:b/>
                <w:bCs/>
                <w:color w:val="000000"/>
                <w:sz w:val="20"/>
                <w:szCs w:val="20"/>
              </w:rPr>
              <w:t>22,5</w:t>
            </w:r>
          </w:p>
        </w:tc>
      </w:tr>
    </w:tbl>
    <w:p w14:paraId="081D8517" w14:textId="77777777" w:rsidR="00AF1B72" w:rsidRDefault="00AF1B72" w:rsidP="00D46E0E">
      <w:pPr>
        <w:jc w:val="center"/>
        <w:rPr>
          <w:b/>
          <w:bCs/>
          <w:color w:val="FF0000"/>
        </w:rPr>
      </w:pPr>
    </w:p>
    <w:p w14:paraId="3B2C42B9" w14:textId="3E81F74E" w:rsidR="00D46E0E" w:rsidRPr="00D439F0" w:rsidRDefault="00D46E0E" w:rsidP="00D46E0E">
      <w:pPr>
        <w:jc w:val="center"/>
        <w:rPr>
          <w:b/>
          <w:bCs/>
        </w:rPr>
      </w:pPr>
      <w:r w:rsidRPr="00D439F0">
        <w:rPr>
          <w:b/>
          <w:bCs/>
        </w:rPr>
        <w:t xml:space="preserve">Гистограмма соответствия отметок по </w:t>
      </w:r>
      <w:r w:rsidR="00AF1B72" w:rsidRPr="00D439F0">
        <w:rPr>
          <w:b/>
          <w:bCs/>
        </w:rPr>
        <w:t>химии</w:t>
      </w:r>
      <w:r w:rsidRPr="00D439F0">
        <w:rPr>
          <w:b/>
          <w:bCs/>
        </w:rPr>
        <w:t xml:space="preserve"> </w:t>
      </w:r>
    </w:p>
    <w:p w14:paraId="2C088ACD" w14:textId="77777777" w:rsidR="00D46E0E" w:rsidRPr="00D439F0" w:rsidRDefault="00D46E0E" w:rsidP="00D46E0E">
      <w:pPr>
        <w:jc w:val="center"/>
      </w:pPr>
      <w:r w:rsidRPr="00D439F0">
        <w:rPr>
          <w:b/>
          <w:bCs/>
        </w:rPr>
        <w:t>за выполненную работу и отметок по журналу</w:t>
      </w:r>
    </w:p>
    <w:p w14:paraId="5EC19AE9" w14:textId="7F4F12F4" w:rsidR="00D46E0E" w:rsidRPr="00D439F0" w:rsidRDefault="004E6C5A" w:rsidP="00D46E0E">
      <w:pPr>
        <w:spacing w:after="200" w:line="276" w:lineRule="auto"/>
        <w:jc w:val="center"/>
        <w:rPr>
          <w:sz w:val="16"/>
          <w:szCs w:val="16"/>
        </w:rPr>
      </w:pPr>
      <w:r>
        <w:rPr>
          <w:noProof/>
        </w:rPr>
        <w:drawing>
          <wp:inline distT="0" distB="0" distL="0" distR="0" wp14:anchorId="17971227" wp14:editId="1F1A45A4">
            <wp:extent cx="6352540" cy="1407381"/>
            <wp:effectExtent l="0" t="0" r="0" b="2540"/>
            <wp:docPr id="98" name="Диаграмма 98">
              <a:extLst xmlns:a="http://schemas.openxmlformats.org/drawingml/2006/main">
                <a:ext uri="{FF2B5EF4-FFF2-40B4-BE49-F238E27FC236}">
                  <a16:creationId xmlns:a16="http://schemas.microsoft.com/office/drawing/2014/main" id="{9171ED0E-AE92-4DD9-91FD-5458A0E6C0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4460BE93" w14:textId="290618FC" w:rsidR="00D46E0E" w:rsidRDefault="00D46E0E" w:rsidP="00D46E0E">
      <w:pPr>
        <w:spacing w:after="200" w:line="276" w:lineRule="auto"/>
        <w:jc w:val="center"/>
        <w:rPr>
          <w:sz w:val="16"/>
          <w:szCs w:val="16"/>
        </w:rPr>
      </w:pPr>
    </w:p>
    <w:tbl>
      <w:tblPr>
        <w:tblStyle w:val="a3"/>
        <w:tblW w:w="5000" w:type="pct"/>
        <w:tblLook w:val="04A0" w:firstRow="1" w:lastRow="0" w:firstColumn="1" w:lastColumn="0" w:noHBand="0" w:noVBand="1"/>
      </w:tblPr>
      <w:tblGrid>
        <w:gridCol w:w="5886"/>
        <w:gridCol w:w="2581"/>
        <w:gridCol w:w="1784"/>
      </w:tblGrid>
      <w:tr w:rsidR="00D46E0E" w14:paraId="561009C8"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4E7BF6C0"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04B60C6E" w14:textId="49FDFFFA" w:rsidR="00D46E0E" w:rsidRDefault="00D46E0E">
            <w:pPr>
              <w:jc w:val="center"/>
              <w:rPr>
                <w:b/>
                <w:sz w:val="22"/>
              </w:rPr>
            </w:pPr>
            <w:r>
              <w:rPr>
                <w:b/>
                <w:sz w:val="22"/>
              </w:rPr>
              <w:t xml:space="preserve">Количество участников в </w:t>
            </w:r>
            <w:r w:rsidR="002D4BF5">
              <w:rPr>
                <w:b/>
                <w:sz w:val="22"/>
              </w:rPr>
              <w:t>Дубровском</w:t>
            </w:r>
            <w:r w:rsidR="00D439F0">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570781EB" w14:textId="77777777" w:rsidR="00D46E0E" w:rsidRDefault="00D46E0E">
            <w:pPr>
              <w:jc w:val="center"/>
              <w:rPr>
                <w:b/>
                <w:sz w:val="22"/>
              </w:rPr>
            </w:pPr>
            <w:r>
              <w:rPr>
                <w:b/>
                <w:sz w:val="22"/>
              </w:rPr>
              <w:t>%</w:t>
            </w:r>
          </w:p>
        </w:tc>
      </w:tr>
      <w:tr w:rsidR="004E6C5A" w14:paraId="45231A93" w14:textId="77777777" w:rsidTr="00EA44DE">
        <w:tc>
          <w:tcPr>
            <w:tcW w:w="2871" w:type="pct"/>
            <w:tcBorders>
              <w:top w:val="single" w:sz="4" w:space="0" w:color="000000"/>
              <w:left w:val="single" w:sz="4" w:space="0" w:color="000000"/>
              <w:bottom w:val="single" w:sz="4" w:space="0" w:color="000000"/>
              <w:right w:val="single" w:sz="4" w:space="0" w:color="000000"/>
            </w:tcBorders>
            <w:vAlign w:val="center"/>
            <w:hideMark/>
          </w:tcPr>
          <w:p w14:paraId="40542FB3" w14:textId="77777777" w:rsidR="004E6C5A" w:rsidRDefault="004E6C5A" w:rsidP="004E6C5A">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78B6AB08" w14:textId="32DC65CE" w:rsidR="004E6C5A" w:rsidRDefault="004E6C5A" w:rsidP="004E6C5A">
            <w:pPr>
              <w:jc w:val="center"/>
              <w:rPr>
                <w:color w:val="000000"/>
                <w:sz w:val="22"/>
                <w:szCs w:val="22"/>
              </w:rPr>
            </w:pPr>
            <w:r>
              <w:rPr>
                <w:color w:val="000000"/>
                <w:sz w:val="22"/>
                <w:szCs w:val="22"/>
              </w:rPr>
              <w:t>1</w:t>
            </w:r>
          </w:p>
        </w:tc>
        <w:tc>
          <w:tcPr>
            <w:tcW w:w="870" w:type="pct"/>
            <w:tcBorders>
              <w:top w:val="single" w:sz="4" w:space="0" w:color="000000"/>
              <w:left w:val="single" w:sz="4" w:space="0" w:color="000000"/>
              <w:bottom w:val="single" w:sz="4" w:space="0" w:color="000000"/>
              <w:right w:val="single" w:sz="4" w:space="0" w:color="000000"/>
            </w:tcBorders>
            <w:vAlign w:val="bottom"/>
          </w:tcPr>
          <w:p w14:paraId="12CC5D47" w14:textId="1F8086A6" w:rsidR="004E6C5A" w:rsidRDefault="004E6C5A" w:rsidP="004E6C5A">
            <w:pPr>
              <w:jc w:val="center"/>
              <w:rPr>
                <w:color w:val="000000"/>
                <w:sz w:val="22"/>
                <w:szCs w:val="22"/>
              </w:rPr>
            </w:pPr>
            <w:r>
              <w:rPr>
                <w:color w:val="000000"/>
                <w:sz w:val="22"/>
                <w:szCs w:val="22"/>
              </w:rPr>
              <w:t>2,0</w:t>
            </w:r>
          </w:p>
        </w:tc>
      </w:tr>
      <w:tr w:rsidR="004E6C5A" w14:paraId="5F6059DB" w14:textId="77777777" w:rsidTr="00EA44DE">
        <w:tc>
          <w:tcPr>
            <w:tcW w:w="2871" w:type="pct"/>
            <w:tcBorders>
              <w:top w:val="single" w:sz="4" w:space="0" w:color="000000"/>
              <w:left w:val="single" w:sz="4" w:space="0" w:color="000000"/>
              <w:bottom w:val="single" w:sz="4" w:space="0" w:color="000000"/>
              <w:right w:val="single" w:sz="4" w:space="0" w:color="000000"/>
            </w:tcBorders>
            <w:vAlign w:val="center"/>
            <w:hideMark/>
          </w:tcPr>
          <w:p w14:paraId="6EBF5291" w14:textId="77777777" w:rsidR="004E6C5A" w:rsidRDefault="004E6C5A" w:rsidP="004E6C5A">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3CCF645C" w14:textId="0C88327E" w:rsidR="004E6C5A" w:rsidRDefault="004E6C5A" w:rsidP="004E6C5A">
            <w:pPr>
              <w:jc w:val="center"/>
              <w:rPr>
                <w:color w:val="000000"/>
                <w:sz w:val="22"/>
                <w:szCs w:val="22"/>
              </w:rPr>
            </w:pPr>
            <w:r>
              <w:rPr>
                <w:color w:val="000000"/>
                <w:sz w:val="22"/>
                <w:szCs w:val="22"/>
              </w:rPr>
              <w:t>41</w:t>
            </w:r>
          </w:p>
        </w:tc>
        <w:tc>
          <w:tcPr>
            <w:tcW w:w="870" w:type="pct"/>
            <w:tcBorders>
              <w:top w:val="single" w:sz="4" w:space="0" w:color="000000"/>
              <w:left w:val="single" w:sz="4" w:space="0" w:color="000000"/>
              <w:bottom w:val="single" w:sz="4" w:space="0" w:color="000000"/>
              <w:right w:val="single" w:sz="4" w:space="0" w:color="000000"/>
            </w:tcBorders>
            <w:vAlign w:val="bottom"/>
          </w:tcPr>
          <w:p w14:paraId="7B49F59C" w14:textId="20BA5B09" w:rsidR="004E6C5A" w:rsidRDefault="004E6C5A" w:rsidP="004E6C5A">
            <w:pPr>
              <w:jc w:val="center"/>
              <w:rPr>
                <w:color w:val="000000"/>
                <w:sz w:val="22"/>
                <w:szCs w:val="22"/>
              </w:rPr>
            </w:pPr>
            <w:r>
              <w:rPr>
                <w:color w:val="000000"/>
                <w:sz w:val="22"/>
                <w:szCs w:val="22"/>
              </w:rPr>
              <w:t>83,7</w:t>
            </w:r>
          </w:p>
        </w:tc>
      </w:tr>
      <w:tr w:rsidR="004E6C5A" w14:paraId="2C2B5218" w14:textId="77777777" w:rsidTr="00EA44DE">
        <w:tc>
          <w:tcPr>
            <w:tcW w:w="2871" w:type="pct"/>
            <w:tcBorders>
              <w:top w:val="single" w:sz="4" w:space="0" w:color="000000"/>
              <w:left w:val="single" w:sz="4" w:space="0" w:color="000000"/>
              <w:bottom w:val="single" w:sz="4" w:space="0" w:color="000000"/>
              <w:right w:val="single" w:sz="4" w:space="0" w:color="000000"/>
            </w:tcBorders>
            <w:vAlign w:val="center"/>
            <w:hideMark/>
          </w:tcPr>
          <w:p w14:paraId="0E640DE3" w14:textId="77777777" w:rsidR="004E6C5A" w:rsidRDefault="004E6C5A" w:rsidP="004E6C5A">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2F758373" w14:textId="37C52607" w:rsidR="004E6C5A" w:rsidRDefault="004E6C5A" w:rsidP="004E6C5A">
            <w:pPr>
              <w:jc w:val="center"/>
              <w:rPr>
                <w:color w:val="000000"/>
                <w:sz w:val="22"/>
                <w:szCs w:val="22"/>
              </w:rPr>
            </w:pPr>
            <w:r>
              <w:rPr>
                <w:color w:val="000000"/>
                <w:sz w:val="22"/>
                <w:szCs w:val="22"/>
              </w:rPr>
              <w:t>7</w:t>
            </w:r>
          </w:p>
        </w:tc>
        <w:tc>
          <w:tcPr>
            <w:tcW w:w="870" w:type="pct"/>
            <w:tcBorders>
              <w:top w:val="single" w:sz="4" w:space="0" w:color="000000"/>
              <w:left w:val="single" w:sz="4" w:space="0" w:color="000000"/>
              <w:bottom w:val="single" w:sz="4" w:space="0" w:color="000000"/>
              <w:right w:val="single" w:sz="4" w:space="0" w:color="000000"/>
            </w:tcBorders>
            <w:vAlign w:val="bottom"/>
          </w:tcPr>
          <w:p w14:paraId="4A409F47" w14:textId="28431BBF" w:rsidR="004E6C5A" w:rsidRDefault="004E6C5A" w:rsidP="004E6C5A">
            <w:pPr>
              <w:jc w:val="center"/>
              <w:rPr>
                <w:color w:val="000000"/>
                <w:sz w:val="22"/>
                <w:szCs w:val="22"/>
              </w:rPr>
            </w:pPr>
            <w:r>
              <w:rPr>
                <w:color w:val="000000"/>
                <w:sz w:val="22"/>
                <w:szCs w:val="22"/>
              </w:rPr>
              <w:t>14,3</w:t>
            </w:r>
          </w:p>
        </w:tc>
      </w:tr>
      <w:tr w:rsidR="00D46E0E" w14:paraId="344945EF"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14F91A65"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33764698" w14:textId="0D01F77F" w:rsidR="00D46E0E" w:rsidRDefault="004E6C5A">
            <w:pPr>
              <w:jc w:val="center"/>
              <w:rPr>
                <w:color w:val="000000"/>
                <w:sz w:val="22"/>
                <w:szCs w:val="22"/>
              </w:rPr>
            </w:pPr>
            <w:r>
              <w:rPr>
                <w:color w:val="000000"/>
                <w:sz w:val="22"/>
                <w:szCs w:val="22"/>
              </w:rPr>
              <w:t>49</w:t>
            </w:r>
          </w:p>
        </w:tc>
        <w:tc>
          <w:tcPr>
            <w:tcW w:w="870" w:type="pct"/>
            <w:tcBorders>
              <w:top w:val="single" w:sz="4" w:space="0" w:color="000000"/>
              <w:left w:val="single" w:sz="4" w:space="0" w:color="000000"/>
              <w:bottom w:val="single" w:sz="4" w:space="0" w:color="000000"/>
              <w:right w:val="single" w:sz="4" w:space="0" w:color="000000"/>
            </w:tcBorders>
            <w:vAlign w:val="bottom"/>
          </w:tcPr>
          <w:p w14:paraId="5B7F0E02" w14:textId="3B6E6F55" w:rsidR="00D46E0E" w:rsidRDefault="001A7B51">
            <w:pPr>
              <w:jc w:val="center"/>
              <w:rPr>
                <w:color w:val="000000"/>
                <w:sz w:val="22"/>
                <w:szCs w:val="22"/>
              </w:rPr>
            </w:pPr>
            <w:r>
              <w:rPr>
                <w:color w:val="000000"/>
                <w:sz w:val="22"/>
                <w:szCs w:val="22"/>
              </w:rPr>
              <w:t>100</w:t>
            </w:r>
          </w:p>
        </w:tc>
      </w:tr>
    </w:tbl>
    <w:tbl>
      <w:tblPr>
        <w:tblW w:w="5000" w:type="pct"/>
        <w:tblLook w:val="04A0" w:firstRow="1" w:lastRow="0" w:firstColumn="1" w:lastColumn="0" w:noHBand="0" w:noVBand="1"/>
      </w:tblPr>
      <w:tblGrid>
        <w:gridCol w:w="417"/>
        <w:gridCol w:w="3118"/>
        <w:gridCol w:w="724"/>
        <w:gridCol w:w="1286"/>
        <w:gridCol w:w="754"/>
        <w:gridCol w:w="1286"/>
        <w:gridCol w:w="705"/>
        <w:gridCol w:w="1286"/>
        <w:gridCol w:w="675"/>
      </w:tblGrid>
      <w:tr w:rsidR="004E6C5A" w:rsidRPr="004E6C5A" w14:paraId="44243171" w14:textId="77777777" w:rsidTr="004E6C5A">
        <w:trPr>
          <w:trHeight w:val="300"/>
        </w:trPr>
        <w:tc>
          <w:tcPr>
            <w:tcW w:w="2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5FD6A" w14:textId="77777777" w:rsidR="004E6C5A" w:rsidRPr="004E6C5A" w:rsidRDefault="004E6C5A" w:rsidP="004E6C5A">
            <w:pPr>
              <w:jc w:val="center"/>
              <w:rPr>
                <w:b/>
                <w:bCs/>
                <w:color w:val="000000"/>
                <w:sz w:val="20"/>
                <w:szCs w:val="20"/>
              </w:rPr>
            </w:pPr>
            <w:r w:rsidRPr="004E6C5A">
              <w:rPr>
                <w:b/>
                <w:bCs/>
                <w:noProof/>
                <w:color w:val="000000"/>
                <w:sz w:val="20"/>
                <w:szCs w:val="20"/>
              </w:rPr>
              <w:lastRenderedPageBreak/>
              <w:t>№</w:t>
            </w:r>
          </w:p>
        </w:tc>
        <w:tc>
          <w:tcPr>
            <w:tcW w:w="1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77FBC" w14:textId="77777777" w:rsidR="004E6C5A" w:rsidRPr="004E6C5A" w:rsidRDefault="004E6C5A" w:rsidP="004E6C5A">
            <w:pPr>
              <w:jc w:val="center"/>
              <w:rPr>
                <w:b/>
                <w:bCs/>
                <w:color w:val="000000"/>
                <w:sz w:val="20"/>
                <w:szCs w:val="20"/>
              </w:rPr>
            </w:pPr>
            <w:r w:rsidRPr="004E6C5A">
              <w:rPr>
                <w:b/>
                <w:bCs/>
                <w:noProof/>
                <w:color w:val="000000"/>
                <w:sz w:val="20"/>
                <w:szCs w:val="20"/>
              </w:rPr>
              <w:t>Название ОО</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0C19ED" w14:textId="77777777" w:rsidR="004E6C5A" w:rsidRPr="004E6C5A" w:rsidRDefault="004E6C5A" w:rsidP="004E6C5A">
            <w:pPr>
              <w:jc w:val="center"/>
              <w:rPr>
                <w:b/>
                <w:bCs/>
                <w:color w:val="000000"/>
                <w:sz w:val="20"/>
                <w:szCs w:val="20"/>
              </w:rPr>
            </w:pPr>
            <w:r w:rsidRPr="004E6C5A">
              <w:rPr>
                <w:b/>
                <w:bCs/>
                <w:noProof/>
                <w:color w:val="000000"/>
                <w:sz w:val="20"/>
                <w:szCs w:val="20"/>
              </w:rPr>
              <w:t>Кол-во уч-ков</w:t>
            </w:r>
          </w:p>
        </w:tc>
        <w:tc>
          <w:tcPr>
            <w:tcW w:w="995" w:type="pct"/>
            <w:gridSpan w:val="2"/>
            <w:tcBorders>
              <w:top w:val="single" w:sz="4" w:space="0" w:color="auto"/>
              <w:left w:val="nil"/>
              <w:bottom w:val="single" w:sz="4" w:space="0" w:color="auto"/>
              <w:right w:val="single" w:sz="4" w:space="0" w:color="auto"/>
            </w:tcBorders>
            <w:shd w:val="clear" w:color="auto" w:fill="auto"/>
            <w:vAlign w:val="center"/>
            <w:hideMark/>
          </w:tcPr>
          <w:p w14:paraId="504B6FA4" w14:textId="77777777" w:rsidR="004E6C5A" w:rsidRPr="004E6C5A" w:rsidRDefault="004E6C5A" w:rsidP="004E6C5A">
            <w:pPr>
              <w:jc w:val="center"/>
              <w:rPr>
                <w:b/>
                <w:bCs/>
                <w:color w:val="000000"/>
                <w:sz w:val="20"/>
                <w:szCs w:val="20"/>
              </w:rPr>
            </w:pPr>
            <w:r w:rsidRPr="004E6C5A">
              <w:rPr>
                <w:b/>
                <w:bCs/>
                <w:noProof/>
                <w:color w:val="000000"/>
                <w:sz w:val="20"/>
                <w:szCs w:val="20"/>
              </w:rPr>
              <w:t>Понизили</w:t>
            </w:r>
          </w:p>
        </w:tc>
        <w:tc>
          <w:tcPr>
            <w:tcW w:w="971" w:type="pct"/>
            <w:gridSpan w:val="2"/>
            <w:tcBorders>
              <w:top w:val="single" w:sz="4" w:space="0" w:color="auto"/>
              <w:left w:val="nil"/>
              <w:bottom w:val="single" w:sz="4" w:space="0" w:color="auto"/>
              <w:right w:val="single" w:sz="4" w:space="0" w:color="auto"/>
            </w:tcBorders>
            <w:shd w:val="clear" w:color="auto" w:fill="auto"/>
            <w:vAlign w:val="center"/>
            <w:hideMark/>
          </w:tcPr>
          <w:p w14:paraId="7906B88C" w14:textId="77777777" w:rsidR="004E6C5A" w:rsidRPr="004E6C5A" w:rsidRDefault="004E6C5A" w:rsidP="004E6C5A">
            <w:pPr>
              <w:jc w:val="center"/>
              <w:rPr>
                <w:b/>
                <w:bCs/>
                <w:color w:val="000000"/>
                <w:sz w:val="20"/>
                <w:szCs w:val="20"/>
              </w:rPr>
            </w:pPr>
            <w:r w:rsidRPr="004E6C5A">
              <w:rPr>
                <w:b/>
                <w:bCs/>
                <w:noProof/>
                <w:color w:val="000000"/>
                <w:sz w:val="20"/>
                <w:szCs w:val="20"/>
              </w:rPr>
              <w:t>Подтвердили</w:t>
            </w:r>
          </w:p>
        </w:tc>
        <w:tc>
          <w:tcPr>
            <w:tcW w:w="956" w:type="pct"/>
            <w:gridSpan w:val="2"/>
            <w:tcBorders>
              <w:top w:val="single" w:sz="4" w:space="0" w:color="auto"/>
              <w:left w:val="nil"/>
              <w:bottom w:val="single" w:sz="4" w:space="0" w:color="auto"/>
              <w:right w:val="single" w:sz="4" w:space="0" w:color="auto"/>
            </w:tcBorders>
            <w:shd w:val="clear" w:color="auto" w:fill="auto"/>
            <w:vAlign w:val="center"/>
            <w:hideMark/>
          </w:tcPr>
          <w:p w14:paraId="11E2C820" w14:textId="77777777" w:rsidR="004E6C5A" w:rsidRPr="004E6C5A" w:rsidRDefault="004E6C5A" w:rsidP="004E6C5A">
            <w:pPr>
              <w:jc w:val="center"/>
              <w:rPr>
                <w:b/>
                <w:bCs/>
                <w:color w:val="000000"/>
                <w:sz w:val="20"/>
                <w:szCs w:val="20"/>
              </w:rPr>
            </w:pPr>
            <w:r w:rsidRPr="004E6C5A">
              <w:rPr>
                <w:b/>
                <w:bCs/>
                <w:noProof/>
                <w:color w:val="000000"/>
                <w:sz w:val="20"/>
                <w:szCs w:val="20"/>
              </w:rPr>
              <w:t>Повысили</w:t>
            </w:r>
          </w:p>
        </w:tc>
      </w:tr>
      <w:tr w:rsidR="004E6C5A" w:rsidRPr="004E6C5A" w14:paraId="0FB2FD5A" w14:textId="77777777" w:rsidTr="004E6C5A">
        <w:trPr>
          <w:trHeight w:val="51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3B899045" w14:textId="77777777" w:rsidR="004E6C5A" w:rsidRPr="004E6C5A" w:rsidRDefault="004E6C5A" w:rsidP="004E6C5A">
            <w:pPr>
              <w:rPr>
                <w:b/>
                <w:bCs/>
                <w:color w:val="000000"/>
                <w:sz w:val="20"/>
                <w:szCs w:val="20"/>
              </w:rPr>
            </w:pPr>
          </w:p>
        </w:tc>
        <w:tc>
          <w:tcPr>
            <w:tcW w:w="1521" w:type="pct"/>
            <w:vMerge/>
            <w:tcBorders>
              <w:top w:val="single" w:sz="4" w:space="0" w:color="auto"/>
              <w:left w:val="single" w:sz="4" w:space="0" w:color="auto"/>
              <w:bottom w:val="single" w:sz="4" w:space="0" w:color="auto"/>
              <w:right w:val="single" w:sz="4" w:space="0" w:color="auto"/>
            </w:tcBorders>
            <w:vAlign w:val="center"/>
            <w:hideMark/>
          </w:tcPr>
          <w:p w14:paraId="27708734" w14:textId="77777777" w:rsidR="004E6C5A" w:rsidRPr="004E6C5A" w:rsidRDefault="004E6C5A" w:rsidP="004E6C5A">
            <w:pPr>
              <w:rPr>
                <w:b/>
                <w:bCs/>
                <w:color w:val="000000"/>
                <w:sz w:val="20"/>
                <w:szCs w:val="20"/>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22FF8B18" w14:textId="77777777" w:rsidR="004E6C5A" w:rsidRPr="004E6C5A" w:rsidRDefault="004E6C5A" w:rsidP="004E6C5A">
            <w:pPr>
              <w:rPr>
                <w:b/>
                <w:bCs/>
                <w:color w:val="000000"/>
                <w:sz w:val="20"/>
                <w:szCs w:val="20"/>
              </w:rPr>
            </w:pPr>
          </w:p>
        </w:tc>
        <w:tc>
          <w:tcPr>
            <w:tcW w:w="627" w:type="pct"/>
            <w:tcBorders>
              <w:top w:val="nil"/>
              <w:left w:val="nil"/>
              <w:bottom w:val="single" w:sz="4" w:space="0" w:color="auto"/>
              <w:right w:val="single" w:sz="4" w:space="0" w:color="auto"/>
            </w:tcBorders>
            <w:shd w:val="clear" w:color="auto" w:fill="auto"/>
            <w:vAlign w:val="center"/>
            <w:hideMark/>
          </w:tcPr>
          <w:p w14:paraId="4087C9D9" w14:textId="77777777" w:rsidR="004E6C5A" w:rsidRPr="004E6C5A" w:rsidRDefault="004E6C5A" w:rsidP="004E6C5A">
            <w:pPr>
              <w:jc w:val="center"/>
              <w:rPr>
                <w:b/>
                <w:bCs/>
                <w:color w:val="000000"/>
                <w:sz w:val="20"/>
                <w:szCs w:val="20"/>
              </w:rPr>
            </w:pPr>
            <w:r w:rsidRPr="004E6C5A">
              <w:rPr>
                <w:b/>
                <w:bCs/>
                <w:noProof/>
                <w:color w:val="000000"/>
                <w:sz w:val="20"/>
                <w:szCs w:val="20"/>
              </w:rPr>
              <w:t>Количество</w:t>
            </w:r>
          </w:p>
        </w:tc>
        <w:tc>
          <w:tcPr>
            <w:tcW w:w="368" w:type="pct"/>
            <w:tcBorders>
              <w:top w:val="nil"/>
              <w:left w:val="nil"/>
              <w:bottom w:val="single" w:sz="4" w:space="0" w:color="auto"/>
              <w:right w:val="single" w:sz="4" w:space="0" w:color="auto"/>
            </w:tcBorders>
            <w:shd w:val="clear" w:color="auto" w:fill="auto"/>
            <w:vAlign w:val="center"/>
            <w:hideMark/>
          </w:tcPr>
          <w:p w14:paraId="3457512A" w14:textId="77777777" w:rsidR="004E6C5A" w:rsidRPr="004E6C5A" w:rsidRDefault="004E6C5A" w:rsidP="004E6C5A">
            <w:pPr>
              <w:jc w:val="center"/>
              <w:rPr>
                <w:b/>
                <w:bCs/>
                <w:color w:val="000000"/>
                <w:sz w:val="20"/>
                <w:szCs w:val="20"/>
              </w:rPr>
            </w:pPr>
            <w:r w:rsidRPr="004E6C5A">
              <w:rPr>
                <w:b/>
                <w:bCs/>
                <w:noProof/>
                <w:color w:val="000000"/>
                <w:sz w:val="20"/>
                <w:szCs w:val="20"/>
              </w:rPr>
              <w:t>Доля</w:t>
            </w:r>
          </w:p>
        </w:tc>
        <w:tc>
          <w:tcPr>
            <w:tcW w:w="627" w:type="pct"/>
            <w:tcBorders>
              <w:top w:val="nil"/>
              <w:left w:val="nil"/>
              <w:bottom w:val="single" w:sz="4" w:space="0" w:color="auto"/>
              <w:right w:val="single" w:sz="4" w:space="0" w:color="auto"/>
            </w:tcBorders>
            <w:shd w:val="clear" w:color="auto" w:fill="auto"/>
            <w:vAlign w:val="center"/>
            <w:hideMark/>
          </w:tcPr>
          <w:p w14:paraId="14D18F1A" w14:textId="77777777" w:rsidR="004E6C5A" w:rsidRPr="004E6C5A" w:rsidRDefault="004E6C5A" w:rsidP="004E6C5A">
            <w:pPr>
              <w:jc w:val="center"/>
              <w:rPr>
                <w:b/>
                <w:bCs/>
                <w:color w:val="000000"/>
                <w:sz w:val="20"/>
                <w:szCs w:val="20"/>
              </w:rPr>
            </w:pPr>
            <w:r w:rsidRPr="004E6C5A">
              <w:rPr>
                <w:b/>
                <w:bCs/>
                <w:noProof/>
                <w:color w:val="000000"/>
                <w:sz w:val="20"/>
                <w:szCs w:val="20"/>
              </w:rPr>
              <w:t>Количество</w:t>
            </w:r>
          </w:p>
        </w:tc>
        <w:tc>
          <w:tcPr>
            <w:tcW w:w="344" w:type="pct"/>
            <w:tcBorders>
              <w:top w:val="nil"/>
              <w:left w:val="nil"/>
              <w:bottom w:val="single" w:sz="4" w:space="0" w:color="auto"/>
              <w:right w:val="single" w:sz="4" w:space="0" w:color="auto"/>
            </w:tcBorders>
            <w:shd w:val="clear" w:color="auto" w:fill="auto"/>
            <w:vAlign w:val="center"/>
            <w:hideMark/>
          </w:tcPr>
          <w:p w14:paraId="466B9FED" w14:textId="77777777" w:rsidR="004E6C5A" w:rsidRPr="004E6C5A" w:rsidRDefault="004E6C5A" w:rsidP="004E6C5A">
            <w:pPr>
              <w:jc w:val="center"/>
              <w:rPr>
                <w:b/>
                <w:bCs/>
                <w:color w:val="000000"/>
                <w:sz w:val="20"/>
                <w:szCs w:val="20"/>
              </w:rPr>
            </w:pPr>
            <w:r w:rsidRPr="004E6C5A">
              <w:rPr>
                <w:b/>
                <w:bCs/>
                <w:noProof/>
                <w:color w:val="000000"/>
                <w:sz w:val="20"/>
                <w:szCs w:val="20"/>
              </w:rPr>
              <w:t>Доля</w:t>
            </w:r>
          </w:p>
        </w:tc>
        <w:tc>
          <w:tcPr>
            <w:tcW w:w="627" w:type="pct"/>
            <w:tcBorders>
              <w:top w:val="nil"/>
              <w:left w:val="nil"/>
              <w:bottom w:val="single" w:sz="4" w:space="0" w:color="auto"/>
              <w:right w:val="single" w:sz="4" w:space="0" w:color="auto"/>
            </w:tcBorders>
            <w:shd w:val="clear" w:color="auto" w:fill="auto"/>
            <w:vAlign w:val="center"/>
            <w:hideMark/>
          </w:tcPr>
          <w:p w14:paraId="29E32BE1" w14:textId="77777777" w:rsidR="004E6C5A" w:rsidRPr="004E6C5A" w:rsidRDefault="004E6C5A" w:rsidP="004E6C5A">
            <w:pPr>
              <w:jc w:val="center"/>
              <w:rPr>
                <w:b/>
                <w:bCs/>
                <w:color w:val="000000"/>
                <w:sz w:val="20"/>
                <w:szCs w:val="20"/>
              </w:rPr>
            </w:pPr>
            <w:r w:rsidRPr="004E6C5A">
              <w:rPr>
                <w:b/>
                <w:bCs/>
                <w:noProof/>
                <w:color w:val="000000"/>
                <w:sz w:val="20"/>
                <w:szCs w:val="20"/>
              </w:rPr>
              <w:t>Количество</w:t>
            </w:r>
          </w:p>
        </w:tc>
        <w:tc>
          <w:tcPr>
            <w:tcW w:w="329" w:type="pct"/>
            <w:tcBorders>
              <w:top w:val="nil"/>
              <w:left w:val="nil"/>
              <w:bottom w:val="single" w:sz="4" w:space="0" w:color="auto"/>
              <w:right w:val="single" w:sz="4" w:space="0" w:color="auto"/>
            </w:tcBorders>
            <w:shd w:val="clear" w:color="auto" w:fill="auto"/>
            <w:vAlign w:val="center"/>
            <w:hideMark/>
          </w:tcPr>
          <w:p w14:paraId="0B1715FB" w14:textId="77777777" w:rsidR="004E6C5A" w:rsidRPr="004E6C5A" w:rsidRDefault="004E6C5A" w:rsidP="004E6C5A">
            <w:pPr>
              <w:jc w:val="center"/>
              <w:rPr>
                <w:b/>
                <w:bCs/>
                <w:color w:val="000000"/>
                <w:sz w:val="20"/>
                <w:szCs w:val="20"/>
              </w:rPr>
            </w:pPr>
            <w:r w:rsidRPr="004E6C5A">
              <w:rPr>
                <w:b/>
                <w:bCs/>
                <w:noProof/>
                <w:color w:val="000000"/>
                <w:sz w:val="20"/>
                <w:szCs w:val="20"/>
              </w:rPr>
              <w:t>Доля</w:t>
            </w:r>
          </w:p>
        </w:tc>
      </w:tr>
      <w:tr w:rsidR="004E6C5A" w:rsidRPr="004E6C5A" w14:paraId="5710F0FB" w14:textId="77777777" w:rsidTr="004E6C5A">
        <w:trPr>
          <w:trHeight w:val="30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60AE1DE4" w14:textId="77777777" w:rsidR="004E6C5A" w:rsidRPr="004E6C5A" w:rsidRDefault="004E6C5A" w:rsidP="004E6C5A">
            <w:pPr>
              <w:jc w:val="center"/>
              <w:rPr>
                <w:color w:val="000000"/>
                <w:sz w:val="20"/>
                <w:szCs w:val="20"/>
              </w:rPr>
            </w:pPr>
            <w:r w:rsidRPr="004E6C5A">
              <w:rPr>
                <w:noProof/>
                <w:color w:val="000000"/>
                <w:sz w:val="20"/>
                <w:szCs w:val="20"/>
              </w:rPr>
              <w:t>1</w:t>
            </w:r>
          </w:p>
        </w:tc>
        <w:tc>
          <w:tcPr>
            <w:tcW w:w="1521" w:type="pct"/>
            <w:tcBorders>
              <w:top w:val="nil"/>
              <w:left w:val="nil"/>
              <w:bottom w:val="single" w:sz="4" w:space="0" w:color="auto"/>
              <w:right w:val="single" w:sz="4" w:space="0" w:color="auto"/>
            </w:tcBorders>
            <w:shd w:val="clear" w:color="auto" w:fill="auto"/>
            <w:vAlign w:val="center"/>
            <w:hideMark/>
          </w:tcPr>
          <w:p w14:paraId="12BD9683" w14:textId="77777777" w:rsidR="004E6C5A" w:rsidRPr="004E6C5A" w:rsidRDefault="004E6C5A" w:rsidP="004E6C5A">
            <w:pPr>
              <w:rPr>
                <w:color w:val="000000"/>
                <w:sz w:val="20"/>
                <w:szCs w:val="20"/>
              </w:rPr>
            </w:pPr>
            <w:r w:rsidRPr="004E6C5A">
              <w:rPr>
                <w:color w:val="000000"/>
                <w:sz w:val="20"/>
                <w:szCs w:val="20"/>
              </w:rPr>
              <w:t xml:space="preserve">МБОУ </w:t>
            </w:r>
            <w:proofErr w:type="spellStart"/>
            <w:r w:rsidRPr="004E6C5A">
              <w:rPr>
                <w:color w:val="000000"/>
                <w:sz w:val="20"/>
                <w:szCs w:val="20"/>
              </w:rPr>
              <w:t>Давыдчинская</w:t>
            </w:r>
            <w:proofErr w:type="spellEnd"/>
            <w:r w:rsidRPr="004E6C5A">
              <w:rPr>
                <w:color w:val="000000"/>
                <w:sz w:val="20"/>
                <w:szCs w:val="20"/>
              </w:rPr>
              <w:t xml:space="preserve"> ООШ</w:t>
            </w:r>
          </w:p>
        </w:tc>
        <w:tc>
          <w:tcPr>
            <w:tcW w:w="353" w:type="pct"/>
            <w:tcBorders>
              <w:top w:val="nil"/>
              <w:left w:val="nil"/>
              <w:bottom w:val="single" w:sz="4" w:space="0" w:color="auto"/>
              <w:right w:val="single" w:sz="4" w:space="0" w:color="auto"/>
            </w:tcBorders>
            <w:shd w:val="clear" w:color="auto" w:fill="auto"/>
            <w:noWrap/>
            <w:vAlign w:val="center"/>
            <w:hideMark/>
          </w:tcPr>
          <w:p w14:paraId="0E43DB89" w14:textId="77777777" w:rsidR="004E6C5A" w:rsidRPr="004E6C5A" w:rsidRDefault="004E6C5A" w:rsidP="004E6C5A">
            <w:pPr>
              <w:jc w:val="center"/>
              <w:rPr>
                <w:color w:val="000000"/>
                <w:sz w:val="20"/>
                <w:szCs w:val="20"/>
              </w:rPr>
            </w:pPr>
            <w:r w:rsidRPr="004E6C5A">
              <w:rPr>
                <w:color w:val="000000"/>
                <w:sz w:val="20"/>
                <w:szCs w:val="20"/>
              </w:rPr>
              <w:t>7</w:t>
            </w:r>
          </w:p>
        </w:tc>
        <w:tc>
          <w:tcPr>
            <w:tcW w:w="627" w:type="pct"/>
            <w:tcBorders>
              <w:top w:val="nil"/>
              <w:left w:val="nil"/>
              <w:bottom w:val="single" w:sz="4" w:space="0" w:color="auto"/>
              <w:right w:val="single" w:sz="4" w:space="0" w:color="auto"/>
            </w:tcBorders>
            <w:shd w:val="clear" w:color="auto" w:fill="auto"/>
            <w:noWrap/>
            <w:vAlign w:val="center"/>
            <w:hideMark/>
          </w:tcPr>
          <w:p w14:paraId="5C49D63B" w14:textId="77777777" w:rsidR="004E6C5A" w:rsidRPr="004E6C5A" w:rsidRDefault="004E6C5A" w:rsidP="004E6C5A">
            <w:pPr>
              <w:jc w:val="center"/>
              <w:rPr>
                <w:color w:val="000000"/>
                <w:sz w:val="20"/>
                <w:szCs w:val="20"/>
              </w:rPr>
            </w:pPr>
            <w:r w:rsidRPr="004E6C5A">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hideMark/>
          </w:tcPr>
          <w:p w14:paraId="17AC8FDF" w14:textId="77777777" w:rsidR="004E6C5A" w:rsidRPr="004E6C5A" w:rsidRDefault="004E6C5A" w:rsidP="004E6C5A">
            <w:pPr>
              <w:jc w:val="center"/>
              <w:rPr>
                <w:color w:val="000000"/>
                <w:sz w:val="20"/>
                <w:szCs w:val="20"/>
              </w:rPr>
            </w:pPr>
            <w:r w:rsidRPr="004E6C5A">
              <w:rPr>
                <w:color w:val="000000"/>
                <w:sz w:val="20"/>
                <w:szCs w:val="20"/>
              </w:rPr>
              <w:t> </w:t>
            </w:r>
          </w:p>
        </w:tc>
        <w:tc>
          <w:tcPr>
            <w:tcW w:w="627" w:type="pct"/>
            <w:tcBorders>
              <w:top w:val="nil"/>
              <w:left w:val="nil"/>
              <w:bottom w:val="single" w:sz="4" w:space="0" w:color="auto"/>
              <w:right w:val="single" w:sz="4" w:space="0" w:color="auto"/>
            </w:tcBorders>
            <w:shd w:val="clear" w:color="auto" w:fill="auto"/>
            <w:noWrap/>
            <w:vAlign w:val="center"/>
            <w:hideMark/>
          </w:tcPr>
          <w:p w14:paraId="521809D8" w14:textId="77777777" w:rsidR="004E6C5A" w:rsidRPr="004E6C5A" w:rsidRDefault="004E6C5A" w:rsidP="004E6C5A">
            <w:pPr>
              <w:jc w:val="center"/>
              <w:rPr>
                <w:color w:val="000000"/>
                <w:sz w:val="20"/>
                <w:szCs w:val="20"/>
              </w:rPr>
            </w:pPr>
            <w:r w:rsidRPr="004E6C5A">
              <w:rPr>
                <w:color w:val="000000"/>
                <w:sz w:val="20"/>
                <w:szCs w:val="20"/>
              </w:rPr>
              <w:t>7</w:t>
            </w:r>
          </w:p>
        </w:tc>
        <w:tc>
          <w:tcPr>
            <w:tcW w:w="344" w:type="pct"/>
            <w:tcBorders>
              <w:top w:val="nil"/>
              <w:left w:val="nil"/>
              <w:bottom w:val="single" w:sz="4" w:space="0" w:color="auto"/>
              <w:right w:val="single" w:sz="4" w:space="0" w:color="auto"/>
            </w:tcBorders>
            <w:shd w:val="clear" w:color="auto" w:fill="auto"/>
            <w:vAlign w:val="center"/>
            <w:hideMark/>
          </w:tcPr>
          <w:p w14:paraId="7F3E8745" w14:textId="5E92CC54" w:rsidR="004E6C5A" w:rsidRPr="004E6C5A" w:rsidRDefault="004E6C5A" w:rsidP="004E6C5A">
            <w:pPr>
              <w:jc w:val="center"/>
              <w:rPr>
                <w:color w:val="000000"/>
                <w:sz w:val="20"/>
                <w:szCs w:val="20"/>
              </w:rPr>
            </w:pPr>
            <w:r w:rsidRPr="004E6C5A">
              <w:rPr>
                <w:color w:val="000000"/>
                <w:sz w:val="20"/>
                <w:szCs w:val="20"/>
              </w:rPr>
              <w:t>100</w:t>
            </w:r>
          </w:p>
        </w:tc>
        <w:tc>
          <w:tcPr>
            <w:tcW w:w="627" w:type="pct"/>
            <w:tcBorders>
              <w:top w:val="nil"/>
              <w:left w:val="nil"/>
              <w:bottom w:val="single" w:sz="4" w:space="0" w:color="auto"/>
              <w:right w:val="single" w:sz="4" w:space="0" w:color="auto"/>
            </w:tcBorders>
            <w:shd w:val="clear" w:color="auto" w:fill="auto"/>
            <w:noWrap/>
            <w:vAlign w:val="center"/>
            <w:hideMark/>
          </w:tcPr>
          <w:p w14:paraId="1CD8602C" w14:textId="77777777" w:rsidR="004E6C5A" w:rsidRPr="004E6C5A" w:rsidRDefault="004E6C5A" w:rsidP="004E6C5A">
            <w:pPr>
              <w:jc w:val="center"/>
              <w:rPr>
                <w:color w:val="000000"/>
                <w:sz w:val="20"/>
                <w:szCs w:val="20"/>
              </w:rPr>
            </w:pPr>
            <w:r w:rsidRPr="004E6C5A">
              <w:rPr>
                <w:color w:val="000000"/>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14:paraId="33EE466F" w14:textId="77777777" w:rsidR="004E6C5A" w:rsidRPr="004E6C5A" w:rsidRDefault="004E6C5A" w:rsidP="004E6C5A">
            <w:pPr>
              <w:jc w:val="center"/>
              <w:rPr>
                <w:color w:val="000000"/>
                <w:sz w:val="20"/>
                <w:szCs w:val="20"/>
              </w:rPr>
            </w:pPr>
            <w:r w:rsidRPr="004E6C5A">
              <w:rPr>
                <w:color w:val="000000"/>
                <w:sz w:val="20"/>
                <w:szCs w:val="20"/>
              </w:rPr>
              <w:t> </w:t>
            </w:r>
          </w:p>
        </w:tc>
      </w:tr>
      <w:tr w:rsidR="004E6C5A" w:rsidRPr="004E6C5A" w14:paraId="1F09D7A0" w14:textId="77777777" w:rsidTr="004E6C5A">
        <w:trPr>
          <w:trHeight w:val="51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3FF9B329" w14:textId="77777777" w:rsidR="004E6C5A" w:rsidRPr="004E6C5A" w:rsidRDefault="004E6C5A" w:rsidP="004E6C5A">
            <w:pPr>
              <w:jc w:val="center"/>
              <w:rPr>
                <w:color w:val="000000"/>
                <w:sz w:val="20"/>
                <w:szCs w:val="20"/>
              </w:rPr>
            </w:pPr>
            <w:r w:rsidRPr="004E6C5A">
              <w:rPr>
                <w:noProof/>
                <w:color w:val="000000"/>
                <w:sz w:val="20"/>
                <w:szCs w:val="20"/>
              </w:rPr>
              <w:t>2</w:t>
            </w:r>
          </w:p>
        </w:tc>
        <w:tc>
          <w:tcPr>
            <w:tcW w:w="1521" w:type="pct"/>
            <w:tcBorders>
              <w:top w:val="nil"/>
              <w:left w:val="nil"/>
              <w:bottom w:val="single" w:sz="4" w:space="0" w:color="auto"/>
              <w:right w:val="single" w:sz="4" w:space="0" w:color="auto"/>
            </w:tcBorders>
            <w:shd w:val="clear" w:color="auto" w:fill="auto"/>
            <w:vAlign w:val="center"/>
            <w:hideMark/>
          </w:tcPr>
          <w:p w14:paraId="695B0DE6" w14:textId="77777777" w:rsidR="004E6C5A" w:rsidRPr="004E6C5A" w:rsidRDefault="004E6C5A" w:rsidP="004E6C5A">
            <w:pPr>
              <w:rPr>
                <w:color w:val="000000"/>
                <w:sz w:val="20"/>
                <w:szCs w:val="20"/>
              </w:rPr>
            </w:pPr>
            <w:r w:rsidRPr="004E6C5A">
              <w:rPr>
                <w:color w:val="000000"/>
                <w:sz w:val="20"/>
                <w:szCs w:val="20"/>
              </w:rPr>
              <w:t>МБОУ Дубровская №1 СОШ имени генерал-майора Никитина Ивана Семеновича</w:t>
            </w:r>
          </w:p>
        </w:tc>
        <w:tc>
          <w:tcPr>
            <w:tcW w:w="353" w:type="pct"/>
            <w:tcBorders>
              <w:top w:val="nil"/>
              <w:left w:val="nil"/>
              <w:bottom w:val="single" w:sz="4" w:space="0" w:color="auto"/>
              <w:right w:val="single" w:sz="4" w:space="0" w:color="auto"/>
            </w:tcBorders>
            <w:shd w:val="clear" w:color="auto" w:fill="auto"/>
            <w:noWrap/>
            <w:vAlign w:val="center"/>
            <w:hideMark/>
          </w:tcPr>
          <w:p w14:paraId="653120DF" w14:textId="77777777" w:rsidR="004E6C5A" w:rsidRPr="004E6C5A" w:rsidRDefault="004E6C5A" w:rsidP="004E6C5A">
            <w:pPr>
              <w:jc w:val="center"/>
              <w:rPr>
                <w:color w:val="000000"/>
                <w:sz w:val="20"/>
                <w:szCs w:val="20"/>
              </w:rPr>
            </w:pPr>
            <w:r w:rsidRPr="004E6C5A">
              <w:rPr>
                <w:color w:val="000000"/>
                <w:sz w:val="20"/>
                <w:szCs w:val="20"/>
              </w:rPr>
              <w:t>14</w:t>
            </w:r>
          </w:p>
        </w:tc>
        <w:tc>
          <w:tcPr>
            <w:tcW w:w="627" w:type="pct"/>
            <w:tcBorders>
              <w:top w:val="nil"/>
              <w:left w:val="nil"/>
              <w:bottom w:val="single" w:sz="4" w:space="0" w:color="auto"/>
              <w:right w:val="single" w:sz="4" w:space="0" w:color="auto"/>
            </w:tcBorders>
            <w:shd w:val="clear" w:color="auto" w:fill="auto"/>
            <w:noWrap/>
            <w:vAlign w:val="center"/>
            <w:hideMark/>
          </w:tcPr>
          <w:p w14:paraId="28C6EF91" w14:textId="77777777" w:rsidR="004E6C5A" w:rsidRPr="004E6C5A" w:rsidRDefault="004E6C5A" w:rsidP="004E6C5A">
            <w:pPr>
              <w:jc w:val="center"/>
              <w:rPr>
                <w:color w:val="000000"/>
                <w:sz w:val="20"/>
                <w:szCs w:val="20"/>
              </w:rPr>
            </w:pPr>
            <w:r w:rsidRPr="004E6C5A">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hideMark/>
          </w:tcPr>
          <w:p w14:paraId="72E15E5F" w14:textId="77777777" w:rsidR="004E6C5A" w:rsidRPr="004E6C5A" w:rsidRDefault="004E6C5A" w:rsidP="004E6C5A">
            <w:pPr>
              <w:jc w:val="center"/>
              <w:rPr>
                <w:color w:val="000000"/>
                <w:sz w:val="20"/>
                <w:szCs w:val="20"/>
              </w:rPr>
            </w:pPr>
            <w:r w:rsidRPr="004E6C5A">
              <w:rPr>
                <w:color w:val="000000"/>
                <w:sz w:val="20"/>
                <w:szCs w:val="20"/>
              </w:rPr>
              <w:t> </w:t>
            </w:r>
          </w:p>
        </w:tc>
        <w:tc>
          <w:tcPr>
            <w:tcW w:w="627" w:type="pct"/>
            <w:tcBorders>
              <w:top w:val="nil"/>
              <w:left w:val="nil"/>
              <w:bottom w:val="single" w:sz="4" w:space="0" w:color="auto"/>
              <w:right w:val="single" w:sz="4" w:space="0" w:color="auto"/>
            </w:tcBorders>
            <w:shd w:val="clear" w:color="auto" w:fill="auto"/>
            <w:noWrap/>
            <w:vAlign w:val="center"/>
            <w:hideMark/>
          </w:tcPr>
          <w:p w14:paraId="4AEE5467" w14:textId="77777777" w:rsidR="004E6C5A" w:rsidRPr="004E6C5A" w:rsidRDefault="004E6C5A" w:rsidP="004E6C5A">
            <w:pPr>
              <w:jc w:val="center"/>
              <w:rPr>
                <w:color w:val="000000"/>
                <w:sz w:val="20"/>
                <w:szCs w:val="20"/>
              </w:rPr>
            </w:pPr>
            <w:r w:rsidRPr="004E6C5A">
              <w:rPr>
                <w:color w:val="000000"/>
                <w:sz w:val="20"/>
                <w:szCs w:val="20"/>
              </w:rPr>
              <w:t>9</w:t>
            </w:r>
          </w:p>
        </w:tc>
        <w:tc>
          <w:tcPr>
            <w:tcW w:w="344" w:type="pct"/>
            <w:tcBorders>
              <w:top w:val="nil"/>
              <w:left w:val="nil"/>
              <w:bottom w:val="single" w:sz="4" w:space="0" w:color="auto"/>
              <w:right w:val="single" w:sz="4" w:space="0" w:color="auto"/>
            </w:tcBorders>
            <w:shd w:val="clear" w:color="auto" w:fill="auto"/>
            <w:vAlign w:val="center"/>
            <w:hideMark/>
          </w:tcPr>
          <w:p w14:paraId="3428D0DB" w14:textId="44DF57A7" w:rsidR="004E6C5A" w:rsidRPr="004E6C5A" w:rsidRDefault="004E6C5A" w:rsidP="004E6C5A">
            <w:pPr>
              <w:jc w:val="center"/>
              <w:rPr>
                <w:color w:val="000000"/>
                <w:sz w:val="20"/>
                <w:szCs w:val="20"/>
              </w:rPr>
            </w:pPr>
            <w:r w:rsidRPr="004E6C5A">
              <w:rPr>
                <w:color w:val="000000"/>
                <w:sz w:val="20"/>
                <w:szCs w:val="20"/>
              </w:rPr>
              <w:t>64,3</w:t>
            </w:r>
          </w:p>
        </w:tc>
        <w:tc>
          <w:tcPr>
            <w:tcW w:w="627" w:type="pct"/>
            <w:tcBorders>
              <w:top w:val="nil"/>
              <w:left w:val="nil"/>
              <w:bottom w:val="single" w:sz="4" w:space="0" w:color="auto"/>
              <w:right w:val="single" w:sz="4" w:space="0" w:color="auto"/>
            </w:tcBorders>
            <w:shd w:val="clear" w:color="auto" w:fill="auto"/>
            <w:noWrap/>
            <w:vAlign w:val="center"/>
            <w:hideMark/>
          </w:tcPr>
          <w:p w14:paraId="1CE12871" w14:textId="77777777" w:rsidR="004E6C5A" w:rsidRPr="004E6C5A" w:rsidRDefault="004E6C5A" w:rsidP="004E6C5A">
            <w:pPr>
              <w:jc w:val="center"/>
              <w:rPr>
                <w:color w:val="000000"/>
                <w:sz w:val="20"/>
                <w:szCs w:val="20"/>
              </w:rPr>
            </w:pPr>
            <w:r w:rsidRPr="004E6C5A">
              <w:rPr>
                <w:color w:val="000000"/>
                <w:sz w:val="20"/>
                <w:szCs w:val="20"/>
              </w:rPr>
              <w:t>5</w:t>
            </w:r>
          </w:p>
        </w:tc>
        <w:tc>
          <w:tcPr>
            <w:tcW w:w="329" w:type="pct"/>
            <w:tcBorders>
              <w:top w:val="nil"/>
              <w:left w:val="nil"/>
              <w:bottom w:val="single" w:sz="4" w:space="0" w:color="auto"/>
              <w:right w:val="single" w:sz="4" w:space="0" w:color="auto"/>
            </w:tcBorders>
            <w:shd w:val="clear" w:color="auto" w:fill="auto"/>
            <w:vAlign w:val="center"/>
            <w:hideMark/>
          </w:tcPr>
          <w:p w14:paraId="04D94A73" w14:textId="47326E05" w:rsidR="004E6C5A" w:rsidRPr="004E6C5A" w:rsidRDefault="004E6C5A" w:rsidP="004E6C5A">
            <w:pPr>
              <w:jc w:val="center"/>
              <w:rPr>
                <w:color w:val="000000"/>
                <w:sz w:val="20"/>
                <w:szCs w:val="20"/>
              </w:rPr>
            </w:pPr>
            <w:r w:rsidRPr="004E6C5A">
              <w:rPr>
                <w:color w:val="000000"/>
                <w:sz w:val="20"/>
                <w:szCs w:val="20"/>
              </w:rPr>
              <w:t>35,7</w:t>
            </w:r>
          </w:p>
        </w:tc>
      </w:tr>
      <w:tr w:rsidR="004E6C5A" w:rsidRPr="004E6C5A" w14:paraId="7A90F31A" w14:textId="77777777" w:rsidTr="004E6C5A">
        <w:trPr>
          <w:trHeight w:val="30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57A1D14B" w14:textId="77777777" w:rsidR="004E6C5A" w:rsidRPr="004E6C5A" w:rsidRDefault="004E6C5A" w:rsidP="004E6C5A">
            <w:pPr>
              <w:jc w:val="center"/>
              <w:rPr>
                <w:color w:val="000000"/>
                <w:sz w:val="20"/>
                <w:szCs w:val="20"/>
              </w:rPr>
            </w:pPr>
            <w:r w:rsidRPr="004E6C5A">
              <w:rPr>
                <w:noProof/>
                <w:color w:val="000000"/>
                <w:sz w:val="20"/>
                <w:szCs w:val="20"/>
              </w:rPr>
              <w:t>3</w:t>
            </w:r>
          </w:p>
        </w:tc>
        <w:tc>
          <w:tcPr>
            <w:tcW w:w="1521" w:type="pct"/>
            <w:tcBorders>
              <w:top w:val="nil"/>
              <w:left w:val="nil"/>
              <w:bottom w:val="single" w:sz="4" w:space="0" w:color="auto"/>
              <w:right w:val="single" w:sz="4" w:space="0" w:color="auto"/>
            </w:tcBorders>
            <w:shd w:val="clear" w:color="auto" w:fill="auto"/>
            <w:vAlign w:val="center"/>
            <w:hideMark/>
          </w:tcPr>
          <w:p w14:paraId="75E6FE9D" w14:textId="77777777" w:rsidR="004E6C5A" w:rsidRPr="004E6C5A" w:rsidRDefault="004E6C5A" w:rsidP="004E6C5A">
            <w:pPr>
              <w:rPr>
                <w:color w:val="000000"/>
                <w:sz w:val="20"/>
                <w:szCs w:val="20"/>
              </w:rPr>
            </w:pPr>
            <w:r w:rsidRPr="004E6C5A">
              <w:rPr>
                <w:color w:val="000000"/>
                <w:sz w:val="20"/>
                <w:szCs w:val="20"/>
              </w:rPr>
              <w:t xml:space="preserve">МБОУ </w:t>
            </w:r>
            <w:proofErr w:type="spellStart"/>
            <w:r w:rsidRPr="004E6C5A">
              <w:rPr>
                <w:color w:val="000000"/>
                <w:sz w:val="20"/>
                <w:szCs w:val="20"/>
              </w:rPr>
              <w:t>Пеклинская</w:t>
            </w:r>
            <w:proofErr w:type="spellEnd"/>
            <w:r w:rsidRPr="004E6C5A">
              <w:rPr>
                <w:color w:val="000000"/>
                <w:sz w:val="20"/>
                <w:szCs w:val="20"/>
              </w:rPr>
              <w:t xml:space="preserve"> СОШ</w:t>
            </w:r>
          </w:p>
        </w:tc>
        <w:tc>
          <w:tcPr>
            <w:tcW w:w="353" w:type="pct"/>
            <w:tcBorders>
              <w:top w:val="nil"/>
              <w:left w:val="nil"/>
              <w:bottom w:val="single" w:sz="4" w:space="0" w:color="auto"/>
              <w:right w:val="single" w:sz="4" w:space="0" w:color="auto"/>
            </w:tcBorders>
            <w:shd w:val="clear" w:color="auto" w:fill="auto"/>
            <w:noWrap/>
            <w:vAlign w:val="center"/>
            <w:hideMark/>
          </w:tcPr>
          <w:p w14:paraId="39C2BB1B" w14:textId="77777777" w:rsidR="004E6C5A" w:rsidRPr="004E6C5A" w:rsidRDefault="004E6C5A" w:rsidP="004E6C5A">
            <w:pPr>
              <w:jc w:val="center"/>
              <w:rPr>
                <w:color w:val="000000"/>
                <w:sz w:val="20"/>
                <w:szCs w:val="20"/>
              </w:rPr>
            </w:pPr>
            <w:r w:rsidRPr="004E6C5A">
              <w:rPr>
                <w:color w:val="000000"/>
                <w:sz w:val="20"/>
                <w:szCs w:val="20"/>
              </w:rPr>
              <w:t>10</w:t>
            </w:r>
          </w:p>
        </w:tc>
        <w:tc>
          <w:tcPr>
            <w:tcW w:w="627" w:type="pct"/>
            <w:tcBorders>
              <w:top w:val="nil"/>
              <w:left w:val="nil"/>
              <w:bottom w:val="single" w:sz="4" w:space="0" w:color="auto"/>
              <w:right w:val="single" w:sz="4" w:space="0" w:color="auto"/>
            </w:tcBorders>
            <w:shd w:val="clear" w:color="auto" w:fill="auto"/>
            <w:noWrap/>
            <w:vAlign w:val="center"/>
            <w:hideMark/>
          </w:tcPr>
          <w:p w14:paraId="7E90CE33" w14:textId="77777777" w:rsidR="004E6C5A" w:rsidRPr="004E6C5A" w:rsidRDefault="004E6C5A" w:rsidP="004E6C5A">
            <w:pPr>
              <w:jc w:val="center"/>
              <w:rPr>
                <w:color w:val="000000"/>
                <w:sz w:val="20"/>
                <w:szCs w:val="20"/>
              </w:rPr>
            </w:pPr>
            <w:r w:rsidRPr="004E6C5A">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hideMark/>
          </w:tcPr>
          <w:p w14:paraId="1443811A" w14:textId="77777777" w:rsidR="004E6C5A" w:rsidRPr="004E6C5A" w:rsidRDefault="004E6C5A" w:rsidP="004E6C5A">
            <w:pPr>
              <w:jc w:val="center"/>
              <w:rPr>
                <w:color w:val="000000"/>
                <w:sz w:val="20"/>
                <w:szCs w:val="20"/>
              </w:rPr>
            </w:pPr>
            <w:r w:rsidRPr="004E6C5A">
              <w:rPr>
                <w:color w:val="000000"/>
                <w:sz w:val="20"/>
                <w:szCs w:val="20"/>
              </w:rPr>
              <w:t> </w:t>
            </w:r>
          </w:p>
        </w:tc>
        <w:tc>
          <w:tcPr>
            <w:tcW w:w="627" w:type="pct"/>
            <w:tcBorders>
              <w:top w:val="nil"/>
              <w:left w:val="nil"/>
              <w:bottom w:val="single" w:sz="4" w:space="0" w:color="auto"/>
              <w:right w:val="single" w:sz="4" w:space="0" w:color="auto"/>
            </w:tcBorders>
            <w:shd w:val="clear" w:color="auto" w:fill="auto"/>
            <w:noWrap/>
            <w:vAlign w:val="center"/>
            <w:hideMark/>
          </w:tcPr>
          <w:p w14:paraId="7CBC7E9C" w14:textId="77777777" w:rsidR="004E6C5A" w:rsidRPr="004E6C5A" w:rsidRDefault="004E6C5A" w:rsidP="004E6C5A">
            <w:pPr>
              <w:jc w:val="center"/>
              <w:rPr>
                <w:color w:val="000000"/>
                <w:sz w:val="20"/>
                <w:szCs w:val="20"/>
              </w:rPr>
            </w:pPr>
            <w:r w:rsidRPr="004E6C5A">
              <w:rPr>
                <w:color w:val="000000"/>
                <w:sz w:val="20"/>
                <w:szCs w:val="20"/>
              </w:rPr>
              <w:t>9</w:t>
            </w:r>
          </w:p>
        </w:tc>
        <w:tc>
          <w:tcPr>
            <w:tcW w:w="344" w:type="pct"/>
            <w:tcBorders>
              <w:top w:val="nil"/>
              <w:left w:val="nil"/>
              <w:bottom w:val="single" w:sz="4" w:space="0" w:color="auto"/>
              <w:right w:val="single" w:sz="4" w:space="0" w:color="auto"/>
            </w:tcBorders>
            <w:shd w:val="clear" w:color="auto" w:fill="auto"/>
            <w:vAlign w:val="center"/>
            <w:hideMark/>
          </w:tcPr>
          <w:p w14:paraId="66522167" w14:textId="74B3A18F" w:rsidR="004E6C5A" w:rsidRPr="004E6C5A" w:rsidRDefault="004E6C5A" w:rsidP="004E6C5A">
            <w:pPr>
              <w:jc w:val="center"/>
              <w:rPr>
                <w:color w:val="000000"/>
                <w:sz w:val="20"/>
                <w:szCs w:val="20"/>
              </w:rPr>
            </w:pPr>
            <w:r w:rsidRPr="004E6C5A">
              <w:rPr>
                <w:color w:val="000000"/>
                <w:sz w:val="20"/>
                <w:szCs w:val="20"/>
              </w:rPr>
              <w:t>90,0</w:t>
            </w:r>
          </w:p>
        </w:tc>
        <w:tc>
          <w:tcPr>
            <w:tcW w:w="627" w:type="pct"/>
            <w:tcBorders>
              <w:top w:val="nil"/>
              <w:left w:val="nil"/>
              <w:bottom w:val="single" w:sz="4" w:space="0" w:color="auto"/>
              <w:right w:val="single" w:sz="4" w:space="0" w:color="auto"/>
            </w:tcBorders>
            <w:shd w:val="clear" w:color="auto" w:fill="auto"/>
            <w:noWrap/>
            <w:vAlign w:val="center"/>
            <w:hideMark/>
          </w:tcPr>
          <w:p w14:paraId="77D85AA2" w14:textId="77777777" w:rsidR="004E6C5A" w:rsidRPr="004E6C5A" w:rsidRDefault="004E6C5A" w:rsidP="004E6C5A">
            <w:pPr>
              <w:jc w:val="center"/>
              <w:rPr>
                <w:color w:val="000000"/>
                <w:sz w:val="20"/>
                <w:szCs w:val="20"/>
              </w:rPr>
            </w:pPr>
            <w:r w:rsidRPr="004E6C5A">
              <w:rPr>
                <w:color w:val="000000"/>
                <w:sz w:val="20"/>
                <w:szCs w:val="20"/>
              </w:rPr>
              <w:t>1</w:t>
            </w:r>
          </w:p>
        </w:tc>
        <w:tc>
          <w:tcPr>
            <w:tcW w:w="329" w:type="pct"/>
            <w:tcBorders>
              <w:top w:val="nil"/>
              <w:left w:val="nil"/>
              <w:bottom w:val="single" w:sz="4" w:space="0" w:color="auto"/>
              <w:right w:val="single" w:sz="4" w:space="0" w:color="auto"/>
            </w:tcBorders>
            <w:shd w:val="clear" w:color="auto" w:fill="auto"/>
            <w:vAlign w:val="center"/>
            <w:hideMark/>
          </w:tcPr>
          <w:p w14:paraId="421A0079" w14:textId="2A49F2CC" w:rsidR="004E6C5A" w:rsidRPr="004E6C5A" w:rsidRDefault="004E6C5A" w:rsidP="004E6C5A">
            <w:pPr>
              <w:jc w:val="center"/>
              <w:rPr>
                <w:color w:val="000000"/>
                <w:sz w:val="20"/>
                <w:szCs w:val="20"/>
              </w:rPr>
            </w:pPr>
            <w:r w:rsidRPr="004E6C5A">
              <w:rPr>
                <w:color w:val="000000"/>
                <w:sz w:val="20"/>
                <w:szCs w:val="20"/>
              </w:rPr>
              <w:t>10,0</w:t>
            </w:r>
          </w:p>
        </w:tc>
      </w:tr>
      <w:tr w:rsidR="004E6C5A" w:rsidRPr="004E6C5A" w14:paraId="6B6EE6CB" w14:textId="77777777" w:rsidTr="004E6C5A">
        <w:trPr>
          <w:trHeight w:val="30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25CB21C9" w14:textId="77777777" w:rsidR="004E6C5A" w:rsidRPr="004E6C5A" w:rsidRDefault="004E6C5A" w:rsidP="004E6C5A">
            <w:pPr>
              <w:jc w:val="center"/>
              <w:rPr>
                <w:color w:val="000000"/>
                <w:sz w:val="20"/>
                <w:szCs w:val="20"/>
              </w:rPr>
            </w:pPr>
            <w:r w:rsidRPr="004E6C5A">
              <w:rPr>
                <w:noProof/>
                <w:color w:val="000000"/>
                <w:sz w:val="20"/>
                <w:szCs w:val="20"/>
              </w:rPr>
              <w:t>4</w:t>
            </w:r>
          </w:p>
        </w:tc>
        <w:tc>
          <w:tcPr>
            <w:tcW w:w="1521" w:type="pct"/>
            <w:tcBorders>
              <w:top w:val="nil"/>
              <w:left w:val="nil"/>
              <w:bottom w:val="single" w:sz="4" w:space="0" w:color="auto"/>
              <w:right w:val="single" w:sz="4" w:space="0" w:color="auto"/>
            </w:tcBorders>
            <w:shd w:val="clear" w:color="auto" w:fill="auto"/>
            <w:vAlign w:val="center"/>
            <w:hideMark/>
          </w:tcPr>
          <w:p w14:paraId="7CDBE0E0" w14:textId="77777777" w:rsidR="004E6C5A" w:rsidRPr="004E6C5A" w:rsidRDefault="004E6C5A" w:rsidP="004E6C5A">
            <w:pPr>
              <w:rPr>
                <w:color w:val="000000"/>
                <w:sz w:val="20"/>
                <w:szCs w:val="20"/>
              </w:rPr>
            </w:pPr>
            <w:r w:rsidRPr="004E6C5A">
              <w:rPr>
                <w:color w:val="000000"/>
                <w:sz w:val="20"/>
                <w:szCs w:val="20"/>
              </w:rPr>
              <w:t xml:space="preserve">МБОУ </w:t>
            </w:r>
            <w:proofErr w:type="spellStart"/>
            <w:r w:rsidRPr="004E6C5A">
              <w:rPr>
                <w:color w:val="000000"/>
                <w:sz w:val="20"/>
                <w:szCs w:val="20"/>
              </w:rPr>
              <w:t>Сещинская</w:t>
            </w:r>
            <w:proofErr w:type="spellEnd"/>
            <w:r w:rsidRPr="004E6C5A">
              <w:rPr>
                <w:color w:val="000000"/>
                <w:sz w:val="20"/>
                <w:szCs w:val="20"/>
              </w:rPr>
              <w:t xml:space="preserve"> СОШ</w:t>
            </w:r>
          </w:p>
        </w:tc>
        <w:tc>
          <w:tcPr>
            <w:tcW w:w="353" w:type="pct"/>
            <w:tcBorders>
              <w:top w:val="nil"/>
              <w:left w:val="nil"/>
              <w:bottom w:val="single" w:sz="4" w:space="0" w:color="auto"/>
              <w:right w:val="single" w:sz="4" w:space="0" w:color="auto"/>
            </w:tcBorders>
            <w:shd w:val="clear" w:color="auto" w:fill="auto"/>
            <w:noWrap/>
            <w:vAlign w:val="center"/>
            <w:hideMark/>
          </w:tcPr>
          <w:p w14:paraId="1A4EEECF" w14:textId="77777777" w:rsidR="004E6C5A" w:rsidRPr="004E6C5A" w:rsidRDefault="004E6C5A" w:rsidP="004E6C5A">
            <w:pPr>
              <w:jc w:val="center"/>
              <w:rPr>
                <w:color w:val="000000"/>
                <w:sz w:val="20"/>
                <w:szCs w:val="20"/>
              </w:rPr>
            </w:pPr>
            <w:r w:rsidRPr="004E6C5A">
              <w:rPr>
                <w:color w:val="000000"/>
                <w:sz w:val="20"/>
                <w:szCs w:val="20"/>
              </w:rPr>
              <w:t>18</w:t>
            </w:r>
          </w:p>
        </w:tc>
        <w:tc>
          <w:tcPr>
            <w:tcW w:w="627" w:type="pct"/>
            <w:tcBorders>
              <w:top w:val="nil"/>
              <w:left w:val="nil"/>
              <w:bottom w:val="single" w:sz="4" w:space="0" w:color="auto"/>
              <w:right w:val="single" w:sz="4" w:space="0" w:color="auto"/>
            </w:tcBorders>
            <w:shd w:val="clear" w:color="auto" w:fill="auto"/>
            <w:noWrap/>
            <w:vAlign w:val="center"/>
            <w:hideMark/>
          </w:tcPr>
          <w:p w14:paraId="612C315F" w14:textId="77777777" w:rsidR="004E6C5A" w:rsidRPr="004E6C5A" w:rsidRDefault="004E6C5A" w:rsidP="004E6C5A">
            <w:pPr>
              <w:jc w:val="center"/>
              <w:rPr>
                <w:color w:val="000000"/>
                <w:sz w:val="20"/>
                <w:szCs w:val="20"/>
              </w:rPr>
            </w:pPr>
            <w:r w:rsidRPr="004E6C5A">
              <w:rPr>
                <w:color w:val="000000"/>
                <w:sz w:val="20"/>
                <w:szCs w:val="20"/>
              </w:rPr>
              <w:t>1</w:t>
            </w:r>
          </w:p>
        </w:tc>
        <w:tc>
          <w:tcPr>
            <w:tcW w:w="368" w:type="pct"/>
            <w:tcBorders>
              <w:top w:val="nil"/>
              <w:left w:val="nil"/>
              <w:bottom w:val="single" w:sz="4" w:space="0" w:color="auto"/>
              <w:right w:val="single" w:sz="4" w:space="0" w:color="auto"/>
            </w:tcBorders>
            <w:shd w:val="clear" w:color="auto" w:fill="auto"/>
            <w:vAlign w:val="center"/>
            <w:hideMark/>
          </w:tcPr>
          <w:p w14:paraId="776EEFDC" w14:textId="71F43BB9" w:rsidR="004E6C5A" w:rsidRPr="004E6C5A" w:rsidRDefault="004E6C5A" w:rsidP="004E6C5A">
            <w:pPr>
              <w:jc w:val="center"/>
              <w:rPr>
                <w:color w:val="000000"/>
                <w:sz w:val="20"/>
                <w:szCs w:val="20"/>
              </w:rPr>
            </w:pPr>
            <w:r w:rsidRPr="004E6C5A">
              <w:rPr>
                <w:color w:val="000000"/>
                <w:sz w:val="20"/>
                <w:szCs w:val="20"/>
              </w:rPr>
              <w:t>5,6</w:t>
            </w:r>
          </w:p>
        </w:tc>
        <w:tc>
          <w:tcPr>
            <w:tcW w:w="627" w:type="pct"/>
            <w:tcBorders>
              <w:top w:val="nil"/>
              <w:left w:val="nil"/>
              <w:bottom w:val="single" w:sz="4" w:space="0" w:color="auto"/>
              <w:right w:val="single" w:sz="4" w:space="0" w:color="auto"/>
            </w:tcBorders>
            <w:shd w:val="clear" w:color="auto" w:fill="auto"/>
            <w:noWrap/>
            <w:vAlign w:val="center"/>
            <w:hideMark/>
          </w:tcPr>
          <w:p w14:paraId="75F4CFC4" w14:textId="77777777" w:rsidR="004E6C5A" w:rsidRPr="004E6C5A" w:rsidRDefault="004E6C5A" w:rsidP="004E6C5A">
            <w:pPr>
              <w:jc w:val="center"/>
              <w:rPr>
                <w:color w:val="000000"/>
                <w:sz w:val="20"/>
                <w:szCs w:val="20"/>
              </w:rPr>
            </w:pPr>
            <w:r w:rsidRPr="004E6C5A">
              <w:rPr>
                <w:color w:val="000000"/>
                <w:sz w:val="20"/>
                <w:szCs w:val="20"/>
              </w:rPr>
              <w:t>16</w:t>
            </w:r>
          </w:p>
        </w:tc>
        <w:tc>
          <w:tcPr>
            <w:tcW w:w="344" w:type="pct"/>
            <w:tcBorders>
              <w:top w:val="nil"/>
              <w:left w:val="nil"/>
              <w:bottom w:val="single" w:sz="4" w:space="0" w:color="auto"/>
              <w:right w:val="single" w:sz="4" w:space="0" w:color="auto"/>
            </w:tcBorders>
            <w:shd w:val="clear" w:color="auto" w:fill="auto"/>
            <w:vAlign w:val="center"/>
            <w:hideMark/>
          </w:tcPr>
          <w:p w14:paraId="4BD3945A" w14:textId="41A40A37" w:rsidR="004E6C5A" w:rsidRPr="004E6C5A" w:rsidRDefault="004E6C5A" w:rsidP="004E6C5A">
            <w:pPr>
              <w:jc w:val="center"/>
              <w:rPr>
                <w:color w:val="000000"/>
                <w:sz w:val="20"/>
                <w:szCs w:val="20"/>
              </w:rPr>
            </w:pPr>
            <w:r w:rsidRPr="004E6C5A">
              <w:rPr>
                <w:color w:val="000000"/>
                <w:sz w:val="20"/>
                <w:szCs w:val="20"/>
              </w:rPr>
              <w:t>88,9</w:t>
            </w:r>
          </w:p>
        </w:tc>
        <w:tc>
          <w:tcPr>
            <w:tcW w:w="627" w:type="pct"/>
            <w:tcBorders>
              <w:top w:val="nil"/>
              <w:left w:val="nil"/>
              <w:bottom w:val="single" w:sz="4" w:space="0" w:color="auto"/>
              <w:right w:val="single" w:sz="4" w:space="0" w:color="auto"/>
            </w:tcBorders>
            <w:shd w:val="clear" w:color="auto" w:fill="auto"/>
            <w:noWrap/>
            <w:vAlign w:val="center"/>
            <w:hideMark/>
          </w:tcPr>
          <w:p w14:paraId="0EEF2E2B" w14:textId="77777777" w:rsidR="004E6C5A" w:rsidRPr="004E6C5A" w:rsidRDefault="004E6C5A" w:rsidP="004E6C5A">
            <w:pPr>
              <w:jc w:val="center"/>
              <w:rPr>
                <w:color w:val="000000"/>
                <w:sz w:val="20"/>
                <w:szCs w:val="20"/>
              </w:rPr>
            </w:pPr>
            <w:r w:rsidRPr="004E6C5A">
              <w:rPr>
                <w:color w:val="000000"/>
                <w:sz w:val="20"/>
                <w:szCs w:val="20"/>
              </w:rPr>
              <w:t>1</w:t>
            </w:r>
          </w:p>
        </w:tc>
        <w:tc>
          <w:tcPr>
            <w:tcW w:w="329" w:type="pct"/>
            <w:tcBorders>
              <w:top w:val="nil"/>
              <w:left w:val="nil"/>
              <w:bottom w:val="single" w:sz="4" w:space="0" w:color="auto"/>
              <w:right w:val="single" w:sz="4" w:space="0" w:color="auto"/>
            </w:tcBorders>
            <w:shd w:val="clear" w:color="auto" w:fill="auto"/>
            <w:vAlign w:val="center"/>
            <w:hideMark/>
          </w:tcPr>
          <w:p w14:paraId="08CAE990" w14:textId="4D28A9EF" w:rsidR="004E6C5A" w:rsidRPr="004E6C5A" w:rsidRDefault="004E6C5A" w:rsidP="004E6C5A">
            <w:pPr>
              <w:jc w:val="center"/>
              <w:rPr>
                <w:color w:val="000000"/>
                <w:sz w:val="20"/>
                <w:szCs w:val="20"/>
              </w:rPr>
            </w:pPr>
            <w:r w:rsidRPr="004E6C5A">
              <w:rPr>
                <w:color w:val="000000"/>
                <w:sz w:val="20"/>
                <w:szCs w:val="20"/>
              </w:rPr>
              <w:t>5,6</w:t>
            </w:r>
          </w:p>
        </w:tc>
      </w:tr>
      <w:tr w:rsidR="004E6C5A" w:rsidRPr="004E6C5A" w14:paraId="29D072FF" w14:textId="77777777" w:rsidTr="004E6C5A">
        <w:trPr>
          <w:trHeight w:val="30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1898DD67" w14:textId="77777777" w:rsidR="004E6C5A" w:rsidRPr="004E6C5A" w:rsidRDefault="004E6C5A" w:rsidP="004E6C5A">
            <w:pPr>
              <w:jc w:val="center"/>
              <w:rPr>
                <w:color w:val="000000"/>
                <w:sz w:val="20"/>
                <w:szCs w:val="20"/>
              </w:rPr>
            </w:pPr>
            <w:r w:rsidRPr="004E6C5A">
              <w:rPr>
                <w:color w:val="000000"/>
                <w:sz w:val="20"/>
                <w:szCs w:val="20"/>
              </w:rPr>
              <w:t> </w:t>
            </w:r>
          </w:p>
        </w:tc>
        <w:tc>
          <w:tcPr>
            <w:tcW w:w="1521" w:type="pct"/>
            <w:tcBorders>
              <w:top w:val="nil"/>
              <w:left w:val="nil"/>
              <w:bottom w:val="single" w:sz="4" w:space="0" w:color="auto"/>
              <w:right w:val="single" w:sz="4" w:space="0" w:color="auto"/>
            </w:tcBorders>
            <w:shd w:val="clear" w:color="auto" w:fill="auto"/>
            <w:vAlign w:val="center"/>
            <w:hideMark/>
          </w:tcPr>
          <w:p w14:paraId="3B72825F" w14:textId="77777777" w:rsidR="004E6C5A" w:rsidRPr="004E6C5A" w:rsidRDefault="004E6C5A" w:rsidP="004E6C5A">
            <w:pPr>
              <w:rPr>
                <w:color w:val="000000"/>
                <w:sz w:val="20"/>
                <w:szCs w:val="20"/>
              </w:rPr>
            </w:pPr>
            <w:r w:rsidRPr="004E6C5A">
              <w:rPr>
                <w:color w:val="000000"/>
                <w:sz w:val="20"/>
                <w:szCs w:val="20"/>
              </w:rPr>
              <w:t> </w:t>
            </w:r>
          </w:p>
        </w:tc>
        <w:tc>
          <w:tcPr>
            <w:tcW w:w="353" w:type="pct"/>
            <w:tcBorders>
              <w:top w:val="nil"/>
              <w:left w:val="nil"/>
              <w:bottom w:val="single" w:sz="4" w:space="0" w:color="auto"/>
              <w:right w:val="single" w:sz="4" w:space="0" w:color="auto"/>
            </w:tcBorders>
            <w:shd w:val="clear" w:color="auto" w:fill="auto"/>
            <w:noWrap/>
            <w:vAlign w:val="center"/>
            <w:hideMark/>
          </w:tcPr>
          <w:p w14:paraId="33005B11" w14:textId="77777777" w:rsidR="004E6C5A" w:rsidRPr="004E6C5A" w:rsidRDefault="004E6C5A" w:rsidP="004E6C5A">
            <w:pPr>
              <w:jc w:val="center"/>
              <w:rPr>
                <w:b/>
                <w:bCs/>
                <w:color w:val="000000"/>
                <w:sz w:val="20"/>
                <w:szCs w:val="20"/>
              </w:rPr>
            </w:pPr>
            <w:r w:rsidRPr="004E6C5A">
              <w:rPr>
                <w:b/>
                <w:bCs/>
                <w:color w:val="000000"/>
                <w:sz w:val="20"/>
                <w:szCs w:val="20"/>
              </w:rPr>
              <w:t>49</w:t>
            </w:r>
          </w:p>
        </w:tc>
        <w:tc>
          <w:tcPr>
            <w:tcW w:w="627" w:type="pct"/>
            <w:tcBorders>
              <w:top w:val="nil"/>
              <w:left w:val="nil"/>
              <w:bottom w:val="single" w:sz="4" w:space="0" w:color="auto"/>
              <w:right w:val="single" w:sz="4" w:space="0" w:color="auto"/>
            </w:tcBorders>
            <w:shd w:val="clear" w:color="auto" w:fill="auto"/>
            <w:noWrap/>
            <w:vAlign w:val="center"/>
            <w:hideMark/>
          </w:tcPr>
          <w:p w14:paraId="2FB26BE0" w14:textId="77777777" w:rsidR="004E6C5A" w:rsidRPr="004E6C5A" w:rsidRDefault="004E6C5A" w:rsidP="004E6C5A">
            <w:pPr>
              <w:jc w:val="center"/>
              <w:rPr>
                <w:b/>
                <w:bCs/>
                <w:color w:val="000000"/>
                <w:sz w:val="20"/>
                <w:szCs w:val="20"/>
              </w:rPr>
            </w:pPr>
            <w:r w:rsidRPr="004E6C5A">
              <w:rPr>
                <w:b/>
                <w:bCs/>
                <w:color w:val="000000"/>
                <w:sz w:val="20"/>
                <w:szCs w:val="20"/>
              </w:rPr>
              <w:t>1</w:t>
            </w:r>
          </w:p>
        </w:tc>
        <w:tc>
          <w:tcPr>
            <w:tcW w:w="368" w:type="pct"/>
            <w:tcBorders>
              <w:top w:val="nil"/>
              <w:left w:val="nil"/>
              <w:bottom w:val="single" w:sz="4" w:space="0" w:color="auto"/>
              <w:right w:val="single" w:sz="4" w:space="0" w:color="auto"/>
            </w:tcBorders>
            <w:shd w:val="clear" w:color="auto" w:fill="auto"/>
            <w:vAlign w:val="center"/>
            <w:hideMark/>
          </w:tcPr>
          <w:p w14:paraId="6AE13BE7" w14:textId="2C0C1A61" w:rsidR="004E6C5A" w:rsidRPr="004E6C5A" w:rsidRDefault="004E6C5A" w:rsidP="004E6C5A">
            <w:pPr>
              <w:jc w:val="center"/>
              <w:rPr>
                <w:b/>
                <w:bCs/>
                <w:color w:val="000000"/>
                <w:sz w:val="20"/>
                <w:szCs w:val="20"/>
              </w:rPr>
            </w:pPr>
            <w:r w:rsidRPr="004E6C5A">
              <w:rPr>
                <w:b/>
                <w:bCs/>
                <w:color w:val="000000"/>
                <w:sz w:val="20"/>
                <w:szCs w:val="20"/>
              </w:rPr>
              <w:t>2,0</w:t>
            </w:r>
          </w:p>
        </w:tc>
        <w:tc>
          <w:tcPr>
            <w:tcW w:w="627" w:type="pct"/>
            <w:tcBorders>
              <w:top w:val="nil"/>
              <w:left w:val="nil"/>
              <w:bottom w:val="single" w:sz="4" w:space="0" w:color="auto"/>
              <w:right w:val="single" w:sz="4" w:space="0" w:color="auto"/>
            </w:tcBorders>
            <w:shd w:val="clear" w:color="auto" w:fill="auto"/>
            <w:noWrap/>
            <w:vAlign w:val="center"/>
            <w:hideMark/>
          </w:tcPr>
          <w:p w14:paraId="5DC3EA5A" w14:textId="77777777" w:rsidR="004E6C5A" w:rsidRPr="004E6C5A" w:rsidRDefault="004E6C5A" w:rsidP="004E6C5A">
            <w:pPr>
              <w:jc w:val="center"/>
              <w:rPr>
                <w:b/>
                <w:bCs/>
                <w:color w:val="000000"/>
                <w:sz w:val="20"/>
                <w:szCs w:val="20"/>
              </w:rPr>
            </w:pPr>
            <w:r w:rsidRPr="004E6C5A">
              <w:rPr>
                <w:b/>
                <w:bCs/>
                <w:color w:val="000000"/>
                <w:sz w:val="20"/>
                <w:szCs w:val="20"/>
              </w:rPr>
              <w:t>41</w:t>
            </w:r>
          </w:p>
        </w:tc>
        <w:tc>
          <w:tcPr>
            <w:tcW w:w="344" w:type="pct"/>
            <w:tcBorders>
              <w:top w:val="nil"/>
              <w:left w:val="nil"/>
              <w:bottom w:val="single" w:sz="4" w:space="0" w:color="auto"/>
              <w:right w:val="single" w:sz="4" w:space="0" w:color="auto"/>
            </w:tcBorders>
            <w:shd w:val="clear" w:color="auto" w:fill="auto"/>
            <w:vAlign w:val="center"/>
            <w:hideMark/>
          </w:tcPr>
          <w:p w14:paraId="40026C04" w14:textId="675CCBEF" w:rsidR="004E6C5A" w:rsidRPr="004E6C5A" w:rsidRDefault="004E6C5A" w:rsidP="004E6C5A">
            <w:pPr>
              <w:jc w:val="center"/>
              <w:rPr>
                <w:b/>
                <w:bCs/>
                <w:color w:val="000000"/>
                <w:sz w:val="20"/>
                <w:szCs w:val="20"/>
              </w:rPr>
            </w:pPr>
            <w:r w:rsidRPr="004E6C5A">
              <w:rPr>
                <w:b/>
                <w:bCs/>
                <w:color w:val="000000"/>
                <w:sz w:val="20"/>
                <w:szCs w:val="20"/>
              </w:rPr>
              <w:t>83,7</w:t>
            </w:r>
          </w:p>
        </w:tc>
        <w:tc>
          <w:tcPr>
            <w:tcW w:w="627" w:type="pct"/>
            <w:tcBorders>
              <w:top w:val="nil"/>
              <w:left w:val="nil"/>
              <w:bottom w:val="single" w:sz="4" w:space="0" w:color="auto"/>
              <w:right w:val="single" w:sz="4" w:space="0" w:color="auto"/>
            </w:tcBorders>
            <w:shd w:val="clear" w:color="auto" w:fill="auto"/>
            <w:noWrap/>
            <w:vAlign w:val="center"/>
            <w:hideMark/>
          </w:tcPr>
          <w:p w14:paraId="37F6AFD1" w14:textId="77777777" w:rsidR="004E6C5A" w:rsidRPr="004E6C5A" w:rsidRDefault="004E6C5A" w:rsidP="004E6C5A">
            <w:pPr>
              <w:jc w:val="center"/>
              <w:rPr>
                <w:b/>
                <w:bCs/>
                <w:color w:val="000000"/>
                <w:sz w:val="20"/>
                <w:szCs w:val="20"/>
              </w:rPr>
            </w:pPr>
            <w:r w:rsidRPr="004E6C5A">
              <w:rPr>
                <w:b/>
                <w:bCs/>
                <w:color w:val="000000"/>
                <w:sz w:val="20"/>
                <w:szCs w:val="20"/>
              </w:rPr>
              <w:t>7</w:t>
            </w:r>
          </w:p>
        </w:tc>
        <w:tc>
          <w:tcPr>
            <w:tcW w:w="329" w:type="pct"/>
            <w:tcBorders>
              <w:top w:val="nil"/>
              <w:left w:val="nil"/>
              <w:bottom w:val="single" w:sz="4" w:space="0" w:color="auto"/>
              <w:right w:val="single" w:sz="4" w:space="0" w:color="auto"/>
            </w:tcBorders>
            <w:shd w:val="clear" w:color="auto" w:fill="auto"/>
            <w:vAlign w:val="center"/>
            <w:hideMark/>
          </w:tcPr>
          <w:p w14:paraId="0DC3C104" w14:textId="6E0881B6" w:rsidR="004E6C5A" w:rsidRPr="004E6C5A" w:rsidRDefault="004E6C5A" w:rsidP="004E6C5A">
            <w:pPr>
              <w:jc w:val="center"/>
              <w:rPr>
                <w:b/>
                <w:bCs/>
                <w:color w:val="000000"/>
                <w:sz w:val="20"/>
                <w:szCs w:val="20"/>
              </w:rPr>
            </w:pPr>
            <w:r w:rsidRPr="004E6C5A">
              <w:rPr>
                <w:b/>
                <w:bCs/>
                <w:color w:val="000000"/>
                <w:sz w:val="20"/>
                <w:szCs w:val="20"/>
              </w:rPr>
              <w:t>14,3</w:t>
            </w:r>
          </w:p>
        </w:tc>
      </w:tr>
    </w:tbl>
    <w:p w14:paraId="005F1292" w14:textId="77777777" w:rsidR="00CF613D" w:rsidRDefault="00CF613D" w:rsidP="00CF613D">
      <w:pPr>
        <w:ind w:firstLine="708"/>
        <w:rPr>
          <w:noProof/>
        </w:rPr>
      </w:pPr>
    </w:p>
    <w:p w14:paraId="5A580BEE" w14:textId="77777777" w:rsidR="00CF613D" w:rsidRPr="00EE1FBE" w:rsidRDefault="00CF613D" w:rsidP="00CF613D">
      <w:pPr>
        <w:jc w:val="center"/>
        <w:rPr>
          <w:b/>
          <w:bCs/>
          <w:noProof/>
          <w:sz w:val="26"/>
          <w:szCs w:val="26"/>
        </w:rPr>
      </w:pPr>
      <w:r w:rsidRPr="00EE1FBE">
        <w:rPr>
          <w:b/>
          <w:bCs/>
          <w:noProof/>
          <w:sz w:val="26"/>
          <w:szCs w:val="26"/>
        </w:rPr>
        <w:t>Описание проверочной работы по химии</w:t>
      </w:r>
    </w:p>
    <w:p w14:paraId="130F3524" w14:textId="77777777" w:rsidR="00AF1B72" w:rsidRPr="00D57BC7" w:rsidRDefault="00AF1B72" w:rsidP="00AF1B72">
      <w:pPr>
        <w:spacing w:before="120" w:after="120"/>
        <w:jc w:val="center"/>
        <w:rPr>
          <w:b/>
        </w:rPr>
      </w:pPr>
      <w:r w:rsidRPr="00D57BC7">
        <w:rPr>
          <w:b/>
        </w:rPr>
        <w:t>Структура варианта проверочной работы</w:t>
      </w:r>
    </w:p>
    <w:p w14:paraId="4976705F" w14:textId="77777777" w:rsidR="00AF1B72" w:rsidRPr="00CD5F83" w:rsidRDefault="00AF1B72" w:rsidP="00AF1B72">
      <w:pPr>
        <w:autoSpaceDE w:val="0"/>
        <w:autoSpaceDN w:val="0"/>
        <w:adjustRightInd w:val="0"/>
        <w:ind w:firstLine="567"/>
        <w:jc w:val="both"/>
        <w:rPr>
          <w:rFonts w:eastAsia="TimesNewRoman"/>
        </w:rPr>
      </w:pPr>
      <w:r w:rsidRPr="00CD5F83">
        <w:rPr>
          <w:rFonts w:eastAsia="TimesNewRoman"/>
        </w:rPr>
        <w:t>Вариант проверочной работы состоит из 9 заданий, которые</w:t>
      </w:r>
      <w:r>
        <w:rPr>
          <w:rFonts w:eastAsia="TimesNewRoman"/>
        </w:rPr>
        <w:t xml:space="preserve"> </w:t>
      </w:r>
      <w:r w:rsidRPr="00CD5F83">
        <w:rPr>
          <w:rFonts w:eastAsia="TimesNewRoman"/>
        </w:rPr>
        <w:t>различаются по содержанию и проверяемым требованиям.</w:t>
      </w:r>
    </w:p>
    <w:p w14:paraId="5FC1B6E0" w14:textId="77777777" w:rsidR="00AF1B72" w:rsidRPr="00CD5F83" w:rsidRDefault="00AF1B72" w:rsidP="00AF1B72">
      <w:pPr>
        <w:autoSpaceDE w:val="0"/>
        <w:autoSpaceDN w:val="0"/>
        <w:adjustRightInd w:val="0"/>
        <w:ind w:firstLine="567"/>
        <w:jc w:val="both"/>
        <w:rPr>
          <w:rFonts w:eastAsia="TimesNewRoman"/>
        </w:rPr>
      </w:pPr>
      <w:r w:rsidRPr="00CD5F83">
        <w:rPr>
          <w:rFonts w:eastAsia="TimesNewRoman"/>
        </w:rPr>
        <w:t>Задания 1, 2, 7.3 основаны на изображениях конкретных объектов и</w:t>
      </w:r>
      <w:r>
        <w:rPr>
          <w:rFonts w:eastAsia="TimesNewRoman"/>
        </w:rPr>
        <w:t xml:space="preserve"> </w:t>
      </w:r>
      <w:r w:rsidRPr="00CD5F83">
        <w:rPr>
          <w:rFonts w:eastAsia="TimesNewRoman"/>
        </w:rPr>
        <w:t>процессов, требуют анализа этих изображений и применения химических</w:t>
      </w:r>
      <w:r>
        <w:rPr>
          <w:rFonts w:eastAsia="TimesNewRoman"/>
        </w:rPr>
        <w:t xml:space="preserve"> </w:t>
      </w:r>
      <w:r w:rsidRPr="00CD5F83">
        <w:rPr>
          <w:rFonts w:eastAsia="TimesNewRoman"/>
        </w:rPr>
        <w:t>знаний при решении практических задач.</w:t>
      </w:r>
    </w:p>
    <w:p w14:paraId="2591A71D" w14:textId="77777777" w:rsidR="00AF1B72" w:rsidRPr="00CD5F83" w:rsidRDefault="00AF1B72" w:rsidP="00AF1B72">
      <w:pPr>
        <w:autoSpaceDE w:val="0"/>
        <w:autoSpaceDN w:val="0"/>
        <w:adjustRightInd w:val="0"/>
        <w:ind w:firstLine="567"/>
        <w:jc w:val="both"/>
        <w:rPr>
          <w:rFonts w:eastAsia="TimesNewRoman"/>
        </w:rPr>
      </w:pPr>
      <w:r w:rsidRPr="00CD5F83">
        <w:rPr>
          <w:rFonts w:eastAsia="TimesNewRoman"/>
        </w:rPr>
        <w:t>Задание 5 построено на основе справочной информации и предполагает</w:t>
      </w:r>
      <w:r>
        <w:rPr>
          <w:rFonts w:eastAsia="TimesNewRoman"/>
        </w:rPr>
        <w:t xml:space="preserve"> </w:t>
      </w:r>
      <w:r w:rsidRPr="00CD5F83">
        <w:rPr>
          <w:rFonts w:eastAsia="TimesNewRoman"/>
        </w:rPr>
        <w:t>анализ реальной жизненной ситуации.</w:t>
      </w:r>
    </w:p>
    <w:p w14:paraId="5FC4C10D" w14:textId="77777777" w:rsidR="00AF1B72" w:rsidRDefault="00AF1B72" w:rsidP="00AF1B72">
      <w:pPr>
        <w:autoSpaceDE w:val="0"/>
        <w:autoSpaceDN w:val="0"/>
        <w:adjustRightInd w:val="0"/>
        <w:ind w:firstLine="567"/>
        <w:jc w:val="both"/>
        <w:rPr>
          <w:rFonts w:eastAsia="TimesNewRoman"/>
        </w:rPr>
      </w:pPr>
      <w:r w:rsidRPr="00CD5F83">
        <w:rPr>
          <w:rFonts w:eastAsia="TimesNewRoman"/>
        </w:rPr>
        <w:t>Задания 1, 3.1, 4, 6.2, 6.3, 8 и 9 требуют краткого ответа. Остальные</w:t>
      </w:r>
      <w:r>
        <w:rPr>
          <w:rFonts w:eastAsia="TimesNewRoman"/>
        </w:rPr>
        <w:t xml:space="preserve"> </w:t>
      </w:r>
      <w:r w:rsidRPr="00CD5F83">
        <w:rPr>
          <w:rFonts w:eastAsia="TimesNewRoman"/>
        </w:rPr>
        <w:t>задания проверочной работы предполагают развернутый ответ.</w:t>
      </w:r>
    </w:p>
    <w:p w14:paraId="1A2EEE6F" w14:textId="77777777" w:rsidR="00AF1B72" w:rsidRPr="00D57BC7" w:rsidRDefault="00AF1B72" w:rsidP="00AF1B72">
      <w:pPr>
        <w:spacing w:before="120" w:after="120"/>
        <w:jc w:val="center"/>
        <w:rPr>
          <w:b/>
        </w:rPr>
      </w:pPr>
      <w:r w:rsidRPr="00D57BC7">
        <w:rPr>
          <w:b/>
        </w:rPr>
        <w:t>Типы заданий, сценарии выполнения заданий</w:t>
      </w:r>
    </w:p>
    <w:p w14:paraId="157DE295" w14:textId="77777777" w:rsidR="00AF1B72" w:rsidRPr="00DA7F9D" w:rsidRDefault="00AF1B72" w:rsidP="00AF1B72">
      <w:pPr>
        <w:autoSpaceDE w:val="0"/>
        <w:autoSpaceDN w:val="0"/>
        <w:adjustRightInd w:val="0"/>
        <w:ind w:firstLine="567"/>
        <w:jc w:val="both"/>
        <w:rPr>
          <w:rFonts w:eastAsia="TimesNewRoman"/>
        </w:rPr>
      </w:pPr>
      <w:r w:rsidRPr="00DA7F9D">
        <w:rPr>
          <w:rFonts w:eastAsia="TimesNewRoman"/>
        </w:rPr>
        <w:t>Задание 1 состоит из двух частей. Первая его часть ориентирована на</w:t>
      </w:r>
      <w:r>
        <w:rPr>
          <w:rFonts w:eastAsia="TimesNewRoman"/>
        </w:rPr>
        <w:t xml:space="preserve"> </w:t>
      </w:r>
      <w:r w:rsidRPr="00DA7F9D">
        <w:rPr>
          <w:rFonts w:eastAsia="TimesNewRoman"/>
        </w:rPr>
        <w:t>проверку понимания различия между индивидуальными (чистыми</w:t>
      </w:r>
      <w:r>
        <w:rPr>
          <w:rFonts w:eastAsia="TimesNewRoman"/>
        </w:rPr>
        <w:t xml:space="preserve">) </w:t>
      </w:r>
      <w:r w:rsidRPr="00DA7F9D">
        <w:rPr>
          <w:rFonts w:eastAsia="TimesNewRoman"/>
        </w:rPr>
        <w:t>химическими веществами и их смесями. По форме первая часть задания 1 –</w:t>
      </w:r>
      <w:r>
        <w:rPr>
          <w:rFonts w:eastAsia="TimesNewRoman"/>
        </w:rPr>
        <w:t xml:space="preserve"> </w:t>
      </w:r>
      <w:r w:rsidRPr="00DA7F9D">
        <w:rPr>
          <w:rFonts w:eastAsia="TimesNewRoman"/>
        </w:rPr>
        <w:t>это выбор одного правильного ответа из трех предложенных. Вторая часть</w:t>
      </w:r>
      <w:r>
        <w:rPr>
          <w:rFonts w:eastAsia="TimesNewRoman"/>
        </w:rPr>
        <w:t xml:space="preserve"> </w:t>
      </w:r>
      <w:r w:rsidRPr="00DA7F9D">
        <w:rPr>
          <w:rFonts w:eastAsia="TimesNewRoman"/>
        </w:rPr>
        <w:t>этого задания проверяет умение выявлять индивидуальные химические</w:t>
      </w:r>
      <w:r>
        <w:rPr>
          <w:rFonts w:eastAsia="TimesNewRoman"/>
        </w:rPr>
        <w:t xml:space="preserve"> </w:t>
      </w:r>
      <w:r w:rsidRPr="00DA7F9D">
        <w:rPr>
          <w:rFonts w:eastAsia="TimesNewRoman"/>
        </w:rPr>
        <w:t>вещества в составе смесей и записывать химические формулы известных</w:t>
      </w:r>
      <w:r>
        <w:rPr>
          <w:rFonts w:eastAsia="TimesNewRoman"/>
        </w:rPr>
        <w:t xml:space="preserve"> </w:t>
      </w:r>
      <w:r w:rsidRPr="00DA7F9D">
        <w:rPr>
          <w:rFonts w:eastAsia="TimesNewRoman"/>
        </w:rPr>
        <w:t>химических соединений.</w:t>
      </w:r>
    </w:p>
    <w:p w14:paraId="196A21D5" w14:textId="77777777" w:rsidR="00AF1B72" w:rsidRDefault="00AF1B72" w:rsidP="00AF1B72">
      <w:pPr>
        <w:autoSpaceDE w:val="0"/>
        <w:autoSpaceDN w:val="0"/>
        <w:adjustRightInd w:val="0"/>
        <w:ind w:firstLine="567"/>
        <w:jc w:val="both"/>
        <w:rPr>
          <w:rFonts w:eastAsia="TimesNewRoman"/>
        </w:rPr>
      </w:pPr>
      <w:r w:rsidRPr="00DA7F9D">
        <w:rPr>
          <w:rFonts w:eastAsia="TimesNewRoman"/>
        </w:rPr>
        <w:t>Задание 2 состоит из двух частей. Первая часть нацелена на проверку</w:t>
      </w:r>
      <w:r>
        <w:rPr>
          <w:rFonts w:eastAsia="TimesNewRoman"/>
        </w:rPr>
        <w:t xml:space="preserve"> </w:t>
      </w:r>
      <w:r w:rsidRPr="00DA7F9D">
        <w:rPr>
          <w:rFonts w:eastAsia="TimesNewRoman"/>
        </w:rPr>
        <w:t>того, как обучающиеся усвоили различие между химическими реакциями и</w:t>
      </w:r>
      <w:r>
        <w:rPr>
          <w:rFonts w:eastAsia="TimesNewRoman"/>
        </w:rPr>
        <w:t xml:space="preserve"> </w:t>
      </w:r>
      <w:r w:rsidRPr="00DA7F9D">
        <w:rPr>
          <w:rFonts w:eastAsia="TimesNewRoman"/>
        </w:rPr>
        <w:t>физическими явлениями. Форма первой части задания 2 – выбор одного</w:t>
      </w:r>
      <w:r>
        <w:rPr>
          <w:rFonts w:eastAsia="TimesNewRoman"/>
        </w:rPr>
        <w:t xml:space="preserve"> </w:t>
      </w:r>
      <w:r w:rsidRPr="00DA7F9D">
        <w:rPr>
          <w:rFonts w:eastAsia="TimesNewRoman"/>
        </w:rPr>
        <w:t>правильного ответа из трех предложенных. Вторая часть этого задания</w:t>
      </w:r>
      <w:r>
        <w:rPr>
          <w:rFonts w:eastAsia="TimesNewRoman"/>
        </w:rPr>
        <w:t xml:space="preserve"> </w:t>
      </w:r>
      <w:r w:rsidRPr="00DA7F9D">
        <w:rPr>
          <w:rFonts w:eastAsia="TimesNewRoman"/>
        </w:rPr>
        <w:t>проверяет умение выявлять и называть признаки протекания химических</w:t>
      </w:r>
      <w:r>
        <w:rPr>
          <w:rFonts w:eastAsia="TimesNewRoman"/>
        </w:rPr>
        <w:t xml:space="preserve"> </w:t>
      </w:r>
      <w:r w:rsidRPr="00DA7F9D">
        <w:rPr>
          <w:rFonts w:eastAsia="TimesNewRoman"/>
        </w:rPr>
        <w:t>реакций.</w:t>
      </w:r>
    </w:p>
    <w:p w14:paraId="17A0A898" w14:textId="77777777" w:rsidR="00AF1B72" w:rsidRPr="00DA7F9D" w:rsidRDefault="00AF1B72" w:rsidP="00AF1B72">
      <w:pPr>
        <w:autoSpaceDE w:val="0"/>
        <w:autoSpaceDN w:val="0"/>
        <w:adjustRightInd w:val="0"/>
        <w:ind w:firstLine="567"/>
        <w:jc w:val="both"/>
        <w:rPr>
          <w:rFonts w:eastAsia="TimesNewRoman"/>
        </w:rPr>
      </w:pPr>
      <w:r w:rsidRPr="00DA7F9D">
        <w:rPr>
          <w:rFonts w:eastAsia="TimesNewRoman"/>
        </w:rPr>
        <w:t>Задание 3 также состоит из двух частей. В первой части проверяется</w:t>
      </w:r>
      <w:r>
        <w:rPr>
          <w:rFonts w:eastAsia="TimesNewRoman"/>
        </w:rPr>
        <w:t xml:space="preserve"> </w:t>
      </w:r>
      <w:r w:rsidRPr="00DA7F9D">
        <w:rPr>
          <w:rFonts w:eastAsia="TimesNewRoman"/>
        </w:rPr>
        <w:t>умение рассчитывать молярную массу газообразного вещества по его</w:t>
      </w:r>
      <w:r>
        <w:rPr>
          <w:rFonts w:eastAsia="TimesNewRoman"/>
        </w:rPr>
        <w:t xml:space="preserve"> </w:t>
      </w:r>
      <w:r w:rsidRPr="00DA7F9D">
        <w:rPr>
          <w:rFonts w:eastAsia="TimesNewRoman"/>
        </w:rPr>
        <w:t>известной химической формуле. Вторая часть выясняет знание и понимание</w:t>
      </w:r>
      <w:r>
        <w:rPr>
          <w:rFonts w:eastAsia="TimesNewRoman"/>
        </w:rPr>
        <w:t xml:space="preserve"> </w:t>
      </w:r>
      <w:r w:rsidRPr="00DA7F9D">
        <w:rPr>
          <w:rFonts w:eastAsia="TimesNewRoman"/>
        </w:rPr>
        <w:t>обучающимися закона Авогадро и следствий из него.</w:t>
      </w:r>
    </w:p>
    <w:p w14:paraId="09709C40" w14:textId="77777777" w:rsidR="00AF1B72" w:rsidRPr="00DA7F9D" w:rsidRDefault="00AF1B72" w:rsidP="00AF1B72">
      <w:pPr>
        <w:autoSpaceDE w:val="0"/>
        <w:autoSpaceDN w:val="0"/>
        <w:adjustRightInd w:val="0"/>
        <w:ind w:firstLine="567"/>
        <w:jc w:val="both"/>
        <w:rPr>
          <w:rFonts w:eastAsia="TimesNewRoman"/>
        </w:rPr>
      </w:pPr>
      <w:r w:rsidRPr="00DA7F9D">
        <w:rPr>
          <w:rFonts w:eastAsia="TimesNewRoman"/>
        </w:rPr>
        <w:t>Задание 4 состоит из четырех частей. В первой части проверяется, как</w:t>
      </w:r>
      <w:r>
        <w:rPr>
          <w:rFonts w:eastAsia="TimesNewRoman"/>
        </w:rPr>
        <w:t xml:space="preserve"> </w:t>
      </w:r>
      <w:r w:rsidRPr="00DA7F9D">
        <w:rPr>
          <w:rFonts w:eastAsia="TimesNewRoman"/>
        </w:rPr>
        <w:t>обучающиеся усвоили основные представления о составе и строении атома, а</w:t>
      </w:r>
      <w:r>
        <w:rPr>
          <w:rFonts w:eastAsia="TimesNewRoman"/>
        </w:rPr>
        <w:t xml:space="preserve"> </w:t>
      </w:r>
      <w:r w:rsidRPr="00DA7F9D">
        <w:rPr>
          <w:rFonts w:eastAsia="TimesNewRoman"/>
        </w:rPr>
        <w:t>также физический смысл порядкового номера элемента. Вторая часть</w:t>
      </w:r>
      <w:r>
        <w:rPr>
          <w:rFonts w:eastAsia="TimesNewRoman"/>
        </w:rPr>
        <w:t xml:space="preserve"> </w:t>
      </w:r>
      <w:r w:rsidRPr="00DA7F9D">
        <w:rPr>
          <w:rFonts w:eastAsia="TimesNewRoman"/>
        </w:rPr>
        <w:t>ориентирована на проверку умения обучающихся характеризовать</w:t>
      </w:r>
      <w:r>
        <w:rPr>
          <w:rFonts w:eastAsia="TimesNewRoman"/>
        </w:rPr>
        <w:t xml:space="preserve"> </w:t>
      </w:r>
      <w:r w:rsidRPr="00DA7F9D">
        <w:rPr>
          <w:rFonts w:eastAsia="TimesNewRoman"/>
        </w:rPr>
        <w:t>положение заданных химических элементов в Периодической системе</w:t>
      </w:r>
      <w:r>
        <w:rPr>
          <w:rFonts w:eastAsia="TimesNewRoman"/>
        </w:rPr>
        <w:t xml:space="preserve"> </w:t>
      </w:r>
      <w:r w:rsidRPr="00DA7F9D">
        <w:rPr>
          <w:rFonts w:eastAsia="TimesNewRoman"/>
        </w:rPr>
        <w:t>Д.И. Менделеева. Третья часть задания посвящена оценке сформированности</w:t>
      </w:r>
      <w:r>
        <w:rPr>
          <w:rFonts w:eastAsia="TimesNewRoman"/>
        </w:rPr>
        <w:t xml:space="preserve"> </w:t>
      </w:r>
      <w:r w:rsidRPr="00DA7F9D">
        <w:rPr>
          <w:rFonts w:eastAsia="TimesNewRoman"/>
        </w:rPr>
        <w:t>у обучающихся умения определять металлические и неметаллические</w:t>
      </w:r>
      <w:r>
        <w:rPr>
          <w:rFonts w:eastAsia="TimesNewRoman"/>
        </w:rPr>
        <w:t xml:space="preserve"> </w:t>
      </w:r>
      <w:r w:rsidRPr="00DA7F9D">
        <w:rPr>
          <w:rFonts w:eastAsia="TimesNewRoman"/>
        </w:rPr>
        <w:t>свойства простых веществ, образованных указанными химическими</w:t>
      </w:r>
      <w:r>
        <w:rPr>
          <w:rFonts w:eastAsia="TimesNewRoman"/>
        </w:rPr>
        <w:t xml:space="preserve"> </w:t>
      </w:r>
      <w:r w:rsidRPr="00DA7F9D">
        <w:rPr>
          <w:rFonts w:eastAsia="TimesNewRoman"/>
        </w:rPr>
        <w:t>элементами. Четвертая часть этого задания нацелена на проверку умения</w:t>
      </w:r>
      <w:r>
        <w:rPr>
          <w:rFonts w:eastAsia="TimesNewRoman"/>
        </w:rPr>
        <w:t xml:space="preserve"> </w:t>
      </w:r>
      <w:r w:rsidRPr="00DA7F9D">
        <w:rPr>
          <w:rFonts w:eastAsia="TimesNewRoman"/>
        </w:rPr>
        <w:t>составлять формулы высших оксидов для предложенных химических</w:t>
      </w:r>
      <w:r>
        <w:rPr>
          <w:rFonts w:eastAsia="TimesNewRoman"/>
        </w:rPr>
        <w:t xml:space="preserve"> </w:t>
      </w:r>
      <w:r w:rsidRPr="00DA7F9D">
        <w:rPr>
          <w:rFonts w:eastAsia="TimesNewRoman"/>
        </w:rPr>
        <w:t>элементов. Ответом на задание 4 служит заполненная таблица.</w:t>
      </w:r>
    </w:p>
    <w:p w14:paraId="4026EC3C" w14:textId="77777777" w:rsidR="00AF1B72" w:rsidRPr="0036323A" w:rsidRDefault="00AF1B72" w:rsidP="00AF1B72">
      <w:pPr>
        <w:autoSpaceDE w:val="0"/>
        <w:autoSpaceDN w:val="0"/>
        <w:adjustRightInd w:val="0"/>
        <w:ind w:firstLine="567"/>
        <w:jc w:val="both"/>
        <w:rPr>
          <w:rFonts w:eastAsia="TimesNewRoman"/>
        </w:rPr>
      </w:pPr>
      <w:r w:rsidRPr="0036323A">
        <w:rPr>
          <w:rFonts w:eastAsia="TimesNewRoman"/>
        </w:rPr>
        <w:t>В задании 5, состоящем из двух частей, проверяется умение</w:t>
      </w:r>
      <w:r>
        <w:rPr>
          <w:rFonts w:eastAsia="TimesNewRoman"/>
        </w:rPr>
        <w:t xml:space="preserve"> </w:t>
      </w:r>
      <w:r w:rsidRPr="0036323A">
        <w:rPr>
          <w:rFonts w:eastAsia="TimesNewRoman"/>
        </w:rPr>
        <w:t xml:space="preserve">производить расчеты с использованием понятия </w:t>
      </w:r>
      <w:r>
        <w:rPr>
          <w:rFonts w:eastAsia="TimesNewRoman"/>
        </w:rPr>
        <w:t>"</w:t>
      </w:r>
      <w:r w:rsidRPr="0036323A">
        <w:rPr>
          <w:rFonts w:eastAsia="TimesNewRoman"/>
        </w:rPr>
        <w:t>массовая доля</w:t>
      </w:r>
      <w:r>
        <w:rPr>
          <w:rFonts w:eastAsia="TimesNewRoman"/>
        </w:rPr>
        <w:t>"</w:t>
      </w:r>
      <w:r w:rsidRPr="0036323A">
        <w:rPr>
          <w:rFonts w:eastAsia="TimesNewRoman"/>
        </w:rPr>
        <w:t>: например</w:t>
      </w:r>
      <w:r>
        <w:rPr>
          <w:rFonts w:eastAsia="TimesNewRoman"/>
        </w:rPr>
        <w:t xml:space="preserve">, </w:t>
      </w:r>
      <w:r w:rsidRPr="0036323A">
        <w:rPr>
          <w:rFonts w:eastAsia="TimesNewRoman"/>
        </w:rPr>
        <w:t>находить массовую долю вещества в растворе и/или определять массу</w:t>
      </w:r>
      <w:r>
        <w:rPr>
          <w:rFonts w:eastAsia="TimesNewRoman"/>
        </w:rPr>
        <w:t xml:space="preserve"> </w:t>
      </w:r>
      <w:r w:rsidRPr="0036323A">
        <w:rPr>
          <w:rFonts w:eastAsia="TimesNewRoman"/>
        </w:rPr>
        <w:t>растворенного вещества по известной массе раствора. При решении части</w:t>
      </w:r>
      <w:r>
        <w:rPr>
          <w:rFonts w:eastAsia="TimesNewRoman"/>
        </w:rPr>
        <w:t xml:space="preserve"> </w:t>
      </w:r>
      <w:r w:rsidRPr="0036323A">
        <w:rPr>
          <w:rFonts w:eastAsia="TimesNewRoman"/>
        </w:rPr>
        <w:t>этого задания используются сведения, приведенные в табличной форме.</w:t>
      </w:r>
    </w:p>
    <w:p w14:paraId="3041A159" w14:textId="77777777" w:rsidR="00AF1B72" w:rsidRPr="0036323A" w:rsidRDefault="00AF1B72" w:rsidP="00AF1B72">
      <w:pPr>
        <w:autoSpaceDE w:val="0"/>
        <w:autoSpaceDN w:val="0"/>
        <w:adjustRightInd w:val="0"/>
        <w:ind w:firstLine="567"/>
        <w:jc w:val="both"/>
        <w:rPr>
          <w:rFonts w:eastAsia="TimesNewRoman"/>
        </w:rPr>
      </w:pPr>
      <w:r w:rsidRPr="0036323A">
        <w:rPr>
          <w:rFonts w:eastAsia="TimesNewRoman"/>
        </w:rPr>
        <w:t>Задания 6–</w:t>
      </w:r>
      <w:r>
        <w:rPr>
          <w:rFonts w:eastAsia="TimesNewRoman"/>
        </w:rPr>
        <w:t>7</w:t>
      </w:r>
      <w:r w:rsidRPr="0036323A">
        <w:rPr>
          <w:rFonts w:eastAsia="TimesNewRoman"/>
        </w:rPr>
        <w:t xml:space="preserve"> объединены общим контекстом.</w:t>
      </w:r>
    </w:p>
    <w:p w14:paraId="60D7AE38" w14:textId="77777777" w:rsidR="00AF1B72" w:rsidRPr="0036323A" w:rsidRDefault="00AF1B72" w:rsidP="00AF1B72">
      <w:pPr>
        <w:autoSpaceDE w:val="0"/>
        <w:autoSpaceDN w:val="0"/>
        <w:adjustRightInd w:val="0"/>
        <w:ind w:firstLine="567"/>
        <w:jc w:val="both"/>
        <w:rPr>
          <w:rFonts w:eastAsia="TimesNewRoman"/>
        </w:rPr>
      </w:pPr>
      <w:r w:rsidRPr="0036323A">
        <w:rPr>
          <w:rFonts w:eastAsia="TimesNewRoman"/>
        </w:rPr>
        <w:t>Задание 6 состоит из преамбулы и пяти составных частей. В преамбуле</w:t>
      </w:r>
      <w:r>
        <w:rPr>
          <w:rFonts w:eastAsia="TimesNewRoman"/>
        </w:rPr>
        <w:t xml:space="preserve"> </w:t>
      </w:r>
      <w:r w:rsidRPr="0036323A">
        <w:rPr>
          <w:rFonts w:eastAsia="TimesNewRoman"/>
        </w:rPr>
        <w:t>дается список химических названий нескольких простых и сложных веществ</w:t>
      </w:r>
      <w:r>
        <w:rPr>
          <w:rFonts w:eastAsia="TimesNewRoman"/>
        </w:rPr>
        <w:t xml:space="preserve">. </w:t>
      </w:r>
      <w:r w:rsidRPr="0036323A">
        <w:rPr>
          <w:rFonts w:eastAsia="TimesNewRoman"/>
        </w:rPr>
        <w:t xml:space="preserve">В первой части задания проверяется </w:t>
      </w:r>
      <w:r w:rsidRPr="0036323A">
        <w:rPr>
          <w:rFonts w:eastAsia="TimesNewRoman"/>
        </w:rPr>
        <w:lastRenderedPageBreak/>
        <w:t>умение составлять химические формулы</w:t>
      </w:r>
      <w:r>
        <w:rPr>
          <w:rFonts w:eastAsia="TimesNewRoman"/>
        </w:rPr>
        <w:t xml:space="preserve"> </w:t>
      </w:r>
      <w:r w:rsidRPr="0036323A">
        <w:rPr>
          <w:rFonts w:eastAsia="TimesNewRoman"/>
        </w:rPr>
        <w:t>указанных веществ по их названиям. Во второй части оценивается знание</w:t>
      </w:r>
      <w:r>
        <w:rPr>
          <w:rFonts w:eastAsia="TimesNewRoman"/>
        </w:rPr>
        <w:t xml:space="preserve"> </w:t>
      </w:r>
      <w:r w:rsidRPr="0036323A">
        <w:rPr>
          <w:rFonts w:eastAsia="TimesNewRoman"/>
        </w:rPr>
        <w:t>физических свойств веществ и умение идентифицировать эти вещества по их</w:t>
      </w:r>
      <w:r>
        <w:rPr>
          <w:rFonts w:eastAsia="TimesNewRoman"/>
        </w:rPr>
        <w:t xml:space="preserve"> </w:t>
      </w:r>
      <w:r w:rsidRPr="0036323A">
        <w:rPr>
          <w:rFonts w:eastAsia="TimesNewRoman"/>
        </w:rPr>
        <w:t>экспериментально наблюдаемым свойствам. Третья часть задания 6</w:t>
      </w:r>
      <w:r>
        <w:rPr>
          <w:rFonts w:eastAsia="TimesNewRoman"/>
        </w:rPr>
        <w:t xml:space="preserve"> </w:t>
      </w:r>
      <w:r w:rsidRPr="0036323A">
        <w:rPr>
          <w:rFonts w:eastAsia="TimesNewRoman"/>
        </w:rPr>
        <w:t>посвящена проверке умения обучающихся классифицировать химические</w:t>
      </w:r>
    </w:p>
    <w:p w14:paraId="4D4380D8" w14:textId="77777777" w:rsidR="00AF1B72" w:rsidRDefault="00AF1B72" w:rsidP="00AF1B72">
      <w:pPr>
        <w:autoSpaceDE w:val="0"/>
        <w:autoSpaceDN w:val="0"/>
        <w:adjustRightInd w:val="0"/>
        <w:jc w:val="both"/>
        <w:rPr>
          <w:rFonts w:eastAsia="TimesNewRoman"/>
        </w:rPr>
      </w:pPr>
      <w:r w:rsidRPr="0036323A">
        <w:rPr>
          <w:rFonts w:eastAsia="TimesNewRoman"/>
        </w:rPr>
        <w:t>вещества. Четвертая часть ориентирована на проверку умения производить</w:t>
      </w:r>
      <w:r>
        <w:rPr>
          <w:rFonts w:eastAsia="TimesNewRoman"/>
        </w:rPr>
        <w:t xml:space="preserve"> </w:t>
      </w:r>
      <w:r w:rsidRPr="0036323A">
        <w:rPr>
          <w:rFonts w:eastAsia="TimesNewRoman"/>
        </w:rPr>
        <w:t>расчеты массовой доли элемента в сложном соединении. Особенностью</w:t>
      </w:r>
      <w:r>
        <w:rPr>
          <w:rFonts w:eastAsia="TimesNewRoman"/>
        </w:rPr>
        <w:t xml:space="preserve"> </w:t>
      </w:r>
      <w:r w:rsidRPr="0036323A">
        <w:rPr>
          <w:rFonts w:eastAsia="TimesNewRoman"/>
        </w:rPr>
        <w:t>третьей и четвертой частей задания 6 является то, что обучающимся</w:t>
      </w:r>
      <w:r>
        <w:rPr>
          <w:rFonts w:eastAsia="TimesNewRoman"/>
        </w:rPr>
        <w:t xml:space="preserve"> </w:t>
      </w:r>
      <w:r w:rsidRPr="0036323A">
        <w:rPr>
          <w:rFonts w:eastAsia="TimesNewRoman"/>
        </w:rPr>
        <w:t>предоставлена возможность самостоятельно выбрать из предложенного</w:t>
      </w:r>
      <w:r>
        <w:rPr>
          <w:rFonts w:eastAsia="TimesNewRoman"/>
        </w:rPr>
        <w:t xml:space="preserve"> </w:t>
      </w:r>
      <w:r w:rsidRPr="0036323A">
        <w:rPr>
          <w:rFonts w:eastAsia="TimesNewRoman"/>
        </w:rPr>
        <w:t>списка те соединения, которые они будут использовать при решении. Пятая</w:t>
      </w:r>
      <w:r>
        <w:rPr>
          <w:rFonts w:eastAsia="TimesNewRoman"/>
        </w:rPr>
        <w:t xml:space="preserve"> </w:t>
      </w:r>
      <w:r w:rsidRPr="0036323A">
        <w:rPr>
          <w:rFonts w:eastAsia="TimesNewRoman"/>
        </w:rPr>
        <w:t>часть задания 6 проверяет умение обучающихся производить расчеты</w:t>
      </w:r>
      <w:r>
        <w:rPr>
          <w:rFonts w:eastAsia="TimesNewRoman"/>
        </w:rPr>
        <w:t xml:space="preserve">, </w:t>
      </w:r>
      <w:r w:rsidRPr="0036323A">
        <w:rPr>
          <w:rFonts w:eastAsia="TimesNewRoman"/>
        </w:rPr>
        <w:t xml:space="preserve">связанные с использованием понятий </w:t>
      </w:r>
      <w:r>
        <w:rPr>
          <w:rFonts w:eastAsia="TimesNewRoman"/>
        </w:rPr>
        <w:t>"</w:t>
      </w:r>
      <w:r w:rsidRPr="0036323A">
        <w:rPr>
          <w:rFonts w:eastAsia="TimesNewRoman"/>
        </w:rPr>
        <w:t>моль</w:t>
      </w:r>
      <w:r>
        <w:rPr>
          <w:rFonts w:eastAsia="TimesNewRoman"/>
        </w:rPr>
        <w:t>"</w:t>
      </w:r>
      <w:r w:rsidRPr="0036323A">
        <w:rPr>
          <w:rFonts w:eastAsia="TimesNewRoman"/>
        </w:rPr>
        <w:t xml:space="preserve">, </w:t>
      </w:r>
      <w:r>
        <w:rPr>
          <w:rFonts w:eastAsia="TimesNewRoman"/>
        </w:rPr>
        <w:t>"</w:t>
      </w:r>
      <w:r w:rsidRPr="0036323A">
        <w:rPr>
          <w:rFonts w:eastAsia="TimesNewRoman"/>
        </w:rPr>
        <w:t>молярная масса</w:t>
      </w:r>
      <w:r>
        <w:rPr>
          <w:rFonts w:eastAsia="TimesNewRoman"/>
        </w:rPr>
        <w:t>"</w:t>
      </w:r>
      <w:r w:rsidRPr="0036323A">
        <w:rPr>
          <w:rFonts w:eastAsia="TimesNewRoman"/>
        </w:rPr>
        <w:t xml:space="preserve">, </w:t>
      </w:r>
      <w:r>
        <w:rPr>
          <w:rFonts w:eastAsia="TimesNewRoman"/>
        </w:rPr>
        <w:t>"</w:t>
      </w:r>
      <w:r w:rsidRPr="0036323A">
        <w:rPr>
          <w:rFonts w:eastAsia="TimesNewRoman"/>
        </w:rPr>
        <w:t>молярный</w:t>
      </w:r>
      <w:r>
        <w:rPr>
          <w:rFonts w:eastAsia="TimesNewRoman"/>
        </w:rPr>
        <w:t xml:space="preserve"> </w:t>
      </w:r>
      <w:r w:rsidRPr="0036323A">
        <w:rPr>
          <w:rFonts w:eastAsia="TimesNewRoman"/>
        </w:rPr>
        <w:t>объем</w:t>
      </w:r>
      <w:r>
        <w:rPr>
          <w:rFonts w:eastAsia="TimesNewRoman"/>
        </w:rPr>
        <w:t>"</w:t>
      </w:r>
      <w:r w:rsidRPr="0036323A">
        <w:rPr>
          <w:rFonts w:eastAsia="TimesNewRoman"/>
        </w:rPr>
        <w:t xml:space="preserve">, </w:t>
      </w:r>
      <w:r>
        <w:rPr>
          <w:rFonts w:eastAsia="TimesNewRoman"/>
        </w:rPr>
        <w:t>"</w:t>
      </w:r>
      <w:r w:rsidRPr="0036323A">
        <w:rPr>
          <w:rFonts w:eastAsia="TimesNewRoman"/>
        </w:rPr>
        <w:t>количество вещества</w:t>
      </w:r>
      <w:r>
        <w:rPr>
          <w:rFonts w:eastAsia="TimesNewRoman"/>
        </w:rPr>
        <w:t>"</w:t>
      </w:r>
      <w:r w:rsidRPr="0036323A">
        <w:rPr>
          <w:rFonts w:eastAsia="TimesNewRoman"/>
        </w:rPr>
        <w:t xml:space="preserve">, </w:t>
      </w:r>
      <w:r>
        <w:rPr>
          <w:rFonts w:eastAsia="TimesNewRoman"/>
        </w:rPr>
        <w:t>"</w:t>
      </w:r>
      <w:r w:rsidRPr="0036323A">
        <w:rPr>
          <w:rFonts w:eastAsia="TimesNewRoman"/>
        </w:rPr>
        <w:t>постоянная Авогадро</w:t>
      </w:r>
      <w:r>
        <w:rPr>
          <w:rFonts w:eastAsia="TimesNewRoman"/>
        </w:rPr>
        <w:t>"</w:t>
      </w:r>
      <w:r w:rsidRPr="0036323A">
        <w:rPr>
          <w:rFonts w:eastAsia="TimesNewRoman"/>
        </w:rPr>
        <w:t>.</w:t>
      </w:r>
    </w:p>
    <w:p w14:paraId="31B2CAE4" w14:textId="77777777" w:rsidR="00AF1B72" w:rsidRDefault="00AF1B72" w:rsidP="00AF1B72">
      <w:pPr>
        <w:autoSpaceDE w:val="0"/>
        <w:autoSpaceDN w:val="0"/>
        <w:adjustRightInd w:val="0"/>
        <w:ind w:firstLine="567"/>
        <w:jc w:val="both"/>
        <w:rPr>
          <w:rFonts w:eastAsia="TimesNewRoman"/>
        </w:rPr>
      </w:pPr>
      <w:r w:rsidRPr="00D74542">
        <w:rPr>
          <w:rFonts w:eastAsia="TimesNewRoman"/>
        </w:rPr>
        <w:t>Задание 7 состоит из преамбулы и трех составных частей. В преамбуле</w:t>
      </w:r>
      <w:r>
        <w:rPr>
          <w:rFonts w:eastAsia="TimesNewRoman"/>
        </w:rPr>
        <w:t xml:space="preserve"> </w:t>
      </w:r>
      <w:r w:rsidRPr="00D74542">
        <w:rPr>
          <w:rFonts w:eastAsia="TimesNewRoman"/>
        </w:rPr>
        <w:t>приведены словесные описания двух химических превращений с участием</w:t>
      </w:r>
      <w:r>
        <w:rPr>
          <w:rFonts w:eastAsia="TimesNewRoman"/>
        </w:rPr>
        <w:t xml:space="preserve"> </w:t>
      </w:r>
      <w:r w:rsidRPr="00D74542">
        <w:rPr>
          <w:rFonts w:eastAsia="TimesNewRoman"/>
        </w:rPr>
        <w:t>веществ, перечень которых был дан ранее в преамбуле к заданию 6. Первая</w:t>
      </w:r>
      <w:r>
        <w:rPr>
          <w:rFonts w:eastAsia="TimesNewRoman"/>
        </w:rPr>
        <w:t xml:space="preserve"> </w:t>
      </w:r>
      <w:r w:rsidRPr="00D74542">
        <w:rPr>
          <w:rFonts w:eastAsia="TimesNewRoman"/>
        </w:rPr>
        <w:t>часть задания 7 проверяет умение обучающихся составлять уравнения</w:t>
      </w:r>
      <w:r>
        <w:rPr>
          <w:rFonts w:eastAsia="TimesNewRoman"/>
        </w:rPr>
        <w:t xml:space="preserve"> </w:t>
      </w:r>
      <w:r w:rsidRPr="00D74542">
        <w:rPr>
          <w:rFonts w:eastAsia="TimesNewRoman"/>
        </w:rPr>
        <w:t>химических реакций по словесным описаниям. Особенностью этой части</w:t>
      </w:r>
      <w:r>
        <w:rPr>
          <w:rFonts w:eastAsia="TimesNewRoman"/>
        </w:rPr>
        <w:t xml:space="preserve"> </w:t>
      </w:r>
      <w:r w:rsidRPr="00D74542">
        <w:rPr>
          <w:rFonts w:eastAsia="TimesNewRoman"/>
        </w:rPr>
        <w:t>является то, что необходимые формулы веществ обучающимися составлены</w:t>
      </w:r>
      <w:r>
        <w:rPr>
          <w:rFonts w:eastAsia="TimesNewRoman"/>
        </w:rPr>
        <w:t xml:space="preserve"> </w:t>
      </w:r>
      <w:r w:rsidRPr="00D74542">
        <w:rPr>
          <w:rFonts w:eastAsia="TimesNewRoman"/>
        </w:rPr>
        <w:t>заранее при решении первой части задания 6. В первой части задания</w:t>
      </w:r>
      <w:r>
        <w:rPr>
          <w:rFonts w:eastAsia="TimesNewRoman"/>
        </w:rPr>
        <w:t xml:space="preserve"> 7 </w:t>
      </w:r>
      <w:r w:rsidRPr="00D74542">
        <w:rPr>
          <w:rFonts w:eastAsia="TimesNewRoman"/>
        </w:rPr>
        <w:t>сознательно подобраны такие схемы взаимодействий, чтобы проверить, как</w:t>
      </w:r>
      <w:r>
        <w:rPr>
          <w:rFonts w:eastAsia="TimesNewRoman"/>
        </w:rPr>
        <w:t xml:space="preserve"> </w:t>
      </w:r>
      <w:r w:rsidRPr="00D74542">
        <w:rPr>
          <w:rFonts w:eastAsia="TimesNewRoman"/>
        </w:rPr>
        <w:t>обучающиеся умеют расставлять коэффициенты в уравнениях химических</w:t>
      </w:r>
      <w:r>
        <w:rPr>
          <w:rFonts w:eastAsia="TimesNewRoman"/>
        </w:rPr>
        <w:t xml:space="preserve">. </w:t>
      </w:r>
      <w:r w:rsidRPr="00D74542">
        <w:rPr>
          <w:rFonts w:eastAsia="TimesNewRoman"/>
        </w:rPr>
        <w:t>реакций. Вторая часть задания 7 проверяет умение классифицировать</w:t>
      </w:r>
      <w:r>
        <w:rPr>
          <w:rFonts w:eastAsia="TimesNewRoman"/>
        </w:rPr>
        <w:t xml:space="preserve"> </w:t>
      </w:r>
      <w:r w:rsidRPr="00D74542">
        <w:rPr>
          <w:rFonts w:eastAsia="TimesNewRoman"/>
        </w:rPr>
        <w:t>химические реакции, причем уравнение реакции для выполнения этой части</w:t>
      </w:r>
      <w:r>
        <w:rPr>
          <w:rFonts w:eastAsia="TimesNewRoman"/>
        </w:rPr>
        <w:t xml:space="preserve"> </w:t>
      </w:r>
      <w:r w:rsidRPr="00D74542">
        <w:rPr>
          <w:rFonts w:eastAsia="TimesNewRoman"/>
        </w:rPr>
        <w:t>обучающиеся выбирают из двух предложенных самостоятельно. Третья часть</w:t>
      </w:r>
      <w:r>
        <w:rPr>
          <w:rFonts w:eastAsia="TimesNewRoman"/>
        </w:rPr>
        <w:t xml:space="preserve"> </w:t>
      </w:r>
      <w:r w:rsidRPr="00D74542">
        <w:rPr>
          <w:rFonts w:eastAsia="TimesNewRoman"/>
        </w:rPr>
        <w:t>задания 7 нацелена на проверку знаний о лабораторных способах получения</w:t>
      </w:r>
      <w:r>
        <w:rPr>
          <w:rFonts w:eastAsia="TimesNewRoman"/>
        </w:rPr>
        <w:t xml:space="preserve"> </w:t>
      </w:r>
      <w:r w:rsidRPr="00D74542">
        <w:rPr>
          <w:rFonts w:eastAsia="TimesNewRoman"/>
        </w:rPr>
        <w:t>веществ и/или способах выделения их из смесей. Вещество для третьей части</w:t>
      </w:r>
      <w:r>
        <w:rPr>
          <w:rFonts w:eastAsia="TimesNewRoman"/>
        </w:rPr>
        <w:t xml:space="preserve"> </w:t>
      </w:r>
      <w:r w:rsidRPr="00D74542">
        <w:rPr>
          <w:rFonts w:eastAsia="TimesNewRoman"/>
        </w:rPr>
        <w:t>задания 7 предлагается из перечня, приведенного в преамбуле к заданию 6, а</w:t>
      </w:r>
      <w:r>
        <w:rPr>
          <w:rFonts w:eastAsia="TimesNewRoman"/>
        </w:rPr>
        <w:t xml:space="preserve"> </w:t>
      </w:r>
      <w:r w:rsidRPr="00D74542">
        <w:rPr>
          <w:rFonts w:eastAsia="TimesNewRoman"/>
        </w:rPr>
        <w:t>схема реакции, с помощью которой необходимо получить это вещество (или</w:t>
      </w:r>
      <w:r>
        <w:rPr>
          <w:rFonts w:eastAsia="TimesNewRoman"/>
        </w:rPr>
        <w:t xml:space="preserve"> </w:t>
      </w:r>
      <w:r w:rsidRPr="00D74542">
        <w:rPr>
          <w:rFonts w:eastAsia="TimesNewRoman"/>
        </w:rPr>
        <w:t>от побочных продуктов которой следует заданное вещество отделить), дана в</w:t>
      </w:r>
      <w:r>
        <w:rPr>
          <w:rFonts w:eastAsia="TimesNewRoman"/>
        </w:rPr>
        <w:t xml:space="preserve"> </w:t>
      </w:r>
      <w:r w:rsidRPr="00D74542">
        <w:rPr>
          <w:rFonts w:eastAsia="TimesNewRoman"/>
        </w:rPr>
        <w:t>преамбуле к заданию 7. По форме третья часть задания 7 – это выбор одного</w:t>
      </w:r>
      <w:r>
        <w:rPr>
          <w:rFonts w:eastAsia="TimesNewRoman"/>
        </w:rPr>
        <w:t xml:space="preserve"> </w:t>
      </w:r>
      <w:r w:rsidRPr="00D74542">
        <w:rPr>
          <w:rFonts w:eastAsia="TimesNewRoman"/>
        </w:rPr>
        <w:t>ответа из двух предложенных.</w:t>
      </w:r>
    </w:p>
    <w:p w14:paraId="331E604D" w14:textId="77777777" w:rsidR="00AF1B72" w:rsidRDefault="00AF1B72" w:rsidP="00AF1B72">
      <w:pPr>
        <w:autoSpaceDE w:val="0"/>
        <w:autoSpaceDN w:val="0"/>
        <w:adjustRightInd w:val="0"/>
        <w:ind w:firstLine="567"/>
        <w:jc w:val="both"/>
        <w:rPr>
          <w:rFonts w:eastAsia="TimesNewRoman"/>
        </w:rPr>
      </w:pPr>
      <w:r w:rsidRPr="00CB29B2">
        <w:rPr>
          <w:rFonts w:eastAsia="TimesNewRoman"/>
        </w:rPr>
        <w:t>Задание 8 проверяет знание областей применения химических веществ</w:t>
      </w:r>
      <w:r>
        <w:rPr>
          <w:rFonts w:eastAsia="TimesNewRoman"/>
        </w:rPr>
        <w:t xml:space="preserve"> </w:t>
      </w:r>
      <w:r w:rsidRPr="00CB29B2">
        <w:rPr>
          <w:rFonts w:eastAsia="TimesNewRoman"/>
        </w:rPr>
        <w:t>и предполагает установление попарног</w:t>
      </w:r>
      <w:r>
        <w:rPr>
          <w:rFonts w:eastAsia="TimesNewRoman"/>
        </w:rPr>
        <w:t xml:space="preserve">о соответствия между элементами </w:t>
      </w:r>
      <w:r w:rsidRPr="00CB29B2">
        <w:rPr>
          <w:rFonts w:eastAsia="TimesNewRoman"/>
        </w:rPr>
        <w:t xml:space="preserve">двух множеств – </w:t>
      </w:r>
      <w:r>
        <w:rPr>
          <w:rFonts w:eastAsia="TimesNewRoman"/>
        </w:rPr>
        <w:t>"</w:t>
      </w:r>
      <w:r w:rsidRPr="00CB29B2">
        <w:rPr>
          <w:rFonts w:eastAsia="TimesNewRoman"/>
        </w:rPr>
        <w:t>Вещество</w:t>
      </w:r>
      <w:r>
        <w:rPr>
          <w:rFonts w:eastAsia="TimesNewRoman"/>
        </w:rPr>
        <w:t>"</w:t>
      </w:r>
      <w:r w:rsidRPr="00CB29B2">
        <w:rPr>
          <w:rFonts w:eastAsia="TimesNewRoman"/>
        </w:rPr>
        <w:t xml:space="preserve"> и </w:t>
      </w:r>
      <w:r>
        <w:rPr>
          <w:rFonts w:eastAsia="TimesNewRoman"/>
        </w:rPr>
        <w:t>"</w:t>
      </w:r>
      <w:r w:rsidRPr="00CB29B2">
        <w:rPr>
          <w:rFonts w:eastAsia="TimesNewRoman"/>
        </w:rPr>
        <w:t>Примен</w:t>
      </w:r>
      <w:r>
        <w:rPr>
          <w:rFonts w:eastAsia="TimesNewRoman"/>
        </w:rPr>
        <w:t xml:space="preserve">ение". </w:t>
      </w:r>
    </w:p>
    <w:p w14:paraId="2F612AC9" w14:textId="77777777" w:rsidR="00AF1B72" w:rsidRDefault="00AF1B72" w:rsidP="00AF1B72">
      <w:pPr>
        <w:autoSpaceDE w:val="0"/>
        <w:autoSpaceDN w:val="0"/>
        <w:adjustRightInd w:val="0"/>
        <w:ind w:firstLine="567"/>
        <w:jc w:val="both"/>
        <w:rPr>
          <w:rFonts w:eastAsia="TimesNewRoman"/>
        </w:rPr>
      </w:pPr>
      <w:r w:rsidRPr="00CB29B2">
        <w:rPr>
          <w:rFonts w:eastAsia="TimesNewRoman"/>
        </w:rPr>
        <w:t>Задание 9 проверяет усвоение правил поведения в химической</w:t>
      </w:r>
      <w:r>
        <w:rPr>
          <w:rFonts w:eastAsia="TimesNewRoman"/>
        </w:rPr>
        <w:t xml:space="preserve"> </w:t>
      </w:r>
      <w:r w:rsidRPr="00CB29B2">
        <w:rPr>
          <w:rFonts w:eastAsia="TimesNewRoman"/>
        </w:rPr>
        <w:t>лаборатории и безопасного обращ</w:t>
      </w:r>
      <w:r>
        <w:rPr>
          <w:rFonts w:eastAsia="TimesNewRoman"/>
        </w:rPr>
        <w:t xml:space="preserve">ения с химическими веществами в </w:t>
      </w:r>
      <w:r w:rsidRPr="00CB29B2">
        <w:rPr>
          <w:rFonts w:eastAsia="TimesNewRoman"/>
        </w:rPr>
        <w:t>повседневной жизни. По форме зад</w:t>
      </w:r>
      <w:r>
        <w:rPr>
          <w:rFonts w:eastAsia="TimesNewRoman"/>
        </w:rPr>
        <w:t xml:space="preserve">ание 9 представляет собой выбор </w:t>
      </w:r>
      <w:r w:rsidRPr="00CB29B2">
        <w:rPr>
          <w:rFonts w:eastAsia="TimesNewRoman"/>
        </w:rPr>
        <w:t xml:space="preserve">нескольких правильных суждений из четырех </w:t>
      </w:r>
      <w:r>
        <w:rPr>
          <w:rFonts w:eastAsia="TimesNewRoman"/>
        </w:rPr>
        <w:t xml:space="preserve">предложенных. Особенностью </w:t>
      </w:r>
      <w:r w:rsidRPr="00CB29B2">
        <w:rPr>
          <w:rFonts w:eastAsia="TimesNewRoman"/>
        </w:rPr>
        <w:t>данного задания является отсутствие ук</w:t>
      </w:r>
      <w:r>
        <w:rPr>
          <w:rFonts w:eastAsia="TimesNewRoman"/>
        </w:rPr>
        <w:t xml:space="preserve">азания на количество правильных </w:t>
      </w:r>
      <w:r w:rsidRPr="00CB29B2">
        <w:rPr>
          <w:rFonts w:eastAsia="TimesNewRoman"/>
        </w:rPr>
        <w:t>ответов.</w:t>
      </w:r>
    </w:p>
    <w:p w14:paraId="3DB33F6E" w14:textId="77777777" w:rsidR="00AF1B72" w:rsidRPr="00D57BC7" w:rsidRDefault="00AF1B72" w:rsidP="00AF1B72">
      <w:pPr>
        <w:spacing w:before="120" w:after="120"/>
        <w:jc w:val="center"/>
        <w:rPr>
          <w:b/>
        </w:rPr>
      </w:pPr>
      <w:r w:rsidRPr="00D57BC7">
        <w:rPr>
          <w:b/>
        </w:rPr>
        <w:t>Система оценивания выполнения отдельных заданий и проверочной работы в целом</w:t>
      </w:r>
    </w:p>
    <w:p w14:paraId="209533B5" w14:textId="77777777" w:rsidR="00AF1B72" w:rsidRPr="00C0140E" w:rsidRDefault="00AF1B72" w:rsidP="00AF1B72">
      <w:pPr>
        <w:autoSpaceDE w:val="0"/>
        <w:autoSpaceDN w:val="0"/>
        <w:adjustRightInd w:val="0"/>
        <w:ind w:firstLine="567"/>
        <w:jc w:val="both"/>
        <w:rPr>
          <w:rFonts w:eastAsia="TimesNewRoman"/>
        </w:rPr>
      </w:pPr>
      <w:r w:rsidRPr="00C0140E">
        <w:rPr>
          <w:rFonts w:eastAsia="TimesNewRoman"/>
        </w:rPr>
        <w:t>Правильный ответ на каждое из заданий 1.1, 6.2, 6.3 оценивается</w:t>
      </w:r>
      <w:r>
        <w:rPr>
          <w:rFonts w:eastAsia="TimesNewRoman"/>
        </w:rPr>
        <w:t xml:space="preserve"> </w:t>
      </w:r>
      <w:r w:rsidRPr="00C0140E">
        <w:rPr>
          <w:rFonts w:eastAsia="TimesNewRoman"/>
        </w:rPr>
        <w:t>1 баллом.</w:t>
      </w:r>
      <w:r>
        <w:rPr>
          <w:rFonts w:eastAsia="TimesNewRoman"/>
        </w:rPr>
        <w:t xml:space="preserve"> </w:t>
      </w:r>
      <w:r w:rsidRPr="00C0140E">
        <w:rPr>
          <w:rFonts w:eastAsia="TimesNewRoman"/>
        </w:rPr>
        <w:t>Ответ на каждое из заданий 1.2, 2, 3.2, 4, 5, 6.1, 6.4, 6.5, 7 оценивается в</w:t>
      </w:r>
      <w:r>
        <w:rPr>
          <w:rFonts w:eastAsia="TimesNewRoman"/>
        </w:rPr>
        <w:t xml:space="preserve"> </w:t>
      </w:r>
      <w:r w:rsidRPr="00C0140E">
        <w:rPr>
          <w:rFonts w:eastAsia="TimesNewRoman"/>
        </w:rPr>
        <w:t>соответствии с критериями.</w:t>
      </w:r>
    </w:p>
    <w:p w14:paraId="16ED6AF1" w14:textId="77777777" w:rsidR="00AF1B72" w:rsidRPr="00C0140E" w:rsidRDefault="00AF1B72" w:rsidP="00AF1B72">
      <w:pPr>
        <w:autoSpaceDE w:val="0"/>
        <w:autoSpaceDN w:val="0"/>
        <w:adjustRightInd w:val="0"/>
        <w:ind w:firstLine="567"/>
        <w:jc w:val="both"/>
        <w:rPr>
          <w:rFonts w:eastAsia="TimesNewRoman"/>
        </w:rPr>
      </w:pPr>
      <w:r w:rsidRPr="00C0140E">
        <w:rPr>
          <w:rFonts w:eastAsia="TimesNewRoman"/>
        </w:rPr>
        <w:t>Полный правильный ответ на задание 3.1 оценивается 3 баллами. Если</w:t>
      </w:r>
      <w:r>
        <w:rPr>
          <w:rFonts w:eastAsia="TimesNewRoman"/>
        </w:rPr>
        <w:t xml:space="preserve"> </w:t>
      </w:r>
      <w:r w:rsidRPr="00C0140E">
        <w:rPr>
          <w:rFonts w:eastAsia="TimesNewRoman"/>
        </w:rPr>
        <w:t>в ответе допущена одна ошибка (неправильно заполнена одна клетка</w:t>
      </w:r>
      <w:r>
        <w:rPr>
          <w:rFonts w:eastAsia="TimesNewRoman"/>
        </w:rPr>
        <w:t xml:space="preserve"> </w:t>
      </w:r>
      <w:r w:rsidRPr="00C0140E">
        <w:rPr>
          <w:rFonts w:eastAsia="TimesNewRoman"/>
        </w:rPr>
        <w:t>таблицы), выставляется 2 балла; если допущено две ошибки (неправильно</w:t>
      </w:r>
      <w:r>
        <w:rPr>
          <w:rFonts w:eastAsia="TimesNewRoman"/>
        </w:rPr>
        <w:t xml:space="preserve"> </w:t>
      </w:r>
      <w:r w:rsidRPr="00C0140E">
        <w:rPr>
          <w:rFonts w:eastAsia="TimesNewRoman"/>
        </w:rPr>
        <w:t>заполнены две клетки таблицы), выставляется 1 балл, если все клетки</w:t>
      </w:r>
      <w:r>
        <w:rPr>
          <w:rFonts w:eastAsia="TimesNewRoman"/>
        </w:rPr>
        <w:t xml:space="preserve"> </w:t>
      </w:r>
      <w:r w:rsidRPr="00C0140E">
        <w:rPr>
          <w:rFonts w:eastAsia="TimesNewRoman"/>
        </w:rPr>
        <w:t>таблицы заполнены неправильно – 0 баллов.</w:t>
      </w:r>
    </w:p>
    <w:p w14:paraId="2D2C5E44" w14:textId="77777777" w:rsidR="00AF1B72" w:rsidRPr="00C0140E" w:rsidRDefault="00AF1B72" w:rsidP="00AF1B72">
      <w:pPr>
        <w:autoSpaceDE w:val="0"/>
        <w:autoSpaceDN w:val="0"/>
        <w:adjustRightInd w:val="0"/>
        <w:ind w:firstLine="567"/>
        <w:jc w:val="both"/>
        <w:rPr>
          <w:rFonts w:eastAsia="TimesNewRoman"/>
        </w:rPr>
      </w:pPr>
      <w:r w:rsidRPr="00C0140E">
        <w:rPr>
          <w:rFonts w:eastAsia="TimesNewRoman"/>
        </w:rPr>
        <w:t>Полный правильный ответ на каждое из заданий 8 и 9 оценивается</w:t>
      </w:r>
      <w:r>
        <w:rPr>
          <w:rFonts w:eastAsia="TimesNewRoman"/>
        </w:rPr>
        <w:t xml:space="preserve"> </w:t>
      </w:r>
      <w:r w:rsidRPr="00C0140E">
        <w:rPr>
          <w:rFonts w:eastAsia="TimesNewRoman"/>
        </w:rPr>
        <w:t>2 баллами. Если в ответе допущена одна ошибка (в том числе написана</w:t>
      </w:r>
      <w:r>
        <w:rPr>
          <w:rFonts w:eastAsia="TimesNewRoman"/>
        </w:rPr>
        <w:t xml:space="preserve"> </w:t>
      </w:r>
      <w:r w:rsidRPr="00C0140E">
        <w:rPr>
          <w:rFonts w:eastAsia="TimesNewRoman"/>
        </w:rPr>
        <w:t>лишняя цифра, или не написана одна необходимая цифра), выставляется</w:t>
      </w:r>
      <w:r>
        <w:rPr>
          <w:rFonts w:eastAsia="TimesNewRoman"/>
        </w:rPr>
        <w:t xml:space="preserve"> </w:t>
      </w:r>
      <w:r w:rsidRPr="00C0140E">
        <w:rPr>
          <w:rFonts w:eastAsia="TimesNewRoman"/>
        </w:rPr>
        <w:t>1 балл; если допущено две или более ошибки – 0 баллов.</w:t>
      </w:r>
    </w:p>
    <w:p w14:paraId="1A2931D2" w14:textId="77777777" w:rsidR="00AF1B72" w:rsidRDefault="00AF1B72" w:rsidP="00AF1B72">
      <w:pPr>
        <w:autoSpaceDE w:val="0"/>
        <w:autoSpaceDN w:val="0"/>
        <w:adjustRightInd w:val="0"/>
        <w:ind w:firstLine="567"/>
        <w:jc w:val="both"/>
        <w:rPr>
          <w:rFonts w:eastAsia="TimesNewRoman"/>
        </w:rPr>
      </w:pPr>
      <w:r w:rsidRPr="00C0140E">
        <w:rPr>
          <w:rFonts w:eastAsia="TimesNewRoman"/>
        </w:rPr>
        <w:t xml:space="preserve">Максимальный первичный балл – </w:t>
      </w:r>
      <w:r w:rsidRPr="00C0140E">
        <w:rPr>
          <w:rFonts w:eastAsia="TimesNewRoman"/>
          <w:b/>
        </w:rPr>
        <w:t>36</w:t>
      </w:r>
      <w:r w:rsidRPr="00C0140E">
        <w:rPr>
          <w:rFonts w:eastAsia="TimesNewRoman"/>
        </w:rPr>
        <w:t>.</w:t>
      </w:r>
    </w:p>
    <w:p w14:paraId="0A645128" w14:textId="77777777" w:rsidR="00AF1B72" w:rsidRDefault="00AF1B72" w:rsidP="00AF1B72">
      <w:pPr>
        <w:pStyle w:val="29"/>
        <w:shd w:val="clear" w:color="auto" w:fill="auto"/>
        <w:spacing w:after="0" w:line="280" w:lineRule="exact"/>
        <w:jc w:val="center"/>
        <w:rPr>
          <w:color w:val="000000"/>
          <w:sz w:val="24"/>
          <w:szCs w:val="24"/>
          <w:lang w:bidi="ru-RU"/>
        </w:rPr>
      </w:pPr>
      <w:r w:rsidRPr="00B257C7">
        <w:rPr>
          <w:color w:val="000000"/>
          <w:sz w:val="24"/>
          <w:szCs w:val="24"/>
          <w:lang w:bidi="ru-RU"/>
        </w:rPr>
        <w:t>Рекомендации по переводу первичных баллов</w:t>
      </w:r>
      <w:r>
        <w:rPr>
          <w:color w:val="000000"/>
          <w:sz w:val="24"/>
          <w:szCs w:val="24"/>
          <w:lang w:bidi="ru-RU"/>
        </w:rPr>
        <w:t xml:space="preserve"> </w:t>
      </w:r>
      <w:r w:rsidRPr="00B257C7">
        <w:rPr>
          <w:color w:val="000000"/>
          <w:sz w:val="24"/>
          <w:szCs w:val="24"/>
          <w:lang w:bidi="ru-RU"/>
        </w:rPr>
        <w:t>в отметки по пятибалльной шкале</w:t>
      </w:r>
    </w:p>
    <w:p w14:paraId="458A19C3" w14:textId="77777777" w:rsidR="00AF1B72" w:rsidRPr="00B257C7" w:rsidRDefault="00AF1B72" w:rsidP="00AF1B72">
      <w:pPr>
        <w:pStyle w:val="29"/>
        <w:shd w:val="clear" w:color="auto" w:fill="auto"/>
        <w:spacing w:after="0" w:line="280" w:lineRule="exact"/>
        <w:jc w:val="center"/>
        <w:rPr>
          <w:color w:val="000000"/>
          <w:sz w:val="24"/>
          <w:szCs w:val="24"/>
          <w:lang w:bidi="ru-RU"/>
        </w:rPr>
      </w:pPr>
    </w:p>
    <w:tbl>
      <w:tblPr>
        <w:tblOverlap w:val="never"/>
        <w:tblW w:w="5000" w:type="pct"/>
        <w:tblCellMar>
          <w:left w:w="10" w:type="dxa"/>
          <w:right w:w="10" w:type="dxa"/>
        </w:tblCellMar>
        <w:tblLook w:val="04A0" w:firstRow="1" w:lastRow="0" w:firstColumn="1" w:lastColumn="0" w:noHBand="0" w:noVBand="1"/>
      </w:tblPr>
      <w:tblGrid>
        <w:gridCol w:w="3976"/>
        <w:gridCol w:w="1773"/>
        <w:gridCol w:w="1638"/>
        <w:gridCol w:w="1501"/>
        <w:gridCol w:w="1363"/>
      </w:tblGrid>
      <w:tr w:rsidR="00AF1B72" w:rsidRPr="000D66BE" w14:paraId="186BF86A" w14:textId="77777777" w:rsidTr="00AF1B72">
        <w:trPr>
          <w:trHeight w:hRule="exact" w:val="433"/>
        </w:trPr>
        <w:tc>
          <w:tcPr>
            <w:tcW w:w="1939" w:type="pct"/>
            <w:tcBorders>
              <w:top w:val="single" w:sz="4" w:space="0" w:color="auto"/>
              <w:left w:val="single" w:sz="4" w:space="0" w:color="auto"/>
            </w:tcBorders>
            <w:shd w:val="clear" w:color="auto" w:fill="FFFFFF"/>
            <w:vAlign w:val="center"/>
          </w:tcPr>
          <w:p w14:paraId="5E0B2A73" w14:textId="77777777" w:rsidR="00AF1B72" w:rsidRPr="000D66BE" w:rsidRDefault="00AF1B72" w:rsidP="00AF1B72">
            <w:pPr>
              <w:pStyle w:val="23"/>
              <w:shd w:val="clear" w:color="auto" w:fill="auto"/>
              <w:spacing w:after="0" w:line="322" w:lineRule="exact"/>
              <w:rPr>
                <w:sz w:val="24"/>
                <w:szCs w:val="24"/>
              </w:rPr>
            </w:pPr>
            <w:r w:rsidRPr="000D66BE">
              <w:rPr>
                <w:rStyle w:val="24"/>
                <w:sz w:val="24"/>
                <w:szCs w:val="24"/>
              </w:rPr>
              <w:t>Отметка по пятибалльной шкале</w:t>
            </w:r>
          </w:p>
        </w:tc>
        <w:tc>
          <w:tcPr>
            <w:tcW w:w="865" w:type="pct"/>
            <w:tcBorders>
              <w:top w:val="single" w:sz="4" w:space="0" w:color="auto"/>
              <w:left w:val="single" w:sz="4" w:space="0" w:color="auto"/>
            </w:tcBorders>
            <w:shd w:val="clear" w:color="auto" w:fill="FFFFFF"/>
            <w:vAlign w:val="center"/>
          </w:tcPr>
          <w:p w14:paraId="6D686B18" w14:textId="77777777" w:rsidR="00AF1B72" w:rsidRPr="000D66BE" w:rsidRDefault="00AF1B72" w:rsidP="00AF1B72">
            <w:pPr>
              <w:pStyle w:val="23"/>
              <w:shd w:val="clear" w:color="auto" w:fill="auto"/>
              <w:spacing w:after="0" w:line="280" w:lineRule="exact"/>
              <w:rPr>
                <w:sz w:val="24"/>
                <w:szCs w:val="24"/>
              </w:rPr>
            </w:pPr>
            <w:r w:rsidRPr="000D66BE">
              <w:rPr>
                <w:rStyle w:val="24"/>
                <w:sz w:val="24"/>
                <w:szCs w:val="24"/>
              </w:rPr>
              <w:t>"2"</w:t>
            </w:r>
          </w:p>
        </w:tc>
        <w:tc>
          <w:tcPr>
            <w:tcW w:w="799" w:type="pct"/>
            <w:tcBorders>
              <w:top w:val="single" w:sz="4" w:space="0" w:color="auto"/>
              <w:left w:val="single" w:sz="4" w:space="0" w:color="auto"/>
            </w:tcBorders>
            <w:shd w:val="clear" w:color="auto" w:fill="FFFFFF"/>
            <w:vAlign w:val="center"/>
          </w:tcPr>
          <w:p w14:paraId="59E17872" w14:textId="77777777" w:rsidR="00AF1B72" w:rsidRPr="000D66BE" w:rsidRDefault="00AF1B72" w:rsidP="00AF1B72">
            <w:pPr>
              <w:pStyle w:val="23"/>
              <w:shd w:val="clear" w:color="auto" w:fill="auto"/>
              <w:spacing w:after="0" w:line="280" w:lineRule="exact"/>
              <w:rPr>
                <w:sz w:val="24"/>
                <w:szCs w:val="24"/>
              </w:rPr>
            </w:pPr>
            <w:r w:rsidRPr="000D66BE">
              <w:rPr>
                <w:rStyle w:val="24"/>
                <w:sz w:val="24"/>
                <w:szCs w:val="24"/>
              </w:rPr>
              <w:t>"3"</w:t>
            </w:r>
          </w:p>
        </w:tc>
        <w:tc>
          <w:tcPr>
            <w:tcW w:w="732" w:type="pct"/>
            <w:tcBorders>
              <w:top w:val="single" w:sz="4" w:space="0" w:color="auto"/>
              <w:left w:val="single" w:sz="4" w:space="0" w:color="auto"/>
            </w:tcBorders>
            <w:shd w:val="clear" w:color="auto" w:fill="FFFFFF"/>
            <w:vAlign w:val="center"/>
          </w:tcPr>
          <w:p w14:paraId="39D689A7" w14:textId="77777777" w:rsidR="00AF1B72" w:rsidRPr="000D66BE" w:rsidRDefault="00AF1B72" w:rsidP="00AF1B72">
            <w:pPr>
              <w:pStyle w:val="23"/>
              <w:shd w:val="clear" w:color="auto" w:fill="auto"/>
              <w:spacing w:after="0" w:line="280" w:lineRule="exact"/>
              <w:rPr>
                <w:sz w:val="24"/>
                <w:szCs w:val="24"/>
              </w:rPr>
            </w:pPr>
            <w:r w:rsidRPr="000D66BE">
              <w:rPr>
                <w:rStyle w:val="24"/>
                <w:sz w:val="24"/>
                <w:szCs w:val="24"/>
              </w:rPr>
              <w:t>"4"</w:t>
            </w:r>
          </w:p>
        </w:tc>
        <w:tc>
          <w:tcPr>
            <w:tcW w:w="665" w:type="pct"/>
            <w:tcBorders>
              <w:top w:val="single" w:sz="4" w:space="0" w:color="auto"/>
              <w:left w:val="single" w:sz="4" w:space="0" w:color="auto"/>
              <w:right w:val="single" w:sz="4" w:space="0" w:color="auto"/>
            </w:tcBorders>
            <w:shd w:val="clear" w:color="auto" w:fill="FFFFFF"/>
            <w:vAlign w:val="center"/>
          </w:tcPr>
          <w:p w14:paraId="766B9625" w14:textId="77777777" w:rsidR="00AF1B72" w:rsidRPr="000D66BE" w:rsidRDefault="00AF1B72" w:rsidP="00AF1B72">
            <w:pPr>
              <w:pStyle w:val="23"/>
              <w:shd w:val="clear" w:color="auto" w:fill="auto"/>
              <w:spacing w:after="0" w:line="280" w:lineRule="exact"/>
              <w:rPr>
                <w:sz w:val="24"/>
                <w:szCs w:val="24"/>
              </w:rPr>
            </w:pPr>
            <w:r w:rsidRPr="000D66BE">
              <w:rPr>
                <w:rStyle w:val="24"/>
                <w:sz w:val="24"/>
                <w:szCs w:val="24"/>
              </w:rPr>
              <w:t>"5"</w:t>
            </w:r>
          </w:p>
        </w:tc>
      </w:tr>
      <w:tr w:rsidR="00AF1B72" w:rsidRPr="00B257C7" w14:paraId="27E7B706" w14:textId="77777777" w:rsidTr="00AF1B72">
        <w:trPr>
          <w:trHeight w:hRule="exact" w:val="294"/>
        </w:trPr>
        <w:tc>
          <w:tcPr>
            <w:tcW w:w="1939" w:type="pct"/>
            <w:tcBorders>
              <w:top w:val="single" w:sz="4" w:space="0" w:color="auto"/>
              <w:left w:val="single" w:sz="4" w:space="0" w:color="auto"/>
              <w:bottom w:val="single" w:sz="4" w:space="0" w:color="auto"/>
            </w:tcBorders>
            <w:shd w:val="clear" w:color="auto" w:fill="FFFFFF"/>
            <w:vAlign w:val="center"/>
          </w:tcPr>
          <w:p w14:paraId="0125AE70" w14:textId="77777777" w:rsidR="00AF1B72" w:rsidRPr="000D66BE" w:rsidRDefault="00AF1B72" w:rsidP="00AF1B72">
            <w:pPr>
              <w:pStyle w:val="23"/>
              <w:shd w:val="clear" w:color="auto" w:fill="auto"/>
              <w:spacing w:after="0" w:line="280" w:lineRule="exact"/>
              <w:rPr>
                <w:sz w:val="24"/>
                <w:szCs w:val="24"/>
              </w:rPr>
            </w:pPr>
            <w:r w:rsidRPr="000D66BE">
              <w:rPr>
                <w:sz w:val="24"/>
                <w:szCs w:val="24"/>
              </w:rPr>
              <w:t>Первичные баллы</w:t>
            </w:r>
          </w:p>
        </w:tc>
        <w:tc>
          <w:tcPr>
            <w:tcW w:w="865" w:type="pct"/>
            <w:tcBorders>
              <w:top w:val="single" w:sz="4" w:space="0" w:color="auto"/>
              <w:left w:val="single" w:sz="4" w:space="0" w:color="auto"/>
              <w:bottom w:val="single" w:sz="4" w:space="0" w:color="auto"/>
            </w:tcBorders>
            <w:shd w:val="clear" w:color="auto" w:fill="FFFFFF"/>
            <w:vAlign w:val="center"/>
          </w:tcPr>
          <w:p w14:paraId="1DA1AD72" w14:textId="77777777" w:rsidR="00AF1B72" w:rsidRPr="000D66BE" w:rsidRDefault="00AF1B72" w:rsidP="00AF1B72">
            <w:pPr>
              <w:pStyle w:val="23"/>
              <w:shd w:val="clear" w:color="auto" w:fill="auto"/>
              <w:spacing w:after="0" w:line="280" w:lineRule="exact"/>
              <w:rPr>
                <w:sz w:val="24"/>
                <w:szCs w:val="24"/>
              </w:rPr>
            </w:pPr>
            <w:r w:rsidRPr="000D66BE">
              <w:rPr>
                <w:sz w:val="24"/>
                <w:szCs w:val="24"/>
              </w:rPr>
              <w:t xml:space="preserve">0 - </w:t>
            </w:r>
            <w:r>
              <w:rPr>
                <w:sz w:val="24"/>
                <w:szCs w:val="24"/>
              </w:rPr>
              <w:t>9</w:t>
            </w:r>
          </w:p>
        </w:tc>
        <w:tc>
          <w:tcPr>
            <w:tcW w:w="799" w:type="pct"/>
            <w:tcBorders>
              <w:top w:val="single" w:sz="4" w:space="0" w:color="auto"/>
              <w:left w:val="single" w:sz="4" w:space="0" w:color="auto"/>
              <w:bottom w:val="single" w:sz="4" w:space="0" w:color="auto"/>
            </w:tcBorders>
            <w:shd w:val="clear" w:color="auto" w:fill="FFFFFF"/>
            <w:vAlign w:val="center"/>
          </w:tcPr>
          <w:p w14:paraId="5E87AF14" w14:textId="77777777" w:rsidR="00AF1B72" w:rsidRPr="000D66BE" w:rsidRDefault="00AF1B72" w:rsidP="00AF1B72">
            <w:pPr>
              <w:pStyle w:val="23"/>
              <w:shd w:val="clear" w:color="auto" w:fill="auto"/>
              <w:spacing w:after="0" w:line="280" w:lineRule="exact"/>
              <w:rPr>
                <w:sz w:val="24"/>
                <w:szCs w:val="24"/>
              </w:rPr>
            </w:pPr>
            <w:r>
              <w:rPr>
                <w:sz w:val="24"/>
                <w:szCs w:val="24"/>
              </w:rPr>
              <w:t>10</w:t>
            </w:r>
            <w:r w:rsidRPr="000D66BE">
              <w:rPr>
                <w:sz w:val="24"/>
                <w:szCs w:val="24"/>
              </w:rPr>
              <w:t xml:space="preserve"> - </w:t>
            </w:r>
            <w:r>
              <w:rPr>
                <w:sz w:val="24"/>
                <w:szCs w:val="24"/>
              </w:rPr>
              <w:t>18</w:t>
            </w:r>
          </w:p>
        </w:tc>
        <w:tc>
          <w:tcPr>
            <w:tcW w:w="732" w:type="pct"/>
            <w:tcBorders>
              <w:top w:val="single" w:sz="4" w:space="0" w:color="auto"/>
              <w:left w:val="single" w:sz="4" w:space="0" w:color="auto"/>
              <w:bottom w:val="single" w:sz="4" w:space="0" w:color="auto"/>
            </w:tcBorders>
            <w:shd w:val="clear" w:color="auto" w:fill="FFFFFF"/>
            <w:vAlign w:val="center"/>
          </w:tcPr>
          <w:p w14:paraId="16546E3E" w14:textId="77777777" w:rsidR="00AF1B72" w:rsidRPr="000D66BE" w:rsidRDefault="00AF1B72" w:rsidP="00AF1B72">
            <w:pPr>
              <w:pStyle w:val="23"/>
              <w:shd w:val="clear" w:color="auto" w:fill="auto"/>
              <w:spacing w:after="0" w:line="280" w:lineRule="exact"/>
              <w:rPr>
                <w:sz w:val="24"/>
                <w:szCs w:val="24"/>
              </w:rPr>
            </w:pPr>
            <w:r>
              <w:rPr>
                <w:sz w:val="24"/>
                <w:szCs w:val="24"/>
              </w:rPr>
              <w:t>19</w:t>
            </w:r>
            <w:r w:rsidRPr="000D66BE">
              <w:rPr>
                <w:sz w:val="24"/>
                <w:szCs w:val="24"/>
              </w:rPr>
              <w:t xml:space="preserve"> - </w:t>
            </w:r>
            <w:r>
              <w:rPr>
                <w:sz w:val="24"/>
                <w:szCs w:val="24"/>
              </w:rPr>
              <w:t>27</w:t>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401605C2" w14:textId="77777777" w:rsidR="00AF1B72" w:rsidRPr="000D66BE" w:rsidRDefault="00AF1B72" w:rsidP="00AF1B72">
            <w:pPr>
              <w:pStyle w:val="23"/>
              <w:shd w:val="clear" w:color="auto" w:fill="auto"/>
              <w:spacing w:after="0" w:line="280" w:lineRule="exact"/>
              <w:rPr>
                <w:sz w:val="24"/>
                <w:szCs w:val="24"/>
              </w:rPr>
            </w:pPr>
            <w:r>
              <w:rPr>
                <w:sz w:val="24"/>
                <w:szCs w:val="24"/>
              </w:rPr>
              <w:t>28</w:t>
            </w:r>
            <w:r w:rsidRPr="000D66BE">
              <w:rPr>
                <w:sz w:val="24"/>
                <w:szCs w:val="24"/>
              </w:rPr>
              <w:t xml:space="preserve"> - </w:t>
            </w:r>
            <w:r>
              <w:rPr>
                <w:sz w:val="24"/>
                <w:szCs w:val="24"/>
              </w:rPr>
              <w:t>36</w:t>
            </w:r>
          </w:p>
        </w:tc>
      </w:tr>
    </w:tbl>
    <w:p w14:paraId="74C7AF73" w14:textId="77777777" w:rsidR="00CF613D" w:rsidRDefault="00CF613D" w:rsidP="00CF613D">
      <w:pPr>
        <w:pStyle w:val="3"/>
        <w:spacing w:before="120" w:after="120"/>
        <w:ind w:left="709"/>
        <w:jc w:val="center"/>
        <w:rPr>
          <w:noProof/>
          <w:color w:val="4472C4" w:themeColor="accent1"/>
        </w:rPr>
        <w:sectPr w:rsidR="00CF613D" w:rsidSect="00CF613D">
          <w:pgSz w:w="11906" w:h="16838" w:code="9"/>
          <w:pgMar w:top="1134" w:right="851" w:bottom="1134" w:left="794" w:header="709" w:footer="709" w:gutter="0"/>
          <w:cols w:space="708"/>
          <w:docGrid w:linePitch="360"/>
        </w:sectPr>
      </w:pPr>
    </w:p>
    <w:p w14:paraId="2BA2BDAC" w14:textId="52515D60" w:rsidR="00CF613D" w:rsidRPr="00EE1FBE" w:rsidRDefault="00CF613D" w:rsidP="00CF613D">
      <w:pPr>
        <w:jc w:val="center"/>
        <w:rPr>
          <w:b/>
          <w:bCs/>
          <w:noProof/>
          <w:sz w:val="26"/>
          <w:szCs w:val="26"/>
        </w:rPr>
      </w:pPr>
      <w:r w:rsidRPr="00EE1FBE">
        <w:rPr>
          <w:b/>
          <w:bCs/>
          <w:noProof/>
          <w:sz w:val="26"/>
          <w:szCs w:val="26"/>
        </w:rPr>
        <w:lastRenderedPageBreak/>
        <w:t xml:space="preserve">Достижение планируемых результатов (в %) по химии в соответствии с ПООП </w:t>
      </w:r>
      <w:r w:rsidR="009E58FE">
        <w:rPr>
          <w:b/>
          <w:bCs/>
          <w:noProof/>
          <w:sz w:val="26"/>
          <w:szCs w:val="26"/>
        </w:rPr>
        <w:t>О</w:t>
      </w:r>
      <w:r w:rsidRPr="00EE1FBE">
        <w:rPr>
          <w:b/>
          <w:bCs/>
          <w:noProof/>
          <w:sz w:val="26"/>
          <w:szCs w:val="26"/>
        </w:rPr>
        <w:t>ОО и ФГОС</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356"/>
        <w:gridCol w:w="1417"/>
        <w:gridCol w:w="945"/>
        <w:gridCol w:w="1040"/>
        <w:gridCol w:w="1275"/>
      </w:tblGrid>
      <w:tr w:rsidR="00AF1B72" w:rsidRPr="007D26E6" w14:paraId="218593C3" w14:textId="77777777" w:rsidTr="00776FC5">
        <w:trPr>
          <w:trHeight w:val="20"/>
          <w:tblHeader/>
        </w:trPr>
        <w:tc>
          <w:tcPr>
            <w:tcW w:w="704" w:type="dxa"/>
            <w:tcBorders>
              <w:bottom w:val="single" w:sz="4" w:space="0" w:color="auto"/>
            </w:tcBorders>
            <w:vAlign w:val="center"/>
          </w:tcPr>
          <w:p w14:paraId="1D5342BB" w14:textId="77777777" w:rsidR="00AF1B72" w:rsidRDefault="00AF1B72" w:rsidP="00CF613D">
            <w:pPr>
              <w:jc w:val="center"/>
              <w:rPr>
                <w:b/>
                <w:bCs/>
                <w:color w:val="000000"/>
                <w:sz w:val="22"/>
                <w:szCs w:val="22"/>
              </w:rPr>
            </w:pPr>
            <w:r>
              <w:rPr>
                <w:b/>
                <w:bCs/>
                <w:color w:val="000000"/>
                <w:sz w:val="22"/>
                <w:szCs w:val="22"/>
              </w:rPr>
              <w:t>№</w:t>
            </w:r>
          </w:p>
        </w:tc>
        <w:tc>
          <w:tcPr>
            <w:tcW w:w="9356" w:type="dxa"/>
            <w:tcBorders>
              <w:bottom w:val="single" w:sz="4" w:space="0" w:color="auto"/>
            </w:tcBorders>
            <w:shd w:val="clear" w:color="auto" w:fill="auto"/>
            <w:noWrap/>
            <w:vAlign w:val="center"/>
            <w:hideMark/>
          </w:tcPr>
          <w:p w14:paraId="1E33D235" w14:textId="425A4005" w:rsidR="00AF1B72" w:rsidRPr="00555BE3" w:rsidRDefault="00AF1B72" w:rsidP="00CF613D">
            <w:pPr>
              <w:jc w:val="center"/>
              <w:rPr>
                <w:b/>
                <w:bCs/>
                <w:color w:val="000000"/>
                <w:sz w:val="22"/>
                <w:szCs w:val="22"/>
              </w:rPr>
            </w:pPr>
            <w:r w:rsidRPr="00555BE3">
              <w:rPr>
                <w:b/>
                <w:bCs/>
                <w:color w:val="000000"/>
                <w:sz w:val="22"/>
                <w:szCs w:val="22"/>
              </w:rPr>
              <w:t xml:space="preserve">Блоки ПООП обучающийся научится / получит возможность научиться или проверяемые требования (умения) в соответствии с ФГОС </w:t>
            </w:r>
          </w:p>
        </w:tc>
        <w:tc>
          <w:tcPr>
            <w:tcW w:w="1417" w:type="dxa"/>
            <w:tcBorders>
              <w:bottom w:val="single" w:sz="4" w:space="0" w:color="auto"/>
            </w:tcBorders>
            <w:shd w:val="clear" w:color="auto" w:fill="auto"/>
            <w:noWrap/>
            <w:vAlign w:val="center"/>
            <w:hideMark/>
          </w:tcPr>
          <w:p w14:paraId="4513FFAA" w14:textId="77777777" w:rsidR="00AF1B72" w:rsidRPr="00AF1B72" w:rsidRDefault="00AF1B72" w:rsidP="00AF1B72">
            <w:pPr>
              <w:jc w:val="center"/>
              <w:rPr>
                <w:b/>
                <w:bCs/>
                <w:color w:val="000000"/>
                <w:sz w:val="16"/>
                <w:szCs w:val="16"/>
              </w:rPr>
            </w:pPr>
            <w:r w:rsidRPr="00AF1B72">
              <w:rPr>
                <w:b/>
                <w:bCs/>
                <w:color w:val="000000"/>
                <w:sz w:val="16"/>
                <w:szCs w:val="16"/>
              </w:rPr>
              <w:t>Максимальный балл</w:t>
            </w:r>
          </w:p>
        </w:tc>
        <w:tc>
          <w:tcPr>
            <w:tcW w:w="945" w:type="dxa"/>
            <w:vAlign w:val="center"/>
          </w:tcPr>
          <w:p w14:paraId="3ED3124D" w14:textId="780D2719" w:rsidR="00AF1B72" w:rsidRPr="00AF1B72" w:rsidRDefault="00AF1B72" w:rsidP="00AF1B72">
            <w:pPr>
              <w:jc w:val="center"/>
              <w:rPr>
                <w:b/>
                <w:bCs/>
                <w:color w:val="000000"/>
                <w:sz w:val="16"/>
                <w:szCs w:val="16"/>
              </w:rPr>
            </w:pPr>
            <w:r w:rsidRPr="00AF1B72">
              <w:rPr>
                <w:b/>
                <w:bCs/>
                <w:color w:val="000000"/>
                <w:sz w:val="16"/>
                <w:szCs w:val="16"/>
              </w:rPr>
              <w:t>РФ</w:t>
            </w:r>
          </w:p>
        </w:tc>
        <w:tc>
          <w:tcPr>
            <w:tcW w:w="1040" w:type="dxa"/>
            <w:vAlign w:val="center"/>
          </w:tcPr>
          <w:p w14:paraId="4271ECFD" w14:textId="6D8FB921" w:rsidR="00AF1B72" w:rsidRPr="00AF1B72" w:rsidRDefault="00AF1B72" w:rsidP="00AF1B72">
            <w:pPr>
              <w:jc w:val="center"/>
              <w:rPr>
                <w:b/>
                <w:bCs/>
                <w:color w:val="000000"/>
                <w:sz w:val="16"/>
                <w:szCs w:val="16"/>
              </w:rPr>
            </w:pPr>
            <w:r w:rsidRPr="00AF1B72">
              <w:rPr>
                <w:b/>
                <w:bCs/>
                <w:color w:val="000000"/>
                <w:sz w:val="16"/>
                <w:szCs w:val="16"/>
              </w:rPr>
              <w:t>Брянская область</w:t>
            </w:r>
          </w:p>
        </w:tc>
        <w:tc>
          <w:tcPr>
            <w:tcW w:w="1275" w:type="dxa"/>
            <w:vAlign w:val="center"/>
          </w:tcPr>
          <w:p w14:paraId="2B43F061" w14:textId="4A7CE05F" w:rsidR="00AF1B72" w:rsidRPr="00AF1B72" w:rsidRDefault="00665A87" w:rsidP="00AF1B72">
            <w:pPr>
              <w:jc w:val="center"/>
              <w:rPr>
                <w:b/>
                <w:bCs/>
                <w:color w:val="000000"/>
                <w:sz w:val="16"/>
                <w:szCs w:val="16"/>
              </w:rPr>
            </w:pPr>
            <w:r>
              <w:rPr>
                <w:b/>
                <w:bCs/>
                <w:color w:val="000000"/>
                <w:sz w:val="16"/>
                <w:szCs w:val="16"/>
              </w:rPr>
              <w:t>Дубровский</w:t>
            </w:r>
            <w:r w:rsidR="001A7B51">
              <w:rPr>
                <w:b/>
                <w:bCs/>
                <w:color w:val="000000"/>
                <w:sz w:val="16"/>
                <w:szCs w:val="16"/>
              </w:rPr>
              <w:t xml:space="preserve"> </w:t>
            </w:r>
            <w:r w:rsidR="00AF1B72" w:rsidRPr="00AF1B72">
              <w:rPr>
                <w:b/>
                <w:bCs/>
                <w:color w:val="000000"/>
                <w:sz w:val="16"/>
                <w:szCs w:val="16"/>
              </w:rPr>
              <w:t>район</w:t>
            </w:r>
          </w:p>
        </w:tc>
      </w:tr>
      <w:tr w:rsidR="004E6C5A" w14:paraId="02231943" w14:textId="77777777" w:rsidTr="00776FC5">
        <w:trPr>
          <w:trHeight w:val="20"/>
        </w:trPr>
        <w:tc>
          <w:tcPr>
            <w:tcW w:w="704" w:type="dxa"/>
            <w:vAlign w:val="center"/>
          </w:tcPr>
          <w:p w14:paraId="180948C1" w14:textId="77777777" w:rsidR="004E6C5A" w:rsidRPr="00555BE3" w:rsidRDefault="004E6C5A" w:rsidP="004E6C5A">
            <w:pPr>
              <w:jc w:val="center"/>
              <w:rPr>
                <w:color w:val="000000"/>
                <w:sz w:val="22"/>
                <w:szCs w:val="22"/>
              </w:rPr>
            </w:pPr>
          </w:p>
        </w:tc>
        <w:tc>
          <w:tcPr>
            <w:tcW w:w="9356" w:type="dxa"/>
            <w:shd w:val="clear" w:color="auto" w:fill="auto"/>
            <w:noWrap/>
            <w:vAlign w:val="center"/>
            <w:hideMark/>
          </w:tcPr>
          <w:p w14:paraId="3738DA79" w14:textId="77777777" w:rsidR="004E6C5A" w:rsidRPr="00555BE3" w:rsidRDefault="004E6C5A" w:rsidP="004E6C5A">
            <w:pPr>
              <w:jc w:val="center"/>
              <w:rPr>
                <w:color w:val="000000"/>
                <w:sz w:val="22"/>
                <w:szCs w:val="22"/>
              </w:rPr>
            </w:pPr>
          </w:p>
        </w:tc>
        <w:tc>
          <w:tcPr>
            <w:tcW w:w="1417" w:type="dxa"/>
            <w:shd w:val="clear" w:color="auto" w:fill="auto"/>
            <w:noWrap/>
            <w:vAlign w:val="center"/>
            <w:hideMark/>
          </w:tcPr>
          <w:p w14:paraId="1B221CF1" w14:textId="68BAFF50" w:rsidR="004E6C5A" w:rsidRPr="00555BE3" w:rsidRDefault="004E6C5A" w:rsidP="004E6C5A">
            <w:pPr>
              <w:jc w:val="center"/>
              <w:rPr>
                <w:color w:val="000000"/>
                <w:sz w:val="22"/>
                <w:szCs w:val="22"/>
              </w:rPr>
            </w:pPr>
            <w:r w:rsidRPr="00AF1B72">
              <w:rPr>
                <w:b/>
                <w:bCs/>
                <w:color w:val="000000"/>
                <w:sz w:val="16"/>
                <w:szCs w:val="16"/>
              </w:rPr>
              <w:t>Кол-во уч-ков</w:t>
            </w:r>
          </w:p>
        </w:tc>
        <w:tc>
          <w:tcPr>
            <w:tcW w:w="945" w:type="dxa"/>
            <w:vAlign w:val="center"/>
          </w:tcPr>
          <w:p w14:paraId="06BCF9E2" w14:textId="2A2C5C6F" w:rsidR="004E6C5A" w:rsidRPr="001A7B51" w:rsidRDefault="004E6C5A" w:rsidP="004E6C5A">
            <w:pPr>
              <w:jc w:val="center"/>
              <w:rPr>
                <w:b/>
                <w:bCs/>
                <w:color w:val="000000"/>
                <w:sz w:val="20"/>
                <w:szCs w:val="20"/>
              </w:rPr>
            </w:pPr>
            <w:r w:rsidRPr="001A7B51">
              <w:rPr>
                <w:b/>
                <w:bCs/>
                <w:color w:val="000000"/>
                <w:sz w:val="20"/>
                <w:szCs w:val="20"/>
              </w:rPr>
              <w:t>457471 уч.</w:t>
            </w:r>
          </w:p>
        </w:tc>
        <w:tc>
          <w:tcPr>
            <w:tcW w:w="1040" w:type="dxa"/>
            <w:vAlign w:val="center"/>
          </w:tcPr>
          <w:p w14:paraId="1ACB0CA6" w14:textId="02E2D74F" w:rsidR="004E6C5A" w:rsidRPr="001A7B51" w:rsidRDefault="004E6C5A" w:rsidP="004E6C5A">
            <w:pPr>
              <w:jc w:val="center"/>
              <w:rPr>
                <w:b/>
                <w:bCs/>
                <w:color w:val="000000"/>
                <w:sz w:val="20"/>
                <w:szCs w:val="20"/>
              </w:rPr>
            </w:pPr>
            <w:r w:rsidRPr="001A7B51">
              <w:rPr>
                <w:b/>
                <w:bCs/>
                <w:color w:val="000000"/>
                <w:sz w:val="20"/>
                <w:szCs w:val="20"/>
              </w:rPr>
              <w:t>3958 уч.</w:t>
            </w:r>
          </w:p>
        </w:tc>
        <w:tc>
          <w:tcPr>
            <w:tcW w:w="1275" w:type="dxa"/>
            <w:vAlign w:val="center"/>
          </w:tcPr>
          <w:p w14:paraId="7AB102F5" w14:textId="0E4A5DC0" w:rsidR="004E6C5A" w:rsidRPr="004E6C5A" w:rsidRDefault="004E6C5A" w:rsidP="004E6C5A">
            <w:pPr>
              <w:jc w:val="center"/>
              <w:rPr>
                <w:b/>
                <w:bCs/>
                <w:color w:val="000000"/>
                <w:sz w:val="22"/>
                <w:szCs w:val="22"/>
              </w:rPr>
            </w:pPr>
            <w:r w:rsidRPr="004E6C5A">
              <w:rPr>
                <w:color w:val="000000"/>
                <w:sz w:val="22"/>
                <w:szCs w:val="22"/>
              </w:rPr>
              <w:t>49</w:t>
            </w:r>
          </w:p>
        </w:tc>
      </w:tr>
      <w:tr w:rsidR="004E6C5A" w:rsidRPr="007D26E6" w14:paraId="3D34B331" w14:textId="77777777" w:rsidTr="00776FC5">
        <w:trPr>
          <w:trHeight w:val="20"/>
        </w:trPr>
        <w:tc>
          <w:tcPr>
            <w:tcW w:w="704" w:type="dxa"/>
            <w:vAlign w:val="center"/>
          </w:tcPr>
          <w:p w14:paraId="178CDA50" w14:textId="3F070C90" w:rsidR="004E6C5A" w:rsidRPr="00AF1B72" w:rsidRDefault="004E6C5A" w:rsidP="004E6C5A">
            <w:pPr>
              <w:jc w:val="center"/>
              <w:rPr>
                <w:b/>
                <w:color w:val="000000"/>
                <w:sz w:val="20"/>
                <w:szCs w:val="20"/>
                <w:highlight w:val="yellow"/>
              </w:rPr>
            </w:pPr>
            <w:r w:rsidRPr="00186860">
              <w:rPr>
                <w:b/>
                <w:color w:val="000000"/>
                <w:sz w:val="22"/>
                <w:szCs w:val="22"/>
              </w:rPr>
              <w:t>1.1.</w:t>
            </w:r>
          </w:p>
        </w:tc>
        <w:tc>
          <w:tcPr>
            <w:tcW w:w="9356" w:type="dxa"/>
            <w:vMerge w:val="restart"/>
            <w:shd w:val="clear" w:color="auto" w:fill="auto"/>
            <w:noWrap/>
            <w:vAlign w:val="bottom"/>
            <w:hideMark/>
          </w:tcPr>
          <w:p w14:paraId="389A7CD7" w14:textId="77777777" w:rsidR="004E6C5A" w:rsidRPr="00186860" w:rsidRDefault="004E6C5A" w:rsidP="004E6C5A">
            <w:pPr>
              <w:rPr>
                <w:color w:val="000000"/>
                <w:sz w:val="22"/>
                <w:szCs w:val="22"/>
              </w:rPr>
            </w:pPr>
            <w:r w:rsidRPr="00186860">
              <w:rPr>
                <w:color w:val="000000"/>
                <w:sz w:val="22"/>
                <w:szCs w:val="22"/>
              </w:rPr>
              <w:t xml:space="preserve">Первоначальные химические понятия. Тела и вещества. Чистые вещества и смеси. </w:t>
            </w:r>
          </w:p>
          <w:p w14:paraId="19B40BD1" w14:textId="77777777" w:rsidR="004E6C5A" w:rsidRPr="00186860" w:rsidRDefault="004E6C5A" w:rsidP="004E6C5A">
            <w:pPr>
              <w:rPr>
                <w:color w:val="000000"/>
                <w:sz w:val="22"/>
                <w:szCs w:val="22"/>
              </w:rPr>
            </w:pPr>
            <w:r w:rsidRPr="00186860">
              <w:rPr>
                <w:color w:val="000000"/>
                <w:sz w:val="22"/>
                <w:szCs w:val="22"/>
              </w:rPr>
              <w:t xml:space="preserve">Описывать свойства твердых, жидких, газообразных веществ, </w:t>
            </w:r>
          </w:p>
          <w:p w14:paraId="6E983028" w14:textId="77777777" w:rsidR="004E6C5A" w:rsidRPr="00AF1B72" w:rsidRDefault="004E6C5A" w:rsidP="004E6C5A">
            <w:pPr>
              <w:rPr>
                <w:color w:val="000000"/>
                <w:sz w:val="20"/>
                <w:szCs w:val="20"/>
                <w:highlight w:val="yellow"/>
              </w:rPr>
            </w:pPr>
            <w:r w:rsidRPr="00186860">
              <w:rPr>
                <w:color w:val="000000"/>
                <w:sz w:val="22"/>
                <w:szCs w:val="22"/>
              </w:rPr>
              <w:t>выделяя их существенные признаки; называть соединения изученных классов неорганических веществ; составлять формулы неорганических соединений изученных классов;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p>
          <w:p w14:paraId="5F7C6883" w14:textId="77777777" w:rsidR="004E6C5A" w:rsidRPr="00186860" w:rsidRDefault="004E6C5A" w:rsidP="004E6C5A">
            <w:pPr>
              <w:rPr>
                <w:color w:val="000000"/>
                <w:sz w:val="22"/>
                <w:szCs w:val="22"/>
              </w:rPr>
            </w:pPr>
            <w:r w:rsidRPr="00186860">
              <w:rPr>
                <w:color w:val="000000"/>
                <w:sz w:val="22"/>
                <w:szCs w:val="22"/>
              </w:rPr>
              <w:t xml:space="preserve">Первоначальные химические понятия. Тела и вещества. Чистые вещества и смеси. </w:t>
            </w:r>
          </w:p>
          <w:p w14:paraId="2C3E16E8" w14:textId="42C25EB4" w:rsidR="004E6C5A" w:rsidRPr="00AF1B72" w:rsidRDefault="004E6C5A" w:rsidP="004E6C5A">
            <w:pPr>
              <w:rPr>
                <w:color w:val="000000"/>
                <w:sz w:val="20"/>
                <w:szCs w:val="20"/>
                <w:highlight w:val="yellow"/>
              </w:rPr>
            </w:pPr>
            <w:r w:rsidRPr="00186860">
              <w:rPr>
                <w:color w:val="000000"/>
                <w:sz w:val="22"/>
                <w:szCs w:val="22"/>
              </w:rPr>
              <w:t>Описывать свойства твердых, жидких, газообразных веществ, выделяя их существенные признаки; называть соединения изученных классов неорганических веществ; составлять формулы неорганических соединений изученных классов;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p>
        </w:tc>
        <w:tc>
          <w:tcPr>
            <w:tcW w:w="1417" w:type="dxa"/>
            <w:shd w:val="clear" w:color="auto" w:fill="auto"/>
            <w:noWrap/>
            <w:vAlign w:val="center"/>
            <w:hideMark/>
          </w:tcPr>
          <w:p w14:paraId="6501838B" w14:textId="76691041" w:rsidR="004E6C5A" w:rsidRPr="00AF1B72" w:rsidRDefault="004E6C5A" w:rsidP="004E6C5A">
            <w:pPr>
              <w:jc w:val="center"/>
              <w:rPr>
                <w:color w:val="000000"/>
                <w:sz w:val="20"/>
                <w:szCs w:val="20"/>
                <w:highlight w:val="yellow"/>
              </w:rPr>
            </w:pPr>
            <w:r w:rsidRPr="00186860">
              <w:rPr>
                <w:color w:val="000000"/>
                <w:sz w:val="22"/>
                <w:szCs w:val="22"/>
              </w:rPr>
              <w:t>1</w:t>
            </w:r>
          </w:p>
        </w:tc>
        <w:tc>
          <w:tcPr>
            <w:tcW w:w="945" w:type="dxa"/>
            <w:vAlign w:val="center"/>
          </w:tcPr>
          <w:p w14:paraId="06204D5B" w14:textId="37A187F9" w:rsidR="004E6C5A" w:rsidRPr="004257D6" w:rsidRDefault="004E6C5A" w:rsidP="004E6C5A">
            <w:pPr>
              <w:jc w:val="center"/>
              <w:rPr>
                <w:color w:val="000000"/>
                <w:sz w:val="20"/>
                <w:szCs w:val="20"/>
              </w:rPr>
            </w:pPr>
            <w:r>
              <w:rPr>
                <w:color w:val="000000"/>
                <w:sz w:val="22"/>
                <w:szCs w:val="22"/>
              </w:rPr>
              <w:t>77,5</w:t>
            </w:r>
          </w:p>
        </w:tc>
        <w:tc>
          <w:tcPr>
            <w:tcW w:w="1040" w:type="dxa"/>
            <w:vAlign w:val="center"/>
          </w:tcPr>
          <w:p w14:paraId="20445814" w14:textId="4AEA26C2" w:rsidR="004E6C5A" w:rsidRPr="004257D6" w:rsidRDefault="004E6C5A" w:rsidP="004E6C5A">
            <w:pPr>
              <w:jc w:val="center"/>
              <w:rPr>
                <w:color w:val="000000"/>
                <w:sz w:val="20"/>
                <w:szCs w:val="20"/>
              </w:rPr>
            </w:pPr>
            <w:r>
              <w:rPr>
                <w:color w:val="000000"/>
                <w:sz w:val="22"/>
                <w:szCs w:val="22"/>
              </w:rPr>
              <w:t>81,1</w:t>
            </w:r>
          </w:p>
        </w:tc>
        <w:tc>
          <w:tcPr>
            <w:tcW w:w="1275" w:type="dxa"/>
            <w:vAlign w:val="center"/>
          </w:tcPr>
          <w:p w14:paraId="78F3BDB2" w14:textId="23567AAD" w:rsidR="004E6C5A" w:rsidRPr="004E6C5A" w:rsidRDefault="004E6C5A" w:rsidP="004E6C5A">
            <w:pPr>
              <w:jc w:val="center"/>
              <w:rPr>
                <w:color w:val="000000"/>
                <w:sz w:val="22"/>
                <w:szCs w:val="22"/>
              </w:rPr>
            </w:pPr>
            <w:r w:rsidRPr="004E6C5A">
              <w:rPr>
                <w:color w:val="000000"/>
                <w:sz w:val="22"/>
                <w:szCs w:val="22"/>
              </w:rPr>
              <w:t>65,0</w:t>
            </w:r>
          </w:p>
        </w:tc>
      </w:tr>
      <w:tr w:rsidR="004E6C5A" w:rsidRPr="007D26E6" w14:paraId="32FB712F" w14:textId="77777777" w:rsidTr="00776FC5">
        <w:trPr>
          <w:trHeight w:val="20"/>
        </w:trPr>
        <w:tc>
          <w:tcPr>
            <w:tcW w:w="704" w:type="dxa"/>
            <w:vAlign w:val="center"/>
          </w:tcPr>
          <w:p w14:paraId="29CB4335" w14:textId="3F6942C2" w:rsidR="004E6C5A" w:rsidRPr="00AF1B72" w:rsidRDefault="004E6C5A" w:rsidP="004E6C5A">
            <w:pPr>
              <w:jc w:val="center"/>
              <w:rPr>
                <w:b/>
                <w:color w:val="000000"/>
                <w:sz w:val="20"/>
                <w:szCs w:val="20"/>
                <w:highlight w:val="yellow"/>
              </w:rPr>
            </w:pPr>
            <w:r w:rsidRPr="00186860">
              <w:rPr>
                <w:b/>
                <w:color w:val="000000"/>
                <w:sz w:val="22"/>
                <w:szCs w:val="22"/>
              </w:rPr>
              <w:t>1.2.</w:t>
            </w:r>
          </w:p>
        </w:tc>
        <w:tc>
          <w:tcPr>
            <w:tcW w:w="9356" w:type="dxa"/>
            <w:vMerge/>
            <w:shd w:val="clear" w:color="auto" w:fill="auto"/>
            <w:noWrap/>
            <w:vAlign w:val="bottom"/>
            <w:hideMark/>
          </w:tcPr>
          <w:p w14:paraId="75DE0B03" w14:textId="77777777" w:rsidR="004E6C5A" w:rsidRPr="00AF1B72" w:rsidRDefault="004E6C5A" w:rsidP="004E6C5A">
            <w:pPr>
              <w:rPr>
                <w:color w:val="000000"/>
                <w:sz w:val="20"/>
                <w:szCs w:val="20"/>
                <w:highlight w:val="yellow"/>
              </w:rPr>
            </w:pPr>
          </w:p>
        </w:tc>
        <w:tc>
          <w:tcPr>
            <w:tcW w:w="1417" w:type="dxa"/>
            <w:shd w:val="clear" w:color="auto" w:fill="auto"/>
            <w:noWrap/>
            <w:vAlign w:val="center"/>
            <w:hideMark/>
          </w:tcPr>
          <w:p w14:paraId="62596C39" w14:textId="6D544471" w:rsidR="004E6C5A" w:rsidRPr="00AF1B72" w:rsidRDefault="004E6C5A" w:rsidP="004E6C5A">
            <w:pPr>
              <w:jc w:val="center"/>
              <w:rPr>
                <w:color w:val="000000"/>
                <w:sz w:val="20"/>
                <w:szCs w:val="20"/>
                <w:highlight w:val="yellow"/>
              </w:rPr>
            </w:pPr>
            <w:r w:rsidRPr="00186860">
              <w:rPr>
                <w:color w:val="000000"/>
                <w:sz w:val="22"/>
                <w:szCs w:val="22"/>
              </w:rPr>
              <w:t>3</w:t>
            </w:r>
          </w:p>
        </w:tc>
        <w:tc>
          <w:tcPr>
            <w:tcW w:w="945" w:type="dxa"/>
            <w:vAlign w:val="center"/>
          </w:tcPr>
          <w:p w14:paraId="1B99A38C" w14:textId="54D2868E" w:rsidR="004E6C5A" w:rsidRPr="004257D6" w:rsidRDefault="004E6C5A" w:rsidP="004E6C5A">
            <w:pPr>
              <w:jc w:val="center"/>
              <w:rPr>
                <w:color w:val="000000"/>
                <w:sz w:val="20"/>
                <w:szCs w:val="20"/>
              </w:rPr>
            </w:pPr>
            <w:r>
              <w:rPr>
                <w:color w:val="000000"/>
                <w:sz w:val="22"/>
                <w:szCs w:val="22"/>
              </w:rPr>
              <w:t>59,4</w:t>
            </w:r>
          </w:p>
        </w:tc>
        <w:tc>
          <w:tcPr>
            <w:tcW w:w="1040" w:type="dxa"/>
            <w:vAlign w:val="center"/>
          </w:tcPr>
          <w:p w14:paraId="7023E75B" w14:textId="2B80D7D2" w:rsidR="004E6C5A" w:rsidRPr="004257D6" w:rsidRDefault="004E6C5A" w:rsidP="004E6C5A">
            <w:pPr>
              <w:jc w:val="center"/>
              <w:rPr>
                <w:color w:val="000000"/>
                <w:sz w:val="20"/>
                <w:szCs w:val="20"/>
              </w:rPr>
            </w:pPr>
            <w:r>
              <w:rPr>
                <w:color w:val="000000"/>
                <w:sz w:val="22"/>
                <w:szCs w:val="22"/>
              </w:rPr>
              <w:t>63,6</w:t>
            </w:r>
          </w:p>
        </w:tc>
        <w:tc>
          <w:tcPr>
            <w:tcW w:w="1275" w:type="dxa"/>
            <w:vAlign w:val="center"/>
          </w:tcPr>
          <w:p w14:paraId="2C6F826C" w14:textId="5265D9FA" w:rsidR="004E6C5A" w:rsidRPr="004E6C5A" w:rsidRDefault="004E6C5A" w:rsidP="004E6C5A">
            <w:pPr>
              <w:jc w:val="center"/>
              <w:rPr>
                <w:color w:val="000000"/>
                <w:sz w:val="22"/>
                <w:szCs w:val="22"/>
              </w:rPr>
            </w:pPr>
            <w:r w:rsidRPr="004E6C5A">
              <w:rPr>
                <w:color w:val="000000"/>
                <w:sz w:val="22"/>
                <w:szCs w:val="22"/>
              </w:rPr>
              <w:t>54,0</w:t>
            </w:r>
          </w:p>
        </w:tc>
      </w:tr>
      <w:tr w:rsidR="004E6C5A" w:rsidRPr="007D26E6" w14:paraId="51956641" w14:textId="77777777" w:rsidTr="00776FC5">
        <w:trPr>
          <w:trHeight w:val="20"/>
        </w:trPr>
        <w:tc>
          <w:tcPr>
            <w:tcW w:w="704" w:type="dxa"/>
            <w:vAlign w:val="center"/>
          </w:tcPr>
          <w:p w14:paraId="7331DC7B" w14:textId="393C3636" w:rsidR="004E6C5A" w:rsidRPr="00AF1B72" w:rsidRDefault="004E6C5A" w:rsidP="004E6C5A">
            <w:pPr>
              <w:jc w:val="center"/>
              <w:rPr>
                <w:b/>
                <w:color w:val="000000"/>
                <w:sz w:val="20"/>
                <w:szCs w:val="20"/>
                <w:highlight w:val="yellow"/>
              </w:rPr>
            </w:pPr>
            <w:r w:rsidRPr="00186860">
              <w:rPr>
                <w:b/>
                <w:color w:val="000000"/>
                <w:sz w:val="22"/>
                <w:szCs w:val="22"/>
              </w:rPr>
              <w:t>2.1.</w:t>
            </w:r>
          </w:p>
        </w:tc>
        <w:tc>
          <w:tcPr>
            <w:tcW w:w="9356" w:type="dxa"/>
            <w:vMerge w:val="restart"/>
            <w:shd w:val="clear" w:color="auto" w:fill="auto"/>
            <w:noWrap/>
            <w:vAlign w:val="bottom"/>
            <w:hideMark/>
          </w:tcPr>
          <w:p w14:paraId="6C1F35B7" w14:textId="77777777" w:rsidR="004E6C5A" w:rsidRPr="00AF1B72" w:rsidRDefault="004E6C5A" w:rsidP="004E6C5A">
            <w:pPr>
              <w:rPr>
                <w:color w:val="000000"/>
                <w:sz w:val="20"/>
                <w:szCs w:val="20"/>
                <w:highlight w:val="yellow"/>
              </w:rPr>
            </w:pPr>
            <w:r w:rsidRPr="00186860">
              <w:rPr>
                <w:color w:val="000000"/>
                <w:sz w:val="22"/>
                <w:szCs w:val="22"/>
              </w:rPr>
              <w:t>Первоначальные химические понятия. Физические и химические явления. Химическая реакция. Признаки химических реакций. Различать химические и физические явления; называть признаки и условия протекания химических реакций; выявлять признаки, свидетельствующие о протекании химической реакции при выполнении химического опыта;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p>
          <w:p w14:paraId="7EFF5933" w14:textId="045C9D94" w:rsidR="004E6C5A" w:rsidRPr="00AF1B72" w:rsidRDefault="004E6C5A" w:rsidP="004E6C5A">
            <w:pPr>
              <w:rPr>
                <w:color w:val="000000"/>
                <w:sz w:val="20"/>
                <w:szCs w:val="20"/>
                <w:highlight w:val="yellow"/>
              </w:rPr>
            </w:pPr>
            <w:r w:rsidRPr="00186860">
              <w:rPr>
                <w:color w:val="000000"/>
                <w:sz w:val="22"/>
                <w:szCs w:val="22"/>
              </w:rPr>
              <w:t>Первоначальные химические понятия. Физические и химические явления. Химическая реакция. Признаки химических реакций. Различать химические и физические явления; называть признаки и условия протекания химических реакций; выявлять признаки, свидетельствующие о протекании химической реакции при выполнении химического опыта;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p>
        </w:tc>
        <w:tc>
          <w:tcPr>
            <w:tcW w:w="1417" w:type="dxa"/>
            <w:shd w:val="clear" w:color="auto" w:fill="auto"/>
            <w:noWrap/>
            <w:vAlign w:val="center"/>
            <w:hideMark/>
          </w:tcPr>
          <w:p w14:paraId="250E0366" w14:textId="0CA4EB31" w:rsidR="004E6C5A" w:rsidRPr="00AF1B72" w:rsidRDefault="004E6C5A" w:rsidP="004E6C5A">
            <w:pPr>
              <w:jc w:val="center"/>
              <w:rPr>
                <w:color w:val="000000"/>
                <w:sz w:val="20"/>
                <w:szCs w:val="20"/>
                <w:highlight w:val="yellow"/>
              </w:rPr>
            </w:pPr>
            <w:r w:rsidRPr="00186860">
              <w:rPr>
                <w:color w:val="000000"/>
                <w:sz w:val="22"/>
                <w:szCs w:val="22"/>
              </w:rPr>
              <w:t>1</w:t>
            </w:r>
          </w:p>
        </w:tc>
        <w:tc>
          <w:tcPr>
            <w:tcW w:w="945" w:type="dxa"/>
            <w:vAlign w:val="center"/>
          </w:tcPr>
          <w:p w14:paraId="25A51BED" w14:textId="2DDF7BBC" w:rsidR="004E6C5A" w:rsidRPr="004257D6" w:rsidRDefault="004E6C5A" w:rsidP="004E6C5A">
            <w:pPr>
              <w:jc w:val="center"/>
              <w:rPr>
                <w:color w:val="000000"/>
                <w:sz w:val="20"/>
                <w:szCs w:val="20"/>
              </w:rPr>
            </w:pPr>
            <w:r>
              <w:rPr>
                <w:color w:val="000000"/>
                <w:sz w:val="22"/>
                <w:szCs w:val="22"/>
              </w:rPr>
              <w:t>63,0</w:t>
            </w:r>
          </w:p>
        </w:tc>
        <w:tc>
          <w:tcPr>
            <w:tcW w:w="1040" w:type="dxa"/>
            <w:vAlign w:val="center"/>
          </w:tcPr>
          <w:p w14:paraId="4A2D0B98" w14:textId="719AB954" w:rsidR="004E6C5A" w:rsidRPr="004257D6" w:rsidRDefault="004E6C5A" w:rsidP="004E6C5A">
            <w:pPr>
              <w:jc w:val="center"/>
              <w:rPr>
                <w:color w:val="000000"/>
                <w:sz w:val="20"/>
                <w:szCs w:val="20"/>
              </w:rPr>
            </w:pPr>
            <w:r>
              <w:rPr>
                <w:color w:val="000000"/>
                <w:sz w:val="22"/>
                <w:szCs w:val="22"/>
              </w:rPr>
              <w:t>67,7</w:t>
            </w:r>
          </w:p>
        </w:tc>
        <w:tc>
          <w:tcPr>
            <w:tcW w:w="1275" w:type="dxa"/>
            <w:vAlign w:val="center"/>
          </w:tcPr>
          <w:p w14:paraId="3D229E69" w14:textId="3F6B0B34" w:rsidR="004E6C5A" w:rsidRPr="004E6C5A" w:rsidRDefault="004E6C5A" w:rsidP="004E6C5A">
            <w:pPr>
              <w:jc w:val="center"/>
              <w:rPr>
                <w:color w:val="000000"/>
                <w:sz w:val="22"/>
                <w:szCs w:val="22"/>
              </w:rPr>
            </w:pPr>
            <w:r w:rsidRPr="004E6C5A">
              <w:rPr>
                <w:color w:val="000000"/>
                <w:sz w:val="22"/>
                <w:szCs w:val="22"/>
              </w:rPr>
              <w:t>73,0</w:t>
            </w:r>
          </w:p>
        </w:tc>
      </w:tr>
      <w:tr w:rsidR="004E6C5A" w:rsidRPr="007D26E6" w14:paraId="76BEB115" w14:textId="77777777" w:rsidTr="00776FC5">
        <w:trPr>
          <w:trHeight w:val="20"/>
        </w:trPr>
        <w:tc>
          <w:tcPr>
            <w:tcW w:w="704" w:type="dxa"/>
            <w:vAlign w:val="center"/>
          </w:tcPr>
          <w:p w14:paraId="6B80BE7A" w14:textId="338BC662" w:rsidR="004E6C5A" w:rsidRPr="00AF1B72" w:rsidRDefault="004E6C5A" w:rsidP="004E6C5A">
            <w:pPr>
              <w:jc w:val="center"/>
              <w:rPr>
                <w:b/>
                <w:color w:val="000000"/>
                <w:sz w:val="20"/>
                <w:szCs w:val="20"/>
                <w:highlight w:val="yellow"/>
              </w:rPr>
            </w:pPr>
            <w:r w:rsidRPr="00186860">
              <w:rPr>
                <w:b/>
                <w:color w:val="000000"/>
                <w:sz w:val="22"/>
                <w:szCs w:val="22"/>
              </w:rPr>
              <w:t>2.2.</w:t>
            </w:r>
          </w:p>
        </w:tc>
        <w:tc>
          <w:tcPr>
            <w:tcW w:w="9356" w:type="dxa"/>
            <w:vMerge/>
            <w:shd w:val="clear" w:color="auto" w:fill="auto"/>
            <w:noWrap/>
            <w:vAlign w:val="bottom"/>
            <w:hideMark/>
          </w:tcPr>
          <w:p w14:paraId="4518399E" w14:textId="77777777" w:rsidR="004E6C5A" w:rsidRPr="00AF1B72" w:rsidRDefault="004E6C5A" w:rsidP="004E6C5A">
            <w:pPr>
              <w:rPr>
                <w:color w:val="000000"/>
                <w:sz w:val="20"/>
                <w:szCs w:val="20"/>
                <w:highlight w:val="yellow"/>
              </w:rPr>
            </w:pPr>
          </w:p>
        </w:tc>
        <w:tc>
          <w:tcPr>
            <w:tcW w:w="1417" w:type="dxa"/>
            <w:shd w:val="clear" w:color="auto" w:fill="auto"/>
            <w:noWrap/>
            <w:vAlign w:val="center"/>
            <w:hideMark/>
          </w:tcPr>
          <w:p w14:paraId="4D67406F" w14:textId="12412FC9" w:rsidR="004E6C5A" w:rsidRPr="00AF1B72" w:rsidRDefault="004E6C5A" w:rsidP="004E6C5A">
            <w:pPr>
              <w:jc w:val="center"/>
              <w:rPr>
                <w:color w:val="000000"/>
                <w:sz w:val="20"/>
                <w:szCs w:val="20"/>
                <w:highlight w:val="yellow"/>
              </w:rPr>
            </w:pPr>
            <w:r w:rsidRPr="00186860">
              <w:rPr>
                <w:color w:val="000000"/>
                <w:sz w:val="22"/>
                <w:szCs w:val="22"/>
              </w:rPr>
              <w:t>1</w:t>
            </w:r>
          </w:p>
        </w:tc>
        <w:tc>
          <w:tcPr>
            <w:tcW w:w="945" w:type="dxa"/>
            <w:vAlign w:val="center"/>
          </w:tcPr>
          <w:p w14:paraId="0D1FBA98" w14:textId="69D2FC92" w:rsidR="004E6C5A" w:rsidRPr="004257D6" w:rsidRDefault="004E6C5A" w:rsidP="004E6C5A">
            <w:pPr>
              <w:jc w:val="center"/>
              <w:rPr>
                <w:color w:val="000000"/>
                <w:sz w:val="20"/>
                <w:szCs w:val="20"/>
              </w:rPr>
            </w:pPr>
            <w:r>
              <w:rPr>
                <w:color w:val="000000"/>
                <w:sz w:val="22"/>
                <w:szCs w:val="22"/>
              </w:rPr>
              <w:t>53,7</w:t>
            </w:r>
          </w:p>
        </w:tc>
        <w:tc>
          <w:tcPr>
            <w:tcW w:w="1040" w:type="dxa"/>
            <w:vAlign w:val="center"/>
          </w:tcPr>
          <w:p w14:paraId="15460BA6" w14:textId="5E3062FA" w:rsidR="004E6C5A" w:rsidRPr="004257D6" w:rsidRDefault="004E6C5A" w:rsidP="004E6C5A">
            <w:pPr>
              <w:jc w:val="center"/>
              <w:rPr>
                <w:color w:val="000000"/>
                <w:sz w:val="20"/>
                <w:szCs w:val="20"/>
              </w:rPr>
            </w:pPr>
            <w:r>
              <w:rPr>
                <w:color w:val="000000"/>
                <w:sz w:val="22"/>
                <w:szCs w:val="22"/>
              </w:rPr>
              <w:t>58,1</w:t>
            </w:r>
          </w:p>
        </w:tc>
        <w:tc>
          <w:tcPr>
            <w:tcW w:w="1275" w:type="dxa"/>
            <w:vAlign w:val="center"/>
          </w:tcPr>
          <w:p w14:paraId="3B399C26" w14:textId="08F750F0" w:rsidR="004E6C5A" w:rsidRPr="004E6C5A" w:rsidRDefault="004E6C5A" w:rsidP="004E6C5A">
            <w:pPr>
              <w:jc w:val="center"/>
              <w:rPr>
                <w:color w:val="000000"/>
                <w:sz w:val="22"/>
                <w:szCs w:val="22"/>
              </w:rPr>
            </w:pPr>
            <w:r w:rsidRPr="004E6C5A">
              <w:rPr>
                <w:color w:val="000000"/>
                <w:sz w:val="22"/>
                <w:szCs w:val="22"/>
              </w:rPr>
              <w:t>49,0</w:t>
            </w:r>
          </w:p>
        </w:tc>
      </w:tr>
      <w:tr w:rsidR="004E6C5A" w:rsidRPr="007D26E6" w14:paraId="7D6899EF" w14:textId="77777777" w:rsidTr="00776FC5">
        <w:trPr>
          <w:trHeight w:val="20"/>
        </w:trPr>
        <w:tc>
          <w:tcPr>
            <w:tcW w:w="704" w:type="dxa"/>
            <w:vAlign w:val="center"/>
          </w:tcPr>
          <w:p w14:paraId="0C9C5F34" w14:textId="3E146D88" w:rsidR="004E6C5A" w:rsidRPr="00AF1B72" w:rsidRDefault="004E6C5A" w:rsidP="004E6C5A">
            <w:pPr>
              <w:jc w:val="center"/>
              <w:rPr>
                <w:b/>
                <w:color w:val="000000"/>
                <w:sz w:val="20"/>
                <w:szCs w:val="20"/>
                <w:highlight w:val="yellow"/>
              </w:rPr>
            </w:pPr>
            <w:r w:rsidRPr="00186860">
              <w:rPr>
                <w:b/>
                <w:color w:val="000000"/>
                <w:sz w:val="22"/>
                <w:szCs w:val="22"/>
              </w:rPr>
              <w:t>3.1.</w:t>
            </w:r>
          </w:p>
        </w:tc>
        <w:tc>
          <w:tcPr>
            <w:tcW w:w="9356" w:type="dxa"/>
            <w:vMerge w:val="restart"/>
            <w:shd w:val="clear" w:color="auto" w:fill="auto"/>
            <w:noWrap/>
            <w:vAlign w:val="bottom"/>
            <w:hideMark/>
          </w:tcPr>
          <w:p w14:paraId="6E6261A1" w14:textId="77777777" w:rsidR="004E6C5A" w:rsidRPr="00AF1B72" w:rsidRDefault="004E6C5A" w:rsidP="004E6C5A">
            <w:pPr>
              <w:rPr>
                <w:color w:val="000000"/>
                <w:sz w:val="20"/>
                <w:szCs w:val="20"/>
                <w:highlight w:val="yellow"/>
              </w:rPr>
            </w:pPr>
            <w:r w:rsidRPr="00186860">
              <w:rPr>
                <w:color w:val="000000"/>
                <w:sz w:val="22"/>
                <w:szCs w:val="22"/>
              </w:rPr>
              <w:t>Атомы и молекулы. Химические элементы.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 Закон Авогадро. Вычислять относительную молекулярную и молярную массы веществ; раскрывать смысл закона Авогадро; характеризовать вещества по составу, строению и свойствам, устанавливать причинно-следственные связи между данными характеристиками вещества</w:t>
            </w:r>
          </w:p>
          <w:p w14:paraId="65FD0902" w14:textId="4F485DD7" w:rsidR="004E6C5A" w:rsidRPr="00AF1B72" w:rsidRDefault="004E6C5A" w:rsidP="004E6C5A">
            <w:pPr>
              <w:rPr>
                <w:color w:val="000000"/>
                <w:sz w:val="20"/>
                <w:szCs w:val="20"/>
                <w:highlight w:val="yellow"/>
              </w:rPr>
            </w:pPr>
            <w:r w:rsidRPr="00186860">
              <w:rPr>
                <w:color w:val="000000"/>
                <w:sz w:val="22"/>
                <w:szCs w:val="22"/>
              </w:rPr>
              <w:t xml:space="preserve">Атомы и молекулы. Химические элементы.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 Закон Авогадро. Вычислять относительную молекулярную и молярную массы веществ; раскрывать смысл закона </w:t>
            </w:r>
            <w:r w:rsidRPr="00186860">
              <w:rPr>
                <w:color w:val="000000"/>
                <w:sz w:val="22"/>
                <w:szCs w:val="22"/>
              </w:rPr>
              <w:lastRenderedPageBreak/>
              <w:t>Авогадро;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417" w:type="dxa"/>
            <w:shd w:val="clear" w:color="auto" w:fill="auto"/>
            <w:noWrap/>
            <w:vAlign w:val="center"/>
            <w:hideMark/>
          </w:tcPr>
          <w:p w14:paraId="374F77A1" w14:textId="6A808769" w:rsidR="004E6C5A" w:rsidRPr="00AF1B72" w:rsidRDefault="004E6C5A" w:rsidP="004E6C5A">
            <w:pPr>
              <w:jc w:val="center"/>
              <w:rPr>
                <w:color w:val="000000"/>
                <w:sz w:val="20"/>
                <w:szCs w:val="20"/>
                <w:highlight w:val="yellow"/>
              </w:rPr>
            </w:pPr>
            <w:r w:rsidRPr="00186860">
              <w:rPr>
                <w:color w:val="000000"/>
                <w:sz w:val="22"/>
                <w:szCs w:val="22"/>
              </w:rPr>
              <w:lastRenderedPageBreak/>
              <w:t>3</w:t>
            </w:r>
          </w:p>
        </w:tc>
        <w:tc>
          <w:tcPr>
            <w:tcW w:w="945" w:type="dxa"/>
            <w:vAlign w:val="center"/>
          </w:tcPr>
          <w:p w14:paraId="7EAD3686" w14:textId="5FD7AA0C" w:rsidR="004E6C5A" w:rsidRPr="004257D6" w:rsidRDefault="004E6C5A" w:rsidP="004E6C5A">
            <w:pPr>
              <w:jc w:val="center"/>
              <w:rPr>
                <w:color w:val="000000"/>
                <w:sz w:val="20"/>
                <w:szCs w:val="20"/>
              </w:rPr>
            </w:pPr>
            <w:r>
              <w:rPr>
                <w:color w:val="000000"/>
                <w:sz w:val="22"/>
                <w:szCs w:val="22"/>
              </w:rPr>
              <w:t>71,4</w:t>
            </w:r>
          </w:p>
        </w:tc>
        <w:tc>
          <w:tcPr>
            <w:tcW w:w="1040" w:type="dxa"/>
            <w:vAlign w:val="center"/>
          </w:tcPr>
          <w:p w14:paraId="5611A71E" w14:textId="6FA38591" w:rsidR="004E6C5A" w:rsidRPr="004257D6" w:rsidRDefault="004E6C5A" w:rsidP="004E6C5A">
            <w:pPr>
              <w:jc w:val="center"/>
              <w:rPr>
                <w:color w:val="000000"/>
                <w:sz w:val="20"/>
                <w:szCs w:val="20"/>
              </w:rPr>
            </w:pPr>
            <w:r>
              <w:rPr>
                <w:color w:val="000000"/>
                <w:sz w:val="22"/>
                <w:szCs w:val="22"/>
              </w:rPr>
              <w:t>75,5</w:t>
            </w:r>
          </w:p>
        </w:tc>
        <w:tc>
          <w:tcPr>
            <w:tcW w:w="1275" w:type="dxa"/>
            <w:vAlign w:val="center"/>
          </w:tcPr>
          <w:p w14:paraId="7E450E39" w14:textId="04DAE29B" w:rsidR="004E6C5A" w:rsidRPr="004E6C5A" w:rsidRDefault="004E6C5A" w:rsidP="004E6C5A">
            <w:pPr>
              <w:jc w:val="center"/>
              <w:rPr>
                <w:color w:val="000000"/>
                <w:sz w:val="22"/>
                <w:szCs w:val="22"/>
              </w:rPr>
            </w:pPr>
            <w:r w:rsidRPr="004E6C5A">
              <w:rPr>
                <w:color w:val="000000"/>
                <w:sz w:val="22"/>
                <w:szCs w:val="22"/>
              </w:rPr>
              <w:t>84,0</w:t>
            </w:r>
          </w:p>
        </w:tc>
      </w:tr>
      <w:tr w:rsidR="004E6C5A" w:rsidRPr="007D26E6" w14:paraId="45DAFA9B" w14:textId="77777777" w:rsidTr="00776FC5">
        <w:trPr>
          <w:trHeight w:val="20"/>
        </w:trPr>
        <w:tc>
          <w:tcPr>
            <w:tcW w:w="704" w:type="dxa"/>
            <w:vAlign w:val="center"/>
          </w:tcPr>
          <w:p w14:paraId="30E64FD9" w14:textId="39EE2935" w:rsidR="004E6C5A" w:rsidRPr="00AF1B72" w:rsidRDefault="004E6C5A" w:rsidP="004E6C5A">
            <w:pPr>
              <w:jc w:val="center"/>
              <w:rPr>
                <w:b/>
                <w:color w:val="000000"/>
                <w:sz w:val="20"/>
                <w:szCs w:val="20"/>
                <w:highlight w:val="yellow"/>
              </w:rPr>
            </w:pPr>
            <w:r w:rsidRPr="00186860">
              <w:rPr>
                <w:b/>
                <w:color w:val="000000"/>
                <w:sz w:val="22"/>
                <w:szCs w:val="22"/>
              </w:rPr>
              <w:t>3.2.</w:t>
            </w:r>
          </w:p>
        </w:tc>
        <w:tc>
          <w:tcPr>
            <w:tcW w:w="9356" w:type="dxa"/>
            <w:vMerge/>
            <w:shd w:val="clear" w:color="auto" w:fill="auto"/>
            <w:noWrap/>
            <w:vAlign w:val="bottom"/>
            <w:hideMark/>
          </w:tcPr>
          <w:p w14:paraId="0E921293" w14:textId="77777777" w:rsidR="004E6C5A" w:rsidRPr="00AF1B72" w:rsidRDefault="004E6C5A" w:rsidP="004E6C5A">
            <w:pPr>
              <w:rPr>
                <w:color w:val="000000"/>
                <w:sz w:val="20"/>
                <w:szCs w:val="20"/>
                <w:highlight w:val="yellow"/>
              </w:rPr>
            </w:pPr>
          </w:p>
        </w:tc>
        <w:tc>
          <w:tcPr>
            <w:tcW w:w="1417" w:type="dxa"/>
            <w:shd w:val="clear" w:color="auto" w:fill="auto"/>
            <w:noWrap/>
            <w:vAlign w:val="center"/>
            <w:hideMark/>
          </w:tcPr>
          <w:p w14:paraId="14DF439B" w14:textId="3D2B2995" w:rsidR="004E6C5A" w:rsidRPr="00AF1B72" w:rsidRDefault="004E6C5A" w:rsidP="004E6C5A">
            <w:pPr>
              <w:jc w:val="center"/>
              <w:rPr>
                <w:color w:val="000000"/>
                <w:sz w:val="20"/>
                <w:szCs w:val="20"/>
                <w:highlight w:val="yellow"/>
              </w:rPr>
            </w:pPr>
            <w:r w:rsidRPr="00186860">
              <w:rPr>
                <w:color w:val="000000"/>
                <w:sz w:val="22"/>
                <w:szCs w:val="22"/>
              </w:rPr>
              <w:t>2</w:t>
            </w:r>
          </w:p>
        </w:tc>
        <w:tc>
          <w:tcPr>
            <w:tcW w:w="945" w:type="dxa"/>
            <w:vAlign w:val="center"/>
          </w:tcPr>
          <w:p w14:paraId="54315F9C" w14:textId="3BE71584" w:rsidR="004E6C5A" w:rsidRPr="004257D6" w:rsidRDefault="004E6C5A" w:rsidP="004E6C5A">
            <w:pPr>
              <w:jc w:val="center"/>
              <w:rPr>
                <w:color w:val="000000"/>
                <w:sz w:val="20"/>
                <w:szCs w:val="20"/>
              </w:rPr>
            </w:pPr>
            <w:r>
              <w:rPr>
                <w:color w:val="000000"/>
                <w:sz w:val="22"/>
                <w:szCs w:val="22"/>
              </w:rPr>
              <w:t>55,1</w:t>
            </w:r>
          </w:p>
        </w:tc>
        <w:tc>
          <w:tcPr>
            <w:tcW w:w="1040" w:type="dxa"/>
            <w:vAlign w:val="center"/>
          </w:tcPr>
          <w:p w14:paraId="052DB666" w14:textId="2B31415F" w:rsidR="004E6C5A" w:rsidRPr="004257D6" w:rsidRDefault="004E6C5A" w:rsidP="004E6C5A">
            <w:pPr>
              <w:jc w:val="center"/>
              <w:rPr>
                <w:color w:val="000000"/>
                <w:sz w:val="20"/>
                <w:szCs w:val="20"/>
              </w:rPr>
            </w:pPr>
            <w:r>
              <w:rPr>
                <w:color w:val="000000"/>
                <w:sz w:val="22"/>
                <w:szCs w:val="22"/>
              </w:rPr>
              <w:t>56,7</w:t>
            </w:r>
          </w:p>
        </w:tc>
        <w:tc>
          <w:tcPr>
            <w:tcW w:w="1275" w:type="dxa"/>
            <w:vAlign w:val="center"/>
          </w:tcPr>
          <w:p w14:paraId="45BB088C" w14:textId="54BF28CF" w:rsidR="004E6C5A" w:rsidRPr="004E6C5A" w:rsidRDefault="004E6C5A" w:rsidP="004E6C5A">
            <w:pPr>
              <w:jc w:val="center"/>
              <w:rPr>
                <w:color w:val="000000"/>
                <w:sz w:val="22"/>
                <w:szCs w:val="22"/>
              </w:rPr>
            </w:pPr>
            <w:r w:rsidRPr="004E6C5A">
              <w:rPr>
                <w:color w:val="000000"/>
                <w:sz w:val="22"/>
                <w:szCs w:val="22"/>
              </w:rPr>
              <w:t>50,0</w:t>
            </w:r>
          </w:p>
        </w:tc>
      </w:tr>
      <w:tr w:rsidR="004E6C5A" w:rsidRPr="007D26E6" w14:paraId="69214FF2" w14:textId="77777777" w:rsidTr="00776FC5">
        <w:trPr>
          <w:trHeight w:val="20"/>
        </w:trPr>
        <w:tc>
          <w:tcPr>
            <w:tcW w:w="704" w:type="dxa"/>
            <w:vAlign w:val="center"/>
          </w:tcPr>
          <w:p w14:paraId="7CCCF4C1" w14:textId="3B0D0157" w:rsidR="004E6C5A" w:rsidRPr="00AF1B72" w:rsidRDefault="004E6C5A" w:rsidP="004E6C5A">
            <w:pPr>
              <w:jc w:val="center"/>
              <w:rPr>
                <w:b/>
                <w:color w:val="000000"/>
                <w:sz w:val="20"/>
                <w:szCs w:val="20"/>
                <w:highlight w:val="yellow"/>
              </w:rPr>
            </w:pPr>
            <w:r w:rsidRPr="00186860">
              <w:rPr>
                <w:b/>
                <w:color w:val="000000"/>
                <w:sz w:val="22"/>
                <w:szCs w:val="22"/>
              </w:rPr>
              <w:t>4.1.</w:t>
            </w:r>
          </w:p>
        </w:tc>
        <w:tc>
          <w:tcPr>
            <w:tcW w:w="9356" w:type="dxa"/>
            <w:shd w:val="clear" w:color="auto" w:fill="auto"/>
            <w:noWrap/>
            <w:vAlign w:val="bottom"/>
            <w:hideMark/>
          </w:tcPr>
          <w:p w14:paraId="5DD69842" w14:textId="7E5B876A" w:rsidR="004E6C5A" w:rsidRPr="00AF1B72" w:rsidRDefault="004E6C5A" w:rsidP="004E6C5A">
            <w:pPr>
              <w:rPr>
                <w:color w:val="000000"/>
                <w:sz w:val="20"/>
                <w:szCs w:val="20"/>
                <w:highlight w:val="yellow"/>
              </w:rPr>
            </w:pPr>
            <w:r w:rsidRPr="00186860">
              <w:rPr>
                <w:color w:val="000000"/>
                <w:sz w:val="22"/>
                <w:szCs w:val="22"/>
              </w:rPr>
              <w:t>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c>
          <w:tcPr>
            <w:tcW w:w="1417" w:type="dxa"/>
            <w:shd w:val="clear" w:color="auto" w:fill="auto"/>
            <w:noWrap/>
            <w:vAlign w:val="center"/>
            <w:hideMark/>
          </w:tcPr>
          <w:p w14:paraId="0C9BF778" w14:textId="3ED43B36" w:rsidR="004E6C5A" w:rsidRPr="00AF1B72" w:rsidRDefault="004E6C5A" w:rsidP="004E6C5A">
            <w:pPr>
              <w:jc w:val="center"/>
              <w:rPr>
                <w:color w:val="000000"/>
                <w:sz w:val="20"/>
                <w:szCs w:val="20"/>
                <w:highlight w:val="yellow"/>
              </w:rPr>
            </w:pPr>
            <w:r w:rsidRPr="00186860">
              <w:rPr>
                <w:color w:val="000000"/>
                <w:sz w:val="22"/>
                <w:szCs w:val="22"/>
              </w:rPr>
              <w:t>2</w:t>
            </w:r>
          </w:p>
        </w:tc>
        <w:tc>
          <w:tcPr>
            <w:tcW w:w="945" w:type="dxa"/>
            <w:vAlign w:val="center"/>
          </w:tcPr>
          <w:p w14:paraId="567161C0" w14:textId="6EF05763" w:rsidR="004E6C5A" w:rsidRPr="004257D6" w:rsidRDefault="004E6C5A" w:rsidP="004E6C5A">
            <w:pPr>
              <w:jc w:val="center"/>
              <w:rPr>
                <w:color w:val="000000"/>
                <w:sz w:val="20"/>
                <w:szCs w:val="20"/>
              </w:rPr>
            </w:pPr>
            <w:r>
              <w:rPr>
                <w:color w:val="000000"/>
                <w:sz w:val="22"/>
                <w:szCs w:val="22"/>
              </w:rPr>
              <w:t>70,6</w:t>
            </w:r>
          </w:p>
        </w:tc>
        <w:tc>
          <w:tcPr>
            <w:tcW w:w="1040" w:type="dxa"/>
            <w:vAlign w:val="center"/>
          </w:tcPr>
          <w:p w14:paraId="56BFF491" w14:textId="155569D4" w:rsidR="004E6C5A" w:rsidRPr="004257D6" w:rsidRDefault="004E6C5A" w:rsidP="004E6C5A">
            <w:pPr>
              <w:jc w:val="center"/>
              <w:rPr>
                <w:color w:val="000000"/>
                <w:sz w:val="20"/>
                <w:szCs w:val="20"/>
              </w:rPr>
            </w:pPr>
            <w:r>
              <w:rPr>
                <w:color w:val="000000"/>
                <w:sz w:val="22"/>
                <w:szCs w:val="22"/>
              </w:rPr>
              <w:t>74,8</w:t>
            </w:r>
          </w:p>
        </w:tc>
        <w:tc>
          <w:tcPr>
            <w:tcW w:w="1275" w:type="dxa"/>
            <w:vAlign w:val="center"/>
          </w:tcPr>
          <w:p w14:paraId="1D163525" w14:textId="01772822" w:rsidR="004E6C5A" w:rsidRPr="004E6C5A" w:rsidRDefault="004E6C5A" w:rsidP="004E6C5A">
            <w:pPr>
              <w:jc w:val="center"/>
              <w:rPr>
                <w:color w:val="000000"/>
                <w:sz w:val="22"/>
                <w:szCs w:val="22"/>
              </w:rPr>
            </w:pPr>
            <w:r w:rsidRPr="004E6C5A">
              <w:rPr>
                <w:color w:val="000000"/>
                <w:sz w:val="22"/>
                <w:szCs w:val="22"/>
              </w:rPr>
              <w:t>82,0</w:t>
            </w:r>
          </w:p>
        </w:tc>
      </w:tr>
      <w:tr w:rsidR="004E6C5A" w:rsidRPr="007D26E6" w14:paraId="1772DB46" w14:textId="77777777" w:rsidTr="00776FC5">
        <w:trPr>
          <w:trHeight w:val="20"/>
        </w:trPr>
        <w:tc>
          <w:tcPr>
            <w:tcW w:w="704" w:type="dxa"/>
            <w:vAlign w:val="center"/>
          </w:tcPr>
          <w:p w14:paraId="3E04E0CA" w14:textId="399A7D39" w:rsidR="004E6C5A" w:rsidRPr="00AF1B72" w:rsidRDefault="004E6C5A" w:rsidP="004E6C5A">
            <w:pPr>
              <w:jc w:val="center"/>
              <w:rPr>
                <w:b/>
                <w:color w:val="000000"/>
                <w:sz w:val="20"/>
                <w:szCs w:val="20"/>
                <w:highlight w:val="yellow"/>
              </w:rPr>
            </w:pPr>
            <w:r w:rsidRPr="00186860">
              <w:rPr>
                <w:b/>
                <w:color w:val="000000"/>
                <w:sz w:val="22"/>
                <w:szCs w:val="22"/>
              </w:rPr>
              <w:t>4.2.</w:t>
            </w:r>
          </w:p>
        </w:tc>
        <w:tc>
          <w:tcPr>
            <w:tcW w:w="9356" w:type="dxa"/>
            <w:shd w:val="clear" w:color="auto" w:fill="auto"/>
            <w:noWrap/>
            <w:vAlign w:val="bottom"/>
            <w:hideMark/>
          </w:tcPr>
          <w:p w14:paraId="49967603" w14:textId="2837DDD9" w:rsidR="004E6C5A" w:rsidRPr="00AF1B72" w:rsidRDefault="004E6C5A" w:rsidP="004E6C5A">
            <w:pPr>
              <w:rPr>
                <w:color w:val="000000"/>
                <w:sz w:val="20"/>
                <w:szCs w:val="20"/>
                <w:highlight w:val="yellow"/>
              </w:rPr>
            </w:pPr>
            <w:r w:rsidRPr="00186860">
              <w:rPr>
                <w:color w:val="000000"/>
                <w:sz w:val="22"/>
                <w:szCs w:val="22"/>
              </w:rPr>
              <w:t>Раскрывать смысл понятий «атом», «химический элемент», «простое вещество», «валентность», используя знаковую систему химии; называть химические элементы; объяснять физический смысл атомного (порядкового) номера химического элемента, номеров группы и периода в Периодической системе Д.И. Менделеева</w:t>
            </w:r>
          </w:p>
        </w:tc>
        <w:tc>
          <w:tcPr>
            <w:tcW w:w="1417" w:type="dxa"/>
            <w:shd w:val="clear" w:color="auto" w:fill="auto"/>
            <w:noWrap/>
            <w:vAlign w:val="center"/>
            <w:hideMark/>
          </w:tcPr>
          <w:p w14:paraId="2C3A22C3" w14:textId="66EF78F4" w:rsidR="004E6C5A" w:rsidRPr="00AF1B72" w:rsidRDefault="004E6C5A" w:rsidP="004E6C5A">
            <w:pPr>
              <w:jc w:val="center"/>
              <w:rPr>
                <w:color w:val="000000"/>
                <w:sz w:val="20"/>
                <w:szCs w:val="20"/>
                <w:highlight w:val="yellow"/>
              </w:rPr>
            </w:pPr>
            <w:r w:rsidRPr="00186860">
              <w:rPr>
                <w:color w:val="000000"/>
                <w:sz w:val="22"/>
                <w:szCs w:val="22"/>
              </w:rPr>
              <w:t>2</w:t>
            </w:r>
          </w:p>
        </w:tc>
        <w:tc>
          <w:tcPr>
            <w:tcW w:w="945" w:type="dxa"/>
            <w:vAlign w:val="center"/>
          </w:tcPr>
          <w:p w14:paraId="4D546C3B" w14:textId="0C001C69" w:rsidR="004E6C5A" w:rsidRPr="004257D6" w:rsidRDefault="004E6C5A" w:rsidP="004E6C5A">
            <w:pPr>
              <w:jc w:val="center"/>
              <w:rPr>
                <w:color w:val="000000"/>
                <w:sz w:val="20"/>
                <w:szCs w:val="20"/>
              </w:rPr>
            </w:pPr>
            <w:r>
              <w:rPr>
                <w:color w:val="000000"/>
                <w:sz w:val="22"/>
                <w:szCs w:val="22"/>
              </w:rPr>
              <w:t>69,4</w:t>
            </w:r>
          </w:p>
        </w:tc>
        <w:tc>
          <w:tcPr>
            <w:tcW w:w="1040" w:type="dxa"/>
            <w:vAlign w:val="center"/>
          </w:tcPr>
          <w:p w14:paraId="3AC8E1A9" w14:textId="7B4EA49C" w:rsidR="004E6C5A" w:rsidRPr="004257D6" w:rsidRDefault="004E6C5A" w:rsidP="004E6C5A">
            <w:pPr>
              <w:jc w:val="center"/>
              <w:rPr>
                <w:color w:val="000000"/>
                <w:sz w:val="20"/>
                <w:szCs w:val="20"/>
              </w:rPr>
            </w:pPr>
            <w:r>
              <w:rPr>
                <w:color w:val="000000"/>
                <w:sz w:val="22"/>
                <w:szCs w:val="22"/>
              </w:rPr>
              <w:t>73,1</w:t>
            </w:r>
          </w:p>
        </w:tc>
        <w:tc>
          <w:tcPr>
            <w:tcW w:w="1275" w:type="dxa"/>
            <w:vAlign w:val="center"/>
          </w:tcPr>
          <w:p w14:paraId="4785DC26" w14:textId="0D2EEE6E" w:rsidR="004E6C5A" w:rsidRPr="004E6C5A" w:rsidRDefault="004E6C5A" w:rsidP="004E6C5A">
            <w:pPr>
              <w:jc w:val="center"/>
              <w:rPr>
                <w:color w:val="000000"/>
                <w:sz w:val="22"/>
                <w:szCs w:val="22"/>
              </w:rPr>
            </w:pPr>
            <w:r w:rsidRPr="004E6C5A">
              <w:rPr>
                <w:color w:val="000000"/>
                <w:sz w:val="22"/>
                <w:szCs w:val="22"/>
              </w:rPr>
              <w:t>82,0</w:t>
            </w:r>
          </w:p>
        </w:tc>
      </w:tr>
      <w:tr w:rsidR="004E6C5A" w:rsidRPr="007D26E6" w14:paraId="15E10922" w14:textId="77777777" w:rsidTr="00776FC5">
        <w:trPr>
          <w:trHeight w:val="20"/>
        </w:trPr>
        <w:tc>
          <w:tcPr>
            <w:tcW w:w="704" w:type="dxa"/>
            <w:vAlign w:val="center"/>
          </w:tcPr>
          <w:p w14:paraId="2C52C228" w14:textId="1713C2BF" w:rsidR="004E6C5A" w:rsidRPr="00AF1B72" w:rsidRDefault="004E6C5A" w:rsidP="004E6C5A">
            <w:pPr>
              <w:jc w:val="center"/>
              <w:rPr>
                <w:b/>
                <w:color w:val="000000"/>
                <w:sz w:val="20"/>
                <w:szCs w:val="20"/>
                <w:highlight w:val="yellow"/>
              </w:rPr>
            </w:pPr>
            <w:r w:rsidRPr="00186860">
              <w:rPr>
                <w:b/>
                <w:color w:val="000000"/>
                <w:sz w:val="22"/>
                <w:szCs w:val="22"/>
              </w:rPr>
              <w:t>4.3.</w:t>
            </w:r>
          </w:p>
        </w:tc>
        <w:tc>
          <w:tcPr>
            <w:tcW w:w="9356" w:type="dxa"/>
            <w:shd w:val="clear" w:color="auto" w:fill="auto"/>
            <w:noWrap/>
            <w:vAlign w:val="bottom"/>
            <w:hideMark/>
          </w:tcPr>
          <w:p w14:paraId="7DEF3512" w14:textId="0F701C92" w:rsidR="004E6C5A" w:rsidRPr="00AF1B72" w:rsidRDefault="004E6C5A" w:rsidP="004E6C5A">
            <w:pPr>
              <w:rPr>
                <w:color w:val="000000"/>
                <w:sz w:val="20"/>
                <w:szCs w:val="20"/>
                <w:highlight w:val="yellow"/>
              </w:rPr>
            </w:pPr>
            <w:r w:rsidRPr="00186860">
              <w:rPr>
                <w:color w:val="000000"/>
                <w:sz w:val="22"/>
                <w:szCs w:val="22"/>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tc>
        <w:tc>
          <w:tcPr>
            <w:tcW w:w="1417" w:type="dxa"/>
            <w:shd w:val="clear" w:color="auto" w:fill="auto"/>
            <w:noWrap/>
            <w:vAlign w:val="center"/>
            <w:hideMark/>
          </w:tcPr>
          <w:p w14:paraId="5CD3EAC0" w14:textId="618B0BEA" w:rsidR="004E6C5A" w:rsidRPr="00AF1B72" w:rsidRDefault="004E6C5A" w:rsidP="004E6C5A">
            <w:pPr>
              <w:jc w:val="center"/>
              <w:rPr>
                <w:color w:val="000000"/>
                <w:sz w:val="20"/>
                <w:szCs w:val="20"/>
                <w:highlight w:val="yellow"/>
              </w:rPr>
            </w:pPr>
            <w:r w:rsidRPr="00186860">
              <w:rPr>
                <w:color w:val="000000"/>
                <w:sz w:val="22"/>
                <w:szCs w:val="22"/>
              </w:rPr>
              <w:t>1</w:t>
            </w:r>
          </w:p>
        </w:tc>
        <w:tc>
          <w:tcPr>
            <w:tcW w:w="945" w:type="dxa"/>
            <w:vAlign w:val="center"/>
          </w:tcPr>
          <w:p w14:paraId="48E1A14A" w14:textId="2E5500ED" w:rsidR="004E6C5A" w:rsidRPr="004257D6" w:rsidRDefault="004E6C5A" w:rsidP="004E6C5A">
            <w:pPr>
              <w:jc w:val="center"/>
              <w:rPr>
                <w:color w:val="000000"/>
                <w:sz w:val="20"/>
                <w:szCs w:val="20"/>
              </w:rPr>
            </w:pPr>
            <w:r>
              <w:rPr>
                <w:color w:val="000000"/>
                <w:sz w:val="22"/>
                <w:szCs w:val="22"/>
              </w:rPr>
              <w:t>68,3</w:t>
            </w:r>
          </w:p>
        </w:tc>
        <w:tc>
          <w:tcPr>
            <w:tcW w:w="1040" w:type="dxa"/>
            <w:vAlign w:val="center"/>
          </w:tcPr>
          <w:p w14:paraId="12F5700C" w14:textId="0E1153AD" w:rsidR="004E6C5A" w:rsidRPr="004257D6" w:rsidRDefault="004E6C5A" w:rsidP="004E6C5A">
            <w:pPr>
              <w:jc w:val="center"/>
              <w:rPr>
                <w:color w:val="000000"/>
                <w:sz w:val="20"/>
                <w:szCs w:val="20"/>
              </w:rPr>
            </w:pPr>
            <w:r>
              <w:rPr>
                <w:color w:val="000000"/>
                <w:sz w:val="22"/>
                <w:szCs w:val="22"/>
              </w:rPr>
              <w:t>74,0</w:t>
            </w:r>
          </w:p>
        </w:tc>
        <w:tc>
          <w:tcPr>
            <w:tcW w:w="1275" w:type="dxa"/>
            <w:vAlign w:val="center"/>
          </w:tcPr>
          <w:p w14:paraId="6CD83FDE" w14:textId="5EC442E1" w:rsidR="004E6C5A" w:rsidRPr="004E6C5A" w:rsidRDefault="004E6C5A" w:rsidP="004E6C5A">
            <w:pPr>
              <w:jc w:val="center"/>
              <w:rPr>
                <w:color w:val="000000"/>
                <w:sz w:val="22"/>
                <w:szCs w:val="22"/>
              </w:rPr>
            </w:pPr>
            <w:r w:rsidRPr="004E6C5A">
              <w:rPr>
                <w:color w:val="000000"/>
                <w:sz w:val="22"/>
                <w:szCs w:val="22"/>
              </w:rPr>
              <w:t>76,0</w:t>
            </w:r>
          </w:p>
        </w:tc>
      </w:tr>
      <w:tr w:rsidR="004E6C5A" w:rsidRPr="007D26E6" w14:paraId="77DE8854" w14:textId="77777777" w:rsidTr="00776FC5">
        <w:trPr>
          <w:trHeight w:val="20"/>
        </w:trPr>
        <w:tc>
          <w:tcPr>
            <w:tcW w:w="704" w:type="dxa"/>
            <w:vAlign w:val="center"/>
          </w:tcPr>
          <w:p w14:paraId="752811A6" w14:textId="7632D34A" w:rsidR="004E6C5A" w:rsidRPr="00AF1B72" w:rsidRDefault="004E6C5A" w:rsidP="004E6C5A">
            <w:pPr>
              <w:jc w:val="center"/>
              <w:rPr>
                <w:b/>
                <w:color w:val="000000"/>
                <w:sz w:val="20"/>
                <w:szCs w:val="20"/>
                <w:highlight w:val="yellow"/>
              </w:rPr>
            </w:pPr>
            <w:r w:rsidRPr="00186860">
              <w:rPr>
                <w:b/>
                <w:color w:val="000000"/>
                <w:sz w:val="22"/>
                <w:szCs w:val="22"/>
              </w:rPr>
              <w:t>4.4.</w:t>
            </w:r>
          </w:p>
        </w:tc>
        <w:tc>
          <w:tcPr>
            <w:tcW w:w="9356" w:type="dxa"/>
            <w:shd w:val="clear" w:color="auto" w:fill="auto"/>
            <w:noWrap/>
            <w:vAlign w:val="bottom"/>
            <w:hideMark/>
          </w:tcPr>
          <w:p w14:paraId="55E8D433" w14:textId="433A4E28" w:rsidR="004E6C5A" w:rsidRPr="00AF1B72" w:rsidRDefault="004E6C5A" w:rsidP="004E6C5A">
            <w:pPr>
              <w:rPr>
                <w:color w:val="000000"/>
                <w:sz w:val="20"/>
                <w:szCs w:val="20"/>
                <w:highlight w:val="yellow"/>
              </w:rPr>
            </w:pPr>
            <w:r w:rsidRPr="00186860">
              <w:rPr>
                <w:color w:val="000000"/>
                <w:sz w:val="22"/>
                <w:szCs w:val="22"/>
              </w:rPr>
              <w:t>Составлять схемы строения атомов первых 20 элементов Периодической системы Д.И. Менделеева; составлять формулы бинарных соединений</w:t>
            </w:r>
          </w:p>
        </w:tc>
        <w:tc>
          <w:tcPr>
            <w:tcW w:w="1417" w:type="dxa"/>
            <w:shd w:val="clear" w:color="auto" w:fill="auto"/>
            <w:noWrap/>
            <w:vAlign w:val="center"/>
            <w:hideMark/>
          </w:tcPr>
          <w:p w14:paraId="602181D7" w14:textId="45B3C96A" w:rsidR="004E6C5A" w:rsidRPr="00AF1B72" w:rsidRDefault="004E6C5A" w:rsidP="004E6C5A">
            <w:pPr>
              <w:jc w:val="center"/>
              <w:rPr>
                <w:color w:val="000000"/>
                <w:sz w:val="20"/>
                <w:szCs w:val="20"/>
                <w:highlight w:val="yellow"/>
              </w:rPr>
            </w:pPr>
            <w:r w:rsidRPr="00186860">
              <w:rPr>
                <w:color w:val="000000"/>
                <w:sz w:val="22"/>
                <w:szCs w:val="22"/>
              </w:rPr>
              <w:t>2</w:t>
            </w:r>
          </w:p>
        </w:tc>
        <w:tc>
          <w:tcPr>
            <w:tcW w:w="945" w:type="dxa"/>
            <w:vAlign w:val="center"/>
          </w:tcPr>
          <w:p w14:paraId="007F02BB" w14:textId="1D42B7D5" w:rsidR="004E6C5A" w:rsidRPr="004257D6" w:rsidRDefault="004E6C5A" w:rsidP="004E6C5A">
            <w:pPr>
              <w:jc w:val="center"/>
              <w:rPr>
                <w:color w:val="000000"/>
                <w:sz w:val="20"/>
                <w:szCs w:val="20"/>
              </w:rPr>
            </w:pPr>
            <w:r>
              <w:rPr>
                <w:color w:val="000000"/>
                <w:sz w:val="22"/>
                <w:szCs w:val="22"/>
              </w:rPr>
              <w:t>53,5</w:t>
            </w:r>
          </w:p>
        </w:tc>
        <w:tc>
          <w:tcPr>
            <w:tcW w:w="1040" w:type="dxa"/>
            <w:vAlign w:val="center"/>
          </w:tcPr>
          <w:p w14:paraId="23986972" w14:textId="2393356E" w:rsidR="004E6C5A" w:rsidRPr="004257D6" w:rsidRDefault="004E6C5A" w:rsidP="004E6C5A">
            <w:pPr>
              <w:jc w:val="center"/>
              <w:rPr>
                <w:color w:val="000000"/>
                <w:sz w:val="20"/>
                <w:szCs w:val="20"/>
              </w:rPr>
            </w:pPr>
            <w:r>
              <w:rPr>
                <w:color w:val="000000"/>
                <w:sz w:val="22"/>
                <w:szCs w:val="22"/>
              </w:rPr>
              <w:t>58,0</w:t>
            </w:r>
          </w:p>
        </w:tc>
        <w:tc>
          <w:tcPr>
            <w:tcW w:w="1275" w:type="dxa"/>
            <w:vAlign w:val="center"/>
          </w:tcPr>
          <w:p w14:paraId="29120605" w14:textId="717F0640" w:rsidR="004E6C5A" w:rsidRPr="004E6C5A" w:rsidRDefault="004E6C5A" w:rsidP="004E6C5A">
            <w:pPr>
              <w:jc w:val="center"/>
              <w:rPr>
                <w:color w:val="000000"/>
                <w:sz w:val="22"/>
                <w:szCs w:val="22"/>
              </w:rPr>
            </w:pPr>
            <w:r w:rsidRPr="004E6C5A">
              <w:rPr>
                <w:color w:val="000000"/>
                <w:sz w:val="22"/>
                <w:szCs w:val="22"/>
              </w:rPr>
              <w:t>64,0</w:t>
            </w:r>
          </w:p>
        </w:tc>
      </w:tr>
      <w:tr w:rsidR="004E6C5A" w:rsidRPr="007D26E6" w14:paraId="74FE524D" w14:textId="77777777" w:rsidTr="00776FC5">
        <w:trPr>
          <w:trHeight w:val="20"/>
        </w:trPr>
        <w:tc>
          <w:tcPr>
            <w:tcW w:w="704" w:type="dxa"/>
            <w:vAlign w:val="center"/>
          </w:tcPr>
          <w:p w14:paraId="2F20EE29" w14:textId="7507C096" w:rsidR="004E6C5A" w:rsidRPr="00AF1B72" w:rsidRDefault="004E6C5A" w:rsidP="004E6C5A">
            <w:pPr>
              <w:jc w:val="center"/>
              <w:rPr>
                <w:b/>
                <w:color w:val="000000"/>
                <w:sz w:val="20"/>
                <w:szCs w:val="20"/>
                <w:highlight w:val="yellow"/>
              </w:rPr>
            </w:pPr>
            <w:r w:rsidRPr="00186860">
              <w:rPr>
                <w:b/>
                <w:color w:val="000000"/>
                <w:sz w:val="22"/>
                <w:szCs w:val="22"/>
              </w:rPr>
              <w:t>5.1.</w:t>
            </w:r>
          </w:p>
        </w:tc>
        <w:tc>
          <w:tcPr>
            <w:tcW w:w="9356" w:type="dxa"/>
            <w:shd w:val="clear" w:color="auto" w:fill="auto"/>
            <w:noWrap/>
            <w:vAlign w:val="bottom"/>
            <w:hideMark/>
          </w:tcPr>
          <w:p w14:paraId="217EFEC7" w14:textId="12E91F49" w:rsidR="004E6C5A" w:rsidRPr="00AF1B72" w:rsidRDefault="004E6C5A" w:rsidP="004E6C5A">
            <w:pPr>
              <w:rPr>
                <w:color w:val="000000"/>
                <w:sz w:val="20"/>
                <w:szCs w:val="20"/>
                <w:highlight w:val="yellow"/>
              </w:rPr>
            </w:pPr>
            <w:r w:rsidRPr="00186860">
              <w:rPr>
                <w:color w:val="000000"/>
                <w:sz w:val="22"/>
                <w:szCs w:val="22"/>
              </w:rPr>
              <w:t>Роль химии в жизни человека. Вода как растворитель. Растворы. Понятие о растворимости веществ в воде. Массовая доля вещества в растворе. Роль растворов в природе и жизни человека. Вычислять массовую долю растворенного вещества в растворе; приготовлять растворы с определенной массовой долей растворенного вещества; грамотно обращаться с веществами в повседневной жизни</w:t>
            </w:r>
          </w:p>
        </w:tc>
        <w:tc>
          <w:tcPr>
            <w:tcW w:w="1417" w:type="dxa"/>
            <w:shd w:val="clear" w:color="auto" w:fill="auto"/>
            <w:noWrap/>
            <w:vAlign w:val="center"/>
            <w:hideMark/>
          </w:tcPr>
          <w:p w14:paraId="2000D1C4" w14:textId="0ACDB77A" w:rsidR="004E6C5A" w:rsidRPr="00AF1B72" w:rsidRDefault="004E6C5A" w:rsidP="004E6C5A">
            <w:pPr>
              <w:jc w:val="center"/>
              <w:rPr>
                <w:color w:val="000000"/>
                <w:sz w:val="20"/>
                <w:szCs w:val="20"/>
                <w:highlight w:val="yellow"/>
              </w:rPr>
            </w:pPr>
            <w:r w:rsidRPr="00186860">
              <w:rPr>
                <w:color w:val="000000"/>
                <w:sz w:val="22"/>
                <w:szCs w:val="22"/>
              </w:rPr>
              <w:t>1</w:t>
            </w:r>
          </w:p>
        </w:tc>
        <w:tc>
          <w:tcPr>
            <w:tcW w:w="945" w:type="dxa"/>
            <w:vAlign w:val="center"/>
          </w:tcPr>
          <w:p w14:paraId="5A7C0BE4" w14:textId="11047513" w:rsidR="004E6C5A" w:rsidRPr="004257D6" w:rsidRDefault="004E6C5A" w:rsidP="004E6C5A">
            <w:pPr>
              <w:jc w:val="center"/>
              <w:rPr>
                <w:color w:val="000000"/>
                <w:sz w:val="20"/>
                <w:szCs w:val="20"/>
              </w:rPr>
            </w:pPr>
            <w:r>
              <w:rPr>
                <w:color w:val="000000"/>
                <w:sz w:val="22"/>
                <w:szCs w:val="22"/>
              </w:rPr>
              <w:t>53,2</w:t>
            </w:r>
          </w:p>
        </w:tc>
        <w:tc>
          <w:tcPr>
            <w:tcW w:w="1040" w:type="dxa"/>
            <w:vAlign w:val="center"/>
          </w:tcPr>
          <w:p w14:paraId="63E112CD" w14:textId="730C24C1" w:rsidR="004E6C5A" w:rsidRPr="004257D6" w:rsidRDefault="004E6C5A" w:rsidP="004E6C5A">
            <w:pPr>
              <w:jc w:val="center"/>
              <w:rPr>
                <w:color w:val="000000"/>
                <w:sz w:val="20"/>
                <w:szCs w:val="20"/>
              </w:rPr>
            </w:pPr>
            <w:r>
              <w:rPr>
                <w:color w:val="000000"/>
                <w:sz w:val="22"/>
                <w:szCs w:val="22"/>
              </w:rPr>
              <w:t>54,2</w:t>
            </w:r>
          </w:p>
        </w:tc>
        <w:tc>
          <w:tcPr>
            <w:tcW w:w="1275" w:type="dxa"/>
            <w:vAlign w:val="center"/>
          </w:tcPr>
          <w:p w14:paraId="4C9B2EAB" w14:textId="2A542B69" w:rsidR="004E6C5A" w:rsidRPr="004E6C5A" w:rsidRDefault="004E6C5A" w:rsidP="004E6C5A">
            <w:pPr>
              <w:jc w:val="center"/>
              <w:rPr>
                <w:color w:val="000000"/>
                <w:sz w:val="22"/>
                <w:szCs w:val="22"/>
              </w:rPr>
            </w:pPr>
            <w:r w:rsidRPr="004E6C5A">
              <w:rPr>
                <w:color w:val="000000"/>
                <w:sz w:val="22"/>
                <w:szCs w:val="22"/>
              </w:rPr>
              <w:t>43,0</w:t>
            </w:r>
          </w:p>
        </w:tc>
      </w:tr>
      <w:tr w:rsidR="004E6C5A" w:rsidRPr="007D26E6" w14:paraId="3F90285C" w14:textId="77777777" w:rsidTr="00776FC5">
        <w:trPr>
          <w:trHeight w:val="20"/>
        </w:trPr>
        <w:tc>
          <w:tcPr>
            <w:tcW w:w="704" w:type="dxa"/>
            <w:vAlign w:val="center"/>
          </w:tcPr>
          <w:p w14:paraId="5BA85CDE" w14:textId="565BB912" w:rsidR="004E6C5A" w:rsidRPr="00AF1B72" w:rsidRDefault="004E6C5A" w:rsidP="004E6C5A">
            <w:pPr>
              <w:jc w:val="center"/>
              <w:rPr>
                <w:b/>
                <w:color w:val="000000"/>
                <w:sz w:val="20"/>
                <w:szCs w:val="20"/>
                <w:highlight w:val="yellow"/>
              </w:rPr>
            </w:pPr>
            <w:r w:rsidRPr="00186860">
              <w:rPr>
                <w:b/>
                <w:color w:val="000000"/>
                <w:sz w:val="22"/>
                <w:szCs w:val="22"/>
              </w:rPr>
              <w:t>5.2.</w:t>
            </w:r>
          </w:p>
        </w:tc>
        <w:tc>
          <w:tcPr>
            <w:tcW w:w="9356" w:type="dxa"/>
            <w:shd w:val="clear" w:color="auto" w:fill="auto"/>
            <w:noWrap/>
            <w:vAlign w:val="bottom"/>
            <w:hideMark/>
          </w:tcPr>
          <w:p w14:paraId="06ED0972" w14:textId="4BC090CC" w:rsidR="004E6C5A" w:rsidRPr="00AF1B72" w:rsidRDefault="004E6C5A" w:rsidP="004E6C5A">
            <w:pPr>
              <w:rPr>
                <w:color w:val="000000"/>
                <w:sz w:val="20"/>
                <w:szCs w:val="20"/>
                <w:highlight w:val="yellow"/>
              </w:rPr>
            </w:pPr>
            <w:r w:rsidRPr="00186860">
              <w:rPr>
                <w:color w:val="000000"/>
                <w:sz w:val="22"/>
                <w:szCs w:val="22"/>
              </w:rPr>
              <w:t>Использовать приобретенные знания для экологически грамотного поведения в окружающей среде;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 понимать необходимость соблюдения предписаний, предлагаемых в инструкциях по использованию лекарств, средств бытовой химии и др.</w:t>
            </w:r>
          </w:p>
        </w:tc>
        <w:tc>
          <w:tcPr>
            <w:tcW w:w="1417" w:type="dxa"/>
            <w:shd w:val="clear" w:color="auto" w:fill="auto"/>
            <w:noWrap/>
            <w:vAlign w:val="center"/>
            <w:hideMark/>
          </w:tcPr>
          <w:p w14:paraId="4E90172E" w14:textId="00D005A7" w:rsidR="004E6C5A" w:rsidRPr="00AF1B72" w:rsidRDefault="004E6C5A" w:rsidP="004E6C5A">
            <w:pPr>
              <w:jc w:val="center"/>
              <w:rPr>
                <w:color w:val="000000"/>
                <w:sz w:val="20"/>
                <w:szCs w:val="20"/>
                <w:highlight w:val="yellow"/>
              </w:rPr>
            </w:pPr>
            <w:r w:rsidRPr="00186860">
              <w:rPr>
                <w:color w:val="000000"/>
                <w:sz w:val="22"/>
                <w:szCs w:val="22"/>
              </w:rPr>
              <w:t>1</w:t>
            </w:r>
          </w:p>
        </w:tc>
        <w:tc>
          <w:tcPr>
            <w:tcW w:w="945" w:type="dxa"/>
            <w:vAlign w:val="center"/>
          </w:tcPr>
          <w:p w14:paraId="08D62578" w14:textId="47757B2F" w:rsidR="004E6C5A" w:rsidRPr="004257D6" w:rsidRDefault="004E6C5A" w:rsidP="004E6C5A">
            <w:pPr>
              <w:jc w:val="center"/>
              <w:rPr>
                <w:color w:val="000000"/>
                <w:sz w:val="20"/>
                <w:szCs w:val="20"/>
              </w:rPr>
            </w:pPr>
            <w:r>
              <w:rPr>
                <w:color w:val="000000"/>
                <w:sz w:val="22"/>
                <w:szCs w:val="22"/>
              </w:rPr>
              <w:t>39,0</w:t>
            </w:r>
          </w:p>
        </w:tc>
        <w:tc>
          <w:tcPr>
            <w:tcW w:w="1040" w:type="dxa"/>
            <w:vAlign w:val="center"/>
          </w:tcPr>
          <w:p w14:paraId="1A681356" w14:textId="010397AA" w:rsidR="004E6C5A" w:rsidRPr="004257D6" w:rsidRDefault="004E6C5A" w:rsidP="004E6C5A">
            <w:pPr>
              <w:jc w:val="center"/>
              <w:rPr>
                <w:color w:val="000000"/>
                <w:sz w:val="20"/>
                <w:szCs w:val="20"/>
              </w:rPr>
            </w:pPr>
            <w:r>
              <w:rPr>
                <w:color w:val="000000"/>
                <w:sz w:val="22"/>
                <w:szCs w:val="22"/>
              </w:rPr>
              <w:t>40,4</w:t>
            </w:r>
          </w:p>
        </w:tc>
        <w:tc>
          <w:tcPr>
            <w:tcW w:w="1275" w:type="dxa"/>
            <w:vAlign w:val="center"/>
          </w:tcPr>
          <w:p w14:paraId="25BA7A33" w14:textId="2476BC87" w:rsidR="004E6C5A" w:rsidRPr="004E6C5A" w:rsidRDefault="004E6C5A" w:rsidP="004E6C5A">
            <w:pPr>
              <w:jc w:val="center"/>
              <w:rPr>
                <w:color w:val="000000"/>
                <w:sz w:val="22"/>
                <w:szCs w:val="22"/>
              </w:rPr>
            </w:pPr>
            <w:r w:rsidRPr="004E6C5A">
              <w:rPr>
                <w:color w:val="000000"/>
                <w:sz w:val="22"/>
                <w:szCs w:val="22"/>
              </w:rPr>
              <w:t>45,0</w:t>
            </w:r>
          </w:p>
        </w:tc>
      </w:tr>
      <w:tr w:rsidR="004E6C5A" w:rsidRPr="007D26E6" w14:paraId="68C3FD41" w14:textId="77777777" w:rsidTr="00776FC5">
        <w:trPr>
          <w:trHeight w:val="20"/>
        </w:trPr>
        <w:tc>
          <w:tcPr>
            <w:tcW w:w="704" w:type="dxa"/>
            <w:vAlign w:val="center"/>
          </w:tcPr>
          <w:p w14:paraId="186934DB" w14:textId="3EE5EC59" w:rsidR="004E6C5A" w:rsidRPr="00AF1B72" w:rsidRDefault="004E6C5A" w:rsidP="004E6C5A">
            <w:pPr>
              <w:jc w:val="center"/>
              <w:rPr>
                <w:b/>
                <w:color w:val="000000"/>
                <w:sz w:val="20"/>
                <w:szCs w:val="20"/>
                <w:highlight w:val="yellow"/>
              </w:rPr>
            </w:pPr>
            <w:r w:rsidRPr="00186860">
              <w:rPr>
                <w:b/>
                <w:color w:val="000000"/>
                <w:sz w:val="22"/>
                <w:szCs w:val="22"/>
              </w:rPr>
              <w:t>6.1.</w:t>
            </w:r>
          </w:p>
        </w:tc>
        <w:tc>
          <w:tcPr>
            <w:tcW w:w="9356" w:type="dxa"/>
            <w:shd w:val="clear" w:color="auto" w:fill="auto"/>
            <w:noWrap/>
            <w:vAlign w:val="bottom"/>
            <w:hideMark/>
          </w:tcPr>
          <w:p w14:paraId="171D6A76" w14:textId="0CC25B65" w:rsidR="004E6C5A" w:rsidRPr="00AF1B72" w:rsidRDefault="004E6C5A" w:rsidP="004E6C5A">
            <w:pPr>
              <w:rPr>
                <w:color w:val="000000"/>
                <w:sz w:val="20"/>
                <w:szCs w:val="20"/>
                <w:highlight w:val="yellow"/>
              </w:rPr>
            </w:pPr>
            <w:r w:rsidRPr="00186860">
              <w:rPr>
                <w:color w:val="000000"/>
                <w:sz w:val="22"/>
                <w:szCs w:val="22"/>
              </w:rPr>
              <w:t>Химическая формула. Массовая доля химического элемента в соединении. Расчеты по химической формуле. Расчеты массовой доли химического элемента в соединении</w:t>
            </w:r>
          </w:p>
        </w:tc>
        <w:tc>
          <w:tcPr>
            <w:tcW w:w="1417" w:type="dxa"/>
            <w:shd w:val="clear" w:color="auto" w:fill="auto"/>
            <w:noWrap/>
            <w:vAlign w:val="center"/>
            <w:hideMark/>
          </w:tcPr>
          <w:p w14:paraId="5E89ED7C" w14:textId="000C6E25" w:rsidR="004E6C5A" w:rsidRPr="00AF1B72" w:rsidRDefault="004E6C5A" w:rsidP="004E6C5A">
            <w:pPr>
              <w:jc w:val="center"/>
              <w:rPr>
                <w:color w:val="000000"/>
                <w:sz w:val="20"/>
                <w:szCs w:val="20"/>
                <w:highlight w:val="yellow"/>
              </w:rPr>
            </w:pPr>
            <w:r w:rsidRPr="00186860">
              <w:rPr>
                <w:color w:val="000000"/>
                <w:sz w:val="22"/>
                <w:szCs w:val="22"/>
              </w:rPr>
              <w:t>3</w:t>
            </w:r>
          </w:p>
        </w:tc>
        <w:tc>
          <w:tcPr>
            <w:tcW w:w="945" w:type="dxa"/>
            <w:vAlign w:val="center"/>
          </w:tcPr>
          <w:p w14:paraId="6C6885DC" w14:textId="77EA4061" w:rsidR="004E6C5A" w:rsidRPr="004257D6" w:rsidRDefault="004E6C5A" w:rsidP="004E6C5A">
            <w:pPr>
              <w:jc w:val="center"/>
              <w:rPr>
                <w:color w:val="000000"/>
                <w:sz w:val="20"/>
                <w:szCs w:val="20"/>
              </w:rPr>
            </w:pPr>
            <w:r>
              <w:rPr>
                <w:color w:val="000000"/>
                <w:sz w:val="22"/>
                <w:szCs w:val="22"/>
              </w:rPr>
              <w:t>56,8</w:t>
            </w:r>
          </w:p>
        </w:tc>
        <w:tc>
          <w:tcPr>
            <w:tcW w:w="1040" w:type="dxa"/>
            <w:vAlign w:val="center"/>
          </w:tcPr>
          <w:p w14:paraId="00E444A2" w14:textId="70B4B941" w:rsidR="004E6C5A" w:rsidRPr="004257D6" w:rsidRDefault="004E6C5A" w:rsidP="004E6C5A">
            <w:pPr>
              <w:jc w:val="center"/>
              <w:rPr>
                <w:color w:val="000000"/>
                <w:sz w:val="20"/>
                <w:szCs w:val="20"/>
              </w:rPr>
            </w:pPr>
            <w:r>
              <w:rPr>
                <w:color w:val="000000"/>
                <w:sz w:val="22"/>
                <w:szCs w:val="22"/>
              </w:rPr>
              <w:t>59,5</w:t>
            </w:r>
          </w:p>
        </w:tc>
        <w:tc>
          <w:tcPr>
            <w:tcW w:w="1275" w:type="dxa"/>
            <w:vAlign w:val="center"/>
          </w:tcPr>
          <w:p w14:paraId="5029AA21" w14:textId="69427D09" w:rsidR="004E6C5A" w:rsidRPr="004E6C5A" w:rsidRDefault="004E6C5A" w:rsidP="004E6C5A">
            <w:pPr>
              <w:jc w:val="center"/>
              <w:rPr>
                <w:color w:val="000000"/>
                <w:sz w:val="22"/>
                <w:szCs w:val="22"/>
              </w:rPr>
            </w:pPr>
            <w:r w:rsidRPr="004E6C5A">
              <w:rPr>
                <w:color w:val="000000"/>
                <w:sz w:val="22"/>
                <w:szCs w:val="22"/>
              </w:rPr>
              <w:t>80,0</w:t>
            </w:r>
          </w:p>
        </w:tc>
      </w:tr>
      <w:tr w:rsidR="004E6C5A" w:rsidRPr="007D26E6" w14:paraId="662824EF" w14:textId="77777777" w:rsidTr="00776FC5">
        <w:trPr>
          <w:trHeight w:val="20"/>
        </w:trPr>
        <w:tc>
          <w:tcPr>
            <w:tcW w:w="704" w:type="dxa"/>
            <w:vAlign w:val="center"/>
          </w:tcPr>
          <w:p w14:paraId="41D78F4A" w14:textId="4372D39F" w:rsidR="004E6C5A" w:rsidRPr="00AF1B72" w:rsidRDefault="004E6C5A" w:rsidP="004E6C5A">
            <w:pPr>
              <w:jc w:val="center"/>
              <w:rPr>
                <w:b/>
                <w:color w:val="000000"/>
                <w:sz w:val="20"/>
                <w:szCs w:val="20"/>
                <w:highlight w:val="yellow"/>
              </w:rPr>
            </w:pPr>
            <w:r w:rsidRPr="00186860">
              <w:rPr>
                <w:b/>
                <w:color w:val="000000"/>
                <w:sz w:val="22"/>
                <w:szCs w:val="22"/>
              </w:rPr>
              <w:t>6.2.</w:t>
            </w:r>
          </w:p>
        </w:tc>
        <w:tc>
          <w:tcPr>
            <w:tcW w:w="9356" w:type="dxa"/>
            <w:shd w:val="clear" w:color="auto" w:fill="auto"/>
            <w:noWrap/>
            <w:vAlign w:val="bottom"/>
            <w:hideMark/>
          </w:tcPr>
          <w:p w14:paraId="05A0DA36" w14:textId="11B74240" w:rsidR="004E6C5A" w:rsidRPr="00AF1B72" w:rsidRDefault="004E6C5A" w:rsidP="004E6C5A">
            <w:pPr>
              <w:rPr>
                <w:color w:val="000000"/>
                <w:sz w:val="20"/>
                <w:szCs w:val="20"/>
                <w:highlight w:val="yellow"/>
              </w:rPr>
            </w:pPr>
            <w:r w:rsidRPr="00186860">
              <w:rPr>
                <w:color w:val="000000"/>
                <w:sz w:val="22"/>
                <w:szCs w:val="22"/>
              </w:rPr>
              <w:t>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1417" w:type="dxa"/>
            <w:shd w:val="clear" w:color="auto" w:fill="auto"/>
            <w:noWrap/>
            <w:vAlign w:val="center"/>
            <w:hideMark/>
          </w:tcPr>
          <w:p w14:paraId="06DFF24F" w14:textId="33140E2B" w:rsidR="004E6C5A" w:rsidRPr="00AF1B72" w:rsidRDefault="004E6C5A" w:rsidP="004E6C5A">
            <w:pPr>
              <w:jc w:val="center"/>
              <w:rPr>
                <w:color w:val="000000"/>
                <w:sz w:val="20"/>
                <w:szCs w:val="20"/>
                <w:highlight w:val="yellow"/>
              </w:rPr>
            </w:pPr>
            <w:r w:rsidRPr="00186860">
              <w:rPr>
                <w:color w:val="000000"/>
                <w:sz w:val="22"/>
                <w:szCs w:val="22"/>
              </w:rPr>
              <w:t>1</w:t>
            </w:r>
          </w:p>
        </w:tc>
        <w:tc>
          <w:tcPr>
            <w:tcW w:w="945" w:type="dxa"/>
            <w:vAlign w:val="center"/>
          </w:tcPr>
          <w:p w14:paraId="585F6603" w14:textId="23704A76" w:rsidR="004E6C5A" w:rsidRPr="004257D6" w:rsidRDefault="004E6C5A" w:rsidP="004E6C5A">
            <w:pPr>
              <w:jc w:val="center"/>
              <w:rPr>
                <w:color w:val="000000"/>
                <w:sz w:val="20"/>
                <w:szCs w:val="20"/>
              </w:rPr>
            </w:pPr>
            <w:r>
              <w:rPr>
                <w:color w:val="000000"/>
                <w:sz w:val="22"/>
                <w:szCs w:val="22"/>
              </w:rPr>
              <w:t>68,7</w:t>
            </w:r>
          </w:p>
        </w:tc>
        <w:tc>
          <w:tcPr>
            <w:tcW w:w="1040" w:type="dxa"/>
            <w:vAlign w:val="center"/>
          </w:tcPr>
          <w:p w14:paraId="5ED96C76" w14:textId="25E5453E" w:rsidR="004E6C5A" w:rsidRPr="004257D6" w:rsidRDefault="004E6C5A" w:rsidP="004E6C5A">
            <w:pPr>
              <w:jc w:val="center"/>
              <w:rPr>
                <w:color w:val="000000"/>
                <w:sz w:val="20"/>
                <w:szCs w:val="20"/>
              </w:rPr>
            </w:pPr>
            <w:r>
              <w:rPr>
                <w:color w:val="000000"/>
                <w:sz w:val="22"/>
                <w:szCs w:val="22"/>
              </w:rPr>
              <w:t>71,3</w:t>
            </w:r>
          </w:p>
        </w:tc>
        <w:tc>
          <w:tcPr>
            <w:tcW w:w="1275" w:type="dxa"/>
            <w:vAlign w:val="center"/>
          </w:tcPr>
          <w:p w14:paraId="5622CFDF" w14:textId="0CA7090D" w:rsidR="004E6C5A" w:rsidRPr="004E6C5A" w:rsidRDefault="004E6C5A" w:rsidP="004E6C5A">
            <w:pPr>
              <w:jc w:val="center"/>
              <w:rPr>
                <w:color w:val="000000"/>
                <w:sz w:val="22"/>
                <w:szCs w:val="22"/>
              </w:rPr>
            </w:pPr>
            <w:r w:rsidRPr="004E6C5A">
              <w:rPr>
                <w:color w:val="000000"/>
                <w:sz w:val="22"/>
                <w:szCs w:val="22"/>
              </w:rPr>
              <w:t>69,0</w:t>
            </w:r>
          </w:p>
        </w:tc>
      </w:tr>
      <w:tr w:rsidR="004E6C5A" w:rsidRPr="007D26E6" w14:paraId="47C2C722" w14:textId="77777777" w:rsidTr="00776FC5">
        <w:trPr>
          <w:trHeight w:val="20"/>
        </w:trPr>
        <w:tc>
          <w:tcPr>
            <w:tcW w:w="704" w:type="dxa"/>
            <w:vAlign w:val="center"/>
          </w:tcPr>
          <w:p w14:paraId="2D1DD0F2" w14:textId="3B4124A8" w:rsidR="004E6C5A" w:rsidRPr="00AF1B72" w:rsidRDefault="004E6C5A" w:rsidP="004E6C5A">
            <w:pPr>
              <w:jc w:val="center"/>
              <w:rPr>
                <w:b/>
                <w:color w:val="000000"/>
                <w:sz w:val="20"/>
                <w:szCs w:val="20"/>
                <w:highlight w:val="yellow"/>
              </w:rPr>
            </w:pPr>
            <w:r w:rsidRPr="00186860">
              <w:rPr>
                <w:b/>
                <w:color w:val="000000"/>
                <w:sz w:val="22"/>
                <w:szCs w:val="22"/>
              </w:rPr>
              <w:t>6.3.</w:t>
            </w:r>
          </w:p>
        </w:tc>
        <w:tc>
          <w:tcPr>
            <w:tcW w:w="9356" w:type="dxa"/>
            <w:shd w:val="clear" w:color="auto" w:fill="auto"/>
            <w:noWrap/>
            <w:vAlign w:val="bottom"/>
            <w:hideMark/>
          </w:tcPr>
          <w:p w14:paraId="6BE5B1DF" w14:textId="158A9AF9" w:rsidR="004E6C5A" w:rsidRPr="00AF1B72" w:rsidRDefault="004E6C5A" w:rsidP="004E6C5A">
            <w:pPr>
              <w:rPr>
                <w:color w:val="000000"/>
                <w:sz w:val="20"/>
                <w:szCs w:val="20"/>
                <w:highlight w:val="yellow"/>
              </w:rPr>
            </w:pPr>
            <w:r w:rsidRPr="00186860">
              <w:rPr>
                <w:color w:val="000000"/>
                <w:sz w:val="22"/>
                <w:szCs w:val="22"/>
              </w:rPr>
              <w:t>Раскрывать смысл основных химических понятий «атом», «молекула», «химический элемент», «простое вещество», «сложное вещество», используя знаковую систему химии; составлять формулы бинарных соединений; вычислять относительную молекулярную и молярную массы веществ; вычислять массовую долю химического элемента по формуле соединения; характеризовать физические и химические свойства простых веществ: кислорода и водорода</w:t>
            </w:r>
          </w:p>
        </w:tc>
        <w:tc>
          <w:tcPr>
            <w:tcW w:w="1417" w:type="dxa"/>
            <w:shd w:val="clear" w:color="auto" w:fill="auto"/>
            <w:noWrap/>
            <w:vAlign w:val="center"/>
            <w:hideMark/>
          </w:tcPr>
          <w:p w14:paraId="65E5AFAC" w14:textId="0D6F36B2" w:rsidR="004E6C5A" w:rsidRPr="00AF1B72" w:rsidRDefault="004E6C5A" w:rsidP="004E6C5A">
            <w:pPr>
              <w:jc w:val="center"/>
              <w:rPr>
                <w:color w:val="000000"/>
                <w:sz w:val="20"/>
                <w:szCs w:val="20"/>
                <w:highlight w:val="yellow"/>
              </w:rPr>
            </w:pPr>
            <w:r w:rsidRPr="00186860">
              <w:rPr>
                <w:color w:val="000000"/>
                <w:sz w:val="22"/>
                <w:szCs w:val="22"/>
              </w:rPr>
              <w:t>1</w:t>
            </w:r>
          </w:p>
        </w:tc>
        <w:tc>
          <w:tcPr>
            <w:tcW w:w="945" w:type="dxa"/>
            <w:vAlign w:val="center"/>
          </w:tcPr>
          <w:p w14:paraId="37913679" w14:textId="7E920BB3" w:rsidR="004E6C5A" w:rsidRPr="004257D6" w:rsidRDefault="004E6C5A" w:rsidP="004E6C5A">
            <w:pPr>
              <w:jc w:val="center"/>
              <w:rPr>
                <w:color w:val="000000"/>
                <w:sz w:val="20"/>
                <w:szCs w:val="20"/>
              </w:rPr>
            </w:pPr>
            <w:r>
              <w:rPr>
                <w:color w:val="000000"/>
                <w:sz w:val="22"/>
                <w:szCs w:val="22"/>
              </w:rPr>
              <w:t>46,5</w:t>
            </w:r>
          </w:p>
        </w:tc>
        <w:tc>
          <w:tcPr>
            <w:tcW w:w="1040" w:type="dxa"/>
            <w:vAlign w:val="center"/>
          </w:tcPr>
          <w:p w14:paraId="58E38364" w14:textId="43D7D0D8" w:rsidR="004E6C5A" w:rsidRPr="004257D6" w:rsidRDefault="004E6C5A" w:rsidP="004E6C5A">
            <w:pPr>
              <w:jc w:val="center"/>
              <w:rPr>
                <w:color w:val="000000"/>
                <w:sz w:val="20"/>
                <w:szCs w:val="20"/>
              </w:rPr>
            </w:pPr>
            <w:r>
              <w:rPr>
                <w:color w:val="000000"/>
                <w:sz w:val="22"/>
                <w:szCs w:val="22"/>
              </w:rPr>
              <w:t>50,2</w:t>
            </w:r>
          </w:p>
        </w:tc>
        <w:tc>
          <w:tcPr>
            <w:tcW w:w="1275" w:type="dxa"/>
            <w:vAlign w:val="center"/>
          </w:tcPr>
          <w:p w14:paraId="2B347F74" w14:textId="127724FB" w:rsidR="004E6C5A" w:rsidRPr="004E6C5A" w:rsidRDefault="004E6C5A" w:rsidP="004E6C5A">
            <w:pPr>
              <w:jc w:val="center"/>
              <w:rPr>
                <w:color w:val="000000"/>
                <w:sz w:val="22"/>
                <w:szCs w:val="22"/>
              </w:rPr>
            </w:pPr>
            <w:r w:rsidRPr="004E6C5A">
              <w:rPr>
                <w:color w:val="000000"/>
                <w:sz w:val="22"/>
                <w:szCs w:val="22"/>
              </w:rPr>
              <w:t>57,0</w:t>
            </w:r>
          </w:p>
        </w:tc>
      </w:tr>
      <w:tr w:rsidR="004E6C5A" w:rsidRPr="007D26E6" w14:paraId="6F403912" w14:textId="77777777" w:rsidTr="00776FC5">
        <w:trPr>
          <w:trHeight w:val="20"/>
        </w:trPr>
        <w:tc>
          <w:tcPr>
            <w:tcW w:w="704" w:type="dxa"/>
            <w:vAlign w:val="center"/>
          </w:tcPr>
          <w:p w14:paraId="165E3840" w14:textId="7970D506" w:rsidR="004E6C5A" w:rsidRPr="00AF1B72" w:rsidRDefault="004E6C5A" w:rsidP="004E6C5A">
            <w:pPr>
              <w:jc w:val="center"/>
              <w:rPr>
                <w:b/>
                <w:color w:val="000000"/>
                <w:sz w:val="20"/>
                <w:szCs w:val="20"/>
                <w:highlight w:val="yellow"/>
              </w:rPr>
            </w:pPr>
            <w:r w:rsidRPr="00186860">
              <w:rPr>
                <w:b/>
                <w:color w:val="000000"/>
                <w:sz w:val="22"/>
                <w:szCs w:val="22"/>
              </w:rPr>
              <w:t>6.4.</w:t>
            </w:r>
          </w:p>
        </w:tc>
        <w:tc>
          <w:tcPr>
            <w:tcW w:w="9356" w:type="dxa"/>
            <w:shd w:val="clear" w:color="auto" w:fill="auto"/>
            <w:noWrap/>
            <w:vAlign w:val="bottom"/>
            <w:hideMark/>
          </w:tcPr>
          <w:p w14:paraId="4789082D" w14:textId="104F95EC" w:rsidR="004E6C5A" w:rsidRPr="00AF1B72" w:rsidRDefault="004E6C5A" w:rsidP="004E6C5A">
            <w:pPr>
              <w:rPr>
                <w:color w:val="000000"/>
                <w:sz w:val="20"/>
                <w:szCs w:val="20"/>
                <w:highlight w:val="yellow"/>
              </w:rPr>
            </w:pPr>
            <w:r w:rsidRPr="00186860">
              <w:rPr>
                <w:color w:val="000000"/>
                <w:sz w:val="22"/>
                <w:szCs w:val="22"/>
              </w:rPr>
              <w:t>Характеризовать физические и химические свойства воды; называть соединения изученных классов неорганических веществ; характеризовать физические и химические свойства основных классов неорганических веществ: оксидов, кислот, оснований, солей</w:t>
            </w:r>
          </w:p>
        </w:tc>
        <w:tc>
          <w:tcPr>
            <w:tcW w:w="1417" w:type="dxa"/>
            <w:shd w:val="clear" w:color="auto" w:fill="auto"/>
            <w:noWrap/>
            <w:vAlign w:val="center"/>
            <w:hideMark/>
          </w:tcPr>
          <w:p w14:paraId="6F0B7458" w14:textId="59404B45" w:rsidR="004E6C5A" w:rsidRPr="00AF1B72" w:rsidRDefault="004E6C5A" w:rsidP="004E6C5A">
            <w:pPr>
              <w:jc w:val="center"/>
              <w:rPr>
                <w:color w:val="000000"/>
                <w:sz w:val="20"/>
                <w:szCs w:val="20"/>
                <w:highlight w:val="yellow"/>
              </w:rPr>
            </w:pPr>
            <w:r w:rsidRPr="00186860">
              <w:rPr>
                <w:color w:val="000000"/>
                <w:sz w:val="22"/>
                <w:szCs w:val="22"/>
              </w:rPr>
              <w:t>1</w:t>
            </w:r>
          </w:p>
        </w:tc>
        <w:tc>
          <w:tcPr>
            <w:tcW w:w="945" w:type="dxa"/>
            <w:vAlign w:val="center"/>
          </w:tcPr>
          <w:p w14:paraId="257B578B" w14:textId="12947C7F" w:rsidR="004E6C5A" w:rsidRPr="004257D6" w:rsidRDefault="004E6C5A" w:rsidP="004E6C5A">
            <w:pPr>
              <w:jc w:val="center"/>
              <w:rPr>
                <w:color w:val="000000"/>
                <w:sz w:val="20"/>
                <w:szCs w:val="20"/>
              </w:rPr>
            </w:pPr>
            <w:r>
              <w:rPr>
                <w:color w:val="000000"/>
                <w:sz w:val="22"/>
                <w:szCs w:val="22"/>
              </w:rPr>
              <w:t>30,3</w:t>
            </w:r>
          </w:p>
        </w:tc>
        <w:tc>
          <w:tcPr>
            <w:tcW w:w="1040" w:type="dxa"/>
            <w:vAlign w:val="center"/>
          </w:tcPr>
          <w:p w14:paraId="07DA47D7" w14:textId="6578D339" w:rsidR="004E6C5A" w:rsidRPr="004257D6" w:rsidRDefault="004E6C5A" w:rsidP="004E6C5A">
            <w:pPr>
              <w:jc w:val="center"/>
              <w:rPr>
                <w:color w:val="000000"/>
                <w:sz w:val="20"/>
                <w:szCs w:val="20"/>
              </w:rPr>
            </w:pPr>
            <w:r>
              <w:rPr>
                <w:color w:val="000000"/>
                <w:sz w:val="22"/>
                <w:szCs w:val="22"/>
              </w:rPr>
              <w:t>33,9</w:t>
            </w:r>
          </w:p>
        </w:tc>
        <w:tc>
          <w:tcPr>
            <w:tcW w:w="1275" w:type="dxa"/>
            <w:vAlign w:val="center"/>
          </w:tcPr>
          <w:p w14:paraId="5C02BC80" w14:textId="45F672DC" w:rsidR="004E6C5A" w:rsidRPr="004E6C5A" w:rsidRDefault="004E6C5A" w:rsidP="004E6C5A">
            <w:pPr>
              <w:jc w:val="center"/>
              <w:rPr>
                <w:color w:val="000000"/>
                <w:sz w:val="22"/>
                <w:szCs w:val="22"/>
              </w:rPr>
            </w:pPr>
            <w:r w:rsidRPr="004E6C5A">
              <w:rPr>
                <w:color w:val="000000"/>
                <w:sz w:val="22"/>
                <w:szCs w:val="22"/>
              </w:rPr>
              <w:t>41,0</w:t>
            </w:r>
          </w:p>
        </w:tc>
      </w:tr>
      <w:tr w:rsidR="004E6C5A" w:rsidRPr="007D26E6" w14:paraId="79CA899C" w14:textId="77777777" w:rsidTr="00776FC5">
        <w:trPr>
          <w:trHeight w:val="20"/>
        </w:trPr>
        <w:tc>
          <w:tcPr>
            <w:tcW w:w="704" w:type="dxa"/>
            <w:vAlign w:val="center"/>
          </w:tcPr>
          <w:p w14:paraId="0DDA5F6D" w14:textId="70CD4D32" w:rsidR="004E6C5A" w:rsidRPr="00AF1B72" w:rsidRDefault="004E6C5A" w:rsidP="004E6C5A">
            <w:pPr>
              <w:jc w:val="center"/>
              <w:rPr>
                <w:b/>
                <w:color w:val="000000"/>
                <w:sz w:val="20"/>
                <w:szCs w:val="20"/>
                <w:highlight w:val="yellow"/>
              </w:rPr>
            </w:pPr>
            <w:r w:rsidRPr="00186860">
              <w:rPr>
                <w:b/>
                <w:color w:val="000000"/>
                <w:sz w:val="22"/>
                <w:szCs w:val="22"/>
              </w:rPr>
              <w:lastRenderedPageBreak/>
              <w:t>6.5.</w:t>
            </w:r>
          </w:p>
        </w:tc>
        <w:tc>
          <w:tcPr>
            <w:tcW w:w="9356" w:type="dxa"/>
            <w:shd w:val="clear" w:color="auto" w:fill="auto"/>
            <w:noWrap/>
            <w:vAlign w:val="bottom"/>
            <w:hideMark/>
          </w:tcPr>
          <w:p w14:paraId="3800EBCE" w14:textId="0DC1D725" w:rsidR="004E6C5A" w:rsidRPr="00AF1B72" w:rsidRDefault="004E6C5A" w:rsidP="004E6C5A">
            <w:pPr>
              <w:rPr>
                <w:color w:val="000000"/>
                <w:sz w:val="20"/>
                <w:szCs w:val="20"/>
                <w:highlight w:val="yellow"/>
              </w:rPr>
            </w:pPr>
            <w:r w:rsidRPr="00186860">
              <w:rPr>
                <w:color w:val="000000"/>
                <w:sz w:val="22"/>
                <w:szCs w:val="22"/>
              </w:rPr>
              <w:t>Определять принадлежность веществ к определенному классу соединений; составлять формулы неорганических соединений изученных классов; описывать свойства твердых, жидких, газообразных веществ, выделяя их существенные признаки; объективно оценивать информацию о веществах и химических процессах</w:t>
            </w:r>
          </w:p>
        </w:tc>
        <w:tc>
          <w:tcPr>
            <w:tcW w:w="1417" w:type="dxa"/>
            <w:shd w:val="clear" w:color="auto" w:fill="auto"/>
            <w:noWrap/>
            <w:vAlign w:val="center"/>
            <w:hideMark/>
          </w:tcPr>
          <w:p w14:paraId="166310DC" w14:textId="7B35D868" w:rsidR="004E6C5A" w:rsidRPr="00AF1B72" w:rsidRDefault="004E6C5A" w:rsidP="004E6C5A">
            <w:pPr>
              <w:jc w:val="center"/>
              <w:rPr>
                <w:color w:val="000000"/>
                <w:sz w:val="20"/>
                <w:szCs w:val="20"/>
                <w:highlight w:val="yellow"/>
              </w:rPr>
            </w:pPr>
            <w:r w:rsidRPr="00186860">
              <w:rPr>
                <w:color w:val="000000"/>
                <w:sz w:val="22"/>
                <w:szCs w:val="22"/>
              </w:rPr>
              <w:t>1</w:t>
            </w:r>
          </w:p>
        </w:tc>
        <w:tc>
          <w:tcPr>
            <w:tcW w:w="945" w:type="dxa"/>
            <w:vAlign w:val="center"/>
          </w:tcPr>
          <w:p w14:paraId="718A8549" w14:textId="5BBC0391" w:rsidR="004E6C5A" w:rsidRPr="004257D6" w:rsidRDefault="004E6C5A" w:rsidP="004E6C5A">
            <w:pPr>
              <w:jc w:val="center"/>
              <w:rPr>
                <w:color w:val="000000"/>
                <w:sz w:val="20"/>
                <w:szCs w:val="20"/>
              </w:rPr>
            </w:pPr>
            <w:r>
              <w:rPr>
                <w:color w:val="000000"/>
                <w:sz w:val="22"/>
                <w:szCs w:val="22"/>
              </w:rPr>
              <w:t>38,3</w:t>
            </w:r>
          </w:p>
        </w:tc>
        <w:tc>
          <w:tcPr>
            <w:tcW w:w="1040" w:type="dxa"/>
            <w:vAlign w:val="center"/>
          </w:tcPr>
          <w:p w14:paraId="6A2838A7" w14:textId="56E1C032" w:rsidR="004E6C5A" w:rsidRPr="004257D6" w:rsidRDefault="004E6C5A" w:rsidP="004E6C5A">
            <w:pPr>
              <w:jc w:val="center"/>
              <w:rPr>
                <w:color w:val="000000"/>
                <w:sz w:val="20"/>
                <w:szCs w:val="20"/>
              </w:rPr>
            </w:pPr>
            <w:r>
              <w:rPr>
                <w:color w:val="000000"/>
                <w:sz w:val="22"/>
                <w:szCs w:val="22"/>
              </w:rPr>
              <w:t>42,8</w:t>
            </w:r>
          </w:p>
        </w:tc>
        <w:tc>
          <w:tcPr>
            <w:tcW w:w="1275" w:type="dxa"/>
            <w:vAlign w:val="center"/>
          </w:tcPr>
          <w:p w14:paraId="241257AE" w14:textId="358D0460" w:rsidR="004E6C5A" w:rsidRPr="004E6C5A" w:rsidRDefault="004E6C5A" w:rsidP="004E6C5A">
            <w:pPr>
              <w:jc w:val="center"/>
              <w:rPr>
                <w:color w:val="000000"/>
                <w:sz w:val="22"/>
                <w:szCs w:val="22"/>
              </w:rPr>
            </w:pPr>
            <w:r w:rsidRPr="004E6C5A">
              <w:rPr>
                <w:color w:val="000000"/>
                <w:sz w:val="22"/>
                <w:szCs w:val="22"/>
              </w:rPr>
              <w:t>43,0</w:t>
            </w:r>
          </w:p>
        </w:tc>
      </w:tr>
      <w:tr w:rsidR="004E6C5A" w:rsidRPr="007D26E6" w14:paraId="2AA8719A" w14:textId="77777777" w:rsidTr="00776FC5">
        <w:trPr>
          <w:trHeight w:val="20"/>
        </w:trPr>
        <w:tc>
          <w:tcPr>
            <w:tcW w:w="704" w:type="dxa"/>
            <w:vAlign w:val="center"/>
          </w:tcPr>
          <w:p w14:paraId="6A0E0EB8" w14:textId="180AD557" w:rsidR="004E6C5A" w:rsidRPr="00AF1B72" w:rsidRDefault="004E6C5A" w:rsidP="004E6C5A">
            <w:pPr>
              <w:jc w:val="center"/>
              <w:rPr>
                <w:b/>
                <w:color w:val="000000"/>
                <w:sz w:val="20"/>
                <w:szCs w:val="20"/>
                <w:highlight w:val="yellow"/>
              </w:rPr>
            </w:pPr>
            <w:r w:rsidRPr="00186860">
              <w:rPr>
                <w:b/>
                <w:color w:val="000000"/>
                <w:sz w:val="22"/>
                <w:szCs w:val="22"/>
              </w:rPr>
              <w:t>7.1.</w:t>
            </w:r>
          </w:p>
        </w:tc>
        <w:tc>
          <w:tcPr>
            <w:tcW w:w="9356" w:type="dxa"/>
            <w:shd w:val="clear" w:color="auto" w:fill="auto"/>
            <w:noWrap/>
            <w:vAlign w:val="bottom"/>
            <w:hideMark/>
          </w:tcPr>
          <w:p w14:paraId="0F1AFE1B" w14:textId="127BA34F" w:rsidR="004E6C5A" w:rsidRPr="00AF1B72" w:rsidRDefault="004E6C5A" w:rsidP="004E6C5A">
            <w:pPr>
              <w:rPr>
                <w:color w:val="000000"/>
                <w:sz w:val="20"/>
                <w:szCs w:val="20"/>
                <w:highlight w:val="yellow"/>
              </w:rPr>
            </w:pPr>
            <w:r w:rsidRPr="00186860">
              <w:rPr>
                <w:color w:val="000000"/>
                <w:sz w:val="22"/>
                <w:szCs w:val="22"/>
              </w:rPr>
              <w:t>Химическая реакция. Химические уравнения. Закон сохранения массы веществ. Типы химических реакций (соединения, разложения, замещения, обмена). Кислород. Водород. Вода. Генетическая связь между классами неорганических соединений. Правила безопасного обращения с веществами и лабораторным оборудованием. Способы разделения смесей. Понятие о методах познания в химии. Раскрывать смысл понятия «химическая реакция», используя знаковую систему химии; составлять уравнения химических реакций</w:t>
            </w:r>
          </w:p>
        </w:tc>
        <w:tc>
          <w:tcPr>
            <w:tcW w:w="1417" w:type="dxa"/>
            <w:shd w:val="clear" w:color="auto" w:fill="auto"/>
            <w:noWrap/>
            <w:vAlign w:val="center"/>
            <w:hideMark/>
          </w:tcPr>
          <w:p w14:paraId="199305F6" w14:textId="012E12A4" w:rsidR="004E6C5A" w:rsidRPr="00AF1B72" w:rsidRDefault="004E6C5A" w:rsidP="004E6C5A">
            <w:pPr>
              <w:jc w:val="center"/>
              <w:rPr>
                <w:color w:val="000000"/>
                <w:sz w:val="20"/>
                <w:szCs w:val="20"/>
                <w:highlight w:val="yellow"/>
              </w:rPr>
            </w:pPr>
            <w:r w:rsidRPr="00186860">
              <w:rPr>
                <w:color w:val="000000"/>
                <w:sz w:val="22"/>
                <w:szCs w:val="22"/>
              </w:rPr>
              <w:t>2</w:t>
            </w:r>
          </w:p>
        </w:tc>
        <w:tc>
          <w:tcPr>
            <w:tcW w:w="945" w:type="dxa"/>
            <w:vAlign w:val="center"/>
          </w:tcPr>
          <w:p w14:paraId="38587207" w14:textId="5F8DD3E6" w:rsidR="004E6C5A" w:rsidRPr="004257D6" w:rsidRDefault="004E6C5A" w:rsidP="004E6C5A">
            <w:pPr>
              <w:jc w:val="center"/>
              <w:rPr>
                <w:color w:val="000000"/>
                <w:sz w:val="20"/>
                <w:szCs w:val="20"/>
              </w:rPr>
            </w:pPr>
            <w:r>
              <w:rPr>
                <w:color w:val="000000"/>
                <w:sz w:val="22"/>
                <w:szCs w:val="22"/>
              </w:rPr>
              <w:t>35,5</w:t>
            </w:r>
          </w:p>
        </w:tc>
        <w:tc>
          <w:tcPr>
            <w:tcW w:w="1040" w:type="dxa"/>
            <w:vAlign w:val="center"/>
          </w:tcPr>
          <w:p w14:paraId="341B5135" w14:textId="5F0712D8" w:rsidR="004E6C5A" w:rsidRPr="004257D6" w:rsidRDefault="004E6C5A" w:rsidP="004E6C5A">
            <w:pPr>
              <w:jc w:val="center"/>
              <w:rPr>
                <w:color w:val="000000"/>
                <w:sz w:val="20"/>
                <w:szCs w:val="20"/>
              </w:rPr>
            </w:pPr>
            <w:r>
              <w:rPr>
                <w:color w:val="000000"/>
                <w:sz w:val="22"/>
                <w:szCs w:val="22"/>
              </w:rPr>
              <w:t>39,7</w:t>
            </w:r>
          </w:p>
        </w:tc>
        <w:tc>
          <w:tcPr>
            <w:tcW w:w="1275" w:type="dxa"/>
            <w:vAlign w:val="center"/>
          </w:tcPr>
          <w:p w14:paraId="17072FDB" w14:textId="22B26D61" w:rsidR="004E6C5A" w:rsidRPr="004E6C5A" w:rsidRDefault="004E6C5A" w:rsidP="004E6C5A">
            <w:pPr>
              <w:jc w:val="center"/>
              <w:rPr>
                <w:color w:val="000000"/>
                <w:sz w:val="22"/>
                <w:szCs w:val="22"/>
              </w:rPr>
            </w:pPr>
            <w:r w:rsidRPr="004E6C5A">
              <w:rPr>
                <w:color w:val="000000"/>
                <w:sz w:val="22"/>
                <w:szCs w:val="22"/>
              </w:rPr>
              <w:t>46,0</w:t>
            </w:r>
          </w:p>
        </w:tc>
      </w:tr>
      <w:tr w:rsidR="004E6C5A" w:rsidRPr="007D26E6" w14:paraId="048B648D" w14:textId="77777777" w:rsidTr="00776FC5">
        <w:trPr>
          <w:trHeight w:val="20"/>
        </w:trPr>
        <w:tc>
          <w:tcPr>
            <w:tcW w:w="704" w:type="dxa"/>
            <w:vAlign w:val="center"/>
          </w:tcPr>
          <w:p w14:paraId="1B1AE1D6" w14:textId="74DAF4CA" w:rsidR="004E6C5A" w:rsidRPr="00AF1B72" w:rsidRDefault="004E6C5A" w:rsidP="004E6C5A">
            <w:pPr>
              <w:jc w:val="center"/>
              <w:rPr>
                <w:b/>
                <w:color w:val="000000"/>
                <w:sz w:val="20"/>
                <w:szCs w:val="20"/>
                <w:highlight w:val="yellow"/>
              </w:rPr>
            </w:pPr>
            <w:r w:rsidRPr="00186860">
              <w:rPr>
                <w:b/>
                <w:color w:val="000000"/>
                <w:sz w:val="22"/>
                <w:szCs w:val="22"/>
              </w:rPr>
              <w:t>7.2.</w:t>
            </w:r>
          </w:p>
        </w:tc>
        <w:tc>
          <w:tcPr>
            <w:tcW w:w="9356" w:type="dxa"/>
            <w:shd w:val="clear" w:color="auto" w:fill="auto"/>
            <w:noWrap/>
            <w:vAlign w:val="bottom"/>
            <w:hideMark/>
          </w:tcPr>
          <w:p w14:paraId="161AB53F" w14:textId="567AA495" w:rsidR="004E6C5A" w:rsidRPr="00AF1B72" w:rsidRDefault="004E6C5A" w:rsidP="004E6C5A">
            <w:pPr>
              <w:rPr>
                <w:color w:val="000000"/>
                <w:sz w:val="20"/>
                <w:szCs w:val="20"/>
                <w:highlight w:val="yellow"/>
              </w:rPr>
            </w:pPr>
            <w:r w:rsidRPr="00186860">
              <w:rPr>
                <w:color w:val="000000"/>
                <w:sz w:val="22"/>
                <w:szCs w:val="22"/>
              </w:rPr>
              <w:t>Определять тип химических реакций; характеризовать физические и химические свойства простых веществ: кислорода и водорода; получать, собирать кислород и водород; характеризовать физические и химические свойства воды; характеризовать физические и химические свойства основных классов неорганических веществ: оксидов, кислот, оснований, солей; проводить опыты, подтверждающие химические свойства изученных классов неорганических веществ</w:t>
            </w:r>
          </w:p>
        </w:tc>
        <w:tc>
          <w:tcPr>
            <w:tcW w:w="1417" w:type="dxa"/>
            <w:shd w:val="clear" w:color="auto" w:fill="auto"/>
            <w:noWrap/>
            <w:vAlign w:val="center"/>
            <w:hideMark/>
          </w:tcPr>
          <w:p w14:paraId="19A7E271" w14:textId="7F142118" w:rsidR="004E6C5A" w:rsidRPr="00AF1B72" w:rsidRDefault="004E6C5A" w:rsidP="004E6C5A">
            <w:pPr>
              <w:jc w:val="center"/>
              <w:rPr>
                <w:color w:val="000000"/>
                <w:sz w:val="20"/>
                <w:szCs w:val="20"/>
                <w:highlight w:val="yellow"/>
              </w:rPr>
            </w:pPr>
            <w:r w:rsidRPr="00186860">
              <w:rPr>
                <w:color w:val="000000"/>
                <w:sz w:val="22"/>
                <w:szCs w:val="22"/>
              </w:rPr>
              <w:t>1</w:t>
            </w:r>
          </w:p>
        </w:tc>
        <w:tc>
          <w:tcPr>
            <w:tcW w:w="945" w:type="dxa"/>
            <w:vAlign w:val="center"/>
          </w:tcPr>
          <w:p w14:paraId="58A6D780" w14:textId="4246A296" w:rsidR="004E6C5A" w:rsidRPr="004257D6" w:rsidRDefault="004E6C5A" w:rsidP="004E6C5A">
            <w:pPr>
              <w:jc w:val="center"/>
              <w:rPr>
                <w:color w:val="000000"/>
                <w:sz w:val="20"/>
                <w:szCs w:val="20"/>
              </w:rPr>
            </w:pPr>
            <w:r>
              <w:rPr>
                <w:color w:val="000000"/>
                <w:sz w:val="22"/>
                <w:szCs w:val="22"/>
              </w:rPr>
              <w:t>43,3</w:t>
            </w:r>
          </w:p>
        </w:tc>
        <w:tc>
          <w:tcPr>
            <w:tcW w:w="1040" w:type="dxa"/>
            <w:vAlign w:val="center"/>
          </w:tcPr>
          <w:p w14:paraId="13A62A29" w14:textId="2AD81A8D" w:rsidR="004E6C5A" w:rsidRPr="004257D6" w:rsidRDefault="004E6C5A" w:rsidP="004E6C5A">
            <w:pPr>
              <w:jc w:val="center"/>
              <w:rPr>
                <w:color w:val="000000"/>
                <w:sz w:val="20"/>
                <w:szCs w:val="20"/>
              </w:rPr>
            </w:pPr>
            <w:r>
              <w:rPr>
                <w:color w:val="000000"/>
                <w:sz w:val="22"/>
                <w:szCs w:val="22"/>
              </w:rPr>
              <w:t>47,0</w:t>
            </w:r>
          </w:p>
        </w:tc>
        <w:tc>
          <w:tcPr>
            <w:tcW w:w="1275" w:type="dxa"/>
            <w:vAlign w:val="center"/>
          </w:tcPr>
          <w:p w14:paraId="68AC2682" w14:textId="4C7F8864" w:rsidR="004E6C5A" w:rsidRPr="004E6C5A" w:rsidRDefault="004E6C5A" w:rsidP="004E6C5A">
            <w:pPr>
              <w:jc w:val="center"/>
              <w:rPr>
                <w:color w:val="000000"/>
                <w:sz w:val="22"/>
                <w:szCs w:val="22"/>
              </w:rPr>
            </w:pPr>
            <w:r w:rsidRPr="004E6C5A">
              <w:rPr>
                <w:color w:val="000000"/>
                <w:sz w:val="22"/>
                <w:szCs w:val="22"/>
              </w:rPr>
              <w:t>35,0</w:t>
            </w:r>
          </w:p>
        </w:tc>
      </w:tr>
      <w:tr w:rsidR="004E6C5A" w:rsidRPr="007D26E6" w14:paraId="4F1FDE3E" w14:textId="77777777" w:rsidTr="00776FC5">
        <w:trPr>
          <w:trHeight w:val="20"/>
        </w:trPr>
        <w:tc>
          <w:tcPr>
            <w:tcW w:w="704" w:type="dxa"/>
            <w:vAlign w:val="center"/>
          </w:tcPr>
          <w:p w14:paraId="729D15BD" w14:textId="15937B7B" w:rsidR="004E6C5A" w:rsidRPr="00AF1B72" w:rsidRDefault="004E6C5A" w:rsidP="004E6C5A">
            <w:pPr>
              <w:jc w:val="center"/>
              <w:rPr>
                <w:b/>
                <w:color w:val="000000"/>
                <w:sz w:val="20"/>
                <w:szCs w:val="20"/>
                <w:highlight w:val="yellow"/>
              </w:rPr>
            </w:pPr>
            <w:r w:rsidRPr="00186860">
              <w:rPr>
                <w:b/>
                <w:color w:val="000000"/>
                <w:sz w:val="22"/>
                <w:szCs w:val="22"/>
              </w:rPr>
              <w:t>7.3.1</w:t>
            </w:r>
          </w:p>
        </w:tc>
        <w:tc>
          <w:tcPr>
            <w:tcW w:w="9356" w:type="dxa"/>
            <w:vMerge w:val="restart"/>
            <w:shd w:val="clear" w:color="auto" w:fill="auto"/>
            <w:noWrap/>
            <w:vAlign w:val="bottom"/>
            <w:hideMark/>
          </w:tcPr>
          <w:p w14:paraId="0E07D6FA" w14:textId="77777777" w:rsidR="004E6C5A" w:rsidRPr="00AF1B72" w:rsidRDefault="004E6C5A" w:rsidP="004E6C5A">
            <w:pPr>
              <w:rPr>
                <w:color w:val="000000"/>
                <w:sz w:val="20"/>
                <w:szCs w:val="20"/>
                <w:highlight w:val="yellow"/>
              </w:rPr>
            </w:pPr>
            <w:r w:rsidRPr="00186860">
              <w:rPr>
                <w:color w:val="000000"/>
                <w:sz w:val="22"/>
                <w:szCs w:val="22"/>
              </w:rPr>
              <w:t>Характеризовать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уравнения реакций, соответствующих последовательности превращений неорганических веществ различных классов</w:t>
            </w:r>
          </w:p>
          <w:p w14:paraId="75A44797" w14:textId="5DCEEC57" w:rsidR="004E6C5A" w:rsidRPr="00AF1B72" w:rsidRDefault="004E6C5A" w:rsidP="004E6C5A">
            <w:pPr>
              <w:rPr>
                <w:color w:val="000000"/>
                <w:sz w:val="20"/>
                <w:szCs w:val="20"/>
                <w:highlight w:val="yellow"/>
              </w:rPr>
            </w:pPr>
            <w:r w:rsidRPr="00186860">
              <w:rPr>
                <w:color w:val="000000"/>
                <w:sz w:val="22"/>
                <w:szCs w:val="22"/>
              </w:rPr>
              <w:t>Характеризовать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уравнения реакций, соответствующих последовательности превращений неорганических веществ различных классов</w:t>
            </w:r>
          </w:p>
        </w:tc>
        <w:tc>
          <w:tcPr>
            <w:tcW w:w="1417" w:type="dxa"/>
            <w:shd w:val="clear" w:color="auto" w:fill="auto"/>
            <w:noWrap/>
            <w:vAlign w:val="center"/>
            <w:hideMark/>
          </w:tcPr>
          <w:p w14:paraId="3A5B6205" w14:textId="615775C5" w:rsidR="004E6C5A" w:rsidRPr="00AF1B72" w:rsidRDefault="004E6C5A" w:rsidP="004E6C5A">
            <w:pPr>
              <w:jc w:val="center"/>
              <w:rPr>
                <w:color w:val="000000"/>
                <w:sz w:val="20"/>
                <w:szCs w:val="20"/>
                <w:highlight w:val="yellow"/>
              </w:rPr>
            </w:pPr>
            <w:r w:rsidRPr="00186860">
              <w:rPr>
                <w:color w:val="000000"/>
                <w:sz w:val="22"/>
                <w:szCs w:val="22"/>
              </w:rPr>
              <w:t>1</w:t>
            </w:r>
          </w:p>
        </w:tc>
        <w:tc>
          <w:tcPr>
            <w:tcW w:w="945" w:type="dxa"/>
            <w:vAlign w:val="center"/>
          </w:tcPr>
          <w:p w14:paraId="5ECC1E86" w14:textId="734DE1AD" w:rsidR="004E6C5A" w:rsidRPr="004257D6" w:rsidRDefault="004E6C5A" w:rsidP="004E6C5A">
            <w:pPr>
              <w:jc w:val="center"/>
              <w:rPr>
                <w:color w:val="000000"/>
                <w:sz w:val="20"/>
                <w:szCs w:val="20"/>
              </w:rPr>
            </w:pPr>
            <w:r>
              <w:rPr>
                <w:color w:val="000000"/>
                <w:sz w:val="22"/>
                <w:szCs w:val="22"/>
              </w:rPr>
              <w:t>52,9</w:t>
            </w:r>
          </w:p>
        </w:tc>
        <w:tc>
          <w:tcPr>
            <w:tcW w:w="1040" w:type="dxa"/>
            <w:vAlign w:val="center"/>
          </w:tcPr>
          <w:p w14:paraId="57BBEA2C" w14:textId="0DD7A542" w:rsidR="004E6C5A" w:rsidRPr="004257D6" w:rsidRDefault="004E6C5A" w:rsidP="004E6C5A">
            <w:pPr>
              <w:jc w:val="center"/>
              <w:rPr>
                <w:color w:val="000000"/>
                <w:sz w:val="20"/>
                <w:szCs w:val="20"/>
              </w:rPr>
            </w:pPr>
            <w:r>
              <w:rPr>
                <w:color w:val="000000"/>
                <w:sz w:val="22"/>
                <w:szCs w:val="22"/>
              </w:rPr>
              <w:t>54,0</w:t>
            </w:r>
          </w:p>
        </w:tc>
        <w:tc>
          <w:tcPr>
            <w:tcW w:w="1275" w:type="dxa"/>
            <w:vAlign w:val="center"/>
          </w:tcPr>
          <w:p w14:paraId="5F137E9D" w14:textId="45F683DC" w:rsidR="004E6C5A" w:rsidRPr="004E6C5A" w:rsidRDefault="004E6C5A" w:rsidP="004E6C5A">
            <w:pPr>
              <w:jc w:val="center"/>
              <w:rPr>
                <w:color w:val="000000"/>
                <w:sz w:val="22"/>
                <w:szCs w:val="22"/>
              </w:rPr>
            </w:pPr>
            <w:r w:rsidRPr="004E6C5A">
              <w:rPr>
                <w:color w:val="000000"/>
                <w:sz w:val="22"/>
                <w:szCs w:val="22"/>
              </w:rPr>
              <w:t>67,0</w:t>
            </w:r>
          </w:p>
        </w:tc>
      </w:tr>
      <w:tr w:rsidR="004E6C5A" w:rsidRPr="007D26E6" w14:paraId="40DC05FB" w14:textId="77777777" w:rsidTr="00776FC5">
        <w:trPr>
          <w:trHeight w:val="20"/>
        </w:trPr>
        <w:tc>
          <w:tcPr>
            <w:tcW w:w="704" w:type="dxa"/>
            <w:vAlign w:val="center"/>
          </w:tcPr>
          <w:p w14:paraId="149DCF63" w14:textId="7BD010F2" w:rsidR="004E6C5A" w:rsidRPr="00AF1B72" w:rsidRDefault="004E6C5A" w:rsidP="004E6C5A">
            <w:pPr>
              <w:jc w:val="center"/>
              <w:rPr>
                <w:b/>
                <w:color w:val="000000"/>
                <w:sz w:val="20"/>
                <w:szCs w:val="20"/>
                <w:highlight w:val="yellow"/>
              </w:rPr>
            </w:pPr>
            <w:r w:rsidRPr="00186860">
              <w:rPr>
                <w:b/>
                <w:color w:val="000000"/>
                <w:sz w:val="22"/>
                <w:szCs w:val="22"/>
              </w:rPr>
              <w:t>7.3.2</w:t>
            </w:r>
          </w:p>
        </w:tc>
        <w:tc>
          <w:tcPr>
            <w:tcW w:w="9356" w:type="dxa"/>
            <w:vMerge/>
            <w:shd w:val="clear" w:color="auto" w:fill="auto"/>
            <w:noWrap/>
            <w:vAlign w:val="bottom"/>
            <w:hideMark/>
          </w:tcPr>
          <w:p w14:paraId="0529BACC" w14:textId="77777777" w:rsidR="004E6C5A" w:rsidRPr="00AF1B72" w:rsidRDefault="004E6C5A" w:rsidP="004E6C5A">
            <w:pPr>
              <w:rPr>
                <w:color w:val="000000"/>
                <w:sz w:val="20"/>
                <w:szCs w:val="20"/>
                <w:highlight w:val="yellow"/>
              </w:rPr>
            </w:pPr>
          </w:p>
        </w:tc>
        <w:tc>
          <w:tcPr>
            <w:tcW w:w="1417" w:type="dxa"/>
            <w:shd w:val="clear" w:color="auto" w:fill="auto"/>
            <w:noWrap/>
            <w:vAlign w:val="center"/>
            <w:hideMark/>
          </w:tcPr>
          <w:p w14:paraId="2CEFCF92" w14:textId="4E5762A4" w:rsidR="004E6C5A" w:rsidRPr="00AF1B72" w:rsidRDefault="004E6C5A" w:rsidP="004E6C5A">
            <w:pPr>
              <w:jc w:val="center"/>
              <w:rPr>
                <w:color w:val="000000"/>
                <w:sz w:val="20"/>
                <w:szCs w:val="20"/>
                <w:highlight w:val="yellow"/>
              </w:rPr>
            </w:pPr>
            <w:r w:rsidRPr="00186860">
              <w:rPr>
                <w:color w:val="000000"/>
                <w:sz w:val="22"/>
                <w:szCs w:val="22"/>
              </w:rPr>
              <w:t>1</w:t>
            </w:r>
          </w:p>
        </w:tc>
        <w:tc>
          <w:tcPr>
            <w:tcW w:w="945" w:type="dxa"/>
            <w:vAlign w:val="center"/>
          </w:tcPr>
          <w:p w14:paraId="06FAD501" w14:textId="0970100A" w:rsidR="004E6C5A" w:rsidRPr="004257D6" w:rsidRDefault="004E6C5A" w:rsidP="004E6C5A">
            <w:pPr>
              <w:jc w:val="center"/>
              <w:rPr>
                <w:color w:val="000000"/>
                <w:sz w:val="20"/>
                <w:szCs w:val="20"/>
              </w:rPr>
            </w:pPr>
            <w:r>
              <w:rPr>
                <w:color w:val="000000"/>
                <w:sz w:val="22"/>
                <w:szCs w:val="22"/>
              </w:rPr>
              <w:t>31,3</w:t>
            </w:r>
          </w:p>
        </w:tc>
        <w:tc>
          <w:tcPr>
            <w:tcW w:w="1040" w:type="dxa"/>
            <w:vAlign w:val="center"/>
          </w:tcPr>
          <w:p w14:paraId="5FCA4D58" w14:textId="2B23F6AC" w:rsidR="004E6C5A" w:rsidRPr="004257D6" w:rsidRDefault="004E6C5A" w:rsidP="004E6C5A">
            <w:pPr>
              <w:jc w:val="center"/>
              <w:rPr>
                <w:color w:val="000000"/>
                <w:sz w:val="20"/>
                <w:szCs w:val="20"/>
              </w:rPr>
            </w:pPr>
            <w:r>
              <w:rPr>
                <w:color w:val="000000"/>
                <w:sz w:val="22"/>
                <w:szCs w:val="22"/>
              </w:rPr>
              <w:t>33,5</w:t>
            </w:r>
          </w:p>
        </w:tc>
        <w:tc>
          <w:tcPr>
            <w:tcW w:w="1275" w:type="dxa"/>
            <w:vAlign w:val="center"/>
          </w:tcPr>
          <w:p w14:paraId="6F061BD5" w14:textId="74D632F4" w:rsidR="004E6C5A" w:rsidRPr="004E6C5A" w:rsidRDefault="004E6C5A" w:rsidP="004E6C5A">
            <w:pPr>
              <w:jc w:val="center"/>
              <w:rPr>
                <w:color w:val="000000"/>
                <w:sz w:val="22"/>
                <w:szCs w:val="22"/>
              </w:rPr>
            </w:pPr>
            <w:r w:rsidRPr="004E6C5A">
              <w:rPr>
                <w:color w:val="000000"/>
                <w:sz w:val="22"/>
                <w:szCs w:val="22"/>
              </w:rPr>
              <w:t>35,0</w:t>
            </w:r>
          </w:p>
        </w:tc>
      </w:tr>
      <w:tr w:rsidR="004E6C5A" w:rsidRPr="007D26E6" w14:paraId="5DB42C33" w14:textId="77777777" w:rsidTr="00776FC5">
        <w:trPr>
          <w:trHeight w:val="20"/>
        </w:trPr>
        <w:tc>
          <w:tcPr>
            <w:tcW w:w="704" w:type="dxa"/>
            <w:vAlign w:val="center"/>
          </w:tcPr>
          <w:p w14:paraId="53DE45EC" w14:textId="27A20003" w:rsidR="004E6C5A" w:rsidRPr="00AF1B72" w:rsidRDefault="004E6C5A" w:rsidP="004E6C5A">
            <w:pPr>
              <w:jc w:val="center"/>
              <w:rPr>
                <w:b/>
                <w:color w:val="000000"/>
                <w:sz w:val="20"/>
                <w:szCs w:val="20"/>
                <w:highlight w:val="yellow"/>
              </w:rPr>
            </w:pPr>
            <w:r w:rsidRPr="00186860">
              <w:rPr>
                <w:b/>
                <w:color w:val="000000"/>
                <w:sz w:val="22"/>
                <w:szCs w:val="22"/>
              </w:rPr>
              <w:t>8.</w:t>
            </w:r>
          </w:p>
        </w:tc>
        <w:tc>
          <w:tcPr>
            <w:tcW w:w="9356" w:type="dxa"/>
            <w:shd w:val="clear" w:color="auto" w:fill="auto"/>
            <w:noWrap/>
            <w:vAlign w:val="bottom"/>
            <w:hideMark/>
          </w:tcPr>
          <w:p w14:paraId="6A628E0A" w14:textId="1B2F754E" w:rsidR="004E6C5A" w:rsidRPr="00AF1B72" w:rsidRDefault="004E6C5A" w:rsidP="004E6C5A">
            <w:pPr>
              <w:rPr>
                <w:color w:val="000000"/>
                <w:sz w:val="20"/>
                <w:szCs w:val="20"/>
                <w:highlight w:val="yellow"/>
              </w:rPr>
            </w:pPr>
            <w:r w:rsidRPr="00186860">
              <w:rPr>
                <w:color w:val="000000"/>
                <w:sz w:val="22"/>
                <w:szCs w:val="22"/>
              </w:rPr>
              <w:t>Химия в системе наук. Роль химии в жизни человека. Грамотно обращаться с веществами в повседневной жизни;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p>
        </w:tc>
        <w:tc>
          <w:tcPr>
            <w:tcW w:w="1417" w:type="dxa"/>
            <w:shd w:val="clear" w:color="auto" w:fill="auto"/>
            <w:noWrap/>
            <w:vAlign w:val="center"/>
            <w:hideMark/>
          </w:tcPr>
          <w:p w14:paraId="61EFF743" w14:textId="42F57C57" w:rsidR="004E6C5A" w:rsidRPr="00AF1B72" w:rsidRDefault="004E6C5A" w:rsidP="004E6C5A">
            <w:pPr>
              <w:jc w:val="center"/>
              <w:rPr>
                <w:color w:val="000000"/>
                <w:sz w:val="20"/>
                <w:szCs w:val="20"/>
                <w:highlight w:val="yellow"/>
              </w:rPr>
            </w:pPr>
            <w:r w:rsidRPr="00186860">
              <w:rPr>
                <w:color w:val="000000"/>
                <w:sz w:val="22"/>
                <w:szCs w:val="22"/>
              </w:rPr>
              <w:t>2</w:t>
            </w:r>
          </w:p>
        </w:tc>
        <w:tc>
          <w:tcPr>
            <w:tcW w:w="945" w:type="dxa"/>
            <w:vAlign w:val="center"/>
          </w:tcPr>
          <w:p w14:paraId="4DEDB92E" w14:textId="5EAFF177" w:rsidR="004E6C5A" w:rsidRPr="004257D6" w:rsidRDefault="004E6C5A" w:rsidP="004E6C5A">
            <w:pPr>
              <w:jc w:val="center"/>
              <w:rPr>
                <w:color w:val="000000"/>
                <w:sz w:val="20"/>
                <w:szCs w:val="20"/>
              </w:rPr>
            </w:pPr>
            <w:r>
              <w:rPr>
                <w:color w:val="000000"/>
                <w:sz w:val="22"/>
                <w:szCs w:val="22"/>
              </w:rPr>
              <w:t>61,0</w:t>
            </w:r>
          </w:p>
        </w:tc>
        <w:tc>
          <w:tcPr>
            <w:tcW w:w="1040" w:type="dxa"/>
            <w:vAlign w:val="center"/>
          </w:tcPr>
          <w:p w14:paraId="33E5EC82" w14:textId="1ECF5699" w:rsidR="004E6C5A" w:rsidRPr="004257D6" w:rsidRDefault="004E6C5A" w:rsidP="004E6C5A">
            <w:pPr>
              <w:jc w:val="center"/>
              <w:rPr>
                <w:color w:val="000000"/>
                <w:sz w:val="20"/>
                <w:szCs w:val="20"/>
              </w:rPr>
            </w:pPr>
            <w:r>
              <w:rPr>
                <w:color w:val="000000"/>
                <w:sz w:val="22"/>
                <w:szCs w:val="22"/>
              </w:rPr>
              <w:t>63,0</w:t>
            </w:r>
          </w:p>
        </w:tc>
        <w:tc>
          <w:tcPr>
            <w:tcW w:w="1275" w:type="dxa"/>
            <w:vAlign w:val="center"/>
          </w:tcPr>
          <w:p w14:paraId="16AF060E" w14:textId="035E10F6" w:rsidR="004E6C5A" w:rsidRPr="004E6C5A" w:rsidRDefault="004E6C5A" w:rsidP="004E6C5A">
            <w:pPr>
              <w:jc w:val="center"/>
              <w:rPr>
                <w:color w:val="000000"/>
                <w:sz w:val="22"/>
                <w:szCs w:val="22"/>
              </w:rPr>
            </w:pPr>
            <w:r w:rsidRPr="004E6C5A">
              <w:rPr>
                <w:color w:val="000000"/>
                <w:sz w:val="22"/>
                <w:szCs w:val="22"/>
              </w:rPr>
              <w:t>71,0</w:t>
            </w:r>
          </w:p>
        </w:tc>
      </w:tr>
      <w:tr w:rsidR="004E6C5A" w:rsidRPr="007D26E6" w14:paraId="6456DC13" w14:textId="77777777" w:rsidTr="00776FC5">
        <w:trPr>
          <w:trHeight w:val="20"/>
        </w:trPr>
        <w:tc>
          <w:tcPr>
            <w:tcW w:w="704" w:type="dxa"/>
            <w:vAlign w:val="center"/>
          </w:tcPr>
          <w:p w14:paraId="6410871A" w14:textId="2EB06E4E" w:rsidR="004E6C5A" w:rsidRPr="00AF1B72" w:rsidRDefault="004E6C5A" w:rsidP="004E6C5A">
            <w:pPr>
              <w:jc w:val="center"/>
              <w:rPr>
                <w:b/>
                <w:color w:val="000000"/>
                <w:sz w:val="20"/>
                <w:szCs w:val="20"/>
                <w:highlight w:val="yellow"/>
              </w:rPr>
            </w:pPr>
            <w:r w:rsidRPr="00186860">
              <w:rPr>
                <w:b/>
                <w:color w:val="000000"/>
                <w:sz w:val="22"/>
                <w:szCs w:val="22"/>
              </w:rPr>
              <w:t>9.</w:t>
            </w:r>
          </w:p>
        </w:tc>
        <w:tc>
          <w:tcPr>
            <w:tcW w:w="9356" w:type="dxa"/>
            <w:shd w:val="clear" w:color="auto" w:fill="auto"/>
            <w:noWrap/>
            <w:vAlign w:val="bottom"/>
            <w:hideMark/>
          </w:tcPr>
          <w:p w14:paraId="384C73DD" w14:textId="0E596805" w:rsidR="004E6C5A" w:rsidRPr="00AF1B72" w:rsidRDefault="004E6C5A" w:rsidP="004E6C5A">
            <w:pPr>
              <w:rPr>
                <w:color w:val="000000"/>
                <w:sz w:val="20"/>
                <w:szCs w:val="20"/>
                <w:highlight w:val="yellow"/>
              </w:rPr>
            </w:pPr>
            <w:r w:rsidRPr="00186860">
              <w:rPr>
                <w:color w:val="000000"/>
                <w:sz w:val="22"/>
                <w:szCs w:val="22"/>
              </w:rPr>
              <w:t>Химия в системе наук. Роль химии в жизни человека. Правила безопасного обращения с веществами и лабораторным оборудованием. Способы разделения смесей. Понятие о методах познания в химии. Соблюдать правила безопасной работы при проведении опытов; пользоваться лабораторным оборудованием и посудой; оценивать влияние химического загрязнения окружающей среды на организм человека; грамотно обращаться с веществами в повседневной жизни</w:t>
            </w:r>
          </w:p>
        </w:tc>
        <w:tc>
          <w:tcPr>
            <w:tcW w:w="1417" w:type="dxa"/>
            <w:shd w:val="clear" w:color="auto" w:fill="auto"/>
            <w:noWrap/>
            <w:vAlign w:val="center"/>
            <w:hideMark/>
          </w:tcPr>
          <w:p w14:paraId="6805C976" w14:textId="4EEA3CAE" w:rsidR="004E6C5A" w:rsidRPr="00AF1B72" w:rsidRDefault="004E6C5A" w:rsidP="004E6C5A">
            <w:pPr>
              <w:jc w:val="center"/>
              <w:rPr>
                <w:color w:val="000000"/>
                <w:sz w:val="20"/>
                <w:szCs w:val="20"/>
                <w:highlight w:val="yellow"/>
              </w:rPr>
            </w:pPr>
            <w:r w:rsidRPr="00186860">
              <w:rPr>
                <w:color w:val="000000"/>
                <w:sz w:val="22"/>
                <w:szCs w:val="22"/>
              </w:rPr>
              <w:t>2</w:t>
            </w:r>
          </w:p>
        </w:tc>
        <w:tc>
          <w:tcPr>
            <w:tcW w:w="945" w:type="dxa"/>
            <w:vAlign w:val="center"/>
          </w:tcPr>
          <w:p w14:paraId="410EAE73" w14:textId="0B26C7AA" w:rsidR="004E6C5A" w:rsidRPr="004257D6" w:rsidRDefault="004E6C5A" w:rsidP="004E6C5A">
            <w:pPr>
              <w:jc w:val="center"/>
              <w:rPr>
                <w:color w:val="000000"/>
                <w:sz w:val="20"/>
                <w:szCs w:val="20"/>
              </w:rPr>
            </w:pPr>
            <w:r>
              <w:rPr>
                <w:color w:val="000000"/>
                <w:sz w:val="22"/>
                <w:szCs w:val="22"/>
              </w:rPr>
              <w:t>68,6</w:t>
            </w:r>
          </w:p>
        </w:tc>
        <w:tc>
          <w:tcPr>
            <w:tcW w:w="1040" w:type="dxa"/>
            <w:vAlign w:val="center"/>
          </w:tcPr>
          <w:p w14:paraId="6B4751E8" w14:textId="69C6802C" w:rsidR="004E6C5A" w:rsidRPr="004257D6" w:rsidRDefault="004E6C5A" w:rsidP="004E6C5A">
            <w:pPr>
              <w:jc w:val="center"/>
              <w:rPr>
                <w:color w:val="000000"/>
                <w:sz w:val="20"/>
                <w:szCs w:val="20"/>
              </w:rPr>
            </w:pPr>
            <w:r>
              <w:rPr>
                <w:color w:val="000000"/>
                <w:sz w:val="22"/>
                <w:szCs w:val="22"/>
              </w:rPr>
              <w:t>69,3</w:t>
            </w:r>
          </w:p>
        </w:tc>
        <w:tc>
          <w:tcPr>
            <w:tcW w:w="1275" w:type="dxa"/>
            <w:vAlign w:val="center"/>
          </w:tcPr>
          <w:p w14:paraId="2A1E3335" w14:textId="609D5498" w:rsidR="004E6C5A" w:rsidRPr="004E6C5A" w:rsidRDefault="004E6C5A" w:rsidP="004E6C5A">
            <w:pPr>
              <w:jc w:val="center"/>
              <w:rPr>
                <w:color w:val="000000"/>
                <w:sz w:val="22"/>
                <w:szCs w:val="22"/>
              </w:rPr>
            </w:pPr>
            <w:r w:rsidRPr="004E6C5A">
              <w:rPr>
                <w:color w:val="000000"/>
                <w:sz w:val="22"/>
                <w:szCs w:val="22"/>
              </w:rPr>
              <w:t>73,0</w:t>
            </w:r>
          </w:p>
        </w:tc>
      </w:tr>
    </w:tbl>
    <w:p w14:paraId="23B181AF" w14:textId="77777777" w:rsidR="00AF1B72" w:rsidRDefault="00AF1B72" w:rsidP="00CF613D">
      <w:pPr>
        <w:jc w:val="center"/>
        <w:rPr>
          <w:b/>
          <w:bCs/>
          <w:noProof/>
          <w:sz w:val="26"/>
          <w:szCs w:val="26"/>
        </w:rPr>
      </w:pPr>
    </w:p>
    <w:p w14:paraId="5212A33F" w14:textId="51437377" w:rsidR="00CF613D" w:rsidRPr="00EE1FBE" w:rsidRDefault="00CF613D" w:rsidP="00CF613D">
      <w:pPr>
        <w:jc w:val="center"/>
        <w:rPr>
          <w:b/>
          <w:bCs/>
          <w:noProof/>
          <w:sz w:val="26"/>
          <w:szCs w:val="26"/>
        </w:rPr>
      </w:pPr>
      <w:r w:rsidRPr="00EE1FBE">
        <w:rPr>
          <w:b/>
          <w:bCs/>
          <w:noProof/>
          <w:sz w:val="26"/>
          <w:szCs w:val="26"/>
        </w:rPr>
        <w:t>Выполнение заданий по химии группами учащихся (в % от числа участников)</w:t>
      </w:r>
    </w:p>
    <w:p w14:paraId="300D7AD5" w14:textId="77777777" w:rsidR="00CF613D" w:rsidRPr="003F357B" w:rsidRDefault="00CF613D" w:rsidP="00CF613D">
      <w:pPr>
        <w:rPr>
          <w:b/>
          <w:color w:val="000000"/>
          <w:sz w:val="16"/>
          <w:szCs w:val="16"/>
        </w:rPr>
      </w:pPr>
    </w:p>
    <w:p w14:paraId="102E1A25" w14:textId="77777777" w:rsidR="00CF613D" w:rsidRDefault="00CF613D" w:rsidP="00CF613D">
      <w:pPr>
        <w:rPr>
          <w:b/>
          <w:color w:val="000000"/>
        </w:rPr>
      </w:pPr>
      <w:r>
        <w:rPr>
          <w:b/>
          <w:color w:val="000000"/>
        </w:rPr>
        <w:t>Максимальный первичный балл: 36</w:t>
      </w:r>
    </w:p>
    <w:p w14:paraId="53ADABF9" w14:textId="77777777" w:rsidR="00CF613D" w:rsidRDefault="00CF613D" w:rsidP="00CF613D">
      <w:pPr>
        <w:rPr>
          <w:b/>
          <w:color w:val="000000"/>
        </w:rPr>
      </w:pPr>
    </w:p>
    <w:p w14:paraId="171AD23F" w14:textId="77777777" w:rsidR="00CF613D" w:rsidRPr="00E863A6" w:rsidRDefault="00CF613D" w:rsidP="00CF613D">
      <w:pPr>
        <w:rPr>
          <w:b/>
          <w:color w:val="000000"/>
        </w:rPr>
      </w:pPr>
    </w:p>
    <w:tbl>
      <w:tblPr>
        <w:tblW w:w="5000" w:type="pct"/>
        <w:tblLook w:val="00A0" w:firstRow="1" w:lastRow="0" w:firstColumn="1" w:lastColumn="0" w:noHBand="0" w:noVBand="0"/>
      </w:tblPr>
      <w:tblGrid>
        <w:gridCol w:w="380"/>
        <w:gridCol w:w="2499"/>
        <w:gridCol w:w="540"/>
        <w:gridCol w:w="487"/>
        <w:gridCol w:w="484"/>
        <w:gridCol w:w="484"/>
        <w:gridCol w:w="483"/>
        <w:gridCol w:w="483"/>
        <w:gridCol w:w="483"/>
        <w:gridCol w:w="483"/>
        <w:gridCol w:w="483"/>
        <w:gridCol w:w="483"/>
        <w:gridCol w:w="483"/>
        <w:gridCol w:w="483"/>
        <w:gridCol w:w="483"/>
        <w:gridCol w:w="483"/>
        <w:gridCol w:w="483"/>
        <w:gridCol w:w="483"/>
        <w:gridCol w:w="483"/>
        <w:gridCol w:w="483"/>
        <w:gridCol w:w="483"/>
        <w:gridCol w:w="483"/>
        <w:gridCol w:w="536"/>
        <w:gridCol w:w="536"/>
        <w:gridCol w:w="443"/>
        <w:gridCol w:w="443"/>
      </w:tblGrid>
      <w:tr w:rsidR="004E6C5A" w:rsidRPr="007A6D1D" w14:paraId="26FE2C1A" w14:textId="77777777" w:rsidTr="004E6C5A">
        <w:trPr>
          <w:trHeight w:val="196"/>
        </w:trPr>
        <w:tc>
          <w:tcPr>
            <w:tcW w:w="1173" w:type="pct"/>
            <w:gridSpan w:val="3"/>
            <w:tcBorders>
              <w:top w:val="single" w:sz="4" w:space="0" w:color="auto"/>
              <w:left w:val="single" w:sz="4" w:space="0" w:color="auto"/>
              <w:bottom w:val="single" w:sz="4" w:space="0" w:color="auto"/>
              <w:right w:val="single" w:sz="4" w:space="0" w:color="auto"/>
            </w:tcBorders>
            <w:noWrap/>
            <w:vAlign w:val="center"/>
          </w:tcPr>
          <w:p w14:paraId="79E29FA3" w14:textId="77777777" w:rsidR="004E6C5A" w:rsidRPr="005B1427" w:rsidRDefault="004E6C5A" w:rsidP="00EA44DE">
            <w:pPr>
              <w:jc w:val="center"/>
              <w:rPr>
                <w:b/>
                <w:bCs/>
                <w:color w:val="000000"/>
                <w:sz w:val="16"/>
                <w:szCs w:val="16"/>
              </w:rPr>
            </w:pPr>
            <w:r w:rsidRPr="005B1427">
              <w:rPr>
                <w:b/>
                <w:bCs/>
                <w:color w:val="000000"/>
                <w:sz w:val="16"/>
                <w:szCs w:val="16"/>
              </w:rPr>
              <w:t>Номер задания</w:t>
            </w:r>
          </w:p>
        </w:tc>
        <w:tc>
          <w:tcPr>
            <w:tcW w:w="167" w:type="pct"/>
            <w:tcBorders>
              <w:top w:val="single" w:sz="4" w:space="0" w:color="auto"/>
              <w:left w:val="nil"/>
              <w:bottom w:val="single" w:sz="4" w:space="0" w:color="auto"/>
              <w:right w:val="single" w:sz="4" w:space="0" w:color="auto"/>
            </w:tcBorders>
            <w:vAlign w:val="bottom"/>
          </w:tcPr>
          <w:p w14:paraId="06132CC0" w14:textId="77777777" w:rsidR="004E6C5A" w:rsidRPr="005B1427" w:rsidRDefault="004E6C5A" w:rsidP="00EA44DE">
            <w:pPr>
              <w:jc w:val="center"/>
              <w:rPr>
                <w:b/>
                <w:color w:val="000000"/>
                <w:sz w:val="16"/>
                <w:szCs w:val="16"/>
              </w:rPr>
            </w:pPr>
            <w:r w:rsidRPr="005B1427">
              <w:rPr>
                <w:b/>
                <w:color w:val="000000"/>
                <w:sz w:val="16"/>
                <w:szCs w:val="16"/>
              </w:rPr>
              <w:t>1(1)</w:t>
            </w:r>
          </w:p>
        </w:tc>
        <w:tc>
          <w:tcPr>
            <w:tcW w:w="166" w:type="pct"/>
            <w:tcBorders>
              <w:top w:val="single" w:sz="4" w:space="0" w:color="auto"/>
              <w:left w:val="nil"/>
              <w:bottom w:val="single" w:sz="4" w:space="0" w:color="auto"/>
              <w:right w:val="single" w:sz="4" w:space="0" w:color="auto"/>
            </w:tcBorders>
            <w:vAlign w:val="bottom"/>
          </w:tcPr>
          <w:p w14:paraId="28A87108" w14:textId="77777777" w:rsidR="004E6C5A" w:rsidRPr="005B1427" w:rsidRDefault="004E6C5A" w:rsidP="00EA44DE">
            <w:pPr>
              <w:jc w:val="center"/>
              <w:rPr>
                <w:b/>
                <w:color w:val="000000"/>
                <w:sz w:val="16"/>
                <w:szCs w:val="16"/>
              </w:rPr>
            </w:pPr>
            <w:r w:rsidRPr="005B1427">
              <w:rPr>
                <w:b/>
                <w:color w:val="000000"/>
                <w:sz w:val="16"/>
                <w:szCs w:val="16"/>
              </w:rPr>
              <w:t>1(2)</w:t>
            </w:r>
          </w:p>
        </w:tc>
        <w:tc>
          <w:tcPr>
            <w:tcW w:w="166" w:type="pct"/>
            <w:tcBorders>
              <w:top w:val="single" w:sz="4" w:space="0" w:color="auto"/>
              <w:left w:val="nil"/>
              <w:bottom w:val="single" w:sz="4" w:space="0" w:color="auto"/>
              <w:right w:val="single" w:sz="4" w:space="0" w:color="auto"/>
            </w:tcBorders>
            <w:vAlign w:val="bottom"/>
          </w:tcPr>
          <w:p w14:paraId="61050AFC" w14:textId="77777777" w:rsidR="004E6C5A" w:rsidRPr="005B1427" w:rsidRDefault="004E6C5A" w:rsidP="00EA44DE">
            <w:pPr>
              <w:jc w:val="center"/>
              <w:rPr>
                <w:b/>
                <w:color w:val="000000"/>
                <w:sz w:val="16"/>
                <w:szCs w:val="16"/>
              </w:rPr>
            </w:pPr>
            <w:r w:rsidRPr="005B1427">
              <w:rPr>
                <w:b/>
                <w:color w:val="000000"/>
                <w:sz w:val="16"/>
                <w:szCs w:val="16"/>
              </w:rPr>
              <w:t>2(1)</w:t>
            </w:r>
          </w:p>
        </w:tc>
        <w:tc>
          <w:tcPr>
            <w:tcW w:w="166" w:type="pct"/>
            <w:tcBorders>
              <w:top w:val="single" w:sz="4" w:space="0" w:color="auto"/>
              <w:left w:val="nil"/>
              <w:bottom w:val="single" w:sz="4" w:space="0" w:color="auto"/>
              <w:right w:val="single" w:sz="4" w:space="0" w:color="auto"/>
            </w:tcBorders>
            <w:vAlign w:val="bottom"/>
          </w:tcPr>
          <w:p w14:paraId="19833F8A" w14:textId="77777777" w:rsidR="004E6C5A" w:rsidRPr="005B1427" w:rsidRDefault="004E6C5A" w:rsidP="00EA44DE">
            <w:pPr>
              <w:jc w:val="center"/>
              <w:rPr>
                <w:b/>
                <w:color w:val="000000"/>
                <w:sz w:val="16"/>
                <w:szCs w:val="16"/>
              </w:rPr>
            </w:pPr>
            <w:r w:rsidRPr="005B1427">
              <w:rPr>
                <w:b/>
                <w:color w:val="000000"/>
                <w:sz w:val="16"/>
                <w:szCs w:val="16"/>
              </w:rPr>
              <w:t>2(2)</w:t>
            </w:r>
          </w:p>
        </w:tc>
        <w:tc>
          <w:tcPr>
            <w:tcW w:w="166" w:type="pct"/>
            <w:tcBorders>
              <w:top w:val="single" w:sz="4" w:space="0" w:color="auto"/>
              <w:left w:val="nil"/>
              <w:bottom w:val="single" w:sz="4" w:space="0" w:color="auto"/>
              <w:right w:val="single" w:sz="4" w:space="0" w:color="auto"/>
            </w:tcBorders>
            <w:vAlign w:val="bottom"/>
          </w:tcPr>
          <w:p w14:paraId="5B294A60" w14:textId="77777777" w:rsidR="004E6C5A" w:rsidRPr="005B1427" w:rsidRDefault="004E6C5A" w:rsidP="00EA44DE">
            <w:pPr>
              <w:jc w:val="center"/>
              <w:rPr>
                <w:b/>
                <w:color w:val="000000"/>
                <w:sz w:val="16"/>
                <w:szCs w:val="16"/>
              </w:rPr>
            </w:pPr>
            <w:r w:rsidRPr="005B1427">
              <w:rPr>
                <w:b/>
                <w:color w:val="000000"/>
                <w:sz w:val="16"/>
                <w:szCs w:val="16"/>
              </w:rPr>
              <w:t>3(1)</w:t>
            </w:r>
          </w:p>
        </w:tc>
        <w:tc>
          <w:tcPr>
            <w:tcW w:w="166" w:type="pct"/>
            <w:tcBorders>
              <w:top w:val="single" w:sz="4" w:space="0" w:color="auto"/>
              <w:left w:val="nil"/>
              <w:bottom w:val="single" w:sz="4" w:space="0" w:color="auto"/>
              <w:right w:val="single" w:sz="4" w:space="0" w:color="auto"/>
            </w:tcBorders>
            <w:vAlign w:val="bottom"/>
          </w:tcPr>
          <w:p w14:paraId="5A173C62" w14:textId="77777777" w:rsidR="004E6C5A" w:rsidRPr="005B1427" w:rsidRDefault="004E6C5A" w:rsidP="00EA44DE">
            <w:pPr>
              <w:jc w:val="center"/>
              <w:rPr>
                <w:b/>
                <w:color w:val="000000"/>
                <w:sz w:val="16"/>
                <w:szCs w:val="16"/>
              </w:rPr>
            </w:pPr>
            <w:r w:rsidRPr="005B1427">
              <w:rPr>
                <w:b/>
                <w:color w:val="000000"/>
                <w:sz w:val="16"/>
                <w:szCs w:val="16"/>
              </w:rPr>
              <w:t>3(2)</w:t>
            </w:r>
          </w:p>
        </w:tc>
        <w:tc>
          <w:tcPr>
            <w:tcW w:w="166" w:type="pct"/>
            <w:tcBorders>
              <w:top w:val="single" w:sz="4" w:space="0" w:color="auto"/>
              <w:left w:val="nil"/>
              <w:bottom w:val="single" w:sz="4" w:space="0" w:color="auto"/>
              <w:right w:val="single" w:sz="4" w:space="0" w:color="auto"/>
            </w:tcBorders>
            <w:vAlign w:val="bottom"/>
          </w:tcPr>
          <w:p w14:paraId="487470F0" w14:textId="77777777" w:rsidR="004E6C5A" w:rsidRPr="005B1427" w:rsidRDefault="004E6C5A" w:rsidP="00EA44DE">
            <w:pPr>
              <w:jc w:val="center"/>
              <w:rPr>
                <w:b/>
                <w:color w:val="000000"/>
                <w:sz w:val="16"/>
                <w:szCs w:val="16"/>
              </w:rPr>
            </w:pPr>
            <w:r w:rsidRPr="005B1427">
              <w:rPr>
                <w:b/>
                <w:color w:val="000000"/>
                <w:sz w:val="16"/>
                <w:szCs w:val="16"/>
              </w:rPr>
              <w:t>4(1)</w:t>
            </w:r>
          </w:p>
        </w:tc>
        <w:tc>
          <w:tcPr>
            <w:tcW w:w="166" w:type="pct"/>
            <w:tcBorders>
              <w:top w:val="single" w:sz="4" w:space="0" w:color="auto"/>
              <w:left w:val="nil"/>
              <w:bottom w:val="single" w:sz="4" w:space="0" w:color="auto"/>
              <w:right w:val="single" w:sz="4" w:space="0" w:color="auto"/>
            </w:tcBorders>
            <w:vAlign w:val="bottom"/>
          </w:tcPr>
          <w:p w14:paraId="361D9243" w14:textId="77777777" w:rsidR="004E6C5A" w:rsidRPr="005B1427" w:rsidRDefault="004E6C5A" w:rsidP="00EA44DE">
            <w:pPr>
              <w:jc w:val="center"/>
              <w:rPr>
                <w:b/>
                <w:color w:val="000000"/>
                <w:sz w:val="16"/>
                <w:szCs w:val="16"/>
              </w:rPr>
            </w:pPr>
            <w:r w:rsidRPr="005B1427">
              <w:rPr>
                <w:b/>
                <w:color w:val="000000"/>
                <w:sz w:val="16"/>
                <w:szCs w:val="16"/>
              </w:rPr>
              <w:t>4(2)</w:t>
            </w:r>
          </w:p>
        </w:tc>
        <w:tc>
          <w:tcPr>
            <w:tcW w:w="166" w:type="pct"/>
            <w:tcBorders>
              <w:top w:val="single" w:sz="4" w:space="0" w:color="auto"/>
              <w:left w:val="nil"/>
              <w:bottom w:val="single" w:sz="4" w:space="0" w:color="auto"/>
              <w:right w:val="single" w:sz="4" w:space="0" w:color="auto"/>
            </w:tcBorders>
            <w:vAlign w:val="bottom"/>
          </w:tcPr>
          <w:p w14:paraId="2780DD79" w14:textId="77777777" w:rsidR="004E6C5A" w:rsidRPr="005B1427" w:rsidRDefault="004E6C5A" w:rsidP="00EA44DE">
            <w:pPr>
              <w:jc w:val="center"/>
              <w:rPr>
                <w:b/>
                <w:color w:val="000000"/>
                <w:sz w:val="16"/>
                <w:szCs w:val="16"/>
              </w:rPr>
            </w:pPr>
            <w:r w:rsidRPr="005B1427">
              <w:rPr>
                <w:b/>
                <w:color w:val="000000"/>
                <w:sz w:val="16"/>
                <w:szCs w:val="16"/>
              </w:rPr>
              <w:t>4(3)</w:t>
            </w:r>
          </w:p>
        </w:tc>
        <w:tc>
          <w:tcPr>
            <w:tcW w:w="166" w:type="pct"/>
            <w:tcBorders>
              <w:top w:val="single" w:sz="4" w:space="0" w:color="auto"/>
              <w:left w:val="nil"/>
              <w:bottom w:val="single" w:sz="4" w:space="0" w:color="auto"/>
              <w:right w:val="single" w:sz="4" w:space="0" w:color="auto"/>
            </w:tcBorders>
            <w:vAlign w:val="bottom"/>
          </w:tcPr>
          <w:p w14:paraId="15BD293A" w14:textId="77777777" w:rsidR="004E6C5A" w:rsidRPr="005B1427" w:rsidRDefault="004E6C5A" w:rsidP="00EA44DE">
            <w:pPr>
              <w:jc w:val="center"/>
              <w:rPr>
                <w:b/>
                <w:color w:val="000000"/>
                <w:sz w:val="16"/>
                <w:szCs w:val="16"/>
              </w:rPr>
            </w:pPr>
            <w:r w:rsidRPr="005B1427">
              <w:rPr>
                <w:b/>
                <w:color w:val="000000"/>
                <w:sz w:val="16"/>
                <w:szCs w:val="16"/>
              </w:rPr>
              <w:t>4(4)</w:t>
            </w:r>
          </w:p>
        </w:tc>
        <w:tc>
          <w:tcPr>
            <w:tcW w:w="166" w:type="pct"/>
            <w:tcBorders>
              <w:top w:val="single" w:sz="4" w:space="0" w:color="auto"/>
              <w:left w:val="nil"/>
              <w:bottom w:val="single" w:sz="4" w:space="0" w:color="auto"/>
              <w:right w:val="single" w:sz="4" w:space="0" w:color="auto"/>
            </w:tcBorders>
            <w:vAlign w:val="bottom"/>
          </w:tcPr>
          <w:p w14:paraId="14E34760" w14:textId="77777777" w:rsidR="004E6C5A" w:rsidRPr="005B1427" w:rsidRDefault="004E6C5A" w:rsidP="00EA44DE">
            <w:pPr>
              <w:jc w:val="center"/>
              <w:rPr>
                <w:b/>
                <w:color w:val="000000"/>
                <w:sz w:val="16"/>
                <w:szCs w:val="16"/>
              </w:rPr>
            </w:pPr>
            <w:r w:rsidRPr="005B1427">
              <w:rPr>
                <w:b/>
                <w:color w:val="000000"/>
                <w:sz w:val="16"/>
                <w:szCs w:val="16"/>
              </w:rPr>
              <w:t>5(1)</w:t>
            </w:r>
          </w:p>
        </w:tc>
        <w:tc>
          <w:tcPr>
            <w:tcW w:w="166" w:type="pct"/>
            <w:tcBorders>
              <w:top w:val="single" w:sz="4" w:space="0" w:color="auto"/>
              <w:left w:val="nil"/>
              <w:bottom w:val="single" w:sz="4" w:space="0" w:color="auto"/>
              <w:right w:val="single" w:sz="4" w:space="0" w:color="auto"/>
            </w:tcBorders>
            <w:vAlign w:val="bottom"/>
          </w:tcPr>
          <w:p w14:paraId="6E35F547" w14:textId="77777777" w:rsidR="004E6C5A" w:rsidRPr="005B1427" w:rsidRDefault="004E6C5A" w:rsidP="00EA44DE">
            <w:pPr>
              <w:jc w:val="center"/>
              <w:rPr>
                <w:b/>
                <w:color w:val="000000"/>
                <w:sz w:val="16"/>
                <w:szCs w:val="16"/>
              </w:rPr>
            </w:pPr>
            <w:r w:rsidRPr="005B1427">
              <w:rPr>
                <w:b/>
                <w:color w:val="000000"/>
                <w:sz w:val="16"/>
                <w:szCs w:val="16"/>
              </w:rPr>
              <w:t>5(2)</w:t>
            </w:r>
          </w:p>
        </w:tc>
        <w:tc>
          <w:tcPr>
            <w:tcW w:w="166" w:type="pct"/>
            <w:tcBorders>
              <w:top w:val="single" w:sz="4" w:space="0" w:color="auto"/>
              <w:left w:val="nil"/>
              <w:bottom w:val="single" w:sz="4" w:space="0" w:color="auto"/>
              <w:right w:val="single" w:sz="4" w:space="0" w:color="auto"/>
            </w:tcBorders>
            <w:vAlign w:val="bottom"/>
          </w:tcPr>
          <w:p w14:paraId="270FA8F8" w14:textId="77777777" w:rsidR="004E6C5A" w:rsidRPr="005B1427" w:rsidRDefault="004E6C5A" w:rsidP="00EA44DE">
            <w:pPr>
              <w:jc w:val="center"/>
              <w:rPr>
                <w:b/>
                <w:color w:val="000000"/>
                <w:sz w:val="16"/>
                <w:szCs w:val="16"/>
              </w:rPr>
            </w:pPr>
            <w:r w:rsidRPr="005B1427">
              <w:rPr>
                <w:b/>
                <w:color w:val="000000"/>
                <w:sz w:val="16"/>
                <w:szCs w:val="16"/>
              </w:rPr>
              <w:t>6(1)</w:t>
            </w:r>
          </w:p>
        </w:tc>
        <w:tc>
          <w:tcPr>
            <w:tcW w:w="166" w:type="pct"/>
            <w:tcBorders>
              <w:top w:val="single" w:sz="4" w:space="0" w:color="auto"/>
              <w:left w:val="nil"/>
              <w:bottom w:val="single" w:sz="4" w:space="0" w:color="auto"/>
              <w:right w:val="single" w:sz="4" w:space="0" w:color="auto"/>
            </w:tcBorders>
            <w:vAlign w:val="bottom"/>
          </w:tcPr>
          <w:p w14:paraId="1ED1F575" w14:textId="77777777" w:rsidR="004E6C5A" w:rsidRPr="005B1427" w:rsidRDefault="004E6C5A" w:rsidP="00EA44DE">
            <w:pPr>
              <w:jc w:val="center"/>
              <w:rPr>
                <w:b/>
                <w:color w:val="000000"/>
                <w:sz w:val="16"/>
                <w:szCs w:val="16"/>
              </w:rPr>
            </w:pPr>
            <w:r w:rsidRPr="005B1427">
              <w:rPr>
                <w:b/>
                <w:color w:val="000000"/>
                <w:sz w:val="16"/>
                <w:szCs w:val="16"/>
              </w:rPr>
              <w:t>6(2)</w:t>
            </w:r>
          </w:p>
        </w:tc>
        <w:tc>
          <w:tcPr>
            <w:tcW w:w="166" w:type="pct"/>
            <w:tcBorders>
              <w:top w:val="single" w:sz="4" w:space="0" w:color="auto"/>
              <w:left w:val="nil"/>
              <w:bottom w:val="single" w:sz="4" w:space="0" w:color="auto"/>
              <w:right w:val="single" w:sz="4" w:space="0" w:color="auto"/>
            </w:tcBorders>
            <w:vAlign w:val="bottom"/>
          </w:tcPr>
          <w:p w14:paraId="77C2484A" w14:textId="77777777" w:rsidR="004E6C5A" w:rsidRPr="005B1427" w:rsidRDefault="004E6C5A" w:rsidP="00EA44DE">
            <w:pPr>
              <w:jc w:val="center"/>
              <w:rPr>
                <w:b/>
                <w:color w:val="000000"/>
                <w:sz w:val="16"/>
                <w:szCs w:val="16"/>
              </w:rPr>
            </w:pPr>
            <w:r w:rsidRPr="005B1427">
              <w:rPr>
                <w:b/>
                <w:color w:val="000000"/>
                <w:sz w:val="16"/>
                <w:szCs w:val="16"/>
              </w:rPr>
              <w:t>6(3)</w:t>
            </w:r>
          </w:p>
        </w:tc>
        <w:tc>
          <w:tcPr>
            <w:tcW w:w="166" w:type="pct"/>
            <w:tcBorders>
              <w:top w:val="single" w:sz="4" w:space="0" w:color="auto"/>
              <w:left w:val="nil"/>
              <w:bottom w:val="single" w:sz="4" w:space="0" w:color="auto"/>
              <w:right w:val="single" w:sz="4" w:space="0" w:color="auto"/>
            </w:tcBorders>
            <w:vAlign w:val="bottom"/>
          </w:tcPr>
          <w:p w14:paraId="735C4753" w14:textId="77777777" w:rsidR="004E6C5A" w:rsidRPr="005B1427" w:rsidRDefault="004E6C5A" w:rsidP="00EA44DE">
            <w:pPr>
              <w:jc w:val="center"/>
              <w:rPr>
                <w:b/>
                <w:color w:val="000000"/>
                <w:sz w:val="16"/>
                <w:szCs w:val="16"/>
              </w:rPr>
            </w:pPr>
            <w:r w:rsidRPr="005B1427">
              <w:rPr>
                <w:b/>
                <w:color w:val="000000"/>
                <w:sz w:val="16"/>
                <w:szCs w:val="16"/>
              </w:rPr>
              <w:t>6(4)</w:t>
            </w:r>
          </w:p>
        </w:tc>
        <w:tc>
          <w:tcPr>
            <w:tcW w:w="166" w:type="pct"/>
            <w:tcBorders>
              <w:top w:val="single" w:sz="4" w:space="0" w:color="auto"/>
              <w:left w:val="nil"/>
              <w:bottom w:val="single" w:sz="4" w:space="0" w:color="auto"/>
              <w:right w:val="single" w:sz="4" w:space="0" w:color="auto"/>
            </w:tcBorders>
            <w:vAlign w:val="bottom"/>
          </w:tcPr>
          <w:p w14:paraId="36293284" w14:textId="77777777" w:rsidR="004E6C5A" w:rsidRPr="005B1427" w:rsidRDefault="004E6C5A" w:rsidP="00EA44DE">
            <w:pPr>
              <w:jc w:val="center"/>
              <w:rPr>
                <w:b/>
                <w:color w:val="000000"/>
                <w:sz w:val="16"/>
                <w:szCs w:val="16"/>
              </w:rPr>
            </w:pPr>
            <w:r w:rsidRPr="005B1427">
              <w:rPr>
                <w:b/>
                <w:color w:val="000000"/>
                <w:sz w:val="16"/>
                <w:szCs w:val="16"/>
              </w:rPr>
              <w:t>6(5)</w:t>
            </w:r>
          </w:p>
        </w:tc>
        <w:tc>
          <w:tcPr>
            <w:tcW w:w="166" w:type="pct"/>
            <w:tcBorders>
              <w:top w:val="single" w:sz="4" w:space="0" w:color="auto"/>
              <w:left w:val="nil"/>
              <w:bottom w:val="single" w:sz="4" w:space="0" w:color="auto"/>
              <w:right w:val="single" w:sz="4" w:space="0" w:color="auto"/>
            </w:tcBorders>
            <w:vAlign w:val="bottom"/>
          </w:tcPr>
          <w:p w14:paraId="6583B310" w14:textId="77777777" w:rsidR="004E6C5A" w:rsidRPr="005B1427" w:rsidRDefault="004E6C5A" w:rsidP="00EA44DE">
            <w:pPr>
              <w:jc w:val="center"/>
              <w:rPr>
                <w:b/>
                <w:color w:val="000000"/>
                <w:sz w:val="16"/>
                <w:szCs w:val="16"/>
              </w:rPr>
            </w:pPr>
            <w:r w:rsidRPr="005B1427">
              <w:rPr>
                <w:b/>
                <w:color w:val="000000"/>
                <w:sz w:val="16"/>
                <w:szCs w:val="16"/>
              </w:rPr>
              <w:t>7(1)</w:t>
            </w:r>
          </w:p>
        </w:tc>
        <w:tc>
          <w:tcPr>
            <w:tcW w:w="166" w:type="pct"/>
            <w:tcBorders>
              <w:top w:val="single" w:sz="4" w:space="0" w:color="auto"/>
              <w:left w:val="nil"/>
              <w:bottom w:val="single" w:sz="4" w:space="0" w:color="auto"/>
              <w:right w:val="single" w:sz="4" w:space="0" w:color="auto"/>
            </w:tcBorders>
            <w:vAlign w:val="bottom"/>
          </w:tcPr>
          <w:p w14:paraId="08796719" w14:textId="77777777" w:rsidR="004E6C5A" w:rsidRPr="005B1427" w:rsidRDefault="004E6C5A" w:rsidP="00EA44DE">
            <w:pPr>
              <w:jc w:val="center"/>
              <w:rPr>
                <w:b/>
                <w:color w:val="000000"/>
                <w:sz w:val="16"/>
                <w:szCs w:val="16"/>
              </w:rPr>
            </w:pPr>
            <w:r w:rsidRPr="005B1427">
              <w:rPr>
                <w:b/>
                <w:color w:val="000000"/>
                <w:sz w:val="16"/>
                <w:szCs w:val="16"/>
              </w:rPr>
              <w:t>7(2)</w:t>
            </w:r>
          </w:p>
        </w:tc>
        <w:tc>
          <w:tcPr>
            <w:tcW w:w="184" w:type="pct"/>
            <w:tcBorders>
              <w:top w:val="single" w:sz="4" w:space="0" w:color="auto"/>
              <w:left w:val="nil"/>
              <w:bottom w:val="single" w:sz="4" w:space="0" w:color="auto"/>
              <w:right w:val="single" w:sz="4" w:space="0" w:color="auto"/>
            </w:tcBorders>
            <w:vAlign w:val="bottom"/>
          </w:tcPr>
          <w:p w14:paraId="3474EE58" w14:textId="77777777" w:rsidR="004E6C5A" w:rsidRPr="00832FF6" w:rsidRDefault="004E6C5A" w:rsidP="00EA44DE">
            <w:pPr>
              <w:jc w:val="center"/>
              <w:rPr>
                <w:b/>
                <w:color w:val="000000"/>
                <w:sz w:val="16"/>
                <w:szCs w:val="16"/>
              </w:rPr>
            </w:pPr>
            <w:r w:rsidRPr="00832FF6">
              <w:rPr>
                <w:b/>
                <w:color w:val="000000"/>
                <w:sz w:val="16"/>
                <w:szCs w:val="16"/>
              </w:rPr>
              <w:t>7.3.1</w:t>
            </w:r>
          </w:p>
        </w:tc>
        <w:tc>
          <w:tcPr>
            <w:tcW w:w="184" w:type="pct"/>
            <w:tcBorders>
              <w:top w:val="single" w:sz="4" w:space="0" w:color="auto"/>
              <w:left w:val="nil"/>
              <w:bottom w:val="single" w:sz="4" w:space="0" w:color="auto"/>
              <w:right w:val="single" w:sz="4" w:space="0" w:color="auto"/>
            </w:tcBorders>
          </w:tcPr>
          <w:p w14:paraId="04E86BA8" w14:textId="77777777" w:rsidR="004E6C5A" w:rsidRPr="00832FF6" w:rsidRDefault="004E6C5A" w:rsidP="00EA44DE">
            <w:pPr>
              <w:jc w:val="center"/>
              <w:rPr>
                <w:b/>
                <w:color w:val="000000"/>
                <w:sz w:val="16"/>
                <w:szCs w:val="16"/>
              </w:rPr>
            </w:pPr>
            <w:r w:rsidRPr="00832FF6">
              <w:rPr>
                <w:b/>
                <w:color w:val="000000"/>
                <w:sz w:val="16"/>
                <w:szCs w:val="16"/>
              </w:rPr>
              <w:t>7.3.2</w:t>
            </w:r>
          </w:p>
        </w:tc>
        <w:tc>
          <w:tcPr>
            <w:tcW w:w="152" w:type="pct"/>
            <w:tcBorders>
              <w:top w:val="single" w:sz="4" w:space="0" w:color="auto"/>
              <w:left w:val="single" w:sz="4" w:space="0" w:color="auto"/>
              <w:bottom w:val="single" w:sz="4" w:space="0" w:color="auto"/>
              <w:right w:val="single" w:sz="4" w:space="0" w:color="auto"/>
            </w:tcBorders>
            <w:vAlign w:val="bottom"/>
          </w:tcPr>
          <w:p w14:paraId="6376BCA8" w14:textId="77777777" w:rsidR="004E6C5A" w:rsidRPr="005B1427" w:rsidRDefault="004E6C5A" w:rsidP="00EA44DE">
            <w:pPr>
              <w:jc w:val="center"/>
              <w:rPr>
                <w:b/>
                <w:color w:val="000000"/>
                <w:sz w:val="16"/>
                <w:szCs w:val="16"/>
              </w:rPr>
            </w:pPr>
            <w:r w:rsidRPr="005B1427">
              <w:rPr>
                <w:b/>
                <w:color w:val="000000"/>
                <w:sz w:val="16"/>
                <w:szCs w:val="16"/>
              </w:rPr>
              <w:t>8</w:t>
            </w:r>
          </w:p>
        </w:tc>
        <w:tc>
          <w:tcPr>
            <w:tcW w:w="153" w:type="pct"/>
            <w:tcBorders>
              <w:top w:val="single" w:sz="4" w:space="0" w:color="auto"/>
              <w:left w:val="nil"/>
              <w:bottom w:val="single" w:sz="4" w:space="0" w:color="auto"/>
              <w:right w:val="single" w:sz="4" w:space="0" w:color="auto"/>
            </w:tcBorders>
            <w:vAlign w:val="bottom"/>
          </w:tcPr>
          <w:p w14:paraId="5D3074D0" w14:textId="77777777" w:rsidR="004E6C5A" w:rsidRPr="005B1427" w:rsidRDefault="004E6C5A" w:rsidP="00EA44DE">
            <w:pPr>
              <w:jc w:val="center"/>
              <w:rPr>
                <w:b/>
                <w:color w:val="000000"/>
                <w:sz w:val="16"/>
                <w:szCs w:val="16"/>
              </w:rPr>
            </w:pPr>
            <w:r w:rsidRPr="005B1427">
              <w:rPr>
                <w:b/>
                <w:color w:val="000000"/>
                <w:sz w:val="16"/>
                <w:szCs w:val="16"/>
              </w:rPr>
              <w:t>9</w:t>
            </w:r>
          </w:p>
        </w:tc>
      </w:tr>
      <w:tr w:rsidR="004E6C5A" w:rsidRPr="007A6D1D" w14:paraId="005795AD" w14:textId="77777777" w:rsidTr="004E6C5A">
        <w:trPr>
          <w:trHeight w:val="196"/>
        </w:trPr>
        <w:tc>
          <w:tcPr>
            <w:tcW w:w="1173" w:type="pct"/>
            <w:gridSpan w:val="3"/>
            <w:tcBorders>
              <w:top w:val="single" w:sz="4" w:space="0" w:color="auto"/>
              <w:left w:val="single" w:sz="4" w:space="0" w:color="auto"/>
              <w:bottom w:val="single" w:sz="4" w:space="0" w:color="auto"/>
              <w:right w:val="single" w:sz="4" w:space="0" w:color="auto"/>
            </w:tcBorders>
            <w:noWrap/>
            <w:vAlign w:val="center"/>
          </w:tcPr>
          <w:p w14:paraId="7FEEA16E" w14:textId="77777777" w:rsidR="004E6C5A" w:rsidRPr="005B1427" w:rsidRDefault="004E6C5A" w:rsidP="00EA44DE">
            <w:pPr>
              <w:jc w:val="center"/>
              <w:rPr>
                <w:b/>
                <w:bCs/>
                <w:color w:val="000000"/>
                <w:sz w:val="16"/>
                <w:szCs w:val="16"/>
              </w:rPr>
            </w:pPr>
            <w:r w:rsidRPr="005B1427">
              <w:rPr>
                <w:b/>
                <w:bCs/>
                <w:color w:val="000000"/>
                <w:sz w:val="16"/>
                <w:szCs w:val="16"/>
              </w:rPr>
              <w:t>Максимальный балл</w:t>
            </w:r>
          </w:p>
        </w:tc>
        <w:tc>
          <w:tcPr>
            <w:tcW w:w="167" w:type="pct"/>
            <w:tcBorders>
              <w:top w:val="nil"/>
              <w:left w:val="nil"/>
              <w:bottom w:val="single" w:sz="4" w:space="0" w:color="auto"/>
              <w:right w:val="single" w:sz="4" w:space="0" w:color="auto"/>
            </w:tcBorders>
            <w:vAlign w:val="bottom"/>
          </w:tcPr>
          <w:p w14:paraId="00B3FDD0" w14:textId="77777777" w:rsidR="004E6C5A" w:rsidRPr="005B1427" w:rsidRDefault="004E6C5A" w:rsidP="00EA44DE">
            <w:pPr>
              <w:jc w:val="center"/>
              <w:rPr>
                <w:b/>
                <w:color w:val="000000"/>
                <w:sz w:val="16"/>
                <w:szCs w:val="16"/>
              </w:rPr>
            </w:pPr>
            <w:r w:rsidRPr="005B1427">
              <w:rPr>
                <w:b/>
                <w:color w:val="000000"/>
                <w:sz w:val="16"/>
                <w:szCs w:val="16"/>
              </w:rPr>
              <w:t>1</w:t>
            </w:r>
          </w:p>
        </w:tc>
        <w:tc>
          <w:tcPr>
            <w:tcW w:w="166" w:type="pct"/>
            <w:tcBorders>
              <w:top w:val="nil"/>
              <w:left w:val="nil"/>
              <w:bottom w:val="single" w:sz="4" w:space="0" w:color="auto"/>
              <w:right w:val="single" w:sz="4" w:space="0" w:color="auto"/>
            </w:tcBorders>
            <w:vAlign w:val="bottom"/>
          </w:tcPr>
          <w:p w14:paraId="141CC9FD" w14:textId="77777777" w:rsidR="004E6C5A" w:rsidRPr="005B1427" w:rsidRDefault="004E6C5A" w:rsidP="00EA44DE">
            <w:pPr>
              <w:jc w:val="center"/>
              <w:rPr>
                <w:b/>
                <w:color w:val="000000"/>
                <w:sz w:val="16"/>
                <w:szCs w:val="16"/>
              </w:rPr>
            </w:pPr>
            <w:r w:rsidRPr="005B1427">
              <w:rPr>
                <w:b/>
                <w:color w:val="000000"/>
                <w:sz w:val="16"/>
                <w:szCs w:val="16"/>
              </w:rPr>
              <w:t>3</w:t>
            </w:r>
          </w:p>
        </w:tc>
        <w:tc>
          <w:tcPr>
            <w:tcW w:w="166" w:type="pct"/>
            <w:tcBorders>
              <w:top w:val="nil"/>
              <w:left w:val="nil"/>
              <w:bottom w:val="single" w:sz="4" w:space="0" w:color="auto"/>
              <w:right w:val="single" w:sz="4" w:space="0" w:color="auto"/>
            </w:tcBorders>
            <w:vAlign w:val="bottom"/>
          </w:tcPr>
          <w:p w14:paraId="2F7DB5F2" w14:textId="77777777" w:rsidR="004E6C5A" w:rsidRPr="005B1427" w:rsidRDefault="004E6C5A" w:rsidP="00EA44DE">
            <w:pPr>
              <w:jc w:val="center"/>
              <w:rPr>
                <w:b/>
                <w:color w:val="000000"/>
                <w:sz w:val="16"/>
                <w:szCs w:val="16"/>
              </w:rPr>
            </w:pPr>
            <w:r w:rsidRPr="005B1427">
              <w:rPr>
                <w:b/>
                <w:color w:val="000000"/>
                <w:sz w:val="16"/>
                <w:szCs w:val="16"/>
              </w:rPr>
              <w:t>1</w:t>
            </w:r>
          </w:p>
        </w:tc>
        <w:tc>
          <w:tcPr>
            <w:tcW w:w="166" w:type="pct"/>
            <w:tcBorders>
              <w:top w:val="nil"/>
              <w:left w:val="nil"/>
              <w:bottom w:val="single" w:sz="4" w:space="0" w:color="auto"/>
              <w:right w:val="single" w:sz="4" w:space="0" w:color="auto"/>
            </w:tcBorders>
            <w:vAlign w:val="bottom"/>
          </w:tcPr>
          <w:p w14:paraId="04B9CB63" w14:textId="77777777" w:rsidR="004E6C5A" w:rsidRPr="005B1427" w:rsidRDefault="004E6C5A" w:rsidP="00EA44DE">
            <w:pPr>
              <w:jc w:val="center"/>
              <w:rPr>
                <w:b/>
                <w:color w:val="000000"/>
                <w:sz w:val="16"/>
                <w:szCs w:val="16"/>
              </w:rPr>
            </w:pPr>
            <w:r w:rsidRPr="005B1427">
              <w:rPr>
                <w:b/>
                <w:color w:val="000000"/>
                <w:sz w:val="16"/>
                <w:szCs w:val="16"/>
              </w:rPr>
              <w:t>1</w:t>
            </w:r>
          </w:p>
        </w:tc>
        <w:tc>
          <w:tcPr>
            <w:tcW w:w="166" w:type="pct"/>
            <w:tcBorders>
              <w:top w:val="nil"/>
              <w:left w:val="nil"/>
              <w:bottom w:val="single" w:sz="4" w:space="0" w:color="auto"/>
              <w:right w:val="single" w:sz="4" w:space="0" w:color="auto"/>
            </w:tcBorders>
            <w:vAlign w:val="bottom"/>
          </w:tcPr>
          <w:p w14:paraId="66BC5537" w14:textId="77777777" w:rsidR="004E6C5A" w:rsidRPr="005B1427" w:rsidRDefault="004E6C5A" w:rsidP="00EA44DE">
            <w:pPr>
              <w:jc w:val="center"/>
              <w:rPr>
                <w:b/>
                <w:color w:val="000000"/>
                <w:sz w:val="16"/>
                <w:szCs w:val="16"/>
              </w:rPr>
            </w:pPr>
            <w:r w:rsidRPr="005B1427">
              <w:rPr>
                <w:b/>
                <w:color w:val="000000"/>
                <w:sz w:val="16"/>
                <w:szCs w:val="16"/>
              </w:rPr>
              <w:t>3</w:t>
            </w:r>
          </w:p>
        </w:tc>
        <w:tc>
          <w:tcPr>
            <w:tcW w:w="166" w:type="pct"/>
            <w:tcBorders>
              <w:top w:val="nil"/>
              <w:left w:val="nil"/>
              <w:bottom w:val="single" w:sz="4" w:space="0" w:color="auto"/>
              <w:right w:val="single" w:sz="4" w:space="0" w:color="auto"/>
            </w:tcBorders>
            <w:vAlign w:val="bottom"/>
          </w:tcPr>
          <w:p w14:paraId="621E02AC" w14:textId="77777777" w:rsidR="004E6C5A" w:rsidRPr="005B1427" w:rsidRDefault="004E6C5A" w:rsidP="00EA44DE">
            <w:pPr>
              <w:jc w:val="center"/>
              <w:rPr>
                <w:b/>
                <w:color w:val="000000"/>
                <w:sz w:val="16"/>
                <w:szCs w:val="16"/>
              </w:rPr>
            </w:pPr>
            <w:r w:rsidRPr="005B1427">
              <w:rPr>
                <w:b/>
                <w:color w:val="000000"/>
                <w:sz w:val="16"/>
                <w:szCs w:val="16"/>
              </w:rPr>
              <w:t>2</w:t>
            </w:r>
          </w:p>
        </w:tc>
        <w:tc>
          <w:tcPr>
            <w:tcW w:w="166" w:type="pct"/>
            <w:tcBorders>
              <w:top w:val="nil"/>
              <w:left w:val="nil"/>
              <w:bottom w:val="single" w:sz="4" w:space="0" w:color="auto"/>
              <w:right w:val="single" w:sz="4" w:space="0" w:color="auto"/>
            </w:tcBorders>
            <w:vAlign w:val="bottom"/>
          </w:tcPr>
          <w:p w14:paraId="345960FE" w14:textId="77777777" w:rsidR="004E6C5A" w:rsidRPr="005B1427" w:rsidRDefault="004E6C5A" w:rsidP="00EA44DE">
            <w:pPr>
              <w:jc w:val="center"/>
              <w:rPr>
                <w:b/>
                <w:color w:val="000000"/>
                <w:sz w:val="16"/>
                <w:szCs w:val="16"/>
              </w:rPr>
            </w:pPr>
            <w:r w:rsidRPr="005B1427">
              <w:rPr>
                <w:b/>
                <w:color w:val="000000"/>
                <w:sz w:val="16"/>
                <w:szCs w:val="16"/>
              </w:rPr>
              <w:t>2</w:t>
            </w:r>
          </w:p>
        </w:tc>
        <w:tc>
          <w:tcPr>
            <w:tcW w:w="166" w:type="pct"/>
            <w:tcBorders>
              <w:top w:val="nil"/>
              <w:left w:val="nil"/>
              <w:bottom w:val="single" w:sz="4" w:space="0" w:color="auto"/>
              <w:right w:val="single" w:sz="4" w:space="0" w:color="auto"/>
            </w:tcBorders>
            <w:vAlign w:val="bottom"/>
          </w:tcPr>
          <w:p w14:paraId="63EAC850" w14:textId="77777777" w:rsidR="004E6C5A" w:rsidRPr="005B1427" w:rsidRDefault="004E6C5A" w:rsidP="00EA44DE">
            <w:pPr>
              <w:jc w:val="center"/>
              <w:rPr>
                <w:b/>
                <w:color w:val="000000"/>
                <w:sz w:val="16"/>
                <w:szCs w:val="16"/>
              </w:rPr>
            </w:pPr>
            <w:r w:rsidRPr="005B1427">
              <w:rPr>
                <w:b/>
                <w:color w:val="000000"/>
                <w:sz w:val="16"/>
                <w:szCs w:val="16"/>
              </w:rPr>
              <w:t>2</w:t>
            </w:r>
          </w:p>
        </w:tc>
        <w:tc>
          <w:tcPr>
            <w:tcW w:w="166" w:type="pct"/>
            <w:tcBorders>
              <w:top w:val="nil"/>
              <w:left w:val="nil"/>
              <w:bottom w:val="single" w:sz="4" w:space="0" w:color="auto"/>
              <w:right w:val="single" w:sz="4" w:space="0" w:color="auto"/>
            </w:tcBorders>
            <w:vAlign w:val="bottom"/>
          </w:tcPr>
          <w:p w14:paraId="41138F50" w14:textId="77777777" w:rsidR="004E6C5A" w:rsidRPr="005B1427" w:rsidRDefault="004E6C5A" w:rsidP="00EA44DE">
            <w:pPr>
              <w:jc w:val="center"/>
              <w:rPr>
                <w:b/>
                <w:color w:val="000000"/>
                <w:sz w:val="16"/>
                <w:szCs w:val="16"/>
              </w:rPr>
            </w:pPr>
            <w:r w:rsidRPr="005B1427">
              <w:rPr>
                <w:b/>
                <w:color w:val="000000"/>
                <w:sz w:val="16"/>
                <w:szCs w:val="16"/>
              </w:rPr>
              <w:t>1</w:t>
            </w:r>
          </w:p>
        </w:tc>
        <w:tc>
          <w:tcPr>
            <w:tcW w:w="166" w:type="pct"/>
            <w:tcBorders>
              <w:top w:val="nil"/>
              <w:left w:val="nil"/>
              <w:bottom w:val="single" w:sz="4" w:space="0" w:color="auto"/>
              <w:right w:val="single" w:sz="4" w:space="0" w:color="auto"/>
            </w:tcBorders>
            <w:vAlign w:val="bottom"/>
          </w:tcPr>
          <w:p w14:paraId="266DB945" w14:textId="77777777" w:rsidR="004E6C5A" w:rsidRPr="005B1427" w:rsidRDefault="004E6C5A" w:rsidP="00EA44DE">
            <w:pPr>
              <w:jc w:val="center"/>
              <w:rPr>
                <w:b/>
                <w:color w:val="000000"/>
                <w:sz w:val="16"/>
                <w:szCs w:val="16"/>
              </w:rPr>
            </w:pPr>
            <w:r w:rsidRPr="005B1427">
              <w:rPr>
                <w:b/>
                <w:color w:val="000000"/>
                <w:sz w:val="16"/>
                <w:szCs w:val="16"/>
              </w:rPr>
              <w:t>2</w:t>
            </w:r>
          </w:p>
        </w:tc>
        <w:tc>
          <w:tcPr>
            <w:tcW w:w="166" w:type="pct"/>
            <w:tcBorders>
              <w:top w:val="nil"/>
              <w:left w:val="nil"/>
              <w:bottom w:val="single" w:sz="4" w:space="0" w:color="auto"/>
              <w:right w:val="single" w:sz="4" w:space="0" w:color="auto"/>
            </w:tcBorders>
            <w:vAlign w:val="bottom"/>
          </w:tcPr>
          <w:p w14:paraId="5A69514D" w14:textId="77777777" w:rsidR="004E6C5A" w:rsidRPr="005B1427" w:rsidRDefault="004E6C5A" w:rsidP="00EA44DE">
            <w:pPr>
              <w:jc w:val="center"/>
              <w:rPr>
                <w:b/>
                <w:color w:val="000000"/>
                <w:sz w:val="16"/>
                <w:szCs w:val="16"/>
              </w:rPr>
            </w:pPr>
            <w:r w:rsidRPr="005B1427">
              <w:rPr>
                <w:b/>
                <w:color w:val="000000"/>
                <w:sz w:val="16"/>
                <w:szCs w:val="16"/>
              </w:rPr>
              <w:t>1</w:t>
            </w:r>
          </w:p>
        </w:tc>
        <w:tc>
          <w:tcPr>
            <w:tcW w:w="166" w:type="pct"/>
            <w:tcBorders>
              <w:top w:val="nil"/>
              <w:left w:val="nil"/>
              <w:bottom w:val="single" w:sz="4" w:space="0" w:color="auto"/>
              <w:right w:val="single" w:sz="4" w:space="0" w:color="auto"/>
            </w:tcBorders>
            <w:vAlign w:val="bottom"/>
          </w:tcPr>
          <w:p w14:paraId="1560CA85" w14:textId="77777777" w:rsidR="004E6C5A" w:rsidRPr="005B1427" w:rsidRDefault="004E6C5A" w:rsidP="00EA44DE">
            <w:pPr>
              <w:jc w:val="center"/>
              <w:rPr>
                <w:b/>
                <w:color w:val="000000"/>
                <w:sz w:val="16"/>
                <w:szCs w:val="16"/>
              </w:rPr>
            </w:pPr>
            <w:r w:rsidRPr="005B1427">
              <w:rPr>
                <w:b/>
                <w:color w:val="000000"/>
                <w:sz w:val="16"/>
                <w:szCs w:val="16"/>
              </w:rPr>
              <w:t>1</w:t>
            </w:r>
          </w:p>
        </w:tc>
        <w:tc>
          <w:tcPr>
            <w:tcW w:w="166" w:type="pct"/>
            <w:tcBorders>
              <w:top w:val="nil"/>
              <w:left w:val="nil"/>
              <w:bottom w:val="single" w:sz="4" w:space="0" w:color="auto"/>
              <w:right w:val="single" w:sz="4" w:space="0" w:color="auto"/>
            </w:tcBorders>
            <w:vAlign w:val="bottom"/>
          </w:tcPr>
          <w:p w14:paraId="3D461819" w14:textId="77777777" w:rsidR="004E6C5A" w:rsidRPr="005B1427" w:rsidRDefault="004E6C5A" w:rsidP="00EA44DE">
            <w:pPr>
              <w:jc w:val="center"/>
              <w:rPr>
                <w:b/>
                <w:color w:val="000000"/>
                <w:sz w:val="16"/>
                <w:szCs w:val="16"/>
              </w:rPr>
            </w:pPr>
            <w:r w:rsidRPr="005B1427">
              <w:rPr>
                <w:b/>
                <w:color w:val="000000"/>
                <w:sz w:val="16"/>
                <w:szCs w:val="16"/>
              </w:rPr>
              <w:t>3</w:t>
            </w:r>
          </w:p>
        </w:tc>
        <w:tc>
          <w:tcPr>
            <w:tcW w:w="166" w:type="pct"/>
            <w:tcBorders>
              <w:top w:val="nil"/>
              <w:left w:val="nil"/>
              <w:bottom w:val="single" w:sz="4" w:space="0" w:color="auto"/>
              <w:right w:val="single" w:sz="4" w:space="0" w:color="auto"/>
            </w:tcBorders>
            <w:vAlign w:val="bottom"/>
          </w:tcPr>
          <w:p w14:paraId="4517515F" w14:textId="77777777" w:rsidR="004E6C5A" w:rsidRPr="005B1427" w:rsidRDefault="004E6C5A" w:rsidP="00EA44DE">
            <w:pPr>
              <w:jc w:val="center"/>
              <w:rPr>
                <w:b/>
                <w:color w:val="000000"/>
                <w:sz w:val="16"/>
                <w:szCs w:val="16"/>
              </w:rPr>
            </w:pPr>
            <w:r w:rsidRPr="005B1427">
              <w:rPr>
                <w:b/>
                <w:color w:val="000000"/>
                <w:sz w:val="16"/>
                <w:szCs w:val="16"/>
              </w:rPr>
              <w:t>1</w:t>
            </w:r>
          </w:p>
        </w:tc>
        <w:tc>
          <w:tcPr>
            <w:tcW w:w="166" w:type="pct"/>
            <w:tcBorders>
              <w:top w:val="nil"/>
              <w:left w:val="nil"/>
              <w:bottom w:val="single" w:sz="4" w:space="0" w:color="auto"/>
              <w:right w:val="single" w:sz="4" w:space="0" w:color="auto"/>
            </w:tcBorders>
            <w:vAlign w:val="bottom"/>
          </w:tcPr>
          <w:p w14:paraId="2A997EA2" w14:textId="77777777" w:rsidR="004E6C5A" w:rsidRPr="005B1427" w:rsidRDefault="004E6C5A" w:rsidP="00EA44DE">
            <w:pPr>
              <w:jc w:val="center"/>
              <w:rPr>
                <w:b/>
                <w:color w:val="000000"/>
                <w:sz w:val="16"/>
                <w:szCs w:val="16"/>
              </w:rPr>
            </w:pPr>
            <w:r w:rsidRPr="005B1427">
              <w:rPr>
                <w:b/>
                <w:color w:val="000000"/>
                <w:sz w:val="16"/>
                <w:szCs w:val="16"/>
              </w:rPr>
              <w:t>1</w:t>
            </w:r>
          </w:p>
        </w:tc>
        <w:tc>
          <w:tcPr>
            <w:tcW w:w="166" w:type="pct"/>
            <w:tcBorders>
              <w:top w:val="nil"/>
              <w:left w:val="nil"/>
              <w:bottom w:val="single" w:sz="4" w:space="0" w:color="auto"/>
              <w:right w:val="single" w:sz="4" w:space="0" w:color="auto"/>
            </w:tcBorders>
            <w:vAlign w:val="bottom"/>
          </w:tcPr>
          <w:p w14:paraId="5D9BCD83" w14:textId="77777777" w:rsidR="004E6C5A" w:rsidRPr="005B1427" w:rsidRDefault="004E6C5A" w:rsidP="00EA44DE">
            <w:pPr>
              <w:jc w:val="center"/>
              <w:rPr>
                <w:b/>
                <w:color w:val="000000"/>
                <w:sz w:val="16"/>
                <w:szCs w:val="16"/>
              </w:rPr>
            </w:pPr>
            <w:r w:rsidRPr="005B1427">
              <w:rPr>
                <w:b/>
                <w:color w:val="000000"/>
                <w:sz w:val="16"/>
                <w:szCs w:val="16"/>
              </w:rPr>
              <w:t>1</w:t>
            </w:r>
          </w:p>
        </w:tc>
        <w:tc>
          <w:tcPr>
            <w:tcW w:w="166" w:type="pct"/>
            <w:tcBorders>
              <w:top w:val="nil"/>
              <w:left w:val="nil"/>
              <w:bottom w:val="single" w:sz="4" w:space="0" w:color="auto"/>
              <w:right w:val="single" w:sz="4" w:space="0" w:color="auto"/>
            </w:tcBorders>
            <w:vAlign w:val="bottom"/>
          </w:tcPr>
          <w:p w14:paraId="3D28116D" w14:textId="77777777" w:rsidR="004E6C5A" w:rsidRPr="005B1427" w:rsidRDefault="004E6C5A" w:rsidP="00EA44DE">
            <w:pPr>
              <w:jc w:val="center"/>
              <w:rPr>
                <w:b/>
                <w:color w:val="000000"/>
                <w:sz w:val="16"/>
                <w:szCs w:val="16"/>
              </w:rPr>
            </w:pPr>
            <w:r w:rsidRPr="005B1427">
              <w:rPr>
                <w:b/>
                <w:color w:val="000000"/>
                <w:sz w:val="16"/>
                <w:szCs w:val="16"/>
              </w:rPr>
              <w:t>1</w:t>
            </w:r>
          </w:p>
        </w:tc>
        <w:tc>
          <w:tcPr>
            <w:tcW w:w="166" w:type="pct"/>
            <w:tcBorders>
              <w:top w:val="nil"/>
              <w:left w:val="nil"/>
              <w:bottom w:val="single" w:sz="4" w:space="0" w:color="auto"/>
              <w:right w:val="single" w:sz="4" w:space="0" w:color="auto"/>
            </w:tcBorders>
            <w:vAlign w:val="bottom"/>
          </w:tcPr>
          <w:p w14:paraId="45315F95" w14:textId="77777777" w:rsidR="004E6C5A" w:rsidRPr="005B1427" w:rsidRDefault="004E6C5A" w:rsidP="00EA44DE">
            <w:pPr>
              <w:jc w:val="center"/>
              <w:rPr>
                <w:b/>
                <w:color w:val="000000"/>
                <w:sz w:val="16"/>
                <w:szCs w:val="16"/>
              </w:rPr>
            </w:pPr>
            <w:r w:rsidRPr="005B1427">
              <w:rPr>
                <w:b/>
                <w:color w:val="000000"/>
                <w:sz w:val="16"/>
                <w:szCs w:val="16"/>
              </w:rPr>
              <w:t>2</w:t>
            </w:r>
          </w:p>
        </w:tc>
        <w:tc>
          <w:tcPr>
            <w:tcW w:w="166" w:type="pct"/>
            <w:tcBorders>
              <w:top w:val="nil"/>
              <w:left w:val="nil"/>
              <w:bottom w:val="single" w:sz="4" w:space="0" w:color="auto"/>
              <w:right w:val="single" w:sz="4" w:space="0" w:color="auto"/>
            </w:tcBorders>
            <w:vAlign w:val="bottom"/>
          </w:tcPr>
          <w:p w14:paraId="122CC0EE" w14:textId="77777777" w:rsidR="004E6C5A" w:rsidRPr="005B1427" w:rsidRDefault="004E6C5A" w:rsidP="00EA44DE">
            <w:pPr>
              <w:jc w:val="center"/>
              <w:rPr>
                <w:b/>
                <w:color w:val="000000"/>
                <w:sz w:val="16"/>
                <w:szCs w:val="16"/>
              </w:rPr>
            </w:pPr>
            <w:r w:rsidRPr="005B1427">
              <w:rPr>
                <w:b/>
                <w:color w:val="000000"/>
                <w:sz w:val="16"/>
                <w:szCs w:val="16"/>
              </w:rPr>
              <w:t>1</w:t>
            </w:r>
          </w:p>
        </w:tc>
        <w:tc>
          <w:tcPr>
            <w:tcW w:w="184" w:type="pct"/>
            <w:tcBorders>
              <w:top w:val="nil"/>
              <w:left w:val="nil"/>
              <w:bottom w:val="single" w:sz="4" w:space="0" w:color="auto"/>
              <w:right w:val="single" w:sz="4" w:space="0" w:color="auto"/>
            </w:tcBorders>
            <w:vAlign w:val="bottom"/>
          </w:tcPr>
          <w:p w14:paraId="59F23038" w14:textId="77777777" w:rsidR="004E6C5A" w:rsidRPr="00832FF6" w:rsidRDefault="004E6C5A" w:rsidP="00EA44DE">
            <w:pPr>
              <w:jc w:val="center"/>
              <w:rPr>
                <w:b/>
                <w:bCs/>
                <w:color w:val="000000"/>
                <w:sz w:val="16"/>
                <w:szCs w:val="16"/>
              </w:rPr>
            </w:pPr>
            <w:r w:rsidRPr="00832FF6">
              <w:rPr>
                <w:b/>
                <w:bCs/>
                <w:color w:val="000000"/>
                <w:sz w:val="16"/>
                <w:szCs w:val="16"/>
              </w:rPr>
              <w:t>1</w:t>
            </w:r>
          </w:p>
        </w:tc>
        <w:tc>
          <w:tcPr>
            <w:tcW w:w="184" w:type="pct"/>
            <w:tcBorders>
              <w:top w:val="single" w:sz="4" w:space="0" w:color="auto"/>
              <w:left w:val="nil"/>
              <w:bottom w:val="single" w:sz="4" w:space="0" w:color="auto"/>
              <w:right w:val="single" w:sz="4" w:space="0" w:color="auto"/>
            </w:tcBorders>
            <w:vAlign w:val="bottom"/>
          </w:tcPr>
          <w:p w14:paraId="3B30B24E" w14:textId="77777777" w:rsidR="004E6C5A" w:rsidRPr="00832FF6" w:rsidRDefault="004E6C5A" w:rsidP="00EA44DE">
            <w:pPr>
              <w:jc w:val="center"/>
              <w:rPr>
                <w:b/>
                <w:bCs/>
                <w:color w:val="000000"/>
                <w:sz w:val="16"/>
                <w:szCs w:val="16"/>
              </w:rPr>
            </w:pPr>
            <w:r w:rsidRPr="00832FF6">
              <w:rPr>
                <w:b/>
                <w:bCs/>
                <w:color w:val="000000"/>
                <w:sz w:val="16"/>
                <w:szCs w:val="16"/>
              </w:rPr>
              <w:t>1</w:t>
            </w:r>
          </w:p>
        </w:tc>
        <w:tc>
          <w:tcPr>
            <w:tcW w:w="152" w:type="pct"/>
            <w:tcBorders>
              <w:top w:val="nil"/>
              <w:left w:val="single" w:sz="4" w:space="0" w:color="auto"/>
              <w:bottom w:val="single" w:sz="4" w:space="0" w:color="auto"/>
              <w:right w:val="single" w:sz="4" w:space="0" w:color="auto"/>
            </w:tcBorders>
            <w:vAlign w:val="bottom"/>
          </w:tcPr>
          <w:p w14:paraId="56352BA2" w14:textId="77777777" w:rsidR="004E6C5A" w:rsidRPr="005B1427" w:rsidRDefault="004E6C5A" w:rsidP="00EA44DE">
            <w:pPr>
              <w:jc w:val="center"/>
              <w:rPr>
                <w:b/>
                <w:color w:val="000000"/>
                <w:sz w:val="16"/>
                <w:szCs w:val="16"/>
              </w:rPr>
            </w:pPr>
            <w:r w:rsidRPr="005B1427">
              <w:rPr>
                <w:b/>
                <w:color w:val="000000"/>
                <w:sz w:val="16"/>
                <w:szCs w:val="16"/>
              </w:rPr>
              <w:t>2</w:t>
            </w:r>
          </w:p>
        </w:tc>
        <w:tc>
          <w:tcPr>
            <w:tcW w:w="153" w:type="pct"/>
            <w:tcBorders>
              <w:top w:val="nil"/>
              <w:left w:val="nil"/>
              <w:bottom w:val="single" w:sz="4" w:space="0" w:color="auto"/>
              <w:right w:val="single" w:sz="4" w:space="0" w:color="auto"/>
            </w:tcBorders>
            <w:vAlign w:val="bottom"/>
          </w:tcPr>
          <w:p w14:paraId="50D7C2C3" w14:textId="77777777" w:rsidR="004E6C5A" w:rsidRPr="005B1427" w:rsidRDefault="004E6C5A" w:rsidP="00EA44DE">
            <w:pPr>
              <w:jc w:val="center"/>
              <w:rPr>
                <w:b/>
                <w:color w:val="000000"/>
                <w:sz w:val="16"/>
                <w:szCs w:val="16"/>
              </w:rPr>
            </w:pPr>
            <w:r w:rsidRPr="005B1427">
              <w:rPr>
                <w:b/>
                <w:color w:val="000000"/>
                <w:sz w:val="16"/>
                <w:szCs w:val="16"/>
              </w:rPr>
              <w:t>2</w:t>
            </w:r>
          </w:p>
        </w:tc>
      </w:tr>
      <w:tr w:rsidR="004E6C5A" w:rsidRPr="00606B9E" w14:paraId="6ABBC1DE" w14:textId="77777777" w:rsidTr="004E6C5A">
        <w:trPr>
          <w:trHeight w:val="196"/>
        </w:trPr>
        <w:tc>
          <w:tcPr>
            <w:tcW w:w="130" w:type="pct"/>
            <w:tcBorders>
              <w:top w:val="single" w:sz="4" w:space="0" w:color="auto"/>
              <w:left w:val="single" w:sz="4" w:space="0" w:color="auto"/>
              <w:bottom w:val="single" w:sz="4" w:space="0" w:color="auto"/>
              <w:right w:val="single" w:sz="4" w:space="0" w:color="auto"/>
            </w:tcBorders>
            <w:noWrap/>
            <w:vAlign w:val="center"/>
          </w:tcPr>
          <w:p w14:paraId="3B15B15D" w14:textId="77777777" w:rsidR="004E6C5A" w:rsidRPr="005B1427" w:rsidRDefault="004E6C5A" w:rsidP="00EA44DE">
            <w:pPr>
              <w:jc w:val="center"/>
              <w:rPr>
                <w:b/>
                <w:bCs/>
                <w:color w:val="000000"/>
                <w:sz w:val="16"/>
                <w:szCs w:val="16"/>
              </w:rPr>
            </w:pPr>
            <w:r w:rsidRPr="005B1427">
              <w:rPr>
                <w:b/>
                <w:bCs/>
                <w:color w:val="000000"/>
                <w:sz w:val="16"/>
                <w:szCs w:val="16"/>
              </w:rPr>
              <w:t>№</w:t>
            </w:r>
          </w:p>
        </w:tc>
        <w:tc>
          <w:tcPr>
            <w:tcW w:w="857" w:type="pct"/>
            <w:tcBorders>
              <w:top w:val="single" w:sz="4" w:space="0" w:color="auto"/>
              <w:left w:val="single" w:sz="4" w:space="0" w:color="auto"/>
              <w:bottom w:val="single" w:sz="4" w:space="0" w:color="auto"/>
              <w:right w:val="single" w:sz="4" w:space="0" w:color="auto"/>
            </w:tcBorders>
            <w:vAlign w:val="center"/>
          </w:tcPr>
          <w:p w14:paraId="4A421A5F" w14:textId="77777777" w:rsidR="004E6C5A" w:rsidRPr="005B1427" w:rsidRDefault="004E6C5A" w:rsidP="00EA44DE">
            <w:pPr>
              <w:jc w:val="center"/>
              <w:rPr>
                <w:b/>
                <w:bCs/>
                <w:color w:val="000000"/>
                <w:sz w:val="16"/>
                <w:szCs w:val="16"/>
              </w:rPr>
            </w:pPr>
            <w:r w:rsidRPr="005B1427">
              <w:rPr>
                <w:b/>
                <w:bCs/>
                <w:color w:val="000000"/>
                <w:sz w:val="16"/>
                <w:szCs w:val="16"/>
              </w:rPr>
              <w:t>ОО</w:t>
            </w:r>
          </w:p>
        </w:tc>
        <w:tc>
          <w:tcPr>
            <w:tcW w:w="185" w:type="pct"/>
            <w:tcBorders>
              <w:top w:val="single" w:sz="4" w:space="0" w:color="auto"/>
              <w:left w:val="single" w:sz="4" w:space="0" w:color="auto"/>
              <w:bottom w:val="single" w:sz="4" w:space="0" w:color="auto"/>
              <w:right w:val="single" w:sz="4" w:space="0" w:color="auto"/>
            </w:tcBorders>
            <w:vAlign w:val="center"/>
          </w:tcPr>
          <w:p w14:paraId="64FA91B7" w14:textId="77777777" w:rsidR="004E6C5A" w:rsidRPr="005B1427" w:rsidRDefault="004E6C5A" w:rsidP="00EA44DE">
            <w:pPr>
              <w:jc w:val="center"/>
              <w:rPr>
                <w:b/>
                <w:bCs/>
                <w:color w:val="000000"/>
                <w:sz w:val="16"/>
                <w:szCs w:val="16"/>
              </w:rPr>
            </w:pPr>
            <w:r w:rsidRPr="005B1427">
              <w:rPr>
                <w:b/>
                <w:bCs/>
                <w:color w:val="000000"/>
                <w:sz w:val="14"/>
                <w:szCs w:val="16"/>
              </w:rPr>
              <w:t xml:space="preserve">Кол-во </w:t>
            </w:r>
            <w:proofErr w:type="spellStart"/>
            <w:r w:rsidRPr="005B1427">
              <w:rPr>
                <w:b/>
                <w:bCs/>
                <w:color w:val="000000"/>
                <w:sz w:val="14"/>
                <w:szCs w:val="16"/>
              </w:rPr>
              <w:t>уч</w:t>
            </w:r>
            <w:proofErr w:type="spellEnd"/>
            <w:r w:rsidRPr="005B1427">
              <w:rPr>
                <w:b/>
                <w:bCs/>
                <w:color w:val="000000"/>
                <w:sz w:val="14"/>
                <w:szCs w:val="16"/>
              </w:rPr>
              <w:t>-ков</w:t>
            </w:r>
          </w:p>
        </w:tc>
        <w:tc>
          <w:tcPr>
            <w:tcW w:w="3827" w:type="pct"/>
            <w:gridSpan w:val="23"/>
            <w:tcBorders>
              <w:top w:val="nil"/>
              <w:left w:val="nil"/>
              <w:bottom w:val="single" w:sz="4" w:space="0" w:color="auto"/>
              <w:right w:val="single" w:sz="4" w:space="0" w:color="auto"/>
            </w:tcBorders>
            <w:vAlign w:val="center"/>
          </w:tcPr>
          <w:p w14:paraId="7BB50633" w14:textId="77777777" w:rsidR="004E6C5A" w:rsidRPr="005B1427" w:rsidRDefault="004E6C5A" w:rsidP="00EA44DE">
            <w:pPr>
              <w:widowControl w:val="0"/>
              <w:autoSpaceDE w:val="0"/>
              <w:autoSpaceDN w:val="0"/>
              <w:adjustRightInd w:val="0"/>
              <w:spacing w:before="13" w:line="104" w:lineRule="atLeast"/>
              <w:ind w:left="15"/>
              <w:jc w:val="center"/>
              <w:rPr>
                <w:b/>
                <w:bCs/>
                <w:color w:val="000000"/>
                <w:sz w:val="16"/>
                <w:szCs w:val="16"/>
              </w:rPr>
            </w:pPr>
            <w:r w:rsidRPr="005B1427">
              <w:rPr>
                <w:b/>
                <w:bCs/>
                <w:color w:val="000000"/>
                <w:sz w:val="16"/>
                <w:szCs w:val="16"/>
              </w:rPr>
              <w:t>Выполнение заданий в % (от числа участников)</w:t>
            </w:r>
          </w:p>
        </w:tc>
      </w:tr>
      <w:tr w:rsidR="004E6C5A" w:rsidRPr="009C7651" w14:paraId="05D19241" w14:textId="77777777" w:rsidTr="004E6C5A">
        <w:trPr>
          <w:trHeight w:val="20"/>
        </w:trPr>
        <w:tc>
          <w:tcPr>
            <w:tcW w:w="130" w:type="pct"/>
            <w:tcBorders>
              <w:top w:val="nil"/>
              <w:left w:val="single" w:sz="4" w:space="0" w:color="auto"/>
              <w:bottom w:val="single" w:sz="4" w:space="0" w:color="auto"/>
              <w:right w:val="single" w:sz="4" w:space="0" w:color="auto"/>
            </w:tcBorders>
            <w:noWrap/>
            <w:vAlign w:val="center"/>
          </w:tcPr>
          <w:p w14:paraId="40095EDB" w14:textId="77777777" w:rsidR="004E6C5A" w:rsidRPr="00606B9E" w:rsidRDefault="004E6C5A" w:rsidP="00EA44DE">
            <w:pPr>
              <w:jc w:val="center"/>
              <w:rPr>
                <w:color w:val="000000"/>
                <w:sz w:val="18"/>
                <w:szCs w:val="18"/>
              </w:rPr>
            </w:pPr>
            <w:r w:rsidRPr="00606B9E">
              <w:rPr>
                <w:color w:val="000000"/>
                <w:sz w:val="18"/>
                <w:szCs w:val="18"/>
              </w:rPr>
              <w:t>1</w:t>
            </w:r>
          </w:p>
        </w:tc>
        <w:tc>
          <w:tcPr>
            <w:tcW w:w="857" w:type="pct"/>
            <w:tcBorders>
              <w:top w:val="nil"/>
              <w:left w:val="nil"/>
              <w:bottom w:val="single" w:sz="4" w:space="0" w:color="auto"/>
              <w:right w:val="single" w:sz="4" w:space="0" w:color="auto"/>
            </w:tcBorders>
            <w:vAlign w:val="bottom"/>
          </w:tcPr>
          <w:p w14:paraId="4288BF0A" w14:textId="77777777" w:rsidR="004E6C5A" w:rsidRPr="008656B2" w:rsidRDefault="004E6C5A" w:rsidP="00EA44DE">
            <w:pPr>
              <w:rPr>
                <w:color w:val="000000"/>
                <w:sz w:val="18"/>
                <w:szCs w:val="18"/>
              </w:rPr>
            </w:pPr>
            <w:r w:rsidRPr="008656B2">
              <w:rPr>
                <w:color w:val="000000"/>
                <w:sz w:val="18"/>
                <w:szCs w:val="18"/>
              </w:rPr>
              <w:t xml:space="preserve">МБОУ </w:t>
            </w:r>
            <w:proofErr w:type="spellStart"/>
            <w:r w:rsidRPr="008656B2">
              <w:rPr>
                <w:color w:val="000000"/>
                <w:sz w:val="18"/>
                <w:szCs w:val="18"/>
              </w:rPr>
              <w:t>Давыдчинская</w:t>
            </w:r>
            <w:proofErr w:type="spellEnd"/>
            <w:r w:rsidRPr="008656B2">
              <w:rPr>
                <w:color w:val="000000"/>
                <w:sz w:val="18"/>
                <w:szCs w:val="18"/>
              </w:rPr>
              <w:t xml:space="preserve"> ООШ</w:t>
            </w:r>
          </w:p>
        </w:tc>
        <w:tc>
          <w:tcPr>
            <w:tcW w:w="185" w:type="pct"/>
            <w:tcBorders>
              <w:top w:val="nil"/>
              <w:left w:val="nil"/>
              <w:bottom w:val="single" w:sz="4" w:space="0" w:color="auto"/>
              <w:right w:val="single" w:sz="4" w:space="0" w:color="auto"/>
            </w:tcBorders>
            <w:vAlign w:val="center"/>
          </w:tcPr>
          <w:p w14:paraId="1315C76A" w14:textId="77777777" w:rsidR="004E6C5A" w:rsidRDefault="004E6C5A" w:rsidP="00EA44DE">
            <w:pPr>
              <w:jc w:val="center"/>
              <w:rPr>
                <w:color w:val="000000"/>
                <w:sz w:val="18"/>
                <w:szCs w:val="18"/>
              </w:rPr>
            </w:pPr>
            <w:r>
              <w:rPr>
                <w:color w:val="000000"/>
                <w:sz w:val="18"/>
                <w:szCs w:val="18"/>
              </w:rPr>
              <w:t>7</w:t>
            </w:r>
          </w:p>
        </w:tc>
        <w:tc>
          <w:tcPr>
            <w:tcW w:w="167" w:type="pct"/>
            <w:tcBorders>
              <w:top w:val="single" w:sz="4" w:space="0" w:color="auto"/>
              <w:left w:val="nil"/>
              <w:bottom w:val="single" w:sz="4" w:space="0" w:color="auto"/>
              <w:right w:val="single" w:sz="4" w:space="0" w:color="auto"/>
            </w:tcBorders>
            <w:vAlign w:val="center"/>
          </w:tcPr>
          <w:p w14:paraId="458FECBF" w14:textId="77777777" w:rsidR="004E6C5A" w:rsidRDefault="004E6C5A" w:rsidP="00EA44DE">
            <w:pPr>
              <w:jc w:val="center"/>
              <w:rPr>
                <w:color w:val="000000"/>
                <w:sz w:val="18"/>
                <w:szCs w:val="18"/>
              </w:rPr>
            </w:pPr>
            <w:r>
              <w:rPr>
                <w:color w:val="000000"/>
                <w:sz w:val="18"/>
                <w:szCs w:val="18"/>
              </w:rPr>
              <w:t>86</w:t>
            </w:r>
          </w:p>
        </w:tc>
        <w:tc>
          <w:tcPr>
            <w:tcW w:w="166" w:type="pct"/>
            <w:tcBorders>
              <w:top w:val="single" w:sz="4" w:space="0" w:color="auto"/>
              <w:left w:val="nil"/>
              <w:bottom w:val="single" w:sz="4" w:space="0" w:color="auto"/>
              <w:right w:val="single" w:sz="4" w:space="0" w:color="auto"/>
            </w:tcBorders>
            <w:vAlign w:val="center"/>
          </w:tcPr>
          <w:p w14:paraId="3D7A40EA" w14:textId="77777777" w:rsidR="004E6C5A" w:rsidRDefault="004E6C5A" w:rsidP="00EA44DE">
            <w:pPr>
              <w:jc w:val="center"/>
              <w:rPr>
                <w:color w:val="000000"/>
                <w:sz w:val="18"/>
                <w:szCs w:val="18"/>
              </w:rPr>
            </w:pPr>
            <w:r>
              <w:rPr>
                <w:color w:val="000000"/>
                <w:sz w:val="18"/>
                <w:szCs w:val="18"/>
              </w:rPr>
              <w:t>48</w:t>
            </w:r>
          </w:p>
        </w:tc>
        <w:tc>
          <w:tcPr>
            <w:tcW w:w="166" w:type="pct"/>
            <w:tcBorders>
              <w:top w:val="single" w:sz="4" w:space="0" w:color="auto"/>
              <w:left w:val="nil"/>
              <w:bottom w:val="single" w:sz="4" w:space="0" w:color="auto"/>
              <w:right w:val="single" w:sz="4" w:space="0" w:color="auto"/>
            </w:tcBorders>
            <w:vAlign w:val="center"/>
          </w:tcPr>
          <w:p w14:paraId="16192F92" w14:textId="77777777" w:rsidR="004E6C5A" w:rsidRDefault="004E6C5A" w:rsidP="00EA44DE">
            <w:pPr>
              <w:jc w:val="center"/>
              <w:rPr>
                <w:color w:val="000000"/>
                <w:sz w:val="18"/>
                <w:szCs w:val="18"/>
              </w:rPr>
            </w:pPr>
            <w:r>
              <w:rPr>
                <w:color w:val="000000"/>
                <w:sz w:val="18"/>
                <w:szCs w:val="18"/>
              </w:rPr>
              <w:t>86</w:t>
            </w:r>
          </w:p>
        </w:tc>
        <w:tc>
          <w:tcPr>
            <w:tcW w:w="166" w:type="pct"/>
            <w:tcBorders>
              <w:top w:val="single" w:sz="4" w:space="0" w:color="auto"/>
              <w:left w:val="nil"/>
              <w:bottom w:val="single" w:sz="4" w:space="0" w:color="auto"/>
              <w:right w:val="single" w:sz="4" w:space="0" w:color="auto"/>
            </w:tcBorders>
            <w:vAlign w:val="center"/>
          </w:tcPr>
          <w:p w14:paraId="5F42B05B" w14:textId="77777777" w:rsidR="004E6C5A" w:rsidRDefault="004E6C5A" w:rsidP="00EA44DE">
            <w:pPr>
              <w:jc w:val="center"/>
              <w:rPr>
                <w:color w:val="000000"/>
                <w:sz w:val="18"/>
                <w:szCs w:val="18"/>
              </w:rPr>
            </w:pPr>
            <w:r>
              <w:rPr>
                <w:color w:val="000000"/>
                <w:sz w:val="18"/>
                <w:szCs w:val="18"/>
              </w:rPr>
              <w:t>71</w:t>
            </w:r>
          </w:p>
        </w:tc>
        <w:tc>
          <w:tcPr>
            <w:tcW w:w="166" w:type="pct"/>
            <w:tcBorders>
              <w:top w:val="single" w:sz="4" w:space="0" w:color="auto"/>
              <w:left w:val="nil"/>
              <w:bottom w:val="single" w:sz="4" w:space="0" w:color="auto"/>
              <w:right w:val="single" w:sz="4" w:space="0" w:color="auto"/>
            </w:tcBorders>
            <w:vAlign w:val="center"/>
          </w:tcPr>
          <w:p w14:paraId="1C74755E" w14:textId="77777777" w:rsidR="004E6C5A" w:rsidRDefault="004E6C5A" w:rsidP="00EA44DE">
            <w:pPr>
              <w:jc w:val="center"/>
              <w:rPr>
                <w:color w:val="000000"/>
                <w:sz w:val="18"/>
                <w:szCs w:val="18"/>
              </w:rPr>
            </w:pPr>
            <w:r>
              <w:rPr>
                <w:color w:val="000000"/>
                <w:sz w:val="18"/>
                <w:szCs w:val="18"/>
              </w:rPr>
              <w:t>67</w:t>
            </w:r>
          </w:p>
        </w:tc>
        <w:tc>
          <w:tcPr>
            <w:tcW w:w="166" w:type="pct"/>
            <w:tcBorders>
              <w:top w:val="single" w:sz="4" w:space="0" w:color="auto"/>
              <w:left w:val="nil"/>
              <w:bottom w:val="single" w:sz="4" w:space="0" w:color="auto"/>
              <w:right w:val="single" w:sz="4" w:space="0" w:color="auto"/>
            </w:tcBorders>
            <w:vAlign w:val="center"/>
          </w:tcPr>
          <w:p w14:paraId="3AC7569D" w14:textId="77777777" w:rsidR="004E6C5A" w:rsidRDefault="004E6C5A" w:rsidP="00EA44DE">
            <w:pPr>
              <w:jc w:val="center"/>
              <w:rPr>
                <w:color w:val="000000"/>
                <w:sz w:val="18"/>
                <w:szCs w:val="18"/>
              </w:rPr>
            </w:pPr>
            <w:r>
              <w:rPr>
                <w:color w:val="000000"/>
                <w:sz w:val="18"/>
                <w:szCs w:val="18"/>
              </w:rPr>
              <w:t>50</w:t>
            </w:r>
          </w:p>
        </w:tc>
        <w:tc>
          <w:tcPr>
            <w:tcW w:w="166" w:type="pct"/>
            <w:tcBorders>
              <w:top w:val="single" w:sz="4" w:space="0" w:color="auto"/>
              <w:left w:val="nil"/>
              <w:bottom w:val="single" w:sz="4" w:space="0" w:color="auto"/>
              <w:right w:val="single" w:sz="4" w:space="0" w:color="auto"/>
            </w:tcBorders>
            <w:vAlign w:val="center"/>
          </w:tcPr>
          <w:p w14:paraId="0C52991C" w14:textId="77777777" w:rsidR="004E6C5A" w:rsidRDefault="004E6C5A" w:rsidP="00EA44DE">
            <w:pPr>
              <w:jc w:val="center"/>
              <w:rPr>
                <w:color w:val="000000"/>
                <w:sz w:val="18"/>
                <w:szCs w:val="18"/>
              </w:rPr>
            </w:pPr>
            <w:r>
              <w:rPr>
                <w:color w:val="000000"/>
                <w:sz w:val="18"/>
                <w:szCs w:val="18"/>
              </w:rPr>
              <w:t>64</w:t>
            </w:r>
          </w:p>
        </w:tc>
        <w:tc>
          <w:tcPr>
            <w:tcW w:w="166" w:type="pct"/>
            <w:tcBorders>
              <w:top w:val="single" w:sz="4" w:space="0" w:color="auto"/>
              <w:left w:val="nil"/>
              <w:bottom w:val="single" w:sz="4" w:space="0" w:color="auto"/>
              <w:right w:val="single" w:sz="4" w:space="0" w:color="auto"/>
            </w:tcBorders>
            <w:vAlign w:val="center"/>
          </w:tcPr>
          <w:p w14:paraId="57C87301" w14:textId="77777777" w:rsidR="004E6C5A" w:rsidRDefault="004E6C5A" w:rsidP="00EA44DE">
            <w:pPr>
              <w:jc w:val="center"/>
              <w:rPr>
                <w:color w:val="000000"/>
                <w:sz w:val="18"/>
                <w:szCs w:val="18"/>
              </w:rPr>
            </w:pPr>
            <w:r>
              <w:rPr>
                <w:color w:val="000000"/>
                <w:sz w:val="18"/>
                <w:szCs w:val="18"/>
              </w:rPr>
              <w:t>64</w:t>
            </w:r>
          </w:p>
        </w:tc>
        <w:tc>
          <w:tcPr>
            <w:tcW w:w="166" w:type="pct"/>
            <w:tcBorders>
              <w:top w:val="single" w:sz="4" w:space="0" w:color="auto"/>
              <w:left w:val="nil"/>
              <w:bottom w:val="single" w:sz="4" w:space="0" w:color="auto"/>
              <w:right w:val="single" w:sz="4" w:space="0" w:color="auto"/>
            </w:tcBorders>
            <w:vAlign w:val="center"/>
          </w:tcPr>
          <w:p w14:paraId="3FF0D12B" w14:textId="77777777" w:rsidR="004E6C5A" w:rsidRDefault="004E6C5A" w:rsidP="00EA44DE">
            <w:pPr>
              <w:jc w:val="center"/>
              <w:rPr>
                <w:color w:val="000000"/>
                <w:sz w:val="18"/>
                <w:szCs w:val="18"/>
              </w:rPr>
            </w:pPr>
            <w:r>
              <w:rPr>
                <w:color w:val="000000"/>
                <w:sz w:val="18"/>
                <w:szCs w:val="18"/>
              </w:rPr>
              <w:t>71</w:t>
            </w:r>
          </w:p>
        </w:tc>
        <w:tc>
          <w:tcPr>
            <w:tcW w:w="166" w:type="pct"/>
            <w:tcBorders>
              <w:top w:val="single" w:sz="4" w:space="0" w:color="auto"/>
              <w:left w:val="nil"/>
              <w:bottom w:val="single" w:sz="4" w:space="0" w:color="auto"/>
              <w:right w:val="single" w:sz="4" w:space="0" w:color="auto"/>
            </w:tcBorders>
            <w:vAlign w:val="center"/>
          </w:tcPr>
          <w:p w14:paraId="1495365D" w14:textId="77777777" w:rsidR="004E6C5A" w:rsidRDefault="004E6C5A" w:rsidP="00EA44DE">
            <w:pPr>
              <w:jc w:val="center"/>
              <w:rPr>
                <w:color w:val="000000"/>
                <w:sz w:val="18"/>
                <w:szCs w:val="18"/>
              </w:rPr>
            </w:pPr>
            <w:r>
              <w:rPr>
                <w:color w:val="000000"/>
                <w:sz w:val="18"/>
                <w:szCs w:val="18"/>
              </w:rPr>
              <w:t>21</w:t>
            </w:r>
          </w:p>
        </w:tc>
        <w:tc>
          <w:tcPr>
            <w:tcW w:w="166" w:type="pct"/>
            <w:tcBorders>
              <w:top w:val="single" w:sz="4" w:space="0" w:color="auto"/>
              <w:left w:val="nil"/>
              <w:bottom w:val="single" w:sz="4" w:space="0" w:color="auto"/>
              <w:right w:val="single" w:sz="4" w:space="0" w:color="auto"/>
            </w:tcBorders>
            <w:vAlign w:val="center"/>
          </w:tcPr>
          <w:p w14:paraId="3B535C29" w14:textId="77777777" w:rsidR="004E6C5A" w:rsidRDefault="004E6C5A" w:rsidP="00EA44DE">
            <w:pPr>
              <w:jc w:val="center"/>
              <w:rPr>
                <w:color w:val="000000"/>
                <w:sz w:val="18"/>
                <w:szCs w:val="18"/>
              </w:rPr>
            </w:pPr>
            <w:r>
              <w:rPr>
                <w:color w:val="000000"/>
                <w:sz w:val="18"/>
                <w:szCs w:val="18"/>
              </w:rPr>
              <w:t>14</w:t>
            </w:r>
          </w:p>
        </w:tc>
        <w:tc>
          <w:tcPr>
            <w:tcW w:w="166" w:type="pct"/>
            <w:tcBorders>
              <w:top w:val="single" w:sz="4" w:space="0" w:color="auto"/>
              <w:left w:val="nil"/>
              <w:bottom w:val="single" w:sz="4" w:space="0" w:color="auto"/>
              <w:right w:val="single" w:sz="4" w:space="0" w:color="auto"/>
            </w:tcBorders>
            <w:vAlign w:val="center"/>
          </w:tcPr>
          <w:p w14:paraId="08036A96" w14:textId="77777777" w:rsidR="004E6C5A" w:rsidRDefault="004E6C5A" w:rsidP="00EA44DE">
            <w:pPr>
              <w:jc w:val="center"/>
              <w:rPr>
                <w:color w:val="000000"/>
                <w:sz w:val="18"/>
                <w:szCs w:val="18"/>
              </w:rPr>
            </w:pPr>
            <w:r>
              <w:rPr>
                <w:color w:val="000000"/>
                <w:sz w:val="18"/>
                <w:szCs w:val="18"/>
              </w:rPr>
              <w:t>29</w:t>
            </w:r>
          </w:p>
        </w:tc>
        <w:tc>
          <w:tcPr>
            <w:tcW w:w="166" w:type="pct"/>
            <w:tcBorders>
              <w:top w:val="single" w:sz="4" w:space="0" w:color="auto"/>
              <w:left w:val="nil"/>
              <w:bottom w:val="single" w:sz="4" w:space="0" w:color="auto"/>
              <w:right w:val="single" w:sz="4" w:space="0" w:color="auto"/>
            </w:tcBorders>
            <w:vAlign w:val="center"/>
          </w:tcPr>
          <w:p w14:paraId="061CC03B" w14:textId="77777777" w:rsidR="004E6C5A" w:rsidRDefault="004E6C5A" w:rsidP="00EA44DE">
            <w:pPr>
              <w:jc w:val="center"/>
              <w:rPr>
                <w:color w:val="000000"/>
                <w:sz w:val="18"/>
                <w:szCs w:val="18"/>
              </w:rPr>
            </w:pPr>
            <w:r>
              <w:rPr>
                <w:color w:val="000000"/>
                <w:sz w:val="18"/>
                <w:szCs w:val="18"/>
              </w:rPr>
              <w:t>43</w:t>
            </w:r>
          </w:p>
        </w:tc>
        <w:tc>
          <w:tcPr>
            <w:tcW w:w="166" w:type="pct"/>
            <w:tcBorders>
              <w:top w:val="single" w:sz="4" w:space="0" w:color="auto"/>
              <w:left w:val="nil"/>
              <w:bottom w:val="single" w:sz="4" w:space="0" w:color="auto"/>
              <w:right w:val="single" w:sz="4" w:space="0" w:color="auto"/>
            </w:tcBorders>
            <w:vAlign w:val="center"/>
          </w:tcPr>
          <w:p w14:paraId="180752B4" w14:textId="77777777" w:rsidR="004E6C5A" w:rsidRDefault="004E6C5A" w:rsidP="00EA44DE">
            <w:pPr>
              <w:jc w:val="center"/>
              <w:rPr>
                <w:color w:val="000000"/>
                <w:sz w:val="18"/>
                <w:szCs w:val="18"/>
              </w:rPr>
            </w:pPr>
            <w:r>
              <w:rPr>
                <w:color w:val="000000"/>
                <w:sz w:val="18"/>
                <w:szCs w:val="18"/>
              </w:rPr>
              <w:t>71</w:t>
            </w:r>
          </w:p>
        </w:tc>
        <w:tc>
          <w:tcPr>
            <w:tcW w:w="166" w:type="pct"/>
            <w:tcBorders>
              <w:top w:val="single" w:sz="4" w:space="0" w:color="auto"/>
              <w:left w:val="nil"/>
              <w:bottom w:val="single" w:sz="4" w:space="0" w:color="auto"/>
              <w:right w:val="single" w:sz="4" w:space="0" w:color="auto"/>
            </w:tcBorders>
            <w:vAlign w:val="center"/>
          </w:tcPr>
          <w:p w14:paraId="6BFC90DD" w14:textId="77777777" w:rsidR="004E6C5A" w:rsidRDefault="004E6C5A" w:rsidP="00EA44DE">
            <w:pPr>
              <w:jc w:val="center"/>
              <w:rPr>
                <w:color w:val="000000"/>
                <w:sz w:val="18"/>
                <w:szCs w:val="18"/>
              </w:rPr>
            </w:pPr>
            <w:r>
              <w:rPr>
                <w:color w:val="000000"/>
                <w:sz w:val="18"/>
                <w:szCs w:val="18"/>
              </w:rPr>
              <w:t>14</w:t>
            </w:r>
          </w:p>
        </w:tc>
        <w:tc>
          <w:tcPr>
            <w:tcW w:w="166" w:type="pct"/>
            <w:tcBorders>
              <w:top w:val="single" w:sz="4" w:space="0" w:color="auto"/>
              <w:left w:val="nil"/>
              <w:bottom w:val="single" w:sz="4" w:space="0" w:color="auto"/>
              <w:right w:val="single" w:sz="4" w:space="0" w:color="auto"/>
            </w:tcBorders>
            <w:vAlign w:val="center"/>
          </w:tcPr>
          <w:p w14:paraId="534E6771" w14:textId="77777777" w:rsidR="004E6C5A" w:rsidRDefault="004E6C5A" w:rsidP="00EA44DE">
            <w:pPr>
              <w:jc w:val="center"/>
              <w:rPr>
                <w:color w:val="000000"/>
                <w:sz w:val="18"/>
                <w:szCs w:val="18"/>
              </w:rPr>
            </w:pPr>
            <w:r>
              <w:rPr>
                <w:color w:val="000000"/>
                <w:sz w:val="18"/>
                <w:szCs w:val="18"/>
              </w:rPr>
              <w:t>14</w:t>
            </w:r>
          </w:p>
        </w:tc>
        <w:tc>
          <w:tcPr>
            <w:tcW w:w="166" w:type="pct"/>
            <w:tcBorders>
              <w:top w:val="single" w:sz="4" w:space="0" w:color="auto"/>
              <w:left w:val="nil"/>
              <w:bottom w:val="single" w:sz="4" w:space="0" w:color="auto"/>
              <w:right w:val="single" w:sz="4" w:space="0" w:color="auto"/>
            </w:tcBorders>
            <w:vAlign w:val="center"/>
          </w:tcPr>
          <w:p w14:paraId="01E34F51" w14:textId="77777777" w:rsidR="004E6C5A" w:rsidRDefault="004E6C5A" w:rsidP="00EA44DE">
            <w:pPr>
              <w:jc w:val="center"/>
              <w:rPr>
                <w:color w:val="000000"/>
                <w:sz w:val="18"/>
                <w:szCs w:val="18"/>
              </w:rPr>
            </w:pPr>
            <w:r>
              <w:rPr>
                <w:color w:val="000000"/>
                <w:sz w:val="18"/>
                <w:szCs w:val="18"/>
              </w:rPr>
              <w:t>14</w:t>
            </w:r>
          </w:p>
        </w:tc>
        <w:tc>
          <w:tcPr>
            <w:tcW w:w="166" w:type="pct"/>
            <w:tcBorders>
              <w:top w:val="single" w:sz="4" w:space="0" w:color="auto"/>
              <w:left w:val="nil"/>
              <w:bottom w:val="single" w:sz="4" w:space="0" w:color="auto"/>
              <w:right w:val="single" w:sz="4" w:space="0" w:color="auto"/>
            </w:tcBorders>
            <w:vAlign w:val="center"/>
          </w:tcPr>
          <w:p w14:paraId="0866942C" w14:textId="77777777" w:rsidR="004E6C5A" w:rsidRDefault="004E6C5A" w:rsidP="00EA44DE">
            <w:pPr>
              <w:jc w:val="center"/>
              <w:rPr>
                <w:color w:val="000000"/>
                <w:sz w:val="18"/>
                <w:szCs w:val="18"/>
              </w:rPr>
            </w:pPr>
            <w:r>
              <w:rPr>
                <w:color w:val="000000"/>
                <w:sz w:val="18"/>
                <w:szCs w:val="18"/>
              </w:rPr>
              <w:t>7</w:t>
            </w:r>
          </w:p>
        </w:tc>
        <w:tc>
          <w:tcPr>
            <w:tcW w:w="166" w:type="pct"/>
            <w:tcBorders>
              <w:top w:val="single" w:sz="4" w:space="0" w:color="auto"/>
              <w:left w:val="nil"/>
              <w:bottom w:val="single" w:sz="4" w:space="0" w:color="auto"/>
              <w:right w:val="single" w:sz="4" w:space="0" w:color="auto"/>
            </w:tcBorders>
            <w:vAlign w:val="center"/>
          </w:tcPr>
          <w:p w14:paraId="624F02DF" w14:textId="77777777" w:rsidR="004E6C5A" w:rsidRDefault="004E6C5A" w:rsidP="00EA44DE">
            <w:pPr>
              <w:jc w:val="center"/>
              <w:rPr>
                <w:color w:val="000000"/>
                <w:sz w:val="18"/>
                <w:szCs w:val="18"/>
              </w:rPr>
            </w:pPr>
            <w:r>
              <w:rPr>
                <w:color w:val="000000"/>
                <w:sz w:val="18"/>
                <w:szCs w:val="18"/>
              </w:rPr>
              <w:t>43</w:t>
            </w:r>
          </w:p>
        </w:tc>
        <w:tc>
          <w:tcPr>
            <w:tcW w:w="184" w:type="pct"/>
            <w:tcBorders>
              <w:top w:val="single" w:sz="4" w:space="0" w:color="auto"/>
              <w:left w:val="nil"/>
              <w:bottom w:val="single" w:sz="4" w:space="0" w:color="auto"/>
              <w:right w:val="single" w:sz="4" w:space="0" w:color="auto"/>
            </w:tcBorders>
            <w:vAlign w:val="center"/>
          </w:tcPr>
          <w:p w14:paraId="0C2E2043" w14:textId="77777777" w:rsidR="004E6C5A" w:rsidRDefault="004E6C5A" w:rsidP="00EA44DE">
            <w:pPr>
              <w:jc w:val="center"/>
              <w:rPr>
                <w:color w:val="000000"/>
                <w:sz w:val="18"/>
                <w:szCs w:val="18"/>
              </w:rPr>
            </w:pPr>
            <w:r>
              <w:rPr>
                <w:color w:val="000000"/>
                <w:sz w:val="18"/>
                <w:szCs w:val="18"/>
              </w:rPr>
              <w:t>43</w:t>
            </w:r>
          </w:p>
        </w:tc>
        <w:tc>
          <w:tcPr>
            <w:tcW w:w="184" w:type="pct"/>
            <w:tcBorders>
              <w:top w:val="single" w:sz="4" w:space="0" w:color="auto"/>
              <w:left w:val="nil"/>
              <w:bottom w:val="single" w:sz="4" w:space="0" w:color="auto"/>
              <w:right w:val="single" w:sz="4" w:space="0" w:color="auto"/>
            </w:tcBorders>
            <w:vAlign w:val="center"/>
          </w:tcPr>
          <w:p w14:paraId="60986D2D" w14:textId="77777777" w:rsidR="004E6C5A" w:rsidRDefault="004E6C5A" w:rsidP="00EA44DE">
            <w:pPr>
              <w:jc w:val="center"/>
              <w:rPr>
                <w:color w:val="000000"/>
                <w:sz w:val="18"/>
                <w:szCs w:val="18"/>
              </w:rPr>
            </w:pPr>
            <w:r>
              <w:rPr>
                <w:color w:val="000000"/>
                <w:sz w:val="18"/>
                <w:szCs w:val="18"/>
              </w:rPr>
              <w:t>14</w:t>
            </w:r>
          </w:p>
        </w:tc>
        <w:tc>
          <w:tcPr>
            <w:tcW w:w="152" w:type="pct"/>
            <w:tcBorders>
              <w:top w:val="single" w:sz="4" w:space="0" w:color="auto"/>
              <w:left w:val="single" w:sz="4" w:space="0" w:color="auto"/>
              <w:bottom w:val="single" w:sz="4" w:space="0" w:color="auto"/>
              <w:right w:val="single" w:sz="4" w:space="0" w:color="auto"/>
            </w:tcBorders>
            <w:vAlign w:val="center"/>
          </w:tcPr>
          <w:p w14:paraId="52A13216" w14:textId="77777777" w:rsidR="004E6C5A" w:rsidRDefault="004E6C5A" w:rsidP="00EA44DE">
            <w:pPr>
              <w:jc w:val="center"/>
              <w:rPr>
                <w:color w:val="000000"/>
                <w:sz w:val="18"/>
                <w:szCs w:val="18"/>
              </w:rPr>
            </w:pPr>
            <w:r>
              <w:rPr>
                <w:color w:val="000000"/>
                <w:sz w:val="18"/>
                <w:szCs w:val="18"/>
              </w:rPr>
              <w:t>79</w:t>
            </w:r>
          </w:p>
        </w:tc>
        <w:tc>
          <w:tcPr>
            <w:tcW w:w="153" w:type="pct"/>
            <w:tcBorders>
              <w:top w:val="single" w:sz="4" w:space="0" w:color="auto"/>
              <w:left w:val="nil"/>
              <w:bottom w:val="single" w:sz="4" w:space="0" w:color="auto"/>
              <w:right w:val="single" w:sz="4" w:space="0" w:color="auto"/>
            </w:tcBorders>
            <w:vAlign w:val="center"/>
          </w:tcPr>
          <w:p w14:paraId="0D0B4E90" w14:textId="77777777" w:rsidR="004E6C5A" w:rsidRDefault="004E6C5A" w:rsidP="00EA44DE">
            <w:pPr>
              <w:jc w:val="center"/>
              <w:rPr>
                <w:color w:val="000000"/>
                <w:sz w:val="18"/>
                <w:szCs w:val="18"/>
              </w:rPr>
            </w:pPr>
            <w:r>
              <w:rPr>
                <w:color w:val="000000"/>
                <w:sz w:val="18"/>
                <w:szCs w:val="18"/>
              </w:rPr>
              <w:t>57</w:t>
            </w:r>
          </w:p>
        </w:tc>
      </w:tr>
      <w:tr w:rsidR="004E6C5A" w:rsidRPr="009C7651" w14:paraId="0EC6AE78" w14:textId="77777777" w:rsidTr="004E6C5A">
        <w:trPr>
          <w:trHeight w:val="20"/>
        </w:trPr>
        <w:tc>
          <w:tcPr>
            <w:tcW w:w="130" w:type="pct"/>
            <w:tcBorders>
              <w:top w:val="single" w:sz="6" w:space="0" w:color="auto"/>
              <w:left w:val="single" w:sz="4" w:space="0" w:color="auto"/>
              <w:bottom w:val="single" w:sz="4" w:space="0" w:color="auto"/>
              <w:right w:val="single" w:sz="4" w:space="0" w:color="auto"/>
            </w:tcBorders>
            <w:vAlign w:val="center"/>
          </w:tcPr>
          <w:p w14:paraId="53E473F8" w14:textId="77777777" w:rsidR="004E6C5A" w:rsidRPr="00606B9E" w:rsidRDefault="004E6C5A" w:rsidP="00EA44DE">
            <w:pPr>
              <w:jc w:val="center"/>
              <w:rPr>
                <w:color w:val="000000"/>
                <w:sz w:val="18"/>
                <w:szCs w:val="18"/>
              </w:rPr>
            </w:pPr>
            <w:r w:rsidRPr="00606B9E">
              <w:rPr>
                <w:color w:val="000000"/>
                <w:sz w:val="18"/>
                <w:szCs w:val="18"/>
              </w:rPr>
              <w:t>2</w:t>
            </w:r>
          </w:p>
        </w:tc>
        <w:tc>
          <w:tcPr>
            <w:tcW w:w="857" w:type="pct"/>
            <w:tcBorders>
              <w:top w:val="single" w:sz="6" w:space="0" w:color="auto"/>
              <w:left w:val="nil"/>
              <w:bottom w:val="single" w:sz="4" w:space="0" w:color="auto"/>
              <w:right w:val="single" w:sz="4" w:space="0" w:color="auto"/>
            </w:tcBorders>
            <w:vAlign w:val="bottom"/>
          </w:tcPr>
          <w:p w14:paraId="7E41DF4F" w14:textId="77777777" w:rsidR="004E6C5A" w:rsidRPr="008656B2" w:rsidRDefault="004E6C5A" w:rsidP="00EA44DE">
            <w:pPr>
              <w:rPr>
                <w:color w:val="000000"/>
                <w:sz w:val="18"/>
                <w:szCs w:val="18"/>
              </w:rPr>
            </w:pPr>
            <w:r w:rsidRPr="008656B2">
              <w:rPr>
                <w:color w:val="000000"/>
                <w:sz w:val="18"/>
                <w:szCs w:val="18"/>
              </w:rPr>
              <w:t xml:space="preserve">МБОУ Дубровская №1 СОШ </w:t>
            </w:r>
          </w:p>
          <w:p w14:paraId="4020E152" w14:textId="77777777" w:rsidR="004E6C5A" w:rsidRPr="008656B2" w:rsidRDefault="004E6C5A" w:rsidP="00EA44DE">
            <w:pPr>
              <w:rPr>
                <w:color w:val="000000"/>
                <w:sz w:val="18"/>
                <w:szCs w:val="18"/>
              </w:rPr>
            </w:pPr>
            <w:r w:rsidRPr="008656B2">
              <w:rPr>
                <w:color w:val="000000"/>
                <w:sz w:val="18"/>
                <w:szCs w:val="18"/>
              </w:rPr>
              <w:t>им. генерал-майора Никитина И.С.</w:t>
            </w:r>
          </w:p>
        </w:tc>
        <w:tc>
          <w:tcPr>
            <w:tcW w:w="185" w:type="pct"/>
            <w:tcBorders>
              <w:top w:val="single" w:sz="6" w:space="0" w:color="auto"/>
              <w:left w:val="nil"/>
              <w:bottom w:val="single" w:sz="4" w:space="0" w:color="auto"/>
              <w:right w:val="single" w:sz="4" w:space="0" w:color="auto"/>
            </w:tcBorders>
            <w:vAlign w:val="center"/>
          </w:tcPr>
          <w:p w14:paraId="4870D7F0" w14:textId="77777777" w:rsidR="004E6C5A" w:rsidRDefault="004E6C5A" w:rsidP="00EA44DE">
            <w:pPr>
              <w:jc w:val="center"/>
              <w:rPr>
                <w:color w:val="000000"/>
                <w:sz w:val="18"/>
                <w:szCs w:val="18"/>
              </w:rPr>
            </w:pPr>
            <w:r>
              <w:rPr>
                <w:color w:val="000000"/>
                <w:sz w:val="18"/>
                <w:szCs w:val="18"/>
              </w:rPr>
              <w:t>14</w:t>
            </w:r>
          </w:p>
        </w:tc>
        <w:tc>
          <w:tcPr>
            <w:tcW w:w="167" w:type="pct"/>
            <w:tcBorders>
              <w:top w:val="single" w:sz="6" w:space="0" w:color="auto"/>
              <w:left w:val="nil"/>
              <w:bottom w:val="single" w:sz="4" w:space="0" w:color="auto"/>
              <w:right w:val="single" w:sz="4" w:space="0" w:color="auto"/>
            </w:tcBorders>
            <w:vAlign w:val="center"/>
          </w:tcPr>
          <w:p w14:paraId="2C18E12A" w14:textId="77777777" w:rsidR="004E6C5A" w:rsidRDefault="004E6C5A" w:rsidP="00EA44DE">
            <w:pPr>
              <w:jc w:val="center"/>
              <w:rPr>
                <w:color w:val="000000"/>
                <w:sz w:val="18"/>
                <w:szCs w:val="18"/>
              </w:rPr>
            </w:pPr>
            <w:r>
              <w:rPr>
                <w:color w:val="000000"/>
                <w:sz w:val="18"/>
                <w:szCs w:val="18"/>
              </w:rPr>
              <w:t>43</w:t>
            </w:r>
          </w:p>
        </w:tc>
        <w:tc>
          <w:tcPr>
            <w:tcW w:w="166" w:type="pct"/>
            <w:tcBorders>
              <w:top w:val="single" w:sz="6" w:space="0" w:color="auto"/>
              <w:left w:val="nil"/>
              <w:bottom w:val="single" w:sz="4" w:space="0" w:color="auto"/>
              <w:right w:val="single" w:sz="4" w:space="0" w:color="auto"/>
            </w:tcBorders>
            <w:vAlign w:val="center"/>
          </w:tcPr>
          <w:p w14:paraId="5182CCF7" w14:textId="77777777" w:rsidR="004E6C5A" w:rsidRDefault="004E6C5A" w:rsidP="00EA44DE">
            <w:pPr>
              <w:jc w:val="center"/>
              <w:rPr>
                <w:color w:val="000000"/>
                <w:sz w:val="18"/>
                <w:szCs w:val="18"/>
              </w:rPr>
            </w:pPr>
            <w:r>
              <w:rPr>
                <w:color w:val="000000"/>
                <w:sz w:val="18"/>
                <w:szCs w:val="18"/>
              </w:rPr>
              <w:t>62</w:t>
            </w:r>
          </w:p>
        </w:tc>
        <w:tc>
          <w:tcPr>
            <w:tcW w:w="166" w:type="pct"/>
            <w:tcBorders>
              <w:top w:val="single" w:sz="6" w:space="0" w:color="auto"/>
              <w:left w:val="nil"/>
              <w:bottom w:val="single" w:sz="4" w:space="0" w:color="auto"/>
              <w:right w:val="single" w:sz="4" w:space="0" w:color="auto"/>
            </w:tcBorders>
            <w:vAlign w:val="center"/>
          </w:tcPr>
          <w:p w14:paraId="21FE0F3A" w14:textId="77777777" w:rsidR="004E6C5A" w:rsidRDefault="004E6C5A" w:rsidP="00EA44DE">
            <w:pPr>
              <w:jc w:val="center"/>
              <w:rPr>
                <w:color w:val="000000"/>
                <w:sz w:val="18"/>
                <w:szCs w:val="18"/>
              </w:rPr>
            </w:pPr>
            <w:r>
              <w:rPr>
                <w:color w:val="000000"/>
                <w:sz w:val="18"/>
                <w:szCs w:val="18"/>
              </w:rPr>
              <w:t>71</w:t>
            </w:r>
          </w:p>
        </w:tc>
        <w:tc>
          <w:tcPr>
            <w:tcW w:w="166" w:type="pct"/>
            <w:tcBorders>
              <w:top w:val="single" w:sz="6" w:space="0" w:color="auto"/>
              <w:left w:val="nil"/>
              <w:bottom w:val="single" w:sz="4" w:space="0" w:color="auto"/>
              <w:right w:val="single" w:sz="4" w:space="0" w:color="auto"/>
            </w:tcBorders>
            <w:vAlign w:val="center"/>
          </w:tcPr>
          <w:p w14:paraId="2A9AE256" w14:textId="77777777" w:rsidR="004E6C5A" w:rsidRDefault="004E6C5A" w:rsidP="00EA44DE">
            <w:pPr>
              <w:jc w:val="center"/>
              <w:rPr>
                <w:color w:val="000000"/>
                <w:sz w:val="18"/>
                <w:szCs w:val="18"/>
              </w:rPr>
            </w:pPr>
            <w:r>
              <w:rPr>
                <w:color w:val="000000"/>
                <w:sz w:val="18"/>
                <w:szCs w:val="18"/>
              </w:rPr>
              <w:t>64</w:t>
            </w:r>
          </w:p>
        </w:tc>
        <w:tc>
          <w:tcPr>
            <w:tcW w:w="166" w:type="pct"/>
            <w:tcBorders>
              <w:top w:val="single" w:sz="6" w:space="0" w:color="auto"/>
              <w:left w:val="nil"/>
              <w:bottom w:val="single" w:sz="4" w:space="0" w:color="auto"/>
              <w:right w:val="single" w:sz="4" w:space="0" w:color="auto"/>
            </w:tcBorders>
            <w:vAlign w:val="center"/>
          </w:tcPr>
          <w:p w14:paraId="12E9D4E9" w14:textId="77777777" w:rsidR="004E6C5A" w:rsidRDefault="004E6C5A" w:rsidP="00EA44DE">
            <w:pPr>
              <w:jc w:val="center"/>
              <w:rPr>
                <w:color w:val="000000"/>
                <w:sz w:val="18"/>
                <w:szCs w:val="18"/>
              </w:rPr>
            </w:pPr>
            <w:r>
              <w:rPr>
                <w:color w:val="000000"/>
                <w:sz w:val="18"/>
                <w:szCs w:val="18"/>
              </w:rPr>
              <w:t>79</w:t>
            </w:r>
          </w:p>
        </w:tc>
        <w:tc>
          <w:tcPr>
            <w:tcW w:w="166" w:type="pct"/>
            <w:tcBorders>
              <w:top w:val="single" w:sz="6" w:space="0" w:color="auto"/>
              <w:left w:val="nil"/>
              <w:bottom w:val="single" w:sz="4" w:space="0" w:color="auto"/>
              <w:right w:val="single" w:sz="4" w:space="0" w:color="auto"/>
            </w:tcBorders>
            <w:vAlign w:val="center"/>
          </w:tcPr>
          <w:p w14:paraId="2F99B60D" w14:textId="77777777" w:rsidR="004E6C5A" w:rsidRDefault="004E6C5A" w:rsidP="00EA44DE">
            <w:pPr>
              <w:jc w:val="center"/>
              <w:rPr>
                <w:color w:val="000000"/>
                <w:sz w:val="18"/>
                <w:szCs w:val="18"/>
              </w:rPr>
            </w:pPr>
            <w:r>
              <w:rPr>
                <w:color w:val="000000"/>
                <w:sz w:val="18"/>
                <w:szCs w:val="18"/>
              </w:rPr>
              <w:t>50</w:t>
            </w:r>
          </w:p>
        </w:tc>
        <w:tc>
          <w:tcPr>
            <w:tcW w:w="166" w:type="pct"/>
            <w:tcBorders>
              <w:top w:val="single" w:sz="6" w:space="0" w:color="auto"/>
              <w:left w:val="nil"/>
              <w:bottom w:val="single" w:sz="4" w:space="0" w:color="auto"/>
              <w:right w:val="single" w:sz="4" w:space="0" w:color="auto"/>
            </w:tcBorders>
            <w:vAlign w:val="center"/>
          </w:tcPr>
          <w:p w14:paraId="36E9EE89" w14:textId="77777777" w:rsidR="004E6C5A" w:rsidRDefault="004E6C5A" w:rsidP="00EA44DE">
            <w:pPr>
              <w:jc w:val="center"/>
              <w:rPr>
                <w:color w:val="000000"/>
                <w:sz w:val="18"/>
                <w:szCs w:val="18"/>
              </w:rPr>
            </w:pPr>
            <w:r>
              <w:rPr>
                <w:color w:val="000000"/>
                <w:sz w:val="18"/>
                <w:szCs w:val="18"/>
              </w:rPr>
              <w:t>93</w:t>
            </w:r>
          </w:p>
        </w:tc>
        <w:tc>
          <w:tcPr>
            <w:tcW w:w="166" w:type="pct"/>
            <w:tcBorders>
              <w:top w:val="single" w:sz="6" w:space="0" w:color="auto"/>
              <w:left w:val="nil"/>
              <w:bottom w:val="single" w:sz="4" w:space="0" w:color="auto"/>
              <w:right w:val="single" w:sz="4" w:space="0" w:color="auto"/>
            </w:tcBorders>
            <w:vAlign w:val="center"/>
          </w:tcPr>
          <w:p w14:paraId="4770C121" w14:textId="77777777" w:rsidR="004E6C5A" w:rsidRDefault="004E6C5A" w:rsidP="00EA44DE">
            <w:pPr>
              <w:jc w:val="center"/>
              <w:rPr>
                <w:color w:val="000000"/>
                <w:sz w:val="18"/>
                <w:szCs w:val="18"/>
              </w:rPr>
            </w:pPr>
            <w:r>
              <w:rPr>
                <w:color w:val="000000"/>
                <w:sz w:val="18"/>
                <w:szCs w:val="18"/>
              </w:rPr>
              <w:t>93</w:t>
            </w:r>
          </w:p>
        </w:tc>
        <w:tc>
          <w:tcPr>
            <w:tcW w:w="166" w:type="pct"/>
            <w:tcBorders>
              <w:top w:val="single" w:sz="6" w:space="0" w:color="auto"/>
              <w:left w:val="nil"/>
              <w:bottom w:val="single" w:sz="4" w:space="0" w:color="auto"/>
              <w:right w:val="single" w:sz="4" w:space="0" w:color="auto"/>
            </w:tcBorders>
            <w:vAlign w:val="center"/>
          </w:tcPr>
          <w:p w14:paraId="4BADF424" w14:textId="77777777" w:rsidR="004E6C5A" w:rsidRDefault="004E6C5A" w:rsidP="00EA44DE">
            <w:pPr>
              <w:jc w:val="center"/>
              <w:rPr>
                <w:color w:val="000000"/>
                <w:sz w:val="18"/>
                <w:szCs w:val="18"/>
              </w:rPr>
            </w:pPr>
            <w:r>
              <w:rPr>
                <w:color w:val="000000"/>
                <w:sz w:val="18"/>
                <w:szCs w:val="18"/>
              </w:rPr>
              <w:t>93</w:t>
            </w:r>
          </w:p>
        </w:tc>
        <w:tc>
          <w:tcPr>
            <w:tcW w:w="166" w:type="pct"/>
            <w:tcBorders>
              <w:top w:val="single" w:sz="6" w:space="0" w:color="auto"/>
              <w:left w:val="nil"/>
              <w:bottom w:val="single" w:sz="4" w:space="0" w:color="auto"/>
              <w:right w:val="single" w:sz="4" w:space="0" w:color="auto"/>
            </w:tcBorders>
            <w:vAlign w:val="center"/>
          </w:tcPr>
          <w:p w14:paraId="6B7BEB28" w14:textId="77777777" w:rsidR="004E6C5A" w:rsidRDefault="004E6C5A" w:rsidP="00EA44DE">
            <w:pPr>
              <w:jc w:val="center"/>
              <w:rPr>
                <w:color w:val="000000"/>
                <w:sz w:val="18"/>
                <w:szCs w:val="18"/>
              </w:rPr>
            </w:pPr>
            <w:r>
              <w:rPr>
                <w:color w:val="000000"/>
                <w:sz w:val="18"/>
                <w:szCs w:val="18"/>
              </w:rPr>
              <w:t>93</w:t>
            </w:r>
          </w:p>
        </w:tc>
        <w:tc>
          <w:tcPr>
            <w:tcW w:w="166" w:type="pct"/>
            <w:tcBorders>
              <w:top w:val="single" w:sz="6" w:space="0" w:color="auto"/>
              <w:left w:val="nil"/>
              <w:bottom w:val="single" w:sz="4" w:space="0" w:color="auto"/>
              <w:right w:val="single" w:sz="4" w:space="0" w:color="auto"/>
            </w:tcBorders>
            <w:vAlign w:val="center"/>
          </w:tcPr>
          <w:p w14:paraId="0BF954D2" w14:textId="77777777" w:rsidR="004E6C5A" w:rsidRDefault="004E6C5A" w:rsidP="00EA44DE">
            <w:pPr>
              <w:jc w:val="center"/>
              <w:rPr>
                <w:color w:val="000000"/>
                <w:sz w:val="18"/>
                <w:szCs w:val="18"/>
              </w:rPr>
            </w:pPr>
            <w:r>
              <w:rPr>
                <w:color w:val="000000"/>
                <w:sz w:val="18"/>
                <w:szCs w:val="18"/>
              </w:rPr>
              <w:t>50</w:t>
            </w:r>
          </w:p>
        </w:tc>
        <w:tc>
          <w:tcPr>
            <w:tcW w:w="166" w:type="pct"/>
            <w:tcBorders>
              <w:top w:val="single" w:sz="6" w:space="0" w:color="auto"/>
              <w:left w:val="nil"/>
              <w:bottom w:val="single" w:sz="4" w:space="0" w:color="auto"/>
              <w:right w:val="single" w:sz="4" w:space="0" w:color="auto"/>
            </w:tcBorders>
            <w:vAlign w:val="center"/>
          </w:tcPr>
          <w:p w14:paraId="7737B65B" w14:textId="77777777" w:rsidR="004E6C5A" w:rsidRDefault="004E6C5A" w:rsidP="00EA44DE">
            <w:pPr>
              <w:jc w:val="center"/>
              <w:rPr>
                <w:color w:val="000000"/>
                <w:sz w:val="18"/>
                <w:szCs w:val="18"/>
              </w:rPr>
            </w:pPr>
            <w:r>
              <w:rPr>
                <w:color w:val="000000"/>
                <w:sz w:val="18"/>
                <w:szCs w:val="18"/>
              </w:rPr>
              <w:t>43</w:t>
            </w:r>
          </w:p>
        </w:tc>
        <w:tc>
          <w:tcPr>
            <w:tcW w:w="166" w:type="pct"/>
            <w:tcBorders>
              <w:top w:val="single" w:sz="6" w:space="0" w:color="auto"/>
              <w:left w:val="nil"/>
              <w:bottom w:val="single" w:sz="4" w:space="0" w:color="auto"/>
              <w:right w:val="single" w:sz="4" w:space="0" w:color="auto"/>
            </w:tcBorders>
            <w:vAlign w:val="center"/>
          </w:tcPr>
          <w:p w14:paraId="2F5BB87F" w14:textId="77777777" w:rsidR="004E6C5A" w:rsidRDefault="004E6C5A" w:rsidP="00EA44DE">
            <w:pPr>
              <w:jc w:val="center"/>
              <w:rPr>
                <w:color w:val="000000"/>
                <w:sz w:val="18"/>
                <w:szCs w:val="18"/>
              </w:rPr>
            </w:pPr>
            <w:r>
              <w:rPr>
                <w:color w:val="000000"/>
                <w:sz w:val="18"/>
                <w:szCs w:val="18"/>
              </w:rPr>
              <w:t>71</w:t>
            </w:r>
          </w:p>
        </w:tc>
        <w:tc>
          <w:tcPr>
            <w:tcW w:w="166" w:type="pct"/>
            <w:tcBorders>
              <w:top w:val="single" w:sz="6" w:space="0" w:color="auto"/>
              <w:left w:val="nil"/>
              <w:bottom w:val="single" w:sz="4" w:space="0" w:color="auto"/>
              <w:right w:val="single" w:sz="4" w:space="0" w:color="auto"/>
            </w:tcBorders>
            <w:vAlign w:val="center"/>
          </w:tcPr>
          <w:p w14:paraId="6CC1A84A" w14:textId="77777777" w:rsidR="004E6C5A" w:rsidRDefault="004E6C5A" w:rsidP="00EA44DE">
            <w:pPr>
              <w:jc w:val="center"/>
              <w:rPr>
                <w:color w:val="000000"/>
                <w:sz w:val="18"/>
                <w:szCs w:val="18"/>
              </w:rPr>
            </w:pPr>
            <w:r>
              <w:rPr>
                <w:color w:val="000000"/>
                <w:sz w:val="18"/>
                <w:szCs w:val="18"/>
              </w:rPr>
              <w:t>64</w:t>
            </w:r>
          </w:p>
        </w:tc>
        <w:tc>
          <w:tcPr>
            <w:tcW w:w="166" w:type="pct"/>
            <w:tcBorders>
              <w:top w:val="single" w:sz="6" w:space="0" w:color="auto"/>
              <w:left w:val="nil"/>
              <w:bottom w:val="single" w:sz="4" w:space="0" w:color="auto"/>
              <w:right w:val="single" w:sz="4" w:space="0" w:color="auto"/>
            </w:tcBorders>
            <w:vAlign w:val="center"/>
          </w:tcPr>
          <w:p w14:paraId="5C621C03" w14:textId="77777777" w:rsidR="004E6C5A" w:rsidRDefault="004E6C5A" w:rsidP="00EA44DE">
            <w:pPr>
              <w:jc w:val="center"/>
              <w:rPr>
                <w:color w:val="000000"/>
                <w:sz w:val="18"/>
                <w:szCs w:val="18"/>
              </w:rPr>
            </w:pPr>
            <w:r>
              <w:rPr>
                <w:color w:val="000000"/>
                <w:sz w:val="18"/>
                <w:szCs w:val="18"/>
              </w:rPr>
              <w:t>29</w:t>
            </w:r>
          </w:p>
        </w:tc>
        <w:tc>
          <w:tcPr>
            <w:tcW w:w="166" w:type="pct"/>
            <w:tcBorders>
              <w:top w:val="single" w:sz="6" w:space="0" w:color="auto"/>
              <w:left w:val="nil"/>
              <w:bottom w:val="single" w:sz="4" w:space="0" w:color="auto"/>
              <w:right w:val="single" w:sz="4" w:space="0" w:color="auto"/>
            </w:tcBorders>
            <w:vAlign w:val="center"/>
          </w:tcPr>
          <w:p w14:paraId="3AD9861E" w14:textId="77777777" w:rsidR="004E6C5A" w:rsidRDefault="004E6C5A" w:rsidP="00EA44DE">
            <w:pPr>
              <w:jc w:val="center"/>
              <w:rPr>
                <w:color w:val="000000"/>
                <w:sz w:val="18"/>
                <w:szCs w:val="18"/>
              </w:rPr>
            </w:pPr>
            <w:r>
              <w:rPr>
                <w:color w:val="000000"/>
                <w:sz w:val="18"/>
                <w:szCs w:val="18"/>
              </w:rPr>
              <w:t>43</w:t>
            </w:r>
          </w:p>
        </w:tc>
        <w:tc>
          <w:tcPr>
            <w:tcW w:w="166" w:type="pct"/>
            <w:tcBorders>
              <w:top w:val="single" w:sz="6" w:space="0" w:color="auto"/>
              <w:left w:val="nil"/>
              <w:bottom w:val="single" w:sz="4" w:space="0" w:color="auto"/>
              <w:right w:val="single" w:sz="4" w:space="0" w:color="auto"/>
            </w:tcBorders>
            <w:vAlign w:val="center"/>
          </w:tcPr>
          <w:p w14:paraId="45FAFD5F" w14:textId="77777777" w:rsidR="004E6C5A" w:rsidRDefault="004E6C5A" w:rsidP="00EA44DE">
            <w:pPr>
              <w:jc w:val="center"/>
              <w:rPr>
                <w:color w:val="000000"/>
                <w:sz w:val="18"/>
                <w:szCs w:val="18"/>
              </w:rPr>
            </w:pPr>
            <w:r>
              <w:rPr>
                <w:color w:val="000000"/>
                <w:sz w:val="18"/>
                <w:szCs w:val="18"/>
              </w:rPr>
              <w:t>43</w:t>
            </w:r>
          </w:p>
        </w:tc>
        <w:tc>
          <w:tcPr>
            <w:tcW w:w="166" w:type="pct"/>
            <w:tcBorders>
              <w:top w:val="single" w:sz="6" w:space="0" w:color="auto"/>
              <w:left w:val="nil"/>
              <w:bottom w:val="single" w:sz="4" w:space="0" w:color="auto"/>
              <w:right w:val="single" w:sz="4" w:space="0" w:color="auto"/>
            </w:tcBorders>
            <w:vAlign w:val="center"/>
          </w:tcPr>
          <w:p w14:paraId="48D7027F" w14:textId="77777777" w:rsidR="004E6C5A" w:rsidRDefault="004E6C5A" w:rsidP="00EA44DE">
            <w:pPr>
              <w:jc w:val="center"/>
              <w:rPr>
                <w:color w:val="000000"/>
                <w:sz w:val="18"/>
                <w:szCs w:val="18"/>
              </w:rPr>
            </w:pPr>
            <w:r>
              <w:rPr>
                <w:color w:val="000000"/>
                <w:sz w:val="18"/>
                <w:szCs w:val="18"/>
              </w:rPr>
              <w:t>39</w:t>
            </w:r>
          </w:p>
        </w:tc>
        <w:tc>
          <w:tcPr>
            <w:tcW w:w="166" w:type="pct"/>
            <w:tcBorders>
              <w:top w:val="single" w:sz="6" w:space="0" w:color="auto"/>
              <w:left w:val="nil"/>
              <w:bottom w:val="single" w:sz="4" w:space="0" w:color="auto"/>
              <w:right w:val="single" w:sz="4" w:space="0" w:color="auto"/>
            </w:tcBorders>
            <w:vAlign w:val="center"/>
          </w:tcPr>
          <w:p w14:paraId="7B87ABEF" w14:textId="77777777" w:rsidR="004E6C5A" w:rsidRDefault="004E6C5A" w:rsidP="00EA44DE">
            <w:pPr>
              <w:jc w:val="center"/>
              <w:rPr>
                <w:color w:val="000000"/>
                <w:sz w:val="18"/>
                <w:szCs w:val="18"/>
              </w:rPr>
            </w:pPr>
            <w:r>
              <w:rPr>
                <w:color w:val="000000"/>
                <w:sz w:val="18"/>
                <w:szCs w:val="18"/>
              </w:rPr>
              <w:t>14</w:t>
            </w:r>
          </w:p>
        </w:tc>
        <w:tc>
          <w:tcPr>
            <w:tcW w:w="184" w:type="pct"/>
            <w:tcBorders>
              <w:top w:val="single" w:sz="6" w:space="0" w:color="auto"/>
              <w:left w:val="nil"/>
              <w:bottom w:val="single" w:sz="4" w:space="0" w:color="auto"/>
              <w:right w:val="single" w:sz="4" w:space="0" w:color="auto"/>
            </w:tcBorders>
            <w:vAlign w:val="center"/>
          </w:tcPr>
          <w:p w14:paraId="1EDBDBF3" w14:textId="77777777" w:rsidR="004E6C5A" w:rsidRDefault="004E6C5A" w:rsidP="00EA44DE">
            <w:pPr>
              <w:jc w:val="center"/>
              <w:rPr>
                <w:color w:val="000000"/>
                <w:sz w:val="18"/>
                <w:szCs w:val="18"/>
              </w:rPr>
            </w:pPr>
            <w:r>
              <w:rPr>
                <w:color w:val="000000"/>
                <w:sz w:val="18"/>
                <w:szCs w:val="18"/>
              </w:rPr>
              <w:t>57</w:t>
            </w:r>
          </w:p>
        </w:tc>
        <w:tc>
          <w:tcPr>
            <w:tcW w:w="184" w:type="pct"/>
            <w:tcBorders>
              <w:top w:val="single" w:sz="4" w:space="0" w:color="auto"/>
              <w:left w:val="nil"/>
              <w:bottom w:val="single" w:sz="4" w:space="0" w:color="auto"/>
              <w:right w:val="single" w:sz="4" w:space="0" w:color="auto"/>
            </w:tcBorders>
            <w:vAlign w:val="center"/>
          </w:tcPr>
          <w:p w14:paraId="7391B0F2" w14:textId="77777777" w:rsidR="004E6C5A" w:rsidRDefault="004E6C5A" w:rsidP="00EA44DE">
            <w:pPr>
              <w:jc w:val="center"/>
              <w:rPr>
                <w:color w:val="000000"/>
                <w:sz w:val="18"/>
                <w:szCs w:val="18"/>
              </w:rPr>
            </w:pPr>
            <w:r>
              <w:rPr>
                <w:color w:val="000000"/>
                <w:sz w:val="18"/>
                <w:szCs w:val="18"/>
              </w:rPr>
              <w:t>7</w:t>
            </w:r>
          </w:p>
        </w:tc>
        <w:tc>
          <w:tcPr>
            <w:tcW w:w="152" w:type="pct"/>
            <w:tcBorders>
              <w:top w:val="single" w:sz="6" w:space="0" w:color="auto"/>
              <w:left w:val="single" w:sz="4" w:space="0" w:color="auto"/>
              <w:bottom w:val="single" w:sz="4" w:space="0" w:color="auto"/>
              <w:right w:val="single" w:sz="4" w:space="0" w:color="auto"/>
            </w:tcBorders>
            <w:vAlign w:val="center"/>
          </w:tcPr>
          <w:p w14:paraId="373E328B" w14:textId="77777777" w:rsidR="004E6C5A" w:rsidRDefault="004E6C5A" w:rsidP="00EA44DE">
            <w:pPr>
              <w:jc w:val="center"/>
              <w:rPr>
                <w:color w:val="000000"/>
                <w:sz w:val="18"/>
                <w:szCs w:val="18"/>
              </w:rPr>
            </w:pPr>
            <w:r>
              <w:rPr>
                <w:color w:val="000000"/>
                <w:sz w:val="18"/>
                <w:szCs w:val="18"/>
              </w:rPr>
              <w:t>82</w:t>
            </w:r>
          </w:p>
        </w:tc>
        <w:tc>
          <w:tcPr>
            <w:tcW w:w="153" w:type="pct"/>
            <w:tcBorders>
              <w:top w:val="single" w:sz="6" w:space="0" w:color="auto"/>
              <w:left w:val="nil"/>
              <w:bottom w:val="single" w:sz="4" w:space="0" w:color="auto"/>
              <w:right w:val="single" w:sz="4" w:space="0" w:color="auto"/>
            </w:tcBorders>
            <w:vAlign w:val="center"/>
          </w:tcPr>
          <w:p w14:paraId="6825D76F" w14:textId="77777777" w:rsidR="004E6C5A" w:rsidRDefault="004E6C5A" w:rsidP="00EA44DE">
            <w:pPr>
              <w:jc w:val="center"/>
              <w:rPr>
                <w:color w:val="000000"/>
                <w:sz w:val="18"/>
                <w:szCs w:val="18"/>
              </w:rPr>
            </w:pPr>
            <w:r>
              <w:rPr>
                <w:color w:val="000000"/>
                <w:sz w:val="18"/>
                <w:szCs w:val="18"/>
              </w:rPr>
              <w:t>64</w:t>
            </w:r>
          </w:p>
        </w:tc>
      </w:tr>
      <w:tr w:rsidR="004E6C5A" w:rsidRPr="009C7651" w14:paraId="75F5A57C" w14:textId="77777777" w:rsidTr="004E6C5A">
        <w:trPr>
          <w:trHeight w:val="20"/>
        </w:trPr>
        <w:tc>
          <w:tcPr>
            <w:tcW w:w="130" w:type="pct"/>
            <w:tcBorders>
              <w:top w:val="nil"/>
              <w:left w:val="single" w:sz="4" w:space="0" w:color="auto"/>
              <w:bottom w:val="single" w:sz="4" w:space="0" w:color="auto"/>
              <w:right w:val="single" w:sz="4" w:space="0" w:color="auto"/>
            </w:tcBorders>
            <w:noWrap/>
            <w:vAlign w:val="center"/>
          </w:tcPr>
          <w:p w14:paraId="771FEFB5" w14:textId="77777777" w:rsidR="004E6C5A" w:rsidRPr="00606B9E" w:rsidRDefault="004E6C5A" w:rsidP="00EA44DE">
            <w:pPr>
              <w:jc w:val="center"/>
              <w:rPr>
                <w:color w:val="000000"/>
                <w:sz w:val="18"/>
                <w:szCs w:val="18"/>
              </w:rPr>
            </w:pPr>
            <w:r w:rsidRPr="00606B9E">
              <w:rPr>
                <w:color w:val="000000"/>
                <w:sz w:val="18"/>
                <w:szCs w:val="18"/>
              </w:rPr>
              <w:t>3</w:t>
            </w:r>
          </w:p>
        </w:tc>
        <w:tc>
          <w:tcPr>
            <w:tcW w:w="857" w:type="pct"/>
            <w:tcBorders>
              <w:top w:val="nil"/>
              <w:left w:val="nil"/>
              <w:bottom w:val="single" w:sz="4" w:space="0" w:color="auto"/>
              <w:right w:val="single" w:sz="4" w:space="0" w:color="auto"/>
            </w:tcBorders>
            <w:vAlign w:val="bottom"/>
          </w:tcPr>
          <w:p w14:paraId="1F3BE2D9" w14:textId="77777777" w:rsidR="004E6C5A" w:rsidRPr="008656B2" w:rsidRDefault="004E6C5A" w:rsidP="00EA44DE">
            <w:pPr>
              <w:rPr>
                <w:color w:val="000000"/>
                <w:sz w:val="18"/>
                <w:szCs w:val="18"/>
              </w:rPr>
            </w:pPr>
            <w:r w:rsidRPr="008656B2">
              <w:rPr>
                <w:color w:val="000000"/>
                <w:sz w:val="18"/>
                <w:szCs w:val="18"/>
              </w:rPr>
              <w:t xml:space="preserve">МБОУ </w:t>
            </w:r>
            <w:proofErr w:type="spellStart"/>
            <w:r w:rsidRPr="008656B2">
              <w:rPr>
                <w:color w:val="000000"/>
                <w:sz w:val="18"/>
                <w:szCs w:val="18"/>
              </w:rPr>
              <w:t>Пеклинская</w:t>
            </w:r>
            <w:proofErr w:type="spellEnd"/>
            <w:r w:rsidRPr="008656B2">
              <w:rPr>
                <w:color w:val="000000"/>
                <w:sz w:val="18"/>
                <w:szCs w:val="18"/>
              </w:rPr>
              <w:t xml:space="preserve"> СОШ</w:t>
            </w:r>
          </w:p>
        </w:tc>
        <w:tc>
          <w:tcPr>
            <w:tcW w:w="185" w:type="pct"/>
            <w:tcBorders>
              <w:top w:val="nil"/>
              <w:left w:val="nil"/>
              <w:bottom w:val="single" w:sz="4" w:space="0" w:color="auto"/>
              <w:right w:val="single" w:sz="4" w:space="0" w:color="auto"/>
            </w:tcBorders>
            <w:vAlign w:val="center"/>
          </w:tcPr>
          <w:p w14:paraId="577A6E7B" w14:textId="77777777" w:rsidR="004E6C5A" w:rsidRDefault="004E6C5A" w:rsidP="00EA44DE">
            <w:pPr>
              <w:jc w:val="center"/>
              <w:rPr>
                <w:color w:val="000000"/>
                <w:sz w:val="18"/>
                <w:szCs w:val="18"/>
              </w:rPr>
            </w:pPr>
            <w:r>
              <w:rPr>
                <w:color w:val="000000"/>
                <w:sz w:val="18"/>
                <w:szCs w:val="18"/>
              </w:rPr>
              <w:t>10</w:t>
            </w:r>
          </w:p>
        </w:tc>
        <w:tc>
          <w:tcPr>
            <w:tcW w:w="167" w:type="pct"/>
            <w:tcBorders>
              <w:top w:val="nil"/>
              <w:left w:val="nil"/>
              <w:bottom w:val="single" w:sz="4" w:space="0" w:color="auto"/>
              <w:right w:val="single" w:sz="4" w:space="0" w:color="auto"/>
            </w:tcBorders>
            <w:vAlign w:val="center"/>
          </w:tcPr>
          <w:p w14:paraId="0EED41BF" w14:textId="77777777" w:rsidR="004E6C5A" w:rsidRDefault="004E6C5A" w:rsidP="00EA44DE">
            <w:pPr>
              <w:jc w:val="center"/>
              <w:rPr>
                <w:color w:val="000000"/>
                <w:sz w:val="18"/>
                <w:szCs w:val="18"/>
              </w:rPr>
            </w:pPr>
            <w:r>
              <w:rPr>
                <w:color w:val="000000"/>
                <w:sz w:val="18"/>
                <w:szCs w:val="18"/>
              </w:rPr>
              <w:t>100</w:t>
            </w:r>
          </w:p>
        </w:tc>
        <w:tc>
          <w:tcPr>
            <w:tcW w:w="166" w:type="pct"/>
            <w:tcBorders>
              <w:top w:val="nil"/>
              <w:left w:val="nil"/>
              <w:bottom w:val="single" w:sz="4" w:space="0" w:color="auto"/>
              <w:right w:val="single" w:sz="4" w:space="0" w:color="auto"/>
            </w:tcBorders>
            <w:vAlign w:val="center"/>
          </w:tcPr>
          <w:p w14:paraId="3F0006CA" w14:textId="77777777" w:rsidR="004E6C5A" w:rsidRDefault="004E6C5A" w:rsidP="00EA44DE">
            <w:pPr>
              <w:jc w:val="center"/>
              <w:rPr>
                <w:color w:val="000000"/>
                <w:sz w:val="18"/>
                <w:szCs w:val="18"/>
              </w:rPr>
            </w:pPr>
            <w:r>
              <w:rPr>
                <w:color w:val="000000"/>
                <w:sz w:val="18"/>
                <w:szCs w:val="18"/>
              </w:rPr>
              <w:t>97</w:t>
            </w:r>
          </w:p>
        </w:tc>
        <w:tc>
          <w:tcPr>
            <w:tcW w:w="166" w:type="pct"/>
            <w:tcBorders>
              <w:top w:val="nil"/>
              <w:left w:val="nil"/>
              <w:bottom w:val="single" w:sz="4" w:space="0" w:color="auto"/>
              <w:right w:val="single" w:sz="4" w:space="0" w:color="auto"/>
            </w:tcBorders>
            <w:vAlign w:val="center"/>
          </w:tcPr>
          <w:p w14:paraId="7F115B61" w14:textId="77777777" w:rsidR="004E6C5A" w:rsidRDefault="004E6C5A" w:rsidP="00EA44DE">
            <w:pPr>
              <w:jc w:val="center"/>
              <w:rPr>
                <w:color w:val="000000"/>
                <w:sz w:val="18"/>
                <w:szCs w:val="18"/>
              </w:rPr>
            </w:pPr>
            <w:r>
              <w:rPr>
                <w:color w:val="000000"/>
                <w:sz w:val="18"/>
                <w:szCs w:val="18"/>
              </w:rPr>
              <w:t>60</w:t>
            </w:r>
          </w:p>
        </w:tc>
        <w:tc>
          <w:tcPr>
            <w:tcW w:w="166" w:type="pct"/>
            <w:tcBorders>
              <w:top w:val="nil"/>
              <w:left w:val="nil"/>
              <w:bottom w:val="single" w:sz="4" w:space="0" w:color="auto"/>
              <w:right w:val="single" w:sz="4" w:space="0" w:color="auto"/>
            </w:tcBorders>
            <w:vAlign w:val="center"/>
          </w:tcPr>
          <w:p w14:paraId="57EB9CEF" w14:textId="77777777" w:rsidR="004E6C5A" w:rsidRDefault="004E6C5A" w:rsidP="00EA44DE">
            <w:pPr>
              <w:jc w:val="center"/>
              <w:rPr>
                <w:color w:val="000000"/>
                <w:sz w:val="18"/>
                <w:szCs w:val="18"/>
              </w:rPr>
            </w:pPr>
            <w:r>
              <w:rPr>
                <w:color w:val="000000"/>
                <w:sz w:val="18"/>
                <w:szCs w:val="18"/>
              </w:rPr>
              <w:t>40</w:t>
            </w:r>
          </w:p>
        </w:tc>
        <w:tc>
          <w:tcPr>
            <w:tcW w:w="166" w:type="pct"/>
            <w:tcBorders>
              <w:top w:val="nil"/>
              <w:left w:val="nil"/>
              <w:bottom w:val="single" w:sz="4" w:space="0" w:color="auto"/>
              <w:right w:val="single" w:sz="4" w:space="0" w:color="auto"/>
            </w:tcBorders>
            <w:vAlign w:val="center"/>
          </w:tcPr>
          <w:p w14:paraId="04F0710B" w14:textId="77777777" w:rsidR="004E6C5A" w:rsidRDefault="004E6C5A" w:rsidP="00EA44DE">
            <w:pPr>
              <w:jc w:val="center"/>
              <w:rPr>
                <w:color w:val="000000"/>
                <w:sz w:val="18"/>
                <w:szCs w:val="18"/>
              </w:rPr>
            </w:pPr>
            <w:r>
              <w:rPr>
                <w:color w:val="000000"/>
                <w:sz w:val="18"/>
                <w:szCs w:val="18"/>
              </w:rPr>
              <w:t>77</w:t>
            </w:r>
          </w:p>
        </w:tc>
        <w:tc>
          <w:tcPr>
            <w:tcW w:w="166" w:type="pct"/>
            <w:tcBorders>
              <w:top w:val="nil"/>
              <w:left w:val="nil"/>
              <w:bottom w:val="single" w:sz="4" w:space="0" w:color="auto"/>
              <w:right w:val="single" w:sz="4" w:space="0" w:color="auto"/>
            </w:tcBorders>
            <w:vAlign w:val="center"/>
          </w:tcPr>
          <w:p w14:paraId="172D5BE9" w14:textId="77777777" w:rsidR="004E6C5A" w:rsidRDefault="004E6C5A" w:rsidP="00EA44DE">
            <w:pPr>
              <w:jc w:val="center"/>
              <w:rPr>
                <w:color w:val="000000"/>
                <w:sz w:val="18"/>
                <w:szCs w:val="18"/>
              </w:rPr>
            </w:pPr>
            <w:r>
              <w:rPr>
                <w:color w:val="000000"/>
                <w:sz w:val="18"/>
                <w:szCs w:val="18"/>
              </w:rPr>
              <w:t>70</w:t>
            </w:r>
          </w:p>
        </w:tc>
        <w:tc>
          <w:tcPr>
            <w:tcW w:w="166" w:type="pct"/>
            <w:tcBorders>
              <w:top w:val="nil"/>
              <w:left w:val="nil"/>
              <w:bottom w:val="single" w:sz="4" w:space="0" w:color="auto"/>
              <w:right w:val="single" w:sz="4" w:space="0" w:color="auto"/>
            </w:tcBorders>
            <w:vAlign w:val="center"/>
          </w:tcPr>
          <w:p w14:paraId="422BB3DD" w14:textId="77777777" w:rsidR="004E6C5A" w:rsidRDefault="004E6C5A" w:rsidP="00EA44DE">
            <w:pPr>
              <w:jc w:val="center"/>
              <w:rPr>
                <w:color w:val="000000"/>
                <w:sz w:val="18"/>
                <w:szCs w:val="18"/>
              </w:rPr>
            </w:pPr>
            <w:r>
              <w:rPr>
                <w:color w:val="000000"/>
                <w:sz w:val="18"/>
                <w:szCs w:val="18"/>
              </w:rPr>
              <w:t>70</w:t>
            </w:r>
          </w:p>
        </w:tc>
        <w:tc>
          <w:tcPr>
            <w:tcW w:w="166" w:type="pct"/>
            <w:tcBorders>
              <w:top w:val="nil"/>
              <w:left w:val="nil"/>
              <w:bottom w:val="single" w:sz="4" w:space="0" w:color="auto"/>
              <w:right w:val="single" w:sz="4" w:space="0" w:color="auto"/>
            </w:tcBorders>
            <w:vAlign w:val="center"/>
          </w:tcPr>
          <w:p w14:paraId="21A0044C" w14:textId="77777777" w:rsidR="004E6C5A" w:rsidRDefault="004E6C5A" w:rsidP="00EA44DE">
            <w:pPr>
              <w:jc w:val="center"/>
              <w:rPr>
                <w:color w:val="000000"/>
                <w:sz w:val="18"/>
                <w:szCs w:val="18"/>
              </w:rPr>
            </w:pPr>
            <w:r>
              <w:rPr>
                <w:color w:val="000000"/>
                <w:sz w:val="18"/>
                <w:szCs w:val="18"/>
              </w:rPr>
              <w:t>70</w:t>
            </w:r>
          </w:p>
        </w:tc>
        <w:tc>
          <w:tcPr>
            <w:tcW w:w="166" w:type="pct"/>
            <w:tcBorders>
              <w:top w:val="nil"/>
              <w:left w:val="nil"/>
              <w:bottom w:val="single" w:sz="4" w:space="0" w:color="auto"/>
              <w:right w:val="single" w:sz="4" w:space="0" w:color="auto"/>
            </w:tcBorders>
            <w:vAlign w:val="center"/>
          </w:tcPr>
          <w:p w14:paraId="12D19760" w14:textId="77777777" w:rsidR="004E6C5A" w:rsidRDefault="004E6C5A" w:rsidP="00EA44DE">
            <w:pPr>
              <w:jc w:val="center"/>
              <w:rPr>
                <w:color w:val="000000"/>
                <w:sz w:val="18"/>
                <w:szCs w:val="18"/>
              </w:rPr>
            </w:pPr>
            <w:r>
              <w:rPr>
                <w:color w:val="000000"/>
                <w:sz w:val="18"/>
                <w:szCs w:val="18"/>
              </w:rPr>
              <w:t>60</w:t>
            </w:r>
          </w:p>
        </w:tc>
        <w:tc>
          <w:tcPr>
            <w:tcW w:w="166" w:type="pct"/>
            <w:tcBorders>
              <w:top w:val="nil"/>
              <w:left w:val="nil"/>
              <w:bottom w:val="single" w:sz="4" w:space="0" w:color="auto"/>
              <w:right w:val="single" w:sz="4" w:space="0" w:color="auto"/>
            </w:tcBorders>
            <w:vAlign w:val="center"/>
          </w:tcPr>
          <w:p w14:paraId="0DA90775" w14:textId="77777777" w:rsidR="004E6C5A" w:rsidRDefault="004E6C5A" w:rsidP="00EA44DE">
            <w:pPr>
              <w:jc w:val="center"/>
              <w:rPr>
                <w:color w:val="000000"/>
                <w:sz w:val="18"/>
                <w:szCs w:val="18"/>
              </w:rPr>
            </w:pPr>
            <w:r>
              <w:rPr>
                <w:color w:val="000000"/>
                <w:sz w:val="18"/>
                <w:szCs w:val="18"/>
              </w:rPr>
              <w:t>65</w:t>
            </w:r>
          </w:p>
        </w:tc>
        <w:tc>
          <w:tcPr>
            <w:tcW w:w="166" w:type="pct"/>
            <w:tcBorders>
              <w:top w:val="nil"/>
              <w:left w:val="nil"/>
              <w:bottom w:val="single" w:sz="4" w:space="0" w:color="auto"/>
              <w:right w:val="single" w:sz="4" w:space="0" w:color="auto"/>
            </w:tcBorders>
            <w:vAlign w:val="center"/>
          </w:tcPr>
          <w:p w14:paraId="288FD538" w14:textId="77777777" w:rsidR="004E6C5A" w:rsidRDefault="004E6C5A" w:rsidP="00EA44DE">
            <w:pPr>
              <w:jc w:val="center"/>
              <w:rPr>
                <w:color w:val="000000"/>
                <w:sz w:val="18"/>
                <w:szCs w:val="18"/>
              </w:rPr>
            </w:pPr>
            <w:r>
              <w:rPr>
                <w:color w:val="000000"/>
                <w:sz w:val="18"/>
                <w:szCs w:val="18"/>
              </w:rPr>
              <w:t>80</w:t>
            </w:r>
          </w:p>
        </w:tc>
        <w:tc>
          <w:tcPr>
            <w:tcW w:w="166" w:type="pct"/>
            <w:tcBorders>
              <w:top w:val="nil"/>
              <w:left w:val="nil"/>
              <w:bottom w:val="single" w:sz="4" w:space="0" w:color="auto"/>
              <w:right w:val="single" w:sz="4" w:space="0" w:color="auto"/>
            </w:tcBorders>
            <w:vAlign w:val="center"/>
          </w:tcPr>
          <w:p w14:paraId="30F38449" w14:textId="77777777" w:rsidR="004E6C5A" w:rsidRDefault="004E6C5A" w:rsidP="00EA44DE">
            <w:pPr>
              <w:jc w:val="center"/>
              <w:rPr>
                <w:color w:val="000000"/>
                <w:sz w:val="18"/>
                <w:szCs w:val="18"/>
              </w:rPr>
            </w:pPr>
            <w:r>
              <w:rPr>
                <w:color w:val="000000"/>
                <w:sz w:val="18"/>
                <w:szCs w:val="18"/>
              </w:rPr>
              <w:t>90</w:t>
            </w:r>
          </w:p>
        </w:tc>
        <w:tc>
          <w:tcPr>
            <w:tcW w:w="166" w:type="pct"/>
            <w:tcBorders>
              <w:top w:val="nil"/>
              <w:left w:val="nil"/>
              <w:bottom w:val="single" w:sz="4" w:space="0" w:color="auto"/>
              <w:right w:val="single" w:sz="4" w:space="0" w:color="auto"/>
            </w:tcBorders>
            <w:vAlign w:val="center"/>
          </w:tcPr>
          <w:p w14:paraId="0926AE2D" w14:textId="77777777" w:rsidR="004E6C5A" w:rsidRDefault="004E6C5A" w:rsidP="00EA44DE">
            <w:pPr>
              <w:jc w:val="center"/>
              <w:rPr>
                <w:color w:val="000000"/>
                <w:sz w:val="18"/>
                <w:szCs w:val="18"/>
              </w:rPr>
            </w:pPr>
            <w:r>
              <w:rPr>
                <w:color w:val="000000"/>
                <w:sz w:val="18"/>
                <w:szCs w:val="18"/>
              </w:rPr>
              <w:t>90</w:t>
            </w:r>
          </w:p>
        </w:tc>
        <w:tc>
          <w:tcPr>
            <w:tcW w:w="166" w:type="pct"/>
            <w:tcBorders>
              <w:top w:val="nil"/>
              <w:left w:val="nil"/>
              <w:bottom w:val="single" w:sz="4" w:space="0" w:color="auto"/>
              <w:right w:val="single" w:sz="4" w:space="0" w:color="auto"/>
            </w:tcBorders>
            <w:vAlign w:val="center"/>
          </w:tcPr>
          <w:p w14:paraId="2BF4BD08" w14:textId="77777777" w:rsidR="004E6C5A" w:rsidRDefault="004E6C5A" w:rsidP="00EA44DE">
            <w:pPr>
              <w:jc w:val="center"/>
              <w:rPr>
                <w:color w:val="000000"/>
                <w:sz w:val="18"/>
                <w:szCs w:val="18"/>
              </w:rPr>
            </w:pPr>
            <w:r>
              <w:rPr>
                <w:color w:val="000000"/>
                <w:sz w:val="18"/>
                <w:szCs w:val="18"/>
              </w:rPr>
              <w:t>70</w:t>
            </w:r>
          </w:p>
        </w:tc>
        <w:tc>
          <w:tcPr>
            <w:tcW w:w="166" w:type="pct"/>
            <w:tcBorders>
              <w:top w:val="nil"/>
              <w:left w:val="nil"/>
              <w:bottom w:val="single" w:sz="4" w:space="0" w:color="auto"/>
              <w:right w:val="single" w:sz="4" w:space="0" w:color="auto"/>
            </w:tcBorders>
            <w:vAlign w:val="center"/>
          </w:tcPr>
          <w:p w14:paraId="670496B9" w14:textId="77777777" w:rsidR="004E6C5A" w:rsidRDefault="004E6C5A" w:rsidP="00EA44DE">
            <w:pPr>
              <w:jc w:val="center"/>
              <w:rPr>
                <w:color w:val="000000"/>
                <w:sz w:val="18"/>
                <w:szCs w:val="18"/>
              </w:rPr>
            </w:pPr>
            <w:r>
              <w:rPr>
                <w:color w:val="000000"/>
                <w:sz w:val="18"/>
                <w:szCs w:val="18"/>
              </w:rPr>
              <w:t>70</w:t>
            </w:r>
          </w:p>
        </w:tc>
        <w:tc>
          <w:tcPr>
            <w:tcW w:w="166" w:type="pct"/>
            <w:tcBorders>
              <w:top w:val="nil"/>
              <w:left w:val="nil"/>
              <w:bottom w:val="single" w:sz="4" w:space="0" w:color="auto"/>
              <w:right w:val="single" w:sz="4" w:space="0" w:color="auto"/>
            </w:tcBorders>
            <w:vAlign w:val="center"/>
          </w:tcPr>
          <w:p w14:paraId="3617279A" w14:textId="77777777" w:rsidR="004E6C5A" w:rsidRDefault="004E6C5A" w:rsidP="00EA44DE">
            <w:pPr>
              <w:jc w:val="center"/>
              <w:rPr>
                <w:color w:val="000000"/>
                <w:sz w:val="18"/>
                <w:szCs w:val="18"/>
              </w:rPr>
            </w:pPr>
            <w:r>
              <w:rPr>
                <w:color w:val="000000"/>
                <w:sz w:val="18"/>
                <w:szCs w:val="18"/>
              </w:rPr>
              <w:t>60</w:t>
            </w:r>
          </w:p>
        </w:tc>
        <w:tc>
          <w:tcPr>
            <w:tcW w:w="166" w:type="pct"/>
            <w:tcBorders>
              <w:top w:val="nil"/>
              <w:left w:val="nil"/>
              <w:bottom w:val="single" w:sz="4" w:space="0" w:color="auto"/>
              <w:right w:val="single" w:sz="4" w:space="0" w:color="auto"/>
            </w:tcBorders>
            <w:vAlign w:val="center"/>
          </w:tcPr>
          <w:p w14:paraId="3157041B" w14:textId="77777777" w:rsidR="004E6C5A" w:rsidRDefault="004E6C5A" w:rsidP="00EA44DE">
            <w:pPr>
              <w:jc w:val="center"/>
              <w:rPr>
                <w:color w:val="000000"/>
                <w:sz w:val="18"/>
                <w:szCs w:val="18"/>
              </w:rPr>
            </w:pPr>
            <w:r>
              <w:rPr>
                <w:color w:val="000000"/>
                <w:sz w:val="18"/>
                <w:szCs w:val="18"/>
              </w:rPr>
              <w:t>70</w:t>
            </w:r>
          </w:p>
        </w:tc>
        <w:tc>
          <w:tcPr>
            <w:tcW w:w="166" w:type="pct"/>
            <w:tcBorders>
              <w:top w:val="nil"/>
              <w:left w:val="nil"/>
              <w:bottom w:val="single" w:sz="4" w:space="0" w:color="auto"/>
              <w:right w:val="single" w:sz="4" w:space="0" w:color="auto"/>
            </w:tcBorders>
            <w:vAlign w:val="center"/>
          </w:tcPr>
          <w:p w14:paraId="72454C62" w14:textId="77777777" w:rsidR="004E6C5A" w:rsidRDefault="004E6C5A" w:rsidP="00EA44DE">
            <w:pPr>
              <w:jc w:val="center"/>
              <w:rPr>
                <w:color w:val="000000"/>
                <w:sz w:val="18"/>
                <w:szCs w:val="18"/>
              </w:rPr>
            </w:pPr>
            <w:r>
              <w:rPr>
                <w:color w:val="000000"/>
                <w:sz w:val="18"/>
                <w:szCs w:val="18"/>
              </w:rPr>
              <w:t>55</w:t>
            </w:r>
          </w:p>
        </w:tc>
        <w:tc>
          <w:tcPr>
            <w:tcW w:w="166" w:type="pct"/>
            <w:tcBorders>
              <w:top w:val="nil"/>
              <w:left w:val="nil"/>
              <w:bottom w:val="single" w:sz="4" w:space="0" w:color="auto"/>
              <w:right w:val="single" w:sz="4" w:space="0" w:color="auto"/>
            </w:tcBorders>
            <w:vAlign w:val="center"/>
          </w:tcPr>
          <w:p w14:paraId="67903DDD" w14:textId="77777777" w:rsidR="004E6C5A" w:rsidRDefault="004E6C5A" w:rsidP="00EA44DE">
            <w:pPr>
              <w:jc w:val="center"/>
              <w:rPr>
                <w:color w:val="000000"/>
                <w:sz w:val="18"/>
                <w:szCs w:val="18"/>
              </w:rPr>
            </w:pPr>
            <w:r>
              <w:rPr>
                <w:color w:val="000000"/>
                <w:sz w:val="18"/>
                <w:szCs w:val="18"/>
              </w:rPr>
              <w:t>20</w:t>
            </w:r>
          </w:p>
        </w:tc>
        <w:tc>
          <w:tcPr>
            <w:tcW w:w="184" w:type="pct"/>
            <w:tcBorders>
              <w:top w:val="nil"/>
              <w:left w:val="nil"/>
              <w:bottom w:val="single" w:sz="4" w:space="0" w:color="auto"/>
              <w:right w:val="single" w:sz="4" w:space="0" w:color="auto"/>
            </w:tcBorders>
            <w:vAlign w:val="center"/>
          </w:tcPr>
          <w:p w14:paraId="23A247A4" w14:textId="77777777" w:rsidR="004E6C5A" w:rsidRDefault="004E6C5A" w:rsidP="00EA44DE">
            <w:pPr>
              <w:jc w:val="center"/>
              <w:rPr>
                <w:color w:val="000000"/>
                <w:sz w:val="18"/>
                <w:szCs w:val="18"/>
              </w:rPr>
            </w:pPr>
            <w:r>
              <w:rPr>
                <w:color w:val="000000"/>
                <w:sz w:val="18"/>
                <w:szCs w:val="18"/>
              </w:rPr>
              <w:t>80</w:t>
            </w:r>
          </w:p>
        </w:tc>
        <w:tc>
          <w:tcPr>
            <w:tcW w:w="184" w:type="pct"/>
            <w:tcBorders>
              <w:top w:val="single" w:sz="4" w:space="0" w:color="auto"/>
              <w:left w:val="nil"/>
              <w:bottom w:val="single" w:sz="4" w:space="0" w:color="auto"/>
              <w:right w:val="single" w:sz="4" w:space="0" w:color="auto"/>
            </w:tcBorders>
            <w:vAlign w:val="center"/>
          </w:tcPr>
          <w:p w14:paraId="23A317D3" w14:textId="77777777" w:rsidR="004E6C5A" w:rsidRDefault="004E6C5A" w:rsidP="00EA44DE">
            <w:pPr>
              <w:jc w:val="center"/>
              <w:rPr>
                <w:color w:val="000000"/>
                <w:sz w:val="18"/>
                <w:szCs w:val="18"/>
              </w:rPr>
            </w:pPr>
            <w:r>
              <w:rPr>
                <w:color w:val="000000"/>
                <w:sz w:val="18"/>
                <w:szCs w:val="18"/>
              </w:rPr>
              <w:t>70</w:t>
            </w:r>
          </w:p>
        </w:tc>
        <w:tc>
          <w:tcPr>
            <w:tcW w:w="152" w:type="pct"/>
            <w:tcBorders>
              <w:top w:val="nil"/>
              <w:left w:val="single" w:sz="4" w:space="0" w:color="auto"/>
              <w:bottom w:val="single" w:sz="4" w:space="0" w:color="auto"/>
              <w:right w:val="single" w:sz="4" w:space="0" w:color="auto"/>
            </w:tcBorders>
            <w:vAlign w:val="center"/>
          </w:tcPr>
          <w:p w14:paraId="42D5CACD" w14:textId="77777777" w:rsidR="004E6C5A" w:rsidRDefault="004E6C5A" w:rsidP="00EA44DE">
            <w:pPr>
              <w:jc w:val="center"/>
              <w:rPr>
                <w:color w:val="000000"/>
                <w:sz w:val="18"/>
                <w:szCs w:val="18"/>
              </w:rPr>
            </w:pPr>
            <w:r>
              <w:rPr>
                <w:color w:val="000000"/>
                <w:sz w:val="18"/>
                <w:szCs w:val="18"/>
              </w:rPr>
              <w:t>70</w:t>
            </w:r>
          </w:p>
        </w:tc>
        <w:tc>
          <w:tcPr>
            <w:tcW w:w="153" w:type="pct"/>
            <w:tcBorders>
              <w:top w:val="nil"/>
              <w:left w:val="nil"/>
              <w:bottom w:val="single" w:sz="4" w:space="0" w:color="auto"/>
              <w:right w:val="single" w:sz="4" w:space="0" w:color="auto"/>
            </w:tcBorders>
            <w:vAlign w:val="center"/>
          </w:tcPr>
          <w:p w14:paraId="1ED1E973" w14:textId="77777777" w:rsidR="004E6C5A" w:rsidRDefault="004E6C5A" w:rsidP="00EA44DE">
            <w:pPr>
              <w:jc w:val="center"/>
              <w:rPr>
                <w:color w:val="000000"/>
                <w:sz w:val="18"/>
                <w:szCs w:val="18"/>
              </w:rPr>
            </w:pPr>
            <w:r>
              <w:rPr>
                <w:color w:val="000000"/>
                <w:sz w:val="18"/>
                <w:szCs w:val="18"/>
              </w:rPr>
              <w:t>60</w:t>
            </w:r>
          </w:p>
        </w:tc>
      </w:tr>
      <w:tr w:rsidR="004E6C5A" w:rsidRPr="009C7651" w14:paraId="1835E5EE" w14:textId="77777777" w:rsidTr="004E6C5A">
        <w:trPr>
          <w:trHeight w:val="20"/>
        </w:trPr>
        <w:tc>
          <w:tcPr>
            <w:tcW w:w="130" w:type="pct"/>
            <w:tcBorders>
              <w:top w:val="nil"/>
              <w:left w:val="single" w:sz="4" w:space="0" w:color="auto"/>
              <w:bottom w:val="single" w:sz="4" w:space="0" w:color="auto"/>
              <w:right w:val="single" w:sz="4" w:space="0" w:color="auto"/>
            </w:tcBorders>
            <w:noWrap/>
            <w:vAlign w:val="center"/>
          </w:tcPr>
          <w:p w14:paraId="6BDA758A" w14:textId="77777777" w:rsidR="004E6C5A" w:rsidRPr="00606B9E" w:rsidRDefault="004E6C5A" w:rsidP="00EA44DE">
            <w:pPr>
              <w:jc w:val="center"/>
              <w:rPr>
                <w:color w:val="000000"/>
                <w:sz w:val="18"/>
                <w:szCs w:val="18"/>
              </w:rPr>
            </w:pPr>
            <w:r>
              <w:rPr>
                <w:color w:val="000000"/>
                <w:sz w:val="18"/>
                <w:szCs w:val="18"/>
              </w:rPr>
              <w:t>4</w:t>
            </w:r>
          </w:p>
        </w:tc>
        <w:tc>
          <w:tcPr>
            <w:tcW w:w="857" w:type="pct"/>
            <w:tcBorders>
              <w:top w:val="nil"/>
              <w:left w:val="nil"/>
              <w:bottom w:val="single" w:sz="4" w:space="0" w:color="auto"/>
              <w:right w:val="single" w:sz="4" w:space="0" w:color="auto"/>
            </w:tcBorders>
            <w:vAlign w:val="bottom"/>
          </w:tcPr>
          <w:p w14:paraId="36DC13C3" w14:textId="77777777" w:rsidR="004E6C5A" w:rsidRPr="008656B2" w:rsidRDefault="004E6C5A" w:rsidP="00EA44DE">
            <w:pPr>
              <w:rPr>
                <w:color w:val="000000"/>
                <w:sz w:val="18"/>
                <w:szCs w:val="18"/>
              </w:rPr>
            </w:pPr>
            <w:r w:rsidRPr="008656B2">
              <w:rPr>
                <w:color w:val="000000"/>
                <w:sz w:val="18"/>
                <w:szCs w:val="18"/>
              </w:rPr>
              <w:t xml:space="preserve">МБОУ </w:t>
            </w:r>
            <w:proofErr w:type="spellStart"/>
            <w:r w:rsidRPr="008656B2">
              <w:rPr>
                <w:color w:val="000000"/>
                <w:sz w:val="18"/>
                <w:szCs w:val="18"/>
              </w:rPr>
              <w:t>Сещинская</w:t>
            </w:r>
            <w:proofErr w:type="spellEnd"/>
            <w:r w:rsidRPr="008656B2">
              <w:rPr>
                <w:color w:val="000000"/>
                <w:sz w:val="18"/>
                <w:szCs w:val="18"/>
              </w:rPr>
              <w:t xml:space="preserve"> СОШ</w:t>
            </w:r>
          </w:p>
        </w:tc>
        <w:tc>
          <w:tcPr>
            <w:tcW w:w="185" w:type="pct"/>
            <w:tcBorders>
              <w:top w:val="nil"/>
              <w:left w:val="nil"/>
              <w:bottom w:val="single" w:sz="4" w:space="0" w:color="auto"/>
              <w:right w:val="single" w:sz="4" w:space="0" w:color="auto"/>
            </w:tcBorders>
            <w:vAlign w:val="center"/>
          </w:tcPr>
          <w:p w14:paraId="33EEF795" w14:textId="77777777" w:rsidR="004E6C5A" w:rsidRDefault="004E6C5A" w:rsidP="00EA44DE">
            <w:pPr>
              <w:jc w:val="center"/>
              <w:rPr>
                <w:color w:val="000000"/>
                <w:sz w:val="18"/>
                <w:szCs w:val="18"/>
              </w:rPr>
            </w:pPr>
            <w:r>
              <w:rPr>
                <w:color w:val="000000"/>
                <w:sz w:val="18"/>
                <w:szCs w:val="18"/>
              </w:rPr>
              <w:t>18</w:t>
            </w:r>
          </w:p>
        </w:tc>
        <w:tc>
          <w:tcPr>
            <w:tcW w:w="167" w:type="pct"/>
            <w:tcBorders>
              <w:top w:val="nil"/>
              <w:left w:val="nil"/>
              <w:bottom w:val="single" w:sz="4" w:space="0" w:color="auto"/>
              <w:right w:val="single" w:sz="4" w:space="0" w:color="auto"/>
            </w:tcBorders>
            <w:vAlign w:val="center"/>
          </w:tcPr>
          <w:p w14:paraId="719CDD80" w14:textId="77777777" w:rsidR="004E6C5A" w:rsidRDefault="004E6C5A" w:rsidP="00EA44DE">
            <w:pPr>
              <w:jc w:val="center"/>
              <w:rPr>
                <w:color w:val="000000"/>
                <w:sz w:val="18"/>
                <w:szCs w:val="18"/>
              </w:rPr>
            </w:pPr>
            <w:r>
              <w:rPr>
                <w:color w:val="000000"/>
                <w:sz w:val="18"/>
                <w:szCs w:val="18"/>
              </w:rPr>
              <w:t>56</w:t>
            </w:r>
          </w:p>
        </w:tc>
        <w:tc>
          <w:tcPr>
            <w:tcW w:w="166" w:type="pct"/>
            <w:tcBorders>
              <w:top w:val="nil"/>
              <w:left w:val="nil"/>
              <w:bottom w:val="single" w:sz="4" w:space="0" w:color="auto"/>
              <w:right w:val="single" w:sz="4" w:space="0" w:color="auto"/>
            </w:tcBorders>
            <w:vAlign w:val="center"/>
          </w:tcPr>
          <w:p w14:paraId="29EA778E" w14:textId="77777777" w:rsidR="004E6C5A" w:rsidRDefault="004E6C5A" w:rsidP="00EA44DE">
            <w:pPr>
              <w:jc w:val="center"/>
              <w:rPr>
                <w:color w:val="000000"/>
                <w:sz w:val="18"/>
                <w:szCs w:val="18"/>
              </w:rPr>
            </w:pPr>
            <w:r>
              <w:rPr>
                <w:color w:val="000000"/>
                <w:sz w:val="18"/>
                <w:szCs w:val="18"/>
              </w:rPr>
              <w:t>28</w:t>
            </w:r>
          </w:p>
        </w:tc>
        <w:tc>
          <w:tcPr>
            <w:tcW w:w="166" w:type="pct"/>
            <w:tcBorders>
              <w:top w:val="nil"/>
              <w:left w:val="nil"/>
              <w:bottom w:val="single" w:sz="4" w:space="0" w:color="auto"/>
              <w:right w:val="single" w:sz="4" w:space="0" w:color="auto"/>
            </w:tcBorders>
            <w:vAlign w:val="center"/>
          </w:tcPr>
          <w:p w14:paraId="22F94666" w14:textId="77777777" w:rsidR="004E6C5A" w:rsidRDefault="004E6C5A" w:rsidP="00EA44DE">
            <w:pPr>
              <w:jc w:val="center"/>
              <w:rPr>
                <w:color w:val="000000"/>
                <w:sz w:val="18"/>
                <w:szCs w:val="18"/>
              </w:rPr>
            </w:pPr>
            <w:r>
              <w:rPr>
                <w:color w:val="000000"/>
                <w:sz w:val="18"/>
                <w:szCs w:val="18"/>
              </w:rPr>
              <w:t>78</w:t>
            </w:r>
          </w:p>
        </w:tc>
        <w:tc>
          <w:tcPr>
            <w:tcW w:w="166" w:type="pct"/>
            <w:tcBorders>
              <w:top w:val="nil"/>
              <w:left w:val="nil"/>
              <w:bottom w:val="single" w:sz="4" w:space="0" w:color="auto"/>
              <w:right w:val="single" w:sz="4" w:space="0" w:color="auto"/>
            </w:tcBorders>
            <w:vAlign w:val="center"/>
          </w:tcPr>
          <w:p w14:paraId="500E794A" w14:textId="77777777" w:rsidR="004E6C5A" w:rsidRDefault="004E6C5A" w:rsidP="00EA44DE">
            <w:pPr>
              <w:jc w:val="center"/>
              <w:rPr>
                <w:color w:val="000000"/>
                <w:sz w:val="18"/>
                <w:szCs w:val="18"/>
              </w:rPr>
            </w:pPr>
            <w:r>
              <w:rPr>
                <w:color w:val="000000"/>
                <w:sz w:val="18"/>
                <w:szCs w:val="18"/>
              </w:rPr>
              <w:t>33</w:t>
            </w:r>
          </w:p>
        </w:tc>
        <w:tc>
          <w:tcPr>
            <w:tcW w:w="166" w:type="pct"/>
            <w:tcBorders>
              <w:top w:val="nil"/>
              <w:left w:val="nil"/>
              <w:bottom w:val="single" w:sz="4" w:space="0" w:color="auto"/>
              <w:right w:val="single" w:sz="4" w:space="0" w:color="auto"/>
            </w:tcBorders>
            <w:vAlign w:val="center"/>
          </w:tcPr>
          <w:p w14:paraId="564FFB9A" w14:textId="77777777" w:rsidR="004E6C5A" w:rsidRDefault="004E6C5A" w:rsidP="00EA44DE">
            <w:pPr>
              <w:jc w:val="center"/>
              <w:rPr>
                <w:color w:val="000000"/>
                <w:sz w:val="18"/>
                <w:szCs w:val="18"/>
              </w:rPr>
            </w:pPr>
            <w:r>
              <w:rPr>
                <w:color w:val="000000"/>
                <w:sz w:val="18"/>
                <w:szCs w:val="18"/>
              </w:rPr>
              <w:t>98</w:t>
            </w:r>
          </w:p>
        </w:tc>
        <w:tc>
          <w:tcPr>
            <w:tcW w:w="166" w:type="pct"/>
            <w:tcBorders>
              <w:top w:val="nil"/>
              <w:left w:val="nil"/>
              <w:bottom w:val="single" w:sz="4" w:space="0" w:color="auto"/>
              <w:right w:val="single" w:sz="4" w:space="0" w:color="auto"/>
            </w:tcBorders>
            <w:vAlign w:val="center"/>
          </w:tcPr>
          <w:p w14:paraId="5574161D" w14:textId="77777777" w:rsidR="004E6C5A" w:rsidRDefault="004E6C5A" w:rsidP="00EA44DE">
            <w:pPr>
              <w:jc w:val="center"/>
              <w:rPr>
                <w:color w:val="000000"/>
                <w:sz w:val="18"/>
                <w:szCs w:val="18"/>
              </w:rPr>
            </w:pPr>
            <w:r>
              <w:rPr>
                <w:color w:val="000000"/>
                <w:sz w:val="18"/>
                <w:szCs w:val="18"/>
              </w:rPr>
              <w:t>39</w:t>
            </w:r>
          </w:p>
        </w:tc>
        <w:tc>
          <w:tcPr>
            <w:tcW w:w="166" w:type="pct"/>
            <w:tcBorders>
              <w:top w:val="nil"/>
              <w:left w:val="nil"/>
              <w:bottom w:val="single" w:sz="4" w:space="0" w:color="auto"/>
              <w:right w:val="single" w:sz="4" w:space="0" w:color="auto"/>
            </w:tcBorders>
            <w:vAlign w:val="center"/>
          </w:tcPr>
          <w:p w14:paraId="61814833" w14:textId="77777777" w:rsidR="004E6C5A" w:rsidRDefault="004E6C5A" w:rsidP="00EA44DE">
            <w:pPr>
              <w:jc w:val="center"/>
              <w:rPr>
                <w:color w:val="000000"/>
                <w:sz w:val="18"/>
                <w:szCs w:val="18"/>
              </w:rPr>
            </w:pPr>
            <w:r>
              <w:rPr>
                <w:color w:val="000000"/>
                <w:sz w:val="18"/>
                <w:szCs w:val="18"/>
              </w:rPr>
              <w:t>86</w:t>
            </w:r>
          </w:p>
        </w:tc>
        <w:tc>
          <w:tcPr>
            <w:tcW w:w="166" w:type="pct"/>
            <w:tcBorders>
              <w:top w:val="nil"/>
              <w:left w:val="nil"/>
              <w:bottom w:val="single" w:sz="4" w:space="0" w:color="auto"/>
              <w:right w:val="single" w:sz="4" w:space="0" w:color="auto"/>
            </w:tcBorders>
            <w:vAlign w:val="center"/>
          </w:tcPr>
          <w:p w14:paraId="37BBBB6C" w14:textId="77777777" w:rsidR="004E6C5A" w:rsidRDefault="004E6C5A" w:rsidP="00EA44DE">
            <w:pPr>
              <w:jc w:val="center"/>
              <w:rPr>
                <w:color w:val="000000"/>
                <w:sz w:val="18"/>
                <w:szCs w:val="18"/>
              </w:rPr>
            </w:pPr>
            <w:r>
              <w:rPr>
                <w:color w:val="000000"/>
                <w:sz w:val="18"/>
                <w:szCs w:val="18"/>
              </w:rPr>
              <w:t>86</w:t>
            </w:r>
          </w:p>
        </w:tc>
        <w:tc>
          <w:tcPr>
            <w:tcW w:w="166" w:type="pct"/>
            <w:tcBorders>
              <w:top w:val="nil"/>
              <w:left w:val="nil"/>
              <w:bottom w:val="single" w:sz="4" w:space="0" w:color="auto"/>
              <w:right w:val="single" w:sz="4" w:space="0" w:color="auto"/>
            </w:tcBorders>
            <w:vAlign w:val="center"/>
          </w:tcPr>
          <w:p w14:paraId="3811F17B" w14:textId="77777777" w:rsidR="004E6C5A" w:rsidRDefault="004E6C5A" w:rsidP="00EA44DE">
            <w:pPr>
              <w:jc w:val="center"/>
              <w:rPr>
                <w:color w:val="000000"/>
                <w:sz w:val="18"/>
                <w:szCs w:val="18"/>
              </w:rPr>
            </w:pPr>
            <w:r>
              <w:rPr>
                <w:color w:val="000000"/>
                <w:sz w:val="18"/>
                <w:szCs w:val="18"/>
              </w:rPr>
              <w:t>72</w:t>
            </w:r>
          </w:p>
        </w:tc>
        <w:tc>
          <w:tcPr>
            <w:tcW w:w="166" w:type="pct"/>
            <w:tcBorders>
              <w:top w:val="nil"/>
              <w:left w:val="nil"/>
              <w:bottom w:val="single" w:sz="4" w:space="0" w:color="auto"/>
              <w:right w:val="single" w:sz="4" w:space="0" w:color="auto"/>
            </w:tcBorders>
            <w:vAlign w:val="center"/>
          </w:tcPr>
          <w:p w14:paraId="2369CDF5" w14:textId="77777777" w:rsidR="004E6C5A" w:rsidRDefault="004E6C5A" w:rsidP="00EA44DE">
            <w:pPr>
              <w:jc w:val="center"/>
              <w:rPr>
                <w:color w:val="000000"/>
                <w:sz w:val="18"/>
                <w:szCs w:val="18"/>
              </w:rPr>
            </w:pPr>
            <w:r>
              <w:rPr>
                <w:color w:val="000000"/>
                <w:sz w:val="18"/>
                <w:szCs w:val="18"/>
              </w:rPr>
              <w:t>58</w:t>
            </w:r>
          </w:p>
        </w:tc>
        <w:tc>
          <w:tcPr>
            <w:tcW w:w="166" w:type="pct"/>
            <w:tcBorders>
              <w:top w:val="nil"/>
              <w:left w:val="nil"/>
              <w:bottom w:val="single" w:sz="4" w:space="0" w:color="auto"/>
              <w:right w:val="single" w:sz="4" w:space="0" w:color="auto"/>
            </w:tcBorders>
            <w:vAlign w:val="center"/>
          </w:tcPr>
          <w:p w14:paraId="2D0EF46A" w14:textId="77777777" w:rsidR="004E6C5A" w:rsidRDefault="004E6C5A" w:rsidP="00EA44DE">
            <w:pPr>
              <w:jc w:val="center"/>
              <w:rPr>
                <w:color w:val="000000"/>
                <w:sz w:val="18"/>
                <w:szCs w:val="18"/>
              </w:rPr>
            </w:pPr>
            <w:r>
              <w:rPr>
                <w:color w:val="000000"/>
                <w:sz w:val="18"/>
                <w:szCs w:val="18"/>
              </w:rPr>
              <w:t>28</w:t>
            </w:r>
          </w:p>
        </w:tc>
        <w:tc>
          <w:tcPr>
            <w:tcW w:w="166" w:type="pct"/>
            <w:tcBorders>
              <w:top w:val="nil"/>
              <w:left w:val="nil"/>
              <w:bottom w:val="single" w:sz="4" w:space="0" w:color="auto"/>
              <w:right w:val="single" w:sz="4" w:space="0" w:color="auto"/>
            </w:tcBorders>
            <w:vAlign w:val="center"/>
          </w:tcPr>
          <w:p w14:paraId="31C35A21" w14:textId="77777777" w:rsidR="004E6C5A" w:rsidRDefault="004E6C5A" w:rsidP="00EA44DE">
            <w:pPr>
              <w:jc w:val="center"/>
              <w:rPr>
                <w:color w:val="000000"/>
                <w:sz w:val="18"/>
                <w:szCs w:val="18"/>
              </w:rPr>
            </w:pPr>
            <w:r>
              <w:rPr>
                <w:color w:val="000000"/>
                <w:sz w:val="18"/>
                <w:szCs w:val="18"/>
              </w:rPr>
              <w:t>28</w:t>
            </w:r>
          </w:p>
        </w:tc>
        <w:tc>
          <w:tcPr>
            <w:tcW w:w="166" w:type="pct"/>
            <w:tcBorders>
              <w:top w:val="nil"/>
              <w:left w:val="nil"/>
              <w:bottom w:val="single" w:sz="4" w:space="0" w:color="auto"/>
              <w:right w:val="single" w:sz="4" w:space="0" w:color="auto"/>
            </w:tcBorders>
            <w:vAlign w:val="center"/>
          </w:tcPr>
          <w:p w14:paraId="2E6572BD" w14:textId="77777777" w:rsidR="004E6C5A" w:rsidRDefault="004E6C5A" w:rsidP="00EA44DE">
            <w:pPr>
              <w:jc w:val="center"/>
              <w:rPr>
                <w:color w:val="000000"/>
                <w:sz w:val="18"/>
                <w:szCs w:val="18"/>
              </w:rPr>
            </w:pPr>
            <w:r>
              <w:rPr>
                <w:color w:val="000000"/>
                <w:sz w:val="18"/>
                <w:szCs w:val="18"/>
              </w:rPr>
              <w:t>96</w:t>
            </w:r>
          </w:p>
        </w:tc>
        <w:tc>
          <w:tcPr>
            <w:tcW w:w="166" w:type="pct"/>
            <w:tcBorders>
              <w:top w:val="nil"/>
              <w:left w:val="nil"/>
              <w:bottom w:val="single" w:sz="4" w:space="0" w:color="auto"/>
              <w:right w:val="single" w:sz="4" w:space="0" w:color="auto"/>
            </w:tcBorders>
            <w:vAlign w:val="center"/>
          </w:tcPr>
          <w:p w14:paraId="04EF92D5" w14:textId="77777777" w:rsidR="004E6C5A" w:rsidRDefault="004E6C5A" w:rsidP="00EA44DE">
            <w:pPr>
              <w:jc w:val="center"/>
              <w:rPr>
                <w:color w:val="000000"/>
                <w:sz w:val="18"/>
                <w:szCs w:val="18"/>
              </w:rPr>
            </w:pPr>
            <w:r>
              <w:rPr>
                <w:color w:val="000000"/>
                <w:sz w:val="18"/>
                <w:szCs w:val="18"/>
              </w:rPr>
              <w:t>72</w:t>
            </w:r>
          </w:p>
        </w:tc>
        <w:tc>
          <w:tcPr>
            <w:tcW w:w="166" w:type="pct"/>
            <w:tcBorders>
              <w:top w:val="nil"/>
              <w:left w:val="nil"/>
              <w:bottom w:val="single" w:sz="4" w:space="0" w:color="auto"/>
              <w:right w:val="single" w:sz="4" w:space="0" w:color="auto"/>
            </w:tcBorders>
            <w:vAlign w:val="center"/>
          </w:tcPr>
          <w:p w14:paraId="75E0A481" w14:textId="77777777" w:rsidR="004E6C5A" w:rsidRDefault="004E6C5A" w:rsidP="00EA44DE">
            <w:pPr>
              <w:jc w:val="center"/>
              <w:rPr>
                <w:color w:val="000000"/>
                <w:sz w:val="18"/>
                <w:szCs w:val="18"/>
              </w:rPr>
            </w:pPr>
            <w:r>
              <w:rPr>
                <w:color w:val="000000"/>
                <w:sz w:val="18"/>
                <w:szCs w:val="18"/>
              </w:rPr>
              <w:t>89</w:t>
            </w:r>
          </w:p>
        </w:tc>
        <w:tc>
          <w:tcPr>
            <w:tcW w:w="166" w:type="pct"/>
            <w:tcBorders>
              <w:top w:val="nil"/>
              <w:left w:val="nil"/>
              <w:bottom w:val="single" w:sz="4" w:space="0" w:color="auto"/>
              <w:right w:val="single" w:sz="4" w:space="0" w:color="auto"/>
            </w:tcBorders>
            <w:vAlign w:val="center"/>
          </w:tcPr>
          <w:p w14:paraId="4613F2BB" w14:textId="77777777" w:rsidR="004E6C5A" w:rsidRDefault="004E6C5A" w:rsidP="00EA44DE">
            <w:pPr>
              <w:jc w:val="center"/>
              <w:rPr>
                <w:color w:val="000000"/>
                <w:sz w:val="18"/>
                <w:szCs w:val="18"/>
              </w:rPr>
            </w:pPr>
            <w:r>
              <w:rPr>
                <w:color w:val="000000"/>
                <w:sz w:val="18"/>
                <w:szCs w:val="18"/>
              </w:rPr>
              <w:t>39</w:t>
            </w:r>
          </w:p>
        </w:tc>
        <w:tc>
          <w:tcPr>
            <w:tcW w:w="166" w:type="pct"/>
            <w:tcBorders>
              <w:top w:val="nil"/>
              <w:left w:val="nil"/>
              <w:bottom w:val="single" w:sz="4" w:space="0" w:color="auto"/>
              <w:right w:val="single" w:sz="4" w:space="0" w:color="auto"/>
            </w:tcBorders>
            <w:vAlign w:val="center"/>
          </w:tcPr>
          <w:p w14:paraId="0653D22B" w14:textId="77777777" w:rsidR="004E6C5A" w:rsidRDefault="004E6C5A" w:rsidP="00EA44DE">
            <w:pPr>
              <w:jc w:val="center"/>
              <w:rPr>
                <w:color w:val="000000"/>
                <w:sz w:val="18"/>
                <w:szCs w:val="18"/>
              </w:rPr>
            </w:pPr>
            <w:r>
              <w:rPr>
                <w:color w:val="000000"/>
                <w:sz w:val="18"/>
                <w:szCs w:val="18"/>
              </w:rPr>
              <w:t>39</w:t>
            </w:r>
          </w:p>
        </w:tc>
        <w:tc>
          <w:tcPr>
            <w:tcW w:w="166" w:type="pct"/>
            <w:tcBorders>
              <w:top w:val="nil"/>
              <w:left w:val="nil"/>
              <w:bottom w:val="single" w:sz="4" w:space="0" w:color="auto"/>
              <w:right w:val="single" w:sz="4" w:space="0" w:color="auto"/>
            </w:tcBorders>
            <w:vAlign w:val="center"/>
          </w:tcPr>
          <w:p w14:paraId="58B2741E" w14:textId="77777777" w:rsidR="004E6C5A" w:rsidRDefault="004E6C5A" w:rsidP="00EA44DE">
            <w:pPr>
              <w:jc w:val="center"/>
              <w:rPr>
                <w:color w:val="000000"/>
                <w:sz w:val="18"/>
                <w:szCs w:val="18"/>
              </w:rPr>
            </w:pPr>
            <w:r>
              <w:rPr>
                <w:color w:val="000000"/>
                <w:sz w:val="18"/>
                <w:szCs w:val="18"/>
              </w:rPr>
              <w:t>61</w:t>
            </w:r>
          </w:p>
        </w:tc>
        <w:tc>
          <w:tcPr>
            <w:tcW w:w="166" w:type="pct"/>
            <w:tcBorders>
              <w:top w:val="nil"/>
              <w:left w:val="nil"/>
              <w:bottom w:val="single" w:sz="4" w:space="0" w:color="auto"/>
              <w:right w:val="single" w:sz="4" w:space="0" w:color="auto"/>
            </w:tcBorders>
            <w:vAlign w:val="center"/>
          </w:tcPr>
          <w:p w14:paraId="511D7B17" w14:textId="77777777" w:rsidR="004E6C5A" w:rsidRDefault="004E6C5A" w:rsidP="00EA44DE">
            <w:pPr>
              <w:jc w:val="center"/>
              <w:rPr>
                <w:color w:val="000000"/>
                <w:sz w:val="18"/>
                <w:szCs w:val="18"/>
              </w:rPr>
            </w:pPr>
            <w:r>
              <w:rPr>
                <w:color w:val="000000"/>
                <w:sz w:val="18"/>
                <w:szCs w:val="18"/>
              </w:rPr>
              <w:t>56</w:t>
            </w:r>
          </w:p>
        </w:tc>
        <w:tc>
          <w:tcPr>
            <w:tcW w:w="184" w:type="pct"/>
            <w:tcBorders>
              <w:top w:val="nil"/>
              <w:left w:val="nil"/>
              <w:bottom w:val="single" w:sz="4" w:space="0" w:color="auto"/>
              <w:right w:val="single" w:sz="4" w:space="0" w:color="auto"/>
            </w:tcBorders>
            <w:vAlign w:val="center"/>
          </w:tcPr>
          <w:p w14:paraId="7307F32D" w14:textId="77777777" w:rsidR="004E6C5A" w:rsidRDefault="004E6C5A" w:rsidP="00EA44DE">
            <w:pPr>
              <w:jc w:val="center"/>
              <w:rPr>
                <w:color w:val="000000"/>
                <w:sz w:val="18"/>
                <w:szCs w:val="18"/>
              </w:rPr>
            </w:pPr>
            <w:r>
              <w:rPr>
                <w:color w:val="000000"/>
                <w:sz w:val="18"/>
                <w:szCs w:val="18"/>
              </w:rPr>
              <w:t>78</w:t>
            </w:r>
          </w:p>
        </w:tc>
        <w:tc>
          <w:tcPr>
            <w:tcW w:w="184" w:type="pct"/>
            <w:tcBorders>
              <w:top w:val="single" w:sz="4" w:space="0" w:color="auto"/>
              <w:left w:val="nil"/>
              <w:bottom w:val="single" w:sz="4" w:space="0" w:color="auto"/>
              <w:right w:val="single" w:sz="4" w:space="0" w:color="auto"/>
            </w:tcBorders>
            <w:vAlign w:val="center"/>
          </w:tcPr>
          <w:p w14:paraId="1308ECAD" w14:textId="77777777" w:rsidR="004E6C5A" w:rsidRDefault="004E6C5A" w:rsidP="00EA44DE">
            <w:pPr>
              <w:jc w:val="center"/>
              <w:rPr>
                <w:color w:val="000000"/>
                <w:sz w:val="18"/>
                <w:szCs w:val="18"/>
              </w:rPr>
            </w:pPr>
            <w:r>
              <w:rPr>
                <w:color w:val="000000"/>
                <w:sz w:val="18"/>
                <w:szCs w:val="18"/>
              </w:rPr>
              <w:t>44</w:t>
            </w:r>
          </w:p>
        </w:tc>
        <w:tc>
          <w:tcPr>
            <w:tcW w:w="152" w:type="pct"/>
            <w:tcBorders>
              <w:top w:val="nil"/>
              <w:left w:val="single" w:sz="4" w:space="0" w:color="auto"/>
              <w:bottom w:val="single" w:sz="4" w:space="0" w:color="auto"/>
              <w:right w:val="single" w:sz="4" w:space="0" w:color="auto"/>
            </w:tcBorders>
            <w:vAlign w:val="center"/>
          </w:tcPr>
          <w:p w14:paraId="586C6EE8" w14:textId="77777777" w:rsidR="004E6C5A" w:rsidRDefault="004E6C5A" w:rsidP="00EA44DE">
            <w:pPr>
              <w:jc w:val="center"/>
              <w:rPr>
                <w:color w:val="000000"/>
                <w:sz w:val="18"/>
                <w:szCs w:val="18"/>
              </w:rPr>
            </w:pPr>
            <w:r>
              <w:rPr>
                <w:color w:val="000000"/>
                <w:sz w:val="18"/>
                <w:szCs w:val="18"/>
              </w:rPr>
              <w:t>61</w:t>
            </w:r>
          </w:p>
        </w:tc>
        <w:tc>
          <w:tcPr>
            <w:tcW w:w="153" w:type="pct"/>
            <w:tcBorders>
              <w:top w:val="nil"/>
              <w:left w:val="nil"/>
              <w:bottom w:val="single" w:sz="4" w:space="0" w:color="auto"/>
              <w:right w:val="single" w:sz="4" w:space="0" w:color="auto"/>
            </w:tcBorders>
            <w:vAlign w:val="center"/>
          </w:tcPr>
          <w:p w14:paraId="52E78DC0" w14:textId="77777777" w:rsidR="004E6C5A" w:rsidRDefault="004E6C5A" w:rsidP="00EA44DE">
            <w:pPr>
              <w:jc w:val="center"/>
              <w:rPr>
                <w:color w:val="000000"/>
                <w:sz w:val="18"/>
                <w:szCs w:val="18"/>
              </w:rPr>
            </w:pPr>
            <w:r>
              <w:rPr>
                <w:color w:val="000000"/>
                <w:sz w:val="18"/>
                <w:szCs w:val="18"/>
              </w:rPr>
              <w:t>94</w:t>
            </w:r>
          </w:p>
        </w:tc>
      </w:tr>
      <w:tr w:rsidR="004E6C5A" w:rsidRPr="009C7651" w14:paraId="3953659E" w14:textId="77777777" w:rsidTr="004E6C5A">
        <w:trPr>
          <w:trHeight w:val="196"/>
        </w:trPr>
        <w:tc>
          <w:tcPr>
            <w:tcW w:w="988" w:type="pct"/>
            <w:gridSpan w:val="2"/>
            <w:tcBorders>
              <w:top w:val="nil"/>
              <w:left w:val="single" w:sz="4" w:space="0" w:color="auto"/>
              <w:bottom w:val="single" w:sz="4" w:space="0" w:color="auto"/>
              <w:right w:val="single" w:sz="4" w:space="0" w:color="auto"/>
            </w:tcBorders>
            <w:noWrap/>
            <w:vAlign w:val="center"/>
          </w:tcPr>
          <w:p w14:paraId="66C29381" w14:textId="77777777" w:rsidR="004E6C5A" w:rsidRPr="00F03B56" w:rsidRDefault="004E6C5A" w:rsidP="00EA44DE">
            <w:pPr>
              <w:ind w:hanging="142"/>
              <w:jc w:val="right"/>
              <w:rPr>
                <w:b/>
                <w:sz w:val="18"/>
                <w:szCs w:val="18"/>
              </w:rPr>
            </w:pPr>
            <w:r w:rsidRPr="00F03B56">
              <w:rPr>
                <w:b/>
                <w:sz w:val="18"/>
                <w:szCs w:val="18"/>
              </w:rPr>
              <w:t>Дубровский район</w:t>
            </w:r>
          </w:p>
        </w:tc>
        <w:tc>
          <w:tcPr>
            <w:tcW w:w="185" w:type="pct"/>
            <w:tcBorders>
              <w:top w:val="nil"/>
              <w:left w:val="nil"/>
              <w:bottom w:val="single" w:sz="4" w:space="0" w:color="auto"/>
              <w:right w:val="single" w:sz="4" w:space="0" w:color="auto"/>
            </w:tcBorders>
            <w:vAlign w:val="center"/>
          </w:tcPr>
          <w:p w14:paraId="51A1B6F8" w14:textId="77777777" w:rsidR="004E6C5A" w:rsidRPr="00AC77ED" w:rsidRDefault="004E6C5A" w:rsidP="00EA44DE">
            <w:pPr>
              <w:jc w:val="center"/>
              <w:rPr>
                <w:b/>
                <w:bCs/>
                <w:color w:val="000000"/>
                <w:sz w:val="18"/>
                <w:szCs w:val="18"/>
              </w:rPr>
            </w:pPr>
            <w:r w:rsidRPr="00AC77ED">
              <w:rPr>
                <w:b/>
                <w:bCs/>
                <w:color w:val="000000"/>
                <w:sz w:val="18"/>
                <w:szCs w:val="18"/>
              </w:rPr>
              <w:t>49</w:t>
            </w:r>
          </w:p>
        </w:tc>
        <w:tc>
          <w:tcPr>
            <w:tcW w:w="167" w:type="pct"/>
            <w:tcBorders>
              <w:top w:val="nil"/>
              <w:left w:val="nil"/>
              <w:bottom w:val="single" w:sz="4" w:space="0" w:color="auto"/>
              <w:right w:val="single" w:sz="4" w:space="0" w:color="auto"/>
            </w:tcBorders>
            <w:vAlign w:val="center"/>
          </w:tcPr>
          <w:p w14:paraId="43F532A4" w14:textId="77777777" w:rsidR="004E6C5A" w:rsidRPr="00AC77ED" w:rsidRDefault="004E6C5A" w:rsidP="00EA44DE">
            <w:pPr>
              <w:jc w:val="center"/>
              <w:rPr>
                <w:b/>
                <w:bCs/>
                <w:color w:val="000000"/>
                <w:sz w:val="18"/>
                <w:szCs w:val="18"/>
              </w:rPr>
            </w:pPr>
            <w:r w:rsidRPr="00AC77ED">
              <w:rPr>
                <w:b/>
                <w:bCs/>
                <w:color w:val="000000"/>
                <w:sz w:val="18"/>
                <w:szCs w:val="18"/>
              </w:rPr>
              <w:t>65</w:t>
            </w:r>
          </w:p>
        </w:tc>
        <w:tc>
          <w:tcPr>
            <w:tcW w:w="166" w:type="pct"/>
            <w:tcBorders>
              <w:top w:val="nil"/>
              <w:left w:val="nil"/>
              <w:bottom w:val="single" w:sz="4" w:space="0" w:color="auto"/>
              <w:right w:val="single" w:sz="4" w:space="0" w:color="auto"/>
            </w:tcBorders>
            <w:vAlign w:val="center"/>
          </w:tcPr>
          <w:p w14:paraId="30A4A2A8" w14:textId="77777777" w:rsidR="004E6C5A" w:rsidRPr="00AC77ED" w:rsidRDefault="004E6C5A" w:rsidP="00EA44DE">
            <w:pPr>
              <w:jc w:val="center"/>
              <w:rPr>
                <w:b/>
                <w:bCs/>
                <w:color w:val="000000"/>
                <w:sz w:val="18"/>
                <w:szCs w:val="18"/>
              </w:rPr>
            </w:pPr>
            <w:r w:rsidRPr="00AC77ED">
              <w:rPr>
                <w:b/>
                <w:bCs/>
                <w:color w:val="000000"/>
                <w:sz w:val="18"/>
                <w:szCs w:val="18"/>
              </w:rPr>
              <w:t>54</w:t>
            </w:r>
          </w:p>
        </w:tc>
        <w:tc>
          <w:tcPr>
            <w:tcW w:w="166" w:type="pct"/>
            <w:tcBorders>
              <w:top w:val="nil"/>
              <w:left w:val="nil"/>
              <w:bottom w:val="single" w:sz="4" w:space="0" w:color="auto"/>
              <w:right w:val="single" w:sz="4" w:space="0" w:color="auto"/>
            </w:tcBorders>
            <w:vAlign w:val="center"/>
          </w:tcPr>
          <w:p w14:paraId="3700E225" w14:textId="77777777" w:rsidR="004E6C5A" w:rsidRPr="00AC77ED" w:rsidRDefault="004E6C5A" w:rsidP="00EA44DE">
            <w:pPr>
              <w:jc w:val="center"/>
              <w:rPr>
                <w:b/>
                <w:bCs/>
                <w:color w:val="000000"/>
                <w:sz w:val="18"/>
                <w:szCs w:val="18"/>
              </w:rPr>
            </w:pPr>
            <w:r w:rsidRPr="00AC77ED">
              <w:rPr>
                <w:b/>
                <w:bCs/>
                <w:color w:val="000000"/>
                <w:sz w:val="18"/>
                <w:szCs w:val="18"/>
              </w:rPr>
              <w:t>73</w:t>
            </w:r>
          </w:p>
        </w:tc>
        <w:tc>
          <w:tcPr>
            <w:tcW w:w="166" w:type="pct"/>
            <w:tcBorders>
              <w:top w:val="nil"/>
              <w:left w:val="nil"/>
              <w:bottom w:val="single" w:sz="4" w:space="0" w:color="auto"/>
              <w:right w:val="single" w:sz="4" w:space="0" w:color="auto"/>
            </w:tcBorders>
            <w:vAlign w:val="center"/>
          </w:tcPr>
          <w:p w14:paraId="37F07A7C" w14:textId="77777777" w:rsidR="004E6C5A" w:rsidRPr="00AC77ED" w:rsidRDefault="004E6C5A" w:rsidP="00EA44DE">
            <w:pPr>
              <w:jc w:val="center"/>
              <w:rPr>
                <w:b/>
                <w:bCs/>
                <w:color w:val="000000"/>
                <w:sz w:val="18"/>
                <w:szCs w:val="18"/>
              </w:rPr>
            </w:pPr>
            <w:r w:rsidRPr="00AC77ED">
              <w:rPr>
                <w:b/>
                <w:bCs/>
                <w:color w:val="000000"/>
                <w:sz w:val="18"/>
                <w:szCs w:val="18"/>
              </w:rPr>
              <w:t>49</w:t>
            </w:r>
          </w:p>
        </w:tc>
        <w:tc>
          <w:tcPr>
            <w:tcW w:w="166" w:type="pct"/>
            <w:tcBorders>
              <w:top w:val="nil"/>
              <w:left w:val="nil"/>
              <w:bottom w:val="single" w:sz="4" w:space="0" w:color="auto"/>
              <w:right w:val="single" w:sz="4" w:space="0" w:color="auto"/>
            </w:tcBorders>
            <w:vAlign w:val="center"/>
          </w:tcPr>
          <w:p w14:paraId="1F97C71B" w14:textId="77777777" w:rsidR="004E6C5A" w:rsidRPr="00AC77ED" w:rsidRDefault="004E6C5A" w:rsidP="00EA44DE">
            <w:pPr>
              <w:jc w:val="center"/>
              <w:rPr>
                <w:b/>
                <w:bCs/>
                <w:color w:val="000000"/>
                <w:sz w:val="18"/>
                <w:szCs w:val="18"/>
              </w:rPr>
            </w:pPr>
            <w:r w:rsidRPr="00AC77ED">
              <w:rPr>
                <w:b/>
                <w:bCs/>
                <w:color w:val="000000"/>
                <w:sz w:val="18"/>
                <w:szCs w:val="18"/>
              </w:rPr>
              <w:t>84</w:t>
            </w:r>
          </w:p>
        </w:tc>
        <w:tc>
          <w:tcPr>
            <w:tcW w:w="166" w:type="pct"/>
            <w:tcBorders>
              <w:top w:val="nil"/>
              <w:left w:val="nil"/>
              <w:bottom w:val="single" w:sz="4" w:space="0" w:color="auto"/>
              <w:right w:val="single" w:sz="4" w:space="0" w:color="auto"/>
            </w:tcBorders>
            <w:vAlign w:val="center"/>
          </w:tcPr>
          <w:p w14:paraId="1CBE2B68" w14:textId="77777777" w:rsidR="004E6C5A" w:rsidRPr="00AC77ED" w:rsidRDefault="004E6C5A" w:rsidP="00EA44DE">
            <w:pPr>
              <w:jc w:val="center"/>
              <w:rPr>
                <w:b/>
                <w:bCs/>
                <w:color w:val="000000"/>
                <w:sz w:val="18"/>
                <w:szCs w:val="18"/>
              </w:rPr>
            </w:pPr>
            <w:r w:rsidRPr="00AC77ED">
              <w:rPr>
                <w:b/>
                <w:bCs/>
                <w:color w:val="000000"/>
                <w:sz w:val="18"/>
                <w:szCs w:val="18"/>
              </w:rPr>
              <w:t>50</w:t>
            </w:r>
          </w:p>
        </w:tc>
        <w:tc>
          <w:tcPr>
            <w:tcW w:w="166" w:type="pct"/>
            <w:tcBorders>
              <w:top w:val="nil"/>
              <w:left w:val="nil"/>
              <w:bottom w:val="single" w:sz="4" w:space="0" w:color="auto"/>
              <w:right w:val="single" w:sz="4" w:space="0" w:color="auto"/>
            </w:tcBorders>
            <w:vAlign w:val="center"/>
          </w:tcPr>
          <w:p w14:paraId="4693EB07" w14:textId="77777777" w:rsidR="004E6C5A" w:rsidRPr="00AC77ED" w:rsidRDefault="004E6C5A" w:rsidP="00EA44DE">
            <w:pPr>
              <w:jc w:val="center"/>
              <w:rPr>
                <w:b/>
                <w:bCs/>
                <w:color w:val="000000"/>
                <w:sz w:val="18"/>
                <w:szCs w:val="18"/>
              </w:rPr>
            </w:pPr>
            <w:r w:rsidRPr="00AC77ED">
              <w:rPr>
                <w:b/>
                <w:bCs/>
                <w:color w:val="000000"/>
                <w:sz w:val="18"/>
                <w:szCs w:val="18"/>
              </w:rPr>
              <w:t>82</w:t>
            </w:r>
          </w:p>
        </w:tc>
        <w:tc>
          <w:tcPr>
            <w:tcW w:w="166" w:type="pct"/>
            <w:tcBorders>
              <w:top w:val="nil"/>
              <w:left w:val="nil"/>
              <w:bottom w:val="single" w:sz="4" w:space="0" w:color="auto"/>
              <w:right w:val="single" w:sz="4" w:space="0" w:color="auto"/>
            </w:tcBorders>
            <w:vAlign w:val="center"/>
          </w:tcPr>
          <w:p w14:paraId="33AC58DD" w14:textId="77777777" w:rsidR="004E6C5A" w:rsidRPr="00AC77ED" w:rsidRDefault="004E6C5A" w:rsidP="00EA44DE">
            <w:pPr>
              <w:jc w:val="center"/>
              <w:rPr>
                <w:b/>
                <w:bCs/>
                <w:color w:val="000000"/>
                <w:sz w:val="18"/>
                <w:szCs w:val="18"/>
              </w:rPr>
            </w:pPr>
            <w:r w:rsidRPr="00AC77ED">
              <w:rPr>
                <w:b/>
                <w:bCs/>
                <w:color w:val="000000"/>
                <w:sz w:val="18"/>
                <w:szCs w:val="18"/>
              </w:rPr>
              <w:t>82</w:t>
            </w:r>
          </w:p>
        </w:tc>
        <w:tc>
          <w:tcPr>
            <w:tcW w:w="166" w:type="pct"/>
            <w:tcBorders>
              <w:top w:val="nil"/>
              <w:left w:val="nil"/>
              <w:bottom w:val="single" w:sz="4" w:space="0" w:color="auto"/>
              <w:right w:val="single" w:sz="4" w:space="0" w:color="auto"/>
            </w:tcBorders>
            <w:vAlign w:val="center"/>
          </w:tcPr>
          <w:p w14:paraId="75D9F0A5" w14:textId="77777777" w:rsidR="004E6C5A" w:rsidRPr="00AC77ED" w:rsidRDefault="004E6C5A" w:rsidP="00EA44DE">
            <w:pPr>
              <w:jc w:val="center"/>
              <w:rPr>
                <w:b/>
                <w:bCs/>
                <w:color w:val="000000"/>
                <w:sz w:val="18"/>
                <w:szCs w:val="18"/>
              </w:rPr>
            </w:pPr>
            <w:r w:rsidRPr="00AC77ED">
              <w:rPr>
                <w:b/>
                <w:bCs/>
                <w:color w:val="000000"/>
                <w:sz w:val="18"/>
                <w:szCs w:val="18"/>
              </w:rPr>
              <w:t>76</w:t>
            </w:r>
          </w:p>
        </w:tc>
        <w:tc>
          <w:tcPr>
            <w:tcW w:w="166" w:type="pct"/>
            <w:tcBorders>
              <w:top w:val="nil"/>
              <w:left w:val="nil"/>
              <w:bottom w:val="single" w:sz="4" w:space="0" w:color="auto"/>
              <w:right w:val="single" w:sz="4" w:space="0" w:color="auto"/>
            </w:tcBorders>
            <w:vAlign w:val="center"/>
          </w:tcPr>
          <w:p w14:paraId="44F1EC64" w14:textId="77777777" w:rsidR="004E6C5A" w:rsidRPr="00AC77ED" w:rsidRDefault="004E6C5A" w:rsidP="00EA44DE">
            <w:pPr>
              <w:jc w:val="center"/>
              <w:rPr>
                <w:b/>
                <w:bCs/>
                <w:color w:val="000000"/>
                <w:sz w:val="18"/>
                <w:szCs w:val="18"/>
              </w:rPr>
            </w:pPr>
            <w:r w:rsidRPr="00AC77ED">
              <w:rPr>
                <w:b/>
                <w:bCs/>
                <w:color w:val="000000"/>
                <w:sz w:val="18"/>
                <w:szCs w:val="18"/>
              </w:rPr>
              <w:t>64</w:t>
            </w:r>
          </w:p>
        </w:tc>
        <w:tc>
          <w:tcPr>
            <w:tcW w:w="166" w:type="pct"/>
            <w:tcBorders>
              <w:top w:val="nil"/>
              <w:left w:val="nil"/>
              <w:bottom w:val="single" w:sz="4" w:space="0" w:color="auto"/>
              <w:right w:val="single" w:sz="4" w:space="0" w:color="auto"/>
            </w:tcBorders>
            <w:vAlign w:val="center"/>
          </w:tcPr>
          <w:p w14:paraId="10069B50" w14:textId="77777777" w:rsidR="004E6C5A" w:rsidRPr="00AC77ED" w:rsidRDefault="004E6C5A" w:rsidP="00EA44DE">
            <w:pPr>
              <w:jc w:val="center"/>
              <w:rPr>
                <w:b/>
                <w:bCs/>
                <w:color w:val="000000"/>
                <w:sz w:val="18"/>
                <w:szCs w:val="18"/>
              </w:rPr>
            </w:pPr>
            <w:r w:rsidRPr="00AC77ED">
              <w:rPr>
                <w:b/>
                <w:bCs/>
                <w:color w:val="000000"/>
                <w:sz w:val="18"/>
                <w:szCs w:val="18"/>
              </w:rPr>
              <w:t>43</w:t>
            </w:r>
          </w:p>
        </w:tc>
        <w:tc>
          <w:tcPr>
            <w:tcW w:w="166" w:type="pct"/>
            <w:tcBorders>
              <w:top w:val="nil"/>
              <w:left w:val="nil"/>
              <w:bottom w:val="single" w:sz="4" w:space="0" w:color="auto"/>
              <w:right w:val="single" w:sz="4" w:space="0" w:color="auto"/>
            </w:tcBorders>
            <w:vAlign w:val="center"/>
          </w:tcPr>
          <w:p w14:paraId="6880FD83" w14:textId="77777777" w:rsidR="004E6C5A" w:rsidRPr="00AC77ED" w:rsidRDefault="004E6C5A" w:rsidP="00EA44DE">
            <w:pPr>
              <w:jc w:val="center"/>
              <w:rPr>
                <w:b/>
                <w:bCs/>
                <w:color w:val="000000"/>
                <w:sz w:val="18"/>
                <w:szCs w:val="18"/>
              </w:rPr>
            </w:pPr>
            <w:r w:rsidRPr="00AC77ED">
              <w:rPr>
                <w:b/>
                <w:bCs/>
                <w:color w:val="000000"/>
                <w:sz w:val="18"/>
                <w:szCs w:val="18"/>
              </w:rPr>
              <w:t>45</w:t>
            </w:r>
          </w:p>
        </w:tc>
        <w:tc>
          <w:tcPr>
            <w:tcW w:w="166" w:type="pct"/>
            <w:tcBorders>
              <w:top w:val="nil"/>
              <w:left w:val="nil"/>
              <w:bottom w:val="single" w:sz="4" w:space="0" w:color="auto"/>
              <w:right w:val="single" w:sz="4" w:space="0" w:color="auto"/>
            </w:tcBorders>
            <w:vAlign w:val="center"/>
          </w:tcPr>
          <w:p w14:paraId="378A864C" w14:textId="77777777" w:rsidR="004E6C5A" w:rsidRPr="00AC77ED" w:rsidRDefault="004E6C5A" w:rsidP="00EA44DE">
            <w:pPr>
              <w:jc w:val="center"/>
              <w:rPr>
                <w:b/>
                <w:bCs/>
                <w:color w:val="000000"/>
                <w:sz w:val="18"/>
                <w:szCs w:val="18"/>
              </w:rPr>
            </w:pPr>
            <w:r w:rsidRPr="00AC77ED">
              <w:rPr>
                <w:b/>
                <w:bCs/>
                <w:color w:val="000000"/>
                <w:sz w:val="18"/>
                <w:szCs w:val="18"/>
              </w:rPr>
              <w:t>80</w:t>
            </w:r>
          </w:p>
        </w:tc>
        <w:tc>
          <w:tcPr>
            <w:tcW w:w="166" w:type="pct"/>
            <w:tcBorders>
              <w:top w:val="nil"/>
              <w:left w:val="nil"/>
              <w:bottom w:val="single" w:sz="4" w:space="0" w:color="auto"/>
              <w:right w:val="single" w:sz="4" w:space="0" w:color="auto"/>
            </w:tcBorders>
            <w:vAlign w:val="center"/>
          </w:tcPr>
          <w:p w14:paraId="584EE72D" w14:textId="77777777" w:rsidR="004E6C5A" w:rsidRPr="00AC77ED" w:rsidRDefault="004E6C5A" w:rsidP="00EA44DE">
            <w:pPr>
              <w:jc w:val="center"/>
              <w:rPr>
                <w:b/>
                <w:bCs/>
                <w:color w:val="000000"/>
                <w:sz w:val="18"/>
                <w:szCs w:val="18"/>
              </w:rPr>
            </w:pPr>
            <w:r w:rsidRPr="00AC77ED">
              <w:rPr>
                <w:b/>
                <w:bCs/>
                <w:color w:val="000000"/>
                <w:sz w:val="18"/>
                <w:szCs w:val="18"/>
              </w:rPr>
              <w:t>69</w:t>
            </w:r>
          </w:p>
        </w:tc>
        <w:tc>
          <w:tcPr>
            <w:tcW w:w="166" w:type="pct"/>
            <w:tcBorders>
              <w:top w:val="nil"/>
              <w:left w:val="nil"/>
              <w:bottom w:val="single" w:sz="4" w:space="0" w:color="auto"/>
              <w:right w:val="single" w:sz="4" w:space="0" w:color="auto"/>
            </w:tcBorders>
            <w:vAlign w:val="center"/>
          </w:tcPr>
          <w:p w14:paraId="660793D2" w14:textId="77777777" w:rsidR="004E6C5A" w:rsidRPr="00AC77ED" w:rsidRDefault="004E6C5A" w:rsidP="00EA44DE">
            <w:pPr>
              <w:jc w:val="center"/>
              <w:rPr>
                <w:b/>
                <w:bCs/>
                <w:color w:val="000000"/>
                <w:sz w:val="18"/>
                <w:szCs w:val="18"/>
              </w:rPr>
            </w:pPr>
            <w:r w:rsidRPr="00AC77ED">
              <w:rPr>
                <w:b/>
                <w:bCs/>
                <w:color w:val="000000"/>
                <w:sz w:val="18"/>
                <w:szCs w:val="18"/>
              </w:rPr>
              <w:t>57</w:t>
            </w:r>
          </w:p>
        </w:tc>
        <w:tc>
          <w:tcPr>
            <w:tcW w:w="166" w:type="pct"/>
            <w:tcBorders>
              <w:top w:val="nil"/>
              <w:left w:val="nil"/>
              <w:bottom w:val="single" w:sz="4" w:space="0" w:color="auto"/>
              <w:right w:val="single" w:sz="4" w:space="0" w:color="auto"/>
            </w:tcBorders>
            <w:vAlign w:val="center"/>
          </w:tcPr>
          <w:p w14:paraId="4BBEBD66" w14:textId="77777777" w:rsidR="004E6C5A" w:rsidRPr="00AC77ED" w:rsidRDefault="004E6C5A" w:rsidP="00EA44DE">
            <w:pPr>
              <w:jc w:val="center"/>
              <w:rPr>
                <w:b/>
                <w:bCs/>
                <w:color w:val="000000"/>
                <w:sz w:val="18"/>
                <w:szCs w:val="18"/>
              </w:rPr>
            </w:pPr>
            <w:r w:rsidRPr="00AC77ED">
              <w:rPr>
                <w:b/>
                <w:bCs/>
                <w:color w:val="000000"/>
                <w:sz w:val="18"/>
                <w:szCs w:val="18"/>
              </w:rPr>
              <w:t>41</w:t>
            </w:r>
          </w:p>
        </w:tc>
        <w:tc>
          <w:tcPr>
            <w:tcW w:w="166" w:type="pct"/>
            <w:tcBorders>
              <w:top w:val="nil"/>
              <w:left w:val="nil"/>
              <w:bottom w:val="single" w:sz="4" w:space="0" w:color="auto"/>
              <w:right w:val="single" w:sz="4" w:space="0" w:color="auto"/>
            </w:tcBorders>
            <w:vAlign w:val="center"/>
          </w:tcPr>
          <w:p w14:paraId="6F74D149" w14:textId="77777777" w:rsidR="004E6C5A" w:rsidRPr="00AC77ED" w:rsidRDefault="004E6C5A" w:rsidP="00EA44DE">
            <w:pPr>
              <w:jc w:val="center"/>
              <w:rPr>
                <w:b/>
                <w:bCs/>
                <w:color w:val="000000"/>
                <w:sz w:val="18"/>
                <w:szCs w:val="18"/>
              </w:rPr>
            </w:pPr>
            <w:r w:rsidRPr="00AC77ED">
              <w:rPr>
                <w:b/>
                <w:bCs/>
                <w:color w:val="000000"/>
                <w:sz w:val="18"/>
                <w:szCs w:val="18"/>
              </w:rPr>
              <w:t>43</w:t>
            </w:r>
          </w:p>
        </w:tc>
        <w:tc>
          <w:tcPr>
            <w:tcW w:w="166" w:type="pct"/>
            <w:tcBorders>
              <w:top w:val="nil"/>
              <w:left w:val="nil"/>
              <w:bottom w:val="single" w:sz="4" w:space="0" w:color="auto"/>
              <w:right w:val="single" w:sz="4" w:space="0" w:color="auto"/>
            </w:tcBorders>
            <w:vAlign w:val="center"/>
          </w:tcPr>
          <w:p w14:paraId="6F8DD88D" w14:textId="77777777" w:rsidR="004E6C5A" w:rsidRPr="00AC77ED" w:rsidRDefault="004E6C5A" w:rsidP="00EA44DE">
            <w:pPr>
              <w:jc w:val="center"/>
              <w:rPr>
                <w:b/>
                <w:bCs/>
                <w:color w:val="000000"/>
                <w:sz w:val="18"/>
                <w:szCs w:val="18"/>
              </w:rPr>
            </w:pPr>
            <w:r w:rsidRPr="00AC77ED">
              <w:rPr>
                <w:b/>
                <w:bCs/>
                <w:color w:val="000000"/>
                <w:sz w:val="18"/>
                <w:szCs w:val="18"/>
              </w:rPr>
              <w:t>46</w:t>
            </w:r>
          </w:p>
        </w:tc>
        <w:tc>
          <w:tcPr>
            <w:tcW w:w="166" w:type="pct"/>
            <w:tcBorders>
              <w:top w:val="nil"/>
              <w:left w:val="nil"/>
              <w:bottom w:val="single" w:sz="4" w:space="0" w:color="auto"/>
              <w:right w:val="single" w:sz="4" w:space="0" w:color="auto"/>
            </w:tcBorders>
            <w:vAlign w:val="center"/>
          </w:tcPr>
          <w:p w14:paraId="2FB97CF4" w14:textId="77777777" w:rsidR="004E6C5A" w:rsidRPr="00AC77ED" w:rsidRDefault="004E6C5A" w:rsidP="00EA44DE">
            <w:pPr>
              <w:jc w:val="center"/>
              <w:rPr>
                <w:b/>
                <w:bCs/>
                <w:color w:val="000000"/>
                <w:sz w:val="18"/>
                <w:szCs w:val="18"/>
              </w:rPr>
            </w:pPr>
            <w:r w:rsidRPr="00AC77ED">
              <w:rPr>
                <w:b/>
                <w:bCs/>
                <w:color w:val="000000"/>
                <w:sz w:val="18"/>
                <w:szCs w:val="18"/>
              </w:rPr>
              <w:t>35</w:t>
            </w:r>
          </w:p>
        </w:tc>
        <w:tc>
          <w:tcPr>
            <w:tcW w:w="184" w:type="pct"/>
            <w:tcBorders>
              <w:top w:val="nil"/>
              <w:left w:val="nil"/>
              <w:bottom w:val="single" w:sz="4" w:space="0" w:color="auto"/>
              <w:right w:val="single" w:sz="4" w:space="0" w:color="auto"/>
            </w:tcBorders>
            <w:vAlign w:val="center"/>
          </w:tcPr>
          <w:p w14:paraId="79FB6D7C" w14:textId="77777777" w:rsidR="004E6C5A" w:rsidRPr="00AC77ED" w:rsidRDefault="004E6C5A" w:rsidP="00EA44DE">
            <w:pPr>
              <w:jc w:val="center"/>
              <w:rPr>
                <w:b/>
                <w:bCs/>
                <w:color w:val="000000"/>
                <w:sz w:val="18"/>
                <w:szCs w:val="18"/>
              </w:rPr>
            </w:pPr>
            <w:r w:rsidRPr="00AC77ED">
              <w:rPr>
                <w:b/>
                <w:bCs/>
                <w:color w:val="000000"/>
                <w:sz w:val="18"/>
                <w:szCs w:val="18"/>
              </w:rPr>
              <w:t>67</w:t>
            </w:r>
          </w:p>
        </w:tc>
        <w:tc>
          <w:tcPr>
            <w:tcW w:w="184" w:type="pct"/>
            <w:tcBorders>
              <w:top w:val="single" w:sz="4" w:space="0" w:color="auto"/>
              <w:left w:val="nil"/>
              <w:bottom w:val="single" w:sz="4" w:space="0" w:color="auto"/>
              <w:right w:val="single" w:sz="4" w:space="0" w:color="auto"/>
            </w:tcBorders>
            <w:vAlign w:val="center"/>
          </w:tcPr>
          <w:p w14:paraId="3DA42DE0" w14:textId="77777777" w:rsidR="004E6C5A" w:rsidRPr="00AC77ED" w:rsidRDefault="004E6C5A" w:rsidP="00EA44DE">
            <w:pPr>
              <w:jc w:val="center"/>
              <w:rPr>
                <w:b/>
                <w:bCs/>
                <w:color w:val="000000"/>
                <w:sz w:val="18"/>
                <w:szCs w:val="18"/>
              </w:rPr>
            </w:pPr>
            <w:r w:rsidRPr="00AC77ED">
              <w:rPr>
                <w:b/>
                <w:bCs/>
                <w:color w:val="000000"/>
                <w:sz w:val="18"/>
                <w:szCs w:val="18"/>
              </w:rPr>
              <w:t>35</w:t>
            </w:r>
          </w:p>
        </w:tc>
        <w:tc>
          <w:tcPr>
            <w:tcW w:w="152" w:type="pct"/>
            <w:tcBorders>
              <w:top w:val="nil"/>
              <w:left w:val="single" w:sz="4" w:space="0" w:color="auto"/>
              <w:bottom w:val="single" w:sz="4" w:space="0" w:color="auto"/>
              <w:right w:val="single" w:sz="4" w:space="0" w:color="auto"/>
            </w:tcBorders>
            <w:vAlign w:val="center"/>
          </w:tcPr>
          <w:p w14:paraId="5E80BFB7" w14:textId="77777777" w:rsidR="004E6C5A" w:rsidRPr="00AC77ED" w:rsidRDefault="004E6C5A" w:rsidP="00EA44DE">
            <w:pPr>
              <w:jc w:val="center"/>
              <w:rPr>
                <w:b/>
                <w:bCs/>
                <w:color w:val="000000"/>
                <w:sz w:val="18"/>
                <w:szCs w:val="18"/>
              </w:rPr>
            </w:pPr>
            <w:r w:rsidRPr="00AC77ED">
              <w:rPr>
                <w:b/>
                <w:bCs/>
                <w:color w:val="000000"/>
                <w:sz w:val="18"/>
                <w:szCs w:val="18"/>
              </w:rPr>
              <w:t>71</w:t>
            </w:r>
          </w:p>
        </w:tc>
        <w:tc>
          <w:tcPr>
            <w:tcW w:w="153" w:type="pct"/>
            <w:tcBorders>
              <w:top w:val="nil"/>
              <w:left w:val="nil"/>
              <w:bottom w:val="single" w:sz="4" w:space="0" w:color="auto"/>
              <w:right w:val="single" w:sz="4" w:space="0" w:color="auto"/>
            </w:tcBorders>
            <w:vAlign w:val="center"/>
          </w:tcPr>
          <w:p w14:paraId="0C47CB6A" w14:textId="77777777" w:rsidR="004E6C5A" w:rsidRPr="00AC77ED" w:rsidRDefault="004E6C5A" w:rsidP="00EA44DE">
            <w:pPr>
              <w:jc w:val="center"/>
              <w:rPr>
                <w:b/>
                <w:bCs/>
                <w:color w:val="000000"/>
                <w:sz w:val="18"/>
                <w:szCs w:val="18"/>
              </w:rPr>
            </w:pPr>
            <w:r w:rsidRPr="00AC77ED">
              <w:rPr>
                <w:b/>
                <w:bCs/>
                <w:color w:val="000000"/>
                <w:sz w:val="18"/>
                <w:szCs w:val="18"/>
              </w:rPr>
              <w:t>73</w:t>
            </w:r>
          </w:p>
        </w:tc>
      </w:tr>
    </w:tbl>
    <w:p w14:paraId="7B00746E" w14:textId="77777777" w:rsidR="00CF613D" w:rsidRDefault="00CF613D" w:rsidP="00CF613D">
      <w:pPr>
        <w:sectPr w:rsidR="00CF613D" w:rsidSect="00CF613D">
          <w:pgSz w:w="16838" w:h="11906" w:orient="landscape" w:code="9"/>
          <w:pgMar w:top="794" w:right="1134" w:bottom="851" w:left="1134" w:header="709" w:footer="709" w:gutter="0"/>
          <w:cols w:space="708"/>
          <w:docGrid w:linePitch="360"/>
        </w:sectPr>
      </w:pPr>
    </w:p>
    <w:p w14:paraId="5B7F8CFB" w14:textId="3CAD4F3C" w:rsidR="00CF613D" w:rsidRPr="00E863A6" w:rsidRDefault="00CF613D" w:rsidP="00CF613D">
      <w:pPr>
        <w:pStyle w:val="1"/>
        <w:numPr>
          <w:ilvl w:val="1"/>
          <w:numId w:val="1"/>
        </w:numPr>
        <w:spacing w:before="0"/>
        <w:ind w:left="431" w:hanging="431"/>
        <w:jc w:val="both"/>
      </w:pPr>
      <w:bookmarkStart w:id="119" w:name="_Toc177649231"/>
      <w:r w:rsidRPr="00E863A6">
        <w:lastRenderedPageBreak/>
        <w:t>БИОЛОГИЯ</w:t>
      </w:r>
      <w:r w:rsidR="00AF1B72">
        <w:t xml:space="preserve"> (линейная программа)</w:t>
      </w:r>
      <w:bookmarkEnd w:id="119"/>
    </w:p>
    <w:p w14:paraId="47505E1D" w14:textId="77777777" w:rsidR="00CF613D" w:rsidRPr="00EE1FBE" w:rsidRDefault="00CF613D" w:rsidP="00CF613D">
      <w:pPr>
        <w:jc w:val="center"/>
        <w:rPr>
          <w:b/>
          <w:bCs/>
          <w:noProof/>
          <w:sz w:val="26"/>
          <w:szCs w:val="26"/>
        </w:rPr>
      </w:pPr>
      <w:r w:rsidRPr="00EE1FBE">
        <w:rPr>
          <w:b/>
          <w:bCs/>
          <w:noProof/>
          <w:sz w:val="26"/>
          <w:szCs w:val="26"/>
        </w:rPr>
        <w:t>Статистика отметок по биологии</w:t>
      </w:r>
    </w:p>
    <w:tbl>
      <w:tblPr>
        <w:tblW w:w="5000" w:type="pct"/>
        <w:jc w:val="center"/>
        <w:tblLook w:val="00A0" w:firstRow="1" w:lastRow="0" w:firstColumn="1" w:lastColumn="0" w:noHBand="0" w:noVBand="0"/>
      </w:tblPr>
      <w:tblGrid>
        <w:gridCol w:w="2880"/>
        <w:gridCol w:w="1387"/>
        <w:gridCol w:w="1782"/>
        <w:gridCol w:w="1046"/>
        <w:gridCol w:w="1052"/>
        <w:gridCol w:w="1052"/>
        <w:gridCol w:w="1052"/>
      </w:tblGrid>
      <w:tr w:rsidR="00D46E0E" w14:paraId="6A946A77" w14:textId="77777777" w:rsidTr="00D46E0E">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7DCBA93C" w14:textId="77777777" w:rsidR="00D46E0E" w:rsidRDefault="00D46E0E">
            <w:pPr>
              <w:spacing w:line="254" w:lineRule="auto"/>
              <w:jc w:val="center"/>
              <w:rPr>
                <w:b/>
                <w:bCs/>
                <w:color w:val="000000"/>
                <w:sz w:val="20"/>
                <w:szCs w:val="20"/>
                <w:lang w:eastAsia="en-US"/>
              </w:rPr>
            </w:pP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0928536B"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6B14E3A5"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50" w:type="pct"/>
            <w:gridSpan w:val="4"/>
            <w:tcBorders>
              <w:top w:val="single" w:sz="4" w:space="0" w:color="auto"/>
              <w:left w:val="nil"/>
              <w:bottom w:val="single" w:sz="4" w:space="0" w:color="auto"/>
              <w:right w:val="single" w:sz="4" w:space="0" w:color="auto"/>
            </w:tcBorders>
            <w:vAlign w:val="center"/>
            <w:hideMark/>
          </w:tcPr>
          <w:p w14:paraId="1B6E1E7D"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056134F7"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534E4"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AEA9D"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7766F"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1C673B4C"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3F5A8436"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0E8EEEE7"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1C6FBAE2"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6620D4" w14:paraId="6D37483E"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7D39986E" w14:textId="77777777" w:rsidR="006620D4" w:rsidRDefault="006620D4" w:rsidP="006620D4">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2599B6B6" w14:textId="19EC1E40" w:rsidR="006620D4" w:rsidRPr="006620D4" w:rsidRDefault="006620D4" w:rsidP="006620D4">
            <w:pPr>
              <w:spacing w:line="254" w:lineRule="auto"/>
              <w:jc w:val="center"/>
              <w:rPr>
                <w:color w:val="000000"/>
                <w:sz w:val="22"/>
                <w:szCs w:val="22"/>
                <w:lang w:eastAsia="en-US"/>
              </w:rPr>
            </w:pPr>
            <w:r w:rsidRPr="006620D4">
              <w:rPr>
                <w:color w:val="000000"/>
                <w:sz w:val="22"/>
                <w:szCs w:val="22"/>
              </w:rPr>
              <w:t>11964</w:t>
            </w:r>
          </w:p>
        </w:tc>
        <w:tc>
          <w:tcPr>
            <w:tcW w:w="869" w:type="pct"/>
            <w:tcBorders>
              <w:top w:val="nil"/>
              <w:left w:val="single" w:sz="4" w:space="0" w:color="auto"/>
              <w:bottom w:val="single" w:sz="4" w:space="0" w:color="auto"/>
              <w:right w:val="nil"/>
            </w:tcBorders>
            <w:vAlign w:val="center"/>
          </w:tcPr>
          <w:p w14:paraId="15033C9C" w14:textId="12514BA1" w:rsidR="006620D4" w:rsidRPr="006620D4" w:rsidRDefault="006620D4" w:rsidP="006620D4">
            <w:pPr>
              <w:spacing w:line="254" w:lineRule="auto"/>
              <w:jc w:val="center"/>
              <w:rPr>
                <w:color w:val="000000"/>
                <w:sz w:val="22"/>
                <w:szCs w:val="22"/>
                <w:lang w:eastAsia="en-US"/>
              </w:rPr>
            </w:pPr>
            <w:r w:rsidRPr="006620D4">
              <w:rPr>
                <w:color w:val="000000"/>
                <w:sz w:val="22"/>
                <w:szCs w:val="22"/>
              </w:rPr>
              <w:t>247687</w:t>
            </w:r>
          </w:p>
        </w:tc>
        <w:tc>
          <w:tcPr>
            <w:tcW w:w="510" w:type="pct"/>
            <w:tcBorders>
              <w:top w:val="single" w:sz="4" w:space="0" w:color="auto"/>
              <w:left w:val="single" w:sz="4" w:space="0" w:color="auto"/>
              <w:bottom w:val="single" w:sz="4" w:space="0" w:color="auto"/>
              <w:right w:val="single" w:sz="4" w:space="0" w:color="auto"/>
            </w:tcBorders>
            <w:vAlign w:val="center"/>
          </w:tcPr>
          <w:p w14:paraId="3838F401" w14:textId="53CF12D0" w:rsidR="006620D4" w:rsidRPr="006620D4" w:rsidRDefault="006620D4" w:rsidP="006620D4">
            <w:pPr>
              <w:spacing w:line="254" w:lineRule="auto"/>
              <w:jc w:val="center"/>
              <w:rPr>
                <w:color w:val="000000"/>
                <w:sz w:val="22"/>
                <w:szCs w:val="22"/>
                <w:lang w:eastAsia="en-US"/>
              </w:rPr>
            </w:pPr>
            <w:r w:rsidRPr="006620D4">
              <w:rPr>
                <w:color w:val="000000"/>
                <w:sz w:val="22"/>
                <w:szCs w:val="22"/>
              </w:rPr>
              <w:t>5,5</w:t>
            </w:r>
          </w:p>
        </w:tc>
        <w:tc>
          <w:tcPr>
            <w:tcW w:w="513" w:type="pct"/>
            <w:tcBorders>
              <w:top w:val="single" w:sz="4" w:space="0" w:color="auto"/>
              <w:left w:val="nil"/>
              <w:bottom w:val="single" w:sz="4" w:space="0" w:color="auto"/>
              <w:right w:val="single" w:sz="4" w:space="0" w:color="auto"/>
            </w:tcBorders>
            <w:vAlign w:val="center"/>
          </w:tcPr>
          <w:p w14:paraId="7BF5A134" w14:textId="4A119FA9" w:rsidR="006620D4" w:rsidRPr="006620D4" w:rsidRDefault="006620D4" w:rsidP="006620D4">
            <w:pPr>
              <w:spacing w:line="254" w:lineRule="auto"/>
              <w:jc w:val="center"/>
              <w:rPr>
                <w:color w:val="000000"/>
                <w:sz w:val="22"/>
                <w:szCs w:val="22"/>
                <w:lang w:eastAsia="en-US"/>
              </w:rPr>
            </w:pPr>
            <w:r w:rsidRPr="006620D4">
              <w:rPr>
                <w:color w:val="000000"/>
                <w:sz w:val="22"/>
                <w:szCs w:val="22"/>
              </w:rPr>
              <w:t>43,0</w:t>
            </w:r>
          </w:p>
        </w:tc>
        <w:tc>
          <w:tcPr>
            <w:tcW w:w="513" w:type="pct"/>
            <w:tcBorders>
              <w:top w:val="single" w:sz="4" w:space="0" w:color="auto"/>
              <w:left w:val="nil"/>
              <w:bottom w:val="single" w:sz="4" w:space="0" w:color="auto"/>
              <w:right w:val="single" w:sz="4" w:space="0" w:color="auto"/>
            </w:tcBorders>
            <w:vAlign w:val="center"/>
          </w:tcPr>
          <w:p w14:paraId="193635BD" w14:textId="2126F807" w:rsidR="006620D4" w:rsidRPr="006620D4" w:rsidRDefault="006620D4" w:rsidP="006620D4">
            <w:pPr>
              <w:spacing w:line="254" w:lineRule="auto"/>
              <w:jc w:val="center"/>
              <w:rPr>
                <w:color w:val="000000"/>
                <w:sz w:val="22"/>
                <w:szCs w:val="22"/>
                <w:lang w:eastAsia="en-US"/>
              </w:rPr>
            </w:pPr>
            <w:r w:rsidRPr="006620D4">
              <w:rPr>
                <w:color w:val="000000"/>
                <w:sz w:val="22"/>
                <w:szCs w:val="22"/>
              </w:rPr>
              <w:t>39,3</w:t>
            </w:r>
          </w:p>
        </w:tc>
        <w:tc>
          <w:tcPr>
            <w:tcW w:w="513" w:type="pct"/>
            <w:tcBorders>
              <w:top w:val="single" w:sz="4" w:space="0" w:color="auto"/>
              <w:left w:val="nil"/>
              <w:bottom w:val="single" w:sz="4" w:space="0" w:color="auto"/>
              <w:right w:val="single" w:sz="4" w:space="0" w:color="auto"/>
            </w:tcBorders>
            <w:vAlign w:val="center"/>
          </w:tcPr>
          <w:p w14:paraId="4FB8523A" w14:textId="6F05F204" w:rsidR="006620D4" w:rsidRPr="006620D4" w:rsidRDefault="006620D4" w:rsidP="006620D4">
            <w:pPr>
              <w:spacing w:line="254" w:lineRule="auto"/>
              <w:jc w:val="center"/>
              <w:rPr>
                <w:color w:val="000000"/>
                <w:sz w:val="22"/>
                <w:szCs w:val="22"/>
                <w:lang w:eastAsia="en-US"/>
              </w:rPr>
            </w:pPr>
            <w:r w:rsidRPr="006620D4">
              <w:rPr>
                <w:color w:val="000000"/>
                <w:sz w:val="22"/>
                <w:szCs w:val="22"/>
              </w:rPr>
              <w:t>12,2</w:t>
            </w:r>
          </w:p>
        </w:tc>
      </w:tr>
      <w:tr w:rsidR="006620D4" w14:paraId="37A41230"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7CDB762B" w14:textId="77777777" w:rsidR="006620D4" w:rsidRDefault="006620D4" w:rsidP="006620D4">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0A51555F" w14:textId="52227C9D" w:rsidR="006620D4" w:rsidRPr="006620D4" w:rsidRDefault="006620D4" w:rsidP="006620D4">
            <w:pPr>
              <w:spacing w:line="254" w:lineRule="auto"/>
              <w:jc w:val="center"/>
              <w:rPr>
                <w:color w:val="000000"/>
                <w:sz w:val="22"/>
                <w:szCs w:val="22"/>
                <w:lang w:eastAsia="en-US"/>
              </w:rPr>
            </w:pPr>
            <w:r w:rsidRPr="006620D4">
              <w:rPr>
                <w:color w:val="000000"/>
                <w:sz w:val="22"/>
                <w:szCs w:val="22"/>
              </w:rPr>
              <w:t>168</w:t>
            </w:r>
          </w:p>
        </w:tc>
        <w:tc>
          <w:tcPr>
            <w:tcW w:w="869" w:type="pct"/>
            <w:tcBorders>
              <w:top w:val="nil"/>
              <w:left w:val="single" w:sz="4" w:space="0" w:color="auto"/>
              <w:bottom w:val="single" w:sz="4" w:space="0" w:color="auto"/>
              <w:right w:val="nil"/>
            </w:tcBorders>
            <w:vAlign w:val="center"/>
          </w:tcPr>
          <w:p w14:paraId="6D44D9D4" w14:textId="101361F0" w:rsidR="006620D4" w:rsidRPr="006620D4" w:rsidRDefault="006620D4" w:rsidP="006620D4">
            <w:pPr>
              <w:spacing w:line="254" w:lineRule="auto"/>
              <w:jc w:val="center"/>
              <w:rPr>
                <w:color w:val="000000"/>
                <w:sz w:val="22"/>
                <w:szCs w:val="22"/>
                <w:lang w:eastAsia="en-US"/>
              </w:rPr>
            </w:pPr>
            <w:r w:rsidRPr="006620D4">
              <w:rPr>
                <w:color w:val="000000"/>
                <w:sz w:val="22"/>
                <w:szCs w:val="22"/>
              </w:rPr>
              <w:t>3102</w:t>
            </w:r>
          </w:p>
        </w:tc>
        <w:tc>
          <w:tcPr>
            <w:tcW w:w="510" w:type="pct"/>
            <w:tcBorders>
              <w:top w:val="single" w:sz="4" w:space="0" w:color="auto"/>
              <w:left w:val="single" w:sz="4" w:space="0" w:color="auto"/>
              <w:bottom w:val="single" w:sz="4" w:space="0" w:color="auto"/>
              <w:right w:val="single" w:sz="4" w:space="0" w:color="auto"/>
            </w:tcBorders>
            <w:vAlign w:val="center"/>
          </w:tcPr>
          <w:p w14:paraId="05657C53" w14:textId="52A0F1ED" w:rsidR="006620D4" w:rsidRPr="006620D4" w:rsidRDefault="006620D4" w:rsidP="006620D4">
            <w:pPr>
              <w:spacing w:line="254" w:lineRule="auto"/>
              <w:jc w:val="center"/>
              <w:rPr>
                <w:color w:val="000000"/>
                <w:sz w:val="22"/>
                <w:szCs w:val="22"/>
                <w:lang w:eastAsia="en-US"/>
              </w:rPr>
            </w:pPr>
            <w:r w:rsidRPr="006620D4">
              <w:rPr>
                <w:color w:val="000000"/>
                <w:sz w:val="22"/>
                <w:szCs w:val="22"/>
              </w:rPr>
              <w:t>1,9</w:t>
            </w:r>
          </w:p>
        </w:tc>
        <w:tc>
          <w:tcPr>
            <w:tcW w:w="513" w:type="pct"/>
            <w:tcBorders>
              <w:top w:val="single" w:sz="4" w:space="0" w:color="auto"/>
              <w:left w:val="nil"/>
              <w:bottom w:val="single" w:sz="4" w:space="0" w:color="auto"/>
              <w:right w:val="single" w:sz="4" w:space="0" w:color="auto"/>
            </w:tcBorders>
            <w:vAlign w:val="center"/>
          </w:tcPr>
          <w:p w14:paraId="215F3B9E" w14:textId="036E04B7" w:rsidR="006620D4" w:rsidRPr="006620D4" w:rsidRDefault="006620D4" w:rsidP="006620D4">
            <w:pPr>
              <w:spacing w:line="254" w:lineRule="auto"/>
              <w:jc w:val="center"/>
              <w:rPr>
                <w:color w:val="000000"/>
                <w:sz w:val="22"/>
                <w:szCs w:val="22"/>
                <w:lang w:eastAsia="en-US"/>
              </w:rPr>
            </w:pPr>
            <w:r w:rsidRPr="006620D4">
              <w:rPr>
                <w:color w:val="000000"/>
                <w:sz w:val="22"/>
                <w:szCs w:val="22"/>
              </w:rPr>
              <w:t>40,8</w:t>
            </w:r>
          </w:p>
        </w:tc>
        <w:tc>
          <w:tcPr>
            <w:tcW w:w="513" w:type="pct"/>
            <w:tcBorders>
              <w:top w:val="single" w:sz="4" w:space="0" w:color="auto"/>
              <w:left w:val="nil"/>
              <w:bottom w:val="single" w:sz="4" w:space="0" w:color="auto"/>
              <w:right w:val="single" w:sz="4" w:space="0" w:color="auto"/>
            </w:tcBorders>
            <w:vAlign w:val="center"/>
          </w:tcPr>
          <w:p w14:paraId="5D7EF077" w14:textId="2EB79E5F" w:rsidR="006620D4" w:rsidRPr="006620D4" w:rsidRDefault="006620D4" w:rsidP="006620D4">
            <w:pPr>
              <w:spacing w:line="254" w:lineRule="auto"/>
              <w:jc w:val="center"/>
              <w:rPr>
                <w:color w:val="000000"/>
                <w:sz w:val="22"/>
                <w:szCs w:val="22"/>
                <w:lang w:eastAsia="en-US"/>
              </w:rPr>
            </w:pPr>
            <w:r w:rsidRPr="006620D4">
              <w:rPr>
                <w:color w:val="000000"/>
                <w:sz w:val="22"/>
                <w:szCs w:val="22"/>
              </w:rPr>
              <w:t>41,2</w:t>
            </w:r>
          </w:p>
        </w:tc>
        <w:tc>
          <w:tcPr>
            <w:tcW w:w="513" w:type="pct"/>
            <w:tcBorders>
              <w:top w:val="single" w:sz="4" w:space="0" w:color="auto"/>
              <w:left w:val="nil"/>
              <w:bottom w:val="single" w:sz="4" w:space="0" w:color="auto"/>
              <w:right w:val="single" w:sz="4" w:space="0" w:color="auto"/>
            </w:tcBorders>
            <w:vAlign w:val="center"/>
          </w:tcPr>
          <w:p w14:paraId="69DBFDCA" w14:textId="55437DB3" w:rsidR="006620D4" w:rsidRPr="006620D4" w:rsidRDefault="006620D4" w:rsidP="006620D4">
            <w:pPr>
              <w:spacing w:line="254" w:lineRule="auto"/>
              <w:jc w:val="center"/>
              <w:rPr>
                <w:color w:val="000000"/>
                <w:sz w:val="22"/>
                <w:szCs w:val="22"/>
                <w:lang w:eastAsia="en-US"/>
              </w:rPr>
            </w:pPr>
            <w:r w:rsidRPr="006620D4">
              <w:rPr>
                <w:color w:val="000000"/>
                <w:sz w:val="22"/>
                <w:szCs w:val="22"/>
              </w:rPr>
              <w:t>16,1</w:t>
            </w:r>
          </w:p>
        </w:tc>
      </w:tr>
      <w:tr w:rsidR="00EA44DE" w14:paraId="2C7EEC45"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2C5A932E" w14:textId="343EE36F" w:rsidR="00EA44DE" w:rsidRDefault="00EA44DE" w:rsidP="00EA44DE">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29CD1A16" w14:textId="4B3A58AC" w:rsidR="00EA44DE" w:rsidRPr="00EA44DE" w:rsidRDefault="00EA44DE" w:rsidP="00EA44DE">
            <w:pPr>
              <w:spacing w:line="254" w:lineRule="auto"/>
              <w:jc w:val="center"/>
              <w:rPr>
                <w:color w:val="000000"/>
                <w:sz w:val="22"/>
                <w:szCs w:val="22"/>
                <w:lang w:eastAsia="en-US"/>
              </w:rPr>
            </w:pPr>
            <w:r w:rsidRPr="00EA44DE">
              <w:rPr>
                <w:color w:val="000000"/>
                <w:sz w:val="22"/>
                <w:szCs w:val="22"/>
              </w:rPr>
              <w:t>3</w:t>
            </w:r>
          </w:p>
        </w:tc>
        <w:tc>
          <w:tcPr>
            <w:tcW w:w="869" w:type="pct"/>
            <w:tcBorders>
              <w:top w:val="nil"/>
              <w:left w:val="single" w:sz="4" w:space="0" w:color="auto"/>
              <w:bottom w:val="single" w:sz="4" w:space="0" w:color="auto"/>
              <w:right w:val="nil"/>
            </w:tcBorders>
            <w:vAlign w:val="center"/>
          </w:tcPr>
          <w:p w14:paraId="3C6E97AF" w14:textId="1868909C" w:rsidR="00EA44DE" w:rsidRPr="00EA44DE" w:rsidRDefault="00EA44DE" w:rsidP="00EA44DE">
            <w:pPr>
              <w:spacing w:line="254" w:lineRule="auto"/>
              <w:jc w:val="center"/>
              <w:rPr>
                <w:color w:val="000000"/>
                <w:sz w:val="22"/>
                <w:szCs w:val="22"/>
                <w:lang w:eastAsia="en-US"/>
              </w:rPr>
            </w:pPr>
            <w:r w:rsidRPr="00EA44DE">
              <w:rPr>
                <w:color w:val="000000"/>
                <w:sz w:val="22"/>
                <w:szCs w:val="22"/>
              </w:rPr>
              <w:t>49</w:t>
            </w:r>
          </w:p>
        </w:tc>
        <w:tc>
          <w:tcPr>
            <w:tcW w:w="510" w:type="pct"/>
            <w:tcBorders>
              <w:top w:val="single" w:sz="4" w:space="0" w:color="auto"/>
              <w:left w:val="single" w:sz="4" w:space="0" w:color="auto"/>
              <w:bottom w:val="single" w:sz="4" w:space="0" w:color="auto"/>
              <w:right w:val="single" w:sz="4" w:space="0" w:color="auto"/>
            </w:tcBorders>
            <w:vAlign w:val="center"/>
          </w:tcPr>
          <w:p w14:paraId="79BDD84E" w14:textId="7E806724" w:rsidR="00EA44DE" w:rsidRPr="00EA44DE" w:rsidRDefault="00EA44DE" w:rsidP="00EA44DE">
            <w:pPr>
              <w:spacing w:line="254" w:lineRule="auto"/>
              <w:jc w:val="center"/>
              <w:rPr>
                <w:color w:val="000000"/>
                <w:sz w:val="22"/>
                <w:szCs w:val="22"/>
                <w:lang w:eastAsia="en-US"/>
              </w:rPr>
            </w:pPr>
            <w:r w:rsidRPr="00EA44DE">
              <w:rPr>
                <w:color w:val="000000"/>
                <w:sz w:val="22"/>
                <w:szCs w:val="22"/>
              </w:rPr>
              <w:t>2,0</w:t>
            </w:r>
          </w:p>
        </w:tc>
        <w:tc>
          <w:tcPr>
            <w:tcW w:w="513" w:type="pct"/>
            <w:tcBorders>
              <w:top w:val="single" w:sz="4" w:space="0" w:color="auto"/>
              <w:left w:val="nil"/>
              <w:bottom w:val="single" w:sz="4" w:space="0" w:color="auto"/>
              <w:right w:val="single" w:sz="4" w:space="0" w:color="auto"/>
            </w:tcBorders>
            <w:vAlign w:val="center"/>
          </w:tcPr>
          <w:p w14:paraId="03203056" w14:textId="1F01D24E" w:rsidR="00EA44DE" w:rsidRPr="00EA44DE" w:rsidRDefault="00EA44DE" w:rsidP="00EA44DE">
            <w:pPr>
              <w:spacing w:line="254" w:lineRule="auto"/>
              <w:jc w:val="center"/>
              <w:rPr>
                <w:color w:val="000000"/>
                <w:sz w:val="22"/>
                <w:szCs w:val="22"/>
                <w:lang w:eastAsia="en-US"/>
              </w:rPr>
            </w:pPr>
            <w:r w:rsidRPr="00EA44DE">
              <w:rPr>
                <w:color w:val="000000"/>
                <w:sz w:val="22"/>
                <w:szCs w:val="22"/>
              </w:rPr>
              <w:t>51,0</w:t>
            </w:r>
          </w:p>
        </w:tc>
        <w:tc>
          <w:tcPr>
            <w:tcW w:w="513" w:type="pct"/>
            <w:tcBorders>
              <w:top w:val="single" w:sz="4" w:space="0" w:color="auto"/>
              <w:left w:val="nil"/>
              <w:bottom w:val="single" w:sz="4" w:space="0" w:color="auto"/>
              <w:right w:val="single" w:sz="4" w:space="0" w:color="auto"/>
            </w:tcBorders>
            <w:vAlign w:val="center"/>
          </w:tcPr>
          <w:p w14:paraId="04EAFA6F" w14:textId="23EDC87D" w:rsidR="00EA44DE" w:rsidRPr="00EA44DE" w:rsidRDefault="00EA44DE" w:rsidP="00EA44DE">
            <w:pPr>
              <w:spacing w:line="254" w:lineRule="auto"/>
              <w:jc w:val="center"/>
              <w:rPr>
                <w:color w:val="000000"/>
                <w:sz w:val="22"/>
                <w:szCs w:val="22"/>
                <w:lang w:eastAsia="en-US"/>
              </w:rPr>
            </w:pPr>
            <w:r w:rsidRPr="00EA44DE">
              <w:rPr>
                <w:color w:val="000000"/>
                <w:sz w:val="22"/>
                <w:szCs w:val="22"/>
              </w:rPr>
              <w:t>34,7</w:t>
            </w:r>
          </w:p>
        </w:tc>
        <w:tc>
          <w:tcPr>
            <w:tcW w:w="513" w:type="pct"/>
            <w:tcBorders>
              <w:top w:val="single" w:sz="4" w:space="0" w:color="auto"/>
              <w:left w:val="nil"/>
              <w:bottom w:val="single" w:sz="4" w:space="0" w:color="auto"/>
              <w:right w:val="single" w:sz="4" w:space="0" w:color="auto"/>
            </w:tcBorders>
            <w:vAlign w:val="center"/>
          </w:tcPr>
          <w:p w14:paraId="459627BA" w14:textId="74312831" w:rsidR="00EA44DE" w:rsidRPr="00EA44DE" w:rsidRDefault="00EA44DE" w:rsidP="00EA44DE">
            <w:pPr>
              <w:spacing w:line="254" w:lineRule="auto"/>
              <w:jc w:val="center"/>
              <w:rPr>
                <w:color w:val="000000"/>
                <w:sz w:val="22"/>
                <w:szCs w:val="22"/>
                <w:lang w:eastAsia="en-US"/>
              </w:rPr>
            </w:pPr>
            <w:r w:rsidRPr="00EA44DE">
              <w:rPr>
                <w:color w:val="000000"/>
                <w:sz w:val="22"/>
                <w:szCs w:val="22"/>
              </w:rPr>
              <w:t>12,2</w:t>
            </w:r>
          </w:p>
        </w:tc>
      </w:tr>
    </w:tbl>
    <w:p w14:paraId="1C3AD83A" w14:textId="77777777" w:rsidR="00D46E0E" w:rsidRDefault="00D46E0E" w:rsidP="00D46E0E">
      <w:pPr>
        <w:spacing w:after="120"/>
        <w:jc w:val="center"/>
        <w:rPr>
          <w:b/>
          <w:bCs/>
          <w:noProof/>
          <w:sz w:val="26"/>
          <w:szCs w:val="26"/>
        </w:rPr>
      </w:pPr>
    </w:p>
    <w:p w14:paraId="1885F5A6" w14:textId="77777777" w:rsidR="00D46E0E" w:rsidRDefault="00D46E0E" w:rsidP="00D46E0E">
      <w:pPr>
        <w:rPr>
          <w:sz w:val="16"/>
          <w:szCs w:val="16"/>
        </w:rPr>
      </w:pPr>
    </w:p>
    <w:p w14:paraId="662DAD34" w14:textId="4B6F8FE2" w:rsidR="00D46E0E" w:rsidRPr="006620D4" w:rsidRDefault="00D46E0E" w:rsidP="00D46E0E">
      <w:pPr>
        <w:jc w:val="center"/>
      </w:pPr>
      <w:r w:rsidRPr="006620D4">
        <w:rPr>
          <w:b/>
          <w:bCs/>
        </w:rPr>
        <w:t xml:space="preserve">Результаты ВПР по </w:t>
      </w:r>
      <w:r w:rsidR="00AF1B72" w:rsidRPr="006620D4">
        <w:rPr>
          <w:b/>
          <w:bCs/>
        </w:rPr>
        <w:t>биологии (линейная программа)</w:t>
      </w:r>
      <w:r w:rsidRPr="006620D4">
        <w:rPr>
          <w:b/>
          <w:bCs/>
        </w:rPr>
        <w:t xml:space="preserve"> уч-ся </w:t>
      </w:r>
      <w:r w:rsidR="00AF1B72" w:rsidRPr="006620D4">
        <w:rPr>
          <w:b/>
          <w:bCs/>
        </w:rPr>
        <w:t>8</w:t>
      </w:r>
      <w:r w:rsidRPr="006620D4">
        <w:rPr>
          <w:b/>
          <w:bCs/>
        </w:rPr>
        <w:t xml:space="preserve">-х классов </w:t>
      </w:r>
    </w:p>
    <w:p w14:paraId="015AA42C" w14:textId="49E3E3E6" w:rsidR="00D46E0E" w:rsidRPr="006620D4" w:rsidRDefault="00665A87" w:rsidP="00D46E0E">
      <w:pPr>
        <w:jc w:val="center"/>
      </w:pPr>
      <w:r>
        <w:rPr>
          <w:b/>
          <w:bCs/>
        </w:rPr>
        <w:t>Дубровского</w:t>
      </w:r>
      <w:r w:rsidR="006620D4" w:rsidRPr="006620D4">
        <w:rPr>
          <w:b/>
          <w:bCs/>
        </w:rPr>
        <w:t xml:space="preserve"> района</w:t>
      </w:r>
      <w:r w:rsidR="00D46E0E" w:rsidRPr="006620D4">
        <w:rPr>
          <w:b/>
          <w:bCs/>
        </w:rPr>
        <w:t xml:space="preserve"> в 202</w:t>
      </w:r>
      <w:r w:rsidR="006620D4" w:rsidRPr="006620D4">
        <w:rPr>
          <w:b/>
          <w:bCs/>
        </w:rPr>
        <w:t>4</w:t>
      </w:r>
      <w:r w:rsidR="00D46E0E" w:rsidRPr="006620D4">
        <w:rPr>
          <w:b/>
          <w:bCs/>
        </w:rPr>
        <w:t xml:space="preserve"> году</w:t>
      </w:r>
    </w:p>
    <w:p w14:paraId="0D58DE44" w14:textId="77777777" w:rsidR="00D46E0E" w:rsidRDefault="00D46E0E" w:rsidP="00D46E0E">
      <w:pPr>
        <w:rPr>
          <w:sz w:val="16"/>
          <w:szCs w:val="16"/>
        </w:rPr>
      </w:pPr>
    </w:p>
    <w:p w14:paraId="2553859D" w14:textId="543F43DD" w:rsidR="00D46E0E" w:rsidRDefault="00EA44DE" w:rsidP="00D46E0E">
      <w:pPr>
        <w:rPr>
          <w:sz w:val="16"/>
          <w:szCs w:val="16"/>
        </w:rPr>
      </w:pPr>
      <w:r>
        <w:rPr>
          <w:noProof/>
        </w:rPr>
        <w:drawing>
          <wp:inline distT="0" distB="0" distL="0" distR="0" wp14:anchorId="1A1B4F80" wp14:editId="2F11FD1C">
            <wp:extent cx="6515735" cy="1685676"/>
            <wp:effectExtent l="0" t="0" r="0" b="0"/>
            <wp:docPr id="2" name="Диаграмма 2">
              <a:extLst xmlns:a="http://schemas.openxmlformats.org/drawingml/2006/main">
                <a:ext uri="{FF2B5EF4-FFF2-40B4-BE49-F238E27FC236}">
                  <a16:creationId xmlns:a16="http://schemas.microsoft.com/office/drawing/2014/main" id="{C06ACBD3-AAF8-47D5-8FAA-F30A8C3040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10398BC7" w14:textId="77777777" w:rsidR="00D46E0E" w:rsidRDefault="00D46E0E" w:rsidP="00D46E0E">
      <w:pPr>
        <w:tabs>
          <w:tab w:val="left" w:pos="3712"/>
        </w:tabs>
        <w:jc w:val="center"/>
        <w:rPr>
          <w:b/>
          <w:bCs/>
          <w:sz w:val="26"/>
          <w:szCs w:val="26"/>
        </w:rPr>
      </w:pPr>
    </w:p>
    <w:tbl>
      <w:tblPr>
        <w:tblW w:w="5000" w:type="pct"/>
        <w:tblLook w:val="00A0" w:firstRow="1" w:lastRow="0" w:firstColumn="1" w:lastColumn="0" w:noHBand="0" w:noVBand="0"/>
      </w:tblPr>
      <w:tblGrid>
        <w:gridCol w:w="494"/>
        <w:gridCol w:w="4814"/>
        <w:gridCol w:w="1076"/>
        <w:gridCol w:w="931"/>
        <w:gridCol w:w="980"/>
        <w:gridCol w:w="980"/>
        <w:gridCol w:w="976"/>
      </w:tblGrid>
      <w:tr w:rsidR="00946AB5" w:rsidRPr="009E0D0D" w14:paraId="7F2E4E24" w14:textId="77777777" w:rsidTr="00EB1F9A">
        <w:trPr>
          <w:trHeight w:val="19"/>
        </w:trPr>
        <w:tc>
          <w:tcPr>
            <w:tcW w:w="241" w:type="pct"/>
            <w:vMerge w:val="restart"/>
            <w:tcBorders>
              <w:top w:val="single" w:sz="4" w:space="0" w:color="auto"/>
              <w:left w:val="single" w:sz="4" w:space="0" w:color="auto"/>
              <w:bottom w:val="single" w:sz="4" w:space="0" w:color="000000"/>
              <w:right w:val="single" w:sz="4" w:space="0" w:color="auto"/>
            </w:tcBorders>
            <w:vAlign w:val="center"/>
          </w:tcPr>
          <w:p w14:paraId="53992216" w14:textId="77777777" w:rsidR="00946AB5" w:rsidRPr="009E0D0D" w:rsidRDefault="00946AB5" w:rsidP="00EB1F9A">
            <w:pPr>
              <w:jc w:val="center"/>
              <w:rPr>
                <w:b/>
                <w:bCs/>
                <w:color w:val="000000"/>
                <w:sz w:val="20"/>
                <w:szCs w:val="20"/>
              </w:rPr>
            </w:pPr>
            <w:r w:rsidRPr="009E0D0D">
              <w:rPr>
                <w:b/>
                <w:bCs/>
                <w:color w:val="000000"/>
                <w:sz w:val="20"/>
                <w:szCs w:val="20"/>
              </w:rPr>
              <w:t>№</w:t>
            </w:r>
          </w:p>
        </w:tc>
        <w:tc>
          <w:tcPr>
            <w:tcW w:w="2348" w:type="pct"/>
            <w:vMerge w:val="restart"/>
            <w:tcBorders>
              <w:top w:val="single" w:sz="4" w:space="0" w:color="auto"/>
              <w:left w:val="single" w:sz="4" w:space="0" w:color="auto"/>
              <w:bottom w:val="single" w:sz="4" w:space="0" w:color="000000"/>
              <w:right w:val="single" w:sz="4" w:space="0" w:color="auto"/>
            </w:tcBorders>
            <w:noWrap/>
            <w:vAlign w:val="center"/>
          </w:tcPr>
          <w:p w14:paraId="34BD7C16" w14:textId="77777777" w:rsidR="00946AB5" w:rsidRPr="009E0D0D" w:rsidRDefault="00946AB5" w:rsidP="00EB1F9A">
            <w:pPr>
              <w:jc w:val="center"/>
              <w:rPr>
                <w:b/>
                <w:bCs/>
                <w:color w:val="000000"/>
                <w:sz w:val="20"/>
                <w:szCs w:val="20"/>
              </w:rPr>
            </w:pPr>
            <w:r w:rsidRPr="009E0D0D">
              <w:rPr>
                <w:b/>
                <w:bCs/>
                <w:color w:val="000000"/>
                <w:sz w:val="20"/>
                <w:szCs w:val="20"/>
              </w:rPr>
              <w:t>ОО</w:t>
            </w:r>
          </w:p>
        </w:tc>
        <w:tc>
          <w:tcPr>
            <w:tcW w:w="525" w:type="pct"/>
            <w:vMerge w:val="restart"/>
            <w:tcBorders>
              <w:top w:val="single" w:sz="4" w:space="0" w:color="auto"/>
              <w:left w:val="single" w:sz="4" w:space="0" w:color="auto"/>
              <w:bottom w:val="nil"/>
              <w:right w:val="single" w:sz="4" w:space="0" w:color="auto"/>
            </w:tcBorders>
            <w:vAlign w:val="center"/>
          </w:tcPr>
          <w:p w14:paraId="644E2684" w14:textId="77777777" w:rsidR="00946AB5" w:rsidRPr="009E0D0D" w:rsidRDefault="00946AB5" w:rsidP="00EB1F9A">
            <w:pPr>
              <w:jc w:val="center"/>
              <w:rPr>
                <w:b/>
                <w:bCs/>
                <w:color w:val="000000"/>
                <w:sz w:val="20"/>
                <w:szCs w:val="20"/>
              </w:rPr>
            </w:pPr>
            <w:r w:rsidRPr="009E0D0D">
              <w:rPr>
                <w:b/>
                <w:bCs/>
                <w:color w:val="000000"/>
                <w:sz w:val="20"/>
                <w:szCs w:val="20"/>
              </w:rPr>
              <w:t>Кол-во</w:t>
            </w:r>
          </w:p>
          <w:p w14:paraId="25287D95" w14:textId="77777777" w:rsidR="00946AB5" w:rsidRPr="009E0D0D" w:rsidRDefault="00946AB5" w:rsidP="00EB1F9A">
            <w:pPr>
              <w:jc w:val="center"/>
              <w:rPr>
                <w:b/>
                <w:bCs/>
                <w:color w:val="000000"/>
                <w:sz w:val="20"/>
                <w:szCs w:val="20"/>
              </w:rPr>
            </w:pPr>
            <w:proofErr w:type="spellStart"/>
            <w:r w:rsidRPr="009E0D0D">
              <w:rPr>
                <w:b/>
                <w:bCs/>
                <w:color w:val="000000"/>
                <w:sz w:val="20"/>
                <w:szCs w:val="20"/>
              </w:rPr>
              <w:t>уч</w:t>
            </w:r>
            <w:proofErr w:type="spellEnd"/>
            <w:r w:rsidRPr="009E0D0D">
              <w:rPr>
                <w:b/>
                <w:bCs/>
                <w:color w:val="000000"/>
                <w:sz w:val="20"/>
                <w:szCs w:val="20"/>
              </w:rPr>
              <w:t>-ков</w:t>
            </w:r>
          </w:p>
        </w:tc>
        <w:tc>
          <w:tcPr>
            <w:tcW w:w="1886" w:type="pct"/>
            <w:gridSpan w:val="4"/>
            <w:tcBorders>
              <w:top w:val="single" w:sz="4" w:space="0" w:color="auto"/>
              <w:left w:val="nil"/>
              <w:bottom w:val="single" w:sz="4" w:space="0" w:color="auto"/>
              <w:right w:val="single" w:sz="4" w:space="0" w:color="auto"/>
            </w:tcBorders>
            <w:vAlign w:val="center"/>
          </w:tcPr>
          <w:p w14:paraId="1D6678A0" w14:textId="77777777" w:rsidR="00946AB5" w:rsidRPr="009E0D0D" w:rsidRDefault="00946AB5" w:rsidP="00EB1F9A">
            <w:pPr>
              <w:jc w:val="center"/>
              <w:rPr>
                <w:b/>
                <w:bCs/>
                <w:color w:val="000000"/>
                <w:sz w:val="20"/>
                <w:szCs w:val="20"/>
              </w:rPr>
            </w:pPr>
            <w:r w:rsidRPr="009E0D0D">
              <w:rPr>
                <w:b/>
                <w:bCs/>
                <w:color w:val="000000"/>
                <w:sz w:val="20"/>
                <w:szCs w:val="20"/>
              </w:rPr>
              <w:t>Распределение групп баллов в %</w:t>
            </w:r>
          </w:p>
        </w:tc>
      </w:tr>
      <w:tr w:rsidR="00946AB5" w:rsidRPr="009E0D0D" w14:paraId="26C6CF3B" w14:textId="77777777" w:rsidTr="00EB1F9A">
        <w:trPr>
          <w:trHeight w:val="19"/>
        </w:trPr>
        <w:tc>
          <w:tcPr>
            <w:tcW w:w="241" w:type="pct"/>
            <w:vMerge/>
            <w:tcBorders>
              <w:top w:val="single" w:sz="4" w:space="0" w:color="auto"/>
              <w:left w:val="single" w:sz="4" w:space="0" w:color="auto"/>
              <w:bottom w:val="single" w:sz="4" w:space="0" w:color="000000"/>
              <w:right w:val="single" w:sz="4" w:space="0" w:color="auto"/>
            </w:tcBorders>
            <w:vAlign w:val="center"/>
          </w:tcPr>
          <w:p w14:paraId="2E78A7E0" w14:textId="77777777" w:rsidR="00946AB5" w:rsidRPr="009E0D0D" w:rsidRDefault="00946AB5" w:rsidP="00EB1F9A">
            <w:pPr>
              <w:jc w:val="center"/>
              <w:rPr>
                <w:b/>
                <w:bCs/>
                <w:color w:val="000000"/>
                <w:sz w:val="20"/>
                <w:szCs w:val="20"/>
              </w:rPr>
            </w:pPr>
          </w:p>
        </w:tc>
        <w:tc>
          <w:tcPr>
            <w:tcW w:w="2348" w:type="pct"/>
            <w:vMerge/>
            <w:tcBorders>
              <w:top w:val="single" w:sz="4" w:space="0" w:color="auto"/>
              <w:left w:val="single" w:sz="4" w:space="0" w:color="auto"/>
              <w:bottom w:val="single" w:sz="4" w:space="0" w:color="000000"/>
              <w:right w:val="single" w:sz="4" w:space="0" w:color="auto"/>
            </w:tcBorders>
            <w:vAlign w:val="center"/>
          </w:tcPr>
          <w:p w14:paraId="65CD0C52" w14:textId="77777777" w:rsidR="00946AB5" w:rsidRPr="009E0D0D" w:rsidRDefault="00946AB5" w:rsidP="00EB1F9A">
            <w:pPr>
              <w:rPr>
                <w:b/>
                <w:bCs/>
                <w:color w:val="000000"/>
                <w:sz w:val="20"/>
                <w:szCs w:val="20"/>
              </w:rPr>
            </w:pPr>
          </w:p>
        </w:tc>
        <w:tc>
          <w:tcPr>
            <w:tcW w:w="525" w:type="pct"/>
            <w:vMerge/>
            <w:tcBorders>
              <w:top w:val="single" w:sz="4" w:space="0" w:color="auto"/>
              <w:left w:val="single" w:sz="4" w:space="0" w:color="auto"/>
              <w:bottom w:val="single" w:sz="4" w:space="0" w:color="auto"/>
              <w:right w:val="single" w:sz="4" w:space="0" w:color="auto"/>
            </w:tcBorders>
            <w:vAlign w:val="center"/>
          </w:tcPr>
          <w:p w14:paraId="065E9EBA" w14:textId="77777777" w:rsidR="00946AB5" w:rsidRPr="009E0D0D" w:rsidRDefault="00946AB5" w:rsidP="00EB1F9A">
            <w:pPr>
              <w:jc w:val="center"/>
              <w:rPr>
                <w:b/>
                <w:bCs/>
                <w:color w:val="000000"/>
                <w:sz w:val="20"/>
                <w:szCs w:val="20"/>
              </w:rPr>
            </w:pPr>
          </w:p>
        </w:tc>
        <w:tc>
          <w:tcPr>
            <w:tcW w:w="454" w:type="pct"/>
            <w:tcBorders>
              <w:top w:val="nil"/>
              <w:left w:val="nil"/>
              <w:bottom w:val="single" w:sz="4" w:space="0" w:color="auto"/>
              <w:right w:val="single" w:sz="4" w:space="0" w:color="auto"/>
            </w:tcBorders>
            <w:vAlign w:val="center"/>
          </w:tcPr>
          <w:p w14:paraId="76FBFF7D" w14:textId="77777777" w:rsidR="00946AB5" w:rsidRPr="00D160B3" w:rsidRDefault="00946AB5" w:rsidP="00EB1F9A">
            <w:pPr>
              <w:jc w:val="center"/>
              <w:rPr>
                <w:b/>
                <w:bCs/>
                <w:color w:val="000000"/>
                <w:sz w:val="20"/>
                <w:szCs w:val="22"/>
              </w:rPr>
            </w:pPr>
            <w:r>
              <w:rPr>
                <w:b/>
                <w:bCs/>
                <w:color w:val="000000"/>
                <w:sz w:val="20"/>
                <w:szCs w:val="22"/>
              </w:rPr>
              <w:t>"</w:t>
            </w:r>
            <w:r w:rsidRPr="00D160B3">
              <w:rPr>
                <w:b/>
                <w:bCs/>
                <w:color w:val="000000"/>
                <w:sz w:val="20"/>
                <w:szCs w:val="22"/>
              </w:rPr>
              <w:t>2</w:t>
            </w:r>
            <w:r>
              <w:rPr>
                <w:b/>
                <w:bCs/>
                <w:color w:val="000000"/>
                <w:sz w:val="20"/>
                <w:szCs w:val="22"/>
              </w:rPr>
              <w:t>"</w:t>
            </w:r>
          </w:p>
        </w:tc>
        <w:tc>
          <w:tcPr>
            <w:tcW w:w="478" w:type="pct"/>
            <w:tcBorders>
              <w:top w:val="nil"/>
              <w:left w:val="nil"/>
              <w:bottom w:val="single" w:sz="4" w:space="0" w:color="auto"/>
              <w:right w:val="single" w:sz="4" w:space="0" w:color="auto"/>
            </w:tcBorders>
            <w:vAlign w:val="center"/>
          </w:tcPr>
          <w:p w14:paraId="3C8547E9" w14:textId="77777777" w:rsidR="00946AB5" w:rsidRPr="00D160B3" w:rsidRDefault="00946AB5" w:rsidP="00EB1F9A">
            <w:pPr>
              <w:jc w:val="center"/>
              <w:rPr>
                <w:b/>
                <w:bCs/>
                <w:color w:val="000000"/>
                <w:sz w:val="20"/>
                <w:szCs w:val="22"/>
              </w:rPr>
            </w:pPr>
            <w:r>
              <w:rPr>
                <w:b/>
                <w:bCs/>
                <w:color w:val="000000"/>
                <w:sz w:val="20"/>
                <w:szCs w:val="22"/>
              </w:rPr>
              <w:t>"</w:t>
            </w:r>
            <w:r w:rsidRPr="00D160B3">
              <w:rPr>
                <w:b/>
                <w:bCs/>
                <w:color w:val="000000"/>
                <w:sz w:val="20"/>
                <w:szCs w:val="22"/>
              </w:rPr>
              <w:t>3</w:t>
            </w:r>
            <w:r>
              <w:rPr>
                <w:b/>
                <w:bCs/>
                <w:color w:val="000000"/>
                <w:sz w:val="20"/>
                <w:szCs w:val="22"/>
              </w:rPr>
              <w:t>"</w:t>
            </w:r>
          </w:p>
        </w:tc>
        <w:tc>
          <w:tcPr>
            <w:tcW w:w="478" w:type="pct"/>
            <w:tcBorders>
              <w:top w:val="nil"/>
              <w:left w:val="nil"/>
              <w:bottom w:val="single" w:sz="4" w:space="0" w:color="auto"/>
              <w:right w:val="single" w:sz="4" w:space="0" w:color="auto"/>
            </w:tcBorders>
            <w:vAlign w:val="center"/>
          </w:tcPr>
          <w:p w14:paraId="602485E4" w14:textId="77777777" w:rsidR="00946AB5" w:rsidRPr="00D160B3" w:rsidRDefault="00946AB5" w:rsidP="00EB1F9A">
            <w:pPr>
              <w:jc w:val="center"/>
              <w:rPr>
                <w:b/>
                <w:bCs/>
                <w:color w:val="000000"/>
                <w:sz w:val="20"/>
                <w:szCs w:val="22"/>
              </w:rPr>
            </w:pPr>
            <w:r>
              <w:rPr>
                <w:b/>
                <w:bCs/>
                <w:color w:val="000000"/>
                <w:sz w:val="20"/>
                <w:szCs w:val="22"/>
              </w:rPr>
              <w:t>"</w:t>
            </w:r>
            <w:r w:rsidRPr="00D160B3">
              <w:rPr>
                <w:b/>
                <w:bCs/>
                <w:color w:val="000000"/>
                <w:sz w:val="20"/>
                <w:szCs w:val="22"/>
              </w:rPr>
              <w:t>4</w:t>
            </w:r>
            <w:r>
              <w:rPr>
                <w:b/>
                <w:bCs/>
                <w:color w:val="000000"/>
                <w:sz w:val="20"/>
                <w:szCs w:val="22"/>
              </w:rPr>
              <w:t>"</w:t>
            </w:r>
          </w:p>
        </w:tc>
        <w:tc>
          <w:tcPr>
            <w:tcW w:w="476" w:type="pct"/>
            <w:tcBorders>
              <w:top w:val="nil"/>
              <w:left w:val="nil"/>
              <w:bottom w:val="single" w:sz="4" w:space="0" w:color="auto"/>
              <w:right w:val="single" w:sz="4" w:space="0" w:color="auto"/>
            </w:tcBorders>
            <w:vAlign w:val="center"/>
          </w:tcPr>
          <w:p w14:paraId="74316A45" w14:textId="77777777" w:rsidR="00946AB5" w:rsidRPr="00D160B3" w:rsidRDefault="00946AB5" w:rsidP="00EB1F9A">
            <w:pPr>
              <w:jc w:val="center"/>
              <w:rPr>
                <w:b/>
                <w:bCs/>
                <w:color w:val="000000"/>
                <w:sz w:val="20"/>
                <w:szCs w:val="22"/>
              </w:rPr>
            </w:pPr>
            <w:r>
              <w:rPr>
                <w:b/>
                <w:bCs/>
                <w:color w:val="000000"/>
                <w:sz w:val="20"/>
                <w:szCs w:val="22"/>
              </w:rPr>
              <w:t>"</w:t>
            </w:r>
            <w:r w:rsidRPr="00D160B3">
              <w:rPr>
                <w:b/>
                <w:bCs/>
                <w:color w:val="000000"/>
                <w:sz w:val="20"/>
                <w:szCs w:val="22"/>
              </w:rPr>
              <w:t>5</w:t>
            </w:r>
            <w:r>
              <w:rPr>
                <w:b/>
                <w:bCs/>
                <w:color w:val="000000"/>
                <w:sz w:val="20"/>
                <w:szCs w:val="22"/>
              </w:rPr>
              <w:t>"</w:t>
            </w:r>
          </w:p>
        </w:tc>
      </w:tr>
      <w:tr w:rsidR="00946AB5" w:rsidRPr="009E0D0D" w14:paraId="357FF033" w14:textId="77777777" w:rsidTr="00EB1F9A">
        <w:trPr>
          <w:trHeight w:val="19"/>
        </w:trPr>
        <w:tc>
          <w:tcPr>
            <w:tcW w:w="241" w:type="pct"/>
            <w:tcBorders>
              <w:top w:val="nil"/>
              <w:left w:val="single" w:sz="4" w:space="0" w:color="auto"/>
              <w:bottom w:val="single" w:sz="4" w:space="0" w:color="auto"/>
              <w:right w:val="single" w:sz="4" w:space="0" w:color="auto"/>
            </w:tcBorders>
            <w:vAlign w:val="center"/>
          </w:tcPr>
          <w:p w14:paraId="3408CF25" w14:textId="77777777" w:rsidR="00946AB5" w:rsidRPr="009E0D0D" w:rsidRDefault="00946AB5" w:rsidP="00EB1F9A">
            <w:pPr>
              <w:jc w:val="center"/>
              <w:rPr>
                <w:color w:val="000000"/>
                <w:sz w:val="20"/>
                <w:szCs w:val="20"/>
              </w:rPr>
            </w:pPr>
            <w:r w:rsidRPr="009E0D0D">
              <w:rPr>
                <w:color w:val="000000"/>
                <w:sz w:val="20"/>
                <w:szCs w:val="20"/>
              </w:rPr>
              <w:t>1</w:t>
            </w:r>
          </w:p>
        </w:tc>
        <w:tc>
          <w:tcPr>
            <w:tcW w:w="2348" w:type="pct"/>
            <w:tcBorders>
              <w:top w:val="nil"/>
              <w:left w:val="nil"/>
              <w:bottom w:val="single" w:sz="4" w:space="0" w:color="auto"/>
              <w:right w:val="nil"/>
            </w:tcBorders>
            <w:vAlign w:val="bottom"/>
          </w:tcPr>
          <w:p w14:paraId="50FF8792" w14:textId="77777777" w:rsidR="00946AB5" w:rsidRDefault="00946AB5" w:rsidP="00EB1F9A">
            <w:pPr>
              <w:rPr>
                <w:color w:val="000000"/>
                <w:sz w:val="20"/>
                <w:szCs w:val="20"/>
              </w:rPr>
            </w:pPr>
            <w:r w:rsidRPr="009E0D0D">
              <w:rPr>
                <w:color w:val="000000"/>
                <w:sz w:val="20"/>
                <w:szCs w:val="20"/>
              </w:rPr>
              <w:t xml:space="preserve">МБОУ Дубровская №1 СОШ </w:t>
            </w:r>
          </w:p>
          <w:p w14:paraId="7600D0AA" w14:textId="77777777" w:rsidR="00946AB5" w:rsidRPr="009E0D0D" w:rsidRDefault="00946AB5" w:rsidP="00EB1F9A">
            <w:pPr>
              <w:rPr>
                <w:color w:val="000000"/>
                <w:sz w:val="20"/>
                <w:szCs w:val="20"/>
              </w:rPr>
            </w:pPr>
            <w:r w:rsidRPr="009E0D0D">
              <w:rPr>
                <w:color w:val="000000"/>
                <w:sz w:val="20"/>
                <w:szCs w:val="20"/>
              </w:rPr>
              <w:t>им. генерал-майора Никитина И.С.</w:t>
            </w:r>
          </w:p>
        </w:tc>
        <w:tc>
          <w:tcPr>
            <w:tcW w:w="525" w:type="pct"/>
            <w:tcBorders>
              <w:top w:val="single" w:sz="4" w:space="0" w:color="auto"/>
              <w:left w:val="single" w:sz="4" w:space="0" w:color="auto"/>
              <w:bottom w:val="single" w:sz="4" w:space="0" w:color="auto"/>
              <w:right w:val="single" w:sz="4" w:space="0" w:color="auto"/>
            </w:tcBorders>
            <w:vAlign w:val="center"/>
          </w:tcPr>
          <w:p w14:paraId="185207CA" w14:textId="77777777" w:rsidR="00946AB5" w:rsidRDefault="00946AB5" w:rsidP="00EB1F9A">
            <w:pPr>
              <w:jc w:val="center"/>
              <w:rPr>
                <w:color w:val="000000"/>
                <w:sz w:val="20"/>
                <w:szCs w:val="20"/>
              </w:rPr>
            </w:pPr>
            <w:r>
              <w:rPr>
                <w:color w:val="000000"/>
                <w:sz w:val="20"/>
                <w:szCs w:val="20"/>
              </w:rPr>
              <w:t>17</w:t>
            </w:r>
          </w:p>
        </w:tc>
        <w:tc>
          <w:tcPr>
            <w:tcW w:w="454" w:type="pct"/>
            <w:tcBorders>
              <w:top w:val="single" w:sz="4" w:space="0" w:color="auto"/>
              <w:left w:val="nil"/>
              <w:bottom w:val="single" w:sz="4" w:space="0" w:color="auto"/>
              <w:right w:val="single" w:sz="4" w:space="0" w:color="auto"/>
            </w:tcBorders>
            <w:vAlign w:val="center"/>
          </w:tcPr>
          <w:p w14:paraId="1E0197F1" w14:textId="77777777" w:rsidR="00946AB5" w:rsidRDefault="00946AB5" w:rsidP="00EB1F9A">
            <w:pPr>
              <w:jc w:val="center"/>
              <w:rPr>
                <w:color w:val="000000"/>
                <w:sz w:val="20"/>
                <w:szCs w:val="20"/>
              </w:rPr>
            </w:pPr>
            <w:r>
              <w:rPr>
                <w:color w:val="000000"/>
                <w:sz w:val="20"/>
                <w:szCs w:val="20"/>
              </w:rPr>
              <w:t>5,9</w:t>
            </w:r>
          </w:p>
        </w:tc>
        <w:tc>
          <w:tcPr>
            <w:tcW w:w="478" w:type="pct"/>
            <w:tcBorders>
              <w:top w:val="single" w:sz="4" w:space="0" w:color="auto"/>
              <w:left w:val="nil"/>
              <w:bottom w:val="single" w:sz="4" w:space="0" w:color="auto"/>
              <w:right w:val="single" w:sz="4" w:space="0" w:color="auto"/>
            </w:tcBorders>
            <w:vAlign w:val="center"/>
          </w:tcPr>
          <w:p w14:paraId="3E2EBDEF" w14:textId="77777777" w:rsidR="00946AB5" w:rsidRDefault="00946AB5" w:rsidP="00EB1F9A">
            <w:pPr>
              <w:jc w:val="center"/>
              <w:rPr>
                <w:color w:val="000000"/>
                <w:sz w:val="20"/>
                <w:szCs w:val="20"/>
              </w:rPr>
            </w:pPr>
            <w:r>
              <w:rPr>
                <w:color w:val="000000"/>
                <w:sz w:val="20"/>
                <w:szCs w:val="20"/>
              </w:rPr>
              <w:t>47,1</w:t>
            </w:r>
          </w:p>
        </w:tc>
        <w:tc>
          <w:tcPr>
            <w:tcW w:w="478" w:type="pct"/>
            <w:tcBorders>
              <w:top w:val="single" w:sz="4" w:space="0" w:color="auto"/>
              <w:left w:val="nil"/>
              <w:bottom w:val="single" w:sz="4" w:space="0" w:color="auto"/>
              <w:right w:val="single" w:sz="4" w:space="0" w:color="auto"/>
            </w:tcBorders>
            <w:vAlign w:val="center"/>
          </w:tcPr>
          <w:p w14:paraId="22395B4F" w14:textId="77777777" w:rsidR="00946AB5" w:rsidRDefault="00946AB5" w:rsidP="00EB1F9A">
            <w:pPr>
              <w:jc w:val="center"/>
              <w:rPr>
                <w:color w:val="000000"/>
                <w:sz w:val="20"/>
                <w:szCs w:val="20"/>
              </w:rPr>
            </w:pPr>
            <w:r>
              <w:rPr>
                <w:color w:val="000000"/>
                <w:sz w:val="20"/>
                <w:szCs w:val="20"/>
              </w:rPr>
              <w:t>41,2</w:t>
            </w:r>
          </w:p>
        </w:tc>
        <w:tc>
          <w:tcPr>
            <w:tcW w:w="476" w:type="pct"/>
            <w:tcBorders>
              <w:top w:val="single" w:sz="4" w:space="0" w:color="auto"/>
              <w:left w:val="nil"/>
              <w:bottom w:val="single" w:sz="4" w:space="0" w:color="auto"/>
              <w:right w:val="single" w:sz="4" w:space="0" w:color="auto"/>
            </w:tcBorders>
            <w:vAlign w:val="center"/>
          </w:tcPr>
          <w:p w14:paraId="0D70A53E" w14:textId="77777777" w:rsidR="00946AB5" w:rsidRDefault="00946AB5" w:rsidP="00EB1F9A">
            <w:pPr>
              <w:jc w:val="center"/>
              <w:rPr>
                <w:color w:val="000000"/>
                <w:sz w:val="20"/>
                <w:szCs w:val="20"/>
              </w:rPr>
            </w:pPr>
            <w:r>
              <w:rPr>
                <w:color w:val="000000"/>
                <w:sz w:val="20"/>
                <w:szCs w:val="20"/>
              </w:rPr>
              <w:t>5,9</w:t>
            </w:r>
          </w:p>
        </w:tc>
      </w:tr>
      <w:tr w:rsidR="00946AB5" w:rsidRPr="009E0D0D" w14:paraId="5BAE7187" w14:textId="77777777" w:rsidTr="00EB1F9A">
        <w:trPr>
          <w:trHeight w:val="19"/>
        </w:trPr>
        <w:tc>
          <w:tcPr>
            <w:tcW w:w="241" w:type="pct"/>
            <w:tcBorders>
              <w:top w:val="nil"/>
              <w:left w:val="single" w:sz="4" w:space="0" w:color="auto"/>
              <w:bottom w:val="single" w:sz="4" w:space="0" w:color="auto"/>
              <w:right w:val="single" w:sz="4" w:space="0" w:color="auto"/>
            </w:tcBorders>
            <w:vAlign w:val="center"/>
          </w:tcPr>
          <w:p w14:paraId="082EA29B" w14:textId="77777777" w:rsidR="00946AB5" w:rsidRPr="009E0D0D" w:rsidRDefault="00946AB5" w:rsidP="00EB1F9A">
            <w:pPr>
              <w:jc w:val="center"/>
              <w:rPr>
                <w:color w:val="000000"/>
                <w:sz w:val="20"/>
                <w:szCs w:val="20"/>
              </w:rPr>
            </w:pPr>
            <w:r w:rsidRPr="009E0D0D">
              <w:rPr>
                <w:color w:val="000000"/>
                <w:sz w:val="20"/>
                <w:szCs w:val="20"/>
              </w:rPr>
              <w:t>2</w:t>
            </w:r>
          </w:p>
        </w:tc>
        <w:tc>
          <w:tcPr>
            <w:tcW w:w="2348" w:type="pct"/>
            <w:tcBorders>
              <w:top w:val="nil"/>
              <w:left w:val="nil"/>
              <w:bottom w:val="single" w:sz="4" w:space="0" w:color="auto"/>
              <w:right w:val="nil"/>
            </w:tcBorders>
            <w:vAlign w:val="bottom"/>
          </w:tcPr>
          <w:p w14:paraId="0020D221" w14:textId="77777777" w:rsidR="00946AB5" w:rsidRPr="009E0D0D" w:rsidRDefault="00946AB5" w:rsidP="00EB1F9A">
            <w:pPr>
              <w:rPr>
                <w:color w:val="000000"/>
                <w:sz w:val="20"/>
                <w:szCs w:val="20"/>
              </w:rPr>
            </w:pPr>
            <w:r w:rsidRPr="009E0D0D">
              <w:rPr>
                <w:color w:val="000000"/>
                <w:sz w:val="20"/>
                <w:szCs w:val="20"/>
              </w:rPr>
              <w:t>МБОУ Дубровская №2 СОШ</w:t>
            </w:r>
          </w:p>
        </w:tc>
        <w:tc>
          <w:tcPr>
            <w:tcW w:w="525" w:type="pct"/>
            <w:tcBorders>
              <w:top w:val="nil"/>
              <w:left w:val="single" w:sz="4" w:space="0" w:color="auto"/>
              <w:bottom w:val="single" w:sz="4" w:space="0" w:color="auto"/>
              <w:right w:val="single" w:sz="4" w:space="0" w:color="auto"/>
            </w:tcBorders>
            <w:vAlign w:val="center"/>
          </w:tcPr>
          <w:p w14:paraId="0629E9D9" w14:textId="77777777" w:rsidR="00946AB5" w:rsidRDefault="00946AB5" w:rsidP="00EB1F9A">
            <w:pPr>
              <w:jc w:val="center"/>
              <w:rPr>
                <w:color w:val="000000"/>
                <w:sz w:val="20"/>
                <w:szCs w:val="20"/>
              </w:rPr>
            </w:pPr>
            <w:r>
              <w:rPr>
                <w:color w:val="000000"/>
                <w:sz w:val="20"/>
                <w:szCs w:val="20"/>
              </w:rPr>
              <w:t>27</w:t>
            </w:r>
          </w:p>
        </w:tc>
        <w:tc>
          <w:tcPr>
            <w:tcW w:w="454" w:type="pct"/>
            <w:tcBorders>
              <w:top w:val="nil"/>
              <w:left w:val="nil"/>
              <w:bottom w:val="single" w:sz="4" w:space="0" w:color="auto"/>
              <w:right w:val="single" w:sz="4" w:space="0" w:color="auto"/>
            </w:tcBorders>
            <w:vAlign w:val="center"/>
          </w:tcPr>
          <w:p w14:paraId="10FCE39B" w14:textId="77777777" w:rsidR="00946AB5" w:rsidRDefault="00946AB5" w:rsidP="00EB1F9A">
            <w:pPr>
              <w:jc w:val="center"/>
              <w:rPr>
                <w:color w:val="000000"/>
                <w:sz w:val="20"/>
                <w:szCs w:val="20"/>
              </w:rPr>
            </w:pPr>
            <w:r>
              <w:rPr>
                <w:color w:val="000000"/>
                <w:sz w:val="20"/>
                <w:szCs w:val="20"/>
              </w:rPr>
              <w:t>0,0</w:t>
            </w:r>
          </w:p>
        </w:tc>
        <w:tc>
          <w:tcPr>
            <w:tcW w:w="478" w:type="pct"/>
            <w:tcBorders>
              <w:top w:val="nil"/>
              <w:left w:val="nil"/>
              <w:bottom w:val="single" w:sz="4" w:space="0" w:color="auto"/>
              <w:right w:val="single" w:sz="4" w:space="0" w:color="auto"/>
            </w:tcBorders>
            <w:vAlign w:val="center"/>
          </w:tcPr>
          <w:p w14:paraId="50B474E1" w14:textId="77777777" w:rsidR="00946AB5" w:rsidRDefault="00946AB5" w:rsidP="00EB1F9A">
            <w:pPr>
              <w:jc w:val="center"/>
              <w:rPr>
                <w:color w:val="000000"/>
                <w:sz w:val="20"/>
                <w:szCs w:val="20"/>
              </w:rPr>
            </w:pPr>
            <w:r>
              <w:rPr>
                <w:color w:val="000000"/>
                <w:sz w:val="20"/>
                <w:szCs w:val="20"/>
              </w:rPr>
              <w:t>55,6</w:t>
            </w:r>
          </w:p>
        </w:tc>
        <w:tc>
          <w:tcPr>
            <w:tcW w:w="478" w:type="pct"/>
            <w:tcBorders>
              <w:top w:val="nil"/>
              <w:left w:val="nil"/>
              <w:bottom w:val="single" w:sz="4" w:space="0" w:color="auto"/>
              <w:right w:val="single" w:sz="4" w:space="0" w:color="auto"/>
            </w:tcBorders>
            <w:vAlign w:val="center"/>
          </w:tcPr>
          <w:p w14:paraId="35F4BEE8" w14:textId="77777777" w:rsidR="00946AB5" w:rsidRDefault="00946AB5" w:rsidP="00EB1F9A">
            <w:pPr>
              <w:jc w:val="center"/>
              <w:rPr>
                <w:color w:val="000000"/>
                <w:sz w:val="20"/>
                <w:szCs w:val="20"/>
              </w:rPr>
            </w:pPr>
            <w:r>
              <w:rPr>
                <w:color w:val="000000"/>
                <w:sz w:val="20"/>
                <w:szCs w:val="20"/>
              </w:rPr>
              <w:t>29,6</w:t>
            </w:r>
          </w:p>
        </w:tc>
        <w:tc>
          <w:tcPr>
            <w:tcW w:w="476" w:type="pct"/>
            <w:tcBorders>
              <w:top w:val="nil"/>
              <w:left w:val="nil"/>
              <w:bottom w:val="single" w:sz="4" w:space="0" w:color="auto"/>
              <w:right w:val="single" w:sz="4" w:space="0" w:color="auto"/>
            </w:tcBorders>
            <w:vAlign w:val="center"/>
          </w:tcPr>
          <w:p w14:paraId="094CA04D" w14:textId="77777777" w:rsidR="00946AB5" w:rsidRDefault="00946AB5" w:rsidP="00EB1F9A">
            <w:pPr>
              <w:jc w:val="center"/>
              <w:rPr>
                <w:color w:val="000000"/>
                <w:sz w:val="20"/>
                <w:szCs w:val="20"/>
              </w:rPr>
            </w:pPr>
            <w:r>
              <w:rPr>
                <w:color w:val="000000"/>
                <w:sz w:val="20"/>
                <w:szCs w:val="20"/>
              </w:rPr>
              <w:t>14,8</w:t>
            </w:r>
          </w:p>
        </w:tc>
      </w:tr>
      <w:tr w:rsidR="00946AB5" w:rsidRPr="009E0D0D" w14:paraId="20C82392" w14:textId="77777777" w:rsidTr="00EB1F9A">
        <w:trPr>
          <w:trHeight w:val="19"/>
        </w:trPr>
        <w:tc>
          <w:tcPr>
            <w:tcW w:w="241" w:type="pct"/>
            <w:tcBorders>
              <w:top w:val="nil"/>
              <w:left w:val="single" w:sz="4" w:space="0" w:color="auto"/>
              <w:bottom w:val="single" w:sz="4" w:space="0" w:color="auto"/>
              <w:right w:val="single" w:sz="4" w:space="0" w:color="auto"/>
            </w:tcBorders>
            <w:vAlign w:val="center"/>
          </w:tcPr>
          <w:p w14:paraId="4E4633CA" w14:textId="77777777" w:rsidR="00946AB5" w:rsidRPr="009E0D0D" w:rsidRDefault="00946AB5" w:rsidP="00EB1F9A">
            <w:pPr>
              <w:jc w:val="center"/>
              <w:rPr>
                <w:color w:val="000000"/>
                <w:sz w:val="20"/>
                <w:szCs w:val="20"/>
              </w:rPr>
            </w:pPr>
            <w:r w:rsidRPr="009E0D0D">
              <w:rPr>
                <w:color w:val="000000"/>
                <w:sz w:val="20"/>
                <w:szCs w:val="20"/>
              </w:rPr>
              <w:t>3</w:t>
            </w:r>
          </w:p>
        </w:tc>
        <w:tc>
          <w:tcPr>
            <w:tcW w:w="2348" w:type="pct"/>
            <w:tcBorders>
              <w:top w:val="nil"/>
              <w:left w:val="nil"/>
              <w:bottom w:val="single" w:sz="4" w:space="0" w:color="auto"/>
              <w:right w:val="nil"/>
            </w:tcBorders>
            <w:vAlign w:val="bottom"/>
          </w:tcPr>
          <w:p w14:paraId="763DADDD" w14:textId="77777777" w:rsidR="00946AB5" w:rsidRPr="009E0D0D" w:rsidRDefault="00946AB5" w:rsidP="00EB1F9A">
            <w:pPr>
              <w:rPr>
                <w:color w:val="000000"/>
                <w:sz w:val="20"/>
                <w:szCs w:val="20"/>
              </w:rPr>
            </w:pPr>
            <w:r w:rsidRPr="001367BF">
              <w:rPr>
                <w:color w:val="000000"/>
                <w:sz w:val="20"/>
                <w:szCs w:val="20"/>
              </w:rPr>
              <w:t xml:space="preserve">Филиал </w:t>
            </w:r>
            <w:r>
              <w:rPr>
                <w:color w:val="000000"/>
                <w:sz w:val="20"/>
                <w:szCs w:val="20"/>
              </w:rPr>
              <w:t>МБОУ</w:t>
            </w:r>
            <w:r w:rsidRPr="001367BF">
              <w:rPr>
                <w:color w:val="000000"/>
                <w:sz w:val="20"/>
                <w:szCs w:val="20"/>
              </w:rPr>
              <w:t xml:space="preserve"> </w:t>
            </w:r>
            <w:proofErr w:type="spellStart"/>
            <w:r w:rsidRPr="001367BF">
              <w:rPr>
                <w:color w:val="000000"/>
                <w:sz w:val="20"/>
                <w:szCs w:val="20"/>
              </w:rPr>
              <w:t>Пеклинской</w:t>
            </w:r>
            <w:proofErr w:type="spellEnd"/>
            <w:r w:rsidRPr="001367BF">
              <w:rPr>
                <w:color w:val="000000"/>
                <w:sz w:val="20"/>
                <w:szCs w:val="20"/>
              </w:rPr>
              <w:t xml:space="preserve"> </w:t>
            </w:r>
            <w:r>
              <w:rPr>
                <w:color w:val="000000"/>
                <w:sz w:val="20"/>
                <w:szCs w:val="20"/>
              </w:rPr>
              <w:t>СОШ</w:t>
            </w:r>
            <w:r w:rsidRPr="001367BF">
              <w:rPr>
                <w:color w:val="000000"/>
                <w:sz w:val="20"/>
                <w:szCs w:val="20"/>
              </w:rPr>
              <w:t xml:space="preserve"> </w:t>
            </w:r>
            <w:proofErr w:type="spellStart"/>
            <w:r w:rsidRPr="001367BF">
              <w:rPr>
                <w:color w:val="000000"/>
                <w:sz w:val="20"/>
                <w:szCs w:val="20"/>
              </w:rPr>
              <w:t>Рябчинская</w:t>
            </w:r>
            <w:proofErr w:type="spellEnd"/>
            <w:r w:rsidRPr="001367BF">
              <w:rPr>
                <w:color w:val="000000"/>
                <w:sz w:val="20"/>
                <w:szCs w:val="20"/>
              </w:rPr>
              <w:t xml:space="preserve"> СОШ</w:t>
            </w:r>
          </w:p>
        </w:tc>
        <w:tc>
          <w:tcPr>
            <w:tcW w:w="525" w:type="pct"/>
            <w:tcBorders>
              <w:top w:val="nil"/>
              <w:left w:val="single" w:sz="4" w:space="0" w:color="auto"/>
              <w:bottom w:val="single" w:sz="4" w:space="0" w:color="auto"/>
              <w:right w:val="single" w:sz="4" w:space="0" w:color="auto"/>
            </w:tcBorders>
            <w:vAlign w:val="center"/>
          </w:tcPr>
          <w:p w14:paraId="3743DD30" w14:textId="77777777" w:rsidR="00946AB5" w:rsidRDefault="00946AB5" w:rsidP="00EB1F9A">
            <w:pPr>
              <w:jc w:val="center"/>
              <w:rPr>
                <w:color w:val="000000"/>
                <w:sz w:val="20"/>
                <w:szCs w:val="20"/>
              </w:rPr>
            </w:pPr>
            <w:r>
              <w:rPr>
                <w:color w:val="000000"/>
                <w:sz w:val="20"/>
                <w:szCs w:val="20"/>
              </w:rPr>
              <w:t>5</w:t>
            </w:r>
          </w:p>
        </w:tc>
        <w:tc>
          <w:tcPr>
            <w:tcW w:w="454" w:type="pct"/>
            <w:tcBorders>
              <w:top w:val="nil"/>
              <w:left w:val="nil"/>
              <w:bottom w:val="single" w:sz="4" w:space="0" w:color="auto"/>
              <w:right w:val="single" w:sz="4" w:space="0" w:color="auto"/>
            </w:tcBorders>
            <w:vAlign w:val="center"/>
          </w:tcPr>
          <w:p w14:paraId="4189557A" w14:textId="77777777" w:rsidR="00946AB5" w:rsidRDefault="00946AB5" w:rsidP="00EB1F9A">
            <w:pPr>
              <w:jc w:val="center"/>
              <w:rPr>
                <w:color w:val="000000"/>
                <w:sz w:val="20"/>
                <w:szCs w:val="20"/>
              </w:rPr>
            </w:pPr>
            <w:r>
              <w:rPr>
                <w:color w:val="000000"/>
                <w:sz w:val="20"/>
                <w:szCs w:val="20"/>
              </w:rPr>
              <w:t>0,0</w:t>
            </w:r>
          </w:p>
        </w:tc>
        <w:tc>
          <w:tcPr>
            <w:tcW w:w="478" w:type="pct"/>
            <w:tcBorders>
              <w:top w:val="nil"/>
              <w:left w:val="nil"/>
              <w:bottom w:val="single" w:sz="4" w:space="0" w:color="auto"/>
              <w:right w:val="single" w:sz="4" w:space="0" w:color="auto"/>
            </w:tcBorders>
            <w:vAlign w:val="center"/>
          </w:tcPr>
          <w:p w14:paraId="4CA0F765" w14:textId="77777777" w:rsidR="00946AB5" w:rsidRDefault="00946AB5" w:rsidP="00EB1F9A">
            <w:pPr>
              <w:jc w:val="center"/>
              <w:rPr>
                <w:color w:val="000000"/>
                <w:sz w:val="20"/>
                <w:szCs w:val="20"/>
              </w:rPr>
            </w:pPr>
            <w:r>
              <w:rPr>
                <w:color w:val="000000"/>
                <w:sz w:val="20"/>
                <w:szCs w:val="20"/>
              </w:rPr>
              <w:t>40,0</w:t>
            </w:r>
          </w:p>
        </w:tc>
        <w:tc>
          <w:tcPr>
            <w:tcW w:w="478" w:type="pct"/>
            <w:tcBorders>
              <w:top w:val="nil"/>
              <w:left w:val="nil"/>
              <w:bottom w:val="single" w:sz="4" w:space="0" w:color="auto"/>
              <w:right w:val="single" w:sz="4" w:space="0" w:color="auto"/>
            </w:tcBorders>
            <w:vAlign w:val="center"/>
          </w:tcPr>
          <w:p w14:paraId="563FC1DF" w14:textId="77777777" w:rsidR="00946AB5" w:rsidRDefault="00946AB5" w:rsidP="00EB1F9A">
            <w:pPr>
              <w:jc w:val="center"/>
              <w:rPr>
                <w:color w:val="000000"/>
                <w:sz w:val="20"/>
                <w:szCs w:val="20"/>
              </w:rPr>
            </w:pPr>
            <w:r>
              <w:rPr>
                <w:color w:val="000000"/>
                <w:sz w:val="20"/>
                <w:szCs w:val="20"/>
              </w:rPr>
              <w:t>40,0</w:t>
            </w:r>
          </w:p>
        </w:tc>
        <w:tc>
          <w:tcPr>
            <w:tcW w:w="476" w:type="pct"/>
            <w:tcBorders>
              <w:top w:val="nil"/>
              <w:left w:val="nil"/>
              <w:bottom w:val="single" w:sz="4" w:space="0" w:color="auto"/>
              <w:right w:val="single" w:sz="4" w:space="0" w:color="auto"/>
            </w:tcBorders>
            <w:vAlign w:val="center"/>
          </w:tcPr>
          <w:p w14:paraId="66FD5C3B" w14:textId="77777777" w:rsidR="00946AB5" w:rsidRDefault="00946AB5" w:rsidP="00EB1F9A">
            <w:pPr>
              <w:jc w:val="center"/>
              <w:rPr>
                <w:color w:val="000000"/>
                <w:sz w:val="20"/>
                <w:szCs w:val="20"/>
              </w:rPr>
            </w:pPr>
            <w:r>
              <w:rPr>
                <w:color w:val="000000"/>
                <w:sz w:val="20"/>
                <w:szCs w:val="20"/>
              </w:rPr>
              <w:t>20,0</w:t>
            </w:r>
          </w:p>
        </w:tc>
      </w:tr>
      <w:tr w:rsidR="00946AB5" w:rsidRPr="009E0D0D" w14:paraId="458DAB6E" w14:textId="77777777" w:rsidTr="00EB1F9A">
        <w:trPr>
          <w:trHeight w:val="19"/>
        </w:trPr>
        <w:tc>
          <w:tcPr>
            <w:tcW w:w="2589" w:type="pct"/>
            <w:gridSpan w:val="2"/>
            <w:tcBorders>
              <w:top w:val="single" w:sz="4" w:space="0" w:color="auto"/>
              <w:left w:val="single" w:sz="4" w:space="0" w:color="auto"/>
              <w:bottom w:val="single" w:sz="4" w:space="0" w:color="auto"/>
              <w:right w:val="single" w:sz="4" w:space="0" w:color="auto"/>
            </w:tcBorders>
            <w:vAlign w:val="center"/>
          </w:tcPr>
          <w:p w14:paraId="39094D3D" w14:textId="77777777" w:rsidR="00946AB5" w:rsidRPr="00DB5E5C" w:rsidRDefault="00946AB5" w:rsidP="00EB1F9A">
            <w:pPr>
              <w:jc w:val="right"/>
              <w:rPr>
                <w:b/>
                <w:bCs/>
                <w:sz w:val="20"/>
                <w:szCs w:val="20"/>
              </w:rPr>
            </w:pPr>
            <w:r w:rsidRPr="00DB5E5C">
              <w:rPr>
                <w:b/>
                <w:bCs/>
                <w:sz w:val="20"/>
                <w:szCs w:val="20"/>
              </w:rPr>
              <w:t>Дубровский район</w:t>
            </w:r>
          </w:p>
        </w:tc>
        <w:tc>
          <w:tcPr>
            <w:tcW w:w="525" w:type="pct"/>
            <w:tcBorders>
              <w:top w:val="single" w:sz="4" w:space="0" w:color="auto"/>
              <w:left w:val="single" w:sz="4" w:space="0" w:color="auto"/>
              <w:bottom w:val="single" w:sz="4" w:space="0" w:color="auto"/>
              <w:right w:val="single" w:sz="4" w:space="0" w:color="auto"/>
            </w:tcBorders>
            <w:vAlign w:val="center"/>
          </w:tcPr>
          <w:p w14:paraId="34E4F5A7" w14:textId="77777777" w:rsidR="00946AB5" w:rsidRPr="001367BF" w:rsidRDefault="00946AB5" w:rsidP="00EB1F9A">
            <w:pPr>
              <w:jc w:val="center"/>
              <w:rPr>
                <w:b/>
                <w:bCs/>
                <w:color w:val="000000"/>
                <w:sz w:val="20"/>
                <w:szCs w:val="20"/>
              </w:rPr>
            </w:pPr>
            <w:r w:rsidRPr="001367BF">
              <w:rPr>
                <w:b/>
                <w:bCs/>
                <w:color w:val="000000"/>
                <w:sz w:val="20"/>
                <w:szCs w:val="20"/>
              </w:rPr>
              <w:t>49</w:t>
            </w:r>
          </w:p>
        </w:tc>
        <w:tc>
          <w:tcPr>
            <w:tcW w:w="454" w:type="pct"/>
            <w:tcBorders>
              <w:top w:val="single" w:sz="4" w:space="0" w:color="auto"/>
              <w:left w:val="nil"/>
              <w:bottom w:val="single" w:sz="4" w:space="0" w:color="auto"/>
              <w:right w:val="single" w:sz="4" w:space="0" w:color="auto"/>
            </w:tcBorders>
            <w:vAlign w:val="center"/>
          </w:tcPr>
          <w:p w14:paraId="4EB0CF00" w14:textId="77777777" w:rsidR="00946AB5" w:rsidRPr="001367BF" w:rsidRDefault="00946AB5" w:rsidP="00EB1F9A">
            <w:pPr>
              <w:jc w:val="center"/>
              <w:rPr>
                <w:b/>
                <w:bCs/>
                <w:color w:val="000000"/>
                <w:sz w:val="20"/>
                <w:szCs w:val="20"/>
              </w:rPr>
            </w:pPr>
            <w:r w:rsidRPr="001367BF">
              <w:rPr>
                <w:b/>
                <w:bCs/>
                <w:color w:val="000000"/>
                <w:sz w:val="20"/>
                <w:szCs w:val="20"/>
              </w:rPr>
              <w:t>2,0</w:t>
            </w:r>
          </w:p>
        </w:tc>
        <w:tc>
          <w:tcPr>
            <w:tcW w:w="478" w:type="pct"/>
            <w:tcBorders>
              <w:top w:val="single" w:sz="4" w:space="0" w:color="auto"/>
              <w:left w:val="nil"/>
              <w:bottom w:val="single" w:sz="4" w:space="0" w:color="auto"/>
              <w:right w:val="single" w:sz="4" w:space="0" w:color="auto"/>
            </w:tcBorders>
            <w:vAlign w:val="center"/>
          </w:tcPr>
          <w:p w14:paraId="700209D7" w14:textId="77777777" w:rsidR="00946AB5" w:rsidRPr="001367BF" w:rsidRDefault="00946AB5" w:rsidP="00EB1F9A">
            <w:pPr>
              <w:jc w:val="center"/>
              <w:rPr>
                <w:b/>
                <w:bCs/>
                <w:color w:val="000000"/>
                <w:sz w:val="20"/>
                <w:szCs w:val="20"/>
              </w:rPr>
            </w:pPr>
            <w:r w:rsidRPr="001367BF">
              <w:rPr>
                <w:b/>
                <w:bCs/>
                <w:color w:val="000000"/>
                <w:sz w:val="20"/>
                <w:szCs w:val="20"/>
              </w:rPr>
              <w:t>51,0</w:t>
            </w:r>
          </w:p>
        </w:tc>
        <w:tc>
          <w:tcPr>
            <w:tcW w:w="478" w:type="pct"/>
            <w:tcBorders>
              <w:top w:val="single" w:sz="4" w:space="0" w:color="auto"/>
              <w:left w:val="nil"/>
              <w:bottom w:val="single" w:sz="4" w:space="0" w:color="auto"/>
              <w:right w:val="single" w:sz="4" w:space="0" w:color="auto"/>
            </w:tcBorders>
            <w:vAlign w:val="center"/>
          </w:tcPr>
          <w:p w14:paraId="19406AF4" w14:textId="77777777" w:rsidR="00946AB5" w:rsidRPr="001367BF" w:rsidRDefault="00946AB5" w:rsidP="00EB1F9A">
            <w:pPr>
              <w:jc w:val="center"/>
              <w:rPr>
                <w:b/>
                <w:bCs/>
                <w:color w:val="000000"/>
                <w:sz w:val="20"/>
                <w:szCs w:val="20"/>
              </w:rPr>
            </w:pPr>
            <w:r w:rsidRPr="001367BF">
              <w:rPr>
                <w:b/>
                <w:bCs/>
                <w:color w:val="000000"/>
                <w:sz w:val="20"/>
                <w:szCs w:val="20"/>
              </w:rPr>
              <w:t>34,7</w:t>
            </w:r>
          </w:p>
        </w:tc>
        <w:tc>
          <w:tcPr>
            <w:tcW w:w="476" w:type="pct"/>
            <w:tcBorders>
              <w:top w:val="single" w:sz="4" w:space="0" w:color="auto"/>
              <w:left w:val="nil"/>
              <w:bottom w:val="single" w:sz="4" w:space="0" w:color="auto"/>
              <w:right w:val="single" w:sz="4" w:space="0" w:color="auto"/>
            </w:tcBorders>
            <w:vAlign w:val="center"/>
          </w:tcPr>
          <w:p w14:paraId="5753D134" w14:textId="77777777" w:rsidR="00946AB5" w:rsidRPr="001367BF" w:rsidRDefault="00946AB5" w:rsidP="00EB1F9A">
            <w:pPr>
              <w:jc w:val="center"/>
              <w:rPr>
                <w:b/>
                <w:bCs/>
                <w:color w:val="000000"/>
                <w:sz w:val="20"/>
                <w:szCs w:val="20"/>
              </w:rPr>
            </w:pPr>
            <w:r w:rsidRPr="001367BF">
              <w:rPr>
                <w:b/>
                <w:bCs/>
                <w:color w:val="000000"/>
                <w:sz w:val="20"/>
                <w:szCs w:val="20"/>
              </w:rPr>
              <w:t>12,2</w:t>
            </w:r>
          </w:p>
        </w:tc>
      </w:tr>
    </w:tbl>
    <w:p w14:paraId="312ED054" w14:textId="77777777" w:rsidR="00AF1B72" w:rsidRDefault="00AF1B72" w:rsidP="00D46E0E">
      <w:pPr>
        <w:jc w:val="center"/>
        <w:rPr>
          <w:b/>
          <w:bCs/>
          <w:color w:val="FF0000"/>
        </w:rPr>
      </w:pPr>
    </w:p>
    <w:p w14:paraId="098EB8EA" w14:textId="5ED9FA37" w:rsidR="00D46E0E" w:rsidRPr="006620D4" w:rsidRDefault="00D46E0E" w:rsidP="00D46E0E">
      <w:pPr>
        <w:jc w:val="center"/>
        <w:rPr>
          <w:b/>
          <w:bCs/>
        </w:rPr>
      </w:pPr>
      <w:r w:rsidRPr="006620D4">
        <w:rPr>
          <w:b/>
          <w:bCs/>
        </w:rPr>
        <w:t xml:space="preserve">Гистограмма соответствия отметок по </w:t>
      </w:r>
      <w:r w:rsidR="00AF1B72" w:rsidRPr="006620D4">
        <w:rPr>
          <w:b/>
          <w:bCs/>
        </w:rPr>
        <w:t>биологии (линейная программа)</w:t>
      </w:r>
    </w:p>
    <w:p w14:paraId="4358A8EC" w14:textId="77777777" w:rsidR="00D46E0E" w:rsidRPr="006620D4" w:rsidRDefault="00D46E0E" w:rsidP="00D46E0E">
      <w:pPr>
        <w:jc w:val="center"/>
      </w:pPr>
      <w:r w:rsidRPr="006620D4">
        <w:rPr>
          <w:b/>
          <w:bCs/>
        </w:rPr>
        <w:t>за выполненную работу и отметок по журналу</w:t>
      </w:r>
    </w:p>
    <w:p w14:paraId="3B553D40" w14:textId="77777777" w:rsidR="00D46E0E" w:rsidRDefault="00D46E0E" w:rsidP="00D46E0E">
      <w:pPr>
        <w:spacing w:after="200" w:line="276" w:lineRule="auto"/>
        <w:jc w:val="center"/>
        <w:rPr>
          <w:sz w:val="16"/>
          <w:szCs w:val="16"/>
        </w:rPr>
      </w:pPr>
    </w:p>
    <w:p w14:paraId="501BA015" w14:textId="61F62525" w:rsidR="00D46E0E" w:rsidRDefault="00946AB5" w:rsidP="00D46E0E">
      <w:pPr>
        <w:spacing w:after="200" w:line="276" w:lineRule="auto"/>
        <w:jc w:val="center"/>
        <w:rPr>
          <w:sz w:val="16"/>
          <w:szCs w:val="16"/>
        </w:rPr>
      </w:pPr>
      <w:r>
        <w:rPr>
          <w:noProof/>
        </w:rPr>
        <w:drawing>
          <wp:inline distT="0" distB="0" distL="0" distR="0" wp14:anchorId="3AFBF899" wp14:editId="1F4C3AE1">
            <wp:extent cx="6400800" cy="1661795"/>
            <wp:effectExtent l="0" t="0" r="0" b="0"/>
            <wp:docPr id="6" name="Диаграмма 6">
              <a:extLst xmlns:a="http://schemas.openxmlformats.org/drawingml/2006/main">
                <a:ext uri="{FF2B5EF4-FFF2-40B4-BE49-F238E27FC236}">
                  <a16:creationId xmlns:a16="http://schemas.microsoft.com/office/drawing/2014/main" id="{BF15FB3C-DD40-45B6-9E1F-CBFD314BB0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bl>
      <w:tblPr>
        <w:tblStyle w:val="a3"/>
        <w:tblW w:w="5000" w:type="pct"/>
        <w:tblLook w:val="04A0" w:firstRow="1" w:lastRow="0" w:firstColumn="1" w:lastColumn="0" w:noHBand="0" w:noVBand="1"/>
      </w:tblPr>
      <w:tblGrid>
        <w:gridCol w:w="5886"/>
        <w:gridCol w:w="2581"/>
        <w:gridCol w:w="1784"/>
      </w:tblGrid>
      <w:tr w:rsidR="00D46E0E" w14:paraId="2A7FA9FF"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4ED92BAE"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7C6D9B2F" w14:textId="515F7EB0" w:rsidR="00D46E0E" w:rsidRDefault="00D46E0E">
            <w:pPr>
              <w:jc w:val="center"/>
              <w:rPr>
                <w:b/>
                <w:sz w:val="22"/>
              </w:rPr>
            </w:pPr>
            <w:r>
              <w:rPr>
                <w:b/>
                <w:sz w:val="22"/>
              </w:rPr>
              <w:t xml:space="preserve">Количество участников в </w:t>
            </w:r>
            <w:r w:rsidR="002D4BF5">
              <w:rPr>
                <w:b/>
                <w:sz w:val="22"/>
              </w:rPr>
              <w:t>Дубровском</w:t>
            </w:r>
            <w:r w:rsidR="007C5F0F">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13E74646" w14:textId="77777777" w:rsidR="00D46E0E" w:rsidRDefault="00D46E0E">
            <w:pPr>
              <w:jc w:val="center"/>
              <w:rPr>
                <w:b/>
                <w:sz w:val="22"/>
              </w:rPr>
            </w:pPr>
            <w:r>
              <w:rPr>
                <w:b/>
                <w:sz w:val="22"/>
              </w:rPr>
              <w:t>%</w:t>
            </w:r>
          </w:p>
        </w:tc>
      </w:tr>
      <w:tr w:rsidR="00946AB5" w14:paraId="1173C497" w14:textId="77777777" w:rsidTr="00EB1F9A">
        <w:tc>
          <w:tcPr>
            <w:tcW w:w="2871" w:type="pct"/>
            <w:tcBorders>
              <w:top w:val="single" w:sz="4" w:space="0" w:color="000000"/>
              <w:left w:val="single" w:sz="4" w:space="0" w:color="000000"/>
              <w:bottom w:val="single" w:sz="4" w:space="0" w:color="000000"/>
              <w:right w:val="single" w:sz="4" w:space="0" w:color="000000"/>
            </w:tcBorders>
            <w:vAlign w:val="center"/>
            <w:hideMark/>
          </w:tcPr>
          <w:p w14:paraId="7EA968CF" w14:textId="77777777" w:rsidR="00946AB5" w:rsidRDefault="00946AB5" w:rsidP="00946AB5">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4426D0D9" w14:textId="6AF9A6B0" w:rsidR="00946AB5" w:rsidRDefault="00946AB5" w:rsidP="00946AB5">
            <w:pPr>
              <w:jc w:val="center"/>
              <w:rPr>
                <w:color w:val="000000"/>
                <w:sz w:val="22"/>
                <w:szCs w:val="22"/>
              </w:rPr>
            </w:pPr>
            <w:r>
              <w:rPr>
                <w:color w:val="000000"/>
                <w:sz w:val="22"/>
                <w:szCs w:val="22"/>
              </w:rPr>
              <w:t>10</w:t>
            </w:r>
          </w:p>
        </w:tc>
        <w:tc>
          <w:tcPr>
            <w:tcW w:w="870" w:type="pct"/>
            <w:tcBorders>
              <w:top w:val="single" w:sz="4" w:space="0" w:color="000000"/>
              <w:left w:val="single" w:sz="4" w:space="0" w:color="000000"/>
              <w:bottom w:val="single" w:sz="4" w:space="0" w:color="000000"/>
              <w:right w:val="single" w:sz="4" w:space="0" w:color="000000"/>
            </w:tcBorders>
            <w:vAlign w:val="bottom"/>
          </w:tcPr>
          <w:p w14:paraId="2026F438" w14:textId="08EBD41D" w:rsidR="00946AB5" w:rsidRDefault="00946AB5" w:rsidP="00946AB5">
            <w:pPr>
              <w:jc w:val="center"/>
              <w:rPr>
                <w:color w:val="000000"/>
                <w:sz w:val="22"/>
                <w:szCs w:val="22"/>
              </w:rPr>
            </w:pPr>
            <w:r>
              <w:rPr>
                <w:color w:val="000000"/>
                <w:sz w:val="22"/>
                <w:szCs w:val="22"/>
              </w:rPr>
              <w:t>20,4</w:t>
            </w:r>
          </w:p>
        </w:tc>
      </w:tr>
      <w:tr w:rsidR="00946AB5" w14:paraId="0B249152" w14:textId="77777777" w:rsidTr="00EB1F9A">
        <w:tc>
          <w:tcPr>
            <w:tcW w:w="2871" w:type="pct"/>
            <w:tcBorders>
              <w:top w:val="single" w:sz="4" w:space="0" w:color="000000"/>
              <w:left w:val="single" w:sz="4" w:space="0" w:color="000000"/>
              <w:bottom w:val="single" w:sz="4" w:space="0" w:color="000000"/>
              <w:right w:val="single" w:sz="4" w:space="0" w:color="000000"/>
            </w:tcBorders>
            <w:vAlign w:val="center"/>
            <w:hideMark/>
          </w:tcPr>
          <w:p w14:paraId="214989D5" w14:textId="77777777" w:rsidR="00946AB5" w:rsidRDefault="00946AB5" w:rsidP="00946AB5">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1D3973F7" w14:textId="7E028BC9" w:rsidR="00946AB5" w:rsidRDefault="00946AB5" w:rsidP="00946AB5">
            <w:pPr>
              <w:jc w:val="center"/>
              <w:rPr>
                <w:color w:val="000000"/>
                <w:sz w:val="22"/>
                <w:szCs w:val="22"/>
              </w:rPr>
            </w:pPr>
            <w:r>
              <w:rPr>
                <w:color w:val="000000"/>
                <w:sz w:val="22"/>
                <w:szCs w:val="22"/>
              </w:rPr>
              <w:t>34</w:t>
            </w:r>
          </w:p>
        </w:tc>
        <w:tc>
          <w:tcPr>
            <w:tcW w:w="870" w:type="pct"/>
            <w:tcBorders>
              <w:top w:val="single" w:sz="4" w:space="0" w:color="000000"/>
              <w:left w:val="single" w:sz="4" w:space="0" w:color="000000"/>
              <w:bottom w:val="single" w:sz="4" w:space="0" w:color="000000"/>
              <w:right w:val="single" w:sz="4" w:space="0" w:color="000000"/>
            </w:tcBorders>
            <w:vAlign w:val="bottom"/>
          </w:tcPr>
          <w:p w14:paraId="40229E6D" w14:textId="5A3523CA" w:rsidR="00946AB5" w:rsidRDefault="00946AB5" w:rsidP="00946AB5">
            <w:pPr>
              <w:jc w:val="center"/>
              <w:rPr>
                <w:color w:val="000000"/>
                <w:sz w:val="22"/>
                <w:szCs w:val="22"/>
              </w:rPr>
            </w:pPr>
            <w:r>
              <w:rPr>
                <w:color w:val="000000"/>
                <w:sz w:val="22"/>
                <w:szCs w:val="22"/>
              </w:rPr>
              <w:t>69,4</w:t>
            </w:r>
          </w:p>
        </w:tc>
      </w:tr>
      <w:tr w:rsidR="00946AB5" w14:paraId="6AC419D7" w14:textId="77777777" w:rsidTr="00EB1F9A">
        <w:tc>
          <w:tcPr>
            <w:tcW w:w="2871" w:type="pct"/>
            <w:tcBorders>
              <w:top w:val="single" w:sz="4" w:space="0" w:color="000000"/>
              <w:left w:val="single" w:sz="4" w:space="0" w:color="000000"/>
              <w:bottom w:val="single" w:sz="4" w:space="0" w:color="000000"/>
              <w:right w:val="single" w:sz="4" w:space="0" w:color="000000"/>
            </w:tcBorders>
            <w:vAlign w:val="center"/>
            <w:hideMark/>
          </w:tcPr>
          <w:p w14:paraId="14E7A27A" w14:textId="77777777" w:rsidR="00946AB5" w:rsidRDefault="00946AB5" w:rsidP="00946AB5">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1550D1D4" w14:textId="7369CC72" w:rsidR="00946AB5" w:rsidRDefault="00946AB5" w:rsidP="00946AB5">
            <w:pPr>
              <w:jc w:val="center"/>
              <w:rPr>
                <w:color w:val="000000"/>
                <w:sz w:val="22"/>
                <w:szCs w:val="22"/>
              </w:rPr>
            </w:pPr>
            <w:r>
              <w:rPr>
                <w:color w:val="000000"/>
                <w:sz w:val="22"/>
                <w:szCs w:val="22"/>
              </w:rPr>
              <w:t>5</w:t>
            </w:r>
          </w:p>
        </w:tc>
        <w:tc>
          <w:tcPr>
            <w:tcW w:w="870" w:type="pct"/>
            <w:tcBorders>
              <w:top w:val="single" w:sz="4" w:space="0" w:color="000000"/>
              <w:left w:val="single" w:sz="4" w:space="0" w:color="000000"/>
              <w:bottom w:val="single" w:sz="4" w:space="0" w:color="000000"/>
              <w:right w:val="single" w:sz="4" w:space="0" w:color="000000"/>
            </w:tcBorders>
            <w:vAlign w:val="bottom"/>
          </w:tcPr>
          <w:p w14:paraId="588E6BA2" w14:textId="26BCFB16" w:rsidR="00946AB5" w:rsidRDefault="00946AB5" w:rsidP="00946AB5">
            <w:pPr>
              <w:jc w:val="center"/>
              <w:rPr>
                <w:color w:val="000000"/>
                <w:sz w:val="22"/>
                <w:szCs w:val="22"/>
              </w:rPr>
            </w:pPr>
            <w:r>
              <w:rPr>
                <w:color w:val="000000"/>
                <w:sz w:val="22"/>
                <w:szCs w:val="22"/>
              </w:rPr>
              <w:t>10,2</w:t>
            </w:r>
          </w:p>
        </w:tc>
      </w:tr>
      <w:tr w:rsidR="00D46E0E" w14:paraId="04645943"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00202DD8"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6D8B57C3" w14:textId="3634213C" w:rsidR="00D46E0E" w:rsidRDefault="00946AB5">
            <w:pPr>
              <w:jc w:val="center"/>
              <w:rPr>
                <w:color w:val="000000"/>
                <w:sz w:val="22"/>
                <w:szCs w:val="22"/>
              </w:rPr>
            </w:pPr>
            <w:r>
              <w:rPr>
                <w:color w:val="000000"/>
                <w:sz w:val="22"/>
                <w:szCs w:val="22"/>
              </w:rPr>
              <w:t>4</w:t>
            </w:r>
            <w:r w:rsidR="007C5F0F">
              <w:rPr>
                <w:color w:val="000000"/>
                <w:sz w:val="22"/>
                <w:szCs w:val="22"/>
              </w:rPr>
              <w:t>9</w:t>
            </w:r>
          </w:p>
        </w:tc>
        <w:tc>
          <w:tcPr>
            <w:tcW w:w="870" w:type="pct"/>
            <w:tcBorders>
              <w:top w:val="single" w:sz="4" w:space="0" w:color="000000"/>
              <w:left w:val="single" w:sz="4" w:space="0" w:color="000000"/>
              <w:bottom w:val="single" w:sz="4" w:space="0" w:color="000000"/>
              <w:right w:val="single" w:sz="4" w:space="0" w:color="000000"/>
            </w:tcBorders>
            <w:vAlign w:val="bottom"/>
          </w:tcPr>
          <w:p w14:paraId="15B2B8B3" w14:textId="6CE44CC4" w:rsidR="00D46E0E" w:rsidRDefault="007C5F0F">
            <w:pPr>
              <w:jc w:val="center"/>
              <w:rPr>
                <w:color w:val="000000"/>
                <w:sz w:val="22"/>
                <w:szCs w:val="22"/>
              </w:rPr>
            </w:pPr>
            <w:r>
              <w:rPr>
                <w:color w:val="000000"/>
                <w:sz w:val="22"/>
                <w:szCs w:val="22"/>
              </w:rPr>
              <w:t>100</w:t>
            </w:r>
          </w:p>
        </w:tc>
      </w:tr>
    </w:tbl>
    <w:p w14:paraId="18C11597" w14:textId="6B60EAF1" w:rsidR="00D46E0E" w:rsidRDefault="00D46E0E" w:rsidP="00D46E0E">
      <w:pPr>
        <w:rPr>
          <w:noProof/>
        </w:rPr>
      </w:pPr>
    </w:p>
    <w:p w14:paraId="00220D06" w14:textId="244DEF8F" w:rsidR="00AF1B72" w:rsidRDefault="00AF1B72" w:rsidP="00D46E0E">
      <w:pPr>
        <w:rPr>
          <w:noProof/>
        </w:rPr>
      </w:pPr>
    </w:p>
    <w:tbl>
      <w:tblPr>
        <w:tblW w:w="5000" w:type="pct"/>
        <w:tblLook w:val="04A0" w:firstRow="1" w:lastRow="0" w:firstColumn="1" w:lastColumn="0" w:noHBand="0" w:noVBand="1"/>
      </w:tblPr>
      <w:tblGrid>
        <w:gridCol w:w="450"/>
        <w:gridCol w:w="3711"/>
        <w:gridCol w:w="787"/>
        <w:gridCol w:w="1072"/>
        <w:gridCol w:w="697"/>
        <w:gridCol w:w="1072"/>
        <w:gridCol w:w="697"/>
        <w:gridCol w:w="1072"/>
        <w:gridCol w:w="693"/>
      </w:tblGrid>
      <w:tr w:rsidR="00946AB5" w:rsidRPr="00946AB5" w14:paraId="7CF210E4" w14:textId="77777777" w:rsidTr="00946AB5">
        <w:trPr>
          <w:trHeight w:val="300"/>
        </w:trPr>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DAFE3" w14:textId="77777777" w:rsidR="00946AB5" w:rsidRPr="00946AB5" w:rsidRDefault="00946AB5" w:rsidP="00946AB5">
            <w:pPr>
              <w:jc w:val="center"/>
              <w:rPr>
                <w:b/>
                <w:bCs/>
                <w:color w:val="000000"/>
                <w:sz w:val="16"/>
                <w:szCs w:val="16"/>
              </w:rPr>
            </w:pPr>
            <w:r w:rsidRPr="00946AB5">
              <w:rPr>
                <w:b/>
                <w:bCs/>
                <w:noProof/>
                <w:color w:val="000000"/>
                <w:sz w:val="16"/>
                <w:szCs w:val="16"/>
              </w:rPr>
              <w:lastRenderedPageBreak/>
              <w:t>№</w:t>
            </w:r>
          </w:p>
        </w:tc>
        <w:tc>
          <w:tcPr>
            <w:tcW w:w="18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16D8F" w14:textId="77777777" w:rsidR="00946AB5" w:rsidRPr="00946AB5" w:rsidRDefault="00946AB5" w:rsidP="00946AB5">
            <w:pPr>
              <w:jc w:val="center"/>
              <w:rPr>
                <w:b/>
                <w:bCs/>
                <w:color w:val="000000"/>
                <w:sz w:val="16"/>
                <w:szCs w:val="16"/>
              </w:rPr>
            </w:pPr>
            <w:r w:rsidRPr="00946AB5">
              <w:rPr>
                <w:b/>
                <w:bCs/>
                <w:noProof/>
                <w:color w:val="000000"/>
                <w:sz w:val="16"/>
                <w:szCs w:val="16"/>
              </w:rPr>
              <w:t>Название ОО</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D4D57A" w14:textId="77777777" w:rsidR="00946AB5" w:rsidRPr="00946AB5" w:rsidRDefault="00946AB5" w:rsidP="00946AB5">
            <w:pPr>
              <w:jc w:val="center"/>
              <w:rPr>
                <w:b/>
                <w:bCs/>
                <w:color w:val="000000"/>
                <w:sz w:val="16"/>
                <w:szCs w:val="16"/>
              </w:rPr>
            </w:pPr>
            <w:r w:rsidRPr="00946AB5">
              <w:rPr>
                <w:b/>
                <w:bCs/>
                <w:noProof/>
                <w:color w:val="000000"/>
                <w:sz w:val="16"/>
                <w:szCs w:val="16"/>
              </w:rPr>
              <w:t>Кол-во уч-ков</w:t>
            </w:r>
          </w:p>
        </w:tc>
        <w:tc>
          <w:tcPr>
            <w:tcW w:w="863" w:type="pct"/>
            <w:gridSpan w:val="2"/>
            <w:tcBorders>
              <w:top w:val="single" w:sz="4" w:space="0" w:color="auto"/>
              <w:left w:val="nil"/>
              <w:bottom w:val="single" w:sz="4" w:space="0" w:color="auto"/>
              <w:right w:val="single" w:sz="4" w:space="0" w:color="auto"/>
            </w:tcBorders>
            <w:shd w:val="clear" w:color="auto" w:fill="auto"/>
            <w:vAlign w:val="center"/>
            <w:hideMark/>
          </w:tcPr>
          <w:p w14:paraId="670E6A95" w14:textId="77777777" w:rsidR="00946AB5" w:rsidRPr="00946AB5" w:rsidRDefault="00946AB5" w:rsidP="00946AB5">
            <w:pPr>
              <w:jc w:val="center"/>
              <w:rPr>
                <w:b/>
                <w:bCs/>
                <w:color w:val="000000"/>
                <w:sz w:val="16"/>
                <w:szCs w:val="16"/>
              </w:rPr>
            </w:pPr>
            <w:r w:rsidRPr="00946AB5">
              <w:rPr>
                <w:b/>
                <w:bCs/>
                <w:noProof/>
                <w:color w:val="000000"/>
                <w:sz w:val="16"/>
                <w:szCs w:val="16"/>
              </w:rPr>
              <w:t>Понизили</w:t>
            </w:r>
          </w:p>
        </w:tc>
        <w:tc>
          <w:tcPr>
            <w:tcW w:w="863" w:type="pct"/>
            <w:gridSpan w:val="2"/>
            <w:tcBorders>
              <w:top w:val="single" w:sz="4" w:space="0" w:color="auto"/>
              <w:left w:val="nil"/>
              <w:bottom w:val="single" w:sz="4" w:space="0" w:color="auto"/>
              <w:right w:val="single" w:sz="4" w:space="0" w:color="auto"/>
            </w:tcBorders>
            <w:shd w:val="clear" w:color="auto" w:fill="auto"/>
            <w:vAlign w:val="center"/>
            <w:hideMark/>
          </w:tcPr>
          <w:p w14:paraId="2F1BB7FD" w14:textId="77777777" w:rsidR="00946AB5" w:rsidRPr="00946AB5" w:rsidRDefault="00946AB5" w:rsidP="00946AB5">
            <w:pPr>
              <w:jc w:val="center"/>
              <w:rPr>
                <w:b/>
                <w:bCs/>
                <w:color w:val="000000"/>
                <w:sz w:val="16"/>
                <w:szCs w:val="16"/>
              </w:rPr>
            </w:pPr>
            <w:r w:rsidRPr="00946AB5">
              <w:rPr>
                <w:b/>
                <w:bCs/>
                <w:noProof/>
                <w:color w:val="000000"/>
                <w:sz w:val="16"/>
                <w:szCs w:val="16"/>
              </w:rPr>
              <w:t>Подтвердили</w:t>
            </w:r>
          </w:p>
        </w:tc>
        <w:tc>
          <w:tcPr>
            <w:tcW w:w="862" w:type="pct"/>
            <w:gridSpan w:val="2"/>
            <w:tcBorders>
              <w:top w:val="single" w:sz="4" w:space="0" w:color="auto"/>
              <w:left w:val="nil"/>
              <w:bottom w:val="single" w:sz="4" w:space="0" w:color="auto"/>
              <w:right w:val="single" w:sz="4" w:space="0" w:color="auto"/>
            </w:tcBorders>
            <w:shd w:val="clear" w:color="auto" w:fill="auto"/>
            <w:vAlign w:val="center"/>
            <w:hideMark/>
          </w:tcPr>
          <w:p w14:paraId="556E20ED" w14:textId="77777777" w:rsidR="00946AB5" w:rsidRPr="00946AB5" w:rsidRDefault="00946AB5" w:rsidP="00946AB5">
            <w:pPr>
              <w:jc w:val="center"/>
              <w:rPr>
                <w:b/>
                <w:bCs/>
                <w:color w:val="000000"/>
                <w:sz w:val="16"/>
                <w:szCs w:val="16"/>
              </w:rPr>
            </w:pPr>
            <w:r w:rsidRPr="00946AB5">
              <w:rPr>
                <w:b/>
                <w:bCs/>
                <w:noProof/>
                <w:color w:val="000000"/>
                <w:sz w:val="16"/>
                <w:szCs w:val="16"/>
              </w:rPr>
              <w:t>Повысили</w:t>
            </w:r>
          </w:p>
        </w:tc>
      </w:tr>
      <w:tr w:rsidR="00946AB5" w:rsidRPr="00946AB5" w14:paraId="479ACB8C" w14:textId="77777777" w:rsidTr="00946AB5">
        <w:trPr>
          <w:trHeight w:val="420"/>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6D7EF123" w14:textId="77777777" w:rsidR="00946AB5" w:rsidRPr="00946AB5" w:rsidRDefault="00946AB5" w:rsidP="00946AB5">
            <w:pPr>
              <w:rPr>
                <w:b/>
                <w:bCs/>
                <w:color w:val="000000"/>
                <w:sz w:val="16"/>
                <w:szCs w:val="16"/>
              </w:rPr>
            </w:pPr>
          </w:p>
        </w:tc>
        <w:tc>
          <w:tcPr>
            <w:tcW w:w="1810" w:type="pct"/>
            <w:vMerge/>
            <w:tcBorders>
              <w:top w:val="single" w:sz="4" w:space="0" w:color="auto"/>
              <w:left w:val="single" w:sz="4" w:space="0" w:color="auto"/>
              <w:bottom w:val="single" w:sz="4" w:space="0" w:color="auto"/>
              <w:right w:val="single" w:sz="4" w:space="0" w:color="auto"/>
            </w:tcBorders>
            <w:vAlign w:val="center"/>
            <w:hideMark/>
          </w:tcPr>
          <w:p w14:paraId="39F5C4BA" w14:textId="77777777" w:rsidR="00946AB5" w:rsidRPr="00946AB5" w:rsidRDefault="00946AB5" w:rsidP="00946AB5">
            <w:pPr>
              <w:rPr>
                <w:b/>
                <w:bCs/>
                <w:color w:val="000000"/>
                <w:sz w:val="16"/>
                <w:szCs w:val="16"/>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2488D489" w14:textId="77777777" w:rsidR="00946AB5" w:rsidRPr="00946AB5" w:rsidRDefault="00946AB5" w:rsidP="00946AB5">
            <w:pPr>
              <w:rPr>
                <w:b/>
                <w:bCs/>
                <w:color w:val="000000"/>
                <w:sz w:val="16"/>
                <w:szCs w:val="16"/>
              </w:rPr>
            </w:pPr>
          </w:p>
        </w:tc>
        <w:tc>
          <w:tcPr>
            <w:tcW w:w="523" w:type="pct"/>
            <w:tcBorders>
              <w:top w:val="nil"/>
              <w:left w:val="nil"/>
              <w:bottom w:val="single" w:sz="4" w:space="0" w:color="auto"/>
              <w:right w:val="single" w:sz="4" w:space="0" w:color="auto"/>
            </w:tcBorders>
            <w:shd w:val="clear" w:color="auto" w:fill="auto"/>
            <w:vAlign w:val="center"/>
            <w:hideMark/>
          </w:tcPr>
          <w:p w14:paraId="304E51C1" w14:textId="77777777" w:rsidR="00946AB5" w:rsidRPr="00946AB5" w:rsidRDefault="00946AB5" w:rsidP="00946AB5">
            <w:pPr>
              <w:jc w:val="center"/>
              <w:rPr>
                <w:b/>
                <w:bCs/>
                <w:color w:val="000000"/>
                <w:sz w:val="16"/>
                <w:szCs w:val="16"/>
              </w:rPr>
            </w:pPr>
            <w:r w:rsidRPr="00946AB5">
              <w:rPr>
                <w:b/>
                <w:bCs/>
                <w:noProof/>
                <w:color w:val="000000"/>
                <w:sz w:val="16"/>
                <w:szCs w:val="16"/>
              </w:rPr>
              <w:t>Количество</w:t>
            </w:r>
          </w:p>
        </w:tc>
        <w:tc>
          <w:tcPr>
            <w:tcW w:w="340" w:type="pct"/>
            <w:tcBorders>
              <w:top w:val="nil"/>
              <w:left w:val="nil"/>
              <w:bottom w:val="single" w:sz="4" w:space="0" w:color="auto"/>
              <w:right w:val="single" w:sz="4" w:space="0" w:color="auto"/>
            </w:tcBorders>
            <w:shd w:val="clear" w:color="auto" w:fill="auto"/>
            <w:vAlign w:val="center"/>
            <w:hideMark/>
          </w:tcPr>
          <w:p w14:paraId="47A3259D" w14:textId="77777777" w:rsidR="00946AB5" w:rsidRPr="00946AB5" w:rsidRDefault="00946AB5" w:rsidP="00946AB5">
            <w:pPr>
              <w:jc w:val="center"/>
              <w:rPr>
                <w:b/>
                <w:bCs/>
                <w:color w:val="000000"/>
                <w:sz w:val="16"/>
                <w:szCs w:val="16"/>
              </w:rPr>
            </w:pPr>
            <w:r w:rsidRPr="00946AB5">
              <w:rPr>
                <w:b/>
                <w:bCs/>
                <w:noProof/>
                <w:color w:val="000000"/>
                <w:sz w:val="16"/>
                <w:szCs w:val="16"/>
              </w:rPr>
              <w:t>Доля</w:t>
            </w:r>
          </w:p>
        </w:tc>
        <w:tc>
          <w:tcPr>
            <w:tcW w:w="523" w:type="pct"/>
            <w:tcBorders>
              <w:top w:val="nil"/>
              <w:left w:val="nil"/>
              <w:bottom w:val="single" w:sz="4" w:space="0" w:color="auto"/>
              <w:right w:val="single" w:sz="4" w:space="0" w:color="auto"/>
            </w:tcBorders>
            <w:shd w:val="clear" w:color="auto" w:fill="auto"/>
            <w:vAlign w:val="center"/>
            <w:hideMark/>
          </w:tcPr>
          <w:p w14:paraId="58E6E355" w14:textId="77777777" w:rsidR="00946AB5" w:rsidRPr="00946AB5" w:rsidRDefault="00946AB5" w:rsidP="00946AB5">
            <w:pPr>
              <w:jc w:val="center"/>
              <w:rPr>
                <w:b/>
                <w:bCs/>
                <w:color w:val="000000"/>
                <w:sz w:val="16"/>
                <w:szCs w:val="16"/>
              </w:rPr>
            </w:pPr>
            <w:r w:rsidRPr="00946AB5">
              <w:rPr>
                <w:b/>
                <w:bCs/>
                <w:noProof/>
                <w:color w:val="000000"/>
                <w:sz w:val="16"/>
                <w:szCs w:val="16"/>
              </w:rPr>
              <w:t>Количество</w:t>
            </w:r>
          </w:p>
        </w:tc>
        <w:tc>
          <w:tcPr>
            <w:tcW w:w="340" w:type="pct"/>
            <w:tcBorders>
              <w:top w:val="nil"/>
              <w:left w:val="nil"/>
              <w:bottom w:val="single" w:sz="4" w:space="0" w:color="auto"/>
              <w:right w:val="single" w:sz="4" w:space="0" w:color="auto"/>
            </w:tcBorders>
            <w:shd w:val="clear" w:color="auto" w:fill="auto"/>
            <w:vAlign w:val="center"/>
            <w:hideMark/>
          </w:tcPr>
          <w:p w14:paraId="2CAC11EA" w14:textId="77777777" w:rsidR="00946AB5" w:rsidRPr="00946AB5" w:rsidRDefault="00946AB5" w:rsidP="00946AB5">
            <w:pPr>
              <w:jc w:val="center"/>
              <w:rPr>
                <w:b/>
                <w:bCs/>
                <w:color w:val="000000"/>
                <w:sz w:val="16"/>
                <w:szCs w:val="16"/>
              </w:rPr>
            </w:pPr>
            <w:r w:rsidRPr="00946AB5">
              <w:rPr>
                <w:b/>
                <w:bCs/>
                <w:noProof/>
                <w:color w:val="000000"/>
                <w:sz w:val="16"/>
                <w:szCs w:val="16"/>
              </w:rPr>
              <w:t>Доля</w:t>
            </w:r>
          </w:p>
        </w:tc>
        <w:tc>
          <w:tcPr>
            <w:tcW w:w="523" w:type="pct"/>
            <w:tcBorders>
              <w:top w:val="nil"/>
              <w:left w:val="nil"/>
              <w:bottom w:val="single" w:sz="4" w:space="0" w:color="auto"/>
              <w:right w:val="single" w:sz="4" w:space="0" w:color="auto"/>
            </w:tcBorders>
            <w:shd w:val="clear" w:color="auto" w:fill="auto"/>
            <w:vAlign w:val="center"/>
            <w:hideMark/>
          </w:tcPr>
          <w:p w14:paraId="60381646" w14:textId="77777777" w:rsidR="00946AB5" w:rsidRPr="00946AB5" w:rsidRDefault="00946AB5" w:rsidP="00946AB5">
            <w:pPr>
              <w:jc w:val="center"/>
              <w:rPr>
                <w:b/>
                <w:bCs/>
                <w:color w:val="000000"/>
                <w:sz w:val="16"/>
                <w:szCs w:val="16"/>
              </w:rPr>
            </w:pPr>
            <w:r w:rsidRPr="00946AB5">
              <w:rPr>
                <w:b/>
                <w:bCs/>
                <w:noProof/>
                <w:color w:val="000000"/>
                <w:sz w:val="16"/>
                <w:szCs w:val="16"/>
              </w:rPr>
              <w:t>Количество</w:t>
            </w:r>
          </w:p>
        </w:tc>
        <w:tc>
          <w:tcPr>
            <w:tcW w:w="339" w:type="pct"/>
            <w:tcBorders>
              <w:top w:val="nil"/>
              <w:left w:val="nil"/>
              <w:bottom w:val="single" w:sz="4" w:space="0" w:color="auto"/>
              <w:right w:val="single" w:sz="4" w:space="0" w:color="auto"/>
            </w:tcBorders>
            <w:shd w:val="clear" w:color="auto" w:fill="auto"/>
            <w:vAlign w:val="center"/>
            <w:hideMark/>
          </w:tcPr>
          <w:p w14:paraId="62BB5438" w14:textId="77777777" w:rsidR="00946AB5" w:rsidRPr="00946AB5" w:rsidRDefault="00946AB5" w:rsidP="00946AB5">
            <w:pPr>
              <w:jc w:val="center"/>
              <w:rPr>
                <w:b/>
                <w:bCs/>
                <w:color w:val="000000"/>
                <w:sz w:val="16"/>
                <w:szCs w:val="16"/>
              </w:rPr>
            </w:pPr>
            <w:r w:rsidRPr="00946AB5">
              <w:rPr>
                <w:b/>
                <w:bCs/>
                <w:noProof/>
                <w:color w:val="000000"/>
                <w:sz w:val="16"/>
                <w:szCs w:val="16"/>
              </w:rPr>
              <w:t>Доля</w:t>
            </w:r>
          </w:p>
        </w:tc>
      </w:tr>
      <w:tr w:rsidR="00946AB5" w:rsidRPr="00946AB5" w14:paraId="1B9F7A7F" w14:textId="77777777" w:rsidTr="00946AB5">
        <w:trPr>
          <w:trHeight w:val="51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187FA695" w14:textId="77777777" w:rsidR="00946AB5" w:rsidRPr="00946AB5" w:rsidRDefault="00946AB5" w:rsidP="00946AB5">
            <w:pPr>
              <w:jc w:val="center"/>
              <w:rPr>
                <w:color w:val="000000"/>
                <w:sz w:val="16"/>
                <w:szCs w:val="16"/>
              </w:rPr>
            </w:pPr>
            <w:r w:rsidRPr="00946AB5">
              <w:rPr>
                <w:color w:val="000000"/>
                <w:sz w:val="16"/>
                <w:szCs w:val="16"/>
              </w:rPr>
              <w:t>1</w:t>
            </w:r>
          </w:p>
        </w:tc>
        <w:tc>
          <w:tcPr>
            <w:tcW w:w="1810" w:type="pct"/>
            <w:tcBorders>
              <w:top w:val="nil"/>
              <w:left w:val="nil"/>
              <w:bottom w:val="single" w:sz="4" w:space="0" w:color="auto"/>
              <w:right w:val="single" w:sz="4" w:space="0" w:color="auto"/>
            </w:tcBorders>
            <w:shd w:val="clear" w:color="auto" w:fill="auto"/>
            <w:vAlign w:val="center"/>
            <w:hideMark/>
          </w:tcPr>
          <w:p w14:paraId="74266B1B" w14:textId="77777777" w:rsidR="00946AB5" w:rsidRPr="00946AB5" w:rsidRDefault="00946AB5" w:rsidP="00946AB5">
            <w:pPr>
              <w:rPr>
                <w:color w:val="000000"/>
                <w:sz w:val="20"/>
                <w:szCs w:val="20"/>
              </w:rPr>
            </w:pPr>
            <w:r w:rsidRPr="00946AB5">
              <w:rPr>
                <w:color w:val="000000"/>
                <w:sz w:val="20"/>
                <w:szCs w:val="20"/>
              </w:rPr>
              <w:t>МБОУ Дубровская №1 СОШ имени генерал-майора Никитина Ивана Семеновича</w:t>
            </w:r>
          </w:p>
        </w:tc>
        <w:tc>
          <w:tcPr>
            <w:tcW w:w="384" w:type="pct"/>
            <w:tcBorders>
              <w:top w:val="nil"/>
              <w:left w:val="nil"/>
              <w:bottom w:val="single" w:sz="4" w:space="0" w:color="auto"/>
              <w:right w:val="single" w:sz="4" w:space="0" w:color="auto"/>
            </w:tcBorders>
            <w:shd w:val="clear" w:color="auto" w:fill="auto"/>
            <w:noWrap/>
            <w:vAlign w:val="center"/>
            <w:hideMark/>
          </w:tcPr>
          <w:p w14:paraId="00E7E7DE" w14:textId="77777777" w:rsidR="00946AB5" w:rsidRPr="00946AB5" w:rsidRDefault="00946AB5" w:rsidP="00946AB5">
            <w:pPr>
              <w:jc w:val="center"/>
              <w:rPr>
                <w:color w:val="000000"/>
                <w:sz w:val="20"/>
                <w:szCs w:val="20"/>
              </w:rPr>
            </w:pPr>
            <w:r w:rsidRPr="00946AB5">
              <w:rPr>
                <w:color w:val="000000"/>
                <w:sz w:val="20"/>
                <w:szCs w:val="20"/>
              </w:rPr>
              <w:t>17</w:t>
            </w:r>
          </w:p>
        </w:tc>
        <w:tc>
          <w:tcPr>
            <w:tcW w:w="523" w:type="pct"/>
            <w:tcBorders>
              <w:top w:val="nil"/>
              <w:left w:val="nil"/>
              <w:bottom w:val="single" w:sz="4" w:space="0" w:color="auto"/>
              <w:right w:val="single" w:sz="4" w:space="0" w:color="auto"/>
            </w:tcBorders>
            <w:shd w:val="clear" w:color="auto" w:fill="auto"/>
            <w:noWrap/>
            <w:vAlign w:val="center"/>
            <w:hideMark/>
          </w:tcPr>
          <w:p w14:paraId="5BB6E944" w14:textId="77777777" w:rsidR="00946AB5" w:rsidRPr="00946AB5" w:rsidRDefault="00946AB5" w:rsidP="00946AB5">
            <w:pPr>
              <w:jc w:val="center"/>
              <w:rPr>
                <w:color w:val="000000"/>
                <w:sz w:val="20"/>
                <w:szCs w:val="20"/>
              </w:rPr>
            </w:pPr>
            <w:r w:rsidRPr="00946AB5">
              <w:rPr>
                <w:color w:val="000000"/>
                <w:sz w:val="20"/>
                <w:szCs w:val="20"/>
              </w:rPr>
              <w:t>6</w:t>
            </w:r>
          </w:p>
        </w:tc>
        <w:tc>
          <w:tcPr>
            <w:tcW w:w="340" w:type="pct"/>
            <w:tcBorders>
              <w:top w:val="nil"/>
              <w:left w:val="nil"/>
              <w:bottom w:val="single" w:sz="4" w:space="0" w:color="auto"/>
              <w:right w:val="single" w:sz="4" w:space="0" w:color="auto"/>
            </w:tcBorders>
            <w:shd w:val="clear" w:color="auto" w:fill="auto"/>
            <w:vAlign w:val="center"/>
            <w:hideMark/>
          </w:tcPr>
          <w:p w14:paraId="131FC9B2" w14:textId="5CBD582E" w:rsidR="00946AB5" w:rsidRPr="00946AB5" w:rsidRDefault="00946AB5" w:rsidP="00946AB5">
            <w:pPr>
              <w:jc w:val="center"/>
              <w:rPr>
                <w:color w:val="000000"/>
                <w:sz w:val="20"/>
                <w:szCs w:val="20"/>
              </w:rPr>
            </w:pPr>
            <w:r w:rsidRPr="00946AB5">
              <w:rPr>
                <w:color w:val="000000"/>
                <w:sz w:val="20"/>
                <w:szCs w:val="20"/>
              </w:rPr>
              <w:t>35,3</w:t>
            </w:r>
          </w:p>
        </w:tc>
        <w:tc>
          <w:tcPr>
            <w:tcW w:w="523" w:type="pct"/>
            <w:tcBorders>
              <w:top w:val="nil"/>
              <w:left w:val="nil"/>
              <w:bottom w:val="single" w:sz="4" w:space="0" w:color="auto"/>
              <w:right w:val="single" w:sz="4" w:space="0" w:color="auto"/>
            </w:tcBorders>
            <w:shd w:val="clear" w:color="auto" w:fill="auto"/>
            <w:noWrap/>
            <w:vAlign w:val="center"/>
            <w:hideMark/>
          </w:tcPr>
          <w:p w14:paraId="4589777F" w14:textId="77777777" w:rsidR="00946AB5" w:rsidRPr="00946AB5" w:rsidRDefault="00946AB5" w:rsidP="00946AB5">
            <w:pPr>
              <w:jc w:val="center"/>
              <w:rPr>
                <w:color w:val="000000"/>
                <w:sz w:val="20"/>
                <w:szCs w:val="20"/>
              </w:rPr>
            </w:pPr>
            <w:r w:rsidRPr="00946AB5">
              <w:rPr>
                <w:color w:val="000000"/>
                <w:sz w:val="20"/>
                <w:szCs w:val="20"/>
              </w:rPr>
              <w:t>11</w:t>
            </w:r>
          </w:p>
        </w:tc>
        <w:tc>
          <w:tcPr>
            <w:tcW w:w="340" w:type="pct"/>
            <w:tcBorders>
              <w:top w:val="nil"/>
              <w:left w:val="nil"/>
              <w:bottom w:val="single" w:sz="4" w:space="0" w:color="auto"/>
              <w:right w:val="single" w:sz="4" w:space="0" w:color="auto"/>
            </w:tcBorders>
            <w:shd w:val="clear" w:color="auto" w:fill="auto"/>
            <w:vAlign w:val="center"/>
            <w:hideMark/>
          </w:tcPr>
          <w:p w14:paraId="45BA2811" w14:textId="66ECC336" w:rsidR="00946AB5" w:rsidRPr="00946AB5" w:rsidRDefault="00946AB5" w:rsidP="00946AB5">
            <w:pPr>
              <w:jc w:val="center"/>
              <w:rPr>
                <w:color w:val="000000"/>
                <w:sz w:val="20"/>
                <w:szCs w:val="20"/>
              </w:rPr>
            </w:pPr>
            <w:r w:rsidRPr="00946AB5">
              <w:rPr>
                <w:color w:val="000000"/>
                <w:sz w:val="20"/>
                <w:szCs w:val="20"/>
              </w:rPr>
              <w:t>64,7</w:t>
            </w:r>
          </w:p>
        </w:tc>
        <w:tc>
          <w:tcPr>
            <w:tcW w:w="523" w:type="pct"/>
            <w:tcBorders>
              <w:top w:val="nil"/>
              <w:left w:val="nil"/>
              <w:bottom w:val="single" w:sz="4" w:space="0" w:color="auto"/>
              <w:right w:val="single" w:sz="4" w:space="0" w:color="auto"/>
            </w:tcBorders>
            <w:shd w:val="clear" w:color="auto" w:fill="auto"/>
            <w:noWrap/>
            <w:vAlign w:val="center"/>
            <w:hideMark/>
          </w:tcPr>
          <w:p w14:paraId="119FE15B" w14:textId="77777777" w:rsidR="00946AB5" w:rsidRPr="00946AB5" w:rsidRDefault="00946AB5" w:rsidP="00946AB5">
            <w:pPr>
              <w:jc w:val="center"/>
              <w:rPr>
                <w:color w:val="000000"/>
                <w:sz w:val="20"/>
                <w:szCs w:val="20"/>
              </w:rPr>
            </w:pPr>
            <w:r w:rsidRPr="00946AB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14:paraId="3D9516FB" w14:textId="77777777" w:rsidR="00946AB5" w:rsidRPr="00946AB5" w:rsidRDefault="00946AB5" w:rsidP="00946AB5">
            <w:pPr>
              <w:jc w:val="center"/>
              <w:rPr>
                <w:color w:val="000000"/>
                <w:sz w:val="20"/>
                <w:szCs w:val="20"/>
              </w:rPr>
            </w:pPr>
            <w:r w:rsidRPr="00946AB5">
              <w:rPr>
                <w:color w:val="000000"/>
                <w:sz w:val="20"/>
                <w:szCs w:val="20"/>
              </w:rPr>
              <w:t> </w:t>
            </w:r>
          </w:p>
        </w:tc>
      </w:tr>
      <w:tr w:rsidR="00946AB5" w:rsidRPr="00946AB5" w14:paraId="06F4351E" w14:textId="77777777" w:rsidTr="00946AB5">
        <w:trPr>
          <w:trHeight w:val="30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502B0F69" w14:textId="77777777" w:rsidR="00946AB5" w:rsidRPr="00946AB5" w:rsidRDefault="00946AB5" w:rsidP="00946AB5">
            <w:pPr>
              <w:jc w:val="center"/>
              <w:rPr>
                <w:color w:val="000000"/>
                <w:sz w:val="16"/>
                <w:szCs w:val="16"/>
              </w:rPr>
            </w:pPr>
            <w:r w:rsidRPr="00946AB5">
              <w:rPr>
                <w:color w:val="000000"/>
                <w:sz w:val="16"/>
                <w:szCs w:val="16"/>
              </w:rPr>
              <w:t>2</w:t>
            </w:r>
          </w:p>
        </w:tc>
        <w:tc>
          <w:tcPr>
            <w:tcW w:w="1810" w:type="pct"/>
            <w:tcBorders>
              <w:top w:val="nil"/>
              <w:left w:val="nil"/>
              <w:bottom w:val="single" w:sz="4" w:space="0" w:color="auto"/>
              <w:right w:val="single" w:sz="4" w:space="0" w:color="auto"/>
            </w:tcBorders>
            <w:shd w:val="clear" w:color="auto" w:fill="auto"/>
            <w:vAlign w:val="center"/>
            <w:hideMark/>
          </w:tcPr>
          <w:p w14:paraId="1EFB0E9B" w14:textId="77777777" w:rsidR="00946AB5" w:rsidRPr="00946AB5" w:rsidRDefault="00946AB5" w:rsidP="00946AB5">
            <w:pPr>
              <w:rPr>
                <w:color w:val="000000"/>
                <w:sz w:val="20"/>
                <w:szCs w:val="20"/>
              </w:rPr>
            </w:pPr>
            <w:r w:rsidRPr="00946AB5">
              <w:rPr>
                <w:color w:val="000000"/>
                <w:sz w:val="20"/>
                <w:szCs w:val="20"/>
              </w:rPr>
              <w:t>МБОУ Дубровская №2 СОШ</w:t>
            </w:r>
          </w:p>
        </w:tc>
        <w:tc>
          <w:tcPr>
            <w:tcW w:w="384" w:type="pct"/>
            <w:tcBorders>
              <w:top w:val="nil"/>
              <w:left w:val="nil"/>
              <w:bottom w:val="single" w:sz="4" w:space="0" w:color="auto"/>
              <w:right w:val="single" w:sz="4" w:space="0" w:color="auto"/>
            </w:tcBorders>
            <w:shd w:val="clear" w:color="auto" w:fill="auto"/>
            <w:noWrap/>
            <w:vAlign w:val="center"/>
            <w:hideMark/>
          </w:tcPr>
          <w:p w14:paraId="206C1386" w14:textId="77777777" w:rsidR="00946AB5" w:rsidRPr="00946AB5" w:rsidRDefault="00946AB5" w:rsidP="00946AB5">
            <w:pPr>
              <w:jc w:val="center"/>
              <w:rPr>
                <w:color w:val="000000"/>
                <w:sz w:val="20"/>
                <w:szCs w:val="20"/>
              </w:rPr>
            </w:pPr>
            <w:r w:rsidRPr="00946AB5">
              <w:rPr>
                <w:color w:val="000000"/>
                <w:sz w:val="20"/>
                <w:szCs w:val="20"/>
              </w:rPr>
              <w:t>27</w:t>
            </w:r>
          </w:p>
        </w:tc>
        <w:tc>
          <w:tcPr>
            <w:tcW w:w="523" w:type="pct"/>
            <w:tcBorders>
              <w:top w:val="nil"/>
              <w:left w:val="nil"/>
              <w:bottom w:val="single" w:sz="4" w:space="0" w:color="auto"/>
              <w:right w:val="single" w:sz="4" w:space="0" w:color="auto"/>
            </w:tcBorders>
            <w:shd w:val="clear" w:color="auto" w:fill="auto"/>
            <w:noWrap/>
            <w:vAlign w:val="center"/>
            <w:hideMark/>
          </w:tcPr>
          <w:p w14:paraId="6D35AC88" w14:textId="77777777" w:rsidR="00946AB5" w:rsidRPr="00946AB5" w:rsidRDefault="00946AB5" w:rsidP="00946AB5">
            <w:pPr>
              <w:jc w:val="center"/>
              <w:rPr>
                <w:color w:val="000000"/>
                <w:sz w:val="20"/>
                <w:szCs w:val="20"/>
              </w:rPr>
            </w:pPr>
            <w:r w:rsidRPr="00946AB5">
              <w:rPr>
                <w:color w:val="000000"/>
                <w:sz w:val="20"/>
                <w:szCs w:val="20"/>
              </w:rPr>
              <w:t>4</w:t>
            </w:r>
          </w:p>
        </w:tc>
        <w:tc>
          <w:tcPr>
            <w:tcW w:w="340" w:type="pct"/>
            <w:tcBorders>
              <w:top w:val="nil"/>
              <w:left w:val="nil"/>
              <w:bottom w:val="single" w:sz="4" w:space="0" w:color="auto"/>
              <w:right w:val="single" w:sz="4" w:space="0" w:color="auto"/>
            </w:tcBorders>
            <w:shd w:val="clear" w:color="auto" w:fill="auto"/>
            <w:vAlign w:val="center"/>
            <w:hideMark/>
          </w:tcPr>
          <w:p w14:paraId="3F28C7BB" w14:textId="2409DB0A" w:rsidR="00946AB5" w:rsidRPr="00946AB5" w:rsidRDefault="00946AB5" w:rsidP="00946AB5">
            <w:pPr>
              <w:jc w:val="center"/>
              <w:rPr>
                <w:color w:val="000000"/>
                <w:sz w:val="20"/>
                <w:szCs w:val="20"/>
              </w:rPr>
            </w:pPr>
            <w:r w:rsidRPr="00946AB5">
              <w:rPr>
                <w:color w:val="000000"/>
                <w:sz w:val="20"/>
                <w:szCs w:val="20"/>
              </w:rPr>
              <w:t>14,8</w:t>
            </w:r>
          </w:p>
        </w:tc>
        <w:tc>
          <w:tcPr>
            <w:tcW w:w="523" w:type="pct"/>
            <w:tcBorders>
              <w:top w:val="nil"/>
              <w:left w:val="nil"/>
              <w:bottom w:val="single" w:sz="4" w:space="0" w:color="auto"/>
              <w:right w:val="single" w:sz="4" w:space="0" w:color="auto"/>
            </w:tcBorders>
            <w:shd w:val="clear" w:color="auto" w:fill="auto"/>
            <w:noWrap/>
            <w:vAlign w:val="center"/>
            <w:hideMark/>
          </w:tcPr>
          <w:p w14:paraId="1A83212F" w14:textId="77777777" w:rsidR="00946AB5" w:rsidRPr="00946AB5" w:rsidRDefault="00946AB5" w:rsidP="00946AB5">
            <w:pPr>
              <w:jc w:val="center"/>
              <w:rPr>
                <w:color w:val="000000"/>
                <w:sz w:val="20"/>
                <w:szCs w:val="20"/>
              </w:rPr>
            </w:pPr>
            <w:r w:rsidRPr="00946AB5">
              <w:rPr>
                <w:color w:val="000000"/>
                <w:sz w:val="20"/>
                <w:szCs w:val="20"/>
              </w:rPr>
              <w:t>18</w:t>
            </w:r>
          </w:p>
        </w:tc>
        <w:tc>
          <w:tcPr>
            <w:tcW w:w="340" w:type="pct"/>
            <w:tcBorders>
              <w:top w:val="nil"/>
              <w:left w:val="nil"/>
              <w:bottom w:val="single" w:sz="4" w:space="0" w:color="auto"/>
              <w:right w:val="single" w:sz="4" w:space="0" w:color="auto"/>
            </w:tcBorders>
            <w:shd w:val="clear" w:color="auto" w:fill="auto"/>
            <w:vAlign w:val="center"/>
            <w:hideMark/>
          </w:tcPr>
          <w:p w14:paraId="339CD028" w14:textId="2924E21B" w:rsidR="00946AB5" w:rsidRPr="00946AB5" w:rsidRDefault="00946AB5" w:rsidP="00946AB5">
            <w:pPr>
              <w:jc w:val="center"/>
              <w:rPr>
                <w:color w:val="000000"/>
                <w:sz w:val="20"/>
                <w:szCs w:val="20"/>
              </w:rPr>
            </w:pPr>
            <w:r w:rsidRPr="00946AB5">
              <w:rPr>
                <w:color w:val="000000"/>
                <w:sz w:val="20"/>
                <w:szCs w:val="20"/>
              </w:rPr>
              <w:t>66,7</w:t>
            </w:r>
          </w:p>
        </w:tc>
        <w:tc>
          <w:tcPr>
            <w:tcW w:w="523" w:type="pct"/>
            <w:tcBorders>
              <w:top w:val="nil"/>
              <w:left w:val="nil"/>
              <w:bottom w:val="single" w:sz="4" w:space="0" w:color="auto"/>
              <w:right w:val="single" w:sz="4" w:space="0" w:color="auto"/>
            </w:tcBorders>
            <w:shd w:val="clear" w:color="auto" w:fill="auto"/>
            <w:noWrap/>
            <w:vAlign w:val="center"/>
            <w:hideMark/>
          </w:tcPr>
          <w:p w14:paraId="21EA5E55" w14:textId="77777777" w:rsidR="00946AB5" w:rsidRPr="00946AB5" w:rsidRDefault="00946AB5" w:rsidP="00946AB5">
            <w:pPr>
              <w:jc w:val="center"/>
              <w:rPr>
                <w:color w:val="000000"/>
                <w:sz w:val="20"/>
                <w:szCs w:val="20"/>
              </w:rPr>
            </w:pPr>
            <w:r w:rsidRPr="00946AB5">
              <w:rPr>
                <w:color w:val="000000"/>
                <w:sz w:val="20"/>
                <w:szCs w:val="20"/>
              </w:rPr>
              <w:t>5</w:t>
            </w:r>
          </w:p>
        </w:tc>
        <w:tc>
          <w:tcPr>
            <w:tcW w:w="339" w:type="pct"/>
            <w:tcBorders>
              <w:top w:val="nil"/>
              <w:left w:val="nil"/>
              <w:bottom w:val="single" w:sz="4" w:space="0" w:color="auto"/>
              <w:right w:val="single" w:sz="4" w:space="0" w:color="auto"/>
            </w:tcBorders>
            <w:shd w:val="clear" w:color="auto" w:fill="auto"/>
            <w:vAlign w:val="center"/>
            <w:hideMark/>
          </w:tcPr>
          <w:p w14:paraId="3731A784" w14:textId="0702E6A0" w:rsidR="00946AB5" w:rsidRPr="00946AB5" w:rsidRDefault="00946AB5" w:rsidP="00946AB5">
            <w:pPr>
              <w:jc w:val="center"/>
              <w:rPr>
                <w:color w:val="000000"/>
                <w:sz w:val="20"/>
                <w:szCs w:val="20"/>
              </w:rPr>
            </w:pPr>
            <w:r w:rsidRPr="00946AB5">
              <w:rPr>
                <w:color w:val="000000"/>
                <w:sz w:val="20"/>
                <w:szCs w:val="20"/>
              </w:rPr>
              <w:t>18,5</w:t>
            </w:r>
          </w:p>
        </w:tc>
      </w:tr>
      <w:tr w:rsidR="00946AB5" w:rsidRPr="00946AB5" w14:paraId="7B234BE4" w14:textId="77777777" w:rsidTr="00946AB5">
        <w:trPr>
          <w:trHeight w:val="51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61A68248" w14:textId="77777777" w:rsidR="00946AB5" w:rsidRPr="00946AB5" w:rsidRDefault="00946AB5" w:rsidP="00946AB5">
            <w:pPr>
              <w:jc w:val="center"/>
              <w:rPr>
                <w:color w:val="000000"/>
                <w:sz w:val="16"/>
                <w:szCs w:val="16"/>
              </w:rPr>
            </w:pPr>
            <w:r w:rsidRPr="00946AB5">
              <w:rPr>
                <w:color w:val="000000"/>
                <w:sz w:val="16"/>
                <w:szCs w:val="16"/>
              </w:rPr>
              <w:t>3</w:t>
            </w:r>
          </w:p>
        </w:tc>
        <w:tc>
          <w:tcPr>
            <w:tcW w:w="1810" w:type="pct"/>
            <w:tcBorders>
              <w:top w:val="nil"/>
              <w:left w:val="nil"/>
              <w:bottom w:val="single" w:sz="4" w:space="0" w:color="auto"/>
              <w:right w:val="single" w:sz="4" w:space="0" w:color="auto"/>
            </w:tcBorders>
            <w:shd w:val="clear" w:color="auto" w:fill="auto"/>
            <w:vAlign w:val="center"/>
            <w:hideMark/>
          </w:tcPr>
          <w:p w14:paraId="4BE101D0" w14:textId="77777777" w:rsidR="00946AB5" w:rsidRPr="00946AB5" w:rsidRDefault="00946AB5" w:rsidP="00946AB5">
            <w:pPr>
              <w:rPr>
                <w:color w:val="000000"/>
                <w:sz w:val="20"/>
                <w:szCs w:val="20"/>
              </w:rPr>
            </w:pPr>
            <w:r w:rsidRPr="00946AB5">
              <w:rPr>
                <w:color w:val="000000"/>
                <w:sz w:val="20"/>
                <w:szCs w:val="20"/>
              </w:rPr>
              <w:t xml:space="preserve">Филиал МБОУ </w:t>
            </w:r>
            <w:proofErr w:type="spellStart"/>
            <w:r w:rsidRPr="00946AB5">
              <w:rPr>
                <w:color w:val="000000"/>
                <w:sz w:val="20"/>
                <w:szCs w:val="20"/>
              </w:rPr>
              <w:t>Пеклинской</w:t>
            </w:r>
            <w:proofErr w:type="spellEnd"/>
            <w:r w:rsidRPr="00946AB5">
              <w:rPr>
                <w:color w:val="000000"/>
                <w:sz w:val="20"/>
                <w:szCs w:val="20"/>
              </w:rPr>
              <w:t xml:space="preserve"> СОШ </w:t>
            </w:r>
            <w:proofErr w:type="spellStart"/>
            <w:r w:rsidRPr="00946AB5">
              <w:rPr>
                <w:color w:val="000000"/>
                <w:sz w:val="20"/>
                <w:szCs w:val="20"/>
              </w:rPr>
              <w:t>Рябчинская</w:t>
            </w:r>
            <w:proofErr w:type="spellEnd"/>
            <w:r w:rsidRPr="00946AB5">
              <w:rPr>
                <w:color w:val="000000"/>
                <w:sz w:val="20"/>
                <w:szCs w:val="20"/>
              </w:rPr>
              <w:t xml:space="preserve"> СОШ</w:t>
            </w:r>
          </w:p>
        </w:tc>
        <w:tc>
          <w:tcPr>
            <w:tcW w:w="384" w:type="pct"/>
            <w:tcBorders>
              <w:top w:val="nil"/>
              <w:left w:val="nil"/>
              <w:bottom w:val="single" w:sz="4" w:space="0" w:color="auto"/>
              <w:right w:val="single" w:sz="4" w:space="0" w:color="auto"/>
            </w:tcBorders>
            <w:shd w:val="clear" w:color="auto" w:fill="auto"/>
            <w:noWrap/>
            <w:vAlign w:val="center"/>
            <w:hideMark/>
          </w:tcPr>
          <w:p w14:paraId="120F537E" w14:textId="77777777" w:rsidR="00946AB5" w:rsidRPr="00946AB5" w:rsidRDefault="00946AB5" w:rsidP="00946AB5">
            <w:pPr>
              <w:jc w:val="center"/>
              <w:rPr>
                <w:color w:val="000000"/>
                <w:sz w:val="20"/>
                <w:szCs w:val="20"/>
              </w:rPr>
            </w:pPr>
            <w:r w:rsidRPr="00946AB5">
              <w:rPr>
                <w:color w:val="000000"/>
                <w:sz w:val="20"/>
                <w:szCs w:val="20"/>
              </w:rPr>
              <w:t>5</w:t>
            </w:r>
          </w:p>
        </w:tc>
        <w:tc>
          <w:tcPr>
            <w:tcW w:w="523" w:type="pct"/>
            <w:tcBorders>
              <w:top w:val="nil"/>
              <w:left w:val="nil"/>
              <w:bottom w:val="single" w:sz="4" w:space="0" w:color="auto"/>
              <w:right w:val="single" w:sz="4" w:space="0" w:color="auto"/>
            </w:tcBorders>
            <w:shd w:val="clear" w:color="auto" w:fill="auto"/>
            <w:noWrap/>
            <w:vAlign w:val="center"/>
            <w:hideMark/>
          </w:tcPr>
          <w:p w14:paraId="7102D4D3" w14:textId="77777777" w:rsidR="00946AB5" w:rsidRPr="00946AB5" w:rsidRDefault="00946AB5" w:rsidP="00946AB5">
            <w:pPr>
              <w:jc w:val="center"/>
              <w:rPr>
                <w:color w:val="000000"/>
                <w:sz w:val="20"/>
                <w:szCs w:val="20"/>
              </w:rPr>
            </w:pPr>
            <w:r w:rsidRPr="00946AB5">
              <w:rPr>
                <w:color w:val="000000"/>
                <w:sz w:val="20"/>
                <w:szCs w:val="20"/>
              </w:rPr>
              <w:t> </w:t>
            </w:r>
          </w:p>
        </w:tc>
        <w:tc>
          <w:tcPr>
            <w:tcW w:w="340" w:type="pct"/>
            <w:tcBorders>
              <w:top w:val="nil"/>
              <w:left w:val="nil"/>
              <w:bottom w:val="single" w:sz="4" w:space="0" w:color="auto"/>
              <w:right w:val="single" w:sz="4" w:space="0" w:color="auto"/>
            </w:tcBorders>
            <w:shd w:val="clear" w:color="auto" w:fill="auto"/>
            <w:vAlign w:val="center"/>
            <w:hideMark/>
          </w:tcPr>
          <w:p w14:paraId="14AB8A82" w14:textId="19AC4BC4" w:rsidR="00946AB5" w:rsidRPr="00946AB5" w:rsidRDefault="00946AB5" w:rsidP="00946AB5">
            <w:pPr>
              <w:jc w:val="center"/>
              <w:rPr>
                <w:color w:val="000000"/>
                <w:sz w:val="20"/>
                <w:szCs w:val="20"/>
              </w:rPr>
            </w:pPr>
          </w:p>
        </w:tc>
        <w:tc>
          <w:tcPr>
            <w:tcW w:w="523" w:type="pct"/>
            <w:tcBorders>
              <w:top w:val="nil"/>
              <w:left w:val="nil"/>
              <w:bottom w:val="single" w:sz="4" w:space="0" w:color="auto"/>
              <w:right w:val="single" w:sz="4" w:space="0" w:color="auto"/>
            </w:tcBorders>
            <w:shd w:val="clear" w:color="auto" w:fill="auto"/>
            <w:noWrap/>
            <w:vAlign w:val="center"/>
            <w:hideMark/>
          </w:tcPr>
          <w:p w14:paraId="13ED476A" w14:textId="77777777" w:rsidR="00946AB5" w:rsidRPr="00946AB5" w:rsidRDefault="00946AB5" w:rsidP="00946AB5">
            <w:pPr>
              <w:jc w:val="center"/>
              <w:rPr>
                <w:color w:val="000000"/>
                <w:sz w:val="20"/>
                <w:szCs w:val="20"/>
              </w:rPr>
            </w:pPr>
            <w:r w:rsidRPr="00946AB5">
              <w:rPr>
                <w:color w:val="000000"/>
                <w:sz w:val="20"/>
                <w:szCs w:val="20"/>
              </w:rPr>
              <w:t>5</w:t>
            </w:r>
          </w:p>
        </w:tc>
        <w:tc>
          <w:tcPr>
            <w:tcW w:w="340" w:type="pct"/>
            <w:tcBorders>
              <w:top w:val="nil"/>
              <w:left w:val="nil"/>
              <w:bottom w:val="single" w:sz="4" w:space="0" w:color="auto"/>
              <w:right w:val="single" w:sz="4" w:space="0" w:color="auto"/>
            </w:tcBorders>
            <w:shd w:val="clear" w:color="auto" w:fill="auto"/>
            <w:vAlign w:val="center"/>
            <w:hideMark/>
          </w:tcPr>
          <w:p w14:paraId="10D96B1A" w14:textId="78392B9F" w:rsidR="00946AB5" w:rsidRPr="00946AB5" w:rsidRDefault="00946AB5" w:rsidP="00946AB5">
            <w:pPr>
              <w:jc w:val="center"/>
              <w:rPr>
                <w:color w:val="000000"/>
                <w:sz w:val="20"/>
                <w:szCs w:val="20"/>
              </w:rPr>
            </w:pPr>
            <w:r w:rsidRPr="00946AB5">
              <w:rPr>
                <w:color w:val="000000"/>
                <w:sz w:val="20"/>
                <w:szCs w:val="20"/>
              </w:rPr>
              <w:t>100</w:t>
            </w:r>
          </w:p>
        </w:tc>
        <w:tc>
          <w:tcPr>
            <w:tcW w:w="523" w:type="pct"/>
            <w:tcBorders>
              <w:top w:val="nil"/>
              <w:left w:val="nil"/>
              <w:bottom w:val="single" w:sz="4" w:space="0" w:color="auto"/>
              <w:right w:val="single" w:sz="4" w:space="0" w:color="auto"/>
            </w:tcBorders>
            <w:shd w:val="clear" w:color="auto" w:fill="auto"/>
            <w:noWrap/>
            <w:vAlign w:val="center"/>
            <w:hideMark/>
          </w:tcPr>
          <w:p w14:paraId="7FEE83C2" w14:textId="77777777" w:rsidR="00946AB5" w:rsidRPr="00946AB5" w:rsidRDefault="00946AB5" w:rsidP="00946AB5">
            <w:pPr>
              <w:jc w:val="center"/>
              <w:rPr>
                <w:color w:val="000000"/>
                <w:sz w:val="20"/>
                <w:szCs w:val="20"/>
              </w:rPr>
            </w:pPr>
            <w:r w:rsidRPr="00946AB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14:paraId="7C4195F8" w14:textId="444B5944" w:rsidR="00946AB5" w:rsidRPr="00946AB5" w:rsidRDefault="00946AB5" w:rsidP="00946AB5">
            <w:pPr>
              <w:jc w:val="center"/>
              <w:rPr>
                <w:color w:val="000000"/>
                <w:sz w:val="20"/>
                <w:szCs w:val="20"/>
              </w:rPr>
            </w:pPr>
          </w:p>
        </w:tc>
      </w:tr>
      <w:tr w:rsidR="00946AB5" w:rsidRPr="00946AB5" w14:paraId="25F00E3D" w14:textId="77777777" w:rsidTr="00946AB5">
        <w:trPr>
          <w:trHeight w:val="30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14237353" w14:textId="77777777" w:rsidR="00946AB5" w:rsidRPr="00946AB5" w:rsidRDefault="00946AB5" w:rsidP="00946AB5">
            <w:pPr>
              <w:rPr>
                <w:color w:val="000000"/>
                <w:sz w:val="16"/>
                <w:szCs w:val="16"/>
              </w:rPr>
            </w:pPr>
            <w:r w:rsidRPr="00946AB5">
              <w:rPr>
                <w:color w:val="000000"/>
                <w:sz w:val="16"/>
                <w:szCs w:val="16"/>
              </w:rPr>
              <w:t> </w:t>
            </w:r>
          </w:p>
        </w:tc>
        <w:tc>
          <w:tcPr>
            <w:tcW w:w="1810" w:type="pct"/>
            <w:tcBorders>
              <w:top w:val="nil"/>
              <w:left w:val="nil"/>
              <w:bottom w:val="single" w:sz="4" w:space="0" w:color="auto"/>
              <w:right w:val="single" w:sz="4" w:space="0" w:color="auto"/>
            </w:tcBorders>
            <w:shd w:val="clear" w:color="auto" w:fill="auto"/>
            <w:vAlign w:val="center"/>
            <w:hideMark/>
          </w:tcPr>
          <w:p w14:paraId="2F0BF69E" w14:textId="77777777" w:rsidR="00946AB5" w:rsidRPr="00946AB5" w:rsidRDefault="00946AB5" w:rsidP="00946AB5">
            <w:pPr>
              <w:rPr>
                <w:color w:val="000000"/>
                <w:sz w:val="16"/>
                <w:szCs w:val="16"/>
              </w:rPr>
            </w:pPr>
            <w:r w:rsidRPr="00946AB5">
              <w:rPr>
                <w:color w:val="000000"/>
                <w:sz w:val="16"/>
                <w:szCs w:val="16"/>
              </w:rPr>
              <w:t> </w:t>
            </w:r>
          </w:p>
        </w:tc>
        <w:tc>
          <w:tcPr>
            <w:tcW w:w="384" w:type="pct"/>
            <w:tcBorders>
              <w:top w:val="nil"/>
              <w:left w:val="nil"/>
              <w:bottom w:val="single" w:sz="4" w:space="0" w:color="auto"/>
              <w:right w:val="single" w:sz="4" w:space="0" w:color="auto"/>
            </w:tcBorders>
            <w:shd w:val="clear" w:color="auto" w:fill="auto"/>
            <w:noWrap/>
            <w:vAlign w:val="center"/>
            <w:hideMark/>
          </w:tcPr>
          <w:p w14:paraId="7900DF77" w14:textId="77777777" w:rsidR="00946AB5" w:rsidRPr="00946AB5" w:rsidRDefault="00946AB5" w:rsidP="00946AB5">
            <w:pPr>
              <w:jc w:val="center"/>
              <w:rPr>
                <w:b/>
                <w:bCs/>
                <w:color w:val="000000"/>
                <w:sz w:val="20"/>
                <w:szCs w:val="20"/>
              </w:rPr>
            </w:pPr>
            <w:r w:rsidRPr="00946AB5">
              <w:rPr>
                <w:b/>
                <w:bCs/>
                <w:color w:val="000000"/>
                <w:sz w:val="20"/>
                <w:szCs w:val="20"/>
              </w:rPr>
              <w:t>49</w:t>
            </w:r>
          </w:p>
        </w:tc>
        <w:tc>
          <w:tcPr>
            <w:tcW w:w="523" w:type="pct"/>
            <w:tcBorders>
              <w:top w:val="nil"/>
              <w:left w:val="nil"/>
              <w:bottom w:val="single" w:sz="4" w:space="0" w:color="auto"/>
              <w:right w:val="single" w:sz="4" w:space="0" w:color="auto"/>
            </w:tcBorders>
            <w:shd w:val="clear" w:color="auto" w:fill="auto"/>
            <w:noWrap/>
            <w:vAlign w:val="center"/>
            <w:hideMark/>
          </w:tcPr>
          <w:p w14:paraId="3189D0CB" w14:textId="77777777" w:rsidR="00946AB5" w:rsidRPr="00946AB5" w:rsidRDefault="00946AB5" w:rsidP="00946AB5">
            <w:pPr>
              <w:jc w:val="center"/>
              <w:rPr>
                <w:b/>
                <w:bCs/>
                <w:color w:val="000000"/>
                <w:sz w:val="20"/>
                <w:szCs w:val="20"/>
              </w:rPr>
            </w:pPr>
            <w:r w:rsidRPr="00946AB5">
              <w:rPr>
                <w:b/>
                <w:bCs/>
                <w:color w:val="000000"/>
                <w:sz w:val="20"/>
                <w:szCs w:val="20"/>
              </w:rPr>
              <w:t>10</w:t>
            </w:r>
          </w:p>
        </w:tc>
        <w:tc>
          <w:tcPr>
            <w:tcW w:w="340" w:type="pct"/>
            <w:tcBorders>
              <w:top w:val="nil"/>
              <w:left w:val="nil"/>
              <w:bottom w:val="single" w:sz="4" w:space="0" w:color="auto"/>
              <w:right w:val="single" w:sz="4" w:space="0" w:color="auto"/>
            </w:tcBorders>
            <w:shd w:val="clear" w:color="auto" w:fill="auto"/>
            <w:vAlign w:val="center"/>
            <w:hideMark/>
          </w:tcPr>
          <w:p w14:paraId="0F1BB944" w14:textId="4089D1FA" w:rsidR="00946AB5" w:rsidRPr="00946AB5" w:rsidRDefault="00946AB5" w:rsidP="00946AB5">
            <w:pPr>
              <w:jc w:val="center"/>
              <w:rPr>
                <w:b/>
                <w:bCs/>
                <w:color w:val="000000"/>
                <w:sz w:val="20"/>
                <w:szCs w:val="20"/>
              </w:rPr>
            </w:pPr>
            <w:r w:rsidRPr="00946AB5">
              <w:rPr>
                <w:b/>
                <w:bCs/>
                <w:color w:val="000000"/>
                <w:sz w:val="20"/>
                <w:szCs w:val="20"/>
              </w:rPr>
              <w:t>20,4</w:t>
            </w:r>
          </w:p>
        </w:tc>
        <w:tc>
          <w:tcPr>
            <w:tcW w:w="523" w:type="pct"/>
            <w:tcBorders>
              <w:top w:val="nil"/>
              <w:left w:val="nil"/>
              <w:bottom w:val="single" w:sz="4" w:space="0" w:color="auto"/>
              <w:right w:val="single" w:sz="4" w:space="0" w:color="auto"/>
            </w:tcBorders>
            <w:shd w:val="clear" w:color="auto" w:fill="auto"/>
            <w:noWrap/>
            <w:vAlign w:val="center"/>
            <w:hideMark/>
          </w:tcPr>
          <w:p w14:paraId="359F1E0D" w14:textId="77777777" w:rsidR="00946AB5" w:rsidRPr="00946AB5" w:rsidRDefault="00946AB5" w:rsidP="00946AB5">
            <w:pPr>
              <w:jc w:val="center"/>
              <w:rPr>
                <w:b/>
                <w:bCs/>
                <w:color w:val="000000"/>
                <w:sz w:val="20"/>
                <w:szCs w:val="20"/>
              </w:rPr>
            </w:pPr>
            <w:r w:rsidRPr="00946AB5">
              <w:rPr>
                <w:b/>
                <w:bCs/>
                <w:color w:val="000000"/>
                <w:sz w:val="20"/>
                <w:szCs w:val="20"/>
              </w:rPr>
              <w:t>34</w:t>
            </w:r>
          </w:p>
        </w:tc>
        <w:tc>
          <w:tcPr>
            <w:tcW w:w="340" w:type="pct"/>
            <w:tcBorders>
              <w:top w:val="nil"/>
              <w:left w:val="nil"/>
              <w:bottom w:val="single" w:sz="4" w:space="0" w:color="auto"/>
              <w:right w:val="single" w:sz="4" w:space="0" w:color="auto"/>
            </w:tcBorders>
            <w:shd w:val="clear" w:color="auto" w:fill="auto"/>
            <w:vAlign w:val="center"/>
            <w:hideMark/>
          </w:tcPr>
          <w:p w14:paraId="3450A2FA" w14:textId="02493EF0" w:rsidR="00946AB5" w:rsidRPr="00946AB5" w:rsidRDefault="00946AB5" w:rsidP="00946AB5">
            <w:pPr>
              <w:jc w:val="center"/>
              <w:rPr>
                <w:b/>
                <w:bCs/>
                <w:color w:val="000000"/>
                <w:sz w:val="20"/>
                <w:szCs w:val="20"/>
              </w:rPr>
            </w:pPr>
            <w:r w:rsidRPr="00946AB5">
              <w:rPr>
                <w:b/>
                <w:bCs/>
                <w:color w:val="000000"/>
                <w:sz w:val="20"/>
                <w:szCs w:val="20"/>
              </w:rPr>
              <w:t>69,4</w:t>
            </w:r>
          </w:p>
        </w:tc>
        <w:tc>
          <w:tcPr>
            <w:tcW w:w="523" w:type="pct"/>
            <w:tcBorders>
              <w:top w:val="nil"/>
              <w:left w:val="nil"/>
              <w:bottom w:val="single" w:sz="4" w:space="0" w:color="auto"/>
              <w:right w:val="single" w:sz="4" w:space="0" w:color="auto"/>
            </w:tcBorders>
            <w:shd w:val="clear" w:color="auto" w:fill="auto"/>
            <w:noWrap/>
            <w:vAlign w:val="center"/>
            <w:hideMark/>
          </w:tcPr>
          <w:p w14:paraId="14892AE3" w14:textId="77777777" w:rsidR="00946AB5" w:rsidRPr="00946AB5" w:rsidRDefault="00946AB5" w:rsidP="00946AB5">
            <w:pPr>
              <w:jc w:val="center"/>
              <w:rPr>
                <w:b/>
                <w:bCs/>
                <w:color w:val="000000"/>
                <w:sz w:val="20"/>
                <w:szCs w:val="20"/>
              </w:rPr>
            </w:pPr>
            <w:r w:rsidRPr="00946AB5">
              <w:rPr>
                <w:b/>
                <w:bCs/>
                <w:color w:val="000000"/>
                <w:sz w:val="20"/>
                <w:szCs w:val="20"/>
              </w:rPr>
              <w:t>5</w:t>
            </w:r>
          </w:p>
        </w:tc>
        <w:tc>
          <w:tcPr>
            <w:tcW w:w="339" w:type="pct"/>
            <w:tcBorders>
              <w:top w:val="nil"/>
              <w:left w:val="nil"/>
              <w:bottom w:val="single" w:sz="4" w:space="0" w:color="auto"/>
              <w:right w:val="single" w:sz="4" w:space="0" w:color="auto"/>
            </w:tcBorders>
            <w:shd w:val="clear" w:color="auto" w:fill="auto"/>
            <w:vAlign w:val="center"/>
            <w:hideMark/>
          </w:tcPr>
          <w:p w14:paraId="6D3F06AD" w14:textId="4F003755" w:rsidR="00946AB5" w:rsidRPr="00946AB5" w:rsidRDefault="00946AB5" w:rsidP="00946AB5">
            <w:pPr>
              <w:jc w:val="center"/>
              <w:rPr>
                <w:b/>
                <w:bCs/>
                <w:color w:val="000000"/>
                <w:sz w:val="20"/>
                <w:szCs w:val="20"/>
              </w:rPr>
            </w:pPr>
            <w:r w:rsidRPr="00946AB5">
              <w:rPr>
                <w:b/>
                <w:bCs/>
                <w:color w:val="000000"/>
                <w:sz w:val="20"/>
                <w:szCs w:val="20"/>
              </w:rPr>
              <w:t>10,2</w:t>
            </w:r>
          </w:p>
        </w:tc>
      </w:tr>
    </w:tbl>
    <w:p w14:paraId="674F6F9D" w14:textId="77777777" w:rsidR="00AF1B72" w:rsidRDefault="00AF1B72" w:rsidP="00CF613D">
      <w:pPr>
        <w:jc w:val="center"/>
        <w:rPr>
          <w:b/>
          <w:bCs/>
          <w:noProof/>
          <w:sz w:val="26"/>
          <w:szCs w:val="26"/>
        </w:rPr>
      </w:pPr>
    </w:p>
    <w:p w14:paraId="2DDC029D" w14:textId="355A6131" w:rsidR="00CF613D" w:rsidRPr="00EE1FBE" w:rsidRDefault="00CF613D" w:rsidP="00CF613D">
      <w:pPr>
        <w:jc w:val="center"/>
        <w:rPr>
          <w:b/>
          <w:bCs/>
          <w:noProof/>
          <w:sz w:val="26"/>
          <w:szCs w:val="26"/>
        </w:rPr>
      </w:pPr>
      <w:r w:rsidRPr="00EE1FBE">
        <w:rPr>
          <w:b/>
          <w:bCs/>
          <w:noProof/>
          <w:sz w:val="26"/>
          <w:szCs w:val="26"/>
        </w:rPr>
        <w:t>Описание проверочной работы по биологии</w:t>
      </w:r>
    </w:p>
    <w:p w14:paraId="0A591BC1" w14:textId="77777777" w:rsidR="00AF1B72" w:rsidRPr="00223C96" w:rsidRDefault="00AF1B72" w:rsidP="00AF1B72">
      <w:pPr>
        <w:spacing w:before="120" w:after="120"/>
        <w:jc w:val="center"/>
        <w:rPr>
          <w:b/>
          <w:szCs w:val="22"/>
          <w:lang w:bidi="ru-RU"/>
        </w:rPr>
      </w:pPr>
      <w:r w:rsidRPr="00223C96">
        <w:rPr>
          <w:b/>
          <w:szCs w:val="22"/>
          <w:lang w:bidi="ru-RU"/>
        </w:rPr>
        <w:t>Структура варианта проверочной работы</w:t>
      </w:r>
    </w:p>
    <w:p w14:paraId="178A8346" w14:textId="41B1DFA4" w:rsidR="00AF1B72" w:rsidRPr="00223C96" w:rsidRDefault="00AF1B72" w:rsidP="00AF1B72">
      <w:pPr>
        <w:autoSpaceDE w:val="0"/>
        <w:autoSpaceDN w:val="0"/>
        <w:adjustRightInd w:val="0"/>
        <w:ind w:firstLine="709"/>
        <w:jc w:val="both"/>
        <w:rPr>
          <w:color w:val="000000"/>
          <w:szCs w:val="22"/>
          <w:lang w:bidi="ru-RU"/>
        </w:rPr>
      </w:pPr>
      <w:r w:rsidRPr="00223C96">
        <w:rPr>
          <w:color w:val="000000"/>
          <w:szCs w:val="22"/>
          <w:lang w:bidi="ru-RU"/>
        </w:rPr>
        <w:t>Вариант проверочной работы состоит из 10 заданий, которые</w:t>
      </w:r>
      <w:r>
        <w:rPr>
          <w:color w:val="000000"/>
          <w:szCs w:val="22"/>
          <w:lang w:bidi="ru-RU"/>
        </w:rPr>
        <w:t xml:space="preserve"> </w:t>
      </w:r>
      <w:r w:rsidRPr="00223C96">
        <w:rPr>
          <w:color w:val="000000"/>
          <w:szCs w:val="22"/>
          <w:lang w:bidi="ru-RU"/>
        </w:rPr>
        <w:t>различаются по содержанию и характеру решаемых обучающимися задач.</w:t>
      </w:r>
    </w:p>
    <w:p w14:paraId="37DAC4D6" w14:textId="77777777" w:rsidR="00AF1B72" w:rsidRPr="00223C96" w:rsidRDefault="00AF1B72" w:rsidP="00AF1B72">
      <w:pPr>
        <w:autoSpaceDE w:val="0"/>
        <w:autoSpaceDN w:val="0"/>
        <w:adjustRightInd w:val="0"/>
        <w:ind w:firstLine="851"/>
        <w:jc w:val="both"/>
        <w:rPr>
          <w:color w:val="000000"/>
          <w:szCs w:val="22"/>
          <w:lang w:bidi="ru-RU"/>
        </w:rPr>
      </w:pPr>
      <w:r w:rsidRPr="00223C96">
        <w:rPr>
          <w:color w:val="000000"/>
          <w:szCs w:val="22"/>
          <w:lang w:bidi="ru-RU"/>
        </w:rPr>
        <w:t>Задания 1, 5.1, 6.1, 10.1 требуют краткого ответа в виде одной цифры.</w:t>
      </w:r>
    </w:p>
    <w:p w14:paraId="5EBE0641" w14:textId="5FDD71EA" w:rsidR="00AF1B72" w:rsidRPr="00223C96" w:rsidRDefault="00AF1B72" w:rsidP="00AF1B72">
      <w:pPr>
        <w:autoSpaceDE w:val="0"/>
        <w:autoSpaceDN w:val="0"/>
        <w:adjustRightInd w:val="0"/>
        <w:ind w:firstLine="851"/>
        <w:jc w:val="both"/>
        <w:rPr>
          <w:color w:val="000000"/>
          <w:szCs w:val="22"/>
          <w:lang w:bidi="ru-RU"/>
        </w:rPr>
      </w:pPr>
      <w:r w:rsidRPr="00223C96">
        <w:rPr>
          <w:color w:val="000000"/>
          <w:szCs w:val="22"/>
          <w:lang w:bidi="ru-RU"/>
        </w:rPr>
        <w:t>Задания 2, 3.1, 4.1, 7.1, 9.3 требуют краткого ответа в виде</w:t>
      </w:r>
      <w:r>
        <w:rPr>
          <w:color w:val="000000"/>
          <w:szCs w:val="22"/>
          <w:lang w:bidi="ru-RU"/>
        </w:rPr>
        <w:t xml:space="preserve"> </w:t>
      </w:r>
      <w:r w:rsidRPr="00223C96">
        <w:rPr>
          <w:color w:val="000000"/>
          <w:szCs w:val="22"/>
          <w:lang w:bidi="ru-RU"/>
        </w:rPr>
        <w:t>последовательности цифр.</w:t>
      </w:r>
    </w:p>
    <w:p w14:paraId="3B02D483" w14:textId="4D6807F5" w:rsidR="00AF1B72" w:rsidRPr="00223C96" w:rsidRDefault="00AF1B72" w:rsidP="00AF1B72">
      <w:pPr>
        <w:autoSpaceDE w:val="0"/>
        <w:autoSpaceDN w:val="0"/>
        <w:adjustRightInd w:val="0"/>
        <w:ind w:firstLine="851"/>
        <w:jc w:val="both"/>
        <w:rPr>
          <w:color w:val="000000"/>
          <w:szCs w:val="22"/>
          <w:lang w:bidi="ru-RU"/>
        </w:rPr>
      </w:pPr>
      <w:r w:rsidRPr="00223C96">
        <w:rPr>
          <w:color w:val="000000"/>
          <w:szCs w:val="22"/>
          <w:lang w:bidi="ru-RU"/>
        </w:rPr>
        <w:t>Задания 9.1, 9.2 требуют краткого ответа в виде одного или нескольких</w:t>
      </w:r>
      <w:r>
        <w:rPr>
          <w:color w:val="000000"/>
          <w:szCs w:val="22"/>
          <w:lang w:bidi="ru-RU"/>
        </w:rPr>
        <w:t xml:space="preserve"> </w:t>
      </w:r>
      <w:r w:rsidRPr="00223C96">
        <w:rPr>
          <w:color w:val="000000"/>
          <w:szCs w:val="22"/>
          <w:lang w:bidi="ru-RU"/>
        </w:rPr>
        <w:t>слов.</w:t>
      </w:r>
    </w:p>
    <w:p w14:paraId="769F8AD1" w14:textId="77777777" w:rsidR="00AF1B72" w:rsidRPr="00223C96" w:rsidRDefault="00AF1B72" w:rsidP="00AF1B72">
      <w:pPr>
        <w:autoSpaceDE w:val="0"/>
        <w:autoSpaceDN w:val="0"/>
        <w:adjustRightInd w:val="0"/>
        <w:ind w:firstLine="851"/>
        <w:jc w:val="both"/>
        <w:rPr>
          <w:color w:val="000000"/>
          <w:szCs w:val="22"/>
          <w:lang w:bidi="ru-RU"/>
        </w:rPr>
      </w:pPr>
      <w:r w:rsidRPr="00223C96">
        <w:rPr>
          <w:color w:val="000000"/>
          <w:szCs w:val="22"/>
          <w:lang w:bidi="ru-RU"/>
        </w:rPr>
        <w:t>Задания 3.2, 4.2, 5.2, 6.2, 7.2 (заполнение таблицы), 8, 10.2 требуют</w:t>
      </w:r>
      <w:r>
        <w:rPr>
          <w:color w:val="000000"/>
          <w:szCs w:val="22"/>
          <w:lang w:bidi="ru-RU"/>
        </w:rPr>
        <w:t xml:space="preserve"> </w:t>
      </w:r>
      <w:r w:rsidRPr="00223C96">
        <w:rPr>
          <w:color w:val="000000"/>
          <w:szCs w:val="22"/>
          <w:lang w:bidi="ru-RU"/>
        </w:rPr>
        <w:t>записи развернутого ответа ограниченного объема.</w:t>
      </w:r>
    </w:p>
    <w:p w14:paraId="619D5CF9" w14:textId="77777777" w:rsidR="00AF1B72" w:rsidRPr="00223C96" w:rsidRDefault="00AF1B72" w:rsidP="00AF1B72">
      <w:pPr>
        <w:spacing w:before="120" w:after="120"/>
        <w:jc w:val="center"/>
        <w:rPr>
          <w:b/>
          <w:szCs w:val="22"/>
          <w:lang w:bidi="ru-RU"/>
        </w:rPr>
      </w:pPr>
      <w:r w:rsidRPr="00223C96">
        <w:rPr>
          <w:b/>
          <w:szCs w:val="22"/>
          <w:lang w:bidi="ru-RU"/>
        </w:rPr>
        <w:t>Типы заданий, сценарии выполнения заданий</w:t>
      </w:r>
    </w:p>
    <w:p w14:paraId="6D04AFC5" w14:textId="3C4A3A26" w:rsidR="00AF1B72" w:rsidRPr="00223C96" w:rsidRDefault="00AF1B72" w:rsidP="00AF1B72">
      <w:pPr>
        <w:autoSpaceDE w:val="0"/>
        <w:autoSpaceDN w:val="0"/>
        <w:adjustRightInd w:val="0"/>
        <w:ind w:firstLine="709"/>
        <w:jc w:val="both"/>
        <w:rPr>
          <w:color w:val="000000"/>
          <w:szCs w:val="22"/>
          <w:lang w:bidi="ru-RU"/>
        </w:rPr>
      </w:pPr>
      <w:r w:rsidRPr="00223C96">
        <w:rPr>
          <w:rFonts w:hint="eastAsia"/>
          <w:color w:val="000000"/>
          <w:szCs w:val="22"/>
          <w:lang w:bidi="ru-RU"/>
        </w:rPr>
        <w:t>Задание</w:t>
      </w:r>
      <w:r w:rsidRPr="00223C96">
        <w:rPr>
          <w:color w:val="000000"/>
          <w:szCs w:val="22"/>
          <w:lang w:bidi="ru-RU"/>
        </w:rPr>
        <w:t xml:space="preserve"> 1 </w:t>
      </w:r>
      <w:r w:rsidRPr="00223C96">
        <w:rPr>
          <w:rFonts w:hint="eastAsia"/>
          <w:color w:val="000000"/>
          <w:szCs w:val="22"/>
          <w:lang w:bidi="ru-RU"/>
        </w:rPr>
        <w:t>направлено</w:t>
      </w:r>
      <w:r>
        <w:rPr>
          <w:color w:val="000000"/>
          <w:szCs w:val="22"/>
          <w:lang w:bidi="ru-RU"/>
        </w:rPr>
        <w:t xml:space="preserve"> </w:t>
      </w:r>
      <w:r w:rsidRPr="00223C96">
        <w:rPr>
          <w:rFonts w:hint="eastAsia"/>
          <w:color w:val="000000"/>
          <w:szCs w:val="22"/>
          <w:lang w:bidi="ru-RU"/>
        </w:rPr>
        <w:t>на</w:t>
      </w:r>
      <w:r>
        <w:rPr>
          <w:color w:val="000000"/>
          <w:szCs w:val="22"/>
          <w:lang w:bidi="ru-RU"/>
        </w:rPr>
        <w:t xml:space="preserve"> </w:t>
      </w:r>
      <w:r w:rsidRPr="00223C96">
        <w:rPr>
          <w:rFonts w:hint="eastAsia"/>
          <w:color w:val="000000"/>
          <w:szCs w:val="22"/>
          <w:lang w:bidi="ru-RU"/>
        </w:rPr>
        <w:t>выявление</w:t>
      </w:r>
      <w:r>
        <w:rPr>
          <w:color w:val="000000"/>
          <w:szCs w:val="22"/>
          <w:lang w:bidi="ru-RU"/>
        </w:rPr>
        <w:t xml:space="preserve"> </w:t>
      </w:r>
      <w:r w:rsidRPr="00223C96">
        <w:rPr>
          <w:rFonts w:hint="eastAsia"/>
          <w:color w:val="000000"/>
          <w:szCs w:val="22"/>
          <w:lang w:bidi="ru-RU"/>
        </w:rPr>
        <w:t>понимания</w:t>
      </w:r>
      <w:r>
        <w:rPr>
          <w:color w:val="000000"/>
          <w:szCs w:val="22"/>
          <w:lang w:bidi="ru-RU"/>
        </w:rPr>
        <w:t xml:space="preserve"> </w:t>
      </w:r>
      <w:r w:rsidRPr="00223C96">
        <w:rPr>
          <w:rFonts w:hint="eastAsia"/>
          <w:color w:val="000000"/>
          <w:szCs w:val="22"/>
          <w:lang w:bidi="ru-RU"/>
        </w:rPr>
        <w:t>зоологии</w:t>
      </w:r>
      <w:r>
        <w:rPr>
          <w:color w:val="000000"/>
          <w:szCs w:val="22"/>
          <w:lang w:bidi="ru-RU"/>
        </w:rPr>
        <w:t xml:space="preserve"> </w:t>
      </w:r>
      <w:r w:rsidRPr="00223C96">
        <w:rPr>
          <w:rFonts w:hint="eastAsia"/>
          <w:color w:val="000000"/>
          <w:szCs w:val="22"/>
          <w:lang w:bidi="ru-RU"/>
        </w:rPr>
        <w:t>как</w:t>
      </w:r>
      <w:r>
        <w:rPr>
          <w:color w:val="000000"/>
          <w:szCs w:val="22"/>
          <w:lang w:bidi="ru-RU"/>
        </w:rPr>
        <w:t xml:space="preserve"> </w:t>
      </w:r>
      <w:r w:rsidRPr="00223C96">
        <w:rPr>
          <w:rFonts w:hint="eastAsia"/>
          <w:color w:val="000000"/>
          <w:szCs w:val="22"/>
          <w:lang w:bidi="ru-RU"/>
        </w:rPr>
        <w:t>системы</w:t>
      </w:r>
      <w:r>
        <w:rPr>
          <w:color w:val="000000"/>
          <w:szCs w:val="22"/>
          <w:lang w:bidi="ru-RU"/>
        </w:rPr>
        <w:t xml:space="preserve"> </w:t>
      </w:r>
      <w:r w:rsidRPr="00223C96">
        <w:rPr>
          <w:rFonts w:hint="eastAsia"/>
          <w:color w:val="000000"/>
          <w:szCs w:val="22"/>
          <w:lang w:bidi="ru-RU"/>
        </w:rPr>
        <w:t>наук</w:t>
      </w:r>
      <w:r w:rsidRPr="00223C96">
        <w:rPr>
          <w:color w:val="000000"/>
          <w:szCs w:val="22"/>
          <w:lang w:bidi="ru-RU"/>
        </w:rPr>
        <w:t xml:space="preserve">, </w:t>
      </w:r>
      <w:r w:rsidRPr="00223C96">
        <w:rPr>
          <w:rFonts w:hint="eastAsia"/>
          <w:color w:val="000000"/>
          <w:szCs w:val="22"/>
          <w:lang w:bidi="ru-RU"/>
        </w:rPr>
        <w:t>объектами</w:t>
      </w:r>
      <w:r>
        <w:rPr>
          <w:color w:val="000000"/>
          <w:szCs w:val="22"/>
          <w:lang w:bidi="ru-RU"/>
        </w:rPr>
        <w:t xml:space="preserve"> </w:t>
      </w:r>
      <w:r w:rsidRPr="00223C96">
        <w:rPr>
          <w:rFonts w:hint="eastAsia"/>
          <w:color w:val="000000"/>
          <w:szCs w:val="22"/>
          <w:lang w:bidi="ru-RU"/>
        </w:rPr>
        <w:t>изучения</w:t>
      </w:r>
      <w:r>
        <w:rPr>
          <w:color w:val="000000"/>
          <w:szCs w:val="22"/>
          <w:lang w:bidi="ru-RU"/>
        </w:rPr>
        <w:t xml:space="preserve"> </w:t>
      </w:r>
      <w:r w:rsidRPr="00223C96">
        <w:rPr>
          <w:rFonts w:hint="eastAsia"/>
          <w:color w:val="000000"/>
          <w:szCs w:val="22"/>
          <w:lang w:bidi="ru-RU"/>
        </w:rPr>
        <w:t>которой</w:t>
      </w:r>
      <w:r>
        <w:rPr>
          <w:color w:val="000000"/>
          <w:szCs w:val="22"/>
          <w:lang w:bidi="ru-RU"/>
        </w:rPr>
        <w:t xml:space="preserve"> </w:t>
      </w:r>
      <w:r w:rsidRPr="00223C96">
        <w:rPr>
          <w:rFonts w:hint="eastAsia"/>
          <w:color w:val="000000"/>
          <w:szCs w:val="22"/>
          <w:lang w:bidi="ru-RU"/>
        </w:rPr>
        <w:t>являются</w:t>
      </w:r>
      <w:r>
        <w:rPr>
          <w:color w:val="000000"/>
          <w:szCs w:val="22"/>
          <w:lang w:bidi="ru-RU"/>
        </w:rPr>
        <w:t xml:space="preserve"> </w:t>
      </w:r>
      <w:r w:rsidRPr="00223C96">
        <w:rPr>
          <w:rFonts w:hint="eastAsia"/>
          <w:color w:val="000000"/>
          <w:szCs w:val="22"/>
          <w:lang w:bidi="ru-RU"/>
        </w:rPr>
        <w:t>животные</w:t>
      </w:r>
      <w:r w:rsidRPr="00223C96">
        <w:rPr>
          <w:color w:val="000000"/>
          <w:szCs w:val="22"/>
          <w:lang w:bidi="ru-RU"/>
        </w:rPr>
        <w:t>.</w:t>
      </w:r>
    </w:p>
    <w:p w14:paraId="67D8074F" w14:textId="06A58F7C" w:rsidR="00AF1B72" w:rsidRPr="00223C96" w:rsidRDefault="00AF1B72" w:rsidP="00AF1B72">
      <w:pPr>
        <w:autoSpaceDE w:val="0"/>
        <w:autoSpaceDN w:val="0"/>
        <w:adjustRightInd w:val="0"/>
        <w:ind w:firstLine="709"/>
        <w:jc w:val="both"/>
        <w:rPr>
          <w:color w:val="000000"/>
          <w:szCs w:val="22"/>
          <w:lang w:bidi="ru-RU"/>
        </w:rPr>
      </w:pPr>
      <w:r w:rsidRPr="00223C96">
        <w:rPr>
          <w:color w:val="000000"/>
          <w:szCs w:val="22"/>
          <w:lang w:bidi="ru-RU"/>
        </w:rPr>
        <w:t>Задание 2 проверяет умение находить в перечне согласно условию</w:t>
      </w:r>
      <w:r>
        <w:rPr>
          <w:color w:val="000000"/>
          <w:szCs w:val="22"/>
          <w:lang w:bidi="ru-RU"/>
        </w:rPr>
        <w:t xml:space="preserve"> </w:t>
      </w:r>
      <w:r w:rsidRPr="00223C96">
        <w:rPr>
          <w:color w:val="000000"/>
          <w:szCs w:val="22"/>
          <w:lang w:bidi="ru-RU"/>
        </w:rPr>
        <w:t>задания необходимую биологическую информацию.</w:t>
      </w:r>
    </w:p>
    <w:p w14:paraId="659D4D85" w14:textId="4A5864AA" w:rsidR="00AF1B72" w:rsidRPr="00223C96" w:rsidRDefault="00AF1B72" w:rsidP="00AF1B72">
      <w:pPr>
        <w:autoSpaceDE w:val="0"/>
        <w:autoSpaceDN w:val="0"/>
        <w:adjustRightInd w:val="0"/>
        <w:ind w:firstLine="709"/>
        <w:jc w:val="both"/>
        <w:rPr>
          <w:color w:val="000000"/>
          <w:szCs w:val="22"/>
          <w:lang w:bidi="ru-RU"/>
        </w:rPr>
      </w:pPr>
      <w:r w:rsidRPr="00223C96">
        <w:rPr>
          <w:color w:val="000000"/>
          <w:szCs w:val="22"/>
          <w:lang w:bidi="ru-RU"/>
        </w:rPr>
        <w:t>Задание 3 проверяет знание общих свойств живого у представителей</w:t>
      </w:r>
      <w:r>
        <w:rPr>
          <w:color w:val="000000"/>
          <w:szCs w:val="22"/>
          <w:lang w:bidi="ru-RU"/>
        </w:rPr>
        <w:t xml:space="preserve"> </w:t>
      </w:r>
      <w:r w:rsidRPr="00223C96">
        <w:rPr>
          <w:color w:val="000000"/>
          <w:szCs w:val="22"/>
          <w:lang w:bidi="ru-RU"/>
        </w:rPr>
        <w:t>животных, растений, бактерий, грибов. В первой части определяется тип</w:t>
      </w:r>
      <w:r>
        <w:rPr>
          <w:color w:val="000000"/>
          <w:szCs w:val="22"/>
          <w:lang w:bidi="ru-RU"/>
        </w:rPr>
        <w:t xml:space="preserve"> </w:t>
      </w:r>
      <w:r w:rsidRPr="00223C96">
        <w:rPr>
          <w:color w:val="000000"/>
          <w:szCs w:val="22"/>
          <w:lang w:bidi="ru-RU"/>
        </w:rPr>
        <w:t>питания по названию</w:t>
      </w:r>
      <w:r>
        <w:rPr>
          <w:color w:val="000000"/>
          <w:szCs w:val="22"/>
          <w:lang w:bidi="ru-RU"/>
        </w:rPr>
        <w:t xml:space="preserve"> </w:t>
      </w:r>
      <w:r w:rsidRPr="00223C96">
        <w:rPr>
          <w:color w:val="000000"/>
          <w:szCs w:val="22"/>
          <w:lang w:bidi="ru-RU"/>
        </w:rPr>
        <w:t>организма, а во второй части – по изображению</w:t>
      </w:r>
      <w:r>
        <w:rPr>
          <w:color w:val="000000"/>
          <w:szCs w:val="22"/>
          <w:lang w:bidi="ru-RU"/>
        </w:rPr>
        <w:t xml:space="preserve"> </w:t>
      </w:r>
      <w:r w:rsidRPr="00223C96">
        <w:rPr>
          <w:color w:val="000000"/>
          <w:szCs w:val="22"/>
          <w:lang w:bidi="ru-RU"/>
        </w:rPr>
        <w:t xml:space="preserve">конкретного организма. </w:t>
      </w:r>
    </w:p>
    <w:p w14:paraId="5EB3CFC4" w14:textId="08275065" w:rsidR="00AF1B72" w:rsidRPr="00223C96" w:rsidRDefault="00AF1B72" w:rsidP="00AF1B72">
      <w:pPr>
        <w:autoSpaceDE w:val="0"/>
        <w:autoSpaceDN w:val="0"/>
        <w:adjustRightInd w:val="0"/>
        <w:ind w:firstLine="709"/>
        <w:jc w:val="both"/>
        <w:rPr>
          <w:color w:val="000000"/>
          <w:szCs w:val="22"/>
          <w:lang w:bidi="ru-RU"/>
        </w:rPr>
      </w:pPr>
      <w:r w:rsidRPr="00223C96">
        <w:rPr>
          <w:color w:val="000000"/>
          <w:szCs w:val="22"/>
          <w:lang w:bidi="ru-RU"/>
        </w:rPr>
        <w:t>Первая часть задания 4 проверяет умение сравнивать биологические</w:t>
      </w:r>
      <w:r>
        <w:rPr>
          <w:color w:val="000000"/>
          <w:szCs w:val="22"/>
          <w:lang w:bidi="ru-RU"/>
        </w:rPr>
        <w:t xml:space="preserve"> </w:t>
      </w:r>
      <w:r w:rsidRPr="00223C96">
        <w:rPr>
          <w:color w:val="000000"/>
          <w:szCs w:val="22"/>
          <w:lang w:bidi="ru-RU"/>
        </w:rPr>
        <w:t>объекты с их моделями в целях составления описания объекта на примере</w:t>
      </w:r>
      <w:r>
        <w:rPr>
          <w:color w:val="000000"/>
          <w:szCs w:val="22"/>
          <w:lang w:bidi="ru-RU"/>
        </w:rPr>
        <w:t xml:space="preserve"> </w:t>
      </w:r>
      <w:r w:rsidRPr="00223C96">
        <w:rPr>
          <w:color w:val="000000"/>
          <w:szCs w:val="22"/>
          <w:lang w:bidi="ru-RU"/>
        </w:rPr>
        <w:t>породы собаки по заданному алгоритму. Вторая часть задания проверяет</w:t>
      </w:r>
      <w:r>
        <w:rPr>
          <w:color w:val="000000"/>
          <w:szCs w:val="22"/>
          <w:lang w:bidi="ru-RU"/>
        </w:rPr>
        <w:t xml:space="preserve"> </w:t>
      </w:r>
      <w:r w:rsidRPr="00223C96">
        <w:rPr>
          <w:color w:val="000000"/>
          <w:szCs w:val="22"/>
          <w:lang w:bidi="ru-RU"/>
        </w:rPr>
        <w:t>умение использовать это умение для решения</w:t>
      </w:r>
      <w:r>
        <w:rPr>
          <w:color w:val="000000"/>
          <w:szCs w:val="22"/>
          <w:lang w:bidi="ru-RU"/>
        </w:rPr>
        <w:t xml:space="preserve"> </w:t>
      </w:r>
      <w:r w:rsidRPr="00223C96">
        <w:rPr>
          <w:color w:val="000000"/>
          <w:szCs w:val="22"/>
          <w:lang w:bidi="ru-RU"/>
        </w:rPr>
        <w:t>практической задачи</w:t>
      </w:r>
      <w:r>
        <w:rPr>
          <w:color w:val="000000"/>
          <w:szCs w:val="22"/>
          <w:lang w:bidi="ru-RU"/>
        </w:rPr>
        <w:t xml:space="preserve"> </w:t>
      </w:r>
      <w:r w:rsidRPr="00223C96">
        <w:rPr>
          <w:color w:val="000000"/>
          <w:szCs w:val="22"/>
          <w:lang w:bidi="ru-RU"/>
        </w:rPr>
        <w:t>(сохранение и воспроизведение породы собаки).</w:t>
      </w:r>
    </w:p>
    <w:p w14:paraId="333673FC" w14:textId="2E1ED3F6" w:rsidR="00AF1B72" w:rsidRPr="00223C96" w:rsidRDefault="00AF1B72" w:rsidP="00AF1B72">
      <w:pPr>
        <w:autoSpaceDE w:val="0"/>
        <w:autoSpaceDN w:val="0"/>
        <w:adjustRightInd w:val="0"/>
        <w:ind w:firstLine="709"/>
        <w:jc w:val="both"/>
        <w:rPr>
          <w:color w:val="000000"/>
          <w:szCs w:val="22"/>
          <w:lang w:bidi="ru-RU"/>
        </w:rPr>
      </w:pPr>
      <w:r w:rsidRPr="00223C96">
        <w:rPr>
          <w:color w:val="000000"/>
          <w:szCs w:val="22"/>
          <w:lang w:bidi="ru-RU"/>
        </w:rPr>
        <w:t>Задание 5 проверяет знание особенностей строения и</w:t>
      </w:r>
      <w:r>
        <w:rPr>
          <w:color w:val="000000"/>
          <w:szCs w:val="22"/>
          <w:lang w:bidi="ru-RU"/>
        </w:rPr>
        <w:t xml:space="preserve"> </w:t>
      </w:r>
      <w:r w:rsidRPr="00223C96">
        <w:rPr>
          <w:color w:val="000000"/>
          <w:szCs w:val="22"/>
          <w:lang w:bidi="ru-RU"/>
        </w:rPr>
        <w:t>функционирование</w:t>
      </w:r>
      <w:r>
        <w:rPr>
          <w:color w:val="000000"/>
          <w:szCs w:val="22"/>
          <w:lang w:bidi="ru-RU"/>
        </w:rPr>
        <w:t xml:space="preserve"> </w:t>
      </w:r>
      <w:r w:rsidRPr="00223C96">
        <w:rPr>
          <w:color w:val="000000"/>
          <w:szCs w:val="22"/>
          <w:lang w:bidi="ru-RU"/>
        </w:rPr>
        <w:t>отдельных органов и систем органов у животных разных</w:t>
      </w:r>
      <w:r>
        <w:rPr>
          <w:color w:val="000000"/>
          <w:szCs w:val="22"/>
          <w:lang w:bidi="ru-RU"/>
        </w:rPr>
        <w:t xml:space="preserve"> </w:t>
      </w:r>
      <w:r w:rsidRPr="00223C96">
        <w:rPr>
          <w:color w:val="000000"/>
          <w:szCs w:val="22"/>
          <w:lang w:bidi="ru-RU"/>
        </w:rPr>
        <w:t>таксономических групп.</w:t>
      </w:r>
    </w:p>
    <w:p w14:paraId="4B0C65F6" w14:textId="24256212" w:rsidR="00AF1B72" w:rsidRPr="00223C96" w:rsidRDefault="00AF1B72" w:rsidP="00AF1B72">
      <w:pPr>
        <w:autoSpaceDE w:val="0"/>
        <w:autoSpaceDN w:val="0"/>
        <w:adjustRightInd w:val="0"/>
        <w:ind w:firstLine="709"/>
        <w:jc w:val="both"/>
        <w:rPr>
          <w:color w:val="000000"/>
          <w:szCs w:val="22"/>
          <w:lang w:bidi="ru-RU"/>
        </w:rPr>
      </w:pPr>
      <w:r w:rsidRPr="00223C96">
        <w:rPr>
          <w:color w:val="000000"/>
          <w:szCs w:val="22"/>
          <w:lang w:bidi="ru-RU"/>
        </w:rPr>
        <w:t>Первая часть задания 6 проверяет умение работать с рисунками, представленными в виде схемы, на которой изображен цикл развития</w:t>
      </w:r>
      <w:r>
        <w:rPr>
          <w:color w:val="000000"/>
          <w:szCs w:val="22"/>
          <w:lang w:bidi="ru-RU"/>
        </w:rPr>
        <w:t xml:space="preserve"> </w:t>
      </w:r>
      <w:r w:rsidRPr="00223C96">
        <w:rPr>
          <w:color w:val="000000"/>
          <w:szCs w:val="22"/>
          <w:lang w:bidi="ru-RU"/>
        </w:rPr>
        <w:t>печёночного сосальщика. Вторая часть</w:t>
      </w:r>
      <w:r>
        <w:rPr>
          <w:color w:val="000000"/>
          <w:szCs w:val="22"/>
          <w:lang w:bidi="ru-RU"/>
        </w:rPr>
        <w:t xml:space="preserve"> </w:t>
      </w:r>
      <w:r w:rsidRPr="00223C96">
        <w:rPr>
          <w:color w:val="000000"/>
          <w:szCs w:val="22"/>
          <w:lang w:bidi="ru-RU"/>
        </w:rPr>
        <w:t>задания проверяет умение оценивать</w:t>
      </w:r>
      <w:r>
        <w:rPr>
          <w:color w:val="000000"/>
          <w:szCs w:val="22"/>
          <w:lang w:bidi="ru-RU"/>
        </w:rPr>
        <w:t xml:space="preserve"> </w:t>
      </w:r>
      <w:r w:rsidRPr="00223C96">
        <w:rPr>
          <w:color w:val="000000"/>
          <w:szCs w:val="22"/>
          <w:lang w:bidi="ru-RU"/>
        </w:rPr>
        <w:t>влияние этого животного на человека.</w:t>
      </w:r>
    </w:p>
    <w:p w14:paraId="35B058EC" w14:textId="6C5C35F3" w:rsidR="00AF1B72" w:rsidRPr="00223C96" w:rsidRDefault="00AF1B72" w:rsidP="00AF1B72">
      <w:pPr>
        <w:autoSpaceDE w:val="0"/>
        <w:autoSpaceDN w:val="0"/>
        <w:adjustRightInd w:val="0"/>
        <w:ind w:firstLine="709"/>
        <w:jc w:val="both"/>
        <w:rPr>
          <w:color w:val="000000"/>
          <w:szCs w:val="22"/>
          <w:lang w:bidi="ru-RU"/>
        </w:rPr>
      </w:pPr>
      <w:r w:rsidRPr="00223C96">
        <w:rPr>
          <w:color w:val="000000"/>
          <w:szCs w:val="22"/>
          <w:lang w:bidi="ru-RU"/>
        </w:rPr>
        <w:t>Первая часть задания 7 проверяет умение проводить сравнение</w:t>
      </w:r>
      <w:r>
        <w:rPr>
          <w:color w:val="000000"/>
          <w:szCs w:val="22"/>
          <w:lang w:bidi="ru-RU"/>
        </w:rPr>
        <w:t xml:space="preserve"> </w:t>
      </w:r>
      <w:r w:rsidRPr="00223C96">
        <w:rPr>
          <w:color w:val="000000"/>
          <w:szCs w:val="22"/>
          <w:lang w:bidi="ru-RU"/>
        </w:rPr>
        <w:t>биологических объектов, таксонов между собой, а во второй части приводить</w:t>
      </w:r>
      <w:r>
        <w:rPr>
          <w:color w:val="000000"/>
          <w:szCs w:val="22"/>
          <w:lang w:bidi="ru-RU"/>
        </w:rPr>
        <w:t xml:space="preserve"> </w:t>
      </w:r>
      <w:r w:rsidRPr="00223C96">
        <w:rPr>
          <w:color w:val="000000"/>
          <w:szCs w:val="22"/>
          <w:lang w:bidi="ru-RU"/>
        </w:rPr>
        <w:t>примеры типичных представителей животных, относящихся к этим</w:t>
      </w:r>
      <w:r>
        <w:rPr>
          <w:color w:val="000000"/>
          <w:szCs w:val="22"/>
          <w:lang w:bidi="ru-RU"/>
        </w:rPr>
        <w:t xml:space="preserve"> </w:t>
      </w:r>
      <w:r w:rsidRPr="00223C96">
        <w:rPr>
          <w:color w:val="000000"/>
          <w:szCs w:val="22"/>
          <w:lang w:bidi="ru-RU"/>
        </w:rPr>
        <w:t>систематическим группам.</w:t>
      </w:r>
    </w:p>
    <w:p w14:paraId="4950254F" w14:textId="0238F7BF" w:rsidR="00AF1B72" w:rsidRPr="00223C96" w:rsidRDefault="00AF1B72" w:rsidP="00AF1B72">
      <w:pPr>
        <w:autoSpaceDE w:val="0"/>
        <w:autoSpaceDN w:val="0"/>
        <w:adjustRightInd w:val="0"/>
        <w:ind w:firstLine="709"/>
        <w:jc w:val="both"/>
        <w:rPr>
          <w:color w:val="000000"/>
          <w:szCs w:val="22"/>
          <w:lang w:bidi="ru-RU"/>
        </w:rPr>
      </w:pPr>
      <w:r w:rsidRPr="00223C96">
        <w:rPr>
          <w:color w:val="000000"/>
          <w:szCs w:val="22"/>
          <w:lang w:bidi="ru-RU"/>
        </w:rPr>
        <w:t>Задание 8 предполагает работу с табличным материалом, в частности</w:t>
      </w:r>
      <w:r>
        <w:rPr>
          <w:color w:val="000000"/>
          <w:szCs w:val="22"/>
          <w:lang w:bidi="ru-RU"/>
        </w:rPr>
        <w:t xml:space="preserve"> </w:t>
      </w:r>
      <w:r w:rsidRPr="00223C96">
        <w:rPr>
          <w:color w:val="000000"/>
          <w:szCs w:val="22"/>
          <w:lang w:bidi="ru-RU"/>
        </w:rPr>
        <w:t>умение анализировать статистические данные и делать на этом основании</w:t>
      </w:r>
      <w:r>
        <w:rPr>
          <w:color w:val="000000"/>
          <w:szCs w:val="22"/>
          <w:lang w:bidi="ru-RU"/>
        </w:rPr>
        <w:t xml:space="preserve"> </w:t>
      </w:r>
      <w:r w:rsidRPr="00223C96">
        <w:rPr>
          <w:color w:val="000000"/>
          <w:szCs w:val="22"/>
          <w:lang w:bidi="ru-RU"/>
        </w:rPr>
        <w:t>умозаключения.</w:t>
      </w:r>
    </w:p>
    <w:p w14:paraId="22B41DCB" w14:textId="7DDB08F2" w:rsidR="00AF1B72" w:rsidRPr="00223C96" w:rsidRDefault="00AF1B72" w:rsidP="00AF1B72">
      <w:pPr>
        <w:autoSpaceDE w:val="0"/>
        <w:autoSpaceDN w:val="0"/>
        <w:adjustRightInd w:val="0"/>
        <w:ind w:firstLine="709"/>
        <w:jc w:val="both"/>
        <w:rPr>
          <w:color w:val="000000"/>
          <w:szCs w:val="22"/>
          <w:lang w:bidi="ru-RU"/>
        </w:rPr>
      </w:pPr>
      <w:r w:rsidRPr="00223C96">
        <w:rPr>
          <w:color w:val="000000"/>
          <w:szCs w:val="22"/>
          <w:lang w:bidi="ru-RU"/>
        </w:rPr>
        <w:t>Задание 9 проверяет умение делать морфологическое и</w:t>
      </w:r>
      <w:r>
        <w:rPr>
          <w:color w:val="000000"/>
          <w:szCs w:val="22"/>
          <w:lang w:bidi="ru-RU"/>
        </w:rPr>
        <w:t xml:space="preserve"> </w:t>
      </w:r>
      <w:r w:rsidRPr="00223C96">
        <w:rPr>
          <w:color w:val="000000"/>
          <w:szCs w:val="22"/>
          <w:lang w:bidi="ru-RU"/>
        </w:rPr>
        <w:t>систематическое описание животного по заданному алгоритму (тип</w:t>
      </w:r>
      <w:r>
        <w:rPr>
          <w:color w:val="000000"/>
          <w:szCs w:val="22"/>
          <w:lang w:bidi="ru-RU"/>
        </w:rPr>
        <w:t xml:space="preserve"> </w:t>
      </w:r>
      <w:r w:rsidRPr="00223C96">
        <w:rPr>
          <w:color w:val="000000"/>
          <w:szCs w:val="22"/>
          <w:lang w:bidi="ru-RU"/>
        </w:rPr>
        <w:t>симметрии, среда обитания, местоположение в системе животного мира), а</w:t>
      </w:r>
      <w:r>
        <w:rPr>
          <w:color w:val="000000"/>
          <w:szCs w:val="22"/>
          <w:lang w:bidi="ru-RU"/>
        </w:rPr>
        <w:t xml:space="preserve"> </w:t>
      </w:r>
      <w:r w:rsidRPr="00223C96">
        <w:rPr>
          <w:color w:val="000000"/>
          <w:szCs w:val="22"/>
          <w:lang w:bidi="ru-RU"/>
        </w:rPr>
        <w:t>также определять их значение в природе и жизни человека.</w:t>
      </w:r>
    </w:p>
    <w:p w14:paraId="72E7C345" w14:textId="77777777" w:rsidR="00AF1B72" w:rsidRPr="00223C96" w:rsidRDefault="00AF1B72" w:rsidP="00AF1B72">
      <w:pPr>
        <w:autoSpaceDE w:val="0"/>
        <w:autoSpaceDN w:val="0"/>
        <w:adjustRightInd w:val="0"/>
        <w:ind w:firstLine="709"/>
        <w:jc w:val="both"/>
        <w:rPr>
          <w:color w:val="000000"/>
          <w:szCs w:val="22"/>
          <w:lang w:bidi="ru-RU"/>
        </w:rPr>
      </w:pPr>
      <w:r w:rsidRPr="00223C96">
        <w:rPr>
          <w:color w:val="000000"/>
          <w:szCs w:val="22"/>
          <w:lang w:bidi="ru-RU"/>
        </w:rPr>
        <w:t xml:space="preserve">Первая часть задания 10 проверяет умение соотносить изображение объекта с его описанием. Во второй части задания нужно формулировать аргументированный ответ на поставленный вопрос. </w:t>
      </w:r>
    </w:p>
    <w:p w14:paraId="403B15B1" w14:textId="77777777" w:rsidR="00AF1B72" w:rsidRPr="00223C96" w:rsidRDefault="00AF1B72" w:rsidP="00AF1B72">
      <w:pPr>
        <w:spacing w:before="120" w:after="120"/>
        <w:jc w:val="center"/>
        <w:rPr>
          <w:b/>
          <w:noProof/>
          <w:szCs w:val="22"/>
        </w:rPr>
      </w:pPr>
      <w:r w:rsidRPr="00223C96">
        <w:rPr>
          <w:b/>
          <w:noProof/>
          <w:szCs w:val="22"/>
        </w:rPr>
        <w:t>Система оценивания выполнения отдельных заданий и работы в целом</w:t>
      </w:r>
    </w:p>
    <w:p w14:paraId="35BC093C" w14:textId="77777777" w:rsidR="00AF1B72" w:rsidRPr="00223C96" w:rsidRDefault="00AF1B72" w:rsidP="00AF1B72">
      <w:pPr>
        <w:autoSpaceDE w:val="0"/>
        <w:autoSpaceDN w:val="0"/>
        <w:adjustRightInd w:val="0"/>
        <w:ind w:firstLine="709"/>
        <w:jc w:val="both"/>
        <w:rPr>
          <w:color w:val="000000"/>
          <w:szCs w:val="22"/>
          <w:lang w:bidi="ru-RU"/>
        </w:rPr>
      </w:pPr>
      <w:r w:rsidRPr="00223C96">
        <w:rPr>
          <w:color w:val="000000"/>
          <w:szCs w:val="22"/>
          <w:lang w:bidi="ru-RU"/>
        </w:rPr>
        <w:t>Правильный ответ на каждое из заданий 1, 5.1, 6.1, 9.1, 9.2, 10.1оценивается 1 баллом.</w:t>
      </w:r>
    </w:p>
    <w:p w14:paraId="09BB05C9" w14:textId="73EC0CBF" w:rsidR="00AF1B72" w:rsidRPr="00223C96" w:rsidRDefault="00AF1B72" w:rsidP="00AF1B72">
      <w:pPr>
        <w:autoSpaceDE w:val="0"/>
        <w:autoSpaceDN w:val="0"/>
        <w:adjustRightInd w:val="0"/>
        <w:ind w:firstLine="709"/>
        <w:jc w:val="both"/>
        <w:rPr>
          <w:color w:val="000000"/>
          <w:szCs w:val="22"/>
          <w:lang w:bidi="ru-RU"/>
        </w:rPr>
      </w:pPr>
      <w:r w:rsidRPr="00223C96">
        <w:rPr>
          <w:color w:val="000000"/>
          <w:szCs w:val="22"/>
          <w:lang w:bidi="ru-RU"/>
        </w:rPr>
        <w:lastRenderedPageBreak/>
        <w:t>Полный правильный ответ на каждое из заданий 2, 3.1, 4.1, 7.1, 9.3оценивается 2 баллами. Если в ответе допущена одна ошибка (в том числе</w:t>
      </w:r>
      <w:r>
        <w:rPr>
          <w:color w:val="000000"/>
          <w:szCs w:val="22"/>
          <w:lang w:bidi="ru-RU"/>
        </w:rPr>
        <w:t xml:space="preserve"> </w:t>
      </w:r>
      <w:r w:rsidRPr="00223C96">
        <w:rPr>
          <w:color w:val="000000"/>
          <w:szCs w:val="22"/>
          <w:lang w:bidi="ru-RU"/>
        </w:rPr>
        <w:t>написана лишняя цифра или не написана одна необходимая цифра)</w:t>
      </w:r>
      <w:r>
        <w:rPr>
          <w:color w:val="000000"/>
          <w:szCs w:val="22"/>
          <w:lang w:bidi="ru-RU"/>
        </w:rPr>
        <w:t xml:space="preserve"> </w:t>
      </w:r>
      <w:r w:rsidRPr="00223C96">
        <w:rPr>
          <w:color w:val="000000"/>
          <w:szCs w:val="22"/>
          <w:lang w:bidi="ru-RU"/>
        </w:rPr>
        <w:t>выставляется 1 балл; если допущено две или более ошибки – 0 баллов.</w:t>
      </w:r>
    </w:p>
    <w:p w14:paraId="66D9B254" w14:textId="3AF77A30" w:rsidR="00AF1B72" w:rsidRPr="00223C96" w:rsidRDefault="00AF1B72" w:rsidP="00AF1B72">
      <w:pPr>
        <w:autoSpaceDE w:val="0"/>
        <w:autoSpaceDN w:val="0"/>
        <w:adjustRightInd w:val="0"/>
        <w:ind w:firstLine="709"/>
        <w:jc w:val="both"/>
        <w:rPr>
          <w:color w:val="000000"/>
          <w:szCs w:val="22"/>
          <w:lang w:bidi="ru-RU"/>
        </w:rPr>
      </w:pPr>
      <w:r w:rsidRPr="00223C96">
        <w:rPr>
          <w:color w:val="000000"/>
          <w:szCs w:val="22"/>
          <w:lang w:bidi="ru-RU"/>
        </w:rPr>
        <w:t>Выполнение заданий 3.2, 4.2, 5.2, 6.2, 7.2, 8, 10.2 оценивается по</w:t>
      </w:r>
      <w:r>
        <w:rPr>
          <w:color w:val="000000"/>
          <w:szCs w:val="22"/>
          <w:lang w:bidi="ru-RU"/>
        </w:rPr>
        <w:t xml:space="preserve"> </w:t>
      </w:r>
      <w:r w:rsidRPr="00223C96">
        <w:rPr>
          <w:color w:val="000000"/>
          <w:szCs w:val="22"/>
          <w:lang w:bidi="ru-RU"/>
        </w:rPr>
        <w:t>критериям.</w:t>
      </w:r>
    </w:p>
    <w:p w14:paraId="489B3734" w14:textId="77777777" w:rsidR="00AF1B72" w:rsidRPr="00223C96" w:rsidRDefault="00AF1B72" w:rsidP="00AF1B72">
      <w:pPr>
        <w:autoSpaceDE w:val="0"/>
        <w:autoSpaceDN w:val="0"/>
        <w:adjustRightInd w:val="0"/>
        <w:ind w:firstLine="709"/>
        <w:jc w:val="both"/>
        <w:rPr>
          <w:color w:val="000000"/>
          <w:szCs w:val="22"/>
          <w:lang w:bidi="ru-RU"/>
        </w:rPr>
      </w:pPr>
      <w:r w:rsidRPr="00223C96">
        <w:rPr>
          <w:color w:val="000000"/>
          <w:szCs w:val="22"/>
          <w:lang w:bidi="ru-RU"/>
        </w:rPr>
        <w:t xml:space="preserve">Максимальный первичный балл – </w:t>
      </w:r>
      <w:r w:rsidRPr="00223C96">
        <w:rPr>
          <w:b/>
          <w:color w:val="000000"/>
          <w:szCs w:val="22"/>
          <w:lang w:bidi="ru-RU"/>
        </w:rPr>
        <w:t>29</w:t>
      </w:r>
      <w:r w:rsidRPr="00223C96">
        <w:rPr>
          <w:color w:val="000000"/>
          <w:szCs w:val="22"/>
          <w:lang w:bidi="ru-RU"/>
        </w:rPr>
        <w:t>.</w:t>
      </w:r>
    </w:p>
    <w:p w14:paraId="05A194F2" w14:textId="77777777" w:rsidR="00AF1B72" w:rsidRPr="00223C96" w:rsidRDefault="00AF1B72" w:rsidP="00AF1B72">
      <w:pPr>
        <w:autoSpaceDE w:val="0"/>
        <w:autoSpaceDN w:val="0"/>
        <w:adjustRightInd w:val="0"/>
        <w:ind w:firstLine="709"/>
        <w:jc w:val="both"/>
        <w:rPr>
          <w:color w:val="000000"/>
          <w:szCs w:val="22"/>
          <w:lang w:bidi="ru-RU"/>
        </w:rPr>
      </w:pPr>
      <w:r w:rsidRPr="00223C96">
        <w:rPr>
          <w:color w:val="000000"/>
          <w:szCs w:val="22"/>
          <w:lang w:bidi="ru-RU"/>
        </w:rPr>
        <w:t>На выполнение проверочной работы дается 45 минут.</w:t>
      </w:r>
    </w:p>
    <w:p w14:paraId="22DBAD3B" w14:textId="77777777" w:rsidR="00AF1B72" w:rsidRPr="007F2989" w:rsidRDefault="00AF1B72" w:rsidP="00AF1B72">
      <w:pPr>
        <w:autoSpaceDE w:val="0"/>
        <w:autoSpaceDN w:val="0"/>
        <w:adjustRightInd w:val="0"/>
        <w:jc w:val="both"/>
        <w:rPr>
          <w:rFonts w:eastAsia="Calibri"/>
        </w:rPr>
      </w:pPr>
    </w:p>
    <w:p w14:paraId="62F2CE3B" w14:textId="2B4FB0EA" w:rsidR="00AF1B72" w:rsidRPr="009C0A68" w:rsidRDefault="00AF1B72" w:rsidP="00AF1B72">
      <w:pPr>
        <w:pStyle w:val="29"/>
        <w:shd w:val="clear" w:color="auto" w:fill="auto"/>
        <w:spacing w:after="0" w:line="280" w:lineRule="exact"/>
        <w:jc w:val="center"/>
        <w:rPr>
          <w:color w:val="000000"/>
          <w:sz w:val="24"/>
          <w:szCs w:val="24"/>
          <w:lang w:bidi="ru-RU"/>
        </w:rPr>
      </w:pPr>
      <w:r w:rsidRPr="009C0A68">
        <w:rPr>
          <w:color w:val="000000"/>
          <w:sz w:val="24"/>
          <w:szCs w:val="24"/>
          <w:lang w:bidi="ru-RU"/>
        </w:rPr>
        <w:t>Рекомендац</w:t>
      </w:r>
      <w:r>
        <w:rPr>
          <w:color w:val="000000"/>
          <w:sz w:val="24"/>
          <w:szCs w:val="24"/>
          <w:lang w:bidi="ru-RU"/>
        </w:rPr>
        <w:t>ии по переводу первичных баллов</w:t>
      </w:r>
      <w:r w:rsidRPr="009C0A68">
        <w:rPr>
          <w:color w:val="000000"/>
          <w:sz w:val="24"/>
          <w:szCs w:val="24"/>
          <w:lang w:bidi="ru-RU"/>
        </w:rPr>
        <w:t xml:space="preserve"> </w:t>
      </w:r>
      <w:r>
        <w:rPr>
          <w:color w:val="000000"/>
          <w:sz w:val="24"/>
          <w:szCs w:val="24"/>
          <w:lang w:bidi="ru-RU"/>
        </w:rPr>
        <w:t xml:space="preserve">в </w:t>
      </w:r>
      <w:r w:rsidRPr="009C0A68">
        <w:rPr>
          <w:color w:val="000000"/>
          <w:sz w:val="24"/>
          <w:szCs w:val="24"/>
          <w:lang w:bidi="ru-RU"/>
        </w:rPr>
        <w:t>отметки по пятибалльной шкале</w:t>
      </w:r>
    </w:p>
    <w:p w14:paraId="17DE869A" w14:textId="77777777" w:rsidR="00AF1B72" w:rsidRPr="009C0A68" w:rsidRDefault="00AF1B72" w:rsidP="00AF1B72">
      <w:pPr>
        <w:pStyle w:val="29"/>
        <w:shd w:val="clear" w:color="auto" w:fill="auto"/>
        <w:spacing w:after="0" w:line="280" w:lineRule="exact"/>
        <w:rPr>
          <w:sz w:val="24"/>
          <w:szCs w:val="24"/>
        </w:rPr>
      </w:pPr>
    </w:p>
    <w:tbl>
      <w:tblPr>
        <w:tblOverlap w:val="never"/>
        <w:tblW w:w="5000" w:type="pct"/>
        <w:tblCellMar>
          <w:left w:w="10" w:type="dxa"/>
          <w:right w:w="10" w:type="dxa"/>
        </w:tblCellMar>
        <w:tblLook w:val="04A0" w:firstRow="1" w:lastRow="0" w:firstColumn="1" w:lastColumn="0" w:noHBand="0" w:noVBand="1"/>
      </w:tblPr>
      <w:tblGrid>
        <w:gridCol w:w="3976"/>
        <w:gridCol w:w="1773"/>
        <w:gridCol w:w="1638"/>
        <w:gridCol w:w="1501"/>
        <w:gridCol w:w="1363"/>
      </w:tblGrid>
      <w:tr w:rsidR="00AF1B72" w:rsidRPr="009C0A68" w14:paraId="0A1A5CB2" w14:textId="77777777" w:rsidTr="00AF1B72">
        <w:trPr>
          <w:trHeight w:val="20"/>
        </w:trPr>
        <w:tc>
          <w:tcPr>
            <w:tcW w:w="1939" w:type="pct"/>
            <w:tcBorders>
              <w:top w:val="single" w:sz="4" w:space="0" w:color="auto"/>
              <w:left w:val="single" w:sz="4" w:space="0" w:color="auto"/>
            </w:tcBorders>
            <w:shd w:val="clear" w:color="auto" w:fill="FFFFFF"/>
            <w:vAlign w:val="center"/>
          </w:tcPr>
          <w:p w14:paraId="4EDE7B44" w14:textId="77777777" w:rsidR="00AF1B72" w:rsidRPr="009C0A68" w:rsidRDefault="00AF1B72" w:rsidP="00AF1B72">
            <w:pPr>
              <w:pStyle w:val="23"/>
              <w:shd w:val="clear" w:color="auto" w:fill="auto"/>
              <w:spacing w:after="0" w:line="322" w:lineRule="exact"/>
              <w:rPr>
                <w:sz w:val="24"/>
                <w:szCs w:val="24"/>
              </w:rPr>
            </w:pPr>
            <w:r w:rsidRPr="009C0A68">
              <w:rPr>
                <w:rStyle w:val="24"/>
                <w:sz w:val="24"/>
                <w:szCs w:val="24"/>
              </w:rPr>
              <w:t>Отметка по пятибалльной шкале</w:t>
            </w:r>
          </w:p>
        </w:tc>
        <w:tc>
          <w:tcPr>
            <w:tcW w:w="865" w:type="pct"/>
            <w:tcBorders>
              <w:top w:val="single" w:sz="4" w:space="0" w:color="auto"/>
              <w:left w:val="single" w:sz="4" w:space="0" w:color="auto"/>
            </w:tcBorders>
            <w:shd w:val="clear" w:color="auto" w:fill="FFFFFF"/>
            <w:vAlign w:val="center"/>
          </w:tcPr>
          <w:p w14:paraId="482BB7D2" w14:textId="77777777" w:rsidR="00AF1B72" w:rsidRPr="009C0A68" w:rsidRDefault="00AF1B72" w:rsidP="00AF1B72">
            <w:pPr>
              <w:pStyle w:val="23"/>
              <w:shd w:val="clear" w:color="auto" w:fill="auto"/>
              <w:spacing w:after="0" w:line="280" w:lineRule="exact"/>
              <w:rPr>
                <w:sz w:val="24"/>
                <w:szCs w:val="24"/>
              </w:rPr>
            </w:pPr>
            <w:r w:rsidRPr="009C0A68">
              <w:rPr>
                <w:rStyle w:val="24"/>
                <w:sz w:val="24"/>
                <w:szCs w:val="24"/>
              </w:rPr>
              <w:t>"2"</w:t>
            </w:r>
          </w:p>
        </w:tc>
        <w:tc>
          <w:tcPr>
            <w:tcW w:w="799" w:type="pct"/>
            <w:tcBorders>
              <w:top w:val="single" w:sz="4" w:space="0" w:color="auto"/>
              <w:left w:val="single" w:sz="4" w:space="0" w:color="auto"/>
            </w:tcBorders>
            <w:shd w:val="clear" w:color="auto" w:fill="FFFFFF"/>
            <w:vAlign w:val="center"/>
          </w:tcPr>
          <w:p w14:paraId="5037BE24" w14:textId="77777777" w:rsidR="00AF1B72" w:rsidRPr="009C0A68" w:rsidRDefault="00AF1B72" w:rsidP="00AF1B72">
            <w:pPr>
              <w:pStyle w:val="23"/>
              <w:shd w:val="clear" w:color="auto" w:fill="auto"/>
              <w:spacing w:after="0" w:line="280" w:lineRule="exact"/>
              <w:rPr>
                <w:sz w:val="24"/>
                <w:szCs w:val="24"/>
              </w:rPr>
            </w:pPr>
            <w:r w:rsidRPr="009C0A68">
              <w:rPr>
                <w:rStyle w:val="24"/>
                <w:sz w:val="24"/>
                <w:szCs w:val="24"/>
              </w:rPr>
              <w:t>"3"</w:t>
            </w:r>
          </w:p>
        </w:tc>
        <w:tc>
          <w:tcPr>
            <w:tcW w:w="732" w:type="pct"/>
            <w:tcBorders>
              <w:top w:val="single" w:sz="4" w:space="0" w:color="auto"/>
              <w:left w:val="single" w:sz="4" w:space="0" w:color="auto"/>
            </w:tcBorders>
            <w:shd w:val="clear" w:color="auto" w:fill="FFFFFF"/>
            <w:vAlign w:val="center"/>
          </w:tcPr>
          <w:p w14:paraId="05865687" w14:textId="77777777" w:rsidR="00AF1B72" w:rsidRPr="009C0A68" w:rsidRDefault="00AF1B72" w:rsidP="00AF1B72">
            <w:pPr>
              <w:pStyle w:val="23"/>
              <w:shd w:val="clear" w:color="auto" w:fill="auto"/>
              <w:spacing w:after="0" w:line="280" w:lineRule="exact"/>
              <w:rPr>
                <w:sz w:val="24"/>
                <w:szCs w:val="24"/>
              </w:rPr>
            </w:pPr>
            <w:r w:rsidRPr="009C0A68">
              <w:rPr>
                <w:rStyle w:val="24"/>
                <w:sz w:val="24"/>
                <w:szCs w:val="24"/>
              </w:rPr>
              <w:t>"4"</w:t>
            </w:r>
          </w:p>
        </w:tc>
        <w:tc>
          <w:tcPr>
            <w:tcW w:w="665" w:type="pct"/>
            <w:tcBorders>
              <w:top w:val="single" w:sz="4" w:space="0" w:color="auto"/>
              <w:left w:val="single" w:sz="4" w:space="0" w:color="auto"/>
              <w:right w:val="single" w:sz="4" w:space="0" w:color="auto"/>
            </w:tcBorders>
            <w:shd w:val="clear" w:color="auto" w:fill="FFFFFF"/>
            <w:vAlign w:val="center"/>
          </w:tcPr>
          <w:p w14:paraId="0DB23EA8" w14:textId="77777777" w:rsidR="00AF1B72" w:rsidRPr="009C0A68" w:rsidRDefault="00AF1B72" w:rsidP="00AF1B72">
            <w:pPr>
              <w:pStyle w:val="23"/>
              <w:shd w:val="clear" w:color="auto" w:fill="auto"/>
              <w:spacing w:after="0" w:line="280" w:lineRule="exact"/>
              <w:rPr>
                <w:sz w:val="24"/>
                <w:szCs w:val="24"/>
              </w:rPr>
            </w:pPr>
            <w:r w:rsidRPr="009C0A68">
              <w:rPr>
                <w:rStyle w:val="24"/>
                <w:sz w:val="24"/>
                <w:szCs w:val="24"/>
              </w:rPr>
              <w:t>"5"</w:t>
            </w:r>
          </w:p>
        </w:tc>
      </w:tr>
      <w:tr w:rsidR="00AF1B72" w:rsidRPr="00B257C7" w14:paraId="799C56B4" w14:textId="77777777" w:rsidTr="00AF1B72">
        <w:trPr>
          <w:trHeight w:val="20"/>
        </w:trPr>
        <w:tc>
          <w:tcPr>
            <w:tcW w:w="1939" w:type="pct"/>
            <w:tcBorders>
              <w:top w:val="single" w:sz="4" w:space="0" w:color="auto"/>
              <w:left w:val="single" w:sz="4" w:space="0" w:color="auto"/>
              <w:bottom w:val="single" w:sz="4" w:space="0" w:color="auto"/>
            </w:tcBorders>
            <w:shd w:val="clear" w:color="auto" w:fill="FFFFFF"/>
            <w:vAlign w:val="center"/>
          </w:tcPr>
          <w:p w14:paraId="3062CBD7" w14:textId="77777777" w:rsidR="00AF1B72" w:rsidRPr="009C0A68" w:rsidRDefault="00AF1B72" w:rsidP="00AF1B72">
            <w:pPr>
              <w:pStyle w:val="23"/>
              <w:shd w:val="clear" w:color="auto" w:fill="auto"/>
              <w:spacing w:after="0" w:line="280" w:lineRule="exact"/>
              <w:rPr>
                <w:sz w:val="24"/>
                <w:szCs w:val="24"/>
              </w:rPr>
            </w:pPr>
            <w:r w:rsidRPr="009C0A68">
              <w:rPr>
                <w:sz w:val="24"/>
                <w:szCs w:val="24"/>
              </w:rPr>
              <w:t>Первичные баллы</w:t>
            </w:r>
          </w:p>
        </w:tc>
        <w:tc>
          <w:tcPr>
            <w:tcW w:w="865" w:type="pct"/>
            <w:tcBorders>
              <w:top w:val="single" w:sz="4" w:space="0" w:color="auto"/>
              <w:left w:val="single" w:sz="4" w:space="0" w:color="auto"/>
              <w:bottom w:val="single" w:sz="4" w:space="0" w:color="auto"/>
            </w:tcBorders>
            <w:shd w:val="clear" w:color="auto" w:fill="FFFFFF"/>
          </w:tcPr>
          <w:p w14:paraId="5932D344" w14:textId="77777777" w:rsidR="00AF1B72" w:rsidRPr="009C0A68" w:rsidRDefault="00AF1B72" w:rsidP="00AF1B72">
            <w:pPr>
              <w:pStyle w:val="23"/>
              <w:shd w:val="clear" w:color="auto" w:fill="auto"/>
              <w:spacing w:after="0" w:line="280" w:lineRule="exact"/>
              <w:rPr>
                <w:sz w:val="24"/>
                <w:szCs w:val="24"/>
              </w:rPr>
            </w:pPr>
            <w:r w:rsidRPr="009C0A68">
              <w:rPr>
                <w:sz w:val="24"/>
                <w:szCs w:val="24"/>
              </w:rPr>
              <w:t>0-</w:t>
            </w:r>
            <w:r>
              <w:rPr>
                <w:sz w:val="24"/>
                <w:szCs w:val="24"/>
              </w:rPr>
              <w:t>9</w:t>
            </w:r>
          </w:p>
        </w:tc>
        <w:tc>
          <w:tcPr>
            <w:tcW w:w="799" w:type="pct"/>
            <w:tcBorders>
              <w:top w:val="single" w:sz="4" w:space="0" w:color="auto"/>
              <w:left w:val="single" w:sz="4" w:space="0" w:color="auto"/>
              <w:bottom w:val="single" w:sz="4" w:space="0" w:color="auto"/>
            </w:tcBorders>
            <w:shd w:val="clear" w:color="auto" w:fill="FFFFFF"/>
            <w:vAlign w:val="bottom"/>
          </w:tcPr>
          <w:p w14:paraId="0DDFC195" w14:textId="77777777" w:rsidR="00AF1B72" w:rsidRPr="009C0A68" w:rsidRDefault="00AF1B72" w:rsidP="00AF1B72">
            <w:pPr>
              <w:pStyle w:val="23"/>
              <w:shd w:val="clear" w:color="auto" w:fill="auto"/>
              <w:spacing w:after="0" w:line="280" w:lineRule="exact"/>
              <w:rPr>
                <w:sz w:val="24"/>
                <w:szCs w:val="24"/>
              </w:rPr>
            </w:pPr>
            <w:r>
              <w:rPr>
                <w:sz w:val="24"/>
                <w:szCs w:val="24"/>
              </w:rPr>
              <w:t>10-17</w:t>
            </w:r>
          </w:p>
        </w:tc>
        <w:tc>
          <w:tcPr>
            <w:tcW w:w="732" w:type="pct"/>
            <w:tcBorders>
              <w:top w:val="single" w:sz="4" w:space="0" w:color="auto"/>
              <w:left w:val="single" w:sz="4" w:space="0" w:color="auto"/>
              <w:bottom w:val="single" w:sz="4" w:space="0" w:color="auto"/>
            </w:tcBorders>
            <w:shd w:val="clear" w:color="auto" w:fill="FFFFFF"/>
          </w:tcPr>
          <w:p w14:paraId="5C12177E" w14:textId="77777777" w:rsidR="00AF1B72" w:rsidRPr="009C0A68" w:rsidRDefault="00AF1B72" w:rsidP="00AF1B72">
            <w:pPr>
              <w:pStyle w:val="23"/>
              <w:shd w:val="clear" w:color="auto" w:fill="auto"/>
              <w:spacing w:after="0" w:line="280" w:lineRule="exact"/>
              <w:rPr>
                <w:sz w:val="24"/>
                <w:szCs w:val="24"/>
              </w:rPr>
            </w:pPr>
            <w:r>
              <w:rPr>
                <w:sz w:val="24"/>
                <w:szCs w:val="24"/>
              </w:rPr>
              <w:t>18-23</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3D1C169D" w14:textId="77777777" w:rsidR="00AF1B72" w:rsidRPr="00B257C7" w:rsidRDefault="00AF1B72" w:rsidP="00AF1B72">
            <w:pPr>
              <w:pStyle w:val="23"/>
              <w:shd w:val="clear" w:color="auto" w:fill="auto"/>
              <w:spacing w:after="0" w:line="280" w:lineRule="exact"/>
              <w:rPr>
                <w:sz w:val="24"/>
                <w:szCs w:val="24"/>
              </w:rPr>
            </w:pPr>
            <w:r>
              <w:rPr>
                <w:sz w:val="24"/>
                <w:szCs w:val="24"/>
              </w:rPr>
              <w:t>24-29</w:t>
            </w:r>
          </w:p>
        </w:tc>
      </w:tr>
    </w:tbl>
    <w:p w14:paraId="40AE59DF" w14:textId="77777777" w:rsidR="00CF613D" w:rsidRDefault="00CF613D" w:rsidP="00CF613D">
      <w:pPr>
        <w:jc w:val="both"/>
        <w:rPr>
          <w:noProof/>
          <w:sz w:val="28"/>
          <w:szCs w:val="28"/>
        </w:rPr>
      </w:pPr>
    </w:p>
    <w:p w14:paraId="7BBAA4DD" w14:textId="77777777" w:rsidR="00CF613D" w:rsidRDefault="00CF613D" w:rsidP="00CF613D">
      <w:pPr>
        <w:pStyle w:val="3"/>
        <w:spacing w:before="0" w:after="0"/>
        <w:ind w:left="709"/>
        <w:jc w:val="center"/>
        <w:rPr>
          <w:noProof/>
          <w:color w:val="4472C4" w:themeColor="accent1"/>
        </w:rPr>
        <w:sectPr w:rsidR="00CF613D" w:rsidSect="00CF613D">
          <w:pgSz w:w="11906" w:h="16838" w:code="9"/>
          <w:pgMar w:top="1134" w:right="851" w:bottom="1134" w:left="794" w:header="709" w:footer="709" w:gutter="0"/>
          <w:cols w:space="708"/>
          <w:docGrid w:linePitch="360"/>
        </w:sectPr>
      </w:pPr>
    </w:p>
    <w:p w14:paraId="42539EDB" w14:textId="6F6FC21D" w:rsidR="00CF613D" w:rsidRPr="00EE1FBE" w:rsidRDefault="00CF613D" w:rsidP="00CF613D">
      <w:pPr>
        <w:jc w:val="center"/>
        <w:rPr>
          <w:b/>
          <w:bCs/>
          <w:noProof/>
          <w:sz w:val="26"/>
          <w:szCs w:val="26"/>
        </w:rPr>
      </w:pPr>
      <w:r w:rsidRPr="00EE1FBE">
        <w:rPr>
          <w:b/>
          <w:bCs/>
          <w:noProof/>
          <w:sz w:val="26"/>
          <w:szCs w:val="26"/>
        </w:rPr>
        <w:lastRenderedPageBreak/>
        <w:t xml:space="preserve">Достижение планируемых результатов (в %) по биологии в соответствии с ПООП </w:t>
      </w:r>
      <w:r w:rsidR="00FA3A43">
        <w:rPr>
          <w:b/>
          <w:bCs/>
          <w:noProof/>
          <w:sz w:val="26"/>
          <w:szCs w:val="26"/>
        </w:rPr>
        <w:t>О</w:t>
      </w:r>
      <w:r w:rsidRPr="00EE1FBE">
        <w:rPr>
          <w:b/>
          <w:bCs/>
          <w:noProof/>
          <w:sz w:val="26"/>
          <w:szCs w:val="26"/>
        </w:rPr>
        <w:t>ОО и ФГОС</w:t>
      </w:r>
    </w:p>
    <w:p w14:paraId="1D02190B" w14:textId="77777777" w:rsidR="00CF613D" w:rsidRPr="009B605C" w:rsidRDefault="00CF613D" w:rsidP="00CF613D">
      <w:pPr>
        <w:rPr>
          <w:noProof/>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23"/>
        <w:gridCol w:w="1559"/>
        <w:gridCol w:w="567"/>
        <w:gridCol w:w="1134"/>
        <w:gridCol w:w="1276"/>
      </w:tblGrid>
      <w:tr w:rsidR="0096134C" w:rsidRPr="00AC279D" w14:paraId="32E6A615" w14:textId="77777777" w:rsidTr="00776FC5">
        <w:trPr>
          <w:trHeight w:val="170"/>
          <w:tblHeader/>
        </w:trPr>
        <w:tc>
          <w:tcPr>
            <w:tcW w:w="562" w:type="dxa"/>
            <w:vAlign w:val="center"/>
          </w:tcPr>
          <w:p w14:paraId="74877A88" w14:textId="77777777" w:rsidR="0096134C" w:rsidRDefault="0096134C" w:rsidP="00CF613D">
            <w:pPr>
              <w:jc w:val="center"/>
              <w:rPr>
                <w:b/>
                <w:bCs/>
                <w:color w:val="000000"/>
                <w:sz w:val="22"/>
                <w:szCs w:val="22"/>
              </w:rPr>
            </w:pPr>
            <w:r>
              <w:rPr>
                <w:b/>
                <w:bCs/>
                <w:color w:val="000000"/>
                <w:sz w:val="22"/>
                <w:szCs w:val="22"/>
              </w:rPr>
              <w:t>№</w:t>
            </w:r>
          </w:p>
        </w:tc>
        <w:tc>
          <w:tcPr>
            <w:tcW w:w="9923" w:type="dxa"/>
            <w:shd w:val="clear" w:color="auto" w:fill="auto"/>
            <w:noWrap/>
            <w:vAlign w:val="center"/>
            <w:hideMark/>
          </w:tcPr>
          <w:p w14:paraId="0C74B4D0" w14:textId="2B42CEA3" w:rsidR="0096134C" w:rsidRPr="00D02E92" w:rsidRDefault="0096134C" w:rsidP="00CF613D">
            <w:pPr>
              <w:jc w:val="center"/>
              <w:rPr>
                <w:b/>
                <w:bCs/>
                <w:color w:val="000000"/>
                <w:sz w:val="22"/>
                <w:szCs w:val="22"/>
              </w:rPr>
            </w:pPr>
            <w:r w:rsidRPr="00D02E92">
              <w:rPr>
                <w:b/>
                <w:bCs/>
                <w:color w:val="000000"/>
                <w:sz w:val="22"/>
                <w:szCs w:val="22"/>
              </w:rPr>
              <w:t xml:space="preserve">Блоки ПООП обучающийся научится / получит возможность научиться или проверяемые требования (умения) в соответствии с ФГОС </w:t>
            </w:r>
          </w:p>
        </w:tc>
        <w:tc>
          <w:tcPr>
            <w:tcW w:w="1559" w:type="dxa"/>
            <w:shd w:val="clear" w:color="auto" w:fill="auto"/>
            <w:noWrap/>
            <w:vAlign w:val="center"/>
            <w:hideMark/>
          </w:tcPr>
          <w:p w14:paraId="74493759" w14:textId="77777777" w:rsidR="0096134C" w:rsidRPr="0096134C" w:rsidRDefault="0096134C" w:rsidP="0096134C">
            <w:pPr>
              <w:jc w:val="center"/>
              <w:rPr>
                <w:b/>
                <w:bCs/>
                <w:color w:val="000000"/>
                <w:sz w:val="16"/>
                <w:szCs w:val="16"/>
              </w:rPr>
            </w:pPr>
            <w:r w:rsidRPr="0096134C">
              <w:rPr>
                <w:b/>
                <w:bCs/>
                <w:color w:val="000000"/>
                <w:sz w:val="16"/>
                <w:szCs w:val="16"/>
              </w:rPr>
              <w:t>Максимальный балл</w:t>
            </w:r>
          </w:p>
        </w:tc>
        <w:tc>
          <w:tcPr>
            <w:tcW w:w="567" w:type="dxa"/>
            <w:vAlign w:val="center"/>
          </w:tcPr>
          <w:p w14:paraId="09F332DE" w14:textId="7C54AFEB" w:rsidR="0096134C" w:rsidRPr="0096134C" w:rsidRDefault="0096134C" w:rsidP="0096134C">
            <w:pPr>
              <w:jc w:val="center"/>
              <w:rPr>
                <w:b/>
                <w:bCs/>
                <w:color w:val="000000"/>
                <w:sz w:val="16"/>
                <w:szCs w:val="16"/>
              </w:rPr>
            </w:pPr>
            <w:r w:rsidRPr="0096134C">
              <w:rPr>
                <w:b/>
                <w:bCs/>
                <w:color w:val="000000"/>
                <w:sz w:val="16"/>
                <w:szCs w:val="16"/>
              </w:rPr>
              <w:t>РФ</w:t>
            </w:r>
          </w:p>
        </w:tc>
        <w:tc>
          <w:tcPr>
            <w:tcW w:w="1134" w:type="dxa"/>
            <w:vAlign w:val="center"/>
          </w:tcPr>
          <w:p w14:paraId="51F319E2" w14:textId="11ADFA4E" w:rsidR="0096134C" w:rsidRPr="0096134C" w:rsidRDefault="0096134C" w:rsidP="0096134C">
            <w:pPr>
              <w:jc w:val="center"/>
              <w:rPr>
                <w:b/>
                <w:bCs/>
                <w:color w:val="000000"/>
                <w:sz w:val="16"/>
                <w:szCs w:val="16"/>
              </w:rPr>
            </w:pPr>
            <w:r w:rsidRPr="0096134C">
              <w:rPr>
                <w:b/>
                <w:bCs/>
                <w:color w:val="000000"/>
                <w:sz w:val="16"/>
                <w:szCs w:val="16"/>
              </w:rPr>
              <w:t>Брянская область</w:t>
            </w:r>
          </w:p>
        </w:tc>
        <w:tc>
          <w:tcPr>
            <w:tcW w:w="1276" w:type="dxa"/>
            <w:vAlign w:val="center"/>
          </w:tcPr>
          <w:p w14:paraId="37DD3C7B" w14:textId="025DF3DE" w:rsidR="0096134C" w:rsidRPr="0096134C" w:rsidRDefault="00665A87" w:rsidP="0096134C">
            <w:pPr>
              <w:jc w:val="center"/>
              <w:rPr>
                <w:b/>
                <w:bCs/>
                <w:color w:val="000000"/>
                <w:sz w:val="16"/>
                <w:szCs w:val="16"/>
              </w:rPr>
            </w:pPr>
            <w:r>
              <w:rPr>
                <w:b/>
                <w:bCs/>
                <w:color w:val="000000"/>
                <w:sz w:val="16"/>
                <w:szCs w:val="16"/>
              </w:rPr>
              <w:t>Дубровский</w:t>
            </w:r>
            <w:r w:rsidR="007C5F0F">
              <w:rPr>
                <w:b/>
                <w:bCs/>
                <w:color w:val="000000"/>
                <w:sz w:val="16"/>
                <w:szCs w:val="16"/>
              </w:rPr>
              <w:t xml:space="preserve"> </w:t>
            </w:r>
            <w:r w:rsidR="0096134C" w:rsidRPr="0096134C">
              <w:rPr>
                <w:b/>
                <w:bCs/>
                <w:color w:val="000000"/>
                <w:sz w:val="16"/>
                <w:szCs w:val="16"/>
              </w:rPr>
              <w:t>район</w:t>
            </w:r>
          </w:p>
        </w:tc>
      </w:tr>
      <w:tr w:rsidR="00AF19BE" w:rsidRPr="00A4180C" w14:paraId="0848FD8F" w14:textId="77777777" w:rsidTr="00776FC5">
        <w:trPr>
          <w:trHeight w:val="390"/>
          <w:tblHeader/>
        </w:trPr>
        <w:tc>
          <w:tcPr>
            <w:tcW w:w="562" w:type="dxa"/>
          </w:tcPr>
          <w:p w14:paraId="027BA767" w14:textId="77777777" w:rsidR="00AF19BE" w:rsidRPr="0096134C" w:rsidRDefault="00AF19BE" w:rsidP="00AF19BE">
            <w:pPr>
              <w:rPr>
                <w:color w:val="000000"/>
                <w:sz w:val="22"/>
                <w:szCs w:val="22"/>
                <w:highlight w:val="yellow"/>
              </w:rPr>
            </w:pPr>
          </w:p>
        </w:tc>
        <w:tc>
          <w:tcPr>
            <w:tcW w:w="9923" w:type="dxa"/>
            <w:shd w:val="clear" w:color="auto" w:fill="auto"/>
            <w:noWrap/>
            <w:vAlign w:val="bottom"/>
            <w:hideMark/>
          </w:tcPr>
          <w:p w14:paraId="5CD1DBFB" w14:textId="77777777" w:rsidR="00AF19BE" w:rsidRPr="0096134C" w:rsidRDefault="00AF19BE" w:rsidP="00AF19BE">
            <w:pPr>
              <w:rPr>
                <w:color w:val="000000"/>
                <w:sz w:val="22"/>
                <w:szCs w:val="22"/>
                <w:highlight w:val="yellow"/>
              </w:rPr>
            </w:pPr>
          </w:p>
        </w:tc>
        <w:tc>
          <w:tcPr>
            <w:tcW w:w="1559" w:type="dxa"/>
            <w:shd w:val="clear" w:color="auto" w:fill="auto"/>
            <w:noWrap/>
            <w:vAlign w:val="center"/>
            <w:hideMark/>
          </w:tcPr>
          <w:p w14:paraId="79F1038D" w14:textId="77777777" w:rsidR="00AF19BE" w:rsidRPr="0096134C" w:rsidRDefault="00AF19BE" w:rsidP="00AF19BE">
            <w:pPr>
              <w:jc w:val="center"/>
              <w:rPr>
                <w:b/>
                <w:color w:val="000000"/>
                <w:sz w:val="18"/>
                <w:szCs w:val="18"/>
                <w:highlight w:val="yellow"/>
              </w:rPr>
            </w:pPr>
          </w:p>
        </w:tc>
        <w:tc>
          <w:tcPr>
            <w:tcW w:w="567" w:type="dxa"/>
            <w:vAlign w:val="center"/>
          </w:tcPr>
          <w:p w14:paraId="2E222120" w14:textId="684FEFB7" w:rsidR="00AF19BE" w:rsidRPr="007C5F0F" w:rsidRDefault="00AF19BE" w:rsidP="00AF19BE">
            <w:pPr>
              <w:jc w:val="center"/>
              <w:rPr>
                <w:b/>
                <w:bCs/>
                <w:color w:val="000000"/>
                <w:sz w:val="20"/>
                <w:szCs w:val="20"/>
              </w:rPr>
            </w:pPr>
            <w:r w:rsidRPr="007C5F0F">
              <w:rPr>
                <w:b/>
                <w:bCs/>
                <w:color w:val="000000"/>
                <w:sz w:val="20"/>
                <w:szCs w:val="20"/>
              </w:rPr>
              <w:t>247687 уч.</w:t>
            </w:r>
          </w:p>
        </w:tc>
        <w:tc>
          <w:tcPr>
            <w:tcW w:w="1134" w:type="dxa"/>
            <w:shd w:val="clear" w:color="auto" w:fill="auto"/>
            <w:noWrap/>
            <w:vAlign w:val="center"/>
          </w:tcPr>
          <w:p w14:paraId="6E5D877D" w14:textId="5DAC289A" w:rsidR="00AF19BE" w:rsidRPr="007C5F0F" w:rsidRDefault="00AF19BE" w:rsidP="00AF19BE">
            <w:pPr>
              <w:jc w:val="center"/>
              <w:rPr>
                <w:b/>
                <w:bCs/>
                <w:color w:val="000000"/>
                <w:sz w:val="20"/>
                <w:szCs w:val="20"/>
              </w:rPr>
            </w:pPr>
            <w:r w:rsidRPr="007C5F0F">
              <w:rPr>
                <w:b/>
                <w:bCs/>
                <w:color w:val="000000"/>
                <w:sz w:val="20"/>
                <w:szCs w:val="20"/>
              </w:rPr>
              <w:t>3102 уч.</w:t>
            </w:r>
          </w:p>
        </w:tc>
        <w:tc>
          <w:tcPr>
            <w:tcW w:w="1276" w:type="dxa"/>
            <w:shd w:val="clear" w:color="auto" w:fill="auto"/>
            <w:noWrap/>
            <w:vAlign w:val="center"/>
          </w:tcPr>
          <w:p w14:paraId="1523AF76" w14:textId="5F577BCB" w:rsidR="00AF19BE" w:rsidRPr="00AF19BE" w:rsidRDefault="00AF19BE" w:rsidP="00AF19BE">
            <w:pPr>
              <w:jc w:val="center"/>
              <w:rPr>
                <w:b/>
                <w:bCs/>
                <w:color w:val="000000"/>
                <w:sz w:val="20"/>
                <w:szCs w:val="20"/>
              </w:rPr>
            </w:pPr>
            <w:r w:rsidRPr="00AF19BE">
              <w:rPr>
                <w:color w:val="000000"/>
                <w:sz w:val="20"/>
                <w:szCs w:val="20"/>
              </w:rPr>
              <w:t>49</w:t>
            </w:r>
          </w:p>
        </w:tc>
      </w:tr>
      <w:tr w:rsidR="00AF19BE" w:rsidRPr="00A4180C" w14:paraId="70CCCC19" w14:textId="77777777" w:rsidTr="00776FC5">
        <w:trPr>
          <w:trHeight w:val="170"/>
        </w:trPr>
        <w:tc>
          <w:tcPr>
            <w:tcW w:w="562" w:type="dxa"/>
            <w:vAlign w:val="center"/>
          </w:tcPr>
          <w:p w14:paraId="7334028E" w14:textId="54CCFF2B" w:rsidR="00AF19BE" w:rsidRPr="0096134C" w:rsidRDefault="00AF19BE" w:rsidP="00AF19BE">
            <w:pPr>
              <w:jc w:val="center"/>
              <w:rPr>
                <w:b/>
                <w:color w:val="000000"/>
                <w:sz w:val="18"/>
                <w:szCs w:val="18"/>
                <w:highlight w:val="yellow"/>
              </w:rPr>
            </w:pPr>
            <w:r>
              <w:rPr>
                <w:b/>
                <w:color w:val="000000"/>
                <w:sz w:val="22"/>
                <w:szCs w:val="22"/>
              </w:rPr>
              <w:t>1</w:t>
            </w:r>
          </w:p>
        </w:tc>
        <w:tc>
          <w:tcPr>
            <w:tcW w:w="9923" w:type="dxa"/>
            <w:shd w:val="clear" w:color="auto" w:fill="auto"/>
            <w:noWrap/>
            <w:vAlign w:val="bottom"/>
            <w:hideMark/>
          </w:tcPr>
          <w:p w14:paraId="62D4C702" w14:textId="7DB6284F" w:rsidR="00AF19BE" w:rsidRPr="0096134C" w:rsidRDefault="00AF19BE" w:rsidP="00AF19BE">
            <w:pPr>
              <w:rPr>
                <w:color w:val="000000"/>
                <w:sz w:val="18"/>
                <w:szCs w:val="18"/>
                <w:highlight w:val="yellow"/>
              </w:rPr>
            </w:pPr>
            <w:r w:rsidRPr="00611691">
              <w:rPr>
                <w:color w:val="000000"/>
                <w:sz w:val="22"/>
                <w:szCs w:val="22"/>
              </w:rPr>
              <w:t>Зоология – наука о животных. Методы изучения животных. Роль зоологии в познании окружающего мира и практической деятельности людей.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1559" w:type="dxa"/>
            <w:shd w:val="clear" w:color="auto" w:fill="auto"/>
            <w:noWrap/>
            <w:vAlign w:val="center"/>
            <w:hideMark/>
          </w:tcPr>
          <w:p w14:paraId="17E39250" w14:textId="2B838A49" w:rsidR="00AF19BE" w:rsidRPr="0096134C" w:rsidRDefault="00AF19BE" w:rsidP="00AF19BE">
            <w:pPr>
              <w:jc w:val="center"/>
              <w:rPr>
                <w:color w:val="000000"/>
                <w:sz w:val="18"/>
                <w:szCs w:val="18"/>
                <w:highlight w:val="yellow"/>
              </w:rPr>
            </w:pPr>
            <w:r w:rsidRPr="00611691">
              <w:rPr>
                <w:color w:val="000000"/>
                <w:sz w:val="22"/>
                <w:szCs w:val="22"/>
              </w:rPr>
              <w:t>1</w:t>
            </w:r>
          </w:p>
        </w:tc>
        <w:tc>
          <w:tcPr>
            <w:tcW w:w="567" w:type="dxa"/>
            <w:vAlign w:val="center"/>
          </w:tcPr>
          <w:p w14:paraId="1070C0D6" w14:textId="705CE17E" w:rsidR="00AF19BE" w:rsidRPr="007C5F0F" w:rsidRDefault="00AF19BE" w:rsidP="00AF19BE">
            <w:pPr>
              <w:jc w:val="center"/>
              <w:rPr>
                <w:color w:val="000000"/>
                <w:sz w:val="20"/>
                <w:szCs w:val="20"/>
              </w:rPr>
            </w:pPr>
            <w:r w:rsidRPr="007C5F0F">
              <w:rPr>
                <w:color w:val="000000"/>
                <w:sz w:val="20"/>
                <w:szCs w:val="20"/>
              </w:rPr>
              <w:t>85,2</w:t>
            </w:r>
          </w:p>
        </w:tc>
        <w:tc>
          <w:tcPr>
            <w:tcW w:w="1134" w:type="dxa"/>
            <w:shd w:val="clear" w:color="auto" w:fill="auto"/>
            <w:noWrap/>
            <w:vAlign w:val="center"/>
          </w:tcPr>
          <w:p w14:paraId="50A286F1" w14:textId="364389D9" w:rsidR="00AF19BE" w:rsidRPr="007C5F0F" w:rsidRDefault="00AF19BE" w:rsidP="00AF19BE">
            <w:pPr>
              <w:jc w:val="center"/>
              <w:rPr>
                <w:color w:val="000000"/>
                <w:sz w:val="20"/>
                <w:szCs w:val="20"/>
              </w:rPr>
            </w:pPr>
            <w:r w:rsidRPr="007C5F0F">
              <w:rPr>
                <w:color w:val="000000"/>
                <w:sz w:val="20"/>
                <w:szCs w:val="20"/>
              </w:rPr>
              <w:t>86,4</w:t>
            </w:r>
          </w:p>
        </w:tc>
        <w:tc>
          <w:tcPr>
            <w:tcW w:w="1276" w:type="dxa"/>
            <w:shd w:val="clear" w:color="auto" w:fill="auto"/>
            <w:noWrap/>
            <w:vAlign w:val="center"/>
          </w:tcPr>
          <w:p w14:paraId="061FA40C" w14:textId="205804F9" w:rsidR="00AF19BE" w:rsidRPr="00AF19BE" w:rsidRDefault="00AF19BE" w:rsidP="00AF19BE">
            <w:pPr>
              <w:jc w:val="center"/>
              <w:rPr>
                <w:color w:val="000000"/>
                <w:sz w:val="20"/>
                <w:szCs w:val="20"/>
              </w:rPr>
            </w:pPr>
            <w:r w:rsidRPr="00AF19BE">
              <w:rPr>
                <w:color w:val="000000"/>
                <w:sz w:val="20"/>
                <w:szCs w:val="20"/>
              </w:rPr>
              <w:t>80,0</w:t>
            </w:r>
          </w:p>
        </w:tc>
      </w:tr>
      <w:tr w:rsidR="00AF19BE" w:rsidRPr="00A4180C" w14:paraId="4BB5F1F0" w14:textId="77777777" w:rsidTr="00776FC5">
        <w:trPr>
          <w:trHeight w:val="170"/>
        </w:trPr>
        <w:tc>
          <w:tcPr>
            <w:tcW w:w="562" w:type="dxa"/>
            <w:vAlign w:val="center"/>
          </w:tcPr>
          <w:p w14:paraId="7BBEDBE1" w14:textId="62432BDD" w:rsidR="00AF19BE" w:rsidRPr="0096134C" w:rsidRDefault="00AF19BE" w:rsidP="00AF19BE">
            <w:pPr>
              <w:jc w:val="center"/>
              <w:rPr>
                <w:b/>
                <w:color w:val="000000"/>
                <w:sz w:val="18"/>
                <w:szCs w:val="18"/>
                <w:highlight w:val="yellow"/>
              </w:rPr>
            </w:pPr>
            <w:r>
              <w:rPr>
                <w:b/>
                <w:color w:val="000000"/>
                <w:sz w:val="22"/>
                <w:szCs w:val="22"/>
              </w:rPr>
              <w:t>2</w:t>
            </w:r>
          </w:p>
        </w:tc>
        <w:tc>
          <w:tcPr>
            <w:tcW w:w="9923" w:type="dxa"/>
            <w:shd w:val="clear" w:color="auto" w:fill="auto"/>
            <w:noWrap/>
            <w:vAlign w:val="bottom"/>
            <w:hideMark/>
          </w:tcPr>
          <w:p w14:paraId="6140CD42" w14:textId="24DEC0F3" w:rsidR="00AF19BE" w:rsidRPr="0096134C" w:rsidRDefault="00AF19BE" w:rsidP="00AF19BE">
            <w:pPr>
              <w:rPr>
                <w:color w:val="000000"/>
                <w:sz w:val="18"/>
                <w:szCs w:val="18"/>
                <w:highlight w:val="yellow"/>
              </w:rPr>
            </w:pPr>
            <w:r w:rsidRPr="00611691">
              <w:rPr>
                <w:color w:val="000000"/>
                <w:sz w:val="22"/>
                <w:szCs w:val="22"/>
              </w:rPr>
              <w:t>Простейшие и беспозвоночные животные. Хордовые животные. 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1559" w:type="dxa"/>
            <w:shd w:val="clear" w:color="auto" w:fill="auto"/>
            <w:noWrap/>
            <w:vAlign w:val="center"/>
            <w:hideMark/>
          </w:tcPr>
          <w:p w14:paraId="0E0F576A" w14:textId="6D054602" w:rsidR="00AF19BE" w:rsidRPr="0096134C" w:rsidRDefault="00AF19BE" w:rsidP="00AF19BE">
            <w:pPr>
              <w:jc w:val="center"/>
              <w:rPr>
                <w:color w:val="000000"/>
                <w:sz w:val="18"/>
                <w:szCs w:val="18"/>
                <w:highlight w:val="yellow"/>
              </w:rPr>
            </w:pPr>
            <w:r w:rsidRPr="00611691">
              <w:rPr>
                <w:color w:val="000000"/>
                <w:sz w:val="22"/>
                <w:szCs w:val="22"/>
              </w:rPr>
              <w:t>2</w:t>
            </w:r>
          </w:p>
        </w:tc>
        <w:tc>
          <w:tcPr>
            <w:tcW w:w="567" w:type="dxa"/>
            <w:vAlign w:val="center"/>
          </w:tcPr>
          <w:p w14:paraId="7D992956" w14:textId="7E5BA1C0" w:rsidR="00AF19BE" w:rsidRPr="007C5F0F" w:rsidRDefault="00AF19BE" w:rsidP="00AF19BE">
            <w:pPr>
              <w:jc w:val="center"/>
              <w:rPr>
                <w:color w:val="000000"/>
                <w:sz w:val="20"/>
                <w:szCs w:val="20"/>
              </w:rPr>
            </w:pPr>
            <w:r w:rsidRPr="007C5F0F">
              <w:rPr>
                <w:color w:val="000000"/>
                <w:sz w:val="20"/>
                <w:szCs w:val="20"/>
              </w:rPr>
              <w:t>63,9</w:t>
            </w:r>
          </w:p>
        </w:tc>
        <w:tc>
          <w:tcPr>
            <w:tcW w:w="1134" w:type="dxa"/>
            <w:shd w:val="clear" w:color="auto" w:fill="auto"/>
            <w:noWrap/>
            <w:vAlign w:val="center"/>
          </w:tcPr>
          <w:p w14:paraId="77D3D268" w14:textId="1C5939AA" w:rsidR="00AF19BE" w:rsidRPr="007C5F0F" w:rsidRDefault="00AF19BE" w:rsidP="00AF19BE">
            <w:pPr>
              <w:jc w:val="center"/>
              <w:rPr>
                <w:color w:val="000000"/>
                <w:sz w:val="20"/>
                <w:szCs w:val="20"/>
              </w:rPr>
            </w:pPr>
            <w:r w:rsidRPr="007C5F0F">
              <w:rPr>
                <w:color w:val="000000"/>
                <w:sz w:val="20"/>
                <w:szCs w:val="20"/>
              </w:rPr>
              <w:t>63,7</w:t>
            </w:r>
          </w:p>
        </w:tc>
        <w:tc>
          <w:tcPr>
            <w:tcW w:w="1276" w:type="dxa"/>
            <w:shd w:val="clear" w:color="auto" w:fill="auto"/>
            <w:noWrap/>
            <w:vAlign w:val="center"/>
          </w:tcPr>
          <w:p w14:paraId="143BDDE3" w14:textId="457DD641" w:rsidR="00AF19BE" w:rsidRPr="00AF19BE" w:rsidRDefault="00AF19BE" w:rsidP="00AF19BE">
            <w:pPr>
              <w:jc w:val="center"/>
              <w:rPr>
                <w:color w:val="000000"/>
                <w:sz w:val="20"/>
                <w:szCs w:val="20"/>
              </w:rPr>
            </w:pPr>
            <w:r w:rsidRPr="00AF19BE">
              <w:rPr>
                <w:color w:val="000000"/>
                <w:sz w:val="20"/>
                <w:szCs w:val="20"/>
              </w:rPr>
              <w:t>61,0</w:t>
            </w:r>
          </w:p>
        </w:tc>
      </w:tr>
      <w:tr w:rsidR="00AF19BE" w:rsidRPr="00A4180C" w14:paraId="62C6BD19" w14:textId="77777777" w:rsidTr="00776FC5">
        <w:trPr>
          <w:trHeight w:val="305"/>
        </w:trPr>
        <w:tc>
          <w:tcPr>
            <w:tcW w:w="562" w:type="dxa"/>
            <w:vAlign w:val="center"/>
          </w:tcPr>
          <w:p w14:paraId="1E0F6380" w14:textId="4C4BD7E1" w:rsidR="00AF19BE" w:rsidRPr="0096134C" w:rsidRDefault="00AF19BE" w:rsidP="00AF19BE">
            <w:pPr>
              <w:jc w:val="center"/>
              <w:rPr>
                <w:b/>
                <w:color w:val="000000"/>
                <w:sz w:val="18"/>
                <w:szCs w:val="18"/>
                <w:highlight w:val="yellow"/>
              </w:rPr>
            </w:pPr>
            <w:r>
              <w:rPr>
                <w:b/>
                <w:color w:val="000000"/>
                <w:sz w:val="22"/>
                <w:szCs w:val="22"/>
              </w:rPr>
              <w:t>3</w:t>
            </w:r>
            <w:r w:rsidRPr="00EF38A0">
              <w:rPr>
                <w:b/>
                <w:color w:val="000000"/>
                <w:sz w:val="22"/>
                <w:szCs w:val="22"/>
              </w:rPr>
              <w:t>.1</w:t>
            </w:r>
          </w:p>
        </w:tc>
        <w:tc>
          <w:tcPr>
            <w:tcW w:w="9923" w:type="dxa"/>
            <w:vMerge w:val="restart"/>
            <w:shd w:val="clear" w:color="auto" w:fill="auto"/>
            <w:noWrap/>
            <w:vAlign w:val="bottom"/>
            <w:hideMark/>
          </w:tcPr>
          <w:p w14:paraId="1B686D2C" w14:textId="77777777" w:rsidR="00AF19BE" w:rsidRPr="0096134C" w:rsidRDefault="00AF19BE" w:rsidP="00AF19BE">
            <w:pPr>
              <w:rPr>
                <w:color w:val="000000"/>
                <w:sz w:val="18"/>
                <w:szCs w:val="18"/>
                <w:highlight w:val="yellow"/>
              </w:rPr>
            </w:pPr>
            <w:r w:rsidRPr="00611691">
              <w:rPr>
                <w:color w:val="000000"/>
                <w:sz w:val="22"/>
                <w:szCs w:val="22"/>
              </w:rPr>
              <w:t xml:space="preserve">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w:t>
            </w:r>
          </w:p>
          <w:p w14:paraId="049DBD64" w14:textId="103102BC" w:rsidR="00AF19BE" w:rsidRPr="0096134C" w:rsidRDefault="00AF19BE" w:rsidP="00AF19BE">
            <w:pPr>
              <w:rPr>
                <w:color w:val="000000"/>
                <w:sz w:val="18"/>
                <w:szCs w:val="18"/>
                <w:highlight w:val="yellow"/>
              </w:rPr>
            </w:pPr>
            <w:r w:rsidRPr="00611691">
              <w:rPr>
                <w:color w:val="000000"/>
                <w:sz w:val="22"/>
                <w:szCs w:val="22"/>
              </w:rPr>
              <w:t xml:space="preserve">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w:t>
            </w:r>
          </w:p>
        </w:tc>
        <w:tc>
          <w:tcPr>
            <w:tcW w:w="1559" w:type="dxa"/>
            <w:shd w:val="clear" w:color="auto" w:fill="auto"/>
            <w:noWrap/>
            <w:vAlign w:val="center"/>
            <w:hideMark/>
          </w:tcPr>
          <w:p w14:paraId="3277688A" w14:textId="5A0E01D4" w:rsidR="00AF19BE" w:rsidRPr="0096134C" w:rsidRDefault="00AF19BE" w:rsidP="00AF19BE">
            <w:pPr>
              <w:jc w:val="center"/>
              <w:rPr>
                <w:color w:val="000000"/>
                <w:sz w:val="18"/>
                <w:szCs w:val="18"/>
                <w:highlight w:val="yellow"/>
              </w:rPr>
            </w:pPr>
            <w:r w:rsidRPr="00611691">
              <w:rPr>
                <w:color w:val="000000"/>
                <w:sz w:val="22"/>
                <w:szCs w:val="22"/>
              </w:rPr>
              <w:t>2</w:t>
            </w:r>
          </w:p>
        </w:tc>
        <w:tc>
          <w:tcPr>
            <w:tcW w:w="567" w:type="dxa"/>
            <w:vAlign w:val="center"/>
          </w:tcPr>
          <w:p w14:paraId="29F24D5A" w14:textId="6668F51C" w:rsidR="00AF19BE" w:rsidRPr="007C5F0F" w:rsidRDefault="00AF19BE" w:rsidP="00AF19BE">
            <w:pPr>
              <w:jc w:val="center"/>
              <w:rPr>
                <w:color w:val="000000"/>
                <w:sz w:val="20"/>
                <w:szCs w:val="20"/>
              </w:rPr>
            </w:pPr>
            <w:r w:rsidRPr="007C5F0F">
              <w:rPr>
                <w:color w:val="000000"/>
                <w:sz w:val="20"/>
                <w:szCs w:val="20"/>
              </w:rPr>
              <w:t>60,4</w:t>
            </w:r>
          </w:p>
        </w:tc>
        <w:tc>
          <w:tcPr>
            <w:tcW w:w="1134" w:type="dxa"/>
            <w:shd w:val="clear" w:color="auto" w:fill="auto"/>
            <w:noWrap/>
            <w:vAlign w:val="center"/>
          </w:tcPr>
          <w:p w14:paraId="4F8E39A8" w14:textId="63901DDE" w:rsidR="00AF19BE" w:rsidRPr="007C5F0F" w:rsidRDefault="00AF19BE" w:rsidP="00AF19BE">
            <w:pPr>
              <w:jc w:val="center"/>
              <w:rPr>
                <w:color w:val="000000"/>
                <w:sz w:val="20"/>
                <w:szCs w:val="20"/>
              </w:rPr>
            </w:pPr>
            <w:r w:rsidRPr="007C5F0F">
              <w:rPr>
                <w:color w:val="000000"/>
                <w:sz w:val="20"/>
                <w:szCs w:val="20"/>
              </w:rPr>
              <w:t>61,9</w:t>
            </w:r>
          </w:p>
        </w:tc>
        <w:tc>
          <w:tcPr>
            <w:tcW w:w="1276" w:type="dxa"/>
            <w:shd w:val="clear" w:color="auto" w:fill="auto"/>
            <w:noWrap/>
            <w:vAlign w:val="center"/>
          </w:tcPr>
          <w:p w14:paraId="1E46B235" w14:textId="6D65965D" w:rsidR="00AF19BE" w:rsidRPr="00AF19BE" w:rsidRDefault="00AF19BE" w:rsidP="00AF19BE">
            <w:pPr>
              <w:jc w:val="center"/>
              <w:rPr>
                <w:color w:val="000000"/>
                <w:sz w:val="20"/>
                <w:szCs w:val="20"/>
              </w:rPr>
            </w:pPr>
            <w:r w:rsidRPr="00AF19BE">
              <w:rPr>
                <w:color w:val="000000"/>
                <w:sz w:val="20"/>
                <w:szCs w:val="20"/>
              </w:rPr>
              <w:t>63,0</w:t>
            </w:r>
          </w:p>
        </w:tc>
      </w:tr>
      <w:tr w:rsidR="00AF19BE" w:rsidRPr="00A4180C" w14:paraId="4B97FE33" w14:textId="77777777" w:rsidTr="00776FC5">
        <w:trPr>
          <w:trHeight w:val="306"/>
        </w:trPr>
        <w:tc>
          <w:tcPr>
            <w:tcW w:w="562" w:type="dxa"/>
            <w:vAlign w:val="center"/>
          </w:tcPr>
          <w:p w14:paraId="7D51449D" w14:textId="0BAA0CA2" w:rsidR="00AF19BE" w:rsidRPr="0096134C" w:rsidRDefault="00AF19BE" w:rsidP="00AF19BE">
            <w:pPr>
              <w:jc w:val="center"/>
              <w:rPr>
                <w:b/>
                <w:color w:val="000000"/>
                <w:sz w:val="18"/>
                <w:szCs w:val="18"/>
                <w:highlight w:val="yellow"/>
              </w:rPr>
            </w:pPr>
            <w:r>
              <w:rPr>
                <w:b/>
                <w:color w:val="000000"/>
                <w:sz w:val="22"/>
                <w:szCs w:val="22"/>
              </w:rPr>
              <w:t>3.2</w:t>
            </w:r>
          </w:p>
        </w:tc>
        <w:tc>
          <w:tcPr>
            <w:tcW w:w="9923" w:type="dxa"/>
            <w:vMerge/>
            <w:shd w:val="clear" w:color="auto" w:fill="auto"/>
            <w:noWrap/>
            <w:vAlign w:val="bottom"/>
            <w:hideMark/>
          </w:tcPr>
          <w:p w14:paraId="31C247C0" w14:textId="77777777" w:rsidR="00AF19BE" w:rsidRPr="0096134C" w:rsidRDefault="00AF19BE" w:rsidP="00AF19BE">
            <w:pPr>
              <w:rPr>
                <w:color w:val="000000"/>
                <w:sz w:val="18"/>
                <w:szCs w:val="18"/>
                <w:highlight w:val="yellow"/>
              </w:rPr>
            </w:pPr>
          </w:p>
        </w:tc>
        <w:tc>
          <w:tcPr>
            <w:tcW w:w="1559" w:type="dxa"/>
            <w:shd w:val="clear" w:color="auto" w:fill="auto"/>
            <w:noWrap/>
            <w:vAlign w:val="center"/>
            <w:hideMark/>
          </w:tcPr>
          <w:p w14:paraId="05476F63" w14:textId="6E0C2759" w:rsidR="00AF19BE" w:rsidRPr="0096134C" w:rsidRDefault="00AF19BE" w:rsidP="00AF19BE">
            <w:pPr>
              <w:jc w:val="center"/>
              <w:rPr>
                <w:color w:val="000000"/>
                <w:sz w:val="18"/>
                <w:szCs w:val="18"/>
                <w:highlight w:val="yellow"/>
              </w:rPr>
            </w:pPr>
            <w:r w:rsidRPr="00611691">
              <w:rPr>
                <w:color w:val="000000"/>
                <w:sz w:val="22"/>
                <w:szCs w:val="22"/>
              </w:rPr>
              <w:t>2</w:t>
            </w:r>
          </w:p>
        </w:tc>
        <w:tc>
          <w:tcPr>
            <w:tcW w:w="567" w:type="dxa"/>
            <w:vAlign w:val="center"/>
          </w:tcPr>
          <w:p w14:paraId="2088EC41" w14:textId="634E73D2" w:rsidR="00AF19BE" w:rsidRPr="007C5F0F" w:rsidRDefault="00AF19BE" w:rsidP="00AF19BE">
            <w:pPr>
              <w:jc w:val="center"/>
              <w:rPr>
                <w:color w:val="000000"/>
                <w:sz w:val="20"/>
                <w:szCs w:val="20"/>
              </w:rPr>
            </w:pPr>
            <w:r w:rsidRPr="007C5F0F">
              <w:rPr>
                <w:color w:val="000000"/>
                <w:sz w:val="20"/>
                <w:szCs w:val="20"/>
              </w:rPr>
              <w:t>54,2</w:t>
            </w:r>
          </w:p>
        </w:tc>
        <w:tc>
          <w:tcPr>
            <w:tcW w:w="1134" w:type="dxa"/>
            <w:shd w:val="clear" w:color="auto" w:fill="auto"/>
            <w:noWrap/>
            <w:vAlign w:val="center"/>
          </w:tcPr>
          <w:p w14:paraId="3FDC316F" w14:textId="53BE2E1B" w:rsidR="00AF19BE" w:rsidRPr="007C5F0F" w:rsidRDefault="00AF19BE" w:rsidP="00AF19BE">
            <w:pPr>
              <w:jc w:val="center"/>
              <w:rPr>
                <w:color w:val="000000"/>
                <w:sz w:val="20"/>
                <w:szCs w:val="20"/>
              </w:rPr>
            </w:pPr>
            <w:r w:rsidRPr="007C5F0F">
              <w:rPr>
                <w:color w:val="000000"/>
                <w:sz w:val="20"/>
                <w:szCs w:val="20"/>
              </w:rPr>
              <w:t>57,9</w:t>
            </w:r>
          </w:p>
        </w:tc>
        <w:tc>
          <w:tcPr>
            <w:tcW w:w="1276" w:type="dxa"/>
            <w:shd w:val="clear" w:color="auto" w:fill="auto"/>
            <w:noWrap/>
            <w:vAlign w:val="center"/>
          </w:tcPr>
          <w:p w14:paraId="7D615586" w14:textId="3DCEC482" w:rsidR="00AF19BE" w:rsidRPr="00AF19BE" w:rsidRDefault="00AF19BE" w:rsidP="00AF19BE">
            <w:pPr>
              <w:jc w:val="center"/>
              <w:rPr>
                <w:color w:val="000000"/>
                <w:sz w:val="20"/>
                <w:szCs w:val="20"/>
              </w:rPr>
            </w:pPr>
            <w:r w:rsidRPr="00AF19BE">
              <w:rPr>
                <w:color w:val="000000"/>
                <w:sz w:val="20"/>
                <w:szCs w:val="20"/>
              </w:rPr>
              <w:t>49,0</w:t>
            </w:r>
          </w:p>
        </w:tc>
      </w:tr>
      <w:tr w:rsidR="00AF19BE" w:rsidRPr="00A4180C" w14:paraId="2D915AA2" w14:textId="77777777" w:rsidTr="00776FC5">
        <w:trPr>
          <w:trHeight w:val="170"/>
        </w:trPr>
        <w:tc>
          <w:tcPr>
            <w:tcW w:w="562" w:type="dxa"/>
            <w:vAlign w:val="center"/>
          </w:tcPr>
          <w:p w14:paraId="20FFDB26" w14:textId="7046762B" w:rsidR="00AF19BE" w:rsidRPr="0096134C" w:rsidRDefault="00AF19BE" w:rsidP="00AF19BE">
            <w:pPr>
              <w:jc w:val="center"/>
              <w:rPr>
                <w:b/>
                <w:color w:val="000000"/>
                <w:sz w:val="18"/>
                <w:szCs w:val="18"/>
                <w:highlight w:val="yellow"/>
              </w:rPr>
            </w:pPr>
            <w:r>
              <w:rPr>
                <w:b/>
                <w:color w:val="000000"/>
                <w:sz w:val="22"/>
                <w:szCs w:val="22"/>
              </w:rPr>
              <w:t>4.1</w:t>
            </w:r>
          </w:p>
        </w:tc>
        <w:tc>
          <w:tcPr>
            <w:tcW w:w="9923" w:type="dxa"/>
            <w:vMerge w:val="restart"/>
            <w:shd w:val="clear" w:color="auto" w:fill="auto"/>
            <w:noWrap/>
            <w:vAlign w:val="bottom"/>
            <w:hideMark/>
          </w:tcPr>
          <w:p w14:paraId="6B95083A" w14:textId="77777777" w:rsidR="00AF19BE" w:rsidRPr="0096134C" w:rsidRDefault="00AF19BE" w:rsidP="00AF19BE">
            <w:pPr>
              <w:rPr>
                <w:color w:val="000000"/>
                <w:sz w:val="18"/>
                <w:szCs w:val="18"/>
                <w:highlight w:val="yellow"/>
              </w:rPr>
            </w:pPr>
            <w:r w:rsidRPr="00611691">
              <w:rPr>
                <w:color w:val="000000"/>
                <w:sz w:val="22"/>
                <w:szCs w:val="22"/>
              </w:rPr>
              <w:t>Значение хордовых животных в жизни человека. Описывать и использовать приемы содержания домашних животных, ухода за ними</w:t>
            </w:r>
          </w:p>
          <w:p w14:paraId="5E5EDF70" w14:textId="4F698E7B" w:rsidR="00AF19BE" w:rsidRPr="0096134C" w:rsidRDefault="00AF19BE" w:rsidP="00AF19BE">
            <w:pPr>
              <w:rPr>
                <w:color w:val="000000"/>
                <w:sz w:val="18"/>
                <w:szCs w:val="18"/>
                <w:highlight w:val="yellow"/>
              </w:rPr>
            </w:pPr>
            <w:r w:rsidRPr="00611691">
              <w:rPr>
                <w:color w:val="000000"/>
                <w:sz w:val="22"/>
                <w:szCs w:val="22"/>
              </w:rPr>
              <w:t>Значение хордовых животных в жизни человека. Описывать и использовать приемы содержания домашних животных, ухода за ними</w:t>
            </w:r>
          </w:p>
        </w:tc>
        <w:tc>
          <w:tcPr>
            <w:tcW w:w="1559" w:type="dxa"/>
            <w:shd w:val="clear" w:color="auto" w:fill="auto"/>
            <w:noWrap/>
            <w:vAlign w:val="center"/>
            <w:hideMark/>
          </w:tcPr>
          <w:p w14:paraId="78AEBF13" w14:textId="46A577B7" w:rsidR="00AF19BE" w:rsidRPr="0096134C" w:rsidRDefault="00AF19BE" w:rsidP="00AF19BE">
            <w:pPr>
              <w:jc w:val="center"/>
              <w:rPr>
                <w:color w:val="000000"/>
                <w:sz w:val="18"/>
                <w:szCs w:val="18"/>
                <w:highlight w:val="yellow"/>
              </w:rPr>
            </w:pPr>
            <w:r w:rsidRPr="00611691">
              <w:rPr>
                <w:color w:val="000000"/>
                <w:sz w:val="22"/>
                <w:szCs w:val="22"/>
              </w:rPr>
              <w:t>2</w:t>
            </w:r>
          </w:p>
        </w:tc>
        <w:tc>
          <w:tcPr>
            <w:tcW w:w="567" w:type="dxa"/>
            <w:vAlign w:val="center"/>
          </w:tcPr>
          <w:p w14:paraId="62E5319D" w14:textId="54EE8E95" w:rsidR="00AF19BE" w:rsidRPr="007C5F0F" w:rsidRDefault="00AF19BE" w:rsidP="00AF19BE">
            <w:pPr>
              <w:jc w:val="center"/>
              <w:rPr>
                <w:color w:val="000000"/>
                <w:sz w:val="20"/>
                <w:szCs w:val="20"/>
              </w:rPr>
            </w:pPr>
            <w:r w:rsidRPr="007C5F0F">
              <w:rPr>
                <w:color w:val="000000"/>
                <w:sz w:val="20"/>
                <w:szCs w:val="20"/>
              </w:rPr>
              <w:t>69,8</w:t>
            </w:r>
          </w:p>
        </w:tc>
        <w:tc>
          <w:tcPr>
            <w:tcW w:w="1134" w:type="dxa"/>
            <w:shd w:val="clear" w:color="auto" w:fill="auto"/>
            <w:noWrap/>
            <w:vAlign w:val="center"/>
          </w:tcPr>
          <w:p w14:paraId="0DAD3BAA" w14:textId="5EE0C192" w:rsidR="00AF19BE" w:rsidRPr="007C5F0F" w:rsidRDefault="00AF19BE" w:rsidP="00AF19BE">
            <w:pPr>
              <w:jc w:val="center"/>
              <w:rPr>
                <w:color w:val="000000"/>
                <w:sz w:val="20"/>
                <w:szCs w:val="20"/>
              </w:rPr>
            </w:pPr>
            <w:r w:rsidRPr="007C5F0F">
              <w:rPr>
                <w:color w:val="000000"/>
                <w:sz w:val="20"/>
                <w:szCs w:val="20"/>
              </w:rPr>
              <w:t>71,7</w:t>
            </w:r>
          </w:p>
        </w:tc>
        <w:tc>
          <w:tcPr>
            <w:tcW w:w="1276" w:type="dxa"/>
            <w:shd w:val="clear" w:color="auto" w:fill="auto"/>
            <w:noWrap/>
            <w:vAlign w:val="center"/>
          </w:tcPr>
          <w:p w14:paraId="49D6A440" w14:textId="2BFF6848" w:rsidR="00AF19BE" w:rsidRPr="00AF19BE" w:rsidRDefault="00AF19BE" w:rsidP="00AF19BE">
            <w:pPr>
              <w:jc w:val="center"/>
              <w:rPr>
                <w:color w:val="000000"/>
                <w:sz w:val="20"/>
                <w:szCs w:val="20"/>
              </w:rPr>
            </w:pPr>
            <w:r w:rsidRPr="00AF19BE">
              <w:rPr>
                <w:color w:val="000000"/>
                <w:sz w:val="20"/>
                <w:szCs w:val="20"/>
              </w:rPr>
              <w:t>81,0</w:t>
            </w:r>
          </w:p>
        </w:tc>
      </w:tr>
      <w:tr w:rsidR="00AF19BE" w:rsidRPr="00A4180C" w14:paraId="0B3B887D" w14:textId="77777777" w:rsidTr="00776FC5">
        <w:trPr>
          <w:trHeight w:val="170"/>
        </w:trPr>
        <w:tc>
          <w:tcPr>
            <w:tcW w:w="562" w:type="dxa"/>
            <w:vAlign w:val="center"/>
          </w:tcPr>
          <w:p w14:paraId="3C4EC91A" w14:textId="0A374618" w:rsidR="00AF19BE" w:rsidRPr="0096134C" w:rsidRDefault="00AF19BE" w:rsidP="00AF19BE">
            <w:pPr>
              <w:jc w:val="center"/>
              <w:rPr>
                <w:b/>
                <w:color w:val="000000"/>
                <w:sz w:val="18"/>
                <w:szCs w:val="18"/>
                <w:highlight w:val="yellow"/>
              </w:rPr>
            </w:pPr>
            <w:r>
              <w:rPr>
                <w:b/>
                <w:color w:val="000000"/>
                <w:sz w:val="22"/>
                <w:szCs w:val="22"/>
              </w:rPr>
              <w:t>4.2</w:t>
            </w:r>
          </w:p>
        </w:tc>
        <w:tc>
          <w:tcPr>
            <w:tcW w:w="9923" w:type="dxa"/>
            <w:vMerge/>
            <w:shd w:val="clear" w:color="auto" w:fill="auto"/>
            <w:noWrap/>
            <w:vAlign w:val="bottom"/>
            <w:hideMark/>
          </w:tcPr>
          <w:p w14:paraId="3585C988" w14:textId="77777777" w:rsidR="00AF19BE" w:rsidRPr="0096134C" w:rsidRDefault="00AF19BE" w:rsidP="00AF19BE">
            <w:pPr>
              <w:rPr>
                <w:color w:val="000000"/>
                <w:sz w:val="18"/>
                <w:szCs w:val="18"/>
                <w:highlight w:val="yellow"/>
              </w:rPr>
            </w:pPr>
          </w:p>
        </w:tc>
        <w:tc>
          <w:tcPr>
            <w:tcW w:w="1559" w:type="dxa"/>
            <w:shd w:val="clear" w:color="auto" w:fill="auto"/>
            <w:noWrap/>
            <w:vAlign w:val="center"/>
            <w:hideMark/>
          </w:tcPr>
          <w:p w14:paraId="68912D23" w14:textId="5787E273" w:rsidR="00AF19BE" w:rsidRPr="0096134C" w:rsidRDefault="00AF19BE" w:rsidP="00AF19BE">
            <w:pPr>
              <w:jc w:val="center"/>
              <w:rPr>
                <w:color w:val="000000"/>
                <w:sz w:val="18"/>
                <w:szCs w:val="18"/>
                <w:highlight w:val="yellow"/>
              </w:rPr>
            </w:pPr>
            <w:r w:rsidRPr="00611691">
              <w:rPr>
                <w:color w:val="000000"/>
                <w:sz w:val="22"/>
                <w:szCs w:val="22"/>
              </w:rPr>
              <w:t>2</w:t>
            </w:r>
          </w:p>
        </w:tc>
        <w:tc>
          <w:tcPr>
            <w:tcW w:w="567" w:type="dxa"/>
            <w:vAlign w:val="center"/>
          </w:tcPr>
          <w:p w14:paraId="247D838A" w14:textId="130736AA" w:rsidR="00AF19BE" w:rsidRPr="007C5F0F" w:rsidRDefault="00AF19BE" w:rsidP="00AF19BE">
            <w:pPr>
              <w:jc w:val="center"/>
              <w:rPr>
                <w:color w:val="000000"/>
                <w:sz w:val="20"/>
                <w:szCs w:val="20"/>
              </w:rPr>
            </w:pPr>
            <w:r w:rsidRPr="007C5F0F">
              <w:rPr>
                <w:color w:val="000000"/>
                <w:sz w:val="20"/>
                <w:szCs w:val="20"/>
              </w:rPr>
              <w:t>44,8</w:t>
            </w:r>
          </w:p>
        </w:tc>
        <w:tc>
          <w:tcPr>
            <w:tcW w:w="1134" w:type="dxa"/>
            <w:shd w:val="clear" w:color="auto" w:fill="auto"/>
            <w:noWrap/>
            <w:vAlign w:val="center"/>
          </w:tcPr>
          <w:p w14:paraId="7E2C0737" w14:textId="16C8C5EB" w:rsidR="00AF19BE" w:rsidRPr="007C5F0F" w:rsidRDefault="00AF19BE" w:rsidP="00AF19BE">
            <w:pPr>
              <w:jc w:val="center"/>
              <w:rPr>
                <w:color w:val="000000"/>
                <w:sz w:val="20"/>
                <w:szCs w:val="20"/>
              </w:rPr>
            </w:pPr>
            <w:r w:rsidRPr="007C5F0F">
              <w:rPr>
                <w:color w:val="000000"/>
                <w:sz w:val="20"/>
                <w:szCs w:val="20"/>
              </w:rPr>
              <w:t>47,3</w:t>
            </w:r>
          </w:p>
        </w:tc>
        <w:tc>
          <w:tcPr>
            <w:tcW w:w="1276" w:type="dxa"/>
            <w:shd w:val="clear" w:color="auto" w:fill="auto"/>
            <w:noWrap/>
            <w:vAlign w:val="center"/>
          </w:tcPr>
          <w:p w14:paraId="7A1DD11F" w14:textId="256C086B" w:rsidR="00AF19BE" w:rsidRPr="00AF19BE" w:rsidRDefault="00AF19BE" w:rsidP="00AF19BE">
            <w:pPr>
              <w:jc w:val="center"/>
              <w:rPr>
                <w:color w:val="000000"/>
                <w:sz w:val="20"/>
                <w:szCs w:val="20"/>
              </w:rPr>
            </w:pPr>
            <w:r w:rsidRPr="00AF19BE">
              <w:rPr>
                <w:color w:val="000000"/>
                <w:sz w:val="20"/>
                <w:szCs w:val="20"/>
              </w:rPr>
              <w:t>54,0</w:t>
            </w:r>
          </w:p>
        </w:tc>
      </w:tr>
      <w:tr w:rsidR="00AF19BE" w:rsidRPr="00A4180C" w14:paraId="1D402649" w14:textId="77777777" w:rsidTr="00776FC5">
        <w:trPr>
          <w:trHeight w:val="305"/>
        </w:trPr>
        <w:tc>
          <w:tcPr>
            <w:tcW w:w="562" w:type="dxa"/>
            <w:vAlign w:val="center"/>
          </w:tcPr>
          <w:p w14:paraId="05EFCC40" w14:textId="2FC40CBF" w:rsidR="00AF19BE" w:rsidRPr="0096134C" w:rsidRDefault="00AF19BE" w:rsidP="00AF19BE">
            <w:pPr>
              <w:jc w:val="center"/>
              <w:rPr>
                <w:b/>
                <w:color w:val="000000"/>
                <w:sz w:val="18"/>
                <w:szCs w:val="18"/>
                <w:highlight w:val="yellow"/>
              </w:rPr>
            </w:pPr>
            <w:r>
              <w:rPr>
                <w:b/>
                <w:color w:val="000000"/>
                <w:sz w:val="22"/>
                <w:szCs w:val="22"/>
              </w:rPr>
              <w:t>5.1</w:t>
            </w:r>
          </w:p>
        </w:tc>
        <w:tc>
          <w:tcPr>
            <w:tcW w:w="9923" w:type="dxa"/>
            <w:vMerge w:val="restart"/>
            <w:shd w:val="clear" w:color="auto" w:fill="auto"/>
            <w:noWrap/>
            <w:vAlign w:val="bottom"/>
            <w:hideMark/>
          </w:tcPr>
          <w:p w14:paraId="32DB7B06" w14:textId="77777777" w:rsidR="00AF19BE" w:rsidRPr="0096134C" w:rsidRDefault="00AF19BE" w:rsidP="00AF19BE">
            <w:pPr>
              <w:rPr>
                <w:color w:val="000000"/>
                <w:sz w:val="18"/>
                <w:szCs w:val="18"/>
                <w:highlight w:val="yellow"/>
              </w:rPr>
            </w:pPr>
            <w:r w:rsidRPr="00611691">
              <w:rPr>
                <w:color w:val="000000"/>
                <w:sz w:val="22"/>
                <w:szCs w:val="22"/>
              </w:rPr>
              <w:t>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14:paraId="28181FA2" w14:textId="290B5F83" w:rsidR="00AF19BE" w:rsidRPr="0096134C" w:rsidRDefault="00AF19BE" w:rsidP="00AF19BE">
            <w:pPr>
              <w:rPr>
                <w:color w:val="000000"/>
                <w:sz w:val="18"/>
                <w:szCs w:val="18"/>
                <w:highlight w:val="yellow"/>
              </w:rPr>
            </w:pPr>
            <w:r w:rsidRPr="00611691">
              <w:rPr>
                <w:color w:val="000000"/>
                <w:sz w:val="22"/>
                <w:szCs w:val="22"/>
              </w:rPr>
              <w:t>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559" w:type="dxa"/>
            <w:shd w:val="clear" w:color="auto" w:fill="auto"/>
            <w:noWrap/>
            <w:vAlign w:val="center"/>
            <w:hideMark/>
          </w:tcPr>
          <w:p w14:paraId="4082493E" w14:textId="4DFA5623" w:rsidR="00AF19BE" w:rsidRPr="0096134C" w:rsidRDefault="00AF19BE" w:rsidP="00AF19BE">
            <w:pPr>
              <w:jc w:val="center"/>
              <w:rPr>
                <w:color w:val="000000"/>
                <w:sz w:val="18"/>
                <w:szCs w:val="18"/>
                <w:highlight w:val="yellow"/>
              </w:rPr>
            </w:pPr>
            <w:r w:rsidRPr="00611691">
              <w:rPr>
                <w:color w:val="000000"/>
                <w:sz w:val="22"/>
                <w:szCs w:val="22"/>
              </w:rPr>
              <w:t>1</w:t>
            </w:r>
          </w:p>
        </w:tc>
        <w:tc>
          <w:tcPr>
            <w:tcW w:w="567" w:type="dxa"/>
            <w:vAlign w:val="center"/>
          </w:tcPr>
          <w:p w14:paraId="61409C9F" w14:textId="17C767CA" w:rsidR="00AF19BE" w:rsidRPr="007C5F0F" w:rsidRDefault="00AF19BE" w:rsidP="00AF19BE">
            <w:pPr>
              <w:jc w:val="center"/>
              <w:rPr>
                <w:color w:val="000000"/>
                <w:sz w:val="20"/>
                <w:szCs w:val="20"/>
              </w:rPr>
            </w:pPr>
            <w:r w:rsidRPr="007C5F0F">
              <w:rPr>
                <w:color w:val="000000"/>
                <w:sz w:val="20"/>
                <w:szCs w:val="20"/>
              </w:rPr>
              <w:t>73,1</w:t>
            </w:r>
          </w:p>
        </w:tc>
        <w:tc>
          <w:tcPr>
            <w:tcW w:w="1134" w:type="dxa"/>
            <w:shd w:val="clear" w:color="auto" w:fill="auto"/>
            <w:noWrap/>
            <w:vAlign w:val="center"/>
          </w:tcPr>
          <w:p w14:paraId="06C57C72" w14:textId="57E57983" w:rsidR="00AF19BE" w:rsidRPr="007C5F0F" w:rsidRDefault="00AF19BE" w:rsidP="00AF19BE">
            <w:pPr>
              <w:jc w:val="center"/>
              <w:rPr>
                <w:color w:val="000000"/>
                <w:sz w:val="20"/>
                <w:szCs w:val="20"/>
              </w:rPr>
            </w:pPr>
            <w:r w:rsidRPr="007C5F0F">
              <w:rPr>
                <w:color w:val="000000"/>
                <w:sz w:val="20"/>
                <w:szCs w:val="20"/>
              </w:rPr>
              <w:t>74,9</w:t>
            </w:r>
          </w:p>
        </w:tc>
        <w:tc>
          <w:tcPr>
            <w:tcW w:w="1276" w:type="dxa"/>
            <w:shd w:val="clear" w:color="auto" w:fill="auto"/>
            <w:noWrap/>
            <w:vAlign w:val="center"/>
          </w:tcPr>
          <w:p w14:paraId="6143DE7B" w14:textId="56FB6A0F" w:rsidR="00AF19BE" w:rsidRPr="00AF19BE" w:rsidRDefault="00AF19BE" w:rsidP="00AF19BE">
            <w:pPr>
              <w:jc w:val="center"/>
              <w:rPr>
                <w:color w:val="000000"/>
                <w:sz w:val="20"/>
                <w:szCs w:val="20"/>
              </w:rPr>
            </w:pPr>
            <w:r w:rsidRPr="00AF19BE">
              <w:rPr>
                <w:color w:val="000000"/>
                <w:sz w:val="20"/>
                <w:szCs w:val="20"/>
              </w:rPr>
              <w:t>63,0</w:t>
            </w:r>
          </w:p>
        </w:tc>
      </w:tr>
      <w:tr w:rsidR="00AF19BE" w:rsidRPr="00A4180C" w14:paraId="5E79F2B1" w14:textId="77777777" w:rsidTr="00776FC5">
        <w:trPr>
          <w:trHeight w:val="306"/>
        </w:trPr>
        <w:tc>
          <w:tcPr>
            <w:tcW w:w="562" w:type="dxa"/>
            <w:vAlign w:val="center"/>
          </w:tcPr>
          <w:p w14:paraId="41097644" w14:textId="7E4AEB02" w:rsidR="00AF19BE" w:rsidRPr="0096134C" w:rsidRDefault="00AF19BE" w:rsidP="00AF19BE">
            <w:pPr>
              <w:jc w:val="center"/>
              <w:rPr>
                <w:b/>
                <w:color w:val="000000"/>
                <w:sz w:val="18"/>
                <w:szCs w:val="18"/>
                <w:highlight w:val="yellow"/>
              </w:rPr>
            </w:pPr>
            <w:r>
              <w:rPr>
                <w:b/>
                <w:color w:val="000000"/>
                <w:sz w:val="22"/>
                <w:szCs w:val="22"/>
              </w:rPr>
              <w:t>5.2</w:t>
            </w:r>
          </w:p>
        </w:tc>
        <w:tc>
          <w:tcPr>
            <w:tcW w:w="9923" w:type="dxa"/>
            <w:vMerge/>
            <w:shd w:val="clear" w:color="auto" w:fill="auto"/>
            <w:noWrap/>
            <w:vAlign w:val="bottom"/>
            <w:hideMark/>
          </w:tcPr>
          <w:p w14:paraId="230AEDF0" w14:textId="77777777" w:rsidR="00AF19BE" w:rsidRPr="0096134C" w:rsidRDefault="00AF19BE" w:rsidP="00AF19BE">
            <w:pPr>
              <w:rPr>
                <w:color w:val="000000"/>
                <w:sz w:val="18"/>
                <w:szCs w:val="18"/>
                <w:highlight w:val="yellow"/>
              </w:rPr>
            </w:pPr>
          </w:p>
        </w:tc>
        <w:tc>
          <w:tcPr>
            <w:tcW w:w="1559" w:type="dxa"/>
            <w:shd w:val="clear" w:color="auto" w:fill="auto"/>
            <w:noWrap/>
            <w:vAlign w:val="center"/>
            <w:hideMark/>
          </w:tcPr>
          <w:p w14:paraId="7556E4DB" w14:textId="4390C96F" w:rsidR="00AF19BE" w:rsidRPr="0096134C" w:rsidRDefault="00AF19BE" w:rsidP="00AF19BE">
            <w:pPr>
              <w:jc w:val="center"/>
              <w:rPr>
                <w:color w:val="000000"/>
                <w:sz w:val="18"/>
                <w:szCs w:val="18"/>
                <w:highlight w:val="yellow"/>
              </w:rPr>
            </w:pPr>
            <w:r w:rsidRPr="00611691">
              <w:rPr>
                <w:color w:val="000000"/>
                <w:sz w:val="22"/>
                <w:szCs w:val="22"/>
              </w:rPr>
              <w:t>1</w:t>
            </w:r>
          </w:p>
        </w:tc>
        <w:tc>
          <w:tcPr>
            <w:tcW w:w="567" w:type="dxa"/>
            <w:vAlign w:val="center"/>
          </w:tcPr>
          <w:p w14:paraId="21968924" w14:textId="248C74BA" w:rsidR="00AF19BE" w:rsidRPr="007C5F0F" w:rsidRDefault="00AF19BE" w:rsidP="00AF19BE">
            <w:pPr>
              <w:jc w:val="center"/>
              <w:rPr>
                <w:color w:val="000000"/>
                <w:sz w:val="20"/>
                <w:szCs w:val="20"/>
              </w:rPr>
            </w:pPr>
            <w:r w:rsidRPr="007C5F0F">
              <w:rPr>
                <w:color w:val="000000"/>
                <w:sz w:val="20"/>
                <w:szCs w:val="20"/>
              </w:rPr>
              <w:t>61,0</w:t>
            </w:r>
          </w:p>
        </w:tc>
        <w:tc>
          <w:tcPr>
            <w:tcW w:w="1134" w:type="dxa"/>
            <w:shd w:val="clear" w:color="auto" w:fill="auto"/>
            <w:noWrap/>
            <w:vAlign w:val="center"/>
          </w:tcPr>
          <w:p w14:paraId="2717ECFE" w14:textId="3B66CF66" w:rsidR="00AF19BE" w:rsidRPr="007C5F0F" w:rsidRDefault="00AF19BE" w:rsidP="00AF19BE">
            <w:pPr>
              <w:jc w:val="center"/>
              <w:rPr>
                <w:color w:val="000000"/>
                <w:sz w:val="20"/>
                <w:szCs w:val="20"/>
              </w:rPr>
            </w:pPr>
            <w:r w:rsidRPr="007C5F0F">
              <w:rPr>
                <w:color w:val="000000"/>
                <w:sz w:val="20"/>
                <w:szCs w:val="20"/>
              </w:rPr>
              <w:t>69,2</w:t>
            </w:r>
          </w:p>
        </w:tc>
        <w:tc>
          <w:tcPr>
            <w:tcW w:w="1276" w:type="dxa"/>
            <w:shd w:val="clear" w:color="auto" w:fill="auto"/>
            <w:noWrap/>
            <w:vAlign w:val="center"/>
          </w:tcPr>
          <w:p w14:paraId="5BEB879E" w14:textId="2BFDB70A" w:rsidR="00AF19BE" w:rsidRPr="00AF19BE" w:rsidRDefault="00AF19BE" w:rsidP="00AF19BE">
            <w:pPr>
              <w:jc w:val="center"/>
              <w:rPr>
                <w:color w:val="000000"/>
                <w:sz w:val="20"/>
                <w:szCs w:val="20"/>
              </w:rPr>
            </w:pPr>
            <w:r w:rsidRPr="00AF19BE">
              <w:rPr>
                <w:color w:val="000000"/>
                <w:sz w:val="20"/>
                <w:szCs w:val="20"/>
              </w:rPr>
              <w:t>49,0</w:t>
            </w:r>
          </w:p>
        </w:tc>
      </w:tr>
      <w:tr w:rsidR="00AF19BE" w:rsidRPr="00A4180C" w14:paraId="2EBB6F7F" w14:textId="77777777" w:rsidTr="00776FC5">
        <w:trPr>
          <w:trHeight w:val="305"/>
        </w:trPr>
        <w:tc>
          <w:tcPr>
            <w:tcW w:w="562" w:type="dxa"/>
            <w:vAlign w:val="center"/>
          </w:tcPr>
          <w:p w14:paraId="076063B2" w14:textId="1BF68FC4" w:rsidR="00AF19BE" w:rsidRPr="0096134C" w:rsidRDefault="00AF19BE" w:rsidP="00AF19BE">
            <w:pPr>
              <w:jc w:val="center"/>
              <w:rPr>
                <w:b/>
                <w:color w:val="000000"/>
                <w:sz w:val="18"/>
                <w:szCs w:val="18"/>
                <w:highlight w:val="yellow"/>
              </w:rPr>
            </w:pPr>
            <w:r>
              <w:rPr>
                <w:b/>
                <w:color w:val="000000"/>
                <w:sz w:val="22"/>
                <w:szCs w:val="22"/>
              </w:rPr>
              <w:t>6.1</w:t>
            </w:r>
          </w:p>
        </w:tc>
        <w:tc>
          <w:tcPr>
            <w:tcW w:w="9923" w:type="dxa"/>
            <w:vMerge w:val="restart"/>
            <w:shd w:val="clear" w:color="auto" w:fill="auto"/>
            <w:noWrap/>
            <w:vAlign w:val="bottom"/>
            <w:hideMark/>
          </w:tcPr>
          <w:p w14:paraId="6DA54C35" w14:textId="77777777" w:rsidR="00AF19BE" w:rsidRPr="0096134C" w:rsidRDefault="00AF19BE" w:rsidP="00AF19BE">
            <w:pPr>
              <w:rPr>
                <w:color w:val="000000"/>
                <w:sz w:val="18"/>
                <w:szCs w:val="18"/>
                <w:highlight w:val="yellow"/>
              </w:rPr>
            </w:pPr>
            <w:r w:rsidRPr="00611691">
              <w:rPr>
                <w:color w:val="000000"/>
                <w:sz w:val="22"/>
                <w:szCs w:val="22"/>
              </w:rPr>
              <w:t>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p w14:paraId="1FD263DC" w14:textId="796988F5" w:rsidR="00AF19BE" w:rsidRPr="0096134C" w:rsidRDefault="00AF19BE" w:rsidP="00AF19BE">
            <w:pPr>
              <w:rPr>
                <w:color w:val="000000"/>
                <w:sz w:val="18"/>
                <w:szCs w:val="18"/>
                <w:highlight w:val="yellow"/>
              </w:rPr>
            </w:pPr>
            <w:r w:rsidRPr="00611691">
              <w:rPr>
                <w:color w:val="000000"/>
                <w:sz w:val="22"/>
                <w:szCs w:val="22"/>
              </w:rPr>
              <w:t>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559" w:type="dxa"/>
            <w:shd w:val="clear" w:color="auto" w:fill="auto"/>
            <w:noWrap/>
            <w:vAlign w:val="center"/>
            <w:hideMark/>
          </w:tcPr>
          <w:p w14:paraId="654DA372" w14:textId="5EC13B05" w:rsidR="00AF19BE" w:rsidRPr="0096134C" w:rsidRDefault="00AF19BE" w:rsidP="00AF19BE">
            <w:pPr>
              <w:jc w:val="center"/>
              <w:rPr>
                <w:color w:val="000000"/>
                <w:sz w:val="18"/>
                <w:szCs w:val="18"/>
                <w:highlight w:val="yellow"/>
              </w:rPr>
            </w:pPr>
            <w:r w:rsidRPr="00611691">
              <w:rPr>
                <w:color w:val="000000"/>
                <w:sz w:val="22"/>
                <w:szCs w:val="22"/>
              </w:rPr>
              <w:t>1</w:t>
            </w:r>
          </w:p>
        </w:tc>
        <w:tc>
          <w:tcPr>
            <w:tcW w:w="567" w:type="dxa"/>
            <w:vAlign w:val="center"/>
          </w:tcPr>
          <w:p w14:paraId="6E8432EA" w14:textId="36021C23" w:rsidR="00AF19BE" w:rsidRPr="007C5F0F" w:rsidRDefault="00AF19BE" w:rsidP="00AF19BE">
            <w:pPr>
              <w:jc w:val="center"/>
              <w:rPr>
                <w:color w:val="000000"/>
                <w:sz w:val="20"/>
                <w:szCs w:val="20"/>
              </w:rPr>
            </w:pPr>
            <w:r w:rsidRPr="007C5F0F">
              <w:rPr>
                <w:color w:val="000000"/>
                <w:sz w:val="20"/>
                <w:szCs w:val="20"/>
              </w:rPr>
              <w:t>66,0</w:t>
            </w:r>
          </w:p>
        </w:tc>
        <w:tc>
          <w:tcPr>
            <w:tcW w:w="1134" w:type="dxa"/>
            <w:shd w:val="clear" w:color="auto" w:fill="auto"/>
            <w:noWrap/>
            <w:vAlign w:val="center"/>
          </w:tcPr>
          <w:p w14:paraId="60A2276D" w14:textId="09FE4515" w:rsidR="00AF19BE" w:rsidRPr="007C5F0F" w:rsidRDefault="00AF19BE" w:rsidP="00AF19BE">
            <w:pPr>
              <w:jc w:val="center"/>
              <w:rPr>
                <w:color w:val="000000"/>
                <w:sz w:val="20"/>
                <w:szCs w:val="20"/>
              </w:rPr>
            </w:pPr>
            <w:r w:rsidRPr="007C5F0F">
              <w:rPr>
                <w:color w:val="000000"/>
                <w:sz w:val="20"/>
                <w:szCs w:val="20"/>
              </w:rPr>
              <w:t>64,1</w:t>
            </w:r>
          </w:p>
        </w:tc>
        <w:tc>
          <w:tcPr>
            <w:tcW w:w="1276" w:type="dxa"/>
            <w:shd w:val="clear" w:color="auto" w:fill="auto"/>
            <w:noWrap/>
            <w:vAlign w:val="center"/>
          </w:tcPr>
          <w:p w14:paraId="47CF7A81" w14:textId="715154DB" w:rsidR="00AF19BE" w:rsidRPr="00AF19BE" w:rsidRDefault="00AF19BE" w:rsidP="00AF19BE">
            <w:pPr>
              <w:jc w:val="center"/>
              <w:rPr>
                <w:color w:val="000000"/>
                <w:sz w:val="20"/>
                <w:szCs w:val="20"/>
              </w:rPr>
            </w:pPr>
            <w:r w:rsidRPr="00AF19BE">
              <w:rPr>
                <w:color w:val="000000"/>
                <w:sz w:val="20"/>
                <w:szCs w:val="20"/>
              </w:rPr>
              <w:t>65,0</w:t>
            </w:r>
          </w:p>
        </w:tc>
      </w:tr>
      <w:tr w:rsidR="00AF19BE" w:rsidRPr="00A4180C" w14:paraId="75CADCE3" w14:textId="77777777" w:rsidTr="00776FC5">
        <w:trPr>
          <w:trHeight w:val="306"/>
        </w:trPr>
        <w:tc>
          <w:tcPr>
            <w:tcW w:w="562" w:type="dxa"/>
            <w:vAlign w:val="center"/>
          </w:tcPr>
          <w:p w14:paraId="67B11B0D" w14:textId="56F41B99" w:rsidR="00AF19BE" w:rsidRPr="0096134C" w:rsidRDefault="00AF19BE" w:rsidP="00AF19BE">
            <w:pPr>
              <w:jc w:val="center"/>
              <w:rPr>
                <w:b/>
                <w:color w:val="000000"/>
                <w:sz w:val="18"/>
                <w:szCs w:val="18"/>
                <w:highlight w:val="yellow"/>
              </w:rPr>
            </w:pPr>
            <w:r>
              <w:rPr>
                <w:b/>
                <w:color w:val="000000"/>
                <w:sz w:val="22"/>
                <w:szCs w:val="22"/>
              </w:rPr>
              <w:t>6.2</w:t>
            </w:r>
          </w:p>
        </w:tc>
        <w:tc>
          <w:tcPr>
            <w:tcW w:w="9923" w:type="dxa"/>
            <w:vMerge/>
            <w:shd w:val="clear" w:color="auto" w:fill="auto"/>
            <w:noWrap/>
            <w:vAlign w:val="bottom"/>
            <w:hideMark/>
          </w:tcPr>
          <w:p w14:paraId="1067A7A1" w14:textId="77777777" w:rsidR="00AF19BE" w:rsidRPr="0096134C" w:rsidRDefault="00AF19BE" w:rsidP="00AF19BE">
            <w:pPr>
              <w:rPr>
                <w:color w:val="000000"/>
                <w:sz w:val="18"/>
                <w:szCs w:val="18"/>
                <w:highlight w:val="yellow"/>
              </w:rPr>
            </w:pPr>
          </w:p>
        </w:tc>
        <w:tc>
          <w:tcPr>
            <w:tcW w:w="1559" w:type="dxa"/>
            <w:shd w:val="clear" w:color="auto" w:fill="auto"/>
            <w:noWrap/>
            <w:vAlign w:val="center"/>
            <w:hideMark/>
          </w:tcPr>
          <w:p w14:paraId="73968029" w14:textId="11F10D3F" w:rsidR="00AF19BE" w:rsidRPr="0096134C" w:rsidRDefault="00AF19BE" w:rsidP="00AF19BE">
            <w:pPr>
              <w:jc w:val="center"/>
              <w:rPr>
                <w:color w:val="000000"/>
                <w:sz w:val="18"/>
                <w:szCs w:val="18"/>
                <w:highlight w:val="yellow"/>
              </w:rPr>
            </w:pPr>
            <w:r w:rsidRPr="00611691">
              <w:rPr>
                <w:color w:val="000000"/>
                <w:sz w:val="22"/>
                <w:szCs w:val="22"/>
              </w:rPr>
              <w:t>2</w:t>
            </w:r>
          </w:p>
        </w:tc>
        <w:tc>
          <w:tcPr>
            <w:tcW w:w="567" w:type="dxa"/>
            <w:vAlign w:val="center"/>
          </w:tcPr>
          <w:p w14:paraId="6FBF9955" w14:textId="6795E47B" w:rsidR="00AF19BE" w:rsidRPr="007C5F0F" w:rsidRDefault="00AF19BE" w:rsidP="00AF19BE">
            <w:pPr>
              <w:jc w:val="center"/>
              <w:rPr>
                <w:color w:val="000000"/>
                <w:sz w:val="20"/>
                <w:szCs w:val="20"/>
              </w:rPr>
            </w:pPr>
            <w:r w:rsidRPr="007C5F0F">
              <w:rPr>
                <w:color w:val="000000"/>
                <w:sz w:val="20"/>
                <w:szCs w:val="20"/>
              </w:rPr>
              <w:t>43,8</w:t>
            </w:r>
          </w:p>
        </w:tc>
        <w:tc>
          <w:tcPr>
            <w:tcW w:w="1134" w:type="dxa"/>
            <w:shd w:val="clear" w:color="auto" w:fill="auto"/>
            <w:noWrap/>
            <w:vAlign w:val="center"/>
          </w:tcPr>
          <w:p w14:paraId="246A3636" w14:textId="7C6B1E2B" w:rsidR="00AF19BE" w:rsidRPr="007C5F0F" w:rsidRDefault="00AF19BE" w:rsidP="00AF19BE">
            <w:pPr>
              <w:jc w:val="center"/>
              <w:rPr>
                <w:color w:val="000000"/>
                <w:sz w:val="20"/>
                <w:szCs w:val="20"/>
              </w:rPr>
            </w:pPr>
            <w:r w:rsidRPr="007C5F0F">
              <w:rPr>
                <w:color w:val="000000"/>
                <w:sz w:val="20"/>
                <w:szCs w:val="20"/>
              </w:rPr>
              <w:t>44,8</w:t>
            </w:r>
          </w:p>
        </w:tc>
        <w:tc>
          <w:tcPr>
            <w:tcW w:w="1276" w:type="dxa"/>
            <w:shd w:val="clear" w:color="auto" w:fill="auto"/>
            <w:noWrap/>
            <w:vAlign w:val="center"/>
          </w:tcPr>
          <w:p w14:paraId="19AE717D" w14:textId="737B1C36" w:rsidR="00AF19BE" w:rsidRPr="00AF19BE" w:rsidRDefault="00AF19BE" w:rsidP="00AF19BE">
            <w:pPr>
              <w:jc w:val="center"/>
              <w:rPr>
                <w:color w:val="000000"/>
                <w:sz w:val="20"/>
                <w:szCs w:val="20"/>
              </w:rPr>
            </w:pPr>
            <w:r w:rsidRPr="00AF19BE">
              <w:rPr>
                <w:color w:val="000000"/>
                <w:sz w:val="20"/>
                <w:szCs w:val="20"/>
              </w:rPr>
              <w:t>46,0</w:t>
            </w:r>
          </w:p>
        </w:tc>
      </w:tr>
      <w:tr w:rsidR="00AF19BE" w:rsidRPr="00A4180C" w14:paraId="27BC88BE" w14:textId="77777777" w:rsidTr="00776FC5">
        <w:trPr>
          <w:trHeight w:val="305"/>
        </w:trPr>
        <w:tc>
          <w:tcPr>
            <w:tcW w:w="562" w:type="dxa"/>
            <w:vAlign w:val="center"/>
          </w:tcPr>
          <w:p w14:paraId="0288DBD7" w14:textId="7A03F9AD" w:rsidR="00AF19BE" w:rsidRPr="0096134C" w:rsidRDefault="00AF19BE" w:rsidP="00AF19BE">
            <w:pPr>
              <w:jc w:val="center"/>
              <w:rPr>
                <w:b/>
                <w:color w:val="000000"/>
                <w:sz w:val="18"/>
                <w:szCs w:val="18"/>
                <w:highlight w:val="yellow"/>
              </w:rPr>
            </w:pPr>
            <w:r>
              <w:rPr>
                <w:b/>
                <w:color w:val="000000"/>
                <w:sz w:val="22"/>
                <w:szCs w:val="22"/>
              </w:rPr>
              <w:t>7.1</w:t>
            </w:r>
          </w:p>
        </w:tc>
        <w:tc>
          <w:tcPr>
            <w:tcW w:w="9923" w:type="dxa"/>
            <w:vMerge w:val="restart"/>
            <w:shd w:val="clear" w:color="auto" w:fill="auto"/>
            <w:noWrap/>
            <w:vAlign w:val="bottom"/>
            <w:hideMark/>
          </w:tcPr>
          <w:p w14:paraId="7741C739" w14:textId="77777777" w:rsidR="00AF19BE" w:rsidRPr="0096134C" w:rsidRDefault="00AF19BE" w:rsidP="00AF19BE">
            <w:pPr>
              <w:rPr>
                <w:color w:val="000000"/>
                <w:sz w:val="18"/>
                <w:szCs w:val="18"/>
                <w:highlight w:val="yellow"/>
              </w:rPr>
            </w:pPr>
            <w:r w:rsidRPr="00611691">
              <w:rPr>
                <w:color w:val="000000"/>
                <w:sz w:val="22"/>
                <w:szCs w:val="22"/>
              </w:rPr>
              <w:t>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14:paraId="1328A468" w14:textId="3184CCD8" w:rsidR="00AF19BE" w:rsidRPr="0096134C" w:rsidRDefault="00AF19BE" w:rsidP="00AF19BE">
            <w:pPr>
              <w:rPr>
                <w:color w:val="000000"/>
                <w:sz w:val="18"/>
                <w:szCs w:val="18"/>
                <w:highlight w:val="yellow"/>
              </w:rPr>
            </w:pPr>
            <w:r w:rsidRPr="00611691">
              <w:rPr>
                <w:color w:val="000000"/>
                <w:sz w:val="22"/>
                <w:szCs w:val="22"/>
              </w:rPr>
              <w:lastRenderedPageBreak/>
              <w:t>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559" w:type="dxa"/>
            <w:shd w:val="clear" w:color="auto" w:fill="auto"/>
            <w:noWrap/>
            <w:vAlign w:val="center"/>
            <w:hideMark/>
          </w:tcPr>
          <w:p w14:paraId="1937EF78" w14:textId="63690882" w:rsidR="00AF19BE" w:rsidRPr="0096134C" w:rsidRDefault="00AF19BE" w:rsidP="00AF19BE">
            <w:pPr>
              <w:jc w:val="center"/>
              <w:rPr>
                <w:color w:val="000000"/>
                <w:sz w:val="18"/>
                <w:szCs w:val="18"/>
                <w:highlight w:val="yellow"/>
              </w:rPr>
            </w:pPr>
            <w:r w:rsidRPr="00611691">
              <w:rPr>
                <w:color w:val="000000"/>
                <w:sz w:val="22"/>
                <w:szCs w:val="22"/>
              </w:rPr>
              <w:lastRenderedPageBreak/>
              <w:t>2</w:t>
            </w:r>
          </w:p>
        </w:tc>
        <w:tc>
          <w:tcPr>
            <w:tcW w:w="567" w:type="dxa"/>
            <w:vAlign w:val="center"/>
          </w:tcPr>
          <w:p w14:paraId="11EA7F3A" w14:textId="4F785B1C" w:rsidR="00AF19BE" w:rsidRPr="007C5F0F" w:rsidRDefault="00AF19BE" w:rsidP="00AF19BE">
            <w:pPr>
              <w:jc w:val="center"/>
              <w:rPr>
                <w:color w:val="000000"/>
                <w:sz w:val="20"/>
                <w:szCs w:val="20"/>
              </w:rPr>
            </w:pPr>
            <w:r w:rsidRPr="007C5F0F">
              <w:rPr>
                <w:color w:val="000000"/>
                <w:sz w:val="20"/>
                <w:szCs w:val="20"/>
              </w:rPr>
              <w:t>51,3</w:t>
            </w:r>
          </w:p>
        </w:tc>
        <w:tc>
          <w:tcPr>
            <w:tcW w:w="1134" w:type="dxa"/>
            <w:shd w:val="clear" w:color="auto" w:fill="auto"/>
            <w:noWrap/>
            <w:vAlign w:val="center"/>
          </w:tcPr>
          <w:p w14:paraId="6C1F831F" w14:textId="574C32FD" w:rsidR="00AF19BE" w:rsidRPr="007C5F0F" w:rsidRDefault="00AF19BE" w:rsidP="00AF19BE">
            <w:pPr>
              <w:jc w:val="center"/>
              <w:rPr>
                <w:color w:val="000000"/>
                <w:sz w:val="20"/>
                <w:szCs w:val="20"/>
              </w:rPr>
            </w:pPr>
            <w:r w:rsidRPr="007C5F0F">
              <w:rPr>
                <w:color w:val="000000"/>
                <w:sz w:val="20"/>
                <w:szCs w:val="20"/>
              </w:rPr>
              <w:t>54,3</w:t>
            </w:r>
          </w:p>
        </w:tc>
        <w:tc>
          <w:tcPr>
            <w:tcW w:w="1276" w:type="dxa"/>
            <w:shd w:val="clear" w:color="auto" w:fill="auto"/>
            <w:noWrap/>
            <w:vAlign w:val="center"/>
          </w:tcPr>
          <w:p w14:paraId="0FF63F2A" w14:textId="040DDE37" w:rsidR="00AF19BE" w:rsidRPr="00AF19BE" w:rsidRDefault="00AF19BE" w:rsidP="00AF19BE">
            <w:pPr>
              <w:jc w:val="center"/>
              <w:rPr>
                <w:color w:val="000000"/>
                <w:sz w:val="20"/>
                <w:szCs w:val="20"/>
              </w:rPr>
            </w:pPr>
            <w:r w:rsidRPr="00AF19BE">
              <w:rPr>
                <w:color w:val="000000"/>
                <w:sz w:val="20"/>
                <w:szCs w:val="20"/>
              </w:rPr>
              <w:t>43,0</w:t>
            </w:r>
          </w:p>
        </w:tc>
      </w:tr>
      <w:tr w:rsidR="00AF19BE" w:rsidRPr="00A4180C" w14:paraId="139BB8A6" w14:textId="77777777" w:rsidTr="00776FC5">
        <w:trPr>
          <w:trHeight w:val="306"/>
        </w:trPr>
        <w:tc>
          <w:tcPr>
            <w:tcW w:w="562" w:type="dxa"/>
            <w:vAlign w:val="center"/>
          </w:tcPr>
          <w:p w14:paraId="06D69C4C" w14:textId="1EC8563E" w:rsidR="00AF19BE" w:rsidRPr="0096134C" w:rsidRDefault="00AF19BE" w:rsidP="00AF19BE">
            <w:pPr>
              <w:jc w:val="center"/>
              <w:rPr>
                <w:b/>
                <w:color w:val="000000"/>
                <w:sz w:val="18"/>
                <w:szCs w:val="18"/>
                <w:highlight w:val="yellow"/>
              </w:rPr>
            </w:pPr>
            <w:r>
              <w:rPr>
                <w:b/>
                <w:color w:val="000000"/>
                <w:sz w:val="22"/>
                <w:szCs w:val="22"/>
              </w:rPr>
              <w:t>7.2</w:t>
            </w:r>
          </w:p>
        </w:tc>
        <w:tc>
          <w:tcPr>
            <w:tcW w:w="9923" w:type="dxa"/>
            <w:vMerge/>
            <w:shd w:val="clear" w:color="auto" w:fill="auto"/>
            <w:noWrap/>
            <w:vAlign w:val="bottom"/>
            <w:hideMark/>
          </w:tcPr>
          <w:p w14:paraId="7236B6B8" w14:textId="77777777" w:rsidR="00AF19BE" w:rsidRPr="0096134C" w:rsidRDefault="00AF19BE" w:rsidP="00AF19BE">
            <w:pPr>
              <w:rPr>
                <w:color w:val="000000"/>
                <w:sz w:val="18"/>
                <w:szCs w:val="18"/>
                <w:highlight w:val="yellow"/>
              </w:rPr>
            </w:pPr>
          </w:p>
        </w:tc>
        <w:tc>
          <w:tcPr>
            <w:tcW w:w="1559" w:type="dxa"/>
            <w:shd w:val="clear" w:color="auto" w:fill="auto"/>
            <w:noWrap/>
            <w:vAlign w:val="center"/>
            <w:hideMark/>
          </w:tcPr>
          <w:p w14:paraId="380CAA01" w14:textId="4FA238C9" w:rsidR="00AF19BE" w:rsidRPr="0096134C" w:rsidRDefault="00AF19BE" w:rsidP="00AF19BE">
            <w:pPr>
              <w:jc w:val="center"/>
              <w:rPr>
                <w:color w:val="000000"/>
                <w:sz w:val="18"/>
                <w:szCs w:val="18"/>
                <w:highlight w:val="yellow"/>
              </w:rPr>
            </w:pPr>
            <w:r w:rsidRPr="00611691">
              <w:rPr>
                <w:color w:val="000000"/>
                <w:sz w:val="22"/>
                <w:szCs w:val="22"/>
              </w:rPr>
              <w:t>2</w:t>
            </w:r>
          </w:p>
        </w:tc>
        <w:tc>
          <w:tcPr>
            <w:tcW w:w="567" w:type="dxa"/>
            <w:vAlign w:val="center"/>
          </w:tcPr>
          <w:p w14:paraId="58E2B743" w14:textId="1D695C66" w:rsidR="00AF19BE" w:rsidRPr="007C5F0F" w:rsidRDefault="00AF19BE" w:rsidP="00AF19BE">
            <w:pPr>
              <w:jc w:val="center"/>
              <w:rPr>
                <w:color w:val="000000"/>
                <w:sz w:val="20"/>
                <w:szCs w:val="20"/>
              </w:rPr>
            </w:pPr>
            <w:r w:rsidRPr="007C5F0F">
              <w:rPr>
                <w:color w:val="000000"/>
                <w:sz w:val="20"/>
                <w:szCs w:val="20"/>
              </w:rPr>
              <w:t>55,5</w:t>
            </w:r>
          </w:p>
        </w:tc>
        <w:tc>
          <w:tcPr>
            <w:tcW w:w="1134" w:type="dxa"/>
            <w:shd w:val="clear" w:color="auto" w:fill="auto"/>
            <w:noWrap/>
            <w:vAlign w:val="center"/>
          </w:tcPr>
          <w:p w14:paraId="0C9D6973" w14:textId="6E0A85AD" w:rsidR="00AF19BE" w:rsidRPr="007C5F0F" w:rsidRDefault="00AF19BE" w:rsidP="00AF19BE">
            <w:pPr>
              <w:jc w:val="center"/>
              <w:rPr>
                <w:color w:val="000000"/>
                <w:sz w:val="20"/>
                <w:szCs w:val="20"/>
              </w:rPr>
            </w:pPr>
            <w:r w:rsidRPr="007C5F0F">
              <w:rPr>
                <w:color w:val="000000"/>
                <w:sz w:val="20"/>
                <w:szCs w:val="20"/>
              </w:rPr>
              <w:t>62,8</w:t>
            </w:r>
          </w:p>
        </w:tc>
        <w:tc>
          <w:tcPr>
            <w:tcW w:w="1276" w:type="dxa"/>
            <w:shd w:val="clear" w:color="auto" w:fill="auto"/>
            <w:noWrap/>
            <w:vAlign w:val="center"/>
          </w:tcPr>
          <w:p w14:paraId="0DE307AB" w14:textId="1888F4DD" w:rsidR="00AF19BE" w:rsidRPr="00AF19BE" w:rsidRDefault="00AF19BE" w:rsidP="00AF19BE">
            <w:pPr>
              <w:jc w:val="center"/>
              <w:rPr>
                <w:color w:val="000000"/>
                <w:sz w:val="20"/>
                <w:szCs w:val="20"/>
              </w:rPr>
            </w:pPr>
            <w:r w:rsidRPr="00AF19BE">
              <w:rPr>
                <w:color w:val="000000"/>
                <w:sz w:val="20"/>
                <w:szCs w:val="20"/>
              </w:rPr>
              <w:t>36,0</w:t>
            </w:r>
          </w:p>
        </w:tc>
      </w:tr>
      <w:tr w:rsidR="00AF19BE" w:rsidRPr="00A4180C" w14:paraId="41CC19F9" w14:textId="77777777" w:rsidTr="00776FC5">
        <w:trPr>
          <w:trHeight w:val="512"/>
        </w:trPr>
        <w:tc>
          <w:tcPr>
            <w:tcW w:w="562" w:type="dxa"/>
            <w:vAlign w:val="center"/>
          </w:tcPr>
          <w:p w14:paraId="58076AA8" w14:textId="21A3EF33" w:rsidR="00AF19BE" w:rsidRPr="0096134C" w:rsidRDefault="00AF19BE" w:rsidP="00AF19BE">
            <w:pPr>
              <w:jc w:val="center"/>
              <w:rPr>
                <w:b/>
                <w:color w:val="000000"/>
                <w:sz w:val="18"/>
                <w:szCs w:val="18"/>
                <w:highlight w:val="yellow"/>
              </w:rPr>
            </w:pPr>
            <w:r>
              <w:rPr>
                <w:b/>
                <w:color w:val="000000"/>
                <w:sz w:val="22"/>
                <w:szCs w:val="22"/>
              </w:rPr>
              <w:t>8.1</w:t>
            </w:r>
          </w:p>
        </w:tc>
        <w:tc>
          <w:tcPr>
            <w:tcW w:w="9923" w:type="dxa"/>
            <w:vMerge w:val="restart"/>
            <w:shd w:val="clear" w:color="auto" w:fill="auto"/>
            <w:noWrap/>
            <w:vAlign w:val="bottom"/>
            <w:hideMark/>
          </w:tcPr>
          <w:p w14:paraId="3725B830" w14:textId="77777777" w:rsidR="00AF19BE" w:rsidRPr="0096134C" w:rsidRDefault="00AF19BE" w:rsidP="00AF19BE">
            <w:pPr>
              <w:rPr>
                <w:color w:val="000000"/>
                <w:sz w:val="18"/>
                <w:szCs w:val="18"/>
                <w:highlight w:val="yellow"/>
              </w:rPr>
            </w:pPr>
            <w:r w:rsidRPr="00611691">
              <w:rPr>
                <w:color w:val="000000"/>
                <w:sz w:val="22"/>
                <w:szCs w:val="22"/>
              </w:rPr>
              <w:t>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14:paraId="4A52A08B" w14:textId="3D17C90D" w:rsidR="00AF19BE" w:rsidRPr="0096134C" w:rsidRDefault="00AF19BE" w:rsidP="00AF19BE">
            <w:pPr>
              <w:rPr>
                <w:color w:val="000000"/>
                <w:sz w:val="18"/>
                <w:szCs w:val="18"/>
                <w:highlight w:val="yellow"/>
              </w:rPr>
            </w:pPr>
            <w:r w:rsidRPr="00611691">
              <w:rPr>
                <w:color w:val="000000"/>
                <w:sz w:val="22"/>
                <w:szCs w:val="22"/>
              </w:rPr>
              <w:t>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tc>
        <w:tc>
          <w:tcPr>
            <w:tcW w:w="1559" w:type="dxa"/>
            <w:shd w:val="clear" w:color="auto" w:fill="auto"/>
            <w:noWrap/>
            <w:vAlign w:val="center"/>
            <w:hideMark/>
          </w:tcPr>
          <w:p w14:paraId="5EE5E377" w14:textId="1B9690FB" w:rsidR="00AF19BE" w:rsidRPr="0096134C" w:rsidRDefault="00AF19BE" w:rsidP="00AF19BE">
            <w:pPr>
              <w:jc w:val="center"/>
              <w:rPr>
                <w:color w:val="000000"/>
                <w:sz w:val="18"/>
                <w:szCs w:val="18"/>
                <w:highlight w:val="yellow"/>
              </w:rPr>
            </w:pPr>
            <w:r w:rsidRPr="00611691">
              <w:rPr>
                <w:color w:val="000000"/>
                <w:sz w:val="22"/>
                <w:szCs w:val="22"/>
              </w:rPr>
              <w:t>2</w:t>
            </w:r>
          </w:p>
        </w:tc>
        <w:tc>
          <w:tcPr>
            <w:tcW w:w="567" w:type="dxa"/>
            <w:vAlign w:val="center"/>
          </w:tcPr>
          <w:p w14:paraId="34542672" w14:textId="7A44BEA1" w:rsidR="00AF19BE" w:rsidRPr="007C5F0F" w:rsidRDefault="00AF19BE" w:rsidP="00AF19BE">
            <w:pPr>
              <w:jc w:val="center"/>
              <w:rPr>
                <w:color w:val="000000"/>
                <w:sz w:val="20"/>
                <w:szCs w:val="20"/>
              </w:rPr>
            </w:pPr>
            <w:r w:rsidRPr="007C5F0F">
              <w:rPr>
                <w:color w:val="000000"/>
                <w:sz w:val="20"/>
                <w:szCs w:val="20"/>
              </w:rPr>
              <w:t>70,7</w:t>
            </w:r>
          </w:p>
        </w:tc>
        <w:tc>
          <w:tcPr>
            <w:tcW w:w="1134" w:type="dxa"/>
            <w:shd w:val="clear" w:color="auto" w:fill="auto"/>
            <w:noWrap/>
            <w:vAlign w:val="center"/>
          </w:tcPr>
          <w:p w14:paraId="1B53B191" w14:textId="3A521156" w:rsidR="00AF19BE" w:rsidRPr="007C5F0F" w:rsidRDefault="00AF19BE" w:rsidP="00AF19BE">
            <w:pPr>
              <w:jc w:val="center"/>
              <w:rPr>
                <w:color w:val="000000"/>
                <w:sz w:val="20"/>
                <w:szCs w:val="20"/>
              </w:rPr>
            </w:pPr>
            <w:r w:rsidRPr="007C5F0F">
              <w:rPr>
                <w:color w:val="000000"/>
                <w:sz w:val="20"/>
                <w:szCs w:val="20"/>
              </w:rPr>
              <w:t>72,3</w:t>
            </w:r>
          </w:p>
        </w:tc>
        <w:tc>
          <w:tcPr>
            <w:tcW w:w="1276" w:type="dxa"/>
            <w:shd w:val="clear" w:color="auto" w:fill="auto"/>
            <w:noWrap/>
            <w:vAlign w:val="center"/>
          </w:tcPr>
          <w:p w14:paraId="74CFCC75" w14:textId="3543D735" w:rsidR="00AF19BE" w:rsidRPr="00AF19BE" w:rsidRDefault="00AF19BE" w:rsidP="00AF19BE">
            <w:pPr>
              <w:jc w:val="center"/>
              <w:rPr>
                <w:color w:val="000000"/>
                <w:sz w:val="20"/>
                <w:szCs w:val="20"/>
              </w:rPr>
            </w:pPr>
            <w:r w:rsidRPr="00AF19BE">
              <w:rPr>
                <w:color w:val="000000"/>
                <w:sz w:val="20"/>
                <w:szCs w:val="20"/>
              </w:rPr>
              <w:t>77,0</w:t>
            </w:r>
          </w:p>
        </w:tc>
      </w:tr>
      <w:tr w:rsidR="00AF19BE" w:rsidRPr="00A4180C" w14:paraId="738FD76B" w14:textId="77777777" w:rsidTr="00776FC5">
        <w:trPr>
          <w:trHeight w:val="513"/>
        </w:trPr>
        <w:tc>
          <w:tcPr>
            <w:tcW w:w="562" w:type="dxa"/>
            <w:vAlign w:val="center"/>
          </w:tcPr>
          <w:p w14:paraId="4E0D46A4" w14:textId="559677BF" w:rsidR="00AF19BE" w:rsidRPr="0096134C" w:rsidRDefault="00AF19BE" w:rsidP="00AF19BE">
            <w:pPr>
              <w:jc w:val="center"/>
              <w:rPr>
                <w:b/>
                <w:color w:val="000000"/>
                <w:sz w:val="18"/>
                <w:szCs w:val="18"/>
                <w:highlight w:val="yellow"/>
              </w:rPr>
            </w:pPr>
            <w:r>
              <w:rPr>
                <w:b/>
                <w:color w:val="000000"/>
                <w:sz w:val="22"/>
                <w:szCs w:val="22"/>
              </w:rPr>
              <w:t>8.2</w:t>
            </w:r>
          </w:p>
        </w:tc>
        <w:tc>
          <w:tcPr>
            <w:tcW w:w="9923" w:type="dxa"/>
            <w:vMerge/>
            <w:shd w:val="clear" w:color="auto" w:fill="auto"/>
            <w:noWrap/>
            <w:vAlign w:val="bottom"/>
            <w:hideMark/>
          </w:tcPr>
          <w:p w14:paraId="6E5BE29C" w14:textId="77777777" w:rsidR="00AF19BE" w:rsidRPr="0096134C" w:rsidRDefault="00AF19BE" w:rsidP="00AF19BE">
            <w:pPr>
              <w:rPr>
                <w:color w:val="000000"/>
                <w:sz w:val="18"/>
                <w:szCs w:val="18"/>
                <w:highlight w:val="yellow"/>
              </w:rPr>
            </w:pPr>
          </w:p>
        </w:tc>
        <w:tc>
          <w:tcPr>
            <w:tcW w:w="1559" w:type="dxa"/>
            <w:shd w:val="clear" w:color="auto" w:fill="auto"/>
            <w:noWrap/>
            <w:vAlign w:val="center"/>
            <w:hideMark/>
          </w:tcPr>
          <w:p w14:paraId="56115D20" w14:textId="2115A4E4" w:rsidR="00AF19BE" w:rsidRPr="0096134C" w:rsidRDefault="00AF19BE" w:rsidP="00AF19BE">
            <w:pPr>
              <w:jc w:val="center"/>
              <w:rPr>
                <w:color w:val="000000"/>
                <w:sz w:val="18"/>
                <w:szCs w:val="18"/>
                <w:highlight w:val="yellow"/>
              </w:rPr>
            </w:pPr>
            <w:r w:rsidRPr="00611691">
              <w:rPr>
                <w:color w:val="000000"/>
                <w:sz w:val="22"/>
                <w:szCs w:val="22"/>
              </w:rPr>
              <w:t>1</w:t>
            </w:r>
          </w:p>
        </w:tc>
        <w:tc>
          <w:tcPr>
            <w:tcW w:w="567" w:type="dxa"/>
            <w:vAlign w:val="center"/>
          </w:tcPr>
          <w:p w14:paraId="732E8889" w14:textId="56637D04" w:rsidR="00AF19BE" w:rsidRPr="007C5F0F" w:rsidRDefault="00AF19BE" w:rsidP="00AF19BE">
            <w:pPr>
              <w:jc w:val="center"/>
              <w:rPr>
                <w:color w:val="000000"/>
                <w:sz w:val="20"/>
                <w:szCs w:val="20"/>
              </w:rPr>
            </w:pPr>
            <w:r w:rsidRPr="007C5F0F">
              <w:rPr>
                <w:color w:val="000000"/>
                <w:sz w:val="20"/>
                <w:szCs w:val="20"/>
              </w:rPr>
              <w:t>46,2</w:t>
            </w:r>
          </w:p>
        </w:tc>
        <w:tc>
          <w:tcPr>
            <w:tcW w:w="1134" w:type="dxa"/>
            <w:shd w:val="clear" w:color="auto" w:fill="auto"/>
            <w:noWrap/>
            <w:vAlign w:val="center"/>
          </w:tcPr>
          <w:p w14:paraId="5B38EFE5" w14:textId="41BFF984" w:rsidR="00AF19BE" w:rsidRPr="007C5F0F" w:rsidRDefault="00AF19BE" w:rsidP="00AF19BE">
            <w:pPr>
              <w:jc w:val="center"/>
              <w:rPr>
                <w:color w:val="000000"/>
                <w:sz w:val="20"/>
                <w:szCs w:val="20"/>
              </w:rPr>
            </w:pPr>
            <w:r w:rsidRPr="007C5F0F">
              <w:rPr>
                <w:color w:val="000000"/>
                <w:sz w:val="20"/>
                <w:szCs w:val="20"/>
              </w:rPr>
              <w:t>53,3</w:t>
            </w:r>
          </w:p>
        </w:tc>
        <w:tc>
          <w:tcPr>
            <w:tcW w:w="1276" w:type="dxa"/>
            <w:shd w:val="clear" w:color="auto" w:fill="auto"/>
            <w:noWrap/>
            <w:vAlign w:val="center"/>
          </w:tcPr>
          <w:p w14:paraId="32581569" w14:textId="5974103E" w:rsidR="00AF19BE" w:rsidRPr="00AF19BE" w:rsidRDefault="00AF19BE" w:rsidP="00AF19BE">
            <w:pPr>
              <w:jc w:val="center"/>
              <w:rPr>
                <w:color w:val="000000"/>
                <w:sz w:val="20"/>
                <w:szCs w:val="20"/>
              </w:rPr>
            </w:pPr>
            <w:r w:rsidRPr="00AF19BE">
              <w:rPr>
                <w:color w:val="000000"/>
                <w:sz w:val="20"/>
                <w:szCs w:val="20"/>
              </w:rPr>
              <w:t>43,0</w:t>
            </w:r>
          </w:p>
        </w:tc>
      </w:tr>
      <w:tr w:rsidR="00AF19BE" w:rsidRPr="00A4180C" w14:paraId="4715B025" w14:textId="77777777" w:rsidTr="00776FC5">
        <w:trPr>
          <w:trHeight w:val="227"/>
        </w:trPr>
        <w:tc>
          <w:tcPr>
            <w:tcW w:w="562" w:type="dxa"/>
            <w:vAlign w:val="center"/>
          </w:tcPr>
          <w:p w14:paraId="70481396" w14:textId="6D56341E" w:rsidR="00AF19BE" w:rsidRPr="0096134C" w:rsidRDefault="00AF19BE" w:rsidP="00AF19BE">
            <w:pPr>
              <w:jc w:val="center"/>
              <w:rPr>
                <w:b/>
                <w:color w:val="000000"/>
                <w:sz w:val="18"/>
                <w:szCs w:val="18"/>
                <w:highlight w:val="yellow"/>
              </w:rPr>
            </w:pPr>
            <w:r>
              <w:rPr>
                <w:b/>
                <w:color w:val="000000"/>
                <w:sz w:val="22"/>
                <w:szCs w:val="22"/>
              </w:rPr>
              <w:t>9</w:t>
            </w:r>
            <w:r w:rsidRPr="00EF38A0">
              <w:rPr>
                <w:b/>
                <w:color w:val="000000"/>
                <w:sz w:val="22"/>
                <w:szCs w:val="22"/>
              </w:rPr>
              <w:t>.1</w:t>
            </w:r>
          </w:p>
        </w:tc>
        <w:tc>
          <w:tcPr>
            <w:tcW w:w="9923" w:type="dxa"/>
            <w:vMerge w:val="restart"/>
            <w:shd w:val="clear" w:color="auto" w:fill="auto"/>
            <w:noWrap/>
            <w:vAlign w:val="bottom"/>
            <w:hideMark/>
          </w:tcPr>
          <w:p w14:paraId="37C7D64F" w14:textId="77777777" w:rsidR="00AF19BE" w:rsidRPr="0096134C" w:rsidRDefault="00AF19BE" w:rsidP="00AF19BE">
            <w:pPr>
              <w:rPr>
                <w:color w:val="000000"/>
                <w:sz w:val="18"/>
                <w:szCs w:val="18"/>
                <w:highlight w:val="yellow"/>
              </w:rPr>
            </w:pPr>
            <w:r w:rsidRPr="00611691">
              <w:rPr>
                <w:color w:val="000000"/>
                <w:sz w:val="22"/>
                <w:szCs w:val="22"/>
              </w:rPr>
              <w:t>Классификация животных. 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14:paraId="39C40D96" w14:textId="77777777" w:rsidR="00AF19BE" w:rsidRPr="0096134C" w:rsidRDefault="00AF19BE" w:rsidP="00AF19BE">
            <w:pPr>
              <w:rPr>
                <w:color w:val="000000"/>
                <w:sz w:val="18"/>
                <w:szCs w:val="18"/>
                <w:highlight w:val="yellow"/>
              </w:rPr>
            </w:pPr>
            <w:r w:rsidRPr="00611691">
              <w:rPr>
                <w:color w:val="000000"/>
                <w:sz w:val="22"/>
                <w:szCs w:val="22"/>
              </w:rPr>
              <w:t>Классификация животных. 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14:paraId="45C7C6CB" w14:textId="314A1221" w:rsidR="00AF19BE" w:rsidRPr="0096134C" w:rsidRDefault="00AF19BE" w:rsidP="00AF19BE">
            <w:pPr>
              <w:rPr>
                <w:color w:val="000000"/>
                <w:sz w:val="18"/>
                <w:szCs w:val="18"/>
                <w:highlight w:val="yellow"/>
              </w:rPr>
            </w:pPr>
            <w:r w:rsidRPr="00611691">
              <w:rPr>
                <w:color w:val="000000"/>
                <w:sz w:val="22"/>
                <w:szCs w:val="22"/>
              </w:rPr>
              <w:t>Классификация животных. 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559" w:type="dxa"/>
            <w:shd w:val="clear" w:color="auto" w:fill="auto"/>
            <w:noWrap/>
            <w:vAlign w:val="center"/>
            <w:hideMark/>
          </w:tcPr>
          <w:p w14:paraId="1C222520" w14:textId="24B2F1E7" w:rsidR="00AF19BE" w:rsidRPr="0096134C" w:rsidRDefault="00AF19BE" w:rsidP="00AF19BE">
            <w:pPr>
              <w:jc w:val="center"/>
              <w:rPr>
                <w:color w:val="000000"/>
                <w:sz w:val="18"/>
                <w:szCs w:val="18"/>
                <w:highlight w:val="yellow"/>
              </w:rPr>
            </w:pPr>
            <w:r w:rsidRPr="00611691">
              <w:rPr>
                <w:color w:val="000000"/>
                <w:sz w:val="22"/>
                <w:szCs w:val="22"/>
              </w:rPr>
              <w:t>1</w:t>
            </w:r>
          </w:p>
        </w:tc>
        <w:tc>
          <w:tcPr>
            <w:tcW w:w="567" w:type="dxa"/>
            <w:vAlign w:val="center"/>
          </w:tcPr>
          <w:p w14:paraId="64F70C1F" w14:textId="7FF6FC23" w:rsidR="00AF19BE" w:rsidRPr="007C5F0F" w:rsidRDefault="00AF19BE" w:rsidP="00AF19BE">
            <w:pPr>
              <w:jc w:val="center"/>
              <w:rPr>
                <w:color w:val="000000"/>
                <w:sz w:val="20"/>
                <w:szCs w:val="20"/>
              </w:rPr>
            </w:pPr>
            <w:r w:rsidRPr="007C5F0F">
              <w:rPr>
                <w:color w:val="000000"/>
                <w:sz w:val="20"/>
                <w:szCs w:val="20"/>
              </w:rPr>
              <w:t>65,9</w:t>
            </w:r>
          </w:p>
        </w:tc>
        <w:tc>
          <w:tcPr>
            <w:tcW w:w="1134" w:type="dxa"/>
            <w:shd w:val="clear" w:color="auto" w:fill="auto"/>
            <w:noWrap/>
            <w:vAlign w:val="center"/>
          </w:tcPr>
          <w:p w14:paraId="7498F6BF" w14:textId="4133C705" w:rsidR="00AF19BE" w:rsidRPr="007C5F0F" w:rsidRDefault="00AF19BE" w:rsidP="00AF19BE">
            <w:pPr>
              <w:jc w:val="center"/>
              <w:rPr>
                <w:color w:val="000000"/>
                <w:sz w:val="20"/>
                <w:szCs w:val="20"/>
              </w:rPr>
            </w:pPr>
            <w:r w:rsidRPr="007C5F0F">
              <w:rPr>
                <w:color w:val="000000"/>
                <w:sz w:val="20"/>
                <w:szCs w:val="20"/>
              </w:rPr>
              <w:t>71,8</w:t>
            </w:r>
          </w:p>
        </w:tc>
        <w:tc>
          <w:tcPr>
            <w:tcW w:w="1276" w:type="dxa"/>
            <w:shd w:val="clear" w:color="auto" w:fill="auto"/>
            <w:noWrap/>
            <w:vAlign w:val="center"/>
          </w:tcPr>
          <w:p w14:paraId="2B3EF666" w14:textId="18B336D9" w:rsidR="00AF19BE" w:rsidRPr="00AF19BE" w:rsidRDefault="00AF19BE" w:rsidP="00AF19BE">
            <w:pPr>
              <w:jc w:val="center"/>
              <w:rPr>
                <w:color w:val="000000"/>
                <w:sz w:val="20"/>
                <w:szCs w:val="20"/>
              </w:rPr>
            </w:pPr>
            <w:r w:rsidRPr="00AF19BE">
              <w:rPr>
                <w:color w:val="000000"/>
                <w:sz w:val="20"/>
                <w:szCs w:val="20"/>
              </w:rPr>
              <w:t>78,0</w:t>
            </w:r>
          </w:p>
        </w:tc>
      </w:tr>
      <w:tr w:rsidR="00AF19BE" w:rsidRPr="00A4180C" w14:paraId="5EB5D6D2" w14:textId="77777777" w:rsidTr="00776FC5">
        <w:trPr>
          <w:trHeight w:val="227"/>
        </w:trPr>
        <w:tc>
          <w:tcPr>
            <w:tcW w:w="562" w:type="dxa"/>
            <w:vAlign w:val="center"/>
          </w:tcPr>
          <w:p w14:paraId="26135B34" w14:textId="5A58BBF1" w:rsidR="00AF19BE" w:rsidRPr="0096134C" w:rsidRDefault="00AF19BE" w:rsidP="00AF19BE">
            <w:pPr>
              <w:jc w:val="center"/>
              <w:rPr>
                <w:b/>
                <w:color w:val="000000"/>
                <w:sz w:val="18"/>
                <w:szCs w:val="18"/>
                <w:highlight w:val="yellow"/>
              </w:rPr>
            </w:pPr>
            <w:r>
              <w:rPr>
                <w:b/>
                <w:color w:val="000000"/>
                <w:sz w:val="22"/>
                <w:szCs w:val="22"/>
              </w:rPr>
              <w:t>9</w:t>
            </w:r>
            <w:r w:rsidRPr="00EF38A0">
              <w:rPr>
                <w:b/>
                <w:color w:val="000000"/>
                <w:sz w:val="22"/>
                <w:szCs w:val="22"/>
              </w:rPr>
              <w:t>.2</w:t>
            </w:r>
          </w:p>
        </w:tc>
        <w:tc>
          <w:tcPr>
            <w:tcW w:w="9923" w:type="dxa"/>
            <w:vMerge/>
            <w:shd w:val="clear" w:color="auto" w:fill="auto"/>
            <w:noWrap/>
            <w:vAlign w:val="bottom"/>
            <w:hideMark/>
          </w:tcPr>
          <w:p w14:paraId="4F9E929C" w14:textId="77777777" w:rsidR="00AF19BE" w:rsidRPr="0096134C" w:rsidRDefault="00AF19BE" w:rsidP="00AF19BE">
            <w:pPr>
              <w:rPr>
                <w:color w:val="000000"/>
                <w:sz w:val="18"/>
                <w:szCs w:val="18"/>
                <w:highlight w:val="yellow"/>
              </w:rPr>
            </w:pPr>
          </w:p>
        </w:tc>
        <w:tc>
          <w:tcPr>
            <w:tcW w:w="1559" w:type="dxa"/>
            <w:shd w:val="clear" w:color="auto" w:fill="auto"/>
            <w:noWrap/>
            <w:vAlign w:val="center"/>
            <w:hideMark/>
          </w:tcPr>
          <w:p w14:paraId="116B57C5" w14:textId="1075A694" w:rsidR="00AF19BE" w:rsidRPr="0096134C" w:rsidRDefault="00AF19BE" w:rsidP="00AF19BE">
            <w:pPr>
              <w:jc w:val="center"/>
              <w:rPr>
                <w:color w:val="000000"/>
                <w:sz w:val="18"/>
                <w:szCs w:val="18"/>
                <w:highlight w:val="yellow"/>
              </w:rPr>
            </w:pPr>
            <w:r w:rsidRPr="00611691">
              <w:rPr>
                <w:color w:val="000000"/>
                <w:sz w:val="22"/>
                <w:szCs w:val="22"/>
              </w:rPr>
              <w:t>1</w:t>
            </w:r>
          </w:p>
        </w:tc>
        <w:tc>
          <w:tcPr>
            <w:tcW w:w="567" w:type="dxa"/>
            <w:vAlign w:val="center"/>
          </w:tcPr>
          <w:p w14:paraId="5E12E606" w14:textId="0C842F78" w:rsidR="00AF19BE" w:rsidRPr="007C5F0F" w:rsidRDefault="00AF19BE" w:rsidP="00AF19BE">
            <w:pPr>
              <w:jc w:val="center"/>
              <w:rPr>
                <w:color w:val="000000"/>
                <w:sz w:val="20"/>
                <w:szCs w:val="20"/>
              </w:rPr>
            </w:pPr>
            <w:r w:rsidRPr="007C5F0F">
              <w:rPr>
                <w:color w:val="000000"/>
                <w:sz w:val="20"/>
                <w:szCs w:val="20"/>
              </w:rPr>
              <w:t>60,0</w:t>
            </w:r>
          </w:p>
        </w:tc>
        <w:tc>
          <w:tcPr>
            <w:tcW w:w="1134" w:type="dxa"/>
            <w:shd w:val="clear" w:color="auto" w:fill="auto"/>
            <w:noWrap/>
            <w:vAlign w:val="center"/>
          </w:tcPr>
          <w:p w14:paraId="160F5CA2" w14:textId="461DCECF" w:rsidR="00AF19BE" w:rsidRPr="007C5F0F" w:rsidRDefault="00AF19BE" w:rsidP="00AF19BE">
            <w:pPr>
              <w:jc w:val="center"/>
              <w:rPr>
                <w:color w:val="000000"/>
                <w:sz w:val="20"/>
                <w:szCs w:val="20"/>
              </w:rPr>
            </w:pPr>
            <w:r w:rsidRPr="007C5F0F">
              <w:rPr>
                <w:color w:val="000000"/>
                <w:sz w:val="20"/>
                <w:szCs w:val="20"/>
              </w:rPr>
              <w:t>61,5</w:t>
            </w:r>
          </w:p>
        </w:tc>
        <w:tc>
          <w:tcPr>
            <w:tcW w:w="1276" w:type="dxa"/>
            <w:shd w:val="clear" w:color="auto" w:fill="auto"/>
            <w:noWrap/>
            <w:vAlign w:val="center"/>
          </w:tcPr>
          <w:p w14:paraId="66616E45" w14:textId="2D8C1055" w:rsidR="00AF19BE" w:rsidRPr="00AF19BE" w:rsidRDefault="00AF19BE" w:rsidP="00AF19BE">
            <w:pPr>
              <w:jc w:val="center"/>
              <w:rPr>
                <w:color w:val="000000"/>
                <w:sz w:val="20"/>
                <w:szCs w:val="20"/>
              </w:rPr>
            </w:pPr>
            <w:r w:rsidRPr="00AF19BE">
              <w:rPr>
                <w:color w:val="000000"/>
                <w:sz w:val="20"/>
                <w:szCs w:val="20"/>
              </w:rPr>
              <w:t>96,0</w:t>
            </w:r>
          </w:p>
        </w:tc>
      </w:tr>
      <w:tr w:rsidR="00AF19BE" w:rsidRPr="00A4180C" w14:paraId="5E9B9F22" w14:textId="77777777" w:rsidTr="00776FC5">
        <w:trPr>
          <w:trHeight w:val="227"/>
        </w:trPr>
        <w:tc>
          <w:tcPr>
            <w:tcW w:w="562" w:type="dxa"/>
            <w:vAlign w:val="center"/>
          </w:tcPr>
          <w:p w14:paraId="00FF1826" w14:textId="3BA9886C" w:rsidR="00AF19BE" w:rsidRPr="0096134C" w:rsidRDefault="00AF19BE" w:rsidP="00AF19BE">
            <w:pPr>
              <w:jc w:val="center"/>
              <w:rPr>
                <w:b/>
                <w:color w:val="000000"/>
                <w:sz w:val="18"/>
                <w:szCs w:val="18"/>
                <w:highlight w:val="yellow"/>
              </w:rPr>
            </w:pPr>
            <w:r w:rsidRPr="00EF38A0">
              <w:rPr>
                <w:b/>
                <w:color w:val="000000"/>
                <w:sz w:val="22"/>
                <w:szCs w:val="22"/>
              </w:rPr>
              <w:t>9.</w:t>
            </w:r>
            <w:r>
              <w:rPr>
                <w:b/>
                <w:color w:val="000000"/>
                <w:sz w:val="22"/>
                <w:szCs w:val="22"/>
              </w:rPr>
              <w:t>3</w:t>
            </w:r>
          </w:p>
        </w:tc>
        <w:tc>
          <w:tcPr>
            <w:tcW w:w="9923" w:type="dxa"/>
            <w:vMerge/>
            <w:shd w:val="clear" w:color="auto" w:fill="auto"/>
            <w:noWrap/>
            <w:vAlign w:val="bottom"/>
            <w:hideMark/>
          </w:tcPr>
          <w:p w14:paraId="554E25D2" w14:textId="77777777" w:rsidR="00AF19BE" w:rsidRPr="0096134C" w:rsidRDefault="00AF19BE" w:rsidP="00AF19BE">
            <w:pPr>
              <w:rPr>
                <w:color w:val="000000"/>
                <w:sz w:val="18"/>
                <w:szCs w:val="18"/>
                <w:highlight w:val="yellow"/>
              </w:rPr>
            </w:pPr>
          </w:p>
        </w:tc>
        <w:tc>
          <w:tcPr>
            <w:tcW w:w="1559" w:type="dxa"/>
            <w:shd w:val="clear" w:color="auto" w:fill="auto"/>
            <w:noWrap/>
            <w:vAlign w:val="center"/>
            <w:hideMark/>
          </w:tcPr>
          <w:p w14:paraId="320DD616" w14:textId="61D63E9D" w:rsidR="00AF19BE" w:rsidRPr="0096134C" w:rsidRDefault="00AF19BE" w:rsidP="00AF19BE">
            <w:pPr>
              <w:jc w:val="center"/>
              <w:rPr>
                <w:color w:val="000000"/>
                <w:sz w:val="18"/>
                <w:szCs w:val="18"/>
                <w:highlight w:val="yellow"/>
              </w:rPr>
            </w:pPr>
            <w:r w:rsidRPr="00611691">
              <w:rPr>
                <w:color w:val="000000"/>
                <w:sz w:val="22"/>
                <w:szCs w:val="22"/>
              </w:rPr>
              <w:t>2</w:t>
            </w:r>
          </w:p>
        </w:tc>
        <w:tc>
          <w:tcPr>
            <w:tcW w:w="567" w:type="dxa"/>
            <w:vAlign w:val="center"/>
          </w:tcPr>
          <w:p w14:paraId="57DAE567" w14:textId="732CF33C" w:rsidR="00AF19BE" w:rsidRPr="007C5F0F" w:rsidRDefault="00AF19BE" w:rsidP="00AF19BE">
            <w:pPr>
              <w:jc w:val="center"/>
              <w:rPr>
                <w:color w:val="000000"/>
                <w:sz w:val="20"/>
                <w:szCs w:val="20"/>
              </w:rPr>
            </w:pPr>
            <w:r w:rsidRPr="007C5F0F">
              <w:rPr>
                <w:color w:val="000000"/>
                <w:sz w:val="20"/>
                <w:szCs w:val="20"/>
              </w:rPr>
              <w:t>60,2</w:t>
            </w:r>
          </w:p>
        </w:tc>
        <w:tc>
          <w:tcPr>
            <w:tcW w:w="1134" w:type="dxa"/>
            <w:shd w:val="clear" w:color="auto" w:fill="auto"/>
            <w:noWrap/>
            <w:vAlign w:val="center"/>
          </w:tcPr>
          <w:p w14:paraId="039F9157" w14:textId="1E7C472D" w:rsidR="00AF19BE" w:rsidRPr="007C5F0F" w:rsidRDefault="00AF19BE" w:rsidP="00AF19BE">
            <w:pPr>
              <w:jc w:val="center"/>
              <w:rPr>
                <w:color w:val="000000"/>
                <w:sz w:val="20"/>
                <w:szCs w:val="20"/>
              </w:rPr>
            </w:pPr>
            <w:r w:rsidRPr="007C5F0F">
              <w:rPr>
                <w:color w:val="000000"/>
                <w:sz w:val="20"/>
                <w:szCs w:val="20"/>
              </w:rPr>
              <w:t>63,2</w:t>
            </w:r>
          </w:p>
        </w:tc>
        <w:tc>
          <w:tcPr>
            <w:tcW w:w="1276" w:type="dxa"/>
            <w:shd w:val="clear" w:color="auto" w:fill="auto"/>
            <w:noWrap/>
            <w:vAlign w:val="center"/>
          </w:tcPr>
          <w:p w14:paraId="1B975FD2" w14:textId="563F0387" w:rsidR="00AF19BE" w:rsidRPr="00AF19BE" w:rsidRDefault="00AF19BE" w:rsidP="00AF19BE">
            <w:pPr>
              <w:jc w:val="center"/>
              <w:rPr>
                <w:color w:val="000000"/>
                <w:sz w:val="20"/>
                <w:szCs w:val="20"/>
              </w:rPr>
            </w:pPr>
            <w:r w:rsidRPr="00AF19BE">
              <w:rPr>
                <w:color w:val="000000"/>
                <w:sz w:val="20"/>
                <w:szCs w:val="20"/>
              </w:rPr>
              <w:t>59,0</w:t>
            </w:r>
          </w:p>
        </w:tc>
      </w:tr>
      <w:tr w:rsidR="00AF19BE" w:rsidRPr="00A4180C" w14:paraId="578B30CB" w14:textId="77777777" w:rsidTr="00776FC5">
        <w:trPr>
          <w:trHeight w:val="290"/>
        </w:trPr>
        <w:tc>
          <w:tcPr>
            <w:tcW w:w="562" w:type="dxa"/>
            <w:vAlign w:val="center"/>
          </w:tcPr>
          <w:p w14:paraId="1334D1AB" w14:textId="7D51B8B3" w:rsidR="00AF19BE" w:rsidRPr="0096134C" w:rsidRDefault="00AF19BE" w:rsidP="00AF19BE">
            <w:pPr>
              <w:jc w:val="center"/>
              <w:rPr>
                <w:b/>
                <w:color w:val="000000"/>
                <w:sz w:val="18"/>
                <w:szCs w:val="18"/>
                <w:highlight w:val="yellow"/>
              </w:rPr>
            </w:pPr>
            <w:r w:rsidRPr="00EF38A0">
              <w:rPr>
                <w:b/>
                <w:color w:val="000000"/>
                <w:sz w:val="22"/>
                <w:szCs w:val="22"/>
              </w:rPr>
              <w:t>10.1</w:t>
            </w:r>
          </w:p>
        </w:tc>
        <w:tc>
          <w:tcPr>
            <w:tcW w:w="9923" w:type="dxa"/>
            <w:vMerge w:val="restart"/>
            <w:shd w:val="clear" w:color="auto" w:fill="auto"/>
            <w:noWrap/>
            <w:vAlign w:val="bottom"/>
            <w:hideMark/>
          </w:tcPr>
          <w:p w14:paraId="6B1E246F" w14:textId="77777777" w:rsidR="00AF19BE" w:rsidRPr="0096134C" w:rsidRDefault="00AF19BE" w:rsidP="00AF19BE">
            <w:pPr>
              <w:rPr>
                <w:color w:val="000000"/>
                <w:sz w:val="18"/>
                <w:szCs w:val="18"/>
                <w:highlight w:val="yellow"/>
              </w:rPr>
            </w:pPr>
            <w:r w:rsidRPr="00611691">
              <w:rPr>
                <w:color w:val="000000"/>
                <w:sz w:val="22"/>
                <w:szCs w:val="22"/>
              </w:rPr>
              <w:t>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w:t>
            </w:r>
          </w:p>
          <w:p w14:paraId="6C5C3954" w14:textId="7E68999A" w:rsidR="00AF19BE" w:rsidRPr="0096134C" w:rsidRDefault="00AF19BE" w:rsidP="00AF19BE">
            <w:pPr>
              <w:rPr>
                <w:color w:val="000000"/>
                <w:sz w:val="18"/>
                <w:szCs w:val="18"/>
                <w:highlight w:val="yellow"/>
              </w:rPr>
            </w:pPr>
            <w:r w:rsidRPr="00611691">
              <w:rPr>
                <w:color w:val="000000"/>
                <w:sz w:val="22"/>
                <w:szCs w:val="22"/>
              </w:rPr>
              <w:t>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w:t>
            </w:r>
          </w:p>
        </w:tc>
        <w:tc>
          <w:tcPr>
            <w:tcW w:w="1559" w:type="dxa"/>
            <w:shd w:val="clear" w:color="auto" w:fill="auto"/>
            <w:noWrap/>
            <w:vAlign w:val="center"/>
            <w:hideMark/>
          </w:tcPr>
          <w:p w14:paraId="29102BCD" w14:textId="56A5F39D" w:rsidR="00AF19BE" w:rsidRPr="0096134C" w:rsidRDefault="00AF19BE" w:rsidP="00AF19BE">
            <w:pPr>
              <w:jc w:val="center"/>
              <w:rPr>
                <w:color w:val="000000"/>
                <w:sz w:val="18"/>
                <w:szCs w:val="18"/>
                <w:highlight w:val="yellow"/>
              </w:rPr>
            </w:pPr>
            <w:r w:rsidRPr="00611691">
              <w:rPr>
                <w:color w:val="000000"/>
                <w:sz w:val="22"/>
                <w:szCs w:val="22"/>
              </w:rPr>
              <w:t>1</w:t>
            </w:r>
          </w:p>
        </w:tc>
        <w:tc>
          <w:tcPr>
            <w:tcW w:w="567" w:type="dxa"/>
            <w:vAlign w:val="center"/>
          </w:tcPr>
          <w:p w14:paraId="6C6D1AAE" w14:textId="377FBD74" w:rsidR="00AF19BE" w:rsidRPr="007C5F0F" w:rsidRDefault="00AF19BE" w:rsidP="00AF19BE">
            <w:pPr>
              <w:jc w:val="center"/>
              <w:rPr>
                <w:color w:val="000000"/>
                <w:sz w:val="20"/>
                <w:szCs w:val="20"/>
              </w:rPr>
            </w:pPr>
            <w:r w:rsidRPr="007C5F0F">
              <w:rPr>
                <w:color w:val="000000"/>
                <w:sz w:val="20"/>
                <w:szCs w:val="20"/>
              </w:rPr>
              <w:t>57,4</w:t>
            </w:r>
          </w:p>
        </w:tc>
        <w:tc>
          <w:tcPr>
            <w:tcW w:w="1134" w:type="dxa"/>
            <w:shd w:val="clear" w:color="auto" w:fill="auto"/>
            <w:noWrap/>
            <w:vAlign w:val="center"/>
          </w:tcPr>
          <w:p w14:paraId="30A582CB" w14:textId="3A93E8CD" w:rsidR="00AF19BE" w:rsidRPr="007C5F0F" w:rsidRDefault="00AF19BE" w:rsidP="00AF19BE">
            <w:pPr>
              <w:jc w:val="center"/>
              <w:rPr>
                <w:color w:val="000000"/>
                <w:sz w:val="20"/>
                <w:szCs w:val="20"/>
              </w:rPr>
            </w:pPr>
            <w:r w:rsidRPr="007C5F0F">
              <w:rPr>
                <w:color w:val="000000"/>
                <w:sz w:val="20"/>
                <w:szCs w:val="20"/>
              </w:rPr>
              <w:t>61,1</w:t>
            </w:r>
          </w:p>
        </w:tc>
        <w:tc>
          <w:tcPr>
            <w:tcW w:w="1276" w:type="dxa"/>
            <w:shd w:val="clear" w:color="auto" w:fill="auto"/>
            <w:noWrap/>
            <w:vAlign w:val="center"/>
          </w:tcPr>
          <w:p w14:paraId="589769B4" w14:textId="5CE62037" w:rsidR="00AF19BE" w:rsidRPr="00AF19BE" w:rsidRDefault="00AF19BE" w:rsidP="00AF19BE">
            <w:pPr>
              <w:jc w:val="center"/>
              <w:rPr>
                <w:color w:val="000000"/>
                <w:sz w:val="20"/>
                <w:szCs w:val="20"/>
              </w:rPr>
            </w:pPr>
            <w:r w:rsidRPr="00AF19BE">
              <w:rPr>
                <w:color w:val="000000"/>
                <w:sz w:val="20"/>
                <w:szCs w:val="20"/>
              </w:rPr>
              <w:t>55,0</w:t>
            </w:r>
          </w:p>
        </w:tc>
      </w:tr>
      <w:tr w:rsidR="00AF19BE" w:rsidRPr="00A4180C" w14:paraId="49E4A697" w14:textId="77777777" w:rsidTr="00776FC5">
        <w:trPr>
          <w:trHeight w:val="290"/>
        </w:trPr>
        <w:tc>
          <w:tcPr>
            <w:tcW w:w="562" w:type="dxa"/>
            <w:vAlign w:val="center"/>
          </w:tcPr>
          <w:p w14:paraId="11DBB12B" w14:textId="3A4CBD5F" w:rsidR="00AF19BE" w:rsidRPr="0096134C" w:rsidRDefault="00AF19BE" w:rsidP="00AF19BE">
            <w:pPr>
              <w:jc w:val="center"/>
              <w:rPr>
                <w:b/>
                <w:color w:val="000000"/>
                <w:sz w:val="18"/>
                <w:szCs w:val="18"/>
                <w:highlight w:val="yellow"/>
              </w:rPr>
            </w:pPr>
            <w:r w:rsidRPr="00EF38A0">
              <w:rPr>
                <w:b/>
                <w:color w:val="000000"/>
                <w:sz w:val="22"/>
                <w:szCs w:val="22"/>
              </w:rPr>
              <w:t>10.2</w:t>
            </w:r>
          </w:p>
        </w:tc>
        <w:tc>
          <w:tcPr>
            <w:tcW w:w="9923" w:type="dxa"/>
            <w:vMerge/>
            <w:shd w:val="clear" w:color="auto" w:fill="auto"/>
            <w:noWrap/>
            <w:vAlign w:val="bottom"/>
            <w:hideMark/>
          </w:tcPr>
          <w:p w14:paraId="342874CC" w14:textId="77777777" w:rsidR="00AF19BE" w:rsidRPr="0096134C" w:rsidRDefault="00AF19BE" w:rsidP="00AF19BE">
            <w:pPr>
              <w:rPr>
                <w:color w:val="000000"/>
                <w:sz w:val="18"/>
                <w:szCs w:val="18"/>
                <w:highlight w:val="yellow"/>
              </w:rPr>
            </w:pPr>
          </w:p>
        </w:tc>
        <w:tc>
          <w:tcPr>
            <w:tcW w:w="1559" w:type="dxa"/>
            <w:shd w:val="clear" w:color="auto" w:fill="auto"/>
            <w:noWrap/>
            <w:vAlign w:val="center"/>
            <w:hideMark/>
          </w:tcPr>
          <w:p w14:paraId="0F15761A" w14:textId="705DBE04" w:rsidR="00AF19BE" w:rsidRPr="0096134C" w:rsidRDefault="00AF19BE" w:rsidP="00AF19BE">
            <w:pPr>
              <w:jc w:val="center"/>
              <w:rPr>
                <w:color w:val="000000"/>
                <w:sz w:val="18"/>
                <w:szCs w:val="18"/>
                <w:highlight w:val="yellow"/>
              </w:rPr>
            </w:pPr>
            <w:r w:rsidRPr="00611691">
              <w:rPr>
                <w:color w:val="000000"/>
                <w:sz w:val="22"/>
                <w:szCs w:val="22"/>
              </w:rPr>
              <w:t>1</w:t>
            </w:r>
          </w:p>
        </w:tc>
        <w:tc>
          <w:tcPr>
            <w:tcW w:w="567" w:type="dxa"/>
            <w:vAlign w:val="center"/>
          </w:tcPr>
          <w:p w14:paraId="45607B91" w14:textId="574F9FBB" w:rsidR="00AF19BE" w:rsidRPr="007C5F0F" w:rsidRDefault="00AF19BE" w:rsidP="00AF19BE">
            <w:pPr>
              <w:jc w:val="center"/>
              <w:rPr>
                <w:color w:val="000000"/>
                <w:sz w:val="20"/>
                <w:szCs w:val="20"/>
              </w:rPr>
            </w:pPr>
            <w:r w:rsidRPr="007C5F0F">
              <w:rPr>
                <w:color w:val="000000"/>
                <w:sz w:val="20"/>
                <w:szCs w:val="20"/>
              </w:rPr>
              <w:t>44,7</w:t>
            </w:r>
          </w:p>
        </w:tc>
        <w:tc>
          <w:tcPr>
            <w:tcW w:w="1134" w:type="dxa"/>
            <w:shd w:val="clear" w:color="auto" w:fill="auto"/>
            <w:noWrap/>
            <w:vAlign w:val="center"/>
          </w:tcPr>
          <w:p w14:paraId="21714564" w14:textId="24AFA193" w:rsidR="00AF19BE" w:rsidRPr="007C5F0F" w:rsidRDefault="00AF19BE" w:rsidP="00AF19BE">
            <w:pPr>
              <w:jc w:val="center"/>
              <w:rPr>
                <w:color w:val="000000"/>
                <w:sz w:val="20"/>
                <w:szCs w:val="20"/>
              </w:rPr>
            </w:pPr>
            <w:r w:rsidRPr="007C5F0F">
              <w:rPr>
                <w:color w:val="000000"/>
                <w:sz w:val="20"/>
                <w:szCs w:val="20"/>
              </w:rPr>
              <w:t>51,3</w:t>
            </w:r>
          </w:p>
        </w:tc>
        <w:tc>
          <w:tcPr>
            <w:tcW w:w="1276" w:type="dxa"/>
            <w:shd w:val="clear" w:color="auto" w:fill="auto"/>
            <w:noWrap/>
            <w:vAlign w:val="center"/>
          </w:tcPr>
          <w:p w14:paraId="117FCD65" w14:textId="4B607002" w:rsidR="00AF19BE" w:rsidRPr="00AF19BE" w:rsidRDefault="00AF19BE" w:rsidP="00AF19BE">
            <w:pPr>
              <w:jc w:val="center"/>
              <w:rPr>
                <w:color w:val="000000"/>
                <w:sz w:val="20"/>
                <w:szCs w:val="20"/>
              </w:rPr>
            </w:pPr>
            <w:r w:rsidRPr="00AF19BE">
              <w:rPr>
                <w:color w:val="000000"/>
                <w:sz w:val="20"/>
                <w:szCs w:val="20"/>
              </w:rPr>
              <w:t>57,0</w:t>
            </w:r>
          </w:p>
        </w:tc>
      </w:tr>
    </w:tbl>
    <w:p w14:paraId="63D7C2A0" w14:textId="77777777" w:rsidR="00CF613D" w:rsidRDefault="00CF613D" w:rsidP="00CF613D">
      <w:pPr>
        <w:sectPr w:rsidR="00CF613D" w:rsidSect="00CF613D">
          <w:pgSz w:w="16838" w:h="11906" w:orient="landscape" w:code="9"/>
          <w:pgMar w:top="794" w:right="1134" w:bottom="851" w:left="1134" w:header="709" w:footer="709" w:gutter="0"/>
          <w:cols w:space="708"/>
          <w:docGrid w:linePitch="360"/>
        </w:sectPr>
      </w:pPr>
    </w:p>
    <w:p w14:paraId="675250CF" w14:textId="77777777" w:rsidR="00CF613D" w:rsidRPr="00EE1FBE" w:rsidRDefault="00CF613D" w:rsidP="00CF613D">
      <w:pPr>
        <w:jc w:val="center"/>
        <w:rPr>
          <w:b/>
          <w:bCs/>
          <w:noProof/>
          <w:sz w:val="26"/>
          <w:szCs w:val="26"/>
        </w:rPr>
      </w:pPr>
      <w:r w:rsidRPr="00EE1FBE">
        <w:rPr>
          <w:b/>
          <w:bCs/>
          <w:noProof/>
          <w:sz w:val="26"/>
          <w:szCs w:val="26"/>
        </w:rPr>
        <w:lastRenderedPageBreak/>
        <w:t>Выполнение заданий по биологии группами учащихся (в % от числа участников)</w:t>
      </w:r>
    </w:p>
    <w:p w14:paraId="5BF3097D" w14:textId="77777777" w:rsidR="00CF613D" w:rsidRDefault="00CF613D" w:rsidP="00CF613D">
      <w:pPr>
        <w:spacing w:before="120"/>
        <w:rPr>
          <w:b/>
          <w:color w:val="000000"/>
        </w:rPr>
      </w:pPr>
      <w:r>
        <w:rPr>
          <w:b/>
          <w:color w:val="000000"/>
        </w:rPr>
        <w:t>Максимальный первичный балл: 29</w:t>
      </w:r>
    </w:p>
    <w:p w14:paraId="15BFD6A8" w14:textId="77777777" w:rsidR="00CF613D" w:rsidRPr="00390080" w:rsidRDefault="00CF613D" w:rsidP="00CF613D">
      <w:pPr>
        <w:rPr>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
        <w:gridCol w:w="2922"/>
        <w:gridCol w:w="755"/>
        <w:gridCol w:w="554"/>
        <w:gridCol w:w="554"/>
        <w:gridCol w:w="553"/>
        <w:gridCol w:w="553"/>
        <w:gridCol w:w="553"/>
        <w:gridCol w:w="553"/>
        <w:gridCol w:w="553"/>
        <w:gridCol w:w="553"/>
        <w:gridCol w:w="553"/>
        <w:gridCol w:w="553"/>
        <w:gridCol w:w="518"/>
        <w:gridCol w:w="553"/>
        <w:gridCol w:w="553"/>
        <w:gridCol w:w="553"/>
        <w:gridCol w:w="518"/>
        <w:gridCol w:w="518"/>
        <w:gridCol w:w="553"/>
        <w:gridCol w:w="609"/>
        <w:gridCol w:w="553"/>
      </w:tblGrid>
      <w:tr w:rsidR="00B24FE2" w:rsidRPr="00832FF6" w14:paraId="6835CFB3" w14:textId="77777777" w:rsidTr="00B24FE2">
        <w:trPr>
          <w:trHeight w:val="20"/>
        </w:trPr>
        <w:tc>
          <w:tcPr>
            <w:tcW w:w="1406" w:type="pct"/>
            <w:gridSpan w:val="3"/>
            <w:noWrap/>
            <w:vAlign w:val="center"/>
          </w:tcPr>
          <w:p w14:paraId="514A7A52" w14:textId="77777777" w:rsidR="00B24FE2" w:rsidRPr="00832FF6" w:rsidRDefault="00B24FE2" w:rsidP="00EB1F9A">
            <w:pPr>
              <w:jc w:val="center"/>
              <w:rPr>
                <w:b/>
                <w:bCs/>
                <w:color w:val="000000"/>
                <w:sz w:val="16"/>
                <w:szCs w:val="16"/>
              </w:rPr>
            </w:pPr>
            <w:r w:rsidRPr="00832FF6">
              <w:rPr>
                <w:b/>
                <w:bCs/>
                <w:color w:val="000000"/>
                <w:sz w:val="16"/>
                <w:szCs w:val="16"/>
              </w:rPr>
              <w:t>Номер задания</w:t>
            </w:r>
          </w:p>
        </w:tc>
        <w:tc>
          <w:tcPr>
            <w:tcW w:w="190" w:type="pct"/>
            <w:vAlign w:val="center"/>
          </w:tcPr>
          <w:p w14:paraId="314377BA" w14:textId="77777777" w:rsidR="00B24FE2" w:rsidRPr="00832FF6" w:rsidRDefault="00B24FE2" w:rsidP="00EB1F9A">
            <w:pPr>
              <w:jc w:val="center"/>
              <w:rPr>
                <w:b/>
                <w:color w:val="000000"/>
                <w:sz w:val="16"/>
                <w:szCs w:val="16"/>
              </w:rPr>
            </w:pPr>
            <w:r w:rsidRPr="00832FF6">
              <w:rPr>
                <w:b/>
                <w:color w:val="000000"/>
                <w:sz w:val="16"/>
                <w:szCs w:val="16"/>
              </w:rPr>
              <w:t>1</w:t>
            </w:r>
          </w:p>
        </w:tc>
        <w:tc>
          <w:tcPr>
            <w:tcW w:w="190" w:type="pct"/>
            <w:vAlign w:val="center"/>
          </w:tcPr>
          <w:p w14:paraId="0454EF8B" w14:textId="77777777" w:rsidR="00B24FE2" w:rsidRPr="00832FF6" w:rsidRDefault="00B24FE2" w:rsidP="00EB1F9A">
            <w:pPr>
              <w:jc w:val="center"/>
              <w:rPr>
                <w:b/>
                <w:color w:val="000000"/>
                <w:sz w:val="16"/>
                <w:szCs w:val="16"/>
              </w:rPr>
            </w:pPr>
            <w:r w:rsidRPr="00832FF6">
              <w:rPr>
                <w:b/>
                <w:color w:val="000000"/>
                <w:sz w:val="16"/>
                <w:szCs w:val="16"/>
              </w:rPr>
              <w:t>2</w:t>
            </w:r>
          </w:p>
        </w:tc>
        <w:tc>
          <w:tcPr>
            <w:tcW w:w="190" w:type="pct"/>
            <w:vAlign w:val="center"/>
          </w:tcPr>
          <w:p w14:paraId="49765A39" w14:textId="77777777" w:rsidR="00B24FE2" w:rsidRPr="00832FF6" w:rsidRDefault="00B24FE2" w:rsidP="00EB1F9A">
            <w:pPr>
              <w:jc w:val="center"/>
              <w:rPr>
                <w:b/>
                <w:color w:val="000000"/>
                <w:sz w:val="16"/>
                <w:szCs w:val="16"/>
              </w:rPr>
            </w:pPr>
            <w:r w:rsidRPr="00832FF6">
              <w:rPr>
                <w:b/>
                <w:color w:val="000000"/>
                <w:sz w:val="16"/>
                <w:szCs w:val="16"/>
              </w:rPr>
              <w:t>3.1</w:t>
            </w:r>
          </w:p>
        </w:tc>
        <w:tc>
          <w:tcPr>
            <w:tcW w:w="190" w:type="pct"/>
            <w:vAlign w:val="center"/>
          </w:tcPr>
          <w:p w14:paraId="5C70156C" w14:textId="77777777" w:rsidR="00B24FE2" w:rsidRPr="00832FF6" w:rsidRDefault="00B24FE2" w:rsidP="00EB1F9A">
            <w:pPr>
              <w:jc w:val="center"/>
              <w:rPr>
                <w:b/>
                <w:color w:val="000000"/>
                <w:sz w:val="16"/>
                <w:szCs w:val="16"/>
              </w:rPr>
            </w:pPr>
            <w:r w:rsidRPr="00832FF6">
              <w:rPr>
                <w:b/>
                <w:color w:val="000000"/>
                <w:sz w:val="16"/>
                <w:szCs w:val="16"/>
              </w:rPr>
              <w:t>3.2</w:t>
            </w:r>
          </w:p>
        </w:tc>
        <w:tc>
          <w:tcPr>
            <w:tcW w:w="190" w:type="pct"/>
            <w:vAlign w:val="center"/>
          </w:tcPr>
          <w:p w14:paraId="52F2AC78" w14:textId="77777777" w:rsidR="00B24FE2" w:rsidRPr="00832FF6" w:rsidRDefault="00B24FE2" w:rsidP="00EB1F9A">
            <w:pPr>
              <w:jc w:val="center"/>
              <w:rPr>
                <w:b/>
                <w:color w:val="000000"/>
                <w:sz w:val="16"/>
                <w:szCs w:val="16"/>
              </w:rPr>
            </w:pPr>
            <w:r w:rsidRPr="00832FF6">
              <w:rPr>
                <w:b/>
                <w:color w:val="000000"/>
                <w:sz w:val="16"/>
                <w:szCs w:val="16"/>
              </w:rPr>
              <w:t>4.1</w:t>
            </w:r>
          </w:p>
        </w:tc>
        <w:tc>
          <w:tcPr>
            <w:tcW w:w="190" w:type="pct"/>
            <w:vAlign w:val="center"/>
          </w:tcPr>
          <w:p w14:paraId="42CF6870" w14:textId="77777777" w:rsidR="00B24FE2" w:rsidRPr="00832FF6" w:rsidRDefault="00B24FE2" w:rsidP="00EB1F9A">
            <w:pPr>
              <w:jc w:val="center"/>
              <w:rPr>
                <w:b/>
                <w:color w:val="000000"/>
                <w:sz w:val="16"/>
                <w:szCs w:val="16"/>
              </w:rPr>
            </w:pPr>
            <w:r w:rsidRPr="00832FF6">
              <w:rPr>
                <w:b/>
                <w:color w:val="000000"/>
                <w:sz w:val="16"/>
                <w:szCs w:val="16"/>
              </w:rPr>
              <w:t>4.2</w:t>
            </w:r>
          </w:p>
        </w:tc>
        <w:tc>
          <w:tcPr>
            <w:tcW w:w="190" w:type="pct"/>
            <w:vAlign w:val="center"/>
          </w:tcPr>
          <w:p w14:paraId="29E6594B" w14:textId="77777777" w:rsidR="00B24FE2" w:rsidRPr="00832FF6" w:rsidRDefault="00B24FE2" w:rsidP="00EB1F9A">
            <w:pPr>
              <w:jc w:val="center"/>
              <w:rPr>
                <w:b/>
                <w:color w:val="000000"/>
                <w:sz w:val="16"/>
                <w:szCs w:val="16"/>
              </w:rPr>
            </w:pPr>
            <w:r w:rsidRPr="00832FF6">
              <w:rPr>
                <w:b/>
                <w:color w:val="000000"/>
                <w:sz w:val="16"/>
                <w:szCs w:val="16"/>
              </w:rPr>
              <w:t>5.1</w:t>
            </w:r>
          </w:p>
        </w:tc>
        <w:tc>
          <w:tcPr>
            <w:tcW w:w="190" w:type="pct"/>
            <w:vAlign w:val="center"/>
          </w:tcPr>
          <w:p w14:paraId="04FC6C77" w14:textId="77777777" w:rsidR="00B24FE2" w:rsidRPr="00832FF6" w:rsidRDefault="00B24FE2" w:rsidP="00EB1F9A">
            <w:pPr>
              <w:jc w:val="center"/>
              <w:rPr>
                <w:b/>
                <w:color w:val="000000"/>
                <w:sz w:val="16"/>
                <w:szCs w:val="16"/>
              </w:rPr>
            </w:pPr>
            <w:r w:rsidRPr="00832FF6">
              <w:rPr>
                <w:b/>
                <w:color w:val="000000"/>
                <w:sz w:val="16"/>
                <w:szCs w:val="16"/>
              </w:rPr>
              <w:t>5.2</w:t>
            </w:r>
          </w:p>
        </w:tc>
        <w:tc>
          <w:tcPr>
            <w:tcW w:w="190" w:type="pct"/>
            <w:vAlign w:val="center"/>
          </w:tcPr>
          <w:p w14:paraId="62D9B904" w14:textId="77777777" w:rsidR="00B24FE2" w:rsidRPr="00832FF6" w:rsidRDefault="00B24FE2" w:rsidP="00EB1F9A">
            <w:pPr>
              <w:jc w:val="center"/>
              <w:rPr>
                <w:b/>
                <w:color w:val="000000"/>
                <w:sz w:val="16"/>
                <w:szCs w:val="16"/>
              </w:rPr>
            </w:pPr>
            <w:r w:rsidRPr="00832FF6">
              <w:rPr>
                <w:b/>
                <w:color w:val="000000"/>
                <w:sz w:val="16"/>
                <w:szCs w:val="16"/>
              </w:rPr>
              <w:t>6.1</w:t>
            </w:r>
          </w:p>
        </w:tc>
        <w:tc>
          <w:tcPr>
            <w:tcW w:w="190" w:type="pct"/>
            <w:vAlign w:val="center"/>
          </w:tcPr>
          <w:p w14:paraId="559BB999" w14:textId="77777777" w:rsidR="00B24FE2" w:rsidRPr="00832FF6" w:rsidRDefault="00B24FE2" w:rsidP="00EB1F9A">
            <w:pPr>
              <w:jc w:val="center"/>
              <w:rPr>
                <w:b/>
                <w:color w:val="000000"/>
                <w:sz w:val="16"/>
                <w:szCs w:val="16"/>
              </w:rPr>
            </w:pPr>
            <w:r w:rsidRPr="00832FF6">
              <w:rPr>
                <w:b/>
                <w:color w:val="000000"/>
                <w:sz w:val="16"/>
                <w:szCs w:val="16"/>
              </w:rPr>
              <w:t>6.2</w:t>
            </w:r>
          </w:p>
        </w:tc>
        <w:tc>
          <w:tcPr>
            <w:tcW w:w="178" w:type="pct"/>
            <w:vAlign w:val="center"/>
          </w:tcPr>
          <w:p w14:paraId="522C190B" w14:textId="77777777" w:rsidR="00B24FE2" w:rsidRPr="00832FF6" w:rsidRDefault="00B24FE2" w:rsidP="00EB1F9A">
            <w:pPr>
              <w:jc w:val="center"/>
              <w:rPr>
                <w:b/>
                <w:color w:val="000000"/>
                <w:sz w:val="16"/>
                <w:szCs w:val="16"/>
              </w:rPr>
            </w:pPr>
            <w:r w:rsidRPr="00832FF6">
              <w:rPr>
                <w:b/>
                <w:color w:val="000000"/>
                <w:sz w:val="16"/>
                <w:szCs w:val="16"/>
              </w:rPr>
              <w:t>7.1</w:t>
            </w:r>
          </w:p>
        </w:tc>
        <w:tc>
          <w:tcPr>
            <w:tcW w:w="190" w:type="pct"/>
            <w:vAlign w:val="center"/>
          </w:tcPr>
          <w:p w14:paraId="00C99B82" w14:textId="77777777" w:rsidR="00B24FE2" w:rsidRPr="00832FF6" w:rsidRDefault="00B24FE2" w:rsidP="00EB1F9A">
            <w:pPr>
              <w:jc w:val="center"/>
              <w:rPr>
                <w:b/>
                <w:color w:val="000000"/>
                <w:sz w:val="16"/>
                <w:szCs w:val="16"/>
              </w:rPr>
            </w:pPr>
            <w:r w:rsidRPr="00832FF6">
              <w:rPr>
                <w:b/>
                <w:color w:val="000000"/>
                <w:sz w:val="16"/>
                <w:szCs w:val="16"/>
              </w:rPr>
              <w:t>7.2</w:t>
            </w:r>
          </w:p>
        </w:tc>
        <w:tc>
          <w:tcPr>
            <w:tcW w:w="190" w:type="pct"/>
            <w:vAlign w:val="center"/>
          </w:tcPr>
          <w:p w14:paraId="515F7BE7" w14:textId="77777777" w:rsidR="00B24FE2" w:rsidRPr="00832FF6" w:rsidRDefault="00B24FE2" w:rsidP="00EB1F9A">
            <w:pPr>
              <w:jc w:val="center"/>
              <w:rPr>
                <w:b/>
                <w:color w:val="000000"/>
                <w:sz w:val="16"/>
                <w:szCs w:val="16"/>
              </w:rPr>
            </w:pPr>
            <w:r w:rsidRPr="00832FF6">
              <w:rPr>
                <w:b/>
                <w:color w:val="000000"/>
                <w:sz w:val="16"/>
                <w:szCs w:val="16"/>
              </w:rPr>
              <w:t>8.1</w:t>
            </w:r>
          </w:p>
        </w:tc>
        <w:tc>
          <w:tcPr>
            <w:tcW w:w="190" w:type="pct"/>
            <w:vAlign w:val="center"/>
          </w:tcPr>
          <w:p w14:paraId="5721372B" w14:textId="77777777" w:rsidR="00B24FE2" w:rsidRPr="00832FF6" w:rsidRDefault="00B24FE2" w:rsidP="00EB1F9A">
            <w:pPr>
              <w:jc w:val="center"/>
              <w:rPr>
                <w:b/>
                <w:color w:val="000000"/>
                <w:sz w:val="16"/>
                <w:szCs w:val="16"/>
              </w:rPr>
            </w:pPr>
            <w:r w:rsidRPr="00832FF6">
              <w:rPr>
                <w:b/>
                <w:color w:val="000000"/>
                <w:sz w:val="16"/>
                <w:szCs w:val="16"/>
              </w:rPr>
              <w:t>8.2</w:t>
            </w:r>
          </w:p>
        </w:tc>
        <w:tc>
          <w:tcPr>
            <w:tcW w:w="178" w:type="pct"/>
            <w:vAlign w:val="center"/>
          </w:tcPr>
          <w:p w14:paraId="304E414B" w14:textId="77777777" w:rsidR="00B24FE2" w:rsidRPr="00832FF6" w:rsidRDefault="00B24FE2" w:rsidP="00EB1F9A">
            <w:pPr>
              <w:jc w:val="center"/>
              <w:rPr>
                <w:b/>
                <w:color w:val="000000"/>
                <w:sz w:val="16"/>
                <w:szCs w:val="16"/>
              </w:rPr>
            </w:pPr>
            <w:r w:rsidRPr="00832FF6">
              <w:rPr>
                <w:b/>
                <w:color w:val="000000"/>
                <w:sz w:val="16"/>
                <w:szCs w:val="16"/>
              </w:rPr>
              <w:t>9.1</w:t>
            </w:r>
          </w:p>
        </w:tc>
        <w:tc>
          <w:tcPr>
            <w:tcW w:w="178" w:type="pct"/>
            <w:vAlign w:val="center"/>
          </w:tcPr>
          <w:p w14:paraId="452B9776" w14:textId="77777777" w:rsidR="00B24FE2" w:rsidRPr="00832FF6" w:rsidRDefault="00B24FE2" w:rsidP="00EB1F9A">
            <w:pPr>
              <w:jc w:val="center"/>
              <w:rPr>
                <w:b/>
                <w:color w:val="000000"/>
                <w:sz w:val="16"/>
                <w:szCs w:val="16"/>
              </w:rPr>
            </w:pPr>
            <w:r w:rsidRPr="00832FF6">
              <w:rPr>
                <w:b/>
                <w:color w:val="000000"/>
                <w:sz w:val="16"/>
                <w:szCs w:val="16"/>
              </w:rPr>
              <w:t>9.2</w:t>
            </w:r>
          </w:p>
        </w:tc>
        <w:tc>
          <w:tcPr>
            <w:tcW w:w="190" w:type="pct"/>
            <w:vAlign w:val="center"/>
          </w:tcPr>
          <w:p w14:paraId="345E7311" w14:textId="77777777" w:rsidR="00B24FE2" w:rsidRPr="00832FF6" w:rsidRDefault="00B24FE2" w:rsidP="00EB1F9A">
            <w:pPr>
              <w:jc w:val="center"/>
              <w:rPr>
                <w:b/>
                <w:color w:val="000000"/>
                <w:sz w:val="16"/>
                <w:szCs w:val="16"/>
              </w:rPr>
            </w:pPr>
            <w:r w:rsidRPr="00832FF6">
              <w:rPr>
                <w:b/>
                <w:color w:val="000000"/>
                <w:sz w:val="16"/>
                <w:szCs w:val="16"/>
              </w:rPr>
              <w:t>9.3</w:t>
            </w:r>
          </w:p>
        </w:tc>
        <w:tc>
          <w:tcPr>
            <w:tcW w:w="209" w:type="pct"/>
            <w:vAlign w:val="center"/>
          </w:tcPr>
          <w:p w14:paraId="26712DEA" w14:textId="77777777" w:rsidR="00B24FE2" w:rsidRPr="00832FF6" w:rsidRDefault="00B24FE2" w:rsidP="00EB1F9A">
            <w:pPr>
              <w:jc w:val="center"/>
              <w:rPr>
                <w:b/>
                <w:color w:val="000000"/>
                <w:sz w:val="16"/>
                <w:szCs w:val="16"/>
              </w:rPr>
            </w:pPr>
            <w:r w:rsidRPr="00832FF6">
              <w:rPr>
                <w:b/>
                <w:color w:val="000000"/>
                <w:sz w:val="16"/>
                <w:szCs w:val="16"/>
              </w:rPr>
              <w:t>10.1</w:t>
            </w:r>
          </w:p>
        </w:tc>
        <w:tc>
          <w:tcPr>
            <w:tcW w:w="190" w:type="pct"/>
            <w:vAlign w:val="center"/>
          </w:tcPr>
          <w:p w14:paraId="5EFB4292" w14:textId="77777777" w:rsidR="00B24FE2" w:rsidRPr="00832FF6" w:rsidRDefault="00B24FE2" w:rsidP="00EB1F9A">
            <w:pPr>
              <w:jc w:val="center"/>
              <w:rPr>
                <w:b/>
                <w:color w:val="000000"/>
                <w:sz w:val="16"/>
                <w:szCs w:val="16"/>
              </w:rPr>
            </w:pPr>
            <w:r w:rsidRPr="00832FF6">
              <w:rPr>
                <w:b/>
                <w:color w:val="000000"/>
                <w:sz w:val="16"/>
                <w:szCs w:val="16"/>
              </w:rPr>
              <w:t>10.2</w:t>
            </w:r>
          </w:p>
        </w:tc>
      </w:tr>
      <w:tr w:rsidR="00B24FE2" w:rsidRPr="00832FF6" w14:paraId="53470C18" w14:textId="77777777" w:rsidTr="00B24FE2">
        <w:trPr>
          <w:trHeight w:val="20"/>
        </w:trPr>
        <w:tc>
          <w:tcPr>
            <w:tcW w:w="1406" w:type="pct"/>
            <w:gridSpan w:val="3"/>
            <w:noWrap/>
            <w:vAlign w:val="center"/>
          </w:tcPr>
          <w:p w14:paraId="736DFF1C" w14:textId="77777777" w:rsidR="00B24FE2" w:rsidRPr="00832FF6" w:rsidRDefault="00B24FE2" w:rsidP="00EB1F9A">
            <w:pPr>
              <w:jc w:val="center"/>
              <w:rPr>
                <w:b/>
                <w:bCs/>
                <w:color w:val="000000"/>
                <w:sz w:val="16"/>
                <w:szCs w:val="16"/>
              </w:rPr>
            </w:pPr>
            <w:r w:rsidRPr="00832FF6">
              <w:rPr>
                <w:b/>
                <w:bCs/>
                <w:color w:val="000000"/>
                <w:sz w:val="16"/>
                <w:szCs w:val="16"/>
              </w:rPr>
              <w:t>Максимальный балл</w:t>
            </w:r>
          </w:p>
        </w:tc>
        <w:tc>
          <w:tcPr>
            <w:tcW w:w="190" w:type="pct"/>
            <w:vAlign w:val="center"/>
          </w:tcPr>
          <w:p w14:paraId="5DE0C364" w14:textId="77777777" w:rsidR="00B24FE2" w:rsidRPr="00832FF6" w:rsidRDefault="00B24FE2" w:rsidP="00EB1F9A">
            <w:pPr>
              <w:jc w:val="center"/>
              <w:rPr>
                <w:b/>
                <w:color w:val="000000"/>
                <w:sz w:val="16"/>
                <w:szCs w:val="16"/>
              </w:rPr>
            </w:pPr>
            <w:r w:rsidRPr="00832FF6">
              <w:rPr>
                <w:b/>
                <w:color w:val="000000"/>
                <w:sz w:val="16"/>
                <w:szCs w:val="16"/>
              </w:rPr>
              <w:t>1</w:t>
            </w:r>
          </w:p>
        </w:tc>
        <w:tc>
          <w:tcPr>
            <w:tcW w:w="190" w:type="pct"/>
            <w:vAlign w:val="center"/>
          </w:tcPr>
          <w:p w14:paraId="12B4B4AA" w14:textId="77777777" w:rsidR="00B24FE2" w:rsidRPr="00832FF6" w:rsidRDefault="00B24FE2" w:rsidP="00EB1F9A">
            <w:pPr>
              <w:jc w:val="center"/>
              <w:rPr>
                <w:b/>
                <w:color w:val="000000"/>
                <w:sz w:val="16"/>
                <w:szCs w:val="16"/>
              </w:rPr>
            </w:pPr>
            <w:r w:rsidRPr="00832FF6">
              <w:rPr>
                <w:b/>
                <w:color w:val="000000"/>
                <w:sz w:val="16"/>
                <w:szCs w:val="16"/>
              </w:rPr>
              <w:t>2</w:t>
            </w:r>
          </w:p>
        </w:tc>
        <w:tc>
          <w:tcPr>
            <w:tcW w:w="190" w:type="pct"/>
            <w:vAlign w:val="center"/>
          </w:tcPr>
          <w:p w14:paraId="39838F5C" w14:textId="77777777" w:rsidR="00B24FE2" w:rsidRPr="00832FF6" w:rsidRDefault="00B24FE2" w:rsidP="00EB1F9A">
            <w:pPr>
              <w:jc w:val="center"/>
              <w:rPr>
                <w:b/>
                <w:color w:val="000000"/>
                <w:sz w:val="16"/>
                <w:szCs w:val="16"/>
              </w:rPr>
            </w:pPr>
            <w:r w:rsidRPr="00832FF6">
              <w:rPr>
                <w:b/>
                <w:color w:val="000000"/>
                <w:sz w:val="16"/>
                <w:szCs w:val="16"/>
              </w:rPr>
              <w:t>2</w:t>
            </w:r>
          </w:p>
        </w:tc>
        <w:tc>
          <w:tcPr>
            <w:tcW w:w="190" w:type="pct"/>
            <w:vAlign w:val="center"/>
          </w:tcPr>
          <w:p w14:paraId="071F9FB5" w14:textId="77777777" w:rsidR="00B24FE2" w:rsidRPr="00832FF6" w:rsidRDefault="00B24FE2" w:rsidP="00EB1F9A">
            <w:pPr>
              <w:jc w:val="center"/>
              <w:rPr>
                <w:b/>
                <w:color w:val="000000"/>
                <w:sz w:val="16"/>
                <w:szCs w:val="16"/>
              </w:rPr>
            </w:pPr>
            <w:r w:rsidRPr="00832FF6">
              <w:rPr>
                <w:b/>
                <w:color w:val="000000"/>
                <w:sz w:val="16"/>
                <w:szCs w:val="16"/>
              </w:rPr>
              <w:t>2</w:t>
            </w:r>
          </w:p>
        </w:tc>
        <w:tc>
          <w:tcPr>
            <w:tcW w:w="190" w:type="pct"/>
            <w:vAlign w:val="center"/>
          </w:tcPr>
          <w:p w14:paraId="633E89B7" w14:textId="77777777" w:rsidR="00B24FE2" w:rsidRPr="00832FF6" w:rsidRDefault="00B24FE2" w:rsidP="00EB1F9A">
            <w:pPr>
              <w:jc w:val="center"/>
              <w:rPr>
                <w:b/>
                <w:color w:val="000000"/>
                <w:sz w:val="16"/>
                <w:szCs w:val="16"/>
              </w:rPr>
            </w:pPr>
            <w:r w:rsidRPr="00832FF6">
              <w:rPr>
                <w:b/>
                <w:color w:val="000000"/>
                <w:sz w:val="16"/>
                <w:szCs w:val="16"/>
              </w:rPr>
              <w:t>2</w:t>
            </w:r>
          </w:p>
        </w:tc>
        <w:tc>
          <w:tcPr>
            <w:tcW w:w="190" w:type="pct"/>
            <w:vAlign w:val="center"/>
          </w:tcPr>
          <w:p w14:paraId="71361CB3" w14:textId="77777777" w:rsidR="00B24FE2" w:rsidRPr="00832FF6" w:rsidRDefault="00B24FE2" w:rsidP="00EB1F9A">
            <w:pPr>
              <w:jc w:val="center"/>
              <w:rPr>
                <w:b/>
                <w:color w:val="000000"/>
                <w:sz w:val="16"/>
                <w:szCs w:val="16"/>
              </w:rPr>
            </w:pPr>
            <w:r w:rsidRPr="00832FF6">
              <w:rPr>
                <w:b/>
                <w:color w:val="000000"/>
                <w:sz w:val="16"/>
                <w:szCs w:val="16"/>
              </w:rPr>
              <w:t>2</w:t>
            </w:r>
          </w:p>
        </w:tc>
        <w:tc>
          <w:tcPr>
            <w:tcW w:w="190" w:type="pct"/>
            <w:vAlign w:val="center"/>
          </w:tcPr>
          <w:p w14:paraId="43F7FC75" w14:textId="77777777" w:rsidR="00B24FE2" w:rsidRPr="00832FF6" w:rsidRDefault="00B24FE2" w:rsidP="00EB1F9A">
            <w:pPr>
              <w:jc w:val="center"/>
              <w:rPr>
                <w:b/>
                <w:color w:val="000000"/>
                <w:sz w:val="16"/>
                <w:szCs w:val="16"/>
              </w:rPr>
            </w:pPr>
            <w:r w:rsidRPr="00832FF6">
              <w:rPr>
                <w:b/>
                <w:color w:val="000000"/>
                <w:sz w:val="16"/>
                <w:szCs w:val="16"/>
              </w:rPr>
              <w:t>1</w:t>
            </w:r>
          </w:p>
        </w:tc>
        <w:tc>
          <w:tcPr>
            <w:tcW w:w="190" w:type="pct"/>
            <w:vAlign w:val="center"/>
          </w:tcPr>
          <w:p w14:paraId="1B9CF10B" w14:textId="77777777" w:rsidR="00B24FE2" w:rsidRPr="00832FF6" w:rsidRDefault="00B24FE2" w:rsidP="00EB1F9A">
            <w:pPr>
              <w:jc w:val="center"/>
              <w:rPr>
                <w:b/>
                <w:color w:val="000000"/>
                <w:sz w:val="16"/>
                <w:szCs w:val="16"/>
              </w:rPr>
            </w:pPr>
            <w:r w:rsidRPr="00832FF6">
              <w:rPr>
                <w:b/>
                <w:color w:val="000000"/>
                <w:sz w:val="16"/>
                <w:szCs w:val="16"/>
              </w:rPr>
              <w:t>1</w:t>
            </w:r>
          </w:p>
        </w:tc>
        <w:tc>
          <w:tcPr>
            <w:tcW w:w="190" w:type="pct"/>
            <w:vAlign w:val="center"/>
          </w:tcPr>
          <w:p w14:paraId="6ED7F2FB" w14:textId="77777777" w:rsidR="00B24FE2" w:rsidRPr="00832FF6" w:rsidRDefault="00B24FE2" w:rsidP="00EB1F9A">
            <w:pPr>
              <w:jc w:val="center"/>
              <w:rPr>
                <w:b/>
                <w:color w:val="000000"/>
                <w:sz w:val="16"/>
                <w:szCs w:val="16"/>
              </w:rPr>
            </w:pPr>
            <w:r w:rsidRPr="00832FF6">
              <w:rPr>
                <w:b/>
                <w:color w:val="000000"/>
                <w:sz w:val="16"/>
                <w:szCs w:val="16"/>
              </w:rPr>
              <w:t>1</w:t>
            </w:r>
          </w:p>
        </w:tc>
        <w:tc>
          <w:tcPr>
            <w:tcW w:w="190" w:type="pct"/>
            <w:vAlign w:val="center"/>
          </w:tcPr>
          <w:p w14:paraId="6D918C07" w14:textId="77777777" w:rsidR="00B24FE2" w:rsidRPr="00832FF6" w:rsidRDefault="00B24FE2" w:rsidP="00EB1F9A">
            <w:pPr>
              <w:jc w:val="center"/>
              <w:rPr>
                <w:b/>
                <w:color w:val="000000"/>
                <w:sz w:val="16"/>
                <w:szCs w:val="16"/>
              </w:rPr>
            </w:pPr>
            <w:r w:rsidRPr="00832FF6">
              <w:rPr>
                <w:b/>
                <w:color w:val="000000"/>
                <w:sz w:val="16"/>
                <w:szCs w:val="16"/>
              </w:rPr>
              <w:t>2</w:t>
            </w:r>
          </w:p>
        </w:tc>
        <w:tc>
          <w:tcPr>
            <w:tcW w:w="178" w:type="pct"/>
            <w:vAlign w:val="center"/>
          </w:tcPr>
          <w:p w14:paraId="03B5EAB3" w14:textId="77777777" w:rsidR="00B24FE2" w:rsidRPr="00832FF6" w:rsidRDefault="00B24FE2" w:rsidP="00EB1F9A">
            <w:pPr>
              <w:jc w:val="center"/>
              <w:rPr>
                <w:b/>
                <w:color w:val="000000"/>
                <w:sz w:val="16"/>
                <w:szCs w:val="16"/>
              </w:rPr>
            </w:pPr>
            <w:r w:rsidRPr="00832FF6">
              <w:rPr>
                <w:b/>
                <w:color w:val="000000"/>
                <w:sz w:val="16"/>
                <w:szCs w:val="16"/>
              </w:rPr>
              <w:t>2</w:t>
            </w:r>
          </w:p>
        </w:tc>
        <w:tc>
          <w:tcPr>
            <w:tcW w:w="190" w:type="pct"/>
            <w:vAlign w:val="center"/>
          </w:tcPr>
          <w:p w14:paraId="74F975C5" w14:textId="77777777" w:rsidR="00B24FE2" w:rsidRPr="00832FF6" w:rsidRDefault="00B24FE2" w:rsidP="00EB1F9A">
            <w:pPr>
              <w:jc w:val="center"/>
              <w:rPr>
                <w:b/>
                <w:color w:val="000000"/>
                <w:sz w:val="16"/>
                <w:szCs w:val="16"/>
              </w:rPr>
            </w:pPr>
            <w:r w:rsidRPr="00832FF6">
              <w:rPr>
                <w:b/>
                <w:color w:val="000000"/>
                <w:sz w:val="16"/>
                <w:szCs w:val="16"/>
              </w:rPr>
              <w:t>2</w:t>
            </w:r>
          </w:p>
        </w:tc>
        <w:tc>
          <w:tcPr>
            <w:tcW w:w="190" w:type="pct"/>
            <w:vAlign w:val="center"/>
          </w:tcPr>
          <w:p w14:paraId="2127EEDE" w14:textId="77777777" w:rsidR="00B24FE2" w:rsidRPr="00832FF6" w:rsidRDefault="00B24FE2" w:rsidP="00EB1F9A">
            <w:pPr>
              <w:jc w:val="center"/>
              <w:rPr>
                <w:b/>
                <w:color w:val="000000"/>
                <w:sz w:val="16"/>
                <w:szCs w:val="16"/>
              </w:rPr>
            </w:pPr>
            <w:r w:rsidRPr="00832FF6">
              <w:rPr>
                <w:b/>
                <w:color w:val="000000"/>
                <w:sz w:val="16"/>
                <w:szCs w:val="16"/>
              </w:rPr>
              <w:t>2</w:t>
            </w:r>
          </w:p>
        </w:tc>
        <w:tc>
          <w:tcPr>
            <w:tcW w:w="190" w:type="pct"/>
            <w:vAlign w:val="center"/>
          </w:tcPr>
          <w:p w14:paraId="14038E7F" w14:textId="77777777" w:rsidR="00B24FE2" w:rsidRPr="00832FF6" w:rsidRDefault="00B24FE2" w:rsidP="00EB1F9A">
            <w:pPr>
              <w:jc w:val="center"/>
              <w:rPr>
                <w:b/>
                <w:color w:val="000000"/>
                <w:sz w:val="16"/>
                <w:szCs w:val="16"/>
              </w:rPr>
            </w:pPr>
            <w:r w:rsidRPr="00832FF6">
              <w:rPr>
                <w:b/>
                <w:color w:val="000000"/>
                <w:sz w:val="16"/>
                <w:szCs w:val="16"/>
              </w:rPr>
              <w:t>1</w:t>
            </w:r>
          </w:p>
        </w:tc>
        <w:tc>
          <w:tcPr>
            <w:tcW w:w="178" w:type="pct"/>
            <w:vAlign w:val="center"/>
          </w:tcPr>
          <w:p w14:paraId="677E5B6D" w14:textId="77777777" w:rsidR="00B24FE2" w:rsidRPr="00832FF6" w:rsidRDefault="00B24FE2" w:rsidP="00EB1F9A">
            <w:pPr>
              <w:jc w:val="center"/>
              <w:rPr>
                <w:b/>
                <w:color w:val="000000"/>
                <w:sz w:val="16"/>
                <w:szCs w:val="16"/>
              </w:rPr>
            </w:pPr>
            <w:r w:rsidRPr="00832FF6">
              <w:rPr>
                <w:b/>
                <w:color w:val="000000"/>
                <w:sz w:val="16"/>
                <w:szCs w:val="16"/>
              </w:rPr>
              <w:t>1</w:t>
            </w:r>
          </w:p>
        </w:tc>
        <w:tc>
          <w:tcPr>
            <w:tcW w:w="178" w:type="pct"/>
            <w:vAlign w:val="center"/>
          </w:tcPr>
          <w:p w14:paraId="758654C3" w14:textId="77777777" w:rsidR="00B24FE2" w:rsidRPr="00832FF6" w:rsidRDefault="00B24FE2" w:rsidP="00EB1F9A">
            <w:pPr>
              <w:jc w:val="center"/>
              <w:rPr>
                <w:b/>
                <w:color w:val="000000"/>
                <w:sz w:val="16"/>
                <w:szCs w:val="16"/>
              </w:rPr>
            </w:pPr>
            <w:r w:rsidRPr="00832FF6">
              <w:rPr>
                <w:b/>
                <w:color w:val="000000"/>
                <w:sz w:val="16"/>
                <w:szCs w:val="16"/>
              </w:rPr>
              <w:t>1</w:t>
            </w:r>
          </w:p>
        </w:tc>
        <w:tc>
          <w:tcPr>
            <w:tcW w:w="190" w:type="pct"/>
            <w:vAlign w:val="center"/>
          </w:tcPr>
          <w:p w14:paraId="3D6EB9D2" w14:textId="77777777" w:rsidR="00B24FE2" w:rsidRPr="00832FF6" w:rsidRDefault="00B24FE2" w:rsidP="00EB1F9A">
            <w:pPr>
              <w:jc w:val="center"/>
              <w:rPr>
                <w:b/>
                <w:color w:val="000000"/>
                <w:sz w:val="16"/>
                <w:szCs w:val="16"/>
              </w:rPr>
            </w:pPr>
            <w:r w:rsidRPr="00832FF6">
              <w:rPr>
                <w:b/>
                <w:color w:val="000000"/>
                <w:sz w:val="16"/>
                <w:szCs w:val="16"/>
              </w:rPr>
              <w:t>2</w:t>
            </w:r>
          </w:p>
        </w:tc>
        <w:tc>
          <w:tcPr>
            <w:tcW w:w="209" w:type="pct"/>
            <w:vAlign w:val="center"/>
          </w:tcPr>
          <w:p w14:paraId="5BDB863A" w14:textId="77777777" w:rsidR="00B24FE2" w:rsidRPr="00832FF6" w:rsidRDefault="00B24FE2" w:rsidP="00EB1F9A">
            <w:pPr>
              <w:jc w:val="center"/>
              <w:rPr>
                <w:b/>
                <w:color w:val="000000"/>
                <w:sz w:val="16"/>
                <w:szCs w:val="16"/>
              </w:rPr>
            </w:pPr>
            <w:r w:rsidRPr="00832FF6">
              <w:rPr>
                <w:b/>
                <w:color w:val="000000"/>
                <w:sz w:val="16"/>
                <w:szCs w:val="16"/>
              </w:rPr>
              <w:t>1</w:t>
            </w:r>
          </w:p>
        </w:tc>
        <w:tc>
          <w:tcPr>
            <w:tcW w:w="190" w:type="pct"/>
            <w:vAlign w:val="center"/>
          </w:tcPr>
          <w:p w14:paraId="0FB95037" w14:textId="77777777" w:rsidR="00B24FE2" w:rsidRPr="00832FF6" w:rsidRDefault="00B24FE2" w:rsidP="00EB1F9A">
            <w:pPr>
              <w:jc w:val="center"/>
              <w:rPr>
                <w:b/>
                <w:color w:val="000000"/>
                <w:sz w:val="16"/>
                <w:szCs w:val="16"/>
              </w:rPr>
            </w:pPr>
            <w:r w:rsidRPr="00832FF6">
              <w:rPr>
                <w:b/>
                <w:color w:val="000000"/>
                <w:sz w:val="16"/>
                <w:szCs w:val="16"/>
              </w:rPr>
              <w:t>1</w:t>
            </w:r>
          </w:p>
        </w:tc>
      </w:tr>
      <w:tr w:rsidR="00B24FE2" w:rsidRPr="00832FF6" w14:paraId="7669571C" w14:textId="77777777" w:rsidTr="00B24FE2">
        <w:trPr>
          <w:trHeight w:val="20"/>
        </w:trPr>
        <w:tc>
          <w:tcPr>
            <w:tcW w:w="145" w:type="pct"/>
            <w:noWrap/>
            <w:vAlign w:val="center"/>
          </w:tcPr>
          <w:p w14:paraId="67A7E4CF" w14:textId="77777777" w:rsidR="00B24FE2" w:rsidRPr="00832FF6" w:rsidRDefault="00B24FE2" w:rsidP="00EB1F9A">
            <w:pPr>
              <w:jc w:val="center"/>
              <w:rPr>
                <w:b/>
                <w:bCs/>
                <w:color w:val="000000"/>
                <w:sz w:val="16"/>
                <w:szCs w:val="16"/>
              </w:rPr>
            </w:pPr>
            <w:r w:rsidRPr="00832FF6">
              <w:rPr>
                <w:b/>
                <w:bCs/>
                <w:color w:val="000000"/>
                <w:sz w:val="16"/>
                <w:szCs w:val="16"/>
              </w:rPr>
              <w:t>№</w:t>
            </w:r>
          </w:p>
        </w:tc>
        <w:tc>
          <w:tcPr>
            <w:tcW w:w="1003" w:type="pct"/>
            <w:vAlign w:val="center"/>
          </w:tcPr>
          <w:p w14:paraId="2F01CF36" w14:textId="77777777" w:rsidR="00B24FE2" w:rsidRPr="00832FF6" w:rsidRDefault="00B24FE2" w:rsidP="00EB1F9A">
            <w:pPr>
              <w:jc w:val="center"/>
              <w:rPr>
                <w:b/>
                <w:bCs/>
                <w:color w:val="000000"/>
                <w:sz w:val="16"/>
                <w:szCs w:val="16"/>
              </w:rPr>
            </w:pPr>
            <w:r w:rsidRPr="00832FF6">
              <w:rPr>
                <w:b/>
                <w:bCs/>
                <w:color w:val="000000"/>
                <w:sz w:val="16"/>
                <w:szCs w:val="16"/>
              </w:rPr>
              <w:t>ОО</w:t>
            </w:r>
          </w:p>
        </w:tc>
        <w:tc>
          <w:tcPr>
            <w:tcW w:w="259" w:type="pct"/>
            <w:vAlign w:val="center"/>
          </w:tcPr>
          <w:p w14:paraId="737727AD" w14:textId="77777777" w:rsidR="00B24FE2" w:rsidRPr="00832FF6" w:rsidRDefault="00B24FE2" w:rsidP="00EB1F9A">
            <w:pPr>
              <w:jc w:val="center"/>
              <w:rPr>
                <w:b/>
                <w:bCs/>
                <w:color w:val="000000"/>
                <w:sz w:val="16"/>
                <w:szCs w:val="16"/>
              </w:rPr>
            </w:pPr>
            <w:r w:rsidRPr="00832FF6">
              <w:rPr>
                <w:b/>
                <w:bCs/>
                <w:color w:val="000000"/>
                <w:sz w:val="16"/>
                <w:szCs w:val="16"/>
              </w:rPr>
              <w:t xml:space="preserve">Кол-во </w:t>
            </w:r>
            <w:proofErr w:type="spellStart"/>
            <w:r w:rsidRPr="00832FF6">
              <w:rPr>
                <w:b/>
                <w:bCs/>
                <w:color w:val="000000"/>
                <w:sz w:val="16"/>
                <w:szCs w:val="16"/>
              </w:rPr>
              <w:t>уч</w:t>
            </w:r>
            <w:proofErr w:type="spellEnd"/>
            <w:r w:rsidRPr="00832FF6">
              <w:rPr>
                <w:b/>
                <w:bCs/>
                <w:color w:val="000000"/>
                <w:sz w:val="16"/>
                <w:szCs w:val="16"/>
              </w:rPr>
              <w:t>-ков</w:t>
            </w:r>
          </w:p>
        </w:tc>
        <w:tc>
          <w:tcPr>
            <w:tcW w:w="3594" w:type="pct"/>
            <w:gridSpan w:val="19"/>
            <w:vAlign w:val="center"/>
          </w:tcPr>
          <w:p w14:paraId="3D3A089E" w14:textId="77777777" w:rsidR="00B24FE2" w:rsidRPr="00832FF6" w:rsidRDefault="00B24FE2" w:rsidP="00EB1F9A">
            <w:pPr>
              <w:widowControl w:val="0"/>
              <w:autoSpaceDE w:val="0"/>
              <w:autoSpaceDN w:val="0"/>
              <w:adjustRightInd w:val="0"/>
              <w:spacing w:before="29" w:line="180" w:lineRule="exact"/>
              <w:ind w:left="15"/>
              <w:jc w:val="center"/>
              <w:rPr>
                <w:bCs/>
                <w:color w:val="000000"/>
                <w:sz w:val="16"/>
                <w:szCs w:val="16"/>
              </w:rPr>
            </w:pPr>
            <w:r w:rsidRPr="00832FF6">
              <w:rPr>
                <w:b/>
                <w:bCs/>
                <w:color w:val="000000"/>
                <w:sz w:val="16"/>
                <w:szCs w:val="16"/>
              </w:rPr>
              <w:t>Выполнение заданий в % (от числа участников)</w:t>
            </w:r>
          </w:p>
        </w:tc>
      </w:tr>
      <w:tr w:rsidR="00B24FE2" w:rsidRPr="00832FF6" w14:paraId="1F43F6AD" w14:textId="77777777" w:rsidTr="00B24FE2">
        <w:trPr>
          <w:trHeight w:val="152"/>
        </w:trPr>
        <w:tc>
          <w:tcPr>
            <w:tcW w:w="145" w:type="pct"/>
            <w:noWrap/>
            <w:vAlign w:val="center"/>
          </w:tcPr>
          <w:p w14:paraId="423FB27A" w14:textId="77777777" w:rsidR="00B24FE2" w:rsidRPr="00AB0FE1" w:rsidRDefault="00B24FE2" w:rsidP="00EB1F9A">
            <w:pPr>
              <w:jc w:val="center"/>
              <w:rPr>
                <w:color w:val="000000"/>
                <w:sz w:val="18"/>
                <w:szCs w:val="18"/>
              </w:rPr>
            </w:pPr>
            <w:r w:rsidRPr="00AB0FE1">
              <w:rPr>
                <w:color w:val="000000"/>
                <w:sz w:val="18"/>
                <w:szCs w:val="18"/>
              </w:rPr>
              <w:t>1</w:t>
            </w:r>
          </w:p>
        </w:tc>
        <w:tc>
          <w:tcPr>
            <w:tcW w:w="1003" w:type="pct"/>
            <w:shd w:val="clear" w:color="auto" w:fill="auto"/>
            <w:vAlign w:val="bottom"/>
          </w:tcPr>
          <w:p w14:paraId="20AEBBFA" w14:textId="77777777" w:rsidR="00B24FE2" w:rsidRPr="00AB0FE1" w:rsidRDefault="00B24FE2" w:rsidP="00EB1F9A">
            <w:pPr>
              <w:rPr>
                <w:color w:val="000000"/>
                <w:sz w:val="18"/>
                <w:szCs w:val="18"/>
              </w:rPr>
            </w:pPr>
            <w:r w:rsidRPr="00AB0FE1">
              <w:rPr>
                <w:color w:val="000000"/>
                <w:sz w:val="18"/>
                <w:szCs w:val="18"/>
              </w:rPr>
              <w:t xml:space="preserve">МБОУ Дубровская №1 СОШ </w:t>
            </w:r>
          </w:p>
          <w:p w14:paraId="6A6E2E80" w14:textId="77777777" w:rsidR="00B24FE2" w:rsidRPr="00AB0FE1" w:rsidRDefault="00B24FE2" w:rsidP="00EB1F9A">
            <w:pPr>
              <w:rPr>
                <w:color w:val="000000"/>
                <w:sz w:val="18"/>
                <w:szCs w:val="18"/>
              </w:rPr>
            </w:pPr>
            <w:r w:rsidRPr="00AB0FE1">
              <w:rPr>
                <w:color w:val="000000"/>
                <w:sz w:val="18"/>
                <w:szCs w:val="18"/>
              </w:rPr>
              <w:t>им. генерал-майора Никитина И.С.</w:t>
            </w:r>
          </w:p>
        </w:tc>
        <w:tc>
          <w:tcPr>
            <w:tcW w:w="259" w:type="pct"/>
            <w:vAlign w:val="center"/>
          </w:tcPr>
          <w:p w14:paraId="1FFAC5AF" w14:textId="77777777" w:rsidR="00B24FE2" w:rsidRDefault="00B24FE2" w:rsidP="00EB1F9A">
            <w:pPr>
              <w:jc w:val="center"/>
              <w:rPr>
                <w:color w:val="000000"/>
                <w:sz w:val="18"/>
                <w:szCs w:val="18"/>
              </w:rPr>
            </w:pPr>
            <w:r>
              <w:rPr>
                <w:color w:val="000000"/>
                <w:sz w:val="18"/>
                <w:szCs w:val="18"/>
              </w:rPr>
              <w:t>17</w:t>
            </w:r>
          </w:p>
        </w:tc>
        <w:tc>
          <w:tcPr>
            <w:tcW w:w="190" w:type="pct"/>
            <w:vAlign w:val="center"/>
          </w:tcPr>
          <w:p w14:paraId="727E949A" w14:textId="77777777" w:rsidR="00B24FE2" w:rsidRDefault="00B24FE2" w:rsidP="00EB1F9A">
            <w:pPr>
              <w:jc w:val="center"/>
              <w:rPr>
                <w:color w:val="000000"/>
                <w:sz w:val="18"/>
                <w:szCs w:val="18"/>
              </w:rPr>
            </w:pPr>
            <w:r>
              <w:rPr>
                <w:color w:val="000000"/>
                <w:sz w:val="18"/>
                <w:szCs w:val="18"/>
              </w:rPr>
              <w:t>65</w:t>
            </w:r>
          </w:p>
        </w:tc>
        <w:tc>
          <w:tcPr>
            <w:tcW w:w="190" w:type="pct"/>
            <w:vAlign w:val="center"/>
          </w:tcPr>
          <w:p w14:paraId="7D17C377" w14:textId="77777777" w:rsidR="00B24FE2" w:rsidRDefault="00B24FE2" w:rsidP="00EB1F9A">
            <w:pPr>
              <w:jc w:val="center"/>
              <w:rPr>
                <w:color w:val="000000"/>
                <w:sz w:val="18"/>
                <w:szCs w:val="18"/>
              </w:rPr>
            </w:pPr>
            <w:r>
              <w:rPr>
                <w:color w:val="000000"/>
                <w:sz w:val="18"/>
                <w:szCs w:val="18"/>
              </w:rPr>
              <w:t>65</w:t>
            </w:r>
          </w:p>
        </w:tc>
        <w:tc>
          <w:tcPr>
            <w:tcW w:w="190" w:type="pct"/>
            <w:vAlign w:val="center"/>
          </w:tcPr>
          <w:p w14:paraId="13B29F40" w14:textId="77777777" w:rsidR="00B24FE2" w:rsidRDefault="00B24FE2" w:rsidP="00EB1F9A">
            <w:pPr>
              <w:jc w:val="center"/>
              <w:rPr>
                <w:color w:val="000000"/>
                <w:sz w:val="18"/>
                <w:szCs w:val="18"/>
              </w:rPr>
            </w:pPr>
            <w:r>
              <w:rPr>
                <w:color w:val="000000"/>
                <w:sz w:val="18"/>
                <w:szCs w:val="18"/>
              </w:rPr>
              <w:t>50</w:t>
            </w:r>
          </w:p>
        </w:tc>
        <w:tc>
          <w:tcPr>
            <w:tcW w:w="190" w:type="pct"/>
            <w:vAlign w:val="center"/>
          </w:tcPr>
          <w:p w14:paraId="469406D5" w14:textId="77777777" w:rsidR="00B24FE2" w:rsidRDefault="00B24FE2" w:rsidP="00EB1F9A">
            <w:pPr>
              <w:jc w:val="center"/>
              <w:rPr>
                <w:color w:val="000000"/>
                <w:sz w:val="18"/>
                <w:szCs w:val="18"/>
              </w:rPr>
            </w:pPr>
            <w:r>
              <w:rPr>
                <w:color w:val="000000"/>
                <w:sz w:val="18"/>
                <w:szCs w:val="18"/>
              </w:rPr>
              <w:t>47</w:t>
            </w:r>
          </w:p>
        </w:tc>
        <w:tc>
          <w:tcPr>
            <w:tcW w:w="190" w:type="pct"/>
            <w:vAlign w:val="center"/>
          </w:tcPr>
          <w:p w14:paraId="37D6F624" w14:textId="77777777" w:rsidR="00B24FE2" w:rsidRDefault="00B24FE2" w:rsidP="00EB1F9A">
            <w:pPr>
              <w:jc w:val="center"/>
              <w:rPr>
                <w:color w:val="000000"/>
                <w:sz w:val="18"/>
                <w:szCs w:val="18"/>
              </w:rPr>
            </w:pPr>
            <w:r>
              <w:rPr>
                <w:color w:val="000000"/>
                <w:sz w:val="18"/>
                <w:szCs w:val="18"/>
              </w:rPr>
              <w:t>85</w:t>
            </w:r>
          </w:p>
        </w:tc>
        <w:tc>
          <w:tcPr>
            <w:tcW w:w="190" w:type="pct"/>
            <w:vAlign w:val="center"/>
          </w:tcPr>
          <w:p w14:paraId="4CAD97F9" w14:textId="77777777" w:rsidR="00B24FE2" w:rsidRDefault="00B24FE2" w:rsidP="00EB1F9A">
            <w:pPr>
              <w:jc w:val="center"/>
              <w:rPr>
                <w:color w:val="000000"/>
                <w:sz w:val="18"/>
                <w:szCs w:val="18"/>
              </w:rPr>
            </w:pPr>
            <w:r>
              <w:rPr>
                <w:color w:val="000000"/>
                <w:sz w:val="18"/>
                <w:szCs w:val="18"/>
              </w:rPr>
              <w:t>62</w:t>
            </w:r>
          </w:p>
        </w:tc>
        <w:tc>
          <w:tcPr>
            <w:tcW w:w="190" w:type="pct"/>
            <w:vAlign w:val="center"/>
          </w:tcPr>
          <w:p w14:paraId="3AABFD94" w14:textId="77777777" w:rsidR="00B24FE2" w:rsidRDefault="00B24FE2" w:rsidP="00EB1F9A">
            <w:pPr>
              <w:jc w:val="center"/>
              <w:rPr>
                <w:color w:val="000000"/>
                <w:sz w:val="18"/>
                <w:szCs w:val="18"/>
              </w:rPr>
            </w:pPr>
            <w:r>
              <w:rPr>
                <w:color w:val="000000"/>
                <w:sz w:val="18"/>
                <w:szCs w:val="18"/>
              </w:rPr>
              <w:t>53</w:t>
            </w:r>
          </w:p>
        </w:tc>
        <w:tc>
          <w:tcPr>
            <w:tcW w:w="190" w:type="pct"/>
            <w:vAlign w:val="center"/>
          </w:tcPr>
          <w:p w14:paraId="732BF399" w14:textId="77777777" w:rsidR="00B24FE2" w:rsidRDefault="00B24FE2" w:rsidP="00EB1F9A">
            <w:pPr>
              <w:jc w:val="center"/>
              <w:rPr>
                <w:color w:val="000000"/>
                <w:sz w:val="18"/>
                <w:szCs w:val="18"/>
              </w:rPr>
            </w:pPr>
            <w:r>
              <w:rPr>
                <w:color w:val="000000"/>
                <w:sz w:val="18"/>
                <w:szCs w:val="18"/>
              </w:rPr>
              <w:t>41</w:t>
            </w:r>
          </w:p>
        </w:tc>
        <w:tc>
          <w:tcPr>
            <w:tcW w:w="190" w:type="pct"/>
            <w:vAlign w:val="center"/>
          </w:tcPr>
          <w:p w14:paraId="782D36CE" w14:textId="77777777" w:rsidR="00B24FE2" w:rsidRDefault="00B24FE2" w:rsidP="00EB1F9A">
            <w:pPr>
              <w:jc w:val="center"/>
              <w:rPr>
                <w:color w:val="000000"/>
                <w:sz w:val="18"/>
                <w:szCs w:val="18"/>
              </w:rPr>
            </w:pPr>
            <w:r>
              <w:rPr>
                <w:color w:val="000000"/>
                <w:sz w:val="18"/>
                <w:szCs w:val="18"/>
              </w:rPr>
              <w:t>47</w:t>
            </w:r>
          </w:p>
        </w:tc>
        <w:tc>
          <w:tcPr>
            <w:tcW w:w="190" w:type="pct"/>
            <w:vAlign w:val="center"/>
          </w:tcPr>
          <w:p w14:paraId="799C7159" w14:textId="77777777" w:rsidR="00B24FE2" w:rsidRDefault="00B24FE2" w:rsidP="00EB1F9A">
            <w:pPr>
              <w:jc w:val="center"/>
              <w:rPr>
                <w:color w:val="000000"/>
                <w:sz w:val="18"/>
                <w:szCs w:val="18"/>
              </w:rPr>
            </w:pPr>
            <w:r>
              <w:rPr>
                <w:color w:val="000000"/>
                <w:sz w:val="18"/>
                <w:szCs w:val="18"/>
              </w:rPr>
              <w:t>53</w:t>
            </w:r>
          </w:p>
        </w:tc>
        <w:tc>
          <w:tcPr>
            <w:tcW w:w="178" w:type="pct"/>
            <w:vAlign w:val="center"/>
          </w:tcPr>
          <w:p w14:paraId="01B54E8F" w14:textId="77777777" w:rsidR="00B24FE2" w:rsidRDefault="00B24FE2" w:rsidP="00EB1F9A">
            <w:pPr>
              <w:jc w:val="center"/>
              <w:rPr>
                <w:color w:val="000000"/>
                <w:sz w:val="18"/>
                <w:szCs w:val="18"/>
              </w:rPr>
            </w:pPr>
            <w:r>
              <w:rPr>
                <w:color w:val="000000"/>
                <w:sz w:val="18"/>
                <w:szCs w:val="18"/>
              </w:rPr>
              <w:t>38</w:t>
            </w:r>
          </w:p>
        </w:tc>
        <w:tc>
          <w:tcPr>
            <w:tcW w:w="190" w:type="pct"/>
            <w:vAlign w:val="center"/>
          </w:tcPr>
          <w:p w14:paraId="239374BB" w14:textId="77777777" w:rsidR="00B24FE2" w:rsidRDefault="00B24FE2" w:rsidP="00EB1F9A">
            <w:pPr>
              <w:jc w:val="center"/>
              <w:rPr>
                <w:color w:val="000000"/>
                <w:sz w:val="18"/>
                <w:szCs w:val="18"/>
              </w:rPr>
            </w:pPr>
            <w:r>
              <w:rPr>
                <w:color w:val="000000"/>
                <w:sz w:val="18"/>
                <w:szCs w:val="18"/>
              </w:rPr>
              <w:t>38</w:t>
            </w:r>
          </w:p>
        </w:tc>
        <w:tc>
          <w:tcPr>
            <w:tcW w:w="190" w:type="pct"/>
            <w:vAlign w:val="center"/>
          </w:tcPr>
          <w:p w14:paraId="6AF1E6ED" w14:textId="77777777" w:rsidR="00B24FE2" w:rsidRDefault="00B24FE2" w:rsidP="00EB1F9A">
            <w:pPr>
              <w:jc w:val="center"/>
              <w:rPr>
                <w:color w:val="000000"/>
                <w:sz w:val="18"/>
                <w:szCs w:val="18"/>
              </w:rPr>
            </w:pPr>
            <w:r>
              <w:rPr>
                <w:color w:val="000000"/>
                <w:sz w:val="18"/>
                <w:szCs w:val="18"/>
              </w:rPr>
              <w:t>82</w:t>
            </w:r>
          </w:p>
        </w:tc>
        <w:tc>
          <w:tcPr>
            <w:tcW w:w="190" w:type="pct"/>
            <w:vAlign w:val="center"/>
          </w:tcPr>
          <w:p w14:paraId="5D34FD65" w14:textId="77777777" w:rsidR="00B24FE2" w:rsidRDefault="00B24FE2" w:rsidP="00EB1F9A">
            <w:pPr>
              <w:jc w:val="center"/>
              <w:rPr>
                <w:color w:val="000000"/>
                <w:sz w:val="18"/>
                <w:szCs w:val="18"/>
              </w:rPr>
            </w:pPr>
            <w:r>
              <w:rPr>
                <w:color w:val="000000"/>
                <w:sz w:val="18"/>
                <w:szCs w:val="18"/>
              </w:rPr>
              <w:t>24</w:t>
            </w:r>
          </w:p>
        </w:tc>
        <w:tc>
          <w:tcPr>
            <w:tcW w:w="178" w:type="pct"/>
            <w:vAlign w:val="center"/>
          </w:tcPr>
          <w:p w14:paraId="54E9E9BA" w14:textId="77777777" w:rsidR="00B24FE2" w:rsidRDefault="00B24FE2" w:rsidP="00EB1F9A">
            <w:pPr>
              <w:jc w:val="center"/>
              <w:rPr>
                <w:color w:val="000000"/>
                <w:sz w:val="18"/>
                <w:szCs w:val="18"/>
              </w:rPr>
            </w:pPr>
            <w:r>
              <w:rPr>
                <w:color w:val="000000"/>
                <w:sz w:val="18"/>
                <w:szCs w:val="18"/>
              </w:rPr>
              <w:t>71</w:t>
            </w:r>
          </w:p>
        </w:tc>
        <w:tc>
          <w:tcPr>
            <w:tcW w:w="178" w:type="pct"/>
            <w:vAlign w:val="center"/>
          </w:tcPr>
          <w:p w14:paraId="2CB85CD6" w14:textId="77777777" w:rsidR="00B24FE2" w:rsidRDefault="00B24FE2" w:rsidP="00EB1F9A">
            <w:pPr>
              <w:jc w:val="center"/>
              <w:rPr>
                <w:color w:val="000000"/>
                <w:sz w:val="18"/>
                <w:szCs w:val="18"/>
              </w:rPr>
            </w:pPr>
            <w:r>
              <w:rPr>
                <w:color w:val="000000"/>
                <w:sz w:val="18"/>
                <w:szCs w:val="18"/>
              </w:rPr>
              <w:t>100</w:t>
            </w:r>
          </w:p>
        </w:tc>
        <w:tc>
          <w:tcPr>
            <w:tcW w:w="190" w:type="pct"/>
            <w:vAlign w:val="center"/>
          </w:tcPr>
          <w:p w14:paraId="37CE5688" w14:textId="77777777" w:rsidR="00B24FE2" w:rsidRDefault="00B24FE2" w:rsidP="00EB1F9A">
            <w:pPr>
              <w:jc w:val="center"/>
              <w:rPr>
                <w:color w:val="000000"/>
                <w:sz w:val="18"/>
                <w:szCs w:val="18"/>
              </w:rPr>
            </w:pPr>
            <w:r>
              <w:rPr>
                <w:color w:val="000000"/>
                <w:sz w:val="18"/>
                <w:szCs w:val="18"/>
              </w:rPr>
              <w:t>59</w:t>
            </w:r>
          </w:p>
        </w:tc>
        <w:tc>
          <w:tcPr>
            <w:tcW w:w="209" w:type="pct"/>
            <w:vAlign w:val="center"/>
          </w:tcPr>
          <w:p w14:paraId="01DA829E" w14:textId="77777777" w:rsidR="00B24FE2" w:rsidRDefault="00B24FE2" w:rsidP="00EB1F9A">
            <w:pPr>
              <w:jc w:val="center"/>
              <w:rPr>
                <w:color w:val="000000"/>
                <w:sz w:val="18"/>
                <w:szCs w:val="18"/>
              </w:rPr>
            </w:pPr>
            <w:r>
              <w:rPr>
                <w:color w:val="000000"/>
                <w:sz w:val="18"/>
                <w:szCs w:val="18"/>
              </w:rPr>
              <w:t>41</w:t>
            </w:r>
          </w:p>
        </w:tc>
        <w:tc>
          <w:tcPr>
            <w:tcW w:w="190" w:type="pct"/>
            <w:vAlign w:val="center"/>
          </w:tcPr>
          <w:p w14:paraId="36D18765" w14:textId="77777777" w:rsidR="00B24FE2" w:rsidRDefault="00B24FE2" w:rsidP="00EB1F9A">
            <w:pPr>
              <w:jc w:val="center"/>
              <w:rPr>
                <w:color w:val="000000"/>
                <w:sz w:val="18"/>
                <w:szCs w:val="18"/>
              </w:rPr>
            </w:pPr>
            <w:r>
              <w:rPr>
                <w:color w:val="000000"/>
                <w:sz w:val="18"/>
                <w:szCs w:val="18"/>
              </w:rPr>
              <w:t>59</w:t>
            </w:r>
          </w:p>
        </w:tc>
      </w:tr>
      <w:tr w:rsidR="00B24FE2" w:rsidRPr="00832FF6" w14:paraId="7908632F" w14:textId="77777777" w:rsidTr="00B24FE2">
        <w:trPr>
          <w:trHeight w:val="20"/>
        </w:trPr>
        <w:tc>
          <w:tcPr>
            <w:tcW w:w="145" w:type="pct"/>
            <w:noWrap/>
            <w:vAlign w:val="center"/>
          </w:tcPr>
          <w:p w14:paraId="0D5B122F" w14:textId="77777777" w:rsidR="00B24FE2" w:rsidRPr="00AB0FE1" w:rsidRDefault="00B24FE2" w:rsidP="00EB1F9A">
            <w:pPr>
              <w:jc w:val="center"/>
              <w:rPr>
                <w:color w:val="000000"/>
                <w:sz w:val="18"/>
                <w:szCs w:val="18"/>
              </w:rPr>
            </w:pPr>
            <w:r w:rsidRPr="00AB0FE1">
              <w:rPr>
                <w:color w:val="000000"/>
                <w:sz w:val="18"/>
                <w:szCs w:val="18"/>
              </w:rPr>
              <w:t>2</w:t>
            </w:r>
          </w:p>
        </w:tc>
        <w:tc>
          <w:tcPr>
            <w:tcW w:w="1003" w:type="pct"/>
            <w:vAlign w:val="bottom"/>
          </w:tcPr>
          <w:p w14:paraId="79D5458D" w14:textId="77777777" w:rsidR="00B24FE2" w:rsidRPr="00AB0FE1" w:rsidRDefault="00B24FE2" w:rsidP="00EB1F9A">
            <w:pPr>
              <w:rPr>
                <w:color w:val="000000"/>
                <w:sz w:val="18"/>
                <w:szCs w:val="18"/>
              </w:rPr>
            </w:pPr>
            <w:r w:rsidRPr="00AB0FE1">
              <w:rPr>
                <w:color w:val="000000"/>
                <w:sz w:val="18"/>
                <w:szCs w:val="18"/>
              </w:rPr>
              <w:t>МБОУ Дубровская №2 СОШ</w:t>
            </w:r>
          </w:p>
        </w:tc>
        <w:tc>
          <w:tcPr>
            <w:tcW w:w="259" w:type="pct"/>
            <w:vAlign w:val="center"/>
          </w:tcPr>
          <w:p w14:paraId="05DA2012" w14:textId="77777777" w:rsidR="00B24FE2" w:rsidRDefault="00B24FE2" w:rsidP="00EB1F9A">
            <w:pPr>
              <w:jc w:val="center"/>
              <w:rPr>
                <w:color w:val="000000"/>
                <w:sz w:val="18"/>
                <w:szCs w:val="18"/>
              </w:rPr>
            </w:pPr>
            <w:r>
              <w:rPr>
                <w:color w:val="000000"/>
                <w:sz w:val="18"/>
                <w:szCs w:val="18"/>
              </w:rPr>
              <w:t>27</w:t>
            </w:r>
          </w:p>
        </w:tc>
        <w:tc>
          <w:tcPr>
            <w:tcW w:w="190" w:type="pct"/>
            <w:vAlign w:val="center"/>
          </w:tcPr>
          <w:p w14:paraId="1C0D111B" w14:textId="77777777" w:rsidR="00B24FE2" w:rsidRDefault="00B24FE2" w:rsidP="00EB1F9A">
            <w:pPr>
              <w:jc w:val="center"/>
              <w:rPr>
                <w:color w:val="000000"/>
                <w:sz w:val="18"/>
                <w:szCs w:val="18"/>
              </w:rPr>
            </w:pPr>
            <w:r>
              <w:rPr>
                <w:color w:val="000000"/>
                <w:sz w:val="18"/>
                <w:szCs w:val="18"/>
              </w:rPr>
              <w:t>85</w:t>
            </w:r>
          </w:p>
        </w:tc>
        <w:tc>
          <w:tcPr>
            <w:tcW w:w="190" w:type="pct"/>
            <w:vAlign w:val="center"/>
          </w:tcPr>
          <w:p w14:paraId="3C5605FC" w14:textId="77777777" w:rsidR="00B24FE2" w:rsidRDefault="00B24FE2" w:rsidP="00EB1F9A">
            <w:pPr>
              <w:jc w:val="center"/>
              <w:rPr>
                <w:color w:val="000000"/>
                <w:sz w:val="18"/>
                <w:szCs w:val="18"/>
              </w:rPr>
            </w:pPr>
            <w:r>
              <w:rPr>
                <w:color w:val="000000"/>
                <w:sz w:val="18"/>
                <w:szCs w:val="18"/>
              </w:rPr>
              <w:t>63</w:t>
            </w:r>
          </w:p>
        </w:tc>
        <w:tc>
          <w:tcPr>
            <w:tcW w:w="190" w:type="pct"/>
            <w:vAlign w:val="center"/>
          </w:tcPr>
          <w:p w14:paraId="4B3071D5" w14:textId="77777777" w:rsidR="00B24FE2" w:rsidRDefault="00B24FE2" w:rsidP="00EB1F9A">
            <w:pPr>
              <w:jc w:val="center"/>
              <w:rPr>
                <w:color w:val="000000"/>
                <w:sz w:val="18"/>
                <w:szCs w:val="18"/>
              </w:rPr>
            </w:pPr>
            <w:r>
              <w:rPr>
                <w:color w:val="000000"/>
                <w:sz w:val="18"/>
                <w:szCs w:val="18"/>
              </w:rPr>
              <w:t>72</w:t>
            </w:r>
          </w:p>
        </w:tc>
        <w:tc>
          <w:tcPr>
            <w:tcW w:w="190" w:type="pct"/>
            <w:vAlign w:val="center"/>
          </w:tcPr>
          <w:p w14:paraId="1C8BD7B1" w14:textId="77777777" w:rsidR="00B24FE2" w:rsidRDefault="00B24FE2" w:rsidP="00EB1F9A">
            <w:pPr>
              <w:jc w:val="center"/>
              <w:rPr>
                <w:color w:val="000000"/>
                <w:sz w:val="18"/>
                <w:szCs w:val="18"/>
              </w:rPr>
            </w:pPr>
            <w:r>
              <w:rPr>
                <w:color w:val="000000"/>
                <w:sz w:val="18"/>
                <w:szCs w:val="18"/>
              </w:rPr>
              <w:t>44</w:t>
            </w:r>
          </w:p>
        </w:tc>
        <w:tc>
          <w:tcPr>
            <w:tcW w:w="190" w:type="pct"/>
            <w:vAlign w:val="center"/>
          </w:tcPr>
          <w:p w14:paraId="3BDE5693" w14:textId="77777777" w:rsidR="00B24FE2" w:rsidRDefault="00B24FE2" w:rsidP="00EB1F9A">
            <w:pPr>
              <w:jc w:val="center"/>
              <w:rPr>
                <w:color w:val="000000"/>
                <w:sz w:val="18"/>
                <w:szCs w:val="18"/>
              </w:rPr>
            </w:pPr>
            <w:r>
              <w:rPr>
                <w:color w:val="000000"/>
                <w:sz w:val="18"/>
                <w:szCs w:val="18"/>
              </w:rPr>
              <w:t>74</w:t>
            </w:r>
          </w:p>
        </w:tc>
        <w:tc>
          <w:tcPr>
            <w:tcW w:w="190" w:type="pct"/>
            <w:vAlign w:val="center"/>
          </w:tcPr>
          <w:p w14:paraId="5BAC24DC" w14:textId="77777777" w:rsidR="00B24FE2" w:rsidRDefault="00B24FE2" w:rsidP="00EB1F9A">
            <w:pPr>
              <w:jc w:val="center"/>
              <w:rPr>
                <w:color w:val="000000"/>
                <w:sz w:val="18"/>
                <w:szCs w:val="18"/>
              </w:rPr>
            </w:pPr>
            <w:r>
              <w:rPr>
                <w:color w:val="000000"/>
                <w:sz w:val="18"/>
                <w:szCs w:val="18"/>
              </w:rPr>
              <w:t>44</w:t>
            </w:r>
          </w:p>
        </w:tc>
        <w:tc>
          <w:tcPr>
            <w:tcW w:w="190" w:type="pct"/>
            <w:vAlign w:val="center"/>
          </w:tcPr>
          <w:p w14:paraId="760EF57E" w14:textId="77777777" w:rsidR="00B24FE2" w:rsidRDefault="00B24FE2" w:rsidP="00EB1F9A">
            <w:pPr>
              <w:jc w:val="center"/>
              <w:rPr>
                <w:color w:val="000000"/>
                <w:sz w:val="18"/>
                <w:szCs w:val="18"/>
              </w:rPr>
            </w:pPr>
            <w:r>
              <w:rPr>
                <w:color w:val="000000"/>
                <w:sz w:val="18"/>
                <w:szCs w:val="18"/>
              </w:rPr>
              <w:t>63</w:t>
            </w:r>
          </w:p>
        </w:tc>
        <w:tc>
          <w:tcPr>
            <w:tcW w:w="190" w:type="pct"/>
            <w:vAlign w:val="center"/>
          </w:tcPr>
          <w:p w14:paraId="36ECE05B" w14:textId="77777777" w:rsidR="00B24FE2" w:rsidRDefault="00B24FE2" w:rsidP="00EB1F9A">
            <w:pPr>
              <w:jc w:val="center"/>
              <w:rPr>
                <w:color w:val="000000"/>
                <w:sz w:val="18"/>
                <w:szCs w:val="18"/>
              </w:rPr>
            </w:pPr>
            <w:r>
              <w:rPr>
                <w:color w:val="000000"/>
                <w:sz w:val="18"/>
                <w:szCs w:val="18"/>
              </w:rPr>
              <w:t>44</w:t>
            </w:r>
          </w:p>
        </w:tc>
        <w:tc>
          <w:tcPr>
            <w:tcW w:w="190" w:type="pct"/>
            <w:vAlign w:val="center"/>
          </w:tcPr>
          <w:p w14:paraId="3867C705" w14:textId="77777777" w:rsidR="00B24FE2" w:rsidRDefault="00B24FE2" w:rsidP="00EB1F9A">
            <w:pPr>
              <w:jc w:val="center"/>
              <w:rPr>
                <w:color w:val="000000"/>
                <w:sz w:val="18"/>
                <w:szCs w:val="18"/>
              </w:rPr>
            </w:pPr>
            <w:r>
              <w:rPr>
                <w:color w:val="000000"/>
                <w:sz w:val="18"/>
                <w:szCs w:val="18"/>
              </w:rPr>
              <w:t>70</w:t>
            </w:r>
          </w:p>
        </w:tc>
        <w:tc>
          <w:tcPr>
            <w:tcW w:w="190" w:type="pct"/>
            <w:vAlign w:val="center"/>
          </w:tcPr>
          <w:p w14:paraId="004ADAFE" w14:textId="77777777" w:rsidR="00B24FE2" w:rsidRDefault="00B24FE2" w:rsidP="00EB1F9A">
            <w:pPr>
              <w:jc w:val="center"/>
              <w:rPr>
                <w:color w:val="000000"/>
                <w:sz w:val="18"/>
                <w:szCs w:val="18"/>
              </w:rPr>
            </w:pPr>
            <w:r>
              <w:rPr>
                <w:color w:val="000000"/>
                <w:sz w:val="18"/>
                <w:szCs w:val="18"/>
              </w:rPr>
              <w:t>44</w:t>
            </w:r>
          </w:p>
        </w:tc>
        <w:tc>
          <w:tcPr>
            <w:tcW w:w="178" w:type="pct"/>
            <w:vAlign w:val="center"/>
          </w:tcPr>
          <w:p w14:paraId="52C00363" w14:textId="77777777" w:rsidR="00B24FE2" w:rsidRDefault="00B24FE2" w:rsidP="00EB1F9A">
            <w:pPr>
              <w:jc w:val="center"/>
              <w:rPr>
                <w:color w:val="000000"/>
                <w:sz w:val="18"/>
                <w:szCs w:val="18"/>
              </w:rPr>
            </w:pPr>
            <w:r>
              <w:rPr>
                <w:color w:val="000000"/>
                <w:sz w:val="18"/>
                <w:szCs w:val="18"/>
              </w:rPr>
              <w:t>43</w:t>
            </w:r>
          </w:p>
        </w:tc>
        <w:tc>
          <w:tcPr>
            <w:tcW w:w="190" w:type="pct"/>
            <w:vAlign w:val="center"/>
          </w:tcPr>
          <w:p w14:paraId="2B4EC0E3" w14:textId="77777777" w:rsidR="00B24FE2" w:rsidRDefault="00B24FE2" w:rsidP="00EB1F9A">
            <w:pPr>
              <w:jc w:val="center"/>
              <w:rPr>
                <w:color w:val="000000"/>
                <w:sz w:val="18"/>
                <w:szCs w:val="18"/>
              </w:rPr>
            </w:pPr>
            <w:r>
              <w:rPr>
                <w:color w:val="000000"/>
                <w:sz w:val="18"/>
                <w:szCs w:val="18"/>
              </w:rPr>
              <w:t>30</w:t>
            </w:r>
          </w:p>
        </w:tc>
        <w:tc>
          <w:tcPr>
            <w:tcW w:w="190" w:type="pct"/>
            <w:vAlign w:val="center"/>
          </w:tcPr>
          <w:p w14:paraId="074A971D" w14:textId="77777777" w:rsidR="00B24FE2" w:rsidRDefault="00B24FE2" w:rsidP="00EB1F9A">
            <w:pPr>
              <w:jc w:val="center"/>
              <w:rPr>
                <w:color w:val="000000"/>
                <w:sz w:val="18"/>
                <w:szCs w:val="18"/>
              </w:rPr>
            </w:pPr>
            <w:r>
              <w:rPr>
                <w:color w:val="000000"/>
                <w:sz w:val="18"/>
                <w:szCs w:val="18"/>
              </w:rPr>
              <w:t>87</w:t>
            </w:r>
          </w:p>
        </w:tc>
        <w:tc>
          <w:tcPr>
            <w:tcW w:w="190" w:type="pct"/>
            <w:vAlign w:val="center"/>
          </w:tcPr>
          <w:p w14:paraId="5393F46C" w14:textId="77777777" w:rsidR="00B24FE2" w:rsidRDefault="00B24FE2" w:rsidP="00EB1F9A">
            <w:pPr>
              <w:jc w:val="center"/>
              <w:rPr>
                <w:color w:val="000000"/>
                <w:sz w:val="18"/>
                <w:szCs w:val="18"/>
              </w:rPr>
            </w:pPr>
            <w:r>
              <w:rPr>
                <w:color w:val="000000"/>
                <w:sz w:val="18"/>
                <w:szCs w:val="18"/>
              </w:rPr>
              <w:t>63</w:t>
            </w:r>
          </w:p>
        </w:tc>
        <w:tc>
          <w:tcPr>
            <w:tcW w:w="178" w:type="pct"/>
            <w:vAlign w:val="center"/>
          </w:tcPr>
          <w:p w14:paraId="6E14B89C" w14:textId="77777777" w:rsidR="00B24FE2" w:rsidRDefault="00B24FE2" w:rsidP="00EB1F9A">
            <w:pPr>
              <w:jc w:val="center"/>
              <w:rPr>
                <w:color w:val="000000"/>
                <w:sz w:val="18"/>
                <w:szCs w:val="18"/>
              </w:rPr>
            </w:pPr>
            <w:r>
              <w:rPr>
                <w:color w:val="000000"/>
                <w:sz w:val="18"/>
                <w:szCs w:val="18"/>
              </w:rPr>
              <w:t>78</w:t>
            </w:r>
          </w:p>
        </w:tc>
        <w:tc>
          <w:tcPr>
            <w:tcW w:w="178" w:type="pct"/>
            <w:vAlign w:val="center"/>
          </w:tcPr>
          <w:p w14:paraId="2BFB2FA9" w14:textId="77777777" w:rsidR="00B24FE2" w:rsidRDefault="00B24FE2" w:rsidP="00EB1F9A">
            <w:pPr>
              <w:jc w:val="center"/>
              <w:rPr>
                <w:color w:val="000000"/>
                <w:sz w:val="18"/>
                <w:szCs w:val="18"/>
              </w:rPr>
            </w:pPr>
            <w:r>
              <w:rPr>
                <w:color w:val="000000"/>
                <w:sz w:val="18"/>
                <w:szCs w:val="18"/>
              </w:rPr>
              <w:t>93</w:t>
            </w:r>
          </w:p>
        </w:tc>
        <w:tc>
          <w:tcPr>
            <w:tcW w:w="190" w:type="pct"/>
            <w:vAlign w:val="center"/>
          </w:tcPr>
          <w:p w14:paraId="5E602AF4" w14:textId="77777777" w:rsidR="00B24FE2" w:rsidRDefault="00B24FE2" w:rsidP="00EB1F9A">
            <w:pPr>
              <w:jc w:val="center"/>
              <w:rPr>
                <w:color w:val="000000"/>
                <w:sz w:val="18"/>
                <w:szCs w:val="18"/>
              </w:rPr>
            </w:pPr>
            <w:r>
              <w:rPr>
                <w:color w:val="000000"/>
                <w:sz w:val="18"/>
                <w:szCs w:val="18"/>
              </w:rPr>
              <w:t>52</w:t>
            </w:r>
          </w:p>
        </w:tc>
        <w:tc>
          <w:tcPr>
            <w:tcW w:w="209" w:type="pct"/>
            <w:vAlign w:val="center"/>
          </w:tcPr>
          <w:p w14:paraId="2A5CB433" w14:textId="77777777" w:rsidR="00B24FE2" w:rsidRDefault="00B24FE2" w:rsidP="00EB1F9A">
            <w:pPr>
              <w:jc w:val="center"/>
              <w:rPr>
                <w:color w:val="000000"/>
                <w:sz w:val="18"/>
                <w:szCs w:val="18"/>
              </w:rPr>
            </w:pPr>
            <w:r>
              <w:rPr>
                <w:color w:val="000000"/>
                <w:sz w:val="18"/>
                <w:szCs w:val="18"/>
              </w:rPr>
              <w:t>59</w:t>
            </w:r>
          </w:p>
        </w:tc>
        <w:tc>
          <w:tcPr>
            <w:tcW w:w="190" w:type="pct"/>
            <w:vAlign w:val="center"/>
          </w:tcPr>
          <w:p w14:paraId="4179CF09" w14:textId="77777777" w:rsidR="00B24FE2" w:rsidRDefault="00B24FE2" w:rsidP="00EB1F9A">
            <w:pPr>
              <w:jc w:val="center"/>
              <w:rPr>
                <w:color w:val="000000"/>
                <w:sz w:val="18"/>
                <w:szCs w:val="18"/>
              </w:rPr>
            </w:pPr>
            <w:r>
              <w:rPr>
                <w:color w:val="000000"/>
                <w:sz w:val="18"/>
                <w:szCs w:val="18"/>
              </w:rPr>
              <w:t>59</w:t>
            </w:r>
          </w:p>
        </w:tc>
      </w:tr>
      <w:tr w:rsidR="00B24FE2" w:rsidRPr="00832FF6" w14:paraId="25BD0E4A" w14:textId="77777777" w:rsidTr="00B24FE2">
        <w:trPr>
          <w:trHeight w:val="20"/>
        </w:trPr>
        <w:tc>
          <w:tcPr>
            <w:tcW w:w="145" w:type="pct"/>
            <w:vAlign w:val="center"/>
          </w:tcPr>
          <w:p w14:paraId="51D1F6E3" w14:textId="77777777" w:rsidR="00B24FE2" w:rsidRPr="00AB0FE1" w:rsidRDefault="00B24FE2" w:rsidP="00EB1F9A">
            <w:pPr>
              <w:jc w:val="center"/>
              <w:rPr>
                <w:color w:val="000000"/>
                <w:sz w:val="18"/>
                <w:szCs w:val="18"/>
              </w:rPr>
            </w:pPr>
            <w:r w:rsidRPr="00AB0FE1">
              <w:rPr>
                <w:color w:val="000000"/>
                <w:sz w:val="18"/>
                <w:szCs w:val="18"/>
              </w:rPr>
              <w:t>3</w:t>
            </w:r>
          </w:p>
        </w:tc>
        <w:tc>
          <w:tcPr>
            <w:tcW w:w="1003" w:type="pct"/>
            <w:shd w:val="clear" w:color="auto" w:fill="auto"/>
            <w:vAlign w:val="bottom"/>
          </w:tcPr>
          <w:p w14:paraId="7EF94332" w14:textId="77777777" w:rsidR="00B24FE2" w:rsidRPr="00AB0FE1" w:rsidRDefault="00B24FE2" w:rsidP="00EB1F9A">
            <w:pPr>
              <w:rPr>
                <w:color w:val="000000"/>
                <w:sz w:val="18"/>
                <w:szCs w:val="18"/>
              </w:rPr>
            </w:pPr>
            <w:r w:rsidRPr="00AB0FE1">
              <w:rPr>
                <w:color w:val="000000"/>
                <w:sz w:val="18"/>
                <w:szCs w:val="18"/>
              </w:rPr>
              <w:t xml:space="preserve">Филиал МБОУ </w:t>
            </w:r>
            <w:proofErr w:type="spellStart"/>
            <w:r w:rsidRPr="00AB0FE1">
              <w:rPr>
                <w:color w:val="000000"/>
                <w:sz w:val="18"/>
                <w:szCs w:val="18"/>
              </w:rPr>
              <w:t>Пеклинской</w:t>
            </w:r>
            <w:proofErr w:type="spellEnd"/>
            <w:r w:rsidRPr="00AB0FE1">
              <w:rPr>
                <w:color w:val="000000"/>
                <w:sz w:val="18"/>
                <w:szCs w:val="18"/>
              </w:rPr>
              <w:t xml:space="preserve"> СОШ </w:t>
            </w:r>
            <w:proofErr w:type="spellStart"/>
            <w:r w:rsidRPr="00AB0FE1">
              <w:rPr>
                <w:color w:val="000000"/>
                <w:sz w:val="18"/>
                <w:szCs w:val="18"/>
              </w:rPr>
              <w:t>Рябчинская</w:t>
            </w:r>
            <w:proofErr w:type="spellEnd"/>
            <w:r w:rsidRPr="00AB0FE1">
              <w:rPr>
                <w:color w:val="000000"/>
                <w:sz w:val="18"/>
                <w:szCs w:val="18"/>
              </w:rPr>
              <w:t xml:space="preserve"> СОШ</w:t>
            </w:r>
          </w:p>
        </w:tc>
        <w:tc>
          <w:tcPr>
            <w:tcW w:w="259" w:type="pct"/>
            <w:vAlign w:val="center"/>
          </w:tcPr>
          <w:p w14:paraId="3B93C21C" w14:textId="77777777" w:rsidR="00B24FE2" w:rsidRDefault="00B24FE2" w:rsidP="00EB1F9A">
            <w:pPr>
              <w:jc w:val="center"/>
              <w:rPr>
                <w:color w:val="000000"/>
                <w:sz w:val="18"/>
                <w:szCs w:val="18"/>
              </w:rPr>
            </w:pPr>
            <w:r>
              <w:rPr>
                <w:color w:val="000000"/>
                <w:sz w:val="18"/>
                <w:szCs w:val="18"/>
              </w:rPr>
              <w:t>5</w:t>
            </w:r>
          </w:p>
        </w:tc>
        <w:tc>
          <w:tcPr>
            <w:tcW w:w="190" w:type="pct"/>
            <w:vAlign w:val="center"/>
          </w:tcPr>
          <w:p w14:paraId="2E8A8A35" w14:textId="77777777" w:rsidR="00B24FE2" w:rsidRDefault="00B24FE2" w:rsidP="00EB1F9A">
            <w:pPr>
              <w:jc w:val="center"/>
              <w:rPr>
                <w:color w:val="000000"/>
                <w:sz w:val="18"/>
                <w:szCs w:val="18"/>
              </w:rPr>
            </w:pPr>
            <w:r>
              <w:rPr>
                <w:color w:val="000000"/>
                <w:sz w:val="18"/>
                <w:szCs w:val="18"/>
              </w:rPr>
              <w:t>100</w:t>
            </w:r>
          </w:p>
        </w:tc>
        <w:tc>
          <w:tcPr>
            <w:tcW w:w="190" w:type="pct"/>
            <w:vAlign w:val="center"/>
          </w:tcPr>
          <w:p w14:paraId="13E4EB86" w14:textId="77777777" w:rsidR="00B24FE2" w:rsidRDefault="00B24FE2" w:rsidP="00EB1F9A">
            <w:pPr>
              <w:jc w:val="center"/>
              <w:rPr>
                <w:color w:val="000000"/>
                <w:sz w:val="18"/>
                <w:szCs w:val="18"/>
              </w:rPr>
            </w:pPr>
            <w:r>
              <w:rPr>
                <w:color w:val="000000"/>
                <w:sz w:val="18"/>
                <w:szCs w:val="18"/>
              </w:rPr>
              <w:t>40</w:t>
            </w:r>
          </w:p>
        </w:tc>
        <w:tc>
          <w:tcPr>
            <w:tcW w:w="190" w:type="pct"/>
            <w:vAlign w:val="center"/>
          </w:tcPr>
          <w:p w14:paraId="502C261B" w14:textId="77777777" w:rsidR="00B24FE2" w:rsidRDefault="00B24FE2" w:rsidP="00EB1F9A">
            <w:pPr>
              <w:jc w:val="center"/>
              <w:rPr>
                <w:color w:val="000000"/>
                <w:sz w:val="18"/>
                <w:szCs w:val="18"/>
              </w:rPr>
            </w:pPr>
            <w:r>
              <w:rPr>
                <w:color w:val="000000"/>
                <w:sz w:val="18"/>
                <w:szCs w:val="18"/>
              </w:rPr>
              <w:t>60</w:t>
            </w:r>
          </w:p>
        </w:tc>
        <w:tc>
          <w:tcPr>
            <w:tcW w:w="190" w:type="pct"/>
            <w:vAlign w:val="center"/>
          </w:tcPr>
          <w:p w14:paraId="48BEBD03" w14:textId="77777777" w:rsidR="00B24FE2" w:rsidRDefault="00B24FE2" w:rsidP="00EB1F9A">
            <w:pPr>
              <w:jc w:val="center"/>
              <w:rPr>
                <w:color w:val="000000"/>
                <w:sz w:val="18"/>
                <w:szCs w:val="18"/>
              </w:rPr>
            </w:pPr>
            <w:r>
              <w:rPr>
                <w:color w:val="000000"/>
                <w:sz w:val="18"/>
                <w:szCs w:val="18"/>
              </w:rPr>
              <w:t>80</w:t>
            </w:r>
          </w:p>
        </w:tc>
        <w:tc>
          <w:tcPr>
            <w:tcW w:w="190" w:type="pct"/>
            <w:vAlign w:val="center"/>
          </w:tcPr>
          <w:p w14:paraId="586608CF" w14:textId="77777777" w:rsidR="00B24FE2" w:rsidRDefault="00B24FE2" w:rsidP="00EB1F9A">
            <w:pPr>
              <w:jc w:val="center"/>
              <w:rPr>
                <w:color w:val="000000"/>
                <w:sz w:val="18"/>
                <w:szCs w:val="18"/>
              </w:rPr>
            </w:pPr>
            <w:r>
              <w:rPr>
                <w:color w:val="000000"/>
                <w:sz w:val="18"/>
                <w:szCs w:val="18"/>
              </w:rPr>
              <w:t>100</w:t>
            </w:r>
          </w:p>
        </w:tc>
        <w:tc>
          <w:tcPr>
            <w:tcW w:w="190" w:type="pct"/>
            <w:vAlign w:val="center"/>
          </w:tcPr>
          <w:p w14:paraId="5D6CDC8B" w14:textId="77777777" w:rsidR="00B24FE2" w:rsidRDefault="00B24FE2" w:rsidP="00EB1F9A">
            <w:pPr>
              <w:jc w:val="center"/>
              <w:rPr>
                <w:color w:val="000000"/>
                <w:sz w:val="18"/>
                <w:szCs w:val="18"/>
              </w:rPr>
            </w:pPr>
            <w:r>
              <w:rPr>
                <w:color w:val="000000"/>
                <w:sz w:val="18"/>
                <w:szCs w:val="18"/>
              </w:rPr>
              <w:t>80</w:t>
            </w:r>
          </w:p>
        </w:tc>
        <w:tc>
          <w:tcPr>
            <w:tcW w:w="190" w:type="pct"/>
            <w:vAlign w:val="center"/>
          </w:tcPr>
          <w:p w14:paraId="34559730" w14:textId="77777777" w:rsidR="00B24FE2" w:rsidRDefault="00B24FE2" w:rsidP="00EB1F9A">
            <w:pPr>
              <w:jc w:val="center"/>
              <w:rPr>
                <w:color w:val="000000"/>
                <w:sz w:val="18"/>
                <w:szCs w:val="18"/>
              </w:rPr>
            </w:pPr>
            <w:r>
              <w:rPr>
                <w:color w:val="000000"/>
                <w:sz w:val="18"/>
                <w:szCs w:val="18"/>
              </w:rPr>
              <w:t>100</w:t>
            </w:r>
          </w:p>
        </w:tc>
        <w:tc>
          <w:tcPr>
            <w:tcW w:w="190" w:type="pct"/>
            <w:vAlign w:val="center"/>
          </w:tcPr>
          <w:p w14:paraId="5295EC58" w14:textId="77777777" w:rsidR="00B24FE2" w:rsidRDefault="00B24FE2" w:rsidP="00EB1F9A">
            <w:pPr>
              <w:jc w:val="center"/>
              <w:rPr>
                <w:color w:val="000000"/>
                <w:sz w:val="18"/>
                <w:szCs w:val="18"/>
              </w:rPr>
            </w:pPr>
            <w:r>
              <w:rPr>
                <w:color w:val="000000"/>
                <w:sz w:val="18"/>
                <w:szCs w:val="18"/>
              </w:rPr>
              <w:t>100</w:t>
            </w:r>
          </w:p>
        </w:tc>
        <w:tc>
          <w:tcPr>
            <w:tcW w:w="190" w:type="pct"/>
            <w:vAlign w:val="center"/>
          </w:tcPr>
          <w:p w14:paraId="5C98D8FD" w14:textId="77777777" w:rsidR="00B24FE2" w:rsidRDefault="00B24FE2" w:rsidP="00EB1F9A">
            <w:pPr>
              <w:jc w:val="center"/>
              <w:rPr>
                <w:color w:val="000000"/>
                <w:sz w:val="18"/>
                <w:szCs w:val="18"/>
              </w:rPr>
            </w:pPr>
            <w:r>
              <w:rPr>
                <w:color w:val="000000"/>
                <w:sz w:val="18"/>
                <w:szCs w:val="18"/>
              </w:rPr>
              <w:t>100</w:t>
            </w:r>
          </w:p>
        </w:tc>
        <w:tc>
          <w:tcPr>
            <w:tcW w:w="190" w:type="pct"/>
            <w:vAlign w:val="center"/>
          </w:tcPr>
          <w:p w14:paraId="6EC946C3" w14:textId="77777777" w:rsidR="00B24FE2" w:rsidRDefault="00B24FE2" w:rsidP="00EB1F9A">
            <w:pPr>
              <w:jc w:val="center"/>
              <w:rPr>
                <w:color w:val="000000"/>
                <w:sz w:val="18"/>
                <w:szCs w:val="18"/>
              </w:rPr>
            </w:pPr>
            <w:r>
              <w:rPr>
                <w:color w:val="000000"/>
                <w:sz w:val="18"/>
                <w:szCs w:val="18"/>
              </w:rPr>
              <w:t>30</w:t>
            </w:r>
          </w:p>
        </w:tc>
        <w:tc>
          <w:tcPr>
            <w:tcW w:w="178" w:type="pct"/>
            <w:vAlign w:val="center"/>
          </w:tcPr>
          <w:p w14:paraId="3AAC9369" w14:textId="77777777" w:rsidR="00B24FE2" w:rsidRDefault="00B24FE2" w:rsidP="00EB1F9A">
            <w:pPr>
              <w:jc w:val="center"/>
              <w:rPr>
                <w:color w:val="000000"/>
                <w:sz w:val="18"/>
                <w:szCs w:val="18"/>
              </w:rPr>
            </w:pPr>
            <w:r>
              <w:rPr>
                <w:color w:val="000000"/>
                <w:sz w:val="18"/>
                <w:szCs w:val="18"/>
              </w:rPr>
              <w:t>60</w:t>
            </w:r>
          </w:p>
        </w:tc>
        <w:tc>
          <w:tcPr>
            <w:tcW w:w="190" w:type="pct"/>
            <w:vAlign w:val="center"/>
          </w:tcPr>
          <w:p w14:paraId="09A004A1" w14:textId="77777777" w:rsidR="00B24FE2" w:rsidRDefault="00B24FE2" w:rsidP="00EB1F9A">
            <w:pPr>
              <w:jc w:val="center"/>
              <w:rPr>
                <w:color w:val="000000"/>
                <w:sz w:val="18"/>
                <w:szCs w:val="18"/>
              </w:rPr>
            </w:pPr>
            <w:r>
              <w:rPr>
                <w:color w:val="000000"/>
                <w:sz w:val="18"/>
                <w:szCs w:val="18"/>
              </w:rPr>
              <w:t>60</w:t>
            </w:r>
          </w:p>
        </w:tc>
        <w:tc>
          <w:tcPr>
            <w:tcW w:w="190" w:type="pct"/>
            <w:vAlign w:val="center"/>
          </w:tcPr>
          <w:p w14:paraId="5ADE5407" w14:textId="77777777" w:rsidR="00B24FE2" w:rsidRDefault="00B24FE2" w:rsidP="00EB1F9A">
            <w:pPr>
              <w:jc w:val="center"/>
              <w:rPr>
                <w:color w:val="000000"/>
                <w:sz w:val="18"/>
                <w:szCs w:val="18"/>
              </w:rPr>
            </w:pPr>
            <w:r>
              <w:rPr>
                <w:color w:val="000000"/>
                <w:sz w:val="18"/>
                <w:szCs w:val="18"/>
              </w:rPr>
              <w:t>0</w:t>
            </w:r>
          </w:p>
        </w:tc>
        <w:tc>
          <w:tcPr>
            <w:tcW w:w="190" w:type="pct"/>
            <w:vAlign w:val="center"/>
          </w:tcPr>
          <w:p w14:paraId="1E4A6B95" w14:textId="77777777" w:rsidR="00B24FE2" w:rsidRDefault="00B24FE2" w:rsidP="00EB1F9A">
            <w:pPr>
              <w:jc w:val="center"/>
              <w:rPr>
                <w:color w:val="000000"/>
                <w:sz w:val="18"/>
                <w:szCs w:val="18"/>
              </w:rPr>
            </w:pPr>
            <w:r>
              <w:rPr>
                <w:color w:val="000000"/>
                <w:sz w:val="18"/>
                <w:szCs w:val="18"/>
              </w:rPr>
              <w:t>0</w:t>
            </w:r>
          </w:p>
        </w:tc>
        <w:tc>
          <w:tcPr>
            <w:tcW w:w="178" w:type="pct"/>
            <w:vAlign w:val="center"/>
          </w:tcPr>
          <w:p w14:paraId="280E0135" w14:textId="77777777" w:rsidR="00B24FE2" w:rsidRDefault="00B24FE2" w:rsidP="00EB1F9A">
            <w:pPr>
              <w:jc w:val="center"/>
              <w:rPr>
                <w:color w:val="000000"/>
                <w:sz w:val="18"/>
                <w:szCs w:val="18"/>
              </w:rPr>
            </w:pPr>
            <w:r>
              <w:rPr>
                <w:color w:val="000000"/>
                <w:sz w:val="18"/>
                <w:szCs w:val="18"/>
              </w:rPr>
              <w:t>100</w:t>
            </w:r>
          </w:p>
        </w:tc>
        <w:tc>
          <w:tcPr>
            <w:tcW w:w="178" w:type="pct"/>
            <w:vAlign w:val="center"/>
          </w:tcPr>
          <w:p w14:paraId="3C510C12" w14:textId="77777777" w:rsidR="00B24FE2" w:rsidRDefault="00B24FE2" w:rsidP="00EB1F9A">
            <w:pPr>
              <w:jc w:val="center"/>
              <w:rPr>
                <w:color w:val="000000"/>
                <w:sz w:val="18"/>
                <w:szCs w:val="18"/>
              </w:rPr>
            </w:pPr>
            <w:r>
              <w:rPr>
                <w:color w:val="000000"/>
                <w:sz w:val="18"/>
                <w:szCs w:val="18"/>
              </w:rPr>
              <w:t>100</w:t>
            </w:r>
          </w:p>
        </w:tc>
        <w:tc>
          <w:tcPr>
            <w:tcW w:w="190" w:type="pct"/>
            <w:vAlign w:val="center"/>
          </w:tcPr>
          <w:p w14:paraId="0C48E2C3" w14:textId="77777777" w:rsidR="00B24FE2" w:rsidRDefault="00B24FE2" w:rsidP="00EB1F9A">
            <w:pPr>
              <w:jc w:val="center"/>
              <w:rPr>
                <w:color w:val="000000"/>
                <w:sz w:val="18"/>
                <w:szCs w:val="18"/>
              </w:rPr>
            </w:pPr>
            <w:r>
              <w:rPr>
                <w:color w:val="000000"/>
                <w:sz w:val="18"/>
                <w:szCs w:val="18"/>
              </w:rPr>
              <w:t>100</w:t>
            </w:r>
          </w:p>
        </w:tc>
        <w:tc>
          <w:tcPr>
            <w:tcW w:w="209" w:type="pct"/>
            <w:vAlign w:val="center"/>
          </w:tcPr>
          <w:p w14:paraId="63300C9C" w14:textId="77777777" w:rsidR="00B24FE2" w:rsidRDefault="00B24FE2" w:rsidP="00EB1F9A">
            <w:pPr>
              <w:jc w:val="center"/>
              <w:rPr>
                <w:color w:val="000000"/>
                <w:sz w:val="18"/>
                <w:szCs w:val="18"/>
              </w:rPr>
            </w:pPr>
            <w:r>
              <w:rPr>
                <w:color w:val="000000"/>
                <w:sz w:val="18"/>
                <w:szCs w:val="18"/>
              </w:rPr>
              <w:t>80</w:t>
            </w:r>
          </w:p>
        </w:tc>
        <w:tc>
          <w:tcPr>
            <w:tcW w:w="190" w:type="pct"/>
            <w:vAlign w:val="center"/>
          </w:tcPr>
          <w:p w14:paraId="4560983C" w14:textId="77777777" w:rsidR="00B24FE2" w:rsidRDefault="00B24FE2" w:rsidP="00EB1F9A">
            <w:pPr>
              <w:jc w:val="center"/>
              <w:rPr>
                <w:color w:val="000000"/>
                <w:sz w:val="18"/>
                <w:szCs w:val="18"/>
              </w:rPr>
            </w:pPr>
            <w:r>
              <w:rPr>
                <w:color w:val="000000"/>
                <w:sz w:val="18"/>
                <w:szCs w:val="18"/>
              </w:rPr>
              <w:t>40</w:t>
            </w:r>
          </w:p>
        </w:tc>
      </w:tr>
      <w:tr w:rsidR="00B24FE2" w:rsidRPr="00832FF6" w14:paraId="013A1C7E" w14:textId="77777777" w:rsidTr="00B24FE2">
        <w:trPr>
          <w:trHeight w:val="20"/>
        </w:trPr>
        <w:tc>
          <w:tcPr>
            <w:tcW w:w="1147" w:type="pct"/>
            <w:gridSpan w:val="2"/>
            <w:vAlign w:val="center"/>
          </w:tcPr>
          <w:p w14:paraId="60D9F436" w14:textId="77777777" w:rsidR="00B24FE2" w:rsidRPr="004A7B7B" w:rsidRDefault="00B24FE2" w:rsidP="00EB1F9A">
            <w:pPr>
              <w:jc w:val="right"/>
              <w:rPr>
                <w:b/>
                <w:bCs/>
                <w:color w:val="000000" w:themeColor="text1"/>
                <w:sz w:val="18"/>
                <w:szCs w:val="18"/>
              </w:rPr>
            </w:pPr>
            <w:r w:rsidRPr="004A7B7B">
              <w:rPr>
                <w:b/>
                <w:bCs/>
                <w:color w:val="000000" w:themeColor="text1"/>
                <w:sz w:val="18"/>
                <w:szCs w:val="18"/>
              </w:rPr>
              <w:t>Дубровский район</w:t>
            </w:r>
          </w:p>
        </w:tc>
        <w:tc>
          <w:tcPr>
            <w:tcW w:w="259" w:type="pct"/>
            <w:vAlign w:val="center"/>
          </w:tcPr>
          <w:p w14:paraId="247AB8D3" w14:textId="77777777" w:rsidR="00B24FE2" w:rsidRPr="00AB0FE1" w:rsidRDefault="00B24FE2" w:rsidP="00EB1F9A">
            <w:pPr>
              <w:jc w:val="center"/>
              <w:rPr>
                <w:b/>
                <w:bCs/>
                <w:color w:val="000000"/>
                <w:sz w:val="18"/>
                <w:szCs w:val="18"/>
              </w:rPr>
            </w:pPr>
            <w:r w:rsidRPr="00AB0FE1">
              <w:rPr>
                <w:b/>
                <w:bCs/>
                <w:color w:val="000000"/>
                <w:sz w:val="18"/>
                <w:szCs w:val="18"/>
              </w:rPr>
              <w:t>49</w:t>
            </w:r>
          </w:p>
        </w:tc>
        <w:tc>
          <w:tcPr>
            <w:tcW w:w="190" w:type="pct"/>
            <w:vAlign w:val="center"/>
          </w:tcPr>
          <w:p w14:paraId="13113E23" w14:textId="77777777" w:rsidR="00B24FE2" w:rsidRPr="00AB0FE1" w:rsidRDefault="00B24FE2" w:rsidP="00EB1F9A">
            <w:pPr>
              <w:jc w:val="center"/>
              <w:rPr>
                <w:b/>
                <w:bCs/>
                <w:color w:val="000000"/>
                <w:sz w:val="18"/>
                <w:szCs w:val="18"/>
              </w:rPr>
            </w:pPr>
            <w:r w:rsidRPr="00AB0FE1">
              <w:rPr>
                <w:b/>
                <w:bCs/>
                <w:color w:val="000000"/>
                <w:sz w:val="18"/>
                <w:szCs w:val="18"/>
              </w:rPr>
              <w:t>80</w:t>
            </w:r>
          </w:p>
        </w:tc>
        <w:tc>
          <w:tcPr>
            <w:tcW w:w="190" w:type="pct"/>
            <w:vAlign w:val="center"/>
          </w:tcPr>
          <w:p w14:paraId="17898322" w14:textId="77777777" w:rsidR="00B24FE2" w:rsidRPr="00AB0FE1" w:rsidRDefault="00B24FE2" w:rsidP="00EB1F9A">
            <w:pPr>
              <w:jc w:val="center"/>
              <w:rPr>
                <w:b/>
                <w:bCs/>
                <w:color w:val="000000"/>
                <w:sz w:val="18"/>
                <w:szCs w:val="18"/>
              </w:rPr>
            </w:pPr>
            <w:r w:rsidRPr="00AB0FE1">
              <w:rPr>
                <w:b/>
                <w:bCs/>
                <w:color w:val="000000"/>
                <w:sz w:val="18"/>
                <w:szCs w:val="18"/>
              </w:rPr>
              <w:t>61</w:t>
            </w:r>
          </w:p>
        </w:tc>
        <w:tc>
          <w:tcPr>
            <w:tcW w:w="190" w:type="pct"/>
            <w:vAlign w:val="center"/>
          </w:tcPr>
          <w:p w14:paraId="11786E98" w14:textId="77777777" w:rsidR="00B24FE2" w:rsidRPr="00AB0FE1" w:rsidRDefault="00B24FE2" w:rsidP="00EB1F9A">
            <w:pPr>
              <w:jc w:val="center"/>
              <w:rPr>
                <w:b/>
                <w:bCs/>
                <w:color w:val="000000"/>
                <w:sz w:val="18"/>
                <w:szCs w:val="18"/>
              </w:rPr>
            </w:pPr>
            <w:r w:rsidRPr="00AB0FE1">
              <w:rPr>
                <w:b/>
                <w:bCs/>
                <w:color w:val="000000"/>
                <w:sz w:val="18"/>
                <w:szCs w:val="18"/>
              </w:rPr>
              <w:t>63</w:t>
            </w:r>
          </w:p>
        </w:tc>
        <w:tc>
          <w:tcPr>
            <w:tcW w:w="190" w:type="pct"/>
            <w:vAlign w:val="center"/>
          </w:tcPr>
          <w:p w14:paraId="54377C62" w14:textId="77777777" w:rsidR="00B24FE2" w:rsidRPr="00AB0FE1" w:rsidRDefault="00B24FE2" w:rsidP="00EB1F9A">
            <w:pPr>
              <w:jc w:val="center"/>
              <w:rPr>
                <w:b/>
                <w:bCs/>
                <w:color w:val="000000"/>
                <w:sz w:val="18"/>
                <w:szCs w:val="18"/>
              </w:rPr>
            </w:pPr>
            <w:r w:rsidRPr="00AB0FE1">
              <w:rPr>
                <w:b/>
                <w:bCs/>
                <w:color w:val="000000"/>
                <w:sz w:val="18"/>
                <w:szCs w:val="18"/>
              </w:rPr>
              <w:t>49</w:t>
            </w:r>
          </w:p>
        </w:tc>
        <w:tc>
          <w:tcPr>
            <w:tcW w:w="190" w:type="pct"/>
            <w:vAlign w:val="center"/>
          </w:tcPr>
          <w:p w14:paraId="6FAB9A29" w14:textId="77777777" w:rsidR="00B24FE2" w:rsidRPr="00AB0FE1" w:rsidRDefault="00B24FE2" w:rsidP="00EB1F9A">
            <w:pPr>
              <w:jc w:val="center"/>
              <w:rPr>
                <w:b/>
                <w:bCs/>
                <w:color w:val="000000"/>
                <w:sz w:val="18"/>
                <w:szCs w:val="18"/>
              </w:rPr>
            </w:pPr>
            <w:r w:rsidRPr="00AB0FE1">
              <w:rPr>
                <w:b/>
                <w:bCs/>
                <w:color w:val="000000"/>
                <w:sz w:val="18"/>
                <w:szCs w:val="18"/>
              </w:rPr>
              <w:t>81</w:t>
            </w:r>
          </w:p>
        </w:tc>
        <w:tc>
          <w:tcPr>
            <w:tcW w:w="190" w:type="pct"/>
            <w:vAlign w:val="center"/>
          </w:tcPr>
          <w:p w14:paraId="2545F994" w14:textId="77777777" w:rsidR="00B24FE2" w:rsidRPr="00AB0FE1" w:rsidRDefault="00B24FE2" w:rsidP="00EB1F9A">
            <w:pPr>
              <w:jc w:val="center"/>
              <w:rPr>
                <w:b/>
                <w:bCs/>
                <w:color w:val="000000"/>
                <w:sz w:val="18"/>
                <w:szCs w:val="18"/>
              </w:rPr>
            </w:pPr>
            <w:r w:rsidRPr="00AB0FE1">
              <w:rPr>
                <w:b/>
                <w:bCs/>
                <w:color w:val="000000"/>
                <w:sz w:val="18"/>
                <w:szCs w:val="18"/>
              </w:rPr>
              <w:t>54</w:t>
            </w:r>
          </w:p>
        </w:tc>
        <w:tc>
          <w:tcPr>
            <w:tcW w:w="190" w:type="pct"/>
            <w:vAlign w:val="center"/>
          </w:tcPr>
          <w:p w14:paraId="08845EC9" w14:textId="77777777" w:rsidR="00B24FE2" w:rsidRPr="00AB0FE1" w:rsidRDefault="00B24FE2" w:rsidP="00EB1F9A">
            <w:pPr>
              <w:jc w:val="center"/>
              <w:rPr>
                <w:b/>
                <w:bCs/>
                <w:color w:val="000000"/>
                <w:sz w:val="18"/>
                <w:szCs w:val="18"/>
              </w:rPr>
            </w:pPr>
            <w:r w:rsidRPr="00AB0FE1">
              <w:rPr>
                <w:b/>
                <w:bCs/>
                <w:color w:val="000000"/>
                <w:sz w:val="18"/>
                <w:szCs w:val="18"/>
              </w:rPr>
              <w:t>63</w:t>
            </w:r>
          </w:p>
        </w:tc>
        <w:tc>
          <w:tcPr>
            <w:tcW w:w="190" w:type="pct"/>
            <w:vAlign w:val="center"/>
          </w:tcPr>
          <w:p w14:paraId="59350B73" w14:textId="77777777" w:rsidR="00B24FE2" w:rsidRPr="00AB0FE1" w:rsidRDefault="00B24FE2" w:rsidP="00EB1F9A">
            <w:pPr>
              <w:jc w:val="center"/>
              <w:rPr>
                <w:b/>
                <w:bCs/>
                <w:color w:val="000000"/>
                <w:sz w:val="18"/>
                <w:szCs w:val="18"/>
              </w:rPr>
            </w:pPr>
            <w:r w:rsidRPr="00AB0FE1">
              <w:rPr>
                <w:b/>
                <w:bCs/>
                <w:color w:val="000000"/>
                <w:sz w:val="18"/>
                <w:szCs w:val="18"/>
              </w:rPr>
              <w:t>49</w:t>
            </w:r>
          </w:p>
        </w:tc>
        <w:tc>
          <w:tcPr>
            <w:tcW w:w="190" w:type="pct"/>
            <w:vAlign w:val="center"/>
          </w:tcPr>
          <w:p w14:paraId="63053116" w14:textId="77777777" w:rsidR="00B24FE2" w:rsidRPr="00AB0FE1" w:rsidRDefault="00B24FE2" w:rsidP="00EB1F9A">
            <w:pPr>
              <w:jc w:val="center"/>
              <w:rPr>
                <w:b/>
                <w:bCs/>
                <w:color w:val="000000"/>
                <w:sz w:val="18"/>
                <w:szCs w:val="18"/>
              </w:rPr>
            </w:pPr>
            <w:r w:rsidRPr="00AB0FE1">
              <w:rPr>
                <w:b/>
                <w:bCs/>
                <w:color w:val="000000"/>
                <w:sz w:val="18"/>
                <w:szCs w:val="18"/>
              </w:rPr>
              <w:t>65</w:t>
            </w:r>
          </w:p>
        </w:tc>
        <w:tc>
          <w:tcPr>
            <w:tcW w:w="190" w:type="pct"/>
            <w:vAlign w:val="center"/>
          </w:tcPr>
          <w:p w14:paraId="593911ED" w14:textId="77777777" w:rsidR="00B24FE2" w:rsidRPr="00AB0FE1" w:rsidRDefault="00B24FE2" w:rsidP="00EB1F9A">
            <w:pPr>
              <w:jc w:val="center"/>
              <w:rPr>
                <w:b/>
                <w:bCs/>
                <w:color w:val="000000"/>
                <w:sz w:val="18"/>
                <w:szCs w:val="18"/>
              </w:rPr>
            </w:pPr>
            <w:r w:rsidRPr="00AB0FE1">
              <w:rPr>
                <w:b/>
                <w:bCs/>
                <w:color w:val="000000"/>
                <w:sz w:val="18"/>
                <w:szCs w:val="18"/>
              </w:rPr>
              <w:t>46</w:t>
            </w:r>
          </w:p>
        </w:tc>
        <w:tc>
          <w:tcPr>
            <w:tcW w:w="178" w:type="pct"/>
            <w:vAlign w:val="center"/>
          </w:tcPr>
          <w:p w14:paraId="7D719161" w14:textId="77777777" w:rsidR="00B24FE2" w:rsidRPr="00AB0FE1" w:rsidRDefault="00B24FE2" w:rsidP="00EB1F9A">
            <w:pPr>
              <w:jc w:val="center"/>
              <w:rPr>
                <w:b/>
                <w:bCs/>
                <w:color w:val="000000"/>
                <w:sz w:val="18"/>
                <w:szCs w:val="18"/>
              </w:rPr>
            </w:pPr>
            <w:r w:rsidRPr="00AB0FE1">
              <w:rPr>
                <w:b/>
                <w:bCs/>
                <w:color w:val="000000"/>
                <w:sz w:val="18"/>
                <w:szCs w:val="18"/>
              </w:rPr>
              <w:t>43</w:t>
            </w:r>
          </w:p>
        </w:tc>
        <w:tc>
          <w:tcPr>
            <w:tcW w:w="190" w:type="pct"/>
            <w:vAlign w:val="center"/>
          </w:tcPr>
          <w:p w14:paraId="08E31FBE" w14:textId="77777777" w:rsidR="00B24FE2" w:rsidRPr="00AB0FE1" w:rsidRDefault="00B24FE2" w:rsidP="00EB1F9A">
            <w:pPr>
              <w:jc w:val="center"/>
              <w:rPr>
                <w:b/>
                <w:bCs/>
                <w:color w:val="000000"/>
                <w:sz w:val="18"/>
                <w:szCs w:val="18"/>
              </w:rPr>
            </w:pPr>
            <w:r w:rsidRPr="00AB0FE1">
              <w:rPr>
                <w:b/>
                <w:bCs/>
                <w:color w:val="000000"/>
                <w:sz w:val="18"/>
                <w:szCs w:val="18"/>
              </w:rPr>
              <w:t>36</w:t>
            </w:r>
          </w:p>
        </w:tc>
        <w:tc>
          <w:tcPr>
            <w:tcW w:w="190" w:type="pct"/>
            <w:vAlign w:val="center"/>
          </w:tcPr>
          <w:p w14:paraId="0C4565E9" w14:textId="77777777" w:rsidR="00B24FE2" w:rsidRPr="00AB0FE1" w:rsidRDefault="00B24FE2" w:rsidP="00EB1F9A">
            <w:pPr>
              <w:jc w:val="center"/>
              <w:rPr>
                <w:b/>
                <w:bCs/>
                <w:color w:val="000000"/>
                <w:sz w:val="18"/>
                <w:szCs w:val="18"/>
              </w:rPr>
            </w:pPr>
            <w:r w:rsidRPr="00AB0FE1">
              <w:rPr>
                <w:b/>
                <w:bCs/>
                <w:color w:val="000000"/>
                <w:sz w:val="18"/>
                <w:szCs w:val="18"/>
              </w:rPr>
              <w:t>77</w:t>
            </w:r>
          </w:p>
        </w:tc>
        <w:tc>
          <w:tcPr>
            <w:tcW w:w="190" w:type="pct"/>
            <w:vAlign w:val="center"/>
          </w:tcPr>
          <w:p w14:paraId="5D6363B9" w14:textId="77777777" w:rsidR="00B24FE2" w:rsidRPr="00AB0FE1" w:rsidRDefault="00B24FE2" w:rsidP="00EB1F9A">
            <w:pPr>
              <w:jc w:val="center"/>
              <w:rPr>
                <w:b/>
                <w:bCs/>
                <w:color w:val="000000"/>
                <w:sz w:val="18"/>
                <w:szCs w:val="18"/>
              </w:rPr>
            </w:pPr>
            <w:r w:rsidRPr="00AB0FE1">
              <w:rPr>
                <w:b/>
                <w:bCs/>
                <w:color w:val="000000"/>
                <w:sz w:val="18"/>
                <w:szCs w:val="18"/>
              </w:rPr>
              <w:t>43</w:t>
            </w:r>
          </w:p>
        </w:tc>
        <w:tc>
          <w:tcPr>
            <w:tcW w:w="178" w:type="pct"/>
            <w:vAlign w:val="center"/>
          </w:tcPr>
          <w:p w14:paraId="48F5A65E" w14:textId="77777777" w:rsidR="00B24FE2" w:rsidRPr="00AB0FE1" w:rsidRDefault="00B24FE2" w:rsidP="00EB1F9A">
            <w:pPr>
              <w:jc w:val="center"/>
              <w:rPr>
                <w:b/>
                <w:bCs/>
                <w:color w:val="000000"/>
                <w:sz w:val="18"/>
                <w:szCs w:val="18"/>
              </w:rPr>
            </w:pPr>
            <w:r w:rsidRPr="00AB0FE1">
              <w:rPr>
                <w:b/>
                <w:bCs/>
                <w:color w:val="000000"/>
                <w:sz w:val="18"/>
                <w:szCs w:val="18"/>
              </w:rPr>
              <w:t>78</w:t>
            </w:r>
          </w:p>
        </w:tc>
        <w:tc>
          <w:tcPr>
            <w:tcW w:w="178" w:type="pct"/>
            <w:vAlign w:val="center"/>
          </w:tcPr>
          <w:p w14:paraId="12FC4F26" w14:textId="77777777" w:rsidR="00B24FE2" w:rsidRPr="00AB0FE1" w:rsidRDefault="00B24FE2" w:rsidP="00EB1F9A">
            <w:pPr>
              <w:jc w:val="center"/>
              <w:rPr>
                <w:b/>
                <w:bCs/>
                <w:color w:val="000000"/>
                <w:sz w:val="18"/>
                <w:szCs w:val="18"/>
              </w:rPr>
            </w:pPr>
            <w:r w:rsidRPr="00AB0FE1">
              <w:rPr>
                <w:b/>
                <w:bCs/>
                <w:color w:val="000000"/>
                <w:sz w:val="18"/>
                <w:szCs w:val="18"/>
              </w:rPr>
              <w:t>96</w:t>
            </w:r>
          </w:p>
        </w:tc>
        <w:tc>
          <w:tcPr>
            <w:tcW w:w="190" w:type="pct"/>
            <w:vAlign w:val="center"/>
          </w:tcPr>
          <w:p w14:paraId="747526F7" w14:textId="77777777" w:rsidR="00B24FE2" w:rsidRPr="00AB0FE1" w:rsidRDefault="00B24FE2" w:rsidP="00EB1F9A">
            <w:pPr>
              <w:jc w:val="center"/>
              <w:rPr>
                <w:b/>
                <w:bCs/>
                <w:color w:val="000000"/>
                <w:sz w:val="18"/>
                <w:szCs w:val="18"/>
              </w:rPr>
            </w:pPr>
            <w:r w:rsidRPr="00AB0FE1">
              <w:rPr>
                <w:b/>
                <w:bCs/>
                <w:color w:val="000000"/>
                <w:sz w:val="18"/>
                <w:szCs w:val="18"/>
              </w:rPr>
              <w:t>59</w:t>
            </w:r>
          </w:p>
        </w:tc>
        <w:tc>
          <w:tcPr>
            <w:tcW w:w="209" w:type="pct"/>
            <w:vAlign w:val="center"/>
          </w:tcPr>
          <w:p w14:paraId="4D64BA7B" w14:textId="77777777" w:rsidR="00B24FE2" w:rsidRPr="00AB0FE1" w:rsidRDefault="00B24FE2" w:rsidP="00EB1F9A">
            <w:pPr>
              <w:jc w:val="center"/>
              <w:rPr>
                <w:b/>
                <w:bCs/>
                <w:color w:val="000000"/>
                <w:sz w:val="18"/>
                <w:szCs w:val="18"/>
              </w:rPr>
            </w:pPr>
            <w:r w:rsidRPr="00AB0FE1">
              <w:rPr>
                <w:b/>
                <w:bCs/>
                <w:color w:val="000000"/>
                <w:sz w:val="18"/>
                <w:szCs w:val="18"/>
              </w:rPr>
              <w:t>55</w:t>
            </w:r>
          </w:p>
        </w:tc>
        <w:tc>
          <w:tcPr>
            <w:tcW w:w="190" w:type="pct"/>
            <w:vAlign w:val="center"/>
          </w:tcPr>
          <w:p w14:paraId="2C52D820" w14:textId="77777777" w:rsidR="00B24FE2" w:rsidRPr="00AB0FE1" w:rsidRDefault="00B24FE2" w:rsidP="00EB1F9A">
            <w:pPr>
              <w:jc w:val="center"/>
              <w:rPr>
                <w:b/>
                <w:bCs/>
                <w:color w:val="000000"/>
                <w:sz w:val="18"/>
                <w:szCs w:val="18"/>
              </w:rPr>
            </w:pPr>
            <w:r w:rsidRPr="00AB0FE1">
              <w:rPr>
                <w:b/>
                <w:bCs/>
                <w:color w:val="000000"/>
                <w:sz w:val="18"/>
                <w:szCs w:val="18"/>
              </w:rPr>
              <w:t>57</w:t>
            </w:r>
          </w:p>
        </w:tc>
      </w:tr>
    </w:tbl>
    <w:p w14:paraId="7B9AA120" w14:textId="77777777" w:rsidR="00CF613D" w:rsidRPr="00390080" w:rsidRDefault="00CF613D" w:rsidP="00CF613D">
      <w:pPr>
        <w:rPr>
          <w:sz w:val="18"/>
          <w:szCs w:val="18"/>
        </w:rPr>
      </w:pPr>
    </w:p>
    <w:p w14:paraId="2BF30D6F" w14:textId="77777777" w:rsidR="00CF613D" w:rsidRPr="00184B99" w:rsidRDefault="00CF613D" w:rsidP="00CF613D">
      <w:pPr>
        <w:rPr>
          <w:sz w:val="18"/>
          <w:szCs w:val="18"/>
        </w:rPr>
        <w:sectPr w:rsidR="00CF613D" w:rsidRPr="00184B99" w:rsidSect="00CF613D">
          <w:pgSz w:w="16838" w:h="11906" w:orient="landscape" w:code="9"/>
          <w:pgMar w:top="794" w:right="1134" w:bottom="851" w:left="1134" w:header="709" w:footer="709" w:gutter="0"/>
          <w:cols w:space="708"/>
          <w:docGrid w:linePitch="360"/>
        </w:sectPr>
      </w:pPr>
    </w:p>
    <w:p w14:paraId="26572AFA" w14:textId="755744D4" w:rsidR="00CF613D" w:rsidRPr="00E863A6" w:rsidRDefault="00CF613D" w:rsidP="00CF613D">
      <w:pPr>
        <w:pStyle w:val="1"/>
        <w:numPr>
          <w:ilvl w:val="1"/>
          <w:numId w:val="1"/>
        </w:numPr>
        <w:spacing w:before="0"/>
        <w:ind w:left="431" w:hanging="431"/>
        <w:jc w:val="both"/>
      </w:pPr>
      <w:bookmarkStart w:id="120" w:name="_Toc177649232"/>
      <w:r w:rsidRPr="00E863A6">
        <w:lastRenderedPageBreak/>
        <w:t>ИСТОРИЯ</w:t>
      </w:r>
      <w:bookmarkEnd w:id="120"/>
    </w:p>
    <w:p w14:paraId="79186F84" w14:textId="77777777" w:rsidR="00CF613D" w:rsidRPr="00EE1FBE" w:rsidRDefault="00CF613D" w:rsidP="00CF613D">
      <w:pPr>
        <w:jc w:val="center"/>
        <w:rPr>
          <w:b/>
          <w:bCs/>
          <w:noProof/>
          <w:sz w:val="26"/>
          <w:szCs w:val="26"/>
        </w:rPr>
      </w:pPr>
      <w:r w:rsidRPr="00EE1FBE">
        <w:rPr>
          <w:b/>
          <w:bCs/>
          <w:noProof/>
          <w:sz w:val="26"/>
          <w:szCs w:val="26"/>
        </w:rPr>
        <w:t>Статистика отметок по истории</w:t>
      </w:r>
    </w:p>
    <w:tbl>
      <w:tblPr>
        <w:tblW w:w="5000" w:type="pct"/>
        <w:jc w:val="center"/>
        <w:tblLook w:val="00A0" w:firstRow="1" w:lastRow="0" w:firstColumn="1" w:lastColumn="0" w:noHBand="0" w:noVBand="0"/>
      </w:tblPr>
      <w:tblGrid>
        <w:gridCol w:w="2622"/>
        <w:gridCol w:w="1286"/>
        <w:gridCol w:w="1620"/>
        <w:gridCol w:w="949"/>
        <w:gridCol w:w="955"/>
        <w:gridCol w:w="957"/>
        <w:gridCol w:w="955"/>
      </w:tblGrid>
      <w:tr w:rsidR="00D46E0E" w14:paraId="2C7C2D36" w14:textId="77777777" w:rsidTr="00541692">
        <w:trPr>
          <w:trHeight w:val="20"/>
          <w:jc w:val="center"/>
        </w:trPr>
        <w:tc>
          <w:tcPr>
            <w:tcW w:w="1403" w:type="pct"/>
            <w:vMerge w:val="restart"/>
            <w:tcBorders>
              <w:top w:val="single" w:sz="4" w:space="0" w:color="auto"/>
              <w:left w:val="single" w:sz="4" w:space="0" w:color="auto"/>
              <w:bottom w:val="single" w:sz="4" w:space="0" w:color="auto"/>
              <w:right w:val="single" w:sz="4" w:space="0" w:color="auto"/>
            </w:tcBorders>
            <w:vAlign w:val="center"/>
          </w:tcPr>
          <w:p w14:paraId="5A87C548" w14:textId="77777777" w:rsidR="00D46E0E" w:rsidRDefault="00D46E0E">
            <w:pPr>
              <w:spacing w:line="254" w:lineRule="auto"/>
              <w:jc w:val="center"/>
              <w:rPr>
                <w:b/>
                <w:bCs/>
                <w:color w:val="000000"/>
                <w:sz w:val="20"/>
                <w:szCs w:val="20"/>
                <w:lang w:eastAsia="en-US"/>
              </w:rPr>
            </w:pPr>
          </w:p>
        </w:tc>
        <w:tc>
          <w:tcPr>
            <w:tcW w:w="688" w:type="pct"/>
            <w:vMerge w:val="restart"/>
            <w:tcBorders>
              <w:top w:val="single" w:sz="4" w:space="0" w:color="auto"/>
              <w:left w:val="single" w:sz="4" w:space="0" w:color="auto"/>
              <w:bottom w:val="single" w:sz="4" w:space="0" w:color="auto"/>
              <w:right w:val="single" w:sz="4" w:space="0" w:color="auto"/>
            </w:tcBorders>
            <w:vAlign w:val="center"/>
            <w:hideMark/>
          </w:tcPr>
          <w:p w14:paraId="25A83B24"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7" w:type="pct"/>
            <w:vMerge w:val="restart"/>
            <w:tcBorders>
              <w:top w:val="single" w:sz="4" w:space="0" w:color="auto"/>
              <w:left w:val="single" w:sz="4" w:space="0" w:color="auto"/>
              <w:bottom w:val="single" w:sz="4" w:space="0" w:color="auto"/>
              <w:right w:val="single" w:sz="4" w:space="0" w:color="auto"/>
            </w:tcBorders>
            <w:vAlign w:val="center"/>
            <w:hideMark/>
          </w:tcPr>
          <w:p w14:paraId="41F1A1B4"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42" w:type="pct"/>
            <w:gridSpan w:val="4"/>
            <w:tcBorders>
              <w:top w:val="single" w:sz="4" w:space="0" w:color="auto"/>
              <w:left w:val="nil"/>
              <w:bottom w:val="single" w:sz="4" w:space="0" w:color="auto"/>
              <w:right w:val="single" w:sz="4" w:space="0" w:color="auto"/>
            </w:tcBorders>
            <w:vAlign w:val="center"/>
            <w:hideMark/>
          </w:tcPr>
          <w:p w14:paraId="6DD5571F"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31CF5F12" w14:textId="77777777" w:rsidTr="0054169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F284A"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97726"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CC599" w14:textId="77777777" w:rsidR="00D46E0E" w:rsidRDefault="00D46E0E">
            <w:pPr>
              <w:spacing w:line="256" w:lineRule="auto"/>
              <w:rPr>
                <w:b/>
                <w:bCs/>
                <w:color w:val="000000"/>
                <w:sz w:val="20"/>
                <w:szCs w:val="20"/>
                <w:lang w:eastAsia="en-US"/>
              </w:rPr>
            </w:pPr>
          </w:p>
        </w:tc>
        <w:tc>
          <w:tcPr>
            <w:tcW w:w="508" w:type="pct"/>
            <w:tcBorders>
              <w:top w:val="nil"/>
              <w:left w:val="nil"/>
              <w:bottom w:val="nil"/>
              <w:right w:val="single" w:sz="4" w:space="0" w:color="auto"/>
            </w:tcBorders>
            <w:vAlign w:val="center"/>
            <w:hideMark/>
          </w:tcPr>
          <w:p w14:paraId="41353B6D"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1" w:type="pct"/>
            <w:tcBorders>
              <w:top w:val="nil"/>
              <w:left w:val="nil"/>
              <w:bottom w:val="nil"/>
              <w:right w:val="single" w:sz="4" w:space="0" w:color="auto"/>
            </w:tcBorders>
            <w:vAlign w:val="center"/>
            <w:hideMark/>
          </w:tcPr>
          <w:p w14:paraId="32358AF5"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2" w:type="pct"/>
            <w:tcBorders>
              <w:top w:val="nil"/>
              <w:left w:val="nil"/>
              <w:bottom w:val="nil"/>
              <w:right w:val="single" w:sz="4" w:space="0" w:color="auto"/>
            </w:tcBorders>
            <w:vAlign w:val="center"/>
            <w:hideMark/>
          </w:tcPr>
          <w:p w14:paraId="4B20A1FC"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1" w:type="pct"/>
            <w:tcBorders>
              <w:top w:val="nil"/>
              <w:left w:val="nil"/>
              <w:bottom w:val="nil"/>
              <w:right w:val="single" w:sz="4" w:space="0" w:color="auto"/>
            </w:tcBorders>
            <w:vAlign w:val="center"/>
            <w:hideMark/>
          </w:tcPr>
          <w:p w14:paraId="3DF3173D"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541692" w14:paraId="5A0179C1" w14:textId="77777777" w:rsidTr="00541692">
        <w:trPr>
          <w:trHeight w:val="20"/>
          <w:jc w:val="center"/>
        </w:trPr>
        <w:tc>
          <w:tcPr>
            <w:tcW w:w="1403" w:type="pct"/>
            <w:tcBorders>
              <w:top w:val="single" w:sz="4" w:space="0" w:color="auto"/>
              <w:left w:val="single" w:sz="4" w:space="0" w:color="auto"/>
              <w:bottom w:val="single" w:sz="4" w:space="0" w:color="auto"/>
              <w:right w:val="single" w:sz="4" w:space="0" w:color="auto"/>
            </w:tcBorders>
            <w:hideMark/>
          </w:tcPr>
          <w:p w14:paraId="7B7EFC31" w14:textId="77777777" w:rsidR="00541692" w:rsidRDefault="00541692" w:rsidP="00541692">
            <w:pPr>
              <w:spacing w:line="254" w:lineRule="auto"/>
              <w:rPr>
                <w:lang w:eastAsia="en-US"/>
              </w:rPr>
            </w:pPr>
            <w:r>
              <w:rPr>
                <w:color w:val="000000"/>
                <w:lang w:eastAsia="en-US"/>
              </w:rPr>
              <w:t>Российская Федерация</w:t>
            </w:r>
          </w:p>
        </w:tc>
        <w:tc>
          <w:tcPr>
            <w:tcW w:w="688" w:type="pct"/>
            <w:tcBorders>
              <w:top w:val="nil"/>
              <w:left w:val="nil"/>
              <w:bottom w:val="single" w:sz="4" w:space="0" w:color="auto"/>
              <w:right w:val="single" w:sz="4" w:space="0" w:color="auto"/>
            </w:tcBorders>
            <w:vAlign w:val="center"/>
          </w:tcPr>
          <w:p w14:paraId="519DEF04" w14:textId="3EF8F39D" w:rsidR="00541692" w:rsidRPr="00541692" w:rsidRDefault="00541692" w:rsidP="00541692">
            <w:pPr>
              <w:spacing w:line="254" w:lineRule="auto"/>
              <w:jc w:val="center"/>
              <w:rPr>
                <w:color w:val="000000"/>
                <w:sz w:val="22"/>
                <w:szCs w:val="22"/>
                <w:lang w:eastAsia="en-US"/>
              </w:rPr>
            </w:pPr>
            <w:r w:rsidRPr="00541692">
              <w:rPr>
                <w:color w:val="000000"/>
                <w:sz w:val="22"/>
                <w:szCs w:val="22"/>
              </w:rPr>
              <w:t>21572</w:t>
            </w:r>
          </w:p>
        </w:tc>
        <w:tc>
          <w:tcPr>
            <w:tcW w:w="867" w:type="pct"/>
            <w:tcBorders>
              <w:top w:val="nil"/>
              <w:left w:val="single" w:sz="4" w:space="0" w:color="auto"/>
              <w:bottom w:val="single" w:sz="4" w:space="0" w:color="auto"/>
              <w:right w:val="nil"/>
            </w:tcBorders>
            <w:vAlign w:val="center"/>
          </w:tcPr>
          <w:p w14:paraId="32E7592D" w14:textId="6FA6AC4B" w:rsidR="00541692" w:rsidRPr="00541692" w:rsidRDefault="00541692" w:rsidP="00541692">
            <w:pPr>
              <w:spacing w:line="254" w:lineRule="auto"/>
              <w:jc w:val="center"/>
              <w:rPr>
                <w:color w:val="000000"/>
                <w:sz w:val="22"/>
                <w:szCs w:val="22"/>
                <w:lang w:eastAsia="en-US"/>
              </w:rPr>
            </w:pPr>
            <w:r w:rsidRPr="00541692">
              <w:rPr>
                <w:color w:val="000000"/>
                <w:sz w:val="22"/>
                <w:szCs w:val="22"/>
              </w:rPr>
              <w:t>462535</w:t>
            </w:r>
          </w:p>
        </w:tc>
        <w:tc>
          <w:tcPr>
            <w:tcW w:w="508" w:type="pct"/>
            <w:tcBorders>
              <w:top w:val="single" w:sz="4" w:space="0" w:color="auto"/>
              <w:left w:val="single" w:sz="4" w:space="0" w:color="auto"/>
              <w:bottom w:val="single" w:sz="4" w:space="0" w:color="auto"/>
              <w:right w:val="single" w:sz="4" w:space="0" w:color="auto"/>
            </w:tcBorders>
            <w:vAlign w:val="center"/>
          </w:tcPr>
          <w:p w14:paraId="7054DC53" w14:textId="682CA66A" w:rsidR="00541692" w:rsidRPr="00541692" w:rsidRDefault="00541692" w:rsidP="00541692">
            <w:pPr>
              <w:spacing w:line="254" w:lineRule="auto"/>
              <w:jc w:val="center"/>
              <w:rPr>
                <w:color w:val="000000"/>
                <w:sz w:val="22"/>
                <w:szCs w:val="22"/>
                <w:lang w:eastAsia="en-US"/>
              </w:rPr>
            </w:pPr>
            <w:r w:rsidRPr="00541692">
              <w:rPr>
                <w:color w:val="000000"/>
                <w:sz w:val="22"/>
                <w:szCs w:val="22"/>
              </w:rPr>
              <w:t>5,2</w:t>
            </w:r>
          </w:p>
        </w:tc>
        <w:tc>
          <w:tcPr>
            <w:tcW w:w="511" w:type="pct"/>
            <w:tcBorders>
              <w:top w:val="single" w:sz="4" w:space="0" w:color="auto"/>
              <w:left w:val="nil"/>
              <w:bottom w:val="single" w:sz="4" w:space="0" w:color="auto"/>
              <w:right w:val="single" w:sz="4" w:space="0" w:color="auto"/>
            </w:tcBorders>
            <w:vAlign w:val="center"/>
          </w:tcPr>
          <w:p w14:paraId="02955936" w14:textId="13F92360" w:rsidR="00541692" w:rsidRPr="00541692" w:rsidRDefault="00541692" w:rsidP="00541692">
            <w:pPr>
              <w:spacing w:line="254" w:lineRule="auto"/>
              <w:jc w:val="center"/>
              <w:rPr>
                <w:color w:val="000000"/>
                <w:sz w:val="22"/>
                <w:szCs w:val="22"/>
                <w:lang w:eastAsia="en-US"/>
              </w:rPr>
            </w:pPr>
            <w:r w:rsidRPr="00541692">
              <w:rPr>
                <w:color w:val="000000"/>
                <w:sz w:val="22"/>
                <w:szCs w:val="22"/>
              </w:rPr>
              <w:t>40,5</w:t>
            </w:r>
          </w:p>
        </w:tc>
        <w:tc>
          <w:tcPr>
            <w:tcW w:w="512" w:type="pct"/>
            <w:tcBorders>
              <w:top w:val="single" w:sz="4" w:space="0" w:color="auto"/>
              <w:left w:val="nil"/>
              <w:bottom w:val="single" w:sz="4" w:space="0" w:color="auto"/>
              <w:right w:val="single" w:sz="4" w:space="0" w:color="auto"/>
            </w:tcBorders>
            <w:vAlign w:val="center"/>
          </w:tcPr>
          <w:p w14:paraId="368C263D" w14:textId="57CEDECF" w:rsidR="00541692" w:rsidRPr="00541692" w:rsidRDefault="00541692" w:rsidP="00541692">
            <w:pPr>
              <w:spacing w:line="254" w:lineRule="auto"/>
              <w:jc w:val="center"/>
              <w:rPr>
                <w:color w:val="000000"/>
                <w:sz w:val="22"/>
                <w:szCs w:val="22"/>
                <w:lang w:eastAsia="en-US"/>
              </w:rPr>
            </w:pPr>
            <w:r w:rsidRPr="00541692">
              <w:rPr>
                <w:color w:val="000000"/>
                <w:sz w:val="22"/>
                <w:szCs w:val="22"/>
              </w:rPr>
              <w:t>38,9</w:t>
            </w:r>
          </w:p>
        </w:tc>
        <w:tc>
          <w:tcPr>
            <w:tcW w:w="511" w:type="pct"/>
            <w:tcBorders>
              <w:top w:val="single" w:sz="4" w:space="0" w:color="auto"/>
              <w:left w:val="nil"/>
              <w:bottom w:val="single" w:sz="4" w:space="0" w:color="auto"/>
              <w:right w:val="single" w:sz="4" w:space="0" w:color="auto"/>
            </w:tcBorders>
            <w:vAlign w:val="center"/>
          </w:tcPr>
          <w:p w14:paraId="39A3BFCA" w14:textId="3646893C" w:rsidR="00541692" w:rsidRPr="00541692" w:rsidRDefault="00541692" w:rsidP="00541692">
            <w:pPr>
              <w:spacing w:line="254" w:lineRule="auto"/>
              <w:jc w:val="center"/>
              <w:rPr>
                <w:color w:val="000000"/>
                <w:sz w:val="22"/>
                <w:szCs w:val="22"/>
                <w:lang w:eastAsia="en-US"/>
              </w:rPr>
            </w:pPr>
            <w:r w:rsidRPr="00541692">
              <w:rPr>
                <w:color w:val="000000"/>
                <w:sz w:val="22"/>
                <w:szCs w:val="22"/>
              </w:rPr>
              <w:t>15,4</w:t>
            </w:r>
          </w:p>
        </w:tc>
      </w:tr>
      <w:tr w:rsidR="00541692" w14:paraId="3AAD5331" w14:textId="77777777" w:rsidTr="00541692">
        <w:trPr>
          <w:trHeight w:val="20"/>
          <w:jc w:val="center"/>
        </w:trPr>
        <w:tc>
          <w:tcPr>
            <w:tcW w:w="1403" w:type="pct"/>
            <w:tcBorders>
              <w:top w:val="single" w:sz="4" w:space="0" w:color="auto"/>
              <w:left w:val="single" w:sz="4" w:space="0" w:color="auto"/>
              <w:bottom w:val="single" w:sz="4" w:space="0" w:color="auto"/>
              <w:right w:val="single" w:sz="4" w:space="0" w:color="auto"/>
            </w:tcBorders>
            <w:vAlign w:val="center"/>
            <w:hideMark/>
          </w:tcPr>
          <w:p w14:paraId="05A8C4FF" w14:textId="77777777" w:rsidR="00541692" w:rsidRDefault="00541692" w:rsidP="00541692">
            <w:pPr>
              <w:spacing w:line="254" w:lineRule="auto"/>
              <w:rPr>
                <w:color w:val="000000"/>
                <w:lang w:eastAsia="en-US"/>
              </w:rPr>
            </w:pPr>
            <w:r>
              <w:rPr>
                <w:color w:val="000000"/>
                <w:lang w:eastAsia="en-US"/>
              </w:rPr>
              <w:t>Брянская область</w:t>
            </w:r>
          </w:p>
        </w:tc>
        <w:tc>
          <w:tcPr>
            <w:tcW w:w="688" w:type="pct"/>
            <w:tcBorders>
              <w:top w:val="nil"/>
              <w:left w:val="nil"/>
              <w:bottom w:val="single" w:sz="4" w:space="0" w:color="auto"/>
              <w:right w:val="single" w:sz="4" w:space="0" w:color="auto"/>
            </w:tcBorders>
            <w:vAlign w:val="center"/>
          </w:tcPr>
          <w:p w14:paraId="369A22FC" w14:textId="4B0B9B10" w:rsidR="00541692" w:rsidRPr="00541692" w:rsidRDefault="00541692" w:rsidP="00541692">
            <w:pPr>
              <w:spacing w:line="254" w:lineRule="auto"/>
              <w:jc w:val="center"/>
              <w:rPr>
                <w:color w:val="000000"/>
                <w:sz w:val="22"/>
                <w:szCs w:val="22"/>
                <w:lang w:eastAsia="en-US"/>
              </w:rPr>
            </w:pPr>
            <w:r w:rsidRPr="00541692">
              <w:rPr>
                <w:color w:val="000000"/>
                <w:sz w:val="22"/>
                <w:szCs w:val="22"/>
              </w:rPr>
              <w:t>219</w:t>
            </w:r>
          </w:p>
        </w:tc>
        <w:tc>
          <w:tcPr>
            <w:tcW w:w="867" w:type="pct"/>
            <w:tcBorders>
              <w:top w:val="nil"/>
              <w:left w:val="single" w:sz="4" w:space="0" w:color="auto"/>
              <w:bottom w:val="single" w:sz="4" w:space="0" w:color="auto"/>
              <w:right w:val="nil"/>
            </w:tcBorders>
            <w:vAlign w:val="center"/>
          </w:tcPr>
          <w:p w14:paraId="523CE7CD" w14:textId="17488D9B" w:rsidR="00541692" w:rsidRPr="00541692" w:rsidRDefault="00541692" w:rsidP="00541692">
            <w:pPr>
              <w:spacing w:line="254" w:lineRule="auto"/>
              <w:jc w:val="center"/>
              <w:rPr>
                <w:color w:val="000000"/>
                <w:sz w:val="22"/>
                <w:szCs w:val="22"/>
                <w:lang w:eastAsia="en-US"/>
              </w:rPr>
            </w:pPr>
            <w:r w:rsidRPr="00541692">
              <w:rPr>
                <w:color w:val="000000"/>
                <w:sz w:val="22"/>
                <w:szCs w:val="22"/>
              </w:rPr>
              <w:t>3957</w:t>
            </w:r>
          </w:p>
        </w:tc>
        <w:tc>
          <w:tcPr>
            <w:tcW w:w="508" w:type="pct"/>
            <w:tcBorders>
              <w:top w:val="single" w:sz="4" w:space="0" w:color="auto"/>
              <w:left w:val="single" w:sz="4" w:space="0" w:color="auto"/>
              <w:bottom w:val="single" w:sz="4" w:space="0" w:color="auto"/>
              <w:right w:val="single" w:sz="4" w:space="0" w:color="auto"/>
            </w:tcBorders>
            <w:vAlign w:val="center"/>
          </w:tcPr>
          <w:p w14:paraId="05957D8A" w14:textId="556D3026" w:rsidR="00541692" w:rsidRPr="00541692" w:rsidRDefault="00541692" w:rsidP="00541692">
            <w:pPr>
              <w:spacing w:line="254" w:lineRule="auto"/>
              <w:jc w:val="center"/>
              <w:rPr>
                <w:color w:val="000000"/>
                <w:sz w:val="22"/>
                <w:szCs w:val="22"/>
                <w:lang w:eastAsia="en-US"/>
              </w:rPr>
            </w:pPr>
            <w:r w:rsidRPr="00541692">
              <w:rPr>
                <w:color w:val="000000"/>
                <w:sz w:val="22"/>
                <w:szCs w:val="22"/>
              </w:rPr>
              <w:t>1,2</w:t>
            </w:r>
          </w:p>
        </w:tc>
        <w:tc>
          <w:tcPr>
            <w:tcW w:w="511" w:type="pct"/>
            <w:tcBorders>
              <w:top w:val="single" w:sz="4" w:space="0" w:color="auto"/>
              <w:left w:val="nil"/>
              <w:bottom w:val="single" w:sz="4" w:space="0" w:color="auto"/>
              <w:right w:val="single" w:sz="4" w:space="0" w:color="auto"/>
            </w:tcBorders>
            <w:vAlign w:val="center"/>
          </w:tcPr>
          <w:p w14:paraId="52FDD758" w14:textId="58DD0E86" w:rsidR="00541692" w:rsidRPr="00541692" w:rsidRDefault="00541692" w:rsidP="00541692">
            <w:pPr>
              <w:spacing w:line="254" w:lineRule="auto"/>
              <w:jc w:val="center"/>
              <w:rPr>
                <w:color w:val="000000"/>
                <w:sz w:val="22"/>
                <w:szCs w:val="22"/>
                <w:lang w:eastAsia="en-US"/>
              </w:rPr>
            </w:pPr>
            <w:r w:rsidRPr="00541692">
              <w:rPr>
                <w:color w:val="000000"/>
                <w:sz w:val="22"/>
                <w:szCs w:val="22"/>
              </w:rPr>
              <w:t>33,5</w:t>
            </w:r>
          </w:p>
        </w:tc>
        <w:tc>
          <w:tcPr>
            <w:tcW w:w="512" w:type="pct"/>
            <w:tcBorders>
              <w:top w:val="single" w:sz="4" w:space="0" w:color="auto"/>
              <w:left w:val="nil"/>
              <w:bottom w:val="single" w:sz="4" w:space="0" w:color="auto"/>
              <w:right w:val="single" w:sz="4" w:space="0" w:color="auto"/>
            </w:tcBorders>
            <w:vAlign w:val="center"/>
          </w:tcPr>
          <w:p w14:paraId="6F3B3E5B" w14:textId="33831A06" w:rsidR="00541692" w:rsidRPr="00541692" w:rsidRDefault="00541692" w:rsidP="00541692">
            <w:pPr>
              <w:spacing w:line="254" w:lineRule="auto"/>
              <w:jc w:val="center"/>
              <w:rPr>
                <w:color w:val="000000"/>
                <w:sz w:val="22"/>
                <w:szCs w:val="22"/>
                <w:lang w:eastAsia="en-US"/>
              </w:rPr>
            </w:pPr>
            <w:r w:rsidRPr="00541692">
              <w:rPr>
                <w:color w:val="000000"/>
                <w:sz w:val="22"/>
                <w:szCs w:val="22"/>
              </w:rPr>
              <w:t>42,3</w:t>
            </w:r>
          </w:p>
        </w:tc>
        <w:tc>
          <w:tcPr>
            <w:tcW w:w="511" w:type="pct"/>
            <w:tcBorders>
              <w:top w:val="single" w:sz="4" w:space="0" w:color="auto"/>
              <w:left w:val="nil"/>
              <w:bottom w:val="single" w:sz="4" w:space="0" w:color="auto"/>
              <w:right w:val="single" w:sz="4" w:space="0" w:color="auto"/>
            </w:tcBorders>
            <w:vAlign w:val="center"/>
          </w:tcPr>
          <w:p w14:paraId="4ED41EC5" w14:textId="478A2EDF" w:rsidR="00541692" w:rsidRPr="00541692" w:rsidRDefault="00541692" w:rsidP="00541692">
            <w:pPr>
              <w:spacing w:line="254" w:lineRule="auto"/>
              <w:jc w:val="center"/>
              <w:rPr>
                <w:color w:val="000000"/>
                <w:sz w:val="22"/>
                <w:szCs w:val="22"/>
                <w:lang w:eastAsia="en-US"/>
              </w:rPr>
            </w:pPr>
            <w:r w:rsidRPr="00541692">
              <w:rPr>
                <w:color w:val="000000"/>
                <w:sz w:val="22"/>
                <w:szCs w:val="22"/>
              </w:rPr>
              <w:t>23,0</w:t>
            </w:r>
          </w:p>
        </w:tc>
      </w:tr>
      <w:tr w:rsidR="009B1550" w14:paraId="438055A2" w14:textId="77777777" w:rsidTr="00541692">
        <w:trPr>
          <w:trHeight w:val="20"/>
          <w:jc w:val="center"/>
        </w:trPr>
        <w:tc>
          <w:tcPr>
            <w:tcW w:w="1403" w:type="pct"/>
            <w:tcBorders>
              <w:top w:val="single" w:sz="4" w:space="0" w:color="auto"/>
              <w:left w:val="single" w:sz="4" w:space="0" w:color="auto"/>
              <w:bottom w:val="single" w:sz="4" w:space="0" w:color="auto"/>
              <w:right w:val="single" w:sz="4" w:space="0" w:color="auto"/>
            </w:tcBorders>
            <w:hideMark/>
          </w:tcPr>
          <w:p w14:paraId="265D60A9" w14:textId="7E6C7937" w:rsidR="009B1550" w:rsidRDefault="009B1550" w:rsidP="009B1550">
            <w:pPr>
              <w:spacing w:line="254" w:lineRule="auto"/>
              <w:rPr>
                <w:color w:val="000000"/>
                <w:lang w:eastAsia="en-US"/>
              </w:rPr>
            </w:pPr>
            <w:r>
              <w:rPr>
                <w:color w:val="000000"/>
                <w:lang w:eastAsia="en-US"/>
              </w:rPr>
              <w:t>Дубровский район</w:t>
            </w:r>
          </w:p>
        </w:tc>
        <w:tc>
          <w:tcPr>
            <w:tcW w:w="688" w:type="pct"/>
            <w:tcBorders>
              <w:top w:val="nil"/>
              <w:left w:val="nil"/>
              <w:bottom w:val="single" w:sz="4" w:space="0" w:color="auto"/>
              <w:right w:val="single" w:sz="4" w:space="0" w:color="auto"/>
            </w:tcBorders>
            <w:vAlign w:val="center"/>
          </w:tcPr>
          <w:p w14:paraId="6751EF69" w14:textId="54C3C3AA" w:rsidR="009B1550" w:rsidRPr="009B1550" w:rsidRDefault="009B1550" w:rsidP="009B1550">
            <w:pPr>
              <w:spacing w:line="254" w:lineRule="auto"/>
              <w:jc w:val="center"/>
              <w:rPr>
                <w:color w:val="000000"/>
                <w:sz w:val="22"/>
                <w:szCs w:val="22"/>
                <w:lang w:eastAsia="en-US"/>
              </w:rPr>
            </w:pPr>
            <w:r w:rsidRPr="009B1550">
              <w:rPr>
                <w:color w:val="000000"/>
                <w:sz w:val="22"/>
                <w:szCs w:val="22"/>
              </w:rPr>
              <w:t>3</w:t>
            </w:r>
          </w:p>
        </w:tc>
        <w:tc>
          <w:tcPr>
            <w:tcW w:w="867" w:type="pct"/>
            <w:tcBorders>
              <w:top w:val="nil"/>
              <w:left w:val="single" w:sz="4" w:space="0" w:color="auto"/>
              <w:bottom w:val="single" w:sz="4" w:space="0" w:color="auto"/>
              <w:right w:val="nil"/>
            </w:tcBorders>
            <w:vAlign w:val="center"/>
          </w:tcPr>
          <w:p w14:paraId="4D5A7BF1" w14:textId="75362619" w:rsidR="009B1550" w:rsidRPr="009B1550" w:rsidRDefault="009B1550" w:rsidP="009B1550">
            <w:pPr>
              <w:spacing w:line="254" w:lineRule="auto"/>
              <w:jc w:val="center"/>
              <w:rPr>
                <w:color w:val="000000"/>
                <w:sz w:val="22"/>
                <w:szCs w:val="22"/>
                <w:lang w:eastAsia="en-US"/>
              </w:rPr>
            </w:pPr>
            <w:r w:rsidRPr="009B1550">
              <w:rPr>
                <w:color w:val="000000"/>
                <w:sz w:val="22"/>
                <w:szCs w:val="22"/>
              </w:rPr>
              <w:t>45</w:t>
            </w:r>
          </w:p>
        </w:tc>
        <w:tc>
          <w:tcPr>
            <w:tcW w:w="508" w:type="pct"/>
            <w:tcBorders>
              <w:top w:val="single" w:sz="4" w:space="0" w:color="auto"/>
              <w:left w:val="single" w:sz="4" w:space="0" w:color="auto"/>
              <w:bottom w:val="single" w:sz="4" w:space="0" w:color="auto"/>
              <w:right w:val="single" w:sz="4" w:space="0" w:color="auto"/>
            </w:tcBorders>
            <w:vAlign w:val="center"/>
          </w:tcPr>
          <w:p w14:paraId="23519C80" w14:textId="39608904" w:rsidR="009B1550" w:rsidRPr="009B1550" w:rsidRDefault="009B1550" w:rsidP="009B1550">
            <w:pPr>
              <w:spacing w:line="254" w:lineRule="auto"/>
              <w:jc w:val="center"/>
              <w:rPr>
                <w:color w:val="000000"/>
                <w:sz w:val="22"/>
                <w:szCs w:val="22"/>
                <w:lang w:eastAsia="en-US"/>
              </w:rPr>
            </w:pPr>
            <w:r w:rsidRPr="009B1550">
              <w:rPr>
                <w:color w:val="000000"/>
                <w:sz w:val="22"/>
                <w:szCs w:val="22"/>
              </w:rPr>
              <w:t>0,0</w:t>
            </w:r>
          </w:p>
        </w:tc>
        <w:tc>
          <w:tcPr>
            <w:tcW w:w="511" w:type="pct"/>
            <w:tcBorders>
              <w:top w:val="single" w:sz="4" w:space="0" w:color="auto"/>
              <w:left w:val="nil"/>
              <w:bottom w:val="single" w:sz="4" w:space="0" w:color="auto"/>
              <w:right w:val="single" w:sz="4" w:space="0" w:color="auto"/>
            </w:tcBorders>
            <w:vAlign w:val="center"/>
          </w:tcPr>
          <w:p w14:paraId="0CEDAD13" w14:textId="477522B6" w:rsidR="009B1550" w:rsidRPr="009B1550" w:rsidRDefault="009B1550" w:rsidP="009B1550">
            <w:pPr>
              <w:spacing w:line="254" w:lineRule="auto"/>
              <w:jc w:val="center"/>
              <w:rPr>
                <w:color w:val="000000"/>
                <w:sz w:val="22"/>
                <w:szCs w:val="22"/>
                <w:lang w:eastAsia="en-US"/>
              </w:rPr>
            </w:pPr>
            <w:r w:rsidRPr="009B1550">
              <w:rPr>
                <w:color w:val="000000"/>
                <w:sz w:val="22"/>
                <w:szCs w:val="22"/>
              </w:rPr>
              <w:t>33,3</w:t>
            </w:r>
          </w:p>
        </w:tc>
        <w:tc>
          <w:tcPr>
            <w:tcW w:w="512" w:type="pct"/>
            <w:tcBorders>
              <w:top w:val="single" w:sz="4" w:space="0" w:color="auto"/>
              <w:left w:val="nil"/>
              <w:bottom w:val="single" w:sz="4" w:space="0" w:color="auto"/>
              <w:right w:val="single" w:sz="4" w:space="0" w:color="auto"/>
            </w:tcBorders>
            <w:vAlign w:val="center"/>
          </w:tcPr>
          <w:p w14:paraId="15156BD3" w14:textId="73C18C29" w:rsidR="009B1550" w:rsidRPr="009B1550" w:rsidRDefault="009B1550" w:rsidP="009B1550">
            <w:pPr>
              <w:spacing w:line="254" w:lineRule="auto"/>
              <w:jc w:val="center"/>
              <w:rPr>
                <w:color w:val="000000"/>
                <w:sz w:val="22"/>
                <w:szCs w:val="22"/>
                <w:lang w:eastAsia="en-US"/>
              </w:rPr>
            </w:pPr>
            <w:r w:rsidRPr="009B1550">
              <w:rPr>
                <w:color w:val="000000"/>
                <w:sz w:val="22"/>
                <w:szCs w:val="22"/>
              </w:rPr>
              <w:t>31,1</w:t>
            </w:r>
          </w:p>
        </w:tc>
        <w:tc>
          <w:tcPr>
            <w:tcW w:w="511" w:type="pct"/>
            <w:tcBorders>
              <w:top w:val="single" w:sz="4" w:space="0" w:color="auto"/>
              <w:left w:val="nil"/>
              <w:bottom w:val="single" w:sz="4" w:space="0" w:color="auto"/>
              <w:right w:val="single" w:sz="4" w:space="0" w:color="auto"/>
            </w:tcBorders>
            <w:vAlign w:val="center"/>
          </w:tcPr>
          <w:p w14:paraId="71D640C9" w14:textId="632AFE3F" w:rsidR="009B1550" w:rsidRPr="009B1550" w:rsidRDefault="009B1550" w:rsidP="009B1550">
            <w:pPr>
              <w:spacing w:line="254" w:lineRule="auto"/>
              <w:jc w:val="center"/>
              <w:rPr>
                <w:color w:val="000000"/>
                <w:sz w:val="22"/>
                <w:szCs w:val="22"/>
                <w:lang w:eastAsia="en-US"/>
              </w:rPr>
            </w:pPr>
            <w:r w:rsidRPr="009B1550">
              <w:rPr>
                <w:color w:val="000000"/>
                <w:sz w:val="22"/>
                <w:szCs w:val="22"/>
              </w:rPr>
              <w:t>35,6</w:t>
            </w:r>
          </w:p>
        </w:tc>
      </w:tr>
    </w:tbl>
    <w:p w14:paraId="2D61F002" w14:textId="77777777" w:rsidR="00D46E0E" w:rsidRDefault="00D46E0E" w:rsidP="00D46E0E">
      <w:pPr>
        <w:spacing w:after="120"/>
        <w:jc w:val="center"/>
        <w:rPr>
          <w:b/>
          <w:bCs/>
          <w:noProof/>
          <w:sz w:val="26"/>
          <w:szCs w:val="26"/>
        </w:rPr>
      </w:pPr>
    </w:p>
    <w:p w14:paraId="622CEFA6" w14:textId="553D3D66" w:rsidR="00D46E0E" w:rsidRPr="00541692" w:rsidRDefault="00D46E0E" w:rsidP="00D46E0E">
      <w:pPr>
        <w:jc w:val="center"/>
      </w:pPr>
      <w:r w:rsidRPr="00541692">
        <w:rPr>
          <w:b/>
          <w:bCs/>
        </w:rPr>
        <w:t xml:space="preserve">Результаты ВПР по </w:t>
      </w:r>
      <w:r w:rsidR="0096134C" w:rsidRPr="00541692">
        <w:rPr>
          <w:b/>
          <w:bCs/>
        </w:rPr>
        <w:t>истории</w:t>
      </w:r>
      <w:r w:rsidRPr="00541692">
        <w:rPr>
          <w:b/>
          <w:bCs/>
        </w:rPr>
        <w:t xml:space="preserve"> уч-ся </w:t>
      </w:r>
      <w:r w:rsidR="0096134C" w:rsidRPr="00541692">
        <w:rPr>
          <w:b/>
          <w:bCs/>
        </w:rPr>
        <w:t>8</w:t>
      </w:r>
      <w:r w:rsidRPr="00541692">
        <w:rPr>
          <w:b/>
          <w:bCs/>
        </w:rPr>
        <w:t xml:space="preserve">-х классов </w:t>
      </w:r>
    </w:p>
    <w:p w14:paraId="70F29C34" w14:textId="6251A2A9" w:rsidR="00D46E0E" w:rsidRPr="00541692" w:rsidRDefault="00665A87" w:rsidP="00D46E0E">
      <w:pPr>
        <w:jc w:val="center"/>
      </w:pPr>
      <w:r>
        <w:rPr>
          <w:b/>
          <w:bCs/>
        </w:rPr>
        <w:t>Дубровского</w:t>
      </w:r>
      <w:r w:rsidR="00541692" w:rsidRPr="00541692">
        <w:rPr>
          <w:b/>
          <w:bCs/>
        </w:rPr>
        <w:t xml:space="preserve"> района</w:t>
      </w:r>
      <w:r w:rsidR="00D46E0E" w:rsidRPr="00541692">
        <w:rPr>
          <w:b/>
          <w:bCs/>
        </w:rPr>
        <w:t xml:space="preserve"> в 202</w:t>
      </w:r>
      <w:r w:rsidR="00541692" w:rsidRPr="00541692">
        <w:rPr>
          <w:b/>
          <w:bCs/>
        </w:rPr>
        <w:t>4</w:t>
      </w:r>
      <w:r w:rsidR="00D46E0E" w:rsidRPr="00541692">
        <w:rPr>
          <w:b/>
          <w:bCs/>
        </w:rPr>
        <w:t xml:space="preserve"> году</w:t>
      </w:r>
    </w:p>
    <w:p w14:paraId="265F5C1F" w14:textId="044AD2A8" w:rsidR="00D46E0E" w:rsidRDefault="009B1550" w:rsidP="00D46E0E">
      <w:pPr>
        <w:rPr>
          <w:sz w:val="16"/>
          <w:szCs w:val="16"/>
        </w:rPr>
      </w:pPr>
      <w:r>
        <w:rPr>
          <w:noProof/>
        </w:rPr>
        <w:drawing>
          <wp:inline distT="0" distB="0" distL="0" distR="0" wp14:anchorId="458031B3" wp14:editId="5372A0B0">
            <wp:extent cx="5939790" cy="1881505"/>
            <wp:effectExtent l="0" t="0" r="3810" b="4445"/>
            <wp:docPr id="9" name="Диаграмма 9">
              <a:extLst xmlns:a="http://schemas.openxmlformats.org/drawingml/2006/main">
                <a:ext uri="{FF2B5EF4-FFF2-40B4-BE49-F238E27FC236}">
                  <a16:creationId xmlns:a16="http://schemas.microsoft.com/office/drawing/2014/main" id="{04517FEA-3E91-4036-B1B3-C17FACCE5E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335DD406" w14:textId="756A5282" w:rsidR="00D46E0E" w:rsidRDefault="00D46E0E" w:rsidP="00D46E0E">
      <w:pPr>
        <w:rPr>
          <w:sz w:val="16"/>
          <w:szCs w:val="16"/>
        </w:rPr>
      </w:pPr>
    </w:p>
    <w:tbl>
      <w:tblPr>
        <w:tblW w:w="5000" w:type="pct"/>
        <w:tblLook w:val="00A0" w:firstRow="1" w:lastRow="0" w:firstColumn="1" w:lastColumn="0" w:noHBand="0" w:noVBand="0"/>
      </w:tblPr>
      <w:tblGrid>
        <w:gridCol w:w="453"/>
        <w:gridCol w:w="4388"/>
        <w:gridCol w:w="981"/>
        <w:gridCol w:w="848"/>
        <w:gridCol w:w="893"/>
        <w:gridCol w:w="893"/>
        <w:gridCol w:w="888"/>
      </w:tblGrid>
      <w:tr w:rsidR="00BD2E24" w:rsidRPr="009E0D0D" w14:paraId="3A88D427" w14:textId="77777777" w:rsidTr="00BD2E24">
        <w:trPr>
          <w:trHeight w:val="19"/>
        </w:trPr>
        <w:tc>
          <w:tcPr>
            <w:tcW w:w="242" w:type="pct"/>
            <w:vMerge w:val="restart"/>
            <w:tcBorders>
              <w:top w:val="single" w:sz="4" w:space="0" w:color="auto"/>
              <w:left w:val="single" w:sz="4" w:space="0" w:color="auto"/>
              <w:bottom w:val="single" w:sz="4" w:space="0" w:color="000000"/>
              <w:right w:val="single" w:sz="4" w:space="0" w:color="auto"/>
            </w:tcBorders>
            <w:vAlign w:val="center"/>
          </w:tcPr>
          <w:p w14:paraId="06BF9007" w14:textId="77777777" w:rsidR="00BD2E24" w:rsidRPr="009E0D0D" w:rsidRDefault="00BD2E24" w:rsidP="00BD2E24">
            <w:pPr>
              <w:jc w:val="center"/>
              <w:rPr>
                <w:b/>
                <w:bCs/>
                <w:color w:val="000000"/>
                <w:sz w:val="20"/>
                <w:szCs w:val="20"/>
              </w:rPr>
            </w:pPr>
            <w:r w:rsidRPr="009E0D0D">
              <w:rPr>
                <w:b/>
                <w:bCs/>
                <w:color w:val="000000"/>
                <w:sz w:val="20"/>
                <w:szCs w:val="20"/>
              </w:rPr>
              <w:t>№</w:t>
            </w:r>
          </w:p>
        </w:tc>
        <w:tc>
          <w:tcPr>
            <w:tcW w:w="2348" w:type="pct"/>
            <w:vMerge w:val="restart"/>
            <w:tcBorders>
              <w:top w:val="single" w:sz="4" w:space="0" w:color="auto"/>
              <w:left w:val="single" w:sz="4" w:space="0" w:color="auto"/>
              <w:bottom w:val="single" w:sz="4" w:space="0" w:color="000000"/>
              <w:right w:val="single" w:sz="4" w:space="0" w:color="auto"/>
            </w:tcBorders>
            <w:noWrap/>
            <w:vAlign w:val="center"/>
          </w:tcPr>
          <w:p w14:paraId="7E051808" w14:textId="77777777" w:rsidR="00BD2E24" w:rsidRPr="009E0D0D" w:rsidRDefault="00BD2E24" w:rsidP="00BD2E24">
            <w:pPr>
              <w:jc w:val="center"/>
              <w:rPr>
                <w:b/>
                <w:bCs/>
                <w:color w:val="000000"/>
                <w:sz w:val="20"/>
                <w:szCs w:val="20"/>
              </w:rPr>
            </w:pPr>
            <w:r w:rsidRPr="009E0D0D">
              <w:rPr>
                <w:b/>
                <w:bCs/>
                <w:color w:val="000000"/>
                <w:sz w:val="20"/>
                <w:szCs w:val="20"/>
              </w:rPr>
              <w:t>ОО</w:t>
            </w:r>
          </w:p>
        </w:tc>
        <w:tc>
          <w:tcPr>
            <w:tcW w:w="525" w:type="pct"/>
            <w:vMerge w:val="restart"/>
            <w:tcBorders>
              <w:top w:val="single" w:sz="4" w:space="0" w:color="auto"/>
              <w:left w:val="single" w:sz="4" w:space="0" w:color="auto"/>
              <w:bottom w:val="nil"/>
              <w:right w:val="single" w:sz="4" w:space="0" w:color="auto"/>
            </w:tcBorders>
            <w:vAlign w:val="center"/>
          </w:tcPr>
          <w:p w14:paraId="2477F3A7" w14:textId="77777777" w:rsidR="00BD2E24" w:rsidRPr="009E0D0D" w:rsidRDefault="00BD2E24" w:rsidP="00BD2E24">
            <w:pPr>
              <w:jc w:val="center"/>
              <w:rPr>
                <w:b/>
                <w:bCs/>
                <w:color w:val="000000"/>
                <w:sz w:val="20"/>
                <w:szCs w:val="20"/>
              </w:rPr>
            </w:pPr>
            <w:r w:rsidRPr="009E0D0D">
              <w:rPr>
                <w:b/>
                <w:bCs/>
                <w:color w:val="000000"/>
                <w:sz w:val="20"/>
                <w:szCs w:val="20"/>
              </w:rPr>
              <w:t>Кол-во</w:t>
            </w:r>
          </w:p>
          <w:p w14:paraId="28CB142D" w14:textId="77777777" w:rsidR="00BD2E24" w:rsidRPr="009E0D0D" w:rsidRDefault="00BD2E24" w:rsidP="00BD2E24">
            <w:pPr>
              <w:jc w:val="center"/>
              <w:rPr>
                <w:b/>
                <w:bCs/>
                <w:color w:val="000000"/>
                <w:sz w:val="20"/>
                <w:szCs w:val="20"/>
              </w:rPr>
            </w:pPr>
            <w:proofErr w:type="spellStart"/>
            <w:r w:rsidRPr="009E0D0D">
              <w:rPr>
                <w:b/>
                <w:bCs/>
                <w:color w:val="000000"/>
                <w:sz w:val="20"/>
                <w:szCs w:val="20"/>
              </w:rPr>
              <w:t>уч</w:t>
            </w:r>
            <w:proofErr w:type="spellEnd"/>
            <w:r w:rsidRPr="009E0D0D">
              <w:rPr>
                <w:b/>
                <w:bCs/>
                <w:color w:val="000000"/>
                <w:sz w:val="20"/>
                <w:szCs w:val="20"/>
              </w:rPr>
              <w:t>-ков</w:t>
            </w:r>
          </w:p>
        </w:tc>
        <w:tc>
          <w:tcPr>
            <w:tcW w:w="1885" w:type="pct"/>
            <w:gridSpan w:val="4"/>
            <w:tcBorders>
              <w:top w:val="single" w:sz="4" w:space="0" w:color="auto"/>
              <w:left w:val="nil"/>
              <w:bottom w:val="single" w:sz="4" w:space="0" w:color="auto"/>
              <w:right w:val="single" w:sz="4" w:space="0" w:color="auto"/>
            </w:tcBorders>
            <w:vAlign w:val="center"/>
          </w:tcPr>
          <w:p w14:paraId="11D1D945" w14:textId="77777777" w:rsidR="00BD2E24" w:rsidRPr="009E0D0D" w:rsidRDefault="00BD2E24" w:rsidP="00BD2E24">
            <w:pPr>
              <w:jc w:val="center"/>
              <w:rPr>
                <w:b/>
                <w:bCs/>
                <w:color w:val="000000"/>
                <w:sz w:val="20"/>
                <w:szCs w:val="20"/>
              </w:rPr>
            </w:pPr>
            <w:r w:rsidRPr="009E0D0D">
              <w:rPr>
                <w:b/>
                <w:bCs/>
                <w:color w:val="000000"/>
                <w:sz w:val="20"/>
                <w:szCs w:val="20"/>
              </w:rPr>
              <w:t>Распределение групп баллов в %</w:t>
            </w:r>
          </w:p>
        </w:tc>
      </w:tr>
      <w:tr w:rsidR="00BD2E24" w:rsidRPr="009E0D0D" w14:paraId="4FE73192" w14:textId="77777777" w:rsidTr="00BD2E24">
        <w:trPr>
          <w:trHeight w:val="19"/>
        </w:trPr>
        <w:tc>
          <w:tcPr>
            <w:tcW w:w="242" w:type="pct"/>
            <w:vMerge/>
            <w:tcBorders>
              <w:top w:val="single" w:sz="4" w:space="0" w:color="auto"/>
              <w:left w:val="single" w:sz="4" w:space="0" w:color="auto"/>
              <w:bottom w:val="single" w:sz="4" w:space="0" w:color="000000"/>
              <w:right w:val="single" w:sz="4" w:space="0" w:color="auto"/>
            </w:tcBorders>
            <w:vAlign w:val="center"/>
          </w:tcPr>
          <w:p w14:paraId="2E3FBCD4" w14:textId="77777777" w:rsidR="00BD2E24" w:rsidRPr="009E0D0D" w:rsidRDefault="00BD2E24" w:rsidP="00BD2E24">
            <w:pPr>
              <w:jc w:val="center"/>
              <w:rPr>
                <w:b/>
                <w:bCs/>
                <w:color w:val="000000"/>
                <w:sz w:val="20"/>
                <w:szCs w:val="20"/>
              </w:rPr>
            </w:pPr>
          </w:p>
        </w:tc>
        <w:tc>
          <w:tcPr>
            <w:tcW w:w="2348" w:type="pct"/>
            <w:vMerge/>
            <w:tcBorders>
              <w:top w:val="single" w:sz="4" w:space="0" w:color="auto"/>
              <w:left w:val="single" w:sz="4" w:space="0" w:color="auto"/>
              <w:bottom w:val="single" w:sz="4" w:space="0" w:color="000000"/>
              <w:right w:val="single" w:sz="4" w:space="0" w:color="auto"/>
            </w:tcBorders>
            <w:vAlign w:val="center"/>
          </w:tcPr>
          <w:p w14:paraId="5E3BD0A1" w14:textId="77777777" w:rsidR="00BD2E24" w:rsidRPr="009E0D0D" w:rsidRDefault="00BD2E24" w:rsidP="00BD2E24">
            <w:pPr>
              <w:rPr>
                <w:b/>
                <w:bCs/>
                <w:color w:val="000000"/>
                <w:sz w:val="20"/>
                <w:szCs w:val="20"/>
              </w:rPr>
            </w:pPr>
          </w:p>
        </w:tc>
        <w:tc>
          <w:tcPr>
            <w:tcW w:w="525" w:type="pct"/>
            <w:vMerge/>
            <w:tcBorders>
              <w:top w:val="single" w:sz="4" w:space="0" w:color="auto"/>
              <w:left w:val="single" w:sz="4" w:space="0" w:color="auto"/>
              <w:bottom w:val="single" w:sz="4" w:space="0" w:color="auto"/>
              <w:right w:val="single" w:sz="4" w:space="0" w:color="auto"/>
            </w:tcBorders>
            <w:vAlign w:val="center"/>
          </w:tcPr>
          <w:p w14:paraId="37BF927F" w14:textId="77777777" w:rsidR="00BD2E24" w:rsidRPr="009E0D0D" w:rsidRDefault="00BD2E24" w:rsidP="00BD2E24">
            <w:pPr>
              <w:jc w:val="center"/>
              <w:rPr>
                <w:b/>
                <w:bCs/>
                <w:color w:val="000000"/>
                <w:sz w:val="20"/>
                <w:szCs w:val="20"/>
              </w:rPr>
            </w:pPr>
          </w:p>
        </w:tc>
        <w:tc>
          <w:tcPr>
            <w:tcW w:w="454" w:type="pct"/>
            <w:tcBorders>
              <w:top w:val="nil"/>
              <w:left w:val="nil"/>
              <w:bottom w:val="single" w:sz="4" w:space="0" w:color="auto"/>
              <w:right w:val="single" w:sz="4" w:space="0" w:color="auto"/>
            </w:tcBorders>
            <w:vAlign w:val="center"/>
          </w:tcPr>
          <w:p w14:paraId="4B63DC17" w14:textId="77777777" w:rsidR="00BD2E24" w:rsidRPr="00D160B3" w:rsidRDefault="00BD2E24" w:rsidP="00BD2E24">
            <w:pPr>
              <w:jc w:val="center"/>
              <w:rPr>
                <w:b/>
                <w:bCs/>
                <w:color w:val="000000"/>
                <w:sz w:val="20"/>
                <w:szCs w:val="22"/>
              </w:rPr>
            </w:pPr>
            <w:r>
              <w:rPr>
                <w:b/>
                <w:bCs/>
                <w:color w:val="000000"/>
                <w:sz w:val="20"/>
                <w:szCs w:val="22"/>
              </w:rPr>
              <w:t>"</w:t>
            </w:r>
            <w:r w:rsidRPr="00D160B3">
              <w:rPr>
                <w:b/>
                <w:bCs/>
                <w:color w:val="000000"/>
                <w:sz w:val="20"/>
                <w:szCs w:val="22"/>
              </w:rPr>
              <w:t>2</w:t>
            </w:r>
            <w:r>
              <w:rPr>
                <w:b/>
                <w:bCs/>
                <w:color w:val="000000"/>
                <w:sz w:val="20"/>
                <w:szCs w:val="22"/>
              </w:rPr>
              <w:t>"</w:t>
            </w:r>
          </w:p>
        </w:tc>
        <w:tc>
          <w:tcPr>
            <w:tcW w:w="478" w:type="pct"/>
            <w:tcBorders>
              <w:top w:val="nil"/>
              <w:left w:val="nil"/>
              <w:bottom w:val="single" w:sz="4" w:space="0" w:color="auto"/>
              <w:right w:val="single" w:sz="4" w:space="0" w:color="auto"/>
            </w:tcBorders>
            <w:vAlign w:val="center"/>
          </w:tcPr>
          <w:p w14:paraId="50FF42E9" w14:textId="77777777" w:rsidR="00BD2E24" w:rsidRPr="00D160B3" w:rsidRDefault="00BD2E24" w:rsidP="00BD2E24">
            <w:pPr>
              <w:jc w:val="center"/>
              <w:rPr>
                <w:b/>
                <w:bCs/>
                <w:color w:val="000000"/>
                <w:sz w:val="20"/>
                <w:szCs w:val="22"/>
              </w:rPr>
            </w:pPr>
            <w:r>
              <w:rPr>
                <w:b/>
                <w:bCs/>
                <w:color w:val="000000"/>
                <w:sz w:val="20"/>
                <w:szCs w:val="22"/>
              </w:rPr>
              <w:t>"</w:t>
            </w:r>
            <w:r w:rsidRPr="00D160B3">
              <w:rPr>
                <w:b/>
                <w:bCs/>
                <w:color w:val="000000"/>
                <w:sz w:val="20"/>
                <w:szCs w:val="22"/>
              </w:rPr>
              <w:t>3</w:t>
            </w:r>
            <w:r>
              <w:rPr>
                <w:b/>
                <w:bCs/>
                <w:color w:val="000000"/>
                <w:sz w:val="20"/>
                <w:szCs w:val="22"/>
              </w:rPr>
              <w:t>"</w:t>
            </w:r>
          </w:p>
        </w:tc>
        <w:tc>
          <w:tcPr>
            <w:tcW w:w="478" w:type="pct"/>
            <w:tcBorders>
              <w:top w:val="nil"/>
              <w:left w:val="nil"/>
              <w:bottom w:val="single" w:sz="4" w:space="0" w:color="auto"/>
              <w:right w:val="single" w:sz="4" w:space="0" w:color="auto"/>
            </w:tcBorders>
            <w:vAlign w:val="center"/>
          </w:tcPr>
          <w:p w14:paraId="6BB6B557" w14:textId="77777777" w:rsidR="00BD2E24" w:rsidRPr="00D160B3" w:rsidRDefault="00BD2E24" w:rsidP="00BD2E24">
            <w:pPr>
              <w:jc w:val="center"/>
              <w:rPr>
                <w:b/>
                <w:bCs/>
                <w:color w:val="000000"/>
                <w:sz w:val="20"/>
                <w:szCs w:val="22"/>
              </w:rPr>
            </w:pPr>
            <w:r>
              <w:rPr>
                <w:b/>
                <w:bCs/>
                <w:color w:val="000000"/>
                <w:sz w:val="20"/>
                <w:szCs w:val="22"/>
              </w:rPr>
              <w:t>"</w:t>
            </w:r>
            <w:r w:rsidRPr="00D160B3">
              <w:rPr>
                <w:b/>
                <w:bCs/>
                <w:color w:val="000000"/>
                <w:sz w:val="20"/>
                <w:szCs w:val="22"/>
              </w:rPr>
              <w:t>4</w:t>
            </w:r>
            <w:r>
              <w:rPr>
                <w:b/>
                <w:bCs/>
                <w:color w:val="000000"/>
                <w:sz w:val="20"/>
                <w:szCs w:val="22"/>
              </w:rPr>
              <w:t>"</w:t>
            </w:r>
          </w:p>
        </w:tc>
        <w:tc>
          <w:tcPr>
            <w:tcW w:w="475" w:type="pct"/>
            <w:tcBorders>
              <w:top w:val="nil"/>
              <w:left w:val="nil"/>
              <w:bottom w:val="single" w:sz="4" w:space="0" w:color="auto"/>
              <w:right w:val="single" w:sz="4" w:space="0" w:color="auto"/>
            </w:tcBorders>
            <w:vAlign w:val="center"/>
          </w:tcPr>
          <w:p w14:paraId="5B57BC7F" w14:textId="77777777" w:rsidR="00BD2E24" w:rsidRPr="00D160B3" w:rsidRDefault="00BD2E24" w:rsidP="00BD2E24">
            <w:pPr>
              <w:jc w:val="center"/>
              <w:rPr>
                <w:b/>
                <w:bCs/>
                <w:color w:val="000000"/>
                <w:sz w:val="20"/>
                <w:szCs w:val="22"/>
              </w:rPr>
            </w:pPr>
            <w:r>
              <w:rPr>
                <w:b/>
                <w:bCs/>
                <w:color w:val="000000"/>
                <w:sz w:val="20"/>
                <w:szCs w:val="22"/>
              </w:rPr>
              <w:t>"</w:t>
            </w:r>
            <w:r w:rsidRPr="00D160B3">
              <w:rPr>
                <w:b/>
                <w:bCs/>
                <w:color w:val="000000"/>
                <w:sz w:val="20"/>
                <w:szCs w:val="22"/>
              </w:rPr>
              <w:t>5</w:t>
            </w:r>
            <w:r>
              <w:rPr>
                <w:b/>
                <w:bCs/>
                <w:color w:val="000000"/>
                <w:sz w:val="20"/>
                <w:szCs w:val="22"/>
              </w:rPr>
              <w:t>"</w:t>
            </w:r>
          </w:p>
        </w:tc>
      </w:tr>
      <w:tr w:rsidR="00BD2E24" w:rsidRPr="009E0D0D" w14:paraId="48D55A2F" w14:textId="77777777" w:rsidTr="00BD2E24">
        <w:trPr>
          <w:trHeight w:val="19"/>
        </w:trPr>
        <w:tc>
          <w:tcPr>
            <w:tcW w:w="242" w:type="pct"/>
            <w:tcBorders>
              <w:top w:val="nil"/>
              <w:left w:val="single" w:sz="4" w:space="0" w:color="auto"/>
              <w:bottom w:val="single" w:sz="4" w:space="0" w:color="auto"/>
              <w:right w:val="single" w:sz="4" w:space="0" w:color="auto"/>
            </w:tcBorders>
            <w:vAlign w:val="center"/>
          </w:tcPr>
          <w:p w14:paraId="73659B48" w14:textId="77777777" w:rsidR="00BD2E24" w:rsidRPr="009E0D0D" w:rsidRDefault="00BD2E24" w:rsidP="00BD2E24">
            <w:pPr>
              <w:jc w:val="center"/>
              <w:rPr>
                <w:color w:val="000000"/>
                <w:sz w:val="20"/>
                <w:szCs w:val="20"/>
              </w:rPr>
            </w:pPr>
            <w:r>
              <w:rPr>
                <w:color w:val="000000"/>
                <w:sz w:val="20"/>
                <w:szCs w:val="20"/>
              </w:rPr>
              <w:t>1</w:t>
            </w:r>
          </w:p>
        </w:tc>
        <w:tc>
          <w:tcPr>
            <w:tcW w:w="2348" w:type="pct"/>
            <w:tcBorders>
              <w:top w:val="nil"/>
              <w:left w:val="nil"/>
              <w:bottom w:val="single" w:sz="4" w:space="0" w:color="auto"/>
              <w:right w:val="nil"/>
            </w:tcBorders>
            <w:vAlign w:val="bottom"/>
          </w:tcPr>
          <w:p w14:paraId="1C0312EB" w14:textId="77777777" w:rsidR="00BD2E24" w:rsidRDefault="00BD2E24" w:rsidP="00BD2E24">
            <w:pPr>
              <w:rPr>
                <w:color w:val="000000"/>
                <w:sz w:val="20"/>
                <w:szCs w:val="20"/>
              </w:rPr>
            </w:pPr>
            <w:r w:rsidRPr="009E0D0D">
              <w:rPr>
                <w:color w:val="000000"/>
                <w:sz w:val="20"/>
                <w:szCs w:val="20"/>
              </w:rPr>
              <w:t xml:space="preserve">МБОУ Дубровская №1 СОШ </w:t>
            </w:r>
          </w:p>
          <w:p w14:paraId="3CF97B4B" w14:textId="77777777" w:rsidR="00BD2E24" w:rsidRPr="009E0D0D" w:rsidRDefault="00BD2E24" w:rsidP="00BD2E24">
            <w:pPr>
              <w:rPr>
                <w:color w:val="000000"/>
                <w:sz w:val="20"/>
                <w:szCs w:val="20"/>
              </w:rPr>
            </w:pPr>
            <w:r w:rsidRPr="009E0D0D">
              <w:rPr>
                <w:color w:val="000000"/>
                <w:sz w:val="20"/>
                <w:szCs w:val="20"/>
              </w:rPr>
              <w:t>им. генерал-майора Никитина И.С.</w:t>
            </w:r>
          </w:p>
        </w:tc>
        <w:tc>
          <w:tcPr>
            <w:tcW w:w="525" w:type="pct"/>
            <w:tcBorders>
              <w:top w:val="single" w:sz="4" w:space="0" w:color="auto"/>
              <w:left w:val="single" w:sz="4" w:space="0" w:color="auto"/>
              <w:bottom w:val="single" w:sz="4" w:space="0" w:color="auto"/>
              <w:right w:val="single" w:sz="4" w:space="0" w:color="auto"/>
            </w:tcBorders>
            <w:vAlign w:val="center"/>
          </w:tcPr>
          <w:p w14:paraId="49FBAF62" w14:textId="77777777" w:rsidR="00BD2E24" w:rsidRDefault="00BD2E24" w:rsidP="00BD2E24">
            <w:pPr>
              <w:jc w:val="center"/>
              <w:rPr>
                <w:color w:val="000000"/>
                <w:sz w:val="20"/>
                <w:szCs w:val="20"/>
              </w:rPr>
            </w:pPr>
            <w:r>
              <w:rPr>
                <w:color w:val="000000"/>
                <w:sz w:val="20"/>
                <w:szCs w:val="20"/>
              </w:rPr>
              <w:t>19</w:t>
            </w:r>
          </w:p>
        </w:tc>
        <w:tc>
          <w:tcPr>
            <w:tcW w:w="454" w:type="pct"/>
            <w:tcBorders>
              <w:top w:val="single" w:sz="4" w:space="0" w:color="auto"/>
              <w:left w:val="nil"/>
              <w:bottom w:val="single" w:sz="4" w:space="0" w:color="auto"/>
              <w:right w:val="single" w:sz="4" w:space="0" w:color="auto"/>
            </w:tcBorders>
            <w:vAlign w:val="center"/>
          </w:tcPr>
          <w:p w14:paraId="578412D9" w14:textId="77777777" w:rsidR="00BD2E24" w:rsidRDefault="00BD2E24" w:rsidP="00BD2E24">
            <w:pPr>
              <w:jc w:val="center"/>
              <w:rPr>
                <w:color w:val="000000"/>
                <w:sz w:val="20"/>
                <w:szCs w:val="20"/>
              </w:rPr>
            </w:pPr>
            <w:r>
              <w:rPr>
                <w:color w:val="000000"/>
                <w:sz w:val="20"/>
                <w:szCs w:val="20"/>
              </w:rPr>
              <w:t>0,0</w:t>
            </w:r>
          </w:p>
        </w:tc>
        <w:tc>
          <w:tcPr>
            <w:tcW w:w="478" w:type="pct"/>
            <w:tcBorders>
              <w:top w:val="single" w:sz="4" w:space="0" w:color="auto"/>
              <w:left w:val="nil"/>
              <w:bottom w:val="single" w:sz="4" w:space="0" w:color="auto"/>
              <w:right w:val="single" w:sz="4" w:space="0" w:color="auto"/>
            </w:tcBorders>
            <w:vAlign w:val="center"/>
          </w:tcPr>
          <w:p w14:paraId="00D3FD48" w14:textId="77777777" w:rsidR="00BD2E24" w:rsidRDefault="00BD2E24" w:rsidP="00BD2E24">
            <w:pPr>
              <w:jc w:val="center"/>
              <w:rPr>
                <w:color w:val="000000"/>
                <w:sz w:val="20"/>
                <w:szCs w:val="20"/>
              </w:rPr>
            </w:pPr>
            <w:r>
              <w:rPr>
                <w:color w:val="000000"/>
                <w:sz w:val="20"/>
                <w:szCs w:val="20"/>
              </w:rPr>
              <w:t>47,4</w:t>
            </w:r>
          </w:p>
        </w:tc>
        <w:tc>
          <w:tcPr>
            <w:tcW w:w="478" w:type="pct"/>
            <w:tcBorders>
              <w:top w:val="single" w:sz="4" w:space="0" w:color="auto"/>
              <w:left w:val="nil"/>
              <w:bottom w:val="single" w:sz="4" w:space="0" w:color="auto"/>
              <w:right w:val="single" w:sz="4" w:space="0" w:color="auto"/>
            </w:tcBorders>
            <w:vAlign w:val="center"/>
          </w:tcPr>
          <w:p w14:paraId="5FA85C97" w14:textId="77777777" w:rsidR="00BD2E24" w:rsidRDefault="00BD2E24" w:rsidP="00BD2E24">
            <w:pPr>
              <w:jc w:val="center"/>
              <w:rPr>
                <w:color w:val="000000"/>
                <w:sz w:val="20"/>
                <w:szCs w:val="20"/>
              </w:rPr>
            </w:pPr>
            <w:r>
              <w:rPr>
                <w:color w:val="000000"/>
                <w:sz w:val="20"/>
                <w:szCs w:val="20"/>
              </w:rPr>
              <w:t>31,6</w:t>
            </w:r>
          </w:p>
        </w:tc>
        <w:tc>
          <w:tcPr>
            <w:tcW w:w="475" w:type="pct"/>
            <w:tcBorders>
              <w:top w:val="single" w:sz="4" w:space="0" w:color="auto"/>
              <w:left w:val="nil"/>
              <w:bottom w:val="single" w:sz="4" w:space="0" w:color="auto"/>
              <w:right w:val="single" w:sz="4" w:space="0" w:color="auto"/>
            </w:tcBorders>
            <w:vAlign w:val="center"/>
          </w:tcPr>
          <w:p w14:paraId="58F4F7DA" w14:textId="77777777" w:rsidR="00BD2E24" w:rsidRDefault="00BD2E24" w:rsidP="00BD2E24">
            <w:pPr>
              <w:jc w:val="center"/>
              <w:rPr>
                <w:color w:val="000000"/>
                <w:sz w:val="20"/>
                <w:szCs w:val="20"/>
              </w:rPr>
            </w:pPr>
            <w:r>
              <w:rPr>
                <w:color w:val="000000"/>
                <w:sz w:val="20"/>
                <w:szCs w:val="20"/>
              </w:rPr>
              <w:t>21,1</w:t>
            </w:r>
          </w:p>
        </w:tc>
      </w:tr>
      <w:tr w:rsidR="00BD2E24" w:rsidRPr="009E0D0D" w14:paraId="3AF5E987" w14:textId="77777777" w:rsidTr="00BD2E24">
        <w:trPr>
          <w:trHeight w:val="19"/>
        </w:trPr>
        <w:tc>
          <w:tcPr>
            <w:tcW w:w="242" w:type="pct"/>
            <w:tcBorders>
              <w:top w:val="nil"/>
              <w:left w:val="single" w:sz="4" w:space="0" w:color="auto"/>
              <w:bottom w:val="single" w:sz="4" w:space="0" w:color="auto"/>
              <w:right w:val="single" w:sz="4" w:space="0" w:color="auto"/>
            </w:tcBorders>
            <w:vAlign w:val="center"/>
          </w:tcPr>
          <w:p w14:paraId="3BF19DCF" w14:textId="77777777" w:rsidR="00BD2E24" w:rsidRPr="009E0D0D" w:rsidRDefault="00BD2E24" w:rsidP="00BD2E24">
            <w:pPr>
              <w:jc w:val="center"/>
              <w:rPr>
                <w:color w:val="000000"/>
                <w:sz w:val="20"/>
                <w:szCs w:val="20"/>
              </w:rPr>
            </w:pPr>
            <w:r w:rsidRPr="009E0D0D">
              <w:rPr>
                <w:color w:val="000000"/>
                <w:sz w:val="20"/>
                <w:szCs w:val="20"/>
              </w:rPr>
              <w:t>2</w:t>
            </w:r>
          </w:p>
        </w:tc>
        <w:tc>
          <w:tcPr>
            <w:tcW w:w="2348" w:type="pct"/>
            <w:tcBorders>
              <w:top w:val="nil"/>
              <w:left w:val="nil"/>
              <w:bottom w:val="single" w:sz="4" w:space="0" w:color="auto"/>
              <w:right w:val="nil"/>
            </w:tcBorders>
            <w:vAlign w:val="bottom"/>
          </w:tcPr>
          <w:p w14:paraId="3F3FD4C8" w14:textId="77777777" w:rsidR="00BD2E24" w:rsidRPr="009E0D0D" w:rsidRDefault="00BD2E24" w:rsidP="00BD2E24">
            <w:pPr>
              <w:rPr>
                <w:color w:val="000000"/>
                <w:sz w:val="20"/>
                <w:szCs w:val="20"/>
              </w:rPr>
            </w:pPr>
            <w:r w:rsidRPr="009E0D0D">
              <w:rPr>
                <w:color w:val="000000"/>
                <w:sz w:val="20"/>
                <w:szCs w:val="20"/>
              </w:rPr>
              <w:t xml:space="preserve">Филиал МБОУ </w:t>
            </w:r>
            <w:proofErr w:type="spellStart"/>
            <w:r w:rsidRPr="009E0D0D">
              <w:rPr>
                <w:color w:val="000000"/>
                <w:sz w:val="20"/>
                <w:szCs w:val="20"/>
              </w:rPr>
              <w:t>Пеклинской</w:t>
            </w:r>
            <w:proofErr w:type="spellEnd"/>
            <w:r w:rsidRPr="009E0D0D">
              <w:rPr>
                <w:color w:val="000000"/>
                <w:sz w:val="20"/>
                <w:szCs w:val="20"/>
              </w:rPr>
              <w:t xml:space="preserve"> СОШ </w:t>
            </w:r>
            <w:proofErr w:type="spellStart"/>
            <w:r w:rsidRPr="009E0D0D">
              <w:rPr>
                <w:color w:val="000000"/>
                <w:sz w:val="20"/>
                <w:szCs w:val="20"/>
              </w:rPr>
              <w:t>Рябчинская</w:t>
            </w:r>
            <w:proofErr w:type="spellEnd"/>
            <w:r w:rsidRPr="009E0D0D">
              <w:rPr>
                <w:color w:val="000000"/>
                <w:sz w:val="20"/>
                <w:szCs w:val="20"/>
              </w:rPr>
              <w:t xml:space="preserve"> СОШ</w:t>
            </w:r>
          </w:p>
        </w:tc>
        <w:tc>
          <w:tcPr>
            <w:tcW w:w="525" w:type="pct"/>
            <w:tcBorders>
              <w:top w:val="nil"/>
              <w:left w:val="single" w:sz="4" w:space="0" w:color="auto"/>
              <w:bottom w:val="single" w:sz="4" w:space="0" w:color="auto"/>
              <w:right w:val="single" w:sz="4" w:space="0" w:color="auto"/>
            </w:tcBorders>
            <w:vAlign w:val="center"/>
          </w:tcPr>
          <w:p w14:paraId="0ED2DA8B" w14:textId="77777777" w:rsidR="00BD2E24" w:rsidRDefault="00BD2E24" w:rsidP="00BD2E24">
            <w:pPr>
              <w:jc w:val="center"/>
              <w:rPr>
                <w:color w:val="000000"/>
                <w:sz w:val="20"/>
                <w:szCs w:val="20"/>
              </w:rPr>
            </w:pPr>
            <w:r>
              <w:rPr>
                <w:color w:val="000000"/>
                <w:sz w:val="20"/>
                <w:szCs w:val="20"/>
              </w:rPr>
              <w:t>6</w:t>
            </w:r>
          </w:p>
        </w:tc>
        <w:tc>
          <w:tcPr>
            <w:tcW w:w="454" w:type="pct"/>
            <w:tcBorders>
              <w:top w:val="nil"/>
              <w:left w:val="nil"/>
              <w:bottom w:val="single" w:sz="4" w:space="0" w:color="auto"/>
              <w:right w:val="single" w:sz="4" w:space="0" w:color="auto"/>
            </w:tcBorders>
            <w:vAlign w:val="center"/>
          </w:tcPr>
          <w:p w14:paraId="4A16D0D3" w14:textId="77777777" w:rsidR="00BD2E24" w:rsidRDefault="00BD2E24" w:rsidP="00BD2E24">
            <w:pPr>
              <w:jc w:val="center"/>
              <w:rPr>
                <w:color w:val="000000"/>
                <w:sz w:val="20"/>
                <w:szCs w:val="20"/>
              </w:rPr>
            </w:pPr>
            <w:r>
              <w:rPr>
                <w:color w:val="000000"/>
                <w:sz w:val="20"/>
                <w:szCs w:val="20"/>
              </w:rPr>
              <w:t>0,0</w:t>
            </w:r>
          </w:p>
        </w:tc>
        <w:tc>
          <w:tcPr>
            <w:tcW w:w="478" w:type="pct"/>
            <w:tcBorders>
              <w:top w:val="nil"/>
              <w:left w:val="nil"/>
              <w:bottom w:val="single" w:sz="4" w:space="0" w:color="auto"/>
              <w:right w:val="single" w:sz="4" w:space="0" w:color="auto"/>
            </w:tcBorders>
            <w:vAlign w:val="center"/>
          </w:tcPr>
          <w:p w14:paraId="68560FAF" w14:textId="77777777" w:rsidR="00BD2E24" w:rsidRDefault="00BD2E24" w:rsidP="00BD2E24">
            <w:pPr>
              <w:jc w:val="center"/>
              <w:rPr>
                <w:color w:val="000000"/>
                <w:sz w:val="20"/>
                <w:szCs w:val="20"/>
              </w:rPr>
            </w:pPr>
            <w:r>
              <w:rPr>
                <w:color w:val="000000"/>
                <w:sz w:val="20"/>
                <w:szCs w:val="20"/>
              </w:rPr>
              <w:t>16,7</w:t>
            </w:r>
          </w:p>
        </w:tc>
        <w:tc>
          <w:tcPr>
            <w:tcW w:w="478" w:type="pct"/>
            <w:tcBorders>
              <w:top w:val="nil"/>
              <w:left w:val="nil"/>
              <w:bottom w:val="single" w:sz="4" w:space="0" w:color="auto"/>
              <w:right w:val="single" w:sz="4" w:space="0" w:color="auto"/>
            </w:tcBorders>
            <w:vAlign w:val="center"/>
          </w:tcPr>
          <w:p w14:paraId="48A48F08" w14:textId="77777777" w:rsidR="00BD2E24" w:rsidRDefault="00BD2E24" w:rsidP="00BD2E24">
            <w:pPr>
              <w:jc w:val="center"/>
              <w:rPr>
                <w:color w:val="000000"/>
                <w:sz w:val="20"/>
                <w:szCs w:val="20"/>
              </w:rPr>
            </w:pPr>
            <w:r>
              <w:rPr>
                <w:color w:val="000000"/>
                <w:sz w:val="20"/>
                <w:szCs w:val="20"/>
              </w:rPr>
              <w:t>50,0</w:t>
            </w:r>
          </w:p>
        </w:tc>
        <w:tc>
          <w:tcPr>
            <w:tcW w:w="475" w:type="pct"/>
            <w:tcBorders>
              <w:top w:val="nil"/>
              <w:left w:val="nil"/>
              <w:bottom w:val="single" w:sz="4" w:space="0" w:color="auto"/>
              <w:right w:val="single" w:sz="4" w:space="0" w:color="auto"/>
            </w:tcBorders>
            <w:vAlign w:val="center"/>
          </w:tcPr>
          <w:p w14:paraId="6C0FF34E" w14:textId="77777777" w:rsidR="00BD2E24" w:rsidRDefault="00BD2E24" w:rsidP="00BD2E24">
            <w:pPr>
              <w:jc w:val="center"/>
              <w:rPr>
                <w:color w:val="000000"/>
                <w:sz w:val="20"/>
                <w:szCs w:val="20"/>
              </w:rPr>
            </w:pPr>
            <w:r>
              <w:rPr>
                <w:color w:val="000000"/>
                <w:sz w:val="20"/>
                <w:szCs w:val="20"/>
              </w:rPr>
              <w:t>33,3</w:t>
            </w:r>
          </w:p>
        </w:tc>
      </w:tr>
      <w:tr w:rsidR="00BD2E24" w:rsidRPr="009E0D0D" w14:paraId="04BBC5D7" w14:textId="77777777" w:rsidTr="00BD2E24">
        <w:trPr>
          <w:trHeight w:val="19"/>
        </w:trPr>
        <w:tc>
          <w:tcPr>
            <w:tcW w:w="242" w:type="pct"/>
            <w:tcBorders>
              <w:top w:val="nil"/>
              <w:left w:val="single" w:sz="4" w:space="0" w:color="auto"/>
              <w:bottom w:val="single" w:sz="4" w:space="0" w:color="auto"/>
              <w:right w:val="single" w:sz="4" w:space="0" w:color="auto"/>
            </w:tcBorders>
            <w:vAlign w:val="center"/>
          </w:tcPr>
          <w:p w14:paraId="070CB2FE" w14:textId="77777777" w:rsidR="00BD2E24" w:rsidRPr="009E0D0D" w:rsidRDefault="00BD2E24" w:rsidP="00BD2E24">
            <w:pPr>
              <w:jc w:val="center"/>
              <w:rPr>
                <w:color w:val="000000"/>
                <w:sz w:val="20"/>
                <w:szCs w:val="20"/>
              </w:rPr>
            </w:pPr>
            <w:r w:rsidRPr="009E0D0D">
              <w:rPr>
                <w:color w:val="000000"/>
                <w:sz w:val="20"/>
                <w:szCs w:val="20"/>
              </w:rPr>
              <w:t>3</w:t>
            </w:r>
          </w:p>
        </w:tc>
        <w:tc>
          <w:tcPr>
            <w:tcW w:w="2348" w:type="pct"/>
            <w:tcBorders>
              <w:top w:val="nil"/>
              <w:left w:val="nil"/>
              <w:bottom w:val="single" w:sz="4" w:space="0" w:color="auto"/>
              <w:right w:val="nil"/>
            </w:tcBorders>
            <w:vAlign w:val="bottom"/>
          </w:tcPr>
          <w:p w14:paraId="0D3B70AD" w14:textId="77777777" w:rsidR="00BD2E24" w:rsidRPr="009E0D0D" w:rsidRDefault="00BD2E24" w:rsidP="00BD2E24">
            <w:pPr>
              <w:rPr>
                <w:color w:val="000000"/>
                <w:sz w:val="20"/>
                <w:szCs w:val="20"/>
              </w:rPr>
            </w:pPr>
            <w:r w:rsidRPr="009E0D0D">
              <w:rPr>
                <w:color w:val="000000"/>
                <w:sz w:val="20"/>
                <w:szCs w:val="20"/>
              </w:rPr>
              <w:t xml:space="preserve">МБОУ </w:t>
            </w:r>
            <w:proofErr w:type="spellStart"/>
            <w:r>
              <w:rPr>
                <w:color w:val="000000"/>
                <w:sz w:val="20"/>
                <w:szCs w:val="20"/>
              </w:rPr>
              <w:t>Сещинская</w:t>
            </w:r>
            <w:proofErr w:type="spellEnd"/>
            <w:r w:rsidRPr="009E0D0D">
              <w:rPr>
                <w:color w:val="000000"/>
                <w:sz w:val="20"/>
                <w:szCs w:val="20"/>
              </w:rPr>
              <w:t xml:space="preserve"> СОШ</w:t>
            </w:r>
          </w:p>
        </w:tc>
        <w:tc>
          <w:tcPr>
            <w:tcW w:w="525" w:type="pct"/>
            <w:tcBorders>
              <w:top w:val="nil"/>
              <w:left w:val="single" w:sz="4" w:space="0" w:color="auto"/>
              <w:bottom w:val="single" w:sz="4" w:space="0" w:color="auto"/>
              <w:right w:val="single" w:sz="4" w:space="0" w:color="auto"/>
            </w:tcBorders>
            <w:vAlign w:val="center"/>
          </w:tcPr>
          <w:p w14:paraId="3C5E4B61" w14:textId="77777777" w:rsidR="00BD2E24" w:rsidRDefault="00BD2E24" w:rsidP="00BD2E24">
            <w:pPr>
              <w:jc w:val="center"/>
              <w:rPr>
                <w:color w:val="000000"/>
                <w:sz w:val="20"/>
                <w:szCs w:val="20"/>
              </w:rPr>
            </w:pPr>
            <w:r>
              <w:rPr>
                <w:color w:val="000000"/>
                <w:sz w:val="20"/>
                <w:szCs w:val="20"/>
              </w:rPr>
              <w:t>20</w:t>
            </w:r>
          </w:p>
        </w:tc>
        <w:tc>
          <w:tcPr>
            <w:tcW w:w="454" w:type="pct"/>
            <w:tcBorders>
              <w:top w:val="nil"/>
              <w:left w:val="nil"/>
              <w:bottom w:val="single" w:sz="4" w:space="0" w:color="auto"/>
              <w:right w:val="single" w:sz="4" w:space="0" w:color="auto"/>
            </w:tcBorders>
            <w:vAlign w:val="center"/>
          </w:tcPr>
          <w:p w14:paraId="087E9A5D" w14:textId="77777777" w:rsidR="00BD2E24" w:rsidRDefault="00BD2E24" w:rsidP="00BD2E24">
            <w:pPr>
              <w:jc w:val="center"/>
              <w:rPr>
                <w:color w:val="000000"/>
                <w:sz w:val="20"/>
                <w:szCs w:val="20"/>
              </w:rPr>
            </w:pPr>
            <w:r>
              <w:rPr>
                <w:color w:val="000000"/>
                <w:sz w:val="20"/>
                <w:szCs w:val="20"/>
              </w:rPr>
              <w:t>0,0</w:t>
            </w:r>
          </w:p>
        </w:tc>
        <w:tc>
          <w:tcPr>
            <w:tcW w:w="478" w:type="pct"/>
            <w:tcBorders>
              <w:top w:val="nil"/>
              <w:left w:val="nil"/>
              <w:bottom w:val="single" w:sz="4" w:space="0" w:color="auto"/>
              <w:right w:val="single" w:sz="4" w:space="0" w:color="auto"/>
            </w:tcBorders>
            <w:vAlign w:val="center"/>
          </w:tcPr>
          <w:p w14:paraId="7BF49841" w14:textId="77777777" w:rsidR="00BD2E24" w:rsidRDefault="00BD2E24" w:rsidP="00BD2E24">
            <w:pPr>
              <w:jc w:val="center"/>
              <w:rPr>
                <w:color w:val="000000"/>
                <w:sz w:val="20"/>
                <w:szCs w:val="20"/>
              </w:rPr>
            </w:pPr>
            <w:r>
              <w:rPr>
                <w:color w:val="000000"/>
                <w:sz w:val="20"/>
                <w:szCs w:val="20"/>
              </w:rPr>
              <w:t>25,0</w:t>
            </w:r>
          </w:p>
        </w:tc>
        <w:tc>
          <w:tcPr>
            <w:tcW w:w="478" w:type="pct"/>
            <w:tcBorders>
              <w:top w:val="nil"/>
              <w:left w:val="nil"/>
              <w:bottom w:val="single" w:sz="4" w:space="0" w:color="auto"/>
              <w:right w:val="single" w:sz="4" w:space="0" w:color="auto"/>
            </w:tcBorders>
            <w:vAlign w:val="center"/>
          </w:tcPr>
          <w:p w14:paraId="7181F7D6" w14:textId="77777777" w:rsidR="00BD2E24" w:rsidRDefault="00BD2E24" w:rsidP="00BD2E24">
            <w:pPr>
              <w:jc w:val="center"/>
              <w:rPr>
                <w:color w:val="000000"/>
                <w:sz w:val="20"/>
                <w:szCs w:val="20"/>
              </w:rPr>
            </w:pPr>
            <w:r>
              <w:rPr>
                <w:color w:val="000000"/>
                <w:sz w:val="20"/>
                <w:szCs w:val="20"/>
              </w:rPr>
              <w:t>25,0</w:t>
            </w:r>
          </w:p>
        </w:tc>
        <w:tc>
          <w:tcPr>
            <w:tcW w:w="475" w:type="pct"/>
            <w:tcBorders>
              <w:top w:val="nil"/>
              <w:left w:val="nil"/>
              <w:bottom w:val="single" w:sz="4" w:space="0" w:color="auto"/>
              <w:right w:val="single" w:sz="4" w:space="0" w:color="auto"/>
            </w:tcBorders>
            <w:vAlign w:val="center"/>
          </w:tcPr>
          <w:p w14:paraId="220DC142" w14:textId="77777777" w:rsidR="00BD2E24" w:rsidRDefault="00BD2E24" w:rsidP="00BD2E24">
            <w:pPr>
              <w:jc w:val="center"/>
              <w:rPr>
                <w:color w:val="000000"/>
                <w:sz w:val="20"/>
                <w:szCs w:val="20"/>
              </w:rPr>
            </w:pPr>
            <w:r>
              <w:rPr>
                <w:color w:val="000000"/>
                <w:sz w:val="20"/>
                <w:szCs w:val="20"/>
              </w:rPr>
              <w:t>50,0</w:t>
            </w:r>
          </w:p>
        </w:tc>
      </w:tr>
      <w:tr w:rsidR="00BD2E24" w:rsidRPr="009E0D0D" w14:paraId="7E3A7D14" w14:textId="77777777" w:rsidTr="00BD2E24">
        <w:trPr>
          <w:trHeight w:val="19"/>
        </w:trPr>
        <w:tc>
          <w:tcPr>
            <w:tcW w:w="2590" w:type="pct"/>
            <w:gridSpan w:val="2"/>
            <w:tcBorders>
              <w:top w:val="single" w:sz="4" w:space="0" w:color="auto"/>
              <w:left w:val="single" w:sz="4" w:space="0" w:color="auto"/>
              <w:bottom w:val="single" w:sz="4" w:space="0" w:color="auto"/>
              <w:right w:val="single" w:sz="4" w:space="0" w:color="auto"/>
            </w:tcBorders>
            <w:vAlign w:val="center"/>
          </w:tcPr>
          <w:p w14:paraId="32A179CF" w14:textId="77777777" w:rsidR="00BD2E24" w:rsidRPr="00DB5E5C" w:rsidRDefault="00BD2E24" w:rsidP="00BD2E24">
            <w:pPr>
              <w:jc w:val="right"/>
              <w:rPr>
                <w:b/>
                <w:bCs/>
                <w:sz w:val="20"/>
                <w:szCs w:val="20"/>
              </w:rPr>
            </w:pPr>
            <w:r w:rsidRPr="00DB5E5C">
              <w:rPr>
                <w:b/>
                <w:bCs/>
                <w:sz w:val="20"/>
                <w:szCs w:val="20"/>
              </w:rPr>
              <w:t>Дубровский район</w:t>
            </w:r>
          </w:p>
        </w:tc>
        <w:tc>
          <w:tcPr>
            <w:tcW w:w="525" w:type="pct"/>
            <w:tcBorders>
              <w:top w:val="single" w:sz="4" w:space="0" w:color="auto"/>
              <w:left w:val="single" w:sz="4" w:space="0" w:color="auto"/>
              <w:bottom w:val="single" w:sz="4" w:space="0" w:color="auto"/>
              <w:right w:val="single" w:sz="4" w:space="0" w:color="auto"/>
            </w:tcBorders>
            <w:vAlign w:val="center"/>
          </w:tcPr>
          <w:p w14:paraId="77CAD695" w14:textId="77777777" w:rsidR="00BD2E24" w:rsidRPr="00F3215D" w:rsidRDefault="00BD2E24" w:rsidP="00BD2E24">
            <w:pPr>
              <w:jc w:val="center"/>
              <w:rPr>
                <w:b/>
                <w:bCs/>
                <w:color w:val="000000"/>
                <w:sz w:val="20"/>
                <w:szCs w:val="20"/>
              </w:rPr>
            </w:pPr>
            <w:r w:rsidRPr="00F3215D">
              <w:rPr>
                <w:b/>
                <w:bCs/>
                <w:color w:val="000000"/>
                <w:sz w:val="20"/>
                <w:szCs w:val="20"/>
              </w:rPr>
              <w:t>45</w:t>
            </w:r>
          </w:p>
        </w:tc>
        <w:tc>
          <w:tcPr>
            <w:tcW w:w="454" w:type="pct"/>
            <w:tcBorders>
              <w:top w:val="single" w:sz="4" w:space="0" w:color="auto"/>
              <w:left w:val="nil"/>
              <w:bottom w:val="single" w:sz="4" w:space="0" w:color="auto"/>
              <w:right w:val="single" w:sz="4" w:space="0" w:color="auto"/>
            </w:tcBorders>
            <w:vAlign w:val="center"/>
          </w:tcPr>
          <w:p w14:paraId="3B9710E8" w14:textId="77777777" w:rsidR="00BD2E24" w:rsidRPr="00F3215D" w:rsidRDefault="00BD2E24" w:rsidP="00BD2E24">
            <w:pPr>
              <w:jc w:val="center"/>
              <w:rPr>
                <w:b/>
                <w:bCs/>
                <w:color w:val="000000"/>
                <w:sz w:val="20"/>
                <w:szCs w:val="20"/>
              </w:rPr>
            </w:pPr>
            <w:r w:rsidRPr="00F3215D">
              <w:rPr>
                <w:b/>
                <w:bCs/>
                <w:color w:val="000000"/>
                <w:sz w:val="20"/>
                <w:szCs w:val="20"/>
              </w:rPr>
              <w:t>0,0</w:t>
            </w:r>
          </w:p>
        </w:tc>
        <w:tc>
          <w:tcPr>
            <w:tcW w:w="478" w:type="pct"/>
            <w:tcBorders>
              <w:top w:val="single" w:sz="4" w:space="0" w:color="auto"/>
              <w:left w:val="nil"/>
              <w:bottom w:val="single" w:sz="4" w:space="0" w:color="auto"/>
              <w:right w:val="single" w:sz="4" w:space="0" w:color="auto"/>
            </w:tcBorders>
            <w:vAlign w:val="center"/>
          </w:tcPr>
          <w:p w14:paraId="2D707B02" w14:textId="77777777" w:rsidR="00BD2E24" w:rsidRPr="00F3215D" w:rsidRDefault="00BD2E24" w:rsidP="00BD2E24">
            <w:pPr>
              <w:jc w:val="center"/>
              <w:rPr>
                <w:b/>
                <w:bCs/>
                <w:color w:val="000000"/>
                <w:sz w:val="20"/>
                <w:szCs w:val="20"/>
              </w:rPr>
            </w:pPr>
            <w:r w:rsidRPr="00F3215D">
              <w:rPr>
                <w:b/>
                <w:bCs/>
                <w:color w:val="000000"/>
                <w:sz w:val="20"/>
                <w:szCs w:val="20"/>
              </w:rPr>
              <w:t>33,3</w:t>
            </w:r>
          </w:p>
        </w:tc>
        <w:tc>
          <w:tcPr>
            <w:tcW w:w="478" w:type="pct"/>
            <w:tcBorders>
              <w:top w:val="single" w:sz="4" w:space="0" w:color="auto"/>
              <w:left w:val="nil"/>
              <w:bottom w:val="single" w:sz="4" w:space="0" w:color="auto"/>
              <w:right w:val="single" w:sz="4" w:space="0" w:color="auto"/>
            </w:tcBorders>
            <w:vAlign w:val="center"/>
          </w:tcPr>
          <w:p w14:paraId="4F2BD6B0" w14:textId="77777777" w:rsidR="00BD2E24" w:rsidRPr="00F3215D" w:rsidRDefault="00BD2E24" w:rsidP="00BD2E24">
            <w:pPr>
              <w:jc w:val="center"/>
              <w:rPr>
                <w:b/>
                <w:bCs/>
                <w:color w:val="000000"/>
                <w:sz w:val="20"/>
                <w:szCs w:val="20"/>
              </w:rPr>
            </w:pPr>
            <w:r w:rsidRPr="00F3215D">
              <w:rPr>
                <w:b/>
                <w:bCs/>
                <w:color w:val="000000"/>
                <w:sz w:val="20"/>
                <w:szCs w:val="20"/>
              </w:rPr>
              <w:t>31,1</w:t>
            </w:r>
          </w:p>
        </w:tc>
        <w:tc>
          <w:tcPr>
            <w:tcW w:w="475" w:type="pct"/>
            <w:tcBorders>
              <w:top w:val="single" w:sz="4" w:space="0" w:color="auto"/>
              <w:left w:val="nil"/>
              <w:bottom w:val="single" w:sz="4" w:space="0" w:color="auto"/>
              <w:right w:val="single" w:sz="4" w:space="0" w:color="auto"/>
            </w:tcBorders>
            <w:vAlign w:val="center"/>
          </w:tcPr>
          <w:p w14:paraId="5FD80B68" w14:textId="77777777" w:rsidR="00BD2E24" w:rsidRPr="00F3215D" w:rsidRDefault="00BD2E24" w:rsidP="00BD2E24">
            <w:pPr>
              <w:jc w:val="center"/>
              <w:rPr>
                <w:b/>
                <w:bCs/>
                <w:color w:val="000000"/>
                <w:sz w:val="20"/>
                <w:szCs w:val="20"/>
              </w:rPr>
            </w:pPr>
            <w:r w:rsidRPr="00F3215D">
              <w:rPr>
                <w:b/>
                <w:bCs/>
                <w:color w:val="000000"/>
                <w:sz w:val="20"/>
                <w:szCs w:val="20"/>
              </w:rPr>
              <w:t>35,6</w:t>
            </w:r>
          </w:p>
        </w:tc>
      </w:tr>
    </w:tbl>
    <w:p w14:paraId="319BBDF3" w14:textId="77777777" w:rsidR="00D46E0E" w:rsidRDefault="00D46E0E" w:rsidP="00D46E0E">
      <w:pPr>
        <w:tabs>
          <w:tab w:val="left" w:pos="3712"/>
        </w:tabs>
        <w:jc w:val="center"/>
        <w:rPr>
          <w:b/>
          <w:bCs/>
          <w:sz w:val="26"/>
          <w:szCs w:val="26"/>
        </w:rPr>
      </w:pPr>
    </w:p>
    <w:p w14:paraId="4621726B" w14:textId="77777777" w:rsidR="0096134C" w:rsidRDefault="0096134C" w:rsidP="00D46E0E">
      <w:pPr>
        <w:jc w:val="center"/>
        <w:rPr>
          <w:b/>
          <w:bCs/>
          <w:color w:val="FF0000"/>
        </w:rPr>
      </w:pPr>
    </w:p>
    <w:p w14:paraId="292A0FD1" w14:textId="29491EA4" w:rsidR="00D46E0E" w:rsidRPr="00541692" w:rsidRDefault="00D46E0E" w:rsidP="00D46E0E">
      <w:pPr>
        <w:jc w:val="center"/>
        <w:rPr>
          <w:b/>
          <w:bCs/>
        </w:rPr>
      </w:pPr>
      <w:r w:rsidRPr="00541692">
        <w:rPr>
          <w:b/>
          <w:bCs/>
        </w:rPr>
        <w:t xml:space="preserve">Гистограмма соответствия отметок по </w:t>
      </w:r>
      <w:r w:rsidR="0096134C" w:rsidRPr="00541692">
        <w:rPr>
          <w:b/>
          <w:bCs/>
        </w:rPr>
        <w:t>истории</w:t>
      </w:r>
      <w:r w:rsidRPr="00541692">
        <w:rPr>
          <w:b/>
          <w:bCs/>
        </w:rPr>
        <w:t xml:space="preserve"> </w:t>
      </w:r>
    </w:p>
    <w:p w14:paraId="4DAD8284" w14:textId="77777777" w:rsidR="00D46E0E" w:rsidRPr="00541692" w:rsidRDefault="00D46E0E" w:rsidP="00D46E0E">
      <w:pPr>
        <w:jc w:val="center"/>
      </w:pPr>
      <w:r w:rsidRPr="00541692">
        <w:rPr>
          <w:b/>
          <w:bCs/>
        </w:rPr>
        <w:t>за выполненную работу и отметок по журналу</w:t>
      </w:r>
    </w:p>
    <w:p w14:paraId="1474E7A2" w14:textId="77777777" w:rsidR="00D46E0E" w:rsidRPr="00541692" w:rsidRDefault="00D46E0E" w:rsidP="00D46E0E">
      <w:pPr>
        <w:spacing w:after="200" w:line="276" w:lineRule="auto"/>
        <w:jc w:val="center"/>
        <w:rPr>
          <w:sz w:val="16"/>
          <w:szCs w:val="16"/>
        </w:rPr>
      </w:pPr>
    </w:p>
    <w:p w14:paraId="63E6F7FC" w14:textId="07654905" w:rsidR="00D46E0E" w:rsidRDefault="009B1550" w:rsidP="00D46E0E">
      <w:pPr>
        <w:spacing w:after="200" w:line="276" w:lineRule="auto"/>
        <w:jc w:val="center"/>
        <w:rPr>
          <w:sz w:val="16"/>
          <w:szCs w:val="16"/>
        </w:rPr>
      </w:pPr>
      <w:r>
        <w:rPr>
          <w:noProof/>
        </w:rPr>
        <w:drawing>
          <wp:inline distT="0" distB="0" distL="0" distR="0" wp14:anchorId="53AEF5F8" wp14:editId="7C4819F9">
            <wp:extent cx="5955527" cy="1528445"/>
            <wp:effectExtent l="0" t="0" r="7620" b="0"/>
            <wp:docPr id="10" name="Диаграмма 10">
              <a:extLst xmlns:a="http://schemas.openxmlformats.org/drawingml/2006/main">
                <a:ext uri="{FF2B5EF4-FFF2-40B4-BE49-F238E27FC236}">
                  <a16:creationId xmlns:a16="http://schemas.microsoft.com/office/drawing/2014/main" id="{ACE30782-ABE3-4F83-9901-0352D72DA5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bl>
      <w:tblPr>
        <w:tblStyle w:val="a3"/>
        <w:tblW w:w="5000" w:type="pct"/>
        <w:tblLook w:val="04A0" w:firstRow="1" w:lastRow="0" w:firstColumn="1" w:lastColumn="0" w:noHBand="0" w:noVBand="1"/>
      </w:tblPr>
      <w:tblGrid>
        <w:gridCol w:w="5365"/>
        <w:gridCol w:w="2353"/>
        <w:gridCol w:w="1626"/>
      </w:tblGrid>
      <w:tr w:rsidR="00D46E0E" w14:paraId="3D0BCF28"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2EC458FD"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3D969E9A" w14:textId="3380E8B4" w:rsidR="00D46E0E" w:rsidRDefault="00D46E0E">
            <w:pPr>
              <w:jc w:val="center"/>
              <w:rPr>
                <w:b/>
                <w:sz w:val="22"/>
              </w:rPr>
            </w:pPr>
            <w:r>
              <w:rPr>
                <w:b/>
                <w:sz w:val="22"/>
              </w:rPr>
              <w:t xml:space="preserve">Количество участников в </w:t>
            </w:r>
            <w:r w:rsidR="002D4BF5">
              <w:rPr>
                <w:b/>
                <w:sz w:val="22"/>
              </w:rPr>
              <w:t>Дубровском</w:t>
            </w:r>
            <w:r w:rsidR="005713B4">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564F58BB" w14:textId="77777777" w:rsidR="00D46E0E" w:rsidRDefault="00D46E0E">
            <w:pPr>
              <w:jc w:val="center"/>
              <w:rPr>
                <w:b/>
                <w:sz w:val="22"/>
              </w:rPr>
            </w:pPr>
            <w:r>
              <w:rPr>
                <w:b/>
                <w:sz w:val="22"/>
              </w:rPr>
              <w:t>%</w:t>
            </w:r>
          </w:p>
        </w:tc>
      </w:tr>
      <w:tr w:rsidR="009B1550" w14:paraId="2C4F61EA" w14:textId="77777777" w:rsidTr="00EB1F9A">
        <w:tc>
          <w:tcPr>
            <w:tcW w:w="2871" w:type="pct"/>
            <w:tcBorders>
              <w:top w:val="single" w:sz="4" w:space="0" w:color="000000"/>
              <w:left w:val="single" w:sz="4" w:space="0" w:color="000000"/>
              <w:bottom w:val="single" w:sz="4" w:space="0" w:color="000000"/>
              <w:right w:val="single" w:sz="4" w:space="0" w:color="000000"/>
            </w:tcBorders>
            <w:vAlign w:val="center"/>
            <w:hideMark/>
          </w:tcPr>
          <w:p w14:paraId="0917077A" w14:textId="77777777" w:rsidR="009B1550" w:rsidRDefault="009B1550" w:rsidP="009B1550">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538693E8" w14:textId="1B5A102C" w:rsidR="009B1550" w:rsidRDefault="009B1550" w:rsidP="009B1550">
            <w:pPr>
              <w:jc w:val="center"/>
              <w:rPr>
                <w:color w:val="000000"/>
                <w:sz w:val="22"/>
                <w:szCs w:val="22"/>
              </w:rPr>
            </w:pPr>
            <w:r>
              <w:rPr>
                <w:color w:val="000000"/>
                <w:sz w:val="22"/>
                <w:szCs w:val="22"/>
              </w:rPr>
              <w:t>3</w:t>
            </w:r>
          </w:p>
        </w:tc>
        <w:tc>
          <w:tcPr>
            <w:tcW w:w="870" w:type="pct"/>
            <w:tcBorders>
              <w:top w:val="single" w:sz="4" w:space="0" w:color="000000"/>
              <w:left w:val="single" w:sz="4" w:space="0" w:color="000000"/>
              <w:bottom w:val="single" w:sz="4" w:space="0" w:color="000000"/>
              <w:right w:val="single" w:sz="4" w:space="0" w:color="000000"/>
            </w:tcBorders>
            <w:vAlign w:val="center"/>
          </w:tcPr>
          <w:p w14:paraId="6CE51B26" w14:textId="7AEDAA79" w:rsidR="009B1550" w:rsidRDefault="009B1550" w:rsidP="009B1550">
            <w:pPr>
              <w:jc w:val="center"/>
              <w:rPr>
                <w:color w:val="000000"/>
                <w:sz w:val="22"/>
                <w:szCs w:val="22"/>
              </w:rPr>
            </w:pPr>
            <w:r>
              <w:rPr>
                <w:color w:val="000000"/>
                <w:sz w:val="22"/>
                <w:szCs w:val="22"/>
              </w:rPr>
              <w:t>6,7</w:t>
            </w:r>
          </w:p>
        </w:tc>
      </w:tr>
      <w:tr w:rsidR="009B1550" w14:paraId="5CAD0CF0" w14:textId="77777777" w:rsidTr="00EB1F9A">
        <w:tc>
          <w:tcPr>
            <w:tcW w:w="2871" w:type="pct"/>
            <w:tcBorders>
              <w:top w:val="single" w:sz="4" w:space="0" w:color="000000"/>
              <w:left w:val="single" w:sz="4" w:space="0" w:color="000000"/>
              <w:bottom w:val="single" w:sz="4" w:space="0" w:color="000000"/>
              <w:right w:val="single" w:sz="4" w:space="0" w:color="000000"/>
            </w:tcBorders>
            <w:vAlign w:val="center"/>
            <w:hideMark/>
          </w:tcPr>
          <w:p w14:paraId="7C6C1111" w14:textId="77777777" w:rsidR="009B1550" w:rsidRDefault="009B1550" w:rsidP="009B1550">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58D7A8D1" w14:textId="17484A04" w:rsidR="009B1550" w:rsidRDefault="009B1550" w:rsidP="009B1550">
            <w:pPr>
              <w:jc w:val="center"/>
              <w:rPr>
                <w:color w:val="000000"/>
                <w:sz w:val="22"/>
                <w:szCs w:val="22"/>
              </w:rPr>
            </w:pPr>
            <w:r>
              <w:rPr>
                <w:color w:val="000000"/>
                <w:sz w:val="22"/>
                <w:szCs w:val="22"/>
              </w:rPr>
              <w:t>39</w:t>
            </w:r>
          </w:p>
        </w:tc>
        <w:tc>
          <w:tcPr>
            <w:tcW w:w="870" w:type="pct"/>
            <w:tcBorders>
              <w:top w:val="single" w:sz="4" w:space="0" w:color="000000"/>
              <w:left w:val="single" w:sz="4" w:space="0" w:color="000000"/>
              <w:bottom w:val="single" w:sz="4" w:space="0" w:color="000000"/>
              <w:right w:val="single" w:sz="4" w:space="0" w:color="000000"/>
            </w:tcBorders>
            <w:vAlign w:val="center"/>
          </w:tcPr>
          <w:p w14:paraId="64744CA4" w14:textId="0AB1E6EF" w:rsidR="009B1550" w:rsidRDefault="009B1550" w:rsidP="009B1550">
            <w:pPr>
              <w:jc w:val="center"/>
              <w:rPr>
                <w:color w:val="000000"/>
                <w:sz w:val="22"/>
                <w:szCs w:val="22"/>
              </w:rPr>
            </w:pPr>
            <w:r>
              <w:rPr>
                <w:color w:val="000000"/>
                <w:sz w:val="22"/>
                <w:szCs w:val="22"/>
              </w:rPr>
              <w:t>86,7</w:t>
            </w:r>
          </w:p>
        </w:tc>
      </w:tr>
      <w:tr w:rsidR="009B1550" w14:paraId="0ACA9666" w14:textId="77777777" w:rsidTr="00EB1F9A">
        <w:tc>
          <w:tcPr>
            <w:tcW w:w="2871" w:type="pct"/>
            <w:tcBorders>
              <w:top w:val="single" w:sz="4" w:space="0" w:color="000000"/>
              <w:left w:val="single" w:sz="4" w:space="0" w:color="000000"/>
              <w:bottom w:val="single" w:sz="4" w:space="0" w:color="000000"/>
              <w:right w:val="single" w:sz="4" w:space="0" w:color="000000"/>
            </w:tcBorders>
            <w:vAlign w:val="center"/>
            <w:hideMark/>
          </w:tcPr>
          <w:p w14:paraId="75D63976" w14:textId="77777777" w:rsidR="009B1550" w:rsidRDefault="009B1550" w:rsidP="009B1550">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366761BF" w14:textId="11277504" w:rsidR="009B1550" w:rsidRDefault="009B1550" w:rsidP="009B1550">
            <w:pPr>
              <w:jc w:val="center"/>
              <w:rPr>
                <w:color w:val="000000"/>
                <w:sz w:val="22"/>
                <w:szCs w:val="22"/>
              </w:rPr>
            </w:pPr>
            <w:r>
              <w:rPr>
                <w:color w:val="000000"/>
                <w:sz w:val="22"/>
                <w:szCs w:val="22"/>
              </w:rPr>
              <w:t>3</w:t>
            </w:r>
          </w:p>
        </w:tc>
        <w:tc>
          <w:tcPr>
            <w:tcW w:w="870" w:type="pct"/>
            <w:tcBorders>
              <w:top w:val="single" w:sz="4" w:space="0" w:color="000000"/>
              <w:left w:val="single" w:sz="4" w:space="0" w:color="000000"/>
              <w:bottom w:val="single" w:sz="4" w:space="0" w:color="000000"/>
              <w:right w:val="single" w:sz="4" w:space="0" w:color="000000"/>
            </w:tcBorders>
            <w:vAlign w:val="center"/>
          </w:tcPr>
          <w:p w14:paraId="371DBC39" w14:textId="65F525C8" w:rsidR="009B1550" w:rsidRDefault="009B1550" w:rsidP="009B1550">
            <w:pPr>
              <w:jc w:val="center"/>
              <w:rPr>
                <w:color w:val="000000"/>
                <w:sz w:val="22"/>
                <w:szCs w:val="22"/>
              </w:rPr>
            </w:pPr>
            <w:r>
              <w:rPr>
                <w:color w:val="000000"/>
                <w:sz w:val="22"/>
                <w:szCs w:val="22"/>
              </w:rPr>
              <w:t>6,7</w:t>
            </w:r>
          </w:p>
        </w:tc>
      </w:tr>
      <w:tr w:rsidR="00D46E0E" w14:paraId="6B112937"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18F889AB"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11C62AF5" w14:textId="1C72CB4B" w:rsidR="00D46E0E" w:rsidRDefault="009B1550">
            <w:pPr>
              <w:jc w:val="center"/>
              <w:rPr>
                <w:color w:val="000000"/>
                <w:sz w:val="22"/>
                <w:szCs w:val="22"/>
              </w:rPr>
            </w:pPr>
            <w:r>
              <w:rPr>
                <w:color w:val="000000"/>
                <w:sz w:val="22"/>
                <w:szCs w:val="22"/>
              </w:rPr>
              <w:t>45</w:t>
            </w:r>
          </w:p>
        </w:tc>
        <w:tc>
          <w:tcPr>
            <w:tcW w:w="870" w:type="pct"/>
            <w:tcBorders>
              <w:top w:val="single" w:sz="4" w:space="0" w:color="000000"/>
              <w:left w:val="single" w:sz="4" w:space="0" w:color="000000"/>
              <w:bottom w:val="single" w:sz="4" w:space="0" w:color="000000"/>
              <w:right w:val="single" w:sz="4" w:space="0" w:color="000000"/>
            </w:tcBorders>
            <w:vAlign w:val="bottom"/>
          </w:tcPr>
          <w:p w14:paraId="7A6AB791" w14:textId="60A362D1" w:rsidR="00D46E0E" w:rsidRDefault="005713B4">
            <w:pPr>
              <w:jc w:val="center"/>
              <w:rPr>
                <w:color w:val="000000"/>
                <w:sz w:val="22"/>
                <w:szCs w:val="22"/>
              </w:rPr>
            </w:pPr>
            <w:r>
              <w:rPr>
                <w:color w:val="000000"/>
                <w:sz w:val="22"/>
                <w:szCs w:val="22"/>
              </w:rPr>
              <w:t>100</w:t>
            </w:r>
          </w:p>
        </w:tc>
      </w:tr>
    </w:tbl>
    <w:p w14:paraId="0C67006B" w14:textId="752949F9" w:rsidR="00D46E0E" w:rsidRDefault="00D46E0E" w:rsidP="00D46E0E">
      <w:pPr>
        <w:rPr>
          <w:noProof/>
        </w:rPr>
      </w:pPr>
    </w:p>
    <w:p w14:paraId="4C07D1D6" w14:textId="6309ECA9" w:rsidR="0096134C" w:rsidRDefault="0096134C" w:rsidP="00D46E0E">
      <w:pPr>
        <w:rPr>
          <w:noProof/>
        </w:rPr>
      </w:pPr>
    </w:p>
    <w:p w14:paraId="0EC8FB25" w14:textId="4F57758F" w:rsidR="0096134C" w:rsidRDefault="0096134C" w:rsidP="00D46E0E">
      <w:pPr>
        <w:rPr>
          <w:noProof/>
        </w:rPr>
      </w:pPr>
    </w:p>
    <w:p w14:paraId="6945D4D9" w14:textId="77777777" w:rsidR="0096134C" w:rsidRDefault="0096134C" w:rsidP="00D46E0E">
      <w:pPr>
        <w:rPr>
          <w:noProof/>
        </w:rPr>
      </w:pPr>
    </w:p>
    <w:tbl>
      <w:tblPr>
        <w:tblW w:w="5000" w:type="pct"/>
        <w:tblLook w:val="04A0" w:firstRow="1" w:lastRow="0" w:firstColumn="1" w:lastColumn="0" w:noHBand="0" w:noVBand="1"/>
      </w:tblPr>
      <w:tblGrid>
        <w:gridCol w:w="427"/>
        <w:gridCol w:w="2113"/>
        <w:gridCol w:w="640"/>
        <w:gridCol w:w="1286"/>
        <w:gridCol w:w="765"/>
        <w:gridCol w:w="1286"/>
        <w:gridCol w:w="776"/>
        <w:gridCol w:w="1286"/>
        <w:gridCol w:w="765"/>
      </w:tblGrid>
      <w:tr w:rsidR="009B1550" w:rsidRPr="009B1550" w14:paraId="25C07DE0" w14:textId="77777777" w:rsidTr="009B1550">
        <w:trPr>
          <w:trHeight w:val="300"/>
        </w:trPr>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CB386" w14:textId="77777777" w:rsidR="009B1550" w:rsidRPr="009B1550" w:rsidRDefault="009B1550" w:rsidP="009B1550">
            <w:pPr>
              <w:jc w:val="center"/>
              <w:rPr>
                <w:b/>
                <w:bCs/>
                <w:color w:val="000000"/>
                <w:sz w:val="20"/>
                <w:szCs w:val="20"/>
              </w:rPr>
            </w:pPr>
            <w:r w:rsidRPr="009B1550">
              <w:rPr>
                <w:b/>
                <w:bCs/>
                <w:noProof/>
                <w:color w:val="000000"/>
                <w:sz w:val="20"/>
                <w:szCs w:val="20"/>
              </w:rPr>
              <w:lastRenderedPageBreak/>
              <w:t>№</w:t>
            </w:r>
          </w:p>
        </w:tc>
        <w:tc>
          <w:tcPr>
            <w:tcW w:w="1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009C1" w14:textId="77777777" w:rsidR="009B1550" w:rsidRPr="009B1550" w:rsidRDefault="009B1550" w:rsidP="009B1550">
            <w:pPr>
              <w:jc w:val="center"/>
              <w:rPr>
                <w:b/>
                <w:bCs/>
                <w:color w:val="000000"/>
                <w:sz w:val="20"/>
                <w:szCs w:val="20"/>
              </w:rPr>
            </w:pPr>
            <w:r w:rsidRPr="009B1550">
              <w:rPr>
                <w:b/>
                <w:bCs/>
                <w:noProof/>
                <w:color w:val="000000"/>
                <w:sz w:val="20"/>
                <w:szCs w:val="20"/>
              </w:rPr>
              <w:t>Название ОО</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2DE13" w14:textId="77777777" w:rsidR="009B1550" w:rsidRPr="009B1550" w:rsidRDefault="009B1550" w:rsidP="009B1550">
            <w:pPr>
              <w:jc w:val="center"/>
              <w:rPr>
                <w:b/>
                <w:bCs/>
                <w:color w:val="000000"/>
                <w:sz w:val="20"/>
                <w:szCs w:val="20"/>
              </w:rPr>
            </w:pPr>
            <w:r w:rsidRPr="009B1550">
              <w:rPr>
                <w:b/>
                <w:bCs/>
                <w:noProof/>
                <w:color w:val="000000"/>
                <w:sz w:val="20"/>
                <w:szCs w:val="20"/>
              </w:rPr>
              <w:t>Кол-во уч-ков</w:t>
            </w:r>
          </w:p>
        </w:tc>
        <w:tc>
          <w:tcPr>
            <w:tcW w:w="1061" w:type="pct"/>
            <w:gridSpan w:val="2"/>
            <w:tcBorders>
              <w:top w:val="single" w:sz="4" w:space="0" w:color="auto"/>
              <w:left w:val="nil"/>
              <w:bottom w:val="single" w:sz="4" w:space="0" w:color="auto"/>
              <w:right w:val="single" w:sz="4" w:space="0" w:color="auto"/>
            </w:tcBorders>
            <w:shd w:val="clear" w:color="auto" w:fill="auto"/>
            <w:vAlign w:val="center"/>
            <w:hideMark/>
          </w:tcPr>
          <w:p w14:paraId="0CEE31C8" w14:textId="77777777" w:rsidR="009B1550" w:rsidRPr="009B1550" w:rsidRDefault="009B1550" w:rsidP="009B1550">
            <w:pPr>
              <w:jc w:val="center"/>
              <w:rPr>
                <w:b/>
                <w:bCs/>
                <w:color w:val="000000"/>
                <w:sz w:val="20"/>
                <w:szCs w:val="20"/>
              </w:rPr>
            </w:pPr>
            <w:r w:rsidRPr="009B1550">
              <w:rPr>
                <w:b/>
                <w:bCs/>
                <w:noProof/>
                <w:color w:val="000000"/>
                <w:sz w:val="20"/>
                <w:szCs w:val="20"/>
              </w:rPr>
              <w:t>Понизили</w:t>
            </w:r>
          </w:p>
        </w:tc>
        <w:tc>
          <w:tcPr>
            <w:tcW w:w="1067" w:type="pct"/>
            <w:gridSpan w:val="2"/>
            <w:tcBorders>
              <w:top w:val="single" w:sz="4" w:space="0" w:color="auto"/>
              <w:left w:val="nil"/>
              <w:bottom w:val="single" w:sz="4" w:space="0" w:color="auto"/>
              <w:right w:val="single" w:sz="4" w:space="0" w:color="auto"/>
            </w:tcBorders>
            <w:shd w:val="clear" w:color="auto" w:fill="auto"/>
            <w:vAlign w:val="center"/>
            <w:hideMark/>
          </w:tcPr>
          <w:p w14:paraId="28F885F2" w14:textId="77777777" w:rsidR="009B1550" w:rsidRPr="009B1550" w:rsidRDefault="009B1550" w:rsidP="009B1550">
            <w:pPr>
              <w:jc w:val="center"/>
              <w:rPr>
                <w:b/>
                <w:bCs/>
                <w:color w:val="000000"/>
                <w:sz w:val="20"/>
                <w:szCs w:val="20"/>
              </w:rPr>
            </w:pPr>
            <w:r w:rsidRPr="009B1550">
              <w:rPr>
                <w:b/>
                <w:bCs/>
                <w:noProof/>
                <w:color w:val="000000"/>
                <w:sz w:val="20"/>
                <w:szCs w:val="20"/>
              </w:rPr>
              <w:t>Подтвердили</w:t>
            </w:r>
          </w:p>
        </w:tc>
        <w:tc>
          <w:tcPr>
            <w:tcW w:w="1061" w:type="pct"/>
            <w:gridSpan w:val="2"/>
            <w:tcBorders>
              <w:top w:val="single" w:sz="4" w:space="0" w:color="auto"/>
              <w:left w:val="nil"/>
              <w:bottom w:val="single" w:sz="4" w:space="0" w:color="auto"/>
              <w:right w:val="single" w:sz="4" w:space="0" w:color="auto"/>
            </w:tcBorders>
            <w:shd w:val="clear" w:color="auto" w:fill="auto"/>
            <w:vAlign w:val="center"/>
            <w:hideMark/>
          </w:tcPr>
          <w:p w14:paraId="613768E8" w14:textId="77777777" w:rsidR="009B1550" w:rsidRPr="009B1550" w:rsidRDefault="009B1550" w:rsidP="009B1550">
            <w:pPr>
              <w:jc w:val="center"/>
              <w:rPr>
                <w:b/>
                <w:bCs/>
                <w:color w:val="000000"/>
                <w:sz w:val="20"/>
                <w:szCs w:val="20"/>
              </w:rPr>
            </w:pPr>
            <w:r w:rsidRPr="009B1550">
              <w:rPr>
                <w:b/>
                <w:bCs/>
                <w:noProof/>
                <w:color w:val="000000"/>
                <w:sz w:val="20"/>
                <w:szCs w:val="20"/>
              </w:rPr>
              <w:t>Повысили</w:t>
            </w:r>
          </w:p>
        </w:tc>
      </w:tr>
      <w:tr w:rsidR="009B1550" w:rsidRPr="009B1550" w14:paraId="4F79D193" w14:textId="77777777" w:rsidTr="009B1550">
        <w:trPr>
          <w:trHeight w:val="510"/>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64A9BBEF" w14:textId="77777777" w:rsidR="009B1550" w:rsidRPr="009B1550" w:rsidRDefault="009B1550" w:rsidP="009B1550">
            <w:pPr>
              <w:rPr>
                <w:b/>
                <w:bCs/>
                <w:color w:val="000000"/>
                <w:sz w:val="20"/>
                <w:szCs w:val="20"/>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5E9BBD8D" w14:textId="77777777" w:rsidR="009B1550" w:rsidRPr="009B1550" w:rsidRDefault="009B1550" w:rsidP="009B1550">
            <w:pPr>
              <w:rPr>
                <w:b/>
                <w:bCs/>
                <w:color w:val="000000"/>
                <w:sz w:val="20"/>
                <w:szCs w:val="20"/>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14:paraId="17C3C27C" w14:textId="77777777" w:rsidR="009B1550" w:rsidRPr="009B1550" w:rsidRDefault="009B1550" w:rsidP="009B1550">
            <w:pPr>
              <w:rPr>
                <w:b/>
                <w:bCs/>
                <w:color w:val="000000"/>
                <w:sz w:val="20"/>
                <w:szCs w:val="20"/>
              </w:rPr>
            </w:pPr>
          </w:p>
        </w:tc>
        <w:tc>
          <w:tcPr>
            <w:tcW w:w="593" w:type="pct"/>
            <w:tcBorders>
              <w:top w:val="nil"/>
              <w:left w:val="nil"/>
              <w:bottom w:val="single" w:sz="4" w:space="0" w:color="auto"/>
              <w:right w:val="single" w:sz="4" w:space="0" w:color="auto"/>
            </w:tcBorders>
            <w:shd w:val="clear" w:color="auto" w:fill="auto"/>
            <w:vAlign w:val="center"/>
            <w:hideMark/>
          </w:tcPr>
          <w:p w14:paraId="4C08D6FA" w14:textId="77777777" w:rsidR="009B1550" w:rsidRPr="009B1550" w:rsidRDefault="009B1550" w:rsidP="009B1550">
            <w:pPr>
              <w:jc w:val="center"/>
              <w:rPr>
                <w:b/>
                <w:bCs/>
                <w:color w:val="000000"/>
                <w:sz w:val="20"/>
                <w:szCs w:val="20"/>
              </w:rPr>
            </w:pPr>
            <w:r w:rsidRPr="009B1550">
              <w:rPr>
                <w:b/>
                <w:bCs/>
                <w:noProof/>
                <w:color w:val="000000"/>
                <w:sz w:val="20"/>
                <w:szCs w:val="20"/>
              </w:rPr>
              <w:t>Количество</w:t>
            </w:r>
          </w:p>
        </w:tc>
        <w:tc>
          <w:tcPr>
            <w:tcW w:w="468" w:type="pct"/>
            <w:tcBorders>
              <w:top w:val="nil"/>
              <w:left w:val="nil"/>
              <w:bottom w:val="single" w:sz="4" w:space="0" w:color="auto"/>
              <w:right w:val="single" w:sz="4" w:space="0" w:color="auto"/>
            </w:tcBorders>
            <w:shd w:val="clear" w:color="auto" w:fill="auto"/>
            <w:vAlign w:val="center"/>
            <w:hideMark/>
          </w:tcPr>
          <w:p w14:paraId="0A2C1D0D" w14:textId="77777777" w:rsidR="009B1550" w:rsidRPr="009B1550" w:rsidRDefault="009B1550" w:rsidP="009B1550">
            <w:pPr>
              <w:jc w:val="center"/>
              <w:rPr>
                <w:b/>
                <w:bCs/>
                <w:color w:val="000000"/>
                <w:sz w:val="20"/>
                <w:szCs w:val="20"/>
              </w:rPr>
            </w:pPr>
            <w:r w:rsidRPr="009B1550">
              <w:rPr>
                <w:b/>
                <w:bCs/>
                <w:noProof/>
                <w:color w:val="000000"/>
                <w:sz w:val="20"/>
                <w:szCs w:val="20"/>
              </w:rPr>
              <w:t>Доля</w:t>
            </w:r>
          </w:p>
        </w:tc>
        <w:tc>
          <w:tcPr>
            <w:tcW w:w="593" w:type="pct"/>
            <w:tcBorders>
              <w:top w:val="nil"/>
              <w:left w:val="nil"/>
              <w:bottom w:val="single" w:sz="4" w:space="0" w:color="auto"/>
              <w:right w:val="single" w:sz="4" w:space="0" w:color="auto"/>
            </w:tcBorders>
            <w:shd w:val="clear" w:color="auto" w:fill="auto"/>
            <w:vAlign w:val="center"/>
            <w:hideMark/>
          </w:tcPr>
          <w:p w14:paraId="5963223C" w14:textId="77777777" w:rsidR="009B1550" w:rsidRPr="009B1550" w:rsidRDefault="009B1550" w:rsidP="009B1550">
            <w:pPr>
              <w:jc w:val="center"/>
              <w:rPr>
                <w:b/>
                <w:bCs/>
                <w:color w:val="000000"/>
                <w:sz w:val="20"/>
                <w:szCs w:val="20"/>
              </w:rPr>
            </w:pPr>
            <w:r w:rsidRPr="009B1550">
              <w:rPr>
                <w:b/>
                <w:bCs/>
                <w:noProof/>
                <w:color w:val="000000"/>
                <w:sz w:val="20"/>
                <w:szCs w:val="20"/>
              </w:rPr>
              <w:t>Количество</w:t>
            </w:r>
          </w:p>
        </w:tc>
        <w:tc>
          <w:tcPr>
            <w:tcW w:w="474" w:type="pct"/>
            <w:tcBorders>
              <w:top w:val="nil"/>
              <w:left w:val="nil"/>
              <w:bottom w:val="single" w:sz="4" w:space="0" w:color="auto"/>
              <w:right w:val="single" w:sz="4" w:space="0" w:color="auto"/>
            </w:tcBorders>
            <w:shd w:val="clear" w:color="auto" w:fill="auto"/>
            <w:vAlign w:val="center"/>
            <w:hideMark/>
          </w:tcPr>
          <w:p w14:paraId="4B253F92" w14:textId="77777777" w:rsidR="009B1550" w:rsidRPr="009B1550" w:rsidRDefault="009B1550" w:rsidP="009B1550">
            <w:pPr>
              <w:jc w:val="center"/>
              <w:rPr>
                <w:b/>
                <w:bCs/>
                <w:color w:val="000000"/>
                <w:sz w:val="20"/>
                <w:szCs w:val="20"/>
              </w:rPr>
            </w:pPr>
            <w:r w:rsidRPr="009B1550">
              <w:rPr>
                <w:b/>
                <w:bCs/>
                <w:noProof/>
                <w:color w:val="000000"/>
                <w:sz w:val="20"/>
                <w:szCs w:val="20"/>
              </w:rPr>
              <w:t>Доля</w:t>
            </w:r>
          </w:p>
        </w:tc>
        <w:tc>
          <w:tcPr>
            <w:tcW w:w="593" w:type="pct"/>
            <w:tcBorders>
              <w:top w:val="nil"/>
              <w:left w:val="nil"/>
              <w:bottom w:val="single" w:sz="4" w:space="0" w:color="auto"/>
              <w:right w:val="single" w:sz="4" w:space="0" w:color="auto"/>
            </w:tcBorders>
            <w:shd w:val="clear" w:color="auto" w:fill="auto"/>
            <w:vAlign w:val="center"/>
            <w:hideMark/>
          </w:tcPr>
          <w:p w14:paraId="6F04B3D4" w14:textId="77777777" w:rsidR="009B1550" w:rsidRPr="009B1550" w:rsidRDefault="009B1550" w:rsidP="009B1550">
            <w:pPr>
              <w:jc w:val="center"/>
              <w:rPr>
                <w:b/>
                <w:bCs/>
                <w:color w:val="000000"/>
                <w:sz w:val="20"/>
                <w:szCs w:val="20"/>
              </w:rPr>
            </w:pPr>
            <w:r w:rsidRPr="009B1550">
              <w:rPr>
                <w:b/>
                <w:bCs/>
                <w:noProof/>
                <w:color w:val="000000"/>
                <w:sz w:val="20"/>
                <w:szCs w:val="20"/>
              </w:rPr>
              <w:t>Количество</w:t>
            </w:r>
          </w:p>
        </w:tc>
        <w:tc>
          <w:tcPr>
            <w:tcW w:w="468" w:type="pct"/>
            <w:tcBorders>
              <w:top w:val="nil"/>
              <w:left w:val="nil"/>
              <w:bottom w:val="single" w:sz="4" w:space="0" w:color="auto"/>
              <w:right w:val="single" w:sz="4" w:space="0" w:color="auto"/>
            </w:tcBorders>
            <w:shd w:val="clear" w:color="auto" w:fill="auto"/>
            <w:vAlign w:val="center"/>
            <w:hideMark/>
          </w:tcPr>
          <w:p w14:paraId="2273CC85" w14:textId="77777777" w:rsidR="009B1550" w:rsidRPr="009B1550" w:rsidRDefault="009B1550" w:rsidP="009B1550">
            <w:pPr>
              <w:jc w:val="center"/>
              <w:rPr>
                <w:b/>
                <w:bCs/>
                <w:color w:val="000000"/>
                <w:sz w:val="20"/>
                <w:szCs w:val="20"/>
              </w:rPr>
            </w:pPr>
            <w:r w:rsidRPr="009B1550">
              <w:rPr>
                <w:b/>
                <w:bCs/>
                <w:noProof/>
                <w:color w:val="000000"/>
                <w:sz w:val="20"/>
                <w:szCs w:val="20"/>
              </w:rPr>
              <w:t>Доля</w:t>
            </w:r>
          </w:p>
        </w:tc>
      </w:tr>
      <w:tr w:rsidR="009B1550" w:rsidRPr="009B1550" w14:paraId="4C774C75" w14:textId="77777777" w:rsidTr="009B1550">
        <w:trPr>
          <w:trHeight w:val="78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0F69C447" w14:textId="77777777" w:rsidR="009B1550" w:rsidRPr="009B1550" w:rsidRDefault="009B1550" w:rsidP="009B1550">
            <w:pPr>
              <w:jc w:val="center"/>
              <w:rPr>
                <w:color w:val="000000"/>
                <w:sz w:val="20"/>
                <w:szCs w:val="20"/>
              </w:rPr>
            </w:pPr>
            <w:r w:rsidRPr="009B1550">
              <w:rPr>
                <w:color w:val="000000"/>
                <w:sz w:val="20"/>
                <w:szCs w:val="20"/>
              </w:rPr>
              <w:t>1</w:t>
            </w:r>
          </w:p>
        </w:tc>
        <w:tc>
          <w:tcPr>
            <w:tcW w:w="1190" w:type="pct"/>
            <w:tcBorders>
              <w:top w:val="nil"/>
              <w:left w:val="nil"/>
              <w:bottom w:val="single" w:sz="4" w:space="0" w:color="auto"/>
              <w:right w:val="single" w:sz="4" w:space="0" w:color="auto"/>
            </w:tcBorders>
            <w:shd w:val="clear" w:color="auto" w:fill="auto"/>
            <w:vAlign w:val="bottom"/>
            <w:hideMark/>
          </w:tcPr>
          <w:p w14:paraId="679BA365" w14:textId="77777777" w:rsidR="009B1550" w:rsidRPr="009B1550" w:rsidRDefault="009B1550" w:rsidP="009B1550">
            <w:pPr>
              <w:rPr>
                <w:color w:val="000000"/>
                <w:sz w:val="20"/>
                <w:szCs w:val="20"/>
              </w:rPr>
            </w:pPr>
            <w:r w:rsidRPr="009B1550">
              <w:rPr>
                <w:color w:val="000000"/>
                <w:sz w:val="20"/>
                <w:szCs w:val="20"/>
              </w:rPr>
              <w:t>МБОУ Дубровская №1 СОШ имени генерал-майора Никитина Ивана Семеновича</w:t>
            </w:r>
          </w:p>
        </w:tc>
        <w:tc>
          <w:tcPr>
            <w:tcW w:w="332" w:type="pct"/>
            <w:tcBorders>
              <w:top w:val="nil"/>
              <w:left w:val="nil"/>
              <w:bottom w:val="single" w:sz="4" w:space="0" w:color="auto"/>
              <w:right w:val="single" w:sz="4" w:space="0" w:color="auto"/>
            </w:tcBorders>
            <w:shd w:val="clear" w:color="auto" w:fill="auto"/>
            <w:noWrap/>
            <w:vAlign w:val="center"/>
            <w:hideMark/>
          </w:tcPr>
          <w:p w14:paraId="58D83E18" w14:textId="77777777" w:rsidR="009B1550" w:rsidRPr="009B1550" w:rsidRDefault="009B1550" w:rsidP="009B1550">
            <w:pPr>
              <w:jc w:val="center"/>
              <w:rPr>
                <w:color w:val="000000"/>
                <w:sz w:val="20"/>
                <w:szCs w:val="20"/>
              </w:rPr>
            </w:pPr>
            <w:r w:rsidRPr="009B1550">
              <w:rPr>
                <w:color w:val="000000"/>
                <w:sz w:val="20"/>
                <w:szCs w:val="20"/>
              </w:rPr>
              <w:t>19</w:t>
            </w:r>
          </w:p>
        </w:tc>
        <w:tc>
          <w:tcPr>
            <w:tcW w:w="593" w:type="pct"/>
            <w:tcBorders>
              <w:top w:val="nil"/>
              <w:left w:val="nil"/>
              <w:bottom w:val="single" w:sz="4" w:space="0" w:color="auto"/>
              <w:right w:val="single" w:sz="4" w:space="0" w:color="auto"/>
            </w:tcBorders>
            <w:shd w:val="clear" w:color="auto" w:fill="auto"/>
            <w:noWrap/>
            <w:vAlign w:val="center"/>
            <w:hideMark/>
          </w:tcPr>
          <w:p w14:paraId="7AD307D7" w14:textId="77777777" w:rsidR="009B1550" w:rsidRPr="009B1550" w:rsidRDefault="009B1550" w:rsidP="009B1550">
            <w:pPr>
              <w:jc w:val="center"/>
              <w:rPr>
                <w:color w:val="000000"/>
                <w:sz w:val="20"/>
                <w:szCs w:val="20"/>
              </w:rPr>
            </w:pPr>
            <w:r w:rsidRPr="009B1550">
              <w:rPr>
                <w:color w:val="000000"/>
                <w:sz w:val="20"/>
                <w:szCs w:val="20"/>
              </w:rPr>
              <w:t>2</w:t>
            </w:r>
          </w:p>
        </w:tc>
        <w:tc>
          <w:tcPr>
            <w:tcW w:w="468" w:type="pct"/>
            <w:tcBorders>
              <w:top w:val="nil"/>
              <w:left w:val="nil"/>
              <w:bottom w:val="single" w:sz="4" w:space="0" w:color="auto"/>
              <w:right w:val="single" w:sz="4" w:space="0" w:color="auto"/>
            </w:tcBorders>
            <w:shd w:val="clear" w:color="auto" w:fill="auto"/>
            <w:vAlign w:val="center"/>
            <w:hideMark/>
          </w:tcPr>
          <w:p w14:paraId="0CE0BD3E" w14:textId="65E91C95" w:rsidR="009B1550" w:rsidRPr="009B1550" w:rsidRDefault="009B1550" w:rsidP="009B1550">
            <w:pPr>
              <w:jc w:val="center"/>
              <w:rPr>
                <w:color w:val="000000"/>
                <w:sz w:val="20"/>
                <w:szCs w:val="20"/>
              </w:rPr>
            </w:pPr>
            <w:r w:rsidRPr="009B1550">
              <w:rPr>
                <w:color w:val="000000"/>
                <w:sz w:val="20"/>
                <w:szCs w:val="20"/>
              </w:rPr>
              <w:t>10,5</w:t>
            </w:r>
          </w:p>
        </w:tc>
        <w:tc>
          <w:tcPr>
            <w:tcW w:w="593" w:type="pct"/>
            <w:tcBorders>
              <w:top w:val="nil"/>
              <w:left w:val="nil"/>
              <w:bottom w:val="single" w:sz="4" w:space="0" w:color="auto"/>
              <w:right w:val="single" w:sz="4" w:space="0" w:color="auto"/>
            </w:tcBorders>
            <w:shd w:val="clear" w:color="auto" w:fill="auto"/>
            <w:noWrap/>
            <w:vAlign w:val="center"/>
            <w:hideMark/>
          </w:tcPr>
          <w:p w14:paraId="24C8AA00" w14:textId="77777777" w:rsidR="009B1550" w:rsidRPr="009B1550" w:rsidRDefault="009B1550" w:rsidP="009B1550">
            <w:pPr>
              <w:jc w:val="center"/>
              <w:rPr>
                <w:color w:val="000000"/>
                <w:sz w:val="20"/>
                <w:szCs w:val="20"/>
              </w:rPr>
            </w:pPr>
            <w:r w:rsidRPr="009B1550">
              <w:rPr>
                <w:color w:val="000000"/>
                <w:sz w:val="20"/>
                <w:szCs w:val="20"/>
              </w:rPr>
              <w:t>15</w:t>
            </w:r>
          </w:p>
        </w:tc>
        <w:tc>
          <w:tcPr>
            <w:tcW w:w="474" w:type="pct"/>
            <w:tcBorders>
              <w:top w:val="nil"/>
              <w:left w:val="nil"/>
              <w:bottom w:val="single" w:sz="4" w:space="0" w:color="auto"/>
              <w:right w:val="single" w:sz="4" w:space="0" w:color="auto"/>
            </w:tcBorders>
            <w:shd w:val="clear" w:color="auto" w:fill="auto"/>
            <w:vAlign w:val="center"/>
            <w:hideMark/>
          </w:tcPr>
          <w:p w14:paraId="412E7780" w14:textId="3AFA6B0D" w:rsidR="009B1550" w:rsidRPr="009B1550" w:rsidRDefault="009B1550" w:rsidP="009B1550">
            <w:pPr>
              <w:jc w:val="center"/>
              <w:rPr>
                <w:color w:val="000000"/>
                <w:sz w:val="20"/>
                <w:szCs w:val="20"/>
              </w:rPr>
            </w:pPr>
            <w:r w:rsidRPr="009B1550">
              <w:rPr>
                <w:color w:val="000000"/>
                <w:sz w:val="20"/>
                <w:szCs w:val="20"/>
              </w:rPr>
              <w:t>78,9</w:t>
            </w:r>
          </w:p>
        </w:tc>
        <w:tc>
          <w:tcPr>
            <w:tcW w:w="593" w:type="pct"/>
            <w:tcBorders>
              <w:top w:val="nil"/>
              <w:left w:val="nil"/>
              <w:bottom w:val="single" w:sz="4" w:space="0" w:color="auto"/>
              <w:right w:val="single" w:sz="4" w:space="0" w:color="auto"/>
            </w:tcBorders>
            <w:shd w:val="clear" w:color="auto" w:fill="auto"/>
            <w:noWrap/>
            <w:vAlign w:val="center"/>
            <w:hideMark/>
          </w:tcPr>
          <w:p w14:paraId="2EAB3780" w14:textId="77777777" w:rsidR="009B1550" w:rsidRPr="009B1550" w:rsidRDefault="009B1550" w:rsidP="009B1550">
            <w:pPr>
              <w:jc w:val="center"/>
              <w:rPr>
                <w:color w:val="000000"/>
                <w:sz w:val="20"/>
                <w:szCs w:val="20"/>
              </w:rPr>
            </w:pPr>
            <w:r w:rsidRPr="009B1550">
              <w:rPr>
                <w:color w:val="000000"/>
                <w:sz w:val="20"/>
                <w:szCs w:val="20"/>
              </w:rPr>
              <w:t>2</w:t>
            </w:r>
          </w:p>
        </w:tc>
        <w:tc>
          <w:tcPr>
            <w:tcW w:w="468" w:type="pct"/>
            <w:tcBorders>
              <w:top w:val="nil"/>
              <w:left w:val="nil"/>
              <w:bottom w:val="single" w:sz="4" w:space="0" w:color="auto"/>
              <w:right w:val="single" w:sz="4" w:space="0" w:color="auto"/>
            </w:tcBorders>
            <w:shd w:val="clear" w:color="auto" w:fill="auto"/>
            <w:vAlign w:val="center"/>
            <w:hideMark/>
          </w:tcPr>
          <w:p w14:paraId="797D06B5" w14:textId="33E9B348" w:rsidR="009B1550" w:rsidRPr="009B1550" w:rsidRDefault="009B1550" w:rsidP="009B1550">
            <w:pPr>
              <w:jc w:val="center"/>
              <w:rPr>
                <w:color w:val="000000"/>
                <w:sz w:val="20"/>
                <w:szCs w:val="20"/>
              </w:rPr>
            </w:pPr>
            <w:r w:rsidRPr="009B1550">
              <w:rPr>
                <w:color w:val="000000"/>
                <w:sz w:val="20"/>
                <w:szCs w:val="20"/>
              </w:rPr>
              <w:t>10,5</w:t>
            </w:r>
          </w:p>
        </w:tc>
      </w:tr>
      <w:tr w:rsidR="009B1550" w:rsidRPr="009B1550" w14:paraId="67291591" w14:textId="77777777" w:rsidTr="009B1550">
        <w:trPr>
          <w:trHeight w:val="30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17BD0457" w14:textId="77777777" w:rsidR="009B1550" w:rsidRPr="009B1550" w:rsidRDefault="009B1550" w:rsidP="009B1550">
            <w:pPr>
              <w:jc w:val="center"/>
              <w:rPr>
                <w:color w:val="000000"/>
                <w:sz w:val="20"/>
                <w:szCs w:val="20"/>
              </w:rPr>
            </w:pPr>
            <w:r w:rsidRPr="009B1550">
              <w:rPr>
                <w:color w:val="000000"/>
                <w:sz w:val="20"/>
                <w:szCs w:val="20"/>
              </w:rPr>
              <w:t>2</w:t>
            </w:r>
          </w:p>
        </w:tc>
        <w:tc>
          <w:tcPr>
            <w:tcW w:w="1190" w:type="pct"/>
            <w:tcBorders>
              <w:top w:val="nil"/>
              <w:left w:val="nil"/>
              <w:bottom w:val="single" w:sz="4" w:space="0" w:color="auto"/>
              <w:right w:val="single" w:sz="4" w:space="0" w:color="auto"/>
            </w:tcBorders>
            <w:shd w:val="clear" w:color="auto" w:fill="auto"/>
            <w:vAlign w:val="bottom"/>
            <w:hideMark/>
          </w:tcPr>
          <w:p w14:paraId="495C3D4B" w14:textId="77777777" w:rsidR="009B1550" w:rsidRPr="009B1550" w:rsidRDefault="009B1550" w:rsidP="009B1550">
            <w:pPr>
              <w:rPr>
                <w:color w:val="000000"/>
                <w:sz w:val="20"/>
                <w:szCs w:val="20"/>
              </w:rPr>
            </w:pPr>
            <w:r w:rsidRPr="009B1550">
              <w:rPr>
                <w:color w:val="000000"/>
                <w:sz w:val="20"/>
                <w:szCs w:val="20"/>
              </w:rPr>
              <w:t xml:space="preserve">МБОУ </w:t>
            </w:r>
            <w:proofErr w:type="spellStart"/>
            <w:r w:rsidRPr="009B1550">
              <w:rPr>
                <w:color w:val="000000"/>
                <w:sz w:val="20"/>
                <w:szCs w:val="20"/>
              </w:rPr>
              <w:t>Сещинская</w:t>
            </w:r>
            <w:proofErr w:type="spellEnd"/>
            <w:r w:rsidRPr="009B1550">
              <w:rPr>
                <w:color w:val="000000"/>
                <w:sz w:val="20"/>
                <w:szCs w:val="20"/>
              </w:rPr>
              <w:t xml:space="preserve"> СОШ</w:t>
            </w:r>
          </w:p>
        </w:tc>
        <w:tc>
          <w:tcPr>
            <w:tcW w:w="332" w:type="pct"/>
            <w:tcBorders>
              <w:top w:val="nil"/>
              <w:left w:val="nil"/>
              <w:bottom w:val="single" w:sz="4" w:space="0" w:color="auto"/>
              <w:right w:val="single" w:sz="4" w:space="0" w:color="auto"/>
            </w:tcBorders>
            <w:shd w:val="clear" w:color="auto" w:fill="auto"/>
            <w:noWrap/>
            <w:vAlign w:val="center"/>
            <w:hideMark/>
          </w:tcPr>
          <w:p w14:paraId="72A84F38" w14:textId="77777777" w:rsidR="009B1550" w:rsidRPr="009B1550" w:rsidRDefault="009B1550" w:rsidP="009B1550">
            <w:pPr>
              <w:jc w:val="center"/>
              <w:rPr>
                <w:color w:val="000000"/>
                <w:sz w:val="20"/>
                <w:szCs w:val="20"/>
              </w:rPr>
            </w:pPr>
            <w:r w:rsidRPr="009B1550">
              <w:rPr>
                <w:color w:val="000000"/>
                <w:sz w:val="20"/>
                <w:szCs w:val="20"/>
              </w:rPr>
              <w:t>20</w:t>
            </w:r>
          </w:p>
        </w:tc>
        <w:tc>
          <w:tcPr>
            <w:tcW w:w="593" w:type="pct"/>
            <w:tcBorders>
              <w:top w:val="nil"/>
              <w:left w:val="nil"/>
              <w:bottom w:val="single" w:sz="4" w:space="0" w:color="auto"/>
              <w:right w:val="single" w:sz="4" w:space="0" w:color="auto"/>
            </w:tcBorders>
            <w:shd w:val="clear" w:color="auto" w:fill="auto"/>
            <w:noWrap/>
            <w:vAlign w:val="center"/>
            <w:hideMark/>
          </w:tcPr>
          <w:p w14:paraId="3DF4038A" w14:textId="77777777" w:rsidR="009B1550" w:rsidRPr="009B1550" w:rsidRDefault="009B1550" w:rsidP="009B1550">
            <w:pPr>
              <w:jc w:val="center"/>
              <w:rPr>
                <w:color w:val="000000"/>
                <w:sz w:val="20"/>
                <w:szCs w:val="20"/>
              </w:rPr>
            </w:pPr>
            <w:r w:rsidRPr="009B1550">
              <w:rPr>
                <w:color w:val="000000"/>
                <w:sz w:val="20"/>
                <w:szCs w:val="20"/>
              </w:rPr>
              <w:t>1</w:t>
            </w:r>
          </w:p>
        </w:tc>
        <w:tc>
          <w:tcPr>
            <w:tcW w:w="468" w:type="pct"/>
            <w:tcBorders>
              <w:top w:val="nil"/>
              <w:left w:val="nil"/>
              <w:bottom w:val="single" w:sz="4" w:space="0" w:color="auto"/>
              <w:right w:val="single" w:sz="4" w:space="0" w:color="auto"/>
            </w:tcBorders>
            <w:shd w:val="clear" w:color="auto" w:fill="auto"/>
            <w:vAlign w:val="center"/>
            <w:hideMark/>
          </w:tcPr>
          <w:p w14:paraId="5538AA0F" w14:textId="278F97AA" w:rsidR="009B1550" w:rsidRPr="009B1550" w:rsidRDefault="009B1550" w:rsidP="009B1550">
            <w:pPr>
              <w:jc w:val="center"/>
              <w:rPr>
                <w:color w:val="000000"/>
                <w:sz w:val="20"/>
                <w:szCs w:val="20"/>
              </w:rPr>
            </w:pPr>
            <w:r w:rsidRPr="009B1550">
              <w:rPr>
                <w:color w:val="000000"/>
                <w:sz w:val="20"/>
                <w:szCs w:val="20"/>
              </w:rPr>
              <w:t>5,0</w:t>
            </w:r>
          </w:p>
        </w:tc>
        <w:tc>
          <w:tcPr>
            <w:tcW w:w="593" w:type="pct"/>
            <w:tcBorders>
              <w:top w:val="nil"/>
              <w:left w:val="nil"/>
              <w:bottom w:val="single" w:sz="4" w:space="0" w:color="auto"/>
              <w:right w:val="single" w:sz="4" w:space="0" w:color="auto"/>
            </w:tcBorders>
            <w:shd w:val="clear" w:color="auto" w:fill="auto"/>
            <w:noWrap/>
            <w:vAlign w:val="center"/>
            <w:hideMark/>
          </w:tcPr>
          <w:p w14:paraId="79E0F4FC" w14:textId="77777777" w:rsidR="009B1550" w:rsidRPr="009B1550" w:rsidRDefault="009B1550" w:rsidP="009B1550">
            <w:pPr>
              <w:jc w:val="center"/>
              <w:rPr>
                <w:color w:val="000000"/>
                <w:sz w:val="20"/>
                <w:szCs w:val="20"/>
              </w:rPr>
            </w:pPr>
            <w:r w:rsidRPr="009B1550">
              <w:rPr>
                <w:color w:val="000000"/>
                <w:sz w:val="20"/>
                <w:szCs w:val="20"/>
              </w:rPr>
              <w:t>18</w:t>
            </w:r>
          </w:p>
        </w:tc>
        <w:tc>
          <w:tcPr>
            <w:tcW w:w="474" w:type="pct"/>
            <w:tcBorders>
              <w:top w:val="nil"/>
              <w:left w:val="nil"/>
              <w:bottom w:val="single" w:sz="4" w:space="0" w:color="auto"/>
              <w:right w:val="single" w:sz="4" w:space="0" w:color="auto"/>
            </w:tcBorders>
            <w:shd w:val="clear" w:color="auto" w:fill="auto"/>
            <w:vAlign w:val="center"/>
            <w:hideMark/>
          </w:tcPr>
          <w:p w14:paraId="46236B32" w14:textId="4ABA2BAD" w:rsidR="009B1550" w:rsidRPr="009B1550" w:rsidRDefault="009B1550" w:rsidP="009B1550">
            <w:pPr>
              <w:jc w:val="center"/>
              <w:rPr>
                <w:color w:val="000000"/>
                <w:sz w:val="20"/>
                <w:szCs w:val="20"/>
              </w:rPr>
            </w:pPr>
            <w:r w:rsidRPr="009B1550">
              <w:rPr>
                <w:color w:val="000000"/>
                <w:sz w:val="20"/>
                <w:szCs w:val="20"/>
              </w:rPr>
              <w:t>90,0</w:t>
            </w:r>
          </w:p>
        </w:tc>
        <w:tc>
          <w:tcPr>
            <w:tcW w:w="593" w:type="pct"/>
            <w:tcBorders>
              <w:top w:val="nil"/>
              <w:left w:val="nil"/>
              <w:bottom w:val="single" w:sz="4" w:space="0" w:color="auto"/>
              <w:right w:val="single" w:sz="4" w:space="0" w:color="auto"/>
            </w:tcBorders>
            <w:shd w:val="clear" w:color="auto" w:fill="auto"/>
            <w:noWrap/>
            <w:vAlign w:val="center"/>
            <w:hideMark/>
          </w:tcPr>
          <w:p w14:paraId="57D43C8C" w14:textId="77777777" w:rsidR="009B1550" w:rsidRPr="009B1550" w:rsidRDefault="009B1550" w:rsidP="009B1550">
            <w:pPr>
              <w:jc w:val="center"/>
              <w:rPr>
                <w:color w:val="000000"/>
                <w:sz w:val="20"/>
                <w:szCs w:val="20"/>
              </w:rPr>
            </w:pPr>
            <w:r w:rsidRPr="009B1550">
              <w:rPr>
                <w:color w:val="000000"/>
                <w:sz w:val="20"/>
                <w:szCs w:val="20"/>
              </w:rPr>
              <w:t>1</w:t>
            </w:r>
          </w:p>
        </w:tc>
        <w:tc>
          <w:tcPr>
            <w:tcW w:w="468" w:type="pct"/>
            <w:tcBorders>
              <w:top w:val="nil"/>
              <w:left w:val="nil"/>
              <w:bottom w:val="single" w:sz="4" w:space="0" w:color="auto"/>
              <w:right w:val="single" w:sz="4" w:space="0" w:color="auto"/>
            </w:tcBorders>
            <w:shd w:val="clear" w:color="auto" w:fill="auto"/>
            <w:vAlign w:val="center"/>
            <w:hideMark/>
          </w:tcPr>
          <w:p w14:paraId="0423A978" w14:textId="632A5A4C" w:rsidR="009B1550" w:rsidRPr="009B1550" w:rsidRDefault="009B1550" w:rsidP="009B1550">
            <w:pPr>
              <w:jc w:val="center"/>
              <w:rPr>
                <w:color w:val="000000"/>
                <w:sz w:val="20"/>
                <w:szCs w:val="20"/>
              </w:rPr>
            </w:pPr>
            <w:r w:rsidRPr="009B1550">
              <w:rPr>
                <w:color w:val="000000"/>
                <w:sz w:val="20"/>
                <w:szCs w:val="20"/>
              </w:rPr>
              <w:t>5,0</w:t>
            </w:r>
          </w:p>
        </w:tc>
      </w:tr>
      <w:tr w:rsidR="009B1550" w:rsidRPr="009B1550" w14:paraId="06AF08A5" w14:textId="77777777" w:rsidTr="009B1550">
        <w:trPr>
          <w:trHeight w:val="525"/>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2E2D45A0" w14:textId="77777777" w:rsidR="009B1550" w:rsidRPr="009B1550" w:rsidRDefault="009B1550" w:rsidP="009B1550">
            <w:pPr>
              <w:jc w:val="center"/>
              <w:rPr>
                <w:color w:val="000000"/>
                <w:sz w:val="20"/>
                <w:szCs w:val="20"/>
              </w:rPr>
            </w:pPr>
            <w:r w:rsidRPr="009B1550">
              <w:rPr>
                <w:color w:val="000000"/>
                <w:sz w:val="20"/>
                <w:szCs w:val="20"/>
              </w:rPr>
              <w:t>3</w:t>
            </w:r>
          </w:p>
        </w:tc>
        <w:tc>
          <w:tcPr>
            <w:tcW w:w="1190" w:type="pct"/>
            <w:tcBorders>
              <w:top w:val="nil"/>
              <w:left w:val="nil"/>
              <w:bottom w:val="single" w:sz="4" w:space="0" w:color="auto"/>
              <w:right w:val="single" w:sz="4" w:space="0" w:color="auto"/>
            </w:tcBorders>
            <w:shd w:val="clear" w:color="auto" w:fill="auto"/>
            <w:vAlign w:val="bottom"/>
            <w:hideMark/>
          </w:tcPr>
          <w:p w14:paraId="19D4DED3" w14:textId="77777777" w:rsidR="009B1550" w:rsidRPr="009B1550" w:rsidRDefault="009B1550" w:rsidP="009B1550">
            <w:pPr>
              <w:rPr>
                <w:color w:val="000000"/>
                <w:sz w:val="20"/>
                <w:szCs w:val="20"/>
              </w:rPr>
            </w:pPr>
            <w:r w:rsidRPr="009B1550">
              <w:rPr>
                <w:color w:val="000000"/>
                <w:sz w:val="20"/>
                <w:szCs w:val="20"/>
              </w:rPr>
              <w:t xml:space="preserve">Филиал МБОУ </w:t>
            </w:r>
            <w:proofErr w:type="spellStart"/>
            <w:r w:rsidRPr="009B1550">
              <w:rPr>
                <w:color w:val="000000"/>
                <w:sz w:val="20"/>
                <w:szCs w:val="20"/>
              </w:rPr>
              <w:t>Пеклинской</w:t>
            </w:r>
            <w:proofErr w:type="spellEnd"/>
            <w:r w:rsidRPr="009B1550">
              <w:rPr>
                <w:color w:val="000000"/>
                <w:sz w:val="20"/>
                <w:szCs w:val="20"/>
              </w:rPr>
              <w:t xml:space="preserve"> СОШ </w:t>
            </w:r>
            <w:proofErr w:type="spellStart"/>
            <w:r w:rsidRPr="009B1550">
              <w:rPr>
                <w:color w:val="000000"/>
                <w:sz w:val="20"/>
                <w:szCs w:val="20"/>
              </w:rPr>
              <w:t>Рябчинская</w:t>
            </w:r>
            <w:proofErr w:type="spellEnd"/>
            <w:r w:rsidRPr="009B1550">
              <w:rPr>
                <w:color w:val="000000"/>
                <w:sz w:val="20"/>
                <w:szCs w:val="20"/>
              </w:rPr>
              <w:t xml:space="preserve"> СОШ</w:t>
            </w:r>
          </w:p>
        </w:tc>
        <w:tc>
          <w:tcPr>
            <w:tcW w:w="332" w:type="pct"/>
            <w:tcBorders>
              <w:top w:val="nil"/>
              <w:left w:val="nil"/>
              <w:bottom w:val="single" w:sz="4" w:space="0" w:color="auto"/>
              <w:right w:val="single" w:sz="4" w:space="0" w:color="auto"/>
            </w:tcBorders>
            <w:shd w:val="clear" w:color="auto" w:fill="auto"/>
            <w:noWrap/>
            <w:vAlign w:val="center"/>
            <w:hideMark/>
          </w:tcPr>
          <w:p w14:paraId="1674F403" w14:textId="77777777" w:rsidR="009B1550" w:rsidRPr="009B1550" w:rsidRDefault="009B1550" w:rsidP="009B1550">
            <w:pPr>
              <w:jc w:val="center"/>
              <w:rPr>
                <w:color w:val="000000"/>
                <w:sz w:val="20"/>
                <w:szCs w:val="20"/>
              </w:rPr>
            </w:pPr>
            <w:r w:rsidRPr="009B1550">
              <w:rPr>
                <w:color w:val="000000"/>
                <w:sz w:val="20"/>
                <w:szCs w:val="20"/>
              </w:rPr>
              <w:t>6</w:t>
            </w:r>
          </w:p>
        </w:tc>
        <w:tc>
          <w:tcPr>
            <w:tcW w:w="593" w:type="pct"/>
            <w:tcBorders>
              <w:top w:val="nil"/>
              <w:left w:val="nil"/>
              <w:bottom w:val="single" w:sz="4" w:space="0" w:color="auto"/>
              <w:right w:val="single" w:sz="4" w:space="0" w:color="auto"/>
            </w:tcBorders>
            <w:shd w:val="clear" w:color="auto" w:fill="auto"/>
            <w:noWrap/>
            <w:vAlign w:val="center"/>
            <w:hideMark/>
          </w:tcPr>
          <w:p w14:paraId="1FC1C2C6" w14:textId="77777777" w:rsidR="009B1550" w:rsidRPr="009B1550" w:rsidRDefault="009B1550" w:rsidP="009B1550">
            <w:pPr>
              <w:jc w:val="center"/>
              <w:rPr>
                <w:color w:val="000000"/>
                <w:sz w:val="20"/>
                <w:szCs w:val="20"/>
              </w:rPr>
            </w:pPr>
            <w:r w:rsidRPr="009B1550">
              <w:rPr>
                <w:color w:val="000000"/>
                <w:sz w:val="20"/>
                <w:szCs w:val="20"/>
              </w:rPr>
              <w:t> </w:t>
            </w:r>
          </w:p>
        </w:tc>
        <w:tc>
          <w:tcPr>
            <w:tcW w:w="468" w:type="pct"/>
            <w:tcBorders>
              <w:top w:val="nil"/>
              <w:left w:val="nil"/>
              <w:bottom w:val="single" w:sz="4" w:space="0" w:color="auto"/>
              <w:right w:val="single" w:sz="4" w:space="0" w:color="auto"/>
            </w:tcBorders>
            <w:shd w:val="clear" w:color="auto" w:fill="auto"/>
            <w:vAlign w:val="center"/>
            <w:hideMark/>
          </w:tcPr>
          <w:p w14:paraId="6759FBCC" w14:textId="6AD6F644" w:rsidR="009B1550" w:rsidRPr="009B1550" w:rsidRDefault="009B1550" w:rsidP="009B1550">
            <w:pPr>
              <w:jc w:val="center"/>
              <w:rPr>
                <w:color w:val="000000"/>
                <w:sz w:val="20"/>
                <w:szCs w:val="20"/>
              </w:rPr>
            </w:pPr>
            <w:r w:rsidRPr="009B1550">
              <w:rPr>
                <w:color w:val="000000"/>
                <w:sz w:val="20"/>
                <w:szCs w:val="20"/>
              </w:rPr>
              <w:t>0,0</w:t>
            </w:r>
          </w:p>
        </w:tc>
        <w:tc>
          <w:tcPr>
            <w:tcW w:w="593" w:type="pct"/>
            <w:tcBorders>
              <w:top w:val="nil"/>
              <w:left w:val="nil"/>
              <w:bottom w:val="single" w:sz="4" w:space="0" w:color="auto"/>
              <w:right w:val="single" w:sz="4" w:space="0" w:color="auto"/>
            </w:tcBorders>
            <w:shd w:val="clear" w:color="auto" w:fill="auto"/>
            <w:noWrap/>
            <w:vAlign w:val="center"/>
            <w:hideMark/>
          </w:tcPr>
          <w:p w14:paraId="021DA119" w14:textId="77777777" w:rsidR="009B1550" w:rsidRPr="009B1550" w:rsidRDefault="009B1550" w:rsidP="009B1550">
            <w:pPr>
              <w:jc w:val="center"/>
              <w:rPr>
                <w:color w:val="000000"/>
                <w:sz w:val="20"/>
                <w:szCs w:val="20"/>
              </w:rPr>
            </w:pPr>
            <w:r w:rsidRPr="009B1550">
              <w:rPr>
                <w:color w:val="000000"/>
                <w:sz w:val="20"/>
                <w:szCs w:val="20"/>
              </w:rPr>
              <w:t>6</w:t>
            </w:r>
          </w:p>
        </w:tc>
        <w:tc>
          <w:tcPr>
            <w:tcW w:w="474" w:type="pct"/>
            <w:tcBorders>
              <w:top w:val="nil"/>
              <w:left w:val="nil"/>
              <w:bottom w:val="single" w:sz="4" w:space="0" w:color="auto"/>
              <w:right w:val="single" w:sz="4" w:space="0" w:color="auto"/>
            </w:tcBorders>
            <w:shd w:val="clear" w:color="auto" w:fill="auto"/>
            <w:vAlign w:val="center"/>
            <w:hideMark/>
          </w:tcPr>
          <w:p w14:paraId="45B9E358" w14:textId="1145E713" w:rsidR="009B1550" w:rsidRPr="009B1550" w:rsidRDefault="009B1550" w:rsidP="009B1550">
            <w:pPr>
              <w:jc w:val="center"/>
              <w:rPr>
                <w:color w:val="000000"/>
                <w:sz w:val="20"/>
                <w:szCs w:val="20"/>
              </w:rPr>
            </w:pPr>
            <w:r w:rsidRPr="009B1550">
              <w:rPr>
                <w:color w:val="000000"/>
                <w:sz w:val="20"/>
                <w:szCs w:val="20"/>
              </w:rPr>
              <w:t>100</w:t>
            </w:r>
          </w:p>
        </w:tc>
        <w:tc>
          <w:tcPr>
            <w:tcW w:w="593" w:type="pct"/>
            <w:tcBorders>
              <w:top w:val="nil"/>
              <w:left w:val="nil"/>
              <w:bottom w:val="single" w:sz="4" w:space="0" w:color="auto"/>
              <w:right w:val="single" w:sz="4" w:space="0" w:color="auto"/>
            </w:tcBorders>
            <w:shd w:val="clear" w:color="auto" w:fill="auto"/>
            <w:noWrap/>
            <w:vAlign w:val="center"/>
            <w:hideMark/>
          </w:tcPr>
          <w:p w14:paraId="075387B5" w14:textId="77777777" w:rsidR="009B1550" w:rsidRPr="009B1550" w:rsidRDefault="009B1550" w:rsidP="009B1550">
            <w:pPr>
              <w:jc w:val="center"/>
              <w:rPr>
                <w:color w:val="000000"/>
                <w:sz w:val="20"/>
                <w:szCs w:val="20"/>
              </w:rPr>
            </w:pPr>
            <w:r w:rsidRPr="009B1550">
              <w:rPr>
                <w:color w:val="000000"/>
                <w:sz w:val="20"/>
                <w:szCs w:val="20"/>
              </w:rPr>
              <w:t> </w:t>
            </w:r>
          </w:p>
        </w:tc>
        <w:tc>
          <w:tcPr>
            <w:tcW w:w="468" w:type="pct"/>
            <w:tcBorders>
              <w:top w:val="nil"/>
              <w:left w:val="nil"/>
              <w:bottom w:val="single" w:sz="4" w:space="0" w:color="auto"/>
              <w:right w:val="single" w:sz="4" w:space="0" w:color="auto"/>
            </w:tcBorders>
            <w:shd w:val="clear" w:color="auto" w:fill="auto"/>
            <w:vAlign w:val="center"/>
            <w:hideMark/>
          </w:tcPr>
          <w:p w14:paraId="2A89E1FA" w14:textId="77777777" w:rsidR="009B1550" w:rsidRPr="009B1550" w:rsidRDefault="009B1550" w:rsidP="009B1550">
            <w:pPr>
              <w:jc w:val="center"/>
              <w:rPr>
                <w:color w:val="000000"/>
                <w:sz w:val="20"/>
                <w:szCs w:val="20"/>
              </w:rPr>
            </w:pPr>
            <w:r w:rsidRPr="009B1550">
              <w:rPr>
                <w:color w:val="000000"/>
                <w:sz w:val="20"/>
                <w:szCs w:val="20"/>
              </w:rPr>
              <w:t> </w:t>
            </w:r>
          </w:p>
        </w:tc>
      </w:tr>
      <w:tr w:rsidR="009B1550" w:rsidRPr="009B1550" w14:paraId="6863C4E5" w14:textId="77777777" w:rsidTr="009B1550">
        <w:trPr>
          <w:trHeight w:val="30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03EB46BC" w14:textId="77777777" w:rsidR="009B1550" w:rsidRPr="009B1550" w:rsidRDefault="009B1550" w:rsidP="009B1550">
            <w:pPr>
              <w:rPr>
                <w:color w:val="000000"/>
                <w:sz w:val="20"/>
                <w:szCs w:val="20"/>
              </w:rPr>
            </w:pPr>
            <w:r w:rsidRPr="009B1550">
              <w:rPr>
                <w:color w:val="000000"/>
                <w:sz w:val="20"/>
                <w:szCs w:val="20"/>
              </w:rPr>
              <w:t> </w:t>
            </w:r>
          </w:p>
        </w:tc>
        <w:tc>
          <w:tcPr>
            <w:tcW w:w="1190" w:type="pct"/>
            <w:tcBorders>
              <w:top w:val="nil"/>
              <w:left w:val="nil"/>
              <w:bottom w:val="single" w:sz="4" w:space="0" w:color="auto"/>
              <w:right w:val="single" w:sz="4" w:space="0" w:color="auto"/>
            </w:tcBorders>
            <w:shd w:val="clear" w:color="auto" w:fill="auto"/>
            <w:vAlign w:val="center"/>
            <w:hideMark/>
          </w:tcPr>
          <w:p w14:paraId="740554E3" w14:textId="77777777" w:rsidR="009B1550" w:rsidRPr="009B1550" w:rsidRDefault="009B1550" w:rsidP="009B1550">
            <w:pPr>
              <w:rPr>
                <w:color w:val="000000"/>
                <w:sz w:val="20"/>
                <w:szCs w:val="20"/>
              </w:rPr>
            </w:pPr>
            <w:r w:rsidRPr="009B1550">
              <w:rPr>
                <w:color w:val="000000"/>
                <w:sz w:val="20"/>
                <w:szCs w:val="20"/>
              </w:rPr>
              <w:t> </w:t>
            </w:r>
          </w:p>
        </w:tc>
        <w:tc>
          <w:tcPr>
            <w:tcW w:w="332" w:type="pct"/>
            <w:tcBorders>
              <w:top w:val="nil"/>
              <w:left w:val="nil"/>
              <w:bottom w:val="single" w:sz="4" w:space="0" w:color="auto"/>
              <w:right w:val="single" w:sz="4" w:space="0" w:color="auto"/>
            </w:tcBorders>
            <w:shd w:val="clear" w:color="auto" w:fill="auto"/>
            <w:noWrap/>
            <w:vAlign w:val="center"/>
            <w:hideMark/>
          </w:tcPr>
          <w:p w14:paraId="0B968A52" w14:textId="77777777" w:rsidR="009B1550" w:rsidRPr="009B1550" w:rsidRDefault="009B1550" w:rsidP="009B1550">
            <w:pPr>
              <w:jc w:val="center"/>
              <w:rPr>
                <w:b/>
                <w:bCs/>
                <w:color w:val="000000"/>
                <w:sz w:val="20"/>
                <w:szCs w:val="20"/>
              </w:rPr>
            </w:pPr>
            <w:r w:rsidRPr="009B1550">
              <w:rPr>
                <w:b/>
                <w:bCs/>
                <w:color w:val="000000"/>
                <w:sz w:val="20"/>
                <w:szCs w:val="20"/>
              </w:rPr>
              <w:t>45</w:t>
            </w:r>
          </w:p>
        </w:tc>
        <w:tc>
          <w:tcPr>
            <w:tcW w:w="593" w:type="pct"/>
            <w:tcBorders>
              <w:top w:val="nil"/>
              <w:left w:val="nil"/>
              <w:bottom w:val="single" w:sz="4" w:space="0" w:color="auto"/>
              <w:right w:val="single" w:sz="4" w:space="0" w:color="auto"/>
            </w:tcBorders>
            <w:shd w:val="clear" w:color="auto" w:fill="auto"/>
            <w:noWrap/>
            <w:vAlign w:val="center"/>
            <w:hideMark/>
          </w:tcPr>
          <w:p w14:paraId="29451706" w14:textId="77777777" w:rsidR="009B1550" w:rsidRPr="009B1550" w:rsidRDefault="009B1550" w:rsidP="009B1550">
            <w:pPr>
              <w:jc w:val="center"/>
              <w:rPr>
                <w:b/>
                <w:bCs/>
                <w:color w:val="000000"/>
                <w:sz w:val="20"/>
                <w:szCs w:val="20"/>
              </w:rPr>
            </w:pPr>
            <w:r w:rsidRPr="009B1550">
              <w:rPr>
                <w:b/>
                <w:bCs/>
                <w:color w:val="000000"/>
                <w:sz w:val="20"/>
                <w:szCs w:val="20"/>
              </w:rPr>
              <w:t>3</w:t>
            </w:r>
          </w:p>
        </w:tc>
        <w:tc>
          <w:tcPr>
            <w:tcW w:w="468" w:type="pct"/>
            <w:tcBorders>
              <w:top w:val="nil"/>
              <w:left w:val="nil"/>
              <w:bottom w:val="single" w:sz="4" w:space="0" w:color="auto"/>
              <w:right w:val="single" w:sz="4" w:space="0" w:color="auto"/>
            </w:tcBorders>
            <w:shd w:val="clear" w:color="auto" w:fill="auto"/>
            <w:vAlign w:val="center"/>
            <w:hideMark/>
          </w:tcPr>
          <w:p w14:paraId="5A911399" w14:textId="0033194C" w:rsidR="009B1550" w:rsidRPr="009B1550" w:rsidRDefault="009B1550" w:rsidP="009B1550">
            <w:pPr>
              <w:jc w:val="center"/>
              <w:rPr>
                <w:b/>
                <w:bCs/>
                <w:color w:val="000000"/>
                <w:sz w:val="20"/>
                <w:szCs w:val="20"/>
              </w:rPr>
            </w:pPr>
            <w:r w:rsidRPr="009B1550">
              <w:rPr>
                <w:b/>
                <w:bCs/>
                <w:color w:val="000000"/>
                <w:sz w:val="20"/>
                <w:szCs w:val="20"/>
              </w:rPr>
              <w:t>6,7</w:t>
            </w:r>
          </w:p>
        </w:tc>
        <w:tc>
          <w:tcPr>
            <w:tcW w:w="593" w:type="pct"/>
            <w:tcBorders>
              <w:top w:val="nil"/>
              <w:left w:val="nil"/>
              <w:bottom w:val="single" w:sz="4" w:space="0" w:color="auto"/>
              <w:right w:val="single" w:sz="4" w:space="0" w:color="auto"/>
            </w:tcBorders>
            <w:shd w:val="clear" w:color="auto" w:fill="auto"/>
            <w:noWrap/>
            <w:vAlign w:val="center"/>
            <w:hideMark/>
          </w:tcPr>
          <w:p w14:paraId="0AA9CD4C" w14:textId="77777777" w:rsidR="009B1550" w:rsidRPr="009B1550" w:rsidRDefault="009B1550" w:rsidP="009B1550">
            <w:pPr>
              <w:jc w:val="center"/>
              <w:rPr>
                <w:b/>
                <w:bCs/>
                <w:color w:val="000000"/>
                <w:sz w:val="20"/>
                <w:szCs w:val="20"/>
              </w:rPr>
            </w:pPr>
            <w:r w:rsidRPr="009B1550">
              <w:rPr>
                <w:b/>
                <w:bCs/>
                <w:color w:val="000000"/>
                <w:sz w:val="20"/>
                <w:szCs w:val="20"/>
              </w:rPr>
              <w:t>39</w:t>
            </w:r>
          </w:p>
        </w:tc>
        <w:tc>
          <w:tcPr>
            <w:tcW w:w="474" w:type="pct"/>
            <w:tcBorders>
              <w:top w:val="nil"/>
              <w:left w:val="nil"/>
              <w:bottom w:val="single" w:sz="4" w:space="0" w:color="auto"/>
              <w:right w:val="single" w:sz="4" w:space="0" w:color="auto"/>
            </w:tcBorders>
            <w:shd w:val="clear" w:color="auto" w:fill="auto"/>
            <w:vAlign w:val="center"/>
            <w:hideMark/>
          </w:tcPr>
          <w:p w14:paraId="2F3581A0" w14:textId="435E232B" w:rsidR="009B1550" w:rsidRPr="009B1550" w:rsidRDefault="009B1550" w:rsidP="009B1550">
            <w:pPr>
              <w:jc w:val="center"/>
              <w:rPr>
                <w:b/>
                <w:bCs/>
                <w:color w:val="000000"/>
                <w:sz w:val="20"/>
                <w:szCs w:val="20"/>
              </w:rPr>
            </w:pPr>
            <w:r w:rsidRPr="009B1550">
              <w:rPr>
                <w:b/>
                <w:bCs/>
                <w:color w:val="000000"/>
                <w:sz w:val="20"/>
                <w:szCs w:val="20"/>
              </w:rPr>
              <w:t>86,7</w:t>
            </w:r>
          </w:p>
        </w:tc>
        <w:tc>
          <w:tcPr>
            <w:tcW w:w="593" w:type="pct"/>
            <w:tcBorders>
              <w:top w:val="nil"/>
              <w:left w:val="nil"/>
              <w:bottom w:val="single" w:sz="4" w:space="0" w:color="auto"/>
              <w:right w:val="single" w:sz="4" w:space="0" w:color="auto"/>
            </w:tcBorders>
            <w:shd w:val="clear" w:color="auto" w:fill="auto"/>
            <w:noWrap/>
            <w:vAlign w:val="center"/>
            <w:hideMark/>
          </w:tcPr>
          <w:p w14:paraId="32BAA6A0" w14:textId="77777777" w:rsidR="009B1550" w:rsidRPr="009B1550" w:rsidRDefault="009B1550" w:rsidP="009B1550">
            <w:pPr>
              <w:jc w:val="center"/>
              <w:rPr>
                <w:b/>
                <w:bCs/>
                <w:color w:val="000000"/>
                <w:sz w:val="20"/>
                <w:szCs w:val="20"/>
              </w:rPr>
            </w:pPr>
            <w:r w:rsidRPr="009B1550">
              <w:rPr>
                <w:b/>
                <w:bCs/>
                <w:color w:val="000000"/>
                <w:sz w:val="20"/>
                <w:szCs w:val="20"/>
              </w:rPr>
              <w:t>3</w:t>
            </w:r>
          </w:p>
        </w:tc>
        <w:tc>
          <w:tcPr>
            <w:tcW w:w="468" w:type="pct"/>
            <w:tcBorders>
              <w:top w:val="nil"/>
              <w:left w:val="nil"/>
              <w:bottom w:val="single" w:sz="4" w:space="0" w:color="auto"/>
              <w:right w:val="single" w:sz="4" w:space="0" w:color="auto"/>
            </w:tcBorders>
            <w:shd w:val="clear" w:color="auto" w:fill="auto"/>
            <w:vAlign w:val="center"/>
            <w:hideMark/>
          </w:tcPr>
          <w:p w14:paraId="3D971740" w14:textId="0D78090F" w:rsidR="009B1550" w:rsidRPr="009B1550" w:rsidRDefault="009B1550" w:rsidP="009B1550">
            <w:pPr>
              <w:jc w:val="center"/>
              <w:rPr>
                <w:b/>
                <w:bCs/>
                <w:color w:val="000000"/>
                <w:sz w:val="20"/>
                <w:szCs w:val="20"/>
              </w:rPr>
            </w:pPr>
            <w:r w:rsidRPr="009B1550">
              <w:rPr>
                <w:b/>
                <w:bCs/>
                <w:color w:val="000000"/>
                <w:sz w:val="20"/>
                <w:szCs w:val="20"/>
              </w:rPr>
              <w:t>6,7</w:t>
            </w:r>
          </w:p>
        </w:tc>
      </w:tr>
    </w:tbl>
    <w:p w14:paraId="238899E4" w14:textId="77777777" w:rsidR="0096134C" w:rsidRDefault="0096134C" w:rsidP="00CF613D">
      <w:pPr>
        <w:jc w:val="center"/>
        <w:rPr>
          <w:b/>
          <w:bCs/>
          <w:noProof/>
          <w:sz w:val="26"/>
          <w:szCs w:val="26"/>
        </w:rPr>
      </w:pPr>
    </w:p>
    <w:p w14:paraId="55059152" w14:textId="637BE838" w:rsidR="00CF613D" w:rsidRPr="00EE1FBE" w:rsidRDefault="00CF613D" w:rsidP="00CF613D">
      <w:pPr>
        <w:jc w:val="center"/>
        <w:rPr>
          <w:b/>
          <w:bCs/>
          <w:noProof/>
          <w:sz w:val="26"/>
          <w:szCs w:val="26"/>
        </w:rPr>
      </w:pPr>
      <w:r w:rsidRPr="00EE1FBE">
        <w:rPr>
          <w:b/>
          <w:bCs/>
          <w:noProof/>
          <w:sz w:val="26"/>
          <w:szCs w:val="26"/>
        </w:rPr>
        <w:t>Описание проверочной работы по истории</w:t>
      </w:r>
    </w:p>
    <w:p w14:paraId="0EAC1855" w14:textId="77777777" w:rsidR="0096134C" w:rsidRPr="009C659C" w:rsidRDefault="0096134C" w:rsidP="0096134C">
      <w:pPr>
        <w:spacing w:before="120" w:after="120"/>
        <w:jc w:val="center"/>
        <w:rPr>
          <w:b/>
        </w:rPr>
      </w:pPr>
      <w:r w:rsidRPr="009C659C">
        <w:rPr>
          <w:b/>
          <w:lang w:bidi="ru-RU"/>
        </w:rPr>
        <w:t>Структура варианта проверочной работы</w:t>
      </w:r>
    </w:p>
    <w:p w14:paraId="7B2E1B77" w14:textId="77777777" w:rsidR="0096134C" w:rsidRPr="0070134D" w:rsidRDefault="0096134C" w:rsidP="0096134C">
      <w:pPr>
        <w:autoSpaceDE w:val="0"/>
        <w:autoSpaceDN w:val="0"/>
        <w:adjustRightInd w:val="0"/>
        <w:ind w:firstLine="567"/>
        <w:jc w:val="both"/>
        <w:rPr>
          <w:color w:val="000000"/>
          <w:lang w:bidi="ru-RU"/>
        </w:rPr>
      </w:pPr>
      <w:r>
        <w:rPr>
          <w:color w:val="000000"/>
          <w:lang w:bidi="ru-RU"/>
        </w:rPr>
        <w:t>Работа состоит из 10</w:t>
      </w:r>
      <w:r w:rsidRPr="0070134D">
        <w:rPr>
          <w:color w:val="000000"/>
          <w:lang w:bidi="ru-RU"/>
        </w:rPr>
        <w:t xml:space="preserve"> заданий. </w:t>
      </w:r>
      <w:r w:rsidRPr="0070134D">
        <w:rPr>
          <w:rFonts w:hint="eastAsia"/>
          <w:color w:val="000000"/>
          <w:lang w:bidi="ru-RU"/>
        </w:rPr>
        <w:t>Ответами</w:t>
      </w:r>
      <w:r w:rsidRPr="0070134D">
        <w:rPr>
          <w:color w:val="000000"/>
          <w:lang w:bidi="ru-RU"/>
        </w:rPr>
        <w:t xml:space="preserve"> </w:t>
      </w:r>
      <w:r w:rsidRPr="0070134D">
        <w:rPr>
          <w:rFonts w:hint="eastAsia"/>
          <w:color w:val="000000"/>
          <w:lang w:bidi="ru-RU"/>
        </w:rPr>
        <w:t>к</w:t>
      </w:r>
      <w:r w:rsidRPr="0070134D">
        <w:rPr>
          <w:color w:val="000000"/>
          <w:lang w:bidi="ru-RU"/>
        </w:rPr>
        <w:t xml:space="preserve"> </w:t>
      </w:r>
      <w:r w:rsidRPr="0070134D">
        <w:rPr>
          <w:rFonts w:hint="eastAsia"/>
          <w:color w:val="000000"/>
          <w:lang w:bidi="ru-RU"/>
        </w:rPr>
        <w:t>заданиям</w:t>
      </w:r>
      <w:r w:rsidRPr="0070134D">
        <w:rPr>
          <w:color w:val="000000"/>
          <w:lang w:bidi="ru-RU"/>
        </w:rPr>
        <w:t xml:space="preserve"> 1, 2, 3, </w:t>
      </w:r>
      <w:r>
        <w:rPr>
          <w:color w:val="000000"/>
          <w:lang w:bidi="ru-RU"/>
        </w:rPr>
        <w:t>5</w:t>
      </w:r>
      <w:r w:rsidRPr="0070134D">
        <w:rPr>
          <w:color w:val="000000"/>
          <w:lang w:bidi="ru-RU"/>
        </w:rPr>
        <w:t xml:space="preserve">, </w:t>
      </w:r>
      <w:r>
        <w:rPr>
          <w:color w:val="000000"/>
          <w:lang w:bidi="ru-RU"/>
        </w:rPr>
        <w:t xml:space="preserve">7, 8 </w:t>
      </w:r>
      <w:r w:rsidRPr="0070134D">
        <w:rPr>
          <w:rFonts w:hint="eastAsia"/>
          <w:color w:val="000000"/>
          <w:lang w:bidi="ru-RU"/>
        </w:rPr>
        <w:t>являются</w:t>
      </w:r>
      <w:r w:rsidRPr="0070134D">
        <w:rPr>
          <w:color w:val="000000"/>
          <w:lang w:bidi="ru-RU"/>
        </w:rPr>
        <w:t xml:space="preserve"> </w:t>
      </w:r>
      <w:r w:rsidRPr="0070134D">
        <w:rPr>
          <w:rFonts w:hint="eastAsia"/>
          <w:color w:val="000000"/>
          <w:lang w:bidi="ru-RU"/>
        </w:rPr>
        <w:t>цифра</w:t>
      </w:r>
      <w:r w:rsidRPr="0070134D">
        <w:rPr>
          <w:color w:val="000000"/>
          <w:lang w:bidi="ru-RU"/>
        </w:rPr>
        <w:t xml:space="preserve">, </w:t>
      </w:r>
      <w:r w:rsidRPr="0070134D">
        <w:rPr>
          <w:rFonts w:hint="eastAsia"/>
          <w:color w:val="000000"/>
          <w:lang w:bidi="ru-RU"/>
        </w:rPr>
        <w:t>последовательность</w:t>
      </w:r>
      <w:r w:rsidRPr="0070134D">
        <w:rPr>
          <w:color w:val="000000"/>
          <w:lang w:bidi="ru-RU"/>
        </w:rPr>
        <w:t xml:space="preserve"> </w:t>
      </w:r>
      <w:r w:rsidRPr="0070134D">
        <w:rPr>
          <w:rFonts w:hint="eastAsia"/>
          <w:color w:val="000000"/>
          <w:lang w:bidi="ru-RU"/>
        </w:rPr>
        <w:t>цифр</w:t>
      </w:r>
      <w:r w:rsidRPr="0070134D">
        <w:rPr>
          <w:color w:val="000000"/>
          <w:lang w:bidi="ru-RU"/>
        </w:rPr>
        <w:t xml:space="preserve">, </w:t>
      </w:r>
      <w:r w:rsidRPr="0070134D">
        <w:rPr>
          <w:rFonts w:hint="eastAsia"/>
          <w:color w:val="000000"/>
          <w:lang w:bidi="ru-RU"/>
        </w:rPr>
        <w:t>или</w:t>
      </w:r>
      <w:r w:rsidRPr="0070134D">
        <w:rPr>
          <w:color w:val="000000"/>
          <w:lang w:bidi="ru-RU"/>
        </w:rPr>
        <w:t xml:space="preserve"> </w:t>
      </w:r>
      <w:r w:rsidRPr="0070134D">
        <w:rPr>
          <w:rFonts w:hint="eastAsia"/>
          <w:color w:val="000000"/>
          <w:lang w:bidi="ru-RU"/>
        </w:rPr>
        <w:t>слово</w:t>
      </w:r>
      <w:r w:rsidRPr="0070134D">
        <w:rPr>
          <w:color w:val="000000"/>
          <w:lang w:bidi="ru-RU"/>
        </w:rPr>
        <w:t xml:space="preserve"> (</w:t>
      </w:r>
      <w:r w:rsidRPr="0070134D">
        <w:rPr>
          <w:rFonts w:hint="eastAsia"/>
          <w:color w:val="000000"/>
          <w:lang w:bidi="ru-RU"/>
        </w:rPr>
        <w:t>словосочетание</w:t>
      </w:r>
      <w:r w:rsidRPr="0070134D">
        <w:rPr>
          <w:color w:val="000000"/>
          <w:lang w:bidi="ru-RU"/>
        </w:rPr>
        <w:t>).</w:t>
      </w:r>
    </w:p>
    <w:p w14:paraId="32E092FA" w14:textId="77777777" w:rsidR="0096134C" w:rsidRPr="0070134D" w:rsidRDefault="0096134C" w:rsidP="0096134C">
      <w:pPr>
        <w:autoSpaceDE w:val="0"/>
        <w:autoSpaceDN w:val="0"/>
        <w:adjustRightInd w:val="0"/>
        <w:ind w:left="567"/>
        <w:jc w:val="both"/>
        <w:rPr>
          <w:color w:val="000000"/>
          <w:lang w:bidi="ru-RU"/>
        </w:rPr>
      </w:pPr>
      <w:r w:rsidRPr="0070134D">
        <w:rPr>
          <w:rFonts w:hint="eastAsia"/>
          <w:color w:val="000000"/>
          <w:lang w:bidi="ru-RU"/>
        </w:rPr>
        <w:t>Задания</w:t>
      </w:r>
      <w:r w:rsidRPr="0070134D">
        <w:rPr>
          <w:color w:val="000000"/>
          <w:lang w:bidi="ru-RU"/>
        </w:rPr>
        <w:t xml:space="preserve"> </w:t>
      </w:r>
      <w:r>
        <w:rPr>
          <w:color w:val="000000"/>
          <w:lang w:bidi="ru-RU"/>
        </w:rPr>
        <w:t xml:space="preserve">4, 9 и </w:t>
      </w:r>
      <w:r w:rsidRPr="0070134D">
        <w:rPr>
          <w:color w:val="000000"/>
          <w:lang w:bidi="ru-RU"/>
        </w:rPr>
        <w:t>1</w:t>
      </w:r>
      <w:r>
        <w:rPr>
          <w:color w:val="000000"/>
          <w:lang w:bidi="ru-RU"/>
        </w:rPr>
        <w:t>0</w:t>
      </w:r>
      <w:r w:rsidRPr="0070134D">
        <w:rPr>
          <w:color w:val="000000"/>
          <w:lang w:bidi="ru-RU"/>
        </w:rPr>
        <w:t xml:space="preserve"> </w:t>
      </w:r>
      <w:r w:rsidRPr="0070134D">
        <w:rPr>
          <w:rFonts w:hint="eastAsia"/>
          <w:color w:val="000000"/>
          <w:lang w:bidi="ru-RU"/>
        </w:rPr>
        <w:t>предполагают</w:t>
      </w:r>
      <w:r w:rsidRPr="0070134D">
        <w:rPr>
          <w:color w:val="000000"/>
          <w:lang w:bidi="ru-RU"/>
        </w:rPr>
        <w:t xml:space="preserve"> </w:t>
      </w:r>
      <w:r w:rsidRPr="0070134D">
        <w:rPr>
          <w:rFonts w:hint="eastAsia"/>
          <w:color w:val="000000"/>
          <w:lang w:bidi="ru-RU"/>
        </w:rPr>
        <w:t>развернутый</w:t>
      </w:r>
      <w:r w:rsidRPr="0070134D">
        <w:rPr>
          <w:color w:val="000000"/>
          <w:lang w:bidi="ru-RU"/>
        </w:rPr>
        <w:t xml:space="preserve"> </w:t>
      </w:r>
      <w:r w:rsidRPr="0070134D">
        <w:rPr>
          <w:rFonts w:hint="eastAsia"/>
          <w:color w:val="000000"/>
          <w:lang w:bidi="ru-RU"/>
        </w:rPr>
        <w:t>ответ</w:t>
      </w:r>
      <w:r w:rsidRPr="0070134D">
        <w:rPr>
          <w:color w:val="000000"/>
          <w:lang w:bidi="ru-RU"/>
        </w:rPr>
        <w:t>.</w:t>
      </w:r>
    </w:p>
    <w:p w14:paraId="6C734647" w14:textId="77777777" w:rsidR="0096134C" w:rsidRDefault="0096134C" w:rsidP="0096134C">
      <w:pPr>
        <w:ind w:firstLine="567"/>
        <w:jc w:val="both"/>
        <w:rPr>
          <w:color w:val="000000"/>
          <w:lang w:bidi="ru-RU"/>
        </w:rPr>
      </w:pPr>
      <w:r w:rsidRPr="0070134D">
        <w:rPr>
          <w:rFonts w:hint="eastAsia"/>
          <w:color w:val="000000"/>
          <w:lang w:bidi="ru-RU"/>
        </w:rPr>
        <w:t>Задание</w:t>
      </w:r>
      <w:r w:rsidRPr="0070134D">
        <w:rPr>
          <w:color w:val="000000"/>
          <w:lang w:bidi="ru-RU"/>
        </w:rPr>
        <w:t xml:space="preserve"> </w:t>
      </w:r>
      <w:r>
        <w:rPr>
          <w:color w:val="000000"/>
          <w:lang w:bidi="ru-RU"/>
        </w:rPr>
        <w:t>6</w:t>
      </w:r>
      <w:r w:rsidRPr="0070134D">
        <w:rPr>
          <w:color w:val="000000"/>
          <w:lang w:bidi="ru-RU"/>
        </w:rPr>
        <w:t xml:space="preserve"> </w:t>
      </w:r>
      <w:r w:rsidRPr="0070134D">
        <w:rPr>
          <w:rFonts w:hint="eastAsia"/>
          <w:color w:val="000000"/>
          <w:lang w:bidi="ru-RU"/>
        </w:rPr>
        <w:t>предполагает</w:t>
      </w:r>
      <w:r w:rsidRPr="0070134D">
        <w:rPr>
          <w:color w:val="000000"/>
          <w:lang w:bidi="ru-RU"/>
        </w:rPr>
        <w:t xml:space="preserve"> </w:t>
      </w:r>
      <w:r w:rsidRPr="0070134D">
        <w:rPr>
          <w:rFonts w:hint="eastAsia"/>
          <w:color w:val="000000"/>
          <w:lang w:bidi="ru-RU"/>
        </w:rPr>
        <w:t>заполнение</w:t>
      </w:r>
      <w:r w:rsidRPr="0070134D">
        <w:rPr>
          <w:color w:val="000000"/>
          <w:lang w:bidi="ru-RU"/>
        </w:rPr>
        <w:t xml:space="preserve"> </w:t>
      </w:r>
      <w:r w:rsidRPr="0070134D">
        <w:rPr>
          <w:rFonts w:hint="eastAsia"/>
          <w:color w:val="000000"/>
          <w:lang w:bidi="ru-RU"/>
        </w:rPr>
        <w:t>контурной</w:t>
      </w:r>
      <w:r w:rsidRPr="0070134D">
        <w:rPr>
          <w:color w:val="000000"/>
          <w:lang w:bidi="ru-RU"/>
        </w:rPr>
        <w:t xml:space="preserve"> </w:t>
      </w:r>
      <w:r w:rsidRPr="0070134D">
        <w:rPr>
          <w:rFonts w:hint="eastAsia"/>
          <w:color w:val="000000"/>
          <w:lang w:bidi="ru-RU"/>
        </w:rPr>
        <w:t>карты</w:t>
      </w:r>
      <w:r w:rsidRPr="0070134D">
        <w:rPr>
          <w:color w:val="000000"/>
          <w:lang w:bidi="ru-RU"/>
        </w:rPr>
        <w:t xml:space="preserve">. </w:t>
      </w:r>
    </w:p>
    <w:p w14:paraId="1D5BFA3F" w14:textId="77777777" w:rsidR="0096134C" w:rsidRPr="009C659C" w:rsidRDefault="0096134C" w:rsidP="0096134C">
      <w:pPr>
        <w:spacing w:before="120" w:after="120"/>
        <w:jc w:val="center"/>
        <w:rPr>
          <w:b/>
        </w:rPr>
      </w:pPr>
      <w:r w:rsidRPr="009C659C">
        <w:rPr>
          <w:b/>
          <w:lang w:bidi="ru-RU"/>
        </w:rPr>
        <w:t>Типы заданий, сценарии выполнения заданий</w:t>
      </w:r>
    </w:p>
    <w:p w14:paraId="6C9BFE74" w14:textId="77777777" w:rsidR="0096134C" w:rsidRDefault="0096134C" w:rsidP="0096134C">
      <w:pPr>
        <w:autoSpaceDE w:val="0"/>
        <w:autoSpaceDN w:val="0"/>
        <w:adjustRightInd w:val="0"/>
        <w:ind w:firstLine="567"/>
        <w:jc w:val="both"/>
      </w:pPr>
      <w:r>
        <w:t xml:space="preserve">Задание 1 нацелено на проверку знания хронологии истории России и истории зарубежных стран (необходимо расположить в хронологической последовательности исторические события) </w:t>
      </w:r>
    </w:p>
    <w:p w14:paraId="377D917E" w14:textId="77777777" w:rsidR="0096134C" w:rsidRDefault="0096134C" w:rsidP="0096134C">
      <w:pPr>
        <w:autoSpaceDE w:val="0"/>
        <w:autoSpaceDN w:val="0"/>
        <w:adjustRightInd w:val="0"/>
        <w:ind w:firstLine="567"/>
        <w:jc w:val="both"/>
      </w:pPr>
      <w:r>
        <w:t xml:space="preserve">Задания 2 и 3 предполагают работу с изобразительной наглядностью. Требуется провести атрибуцию изобразительной наглядности и использовать контекстные знания. Задание 4 проверяет умение работать с письменными историческими источниками. В задании требуется провести атрибуцию исторического источника и проявить знание контекстной информации. </w:t>
      </w:r>
    </w:p>
    <w:p w14:paraId="6743513C" w14:textId="77777777" w:rsidR="0096134C" w:rsidRDefault="0096134C" w:rsidP="0096134C">
      <w:pPr>
        <w:autoSpaceDE w:val="0"/>
        <w:autoSpaceDN w:val="0"/>
        <w:adjustRightInd w:val="0"/>
        <w:ind w:firstLine="567"/>
        <w:jc w:val="both"/>
      </w:pPr>
      <w:r>
        <w:t xml:space="preserve">Задание 5 нацелено на проверку умения проводить атрибуцию исторической карты. Задание 6 проверяет знание исторической географии и умение работать с контурной картой. Необходимо нанести на контурную карту два объекта. </w:t>
      </w:r>
    </w:p>
    <w:p w14:paraId="1C90490F" w14:textId="77777777" w:rsidR="0096134C" w:rsidRDefault="0096134C" w:rsidP="0096134C">
      <w:pPr>
        <w:autoSpaceDE w:val="0"/>
        <w:autoSpaceDN w:val="0"/>
        <w:adjustRightInd w:val="0"/>
        <w:ind w:firstLine="567"/>
        <w:jc w:val="both"/>
      </w:pPr>
      <w:r>
        <w:t xml:space="preserve">Задания 7 и 8 нацелены на проверку знания фактов истории культуры России. В заданиях используется иллюстративный материал (изобразительная наглядность). </w:t>
      </w:r>
    </w:p>
    <w:p w14:paraId="664F8B41" w14:textId="77777777" w:rsidR="0096134C" w:rsidRDefault="0096134C" w:rsidP="0096134C">
      <w:pPr>
        <w:autoSpaceDE w:val="0"/>
        <w:autoSpaceDN w:val="0"/>
        <w:adjustRightInd w:val="0"/>
        <w:ind w:firstLine="567"/>
        <w:jc w:val="both"/>
      </w:pPr>
      <w:r>
        <w:t xml:space="preserve">В задании 8 требуется выбрать два памятника культуры, относящиеся к определенному времени. </w:t>
      </w:r>
    </w:p>
    <w:p w14:paraId="149E2F68" w14:textId="77777777" w:rsidR="0096134C" w:rsidRDefault="0096134C" w:rsidP="0096134C">
      <w:pPr>
        <w:autoSpaceDE w:val="0"/>
        <w:autoSpaceDN w:val="0"/>
        <w:adjustRightInd w:val="0"/>
        <w:ind w:firstLine="567"/>
        <w:jc w:val="both"/>
      </w:pPr>
      <w:r>
        <w:t xml:space="preserve">В задании 9 требуется указать памятник культуры по указанному в задании критерию. Задание 9 предполагает проверку владения простейшими приёмами аргументации. Необходимо выбрать из списка исторический факт, который можно использовать для аргументации заной в задании точки зрения и объяснить, как с помощью выбранного факта можно аргументировать эту точку зрения. </w:t>
      </w:r>
    </w:p>
    <w:p w14:paraId="138D66C0" w14:textId="77777777" w:rsidR="0096134C" w:rsidRPr="0070134D" w:rsidRDefault="0096134C" w:rsidP="0096134C">
      <w:pPr>
        <w:autoSpaceDE w:val="0"/>
        <w:autoSpaceDN w:val="0"/>
        <w:adjustRightInd w:val="0"/>
        <w:ind w:firstLine="567"/>
        <w:jc w:val="both"/>
        <w:rPr>
          <w:color w:val="000000"/>
          <w:lang w:bidi="ru-RU"/>
        </w:rPr>
      </w:pPr>
      <w:r>
        <w:t>Задание 10 посвящено памяти народа России о Великой Отечественной войне или важнейшим событиям истории нашей страны в XXI в.</w:t>
      </w:r>
    </w:p>
    <w:p w14:paraId="32AB8F8B" w14:textId="77777777" w:rsidR="0096134C" w:rsidRPr="0070134D" w:rsidRDefault="0096134C" w:rsidP="0096134C">
      <w:pPr>
        <w:pStyle w:val="23"/>
        <w:shd w:val="clear" w:color="auto" w:fill="auto"/>
        <w:spacing w:after="0" w:line="240" w:lineRule="auto"/>
        <w:ind w:firstLine="567"/>
        <w:jc w:val="both"/>
        <w:rPr>
          <w:color w:val="000000"/>
          <w:sz w:val="24"/>
          <w:szCs w:val="24"/>
          <w:lang w:bidi="ru-RU"/>
        </w:rPr>
      </w:pPr>
      <w:r w:rsidRPr="0070134D">
        <w:rPr>
          <w:color w:val="000000"/>
          <w:sz w:val="24"/>
          <w:szCs w:val="24"/>
          <w:lang w:bidi="ru-RU"/>
        </w:rPr>
        <w:t>Н</w:t>
      </w:r>
      <w:r>
        <w:rPr>
          <w:color w:val="000000"/>
          <w:sz w:val="24"/>
          <w:szCs w:val="24"/>
          <w:lang w:bidi="ru-RU"/>
        </w:rPr>
        <w:t>а выполнение работы отводится 45</w:t>
      </w:r>
      <w:r w:rsidRPr="0070134D">
        <w:rPr>
          <w:color w:val="000000"/>
          <w:sz w:val="24"/>
          <w:szCs w:val="24"/>
          <w:lang w:bidi="ru-RU"/>
        </w:rPr>
        <w:t xml:space="preserve"> минут.</w:t>
      </w:r>
    </w:p>
    <w:p w14:paraId="7AAE9F62" w14:textId="77777777" w:rsidR="0096134C" w:rsidRPr="009C659C" w:rsidRDefault="0096134C" w:rsidP="0096134C">
      <w:pPr>
        <w:spacing w:before="120" w:after="120"/>
        <w:jc w:val="center"/>
        <w:rPr>
          <w:b/>
        </w:rPr>
      </w:pPr>
      <w:r w:rsidRPr="009C659C">
        <w:rPr>
          <w:b/>
          <w:lang w:bidi="ru-RU"/>
        </w:rPr>
        <w:t>Система оценивания выполнения отдельных заданий и работы в целом</w:t>
      </w:r>
    </w:p>
    <w:p w14:paraId="18257547" w14:textId="77777777" w:rsidR="0096134C" w:rsidRPr="00B22E82" w:rsidRDefault="0096134C" w:rsidP="0096134C">
      <w:pPr>
        <w:pStyle w:val="23"/>
        <w:spacing w:after="0" w:line="240" w:lineRule="auto"/>
        <w:ind w:left="-426" w:firstLine="567"/>
        <w:jc w:val="both"/>
        <w:rPr>
          <w:sz w:val="24"/>
          <w:szCs w:val="24"/>
        </w:rPr>
      </w:pPr>
      <w:r w:rsidRPr="00B22E82">
        <w:rPr>
          <w:sz w:val="24"/>
          <w:szCs w:val="24"/>
        </w:rPr>
        <w:t xml:space="preserve">Каждое из заданий 1, 2, 3, 5, 7, 8 считается выполненным верно, если правильно указаны цифра, последовательность цифр или слово (словосочетание). Полный правильный ответ на каждое из заданий 1, 2, 3, 5, 8 оценивается 1 баллом; неполный, неверный ответ или его отсутствие – 0 баллов. </w:t>
      </w:r>
    </w:p>
    <w:p w14:paraId="7010F63D" w14:textId="77777777" w:rsidR="0096134C" w:rsidRPr="00B22E82" w:rsidRDefault="0096134C" w:rsidP="0096134C">
      <w:pPr>
        <w:pStyle w:val="23"/>
        <w:spacing w:after="0" w:line="240" w:lineRule="auto"/>
        <w:ind w:left="-426" w:firstLine="567"/>
        <w:jc w:val="both"/>
        <w:rPr>
          <w:sz w:val="24"/>
          <w:szCs w:val="24"/>
        </w:rPr>
      </w:pPr>
      <w:r w:rsidRPr="00B22E82">
        <w:rPr>
          <w:sz w:val="24"/>
          <w:szCs w:val="24"/>
        </w:rPr>
        <w:t xml:space="preserve">За верный ответ на задание 7 выставляется 2 балла. Если в ответе допущена одна ошибка (в том числе написана лишняя цифра или не написана одна необходимая цифра), выставляется 1 балл; если допущены две или более ошибки – 0 баллов. </w:t>
      </w:r>
    </w:p>
    <w:p w14:paraId="55C36D02" w14:textId="77777777" w:rsidR="0096134C" w:rsidRPr="00B22E82" w:rsidRDefault="0096134C" w:rsidP="0096134C">
      <w:pPr>
        <w:pStyle w:val="23"/>
        <w:spacing w:after="0" w:line="240" w:lineRule="auto"/>
        <w:ind w:left="-426" w:firstLine="567"/>
        <w:jc w:val="both"/>
        <w:rPr>
          <w:sz w:val="24"/>
          <w:szCs w:val="24"/>
        </w:rPr>
      </w:pPr>
      <w:r w:rsidRPr="00B22E82">
        <w:rPr>
          <w:sz w:val="24"/>
          <w:szCs w:val="24"/>
        </w:rPr>
        <w:lastRenderedPageBreak/>
        <w:t>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w:t>
      </w:r>
      <w:r>
        <w:rPr>
          <w:sz w:val="24"/>
          <w:szCs w:val="24"/>
        </w:rPr>
        <w:t>.</w:t>
      </w:r>
    </w:p>
    <w:p w14:paraId="4539C077" w14:textId="77777777" w:rsidR="0096134C" w:rsidRPr="00B22E82" w:rsidRDefault="0096134C" w:rsidP="0096134C">
      <w:pPr>
        <w:pStyle w:val="23"/>
        <w:spacing w:after="0" w:line="240" w:lineRule="auto"/>
        <w:ind w:left="-426" w:firstLine="567"/>
        <w:jc w:val="both"/>
        <w:rPr>
          <w:color w:val="000000"/>
          <w:sz w:val="24"/>
          <w:szCs w:val="24"/>
          <w:lang w:bidi="ru-RU"/>
        </w:rPr>
      </w:pPr>
      <w:r w:rsidRPr="00B22E82">
        <w:rPr>
          <w:rFonts w:hint="eastAsia"/>
          <w:color w:val="000000"/>
          <w:sz w:val="24"/>
          <w:szCs w:val="24"/>
          <w:lang w:bidi="ru-RU"/>
        </w:rPr>
        <w:t>Максимальный</w:t>
      </w:r>
      <w:r w:rsidRPr="00B22E82">
        <w:rPr>
          <w:color w:val="000000"/>
          <w:sz w:val="24"/>
          <w:szCs w:val="24"/>
          <w:lang w:bidi="ru-RU"/>
        </w:rPr>
        <w:t xml:space="preserve"> </w:t>
      </w:r>
      <w:r w:rsidRPr="00B22E82">
        <w:rPr>
          <w:rFonts w:hint="eastAsia"/>
          <w:color w:val="000000"/>
          <w:sz w:val="24"/>
          <w:szCs w:val="24"/>
          <w:lang w:bidi="ru-RU"/>
        </w:rPr>
        <w:t>первичный</w:t>
      </w:r>
      <w:r w:rsidRPr="00B22E82">
        <w:rPr>
          <w:color w:val="000000"/>
          <w:sz w:val="24"/>
          <w:szCs w:val="24"/>
          <w:lang w:bidi="ru-RU"/>
        </w:rPr>
        <w:t xml:space="preserve"> </w:t>
      </w:r>
      <w:r w:rsidRPr="00B22E82">
        <w:rPr>
          <w:rFonts w:hint="eastAsia"/>
          <w:color w:val="000000"/>
          <w:sz w:val="24"/>
          <w:szCs w:val="24"/>
          <w:lang w:bidi="ru-RU"/>
        </w:rPr>
        <w:t>балл</w:t>
      </w:r>
      <w:r w:rsidRPr="00B22E82">
        <w:rPr>
          <w:color w:val="000000"/>
          <w:sz w:val="24"/>
          <w:szCs w:val="24"/>
          <w:lang w:bidi="ru-RU"/>
        </w:rPr>
        <w:t xml:space="preserve"> </w:t>
      </w:r>
      <w:r w:rsidRPr="00B22E82">
        <w:rPr>
          <w:rFonts w:hint="eastAsia"/>
          <w:color w:val="000000"/>
          <w:sz w:val="24"/>
          <w:szCs w:val="24"/>
          <w:lang w:bidi="ru-RU"/>
        </w:rPr>
        <w:t>–</w:t>
      </w:r>
      <w:r w:rsidRPr="00B22E82">
        <w:rPr>
          <w:color w:val="000000"/>
          <w:sz w:val="24"/>
          <w:szCs w:val="24"/>
          <w:lang w:bidi="ru-RU"/>
        </w:rPr>
        <w:t xml:space="preserve"> </w:t>
      </w:r>
      <w:r w:rsidRPr="00B22E82">
        <w:rPr>
          <w:b/>
          <w:color w:val="000000"/>
          <w:sz w:val="24"/>
          <w:szCs w:val="24"/>
          <w:lang w:bidi="ru-RU"/>
        </w:rPr>
        <w:t>17</w:t>
      </w:r>
      <w:r w:rsidRPr="00B22E82">
        <w:rPr>
          <w:color w:val="000000"/>
          <w:sz w:val="24"/>
          <w:szCs w:val="24"/>
          <w:lang w:bidi="ru-RU"/>
        </w:rPr>
        <w:t>.</w:t>
      </w:r>
    </w:p>
    <w:p w14:paraId="53996DCB" w14:textId="77777777" w:rsidR="0096134C" w:rsidRPr="00256665" w:rsidRDefault="0096134C" w:rsidP="0096134C">
      <w:pPr>
        <w:pStyle w:val="23"/>
        <w:spacing w:after="0" w:line="240" w:lineRule="auto"/>
        <w:ind w:left="-426" w:firstLine="1135"/>
        <w:jc w:val="both"/>
        <w:rPr>
          <w:color w:val="000000"/>
          <w:sz w:val="16"/>
          <w:szCs w:val="16"/>
          <w:lang w:bidi="ru-RU"/>
        </w:rPr>
      </w:pPr>
    </w:p>
    <w:p w14:paraId="60E59B19" w14:textId="77777777" w:rsidR="0096134C" w:rsidRDefault="0096134C" w:rsidP="0096134C">
      <w:pPr>
        <w:pStyle w:val="23"/>
        <w:spacing w:after="240" w:line="240" w:lineRule="auto"/>
        <w:ind w:left="-425" w:firstLine="1134"/>
        <w:jc w:val="left"/>
        <w:rPr>
          <w:i/>
          <w:color w:val="000000"/>
          <w:sz w:val="24"/>
          <w:szCs w:val="24"/>
          <w:lang w:bidi="ru-RU"/>
        </w:rPr>
      </w:pPr>
    </w:p>
    <w:p w14:paraId="4015F969" w14:textId="3DCC47A7" w:rsidR="0096134C" w:rsidRDefault="0096134C" w:rsidP="0096134C">
      <w:pPr>
        <w:pStyle w:val="23"/>
        <w:spacing w:after="240" w:line="240" w:lineRule="auto"/>
        <w:ind w:left="-425" w:firstLine="1134"/>
        <w:jc w:val="left"/>
        <w:rPr>
          <w:i/>
          <w:color w:val="000000"/>
          <w:sz w:val="24"/>
          <w:szCs w:val="24"/>
          <w:lang w:bidi="ru-RU"/>
        </w:rPr>
      </w:pPr>
      <w:r w:rsidRPr="00F33EFE">
        <w:rPr>
          <w:i/>
          <w:color w:val="000000"/>
          <w:sz w:val="24"/>
          <w:szCs w:val="24"/>
          <w:lang w:bidi="ru-RU"/>
        </w:rPr>
        <w:t>Рекомендации по переводу первичных баллов в отметки по пятибалльной шкале</w:t>
      </w:r>
    </w:p>
    <w:tbl>
      <w:tblPr>
        <w:tblOverlap w:val="never"/>
        <w:tblW w:w="5000" w:type="pct"/>
        <w:tblCellMar>
          <w:left w:w="10" w:type="dxa"/>
          <w:right w:w="10" w:type="dxa"/>
        </w:tblCellMar>
        <w:tblLook w:val="04A0" w:firstRow="1" w:lastRow="0" w:firstColumn="1" w:lastColumn="0" w:noHBand="0" w:noVBand="1"/>
      </w:tblPr>
      <w:tblGrid>
        <w:gridCol w:w="3669"/>
        <w:gridCol w:w="1319"/>
        <w:gridCol w:w="1450"/>
        <w:gridCol w:w="1450"/>
        <w:gridCol w:w="1456"/>
      </w:tblGrid>
      <w:tr w:rsidR="0096134C" w:rsidRPr="005721AA" w14:paraId="0134D47E" w14:textId="77777777" w:rsidTr="008B7ECC">
        <w:trPr>
          <w:trHeight w:val="20"/>
        </w:trPr>
        <w:tc>
          <w:tcPr>
            <w:tcW w:w="1963" w:type="pct"/>
            <w:tcBorders>
              <w:top w:val="single" w:sz="4" w:space="0" w:color="auto"/>
              <w:left w:val="single" w:sz="4" w:space="0" w:color="auto"/>
            </w:tcBorders>
            <w:shd w:val="clear" w:color="auto" w:fill="FFFFFF"/>
            <w:vAlign w:val="center"/>
          </w:tcPr>
          <w:p w14:paraId="260E03DE" w14:textId="77777777" w:rsidR="0096134C" w:rsidRPr="00296013" w:rsidRDefault="0096134C" w:rsidP="008B7ECC">
            <w:pPr>
              <w:pStyle w:val="23"/>
              <w:shd w:val="clear" w:color="auto" w:fill="auto"/>
              <w:spacing w:after="0" w:line="280" w:lineRule="exact"/>
              <w:rPr>
                <w:rStyle w:val="214pt"/>
                <w:sz w:val="24"/>
                <w:szCs w:val="24"/>
              </w:rPr>
            </w:pPr>
            <w:r w:rsidRPr="005721AA">
              <w:rPr>
                <w:rStyle w:val="214pt"/>
                <w:sz w:val="24"/>
                <w:szCs w:val="24"/>
              </w:rPr>
              <w:t>Отметка по пятибалльной шкале</w:t>
            </w:r>
          </w:p>
        </w:tc>
        <w:tc>
          <w:tcPr>
            <w:tcW w:w="705" w:type="pct"/>
            <w:tcBorders>
              <w:top w:val="single" w:sz="4" w:space="0" w:color="auto"/>
              <w:left w:val="single" w:sz="4" w:space="0" w:color="auto"/>
            </w:tcBorders>
            <w:shd w:val="clear" w:color="auto" w:fill="FFFFFF"/>
            <w:vAlign w:val="center"/>
          </w:tcPr>
          <w:p w14:paraId="02B72382" w14:textId="77777777" w:rsidR="0096134C" w:rsidRPr="005721AA" w:rsidRDefault="0096134C" w:rsidP="008B7ECC">
            <w:pPr>
              <w:pStyle w:val="23"/>
              <w:shd w:val="clear" w:color="auto" w:fill="auto"/>
              <w:spacing w:after="0" w:line="280" w:lineRule="exact"/>
              <w:rPr>
                <w:sz w:val="24"/>
                <w:szCs w:val="24"/>
              </w:rPr>
            </w:pPr>
            <w:r>
              <w:rPr>
                <w:rStyle w:val="214pt"/>
                <w:sz w:val="24"/>
                <w:szCs w:val="24"/>
              </w:rPr>
              <w:t>"</w:t>
            </w:r>
            <w:r w:rsidRPr="005721AA">
              <w:rPr>
                <w:rStyle w:val="214pt"/>
                <w:sz w:val="24"/>
                <w:szCs w:val="24"/>
              </w:rPr>
              <w:t>2</w:t>
            </w:r>
            <w:r>
              <w:rPr>
                <w:rStyle w:val="214pt"/>
                <w:sz w:val="24"/>
                <w:szCs w:val="24"/>
              </w:rPr>
              <w:t>"</w:t>
            </w:r>
          </w:p>
        </w:tc>
        <w:tc>
          <w:tcPr>
            <w:tcW w:w="776" w:type="pct"/>
            <w:tcBorders>
              <w:top w:val="single" w:sz="4" w:space="0" w:color="auto"/>
              <w:left w:val="single" w:sz="4" w:space="0" w:color="auto"/>
            </w:tcBorders>
            <w:shd w:val="clear" w:color="auto" w:fill="FFFFFF"/>
            <w:vAlign w:val="center"/>
          </w:tcPr>
          <w:p w14:paraId="46D9ED1F" w14:textId="77777777" w:rsidR="0096134C" w:rsidRPr="005721AA" w:rsidRDefault="0096134C" w:rsidP="008B7ECC">
            <w:pPr>
              <w:pStyle w:val="23"/>
              <w:shd w:val="clear" w:color="auto" w:fill="auto"/>
              <w:spacing w:after="0" w:line="280" w:lineRule="exact"/>
              <w:rPr>
                <w:sz w:val="24"/>
                <w:szCs w:val="24"/>
              </w:rPr>
            </w:pPr>
            <w:r>
              <w:rPr>
                <w:rStyle w:val="214pt"/>
                <w:sz w:val="24"/>
                <w:szCs w:val="24"/>
              </w:rPr>
              <w:t>"</w:t>
            </w:r>
            <w:r w:rsidRPr="005721AA">
              <w:rPr>
                <w:rStyle w:val="214pt"/>
                <w:sz w:val="24"/>
                <w:szCs w:val="24"/>
              </w:rPr>
              <w:t>3</w:t>
            </w:r>
            <w:r>
              <w:rPr>
                <w:rStyle w:val="214pt"/>
                <w:sz w:val="24"/>
                <w:szCs w:val="24"/>
              </w:rPr>
              <w:t>"</w:t>
            </w:r>
          </w:p>
        </w:tc>
        <w:tc>
          <w:tcPr>
            <w:tcW w:w="776" w:type="pct"/>
            <w:tcBorders>
              <w:top w:val="single" w:sz="4" w:space="0" w:color="auto"/>
              <w:left w:val="single" w:sz="4" w:space="0" w:color="auto"/>
            </w:tcBorders>
            <w:shd w:val="clear" w:color="auto" w:fill="FFFFFF"/>
            <w:vAlign w:val="center"/>
          </w:tcPr>
          <w:p w14:paraId="316A8F43" w14:textId="77777777" w:rsidR="0096134C" w:rsidRPr="005721AA" w:rsidRDefault="0096134C" w:rsidP="008B7ECC">
            <w:pPr>
              <w:pStyle w:val="23"/>
              <w:shd w:val="clear" w:color="auto" w:fill="auto"/>
              <w:spacing w:after="0" w:line="280" w:lineRule="exact"/>
              <w:rPr>
                <w:sz w:val="24"/>
                <w:szCs w:val="24"/>
              </w:rPr>
            </w:pPr>
            <w:r>
              <w:rPr>
                <w:rStyle w:val="214pt"/>
                <w:sz w:val="24"/>
                <w:szCs w:val="24"/>
              </w:rPr>
              <w:t>"</w:t>
            </w:r>
            <w:r w:rsidRPr="005721AA">
              <w:rPr>
                <w:rStyle w:val="214pt"/>
                <w:sz w:val="24"/>
                <w:szCs w:val="24"/>
              </w:rPr>
              <w:t>4</w:t>
            </w:r>
            <w:r>
              <w:rPr>
                <w:rStyle w:val="214pt"/>
                <w:sz w:val="24"/>
                <w:szCs w:val="24"/>
              </w:rPr>
              <w:t>"</w:t>
            </w:r>
          </w:p>
        </w:tc>
        <w:tc>
          <w:tcPr>
            <w:tcW w:w="779" w:type="pct"/>
            <w:tcBorders>
              <w:top w:val="single" w:sz="4" w:space="0" w:color="auto"/>
              <w:left w:val="single" w:sz="4" w:space="0" w:color="auto"/>
              <w:right w:val="single" w:sz="4" w:space="0" w:color="auto"/>
            </w:tcBorders>
            <w:shd w:val="clear" w:color="auto" w:fill="FFFFFF"/>
            <w:vAlign w:val="center"/>
          </w:tcPr>
          <w:p w14:paraId="6006D561" w14:textId="77777777" w:rsidR="0096134C" w:rsidRPr="005721AA" w:rsidRDefault="0096134C" w:rsidP="008B7ECC">
            <w:pPr>
              <w:pStyle w:val="23"/>
              <w:shd w:val="clear" w:color="auto" w:fill="auto"/>
              <w:spacing w:after="0" w:line="280" w:lineRule="exact"/>
              <w:rPr>
                <w:sz w:val="24"/>
                <w:szCs w:val="24"/>
              </w:rPr>
            </w:pPr>
            <w:r>
              <w:rPr>
                <w:rStyle w:val="214pt"/>
                <w:sz w:val="24"/>
                <w:szCs w:val="24"/>
              </w:rPr>
              <w:t>"</w:t>
            </w:r>
            <w:r w:rsidRPr="005721AA">
              <w:rPr>
                <w:rStyle w:val="214pt"/>
                <w:sz w:val="24"/>
                <w:szCs w:val="24"/>
              </w:rPr>
              <w:t>5</w:t>
            </w:r>
            <w:r>
              <w:rPr>
                <w:rStyle w:val="214pt"/>
                <w:sz w:val="24"/>
                <w:szCs w:val="24"/>
              </w:rPr>
              <w:t>"</w:t>
            </w:r>
          </w:p>
        </w:tc>
      </w:tr>
      <w:tr w:rsidR="0096134C" w:rsidRPr="005721AA" w14:paraId="3B0D9EFF" w14:textId="77777777" w:rsidTr="008B7ECC">
        <w:trPr>
          <w:trHeight w:val="20"/>
        </w:trPr>
        <w:tc>
          <w:tcPr>
            <w:tcW w:w="1963" w:type="pct"/>
            <w:tcBorders>
              <w:top w:val="single" w:sz="4" w:space="0" w:color="auto"/>
              <w:left w:val="single" w:sz="4" w:space="0" w:color="auto"/>
              <w:bottom w:val="single" w:sz="4" w:space="0" w:color="auto"/>
            </w:tcBorders>
            <w:shd w:val="clear" w:color="auto" w:fill="FFFFFF"/>
            <w:vAlign w:val="center"/>
          </w:tcPr>
          <w:p w14:paraId="62C8889D" w14:textId="77777777" w:rsidR="0096134C" w:rsidRPr="005721AA" w:rsidRDefault="0096134C" w:rsidP="008B7ECC">
            <w:pPr>
              <w:pStyle w:val="23"/>
              <w:shd w:val="clear" w:color="auto" w:fill="auto"/>
              <w:spacing w:after="0" w:line="260" w:lineRule="exact"/>
              <w:ind w:left="-426" w:firstLine="1135"/>
              <w:jc w:val="left"/>
              <w:rPr>
                <w:sz w:val="24"/>
                <w:szCs w:val="24"/>
              </w:rPr>
            </w:pPr>
            <w:r w:rsidRPr="005721AA">
              <w:rPr>
                <w:sz w:val="24"/>
                <w:szCs w:val="24"/>
              </w:rPr>
              <w:t>Первичные баллы</w:t>
            </w:r>
          </w:p>
        </w:tc>
        <w:tc>
          <w:tcPr>
            <w:tcW w:w="705" w:type="pct"/>
            <w:tcBorders>
              <w:top w:val="single" w:sz="4" w:space="0" w:color="auto"/>
              <w:left w:val="single" w:sz="4" w:space="0" w:color="auto"/>
              <w:bottom w:val="single" w:sz="4" w:space="0" w:color="auto"/>
            </w:tcBorders>
            <w:shd w:val="clear" w:color="auto" w:fill="FFFFFF"/>
            <w:vAlign w:val="center"/>
          </w:tcPr>
          <w:p w14:paraId="422DDAA2" w14:textId="77777777" w:rsidR="0096134C" w:rsidRPr="005721AA" w:rsidRDefault="0096134C" w:rsidP="008B7ECC">
            <w:pPr>
              <w:pStyle w:val="23"/>
              <w:shd w:val="clear" w:color="auto" w:fill="auto"/>
              <w:spacing w:after="0" w:line="260" w:lineRule="exact"/>
              <w:rPr>
                <w:sz w:val="24"/>
                <w:szCs w:val="24"/>
              </w:rPr>
            </w:pPr>
            <w:r w:rsidRPr="005721AA">
              <w:rPr>
                <w:sz w:val="24"/>
                <w:szCs w:val="24"/>
              </w:rPr>
              <w:t>0</w:t>
            </w:r>
            <w:r>
              <w:rPr>
                <w:sz w:val="24"/>
                <w:szCs w:val="24"/>
              </w:rPr>
              <w:t>-4</w:t>
            </w:r>
          </w:p>
        </w:tc>
        <w:tc>
          <w:tcPr>
            <w:tcW w:w="776" w:type="pct"/>
            <w:tcBorders>
              <w:top w:val="single" w:sz="4" w:space="0" w:color="auto"/>
              <w:left w:val="single" w:sz="4" w:space="0" w:color="auto"/>
              <w:bottom w:val="single" w:sz="4" w:space="0" w:color="auto"/>
            </w:tcBorders>
            <w:shd w:val="clear" w:color="auto" w:fill="FFFFFF"/>
            <w:vAlign w:val="center"/>
          </w:tcPr>
          <w:p w14:paraId="742957DC" w14:textId="77777777" w:rsidR="0096134C" w:rsidRPr="005721AA" w:rsidRDefault="0096134C" w:rsidP="008B7ECC">
            <w:pPr>
              <w:pStyle w:val="23"/>
              <w:shd w:val="clear" w:color="auto" w:fill="auto"/>
              <w:spacing w:after="0" w:line="260" w:lineRule="exact"/>
              <w:rPr>
                <w:sz w:val="24"/>
                <w:szCs w:val="24"/>
              </w:rPr>
            </w:pPr>
            <w:r>
              <w:rPr>
                <w:sz w:val="24"/>
                <w:szCs w:val="24"/>
              </w:rPr>
              <w:t>5-9</w:t>
            </w:r>
          </w:p>
        </w:tc>
        <w:tc>
          <w:tcPr>
            <w:tcW w:w="776" w:type="pct"/>
            <w:tcBorders>
              <w:top w:val="single" w:sz="4" w:space="0" w:color="auto"/>
              <w:left w:val="single" w:sz="4" w:space="0" w:color="auto"/>
              <w:bottom w:val="single" w:sz="4" w:space="0" w:color="auto"/>
            </w:tcBorders>
            <w:shd w:val="clear" w:color="auto" w:fill="FFFFFF"/>
            <w:vAlign w:val="center"/>
          </w:tcPr>
          <w:p w14:paraId="711C790C" w14:textId="77777777" w:rsidR="0096134C" w:rsidRPr="005721AA" w:rsidRDefault="0096134C" w:rsidP="008B7ECC">
            <w:pPr>
              <w:pStyle w:val="23"/>
              <w:shd w:val="clear" w:color="auto" w:fill="auto"/>
              <w:spacing w:after="0" w:line="260" w:lineRule="exact"/>
              <w:rPr>
                <w:sz w:val="24"/>
                <w:szCs w:val="24"/>
              </w:rPr>
            </w:pPr>
            <w:r>
              <w:rPr>
                <w:sz w:val="24"/>
                <w:szCs w:val="24"/>
              </w:rPr>
              <w:t>10-13</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6C5CB160" w14:textId="77777777" w:rsidR="0096134C" w:rsidRPr="005721AA" w:rsidRDefault="0096134C" w:rsidP="008B7ECC">
            <w:pPr>
              <w:pStyle w:val="23"/>
              <w:shd w:val="clear" w:color="auto" w:fill="auto"/>
              <w:spacing w:after="0" w:line="260" w:lineRule="exact"/>
              <w:rPr>
                <w:sz w:val="24"/>
                <w:szCs w:val="24"/>
              </w:rPr>
            </w:pPr>
            <w:r>
              <w:rPr>
                <w:sz w:val="24"/>
                <w:szCs w:val="24"/>
              </w:rPr>
              <w:t>14-17</w:t>
            </w:r>
          </w:p>
        </w:tc>
      </w:tr>
    </w:tbl>
    <w:p w14:paraId="7D76C1D2" w14:textId="77777777" w:rsidR="00CF613D" w:rsidRDefault="00CF613D" w:rsidP="00CF613D">
      <w:pPr>
        <w:pStyle w:val="3"/>
        <w:shd w:val="clear" w:color="auto" w:fill="FFFFFF" w:themeFill="background1"/>
        <w:spacing w:after="0"/>
        <w:jc w:val="center"/>
        <w:rPr>
          <w:color w:val="4472C4" w:themeColor="accent1"/>
        </w:rPr>
        <w:sectPr w:rsidR="00CF613D" w:rsidSect="00CF613D">
          <w:pgSz w:w="11906" w:h="16838" w:code="9"/>
          <w:pgMar w:top="568" w:right="851" w:bottom="993" w:left="1701" w:header="709" w:footer="709" w:gutter="0"/>
          <w:cols w:space="708"/>
          <w:docGrid w:linePitch="360"/>
        </w:sectPr>
      </w:pPr>
    </w:p>
    <w:p w14:paraId="4FF69F28" w14:textId="7164CAB3" w:rsidR="00CF613D" w:rsidRPr="00EE1FBE" w:rsidRDefault="00CF613D" w:rsidP="00CF613D">
      <w:pPr>
        <w:jc w:val="center"/>
        <w:rPr>
          <w:b/>
          <w:bCs/>
          <w:noProof/>
          <w:sz w:val="26"/>
          <w:szCs w:val="26"/>
        </w:rPr>
      </w:pPr>
      <w:r w:rsidRPr="00EE1FBE">
        <w:rPr>
          <w:b/>
          <w:bCs/>
          <w:noProof/>
          <w:sz w:val="26"/>
          <w:szCs w:val="26"/>
        </w:rPr>
        <w:lastRenderedPageBreak/>
        <w:t xml:space="preserve">Достижение планируемых результатов (в %) по истории в соответствии с ПООП </w:t>
      </w:r>
      <w:r w:rsidR="00FA3A43">
        <w:rPr>
          <w:b/>
          <w:bCs/>
          <w:noProof/>
          <w:sz w:val="26"/>
          <w:szCs w:val="26"/>
        </w:rPr>
        <w:t>О</w:t>
      </w:r>
      <w:r w:rsidRPr="00EE1FBE">
        <w:rPr>
          <w:b/>
          <w:bCs/>
          <w:noProof/>
          <w:sz w:val="26"/>
          <w:szCs w:val="26"/>
        </w:rPr>
        <w:t>ОО и ФГОС</w:t>
      </w:r>
    </w:p>
    <w:p w14:paraId="4344A3C3" w14:textId="77777777" w:rsidR="00CF613D" w:rsidRDefault="00CF613D" w:rsidP="00CF61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9639"/>
        <w:gridCol w:w="1376"/>
        <w:gridCol w:w="1371"/>
        <w:gridCol w:w="1134"/>
        <w:gridCol w:w="1090"/>
      </w:tblGrid>
      <w:tr w:rsidR="0096134C" w:rsidRPr="00010C40" w14:paraId="47DEE4A9" w14:textId="77777777" w:rsidTr="009B1550">
        <w:trPr>
          <w:cantSplit/>
          <w:trHeight w:val="20"/>
          <w:tblHeader/>
        </w:trPr>
        <w:tc>
          <w:tcPr>
            <w:tcW w:w="659" w:type="dxa"/>
            <w:vAlign w:val="center"/>
          </w:tcPr>
          <w:p w14:paraId="3B4B4EB3" w14:textId="77777777" w:rsidR="0096134C" w:rsidRPr="00010C40" w:rsidRDefault="0096134C" w:rsidP="00CF613D">
            <w:pPr>
              <w:jc w:val="center"/>
              <w:rPr>
                <w:b/>
                <w:sz w:val="18"/>
                <w:szCs w:val="18"/>
              </w:rPr>
            </w:pPr>
            <w:r w:rsidRPr="00010C40">
              <w:rPr>
                <w:b/>
                <w:sz w:val="18"/>
                <w:szCs w:val="18"/>
              </w:rPr>
              <w:t>№</w:t>
            </w:r>
          </w:p>
        </w:tc>
        <w:tc>
          <w:tcPr>
            <w:tcW w:w="9639" w:type="dxa"/>
            <w:shd w:val="clear" w:color="auto" w:fill="auto"/>
            <w:noWrap/>
            <w:vAlign w:val="center"/>
            <w:hideMark/>
          </w:tcPr>
          <w:p w14:paraId="53170138" w14:textId="597E6405" w:rsidR="0096134C" w:rsidRPr="00010C40" w:rsidRDefault="0096134C" w:rsidP="00CF613D">
            <w:pPr>
              <w:jc w:val="center"/>
              <w:rPr>
                <w:sz w:val="18"/>
                <w:szCs w:val="18"/>
              </w:rPr>
            </w:pPr>
            <w:r w:rsidRPr="00010C40">
              <w:rPr>
                <w:sz w:val="18"/>
                <w:szCs w:val="18"/>
              </w:rPr>
              <w:br w:type="page"/>
            </w:r>
            <w:r w:rsidRPr="00010C40">
              <w:rPr>
                <w:b/>
                <w:bCs/>
                <w:color w:val="000000"/>
                <w:sz w:val="18"/>
                <w:szCs w:val="18"/>
              </w:rPr>
              <w:t xml:space="preserve">Блоки ПООП обучающийся научится / получит возможность научиться или проверяемые требования (умения) в соответствии с ФГОС </w:t>
            </w:r>
          </w:p>
        </w:tc>
        <w:tc>
          <w:tcPr>
            <w:tcW w:w="1376" w:type="dxa"/>
            <w:shd w:val="clear" w:color="auto" w:fill="auto"/>
            <w:noWrap/>
            <w:vAlign w:val="center"/>
            <w:hideMark/>
          </w:tcPr>
          <w:p w14:paraId="3496932B" w14:textId="77777777" w:rsidR="0096134C" w:rsidRPr="00EE49F5" w:rsidRDefault="0096134C" w:rsidP="00EE49F5">
            <w:pPr>
              <w:jc w:val="center"/>
              <w:rPr>
                <w:b/>
                <w:bCs/>
                <w:color w:val="000000"/>
                <w:sz w:val="16"/>
                <w:szCs w:val="16"/>
              </w:rPr>
            </w:pPr>
            <w:r w:rsidRPr="00EE49F5">
              <w:rPr>
                <w:b/>
                <w:bCs/>
                <w:color w:val="000000"/>
                <w:sz w:val="16"/>
                <w:szCs w:val="16"/>
              </w:rPr>
              <w:t>Максимальный балл</w:t>
            </w:r>
          </w:p>
        </w:tc>
        <w:tc>
          <w:tcPr>
            <w:tcW w:w="1371" w:type="dxa"/>
            <w:vAlign w:val="center"/>
          </w:tcPr>
          <w:p w14:paraId="722D6947" w14:textId="75B6353B" w:rsidR="0096134C" w:rsidRPr="00EE49F5" w:rsidRDefault="0096134C" w:rsidP="00EE49F5">
            <w:pPr>
              <w:jc w:val="center"/>
              <w:rPr>
                <w:b/>
                <w:bCs/>
                <w:color w:val="000000"/>
                <w:sz w:val="16"/>
                <w:szCs w:val="16"/>
              </w:rPr>
            </w:pPr>
            <w:r w:rsidRPr="00EE49F5">
              <w:rPr>
                <w:b/>
                <w:bCs/>
                <w:color w:val="000000"/>
                <w:sz w:val="16"/>
                <w:szCs w:val="16"/>
              </w:rPr>
              <w:t>РФ</w:t>
            </w:r>
          </w:p>
        </w:tc>
        <w:tc>
          <w:tcPr>
            <w:tcW w:w="1134" w:type="dxa"/>
            <w:vAlign w:val="center"/>
          </w:tcPr>
          <w:p w14:paraId="532CAD7F" w14:textId="688EC16F" w:rsidR="0096134C" w:rsidRPr="00EE49F5" w:rsidRDefault="0096134C" w:rsidP="00EE49F5">
            <w:pPr>
              <w:jc w:val="center"/>
              <w:rPr>
                <w:b/>
                <w:bCs/>
                <w:color w:val="000000"/>
                <w:sz w:val="16"/>
                <w:szCs w:val="16"/>
              </w:rPr>
            </w:pPr>
            <w:r w:rsidRPr="00EE49F5">
              <w:rPr>
                <w:b/>
                <w:bCs/>
                <w:color w:val="000000"/>
                <w:sz w:val="16"/>
                <w:szCs w:val="16"/>
              </w:rPr>
              <w:t>Брянская область</w:t>
            </w:r>
          </w:p>
        </w:tc>
        <w:tc>
          <w:tcPr>
            <w:tcW w:w="1090" w:type="dxa"/>
            <w:vAlign w:val="center"/>
          </w:tcPr>
          <w:p w14:paraId="0F989996" w14:textId="434B29C4" w:rsidR="0096134C" w:rsidRPr="00EE49F5" w:rsidRDefault="00665A87" w:rsidP="00EE49F5">
            <w:pPr>
              <w:jc w:val="center"/>
              <w:rPr>
                <w:b/>
                <w:bCs/>
                <w:color w:val="000000"/>
                <w:sz w:val="16"/>
                <w:szCs w:val="16"/>
              </w:rPr>
            </w:pPr>
            <w:r>
              <w:rPr>
                <w:b/>
                <w:bCs/>
                <w:color w:val="000000"/>
                <w:sz w:val="16"/>
                <w:szCs w:val="16"/>
              </w:rPr>
              <w:t>Дубровский</w:t>
            </w:r>
            <w:r w:rsidR="00776FC5">
              <w:rPr>
                <w:b/>
                <w:bCs/>
                <w:color w:val="000000"/>
                <w:sz w:val="16"/>
                <w:szCs w:val="16"/>
              </w:rPr>
              <w:t xml:space="preserve"> </w:t>
            </w:r>
            <w:r w:rsidR="0096134C" w:rsidRPr="00EE49F5">
              <w:rPr>
                <w:b/>
                <w:bCs/>
                <w:color w:val="000000"/>
                <w:sz w:val="16"/>
                <w:szCs w:val="16"/>
              </w:rPr>
              <w:t>район</w:t>
            </w:r>
          </w:p>
        </w:tc>
      </w:tr>
      <w:tr w:rsidR="009B1550" w14:paraId="2A5FC2B5" w14:textId="77777777" w:rsidTr="009B1550">
        <w:trPr>
          <w:trHeight w:val="20"/>
        </w:trPr>
        <w:tc>
          <w:tcPr>
            <w:tcW w:w="659" w:type="dxa"/>
            <w:vAlign w:val="center"/>
          </w:tcPr>
          <w:p w14:paraId="1BAC8CB5" w14:textId="77777777" w:rsidR="009B1550" w:rsidRPr="00010C40" w:rsidRDefault="009B1550" w:rsidP="009B1550">
            <w:pPr>
              <w:jc w:val="center"/>
              <w:rPr>
                <w:sz w:val="18"/>
                <w:szCs w:val="18"/>
              </w:rPr>
            </w:pPr>
          </w:p>
        </w:tc>
        <w:tc>
          <w:tcPr>
            <w:tcW w:w="9639" w:type="dxa"/>
            <w:shd w:val="clear" w:color="auto" w:fill="auto"/>
            <w:noWrap/>
            <w:vAlign w:val="center"/>
            <w:hideMark/>
          </w:tcPr>
          <w:p w14:paraId="459EC0FD" w14:textId="77777777" w:rsidR="009B1550" w:rsidRPr="00010C40" w:rsidRDefault="009B1550" w:rsidP="009B1550">
            <w:pPr>
              <w:jc w:val="center"/>
              <w:rPr>
                <w:color w:val="000000"/>
                <w:sz w:val="18"/>
                <w:szCs w:val="18"/>
              </w:rPr>
            </w:pPr>
          </w:p>
        </w:tc>
        <w:tc>
          <w:tcPr>
            <w:tcW w:w="1376" w:type="dxa"/>
            <w:shd w:val="clear" w:color="auto" w:fill="auto"/>
            <w:noWrap/>
            <w:vAlign w:val="center"/>
            <w:hideMark/>
          </w:tcPr>
          <w:p w14:paraId="765E7D74" w14:textId="50F00B6F" w:rsidR="009B1550" w:rsidRPr="00010C40" w:rsidRDefault="009B1550" w:rsidP="009B1550">
            <w:pPr>
              <w:jc w:val="center"/>
              <w:rPr>
                <w:b/>
                <w:color w:val="000000"/>
                <w:sz w:val="18"/>
                <w:szCs w:val="18"/>
              </w:rPr>
            </w:pPr>
            <w:r>
              <w:rPr>
                <w:b/>
                <w:color w:val="000000"/>
                <w:sz w:val="18"/>
                <w:szCs w:val="18"/>
              </w:rPr>
              <w:t>Кол-во уч-ков</w:t>
            </w:r>
          </w:p>
        </w:tc>
        <w:tc>
          <w:tcPr>
            <w:tcW w:w="1371" w:type="dxa"/>
            <w:vAlign w:val="center"/>
          </w:tcPr>
          <w:p w14:paraId="21FFB94A" w14:textId="2B52B1E8" w:rsidR="009B1550" w:rsidRPr="005713B4" w:rsidRDefault="009B1550" w:rsidP="009B1550">
            <w:pPr>
              <w:jc w:val="center"/>
              <w:rPr>
                <w:b/>
                <w:bCs/>
                <w:color w:val="000000"/>
                <w:sz w:val="20"/>
                <w:szCs w:val="20"/>
              </w:rPr>
            </w:pPr>
            <w:r w:rsidRPr="005713B4">
              <w:rPr>
                <w:b/>
                <w:bCs/>
                <w:color w:val="000000"/>
                <w:sz w:val="22"/>
                <w:szCs w:val="22"/>
              </w:rPr>
              <w:t>462535 уч.</w:t>
            </w:r>
          </w:p>
        </w:tc>
        <w:tc>
          <w:tcPr>
            <w:tcW w:w="1134" w:type="dxa"/>
            <w:shd w:val="clear" w:color="auto" w:fill="auto"/>
            <w:noWrap/>
            <w:vAlign w:val="center"/>
          </w:tcPr>
          <w:p w14:paraId="1E7FEC9F" w14:textId="77777777" w:rsidR="009B1550" w:rsidRPr="005713B4" w:rsidRDefault="009B1550" w:rsidP="009B1550">
            <w:pPr>
              <w:jc w:val="center"/>
              <w:rPr>
                <w:b/>
                <w:bCs/>
                <w:color w:val="000000"/>
                <w:sz w:val="22"/>
                <w:szCs w:val="22"/>
              </w:rPr>
            </w:pPr>
            <w:r w:rsidRPr="005713B4">
              <w:rPr>
                <w:b/>
                <w:bCs/>
                <w:color w:val="000000"/>
                <w:sz w:val="22"/>
                <w:szCs w:val="22"/>
              </w:rPr>
              <w:t xml:space="preserve">3957 </w:t>
            </w:r>
          </w:p>
          <w:p w14:paraId="6A73FFF5" w14:textId="2CA55EDA" w:rsidR="009B1550" w:rsidRPr="005713B4" w:rsidRDefault="009B1550" w:rsidP="009B1550">
            <w:pPr>
              <w:jc w:val="center"/>
              <w:rPr>
                <w:b/>
                <w:bCs/>
                <w:color w:val="000000"/>
                <w:sz w:val="20"/>
                <w:szCs w:val="20"/>
              </w:rPr>
            </w:pPr>
            <w:r w:rsidRPr="005713B4">
              <w:rPr>
                <w:b/>
                <w:bCs/>
                <w:color w:val="000000"/>
                <w:sz w:val="22"/>
                <w:szCs w:val="22"/>
              </w:rPr>
              <w:t>уч.</w:t>
            </w:r>
          </w:p>
        </w:tc>
        <w:tc>
          <w:tcPr>
            <w:tcW w:w="1090" w:type="dxa"/>
            <w:shd w:val="clear" w:color="auto" w:fill="auto"/>
            <w:noWrap/>
            <w:vAlign w:val="center"/>
          </w:tcPr>
          <w:p w14:paraId="7F2F3D0E" w14:textId="691E4779" w:rsidR="009B1550" w:rsidRPr="009B1550" w:rsidRDefault="009B1550" w:rsidP="009B1550">
            <w:pPr>
              <w:jc w:val="center"/>
              <w:rPr>
                <w:b/>
                <w:bCs/>
                <w:color w:val="000000"/>
                <w:sz w:val="22"/>
                <w:szCs w:val="22"/>
              </w:rPr>
            </w:pPr>
            <w:r w:rsidRPr="009B1550">
              <w:rPr>
                <w:color w:val="000000"/>
                <w:sz w:val="22"/>
                <w:szCs w:val="22"/>
              </w:rPr>
              <w:t>45</w:t>
            </w:r>
          </w:p>
        </w:tc>
      </w:tr>
      <w:tr w:rsidR="009B1550" w:rsidRPr="0030001F" w14:paraId="42ED27EF" w14:textId="77777777" w:rsidTr="009B1550">
        <w:trPr>
          <w:trHeight w:val="20"/>
        </w:trPr>
        <w:tc>
          <w:tcPr>
            <w:tcW w:w="659" w:type="dxa"/>
            <w:vAlign w:val="center"/>
          </w:tcPr>
          <w:p w14:paraId="36BD6E93" w14:textId="7CA49B32" w:rsidR="009B1550" w:rsidRPr="00EE49F5" w:rsidRDefault="009B1550" w:rsidP="009B1550">
            <w:pPr>
              <w:jc w:val="center"/>
              <w:rPr>
                <w:bCs/>
                <w:color w:val="000000"/>
                <w:sz w:val="20"/>
                <w:szCs w:val="20"/>
                <w:highlight w:val="yellow"/>
              </w:rPr>
            </w:pPr>
            <w:r>
              <w:rPr>
                <w:b/>
                <w:color w:val="000000"/>
                <w:sz w:val="20"/>
                <w:szCs w:val="20"/>
              </w:rPr>
              <w:t>1</w:t>
            </w:r>
          </w:p>
        </w:tc>
        <w:tc>
          <w:tcPr>
            <w:tcW w:w="9639" w:type="dxa"/>
            <w:shd w:val="clear" w:color="auto" w:fill="auto"/>
            <w:noWrap/>
            <w:vAlign w:val="bottom"/>
            <w:hideMark/>
          </w:tcPr>
          <w:p w14:paraId="1C47C88F" w14:textId="02B71A74" w:rsidR="009B1550" w:rsidRPr="00EE49F5" w:rsidRDefault="009B1550" w:rsidP="009B1550">
            <w:pPr>
              <w:rPr>
                <w:color w:val="000000"/>
                <w:sz w:val="20"/>
                <w:szCs w:val="20"/>
                <w:highlight w:val="yellow"/>
              </w:rPr>
            </w:pPr>
            <w:r w:rsidRPr="008708B3">
              <w:rPr>
                <w:color w:val="000000"/>
                <w:sz w:val="20"/>
                <w:szCs w:val="20"/>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1376" w:type="dxa"/>
            <w:shd w:val="clear" w:color="auto" w:fill="auto"/>
            <w:noWrap/>
            <w:vAlign w:val="center"/>
            <w:hideMark/>
          </w:tcPr>
          <w:p w14:paraId="08E5D08C" w14:textId="1F59CA47" w:rsidR="009B1550" w:rsidRPr="00EE49F5" w:rsidRDefault="009B1550" w:rsidP="009B1550">
            <w:pPr>
              <w:jc w:val="center"/>
              <w:rPr>
                <w:color w:val="000000"/>
                <w:sz w:val="20"/>
                <w:szCs w:val="20"/>
                <w:highlight w:val="yellow"/>
              </w:rPr>
            </w:pPr>
            <w:r w:rsidRPr="008708B3">
              <w:rPr>
                <w:color w:val="000000"/>
                <w:sz w:val="20"/>
                <w:szCs w:val="20"/>
              </w:rPr>
              <w:t>1</w:t>
            </w:r>
          </w:p>
        </w:tc>
        <w:tc>
          <w:tcPr>
            <w:tcW w:w="1371" w:type="dxa"/>
            <w:vAlign w:val="center"/>
          </w:tcPr>
          <w:p w14:paraId="737E3FFB" w14:textId="52B1C628" w:rsidR="009B1550" w:rsidRDefault="009B1550" w:rsidP="009B1550">
            <w:pPr>
              <w:jc w:val="center"/>
              <w:rPr>
                <w:color w:val="000000"/>
                <w:sz w:val="20"/>
                <w:szCs w:val="20"/>
              </w:rPr>
            </w:pPr>
            <w:r w:rsidRPr="004B7010">
              <w:rPr>
                <w:color w:val="000000"/>
                <w:sz w:val="20"/>
                <w:szCs w:val="20"/>
              </w:rPr>
              <w:t>68,1</w:t>
            </w:r>
          </w:p>
        </w:tc>
        <w:tc>
          <w:tcPr>
            <w:tcW w:w="1134" w:type="dxa"/>
            <w:shd w:val="clear" w:color="auto" w:fill="auto"/>
            <w:noWrap/>
            <w:vAlign w:val="center"/>
          </w:tcPr>
          <w:p w14:paraId="4D697812" w14:textId="090BC77F" w:rsidR="009B1550" w:rsidRDefault="009B1550" w:rsidP="009B1550">
            <w:pPr>
              <w:jc w:val="center"/>
              <w:rPr>
                <w:color w:val="000000"/>
                <w:sz w:val="20"/>
                <w:szCs w:val="20"/>
              </w:rPr>
            </w:pPr>
            <w:r w:rsidRPr="004B7010">
              <w:rPr>
                <w:color w:val="000000"/>
                <w:sz w:val="20"/>
                <w:szCs w:val="20"/>
              </w:rPr>
              <w:t>77,8</w:t>
            </w:r>
          </w:p>
        </w:tc>
        <w:tc>
          <w:tcPr>
            <w:tcW w:w="1090" w:type="dxa"/>
            <w:shd w:val="clear" w:color="auto" w:fill="auto"/>
            <w:noWrap/>
            <w:vAlign w:val="center"/>
          </w:tcPr>
          <w:p w14:paraId="623015FD" w14:textId="6EFB6272" w:rsidR="009B1550" w:rsidRPr="009B1550" w:rsidRDefault="009B1550" w:rsidP="009B1550">
            <w:pPr>
              <w:jc w:val="center"/>
              <w:rPr>
                <w:color w:val="000000"/>
                <w:sz w:val="22"/>
                <w:szCs w:val="22"/>
              </w:rPr>
            </w:pPr>
            <w:r w:rsidRPr="009B1550">
              <w:rPr>
                <w:color w:val="000000"/>
                <w:sz w:val="22"/>
                <w:szCs w:val="22"/>
              </w:rPr>
              <w:t>98,0</w:t>
            </w:r>
          </w:p>
        </w:tc>
      </w:tr>
      <w:tr w:rsidR="009B1550" w:rsidRPr="0030001F" w14:paraId="4BC7670C" w14:textId="77777777" w:rsidTr="009B1550">
        <w:trPr>
          <w:trHeight w:val="20"/>
        </w:trPr>
        <w:tc>
          <w:tcPr>
            <w:tcW w:w="659" w:type="dxa"/>
            <w:vAlign w:val="center"/>
          </w:tcPr>
          <w:p w14:paraId="1F21D105" w14:textId="7388A4D2" w:rsidR="009B1550" w:rsidRPr="00EE49F5" w:rsidRDefault="009B1550" w:rsidP="009B1550">
            <w:pPr>
              <w:jc w:val="center"/>
              <w:rPr>
                <w:bCs/>
                <w:color w:val="000000"/>
                <w:sz w:val="20"/>
                <w:szCs w:val="20"/>
                <w:highlight w:val="yellow"/>
              </w:rPr>
            </w:pPr>
            <w:r>
              <w:rPr>
                <w:b/>
                <w:color w:val="000000"/>
                <w:sz w:val="20"/>
                <w:szCs w:val="20"/>
              </w:rPr>
              <w:t>2</w:t>
            </w:r>
          </w:p>
        </w:tc>
        <w:tc>
          <w:tcPr>
            <w:tcW w:w="9639" w:type="dxa"/>
            <w:shd w:val="clear" w:color="auto" w:fill="auto"/>
            <w:noWrap/>
            <w:vAlign w:val="bottom"/>
            <w:hideMark/>
          </w:tcPr>
          <w:p w14:paraId="6F5C7472" w14:textId="068E19DF" w:rsidR="009B1550" w:rsidRPr="00EE49F5" w:rsidRDefault="009B1550" w:rsidP="009B1550">
            <w:pPr>
              <w:rPr>
                <w:color w:val="000000"/>
                <w:sz w:val="20"/>
                <w:szCs w:val="20"/>
                <w:highlight w:val="yellow"/>
              </w:rPr>
            </w:pPr>
            <w:r w:rsidRPr="008708B3">
              <w:rPr>
                <w:color w:val="000000"/>
                <w:sz w:val="20"/>
                <w:szCs w:val="20"/>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376" w:type="dxa"/>
            <w:shd w:val="clear" w:color="auto" w:fill="auto"/>
            <w:noWrap/>
            <w:vAlign w:val="center"/>
            <w:hideMark/>
          </w:tcPr>
          <w:p w14:paraId="48EC2C21" w14:textId="06FF43BC" w:rsidR="009B1550" w:rsidRPr="00EE49F5" w:rsidRDefault="009B1550" w:rsidP="009B1550">
            <w:pPr>
              <w:jc w:val="center"/>
              <w:rPr>
                <w:color w:val="000000"/>
                <w:sz w:val="20"/>
                <w:szCs w:val="20"/>
                <w:highlight w:val="yellow"/>
              </w:rPr>
            </w:pPr>
            <w:r w:rsidRPr="008708B3">
              <w:rPr>
                <w:color w:val="000000"/>
                <w:sz w:val="20"/>
                <w:szCs w:val="20"/>
              </w:rPr>
              <w:t>1</w:t>
            </w:r>
          </w:p>
        </w:tc>
        <w:tc>
          <w:tcPr>
            <w:tcW w:w="1371" w:type="dxa"/>
            <w:vAlign w:val="center"/>
          </w:tcPr>
          <w:p w14:paraId="2765CB6D" w14:textId="09D63640" w:rsidR="009B1550" w:rsidRDefault="009B1550" w:rsidP="009B1550">
            <w:pPr>
              <w:jc w:val="center"/>
              <w:rPr>
                <w:color w:val="000000"/>
                <w:sz w:val="20"/>
                <w:szCs w:val="20"/>
              </w:rPr>
            </w:pPr>
            <w:r w:rsidRPr="004B7010">
              <w:rPr>
                <w:color w:val="000000"/>
                <w:sz w:val="20"/>
                <w:szCs w:val="20"/>
              </w:rPr>
              <w:t>77,4</w:t>
            </w:r>
          </w:p>
        </w:tc>
        <w:tc>
          <w:tcPr>
            <w:tcW w:w="1134" w:type="dxa"/>
            <w:shd w:val="clear" w:color="auto" w:fill="auto"/>
            <w:noWrap/>
            <w:vAlign w:val="center"/>
          </w:tcPr>
          <w:p w14:paraId="0739DB7C" w14:textId="79EBFC81" w:rsidR="009B1550" w:rsidRDefault="009B1550" w:rsidP="009B1550">
            <w:pPr>
              <w:jc w:val="center"/>
              <w:rPr>
                <w:color w:val="000000"/>
                <w:sz w:val="20"/>
                <w:szCs w:val="20"/>
              </w:rPr>
            </w:pPr>
            <w:r w:rsidRPr="004B7010">
              <w:rPr>
                <w:color w:val="000000"/>
                <w:sz w:val="20"/>
                <w:szCs w:val="20"/>
              </w:rPr>
              <w:t>86,4</w:t>
            </w:r>
          </w:p>
        </w:tc>
        <w:tc>
          <w:tcPr>
            <w:tcW w:w="1090" w:type="dxa"/>
            <w:shd w:val="clear" w:color="auto" w:fill="auto"/>
            <w:noWrap/>
            <w:vAlign w:val="center"/>
          </w:tcPr>
          <w:p w14:paraId="51A5D114" w14:textId="430727DF" w:rsidR="009B1550" w:rsidRPr="009B1550" w:rsidRDefault="009B1550" w:rsidP="009B1550">
            <w:pPr>
              <w:jc w:val="center"/>
              <w:rPr>
                <w:color w:val="000000"/>
                <w:sz w:val="22"/>
                <w:szCs w:val="22"/>
              </w:rPr>
            </w:pPr>
            <w:r w:rsidRPr="009B1550">
              <w:rPr>
                <w:color w:val="000000"/>
                <w:sz w:val="22"/>
                <w:szCs w:val="22"/>
              </w:rPr>
              <w:t>96,0</w:t>
            </w:r>
          </w:p>
        </w:tc>
      </w:tr>
      <w:tr w:rsidR="009B1550" w:rsidRPr="0030001F" w14:paraId="2CCAC77B" w14:textId="77777777" w:rsidTr="009B1550">
        <w:trPr>
          <w:trHeight w:val="20"/>
        </w:trPr>
        <w:tc>
          <w:tcPr>
            <w:tcW w:w="659" w:type="dxa"/>
            <w:vAlign w:val="center"/>
          </w:tcPr>
          <w:p w14:paraId="3BC91E16" w14:textId="3842CC33" w:rsidR="009B1550" w:rsidRPr="00EE49F5" w:rsidRDefault="009B1550" w:rsidP="009B1550">
            <w:pPr>
              <w:jc w:val="center"/>
              <w:rPr>
                <w:bCs/>
                <w:color w:val="000000"/>
                <w:sz w:val="20"/>
                <w:szCs w:val="20"/>
                <w:highlight w:val="yellow"/>
              </w:rPr>
            </w:pPr>
            <w:r>
              <w:rPr>
                <w:b/>
                <w:color w:val="000000"/>
                <w:sz w:val="20"/>
                <w:szCs w:val="20"/>
              </w:rPr>
              <w:t>3</w:t>
            </w:r>
          </w:p>
        </w:tc>
        <w:tc>
          <w:tcPr>
            <w:tcW w:w="9639" w:type="dxa"/>
            <w:shd w:val="clear" w:color="auto" w:fill="auto"/>
            <w:noWrap/>
            <w:vAlign w:val="bottom"/>
            <w:hideMark/>
          </w:tcPr>
          <w:p w14:paraId="2D940CF5" w14:textId="2B3DF19E" w:rsidR="009B1550" w:rsidRPr="00EE49F5" w:rsidRDefault="009B1550" w:rsidP="009B1550">
            <w:pPr>
              <w:rPr>
                <w:color w:val="000000"/>
                <w:sz w:val="20"/>
                <w:szCs w:val="20"/>
                <w:highlight w:val="yellow"/>
              </w:rPr>
            </w:pPr>
            <w:r w:rsidRPr="008708B3">
              <w:rPr>
                <w:color w:val="000000"/>
                <w:sz w:val="20"/>
                <w:szCs w:val="20"/>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376" w:type="dxa"/>
            <w:shd w:val="clear" w:color="auto" w:fill="auto"/>
            <w:noWrap/>
            <w:vAlign w:val="center"/>
            <w:hideMark/>
          </w:tcPr>
          <w:p w14:paraId="23C1DA1D" w14:textId="5F8FC9DE" w:rsidR="009B1550" w:rsidRPr="00EE49F5" w:rsidRDefault="009B1550" w:rsidP="009B1550">
            <w:pPr>
              <w:jc w:val="center"/>
              <w:rPr>
                <w:color w:val="000000"/>
                <w:sz w:val="20"/>
                <w:szCs w:val="20"/>
                <w:highlight w:val="yellow"/>
              </w:rPr>
            </w:pPr>
            <w:r w:rsidRPr="008708B3">
              <w:rPr>
                <w:color w:val="000000"/>
                <w:sz w:val="20"/>
                <w:szCs w:val="20"/>
              </w:rPr>
              <w:t>1</w:t>
            </w:r>
          </w:p>
        </w:tc>
        <w:tc>
          <w:tcPr>
            <w:tcW w:w="1371" w:type="dxa"/>
            <w:vAlign w:val="center"/>
          </w:tcPr>
          <w:p w14:paraId="5ED94C78" w14:textId="2A402F55" w:rsidR="009B1550" w:rsidRDefault="009B1550" w:rsidP="009B1550">
            <w:pPr>
              <w:jc w:val="center"/>
              <w:rPr>
                <w:color w:val="000000"/>
                <w:sz w:val="20"/>
                <w:szCs w:val="20"/>
              </w:rPr>
            </w:pPr>
            <w:r w:rsidRPr="004B7010">
              <w:rPr>
                <w:color w:val="000000"/>
                <w:sz w:val="20"/>
                <w:szCs w:val="20"/>
              </w:rPr>
              <w:t>67,6</w:t>
            </w:r>
          </w:p>
        </w:tc>
        <w:tc>
          <w:tcPr>
            <w:tcW w:w="1134" w:type="dxa"/>
            <w:shd w:val="clear" w:color="auto" w:fill="auto"/>
            <w:noWrap/>
            <w:vAlign w:val="center"/>
          </w:tcPr>
          <w:p w14:paraId="515791CD" w14:textId="7B6486A6" w:rsidR="009B1550" w:rsidRDefault="009B1550" w:rsidP="009B1550">
            <w:pPr>
              <w:jc w:val="center"/>
              <w:rPr>
                <w:color w:val="000000"/>
                <w:sz w:val="20"/>
                <w:szCs w:val="20"/>
              </w:rPr>
            </w:pPr>
            <w:r w:rsidRPr="004B7010">
              <w:rPr>
                <w:color w:val="000000"/>
                <w:sz w:val="20"/>
                <w:szCs w:val="20"/>
              </w:rPr>
              <w:t>77,7</w:t>
            </w:r>
          </w:p>
        </w:tc>
        <w:tc>
          <w:tcPr>
            <w:tcW w:w="1090" w:type="dxa"/>
            <w:shd w:val="clear" w:color="auto" w:fill="auto"/>
            <w:noWrap/>
            <w:vAlign w:val="center"/>
          </w:tcPr>
          <w:p w14:paraId="27814921" w14:textId="5BBBE183" w:rsidR="009B1550" w:rsidRPr="009B1550" w:rsidRDefault="009B1550" w:rsidP="009B1550">
            <w:pPr>
              <w:jc w:val="center"/>
              <w:rPr>
                <w:color w:val="000000"/>
                <w:sz w:val="22"/>
                <w:szCs w:val="22"/>
              </w:rPr>
            </w:pPr>
            <w:r w:rsidRPr="009B1550">
              <w:rPr>
                <w:color w:val="000000"/>
                <w:sz w:val="22"/>
                <w:szCs w:val="22"/>
              </w:rPr>
              <w:t>82,0</w:t>
            </w:r>
          </w:p>
        </w:tc>
      </w:tr>
      <w:tr w:rsidR="009B1550" w:rsidRPr="0030001F" w14:paraId="7BE772DF" w14:textId="77777777" w:rsidTr="009B1550">
        <w:trPr>
          <w:trHeight w:val="20"/>
        </w:trPr>
        <w:tc>
          <w:tcPr>
            <w:tcW w:w="659" w:type="dxa"/>
            <w:vAlign w:val="center"/>
          </w:tcPr>
          <w:p w14:paraId="7A537A0B" w14:textId="28B911AA" w:rsidR="009B1550" w:rsidRPr="00EE49F5" w:rsidRDefault="009B1550" w:rsidP="009B1550">
            <w:pPr>
              <w:jc w:val="center"/>
              <w:rPr>
                <w:bCs/>
                <w:color w:val="000000"/>
                <w:sz w:val="20"/>
                <w:szCs w:val="20"/>
                <w:highlight w:val="yellow"/>
              </w:rPr>
            </w:pPr>
            <w:r>
              <w:rPr>
                <w:b/>
                <w:color w:val="000000"/>
                <w:sz w:val="20"/>
                <w:szCs w:val="20"/>
              </w:rPr>
              <w:t>4</w:t>
            </w:r>
          </w:p>
        </w:tc>
        <w:tc>
          <w:tcPr>
            <w:tcW w:w="9639" w:type="dxa"/>
            <w:shd w:val="clear" w:color="auto" w:fill="auto"/>
            <w:noWrap/>
            <w:vAlign w:val="bottom"/>
            <w:hideMark/>
          </w:tcPr>
          <w:p w14:paraId="6F7DF952" w14:textId="6F4F0101" w:rsidR="009B1550" w:rsidRPr="00EE49F5" w:rsidRDefault="009B1550" w:rsidP="009B1550">
            <w:pPr>
              <w:rPr>
                <w:color w:val="000000"/>
                <w:sz w:val="20"/>
                <w:szCs w:val="20"/>
                <w:highlight w:val="yellow"/>
              </w:rPr>
            </w:pPr>
            <w:r w:rsidRPr="008708B3">
              <w:rPr>
                <w:color w:val="000000"/>
                <w:sz w:val="20"/>
                <w:szCs w:val="20"/>
              </w:rPr>
              <w:t>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1376" w:type="dxa"/>
            <w:shd w:val="clear" w:color="auto" w:fill="auto"/>
            <w:noWrap/>
            <w:vAlign w:val="center"/>
            <w:hideMark/>
          </w:tcPr>
          <w:p w14:paraId="4ED2AC69" w14:textId="5A7781AA" w:rsidR="009B1550" w:rsidRPr="00EE49F5" w:rsidRDefault="009B1550" w:rsidP="009B1550">
            <w:pPr>
              <w:jc w:val="center"/>
              <w:rPr>
                <w:color w:val="000000"/>
                <w:sz w:val="20"/>
                <w:szCs w:val="20"/>
                <w:highlight w:val="yellow"/>
              </w:rPr>
            </w:pPr>
            <w:r>
              <w:rPr>
                <w:color w:val="000000"/>
                <w:sz w:val="20"/>
                <w:szCs w:val="20"/>
              </w:rPr>
              <w:t>2</w:t>
            </w:r>
          </w:p>
        </w:tc>
        <w:tc>
          <w:tcPr>
            <w:tcW w:w="1371" w:type="dxa"/>
            <w:vAlign w:val="center"/>
          </w:tcPr>
          <w:p w14:paraId="032D0819" w14:textId="35B6474D" w:rsidR="009B1550" w:rsidRDefault="009B1550" w:rsidP="009B1550">
            <w:pPr>
              <w:jc w:val="center"/>
              <w:rPr>
                <w:color w:val="000000"/>
                <w:sz w:val="20"/>
                <w:szCs w:val="20"/>
              </w:rPr>
            </w:pPr>
            <w:r w:rsidRPr="004B7010">
              <w:rPr>
                <w:color w:val="000000"/>
                <w:sz w:val="20"/>
                <w:szCs w:val="20"/>
              </w:rPr>
              <w:t>61,3</w:t>
            </w:r>
          </w:p>
        </w:tc>
        <w:tc>
          <w:tcPr>
            <w:tcW w:w="1134" w:type="dxa"/>
            <w:shd w:val="clear" w:color="auto" w:fill="auto"/>
            <w:noWrap/>
            <w:vAlign w:val="center"/>
          </w:tcPr>
          <w:p w14:paraId="719C5349" w14:textId="2CDA2812" w:rsidR="009B1550" w:rsidRDefault="009B1550" w:rsidP="009B1550">
            <w:pPr>
              <w:jc w:val="center"/>
              <w:rPr>
                <w:color w:val="000000"/>
                <w:sz w:val="20"/>
                <w:szCs w:val="20"/>
              </w:rPr>
            </w:pPr>
            <w:r w:rsidRPr="004B7010">
              <w:rPr>
                <w:color w:val="000000"/>
                <w:sz w:val="20"/>
                <w:szCs w:val="20"/>
              </w:rPr>
              <w:t>69,8</w:t>
            </w:r>
          </w:p>
        </w:tc>
        <w:tc>
          <w:tcPr>
            <w:tcW w:w="1090" w:type="dxa"/>
            <w:shd w:val="clear" w:color="auto" w:fill="auto"/>
            <w:noWrap/>
            <w:vAlign w:val="center"/>
          </w:tcPr>
          <w:p w14:paraId="15341E2C" w14:textId="632B815D" w:rsidR="009B1550" w:rsidRPr="009B1550" w:rsidRDefault="009B1550" w:rsidP="009B1550">
            <w:pPr>
              <w:jc w:val="center"/>
              <w:rPr>
                <w:color w:val="000000"/>
                <w:sz w:val="22"/>
                <w:szCs w:val="22"/>
              </w:rPr>
            </w:pPr>
            <w:r w:rsidRPr="009B1550">
              <w:rPr>
                <w:color w:val="000000"/>
                <w:sz w:val="22"/>
                <w:szCs w:val="22"/>
              </w:rPr>
              <w:t>76,0</w:t>
            </w:r>
          </w:p>
        </w:tc>
      </w:tr>
      <w:tr w:rsidR="009B1550" w:rsidRPr="0030001F" w14:paraId="322B3AA8" w14:textId="77777777" w:rsidTr="009B1550">
        <w:trPr>
          <w:trHeight w:val="20"/>
        </w:trPr>
        <w:tc>
          <w:tcPr>
            <w:tcW w:w="659" w:type="dxa"/>
            <w:vAlign w:val="center"/>
          </w:tcPr>
          <w:p w14:paraId="792EBD62" w14:textId="5A21A406" w:rsidR="009B1550" w:rsidRPr="00EE49F5" w:rsidRDefault="009B1550" w:rsidP="009B1550">
            <w:pPr>
              <w:jc w:val="center"/>
              <w:rPr>
                <w:bCs/>
                <w:color w:val="000000"/>
                <w:sz w:val="20"/>
                <w:szCs w:val="20"/>
                <w:highlight w:val="yellow"/>
              </w:rPr>
            </w:pPr>
            <w:r>
              <w:rPr>
                <w:b/>
                <w:color w:val="000000"/>
                <w:sz w:val="20"/>
                <w:szCs w:val="20"/>
              </w:rPr>
              <w:t>5</w:t>
            </w:r>
          </w:p>
        </w:tc>
        <w:tc>
          <w:tcPr>
            <w:tcW w:w="9639" w:type="dxa"/>
            <w:shd w:val="clear" w:color="auto" w:fill="auto"/>
            <w:noWrap/>
            <w:vAlign w:val="bottom"/>
            <w:hideMark/>
          </w:tcPr>
          <w:p w14:paraId="112459DB" w14:textId="74BE7F4C" w:rsidR="009B1550" w:rsidRPr="00EE49F5" w:rsidRDefault="009B1550" w:rsidP="009B1550">
            <w:pPr>
              <w:rPr>
                <w:color w:val="000000"/>
                <w:sz w:val="20"/>
                <w:szCs w:val="20"/>
                <w:highlight w:val="yellow"/>
              </w:rPr>
            </w:pPr>
            <w:r w:rsidRPr="008708B3">
              <w:rPr>
                <w:color w:val="000000"/>
                <w:sz w:val="20"/>
                <w:szCs w:val="20"/>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376" w:type="dxa"/>
            <w:shd w:val="clear" w:color="auto" w:fill="auto"/>
            <w:noWrap/>
            <w:vAlign w:val="center"/>
            <w:hideMark/>
          </w:tcPr>
          <w:p w14:paraId="3A97E6C6" w14:textId="1FEF0CA9" w:rsidR="009B1550" w:rsidRPr="00EE49F5" w:rsidRDefault="009B1550" w:rsidP="009B1550">
            <w:pPr>
              <w:jc w:val="center"/>
              <w:rPr>
                <w:color w:val="000000"/>
                <w:sz w:val="20"/>
                <w:szCs w:val="20"/>
                <w:highlight w:val="yellow"/>
              </w:rPr>
            </w:pPr>
            <w:r>
              <w:rPr>
                <w:color w:val="000000"/>
                <w:sz w:val="20"/>
                <w:szCs w:val="20"/>
              </w:rPr>
              <w:t>1</w:t>
            </w:r>
          </w:p>
        </w:tc>
        <w:tc>
          <w:tcPr>
            <w:tcW w:w="1371" w:type="dxa"/>
            <w:vAlign w:val="center"/>
          </w:tcPr>
          <w:p w14:paraId="707D06F4" w14:textId="30C56964" w:rsidR="009B1550" w:rsidRDefault="009B1550" w:rsidP="009B1550">
            <w:pPr>
              <w:jc w:val="center"/>
              <w:rPr>
                <w:color w:val="000000"/>
                <w:sz w:val="20"/>
                <w:szCs w:val="20"/>
              </w:rPr>
            </w:pPr>
            <w:r w:rsidRPr="004B7010">
              <w:rPr>
                <w:color w:val="000000"/>
                <w:sz w:val="20"/>
                <w:szCs w:val="20"/>
              </w:rPr>
              <w:t>61,5</w:t>
            </w:r>
          </w:p>
        </w:tc>
        <w:tc>
          <w:tcPr>
            <w:tcW w:w="1134" w:type="dxa"/>
            <w:shd w:val="clear" w:color="auto" w:fill="auto"/>
            <w:noWrap/>
            <w:vAlign w:val="center"/>
          </w:tcPr>
          <w:p w14:paraId="0780B45B" w14:textId="2068EB6F" w:rsidR="009B1550" w:rsidRDefault="009B1550" w:rsidP="009B1550">
            <w:pPr>
              <w:jc w:val="center"/>
              <w:rPr>
                <w:color w:val="000000"/>
                <w:sz w:val="20"/>
                <w:szCs w:val="20"/>
              </w:rPr>
            </w:pPr>
            <w:r w:rsidRPr="004B7010">
              <w:rPr>
                <w:color w:val="000000"/>
                <w:sz w:val="20"/>
                <w:szCs w:val="20"/>
              </w:rPr>
              <w:t>73,3</w:t>
            </w:r>
          </w:p>
        </w:tc>
        <w:tc>
          <w:tcPr>
            <w:tcW w:w="1090" w:type="dxa"/>
            <w:shd w:val="clear" w:color="auto" w:fill="auto"/>
            <w:noWrap/>
            <w:vAlign w:val="center"/>
          </w:tcPr>
          <w:p w14:paraId="6F93C852" w14:textId="2AA79C71" w:rsidR="009B1550" w:rsidRPr="009B1550" w:rsidRDefault="009B1550" w:rsidP="009B1550">
            <w:pPr>
              <w:jc w:val="center"/>
              <w:rPr>
                <w:color w:val="000000"/>
                <w:sz w:val="22"/>
                <w:szCs w:val="22"/>
              </w:rPr>
            </w:pPr>
            <w:r w:rsidRPr="009B1550">
              <w:rPr>
                <w:color w:val="000000"/>
                <w:sz w:val="22"/>
                <w:szCs w:val="22"/>
              </w:rPr>
              <w:t>60,0</w:t>
            </w:r>
          </w:p>
        </w:tc>
      </w:tr>
      <w:tr w:rsidR="009B1550" w:rsidRPr="0030001F" w14:paraId="0C2DFEB0" w14:textId="77777777" w:rsidTr="009B1550">
        <w:trPr>
          <w:trHeight w:val="20"/>
        </w:trPr>
        <w:tc>
          <w:tcPr>
            <w:tcW w:w="659" w:type="dxa"/>
            <w:vAlign w:val="center"/>
          </w:tcPr>
          <w:p w14:paraId="3F75FB33" w14:textId="1002A399" w:rsidR="009B1550" w:rsidRPr="00EE49F5" w:rsidRDefault="009B1550" w:rsidP="009B1550">
            <w:pPr>
              <w:jc w:val="center"/>
              <w:rPr>
                <w:bCs/>
                <w:color w:val="000000"/>
                <w:sz w:val="20"/>
                <w:szCs w:val="20"/>
                <w:highlight w:val="yellow"/>
              </w:rPr>
            </w:pPr>
            <w:r>
              <w:rPr>
                <w:b/>
                <w:color w:val="000000"/>
                <w:sz w:val="20"/>
                <w:szCs w:val="20"/>
              </w:rPr>
              <w:t>6</w:t>
            </w:r>
          </w:p>
        </w:tc>
        <w:tc>
          <w:tcPr>
            <w:tcW w:w="9639" w:type="dxa"/>
            <w:shd w:val="clear" w:color="auto" w:fill="auto"/>
            <w:noWrap/>
            <w:vAlign w:val="bottom"/>
            <w:hideMark/>
          </w:tcPr>
          <w:p w14:paraId="2C32A7E6" w14:textId="6609DE2F" w:rsidR="009B1550" w:rsidRPr="00EE49F5" w:rsidRDefault="009B1550" w:rsidP="009B1550">
            <w:pPr>
              <w:rPr>
                <w:color w:val="000000"/>
                <w:sz w:val="20"/>
                <w:szCs w:val="20"/>
                <w:highlight w:val="yellow"/>
              </w:rPr>
            </w:pPr>
            <w:r w:rsidRPr="008708B3">
              <w:rPr>
                <w:color w:val="000000"/>
                <w:sz w:val="20"/>
                <w:szCs w:val="20"/>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376" w:type="dxa"/>
            <w:shd w:val="clear" w:color="auto" w:fill="auto"/>
            <w:noWrap/>
            <w:vAlign w:val="center"/>
            <w:hideMark/>
          </w:tcPr>
          <w:p w14:paraId="2E5FEA43" w14:textId="6FC42F35" w:rsidR="009B1550" w:rsidRPr="00EE49F5" w:rsidRDefault="009B1550" w:rsidP="009B1550">
            <w:pPr>
              <w:jc w:val="center"/>
              <w:rPr>
                <w:color w:val="000000"/>
                <w:sz w:val="20"/>
                <w:szCs w:val="20"/>
                <w:highlight w:val="yellow"/>
              </w:rPr>
            </w:pPr>
            <w:r>
              <w:rPr>
                <w:color w:val="000000"/>
                <w:sz w:val="20"/>
                <w:szCs w:val="20"/>
              </w:rPr>
              <w:t>2</w:t>
            </w:r>
          </w:p>
        </w:tc>
        <w:tc>
          <w:tcPr>
            <w:tcW w:w="1371" w:type="dxa"/>
            <w:vAlign w:val="center"/>
          </w:tcPr>
          <w:p w14:paraId="30AADFA9" w14:textId="54540A73" w:rsidR="009B1550" w:rsidRDefault="009B1550" w:rsidP="009B1550">
            <w:pPr>
              <w:jc w:val="center"/>
              <w:rPr>
                <w:color w:val="000000"/>
                <w:sz w:val="20"/>
                <w:szCs w:val="20"/>
              </w:rPr>
            </w:pPr>
            <w:r w:rsidRPr="004B7010">
              <w:rPr>
                <w:color w:val="000000"/>
                <w:sz w:val="20"/>
                <w:szCs w:val="20"/>
              </w:rPr>
              <w:t>52,8</w:t>
            </w:r>
          </w:p>
        </w:tc>
        <w:tc>
          <w:tcPr>
            <w:tcW w:w="1134" w:type="dxa"/>
            <w:shd w:val="clear" w:color="auto" w:fill="auto"/>
            <w:noWrap/>
            <w:vAlign w:val="center"/>
          </w:tcPr>
          <w:p w14:paraId="26532FA3" w14:textId="3721C3E8" w:rsidR="009B1550" w:rsidRDefault="009B1550" w:rsidP="009B1550">
            <w:pPr>
              <w:jc w:val="center"/>
              <w:rPr>
                <w:color w:val="000000"/>
                <w:sz w:val="20"/>
                <w:szCs w:val="20"/>
              </w:rPr>
            </w:pPr>
            <w:r w:rsidRPr="004B7010">
              <w:rPr>
                <w:color w:val="000000"/>
                <w:sz w:val="20"/>
                <w:szCs w:val="20"/>
              </w:rPr>
              <w:t>59,3</w:t>
            </w:r>
          </w:p>
        </w:tc>
        <w:tc>
          <w:tcPr>
            <w:tcW w:w="1090" w:type="dxa"/>
            <w:shd w:val="clear" w:color="auto" w:fill="auto"/>
            <w:noWrap/>
            <w:vAlign w:val="center"/>
          </w:tcPr>
          <w:p w14:paraId="60574080" w14:textId="7E2E9AC0" w:rsidR="009B1550" w:rsidRPr="009B1550" w:rsidRDefault="009B1550" w:rsidP="009B1550">
            <w:pPr>
              <w:jc w:val="center"/>
              <w:rPr>
                <w:color w:val="000000"/>
                <w:sz w:val="22"/>
                <w:szCs w:val="22"/>
              </w:rPr>
            </w:pPr>
            <w:r w:rsidRPr="009B1550">
              <w:rPr>
                <w:color w:val="000000"/>
                <w:sz w:val="22"/>
                <w:szCs w:val="22"/>
              </w:rPr>
              <w:t>80,0</w:t>
            </w:r>
          </w:p>
        </w:tc>
      </w:tr>
      <w:tr w:rsidR="009B1550" w:rsidRPr="0030001F" w14:paraId="131089B1" w14:textId="77777777" w:rsidTr="009B1550">
        <w:trPr>
          <w:trHeight w:val="20"/>
        </w:trPr>
        <w:tc>
          <w:tcPr>
            <w:tcW w:w="659" w:type="dxa"/>
            <w:vAlign w:val="center"/>
          </w:tcPr>
          <w:p w14:paraId="5B905F8E" w14:textId="3DDB33FF" w:rsidR="009B1550" w:rsidRPr="00EE49F5" w:rsidRDefault="009B1550" w:rsidP="009B1550">
            <w:pPr>
              <w:jc w:val="center"/>
              <w:rPr>
                <w:bCs/>
                <w:color w:val="000000"/>
                <w:sz w:val="20"/>
                <w:szCs w:val="20"/>
                <w:highlight w:val="yellow"/>
              </w:rPr>
            </w:pPr>
            <w:r>
              <w:rPr>
                <w:b/>
                <w:color w:val="000000"/>
                <w:sz w:val="20"/>
                <w:szCs w:val="20"/>
              </w:rPr>
              <w:t>7</w:t>
            </w:r>
          </w:p>
        </w:tc>
        <w:tc>
          <w:tcPr>
            <w:tcW w:w="9639" w:type="dxa"/>
            <w:shd w:val="clear" w:color="auto" w:fill="auto"/>
            <w:noWrap/>
            <w:vAlign w:val="bottom"/>
            <w:hideMark/>
          </w:tcPr>
          <w:p w14:paraId="4CAEBE93" w14:textId="0585C136" w:rsidR="009B1550" w:rsidRPr="00EE49F5" w:rsidRDefault="009B1550" w:rsidP="009B1550">
            <w:pPr>
              <w:rPr>
                <w:color w:val="000000"/>
                <w:sz w:val="20"/>
                <w:szCs w:val="20"/>
                <w:highlight w:val="yellow"/>
              </w:rPr>
            </w:pPr>
            <w:r w:rsidRPr="008708B3">
              <w:rPr>
                <w:color w:val="000000"/>
                <w:sz w:val="20"/>
                <w:szCs w:val="20"/>
              </w:rPr>
              <w:t xml:space="preserve">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w:t>
            </w:r>
            <w:r w:rsidRPr="008708B3">
              <w:rPr>
                <w:color w:val="000000"/>
                <w:sz w:val="20"/>
                <w:szCs w:val="20"/>
              </w:rPr>
              <w:lastRenderedPageBreak/>
              <w:t>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376" w:type="dxa"/>
            <w:shd w:val="clear" w:color="auto" w:fill="auto"/>
            <w:noWrap/>
            <w:vAlign w:val="center"/>
            <w:hideMark/>
          </w:tcPr>
          <w:p w14:paraId="66D1EE22" w14:textId="19AF7002" w:rsidR="009B1550" w:rsidRPr="00EE49F5" w:rsidRDefault="009B1550" w:rsidP="009B1550">
            <w:pPr>
              <w:jc w:val="center"/>
              <w:rPr>
                <w:color w:val="000000"/>
                <w:sz w:val="20"/>
                <w:szCs w:val="20"/>
                <w:highlight w:val="yellow"/>
              </w:rPr>
            </w:pPr>
            <w:r w:rsidRPr="008708B3">
              <w:rPr>
                <w:color w:val="000000"/>
                <w:sz w:val="20"/>
                <w:szCs w:val="20"/>
              </w:rPr>
              <w:lastRenderedPageBreak/>
              <w:t>2</w:t>
            </w:r>
          </w:p>
        </w:tc>
        <w:tc>
          <w:tcPr>
            <w:tcW w:w="1371" w:type="dxa"/>
            <w:vAlign w:val="center"/>
          </w:tcPr>
          <w:p w14:paraId="1EA97B4D" w14:textId="7A68C6D4" w:rsidR="009B1550" w:rsidRDefault="009B1550" w:rsidP="009B1550">
            <w:pPr>
              <w:jc w:val="center"/>
              <w:rPr>
                <w:color w:val="000000"/>
                <w:sz w:val="20"/>
                <w:szCs w:val="20"/>
              </w:rPr>
            </w:pPr>
            <w:r w:rsidRPr="004B7010">
              <w:rPr>
                <w:color w:val="000000"/>
                <w:sz w:val="20"/>
                <w:szCs w:val="20"/>
              </w:rPr>
              <w:t>65,4</w:t>
            </w:r>
          </w:p>
        </w:tc>
        <w:tc>
          <w:tcPr>
            <w:tcW w:w="1134" w:type="dxa"/>
            <w:shd w:val="clear" w:color="auto" w:fill="auto"/>
            <w:noWrap/>
            <w:vAlign w:val="center"/>
          </w:tcPr>
          <w:p w14:paraId="66EBF07E" w14:textId="20A0A582" w:rsidR="009B1550" w:rsidRDefault="009B1550" w:rsidP="009B1550">
            <w:pPr>
              <w:jc w:val="center"/>
              <w:rPr>
                <w:color w:val="000000"/>
                <w:sz w:val="20"/>
                <w:szCs w:val="20"/>
              </w:rPr>
            </w:pPr>
            <w:r w:rsidRPr="004B7010">
              <w:rPr>
                <w:color w:val="000000"/>
                <w:sz w:val="20"/>
                <w:szCs w:val="20"/>
              </w:rPr>
              <w:t>68,1</w:t>
            </w:r>
          </w:p>
        </w:tc>
        <w:tc>
          <w:tcPr>
            <w:tcW w:w="1090" w:type="dxa"/>
            <w:shd w:val="clear" w:color="auto" w:fill="auto"/>
            <w:noWrap/>
            <w:vAlign w:val="center"/>
          </w:tcPr>
          <w:p w14:paraId="04760278" w14:textId="0BB9EAD7" w:rsidR="009B1550" w:rsidRPr="009B1550" w:rsidRDefault="009B1550" w:rsidP="009B1550">
            <w:pPr>
              <w:jc w:val="center"/>
              <w:rPr>
                <w:color w:val="000000"/>
                <w:sz w:val="22"/>
                <w:szCs w:val="22"/>
              </w:rPr>
            </w:pPr>
            <w:r w:rsidRPr="009B1550">
              <w:rPr>
                <w:color w:val="000000"/>
                <w:sz w:val="22"/>
                <w:szCs w:val="22"/>
              </w:rPr>
              <w:t>78,0</w:t>
            </w:r>
          </w:p>
        </w:tc>
      </w:tr>
      <w:tr w:rsidR="009B1550" w:rsidRPr="0030001F" w14:paraId="75254453" w14:textId="77777777" w:rsidTr="009B1550">
        <w:trPr>
          <w:trHeight w:val="20"/>
        </w:trPr>
        <w:tc>
          <w:tcPr>
            <w:tcW w:w="659" w:type="dxa"/>
            <w:vAlign w:val="center"/>
          </w:tcPr>
          <w:p w14:paraId="7C7EF9D4" w14:textId="12C3E9DB" w:rsidR="009B1550" w:rsidRPr="00EE49F5" w:rsidRDefault="009B1550" w:rsidP="009B1550">
            <w:pPr>
              <w:jc w:val="center"/>
              <w:rPr>
                <w:bCs/>
                <w:color w:val="000000"/>
                <w:sz w:val="20"/>
                <w:szCs w:val="20"/>
                <w:highlight w:val="yellow"/>
              </w:rPr>
            </w:pPr>
            <w:r>
              <w:rPr>
                <w:b/>
                <w:color w:val="000000"/>
                <w:sz w:val="20"/>
                <w:szCs w:val="20"/>
              </w:rPr>
              <w:t>8</w:t>
            </w:r>
          </w:p>
        </w:tc>
        <w:tc>
          <w:tcPr>
            <w:tcW w:w="9639" w:type="dxa"/>
            <w:shd w:val="clear" w:color="auto" w:fill="auto"/>
            <w:noWrap/>
            <w:vAlign w:val="bottom"/>
            <w:hideMark/>
          </w:tcPr>
          <w:p w14:paraId="2E433280" w14:textId="71A832E3" w:rsidR="009B1550" w:rsidRPr="00EE49F5" w:rsidRDefault="009B1550" w:rsidP="009B1550">
            <w:pPr>
              <w:rPr>
                <w:color w:val="000000"/>
                <w:sz w:val="20"/>
                <w:szCs w:val="20"/>
                <w:highlight w:val="yellow"/>
              </w:rPr>
            </w:pPr>
            <w:r w:rsidRPr="008708B3">
              <w:rPr>
                <w:color w:val="000000"/>
                <w:sz w:val="20"/>
                <w:szCs w:val="20"/>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376" w:type="dxa"/>
            <w:shd w:val="clear" w:color="auto" w:fill="auto"/>
            <w:noWrap/>
            <w:vAlign w:val="center"/>
            <w:hideMark/>
          </w:tcPr>
          <w:p w14:paraId="62F53556" w14:textId="2D64B810" w:rsidR="009B1550" w:rsidRPr="00EE49F5" w:rsidRDefault="009B1550" w:rsidP="009B1550">
            <w:pPr>
              <w:jc w:val="center"/>
              <w:rPr>
                <w:color w:val="000000"/>
                <w:sz w:val="20"/>
                <w:szCs w:val="20"/>
                <w:highlight w:val="yellow"/>
              </w:rPr>
            </w:pPr>
            <w:r>
              <w:rPr>
                <w:color w:val="000000"/>
                <w:sz w:val="20"/>
                <w:szCs w:val="20"/>
              </w:rPr>
              <w:t>1</w:t>
            </w:r>
          </w:p>
        </w:tc>
        <w:tc>
          <w:tcPr>
            <w:tcW w:w="1371" w:type="dxa"/>
            <w:vAlign w:val="center"/>
          </w:tcPr>
          <w:p w14:paraId="740C001A" w14:textId="0BF61808" w:rsidR="009B1550" w:rsidRDefault="009B1550" w:rsidP="009B1550">
            <w:pPr>
              <w:jc w:val="center"/>
              <w:rPr>
                <w:color w:val="000000"/>
                <w:sz w:val="20"/>
                <w:szCs w:val="20"/>
              </w:rPr>
            </w:pPr>
            <w:r w:rsidRPr="004B7010">
              <w:rPr>
                <w:color w:val="000000"/>
                <w:sz w:val="20"/>
                <w:szCs w:val="20"/>
              </w:rPr>
              <w:t>67,0</w:t>
            </w:r>
          </w:p>
        </w:tc>
        <w:tc>
          <w:tcPr>
            <w:tcW w:w="1134" w:type="dxa"/>
            <w:shd w:val="clear" w:color="auto" w:fill="auto"/>
            <w:noWrap/>
            <w:vAlign w:val="center"/>
          </w:tcPr>
          <w:p w14:paraId="0B6CD9D0" w14:textId="7B0492B1" w:rsidR="009B1550" w:rsidRDefault="009B1550" w:rsidP="009B1550">
            <w:pPr>
              <w:jc w:val="center"/>
              <w:rPr>
                <w:color w:val="000000"/>
                <w:sz w:val="20"/>
                <w:szCs w:val="20"/>
              </w:rPr>
            </w:pPr>
            <w:r w:rsidRPr="004B7010">
              <w:rPr>
                <w:color w:val="000000"/>
                <w:sz w:val="20"/>
                <w:szCs w:val="20"/>
              </w:rPr>
              <w:t>73,7</w:t>
            </w:r>
          </w:p>
        </w:tc>
        <w:tc>
          <w:tcPr>
            <w:tcW w:w="1090" w:type="dxa"/>
            <w:shd w:val="clear" w:color="auto" w:fill="auto"/>
            <w:noWrap/>
            <w:vAlign w:val="center"/>
          </w:tcPr>
          <w:p w14:paraId="69ECB77C" w14:textId="3408482B" w:rsidR="009B1550" w:rsidRPr="009B1550" w:rsidRDefault="009B1550" w:rsidP="009B1550">
            <w:pPr>
              <w:jc w:val="center"/>
              <w:rPr>
                <w:color w:val="000000"/>
                <w:sz w:val="22"/>
                <w:szCs w:val="22"/>
              </w:rPr>
            </w:pPr>
            <w:r w:rsidRPr="009B1550">
              <w:rPr>
                <w:color w:val="000000"/>
                <w:sz w:val="22"/>
                <w:szCs w:val="22"/>
              </w:rPr>
              <w:t>76,0</w:t>
            </w:r>
          </w:p>
        </w:tc>
      </w:tr>
      <w:tr w:rsidR="009B1550" w:rsidRPr="0030001F" w14:paraId="4A8A964A" w14:textId="77777777" w:rsidTr="009B1550">
        <w:trPr>
          <w:trHeight w:val="20"/>
        </w:trPr>
        <w:tc>
          <w:tcPr>
            <w:tcW w:w="659" w:type="dxa"/>
            <w:vAlign w:val="center"/>
          </w:tcPr>
          <w:p w14:paraId="31BB1AB1" w14:textId="3798BB07" w:rsidR="009B1550" w:rsidRPr="00EE49F5" w:rsidRDefault="009B1550" w:rsidP="009B1550">
            <w:pPr>
              <w:jc w:val="center"/>
              <w:rPr>
                <w:bCs/>
                <w:color w:val="000000"/>
                <w:sz w:val="20"/>
                <w:szCs w:val="20"/>
                <w:highlight w:val="yellow"/>
              </w:rPr>
            </w:pPr>
            <w:r>
              <w:rPr>
                <w:b/>
                <w:color w:val="000000"/>
                <w:sz w:val="20"/>
                <w:szCs w:val="20"/>
              </w:rPr>
              <w:t>9</w:t>
            </w:r>
          </w:p>
        </w:tc>
        <w:tc>
          <w:tcPr>
            <w:tcW w:w="9639" w:type="dxa"/>
            <w:shd w:val="clear" w:color="auto" w:fill="auto"/>
            <w:noWrap/>
            <w:vAlign w:val="bottom"/>
            <w:hideMark/>
          </w:tcPr>
          <w:p w14:paraId="71FBB990" w14:textId="6A9F80CB" w:rsidR="009B1550" w:rsidRPr="00EE49F5" w:rsidRDefault="009B1550" w:rsidP="009B1550">
            <w:pPr>
              <w:rPr>
                <w:color w:val="000000"/>
                <w:sz w:val="20"/>
                <w:szCs w:val="20"/>
                <w:highlight w:val="yellow"/>
              </w:rPr>
            </w:pPr>
            <w:r w:rsidRPr="008708B3">
              <w:rPr>
                <w:color w:val="000000"/>
                <w:sz w:val="20"/>
                <w:szCs w:val="20"/>
              </w:rPr>
              <w:t>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1376" w:type="dxa"/>
            <w:shd w:val="clear" w:color="auto" w:fill="auto"/>
            <w:noWrap/>
            <w:vAlign w:val="center"/>
            <w:hideMark/>
          </w:tcPr>
          <w:p w14:paraId="610AAB2B" w14:textId="60CEC667" w:rsidR="009B1550" w:rsidRPr="00EE49F5" w:rsidRDefault="009B1550" w:rsidP="009B1550">
            <w:pPr>
              <w:jc w:val="center"/>
              <w:rPr>
                <w:color w:val="000000"/>
                <w:sz w:val="20"/>
                <w:szCs w:val="20"/>
                <w:highlight w:val="yellow"/>
              </w:rPr>
            </w:pPr>
            <w:r>
              <w:rPr>
                <w:color w:val="000000"/>
                <w:sz w:val="20"/>
                <w:szCs w:val="20"/>
              </w:rPr>
              <w:t>3</w:t>
            </w:r>
          </w:p>
        </w:tc>
        <w:tc>
          <w:tcPr>
            <w:tcW w:w="1371" w:type="dxa"/>
            <w:vAlign w:val="center"/>
          </w:tcPr>
          <w:p w14:paraId="71557326" w14:textId="779E3A67" w:rsidR="009B1550" w:rsidRDefault="009B1550" w:rsidP="009B1550">
            <w:pPr>
              <w:jc w:val="center"/>
              <w:rPr>
                <w:color w:val="000000"/>
                <w:sz w:val="20"/>
                <w:szCs w:val="20"/>
              </w:rPr>
            </w:pPr>
            <w:r w:rsidRPr="004B7010">
              <w:rPr>
                <w:color w:val="000000"/>
                <w:sz w:val="20"/>
                <w:szCs w:val="20"/>
              </w:rPr>
              <w:t>38,0</w:t>
            </w:r>
          </w:p>
        </w:tc>
        <w:tc>
          <w:tcPr>
            <w:tcW w:w="1134" w:type="dxa"/>
            <w:shd w:val="clear" w:color="auto" w:fill="auto"/>
            <w:noWrap/>
            <w:vAlign w:val="center"/>
          </w:tcPr>
          <w:p w14:paraId="762F7389" w14:textId="0C336B38" w:rsidR="009B1550" w:rsidRDefault="009B1550" w:rsidP="009B1550">
            <w:pPr>
              <w:jc w:val="center"/>
              <w:rPr>
                <w:color w:val="000000"/>
                <w:sz w:val="20"/>
                <w:szCs w:val="20"/>
              </w:rPr>
            </w:pPr>
            <w:r w:rsidRPr="004B7010">
              <w:rPr>
                <w:color w:val="000000"/>
                <w:sz w:val="20"/>
                <w:szCs w:val="20"/>
              </w:rPr>
              <w:t>42,5</w:t>
            </w:r>
          </w:p>
        </w:tc>
        <w:tc>
          <w:tcPr>
            <w:tcW w:w="1090" w:type="dxa"/>
            <w:shd w:val="clear" w:color="auto" w:fill="auto"/>
            <w:noWrap/>
            <w:vAlign w:val="center"/>
          </w:tcPr>
          <w:p w14:paraId="15703CFE" w14:textId="7F04FADD" w:rsidR="009B1550" w:rsidRPr="009B1550" w:rsidRDefault="009B1550" w:rsidP="009B1550">
            <w:pPr>
              <w:jc w:val="center"/>
              <w:rPr>
                <w:color w:val="000000"/>
                <w:sz w:val="22"/>
                <w:szCs w:val="22"/>
              </w:rPr>
            </w:pPr>
            <w:r w:rsidRPr="009B1550">
              <w:rPr>
                <w:color w:val="000000"/>
                <w:sz w:val="22"/>
                <w:szCs w:val="22"/>
              </w:rPr>
              <w:t>48,0</w:t>
            </w:r>
          </w:p>
        </w:tc>
      </w:tr>
      <w:tr w:rsidR="009B1550" w:rsidRPr="0030001F" w14:paraId="43453CBD" w14:textId="77777777" w:rsidTr="009B1550">
        <w:trPr>
          <w:trHeight w:val="20"/>
        </w:trPr>
        <w:tc>
          <w:tcPr>
            <w:tcW w:w="659" w:type="dxa"/>
            <w:vAlign w:val="center"/>
          </w:tcPr>
          <w:p w14:paraId="41B471A5" w14:textId="755B0867" w:rsidR="009B1550" w:rsidRPr="00EE49F5" w:rsidRDefault="009B1550" w:rsidP="009B1550">
            <w:pPr>
              <w:jc w:val="center"/>
              <w:rPr>
                <w:bCs/>
                <w:color w:val="000000"/>
                <w:sz w:val="20"/>
                <w:szCs w:val="20"/>
                <w:highlight w:val="yellow"/>
              </w:rPr>
            </w:pPr>
            <w:r>
              <w:rPr>
                <w:b/>
                <w:color w:val="000000"/>
                <w:sz w:val="20"/>
                <w:szCs w:val="20"/>
              </w:rPr>
              <w:t>10</w:t>
            </w:r>
          </w:p>
        </w:tc>
        <w:tc>
          <w:tcPr>
            <w:tcW w:w="9639" w:type="dxa"/>
            <w:shd w:val="clear" w:color="auto" w:fill="auto"/>
            <w:noWrap/>
            <w:vAlign w:val="bottom"/>
            <w:hideMark/>
          </w:tcPr>
          <w:p w14:paraId="42789BD6" w14:textId="7D0C8F40" w:rsidR="009B1550" w:rsidRPr="00EE49F5" w:rsidRDefault="009B1550" w:rsidP="009B1550">
            <w:pPr>
              <w:rPr>
                <w:color w:val="000000"/>
                <w:sz w:val="20"/>
                <w:szCs w:val="20"/>
                <w:highlight w:val="yellow"/>
              </w:rPr>
            </w:pPr>
            <w:r w:rsidRPr="008708B3">
              <w:rPr>
                <w:color w:val="000000"/>
                <w:sz w:val="20"/>
                <w:szCs w:val="20"/>
              </w:rPr>
              <w:t xml:space="preserve">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Сформированность основ гражданской, </w:t>
            </w:r>
            <w:proofErr w:type="spellStart"/>
            <w:r w:rsidRPr="008708B3">
              <w:rPr>
                <w:color w:val="000000"/>
                <w:sz w:val="20"/>
                <w:szCs w:val="20"/>
              </w:rPr>
              <w:t>этнонациональной</w:t>
            </w:r>
            <w:proofErr w:type="spellEnd"/>
            <w:r w:rsidRPr="008708B3">
              <w:rPr>
                <w:color w:val="000000"/>
                <w:sz w:val="20"/>
                <w:szCs w:val="20"/>
              </w:rPr>
              <w:t>,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376" w:type="dxa"/>
            <w:shd w:val="clear" w:color="auto" w:fill="auto"/>
            <w:noWrap/>
            <w:vAlign w:val="center"/>
            <w:hideMark/>
          </w:tcPr>
          <w:p w14:paraId="27FF32DE" w14:textId="6ED0DC7A" w:rsidR="009B1550" w:rsidRPr="00EE49F5" w:rsidRDefault="009B1550" w:rsidP="009B1550">
            <w:pPr>
              <w:jc w:val="center"/>
              <w:rPr>
                <w:color w:val="000000"/>
                <w:sz w:val="20"/>
                <w:szCs w:val="20"/>
                <w:highlight w:val="yellow"/>
              </w:rPr>
            </w:pPr>
            <w:r w:rsidRPr="008708B3">
              <w:rPr>
                <w:color w:val="000000"/>
                <w:sz w:val="20"/>
                <w:szCs w:val="20"/>
              </w:rPr>
              <w:t>3</w:t>
            </w:r>
          </w:p>
        </w:tc>
        <w:tc>
          <w:tcPr>
            <w:tcW w:w="1371" w:type="dxa"/>
            <w:vAlign w:val="center"/>
          </w:tcPr>
          <w:p w14:paraId="044F2520" w14:textId="5DA738A4" w:rsidR="009B1550" w:rsidRDefault="009B1550" w:rsidP="009B1550">
            <w:pPr>
              <w:jc w:val="center"/>
              <w:rPr>
                <w:color w:val="000000"/>
                <w:sz w:val="20"/>
                <w:szCs w:val="20"/>
              </w:rPr>
            </w:pPr>
            <w:r w:rsidRPr="004B7010">
              <w:rPr>
                <w:color w:val="000000"/>
                <w:sz w:val="20"/>
                <w:szCs w:val="20"/>
              </w:rPr>
              <w:t>53,2</w:t>
            </w:r>
          </w:p>
        </w:tc>
        <w:tc>
          <w:tcPr>
            <w:tcW w:w="1134" w:type="dxa"/>
            <w:shd w:val="clear" w:color="auto" w:fill="auto"/>
            <w:noWrap/>
            <w:vAlign w:val="center"/>
          </w:tcPr>
          <w:p w14:paraId="6B4FF21F" w14:textId="7334E363" w:rsidR="009B1550" w:rsidRDefault="009B1550" w:rsidP="009B1550">
            <w:pPr>
              <w:jc w:val="center"/>
              <w:rPr>
                <w:color w:val="000000"/>
                <w:sz w:val="20"/>
                <w:szCs w:val="20"/>
              </w:rPr>
            </w:pPr>
            <w:r w:rsidRPr="004B7010">
              <w:rPr>
                <w:color w:val="000000"/>
                <w:sz w:val="20"/>
                <w:szCs w:val="20"/>
              </w:rPr>
              <w:t>57,2</w:t>
            </w:r>
          </w:p>
        </w:tc>
        <w:tc>
          <w:tcPr>
            <w:tcW w:w="1090" w:type="dxa"/>
            <w:shd w:val="clear" w:color="auto" w:fill="auto"/>
            <w:noWrap/>
            <w:vAlign w:val="center"/>
          </w:tcPr>
          <w:p w14:paraId="7508839F" w14:textId="3DB560DA" w:rsidR="009B1550" w:rsidRPr="009B1550" w:rsidRDefault="009B1550" w:rsidP="009B1550">
            <w:pPr>
              <w:jc w:val="center"/>
              <w:rPr>
                <w:color w:val="000000"/>
                <w:sz w:val="22"/>
                <w:szCs w:val="22"/>
              </w:rPr>
            </w:pPr>
            <w:r w:rsidRPr="009B1550">
              <w:rPr>
                <w:color w:val="000000"/>
                <w:sz w:val="22"/>
                <w:szCs w:val="22"/>
              </w:rPr>
              <w:t>50,0</w:t>
            </w:r>
          </w:p>
        </w:tc>
      </w:tr>
    </w:tbl>
    <w:p w14:paraId="5237F461" w14:textId="77777777" w:rsidR="00CF613D" w:rsidRDefault="00CF613D" w:rsidP="00CF613D"/>
    <w:p w14:paraId="47A6FF49" w14:textId="77777777" w:rsidR="00CF613D" w:rsidRPr="00EE1FBE" w:rsidRDefault="00CF613D" w:rsidP="00CF613D">
      <w:pPr>
        <w:jc w:val="center"/>
        <w:rPr>
          <w:b/>
          <w:bCs/>
          <w:noProof/>
          <w:sz w:val="26"/>
          <w:szCs w:val="26"/>
        </w:rPr>
      </w:pPr>
      <w:r w:rsidRPr="00EE1FBE">
        <w:rPr>
          <w:b/>
          <w:bCs/>
          <w:noProof/>
          <w:sz w:val="26"/>
          <w:szCs w:val="26"/>
        </w:rPr>
        <w:t>Выполнение заданий по истории группами учащихся (в % от числа участников)</w:t>
      </w:r>
    </w:p>
    <w:p w14:paraId="6C9C6963" w14:textId="77777777" w:rsidR="00CF613D" w:rsidRPr="00A963D9" w:rsidRDefault="00CF613D" w:rsidP="00CF613D">
      <w:pPr>
        <w:rPr>
          <w:b/>
        </w:rPr>
      </w:pPr>
      <w:r>
        <w:rPr>
          <w:b/>
        </w:rPr>
        <w:t>Максимальный первичный балл: 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4422"/>
        <w:gridCol w:w="1054"/>
        <w:gridCol w:w="913"/>
        <w:gridCol w:w="913"/>
        <w:gridCol w:w="913"/>
        <w:gridCol w:w="913"/>
        <w:gridCol w:w="913"/>
        <w:gridCol w:w="913"/>
        <w:gridCol w:w="913"/>
        <w:gridCol w:w="913"/>
        <w:gridCol w:w="913"/>
        <w:gridCol w:w="928"/>
      </w:tblGrid>
      <w:tr w:rsidR="009B1550" w:rsidRPr="00AF49CB" w14:paraId="75319023" w14:textId="77777777" w:rsidTr="00EB1F9A">
        <w:trPr>
          <w:trHeight w:val="20"/>
          <w:tblHeader/>
        </w:trPr>
        <w:tc>
          <w:tcPr>
            <w:tcW w:w="2004" w:type="pct"/>
            <w:gridSpan w:val="3"/>
            <w:noWrap/>
            <w:vAlign w:val="center"/>
          </w:tcPr>
          <w:p w14:paraId="09995A1C" w14:textId="77777777" w:rsidR="009B1550" w:rsidRPr="00AF49CB" w:rsidRDefault="009B1550" w:rsidP="00EB1F9A">
            <w:pPr>
              <w:jc w:val="center"/>
              <w:rPr>
                <w:b/>
                <w:bCs/>
                <w:color w:val="000000"/>
                <w:sz w:val="16"/>
                <w:szCs w:val="16"/>
              </w:rPr>
            </w:pPr>
            <w:r w:rsidRPr="00AF49CB">
              <w:rPr>
                <w:b/>
                <w:bCs/>
                <w:color w:val="000000"/>
                <w:sz w:val="16"/>
                <w:szCs w:val="16"/>
              </w:rPr>
              <w:t>Номер задания</w:t>
            </w:r>
          </w:p>
        </w:tc>
        <w:tc>
          <w:tcPr>
            <w:tcW w:w="299" w:type="pct"/>
            <w:vAlign w:val="center"/>
          </w:tcPr>
          <w:p w14:paraId="5B22A489" w14:textId="77777777" w:rsidR="009B1550" w:rsidRPr="00AF49CB" w:rsidRDefault="009B1550" w:rsidP="00EB1F9A">
            <w:pPr>
              <w:jc w:val="center"/>
              <w:rPr>
                <w:b/>
                <w:color w:val="000000"/>
                <w:sz w:val="16"/>
                <w:szCs w:val="16"/>
              </w:rPr>
            </w:pPr>
            <w:r w:rsidRPr="00AF49CB">
              <w:rPr>
                <w:b/>
                <w:color w:val="000000"/>
                <w:sz w:val="16"/>
                <w:szCs w:val="16"/>
              </w:rPr>
              <w:t>1</w:t>
            </w:r>
          </w:p>
        </w:tc>
        <w:tc>
          <w:tcPr>
            <w:tcW w:w="299" w:type="pct"/>
            <w:vAlign w:val="center"/>
          </w:tcPr>
          <w:p w14:paraId="5B0EF6BB" w14:textId="77777777" w:rsidR="009B1550" w:rsidRPr="00AF49CB" w:rsidRDefault="009B1550" w:rsidP="00EB1F9A">
            <w:pPr>
              <w:jc w:val="center"/>
              <w:rPr>
                <w:b/>
                <w:color w:val="000000"/>
                <w:sz w:val="16"/>
                <w:szCs w:val="16"/>
              </w:rPr>
            </w:pPr>
            <w:r w:rsidRPr="00AF49CB">
              <w:rPr>
                <w:b/>
                <w:color w:val="000000"/>
                <w:sz w:val="16"/>
                <w:szCs w:val="16"/>
              </w:rPr>
              <w:t>2</w:t>
            </w:r>
          </w:p>
        </w:tc>
        <w:tc>
          <w:tcPr>
            <w:tcW w:w="299" w:type="pct"/>
            <w:vAlign w:val="center"/>
          </w:tcPr>
          <w:p w14:paraId="681C5167" w14:textId="77777777" w:rsidR="009B1550" w:rsidRPr="00AF49CB" w:rsidRDefault="009B1550" w:rsidP="00EB1F9A">
            <w:pPr>
              <w:jc w:val="center"/>
              <w:rPr>
                <w:b/>
                <w:color w:val="000000"/>
                <w:sz w:val="16"/>
                <w:szCs w:val="16"/>
              </w:rPr>
            </w:pPr>
            <w:r w:rsidRPr="00AF49CB">
              <w:rPr>
                <w:b/>
                <w:color w:val="000000"/>
                <w:sz w:val="16"/>
                <w:szCs w:val="16"/>
              </w:rPr>
              <w:t>3</w:t>
            </w:r>
          </w:p>
        </w:tc>
        <w:tc>
          <w:tcPr>
            <w:tcW w:w="299" w:type="pct"/>
            <w:vAlign w:val="center"/>
          </w:tcPr>
          <w:p w14:paraId="216BC4B8" w14:textId="77777777" w:rsidR="009B1550" w:rsidRPr="00AF49CB" w:rsidRDefault="009B1550" w:rsidP="00EB1F9A">
            <w:pPr>
              <w:jc w:val="center"/>
              <w:rPr>
                <w:b/>
                <w:color w:val="000000"/>
                <w:sz w:val="16"/>
                <w:szCs w:val="16"/>
              </w:rPr>
            </w:pPr>
            <w:r w:rsidRPr="00AF49CB">
              <w:rPr>
                <w:b/>
                <w:color w:val="000000"/>
                <w:sz w:val="16"/>
                <w:szCs w:val="16"/>
              </w:rPr>
              <w:t>4</w:t>
            </w:r>
          </w:p>
        </w:tc>
        <w:tc>
          <w:tcPr>
            <w:tcW w:w="299" w:type="pct"/>
            <w:vAlign w:val="center"/>
          </w:tcPr>
          <w:p w14:paraId="3E669AB0" w14:textId="77777777" w:rsidR="009B1550" w:rsidRPr="00AF49CB" w:rsidRDefault="009B1550" w:rsidP="00EB1F9A">
            <w:pPr>
              <w:jc w:val="center"/>
              <w:rPr>
                <w:b/>
                <w:color w:val="000000"/>
                <w:sz w:val="16"/>
                <w:szCs w:val="16"/>
              </w:rPr>
            </w:pPr>
            <w:r w:rsidRPr="00AF49CB">
              <w:rPr>
                <w:b/>
                <w:color w:val="000000"/>
                <w:sz w:val="16"/>
                <w:szCs w:val="16"/>
              </w:rPr>
              <w:t>5</w:t>
            </w:r>
          </w:p>
        </w:tc>
        <w:tc>
          <w:tcPr>
            <w:tcW w:w="299" w:type="pct"/>
            <w:vAlign w:val="center"/>
          </w:tcPr>
          <w:p w14:paraId="01493599" w14:textId="77777777" w:rsidR="009B1550" w:rsidRPr="00AF49CB" w:rsidRDefault="009B1550" w:rsidP="00EB1F9A">
            <w:pPr>
              <w:jc w:val="center"/>
              <w:rPr>
                <w:b/>
                <w:color w:val="000000"/>
                <w:sz w:val="16"/>
                <w:szCs w:val="16"/>
              </w:rPr>
            </w:pPr>
            <w:r w:rsidRPr="00AF49CB">
              <w:rPr>
                <w:b/>
                <w:color w:val="000000"/>
                <w:sz w:val="16"/>
                <w:szCs w:val="16"/>
              </w:rPr>
              <w:t>6</w:t>
            </w:r>
          </w:p>
        </w:tc>
        <w:tc>
          <w:tcPr>
            <w:tcW w:w="299" w:type="pct"/>
            <w:vAlign w:val="center"/>
          </w:tcPr>
          <w:p w14:paraId="7099D205" w14:textId="77777777" w:rsidR="009B1550" w:rsidRPr="00AF49CB" w:rsidRDefault="009B1550" w:rsidP="00EB1F9A">
            <w:pPr>
              <w:jc w:val="center"/>
              <w:rPr>
                <w:b/>
                <w:color w:val="000000"/>
                <w:sz w:val="16"/>
                <w:szCs w:val="16"/>
              </w:rPr>
            </w:pPr>
            <w:r w:rsidRPr="00AF49CB">
              <w:rPr>
                <w:b/>
                <w:color w:val="000000"/>
                <w:sz w:val="16"/>
                <w:szCs w:val="16"/>
              </w:rPr>
              <w:t>7</w:t>
            </w:r>
          </w:p>
        </w:tc>
        <w:tc>
          <w:tcPr>
            <w:tcW w:w="299" w:type="pct"/>
            <w:vAlign w:val="center"/>
          </w:tcPr>
          <w:p w14:paraId="581B06CC" w14:textId="77777777" w:rsidR="009B1550" w:rsidRPr="00AF49CB" w:rsidRDefault="009B1550" w:rsidP="00EB1F9A">
            <w:pPr>
              <w:jc w:val="center"/>
              <w:rPr>
                <w:b/>
                <w:color w:val="000000"/>
                <w:sz w:val="16"/>
                <w:szCs w:val="16"/>
              </w:rPr>
            </w:pPr>
            <w:r w:rsidRPr="00AF49CB">
              <w:rPr>
                <w:b/>
                <w:color w:val="000000"/>
                <w:sz w:val="16"/>
                <w:szCs w:val="16"/>
              </w:rPr>
              <w:t>8</w:t>
            </w:r>
          </w:p>
        </w:tc>
        <w:tc>
          <w:tcPr>
            <w:tcW w:w="299" w:type="pct"/>
            <w:vAlign w:val="center"/>
          </w:tcPr>
          <w:p w14:paraId="1FE0A497" w14:textId="77777777" w:rsidR="009B1550" w:rsidRPr="00AF49CB" w:rsidRDefault="009B1550" w:rsidP="00EB1F9A">
            <w:pPr>
              <w:jc w:val="center"/>
              <w:rPr>
                <w:b/>
                <w:color w:val="000000"/>
                <w:sz w:val="16"/>
                <w:szCs w:val="16"/>
              </w:rPr>
            </w:pPr>
            <w:r w:rsidRPr="00AF49CB">
              <w:rPr>
                <w:b/>
                <w:color w:val="000000"/>
                <w:sz w:val="16"/>
                <w:szCs w:val="16"/>
              </w:rPr>
              <w:t>9</w:t>
            </w:r>
          </w:p>
        </w:tc>
        <w:tc>
          <w:tcPr>
            <w:tcW w:w="303" w:type="pct"/>
            <w:vAlign w:val="center"/>
          </w:tcPr>
          <w:p w14:paraId="0816FE97" w14:textId="77777777" w:rsidR="009B1550" w:rsidRPr="00AF49CB" w:rsidRDefault="009B1550" w:rsidP="00EB1F9A">
            <w:pPr>
              <w:jc w:val="center"/>
              <w:rPr>
                <w:b/>
                <w:color w:val="000000"/>
                <w:sz w:val="16"/>
                <w:szCs w:val="16"/>
              </w:rPr>
            </w:pPr>
            <w:r w:rsidRPr="00AF49CB">
              <w:rPr>
                <w:b/>
                <w:color w:val="000000"/>
                <w:sz w:val="16"/>
                <w:szCs w:val="16"/>
              </w:rPr>
              <w:t>10</w:t>
            </w:r>
          </w:p>
        </w:tc>
      </w:tr>
      <w:tr w:rsidR="009B1550" w:rsidRPr="00AF49CB" w14:paraId="0AADD97E" w14:textId="77777777" w:rsidTr="00EB1F9A">
        <w:trPr>
          <w:trHeight w:val="20"/>
          <w:tblHeader/>
        </w:trPr>
        <w:tc>
          <w:tcPr>
            <w:tcW w:w="2004" w:type="pct"/>
            <w:gridSpan w:val="3"/>
            <w:noWrap/>
            <w:vAlign w:val="center"/>
          </w:tcPr>
          <w:p w14:paraId="09739225" w14:textId="77777777" w:rsidR="009B1550" w:rsidRPr="00AF49CB" w:rsidRDefault="009B1550" w:rsidP="00EB1F9A">
            <w:pPr>
              <w:jc w:val="center"/>
              <w:rPr>
                <w:b/>
                <w:bCs/>
                <w:color w:val="000000"/>
                <w:sz w:val="16"/>
                <w:szCs w:val="16"/>
              </w:rPr>
            </w:pPr>
            <w:r w:rsidRPr="00AF49CB">
              <w:rPr>
                <w:b/>
                <w:bCs/>
                <w:color w:val="000000"/>
                <w:sz w:val="16"/>
                <w:szCs w:val="16"/>
              </w:rPr>
              <w:t>Максимальный балл</w:t>
            </w:r>
          </w:p>
        </w:tc>
        <w:tc>
          <w:tcPr>
            <w:tcW w:w="299" w:type="pct"/>
            <w:vAlign w:val="bottom"/>
          </w:tcPr>
          <w:p w14:paraId="31BA39A2" w14:textId="77777777" w:rsidR="009B1550" w:rsidRPr="00AF49CB" w:rsidRDefault="009B1550" w:rsidP="00EB1F9A">
            <w:pPr>
              <w:jc w:val="center"/>
              <w:rPr>
                <w:b/>
                <w:color w:val="000000"/>
                <w:sz w:val="16"/>
                <w:szCs w:val="16"/>
              </w:rPr>
            </w:pPr>
            <w:r w:rsidRPr="00AF49CB">
              <w:rPr>
                <w:b/>
                <w:color w:val="000000"/>
                <w:sz w:val="16"/>
                <w:szCs w:val="16"/>
              </w:rPr>
              <w:t>1</w:t>
            </w:r>
          </w:p>
        </w:tc>
        <w:tc>
          <w:tcPr>
            <w:tcW w:w="299" w:type="pct"/>
            <w:vAlign w:val="bottom"/>
          </w:tcPr>
          <w:p w14:paraId="5041CB6D" w14:textId="77777777" w:rsidR="009B1550" w:rsidRPr="00AF49CB" w:rsidRDefault="009B1550" w:rsidP="00EB1F9A">
            <w:pPr>
              <w:jc w:val="center"/>
              <w:rPr>
                <w:b/>
                <w:color w:val="000000"/>
                <w:sz w:val="16"/>
                <w:szCs w:val="16"/>
              </w:rPr>
            </w:pPr>
            <w:r w:rsidRPr="00AF49CB">
              <w:rPr>
                <w:b/>
                <w:color w:val="000000"/>
                <w:sz w:val="16"/>
                <w:szCs w:val="16"/>
              </w:rPr>
              <w:t>1</w:t>
            </w:r>
          </w:p>
        </w:tc>
        <w:tc>
          <w:tcPr>
            <w:tcW w:w="299" w:type="pct"/>
            <w:vAlign w:val="bottom"/>
          </w:tcPr>
          <w:p w14:paraId="0725EAB2" w14:textId="77777777" w:rsidR="009B1550" w:rsidRPr="00AF49CB" w:rsidRDefault="009B1550" w:rsidP="00EB1F9A">
            <w:pPr>
              <w:jc w:val="center"/>
              <w:rPr>
                <w:b/>
                <w:color w:val="000000"/>
                <w:sz w:val="16"/>
                <w:szCs w:val="16"/>
              </w:rPr>
            </w:pPr>
            <w:r w:rsidRPr="00AF49CB">
              <w:rPr>
                <w:b/>
                <w:color w:val="000000"/>
                <w:sz w:val="16"/>
                <w:szCs w:val="16"/>
              </w:rPr>
              <w:t>1</w:t>
            </w:r>
          </w:p>
        </w:tc>
        <w:tc>
          <w:tcPr>
            <w:tcW w:w="299" w:type="pct"/>
            <w:vAlign w:val="bottom"/>
          </w:tcPr>
          <w:p w14:paraId="54A956D3" w14:textId="77777777" w:rsidR="009B1550" w:rsidRPr="00AF49CB" w:rsidRDefault="009B1550" w:rsidP="00EB1F9A">
            <w:pPr>
              <w:jc w:val="center"/>
              <w:rPr>
                <w:b/>
                <w:color w:val="000000"/>
                <w:sz w:val="16"/>
                <w:szCs w:val="16"/>
              </w:rPr>
            </w:pPr>
            <w:r w:rsidRPr="00AF49CB">
              <w:rPr>
                <w:b/>
                <w:color w:val="000000"/>
                <w:sz w:val="16"/>
                <w:szCs w:val="16"/>
              </w:rPr>
              <w:t>2</w:t>
            </w:r>
          </w:p>
        </w:tc>
        <w:tc>
          <w:tcPr>
            <w:tcW w:w="299" w:type="pct"/>
            <w:vAlign w:val="bottom"/>
          </w:tcPr>
          <w:p w14:paraId="7F74C446" w14:textId="77777777" w:rsidR="009B1550" w:rsidRPr="00AF49CB" w:rsidRDefault="009B1550" w:rsidP="00EB1F9A">
            <w:pPr>
              <w:jc w:val="center"/>
              <w:rPr>
                <w:b/>
                <w:color w:val="000000"/>
                <w:sz w:val="16"/>
                <w:szCs w:val="16"/>
              </w:rPr>
            </w:pPr>
            <w:r w:rsidRPr="00AF49CB">
              <w:rPr>
                <w:b/>
                <w:color w:val="000000"/>
                <w:sz w:val="16"/>
                <w:szCs w:val="16"/>
              </w:rPr>
              <w:t>1</w:t>
            </w:r>
          </w:p>
        </w:tc>
        <w:tc>
          <w:tcPr>
            <w:tcW w:w="299" w:type="pct"/>
            <w:vAlign w:val="bottom"/>
          </w:tcPr>
          <w:p w14:paraId="3D9AB9A6" w14:textId="77777777" w:rsidR="009B1550" w:rsidRPr="00AF49CB" w:rsidRDefault="009B1550" w:rsidP="00EB1F9A">
            <w:pPr>
              <w:jc w:val="center"/>
              <w:rPr>
                <w:b/>
                <w:color w:val="000000"/>
                <w:sz w:val="16"/>
                <w:szCs w:val="16"/>
              </w:rPr>
            </w:pPr>
            <w:r w:rsidRPr="00AF49CB">
              <w:rPr>
                <w:b/>
                <w:color w:val="000000"/>
                <w:sz w:val="16"/>
                <w:szCs w:val="16"/>
              </w:rPr>
              <w:t>2</w:t>
            </w:r>
          </w:p>
        </w:tc>
        <w:tc>
          <w:tcPr>
            <w:tcW w:w="299" w:type="pct"/>
            <w:vAlign w:val="bottom"/>
          </w:tcPr>
          <w:p w14:paraId="73D0F7D5" w14:textId="77777777" w:rsidR="009B1550" w:rsidRPr="00AF49CB" w:rsidRDefault="009B1550" w:rsidP="00EB1F9A">
            <w:pPr>
              <w:jc w:val="center"/>
              <w:rPr>
                <w:b/>
                <w:color w:val="000000"/>
                <w:sz w:val="16"/>
                <w:szCs w:val="16"/>
              </w:rPr>
            </w:pPr>
            <w:r w:rsidRPr="00AF49CB">
              <w:rPr>
                <w:b/>
                <w:color w:val="000000"/>
                <w:sz w:val="16"/>
                <w:szCs w:val="16"/>
              </w:rPr>
              <w:t>2</w:t>
            </w:r>
          </w:p>
        </w:tc>
        <w:tc>
          <w:tcPr>
            <w:tcW w:w="299" w:type="pct"/>
            <w:vAlign w:val="bottom"/>
          </w:tcPr>
          <w:p w14:paraId="32C0A11D" w14:textId="77777777" w:rsidR="009B1550" w:rsidRPr="00AF49CB" w:rsidRDefault="009B1550" w:rsidP="00EB1F9A">
            <w:pPr>
              <w:jc w:val="center"/>
              <w:rPr>
                <w:b/>
                <w:color w:val="000000"/>
                <w:sz w:val="16"/>
                <w:szCs w:val="16"/>
              </w:rPr>
            </w:pPr>
            <w:r w:rsidRPr="00AF49CB">
              <w:rPr>
                <w:b/>
                <w:color w:val="000000"/>
                <w:sz w:val="16"/>
                <w:szCs w:val="16"/>
              </w:rPr>
              <w:t>1</w:t>
            </w:r>
          </w:p>
        </w:tc>
        <w:tc>
          <w:tcPr>
            <w:tcW w:w="299" w:type="pct"/>
            <w:vAlign w:val="bottom"/>
          </w:tcPr>
          <w:p w14:paraId="22F19D65" w14:textId="77777777" w:rsidR="009B1550" w:rsidRPr="00AF49CB" w:rsidRDefault="009B1550" w:rsidP="00EB1F9A">
            <w:pPr>
              <w:jc w:val="center"/>
              <w:rPr>
                <w:b/>
                <w:color w:val="000000"/>
                <w:sz w:val="16"/>
                <w:szCs w:val="16"/>
              </w:rPr>
            </w:pPr>
            <w:r w:rsidRPr="00AF49CB">
              <w:rPr>
                <w:b/>
                <w:color w:val="000000"/>
                <w:sz w:val="16"/>
                <w:szCs w:val="16"/>
              </w:rPr>
              <w:t>3</w:t>
            </w:r>
          </w:p>
        </w:tc>
        <w:tc>
          <w:tcPr>
            <w:tcW w:w="303" w:type="pct"/>
            <w:vAlign w:val="bottom"/>
          </w:tcPr>
          <w:p w14:paraId="2A2FE696" w14:textId="77777777" w:rsidR="009B1550" w:rsidRPr="00AF49CB" w:rsidRDefault="009B1550" w:rsidP="00EB1F9A">
            <w:pPr>
              <w:jc w:val="center"/>
              <w:rPr>
                <w:b/>
                <w:color w:val="000000"/>
                <w:sz w:val="16"/>
                <w:szCs w:val="16"/>
              </w:rPr>
            </w:pPr>
            <w:r w:rsidRPr="00AF49CB">
              <w:rPr>
                <w:b/>
                <w:color w:val="000000"/>
                <w:sz w:val="16"/>
                <w:szCs w:val="16"/>
              </w:rPr>
              <w:t>3</w:t>
            </w:r>
          </w:p>
        </w:tc>
      </w:tr>
      <w:tr w:rsidR="009B1550" w:rsidRPr="00AF49CB" w14:paraId="7E3012BC" w14:textId="77777777" w:rsidTr="00EB1F9A">
        <w:trPr>
          <w:trHeight w:val="20"/>
          <w:tblHeader/>
        </w:trPr>
        <w:tc>
          <w:tcPr>
            <w:tcW w:w="212" w:type="pct"/>
            <w:noWrap/>
            <w:vAlign w:val="center"/>
          </w:tcPr>
          <w:p w14:paraId="4A7D77D0" w14:textId="77777777" w:rsidR="009B1550" w:rsidRPr="00AF49CB" w:rsidRDefault="009B1550" w:rsidP="00EB1F9A">
            <w:pPr>
              <w:jc w:val="center"/>
              <w:rPr>
                <w:b/>
                <w:bCs/>
                <w:color w:val="000000"/>
                <w:sz w:val="16"/>
                <w:szCs w:val="16"/>
              </w:rPr>
            </w:pPr>
            <w:r w:rsidRPr="00AF49CB">
              <w:rPr>
                <w:b/>
                <w:bCs/>
                <w:color w:val="000000"/>
                <w:sz w:val="16"/>
                <w:szCs w:val="16"/>
              </w:rPr>
              <w:t>№</w:t>
            </w:r>
          </w:p>
        </w:tc>
        <w:tc>
          <w:tcPr>
            <w:tcW w:w="1447" w:type="pct"/>
            <w:vAlign w:val="center"/>
          </w:tcPr>
          <w:p w14:paraId="4A6A3383" w14:textId="77777777" w:rsidR="009B1550" w:rsidRPr="00AF49CB" w:rsidRDefault="009B1550" w:rsidP="00EB1F9A">
            <w:pPr>
              <w:jc w:val="center"/>
              <w:rPr>
                <w:b/>
                <w:bCs/>
                <w:color w:val="000000"/>
                <w:sz w:val="16"/>
                <w:szCs w:val="16"/>
              </w:rPr>
            </w:pPr>
            <w:r w:rsidRPr="00AF49CB">
              <w:rPr>
                <w:b/>
                <w:bCs/>
                <w:color w:val="000000"/>
                <w:sz w:val="16"/>
                <w:szCs w:val="16"/>
              </w:rPr>
              <w:t>ОО</w:t>
            </w:r>
          </w:p>
        </w:tc>
        <w:tc>
          <w:tcPr>
            <w:tcW w:w="345" w:type="pct"/>
            <w:vAlign w:val="center"/>
          </w:tcPr>
          <w:p w14:paraId="67471755" w14:textId="77777777" w:rsidR="009B1550" w:rsidRPr="00AF49CB" w:rsidRDefault="009B1550" w:rsidP="00EB1F9A">
            <w:pPr>
              <w:ind w:left="-57" w:right="-57"/>
              <w:jc w:val="center"/>
              <w:rPr>
                <w:b/>
                <w:bCs/>
                <w:color w:val="000000"/>
                <w:sz w:val="16"/>
                <w:szCs w:val="16"/>
              </w:rPr>
            </w:pPr>
            <w:r w:rsidRPr="00AF49CB">
              <w:rPr>
                <w:b/>
                <w:bCs/>
                <w:color w:val="000000"/>
                <w:sz w:val="16"/>
                <w:szCs w:val="16"/>
              </w:rPr>
              <w:t xml:space="preserve">Кол-во </w:t>
            </w:r>
            <w:proofErr w:type="spellStart"/>
            <w:r w:rsidRPr="00AF49CB">
              <w:rPr>
                <w:b/>
                <w:bCs/>
                <w:color w:val="000000"/>
                <w:sz w:val="16"/>
                <w:szCs w:val="16"/>
              </w:rPr>
              <w:t>уч</w:t>
            </w:r>
            <w:proofErr w:type="spellEnd"/>
            <w:r w:rsidRPr="00AF49CB">
              <w:rPr>
                <w:b/>
                <w:bCs/>
                <w:color w:val="000000"/>
                <w:sz w:val="16"/>
                <w:szCs w:val="16"/>
              </w:rPr>
              <w:t>-ков</w:t>
            </w:r>
          </w:p>
        </w:tc>
        <w:tc>
          <w:tcPr>
            <w:tcW w:w="2996" w:type="pct"/>
            <w:gridSpan w:val="10"/>
            <w:vAlign w:val="center"/>
          </w:tcPr>
          <w:p w14:paraId="2D57038D" w14:textId="77777777" w:rsidR="009B1550" w:rsidRPr="00AF49CB" w:rsidRDefault="009B1550" w:rsidP="00EB1F9A">
            <w:pPr>
              <w:widowControl w:val="0"/>
              <w:autoSpaceDE w:val="0"/>
              <w:autoSpaceDN w:val="0"/>
              <w:adjustRightInd w:val="0"/>
              <w:jc w:val="center"/>
              <w:rPr>
                <w:b/>
                <w:bCs/>
                <w:color w:val="000000"/>
                <w:sz w:val="16"/>
                <w:szCs w:val="16"/>
              </w:rPr>
            </w:pPr>
            <w:r w:rsidRPr="00AF49CB">
              <w:rPr>
                <w:b/>
                <w:bCs/>
                <w:color w:val="000000"/>
                <w:sz w:val="16"/>
                <w:szCs w:val="16"/>
              </w:rPr>
              <w:t>Выполнение заданий в % (от числа участников)</w:t>
            </w:r>
          </w:p>
        </w:tc>
      </w:tr>
      <w:tr w:rsidR="009B1550" w:rsidRPr="00AF49CB" w14:paraId="46643D80" w14:textId="77777777" w:rsidTr="00EB1F9A">
        <w:trPr>
          <w:trHeight w:val="20"/>
        </w:trPr>
        <w:tc>
          <w:tcPr>
            <w:tcW w:w="212" w:type="pct"/>
            <w:noWrap/>
            <w:vAlign w:val="center"/>
          </w:tcPr>
          <w:p w14:paraId="154BA053" w14:textId="77777777" w:rsidR="009B1550" w:rsidRPr="00FF54F3" w:rsidRDefault="009B1550" w:rsidP="00EB1F9A">
            <w:pPr>
              <w:jc w:val="center"/>
              <w:rPr>
                <w:color w:val="000000"/>
                <w:sz w:val="18"/>
                <w:szCs w:val="18"/>
              </w:rPr>
            </w:pPr>
            <w:r w:rsidRPr="00FF54F3">
              <w:rPr>
                <w:color w:val="000000"/>
                <w:sz w:val="18"/>
                <w:szCs w:val="18"/>
              </w:rPr>
              <w:t>1</w:t>
            </w:r>
          </w:p>
        </w:tc>
        <w:tc>
          <w:tcPr>
            <w:tcW w:w="1447" w:type="pct"/>
            <w:vAlign w:val="bottom"/>
          </w:tcPr>
          <w:p w14:paraId="11524488" w14:textId="77777777" w:rsidR="009B1550" w:rsidRPr="00C2221B" w:rsidRDefault="009B1550" w:rsidP="00EB1F9A">
            <w:pPr>
              <w:rPr>
                <w:color w:val="000000"/>
                <w:sz w:val="18"/>
                <w:szCs w:val="18"/>
              </w:rPr>
            </w:pPr>
            <w:r w:rsidRPr="00C2221B">
              <w:rPr>
                <w:color w:val="000000"/>
                <w:sz w:val="18"/>
                <w:szCs w:val="18"/>
              </w:rPr>
              <w:t xml:space="preserve">МБОУ Дубровская №1 СОШ </w:t>
            </w:r>
          </w:p>
          <w:p w14:paraId="1C1BC79C" w14:textId="77777777" w:rsidR="009B1550" w:rsidRPr="00C2221B" w:rsidRDefault="009B1550" w:rsidP="00EB1F9A">
            <w:pPr>
              <w:rPr>
                <w:color w:val="000000"/>
                <w:sz w:val="18"/>
                <w:szCs w:val="18"/>
              </w:rPr>
            </w:pPr>
            <w:r w:rsidRPr="00C2221B">
              <w:rPr>
                <w:color w:val="000000"/>
                <w:sz w:val="18"/>
                <w:szCs w:val="18"/>
              </w:rPr>
              <w:t>им. генерал-майора Никитина И.С.</w:t>
            </w:r>
          </w:p>
        </w:tc>
        <w:tc>
          <w:tcPr>
            <w:tcW w:w="345" w:type="pct"/>
            <w:vAlign w:val="center"/>
          </w:tcPr>
          <w:p w14:paraId="70C579F8" w14:textId="77777777" w:rsidR="009B1550" w:rsidRDefault="009B1550" w:rsidP="00EB1F9A">
            <w:pPr>
              <w:jc w:val="center"/>
              <w:rPr>
                <w:color w:val="000000"/>
                <w:sz w:val="18"/>
                <w:szCs w:val="18"/>
              </w:rPr>
            </w:pPr>
            <w:r>
              <w:rPr>
                <w:color w:val="000000"/>
                <w:sz w:val="18"/>
                <w:szCs w:val="18"/>
              </w:rPr>
              <w:t>19</w:t>
            </w:r>
          </w:p>
        </w:tc>
        <w:tc>
          <w:tcPr>
            <w:tcW w:w="299" w:type="pct"/>
            <w:vAlign w:val="center"/>
          </w:tcPr>
          <w:p w14:paraId="62E5182D" w14:textId="77777777" w:rsidR="009B1550" w:rsidRDefault="009B1550" w:rsidP="00EB1F9A">
            <w:pPr>
              <w:jc w:val="center"/>
              <w:rPr>
                <w:color w:val="000000"/>
                <w:sz w:val="18"/>
                <w:szCs w:val="18"/>
              </w:rPr>
            </w:pPr>
            <w:r>
              <w:rPr>
                <w:color w:val="000000"/>
                <w:sz w:val="18"/>
                <w:szCs w:val="18"/>
              </w:rPr>
              <w:t>95</w:t>
            </w:r>
          </w:p>
        </w:tc>
        <w:tc>
          <w:tcPr>
            <w:tcW w:w="299" w:type="pct"/>
            <w:vAlign w:val="center"/>
          </w:tcPr>
          <w:p w14:paraId="09DD6492" w14:textId="77777777" w:rsidR="009B1550" w:rsidRDefault="009B1550" w:rsidP="00EB1F9A">
            <w:pPr>
              <w:jc w:val="center"/>
              <w:rPr>
                <w:color w:val="000000"/>
                <w:sz w:val="18"/>
                <w:szCs w:val="18"/>
              </w:rPr>
            </w:pPr>
            <w:r>
              <w:rPr>
                <w:color w:val="000000"/>
                <w:sz w:val="18"/>
                <w:szCs w:val="18"/>
              </w:rPr>
              <w:t>95</w:t>
            </w:r>
          </w:p>
        </w:tc>
        <w:tc>
          <w:tcPr>
            <w:tcW w:w="299" w:type="pct"/>
            <w:vAlign w:val="center"/>
          </w:tcPr>
          <w:p w14:paraId="0D67EFF0" w14:textId="77777777" w:rsidR="009B1550" w:rsidRDefault="009B1550" w:rsidP="00EB1F9A">
            <w:pPr>
              <w:jc w:val="center"/>
              <w:rPr>
                <w:color w:val="000000"/>
                <w:sz w:val="18"/>
                <w:szCs w:val="18"/>
              </w:rPr>
            </w:pPr>
            <w:r>
              <w:rPr>
                <w:color w:val="000000"/>
                <w:sz w:val="18"/>
                <w:szCs w:val="18"/>
              </w:rPr>
              <w:t>95</w:t>
            </w:r>
          </w:p>
        </w:tc>
        <w:tc>
          <w:tcPr>
            <w:tcW w:w="299" w:type="pct"/>
            <w:vAlign w:val="center"/>
          </w:tcPr>
          <w:p w14:paraId="676C74D2" w14:textId="77777777" w:rsidR="009B1550" w:rsidRDefault="009B1550" w:rsidP="00EB1F9A">
            <w:pPr>
              <w:jc w:val="center"/>
              <w:rPr>
                <w:color w:val="000000"/>
                <w:sz w:val="18"/>
                <w:szCs w:val="18"/>
              </w:rPr>
            </w:pPr>
            <w:r>
              <w:rPr>
                <w:color w:val="000000"/>
                <w:sz w:val="18"/>
                <w:szCs w:val="18"/>
              </w:rPr>
              <w:t>84</w:t>
            </w:r>
          </w:p>
        </w:tc>
        <w:tc>
          <w:tcPr>
            <w:tcW w:w="299" w:type="pct"/>
            <w:vAlign w:val="center"/>
          </w:tcPr>
          <w:p w14:paraId="46CA83B1" w14:textId="77777777" w:rsidR="009B1550" w:rsidRDefault="009B1550" w:rsidP="00EB1F9A">
            <w:pPr>
              <w:jc w:val="center"/>
              <w:rPr>
                <w:color w:val="000000"/>
                <w:sz w:val="18"/>
                <w:szCs w:val="18"/>
              </w:rPr>
            </w:pPr>
            <w:r>
              <w:rPr>
                <w:color w:val="000000"/>
                <w:sz w:val="18"/>
                <w:szCs w:val="18"/>
              </w:rPr>
              <w:t>11</w:t>
            </w:r>
          </w:p>
        </w:tc>
        <w:tc>
          <w:tcPr>
            <w:tcW w:w="299" w:type="pct"/>
            <w:vAlign w:val="center"/>
          </w:tcPr>
          <w:p w14:paraId="622AEA40" w14:textId="77777777" w:rsidR="009B1550" w:rsidRDefault="009B1550" w:rsidP="00EB1F9A">
            <w:pPr>
              <w:jc w:val="center"/>
              <w:rPr>
                <w:color w:val="000000"/>
                <w:sz w:val="18"/>
                <w:szCs w:val="18"/>
              </w:rPr>
            </w:pPr>
            <w:r>
              <w:rPr>
                <w:color w:val="000000"/>
                <w:sz w:val="18"/>
                <w:szCs w:val="18"/>
              </w:rPr>
              <w:t>61</w:t>
            </w:r>
          </w:p>
        </w:tc>
        <w:tc>
          <w:tcPr>
            <w:tcW w:w="299" w:type="pct"/>
            <w:vAlign w:val="center"/>
          </w:tcPr>
          <w:p w14:paraId="236987FF" w14:textId="77777777" w:rsidR="009B1550" w:rsidRDefault="009B1550" w:rsidP="00EB1F9A">
            <w:pPr>
              <w:jc w:val="center"/>
              <w:rPr>
                <w:color w:val="000000"/>
                <w:sz w:val="18"/>
                <w:szCs w:val="18"/>
              </w:rPr>
            </w:pPr>
            <w:r>
              <w:rPr>
                <w:color w:val="000000"/>
                <w:sz w:val="18"/>
                <w:szCs w:val="18"/>
              </w:rPr>
              <w:t>76</w:t>
            </w:r>
          </w:p>
        </w:tc>
        <w:tc>
          <w:tcPr>
            <w:tcW w:w="299" w:type="pct"/>
            <w:vAlign w:val="center"/>
          </w:tcPr>
          <w:p w14:paraId="229306F3" w14:textId="77777777" w:rsidR="009B1550" w:rsidRDefault="009B1550" w:rsidP="00EB1F9A">
            <w:pPr>
              <w:jc w:val="center"/>
              <w:rPr>
                <w:color w:val="000000"/>
                <w:sz w:val="18"/>
                <w:szCs w:val="18"/>
              </w:rPr>
            </w:pPr>
            <w:r>
              <w:rPr>
                <w:color w:val="000000"/>
                <w:sz w:val="18"/>
                <w:szCs w:val="18"/>
              </w:rPr>
              <w:t>79</w:t>
            </w:r>
          </w:p>
        </w:tc>
        <w:tc>
          <w:tcPr>
            <w:tcW w:w="299" w:type="pct"/>
            <w:vAlign w:val="center"/>
          </w:tcPr>
          <w:p w14:paraId="7D7E4C6D" w14:textId="77777777" w:rsidR="009B1550" w:rsidRDefault="009B1550" w:rsidP="00EB1F9A">
            <w:pPr>
              <w:jc w:val="center"/>
              <w:rPr>
                <w:color w:val="000000"/>
                <w:sz w:val="18"/>
                <w:szCs w:val="18"/>
              </w:rPr>
            </w:pPr>
            <w:r>
              <w:rPr>
                <w:color w:val="000000"/>
                <w:sz w:val="18"/>
                <w:szCs w:val="18"/>
              </w:rPr>
              <w:t>40</w:t>
            </w:r>
          </w:p>
        </w:tc>
        <w:tc>
          <w:tcPr>
            <w:tcW w:w="303" w:type="pct"/>
            <w:vAlign w:val="center"/>
          </w:tcPr>
          <w:p w14:paraId="7146DB9E" w14:textId="77777777" w:rsidR="009B1550" w:rsidRDefault="009B1550" w:rsidP="00EB1F9A">
            <w:pPr>
              <w:jc w:val="center"/>
              <w:rPr>
                <w:color w:val="000000"/>
                <w:sz w:val="18"/>
                <w:szCs w:val="18"/>
              </w:rPr>
            </w:pPr>
            <w:r>
              <w:rPr>
                <w:color w:val="000000"/>
                <w:sz w:val="18"/>
                <w:szCs w:val="18"/>
              </w:rPr>
              <w:t>33</w:t>
            </w:r>
          </w:p>
        </w:tc>
      </w:tr>
      <w:tr w:rsidR="009B1550" w:rsidRPr="00AF49CB" w14:paraId="1B42DB55" w14:textId="77777777" w:rsidTr="00EB1F9A">
        <w:trPr>
          <w:trHeight w:val="20"/>
        </w:trPr>
        <w:tc>
          <w:tcPr>
            <w:tcW w:w="212" w:type="pct"/>
            <w:vAlign w:val="center"/>
          </w:tcPr>
          <w:p w14:paraId="0E983025" w14:textId="77777777" w:rsidR="009B1550" w:rsidRPr="00FF54F3" w:rsidRDefault="009B1550" w:rsidP="00EB1F9A">
            <w:pPr>
              <w:jc w:val="center"/>
              <w:rPr>
                <w:color w:val="000000"/>
                <w:sz w:val="18"/>
                <w:szCs w:val="18"/>
              </w:rPr>
            </w:pPr>
            <w:r w:rsidRPr="00FF54F3">
              <w:rPr>
                <w:color w:val="000000"/>
                <w:sz w:val="18"/>
                <w:szCs w:val="18"/>
              </w:rPr>
              <w:t>2</w:t>
            </w:r>
          </w:p>
        </w:tc>
        <w:tc>
          <w:tcPr>
            <w:tcW w:w="1447" w:type="pct"/>
            <w:vAlign w:val="bottom"/>
          </w:tcPr>
          <w:p w14:paraId="7F7BAA58" w14:textId="77777777" w:rsidR="009B1550" w:rsidRPr="00C2221B" w:rsidRDefault="009B1550" w:rsidP="00EB1F9A">
            <w:pPr>
              <w:rPr>
                <w:color w:val="000000"/>
                <w:sz w:val="18"/>
                <w:szCs w:val="18"/>
              </w:rPr>
            </w:pPr>
            <w:r w:rsidRPr="00C2221B">
              <w:rPr>
                <w:color w:val="000000"/>
                <w:sz w:val="18"/>
                <w:szCs w:val="18"/>
              </w:rPr>
              <w:t xml:space="preserve">Филиал МБОУ </w:t>
            </w:r>
            <w:proofErr w:type="spellStart"/>
            <w:r w:rsidRPr="00C2221B">
              <w:rPr>
                <w:color w:val="000000"/>
                <w:sz w:val="18"/>
                <w:szCs w:val="18"/>
              </w:rPr>
              <w:t>Пеклинской</w:t>
            </w:r>
            <w:proofErr w:type="spellEnd"/>
            <w:r w:rsidRPr="00C2221B">
              <w:rPr>
                <w:color w:val="000000"/>
                <w:sz w:val="18"/>
                <w:szCs w:val="18"/>
              </w:rPr>
              <w:t xml:space="preserve"> СОШ </w:t>
            </w:r>
            <w:proofErr w:type="spellStart"/>
            <w:r w:rsidRPr="00C2221B">
              <w:rPr>
                <w:color w:val="000000"/>
                <w:sz w:val="18"/>
                <w:szCs w:val="18"/>
              </w:rPr>
              <w:t>Рябчинская</w:t>
            </w:r>
            <w:proofErr w:type="spellEnd"/>
            <w:r w:rsidRPr="00C2221B">
              <w:rPr>
                <w:color w:val="000000"/>
                <w:sz w:val="18"/>
                <w:szCs w:val="18"/>
              </w:rPr>
              <w:t xml:space="preserve"> СОШ</w:t>
            </w:r>
          </w:p>
        </w:tc>
        <w:tc>
          <w:tcPr>
            <w:tcW w:w="345" w:type="pct"/>
            <w:vAlign w:val="center"/>
          </w:tcPr>
          <w:p w14:paraId="4642E6EF" w14:textId="77777777" w:rsidR="009B1550" w:rsidRDefault="009B1550" w:rsidP="00EB1F9A">
            <w:pPr>
              <w:jc w:val="center"/>
              <w:rPr>
                <w:color w:val="000000"/>
                <w:sz w:val="18"/>
                <w:szCs w:val="18"/>
              </w:rPr>
            </w:pPr>
            <w:r>
              <w:rPr>
                <w:color w:val="000000"/>
                <w:sz w:val="18"/>
                <w:szCs w:val="18"/>
              </w:rPr>
              <w:t>6</w:t>
            </w:r>
          </w:p>
        </w:tc>
        <w:tc>
          <w:tcPr>
            <w:tcW w:w="299" w:type="pct"/>
            <w:vAlign w:val="center"/>
          </w:tcPr>
          <w:p w14:paraId="0FA22722" w14:textId="77777777" w:rsidR="009B1550" w:rsidRDefault="009B1550" w:rsidP="00EB1F9A">
            <w:pPr>
              <w:jc w:val="center"/>
              <w:rPr>
                <w:color w:val="000000"/>
                <w:sz w:val="18"/>
                <w:szCs w:val="18"/>
              </w:rPr>
            </w:pPr>
            <w:r>
              <w:rPr>
                <w:color w:val="000000"/>
                <w:sz w:val="18"/>
                <w:szCs w:val="18"/>
              </w:rPr>
              <w:t>100</w:t>
            </w:r>
          </w:p>
        </w:tc>
        <w:tc>
          <w:tcPr>
            <w:tcW w:w="299" w:type="pct"/>
            <w:vAlign w:val="center"/>
          </w:tcPr>
          <w:p w14:paraId="5AC401B1" w14:textId="77777777" w:rsidR="009B1550" w:rsidRDefault="009B1550" w:rsidP="00EB1F9A">
            <w:pPr>
              <w:jc w:val="center"/>
              <w:rPr>
                <w:color w:val="000000"/>
                <w:sz w:val="18"/>
                <w:szCs w:val="18"/>
              </w:rPr>
            </w:pPr>
            <w:r>
              <w:rPr>
                <w:color w:val="000000"/>
                <w:sz w:val="18"/>
                <w:szCs w:val="18"/>
              </w:rPr>
              <w:t>83</w:t>
            </w:r>
          </w:p>
        </w:tc>
        <w:tc>
          <w:tcPr>
            <w:tcW w:w="299" w:type="pct"/>
            <w:vAlign w:val="center"/>
          </w:tcPr>
          <w:p w14:paraId="2C81C1F0" w14:textId="77777777" w:rsidR="009B1550" w:rsidRDefault="009B1550" w:rsidP="00EB1F9A">
            <w:pPr>
              <w:jc w:val="center"/>
              <w:rPr>
                <w:color w:val="000000"/>
                <w:sz w:val="18"/>
                <w:szCs w:val="18"/>
              </w:rPr>
            </w:pPr>
            <w:r>
              <w:rPr>
                <w:color w:val="000000"/>
                <w:sz w:val="18"/>
                <w:szCs w:val="18"/>
              </w:rPr>
              <w:t>67</w:t>
            </w:r>
          </w:p>
        </w:tc>
        <w:tc>
          <w:tcPr>
            <w:tcW w:w="299" w:type="pct"/>
            <w:vAlign w:val="center"/>
          </w:tcPr>
          <w:p w14:paraId="08F9D77A" w14:textId="77777777" w:rsidR="009B1550" w:rsidRDefault="009B1550" w:rsidP="00EB1F9A">
            <w:pPr>
              <w:jc w:val="center"/>
              <w:rPr>
                <w:color w:val="000000"/>
                <w:sz w:val="18"/>
                <w:szCs w:val="18"/>
              </w:rPr>
            </w:pPr>
            <w:r>
              <w:rPr>
                <w:color w:val="000000"/>
                <w:sz w:val="18"/>
                <w:szCs w:val="18"/>
              </w:rPr>
              <w:t>75</w:t>
            </w:r>
          </w:p>
        </w:tc>
        <w:tc>
          <w:tcPr>
            <w:tcW w:w="299" w:type="pct"/>
            <w:vAlign w:val="center"/>
          </w:tcPr>
          <w:p w14:paraId="73CC1B24" w14:textId="77777777" w:rsidR="009B1550" w:rsidRDefault="009B1550" w:rsidP="00EB1F9A">
            <w:pPr>
              <w:jc w:val="center"/>
              <w:rPr>
                <w:color w:val="000000"/>
                <w:sz w:val="18"/>
                <w:szCs w:val="18"/>
              </w:rPr>
            </w:pPr>
            <w:r>
              <w:rPr>
                <w:color w:val="000000"/>
                <w:sz w:val="18"/>
                <w:szCs w:val="18"/>
              </w:rPr>
              <w:t>100</w:t>
            </w:r>
          </w:p>
        </w:tc>
        <w:tc>
          <w:tcPr>
            <w:tcW w:w="299" w:type="pct"/>
            <w:vAlign w:val="center"/>
          </w:tcPr>
          <w:p w14:paraId="783A1A47" w14:textId="77777777" w:rsidR="009B1550" w:rsidRDefault="009B1550" w:rsidP="00EB1F9A">
            <w:pPr>
              <w:jc w:val="center"/>
              <w:rPr>
                <w:color w:val="000000"/>
                <w:sz w:val="18"/>
                <w:szCs w:val="18"/>
              </w:rPr>
            </w:pPr>
            <w:r>
              <w:rPr>
                <w:color w:val="000000"/>
                <w:sz w:val="18"/>
                <w:szCs w:val="18"/>
              </w:rPr>
              <w:t>100</w:t>
            </w:r>
          </w:p>
        </w:tc>
        <w:tc>
          <w:tcPr>
            <w:tcW w:w="299" w:type="pct"/>
            <w:vAlign w:val="center"/>
          </w:tcPr>
          <w:p w14:paraId="680F0CB4" w14:textId="77777777" w:rsidR="009B1550" w:rsidRDefault="009B1550" w:rsidP="00EB1F9A">
            <w:pPr>
              <w:jc w:val="center"/>
              <w:rPr>
                <w:color w:val="000000"/>
                <w:sz w:val="18"/>
                <w:szCs w:val="18"/>
              </w:rPr>
            </w:pPr>
            <w:r>
              <w:rPr>
                <w:color w:val="000000"/>
                <w:sz w:val="18"/>
                <w:szCs w:val="18"/>
              </w:rPr>
              <w:t>100</w:t>
            </w:r>
          </w:p>
        </w:tc>
        <w:tc>
          <w:tcPr>
            <w:tcW w:w="299" w:type="pct"/>
            <w:vAlign w:val="center"/>
          </w:tcPr>
          <w:p w14:paraId="2467396C" w14:textId="77777777" w:rsidR="009B1550" w:rsidRDefault="009B1550" w:rsidP="00EB1F9A">
            <w:pPr>
              <w:jc w:val="center"/>
              <w:rPr>
                <w:color w:val="000000"/>
                <w:sz w:val="18"/>
                <w:szCs w:val="18"/>
              </w:rPr>
            </w:pPr>
            <w:r>
              <w:rPr>
                <w:color w:val="000000"/>
                <w:sz w:val="18"/>
                <w:szCs w:val="18"/>
              </w:rPr>
              <w:t>83</w:t>
            </w:r>
          </w:p>
        </w:tc>
        <w:tc>
          <w:tcPr>
            <w:tcW w:w="299" w:type="pct"/>
            <w:vAlign w:val="center"/>
          </w:tcPr>
          <w:p w14:paraId="2712AA85" w14:textId="77777777" w:rsidR="009B1550" w:rsidRDefault="009B1550" w:rsidP="00EB1F9A">
            <w:pPr>
              <w:jc w:val="center"/>
              <w:rPr>
                <w:color w:val="000000"/>
                <w:sz w:val="18"/>
                <w:szCs w:val="18"/>
              </w:rPr>
            </w:pPr>
            <w:r>
              <w:rPr>
                <w:color w:val="000000"/>
                <w:sz w:val="18"/>
                <w:szCs w:val="18"/>
              </w:rPr>
              <w:t>28</w:t>
            </w:r>
          </w:p>
        </w:tc>
        <w:tc>
          <w:tcPr>
            <w:tcW w:w="303" w:type="pct"/>
            <w:vAlign w:val="center"/>
          </w:tcPr>
          <w:p w14:paraId="12247255" w14:textId="77777777" w:rsidR="009B1550" w:rsidRDefault="009B1550" w:rsidP="00EB1F9A">
            <w:pPr>
              <w:jc w:val="center"/>
              <w:rPr>
                <w:color w:val="000000"/>
                <w:sz w:val="18"/>
                <w:szCs w:val="18"/>
              </w:rPr>
            </w:pPr>
            <w:r>
              <w:rPr>
                <w:color w:val="000000"/>
                <w:sz w:val="18"/>
                <w:szCs w:val="18"/>
              </w:rPr>
              <w:t>56</w:t>
            </w:r>
          </w:p>
        </w:tc>
      </w:tr>
      <w:tr w:rsidR="009B1550" w:rsidRPr="00AF49CB" w14:paraId="573878C1" w14:textId="77777777" w:rsidTr="00EB1F9A">
        <w:trPr>
          <w:trHeight w:val="20"/>
        </w:trPr>
        <w:tc>
          <w:tcPr>
            <w:tcW w:w="212" w:type="pct"/>
            <w:noWrap/>
            <w:vAlign w:val="center"/>
          </w:tcPr>
          <w:p w14:paraId="6EE5050C" w14:textId="77777777" w:rsidR="009B1550" w:rsidRPr="00FF54F3" w:rsidRDefault="009B1550" w:rsidP="00EB1F9A">
            <w:pPr>
              <w:jc w:val="center"/>
              <w:rPr>
                <w:color w:val="000000"/>
                <w:sz w:val="18"/>
                <w:szCs w:val="18"/>
              </w:rPr>
            </w:pPr>
            <w:r w:rsidRPr="00FF54F3">
              <w:rPr>
                <w:color w:val="000000"/>
                <w:sz w:val="18"/>
                <w:szCs w:val="18"/>
              </w:rPr>
              <w:t>3</w:t>
            </w:r>
          </w:p>
        </w:tc>
        <w:tc>
          <w:tcPr>
            <w:tcW w:w="1447" w:type="pct"/>
            <w:vAlign w:val="bottom"/>
          </w:tcPr>
          <w:p w14:paraId="62FF8DE6" w14:textId="77777777" w:rsidR="009B1550" w:rsidRPr="00C2221B" w:rsidRDefault="009B1550" w:rsidP="00EB1F9A">
            <w:pPr>
              <w:rPr>
                <w:color w:val="000000"/>
                <w:sz w:val="18"/>
                <w:szCs w:val="18"/>
              </w:rPr>
            </w:pPr>
            <w:r w:rsidRPr="00C2221B">
              <w:rPr>
                <w:color w:val="000000"/>
                <w:sz w:val="18"/>
                <w:szCs w:val="18"/>
              </w:rPr>
              <w:t xml:space="preserve">МБОУ </w:t>
            </w:r>
            <w:proofErr w:type="spellStart"/>
            <w:r w:rsidRPr="00C2221B">
              <w:rPr>
                <w:color w:val="000000"/>
                <w:sz w:val="18"/>
                <w:szCs w:val="18"/>
              </w:rPr>
              <w:t>Сещинская</w:t>
            </w:r>
            <w:proofErr w:type="spellEnd"/>
            <w:r w:rsidRPr="00C2221B">
              <w:rPr>
                <w:color w:val="000000"/>
                <w:sz w:val="18"/>
                <w:szCs w:val="18"/>
              </w:rPr>
              <w:t xml:space="preserve"> СОШ</w:t>
            </w:r>
          </w:p>
        </w:tc>
        <w:tc>
          <w:tcPr>
            <w:tcW w:w="345" w:type="pct"/>
            <w:vAlign w:val="center"/>
          </w:tcPr>
          <w:p w14:paraId="00F3AA2B" w14:textId="77777777" w:rsidR="009B1550" w:rsidRDefault="009B1550" w:rsidP="00EB1F9A">
            <w:pPr>
              <w:jc w:val="center"/>
              <w:rPr>
                <w:color w:val="000000"/>
                <w:sz w:val="18"/>
                <w:szCs w:val="18"/>
              </w:rPr>
            </w:pPr>
            <w:r>
              <w:rPr>
                <w:color w:val="000000"/>
                <w:sz w:val="18"/>
                <w:szCs w:val="18"/>
              </w:rPr>
              <w:t>20</w:t>
            </w:r>
          </w:p>
        </w:tc>
        <w:tc>
          <w:tcPr>
            <w:tcW w:w="299" w:type="pct"/>
            <w:vAlign w:val="center"/>
          </w:tcPr>
          <w:p w14:paraId="1ED3DF88" w14:textId="77777777" w:rsidR="009B1550" w:rsidRDefault="009B1550" w:rsidP="00EB1F9A">
            <w:pPr>
              <w:jc w:val="center"/>
              <w:rPr>
                <w:color w:val="000000"/>
                <w:sz w:val="18"/>
                <w:szCs w:val="18"/>
              </w:rPr>
            </w:pPr>
            <w:r>
              <w:rPr>
                <w:color w:val="000000"/>
                <w:sz w:val="18"/>
                <w:szCs w:val="18"/>
              </w:rPr>
              <w:t>100</w:t>
            </w:r>
          </w:p>
        </w:tc>
        <w:tc>
          <w:tcPr>
            <w:tcW w:w="299" w:type="pct"/>
            <w:vAlign w:val="center"/>
          </w:tcPr>
          <w:p w14:paraId="413328D1" w14:textId="77777777" w:rsidR="009B1550" w:rsidRDefault="009B1550" w:rsidP="00EB1F9A">
            <w:pPr>
              <w:jc w:val="center"/>
              <w:rPr>
                <w:color w:val="000000"/>
                <w:sz w:val="18"/>
                <w:szCs w:val="18"/>
              </w:rPr>
            </w:pPr>
            <w:r>
              <w:rPr>
                <w:color w:val="000000"/>
                <w:sz w:val="18"/>
                <w:szCs w:val="18"/>
              </w:rPr>
              <w:t>100</w:t>
            </w:r>
          </w:p>
        </w:tc>
        <w:tc>
          <w:tcPr>
            <w:tcW w:w="299" w:type="pct"/>
            <w:vAlign w:val="center"/>
          </w:tcPr>
          <w:p w14:paraId="62B1B90C" w14:textId="77777777" w:rsidR="009B1550" w:rsidRDefault="009B1550" w:rsidP="00EB1F9A">
            <w:pPr>
              <w:jc w:val="center"/>
              <w:rPr>
                <w:color w:val="000000"/>
                <w:sz w:val="18"/>
                <w:szCs w:val="18"/>
              </w:rPr>
            </w:pPr>
            <w:r>
              <w:rPr>
                <w:color w:val="000000"/>
                <w:sz w:val="18"/>
                <w:szCs w:val="18"/>
              </w:rPr>
              <w:t>75</w:t>
            </w:r>
          </w:p>
        </w:tc>
        <w:tc>
          <w:tcPr>
            <w:tcW w:w="299" w:type="pct"/>
            <w:vAlign w:val="center"/>
          </w:tcPr>
          <w:p w14:paraId="5714DEB8" w14:textId="77777777" w:rsidR="009B1550" w:rsidRDefault="009B1550" w:rsidP="00EB1F9A">
            <w:pPr>
              <w:jc w:val="center"/>
              <w:rPr>
                <w:color w:val="000000"/>
                <w:sz w:val="18"/>
                <w:szCs w:val="18"/>
              </w:rPr>
            </w:pPr>
            <w:r>
              <w:rPr>
                <w:color w:val="000000"/>
                <w:sz w:val="18"/>
                <w:szCs w:val="18"/>
              </w:rPr>
              <w:t>68</w:t>
            </w:r>
          </w:p>
        </w:tc>
        <w:tc>
          <w:tcPr>
            <w:tcW w:w="299" w:type="pct"/>
            <w:vAlign w:val="center"/>
          </w:tcPr>
          <w:p w14:paraId="56B11F1F" w14:textId="77777777" w:rsidR="009B1550" w:rsidRDefault="009B1550" w:rsidP="00EB1F9A">
            <w:pPr>
              <w:jc w:val="center"/>
              <w:rPr>
                <w:color w:val="000000"/>
                <w:sz w:val="18"/>
                <w:szCs w:val="18"/>
              </w:rPr>
            </w:pPr>
            <w:r>
              <w:rPr>
                <w:color w:val="000000"/>
                <w:sz w:val="18"/>
                <w:szCs w:val="18"/>
              </w:rPr>
              <w:t>95</w:t>
            </w:r>
          </w:p>
        </w:tc>
        <w:tc>
          <w:tcPr>
            <w:tcW w:w="299" w:type="pct"/>
            <w:vAlign w:val="center"/>
          </w:tcPr>
          <w:p w14:paraId="6403BFC7" w14:textId="77777777" w:rsidR="009B1550" w:rsidRDefault="009B1550" w:rsidP="00EB1F9A">
            <w:pPr>
              <w:jc w:val="center"/>
              <w:rPr>
                <w:color w:val="000000"/>
                <w:sz w:val="18"/>
                <w:szCs w:val="18"/>
              </w:rPr>
            </w:pPr>
            <w:r>
              <w:rPr>
                <w:color w:val="000000"/>
                <w:sz w:val="18"/>
                <w:szCs w:val="18"/>
              </w:rPr>
              <w:t>93</w:t>
            </w:r>
          </w:p>
        </w:tc>
        <w:tc>
          <w:tcPr>
            <w:tcW w:w="299" w:type="pct"/>
            <w:vAlign w:val="center"/>
          </w:tcPr>
          <w:p w14:paraId="7EE1151F" w14:textId="77777777" w:rsidR="009B1550" w:rsidRDefault="009B1550" w:rsidP="00EB1F9A">
            <w:pPr>
              <w:jc w:val="center"/>
              <w:rPr>
                <w:color w:val="000000"/>
                <w:sz w:val="18"/>
                <w:szCs w:val="18"/>
              </w:rPr>
            </w:pPr>
            <w:r>
              <w:rPr>
                <w:color w:val="000000"/>
                <w:sz w:val="18"/>
                <w:szCs w:val="18"/>
              </w:rPr>
              <w:t>73</w:t>
            </w:r>
          </w:p>
        </w:tc>
        <w:tc>
          <w:tcPr>
            <w:tcW w:w="299" w:type="pct"/>
            <w:vAlign w:val="center"/>
          </w:tcPr>
          <w:p w14:paraId="1BF452AE" w14:textId="77777777" w:rsidR="009B1550" w:rsidRDefault="009B1550" w:rsidP="00EB1F9A">
            <w:pPr>
              <w:jc w:val="center"/>
              <w:rPr>
                <w:color w:val="000000"/>
                <w:sz w:val="18"/>
                <w:szCs w:val="18"/>
              </w:rPr>
            </w:pPr>
            <w:r>
              <w:rPr>
                <w:color w:val="000000"/>
                <w:sz w:val="18"/>
                <w:szCs w:val="18"/>
              </w:rPr>
              <w:t>70</w:t>
            </w:r>
          </w:p>
        </w:tc>
        <w:tc>
          <w:tcPr>
            <w:tcW w:w="299" w:type="pct"/>
            <w:vAlign w:val="center"/>
          </w:tcPr>
          <w:p w14:paraId="07149FFA" w14:textId="77777777" w:rsidR="009B1550" w:rsidRDefault="009B1550" w:rsidP="00EB1F9A">
            <w:pPr>
              <w:jc w:val="center"/>
              <w:rPr>
                <w:color w:val="000000"/>
                <w:sz w:val="18"/>
                <w:szCs w:val="18"/>
              </w:rPr>
            </w:pPr>
            <w:r>
              <w:rPr>
                <w:color w:val="000000"/>
                <w:sz w:val="18"/>
                <w:szCs w:val="18"/>
              </w:rPr>
              <w:t>62</w:t>
            </w:r>
          </w:p>
        </w:tc>
        <w:tc>
          <w:tcPr>
            <w:tcW w:w="303" w:type="pct"/>
            <w:vAlign w:val="center"/>
          </w:tcPr>
          <w:p w14:paraId="3D49E73A" w14:textId="77777777" w:rsidR="009B1550" w:rsidRDefault="009B1550" w:rsidP="00EB1F9A">
            <w:pPr>
              <w:jc w:val="center"/>
              <w:rPr>
                <w:color w:val="000000"/>
                <w:sz w:val="18"/>
                <w:szCs w:val="18"/>
              </w:rPr>
            </w:pPr>
            <w:r>
              <w:rPr>
                <w:color w:val="000000"/>
                <w:sz w:val="18"/>
                <w:szCs w:val="18"/>
              </w:rPr>
              <w:t>63</w:t>
            </w:r>
          </w:p>
        </w:tc>
      </w:tr>
      <w:tr w:rsidR="009B1550" w:rsidRPr="00AF49CB" w14:paraId="795E528C" w14:textId="77777777" w:rsidTr="00EB1F9A">
        <w:trPr>
          <w:trHeight w:val="20"/>
        </w:trPr>
        <w:tc>
          <w:tcPr>
            <w:tcW w:w="1660" w:type="pct"/>
            <w:gridSpan w:val="2"/>
            <w:vAlign w:val="center"/>
          </w:tcPr>
          <w:p w14:paraId="2C7D7867" w14:textId="77777777" w:rsidR="009B1550" w:rsidRPr="00FF54F3" w:rsidRDefault="009B1550" w:rsidP="00EB1F9A">
            <w:pPr>
              <w:jc w:val="right"/>
              <w:rPr>
                <w:b/>
                <w:bCs/>
                <w:color w:val="000000" w:themeColor="text1"/>
                <w:sz w:val="18"/>
                <w:szCs w:val="18"/>
              </w:rPr>
            </w:pPr>
            <w:r w:rsidRPr="00FF54F3">
              <w:rPr>
                <w:b/>
                <w:bCs/>
                <w:color w:val="000000" w:themeColor="text1"/>
                <w:sz w:val="18"/>
                <w:szCs w:val="18"/>
              </w:rPr>
              <w:t>Дубровский район</w:t>
            </w:r>
          </w:p>
        </w:tc>
        <w:tc>
          <w:tcPr>
            <w:tcW w:w="345" w:type="pct"/>
            <w:vAlign w:val="center"/>
          </w:tcPr>
          <w:p w14:paraId="6480DDA9" w14:textId="77777777" w:rsidR="009B1550" w:rsidRPr="00C2221B" w:rsidRDefault="009B1550" w:rsidP="00EB1F9A">
            <w:pPr>
              <w:jc w:val="center"/>
              <w:rPr>
                <w:b/>
                <w:bCs/>
                <w:color w:val="000000"/>
                <w:sz w:val="18"/>
                <w:szCs w:val="18"/>
              </w:rPr>
            </w:pPr>
            <w:r w:rsidRPr="00C2221B">
              <w:rPr>
                <w:b/>
                <w:bCs/>
                <w:color w:val="000000"/>
                <w:sz w:val="18"/>
                <w:szCs w:val="18"/>
              </w:rPr>
              <w:t>45</w:t>
            </w:r>
          </w:p>
        </w:tc>
        <w:tc>
          <w:tcPr>
            <w:tcW w:w="299" w:type="pct"/>
            <w:vAlign w:val="center"/>
          </w:tcPr>
          <w:p w14:paraId="3EC478DB" w14:textId="77777777" w:rsidR="009B1550" w:rsidRPr="00C2221B" w:rsidRDefault="009B1550" w:rsidP="00EB1F9A">
            <w:pPr>
              <w:jc w:val="center"/>
              <w:rPr>
                <w:b/>
                <w:bCs/>
                <w:color w:val="000000"/>
                <w:sz w:val="18"/>
                <w:szCs w:val="18"/>
              </w:rPr>
            </w:pPr>
            <w:r w:rsidRPr="00C2221B">
              <w:rPr>
                <w:b/>
                <w:bCs/>
                <w:color w:val="000000"/>
                <w:sz w:val="18"/>
                <w:szCs w:val="18"/>
              </w:rPr>
              <w:t>98</w:t>
            </w:r>
          </w:p>
        </w:tc>
        <w:tc>
          <w:tcPr>
            <w:tcW w:w="299" w:type="pct"/>
            <w:vAlign w:val="center"/>
          </w:tcPr>
          <w:p w14:paraId="125D48F2" w14:textId="77777777" w:rsidR="009B1550" w:rsidRPr="00C2221B" w:rsidRDefault="009B1550" w:rsidP="00EB1F9A">
            <w:pPr>
              <w:jc w:val="center"/>
              <w:rPr>
                <w:b/>
                <w:bCs/>
                <w:color w:val="000000"/>
                <w:sz w:val="18"/>
                <w:szCs w:val="18"/>
              </w:rPr>
            </w:pPr>
            <w:r w:rsidRPr="00C2221B">
              <w:rPr>
                <w:b/>
                <w:bCs/>
                <w:color w:val="000000"/>
                <w:sz w:val="18"/>
                <w:szCs w:val="18"/>
              </w:rPr>
              <w:t>96</w:t>
            </w:r>
          </w:p>
        </w:tc>
        <w:tc>
          <w:tcPr>
            <w:tcW w:w="299" w:type="pct"/>
            <w:vAlign w:val="center"/>
          </w:tcPr>
          <w:p w14:paraId="1FC42829" w14:textId="77777777" w:rsidR="009B1550" w:rsidRPr="00C2221B" w:rsidRDefault="009B1550" w:rsidP="00EB1F9A">
            <w:pPr>
              <w:jc w:val="center"/>
              <w:rPr>
                <w:b/>
                <w:bCs/>
                <w:color w:val="000000"/>
                <w:sz w:val="18"/>
                <w:szCs w:val="18"/>
              </w:rPr>
            </w:pPr>
            <w:r w:rsidRPr="00C2221B">
              <w:rPr>
                <w:b/>
                <w:bCs/>
                <w:color w:val="000000"/>
                <w:sz w:val="18"/>
                <w:szCs w:val="18"/>
              </w:rPr>
              <w:t>82</w:t>
            </w:r>
          </w:p>
        </w:tc>
        <w:tc>
          <w:tcPr>
            <w:tcW w:w="299" w:type="pct"/>
            <w:vAlign w:val="center"/>
          </w:tcPr>
          <w:p w14:paraId="434561DE" w14:textId="77777777" w:rsidR="009B1550" w:rsidRPr="00C2221B" w:rsidRDefault="009B1550" w:rsidP="00EB1F9A">
            <w:pPr>
              <w:jc w:val="center"/>
              <w:rPr>
                <w:b/>
                <w:bCs/>
                <w:color w:val="000000"/>
                <w:sz w:val="18"/>
                <w:szCs w:val="18"/>
              </w:rPr>
            </w:pPr>
            <w:r w:rsidRPr="00C2221B">
              <w:rPr>
                <w:b/>
                <w:bCs/>
                <w:color w:val="000000"/>
                <w:sz w:val="18"/>
                <w:szCs w:val="18"/>
              </w:rPr>
              <w:t>76</w:t>
            </w:r>
          </w:p>
        </w:tc>
        <w:tc>
          <w:tcPr>
            <w:tcW w:w="299" w:type="pct"/>
            <w:vAlign w:val="center"/>
          </w:tcPr>
          <w:p w14:paraId="57C86B99" w14:textId="77777777" w:rsidR="009B1550" w:rsidRPr="00C2221B" w:rsidRDefault="009B1550" w:rsidP="00EB1F9A">
            <w:pPr>
              <w:jc w:val="center"/>
              <w:rPr>
                <w:b/>
                <w:bCs/>
                <w:color w:val="000000"/>
                <w:sz w:val="18"/>
                <w:szCs w:val="18"/>
              </w:rPr>
            </w:pPr>
            <w:r w:rsidRPr="00C2221B">
              <w:rPr>
                <w:b/>
                <w:bCs/>
                <w:color w:val="000000"/>
                <w:sz w:val="18"/>
                <w:szCs w:val="18"/>
              </w:rPr>
              <w:t>60</w:t>
            </w:r>
          </w:p>
        </w:tc>
        <w:tc>
          <w:tcPr>
            <w:tcW w:w="299" w:type="pct"/>
            <w:vAlign w:val="center"/>
          </w:tcPr>
          <w:p w14:paraId="3ED4A047" w14:textId="77777777" w:rsidR="009B1550" w:rsidRPr="00C2221B" w:rsidRDefault="009B1550" w:rsidP="00EB1F9A">
            <w:pPr>
              <w:jc w:val="center"/>
              <w:rPr>
                <w:b/>
                <w:bCs/>
                <w:color w:val="000000"/>
                <w:sz w:val="18"/>
                <w:szCs w:val="18"/>
              </w:rPr>
            </w:pPr>
            <w:r w:rsidRPr="00C2221B">
              <w:rPr>
                <w:b/>
                <w:bCs/>
                <w:color w:val="000000"/>
                <w:sz w:val="18"/>
                <w:szCs w:val="18"/>
              </w:rPr>
              <w:t>80</w:t>
            </w:r>
          </w:p>
        </w:tc>
        <w:tc>
          <w:tcPr>
            <w:tcW w:w="299" w:type="pct"/>
            <w:vAlign w:val="center"/>
          </w:tcPr>
          <w:p w14:paraId="7E159982" w14:textId="77777777" w:rsidR="009B1550" w:rsidRPr="00C2221B" w:rsidRDefault="009B1550" w:rsidP="00EB1F9A">
            <w:pPr>
              <w:jc w:val="center"/>
              <w:rPr>
                <w:b/>
                <w:bCs/>
                <w:color w:val="000000"/>
                <w:sz w:val="18"/>
                <w:szCs w:val="18"/>
              </w:rPr>
            </w:pPr>
            <w:r w:rsidRPr="00C2221B">
              <w:rPr>
                <w:b/>
                <w:bCs/>
                <w:color w:val="000000"/>
                <w:sz w:val="18"/>
                <w:szCs w:val="18"/>
              </w:rPr>
              <w:t>78</w:t>
            </w:r>
          </w:p>
        </w:tc>
        <w:tc>
          <w:tcPr>
            <w:tcW w:w="299" w:type="pct"/>
            <w:vAlign w:val="center"/>
          </w:tcPr>
          <w:p w14:paraId="1DAF08A4" w14:textId="77777777" w:rsidR="009B1550" w:rsidRPr="00C2221B" w:rsidRDefault="009B1550" w:rsidP="00EB1F9A">
            <w:pPr>
              <w:jc w:val="center"/>
              <w:rPr>
                <w:b/>
                <w:bCs/>
                <w:color w:val="000000"/>
                <w:sz w:val="18"/>
                <w:szCs w:val="18"/>
              </w:rPr>
            </w:pPr>
            <w:r w:rsidRPr="00C2221B">
              <w:rPr>
                <w:b/>
                <w:bCs/>
                <w:color w:val="000000"/>
                <w:sz w:val="18"/>
                <w:szCs w:val="18"/>
              </w:rPr>
              <w:t>76</w:t>
            </w:r>
          </w:p>
        </w:tc>
        <w:tc>
          <w:tcPr>
            <w:tcW w:w="299" w:type="pct"/>
            <w:vAlign w:val="center"/>
          </w:tcPr>
          <w:p w14:paraId="5EEB2B28" w14:textId="77777777" w:rsidR="009B1550" w:rsidRPr="00C2221B" w:rsidRDefault="009B1550" w:rsidP="00EB1F9A">
            <w:pPr>
              <w:jc w:val="center"/>
              <w:rPr>
                <w:b/>
                <w:bCs/>
                <w:color w:val="000000"/>
                <w:sz w:val="18"/>
                <w:szCs w:val="18"/>
              </w:rPr>
            </w:pPr>
            <w:r w:rsidRPr="00C2221B">
              <w:rPr>
                <w:b/>
                <w:bCs/>
                <w:color w:val="000000"/>
                <w:sz w:val="18"/>
                <w:szCs w:val="18"/>
              </w:rPr>
              <w:t>48</w:t>
            </w:r>
          </w:p>
        </w:tc>
        <w:tc>
          <w:tcPr>
            <w:tcW w:w="303" w:type="pct"/>
            <w:vAlign w:val="center"/>
          </w:tcPr>
          <w:p w14:paraId="7EE3847B" w14:textId="77777777" w:rsidR="009B1550" w:rsidRPr="00C2221B" w:rsidRDefault="009B1550" w:rsidP="00EB1F9A">
            <w:pPr>
              <w:jc w:val="center"/>
              <w:rPr>
                <w:b/>
                <w:bCs/>
                <w:color w:val="000000"/>
                <w:sz w:val="18"/>
                <w:szCs w:val="18"/>
              </w:rPr>
            </w:pPr>
            <w:r w:rsidRPr="00C2221B">
              <w:rPr>
                <w:b/>
                <w:bCs/>
                <w:color w:val="000000"/>
                <w:sz w:val="18"/>
                <w:szCs w:val="18"/>
              </w:rPr>
              <w:t>50</w:t>
            </w:r>
          </w:p>
        </w:tc>
      </w:tr>
    </w:tbl>
    <w:p w14:paraId="57BF90ED" w14:textId="77777777" w:rsidR="00CF613D" w:rsidRDefault="00CF613D" w:rsidP="00CF613D"/>
    <w:p w14:paraId="4899CA4E" w14:textId="2BC8F72F" w:rsidR="005713B4" w:rsidRPr="003A2472" w:rsidRDefault="005713B4" w:rsidP="00CF613D">
      <w:pPr>
        <w:sectPr w:rsidR="005713B4" w:rsidRPr="003A2472" w:rsidSect="00CF613D">
          <w:pgSz w:w="16838" w:h="11906" w:orient="landscape" w:code="9"/>
          <w:pgMar w:top="1701" w:right="567" w:bottom="851" w:left="992" w:header="709" w:footer="709" w:gutter="0"/>
          <w:cols w:space="708"/>
          <w:docGrid w:linePitch="360"/>
        </w:sectPr>
      </w:pPr>
    </w:p>
    <w:p w14:paraId="4EF2FC82" w14:textId="77777777" w:rsidR="00CF613D" w:rsidRPr="00E863A6" w:rsidRDefault="00CF613D" w:rsidP="00CF613D">
      <w:pPr>
        <w:pStyle w:val="1"/>
        <w:numPr>
          <w:ilvl w:val="1"/>
          <w:numId w:val="1"/>
        </w:numPr>
        <w:spacing w:before="0"/>
        <w:ind w:left="0" w:firstLine="0"/>
      </w:pPr>
      <w:bookmarkStart w:id="121" w:name="_Toc177649233"/>
      <w:r w:rsidRPr="00E863A6">
        <w:lastRenderedPageBreak/>
        <w:t>ГЕОГРАФИЯ</w:t>
      </w:r>
      <w:bookmarkEnd w:id="121"/>
    </w:p>
    <w:p w14:paraId="5ACDEFD3" w14:textId="77777777" w:rsidR="00CF613D" w:rsidRPr="00EE1FBE" w:rsidRDefault="00CF613D" w:rsidP="00CF613D">
      <w:pPr>
        <w:jc w:val="center"/>
        <w:rPr>
          <w:b/>
          <w:bCs/>
          <w:noProof/>
          <w:sz w:val="26"/>
          <w:szCs w:val="26"/>
        </w:rPr>
      </w:pPr>
      <w:r w:rsidRPr="00EE1FBE">
        <w:rPr>
          <w:b/>
          <w:bCs/>
          <w:noProof/>
          <w:sz w:val="26"/>
          <w:szCs w:val="26"/>
        </w:rPr>
        <w:t>Статистика отметок по географии</w:t>
      </w:r>
    </w:p>
    <w:p w14:paraId="2976615F" w14:textId="77777777" w:rsidR="00CF613D" w:rsidRPr="00EE1FBE" w:rsidRDefault="00CF613D" w:rsidP="00CF613D">
      <w:pPr>
        <w:jc w:val="center"/>
        <w:rPr>
          <w:b/>
          <w:bCs/>
          <w:noProof/>
          <w:sz w:val="26"/>
          <w:szCs w:val="26"/>
        </w:rPr>
      </w:pPr>
    </w:p>
    <w:tbl>
      <w:tblPr>
        <w:tblW w:w="5000" w:type="pct"/>
        <w:jc w:val="center"/>
        <w:tblLook w:val="00A0" w:firstRow="1" w:lastRow="0" w:firstColumn="1" w:lastColumn="0" w:noHBand="0" w:noVBand="0"/>
      </w:tblPr>
      <w:tblGrid>
        <w:gridCol w:w="2705"/>
        <w:gridCol w:w="1303"/>
        <w:gridCol w:w="1673"/>
        <w:gridCol w:w="982"/>
        <w:gridCol w:w="988"/>
        <w:gridCol w:w="988"/>
        <w:gridCol w:w="988"/>
      </w:tblGrid>
      <w:tr w:rsidR="00D46E0E" w14:paraId="1A6A9182" w14:textId="77777777" w:rsidTr="00676CF1">
        <w:trPr>
          <w:trHeight w:val="20"/>
          <w:jc w:val="center"/>
        </w:trPr>
        <w:tc>
          <w:tcPr>
            <w:tcW w:w="1405" w:type="pct"/>
            <w:vMerge w:val="restart"/>
            <w:tcBorders>
              <w:top w:val="single" w:sz="4" w:space="0" w:color="auto"/>
              <w:left w:val="single" w:sz="4" w:space="0" w:color="auto"/>
              <w:bottom w:val="single" w:sz="4" w:space="0" w:color="auto"/>
              <w:right w:val="single" w:sz="4" w:space="0" w:color="auto"/>
            </w:tcBorders>
            <w:vAlign w:val="center"/>
          </w:tcPr>
          <w:p w14:paraId="6B667CC1" w14:textId="77777777" w:rsidR="00D46E0E" w:rsidRDefault="00D46E0E">
            <w:pPr>
              <w:spacing w:line="254" w:lineRule="auto"/>
              <w:jc w:val="center"/>
              <w:rPr>
                <w:b/>
                <w:bCs/>
                <w:color w:val="000000"/>
                <w:sz w:val="20"/>
                <w:szCs w:val="20"/>
                <w:lang w:eastAsia="en-US"/>
              </w:rPr>
            </w:pP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55CCD8B2"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2EA203C0"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49" w:type="pct"/>
            <w:gridSpan w:val="4"/>
            <w:tcBorders>
              <w:top w:val="single" w:sz="4" w:space="0" w:color="auto"/>
              <w:left w:val="nil"/>
              <w:bottom w:val="single" w:sz="4" w:space="0" w:color="auto"/>
              <w:right w:val="single" w:sz="4" w:space="0" w:color="auto"/>
            </w:tcBorders>
            <w:vAlign w:val="center"/>
            <w:hideMark/>
          </w:tcPr>
          <w:p w14:paraId="1876A37C"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4D4B772D" w14:textId="77777777" w:rsidTr="00D46E0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CEA51"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5E0D8"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F99E3"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051F3DA9"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1A8D259C"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33E88167"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3" w:type="pct"/>
            <w:tcBorders>
              <w:top w:val="nil"/>
              <w:left w:val="nil"/>
              <w:bottom w:val="nil"/>
              <w:right w:val="single" w:sz="4" w:space="0" w:color="auto"/>
            </w:tcBorders>
            <w:vAlign w:val="center"/>
            <w:hideMark/>
          </w:tcPr>
          <w:p w14:paraId="79B91AF1"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676CF1" w14:paraId="38FD440A"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6327DB47" w14:textId="77777777" w:rsidR="00676CF1" w:rsidRDefault="00676CF1" w:rsidP="00676CF1">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center"/>
          </w:tcPr>
          <w:p w14:paraId="0B141C25" w14:textId="0A973696" w:rsidR="00676CF1" w:rsidRPr="00676CF1" w:rsidRDefault="00676CF1" w:rsidP="00676CF1">
            <w:pPr>
              <w:spacing w:line="254" w:lineRule="auto"/>
              <w:jc w:val="center"/>
              <w:rPr>
                <w:color w:val="000000"/>
                <w:sz w:val="22"/>
                <w:szCs w:val="22"/>
                <w:lang w:eastAsia="en-US"/>
              </w:rPr>
            </w:pPr>
            <w:r w:rsidRPr="00676CF1">
              <w:rPr>
                <w:color w:val="000000"/>
                <w:sz w:val="22"/>
                <w:szCs w:val="22"/>
              </w:rPr>
              <w:t>20990</w:t>
            </w:r>
          </w:p>
        </w:tc>
        <w:tc>
          <w:tcPr>
            <w:tcW w:w="869" w:type="pct"/>
            <w:tcBorders>
              <w:top w:val="nil"/>
              <w:left w:val="single" w:sz="4" w:space="0" w:color="auto"/>
              <w:bottom w:val="single" w:sz="4" w:space="0" w:color="auto"/>
              <w:right w:val="nil"/>
            </w:tcBorders>
            <w:vAlign w:val="center"/>
          </w:tcPr>
          <w:p w14:paraId="1D8879C1" w14:textId="6615CF1D" w:rsidR="00676CF1" w:rsidRPr="00676CF1" w:rsidRDefault="00676CF1" w:rsidP="00676CF1">
            <w:pPr>
              <w:spacing w:line="254" w:lineRule="auto"/>
              <w:jc w:val="center"/>
              <w:rPr>
                <w:color w:val="000000"/>
                <w:sz w:val="22"/>
                <w:szCs w:val="22"/>
                <w:lang w:eastAsia="en-US"/>
              </w:rPr>
            </w:pPr>
            <w:r w:rsidRPr="00676CF1">
              <w:rPr>
                <w:color w:val="000000"/>
                <w:sz w:val="22"/>
                <w:szCs w:val="22"/>
              </w:rPr>
              <w:t>451530</w:t>
            </w:r>
          </w:p>
        </w:tc>
        <w:tc>
          <w:tcPr>
            <w:tcW w:w="510" w:type="pct"/>
            <w:tcBorders>
              <w:top w:val="single" w:sz="4" w:space="0" w:color="auto"/>
              <w:left w:val="single" w:sz="4" w:space="0" w:color="auto"/>
              <w:bottom w:val="single" w:sz="4" w:space="0" w:color="auto"/>
              <w:right w:val="single" w:sz="4" w:space="0" w:color="auto"/>
            </w:tcBorders>
            <w:vAlign w:val="center"/>
          </w:tcPr>
          <w:p w14:paraId="17B3B170" w14:textId="6DB77555" w:rsidR="00676CF1" w:rsidRPr="00676CF1" w:rsidRDefault="00676CF1" w:rsidP="00676CF1">
            <w:pPr>
              <w:spacing w:line="254" w:lineRule="auto"/>
              <w:jc w:val="center"/>
              <w:rPr>
                <w:color w:val="000000"/>
                <w:sz w:val="22"/>
                <w:szCs w:val="22"/>
                <w:lang w:eastAsia="en-US"/>
              </w:rPr>
            </w:pPr>
            <w:r w:rsidRPr="00676CF1">
              <w:rPr>
                <w:color w:val="000000"/>
                <w:sz w:val="22"/>
                <w:szCs w:val="22"/>
              </w:rPr>
              <w:t>8,7</w:t>
            </w:r>
          </w:p>
        </w:tc>
        <w:tc>
          <w:tcPr>
            <w:tcW w:w="513" w:type="pct"/>
            <w:tcBorders>
              <w:top w:val="single" w:sz="4" w:space="0" w:color="auto"/>
              <w:left w:val="nil"/>
              <w:bottom w:val="single" w:sz="4" w:space="0" w:color="auto"/>
              <w:right w:val="single" w:sz="4" w:space="0" w:color="auto"/>
            </w:tcBorders>
            <w:vAlign w:val="center"/>
          </w:tcPr>
          <w:p w14:paraId="63AAE4BC" w14:textId="321D2A00" w:rsidR="00676CF1" w:rsidRPr="00676CF1" w:rsidRDefault="00676CF1" w:rsidP="00676CF1">
            <w:pPr>
              <w:spacing w:line="254" w:lineRule="auto"/>
              <w:jc w:val="center"/>
              <w:rPr>
                <w:color w:val="000000"/>
                <w:sz w:val="22"/>
                <w:szCs w:val="22"/>
                <w:lang w:eastAsia="en-US"/>
              </w:rPr>
            </w:pPr>
            <w:r w:rsidRPr="00676CF1">
              <w:rPr>
                <w:color w:val="000000"/>
                <w:sz w:val="22"/>
                <w:szCs w:val="22"/>
              </w:rPr>
              <w:t>47,5</w:t>
            </w:r>
          </w:p>
        </w:tc>
        <w:tc>
          <w:tcPr>
            <w:tcW w:w="513" w:type="pct"/>
            <w:tcBorders>
              <w:top w:val="single" w:sz="4" w:space="0" w:color="auto"/>
              <w:left w:val="nil"/>
              <w:bottom w:val="single" w:sz="4" w:space="0" w:color="auto"/>
              <w:right w:val="single" w:sz="4" w:space="0" w:color="auto"/>
            </w:tcBorders>
            <w:vAlign w:val="center"/>
          </w:tcPr>
          <w:p w14:paraId="2E15F257" w14:textId="23E12009" w:rsidR="00676CF1" w:rsidRPr="00676CF1" w:rsidRDefault="00676CF1" w:rsidP="00676CF1">
            <w:pPr>
              <w:spacing w:line="254" w:lineRule="auto"/>
              <w:jc w:val="center"/>
              <w:rPr>
                <w:color w:val="000000"/>
                <w:sz w:val="22"/>
                <w:szCs w:val="22"/>
                <w:lang w:eastAsia="en-US"/>
              </w:rPr>
            </w:pPr>
            <w:r w:rsidRPr="00676CF1">
              <w:rPr>
                <w:color w:val="000000"/>
                <w:sz w:val="22"/>
                <w:szCs w:val="22"/>
              </w:rPr>
              <w:t>34,9</w:t>
            </w:r>
          </w:p>
        </w:tc>
        <w:tc>
          <w:tcPr>
            <w:tcW w:w="513" w:type="pct"/>
            <w:tcBorders>
              <w:top w:val="single" w:sz="4" w:space="0" w:color="auto"/>
              <w:left w:val="nil"/>
              <w:bottom w:val="single" w:sz="4" w:space="0" w:color="auto"/>
              <w:right w:val="single" w:sz="4" w:space="0" w:color="auto"/>
            </w:tcBorders>
            <w:vAlign w:val="center"/>
          </w:tcPr>
          <w:p w14:paraId="1AFEB89E" w14:textId="0E96D18A" w:rsidR="00676CF1" w:rsidRPr="00676CF1" w:rsidRDefault="00676CF1" w:rsidP="00676CF1">
            <w:pPr>
              <w:spacing w:line="254" w:lineRule="auto"/>
              <w:jc w:val="center"/>
              <w:rPr>
                <w:color w:val="000000"/>
                <w:sz w:val="22"/>
                <w:szCs w:val="22"/>
                <w:lang w:eastAsia="en-US"/>
              </w:rPr>
            </w:pPr>
            <w:r w:rsidRPr="00676CF1">
              <w:rPr>
                <w:color w:val="000000"/>
                <w:sz w:val="22"/>
                <w:szCs w:val="22"/>
              </w:rPr>
              <w:t>8,9</w:t>
            </w:r>
          </w:p>
        </w:tc>
      </w:tr>
      <w:tr w:rsidR="00676CF1" w14:paraId="6F80B310"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14:paraId="672807C6" w14:textId="77777777" w:rsidR="00676CF1" w:rsidRDefault="00676CF1" w:rsidP="00676CF1">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center"/>
          </w:tcPr>
          <w:p w14:paraId="05BF3676" w14:textId="4AF14D8F" w:rsidR="00676CF1" w:rsidRPr="00676CF1" w:rsidRDefault="00676CF1" w:rsidP="00676CF1">
            <w:pPr>
              <w:spacing w:line="254" w:lineRule="auto"/>
              <w:jc w:val="center"/>
              <w:rPr>
                <w:color w:val="000000"/>
                <w:sz w:val="22"/>
                <w:szCs w:val="22"/>
                <w:lang w:eastAsia="en-US"/>
              </w:rPr>
            </w:pPr>
            <w:r w:rsidRPr="00676CF1">
              <w:rPr>
                <w:color w:val="000000"/>
                <w:sz w:val="22"/>
                <w:szCs w:val="22"/>
              </w:rPr>
              <w:t>223</w:t>
            </w:r>
          </w:p>
        </w:tc>
        <w:tc>
          <w:tcPr>
            <w:tcW w:w="869" w:type="pct"/>
            <w:tcBorders>
              <w:top w:val="nil"/>
              <w:left w:val="single" w:sz="4" w:space="0" w:color="auto"/>
              <w:bottom w:val="single" w:sz="4" w:space="0" w:color="auto"/>
              <w:right w:val="nil"/>
            </w:tcBorders>
            <w:vAlign w:val="center"/>
          </w:tcPr>
          <w:p w14:paraId="13990631" w14:textId="26394A28" w:rsidR="00676CF1" w:rsidRPr="00676CF1" w:rsidRDefault="00676CF1" w:rsidP="00676CF1">
            <w:pPr>
              <w:spacing w:line="254" w:lineRule="auto"/>
              <w:jc w:val="center"/>
              <w:rPr>
                <w:color w:val="000000"/>
                <w:sz w:val="22"/>
                <w:szCs w:val="22"/>
                <w:lang w:eastAsia="en-US"/>
              </w:rPr>
            </w:pPr>
            <w:r w:rsidRPr="00676CF1">
              <w:rPr>
                <w:color w:val="000000"/>
                <w:sz w:val="22"/>
                <w:szCs w:val="22"/>
              </w:rPr>
              <w:t>3805</w:t>
            </w:r>
          </w:p>
        </w:tc>
        <w:tc>
          <w:tcPr>
            <w:tcW w:w="510" w:type="pct"/>
            <w:tcBorders>
              <w:top w:val="single" w:sz="4" w:space="0" w:color="auto"/>
              <w:left w:val="single" w:sz="4" w:space="0" w:color="auto"/>
              <w:bottom w:val="single" w:sz="4" w:space="0" w:color="auto"/>
              <w:right w:val="single" w:sz="4" w:space="0" w:color="auto"/>
            </w:tcBorders>
            <w:vAlign w:val="center"/>
          </w:tcPr>
          <w:p w14:paraId="708F378D" w14:textId="7EDEA6E3" w:rsidR="00676CF1" w:rsidRPr="00676CF1" w:rsidRDefault="00676CF1" w:rsidP="00676CF1">
            <w:pPr>
              <w:spacing w:line="254" w:lineRule="auto"/>
              <w:jc w:val="center"/>
              <w:rPr>
                <w:color w:val="000000"/>
                <w:sz w:val="22"/>
                <w:szCs w:val="22"/>
                <w:lang w:eastAsia="en-US"/>
              </w:rPr>
            </w:pPr>
            <w:r w:rsidRPr="00676CF1">
              <w:rPr>
                <w:color w:val="000000"/>
                <w:sz w:val="22"/>
                <w:szCs w:val="22"/>
              </w:rPr>
              <w:t>1,7</w:t>
            </w:r>
          </w:p>
        </w:tc>
        <w:tc>
          <w:tcPr>
            <w:tcW w:w="513" w:type="pct"/>
            <w:tcBorders>
              <w:top w:val="single" w:sz="4" w:space="0" w:color="auto"/>
              <w:left w:val="nil"/>
              <w:bottom w:val="single" w:sz="4" w:space="0" w:color="auto"/>
              <w:right w:val="single" w:sz="4" w:space="0" w:color="auto"/>
            </w:tcBorders>
            <w:vAlign w:val="center"/>
          </w:tcPr>
          <w:p w14:paraId="41530D71" w14:textId="3EB541CF" w:rsidR="00676CF1" w:rsidRPr="00676CF1" w:rsidRDefault="00676CF1" w:rsidP="00676CF1">
            <w:pPr>
              <w:spacing w:line="254" w:lineRule="auto"/>
              <w:jc w:val="center"/>
              <w:rPr>
                <w:color w:val="000000"/>
                <w:sz w:val="22"/>
                <w:szCs w:val="22"/>
                <w:lang w:eastAsia="en-US"/>
              </w:rPr>
            </w:pPr>
            <w:r w:rsidRPr="00676CF1">
              <w:rPr>
                <w:color w:val="000000"/>
                <w:sz w:val="22"/>
                <w:szCs w:val="22"/>
              </w:rPr>
              <w:t>44,5</w:t>
            </w:r>
          </w:p>
        </w:tc>
        <w:tc>
          <w:tcPr>
            <w:tcW w:w="513" w:type="pct"/>
            <w:tcBorders>
              <w:top w:val="single" w:sz="4" w:space="0" w:color="auto"/>
              <w:left w:val="nil"/>
              <w:bottom w:val="single" w:sz="4" w:space="0" w:color="auto"/>
              <w:right w:val="single" w:sz="4" w:space="0" w:color="auto"/>
            </w:tcBorders>
            <w:vAlign w:val="center"/>
          </w:tcPr>
          <w:p w14:paraId="2A376D36" w14:textId="4AAA790A" w:rsidR="00676CF1" w:rsidRPr="00676CF1" w:rsidRDefault="00676CF1" w:rsidP="00676CF1">
            <w:pPr>
              <w:spacing w:line="254" w:lineRule="auto"/>
              <w:jc w:val="center"/>
              <w:rPr>
                <w:color w:val="000000"/>
                <w:sz w:val="22"/>
                <w:szCs w:val="22"/>
                <w:lang w:eastAsia="en-US"/>
              </w:rPr>
            </w:pPr>
            <w:r w:rsidRPr="00676CF1">
              <w:rPr>
                <w:color w:val="000000"/>
                <w:sz w:val="22"/>
                <w:szCs w:val="22"/>
              </w:rPr>
              <w:t>41,8</w:t>
            </w:r>
          </w:p>
        </w:tc>
        <w:tc>
          <w:tcPr>
            <w:tcW w:w="513" w:type="pct"/>
            <w:tcBorders>
              <w:top w:val="single" w:sz="4" w:space="0" w:color="auto"/>
              <w:left w:val="nil"/>
              <w:bottom w:val="single" w:sz="4" w:space="0" w:color="auto"/>
              <w:right w:val="single" w:sz="4" w:space="0" w:color="auto"/>
            </w:tcBorders>
            <w:vAlign w:val="center"/>
          </w:tcPr>
          <w:p w14:paraId="2B657D32" w14:textId="08F2627B" w:rsidR="00676CF1" w:rsidRPr="00676CF1" w:rsidRDefault="00676CF1" w:rsidP="00676CF1">
            <w:pPr>
              <w:spacing w:line="254" w:lineRule="auto"/>
              <w:jc w:val="center"/>
              <w:rPr>
                <w:color w:val="000000"/>
                <w:sz w:val="22"/>
                <w:szCs w:val="22"/>
                <w:lang w:eastAsia="en-US"/>
              </w:rPr>
            </w:pPr>
            <w:r w:rsidRPr="00676CF1">
              <w:rPr>
                <w:color w:val="000000"/>
                <w:sz w:val="22"/>
                <w:szCs w:val="22"/>
              </w:rPr>
              <w:t>11,9</w:t>
            </w:r>
          </w:p>
        </w:tc>
      </w:tr>
      <w:tr w:rsidR="00EB1F9A" w14:paraId="35B9E787" w14:textId="77777777" w:rsidTr="00D46E0E">
        <w:trPr>
          <w:trHeight w:val="20"/>
          <w:jc w:val="center"/>
        </w:trPr>
        <w:tc>
          <w:tcPr>
            <w:tcW w:w="1405" w:type="pct"/>
            <w:tcBorders>
              <w:top w:val="single" w:sz="4" w:space="0" w:color="auto"/>
              <w:left w:val="single" w:sz="4" w:space="0" w:color="auto"/>
              <w:bottom w:val="single" w:sz="4" w:space="0" w:color="auto"/>
              <w:right w:val="single" w:sz="4" w:space="0" w:color="auto"/>
            </w:tcBorders>
            <w:hideMark/>
          </w:tcPr>
          <w:p w14:paraId="37626D17" w14:textId="1BE81808" w:rsidR="00EB1F9A" w:rsidRDefault="00EB1F9A" w:rsidP="00EB1F9A">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55FFE3FF" w14:textId="1C2C5470" w:rsidR="00EB1F9A" w:rsidRPr="00EB1F9A" w:rsidRDefault="00EB1F9A" w:rsidP="00EB1F9A">
            <w:pPr>
              <w:spacing w:line="254" w:lineRule="auto"/>
              <w:jc w:val="center"/>
              <w:rPr>
                <w:color w:val="000000"/>
                <w:sz w:val="22"/>
                <w:szCs w:val="22"/>
                <w:lang w:eastAsia="en-US"/>
              </w:rPr>
            </w:pPr>
            <w:r w:rsidRPr="00EB1F9A">
              <w:rPr>
                <w:color w:val="000000"/>
                <w:sz w:val="22"/>
                <w:szCs w:val="22"/>
              </w:rPr>
              <w:t>3</w:t>
            </w:r>
          </w:p>
        </w:tc>
        <w:tc>
          <w:tcPr>
            <w:tcW w:w="869" w:type="pct"/>
            <w:tcBorders>
              <w:top w:val="nil"/>
              <w:left w:val="single" w:sz="4" w:space="0" w:color="auto"/>
              <w:bottom w:val="single" w:sz="4" w:space="0" w:color="auto"/>
              <w:right w:val="nil"/>
            </w:tcBorders>
            <w:vAlign w:val="center"/>
          </w:tcPr>
          <w:p w14:paraId="54DA82E7" w14:textId="6BB0039C" w:rsidR="00EB1F9A" w:rsidRPr="00EB1F9A" w:rsidRDefault="00EB1F9A" w:rsidP="00EB1F9A">
            <w:pPr>
              <w:spacing w:line="254" w:lineRule="auto"/>
              <w:jc w:val="center"/>
              <w:rPr>
                <w:color w:val="000000"/>
                <w:sz w:val="22"/>
                <w:szCs w:val="22"/>
                <w:lang w:eastAsia="en-US"/>
              </w:rPr>
            </w:pPr>
            <w:r w:rsidRPr="00EB1F9A">
              <w:rPr>
                <w:color w:val="000000"/>
                <w:sz w:val="22"/>
                <w:szCs w:val="22"/>
              </w:rPr>
              <w:t>44</w:t>
            </w:r>
          </w:p>
        </w:tc>
        <w:tc>
          <w:tcPr>
            <w:tcW w:w="510" w:type="pct"/>
            <w:tcBorders>
              <w:top w:val="single" w:sz="4" w:space="0" w:color="auto"/>
              <w:left w:val="single" w:sz="4" w:space="0" w:color="auto"/>
              <w:bottom w:val="single" w:sz="4" w:space="0" w:color="auto"/>
              <w:right w:val="single" w:sz="4" w:space="0" w:color="auto"/>
            </w:tcBorders>
            <w:vAlign w:val="center"/>
          </w:tcPr>
          <w:p w14:paraId="5DDCCCE1" w14:textId="5A8756FB" w:rsidR="00EB1F9A" w:rsidRPr="00EB1F9A" w:rsidRDefault="00EB1F9A" w:rsidP="00EB1F9A">
            <w:pPr>
              <w:spacing w:line="254" w:lineRule="auto"/>
              <w:jc w:val="center"/>
              <w:rPr>
                <w:color w:val="000000"/>
                <w:sz w:val="22"/>
                <w:szCs w:val="22"/>
                <w:lang w:eastAsia="en-US"/>
              </w:rPr>
            </w:pPr>
            <w:r w:rsidRPr="00EB1F9A">
              <w:rPr>
                <w:color w:val="000000"/>
                <w:sz w:val="22"/>
                <w:szCs w:val="22"/>
              </w:rPr>
              <w:t>0,0</w:t>
            </w:r>
          </w:p>
        </w:tc>
        <w:tc>
          <w:tcPr>
            <w:tcW w:w="513" w:type="pct"/>
            <w:tcBorders>
              <w:top w:val="single" w:sz="4" w:space="0" w:color="auto"/>
              <w:left w:val="nil"/>
              <w:bottom w:val="single" w:sz="4" w:space="0" w:color="auto"/>
              <w:right w:val="single" w:sz="4" w:space="0" w:color="auto"/>
            </w:tcBorders>
            <w:vAlign w:val="center"/>
          </w:tcPr>
          <w:p w14:paraId="7AACC254" w14:textId="1520B6D3" w:rsidR="00EB1F9A" w:rsidRPr="00EB1F9A" w:rsidRDefault="00EB1F9A" w:rsidP="00EB1F9A">
            <w:pPr>
              <w:spacing w:line="254" w:lineRule="auto"/>
              <w:jc w:val="center"/>
              <w:rPr>
                <w:color w:val="000000"/>
                <w:sz w:val="22"/>
                <w:szCs w:val="22"/>
                <w:lang w:eastAsia="en-US"/>
              </w:rPr>
            </w:pPr>
            <w:r w:rsidRPr="00EB1F9A">
              <w:rPr>
                <w:color w:val="000000"/>
                <w:sz w:val="22"/>
                <w:szCs w:val="22"/>
              </w:rPr>
              <w:t>50,0</w:t>
            </w:r>
          </w:p>
        </w:tc>
        <w:tc>
          <w:tcPr>
            <w:tcW w:w="513" w:type="pct"/>
            <w:tcBorders>
              <w:top w:val="single" w:sz="4" w:space="0" w:color="auto"/>
              <w:left w:val="nil"/>
              <w:bottom w:val="single" w:sz="4" w:space="0" w:color="auto"/>
              <w:right w:val="single" w:sz="4" w:space="0" w:color="auto"/>
            </w:tcBorders>
            <w:vAlign w:val="center"/>
          </w:tcPr>
          <w:p w14:paraId="50A8149D" w14:textId="231275C0" w:rsidR="00EB1F9A" w:rsidRPr="00EB1F9A" w:rsidRDefault="00EB1F9A" w:rsidP="00EB1F9A">
            <w:pPr>
              <w:spacing w:line="254" w:lineRule="auto"/>
              <w:jc w:val="center"/>
              <w:rPr>
                <w:color w:val="000000"/>
                <w:sz w:val="22"/>
                <w:szCs w:val="22"/>
                <w:lang w:eastAsia="en-US"/>
              </w:rPr>
            </w:pPr>
            <w:r w:rsidRPr="00EB1F9A">
              <w:rPr>
                <w:color w:val="000000"/>
                <w:sz w:val="22"/>
                <w:szCs w:val="22"/>
              </w:rPr>
              <w:t>45,5</w:t>
            </w:r>
          </w:p>
        </w:tc>
        <w:tc>
          <w:tcPr>
            <w:tcW w:w="513" w:type="pct"/>
            <w:tcBorders>
              <w:top w:val="single" w:sz="4" w:space="0" w:color="auto"/>
              <w:left w:val="nil"/>
              <w:bottom w:val="single" w:sz="4" w:space="0" w:color="auto"/>
              <w:right w:val="single" w:sz="4" w:space="0" w:color="auto"/>
            </w:tcBorders>
            <w:vAlign w:val="center"/>
          </w:tcPr>
          <w:p w14:paraId="5B2BADDD" w14:textId="163C09F7" w:rsidR="00EB1F9A" w:rsidRPr="00EB1F9A" w:rsidRDefault="00EB1F9A" w:rsidP="00EB1F9A">
            <w:pPr>
              <w:spacing w:line="254" w:lineRule="auto"/>
              <w:jc w:val="center"/>
              <w:rPr>
                <w:color w:val="000000"/>
                <w:sz w:val="22"/>
                <w:szCs w:val="22"/>
                <w:lang w:eastAsia="en-US"/>
              </w:rPr>
            </w:pPr>
            <w:r w:rsidRPr="00EB1F9A">
              <w:rPr>
                <w:color w:val="000000"/>
                <w:sz w:val="22"/>
                <w:szCs w:val="22"/>
              </w:rPr>
              <w:t>4,6</w:t>
            </w:r>
          </w:p>
        </w:tc>
      </w:tr>
    </w:tbl>
    <w:p w14:paraId="37F403A1" w14:textId="77777777" w:rsidR="00D46E0E" w:rsidRDefault="00D46E0E" w:rsidP="00D46E0E">
      <w:pPr>
        <w:spacing w:after="120"/>
        <w:jc w:val="center"/>
        <w:rPr>
          <w:b/>
          <w:bCs/>
          <w:noProof/>
          <w:sz w:val="26"/>
          <w:szCs w:val="26"/>
        </w:rPr>
      </w:pPr>
    </w:p>
    <w:p w14:paraId="273C0C4F" w14:textId="77777777" w:rsidR="00D46E0E" w:rsidRDefault="00D46E0E" w:rsidP="00D46E0E">
      <w:pPr>
        <w:rPr>
          <w:sz w:val="16"/>
          <w:szCs w:val="16"/>
        </w:rPr>
      </w:pPr>
    </w:p>
    <w:p w14:paraId="45B0FDDA" w14:textId="440DCC78" w:rsidR="00D46E0E" w:rsidRPr="00676CF1" w:rsidRDefault="00D46E0E" w:rsidP="00D46E0E">
      <w:pPr>
        <w:jc w:val="center"/>
      </w:pPr>
      <w:r w:rsidRPr="00676CF1">
        <w:rPr>
          <w:b/>
          <w:bCs/>
        </w:rPr>
        <w:t xml:space="preserve">Результаты ВПР по </w:t>
      </w:r>
      <w:r w:rsidR="00EE49F5" w:rsidRPr="00676CF1">
        <w:rPr>
          <w:b/>
          <w:bCs/>
        </w:rPr>
        <w:t>географии</w:t>
      </w:r>
      <w:r w:rsidRPr="00676CF1">
        <w:rPr>
          <w:b/>
          <w:bCs/>
        </w:rPr>
        <w:t xml:space="preserve"> уч-ся </w:t>
      </w:r>
      <w:r w:rsidR="00EE49F5" w:rsidRPr="00676CF1">
        <w:rPr>
          <w:b/>
          <w:bCs/>
        </w:rPr>
        <w:t>8</w:t>
      </w:r>
      <w:r w:rsidRPr="00676CF1">
        <w:rPr>
          <w:b/>
          <w:bCs/>
        </w:rPr>
        <w:t xml:space="preserve">-х классов </w:t>
      </w:r>
    </w:p>
    <w:p w14:paraId="32077527" w14:textId="77D2D4C6" w:rsidR="00D46E0E" w:rsidRPr="00676CF1" w:rsidRDefault="00665A87" w:rsidP="00D46E0E">
      <w:pPr>
        <w:jc w:val="center"/>
      </w:pPr>
      <w:r>
        <w:rPr>
          <w:b/>
          <w:bCs/>
        </w:rPr>
        <w:t>Дубровского</w:t>
      </w:r>
      <w:r w:rsidR="00676CF1" w:rsidRPr="00676CF1">
        <w:rPr>
          <w:b/>
          <w:bCs/>
        </w:rPr>
        <w:t xml:space="preserve"> района</w:t>
      </w:r>
      <w:r w:rsidR="00D46E0E" w:rsidRPr="00676CF1">
        <w:rPr>
          <w:b/>
          <w:bCs/>
        </w:rPr>
        <w:t xml:space="preserve"> в 202</w:t>
      </w:r>
      <w:r w:rsidR="00676CF1" w:rsidRPr="00676CF1">
        <w:rPr>
          <w:b/>
          <w:bCs/>
        </w:rPr>
        <w:t>4</w:t>
      </w:r>
      <w:r w:rsidR="00D46E0E" w:rsidRPr="00676CF1">
        <w:rPr>
          <w:b/>
          <w:bCs/>
        </w:rPr>
        <w:t xml:space="preserve"> году</w:t>
      </w:r>
    </w:p>
    <w:p w14:paraId="632634A7" w14:textId="77777777" w:rsidR="00D46E0E" w:rsidRDefault="00D46E0E" w:rsidP="00D46E0E">
      <w:pPr>
        <w:rPr>
          <w:sz w:val="16"/>
          <w:szCs w:val="16"/>
        </w:rPr>
      </w:pPr>
    </w:p>
    <w:p w14:paraId="4BBEE28E" w14:textId="07870C52" w:rsidR="00D46E0E" w:rsidRDefault="00EB1F9A" w:rsidP="00D46E0E">
      <w:pPr>
        <w:rPr>
          <w:sz w:val="16"/>
          <w:szCs w:val="16"/>
        </w:rPr>
      </w:pPr>
      <w:r>
        <w:rPr>
          <w:noProof/>
        </w:rPr>
        <w:drawing>
          <wp:inline distT="0" distB="0" distL="0" distR="0" wp14:anchorId="62F06208" wp14:editId="775D8422">
            <wp:extent cx="6119495" cy="1938655"/>
            <wp:effectExtent l="0" t="0" r="0" b="4445"/>
            <wp:docPr id="14" name="Диаграмма 14">
              <a:extLst xmlns:a="http://schemas.openxmlformats.org/drawingml/2006/main">
                <a:ext uri="{FF2B5EF4-FFF2-40B4-BE49-F238E27FC236}">
                  <a16:creationId xmlns:a16="http://schemas.microsoft.com/office/drawing/2014/main" id="{187B8850-EFAF-4FDB-9C20-B5A54428F6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5062D09" w14:textId="77777777" w:rsidR="00D46E0E" w:rsidRDefault="00D46E0E" w:rsidP="00D46E0E">
      <w:pPr>
        <w:tabs>
          <w:tab w:val="left" w:pos="3712"/>
        </w:tabs>
        <w:jc w:val="center"/>
        <w:rPr>
          <w:b/>
          <w:bCs/>
          <w:sz w:val="26"/>
          <w:szCs w:val="26"/>
        </w:rPr>
      </w:pPr>
    </w:p>
    <w:tbl>
      <w:tblPr>
        <w:tblW w:w="5000" w:type="pct"/>
        <w:tblLook w:val="00A0" w:firstRow="1" w:lastRow="0" w:firstColumn="1" w:lastColumn="0" w:noHBand="0" w:noVBand="0"/>
      </w:tblPr>
      <w:tblGrid>
        <w:gridCol w:w="466"/>
        <w:gridCol w:w="4521"/>
        <w:gridCol w:w="1011"/>
        <w:gridCol w:w="874"/>
        <w:gridCol w:w="920"/>
        <w:gridCol w:w="920"/>
        <w:gridCol w:w="915"/>
      </w:tblGrid>
      <w:tr w:rsidR="00AC36A2" w:rsidRPr="009E0D0D" w14:paraId="5283CC89" w14:textId="77777777" w:rsidTr="00FB6E98">
        <w:trPr>
          <w:trHeight w:val="19"/>
        </w:trPr>
        <w:tc>
          <w:tcPr>
            <w:tcW w:w="242" w:type="pct"/>
            <w:vMerge w:val="restart"/>
            <w:tcBorders>
              <w:top w:val="single" w:sz="4" w:space="0" w:color="auto"/>
              <w:left w:val="single" w:sz="4" w:space="0" w:color="auto"/>
              <w:bottom w:val="single" w:sz="4" w:space="0" w:color="000000"/>
              <w:right w:val="single" w:sz="4" w:space="0" w:color="auto"/>
            </w:tcBorders>
            <w:vAlign w:val="center"/>
          </w:tcPr>
          <w:p w14:paraId="05987F86" w14:textId="77777777" w:rsidR="00AC36A2" w:rsidRPr="009E0D0D" w:rsidRDefault="00AC36A2" w:rsidP="00FB6E98">
            <w:pPr>
              <w:jc w:val="center"/>
              <w:rPr>
                <w:b/>
                <w:bCs/>
                <w:color w:val="000000"/>
                <w:sz w:val="20"/>
                <w:szCs w:val="20"/>
              </w:rPr>
            </w:pPr>
            <w:r w:rsidRPr="009E0D0D">
              <w:rPr>
                <w:b/>
                <w:bCs/>
                <w:color w:val="000000"/>
                <w:sz w:val="20"/>
                <w:szCs w:val="20"/>
              </w:rPr>
              <w:t>№</w:t>
            </w:r>
          </w:p>
        </w:tc>
        <w:tc>
          <w:tcPr>
            <w:tcW w:w="2348" w:type="pct"/>
            <w:vMerge w:val="restart"/>
            <w:tcBorders>
              <w:top w:val="single" w:sz="4" w:space="0" w:color="auto"/>
              <w:left w:val="single" w:sz="4" w:space="0" w:color="auto"/>
              <w:bottom w:val="single" w:sz="4" w:space="0" w:color="000000"/>
              <w:right w:val="single" w:sz="4" w:space="0" w:color="auto"/>
            </w:tcBorders>
            <w:noWrap/>
            <w:vAlign w:val="center"/>
          </w:tcPr>
          <w:p w14:paraId="4660F558" w14:textId="77777777" w:rsidR="00AC36A2" w:rsidRPr="009E0D0D" w:rsidRDefault="00AC36A2" w:rsidP="00FB6E98">
            <w:pPr>
              <w:jc w:val="center"/>
              <w:rPr>
                <w:b/>
                <w:bCs/>
                <w:color w:val="000000"/>
                <w:sz w:val="20"/>
                <w:szCs w:val="20"/>
              </w:rPr>
            </w:pPr>
            <w:r w:rsidRPr="009E0D0D">
              <w:rPr>
                <w:b/>
                <w:bCs/>
                <w:color w:val="000000"/>
                <w:sz w:val="20"/>
                <w:szCs w:val="20"/>
              </w:rPr>
              <w:t>ОО</w:t>
            </w:r>
          </w:p>
        </w:tc>
        <w:tc>
          <w:tcPr>
            <w:tcW w:w="525" w:type="pct"/>
            <w:vMerge w:val="restart"/>
            <w:tcBorders>
              <w:top w:val="single" w:sz="4" w:space="0" w:color="auto"/>
              <w:left w:val="single" w:sz="4" w:space="0" w:color="auto"/>
              <w:bottom w:val="nil"/>
              <w:right w:val="single" w:sz="4" w:space="0" w:color="auto"/>
            </w:tcBorders>
            <w:vAlign w:val="center"/>
          </w:tcPr>
          <w:p w14:paraId="10B11D9E" w14:textId="77777777" w:rsidR="00AC36A2" w:rsidRPr="009E0D0D" w:rsidRDefault="00AC36A2" w:rsidP="00FB6E98">
            <w:pPr>
              <w:jc w:val="center"/>
              <w:rPr>
                <w:b/>
                <w:bCs/>
                <w:color w:val="000000"/>
                <w:sz w:val="20"/>
                <w:szCs w:val="20"/>
              </w:rPr>
            </w:pPr>
            <w:r w:rsidRPr="009E0D0D">
              <w:rPr>
                <w:b/>
                <w:bCs/>
                <w:color w:val="000000"/>
                <w:sz w:val="20"/>
                <w:szCs w:val="20"/>
              </w:rPr>
              <w:t>Кол-во</w:t>
            </w:r>
          </w:p>
          <w:p w14:paraId="75C9F868" w14:textId="77777777" w:rsidR="00AC36A2" w:rsidRPr="009E0D0D" w:rsidRDefault="00AC36A2" w:rsidP="00FB6E98">
            <w:pPr>
              <w:jc w:val="center"/>
              <w:rPr>
                <w:b/>
                <w:bCs/>
                <w:color w:val="000000"/>
                <w:sz w:val="20"/>
                <w:szCs w:val="20"/>
              </w:rPr>
            </w:pPr>
            <w:proofErr w:type="spellStart"/>
            <w:r w:rsidRPr="009E0D0D">
              <w:rPr>
                <w:b/>
                <w:bCs/>
                <w:color w:val="000000"/>
                <w:sz w:val="20"/>
                <w:szCs w:val="20"/>
              </w:rPr>
              <w:t>уч</w:t>
            </w:r>
            <w:proofErr w:type="spellEnd"/>
            <w:r w:rsidRPr="009E0D0D">
              <w:rPr>
                <w:b/>
                <w:bCs/>
                <w:color w:val="000000"/>
                <w:sz w:val="20"/>
                <w:szCs w:val="20"/>
              </w:rPr>
              <w:t>-ков</w:t>
            </w:r>
          </w:p>
        </w:tc>
        <w:tc>
          <w:tcPr>
            <w:tcW w:w="1885" w:type="pct"/>
            <w:gridSpan w:val="4"/>
            <w:tcBorders>
              <w:top w:val="single" w:sz="4" w:space="0" w:color="auto"/>
              <w:left w:val="nil"/>
              <w:bottom w:val="single" w:sz="4" w:space="0" w:color="auto"/>
              <w:right w:val="single" w:sz="4" w:space="0" w:color="auto"/>
            </w:tcBorders>
            <w:vAlign w:val="center"/>
          </w:tcPr>
          <w:p w14:paraId="604BAEF5" w14:textId="77777777" w:rsidR="00AC36A2" w:rsidRPr="009E0D0D" w:rsidRDefault="00AC36A2" w:rsidP="00FB6E98">
            <w:pPr>
              <w:jc w:val="center"/>
              <w:rPr>
                <w:b/>
                <w:bCs/>
                <w:color w:val="000000"/>
                <w:sz w:val="20"/>
                <w:szCs w:val="20"/>
              </w:rPr>
            </w:pPr>
            <w:r w:rsidRPr="009E0D0D">
              <w:rPr>
                <w:b/>
                <w:bCs/>
                <w:color w:val="000000"/>
                <w:sz w:val="20"/>
                <w:szCs w:val="20"/>
              </w:rPr>
              <w:t>Распределение групп баллов в %</w:t>
            </w:r>
          </w:p>
        </w:tc>
      </w:tr>
      <w:tr w:rsidR="00AC36A2" w:rsidRPr="009E0D0D" w14:paraId="0ACF6731" w14:textId="77777777" w:rsidTr="00FB6E98">
        <w:trPr>
          <w:trHeight w:val="19"/>
        </w:trPr>
        <w:tc>
          <w:tcPr>
            <w:tcW w:w="242" w:type="pct"/>
            <w:vMerge/>
            <w:tcBorders>
              <w:top w:val="single" w:sz="4" w:space="0" w:color="auto"/>
              <w:left w:val="single" w:sz="4" w:space="0" w:color="auto"/>
              <w:bottom w:val="single" w:sz="4" w:space="0" w:color="000000"/>
              <w:right w:val="single" w:sz="4" w:space="0" w:color="auto"/>
            </w:tcBorders>
            <w:vAlign w:val="center"/>
          </w:tcPr>
          <w:p w14:paraId="254A9450" w14:textId="77777777" w:rsidR="00AC36A2" w:rsidRPr="009E0D0D" w:rsidRDefault="00AC36A2" w:rsidP="00FB6E98">
            <w:pPr>
              <w:jc w:val="center"/>
              <w:rPr>
                <w:b/>
                <w:bCs/>
                <w:color w:val="000000"/>
                <w:sz w:val="20"/>
                <w:szCs w:val="20"/>
              </w:rPr>
            </w:pPr>
          </w:p>
        </w:tc>
        <w:tc>
          <w:tcPr>
            <w:tcW w:w="2348" w:type="pct"/>
            <w:vMerge/>
            <w:tcBorders>
              <w:top w:val="single" w:sz="4" w:space="0" w:color="auto"/>
              <w:left w:val="single" w:sz="4" w:space="0" w:color="auto"/>
              <w:bottom w:val="single" w:sz="4" w:space="0" w:color="000000"/>
              <w:right w:val="single" w:sz="4" w:space="0" w:color="auto"/>
            </w:tcBorders>
            <w:vAlign w:val="center"/>
          </w:tcPr>
          <w:p w14:paraId="39289429" w14:textId="77777777" w:rsidR="00AC36A2" w:rsidRPr="009E0D0D" w:rsidRDefault="00AC36A2" w:rsidP="00FB6E98">
            <w:pPr>
              <w:rPr>
                <w:b/>
                <w:bCs/>
                <w:color w:val="000000"/>
                <w:sz w:val="20"/>
                <w:szCs w:val="20"/>
              </w:rPr>
            </w:pPr>
          </w:p>
        </w:tc>
        <w:tc>
          <w:tcPr>
            <w:tcW w:w="525" w:type="pct"/>
            <w:vMerge/>
            <w:tcBorders>
              <w:top w:val="single" w:sz="4" w:space="0" w:color="auto"/>
              <w:left w:val="single" w:sz="4" w:space="0" w:color="auto"/>
              <w:bottom w:val="single" w:sz="4" w:space="0" w:color="auto"/>
              <w:right w:val="single" w:sz="4" w:space="0" w:color="auto"/>
            </w:tcBorders>
            <w:vAlign w:val="center"/>
          </w:tcPr>
          <w:p w14:paraId="64C8AD3A" w14:textId="77777777" w:rsidR="00AC36A2" w:rsidRPr="009E0D0D" w:rsidRDefault="00AC36A2" w:rsidP="00FB6E98">
            <w:pPr>
              <w:jc w:val="center"/>
              <w:rPr>
                <w:b/>
                <w:bCs/>
                <w:color w:val="000000"/>
                <w:sz w:val="20"/>
                <w:szCs w:val="20"/>
              </w:rPr>
            </w:pPr>
          </w:p>
        </w:tc>
        <w:tc>
          <w:tcPr>
            <w:tcW w:w="454" w:type="pct"/>
            <w:tcBorders>
              <w:top w:val="nil"/>
              <w:left w:val="nil"/>
              <w:bottom w:val="single" w:sz="4" w:space="0" w:color="auto"/>
              <w:right w:val="single" w:sz="4" w:space="0" w:color="auto"/>
            </w:tcBorders>
            <w:vAlign w:val="center"/>
          </w:tcPr>
          <w:p w14:paraId="01AA7D17" w14:textId="77777777" w:rsidR="00AC36A2" w:rsidRPr="00D160B3" w:rsidRDefault="00AC36A2" w:rsidP="00FB6E98">
            <w:pPr>
              <w:jc w:val="center"/>
              <w:rPr>
                <w:b/>
                <w:bCs/>
                <w:color w:val="000000"/>
                <w:sz w:val="20"/>
                <w:szCs w:val="22"/>
              </w:rPr>
            </w:pPr>
            <w:r>
              <w:rPr>
                <w:b/>
                <w:bCs/>
                <w:color w:val="000000"/>
                <w:sz w:val="20"/>
                <w:szCs w:val="22"/>
              </w:rPr>
              <w:t>"</w:t>
            </w:r>
            <w:r w:rsidRPr="00D160B3">
              <w:rPr>
                <w:b/>
                <w:bCs/>
                <w:color w:val="000000"/>
                <w:sz w:val="20"/>
                <w:szCs w:val="22"/>
              </w:rPr>
              <w:t>2</w:t>
            </w:r>
            <w:r>
              <w:rPr>
                <w:b/>
                <w:bCs/>
                <w:color w:val="000000"/>
                <w:sz w:val="20"/>
                <w:szCs w:val="22"/>
              </w:rPr>
              <w:t>"</w:t>
            </w:r>
          </w:p>
        </w:tc>
        <w:tc>
          <w:tcPr>
            <w:tcW w:w="478" w:type="pct"/>
            <w:tcBorders>
              <w:top w:val="nil"/>
              <w:left w:val="nil"/>
              <w:bottom w:val="single" w:sz="4" w:space="0" w:color="auto"/>
              <w:right w:val="single" w:sz="4" w:space="0" w:color="auto"/>
            </w:tcBorders>
            <w:vAlign w:val="center"/>
          </w:tcPr>
          <w:p w14:paraId="048D87DE" w14:textId="77777777" w:rsidR="00AC36A2" w:rsidRPr="00D160B3" w:rsidRDefault="00AC36A2" w:rsidP="00FB6E98">
            <w:pPr>
              <w:jc w:val="center"/>
              <w:rPr>
                <w:b/>
                <w:bCs/>
                <w:color w:val="000000"/>
                <w:sz w:val="20"/>
                <w:szCs w:val="22"/>
              </w:rPr>
            </w:pPr>
            <w:r>
              <w:rPr>
                <w:b/>
                <w:bCs/>
                <w:color w:val="000000"/>
                <w:sz w:val="20"/>
                <w:szCs w:val="22"/>
              </w:rPr>
              <w:t>"</w:t>
            </w:r>
            <w:r w:rsidRPr="00D160B3">
              <w:rPr>
                <w:b/>
                <w:bCs/>
                <w:color w:val="000000"/>
                <w:sz w:val="20"/>
                <w:szCs w:val="22"/>
              </w:rPr>
              <w:t>3</w:t>
            </w:r>
            <w:r>
              <w:rPr>
                <w:b/>
                <w:bCs/>
                <w:color w:val="000000"/>
                <w:sz w:val="20"/>
                <w:szCs w:val="22"/>
              </w:rPr>
              <w:t>"</w:t>
            </w:r>
          </w:p>
        </w:tc>
        <w:tc>
          <w:tcPr>
            <w:tcW w:w="478" w:type="pct"/>
            <w:tcBorders>
              <w:top w:val="nil"/>
              <w:left w:val="nil"/>
              <w:bottom w:val="single" w:sz="4" w:space="0" w:color="auto"/>
              <w:right w:val="single" w:sz="4" w:space="0" w:color="auto"/>
            </w:tcBorders>
            <w:vAlign w:val="center"/>
          </w:tcPr>
          <w:p w14:paraId="44A1FF15" w14:textId="77777777" w:rsidR="00AC36A2" w:rsidRPr="00D160B3" w:rsidRDefault="00AC36A2" w:rsidP="00FB6E98">
            <w:pPr>
              <w:jc w:val="center"/>
              <w:rPr>
                <w:b/>
                <w:bCs/>
                <w:color w:val="000000"/>
                <w:sz w:val="20"/>
                <w:szCs w:val="22"/>
              </w:rPr>
            </w:pPr>
            <w:r>
              <w:rPr>
                <w:b/>
                <w:bCs/>
                <w:color w:val="000000"/>
                <w:sz w:val="20"/>
                <w:szCs w:val="22"/>
              </w:rPr>
              <w:t>"</w:t>
            </w:r>
            <w:r w:rsidRPr="00D160B3">
              <w:rPr>
                <w:b/>
                <w:bCs/>
                <w:color w:val="000000"/>
                <w:sz w:val="20"/>
                <w:szCs w:val="22"/>
              </w:rPr>
              <w:t>4</w:t>
            </w:r>
            <w:r>
              <w:rPr>
                <w:b/>
                <w:bCs/>
                <w:color w:val="000000"/>
                <w:sz w:val="20"/>
                <w:szCs w:val="22"/>
              </w:rPr>
              <w:t>"</w:t>
            </w:r>
          </w:p>
        </w:tc>
        <w:tc>
          <w:tcPr>
            <w:tcW w:w="475" w:type="pct"/>
            <w:tcBorders>
              <w:top w:val="nil"/>
              <w:left w:val="nil"/>
              <w:bottom w:val="single" w:sz="4" w:space="0" w:color="auto"/>
              <w:right w:val="single" w:sz="4" w:space="0" w:color="auto"/>
            </w:tcBorders>
            <w:vAlign w:val="center"/>
          </w:tcPr>
          <w:p w14:paraId="15C39247" w14:textId="77777777" w:rsidR="00AC36A2" w:rsidRPr="00D160B3" w:rsidRDefault="00AC36A2" w:rsidP="00FB6E98">
            <w:pPr>
              <w:jc w:val="center"/>
              <w:rPr>
                <w:b/>
                <w:bCs/>
                <w:color w:val="000000"/>
                <w:sz w:val="20"/>
                <w:szCs w:val="22"/>
              </w:rPr>
            </w:pPr>
            <w:r>
              <w:rPr>
                <w:b/>
                <w:bCs/>
                <w:color w:val="000000"/>
                <w:sz w:val="20"/>
                <w:szCs w:val="22"/>
              </w:rPr>
              <w:t>"</w:t>
            </w:r>
            <w:r w:rsidRPr="00D160B3">
              <w:rPr>
                <w:b/>
                <w:bCs/>
                <w:color w:val="000000"/>
                <w:sz w:val="20"/>
                <w:szCs w:val="22"/>
              </w:rPr>
              <w:t>5</w:t>
            </w:r>
            <w:r>
              <w:rPr>
                <w:b/>
                <w:bCs/>
                <w:color w:val="000000"/>
                <w:sz w:val="20"/>
                <w:szCs w:val="22"/>
              </w:rPr>
              <w:t>"</w:t>
            </w:r>
          </w:p>
        </w:tc>
      </w:tr>
      <w:tr w:rsidR="00AC36A2" w:rsidRPr="009E0D0D" w14:paraId="6BC9B340" w14:textId="77777777" w:rsidTr="00FB6E98">
        <w:trPr>
          <w:trHeight w:val="19"/>
        </w:trPr>
        <w:tc>
          <w:tcPr>
            <w:tcW w:w="242" w:type="pct"/>
            <w:tcBorders>
              <w:top w:val="nil"/>
              <w:left w:val="single" w:sz="4" w:space="0" w:color="auto"/>
              <w:bottom w:val="single" w:sz="4" w:space="0" w:color="auto"/>
              <w:right w:val="single" w:sz="4" w:space="0" w:color="auto"/>
            </w:tcBorders>
            <w:vAlign w:val="center"/>
          </w:tcPr>
          <w:p w14:paraId="51B67B85" w14:textId="77777777" w:rsidR="00AC36A2" w:rsidRPr="009E0D0D" w:rsidRDefault="00AC36A2" w:rsidP="00FB6E98">
            <w:pPr>
              <w:jc w:val="center"/>
              <w:rPr>
                <w:color w:val="000000"/>
                <w:sz w:val="20"/>
                <w:szCs w:val="20"/>
              </w:rPr>
            </w:pPr>
            <w:r w:rsidRPr="009E0D0D">
              <w:rPr>
                <w:color w:val="000000"/>
                <w:sz w:val="20"/>
                <w:szCs w:val="20"/>
              </w:rPr>
              <w:t>1</w:t>
            </w:r>
          </w:p>
        </w:tc>
        <w:tc>
          <w:tcPr>
            <w:tcW w:w="2348" w:type="pct"/>
            <w:tcBorders>
              <w:top w:val="nil"/>
              <w:left w:val="nil"/>
              <w:bottom w:val="single" w:sz="4" w:space="0" w:color="auto"/>
              <w:right w:val="nil"/>
            </w:tcBorders>
            <w:vAlign w:val="bottom"/>
          </w:tcPr>
          <w:p w14:paraId="60AD8A69" w14:textId="77777777" w:rsidR="00AC36A2" w:rsidRPr="009E0D0D" w:rsidRDefault="00AC36A2" w:rsidP="00FB6E98">
            <w:pPr>
              <w:rPr>
                <w:color w:val="000000"/>
                <w:sz w:val="20"/>
                <w:szCs w:val="20"/>
              </w:rPr>
            </w:pPr>
            <w:r w:rsidRPr="009E0D0D">
              <w:rPr>
                <w:color w:val="000000"/>
                <w:sz w:val="20"/>
                <w:szCs w:val="20"/>
              </w:rPr>
              <w:t xml:space="preserve">МБОУ </w:t>
            </w:r>
            <w:proofErr w:type="spellStart"/>
            <w:r w:rsidRPr="009E0D0D">
              <w:rPr>
                <w:color w:val="000000"/>
                <w:sz w:val="20"/>
                <w:szCs w:val="20"/>
              </w:rPr>
              <w:t>Давыдчинская</w:t>
            </w:r>
            <w:proofErr w:type="spellEnd"/>
            <w:r w:rsidRPr="009E0D0D">
              <w:rPr>
                <w:color w:val="000000"/>
                <w:sz w:val="20"/>
                <w:szCs w:val="20"/>
              </w:rPr>
              <w:t xml:space="preserve"> ООШ</w:t>
            </w:r>
          </w:p>
        </w:tc>
        <w:tc>
          <w:tcPr>
            <w:tcW w:w="525" w:type="pct"/>
            <w:tcBorders>
              <w:top w:val="single" w:sz="4" w:space="0" w:color="auto"/>
              <w:left w:val="single" w:sz="4" w:space="0" w:color="auto"/>
              <w:bottom w:val="single" w:sz="4" w:space="0" w:color="auto"/>
              <w:right w:val="single" w:sz="4" w:space="0" w:color="auto"/>
            </w:tcBorders>
            <w:vAlign w:val="center"/>
          </w:tcPr>
          <w:p w14:paraId="7CA3C9F7" w14:textId="77777777" w:rsidR="00AC36A2" w:rsidRDefault="00AC36A2" w:rsidP="00FB6E98">
            <w:pPr>
              <w:jc w:val="center"/>
              <w:rPr>
                <w:color w:val="000000"/>
                <w:sz w:val="20"/>
                <w:szCs w:val="20"/>
              </w:rPr>
            </w:pPr>
            <w:r>
              <w:rPr>
                <w:color w:val="000000"/>
                <w:sz w:val="20"/>
                <w:szCs w:val="20"/>
              </w:rPr>
              <w:t>7</w:t>
            </w:r>
          </w:p>
        </w:tc>
        <w:tc>
          <w:tcPr>
            <w:tcW w:w="454" w:type="pct"/>
            <w:tcBorders>
              <w:top w:val="single" w:sz="4" w:space="0" w:color="auto"/>
              <w:left w:val="nil"/>
              <w:bottom w:val="single" w:sz="4" w:space="0" w:color="auto"/>
              <w:right w:val="single" w:sz="4" w:space="0" w:color="auto"/>
            </w:tcBorders>
            <w:vAlign w:val="center"/>
          </w:tcPr>
          <w:p w14:paraId="3287F12F" w14:textId="77777777" w:rsidR="00AC36A2" w:rsidRDefault="00AC36A2" w:rsidP="00FB6E98">
            <w:pPr>
              <w:jc w:val="center"/>
              <w:rPr>
                <w:color w:val="000000"/>
                <w:sz w:val="20"/>
                <w:szCs w:val="20"/>
              </w:rPr>
            </w:pPr>
            <w:r>
              <w:rPr>
                <w:color w:val="000000"/>
                <w:sz w:val="20"/>
                <w:szCs w:val="20"/>
              </w:rPr>
              <w:t>0,0</w:t>
            </w:r>
          </w:p>
        </w:tc>
        <w:tc>
          <w:tcPr>
            <w:tcW w:w="478" w:type="pct"/>
            <w:tcBorders>
              <w:top w:val="single" w:sz="4" w:space="0" w:color="auto"/>
              <w:left w:val="nil"/>
              <w:bottom w:val="single" w:sz="4" w:space="0" w:color="auto"/>
              <w:right w:val="single" w:sz="4" w:space="0" w:color="auto"/>
            </w:tcBorders>
            <w:vAlign w:val="center"/>
          </w:tcPr>
          <w:p w14:paraId="243C53A5" w14:textId="77777777" w:rsidR="00AC36A2" w:rsidRDefault="00AC36A2" w:rsidP="00FB6E98">
            <w:pPr>
              <w:jc w:val="center"/>
              <w:rPr>
                <w:color w:val="000000"/>
                <w:sz w:val="20"/>
                <w:szCs w:val="20"/>
              </w:rPr>
            </w:pPr>
            <w:r>
              <w:rPr>
                <w:color w:val="000000"/>
                <w:sz w:val="20"/>
                <w:szCs w:val="20"/>
              </w:rPr>
              <w:t>71,4</w:t>
            </w:r>
          </w:p>
        </w:tc>
        <w:tc>
          <w:tcPr>
            <w:tcW w:w="478" w:type="pct"/>
            <w:tcBorders>
              <w:top w:val="single" w:sz="4" w:space="0" w:color="auto"/>
              <w:left w:val="nil"/>
              <w:bottom w:val="single" w:sz="4" w:space="0" w:color="auto"/>
              <w:right w:val="single" w:sz="4" w:space="0" w:color="auto"/>
            </w:tcBorders>
            <w:vAlign w:val="center"/>
          </w:tcPr>
          <w:p w14:paraId="3961A3EE" w14:textId="77777777" w:rsidR="00AC36A2" w:rsidRDefault="00AC36A2" w:rsidP="00FB6E98">
            <w:pPr>
              <w:jc w:val="center"/>
              <w:rPr>
                <w:color w:val="000000"/>
                <w:sz w:val="20"/>
                <w:szCs w:val="20"/>
              </w:rPr>
            </w:pPr>
            <w:r>
              <w:rPr>
                <w:color w:val="000000"/>
                <w:sz w:val="20"/>
                <w:szCs w:val="20"/>
              </w:rPr>
              <w:t>28,6</w:t>
            </w:r>
          </w:p>
        </w:tc>
        <w:tc>
          <w:tcPr>
            <w:tcW w:w="475" w:type="pct"/>
            <w:tcBorders>
              <w:top w:val="single" w:sz="4" w:space="0" w:color="auto"/>
              <w:left w:val="nil"/>
              <w:bottom w:val="single" w:sz="4" w:space="0" w:color="auto"/>
              <w:right w:val="single" w:sz="4" w:space="0" w:color="auto"/>
            </w:tcBorders>
            <w:vAlign w:val="center"/>
          </w:tcPr>
          <w:p w14:paraId="71DAA3C5" w14:textId="77777777" w:rsidR="00AC36A2" w:rsidRDefault="00AC36A2" w:rsidP="00FB6E98">
            <w:pPr>
              <w:jc w:val="center"/>
              <w:rPr>
                <w:color w:val="000000"/>
                <w:sz w:val="20"/>
                <w:szCs w:val="20"/>
              </w:rPr>
            </w:pPr>
            <w:r>
              <w:rPr>
                <w:color w:val="000000"/>
                <w:sz w:val="20"/>
                <w:szCs w:val="20"/>
              </w:rPr>
              <w:t>0,0</w:t>
            </w:r>
          </w:p>
        </w:tc>
      </w:tr>
      <w:tr w:rsidR="00AC36A2" w:rsidRPr="009E0D0D" w14:paraId="4FAC7426" w14:textId="77777777" w:rsidTr="00FB6E98">
        <w:trPr>
          <w:trHeight w:val="19"/>
        </w:trPr>
        <w:tc>
          <w:tcPr>
            <w:tcW w:w="242" w:type="pct"/>
            <w:tcBorders>
              <w:top w:val="nil"/>
              <w:left w:val="single" w:sz="4" w:space="0" w:color="auto"/>
              <w:bottom w:val="single" w:sz="4" w:space="0" w:color="auto"/>
              <w:right w:val="single" w:sz="4" w:space="0" w:color="auto"/>
            </w:tcBorders>
            <w:vAlign w:val="center"/>
          </w:tcPr>
          <w:p w14:paraId="33EE93AA" w14:textId="77777777" w:rsidR="00AC36A2" w:rsidRPr="009E0D0D" w:rsidRDefault="00AC36A2" w:rsidP="00FB6E98">
            <w:pPr>
              <w:jc w:val="center"/>
              <w:rPr>
                <w:color w:val="000000"/>
                <w:sz w:val="20"/>
                <w:szCs w:val="20"/>
              </w:rPr>
            </w:pPr>
            <w:r w:rsidRPr="009E0D0D">
              <w:rPr>
                <w:color w:val="000000"/>
                <w:sz w:val="20"/>
                <w:szCs w:val="20"/>
              </w:rPr>
              <w:t>2</w:t>
            </w:r>
          </w:p>
        </w:tc>
        <w:tc>
          <w:tcPr>
            <w:tcW w:w="2348" w:type="pct"/>
            <w:tcBorders>
              <w:top w:val="nil"/>
              <w:left w:val="nil"/>
              <w:bottom w:val="single" w:sz="4" w:space="0" w:color="auto"/>
              <w:right w:val="nil"/>
            </w:tcBorders>
            <w:vAlign w:val="bottom"/>
          </w:tcPr>
          <w:p w14:paraId="62A3AC82" w14:textId="77777777" w:rsidR="00AC36A2" w:rsidRPr="009E0D0D" w:rsidRDefault="00AC36A2" w:rsidP="00FB6E98">
            <w:pPr>
              <w:rPr>
                <w:color w:val="000000"/>
                <w:sz w:val="20"/>
                <w:szCs w:val="20"/>
              </w:rPr>
            </w:pPr>
            <w:r w:rsidRPr="009E0D0D">
              <w:rPr>
                <w:color w:val="000000"/>
                <w:sz w:val="20"/>
                <w:szCs w:val="20"/>
              </w:rPr>
              <w:t xml:space="preserve">МБОУ </w:t>
            </w:r>
            <w:r>
              <w:rPr>
                <w:color w:val="000000"/>
                <w:sz w:val="20"/>
                <w:szCs w:val="20"/>
              </w:rPr>
              <w:t>Дубров</w:t>
            </w:r>
            <w:r w:rsidRPr="009E0D0D">
              <w:rPr>
                <w:color w:val="000000"/>
                <w:sz w:val="20"/>
                <w:szCs w:val="20"/>
              </w:rPr>
              <w:t xml:space="preserve">ская </w:t>
            </w:r>
            <w:r>
              <w:rPr>
                <w:color w:val="000000"/>
                <w:sz w:val="20"/>
                <w:szCs w:val="20"/>
              </w:rPr>
              <w:t xml:space="preserve">№2 </w:t>
            </w:r>
            <w:r w:rsidRPr="009E0D0D">
              <w:rPr>
                <w:color w:val="000000"/>
                <w:sz w:val="20"/>
                <w:szCs w:val="20"/>
              </w:rPr>
              <w:t>СОШ</w:t>
            </w:r>
          </w:p>
        </w:tc>
        <w:tc>
          <w:tcPr>
            <w:tcW w:w="525" w:type="pct"/>
            <w:tcBorders>
              <w:top w:val="nil"/>
              <w:left w:val="single" w:sz="4" w:space="0" w:color="auto"/>
              <w:bottom w:val="single" w:sz="4" w:space="0" w:color="auto"/>
              <w:right w:val="single" w:sz="4" w:space="0" w:color="auto"/>
            </w:tcBorders>
            <w:vAlign w:val="center"/>
          </w:tcPr>
          <w:p w14:paraId="3C1DE991" w14:textId="77777777" w:rsidR="00AC36A2" w:rsidRDefault="00AC36A2" w:rsidP="00FB6E98">
            <w:pPr>
              <w:jc w:val="center"/>
              <w:rPr>
                <w:color w:val="000000"/>
                <w:sz w:val="20"/>
                <w:szCs w:val="20"/>
              </w:rPr>
            </w:pPr>
            <w:r>
              <w:rPr>
                <w:color w:val="000000"/>
                <w:sz w:val="20"/>
                <w:szCs w:val="20"/>
              </w:rPr>
              <w:t>27</w:t>
            </w:r>
          </w:p>
        </w:tc>
        <w:tc>
          <w:tcPr>
            <w:tcW w:w="454" w:type="pct"/>
            <w:tcBorders>
              <w:top w:val="nil"/>
              <w:left w:val="nil"/>
              <w:bottom w:val="single" w:sz="4" w:space="0" w:color="auto"/>
              <w:right w:val="single" w:sz="4" w:space="0" w:color="auto"/>
            </w:tcBorders>
            <w:vAlign w:val="center"/>
          </w:tcPr>
          <w:p w14:paraId="6296408E" w14:textId="77777777" w:rsidR="00AC36A2" w:rsidRDefault="00AC36A2" w:rsidP="00FB6E98">
            <w:pPr>
              <w:jc w:val="center"/>
              <w:rPr>
                <w:color w:val="000000"/>
                <w:sz w:val="20"/>
                <w:szCs w:val="20"/>
              </w:rPr>
            </w:pPr>
            <w:r>
              <w:rPr>
                <w:color w:val="000000"/>
                <w:sz w:val="20"/>
                <w:szCs w:val="20"/>
              </w:rPr>
              <w:t>0,0</w:t>
            </w:r>
          </w:p>
        </w:tc>
        <w:tc>
          <w:tcPr>
            <w:tcW w:w="478" w:type="pct"/>
            <w:tcBorders>
              <w:top w:val="nil"/>
              <w:left w:val="nil"/>
              <w:bottom w:val="single" w:sz="4" w:space="0" w:color="auto"/>
              <w:right w:val="single" w:sz="4" w:space="0" w:color="auto"/>
            </w:tcBorders>
            <w:vAlign w:val="center"/>
          </w:tcPr>
          <w:p w14:paraId="39378278" w14:textId="77777777" w:rsidR="00AC36A2" w:rsidRDefault="00AC36A2" w:rsidP="00FB6E98">
            <w:pPr>
              <w:jc w:val="center"/>
              <w:rPr>
                <w:color w:val="000000"/>
                <w:sz w:val="20"/>
                <w:szCs w:val="20"/>
              </w:rPr>
            </w:pPr>
            <w:r>
              <w:rPr>
                <w:color w:val="000000"/>
                <w:sz w:val="20"/>
                <w:szCs w:val="20"/>
              </w:rPr>
              <w:t>55,6</w:t>
            </w:r>
          </w:p>
        </w:tc>
        <w:tc>
          <w:tcPr>
            <w:tcW w:w="478" w:type="pct"/>
            <w:tcBorders>
              <w:top w:val="nil"/>
              <w:left w:val="nil"/>
              <w:bottom w:val="single" w:sz="4" w:space="0" w:color="auto"/>
              <w:right w:val="single" w:sz="4" w:space="0" w:color="auto"/>
            </w:tcBorders>
            <w:vAlign w:val="center"/>
          </w:tcPr>
          <w:p w14:paraId="21950B3D" w14:textId="77777777" w:rsidR="00AC36A2" w:rsidRDefault="00AC36A2" w:rsidP="00FB6E98">
            <w:pPr>
              <w:jc w:val="center"/>
              <w:rPr>
                <w:color w:val="000000"/>
                <w:sz w:val="20"/>
                <w:szCs w:val="20"/>
              </w:rPr>
            </w:pPr>
            <w:r>
              <w:rPr>
                <w:color w:val="000000"/>
                <w:sz w:val="20"/>
                <w:szCs w:val="20"/>
              </w:rPr>
              <w:t>37,0</w:t>
            </w:r>
          </w:p>
        </w:tc>
        <w:tc>
          <w:tcPr>
            <w:tcW w:w="475" w:type="pct"/>
            <w:tcBorders>
              <w:top w:val="nil"/>
              <w:left w:val="nil"/>
              <w:bottom w:val="single" w:sz="4" w:space="0" w:color="auto"/>
              <w:right w:val="single" w:sz="4" w:space="0" w:color="auto"/>
            </w:tcBorders>
            <w:vAlign w:val="center"/>
          </w:tcPr>
          <w:p w14:paraId="6DDCEE3C" w14:textId="77777777" w:rsidR="00AC36A2" w:rsidRDefault="00AC36A2" w:rsidP="00FB6E98">
            <w:pPr>
              <w:jc w:val="center"/>
              <w:rPr>
                <w:color w:val="000000"/>
                <w:sz w:val="20"/>
                <w:szCs w:val="20"/>
              </w:rPr>
            </w:pPr>
            <w:r>
              <w:rPr>
                <w:color w:val="000000"/>
                <w:sz w:val="20"/>
                <w:szCs w:val="20"/>
              </w:rPr>
              <w:t>7,4</w:t>
            </w:r>
          </w:p>
        </w:tc>
      </w:tr>
      <w:tr w:rsidR="00AC36A2" w:rsidRPr="009E0D0D" w14:paraId="5B2930F1" w14:textId="77777777" w:rsidTr="00FB6E98">
        <w:trPr>
          <w:trHeight w:val="19"/>
        </w:trPr>
        <w:tc>
          <w:tcPr>
            <w:tcW w:w="242" w:type="pct"/>
            <w:tcBorders>
              <w:top w:val="nil"/>
              <w:left w:val="single" w:sz="4" w:space="0" w:color="auto"/>
              <w:bottom w:val="single" w:sz="4" w:space="0" w:color="auto"/>
              <w:right w:val="single" w:sz="4" w:space="0" w:color="auto"/>
            </w:tcBorders>
            <w:vAlign w:val="center"/>
          </w:tcPr>
          <w:p w14:paraId="25F0B57D" w14:textId="77777777" w:rsidR="00AC36A2" w:rsidRPr="009E0D0D" w:rsidRDefault="00AC36A2" w:rsidP="00FB6E98">
            <w:pPr>
              <w:jc w:val="center"/>
              <w:rPr>
                <w:color w:val="000000"/>
                <w:sz w:val="20"/>
                <w:szCs w:val="20"/>
              </w:rPr>
            </w:pPr>
            <w:r w:rsidRPr="009E0D0D">
              <w:rPr>
                <w:color w:val="000000"/>
                <w:sz w:val="20"/>
                <w:szCs w:val="20"/>
              </w:rPr>
              <w:t>3</w:t>
            </w:r>
          </w:p>
        </w:tc>
        <w:tc>
          <w:tcPr>
            <w:tcW w:w="2348" w:type="pct"/>
            <w:tcBorders>
              <w:top w:val="nil"/>
              <w:left w:val="nil"/>
              <w:bottom w:val="single" w:sz="4" w:space="0" w:color="auto"/>
              <w:right w:val="nil"/>
            </w:tcBorders>
            <w:vAlign w:val="bottom"/>
          </w:tcPr>
          <w:p w14:paraId="1E6F5487" w14:textId="77777777" w:rsidR="00AC36A2" w:rsidRPr="009E0D0D" w:rsidRDefault="00AC36A2" w:rsidP="00FB6E98">
            <w:pPr>
              <w:rPr>
                <w:color w:val="000000"/>
                <w:sz w:val="20"/>
                <w:szCs w:val="20"/>
              </w:rPr>
            </w:pPr>
            <w:r w:rsidRPr="009E0D0D">
              <w:rPr>
                <w:color w:val="000000"/>
                <w:sz w:val="20"/>
                <w:szCs w:val="20"/>
              </w:rPr>
              <w:t xml:space="preserve">МБОУ </w:t>
            </w:r>
            <w:proofErr w:type="spellStart"/>
            <w:r w:rsidRPr="009E0D0D">
              <w:rPr>
                <w:color w:val="000000"/>
                <w:sz w:val="20"/>
                <w:szCs w:val="20"/>
              </w:rPr>
              <w:t>Пеклинская</w:t>
            </w:r>
            <w:proofErr w:type="spellEnd"/>
            <w:r w:rsidRPr="009E0D0D">
              <w:rPr>
                <w:color w:val="000000"/>
                <w:sz w:val="20"/>
                <w:szCs w:val="20"/>
              </w:rPr>
              <w:t xml:space="preserve"> СОШ</w:t>
            </w:r>
          </w:p>
        </w:tc>
        <w:tc>
          <w:tcPr>
            <w:tcW w:w="525" w:type="pct"/>
            <w:tcBorders>
              <w:top w:val="nil"/>
              <w:left w:val="single" w:sz="4" w:space="0" w:color="auto"/>
              <w:bottom w:val="single" w:sz="4" w:space="0" w:color="auto"/>
              <w:right w:val="single" w:sz="4" w:space="0" w:color="auto"/>
            </w:tcBorders>
            <w:vAlign w:val="center"/>
          </w:tcPr>
          <w:p w14:paraId="300A89E6" w14:textId="77777777" w:rsidR="00AC36A2" w:rsidRDefault="00AC36A2" w:rsidP="00FB6E98">
            <w:pPr>
              <w:jc w:val="center"/>
              <w:rPr>
                <w:color w:val="000000"/>
                <w:sz w:val="20"/>
                <w:szCs w:val="20"/>
              </w:rPr>
            </w:pPr>
            <w:r>
              <w:rPr>
                <w:color w:val="000000"/>
                <w:sz w:val="20"/>
                <w:szCs w:val="20"/>
              </w:rPr>
              <w:t>10</w:t>
            </w:r>
          </w:p>
        </w:tc>
        <w:tc>
          <w:tcPr>
            <w:tcW w:w="454" w:type="pct"/>
            <w:tcBorders>
              <w:top w:val="nil"/>
              <w:left w:val="nil"/>
              <w:bottom w:val="single" w:sz="4" w:space="0" w:color="auto"/>
              <w:right w:val="single" w:sz="4" w:space="0" w:color="auto"/>
            </w:tcBorders>
            <w:vAlign w:val="center"/>
          </w:tcPr>
          <w:p w14:paraId="1F5901A4" w14:textId="77777777" w:rsidR="00AC36A2" w:rsidRDefault="00AC36A2" w:rsidP="00FB6E98">
            <w:pPr>
              <w:jc w:val="center"/>
              <w:rPr>
                <w:color w:val="000000"/>
                <w:sz w:val="20"/>
                <w:szCs w:val="20"/>
              </w:rPr>
            </w:pPr>
            <w:r>
              <w:rPr>
                <w:color w:val="000000"/>
                <w:sz w:val="20"/>
                <w:szCs w:val="20"/>
              </w:rPr>
              <w:t>0,0</w:t>
            </w:r>
          </w:p>
        </w:tc>
        <w:tc>
          <w:tcPr>
            <w:tcW w:w="478" w:type="pct"/>
            <w:tcBorders>
              <w:top w:val="nil"/>
              <w:left w:val="nil"/>
              <w:bottom w:val="single" w:sz="4" w:space="0" w:color="auto"/>
              <w:right w:val="single" w:sz="4" w:space="0" w:color="auto"/>
            </w:tcBorders>
            <w:vAlign w:val="center"/>
          </w:tcPr>
          <w:p w14:paraId="34A0B630" w14:textId="77777777" w:rsidR="00AC36A2" w:rsidRDefault="00AC36A2" w:rsidP="00FB6E98">
            <w:pPr>
              <w:jc w:val="center"/>
              <w:rPr>
                <w:color w:val="000000"/>
                <w:sz w:val="20"/>
                <w:szCs w:val="20"/>
              </w:rPr>
            </w:pPr>
            <w:r>
              <w:rPr>
                <w:color w:val="000000"/>
                <w:sz w:val="20"/>
                <w:szCs w:val="20"/>
              </w:rPr>
              <w:t>20,0</w:t>
            </w:r>
          </w:p>
        </w:tc>
        <w:tc>
          <w:tcPr>
            <w:tcW w:w="478" w:type="pct"/>
            <w:tcBorders>
              <w:top w:val="nil"/>
              <w:left w:val="nil"/>
              <w:bottom w:val="single" w:sz="4" w:space="0" w:color="auto"/>
              <w:right w:val="single" w:sz="4" w:space="0" w:color="auto"/>
            </w:tcBorders>
            <w:vAlign w:val="center"/>
          </w:tcPr>
          <w:p w14:paraId="147A1F77" w14:textId="77777777" w:rsidR="00AC36A2" w:rsidRDefault="00AC36A2" w:rsidP="00FB6E98">
            <w:pPr>
              <w:jc w:val="center"/>
              <w:rPr>
                <w:color w:val="000000"/>
                <w:sz w:val="20"/>
                <w:szCs w:val="20"/>
              </w:rPr>
            </w:pPr>
            <w:r>
              <w:rPr>
                <w:color w:val="000000"/>
                <w:sz w:val="20"/>
                <w:szCs w:val="20"/>
              </w:rPr>
              <w:t>80,0</w:t>
            </w:r>
          </w:p>
        </w:tc>
        <w:tc>
          <w:tcPr>
            <w:tcW w:w="475" w:type="pct"/>
            <w:tcBorders>
              <w:top w:val="nil"/>
              <w:left w:val="nil"/>
              <w:bottom w:val="single" w:sz="4" w:space="0" w:color="auto"/>
              <w:right w:val="single" w:sz="4" w:space="0" w:color="auto"/>
            </w:tcBorders>
            <w:vAlign w:val="center"/>
          </w:tcPr>
          <w:p w14:paraId="2C15CB68" w14:textId="77777777" w:rsidR="00AC36A2" w:rsidRDefault="00AC36A2" w:rsidP="00FB6E98">
            <w:pPr>
              <w:jc w:val="center"/>
              <w:rPr>
                <w:color w:val="000000"/>
                <w:sz w:val="20"/>
                <w:szCs w:val="20"/>
              </w:rPr>
            </w:pPr>
            <w:r>
              <w:rPr>
                <w:color w:val="000000"/>
                <w:sz w:val="20"/>
                <w:szCs w:val="20"/>
              </w:rPr>
              <w:t>0,0</w:t>
            </w:r>
          </w:p>
        </w:tc>
      </w:tr>
      <w:tr w:rsidR="00AC36A2" w:rsidRPr="009E0D0D" w14:paraId="671CE1EF" w14:textId="77777777" w:rsidTr="00FB6E98">
        <w:trPr>
          <w:trHeight w:val="19"/>
        </w:trPr>
        <w:tc>
          <w:tcPr>
            <w:tcW w:w="2590" w:type="pct"/>
            <w:gridSpan w:val="2"/>
            <w:tcBorders>
              <w:top w:val="single" w:sz="4" w:space="0" w:color="auto"/>
              <w:left w:val="single" w:sz="4" w:space="0" w:color="auto"/>
              <w:bottom w:val="single" w:sz="4" w:space="0" w:color="auto"/>
              <w:right w:val="single" w:sz="4" w:space="0" w:color="auto"/>
            </w:tcBorders>
            <w:vAlign w:val="center"/>
          </w:tcPr>
          <w:p w14:paraId="5647776C" w14:textId="77777777" w:rsidR="00AC36A2" w:rsidRPr="00DB5E5C" w:rsidRDefault="00AC36A2" w:rsidP="00FB6E98">
            <w:pPr>
              <w:jc w:val="right"/>
              <w:rPr>
                <w:b/>
                <w:bCs/>
                <w:sz w:val="20"/>
                <w:szCs w:val="20"/>
              </w:rPr>
            </w:pPr>
            <w:r w:rsidRPr="00DB5E5C">
              <w:rPr>
                <w:b/>
                <w:bCs/>
                <w:sz w:val="20"/>
                <w:szCs w:val="20"/>
              </w:rPr>
              <w:t>Дубровский район</w:t>
            </w:r>
          </w:p>
        </w:tc>
        <w:tc>
          <w:tcPr>
            <w:tcW w:w="525" w:type="pct"/>
            <w:tcBorders>
              <w:top w:val="single" w:sz="4" w:space="0" w:color="auto"/>
              <w:left w:val="single" w:sz="4" w:space="0" w:color="auto"/>
              <w:bottom w:val="single" w:sz="4" w:space="0" w:color="auto"/>
              <w:right w:val="single" w:sz="4" w:space="0" w:color="auto"/>
            </w:tcBorders>
            <w:vAlign w:val="center"/>
          </w:tcPr>
          <w:p w14:paraId="0EBD5D54" w14:textId="77777777" w:rsidR="00AC36A2" w:rsidRPr="00525279" w:rsidRDefault="00AC36A2" w:rsidP="00FB6E98">
            <w:pPr>
              <w:jc w:val="center"/>
              <w:rPr>
                <w:b/>
                <w:bCs/>
                <w:color w:val="000000"/>
                <w:sz w:val="20"/>
                <w:szCs w:val="20"/>
              </w:rPr>
            </w:pPr>
            <w:r w:rsidRPr="00525279">
              <w:rPr>
                <w:b/>
                <w:bCs/>
                <w:color w:val="000000"/>
                <w:sz w:val="20"/>
                <w:szCs w:val="20"/>
              </w:rPr>
              <w:t>44</w:t>
            </w:r>
          </w:p>
        </w:tc>
        <w:tc>
          <w:tcPr>
            <w:tcW w:w="454" w:type="pct"/>
            <w:tcBorders>
              <w:top w:val="single" w:sz="4" w:space="0" w:color="auto"/>
              <w:left w:val="nil"/>
              <w:bottom w:val="single" w:sz="4" w:space="0" w:color="auto"/>
              <w:right w:val="single" w:sz="4" w:space="0" w:color="auto"/>
            </w:tcBorders>
            <w:vAlign w:val="center"/>
          </w:tcPr>
          <w:p w14:paraId="11B212FF" w14:textId="77777777" w:rsidR="00AC36A2" w:rsidRPr="00525279" w:rsidRDefault="00AC36A2" w:rsidP="00FB6E98">
            <w:pPr>
              <w:jc w:val="center"/>
              <w:rPr>
                <w:b/>
                <w:bCs/>
                <w:color w:val="000000"/>
                <w:sz w:val="20"/>
                <w:szCs w:val="20"/>
              </w:rPr>
            </w:pPr>
            <w:r w:rsidRPr="00525279">
              <w:rPr>
                <w:b/>
                <w:bCs/>
                <w:color w:val="000000"/>
                <w:sz w:val="20"/>
                <w:szCs w:val="20"/>
              </w:rPr>
              <w:t>0,0</w:t>
            </w:r>
          </w:p>
        </w:tc>
        <w:tc>
          <w:tcPr>
            <w:tcW w:w="478" w:type="pct"/>
            <w:tcBorders>
              <w:top w:val="single" w:sz="4" w:space="0" w:color="auto"/>
              <w:left w:val="nil"/>
              <w:bottom w:val="single" w:sz="4" w:space="0" w:color="auto"/>
              <w:right w:val="single" w:sz="4" w:space="0" w:color="auto"/>
            </w:tcBorders>
            <w:vAlign w:val="center"/>
          </w:tcPr>
          <w:p w14:paraId="778F6BF1" w14:textId="77777777" w:rsidR="00AC36A2" w:rsidRPr="00525279" w:rsidRDefault="00AC36A2" w:rsidP="00FB6E98">
            <w:pPr>
              <w:jc w:val="center"/>
              <w:rPr>
                <w:b/>
                <w:bCs/>
                <w:color w:val="000000"/>
                <w:sz w:val="20"/>
                <w:szCs w:val="20"/>
              </w:rPr>
            </w:pPr>
            <w:r w:rsidRPr="00525279">
              <w:rPr>
                <w:b/>
                <w:bCs/>
                <w:color w:val="000000"/>
                <w:sz w:val="20"/>
                <w:szCs w:val="20"/>
              </w:rPr>
              <w:t>50,0</w:t>
            </w:r>
          </w:p>
        </w:tc>
        <w:tc>
          <w:tcPr>
            <w:tcW w:w="478" w:type="pct"/>
            <w:tcBorders>
              <w:top w:val="single" w:sz="4" w:space="0" w:color="auto"/>
              <w:left w:val="nil"/>
              <w:bottom w:val="single" w:sz="4" w:space="0" w:color="auto"/>
              <w:right w:val="single" w:sz="4" w:space="0" w:color="auto"/>
            </w:tcBorders>
            <w:vAlign w:val="center"/>
          </w:tcPr>
          <w:p w14:paraId="542CFC4D" w14:textId="77777777" w:rsidR="00AC36A2" w:rsidRPr="00525279" w:rsidRDefault="00AC36A2" w:rsidP="00FB6E98">
            <w:pPr>
              <w:jc w:val="center"/>
              <w:rPr>
                <w:b/>
                <w:bCs/>
                <w:color w:val="000000"/>
                <w:sz w:val="20"/>
                <w:szCs w:val="20"/>
              </w:rPr>
            </w:pPr>
            <w:r w:rsidRPr="00525279">
              <w:rPr>
                <w:b/>
                <w:bCs/>
                <w:color w:val="000000"/>
                <w:sz w:val="20"/>
                <w:szCs w:val="20"/>
              </w:rPr>
              <w:t>45,5</w:t>
            </w:r>
          </w:p>
        </w:tc>
        <w:tc>
          <w:tcPr>
            <w:tcW w:w="475" w:type="pct"/>
            <w:tcBorders>
              <w:top w:val="single" w:sz="4" w:space="0" w:color="auto"/>
              <w:left w:val="nil"/>
              <w:bottom w:val="single" w:sz="4" w:space="0" w:color="auto"/>
              <w:right w:val="single" w:sz="4" w:space="0" w:color="auto"/>
            </w:tcBorders>
            <w:vAlign w:val="center"/>
          </w:tcPr>
          <w:p w14:paraId="5CD80AA2" w14:textId="77777777" w:rsidR="00AC36A2" w:rsidRPr="00525279" w:rsidRDefault="00AC36A2" w:rsidP="00FB6E98">
            <w:pPr>
              <w:jc w:val="center"/>
              <w:rPr>
                <w:b/>
                <w:bCs/>
                <w:color w:val="000000"/>
                <w:sz w:val="20"/>
                <w:szCs w:val="20"/>
              </w:rPr>
            </w:pPr>
            <w:r w:rsidRPr="00525279">
              <w:rPr>
                <w:b/>
                <w:bCs/>
                <w:color w:val="000000"/>
                <w:sz w:val="20"/>
                <w:szCs w:val="20"/>
              </w:rPr>
              <w:t>4,6</w:t>
            </w:r>
          </w:p>
        </w:tc>
      </w:tr>
    </w:tbl>
    <w:p w14:paraId="5985B655" w14:textId="77777777" w:rsidR="00EE49F5" w:rsidRDefault="00EE49F5" w:rsidP="00D46E0E">
      <w:pPr>
        <w:jc w:val="center"/>
        <w:rPr>
          <w:b/>
          <w:bCs/>
          <w:color w:val="FF0000"/>
        </w:rPr>
      </w:pPr>
    </w:p>
    <w:p w14:paraId="3E0B3A7C" w14:textId="46DA8EC8" w:rsidR="00D46E0E" w:rsidRPr="00676CF1" w:rsidRDefault="00D46E0E" w:rsidP="00D46E0E">
      <w:pPr>
        <w:jc w:val="center"/>
        <w:rPr>
          <w:b/>
          <w:bCs/>
        </w:rPr>
      </w:pPr>
      <w:r w:rsidRPr="00676CF1">
        <w:rPr>
          <w:b/>
          <w:bCs/>
        </w:rPr>
        <w:t xml:space="preserve">Гистограмма соответствия отметок по </w:t>
      </w:r>
      <w:r w:rsidR="00EE49F5" w:rsidRPr="00676CF1">
        <w:rPr>
          <w:b/>
          <w:bCs/>
        </w:rPr>
        <w:t>географии</w:t>
      </w:r>
      <w:r w:rsidRPr="00676CF1">
        <w:rPr>
          <w:b/>
          <w:bCs/>
        </w:rPr>
        <w:t xml:space="preserve"> </w:t>
      </w:r>
    </w:p>
    <w:p w14:paraId="4FCF8888" w14:textId="77777777" w:rsidR="00D46E0E" w:rsidRPr="00676CF1" w:rsidRDefault="00D46E0E" w:rsidP="00D46E0E">
      <w:pPr>
        <w:jc w:val="center"/>
      </w:pPr>
      <w:r w:rsidRPr="00676CF1">
        <w:rPr>
          <w:b/>
          <w:bCs/>
        </w:rPr>
        <w:t>за выполненную работу и отметок по журналу</w:t>
      </w:r>
    </w:p>
    <w:p w14:paraId="67B59FF2" w14:textId="77777777" w:rsidR="00D46E0E" w:rsidRDefault="00D46E0E" w:rsidP="00D46E0E">
      <w:pPr>
        <w:spacing w:after="200" w:line="276" w:lineRule="auto"/>
        <w:jc w:val="center"/>
        <w:rPr>
          <w:sz w:val="16"/>
          <w:szCs w:val="16"/>
        </w:rPr>
      </w:pPr>
    </w:p>
    <w:p w14:paraId="3DC5FF40" w14:textId="1763B638" w:rsidR="00D46E0E" w:rsidRDefault="006B55A0" w:rsidP="00D46E0E">
      <w:pPr>
        <w:spacing w:after="200" w:line="276" w:lineRule="auto"/>
        <w:jc w:val="center"/>
        <w:rPr>
          <w:sz w:val="16"/>
          <w:szCs w:val="16"/>
        </w:rPr>
      </w:pPr>
      <w:r>
        <w:rPr>
          <w:noProof/>
        </w:rPr>
        <w:drawing>
          <wp:inline distT="0" distB="0" distL="0" distR="0" wp14:anchorId="67524747" wp14:editId="181FE121">
            <wp:extent cx="6153785" cy="763326"/>
            <wp:effectExtent l="0" t="0" r="0" b="0"/>
            <wp:docPr id="26" name="Диаграмма 26">
              <a:extLst xmlns:a="http://schemas.openxmlformats.org/drawingml/2006/main">
                <a:ext uri="{FF2B5EF4-FFF2-40B4-BE49-F238E27FC236}">
                  <a16:creationId xmlns:a16="http://schemas.microsoft.com/office/drawing/2014/main" id="{C780E35A-E8AC-4A1E-8793-D9474944CE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tbl>
      <w:tblPr>
        <w:tblStyle w:val="a3"/>
        <w:tblW w:w="5000" w:type="pct"/>
        <w:tblLook w:val="04A0" w:firstRow="1" w:lastRow="0" w:firstColumn="1" w:lastColumn="0" w:noHBand="0" w:noVBand="1"/>
      </w:tblPr>
      <w:tblGrid>
        <w:gridCol w:w="5528"/>
        <w:gridCol w:w="2424"/>
        <w:gridCol w:w="1675"/>
      </w:tblGrid>
      <w:tr w:rsidR="00D46E0E" w14:paraId="46A4DA72"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6FDE0926"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3411DAE9" w14:textId="148301F0" w:rsidR="00D46E0E" w:rsidRDefault="00D46E0E">
            <w:pPr>
              <w:jc w:val="center"/>
              <w:rPr>
                <w:b/>
                <w:sz w:val="22"/>
              </w:rPr>
            </w:pPr>
            <w:r>
              <w:rPr>
                <w:b/>
                <w:sz w:val="22"/>
              </w:rPr>
              <w:t xml:space="preserve">Количество участников в </w:t>
            </w:r>
            <w:r w:rsidR="002D4BF5">
              <w:rPr>
                <w:b/>
                <w:sz w:val="22"/>
              </w:rPr>
              <w:t>Дубровском</w:t>
            </w:r>
            <w:r w:rsidR="00676CF1">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2C07E9E6" w14:textId="77777777" w:rsidR="00D46E0E" w:rsidRDefault="00D46E0E">
            <w:pPr>
              <w:jc w:val="center"/>
              <w:rPr>
                <w:b/>
                <w:sz w:val="22"/>
              </w:rPr>
            </w:pPr>
            <w:r>
              <w:rPr>
                <w:b/>
                <w:sz w:val="22"/>
              </w:rPr>
              <w:t>%</w:t>
            </w:r>
          </w:p>
        </w:tc>
      </w:tr>
      <w:tr w:rsidR="006B55A0" w14:paraId="7AEA4D84" w14:textId="77777777" w:rsidTr="00676CF1">
        <w:tc>
          <w:tcPr>
            <w:tcW w:w="2871" w:type="pct"/>
            <w:tcBorders>
              <w:top w:val="single" w:sz="4" w:space="0" w:color="000000"/>
              <w:left w:val="single" w:sz="4" w:space="0" w:color="000000"/>
              <w:bottom w:val="single" w:sz="4" w:space="0" w:color="000000"/>
              <w:right w:val="single" w:sz="4" w:space="0" w:color="000000"/>
            </w:tcBorders>
            <w:vAlign w:val="center"/>
            <w:hideMark/>
          </w:tcPr>
          <w:p w14:paraId="3D5D229A" w14:textId="77777777" w:rsidR="006B55A0" w:rsidRDefault="006B55A0" w:rsidP="006B55A0">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390549F5" w14:textId="6315881F" w:rsidR="006B55A0" w:rsidRDefault="006B55A0" w:rsidP="006B55A0">
            <w:pPr>
              <w:jc w:val="center"/>
              <w:rPr>
                <w:color w:val="000000"/>
                <w:sz w:val="22"/>
                <w:szCs w:val="22"/>
              </w:rPr>
            </w:pPr>
            <w:r>
              <w:rPr>
                <w:color w:val="000000"/>
                <w:sz w:val="22"/>
                <w:szCs w:val="22"/>
              </w:rPr>
              <w:t>0</w:t>
            </w:r>
          </w:p>
        </w:tc>
        <w:tc>
          <w:tcPr>
            <w:tcW w:w="870" w:type="pct"/>
            <w:tcBorders>
              <w:top w:val="single" w:sz="4" w:space="0" w:color="000000"/>
              <w:left w:val="single" w:sz="4" w:space="0" w:color="000000"/>
              <w:bottom w:val="single" w:sz="4" w:space="0" w:color="000000"/>
              <w:right w:val="single" w:sz="4" w:space="0" w:color="000000"/>
            </w:tcBorders>
            <w:vAlign w:val="center"/>
          </w:tcPr>
          <w:p w14:paraId="1AF317F2" w14:textId="388089F9" w:rsidR="006B55A0" w:rsidRDefault="006B55A0" w:rsidP="006B55A0">
            <w:pPr>
              <w:jc w:val="center"/>
              <w:rPr>
                <w:color w:val="000000"/>
                <w:sz w:val="22"/>
                <w:szCs w:val="22"/>
              </w:rPr>
            </w:pPr>
            <w:r>
              <w:rPr>
                <w:color w:val="000000"/>
                <w:sz w:val="22"/>
                <w:szCs w:val="22"/>
              </w:rPr>
              <w:t>0</w:t>
            </w:r>
          </w:p>
        </w:tc>
      </w:tr>
      <w:tr w:rsidR="006B55A0" w14:paraId="5EB7893E" w14:textId="77777777" w:rsidTr="00676CF1">
        <w:tc>
          <w:tcPr>
            <w:tcW w:w="2871" w:type="pct"/>
            <w:tcBorders>
              <w:top w:val="single" w:sz="4" w:space="0" w:color="000000"/>
              <w:left w:val="single" w:sz="4" w:space="0" w:color="000000"/>
              <w:bottom w:val="single" w:sz="4" w:space="0" w:color="000000"/>
              <w:right w:val="single" w:sz="4" w:space="0" w:color="000000"/>
            </w:tcBorders>
            <w:vAlign w:val="center"/>
            <w:hideMark/>
          </w:tcPr>
          <w:p w14:paraId="09ACC069" w14:textId="77777777" w:rsidR="006B55A0" w:rsidRDefault="006B55A0" w:rsidP="006B55A0">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435E2E92" w14:textId="259EB6E8" w:rsidR="006B55A0" w:rsidRDefault="006B55A0" w:rsidP="006B55A0">
            <w:pPr>
              <w:jc w:val="center"/>
              <w:rPr>
                <w:color w:val="000000"/>
                <w:sz w:val="22"/>
                <w:szCs w:val="22"/>
              </w:rPr>
            </w:pPr>
            <w:r>
              <w:rPr>
                <w:color w:val="000000"/>
                <w:sz w:val="22"/>
                <w:szCs w:val="22"/>
              </w:rPr>
              <w:t>34</w:t>
            </w:r>
          </w:p>
        </w:tc>
        <w:tc>
          <w:tcPr>
            <w:tcW w:w="870" w:type="pct"/>
            <w:tcBorders>
              <w:top w:val="single" w:sz="4" w:space="0" w:color="000000"/>
              <w:left w:val="single" w:sz="4" w:space="0" w:color="000000"/>
              <w:bottom w:val="single" w:sz="4" w:space="0" w:color="000000"/>
              <w:right w:val="single" w:sz="4" w:space="0" w:color="000000"/>
            </w:tcBorders>
            <w:vAlign w:val="center"/>
          </w:tcPr>
          <w:p w14:paraId="0F2D7A3F" w14:textId="10E75D31" w:rsidR="006B55A0" w:rsidRDefault="006B55A0" w:rsidP="006B55A0">
            <w:pPr>
              <w:jc w:val="center"/>
              <w:rPr>
                <w:color w:val="000000"/>
                <w:sz w:val="22"/>
                <w:szCs w:val="22"/>
              </w:rPr>
            </w:pPr>
            <w:r>
              <w:rPr>
                <w:color w:val="000000"/>
                <w:sz w:val="22"/>
                <w:szCs w:val="22"/>
              </w:rPr>
              <w:t>77,3</w:t>
            </w:r>
          </w:p>
        </w:tc>
      </w:tr>
      <w:tr w:rsidR="006B55A0" w14:paraId="7D2F5C9B" w14:textId="77777777" w:rsidTr="00676CF1">
        <w:tc>
          <w:tcPr>
            <w:tcW w:w="2871" w:type="pct"/>
            <w:tcBorders>
              <w:top w:val="single" w:sz="4" w:space="0" w:color="000000"/>
              <w:left w:val="single" w:sz="4" w:space="0" w:color="000000"/>
              <w:bottom w:val="single" w:sz="4" w:space="0" w:color="000000"/>
              <w:right w:val="single" w:sz="4" w:space="0" w:color="000000"/>
            </w:tcBorders>
            <w:vAlign w:val="center"/>
            <w:hideMark/>
          </w:tcPr>
          <w:p w14:paraId="4218FEDE" w14:textId="77777777" w:rsidR="006B55A0" w:rsidRDefault="006B55A0" w:rsidP="006B55A0">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53F66157" w14:textId="6866A43E" w:rsidR="006B55A0" w:rsidRDefault="006B55A0" w:rsidP="006B55A0">
            <w:pPr>
              <w:jc w:val="center"/>
              <w:rPr>
                <w:color w:val="000000"/>
                <w:sz w:val="22"/>
                <w:szCs w:val="22"/>
              </w:rPr>
            </w:pPr>
            <w:r>
              <w:rPr>
                <w:color w:val="000000"/>
                <w:sz w:val="22"/>
                <w:szCs w:val="22"/>
              </w:rPr>
              <w:t>10</w:t>
            </w:r>
          </w:p>
        </w:tc>
        <w:tc>
          <w:tcPr>
            <w:tcW w:w="870" w:type="pct"/>
            <w:tcBorders>
              <w:top w:val="single" w:sz="4" w:space="0" w:color="000000"/>
              <w:left w:val="single" w:sz="4" w:space="0" w:color="000000"/>
              <w:bottom w:val="single" w:sz="4" w:space="0" w:color="000000"/>
              <w:right w:val="single" w:sz="4" w:space="0" w:color="000000"/>
            </w:tcBorders>
            <w:vAlign w:val="center"/>
          </w:tcPr>
          <w:p w14:paraId="2E012684" w14:textId="16EEE31D" w:rsidR="006B55A0" w:rsidRDefault="006B55A0" w:rsidP="006B55A0">
            <w:pPr>
              <w:jc w:val="center"/>
              <w:rPr>
                <w:color w:val="000000"/>
                <w:sz w:val="22"/>
                <w:szCs w:val="22"/>
              </w:rPr>
            </w:pPr>
            <w:r>
              <w:rPr>
                <w:color w:val="000000"/>
                <w:sz w:val="22"/>
                <w:szCs w:val="22"/>
              </w:rPr>
              <w:t>22,7</w:t>
            </w:r>
          </w:p>
        </w:tc>
      </w:tr>
      <w:tr w:rsidR="00D46E0E" w14:paraId="0C9EB5C0"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1D00B187"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3EA74E67" w14:textId="3D5445D9" w:rsidR="00D46E0E" w:rsidRDefault="006B55A0">
            <w:pPr>
              <w:jc w:val="center"/>
              <w:rPr>
                <w:color w:val="000000"/>
                <w:sz w:val="22"/>
                <w:szCs w:val="22"/>
              </w:rPr>
            </w:pPr>
            <w:r>
              <w:rPr>
                <w:color w:val="000000"/>
                <w:sz w:val="22"/>
                <w:szCs w:val="22"/>
              </w:rPr>
              <w:t>44</w:t>
            </w:r>
          </w:p>
        </w:tc>
        <w:tc>
          <w:tcPr>
            <w:tcW w:w="870" w:type="pct"/>
            <w:tcBorders>
              <w:top w:val="single" w:sz="4" w:space="0" w:color="000000"/>
              <w:left w:val="single" w:sz="4" w:space="0" w:color="000000"/>
              <w:bottom w:val="single" w:sz="4" w:space="0" w:color="000000"/>
              <w:right w:val="single" w:sz="4" w:space="0" w:color="000000"/>
            </w:tcBorders>
            <w:vAlign w:val="bottom"/>
          </w:tcPr>
          <w:p w14:paraId="33778E66" w14:textId="0D8E20DA" w:rsidR="00D46E0E" w:rsidRDefault="00676CF1">
            <w:pPr>
              <w:jc w:val="center"/>
              <w:rPr>
                <w:color w:val="000000"/>
                <w:sz w:val="22"/>
                <w:szCs w:val="22"/>
              </w:rPr>
            </w:pPr>
            <w:r>
              <w:rPr>
                <w:color w:val="000000"/>
                <w:sz w:val="22"/>
                <w:szCs w:val="22"/>
              </w:rPr>
              <w:t>100</w:t>
            </w:r>
          </w:p>
        </w:tc>
      </w:tr>
    </w:tbl>
    <w:p w14:paraId="3FAF404C" w14:textId="49A45FCE" w:rsidR="00D46E0E" w:rsidRDefault="00D46E0E" w:rsidP="00D46E0E">
      <w:pPr>
        <w:rPr>
          <w:noProof/>
        </w:rPr>
      </w:pPr>
    </w:p>
    <w:tbl>
      <w:tblPr>
        <w:tblW w:w="5000" w:type="pct"/>
        <w:tblLook w:val="04A0" w:firstRow="1" w:lastRow="0" w:firstColumn="1" w:lastColumn="0" w:noHBand="0" w:noVBand="1"/>
      </w:tblPr>
      <w:tblGrid>
        <w:gridCol w:w="378"/>
        <w:gridCol w:w="2968"/>
        <w:gridCol w:w="863"/>
        <w:gridCol w:w="1072"/>
        <w:gridCol w:w="674"/>
        <w:gridCol w:w="1072"/>
        <w:gridCol w:w="766"/>
        <w:gridCol w:w="1072"/>
        <w:gridCol w:w="762"/>
      </w:tblGrid>
      <w:tr w:rsidR="00AC36A2" w:rsidRPr="00AC36A2" w14:paraId="33629E5C" w14:textId="77777777" w:rsidTr="006B55A0">
        <w:trPr>
          <w:trHeight w:val="300"/>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A6BA7" w14:textId="77777777" w:rsidR="00AC36A2" w:rsidRPr="00AC36A2" w:rsidRDefault="00AC36A2" w:rsidP="006B55A0">
            <w:pPr>
              <w:jc w:val="center"/>
              <w:rPr>
                <w:b/>
                <w:bCs/>
                <w:color w:val="000000"/>
                <w:sz w:val="16"/>
                <w:szCs w:val="16"/>
              </w:rPr>
            </w:pPr>
            <w:r w:rsidRPr="00AC36A2">
              <w:rPr>
                <w:b/>
                <w:bCs/>
                <w:noProof/>
                <w:color w:val="000000"/>
                <w:sz w:val="16"/>
                <w:szCs w:val="16"/>
              </w:rPr>
              <w:t>№</w:t>
            </w:r>
          </w:p>
        </w:tc>
        <w:tc>
          <w:tcPr>
            <w:tcW w:w="15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0C7E6" w14:textId="77777777" w:rsidR="00AC36A2" w:rsidRPr="00AC36A2" w:rsidRDefault="00AC36A2" w:rsidP="006B55A0">
            <w:pPr>
              <w:jc w:val="center"/>
              <w:rPr>
                <w:b/>
                <w:bCs/>
                <w:color w:val="000000"/>
                <w:sz w:val="16"/>
                <w:szCs w:val="16"/>
              </w:rPr>
            </w:pPr>
            <w:r w:rsidRPr="00AC36A2">
              <w:rPr>
                <w:b/>
                <w:bCs/>
                <w:noProof/>
                <w:color w:val="000000"/>
                <w:sz w:val="16"/>
                <w:szCs w:val="16"/>
              </w:rPr>
              <w:t>Название ОО</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1A16A" w14:textId="77777777" w:rsidR="00AC36A2" w:rsidRPr="00AC36A2" w:rsidRDefault="00AC36A2" w:rsidP="006B55A0">
            <w:pPr>
              <w:jc w:val="center"/>
              <w:rPr>
                <w:b/>
                <w:bCs/>
                <w:color w:val="000000"/>
                <w:sz w:val="16"/>
                <w:szCs w:val="16"/>
              </w:rPr>
            </w:pPr>
            <w:r w:rsidRPr="00AC36A2">
              <w:rPr>
                <w:b/>
                <w:bCs/>
                <w:noProof/>
                <w:color w:val="000000"/>
                <w:sz w:val="16"/>
                <w:szCs w:val="16"/>
              </w:rPr>
              <w:t>Кол-во уч-ков</w:t>
            </w:r>
          </w:p>
        </w:tc>
        <w:tc>
          <w:tcPr>
            <w:tcW w:w="906" w:type="pct"/>
            <w:gridSpan w:val="2"/>
            <w:tcBorders>
              <w:top w:val="single" w:sz="4" w:space="0" w:color="auto"/>
              <w:left w:val="nil"/>
              <w:bottom w:val="single" w:sz="4" w:space="0" w:color="auto"/>
              <w:right w:val="single" w:sz="4" w:space="0" w:color="auto"/>
            </w:tcBorders>
            <w:shd w:val="clear" w:color="auto" w:fill="auto"/>
            <w:vAlign w:val="center"/>
            <w:hideMark/>
          </w:tcPr>
          <w:p w14:paraId="239A37DA" w14:textId="77777777" w:rsidR="00AC36A2" w:rsidRPr="00AC36A2" w:rsidRDefault="00AC36A2" w:rsidP="006B55A0">
            <w:pPr>
              <w:jc w:val="center"/>
              <w:rPr>
                <w:b/>
                <w:bCs/>
                <w:color w:val="000000"/>
                <w:sz w:val="16"/>
                <w:szCs w:val="16"/>
              </w:rPr>
            </w:pPr>
            <w:r w:rsidRPr="00AC36A2">
              <w:rPr>
                <w:b/>
                <w:bCs/>
                <w:noProof/>
                <w:color w:val="000000"/>
                <w:sz w:val="16"/>
                <w:szCs w:val="16"/>
              </w:rPr>
              <w:t>Понизили</w:t>
            </w:r>
          </w:p>
        </w:tc>
        <w:tc>
          <w:tcPr>
            <w:tcW w:w="955" w:type="pct"/>
            <w:gridSpan w:val="2"/>
            <w:tcBorders>
              <w:top w:val="single" w:sz="4" w:space="0" w:color="auto"/>
              <w:left w:val="nil"/>
              <w:bottom w:val="single" w:sz="4" w:space="0" w:color="auto"/>
              <w:right w:val="single" w:sz="4" w:space="0" w:color="auto"/>
            </w:tcBorders>
            <w:shd w:val="clear" w:color="auto" w:fill="auto"/>
            <w:vAlign w:val="center"/>
            <w:hideMark/>
          </w:tcPr>
          <w:p w14:paraId="6E5D5F96" w14:textId="77777777" w:rsidR="00AC36A2" w:rsidRPr="00AC36A2" w:rsidRDefault="00AC36A2" w:rsidP="006B55A0">
            <w:pPr>
              <w:jc w:val="center"/>
              <w:rPr>
                <w:b/>
                <w:bCs/>
                <w:color w:val="000000"/>
                <w:sz w:val="16"/>
                <w:szCs w:val="16"/>
              </w:rPr>
            </w:pPr>
            <w:r w:rsidRPr="00AC36A2">
              <w:rPr>
                <w:b/>
                <w:bCs/>
                <w:noProof/>
                <w:color w:val="000000"/>
                <w:sz w:val="16"/>
                <w:szCs w:val="16"/>
              </w:rPr>
              <w:t>Подтвердили</w:t>
            </w:r>
          </w:p>
        </w:tc>
        <w:tc>
          <w:tcPr>
            <w:tcW w:w="955" w:type="pct"/>
            <w:gridSpan w:val="2"/>
            <w:tcBorders>
              <w:top w:val="single" w:sz="4" w:space="0" w:color="auto"/>
              <w:left w:val="nil"/>
              <w:bottom w:val="single" w:sz="4" w:space="0" w:color="auto"/>
              <w:right w:val="single" w:sz="4" w:space="0" w:color="auto"/>
            </w:tcBorders>
            <w:shd w:val="clear" w:color="auto" w:fill="auto"/>
            <w:vAlign w:val="center"/>
            <w:hideMark/>
          </w:tcPr>
          <w:p w14:paraId="0F2902F1" w14:textId="77777777" w:rsidR="00AC36A2" w:rsidRPr="00AC36A2" w:rsidRDefault="00AC36A2" w:rsidP="006B55A0">
            <w:pPr>
              <w:jc w:val="center"/>
              <w:rPr>
                <w:b/>
                <w:bCs/>
                <w:color w:val="000000"/>
                <w:sz w:val="16"/>
                <w:szCs w:val="16"/>
              </w:rPr>
            </w:pPr>
            <w:r w:rsidRPr="00AC36A2">
              <w:rPr>
                <w:b/>
                <w:bCs/>
                <w:noProof/>
                <w:color w:val="000000"/>
                <w:sz w:val="16"/>
                <w:szCs w:val="16"/>
              </w:rPr>
              <w:t>Повысили</w:t>
            </w:r>
          </w:p>
        </w:tc>
      </w:tr>
      <w:tr w:rsidR="006B55A0" w:rsidRPr="00AC36A2" w14:paraId="68E5AC1E" w14:textId="77777777" w:rsidTr="006B55A0">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961FBD9" w14:textId="77777777" w:rsidR="00AC36A2" w:rsidRPr="00AC36A2" w:rsidRDefault="00AC36A2" w:rsidP="006B55A0">
            <w:pPr>
              <w:jc w:val="center"/>
              <w:rPr>
                <w:b/>
                <w:bCs/>
                <w:color w:val="000000"/>
                <w:sz w:val="16"/>
                <w:szCs w:val="16"/>
              </w:rPr>
            </w:pPr>
          </w:p>
        </w:tc>
        <w:tc>
          <w:tcPr>
            <w:tcW w:w="1541" w:type="pct"/>
            <w:vMerge/>
            <w:tcBorders>
              <w:top w:val="single" w:sz="4" w:space="0" w:color="auto"/>
              <w:left w:val="single" w:sz="4" w:space="0" w:color="auto"/>
              <w:bottom w:val="single" w:sz="4" w:space="0" w:color="auto"/>
              <w:right w:val="single" w:sz="4" w:space="0" w:color="auto"/>
            </w:tcBorders>
            <w:vAlign w:val="center"/>
            <w:hideMark/>
          </w:tcPr>
          <w:p w14:paraId="6F079829" w14:textId="77777777" w:rsidR="00AC36A2" w:rsidRPr="00AC36A2" w:rsidRDefault="00AC36A2" w:rsidP="006B55A0">
            <w:pPr>
              <w:jc w:val="center"/>
              <w:rPr>
                <w:b/>
                <w:bCs/>
                <w:color w:val="000000"/>
                <w:sz w:val="16"/>
                <w:szCs w:val="16"/>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14:paraId="11653F0E" w14:textId="77777777" w:rsidR="00AC36A2" w:rsidRPr="00AC36A2" w:rsidRDefault="00AC36A2" w:rsidP="006B55A0">
            <w:pPr>
              <w:jc w:val="center"/>
              <w:rPr>
                <w:b/>
                <w:bCs/>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7430ADC3" w14:textId="77777777" w:rsidR="00AC36A2" w:rsidRPr="00AC36A2" w:rsidRDefault="00AC36A2" w:rsidP="006B55A0">
            <w:pPr>
              <w:jc w:val="center"/>
              <w:rPr>
                <w:b/>
                <w:bCs/>
                <w:color w:val="000000"/>
                <w:sz w:val="16"/>
                <w:szCs w:val="16"/>
              </w:rPr>
            </w:pPr>
            <w:r w:rsidRPr="00AC36A2">
              <w:rPr>
                <w:b/>
                <w:bCs/>
                <w:noProof/>
                <w:color w:val="000000"/>
                <w:sz w:val="16"/>
                <w:szCs w:val="16"/>
              </w:rPr>
              <w:t>Количество</w:t>
            </w:r>
          </w:p>
        </w:tc>
        <w:tc>
          <w:tcPr>
            <w:tcW w:w="350" w:type="pct"/>
            <w:tcBorders>
              <w:top w:val="nil"/>
              <w:left w:val="nil"/>
              <w:bottom w:val="single" w:sz="4" w:space="0" w:color="auto"/>
              <w:right w:val="single" w:sz="4" w:space="0" w:color="auto"/>
            </w:tcBorders>
            <w:shd w:val="clear" w:color="auto" w:fill="auto"/>
            <w:vAlign w:val="center"/>
            <w:hideMark/>
          </w:tcPr>
          <w:p w14:paraId="0A86FC17" w14:textId="77777777" w:rsidR="00AC36A2" w:rsidRPr="00AC36A2" w:rsidRDefault="00AC36A2" w:rsidP="006B55A0">
            <w:pPr>
              <w:jc w:val="center"/>
              <w:rPr>
                <w:b/>
                <w:bCs/>
                <w:color w:val="000000"/>
                <w:sz w:val="16"/>
                <w:szCs w:val="16"/>
              </w:rPr>
            </w:pPr>
            <w:r w:rsidRPr="00AC36A2">
              <w:rPr>
                <w:b/>
                <w:bCs/>
                <w:noProof/>
                <w:color w:val="000000"/>
                <w:sz w:val="16"/>
                <w:szCs w:val="16"/>
              </w:rPr>
              <w:t>Доля</w:t>
            </w:r>
          </w:p>
        </w:tc>
        <w:tc>
          <w:tcPr>
            <w:tcW w:w="557" w:type="pct"/>
            <w:tcBorders>
              <w:top w:val="nil"/>
              <w:left w:val="nil"/>
              <w:bottom w:val="single" w:sz="4" w:space="0" w:color="auto"/>
              <w:right w:val="single" w:sz="4" w:space="0" w:color="auto"/>
            </w:tcBorders>
            <w:shd w:val="clear" w:color="auto" w:fill="auto"/>
            <w:vAlign w:val="center"/>
            <w:hideMark/>
          </w:tcPr>
          <w:p w14:paraId="7781C7B5" w14:textId="77777777" w:rsidR="00AC36A2" w:rsidRPr="00AC36A2" w:rsidRDefault="00AC36A2" w:rsidP="006B55A0">
            <w:pPr>
              <w:jc w:val="center"/>
              <w:rPr>
                <w:b/>
                <w:bCs/>
                <w:color w:val="000000"/>
                <w:sz w:val="16"/>
                <w:szCs w:val="16"/>
              </w:rPr>
            </w:pPr>
            <w:r w:rsidRPr="00AC36A2">
              <w:rPr>
                <w:b/>
                <w:bCs/>
                <w:noProof/>
                <w:color w:val="000000"/>
                <w:sz w:val="16"/>
                <w:szCs w:val="16"/>
              </w:rPr>
              <w:t>Количество</w:t>
            </w:r>
          </w:p>
        </w:tc>
        <w:tc>
          <w:tcPr>
            <w:tcW w:w="398" w:type="pct"/>
            <w:tcBorders>
              <w:top w:val="nil"/>
              <w:left w:val="nil"/>
              <w:bottom w:val="single" w:sz="4" w:space="0" w:color="auto"/>
              <w:right w:val="single" w:sz="4" w:space="0" w:color="auto"/>
            </w:tcBorders>
            <w:shd w:val="clear" w:color="auto" w:fill="auto"/>
            <w:vAlign w:val="center"/>
            <w:hideMark/>
          </w:tcPr>
          <w:p w14:paraId="48D7644A" w14:textId="77777777" w:rsidR="00AC36A2" w:rsidRPr="00AC36A2" w:rsidRDefault="00AC36A2" w:rsidP="006B55A0">
            <w:pPr>
              <w:jc w:val="center"/>
              <w:rPr>
                <w:b/>
                <w:bCs/>
                <w:color w:val="000000"/>
                <w:sz w:val="16"/>
                <w:szCs w:val="16"/>
              </w:rPr>
            </w:pPr>
            <w:r w:rsidRPr="00AC36A2">
              <w:rPr>
                <w:b/>
                <w:bCs/>
                <w:noProof/>
                <w:color w:val="000000"/>
                <w:sz w:val="16"/>
                <w:szCs w:val="16"/>
              </w:rPr>
              <w:t>Доля</w:t>
            </w:r>
          </w:p>
        </w:tc>
        <w:tc>
          <w:tcPr>
            <w:tcW w:w="557" w:type="pct"/>
            <w:tcBorders>
              <w:top w:val="nil"/>
              <w:left w:val="nil"/>
              <w:bottom w:val="single" w:sz="4" w:space="0" w:color="auto"/>
              <w:right w:val="single" w:sz="4" w:space="0" w:color="auto"/>
            </w:tcBorders>
            <w:shd w:val="clear" w:color="auto" w:fill="auto"/>
            <w:vAlign w:val="center"/>
            <w:hideMark/>
          </w:tcPr>
          <w:p w14:paraId="0A2F3657" w14:textId="77777777" w:rsidR="00AC36A2" w:rsidRPr="00AC36A2" w:rsidRDefault="00AC36A2" w:rsidP="006B55A0">
            <w:pPr>
              <w:jc w:val="center"/>
              <w:rPr>
                <w:b/>
                <w:bCs/>
                <w:color w:val="000000"/>
                <w:sz w:val="16"/>
                <w:szCs w:val="16"/>
              </w:rPr>
            </w:pPr>
            <w:r w:rsidRPr="00AC36A2">
              <w:rPr>
                <w:b/>
                <w:bCs/>
                <w:noProof/>
                <w:color w:val="000000"/>
                <w:sz w:val="16"/>
                <w:szCs w:val="16"/>
              </w:rPr>
              <w:t>Количество</w:t>
            </w:r>
          </w:p>
        </w:tc>
        <w:tc>
          <w:tcPr>
            <w:tcW w:w="398" w:type="pct"/>
            <w:tcBorders>
              <w:top w:val="nil"/>
              <w:left w:val="nil"/>
              <w:bottom w:val="single" w:sz="4" w:space="0" w:color="auto"/>
              <w:right w:val="single" w:sz="4" w:space="0" w:color="auto"/>
            </w:tcBorders>
            <w:shd w:val="clear" w:color="auto" w:fill="auto"/>
            <w:vAlign w:val="center"/>
            <w:hideMark/>
          </w:tcPr>
          <w:p w14:paraId="504457B5" w14:textId="77777777" w:rsidR="00AC36A2" w:rsidRPr="00AC36A2" w:rsidRDefault="00AC36A2" w:rsidP="006B55A0">
            <w:pPr>
              <w:jc w:val="center"/>
              <w:rPr>
                <w:b/>
                <w:bCs/>
                <w:color w:val="000000"/>
                <w:sz w:val="16"/>
                <w:szCs w:val="16"/>
              </w:rPr>
            </w:pPr>
            <w:r w:rsidRPr="00AC36A2">
              <w:rPr>
                <w:b/>
                <w:bCs/>
                <w:noProof/>
                <w:color w:val="000000"/>
                <w:sz w:val="16"/>
                <w:szCs w:val="16"/>
              </w:rPr>
              <w:t>Доля</w:t>
            </w:r>
          </w:p>
        </w:tc>
      </w:tr>
      <w:tr w:rsidR="006B55A0" w:rsidRPr="00AC36A2" w14:paraId="49611850" w14:textId="77777777" w:rsidTr="006B55A0">
        <w:trPr>
          <w:trHeight w:val="3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4E08F448" w14:textId="77777777" w:rsidR="00AC36A2" w:rsidRPr="00AC36A2" w:rsidRDefault="00AC36A2" w:rsidP="006B55A0">
            <w:pPr>
              <w:jc w:val="center"/>
              <w:rPr>
                <w:color w:val="000000"/>
                <w:sz w:val="16"/>
                <w:szCs w:val="16"/>
              </w:rPr>
            </w:pPr>
            <w:r w:rsidRPr="00AC36A2">
              <w:rPr>
                <w:color w:val="000000"/>
                <w:sz w:val="16"/>
                <w:szCs w:val="16"/>
              </w:rPr>
              <w:t>1</w:t>
            </w:r>
          </w:p>
        </w:tc>
        <w:tc>
          <w:tcPr>
            <w:tcW w:w="1541" w:type="pct"/>
            <w:tcBorders>
              <w:top w:val="nil"/>
              <w:left w:val="nil"/>
              <w:bottom w:val="single" w:sz="4" w:space="0" w:color="auto"/>
              <w:right w:val="single" w:sz="4" w:space="0" w:color="auto"/>
            </w:tcBorders>
            <w:shd w:val="clear" w:color="auto" w:fill="auto"/>
            <w:noWrap/>
            <w:vAlign w:val="center"/>
            <w:hideMark/>
          </w:tcPr>
          <w:p w14:paraId="489051E3" w14:textId="77777777" w:rsidR="00AC36A2" w:rsidRPr="00AC36A2" w:rsidRDefault="00AC36A2" w:rsidP="006B55A0">
            <w:pPr>
              <w:rPr>
                <w:color w:val="000000"/>
                <w:sz w:val="20"/>
                <w:szCs w:val="20"/>
              </w:rPr>
            </w:pPr>
            <w:r w:rsidRPr="00AC36A2">
              <w:rPr>
                <w:color w:val="000000"/>
                <w:sz w:val="20"/>
                <w:szCs w:val="20"/>
              </w:rPr>
              <w:t xml:space="preserve">МБОУ </w:t>
            </w:r>
            <w:proofErr w:type="spellStart"/>
            <w:r w:rsidRPr="00AC36A2">
              <w:rPr>
                <w:color w:val="000000"/>
                <w:sz w:val="20"/>
                <w:szCs w:val="20"/>
              </w:rPr>
              <w:t>Давыдчинская</w:t>
            </w:r>
            <w:proofErr w:type="spellEnd"/>
            <w:r w:rsidRPr="00AC36A2">
              <w:rPr>
                <w:color w:val="000000"/>
                <w:sz w:val="20"/>
                <w:szCs w:val="20"/>
              </w:rPr>
              <w:t xml:space="preserve"> ООШ</w:t>
            </w:r>
          </w:p>
        </w:tc>
        <w:tc>
          <w:tcPr>
            <w:tcW w:w="448" w:type="pct"/>
            <w:tcBorders>
              <w:top w:val="nil"/>
              <w:left w:val="nil"/>
              <w:bottom w:val="single" w:sz="4" w:space="0" w:color="auto"/>
              <w:right w:val="single" w:sz="4" w:space="0" w:color="auto"/>
            </w:tcBorders>
            <w:shd w:val="clear" w:color="auto" w:fill="auto"/>
            <w:noWrap/>
            <w:vAlign w:val="center"/>
            <w:hideMark/>
          </w:tcPr>
          <w:p w14:paraId="63A2423C" w14:textId="77777777" w:rsidR="00AC36A2" w:rsidRPr="00AC36A2" w:rsidRDefault="00AC36A2" w:rsidP="006B55A0">
            <w:pPr>
              <w:jc w:val="center"/>
              <w:rPr>
                <w:color w:val="000000"/>
                <w:sz w:val="20"/>
                <w:szCs w:val="20"/>
              </w:rPr>
            </w:pPr>
            <w:r w:rsidRPr="00AC36A2">
              <w:rPr>
                <w:color w:val="000000"/>
                <w:sz w:val="20"/>
                <w:szCs w:val="20"/>
              </w:rPr>
              <w:t>7</w:t>
            </w:r>
          </w:p>
        </w:tc>
        <w:tc>
          <w:tcPr>
            <w:tcW w:w="557" w:type="pct"/>
            <w:tcBorders>
              <w:top w:val="nil"/>
              <w:left w:val="nil"/>
              <w:bottom w:val="single" w:sz="4" w:space="0" w:color="auto"/>
              <w:right w:val="single" w:sz="4" w:space="0" w:color="auto"/>
            </w:tcBorders>
            <w:shd w:val="clear" w:color="auto" w:fill="auto"/>
            <w:noWrap/>
            <w:vAlign w:val="center"/>
            <w:hideMark/>
          </w:tcPr>
          <w:p w14:paraId="62D3F0A8" w14:textId="2BE6A0A8" w:rsidR="00AC36A2" w:rsidRPr="00AC36A2" w:rsidRDefault="00AC36A2" w:rsidP="006B55A0">
            <w:pPr>
              <w:jc w:val="center"/>
              <w:rPr>
                <w:color w:val="000000"/>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77C43658" w14:textId="49AE2A8B" w:rsidR="00AC36A2" w:rsidRPr="00AC36A2" w:rsidRDefault="00AC36A2" w:rsidP="006B55A0">
            <w:pPr>
              <w:jc w:val="center"/>
              <w:rPr>
                <w:color w:val="000000"/>
                <w:sz w:val="20"/>
                <w:szCs w:val="20"/>
              </w:rPr>
            </w:pPr>
          </w:p>
        </w:tc>
        <w:tc>
          <w:tcPr>
            <w:tcW w:w="557" w:type="pct"/>
            <w:tcBorders>
              <w:top w:val="nil"/>
              <w:left w:val="nil"/>
              <w:bottom w:val="single" w:sz="4" w:space="0" w:color="auto"/>
              <w:right w:val="single" w:sz="4" w:space="0" w:color="auto"/>
            </w:tcBorders>
            <w:shd w:val="clear" w:color="auto" w:fill="auto"/>
            <w:noWrap/>
            <w:vAlign w:val="center"/>
            <w:hideMark/>
          </w:tcPr>
          <w:p w14:paraId="3D65BB97" w14:textId="77777777" w:rsidR="00AC36A2" w:rsidRPr="00AC36A2" w:rsidRDefault="00AC36A2" w:rsidP="006B55A0">
            <w:pPr>
              <w:jc w:val="center"/>
              <w:rPr>
                <w:color w:val="000000"/>
                <w:sz w:val="20"/>
                <w:szCs w:val="20"/>
              </w:rPr>
            </w:pPr>
            <w:r w:rsidRPr="00AC36A2">
              <w:rPr>
                <w:color w:val="000000"/>
                <w:sz w:val="20"/>
                <w:szCs w:val="20"/>
              </w:rPr>
              <w:t>5</w:t>
            </w:r>
          </w:p>
        </w:tc>
        <w:tc>
          <w:tcPr>
            <w:tcW w:w="398" w:type="pct"/>
            <w:tcBorders>
              <w:top w:val="nil"/>
              <w:left w:val="nil"/>
              <w:bottom w:val="single" w:sz="4" w:space="0" w:color="auto"/>
              <w:right w:val="single" w:sz="4" w:space="0" w:color="auto"/>
            </w:tcBorders>
            <w:shd w:val="clear" w:color="auto" w:fill="auto"/>
            <w:vAlign w:val="center"/>
            <w:hideMark/>
          </w:tcPr>
          <w:p w14:paraId="02DA5FCF" w14:textId="6622DADB" w:rsidR="00AC36A2" w:rsidRPr="00AC36A2" w:rsidRDefault="00AC36A2" w:rsidP="006B55A0">
            <w:pPr>
              <w:jc w:val="center"/>
              <w:rPr>
                <w:color w:val="000000"/>
                <w:sz w:val="20"/>
                <w:szCs w:val="20"/>
              </w:rPr>
            </w:pPr>
            <w:r w:rsidRPr="00AC36A2">
              <w:rPr>
                <w:color w:val="000000"/>
                <w:sz w:val="20"/>
                <w:szCs w:val="20"/>
              </w:rPr>
              <w:t>71,4</w:t>
            </w:r>
          </w:p>
        </w:tc>
        <w:tc>
          <w:tcPr>
            <w:tcW w:w="557" w:type="pct"/>
            <w:tcBorders>
              <w:top w:val="nil"/>
              <w:left w:val="nil"/>
              <w:bottom w:val="single" w:sz="4" w:space="0" w:color="auto"/>
              <w:right w:val="single" w:sz="4" w:space="0" w:color="auto"/>
            </w:tcBorders>
            <w:shd w:val="clear" w:color="auto" w:fill="auto"/>
            <w:noWrap/>
            <w:vAlign w:val="center"/>
            <w:hideMark/>
          </w:tcPr>
          <w:p w14:paraId="0E9A3469" w14:textId="77777777" w:rsidR="00AC36A2" w:rsidRPr="00AC36A2" w:rsidRDefault="00AC36A2" w:rsidP="006B55A0">
            <w:pPr>
              <w:jc w:val="center"/>
              <w:rPr>
                <w:color w:val="000000"/>
                <w:sz w:val="20"/>
                <w:szCs w:val="20"/>
              </w:rPr>
            </w:pPr>
            <w:r w:rsidRPr="00AC36A2">
              <w:rPr>
                <w:color w:val="000000"/>
                <w:sz w:val="20"/>
                <w:szCs w:val="20"/>
              </w:rPr>
              <w:t>2</w:t>
            </w:r>
          </w:p>
        </w:tc>
        <w:tc>
          <w:tcPr>
            <w:tcW w:w="398" w:type="pct"/>
            <w:tcBorders>
              <w:top w:val="nil"/>
              <w:left w:val="nil"/>
              <w:bottom w:val="single" w:sz="4" w:space="0" w:color="auto"/>
              <w:right w:val="single" w:sz="4" w:space="0" w:color="auto"/>
            </w:tcBorders>
            <w:shd w:val="clear" w:color="auto" w:fill="auto"/>
            <w:vAlign w:val="center"/>
            <w:hideMark/>
          </w:tcPr>
          <w:p w14:paraId="4CD95A11" w14:textId="6232F29A" w:rsidR="00AC36A2" w:rsidRPr="00AC36A2" w:rsidRDefault="00AC36A2" w:rsidP="006B55A0">
            <w:pPr>
              <w:jc w:val="center"/>
              <w:rPr>
                <w:color w:val="000000"/>
                <w:sz w:val="20"/>
                <w:szCs w:val="20"/>
              </w:rPr>
            </w:pPr>
            <w:r w:rsidRPr="00AC36A2">
              <w:rPr>
                <w:color w:val="000000"/>
                <w:sz w:val="20"/>
                <w:szCs w:val="20"/>
              </w:rPr>
              <w:t>28,6</w:t>
            </w:r>
          </w:p>
        </w:tc>
      </w:tr>
      <w:tr w:rsidR="006B55A0" w:rsidRPr="00AC36A2" w14:paraId="5A6F5480" w14:textId="77777777" w:rsidTr="006B55A0">
        <w:trPr>
          <w:trHeight w:val="3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2CEEA29C" w14:textId="77777777" w:rsidR="00AC36A2" w:rsidRPr="00AC36A2" w:rsidRDefault="00AC36A2" w:rsidP="006B55A0">
            <w:pPr>
              <w:jc w:val="center"/>
              <w:rPr>
                <w:color w:val="000000"/>
                <w:sz w:val="16"/>
                <w:szCs w:val="16"/>
              </w:rPr>
            </w:pPr>
            <w:r w:rsidRPr="00AC36A2">
              <w:rPr>
                <w:color w:val="000000"/>
                <w:sz w:val="16"/>
                <w:szCs w:val="16"/>
              </w:rPr>
              <w:t>2</w:t>
            </w:r>
          </w:p>
        </w:tc>
        <w:tc>
          <w:tcPr>
            <w:tcW w:w="1541" w:type="pct"/>
            <w:tcBorders>
              <w:top w:val="nil"/>
              <w:left w:val="nil"/>
              <w:bottom w:val="single" w:sz="4" w:space="0" w:color="auto"/>
              <w:right w:val="single" w:sz="4" w:space="0" w:color="auto"/>
            </w:tcBorders>
            <w:shd w:val="clear" w:color="auto" w:fill="auto"/>
            <w:noWrap/>
            <w:vAlign w:val="center"/>
            <w:hideMark/>
          </w:tcPr>
          <w:p w14:paraId="59E10393" w14:textId="77777777" w:rsidR="00AC36A2" w:rsidRPr="00AC36A2" w:rsidRDefault="00AC36A2" w:rsidP="006B55A0">
            <w:pPr>
              <w:rPr>
                <w:color w:val="000000"/>
                <w:sz w:val="20"/>
                <w:szCs w:val="20"/>
              </w:rPr>
            </w:pPr>
            <w:r w:rsidRPr="00AC36A2">
              <w:rPr>
                <w:color w:val="000000"/>
                <w:sz w:val="20"/>
                <w:szCs w:val="20"/>
              </w:rPr>
              <w:t>МБОУ Дубровская №2 СОШ</w:t>
            </w:r>
          </w:p>
        </w:tc>
        <w:tc>
          <w:tcPr>
            <w:tcW w:w="448" w:type="pct"/>
            <w:tcBorders>
              <w:top w:val="nil"/>
              <w:left w:val="nil"/>
              <w:bottom w:val="single" w:sz="4" w:space="0" w:color="auto"/>
              <w:right w:val="single" w:sz="4" w:space="0" w:color="auto"/>
            </w:tcBorders>
            <w:shd w:val="clear" w:color="auto" w:fill="auto"/>
            <w:noWrap/>
            <w:vAlign w:val="center"/>
            <w:hideMark/>
          </w:tcPr>
          <w:p w14:paraId="2853147E" w14:textId="77777777" w:rsidR="00AC36A2" w:rsidRPr="00AC36A2" w:rsidRDefault="00AC36A2" w:rsidP="006B55A0">
            <w:pPr>
              <w:jc w:val="center"/>
              <w:rPr>
                <w:color w:val="000000"/>
                <w:sz w:val="20"/>
                <w:szCs w:val="20"/>
              </w:rPr>
            </w:pPr>
            <w:r w:rsidRPr="00AC36A2">
              <w:rPr>
                <w:color w:val="000000"/>
                <w:sz w:val="20"/>
                <w:szCs w:val="20"/>
              </w:rPr>
              <w:t>27</w:t>
            </w:r>
          </w:p>
        </w:tc>
        <w:tc>
          <w:tcPr>
            <w:tcW w:w="557" w:type="pct"/>
            <w:tcBorders>
              <w:top w:val="nil"/>
              <w:left w:val="nil"/>
              <w:bottom w:val="single" w:sz="4" w:space="0" w:color="auto"/>
              <w:right w:val="single" w:sz="4" w:space="0" w:color="auto"/>
            </w:tcBorders>
            <w:shd w:val="clear" w:color="auto" w:fill="auto"/>
            <w:noWrap/>
            <w:vAlign w:val="center"/>
            <w:hideMark/>
          </w:tcPr>
          <w:p w14:paraId="1645E371" w14:textId="39A2E459" w:rsidR="00AC36A2" w:rsidRPr="00AC36A2" w:rsidRDefault="00AC36A2" w:rsidP="006B55A0">
            <w:pPr>
              <w:jc w:val="center"/>
              <w:rPr>
                <w:color w:val="000000"/>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12332C56" w14:textId="391EF99B" w:rsidR="00AC36A2" w:rsidRPr="00AC36A2" w:rsidRDefault="00AC36A2" w:rsidP="006B55A0">
            <w:pPr>
              <w:jc w:val="center"/>
              <w:rPr>
                <w:color w:val="000000"/>
                <w:sz w:val="20"/>
                <w:szCs w:val="20"/>
              </w:rPr>
            </w:pPr>
          </w:p>
        </w:tc>
        <w:tc>
          <w:tcPr>
            <w:tcW w:w="557" w:type="pct"/>
            <w:tcBorders>
              <w:top w:val="nil"/>
              <w:left w:val="nil"/>
              <w:bottom w:val="single" w:sz="4" w:space="0" w:color="auto"/>
              <w:right w:val="single" w:sz="4" w:space="0" w:color="auto"/>
            </w:tcBorders>
            <w:shd w:val="clear" w:color="auto" w:fill="auto"/>
            <w:noWrap/>
            <w:vAlign w:val="center"/>
            <w:hideMark/>
          </w:tcPr>
          <w:p w14:paraId="5038A141" w14:textId="77777777" w:rsidR="00AC36A2" w:rsidRPr="00AC36A2" w:rsidRDefault="00AC36A2" w:rsidP="006B55A0">
            <w:pPr>
              <w:jc w:val="center"/>
              <w:rPr>
                <w:color w:val="000000"/>
                <w:sz w:val="20"/>
                <w:szCs w:val="20"/>
              </w:rPr>
            </w:pPr>
            <w:r w:rsidRPr="00AC36A2">
              <w:rPr>
                <w:color w:val="000000"/>
                <w:sz w:val="20"/>
                <w:szCs w:val="20"/>
              </w:rPr>
              <w:t>22</w:t>
            </w:r>
          </w:p>
        </w:tc>
        <w:tc>
          <w:tcPr>
            <w:tcW w:w="398" w:type="pct"/>
            <w:tcBorders>
              <w:top w:val="nil"/>
              <w:left w:val="nil"/>
              <w:bottom w:val="single" w:sz="4" w:space="0" w:color="auto"/>
              <w:right w:val="single" w:sz="4" w:space="0" w:color="auto"/>
            </w:tcBorders>
            <w:shd w:val="clear" w:color="auto" w:fill="auto"/>
            <w:vAlign w:val="center"/>
            <w:hideMark/>
          </w:tcPr>
          <w:p w14:paraId="278F156E" w14:textId="5791DF20" w:rsidR="00AC36A2" w:rsidRPr="00AC36A2" w:rsidRDefault="00AC36A2" w:rsidP="006B55A0">
            <w:pPr>
              <w:jc w:val="center"/>
              <w:rPr>
                <w:color w:val="000000"/>
                <w:sz w:val="20"/>
                <w:szCs w:val="20"/>
              </w:rPr>
            </w:pPr>
            <w:r w:rsidRPr="00AC36A2">
              <w:rPr>
                <w:color w:val="000000"/>
                <w:sz w:val="20"/>
                <w:szCs w:val="20"/>
              </w:rPr>
              <w:t>81,5</w:t>
            </w:r>
          </w:p>
        </w:tc>
        <w:tc>
          <w:tcPr>
            <w:tcW w:w="557" w:type="pct"/>
            <w:tcBorders>
              <w:top w:val="nil"/>
              <w:left w:val="nil"/>
              <w:bottom w:val="single" w:sz="4" w:space="0" w:color="auto"/>
              <w:right w:val="single" w:sz="4" w:space="0" w:color="auto"/>
            </w:tcBorders>
            <w:shd w:val="clear" w:color="auto" w:fill="auto"/>
            <w:noWrap/>
            <w:vAlign w:val="center"/>
            <w:hideMark/>
          </w:tcPr>
          <w:p w14:paraId="3735D622" w14:textId="77777777" w:rsidR="00AC36A2" w:rsidRPr="00AC36A2" w:rsidRDefault="00AC36A2" w:rsidP="006B55A0">
            <w:pPr>
              <w:jc w:val="center"/>
              <w:rPr>
                <w:color w:val="000000"/>
                <w:sz w:val="20"/>
                <w:szCs w:val="20"/>
              </w:rPr>
            </w:pPr>
            <w:r w:rsidRPr="00AC36A2">
              <w:rPr>
                <w:color w:val="000000"/>
                <w:sz w:val="20"/>
                <w:szCs w:val="20"/>
              </w:rPr>
              <w:t>5</w:t>
            </w:r>
          </w:p>
        </w:tc>
        <w:tc>
          <w:tcPr>
            <w:tcW w:w="398" w:type="pct"/>
            <w:tcBorders>
              <w:top w:val="nil"/>
              <w:left w:val="nil"/>
              <w:bottom w:val="single" w:sz="4" w:space="0" w:color="auto"/>
              <w:right w:val="single" w:sz="4" w:space="0" w:color="auto"/>
            </w:tcBorders>
            <w:shd w:val="clear" w:color="auto" w:fill="auto"/>
            <w:vAlign w:val="center"/>
            <w:hideMark/>
          </w:tcPr>
          <w:p w14:paraId="2764A088" w14:textId="1229BF05" w:rsidR="00AC36A2" w:rsidRPr="00AC36A2" w:rsidRDefault="00AC36A2" w:rsidP="006B55A0">
            <w:pPr>
              <w:jc w:val="center"/>
              <w:rPr>
                <w:color w:val="000000"/>
                <w:sz w:val="20"/>
                <w:szCs w:val="20"/>
              </w:rPr>
            </w:pPr>
            <w:r w:rsidRPr="00AC36A2">
              <w:rPr>
                <w:color w:val="000000"/>
                <w:sz w:val="20"/>
                <w:szCs w:val="20"/>
              </w:rPr>
              <w:t>18,5</w:t>
            </w:r>
          </w:p>
        </w:tc>
      </w:tr>
      <w:tr w:rsidR="006B55A0" w:rsidRPr="00AC36A2" w14:paraId="615CA6C9" w14:textId="77777777" w:rsidTr="006B55A0">
        <w:trPr>
          <w:trHeight w:val="3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7C099D32" w14:textId="77777777" w:rsidR="00AC36A2" w:rsidRPr="00AC36A2" w:rsidRDefault="00AC36A2" w:rsidP="006B55A0">
            <w:pPr>
              <w:jc w:val="center"/>
              <w:rPr>
                <w:color w:val="000000"/>
                <w:sz w:val="16"/>
                <w:szCs w:val="16"/>
              </w:rPr>
            </w:pPr>
            <w:r w:rsidRPr="00AC36A2">
              <w:rPr>
                <w:color w:val="000000"/>
                <w:sz w:val="16"/>
                <w:szCs w:val="16"/>
              </w:rPr>
              <w:t>3</w:t>
            </w:r>
          </w:p>
        </w:tc>
        <w:tc>
          <w:tcPr>
            <w:tcW w:w="1541" w:type="pct"/>
            <w:tcBorders>
              <w:top w:val="nil"/>
              <w:left w:val="nil"/>
              <w:bottom w:val="single" w:sz="4" w:space="0" w:color="auto"/>
              <w:right w:val="single" w:sz="4" w:space="0" w:color="auto"/>
            </w:tcBorders>
            <w:shd w:val="clear" w:color="auto" w:fill="auto"/>
            <w:noWrap/>
            <w:vAlign w:val="center"/>
            <w:hideMark/>
          </w:tcPr>
          <w:p w14:paraId="17E07A2F" w14:textId="77777777" w:rsidR="00AC36A2" w:rsidRPr="00AC36A2" w:rsidRDefault="00AC36A2" w:rsidP="006B55A0">
            <w:pPr>
              <w:rPr>
                <w:color w:val="000000"/>
                <w:sz w:val="20"/>
                <w:szCs w:val="20"/>
              </w:rPr>
            </w:pPr>
            <w:r w:rsidRPr="00AC36A2">
              <w:rPr>
                <w:color w:val="000000"/>
                <w:sz w:val="20"/>
                <w:szCs w:val="20"/>
              </w:rPr>
              <w:t xml:space="preserve">МБОУ </w:t>
            </w:r>
            <w:proofErr w:type="spellStart"/>
            <w:r w:rsidRPr="00AC36A2">
              <w:rPr>
                <w:color w:val="000000"/>
                <w:sz w:val="20"/>
                <w:szCs w:val="20"/>
              </w:rPr>
              <w:t>Пеклинская</w:t>
            </w:r>
            <w:proofErr w:type="spellEnd"/>
            <w:r w:rsidRPr="00AC36A2">
              <w:rPr>
                <w:color w:val="000000"/>
                <w:sz w:val="20"/>
                <w:szCs w:val="20"/>
              </w:rPr>
              <w:t xml:space="preserve"> СОШ</w:t>
            </w:r>
          </w:p>
        </w:tc>
        <w:tc>
          <w:tcPr>
            <w:tcW w:w="448" w:type="pct"/>
            <w:tcBorders>
              <w:top w:val="nil"/>
              <w:left w:val="nil"/>
              <w:bottom w:val="single" w:sz="4" w:space="0" w:color="auto"/>
              <w:right w:val="single" w:sz="4" w:space="0" w:color="auto"/>
            </w:tcBorders>
            <w:shd w:val="clear" w:color="auto" w:fill="auto"/>
            <w:noWrap/>
            <w:vAlign w:val="center"/>
            <w:hideMark/>
          </w:tcPr>
          <w:p w14:paraId="19BC09A9" w14:textId="77777777" w:rsidR="00AC36A2" w:rsidRPr="00AC36A2" w:rsidRDefault="00AC36A2" w:rsidP="006B55A0">
            <w:pPr>
              <w:jc w:val="center"/>
              <w:rPr>
                <w:color w:val="000000"/>
                <w:sz w:val="20"/>
                <w:szCs w:val="20"/>
              </w:rPr>
            </w:pPr>
            <w:r w:rsidRPr="00AC36A2">
              <w:rPr>
                <w:color w:val="000000"/>
                <w:sz w:val="20"/>
                <w:szCs w:val="20"/>
              </w:rPr>
              <w:t>10</w:t>
            </w:r>
          </w:p>
        </w:tc>
        <w:tc>
          <w:tcPr>
            <w:tcW w:w="557" w:type="pct"/>
            <w:tcBorders>
              <w:top w:val="nil"/>
              <w:left w:val="nil"/>
              <w:bottom w:val="single" w:sz="4" w:space="0" w:color="auto"/>
              <w:right w:val="single" w:sz="4" w:space="0" w:color="auto"/>
            </w:tcBorders>
            <w:shd w:val="clear" w:color="auto" w:fill="auto"/>
            <w:noWrap/>
            <w:vAlign w:val="center"/>
            <w:hideMark/>
          </w:tcPr>
          <w:p w14:paraId="5DCB4ECA" w14:textId="745A8FE3" w:rsidR="00AC36A2" w:rsidRPr="00AC36A2" w:rsidRDefault="00AC36A2" w:rsidP="006B55A0">
            <w:pPr>
              <w:jc w:val="center"/>
              <w:rPr>
                <w:color w:val="000000"/>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5B9A96A3" w14:textId="514EFCD6" w:rsidR="00AC36A2" w:rsidRPr="00AC36A2" w:rsidRDefault="00AC36A2" w:rsidP="006B55A0">
            <w:pPr>
              <w:jc w:val="center"/>
              <w:rPr>
                <w:color w:val="000000"/>
                <w:sz w:val="20"/>
                <w:szCs w:val="20"/>
              </w:rPr>
            </w:pPr>
          </w:p>
        </w:tc>
        <w:tc>
          <w:tcPr>
            <w:tcW w:w="557" w:type="pct"/>
            <w:tcBorders>
              <w:top w:val="nil"/>
              <w:left w:val="nil"/>
              <w:bottom w:val="single" w:sz="4" w:space="0" w:color="auto"/>
              <w:right w:val="single" w:sz="4" w:space="0" w:color="auto"/>
            </w:tcBorders>
            <w:shd w:val="clear" w:color="auto" w:fill="auto"/>
            <w:noWrap/>
            <w:vAlign w:val="center"/>
            <w:hideMark/>
          </w:tcPr>
          <w:p w14:paraId="5491E3B3" w14:textId="77777777" w:rsidR="00AC36A2" w:rsidRPr="00AC36A2" w:rsidRDefault="00AC36A2" w:rsidP="006B55A0">
            <w:pPr>
              <w:jc w:val="center"/>
              <w:rPr>
                <w:color w:val="000000"/>
                <w:sz w:val="20"/>
                <w:szCs w:val="20"/>
              </w:rPr>
            </w:pPr>
            <w:r w:rsidRPr="00AC36A2">
              <w:rPr>
                <w:color w:val="000000"/>
                <w:sz w:val="20"/>
                <w:szCs w:val="20"/>
              </w:rPr>
              <w:t>7</w:t>
            </w:r>
          </w:p>
        </w:tc>
        <w:tc>
          <w:tcPr>
            <w:tcW w:w="398" w:type="pct"/>
            <w:tcBorders>
              <w:top w:val="nil"/>
              <w:left w:val="nil"/>
              <w:bottom w:val="single" w:sz="4" w:space="0" w:color="auto"/>
              <w:right w:val="single" w:sz="4" w:space="0" w:color="auto"/>
            </w:tcBorders>
            <w:shd w:val="clear" w:color="auto" w:fill="auto"/>
            <w:vAlign w:val="center"/>
            <w:hideMark/>
          </w:tcPr>
          <w:p w14:paraId="7BD926DC" w14:textId="6691E7F9" w:rsidR="00AC36A2" w:rsidRPr="00AC36A2" w:rsidRDefault="00AC36A2" w:rsidP="006B55A0">
            <w:pPr>
              <w:jc w:val="center"/>
              <w:rPr>
                <w:color w:val="000000"/>
                <w:sz w:val="20"/>
                <w:szCs w:val="20"/>
              </w:rPr>
            </w:pPr>
            <w:r w:rsidRPr="00AC36A2">
              <w:rPr>
                <w:color w:val="000000"/>
                <w:sz w:val="20"/>
                <w:szCs w:val="20"/>
              </w:rPr>
              <w:t>70,0</w:t>
            </w:r>
          </w:p>
        </w:tc>
        <w:tc>
          <w:tcPr>
            <w:tcW w:w="557" w:type="pct"/>
            <w:tcBorders>
              <w:top w:val="nil"/>
              <w:left w:val="nil"/>
              <w:bottom w:val="single" w:sz="4" w:space="0" w:color="auto"/>
              <w:right w:val="single" w:sz="4" w:space="0" w:color="auto"/>
            </w:tcBorders>
            <w:shd w:val="clear" w:color="auto" w:fill="auto"/>
            <w:noWrap/>
            <w:vAlign w:val="center"/>
            <w:hideMark/>
          </w:tcPr>
          <w:p w14:paraId="54B4C825" w14:textId="77777777" w:rsidR="00AC36A2" w:rsidRPr="00AC36A2" w:rsidRDefault="00AC36A2" w:rsidP="006B55A0">
            <w:pPr>
              <w:jc w:val="center"/>
              <w:rPr>
                <w:color w:val="000000"/>
                <w:sz w:val="20"/>
                <w:szCs w:val="20"/>
              </w:rPr>
            </w:pPr>
            <w:r w:rsidRPr="00AC36A2">
              <w:rPr>
                <w:color w:val="000000"/>
                <w:sz w:val="20"/>
                <w:szCs w:val="20"/>
              </w:rPr>
              <w:t>3</w:t>
            </w:r>
          </w:p>
        </w:tc>
        <w:tc>
          <w:tcPr>
            <w:tcW w:w="398" w:type="pct"/>
            <w:tcBorders>
              <w:top w:val="nil"/>
              <w:left w:val="nil"/>
              <w:bottom w:val="single" w:sz="4" w:space="0" w:color="auto"/>
              <w:right w:val="single" w:sz="4" w:space="0" w:color="auto"/>
            </w:tcBorders>
            <w:shd w:val="clear" w:color="auto" w:fill="auto"/>
            <w:vAlign w:val="center"/>
            <w:hideMark/>
          </w:tcPr>
          <w:p w14:paraId="366F27F5" w14:textId="067D2E67" w:rsidR="00AC36A2" w:rsidRPr="00AC36A2" w:rsidRDefault="00AC36A2" w:rsidP="006B55A0">
            <w:pPr>
              <w:jc w:val="center"/>
              <w:rPr>
                <w:color w:val="000000"/>
                <w:sz w:val="20"/>
                <w:szCs w:val="20"/>
              </w:rPr>
            </w:pPr>
            <w:r w:rsidRPr="00AC36A2">
              <w:rPr>
                <w:color w:val="000000"/>
                <w:sz w:val="20"/>
                <w:szCs w:val="20"/>
              </w:rPr>
              <w:t>30,0</w:t>
            </w:r>
          </w:p>
        </w:tc>
      </w:tr>
      <w:tr w:rsidR="006B55A0" w:rsidRPr="00AC36A2" w14:paraId="3ADDABB5" w14:textId="77777777" w:rsidTr="006B55A0">
        <w:trPr>
          <w:trHeight w:val="3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3A77637B" w14:textId="5E4683DE" w:rsidR="00AC36A2" w:rsidRPr="00AC36A2" w:rsidRDefault="00AC36A2" w:rsidP="006B55A0">
            <w:pPr>
              <w:jc w:val="center"/>
              <w:rPr>
                <w:color w:val="000000"/>
                <w:sz w:val="16"/>
                <w:szCs w:val="16"/>
              </w:rPr>
            </w:pPr>
          </w:p>
        </w:tc>
        <w:tc>
          <w:tcPr>
            <w:tcW w:w="1541" w:type="pct"/>
            <w:tcBorders>
              <w:top w:val="nil"/>
              <w:left w:val="nil"/>
              <w:bottom w:val="single" w:sz="4" w:space="0" w:color="auto"/>
              <w:right w:val="single" w:sz="4" w:space="0" w:color="auto"/>
            </w:tcBorders>
            <w:shd w:val="clear" w:color="auto" w:fill="auto"/>
            <w:vAlign w:val="center"/>
            <w:hideMark/>
          </w:tcPr>
          <w:p w14:paraId="11304632" w14:textId="523DCB97" w:rsidR="00AC36A2" w:rsidRPr="00AC36A2" w:rsidRDefault="00AC36A2" w:rsidP="006B55A0">
            <w:pPr>
              <w:jc w:val="center"/>
              <w:rPr>
                <w:color w:val="000000"/>
                <w:sz w:val="20"/>
                <w:szCs w:val="20"/>
              </w:rPr>
            </w:pPr>
          </w:p>
        </w:tc>
        <w:tc>
          <w:tcPr>
            <w:tcW w:w="448" w:type="pct"/>
            <w:tcBorders>
              <w:top w:val="nil"/>
              <w:left w:val="nil"/>
              <w:bottom w:val="single" w:sz="4" w:space="0" w:color="auto"/>
              <w:right w:val="single" w:sz="4" w:space="0" w:color="auto"/>
            </w:tcBorders>
            <w:shd w:val="clear" w:color="auto" w:fill="auto"/>
            <w:noWrap/>
            <w:vAlign w:val="center"/>
            <w:hideMark/>
          </w:tcPr>
          <w:p w14:paraId="04019DD8" w14:textId="77777777" w:rsidR="00AC36A2" w:rsidRPr="00AC36A2" w:rsidRDefault="00AC36A2" w:rsidP="006B55A0">
            <w:pPr>
              <w:jc w:val="center"/>
              <w:rPr>
                <w:b/>
                <w:bCs/>
                <w:color w:val="000000"/>
                <w:sz w:val="20"/>
                <w:szCs w:val="20"/>
              </w:rPr>
            </w:pPr>
            <w:r w:rsidRPr="00AC36A2">
              <w:rPr>
                <w:b/>
                <w:bCs/>
                <w:color w:val="000000"/>
                <w:sz w:val="20"/>
                <w:szCs w:val="20"/>
              </w:rPr>
              <w:t>44</w:t>
            </w:r>
          </w:p>
        </w:tc>
        <w:tc>
          <w:tcPr>
            <w:tcW w:w="557" w:type="pct"/>
            <w:tcBorders>
              <w:top w:val="nil"/>
              <w:left w:val="nil"/>
              <w:bottom w:val="single" w:sz="4" w:space="0" w:color="auto"/>
              <w:right w:val="single" w:sz="4" w:space="0" w:color="auto"/>
            </w:tcBorders>
            <w:shd w:val="clear" w:color="auto" w:fill="auto"/>
            <w:noWrap/>
            <w:vAlign w:val="center"/>
            <w:hideMark/>
          </w:tcPr>
          <w:p w14:paraId="4D112B5A" w14:textId="27B847EF" w:rsidR="00AC36A2" w:rsidRPr="00AC36A2" w:rsidRDefault="00AC36A2" w:rsidP="006B55A0">
            <w:pPr>
              <w:jc w:val="center"/>
              <w:rPr>
                <w:b/>
                <w:bCs/>
                <w:color w:val="000000"/>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26B90B44" w14:textId="63AC5AC3" w:rsidR="00AC36A2" w:rsidRPr="00AC36A2" w:rsidRDefault="00AC36A2" w:rsidP="006B55A0">
            <w:pPr>
              <w:jc w:val="center"/>
              <w:rPr>
                <w:b/>
                <w:bCs/>
                <w:color w:val="000000"/>
                <w:sz w:val="20"/>
                <w:szCs w:val="20"/>
              </w:rPr>
            </w:pPr>
          </w:p>
        </w:tc>
        <w:tc>
          <w:tcPr>
            <w:tcW w:w="557" w:type="pct"/>
            <w:tcBorders>
              <w:top w:val="nil"/>
              <w:left w:val="nil"/>
              <w:bottom w:val="single" w:sz="4" w:space="0" w:color="auto"/>
              <w:right w:val="single" w:sz="4" w:space="0" w:color="auto"/>
            </w:tcBorders>
            <w:shd w:val="clear" w:color="auto" w:fill="auto"/>
            <w:noWrap/>
            <w:vAlign w:val="center"/>
            <w:hideMark/>
          </w:tcPr>
          <w:p w14:paraId="23F1F4F0" w14:textId="77777777" w:rsidR="00AC36A2" w:rsidRPr="00AC36A2" w:rsidRDefault="00AC36A2" w:rsidP="006B55A0">
            <w:pPr>
              <w:jc w:val="center"/>
              <w:rPr>
                <w:b/>
                <w:bCs/>
                <w:color w:val="000000"/>
                <w:sz w:val="20"/>
                <w:szCs w:val="20"/>
              </w:rPr>
            </w:pPr>
            <w:r w:rsidRPr="00AC36A2">
              <w:rPr>
                <w:b/>
                <w:bCs/>
                <w:color w:val="000000"/>
                <w:sz w:val="20"/>
                <w:szCs w:val="20"/>
              </w:rPr>
              <w:t>34</w:t>
            </w:r>
          </w:p>
        </w:tc>
        <w:tc>
          <w:tcPr>
            <w:tcW w:w="398" w:type="pct"/>
            <w:tcBorders>
              <w:top w:val="nil"/>
              <w:left w:val="nil"/>
              <w:bottom w:val="single" w:sz="4" w:space="0" w:color="auto"/>
              <w:right w:val="single" w:sz="4" w:space="0" w:color="auto"/>
            </w:tcBorders>
            <w:shd w:val="clear" w:color="auto" w:fill="auto"/>
            <w:vAlign w:val="center"/>
            <w:hideMark/>
          </w:tcPr>
          <w:p w14:paraId="144E6EBC" w14:textId="0B69CAF6" w:rsidR="00AC36A2" w:rsidRPr="00AC36A2" w:rsidRDefault="00AC36A2" w:rsidP="006B55A0">
            <w:pPr>
              <w:jc w:val="center"/>
              <w:rPr>
                <w:b/>
                <w:bCs/>
                <w:color w:val="000000"/>
                <w:sz w:val="20"/>
                <w:szCs w:val="20"/>
              </w:rPr>
            </w:pPr>
            <w:r w:rsidRPr="00AC36A2">
              <w:rPr>
                <w:b/>
                <w:bCs/>
                <w:color w:val="000000"/>
                <w:sz w:val="20"/>
                <w:szCs w:val="20"/>
              </w:rPr>
              <w:t>77,3</w:t>
            </w:r>
          </w:p>
        </w:tc>
        <w:tc>
          <w:tcPr>
            <w:tcW w:w="557" w:type="pct"/>
            <w:tcBorders>
              <w:top w:val="nil"/>
              <w:left w:val="nil"/>
              <w:bottom w:val="single" w:sz="4" w:space="0" w:color="auto"/>
              <w:right w:val="single" w:sz="4" w:space="0" w:color="auto"/>
            </w:tcBorders>
            <w:shd w:val="clear" w:color="auto" w:fill="auto"/>
            <w:noWrap/>
            <w:vAlign w:val="center"/>
            <w:hideMark/>
          </w:tcPr>
          <w:p w14:paraId="1FFAEA15" w14:textId="77777777" w:rsidR="00AC36A2" w:rsidRPr="00AC36A2" w:rsidRDefault="00AC36A2" w:rsidP="006B55A0">
            <w:pPr>
              <w:jc w:val="center"/>
              <w:rPr>
                <w:b/>
                <w:bCs/>
                <w:color w:val="000000"/>
                <w:sz w:val="20"/>
                <w:szCs w:val="20"/>
              </w:rPr>
            </w:pPr>
            <w:r w:rsidRPr="00AC36A2">
              <w:rPr>
                <w:b/>
                <w:bCs/>
                <w:color w:val="000000"/>
                <w:sz w:val="20"/>
                <w:szCs w:val="20"/>
              </w:rPr>
              <w:t>10</w:t>
            </w:r>
          </w:p>
        </w:tc>
        <w:tc>
          <w:tcPr>
            <w:tcW w:w="398" w:type="pct"/>
            <w:tcBorders>
              <w:top w:val="nil"/>
              <w:left w:val="nil"/>
              <w:bottom w:val="single" w:sz="4" w:space="0" w:color="auto"/>
              <w:right w:val="single" w:sz="4" w:space="0" w:color="auto"/>
            </w:tcBorders>
            <w:shd w:val="clear" w:color="auto" w:fill="auto"/>
            <w:vAlign w:val="center"/>
            <w:hideMark/>
          </w:tcPr>
          <w:p w14:paraId="77F2DB8D" w14:textId="749BF2EA" w:rsidR="00AC36A2" w:rsidRPr="00AC36A2" w:rsidRDefault="00AC36A2" w:rsidP="006B55A0">
            <w:pPr>
              <w:jc w:val="center"/>
              <w:rPr>
                <w:b/>
                <w:bCs/>
                <w:color w:val="000000"/>
                <w:sz w:val="20"/>
                <w:szCs w:val="20"/>
              </w:rPr>
            </w:pPr>
            <w:r w:rsidRPr="00AC36A2">
              <w:rPr>
                <w:b/>
                <w:bCs/>
                <w:color w:val="000000"/>
                <w:sz w:val="20"/>
                <w:szCs w:val="20"/>
              </w:rPr>
              <w:t>22,7</w:t>
            </w:r>
          </w:p>
        </w:tc>
      </w:tr>
    </w:tbl>
    <w:p w14:paraId="283F5325" w14:textId="77777777" w:rsidR="00CF613D" w:rsidRPr="00EE1FBE" w:rsidRDefault="00CF613D" w:rsidP="00CF613D">
      <w:pPr>
        <w:jc w:val="center"/>
        <w:rPr>
          <w:b/>
          <w:bCs/>
          <w:noProof/>
          <w:sz w:val="26"/>
          <w:szCs w:val="26"/>
        </w:rPr>
      </w:pPr>
      <w:r w:rsidRPr="00EE1FBE">
        <w:rPr>
          <w:b/>
          <w:bCs/>
          <w:noProof/>
          <w:sz w:val="26"/>
          <w:szCs w:val="26"/>
        </w:rPr>
        <w:lastRenderedPageBreak/>
        <w:t>Описание проверочной работы по географии</w:t>
      </w:r>
    </w:p>
    <w:p w14:paraId="602AD765" w14:textId="77777777" w:rsidR="00EE49F5" w:rsidRPr="00754781" w:rsidRDefault="00EE49F5" w:rsidP="00EE49F5">
      <w:pPr>
        <w:spacing w:before="120" w:after="120"/>
        <w:ind w:firstLine="567"/>
        <w:jc w:val="center"/>
        <w:rPr>
          <w:b/>
        </w:rPr>
      </w:pPr>
      <w:r w:rsidRPr="00754781">
        <w:rPr>
          <w:b/>
        </w:rPr>
        <w:t>Структура варианта проверочной работы</w:t>
      </w:r>
    </w:p>
    <w:p w14:paraId="66961761" w14:textId="77777777" w:rsidR="00EE49F5" w:rsidRDefault="00EE49F5" w:rsidP="00EE49F5">
      <w:pPr>
        <w:spacing w:before="120" w:after="120"/>
        <w:ind w:firstLine="567"/>
        <w:jc w:val="both"/>
      </w:pPr>
      <w:r>
        <w:t xml:space="preserve">Вариант проверочной работы включает в себя 7 комплексных заданий, каждое из которых в свою очередь состоит из двух-трех частей (пунктов), объединенных единым содержанием. С учетом всех пунктов вариант работы включает в себя 7 заданий из 18 пунктов. </w:t>
      </w:r>
    </w:p>
    <w:p w14:paraId="270BCE57" w14:textId="42C12EDC" w:rsidR="00EE49F5" w:rsidRDefault="00EE49F5" w:rsidP="00EE49F5">
      <w:pPr>
        <w:spacing w:before="120" w:after="120"/>
        <w:ind w:firstLine="567"/>
        <w:jc w:val="both"/>
      </w:pPr>
      <w:r>
        <w:t>Задания различаются не только по содержанию, но и по характеру решаемых обучающимися задач, и проверяют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w:t>
      </w:r>
      <w:r w:rsidR="00FA3A43">
        <w:t xml:space="preserve"> </w:t>
      </w:r>
      <w:r>
        <w:t xml:space="preserve">графическими объектами). При этом каждый пункт каждого задания направлен на проверку того или иного из вышеуказанных умений. </w:t>
      </w:r>
    </w:p>
    <w:p w14:paraId="0AF79AE1" w14:textId="77777777" w:rsidR="00EE49F5" w:rsidRDefault="00EE49F5" w:rsidP="00EE49F5">
      <w:pPr>
        <w:spacing w:before="120" w:after="120"/>
        <w:ind w:firstLine="567"/>
        <w:jc w:val="both"/>
      </w:pPr>
      <w:r>
        <w:t xml:space="preserve">С учетом времени, отведенного на выполнение работы, задания ориентированы преимущественно на краткий ответ в виде записи слов или словосочетаний, последовательности цифр, чисел, а также ответ, зафиксированный на контурной карте, и в форме заполненной таблицы или блок-схемы. </w:t>
      </w:r>
    </w:p>
    <w:p w14:paraId="57FD50DA" w14:textId="77777777" w:rsidR="00EE49F5" w:rsidRPr="003B137C" w:rsidRDefault="00EE49F5" w:rsidP="00EE49F5">
      <w:pPr>
        <w:spacing w:before="120" w:after="120"/>
        <w:ind w:firstLine="567"/>
        <w:jc w:val="both"/>
      </w:pPr>
      <w:r>
        <w:t>Задания 2, 3, 4, 5, 6 выполняются с использованием географических карт, приведенных в варианте проверочной работы.</w:t>
      </w:r>
    </w:p>
    <w:p w14:paraId="2C138DFE" w14:textId="77777777" w:rsidR="00EE49F5" w:rsidRPr="003D2863" w:rsidRDefault="00EE49F5" w:rsidP="00EE49F5">
      <w:pPr>
        <w:spacing w:before="120" w:after="120"/>
        <w:jc w:val="center"/>
        <w:rPr>
          <w:b/>
        </w:rPr>
      </w:pPr>
      <w:r w:rsidRPr="003D2863">
        <w:rPr>
          <w:b/>
        </w:rPr>
        <w:t>Типы заданий, сценарии выполнения заданий</w:t>
      </w:r>
    </w:p>
    <w:p w14:paraId="053B181A" w14:textId="77777777" w:rsidR="00EE49F5" w:rsidRDefault="00EE49F5" w:rsidP="00EE49F5">
      <w:pPr>
        <w:autoSpaceDE w:val="0"/>
        <w:autoSpaceDN w:val="0"/>
        <w:adjustRightInd w:val="0"/>
        <w:ind w:firstLine="709"/>
        <w:jc w:val="both"/>
      </w:pPr>
      <w:r>
        <w:t xml:space="preserve">Задания 1 и 2 основываются на знании географического положения России и умении применять его для решения конкретных задач. </w:t>
      </w:r>
    </w:p>
    <w:p w14:paraId="47185438" w14:textId="77777777" w:rsidR="00EE49F5" w:rsidRDefault="00EE49F5" w:rsidP="00EE49F5">
      <w:pPr>
        <w:autoSpaceDE w:val="0"/>
        <w:autoSpaceDN w:val="0"/>
        <w:adjustRightInd w:val="0"/>
        <w:ind w:firstLine="709"/>
        <w:jc w:val="both"/>
      </w:pPr>
      <w:r>
        <w:t xml:space="preserve">Задание 1 направлено на проверку сформированности представления о граничащих с Россией странах, их положение по отношению к территории России и особенностях границ. Задание проверяет умение работать с иллюстративной и графической информацией, применять модели и схемы, различать географические объекты. Задание состоит из двух частей (пунктов). Первая часть задания проверяет умение определять граничащие с Россией страны по их очертаниям и указывать их расположение на картосхеме. При этом в одних вариантах ВПР требуется определить страны по рисункам с их очертаниями и указанными столицами, в других – определить названия столиц стран, контуры которых представлены на рисунках с указанием названий стран. Результатом выполнения этой части задания являются соответствующие подписи названий стран-соседей или столиц стран-соседей России под рисунками и картосхема с указанием расположения этих стран относительно территории России. Вторая часть задания ориентирована на проверку умения работать с графическими источниками информации (диаграммами и графиками) на основе знания протяженности и особенностей границ России. При этом условие второй части задания ориентировано на результат выполнения первой части и не может оцениваться вне связи с ним. </w:t>
      </w:r>
    </w:p>
    <w:p w14:paraId="0B63B9B8" w14:textId="77777777" w:rsidR="00EE49F5" w:rsidRDefault="00EE49F5" w:rsidP="00EE49F5">
      <w:pPr>
        <w:autoSpaceDE w:val="0"/>
        <w:autoSpaceDN w:val="0"/>
        <w:adjustRightInd w:val="0"/>
        <w:ind w:firstLine="709"/>
        <w:jc w:val="both"/>
      </w:pPr>
      <w:r>
        <w:t xml:space="preserve">Задание 2 направлено на проверку уровня владения основами картографической грамотности и навыками использования географической карты для решения определенных задач. Задание проверяет знание географической номенклатуры, а также умения пользоваться картой для характеристики географического положения России, и определения географических координат и расстояний. Задание выполняется с использованием карты, приведенной в варианте работы, и состоит из двух частей. В первой части задания требуется указать названия обозначенных на карте объектов, определяющих географическое положение России, путем выбора их из предложенного списка. Во второй части – необходимо определить по заданным координатам местоположение точки, связанной с одним из этих объектов, отметить на карте другую точку согласно условию задания и рассчитать расстояние между этими точками с помощью географических координат. </w:t>
      </w:r>
    </w:p>
    <w:p w14:paraId="0BD8855D" w14:textId="77777777" w:rsidR="00EE49F5" w:rsidRDefault="00EE49F5" w:rsidP="00EE49F5">
      <w:pPr>
        <w:autoSpaceDE w:val="0"/>
        <w:autoSpaceDN w:val="0"/>
        <w:adjustRightInd w:val="0"/>
        <w:ind w:firstLine="709"/>
        <w:jc w:val="both"/>
      </w:pPr>
      <w:r>
        <w:t>Задание 3 направлено на проверку уровня сформированности представлений об основных географических закономерностях в размещении крупных форм рельефа России, знания географической номенклатуры и умения различать и сравнивать изученные формы рельефа, умения работать с несколькими источниками информации: картой, фотоиллюстрациями, текстом. Задание включает в себя три части (пункта). Первая часть задания проверяет владение понятийным аппаратом географии и знание географической номенклатуры применительно к формам рельефа России. Ответ фиксируется в форме блок-</w:t>
      </w:r>
      <w:r>
        <w:lastRenderedPageBreak/>
        <w:t xml:space="preserve">схемы. Во второй части обучающимся необходимо определить и указать одну из форм рельефа по ее местоположению, отмеченному на карте, и фотоизображению. В третьей части задания требуется выявить характерные особенности указанной формы рельефа на основе текстовой информации, представленной в форме перечня характеристик. При этом выполнение третьей части задания напрямую зависит от правильности выполнения второй части. </w:t>
      </w:r>
    </w:p>
    <w:p w14:paraId="0C80F922" w14:textId="77777777" w:rsidR="00EE49F5" w:rsidRDefault="00EE49F5" w:rsidP="00EE49F5">
      <w:pPr>
        <w:autoSpaceDE w:val="0"/>
        <w:autoSpaceDN w:val="0"/>
        <w:adjustRightInd w:val="0"/>
        <w:ind w:firstLine="709"/>
        <w:jc w:val="both"/>
      </w:pPr>
      <w:r>
        <w:t xml:space="preserve">Задание 4 направлено на проверку уровня сформированности представлений об основных географических закономерностях в размещении гидрографических объектов России, знания географической номенклатуры, умения работать с картографическими и текстовыми источниками информации и рассчитывать количественные показатели, характеризующие водные объекты. Задание содержит две части. Первая часть задания предполагает классификацию водных объектов на основе знания географической номенклатуры. Вторая часть ориентирована на работу с текстом для определения водного объекта по его описанию и картой для определения его размещения. Третья часть задания также ориентирована на работу с текстом и предполагает анализ текстовой информации для поиска необходимых характеристик объекта в целях проведения заданных расчетов или ответов на поставленные вопросы, касающихся данного объекта. Как и в предыдущих заданиях, результат выполнения третьей части задания может рассматриваться только при условии правильного выполнения второй части. </w:t>
      </w:r>
    </w:p>
    <w:p w14:paraId="4AE2579B" w14:textId="77777777" w:rsidR="00EE49F5" w:rsidRDefault="00EE49F5" w:rsidP="00EE49F5">
      <w:pPr>
        <w:autoSpaceDE w:val="0"/>
        <w:autoSpaceDN w:val="0"/>
        <w:adjustRightInd w:val="0"/>
        <w:ind w:firstLine="709"/>
        <w:jc w:val="both"/>
      </w:pPr>
      <w:r>
        <w:t xml:space="preserve">Задание 5 ориентировано на проверку умения работать с разными источниками географической информации, выявлять взаимодополняющую информацию, определять и сравнивать качественные и количественные показатели, характеризующие особенности разных территорий. Задание проверяет умение использовать графическую интерпретацию климатических показателей (климатограммы) для выявления основных географических закономерностей климата России и умение анализировать климатообразующие факторы, определяющие эти закономерности. Задание состоит из трех частей. Первая часть предполагает установление соответствия представленных в задании климатограмм для городов России, отмеченных на карте, ВПР климатическим поясам и типам климата. Во второй части задания обучающимся необходимо сопоставить климатограммы с кратким текстом, в котором отражены некоторые особенности климата одного из этих городов и заполнить таблицу климатических показателей для климатического пояса, в котором расположен этот город, по соответствующей </w:t>
      </w:r>
      <w:proofErr w:type="spellStart"/>
      <w:r>
        <w:t>климатограмме</w:t>
      </w:r>
      <w:proofErr w:type="spellEnd"/>
      <w:r>
        <w:t xml:space="preserve">. В третьей части задания проверяется умение выявлять климатообразующие факторы для территории, на которой расположен данный город. </w:t>
      </w:r>
    </w:p>
    <w:p w14:paraId="6847AF5F" w14:textId="77777777" w:rsidR="00EE49F5" w:rsidRDefault="00EE49F5" w:rsidP="00EE49F5">
      <w:pPr>
        <w:autoSpaceDE w:val="0"/>
        <w:autoSpaceDN w:val="0"/>
        <w:adjustRightInd w:val="0"/>
        <w:ind w:firstLine="709"/>
        <w:jc w:val="both"/>
      </w:pPr>
      <w:r>
        <w:t xml:space="preserve">Задание 6 ориентировано на проверку уровня сформированности географического мышления, умения использовать различные источники географической информации (карту, фотоизображения, текст) для решения поставленной задачи, применять знания о зональном времени, об особенностях компонентов природы отдельных территорий, взаимодействии природы и общества в разных частях территории России. Задание основано на описании маршрута путешествия по России, показанного на карте, и включает в себя три части (пункта). В первой части задания требуется определить названия городов – центров субъектов Российской Федерации – опорных точек маршрута, обозначенных на карте административно-территориального деления и подписать эти города на карте. Во второй части обучающиеся должны рассчитать разницу во времени между двумя точками маршрута. Третья часть задания предполагает работу с текстом – описанием маршрута – и фотоизображениями в целях определения природных зон, природных и культурных достопримечательностей и объектов, выявления проблем, связанных с хозяйственной деятельностью. </w:t>
      </w:r>
    </w:p>
    <w:p w14:paraId="211FB617" w14:textId="77777777" w:rsidR="00EE49F5" w:rsidRDefault="00EE49F5" w:rsidP="00EE49F5">
      <w:pPr>
        <w:autoSpaceDE w:val="0"/>
        <w:autoSpaceDN w:val="0"/>
        <w:adjustRightInd w:val="0"/>
        <w:ind w:firstLine="709"/>
        <w:jc w:val="both"/>
        <w:rPr>
          <w:rFonts w:eastAsia="Calibri"/>
          <w:color w:val="000000"/>
          <w:szCs w:val="28"/>
        </w:rPr>
      </w:pPr>
      <w:r>
        <w:t>Задание 7 состоит из двух частей и основано на работе со статистической информацией о населении регионов России, представленной в виде статистической таблицы. Задание проверяет умение извлекать эту информацию и интерпретировать ее в целях сопоставления с информацией, представленной в графической форме (в виде диаграмм и графиков). Задание не предполагает проведения расчета количественных показателей, а ориентировано на проверку умения анализировать статистические данные и делать выводы в форме ответов на вопросы.</w:t>
      </w:r>
    </w:p>
    <w:p w14:paraId="58995D61" w14:textId="77777777" w:rsidR="00EE49F5" w:rsidRDefault="00EE49F5" w:rsidP="00EE49F5">
      <w:pPr>
        <w:autoSpaceDE w:val="0"/>
        <w:autoSpaceDN w:val="0"/>
        <w:adjustRightInd w:val="0"/>
        <w:ind w:firstLine="709"/>
        <w:jc w:val="both"/>
        <w:rPr>
          <w:rFonts w:eastAsia="Calibri"/>
          <w:color w:val="000000"/>
          <w:szCs w:val="28"/>
        </w:rPr>
      </w:pPr>
    </w:p>
    <w:p w14:paraId="0EA047F4" w14:textId="77777777" w:rsidR="00EE49F5" w:rsidRPr="00E2359C" w:rsidRDefault="00EE49F5" w:rsidP="00EE49F5">
      <w:pPr>
        <w:ind w:firstLine="709"/>
        <w:jc w:val="both"/>
        <w:rPr>
          <w:rFonts w:eastAsia="Calibri"/>
          <w:color w:val="000000"/>
          <w:szCs w:val="28"/>
        </w:rPr>
      </w:pPr>
      <w:r w:rsidRPr="00E2359C">
        <w:rPr>
          <w:rFonts w:eastAsia="Calibri"/>
          <w:color w:val="000000"/>
          <w:szCs w:val="28"/>
        </w:rPr>
        <w:lastRenderedPageBreak/>
        <w:t>На выполнение проверочной работы по учебном</w:t>
      </w:r>
      <w:r>
        <w:rPr>
          <w:rFonts w:eastAsia="Calibri"/>
          <w:color w:val="000000"/>
          <w:szCs w:val="28"/>
        </w:rPr>
        <w:t>у предмету "География" дается 45</w:t>
      </w:r>
      <w:r w:rsidRPr="00E2359C">
        <w:rPr>
          <w:rFonts w:eastAsia="Calibri"/>
          <w:color w:val="000000"/>
          <w:szCs w:val="28"/>
        </w:rPr>
        <w:t xml:space="preserve"> минут.</w:t>
      </w:r>
    </w:p>
    <w:p w14:paraId="35F51CD4" w14:textId="77777777" w:rsidR="00EE49F5" w:rsidRPr="003D2863" w:rsidRDefault="00EE49F5" w:rsidP="00EE49F5">
      <w:pPr>
        <w:spacing w:before="120" w:after="120"/>
        <w:jc w:val="center"/>
        <w:rPr>
          <w:b/>
        </w:rPr>
      </w:pPr>
      <w:r w:rsidRPr="003D2863">
        <w:rPr>
          <w:b/>
          <w:lang w:bidi="ru-RU"/>
        </w:rPr>
        <w:t>Система оценивания выполнения отдельных заданий и проверочной работы в целом</w:t>
      </w:r>
    </w:p>
    <w:p w14:paraId="175FCBE8" w14:textId="77777777" w:rsidR="00EE49F5" w:rsidRDefault="00EE49F5" w:rsidP="00EE49F5">
      <w:pPr>
        <w:autoSpaceDE w:val="0"/>
        <w:autoSpaceDN w:val="0"/>
        <w:adjustRightInd w:val="0"/>
        <w:ind w:firstLine="709"/>
      </w:pPr>
      <w:r>
        <w:t xml:space="preserve">Полный правильный ответ на каждое из заданий 1.2 и 5.1 оценивается 1 баллом. Если в ответе допущена хотя бы одна ошибка (один из элементов ответа записан неправильно или не записан), выставляется 0 баллов. </w:t>
      </w:r>
    </w:p>
    <w:p w14:paraId="511E436B" w14:textId="77777777" w:rsidR="00EE49F5" w:rsidRDefault="00EE49F5" w:rsidP="00EE49F5">
      <w:pPr>
        <w:autoSpaceDE w:val="0"/>
        <w:autoSpaceDN w:val="0"/>
        <w:adjustRightInd w:val="0"/>
        <w:ind w:firstLine="709"/>
      </w:pPr>
      <w:r>
        <w:t xml:space="preserve">Полный правильный ответ на каждое из заданий 2.1, 3.3, 5.3, 7.1 оценивается 2 баллами. Если в ответе на задание 2.1, 3.3, 5.3 допущена одна ошибка (в том числе один из элементов ответа записан неправильно или не записан, не указана одна необходимая цифра или указана лишняя цифра), а также если в ответе на задание 7.1 перепутаны местами две цифры, выставляется 1 балл; если допущено две или более ошибки – 0 баллов. </w:t>
      </w:r>
    </w:p>
    <w:p w14:paraId="110D4C4C" w14:textId="77777777" w:rsidR="00EE49F5" w:rsidRDefault="00EE49F5" w:rsidP="00EE49F5">
      <w:pPr>
        <w:autoSpaceDE w:val="0"/>
        <w:autoSpaceDN w:val="0"/>
        <w:adjustRightInd w:val="0"/>
        <w:ind w:firstLine="709"/>
        <w:rPr>
          <w:rFonts w:eastAsia="Calibri"/>
          <w:color w:val="000000"/>
          <w:szCs w:val="28"/>
        </w:rPr>
      </w:pPr>
      <w:r>
        <w:t>Ответы на задания 1.1, 2.2, 3.1, 3.2, 4 (все пункты), 5.2, 6 (все пункты), 7.2 оцениваются по критериям.</w:t>
      </w:r>
    </w:p>
    <w:p w14:paraId="4634ACB7" w14:textId="77777777" w:rsidR="00EE49F5" w:rsidRPr="00E2359C" w:rsidRDefault="00EE49F5" w:rsidP="00EE49F5">
      <w:pPr>
        <w:pStyle w:val="23"/>
        <w:shd w:val="clear" w:color="auto" w:fill="auto"/>
        <w:spacing w:after="120" w:line="240" w:lineRule="auto"/>
        <w:ind w:firstLine="709"/>
        <w:jc w:val="both"/>
        <w:rPr>
          <w:color w:val="000000"/>
          <w:sz w:val="24"/>
          <w:lang w:bidi="ru-RU"/>
        </w:rPr>
      </w:pPr>
      <w:r w:rsidRPr="00E2359C">
        <w:rPr>
          <w:rFonts w:eastAsia="Calibri"/>
          <w:color w:val="000000"/>
          <w:sz w:val="24"/>
        </w:rPr>
        <w:t xml:space="preserve">Максимальный балл за выполнение работы – </w:t>
      </w:r>
      <w:r>
        <w:rPr>
          <w:rFonts w:eastAsia="Calibri"/>
          <w:b/>
          <w:color w:val="000000"/>
          <w:sz w:val="24"/>
        </w:rPr>
        <w:t>33</w:t>
      </w:r>
      <w:r w:rsidRPr="00E2359C">
        <w:rPr>
          <w:rFonts w:eastAsia="Calibri"/>
          <w:color w:val="000000"/>
          <w:sz w:val="24"/>
        </w:rPr>
        <w:t>.</w:t>
      </w:r>
    </w:p>
    <w:p w14:paraId="6DD2CFA7" w14:textId="77777777" w:rsidR="00EE49F5" w:rsidRPr="00E2359C" w:rsidRDefault="00EE49F5" w:rsidP="00EE49F5">
      <w:pPr>
        <w:pStyle w:val="29"/>
        <w:shd w:val="clear" w:color="auto" w:fill="auto"/>
        <w:spacing w:after="0" w:line="280" w:lineRule="exact"/>
        <w:jc w:val="center"/>
        <w:rPr>
          <w:color w:val="000000"/>
          <w:sz w:val="24"/>
          <w:szCs w:val="24"/>
          <w:lang w:bidi="ru-RU"/>
        </w:rPr>
      </w:pPr>
      <w:r w:rsidRPr="00E2359C">
        <w:rPr>
          <w:color w:val="000000"/>
          <w:sz w:val="24"/>
          <w:szCs w:val="24"/>
          <w:lang w:bidi="ru-RU"/>
        </w:rPr>
        <w:t>Рекомендации по переводу первичных баллов в отметки по пятибалльной шкале</w:t>
      </w:r>
    </w:p>
    <w:p w14:paraId="4B753E71" w14:textId="77777777" w:rsidR="00EE49F5" w:rsidRPr="00E2359C" w:rsidRDefault="00EE49F5" w:rsidP="00EE49F5">
      <w:pPr>
        <w:pStyle w:val="29"/>
        <w:shd w:val="clear" w:color="auto" w:fill="auto"/>
        <w:spacing w:after="0" w:line="280" w:lineRule="exact"/>
        <w:rPr>
          <w:sz w:val="24"/>
          <w:szCs w:val="24"/>
        </w:rPr>
      </w:pPr>
    </w:p>
    <w:tbl>
      <w:tblPr>
        <w:tblOverlap w:val="never"/>
        <w:tblW w:w="5000" w:type="pct"/>
        <w:tblCellMar>
          <w:left w:w="10" w:type="dxa"/>
          <w:right w:w="10" w:type="dxa"/>
        </w:tblCellMar>
        <w:tblLook w:val="04A0" w:firstRow="1" w:lastRow="0" w:firstColumn="1" w:lastColumn="0" w:noHBand="0" w:noVBand="1"/>
      </w:tblPr>
      <w:tblGrid>
        <w:gridCol w:w="4233"/>
        <w:gridCol w:w="1348"/>
        <w:gridCol w:w="1348"/>
        <w:gridCol w:w="1348"/>
        <w:gridCol w:w="1350"/>
      </w:tblGrid>
      <w:tr w:rsidR="00EE49F5" w:rsidRPr="00E2359C" w14:paraId="56F6B2BD" w14:textId="77777777" w:rsidTr="00EE49F5">
        <w:trPr>
          <w:trHeight w:val="20"/>
        </w:trPr>
        <w:tc>
          <w:tcPr>
            <w:tcW w:w="2199" w:type="pct"/>
            <w:tcBorders>
              <w:top w:val="single" w:sz="4" w:space="0" w:color="auto"/>
              <w:left w:val="single" w:sz="4" w:space="0" w:color="auto"/>
            </w:tcBorders>
            <w:shd w:val="clear" w:color="auto" w:fill="FFFFFF"/>
            <w:vAlign w:val="center"/>
          </w:tcPr>
          <w:p w14:paraId="6BE949CB" w14:textId="77777777" w:rsidR="00EE49F5" w:rsidRPr="00E2359C" w:rsidRDefault="00EE49F5" w:rsidP="008B7ECC">
            <w:pPr>
              <w:pStyle w:val="23"/>
              <w:shd w:val="clear" w:color="auto" w:fill="auto"/>
              <w:spacing w:after="0" w:line="322" w:lineRule="exact"/>
              <w:rPr>
                <w:sz w:val="24"/>
                <w:szCs w:val="24"/>
              </w:rPr>
            </w:pPr>
            <w:r w:rsidRPr="00E2359C">
              <w:rPr>
                <w:rStyle w:val="24"/>
                <w:sz w:val="24"/>
                <w:szCs w:val="24"/>
              </w:rPr>
              <w:t>Отметка по пятибалльной шкале</w:t>
            </w:r>
          </w:p>
        </w:tc>
        <w:tc>
          <w:tcPr>
            <w:tcW w:w="700" w:type="pct"/>
            <w:tcBorders>
              <w:top w:val="single" w:sz="4" w:space="0" w:color="auto"/>
              <w:left w:val="single" w:sz="4" w:space="0" w:color="auto"/>
            </w:tcBorders>
            <w:shd w:val="clear" w:color="auto" w:fill="FFFFFF"/>
            <w:vAlign w:val="center"/>
          </w:tcPr>
          <w:p w14:paraId="6FC0DB4B" w14:textId="77777777" w:rsidR="00EE49F5" w:rsidRPr="00E2359C" w:rsidRDefault="00EE49F5" w:rsidP="008B7ECC">
            <w:pPr>
              <w:pStyle w:val="23"/>
              <w:shd w:val="clear" w:color="auto" w:fill="auto"/>
              <w:spacing w:after="0" w:line="280" w:lineRule="exact"/>
              <w:rPr>
                <w:sz w:val="24"/>
                <w:szCs w:val="24"/>
              </w:rPr>
            </w:pPr>
            <w:r w:rsidRPr="00E2359C">
              <w:rPr>
                <w:rStyle w:val="24"/>
                <w:sz w:val="24"/>
                <w:szCs w:val="24"/>
              </w:rPr>
              <w:t>"2"</w:t>
            </w:r>
          </w:p>
        </w:tc>
        <w:tc>
          <w:tcPr>
            <w:tcW w:w="700" w:type="pct"/>
            <w:tcBorders>
              <w:top w:val="single" w:sz="4" w:space="0" w:color="auto"/>
              <w:left w:val="single" w:sz="4" w:space="0" w:color="auto"/>
            </w:tcBorders>
            <w:shd w:val="clear" w:color="auto" w:fill="FFFFFF"/>
            <w:vAlign w:val="center"/>
          </w:tcPr>
          <w:p w14:paraId="54A9B179" w14:textId="77777777" w:rsidR="00EE49F5" w:rsidRPr="00E2359C" w:rsidRDefault="00EE49F5" w:rsidP="008B7ECC">
            <w:pPr>
              <w:pStyle w:val="23"/>
              <w:shd w:val="clear" w:color="auto" w:fill="auto"/>
              <w:spacing w:after="0" w:line="280" w:lineRule="exact"/>
              <w:rPr>
                <w:sz w:val="24"/>
                <w:szCs w:val="24"/>
              </w:rPr>
            </w:pPr>
            <w:r w:rsidRPr="00E2359C">
              <w:rPr>
                <w:rStyle w:val="24"/>
                <w:sz w:val="24"/>
                <w:szCs w:val="24"/>
              </w:rPr>
              <w:t>"3"</w:t>
            </w:r>
          </w:p>
        </w:tc>
        <w:tc>
          <w:tcPr>
            <w:tcW w:w="700" w:type="pct"/>
            <w:tcBorders>
              <w:top w:val="single" w:sz="4" w:space="0" w:color="auto"/>
              <w:left w:val="single" w:sz="4" w:space="0" w:color="auto"/>
            </w:tcBorders>
            <w:shd w:val="clear" w:color="auto" w:fill="FFFFFF"/>
            <w:vAlign w:val="center"/>
          </w:tcPr>
          <w:p w14:paraId="0D0A5816" w14:textId="77777777" w:rsidR="00EE49F5" w:rsidRPr="00E2359C" w:rsidRDefault="00EE49F5" w:rsidP="008B7ECC">
            <w:pPr>
              <w:pStyle w:val="23"/>
              <w:shd w:val="clear" w:color="auto" w:fill="auto"/>
              <w:spacing w:after="0" w:line="280" w:lineRule="exact"/>
              <w:rPr>
                <w:sz w:val="24"/>
                <w:szCs w:val="24"/>
              </w:rPr>
            </w:pPr>
            <w:r w:rsidRPr="00E2359C">
              <w:rPr>
                <w:rStyle w:val="24"/>
                <w:sz w:val="24"/>
                <w:szCs w:val="24"/>
              </w:rPr>
              <w:t>"4"</w:t>
            </w:r>
          </w:p>
        </w:tc>
        <w:tc>
          <w:tcPr>
            <w:tcW w:w="701" w:type="pct"/>
            <w:tcBorders>
              <w:top w:val="single" w:sz="4" w:space="0" w:color="auto"/>
              <w:left w:val="single" w:sz="4" w:space="0" w:color="auto"/>
              <w:right w:val="single" w:sz="4" w:space="0" w:color="auto"/>
            </w:tcBorders>
            <w:shd w:val="clear" w:color="auto" w:fill="FFFFFF"/>
            <w:vAlign w:val="center"/>
          </w:tcPr>
          <w:p w14:paraId="60E1F166" w14:textId="77777777" w:rsidR="00EE49F5" w:rsidRPr="00E2359C" w:rsidRDefault="00EE49F5" w:rsidP="008B7ECC">
            <w:pPr>
              <w:pStyle w:val="23"/>
              <w:shd w:val="clear" w:color="auto" w:fill="auto"/>
              <w:spacing w:after="0" w:line="280" w:lineRule="exact"/>
              <w:rPr>
                <w:sz w:val="24"/>
                <w:szCs w:val="24"/>
              </w:rPr>
            </w:pPr>
            <w:r w:rsidRPr="00E2359C">
              <w:rPr>
                <w:rStyle w:val="24"/>
                <w:sz w:val="24"/>
                <w:szCs w:val="24"/>
              </w:rPr>
              <w:t>"5"</w:t>
            </w:r>
          </w:p>
        </w:tc>
      </w:tr>
      <w:tr w:rsidR="00EE49F5" w:rsidRPr="00B257C7" w14:paraId="3BE4AB59" w14:textId="77777777" w:rsidTr="00EE49F5">
        <w:trPr>
          <w:trHeight w:val="20"/>
        </w:trPr>
        <w:tc>
          <w:tcPr>
            <w:tcW w:w="2199" w:type="pct"/>
            <w:tcBorders>
              <w:top w:val="single" w:sz="4" w:space="0" w:color="auto"/>
              <w:left w:val="single" w:sz="4" w:space="0" w:color="auto"/>
              <w:bottom w:val="single" w:sz="4" w:space="0" w:color="auto"/>
            </w:tcBorders>
            <w:shd w:val="clear" w:color="auto" w:fill="FFFFFF"/>
            <w:vAlign w:val="center"/>
          </w:tcPr>
          <w:p w14:paraId="5133F0F3" w14:textId="77777777" w:rsidR="00EE49F5" w:rsidRPr="00E2359C" w:rsidRDefault="00EE49F5" w:rsidP="008B7ECC">
            <w:pPr>
              <w:pStyle w:val="23"/>
              <w:shd w:val="clear" w:color="auto" w:fill="auto"/>
              <w:spacing w:after="0" w:line="280" w:lineRule="exact"/>
              <w:rPr>
                <w:sz w:val="24"/>
                <w:szCs w:val="24"/>
              </w:rPr>
            </w:pPr>
            <w:r w:rsidRPr="00E2359C">
              <w:rPr>
                <w:sz w:val="24"/>
                <w:szCs w:val="24"/>
              </w:rPr>
              <w:t>Первичные баллы</w:t>
            </w:r>
          </w:p>
        </w:tc>
        <w:tc>
          <w:tcPr>
            <w:tcW w:w="700" w:type="pct"/>
            <w:tcBorders>
              <w:top w:val="single" w:sz="4" w:space="0" w:color="auto"/>
              <w:left w:val="single" w:sz="4" w:space="0" w:color="auto"/>
              <w:bottom w:val="single" w:sz="4" w:space="0" w:color="auto"/>
            </w:tcBorders>
            <w:shd w:val="clear" w:color="auto" w:fill="FFFFFF"/>
            <w:vAlign w:val="center"/>
          </w:tcPr>
          <w:p w14:paraId="50AF7085" w14:textId="77777777" w:rsidR="00EE49F5" w:rsidRPr="00E2359C" w:rsidRDefault="00EE49F5" w:rsidP="008B7ECC">
            <w:pPr>
              <w:pStyle w:val="23"/>
              <w:shd w:val="clear" w:color="auto" w:fill="auto"/>
              <w:spacing w:after="0" w:line="280" w:lineRule="exact"/>
              <w:rPr>
                <w:sz w:val="24"/>
                <w:szCs w:val="24"/>
              </w:rPr>
            </w:pPr>
            <w:r w:rsidRPr="00E2359C">
              <w:rPr>
                <w:sz w:val="24"/>
                <w:szCs w:val="24"/>
              </w:rPr>
              <w:t>0-</w:t>
            </w:r>
            <w:r>
              <w:rPr>
                <w:sz w:val="24"/>
                <w:szCs w:val="24"/>
              </w:rPr>
              <w:t>9</w:t>
            </w:r>
          </w:p>
        </w:tc>
        <w:tc>
          <w:tcPr>
            <w:tcW w:w="700" w:type="pct"/>
            <w:tcBorders>
              <w:top w:val="single" w:sz="4" w:space="0" w:color="auto"/>
              <w:left w:val="single" w:sz="4" w:space="0" w:color="auto"/>
              <w:bottom w:val="single" w:sz="4" w:space="0" w:color="auto"/>
            </w:tcBorders>
            <w:shd w:val="clear" w:color="auto" w:fill="FFFFFF"/>
            <w:vAlign w:val="center"/>
          </w:tcPr>
          <w:p w14:paraId="757C7AC6" w14:textId="77777777" w:rsidR="00EE49F5" w:rsidRPr="00E2359C" w:rsidRDefault="00EE49F5" w:rsidP="008B7ECC">
            <w:pPr>
              <w:pStyle w:val="23"/>
              <w:shd w:val="clear" w:color="auto" w:fill="auto"/>
              <w:spacing w:after="0" w:line="280" w:lineRule="exact"/>
              <w:rPr>
                <w:sz w:val="24"/>
                <w:szCs w:val="24"/>
              </w:rPr>
            </w:pPr>
            <w:r>
              <w:rPr>
                <w:sz w:val="24"/>
                <w:szCs w:val="24"/>
              </w:rPr>
              <w:t>10-20</w:t>
            </w:r>
          </w:p>
        </w:tc>
        <w:tc>
          <w:tcPr>
            <w:tcW w:w="700" w:type="pct"/>
            <w:tcBorders>
              <w:top w:val="single" w:sz="4" w:space="0" w:color="auto"/>
              <w:left w:val="single" w:sz="4" w:space="0" w:color="auto"/>
              <w:bottom w:val="single" w:sz="4" w:space="0" w:color="auto"/>
            </w:tcBorders>
            <w:shd w:val="clear" w:color="auto" w:fill="FFFFFF"/>
            <w:vAlign w:val="center"/>
          </w:tcPr>
          <w:p w14:paraId="437F03AD" w14:textId="77777777" w:rsidR="00EE49F5" w:rsidRPr="001B1963" w:rsidRDefault="00EE49F5" w:rsidP="008B7ECC">
            <w:pPr>
              <w:pStyle w:val="23"/>
              <w:shd w:val="clear" w:color="auto" w:fill="auto"/>
              <w:spacing w:after="0" w:line="280" w:lineRule="exact"/>
              <w:rPr>
                <w:sz w:val="24"/>
                <w:szCs w:val="24"/>
              </w:rPr>
            </w:pPr>
            <w:r>
              <w:rPr>
                <w:sz w:val="24"/>
                <w:szCs w:val="24"/>
              </w:rPr>
              <w:t>21-28</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7ABCE686" w14:textId="77777777" w:rsidR="00EE49F5" w:rsidRPr="001B1963" w:rsidRDefault="00EE49F5" w:rsidP="008B7ECC">
            <w:pPr>
              <w:pStyle w:val="23"/>
              <w:shd w:val="clear" w:color="auto" w:fill="auto"/>
              <w:spacing w:after="0" w:line="280" w:lineRule="exact"/>
              <w:rPr>
                <w:sz w:val="24"/>
                <w:szCs w:val="24"/>
              </w:rPr>
            </w:pPr>
            <w:r>
              <w:rPr>
                <w:sz w:val="24"/>
                <w:szCs w:val="24"/>
              </w:rPr>
              <w:t>29-33</w:t>
            </w:r>
          </w:p>
        </w:tc>
      </w:tr>
    </w:tbl>
    <w:p w14:paraId="1DD73D5F" w14:textId="77777777" w:rsidR="00CF613D" w:rsidRPr="0043435C" w:rsidRDefault="00CF613D" w:rsidP="00CF613D">
      <w:pPr>
        <w:pStyle w:val="23"/>
        <w:shd w:val="clear" w:color="auto" w:fill="auto"/>
        <w:spacing w:after="0" w:line="280" w:lineRule="exact"/>
        <w:ind w:firstLine="780"/>
        <w:jc w:val="both"/>
        <w:rPr>
          <w:color w:val="000000"/>
          <w:sz w:val="24"/>
          <w:lang w:bidi="ru-RU"/>
        </w:rPr>
      </w:pPr>
    </w:p>
    <w:p w14:paraId="655A1637" w14:textId="77777777" w:rsidR="00CF613D" w:rsidRDefault="00CF613D" w:rsidP="00CF613D">
      <w:pPr>
        <w:pStyle w:val="3"/>
        <w:spacing w:before="0" w:after="0"/>
        <w:jc w:val="center"/>
        <w:rPr>
          <w:color w:val="4472C4" w:themeColor="accent1"/>
        </w:rPr>
        <w:sectPr w:rsidR="00CF613D" w:rsidSect="00CF613D">
          <w:pgSz w:w="11906" w:h="16838" w:code="9"/>
          <w:pgMar w:top="568" w:right="851" w:bottom="993" w:left="1418" w:header="709" w:footer="709" w:gutter="0"/>
          <w:cols w:space="708"/>
          <w:docGrid w:linePitch="360"/>
        </w:sectPr>
      </w:pPr>
    </w:p>
    <w:p w14:paraId="4C13185E" w14:textId="247D7E3C" w:rsidR="00CF613D" w:rsidRPr="00EE1FBE" w:rsidRDefault="00CF613D" w:rsidP="00CF613D">
      <w:pPr>
        <w:jc w:val="center"/>
        <w:rPr>
          <w:b/>
          <w:bCs/>
          <w:noProof/>
          <w:sz w:val="26"/>
          <w:szCs w:val="26"/>
        </w:rPr>
      </w:pPr>
      <w:r w:rsidRPr="00EE1FBE">
        <w:rPr>
          <w:b/>
          <w:bCs/>
          <w:noProof/>
          <w:sz w:val="26"/>
          <w:szCs w:val="26"/>
        </w:rPr>
        <w:lastRenderedPageBreak/>
        <w:t xml:space="preserve">Достижение планируемых результатов (в %) по географии в соответствии с ПООП </w:t>
      </w:r>
      <w:r w:rsidR="00FA3A43">
        <w:rPr>
          <w:b/>
          <w:bCs/>
          <w:noProof/>
          <w:sz w:val="26"/>
          <w:szCs w:val="26"/>
        </w:rPr>
        <w:t>О</w:t>
      </w:r>
      <w:r w:rsidRPr="00EE1FBE">
        <w:rPr>
          <w:b/>
          <w:bCs/>
          <w:noProof/>
          <w:sz w:val="26"/>
          <w:szCs w:val="26"/>
        </w:rPr>
        <w:t>ОО и ФГОС</w:t>
      </w:r>
    </w:p>
    <w:p w14:paraId="139AA691" w14:textId="77777777" w:rsidR="00CF613D" w:rsidRPr="00E17EA2" w:rsidRDefault="00CF613D" w:rsidP="00CF613D"/>
    <w:tbl>
      <w:tblPr>
        <w:tblpPr w:leftFromText="180" w:rightFromText="180" w:vertAnchor="text" w:tblpX="-243"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0348"/>
        <w:gridCol w:w="1559"/>
        <w:gridCol w:w="709"/>
        <w:gridCol w:w="992"/>
        <w:gridCol w:w="1276"/>
      </w:tblGrid>
      <w:tr w:rsidR="00EE49F5" w:rsidRPr="00E82A8B" w14:paraId="241982D3" w14:textId="77777777" w:rsidTr="00776FC5">
        <w:trPr>
          <w:cantSplit/>
          <w:trHeight w:val="20"/>
          <w:tblHeader/>
        </w:trPr>
        <w:tc>
          <w:tcPr>
            <w:tcW w:w="562" w:type="dxa"/>
            <w:vAlign w:val="center"/>
          </w:tcPr>
          <w:p w14:paraId="2EF4C90A" w14:textId="77777777" w:rsidR="00EE49F5" w:rsidRDefault="00EE49F5" w:rsidP="00EE49F5">
            <w:pPr>
              <w:jc w:val="center"/>
            </w:pPr>
            <w:r>
              <w:br w:type="page"/>
            </w:r>
            <w:r>
              <w:rPr>
                <w:b/>
                <w:bCs/>
                <w:color w:val="000000"/>
                <w:sz w:val="22"/>
                <w:szCs w:val="22"/>
              </w:rPr>
              <w:t>№</w:t>
            </w:r>
          </w:p>
        </w:tc>
        <w:tc>
          <w:tcPr>
            <w:tcW w:w="10348" w:type="dxa"/>
            <w:tcBorders>
              <w:bottom w:val="single" w:sz="4" w:space="0" w:color="auto"/>
            </w:tcBorders>
            <w:shd w:val="clear" w:color="auto" w:fill="auto"/>
            <w:noWrap/>
            <w:vAlign w:val="center"/>
            <w:hideMark/>
          </w:tcPr>
          <w:p w14:paraId="7FD15F98" w14:textId="6DDA60ED" w:rsidR="00EE49F5" w:rsidRPr="00E82A8B" w:rsidRDefault="00EE49F5" w:rsidP="00EE49F5">
            <w:pPr>
              <w:jc w:val="center"/>
              <w:rPr>
                <w:b/>
                <w:bCs/>
                <w:color w:val="000000"/>
                <w:sz w:val="22"/>
                <w:szCs w:val="22"/>
              </w:rPr>
            </w:pPr>
            <w:r w:rsidRPr="00E82A8B">
              <w:rPr>
                <w:b/>
                <w:bCs/>
                <w:color w:val="000000"/>
                <w:sz w:val="22"/>
                <w:szCs w:val="22"/>
              </w:rPr>
              <w:t xml:space="preserve">Блоки ПООП обучающийся научится / получит возможность научиться или проверяемые требования (умения) в соответствии с ФГОС </w:t>
            </w:r>
          </w:p>
        </w:tc>
        <w:tc>
          <w:tcPr>
            <w:tcW w:w="1559" w:type="dxa"/>
            <w:tcBorders>
              <w:bottom w:val="single" w:sz="4" w:space="0" w:color="auto"/>
            </w:tcBorders>
            <w:shd w:val="clear" w:color="auto" w:fill="auto"/>
            <w:noWrap/>
            <w:vAlign w:val="center"/>
            <w:hideMark/>
          </w:tcPr>
          <w:p w14:paraId="1E4D37B1" w14:textId="77777777" w:rsidR="00EE49F5" w:rsidRPr="00EE49F5" w:rsidRDefault="00EE49F5" w:rsidP="00EE49F5">
            <w:pPr>
              <w:jc w:val="center"/>
              <w:rPr>
                <w:b/>
                <w:bCs/>
                <w:color w:val="000000"/>
                <w:sz w:val="16"/>
                <w:szCs w:val="16"/>
              </w:rPr>
            </w:pPr>
            <w:r w:rsidRPr="00EE49F5">
              <w:rPr>
                <w:b/>
                <w:bCs/>
                <w:color w:val="000000"/>
                <w:sz w:val="16"/>
                <w:szCs w:val="16"/>
              </w:rPr>
              <w:t>Максимальный балл</w:t>
            </w:r>
          </w:p>
        </w:tc>
        <w:tc>
          <w:tcPr>
            <w:tcW w:w="709" w:type="dxa"/>
            <w:vAlign w:val="center"/>
          </w:tcPr>
          <w:p w14:paraId="540950DF" w14:textId="2CE55BA5" w:rsidR="00EE49F5" w:rsidRPr="00EE49F5" w:rsidRDefault="00EE49F5" w:rsidP="00EE49F5">
            <w:pPr>
              <w:jc w:val="center"/>
              <w:rPr>
                <w:b/>
                <w:bCs/>
                <w:color w:val="000000"/>
                <w:sz w:val="16"/>
                <w:szCs w:val="16"/>
              </w:rPr>
            </w:pPr>
            <w:r w:rsidRPr="00EE49F5">
              <w:rPr>
                <w:b/>
                <w:bCs/>
                <w:color w:val="000000"/>
                <w:sz w:val="16"/>
                <w:szCs w:val="16"/>
              </w:rPr>
              <w:t>РФ</w:t>
            </w:r>
          </w:p>
        </w:tc>
        <w:tc>
          <w:tcPr>
            <w:tcW w:w="992" w:type="dxa"/>
            <w:vAlign w:val="center"/>
          </w:tcPr>
          <w:p w14:paraId="04705CCC" w14:textId="115C140B" w:rsidR="00EE49F5" w:rsidRPr="00EE49F5" w:rsidRDefault="00EE49F5" w:rsidP="00EE49F5">
            <w:pPr>
              <w:jc w:val="center"/>
              <w:rPr>
                <w:b/>
                <w:bCs/>
                <w:color w:val="000000"/>
                <w:sz w:val="16"/>
                <w:szCs w:val="16"/>
              </w:rPr>
            </w:pPr>
            <w:r w:rsidRPr="00EE49F5">
              <w:rPr>
                <w:b/>
                <w:bCs/>
                <w:color w:val="000000"/>
                <w:sz w:val="16"/>
                <w:szCs w:val="16"/>
              </w:rPr>
              <w:t>Брянская область</w:t>
            </w:r>
          </w:p>
        </w:tc>
        <w:tc>
          <w:tcPr>
            <w:tcW w:w="1276" w:type="dxa"/>
            <w:vAlign w:val="center"/>
          </w:tcPr>
          <w:p w14:paraId="135E4351" w14:textId="127DAEDB" w:rsidR="00EE49F5" w:rsidRPr="00EE49F5" w:rsidRDefault="00665A87" w:rsidP="00EE49F5">
            <w:pPr>
              <w:jc w:val="center"/>
              <w:rPr>
                <w:b/>
                <w:bCs/>
                <w:color w:val="000000"/>
                <w:sz w:val="16"/>
                <w:szCs w:val="16"/>
              </w:rPr>
            </w:pPr>
            <w:r>
              <w:rPr>
                <w:b/>
                <w:bCs/>
                <w:color w:val="000000"/>
                <w:sz w:val="16"/>
                <w:szCs w:val="16"/>
              </w:rPr>
              <w:t>Дубровский</w:t>
            </w:r>
            <w:r w:rsidR="00676CF1">
              <w:rPr>
                <w:b/>
                <w:bCs/>
                <w:color w:val="000000"/>
                <w:sz w:val="16"/>
                <w:szCs w:val="16"/>
              </w:rPr>
              <w:t xml:space="preserve"> </w:t>
            </w:r>
            <w:r w:rsidR="00EE49F5" w:rsidRPr="00EE49F5">
              <w:rPr>
                <w:b/>
                <w:bCs/>
                <w:color w:val="000000"/>
                <w:sz w:val="16"/>
                <w:szCs w:val="16"/>
              </w:rPr>
              <w:t>район</w:t>
            </w:r>
          </w:p>
        </w:tc>
      </w:tr>
      <w:tr w:rsidR="006B55A0" w:rsidRPr="00D86E96" w14:paraId="6074349B" w14:textId="77777777" w:rsidTr="00776FC5">
        <w:trPr>
          <w:trHeight w:val="20"/>
        </w:trPr>
        <w:tc>
          <w:tcPr>
            <w:tcW w:w="562" w:type="dxa"/>
          </w:tcPr>
          <w:p w14:paraId="7059ACE0" w14:textId="77777777" w:rsidR="006B55A0" w:rsidRPr="00E82A8B" w:rsidRDefault="006B55A0" w:rsidP="006B55A0">
            <w:pPr>
              <w:rPr>
                <w:color w:val="000000"/>
                <w:sz w:val="22"/>
                <w:szCs w:val="22"/>
              </w:rPr>
            </w:pPr>
          </w:p>
        </w:tc>
        <w:tc>
          <w:tcPr>
            <w:tcW w:w="10348" w:type="dxa"/>
            <w:shd w:val="clear" w:color="auto" w:fill="auto"/>
            <w:noWrap/>
            <w:vAlign w:val="bottom"/>
            <w:hideMark/>
          </w:tcPr>
          <w:p w14:paraId="3B49F35A" w14:textId="77777777" w:rsidR="006B55A0" w:rsidRPr="00E82A8B" w:rsidRDefault="006B55A0" w:rsidP="006B55A0">
            <w:pPr>
              <w:rPr>
                <w:color w:val="000000"/>
                <w:sz w:val="22"/>
                <w:szCs w:val="22"/>
              </w:rPr>
            </w:pPr>
          </w:p>
        </w:tc>
        <w:tc>
          <w:tcPr>
            <w:tcW w:w="1559" w:type="dxa"/>
            <w:shd w:val="clear" w:color="auto" w:fill="auto"/>
            <w:noWrap/>
            <w:vAlign w:val="center"/>
            <w:hideMark/>
          </w:tcPr>
          <w:p w14:paraId="1F09A5C7" w14:textId="3523C2F7" w:rsidR="006B55A0" w:rsidRPr="00EE49F5" w:rsidRDefault="006B55A0" w:rsidP="006B55A0">
            <w:pPr>
              <w:jc w:val="center"/>
              <w:rPr>
                <w:b/>
                <w:bCs/>
                <w:color w:val="000000"/>
                <w:sz w:val="16"/>
                <w:szCs w:val="16"/>
              </w:rPr>
            </w:pPr>
            <w:r w:rsidRPr="00EE49F5">
              <w:rPr>
                <w:b/>
                <w:bCs/>
                <w:color w:val="000000"/>
                <w:sz w:val="16"/>
                <w:szCs w:val="16"/>
              </w:rPr>
              <w:t>Кол-во уч-ков</w:t>
            </w:r>
          </w:p>
        </w:tc>
        <w:tc>
          <w:tcPr>
            <w:tcW w:w="709" w:type="dxa"/>
            <w:vAlign w:val="center"/>
          </w:tcPr>
          <w:p w14:paraId="50299437" w14:textId="118F77BD" w:rsidR="006B55A0" w:rsidRPr="00676CF1" w:rsidRDefault="006B55A0" w:rsidP="006B55A0">
            <w:pPr>
              <w:jc w:val="center"/>
              <w:rPr>
                <w:b/>
                <w:bCs/>
                <w:color w:val="000000"/>
                <w:sz w:val="18"/>
                <w:szCs w:val="18"/>
              </w:rPr>
            </w:pPr>
            <w:r w:rsidRPr="00676CF1">
              <w:rPr>
                <w:b/>
                <w:bCs/>
                <w:color w:val="000000"/>
                <w:sz w:val="18"/>
                <w:szCs w:val="18"/>
              </w:rPr>
              <w:t>451530 уч.</w:t>
            </w:r>
          </w:p>
        </w:tc>
        <w:tc>
          <w:tcPr>
            <w:tcW w:w="992" w:type="dxa"/>
            <w:shd w:val="clear" w:color="auto" w:fill="auto"/>
            <w:noWrap/>
            <w:vAlign w:val="center"/>
          </w:tcPr>
          <w:p w14:paraId="6627E269" w14:textId="47F13885" w:rsidR="006B55A0" w:rsidRPr="00676CF1" w:rsidRDefault="006B55A0" w:rsidP="006B55A0">
            <w:pPr>
              <w:jc w:val="center"/>
              <w:rPr>
                <w:b/>
                <w:bCs/>
                <w:color w:val="000000"/>
                <w:sz w:val="18"/>
                <w:szCs w:val="18"/>
              </w:rPr>
            </w:pPr>
            <w:r w:rsidRPr="00676CF1">
              <w:rPr>
                <w:b/>
                <w:bCs/>
                <w:color w:val="000000"/>
                <w:sz w:val="18"/>
                <w:szCs w:val="18"/>
              </w:rPr>
              <w:t>3805 уч.</w:t>
            </w:r>
          </w:p>
        </w:tc>
        <w:tc>
          <w:tcPr>
            <w:tcW w:w="1276" w:type="dxa"/>
            <w:shd w:val="clear" w:color="auto" w:fill="auto"/>
            <w:noWrap/>
            <w:vAlign w:val="center"/>
          </w:tcPr>
          <w:p w14:paraId="2325CD95" w14:textId="59B9DAC7" w:rsidR="006B55A0" w:rsidRPr="006B55A0" w:rsidRDefault="006B55A0" w:rsidP="006B55A0">
            <w:pPr>
              <w:jc w:val="center"/>
              <w:rPr>
                <w:b/>
                <w:bCs/>
                <w:color w:val="000000"/>
                <w:sz w:val="22"/>
                <w:szCs w:val="22"/>
              </w:rPr>
            </w:pPr>
            <w:r w:rsidRPr="006B55A0">
              <w:rPr>
                <w:color w:val="000000"/>
                <w:sz w:val="22"/>
                <w:szCs w:val="22"/>
              </w:rPr>
              <w:t>44</w:t>
            </w:r>
          </w:p>
        </w:tc>
      </w:tr>
      <w:tr w:rsidR="006B55A0" w:rsidRPr="00D86E96" w14:paraId="149C2D65" w14:textId="77777777" w:rsidTr="00776FC5">
        <w:trPr>
          <w:trHeight w:val="20"/>
        </w:trPr>
        <w:tc>
          <w:tcPr>
            <w:tcW w:w="562" w:type="dxa"/>
            <w:vAlign w:val="center"/>
          </w:tcPr>
          <w:p w14:paraId="6513057C" w14:textId="4BEF5929" w:rsidR="006B55A0" w:rsidRPr="00EE49F5" w:rsidRDefault="006B55A0" w:rsidP="006B55A0">
            <w:pPr>
              <w:jc w:val="center"/>
              <w:rPr>
                <w:b/>
                <w:color w:val="000000"/>
                <w:sz w:val="20"/>
                <w:szCs w:val="20"/>
                <w:highlight w:val="yellow"/>
              </w:rPr>
            </w:pPr>
            <w:r>
              <w:rPr>
                <w:b/>
                <w:color w:val="000000"/>
                <w:sz w:val="20"/>
                <w:szCs w:val="20"/>
              </w:rPr>
              <w:t>1.1</w:t>
            </w:r>
          </w:p>
        </w:tc>
        <w:tc>
          <w:tcPr>
            <w:tcW w:w="10348" w:type="dxa"/>
            <w:vMerge w:val="restart"/>
            <w:shd w:val="clear" w:color="auto" w:fill="auto"/>
            <w:noWrap/>
            <w:vAlign w:val="bottom"/>
            <w:hideMark/>
          </w:tcPr>
          <w:p w14:paraId="57B44BC2" w14:textId="77777777" w:rsidR="006B55A0" w:rsidRPr="00EE49F5" w:rsidRDefault="006B55A0" w:rsidP="006B55A0">
            <w:pPr>
              <w:rPr>
                <w:color w:val="000000"/>
                <w:sz w:val="20"/>
                <w:szCs w:val="20"/>
                <w:highlight w:val="yellow"/>
              </w:rPr>
            </w:pPr>
            <w:r w:rsidRPr="00446F27">
              <w:rPr>
                <w:color w:val="000000"/>
                <w:sz w:val="20"/>
                <w:szCs w:val="20"/>
              </w:rPr>
              <w:t>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Умение различать изученные географические объекты</w:t>
            </w:r>
          </w:p>
          <w:p w14:paraId="25C64475" w14:textId="3ACB3056" w:rsidR="006B55A0" w:rsidRPr="00EE49F5" w:rsidRDefault="006B55A0" w:rsidP="006B55A0">
            <w:pPr>
              <w:rPr>
                <w:color w:val="000000"/>
                <w:sz w:val="20"/>
                <w:szCs w:val="20"/>
                <w:highlight w:val="yellow"/>
              </w:rPr>
            </w:pPr>
            <w:r w:rsidRPr="00446F27">
              <w:rPr>
                <w:color w:val="000000"/>
                <w:sz w:val="20"/>
                <w:szCs w:val="20"/>
              </w:rPr>
              <w:t>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Умение различать изученные географические объекты</w:t>
            </w:r>
          </w:p>
        </w:tc>
        <w:tc>
          <w:tcPr>
            <w:tcW w:w="1559" w:type="dxa"/>
            <w:shd w:val="clear" w:color="auto" w:fill="auto"/>
            <w:noWrap/>
            <w:vAlign w:val="center"/>
            <w:hideMark/>
          </w:tcPr>
          <w:p w14:paraId="423D113F" w14:textId="5F618DC1" w:rsidR="006B55A0" w:rsidRPr="00EE49F5" w:rsidRDefault="006B55A0" w:rsidP="006B55A0">
            <w:pPr>
              <w:jc w:val="center"/>
              <w:rPr>
                <w:color w:val="000000"/>
                <w:sz w:val="20"/>
                <w:szCs w:val="20"/>
                <w:highlight w:val="yellow"/>
              </w:rPr>
            </w:pPr>
            <w:r w:rsidRPr="00446F27">
              <w:rPr>
                <w:color w:val="000000"/>
                <w:sz w:val="20"/>
                <w:szCs w:val="20"/>
              </w:rPr>
              <w:t>3</w:t>
            </w:r>
          </w:p>
        </w:tc>
        <w:tc>
          <w:tcPr>
            <w:tcW w:w="709" w:type="dxa"/>
            <w:vAlign w:val="center"/>
          </w:tcPr>
          <w:p w14:paraId="3BCB886F" w14:textId="3C881F19" w:rsidR="006B55A0" w:rsidRPr="00D86E96" w:rsidRDefault="006B55A0" w:rsidP="006B55A0">
            <w:pPr>
              <w:jc w:val="center"/>
              <w:rPr>
                <w:color w:val="000000"/>
                <w:sz w:val="18"/>
                <w:szCs w:val="18"/>
              </w:rPr>
            </w:pPr>
            <w:r>
              <w:rPr>
                <w:color w:val="000000"/>
                <w:sz w:val="22"/>
                <w:szCs w:val="22"/>
              </w:rPr>
              <w:t>82,0</w:t>
            </w:r>
          </w:p>
        </w:tc>
        <w:tc>
          <w:tcPr>
            <w:tcW w:w="992" w:type="dxa"/>
            <w:shd w:val="clear" w:color="auto" w:fill="auto"/>
            <w:noWrap/>
            <w:vAlign w:val="center"/>
          </w:tcPr>
          <w:p w14:paraId="0A3DEF68" w14:textId="4D1DD0D5" w:rsidR="006B55A0" w:rsidRPr="00D86E96" w:rsidRDefault="006B55A0" w:rsidP="006B55A0">
            <w:pPr>
              <w:jc w:val="center"/>
              <w:rPr>
                <w:color w:val="000000"/>
                <w:sz w:val="18"/>
                <w:szCs w:val="18"/>
              </w:rPr>
            </w:pPr>
            <w:r>
              <w:rPr>
                <w:color w:val="000000"/>
                <w:sz w:val="22"/>
                <w:szCs w:val="22"/>
              </w:rPr>
              <w:t>86,9</w:t>
            </w:r>
          </w:p>
        </w:tc>
        <w:tc>
          <w:tcPr>
            <w:tcW w:w="1276" w:type="dxa"/>
            <w:shd w:val="clear" w:color="auto" w:fill="auto"/>
            <w:noWrap/>
            <w:vAlign w:val="center"/>
          </w:tcPr>
          <w:p w14:paraId="05161D89" w14:textId="209931C3" w:rsidR="006B55A0" w:rsidRPr="006B55A0" w:rsidRDefault="006B55A0" w:rsidP="006B55A0">
            <w:pPr>
              <w:jc w:val="center"/>
              <w:rPr>
                <w:color w:val="000000"/>
                <w:sz w:val="22"/>
                <w:szCs w:val="22"/>
              </w:rPr>
            </w:pPr>
            <w:r w:rsidRPr="006B55A0">
              <w:rPr>
                <w:color w:val="000000"/>
                <w:sz w:val="22"/>
                <w:szCs w:val="22"/>
              </w:rPr>
              <w:t>97,0</w:t>
            </w:r>
          </w:p>
        </w:tc>
      </w:tr>
      <w:tr w:rsidR="006B55A0" w:rsidRPr="00D86E96" w14:paraId="531447DE" w14:textId="77777777" w:rsidTr="00776FC5">
        <w:trPr>
          <w:trHeight w:val="20"/>
        </w:trPr>
        <w:tc>
          <w:tcPr>
            <w:tcW w:w="562" w:type="dxa"/>
            <w:vAlign w:val="center"/>
          </w:tcPr>
          <w:p w14:paraId="46863862" w14:textId="5E023D5A" w:rsidR="006B55A0" w:rsidRPr="00EE49F5" w:rsidRDefault="006B55A0" w:rsidP="006B55A0">
            <w:pPr>
              <w:jc w:val="center"/>
              <w:rPr>
                <w:b/>
                <w:color w:val="000000"/>
                <w:sz w:val="20"/>
                <w:szCs w:val="20"/>
                <w:highlight w:val="yellow"/>
              </w:rPr>
            </w:pPr>
            <w:r>
              <w:rPr>
                <w:b/>
                <w:color w:val="000000"/>
                <w:sz w:val="20"/>
                <w:szCs w:val="20"/>
              </w:rPr>
              <w:t>1.2</w:t>
            </w:r>
          </w:p>
        </w:tc>
        <w:tc>
          <w:tcPr>
            <w:tcW w:w="10348" w:type="dxa"/>
            <w:vMerge/>
            <w:shd w:val="clear" w:color="auto" w:fill="auto"/>
            <w:noWrap/>
            <w:vAlign w:val="bottom"/>
            <w:hideMark/>
          </w:tcPr>
          <w:p w14:paraId="262DE663" w14:textId="77777777" w:rsidR="006B55A0" w:rsidRPr="00EE49F5" w:rsidRDefault="006B55A0" w:rsidP="006B55A0">
            <w:pPr>
              <w:rPr>
                <w:color w:val="000000"/>
                <w:sz w:val="20"/>
                <w:szCs w:val="20"/>
                <w:highlight w:val="yellow"/>
              </w:rPr>
            </w:pPr>
          </w:p>
        </w:tc>
        <w:tc>
          <w:tcPr>
            <w:tcW w:w="1559" w:type="dxa"/>
            <w:shd w:val="clear" w:color="auto" w:fill="auto"/>
            <w:noWrap/>
            <w:vAlign w:val="center"/>
            <w:hideMark/>
          </w:tcPr>
          <w:p w14:paraId="49EC3530" w14:textId="41311325" w:rsidR="006B55A0" w:rsidRPr="00EE49F5" w:rsidRDefault="006B55A0" w:rsidP="006B55A0">
            <w:pPr>
              <w:jc w:val="center"/>
              <w:rPr>
                <w:color w:val="000000"/>
                <w:sz w:val="20"/>
                <w:szCs w:val="20"/>
                <w:highlight w:val="yellow"/>
              </w:rPr>
            </w:pPr>
            <w:r w:rsidRPr="00446F27">
              <w:rPr>
                <w:color w:val="000000"/>
                <w:sz w:val="20"/>
                <w:szCs w:val="20"/>
              </w:rPr>
              <w:t>1</w:t>
            </w:r>
          </w:p>
        </w:tc>
        <w:tc>
          <w:tcPr>
            <w:tcW w:w="709" w:type="dxa"/>
            <w:vAlign w:val="center"/>
          </w:tcPr>
          <w:p w14:paraId="05C14862" w14:textId="12B859C5" w:rsidR="006B55A0" w:rsidRPr="00D86E96" w:rsidRDefault="006B55A0" w:rsidP="006B55A0">
            <w:pPr>
              <w:jc w:val="center"/>
              <w:rPr>
                <w:color w:val="000000"/>
                <w:sz w:val="18"/>
                <w:szCs w:val="18"/>
              </w:rPr>
            </w:pPr>
            <w:r>
              <w:rPr>
                <w:color w:val="000000"/>
                <w:sz w:val="22"/>
                <w:szCs w:val="22"/>
              </w:rPr>
              <w:t>64,0</w:t>
            </w:r>
          </w:p>
        </w:tc>
        <w:tc>
          <w:tcPr>
            <w:tcW w:w="992" w:type="dxa"/>
            <w:shd w:val="clear" w:color="auto" w:fill="auto"/>
            <w:noWrap/>
            <w:vAlign w:val="center"/>
          </w:tcPr>
          <w:p w14:paraId="63029830" w14:textId="4558A08D" w:rsidR="006B55A0" w:rsidRPr="00D86E96" w:rsidRDefault="006B55A0" w:rsidP="006B55A0">
            <w:pPr>
              <w:jc w:val="center"/>
              <w:rPr>
                <w:color w:val="000000"/>
                <w:sz w:val="18"/>
                <w:szCs w:val="18"/>
              </w:rPr>
            </w:pPr>
            <w:r>
              <w:rPr>
                <w:color w:val="000000"/>
                <w:sz w:val="22"/>
                <w:szCs w:val="22"/>
              </w:rPr>
              <w:t>69,0</w:t>
            </w:r>
          </w:p>
        </w:tc>
        <w:tc>
          <w:tcPr>
            <w:tcW w:w="1276" w:type="dxa"/>
            <w:shd w:val="clear" w:color="auto" w:fill="auto"/>
            <w:noWrap/>
            <w:vAlign w:val="center"/>
          </w:tcPr>
          <w:p w14:paraId="7595594D" w14:textId="77B571B5" w:rsidR="006B55A0" w:rsidRPr="006B55A0" w:rsidRDefault="006B55A0" w:rsidP="006B55A0">
            <w:pPr>
              <w:jc w:val="center"/>
              <w:rPr>
                <w:color w:val="000000"/>
                <w:sz w:val="22"/>
                <w:szCs w:val="22"/>
              </w:rPr>
            </w:pPr>
            <w:r w:rsidRPr="006B55A0">
              <w:rPr>
                <w:color w:val="000000"/>
                <w:sz w:val="22"/>
                <w:szCs w:val="22"/>
              </w:rPr>
              <w:t>66,0</w:t>
            </w:r>
          </w:p>
        </w:tc>
      </w:tr>
      <w:tr w:rsidR="006B55A0" w:rsidRPr="00D86E96" w14:paraId="6859AB99" w14:textId="77777777" w:rsidTr="00776FC5">
        <w:trPr>
          <w:trHeight w:val="20"/>
        </w:trPr>
        <w:tc>
          <w:tcPr>
            <w:tcW w:w="562" w:type="dxa"/>
            <w:vAlign w:val="center"/>
          </w:tcPr>
          <w:p w14:paraId="4C15E9DD" w14:textId="405F5D81" w:rsidR="006B55A0" w:rsidRPr="00EE49F5" w:rsidRDefault="006B55A0" w:rsidP="006B55A0">
            <w:pPr>
              <w:jc w:val="center"/>
              <w:rPr>
                <w:b/>
                <w:color w:val="000000"/>
                <w:sz w:val="20"/>
                <w:szCs w:val="20"/>
                <w:highlight w:val="yellow"/>
              </w:rPr>
            </w:pPr>
            <w:r>
              <w:rPr>
                <w:b/>
                <w:color w:val="000000"/>
                <w:sz w:val="20"/>
                <w:szCs w:val="20"/>
              </w:rPr>
              <w:t>2.1</w:t>
            </w:r>
          </w:p>
        </w:tc>
        <w:tc>
          <w:tcPr>
            <w:tcW w:w="10348" w:type="dxa"/>
            <w:vMerge w:val="restart"/>
            <w:shd w:val="clear" w:color="auto" w:fill="auto"/>
            <w:noWrap/>
            <w:vAlign w:val="bottom"/>
            <w:hideMark/>
          </w:tcPr>
          <w:p w14:paraId="100B4C15" w14:textId="77777777" w:rsidR="006B55A0" w:rsidRPr="00EE49F5" w:rsidRDefault="006B55A0" w:rsidP="006B55A0">
            <w:pPr>
              <w:rPr>
                <w:color w:val="000000"/>
                <w:sz w:val="20"/>
                <w:szCs w:val="20"/>
                <w:highlight w:val="yellow"/>
              </w:rPr>
            </w:pPr>
            <w:r w:rsidRPr="00446F27">
              <w:rPr>
                <w:color w:val="000000"/>
                <w:sz w:val="20"/>
                <w:szCs w:val="20"/>
              </w:rPr>
              <w:t>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p w14:paraId="7FB9916F" w14:textId="1C728837" w:rsidR="006B55A0" w:rsidRPr="00EE49F5" w:rsidRDefault="006B55A0" w:rsidP="006B55A0">
            <w:pPr>
              <w:rPr>
                <w:color w:val="000000"/>
                <w:sz w:val="20"/>
                <w:szCs w:val="20"/>
                <w:highlight w:val="yellow"/>
              </w:rPr>
            </w:pPr>
            <w:r w:rsidRPr="00446F27">
              <w:rPr>
                <w:color w:val="000000"/>
                <w:sz w:val="20"/>
                <w:szCs w:val="20"/>
              </w:rPr>
              <w:t>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1559" w:type="dxa"/>
            <w:shd w:val="clear" w:color="auto" w:fill="auto"/>
            <w:noWrap/>
            <w:vAlign w:val="center"/>
            <w:hideMark/>
          </w:tcPr>
          <w:p w14:paraId="0D0D3A7A" w14:textId="359E3D79" w:rsidR="006B55A0" w:rsidRPr="00EE49F5" w:rsidRDefault="006B55A0" w:rsidP="006B55A0">
            <w:pPr>
              <w:jc w:val="center"/>
              <w:rPr>
                <w:color w:val="000000"/>
                <w:sz w:val="20"/>
                <w:szCs w:val="20"/>
                <w:highlight w:val="yellow"/>
              </w:rPr>
            </w:pPr>
            <w:r w:rsidRPr="00446F27">
              <w:rPr>
                <w:color w:val="000000"/>
                <w:sz w:val="20"/>
                <w:szCs w:val="20"/>
              </w:rPr>
              <w:t>2</w:t>
            </w:r>
          </w:p>
        </w:tc>
        <w:tc>
          <w:tcPr>
            <w:tcW w:w="709" w:type="dxa"/>
            <w:vAlign w:val="center"/>
          </w:tcPr>
          <w:p w14:paraId="4F890434" w14:textId="12A91151" w:rsidR="006B55A0" w:rsidRPr="00D86E96" w:rsidRDefault="006B55A0" w:rsidP="006B55A0">
            <w:pPr>
              <w:jc w:val="center"/>
              <w:rPr>
                <w:color w:val="000000"/>
                <w:sz w:val="18"/>
                <w:szCs w:val="18"/>
              </w:rPr>
            </w:pPr>
            <w:r>
              <w:rPr>
                <w:color w:val="000000"/>
                <w:sz w:val="22"/>
                <w:szCs w:val="22"/>
              </w:rPr>
              <w:t>66,4</w:t>
            </w:r>
          </w:p>
        </w:tc>
        <w:tc>
          <w:tcPr>
            <w:tcW w:w="992" w:type="dxa"/>
            <w:shd w:val="clear" w:color="auto" w:fill="auto"/>
            <w:noWrap/>
            <w:vAlign w:val="center"/>
          </w:tcPr>
          <w:p w14:paraId="56732D55" w14:textId="7B0A1967" w:rsidR="006B55A0" w:rsidRPr="00D86E96" w:rsidRDefault="006B55A0" w:rsidP="006B55A0">
            <w:pPr>
              <w:jc w:val="center"/>
              <w:rPr>
                <w:color w:val="000000"/>
                <w:sz w:val="18"/>
                <w:szCs w:val="18"/>
              </w:rPr>
            </w:pPr>
            <w:r>
              <w:rPr>
                <w:color w:val="000000"/>
                <w:sz w:val="22"/>
                <w:szCs w:val="22"/>
              </w:rPr>
              <w:t>73,5</w:t>
            </w:r>
          </w:p>
        </w:tc>
        <w:tc>
          <w:tcPr>
            <w:tcW w:w="1276" w:type="dxa"/>
            <w:shd w:val="clear" w:color="auto" w:fill="auto"/>
            <w:noWrap/>
            <w:vAlign w:val="center"/>
          </w:tcPr>
          <w:p w14:paraId="1B9F0C0B" w14:textId="2F21BAAA" w:rsidR="006B55A0" w:rsidRPr="006B55A0" w:rsidRDefault="006B55A0" w:rsidP="006B55A0">
            <w:pPr>
              <w:jc w:val="center"/>
              <w:rPr>
                <w:color w:val="000000"/>
                <w:sz w:val="22"/>
                <w:szCs w:val="22"/>
              </w:rPr>
            </w:pPr>
            <w:r w:rsidRPr="006B55A0">
              <w:rPr>
                <w:color w:val="000000"/>
                <w:sz w:val="22"/>
                <w:szCs w:val="22"/>
              </w:rPr>
              <w:t>86,0</w:t>
            </w:r>
          </w:p>
        </w:tc>
      </w:tr>
      <w:tr w:rsidR="006B55A0" w:rsidRPr="00D86E96" w14:paraId="6460E552" w14:textId="77777777" w:rsidTr="00776FC5">
        <w:trPr>
          <w:trHeight w:val="20"/>
        </w:trPr>
        <w:tc>
          <w:tcPr>
            <w:tcW w:w="562" w:type="dxa"/>
            <w:vAlign w:val="center"/>
          </w:tcPr>
          <w:p w14:paraId="5318F46F" w14:textId="62DCDEF0" w:rsidR="006B55A0" w:rsidRPr="00EE49F5" w:rsidRDefault="006B55A0" w:rsidP="006B55A0">
            <w:pPr>
              <w:jc w:val="center"/>
              <w:rPr>
                <w:b/>
                <w:color w:val="000000"/>
                <w:sz w:val="20"/>
                <w:szCs w:val="20"/>
                <w:highlight w:val="yellow"/>
              </w:rPr>
            </w:pPr>
            <w:r w:rsidRPr="00E82A8B">
              <w:rPr>
                <w:b/>
                <w:color w:val="000000"/>
                <w:sz w:val="20"/>
                <w:szCs w:val="20"/>
              </w:rPr>
              <w:t>2.</w:t>
            </w:r>
            <w:r>
              <w:rPr>
                <w:b/>
                <w:color w:val="000000"/>
                <w:sz w:val="20"/>
                <w:szCs w:val="20"/>
              </w:rPr>
              <w:t>2</w:t>
            </w:r>
          </w:p>
        </w:tc>
        <w:tc>
          <w:tcPr>
            <w:tcW w:w="10348" w:type="dxa"/>
            <w:vMerge/>
            <w:shd w:val="clear" w:color="auto" w:fill="auto"/>
            <w:noWrap/>
            <w:vAlign w:val="bottom"/>
            <w:hideMark/>
          </w:tcPr>
          <w:p w14:paraId="7F6616B8" w14:textId="77777777" w:rsidR="006B55A0" w:rsidRPr="00EE49F5" w:rsidRDefault="006B55A0" w:rsidP="006B55A0">
            <w:pPr>
              <w:rPr>
                <w:color w:val="000000"/>
                <w:sz w:val="20"/>
                <w:szCs w:val="20"/>
                <w:highlight w:val="yellow"/>
              </w:rPr>
            </w:pPr>
          </w:p>
        </w:tc>
        <w:tc>
          <w:tcPr>
            <w:tcW w:w="1559" w:type="dxa"/>
            <w:shd w:val="clear" w:color="auto" w:fill="auto"/>
            <w:noWrap/>
            <w:vAlign w:val="center"/>
            <w:hideMark/>
          </w:tcPr>
          <w:p w14:paraId="0A828D3A" w14:textId="6A6FE831" w:rsidR="006B55A0" w:rsidRPr="00EE49F5" w:rsidRDefault="006B55A0" w:rsidP="006B55A0">
            <w:pPr>
              <w:jc w:val="center"/>
              <w:rPr>
                <w:color w:val="000000"/>
                <w:sz w:val="20"/>
                <w:szCs w:val="20"/>
                <w:highlight w:val="yellow"/>
              </w:rPr>
            </w:pPr>
            <w:r w:rsidRPr="00446F27">
              <w:rPr>
                <w:color w:val="000000"/>
                <w:sz w:val="20"/>
                <w:szCs w:val="20"/>
              </w:rPr>
              <w:t>2</w:t>
            </w:r>
          </w:p>
        </w:tc>
        <w:tc>
          <w:tcPr>
            <w:tcW w:w="709" w:type="dxa"/>
            <w:vAlign w:val="center"/>
          </w:tcPr>
          <w:p w14:paraId="4D70B1A0" w14:textId="622B80D5" w:rsidR="006B55A0" w:rsidRPr="00D86E96" w:rsidRDefault="006B55A0" w:rsidP="006B55A0">
            <w:pPr>
              <w:jc w:val="center"/>
              <w:rPr>
                <w:color w:val="000000"/>
                <w:sz w:val="18"/>
                <w:szCs w:val="18"/>
              </w:rPr>
            </w:pPr>
            <w:r>
              <w:rPr>
                <w:color w:val="000000"/>
                <w:sz w:val="22"/>
                <w:szCs w:val="22"/>
              </w:rPr>
              <w:t>30,8</w:t>
            </w:r>
          </w:p>
        </w:tc>
        <w:tc>
          <w:tcPr>
            <w:tcW w:w="992" w:type="dxa"/>
            <w:shd w:val="clear" w:color="auto" w:fill="auto"/>
            <w:noWrap/>
            <w:vAlign w:val="center"/>
          </w:tcPr>
          <w:p w14:paraId="775B32DE" w14:textId="39FA4DD6" w:rsidR="006B55A0" w:rsidRPr="00D86E96" w:rsidRDefault="006B55A0" w:rsidP="006B55A0">
            <w:pPr>
              <w:jc w:val="center"/>
              <w:rPr>
                <w:color w:val="000000"/>
                <w:sz w:val="18"/>
                <w:szCs w:val="18"/>
              </w:rPr>
            </w:pPr>
            <w:r>
              <w:rPr>
                <w:color w:val="000000"/>
                <w:sz w:val="22"/>
                <w:szCs w:val="22"/>
              </w:rPr>
              <w:t>33,3</w:t>
            </w:r>
          </w:p>
        </w:tc>
        <w:tc>
          <w:tcPr>
            <w:tcW w:w="1276" w:type="dxa"/>
            <w:shd w:val="clear" w:color="auto" w:fill="auto"/>
            <w:noWrap/>
            <w:vAlign w:val="center"/>
          </w:tcPr>
          <w:p w14:paraId="00BB767F" w14:textId="54FB5E17" w:rsidR="006B55A0" w:rsidRPr="006B55A0" w:rsidRDefault="006B55A0" w:rsidP="006B55A0">
            <w:pPr>
              <w:jc w:val="center"/>
              <w:rPr>
                <w:color w:val="000000"/>
                <w:sz w:val="22"/>
                <w:szCs w:val="22"/>
              </w:rPr>
            </w:pPr>
            <w:r w:rsidRPr="006B55A0">
              <w:rPr>
                <w:color w:val="000000"/>
                <w:sz w:val="22"/>
                <w:szCs w:val="22"/>
              </w:rPr>
              <w:t>7,0</w:t>
            </w:r>
          </w:p>
        </w:tc>
      </w:tr>
      <w:tr w:rsidR="006B55A0" w:rsidRPr="00D86E96" w14:paraId="0383E35B" w14:textId="77777777" w:rsidTr="00776FC5">
        <w:trPr>
          <w:trHeight w:val="20"/>
        </w:trPr>
        <w:tc>
          <w:tcPr>
            <w:tcW w:w="562" w:type="dxa"/>
            <w:vAlign w:val="center"/>
          </w:tcPr>
          <w:p w14:paraId="744A54B3" w14:textId="66D8CF44" w:rsidR="006B55A0" w:rsidRPr="00EE49F5" w:rsidRDefault="006B55A0" w:rsidP="006B55A0">
            <w:pPr>
              <w:jc w:val="center"/>
              <w:rPr>
                <w:b/>
                <w:color w:val="000000"/>
                <w:sz w:val="20"/>
                <w:szCs w:val="20"/>
                <w:highlight w:val="yellow"/>
              </w:rPr>
            </w:pPr>
            <w:r w:rsidRPr="00446F27">
              <w:rPr>
                <w:b/>
                <w:color w:val="000000"/>
                <w:sz w:val="20"/>
                <w:szCs w:val="20"/>
              </w:rPr>
              <w:t>3.1</w:t>
            </w:r>
          </w:p>
        </w:tc>
        <w:tc>
          <w:tcPr>
            <w:tcW w:w="10348" w:type="dxa"/>
            <w:vMerge w:val="restart"/>
            <w:shd w:val="clear" w:color="auto" w:fill="auto"/>
            <w:noWrap/>
            <w:vAlign w:val="bottom"/>
            <w:hideMark/>
          </w:tcPr>
          <w:p w14:paraId="1DDF614C" w14:textId="77777777" w:rsidR="006B55A0" w:rsidRPr="00EE49F5" w:rsidRDefault="006B55A0" w:rsidP="006B55A0">
            <w:pPr>
              <w:rPr>
                <w:color w:val="000000"/>
                <w:sz w:val="20"/>
                <w:szCs w:val="20"/>
                <w:highlight w:val="yellow"/>
              </w:rPr>
            </w:pPr>
            <w:r w:rsidRPr="00446F27">
              <w:rPr>
                <w:color w:val="000000"/>
                <w:sz w:val="20"/>
                <w:szCs w:val="20"/>
              </w:rPr>
              <w:t xml:space="preserve">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w:t>
            </w:r>
            <w:r w:rsidRPr="00446F27">
              <w:rPr>
                <w:color w:val="000000"/>
                <w:sz w:val="20"/>
                <w:szCs w:val="20"/>
              </w:rPr>
              <w:lastRenderedPageBreak/>
              <w:t>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p w14:paraId="3A7F6D1B" w14:textId="77777777" w:rsidR="006B55A0" w:rsidRPr="00EE49F5" w:rsidRDefault="006B55A0" w:rsidP="006B55A0">
            <w:pPr>
              <w:rPr>
                <w:color w:val="000000"/>
                <w:sz w:val="20"/>
                <w:szCs w:val="20"/>
                <w:highlight w:val="yellow"/>
              </w:rPr>
            </w:pPr>
            <w:r w:rsidRPr="00446F27">
              <w:rPr>
                <w:color w:val="000000"/>
                <w:sz w:val="20"/>
                <w:szCs w:val="20"/>
              </w:rPr>
              <w:t>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p w14:paraId="62A05607" w14:textId="45897163" w:rsidR="006B55A0" w:rsidRPr="00EE49F5" w:rsidRDefault="006B55A0" w:rsidP="006B55A0">
            <w:pPr>
              <w:rPr>
                <w:color w:val="000000"/>
                <w:sz w:val="20"/>
                <w:szCs w:val="20"/>
                <w:highlight w:val="yellow"/>
              </w:rPr>
            </w:pPr>
            <w:r w:rsidRPr="00446F27">
              <w:rPr>
                <w:color w:val="000000"/>
                <w:sz w:val="20"/>
                <w:szCs w:val="20"/>
              </w:rPr>
              <w:t>3.3.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tc>
        <w:tc>
          <w:tcPr>
            <w:tcW w:w="1559" w:type="dxa"/>
            <w:shd w:val="clear" w:color="auto" w:fill="auto"/>
            <w:noWrap/>
            <w:vAlign w:val="center"/>
            <w:hideMark/>
          </w:tcPr>
          <w:p w14:paraId="3C114640" w14:textId="0DEB9C7B" w:rsidR="006B55A0" w:rsidRPr="00EE49F5" w:rsidRDefault="006B55A0" w:rsidP="006B55A0">
            <w:pPr>
              <w:jc w:val="center"/>
              <w:rPr>
                <w:color w:val="000000"/>
                <w:sz w:val="20"/>
                <w:szCs w:val="20"/>
                <w:highlight w:val="yellow"/>
              </w:rPr>
            </w:pPr>
            <w:r w:rsidRPr="00446F27">
              <w:rPr>
                <w:color w:val="000000"/>
                <w:sz w:val="20"/>
                <w:szCs w:val="20"/>
              </w:rPr>
              <w:lastRenderedPageBreak/>
              <w:t>2</w:t>
            </w:r>
          </w:p>
        </w:tc>
        <w:tc>
          <w:tcPr>
            <w:tcW w:w="709" w:type="dxa"/>
            <w:vAlign w:val="center"/>
          </w:tcPr>
          <w:p w14:paraId="7DC0DAD1" w14:textId="22DED129" w:rsidR="006B55A0" w:rsidRPr="00D86E96" w:rsidRDefault="006B55A0" w:rsidP="006B55A0">
            <w:pPr>
              <w:jc w:val="center"/>
              <w:rPr>
                <w:color w:val="000000"/>
                <w:sz w:val="18"/>
                <w:szCs w:val="18"/>
              </w:rPr>
            </w:pPr>
            <w:r>
              <w:rPr>
                <w:color w:val="000000"/>
                <w:sz w:val="22"/>
                <w:szCs w:val="22"/>
              </w:rPr>
              <w:t>66,5</w:t>
            </w:r>
          </w:p>
        </w:tc>
        <w:tc>
          <w:tcPr>
            <w:tcW w:w="992" w:type="dxa"/>
            <w:shd w:val="clear" w:color="auto" w:fill="auto"/>
            <w:noWrap/>
            <w:vAlign w:val="center"/>
          </w:tcPr>
          <w:p w14:paraId="6A976E66" w14:textId="590AC764" w:rsidR="006B55A0" w:rsidRPr="00D86E96" w:rsidRDefault="006B55A0" w:rsidP="006B55A0">
            <w:pPr>
              <w:jc w:val="center"/>
              <w:rPr>
                <w:color w:val="000000"/>
                <w:sz w:val="18"/>
                <w:szCs w:val="18"/>
              </w:rPr>
            </w:pPr>
            <w:r>
              <w:rPr>
                <w:color w:val="000000"/>
                <w:sz w:val="22"/>
                <w:szCs w:val="22"/>
              </w:rPr>
              <w:t>77,6</w:t>
            </w:r>
          </w:p>
        </w:tc>
        <w:tc>
          <w:tcPr>
            <w:tcW w:w="1276" w:type="dxa"/>
            <w:shd w:val="clear" w:color="auto" w:fill="auto"/>
            <w:noWrap/>
            <w:vAlign w:val="center"/>
          </w:tcPr>
          <w:p w14:paraId="4E731D3D" w14:textId="4DD0B9E4" w:rsidR="006B55A0" w:rsidRPr="006B55A0" w:rsidRDefault="006B55A0" w:rsidP="006B55A0">
            <w:pPr>
              <w:jc w:val="center"/>
              <w:rPr>
                <w:color w:val="000000"/>
                <w:sz w:val="22"/>
                <w:szCs w:val="22"/>
              </w:rPr>
            </w:pPr>
            <w:r w:rsidRPr="006B55A0">
              <w:rPr>
                <w:color w:val="000000"/>
                <w:sz w:val="22"/>
                <w:szCs w:val="22"/>
              </w:rPr>
              <w:t>68,0</w:t>
            </w:r>
          </w:p>
        </w:tc>
      </w:tr>
      <w:tr w:rsidR="006B55A0" w:rsidRPr="00D86E96" w14:paraId="69930E79" w14:textId="77777777" w:rsidTr="00776FC5">
        <w:trPr>
          <w:trHeight w:val="20"/>
        </w:trPr>
        <w:tc>
          <w:tcPr>
            <w:tcW w:w="562" w:type="dxa"/>
            <w:vAlign w:val="center"/>
          </w:tcPr>
          <w:p w14:paraId="75B5C823" w14:textId="714ED282" w:rsidR="006B55A0" w:rsidRPr="00EE49F5" w:rsidRDefault="006B55A0" w:rsidP="006B55A0">
            <w:pPr>
              <w:jc w:val="center"/>
              <w:rPr>
                <w:b/>
                <w:color w:val="000000"/>
                <w:sz w:val="20"/>
                <w:szCs w:val="20"/>
                <w:highlight w:val="yellow"/>
              </w:rPr>
            </w:pPr>
            <w:r w:rsidRPr="00446F27">
              <w:rPr>
                <w:b/>
                <w:color w:val="000000"/>
                <w:sz w:val="20"/>
                <w:szCs w:val="20"/>
              </w:rPr>
              <w:t>3.2</w:t>
            </w:r>
          </w:p>
        </w:tc>
        <w:tc>
          <w:tcPr>
            <w:tcW w:w="10348" w:type="dxa"/>
            <w:vMerge/>
            <w:shd w:val="clear" w:color="auto" w:fill="auto"/>
            <w:noWrap/>
            <w:vAlign w:val="bottom"/>
            <w:hideMark/>
          </w:tcPr>
          <w:p w14:paraId="59CBDBC0" w14:textId="77777777" w:rsidR="006B55A0" w:rsidRPr="00EE49F5" w:rsidRDefault="006B55A0" w:rsidP="006B55A0">
            <w:pPr>
              <w:rPr>
                <w:color w:val="000000"/>
                <w:sz w:val="20"/>
                <w:szCs w:val="20"/>
                <w:highlight w:val="yellow"/>
              </w:rPr>
            </w:pPr>
          </w:p>
        </w:tc>
        <w:tc>
          <w:tcPr>
            <w:tcW w:w="1559" w:type="dxa"/>
            <w:shd w:val="clear" w:color="auto" w:fill="auto"/>
            <w:noWrap/>
            <w:vAlign w:val="center"/>
            <w:hideMark/>
          </w:tcPr>
          <w:p w14:paraId="7CBA4A75" w14:textId="3D74A637" w:rsidR="006B55A0" w:rsidRPr="00EE49F5" w:rsidRDefault="006B55A0" w:rsidP="006B55A0">
            <w:pPr>
              <w:jc w:val="center"/>
              <w:rPr>
                <w:color w:val="000000"/>
                <w:sz w:val="20"/>
                <w:szCs w:val="20"/>
                <w:highlight w:val="yellow"/>
              </w:rPr>
            </w:pPr>
            <w:r w:rsidRPr="00446F27">
              <w:rPr>
                <w:color w:val="000000"/>
                <w:sz w:val="20"/>
                <w:szCs w:val="20"/>
              </w:rPr>
              <w:t>2</w:t>
            </w:r>
          </w:p>
        </w:tc>
        <w:tc>
          <w:tcPr>
            <w:tcW w:w="709" w:type="dxa"/>
            <w:vAlign w:val="center"/>
          </w:tcPr>
          <w:p w14:paraId="11C7786C" w14:textId="3F197149" w:rsidR="006B55A0" w:rsidRPr="00D86E96" w:rsidRDefault="006B55A0" w:rsidP="006B55A0">
            <w:pPr>
              <w:jc w:val="center"/>
              <w:rPr>
                <w:color w:val="000000"/>
                <w:sz w:val="18"/>
                <w:szCs w:val="18"/>
              </w:rPr>
            </w:pPr>
            <w:r>
              <w:rPr>
                <w:color w:val="000000"/>
                <w:sz w:val="22"/>
                <w:szCs w:val="22"/>
              </w:rPr>
              <w:t>58,7</w:t>
            </w:r>
          </w:p>
        </w:tc>
        <w:tc>
          <w:tcPr>
            <w:tcW w:w="992" w:type="dxa"/>
            <w:shd w:val="clear" w:color="auto" w:fill="auto"/>
            <w:noWrap/>
            <w:vAlign w:val="center"/>
          </w:tcPr>
          <w:p w14:paraId="2C637BE9" w14:textId="4E1BC72C" w:rsidR="006B55A0" w:rsidRPr="00D86E96" w:rsidRDefault="006B55A0" w:rsidP="006B55A0">
            <w:pPr>
              <w:jc w:val="center"/>
              <w:rPr>
                <w:color w:val="000000"/>
                <w:sz w:val="18"/>
                <w:szCs w:val="18"/>
              </w:rPr>
            </w:pPr>
            <w:r>
              <w:rPr>
                <w:color w:val="000000"/>
                <w:sz w:val="22"/>
                <w:szCs w:val="22"/>
              </w:rPr>
              <w:t>68,1</w:t>
            </w:r>
          </w:p>
        </w:tc>
        <w:tc>
          <w:tcPr>
            <w:tcW w:w="1276" w:type="dxa"/>
            <w:shd w:val="clear" w:color="auto" w:fill="auto"/>
            <w:noWrap/>
            <w:vAlign w:val="center"/>
          </w:tcPr>
          <w:p w14:paraId="7F9567B7" w14:textId="30E6E8A9" w:rsidR="006B55A0" w:rsidRPr="006B55A0" w:rsidRDefault="006B55A0" w:rsidP="006B55A0">
            <w:pPr>
              <w:jc w:val="center"/>
              <w:rPr>
                <w:color w:val="000000"/>
                <w:sz w:val="22"/>
                <w:szCs w:val="22"/>
              </w:rPr>
            </w:pPr>
            <w:r w:rsidRPr="006B55A0">
              <w:rPr>
                <w:color w:val="000000"/>
                <w:sz w:val="22"/>
                <w:szCs w:val="22"/>
              </w:rPr>
              <w:t>57,0</w:t>
            </w:r>
          </w:p>
        </w:tc>
      </w:tr>
      <w:tr w:rsidR="006B55A0" w:rsidRPr="00D86E96" w14:paraId="4FC068EF" w14:textId="77777777" w:rsidTr="00776FC5">
        <w:trPr>
          <w:trHeight w:val="20"/>
        </w:trPr>
        <w:tc>
          <w:tcPr>
            <w:tcW w:w="562" w:type="dxa"/>
            <w:vAlign w:val="center"/>
          </w:tcPr>
          <w:p w14:paraId="499F208F" w14:textId="25EA37BA" w:rsidR="006B55A0" w:rsidRPr="00EE49F5" w:rsidRDefault="006B55A0" w:rsidP="006B55A0">
            <w:pPr>
              <w:jc w:val="center"/>
              <w:rPr>
                <w:b/>
                <w:color w:val="000000"/>
                <w:sz w:val="20"/>
                <w:szCs w:val="20"/>
                <w:highlight w:val="yellow"/>
              </w:rPr>
            </w:pPr>
            <w:r w:rsidRPr="00E82A8B">
              <w:rPr>
                <w:b/>
                <w:color w:val="000000"/>
                <w:sz w:val="20"/>
                <w:szCs w:val="20"/>
              </w:rPr>
              <w:t>3.</w:t>
            </w:r>
            <w:r>
              <w:rPr>
                <w:b/>
                <w:color w:val="000000"/>
                <w:sz w:val="20"/>
                <w:szCs w:val="20"/>
              </w:rPr>
              <w:t>3</w:t>
            </w:r>
          </w:p>
        </w:tc>
        <w:tc>
          <w:tcPr>
            <w:tcW w:w="10348" w:type="dxa"/>
            <w:vMerge/>
            <w:shd w:val="clear" w:color="auto" w:fill="auto"/>
            <w:noWrap/>
            <w:vAlign w:val="bottom"/>
            <w:hideMark/>
          </w:tcPr>
          <w:p w14:paraId="78B0D74D" w14:textId="77777777" w:rsidR="006B55A0" w:rsidRPr="00EE49F5" w:rsidRDefault="006B55A0" w:rsidP="006B55A0">
            <w:pPr>
              <w:rPr>
                <w:color w:val="000000"/>
                <w:sz w:val="20"/>
                <w:szCs w:val="20"/>
                <w:highlight w:val="yellow"/>
              </w:rPr>
            </w:pPr>
          </w:p>
        </w:tc>
        <w:tc>
          <w:tcPr>
            <w:tcW w:w="1559" w:type="dxa"/>
            <w:shd w:val="clear" w:color="auto" w:fill="auto"/>
            <w:noWrap/>
            <w:vAlign w:val="center"/>
            <w:hideMark/>
          </w:tcPr>
          <w:p w14:paraId="33409E82" w14:textId="6E74548F" w:rsidR="006B55A0" w:rsidRPr="00EE49F5" w:rsidRDefault="006B55A0" w:rsidP="006B55A0">
            <w:pPr>
              <w:jc w:val="center"/>
              <w:rPr>
                <w:color w:val="000000"/>
                <w:sz w:val="20"/>
                <w:szCs w:val="20"/>
                <w:highlight w:val="yellow"/>
              </w:rPr>
            </w:pPr>
            <w:r w:rsidRPr="00446F27">
              <w:rPr>
                <w:color w:val="000000"/>
                <w:sz w:val="20"/>
                <w:szCs w:val="20"/>
              </w:rPr>
              <w:t>2</w:t>
            </w:r>
          </w:p>
        </w:tc>
        <w:tc>
          <w:tcPr>
            <w:tcW w:w="709" w:type="dxa"/>
            <w:vAlign w:val="center"/>
          </w:tcPr>
          <w:p w14:paraId="510DACAE" w14:textId="7FDCF0F3" w:rsidR="006B55A0" w:rsidRPr="00D86E96" w:rsidRDefault="006B55A0" w:rsidP="006B55A0">
            <w:pPr>
              <w:jc w:val="center"/>
              <w:rPr>
                <w:color w:val="000000"/>
                <w:sz w:val="18"/>
                <w:szCs w:val="18"/>
              </w:rPr>
            </w:pPr>
            <w:r>
              <w:rPr>
                <w:color w:val="000000"/>
                <w:sz w:val="22"/>
                <w:szCs w:val="22"/>
              </w:rPr>
              <w:t>46,1</w:t>
            </w:r>
          </w:p>
        </w:tc>
        <w:tc>
          <w:tcPr>
            <w:tcW w:w="992" w:type="dxa"/>
            <w:shd w:val="clear" w:color="auto" w:fill="auto"/>
            <w:noWrap/>
            <w:vAlign w:val="center"/>
          </w:tcPr>
          <w:p w14:paraId="14A665AE" w14:textId="5A1495FC" w:rsidR="006B55A0" w:rsidRPr="00D86E96" w:rsidRDefault="006B55A0" w:rsidP="006B55A0">
            <w:pPr>
              <w:jc w:val="center"/>
              <w:rPr>
                <w:color w:val="000000"/>
                <w:sz w:val="18"/>
                <w:szCs w:val="18"/>
              </w:rPr>
            </w:pPr>
            <w:r>
              <w:rPr>
                <w:color w:val="000000"/>
                <w:sz w:val="22"/>
                <w:szCs w:val="22"/>
              </w:rPr>
              <w:t>54,0</w:t>
            </w:r>
          </w:p>
        </w:tc>
        <w:tc>
          <w:tcPr>
            <w:tcW w:w="1276" w:type="dxa"/>
            <w:shd w:val="clear" w:color="auto" w:fill="auto"/>
            <w:noWrap/>
            <w:vAlign w:val="center"/>
          </w:tcPr>
          <w:p w14:paraId="4E978F37" w14:textId="18F9F330" w:rsidR="006B55A0" w:rsidRPr="006B55A0" w:rsidRDefault="006B55A0" w:rsidP="006B55A0">
            <w:pPr>
              <w:jc w:val="center"/>
              <w:rPr>
                <w:color w:val="000000"/>
                <w:sz w:val="22"/>
                <w:szCs w:val="22"/>
              </w:rPr>
            </w:pPr>
            <w:r w:rsidRPr="006B55A0">
              <w:rPr>
                <w:color w:val="000000"/>
                <w:sz w:val="22"/>
                <w:szCs w:val="22"/>
              </w:rPr>
              <w:t>38,0</w:t>
            </w:r>
          </w:p>
        </w:tc>
      </w:tr>
      <w:tr w:rsidR="006B55A0" w:rsidRPr="00D86E96" w14:paraId="6FA5406C" w14:textId="77777777" w:rsidTr="00776FC5">
        <w:trPr>
          <w:trHeight w:val="20"/>
        </w:trPr>
        <w:tc>
          <w:tcPr>
            <w:tcW w:w="562" w:type="dxa"/>
            <w:vAlign w:val="center"/>
          </w:tcPr>
          <w:p w14:paraId="238668B3" w14:textId="1655B4E2" w:rsidR="006B55A0" w:rsidRPr="00EE49F5" w:rsidRDefault="006B55A0" w:rsidP="006B55A0">
            <w:pPr>
              <w:jc w:val="center"/>
              <w:rPr>
                <w:b/>
                <w:color w:val="000000"/>
                <w:sz w:val="20"/>
                <w:szCs w:val="20"/>
                <w:highlight w:val="yellow"/>
              </w:rPr>
            </w:pPr>
            <w:r>
              <w:rPr>
                <w:b/>
                <w:color w:val="000000"/>
                <w:sz w:val="20"/>
                <w:szCs w:val="20"/>
              </w:rPr>
              <w:t>4.1</w:t>
            </w:r>
          </w:p>
        </w:tc>
        <w:tc>
          <w:tcPr>
            <w:tcW w:w="10348" w:type="dxa"/>
            <w:vMerge w:val="restart"/>
            <w:shd w:val="clear" w:color="auto" w:fill="auto"/>
            <w:noWrap/>
            <w:vAlign w:val="bottom"/>
            <w:hideMark/>
          </w:tcPr>
          <w:p w14:paraId="350A35BB" w14:textId="77777777" w:rsidR="006B55A0" w:rsidRPr="00EE49F5" w:rsidRDefault="006B55A0" w:rsidP="006B55A0">
            <w:pPr>
              <w:rPr>
                <w:color w:val="000000"/>
                <w:sz w:val="20"/>
                <w:szCs w:val="20"/>
                <w:highlight w:val="yellow"/>
              </w:rPr>
            </w:pPr>
            <w:r w:rsidRPr="00446F27">
              <w:rPr>
                <w:color w:val="000000"/>
                <w:sz w:val="20"/>
                <w:szCs w:val="20"/>
              </w:rPr>
              <w:t>4.1. 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логическое рассуждение, умозаключение и делать выводы.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p w14:paraId="766B66A1" w14:textId="63BC1070" w:rsidR="006B55A0" w:rsidRPr="00EE49F5" w:rsidRDefault="006B55A0" w:rsidP="006B55A0">
            <w:pPr>
              <w:rPr>
                <w:color w:val="000000"/>
                <w:sz w:val="20"/>
                <w:szCs w:val="20"/>
                <w:highlight w:val="yellow"/>
              </w:rPr>
            </w:pPr>
            <w:r w:rsidRPr="00446F27">
              <w:rPr>
                <w:color w:val="000000"/>
                <w:sz w:val="20"/>
                <w:szCs w:val="20"/>
              </w:rPr>
              <w:t xml:space="preserve">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логическое рассуждение, умозаключение и делать выводы.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 Умения использовать источники географической информации </w:t>
            </w:r>
            <w:r w:rsidRPr="00446F27">
              <w:rPr>
                <w:color w:val="000000"/>
                <w:sz w:val="20"/>
                <w:szCs w:val="20"/>
              </w:rPr>
              <w:lastRenderedPageBreak/>
              <w:t>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559" w:type="dxa"/>
            <w:shd w:val="clear" w:color="auto" w:fill="auto"/>
            <w:noWrap/>
            <w:vAlign w:val="center"/>
            <w:hideMark/>
          </w:tcPr>
          <w:p w14:paraId="114D12E5" w14:textId="6ACA47F8" w:rsidR="006B55A0" w:rsidRPr="00EE49F5" w:rsidRDefault="006B55A0" w:rsidP="006B55A0">
            <w:pPr>
              <w:jc w:val="center"/>
              <w:rPr>
                <w:color w:val="000000"/>
                <w:sz w:val="20"/>
                <w:szCs w:val="20"/>
                <w:highlight w:val="yellow"/>
              </w:rPr>
            </w:pPr>
            <w:r w:rsidRPr="00446F27">
              <w:rPr>
                <w:color w:val="000000"/>
                <w:sz w:val="20"/>
                <w:szCs w:val="20"/>
              </w:rPr>
              <w:lastRenderedPageBreak/>
              <w:t>2</w:t>
            </w:r>
          </w:p>
        </w:tc>
        <w:tc>
          <w:tcPr>
            <w:tcW w:w="709" w:type="dxa"/>
            <w:vAlign w:val="center"/>
          </w:tcPr>
          <w:p w14:paraId="54DA9DF4" w14:textId="6D37E722" w:rsidR="006B55A0" w:rsidRPr="00D86E96" w:rsidRDefault="006B55A0" w:rsidP="006B55A0">
            <w:pPr>
              <w:jc w:val="center"/>
              <w:rPr>
                <w:color w:val="000000"/>
                <w:sz w:val="18"/>
                <w:szCs w:val="18"/>
              </w:rPr>
            </w:pPr>
            <w:r>
              <w:rPr>
                <w:color w:val="000000"/>
                <w:sz w:val="22"/>
                <w:szCs w:val="22"/>
              </w:rPr>
              <w:t>59,8</w:t>
            </w:r>
          </w:p>
        </w:tc>
        <w:tc>
          <w:tcPr>
            <w:tcW w:w="992" w:type="dxa"/>
            <w:shd w:val="clear" w:color="auto" w:fill="auto"/>
            <w:noWrap/>
            <w:vAlign w:val="center"/>
          </w:tcPr>
          <w:p w14:paraId="61EA6D69" w14:textId="14AAEEE0" w:rsidR="006B55A0" w:rsidRPr="00D86E96" w:rsidRDefault="006B55A0" w:rsidP="006B55A0">
            <w:pPr>
              <w:jc w:val="center"/>
              <w:rPr>
                <w:color w:val="000000"/>
                <w:sz w:val="18"/>
                <w:szCs w:val="18"/>
              </w:rPr>
            </w:pPr>
            <w:r>
              <w:rPr>
                <w:color w:val="000000"/>
                <w:sz w:val="22"/>
                <w:szCs w:val="22"/>
              </w:rPr>
              <w:t>69,6</w:t>
            </w:r>
          </w:p>
        </w:tc>
        <w:tc>
          <w:tcPr>
            <w:tcW w:w="1276" w:type="dxa"/>
            <w:shd w:val="clear" w:color="auto" w:fill="auto"/>
            <w:noWrap/>
            <w:vAlign w:val="center"/>
          </w:tcPr>
          <w:p w14:paraId="797431D4" w14:textId="584FD183" w:rsidR="006B55A0" w:rsidRPr="006B55A0" w:rsidRDefault="006B55A0" w:rsidP="006B55A0">
            <w:pPr>
              <w:jc w:val="center"/>
              <w:rPr>
                <w:color w:val="000000"/>
                <w:sz w:val="22"/>
                <w:szCs w:val="22"/>
              </w:rPr>
            </w:pPr>
            <w:r w:rsidRPr="006B55A0">
              <w:rPr>
                <w:color w:val="000000"/>
                <w:sz w:val="22"/>
                <w:szCs w:val="22"/>
              </w:rPr>
              <w:t>59,0</w:t>
            </w:r>
          </w:p>
        </w:tc>
      </w:tr>
      <w:tr w:rsidR="006B55A0" w:rsidRPr="00D86E96" w14:paraId="6933E9E6" w14:textId="77777777" w:rsidTr="00776FC5">
        <w:trPr>
          <w:trHeight w:val="20"/>
        </w:trPr>
        <w:tc>
          <w:tcPr>
            <w:tcW w:w="562" w:type="dxa"/>
            <w:vAlign w:val="center"/>
          </w:tcPr>
          <w:p w14:paraId="31A573B5" w14:textId="5AC4E36A" w:rsidR="006B55A0" w:rsidRPr="00EE49F5" w:rsidRDefault="006B55A0" w:rsidP="006B55A0">
            <w:pPr>
              <w:jc w:val="center"/>
              <w:rPr>
                <w:b/>
                <w:color w:val="000000"/>
                <w:sz w:val="20"/>
                <w:szCs w:val="20"/>
                <w:highlight w:val="yellow"/>
              </w:rPr>
            </w:pPr>
            <w:r w:rsidRPr="00E82A8B">
              <w:rPr>
                <w:b/>
                <w:color w:val="000000"/>
                <w:sz w:val="20"/>
                <w:szCs w:val="20"/>
              </w:rPr>
              <w:t>4.</w:t>
            </w:r>
            <w:r>
              <w:rPr>
                <w:b/>
                <w:color w:val="000000"/>
                <w:sz w:val="20"/>
                <w:szCs w:val="20"/>
              </w:rPr>
              <w:t>2</w:t>
            </w:r>
          </w:p>
        </w:tc>
        <w:tc>
          <w:tcPr>
            <w:tcW w:w="10348" w:type="dxa"/>
            <w:vMerge/>
            <w:shd w:val="clear" w:color="auto" w:fill="auto"/>
            <w:noWrap/>
            <w:vAlign w:val="bottom"/>
            <w:hideMark/>
          </w:tcPr>
          <w:p w14:paraId="3354C5FD" w14:textId="77777777" w:rsidR="006B55A0" w:rsidRPr="00EE49F5" w:rsidRDefault="006B55A0" w:rsidP="006B55A0">
            <w:pPr>
              <w:rPr>
                <w:color w:val="000000"/>
                <w:sz w:val="20"/>
                <w:szCs w:val="20"/>
                <w:highlight w:val="yellow"/>
              </w:rPr>
            </w:pPr>
          </w:p>
        </w:tc>
        <w:tc>
          <w:tcPr>
            <w:tcW w:w="1559" w:type="dxa"/>
            <w:shd w:val="clear" w:color="auto" w:fill="auto"/>
            <w:noWrap/>
            <w:vAlign w:val="center"/>
            <w:hideMark/>
          </w:tcPr>
          <w:p w14:paraId="563C4F94" w14:textId="72804A2B" w:rsidR="006B55A0" w:rsidRPr="00EE49F5" w:rsidRDefault="006B55A0" w:rsidP="006B55A0">
            <w:pPr>
              <w:jc w:val="center"/>
              <w:rPr>
                <w:color w:val="000000"/>
                <w:sz w:val="20"/>
                <w:szCs w:val="20"/>
                <w:highlight w:val="yellow"/>
              </w:rPr>
            </w:pPr>
            <w:r w:rsidRPr="00446F27">
              <w:rPr>
                <w:color w:val="000000"/>
                <w:sz w:val="20"/>
                <w:szCs w:val="20"/>
              </w:rPr>
              <w:t>2</w:t>
            </w:r>
          </w:p>
        </w:tc>
        <w:tc>
          <w:tcPr>
            <w:tcW w:w="709" w:type="dxa"/>
            <w:vAlign w:val="center"/>
          </w:tcPr>
          <w:p w14:paraId="62C5C458" w14:textId="3EAA4344" w:rsidR="006B55A0" w:rsidRPr="00D86E96" w:rsidRDefault="006B55A0" w:rsidP="006B55A0">
            <w:pPr>
              <w:jc w:val="center"/>
              <w:rPr>
                <w:color w:val="000000"/>
                <w:sz w:val="18"/>
                <w:szCs w:val="18"/>
              </w:rPr>
            </w:pPr>
            <w:r>
              <w:rPr>
                <w:color w:val="000000"/>
                <w:sz w:val="22"/>
                <w:szCs w:val="22"/>
              </w:rPr>
              <w:t>66,3</w:t>
            </w:r>
          </w:p>
        </w:tc>
        <w:tc>
          <w:tcPr>
            <w:tcW w:w="992" w:type="dxa"/>
            <w:shd w:val="clear" w:color="auto" w:fill="auto"/>
            <w:noWrap/>
            <w:vAlign w:val="center"/>
          </w:tcPr>
          <w:p w14:paraId="580A4D2B" w14:textId="24E3540F" w:rsidR="006B55A0" w:rsidRPr="00D86E96" w:rsidRDefault="006B55A0" w:rsidP="006B55A0">
            <w:pPr>
              <w:jc w:val="center"/>
              <w:rPr>
                <w:color w:val="000000"/>
                <w:sz w:val="18"/>
                <w:szCs w:val="18"/>
              </w:rPr>
            </w:pPr>
            <w:r>
              <w:rPr>
                <w:color w:val="000000"/>
                <w:sz w:val="22"/>
                <w:szCs w:val="22"/>
              </w:rPr>
              <w:t>73,2</w:t>
            </w:r>
          </w:p>
        </w:tc>
        <w:tc>
          <w:tcPr>
            <w:tcW w:w="1276" w:type="dxa"/>
            <w:shd w:val="clear" w:color="auto" w:fill="auto"/>
            <w:noWrap/>
            <w:vAlign w:val="center"/>
          </w:tcPr>
          <w:p w14:paraId="1E3F455D" w14:textId="7E5D1083" w:rsidR="006B55A0" w:rsidRPr="006B55A0" w:rsidRDefault="006B55A0" w:rsidP="006B55A0">
            <w:pPr>
              <w:jc w:val="center"/>
              <w:rPr>
                <w:color w:val="000000"/>
                <w:sz w:val="22"/>
                <w:szCs w:val="22"/>
              </w:rPr>
            </w:pPr>
            <w:r w:rsidRPr="006B55A0">
              <w:rPr>
                <w:color w:val="000000"/>
                <w:sz w:val="22"/>
                <w:szCs w:val="22"/>
              </w:rPr>
              <w:t>75,0</w:t>
            </w:r>
          </w:p>
        </w:tc>
      </w:tr>
      <w:tr w:rsidR="006B55A0" w:rsidRPr="00D86E96" w14:paraId="0713C835" w14:textId="77777777" w:rsidTr="00776FC5">
        <w:trPr>
          <w:trHeight w:val="20"/>
        </w:trPr>
        <w:tc>
          <w:tcPr>
            <w:tcW w:w="562" w:type="dxa"/>
            <w:vAlign w:val="center"/>
          </w:tcPr>
          <w:p w14:paraId="07A10768" w14:textId="1F924DB2" w:rsidR="006B55A0" w:rsidRPr="00EE49F5" w:rsidRDefault="006B55A0" w:rsidP="006B55A0">
            <w:pPr>
              <w:jc w:val="center"/>
              <w:rPr>
                <w:b/>
                <w:color w:val="000000"/>
                <w:sz w:val="20"/>
                <w:szCs w:val="20"/>
                <w:highlight w:val="yellow"/>
              </w:rPr>
            </w:pPr>
            <w:r w:rsidRPr="00E82A8B">
              <w:rPr>
                <w:b/>
                <w:color w:val="000000"/>
                <w:sz w:val="20"/>
                <w:szCs w:val="20"/>
              </w:rPr>
              <w:t>4.</w:t>
            </w:r>
            <w:r>
              <w:rPr>
                <w:b/>
                <w:color w:val="000000"/>
                <w:sz w:val="20"/>
                <w:szCs w:val="20"/>
              </w:rPr>
              <w:t>3</w:t>
            </w:r>
          </w:p>
        </w:tc>
        <w:tc>
          <w:tcPr>
            <w:tcW w:w="10348" w:type="dxa"/>
            <w:shd w:val="clear" w:color="auto" w:fill="auto"/>
            <w:noWrap/>
            <w:vAlign w:val="bottom"/>
            <w:hideMark/>
          </w:tcPr>
          <w:p w14:paraId="47A5D502" w14:textId="0FFE6FC3" w:rsidR="006B55A0" w:rsidRPr="00EE49F5" w:rsidRDefault="006B55A0" w:rsidP="006B55A0">
            <w:pPr>
              <w:rPr>
                <w:color w:val="000000"/>
                <w:sz w:val="20"/>
                <w:szCs w:val="20"/>
                <w:highlight w:val="yellow"/>
              </w:rPr>
            </w:pPr>
            <w:r w:rsidRPr="00446F27">
              <w:rPr>
                <w:color w:val="000000"/>
                <w:sz w:val="20"/>
                <w:szCs w:val="20"/>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559" w:type="dxa"/>
            <w:shd w:val="clear" w:color="auto" w:fill="auto"/>
            <w:noWrap/>
            <w:vAlign w:val="center"/>
            <w:hideMark/>
          </w:tcPr>
          <w:p w14:paraId="3FE9785B" w14:textId="6BE86304" w:rsidR="006B55A0" w:rsidRPr="00EE49F5" w:rsidRDefault="006B55A0" w:rsidP="006B55A0">
            <w:pPr>
              <w:jc w:val="center"/>
              <w:rPr>
                <w:color w:val="000000"/>
                <w:sz w:val="20"/>
                <w:szCs w:val="20"/>
                <w:highlight w:val="yellow"/>
              </w:rPr>
            </w:pPr>
            <w:r w:rsidRPr="00446F27">
              <w:rPr>
                <w:color w:val="000000"/>
                <w:sz w:val="20"/>
                <w:szCs w:val="20"/>
              </w:rPr>
              <w:t>2</w:t>
            </w:r>
          </w:p>
        </w:tc>
        <w:tc>
          <w:tcPr>
            <w:tcW w:w="709" w:type="dxa"/>
            <w:vAlign w:val="center"/>
          </w:tcPr>
          <w:p w14:paraId="7ABB1199" w14:textId="4D2B7CA6" w:rsidR="006B55A0" w:rsidRPr="00D86E96" w:rsidRDefault="006B55A0" w:rsidP="006B55A0">
            <w:pPr>
              <w:jc w:val="center"/>
              <w:rPr>
                <w:color w:val="000000"/>
                <w:sz w:val="18"/>
                <w:szCs w:val="18"/>
              </w:rPr>
            </w:pPr>
            <w:r>
              <w:rPr>
                <w:color w:val="000000"/>
                <w:sz w:val="22"/>
                <w:szCs w:val="22"/>
              </w:rPr>
              <w:t>36,7</w:t>
            </w:r>
          </w:p>
        </w:tc>
        <w:tc>
          <w:tcPr>
            <w:tcW w:w="992" w:type="dxa"/>
            <w:shd w:val="clear" w:color="auto" w:fill="auto"/>
            <w:noWrap/>
            <w:vAlign w:val="center"/>
          </w:tcPr>
          <w:p w14:paraId="759F12EA" w14:textId="1859D13C" w:rsidR="006B55A0" w:rsidRPr="00D86E96" w:rsidRDefault="006B55A0" w:rsidP="006B55A0">
            <w:pPr>
              <w:jc w:val="center"/>
              <w:rPr>
                <w:color w:val="000000"/>
                <w:sz w:val="18"/>
                <w:szCs w:val="18"/>
              </w:rPr>
            </w:pPr>
            <w:r>
              <w:rPr>
                <w:color w:val="000000"/>
                <w:sz w:val="22"/>
                <w:szCs w:val="22"/>
              </w:rPr>
              <w:t>42,0</w:t>
            </w:r>
          </w:p>
        </w:tc>
        <w:tc>
          <w:tcPr>
            <w:tcW w:w="1276" w:type="dxa"/>
            <w:shd w:val="clear" w:color="auto" w:fill="auto"/>
            <w:noWrap/>
            <w:vAlign w:val="center"/>
          </w:tcPr>
          <w:p w14:paraId="72A5906B" w14:textId="2AB61FF2" w:rsidR="006B55A0" w:rsidRPr="006B55A0" w:rsidRDefault="006B55A0" w:rsidP="006B55A0">
            <w:pPr>
              <w:jc w:val="center"/>
              <w:rPr>
                <w:color w:val="000000"/>
                <w:sz w:val="22"/>
                <w:szCs w:val="22"/>
              </w:rPr>
            </w:pPr>
            <w:r w:rsidRPr="006B55A0">
              <w:rPr>
                <w:color w:val="000000"/>
                <w:sz w:val="22"/>
                <w:szCs w:val="22"/>
              </w:rPr>
              <w:t>25,0</w:t>
            </w:r>
          </w:p>
        </w:tc>
      </w:tr>
      <w:tr w:rsidR="006B55A0" w:rsidRPr="00D86E96" w14:paraId="479E3AEE" w14:textId="77777777" w:rsidTr="00776FC5">
        <w:trPr>
          <w:trHeight w:val="20"/>
        </w:trPr>
        <w:tc>
          <w:tcPr>
            <w:tcW w:w="562" w:type="dxa"/>
            <w:vAlign w:val="center"/>
          </w:tcPr>
          <w:p w14:paraId="1CF45B45" w14:textId="0AEAA8BF" w:rsidR="006B55A0" w:rsidRPr="00EE49F5" w:rsidRDefault="006B55A0" w:rsidP="006B55A0">
            <w:pPr>
              <w:jc w:val="center"/>
              <w:rPr>
                <w:b/>
                <w:color w:val="000000"/>
                <w:sz w:val="20"/>
                <w:szCs w:val="20"/>
                <w:highlight w:val="yellow"/>
              </w:rPr>
            </w:pPr>
            <w:r>
              <w:rPr>
                <w:b/>
                <w:color w:val="000000"/>
                <w:sz w:val="20"/>
                <w:szCs w:val="20"/>
              </w:rPr>
              <w:t>5.1</w:t>
            </w:r>
          </w:p>
        </w:tc>
        <w:tc>
          <w:tcPr>
            <w:tcW w:w="10348" w:type="dxa"/>
            <w:shd w:val="clear" w:color="auto" w:fill="auto"/>
            <w:noWrap/>
            <w:vAlign w:val="bottom"/>
            <w:hideMark/>
          </w:tcPr>
          <w:p w14:paraId="655E1A84" w14:textId="44747884" w:rsidR="006B55A0" w:rsidRPr="00EE49F5" w:rsidRDefault="006B55A0" w:rsidP="006B55A0">
            <w:pPr>
              <w:rPr>
                <w:color w:val="000000"/>
                <w:sz w:val="20"/>
                <w:szCs w:val="20"/>
                <w:highlight w:val="yellow"/>
              </w:rPr>
            </w:pPr>
            <w:r w:rsidRPr="00446F27">
              <w:rPr>
                <w:color w:val="000000"/>
                <w:sz w:val="20"/>
                <w:szCs w:val="20"/>
              </w:rPr>
              <w:t>Природа России. Типы климатов, факторы их формирования, климатические пояса. Климат и хозяйственная деятельность людей.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Смысловое чтение</w:t>
            </w:r>
          </w:p>
        </w:tc>
        <w:tc>
          <w:tcPr>
            <w:tcW w:w="1559" w:type="dxa"/>
            <w:shd w:val="clear" w:color="auto" w:fill="auto"/>
            <w:noWrap/>
            <w:vAlign w:val="center"/>
            <w:hideMark/>
          </w:tcPr>
          <w:p w14:paraId="662C197C" w14:textId="12CD88B9" w:rsidR="006B55A0" w:rsidRPr="00EE49F5" w:rsidRDefault="006B55A0" w:rsidP="006B55A0">
            <w:pPr>
              <w:jc w:val="center"/>
              <w:rPr>
                <w:color w:val="000000"/>
                <w:sz w:val="20"/>
                <w:szCs w:val="20"/>
                <w:highlight w:val="yellow"/>
              </w:rPr>
            </w:pPr>
            <w:r w:rsidRPr="00446F27">
              <w:rPr>
                <w:color w:val="000000"/>
                <w:sz w:val="20"/>
                <w:szCs w:val="20"/>
              </w:rPr>
              <w:t>1</w:t>
            </w:r>
          </w:p>
        </w:tc>
        <w:tc>
          <w:tcPr>
            <w:tcW w:w="709" w:type="dxa"/>
            <w:vAlign w:val="center"/>
          </w:tcPr>
          <w:p w14:paraId="44DA9A97" w14:textId="7202D20F" w:rsidR="006B55A0" w:rsidRPr="00D86E96" w:rsidRDefault="006B55A0" w:rsidP="006B55A0">
            <w:pPr>
              <w:jc w:val="center"/>
              <w:rPr>
                <w:color w:val="000000"/>
                <w:sz w:val="18"/>
                <w:szCs w:val="18"/>
              </w:rPr>
            </w:pPr>
            <w:r>
              <w:rPr>
                <w:color w:val="000000"/>
                <w:sz w:val="22"/>
                <w:szCs w:val="22"/>
              </w:rPr>
              <w:t>44,3</w:t>
            </w:r>
          </w:p>
        </w:tc>
        <w:tc>
          <w:tcPr>
            <w:tcW w:w="992" w:type="dxa"/>
            <w:shd w:val="clear" w:color="auto" w:fill="auto"/>
            <w:noWrap/>
            <w:vAlign w:val="center"/>
          </w:tcPr>
          <w:p w14:paraId="116965F4" w14:textId="714173C5" w:rsidR="006B55A0" w:rsidRPr="00D86E96" w:rsidRDefault="006B55A0" w:rsidP="006B55A0">
            <w:pPr>
              <w:jc w:val="center"/>
              <w:rPr>
                <w:color w:val="000000"/>
                <w:sz w:val="18"/>
                <w:szCs w:val="18"/>
              </w:rPr>
            </w:pPr>
            <w:r>
              <w:rPr>
                <w:color w:val="000000"/>
                <w:sz w:val="22"/>
                <w:szCs w:val="22"/>
              </w:rPr>
              <w:t>56,7</w:t>
            </w:r>
          </w:p>
        </w:tc>
        <w:tc>
          <w:tcPr>
            <w:tcW w:w="1276" w:type="dxa"/>
            <w:shd w:val="clear" w:color="auto" w:fill="auto"/>
            <w:noWrap/>
            <w:vAlign w:val="center"/>
          </w:tcPr>
          <w:p w14:paraId="137905FA" w14:textId="61176CFD" w:rsidR="006B55A0" w:rsidRPr="006B55A0" w:rsidRDefault="006B55A0" w:rsidP="006B55A0">
            <w:pPr>
              <w:jc w:val="center"/>
              <w:rPr>
                <w:color w:val="000000"/>
                <w:sz w:val="22"/>
                <w:szCs w:val="22"/>
              </w:rPr>
            </w:pPr>
            <w:r w:rsidRPr="006B55A0">
              <w:rPr>
                <w:color w:val="000000"/>
                <w:sz w:val="22"/>
                <w:szCs w:val="22"/>
              </w:rPr>
              <w:t>41,0</w:t>
            </w:r>
          </w:p>
        </w:tc>
      </w:tr>
      <w:tr w:rsidR="006B55A0" w:rsidRPr="00D86E96" w14:paraId="06BF0487" w14:textId="77777777" w:rsidTr="00776FC5">
        <w:trPr>
          <w:trHeight w:val="20"/>
        </w:trPr>
        <w:tc>
          <w:tcPr>
            <w:tcW w:w="562" w:type="dxa"/>
            <w:vAlign w:val="center"/>
          </w:tcPr>
          <w:p w14:paraId="1C478691" w14:textId="533503DE" w:rsidR="006B55A0" w:rsidRPr="00EE49F5" w:rsidRDefault="006B55A0" w:rsidP="006B55A0">
            <w:pPr>
              <w:jc w:val="center"/>
              <w:rPr>
                <w:b/>
                <w:color w:val="000000"/>
                <w:sz w:val="20"/>
                <w:szCs w:val="20"/>
                <w:highlight w:val="yellow"/>
              </w:rPr>
            </w:pPr>
            <w:r>
              <w:rPr>
                <w:b/>
                <w:color w:val="000000"/>
                <w:sz w:val="20"/>
                <w:szCs w:val="20"/>
              </w:rPr>
              <w:t>5.2</w:t>
            </w:r>
          </w:p>
        </w:tc>
        <w:tc>
          <w:tcPr>
            <w:tcW w:w="10348" w:type="dxa"/>
            <w:shd w:val="clear" w:color="auto" w:fill="auto"/>
            <w:noWrap/>
            <w:vAlign w:val="bottom"/>
            <w:hideMark/>
          </w:tcPr>
          <w:p w14:paraId="7F0234CD" w14:textId="07B7D342" w:rsidR="006B55A0" w:rsidRPr="00EE49F5" w:rsidRDefault="006B55A0" w:rsidP="006B55A0">
            <w:pPr>
              <w:rPr>
                <w:color w:val="000000"/>
                <w:sz w:val="20"/>
                <w:szCs w:val="20"/>
                <w:highlight w:val="yellow"/>
              </w:rPr>
            </w:pPr>
            <w:r w:rsidRPr="00446F27">
              <w:rPr>
                <w:color w:val="000000"/>
                <w:sz w:val="20"/>
                <w:szCs w:val="20"/>
              </w:rPr>
              <w:t>Владение понятийным аппаратом географии. 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 Умение использовать источники географической информации для решения различных задач</w:t>
            </w:r>
          </w:p>
        </w:tc>
        <w:tc>
          <w:tcPr>
            <w:tcW w:w="1559" w:type="dxa"/>
            <w:shd w:val="clear" w:color="auto" w:fill="auto"/>
            <w:noWrap/>
            <w:vAlign w:val="center"/>
            <w:hideMark/>
          </w:tcPr>
          <w:p w14:paraId="12B08B4B" w14:textId="017C66EF" w:rsidR="006B55A0" w:rsidRPr="00EE49F5" w:rsidRDefault="006B55A0" w:rsidP="006B55A0">
            <w:pPr>
              <w:jc w:val="center"/>
              <w:rPr>
                <w:color w:val="000000"/>
                <w:sz w:val="20"/>
                <w:szCs w:val="20"/>
                <w:highlight w:val="yellow"/>
              </w:rPr>
            </w:pPr>
            <w:r w:rsidRPr="00446F27">
              <w:rPr>
                <w:color w:val="000000"/>
                <w:sz w:val="20"/>
                <w:szCs w:val="20"/>
              </w:rPr>
              <w:t>2</w:t>
            </w:r>
          </w:p>
        </w:tc>
        <w:tc>
          <w:tcPr>
            <w:tcW w:w="709" w:type="dxa"/>
            <w:vAlign w:val="center"/>
          </w:tcPr>
          <w:p w14:paraId="19DC889A" w14:textId="1C859DFE" w:rsidR="006B55A0" w:rsidRPr="00D86E96" w:rsidRDefault="006B55A0" w:rsidP="006B55A0">
            <w:pPr>
              <w:jc w:val="center"/>
              <w:rPr>
                <w:color w:val="000000"/>
                <w:sz w:val="18"/>
                <w:szCs w:val="18"/>
              </w:rPr>
            </w:pPr>
            <w:r>
              <w:rPr>
                <w:color w:val="000000"/>
                <w:sz w:val="22"/>
                <w:szCs w:val="22"/>
              </w:rPr>
              <w:t>46,1</w:t>
            </w:r>
          </w:p>
        </w:tc>
        <w:tc>
          <w:tcPr>
            <w:tcW w:w="992" w:type="dxa"/>
            <w:shd w:val="clear" w:color="auto" w:fill="auto"/>
            <w:noWrap/>
            <w:vAlign w:val="center"/>
          </w:tcPr>
          <w:p w14:paraId="3C7132F1" w14:textId="4D0AD178" w:rsidR="006B55A0" w:rsidRPr="00D86E96" w:rsidRDefault="006B55A0" w:rsidP="006B55A0">
            <w:pPr>
              <w:jc w:val="center"/>
              <w:rPr>
                <w:color w:val="000000"/>
                <w:sz w:val="18"/>
                <w:szCs w:val="18"/>
              </w:rPr>
            </w:pPr>
            <w:r>
              <w:rPr>
                <w:color w:val="000000"/>
                <w:sz w:val="22"/>
                <w:szCs w:val="22"/>
              </w:rPr>
              <w:t>49,1</w:t>
            </w:r>
          </w:p>
        </w:tc>
        <w:tc>
          <w:tcPr>
            <w:tcW w:w="1276" w:type="dxa"/>
            <w:shd w:val="clear" w:color="auto" w:fill="auto"/>
            <w:noWrap/>
            <w:vAlign w:val="center"/>
          </w:tcPr>
          <w:p w14:paraId="5DBC2DD4" w14:textId="20CE8D5D" w:rsidR="006B55A0" w:rsidRPr="006B55A0" w:rsidRDefault="006B55A0" w:rsidP="006B55A0">
            <w:pPr>
              <w:jc w:val="center"/>
              <w:rPr>
                <w:color w:val="000000"/>
                <w:sz w:val="22"/>
                <w:szCs w:val="22"/>
              </w:rPr>
            </w:pPr>
            <w:r w:rsidRPr="006B55A0">
              <w:rPr>
                <w:color w:val="000000"/>
                <w:sz w:val="22"/>
                <w:szCs w:val="22"/>
              </w:rPr>
              <w:t>43,0</w:t>
            </w:r>
          </w:p>
        </w:tc>
      </w:tr>
      <w:tr w:rsidR="006B55A0" w:rsidRPr="00D86E96" w14:paraId="14EB9292" w14:textId="77777777" w:rsidTr="00776FC5">
        <w:trPr>
          <w:trHeight w:val="20"/>
        </w:trPr>
        <w:tc>
          <w:tcPr>
            <w:tcW w:w="562" w:type="dxa"/>
            <w:vAlign w:val="center"/>
          </w:tcPr>
          <w:p w14:paraId="691D51BC" w14:textId="74C65AEB" w:rsidR="006B55A0" w:rsidRPr="00EE49F5" w:rsidRDefault="006B55A0" w:rsidP="006B55A0">
            <w:pPr>
              <w:jc w:val="center"/>
              <w:rPr>
                <w:b/>
                <w:color w:val="000000"/>
                <w:sz w:val="20"/>
                <w:szCs w:val="20"/>
                <w:highlight w:val="yellow"/>
              </w:rPr>
            </w:pPr>
            <w:r>
              <w:rPr>
                <w:b/>
                <w:color w:val="000000"/>
                <w:sz w:val="20"/>
                <w:szCs w:val="20"/>
              </w:rPr>
              <w:t>5.3</w:t>
            </w:r>
          </w:p>
        </w:tc>
        <w:tc>
          <w:tcPr>
            <w:tcW w:w="10348" w:type="dxa"/>
            <w:shd w:val="clear" w:color="auto" w:fill="auto"/>
            <w:noWrap/>
            <w:vAlign w:val="bottom"/>
            <w:hideMark/>
          </w:tcPr>
          <w:p w14:paraId="24D576F6" w14:textId="698103D6" w:rsidR="006B55A0" w:rsidRPr="00EE49F5" w:rsidRDefault="006B55A0" w:rsidP="006B55A0">
            <w:pPr>
              <w:rPr>
                <w:color w:val="000000"/>
                <w:sz w:val="20"/>
                <w:szCs w:val="20"/>
                <w:highlight w:val="yellow"/>
              </w:rPr>
            </w:pPr>
            <w:r w:rsidRPr="00446F27">
              <w:rPr>
                <w:color w:val="000000"/>
                <w:sz w:val="20"/>
                <w:szCs w:val="20"/>
              </w:rP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1559" w:type="dxa"/>
            <w:shd w:val="clear" w:color="auto" w:fill="auto"/>
            <w:noWrap/>
            <w:vAlign w:val="center"/>
            <w:hideMark/>
          </w:tcPr>
          <w:p w14:paraId="2C4170CB" w14:textId="7D03244F" w:rsidR="006B55A0" w:rsidRPr="00EE49F5" w:rsidRDefault="006B55A0" w:rsidP="006B55A0">
            <w:pPr>
              <w:jc w:val="center"/>
              <w:rPr>
                <w:color w:val="000000"/>
                <w:sz w:val="20"/>
                <w:szCs w:val="20"/>
                <w:highlight w:val="yellow"/>
              </w:rPr>
            </w:pPr>
            <w:r w:rsidRPr="00446F27">
              <w:rPr>
                <w:color w:val="000000"/>
                <w:sz w:val="20"/>
                <w:szCs w:val="20"/>
              </w:rPr>
              <w:t>2</w:t>
            </w:r>
          </w:p>
        </w:tc>
        <w:tc>
          <w:tcPr>
            <w:tcW w:w="709" w:type="dxa"/>
            <w:vAlign w:val="center"/>
          </w:tcPr>
          <w:p w14:paraId="6590E2C7" w14:textId="7C94DA90" w:rsidR="006B55A0" w:rsidRPr="00D86E96" w:rsidRDefault="006B55A0" w:rsidP="006B55A0">
            <w:pPr>
              <w:jc w:val="center"/>
              <w:rPr>
                <w:color w:val="000000"/>
                <w:sz w:val="18"/>
                <w:szCs w:val="18"/>
              </w:rPr>
            </w:pPr>
            <w:r>
              <w:rPr>
                <w:color w:val="000000"/>
                <w:sz w:val="22"/>
                <w:szCs w:val="22"/>
              </w:rPr>
              <w:t>51,2</w:t>
            </w:r>
          </w:p>
        </w:tc>
        <w:tc>
          <w:tcPr>
            <w:tcW w:w="992" w:type="dxa"/>
            <w:shd w:val="clear" w:color="auto" w:fill="auto"/>
            <w:noWrap/>
            <w:vAlign w:val="center"/>
          </w:tcPr>
          <w:p w14:paraId="0258CDA1" w14:textId="7591CDDB" w:rsidR="006B55A0" w:rsidRPr="00D86E96" w:rsidRDefault="006B55A0" w:rsidP="006B55A0">
            <w:pPr>
              <w:jc w:val="center"/>
              <w:rPr>
                <w:color w:val="000000"/>
                <w:sz w:val="18"/>
                <w:szCs w:val="18"/>
              </w:rPr>
            </w:pPr>
            <w:r>
              <w:rPr>
                <w:color w:val="000000"/>
                <w:sz w:val="22"/>
                <w:szCs w:val="22"/>
              </w:rPr>
              <w:t>51,5</w:t>
            </w:r>
          </w:p>
        </w:tc>
        <w:tc>
          <w:tcPr>
            <w:tcW w:w="1276" w:type="dxa"/>
            <w:shd w:val="clear" w:color="auto" w:fill="auto"/>
            <w:noWrap/>
            <w:vAlign w:val="center"/>
          </w:tcPr>
          <w:p w14:paraId="23D54B18" w14:textId="5C07DED4" w:rsidR="006B55A0" w:rsidRPr="006B55A0" w:rsidRDefault="006B55A0" w:rsidP="006B55A0">
            <w:pPr>
              <w:jc w:val="center"/>
              <w:rPr>
                <w:color w:val="000000"/>
                <w:sz w:val="22"/>
                <w:szCs w:val="22"/>
              </w:rPr>
            </w:pPr>
            <w:r w:rsidRPr="006B55A0">
              <w:rPr>
                <w:color w:val="000000"/>
                <w:sz w:val="22"/>
                <w:szCs w:val="22"/>
              </w:rPr>
              <w:t>44,0</w:t>
            </w:r>
          </w:p>
        </w:tc>
      </w:tr>
      <w:tr w:rsidR="006B55A0" w:rsidRPr="00D86E96" w14:paraId="258E7D9F" w14:textId="77777777" w:rsidTr="00776FC5">
        <w:trPr>
          <w:trHeight w:val="20"/>
        </w:trPr>
        <w:tc>
          <w:tcPr>
            <w:tcW w:w="562" w:type="dxa"/>
            <w:vAlign w:val="center"/>
          </w:tcPr>
          <w:p w14:paraId="2C62B046" w14:textId="2C4C47BF" w:rsidR="006B55A0" w:rsidRPr="00EE49F5" w:rsidRDefault="006B55A0" w:rsidP="006B55A0">
            <w:pPr>
              <w:jc w:val="center"/>
              <w:rPr>
                <w:b/>
                <w:color w:val="000000"/>
                <w:sz w:val="20"/>
                <w:szCs w:val="20"/>
                <w:highlight w:val="yellow"/>
              </w:rPr>
            </w:pPr>
            <w:r>
              <w:rPr>
                <w:b/>
                <w:color w:val="000000"/>
                <w:sz w:val="20"/>
                <w:szCs w:val="20"/>
              </w:rPr>
              <w:t>6.1</w:t>
            </w:r>
          </w:p>
        </w:tc>
        <w:tc>
          <w:tcPr>
            <w:tcW w:w="10348" w:type="dxa"/>
            <w:shd w:val="clear" w:color="auto" w:fill="auto"/>
            <w:noWrap/>
            <w:vAlign w:val="bottom"/>
            <w:hideMark/>
          </w:tcPr>
          <w:p w14:paraId="611140F9" w14:textId="30DE8897" w:rsidR="006B55A0" w:rsidRPr="00EE49F5" w:rsidRDefault="006B55A0" w:rsidP="006B55A0">
            <w:pPr>
              <w:rPr>
                <w:color w:val="000000"/>
                <w:sz w:val="20"/>
                <w:szCs w:val="20"/>
                <w:highlight w:val="yellow"/>
              </w:rPr>
            </w:pPr>
            <w:r w:rsidRPr="00446F27">
              <w:rPr>
                <w:color w:val="000000"/>
                <w:sz w:val="20"/>
                <w:szCs w:val="20"/>
              </w:rPr>
              <w:t>Административно-территориальное устройство России. Часовые пояса. Растительный и животный мир России. Почвы. Природные зоны. Высотная поясность.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Смысловое чтение.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1559" w:type="dxa"/>
            <w:shd w:val="clear" w:color="auto" w:fill="auto"/>
            <w:noWrap/>
            <w:vAlign w:val="center"/>
            <w:hideMark/>
          </w:tcPr>
          <w:p w14:paraId="6DF67E99" w14:textId="5B33A4C0" w:rsidR="006B55A0" w:rsidRPr="00EE49F5" w:rsidRDefault="006B55A0" w:rsidP="006B55A0">
            <w:pPr>
              <w:jc w:val="center"/>
              <w:rPr>
                <w:color w:val="000000"/>
                <w:sz w:val="20"/>
                <w:szCs w:val="20"/>
                <w:highlight w:val="yellow"/>
              </w:rPr>
            </w:pPr>
            <w:r w:rsidRPr="00446F27">
              <w:rPr>
                <w:color w:val="000000"/>
                <w:sz w:val="20"/>
                <w:szCs w:val="20"/>
              </w:rPr>
              <w:t>2</w:t>
            </w:r>
          </w:p>
        </w:tc>
        <w:tc>
          <w:tcPr>
            <w:tcW w:w="709" w:type="dxa"/>
            <w:vAlign w:val="center"/>
          </w:tcPr>
          <w:p w14:paraId="2463B43C" w14:textId="67443F20" w:rsidR="006B55A0" w:rsidRPr="00D86E96" w:rsidRDefault="006B55A0" w:rsidP="006B55A0">
            <w:pPr>
              <w:jc w:val="center"/>
              <w:rPr>
                <w:color w:val="000000"/>
                <w:sz w:val="18"/>
                <w:szCs w:val="18"/>
              </w:rPr>
            </w:pPr>
            <w:r>
              <w:rPr>
                <w:color w:val="000000"/>
                <w:sz w:val="22"/>
                <w:szCs w:val="22"/>
              </w:rPr>
              <w:t>37,8</w:t>
            </w:r>
          </w:p>
        </w:tc>
        <w:tc>
          <w:tcPr>
            <w:tcW w:w="992" w:type="dxa"/>
            <w:shd w:val="clear" w:color="auto" w:fill="auto"/>
            <w:noWrap/>
            <w:vAlign w:val="center"/>
          </w:tcPr>
          <w:p w14:paraId="200636FE" w14:textId="4036A59D" w:rsidR="006B55A0" w:rsidRPr="00D86E96" w:rsidRDefault="006B55A0" w:rsidP="006B55A0">
            <w:pPr>
              <w:jc w:val="center"/>
              <w:rPr>
                <w:color w:val="000000"/>
                <w:sz w:val="18"/>
                <w:szCs w:val="18"/>
              </w:rPr>
            </w:pPr>
            <w:r>
              <w:rPr>
                <w:color w:val="000000"/>
                <w:sz w:val="22"/>
                <w:szCs w:val="22"/>
              </w:rPr>
              <w:t>48,1</w:t>
            </w:r>
          </w:p>
        </w:tc>
        <w:tc>
          <w:tcPr>
            <w:tcW w:w="1276" w:type="dxa"/>
            <w:shd w:val="clear" w:color="auto" w:fill="auto"/>
            <w:noWrap/>
            <w:vAlign w:val="center"/>
          </w:tcPr>
          <w:p w14:paraId="297875E8" w14:textId="4EFE1F4E" w:rsidR="006B55A0" w:rsidRPr="006B55A0" w:rsidRDefault="006B55A0" w:rsidP="006B55A0">
            <w:pPr>
              <w:jc w:val="center"/>
              <w:rPr>
                <w:color w:val="000000"/>
                <w:sz w:val="22"/>
                <w:szCs w:val="22"/>
              </w:rPr>
            </w:pPr>
            <w:r w:rsidRPr="006B55A0">
              <w:rPr>
                <w:color w:val="000000"/>
                <w:sz w:val="22"/>
                <w:szCs w:val="22"/>
              </w:rPr>
              <w:t>68,0</w:t>
            </w:r>
          </w:p>
        </w:tc>
      </w:tr>
      <w:tr w:rsidR="006B55A0" w:rsidRPr="00D86E96" w14:paraId="68F708D1" w14:textId="77777777" w:rsidTr="00776FC5">
        <w:trPr>
          <w:trHeight w:val="20"/>
        </w:trPr>
        <w:tc>
          <w:tcPr>
            <w:tcW w:w="562" w:type="dxa"/>
            <w:vAlign w:val="center"/>
          </w:tcPr>
          <w:p w14:paraId="6676066A" w14:textId="382D74C7" w:rsidR="006B55A0" w:rsidRPr="00EE49F5" w:rsidRDefault="006B55A0" w:rsidP="006B55A0">
            <w:pPr>
              <w:jc w:val="center"/>
              <w:rPr>
                <w:b/>
                <w:color w:val="000000"/>
                <w:sz w:val="20"/>
                <w:szCs w:val="20"/>
                <w:highlight w:val="yellow"/>
              </w:rPr>
            </w:pPr>
            <w:r>
              <w:rPr>
                <w:b/>
                <w:color w:val="000000"/>
                <w:sz w:val="20"/>
                <w:szCs w:val="20"/>
              </w:rPr>
              <w:t>6.2</w:t>
            </w:r>
          </w:p>
        </w:tc>
        <w:tc>
          <w:tcPr>
            <w:tcW w:w="10348" w:type="dxa"/>
            <w:shd w:val="clear" w:color="auto" w:fill="auto"/>
            <w:noWrap/>
            <w:vAlign w:val="bottom"/>
            <w:hideMark/>
          </w:tcPr>
          <w:p w14:paraId="58E0FF8D" w14:textId="0288DB65" w:rsidR="006B55A0" w:rsidRPr="00EE49F5" w:rsidRDefault="006B55A0" w:rsidP="006B55A0">
            <w:pPr>
              <w:rPr>
                <w:color w:val="000000"/>
                <w:sz w:val="20"/>
                <w:szCs w:val="20"/>
                <w:highlight w:val="yellow"/>
              </w:rPr>
            </w:pPr>
            <w:r w:rsidRPr="00446F27">
              <w:rPr>
                <w:color w:val="000000"/>
                <w:sz w:val="20"/>
                <w:szCs w:val="20"/>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tc>
        <w:tc>
          <w:tcPr>
            <w:tcW w:w="1559" w:type="dxa"/>
            <w:shd w:val="clear" w:color="auto" w:fill="auto"/>
            <w:noWrap/>
            <w:vAlign w:val="center"/>
            <w:hideMark/>
          </w:tcPr>
          <w:p w14:paraId="4AB8A568" w14:textId="006207F5" w:rsidR="006B55A0" w:rsidRPr="00EE49F5" w:rsidRDefault="006B55A0" w:rsidP="006B55A0">
            <w:pPr>
              <w:jc w:val="center"/>
              <w:rPr>
                <w:color w:val="000000"/>
                <w:sz w:val="20"/>
                <w:szCs w:val="20"/>
                <w:highlight w:val="yellow"/>
              </w:rPr>
            </w:pPr>
            <w:r w:rsidRPr="00446F27">
              <w:rPr>
                <w:color w:val="000000"/>
                <w:sz w:val="20"/>
                <w:szCs w:val="20"/>
              </w:rPr>
              <w:t>1</w:t>
            </w:r>
          </w:p>
        </w:tc>
        <w:tc>
          <w:tcPr>
            <w:tcW w:w="709" w:type="dxa"/>
            <w:vAlign w:val="center"/>
          </w:tcPr>
          <w:p w14:paraId="28AE50D0" w14:textId="4BD7F242" w:rsidR="006B55A0" w:rsidRPr="00D86E96" w:rsidRDefault="006B55A0" w:rsidP="006B55A0">
            <w:pPr>
              <w:jc w:val="center"/>
              <w:rPr>
                <w:color w:val="000000"/>
                <w:sz w:val="18"/>
                <w:szCs w:val="18"/>
              </w:rPr>
            </w:pPr>
            <w:r>
              <w:rPr>
                <w:color w:val="000000"/>
                <w:sz w:val="22"/>
                <w:szCs w:val="22"/>
              </w:rPr>
              <w:t>38,1</w:t>
            </w:r>
          </w:p>
        </w:tc>
        <w:tc>
          <w:tcPr>
            <w:tcW w:w="992" w:type="dxa"/>
            <w:shd w:val="clear" w:color="auto" w:fill="auto"/>
            <w:noWrap/>
            <w:vAlign w:val="center"/>
          </w:tcPr>
          <w:p w14:paraId="425F00B9" w14:textId="3675A6EB" w:rsidR="006B55A0" w:rsidRPr="00D86E96" w:rsidRDefault="006B55A0" w:rsidP="006B55A0">
            <w:pPr>
              <w:jc w:val="center"/>
              <w:rPr>
                <w:color w:val="000000"/>
                <w:sz w:val="18"/>
                <w:szCs w:val="18"/>
              </w:rPr>
            </w:pPr>
            <w:r>
              <w:rPr>
                <w:color w:val="000000"/>
                <w:sz w:val="22"/>
                <w:szCs w:val="22"/>
              </w:rPr>
              <w:t>45,6</w:t>
            </w:r>
          </w:p>
        </w:tc>
        <w:tc>
          <w:tcPr>
            <w:tcW w:w="1276" w:type="dxa"/>
            <w:shd w:val="clear" w:color="auto" w:fill="auto"/>
            <w:noWrap/>
            <w:vAlign w:val="center"/>
          </w:tcPr>
          <w:p w14:paraId="51AB85C8" w14:textId="5B8CA163" w:rsidR="006B55A0" w:rsidRPr="006B55A0" w:rsidRDefault="006B55A0" w:rsidP="006B55A0">
            <w:pPr>
              <w:jc w:val="center"/>
              <w:rPr>
                <w:color w:val="000000"/>
                <w:sz w:val="22"/>
                <w:szCs w:val="22"/>
              </w:rPr>
            </w:pPr>
            <w:r w:rsidRPr="006B55A0">
              <w:rPr>
                <w:color w:val="000000"/>
                <w:sz w:val="22"/>
                <w:szCs w:val="22"/>
              </w:rPr>
              <w:t>27,0</w:t>
            </w:r>
          </w:p>
        </w:tc>
      </w:tr>
      <w:tr w:rsidR="006B55A0" w:rsidRPr="00D86E96" w14:paraId="7D72E1EE" w14:textId="77777777" w:rsidTr="00776FC5">
        <w:trPr>
          <w:trHeight w:val="20"/>
        </w:trPr>
        <w:tc>
          <w:tcPr>
            <w:tcW w:w="562" w:type="dxa"/>
            <w:vAlign w:val="center"/>
          </w:tcPr>
          <w:p w14:paraId="681A35C8" w14:textId="15E48D75" w:rsidR="006B55A0" w:rsidRPr="00EE49F5" w:rsidRDefault="006B55A0" w:rsidP="006B55A0">
            <w:pPr>
              <w:jc w:val="center"/>
              <w:rPr>
                <w:b/>
                <w:color w:val="000000"/>
                <w:sz w:val="20"/>
                <w:szCs w:val="20"/>
                <w:highlight w:val="yellow"/>
              </w:rPr>
            </w:pPr>
            <w:r>
              <w:rPr>
                <w:b/>
                <w:color w:val="000000"/>
                <w:sz w:val="20"/>
                <w:szCs w:val="20"/>
              </w:rPr>
              <w:t>6.3</w:t>
            </w:r>
          </w:p>
        </w:tc>
        <w:tc>
          <w:tcPr>
            <w:tcW w:w="10348" w:type="dxa"/>
            <w:shd w:val="clear" w:color="auto" w:fill="auto"/>
            <w:noWrap/>
            <w:vAlign w:val="bottom"/>
            <w:hideMark/>
          </w:tcPr>
          <w:p w14:paraId="508E1D29" w14:textId="113975D5" w:rsidR="006B55A0" w:rsidRPr="00EE49F5" w:rsidRDefault="006B55A0" w:rsidP="006B55A0">
            <w:pPr>
              <w:rPr>
                <w:color w:val="000000"/>
                <w:sz w:val="20"/>
                <w:szCs w:val="20"/>
                <w:highlight w:val="yellow"/>
              </w:rPr>
            </w:pPr>
            <w:r w:rsidRPr="00446F27">
              <w:rPr>
                <w:color w:val="000000"/>
                <w:sz w:val="20"/>
                <w:szCs w:val="20"/>
              </w:rPr>
              <w:t>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tc>
        <w:tc>
          <w:tcPr>
            <w:tcW w:w="1559" w:type="dxa"/>
            <w:shd w:val="clear" w:color="auto" w:fill="auto"/>
            <w:noWrap/>
            <w:vAlign w:val="center"/>
            <w:hideMark/>
          </w:tcPr>
          <w:p w14:paraId="7701901F" w14:textId="58FB47B5" w:rsidR="006B55A0" w:rsidRPr="00EE49F5" w:rsidRDefault="006B55A0" w:rsidP="006B55A0">
            <w:pPr>
              <w:jc w:val="center"/>
              <w:rPr>
                <w:color w:val="000000"/>
                <w:sz w:val="20"/>
                <w:szCs w:val="20"/>
                <w:highlight w:val="yellow"/>
              </w:rPr>
            </w:pPr>
            <w:r w:rsidRPr="00446F27">
              <w:rPr>
                <w:color w:val="000000"/>
                <w:sz w:val="20"/>
                <w:szCs w:val="20"/>
              </w:rPr>
              <w:t>1</w:t>
            </w:r>
          </w:p>
        </w:tc>
        <w:tc>
          <w:tcPr>
            <w:tcW w:w="709" w:type="dxa"/>
            <w:vAlign w:val="center"/>
          </w:tcPr>
          <w:p w14:paraId="1202FA7D" w14:textId="3AFADD05" w:rsidR="006B55A0" w:rsidRPr="00D86E96" w:rsidRDefault="006B55A0" w:rsidP="006B55A0">
            <w:pPr>
              <w:jc w:val="center"/>
              <w:rPr>
                <w:color w:val="000000"/>
                <w:sz w:val="18"/>
                <w:szCs w:val="18"/>
              </w:rPr>
            </w:pPr>
            <w:r>
              <w:rPr>
                <w:color w:val="000000"/>
                <w:sz w:val="22"/>
                <w:szCs w:val="22"/>
              </w:rPr>
              <w:t>34,8</w:t>
            </w:r>
          </w:p>
        </w:tc>
        <w:tc>
          <w:tcPr>
            <w:tcW w:w="992" w:type="dxa"/>
            <w:shd w:val="clear" w:color="auto" w:fill="auto"/>
            <w:noWrap/>
            <w:vAlign w:val="center"/>
          </w:tcPr>
          <w:p w14:paraId="17503F64" w14:textId="44FDE2BB" w:rsidR="006B55A0" w:rsidRPr="00D86E96" w:rsidRDefault="006B55A0" w:rsidP="006B55A0">
            <w:pPr>
              <w:jc w:val="center"/>
              <w:rPr>
                <w:color w:val="000000"/>
                <w:sz w:val="18"/>
                <w:szCs w:val="18"/>
              </w:rPr>
            </w:pPr>
            <w:r>
              <w:rPr>
                <w:color w:val="000000"/>
                <w:sz w:val="22"/>
                <w:szCs w:val="22"/>
              </w:rPr>
              <w:t>43,2</w:t>
            </w:r>
          </w:p>
        </w:tc>
        <w:tc>
          <w:tcPr>
            <w:tcW w:w="1276" w:type="dxa"/>
            <w:shd w:val="clear" w:color="auto" w:fill="auto"/>
            <w:noWrap/>
            <w:vAlign w:val="center"/>
          </w:tcPr>
          <w:p w14:paraId="7C9C98B8" w14:textId="6738E171" w:rsidR="006B55A0" w:rsidRPr="006B55A0" w:rsidRDefault="006B55A0" w:rsidP="006B55A0">
            <w:pPr>
              <w:jc w:val="center"/>
              <w:rPr>
                <w:color w:val="000000"/>
                <w:sz w:val="22"/>
                <w:szCs w:val="22"/>
              </w:rPr>
            </w:pPr>
            <w:r w:rsidRPr="006B55A0">
              <w:rPr>
                <w:color w:val="000000"/>
                <w:sz w:val="22"/>
                <w:szCs w:val="22"/>
              </w:rPr>
              <w:t>25,0</w:t>
            </w:r>
          </w:p>
        </w:tc>
      </w:tr>
      <w:tr w:rsidR="006B55A0" w:rsidRPr="00D86E96" w14:paraId="525E8864" w14:textId="77777777" w:rsidTr="00776FC5">
        <w:trPr>
          <w:trHeight w:val="20"/>
        </w:trPr>
        <w:tc>
          <w:tcPr>
            <w:tcW w:w="562" w:type="dxa"/>
            <w:vAlign w:val="center"/>
          </w:tcPr>
          <w:p w14:paraId="3B526A23" w14:textId="431FF4AC" w:rsidR="006B55A0" w:rsidRPr="00EE49F5" w:rsidRDefault="006B55A0" w:rsidP="006B55A0">
            <w:pPr>
              <w:jc w:val="center"/>
              <w:rPr>
                <w:b/>
                <w:color w:val="000000"/>
                <w:sz w:val="20"/>
                <w:szCs w:val="20"/>
                <w:highlight w:val="yellow"/>
              </w:rPr>
            </w:pPr>
            <w:r>
              <w:rPr>
                <w:b/>
                <w:color w:val="000000"/>
                <w:sz w:val="20"/>
                <w:szCs w:val="20"/>
              </w:rPr>
              <w:t>7.1</w:t>
            </w:r>
          </w:p>
        </w:tc>
        <w:tc>
          <w:tcPr>
            <w:tcW w:w="10348" w:type="dxa"/>
            <w:vMerge w:val="restart"/>
            <w:shd w:val="clear" w:color="auto" w:fill="auto"/>
            <w:noWrap/>
            <w:vAlign w:val="bottom"/>
            <w:hideMark/>
          </w:tcPr>
          <w:p w14:paraId="35EA29F8" w14:textId="77777777" w:rsidR="006B55A0" w:rsidRPr="00EE49F5" w:rsidRDefault="006B55A0" w:rsidP="006B55A0">
            <w:pPr>
              <w:rPr>
                <w:color w:val="000000"/>
                <w:sz w:val="20"/>
                <w:szCs w:val="20"/>
                <w:highlight w:val="yellow"/>
              </w:rPr>
            </w:pPr>
            <w:r w:rsidRPr="00446F27">
              <w:rPr>
                <w:color w:val="000000"/>
                <w:sz w:val="20"/>
                <w:szCs w:val="20"/>
              </w:rPr>
              <w:t>Население России. Умения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p w14:paraId="63BE9229" w14:textId="7358D2D3" w:rsidR="006B55A0" w:rsidRPr="00EE49F5" w:rsidRDefault="006B55A0" w:rsidP="006B55A0">
            <w:pPr>
              <w:rPr>
                <w:color w:val="000000"/>
                <w:sz w:val="20"/>
                <w:szCs w:val="20"/>
                <w:highlight w:val="yellow"/>
              </w:rPr>
            </w:pPr>
            <w:r w:rsidRPr="00446F27">
              <w:rPr>
                <w:color w:val="000000"/>
                <w:sz w:val="20"/>
                <w:szCs w:val="20"/>
              </w:rPr>
              <w:t xml:space="preserve">Население России. Умения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w:t>
            </w:r>
            <w:r w:rsidRPr="00446F27">
              <w:rPr>
                <w:color w:val="000000"/>
                <w:sz w:val="20"/>
                <w:szCs w:val="20"/>
              </w:rPr>
              <w:lastRenderedPageBreak/>
              <w:t>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559" w:type="dxa"/>
            <w:shd w:val="clear" w:color="auto" w:fill="auto"/>
            <w:noWrap/>
            <w:vAlign w:val="center"/>
            <w:hideMark/>
          </w:tcPr>
          <w:p w14:paraId="20FA19BF" w14:textId="4D236ACE" w:rsidR="006B55A0" w:rsidRPr="00EE49F5" w:rsidRDefault="006B55A0" w:rsidP="006B55A0">
            <w:pPr>
              <w:jc w:val="center"/>
              <w:rPr>
                <w:color w:val="000000"/>
                <w:sz w:val="20"/>
                <w:szCs w:val="20"/>
                <w:highlight w:val="yellow"/>
              </w:rPr>
            </w:pPr>
            <w:r w:rsidRPr="00446F27">
              <w:rPr>
                <w:color w:val="000000"/>
                <w:sz w:val="20"/>
                <w:szCs w:val="20"/>
              </w:rPr>
              <w:lastRenderedPageBreak/>
              <w:t>2</w:t>
            </w:r>
          </w:p>
        </w:tc>
        <w:tc>
          <w:tcPr>
            <w:tcW w:w="709" w:type="dxa"/>
            <w:vAlign w:val="center"/>
          </w:tcPr>
          <w:p w14:paraId="35BA689D" w14:textId="62C54A1C" w:rsidR="006B55A0" w:rsidRPr="00D86E96" w:rsidRDefault="006B55A0" w:rsidP="006B55A0">
            <w:pPr>
              <w:jc w:val="center"/>
              <w:rPr>
                <w:color w:val="000000"/>
                <w:sz w:val="18"/>
                <w:szCs w:val="18"/>
              </w:rPr>
            </w:pPr>
            <w:r>
              <w:rPr>
                <w:color w:val="000000"/>
                <w:sz w:val="22"/>
                <w:szCs w:val="22"/>
              </w:rPr>
              <w:t>75,6</w:t>
            </w:r>
          </w:p>
        </w:tc>
        <w:tc>
          <w:tcPr>
            <w:tcW w:w="992" w:type="dxa"/>
            <w:shd w:val="clear" w:color="auto" w:fill="auto"/>
            <w:noWrap/>
            <w:vAlign w:val="center"/>
          </w:tcPr>
          <w:p w14:paraId="4B4C19AA" w14:textId="45B8F5E1" w:rsidR="006B55A0" w:rsidRPr="00D86E96" w:rsidRDefault="006B55A0" w:rsidP="006B55A0">
            <w:pPr>
              <w:jc w:val="center"/>
              <w:rPr>
                <w:color w:val="000000"/>
                <w:sz w:val="18"/>
                <w:szCs w:val="18"/>
              </w:rPr>
            </w:pPr>
            <w:r>
              <w:rPr>
                <w:color w:val="000000"/>
                <w:sz w:val="22"/>
                <w:szCs w:val="22"/>
              </w:rPr>
              <w:t>76,2</w:t>
            </w:r>
          </w:p>
        </w:tc>
        <w:tc>
          <w:tcPr>
            <w:tcW w:w="1276" w:type="dxa"/>
            <w:shd w:val="clear" w:color="auto" w:fill="auto"/>
            <w:noWrap/>
            <w:vAlign w:val="center"/>
          </w:tcPr>
          <w:p w14:paraId="4181654D" w14:textId="4AB55F25" w:rsidR="006B55A0" w:rsidRPr="006B55A0" w:rsidRDefault="006B55A0" w:rsidP="006B55A0">
            <w:pPr>
              <w:jc w:val="center"/>
              <w:rPr>
                <w:color w:val="000000"/>
                <w:sz w:val="22"/>
                <w:szCs w:val="22"/>
              </w:rPr>
            </w:pPr>
            <w:r w:rsidRPr="006B55A0">
              <w:rPr>
                <w:color w:val="000000"/>
                <w:sz w:val="22"/>
                <w:szCs w:val="22"/>
              </w:rPr>
              <w:t>86,0</w:t>
            </w:r>
          </w:p>
        </w:tc>
      </w:tr>
      <w:tr w:rsidR="006B55A0" w:rsidRPr="00D86E96" w14:paraId="0CCCC6C5" w14:textId="77777777" w:rsidTr="00776FC5">
        <w:trPr>
          <w:trHeight w:val="20"/>
        </w:trPr>
        <w:tc>
          <w:tcPr>
            <w:tcW w:w="562" w:type="dxa"/>
            <w:vAlign w:val="center"/>
          </w:tcPr>
          <w:p w14:paraId="0FA34058" w14:textId="79DE12BF" w:rsidR="006B55A0" w:rsidRPr="00EE49F5" w:rsidRDefault="006B55A0" w:rsidP="006B55A0">
            <w:pPr>
              <w:jc w:val="center"/>
              <w:rPr>
                <w:b/>
                <w:color w:val="000000"/>
                <w:sz w:val="20"/>
                <w:szCs w:val="20"/>
                <w:highlight w:val="yellow"/>
              </w:rPr>
            </w:pPr>
            <w:r>
              <w:rPr>
                <w:b/>
                <w:color w:val="000000"/>
                <w:sz w:val="20"/>
                <w:szCs w:val="20"/>
              </w:rPr>
              <w:t>7.2</w:t>
            </w:r>
          </w:p>
        </w:tc>
        <w:tc>
          <w:tcPr>
            <w:tcW w:w="10348" w:type="dxa"/>
            <w:vMerge/>
            <w:shd w:val="clear" w:color="auto" w:fill="auto"/>
            <w:noWrap/>
            <w:vAlign w:val="bottom"/>
            <w:hideMark/>
          </w:tcPr>
          <w:p w14:paraId="04E8258C" w14:textId="77777777" w:rsidR="006B55A0" w:rsidRPr="00EE49F5" w:rsidRDefault="006B55A0" w:rsidP="006B55A0">
            <w:pPr>
              <w:rPr>
                <w:color w:val="000000"/>
                <w:sz w:val="20"/>
                <w:szCs w:val="20"/>
                <w:highlight w:val="yellow"/>
              </w:rPr>
            </w:pPr>
          </w:p>
        </w:tc>
        <w:tc>
          <w:tcPr>
            <w:tcW w:w="1559" w:type="dxa"/>
            <w:shd w:val="clear" w:color="auto" w:fill="auto"/>
            <w:noWrap/>
            <w:vAlign w:val="center"/>
            <w:hideMark/>
          </w:tcPr>
          <w:p w14:paraId="58F51A77" w14:textId="6CC8DDDA" w:rsidR="006B55A0" w:rsidRPr="00EE49F5" w:rsidRDefault="006B55A0" w:rsidP="006B55A0">
            <w:pPr>
              <w:jc w:val="center"/>
              <w:rPr>
                <w:color w:val="000000"/>
                <w:sz w:val="20"/>
                <w:szCs w:val="20"/>
                <w:highlight w:val="yellow"/>
              </w:rPr>
            </w:pPr>
            <w:r w:rsidRPr="00446F27">
              <w:rPr>
                <w:color w:val="000000"/>
                <w:sz w:val="20"/>
                <w:szCs w:val="20"/>
              </w:rPr>
              <w:t>2</w:t>
            </w:r>
          </w:p>
        </w:tc>
        <w:tc>
          <w:tcPr>
            <w:tcW w:w="709" w:type="dxa"/>
            <w:vAlign w:val="center"/>
          </w:tcPr>
          <w:p w14:paraId="4E052052" w14:textId="70F3F452" w:rsidR="006B55A0" w:rsidRPr="00D86E96" w:rsidRDefault="006B55A0" w:rsidP="006B55A0">
            <w:pPr>
              <w:jc w:val="center"/>
              <w:rPr>
                <w:color w:val="000000"/>
                <w:sz w:val="18"/>
                <w:szCs w:val="18"/>
              </w:rPr>
            </w:pPr>
            <w:r>
              <w:rPr>
                <w:color w:val="000000"/>
                <w:sz w:val="22"/>
                <w:szCs w:val="22"/>
              </w:rPr>
              <w:t>57,9</w:t>
            </w:r>
          </w:p>
        </w:tc>
        <w:tc>
          <w:tcPr>
            <w:tcW w:w="992" w:type="dxa"/>
            <w:shd w:val="clear" w:color="auto" w:fill="auto"/>
            <w:noWrap/>
            <w:vAlign w:val="center"/>
          </w:tcPr>
          <w:p w14:paraId="35B5C281" w14:textId="59F0DF01" w:rsidR="006B55A0" w:rsidRPr="00D86E96" w:rsidRDefault="006B55A0" w:rsidP="006B55A0">
            <w:pPr>
              <w:jc w:val="center"/>
              <w:rPr>
                <w:color w:val="000000"/>
                <w:sz w:val="18"/>
                <w:szCs w:val="18"/>
              </w:rPr>
            </w:pPr>
            <w:r>
              <w:rPr>
                <w:color w:val="000000"/>
                <w:sz w:val="22"/>
                <w:szCs w:val="22"/>
              </w:rPr>
              <w:t>58,2</w:t>
            </w:r>
          </w:p>
        </w:tc>
        <w:tc>
          <w:tcPr>
            <w:tcW w:w="1276" w:type="dxa"/>
            <w:shd w:val="clear" w:color="auto" w:fill="auto"/>
            <w:noWrap/>
            <w:vAlign w:val="center"/>
          </w:tcPr>
          <w:p w14:paraId="18F3AB1A" w14:textId="1CADBF90" w:rsidR="006B55A0" w:rsidRPr="006B55A0" w:rsidRDefault="006B55A0" w:rsidP="006B55A0">
            <w:pPr>
              <w:jc w:val="center"/>
              <w:rPr>
                <w:color w:val="000000"/>
                <w:sz w:val="22"/>
                <w:szCs w:val="22"/>
              </w:rPr>
            </w:pPr>
            <w:r w:rsidRPr="006B55A0">
              <w:rPr>
                <w:color w:val="000000"/>
                <w:sz w:val="22"/>
                <w:szCs w:val="22"/>
              </w:rPr>
              <w:t>69,0</w:t>
            </w:r>
          </w:p>
        </w:tc>
      </w:tr>
    </w:tbl>
    <w:p w14:paraId="26F22DB6" w14:textId="77777777" w:rsidR="00CF613D" w:rsidRDefault="00CF613D" w:rsidP="00CF613D"/>
    <w:p w14:paraId="33D07729" w14:textId="77777777" w:rsidR="00CF613D" w:rsidRDefault="00CF613D" w:rsidP="00CF613D"/>
    <w:p w14:paraId="0B6FACD8" w14:textId="77777777" w:rsidR="00EE49F5" w:rsidRDefault="00EE49F5" w:rsidP="00CF613D">
      <w:pPr>
        <w:jc w:val="center"/>
        <w:rPr>
          <w:b/>
          <w:bCs/>
          <w:noProof/>
          <w:sz w:val="26"/>
          <w:szCs w:val="26"/>
        </w:rPr>
      </w:pPr>
    </w:p>
    <w:p w14:paraId="5F7823C7" w14:textId="5646A03A" w:rsidR="00CF613D" w:rsidRPr="00EE1FBE" w:rsidRDefault="00CF613D" w:rsidP="00CF613D">
      <w:pPr>
        <w:jc w:val="center"/>
        <w:rPr>
          <w:b/>
          <w:bCs/>
          <w:noProof/>
          <w:sz w:val="26"/>
          <w:szCs w:val="26"/>
        </w:rPr>
      </w:pPr>
      <w:r w:rsidRPr="00EE1FBE">
        <w:rPr>
          <w:b/>
          <w:bCs/>
          <w:noProof/>
          <w:sz w:val="26"/>
          <w:szCs w:val="26"/>
        </w:rPr>
        <w:t xml:space="preserve">Выполнение заданий по географии группами учащихся (в % от числа участников) </w:t>
      </w:r>
    </w:p>
    <w:p w14:paraId="1F0178DD" w14:textId="77777777" w:rsidR="00CF613D" w:rsidRPr="005E23CE" w:rsidRDefault="00CF613D" w:rsidP="00CF613D"/>
    <w:p w14:paraId="16867B86" w14:textId="77777777" w:rsidR="00CF613D" w:rsidRPr="00A963D9" w:rsidRDefault="00CF613D" w:rsidP="00CF613D">
      <w:pPr>
        <w:rPr>
          <w:b/>
        </w:rPr>
      </w:pPr>
      <w:r w:rsidRPr="00A963D9">
        <w:rPr>
          <w:b/>
        </w:rPr>
        <w:t xml:space="preserve">Максимальный </w:t>
      </w:r>
      <w:r>
        <w:rPr>
          <w:b/>
        </w:rPr>
        <w:t xml:space="preserve">первичный </w:t>
      </w:r>
      <w:r w:rsidRPr="00A963D9">
        <w:rPr>
          <w:b/>
        </w:rPr>
        <w:t xml:space="preserve">балл: </w:t>
      </w:r>
      <w:r>
        <w:rPr>
          <w:b/>
        </w:rPr>
        <w:t>33</w:t>
      </w:r>
    </w:p>
    <w:p w14:paraId="403D70DD" w14:textId="77777777" w:rsidR="00CF613D" w:rsidRDefault="00CF613D" w:rsidP="00CF613D"/>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
        <w:gridCol w:w="3673"/>
        <w:gridCol w:w="987"/>
        <w:gridCol w:w="574"/>
        <w:gridCol w:w="574"/>
        <w:gridCol w:w="574"/>
        <w:gridCol w:w="574"/>
        <w:gridCol w:w="523"/>
        <w:gridCol w:w="574"/>
        <w:gridCol w:w="574"/>
        <w:gridCol w:w="574"/>
        <w:gridCol w:w="523"/>
        <w:gridCol w:w="523"/>
        <w:gridCol w:w="574"/>
        <w:gridCol w:w="523"/>
        <w:gridCol w:w="586"/>
        <w:gridCol w:w="523"/>
        <w:gridCol w:w="574"/>
        <w:gridCol w:w="580"/>
        <w:gridCol w:w="574"/>
        <w:gridCol w:w="562"/>
      </w:tblGrid>
      <w:tr w:rsidR="006B55A0" w:rsidRPr="00E751BA" w14:paraId="379EC09D" w14:textId="77777777" w:rsidTr="00FB6E98">
        <w:trPr>
          <w:trHeight w:val="22"/>
          <w:tblHeader/>
        </w:trPr>
        <w:tc>
          <w:tcPr>
            <w:tcW w:w="1681" w:type="pct"/>
            <w:gridSpan w:val="3"/>
            <w:noWrap/>
            <w:vAlign w:val="center"/>
          </w:tcPr>
          <w:p w14:paraId="6AD51672" w14:textId="77777777" w:rsidR="006B55A0" w:rsidRPr="00E751BA" w:rsidRDefault="006B55A0" w:rsidP="00FB6E98">
            <w:pPr>
              <w:jc w:val="center"/>
              <w:rPr>
                <w:b/>
                <w:bCs/>
                <w:color w:val="000000"/>
                <w:sz w:val="16"/>
                <w:szCs w:val="16"/>
              </w:rPr>
            </w:pPr>
            <w:r w:rsidRPr="00E751BA">
              <w:rPr>
                <w:b/>
                <w:bCs/>
                <w:color w:val="000000"/>
                <w:sz w:val="16"/>
                <w:szCs w:val="16"/>
              </w:rPr>
              <w:t>Номер задания</w:t>
            </w:r>
          </w:p>
        </w:tc>
        <w:tc>
          <w:tcPr>
            <w:tcW w:w="189" w:type="pct"/>
            <w:vAlign w:val="center"/>
          </w:tcPr>
          <w:p w14:paraId="0BCAFAAB" w14:textId="77777777" w:rsidR="006B55A0" w:rsidRPr="00E751BA" w:rsidRDefault="006B55A0" w:rsidP="00FB6E98">
            <w:pPr>
              <w:jc w:val="center"/>
              <w:rPr>
                <w:b/>
                <w:bCs/>
                <w:color w:val="000000"/>
                <w:sz w:val="16"/>
                <w:szCs w:val="16"/>
              </w:rPr>
            </w:pPr>
            <w:r w:rsidRPr="00E751BA">
              <w:rPr>
                <w:b/>
                <w:bCs/>
                <w:color w:val="000000"/>
                <w:sz w:val="16"/>
                <w:szCs w:val="16"/>
              </w:rPr>
              <w:t>1.1</w:t>
            </w:r>
          </w:p>
        </w:tc>
        <w:tc>
          <w:tcPr>
            <w:tcW w:w="189" w:type="pct"/>
            <w:vAlign w:val="center"/>
          </w:tcPr>
          <w:p w14:paraId="04FF314A" w14:textId="77777777" w:rsidR="006B55A0" w:rsidRPr="00E751BA" w:rsidRDefault="006B55A0" w:rsidP="00FB6E98">
            <w:pPr>
              <w:jc w:val="center"/>
              <w:rPr>
                <w:b/>
                <w:bCs/>
                <w:color w:val="000000"/>
                <w:sz w:val="16"/>
                <w:szCs w:val="16"/>
              </w:rPr>
            </w:pPr>
            <w:r w:rsidRPr="00E751BA">
              <w:rPr>
                <w:b/>
                <w:bCs/>
                <w:color w:val="000000"/>
                <w:sz w:val="16"/>
                <w:szCs w:val="16"/>
              </w:rPr>
              <w:t>1.2</w:t>
            </w:r>
          </w:p>
        </w:tc>
        <w:tc>
          <w:tcPr>
            <w:tcW w:w="189" w:type="pct"/>
            <w:vAlign w:val="center"/>
          </w:tcPr>
          <w:p w14:paraId="4D129C14" w14:textId="77777777" w:rsidR="006B55A0" w:rsidRPr="00E751BA" w:rsidRDefault="006B55A0" w:rsidP="00FB6E98">
            <w:pPr>
              <w:jc w:val="center"/>
              <w:rPr>
                <w:b/>
                <w:bCs/>
                <w:color w:val="000000"/>
                <w:sz w:val="16"/>
                <w:szCs w:val="16"/>
              </w:rPr>
            </w:pPr>
            <w:r w:rsidRPr="00E751BA">
              <w:rPr>
                <w:b/>
                <w:bCs/>
                <w:color w:val="000000"/>
                <w:sz w:val="16"/>
                <w:szCs w:val="16"/>
              </w:rPr>
              <w:t>2.1</w:t>
            </w:r>
          </w:p>
        </w:tc>
        <w:tc>
          <w:tcPr>
            <w:tcW w:w="189" w:type="pct"/>
            <w:vAlign w:val="center"/>
          </w:tcPr>
          <w:p w14:paraId="5DFA8DF2" w14:textId="77777777" w:rsidR="006B55A0" w:rsidRPr="00E751BA" w:rsidRDefault="006B55A0" w:rsidP="00FB6E98">
            <w:pPr>
              <w:jc w:val="center"/>
              <w:rPr>
                <w:b/>
                <w:bCs/>
                <w:color w:val="000000"/>
                <w:sz w:val="16"/>
                <w:szCs w:val="16"/>
              </w:rPr>
            </w:pPr>
            <w:r w:rsidRPr="00E751BA">
              <w:rPr>
                <w:b/>
                <w:bCs/>
                <w:color w:val="000000"/>
                <w:sz w:val="16"/>
                <w:szCs w:val="16"/>
              </w:rPr>
              <w:t>2.2</w:t>
            </w:r>
          </w:p>
        </w:tc>
        <w:tc>
          <w:tcPr>
            <w:tcW w:w="172" w:type="pct"/>
            <w:vAlign w:val="center"/>
          </w:tcPr>
          <w:p w14:paraId="70245F38" w14:textId="77777777" w:rsidR="006B55A0" w:rsidRPr="00E751BA" w:rsidRDefault="006B55A0" w:rsidP="00FB6E98">
            <w:pPr>
              <w:jc w:val="center"/>
              <w:rPr>
                <w:b/>
                <w:bCs/>
                <w:color w:val="000000"/>
                <w:sz w:val="16"/>
                <w:szCs w:val="16"/>
              </w:rPr>
            </w:pPr>
            <w:r w:rsidRPr="00E751BA">
              <w:rPr>
                <w:b/>
                <w:bCs/>
                <w:color w:val="000000"/>
                <w:sz w:val="16"/>
                <w:szCs w:val="16"/>
              </w:rPr>
              <w:t>3.1</w:t>
            </w:r>
          </w:p>
        </w:tc>
        <w:tc>
          <w:tcPr>
            <w:tcW w:w="189" w:type="pct"/>
            <w:vAlign w:val="center"/>
          </w:tcPr>
          <w:p w14:paraId="3E65CD2C" w14:textId="77777777" w:rsidR="006B55A0" w:rsidRPr="00E751BA" w:rsidRDefault="006B55A0" w:rsidP="00FB6E98">
            <w:pPr>
              <w:jc w:val="center"/>
              <w:rPr>
                <w:b/>
                <w:bCs/>
                <w:color w:val="000000"/>
                <w:sz w:val="16"/>
                <w:szCs w:val="16"/>
              </w:rPr>
            </w:pPr>
            <w:r w:rsidRPr="00E751BA">
              <w:rPr>
                <w:b/>
                <w:bCs/>
                <w:color w:val="000000"/>
                <w:sz w:val="16"/>
                <w:szCs w:val="16"/>
              </w:rPr>
              <w:t>3.2</w:t>
            </w:r>
          </w:p>
        </w:tc>
        <w:tc>
          <w:tcPr>
            <w:tcW w:w="189" w:type="pct"/>
            <w:vAlign w:val="center"/>
          </w:tcPr>
          <w:p w14:paraId="627CE521" w14:textId="77777777" w:rsidR="006B55A0" w:rsidRPr="00E751BA" w:rsidRDefault="006B55A0" w:rsidP="00FB6E98">
            <w:pPr>
              <w:jc w:val="center"/>
              <w:rPr>
                <w:b/>
                <w:bCs/>
                <w:color w:val="000000"/>
                <w:sz w:val="16"/>
                <w:szCs w:val="16"/>
              </w:rPr>
            </w:pPr>
            <w:r w:rsidRPr="00E751BA">
              <w:rPr>
                <w:b/>
                <w:bCs/>
                <w:color w:val="000000"/>
                <w:sz w:val="16"/>
                <w:szCs w:val="16"/>
              </w:rPr>
              <w:t>3.3</w:t>
            </w:r>
          </w:p>
        </w:tc>
        <w:tc>
          <w:tcPr>
            <w:tcW w:w="189" w:type="pct"/>
            <w:vAlign w:val="center"/>
          </w:tcPr>
          <w:p w14:paraId="6C6EFC27" w14:textId="77777777" w:rsidR="006B55A0" w:rsidRPr="00E751BA" w:rsidRDefault="006B55A0" w:rsidP="00FB6E98">
            <w:pPr>
              <w:jc w:val="center"/>
              <w:rPr>
                <w:b/>
                <w:bCs/>
                <w:color w:val="000000"/>
                <w:sz w:val="16"/>
                <w:szCs w:val="16"/>
              </w:rPr>
            </w:pPr>
            <w:r w:rsidRPr="00E751BA">
              <w:rPr>
                <w:b/>
                <w:bCs/>
                <w:color w:val="000000"/>
                <w:sz w:val="16"/>
                <w:szCs w:val="16"/>
              </w:rPr>
              <w:t>4.1</w:t>
            </w:r>
          </w:p>
        </w:tc>
        <w:tc>
          <w:tcPr>
            <w:tcW w:w="172" w:type="pct"/>
            <w:vAlign w:val="center"/>
          </w:tcPr>
          <w:p w14:paraId="78CC43D9" w14:textId="77777777" w:rsidR="006B55A0" w:rsidRPr="00E751BA" w:rsidRDefault="006B55A0" w:rsidP="00FB6E98">
            <w:pPr>
              <w:jc w:val="center"/>
              <w:rPr>
                <w:b/>
                <w:bCs/>
                <w:color w:val="000000"/>
                <w:sz w:val="16"/>
                <w:szCs w:val="16"/>
              </w:rPr>
            </w:pPr>
            <w:r w:rsidRPr="00E751BA">
              <w:rPr>
                <w:b/>
                <w:bCs/>
                <w:color w:val="000000"/>
                <w:sz w:val="16"/>
                <w:szCs w:val="16"/>
              </w:rPr>
              <w:t>4.2</w:t>
            </w:r>
          </w:p>
        </w:tc>
        <w:tc>
          <w:tcPr>
            <w:tcW w:w="172" w:type="pct"/>
            <w:vAlign w:val="center"/>
          </w:tcPr>
          <w:p w14:paraId="4F53DA63" w14:textId="77777777" w:rsidR="006B55A0" w:rsidRPr="00E751BA" w:rsidRDefault="006B55A0" w:rsidP="00FB6E98">
            <w:pPr>
              <w:jc w:val="center"/>
              <w:rPr>
                <w:b/>
                <w:bCs/>
                <w:color w:val="000000"/>
                <w:sz w:val="16"/>
                <w:szCs w:val="16"/>
              </w:rPr>
            </w:pPr>
            <w:r w:rsidRPr="00E751BA">
              <w:rPr>
                <w:b/>
                <w:bCs/>
                <w:color w:val="000000"/>
                <w:sz w:val="16"/>
                <w:szCs w:val="16"/>
              </w:rPr>
              <w:t>4.3</w:t>
            </w:r>
          </w:p>
        </w:tc>
        <w:tc>
          <w:tcPr>
            <w:tcW w:w="189" w:type="pct"/>
            <w:vAlign w:val="center"/>
          </w:tcPr>
          <w:p w14:paraId="5EEDD9DC" w14:textId="77777777" w:rsidR="006B55A0" w:rsidRPr="00E751BA" w:rsidRDefault="006B55A0" w:rsidP="00FB6E98">
            <w:pPr>
              <w:jc w:val="center"/>
              <w:rPr>
                <w:b/>
                <w:bCs/>
                <w:color w:val="000000"/>
                <w:sz w:val="16"/>
                <w:szCs w:val="16"/>
              </w:rPr>
            </w:pPr>
            <w:r w:rsidRPr="00E751BA">
              <w:rPr>
                <w:b/>
                <w:bCs/>
                <w:color w:val="000000"/>
                <w:sz w:val="16"/>
                <w:szCs w:val="16"/>
              </w:rPr>
              <w:t>5.1</w:t>
            </w:r>
          </w:p>
        </w:tc>
        <w:tc>
          <w:tcPr>
            <w:tcW w:w="172" w:type="pct"/>
            <w:vAlign w:val="center"/>
          </w:tcPr>
          <w:p w14:paraId="65CBBB37" w14:textId="77777777" w:rsidR="006B55A0" w:rsidRPr="00E751BA" w:rsidRDefault="006B55A0" w:rsidP="00FB6E98">
            <w:pPr>
              <w:jc w:val="center"/>
              <w:rPr>
                <w:b/>
                <w:bCs/>
                <w:color w:val="000000"/>
                <w:sz w:val="16"/>
                <w:szCs w:val="16"/>
              </w:rPr>
            </w:pPr>
            <w:r w:rsidRPr="00E751BA">
              <w:rPr>
                <w:b/>
                <w:bCs/>
                <w:color w:val="000000"/>
                <w:sz w:val="16"/>
                <w:szCs w:val="16"/>
              </w:rPr>
              <w:t>5.2</w:t>
            </w:r>
          </w:p>
        </w:tc>
        <w:tc>
          <w:tcPr>
            <w:tcW w:w="193" w:type="pct"/>
            <w:vAlign w:val="center"/>
          </w:tcPr>
          <w:p w14:paraId="53DA1534" w14:textId="77777777" w:rsidR="006B55A0" w:rsidRPr="00E751BA" w:rsidRDefault="006B55A0" w:rsidP="00FB6E98">
            <w:pPr>
              <w:jc w:val="center"/>
              <w:rPr>
                <w:b/>
                <w:bCs/>
                <w:color w:val="000000"/>
                <w:sz w:val="16"/>
                <w:szCs w:val="16"/>
              </w:rPr>
            </w:pPr>
            <w:r w:rsidRPr="00E751BA">
              <w:rPr>
                <w:b/>
                <w:bCs/>
                <w:color w:val="000000"/>
                <w:sz w:val="16"/>
                <w:szCs w:val="16"/>
              </w:rPr>
              <w:t>5.3</w:t>
            </w:r>
          </w:p>
        </w:tc>
        <w:tc>
          <w:tcPr>
            <w:tcW w:w="172" w:type="pct"/>
            <w:vAlign w:val="center"/>
          </w:tcPr>
          <w:p w14:paraId="706C5F21" w14:textId="77777777" w:rsidR="006B55A0" w:rsidRPr="00E751BA" w:rsidRDefault="006B55A0" w:rsidP="00FB6E98">
            <w:pPr>
              <w:jc w:val="center"/>
              <w:rPr>
                <w:b/>
                <w:bCs/>
                <w:color w:val="000000"/>
                <w:sz w:val="16"/>
                <w:szCs w:val="16"/>
              </w:rPr>
            </w:pPr>
            <w:r w:rsidRPr="00E751BA">
              <w:rPr>
                <w:b/>
                <w:bCs/>
                <w:color w:val="000000"/>
                <w:sz w:val="16"/>
                <w:szCs w:val="16"/>
              </w:rPr>
              <w:t>6.1</w:t>
            </w:r>
          </w:p>
        </w:tc>
        <w:tc>
          <w:tcPr>
            <w:tcW w:w="189" w:type="pct"/>
            <w:vAlign w:val="center"/>
          </w:tcPr>
          <w:p w14:paraId="088A5CC5" w14:textId="77777777" w:rsidR="006B55A0" w:rsidRPr="00E751BA" w:rsidRDefault="006B55A0" w:rsidP="00FB6E98">
            <w:pPr>
              <w:jc w:val="center"/>
              <w:rPr>
                <w:b/>
                <w:bCs/>
                <w:color w:val="000000"/>
                <w:sz w:val="16"/>
                <w:szCs w:val="16"/>
              </w:rPr>
            </w:pPr>
            <w:r w:rsidRPr="00E751BA">
              <w:rPr>
                <w:b/>
                <w:bCs/>
                <w:color w:val="000000"/>
                <w:sz w:val="16"/>
                <w:szCs w:val="16"/>
              </w:rPr>
              <w:t>6.2</w:t>
            </w:r>
          </w:p>
        </w:tc>
        <w:tc>
          <w:tcPr>
            <w:tcW w:w="191" w:type="pct"/>
            <w:vAlign w:val="center"/>
          </w:tcPr>
          <w:p w14:paraId="3F1594B5" w14:textId="77777777" w:rsidR="006B55A0" w:rsidRPr="00E751BA" w:rsidRDefault="006B55A0" w:rsidP="00FB6E98">
            <w:pPr>
              <w:jc w:val="center"/>
              <w:rPr>
                <w:b/>
                <w:bCs/>
                <w:color w:val="000000"/>
                <w:sz w:val="16"/>
                <w:szCs w:val="16"/>
              </w:rPr>
            </w:pPr>
            <w:r w:rsidRPr="00E751BA">
              <w:rPr>
                <w:b/>
                <w:bCs/>
                <w:color w:val="000000"/>
                <w:sz w:val="16"/>
                <w:szCs w:val="16"/>
              </w:rPr>
              <w:t>6.3</w:t>
            </w:r>
          </w:p>
        </w:tc>
        <w:tc>
          <w:tcPr>
            <w:tcW w:w="189" w:type="pct"/>
            <w:vAlign w:val="center"/>
          </w:tcPr>
          <w:p w14:paraId="39F6C4DD" w14:textId="77777777" w:rsidR="006B55A0" w:rsidRPr="00E751BA" w:rsidRDefault="006B55A0" w:rsidP="00FB6E98">
            <w:pPr>
              <w:jc w:val="center"/>
              <w:rPr>
                <w:b/>
                <w:bCs/>
                <w:color w:val="000000"/>
                <w:sz w:val="16"/>
                <w:szCs w:val="16"/>
              </w:rPr>
            </w:pPr>
            <w:r w:rsidRPr="00E751BA">
              <w:rPr>
                <w:b/>
                <w:bCs/>
                <w:color w:val="000000"/>
                <w:sz w:val="16"/>
                <w:szCs w:val="16"/>
              </w:rPr>
              <w:t>7.1</w:t>
            </w:r>
          </w:p>
        </w:tc>
        <w:tc>
          <w:tcPr>
            <w:tcW w:w="186" w:type="pct"/>
            <w:vAlign w:val="center"/>
          </w:tcPr>
          <w:p w14:paraId="4AEB1558" w14:textId="77777777" w:rsidR="006B55A0" w:rsidRPr="00E751BA" w:rsidRDefault="006B55A0" w:rsidP="00FB6E98">
            <w:pPr>
              <w:jc w:val="center"/>
              <w:rPr>
                <w:b/>
                <w:bCs/>
                <w:color w:val="000000"/>
                <w:sz w:val="16"/>
                <w:szCs w:val="16"/>
              </w:rPr>
            </w:pPr>
            <w:r w:rsidRPr="00E751BA">
              <w:rPr>
                <w:b/>
                <w:bCs/>
                <w:color w:val="000000"/>
                <w:sz w:val="16"/>
                <w:szCs w:val="16"/>
              </w:rPr>
              <w:t>7.2</w:t>
            </w:r>
          </w:p>
        </w:tc>
      </w:tr>
      <w:tr w:rsidR="006B55A0" w:rsidRPr="00E751BA" w14:paraId="647AB758" w14:textId="77777777" w:rsidTr="00FB6E98">
        <w:trPr>
          <w:trHeight w:val="22"/>
          <w:tblHeader/>
        </w:trPr>
        <w:tc>
          <w:tcPr>
            <w:tcW w:w="1681" w:type="pct"/>
            <w:gridSpan w:val="3"/>
            <w:noWrap/>
            <w:vAlign w:val="center"/>
          </w:tcPr>
          <w:p w14:paraId="6050133C" w14:textId="77777777" w:rsidR="006B55A0" w:rsidRPr="00E751BA" w:rsidRDefault="006B55A0" w:rsidP="00FB6E98">
            <w:pPr>
              <w:jc w:val="center"/>
              <w:rPr>
                <w:b/>
                <w:bCs/>
                <w:color w:val="000000"/>
                <w:sz w:val="16"/>
                <w:szCs w:val="16"/>
              </w:rPr>
            </w:pPr>
            <w:r w:rsidRPr="00E751BA">
              <w:rPr>
                <w:b/>
                <w:bCs/>
                <w:color w:val="000000"/>
                <w:sz w:val="16"/>
                <w:szCs w:val="16"/>
              </w:rPr>
              <w:t>Максимальный балл</w:t>
            </w:r>
          </w:p>
        </w:tc>
        <w:tc>
          <w:tcPr>
            <w:tcW w:w="189" w:type="pct"/>
            <w:vAlign w:val="center"/>
          </w:tcPr>
          <w:p w14:paraId="7AFEDA95" w14:textId="77777777" w:rsidR="006B55A0" w:rsidRPr="00E751BA" w:rsidRDefault="006B55A0" w:rsidP="00FB6E98">
            <w:pPr>
              <w:jc w:val="center"/>
              <w:rPr>
                <w:b/>
                <w:bCs/>
                <w:color w:val="000000"/>
                <w:sz w:val="16"/>
                <w:szCs w:val="16"/>
              </w:rPr>
            </w:pPr>
            <w:r w:rsidRPr="00E751BA">
              <w:rPr>
                <w:b/>
                <w:bCs/>
                <w:color w:val="000000"/>
                <w:sz w:val="16"/>
                <w:szCs w:val="16"/>
              </w:rPr>
              <w:t>3</w:t>
            </w:r>
          </w:p>
        </w:tc>
        <w:tc>
          <w:tcPr>
            <w:tcW w:w="189" w:type="pct"/>
            <w:vAlign w:val="center"/>
          </w:tcPr>
          <w:p w14:paraId="1E1474A7" w14:textId="77777777" w:rsidR="006B55A0" w:rsidRPr="00E751BA" w:rsidRDefault="006B55A0" w:rsidP="00FB6E98">
            <w:pPr>
              <w:jc w:val="center"/>
              <w:rPr>
                <w:b/>
                <w:bCs/>
                <w:color w:val="000000"/>
                <w:sz w:val="16"/>
                <w:szCs w:val="16"/>
              </w:rPr>
            </w:pPr>
            <w:r w:rsidRPr="00E751BA">
              <w:rPr>
                <w:b/>
                <w:bCs/>
                <w:color w:val="000000"/>
                <w:sz w:val="16"/>
                <w:szCs w:val="16"/>
              </w:rPr>
              <w:t>1</w:t>
            </w:r>
          </w:p>
        </w:tc>
        <w:tc>
          <w:tcPr>
            <w:tcW w:w="189" w:type="pct"/>
            <w:vAlign w:val="center"/>
          </w:tcPr>
          <w:p w14:paraId="11CBDB26" w14:textId="77777777" w:rsidR="006B55A0" w:rsidRPr="00E751BA" w:rsidRDefault="006B55A0" w:rsidP="00FB6E98">
            <w:pPr>
              <w:jc w:val="center"/>
              <w:rPr>
                <w:b/>
                <w:bCs/>
                <w:color w:val="000000"/>
                <w:sz w:val="16"/>
                <w:szCs w:val="16"/>
              </w:rPr>
            </w:pPr>
            <w:r w:rsidRPr="00E751BA">
              <w:rPr>
                <w:b/>
                <w:bCs/>
                <w:color w:val="000000"/>
                <w:sz w:val="16"/>
                <w:szCs w:val="16"/>
              </w:rPr>
              <w:t>2</w:t>
            </w:r>
          </w:p>
        </w:tc>
        <w:tc>
          <w:tcPr>
            <w:tcW w:w="189" w:type="pct"/>
            <w:vAlign w:val="center"/>
          </w:tcPr>
          <w:p w14:paraId="54A30849" w14:textId="77777777" w:rsidR="006B55A0" w:rsidRPr="00E751BA" w:rsidRDefault="006B55A0" w:rsidP="00FB6E98">
            <w:pPr>
              <w:jc w:val="center"/>
              <w:rPr>
                <w:b/>
                <w:bCs/>
                <w:color w:val="000000"/>
                <w:sz w:val="16"/>
                <w:szCs w:val="16"/>
              </w:rPr>
            </w:pPr>
            <w:r w:rsidRPr="00E751BA">
              <w:rPr>
                <w:b/>
                <w:bCs/>
                <w:color w:val="000000"/>
                <w:sz w:val="16"/>
                <w:szCs w:val="16"/>
              </w:rPr>
              <w:t>2</w:t>
            </w:r>
          </w:p>
        </w:tc>
        <w:tc>
          <w:tcPr>
            <w:tcW w:w="172" w:type="pct"/>
            <w:vAlign w:val="center"/>
          </w:tcPr>
          <w:p w14:paraId="0D81BD4D" w14:textId="77777777" w:rsidR="006B55A0" w:rsidRPr="00E751BA" w:rsidRDefault="006B55A0" w:rsidP="00FB6E98">
            <w:pPr>
              <w:jc w:val="center"/>
              <w:rPr>
                <w:b/>
                <w:bCs/>
                <w:color w:val="000000"/>
                <w:sz w:val="16"/>
                <w:szCs w:val="16"/>
              </w:rPr>
            </w:pPr>
            <w:r w:rsidRPr="00E751BA">
              <w:rPr>
                <w:b/>
                <w:bCs/>
                <w:color w:val="000000"/>
                <w:sz w:val="16"/>
                <w:szCs w:val="16"/>
              </w:rPr>
              <w:t>2</w:t>
            </w:r>
          </w:p>
        </w:tc>
        <w:tc>
          <w:tcPr>
            <w:tcW w:w="189" w:type="pct"/>
            <w:vAlign w:val="center"/>
          </w:tcPr>
          <w:p w14:paraId="4547F236" w14:textId="77777777" w:rsidR="006B55A0" w:rsidRPr="00E751BA" w:rsidRDefault="006B55A0" w:rsidP="00FB6E98">
            <w:pPr>
              <w:jc w:val="center"/>
              <w:rPr>
                <w:b/>
                <w:bCs/>
                <w:color w:val="000000"/>
                <w:sz w:val="16"/>
                <w:szCs w:val="16"/>
              </w:rPr>
            </w:pPr>
            <w:r w:rsidRPr="00E751BA">
              <w:rPr>
                <w:b/>
                <w:bCs/>
                <w:color w:val="000000"/>
                <w:sz w:val="16"/>
                <w:szCs w:val="16"/>
              </w:rPr>
              <w:t>2</w:t>
            </w:r>
          </w:p>
        </w:tc>
        <w:tc>
          <w:tcPr>
            <w:tcW w:w="189" w:type="pct"/>
            <w:vAlign w:val="center"/>
          </w:tcPr>
          <w:p w14:paraId="7423E724" w14:textId="77777777" w:rsidR="006B55A0" w:rsidRPr="00E751BA" w:rsidRDefault="006B55A0" w:rsidP="00FB6E98">
            <w:pPr>
              <w:jc w:val="center"/>
              <w:rPr>
                <w:b/>
                <w:bCs/>
                <w:color w:val="000000"/>
                <w:sz w:val="16"/>
                <w:szCs w:val="16"/>
              </w:rPr>
            </w:pPr>
            <w:r w:rsidRPr="00E751BA">
              <w:rPr>
                <w:b/>
                <w:bCs/>
                <w:color w:val="000000"/>
                <w:sz w:val="16"/>
                <w:szCs w:val="16"/>
              </w:rPr>
              <w:t>2</w:t>
            </w:r>
          </w:p>
        </w:tc>
        <w:tc>
          <w:tcPr>
            <w:tcW w:w="189" w:type="pct"/>
            <w:vAlign w:val="center"/>
          </w:tcPr>
          <w:p w14:paraId="20675501" w14:textId="77777777" w:rsidR="006B55A0" w:rsidRPr="00E751BA" w:rsidRDefault="006B55A0" w:rsidP="00FB6E98">
            <w:pPr>
              <w:jc w:val="center"/>
              <w:rPr>
                <w:b/>
                <w:bCs/>
                <w:color w:val="000000"/>
                <w:sz w:val="16"/>
                <w:szCs w:val="16"/>
              </w:rPr>
            </w:pPr>
            <w:r w:rsidRPr="00E751BA">
              <w:rPr>
                <w:b/>
                <w:bCs/>
                <w:color w:val="000000"/>
                <w:sz w:val="16"/>
                <w:szCs w:val="16"/>
              </w:rPr>
              <w:t>2</w:t>
            </w:r>
          </w:p>
        </w:tc>
        <w:tc>
          <w:tcPr>
            <w:tcW w:w="172" w:type="pct"/>
            <w:vAlign w:val="center"/>
          </w:tcPr>
          <w:p w14:paraId="3734C3D5" w14:textId="77777777" w:rsidR="006B55A0" w:rsidRPr="00E751BA" w:rsidRDefault="006B55A0" w:rsidP="00FB6E98">
            <w:pPr>
              <w:jc w:val="center"/>
              <w:rPr>
                <w:b/>
                <w:bCs/>
                <w:color w:val="000000"/>
                <w:sz w:val="16"/>
                <w:szCs w:val="16"/>
              </w:rPr>
            </w:pPr>
            <w:r w:rsidRPr="00E751BA">
              <w:rPr>
                <w:b/>
                <w:bCs/>
                <w:color w:val="000000"/>
                <w:sz w:val="16"/>
                <w:szCs w:val="16"/>
              </w:rPr>
              <w:t>2</w:t>
            </w:r>
          </w:p>
        </w:tc>
        <w:tc>
          <w:tcPr>
            <w:tcW w:w="172" w:type="pct"/>
            <w:vAlign w:val="center"/>
          </w:tcPr>
          <w:p w14:paraId="7E498C41" w14:textId="77777777" w:rsidR="006B55A0" w:rsidRPr="00E751BA" w:rsidRDefault="006B55A0" w:rsidP="00FB6E98">
            <w:pPr>
              <w:jc w:val="center"/>
              <w:rPr>
                <w:b/>
                <w:bCs/>
                <w:color w:val="000000"/>
                <w:sz w:val="16"/>
                <w:szCs w:val="16"/>
              </w:rPr>
            </w:pPr>
            <w:r w:rsidRPr="00E751BA">
              <w:rPr>
                <w:b/>
                <w:bCs/>
                <w:color w:val="000000"/>
                <w:sz w:val="16"/>
                <w:szCs w:val="16"/>
              </w:rPr>
              <w:t>2</w:t>
            </w:r>
          </w:p>
        </w:tc>
        <w:tc>
          <w:tcPr>
            <w:tcW w:w="189" w:type="pct"/>
            <w:vAlign w:val="center"/>
          </w:tcPr>
          <w:p w14:paraId="66969D8F" w14:textId="77777777" w:rsidR="006B55A0" w:rsidRPr="00E751BA" w:rsidRDefault="006B55A0" w:rsidP="00FB6E98">
            <w:pPr>
              <w:jc w:val="center"/>
              <w:rPr>
                <w:b/>
                <w:bCs/>
                <w:color w:val="000000"/>
                <w:sz w:val="16"/>
                <w:szCs w:val="16"/>
              </w:rPr>
            </w:pPr>
            <w:r w:rsidRPr="00E751BA">
              <w:rPr>
                <w:b/>
                <w:bCs/>
                <w:color w:val="000000"/>
                <w:sz w:val="16"/>
                <w:szCs w:val="16"/>
              </w:rPr>
              <w:t>1</w:t>
            </w:r>
          </w:p>
        </w:tc>
        <w:tc>
          <w:tcPr>
            <w:tcW w:w="172" w:type="pct"/>
            <w:vAlign w:val="center"/>
          </w:tcPr>
          <w:p w14:paraId="3B277235" w14:textId="77777777" w:rsidR="006B55A0" w:rsidRPr="00E751BA" w:rsidRDefault="006B55A0" w:rsidP="00FB6E98">
            <w:pPr>
              <w:jc w:val="center"/>
              <w:rPr>
                <w:b/>
                <w:bCs/>
                <w:color w:val="000000"/>
                <w:sz w:val="16"/>
                <w:szCs w:val="16"/>
              </w:rPr>
            </w:pPr>
            <w:r w:rsidRPr="00E751BA">
              <w:rPr>
                <w:b/>
                <w:bCs/>
                <w:color w:val="000000"/>
                <w:sz w:val="16"/>
                <w:szCs w:val="16"/>
              </w:rPr>
              <w:t>2</w:t>
            </w:r>
          </w:p>
        </w:tc>
        <w:tc>
          <w:tcPr>
            <w:tcW w:w="193" w:type="pct"/>
            <w:vAlign w:val="center"/>
          </w:tcPr>
          <w:p w14:paraId="73552D5F" w14:textId="77777777" w:rsidR="006B55A0" w:rsidRPr="00E751BA" w:rsidRDefault="006B55A0" w:rsidP="00FB6E98">
            <w:pPr>
              <w:jc w:val="center"/>
              <w:rPr>
                <w:b/>
                <w:bCs/>
                <w:color w:val="000000"/>
                <w:sz w:val="16"/>
                <w:szCs w:val="16"/>
              </w:rPr>
            </w:pPr>
            <w:r w:rsidRPr="00E751BA">
              <w:rPr>
                <w:b/>
                <w:bCs/>
                <w:color w:val="000000"/>
                <w:sz w:val="16"/>
                <w:szCs w:val="16"/>
              </w:rPr>
              <w:t>2</w:t>
            </w:r>
          </w:p>
        </w:tc>
        <w:tc>
          <w:tcPr>
            <w:tcW w:w="172" w:type="pct"/>
            <w:vAlign w:val="center"/>
          </w:tcPr>
          <w:p w14:paraId="25BA98B7" w14:textId="77777777" w:rsidR="006B55A0" w:rsidRPr="00E751BA" w:rsidRDefault="006B55A0" w:rsidP="00FB6E98">
            <w:pPr>
              <w:jc w:val="center"/>
              <w:rPr>
                <w:b/>
                <w:bCs/>
                <w:color w:val="000000"/>
                <w:sz w:val="16"/>
                <w:szCs w:val="16"/>
              </w:rPr>
            </w:pPr>
            <w:r w:rsidRPr="00E751BA">
              <w:rPr>
                <w:b/>
                <w:bCs/>
                <w:color w:val="000000"/>
                <w:sz w:val="16"/>
                <w:szCs w:val="16"/>
              </w:rPr>
              <w:t>2</w:t>
            </w:r>
          </w:p>
        </w:tc>
        <w:tc>
          <w:tcPr>
            <w:tcW w:w="189" w:type="pct"/>
            <w:vAlign w:val="center"/>
          </w:tcPr>
          <w:p w14:paraId="02815A0F" w14:textId="77777777" w:rsidR="006B55A0" w:rsidRPr="00E751BA" w:rsidRDefault="006B55A0" w:rsidP="00FB6E98">
            <w:pPr>
              <w:jc w:val="center"/>
              <w:rPr>
                <w:b/>
                <w:bCs/>
                <w:color w:val="000000"/>
                <w:sz w:val="16"/>
                <w:szCs w:val="16"/>
              </w:rPr>
            </w:pPr>
            <w:r w:rsidRPr="00E751BA">
              <w:rPr>
                <w:b/>
                <w:bCs/>
                <w:color w:val="000000"/>
                <w:sz w:val="16"/>
                <w:szCs w:val="16"/>
              </w:rPr>
              <w:t>1</w:t>
            </w:r>
          </w:p>
        </w:tc>
        <w:tc>
          <w:tcPr>
            <w:tcW w:w="191" w:type="pct"/>
            <w:vAlign w:val="center"/>
          </w:tcPr>
          <w:p w14:paraId="3768A00E" w14:textId="77777777" w:rsidR="006B55A0" w:rsidRPr="00E751BA" w:rsidRDefault="006B55A0" w:rsidP="00FB6E98">
            <w:pPr>
              <w:jc w:val="center"/>
              <w:rPr>
                <w:b/>
                <w:bCs/>
                <w:color w:val="000000"/>
                <w:sz w:val="16"/>
                <w:szCs w:val="16"/>
              </w:rPr>
            </w:pPr>
            <w:r w:rsidRPr="00E751BA">
              <w:rPr>
                <w:b/>
                <w:bCs/>
                <w:color w:val="000000"/>
                <w:sz w:val="16"/>
                <w:szCs w:val="16"/>
              </w:rPr>
              <w:t>1</w:t>
            </w:r>
          </w:p>
        </w:tc>
        <w:tc>
          <w:tcPr>
            <w:tcW w:w="189" w:type="pct"/>
            <w:vAlign w:val="center"/>
          </w:tcPr>
          <w:p w14:paraId="43D1122E" w14:textId="77777777" w:rsidR="006B55A0" w:rsidRPr="00E751BA" w:rsidRDefault="006B55A0" w:rsidP="00FB6E98">
            <w:pPr>
              <w:jc w:val="center"/>
              <w:rPr>
                <w:b/>
                <w:bCs/>
                <w:color w:val="000000"/>
                <w:sz w:val="16"/>
                <w:szCs w:val="16"/>
              </w:rPr>
            </w:pPr>
            <w:r w:rsidRPr="00E751BA">
              <w:rPr>
                <w:b/>
                <w:bCs/>
                <w:color w:val="000000"/>
                <w:sz w:val="16"/>
                <w:szCs w:val="16"/>
              </w:rPr>
              <w:t>2</w:t>
            </w:r>
          </w:p>
        </w:tc>
        <w:tc>
          <w:tcPr>
            <w:tcW w:w="186" w:type="pct"/>
            <w:vAlign w:val="center"/>
          </w:tcPr>
          <w:p w14:paraId="46B33811" w14:textId="77777777" w:rsidR="006B55A0" w:rsidRPr="00E751BA" w:rsidRDefault="006B55A0" w:rsidP="00FB6E98">
            <w:pPr>
              <w:jc w:val="center"/>
              <w:rPr>
                <w:b/>
                <w:bCs/>
                <w:color w:val="000000"/>
                <w:sz w:val="16"/>
                <w:szCs w:val="16"/>
              </w:rPr>
            </w:pPr>
            <w:r w:rsidRPr="00E751BA">
              <w:rPr>
                <w:b/>
                <w:bCs/>
                <w:color w:val="000000"/>
                <w:sz w:val="16"/>
                <w:szCs w:val="16"/>
              </w:rPr>
              <w:t>2</w:t>
            </w:r>
          </w:p>
        </w:tc>
      </w:tr>
      <w:tr w:rsidR="006B55A0" w:rsidRPr="00E751BA" w14:paraId="05B38C0A" w14:textId="77777777" w:rsidTr="00FB6E98">
        <w:trPr>
          <w:trHeight w:val="22"/>
          <w:tblHeader/>
        </w:trPr>
        <w:tc>
          <w:tcPr>
            <w:tcW w:w="147" w:type="pct"/>
            <w:noWrap/>
            <w:vAlign w:val="center"/>
          </w:tcPr>
          <w:p w14:paraId="52D89CA2" w14:textId="77777777" w:rsidR="006B55A0" w:rsidRPr="00E751BA" w:rsidRDefault="006B55A0" w:rsidP="00FB6E98">
            <w:pPr>
              <w:jc w:val="center"/>
              <w:rPr>
                <w:b/>
                <w:bCs/>
                <w:color w:val="000000"/>
                <w:sz w:val="16"/>
                <w:szCs w:val="16"/>
              </w:rPr>
            </w:pPr>
            <w:r w:rsidRPr="00E751BA">
              <w:rPr>
                <w:b/>
                <w:bCs/>
                <w:color w:val="000000"/>
                <w:sz w:val="16"/>
                <w:szCs w:val="16"/>
              </w:rPr>
              <w:t>№</w:t>
            </w:r>
          </w:p>
        </w:tc>
        <w:tc>
          <w:tcPr>
            <w:tcW w:w="1208" w:type="pct"/>
            <w:vAlign w:val="center"/>
          </w:tcPr>
          <w:p w14:paraId="5AFDE1BE" w14:textId="77777777" w:rsidR="006B55A0" w:rsidRPr="00E751BA" w:rsidRDefault="006B55A0" w:rsidP="00FB6E98">
            <w:pPr>
              <w:jc w:val="center"/>
              <w:rPr>
                <w:b/>
                <w:bCs/>
                <w:color w:val="000000"/>
                <w:sz w:val="16"/>
                <w:szCs w:val="16"/>
              </w:rPr>
            </w:pPr>
            <w:r w:rsidRPr="00E751BA">
              <w:rPr>
                <w:b/>
                <w:bCs/>
                <w:color w:val="000000"/>
                <w:sz w:val="16"/>
                <w:szCs w:val="16"/>
              </w:rPr>
              <w:t>ОО</w:t>
            </w:r>
          </w:p>
        </w:tc>
        <w:tc>
          <w:tcPr>
            <w:tcW w:w="325" w:type="pct"/>
            <w:vAlign w:val="center"/>
          </w:tcPr>
          <w:p w14:paraId="58CA2FA2" w14:textId="77777777" w:rsidR="006B55A0" w:rsidRPr="00E751BA" w:rsidRDefault="006B55A0" w:rsidP="00FB6E98">
            <w:pPr>
              <w:jc w:val="center"/>
              <w:rPr>
                <w:b/>
                <w:bCs/>
                <w:color w:val="000000"/>
                <w:sz w:val="16"/>
                <w:szCs w:val="16"/>
              </w:rPr>
            </w:pPr>
            <w:r w:rsidRPr="00E751BA">
              <w:rPr>
                <w:b/>
                <w:bCs/>
                <w:color w:val="000000"/>
                <w:sz w:val="16"/>
                <w:szCs w:val="16"/>
              </w:rPr>
              <w:t xml:space="preserve">Кол-во </w:t>
            </w:r>
            <w:proofErr w:type="spellStart"/>
            <w:r w:rsidRPr="00E751BA">
              <w:rPr>
                <w:b/>
                <w:bCs/>
                <w:color w:val="000000"/>
                <w:sz w:val="16"/>
                <w:szCs w:val="16"/>
              </w:rPr>
              <w:t>уч</w:t>
            </w:r>
            <w:proofErr w:type="spellEnd"/>
            <w:r w:rsidRPr="00E751BA">
              <w:rPr>
                <w:b/>
                <w:bCs/>
                <w:color w:val="000000"/>
                <w:sz w:val="16"/>
                <w:szCs w:val="16"/>
              </w:rPr>
              <w:t>-ков</w:t>
            </w:r>
          </w:p>
        </w:tc>
        <w:tc>
          <w:tcPr>
            <w:tcW w:w="3319" w:type="pct"/>
            <w:gridSpan w:val="18"/>
            <w:vAlign w:val="center"/>
          </w:tcPr>
          <w:p w14:paraId="5F922C1F" w14:textId="77777777" w:rsidR="006B55A0" w:rsidRPr="00E751BA" w:rsidRDefault="006B55A0" w:rsidP="00FB6E98">
            <w:pPr>
              <w:widowControl w:val="0"/>
              <w:autoSpaceDE w:val="0"/>
              <w:autoSpaceDN w:val="0"/>
              <w:adjustRightInd w:val="0"/>
              <w:jc w:val="center"/>
              <w:rPr>
                <w:b/>
                <w:bCs/>
                <w:color w:val="000000"/>
                <w:sz w:val="16"/>
                <w:szCs w:val="16"/>
              </w:rPr>
            </w:pPr>
            <w:r w:rsidRPr="00E751BA">
              <w:rPr>
                <w:b/>
                <w:bCs/>
                <w:color w:val="000000"/>
                <w:sz w:val="16"/>
                <w:szCs w:val="16"/>
              </w:rPr>
              <w:t>Выполнение заданий в % (от числа участников)</w:t>
            </w:r>
          </w:p>
        </w:tc>
      </w:tr>
      <w:tr w:rsidR="006B55A0" w:rsidRPr="00E751BA" w14:paraId="0BBF4A06" w14:textId="77777777" w:rsidTr="00FB6E98">
        <w:trPr>
          <w:trHeight w:val="22"/>
        </w:trPr>
        <w:tc>
          <w:tcPr>
            <w:tcW w:w="147" w:type="pct"/>
            <w:noWrap/>
            <w:vAlign w:val="center"/>
          </w:tcPr>
          <w:p w14:paraId="541008E3" w14:textId="77777777" w:rsidR="006B55A0" w:rsidRPr="00C94BCF" w:rsidRDefault="006B55A0" w:rsidP="00FB6E98">
            <w:pPr>
              <w:jc w:val="center"/>
              <w:rPr>
                <w:color w:val="000000"/>
                <w:sz w:val="18"/>
                <w:szCs w:val="18"/>
              </w:rPr>
            </w:pPr>
            <w:r w:rsidRPr="00C94BCF">
              <w:rPr>
                <w:color w:val="000000"/>
                <w:sz w:val="18"/>
                <w:szCs w:val="18"/>
              </w:rPr>
              <w:t>1</w:t>
            </w:r>
          </w:p>
        </w:tc>
        <w:tc>
          <w:tcPr>
            <w:tcW w:w="1208" w:type="pct"/>
            <w:vAlign w:val="bottom"/>
          </w:tcPr>
          <w:p w14:paraId="0631E195" w14:textId="77777777" w:rsidR="006B55A0" w:rsidRPr="006A6CE6" w:rsidRDefault="006B55A0" w:rsidP="00FB6E98">
            <w:pPr>
              <w:rPr>
                <w:color w:val="000000"/>
                <w:sz w:val="18"/>
                <w:szCs w:val="18"/>
              </w:rPr>
            </w:pPr>
            <w:r w:rsidRPr="006A6CE6">
              <w:rPr>
                <w:color w:val="000000"/>
                <w:sz w:val="18"/>
                <w:szCs w:val="18"/>
              </w:rPr>
              <w:t xml:space="preserve">МБОУ </w:t>
            </w:r>
            <w:proofErr w:type="spellStart"/>
            <w:r w:rsidRPr="006A6CE6">
              <w:rPr>
                <w:color w:val="000000"/>
                <w:sz w:val="18"/>
                <w:szCs w:val="18"/>
              </w:rPr>
              <w:t>Давыдчинская</w:t>
            </w:r>
            <w:proofErr w:type="spellEnd"/>
            <w:r w:rsidRPr="006A6CE6">
              <w:rPr>
                <w:color w:val="000000"/>
                <w:sz w:val="18"/>
                <w:szCs w:val="18"/>
              </w:rPr>
              <w:t xml:space="preserve"> ООШ</w:t>
            </w:r>
          </w:p>
        </w:tc>
        <w:tc>
          <w:tcPr>
            <w:tcW w:w="325" w:type="pct"/>
            <w:vAlign w:val="center"/>
          </w:tcPr>
          <w:p w14:paraId="42A7C0EF" w14:textId="77777777" w:rsidR="006B55A0" w:rsidRDefault="006B55A0" w:rsidP="00FB6E98">
            <w:pPr>
              <w:jc w:val="center"/>
              <w:rPr>
                <w:color w:val="000000"/>
                <w:sz w:val="18"/>
                <w:szCs w:val="18"/>
              </w:rPr>
            </w:pPr>
            <w:r>
              <w:rPr>
                <w:color w:val="000000"/>
                <w:sz w:val="18"/>
                <w:szCs w:val="18"/>
              </w:rPr>
              <w:t>7</w:t>
            </w:r>
          </w:p>
        </w:tc>
        <w:tc>
          <w:tcPr>
            <w:tcW w:w="189" w:type="pct"/>
            <w:vAlign w:val="center"/>
          </w:tcPr>
          <w:p w14:paraId="38A16651" w14:textId="77777777" w:rsidR="006B55A0" w:rsidRDefault="006B55A0" w:rsidP="00FB6E98">
            <w:pPr>
              <w:jc w:val="center"/>
              <w:rPr>
                <w:color w:val="000000"/>
                <w:sz w:val="18"/>
                <w:szCs w:val="18"/>
              </w:rPr>
            </w:pPr>
            <w:r>
              <w:rPr>
                <w:color w:val="000000"/>
                <w:sz w:val="18"/>
                <w:szCs w:val="18"/>
              </w:rPr>
              <w:t>95</w:t>
            </w:r>
          </w:p>
        </w:tc>
        <w:tc>
          <w:tcPr>
            <w:tcW w:w="189" w:type="pct"/>
            <w:vAlign w:val="center"/>
          </w:tcPr>
          <w:p w14:paraId="22DF14EF" w14:textId="77777777" w:rsidR="006B55A0" w:rsidRDefault="006B55A0" w:rsidP="00FB6E98">
            <w:pPr>
              <w:jc w:val="center"/>
              <w:rPr>
                <w:color w:val="000000"/>
                <w:sz w:val="18"/>
                <w:szCs w:val="18"/>
              </w:rPr>
            </w:pPr>
            <w:r>
              <w:rPr>
                <w:color w:val="000000"/>
                <w:sz w:val="18"/>
                <w:szCs w:val="18"/>
              </w:rPr>
              <w:t>86</w:t>
            </w:r>
          </w:p>
        </w:tc>
        <w:tc>
          <w:tcPr>
            <w:tcW w:w="189" w:type="pct"/>
            <w:vAlign w:val="center"/>
          </w:tcPr>
          <w:p w14:paraId="6332D0B1" w14:textId="77777777" w:rsidR="006B55A0" w:rsidRDefault="006B55A0" w:rsidP="00FB6E98">
            <w:pPr>
              <w:jc w:val="center"/>
              <w:rPr>
                <w:color w:val="000000"/>
                <w:sz w:val="18"/>
                <w:szCs w:val="18"/>
              </w:rPr>
            </w:pPr>
            <w:r>
              <w:rPr>
                <w:color w:val="000000"/>
                <w:sz w:val="18"/>
                <w:szCs w:val="18"/>
              </w:rPr>
              <w:t>29</w:t>
            </w:r>
          </w:p>
        </w:tc>
        <w:tc>
          <w:tcPr>
            <w:tcW w:w="189" w:type="pct"/>
            <w:vAlign w:val="center"/>
          </w:tcPr>
          <w:p w14:paraId="2F7CF529" w14:textId="77777777" w:rsidR="006B55A0" w:rsidRDefault="006B55A0" w:rsidP="00FB6E98">
            <w:pPr>
              <w:jc w:val="center"/>
              <w:rPr>
                <w:color w:val="000000"/>
                <w:sz w:val="18"/>
                <w:szCs w:val="18"/>
              </w:rPr>
            </w:pPr>
            <w:r>
              <w:rPr>
                <w:color w:val="000000"/>
                <w:sz w:val="18"/>
                <w:szCs w:val="18"/>
              </w:rPr>
              <w:t>21</w:t>
            </w:r>
          </w:p>
        </w:tc>
        <w:tc>
          <w:tcPr>
            <w:tcW w:w="172" w:type="pct"/>
            <w:vAlign w:val="center"/>
          </w:tcPr>
          <w:p w14:paraId="67D5FE15" w14:textId="77777777" w:rsidR="006B55A0" w:rsidRDefault="006B55A0" w:rsidP="00FB6E98">
            <w:pPr>
              <w:jc w:val="center"/>
              <w:rPr>
                <w:color w:val="000000"/>
                <w:sz w:val="18"/>
                <w:szCs w:val="18"/>
              </w:rPr>
            </w:pPr>
            <w:r>
              <w:rPr>
                <w:color w:val="000000"/>
                <w:sz w:val="18"/>
                <w:szCs w:val="18"/>
              </w:rPr>
              <w:t>29</w:t>
            </w:r>
          </w:p>
        </w:tc>
        <w:tc>
          <w:tcPr>
            <w:tcW w:w="189" w:type="pct"/>
            <w:vAlign w:val="center"/>
          </w:tcPr>
          <w:p w14:paraId="178163D1" w14:textId="77777777" w:rsidR="006B55A0" w:rsidRDefault="006B55A0" w:rsidP="00FB6E98">
            <w:pPr>
              <w:jc w:val="center"/>
              <w:rPr>
                <w:color w:val="000000"/>
                <w:sz w:val="18"/>
                <w:szCs w:val="18"/>
              </w:rPr>
            </w:pPr>
            <w:r>
              <w:rPr>
                <w:color w:val="000000"/>
                <w:sz w:val="18"/>
                <w:szCs w:val="18"/>
              </w:rPr>
              <w:t>43</w:t>
            </w:r>
          </w:p>
        </w:tc>
        <w:tc>
          <w:tcPr>
            <w:tcW w:w="189" w:type="pct"/>
            <w:vAlign w:val="center"/>
          </w:tcPr>
          <w:p w14:paraId="59DF09E3" w14:textId="77777777" w:rsidR="006B55A0" w:rsidRDefault="006B55A0" w:rsidP="00FB6E98">
            <w:pPr>
              <w:jc w:val="center"/>
              <w:rPr>
                <w:color w:val="000000"/>
                <w:sz w:val="18"/>
                <w:szCs w:val="18"/>
              </w:rPr>
            </w:pPr>
            <w:r>
              <w:rPr>
                <w:color w:val="000000"/>
                <w:sz w:val="18"/>
                <w:szCs w:val="18"/>
              </w:rPr>
              <w:t>36</w:t>
            </w:r>
          </w:p>
        </w:tc>
        <w:tc>
          <w:tcPr>
            <w:tcW w:w="189" w:type="pct"/>
            <w:vAlign w:val="center"/>
          </w:tcPr>
          <w:p w14:paraId="5C8B35CF" w14:textId="77777777" w:rsidR="006B55A0" w:rsidRDefault="006B55A0" w:rsidP="00FB6E98">
            <w:pPr>
              <w:jc w:val="center"/>
              <w:rPr>
                <w:color w:val="000000"/>
                <w:sz w:val="18"/>
                <w:szCs w:val="18"/>
              </w:rPr>
            </w:pPr>
            <w:r>
              <w:rPr>
                <w:color w:val="000000"/>
                <w:sz w:val="18"/>
                <w:szCs w:val="18"/>
              </w:rPr>
              <w:t>14</w:t>
            </w:r>
          </w:p>
        </w:tc>
        <w:tc>
          <w:tcPr>
            <w:tcW w:w="172" w:type="pct"/>
            <w:vAlign w:val="center"/>
          </w:tcPr>
          <w:p w14:paraId="639C3910" w14:textId="77777777" w:rsidR="006B55A0" w:rsidRDefault="006B55A0" w:rsidP="00FB6E98">
            <w:pPr>
              <w:jc w:val="center"/>
              <w:rPr>
                <w:color w:val="000000"/>
                <w:sz w:val="18"/>
                <w:szCs w:val="18"/>
              </w:rPr>
            </w:pPr>
            <w:r>
              <w:rPr>
                <w:color w:val="000000"/>
                <w:sz w:val="18"/>
                <w:szCs w:val="18"/>
              </w:rPr>
              <w:t>43</w:t>
            </w:r>
          </w:p>
        </w:tc>
        <w:tc>
          <w:tcPr>
            <w:tcW w:w="172" w:type="pct"/>
            <w:vAlign w:val="center"/>
          </w:tcPr>
          <w:p w14:paraId="7B46061B" w14:textId="77777777" w:rsidR="006B55A0" w:rsidRDefault="006B55A0" w:rsidP="00FB6E98">
            <w:pPr>
              <w:jc w:val="center"/>
              <w:rPr>
                <w:color w:val="000000"/>
                <w:sz w:val="18"/>
                <w:szCs w:val="18"/>
              </w:rPr>
            </w:pPr>
            <w:r>
              <w:rPr>
                <w:color w:val="000000"/>
                <w:sz w:val="18"/>
                <w:szCs w:val="18"/>
              </w:rPr>
              <w:t>43</w:t>
            </w:r>
          </w:p>
        </w:tc>
        <w:tc>
          <w:tcPr>
            <w:tcW w:w="189" w:type="pct"/>
            <w:vAlign w:val="center"/>
          </w:tcPr>
          <w:p w14:paraId="48653E35" w14:textId="77777777" w:rsidR="006B55A0" w:rsidRDefault="006B55A0" w:rsidP="00FB6E98">
            <w:pPr>
              <w:jc w:val="center"/>
              <w:rPr>
                <w:color w:val="000000"/>
                <w:sz w:val="18"/>
                <w:szCs w:val="18"/>
              </w:rPr>
            </w:pPr>
            <w:r>
              <w:rPr>
                <w:color w:val="000000"/>
                <w:sz w:val="18"/>
                <w:szCs w:val="18"/>
              </w:rPr>
              <w:t>29</w:t>
            </w:r>
          </w:p>
        </w:tc>
        <w:tc>
          <w:tcPr>
            <w:tcW w:w="172" w:type="pct"/>
            <w:vAlign w:val="center"/>
          </w:tcPr>
          <w:p w14:paraId="6F104F98" w14:textId="77777777" w:rsidR="006B55A0" w:rsidRDefault="006B55A0" w:rsidP="00FB6E98">
            <w:pPr>
              <w:jc w:val="center"/>
              <w:rPr>
                <w:color w:val="000000"/>
                <w:sz w:val="18"/>
                <w:szCs w:val="18"/>
              </w:rPr>
            </w:pPr>
            <w:r>
              <w:rPr>
                <w:color w:val="000000"/>
                <w:sz w:val="18"/>
                <w:szCs w:val="18"/>
              </w:rPr>
              <w:t>71</w:t>
            </w:r>
          </w:p>
        </w:tc>
        <w:tc>
          <w:tcPr>
            <w:tcW w:w="193" w:type="pct"/>
            <w:vAlign w:val="center"/>
          </w:tcPr>
          <w:p w14:paraId="5FCA59FA" w14:textId="77777777" w:rsidR="006B55A0" w:rsidRDefault="006B55A0" w:rsidP="00FB6E98">
            <w:pPr>
              <w:jc w:val="center"/>
              <w:rPr>
                <w:color w:val="000000"/>
                <w:sz w:val="18"/>
                <w:szCs w:val="18"/>
              </w:rPr>
            </w:pPr>
            <w:r>
              <w:rPr>
                <w:color w:val="000000"/>
                <w:sz w:val="18"/>
                <w:szCs w:val="18"/>
              </w:rPr>
              <w:t>86</w:t>
            </w:r>
          </w:p>
        </w:tc>
        <w:tc>
          <w:tcPr>
            <w:tcW w:w="172" w:type="pct"/>
            <w:vAlign w:val="center"/>
          </w:tcPr>
          <w:p w14:paraId="70EAAB0D" w14:textId="77777777" w:rsidR="006B55A0" w:rsidRDefault="006B55A0" w:rsidP="00FB6E98">
            <w:pPr>
              <w:jc w:val="center"/>
              <w:rPr>
                <w:color w:val="000000"/>
                <w:sz w:val="18"/>
                <w:szCs w:val="18"/>
              </w:rPr>
            </w:pPr>
            <w:r>
              <w:rPr>
                <w:color w:val="000000"/>
                <w:sz w:val="18"/>
                <w:szCs w:val="18"/>
              </w:rPr>
              <w:t>0</w:t>
            </w:r>
          </w:p>
        </w:tc>
        <w:tc>
          <w:tcPr>
            <w:tcW w:w="189" w:type="pct"/>
            <w:vAlign w:val="center"/>
          </w:tcPr>
          <w:p w14:paraId="75B10CC1" w14:textId="77777777" w:rsidR="006B55A0" w:rsidRDefault="006B55A0" w:rsidP="00FB6E98">
            <w:pPr>
              <w:jc w:val="center"/>
              <w:rPr>
                <w:color w:val="000000"/>
                <w:sz w:val="18"/>
                <w:szCs w:val="18"/>
              </w:rPr>
            </w:pPr>
            <w:r>
              <w:rPr>
                <w:color w:val="000000"/>
                <w:sz w:val="18"/>
                <w:szCs w:val="18"/>
              </w:rPr>
              <w:t>0</w:t>
            </w:r>
          </w:p>
        </w:tc>
        <w:tc>
          <w:tcPr>
            <w:tcW w:w="191" w:type="pct"/>
            <w:vAlign w:val="center"/>
          </w:tcPr>
          <w:p w14:paraId="24432BD8" w14:textId="77777777" w:rsidR="006B55A0" w:rsidRDefault="006B55A0" w:rsidP="00FB6E98">
            <w:pPr>
              <w:jc w:val="center"/>
              <w:rPr>
                <w:color w:val="000000"/>
                <w:sz w:val="18"/>
                <w:szCs w:val="18"/>
              </w:rPr>
            </w:pPr>
            <w:r>
              <w:rPr>
                <w:color w:val="000000"/>
                <w:sz w:val="18"/>
                <w:szCs w:val="18"/>
              </w:rPr>
              <w:t>0</w:t>
            </w:r>
          </w:p>
        </w:tc>
        <w:tc>
          <w:tcPr>
            <w:tcW w:w="189" w:type="pct"/>
            <w:vAlign w:val="center"/>
          </w:tcPr>
          <w:p w14:paraId="3FF5CE51" w14:textId="77777777" w:rsidR="006B55A0" w:rsidRDefault="006B55A0" w:rsidP="00FB6E98">
            <w:pPr>
              <w:jc w:val="center"/>
              <w:rPr>
                <w:color w:val="000000"/>
                <w:sz w:val="18"/>
                <w:szCs w:val="18"/>
              </w:rPr>
            </w:pPr>
            <w:r>
              <w:rPr>
                <w:color w:val="000000"/>
                <w:sz w:val="18"/>
                <w:szCs w:val="18"/>
              </w:rPr>
              <w:t>86</w:t>
            </w:r>
          </w:p>
        </w:tc>
        <w:tc>
          <w:tcPr>
            <w:tcW w:w="186" w:type="pct"/>
            <w:vAlign w:val="center"/>
          </w:tcPr>
          <w:p w14:paraId="53F8D2E4" w14:textId="77777777" w:rsidR="006B55A0" w:rsidRDefault="006B55A0" w:rsidP="00FB6E98">
            <w:pPr>
              <w:jc w:val="center"/>
              <w:rPr>
                <w:color w:val="000000"/>
                <w:sz w:val="18"/>
                <w:szCs w:val="18"/>
              </w:rPr>
            </w:pPr>
            <w:r>
              <w:rPr>
                <w:color w:val="000000"/>
                <w:sz w:val="18"/>
                <w:szCs w:val="18"/>
              </w:rPr>
              <w:t>71</w:t>
            </w:r>
          </w:p>
        </w:tc>
      </w:tr>
      <w:tr w:rsidR="006B55A0" w:rsidRPr="00E751BA" w14:paraId="67A4B686" w14:textId="77777777" w:rsidTr="00FB6E98">
        <w:trPr>
          <w:trHeight w:val="22"/>
        </w:trPr>
        <w:tc>
          <w:tcPr>
            <w:tcW w:w="147" w:type="pct"/>
            <w:vAlign w:val="center"/>
          </w:tcPr>
          <w:p w14:paraId="44878FD0" w14:textId="77777777" w:rsidR="006B55A0" w:rsidRPr="00C94BCF" w:rsidRDefault="006B55A0" w:rsidP="00FB6E98">
            <w:pPr>
              <w:jc w:val="center"/>
              <w:rPr>
                <w:color w:val="000000"/>
                <w:sz w:val="18"/>
                <w:szCs w:val="18"/>
              </w:rPr>
            </w:pPr>
            <w:r w:rsidRPr="00C94BCF">
              <w:rPr>
                <w:color w:val="000000"/>
                <w:sz w:val="18"/>
                <w:szCs w:val="18"/>
              </w:rPr>
              <w:t>2</w:t>
            </w:r>
          </w:p>
        </w:tc>
        <w:tc>
          <w:tcPr>
            <w:tcW w:w="1208" w:type="pct"/>
            <w:vAlign w:val="bottom"/>
          </w:tcPr>
          <w:p w14:paraId="1FA4EAEB" w14:textId="77777777" w:rsidR="006B55A0" w:rsidRPr="006A6CE6" w:rsidRDefault="006B55A0" w:rsidP="00FB6E98">
            <w:pPr>
              <w:rPr>
                <w:color w:val="000000"/>
                <w:sz w:val="18"/>
                <w:szCs w:val="18"/>
              </w:rPr>
            </w:pPr>
            <w:r w:rsidRPr="006A6CE6">
              <w:rPr>
                <w:color w:val="000000"/>
                <w:sz w:val="18"/>
                <w:szCs w:val="18"/>
              </w:rPr>
              <w:t>МБОУ Дубровская №2 СОШ</w:t>
            </w:r>
          </w:p>
        </w:tc>
        <w:tc>
          <w:tcPr>
            <w:tcW w:w="325" w:type="pct"/>
            <w:vAlign w:val="center"/>
          </w:tcPr>
          <w:p w14:paraId="14D4F05F" w14:textId="77777777" w:rsidR="006B55A0" w:rsidRDefault="006B55A0" w:rsidP="00FB6E98">
            <w:pPr>
              <w:jc w:val="center"/>
              <w:rPr>
                <w:color w:val="000000"/>
                <w:sz w:val="18"/>
                <w:szCs w:val="18"/>
              </w:rPr>
            </w:pPr>
            <w:r>
              <w:rPr>
                <w:color w:val="000000"/>
                <w:sz w:val="18"/>
                <w:szCs w:val="18"/>
              </w:rPr>
              <w:t>27</w:t>
            </w:r>
          </w:p>
        </w:tc>
        <w:tc>
          <w:tcPr>
            <w:tcW w:w="189" w:type="pct"/>
            <w:vAlign w:val="center"/>
          </w:tcPr>
          <w:p w14:paraId="48162C6D" w14:textId="77777777" w:rsidR="006B55A0" w:rsidRDefault="006B55A0" w:rsidP="00FB6E98">
            <w:pPr>
              <w:jc w:val="center"/>
              <w:rPr>
                <w:color w:val="000000"/>
                <w:sz w:val="18"/>
                <w:szCs w:val="18"/>
              </w:rPr>
            </w:pPr>
            <w:r>
              <w:rPr>
                <w:color w:val="000000"/>
                <w:sz w:val="18"/>
                <w:szCs w:val="18"/>
              </w:rPr>
              <w:t>96</w:t>
            </w:r>
          </w:p>
        </w:tc>
        <w:tc>
          <w:tcPr>
            <w:tcW w:w="189" w:type="pct"/>
            <w:vAlign w:val="center"/>
          </w:tcPr>
          <w:p w14:paraId="15B3291E" w14:textId="77777777" w:rsidR="006B55A0" w:rsidRDefault="006B55A0" w:rsidP="00FB6E98">
            <w:pPr>
              <w:jc w:val="center"/>
              <w:rPr>
                <w:color w:val="000000"/>
                <w:sz w:val="18"/>
                <w:szCs w:val="18"/>
              </w:rPr>
            </w:pPr>
            <w:r>
              <w:rPr>
                <w:color w:val="000000"/>
                <w:sz w:val="18"/>
                <w:szCs w:val="18"/>
              </w:rPr>
              <w:t>48</w:t>
            </w:r>
          </w:p>
        </w:tc>
        <w:tc>
          <w:tcPr>
            <w:tcW w:w="189" w:type="pct"/>
            <w:vAlign w:val="center"/>
          </w:tcPr>
          <w:p w14:paraId="153D1D5F" w14:textId="77777777" w:rsidR="006B55A0" w:rsidRDefault="006B55A0" w:rsidP="00FB6E98">
            <w:pPr>
              <w:jc w:val="center"/>
              <w:rPr>
                <w:color w:val="000000"/>
                <w:sz w:val="18"/>
                <w:szCs w:val="18"/>
              </w:rPr>
            </w:pPr>
            <w:r>
              <w:rPr>
                <w:color w:val="000000"/>
                <w:sz w:val="18"/>
                <w:szCs w:val="18"/>
              </w:rPr>
              <w:t>96</w:t>
            </w:r>
          </w:p>
        </w:tc>
        <w:tc>
          <w:tcPr>
            <w:tcW w:w="189" w:type="pct"/>
            <w:vAlign w:val="center"/>
          </w:tcPr>
          <w:p w14:paraId="649C8533" w14:textId="77777777" w:rsidR="006B55A0" w:rsidRDefault="006B55A0" w:rsidP="00FB6E98">
            <w:pPr>
              <w:jc w:val="center"/>
              <w:rPr>
                <w:color w:val="000000"/>
                <w:sz w:val="18"/>
                <w:szCs w:val="18"/>
              </w:rPr>
            </w:pPr>
            <w:r>
              <w:rPr>
                <w:color w:val="000000"/>
                <w:sz w:val="18"/>
                <w:szCs w:val="18"/>
              </w:rPr>
              <w:t>6</w:t>
            </w:r>
          </w:p>
        </w:tc>
        <w:tc>
          <w:tcPr>
            <w:tcW w:w="172" w:type="pct"/>
            <w:vAlign w:val="center"/>
          </w:tcPr>
          <w:p w14:paraId="63AEDE80" w14:textId="77777777" w:rsidR="006B55A0" w:rsidRDefault="006B55A0" w:rsidP="00FB6E98">
            <w:pPr>
              <w:jc w:val="center"/>
              <w:rPr>
                <w:color w:val="000000"/>
                <w:sz w:val="18"/>
                <w:szCs w:val="18"/>
              </w:rPr>
            </w:pPr>
            <w:r>
              <w:rPr>
                <w:color w:val="000000"/>
                <w:sz w:val="18"/>
                <w:szCs w:val="18"/>
              </w:rPr>
              <w:t>74</w:t>
            </w:r>
          </w:p>
        </w:tc>
        <w:tc>
          <w:tcPr>
            <w:tcW w:w="189" w:type="pct"/>
            <w:vAlign w:val="center"/>
          </w:tcPr>
          <w:p w14:paraId="469AC0B2" w14:textId="77777777" w:rsidR="006B55A0" w:rsidRDefault="006B55A0" w:rsidP="00FB6E98">
            <w:pPr>
              <w:jc w:val="center"/>
              <w:rPr>
                <w:color w:val="000000"/>
                <w:sz w:val="18"/>
                <w:szCs w:val="18"/>
              </w:rPr>
            </w:pPr>
            <w:r>
              <w:rPr>
                <w:color w:val="000000"/>
                <w:sz w:val="18"/>
                <w:szCs w:val="18"/>
              </w:rPr>
              <w:t>52</w:t>
            </w:r>
          </w:p>
        </w:tc>
        <w:tc>
          <w:tcPr>
            <w:tcW w:w="189" w:type="pct"/>
            <w:vAlign w:val="center"/>
          </w:tcPr>
          <w:p w14:paraId="39DF5198" w14:textId="77777777" w:rsidR="006B55A0" w:rsidRDefault="006B55A0" w:rsidP="00FB6E98">
            <w:pPr>
              <w:jc w:val="center"/>
              <w:rPr>
                <w:color w:val="000000"/>
                <w:sz w:val="18"/>
                <w:szCs w:val="18"/>
              </w:rPr>
            </w:pPr>
            <w:r>
              <w:rPr>
                <w:color w:val="000000"/>
                <w:sz w:val="18"/>
                <w:szCs w:val="18"/>
              </w:rPr>
              <w:t>24</w:t>
            </w:r>
          </w:p>
        </w:tc>
        <w:tc>
          <w:tcPr>
            <w:tcW w:w="189" w:type="pct"/>
            <w:vAlign w:val="center"/>
          </w:tcPr>
          <w:p w14:paraId="474A0165" w14:textId="77777777" w:rsidR="006B55A0" w:rsidRDefault="006B55A0" w:rsidP="00FB6E98">
            <w:pPr>
              <w:jc w:val="center"/>
              <w:rPr>
                <w:color w:val="000000"/>
                <w:sz w:val="18"/>
                <w:szCs w:val="18"/>
              </w:rPr>
            </w:pPr>
            <w:r>
              <w:rPr>
                <w:color w:val="000000"/>
                <w:sz w:val="18"/>
                <w:szCs w:val="18"/>
              </w:rPr>
              <w:t>76</w:t>
            </w:r>
          </w:p>
        </w:tc>
        <w:tc>
          <w:tcPr>
            <w:tcW w:w="172" w:type="pct"/>
            <w:vAlign w:val="center"/>
          </w:tcPr>
          <w:p w14:paraId="7D245CF9" w14:textId="77777777" w:rsidR="006B55A0" w:rsidRDefault="006B55A0" w:rsidP="00FB6E98">
            <w:pPr>
              <w:jc w:val="center"/>
              <w:rPr>
                <w:color w:val="000000"/>
                <w:sz w:val="18"/>
                <w:szCs w:val="18"/>
              </w:rPr>
            </w:pPr>
            <w:r>
              <w:rPr>
                <w:color w:val="000000"/>
                <w:sz w:val="18"/>
                <w:szCs w:val="18"/>
              </w:rPr>
              <w:t>91</w:t>
            </w:r>
          </w:p>
        </w:tc>
        <w:tc>
          <w:tcPr>
            <w:tcW w:w="172" w:type="pct"/>
            <w:vAlign w:val="center"/>
          </w:tcPr>
          <w:p w14:paraId="770FC220" w14:textId="77777777" w:rsidR="006B55A0" w:rsidRDefault="006B55A0" w:rsidP="00FB6E98">
            <w:pPr>
              <w:jc w:val="center"/>
              <w:rPr>
                <w:color w:val="000000"/>
                <w:sz w:val="18"/>
                <w:szCs w:val="18"/>
              </w:rPr>
            </w:pPr>
            <w:r>
              <w:rPr>
                <w:color w:val="000000"/>
                <w:sz w:val="18"/>
                <w:szCs w:val="18"/>
              </w:rPr>
              <w:t>9</w:t>
            </w:r>
          </w:p>
        </w:tc>
        <w:tc>
          <w:tcPr>
            <w:tcW w:w="189" w:type="pct"/>
            <w:vAlign w:val="center"/>
          </w:tcPr>
          <w:p w14:paraId="329747A0" w14:textId="77777777" w:rsidR="006B55A0" w:rsidRDefault="006B55A0" w:rsidP="00FB6E98">
            <w:pPr>
              <w:jc w:val="center"/>
              <w:rPr>
                <w:color w:val="000000"/>
                <w:sz w:val="18"/>
                <w:szCs w:val="18"/>
              </w:rPr>
            </w:pPr>
            <w:r>
              <w:rPr>
                <w:color w:val="000000"/>
                <w:sz w:val="18"/>
                <w:szCs w:val="18"/>
              </w:rPr>
              <w:t>33</w:t>
            </w:r>
          </w:p>
        </w:tc>
        <w:tc>
          <w:tcPr>
            <w:tcW w:w="172" w:type="pct"/>
            <w:vAlign w:val="center"/>
          </w:tcPr>
          <w:p w14:paraId="70A3A4A8" w14:textId="77777777" w:rsidR="006B55A0" w:rsidRDefault="006B55A0" w:rsidP="00FB6E98">
            <w:pPr>
              <w:jc w:val="center"/>
              <w:rPr>
                <w:color w:val="000000"/>
                <w:sz w:val="18"/>
                <w:szCs w:val="18"/>
              </w:rPr>
            </w:pPr>
            <w:r>
              <w:rPr>
                <w:color w:val="000000"/>
                <w:sz w:val="18"/>
                <w:szCs w:val="18"/>
              </w:rPr>
              <w:t>39</w:t>
            </w:r>
          </w:p>
        </w:tc>
        <w:tc>
          <w:tcPr>
            <w:tcW w:w="193" w:type="pct"/>
            <w:vAlign w:val="center"/>
          </w:tcPr>
          <w:p w14:paraId="50F0B193" w14:textId="77777777" w:rsidR="006B55A0" w:rsidRDefault="006B55A0" w:rsidP="00FB6E98">
            <w:pPr>
              <w:jc w:val="center"/>
              <w:rPr>
                <w:color w:val="000000"/>
                <w:sz w:val="18"/>
                <w:szCs w:val="18"/>
              </w:rPr>
            </w:pPr>
            <w:r>
              <w:rPr>
                <w:color w:val="000000"/>
                <w:sz w:val="18"/>
                <w:szCs w:val="18"/>
              </w:rPr>
              <w:t>37</w:t>
            </w:r>
          </w:p>
        </w:tc>
        <w:tc>
          <w:tcPr>
            <w:tcW w:w="172" w:type="pct"/>
            <w:vAlign w:val="center"/>
          </w:tcPr>
          <w:p w14:paraId="3CD927A6" w14:textId="77777777" w:rsidR="006B55A0" w:rsidRDefault="006B55A0" w:rsidP="00FB6E98">
            <w:pPr>
              <w:jc w:val="center"/>
              <w:rPr>
                <w:color w:val="000000"/>
                <w:sz w:val="18"/>
                <w:szCs w:val="18"/>
              </w:rPr>
            </w:pPr>
            <w:r>
              <w:rPr>
                <w:color w:val="000000"/>
                <w:sz w:val="18"/>
                <w:szCs w:val="18"/>
              </w:rPr>
              <w:t>81</w:t>
            </w:r>
          </w:p>
        </w:tc>
        <w:tc>
          <w:tcPr>
            <w:tcW w:w="189" w:type="pct"/>
            <w:vAlign w:val="center"/>
          </w:tcPr>
          <w:p w14:paraId="71D2DD93" w14:textId="77777777" w:rsidR="006B55A0" w:rsidRDefault="006B55A0" w:rsidP="00FB6E98">
            <w:pPr>
              <w:jc w:val="center"/>
              <w:rPr>
                <w:color w:val="000000"/>
                <w:sz w:val="18"/>
                <w:szCs w:val="18"/>
              </w:rPr>
            </w:pPr>
            <w:r>
              <w:rPr>
                <w:color w:val="000000"/>
                <w:sz w:val="18"/>
                <w:szCs w:val="18"/>
              </w:rPr>
              <w:t>44</w:t>
            </w:r>
          </w:p>
        </w:tc>
        <w:tc>
          <w:tcPr>
            <w:tcW w:w="191" w:type="pct"/>
            <w:vAlign w:val="center"/>
          </w:tcPr>
          <w:p w14:paraId="418B3B2D" w14:textId="77777777" w:rsidR="006B55A0" w:rsidRDefault="006B55A0" w:rsidP="00FB6E98">
            <w:pPr>
              <w:jc w:val="center"/>
              <w:rPr>
                <w:color w:val="000000"/>
                <w:sz w:val="18"/>
                <w:szCs w:val="18"/>
              </w:rPr>
            </w:pPr>
            <w:r>
              <w:rPr>
                <w:color w:val="000000"/>
                <w:sz w:val="18"/>
                <w:szCs w:val="18"/>
              </w:rPr>
              <w:t>19</w:t>
            </w:r>
          </w:p>
        </w:tc>
        <w:tc>
          <w:tcPr>
            <w:tcW w:w="189" w:type="pct"/>
            <w:vAlign w:val="center"/>
          </w:tcPr>
          <w:p w14:paraId="156A010C" w14:textId="77777777" w:rsidR="006B55A0" w:rsidRDefault="006B55A0" w:rsidP="00FB6E98">
            <w:pPr>
              <w:jc w:val="center"/>
              <w:rPr>
                <w:color w:val="000000"/>
                <w:sz w:val="18"/>
                <w:szCs w:val="18"/>
              </w:rPr>
            </w:pPr>
            <w:r>
              <w:rPr>
                <w:color w:val="000000"/>
                <w:sz w:val="18"/>
                <w:szCs w:val="18"/>
              </w:rPr>
              <w:t>89</w:t>
            </w:r>
          </w:p>
        </w:tc>
        <w:tc>
          <w:tcPr>
            <w:tcW w:w="186" w:type="pct"/>
            <w:vAlign w:val="center"/>
          </w:tcPr>
          <w:p w14:paraId="1EB6D8B7" w14:textId="77777777" w:rsidR="006B55A0" w:rsidRDefault="006B55A0" w:rsidP="00FB6E98">
            <w:pPr>
              <w:jc w:val="center"/>
              <w:rPr>
                <w:color w:val="000000"/>
                <w:sz w:val="18"/>
                <w:szCs w:val="18"/>
              </w:rPr>
            </w:pPr>
            <w:r>
              <w:rPr>
                <w:color w:val="000000"/>
                <w:sz w:val="18"/>
                <w:szCs w:val="18"/>
              </w:rPr>
              <w:t>65</w:t>
            </w:r>
          </w:p>
        </w:tc>
      </w:tr>
      <w:tr w:rsidR="006B55A0" w:rsidRPr="00E751BA" w14:paraId="3CB1421F" w14:textId="77777777" w:rsidTr="00FB6E98">
        <w:trPr>
          <w:trHeight w:val="22"/>
        </w:trPr>
        <w:tc>
          <w:tcPr>
            <w:tcW w:w="147" w:type="pct"/>
            <w:vAlign w:val="center"/>
          </w:tcPr>
          <w:p w14:paraId="34FB2EE9" w14:textId="77777777" w:rsidR="006B55A0" w:rsidRPr="00C94BCF" w:rsidRDefault="006B55A0" w:rsidP="00FB6E98">
            <w:pPr>
              <w:jc w:val="center"/>
              <w:rPr>
                <w:color w:val="000000"/>
                <w:sz w:val="18"/>
                <w:szCs w:val="18"/>
              </w:rPr>
            </w:pPr>
            <w:r w:rsidRPr="00C94BCF">
              <w:rPr>
                <w:color w:val="000000"/>
                <w:sz w:val="18"/>
                <w:szCs w:val="18"/>
              </w:rPr>
              <w:t>3</w:t>
            </w:r>
          </w:p>
        </w:tc>
        <w:tc>
          <w:tcPr>
            <w:tcW w:w="1208" w:type="pct"/>
            <w:vAlign w:val="bottom"/>
          </w:tcPr>
          <w:p w14:paraId="234380A1" w14:textId="77777777" w:rsidR="006B55A0" w:rsidRPr="006A6CE6" w:rsidRDefault="006B55A0" w:rsidP="00FB6E98">
            <w:pPr>
              <w:rPr>
                <w:color w:val="000000"/>
                <w:sz w:val="18"/>
                <w:szCs w:val="18"/>
              </w:rPr>
            </w:pPr>
            <w:r w:rsidRPr="006A6CE6">
              <w:rPr>
                <w:color w:val="000000"/>
                <w:sz w:val="18"/>
                <w:szCs w:val="18"/>
              </w:rPr>
              <w:t xml:space="preserve">МБОУ </w:t>
            </w:r>
            <w:proofErr w:type="spellStart"/>
            <w:r w:rsidRPr="006A6CE6">
              <w:rPr>
                <w:color w:val="000000"/>
                <w:sz w:val="18"/>
                <w:szCs w:val="18"/>
              </w:rPr>
              <w:t>Пеклинская</w:t>
            </w:r>
            <w:proofErr w:type="spellEnd"/>
            <w:r w:rsidRPr="006A6CE6">
              <w:rPr>
                <w:color w:val="000000"/>
                <w:sz w:val="18"/>
                <w:szCs w:val="18"/>
              </w:rPr>
              <w:t xml:space="preserve"> СОШ</w:t>
            </w:r>
          </w:p>
        </w:tc>
        <w:tc>
          <w:tcPr>
            <w:tcW w:w="325" w:type="pct"/>
            <w:vAlign w:val="center"/>
          </w:tcPr>
          <w:p w14:paraId="6FAA6E1D" w14:textId="77777777" w:rsidR="006B55A0" w:rsidRDefault="006B55A0" w:rsidP="00FB6E98">
            <w:pPr>
              <w:jc w:val="center"/>
              <w:rPr>
                <w:color w:val="000000"/>
                <w:sz w:val="18"/>
                <w:szCs w:val="18"/>
              </w:rPr>
            </w:pPr>
            <w:r>
              <w:rPr>
                <w:color w:val="000000"/>
                <w:sz w:val="18"/>
                <w:szCs w:val="18"/>
              </w:rPr>
              <w:t>10</w:t>
            </w:r>
          </w:p>
        </w:tc>
        <w:tc>
          <w:tcPr>
            <w:tcW w:w="189" w:type="pct"/>
            <w:vAlign w:val="center"/>
          </w:tcPr>
          <w:p w14:paraId="784F2F44" w14:textId="77777777" w:rsidR="006B55A0" w:rsidRDefault="006B55A0" w:rsidP="00FB6E98">
            <w:pPr>
              <w:jc w:val="center"/>
              <w:rPr>
                <w:color w:val="000000"/>
                <w:sz w:val="18"/>
                <w:szCs w:val="18"/>
              </w:rPr>
            </w:pPr>
            <w:r>
              <w:rPr>
                <w:color w:val="000000"/>
                <w:sz w:val="18"/>
                <w:szCs w:val="18"/>
              </w:rPr>
              <w:t>100</w:t>
            </w:r>
          </w:p>
        </w:tc>
        <w:tc>
          <w:tcPr>
            <w:tcW w:w="189" w:type="pct"/>
            <w:vAlign w:val="center"/>
          </w:tcPr>
          <w:p w14:paraId="10D530BA" w14:textId="77777777" w:rsidR="006B55A0" w:rsidRDefault="006B55A0" w:rsidP="00FB6E98">
            <w:pPr>
              <w:jc w:val="center"/>
              <w:rPr>
                <w:color w:val="000000"/>
                <w:sz w:val="18"/>
                <w:szCs w:val="18"/>
              </w:rPr>
            </w:pPr>
            <w:r>
              <w:rPr>
                <w:color w:val="000000"/>
                <w:sz w:val="18"/>
                <w:szCs w:val="18"/>
              </w:rPr>
              <w:t>100</w:t>
            </w:r>
          </w:p>
        </w:tc>
        <w:tc>
          <w:tcPr>
            <w:tcW w:w="189" w:type="pct"/>
            <w:vAlign w:val="center"/>
          </w:tcPr>
          <w:p w14:paraId="5DBB0E22" w14:textId="77777777" w:rsidR="006B55A0" w:rsidRDefault="006B55A0" w:rsidP="00FB6E98">
            <w:pPr>
              <w:jc w:val="center"/>
              <w:rPr>
                <w:color w:val="000000"/>
                <w:sz w:val="18"/>
                <w:szCs w:val="18"/>
              </w:rPr>
            </w:pPr>
            <w:r>
              <w:rPr>
                <w:color w:val="000000"/>
                <w:sz w:val="18"/>
                <w:szCs w:val="18"/>
              </w:rPr>
              <w:t>100</w:t>
            </w:r>
          </w:p>
        </w:tc>
        <w:tc>
          <w:tcPr>
            <w:tcW w:w="189" w:type="pct"/>
            <w:vAlign w:val="center"/>
          </w:tcPr>
          <w:p w14:paraId="6C1A21E3" w14:textId="77777777" w:rsidR="006B55A0" w:rsidRDefault="006B55A0" w:rsidP="00FB6E98">
            <w:pPr>
              <w:jc w:val="center"/>
              <w:rPr>
                <w:color w:val="000000"/>
                <w:sz w:val="18"/>
                <w:szCs w:val="18"/>
              </w:rPr>
            </w:pPr>
            <w:r>
              <w:rPr>
                <w:color w:val="000000"/>
                <w:sz w:val="18"/>
                <w:szCs w:val="18"/>
              </w:rPr>
              <w:t>0</w:t>
            </w:r>
          </w:p>
        </w:tc>
        <w:tc>
          <w:tcPr>
            <w:tcW w:w="172" w:type="pct"/>
            <w:vAlign w:val="center"/>
          </w:tcPr>
          <w:p w14:paraId="4193051D" w14:textId="77777777" w:rsidR="006B55A0" w:rsidRDefault="006B55A0" w:rsidP="00FB6E98">
            <w:pPr>
              <w:jc w:val="center"/>
              <w:rPr>
                <w:color w:val="000000"/>
                <w:sz w:val="18"/>
                <w:szCs w:val="18"/>
              </w:rPr>
            </w:pPr>
            <w:r>
              <w:rPr>
                <w:color w:val="000000"/>
                <w:sz w:val="18"/>
                <w:szCs w:val="18"/>
              </w:rPr>
              <w:t>80</w:t>
            </w:r>
          </w:p>
        </w:tc>
        <w:tc>
          <w:tcPr>
            <w:tcW w:w="189" w:type="pct"/>
            <w:vAlign w:val="center"/>
          </w:tcPr>
          <w:p w14:paraId="403808EB" w14:textId="77777777" w:rsidR="006B55A0" w:rsidRDefault="006B55A0" w:rsidP="00FB6E98">
            <w:pPr>
              <w:jc w:val="center"/>
              <w:rPr>
                <w:color w:val="000000"/>
                <w:sz w:val="18"/>
                <w:szCs w:val="18"/>
              </w:rPr>
            </w:pPr>
            <w:r>
              <w:rPr>
                <w:color w:val="000000"/>
                <w:sz w:val="18"/>
                <w:szCs w:val="18"/>
              </w:rPr>
              <w:t>80</w:t>
            </w:r>
          </w:p>
        </w:tc>
        <w:tc>
          <w:tcPr>
            <w:tcW w:w="189" w:type="pct"/>
            <w:vAlign w:val="center"/>
          </w:tcPr>
          <w:p w14:paraId="40BB01FA" w14:textId="77777777" w:rsidR="006B55A0" w:rsidRDefault="006B55A0" w:rsidP="00FB6E98">
            <w:pPr>
              <w:jc w:val="center"/>
              <w:rPr>
                <w:color w:val="000000"/>
                <w:sz w:val="18"/>
                <w:szCs w:val="18"/>
              </w:rPr>
            </w:pPr>
            <w:r>
              <w:rPr>
                <w:color w:val="000000"/>
                <w:sz w:val="18"/>
                <w:szCs w:val="18"/>
              </w:rPr>
              <w:t>75</w:t>
            </w:r>
          </w:p>
        </w:tc>
        <w:tc>
          <w:tcPr>
            <w:tcW w:w="189" w:type="pct"/>
            <w:vAlign w:val="center"/>
          </w:tcPr>
          <w:p w14:paraId="6147AF28" w14:textId="77777777" w:rsidR="006B55A0" w:rsidRDefault="006B55A0" w:rsidP="00FB6E98">
            <w:pPr>
              <w:jc w:val="center"/>
              <w:rPr>
                <w:color w:val="000000"/>
                <w:sz w:val="18"/>
                <w:szCs w:val="18"/>
              </w:rPr>
            </w:pPr>
            <w:r>
              <w:rPr>
                <w:color w:val="000000"/>
                <w:sz w:val="18"/>
                <w:szCs w:val="18"/>
              </w:rPr>
              <w:t>45</w:t>
            </w:r>
          </w:p>
        </w:tc>
        <w:tc>
          <w:tcPr>
            <w:tcW w:w="172" w:type="pct"/>
            <w:vAlign w:val="center"/>
          </w:tcPr>
          <w:p w14:paraId="16177B7C" w14:textId="77777777" w:rsidR="006B55A0" w:rsidRDefault="006B55A0" w:rsidP="00FB6E98">
            <w:pPr>
              <w:jc w:val="center"/>
              <w:rPr>
                <w:color w:val="000000"/>
                <w:sz w:val="18"/>
                <w:szCs w:val="18"/>
              </w:rPr>
            </w:pPr>
            <w:r>
              <w:rPr>
                <w:color w:val="000000"/>
                <w:sz w:val="18"/>
                <w:szCs w:val="18"/>
              </w:rPr>
              <w:t>55</w:t>
            </w:r>
          </w:p>
        </w:tc>
        <w:tc>
          <w:tcPr>
            <w:tcW w:w="172" w:type="pct"/>
            <w:vAlign w:val="center"/>
          </w:tcPr>
          <w:p w14:paraId="1DE8F162" w14:textId="77777777" w:rsidR="006B55A0" w:rsidRDefault="006B55A0" w:rsidP="00FB6E98">
            <w:pPr>
              <w:jc w:val="center"/>
              <w:rPr>
                <w:color w:val="000000"/>
                <w:sz w:val="18"/>
                <w:szCs w:val="18"/>
              </w:rPr>
            </w:pPr>
            <w:r>
              <w:rPr>
                <w:color w:val="000000"/>
                <w:sz w:val="18"/>
                <w:szCs w:val="18"/>
              </w:rPr>
              <w:t>55</w:t>
            </w:r>
          </w:p>
        </w:tc>
        <w:tc>
          <w:tcPr>
            <w:tcW w:w="189" w:type="pct"/>
            <w:vAlign w:val="center"/>
          </w:tcPr>
          <w:p w14:paraId="0C80EBF6" w14:textId="77777777" w:rsidR="006B55A0" w:rsidRDefault="006B55A0" w:rsidP="00FB6E98">
            <w:pPr>
              <w:jc w:val="center"/>
              <w:rPr>
                <w:color w:val="000000"/>
                <w:sz w:val="18"/>
                <w:szCs w:val="18"/>
              </w:rPr>
            </w:pPr>
            <w:r>
              <w:rPr>
                <w:color w:val="000000"/>
                <w:sz w:val="18"/>
                <w:szCs w:val="18"/>
              </w:rPr>
              <w:t>70</w:t>
            </w:r>
          </w:p>
        </w:tc>
        <w:tc>
          <w:tcPr>
            <w:tcW w:w="172" w:type="pct"/>
            <w:vAlign w:val="center"/>
          </w:tcPr>
          <w:p w14:paraId="48E8E80D" w14:textId="77777777" w:rsidR="006B55A0" w:rsidRDefault="006B55A0" w:rsidP="00FB6E98">
            <w:pPr>
              <w:jc w:val="center"/>
              <w:rPr>
                <w:color w:val="000000"/>
                <w:sz w:val="18"/>
                <w:szCs w:val="18"/>
              </w:rPr>
            </w:pPr>
            <w:r>
              <w:rPr>
                <w:color w:val="000000"/>
                <w:sz w:val="18"/>
                <w:szCs w:val="18"/>
              </w:rPr>
              <w:t>35</w:t>
            </w:r>
          </w:p>
        </w:tc>
        <w:tc>
          <w:tcPr>
            <w:tcW w:w="193" w:type="pct"/>
            <w:vAlign w:val="center"/>
          </w:tcPr>
          <w:p w14:paraId="2A1B1098" w14:textId="77777777" w:rsidR="006B55A0" w:rsidRDefault="006B55A0" w:rsidP="00FB6E98">
            <w:pPr>
              <w:jc w:val="center"/>
              <w:rPr>
                <w:color w:val="000000"/>
                <w:sz w:val="18"/>
                <w:szCs w:val="18"/>
              </w:rPr>
            </w:pPr>
            <w:r>
              <w:rPr>
                <w:color w:val="000000"/>
                <w:sz w:val="18"/>
                <w:szCs w:val="18"/>
              </w:rPr>
              <w:t>35</w:t>
            </w:r>
          </w:p>
        </w:tc>
        <w:tc>
          <w:tcPr>
            <w:tcW w:w="172" w:type="pct"/>
            <w:vAlign w:val="center"/>
          </w:tcPr>
          <w:p w14:paraId="6B5850D6" w14:textId="77777777" w:rsidR="006B55A0" w:rsidRDefault="006B55A0" w:rsidP="00FB6E98">
            <w:pPr>
              <w:jc w:val="center"/>
              <w:rPr>
                <w:color w:val="000000"/>
                <w:sz w:val="18"/>
                <w:szCs w:val="18"/>
              </w:rPr>
            </w:pPr>
            <w:r>
              <w:rPr>
                <w:color w:val="000000"/>
                <w:sz w:val="18"/>
                <w:szCs w:val="18"/>
              </w:rPr>
              <w:t>80</w:t>
            </w:r>
          </w:p>
        </w:tc>
        <w:tc>
          <w:tcPr>
            <w:tcW w:w="189" w:type="pct"/>
            <w:vAlign w:val="center"/>
          </w:tcPr>
          <w:p w14:paraId="362215BB" w14:textId="77777777" w:rsidR="006B55A0" w:rsidRDefault="006B55A0" w:rsidP="00FB6E98">
            <w:pPr>
              <w:jc w:val="center"/>
              <w:rPr>
                <w:color w:val="000000"/>
                <w:sz w:val="18"/>
                <w:szCs w:val="18"/>
              </w:rPr>
            </w:pPr>
            <w:r>
              <w:rPr>
                <w:color w:val="000000"/>
                <w:sz w:val="18"/>
                <w:szCs w:val="18"/>
              </w:rPr>
              <w:t>0</w:t>
            </w:r>
          </w:p>
        </w:tc>
        <w:tc>
          <w:tcPr>
            <w:tcW w:w="191" w:type="pct"/>
            <w:vAlign w:val="center"/>
          </w:tcPr>
          <w:p w14:paraId="54A887AA" w14:textId="77777777" w:rsidR="006B55A0" w:rsidRDefault="006B55A0" w:rsidP="00FB6E98">
            <w:pPr>
              <w:jc w:val="center"/>
              <w:rPr>
                <w:color w:val="000000"/>
                <w:sz w:val="18"/>
                <w:szCs w:val="18"/>
              </w:rPr>
            </w:pPr>
            <w:r>
              <w:rPr>
                <w:color w:val="000000"/>
                <w:sz w:val="18"/>
                <w:szCs w:val="18"/>
              </w:rPr>
              <w:t>60</w:t>
            </w:r>
          </w:p>
        </w:tc>
        <w:tc>
          <w:tcPr>
            <w:tcW w:w="189" w:type="pct"/>
            <w:vAlign w:val="center"/>
          </w:tcPr>
          <w:p w14:paraId="606971B4" w14:textId="77777777" w:rsidR="006B55A0" w:rsidRDefault="006B55A0" w:rsidP="00FB6E98">
            <w:pPr>
              <w:jc w:val="center"/>
              <w:rPr>
                <w:color w:val="000000"/>
                <w:sz w:val="18"/>
                <w:szCs w:val="18"/>
              </w:rPr>
            </w:pPr>
            <w:r>
              <w:rPr>
                <w:color w:val="000000"/>
                <w:sz w:val="18"/>
                <w:szCs w:val="18"/>
              </w:rPr>
              <w:t>80</w:t>
            </w:r>
          </w:p>
        </w:tc>
        <w:tc>
          <w:tcPr>
            <w:tcW w:w="186" w:type="pct"/>
            <w:vAlign w:val="center"/>
          </w:tcPr>
          <w:p w14:paraId="483BE447" w14:textId="77777777" w:rsidR="006B55A0" w:rsidRDefault="006B55A0" w:rsidP="00FB6E98">
            <w:pPr>
              <w:jc w:val="center"/>
              <w:rPr>
                <w:color w:val="000000"/>
                <w:sz w:val="18"/>
                <w:szCs w:val="18"/>
              </w:rPr>
            </w:pPr>
            <w:r>
              <w:rPr>
                <w:color w:val="000000"/>
                <w:sz w:val="18"/>
                <w:szCs w:val="18"/>
              </w:rPr>
              <w:t>80</w:t>
            </w:r>
          </w:p>
        </w:tc>
      </w:tr>
      <w:tr w:rsidR="006B55A0" w:rsidRPr="00E751BA" w14:paraId="7F22AFAD" w14:textId="77777777" w:rsidTr="00FB6E98">
        <w:trPr>
          <w:trHeight w:val="22"/>
        </w:trPr>
        <w:tc>
          <w:tcPr>
            <w:tcW w:w="1356" w:type="pct"/>
            <w:gridSpan w:val="2"/>
            <w:vAlign w:val="center"/>
          </w:tcPr>
          <w:p w14:paraId="7742804A" w14:textId="77777777" w:rsidR="006B55A0" w:rsidRPr="00C94BCF" w:rsidRDefault="006B55A0" w:rsidP="00FB6E98">
            <w:pPr>
              <w:jc w:val="right"/>
              <w:rPr>
                <w:b/>
                <w:bCs/>
                <w:color w:val="000000" w:themeColor="text1"/>
                <w:sz w:val="18"/>
                <w:szCs w:val="18"/>
              </w:rPr>
            </w:pPr>
            <w:r w:rsidRPr="00C94BCF">
              <w:rPr>
                <w:b/>
                <w:bCs/>
                <w:color w:val="000000" w:themeColor="text1"/>
                <w:sz w:val="18"/>
                <w:szCs w:val="18"/>
              </w:rPr>
              <w:t>Дубровский район</w:t>
            </w:r>
          </w:p>
        </w:tc>
        <w:tc>
          <w:tcPr>
            <w:tcW w:w="325" w:type="pct"/>
            <w:vAlign w:val="center"/>
          </w:tcPr>
          <w:p w14:paraId="4D409FB4" w14:textId="77777777" w:rsidR="006B55A0" w:rsidRPr="006A6CE6" w:rsidRDefault="006B55A0" w:rsidP="00FB6E98">
            <w:pPr>
              <w:jc w:val="center"/>
              <w:rPr>
                <w:b/>
                <w:bCs/>
                <w:color w:val="000000"/>
                <w:sz w:val="18"/>
                <w:szCs w:val="18"/>
              </w:rPr>
            </w:pPr>
            <w:r w:rsidRPr="006A6CE6">
              <w:rPr>
                <w:b/>
                <w:bCs/>
                <w:color w:val="000000"/>
                <w:sz w:val="18"/>
                <w:szCs w:val="18"/>
              </w:rPr>
              <w:t>44</w:t>
            </w:r>
          </w:p>
        </w:tc>
        <w:tc>
          <w:tcPr>
            <w:tcW w:w="189" w:type="pct"/>
            <w:vAlign w:val="center"/>
          </w:tcPr>
          <w:p w14:paraId="433B89F1" w14:textId="77777777" w:rsidR="006B55A0" w:rsidRPr="006A6CE6" w:rsidRDefault="006B55A0" w:rsidP="00FB6E98">
            <w:pPr>
              <w:jc w:val="center"/>
              <w:rPr>
                <w:b/>
                <w:bCs/>
                <w:color w:val="000000"/>
                <w:sz w:val="18"/>
                <w:szCs w:val="18"/>
              </w:rPr>
            </w:pPr>
            <w:r w:rsidRPr="006A6CE6">
              <w:rPr>
                <w:b/>
                <w:bCs/>
                <w:color w:val="000000"/>
                <w:sz w:val="18"/>
                <w:szCs w:val="18"/>
              </w:rPr>
              <w:t>97</w:t>
            </w:r>
          </w:p>
        </w:tc>
        <w:tc>
          <w:tcPr>
            <w:tcW w:w="189" w:type="pct"/>
            <w:vAlign w:val="center"/>
          </w:tcPr>
          <w:p w14:paraId="5E27BC50" w14:textId="77777777" w:rsidR="006B55A0" w:rsidRPr="006A6CE6" w:rsidRDefault="006B55A0" w:rsidP="00FB6E98">
            <w:pPr>
              <w:jc w:val="center"/>
              <w:rPr>
                <w:b/>
                <w:bCs/>
                <w:color w:val="000000"/>
                <w:sz w:val="18"/>
                <w:szCs w:val="18"/>
              </w:rPr>
            </w:pPr>
            <w:r w:rsidRPr="006A6CE6">
              <w:rPr>
                <w:b/>
                <w:bCs/>
                <w:color w:val="000000"/>
                <w:sz w:val="18"/>
                <w:szCs w:val="18"/>
              </w:rPr>
              <w:t>66</w:t>
            </w:r>
          </w:p>
        </w:tc>
        <w:tc>
          <w:tcPr>
            <w:tcW w:w="189" w:type="pct"/>
            <w:vAlign w:val="center"/>
          </w:tcPr>
          <w:p w14:paraId="35703A21" w14:textId="77777777" w:rsidR="006B55A0" w:rsidRPr="006A6CE6" w:rsidRDefault="006B55A0" w:rsidP="00FB6E98">
            <w:pPr>
              <w:jc w:val="center"/>
              <w:rPr>
                <w:b/>
                <w:bCs/>
                <w:color w:val="000000"/>
                <w:sz w:val="18"/>
                <w:szCs w:val="18"/>
              </w:rPr>
            </w:pPr>
            <w:r w:rsidRPr="006A6CE6">
              <w:rPr>
                <w:b/>
                <w:bCs/>
                <w:color w:val="000000"/>
                <w:sz w:val="18"/>
                <w:szCs w:val="18"/>
              </w:rPr>
              <w:t>86</w:t>
            </w:r>
          </w:p>
        </w:tc>
        <w:tc>
          <w:tcPr>
            <w:tcW w:w="189" w:type="pct"/>
            <w:vAlign w:val="center"/>
          </w:tcPr>
          <w:p w14:paraId="2D72E180" w14:textId="77777777" w:rsidR="006B55A0" w:rsidRPr="006A6CE6" w:rsidRDefault="006B55A0" w:rsidP="00FB6E98">
            <w:pPr>
              <w:jc w:val="center"/>
              <w:rPr>
                <w:b/>
                <w:bCs/>
                <w:color w:val="000000"/>
                <w:sz w:val="18"/>
                <w:szCs w:val="18"/>
              </w:rPr>
            </w:pPr>
            <w:r w:rsidRPr="006A6CE6">
              <w:rPr>
                <w:b/>
                <w:bCs/>
                <w:color w:val="000000"/>
                <w:sz w:val="18"/>
                <w:szCs w:val="18"/>
              </w:rPr>
              <w:t>7</w:t>
            </w:r>
          </w:p>
        </w:tc>
        <w:tc>
          <w:tcPr>
            <w:tcW w:w="172" w:type="pct"/>
            <w:vAlign w:val="center"/>
          </w:tcPr>
          <w:p w14:paraId="2B41B95A" w14:textId="77777777" w:rsidR="006B55A0" w:rsidRPr="006A6CE6" w:rsidRDefault="006B55A0" w:rsidP="00FB6E98">
            <w:pPr>
              <w:jc w:val="center"/>
              <w:rPr>
                <w:b/>
                <w:bCs/>
                <w:color w:val="000000"/>
                <w:sz w:val="18"/>
                <w:szCs w:val="18"/>
              </w:rPr>
            </w:pPr>
            <w:r w:rsidRPr="006A6CE6">
              <w:rPr>
                <w:b/>
                <w:bCs/>
                <w:color w:val="000000"/>
                <w:sz w:val="18"/>
                <w:szCs w:val="18"/>
              </w:rPr>
              <w:t>68</w:t>
            </w:r>
          </w:p>
        </w:tc>
        <w:tc>
          <w:tcPr>
            <w:tcW w:w="189" w:type="pct"/>
            <w:vAlign w:val="center"/>
          </w:tcPr>
          <w:p w14:paraId="137080F9" w14:textId="77777777" w:rsidR="006B55A0" w:rsidRPr="006A6CE6" w:rsidRDefault="006B55A0" w:rsidP="00FB6E98">
            <w:pPr>
              <w:jc w:val="center"/>
              <w:rPr>
                <w:b/>
                <w:bCs/>
                <w:color w:val="000000"/>
                <w:sz w:val="18"/>
                <w:szCs w:val="18"/>
              </w:rPr>
            </w:pPr>
            <w:r w:rsidRPr="006A6CE6">
              <w:rPr>
                <w:b/>
                <w:bCs/>
                <w:color w:val="000000"/>
                <w:sz w:val="18"/>
                <w:szCs w:val="18"/>
              </w:rPr>
              <w:t>57</w:t>
            </w:r>
          </w:p>
        </w:tc>
        <w:tc>
          <w:tcPr>
            <w:tcW w:w="189" w:type="pct"/>
            <w:vAlign w:val="center"/>
          </w:tcPr>
          <w:p w14:paraId="5E108AAD" w14:textId="77777777" w:rsidR="006B55A0" w:rsidRPr="006A6CE6" w:rsidRDefault="006B55A0" w:rsidP="00FB6E98">
            <w:pPr>
              <w:jc w:val="center"/>
              <w:rPr>
                <w:b/>
                <w:bCs/>
                <w:color w:val="000000"/>
                <w:sz w:val="18"/>
                <w:szCs w:val="18"/>
              </w:rPr>
            </w:pPr>
            <w:r w:rsidRPr="006A6CE6">
              <w:rPr>
                <w:b/>
                <w:bCs/>
                <w:color w:val="000000"/>
                <w:sz w:val="18"/>
                <w:szCs w:val="18"/>
              </w:rPr>
              <w:t>38</w:t>
            </w:r>
          </w:p>
        </w:tc>
        <w:tc>
          <w:tcPr>
            <w:tcW w:w="189" w:type="pct"/>
            <w:vAlign w:val="center"/>
          </w:tcPr>
          <w:p w14:paraId="3BA4EDDB" w14:textId="77777777" w:rsidR="006B55A0" w:rsidRPr="006A6CE6" w:rsidRDefault="006B55A0" w:rsidP="00FB6E98">
            <w:pPr>
              <w:jc w:val="center"/>
              <w:rPr>
                <w:b/>
                <w:bCs/>
                <w:color w:val="000000"/>
                <w:sz w:val="18"/>
                <w:szCs w:val="18"/>
              </w:rPr>
            </w:pPr>
            <w:r w:rsidRPr="006A6CE6">
              <w:rPr>
                <w:b/>
                <w:bCs/>
                <w:color w:val="000000"/>
                <w:sz w:val="18"/>
                <w:szCs w:val="18"/>
              </w:rPr>
              <w:t>59</w:t>
            </w:r>
          </w:p>
        </w:tc>
        <w:tc>
          <w:tcPr>
            <w:tcW w:w="172" w:type="pct"/>
            <w:vAlign w:val="center"/>
          </w:tcPr>
          <w:p w14:paraId="4145D0B0" w14:textId="77777777" w:rsidR="006B55A0" w:rsidRPr="006A6CE6" w:rsidRDefault="006B55A0" w:rsidP="00FB6E98">
            <w:pPr>
              <w:jc w:val="center"/>
              <w:rPr>
                <w:b/>
                <w:bCs/>
                <w:color w:val="000000"/>
                <w:sz w:val="18"/>
                <w:szCs w:val="18"/>
              </w:rPr>
            </w:pPr>
            <w:r w:rsidRPr="006A6CE6">
              <w:rPr>
                <w:b/>
                <w:bCs/>
                <w:color w:val="000000"/>
                <w:sz w:val="18"/>
                <w:szCs w:val="18"/>
              </w:rPr>
              <w:t>75</w:t>
            </w:r>
          </w:p>
        </w:tc>
        <w:tc>
          <w:tcPr>
            <w:tcW w:w="172" w:type="pct"/>
            <w:vAlign w:val="center"/>
          </w:tcPr>
          <w:p w14:paraId="2E63B985" w14:textId="77777777" w:rsidR="006B55A0" w:rsidRPr="006A6CE6" w:rsidRDefault="006B55A0" w:rsidP="00FB6E98">
            <w:pPr>
              <w:jc w:val="center"/>
              <w:rPr>
                <w:b/>
                <w:bCs/>
                <w:color w:val="000000"/>
                <w:sz w:val="18"/>
                <w:szCs w:val="18"/>
              </w:rPr>
            </w:pPr>
            <w:r w:rsidRPr="006A6CE6">
              <w:rPr>
                <w:b/>
                <w:bCs/>
                <w:color w:val="000000"/>
                <w:sz w:val="18"/>
                <w:szCs w:val="18"/>
              </w:rPr>
              <w:t>25</w:t>
            </w:r>
          </w:p>
        </w:tc>
        <w:tc>
          <w:tcPr>
            <w:tcW w:w="189" w:type="pct"/>
            <w:vAlign w:val="center"/>
          </w:tcPr>
          <w:p w14:paraId="42D0E507" w14:textId="77777777" w:rsidR="006B55A0" w:rsidRPr="006A6CE6" w:rsidRDefault="006B55A0" w:rsidP="00FB6E98">
            <w:pPr>
              <w:jc w:val="center"/>
              <w:rPr>
                <w:b/>
                <w:bCs/>
                <w:color w:val="000000"/>
                <w:sz w:val="18"/>
                <w:szCs w:val="18"/>
              </w:rPr>
            </w:pPr>
            <w:r w:rsidRPr="006A6CE6">
              <w:rPr>
                <w:b/>
                <w:bCs/>
                <w:color w:val="000000"/>
                <w:sz w:val="18"/>
                <w:szCs w:val="18"/>
              </w:rPr>
              <w:t>41</w:t>
            </w:r>
          </w:p>
        </w:tc>
        <w:tc>
          <w:tcPr>
            <w:tcW w:w="172" w:type="pct"/>
            <w:vAlign w:val="center"/>
          </w:tcPr>
          <w:p w14:paraId="62EF22D8" w14:textId="77777777" w:rsidR="006B55A0" w:rsidRPr="006A6CE6" w:rsidRDefault="006B55A0" w:rsidP="00FB6E98">
            <w:pPr>
              <w:jc w:val="center"/>
              <w:rPr>
                <w:b/>
                <w:bCs/>
                <w:color w:val="000000"/>
                <w:sz w:val="18"/>
                <w:szCs w:val="18"/>
              </w:rPr>
            </w:pPr>
            <w:r w:rsidRPr="006A6CE6">
              <w:rPr>
                <w:b/>
                <w:bCs/>
                <w:color w:val="000000"/>
                <w:sz w:val="18"/>
                <w:szCs w:val="18"/>
              </w:rPr>
              <w:t>43</w:t>
            </w:r>
          </w:p>
        </w:tc>
        <w:tc>
          <w:tcPr>
            <w:tcW w:w="193" w:type="pct"/>
            <w:vAlign w:val="center"/>
          </w:tcPr>
          <w:p w14:paraId="0B18A87D" w14:textId="77777777" w:rsidR="006B55A0" w:rsidRPr="006A6CE6" w:rsidRDefault="006B55A0" w:rsidP="00FB6E98">
            <w:pPr>
              <w:jc w:val="center"/>
              <w:rPr>
                <w:b/>
                <w:bCs/>
                <w:color w:val="000000"/>
                <w:sz w:val="18"/>
                <w:szCs w:val="18"/>
              </w:rPr>
            </w:pPr>
            <w:r w:rsidRPr="006A6CE6">
              <w:rPr>
                <w:b/>
                <w:bCs/>
                <w:color w:val="000000"/>
                <w:sz w:val="18"/>
                <w:szCs w:val="18"/>
              </w:rPr>
              <w:t>44</w:t>
            </w:r>
          </w:p>
        </w:tc>
        <w:tc>
          <w:tcPr>
            <w:tcW w:w="172" w:type="pct"/>
            <w:vAlign w:val="center"/>
          </w:tcPr>
          <w:p w14:paraId="4C048C17" w14:textId="77777777" w:rsidR="006B55A0" w:rsidRPr="006A6CE6" w:rsidRDefault="006B55A0" w:rsidP="00FB6E98">
            <w:pPr>
              <w:jc w:val="center"/>
              <w:rPr>
                <w:b/>
                <w:bCs/>
                <w:color w:val="000000"/>
                <w:sz w:val="18"/>
                <w:szCs w:val="18"/>
              </w:rPr>
            </w:pPr>
            <w:r w:rsidRPr="006A6CE6">
              <w:rPr>
                <w:b/>
                <w:bCs/>
                <w:color w:val="000000"/>
                <w:sz w:val="18"/>
                <w:szCs w:val="18"/>
              </w:rPr>
              <w:t>68</w:t>
            </w:r>
          </w:p>
        </w:tc>
        <w:tc>
          <w:tcPr>
            <w:tcW w:w="189" w:type="pct"/>
            <w:vAlign w:val="center"/>
          </w:tcPr>
          <w:p w14:paraId="657F2F89" w14:textId="77777777" w:rsidR="006B55A0" w:rsidRPr="006A6CE6" w:rsidRDefault="006B55A0" w:rsidP="00FB6E98">
            <w:pPr>
              <w:jc w:val="center"/>
              <w:rPr>
                <w:b/>
                <w:bCs/>
                <w:color w:val="000000"/>
                <w:sz w:val="18"/>
                <w:szCs w:val="18"/>
              </w:rPr>
            </w:pPr>
            <w:r w:rsidRPr="006A6CE6">
              <w:rPr>
                <w:b/>
                <w:bCs/>
                <w:color w:val="000000"/>
                <w:sz w:val="18"/>
                <w:szCs w:val="18"/>
              </w:rPr>
              <w:t>27</w:t>
            </w:r>
          </w:p>
        </w:tc>
        <w:tc>
          <w:tcPr>
            <w:tcW w:w="191" w:type="pct"/>
            <w:vAlign w:val="center"/>
          </w:tcPr>
          <w:p w14:paraId="5B4F8B29" w14:textId="77777777" w:rsidR="006B55A0" w:rsidRPr="006A6CE6" w:rsidRDefault="006B55A0" w:rsidP="00FB6E98">
            <w:pPr>
              <w:jc w:val="center"/>
              <w:rPr>
                <w:b/>
                <w:bCs/>
                <w:color w:val="000000"/>
                <w:sz w:val="18"/>
                <w:szCs w:val="18"/>
              </w:rPr>
            </w:pPr>
            <w:r w:rsidRPr="006A6CE6">
              <w:rPr>
                <w:b/>
                <w:bCs/>
                <w:color w:val="000000"/>
                <w:sz w:val="18"/>
                <w:szCs w:val="18"/>
              </w:rPr>
              <w:t>25</w:t>
            </w:r>
          </w:p>
        </w:tc>
        <w:tc>
          <w:tcPr>
            <w:tcW w:w="189" w:type="pct"/>
            <w:vAlign w:val="center"/>
          </w:tcPr>
          <w:p w14:paraId="159A8F6B" w14:textId="77777777" w:rsidR="006B55A0" w:rsidRPr="006A6CE6" w:rsidRDefault="006B55A0" w:rsidP="00FB6E98">
            <w:pPr>
              <w:jc w:val="center"/>
              <w:rPr>
                <w:b/>
                <w:bCs/>
                <w:color w:val="000000"/>
                <w:sz w:val="18"/>
                <w:szCs w:val="18"/>
              </w:rPr>
            </w:pPr>
            <w:r w:rsidRPr="006A6CE6">
              <w:rPr>
                <w:b/>
                <w:bCs/>
                <w:color w:val="000000"/>
                <w:sz w:val="18"/>
                <w:szCs w:val="18"/>
              </w:rPr>
              <w:t>86</w:t>
            </w:r>
          </w:p>
        </w:tc>
        <w:tc>
          <w:tcPr>
            <w:tcW w:w="186" w:type="pct"/>
            <w:vAlign w:val="center"/>
          </w:tcPr>
          <w:p w14:paraId="657CC872" w14:textId="77777777" w:rsidR="006B55A0" w:rsidRPr="006A6CE6" w:rsidRDefault="006B55A0" w:rsidP="00FB6E98">
            <w:pPr>
              <w:jc w:val="center"/>
              <w:rPr>
                <w:b/>
                <w:bCs/>
                <w:color w:val="000000"/>
                <w:sz w:val="18"/>
                <w:szCs w:val="18"/>
              </w:rPr>
            </w:pPr>
            <w:r w:rsidRPr="006A6CE6">
              <w:rPr>
                <w:b/>
                <w:bCs/>
                <w:color w:val="000000"/>
                <w:sz w:val="18"/>
                <w:szCs w:val="18"/>
              </w:rPr>
              <w:t>69</w:t>
            </w:r>
          </w:p>
        </w:tc>
      </w:tr>
    </w:tbl>
    <w:p w14:paraId="3F1B8B80" w14:textId="77777777" w:rsidR="00CF613D" w:rsidRDefault="00CF613D" w:rsidP="00CF613D"/>
    <w:p w14:paraId="1EC37369" w14:textId="77777777" w:rsidR="00CF613D" w:rsidRPr="00F35909" w:rsidRDefault="00CF613D" w:rsidP="00CF613D">
      <w:pPr>
        <w:rPr>
          <w:b/>
          <w:sz w:val="20"/>
        </w:rPr>
      </w:pPr>
    </w:p>
    <w:p w14:paraId="4B2F48AD" w14:textId="77777777" w:rsidR="00CF613D" w:rsidRDefault="00CF613D" w:rsidP="00CF613D">
      <w:pPr>
        <w:pStyle w:val="1"/>
        <w:numPr>
          <w:ilvl w:val="1"/>
          <w:numId w:val="1"/>
        </w:numPr>
        <w:ind w:left="0" w:firstLine="0"/>
        <w:sectPr w:rsidR="00CF613D" w:rsidSect="00CF613D">
          <w:pgSz w:w="16838" w:h="11906" w:orient="landscape" w:code="9"/>
          <w:pgMar w:top="1418" w:right="567" w:bottom="851" w:left="992" w:header="709" w:footer="709" w:gutter="0"/>
          <w:cols w:space="708"/>
          <w:docGrid w:linePitch="360"/>
        </w:sectPr>
      </w:pPr>
    </w:p>
    <w:p w14:paraId="70040443" w14:textId="77777777" w:rsidR="00CF613D" w:rsidRPr="00E863A6" w:rsidRDefault="00CF613D" w:rsidP="00CF613D">
      <w:pPr>
        <w:pStyle w:val="1"/>
        <w:numPr>
          <w:ilvl w:val="1"/>
          <w:numId w:val="1"/>
        </w:numPr>
        <w:spacing w:before="0"/>
        <w:jc w:val="both"/>
      </w:pPr>
      <w:bookmarkStart w:id="122" w:name="_Toc177649234"/>
      <w:r w:rsidRPr="00E863A6">
        <w:lastRenderedPageBreak/>
        <w:t>ОБЩЕСТВОЗНАНИЕ</w:t>
      </w:r>
      <w:bookmarkEnd w:id="122"/>
    </w:p>
    <w:p w14:paraId="6524825D" w14:textId="77777777" w:rsidR="00CF613D" w:rsidRDefault="00CF613D" w:rsidP="00CF613D">
      <w:pPr>
        <w:jc w:val="center"/>
        <w:rPr>
          <w:b/>
          <w:bCs/>
          <w:noProof/>
          <w:sz w:val="26"/>
          <w:szCs w:val="26"/>
        </w:rPr>
      </w:pPr>
    </w:p>
    <w:p w14:paraId="44AA05B9" w14:textId="77777777" w:rsidR="00CF613D" w:rsidRPr="00EE1FBE" w:rsidRDefault="00CF613D" w:rsidP="00CF613D">
      <w:pPr>
        <w:jc w:val="center"/>
        <w:rPr>
          <w:b/>
          <w:bCs/>
          <w:noProof/>
          <w:sz w:val="26"/>
          <w:szCs w:val="26"/>
        </w:rPr>
      </w:pPr>
      <w:r w:rsidRPr="00EE1FBE">
        <w:rPr>
          <w:b/>
          <w:bCs/>
          <w:noProof/>
          <w:sz w:val="26"/>
          <w:szCs w:val="26"/>
        </w:rPr>
        <w:t>Статистика отметок по обществознанию</w:t>
      </w:r>
    </w:p>
    <w:p w14:paraId="49AA5F2D" w14:textId="77777777" w:rsidR="00CF613D" w:rsidRPr="00316994" w:rsidRDefault="00CF613D" w:rsidP="00CF613D">
      <w:pPr>
        <w:jc w:val="center"/>
      </w:pPr>
    </w:p>
    <w:tbl>
      <w:tblPr>
        <w:tblW w:w="5000" w:type="pct"/>
        <w:jc w:val="center"/>
        <w:tblLook w:val="00A0" w:firstRow="1" w:lastRow="0" w:firstColumn="1" w:lastColumn="0" w:noHBand="0" w:noVBand="0"/>
      </w:tblPr>
      <w:tblGrid>
        <w:gridCol w:w="2622"/>
        <w:gridCol w:w="1286"/>
        <w:gridCol w:w="1620"/>
        <w:gridCol w:w="949"/>
        <w:gridCol w:w="955"/>
        <w:gridCol w:w="957"/>
        <w:gridCol w:w="955"/>
      </w:tblGrid>
      <w:tr w:rsidR="00D46E0E" w14:paraId="494F10A3" w14:textId="77777777" w:rsidTr="002C123C">
        <w:trPr>
          <w:trHeight w:val="20"/>
          <w:jc w:val="center"/>
        </w:trPr>
        <w:tc>
          <w:tcPr>
            <w:tcW w:w="1403" w:type="pct"/>
            <w:vMerge w:val="restart"/>
            <w:tcBorders>
              <w:top w:val="single" w:sz="4" w:space="0" w:color="auto"/>
              <w:left w:val="single" w:sz="4" w:space="0" w:color="auto"/>
              <w:bottom w:val="single" w:sz="4" w:space="0" w:color="auto"/>
              <w:right w:val="single" w:sz="4" w:space="0" w:color="auto"/>
            </w:tcBorders>
            <w:vAlign w:val="center"/>
          </w:tcPr>
          <w:p w14:paraId="3B275CB2" w14:textId="77777777" w:rsidR="00D46E0E" w:rsidRDefault="00D46E0E">
            <w:pPr>
              <w:spacing w:line="254" w:lineRule="auto"/>
              <w:jc w:val="center"/>
              <w:rPr>
                <w:b/>
                <w:bCs/>
                <w:color w:val="000000"/>
                <w:sz w:val="20"/>
                <w:szCs w:val="20"/>
                <w:lang w:eastAsia="en-US"/>
              </w:rPr>
            </w:pPr>
          </w:p>
        </w:tc>
        <w:tc>
          <w:tcPr>
            <w:tcW w:w="688" w:type="pct"/>
            <w:vMerge w:val="restart"/>
            <w:tcBorders>
              <w:top w:val="single" w:sz="4" w:space="0" w:color="auto"/>
              <w:left w:val="single" w:sz="4" w:space="0" w:color="auto"/>
              <w:bottom w:val="single" w:sz="4" w:space="0" w:color="auto"/>
              <w:right w:val="single" w:sz="4" w:space="0" w:color="auto"/>
            </w:tcBorders>
            <w:vAlign w:val="center"/>
            <w:hideMark/>
          </w:tcPr>
          <w:p w14:paraId="701BE6E3"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7" w:type="pct"/>
            <w:vMerge w:val="restart"/>
            <w:tcBorders>
              <w:top w:val="single" w:sz="4" w:space="0" w:color="auto"/>
              <w:left w:val="single" w:sz="4" w:space="0" w:color="auto"/>
              <w:bottom w:val="single" w:sz="4" w:space="0" w:color="auto"/>
              <w:right w:val="single" w:sz="4" w:space="0" w:color="auto"/>
            </w:tcBorders>
            <w:vAlign w:val="center"/>
            <w:hideMark/>
          </w:tcPr>
          <w:p w14:paraId="79758494"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42" w:type="pct"/>
            <w:gridSpan w:val="4"/>
            <w:tcBorders>
              <w:top w:val="single" w:sz="4" w:space="0" w:color="auto"/>
              <w:left w:val="nil"/>
              <w:bottom w:val="single" w:sz="4" w:space="0" w:color="auto"/>
              <w:right w:val="single" w:sz="4" w:space="0" w:color="auto"/>
            </w:tcBorders>
            <w:vAlign w:val="center"/>
            <w:hideMark/>
          </w:tcPr>
          <w:p w14:paraId="2C6C142F"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43CCC5E4" w14:textId="77777777" w:rsidTr="002C123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E1494"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86A06"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8568D" w14:textId="77777777" w:rsidR="00D46E0E" w:rsidRDefault="00D46E0E">
            <w:pPr>
              <w:spacing w:line="256" w:lineRule="auto"/>
              <w:rPr>
                <w:b/>
                <w:bCs/>
                <w:color w:val="000000"/>
                <w:sz w:val="20"/>
                <w:szCs w:val="20"/>
                <w:lang w:eastAsia="en-US"/>
              </w:rPr>
            </w:pPr>
          </w:p>
        </w:tc>
        <w:tc>
          <w:tcPr>
            <w:tcW w:w="508" w:type="pct"/>
            <w:tcBorders>
              <w:top w:val="nil"/>
              <w:left w:val="nil"/>
              <w:bottom w:val="nil"/>
              <w:right w:val="single" w:sz="4" w:space="0" w:color="auto"/>
            </w:tcBorders>
            <w:vAlign w:val="center"/>
            <w:hideMark/>
          </w:tcPr>
          <w:p w14:paraId="721D280D"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1" w:type="pct"/>
            <w:tcBorders>
              <w:top w:val="nil"/>
              <w:left w:val="nil"/>
              <w:bottom w:val="nil"/>
              <w:right w:val="single" w:sz="4" w:space="0" w:color="auto"/>
            </w:tcBorders>
            <w:vAlign w:val="center"/>
            <w:hideMark/>
          </w:tcPr>
          <w:p w14:paraId="639669D7"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2" w:type="pct"/>
            <w:tcBorders>
              <w:top w:val="nil"/>
              <w:left w:val="nil"/>
              <w:bottom w:val="nil"/>
              <w:right w:val="single" w:sz="4" w:space="0" w:color="auto"/>
            </w:tcBorders>
            <w:vAlign w:val="center"/>
            <w:hideMark/>
          </w:tcPr>
          <w:p w14:paraId="1C674555"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1" w:type="pct"/>
            <w:tcBorders>
              <w:top w:val="nil"/>
              <w:left w:val="nil"/>
              <w:bottom w:val="nil"/>
              <w:right w:val="single" w:sz="4" w:space="0" w:color="auto"/>
            </w:tcBorders>
            <w:vAlign w:val="center"/>
            <w:hideMark/>
          </w:tcPr>
          <w:p w14:paraId="40DB9AC1"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2C123C" w14:paraId="03C5C393" w14:textId="77777777" w:rsidTr="002C123C">
        <w:trPr>
          <w:trHeight w:val="20"/>
          <w:jc w:val="center"/>
        </w:trPr>
        <w:tc>
          <w:tcPr>
            <w:tcW w:w="1403" w:type="pct"/>
            <w:tcBorders>
              <w:top w:val="single" w:sz="4" w:space="0" w:color="auto"/>
              <w:left w:val="single" w:sz="4" w:space="0" w:color="auto"/>
              <w:bottom w:val="single" w:sz="4" w:space="0" w:color="auto"/>
              <w:right w:val="single" w:sz="4" w:space="0" w:color="auto"/>
            </w:tcBorders>
            <w:hideMark/>
          </w:tcPr>
          <w:p w14:paraId="21D08543" w14:textId="77777777" w:rsidR="002C123C" w:rsidRDefault="002C123C" w:rsidP="002C123C">
            <w:pPr>
              <w:spacing w:line="254" w:lineRule="auto"/>
              <w:rPr>
                <w:lang w:eastAsia="en-US"/>
              </w:rPr>
            </w:pPr>
            <w:r>
              <w:rPr>
                <w:color w:val="000000"/>
                <w:lang w:eastAsia="en-US"/>
              </w:rPr>
              <w:t>Российская Федерация</w:t>
            </w:r>
          </w:p>
        </w:tc>
        <w:tc>
          <w:tcPr>
            <w:tcW w:w="688" w:type="pct"/>
            <w:tcBorders>
              <w:top w:val="nil"/>
              <w:left w:val="nil"/>
              <w:bottom w:val="single" w:sz="4" w:space="0" w:color="auto"/>
              <w:right w:val="single" w:sz="4" w:space="0" w:color="auto"/>
            </w:tcBorders>
            <w:vAlign w:val="center"/>
          </w:tcPr>
          <w:p w14:paraId="57950F1D" w14:textId="7BF150D5" w:rsidR="002C123C" w:rsidRPr="002C123C" w:rsidRDefault="002C123C" w:rsidP="002C123C">
            <w:pPr>
              <w:spacing w:line="254" w:lineRule="auto"/>
              <w:jc w:val="center"/>
              <w:rPr>
                <w:color w:val="000000"/>
                <w:sz w:val="22"/>
                <w:szCs w:val="22"/>
                <w:lang w:eastAsia="en-US"/>
              </w:rPr>
            </w:pPr>
            <w:r w:rsidRPr="002C123C">
              <w:rPr>
                <w:color w:val="000000"/>
                <w:sz w:val="22"/>
                <w:szCs w:val="22"/>
              </w:rPr>
              <w:t>21720</w:t>
            </w:r>
          </w:p>
        </w:tc>
        <w:tc>
          <w:tcPr>
            <w:tcW w:w="867" w:type="pct"/>
            <w:tcBorders>
              <w:top w:val="nil"/>
              <w:left w:val="single" w:sz="4" w:space="0" w:color="auto"/>
              <w:bottom w:val="single" w:sz="4" w:space="0" w:color="auto"/>
              <w:right w:val="nil"/>
            </w:tcBorders>
            <w:vAlign w:val="center"/>
          </w:tcPr>
          <w:p w14:paraId="0C71B915" w14:textId="73B6E40D" w:rsidR="002C123C" w:rsidRPr="002C123C" w:rsidRDefault="002C123C" w:rsidP="002C123C">
            <w:pPr>
              <w:spacing w:line="254" w:lineRule="auto"/>
              <w:jc w:val="center"/>
              <w:rPr>
                <w:color w:val="000000"/>
                <w:sz w:val="22"/>
                <w:szCs w:val="22"/>
                <w:lang w:eastAsia="en-US"/>
              </w:rPr>
            </w:pPr>
            <w:r w:rsidRPr="002C123C">
              <w:rPr>
                <w:color w:val="000000"/>
                <w:sz w:val="22"/>
                <w:szCs w:val="22"/>
              </w:rPr>
              <w:t>464500</w:t>
            </w:r>
          </w:p>
        </w:tc>
        <w:tc>
          <w:tcPr>
            <w:tcW w:w="508" w:type="pct"/>
            <w:tcBorders>
              <w:top w:val="single" w:sz="4" w:space="0" w:color="auto"/>
              <w:left w:val="single" w:sz="4" w:space="0" w:color="auto"/>
              <w:bottom w:val="single" w:sz="4" w:space="0" w:color="auto"/>
              <w:right w:val="single" w:sz="4" w:space="0" w:color="auto"/>
            </w:tcBorders>
            <w:vAlign w:val="center"/>
          </w:tcPr>
          <w:p w14:paraId="01D6238A" w14:textId="4A57BD7C" w:rsidR="002C123C" w:rsidRPr="002C123C" w:rsidRDefault="002C123C" w:rsidP="002C123C">
            <w:pPr>
              <w:spacing w:line="254" w:lineRule="auto"/>
              <w:jc w:val="center"/>
              <w:rPr>
                <w:color w:val="000000"/>
                <w:sz w:val="22"/>
                <w:szCs w:val="22"/>
                <w:lang w:eastAsia="en-US"/>
              </w:rPr>
            </w:pPr>
            <w:r w:rsidRPr="002C123C">
              <w:rPr>
                <w:color w:val="000000"/>
                <w:sz w:val="22"/>
                <w:szCs w:val="22"/>
              </w:rPr>
              <w:t>8,3</w:t>
            </w:r>
          </w:p>
        </w:tc>
        <w:tc>
          <w:tcPr>
            <w:tcW w:w="511" w:type="pct"/>
            <w:tcBorders>
              <w:top w:val="single" w:sz="4" w:space="0" w:color="auto"/>
              <w:left w:val="nil"/>
              <w:bottom w:val="single" w:sz="4" w:space="0" w:color="auto"/>
              <w:right w:val="single" w:sz="4" w:space="0" w:color="auto"/>
            </w:tcBorders>
            <w:vAlign w:val="center"/>
          </w:tcPr>
          <w:p w14:paraId="0F1E0E7F" w14:textId="230D1424" w:rsidR="002C123C" w:rsidRPr="002C123C" w:rsidRDefault="002C123C" w:rsidP="002C123C">
            <w:pPr>
              <w:spacing w:line="254" w:lineRule="auto"/>
              <w:jc w:val="center"/>
              <w:rPr>
                <w:color w:val="000000"/>
                <w:sz w:val="22"/>
                <w:szCs w:val="22"/>
                <w:lang w:eastAsia="en-US"/>
              </w:rPr>
            </w:pPr>
            <w:r w:rsidRPr="002C123C">
              <w:rPr>
                <w:color w:val="000000"/>
                <w:sz w:val="22"/>
                <w:szCs w:val="22"/>
              </w:rPr>
              <w:t>45,7</w:t>
            </w:r>
          </w:p>
        </w:tc>
        <w:tc>
          <w:tcPr>
            <w:tcW w:w="512" w:type="pct"/>
            <w:tcBorders>
              <w:top w:val="single" w:sz="4" w:space="0" w:color="auto"/>
              <w:left w:val="nil"/>
              <w:bottom w:val="single" w:sz="4" w:space="0" w:color="auto"/>
              <w:right w:val="single" w:sz="4" w:space="0" w:color="auto"/>
            </w:tcBorders>
            <w:vAlign w:val="center"/>
          </w:tcPr>
          <w:p w14:paraId="0F1EDBCF" w14:textId="47CA779A" w:rsidR="002C123C" w:rsidRPr="002C123C" w:rsidRDefault="002C123C" w:rsidP="002C123C">
            <w:pPr>
              <w:spacing w:line="254" w:lineRule="auto"/>
              <w:jc w:val="center"/>
              <w:rPr>
                <w:color w:val="000000"/>
                <w:sz w:val="22"/>
                <w:szCs w:val="22"/>
                <w:lang w:eastAsia="en-US"/>
              </w:rPr>
            </w:pPr>
            <w:r w:rsidRPr="002C123C">
              <w:rPr>
                <w:color w:val="000000"/>
                <w:sz w:val="22"/>
                <w:szCs w:val="22"/>
              </w:rPr>
              <w:t>35,0</w:t>
            </w:r>
          </w:p>
        </w:tc>
        <w:tc>
          <w:tcPr>
            <w:tcW w:w="511" w:type="pct"/>
            <w:tcBorders>
              <w:top w:val="single" w:sz="4" w:space="0" w:color="auto"/>
              <w:left w:val="nil"/>
              <w:bottom w:val="single" w:sz="4" w:space="0" w:color="auto"/>
              <w:right w:val="single" w:sz="4" w:space="0" w:color="auto"/>
            </w:tcBorders>
            <w:vAlign w:val="center"/>
          </w:tcPr>
          <w:p w14:paraId="2DE34B20" w14:textId="3D5B3692" w:rsidR="002C123C" w:rsidRPr="002C123C" w:rsidRDefault="002C123C" w:rsidP="002C123C">
            <w:pPr>
              <w:spacing w:line="254" w:lineRule="auto"/>
              <w:jc w:val="center"/>
              <w:rPr>
                <w:color w:val="000000"/>
                <w:sz w:val="22"/>
                <w:szCs w:val="22"/>
                <w:lang w:eastAsia="en-US"/>
              </w:rPr>
            </w:pPr>
            <w:r w:rsidRPr="002C123C">
              <w:rPr>
                <w:color w:val="000000"/>
                <w:sz w:val="22"/>
                <w:szCs w:val="22"/>
              </w:rPr>
              <w:t>11,0</w:t>
            </w:r>
          </w:p>
        </w:tc>
      </w:tr>
      <w:tr w:rsidR="002C123C" w14:paraId="5554CA04" w14:textId="77777777" w:rsidTr="002C123C">
        <w:trPr>
          <w:trHeight w:val="20"/>
          <w:jc w:val="center"/>
        </w:trPr>
        <w:tc>
          <w:tcPr>
            <w:tcW w:w="1403" w:type="pct"/>
            <w:tcBorders>
              <w:top w:val="single" w:sz="4" w:space="0" w:color="auto"/>
              <w:left w:val="single" w:sz="4" w:space="0" w:color="auto"/>
              <w:bottom w:val="single" w:sz="4" w:space="0" w:color="auto"/>
              <w:right w:val="single" w:sz="4" w:space="0" w:color="auto"/>
            </w:tcBorders>
            <w:vAlign w:val="center"/>
            <w:hideMark/>
          </w:tcPr>
          <w:p w14:paraId="54EC93AD" w14:textId="77777777" w:rsidR="002C123C" w:rsidRDefault="002C123C" w:rsidP="002C123C">
            <w:pPr>
              <w:spacing w:line="254" w:lineRule="auto"/>
              <w:rPr>
                <w:color w:val="000000"/>
                <w:lang w:eastAsia="en-US"/>
              </w:rPr>
            </w:pPr>
            <w:r>
              <w:rPr>
                <w:color w:val="000000"/>
                <w:lang w:eastAsia="en-US"/>
              </w:rPr>
              <w:t>Брянская область</w:t>
            </w:r>
          </w:p>
        </w:tc>
        <w:tc>
          <w:tcPr>
            <w:tcW w:w="688" w:type="pct"/>
            <w:tcBorders>
              <w:top w:val="nil"/>
              <w:left w:val="nil"/>
              <w:bottom w:val="single" w:sz="4" w:space="0" w:color="auto"/>
              <w:right w:val="single" w:sz="4" w:space="0" w:color="auto"/>
            </w:tcBorders>
            <w:vAlign w:val="center"/>
          </w:tcPr>
          <w:p w14:paraId="12EA334F" w14:textId="6F4960E5" w:rsidR="002C123C" w:rsidRPr="002C123C" w:rsidRDefault="002C123C" w:rsidP="002C123C">
            <w:pPr>
              <w:spacing w:line="254" w:lineRule="auto"/>
              <w:jc w:val="center"/>
              <w:rPr>
                <w:color w:val="000000"/>
                <w:sz w:val="22"/>
                <w:szCs w:val="22"/>
                <w:lang w:eastAsia="en-US"/>
              </w:rPr>
            </w:pPr>
            <w:r w:rsidRPr="002C123C">
              <w:rPr>
                <w:color w:val="000000"/>
                <w:sz w:val="22"/>
                <w:szCs w:val="22"/>
              </w:rPr>
              <w:t>203</w:t>
            </w:r>
          </w:p>
        </w:tc>
        <w:tc>
          <w:tcPr>
            <w:tcW w:w="867" w:type="pct"/>
            <w:tcBorders>
              <w:top w:val="nil"/>
              <w:left w:val="single" w:sz="4" w:space="0" w:color="auto"/>
              <w:bottom w:val="single" w:sz="4" w:space="0" w:color="auto"/>
              <w:right w:val="nil"/>
            </w:tcBorders>
            <w:vAlign w:val="center"/>
          </w:tcPr>
          <w:p w14:paraId="3DBF20E9" w14:textId="6D171392" w:rsidR="002C123C" w:rsidRPr="002C123C" w:rsidRDefault="002C123C" w:rsidP="002C123C">
            <w:pPr>
              <w:spacing w:line="254" w:lineRule="auto"/>
              <w:jc w:val="center"/>
              <w:rPr>
                <w:color w:val="000000"/>
                <w:sz w:val="22"/>
                <w:szCs w:val="22"/>
                <w:lang w:eastAsia="en-US"/>
              </w:rPr>
            </w:pPr>
            <w:r w:rsidRPr="002C123C">
              <w:rPr>
                <w:color w:val="000000"/>
                <w:sz w:val="22"/>
                <w:szCs w:val="22"/>
              </w:rPr>
              <w:t>3821</w:t>
            </w:r>
          </w:p>
        </w:tc>
        <w:tc>
          <w:tcPr>
            <w:tcW w:w="508" w:type="pct"/>
            <w:tcBorders>
              <w:top w:val="single" w:sz="4" w:space="0" w:color="auto"/>
              <w:left w:val="single" w:sz="4" w:space="0" w:color="auto"/>
              <w:bottom w:val="single" w:sz="4" w:space="0" w:color="auto"/>
              <w:right w:val="single" w:sz="4" w:space="0" w:color="auto"/>
            </w:tcBorders>
            <w:vAlign w:val="center"/>
          </w:tcPr>
          <w:p w14:paraId="685E61DC" w14:textId="2956B4E9" w:rsidR="002C123C" w:rsidRPr="002C123C" w:rsidRDefault="002C123C" w:rsidP="002C123C">
            <w:pPr>
              <w:spacing w:line="254" w:lineRule="auto"/>
              <w:jc w:val="center"/>
              <w:rPr>
                <w:color w:val="000000"/>
                <w:sz w:val="22"/>
                <w:szCs w:val="22"/>
                <w:lang w:eastAsia="en-US"/>
              </w:rPr>
            </w:pPr>
            <w:r w:rsidRPr="002C123C">
              <w:rPr>
                <w:color w:val="000000"/>
                <w:sz w:val="22"/>
                <w:szCs w:val="22"/>
              </w:rPr>
              <w:t>2,4</w:t>
            </w:r>
          </w:p>
        </w:tc>
        <w:tc>
          <w:tcPr>
            <w:tcW w:w="511" w:type="pct"/>
            <w:tcBorders>
              <w:top w:val="single" w:sz="4" w:space="0" w:color="auto"/>
              <w:left w:val="nil"/>
              <w:bottom w:val="single" w:sz="4" w:space="0" w:color="auto"/>
              <w:right w:val="single" w:sz="4" w:space="0" w:color="auto"/>
            </w:tcBorders>
            <w:vAlign w:val="center"/>
          </w:tcPr>
          <w:p w14:paraId="07DD1F40" w14:textId="7E6725A2" w:rsidR="002C123C" w:rsidRPr="002C123C" w:rsidRDefault="002C123C" w:rsidP="002C123C">
            <w:pPr>
              <w:spacing w:line="254" w:lineRule="auto"/>
              <w:jc w:val="center"/>
              <w:rPr>
                <w:color w:val="000000"/>
                <w:sz w:val="22"/>
                <w:szCs w:val="22"/>
                <w:lang w:eastAsia="en-US"/>
              </w:rPr>
            </w:pPr>
            <w:r w:rsidRPr="002C123C">
              <w:rPr>
                <w:color w:val="000000"/>
                <w:sz w:val="22"/>
                <w:szCs w:val="22"/>
              </w:rPr>
              <w:t>41,0</w:t>
            </w:r>
          </w:p>
        </w:tc>
        <w:tc>
          <w:tcPr>
            <w:tcW w:w="512" w:type="pct"/>
            <w:tcBorders>
              <w:top w:val="single" w:sz="4" w:space="0" w:color="auto"/>
              <w:left w:val="nil"/>
              <w:bottom w:val="single" w:sz="4" w:space="0" w:color="auto"/>
              <w:right w:val="single" w:sz="4" w:space="0" w:color="auto"/>
            </w:tcBorders>
            <w:vAlign w:val="center"/>
          </w:tcPr>
          <w:p w14:paraId="4904840F" w14:textId="561BB3A2" w:rsidR="002C123C" w:rsidRPr="002C123C" w:rsidRDefault="002C123C" w:rsidP="002C123C">
            <w:pPr>
              <w:spacing w:line="254" w:lineRule="auto"/>
              <w:jc w:val="center"/>
              <w:rPr>
                <w:color w:val="000000"/>
                <w:sz w:val="22"/>
                <w:szCs w:val="22"/>
                <w:lang w:eastAsia="en-US"/>
              </w:rPr>
            </w:pPr>
            <w:r w:rsidRPr="002C123C">
              <w:rPr>
                <w:color w:val="000000"/>
                <w:sz w:val="22"/>
                <w:szCs w:val="22"/>
              </w:rPr>
              <w:t>40,4</w:t>
            </w:r>
          </w:p>
        </w:tc>
        <w:tc>
          <w:tcPr>
            <w:tcW w:w="511" w:type="pct"/>
            <w:tcBorders>
              <w:top w:val="single" w:sz="4" w:space="0" w:color="auto"/>
              <w:left w:val="nil"/>
              <w:bottom w:val="single" w:sz="4" w:space="0" w:color="auto"/>
              <w:right w:val="single" w:sz="4" w:space="0" w:color="auto"/>
            </w:tcBorders>
            <w:vAlign w:val="center"/>
          </w:tcPr>
          <w:p w14:paraId="4D4B1AED" w14:textId="7FC72A62" w:rsidR="002C123C" w:rsidRPr="002C123C" w:rsidRDefault="002C123C" w:rsidP="002C123C">
            <w:pPr>
              <w:spacing w:line="254" w:lineRule="auto"/>
              <w:jc w:val="center"/>
              <w:rPr>
                <w:color w:val="000000"/>
                <w:sz w:val="22"/>
                <w:szCs w:val="22"/>
                <w:lang w:eastAsia="en-US"/>
              </w:rPr>
            </w:pPr>
            <w:r w:rsidRPr="002C123C">
              <w:rPr>
                <w:color w:val="000000"/>
                <w:sz w:val="22"/>
                <w:szCs w:val="22"/>
              </w:rPr>
              <w:t>16,2</w:t>
            </w:r>
          </w:p>
        </w:tc>
      </w:tr>
      <w:tr w:rsidR="00E43B96" w14:paraId="7D992054" w14:textId="77777777" w:rsidTr="002C123C">
        <w:trPr>
          <w:trHeight w:val="20"/>
          <w:jc w:val="center"/>
        </w:trPr>
        <w:tc>
          <w:tcPr>
            <w:tcW w:w="1403" w:type="pct"/>
            <w:tcBorders>
              <w:top w:val="single" w:sz="4" w:space="0" w:color="auto"/>
              <w:left w:val="single" w:sz="4" w:space="0" w:color="auto"/>
              <w:bottom w:val="single" w:sz="4" w:space="0" w:color="auto"/>
              <w:right w:val="single" w:sz="4" w:space="0" w:color="auto"/>
            </w:tcBorders>
            <w:hideMark/>
          </w:tcPr>
          <w:p w14:paraId="30D6E614" w14:textId="39FDC016" w:rsidR="00E43B96" w:rsidRDefault="00E43B96" w:rsidP="00E43B96">
            <w:pPr>
              <w:spacing w:line="254" w:lineRule="auto"/>
              <w:rPr>
                <w:color w:val="000000"/>
                <w:lang w:eastAsia="en-US"/>
              </w:rPr>
            </w:pPr>
            <w:r>
              <w:rPr>
                <w:color w:val="000000"/>
                <w:lang w:eastAsia="en-US"/>
              </w:rPr>
              <w:t>Дубровский район</w:t>
            </w:r>
          </w:p>
        </w:tc>
        <w:tc>
          <w:tcPr>
            <w:tcW w:w="688" w:type="pct"/>
            <w:tcBorders>
              <w:top w:val="nil"/>
              <w:left w:val="nil"/>
              <w:bottom w:val="single" w:sz="4" w:space="0" w:color="auto"/>
              <w:right w:val="single" w:sz="4" w:space="0" w:color="auto"/>
            </w:tcBorders>
            <w:vAlign w:val="center"/>
          </w:tcPr>
          <w:p w14:paraId="3F4552F3" w14:textId="05803C6A" w:rsidR="00E43B96" w:rsidRPr="009E60BC" w:rsidRDefault="00E43B96" w:rsidP="00E43B96">
            <w:pPr>
              <w:spacing w:line="254" w:lineRule="auto"/>
              <w:jc w:val="center"/>
              <w:rPr>
                <w:color w:val="000000"/>
                <w:sz w:val="22"/>
                <w:szCs w:val="22"/>
                <w:lang w:eastAsia="en-US"/>
              </w:rPr>
            </w:pPr>
            <w:r w:rsidRPr="009E60BC">
              <w:rPr>
                <w:color w:val="000000"/>
                <w:sz w:val="22"/>
                <w:szCs w:val="22"/>
              </w:rPr>
              <w:t>4</w:t>
            </w:r>
          </w:p>
        </w:tc>
        <w:tc>
          <w:tcPr>
            <w:tcW w:w="867" w:type="pct"/>
            <w:tcBorders>
              <w:top w:val="nil"/>
              <w:left w:val="single" w:sz="4" w:space="0" w:color="auto"/>
              <w:bottom w:val="single" w:sz="4" w:space="0" w:color="auto"/>
              <w:right w:val="nil"/>
            </w:tcBorders>
            <w:vAlign w:val="center"/>
          </w:tcPr>
          <w:p w14:paraId="618C0B44" w14:textId="239A5DF1" w:rsidR="00E43B96" w:rsidRPr="009E60BC" w:rsidRDefault="00E43B96" w:rsidP="00E43B96">
            <w:pPr>
              <w:spacing w:line="254" w:lineRule="auto"/>
              <w:jc w:val="center"/>
              <w:rPr>
                <w:color w:val="000000"/>
                <w:sz w:val="22"/>
                <w:szCs w:val="22"/>
                <w:lang w:eastAsia="en-US"/>
              </w:rPr>
            </w:pPr>
            <w:r w:rsidRPr="009E60BC">
              <w:rPr>
                <w:color w:val="000000"/>
                <w:sz w:val="22"/>
                <w:szCs w:val="22"/>
              </w:rPr>
              <w:t>66</w:t>
            </w:r>
          </w:p>
        </w:tc>
        <w:tc>
          <w:tcPr>
            <w:tcW w:w="508" w:type="pct"/>
            <w:tcBorders>
              <w:top w:val="single" w:sz="4" w:space="0" w:color="auto"/>
              <w:left w:val="single" w:sz="4" w:space="0" w:color="auto"/>
              <w:bottom w:val="single" w:sz="4" w:space="0" w:color="auto"/>
              <w:right w:val="single" w:sz="4" w:space="0" w:color="auto"/>
            </w:tcBorders>
            <w:vAlign w:val="center"/>
          </w:tcPr>
          <w:p w14:paraId="54992B7C" w14:textId="7412B031" w:rsidR="00E43B96" w:rsidRPr="009E60BC" w:rsidRDefault="00E43B96" w:rsidP="00E43B96">
            <w:pPr>
              <w:spacing w:line="254" w:lineRule="auto"/>
              <w:jc w:val="center"/>
              <w:rPr>
                <w:color w:val="000000"/>
                <w:sz w:val="22"/>
                <w:szCs w:val="22"/>
                <w:lang w:eastAsia="en-US"/>
              </w:rPr>
            </w:pPr>
            <w:r w:rsidRPr="009E60BC">
              <w:rPr>
                <w:color w:val="000000"/>
                <w:sz w:val="22"/>
                <w:szCs w:val="22"/>
              </w:rPr>
              <w:t>0,0</w:t>
            </w:r>
          </w:p>
        </w:tc>
        <w:tc>
          <w:tcPr>
            <w:tcW w:w="511" w:type="pct"/>
            <w:tcBorders>
              <w:top w:val="single" w:sz="4" w:space="0" w:color="auto"/>
              <w:left w:val="nil"/>
              <w:bottom w:val="single" w:sz="4" w:space="0" w:color="auto"/>
              <w:right w:val="single" w:sz="4" w:space="0" w:color="auto"/>
            </w:tcBorders>
            <w:vAlign w:val="center"/>
          </w:tcPr>
          <w:p w14:paraId="13261096" w14:textId="0BFE4DF7" w:rsidR="00E43B96" w:rsidRPr="009E60BC" w:rsidRDefault="00E43B96" w:rsidP="00E43B96">
            <w:pPr>
              <w:spacing w:line="254" w:lineRule="auto"/>
              <w:jc w:val="center"/>
              <w:rPr>
                <w:color w:val="000000"/>
                <w:sz w:val="22"/>
                <w:szCs w:val="22"/>
                <w:lang w:eastAsia="en-US"/>
              </w:rPr>
            </w:pPr>
            <w:r w:rsidRPr="009E60BC">
              <w:rPr>
                <w:color w:val="000000"/>
                <w:sz w:val="22"/>
                <w:szCs w:val="22"/>
              </w:rPr>
              <w:t>31,8</w:t>
            </w:r>
          </w:p>
        </w:tc>
        <w:tc>
          <w:tcPr>
            <w:tcW w:w="512" w:type="pct"/>
            <w:tcBorders>
              <w:top w:val="single" w:sz="4" w:space="0" w:color="auto"/>
              <w:left w:val="nil"/>
              <w:bottom w:val="single" w:sz="4" w:space="0" w:color="auto"/>
              <w:right w:val="single" w:sz="4" w:space="0" w:color="auto"/>
            </w:tcBorders>
            <w:vAlign w:val="center"/>
          </w:tcPr>
          <w:p w14:paraId="36570A7B" w14:textId="3601A5DE" w:rsidR="00E43B96" w:rsidRPr="009E60BC" w:rsidRDefault="00E43B96" w:rsidP="00E43B96">
            <w:pPr>
              <w:spacing w:line="254" w:lineRule="auto"/>
              <w:jc w:val="center"/>
              <w:rPr>
                <w:color w:val="000000"/>
                <w:sz w:val="22"/>
                <w:szCs w:val="22"/>
                <w:lang w:eastAsia="en-US"/>
              </w:rPr>
            </w:pPr>
            <w:r w:rsidRPr="009E60BC">
              <w:rPr>
                <w:color w:val="000000"/>
                <w:sz w:val="22"/>
                <w:szCs w:val="22"/>
              </w:rPr>
              <w:t>42,4</w:t>
            </w:r>
          </w:p>
        </w:tc>
        <w:tc>
          <w:tcPr>
            <w:tcW w:w="511" w:type="pct"/>
            <w:tcBorders>
              <w:top w:val="single" w:sz="4" w:space="0" w:color="auto"/>
              <w:left w:val="nil"/>
              <w:bottom w:val="single" w:sz="4" w:space="0" w:color="auto"/>
              <w:right w:val="single" w:sz="4" w:space="0" w:color="auto"/>
            </w:tcBorders>
            <w:vAlign w:val="center"/>
          </w:tcPr>
          <w:p w14:paraId="4439EF2B" w14:textId="784504C5" w:rsidR="00E43B96" w:rsidRPr="009E60BC" w:rsidRDefault="00E43B96" w:rsidP="00E43B96">
            <w:pPr>
              <w:spacing w:line="254" w:lineRule="auto"/>
              <w:jc w:val="center"/>
              <w:rPr>
                <w:color w:val="000000"/>
                <w:sz w:val="22"/>
                <w:szCs w:val="22"/>
                <w:lang w:eastAsia="en-US"/>
              </w:rPr>
            </w:pPr>
            <w:r w:rsidRPr="009E60BC">
              <w:rPr>
                <w:color w:val="000000"/>
                <w:sz w:val="22"/>
                <w:szCs w:val="22"/>
              </w:rPr>
              <w:t>25,8</w:t>
            </w:r>
          </w:p>
        </w:tc>
      </w:tr>
    </w:tbl>
    <w:p w14:paraId="767A434E" w14:textId="77777777" w:rsidR="00D46E0E" w:rsidRDefault="00D46E0E" w:rsidP="00D46E0E">
      <w:pPr>
        <w:spacing w:after="120"/>
        <w:jc w:val="center"/>
        <w:rPr>
          <w:b/>
          <w:bCs/>
          <w:noProof/>
          <w:sz w:val="26"/>
          <w:szCs w:val="26"/>
        </w:rPr>
      </w:pPr>
    </w:p>
    <w:p w14:paraId="4B74ECDD" w14:textId="77777777" w:rsidR="00D46E0E" w:rsidRDefault="00D46E0E" w:rsidP="00D46E0E">
      <w:pPr>
        <w:rPr>
          <w:sz w:val="16"/>
          <w:szCs w:val="16"/>
        </w:rPr>
      </w:pPr>
    </w:p>
    <w:p w14:paraId="5FAFB8EB" w14:textId="0FD896D7" w:rsidR="00D46E0E" w:rsidRPr="002C123C" w:rsidRDefault="00D46E0E" w:rsidP="00D46E0E">
      <w:pPr>
        <w:jc w:val="center"/>
      </w:pPr>
      <w:r w:rsidRPr="002C123C">
        <w:rPr>
          <w:b/>
          <w:bCs/>
        </w:rPr>
        <w:t xml:space="preserve">Результаты ВПР по </w:t>
      </w:r>
      <w:r w:rsidR="00EE49F5" w:rsidRPr="002C123C">
        <w:rPr>
          <w:b/>
          <w:bCs/>
        </w:rPr>
        <w:t>обществознанию</w:t>
      </w:r>
      <w:r w:rsidRPr="002C123C">
        <w:rPr>
          <w:b/>
          <w:bCs/>
        </w:rPr>
        <w:t xml:space="preserve"> уч-ся </w:t>
      </w:r>
      <w:r w:rsidR="00EE49F5" w:rsidRPr="002C123C">
        <w:rPr>
          <w:b/>
          <w:bCs/>
        </w:rPr>
        <w:t>8</w:t>
      </w:r>
      <w:r w:rsidRPr="002C123C">
        <w:rPr>
          <w:b/>
          <w:bCs/>
        </w:rPr>
        <w:t xml:space="preserve">-х классов </w:t>
      </w:r>
    </w:p>
    <w:p w14:paraId="7355F904" w14:textId="5C477718" w:rsidR="00D46E0E" w:rsidRPr="002C123C" w:rsidRDefault="00665A87" w:rsidP="00D46E0E">
      <w:pPr>
        <w:jc w:val="center"/>
      </w:pPr>
      <w:r>
        <w:rPr>
          <w:b/>
          <w:bCs/>
        </w:rPr>
        <w:t>Дубровского</w:t>
      </w:r>
      <w:r w:rsidR="002C123C" w:rsidRPr="002C123C">
        <w:rPr>
          <w:b/>
          <w:bCs/>
        </w:rPr>
        <w:t xml:space="preserve"> района</w:t>
      </w:r>
      <w:r w:rsidR="00D46E0E" w:rsidRPr="002C123C">
        <w:rPr>
          <w:b/>
          <w:bCs/>
        </w:rPr>
        <w:t xml:space="preserve"> в 202</w:t>
      </w:r>
      <w:r w:rsidR="002C123C" w:rsidRPr="002C123C">
        <w:rPr>
          <w:b/>
          <w:bCs/>
        </w:rPr>
        <w:t>4</w:t>
      </w:r>
      <w:r w:rsidR="00D46E0E" w:rsidRPr="002C123C">
        <w:rPr>
          <w:b/>
          <w:bCs/>
        </w:rPr>
        <w:t xml:space="preserve"> году</w:t>
      </w:r>
    </w:p>
    <w:p w14:paraId="443F1300" w14:textId="77777777" w:rsidR="00D46E0E" w:rsidRDefault="00D46E0E" w:rsidP="00D46E0E">
      <w:pPr>
        <w:rPr>
          <w:sz w:val="16"/>
          <w:szCs w:val="16"/>
        </w:rPr>
      </w:pPr>
    </w:p>
    <w:p w14:paraId="42C8CD47" w14:textId="313FE3F2" w:rsidR="00D46E0E" w:rsidRDefault="009E60BC" w:rsidP="00D46E0E">
      <w:pPr>
        <w:rPr>
          <w:sz w:val="16"/>
          <w:szCs w:val="16"/>
        </w:rPr>
      </w:pPr>
      <w:r>
        <w:rPr>
          <w:noProof/>
        </w:rPr>
        <w:drawing>
          <wp:inline distT="0" distB="0" distL="0" distR="0" wp14:anchorId="7B18975F" wp14:editId="67D3FF06">
            <wp:extent cx="5939790" cy="1881505"/>
            <wp:effectExtent l="0" t="0" r="3810" b="4445"/>
            <wp:docPr id="27" name="Диаграмма 27">
              <a:extLst xmlns:a="http://schemas.openxmlformats.org/drawingml/2006/main">
                <a:ext uri="{FF2B5EF4-FFF2-40B4-BE49-F238E27FC236}">
                  <a16:creationId xmlns:a16="http://schemas.microsoft.com/office/drawing/2014/main" id="{9745184E-E23D-4440-93B9-BCEED17553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2C77F450" w14:textId="77777777" w:rsidR="00D46E0E" w:rsidRDefault="00D46E0E" w:rsidP="00D46E0E">
      <w:pPr>
        <w:tabs>
          <w:tab w:val="left" w:pos="3712"/>
        </w:tabs>
        <w:jc w:val="center"/>
        <w:rPr>
          <w:b/>
          <w:bCs/>
          <w:sz w:val="26"/>
          <w:szCs w:val="26"/>
        </w:rPr>
      </w:pPr>
    </w:p>
    <w:tbl>
      <w:tblPr>
        <w:tblW w:w="5000" w:type="pct"/>
        <w:tblLook w:val="00A0" w:firstRow="1" w:lastRow="0" w:firstColumn="1" w:lastColumn="0" w:noHBand="0" w:noVBand="0"/>
      </w:tblPr>
      <w:tblGrid>
        <w:gridCol w:w="469"/>
        <w:gridCol w:w="4448"/>
        <w:gridCol w:w="992"/>
        <w:gridCol w:w="753"/>
        <w:gridCol w:w="903"/>
        <w:gridCol w:w="903"/>
        <w:gridCol w:w="876"/>
      </w:tblGrid>
      <w:tr w:rsidR="009E60BC" w:rsidRPr="009E0D0D" w14:paraId="6E1F7172" w14:textId="77777777" w:rsidTr="00FB6E98">
        <w:trPr>
          <w:trHeight w:val="19"/>
        </w:trPr>
        <w:tc>
          <w:tcPr>
            <w:tcW w:w="251" w:type="pct"/>
            <w:vMerge w:val="restart"/>
            <w:tcBorders>
              <w:top w:val="single" w:sz="4" w:space="0" w:color="auto"/>
              <w:left w:val="single" w:sz="4" w:space="0" w:color="auto"/>
              <w:bottom w:val="single" w:sz="4" w:space="0" w:color="000000"/>
              <w:right w:val="single" w:sz="4" w:space="0" w:color="auto"/>
            </w:tcBorders>
            <w:vAlign w:val="center"/>
          </w:tcPr>
          <w:p w14:paraId="7EC8FD68" w14:textId="77777777" w:rsidR="009E60BC" w:rsidRPr="009E0D0D" w:rsidRDefault="009E60BC" w:rsidP="00FB6E98">
            <w:pPr>
              <w:jc w:val="center"/>
              <w:rPr>
                <w:b/>
                <w:bCs/>
                <w:color w:val="000000"/>
                <w:sz w:val="20"/>
                <w:szCs w:val="20"/>
              </w:rPr>
            </w:pPr>
            <w:r w:rsidRPr="009E0D0D">
              <w:rPr>
                <w:b/>
                <w:bCs/>
                <w:color w:val="000000"/>
                <w:sz w:val="20"/>
                <w:szCs w:val="20"/>
              </w:rPr>
              <w:t>№</w:t>
            </w:r>
          </w:p>
        </w:tc>
        <w:tc>
          <w:tcPr>
            <w:tcW w:w="2380" w:type="pct"/>
            <w:vMerge w:val="restart"/>
            <w:tcBorders>
              <w:top w:val="single" w:sz="4" w:space="0" w:color="auto"/>
              <w:left w:val="single" w:sz="4" w:space="0" w:color="auto"/>
              <w:bottom w:val="single" w:sz="4" w:space="0" w:color="000000"/>
              <w:right w:val="single" w:sz="4" w:space="0" w:color="auto"/>
            </w:tcBorders>
            <w:noWrap/>
            <w:vAlign w:val="center"/>
          </w:tcPr>
          <w:p w14:paraId="7FAE8A4B" w14:textId="77777777" w:rsidR="009E60BC" w:rsidRPr="009E0D0D" w:rsidRDefault="009E60BC" w:rsidP="00FB6E98">
            <w:pPr>
              <w:jc w:val="center"/>
              <w:rPr>
                <w:b/>
                <w:bCs/>
                <w:color w:val="000000"/>
                <w:sz w:val="20"/>
                <w:szCs w:val="20"/>
              </w:rPr>
            </w:pPr>
            <w:r w:rsidRPr="009E0D0D">
              <w:rPr>
                <w:b/>
                <w:bCs/>
                <w:color w:val="000000"/>
                <w:sz w:val="20"/>
                <w:szCs w:val="20"/>
              </w:rPr>
              <w:t>ОО</w:t>
            </w:r>
          </w:p>
        </w:tc>
        <w:tc>
          <w:tcPr>
            <w:tcW w:w="531" w:type="pct"/>
            <w:vMerge w:val="restart"/>
            <w:tcBorders>
              <w:top w:val="single" w:sz="4" w:space="0" w:color="auto"/>
              <w:left w:val="single" w:sz="4" w:space="0" w:color="auto"/>
              <w:bottom w:val="nil"/>
              <w:right w:val="single" w:sz="4" w:space="0" w:color="auto"/>
            </w:tcBorders>
            <w:vAlign w:val="center"/>
          </w:tcPr>
          <w:p w14:paraId="65FC67D7" w14:textId="77777777" w:rsidR="009E60BC" w:rsidRPr="009E0D0D" w:rsidRDefault="009E60BC" w:rsidP="00FB6E98">
            <w:pPr>
              <w:jc w:val="center"/>
              <w:rPr>
                <w:b/>
                <w:bCs/>
                <w:color w:val="000000"/>
                <w:sz w:val="20"/>
                <w:szCs w:val="20"/>
              </w:rPr>
            </w:pPr>
            <w:r w:rsidRPr="009E0D0D">
              <w:rPr>
                <w:b/>
                <w:bCs/>
                <w:color w:val="000000"/>
                <w:sz w:val="20"/>
                <w:szCs w:val="20"/>
              </w:rPr>
              <w:t>Кол-во</w:t>
            </w:r>
          </w:p>
          <w:p w14:paraId="1F28820B" w14:textId="77777777" w:rsidR="009E60BC" w:rsidRPr="009E0D0D" w:rsidRDefault="009E60BC" w:rsidP="00FB6E98">
            <w:pPr>
              <w:jc w:val="center"/>
              <w:rPr>
                <w:b/>
                <w:bCs/>
                <w:color w:val="000000"/>
                <w:sz w:val="20"/>
                <w:szCs w:val="20"/>
              </w:rPr>
            </w:pPr>
            <w:proofErr w:type="spellStart"/>
            <w:r w:rsidRPr="009E0D0D">
              <w:rPr>
                <w:b/>
                <w:bCs/>
                <w:color w:val="000000"/>
                <w:sz w:val="20"/>
                <w:szCs w:val="20"/>
              </w:rPr>
              <w:t>уч</w:t>
            </w:r>
            <w:proofErr w:type="spellEnd"/>
            <w:r w:rsidRPr="009E0D0D">
              <w:rPr>
                <w:b/>
                <w:bCs/>
                <w:color w:val="000000"/>
                <w:sz w:val="20"/>
                <w:szCs w:val="20"/>
              </w:rPr>
              <w:t>-ков</w:t>
            </w:r>
          </w:p>
        </w:tc>
        <w:tc>
          <w:tcPr>
            <w:tcW w:w="1838" w:type="pct"/>
            <w:gridSpan w:val="4"/>
            <w:tcBorders>
              <w:top w:val="single" w:sz="4" w:space="0" w:color="auto"/>
              <w:left w:val="nil"/>
              <w:bottom w:val="single" w:sz="4" w:space="0" w:color="auto"/>
              <w:right w:val="single" w:sz="4" w:space="0" w:color="auto"/>
            </w:tcBorders>
            <w:vAlign w:val="center"/>
          </w:tcPr>
          <w:p w14:paraId="701198CA" w14:textId="77777777" w:rsidR="009E60BC" w:rsidRPr="009E0D0D" w:rsidRDefault="009E60BC" w:rsidP="00FB6E98">
            <w:pPr>
              <w:jc w:val="center"/>
              <w:rPr>
                <w:b/>
                <w:bCs/>
                <w:color w:val="000000"/>
                <w:sz w:val="20"/>
                <w:szCs w:val="20"/>
              </w:rPr>
            </w:pPr>
            <w:r w:rsidRPr="009E0D0D">
              <w:rPr>
                <w:b/>
                <w:bCs/>
                <w:color w:val="000000"/>
                <w:sz w:val="20"/>
                <w:szCs w:val="20"/>
              </w:rPr>
              <w:t>Распределение групп баллов в %</w:t>
            </w:r>
          </w:p>
        </w:tc>
      </w:tr>
      <w:tr w:rsidR="009E60BC" w:rsidRPr="009E0D0D" w14:paraId="7555DDFA" w14:textId="77777777" w:rsidTr="00FB6E98">
        <w:trPr>
          <w:trHeight w:val="19"/>
        </w:trPr>
        <w:tc>
          <w:tcPr>
            <w:tcW w:w="251" w:type="pct"/>
            <w:vMerge/>
            <w:tcBorders>
              <w:top w:val="single" w:sz="4" w:space="0" w:color="auto"/>
              <w:left w:val="single" w:sz="4" w:space="0" w:color="auto"/>
              <w:bottom w:val="single" w:sz="4" w:space="0" w:color="000000"/>
              <w:right w:val="single" w:sz="4" w:space="0" w:color="auto"/>
            </w:tcBorders>
            <w:vAlign w:val="center"/>
          </w:tcPr>
          <w:p w14:paraId="47500A31" w14:textId="77777777" w:rsidR="009E60BC" w:rsidRPr="009E0D0D" w:rsidRDefault="009E60BC" w:rsidP="00FB6E98">
            <w:pPr>
              <w:jc w:val="center"/>
              <w:rPr>
                <w:b/>
                <w:bCs/>
                <w:color w:val="000000"/>
                <w:sz w:val="20"/>
                <w:szCs w:val="20"/>
              </w:rPr>
            </w:pPr>
          </w:p>
        </w:tc>
        <w:tc>
          <w:tcPr>
            <w:tcW w:w="2380" w:type="pct"/>
            <w:vMerge/>
            <w:tcBorders>
              <w:top w:val="single" w:sz="4" w:space="0" w:color="auto"/>
              <w:left w:val="single" w:sz="4" w:space="0" w:color="auto"/>
              <w:bottom w:val="single" w:sz="4" w:space="0" w:color="000000"/>
              <w:right w:val="single" w:sz="4" w:space="0" w:color="auto"/>
            </w:tcBorders>
            <w:vAlign w:val="center"/>
          </w:tcPr>
          <w:p w14:paraId="64A3C34E" w14:textId="77777777" w:rsidR="009E60BC" w:rsidRPr="009E0D0D" w:rsidRDefault="009E60BC" w:rsidP="00FB6E98">
            <w:pPr>
              <w:rPr>
                <w:b/>
                <w:bCs/>
                <w:color w:val="000000"/>
                <w:sz w:val="20"/>
                <w:szCs w:val="20"/>
              </w:rPr>
            </w:pPr>
          </w:p>
        </w:tc>
        <w:tc>
          <w:tcPr>
            <w:tcW w:w="531" w:type="pct"/>
            <w:vMerge/>
            <w:tcBorders>
              <w:top w:val="single" w:sz="4" w:space="0" w:color="auto"/>
              <w:left w:val="single" w:sz="4" w:space="0" w:color="auto"/>
              <w:bottom w:val="single" w:sz="4" w:space="0" w:color="auto"/>
              <w:right w:val="single" w:sz="4" w:space="0" w:color="auto"/>
            </w:tcBorders>
            <w:vAlign w:val="center"/>
          </w:tcPr>
          <w:p w14:paraId="79886871" w14:textId="77777777" w:rsidR="009E60BC" w:rsidRPr="009E0D0D" w:rsidRDefault="009E60BC" w:rsidP="00FB6E98">
            <w:pPr>
              <w:jc w:val="center"/>
              <w:rPr>
                <w:b/>
                <w:bCs/>
                <w:color w:val="000000"/>
                <w:sz w:val="20"/>
                <w:szCs w:val="20"/>
              </w:rPr>
            </w:pPr>
          </w:p>
        </w:tc>
        <w:tc>
          <w:tcPr>
            <w:tcW w:w="403" w:type="pct"/>
            <w:tcBorders>
              <w:top w:val="nil"/>
              <w:left w:val="nil"/>
              <w:bottom w:val="single" w:sz="4" w:space="0" w:color="auto"/>
              <w:right w:val="single" w:sz="4" w:space="0" w:color="auto"/>
            </w:tcBorders>
            <w:vAlign w:val="center"/>
          </w:tcPr>
          <w:p w14:paraId="011BA07B" w14:textId="77777777" w:rsidR="009E60BC" w:rsidRPr="00D160B3" w:rsidRDefault="009E60BC" w:rsidP="00FB6E98">
            <w:pPr>
              <w:jc w:val="center"/>
              <w:rPr>
                <w:b/>
                <w:bCs/>
                <w:color w:val="000000"/>
                <w:sz w:val="20"/>
                <w:szCs w:val="22"/>
              </w:rPr>
            </w:pPr>
            <w:r>
              <w:rPr>
                <w:b/>
                <w:bCs/>
                <w:color w:val="000000"/>
                <w:sz w:val="20"/>
                <w:szCs w:val="22"/>
              </w:rPr>
              <w:t>"</w:t>
            </w:r>
            <w:r w:rsidRPr="00D160B3">
              <w:rPr>
                <w:b/>
                <w:bCs/>
                <w:color w:val="000000"/>
                <w:sz w:val="20"/>
                <w:szCs w:val="22"/>
              </w:rPr>
              <w:t>2</w:t>
            </w:r>
            <w:r>
              <w:rPr>
                <w:b/>
                <w:bCs/>
                <w:color w:val="000000"/>
                <w:sz w:val="20"/>
                <w:szCs w:val="22"/>
              </w:rPr>
              <w:t>"</w:t>
            </w:r>
          </w:p>
        </w:tc>
        <w:tc>
          <w:tcPr>
            <w:tcW w:w="483" w:type="pct"/>
            <w:tcBorders>
              <w:top w:val="nil"/>
              <w:left w:val="nil"/>
              <w:bottom w:val="single" w:sz="4" w:space="0" w:color="auto"/>
              <w:right w:val="single" w:sz="4" w:space="0" w:color="auto"/>
            </w:tcBorders>
            <w:vAlign w:val="center"/>
          </w:tcPr>
          <w:p w14:paraId="1BE831AD" w14:textId="77777777" w:rsidR="009E60BC" w:rsidRPr="00D160B3" w:rsidRDefault="009E60BC" w:rsidP="00FB6E98">
            <w:pPr>
              <w:jc w:val="center"/>
              <w:rPr>
                <w:b/>
                <w:bCs/>
                <w:color w:val="000000"/>
                <w:sz w:val="20"/>
                <w:szCs w:val="22"/>
              </w:rPr>
            </w:pPr>
            <w:r>
              <w:rPr>
                <w:b/>
                <w:bCs/>
                <w:color w:val="000000"/>
                <w:sz w:val="20"/>
                <w:szCs w:val="22"/>
              </w:rPr>
              <w:t>"</w:t>
            </w:r>
            <w:r w:rsidRPr="00D160B3">
              <w:rPr>
                <w:b/>
                <w:bCs/>
                <w:color w:val="000000"/>
                <w:sz w:val="20"/>
                <w:szCs w:val="22"/>
              </w:rPr>
              <w:t>3</w:t>
            </w:r>
            <w:r>
              <w:rPr>
                <w:b/>
                <w:bCs/>
                <w:color w:val="000000"/>
                <w:sz w:val="20"/>
                <w:szCs w:val="22"/>
              </w:rPr>
              <w:t>"</w:t>
            </w:r>
          </w:p>
        </w:tc>
        <w:tc>
          <w:tcPr>
            <w:tcW w:w="483" w:type="pct"/>
            <w:tcBorders>
              <w:top w:val="nil"/>
              <w:left w:val="nil"/>
              <w:bottom w:val="single" w:sz="4" w:space="0" w:color="auto"/>
              <w:right w:val="single" w:sz="4" w:space="0" w:color="auto"/>
            </w:tcBorders>
            <w:vAlign w:val="center"/>
          </w:tcPr>
          <w:p w14:paraId="35C68D05" w14:textId="77777777" w:rsidR="009E60BC" w:rsidRPr="00D160B3" w:rsidRDefault="009E60BC" w:rsidP="00FB6E98">
            <w:pPr>
              <w:jc w:val="center"/>
              <w:rPr>
                <w:b/>
                <w:bCs/>
                <w:color w:val="000000"/>
                <w:sz w:val="20"/>
                <w:szCs w:val="22"/>
              </w:rPr>
            </w:pPr>
            <w:r>
              <w:rPr>
                <w:b/>
                <w:bCs/>
                <w:color w:val="000000"/>
                <w:sz w:val="20"/>
                <w:szCs w:val="22"/>
              </w:rPr>
              <w:t>"</w:t>
            </w:r>
            <w:r w:rsidRPr="00D160B3">
              <w:rPr>
                <w:b/>
                <w:bCs/>
                <w:color w:val="000000"/>
                <w:sz w:val="20"/>
                <w:szCs w:val="22"/>
              </w:rPr>
              <w:t>4</w:t>
            </w:r>
            <w:r>
              <w:rPr>
                <w:b/>
                <w:bCs/>
                <w:color w:val="000000"/>
                <w:sz w:val="20"/>
                <w:szCs w:val="22"/>
              </w:rPr>
              <w:t>"</w:t>
            </w:r>
          </w:p>
        </w:tc>
        <w:tc>
          <w:tcPr>
            <w:tcW w:w="469" w:type="pct"/>
            <w:tcBorders>
              <w:top w:val="nil"/>
              <w:left w:val="nil"/>
              <w:bottom w:val="single" w:sz="4" w:space="0" w:color="auto"/>
              <w:right w:val="single" w:sz="4" w:space="0" w:color="auto"/>
            </w:tcBorders>
            <w:vAlign w:val="center"/>
          </w:tcPr>
          <w:p w14:paraId="1D1CCFA0" w14:textId="77777777" w:rsidR="009E60BC" w:rsidRPr="00D160B3" w:rsidRDefault="009E60BC" w:rsidP="00FB6E98">
            <w:pPr>
              <w:jc w:val="center"/>
              <w:rPr>
                <w:b/>
                <w:bCs/>
                <w:color w:val="000000"/>
                <w:sz w:val="20"/>
                <w:szCs w:val="22"/>
              </w:rPr>
            </w:pPr>
            <w:r>
              <w:rPr>
                <w:b/>
                <w:bCs/>
                <w:color w:val="000000"/>
                <w:sz w:val="20"/>
                <w:szCs w:val="22"/>
              </w:rPr>
              <w:t>"</w:t>
            </w:r>
            <w:r w:rsidRPr="00D160B3">
              <w:rPr>
                <w:b/>
                <w:bCs/>
                <w:color w:val="000000"/>
                <w:sz w:val="20"/>
                <w:szCs w:val="22"/>
              </w:rPr>
              <w:t>5</w:t>
            </w:r>
            <w:r>
              <w:rPr>
                <w:b/>
                <w:bCs/>
                <w:color w:val="000000"/>
                <w:sz w:val="20"/>
                <w:szCs w:val="22"/>
              </w:rPr>
              <w:t>"</w:t>
            </w:r>
          </w:p>
        </w:tc>
      </w:tr>
      <w:tr w:rsidR="009E60BC" w:rsidRPr="009E0D0D" w14:paraId="399DE876" w14:textId="77777777" w:rsidTr="00FB6E98">
        <w:trPr>
          <w:trHeight w:val="19"/>
        </w:trPr>
        <w:tc>
          <w:tcPr>
            <w:tcW w:w="251" w:type="pct"/>
            <w:tcBorders>
              <w:top w:val="nil"/>
              <w:left w:val="single" w:sz="4" w:space="0" w:color="auto"/>
              <w:bottom w:val="single" w:sz="4" w:space="0" w:color="auto"/>
              <w:right w:val="single" w:sz="4" w:space="0" w:color="auto"/>
            </w:tcBorders>
            <w:vAlign w:val="center"/>
          </w:tcPr>
          <w:p w14:paraId="7A31AA24" w14:textId="77777777" w:rsidR="009E60BC" w:rsidRPr="009E0D0D" w:rsidRDefault="009E60BC" w:rsidP="00FB6E98">
            <w:pPr>
              <w:jc w:val="center"/>
              <w:rPr>
                <w:color w:val="000000"/>
                <w:sz w:val="20"/>
                <w:szCs w:val="20"/>
              </w:rPr>
            </w:pPr>
            <w:r w:rsidRPr="009E0D0D">
              <w:rPr>
                <w:color w:val="000000"/>
                <w:sz w:val="20"/>
                <w:szCs w:val="20"/>
              </w:rPr>
              <w:t>1</w:t>
            </w:r>
          </w:p>
        </w:tc>
        <w:tc>
          <w:tcPr>
            <w:tcW w:w="2380" w:type="pct"/>
            <w:tcBorders>
              <w:top w:val="nil"/>
              <w:left w:val="nil"/>
              <w:bottom w:val="single" w:sz="4" w:space="0" w:color="auto"/>
              <w:right w:val="nil"/>
            </w:tcBorders>
            <w:vAlign w:val="bottom"/>
          </w:tcPr>
          <w:p w14:paraId="5E591DB0" w14:textId="77777777" w:rsidR="009E60BC" w:rsidRPr="002C09ED" w:rsidRDefault="009E60BC" w:rsidP="00FB6E98">
            <w:pPr>
              <w:rPr>
                <w:color w:val="000000"/>
                <w:sz w:val="20"/>
                <w:szCs w:val="20"/>
              </w:rPr>
            </w:pPr>
            <w:proofErr w:type="spellStart"/>
            <w:r>
              <w:rPr>
                <w:color w:val="000000"/>
                <w:sz w:val="20"/>
                <w:szCs w:val="20"/>
              </w:rPr>
              <w:t>Фелиал</w:t>
            </w:r>
            <w:proofErr w:type="spellEnd"/>
            <w:r>
              <w:rPr>
                <w:color w:val="000000"/>
                <w:sz w:val="20"/>
                <w:szCs w:val="20"/>
              </w:rPr>
              <w:t xml:space="preserve"> </w:t>
            </w:r>
            <w:r w:rsidRPr="002C09ED">
              <w:rPr>
                <w:color w:val="000000"/>
                <w:sz w:val="20"/>
                <w:szCs w:val="20"/>
              </w:rPr>
              <w:t xml:space="preserve">МБОУ </w:t>
            </w:r>
            <w:proofErr w:type="spellStart"/>
            <w:r>
              <w:rPr>
                <w:color w:val="000000"/>
                <w:sz w:val="20"/>
                <w:szCs w:val="20"/>
              </w:rPr>
              <w:t>Сещенской</w:t>
            </w:r>
            <w:proofErr w:type="spellEnd"/>
            <w:r w:rsidRPr="002C09ED">
              <w:rPr>
                <w:color w:val="000000"/>
                <w:sz w:val="20"/>
                <w:szCs w:val="20"/>
              </w:rPr>
              <w:t xml:space="preserve"> СОШ </w:t>
            </w:r>
          </w:p>
          <w:p w14:paraId="1BD4D776" w14:textId="77777777" w:rsidR="009E60BC" w:rsidRPr="00BD048D" w:rsidRDefault="009E60BC" w:rsidP="00FB6E98">
            <w:pPr>
              <w:rPr>
                <w:color w:val="000000"/>
                <w:sz w:val="20"/>
                <w:szCs w:val="20"/>
              </w:rPr>
            </w:pPr>
            <w:proofErr w:type="spellStart"/>
            <w:r>
              <w:rPr>
                <w:color w:val="000000"/>
                <w:sz w:val="20"/>
                <w:szCs w:val="20"/>
              </w:rPr>
              <w:t>Алешинсккая</w:t>
            </w:r>
            <w:proofErr w:type="spellEnd"/>
            <w:r>
              <w:rPr>
                <w:color w:val="000000"/>
                <w:sz w:val="20"/>
                <w:szCs w:val="20"/>
              </w:rPr>
              <w:t xml:space="preserve"> ООШ</w:t>
            </w:r>
          </w:p>
        </w:tc>
        <w:tc>
          <w:tcPr>
            <w:tcW w:w="531" w:type="pct"/>
            <w:tcBorders>
              <w:top w:val="single" w:sz="4" w:space="0" w:color="auto"/>
              <w:left w:val="single" w:sz="4" w:space="0" w:color="auto"/>
              <w:bottom w:val="single" w:sz="4" w:space="0" w:color="auto"/>
              <w:right w:val="single" w:sz="4" w:space="0" w:color="auto"/>
            </w:tcBorders>
            <w:vAlign w:val="center"/>
          </w:tcPr>
          <w:p w14:paraId="4F5A7A45" w14:textId="77777777" w:rsidR="009E60BC" w:rsidRDefault="009E60BC" w:rsidP="00FB6E98">
            <w:pPr>
              <w:jc w:val="center"/>
              <w:rPr>
                <w:color w:val="000000"/>
                <w:sz w:val="20"/>
                <w:szCs w:val="20"/>
              </w:rPr>
            </w:pPr>
            <w:r>
              <w:rPr>
                <w:color w:val="000000"/>
                <w:sz w:val="20"/>
                <w:szCs w:val="20"/>
              </w:rPr>
              <w:t>2</w:t>
            </w:r>
          </w:p>
        </w:tc>
        <w:tc>
          <w:tcPr>
            <w:tcW w:w="403" w:type="pct"/>
            <w:tcBorders>
              <w:top w:val="single" w:sz="4" w:space="0" w:color="auto"/>
              <w:left w:val="nil"/>
              <w:bottom w:val="single" w:sz="4" w:space="0" w:color="auto"/>
              <w:right w:val="single" w:sz="4" w:space="0" w:color="auto"/>
            </w:tcBorders>
            <w:vAlign w:val="center"/>
          </w:tcPr>
          <w:p w14:paraId="5D118FF1" w14:textId="77777777" w:rsidR="009E60BC" w:rsidRDefault="009E60BC" w:rsidP="00FB6E98">
            <w:pPr>
              <w:jc w:val="center"/>
              <w:rPr>
                <w:color w:val="000000"/>
                <w:sz w:val="20"/>
                <w:szCs w:val="20"/>
              </w:rPr>
            </w:pPr>
            <w:r>
              <w:rPr>
                <w:color w:val="000000"/>
                <w:sz w:val="20"/>
                <w:szCs w:val="20"/>
              </w:rPr>
              <w:t>0,0</w:t>
            </w:r>
          </w:p>
        </w:tc>
        <w:tc>
          <w:tcPr>
            <w:tcW w:w="483" w:type="pct"/>
            <w:tcBorders>
              <w:top w:val="single" w:sz="4" w:space="0" w:color="auto"/>
              <w:left w:val="nil"/>
              <w:bottom w:val="single" w:sz="4" w:space="0" w:color="auto"/>
              <w:right w:val="single" w:sz="4" w:space="0" w:color="auto"/>
            </w:tcBorders>
            <w:vAlign w:val="center"/>
          </w:tcPr>
          <w:p w14:paraId="05CBF974" w14:textId="77777777" w:rsidR="009E60BC" w:rsidRDefault="009E60BC" w:rsidP="00FB6E98">
            <w:pPr>
              <w:jc w:val="center"/>
              <w:rPr>
                <w:color w:val="000000"/>
                <w:sz w:val="20"/>
                <w:szCs w:val="20"/>
              </w:rPr>
            </w:pPr>
            <w:r>
              <w:rPr>
                <w:color w:val="000000"/>
                <w:sz w:val="20"/>
                <w:szCs w:val="20"/>
              </w:rPr>
              <w:t>50,0</w:t>
            </w:r>
          </w:p>
        </w:tc>
        <w:tc>
          <w:tcPr>
            <w:tcW w:w="483" w:type="pct"/>
            <w:tcBorders>
              <w:top w:val="single" w:sz="4" w:space="0" w:color="auto"/>
              <w:left w:val="nil"/>
              <w:bottom w:val="single" w:sz="4" w:space="0" w:color="auto"/>
              <w:right w:val="single" w:sz="4" w:space="0" w:color="auto"/>
            </w:tcBorders>
            <w:vAlign w:val="center"/>
          </w:tcPr>
          <w:p w14:paraId="7D2D9601" w14:textId="77777777" w:rsidR="009E60BC" w:rsidRDefault="009E60BC" w:rsidP="00FB6E98">
            <w:pPr>
              <w:jc w:val="center"/>
              <w:rPr>
                <w:color w:val="000000"/>
                <w:sz w:val="20"/>
                <w:szCs w:val="20"/>
              </w:rPr>
            </w:pPr>
            <w:r>
              <w:rPr>
                <w:color w:val="000000"/>
                <w:sz w:val="20"/>
                <w:szCs w:val="20"/>
              </w:rPr>
              <w:t>50,0</w:t>
            </w:r>
          </w:p>
        </w:tc>
        <w:tc>
          <w:tcPr>
            <w:tcW w:w="469" w:type="pct"/>
            <w:tcBorders>
              <w:top w:val="single" w:sz="4" w:space="0" w:color="auto"/>
              <w:left w:val="nil"/>
              <w:bottom w:val="single" w:sz="4" w:space="0" w:color="auto"/>
              <w:right w:val="single" w:sz="4" w:space="0" w:color="auto"/>
            </w:tcBorders>
            <w:vAlign w:val="center"/>
          </w:tcPr>
          <w:p w14:paraId="58E08D69" w14:textId="77777777" w:rsidR="009E60BC" w:rsidRDefault="009E60BC" w:rsidP="00FB6E98">
            <w:pPr>
              <w:jc w:val="center"/>
              <w:rPr>
                <w:color w:val="000000"/>
                <w:sz w:val="20"/>
                <w:szCs w:val="20"/>
              </w:rPr>
            </w:pPr>
            <w:r>
              <w:rPr>
                <w:color w:val="000000"/>
                <w:sz w:val="20"/>
                <w:szCs w:val="20"/>
              </w:rPr>
              <w:t>0,0</w:t>
            </w:r>
          </w:p>
        </w:tc>
      </w:tr>
      <w:tr w:rsidR="009E60BC" w:rsidRPr="009E0D0D" w14:paraId="5F32A7B8" w14:textId="77777777" w:rsidTr="00FB6E98">
        <w:trPr>
          <w:trHeight w:val="19"/>
        </w:trPr>
        <w:tc>
          <w:tcPr>
            <w:tcW w:w="251" w:type="pct"/>
            <w:tcBorders>
              <w:top w:val="nil"/>
              <w:left w:val="single" w:sz="4" w:space="0" w:color="auto"/>
              <w:bottom w:val="single" w:sz="4" w:space="0" w:color="auto"/>
              <w:right w:val="single" w:sz="4" w:space="0" w:color="auto"/>
            </w:tcBorders>
            <w:vAlign w:val="center"/>
          </w:tcPr>
          <w:p w14:paraId="79EBBF3F" w14:textId="77777777" w:rsidR="009E60BC" w:rsidRPr="009E0D0D" w:rsidRDefault="009E60BC" w:rsidP="00FB6E98">
            <w:pPr>
              <w:jc w:val="center"/>
              <w:rPr>
                <w:color w:val="000000"/>
                <w:sz w:val="20"/>
                <w:szCs w:val="20"/>
              </w:rPr>
            </w:pPr>
            <w:r>
              <w:rPr>
                <w:color w:val="000000"/>
                <w:sz w:val="20"/>
                <w:szCs w:val="20"/>
              </w:rPr>
              <w:t>2</w:t>
            </w:r>
          </w:p>
        </w:tc>
        <w:tc>
          <w:tcPr>
            <w:tcW w:w="2380" w:type="pct"/>
            <w:tcBorders>
              <w:top w:val="nil"/>
              <w:left w:val="nil"/>
              <w:bottom w:val="single" w:sz="4" w:space="0" w:color="auto"/>
              <w:right w:val="nil"/>
            </w:tcBorders>
            <w:vAlign w:val="bottom"/>
          </w:tcPr>
          <w:p w14:paraId="6414BF8F" w14:textId="77777777" w:rsidR="009E60BC" w:rsidRPr="002C09ED" w:rsidRDefault="009E60BC" w:rsidP="00FB6E98">
            <w:pPr>
              <w:rPr>
                <w:color w:val="000000"/>
                <w:sz w:val="20"/>
                <w:szCs w:val="20"/>
              </w:rPr>
            </w:pPr>
            <w:r w:rsidRPr="002C09ED">
              <w:rPr>
                <w:color w:val="000000"/>
                <w:sz w:val="20"/>
                <w:szCs w:val="20"/>
              </w:rPr>
              <w:t xml:space="preserve">МБОУ Дубровская №1 СОШ </w:t>
            </w:r>
          </w:p>
          <w:p w14:paraId="0B05AB8B" w14:textId="77777777" w:rsidR="009E60BC" w:rsidRPr="00BD048D" w:rsidRDefault="009E60BC" w:rsidP="00FB6E98">
            <w:pPr>
              <w:rPr>
                <w:color w:val="000000"/>
                <w:sz w:val="20"/>
                <w:szCs w:val="20"/>
              </w:rPr>
            </w:pPr>
            <w:r w:rsidRPr="00BD048D">
              <w:rPr>
                <w:color w:val="000000"/>
                <w:sz w:val="20"/>
                <w:szCs w:val="20"/>
              </w:rPr>
              <w:t>им. генерал-майора Никитина И.С.</w:t>
            </w:r>
          </w:p>
        </w:tc>
        <w:tc>
          <w:tcPr>
            <w:tcW w:w="531" w:type="pct"/>
            <w:tcBorders>
              <w:top w:val="single" w:sz="4" w:space="0" w:color="auto"/>
              <w:left w:val="single" w:sz="4" w:space="0" w:color="auto"/>
              <w:bottom w:val="single" w:sz="4" w:space="0" w:color="auto"/>
              <w:right w:val="single" w:sz="4" w:space="0" w:color="auto"/>
            </w:tcBorders>
            <w:vAlign w:val="center"/>
          </w:tcPr>
          <w:p w14:paraId="739297C2" w14:textId="77777777" w:rsidR="009E60BC" w:rsidRDefault="009E60BC" w:rsidP="00FB6E98">
            <w:pPr>
              <w:jc w:val="center"/>
              <w:rPr>
                <w:color w:val="000000"/>
                <w:sz w:val="20"/>
                <w:szCs w:val="20"/>
              </w:rPr>
            </w:pPr>
            <w:r>
              <w:rPr>
                <w:color w:val="000000"/>
                <w:sz w:val="20"/>
                <w:szCs w:val="20"/>
              </w:rPr>
              <w:t>18</w:t>
            </w:r>
          </w:p>
        </w:tc>
        <w:tc>
          <w:tcPr>
            <w:tcW w:w="403" w:type="pct"/>
            <w:tcBorders>
              <w:top w:val="single" w:sz="4" w:space="0" w:color="auto"/>
              <w:left w:val="nil"/>
              <w:bottom w:val="single" w:sz="4" w:space="0" w:color="auto"/>
              <w:right w:val="single" w:sz="4" w:space="0" w:color="auto"/>
            </w:tcBorders>
            <w:vAlign w:val="center"/>
          </w:tcPr>
          <w:p w14:paraId="59D4EA61" w14:textId="77777777" w:rsidR="009E60BC" w:rsidRDefault="009E60BC" w:rsidP="00FB6E98">
            <w:pPr>
              <w:jc w:val="center"/>
              <w:rPr>
                <w:color w:val="000000"/>
                <w:sz w:val="20"/>
                <w:szCs w:val="20"/>
              </w:rPr>
            </w:pPr>
            <w:r>
              <w:rPr>
                <w:color w:val="000000"/>
                <w:sz w:val="20"/>
                <w:szCs w:val="20"/>
              </w:rPr>
              <w:t>0,0</w:t>
            </w:r>
          </w:p>
        </w:tc>
        <w:tc>
          <w:tcPr>
            <w:tcW w:w="483" w:type="pct"/>
            <w:tcBorders>
              <w:top w:val="single" w:sz="4" w:space="0" w:color="auto"/>
              <w:left w:val="nil"/>
              <w:bottom w:val="single" w:sz="4" w:space="0" w:color="auto"/>
              <w:right w:val="single" w:sz="4" w:space="0" w:color="auto"/>
            </w:tcBorders>
            <w:vAlign w:val="center"/>
          </w:tcPr>
          <w:p w14:paraId="583083A6" w14:textId="77777777" w:rsidR="009E60BC" w:rsidRDefault="009E60BC" w:rsidP="00FB6E98">
            <w:pPr>
              <w:jc w:val="center"/>
              <w:rPr>
                <w:color w:val="000000"/>
                <w:sz w:val="20"/>
                <w:szCs w:val="20"/>
              </w:rPr>
            </w:pPr>
            <w:r>
              <w:rPr>
                <w:color w:val="000000"/>
                <w:sz w:val="20"/>
                <w:szCs w:val="20"/>
              </w:rPr>
              <w:t>44,4</w:t>
            </w:r>
          </w:p>
        </w:tc>
        <w:tc>
          <w:tcPr>
            <w:tcW w:w="483" w:type="pct"/>
            <w:tcBorders>
              <w:top w:val="single" w:sz="4" w:space="0" w:color="auto"/>
              <w:left w:val="nil"/>
              <w:bottom w:val="single" w:sz="4" w:space="0" w:color="auto"/>
              <w:right w:val="single" w:sz="4" w:space="0" w:color="auto"/>
            </w:tcBorders>
            <w:vAlign w:val="center"/>
          </w:tcPr>
          <w:p w14:paraId="58374D2C" w14:textId="77777777" w:rsidR="009E60BC" w:rsidRDefault="009E60BC" w:rsidP="00FB6E98">
            <w:pPr>
              <w:jc w:val="center"/>
              <w:rPr>
                <w:color w:val="000000"/>
                <w:sz w:val="20"/>
                <w:szCs w:val="20"/>
              </w:rPr>
            </w:pPr>
            <w:r>
              <w:rPr>
                <w:color w:val="000000"/>
                <w:sz w:val="20"/>
                <w:szCs w:val="20"/>
              </w:rPr>
              <w:t>50,0</w:t>
            </w:r>
          </w:p>
        </w:tc>
        <w:tc>
          <w:tcPr>
            <w:tcW w:w="469" w:type="pct"/>
            <w:tcBorders>
              <w:top w:val="single" w:sz="4" w:space="0" w:color="auto"/>
              <w:left w:val="nil"/>
              <w:bottom w:val="single" w:sz="4" w:space="0" w:color="auto"/>
              <w:right w:val="single" w:sz="4" w:space="0" w:color="auto"/>
            </w:tcBorders>
            <w:vAlign w:val="center"/>
          </w:tcPr>
          <w:p w14:paraId="5C9870F7" w14:textId="77777777" w:rsidR="009E60BC" w:rsidRDefault="009E60BC" w:rsidP="00FB6E98">
            <w:pPr>
              <w:jc w:val="center"/>
              <w:rPr>
                <w:color w:val="000000"/>
                <w:sz w:val="20"/>
                <w:szCs w:val="20"/>
              </w:rPr>
            </w:pPr>
            <w:r>
              <w:rPr>
                <w:color w:val="000000"/>
                <w:sz w:val="20"/>
                <w:szCs w:val="20"/>
              </w:rPr>
              <w:t>5,6</w:t>
            </w:r>
          </w:p>
        </w:tc>
      </w:tr>
      <w:tr w:rsidR="009E60BC" w:rsidRPr="009E0D0D" w14:paraId="10B044B1" w14:textId="77777777" w:rsidTr="00FB6E98">
        <w:trPr>
          <w:trHeight w:val="19"/>
        </w:trPr>
        <w:tc>
          <w:tcPr>
            <w:tcW w:w="251" w:type="pct"/>
            <w:tcBorders>
              <w:top w:val="nil"/>
              <w:left w:val="single" w:sz="4" w:space="0" w:color="auto"/>
              <w:bottom w:val="single" w:sz="4" w:space="0" w:color="auto"/>
              <w:right w:val="single" w:sz="4" w:space="0" w:color="auto"/>
            </w:tcBorders>
            <w:vAlign w:val="center"/>
          </w:tcPr>
          <w:p w14:paraId="35591E94" w14:textId="77777777" w:rsidR="009E60BC" w:rsidRPr="009E0D0D" w:rsidRDefault="009E60BC" w:rsidP="00FB6E98">
            <w:pPr>
              <w:jc w:val="center"/>
              <w:rPr>
                <w:color w:val="000000"/>
                <w:sz w:val="20"/>
                <w:szCs w:val="20"/>
              </w:rPr>
            </w:pPr>
            <w:r>
              <w:rPr>
                <w:color w:val="000000"/>
                <w:sz w:val="20"/>
                <w:szCs w:val="20"/>
              </w:rPr>
              <w:t>3</w:t>
            </w:r>
          </w:p>
        </w:tc>
        <w:tc>
          <w:tcPr>
            <w:tcW w:w="2380" w:type="pct"/>
            <w:tcBorders>
              <w:top w:val="nil"/>
              <w:left w:val="nil"/>
              <w:bottom w:val="single" w:sz="4" w:space="0" w:color="auto"/>
              <w:right w:val="nil"/>
            </w:tcBorders>
            <w:vAlign w:val="bottom"/>
          </w:tcPr>
          <w:p w14:paraId="36F6DA59" w14:textId="77777777" w:rsidR="009E60BC" w:rsidRPr="002C09ED" w:rsidRDefault="009E60BC" w:rsidP="00FB6E98">
            <w:pPr>
              <w:rPr>
                <w:color w:val="000000"/>
                <w:sz w:val="20"/>
                <w:szCs w:val="20"/>
              </w:rPr>
            </w:pPr>
            <w:r w:rsidRPr="002C09ED">
              <w:rPr>
                <w:color w:val="000000"/>
                <w:sz w:val="20"/>
                <w:szCs w:val="20"/>
              </w:rPr>
              <w:t>МБОУ Дубровская №2 СОШ</w:t>
            </w:r>
          </w:p>
        </w:tc>
        <w:tc>
          <w:tcPr>
            <w:tcW w:w="531" w:type="pct"/>
            <w:tcBorders>
              <w:top w:val="nil"/>
              <w:left w:val="single" w:sz="4" w:space="0" w:color="auto"/>
              <w:bottom w:val="single" w:sz="4" w:space="0" w:color="auto"/>
              <w:right w:val="single" w:sz="4" w:space="0" w:color="auto"/>
            </w:tcBorders>
            <w:vAlign w:val="center"/>
          </w:tcPr>
          <w:p w14:paraId="37236638" w14:textId="77777777" w:rsidR="009E60BC" w:rsidRDefault="009E60BC" w:rsidP="00FB6E98">
            <w:pPr>
              <w:jc w:val="center"/>
              <w:rPr>
                <w:color w:val="000000"/>
                <w:sz w:val="20"/>
                <w:szCs w:val="20"/>
              </w:rPr>
            </w:pPr>
            <w:r>
              <w:rPr>
                <w:color w:val="000000"/>
                <w:sz w:val="20"/>
                <w:szCs w:val="20"/>
              </w:rPr>
              <w:t>27</w:t>
            </w:r>
          </w:p>
        </w:tc>
        <w:tc>
          <w:tcPr>
            <w:tcW w:w="403" w:type="pct"/>
            <w:tcBorders>
              <w:top w:val="nil"/>
              <w:left w:val="nil"/>
              <w:bottom w:val="single" w:sz="4" w:space="0" w:color="auto"/>
              <w:right w:val="single" w:sz="4" w:space="0" w:color="auto"/>
            </w:tcBorders>
            <w:vAlign w:val="center"/>
          </w:tcPr>
          <w:p w14:paraId="64153CAC" w14:textId="77777777" w:rsidR="009E60BC" w:rsidRDefault="009E60BC" w:rsidP="00FB6E98">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1DC57385" w14:textId="77777777" w:rsidR="009E60BC" w:rsidRDefault="009E60BC" w:rsidP="00FB6E98">
            <w:pPr>
              <w:jc w:val="center"/>
              <w:rPr>
                <w:color w:val="000000"/>
                <w:sz w:val="20"/>
                <w:szCs w:val="20"/>
              </w:rPr>
            </w:pPr>
            <w:r>
              <w:rPr>
                <w:color w:val="000000"/>
                <w:sz w:val="20"/>
                <w:szCs w:val="20"/>
              </w:rPr>
              <w:t>33,3</w:t>
            </w:r>
          </w:p>
        </w:tc>
        <w:tc>
          <w:tcPr>
            <w:tcW w:w="483" w:type="pct"/>
            <w:tcBorders>
              <w:top w:val="nil"/>
              <w:left w:val="nil"/>
              <w:bottom w:val="single" w:sz="4" w:space="0" w:color="auto"/>
              <w:right w:val="single" w:sz="4" w:space="0" w:color="auto"/>
            </w:tcBorders>
            <w:vAlign w:val="center"/>
          </w:tcPr>
          <w:p w14:paraId="3AED7169" w14:textId="77777777" w:rsidR="009E60BC" w:rsidRDefault="009E60BC" w:rsidP="00FB6E98">
            <w:pPr>
              <w:jc w:val="center"/>
              <w:rPr>
                <w:color w:val="000000"/>
                <w:sz w:val="20"/>
                <w:szCs w:val="20"/>
              </w:rPr>
            </w:pPr>
            <w:r>
              <w:rPr>
                <w:color w:val="000000"/>
                <w:sz w:val="20"/>
                <w:szCs w:val="20"/>
              </w:rPr>
              <w:t>29,6</w:t>
            </w:r>
          </w:p>
        </w:tc>
        <w:tc>
          <w:tcPr>
            <w:tcW w:w="469" w:type="pct"/>
            <w:tcBorders>
              <w:top w:val="nil"/>
              <w:left w:val="nil"/>
              <w:bottom w:val="single" w:sz="4" w:space="0" w:color="auto"/>
              <w:right w:val="single" w:sz="4" w:space="0" w:color="auto"/>
            </w:tcBorders>
            <w:vAlign w:val="center"/>
          </w:tcPr>
          <w:p w14:paraId="4224968C" w14:textId="77777777" w:rsidR="009E60BC" w:rsidRDefault="009E60BC" w:rsidP="00FB6E98">
            <w:pPr>
              <w:jc w:val="center"/>
              <w:rPr>
                <w:color w:val="000000"/>
                <w:sz w:val="20"/>
                <w:szCs w:val="20"/>
              </w:rPr>
            </w:pPr>
            <w:r>
              <w:rPr>
                <w:color w:val="000000"/>
                <w:sz w:val="20"/>
                <w:szCs w:val="20"/>
              </w:rPr>
              <w:t>37,0</w:t>
            </w:r>
          </w:p>
        </w:tc>
      </w:tr>
      <w:tr w:rsidR="009E60BC" w:rsidRPr="009E0D0D" w14:paraId="5414F2CE" w14:textId="77777777" w:rsidTr="00FB6E98">
        <w:trPr>
          <w:trHeight w:val="19"/>
        </w:trPr>
        <w:tc>
          <w:tcPr>
            <w:tcW w:w="251" w:type="pct"/>
            <w:tcBorders>
              <w:top w:val="nil"/>
              <w:left w:val="single" w:sz="4" w:space="0" w:color="auto"/>
              <w:right w:val="single" w:sz="4" w:space="0" w:color="auto"/>
            </w:tcBorders>
            <w:vAlign w:val="center"/>
          </w:tcPr>
          <w:p w14:paraId="5547E6E2" w14:textId="77777777" w:rsidR="009E60BC" w:rsidRPr="009E0D0D" w:rsidRDefault="009E60BC" w:rsidP="00FB6E98">
            <w:pPr>
              <w:jc w:val="center"/>
              <w:rPr>
                <w:color w:val="000000"/>
                <w:sz w:val="20"/>
                <w:szCs w:val="20"/>
              </w:rPr>
            </w:pPr>
            <w:r>
              <w:rPr>
                <w:color w:val="000000"/>
                <w:sz w:val="20"/>
                <w:szCs w:val="20"/>
              </w:rPr>
              <w:t>4</w:t>
            </w:r>
          </w:p>
        </w:tc>
        <w:tc>
          <w:tcPr>
            <w:tcW w:w="2380" w:type="pct"/>
            <w:tcBorders>
              <w:top w:val="nil"/>
              <w:left w:val="nil"/>
              <w:bottom w:val="single" w:sz="4" w:space="0" w:color="auto"/>
              <w:right w:val="nil"/>
            </w:tcBorders>
            <w:vAlign w:val="bottom"/>
          </w:tcPr>
          <w:p w14:paraId="427148DD" w14:textId="77777777" w:rsidR="009E60BC" w:rsidRPr="002C09ED" w:rsidRDefault="009E60BC" w:rsidP="00FB6E98">
            <w:pPr>
              <w:rPr>
                <w:color w:val="000000"/>
                <w:sz w:val="20"/>
                <w:szCs w:val="20"/>
              </w:rPr>
            </w:pPr>
            <w:r w:rsidRPr="002C09ED">
              <w:rPr>
                <w:color w:val="000000"/>
                <w:sz w:val="20"/>
                <w:szCs w:val="20"/>
              </w:rPr>
              <w:t xml:space="preserve">МБОУ </w:t>
            </w:r>
            <w:proofErr w:type="spellStart"/>
            <w:r w:rsidRPr="002C09ED">
              <w:rPr>
                <w:color w:val="000000"/>
                <w:sz w:val="20"/>
                <w:szCs w:val="20"/>
              </w:rPr>
              <w:t>Сещинская</w:t>
            </w:r>
            <w:proofErr w:type="spellEnd"/>
            <w:r w:rsidRPr="002C09ED">
              <w:rPr>
                <w:color w:val="000000"/>
                <w:sz w:val="20"/>
                <w:szCs w:val="20"/>
              </w:rPr>
              <w:t xml:space="preserve"> СОШ</w:t>
            </w:r>
          </w:p>
        </w:tc>
        <w:tc>
          <w:tcPr>
            <w:tcW w:w="531" w:type="pct"/>
            <w:tcBorders>
              <w:top w:val="nil"/>
              <w:left w:val="single" w:sz="4" w:space="0" w:color="auto"/>
              <w:bottom w:val="single" w:sz="4" w:space="0" w:color="auto"/>
              <w:right w:val="single" w:sz="4" w:space="0" w:color="auto"/>
            </w:tcBorders>
            <w:vAlign w:val="center"/>
          </w:tcPr>
          <w:p w14:paraId="0F051B2F" w14:textId="77777777" w:rsidR="009E60BC" w:rsidRDefault="009E60BC" w:rsidP="00FB6E98">
            <w:pPr>
              <w:jc w:val="center"/>
              <w:rPr>
                <w:color w:val="000000"/>
                <w:sz w:val="20"/>
                <w:szCs w:val="20"/>
              </w:rPr>
            </w:pPr>
            <w:r>
              <w:rPr>
                <w:color w:val="000000"/>
                <w:sz w:val="20"/>
                <w:szCs w:val="20"/>
              </w:rPr>
              <w:t>19</w:t>
            </w:r>
          </w:p>
        </w:tc>
        <w:tc>
          <w:tcPr>
            <w:tcW w:w="403" w:type="pct"/>
            <w:tcBorders>
              <w:top w:val="nil"/>
              <w:left w:val="nil"/>
              <w:bottom w:val="single" w:sz="4" w:space="0" w:color="auto"/>
              <w:right w:val="single" w:sz="4" w:space="0" w:color="auto"/>
            </w:tcBorders>
            <w:vAlign w:val="center"/>
          </w:tcPr>
          <w:p w14:paraId="51F085D5" w14:textId="77777777" w:rsidR="009E60BC" w:rsidRDefault="009E60BC" w:rsidP="00FB6E98">
            <w:pPr>
              <w:jc w:val="center"/>
              <w:rPr>
                <w:color w:val="000000"/>
                <w:sz w:val="20"/>
                <w:szCs w:val="20"/>
              </w:rPr>
            </w:pPr>
            <w:r>
              <w:rPr>
                <w:color w:val="000000"/>
                <w:sz w:val="20"/>
                <w:szCs w:val="20"/>
              </w:rPr>
              <w:t>0,0</w:t>
            </w:r>
          </w:p>
        </w:tc>
        <w:tc>
          <w:tcPr>
            <w:tcW w:w="483" w:type="pct"/>
            <w:tcBorders>
              <w:top w:val="nil"/>
              <w:left w:val="nil"/>
              <w:bottom w:val="single" w:sz="4" w:space="0" w:color="auto"/>
              <w:right w:val="single" w:sz="4" w:space="0" w:color="auto"/>
            </w:tcBorders>
            <w:vAlign w:val="center"/>
          </w:tcPr>
          <w:p w14:paraId="134B1938" w14:textId="77777777" w:rsidR="009E60BC" w:rsidRDefault="009E60BC" w:rsidP="00FB6E98">
            <w:pPr>
              <w:jc w:val="center"/>
              <w:rPr>
                <w:color w:val="000000"/>
                <w:sz w:val="20"/>
                <w:szCs w:val="20"/>
              </w:rPr>
            </w:pPr>
            <w:r>
              <w:rPr>
                <w:color w:val="000000"/>
                <w:sz w:val="20"/>
                <w:szCs w:val="20"/>
              </w:rPr>
              <w:t>15,8</w:t>
            </w:r>
          </w:p>
        </w:tc>
        <w:tc>
          <w:tcPr>
            <w:tcW w:w="483" w:type="pct"/>
            <w:tcBorders>
              <w:top w:val="nil"/>
              <w:left w:val="nil"/>
              <w:bottom w:val="single" w:sz="4" w:space="0" w:color="auto"/>
              <w:right w:val="single" w:sz="4" w:space="0" w:color="auto"/>
            </w:tcBorders>
            <w:vAlign w:val="center"/>
          </w:tcPr>
          <w:p w14:paraId="43132ED8" w14:textId="77777777" w:rsidR="009E60BC" w:rsidRDefault="009E60BC" w:rsidP="00FB6E98">
            <w:pPr>
              <w:jc w:val="center"/>
              <w:rPr>
                <w:color w:val="000000"/>
                <w:sz w:val="20"/>
                <w:szCs w:val="20"/>
              </w:rPr>
            </w:pPr>
            <w:r>
              <w:rPr>
                <w:color w:val="000000"/>
                <w:sz w:val="20"/>
                <w:szCs w:val="20"/>
              </w:rPr>
              <w:t>52,6</w:t>
            </w:r>
          </w:p>
        </w:tc>
        <w:tc>
          <w:tcPr>
            <w:tcW w:w="469" w:type="pct"/>
            <w:tcBorders>
              <w:top w:val="nil"/>
              <w:left w:val="nil"/>
              <w:bottom w:val="single" w:sz="4" w:space="0" w:color="auto"/>
              <w:right w:val="single" w:sz="4" w:space="0" w:color="auto"/>
            </w:tcBorders>
            <w:vAlign w:val="center"/>
          </w:tcPr>
          <w:p w14:paraId="51F8E278" w14:textId="77777777" w:rsidR="009E60BC" w:rsidRDefault="009E60BC" w:rsidP="00FB6E98">
            <w:pPr>
              <w:jc w:val="center"/>
              <w:rPr>
                <w:color w:val="000000"/>
                <w:sz w:val="20"/>
                <w:szCs w:val="20"/>
              </w:rPr>
            </w:pPr>
            <w:r>
              <w:rPr>
                <w:color w:val="000000"/>
                <w:sz w:val="20"/>
                <w:szCs w:val="20"/>
              </w:rPr>
              <w:t>31,6</w:t>
            </w:r>
          </w:p>
        </w:tc>
      </w:tr>
      <w:tr w:rsidR="009E60BC" w:rsidRPr="009E0D0D" w14:paraId="1A9BE310" w14:textId="77777777" w:rsidTr="00FB6E98">
        <w:trPr>
          <w:trHeight w:val="19"/>
        </w:trPr>
        <w:tc>
          <w:tcPr>
            <w:tcW w:w="2631" w:type="pct"/>
            <w:gridSpan w:val="2"/>
            <w:tcBorders>
              <w:top w:val="single" w:sz="4" w:space="0" w:color="auto"/>
              <w:left w:val="single" w:sz="4" w:space="0" w:color="auto"/>
              <w:bottom w:val="single" w:sz="4" w:space="0" w:color="auto"/>
              <w:right w:val="single" w:sz="4" w:space="0" w:color="auto"/>
            </w:tcBorders>
            <w:vAlign w:val="center"/>
          </w:tcPr>
          <w:p w14:paraId="42B3A12D" w14:textId="77777777" w:rsidR="009E60BC" w:rsidRPr="00DB5E5C" w:rsidRDefault="009E60BC" w:rsidP="00FB6E98">
            <w:pPr>
              <w:jc w:val="right"/>
              <w:rPr>
                <w:b/>
                <w:bCs/>
                <w:sz w:val="20"/>
                <w:szCs w:val="20"/>
              </w:rPr>
            </w:pPr>
            <w:r w:rsidRPr="00DB5E5C">
              <w:rPr>
                <w:b/>
                <w:bCs/>
                <w:sz w:val="20"/>
                <w:szCs w:val="20"/>
              </w:rPr>
              <w:t>Дубровский район</w:t>
            </w:r>
          </w:p>
        </w:tc>
        <w:tc>
          <w:tcPr>
            <w:tcW w:w="531" w:type="pct"/>
            <w:tcBorders>
              <w:top w:val="single" w:sz="4" w:space="0" w:color="auto"/>
              <w:left w:val="single" w:sz="4" w:space="0" w:color="auto"/>
              <w:bottom w:val="single" w:sz="4" w:space="0" w:color="auto"/>
              <w:right w:val="single" w:sz="4" w:space="0" w:color="auto"/>
            </w:tcBorders>
            <w:vAlign w:val="center"/>
          </w:tcPr>
          <w:p w14:paraId="003B1B1C" w14:textId="77777777" w:rsidR="009E60BC" w:rsidRPr="008F174F" w:rsidRDefault="009E60BC" w:rsidP="00FB6E98">
            <w:pPr>
              <w:jc w:val="center"/>
              <w:rPr>
                <w:b/>
                <w:bCs/>
                <w:color w:val="000000"/>
                <w:sz w:val="20"/>
                <w:szCs w:val="20"/>
              </w:rPr>
            </w:pPr>
            <w:r w:rsidRPr="008F174F">
              <w:rPr>
                <w:b/>
                <w:bCs/>
                <w:color w:val="000000"/>
                <w:sz w:val="20"/>
                <w:szCs w:val="20"/>
              </w:rPr>
              <w:t>66</w:t>
            </w:r>
          </w:p>
        </w:tc>
        <w:tc>
          <w:tcPr>
            <w:tcW w:w="403" w:type="pct"/>
            <w:tcBorders>
              <w:top w:val="single" w:sz="4" w:space="0" w:color="auto"/>
              <w:left w:val="nil"/>
              <w:bottom w:val="single" w:sz="4" w:space="0" w:color="auto"/>
              <w:right w:val="single" w:sz="4" w:space="0" w:color="auto"/>
            </w:tcBorders>
            <w:vAlign w:val="center"/>
          </w:tcPr>
          <w:p w14:paraId="768BB9E4" w14:textId="77777777" w:rsidR="009E60BC" w:rsidRPr="008F174F" w:rsidRDefault="009E60BC" w:rsidP="00FB6E98">
            <w:pPr>
              <w:jc w:val="center"/>
              <w:rPr>
                <w:b/>
                <w:bCs/>
                <w:color w:val="000000"/>
                <w:sz w:val="20"/>
                <w:szCs w:val="20"/>
              </w:rPr>
            </w:pPr>
            <w:r w:rsidRPr="008F174F">
              <w:rPr>
                <w:b/>
                <w:bCs/>
                <w:color w:val="000000"/>
                <w:sz w:val="20"/>
                <w:szCs w:val="20"/>
              </w:rPr>
              <w:t>0,0</w:t>
            </w:r>
          </w:p>
        </w:tc>
        <w:tc>
          <w:tcPr>
            <w:tcW w:w="483" w:type="pct"/>
            <w:tcBorders>
              <w:top w:val="single" w:sz="4" w:space="0" w:color="auto"/>
              <w:left w:val="nil"/>
              <w:bottom w:val="single" w:sz="4" w:space="0" w:color="auto"/>
              <w:right w:val="single" w:sz="4" w:space="0" w:color="auto"/>
            </w:tcBorders>
            <w:vAlign w:val="center"/>
          </w:tcPr>
          <w:p w14:paraId="69674CEC" w14:textId="77777777" w:rsidR="009E60BC" w:rsidRPr="008F174F" w:rsidRDefault="009E60BC" w:rsidP="00FB6E98">
            <w:pPr>
              <w:jc w:val="center"/>
              <w:rPr>
                <w:b/>
                <w:bCs/>
                <w:color w:val="000000"/>
                <w:sz w:val="20"/>
                <w:szCs w:val="20"/>
              </w:rPr>
            </w:pPr>
            <w:r w:rsidRPr="008F174F">
              <w:rPr>
                <w:b/>
                <w:bCs/>
                <w:color w:val="000000"/>
                <w:sz w:val="20"/>
                <w:szCs w:val="20"/>
              </w:rPr>
              <w:t>31,8</w:t>
            </w:r>
          </w:p>
        </w:tc>
        <w:tc>
          <w:tcPr>
            <w:tcW w:w="483" w:type="pct"/>
            <w:tcBorders>
              <w:top w:val="single" w:sz="4" w:space="0" w:color="auto"/>
              <w:left w:val="nil"/>
              <w:bottom w:val="single" w:sz="4" w:space="0" w:color="auto"/>
              <w:right w:val="single" w:sz="4" w:space="0" w:color="auto"/>
            </w:tcBorders>
            <w:vAlign w:val="center"/>
          </w:tcPr>
          <w:p w14:paraId="3AFEF3F1" w14:textId="77777777" w:rsidR="009E60BC" w:rsidRPr="008F174F" w:rsidRDefault="009E60BC" w:rsidP="00FB6E98">
            <w:pPr>
              <w:jc w:val="center"/>
              <w:rPr>
                <w:b/>
                <w:bCs/>
                <w:color w:val="000000"/>
                <w:sz w:val="20"/>
                <w:szCs w:val="20"/>
              </w:rPr>
            </w:pPr>
            <w:r w:rsidRPr="008F174F">
              <w:rPr>
                <w:b/>
                <w:bCs/>
                <w:color w:val="000000"/>
                <w:sz w:val="20"/>
                <w:szCs w:val="20"/>
              </w:rPr>
              <w:t>42,4</w:t>
            </w:r>
          </w:p>
        </w:tc>
        <w:tc>
          <w:tcPr>
            <w:tcW w:w="469" w:type="pct"/>
            <w:tcBorders>
              <w:top w:val="single" w:sz="4" w:space="0" w:color="auto"/>
              <w:left w:val="nil"/>
              <w:bottom w:val="single" w:sz="4" w:space="0" w:color="auto"/>
              <w:right w:val="single" w:sz="4" w:space="0" w:color="auto"/>
            </w:tcBorders>
            <w:vAlign w:val="center"/>
          </w:tcPr>
          <w:p w14:paraId="61E14834" w14:textId="77777777" w:rsidR="009E60BC" w:rsidRPr="008F174F" w:rsidRDefault="009E60BC" w:rsidP="00FB6E98">
            <w:pPr>
              <w:jc w:val="center"/>
              <w:rPr>
                <w:b/>
                <w:bCs/>
                <w:color w:val="000000"/>
                <w:sz w:val="20"/>
                <w:szCs w:val="20"/>
              </w:rPr>
            </w:pPr>
            <w:r w:rsidRPr="008F174F">
              <w:rPr>
                <w:b/>
                <w:bCs/>
                <w:color w:val="000000"/>
                <w:sz w:val="20"/>
                <w:szCs w:val="20"/>
              </w:rPr>
              <w:t>25,8</w:t>
            </w:r>
          </w:p>
        </w:tc>
      </w:tr>
    </w:tbl>
    <w:p w14:paraId="6AEAA33E" w14:textId="77777777" w:rsidR="00EE49F5" w:rsidRDefault="00EE49F5" w:rsidP="00D46E0E">
      <w:pPr>
        <w:jc w:val="center"/>
        <w:rPr>
          <w:b/>
          <w:bCs/>
          <w:color w:val="FF0000"/>
        </w:rPr>
      </w:pPr>
    </w:p>
    <w:p w14:paraId="5EBCE3EA" w14:textId="5A292F7B" w:rsidR="00D46E0E" w:rsidRPr="002C123C" w:rsidRDefault="00D46E0E" w:rsidP="00D46E0E">
      <w:pPr>
        <w:jc w:val="center"/>
        <w:rPr>
          <w:b/>
          <w:bCs/>
        </w:rPr>
      </w:pPr>
      <w:r w:rsidRPr="002C123C">
        <w:rPr>
          <w:b/>
          <w:bCs/>
        </w:rPr>
        <w:t xml:space="preserve">Гистограмма соответствия отметок по </w:t>
      </w:r>
      <w:r w:rsidR="00EE49F5" w:rsidRPr="002C123C">
        <w:rPr>
          <w:b/>
          <w:bCs/>
        </w:rPr>
        <w:t>обществознанию</w:t>
      </w:r>
      <w:r w:rsidRPr="002C123C">
        <w:rPr>
          <w:b/>
          <w:bCs/>
        </w:rPr>
        <w:t xml:space="preserve"> </w:t>
      </w:r>
    </w:p>
    <w:p w14:paraId="0F8065AC" w14:textId="77777777" w:rsidR="00D46E0E" w:rsidRPr="002C123C" w:rsidRDefault="00D46E0E" w:rsidP="00D46E0E">
      <w:pPr>
        <w:jc w:val="center"/>
      </w:pPr>
      <w:r w:rsidRPr="002C123C">
        <w:rPr>
          <w:b/>
          <w:bCs/>
        </w:rPr>
        <w:t>за выполненную работу и отметок по журналу</w:t>
      </w:r>
    </w:p>
    <w:p w14:paraId="4BC92CE8" w14:textId="77777777" w:rsidR="00D46E0E" w:rsidRDefault="00D46E0E" w:rsidP="00D46E0E">
      <w:pPr>
        <w:spacing w:after="200" w:line="276" w:lineRule="auto"/>
        <w:jc w:val="center"/>
        <w:rPr>
          <w:sz w:val="16"/>
          <w:szCs w:val="16"/>
        </w:rPr>
      </w:pPr>
    </w:p>
    <w:p w14:paraId="7FCCADAC" w14:textId="6DB103D6" w:rsidR="00D46E0E" w:rsidRDefault="005B27CB" w:rsidP="00D46E0E">
      <w:pPr>
        <w:spacing w:after="200" w:line="276" w:lineRule="auto"/>
        <w:jc w:val="center"/>
        <w:rPr>
          <w:sz w:val="16"/>
          <w:szCs w:val="16"/>
        </w:rPr>
      </w:pPr>
      <w:r>
        <w:rPr>
          <w:noProof/>
        </w:rPr>
        <w:drawing>
          <wp:inline distT="0" distB="0" distL="0" distR="0" wp14:anchorId="3AED196F" wp14:editId="151D1561">
            <wp:extent cx="5955527" cy="1204595"/>
            <wp:effectExtent l="0" t="0" r="7620" b="0"/>
            <wp:docPr id="28" name="Диаграмма 28">
              <a:extLst xmlns:a="http://schemas.openxmlformats.org/drawingml/2006/main">
                <a:ext uri="{FF2B5EF4-FFF2-40B4-BE49-F238E27FC236}">
                  <a16:creationId xmlns:a16="http://schemas.microsoft.com/office/drawing/2014/main" id="{3CECD5F3-7BA7-4964-A37D-548239145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tbl>
      <w:tblPr>
        <w:tblStyle w:val="a3"/>
        <w:tblW w:w="5000" w:type="pct"/>
        <w:tblLook w:val="04A0" w:firstRow="1" w:lastRow="0" w:firstColumn="1" w:lastColumn="0" w:noHBand="0" w:noVBand="1"/>
      </w:tblPr>
      <w:tblGrid>
        <w:gridCol w:w="5365"/>
        <w:gridCol w:w="2353"/>
        <w:gridCol w:w="1626"/>
      </w:tblGrid>
      <w:tr w:rsidR="00D46E0E" w14:paraId="34029835"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6A2FA72D"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412D67C0" w14:textId="77777777" w:rsidR="00D46E0E" w:rsidRDefault="00D46E0E">
            <w:pPr>
              <w:jc w:val="center"/>
              <w:rPr>
                <w:b/>
                <w:sz w:val="22"/>
              </w:rPr>
            </w:pPr>
            <w:r>
              <w:rPr>
                <w:b/>
                <w:sz w:val="22"/>
              </w:rPr>
              <w:t>Количество участников в районе (городе)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05F21B01" w14:textId="77777777" w:rsidR="00D46E0E" w:rsidRDefault="00D46E0E">
            <w:pPr>
              <w:jc w:val="center"/>
              <w:rPr>
                <w:b/>
                <w:sz w:val="22"/>
              </w:rPr>
            </w:pPr>
            <w:r>
              <w:rPr>
                <w:b/>
                <w:sz w:val="22"/>
              </w:rPr>
              <w:t>%</w:t>
            </w:r>
          </w:p>
        </w:tc>
      </w:tr>
      <w:tr w:rsidR="009E60BC" w14:paraId="1753E350" w14:textId="77777777" w:rsidTr="00FB6E98">
        <w:tc>
          <w:tcPr>
            <w:tcW w:w="2871" w:type="pct"/>
            <w:tcBorders>
              <w:top w:val="single" w:sz="4" w:space="0" w:color="000000"/>
              <w:left w:val="single" w:sz="4" w:space="0" w:color="000000"/>
              <w:bottom w:val="single" w:sz="4" w:space="0" w:color="000000"/>
              <w:right w:val="single" w:sz="4" w:space="0" w:color="000000"/>
            </w:tcBorders>
            <w:vAlign w:val="center"/>
            <w:hideMark/>
          </w:tcPr>
          <w:p w14:paraId="6295EE7C" w14:textId="77777777" w:rsidR="009E60BC" w:rsidRDefault="009E60BC" w:rsidP="009E60BC">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2CEB04F5" w14:textId="43B04A06" w:rsidR="009E60BC" w:rsidRDefault="009E60BC" w:rsidP="009E60BC">
            <w:pPr>
              <w:jc w:val="center"/>
              <w:rPr>
                <w:color w:val="000000"/>
                <w:sz w:val="22"/>
                <w:szCs w:val="22"/>
              </w:rPr>
            </w:pPr>
            <w:r>
              <w:rPr>
                <w:color w:val="000000"/>
                <w:sz w:val="22"/>
                <w:szCs w:val="22"/>
              </w:rPr>
              <w:t>9</w:t>
            </w:r>
          </w:p>
        </w:tc>
        <w:tc>
          <w:tcPr>
            <w:tcW w:w="870" w:type="pct"/>
            <w:tcBorders>
              <w:top w:val="single" w:sz="4" w:space="0" w:color="000000"/>
              <w:left w:val="single" w:sz="4" w:space="0" w:color="000000"/>
              <w:bottom w:val="single" w:sz="4" w:space="0" w:color="000000"/>
              <w:right w:val="single" w:sz="4" w:space="0" w:color="000000"/>
            </w:tcBorders>
            <w:vAlign w:val="bottom"/>
          </w:tcPr>
          <w:p w14:paraId="4F29F2C9" w14:textId="61FAD52E" w:rsidR="009E60BC" w:rsidRDefault="009E60BC" w:rsidP="009E60BC">
            <w:pPr>
              <w:jc w:val="center"/>
              <w:rPr>
                <w:color w:val="000000"/>
                <w:sz w:val="22"/>
                <w:szCs w:val="22"/>
              </w:rPr>
            </w:pPr>
            <w:r>
              <w:rPr>
                <w:color w:val="000000"/>
                <w:sz w:val="22"/>
                <w:szCs w:val="22"/>
              </w:rPr>
              <w:t>13,6</w:t>
            </w:r>
          </w:p>
        </w:tc>
      </w:tr>
      <w:tr w:rsidR="009E60BC" w14:paraId="7D5C1485" w14:textId="77777777" w:rsidTr="00FB6E98">
        <w:tc>
          <w:tcPr>
            <w:tcW w:w="2871" w:type="pct"/>
            <w:tcBorders>
              <w:top w:val="single" w:sz="4" w:space="0" w:color="000000"/>
              <w:left w:val="single" w:sz="4" w:space="0" w:color="000000"/>
              <w:bottom w:val="single" w:sz="4" w:space="0" w:color="000000"/>
              <w:right w:val="single" w:sz="4" w:space="0" w:color="000000"/>
            </w:tcBorders>
            <w:vAlign w:val="center"/>
            <w:hideMark/>
          </w:tcPr>
          <w:p w14:paraId="084422D2" w14:textId="77777777" w:rsidR="009E60BC" w:rsidRDefault="009E60BC" w:rsidP="009E60BC">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38F892F4" w14:textId="7AFE4C2F" w:rsidR="009E60BC" w:rsidRDefault="009E60BC" w:rsidP="009E60BC">
            <w:pPr>
              <w:jc w:val="center"/>
              <w:rPr>
                <w:color w:val="000000"/>
                <w:sz w:val="22"/>
                <w:szCs w:val="22"/>
              </w:rPr>
            </w:pPr>
            <w:r>
              <w:rPr>
                <w:color w:val="000000"/>
                <w:sz w:val="22"/>
                <w:szCs w:val="22"/>
              </w:rPr>
              <w:t>48</w:t>
            </w:r>
          </w:p>
        </w:tc>
        <w:tc>
          <w:tcPr>
            <w:tcW w:w="870" w:type="pct"/>
            <w:tcBorders>
              <w:top w:val="single" w:sz="4" w:space="0" w:color="000000"/>
              <w:left w:val="single" w:sz="4" w:space="0" w:color="000000"/>
              <w:bottom w:val="single" w:sz="4" w:space="0" w:color="000000"/>
              <w:right w:val="single" w:sz="4" w:space="0" w:color="000000"/>
            </w:tcBorders>
            <w:vAlign w:val="bottom"/>
          </w:tcPr>
          <w:p w14:paraId="332A6B1D" w14:textId="6ED13DE5" w:rsidR="009E60BC" w:rsidRDefault="009E60BC" w:rsidP="009E60BC">
            <w:pPr>
              <w:jc w:val="center"/>
              <w:rPr>
                <w:color w:val="000000"/>
                <w:sz w:val="22"/>
                <w:szCs w:val="22"/>
              </w:rPr>
            </w:pPr>
            <w:r>
              <w:rPr>
                <w:color w:val="000000"/>
                <w:sz w:val="22"/>
                <w:szCs w:val="22"/>
              </w:rPr>
              <w:t>72,7</w:t>
            </w:r>
          </w:p>
        </w:tc>
      </w:tr>
      <w:tr w:rsidR="009E60BC" w14:paraId="75DF7391" w14:textId="77777777" w:rsidTr="00FB6E98">
        <w:tc>
          <w:tcPr>
            <w:tcW w:w="2871" w:type="pct"/>
            <w:tcBorders>
              <w:top w:val="single" w:sz="4" w:space="0" w:color="000000"/>
              <w:left w:val="single" w:sz="4" w:space="0" w:color="000000"/>
              <w:bottom w:val="single" w:sz="4" w:space="0" w:color="000000"/>
              <w:right w:val="single" w:sz="4" w:space="0" w:color="000000"/>
            </w:tcBorders>
            <w:vAlign w:val="center"/>
            <w:hideMark/>
          </w:tcPr>
          <w:p w14:paraId="508C1C1D" w14:textId="77777777" w:rsidR="009E60BC" w:rsidRDefault="009E60BC" w:rsidP="009E60BC">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2A1F70A9" w14:textId="087E0096" w:rsidR="009E60BC" w:rsidRDefault="009E60BC" w:rsidP="009E60BC">
            <w:pPr>
              <w:jc w:val="center"/>
              <w:rPr>
                <w:color w:val="000000"/>
                <w:sz w:val="22"/>
                <w:szCs w:val="22"/>
              </w:rPr>
            </w:pPr>
            <w:r>
              <w:rPr>
                <w:color w:val="000000"/>
                <w:sz w:val="22"/>
                <w:szCs w:val="22"/>
              </w:rPr>
              <w:t>9</w:t>
            </w:r>
          </w:p>
        </w:tc>
        <w:tc>
          <w:tcPr>
            <w:tcW w:w="870" w:type="pct"/>
            <w:tcBorders>
              <w:top w:val="single" w:sz="4" w:space="0" w:color="000000"/>
              <w:left w:val="single" w:sz="4" w:space="0" w:color="000000"/>
              <w:bottom w:val="single" w:sz="4" w:space="0" w:color="000000"/>
              <w:right w:val="single" w:sz="4" w:space="0" w:color="000000"/>
            </w:tcBorders>
            <w:vAlign w:val="bottom"/>
          </w:tcPr>
          <w:p w14:paraId="1331BAFF" w14:textId="6C406184" w:rsidR="009E60BC" w:rsidRDefault="009E60BC" w:rsidP="009E60BC">
            <w:pPr>
              <w:jc w:val="center"/>
              <w:rPr>
                <w:color w:val="000000"/>
                <w:sz w:val="22"/>
                <w:szCs w:val="22"/>
              </w:rPr>
            </w:pPr>
            <w:r>
              <w:rPr>
                <w:color w:val="000000"/>
                <w:sz w:val="22"/>
                <w:szCs w:val="22"/>
              </w:rPr>
              <w:t>13,6</w:t>
            </w:r>
          </w:p>
        </w:tc>
      </w:tr>
      <w:tr w:rsidR="00D46E0E" w14:paraId="1D386576"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186184F4"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7036411B" w14:textId="0A686517" w:rsidR="00D46E0E" w:rsidRDefault="009E60BC">
            <w:pPr>
              <w:jc w:val="center"/>
              <w:rPr>
                <w:color w:val="000000"/>
                <w:sz w:val="22"/>
                <w:szCs w:val="22"/>
              </w:rPr>
            </w:pPr>
            <w:r>
              <w:rPr>
                <w:color w:val="000000"/>
                <w:sz w:val="22"/>
                <w:szCs w:val="22"/>
              </w:rPr>
              <w:t>66</w:t>
            </w:r>
          </w:p>
        </w:tc>
        <w:tc>
          <w:tcPr>
            <w:tcW w:w="870" w:type="pct"/>
            <w:tcBorders>
              <w:top w:val="single" w:sz="4" w:space="0" w:color="000000"/>
              <w:left w:val="single" w:sz="4" w:space="0" w:color="000000"/>
              <w:bottom w:val="single" w:sz="4" w:space="0" w:color="000000"/>
              <w:right w:val="single" w:sz="4" w:space="0" w:color="000000"/>
            </w:tcBorders>
            <w:vAlign w:val="bottom"/>
          </w:tcPr>
          <w:p w14:paraId="6C6C990C" w14:textId="0001146B" w:rsidR="00D46E0E" w:rsidRDefault="002C123C">
            <w:pPr>
              <w:jc w:val="center"/>
              <w:rPr>
                <w:color w:val="000000"/>
                <w:sz w:val="22"/>
                <w:szCs w:val="22"/>
              </w:rPr>
            </w:pPr>
            <w:r>
              <w:rPr>
                <w:color w:val="000000"/>
                <w:sz w:val="22"/>
                <w:szCs w:val="22"/>
              </w:rPr>
              <w:t>100</w:t>
            </w:r>
          </w:p>
        </w:tc>
      </w:tr>
    </w:tbl>
    <w:p w14:paraId="17991C56" w14:textId="77777777" w:rsidR="00D46E0E" w:rsidRDefault="00D46E0E" w:rsidP="00D46E0E">
      <w:pPr>
        <w:rPr>
          <w:noProof/>
        </w:rPr>
      </w:pPr>
    </w:p>
    <w:tbl>
      <w:tblPr>
        <w:tblW w:w="5000" w:type="pct"/>
        <w:tblLook w:val="04A0" w:firstRow="1" w:lastRow="0" w:firstColumn="1" w:lastColumn="0" w:noHBand="0" w:noVBand="1"/>
      </w:tblPr>
      <w:tblGrid>
        <w:gridCol w:w="448"/>
        <w:gridCol w:w="2715"/>
        <w:gridCol w:w="749"/>
        <w:gridCol w:w="1072"/>
        <w:gridCol w:w="747"/>
        <w:gridCol w:w="1072"/>
        <w:gridCol w:w="742"/>
        <w:gridCol w:w="1072"/>
        <w:gridCol w:w="727"/>
      </w:tblGrid>
      <w:tr w:rsidR="009E60BC" w:rsidRPr="009E60BC" w14:paraId="5C306E87" w14:textId="77777777" w:rsidTr="009E60BC">
        <w:trPr>
          <w:trHeight w:val="300"/>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DB2663" w14:textId="77777777" w:rsidR="009E60BC" w:rsidRPr="009E60BC" w:rsidRDefault="009E60BC" w:rsidP="009E60BC">
            <w:pPr>
              <w:jc w:val="center"/>
              <w:rPr>
                <w:b/>
                <w:bCs/>
                <w:color w:val="000000"/>
                <w:sz w:val="16"/>
                <w:szCs w:val="16"/>
              </w:rPr>
            </w:pPr>
            <w:r w:rsidRPr="009E60BC">
              <w:rPr>
                <w:b/>
                <w:bCs/>
                <w:noProof/>
                <w:color w:val="000000"/>
                <w:sz w:val="16"/>
                <w:szCs w:val="16"/>
              </w:rPr>
              <w:t>№</w:t>
            </w:r>
          </w:p>
        </w:tc>
        <w:tc>
          <w:tcPr>
            <w:tcW w:w="14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C80F4" w14:textId="77777777" w:rsidR="009E60BC" w:rsidRPr="009E60BC" w:rsidRDefault="009E60BC" w:rsidP="009E60BC">
            <w:pPr>
              <w:jc w:val="center"/>
              <w:rPr>
                <w:b/>
                <w:bCs/>
                <w:color w:val="000000"/>
                <w:sz w:val="16"/>
                <w:szCs w:val="16"/>
              </w:rPr>
            </w:pPr>
            <w:r w:rsidRPr="009E60BC">
              <w:rPr>
                <w:b/>
                <w:bCs/>
                <w:noProof/>
                <w:color w:val="000000"/>
                <w:sz w:val="16"/>
                <w:szCs w:val="16"/>
              </w:rPr>
              <w:t>Название ОО</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BD414" w14:textId="77777777" w:rsidR="009E60BC" w:rsidRPr="009E60BC" w:rsidRDefault="009E60BC" w:rsidP="009E60BC">
            <w:pPr>
              <w:jc w:val="center"/>
              <w:rPr>
                <w:b/>
                <w:bCs/>
                <w:color w:val="000000"/>
                <w:sz w:val="16"/>
                <w:szCs w:val="16"/>
              </w:rPr>
            </w:pPr>
            <w:r w:rsidRPr="009E60BC">
              <w:rPr>
                <w:b/>
                <w:bCs/>
                <w:noProof/>
                <w:color w:val="000000"/>
                <w:sz w:val="16"/>
                <w:szCs w:val="16"/>
              </w:rPr>
              <w:t>Кол-во уч-ков</w:t>
            </w:r>
          </w:p>
        </w:tc>
        <w:tc>
          <w:tcPr>
            <w:tcW w:w="971" w:type="pct"/>
            <w:gridSpan w:val="2"/>
            <w:tcBorders>
              <w:top w:val="single" w:sz="4" w:space="0" w:color="auto"/>
              <w:left w:val="nil"/>
              <w:bottom w:val="single" w:sz="4" w:space="0" w:color="auto"/>
              <w:right w:val="single" w:sz="4" w:space="0" w:color="auto"/>
            </w:tcBorders>
            <w:shd w:val="clear" w:color="auto" w:fill="auto"/>
            <w:vAlign w:val="center"/>
            <w:hideMark/>
          </w:tcPr>
          <w:p w14:paraId="7D93C905" w14:textId="77777777" w:rsidR="009E60BC" w:rsidRPr="009E60BC" w:rsidRDefault="009E60BC" w:rsidP="009E60BC">
            <w:pPr>
              <w:jc w:val="center"/>
              <w:rPr>
                <w:b/>
                <w:bCs/>
                <w:color w:val="000000"/>
                <w:sz w:val="16"/>
                <w:szCs w:val="16"/>
              </w:rPr>
            </w:pPr>
            <w:r w:rsidRPr="009E60BC">
              <w:rPr>
                <w:b/>
                <w:bCs/>
                <w:noProof/>
                <w:color w:val="000000"/>
                <w:sz w:val="16"/>
                <w:szCs w:val="16"/>
              </w:rPr>
              <w:t>Понизили</w:t>
            </w:r>
          </w:p>
        </w:tc>
        <w:tc>
          <w:tcPr>
            <w:tcW w:w="945" w:type="pct"/>
            <w:gridSpan w:val="2"/>
            <w:tcBorders>
              <w:top w:val="single" w:sz="4" w:space="0" w:color="auto"/>
              <w:left w:val="nil"/>
              <w:bottom w:val="single" w:sz="4" w:space="0" w:color="auto"/>
              <w:right w:val="single" w:sz="4" w:space="0" w:color="auto"/>
            </w:tcBorders>
            <w:shd w:val="clear" w:color="auto" w:fill="auto"/>
            <w:vAlign w:val="center"/>
            <w:hideMark/>
          </w:tcPr>
          <w:p w14:paraId="2993C924" w14:textId="77777777" w:rsidR="009E60BC" w:rsidRPr="009E60BC" w:rsidRDefault="009E60BC" w:rsidP="009E60BC">
            <w:pPr>
              <w:jc w:val="center"/>
              <w:rPr>
                <w:b/>
                <w:bCs/>
                <w:color w:val="000000"/>
                <w:sz w:val="16"/>
                <w:szCs w:val="16"/>
              </w:rPr>
            </w:pPr>
            <w:r w:rsidRPr="009E60BC">
              <w:rPr>
                <w:b/>
                <w:bCs/>
                <w:noProof/>
                <w:color w:val="000000"/>
                <w:sz w:val="16"/>
                <w:szCs w:val="16"/>
              </w:rPr>
              <w:t>Подтвердили</w:t>
            </w:r>
          </w:p>
        </w:tc>
        <w:tc>
          <w:tcPr>
            <w:tcW w:w="942" w:type="pct"/>
            <w:gridSpan w:val="2"/>
            <w:tcBorders>
              <w:top w:val="single" w:sz="4" w:space="0" w:color="auto"/>
              <w:left w:val="nil"/>
              <w:bottom w:val="single" w:sz="4" w:space="0" w:color="auto"/>
              <w:right w:val="single" w:sz="4" w:space="0" w:color="auto"/>
            </w:tcBorders>
            <w:shd w:val="clear" w:color="auto" w:fill="auto"/>
            <w:vAlign w:val="center"/>
            <w:hideMark/>
          </w:tcPr>
          <w:p w14:paraId="25983B87" w14:textId="77777777" w:rsidR="009E60BC" w:rsidRPr="009E60BC" w:rsidRDefault="009E60BC" w:rsidP="009E60BC">
            <w:pPr>
              <w:jc w:val="center"/>
              <w:rPr>
                <w:b/>
                <w:bCs/>
                <w:color w:val="000000"/>
                <w:sz w:val="16"/>
                <w:szCs w:val="16"/>
              </w:rPr>
            </w:pPr>
            <w:r w:rsidRPr="009E60BC">
              <w:rPr>
                <w:b/>
                <w:bCs/>
                <w:noProof/>
                <w:color w:val="000000"/>
                <w:sz w:val="16"/>
                <w:szCs w:val="16"/>
              </w:rPr>
              <w:t>Повысили</w:t>
            </w:r>
          </w:p>
        </w:tc>
      </w:tr>
      <w:tr w:rsidR="009E60BC" w:rsidRPr="009E60BC" w14:paraId="71C49198" w14:textId="77777777" w:rsidTr="009E60BC">
        <w:trPr>
          <w:trHeight w:val="420"/>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490D0BA2" w14:textId="77777777" w:rsidR="009E60BC" w:rsidRPr="009E60BC" w:rsidRDefault="009E60BC" w:rsidP="009E60BC">
            <w:pPr>
              <w:rPr>
                <w:b/>
                <w:bCs/>
                <w:color w:val="000000"/>
                <w:sz w:val="16"/>
                <w:szCs w:val="16"/>
              </w:rPr>
            </w:pPr>
          </w:p>
        </w:tc>
        <w:tc>
          <w:tcPr>
            <w:tcW w:w="1469" w:type="pct"/>
            <w:vMerge/>
            <w:tcBorders>
              <w:top w:val="single" w:sz="4" w:space="0" w:color="auto"/>
              <w:left w:val="single" w:sz="4" w:space="0" w:color="auto"/>
              <w:bottom w:val="single" w:sz="4" w:space="0" w:color="auto"/>
              <w:right w:val="single" w:sz="4" w:space="0" w:color="auto"/>
            </w:tcBorders>
            <w:vAlign w:val="center"/>
            <w:hideMark/>
          </w:tcPr>
          <w:p w14:paraId="1484107C" w14:textId="77777777" w:rsidR="009E60BC" w:rsidRPr="009E60BC" w:rsidRDefault="009E60BC" w:rsidP="009E60BC">
            <w:pPr>
              <w:rPr>
                <w:b/>
                <w:bCs/>
                <w:color w:val="000000"/>
                <w:sz w:val="16"/>
                <w:szCs w:val="16"/>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2979153A" w14:textId="77777777" w:rsidR="009E60BC" w:rsidRPr="009E60BC" w:rsidRDefault="009E60BC" w:rsidP="009E60BC">
            <w:pPr>
              <w:rPr>
                <w:b/>
                <w:bCs/>
                <w:color w:val="000000"/>
                <w:sz w:val="16"/>
                <w:szCs w:val="16"/>
              </w:rPr>
            </w:pPr>
          </w:p>
        </w:tc>
        <w:tc>
          <w:tcPr>
            <w:tcW w:w="556" w:type="pct"/>
            <w:tcBorders>
              <w:top w:val="nil"/>
              <w:left w:val="nil"/>
              <w:bottom w:val="single" w:sz="4" w:space="0" w:color="auto"/>
              <w:right w:val="single" w:sz="4" w:space="0" w:color="auto"/>
            </w:tcBorders>
            <w:shd w:val="clear" w:color="auto" w:fill="auto"/>
            <w:vAlign w:val="center"/>
            <w:hideMark/>
          </w:tcPr>
          <w:p w14:paraId="2530240B" w14:textId="77777777" w:rsidR="009E60BC" w:rsidRPr="009E60BC" w:rsidRDefault="009E60BC" w:rsidP="009E60BC">
            <w:pPr>
              <w:jc w:val="center"/>
              <w:rPr>
                <w:b/>
                <w:bCs/>
                <w:color w:val="000000"/>
                <w:sz w:val="16"/>
                <w:szCs w:val="16"/>
              </w:rPr>
            </w:pPr>
            <w:r w:rsidRPr="009E60BC">
              <w:rPr>
                <w:b/>
                <w:bCs/>
                <w:noProof/>
                <w:color w:val="000000"/>
                <w:sz w:val="16"/>
                <w:szCs w:val="16"/>
              </w:rPr>
              <w:t>Количество</w:t>
            </w:r>
          </w:p>
        </w:tc>
        <w:tc>
          <w:tcPr>
            <w:tcW w:w="416" w:type="pct"/>
            <w:tcBorders>
              <w:top w:val="nil"/>
              <w:left w:val="nil"/>
              <w:bottom w:val="single" w:sz="4" w:space="0" w:color="auto"/>
              <w:right w:val="single" w:sz="4" w:space="0" w:color="auto"/>
            </w:tcBorders>
            <w:shd w:val="clear" w:color="auto" w:fill="auto"/>
            <w:vAlign w:val="center"/>
            <w:hideMark/>
          </w:tcPr>
          <w:p w14:paraId="42E388E5" w14:textId="77777777" w:rsidR="009E60BC" w:rsidRPr="009E60BC" w:rsidRDefault="009E60BC" w:rsidP="009E60BC">
            <w:pPr>
              <w:jc w:val="center"/>
              <w:rPr>
                <w:b/>
                <w:bCs/>
                <w:color w:val="000000"/>
                <w:sz w:val="16"/>
                <w:szCs w:val="16"/>
              </w:rPr>
            </w:pPr>
            <w:r w:rsidRPr="009E60BC">
              <w:rPr>
                <w:b/>
                <w:bCs/>
                <w:noProof/>
                <w:color w:val="000000"/>
                <w:sz w:val="16"/>
                <w:szCs w:val="16"/>
              </w:rPr>
              <w:t>Доля</w:t>
            </w:r>
          </w:p>
        </w:tc>
        <w:tc>
          <w:tcPr>
            <w:tcW w:w="532" w:type="pct"/>
            <w:tcBorders>
              <w:top w:val="nil"/>
              <w:left w:val="nil"/>
              <w:bottom w:val="single" w:sz="4" w:space="0" w:color="auto"/>
              <w:right w:val="single" w:sz="4" w:space="0" w:color="auto"/>
            </w:tcBorders>
            <w:shd w:val="clear" w:color="auto" w:fill="auto"/>
            <w:vAlign w:val="center"/>
            <w:hideMark/>
          </w:tcPr>
          <w:p w14:paraId="2E079D4C" w14:textId="77777777" w:rsidR="009E60BC" w:rsidRPr="009E60BC" w:rsidRDefault="009E60BC" w:rsidP="009E60BC">
            <w:pPr>
              <w:jc w:val="center"/>
              <w:rPr>
                <w:b/>
                <w:bCs/>
                <w:color w:val="000000"/>
                <w:sz w:val="16"/>
                <w:szCs w:val="16"/>
              </w:rPr>
            </w:pPr>
            <w:r w:rsidRPr="009E60BC">
              <w:rPr>
                <w:b/>
                <w:bCs/>
                <w:noProof/>
                <w:color w:val="000000"/>
                <w:sz w:val="16"/>
                <w:szCs w:val="16"/>
              </w:rPr>
              <w:t>Количество</w:t>
            </w:r>
          </w:p>
        </w:tc>
        <w:tc>
          <w:tcPr>
            <w:tcW w:w="413" w:type="pct"/>
            <w:tcBorders>
              <w:top w:val="nil"/>
              <w:left w:val="nil"/>
              <w:bottom w:val="single" w:sz="4" w:space="0" w:color="auto"/>
              <w:right w:val="single" w:sz="4" w:space="0" w:color="auto"/>
            </w:tcBorders>
            <w:shd w:val="clear" w:color="auto" w:fill="auto"/>
            <w:vAlign w:val="center"/>
            <w:hideMark/>
          </w:tcPr>
          <w:p w14:paraId="752A39DC" w14:textId="77777777" w:rsidR="009E60BC" w:rsidRPr="009E60BC" w:rsidRDefault="009E60BC" w:rsidP="009E60BC">
            <w:pPr>
              <w:jc w:val="center"/>
              <w:rPr>
                <w:b/>
                <w:bCs/>
                <w:color w:val="000000"/>
                <w:sz w:val="16"/>
                <w:szCs w:val="16"/>
              </w:rPr>
            </w:pPr>
            <w:r w:rsidRPr="009E60BC">
              <w:rPr>
                <w:b/>
                <w:bCs/>
                <w:noProof/>
                <w:color w:val="000000"/>
                <w:sz w:val="16"/>
                <w:szCs w:val="16"/>
              </w:rPr>
              <w:t>Доля</w:t>
            </w:r>
          </w:p>
        </w:tc>
        <w:tc>
          <w:tcPr>
            <w:tcW w:w="536" w:type="pct"/>
            <w:tcBorders>
              <w:top w:val="nil"/>
              <w:left w:val="nil"/>
              <w:bottom w:val="single" w:sz="4" w:space="0" w:color="auto"/>
              <w:right w:val="single" w:sz="4" w:space="0" w:color="auto"/>
            </w:tcBorders>
            <w:shd w:val="clear" w:color="auto" w:fill="auto"/>
            <w:vAlign w:val="center"/>
            <w:hideMark/>
          </w:tcPr>
          <w:p w14:paraId="6FFA912C" w14:textId="77777777" w:rsidR="009E60BC" w:rsidRPr="009E60BC" w:rsidRDefault="009E60BC" w:rsidP="009E60BC">
            <w:pPr>
              <w:jc w:val="center"/>
              <w:rPr>
                <w:b/>
                <w:bCs/>
                <w:color w:val="000000"/>
                <w:sz w:val="16"/>
                <w:szCs w:val="16"/>
              </w:rPr>
            </w:pPr>
            <w:r w:rsidRPr="009E60BC">
              <w:rPr>
                <w:b/>
                <w:bCs/>
                <w:noProof/>
                <w:color w:val="000000"/>
                <w:sz w:val="16"/>
                <w:szCs w:val="16"/>
              </w:rPr>
              <w:t>Количество</w:t>
            </w:r>
          </w:p>
        </w:tc>
        <w:tc>
          <w:tcPr>
            <w:tcW w:w="406" w:type="pct"/>
            <w:tcBorders>
              <w:top w:val="nil"/>
              <w:left w:val="nil"/>
              <w:bottom w:val="single" w:sz="4" w:space="0" w:color="auto"/>
              <w:right w:val="single" w:sz="4" w:space="0" w:color="auto"/>
            </w:tcBorders>
            <w:shd w:val="clear" w:color="auto" w:fill="auto"/>
            <w:vAlign w:val="center"/>
            <w:hideMark/>
          </w:tcPr>
          <w:p w14:paraId="7AA046AF" w14:textId="77777777" w:rsidR="009E60BC" w:rsidRPr="009E60BC" w:rsidRDefault="009E60BC" w:rsidP="009E60BC">
            <w:pPr>
              <w:jc w:val="center"/>
              <w:rPr>
                <w:b/>
                <w:bCs/>
                <w:color w:val="000000"/>
                <w:sz w:val="16"/>
                <w:szCs w:val="16"/>
              </w:rPr>
            </w:pPr>
            <w:r w:rsidRPr="009E60BC">
              <w:rPr>
                <w:b/>
                <w:bCs/>
                <w:noProof/>
                <w:color w:val="000000"/>
                <w:sz w:val="16"/>
                <w:szCs w:val="16"/>
              </w:rPr>
              <w:t>Доля</w:t>
            </w:r>
          </w:p>
        </w:tc>
      </w:tr>
      <w:tr w:rsidR="009E60BC" w:rsidRPr="009E60BC" w14:paraId="4BE33364" w14:textId="77777777" w:rsidTr="009E60BC">
        <w:trPr>
          <w:trHeight w:val="765"/>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1D127553" w14:textId="77777777" w:rsidR="009E60BC" w:rsidRPr="009E60BC" w:rsidRDefault="009E60BC" w:rsidP="009E60BC">
            <w:pPr>
              <w:jc w:val="center"/>
              <w:rPr>
                <w:color w:val="000000"/>
                <w:sz w:val="20"/>
                <w:szCs w:val="20"/>
              </w:rPr>
            </w:pPr>
            <w:r w:rsidRPr="009E60BC">
              <w:rPr>
                <w:color w:val="000000"/>
                <w:sz w:val="20"/>
                <w:szCs w:val="20"/>
              </w:rPr>
              <w:t>1</w:t>
            </w:r>
          </w:p>
        </w:tc>
        <w:tc>
          <w:tcPr>
            <w:tcW w:w="1469" w:type="pct"/>
            <w:tcBorders>
              <w:top w:val="nil"/>
              <w:left w:val="nil"/>
              <w:bottom w:val="single" w:sz="4" w:space="0" w:color="auto"/>
              <w:right w:val="single" w:sz="4" w:space="0" w:color="auto"/>
            </w:tcBorders>
            <w:shd w:val="clear" w:color="auto" w:fill="auto"/>
            <w:vAlign w:val="center"/>
            <w:hideMark/>
          </w:tcPr>
          <w:p w14:paraId="682BA36D" w14:textId="77777777" w:rsidR="009E60BC" w:rsidRPr="009E60BC" w:rsidRDefault="009E60BC" w:rsidP="009E60BC">
            <w:pPr>
              <w:rPr>
                <w:color w:val="000000"/>
                <w:sz w:val="20"/>
                <w:szCs w:val="20"/>
              </w:rPr>
            </w:pPr>
            <w:r w:rsidRPr="009E60BC">
              <w:rPr>
                <w:color w:val="000000"/>
                <w:sz w:val="20"/>
                <w:szCs w:val="20"/>
              </w:rPr>
              <w:t>МБОУ Дубровская №1 СОШ имени генерал-майора Никитина Ивана Семеновича</w:t>
            </w:r>
          </w:p>
        </w:tc>
        <w:tc>
          <w:tcPr>
            <w:tcW w:w="417" w:type="pct"/>
            <w:tcBorders>
              <w:top w:val="nil"/>
              <w:left w:val="nil"/>
              <w:bottom w:val="single" w:sz="4" w:space="0" w:color="auto"/>
              <w:right w:val="single" w:sz="4" w:space="0" w:color="auto"/>
            </w:tcBorders>
            <w:shd w:val="clear" w:color="auto" w:fill="auto"/>
            <w:noWrap/>
            <w:vAlign w:val="center"/>
            <w:hideMark/>
          </w:tcPr>
          <w:p w14:paraId="6D29883A" w14:textId="77777777" w:rsidR="009E60BC" w:rsidRPr="009E60BC" w:rsidRDefault="009E60BC" w:rsidP="009E60BC">
            <w:pPr>
              <w:jc w:val="center"/>
              <w:rPr>
                <w:color w:val="000000"/>
                <w:sz w:val="20"/>
                <w:szCs w:val="20"/>
              </w:rPr>
            </w:pPr>
            <w:r w:rsidRPr="009E60BC">
              <w:rPr>
                <w:color w:val="000000"/>
                <w:sz w:val="20"/>
                <w:szCs w:val="20"/>
              </w:rPr>
              <w:t>18</w:t>
            </w:r>
          </w:p>
        </w:tc>
        <w:tc>
          <w:tcPr>
            <w:tcW w:w="556" w:type="pct"/>
            <w:tcBorders>
              <w:top w:val="nil"/>
              <w:left w:val="nil"/>
              <w:bottom w:val="single" w:sz="4" w:space="0" w:color="auto"/>
              <w:right w:val="single" w:sz="4" w:space="0" w:color="auto"/>
            </w:tcBorders>
            <w:shd w:val="clear" w:color="auto" w:fill="auto"/>
            <w:noWrap/>
            <w:vAlign w:val="center"/>
            <w:hideMark/>
          </w:tcPr>
          <w:p w14:paraId="6D5C0E08" w14:textId="77777777" w:rsidR="009E60BC" w:rsidRPr="009E60BC" w:rsidRDefault="009E60BC" w:rsidP="009E60BC">
            <w:pPr>
              <w:jc w:val="center"/>
              <w:rPr>
                <w:color w:val="000000"/>
                <w:sz w:val="20"/>
                <w:szCs w:val="20"/>
              </w:rPr>
            </w:pPr>
            <w:r w:rsidRPr="009E60BC">
              <w:rPr>
                <w:color w:val="000000"/>
                <w:sz w:val="20"/>
                <w:szCs w:val="20"/>
              </w:rPr>
              <w:t>7</w:t>
            </w:r>
          </w:p>
        </w:tc>
        <w:tc>
          <w:tcPr>
            <w:tcW w:w="416" w:type="pct"/>
            <w:tcBorders>
              <w:top w:val="nil"/>
              <w:left w:val="nil"/>
              <w:bottom w:val="single" w:sz="4" w:space="0" w:color="auto"/>
              <w:right w:val="single" w:sz="4" w:space="0" w:color="auto"/>
            </w:tcBorders>
            <w:shd w:val="clear" w:color="auto" w:fill="auto"/>
            <w:vAlign w:val="center"/>
            <w:hideMark/>
          </w:tcPr>
          <w:p w14:paraId="7F933792" w14:textId="0FF763FA" w:rsidR="009E60BC" w:rsidRPr="009E60BC" w:rsidRDefault="009E60BC" w:rsidP="009E60BC">
            <w:pPr>
              <w:jc w:val="center"/>
              <w:rPr>
                <w:color w:val="000000"/>
                <w:sz w:val="20"/>
                <w:szCs w:val="20"/>
              </w:rPr>
            </w:pPr>
            <w:r w:rsidRPr="009E60BC">
              <w:rPr>
                <w:color w:val="000000"/>
                <w:sz w:val="20"/>
                <w:szCs w:val="20"/>
              </w:rPr>
              <w:t>38,9</w:t>
            </w:r>
          </w:p>
        </w:tc>
        <w:tc>
          <w:tcPr>
            <w:tcW w:w="532" w:type="pct"/>
            <w:tcBorders>
              <w:top w:val="nil"/>
              <w:left w:val="nil"/>
              <w:bottom w:val="single" w:sz="4" w:space="0" w:color="auto"/>
              <w:right w:val="single" w:sz="4" w:space="0" w:color="auto"/>
            </w:tcBorders>
            <w:shd w:val="clear" w:color="auto" w:fill="auto"/>
            <w:noWrap/>
            <w:vAlign w:val="center"/>
            <w:hideMark/>
          </w:tcPr>
          <w:p w14:paraId="4DC7E72E" w14:textId="77777777" w:rsidR="009E60BC" w:rsidRPr="009E60BC" w:rsidRDefault="009E60BC" w:rsidP="009E60BC">
            <w:pPr>
              <w:jc w:val="center"/>
              <w:rPr>
                <w:color w:val="000000"/>
                <w:sz w:val="20"/>
                <w:szCs w:val="20"/>
              </w:rPr>
            </w:pPr>
            <w:r w:rsidRPr="009E60BC">
              <w:rPr>
                <w:color w:val="000000"/>
                <w:sz w:val="20"/>
                <w:szCs w:val="20"/>
              </w:rPr>
              <w:t>5</w:t>
            </w:r>
          </w:p>
        </w:tc>
        <w:tc>
          <w:tcPr>
            <w:tcW w:w="413" w:type="pct"/>
            <w:tcBorders>
              <w:top w:val="nil"/>
              <w:left w:val="nil"/>
              <w:bottom w:val="single" w:sz="4" w:space="0" w:color="auto"/>
              <w:right w:val="single" w:sz="4" w:space="0" w:color="auto"/>
            </w:tcBorders>
            <w:shd w:val="clear" w:color="auto" w:fill="auto"/>
            <w:vAlign w:val="center"/>
            <w:hideMark/>
          </w:tcPr>
          <w:p w14:paraId="08FCB564" w14:textId="20C32259" w:rsidR="009E60BC" w:rsidRPr="009E60BC" w:rsidRDefault="009E60BC" w:rsidP="009E60BC">
            <w:pPr>
              <w:jc w:val="center"/>
              <w:rPr>
                <w:color w:val="000000"/>
                <w:sz w:val="20"/>
                <w:szCs w:val="20"/>
              </w:rPr>
            </w:pPr>
            <w:r w:rsidRPr="009E60BC">
              <w:rPr>
                <w:color w:val="000000"/>
                <w:sz w:val="20"/>
                <w:szCs w:val="20"/>
              </w:rPr>
              <w:t>27,8</w:t>
            </w:r>
          </w:p>
        </w:tc>
        <w:tc>
          <w:tcPr>
            <w:tcW w:w="536" w:type="pct"/>
            <w:tcBorders>
              <w:top w:val="nil"/>
              <w:left w:val="nil"/>
              <w:bottom w:val="single" w:sz="4" w:space="0" w:color="auto"/>
              <w:right w:val="single" w:sz="4" w:space="0" w:color="auto"/>
            </w:tcBorders>
            <w:shd w:val="clear" w:color="auto" w:fill="auto"/>
            <w:noWrap/>
            <w:vAlign w:val="center"/>
            <w:hideMark/>
          </w:tcPr>
          <w:p w14:paraId="61C78376" w14:textId="77777777" w:rsidR="009E60BC" w:rsidRPr="009E60BC" w:rsidRDefault="009E60BC" w:rsidP="009E60BC">
            <w:pPr>
              <w:jc w:val="center"/>
              <w:rPr>
                <w:color w:val="000000"/>
                <w:sz w:val="20"/>
                <w:szCs w:val="20"/>
              </w:rPr>
            </w:pPr>
            <w:r w:rsidRPr="009E60BC">
              <w:rPr>
                <w:color w:val="000000"/>
                <w:sz w:val="20"/>
                <w:szCs w:val="20"/>
              </w:rPr>
              <w:t>6</w:t>
            </w:r>
          </w:p>
        </w:tc>
        <w:tc>
          <w:tcPr>
            <w:tcW w:w="406" w:type="pct"/>
            <w:tcBorders>
              <w:top w:val="nil"/>
              <w:left w:val="nil"/>
              <w:bottom w:val="single" w:sz="4" w:space="0" w:color="auto"/>
              <w:right w:val="single" w:sz="4" w:space="0" w:color="auto"/>
            </w:tcBorders>
            <w:shd w:val="clear" w:color="auto" w:fill="auto"/>
            <w:vAlign w:val="center"/>
            <w:hideMark/>
          </w:tcPr>
          <w:p w14:paraId="3E0B204E" w14:textId="79097078" w:rsidR="009E60BC" w:rsidRPr="009E60BC" w:rsidRDefault="009E60BC" w:rsidP="009E60BC">
            <w:pPr>
              <w:jc w:val="center"/>
              <w:rPr>
                <w:color w:val="000000"/>
                <w:sz w:val="20"/>
                <w:szCs w:val="20"/>
              </w:rPr>
            </w:pPr>
            <w:r w:rsidRPr="009E60BC">
              <w:rPr>
                <w:color w:val="000000"/>
                <w:sz w:val="20"/>
                <w:szCs w:val="20"/>
              </w:rPr>
              <w:t>33,3</w:t>
            </w:r>
          </w:p>
        </w:tc>
      </w:tr>
      <w:tr w:rsidR="009E60BC" w:rsidRPr="009E60BC" w14:paraId="2450D235" w14:textId="77777777" w:rsidTr="009E60BC">
        <w:trPr>
          <w:trHeight w:val="30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6637621C" w14:textId="77777777" w:rsidR="009E60BC" w:rsidRPr="009E60BC" w:rsidRDefault="009E60BC" w:rsidP="009E60BC">
            <w:pPr>
              <w:jc w:val="center"/>
              <w:rPr>
                <w:color w:val="000000"/>
                <w:sz w:val="20"/>
                <w:szCs w:val="20"/>
              </w:rPr>
            </w:pPr>
            <w:r w:rsidRPr="009E60BC">
              <w:rPr>
                <w:color w:val="000000"/>
                <w:sz w:val="20"/>
                <w:szCs w:val="20"/>
              </w:rPr>
              <w:t>2</w:t>
            </w:r>
          </w:p>
        </w:tc>
        <w:tc>
          <w:tcPr>
            <w:tcW w:w="1469" w:type="pct"/>
            <w:tcBorders>
              <w:top w:val="nil"/>
              <w:left w:val="nil"/>
              <w:bottom w:val="single" w:sz="4" w:space="0" w:color="auto"/>
              <w:right w:val="single" w:sz="4" w:space="0" w:color="auto"/>
            </w:tcBorders>
            <w:shd w:val="clear" w:color="auto" w:fill="auto"/>
            <w:vAlign w:val="center"/>
            <w:hideMark/>
          </w:tcPr>
          <w:p w14:paraId="75BBC3C1" w14:textId="77777777" w:rsidR="009E60BC" w:rsidRPr="009E60BC" w:rsidRDefault="009E60BC" w:rsidP="009E60BC">
            <w:pPr>
              <w:rPr>
                <w:color w:val="000000"/>
                <w:sz w:val="20"/>
                <w:szCs w:val="20"/>
              </w:rPr>
            </w:pPr>
            <w:r w:rsidRPr="009E60BC">
              <w:rPr>
                <w:color w:val="000000"/>
                <w:sz w:val="20"/>
                <w:szCs w:val="20"/>
              </w:rPr>
              <w:t>МБОУ Дубровская №2 СОШ</w:t>
            </w:r>
          </w:p>
        </w:tc>
        <w:tc>
          <w:tcPr>
            <w:tcW w:w="417" w:type="pct"/>
            <w:tcBorders>
              <w:top w:val="nil"/>
              <w:left w:val="nil"/>
              <w:bottom w:val="single" w:sz="4" w:space="0" w:color="auto"/>
              <w:right w:val="single" w:sz="4" w:space="0" w:color="auto"/>
            </w:tcBorders>
            <w:shd w:val="clear" w:color="auto" w:fill="auto"/>
            <w:noWrap/>
            <w:vAlign w:val="center"/>
            <w:hideMark/>
          </w:tcPr>
          <w:p w14:paraId="3F51BF6B" w14:textId="77777777" w:rsidR="009E60BC" w:rsidRPr="009E60BC" w:rsidRDefault="009E60BC" w:rsidP="009E60BC">
            <w:pPr>
              <w:jc w:val="center"/>
              <w:rPr>
                <w:color w:val="000000"/>
                <w:sz w:val="20"/>
                <w:szCs w:val="20"/>
              </w:rPr>
            </w:pPr>
            <w:r w:rsidRPr="009E60BC">
              <w:rPr>
                <w:color w:val="000000"/>
                <w:sz w:val="20"/>
                <w:szCs w:val="20"/>
              </w:rPr>
              <w:t>27</w:t>
            </w:r>
          </w:p>
        </w:tc>
        <w:tc>
          <w:tcPr>
            <w:tcW w:w="556" w:type="pct"/>
            <w:tcBorders>
              <w:top w:val="nil"/>
              <w:left w:val="nil"/>
              <w:bottom w:val="single" w:sz="4" w:space="0" w:color="auto"/>
              <w:right w:val="single" w:sz="4" w:space="0" w:color="auto"/>
            </w:tcBorders>
            <w:shd w:val="clear" w:color="auto" w:fill="auto"/>
            <w:noWrap/>
            <w:vAlign w:val="center"/>
            <w:hideMark/>
          </w:tcPr>
          <w:p w14:paraId="3E2952E6" w14:textId="77777777" w:rsidR="009E60BC" w:rsidRPr="009E60BC" w:rsidRDefault="009E60BC" w:rsidP="009E60BC">
            <w:pPr>
              <w:jc w:val="center"/>
              <w:rPr>
                <w:color w:val="000000"/>
                <w:sz w:val="20"/>
                <w:szCs w:val="20"/>
              </w:rPr>
            </w:pPr>
            <w:r w:rsidRPr="009E60BC">
              <w:rPr>
                <w:color w:val="000000"/>
                <w:sz w:val="20"/>
                <w:szCs w:val="20"/>
              </w:rPr>
              <w:t> </w:t>
            </w:r>
          </w:p>
        </w:tc>
        <w:tc>
          <w:tcPr>
            <w:tcW w:w="416" w:type="pct"/>
            <w:tcBorders>
              <w:top w:val="nil"/>
              <w:left w:val="nil"/>
              <w:bottom w:val="single" w:sz="4" w:space="0" w:color="auto"/>
              <w:right w:val="single" w:sz="4" w:space="0" w:color="auto"/>
            </w:tcBorders>
            <w:shd w:val="clear" w:color="auto" w:fill="auto"/>
            <w:vAlign w:val="center"/>
            <w:hideMark/>
          </w:tcPr>
          <w:p w14:paraId="525E1207" w14:textId="77777777" w:rsidR="009E60BC" w:rsidRPr="009E60BC" w:rsidRDefault="009E60BC" w:rsidP="009E60BC">
            <w:pPr>
              <w:jc w:val="center"/>
              <w:rPr>
                <w:color w:val="000000"/>
                <w:sz w:val="20"/>
                <w:szCs w:val="20"/>
              </w:rPr>
            </w:pPr>
            <w:r w:rsidRPr="009E60BC">
              <w:rPr>
                <w:color w:val="000000"/>
                <w:sz w:val="20"/>
                <w:szCs w:val="20"/>
              </w:rPr>
              <w:t> </w:t>
            </w:r>
          </w:p>
        </w:tc>
        <w:tc>
          <w:tcPr>
            <w:tcW w:w="532" w:type="pct"/>
            <w:tcBorders>
              <w:top w:val="nil"/>
              <w:left w:val="nil"/>
              <w:bottom w:val="single" w:sz="4" w:space="0" w:color="auto"/>
              <w:right w:val="single" w:sz="4" w:space="0" w:color="auto"/>
            </w:tcBorders>
            <w:shd w:val="clear" w:color="auto" w:fill="auto"/>
            <w:noWrap/>
            <w:vAlign w:val="center"/>
            <w:hideMark/>
          </w:tcPr>
          <w:p w14:paraId="7DE67387" w14:textId="77777777" w:rsidR="009E60BC" w:rsidRPr="009E60BC" w:rsidRDefault="009E60BC" w:rsidP="009E60BC">
            <w:pPr>
              <w:jc w:val="center"/>
              <w:rPr>
                <w:color w:val="000000"/>
                <w:sz w:val="20"/>
                <w:szCs w:val="20"/>
              </w:rPr>
            </w:pPr>
            <w:r w:rsidRPr="009E60BC">
              <w:rPr>
                <w:color w:val="000000"/>
                <w:sz w:val="20"/>
                <w:szCs w:val="20"/>
              </w:rPr>
              <w:t>27</w:t>
            </w:r>
          </w:p>
        </w:tc>
        <w:tc>
          <w:tcPr>
            <w:tcW w:w="413" w:type="pct"/>
            <w:tcBorders>
              <w:top w:val="nil"/>
              <w:left w:val="nil"/>
              <w:bottom w:val="single" w:sz="4" w:space="0" w:color="auto"/>
              <w:right w:val="single" w:sz="4" w:space="0" w:color="auto"/>
            </w:tcBorders>
            <w:shd w:val="clear" w:color="auto" w:fill="auto"/>
            <w:vAlign w:val="center"/>
            <w:hideMark/>
          </w:tcPr>
          <w:p w14:paraId="0CEAEBD8" w14:textId="6B750C7F" w:rsidR="009E60BC" w:rsidRPr="009E60BC" w:rsidRDefault="009E60BC" w:rsidP="009E60BC">
            <w:pPr>
              <w:jc w:val="center"/>
              <w:rPr>
                <w:color w:val="000000"/>
                <w:sz w:val="20"/>
                <w:szCs w:val="20"/>
              </w:rPr>
            </w:pPr>
            <w:r w:rsidRPr="009E60BC">
              <w:rPr>
                <w:color w:val="000000"/>
                <w:sz w:val="20"/>
                <w:szCs w:val="20"/>
              </w:rPr>
              <w:t>100</w:t>
            </w:r>
          </w:p>
        </w:tc>
        <w:tc>
          <w:tcPr>
            <w:tcW w:w="536" w:type="pct"/>
            <w:tcBorders>
              <w:top w:val="nil"/>
              <w:left w:val="nil"/>
              <w:bottom w:val="single" w:sz="4" w:space="0" w:color="auto"/>
              <w:right w:val="single" w:sz="4" w:space="0" w:color="auto"/>
            </w:tcBorders>
            <w:shd w:val="clear" w:color="auto" w:fill="auto"/>
            <w:noWrap/>
            <w:vAlign w:val="center"/>
            <w:hideMark/>
          </w:tcPr>
          <w:p w14:paraId="2B66833B" w14:textId="77777777" w:rsidR="009E60BC" w:rsidRPr="009E60BC" w:rsidRDefault="009E60BC" w:rsidP="009E60BC">
            <w:pPr>
              <w:jc w:val="center"/>
              <w:rPr>
                <w:color w:val="000000"/>
                <w:sz w:val="20"/>
                <w:szCs w:val="20"/>
              </w:rPr>
            </w:pPr>
            <w:r w:rsidRPr="009E60BC">
              <w:rPr>
                <w:color w:val="000000"/>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14:paraId="16C52609" w14:textId="77777777" w:rsidR="009E60BC" w:rsidRPr="009E60BC" w:rsidRDefault="009E60BC" w:rsidP="009E60BC">
            <w:pPr>
              <w:jc w:val="center"/>
              <w:rPr>
                <w:color w:val="000000"/>
                <w:sz w:val="20"/>
                <w:szCs w:val="20"/>
              </w:rPr>
            </w:pPr>
            <w:r w:rsidRPr="009E60BC">
              <w:rPr>
                <w:color w:val="000000"/>
                <w:sz w:val="20"/>
                <w:szCs w:val="20"/>
              </w:rPr>
              <w:t> </w:t>
            </w:r>
          </w:p>
        </w:tc>
      </w:tr>
      <w:tr w:rsidR="009E60BC" w:rsidRPr="009E60BC" w14:paraId="4601C7C0" w14:textId="77777777" w:rsidTr="009E60BC">
        <w:trPr>
          <w:trHeight w:val="30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4B9CF1CD" w14:textId="77777777" w:rsidR="009E60BC" w:rsidRPr="009E60BC" w:rsidRDefault="009E60BC" w:rsidP="009E60BC">
            <w:pPr>
              <w:jc w:val="center"/>
              <w:rPr>
                <w:color w:val="000000"/>
                <w:sz w:val="20"/>
                <w:szCs w:val="20"/>
              </w:rPr>
            </w:pPr>
            <w:r w:rsidRPr="009E60BC">
              <w:rPr>
                <w:color w:val="000000"/>
                <w:sz w:val="20"/>
                <w:szCs w:val="20"/>
              </w:rPr>
              <w:t>3</w:t>
            </w:r>
          </w:p>
        </w:tc>
        <w:tc>
          <w:tcPr>
            <w:tcW w:w="1469" w:type="pct"/>
            <w:tcBorders>
              <w:top w:val="nil"/>
              <w:left w:val="nil"/>
              <w:bottom w:val="single" w:sz="4" w:space="0" w:color="auto"/>
              <w:right w:val="single" w:sz="4" w:space="0" w:color="auto"/>
            </w:tcBorders>
            <w:shd w:val="clear" w:color="auto" w:fill="auto"/>
            <w:vAlign w:val="center"/>
            <w:hideMark/>
          </w:tcPr>
          <w:p w14:paraId="5EF5284D" w14:textId="77777777" w:rsidR="009E60BC" w:rsidRPr="009E60BC" w:rsidRDefault="009E60BC" w:rsidP="009E60BC">
            <w:pPr>
              <w:rPr>
                <w:color w:val="000000"/>
                <w:sz w:val="20"/>
                <w:szCs w:val="20"/>
              </w:rPr>
            </w:pPr>
            <w:r w:rsidRPr="009E60BC">
              <w:rPr>
                <w:color w:val="000000"/>
                <w:sz w:val="20"/>
                <w:szCs w:val="20"/>
              </w:rPr>
              <w:t xml:space="preserve">МБОУ </w:t>
            </w:r>
            <w:proofErr w:type="spellStart"/>
            <w:r w:rsidRPr="009E60BC">
              <w:rPr>
                <w:color w:val="000000"/>
                <w:sz w:val="20"/>
                <w:szCs w:val="20"/>
              </w:rPr>
              <w:t>Сещинская</w:t>
            </w:r>
            <w:proofErr w:type="spellEnd"/>
            <w:r w:rsidRPr="009E60BC">
              <w:rPr>
                <w:color w:val="000000"/>
                <w:sz w:val="20"/>
                <w:szCs w:val="20"/>
              </w:rPr>
              <w:t xml:space="preserve"> СОШ</w:t>
            </w:r>
          </w:p>
        </w:tc>
        <w:tc>
          <w:tcPr>
            <w:tcW w:w="417" w:type="pct"/>
            <w:tcBorders>
              <w:top w:val="nil"/>
              <w:left w:val="nil"/>
              <w:bottom w:val="single" w:sz="4" w:space="0" w:color="auto"/>
              <w:right w:val="single" w:sz="4" w:space="0" w:color="auto"/>
            </w:tcBorders>
            <w:shd w:val="clear" w:color="auto" w:fill="auto"/>
            <w:noWrap/>
            <w:vAlign w:val="center"/>
            <w:hideMark/>
          </w:tcPr>
          <w:p w14:paraId="7E180236" w14:textId="77777777" w:rsidR="009E60BC" w:rsidRPr="009E60BC" w:rsidRDefault="009E60BC" w:rsidP="009E60BC">
            <w:pPr>
              <w:jc w:val="center"/>
              <w:rPr>
                <w:color w:val="000000"/>
                <w:sz w:val="20"/>
                <w:szCs w:val="20"/>
              </w:rPr>
            </w:pPr>
            <w:r w:rsidRPr="009E60BC">
              <w:rPr>
                <w:color w:val="000000"/>
                <w:sz w:val="20"/>
                <w:szCs w:val="20"/>
              </w:rPr>
              <w:t>19</w:t>
            </w:r>
          </w:p>
        </w:tc>
        <w:tc>
          <w:tcPr>
            <w:tcW w:w="556" w:type="pct"/>
            <w:tcBorders>
              <w:top w:val="nil"/>
              <w:left w:val="nil"/>
              <w:bottom w:val="single" w:sz="4" w:space="0" w:color="auto"/>
              <w:right w:val="single" w:sz="4" w:space="0" w:color="auto"/>
            </w:tcBorders>
            <w:shd w:val="clear" w:color="auto" w:fill="auto"/>
            <w:noWrap/>
            <w:vAlign w:val="center"/>
            <w:hideMark/>
          </w:tcPr>
          <w:p w14:paraId="7A19D590" w14:textId="77777777" w:rsidR="009E60BC" w:rsidRPr="009E60BC" w:rsidRDefault="009E60BC" w:rsidP="009E60BC">
            <w:pPr>
              <w:jc w:val="center"/>
              <w:rPr>
                <w:color w:val="000000"/>
                <w:sz w:val="20"/>
                <w:szCs w:val="20"/>
              </w:rPr>
            </w:pPr>
            <w:r w:rsidRPr="009E60BC">
              <w:rPr>
                <w:color w:val="000000"/>
                <w:sz w:val="20"/>
                <w:szCs w:val="20"/>
              </w:rPr>
              <w:t>2</w:t>
            </w:r>
          </w:p>
        </w:tc>
        <w:tc>
          <w:tcPr>
            <w:tcW w:w="416" w:type="pct"/>
            <w:tcBorders>
              <w:top w:val="nil"/>
              <w:left w:val="nil"/>
              <w:bottom w:val="single" w:sz="4" w:space="0" w:color="auto"/>
              <w:right w:val="single" w:sz="4" w:space="0" w:color="auto"/>
            </w:tcBorders>
            <w:shd w:val="clear" w:color="auto" w:fill="auto"/>
            <w:vAlign w:val="center"/>
            <w:hideMark/>
          </w:tcPr>
          <w:p w14:paraId="4C22F092" w14:textId="1BD0A500" w:rsidR="009E60BC" w:rsidRPr="009E60BC" w:rsidRDefault="009E60BC" w:rsidP="009E60BC">
            <w:pPr>
              <w:jc w:val="center"/>
              <w:rPr>
                <w:color w:val="000000"/>
                <w:sz w:val="20"/>
                <w:szCs w:val="20"/>
              </w:rPr>
            </w:pPr>
            <w:r w:rsidRPr="009E60BC">
              <w:rPr>
                <w:color w:val="000000"/>
                <w:sz w:val="20"/>
                <w:szCs w:val="20"/>
              </w:rPr>
              <w:t>10,5</w:t>
            </w:r>
          </w:p>
        </w:tc>
        <w:tc>
          <w:tcPr>
            <w:tcW w:w="532" w:type="pct"/>
            <w:tcBorders>
              <w:top w:val="nil"/>
              <w:left w:val="nil"/>
              <w:bottom w:val="single" w:sz="4" w:space="0" w:color="auto"/>
              <w:right w:val="single" w:sz="4" w:space="0" w:color="auto"/>
            </w:tcBorders>
            <w:shd w:val="clear" w:color="auto" w:fill="auto"/>
            <w:noWrap/>
            <w:vAlign w:val="center"/>
            <w:hideMark/>
          </w:tcPr>
          <w:p w14:paraId="7373E33C" w14:textId="77777777" w:rsidR="009E60BC" w:rsidRPr="009E60BC" w:rsidRDefault="009E60BC" w:rsidP="009E60BC">
            <w:pPr>
              <w:jc w:val="center"/>
              <w:rPr>
                <w:color w:val="000000"/>
                <w:sz w:val="20"/>
                <w:szCs w:val="20"/>
              </w:rPr>
            </w:pPr>
            <w:r w:rsidRPr="009E60BC">
              <w:rPr>
                <w:color w:val="000000"/>
                <w:sz w:val="20"/>
                <w:szCs w:val="20"/>
              </w:rPr>
              <w:t>14</w:t>
            </w:r>
          </w:p>
        </w:tc>
        <w:tc>
          <w:tcPr>
            <w:tcW w:w="413" w:type="pct"/>
            <w:tcBorders>
              <w:top w:val="nil"/>
              <w:left w:val="nil"/>
              <w:bottom w:val="single" w:sz="4" w:space="0" w:color="auto"/>
              <w:right w:val="single" w:sz="4" w:space="0" w:color="auto"/>
            </w:tcBorders>
            <w:shd w:val="clear" w:color="auto" w:fill="auto"/>
            <w:vAlign w:val="center"/>
            <w:hideMark/>
          </w:tcPr>
          <w:p w14:paraId="3FE1589A" w14:textId="2E56B8DC" w:rsidR="009E60BC" w:rsidRPr="009E60BC" w:rsidRDefault="009E60BC" w:rsidP="009E60BC">
            <w:pPr>
              <w:jc w:val="center"/>
              <w:rPr>
                <w:color w:val="000000"/>
                <w:sz w:val="20"/>
                <w:szCs w:val="20"/>
              </w:rPr>
            </w:pPr>
            <w:r w:rsidRPr="009E60BC">
              <w:rPr>
                <w:color w:val="000000"/>
                <w:sz w:val="20"/>
                <w:szCs w:val="20"/>
              </w:rPr>
              <w:t>73,7</w:t>
            </w:r>
          </w:p>
        </w:tc>
        <w:tc>
          <w:tcPr>
            <w:tcW w:w="536" w:type="pct"/>
            <w:tcBorders>
              <w:top w:val="nil"/>
              <w:left w:val="nil"/>
              <w:bottom w:val="single" w:sz="4" w:space="0" w:color="auto"/>
              <w:right w:val="single" w:sz="4" w:space="0" w:color="auto"/>
            </w:tcBorders>
            <w:shd w:val="clear" w:color="auto" w:fill="auto"/>
            <w:noWrap/>
            <w:vAlign w:val="center"/>
            <w:hideMark/>
          </w:tcPr>
          <w:p w14:paraId="4310E3B0" w14:textId="77777777" w:rsidR="009E60BC" w:rsidRPr="009E60BC" w:rsidRDefault="009E60BC" w:rsidP="009E60BC">
            <w:pPr>
              <w:jc w:val="center"/>
              <w:rPr>
                <w:color w:val="000000"/>
                <w:sz w:val="20"/>
                <w:szCs w:val="20"/>
              </w:rPr>
            </w:pPr>
            <w:r w:rsidRPr="009E60BC">
              <w:rPr>
                <w:color w:val="000000"/>
                <w:sz w:val="20"/>
                <w:szCs w:val="20"/>
              </w:rPr>
              <w:t>3</w:t>
            </w:r>
          </w:p>
        </w:tc>
        <w:tc>
          <w:tcPr>
            <w:tcW w:w="406" w:type="pct"/>
            <w:tcBorders>
              <w:top w:val="nil"/>
              <w:left w:val="nil"/>
              <w:bottom w:val="single" w:sz="4" w:space="0" w:color="auto"/>
              <w:right w:val="single" w:sz="4" w:space="0" w:color="auto"/>
            </w:tcBorders>
            <w:shd w:val="clear" w:color="auto" w:fill="auto"/>
            <w:vAlign w:val="center"/>
            <w:hideMark/>
          </w:tcPr>
          <w:p w14:paraId="79FBA54F" w14:textId="4FFE8AD1" w:rsidR="009E60BC" w:rsidRPr="009E60BC" w:rsidRDefault="009E60BC" w:rsidP="009E60BC">
            <w:pPr>
              <w:jc w:val="center"/>
              <w:rPr>
                <w:color w:val="000000"/>
                <w:sz w:val="20"/>
                <w:szCs w:val="20"/>
              </w:rPr>
            </w:pPr>
            <w:r w:rsidRPr="009E60BC">
              <w:rPr>
                <w:color w:val="000000"/>
                <w:sz w:val="20"/>
                <w:szCs w:val="20"/>
              </w:rPr>
              <w:t>15,8</w:t>
            </w:r>
          </w:p>
        </w:tc>
      </w:tr>
      <w:tr w:rsidR="009E60BC" w:rsidRPr="009E60BC" w14:paraId="6BC167C9" w14:textId="77777777" w:rsidTr="009E60BC">
        <w:trPr>
          <w:trHeight w:val="51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4D58FAEC" w14:textId="77777777" w:rsidR="009E60BC" w:rsidRPr="009E60BC" w:rsidRDefault="009E60BC" w:rsidP="009E60BC">
            <w:pPr>
              <w:jc w:val="center"/>
              <w:rPr>
                <w:color w:val="000000"/>
                <w:sz w:val="20"/>
                <w:szCs w:val="20"/>
              </w:rPr>
            </w:pPr>
            <w:r w:rsidRPr="009E60BC">
              <w:rPr>
                <w:color w:val="000000"/>
                <w:sz w:val="20"/>
                <w:szCs w:val="20"/>
              </w:rPr>
              <w:t>4</w:t>
            </w:r>
          </w:p>
        </w:tc>
        <w:tc>
          <w:tcPr>
            <w:tcW w:w="1469" w:type="pct"/>
            <w:tcBorders>
              <w:top w:val="nil"/>
              <w:left w:val="nil"/>
              <w:bottom w:val="single" w:sz="4" w:space="0" w:color="auto"/>
              <w:right w:val="single" w:sz="4" w:space="0" w:color="auto"/>
            </w:tcBorders>
            <w:shd w:val="clear" w:color="auto" w:fill="auto"/>
            <w:vAlign w:val="center"/>
            <w:hideMark/>
          </w:tcPr>
          <w:p w14:paraId="699F1855" w14:textId="77777777" w:rsidR="009E60BC" w:rsidRPr="009E60BC" w:rsidRDefault="009E60BC" w:rsidP="009E60BC">
            <w:pPr>
              <w:rPr>
                <w:color w:val="000000"/>
                <w:sz w:val="20"/>
                <w:szCs w:val="20"/>
              </w:rPr>
            </w:pPr>
            <w:r w:rsidRPr="009E60BC">
              <w:rPr>
                <w:color w:val="000000"/>
                <w:sz w:val="20"/>
                <w:szCs w:val="20"/>
              </w:rPr>
              <w:t xml:space="preserve">Филиал МБОУ </w:t>
            </w:r>
            <w:proofErr w:type="spellStart"/>
            <w:r w:rsidRPr="009E60BC">
              <w:rPr>
                <w:color w:val="000000"/>
                <w:sz w:val="20"/>
                <w:szCs w:val="20"/>
              </w:rPr>
              <w:t>Сещинской</w:t>
            </w:r>
            <w:proofErr w:type="spellEnd"/>
            <w:r w:rsidRPr="009E60BC">
              <w:rPr>
                <w:color w:val="000000"/>
                <w:sz w:val="20"/>
                <w:szCs w:val="20"/>
              </w:rPr>
              <w:t xml:space="preserve"> СОШ </w:t>
            </w:r>
            <w:proofErr w:type="spellStart"/>
            <w:r w:rsidRPr="009E60BC">
              <w:rPr>
                <w:color w:val="000000"/>
                <w:sz w:val="20"/>
                <w:szCs w:val="20"/>
              </w:rPr>
              <w:t>Алешинская</w:t>
            </w:r>
            <w:proofErr w:type="spellEnd"/>
            <w:r w:rsidRPr="009E60BC">
              <w:rPr>
                <w:color w:val="000000"/>
                <w:sz w:val="20"/>
                <w:szCs w:val="20"/>
              </w:rPr>
              <w:t xml:space="preserve"> ООШ</w:t>
            </w:r>
          </w:p>
        </w:tc>
        <w:tc>
          <w:tcPr>
            <w:tcW w:w="417" w:type="pct"/>
            <w:tcBorders>
              <w:top w:val="nil"/>
              <w:left w:val="nil"/>
              <w:bottom w:val="single" w:sz="4" w:space="0" w:color="auto"/>
              <w:right w:val="single" w:sz="4" w:space="0" w:color="auto"/>
            </w:tcBorders>
            <w:shd w:val="clear" w:color="auto" w:fill="auto"/>
            <w:noWrap/>
            <w:vAlign w:val="center"/>
            <w:hideMark/>
          </w:tcPr>
          <w:p w14:paraId="1775649A" w14:textId="77777777" w:rsidR="009E60BC" w:rsidRPr="009E60BC" w:rsidRDefault="009E60BC" w:rsidP="009E60BC">
            <w:pPr>
              <w:jc w:val="center"/>
              <w:rPr>
                <w:color w:val="000000"/>
                <w:sz w:val="20"/>
                <w:szCs w:val="20"/>
              </w:rPr>
            </w:pPr>
            <w:r w:rsidRPr="009E60BC">
              <w:rPr>
                <w:color w:val="000000"/>
                <w:sz w:val="20"/>
                <w:szCs w:val="20"/>
              </w:rPr>
              <w:t>2</w:t>
            </w:r>
          </w:p>
        </w:tc>
        <w:tc>
          <w:tcPr>
            <w:tcW w:w="556" w:type="pct"/>
            <w:tcBorders>
              <w:top w:val="nil"/>
              <w:left w:val="nil"/>
              <w:bottom w:val="single" w:sz="4" w:space="0" w:color="auto"/>
              <w:right w:val="single" w:sz="4" w:space="0" w:color="auto"/>
            </w:tcBorders>
            <w:shd w:val="clear" w:color="auto" w:fill="auto"/>
            <w:noWrap/>
            <w:vAlign w:val="center"/>
            <w:hideMark/>
          </w:tcPr>
          <w:p w14:paraId="0DA114C1" w14:textId="77777777" w:rsidR="009E60BC" w:rsidRPr="009E60BC" w:rsidRDefault="009E60BC" w:rsidP="009E60BC">
            <w:pPr>
              <w:jc w:val="center"/>
              <w:rPr>
                <w:color w:val="000000"/>
                <w:sz w:val="20"/>
                <w:szCs w:val="20"/>
              </w:rPr>
            </w:pPr>
            <w:r w:rsidRPr="009E60BC">
              <w:rPr>
                <w:color w:val="000000"/>
                <w:sz w:val="20"/>
                <w:szCs w:val="20"/>
              </w:rPr>
              <w:t> </w:t>
            </w:r>
          </w:p>
        </w:tc>
        <w:tc>
          <w:tcPr>
            <w:tcW w:w="416" w:type="pct"/>
            <w:tcBorders>
              <w:top w:val="nil"/>
              <w:left w:val="nil"/>
              <w:bottom w:val="single" w:sz="4" w:space="0" w:color="auto"/>
              <w:right w:val="single" w:sz="4" w:space="0" w:color="auto"/>
            </w:tcBorders>
            <w:shd w:val="clear" w:color="auto" w:fill="auto"/>
            <w:vAlign w:val="center"/>
            <w:hideMark/>
          </w:tcPr>
          <w:p w14:paraId="77A5FB6A" w14:textId="77777777" w:rsidR="009E60BC" w:rsidRPr="009E60BC" w:rsidRDefault="009E60BC" w:rsidP="009E60BC">
            <w:pPr>
              <w:jc w:val="center"/>
              <w:rPr>
                <w:color w:val="000000"/>
                <w:sz w:val="20"/>
                <w:szCs w:val="20"/>
              </w:rPr>
            </w:pPr>
            <w:r w:rsidRPr="009E60BC">
              <w:rPr>
                <w:color w:val="000000"/>
                <w:sz w:val="20"/>
                <w:szCs w:val="20"/>
              </w:rPr>
              <w:t> </w:t>
            </w:r>
          </w:p>
        </w:tc>
        <w:tc>
          <w:tcPr>
            <w:tcW w:w="532" w:type="pct"/>
            <w:tcBorders>
              <w:top w:val="nil"/>
              <w:left w:val="nil"/>
              <w:bottom w:val="single" w:sz="4" w:space="0" w:color="auto"/>
              <w:right w:val="single" w:sz="4" w:space="0" w:color="auto"/>
            </w:tcBorders>
            <w:shd w:val="clear" w:color="auto" w:fill="auto"/>
            <w:noWrap/>
            <w:vAlign w:val="center"/>
            <w:hideMark/>
          </w:tcPr>
          <w:p w14:paraId="35AB0067" w14:textId="77777777" w:rsidR="009E60BC" w:rsidRPr="009E60BC" w:rsidRDefault="009E60BC" w:rsidP="009E60BC">
            <w:pPr>
              <w:jc w:val="center"/>
              <w:rPr>
                <w:color w:val="000000"/>
                <w:sz w:val="20"/>
                <w:szCs w:val="20"/>
              </w:rPr>
            </w:pPr>
            <w:r w:rsidRPr="009E60BC">
              <w:rPr>
                <w:color w:val="000000"/>
                <w:sz w:val="20"/>
                <w:szCs w:val="20"/>
              </w:rPr>
              <w:t>2</w:t>
            </w:r>
          </w:p>
        </w:tc>
        <w:tc>
          <w:tcPr>
            <w:tcW w:w="413" w:type="pct"/>
            <w:tcBorders>
              <w:top w:val="nil"/>
              <w:left w:val="nil"/>
              <w:bottom w:val="single" w:sz="4" w:space="0" w:color="auto"/>
              <w:right w:val="single" w:sz="4" w:space="0" w:color="auto"/>
            </w:tcBorders>
            <w:shd w:val="clear" w:color="auto" w:fill="auto"/>
            <w:vAlign w:val="center"/>
            <w:hideMark/>
          </w:tcPr>
          <w:p w14:paraId="7C3B42A9" w14:textId="705C55A1" w:rsidR="009E60BC" w:rsidRPr="009E60BC" w:rsidRDefault="009E60BC" w:rsidP="009E60BC">
            <w:pPr>
              <w:jc w:val="center"/>
              <w:rPr>
                <w:color w:val="000000"/>
                <w:sz w:val="20"/>
                <w:szCs w:val="20"/>
              </w:rPr>
            </w:pPr>
            <w:r w:rsidRPr="009E60BC">
              <w:rPr>
                <w:color w:val="000000"/>
                <w:sz w:val="20"/>
                <w:szCs w:val="20"/>
              </w:rPr>
              <w:t>100</w:t>
            </w:r>
          </w:p>
        </w:tc>
        <w:tc>
          <w:tcPr>
            <w:tcW w:w="536" w:type="pct"/>
            <w:tcBorders>
              <w:top w:val="nil"/>
              <w:left w:val="nil"/>
              <w:bottom w:val="single" w:sz="4" w:space="0" w:color="auto"/>
              <w:right w:val="single" w:sz="4" w:space="0" w:color="auto"/>
            </w:tcBorders>
            <w:shd w:val="clear" w:color="auto" w:fill="auto"/>
            <w:noWrap/>
            <w:vAlign w:val="center"/>
            <w:hideMark/>
          </w:tcPr>
          <w:p w14:paraId="08794608" w14:textId="77777777" w:rsidR="009E60BC" w:rsidRPr="009E60BC" w:rsidRDefault="009E60BC" w:rsidP="009E60BC">
            <w:pPr>
              <w:jc w:val="center"/>
              <w:rPr>
                <w:color w:val="000000"/>
                <w:sz w:val="20"/>
                <w:szCs w:val="20"/>
              </w:rPr>
            </w:pPr>
            <w:r w:rsidRPr="009E60BC">
              <w:rPr>
                <w:color w:val="000000"/>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14:paraId="2F806578" w14:textId="77777777" w:rsidR="009E60BC" w:rsidRPr="009E60BC" w:rsidRDefault="009E60BC" w:rsidP="009E60BC">
            <w:pPr>
              <w:jc w:val="center"/>
              <w:rPr>
                <w:color w:val="000000"/>
                <w:sz w:val="20"/>
                <w:szCs w:val="20"/>
              </w:rPr>
            </w:pPr>
            <w:r w:rsidRPr="009E60BC">
              <w:rPr>
                <w:color w:val="000000"/>
                <w:sz w:val="20"/>
                <w:szCs w:val="20"/>
              </w:rPr>
              <w:t> </w:t>
            </w:r>
          </w:p>
        </w:tc>
      </w:tr>
      <w:tr w:rsidR="009E60BC" w:rsidRPr="009E60BC" w14:paraId="2EEA2A93" w14:textId="77777777" w:rsidTr="009E60BC">
        <w:trPr>
          <w:trHeight w:val="30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75B776E3" w14:textId="77777777" w:rsidR="009E60BC" w:rsidRPr="009E60BC" w:rsidRDefault="009E60BC" w:rsidP="009E60BC">
            <w:pPr>
              <w:jc w:val="center"/>
              <w:rPr>
                <w:color w:val="000000"/>
                <w:sz w:val="20"/>
                <w:szCs w:val="20"/>
              </w:rPr>
            </w:pPr>
            <w:r w:rsidRPr="009E60BC">
              <w:rPr>
                <w:color w:val="000000"/>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14:paraId="1A58DFD3" w14:textId="77777777" w:rsidR="009E60BC" w:rsidRPr="009E60BC" w:rsidRDefault="009E60BC" w:rsidP="009E60BC">
            <w:pPr>
              <w:rPr>
                <w:color w:val="000000"/>
                <w:sz w:val="20"/>
                <w:szCs w:val="20"/>
              </w:rPr>
            </w:pPr>
            <w:r w:rsidRPr="009E60BC">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14:paraId="5E8F50C8" w14:textId="77777777" w:rsidR="009E60BC" w:rsidRPr="009E60BC" w:rsidRDefault="009E60BC" w:rsidP="009E60BC">
            <w:pPr>
              <w:jc w:val="center"/>
              <w:rPr>
                <w:b/>
                <w:bCs/>
                <w:color w:val="000000"/>
                <w:sz w:val="20"/>
                <w:szCs w:val="20"/>
              </w:rPr>
            </w:pPr>
            <w:r w:rsidRPr="009E60BC">
              <w:rPr>
                <w:b/>
                <w:bCs/>
                <w:color w:val="000000"/>
                <w:sz w:val="20"/>
                <w:szCs w:val="20"/>
              </w:rPr>
              <w:t>66</w:t>
            </w:r>
          </w:p>
        </w:tc>
        <w:tc>
          <w:tcPr>
            <w:tcW w:w="556" w:type="pct"/>
            <w:tcBorders>
              <w:top w:val="nil"/>
              <w:left w:val="nil"/>
              <w:bottom w:val="single" w:sz="4" w:space="0" w:color="auto"/>
              <w:right w:val="single" w:sz="4" w:space="0" w:color="auto"/>
            </w:tcBorders>
            <w:shd w:val="clear" w:color="auto" w:fill="auto"/>
            <w:noWrap/>
            <w:vAlign w:val="center"/>
            <w:hideMark/>
          </w:tcPr>
          <w:p w14:paraId="3B1AEC29" w14:textId="77777777" w:rsidR="009E60BC" w:rsidRPr="009E60BC" w:rsidRDefault="009E60BC" w:rsidP="009E60BC">
            <w:pPr>
              <w:jc w:val="center"/>
              <w:rPr>
                <w:b/>
                <w:bCs/>
                <w:color w:val="000000"/>
                <w:sz w:val="20"/>
                <w:szCs w:val="20"/>
              </w:rPr>
            </w:pPr>
            <w:r w:rsidRPr="009E60BC">
              <w:rPr>
                <w:b/>
                <w:bCs/>
                <w:color w:val="000000"/>
                <w:sz w:val="20"/>
                <w:szCs w:val="20"/>
              </w:rPr>
              <w:t>9</w:t>
            </w:r>
          </w:p>
        </w:tc>
        <w:tc>
          <w:tcPr>
            <w:tcW w:w="416" w:type="pct"/>
            <w:tcBorders>
              <w:top w:val="nil"/>
              <w:left w:val="nil"/>
              <w:bottom w:val="single" w:sz="4" w:space="0" w:color="auto"/>
              <w:right w:val="single" w:sz="4" w:space="0" w:color="auto"/>
            </w:tcBorders>
            <w:shd w:val="clear" w:color="auto" w:fill="auto"/>
            <w:vAlign w:val="center"/>
            <w:hideMark/>
          </w:tcPr>
          <w:p w14:paraId="12E2C321" w14:textId="3800F923" w:rsidR="009E60BC" w:rsidRPr="009E60BC" w:rsidRDefault="009E60BC" w:rsidP="009E60BC">
            <w:pPr>
              <w:jc w:val="center"/>
              <w:rPr>
                <w:b/>
                <w:bCs/>
                <w:color w:val="000000"/>
                <w:sz w:val="20"/>
                <w:szCs w:val="20"/>
              </w:rPr>
            </w:pPr>
            <w:r w:rsidRPr="009E60BC">
              <w:rPr>
                <w:b/>
                <w:bCs/>
                <w:color w:val="000000"/>
                <w:sz w:val="20"/>
                <w:szCs w:val="20"/>
              </w:rPr>
              <w:t>13,6</w:t>
            </w:r>
          </w:p>
        </w:tc>
        <w:tc>
          <w:tcPr>
            <w:tcW w:w="532" w:type="pct"/>
            <w:tcBorders>
              <w:top w:val="nil"/>
              <w:left w:val="nil"/>
              <w:bottom w:val="single" w:sz="4" w:space="0" w:color="auto"/>
              <w:right w:val="single" w:sz="4" w:space="0" w:color="auto"/>
            </w:tcBorders>
            <w:shd w:val="clear" w:color="auto" w:fill="auto"/>
            <w:noWrap/>
            <w:vAlign w:val="center"/>
            <w:hideMark/>
          </w:tcPr>
          <w:p w14:paraId="2064817D" w14:textId="77777777" w:rsidR="009E60BC" w:rsidRPr="009E60BC" w:rsidRDefault="009E60BC" w:rsidP="009E60BC">
            <w:pPr>
              <w:jc w:val="center"/>
              <w:rPr>
                <w:b/>
                <w:bCs/>
                <w:color w:val="000000"/>
                <w:sz w:val="20"/>
                <w:szCs w:val="20"/>
              </w:rPr>
            </w:pPr>
            <w:r w:rsidRPr="009E60BC">
              <w:rPr>
                <w:b/>
                <w:bCs/>
                <w:color w:val="000000"/>
                <w:sz w:val="20"/>
                <w:szCs w:val="20"/>
              </w:rPr>
              <w:t>48</w:t>
            </w:r>
          </w:p>
        </w:tc>
        <w:tc>
          <w:tcPr>
            <w:tcW w:w="413" w:type="pct"/>
            <w:tcBorders>
              <w:top w:val="nil"/>
              <w:left w:val="nil"/>
              <w:bottom w:val="single" w:sz="4" w:space="0" w:color="auto"/>
              <w:right w:val="single" w:sz="4" w:space="0" w:color="auto"/>
            </w:tcBorders>
            <w:shd w:val="clear" w:color="auto" w:fill="auto"/>
            <w:vAlign w:val="center"/>
            <w:hideMark/>
          </w:tcPr>
          <w:p w14:paraId="4AC84A3D" w14:textId="186280AB" w:rsidR="009E60BC" w:rsidRPr="009E60BC" w:rsidRDefault="009E60BC" w:rsidP="009E60BC">
            <w:pPr>
              <w:jc w:val="center"/>
              <w:rPr>
                <w:b/>
                <w:bCs/>
                <w:color w:val="000000"/>
                <w:sz w:val="20"/>
                <w:szCs w:val="20"/>
              </w:rPr>
            </w:pPr>
            <w:r w:rsidRPr="009E60BC">
              <w:rPr>
                <w:b/>
                <w:bCs/>
                <w:color w:val="000000"/>
                <w:sz w:val="20"/>
                <w:szCs w:val="20"/>
              </w:rPr>
              <w:t>72,7</w:t>
            </w:r>
          </w:p>
        </w:tc>
        <w:tc>
          <w:tcPr>
            <w:tcW w:w="536" w:type="pct"/>
            <w:tcBorders>
              <w:top w:val="nil"/>
              <w:left w:val="nil"/>
              <w:bottom w:val="single" w:sz="4" w:space="0" w:color="auto"/>
              <w:right w:val="single" w:sz="4" w:space="0" w:color="auto"/>
            </w:tcBorders>
            <w:shd w:val="clear" w:color="auto" w:fill="auto"/>
            <w:noWrap/>
            <w:vAlign w:val="center"/>
            <w:hideMark/>
          </w:tcPr>
          <w:p w14:paraId="00D4D7FC" w14:textId="77777777" w:rsidR="009E60BC" w:rsidRPr="009E60BC" w:rsidRDefault="009E60BC" w:rsidP="009E60BC">
            <w:pPr>
              <w:jc w:val="center"/>
              <w:rPr>
                <w:b/>
                <w:bCs/>
                <w:color w:val="000000"/>
                <w:sz w:val="20"/>
                <w:szCs w:val="20"/>
              </w:rPr>
            </w:pPr>
            <w:r w:rsidRPr="009E60BC">
              <w:rPr>
                <w:b/>
                <w:bCs/>
                <w:color w:val="000000"/>
                <w:sz w:val="20"/>
                <w:szCs w:val="20"/>
              </w:rPr>
              <w:t>9</w:t>
            </w:r>
          </w:p>
        </w:tc>
        <w:tc>
          <w:tcPr>
            <w:tcW w:w="406" w:type="pct"/>
            <w:tcBorders>
              <w:top w:val="nil"/>
              <w:left w:val="nil"/>
              <w:bottom w:val="single" w:sz="4" w:space="0" w:color="auto"/>
              <w:right w:val="single" w:sz="4" w:space="0" w:color="auto"/>
            </w:tcBorders>
            <w:shd w:val="clear" w:color="auto" w:fill="auto"/>
            <w:vAlign w:val="center"/>
            <w:hideMark/>
          </w:tcPr>
          <w:p w14:paraId="006E9F84" w14:textId="15EEE881" w:rsidR="009E60BC" w:rsidRPr="009E60BC" w:rsidRDefault="009E60BC" w:rsidP="009E60BC">
            <w:pPr>
              <w:jc w:val="center"/>
              <w:rPr>
                <w:b/>
                <w:bCs/>
                <w:color w:val="000000"/>
                <w:sz w:val="20"/>
                <w:szCs w:val="20"/>
              </w:rPr>
            </w:pPr>
            <w:r w:rsidRPr="009E60BC">
              <w:rPr>
                <w:b/>
                <w:bCs/>
                <w:color w:val="000000"/>
                <w:sz w:val="20"/>
                <w:szCs w:val="20"/>
              </w:rPr>
              <w:t>13,6</w:t>
            </w:r>
          </w:p>
        </w:tc>
      </w:tr>
    </w:tbl>
    <w:p w14:paraId="42E6AFB4" w14:textId="77777777" w:rsidR="00CF613D" w:rsidRDefault="00CF613D" w:rsidP="00CF613D"/>
    <w:p w14:paraId="26EF6D80" w14:textId="77777777" w:rsidR="00CF613D" w:rsidRPr="00EE1FBE" w:rsidRDefault="00CF613D" w:rsidP="00CF613D">
      <w:pPr>
        <w:jc w:val="center"/>
        <w:rPr>
          <w:b/>
          <w:bCs/>
          <w:noProof/>
          <w:sz w:val="26"/>
          <w:szCs w:val="26"/>
        </w:rPr>
      </w:pPr>
      <w:r w:rsidRPr="00EE1FBE">
        <w:rPr>
          <w:b/>
          <w:bCs/>
          <w:noProof/>
          <w:sz w:val="26"/>
          <w:szCs w:val="26"/>
        </w:rPr>
        <w:t>Описание проверочной работы по обществознанию</w:t>
      </w:r>
    </w:p>
    <w:p w14:paraId="51153C72" w14:textId="77777777" w:rsidR="00EE49F5" w:rsidRPr="007E4ED9" w:rsidRDefault="00EE49F5" w:rsidP="00EE49F5">
      <w:pPr>
        <w:spacing w:before="120" w:after="120"/>
        <w:jc w:val="center"/>
        <w:rPr>
          <w:b/>
        </w:rPr>
      </w:pPr>
      <w:r w:rsidRPr="007E4ED9">
        <w:rPr>
          <w:b/>
          <w:lang w:bidi="ru-RU"/>
        </w:rPr>
        <w:t>Структура варианта проверочной работы</w:t>
      </w:r>
    </w:p>
    <w:p w14:paraId="1510410A" w14:textId="77777777" w:rsidR="00EE49F5" w:rsidRDefault="00EE49F5" w:rsidP="00EE49F5">
      <w:pPr>
        <w:autoSpaceDE w:val="0"/>
        <w:autoSpaceDN w:val="0"/>
        <w:adjustRightInd w:val="0"/>
        <w:ind w:firstLine="709"/>
        <w:jc w:val="both"/>
        <w:rPr>
          <w:rFonts w:eastAsia="Calibri"/>
          <w:color w:val="000000"/>
        </w:rPr>
      </w:pPr>
      <w:r w:rsidRPr="002224C8">
        <w:rPr>
          <w:rFonts w:eastAsia="Calibri"/>
          <w:color w:val="000000"/>
        </w:rPr>
        <w:t>Работа состоит из 10 заданий, из которых 4 задания предполагают</w:t>
      </w:r>
      <w:r>
        <w:rPr>
          <w:rFonts w:eastAsia="Calibri"/>
          <w:color w:val="000000"/>
        </w:rPr>
        <w:t xml:space="preserve"> </w:t>
      </w:r>
      <w:r w:rsidRPr="002224C8">
        <w:rPr>
          <w:rFonts w:eastAsia="Calibri"/>
          <w:color w:val="000000"/>
        </w:rPr>
        <w:t>краткий ответ в виде комбинации цифр ИЛИ слова (словосочетания);</w:t>
      </w:r>
      <w:r>
        <w:rPr>
          <w:rFonts w:eastAsia="Calibri"/>
          <w:color w:val="000000"/>
        </w:rPr>
        <w:t xml:space="preserve"> </w:t>
      </w:r>
      <w:r w:rsidRPr="002224C8">
        <w:rPr>
          <w:rFonts w:eastAsia="Calibri"/>
          <w:color w:val="000000"/>
        </w:rPr>
        <w:t>6 заданий – развернутый ответ.</w:t>
      </w:r>
    </w:p>
    <w:p w14:paraId="36BCC06D" w14:textId="2B9BCBFD" w:rsidR="00EE49F5" w:rsidRPr="00B61B7E" w:rsidRDefault="00EE49F5" w:rsidP="00EE49F5">
      <w:pPr>
        <w:autoSpaceDE w:val="0"/>
        <w:autoSpaceDN w:val="0"/>
        <w:adjustRightInd w:val="0"/>
        <w:ind w:firstLine="709"/>
        <w:jc w:val="both"/>
        <w:rPr>
          <w:rFonts w:eastAsia="Calibri"/>
          <w:color w:val="000000"/>
        </w:rPr>
      </w:pPr>
      <w:r w:rsidRPr="002224C8">
        <w:rPr>
          <w:rFonts w:eastAsia="Calibri"/>
          <w:color w:val="000000"/>
        </w:rPr>
        <w:t>Задания в совокупности охватывают различные аспекты содержания</w:t>
      </w:r>
      <w:r>
        <w:rPr>
          <w:rFonts w:eastAsia="Calibri"/>
          <w:color w:val="000000"/>
        </w:rPr>
        <w:t xml:space="preserve"> </w:t>
      </w:r>
      <w:r w:rsidRPr="002224C8">
        <w:rPr>
          <w:rFonts w:eastAsia="Calibri"/>
          <w:color w:val="000000"/>
        </w:rPr>
        <w:t>базовых социальных ролей (гражданина, потребителя, труженика</w:t>
      </w:r>
      <w:r>
        <w:rPr>
          <w:rFonts w:eastAsia="Calibri"/>
          <w:color w:val="000000"/>
        </w:rPr>
        <w:t xml:space="preserve"> </w:t>
      </w:r>
      <w:r w:rsidRPr="002224C8">
        <w:rPr>
          <w:rFonts w:eastAsia="Calibri"/>
          <w:color w:val="000000"/>
        </w:rPr>
        <w:t>(работника), члена семьи), а также основы межличностных отношений и</w:t>
      </w:r>
      <w:r>
        <w:rPr>
          <w:rFonts w:eastAsia="Calibri"/>
          <w:color w:val="000000"/>
        </w:rPr>
        <w:t xml:space="preserve"> </w:t>
      </w:r>
      <w:r w:rsidRPr="002224C8">
        <w:t>особенности поведения человека в современной информационной среде.</w:t>
      </w:r>
    </w:p>
    <w:p w14:paraId="022ED55E" w14:textId="77777777" w:rsidR="00EE49F5" w:rsidRPr="007E4ED9" w:rsidRDefault="00EE49F5" w:rsidP="00EE49F5">
      <w:pPr>
        <w:spacing w:before="120" w:after="120"/>
        <w:jc w:val="center"/>
        <w:rPr>
          <w:b/>
          <w:lang w:bidi="ru-RU"/>
        </w:rPr>
      </w:pPr>
      <w:r w:rsidRPr="007E4ED9">
        <w:rPr>
          <w:b/>
          <w:lang w:bidi="ru-RU"/>
        </w:rPr>
        <w:t>Типы заданий, сценарии выполнения заданий</w:t>
      </w:r>
    </w:p>
    <w:p w14:paraId="59BC1A5D" w14:textId="77777777" w:rsidR="00EE49F5" w:rsidRDefault="00EE49F5" w:rsidP="00EE49F5">
      <w:pPr>
        <w:autoSpaceDE w:val="0"/>
        <w:autoSpaceDN w:val="0"/>
        <w:adjustRightInd w:val="0"/>
        <w:ind w:firstLine="567"/>
        <w:jc w:val="both"/>
      </w:pPr>
      <w:r>
        <w:t xml:space="preserve">Задание 1 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в духовной и экономической сферах жизни с опорой на личный социальный опыт обучающегося. </w:t>
      </w:r>
    </w:p>
    <w:p w14:paraId="204C49DD" w14:textId="77777777" w:rsidR="00EE49F5" w:rsidRDefault="00EE49F5" w:rsidP="00EE49F5">
      <w:pPr>
        <w:autoSpaceDE w:val="0"/>
        <w:autoSpaceDN w:val="0"/>
        <w:adjustRightInd w:val="0"/>
        <w:ind w:firstLine="567"/>
        <w:jc w:val="both"/>
      </w:pPr>
      <w:r>
        <w:t xml:space="preserve">Задания 2 и 5 предполагают выбор и запись нескольких правильных ответов из предложенного перечня ответов. Задание 2 проверяет умение характеризовать понятия; задание 5 – умение применять обществоведческие знания в процессе решения типичных задач. </w:t>
      </w:r>
    </w:p>
    <w:p w14:paraId="29BA793B" w14:textId="77777777" w:rsidR="00EE49F5" w:rsidRDefault="00EE49F5" w:rsidP="00EE49F5">
      <w:pPr>
        <w:tabs>
          <w:tab w:val="left" w:pos="2976"/>
        </w:tabs>
        <w:ind w:firstLine="567"/>
        <w:jc w:val="both"/>
      </w:pPr>
      <w:r>
        <w:t xml:space="preserve">Задание 3 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 </w:t>
      </w:r>
    </w:p>
    <w:p w14:paraId="71C98D05" w14:textId="77777777" w:rsidR="00EE49F5" w:rsidRDefault="00EE49F5" w:rsidP="00EE49F5">
      <w:pPr>
        <w:tabs>
          <w:tab w:val="left" w:pos="2976"/>
        </w:tabs>
        <w:ind w:firstLine="567"/>
        <w:jc w:val="both"/>
      </w:pPr>
      <w:r>
        <w:t xml:space="preserve">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 </w:t>
      </w:r>
    </w:p>
    <w:p w14:paraId="5C33E8AF" w14:textId="77777777" w:rsidR="00EE49F5" w:rsidRDefault="00EE49F5" w:rsidP="00EE49F5">
      <w:pPr>
        <w:tabs>
          <w:tab w:val="left" w:pos="2976"/>
        </w:tabs>
        <w:ind w:firstLine="567"/>
        <w:jc w:val="both"/>
      </w:pPr>
      <w:r>
        <w:t xml:space="preserve">Задание 6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 </w:t>
      </w:r>
    </w:p>
    <w:p w14:paraId="4E7262C1" w14:textId="77777777" w:rsidR="00EE49F5" w:rsidRDefault="00EE49F5" w:rsidP="00EE49F5">
      <w:pPr>
        <w:tabs>
          <w:tab w:val="left" w:pos="2976"/>
        </w:tabs>
        <w:ind w:firstLine="567"/>
        <w:jc w:val="both"/>
      </w:pPr>
      <w:r>
        <w:t xml:space="preserve">Задания-задачи 7 и 8 требуют анализа представленной информации. При выполнении каждого из этих заданий проверяется умение применять обществоведческие знания в </w:t>
      </w:r>
      <w:r>
        <w:lastRenderedPageBreak/>
        <w:t xml:space="preserve">процессе решения типичных задач в области социальных отношений, адекватных возрасту обучающихся. </w:t>
      </w:r>
    </w:p>
    <w:p w14:paraId="15437682" w14:textId="77777777" w:rsidR="00EE49F5" w:rsidRDefault="00EE49F5" w:rsidP="00EE49F5">
      <w:pPr>
        <w:tabs>
          <w:tab w:val="left" w:pos="2976"/>
        </w:tabs>
        <w:ind w:firstLine="567"/>
        <w:jc w:val="both"/>
      </w:pPr>
      <w:r>
        <w:t xml:space="preserve">Задание 9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тремя соответствующими фотографиями. </w:t>
      </w:r>
    </w:p>
    <w:p w14:paraId="58261E62" w14:textId="77777777" w:rsidR="00EE49F5" w:rsidRDefault="00EE49F5" w:rsidP="00EE49F5">
      <w:pPr>
        <w:tabs>
          <w:tab w:val="left" w:pos="2976"/>
        </w:tabs>
        <w:ind w:firstLine="567"/>
        <w:jc w:val="both"/>
      </w:pPr>
      <w:r>
        <w:t xml:space="preserve">Задание 10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w:t>
      </w:r>
    </w:p>
    <w:p w14:paraId="4968888B" w14:textId="77777777" w:rsidR="00EE49F5" w:rsidRDefault="00EE49F5" w:rsidP="00EE49F5">
      <w:pPr>
        <w:tabs>
          <w:tab w:val="left" w:pos="2976"/>
        </w:tabs>
        <w:ind w:firstLine="567"/>
        <w:jc w:val="both"/>
      </w:pPr>
      <w:r>
        <w:t xml:space="preserve">Задания 1–10 в различных вариантах ВПР являются одинаковыми по уровню сложности и позволяют проверить одни и те же умения на различных элементах содержания. </w:t>
      </w:r>
    </w:p>
    <w:p w14:paraId="4A4B0866" w14:textId="77777777" w:rsidR="00EE49F5" w:rsidRDefault="00EE49F5" w:rsidP="00EE49F5">
      <w:pPr>
        <w:tabs>
          <w:tab w:val="left" w:pos="2976"/>
        </w:tabs>
        <w:ind w:firstLine="567"/>
        <w:jc w:val="both"/>
        <w:rPr>
          <w:color w:val="000000"/>
          <w:lang w:bidi="ru-RU"/>
        </w:rPr>
      </w:pPr>
      <w:r w:rsidRPr="002224C8">
        <w:rPr>
          <w:color w:val="000000"/>
          <w:lang w:bidi="ru-RU"/>
        </w:rPr>
        <w:t>На выполнение проверочной работы дается 45 минут.</w:t>
      </w:r>
    </w:p>
    <w:p w14:paraId="7E879590" w14:textId="77777777" w:rsidR="00EE49F5" w:rsidRPr="007E4ED9" w:rsidRDefault="00EE49F5" w:rsidP="00EE49F5">
      <w:pPr>
        <w:spacing w:before="120" w:after="120"/>
        <w:jc w:val="center"/>
        <w:rPr>
          <w:b/>
          <w:lang w:bidi="ru-RU"/>
        </w:rPr>
      </w:pPr>
      <w:r w:rsidRPr="007E4ED9">
        <w:rPr>
          <w:b/>
          <w:lang w:bidi="ru-RU"/>
        </w:rPr>
        <w:t>Система оценивания выполнения отдельных заданий и проверочной работы в целом</w:t>
      </w:r>
    </w:p>
    <w:p w14:paraId="3281AA47" w14:textId="77777777" w:rsidR="00EE49F5" w:rsidRDefault="00EE49F5" w:rsidP="00EE49F5">
      <w:pPr>
        <w:pStyle w:val="Default"/>
        <w:ind w:firstLine="567"/>
        <w:jc w:val="both"/>
      </w:pPr>
      <w:r>
        <w:t xml:space="preserve">Правильное выполнение каждого из заданий 2, 4, 5 и 8 оценивается 1 баллом. Задание считается выполненным верно, если ответ записан в той форме, которая указана в инструкции по выполнению задания. </w:t>
      </w:r>
    </w:p>
    <w:p w14:paraId="336E2E1A" w14:textId="77777777" w:rsidR="00EE49F5" w:rsidRDefault="00EE49F5" w:rsidP="00EE49F5">
      <w:pPr>
        <w:pStyle w:val="Default"/>
        <w:ind w:firstLine="567"/>
        <w:jc w:val="both"/>
      </w:pPr>
      <w:r>
        <w:t xml:space="preserve">Выполнение каждого из заданий 1, 3, 6, 7, 9, 10 оценивается в зависимости от полноты и правильности ответа в соответствии с критериями оценивания. </w:t>
      </w:r>
    </w:p>
    <w:p w14:paraId="24EB59CA" w14:textId="77777777" w:rsidR="00EE49F5" w:rsidRDefault="00EE49F5" w:rsidP="00EE49F5">
      <w:pPr>
        <w:pStyle w:val="Default"/>
        <w:ind w:firstLine="567"/>
        <w:jc w:val="both"/>
      </w:pPr>
      <w:r>
        <w:t>Полный правильный ответ на каждое из заданий 3, 6 и 7 оценивается 2 баллами; на задание 9 – 3 баллами; на задание 1 – 4 баллами, на задание 10 – 5 баллами.</w:t>
      </w:r>
    </w:p>
    <w:p w14:paraId="73E052A7" w14:textId="77777777" w:rsidR="00EE49F5" w:rsidRPr="002224C8" w:rsidRDefault="00EE49F5" w:rsidP="00EE49F5">
      <w:pPr>
        <w:pStyle w:val="Default"/>
        <w:ind w:firstLine="567"/>
        <w:jc w:val="both"/>
      </w:pPr>
      <w:r w:rsidRPr="002224C8">
        <w:t>Максимальный балл за выполнение работ</w:t>
      </w:r>
      <w:r>
        <w:t xml:space="preserve">ы – </w:t>
      </w:r>
      <w:r w:rsidRPr="00FF6DB1">
        <w:rPr>
          <w:b/>
        </w:rPr>
        <w:t>2</w:t>
      </w:r>
      <w:r>
        <w:rPr>
          <w:b/>
        </w:rPr>
        <w:t>2</w:t>
      </w:r>
      <w:r w:rsidRPr="002224C8">
        <w:t>.</w:t>
      </w:r>
    </w:p>
    <w:p w14:paraId="7FCFBA50" w14:textId="77777777" w:rsidR="00EE49F5" w:rsidRPr="002224C8" w:rsidRDefault="00EE49F5" w:rsidP="00EE49F5">
      <w:pPr>
        <w:pStyle w:val="29"/>
        <w:shd w:val="clear" w:color="auto" w:fill="auto"/>
        <w:spacing w:before="120" w:after="240" w:line="240" w:lineRule="auto"/>
        <w:jc w:val="center"/>
        <w:rPr>
          <w:color w:val="000000"/>
          <w:sz w:val="24"/>
          <w:szCs w:val="24"/>
          <w:lang w:bidi="ru-RU"/>
        </w:rPr>
      </w:pPr>
      <w:r w:rsidRPr="002224C8">
        <w:rPr>
          <w:color w:val="000000"/>
          <w:sz w:val="24"/>
          <w:szCs w:val="24"/>
          <w:lang w:bidi="ru-RU"/>
        </w:rPr>
        <w:t>Рекомендации по переводу первичных баллов в отметки по пятибалльной шкале</w:t>
      </w:r>
    </w:p>
    <w:tbl>
      <w:tblPr>
        <w:tblOverlap w:val="never"/>
        <w:tblW w:w="5000" w:type="pct"/>
        <w:tblCellMar>
          <w:left w:w="10" w:type="dxa"/>
          <w:right w:w="10" w:type="dxa"/>
        </w:tblCellMar>
        <w:tblLook w:val="0000" w:firstRow="0" w:lastRow="0" w:firstColumn="0" w:lastColumn="0" w:noHBand="0" w:noVBand="0"/>
      </w:tblPr>
      <w:tblGrid>
        <w:gridCol w:w="3669"/>
        <w:gridCol w:w="1416"/>
        <w:gridCol w:w="1415"/>
        <w:gridCol w:w="1420"/>
        <w:gridCol w:w="1424"/>
      </w:tblGrid>
      <w:tr w:rsidR="00EE49F5" w:rsidRPr="002224C8" w14:paraId="18B60CB7" w14:textId="77777777" w:rsidTr="008B7ECC">
        <w:trPr>
          <w:trHeight w:val="20"/>
        </w:trPr>
        <w:tc>
          <w:tcPr>
            <w:tcW w:w="1963" w:type="pct"/>
            <w:tcBorders>
              <w:top w:val="single" w:sz="4" w:space="0" w:color="auto"/>
              <w:left w:val="single" w:sz="4" w:space="0" w:color="auto"/>
            </w:tcBorders>
            <w:shd w:val="clear" w:color="auto" w:fill="FFFFFF"/>
            <w:vAlign w:val="center"/>
          </w:tcPr>
          <w:p w14:paraId="5F2B93C2" w14:textId="77777777" w:rsidR="00EE49F5" w:rsidRPr="002224C8" w:rsidRDefault="00EE49F5" w:rsidP="008B7ECC">
            <w:pPr>
              <w:pStyle w:val="23"/>
              <w:shd w:val="clear" w:color="auto" w:fill="auto"/>
              <w:spacing w:after="0" w:line="326" w:lineRule="exact"/>
              <w:rPr>
                <w:sz w:val="24"/>
                <w:szCs w:val="24"/>
              </w:rPr>
            </w:pPr>
            <w:r w:rsidRPr="002224C8">
              <w:rPr>
                <w:rStyle w:val="24"/>
                <w:sz w:val="24"/>
                <w:szCs w:val="24"/>
              </w:rPr>
              <w:t>Отметка по пятибалльной шкале</w:t>
            </w:r>
          </w:p>
        </w:tc>
        <w:tc>
          <w:tcPr>
            <w:tcW w:w="757" w:type="pct"/>
            <w:tcBorders>
              <w:top w:val="single" w:sz="4" w:space="0" w:color="auto"/>
              <w:left w:val="single" w:sz="4" w:space="0" w:color="auto"/>
            </w:tcBorders>
            <w:shd w:val="clear" w:color="auto" w:fill="FFFFFF"/>
            <w:vAlign w:val="center"/>
          </w:tcPr>
          <w:p w14:paraId="25D06DB1" w14:textId="77777777" w:rsidR="00EE49F5" w:rsidRPr="002224C8" w:rsidRDefault="00EE49F5" w:rsidP="008B7ECC">
            <w:pPr>
              <w:pStyle w:val="23"/>
              <w:shd w:val="clear" w:color="auto" w:fill="auto"/>
              <w:spacing w:after="0" w:line="280" w:lineRule="exact"/>
              <w:rPr>
                <w:sz w:val="24"/>
                <w:szCs w:val="24"/>
              </w:rPr>
            </w:pPr>
            <w:r w:rsidRPr="002224C8">
              <w:rPr>
                <w:rStyle w:val="24"/>
                <w:sz w:val="24"/>
                <w:szCs w:val="24"/>
              </w:rPr>
              <w:t>"2"</w:t>
            </w:r>
          </w:p>
        </w:tc>
        <w:tc>
          <w:tcPr>
            <w:tcW w:w="757" w:type="pct"/>
            <w:tcBorders>
              <w:top w:val="single" w:sz="4" w:space="0" w:color="auto"/>
              <w:left w:val="single" w:sz="4" w:space="0" w:color="auto"/>
            </w:tcBorders>
            <w:shd w:val="clear" w:color="auto" w:fill="FFFFFF"/>
            <w:vAlign w:val="center"/>
          </w:tcPr>
          <w:p w14:paraId="480CEE93" w14:textId="77777777" w:rsidR="00EE49F5" w:rsidRPr="002224C8" w:rsidRDefault="00EE49F5" w:rsidP="008B7ECC">
            <w:pPr>
              <w:pStyle w:val="23"/>
              <w:shd w:val="clear" w:color="auto" w:fill="auto"/>
              <w:spacing w:after="0" w:line="280" w:lineRule="exact"/>
              <w:rPr>
                <w:sz w:val="24"/>
                <w:szCs w:val="24"/>
              </w:rPr>
            </w:pPr>
            <w:r w:rsidRPr="002224C8">
              <w:rPr>
                <w:rStyle w:val="24"/>
                <w:sz w:val="24"/>
                <w:szCs w:val="24"/>
              </w:rPr>
              <w:t>"3"</w:t>
            </w:r>
          </w:p>
        </w:tc>
        <w:tc>
          <w:tcPr>
            <w:tcW w:w="760" w:type="pct"/>
            <w:tcBorders>
              <w:top w:val="single" w:sz="4" w:space="0" w:color="auto"/>
              <w:left w:val="single" w:sz="4" w:space="0" w:color="auto"/>
            </w:tcBorders>
            <w:shd w:val="clear" w:color="auto" w:fill="FFFFFF"/>
            <w:vAlign w:val="center"/>
          </w:tcPr>
          <w:p w14:paraId="33295DFC" w14:textId="77777777" w:rsidR="00EE49F5" w:rsidRPr="002224C8" w:rsidRDefault="00EE49F5" w:rsidP="008B7ECC">
            <w:pPr>
              <w:pStyle w:val="23"/>
              <w:shd w:val="clear" w:color="auto" w:fill="auto"/>
              <w:spacing w:after="0" w:line="280" w:lineRule="exact"/>
              <w:rPr>
                <w:sz w:val="24"/>
                <w:szCs w:val="24"/>
              </w:rPr>
            </w:pPr>
            <w:r w:rsidRPr="002224C8">
              <w:rPr>
                <w:rStyle w:val="24"/>
                <w:sz w:val="24"/>
                <w:szCs w:val="24"/>
              </w:rPr>
              <w:t>"4"</w:t>
            </w:r>
          </w:p>
        </w:tc>
        <w:tc>
          <w:tcPr>
            <w:tcW w:w="762" w:type="pct"/>
            <w:tcBorders>
              <w:top w:val="single" w:sz="4" w:space="0" w:color="auto"/>
              <w:left w:val="single" w:sz="4" w:space="0" w:color="auto"/>
              <w:right w:val="single" w:sz="4" w:space="0" w:color="auto"/>
            </w:tcBorders>
            <w:shd w:val="clear" w:color="auto" w:fill="FFFFFF"/>
            <w:vAlign w:val="center"/>
          </w:tcPr>
          <w:p w14:paraId="55076B8E" w14:textId="77777777" w:rsidR="00EE49F5" w:rsidRPr="002224C8" w:rsidRDefault="00EE49F5" w:rsidP="008B7ECC">
            <w:pPr>
              <w:pStyle w:val="23"/>
              <w:shd w:val="clear" w:color="auto" w:fill="auto"/>
              <w:spacing w:after="0" w:line="280" w:lineRule="exact"/>
              <w:rPr>
                <w:sz w:val="24"/>
                <w:szCs w:val="24"/>
              </w:rPr>
            </w:pPr>
            <w:r w:rsidRPr="002224C8">
              <w:rPr>
                <w:rStyle w:val="24"/>
                <w:sz w:val="24"/>
                <w:szCs w:val="24"/>
              </w:rPr>
              <w:t>"5"</w:t>
            </w:r>
          </w:p>
        </w:tc>
      </w:tr>
      <w:tr w:rsidR="00EE49F5" w:rsidRPr="00D00BC5" w14:paraId="63DDBC38" w14:textId="77777777" w:rsidTr="008B7ECC">
        <w:trPr>
          <w:trHeight w:val="20"/>
        </w:trPr>
        <w:tc>
          <w:tcPr>
            <w:tcW w:w="1963" w:type="pct"/>
            <w:tcBorders>
              <w:top w:val="single" w:sz="4" w:space="0" w:color="auto"/>
              <w:left w:val="single" w:sz="4" w:space="0" w:color="auto"/>
              <w:bottom w:val="single" w:sz="4" w:space="0" w:color="auto"/>
            </w:tcBorders>
            <w:shd w:val="clear" w:color="auto" w:fill="FFFFFF"/>
            <w:vAlign w:val="center"/>
          </w:tcPr>
          <w:p w14:paraId="1B129210" w14:textId="77777777" w:rsidR="00EE49F5" w:rsidRPr="002224C8" w:rsidRDefault="00EE49F5" w:rsidP="008B7ECC">
            <w:pPr>
              <w:pStyle w:val="23"/>
              <w:shd w:val="clear" w:color="auto" w:fill="auto"/>
              <w:spacing w:after="0" w:line="280" w:lineRule="exact"/>
              <w:rPr>
                <w:sz w:val="24"/>
                <w:szCs w:val="24"/>
              </w:rPr>
            </w:pPr>
            <w:r w:rsidRPr="002224C8">
              <w:rPr>
                <w:sz w:val="24"/>
                <w:szCs w:val="24"/>
              </w:rPr>
              <w:t>Первичные баллы</w:t>
            </w:r>
          </w:p>
        </w:tc>
        <w:tc>
          <w:tcPr>
            <w:tcW w:w="757" w:type="pct"/>
            <w:tcBorders>
              <w:top w:val="single" w:sz="4" w:space="0" w:color="auto"/>
              <w:left w:val="single" w:sz="4" w:space="0" w:color="auto"/>
              <w:bottom w:val="single" w:sz="4" w:space="0" w:color="auto"/>
            </w:tcBorders>
            <w:shd w:val="clear" w:color="auto" w:fill="FFFFFF"/>
            <w:vAlign w:val="center"/>
          </w:tcPr>
          <w:p w14:paraId="327A3187" w14:textId="77777777" w:rsidR="00EE49F5" w:rsidRPr="002224C8" w:rsidRDefault="00EE49F5" w:rsidP="008B7ECC">
            <w:pPr>
              <w:pStyle w:val="23"/>
              <w:shd w:val="clear" w:color="auto" w:fill="auto"/>
              <w:spacing w:after="0" w:line="280" w:lineRule="exact"/>
              <w:rPr>
                <w:sz w:val="24"/>
                <w:szCs w:val="24"/>
              </w:rPr>
            </w:pPr>
            <w:r>
              <w:rPr>
                <w:sz w:val="24"/>
                <w:szCs w:val="24"/>
              </w:rPr>
              <w:t>0-7</w:t>
            </w:r>
          </w:p>
        </w:tc>
        <w:tc>
          <w:tcPr>
            <w:tcW w:w="757" w:type="pct"/>
            <w:tcBorders>
              <w:top w:val="single" w:sz="4" w:space="0" w:color="auto"/>
              <w:left w:val="single" w:sz="4" w:space="0" w:color="auto"/>
              <w:bottom w:val="single" w:sz="4" w:space="0" w:color="auto"/>
            </w:tcBorders>
            <w:shd w:val="clear" w:color="auto" w:fill="FFFFFF"/>
            <w:vAlign w:val="center"/>
          </w:tcPr>
          <w:p w14:paraId="14CAC6FC" w14:textId="77777777" w:rsidR="00EE49F5" w:rsidRPr="002224C8" w:rsidRDefault="00EE49F5" w:rsidP="008B7ECC">
            <w:pPr>
              <w:pStyle w:val="23"/>
              <w:shd w:val="clear" w:color="auto" w:fill="auto"/>
              <w:spacing w:after="0" w:line="280" w:lineRule="exact"/>
              <w:rPr>
                <w:sz w:val="24"/>
                <w:szCs w:val="24"/>
              </w:rPr>
            </w:pPr>
            <w:r>
              <w:rPr>
                <w:sz w:val="24"/>
                <w:szCs w:val="24"/>
              </w:rPr>
              <w:t>8-13</w:t>
            </w:r>
          </w:p>
        </w:tc>
        <w:tc>
          <w:tcPr>
            <w:tcW w:w="760" w:type="pct"/>
            <w:tcBorders>
              <w:top w:val="single" w:sz="4" w:space="0" w:color="auto"/>
              <w:left w:val="single" w:sz="4" w:space="0" w:color="auto"/>
              <w:bottom w:val="single" w:sz="4" w:space="0" w:color="auto"/>
            </w:tcBorders>
            <w:shd w:val="clear" w:color="auto" w:fill="FFFFFF"/>
            <w:vAlign w:val="center"/>
          </w:tcPr>
          <w:p w14:paraId="42407B34" w14:textId="77777777" w:rsidR="00EE49F5" w:rsidRPr="002224C8" w:rsidRDefault="00EE49F5" w:rsidP="008B7ECC">
            <w:pPr>
              <w:pStyle w:val="23"/>
              <w:shd w:val="clear" w:color="auto" w:fill="auto"/>
              <w:spacing w:after="0" w:line="280" w:lineRule="exact"/>
              <w:rPr>
                <w:sz w:val="24"/>
                <w:szCs w:val="24"/>
              </w:rPr>
            </w:pPr>
            <w:r>
              <w:rPr>
                <w:sz w:val="24"/>
                <w:szCs w:val="24"/>
              </w:rPr>
              <w:t>14-18</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14:paraId="3EC34292" w14:textId="77777777" w:rsidR="00EE49F5" w:rsidRPr="002224C8" w:rsidRDefault="00EE49F5" w:rsidP="008B7ECC">
            <w:pPr>
              <w:pStyle w:val="23"/>
              <w:shd w:val="clear" w:color="auto" w:fill="auto"/>
              <w:spacing w:after="0" w:line="280" w:lineRule="exact"/>
              <w:rPr>
                <w:sz w:val="24"/>
                <w:szCs w:val="24"/>
              </w:rPr>
            </w:pPr>
            <w:r>
              <w:rPr>
                <w:sz w:val="24"/>
                <w:szCs w:val="24"/>
              </w:rPr>
              <w:t>19-22</w:t>
            </w:r>
          </w:p>
        </w:tc>
      </w:tr>
    </w:tbl>
    <w:p w14:paraId="30DE1F33" w14:textId="77777777" w:rsidR="00CF613D" w:rsidRDefault="00CF613D" w:rsidP="00CF613D">
      <w:pPr>
        <w:pStyle w:val="3"/>
        <w:shd w:val="clear" w:color="auto" w:fill="FFFFFF" w:themeFill="background1"/>
        <w:spacing w:after="120"/>
        <w:jc w:val="center"/>
        <w:rPr>
          <w:color w:val="4472C4" w:themeColor="accent1"/>
        </w:rPr>
        <w:sectPr w:rsidR="00CF613D" w:rsidSect="00CF613D">
          <w:pgSz w:w="11906" w:h="16838" w:code="9"/>
          <w:pgMar w:top="851" w:right="851" w:bottom="1134" w:left="1701" w:header="709" w:footer="709" w:gutter="0"/>
          <w:cols w:space="708"/>
          <w:docGrid w:linePitch="360"/>
        </w:sectPr>
      </w:pPr>
    </w:p>
    <w:p w14:paraId="545FC57D" w14:textId="7C8C9EE7" w:rsidR="00CF613D" w:rsidRPr="00EE1FBE" w:rsidRDefault="00CF613D" w:rsidP="00CF613D">
      <w:pPr>
        <w:jc w:val="center"/>
        <w:rPr>
          <w:b/>
          <w:bCs/>
          <w:noProof/>
          <w:sz w:val="26"/>
          <w:szCs w:val="26"/>
        </w:rPr>
      </w:pPr>
      <w:r w:rsidRPr="00EE1FBE">
        <w:rPr>
          <w:b/>
          <w:bCs/>
          <w:noProof/>
          <w:sz w:val="26"/>
          <w:szCs w:val="26"/>
        </w:rPr>
        <w:lastRenderedPageBreak/>
        <w:t xml:space="preserve">Достижение планируемых результатов (в %) по обществознанию в соответствии с ПООП </w:t>
      </w:r>
      <w:r w:rsidR="00FA3A43">
        <w:rPr>
          <w:b/>
          <w:bCs/>
          <w:noProof/>
          <w:sz w:val="26"/>
          <w:szCs w:val="26"/>
        </w:rPr>
        <w:t>О</w:t>
      </w:r>
      <w:r w:rsidRPr="00EE1FBE">
        <w:rPr>
          <w:b/>
          <w:bCs/>
          <w:noProof/>
          <w:sz w:val="26"/>
          <w:szCs w:val="26"/>
        </w:rPr>
        <w:t>ОО и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1340"/>
        <w:gridCol w:w="567"/>
        <w:gridCol w:w="850"/>
        <w:gridCol w:w="709"/>
        <w:gridCol w:w="659"/>
      </w:tblGrid>
      <w:tr w:rsidR="00CF613D" w:rsidRPr="00C3599F" w14:paraId="2FD532E4" w14:textId="77777777" w:rsidTr="00776FC5">
        <w:trPr>
          <w:cantSplit/>
          <w:trHeight w:val="1113"/>
          <w:tblHeader/>
        </w:trPr>
        <w:tc>
          <w:tcPr>
            <w:tcW w:w="601" w:type="dxa"/>
            <w:vMerge w:val="restart"/>
            <w:vAlign w:val="center"/>
          </w:tcPr>
          <w:p w14:paraId="79281DB4" w14:textId="77777777" w:rsidR="00CF613D" w:rsidRPr="00C3599F" w:rsidRDefault="00CF613D" w:rsidP="00CF613D">
            <w:pPr>
              <w:jc w:val="center"/>
              <w:rPr>
                <w:b/>
                <w:bCs/>
                <w:color w:val="000000"/>
                <w:sz w:val="18"/>
                <w:szCs w:val="18"/>
              </w:rPr>
            </w:pPr>
            <w:r w:rsidRPr="00C3599F">
              <w:rPr>
                <w:b/>
                <w:bCs/>
                <w:color w:val="000000"/>
                <w:sz w:val="18"/>
                <w:szCs w:val="18"/>
              </w:rPr>
              <w:t>№</w:t>
            </w:r>
          </w:p>
        </w:tc>
        <w:tc>
          <w:tcPr>
            <w:tcW w:w="11340" w:type="dxa"/>
            <w:vMerge w:val="restart"/>
            <w:shd w:val="clear" w:color="auto" w:fill="auto"/>
            <w:noWrap/>
            <w:vAlign w:val="center"/>
            <w:hideMark/>
          </w:tcPr>
          <w:p w14:paraId="130885AB" w14:textId="12ED7AF6" w:rsidR="00CF613D" w:rsidRPr="00C3599F" w:rsidRDefault="00CF613D" w:rsidP="00CF613D">
            <w:pPr>
              <w:jc w:val="center"/>
              <w:rPr>
                <w:b/>
                <w:bCs/>
                <w:color w:val="000000"/>
                <w:sz w:val="18"/>
                <w:szCs w:val="18"/>
              </w:rPr>
            </w:pPr>
            <w:r w:rsidRPr="00C3599F">
              <w:rPr>
                <w:b/>
                <w:bCs/>
                <w:color w:val="000000"/>
                <w:sz w:val="18"/>
                <w:szCs w:val="18"/>
              </w:rPr>
              <w:t xml:space="preserve">Блоки ПООП обучающийся научится / получит возможность научиться или проверяемые требования (умения) в соответствии с ФГОС </w:t>
            </w:r>
          </w:p>
        </w:tc>
        <w:tc>
          <w:tcPr>
            <w:tcW w:w="567" w:type="dxa"/>
            <w:vMerge w:val="restart"/>
            <w:shd w:val="clear" w:color="auto" w:fill="auto"/>
            <w:noWrap/>
            <w:textDirection w:val="btLr"/>
            <w:vAlign w:val="center"/>
            <w:hideMark/>
          </w:tcPr>
          <w:p w14:paraId="48FCAD97" w14:textId="77777777" w:rsidR="00CF613D" w:rsidRPr="00C3599F" w:rsidRDefault="00CF613D" w:rsidP="00CF613D">
            <w:pPr>
              <w:jc w:val="center"/>
              <w:rPr>
                <w:b/>
                <w:bCs/>
                <w:color w:val="000000"/>
                <w:sz w:val="18"/>
                <w:szCs w:val="18"/>
              </w:rPr>
            </w:pPr>
            <w:r w:rsidRPr="00AD3A57">
              <w:rPr>
                <w:b/>
                <w:bCs/>
                <w:color w:val="000000"/>
                <w:sz w:val="16"/>
                <w:szCs w:val="16"/>
              </w:rPr>
              <w:t>Максимальный балл</w:t>
            </w:r>
          </w:p>
        </w:tc>
        <w:tc>
          <w:tcPr>
            <w:tcW w:w="850" w:type="dxa"/>
            <w:textDirection w:val="btLr"/>
            <w:vAlign w:val="center"/>
          </w:tcPr>
          <w:p w14:paraId="209C43BD" w14:textId="77777777" w:rsidR="00CF613D" w:rsidRPr="006F09B8" w:rsidRDefault="00CF613D" w:rsidP="00CF613D">
            <w:pPr>
              <w:rPr>
                <w:b/>
                <w:bCs/>
                <w:color w:val="000000"/>
                <w:sz w:val="18"/>
                <w:szCs w:val="18"/>
              </w:rPr>
            </w:pPr>
            <w:r w:rsidRPr="006F09B8">
              <w:rPr>
                <w:b/>
                <w:bCs/>
                <w:color w:val="000000"/>
                <w:sz w:val="18"/>
                <w:szCs w:val="18"/>
              </w:rPr>
              <w:t>РФ</w:t>
            </w:r>
          </w:p>
        </w:tc>
        <w:tc>
          <w:tcPr>
            <w:tcW w:w="709" w:type="dxa"/>
            <w:textDirection w:val="btLr"/>
            <w:vAlign w:val="center"/>
          </w:tcPr>
          <w:p w14:paraId="25DF60E2" w14:textId="77777777" w:rsidR="00CF613D" w:rsidRPr="006F09B8" w:rsidRDefault="00CF613D" w:rsidP="00CF613D">
            <w:pPr>
              <w:rPr>
                <w:b/>
                <w:bCs/>
                <w:color w:val="000000"/>
                <w:sz w:val="18"/>
                <w:szCs w:val="18"/>
              </w:rPr>
            </w:pPr>
            <w:r w:rsidRPr="006F09B8">
              <w:rPr>
                <w:b/>
                <w:bCs/>
                <w:color w:val="000000"/>
                <w:sz w:val="18"/>
                <w:szCs w:val="18"/>
              </w:rPr>
              <w:t>Брянская область</w:t>
            </w:r>
          </w:p>
        </w:tc>
        <w:tc>
          <w:tcPr>
            <w:tcW w:w="659" w:type="dxa"/>
            <w:shd w:val="clear" w:color="auto" w:fill="auto"/>
            <w:noWrap/>
            <w:textDirection w:val="btLr"/>
            <w:vAlign w:val="center"/>
          </w:tcPr>
          <w:p w14:paraId="059492ED" w14:textId="1F751234" w:rsidR="00CF613D" w:rsidRPr="006F09B8" w:rsidRDefault="00665A87" w:rsidP="00CF613D">
            <w:pPr>
              <w:rPr>
                <w:b/>
                <w:bCs/>
                <w:color w:val="000000"/>
                <w:sz w:val="18"/>
                <w:szCs w:val="18"/>
              </w:rPr>
            </w:pPr>
            <w:r>
              <w:rPr>
                <w:b/>
                <w:bCs/>
                <w:color w:val="000000"/>
                <w:sz w:val="18"/>
                <w:szCs w:val="18"/>
              </w:rPr>
              <w:t>Дубровский</w:t>
            </w:r>
            <w:r w:rsidR="00982A90">
              <w:rPr>
                <w:b/>
                <w:bCs/>
                <w:color w:val="000000"/>
                <w:sz w:val="18"/>
                <w:szCs w:val="18"/>
              </w:rPr>
              <w:t xml:space="preserve"> </w:t>
            </w:r>
            <w:r w:rsidR="00CF613D">
              <w:rPr>
                <w:b/>
                <w:bCs/>
                <w:color w:val="000000"/>
                <w:sz w:val="18"/>
                <w:szCs w:val="18"/>
              </w:rPr>
              <w:t>район</w:t>
            </w:r>
          </w:p>
        </w:tc>
      </w:tr>
      <w:tr w:rsidR="005B27CB" w:rsidRPr="00C3599F" w14:paraId="722A8689" w14:textId="77777777" w:rsidTr="00982A90">
        <w:trPr>
          <w:trHeight w:val="170"/>
          <w:tblHeader/>
        </w:trPr>
        <w:tc>
          <w:tcPr>
            <w:tcW w:w="601" w:type="dxa"/>
            <w:vMerge/>
          </w:tcPr>
          <w:p w14:paraId="210E0F6D" w14:textId="77777777" w:rsidR="005B27CB" w:rsidRPr="00C3599F" w:rsidRDefault="005B27CB" w:rsidP="005B27CB">
            <w:pPr>
              <w:rPr>
                <w:color w:val="000000"/>
                <w:sz w:val="18"/>
                <w:szCs w:val="18"/>
              </w:rPr>
            </w:pPr>
          </w:p>
        </w:tc>
        <w:tc>
          <w:tcPr>
            <w:tcW w:w="11340" w:type="dxa"/>
            <w:vMerge/>
            <w:shd w:val="clear" w:color="auto" w:fill="auto"/>
            <w:noWrap/>
            <w:vAlign w:val="bottom"/>
            <w:hideMark/>
          </w:tcPr>
          <w:p w14:paraId="33727DB9" w14:textId="77777777" w:rsidR="005B27CB" w:rsidRPr="00C3599F" w:rsidRDefault="005B27CB" w:rsidP="005B27CB">
            <w:pPr>
              <w:rPr>
                <w:color w:val="000000"/>
                <w:sz w:val="18"/>
                <w:szCs w:val="18"/>
              </w:rPr>
            </w:pPr>
          </w:p>
        </w:tc>
        <w:tc>
          <w:tcPr>
            <w:tcW w:w="567" w:type="dxa"/>
            <w:vMerge/>
            <w:shd w:val="clear" w:color="auto" w:fill="auto"/>
            <w:noWrap/>
            <w:vAlign w:val="bottom"/>
            <w:hideMark/>
          </w:tcPr>
          <w:p w14:paraId="4A4DF3BB" w14:textId="77777777" w:rsidR="005B27CB" w:rsidRPr="00C3599F" w:rsidRDefault="005B27CB" w:rsidP="005B27CB">
            <w:pPr>
              <w:rPr>
                <w:color w:val="000000"/>
                <w:sz w:val="18"/>
                <w:szCs w:val="18"/>
              </w:rPr>
            </w:pPr>
          </w:p>
        </w:tc>
        <w:tc>
          <w:tcPr>
            <w:tcW w:w="850" w:type="dxa"/>
            <w:vAlign w:val="center"/>
          </w:tcPr>
          <w:p w14:paraId="2B8C1863" w14:textId="449C123D" w:rsidR="005B27CB" w:rsidRPr="00776FC5" w:rsidRDefault="005B27CB" w:rsidP="005B27CB">
            <w:pPr>
              <w:jc w:val="center"/>
              <w:rPr>
                <w:b/>
                <w:color w:val="000000"/>
                <w:sz w:val="18"/>
                <w:szCs w:val="18"/>
              </w:rPr>
            </w:pPr>
            <w:r w:rsidRPr="00776FC5">
              <w:rPr>
                <w:b/>
                <w:color w:val="000000"/>
                <w:sz w:val="16"/>
                <w:szCs w:val="16"/>
              </w:rPr>
              <w:t>464500 уч.</w:t>
            </w:r>
          </w:p>
        </w:tc>
        <w:tc>
          <w:tcPr>
            <w:tcW w:w="709" w:type="dxa"/>
            <w:vAlign w:val="center"/>
          </w:tcPr>
          <w:p w14:paraId="32747CD6" w14:textId="77777777" w:rsidR="005B27CB" w:rsidRPr="00776FC5" w:rsidRDefault="005B27CB" w:rsidP="005B27CB">
            <w:pPr>
              <w:jc w:val="center"/>
              <w:rPr>
                <w:b/>
                <w:color w:val="000000"/>
                <w:sz w:val="16"/>
                <w:szCs w:val="16"/>
              </w:rPr>
            </w:pPr>
            <w:r w:rsidRPr="00776FC5">
              <w:rPr>
                <w:b/>
                <w:color w:val="000000"/>
                <w:sz w:val="16"/>
                <w:szCs w:val="16"/>
              </w:rPr>
              <w:t xml:space="preserve">3821 </w:t>
            </w:r>
          </w:p>
          <w:p w14:paraId="3890646F" w14:textId="39E5ECF1" w:rsidR="005B27CB" w:rsidRPr="00776FC5" w:rsidRDefault="005B27CB" w:rsidP="005B27CB">
            <w:pPr>
              <w:jc w:val="center"/>
              <w:rPr>
                <w:b/>
                <w:color w:val="000000"/>
                <w:sz w:val="18"/>
                <w:szCs w:val="18"/>
              </w:rPr>
            </w:pPr>
            <w:r w:rsidRPr="00776FC5">
              <w:rPr>
                <w:b/>
                <w:color w:val="000000"/>
                <w:sz w:val="16"/>
                <w:szCs w:val="16"/>
              </w:rPr>
              <w:t>уч.</w:t>
            </w:r>
          </w:p>
        </w:tc>
        <w:tc>
          <w:tcPr>
            <w:tcW w:w="659" w:type="dxa"/>
            <w:shd w:val="clear" w:color="auto" w:fill="auto"/>
            <w:noWrap/>
            <w:vAlign w:val="center"/>
          </w:tcPr>
          <w:p w14:paraId="1669C155" w14:textId="094C3307" w:rsidR="005B27CB" w:rsidRPr="005B27CB" w:rsidRDefault="005B27CB" w:rsidP="005B27CB">
            <w:pPr>
              <w:jc w:val="center"/>
              <w:rPr>
                <w:b/>
                <w:color w:val="000000"/>
                <w:sz w:val="22"/>
                <w:szCs w:val="22"/>
              </w:rPr>
            </w:pPr>
            <w:r w:rsidRPr="005B27CB">
              <w:rPr>
                <w:color w:val="000000"/>
                <w:sz w:val="22"/>
                <w:szCs w:val="22"/>
              </w:rPr>
              <w:t>66</w:t>
            </w:r>
          </w:p>
        </w:tc>
      </w:tr>
      <w:tr w:rsidR="005B27CB" w:rsidRPr="00C3599F" w14:paraId="39F9462E" w14:textId="77777777" w:rsidTr="00982A90">
        <w:trPr>
          <w:trHeight w:val="20"/>
        </w:trPr>
        <w:tc>
          <w:tcPr>
            <w:tcW w:w="601" w:type="dxa"/>
            <w:vAlign w:val="center"/>
          </w:tcPr>
          <w:p w14:paraId="6478197F" w14:textId="55ECD3C8" w:rsidR="005B27CB" w:rsidRPr="00EE49F5" w:rsidRDefault="005B27CB" w:rsidP="005B27CB">
            <w:pPr>
              <w:jc w:val="center"/>
              <w:rPr>
                <w:b/>
                <w:color w:val="000000"/>
                <w:sz w:val="18"/>
                <w:szCs w:val="18"/>
                <w:highlight w:val="yellow"/>
              </w:rPr>
            </w:pPr>
            <w:r w:rsidRPr="0068772B">
              <w:rPr>
                <w:bCs/>
                <w:color w:val="000000"/>
                <w:sz w:val="22"/>
                <w:szCs w:val="22"/>
              </w:rPr>
              <w:t>1.1</w:t>
            </w:r>
          </w:p>
        </w:tc>
        <w:tc>
          <w:tcPr>
            <w:tcW w:w="11340" w:type="dxa"/>
            <w:shd w:val="clear" w:color="auto" w:fill="auto"/>
            <w:noWrap/>
            <w:vAlign w:val="bottom"/>
            <w:hideMark/>
          </w:tcPr>
          <w:p w14:paraId="6E771458" w14:textId="14E29D27" w:rsidR="005B27CB" w:rsidRPr="00EE49F5" w:rsidRDefault="005B27CB" w:rsidP="005B27CB">
            <w:pPr>
              <w:rPr>
                <w:color w:val="000000"/>
                <w:sz w:val="18"/>
                <w:szCs w:val="18"/>
                <w:highlight w:val="yellow"/>
              </w:rPr>
            </w:pPr>
            <w:r w:rsidRPr="00837C4A">
              <w:rPr>
                <w:color w:val="000000"/>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tc>
        <w:tc>
          <w:tcPr>
            <w:tcW w:w="567" w:type="dxa"/>
            <w:shd w:val="clear" w:color="auto" w:fill="auto"/>
            <w:noWrap/>
            <w:vAlign w:val="center"/>
            <w:hideMark/>
          </w:tcPr>
          <w:p w14:paraId="695473CB" w14:textId="06DEE0B0" w:rsidR="005B27CB" w:rsidRPr="00EE49F5" w:rsidRDefault="005B27CB" w:rsidP="005B27CB">
            <w:pPr>
              <w:jc w:val="center"/>
              <w:rPr>
                <w:color w:val="000000"/>
                <w:sz w:val="18"/>
                <w:szCs w:val="18"/>
                <w:highlight w:val="yellow"/>
              </w:rPr>
            </w:pPr>
            <w:r w:rsidRPr="0068772B">
              <w:rPr>
                <w:color w:val="000000"/>
                <w:sz w:val="22"/>
                <w:szCs w:val="22"/>
              </w:rPr>
              <w:t>1</w:t>
            </w:r>
          </w:p>
        </w:tc>
        <w:tc>
          <w:tcPr>
            <w:tcW w:w="850" w:type="dxa"/>
            <w:vAlign w:val="center"/>
          </w:tcPr>
          <w:p w14:paraId="67EB2E73" w14:textId="2F5E79DC" w:rsidR="005B27CB" w:rsidRPr="00C3599F" w:rsidRDefault="005B27CB" w:rsidP="005B27CB">
            <w:pPr>
              <w:jc w:val="center"/>
              <w:rPr>
                <w:color w:val="000000"/>
                <w:sz w:val="18"/>
                <w:szCs w:val="18"/>
              </w:rPr>
            </w:pPr>
            <w:r w:rsidRPr="0068772B">
              <w:rPr>
                <w:color w:val="000000"/>
                <w:sz w:val="22"/>
                <w:szCs w:val="22"/>
              </w:rPr>
              <w:t>78,0</w:t>
            </w:r>
          </w:p>
        </w:tc>
        <w:tc>
          <w:tcPr>
            <w:tcW w:w="709" w:type="dxa"/>
            <w:vAlign w:val="center"/>
          </w:tcPr>
          <w:p w14:paraId="4461EDB5" w14:textId="5675B00E" w:rsidR="005B27CB" w:rsidRPr="00C3599F" w:rsidRDefault="005B27CB" w:rsidP="005B27CB">
            <w:pPr>
              <w:jc w:val="center"/>
              <w:rPr>
                <w:color w:val="000000"/>
                <w:sz w:val="18"/>
                <w:szCs w:val="18"/>
              </w:rPr>
            </w:pPr>
            <w:r w:rsidRPr="0068772B">
              <w:rPr>
                <w:color w:val="000000"/>
                <w:sz w:val="22"/>
                <w:szCs w:val="22"/>
              </w:rPr>
              <w:t>85,2</w:t>
            </w:r>
          </w:p>
        </w:tc>
        <w:tc>
          <w:tcPr>
            <w:tcW w:w="659" w:type="dxa"/>
            <w:shd w:val="clear" w:color="auto" w:fill="auto"/>
            <w:noWrap/>
            <w:vAlign w:val="center"/>
          </w:tcPr>
          <w:p w14:paraId="7BE92339" w14:textId="144C84E6" w:rsidR="005B27CB" w:rsidRPr="005B27CB" w:rsidRDefault="005B27CB" w:rsidP="005B27CB">
            <w:pPr>
              <w:jc w:val="center"/>
              <w:rPr>
                <w:color w:val="000000"/>
                <w:sz w:val="22"/>
                <w:szCs w:val="22"/>
              </w:rPr>
            </w:pPr>
            <w:r w:rsidRPr="005B27CB">
              <w:rPr>
                <w:color w:val="000000"/>
                <w:sz w:val="22"/>
                <w:szCs w:val="22"/>
              </w:rPr>
              <w:t>98,0</w:t>
            </w:r>
          </w:p>
        </w:tc>
      </w:tr>
      <w:tr w:rsidR="005B27CB" w:rsidRPr="00C3599F" w14:paraId="02B6FD24" w14:textId="77777777" w:rsidTr="00982A90">
        <w:trPr>
          <w:trHeight w:val="20"/>
        </w:trPr>
        <w:tc>
          <w:tcPr>
            <w:tcW w:w="601" w:type="dxa"/>
            <w:vAlign w:val="center"/>
          </w:tcPr>
          <w:p w14:paraId="2B0631F2" w14:textId="41313E1C" w:rsidR="005B27CB" w:rsidRPr="00EE49F5" w:rsidRDefault="005B27CB" w:rsidP="005B27CB">
            <w:pPr>
              <w:jc w:val="center"/>
              <w:rPr>
                <w:b/>
                <w:color w:val="000000"/>
                <w:sz w:val="18"/>
                <w:szCs w:val="18"/>
                <w:highlight w:val="yellow"/>
              </w:rPr>
            </w:pPr>
            <w:r w:rsidRPr="0068772B">
              <w:rPr>
                <w:bCs/>
                <w:color w:val="000000"/>
                <w:sz w:val="22"/>
                <w:szCs w:val="22"/>
              </w:rPr>
              <w:t>1.2</w:t>
            </w:r>
          </w:p>
        </w:tc>
        <w:tc>
          <w:tcPr>
            <w:tcW w:w="11340" w:type="dxa"/>
            <w:shd w:val="clear" w:color="auto" w:fill="auto"/>
            <w:noWrap/>
            <w:vAlign w:val="bottom"/>
            <w:hideMark/>
          </w:tcPr>
          <w:p w14:paraId="27B6E596" w14:textId="42FADFD5" w:rsidR="005B27CB" w:rsidRPr="00EE49F5" w:rsidRDefault="005B27CB" w:rsidP="005B27CB">
            <w:pPr>
              <w:rPr>
                <w:color w:val="000000"/>
                <w:sz w:val="18"/>
                <w:szCs w:val="18"/>
                <w:highlight w:val="yellow"/>
              </w:rPr>
            </w:pPr>
            <w:r w:rsidRPr="00837C4A">
              <w:rPr>
                <w:color w:val="000000"/>
                <w:sz w:val="20"/>
                <w:szCs w:val="20"/>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567" w:type="dxa"/>
            <w:shd w:val="clear" w:color="auto" w:fill="auto"/>
            <w:noWrap/>
            <w:vAlign w:val="center"/>
            <w:hideMark/>
          </w:tcPr>
          <w:p w14:paraId="2E9268B6" w14:textId="4F2A12E5" w:rsidR="005B27CB" w:rsidRPr="00EE49F5" w:rsidRDefault="005B27CB" w:rsidP="005B27CB">
            <w:pPr>
              <w:jc w:val="center"/>
              <w:rPr>
                <w:color w:val="000000"/>
                <w:sz w:val="18"/>
                <w:szCs w:val="18"/>
                <w:highlight w:val="yellow"/>
              </w:rPr>
            </w:pPr>
            <w:r w:rsidRPr="0068772B">
              <w:rPr>
                <w:color w:val="000000"/>
                <w:sz w:val="22"/>
                <w:szCs w:val="22"/>
              </w:rPr>
              <w:t>3</w:t>
            </w:r>
          </w:p>
        </w:tc>
        <w:tc>
          <w:tcPr>
            <w:tcW w:w="850" w:type="dxa"/>
            <w:vAlign w:val="center"/>
          </w:tcPr>
          <w:p w14:paraId="41C7D0F4" w14:textId="1C23AB71" w:rsidR="005B27CB" w:rsidRPr="00C3599F" w:rsidRDefault="005B27CB" w:rsidP="005B27CB">
            <w:pPr>
              <w:jc w:val="center"/>
              <w:rPr>
                <w:color w:val="000000"/>
                <w:sz w:val="18"/>
                <w:szCs w:val="18"/>
              </w:rPr>
            </w:pPr>
            <w:r w:rsidRPr="0068772B">
              <w:rPr>
                <w:color w:val="000000"/>
                <w:sz w:val="22"/>
                <w:szCs w:val="22"/>
              </w:rPr>
              <w:t>52,9</w:t>
            </w:r>
          </w:p>
        </w:tc>
        <w:tc>
          <w:tcPr>
            <w:tcW w:w="709" w:type="dxa"/>
            <w:vAlign w:val="center"/>
          </w:tcPr>
          <w:p w14:paraId="29A7FB61" w14:textId="1F74D622" w:rsidR="005B27CB" w:rsidRPr="00C3599F" w:rsidRDefault="005B27CB" w:rsidP="005B27CB">
            <w:pPr>
              <w:jc w:val="center"/>
              <w:rPr>
                <w:color w:val="000000"/>
                <w:sz w:val="18"/>
                <w:szCs w:val="18"/>
              </w:rPr>
            </w:pPr>
            <w:r w:rsidRPr="0068772B">
              <w:rPr>
                <w:color w:val="000000"/>
                <w:sz w:val="22"/>
                <w:szCs w:val="22"/>
              </w:rPr>
              <w:t>55,2</w:t>
            </w:r>
          </w:p>
        </w:tc>
        <w:tc>
          <w:tcPr>
            <w:tcW w:w="659" w:type="dxa"/>
            <w:shd w:val="clear" w:color="auto" w:fill="auto"/>
            <w:noWrap/>
            <w:vAlign w:val="center"/>
          </w:tcPr>
          <w:p w14:paraId="2C6390CE" w14:textId="64EF2984" w:rsidR="005B27CB" w:rsidRPr="005B27CB" w:rsidRDefault="005B27CB" w:rsidP="005B27CB">
            <w:pPr>
              <w:jc w:val="center"/>
              <w:rPr>
                <w:color w:val="000000"/>
                <w:sz w:val="22"/>
                <w:szCs w:val="22"/>
              </w:rPr>
            </w:pPr>
            <w:r w:rsidRPr="005B27CB">
              <w:rPr>
                <w:color w:val="000000"/>
                <w:sz w:val="22"/>
                <w:szCs w:val="22"/>
              </w:rPr>
              <w:t>53,0</w:t>
            </w:r>
          </w:p>
        </w:tc>
      </w:tr>
      <w:tr w:rsidR="005B27CB" w:rsidRPr="00C3599F" w14:paraId="659586B8" w14:textId="77777777" w:rsidTr="00982A90">
        <w:trPr>
          <w:trHeight w:val="20"/>
        </w:trPr>
        <w:tc>
          <w:tcPr>
            <w:tcW w:w="601" w:type="dxa"/>
            <w:vAlign w:val="center"/>
          </w:tcPr>
          <w:p w14:paraId="4119FA70" w14:textId="37BDEACE" w:rsidR="005B27CB" w:rsidRPr="00EE49F5" w:rsidRDefault="005B27CB" w:rsidP="005B27CB">
            <w:pPr>
              <w:jc w:val="center"/>
              <w:rPr>
                <w:b/>
                <w:color w:val="000000"/>
                <w:sz w:val="18"/>
                <w:szCs w:val="18"/>
                <w:highlight w:val="yellow"/>
              </w:rPr>
            </w:pPr>
            <w:r w:rsidRPr="0068772B">
              <w:rPr>
                <w:bCs/>
                <w:color w:val="000000"/>
                <w:sz w:val="22"/>
                <w:szCs w:val="22"/>
              </w:rPr>
              <w:t>2</w:t>
            </w:r>
          </w:p>
        </w:tc>
        <w:tc>
          <w:tcPr>
            <w:tcW w:w="11340" w:type="dxa"/>
            <w:shd w:val="clear" w:color="auto" w:fill="auto"/>
            <w:noWrap/>
            <w:vAlign w:val="bottom"/>
            <w:hideMark/>
          </w:tcPr>
          <w:p w14:paraId="1CA9628C" w14:textId="03AAF964" w:rsidR="005B27CB" w:rsidRPr="00EE49F5" w:rsidRDefault="005B27CB" w:rsidP="005B27CB">
            <w:pPr>
              <w:rPr>
                <w:color w:val="000000"/>
                <w:sz w:val="18"/>
                <w:szCs w:val="18"/>
                <w:highlight w:val="yellow"/>
              </w:rPr>
            </w:pPr>
            <w:r w:rsidRPr="00837C4A">
              <w:rPr>
                <w:color w:val="000000"/>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567" w:type="dxa"/>
            <w:shd w:val="clear" w:color="auto" w:fill="auto"/>
            <w:noWrap/>
            <w:vAlign w:val="center"/>
            <w:hideMark/>
          </w:tcPr>
          <w:p w14:paraId="293666C2" w14:textId="71E508E7" w:rsidR="005B27CB" w:rsidRPr="00EE49F5" w:rsidRDefault="005B27CB" w:rsidP="005B27CB">
            <w:pPr>
              <w:jc w:val="center"/>
              <w:rPr>
                <w:color w:val="000000"/>
                <w:sz w:val="18"/>
                <w:szCs w:val="18"/>
                <w:highlight w:val="yellow"/>
              </w:rPr>
            </w:pPr>
            <w:r w:rsidRPr="0068772B">
              <w:rPr>
                <w:color w:val="000000"/>
                <w:sz w:val="22"/>
                <w:szCs w:val="22"/>
              </w:rPr>
              <w:t>1</w:t>
            </w:r>
          </w:p>
        </w:tc>
        <w:tc>
          <w:tcPr>
            <w:tcW w:w="850" w:type="dxa"/>
            <w:vAlign w:val="center"/>
          </w:tcPr>
          <w:p w14:paraId="2710E869" w14:textId="7A937855" w:rsidR="005B27CB" w:rsidRPr="00C3599F" w:rsidRDefault="005B27CB" w:rsidP="005B27CB">
            <w:pPr>
              <w:jc w:val="center"/>
              <w:rPr>
                <w:color w:val="000000"/>
                <w:sz w:val="18"/>
                <w:szCs w:val="18"/>
              </w:rPr>
            </w:pPr>
            <w:r w:rsidRPr="0068772B">
              <w:rPr>
                <w:color w:val="000000"/>
                <w:sz w:val="22"/>
                <w:szCs w:val="22"/>
              </w:rPr>
              <w:t>65,6</w:t>
            </w:r>
          </w:p>
        </w:tc>
        <w:tc>
          <w:tcPr>
            <w:tcW w:w="709" w:type="dxa"/>
            <w:vAlign w:val="center"/>
          </w:tcPr>
          <w:p w14:paraId="4EB0C602" w14:textId="067C3CCF" w:rsidR="005B27CB" w:rsidRPr="00C3599F" w:rsidRDefault="005B27CB" w:rsidP="005B27CB">
            <w:pPr>
              <w:jc w:val="center"/>
              <w:rPr>
                <w:color w:val="000000"/>
                <w:sz w:val="18"/>
                <w:szCs w:val="18"/>
              </w:rPr>
            </w:pPr>
            <w:r w:rsidRPr="0068772B">
              <w:rPr>
                <w:color w:val="000000"/>
                <w:sz w:val="22"/>
                <w:szCs w:val="22"/>
              </w:rPr>
              <w:t>72,9</w:t>
            </w:r>
          </w:p>
        </w:tc>
        <w:tc>
          <w:tcPr>
            <w:tcW w:w="659" w:type="dxa"/>
            <w:shd w:val="clear" w:color="auto" w:fill="auto"/>
            <w:noWrap/>
            <w:vAlign w:val="center"/>
          </w:tcPr>
          <w:p w14:paraId="6EA9079A" w14:textId="396A63B7" w:rsidR="005B27CB" w:rsidRPr="005B27CB" w:rsidRDefault="005B27CB" w:rsidP="005B27CB">
            <w:pPr>
              <w:jc w:val="center"/>
              <w:rPr>
                <w:color w:val="000000"/>
                <w:sz w:val="22"/>
                <w:szCs w:val="22"/>
              </w:rPr>
            </w:pPr>
            <w:r w:rsidRPr="005B27CB">
              <w:rPr>
                <w:color w:val="000000"/>
                <w:sz w:val="22"/>
                <w:szCs w:val="22"/>
              </w:rPr>
              <w:t>95,0</w:t>
            </w:r>
          </w:p>
        </w:tc>
      </w:tr>
      <w:tr w:rsidR="005B27CB" w:rsidRPr="00C3599F" w14:paraId="697180BE" w14:textId="77777777" w:rsidTr="00982A90">
        <w:trPr>
          <w:trHeight w:val="20"/>
        </w:trPr>
        <w:tc>
          <w:tcPr>
            <w:tcW w:w="601" w:type="dxa"/>
            <w:vAlign w:val="center"/>
          </w:tcPr>
          <w:p w14:paraId="345E30B6" w14:textId="0AD3B6A9" w:rsidR="005B27CB" w:rsidRPr="00EE49F5" w:rsidRDefault="005B27CB" w:rsidP="005B27CB">
            <w:pPr>
              <w:jc w:val="center"/>
              <w:rPr>
                <w:b/>
                <w:color w:val="000000"/>
                <w:sz w:val="18"/>
                <w:szCs w:val="18"/>
                <w:highlight w:val="yellow"/>
              </w:rPr>
            </w:pPr>
            <w:r w:rsidRPr="0068772B">
              <w:rPr>
                <w:bCs/>
                <w:color w:val="000000"/>
                <w:sz w:val="22"/>
                <w:szCs w:val="22"/>
              </w:rPr>
              <w:t>3</w:t>
            </w:r>
          </w:p>
        </w:tc>
        <w:tc>
          <w:tcPr>
            <w:tcW w:w="11340" w:type="dxa"/>
            <w:shd w:val="clear" w:color="auto" w:fill="auto"/>
            <w:noWrap/>
            <w:vAlign w:val="bottom"/>
            <w:hideMark/>
          </w:tcPr>
          <w:p w14:paraId="1C7F973A" w14:textId="36ECF47E" w:rsidR="005B27CB" w:rsidRPr="00EE49F5" w:rsidRDefault="005B27CB" w:rsidP="005B27CB">
            <w:pPr>
              <w:rPr>
                <w:color w:val="000000"/>
                <w:sz w:val="18"/>
                <w:szCs w:val="18"/>
                <w:highlight w:val="yellow"/>
              </w:rPr>
            </w:pPr>
            <w:r w:rsidRPr="00837C4A">
              <w:rPr>
                <w:color w:val="000000"/>
                <w:sz w:val="20"/>
                <w:szCs w:val="20"/>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567" w:type="dxa"/>
            <w:shd w:val="clear" w:color="auto" w:fill="auto"/>
            <w:noWrap/>
            <w:vAlign w:val="center"/>
            <w:hideMark/>
          </w:tcPr>
          <w:p w14:paraId="65D94F21" w14:textId="45247829" w:rsidR="005B27CB" w:rsidRPr="00EE49F5" w:rsidRDefault="005B27CB" w:rsidP="005B27CB">
            <w:pPr>
              <w:jc w:val="center"/>
              <w:rPr>
                <w:color w:val="000000"/>
                <w:sz w:val="18"/>
                <w:szCs w:val="18"/>
                <w:highlight w:val="yellow"/>
              </w:rPr>
            </w:pPr>
            <w:r w:rsidRPr="0068772B">
              <w:rPr>
                <w:color w:val="000000"/>
                <w:sz w:val="22"/>
                <w:szCs w:val="22"/>
              </w:rPr>
              <w:t>2</w:t>
            </w:r>
          </w:p>
        </w:tc>
        <w:tc>
          <w:tcPr>
            <w:tcW w:w="850" w:type="dxa"/>
            <w:vAlign w:val="center"/>
          </w:tcPr>
          <w:p w14:paraId="5CBD94A1" w14:textId="23228833" w:rsidR="005B27CB" w:rsidRPr="00C3599F" w:rsidRDefault="005B27CB" w:rsidP="005B27CB">
            <w:pPr>
              <w:jc w:val="center"/>
              <w:rPr>
                <w:color w:val="000000"/>
                <w:sz w:val="18"/>
                <w:szCs w:val="18"/>
              </w:rPr>
            </w:pPr>
            <w:r w:rsidRPr="0068772B">
              <w:rPr>
                <w:color w:val="000000"/>
                <w:sz w:val="22"/>
                <w:szCs w:val="22"/>
              </w:rPr>
              <w:t>54,6</w:t>
            </w:r>
          </w:p>
        </w:tc>
        <w:tc>
          <w:tcPr>
            <w:tcW w:w="709" w:type="dxa"/>
            <w:vAlign w:val="center"/>
          </w:tcPr>
          <w:p w14:paraId="6FFBD70D" w14:textId="7ECFD50E" w:rsidR="005B27CB" w:rsidRPr="00C3599F" w:rsidRDefault="005B27CB" w:rsidP="005B27CB">
            <w:pPr>
              <w:jc w:val="center"/>
              <w:rPr>
                <w:color w:val="000000"/>
                <w:sz w:val="18"/>
                <w:szCs w:val="18"/>
              </w:rPr>
            </w:pPr>
            <w:r w:rsidRPr="0068772B">
              <w:rPr>
                <w:color w:val="000000"/>
                <w:sz w:val="22"/>
                <w:szCs w:val="22"/>
              </w:rPr>
              <w:t>59,8</w:t>
            </w:r>
          </w:p>
        </w:tc>
        <w:tc>
          <w:tcPr>
            <w:tcW w:w="659" w:type="dxa"/>
            <w:shd w:val="clear" w:color="auto" w:fill="auto"/>
            <w:noWrap/>
            <w:vAlign w:val="center"/>
          </w:tcPr>
          <w:p w14:paraId="2B760383" w14:textId="6FCBA3D0" w:rsidR="005B27CB" w:rsidRPr="005B27CB" w:rsidRDefault="005B27CB" w:rsidP="005B27CB">
            <w:pPr>
              <w:jc w:val="center"/>
              <w:rPr>
                <w:color w:val="000000"/>
                <w:sz w:val="22"/>
                <w:szCs w:val="22"/>
              </w:rPr>
            </w:pPr>
            <w:r w:rsidRPr="005B27CB">
              <w:rPr>
                <w:color w:val="000000"/>
                <w:sz w:val="22"/>
                <w:szCs w:val="22"/>
              </w:rPr>
              <w:t>63,0</w:t>
            </w:r>
          </w:p>
        </w:tc>
      </w:tr>
      <w:tr w:rsidR="005B27CB" w:rsidRPr="00C3599F" w14:paraId="1D442278" w14:textId="77777777" w:rsidTr="00982A90">
        <w:trPr>
          <w:trHeight w:val="20"/>
        </w:trPr>
        <w:tc>
          <w:tcPr>
            <w:tcW w:w="601" w:type="dxa"/>
            <w:vAlign w:val="center"/>
          </w:tcPr>
          <w:p w14:paraId="4264F627" w14:textId="18BC4603" w:rsidR="005B27CB" w:rsidRPr="00EE49F5" w:rsidRDefault="005B27CB" w:rsidP="005B27CB">
            <w:pPr>
              <w:jc w:val="center"/>
              <w:rPr>
                <w:b/>
                <w:color w:val="000000"/>
                <w:sz w:val="18"/>
                <w:szCs w:val="18"/>
                <w:highlight w:val="yellow"/>
              </w:rPr>
            </w:pPr>
            <w:r w:rsidRPr="0068772B">
              <w:rPr>
                <w:bCs/>
                <w:color w:val="000000"/>
                <w:sz w:val="22"/>
                <w:szCs w:val="22"/>
              </w:rPr>
              <w:t>4</w:t>
            </w:r>
          </w:p>
        </w:tc>
        <w:tc>
          <w:tcPr>
            <w:tcW w:w="11340" w:type="dxa"/>
            <w:shd w:val="clear" w:color="auto" w:fill="auto"/>
            <w:noWrap/>
            <w:vAlign w:val="bottom"/>
            <w:hideMark/>
          </w:tcPr>
          <w:p w14:paraId="36441D0C" w14:textId="0BA34719" w:rsidR="005B27CB" w:rsidRPr="00EE49F5" w:rsidRDefault="005B27CB" w:rsidP="005B27CB">
            <w:pPr>
              <w:rPr>
                <w:color w:val="000000"/>
                <w:sz w:val="18"/>
                <w:szCs w:val="18"/>
                <w:highlight w:val="yellow"/>
              </w:rPr>
            </w:pPr>
            <w:r w:rsidRPr="00837C4A">
              <w:rPr>
                <w:color w:val="000000"/>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567" w:type="dxa"/>
            <w:shd w:val="clear" w:color="auto" w:fill="auto"/>
            <w:noWrap/>
            <w:vAlign w:val="center"/>
            <w:hideMark/>
          </w:tcPr>
          <w:p w14:paraId="6E1B17E5" w14:textId="070A5B1E" w:rsidR="005B27CB" w:rsidRPr="00EE49F5" w:rsidRDefault="005B27CB" w:rsidP="005B27CB">
            <w:pPr>
              <w:jc w:val="center"/>
              <w:rPr>
                <w:color w:val="000000"/>
                <w:sz w:val="18"/>
                <w:szCs w:val="18"/>
                <w:highlight w:val="yellow"/>
              </w:rPr>
            </w:pPr>
            <w:r w:rsidRPr="0068772B">
              <w:rPr>
                <w:color w:val="000000"/>
                <w:sz w:val="22"/>
                <w:szCs w:val="22"/>
              </w:rPr>
              <w:t>1</w:t>
            </w:r>
          </w:p>
        </w:tc>
        <w:tc>
          <w:tcPr>
            <w:tcW w:w="850" w:type="dxa"/>
            <w:vAlign w:val="center"/>
          </w:tcPr>
          <w:p w14:paraId="2070916C" w14:textId="33564ECA" w:rsidR="005B27CB" w:rsidRPr="00C3599F" w:rsidRDefault="005B27CB" w:rsidP="005B27CB">
            <w:pPr>
              <w:jc w:val="center"/>
              <w:rPr>
                <w:color w:val="000000"/>
                <w:sz w:val="18"/>
                <w:szCs w:val="18"/>
              </w:rPr>
            </w:pPr>
            <w:r>
              <w:rPr>
                <w:color w:val="000000"/>
                <w:sz w:val="22"/>
                <w:szCs w:val="22"/>
              </w:rPr>
              <w:t>76,1</w:t>
            </w:r>
          </w:p>
        </w:tc>
        <w:tc>
          <w:tcPr>
            <w:tcW w:w="709" w:type="dxa"/>
            <w:vAlign w:val="center"/>
          </w:tcPr>
          <w:p w14:paraId="19879F00" w14:textId="11195A67" w:rsidR="005B27CB" w:rsidRPr="00C3599F" w:rsidRDefault="005B27CB" w:rsidP="005B27CB">
            <w:pPr>
              <w:jc w:val="center"/>
              <w:rPr>
                <w:color w:val="000000"/>
                <w:sz w:val="18"/>
                <w:szCs w:val="18"/>
              </w:rPr>
            </w:pPr>
            <w:r>
              <w:rPr>
                <w:color w:val="000000"/>
                <w:sz w:val="22"/>
                <w:szCs w:val="22"/>
              </w:rPr>
              <w:t>82,3</w:t>
            </w:r>
          </w:p>
        </w:tc>
        <w:tc>
          <w:tcPr>
            <w:tcW w:w="659" w:type="dxa"/>
            <w:shd w:val="clear" w:color="auto" w:fill="auto"/>
            <w:noWrap/>
            <w:vAlign w:val="center"/>
          </w:tcPr>
          <w:p w14:paraId="02EB7069" w14:textId="40AA0F5E" w:rsidR="005B27CB" w:rsidRPr="005B27CB" w:rsidRDefault="005B27CB" w:rsidP="005B27CB">
            <w:pPr>
              <w:jc w:val="center"/>
              <w:rPr>
                <w:color w:val="000000"/>
                <w:sz w:val="22"/>
                <w:szCs w:val="22"/>
              </w:rPr>
            </w:pPr>
            <w:r w:rsidRPr="005B27CB">
              <w:rPr>
                <w:color w:val="000000"/>
                <w:sz w:val="22"/>
                <w:szCs w:val="22"/>
              </w:rPr>
              <w:t>95,0</w:t>
            </w:r>
          </w:p>
        </w:tc>
      </w:tr>
      <w:tr w:rsidR="005B27CB" w:rsidRPr="00C3599F" w14:paraId="03BEBDCF" w14:textId="77777777" w:rsidTr="00982A90">
        <w:trPr>
          <w:trHeight w:val="20"/>
        </w:trPr>
        <w:tc>
          <w:tcPr>
            <w:tcW w:w="601" w:type="dxa"/>
            <w:vAlign w:val="center"/>
          </w:tcPr>
          <w:p w14:paraId="59EB2385" w14:textId="6A6B96C5" w:rsidR="005B27CB" w:rsidRPr="00EE49F5" w:rsidRDefault="005B27CB" w:rsidP="005B27CB">
            <w:pPr>
              <w:jc w:val="center"/>
              <w:rPr>
                <w:b/>
                <w:color w:val="000000"/>
                <w:sz w:val="18"/>
                <w:szCs w:val="18"/>
                <w:highlight w:val="yellow"/>
              </w:rPr>
            </w:pPr>
            <w:r w:rsidRPr="0068772B">
              <w:rPr>
                <w:bCs/>
                <w:color w:val="000000"/>
                <w:sz w:val="22"/>
                <w:szCs w:val="22"/>
              </w:rPr>
              <w:t>5</w:t>
            </w:r>
          </w:p>
        </w:tc>
        <w:tc>
          <w:tcPr>
            <w:tcW w:w="11340" w:type="dxa"/>
            <w:shd w:val="clear" w:color="auto" w:fill="auto"/>
            <w:noWrap/>
            <w:vAlign w:val="bottom"/>
            <w:hideMark/>
          </w:tcPr>
          <w:p w14:paraId="2CBE9290" w14:textId="2AF9C322" w:rsidR="005B27CB" w:rsidRPr="00EE49F5" w:rsidRDefault="005B27CB" w:rsidP="005B27CB">
            <w:pPr>
              <w:rPr>
                <w:color w:val="000000"/>
                <w:sz w:val="18"/>
                <w:szCs w:val="18"/>
                <w:highlight w:val="yellow"/>
              </w:rPr>
            </w:pPr>
            <w:r w:rsidRPr="00837C4A">
              <w:rPr>
                <w:color w:val="000000"/>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567" w:type="dxa"/>
            <w:shd w:val="clear" w:color="auto" w:fill="auto"/>
            <w:noWrap/>
            <w:vAlign w:val="center"/>
            <w:hideMark/>
          </w:tcPr>
          <w:p w14:paraId="260971B6" w14:textId="3A261384" w:rsidR="005B27CB" w:rsidRPr="00EE49F5" w:rsidRDefault="005B27CB" w:rsidP="005B27CB">
            <w:pPr>
              <w:jc w:val="center"/>
              <w:rPr>
                <w:color w:val="000000"/>
                <w:sz w:val="18"/>
                <w:szCs w:val="18"/>
                <w:highlight w:val="yellow"/>
              </w:rPr>
            </w:pPr>
            <w:r w:rsidRPr="0068772B">
              <w:rPr>
                <w:color w:val="000000"/>
                <w:sz w:val="22"/>
                <w:szCs w:val="22"/>
              </w:rPr>
              <w:t>1</w:t>
            </w:r>
          </w:p>
        </w:tc>
        <w:tc>
          <w:tcPr>
            <w:tcW w:w="850" w:type="dxa"/>
            <w:vAlign w:val="center"/>
          </w:tcPr>
          <w:p w14:paraId="535C0CF6" w14:textId="61C78F9C" w:rsidR="005B27CB" w:rsidRPr="00C3599F" w:rsidRDefault="005B27CB" w:rsidP="005B27CB">
            <w:pPr>
              <w:jc w:val="center"/>
              <w:rPr>
                <w:color w:val="000000"/>
                <w:sz w:val="18"/>
                <w:szCs w:val="18"/>
              </w:rPr>
            </w:pPr>
            <w:r>
              <w:rPr>
                <w:color w:val="000000"/>
                <w:sz w:val="22"/>
                <w:szCs w:val="22"/>
              </w:rPr>
              <w:t>83,2</w:t>
            </w:r>
          </w:p>
        </w:tc>
        <w:tc>
          <w:tcPr>
            <w:tcW w:w="709" w:type="dxa"/>
            <w:vAlign w:val="center"/>
          </w:tcPr>
          <w:p w14:paraId="0D6A1BE7" w14:textId="3FDD39A6" w:rsidR="005B27CB" w:rsidRPr="00C3599F" w:rsidRDefault="005B27CB" w:rsidP="005B27CB">
            <w:pPr>
              <w:jc w:val="center"/>
              <w:rPr>
                <w:color w:val="000000"/>
                <w:sz w:val="18"/>
                <w:szCs w:val="18"/>
              </w:rPr>
            </w:pPr>
            <w:r>
              <w:rPr>
                <w:color w:val="000000"/>
                <w:sz w:val="22"/>
                <w:szCs w:val="22"/>
              </w:rPr>
              <w:t>85,1</w:t>
            </w:r>
          </w:p>
        </w:tc>
        <w:tc>
          <w:tcPr>
            <w:tcW w:w="659" w:type="dxa"/>
            <w:shd w:val="clear" w:color="auto" w:fill="auto"/>
            <w:noWrap/>
            <w:vAlign w:val="center"/>
          </w:tcPr>
          <w:p w14:paraId="3ABD1AED" w14:textId="7467F41A" w:rsidR="005B27CB" w:rsidRPr="005B27CB" w:rsidRDefault="005B27CB" w:rsidP="005B27CB">
            <w:pPr>
              <w:jc w:val="center"/>
              <w:rPr>
                <w:color w:val="000000"/>
                <w:sz w:val="22"/>
                <w:szCs w:val="22"/>
              </w:rPr>
            </w:pPr>
            <w:r w:rsidRPr="005B27CB">
              <w:rPr>
                <w:color w:val="000000"/>
                <w:sz w:val="22"/>
                <w:szCs w:val="22"/>
              </w:rPr>
              <w:t>92,0</w:t>
            </w:r>
          </w:p>
        </w:tc>
      </w:tr>
      <w:tr w:rsidR="005B27CB" w:rsidRPr="00C3599F" w14:paraId="7FFBFD29" w14:textId="77777777" w:rsidTr="00982A90">
        <w:trPr>
          <w:trHeight w:val="20"/>
        </w:trPr>
        <w:tc>
          <w:tcPr>
            <w:tcW w:w="601" w:type="dxa"/>
            <w:vAlign w:val="center"/>
          </w:tcPr>
          <w:p w14:paraId="47845B28" w14:textId="11630205" w:rsidR="005B27CB" w:rsidRPr="00EE49F5" w:rsidRDefault="005B27CB" w:rsidP="005B27CB">
            <w:pPr>
              <w:jc w:val="center"/>
              <w:rPr>
                <w:b/>
                <w:color w:val="000000"/>
                <w:sz w:val="18"/>
                <w:szCs w:val="18"/>
                <w:highlight w:val="yellow"/>
              </w:rPr>
            </w:pPr>
            <w:r w:rsidRPr="0068772B">
              <w:rPr>
                <w:bCs/>
                <w:color w:val="000000"/>
                <w:sz w:val="22"/>
                <w:szCs w:val="22"/>
              </w:rPr>
              <w:lastRenderedPageBreak/>
              <w:t>6.1</w:t>
            </w:r>
          </w:p>
        </w:tc>
        <w:tc>
          <w:tcPr>
            <w:tcW w:w="11340" w:type="dxa"/>
            <w:shd w:val="clear" w:color="auto" w:fill="auto"/>
            <w:noWrap/>
            <w:vAlign w:val="bottom"/>
            <w:hideMark/>
          </w:tcPr>
          <w:p w14:paraId="3BA9E6C5" w14:textId="2CDE756D" w:rsidR="005B27CB" w:rsidRPr="00EE49F5" w:rsidRDefault="005B27CB" w:rsidP="005B27CB">
            <w:pPr>
              <w:rPr>
                <w:color w:val="000000"/>
                <w:sz w:val="18"/>
                <w:szCs w:val="18"/>
                <w:highlight w:val="yellow"/>
              </w:rPr>
            </w:pPr>
            <w:r w:rsidRPr="00837C4A">
              <w:rPr>
                <w:color w:val="000000"/>
                <w:sz w:val="20"/>
                <w:szCs w:val="20"/>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развитие социального кругозора и формирование познавательного интереса к изучению общественных дисциплин</w:t>
            </w:r>
          </w:p>
        </w:tc>
        <w:tc>
          <w:tcPr>
            <w:tcW w:w="567" w:type="dxa"/>
            <w:shd w:val="clear" w:color="auto" w:fill="auto"/>
            <w:noWrap/>
            <w:vAlign w:val="center"/>
            <w:hideMark/>
          </w:tcPr>
          <w:p w14:paraId="0006FA39" w14:textId="09978310" w:rsidR="005B27CB" w:rsidRPr="00EE49F5" w:rsidRDefault="005B27CB" w:rsidP="005B27CB">
            <w:pPr>
              <w:jc w:val="center"/>
              <w:rPr>
                <w:color w:val="000000"/>
                <w:sz w:val="18"/>
                <w:szCs w:val="18"/>
                <w:highlight w:val="yellow"/>
              </w:rPr>
            </w:pPr>
            <w:r w:rsidRPr="0068772B">
              <w:rPr>
                <w:color w:val="000000"/>
                <w:sz w:val="22"/>
                <w:szCs w:val="22"/>
              </w:rPr>
              <w:t>1</w:t>
            </w:r>
          </w:p>
        </w:tc>
        <w:tc>
          <w:tcPr>
            <w:tcW w:w="850" w:type="dxa"/>
            <w:vAlign w:val="center"/>
          </w:tcPr>
          <w:p w14:paraId="26BA0A57" w14:textId="148BC3C6" w:rsidR="005B27CB" w:rsidRPr="00C3599F" w:rsidRDefault="005B27CB" w:rsidP="005B27CB">
            <w:pPr>
              <w:jc w:val="center"/>
              <w:rPr>
                <w:color w:val="000000"/>
                <w:sz w:val="18"/>
                <w:szCs w:val="18"/>
              </w:rPr>
            </w:pPr>
            <w:r>
              <w:rPr>
                <w:color w:val="000000"/>
                <w:sz w:val="22"/>
                <w:szCs w:val="22"/>
              </w:rPr>
              <w:t>74,1</w:t>
            </w:r>
          </w:p>
        </w:tc>
        <w:tc>
          <w:tcPr>
            <w:tcW w:w="709" w:type="dxa"/>
            <w:vAlign w:val="center"/>
          </w:tcPr>
          <w:p w14:paraId="4A2B76D6" w14:textId="50E236EE" w:rsidR="005B27CB" w:rsidRPr="00C3599F" w:rsidRDefault="005B27CB" w:rsidP="005B27CB">
            <w:pPr>
              <w:jc w:val="center"/>
              <w:rPr>
                <w:color w:val="000000"/>
                <w:sz w:val="18"/>
                <w:szCs w:val="18"/>
              </w:rPr>
            </w:pPr>
            <w:r>
              <w:rPr>
                <w:color w:val="000000"/>
                <w:sz w:val="22"/>
                <w:szCs w:val="22"/>
              </w:rPr>
              <w:t>81,2</w:t>
            </w:r>
          </w:p>
        </w:tc>
        <w:tc>
          <w:tcPr>
            <w:tcW w:w="659" w:type="dxa"/>
            <w:shd w:val="clear" w:color="auto" w:fill="auto"/>
            <w:noWrap/>
            <w:vAlign w:val="center"/>
          </w:tcPr>
          <w:p w14:paraId="007ABEF2" w14:textId="1F3DE2C4" w:rsidR="005B27CB" w:rsidRPr="005B27CB" w:rsidRDefault="005B27CB" w:rsidP="005B27CB">
            <w:pPr>
              <w:jc w:val="center"/>
              <w:rPr>
                <w:color w:val="000000"/>
                <w:sz w:val="22"/>
                <w:szCs w:val="22"/>
              </w:rPr>
            </w:pPr>
            <w:r w:rsidRPr="005B27CB">
              <w:rPr>
                <w:color w:val="000000"/>
                <w:sz w:val="22"/>
                <w:szCs w:val="22"/>
              </w:rPr>
              <w:t>92,0</w:t>
            </w:r>
          </w:p>
        </w:tc>
      </w:tr>
      <w:tr w:rsidR="005B27CB" w:rsidRPr="00C3599F" w14:paraId="2A237F1A" w14:textId="77777777" w:rsidTr="00982A90">
        <w:trPr>
          <w:trHeight w:val="20"/>
        </w:trPr>
        <w:tc>
          <w:tcPr>
            <w:tcW w:w="601" w:type="dxa"/>
            <w:vAlign w:val="center"/>
          </w:tcPr>
          <w:p w14:paraId="012C1765" w14:textId="7D20F1C3" w:rsidR="005B27CB" w:rsidRPr="00EE49F5" w:rsidRDefault="005B27CB" w:rsidP="005B27CB">
            <w:pPr>
              <w:jc w:val="center"/>
              <w:rPr>
                <w:b/>
                <w:color w:val="000000"/>
                <w:sz w:val="18"/>
                <w:szCs w:val="18"/>
                <w:highlight w:val="yellow"/>
              </w:rPr>
            </w:pPr>
            <w:r w:rsidRPr="0068772B">
              <w:rPr>
                <w:bCs/>
                <w:color w:val="000000"/>
                <w:sz w:val="22"/>
                <w:szCs w:val="22"/>
              </w:rPr>
              <w:t>6.2</w:t>
            </w:r>
          </w:p>
        </w:tc>
        <w:tc>
          <w:tcPr>
            <w:tcW w:w="11340" w:type="dxa"/>
            <w:shd w:val="clear" w:color="auto" w:fill="auto"/>
            <w:noWrap/>
            <w:vAlign w:val="bottom"/>
            <w:hideMark/>
          </w:tcPr>
          <w:p w14:paraId="3553E9E7" w14:textId="1C4C7544" w:rsidR="005B27CB" w:rsidRPr="00EE49F5" w:rsidRDefault="005B27CB" w:rsidP="005B27CB">
            <w:pPr>
              <w:rPr>
                <w:color w:val="000000"/>
                <w:sz w:val="18"/>
                <w:szCs w:val="18"/>
                <w:highlight w:val="yellow"/>
              </w:rPr>
            </w:pPr>
            <w:r w:rsidRPr="00837C4A">
              <w:rPr>
                <w:color w:val="000000"/>
                <w:sz w:val="20"/>
                <w:szCs w:val="20"/>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p>
        </w:tc>
        <w:tc>
          <w:tcPr>
            <w:tcW w:w="567" w:type="dxa"/>
            <w:shd w:val="clear" w:color="auto" w:fill="auto"/>
            <w:noWrap/>
            <w:vAlign w:val="center"/>
            <w:hideMark/>
          </w:tcPr>
          <w:p w14:paraId="6F410BC8" w14:textId="4E01633E" w:rsidR="005B27CB" w:rsidRPr="00EE49F5" w:rsidRDefault="005B27CB" w:rsidP="005B27CB">
            <w:pPr>
              <w:jc w:val="center"/>
              <w:rPr>
                <w:color w:val="000000"/>
                <w:sz w:val="18"/>
                <w:szCs w:val="18"/>
                <w:highlight w:val="yellow"/>
              </w:rPr>
            </w:pPr>
            <w:r w:rsidRPr="0068772B">
              <w:rPr>
                <w:color w:val="000000"/>
                <w:sz w:val="22"/>
                <w:szCs w:val="22"/>
              </w:rPr>
              <w:t>1</w:t>
            </w:r>
          </w:p>
        </w:tc>
        <w:tc>
          <w:tcPr>
            <w:tcW w:w="850" w:type="dxa"/>
            <w:vAlign w:val="center"/>
          </w:tcPr>
          <w:p w14:paraId="2D6DFD71" w14:textId="2649307E" w:rsidR="005B27CB" w:rsidRPr="00C3599F" w:rsidRDefault="005B27CB" w:rsidP="005B27CB">
            <w:pPr>
              <w:jc w:val="center"/>
              <w:rPr>
                <w:color w:val="000000"/>
                <w:sz w:val="18"/>
                <w:szCs w:val="18"/>
              </w:rPr>
            </w:pPr>
            <w:r>
              <w:rPr>
                <w:color w:val="000000"/>
                <w:sz w:val="22"/>
                <w:szCs w:val="22"/>
              </w:rPr>
              <w:t>59,9</w:t>
            </w:r>
          </w:p>
        </w:tc>
        <w:tc>
          <w:tcPr>
            <w:tcW w:w="709" w:type="dxa"/>
            <w:vAlign w:val="center"/>
          </w:tcPr>
          <w:p w14:paraId="6FA0AAFE" w14:textId="60D62BFC" w:rsidR="005B27CB" w:rsidRPr="00C3599F" w:rsidRDefault="005B27CB" w:rsidP="005B27CB">
            <w:pPr>
              <w:jc w:val="center"/>
              <w:rPr>
                <w:color w:val="000000"/>
                <w:sz w:val="18"/>
                <w:szCs w:val="18"/>
              </w:rPr>
            </w:pPr>
            <w:r>
              <w:rPr>
                <w:color w:val="000000"/>
                <w:sz w:val="22"/>
                <w:szCs w:val="22"/>
              </w:rPr>
              <w:t>65,4</w:t>
            </w:r>
          </w:p>
        </w:tc>
        <w:tc>
          <w:tcPr>
            <w:tcW w:w="659" w:type="dxa"/>
            <w:shd w:val="clear" w:color="auto" w:fill="auto"/>
            <w:noWrap/>
            <w:vAlign w:val="center"/>
          </w:tcPr>
          <w:p w14:paraId="01CCD567" w14:textId="104C2134" w:rsidR="005B27CB" w:rsidRPr="005B27CB" w:rsidRDefault="005B27CB" w:rsidP="005B27CB">
            <w:pPr>
              <w:jc w:val="center"/>
              <w:rPr>
                <w:color w:val="000000"/>
                <w:sz w:val="22"/>
                <w:szCs w:val="22"/>
              </w:rPr>
            </w:pPr>
            <w:r w:rsidRPr="005B27CB">
              <w:rPr>
                <w:color w:val="000000"/>
                <w:sz w:val="22"/>
                <w:szCs w:val="22"/>
              </w:rPr>
              <w:t>71,0</w:t>
            </w:r>
          </w:p>
        </w:tc>
      </w:tr>
      <w:tr w:rsidR="005B27CB" w:rsidRPr="00C3599F" w14:paraId="7610FB97" w14:textId="77777777" w:rsidTr="00982A90">
        <w:trPr>
          <w:trHeight w:val="20"/>
        </w:trPr>
        <w:tc>
          <w:tcPr>
            <w:tcW w:w="601" w:type="dxa"/>
            <w:vAlign w:val="center"/>
          </w:tcPr>
          <w:p w14:paraId="2ECFC225" w14:textId="3EB2C599" w:rsidR="005B27CB" w:rsidRPr="00EE49F5" w:rsidRDefault="005B27CB" w:rsidP="005B27CB">
            <w:pPr>
              <w:jc w:val="center"/>
              <w:rPr>
                <w:b/>
                <w:color w:val="000000"/>
                <w:sz w:val="18"/>
                <w:szCs w:val="18"/>
                <w:highlight w:val="yellow"/>
              </w:rPr>
            </w:pPr>
            <w:r w:rsidRPr="0068772B">
              <w:rPr>
                <w:bCs/>
                <w:color w:val="000000"/>
                <w:sz w:val="22"/>
                <w:szCs w:val="22"/>
              </w:rPr>
              <w:t>7</w:t>
            </w:r>
          </w:p>
        </w:tc>
        <w:tc>
          <w:tcPr>
            <w:tcW w:w="11340" w:type="dxa"/>
            <w:shd w:val="clear" w:color="auto" w:fill="auto"/>
            <w:noWrap/>
            <w:vAlign w:val="bottom"/>
            <w:hideMark/>
          </w:tcPr>
          <w:p w14:paraId="7357CAAC" w14:textId="75FE49B7" w:rsidR="005B27CB" w:rsidRPr="00EE49F5" w:rsidRDefault="005B27CB" w:rsidP="005B27CB">
            <w:pPr>
              <w:rPr>
                <w:color w:val="000000"/>
                <w:sz w:val="18"/>
                <w:szCs w:val="18"/>
                <w:highlight w:val="yellow"/>
              </w:rPr>
            </w:pPr>
            <w:r w:rsidRPr="00837C4A">
              <w:rPr>
                <w:color w:val="000000"/>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567" w:type="dxa"/>
            <w:shd w:val="clear" w:color="auto" w:fill="auto"/>
            <w:noWrap/>
            <w:vAlign w:val="center"/>
            <w:hideMark/>
          </w:tcPr>
          <w:p w14:paraId="0A072265" w14:textId="50259B6D" w:rsidR="005B27CB" w:rsidRPr="00EE49F5" w:rsidRDefault="005B27CB" w:rsidP="005B27CB">
            <w:pPr>
              <w:jc w:val="center"/>
              <w:rPr>
                <w:color w:val="000000"/>
                <w:sz w:val="18"/>
                <w:szCs w:val="18"/>
                <w:highlight w:val="yellow"/>
              </w:rPr>
            </w:pPr>
            <w:r w:rsidRPr="0068772B">
              <w:rPr>
                <w:color w:val="000000"/>
                <w:sz w:val="22"/>
                <w:szCs w:val="22"/>
              </w:rPr>
              <w:t>2</w:t>
            </w:r>
          </w:p>
        </w:tc>
        <w:tc>
          <w:tcPr>
            <w:tcW w:w="850" w:type="dxa"/>
            <w:vAlign w:val="center"/>
          </w:tcPr>
          <w:p w14:paraId="4EBF448C" w14:textId="4DC874C5" w:rsidR="005B27CB" w:rsidRPr="00C3599F" w:rsidRDefault="005B27CB" w:rsidP="005B27CB">
            <w:pPr>
              <w:jc w:val="center"/>
              <w:rPr>
                <w:color w:val="000000"/>
                <w:sz w:val="18"/>
                <w:szCs w:val="18"/>
              </w:rPr>
            </w:pPr>
            <w:r>
              <w:rPr>
                <w:color w:val="000000"/>
                <w:sz w:val="22"/>
                <w:szCs w:val="22"/>
              </w:rPr>
              <w:t>63,2</w:t>
            </w:r>
          </w:p>
        </w:tc>
        <w:tc>
          <w:tcPr>
            <w:tcW w:w="709" w:type="dxa"/>
            <w:vAlign w:val="center"/>
          </w:tcPr>
          <w:p w14:paraId="1AB5901E" w14:textId="1E34910B" w:rsidR="005B27CB" w:rsidRPr="00C3599F" w:rsidRDefault="005B27CB" w:rsidP="005B27CB">
            <w:pPr>
              <w:jc w:val="center"/>
              <w:rPr>
                <w:color w:val="000000"/>
                <w:sz w:val="18"/>
                <w:szCs w:val="18"/>
              </w:rPr>
            </w:pPr>
            <w:r>
              <w:rPr>
                <w:color w:val="000000"/>
                <w:sz w:val="22"/>
                <w:szCs w:val="22"/>
              </w:rPr>
              <w:t>66,6</w:t>
            </w:r>
          </w:p>
        </w:tc>
        <w:tc>
          <w:tcPr>
            <w:tcW w:w="659" w:type="dxa"/>
            <w:shd w:val="clear" w:color="auto" w:fill="auto"/>
            <w:noWrap/>
            <w:vAlign w:val="center"/>
          </w:tcPr>
          <w:p w14:paraId="42669FE5" w14:textId="197DCCAE" w:rsidR="005B27CB" w:rsidRPr="005B27CB" w:rsidRDefault="005B27CB" w:rsidP="005B27CB">
            <w:pPr>
              <w:jc w:val="center"/>
              <w:rPr>
                <w:color w:val="000000"/>
                <w:sz w:val="22"/>
                <w:szCs w:val="22"/>
              </w:rPr>
            </w:pPr>
            <w:r w:rsidRPr="005B27CB">
              <w:rPr>
                <w:color w:val="000000"/>
                <w:sz w:val="22"/>
                <w:szCs w:val="22"/>
              </w:rPr>
              <w:t>67,0</w:t>
            </w:r>
          </w:p>
        </w:tc>
      </w:tr>
      <w:tr w:rsidR="005B27CB" w:rsidRPr="00C3599F" w14:paraId="6943B20C" w14:textId="77777777" w:rsidTr="00982A90">
        <w:trPr>
          <w:trHeight w:val="20"/>
        </w:trPr>
        <w:tc>
          <w:tcPr>
            <w:tcW w:w="601" w:type="dxa"/>
            <w:vAlign w:val="center"/>
          </w:tcPr>
          <w:p w14:paraId="0490C32D" w14:textId="4ABAC9A1" w:rsidR="005B27CB" w:rsidRPr="00EE49F5" w:rsidRDefault="005B27CB" w:rsidP="005B27CB">
            <w:pPr>
              <w:jc w:val="center"/>
              <w:rPr>
                <w:b/>
                <w:color w:val="000000"/>
                <w:sz w:val="18"/>
                <w:szCs w:val="18"/>
                <w:highlight w:val="yellow"/>
              </w:rPr>
            </w:pPr>
            <w:r w:rsidRPr="0068772B">
              <w:rPr>
                <w:bCs/>
                <w:color w:val="000000"/>
                <w:sz w:val="22"/>
                <w:szCs w:val="22"/>
              </w:rPr>
              <w:t>8</w:t>
            </w:r>
          </w:p>
        </w:tc>
        <w:tc>
          <w:tcPr>
            <w:tcW w:w="11340" w:type="dxa"/>
            <w:shd w:val="clear" w:color="auto" w:fill="auto"/>
            <w:noWrap/>
            <w:vAlign w:val="bottom"/>
            <w:hideMark/>
          </w:tcPr>
          <w:p w14:paraId="409C3771" w14:textId="016B8BC4" w:rsidR="005B27CB" w:rsidRPr="00EE49F5" w:rsidRDefault="005B27CB" w:rsidP="005B27CB">
            <w:pPr>
              <w:rPr>
                <w:color w:val="000000"/>
                <w:sz w:val="18"/>
                <w:szCs w:val="18"/>
                <w:highlight w:val="yellow"/>
              </w:rPr>
            </w:pPr>
            <w:r w:rsidRPr="00837C4A">
              <w:rPr>
                <w:color w:val="000000"/>
                <w:sz w:val="20"/>
                <w:szCs w:val="20"/>
              </w:rPr>
              <w:t xml:space="preserve">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 раскрывать рациональное поведение субъектов экономической  деятельности; характеризовать экономику семьи; анализировать структуру семейного бюджета; использовать полученные знания при анализе фактов поведения участников экономической деятельности;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Выполнять несложные практические задания </w:t>
            </w:r>
          </w:p>
        </w:tc>
        <w:tc>
          <w:tcPr>
            <w:tcW w:w="567" w:type="dxa"/>
            <w:shd w:val="clear" w:color="auto" w:fill="auto"/>
            <w:noWrap/>
            <w:vAlign w:val="center"/>
            <w:hideMark/>
          </w:tcPr>
          <w:p w14:paraId="4407B654" w14:textId="6F83D962" w:rsidR="005B27CB" w:rsidRPr="00EE49F5" w:rsidRDefault="005B27CB" w:rsidP="005B27CB">
            <w:pPr>
              <w:jc w:val="center"/>
              <w:rPr>
                <w:color w:val="000000"/>
                <w:sz w:val="18"/>
                <w:szCs w:val="18"/>
                <w:highlight w:val="yellow"/>
              </w:rPr>
            </w:pPr>
            <w:r w:rsidRPr="0068772B">
              <w:rPr>
                <w:color w:val="000000"/>
                <w:sz w:val="22"/>
                <w:szCs w:val="22"/>
              </w:rPr>
              <w:t>1</w:t>
            </w:r>
          </w:p>
        </w:tc>
        <w:tc>
          <w:tcPr>
            <w:tcW w:w="850" w:type="dxa"/>
            <w:vAlign w:val="center"/>
          </w:tcPr>
          <w:p w14:paraId="76EA8AE8" w14:textId="30377256" w:rsidR="005B27CB" w:rsidRPr="00C3599F" w:rsidRDefault="005B27CB" w:rsidP="005B27CB">
            <w:pPr>
              <w:jc w:val="center"/>
              <w:rPr>
                <w:color w:val="000000"/>
                <w:sz w:val="18"/>
                <w:szCs w:val="18"/>
              </w:rPr>
            </w:pPr>
            <w:r>
              <w:rPr>
                <w:color w:val="000000"/>
                <w:sz w:val="22"/>
                <w:szCs w:val="22"/>
              </w:rPr>
              <w:t>72,7</w:t>
            </w:r>
          </w:p>
        </w:tc>
        <w:tc>
          <w:tcPr>
            <w:tcW w:w="709" w:type="dxa"/>
            <w:vAlign w:val="center"/>
          </w:tcPr>
          <w:p w14:paraId="1EDFD0AF" w14:textId="5A2A147F" w:rsidR="005B27CB" w:rsidRPr="00C3599F" w:rsidRDefault="005B27CB" w:rsidP="005B27CB">
            <w:pPr>
              <w:jc w:val="center"/>
              <w:rPr>
                <w:color w:val="000000"/>
                <w:sz w:val="18"/>
                <w:szCs w:val="18"/>
              </w:rPr>
            </w:pPr>
            <w:r>
              <w:rPr>
                <w:color w:val="000000"/>
                <w:sz w:val="22"/>
                <w:szCs w:val="22"/>
              </w:rPr>
              <w:t>80,4</w:t>
            </w:r>
          </w:p>
        </w:tc>
        <w:tc>
          <w:tcPr>
            <w:tcW w:w="659" w:type="dxa"/>
            <w:shd w:val="clear" w:color="auto" w:fill="auto"/>
            <w:noWrap/>
            <w:vAlign w:val="center"/>
          </w:tcPr>
          <w:p w14:paraId="0B557A5B" w14:textId="51D4222B" w:rsidR="005B27CB" w:rsidRPr="005B27CB" w:rsidRDefault="005B27CB" w:rsidP="005B27CB">
            <w:pPr>
              <w:jc w:val="center"/>
              <w:rPr>
                <w:color w:val="000000"/>
                <w:sz w:val="22"/>
                <w:szCs w:val="22"/>
              </w:rPr>
            </w:pPr>
            <w:r w:rsidRPr="005B27CB">
              <w:rPr>
                <w:color w:val="000000"/>
                <w:sz w:val="22"/>
                <w:szCs w:val="22"/>
              </w:rPr>
              <w:t>86,0</w:t>
            </w:r>
          </w:p>
        </w:tc>
      </w:tr>
      <w:tr w:rsidR="005B27CB" w:rsidRPr="00C3599F" w14:paraId="4FC610E1" w14:textId="77777777" w:rsidTr="00982A90">
        <w:trPr>
          <w:trHeight w:val="20"/>
        </w:trPr>
        <w:tc>
          <w:tcPr>
            <w:tcW w:w="601" w:type="dxa"/>
            <w:vAlign w:val="center"/>
          </w:tcPr>
          <w:p w14:paraId="65127104" w14:textId="7D3C2879" w:rsidR="005B27CB" w:rsidRPr="00EE49F5" w:rsidRDefault="005B27CB" w:rsidP="005B27CB">
            <w:pPr>
              <w:jc w:val="center"/>
              <w:rPr>
                <w:b/>
                <w:color w:val="000000"/>
                <w:sz w:val="18"/>
                <w:szCs w:val="18"/>
                <w:highlight w:val="yellow"/>
              </w:rPr>
            </w:pPr>
            <w:r w:rsidRPr="0068772B">
              <w:rPr>
                <w:bCs/>
                <w:color w:val="000000"/>
                <w:sz w:val="22"/>
                <w:szCs w:val="22"/>
              </w:rPr>
              <w:t>9</w:t>
            </w:r>
          </w:p>
        </w:tc>
        <w:tc>
          <w:tcPr>
            <w:tcW w:w="11340" w:type="dxa"/>
            <w:shd w:val="clear" w:color="auto" w:fill="auto"/>
            <w:noWrap/>
            <w:vAlign w:val="bottom"/>
            <w:hideMark/>
          </w:tcPr>
          <w:p w14:paraId="0F868D8F" w14:textId="2BC70655" w:rsidR="005B27CB" w:rsidRPr="00EE49F5" w:rsidRDefault="005B27CB" w:rsidP="005B27CB">
            <w:pPr>
              <w:rPr>
                <w:color w:val="000000"/>
                <w:sz w:val="18"/>
                <w:szCs w:val="18"/>
                <w:highlight w:val="yellow"/>
              </w:rPr>
            </w:pPr>
            <w:r w:rsidRPr="0035387B">
              <w:rPr>
                <w:color w:val="000000"/>
                <w:sz w:val="20"/>
                <w:szCs w:val="20"/>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567" w:type="dxa"/>
            <w:shd w:val="clear" w:color="auto" w:fill="auto"/>
            <w:noWrap/>
            <w:vAlign w:val="center"/>
            <w:hideMark/>
          </w:tcPr>
          <w:p w14:paraId="37F15807" w14:textId="0780C2FF" w:rsidR="005B27CB" w:rsidRPr="00EE49F5" w:rsidRDefault="005B27CB" w:rsidP="005B27CB">
            <w:pPr>
              <w:jc w:val="center"/>
              <w:rPr>
                <w:color w:val="000000"/>
                <w:sz w:val="18"/>
                <w:szCs w:val="18"/>
                <w:highlight w:val="yellow"/>
              </w:rPr>
            </w:pPr>
            <w:r w:rsidRPr="0068772B">
              <w:rPr>
                <w:color w:val="000000"/>
                <w:sz w:val="22"/>
                <w:szCs w:val="22"/>
              </w:rPr>
              <w:t>1</w:t>
            </w:r>
          </w:p>
        </w:tc>
        <w:tc>
          <w:tcPr>
            <w:tcW w:w="850" w:type="dxa"/>
            <w:vAlign w:val="center"/>
          </w:tcPr>
          <w:p w14:paraId="40CADD68" w14:textId="71C55832" w:rsidR="005B27CB" w:rsidRPr="00C3599F" w:rsidRDefault="005B27CB" w:rsidP="005B27CB">
            <w:pPr>
              <w:jc w:val="center"/>
              <w:rPr>
                <w:color w:val="000000"/>
                <w:sz w:val="18"/>
                <w:szCs w:val="18"/>
              </w:rPr>
            </w:pPr>
            <w:r>
              <w:rPr>
                <w:color w:val="000000"/>
                <w:sz w:val="22"/>
                <w:szCs w:val="22"/>
              </w:rPr>
              <w:t>73,9</w:t>
            </w:r>
          </w:p>
        </w:tc>
        <w:tc>
          <w:tcPr>
            <w:tcW w:w="709" w:type="dxa"/>
            <w:vAlign w:val="center"/>
          </w:tcPr>
          <w:p w14:paraId="419CC8F4" w14:textId="3AD572C5" w:rsidR="005B27CB" w:rsidRPr="00C3599F" w:rsidRDefault="005B27CB" w:rsidP="005B27CB">
            <w:pPr>
              <w:jc w:val="center"/>
              <w:rPr>
                <w:color w:val="000000"/>
                <w:sz w:val="18"/>
                <w:szCs w:val="18"/>
              </w:rPr>
            </w:pPr>
            <w:r>
              <w:rPr>
                <w:color w:val="000000"/>
                <w:sz w:val="22"/>
                <w:szCs w:val="22"/>
              </w:rPr>
              <w:t>82,7</w:t>
            </w:r>
          </w:p>
        </w:tc>
        <w:tc>
          <w:tcPr>
            <w:tcW w:w="659" w:type="dxa"/>
            <w:shd w:val="clear" w:color="auto" w:fill="auto"/>
            <w:noWrap/>
            <w:vAlign w:val="center"/>
          </w:tcPr>
          <w:p w14:paraId="36D6213E" w14:textId="09C307D8" w:rsidR="005B27CB" w:rsidRPr="005B27CB" w:rsidRDefault="005B27CB" w:rsidP="005B27CB">
            <w:pPr>
              <w:jc w:val="center"/>
              <w:rPr>
                <w:color w:val="000000"/>
                <w:sz w:val="22"/>
                <w:szCs w:val="22"/>
              </w:rPr>
            </w:pPr>
            <w:r w:rsidRPr="005B27CB">
              <w:rPr>
                <w:color w:val="000000"/>
                <w:sz w:val="22"/>
                <w:szCs w:val="22"/>
              </w:rPr>
              <w:t>86,0</w:t>
            </w:r>
          </w:p>
        </w:tc>
      </w:tr>
      <w:tr w:rsidR="005B27CB" w:rsidRPr="00C3599F" w14:paraId="2224D953" w14:textId="77777777" w:rsidTr="00982A90">
        <w:trPr>
          <w:trHeight w:val="20"/>
        </w:trPr>
        <w:tc>
          <w:tcPr>
            <w:tcW w:w="601" w:type="dxa"/>
            <w:vAlign w:val="center"/>
          </w:tcPr>
          <w:p w14:paraId="7C825AE8" w14:textId="18C2E7CD" w:rsidR="005B27CB" w:rsidRPr="00EE49F5" w:rsidRDefault="005B27CB" w:rsidP="005B27CB">
            <w:pPr>
              <w:jc w:val="center"/>
              <w:rPr>
                <w:b/>
                <w:color w:val="000000"/>
                <w:sz w:val="18"/>
                <w:szCs w:val="18"/>
                <w:highlight w:val="yellow"/>
              </w:rPr>
            </w:pPr>
            <w:r w:rsidRPr="0068772B">
              <w:rPr>
                <w:bCs/>
                <w:color w:val="000000"/>
                <w:sz w:val="22"/>
                <w:szCs w:val="22"/>
              </w:rPr>
              <w:t>9.2</w:t>
            </w:r>
          </w:p>
        </w:tc>
        <w:tc>
          <w:tcPr>
            <w:tcW w:w="11340" w:type="dxa"/>
            <w:shd w:val="clear" w:color="auto" w:fill="auto"/>
            <w:noWrap/>
            <w:vAlign w:val="bottom"/>
            <w:hideMark/>
          </w:tcPr>
          <w:p w14:paraId="2FE667F3" w14:textId="1B1DB1EF" w:rsidR="005B27CB" w:rsidRPr="00EE49F5" w:rsidRDefault="005B27CB" w:rsidP="005B27CB">
            <w:pPr>
              <w:rPr>
                <w:color w:val="000000"/>
                <w:sz w:val="18"/>
                <w:szCs w:val="18"/>
                <w:highlight w:val="yellow"/>
              </w:rPr>
            </w:pPr>
            <w:r w:rsidRPr="0035387B">
              <w:rPr>
                <w:color w:val="000000"/>
                <w:sz w:val="20"/>
                <w:szCs w:val="20"/>
              </w:rPr>
              <w:t xml:space="preserve">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tc>
        <w:tc>
          <w:tcPr>
            <w:tcW w:w="567" w:type="dxa"/>
            <w:shd w:val="clear" w:color="auto" w:fill="auto"/>
            <w:noWrap/>
            <w:vAlign w:val="center"/>
            <w:hideMark/>
          </w:tcPr>
          <w:p w14:paraId="352E9DE2" w14:textId="763032EA" w:rsidR="005B27CB" w:rsidRPr="00EE49F5" w:rsidRDefault="005B27CB" w:rsidP="005B27CB">
            <w:pPr>
              <w:jc w:val="center"/>
              <w:rPr>
                <w:color w:val="000000"/>
                <w:sz w:val="18"/>
                <w:szCs w:val="18"/>
                <w:highlight w:val="yellow"/>
              </w:rPr>
            </w:pPr>
            <w:r w:rsidRPr="0068772B">
              <w:rPr>
                <w:color w:val="000000"/>
                <w:sz w:val="22"/>
                <w:szCs w:val="22"/>
              </w:rPr>
              <w:t>2</w:t>
            </w:r>
          </w:p>
        </w:tc>
        <w:tc>
          <w:tcPr>
            <w:tcW w:w="850" w:type="dxa"/>
            <w:vAlign w:val="center"/>
          </w:tcPr>
          <w:p w14:paraId="586BC150" w14:textId="321E38F7" w:rsidR="005B27CB" w:rsidRPr="00C3599F" w:rsidRDefault="005B27CB" w:rsidP="005B27CB">
            <w:pPr>
              <w:jc w:val="center"/>
              <w:rPr>
                <w:color w:val="000000"/>
                <w:sz w:val="18"/>
                <w:szCs w:val="18"/>
              </w:rPr>
            </w:pPr>
            <w:r>
              <w:rPr>
                <w:color w:val="000000"/>
                <w:sz w:val="22"/>
                <w:szCs w:val="22"/>
              </w:rPr>
              <w:t>50,8</w:t>
            </w:r>
          </w:p>
        </w:tc>
        <w:tc>
          <w:tcPr>
            <w:tcW w:w="709" w:type="dxa"/>
            <w:vAlign w:val="center"/>
          </w:tcPr>
          <w:p w14:paraId="38E40E94" w14:textId="4C7C1C3E" w:rsidR="005B27CB" w:rsidRPr="00C3599F" w:rsidRDefault="005B27CB" w:rsidP="005B27CB">
            <w:pPr>
              <w:jc w:val="center"/>
              <w:rPr>
                <w:color w:val="000000"/>
                <w:sz w:val="18"/>
                <w:szCs w:val="18"/>
              </w:rPr>
            </w:pPr>
            <w:r>
              <w:rPr>
                <w:color w:val="000000"/>
                <w:sz w:val="22"/>
                <w:szCs w:val="22"/>
              </w:rPr>
              <w:t>57,2</w:t>
            </w:r>
          </w:p>
        </w:tc>
        <w:tc>
          <w:tcPr>
            <w:tcW w:w="659" w:type="dxa"/>
            <w:shd w:val="clear" w:color="auto" w:fill="auto"/>
            <w:noWrap/>
            <w:vAlign w:val="center"/>
          </w:tcPr>
          <w:p w14:paraId="2010088D" w14:textId="09FD261E" w:rsidR="005B27CB" w:rsidRPr="005B27CB" w:rsidRDefault="005B27CB" w:rsidP="005B27CB">
            <w:pPr>
              <w:jc w:val="center"/>
              <w:rPr>
                <w:color w:val="000000"/>
                <w:sz w:val="22"/>
                <w:szCs w:val="22"/>
              </w:rPr>
            </w:pPr>
            <w:r w:rsidRPr="005B27CB">
              <w:rPr>
                <w:color w:val="000000"/>
                <w:sz w:val="22"/>
                <w:szCs w:val="22"/>
              </w:rPr>
              <w:t>64,0</w:t>
            </w:r>
          </w:p>
        </w:tc>
      </w:tr>
      <w:tr w:rsidR="005B27CB" w:rsidRPr="00C3599F" w14:paraId="09B3C516" w14:textId="77777777" w:rsidTr="00982A90">
        <w:trPr>
          <w:trHeight w:val="20"/>
        </w:trPr>
        <w:tc>
          <w:tcPr>
            <w:tcW w:w="601" w:type="dxa"/>
            <w:vAlign w:val="center"/>
          </w:tcPr>
          <w:p w14:paraId="7AB1FF4B" w14:textId="4FDD9776" w:rsidR="005B27CB" w:rsidRPr="00EE49F5" w:rsidRDefault="005B27CB" w:rsidP="005B27CB">
            <w:pPr>
              <w:jc w:val="center"/>
              <w:rPr>
                <w:b/>
                <w:color w:val="000000"/>
                <w:sz w:val="18"/>
                <w:szCs w:val="18"/>
                <w:highlight w:val="yellow"/>
              </w:rPr>
            </w:pPr>
            <w:r w:rsidRPr="0068772B">
              <w:rPr>
                <w:bCs/>
                <w:color w:val="000000"/>
                <w:sz w:val="22"/>
                <w:szCs w:val="22"/>
              </w:rPr>
              <w:t>10.1</w:t>
            </w:r>
          </w:p>
        </w:tc>
        <w:tc>
          <w:tcPr>
            <w:tcW w:w="11340" w:type="dxa"/>
            <w:vMerge w:val="restart"/>
            <w:shd w:val="clear" w:color="auto" w:fill="auto"/>
            <w:noWrap/>
            <w:vAlign w:val="bottom"/>
            <w:hideMark/>
          </w:tcPr>
          <w:p w14:paraId="0633D024" w14:textId="77777777" w:rsidR="005B27CB" w:rsidRPr="00EE49F5" w:rsidRDefault="005B27CB" w:rsidP="005B27CB">
            <w:pPr>
              <w:rPr>
                <w:color w:val="000000"/>
                <w:sz w:val="18"/>
                <w:szCs w:val="18"/>
                <w:highlight w:val="yellow"/>
              </w:rPr>
            </w:pPr>
            <w:r w:rsidRPr="0035387B">
              <w:rPr>
                <w:color w:val="000000"/>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p w14:paraId="3CE2EC7E" w14:textId="77777777" w:rsidR="005B27CB" w:rsidRPr="00EE49F5" w:rsidRDefault="005B27CB" w:rsidP="005B27CB">
            <w:pPr>
              <w:rPr>
                <w:color w:val="000000"/>
                <w:sz w:val="18"/>
                <w:szCs w:val="18"/>
                <w:highlight w:val="yellow"/>
              </w:rPr>
            </w:pPr>
            <w:r w:rsidRPr="0035387B">
              <w:rPr>
                <w:color w:val="000000"/>
                <w:sz w:val="20"/>
                <w:szCs w:val="20"/>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w:t>
            </w:r>
            <w:r w:rsidRPr="0035387B">
              <w:rPr>
                <w:color w:val="000000"/>
                <w:sz w:val="20"/>
                <w:szCs w:val="20"/>
              </w:rPr>
              <w:lastRenderedPageBreak/>
              <w:t>обучающихся. Выполнять несложные практические задания, основанные на ситуациях жизнедеятельности человека в разных сферах общества</w:t>
            </w:r>
          </w:p>
          <w:p w14:paraId="199BDEA7" w14:textId="68977211" w:rsidR="005B27CB" w:rsidRPr="00EE49F5" w:rsidRDefault="005B27CB" w:rsidP="005B27CB">
            <w:pPr>
              <w:rPr>
                <w:color w:val="000000"/>
                <w:sz w:val="18"/>
                <w:szCs w:val="18"/>
                <w:highlight w:val="yellow"/>
              </w:rPr>
            </w:pPr>
            <w:r w:rsidRPr="0035387B">
              <w:rPr>
                <w:color w:val="000000"/>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567" w:type="dxa"/>
            <w:shd w:val="clear" w:color="auto" w:fill="auto"/>
            <w:noWrap/>
            <w:vAlign w:val="center"/>
            <w:hideMark/>
          </w:tcPr>
          <w:p w14:paraId="0BB970A2" w14:textId="3AEF4660" w:rsidR="005B27CB" w:rsidRPr="00EE49F5" w:rsidRDefault="005B27CB" w:rsidP="005B27CB">
            <w:pPr>
              <w:jc w:val="center"/>
              <w:rPr>
                <w:color w:val="000000"/>
                <w:sz w:val="18"/>
                <w:szCs w:val="18"/>
                <w:highlight w:val="yellow"/>
              </w:rPr>
            </w:pPr>
            <w:r w:rsidRPr="0068772B">
              <w:rPr>
                <w:color w:val="000000"/>
                <w:sz w:val="22"/>
                <w:szCs w:val="22"/>
              </w:rPr>
              <w:lastRenderedPageBreak/>
              <w:t>1</w:t>
            </w:r>
          </w:p>
        </w:tc>
        <w:tc>
          <w:tcPr>
            <w:tcW w:w="850" w:type="dxa"/>
            <w:vAlign w:val="center"/>
          </w:tcPr>
          <w:p w14:paraId="6422A0A9" w14:textId="086BA88B" w:rsidR="005B27CB" w:rsidRPr="00C3599F" w:rsidRDefault="005B27CB" w:rsidP="005B27CB">
            <w:pPr>
              <w:jc w:val="center"/>
              <w:rPr>
                <w:color w:val="000000"/>
                <w:sz w:val="18"/>
                <w:szCs w:val="18"/>
              </w:rPr>
            </w:pPr>
            <w:r>
              <w:rPr>
                <w:color w:val="000000"/>
                <w:sz w:val="22"/>
                <w:szCs w:val="22"/>
              </w:rPr>
              <w:t>50,9</w:t>
            </w:r>
          </w:p>
        </w:tc>
        <w:tc>
          <w:tcPr>
            <w:tcW w:w="709" w:type="dxa"/>
            <w:vAlign w:val="center"/>
          </w:tcPr>
          <w:p w14:paraId="1F7A5ADF" w14:textId="252DA3E8" w:rsidR="005B27CB" w:rsidRPr="00C3599F" w:rsidRDefault="005B27CB" w:rsidP="005B27CB">
            <w:pPr>
              <w:jc w:val="center"/>
              <w:rPr>
                <w:color w:val="000000"/>
                <w:sz w:val="18"/>
                <w:szCs w:val="18"/>
              </w:rPr>
            </w:pPr>
            <w:r>
              <w:rPr>
                <w:color w:val="000000"/>
                <w:sz w:val="22"/>
                <w:szCs w:val="22"/>
              </w:rPr>
              <w:t>56,8</w:t>
            </w:r>
          </w:p>
        </w:tc>
        <w:tc>
          <w:tcPr>
            <w:tcW w:w="659" w:type="dxa"/>
            <w:shd w:val="clear" w:color="auto" w:fill="auto"/>
            <w:noWrap/>
            <w:vAlign w:val="center"/>
          </w:tcPr>
          <w:p w14:paraId="33FCF0EF" w14:textId="1324653C" w:rsidR="005B27CB" w:rsidRPr="005B27CB" w:rsidRDefault="005B27CB" w:rsidP="005B27CB">
            <w:pPr>
              <w:jc w:val="center"/>
              <w:rPr>
                <w:color w:val="000000"/>
                <w:sz w:val="22"/>
                <w:szCs w:val="22"/>
              </w:rPr>
            </w:pPr>
            <w:r w:rsidRPr="005B27CB">
              <w:rPr>
                <w:color w:val="000000"/>
                <w:sz w:val="22"/>
                <w:szCs w:val="22"/>
              </w:rPr>
              <w:t>56,0</w:t>
            </w:r>
          </w:p>
        </w:tc>
      </w:tr>
      <w:tr w:rsidR="005B27CB" w:rsidRPr="00C3599F" w14:paraId="4389097F" w14:textId="77777777" w:rsidTr="00982A90">
        <w:trPr>
          <w:trHeight w:val="20"/>
        </w:trPr>
        <w:tc>
          <w:tcPr>
            <w:tcW w:w="601" w:type="dxa"/>
            <w:vAlign w:val="center"/>
          </w:tcPr>
          <w:p w14:paraId="509CA2AD" w14:textId="06D6734C" w:rsidR="005B27CB" w:rsidRPr="00EE49F5" w:rsidRDefault="005B27CB" w:rsidP="005B27CB">
            <w:pPr>
              <w:jc w:val="center"/>
              <w:rPr>
                <w:b/>
                <w:color w:val="000000"/>
                <w:sz w:val="18"/>
                <w:szCs w:val="18"/>
                <w:highlight w:val="yellow"/>
              </w:rPr>
            </w:pPr>
            <w:r w:rsidRPr="0068772B">
              <w:rPr>
                <w:bCs/>
                <w:color w:val="000000"/>
                <w:sz w:val="22"/>
                <w:szCs w:val="22"/>
              </w:rPr>
              <w:t>10.2</w:t>
            </w:r>
          </w:p>
        </w:tc>
        <w:tc>
          <w:tcPr>
            <w:tcW w:w="11340" w:type="dxa"/>
            <w:vMerge/>
            <w:shd w:val="clear" w:color="auto" w:fill="auto"/>
            <w:noWrap/>
            <w:vAlign w:val="bottom"/>
          </w:tcPr>
          <w:p w14:paraId="24199DD7" w14:textId="77777777" w:rsidR="005B27CB" w:rsidRPr="00EE49F5" w:rsidRDefault="005B27CB" w:rsidP="005B27CB">
            <w:pPr>
              <w:rPr>
                <w:color w:val="000000"/>
                <w:sz w:val="18"/>
                <w:szCs w:val="18"/>
                <w:highlight w:val="yellow"/>
              </w:rPr>
            </w:pPr>
          </w:p>
        </w:tc>
        <w:tc>
          <w:tcPr>
            <w:tcW w:w="567" w:type="dxa"/>
            <w:shd w:val="clear" w:color="auto" w:fill="auto"/>
            <w:noWrap/>
            <w:vAlign w:val="center"/>
            <w:hideMark/>
          </w:tcPr>
          <w:p w14:paraId="05C91687" w14:textId="402AEB45" w:rsidR="005B27CB" w:rsidRPr="00EE49F5" w:rsidRDefault="005B27CB" w:rsidP="005B27CB">
            <w:pPr>
              <w:jc w:val="center"/>
              <w:rPr>
                <w:color w:val="000000"/>
                <w:sz w:val="18"/>
                <w:szCs w:val="18"/>
                <w:highlight w:val="yellow"/>
              </w:rPr>
            </w:pPr>
            <w:r w:rsidRPr="0068772B">
              <w:rPr>
                <w:color w:val="000000"/>
                <w:sz w:val="22"/>
                <w:szCs w:val="22"/>
              </w:rPr>
              <w:t>3</w:t>
            </w:r>
          </w:p>
        </w:tc>
        <w:tc>
          <w:tcPr>
            <w:tcW w:w="850" w:type="dxa"/>
            <w:vAlign w:val="center"/>
          </w:tcPr>
          <w:p w14:paraId="0E71EF38" w14:textId="49907E86" w:rsidR="005B27CB" w:rsidRPr="00C3599F" w:rsidRDefault="005B27CB" w:rsidP="005B27CB">
            <w:pPr>
              <w:jc w:val="center"/>
              <w:rPr>
                <w:color w:val="000000"/>
                <w:sz w:val="18"/>
                <w:szCs w:val="18"/>
              </w:rPr>
            </w:pPr>
            <w:r>
              <w:rPr>
                <w:color w:val="000000"/>
                <w:sz w:val="22"/>
                <w:szCs w:val="22"/>
              </w:rPr>
              <w:t>30,6</w:t>
            </w:r>
          </w:p>
        </w:tc>
        <w:tc>
          <w:tcPr>
            <w:tcW w:w="709" w:type="dxa"/>
            <w:vAlign w:val="center"/>
          </w:tcPr>
          <w:p w14:paraId="43F2F755" w14:textId="4752A6F5" w:rsidR="005B27CB" w:rsidRPr="00C3599F" w:rsidRDefault="005B27CB" w:rsidP="005B27CB">
            <w:pPr>
              <w:jc w:val="center"/>
              <w:rPr>
                <w:color w:val="000000"/>
                <w:sz w:val="18"/>
                <w:szCs w:val="18"/>
              </w:rPr>
            </w:pPr>
            <w:r>
              <w:rPr>
                <w:color w:val="000000"/>
                <w:sz w:val="22"/>
                <w:szCs w:val="22"/>
              </w:rPr>
              <w:t>36,3</w:t>
            </w:r>
          </w:p>
        </w:tc>
        <w:tc>
          <w:tcPr>
            <w:tcW w:w="659" w:type="dxa"/>
            <w:shd w:val="clear" w:color="auto" w:fill="auto"/>
            <w:noWrap/>
            <w:vAlign w:val="center"/>
          </w:tcPr>
          <w:p w14:paraId="5B07565D" w14:textId="6A7FD351" w:rsidR="005B27CB" w:rsidRPr="005B27CB" w:rsidRDefault="005B27CB" w:rsidP="005B27CB">
            <w:pPr>
              <w:jc w:val="center"/>
              <w:rPr>
                <w:color w:val="000000"/>
                <w:sz w:val="22"/>
                <w:szCs w:val="22"/>
              </w:rPr>
            </w:pPr>
            <w:r w:rsidRPr="005B27CB">
              <w:rPr>
                <w:color w:val="000000"/>
                <w:sz w:val="22"/>
                <w:szCs w:val="22"/>
              </w:rPr>
              <w:t>36,0</w:t>
            </w:r>
          </w:p>
        </w:tc>
      </w:tr>
      <w:tr w:rsidR="005B27CB" w:rsidRPr="00C3599F" w14:paraId="7F51BF58" w14:textId="77777777" w:rsidTr="00982A90">
        <w:trPr>
          <w:trHeight w:val="20"/>
        </w:trPr>
        <w:tc>
          <w:tcPr>
            <w:tcW w:w="601" w:type="dxa"/>
            <w:vAlign w:val="center"/>
          </w:tcPr>
          <w:p w14:paraId="7B3E338F" w14:textId="357C9C17" w:rsidR="005B27CB" w:rsidRPr="00EE49F5" w:rsidRDefault="005B27CB" w:rsidP="005B27CB">
            <w:pPr>
              <w:jc w:val="center"/>
              <w:rPr>
                <w:b/>
                <w:color w:val="000000"/>
                <w:sz w:val="18"/>
                <w:szCs w:val="18"/>
                <w:highlight w:val="yellow"/>
              </w:rPr>
            </w:pPr>
            <w:r w:rsidRPr="0068772B">
              <w:rPr>
                <w:bCs/>
                <w:color w:val="000000"/>
                <w:sz w:val="22"/>
                <w:szCs w:val="22"/>
              </w:rPr>
              <w:t>10.3</w:t>
            </w:r>
          </w:p>
        </w:tc>
        <w:tc>
          <w:tcPr>
            <w:tcW w:w="11340" w:type="dxa"/>
            <w:vMerge/>
            <w:shd w:val="clear" w:color="auto" w:fill="auto"/>
            <w:noWrap/>
            <w:vAlign w:val="bottom"/>
          </w:tcPr>
          <w:p w14:paraId="1C4D00C5" w14:textId="77777777" w:rsidR="005B27CB" w:rsidRPr="00EE49F5" w:rsidRDefault="005B27CB" w:rsidP="005B27CB">
            <w:pPr>
              <w:rPr>
                <w:color w:val="000000"/>
                <w:sz w:val="18"/>
                <w:szCs w:val="18"/>
                <w:highlight w:val="yellow"/>
              </w:rPr>
            </w:pPr>
          </w:p>
        </w:tc>
        <w:tc>
          <w:tcPr>
            <w:tcW w:w="567" w:type="dxa"/>
            <w:shd w:val="clear" w:color="auto" w:fill="auto"/>
            <w:noWrap/>
            <w:vAlign w:val="center"/>
            <w:hideMark/>
          </w:tcPr>
          <w:p w14:paraId="512336F2" w14:textId="36D8C43C" w:rsidR="005B27CB" w:rsidRPr="00EE49F5" w:rsidRDefault="005B27CB" w:rsidP="005B27CB">
            <w:pPr>
              <w:jc w:val="center"/>
              <w:rPr>
                <w:color w:val="000000"/>
                <w:sz w:val="18"/>
                <w:szCs w:val="18"/>
                <w:highlight w:val="yellow"/>
              </w:rPr>
            </w:pPr>
            <w:r w:rsidRPr="0068772B">
              <w:rPr>
                <w:color w:val="000000"/>
                <w:sz w:val="22"/>
                <w:szCs w:val="22"/>
              </w:rPr>
              <w:t>1</w:t>
            </w:r>
          </w:p>
        </w:tc>
        <w:tc>
          <w:tcPr>
            <w:tcW w:w="850" w:type="dxa"/>
            <w:vAlign w:val="center"/>
          </w:tcPr>
          <w:p w14:paraId="4EFFB04A" w14:textId="34ED0AAA" w:rsidR="005B27CB" w:rsidRPr="00C3599F" w:rsidRDefault="005B27CB" w:rsidP="005B27CB">
            <w:pPr>
              <w:jc w:val="center"/>
              <w:rPr>
                <w:color w:val="000000"/>
                <w:sz w:val="18"/>
                <w:szCs w:val="18"/>
              </w:rPr>
            </w:pPr>
            <w:r>
              <w:rPr>
                <w:color w:val="000000"/>
                <w:sz w:val="22"/>
                <w:szCs w:val="22"/>
              </w:rPr>
              <w:t>38,0</w:t>
            </w:r>
          </w:p>
        </w:tc>
        <w:tc>
          <w:tcPr>
            <w:tcW w:w="709" w:type="dxa"/>
            <w:vAlign w:val="center"/>
          </w:tcPr>
          <w:p w14:paraId="421AE092" w14:textId="04BEDF92" w:rsidR="005B27CB" w:rsidRPr="00C3599F" w:rsidRDefault="005B27CB" w:rsidP="005B27CB">
            <w:pPr>
              <w:jc w:val="center"/>
              <w:rPr>
                <w:color w:val="000000"/>
                <w:sz w:val="18"/>
                <w:szCs w:val="18"/>
              </w:rPr>
            </w:pPr>
            <w:r>
              <w:rPr>
                <w:color w:val="000000"/>
                <w:sz w:val="22"/>
                <w:szCs w:val="22"/>
              </w:rPr>
              <w:t>44,0</w:t>
            </w:r>
          </w:p>
        </w:tc>
        <w:tc>
          <w:tcPr>
            <w:tcW w:w="659" w:type="dxa"/>
            <w:shd w:val="clear" w:color="auto" w:fill="auto"/>
            <w:noWrap/>
            <w:vAlign w:val="center"/>
          </w:tcPr>
          <w:p w14:paraId="1C262B24" w14:textId="1599F6D3" w:rsidR="005B27CB" w:rsidRPr="005B27CB" w:rsidRDefault="005B27CB" w:rsidP="005B27CB">
            <w:pPr>
              <w:jc w:val="center"/>
              <w:rPr>
                <w:color w:val="000000"/>
                <w:sz w:val="22"/>
                <w:szCs w:val="22"/>
              </w:rPr>
            </w:pPr>
            <w:r w:rsidRPr="005B27CB">
              <w:rPr>
                <w:color w:val="000000"/>
                <w:sz w:val="22"/>
                <w:szCs w:val="22"/>
              </w:rPr>
              <w:t>53,0</w:t>
            </w:r>
          </w:p>
        </w:tc>
      </w:tr>
    </w:tbl>
    <w:p w14:paraId="7E2686CE" w14:textId="77777777" w:rsidR="00CF613D" w:rsidRPr="00506A75" w:rsidRDefault="00CF613D" w:rsidP="00CF613D"/>
    <w:p w14:paraId="270E8626" w14:textId="77777777" w:rsidR="00CF613D" w:rsidRPr="00EE1FBE" w:rsidRDefault="00CF613D" w:rsidP="00CF613D">
      <w:pPr>
        <w:jc w:val="center"/>
        <w:rPr>
          <w:b/>
          <w:bCs/>
          <w:noProof/>
          <w:sz w:val="26"/>
          <w:szCs w:val="26"/>
        </w:rPr>
      </w:pPr>
      <w:r w:rsidRPr="00EE1FBE">
        <w:rPr>
          <w:b/>
          <w:bCs/>
          <w:noProof/>
          <w:sz w:val="26"/>
          <w:szCs w:val="26"/>
        </w:rPr>
        <w:t>Выполнение заданий по обществознанию группами учащихся (в % от числа участников)</w:t>
      </w:r>
    </w:p>
    <w:p w14:paraId="733D1646" w14:textId="77777777" w:rsidR="00CF613D" w:rsidRPr="00AD3A57" w:rsidRDefault="00CF613D" w:rsidP="00CF613D">
      <w:pPr>
        <w:rPr>
          <w:b/>
        </w:rPr>
      </w:pPr>
      <w:r w:rsidRPr="00AD3A57">
        <w:rPr>
          <w:b/>
        </w:rPr>
        <w:t>Максимальный первичный балл: 22</w:t>
      </w:r>
    </w:p>
    <w:p w14:paraId="098C7DA9" w14:textId="77777777" w:rsidR="00CF613D" w:rsidRDefault="00CF613D" w:rsidP="00CF613D">
      <w:pPr>
        <w:rPr>
          <w:sz w:val="10"/>
          <w:szCs w:val="10"/>
        </w:rPr>
      </w:pPr>
    </w:p>
    <w:tbl>
      <w:tblPr>
        <w:tblW w:w="5000" w:type="pct"/>
        <w:tblLook w:val="00A0" w:firstRow="1" w:lastRow="0" w:firstColumn="1" w:lastColumn="0" w:noHBand="0" w:noVBand="0"/>
      </w:tblPr>
      <w:tblGrid>
        <w:gridCol w:w="426"/>
        <w:gridCol w:w="4517"/>
        <w:gridCol w:w="1176"/>
        <w:gridCol w:w="582"/>
        <w:gridCol w:w="582"/>
        <w:gridCol w:w="582"/>
        <w:gridCol w:w="582"/>
        <w:gridCol w:w="582"/>
        <w:gridCol w:w="582"/>
        <w:gridCol w:w="582"/>
        <w:gridCol w:w="582"/>
        <w:gridCol w:w="582"/>
        <w:gridCol w:w="582"/>
        <w:gridCol w:w="582"/>
        <w:gridCol w:w="582"/>
        <w:gridCol w:w="582"/>
        <w:gridCol w:w="582"/>
        <w:gridCol w:w="576"/>
      </w:tblGrid>
      <w:tr w:rsidR="005B27CB" w:rsidRPr="008809CB" w14:paraId="5C3AAB45" w14:textId="77777777" w:rsidTr="00FB6E98">
        <w:trPr>
          <w:trHeight w:val="20"/>
          <w:tblHeader/>
        </w:trPr>
        <w:tc>
          <w:tcPr>
            <w:tcW w:w="2061" w:type="pct"/>
            <w:gridSpan w:val="3"/>
            <w:tcBorders>
              <w:top w:val="single" w:sz="4" w:space="0" w:color="auto"/>
              <w:left w:val="single" w:sz="4" w:space="0" w:color="auto"/>
              <w:bottom w:val="single" w:sz="4" w:space="0" w:color="auto"/>
              <w:right w:val="single" w:sz="4" w:space="0" w:color="auto"/>
            </w:tcBorders>
            <w:noWrap/>
            <w:vAlign w:val="center"/>
          </w:tcPr>
          <w:p w14:paraId="39612AF2" w14:textId="77777777" w:rsidR="005B27CB" w:rsidRPr="008809CB" w:rsidRDefault="005B27CB" w:rsidP="00FB6E98">
            <w:pPr>
              <w:jc w:val="center"/>
              <w:rPr>
                <w:b/>
                <w:bCs/>
                <w:sz w:val="16"/>
                <w:szCs w:val="16"/>
              </w:rPr>
            </w:pPr>
            <w:r w:rsidRPr="008809CB">
              <w:rPr>
                <w:b/>
                <w:bCs/>
                <w:sz w:val="16"/>
                <w:szCs w:val="16"/>
              </w:rPr>
              <w:t>Номер задания</w:t>
            </w:r>
          </w:p>
        </w:tc>
        <w:tc>
          <w:tcPr>
            <w:tcW w:w="196" w:type="pct"/>
            <w:tcBorders>
              <w:top w:val="single" w:sz="4" w:space="0" w:color="auto"/>
              <w:left w:val="nil"/>
              <w:bottom w:val="single" w:sz="4" w:space="0" w:color="auto"/>
              <w:right w:val="single" w:sz="4" w:space="0" w:color="auto"/>
            </w:tcBorders>
            <w:shd w:val="clear" w:color="auto" w:fill="auto"/>
            <w:vAlign w:val="center"/>
          </w:tcPr>
          <w:p w14:paraId="5FB96812" w14:textId="77777777" w:rsidR="005B27CB" w:rsidRPr="008809CB" w:rsidRDefault="005B27CB" w:rsidP="00FB6E98">
            <w:pPr>
              <w:widowControl w:val="0"/>
              <w:autoSpaceDE w:val="0"/>
              <w:autoSpaceDN w:val="0"/>
              <w:adjustRightInd w:val="0"/>
              <w:jc w:val="center"/>
              <w:rPr>
                <w:b/>
                <w:bCs/>
                <w:sz w:val="16"/>
                <w:szCs w:val="16"/>
              </w:rPr>
            </w:pPr>
            <w:r w:rsidRPr="008809CB">
              <w:rPr>
                <w:b/>
                <w:bCs/>
                <w:sz w:val="16"/>
                <w:szCs w:val="16"/>
              </w:rPr>
              <w:t>1.1</w:t>
            </w:r>
          </w:p>
        </w:tc>
        <w:tc>
          <w:tcPr>
            <w:tcW w:w="196" w:type="pct"/>
            <w:tcBorders>
              <w:top w:val="single" w:sz="4" w:space="0" w:color="auto"/>
              <w:left w:val="nil"/>
              <w:bottom w:val="single" w:sz="4" w:space="0" w:color="auto"/>
              <w:right w:val="single" w:sz="4" w:space="0" w:color="auto"/>
            </w:tcBorders>
            <w:shd w:val="clear" w:color="auto" w:fill="auto"/>
            <w:vAlign w:val="center"/>
          </w:tcPr>
          <w:p w14:paraId="66DA526E" w14:textId="77777777" w:rsidR="005B27CB" w:rsidRPr="008809CB" w:rsidRDefault="005B27CB" w:rsidP="00FB6E98">
            <w:pPr>
              <w:widowControl w:val="0"/>
              <w:autoSpaceDE w:val="0"/>
              <w:autoSpaceDN w:val="0"/>
              <w:adjustRightInd w:val="0"/>
              <w:jc w:val="center"/>
              <w:rPr>
                <w:b/>
                <w:bCs/>
                <w:sz w:val="16"/>
                <w:szCs w:val="16"/>
              </w:rPr>
            </w:pPr>
            <w:r w:rsidRPr="008809CB">
              <w:rPr>
                <w:b/>
                <w:bCs/>
                <w:sz w:val="16"/>
                <w:szCs w:val="16"/>
              </w:rPr>
              <w:t>1.2</w:t>
            </w:r>
          </w:p>
        </w:tc>
        <w:tc>
          <w:tcPr>
            <w:tcW w:w="196" w:type="pct"/>
            <w:tcBorders>
              <w:top w:val="single" w:sz="4" w:space="0" w:color="auto"/>
              <w:left w:val="nil"/>
              <w:bottom w:val="single" w:sz="4" w:space="0" w:color="auto"/>
              <w:right w:val="single" w:sz="4" w:space="0" w:color="auto"/>
            </w:tcBorders>
            <w:shd w:val="clear" w:color="auto" w:fill="auto"/>
            <w:vAlign w:val="center"/>
          </w:tcPr>
          <w:p w14:paraId="60992245" w14:textId="77777777" w:rsidR="005B27CB" w:rsidRPr="008809CB" w:rsidRDefault="005B27CB" w:rsidP="00FB6E98">
            <w:pPr>
              <w:widowControl w:val="0"/>
              <w:autoSpaceDE w:val="0"/>
              <w:autoSpaceDN w:val="0"/>
              <w:adjustRightInd w:val="0"/>
              <w:jc w:val="center"/>
              <w:rPr>
                <w:b/>
                <w:bCs/>
                <w:sz w:val="16"/>
                <w:szCs w:val="16"/>
              </w:rPr>
            </w:pPr>
            <w:r w:rsidRPr="008809CB">
              <w:rPr>
                <w:b/>
                <w:bCs/>
                <w:sz w:val="16"/>
                <w:szCs w:val="16"/>
              </w:rPr>
              <w:t>2</w:t>
            </w:r>
          </w:p>
        </w:tc>
        <w:tc>
          <w:tcPr>
            <w:tcW w:w="196" w:type="pct"/>
            <w:tcBorders>
              <w:top w:val="single" w:sz="4" w:space="0" w:color="auto"/>
              <w:left w:val="nil"/>
              <w:bottom w:val="single" w:sz="4" w:space="0" w:color="auto"/>
              <w:right w:val="single" w:sz="4" w:space="0" w:color="auto"/>
            </w:tcBorders>
            <w:shd w:val="clear" w:color="auto" w:fill="auto"/>
            <w:vAlign w:val="center"/>
          </w:tcPr>
          <w:p w14:paraId="6DC4A8E0" w14:textId="77777777" w:rsidR="005B27CB" w:rsidRPr="008809CB" w:rsidRDefault="005B27CB" w:rsidP="00FB6E98">
            <w:pPr>
              <w:widowControl w:val="0"/>
              <w:autoSpaceDE w:val="0"/>
              <w:autoSpaceDN w:val="0"/>
              <w:adjustRightInd w:val="0"/>
              <w:jc w:val="center"/>
              <w:rPr>
                <w:b/>
                <w:bCs/>
                <w:sz w:val="16"/>
                <w:szCs w:val="16"/>
              </w:rPr>
            </w:pPr>
            <w:r w:rsidRPr="008809CB">
              <w:rPr>
                <w:b/>
                <w:bCs/>
                <w:sz w:val="16"/>
                <w:szCs w:val="16"/>
              </w:rPr>
              <w:t>3</w:t>
            </w:r>
          </w:p>
        </w:tc>
        <w:tc>
          <w:tcPr>
            <w:tcW w:w="196" w:type="pct"/>
            <w:tcBorders>
              <w:top w:val="single" w:sz="4" w:space="0" w:color="auto"/>
              <w:left w:val="nil"/>
              <w:bottom w:val="single" w:sz="4" w:space="0" w:color="auto"/>
              <w:right w:val="single" w:sz="4" w:space="0" w:color="auto"/>
            </w:tcBorders>
            <w:shd w:val="clear" w:color="auto" w:fill="auto"/>
            <w:vAlign w:val="center"/>
          </w:tcPr>
          <w:p w14:paraId="2C8F8439" w14:textId="77777777" w:rsidR="005B27CB" w:rsidRPr="008809CB" w:rsidRDefault="005B27CB" w:rsidP="00FB6E98">
            <w:pPr>
              <w:widowControl w:val="0"/>
              <w:autoSpaceDE w:val="0"/>
              <w:autoSpaceDN w:val="0"/>
              <w:adjustRightInd w:val="0"/>
              <w:jc w:val="center"/>
              <w:rPr>
                <w:b/>
                <w:bCs/>
                <w:sz w:val="16"/>
                <w:szCs w:val="16"/>
              </w:rPr>
            </w:pPr>
            <w:r w:rsidRPr="008809CB">
              <w:rPr>
                <w:b/>
                <w:bCs/>
                <w:sz w:val="16"/>
                <w:szCs w:val="16"/>
              </w:rPr>
              <w:t>4</w:t>
            </w:r>
          </w:p>
        </w:tc>
        <w:tc>
          <w:tcPr>
            <w:tcW w:w="196" w:type="pct"/>
            <w:tcBorders>
              <w:top w:val="single" w:sz="4" w:space="0" w:color="auto"/>
              <w:left w:val="nil"/>
              <w:bottom w:val="single" w:sz="4" w:space="0" w:color="auto"/>
              <w:right w:val="single" w:sz="4" w:space="0" w:color="auto"/>
            </w:tcBorders>
            <w:shd w:val="clear" w:color="auto" w:fill="auto"/>
            <w:vAlign w:val="center"/>
          </w:tcPr>
          <w:p w14:paraId="18D05973" w14:textId="77777777" w:rsidR="005B27CB" w:rsidRPr="008809CB" w:rsidRDefault="005B27CB" w:rsidP="00FB6E98">
            <w:pPr>
              <w:widowControl w:val="0"/>
              <w:autoSpaceDE w:val="0"/>
              <w:autoSpaceDN w:val="0"/>
              <w:adjustRightInd w:val="0"/>
              <w:jc w:val="center"/>
              <w:rPr>
                <w:b/>
                <w:bCs/>
                <w:sz w:val="16"/>
                <w:szCs w:val="16"/>
              </w:rPr>
            </w:pPr>
            <w:r w:rsidRPr="008809CB">
              <w:rPr>
                <w:b/>
                <w:bCs/>
                <w:sz w:val="16"/>
                <w:szCs w:val="16"/>
              </w:rPr>
              <w:t>5</w:t>
            </w:r>
          </w:p>
        </w:tc>
        <w:tc>
          <w:tcPr>
            <w:tcW w:w="196" w:type="pct"/>
            <w:tcBorders>
              <w:top w:val="single" w:sz="4" w:space="0" w:color="auto"/>
              <w:left w:val="nil"/>
              <w:bottom w:val="single" w:sz="4" w:space="0" w:color="auto"/>
              <w:right w:val="single" w:sz="4" w:space="0" w:color="auto"/>
            </w:tcBorders>
            <w:shd w:val="clear" w:color="auto" w:fill="auto"/>
            <w:vAlign w:val="center"/>
          </w:tcPr>
          <w:p w14:paraId="0C0442FC" w14:textId="77777777" w:rsidR="005B27CB" w:rsidRPr="008809CB" w:rsidRDefault="005B27CB" w:rsidP="00FB6E98">
            <w:pPr>
              <w:widowControl w:val="0"/>
              <w:autoSpaceDE w:val="0"/>
              <w:autoSpaceDN w:val="0"/>
              <w:adjustRightInd w:val="0"/>
              <w:jc w:val="center"/>
              <w:rPr>
                <w:b/>
                <w:bCs/>
                <w:sz w:val="16"/>
                <w:szCs w:val="16"/>
              </w:rPr>
            </w:pPr>
            <w:r w:rsidRPr="008809CB">
              <w:rPr>
                <w:b/>
                <w:bCs/>
                <w:sz w:val="16"/>
                <w:szCs w:val="16"/>
              </w:rPr>
              <w:t>6.1</w:t>
            </w:r>
          </w:p>
        </w:tc>
        <w:tc>
          <w:tcPr>
            <w:tcW w:w="196" w:type="pct"/>
            <w:tcBorders>
              <w:top w:val="single" w:sz="4" w:space="0" w:color="auto"/>
              <w:left w:val="nil"/>
              <w:bottom w:val="single" w:sz="4" w:space="0" w:color="auto"/>
              <w:right w:val="single" w:sz="4" w:space="0" w:color="auto"/>
            </w:tcBorders>
            <w:shd w:val="clear" w:color="auto" w:fill="auto"/>
            <w:vAlign w:val="center"/>
          </w:tcPr>
          <w:p w14:paraId="1A8A657C" w14:textId="77777777" w:rsidR="005B27CB" w:rsidRPr="008809CB" w:rsidRDefault="005B27CB" w:rsidP="00FB6E98">
            <w:pPr>
              <w:widowControl w:val="0"/>
              <w:autoSpaceDE w:val="0"/>
              <w:autoSpaceDN w:val="0"/>
              <w:adjustRightInd w:val="0"/>
              <w:jc w:val="center"/>
              <w:rPr>
                <w:b/>
                <w:bCs/>
                <w:sz w:val="16"/>
                <w:szCs w:val="16"/>
              </w:rPr>
            </w:pPr>
            <w:r w:rsidRPr="008809CB">
              <w:rPr>
                <w:b/>
                <w:bCs/>
                <w:sz w:val="16"/>
                <w:szCs w:val="16"/>
              </w:rPr>
              <w:t>6.2</w:t>
            </w:r>
          </w:p>
        </w:tc>
        <w:tc>
          <w:tcPr>
            <w:tcW w:w="196" w:type="pct"/>
            <w:tcBorders>
              <w:top w:val="single" w:sz="4" w:space="0" w:color="auto"/>
              <w:left w:val="nil"/>
              <w:bottom w:val="single" w:sz="4" w:space="0" w:color="auto"/>
              <w:right w:val="single" w:sz="4" w:space="0" w:color="auto"/>
            </w:tcBorders>
            <w:shd w:val="clear" w:color="auto" w:fill="auto"/>
            <w:vAlign w:val="center"/>
          </w:tcPr>
          <w:p w14:paraId="4A6418C4" w14:textId="77777777" w:rsidR="005B27CB" w:rsidRPr="008809CB" w:rsidRDefault="005B27CB" w:rsidP="00FB6E98">
            <w:pPr>
              <w:widowControl w:val="0"/>
              <w:autoSpaceDE w:val="0"/>
              <w:autoSpaceDN w:val="0"/>
              <w:adjustRightInd w:val="0"/>
              <w:jc w:val="center"/>
              <w:rPr>
                <w:b/>
                <w:bCs/>
                <w:sz w:val="16"/>
                <w:szCs w:val="16"/>
              </w:rPr>
            </w:pPr>
            <w:r w:rsidRPr="008809CB">
              <w:rPr>
                <w:b/>
                <w:bCs/>
                <w:sz w:val="16"/>
                <w:szCs w:val="16"/>
              </w:rPr>
              <w:t>7</w:t>
            </w:r>
          </w:p>
        </w:tc>
        <w:tc>
          <w:tcPr>
            <w:tcW w:w="196" w:type="pct"/>
            <w:tcBorders>
              <w:top w:val="single" w:sz="4" w:space="0" w:color="auto"/>
              <w:left w:val="nil"/>
              <w:bottom w:val="single" w:sz="4" w:space="0" w:color="auto"/>
              <w:right w:val="single" w:sz="4" w:space="0" w:color="auto"/>
            </w:tcBorders>
            <w:shd w:val="clear" w:color="auto" w:fill="auto"/>
            <w:vAlign w:val="center"/>
          </w:tcPr>
          <w:p w14:paraId="7D17056B" w14:textId="77777777" w:rsidR="005B27CB" w:rsidRPr="008809CB" w:rsidRDefault="005B27CB" w:rsidP="00FB6E98">
            <w:pPr>
              <w:widowControl w:val="0"/>
              <w:autoSpaceDE w:val="0"/>
              <w:autoSpaceDN w:val="0"/>
              <w:adjustRightInd w:val="0"/>
              <w:jc w:val="center"/>
              <w:rPr>
                <w:b/>
                <w:bCs/>
                <w:sz w:val="16"/>
                <w:szCs w:val="16"/>
              </w:rPr>
            </w:pPr>
            <w:r w:rsidRPr="008809CB">
              <w:rPr>
                <w:b/>
                <w:bCs/>
                <w:sz w:val="16"/>
                <w:szCs w:val="16"/>
              </w:rPr>
              <w:t>8</w:t>
            </w:r>
          </w:p>
        </w:tc>
        <w:tc>
          <w:tcPr>
            <w:tcW w:w="196" w:type="pct"/>
            <w:tcBorders>
              <w:top w:val="single" w:sz="4" w:space="0" w:color="auto"/>
              <w:left w:val="nil"/>
              <w:bottom w:val="single" w:sz="4" w:space="0" w:color="auto"/>
              <w:right w:val="single" w:sz="4" w:space="0" w:color="auto"/>
            </w:tcBorders>
            <w:shd w:val="clear" w:color="auto" w:fill="auto"/>
            <w:vAlign w:val="center"/>
          </w:tcPr>
          <w:p w14:paraId="7737E17D" w14:textId="77777777" w:rsidR="005B27CB" w:rsidRPr="008809CB" w:rsidRDefault="005B27CB" w:rsidP="00FB6E98">
            <w:pPr>
              <w:widowControl w:val="0"/>
              <w:autoSpaceDE w:val="0"/>
              <w:autoSpaceDN w:val="0"/>
              <w:adjustRightInd w:val="0"/>
              <w:jc w:val="center"/>
              <w:rPr>
                <w:b/>
                <w:bCs/>
                <w:sz w:val="16"/>
                <w:szCs w:val="16"/>
              </w:rPr>
            </w:pPr>
            <w:r w:rsidRPr="008809CB">
              <w:rPr>
                <w:b/>
                <w:bCs/>
                <w:sz w:val="16"/>
                <w:szCs w:val="16"/>
              </w:rPr>
              <w:t>9.1</w:t>
            </w:r>
          </w:p>
        </w:tc>
        <w:tc>
          <w:tcPr>
            <w:tcW w:w="196" w:type="pct"/>
            <w:tcBorders>
              <w:top w:val="single" w:sz="4" w:space="0" w:color="auto"/>
              <w:left w:val="nil"/>
              <w:bottom w:val="single" w:sz="4" w:space="0" w:color="auto"/>
              <w:right w:val="single" w:sz="4" w:space="0" w:color="auto"/>
            </w:tcBorders>
            <w:shd w:val="clear" w:color="auto" w:fill="auto"/>
            <w:vAlign w:val="center"/>
          </w:tcPr>
          <w:p w14:paraId="35D26FEC" w14:textId="77777777" w:rsidR="005B27CB" w:rsidRPr="008809CB" w:rsidRDefault="005B27CB" w:rsidP="00FB6E98">
            <w:pPr>
              <w:widowControl w:val="0"/>
              <w:autoSpaceDE w:val="0"/>
              <w:autoSpaceDN w:val="0"/>
              <w:adjustRightInd w:val="0"/>
              <w:jc w:val="center"/>
              <w:rPr>
                <w:b/>
                <w:bCs/>
                <w:sz w:val="16"/>
                <w:szCs w:val="16"/>
              </w:rPr>
            </w:pPr>
            <w:r w:rsidRPr="008809CB">
              <w:rPr>
                <w:b/>
                <w:bCs/>
                <w:sz w:val="16"/>
                <w:szCs w:val="16"/>
              </w:rPr>
              <w:t>9.2</w:t>
            </w:r>
          </w:p>
        </w:tc>
        <w:tc>
          <w:tcPr>
            <w:tcW w:w="196" w:type="pct"/>
            <w:tcBorders>
              <w:top w:val="single" w:sz="4" w:space="0" w:color="auto"/>
              <w:left w:val="nil"/>
              <w:bottom w:val="single" w:sz="4" w:space="0" w:color="auto"/>
              <w:right w:val="single" w:sz="4" w:space="0" w:color="auto"/>
            </w:tcBorders>
            <w:shd w:val="clear" w:color="auto" w:fill="auto"/>
            <w:vAlign w:val="center"/>
          </w:tcPr>
          <w:p w14:paraId="651C7FC8" w14:textId="77777777" w:rsidR="005B27CB" w:rsidRPr="008809CB" w:rsidRDefault="005B27CB" w:rsidP="00FB6E98">
            <w:pPr>
              <w:widowControl w:val="0"/>
              <w:autoSpaceDE w:val="0"/>
              <w:autoSpaceDN w:val="0"/>
              <w:adjustRightInd w:val="0"/>
              <w:jc w:val="center"/>
              <w:rPr>
                <w:b/>
                <w:bCs/>
                <w:sz w:val="16"/>
                <w:szCs w:val="16"/>
              </w:rPr>
            </w:pPr>
            <w:r w:rsidRPr="008809CB">
              <w:rPr>
                <w:b/>
                <w:bCs/>
                <w:sz w:val="16"/>
                <w:szCs w:val="16"/>
              </w:rPr>
              <w:t>10.1</w:t>
            </w:r>
          </w:p>
        </w:tc>
        <w:tc>
          <w:tcPr>
            <w:tcW w:w="196" w:type="pct"/>
            <w:tcBorders>
              <w:top w:val="single" w:sz="4" w:space="0" w:color="auto"/>
              <w:left w:val="nil"/>
              <w:bottom w:val="single" w:sz="4" w:space="0" w:color="auto"/>
              <w:right w:val="single" w:sz="4" w:space="0" w:color="auto"/>
            </w:tcBorders>
            <w:shd w:val="clear" w:color="auto" w:fill="auto"/>
            <w:vAlign w:val="center"/>
          </w:tcPr>
          <w:p w14:paraId="115F0DB3" w14:textId="77777777" w:rsidR="005B27CB" w:rsidRPr="008809CB" w:rsidRDefault="005B27CB" w:rsidP="00FB6E98">
            <w:pPr>
              <w:widowControl w:val="0"/>
              <w:autoSpaceDE w:val="0"/>
              <w:autoSpaceDN w:val="0"/>
              <w:adjustRightInd w:val="0"/>
              <w:jc w:val="center"/>
              <w:rPr>
                <w:b/>
                <w:bCs/>
                <w:sz w:val="16"/>
                <w:szCs w:val="16"/>
              </w:rPr>
            </w:pPr>
            <w:r w:rsidRPr="008809CB">
              <w:rPr>
                <w:b/>
                <w:bCs/>
                <w:sz w:val="16"/>
                <w:szCs w:val="16"/>
              </w:rPr>
              <w:t>10.2</w:t>
            </w:r>
          </w:p>
        </w:tc>
        <w:tc>
          <w:tcPr>
            <w:tcW w:w="194" w:type="pct"/>
            <w:tcBorders>
              <w:top w:val="single" w:sz="4" w:space="0" w:color="auto"/>
              <w:left w:val="nil"/>
              <w:bottom w:val="single" w:sz="4" w:space="0" w:color="auto"/>
              <w:right w:val="single" w:sz="4" w:space="0" w:color="auto"/>
            </w:tcBorders>
            <w:shd w:val="clear" w:color="auto" w:fill="auto"/>
            <w:vAlign w:val="center"/>
          </w:tcPr>
          <w:p w14:paraId="069D510A" w14:textId="77777777" w:rsidR="005B27CB" w:rsidRPr="008809CB" w:rsidRDefault="005B27CB" w:rsidP="00FB6E98">
            <w:pPr>
              <w:widowControl w:val="0"/>
              <w:autoSpaceDE w:val="0"/>
              <w:autoSpaceDN w:val="0"/>
              <w:adjustRightInd w:val="0"/>
              <w:jc w:val="center"/>
              <w:rPr>
                <w:b/>
                <w:bCs/>
                <w:sz w:val="16"/>
                <w:szCs w:val="16"/>
              </w:rPr>
            </w:pPr>
            <w:r w:rsidRPr="008809CB">
              <w:rPr>
                <w:b/>
                <w:bCs/>
                <w:sz w:val="16"/>
                <w:szCs w:val="16"/>
              </w:rPr>
              <w:t>10.3</w:t>
            </w:r>
          </w:p>
        </w:tc>
      </w:tr>
      <w:tr w:rsidR="005B27CB" w:rsidRPr="008809CB" w14:paraId="21D843B3" w14:textId="77777777" w:rsidTr="00FB6E98">
        <w:trPr>
          <w:trHeight w:val="20"/>
          <w:tblHeader/>
        </w:trPr>
        <w:tc>
          <w:tcPr>
            <w:tcW w:w="2061" w:type="pct"/>
            <w:gridSpan w:val="3"/>
            <w:tcBorders>
              <w:top w:val="single" w:sz="4" w:space="0" w:color="auto"/>
              <w:left w:val="single" w:sz="4" w:space="0" w:color="auto"/>
              <w:bottom w:val="single" w:sz="4" w:space="0" w:color="auto"/>
              <w:right w:val="single" w:sz="4" w:space="0" w:color="auto"/>
            </w:tcBorders>
            <w:noWrap/>
            <w:vAlign w:val="center"/>
          </w:tcPr>
          <w:p w14:paraId="51C97093" w14:textId="77777777" w:rsidR="005B27CB" w:rsidRPr="008809CB" w:rsidRDefault="005B27CB" w:rsidP="00FB6E98">
            <w:pPr>
              <w:jc w:val="center"/>
              <w:rPr>
                <w:b/>
                <w:bCs/>
                <w:sz w:val="16"/>
                <w:szCs w:val="16"/>
              </w:rPr>
            </w:pPr>
            <w:r w:rsidRPr="008809CB">
              <w:rPr>
                <w:b/>
                <w:bCs/>
                <w:sz w:val="16"/>
                <w:szCs w:val="16"/>
              </w:rPr>
              <w:t>Максимальный балл</w:t>
            </w:r>
          </w:p>
        </w:tc>
        <w:tc>
          <w:tcPr>
            <w:tcW w:w="196" w:type="pct"/>
            <w:tcBorders>
              <w:top w:val="single" w:sz="4" w:space="0" w:color="auto"/>
              <w:left w:val="nil"/>
              <w:bottom w:val="single" w:sz="4" w:space="0" w:color="auto"/>
              <w:right w:val="single" w:sz="4" w:space="0" w:color="auto"/>
            </w:tcBorders>
            <w:shd w:val="clear" w:color="auto" w:fill="auto"/>
            <w:vAlign w:val="bottom"/>
          </w:tcPr>
          <w:p w14:paraId="37F09091" w14:textId="77777777" w:rsidR="005B27CB" w:rsidRPr="008809CB" w:rsidRDefault="005B27CB" w:rsidP="00FB6E98">
            <w:pPr>
              <w:jc w:val="center"/>
              <w:rPr>
                <w:b/>
                <w:color w:val="000000"/>
                <w:sz w:val="16"/>
                <w:szCs w:val="16"/>
              </w:rPr>
            </w:pPr>
            <w:r w:rsidRPr="008809CB">
              <w:rPr>
                <w:b/>
                <w:color w:val="000000"/>
                <w:sz w:val="16"/>
                <w:szCs w:val="16"/>
              </w:rPr>
              <w:t>1</w:t>
            </w:r>
          </w:p>
        </w:tc>
        <w:tc>
          <w:tcPr>
            <w:tcW w:w="196" w:type="pct"/>
            <w:tcBorders>
              <w:top w:val="single" w:sz="4" w:space="0" w:color="auto"/>
              <w:left w:val="nil"/>
              <w:bottom w:val="single" w:sz="4" w:space="0" w:color="auto"/>
              <w:right w:val="single" w:sz="4" w:space="0" w:color="auto"/>
            </w:tcBorders>
            <w:shd w:val="clear" w:color="auto" w:fill="auto"/>
            <w:vAlign w:val="bottom"/>
          </w:tcPr>
          <w:p w14:paraId="22E6EA5C" w14:textId="77777777" w:rsidR="005B27CB" w:rsidRPr="008809CB" w:rsidRDefault="005B27CB" w:rsidP="00FB6E98">
            <w:pPr>
              <w:jc w:val="center"/>
              <w:rPr>
                <w:b/>
                <w:color w:val="000000"/>
                <w:sz w:val="16"/>
                <w:szCs w:val="16"/>
              </w:rPr>
            </w:pPr>
            <w:r w:rsidRPr="008809CB">
              <w:rPr>
                <w:b/>
                <w:color w:val="000000"/>
                <w:sz w:val="16"/>
                <w:szCs w:val="16"/>
              </w:rPr>
              <w:t>3</w:t>
            </w:r>
          </w:p>
        </w:tc>
        <w:tc>
          <w:tcPr>
            <w:tcW w:w="196" w:type="pct"/>
            <w:tcBorders>
              <w:top w:val="single" w:sz="4" w:space="0" w:color="auto"/>
              <w:left w:val="nil"/>
              <w:bottom w:val="single" w:sz="4" w:space="0" w:color="auto"/>
              <w:right w:val="single" w:sz="4" w:space="0" w:color="auto"/>
            </w:tcBorders>
            <w:shd w:val="clear" w:color="auto" w:fill="auto"/>
            <w:vAlign w:val="bottom"/>
          </w:tcPr>
          <w:p w14:paraId="0FB9A38A" w14:textId="77777777" w:rsidR="005B27CB" w:rsidRPr="008809CB" w:rsidRDefault="005B27CB" w:rsidP="00FB6E98">
            <w:pPr>
              <w:jc w:val="center"/>
              <w:rPr>
                <w:b/>
                <w:color w:val="000000"/>
                <w:sz w:val="16"/>
                <w:szCs w:val="16"/>
              </w:rPr>
            </w:pPr>
            <w:r w:rsidRPr="008809CB">
              <w:rPr>
                <w:b/>
                <w:color w:val="000000"/>
                <w:sz w:val="16"/>
                <w:szCs w:val="16"/>
              </w:rPr>
              <w:t>1</w:t>
            </w:r>
          </w:p>
        </w:tc>
        <w:tc>
          <w:tcPr>
            <w:tcW w:w="196" w:type="pct"/>
            <w:tcBorders>
              <w:top w:val="single" w:sz="4" w:space="0" w:color="auto"/>
              <w:left w:val="nil"/>
              <w:bottom w:val="single" w:sz="4" w:space="0" w:color="auto"/>
              <w:right w:val="single" w:sz="4" w:space="0" w:color="auto"/>
            </w:tcBorders>
            <w:shd w:val="clear" w:color="auto" w:fill="auto"/>
            <w:vAlign w:val="bottom"/>
          </w:tcPr>
          <w:p w14:paraId="5FC3AFFC" w14:textId="77777777" w:rsidR="005B27CB" w:rsidRPr="008809CB" w:rsidRDefault="005B27CB" w:rsidP="00FB6E98">
            <w:pPr>
              <w:jc w:val="center"/>
              <w:rPr>
                <w:b/>
                <w:color w:val="000000"/>
                <w:sz w:val="16"/>
                <w:szCs w:val="16"/>
              </w:rPr>
            </w:pPr>
            <w:r w:rsidRPr="008809CB">
              <w:rPr>
                <w:b/>
                <w:color w:val="000000"/>
                <w:sz w:val="16"/>
                <w:szCs w:val="16"/>
              </w:rPr>
              <w:t>2</w:t>
            </w:r>
          </w:p>
        </w:tc>
        <w:tc>
          <w:tcPr>
            <w:tcW w:w="196" w:type="pct"/>
            <w:tcBorders>
              <w:top w:val="nil"/>
              <w:left w:val="nil"/>
              <w:bottom w:val="single" w:sz="4" w:space="0" w:color="auto"/>
              <w:right w:val="single" w:sz="4" w:space="0" w:color="auto"/>
            </w:tcBorders>
            <w:shd w:val="clear" w:color="auto" w:fill="auto"/>
            <w:vAlign w:val="bottom"/>
          </w:tcPr>
          <w:p w14:paraId="714341FE" w14:textId="77777777" w:rsidR="005B27CB" w:rsidRPr="008809CB" w:rsidRDefault="005B27CB" w:rsidP="00FB6E98">
            <w:pPr>
              <w:jc w:val="center"/>
              <w:rPr>
                <w:b/>
                <w:color w:val="000000"/>
                <w:sz w:val="16"/>
                <w:szCs w:val="16"/>
              </w:rPr>
            </w:pPr>
            <w:r w:rsidRPr="008809CB">
              <w:rPr>
                <w:b/>
                <w:color w:val="000000"/>
                <w:sz w:val="16"/>
                <w:szCs w:val="16"/>
              </w:rPr>
              <w:t>1</w:t>
            </w:r>
          </w:p>
        </w:tc>
        <w:tc>
          <w:tcPr>
            <w:tcW w:w="196" w:type="pct"/>
            <w:tcBorders>
              <w:top w:val="nil"/>
              <w:left w:val="nil"/>
              <w:bottom w:val="single" w:sz="4" w:space="0" w:color="auto"/>
              <w:right w:val="single" w:sz="4" w:space="0" w:color="auto"/>
            </w:tcBorders>
            <w:shd w:val="clear" w:color="auto" w:fill="auto"/>
            <w:vAlign w:val="bottom"/>
          </w:tcPr>
          <w:p w14:paraId="3C47993F" w14:textId="77777777" w:rsidR="005B27CB" w:rsidRPr="008809CB" w:rsidRDefault="005B27CB" w:rsidP="00FB6E98">
            <w:pPr>
              <w:jc w:val="center"/>
              <w:rPr>
                <w:b/>
                <w:color w:val="000000"/>
                <w:sz w:val="16"/>
                <w:szCs w:val="16"/>
              </w:rPr>
            </w:pPr>
            <w:r w:rsidRPr="008809CB">
              <w:rPr>
                <w:b/>
                <w:color w:val="000000"/>
                <w:sz w:val="16"/>
                <w:szCs w:val="16"/>
              </w:rPr>
              <w:t>1</w:t>
            </w:r>
          </w:p>
        </w:tc>
        <w:tc>
          <w:tcPr>
            <w:tcW w:w="196" w:type="pct"/>
            <w:tcBorders>
              <w:top w:val="nil"/>
              <w:left w:val="nil"/>
              <w:bottom w:val="single" w:sz="4" w:space="0" w:color="auto"/>
              <w:right w:val="single" w:sz="4" w:space="0" w:color="auto"/>
            </w:tcBorders>
            <w:shd w:val="clear" w:color="auto" w:fill="auto"/>
            <w:vAlign w:val="bottom"/>
          </w:tcPr>
          <w:p w14:paraId="21CED5FD" w14:textId="77777777" w:rsidR="005B27CB" w:rsidRPr="008809CB" w:rsidRDefault="005B27CB" w:rsidP="00FB6E98">
            <w:pPr>
              <w:jc w:val="center"/>
              <w:rPr>
                <w:b/>
                <w:color w:val="000000"/>
                <w:sz w:val="16"/>
                <w:szCs w:val="16"/>
              </w:rPr>
            </w:pPr>
            <w:r w:rsidRPr="008809CB">
              <w:rPr>
                <w:b/>
                <w:color w:val="000000"/>
                <w:sz w:val="16"/>
                <w:szCs w:val="16"/>
              </w:rPr>
              <w:t>1</w:t>
            </w:r>
          </w:p>
        </w:tc>
        <w:tc>
          <w:tcPr>
            <w:tcW w:w="196" w:type="pct"/>
            <w:tcBorders>
              <w:top w:val="nil"/>
              <w:left w:val="nil"/>
              <w:bottom w:val="single" w:sz="4" w:space="0" w:color="auto"/>
              <w:right w:val="single" w:sz="4" w:space="0" w:color="auto"/>
            </w:tcBorders>
            <w:shd w:val="clear" w:color="auto" w:fill="auto"/>
            <w:vAlign w:val="bottom"/>
          </w:tcPr>
          <w:p w14:paraId="16F4050F" w14:textId="77777777" w:rsidR="005B27CB" w:rsidRPr="008809CB" w:rsidRDefault="005B27CB" w:rsidP="00FB6E98">
            <w:pPr>
              <w:jc w:val="center"/>
              <w:rPr>
                <w:b/>
                <w:color w:val="000000"/>
                <w:sz w:val="16"/>
                <w:szCs w:val="16"/>
              </w:rPr>
            </w:pPr>
            <w:r w:rsidRPr="008809CB">
              <w:rPr>
                <w:b/>
                <w:color w:val="000000"/>
                <w:sz w:val="16"/>
                <w:szCs w:val="16"/>
              </w:rPr>
              <w:t>1</w:t>
            </w:r>
          </w:p>
        </w:tc>
        <w:tc>
          <w:tcPr>
            <w:tcW w:w="196" w:type="pct"/>
            <w:tcBorders>
              <w:top w:val="nil"/>
              <w:left w:val="nil"/>
              <w:bottom w:val="single" w:sz="4" w:space="0" w:color="auto"/>
              <w:right w:val="single" w:sz="4" w:space="0" w:color="auto"/>
            </w:tcBorders>
            <w:shd w:val="clear" w:color="auto" w:fill="auto"/>
            <w:vAlign w:val="bottom"/>
          </w:tcPr>
          <w:p w14:paraId="2A72C221" w14:textId="77777777" w:rsidR="005B27CB" w:rsidRPr="008809CB" w:rsidRDefault="005B27CB" w:rsidP="00FB6E98">
            <w:pPr>
              <w:jc w:val="center"/>
              <w:rPr>
                <w:b/>
                <w:color w:val="000000"/>
                <w:sz w:val="16"/>
                <w:szCs w:val="16"/>
              </w:rPr>
            </w:pPr>
            <w:r w:rsidRPr="008809CB">
              <w:rPr>
                <w:b/>
                <w:color w:val="000000"/>
                <w:sz w:val="16"/>
                <w:szCs w:val="16"/>
              </w:rPr>
              <w:t>2</w:t>
            </w:r>
          </w:p>
        </w:tc>
        <w:tc>
          <w:tcPr>
            <w:tcW w:w="196" w:type="pct"/>
            <w:tcBorders>
              <w:top w:val="nil"/>
              <w:left w:val="nil"/>
              <w:bottom w:val="single" w:sz="4" w:space="0" w:color="auto"/>
              <w:right w:val="single" w:sz="4" w:space="0" w:color="auto"/>
            </w:tcBorders>
            <w:shd w:val="clear" w:color="auto" w:fill="auto"/>
            <w:vAlign w:val="bottom"/>
          </w:tcPr>
          <w:p w14:paraId="0F8E2FE0" w14:textId="77777777" w:rsidR="005B27CB" w:rsidRPr="008809CB" w:rsidRDefault="005B27CB" w:rsidP="00FB6E98">
            <w:pPr>
              <w:jc w:val="center"/>
              <w:rPr>
                <w:b/>
                <w:color w:val="000000"/>
                <w:sz w:val="16"/>
                <w:szCs w:val="16"/>
              </w:rPr>
            </w:pPr>
            <w:r w:rsidRPr="008809CB">
              <w:rPr>
                <w:b/>
                <w:color w:val="000000"/>
                <w:sz w:val="16"/>
                <w:szCs w:val="16"/>
              </w:rPr>
              <w:t>1</w:t>
            </w:r>
          </w:p>
        </w:tc>
        <w:tc>
          <w:tcPr>
            <w:tcW w:w="196" w:type="pct"/>
            <w:tcBorders>
              <w:top w:val="nil"/>
              <w:left w:val="nil"/>
              <w:bottom w:val="single" w:sz="4" w:space="0" w:color="auto"/>
              <w:right w:val="single" w:sz="4" w:space="0" w:color="auto"/>
            </w:tcBorders>
            <w:shd w:val="clear" w:color="auto" w:fill="auto"/>
            <w:vAlign w:val="bottom"/>
          </w:tcPr>
          <w:p w14:paraId="5CCF6D94" w14:textId="77777777" w:rsidR="005B27CB" w:rsidRPr="008809CB" w:rsidRDefault="005B27CB" w:rsidP="00FB6E98">
            <w:pPr>
              <w:jc w:val="center"/>
              <w:rPr>
                <w:b/>
                <w:color w:val="000000"/>
                <w:sz w:val="16"/>
                <w:szCs w:val="16"/>
              </w:rPr>
            </w:pPr>
            <w:r w:rsidRPr="008809CB">
              <w:rPr>
                <w:b/>
                <w:color w:val="000000"/>
                <w:sz w:val="16"/>
                <w:szCs w:val="16"/>
              </w:rPr>
              <w:t>1</w:t>
            </w:r>
          </w:p>
        </w:tc>
        <w:tc>
          <w:tcPr>
            <w:tcW w:w="196" w:type="pct"/>
            <w:tcBorders>
              <w:top w:val="nil"/>
              <w:left w:val="nil"/>
              <w:bottom w:val="single" w:sz="4" w:space="0" w:color="auto"/>
              <w:right w:val="single" w:sz="4" w:space="0" w:color="auto"/>
            </w:tcBorders>
            <w:shd w:val="clear" w:color="auto" w:fill="auto"/>
            <w:vAlign w:val="bottom"/>
          </w:tcPr>
          <w:p w14:paraId="1CABB25D" w14:textId="77777777" w:rsidR="005B27CB" w:rsidRPr="008809CB" w:rsidRDefault="005B27CB" w:rsidP="00FB6E98">
            <w:pPr>
              <w:jc w:val="center"/>
              <w:rPr>
                <w:b/>
                <w:color w:val="000000"/>
                <w:sz w:val="16"/>
                <w:szCs w:val="16"/>
              </w:rPr>
            </w:pPr>
            <w:r w:rsidRPr="008809CB">
              <w:rPr>
                <w:b/>
                <w:color w:val="000000"/>
                <w:sz w:val="16"/>
                <w:szCs w:val="16"/>
              </w:rPr>
              <w:t>2</w:t>
            </w:r>
          </w:p>
        </w:tc>
        <w:tc>
          <w:tcPr>
            <w:tcW w:w="196" w:type="pct"/>
            <w:tcBorders>
              <w:top w:val="nil"/>
              <w:left w:val="nil"/>
              <w:bottom w:val="single" w:sz="4" w:space="0" w:color="auto"/>
              <w:right w:val="single" w:sz="4" w:space="0" w:color="auto"/>
            </w:tcBorders>
            <w:shd w:val="clear" w:color="auto" w:fill="auto"/>
            <w:vAlign w:val="bottom"/>
          </w:tcPr>
          <w:p w14:paraId="01E66D56" w14:textId="77777777" w:rsidR="005B27CB" w:rsidRPr="008809CB" w:rsidRDefault="005B27CB" w:rsidP="00FB6E98">
            <w:pPr>
              <w:jc w:val="center"/>
              <w:rPr>
                <w:b/>
                <w:color w:val="000000"/>
                <w:sz w:val="16"/>
                <w:szCs w:val="16"/>
              </w:rPr>
            </w:pPr>
            <w:r w:rsidRPr="008809CB">
              <w:rPr>
                <w:b/>
                <w:color w:val="000000"/>
                <w:sz w:val="16"/>
                <w:szCs w:val="16"/>
              </w:rPr>
              <w:t>1</w:t>
            </w:r>
          </w:p>
        </w:tc>
        <w:tc>
          <w:tcPr>
            <w:tcW w:w="196" w:type="pct"/>
            <w:tcBorders>
              <w:top w:val="nil"/>
              <w:left w:val="nil"/>
              <w:bottom w:val="single" w:sz="4" w:space="0" w:color="auto"/>
              <w:right w:val="single" w:sz="4" w:space="0" w:color="auto"/>
            </w:tcBorders>
            <w:shd w:val="clear" w:color="auto" w:fill="auto"/>
            <w:vAlign w:val="bottom"/>
          </w:tcPr>
          <w:p w14:paraId="7FFD1DA8" w14:textId="77777777" w:rsidR="005B27CB" w:rsidRPr="008809CB" w:rsidRDefault="005B27CB" w:rsidP="00FB6E98">
            <w:pPr>
              <w:jc w:val="center"/>
              <w:rPr>
                <w:b/>
                <w:color w:val="000000"/>
                <w:sz w:val="16"/>
                <w:szCs w:val="16"/>
              </w:rPr>
            </w:pPr>
            <w:r w:rsidRPr="008809CB">
              <w:rPr>
                <w:b/>
                <w:color w:val="000000"/>
                <w:sz w:val="16"/>
                <w:szCs w:val="16"/>
              </w:rPr>
              <w:t>3</w:t>
            </w:r>
          </w:p>
        </w:tc>
        <w:tc>
          <w:tcPr>
            <w:tcW w:w="194" w:type="pct"/>
            <w:tcBorders>
              <w:top w:val="nil"/>
              <w:left w:val="nil"/>
              <w:bottom w:val="single" w:sz="4" w:space="0" w:color="auto"/>
              <w:right w:val="single" w:sz="4" w:space="0" w:color="auto"/>
            </w:tcBorders>
            <w:shd w:val="clear" w:color="auto" w:fill="auto"/>
            <w:vAlign w:val="bottom"/>
          </w:tcPr>
          <w:p w14:paraId="2C67B6B0" w14:textId="77777777" w:rsidR="005B27CB" w:rsidRPr="008809CB" w:rsidRDefault="005B27CB" w:rsidP="00FB6E98">
            <w:pPr>
              <w:jc w:val="center"/>
              <w:rPr>
                <w:b/>
                <w:color w:val="000000"/>
                <w:sz w:val="16"/>
                <w:szCs w:val="16"/>
              </w:rPr>
            </w:pPr>
            <w:r w:rsidRPr="008809CB">
              <w:rPr>
                <w:b/>
                <w:color w:val="000000"/>
                <w:sz w:val="16"/>
                <w:szCs w:val="16"/>
              </w:rPr>
              <w:t>1</w:t>
            </w:r>
          </w:p>
        </w:tc>
      </w:tr>
      <w:tr w:rsidR="005B27CB" w:rsidRPr="008809CB" w14:paraId="35290F70" w14:textId="77777777" w:rsidTr="00FB6E98">
        <w:trPr>
          <w:trHeight w:val="20"/>
          <w:tblHeader/>
        </w:trPr>
        <w:tc>
          <w:tcPr>
            <w:tcW w:w="144" w:type="pct"/>
            <w:tcBorders>
              <w:top w:val="nil"/>
              <w:left w:val="single" w:sz="4" w:space="0" w:color="auto"/>
              <w:bottom w:val="single" w:sz="4" w:space="0" w:color="auto"/>
              <w:right w:val="single" w:sz="4" w:space="0" w:color="auto"/>
            </w:tcBorders>
            <w:vAlign w:val="center"/>
          </w:tcPr>
          <w:p w14:paraId="00A9E1A1" w14:textId="77777777" w:rsidR="005B27CB" w:rsidRPr="008809CB" w:rsidRDefault="005B27CB" w:rsidP="00FB6E98">
            <w:pPr>
              <w:jc w:val="center"/>
              <w:rPr>
                <w:b/>
                <w:bCs/>
                <w:sz w:val="16"/>
                <w:szCs w:val="16"/>
              </w:rPr>
            </w:pPr>
            <w:r w:rsidRPr="008809CB">
              <w:rPr>
                <w:b/>
                <w:bCs/>
                <w:sz w:val="16"/>
                <w:szCs w:val="16"/>
              </w:rPr>
              <w:t>№</w:t>
            </w:r>
          </w:p>
        </w:tc>
        <w:tc>
          <w:tcPr>
            <w:tcW w:w="1522" w:type="pct"/>
            <w:tcBorders>
              <w:top w:val="nil"/>
              <w:left w:val="nil"/>
              <w:bottom w:val="single" w:sz="4" w:space="0" w:color="auto"/>
              <w:right w:val="single" w:sz="4" w:space="0" w:color="auto"/>
            </w:tcBorders>
            <w:noWrap/>
            <w:vAlign w:val="center"/>
          </w:tcPr>
          <w:p w14:paraId="1041886D" w14:textId="77777777" w:rsidR="005B27CB" w:rsidRPr="008809CB" w:rsidRDefault="005B27CB" w:rsidP="00FB6E98">
            <w:pPr>
              <w:jc w:val="center"/>
              <w:rPr>
                <w:b/>
                <w:bCs/>
                <w:sz w:val="16"/>
                <w:szCs w:val="16"/>
              </w:rPr>
            </w:pPr>
            <w:r w:rsidRPr="008809CB">
              <w:rPr>
                <w:b/>
                <w:bCs/>
                <w:sz w:val="16"/>
                <w:szCs w:val="16"/>
              </w:rPr>
              <w:t>ОО</w:t>
            </w:r>
          </w:p>
        </w:tc>
        <w:tc>
          <w:tcPr>
            <w:tcW w:w="396" w:type="pct"/>
            <w:tcBorders>
              <w:top w:val="nil"/>
              <w:left w:val="nil"/>
              <w:bottom w:val="single" w:sz="4" w:space="0" w:color="auto"/>
              <w:right w:val="single" w:sz="4" w:space="0" w:color="auto"/>
            </w:tcBorders>
            <w:vAlign w:val="center"/>
          </w:tcPr>
          <w:p w14:paraId="3D1B7426" w14:textId="77777777" w:rsidR="005B27CB" w:rsidRDefault="005B27CB" w:rsidP="00FB6E98">
            <w:pPr>
              <w:jc w:val="center"/>
              <w:rPr>
                <w:b/>
                <w:bCs/>
                <w:color w:val="000000"/>
                <w:sz w:val="16"/>
                <w:szCs w:val="16"/>
              </w:rPr>
            </w:pPr>
            <w:r w:rsidRPr="008809CB">
              <w:rPr>
                <w:b/>
                <w:bCs/>
                <w:color w:val="000000"/>
                <w:sz w:val="16"/>
                <w:szCs w:val="16"/>
              </w:rPr>
              <w:t xml:space="preserve">Кол-во  </w:t>
            </w:r>
          </w:p>
          <w:p w14:paraId="61439DC6" w14:textId="77777777" w:rsidR="005B27CB" w:rsidRPr="008809CB" w:rsidRDefault="005B27CB" w:rsidP="00FB6E98">
            <w:pPr>
              <w:jc w:val="center"/>
              <w:rPr>
                <w:b/>
                <w:bCs/>
                <w:color w:val="000000"/>
                <w:sz w:val="16"/>
                <w:szCs w:val="16"/>
              </w:rPr>
            </w:pPr>
            <w:proofErr w:type="spellStart"/>
            <w:r w:rsidRPr="008809CB">
              <w:rPr>
                <w:b/>
                <w:bCs/>
                <w:color w:val="000000"/>
                <w:sz w:val="16"/>
                <w:szCs w:val="16"/>
              </w:rPr>
              <w:t>уч</w:t>
            </w:r>
            <w:proofErr w:type="spellEnd"/>
            <w:r w:rsidRPr="008809CB">
              <w:rPr>
                <w:b/>
                <w:bCs/>
                <w:color w:val="000000"/>
                <w:sz w:val="16"/>
                <w:szCs w:val="16"/>
              </w:rPr>
              <w:t>-ков</w:t>
            </w:r>
          </w:p>
        </w:tc>
        <w:tc>
          <w:tcPr>
            <w:tcW w:w="2939" w:type="pct"/>
            <w:gridSpan w:val="15"/>
            <w:tcBorders>
              <w:top w:val="single" w:sz="4" w:space="0" w:color="auto"/>
              <w:left w:val="nil"/>
              <w:bottom w:val="single" w:sz="4" w:space="0" w:color="auto"/>
              <w:right w:val="single" w:sz="4" w:space="0" w:color="auto"/>
            </w:tcBorders>
            <w:vAlign w:val="center"/>
          </w:tcPr>
          <w:p w14:paraId="7A088D7E" w14:textId="77777777" w:rsidR="005B27CB" w:rsidRPr="008809CB" w:rsidRDefault="005B27CB" w:rsidP="00FB6E98">
            <w:pPr>
              <w:jc w:val="center"/>
              <w:rPr>
                <w:sz w:val="16"/>
                <w:szCs w:val="16"/>
              </w:rPr>
            </w:pPr>
            <w:r w:rsidRPr="008809CB">
              <w:rPr>
                <w:b/>
                <w:bCs/>
                <w:color w:val="000000"/>
                <w:sz w:val="16"/>
                <w:szCs w:val="16"/>
              </w:rPr>
              <w:t>Выполнение заданий в % (от числа участников)</w:t>
            </w:r>
          </w:p>
        </w:tc>
      </w:tr>
      <w:tr w:rsidR="005B27CB" w:rsidRPr="008809CB" w14:paraId="4D4F4B8B" w14:textId="77777777" w:rsidTr="00FB6E98">
        <w:trPr>
          <w:trHeight w:val="20"/>
        </w:trPr>
        <w:tc>
          <w:tcPr>
            <w:tcW w:w="144" w:type="pct"/>
            <w:tcBorders>
              <w:top w:val="nil"/>
              <w:left w:val="single" w:sz="4" w:space="0" w:color="auto"/>
              <w:bottom w:val="single" w:sz="4" w:space="0" w:color="auto"/>
              <w:right w:val="single" w:sz="4" w:space="0" w:color="auto"/>
            </w:tcBorders>
            <w:noWrap/>
            <w:vAlign w:val="center"/>
          </w:tcPr>
          <w:p w14:paraId="03420E7D" w14:textId="77777777" w:rsidR="005B27CB" w:rsidRPr="004F327F" w:rsidRDefault="005B27CB" w:rsidP="00FB6E98">
            <w:pPr>
              <w:jc w:val="center"/>
              <w:rPr>
                <w:color w:val="000000"/>
                <w:sz w:val="18"/>
                <w:szCs w:val="18"/>
              </w:rPr>
            </w:pPr>
            <w:r w:rsidRPr="004F327F">
              <w:rPr>
                <w:color w:val="000000"/>
                <w:sz w:val="18"/>
                <w:szCs w:val="18"/>
              </w:rPr>
              <w:t>1</w:t>
            </w:r>
          </w:p>
        </w:tc>
        <w:tc>
          <w:tcPr>
            <w:tcW w:w="1522" w:type="pct"/>
            <w:tcBorders>
              <w:top w:val="nil"/>
              <w:left w:val="nil"/>
              <w:bottom w:val="single" w:sz="4" w:space="0" w:color="auto"/>
              <w:right w:val="single" w:sz="4" w:space="0" w:color="auto"/>
            </w:tcBorders>
            <w:vAlign w:val="bottom"/>
          </w:tcPr>
          <w:p w14:paraId="183279E0" w14:textId="77777777" w:rsidR="005B27CB" w:rsidRPr="004F327F" w:rsidRDefault="005B27CB" w:rsidP="00FB6E98">
            <w:pPr>
              <w:rPr>
                <w:color w:val="000000"/>
                <w:sz w:val="18"/>
                <w:szCs w:val="18"/>
              </w:rPr>
            </w:pPr>
            <w:proofErr w:type="spellStart"/>
            <w:r w:rsidRPr="004F327F">
              <w:rPr>
                <w:color w:val="000000"/>
                <w:sz w:val="18"/>
                <w:szCs w:val="18"/>
              </w:rPr>
              <w:t>Фелиал</w:t>
            </w:r>
            <w:proofErr w:type="spellEnd"/>
            <w:r w:rsidRPr="004F327F">
              <w:rPr>
                <w:color w:val="000000"/>
                <w:sz w:val="18"/>
                <w:szCs w:val="18"/>
              </w:rPr>
              <w:t xml:space="preserve"> МБОУ </w:t>
            </w:r>
            <w:proofErr w:type="spellStart"/>
            <w:r w:rsidRPr="004F327F">
              <w:rPr>
                <w:color w:val="000000"/>
                <w:sz w:val="18"/>
                <w:szCs w:val="18"/>
              </w:rPr>
              <w:t>Сещенской</w:t>
            </w:r>
            <w:proofErr w:type="spellEnd"/>
            <w:r w:rsidRPr="004F327F">
              <w:rPr>
                <w:color w:val="000000"/>
                <w:sz w:val="18"/>
                <w:szCs w:val="18"/>
              </w:rPr>
              <w:t xml:space="preserve"> СОШ </w:t>
            </w:r>
          </w:p>
          <w:p w14:paraId="637A3D26" w14:textId="77777777" w:rsidR="005B27CB" w:rsidRPr="004F327F" w:rsidRDefault="005B27CB" w:rsidP="00FB6E98">
            <w:pPr>
              <w:rPr>
                <w:color w:val="000000"/>
                <w:sz w:val="18"/>
                <w:szCs w:val="18"/>
              </w:rPr>
            </w:pPr>
            <w:proofErr w:type="spellStart"/>
            <w:r w:rsidRPr="004F327F">
              <w:rPr>
                <w:color w:val="000000"/>
                <w:sz w:val="18"/>
                <w:szCs w:val="18"/>
              </w:rPr>
              <w:t>Алешинсккая</w:t>
            </w:r>
            <w:proofErr w:type="spellEnd"/>
            <w:r w:rsidRPr="004F327F">
              <w:rPr>
                <w:color w:val="000000"/>
                <w:sz w:val="18"/>
                <w:szCs w:val="18"/>
              </w:rPr>
              <w:t xml:space="preserve"> ООШ</w:t>
            </w:r>
          </w:p>
        </w:tc>
        <w:tc>
          <w:tcPr>
            <w:tcW w:w="396" w:type="pct"/>
            <w:tcBorders>
              <w:top w:val="nil"/>
              <w:left w:val="nil"/>
              <w:bottom w:val="single" w:sz="4" w:space="0" w:color="auto"/>
              <w:right w:val="single" w:sz="4" w:space="0" w:color="auto"/>
            </w:tcBorders>
            <w:vAlign w:val="center"/>
          </w:tcPr>
          <w:p w14:paraId="6388C32E" w14:textId="77777777" w:rsidR="005B27CB" w:rsidRDefault="005B27CB" w:rsidP="00FB6E98">
            <w:pPr>
              <w:jc w:val="center"/>
              <w:rPr>
                <w:color w:val="000000"/>
                <w:sz w:val="18"/>
                <w:szCs w:val="18"/>
              </w:rPr>
            </w:pPr>
            <w:r>
              <w:rPr>
                <w:color w:val="000000"/>
                <w:sz w:val="18"/>
                <w:szCs w:val="18"/>
              </w:rPr>
              <w:t>2</w:t>
            </w:r>
          </w:p>
        </w:tc>
        <w:tc>
          <w:tcPr>
            <w:tcW w:w="196" w:type="pct"/>
            <w:tcBorders>
              <w:top w:val="nil"/>
              <w:left w:val="nil"/>
              <w:bottom w:val="single" w:sz="4" w:space="0" w:color="auto"/>
              <w:right w:val="single" w:sz="4" w:space="0" w:color="auto"/>
            </w:tcBorders>
            <w:vAlign w:val="center"/>
          </w:tcPr>
          <w:p w14:paraId="10B49687" w14:textId="77777777" w:rsidR="005B27CB" w:rsidRDefault="005B27CB" w:rsidP="00FB6E98">
            <w:pPr>
              <w:jc w:val="center"/>
              <w:rPr>
                <w:color w:val="000000"/>
                <w:sz w:val="18"/>
                <w:szCs w:val="18"/>
              </w:rPr>
            </w:pPr>
            <w:r>
              <w:rPr>
                <w:color w:val="000000"/>
                <w:sz w:val="18"/>
                <w:szCs w:val="18"/>
              </w:rPr>
              <w:t>100</w:t>
            </w:r>
          </w:p>
        </w:tc>
        <w:tc>
          <w:tcPr>
            <w:tcW w:w="196" w:type="pct"/>
            <w:tcBorders>
              <w:top w:val="nil"/>
              <w:left w:val="nil"/>
              <w:bottom w:val="single" w:sz="4" w:space="0" w:color="auto"/>
              <w:right w:val="single" w:sz="4" w:space="0" w:color="auto"/>
            </w:tcBorders>
            <w:vAlign w:val="center"/>
          </w:tcPr>
          <w:p w14:paraId="7AFF7236" w14:textId="77777777" w:rsidR="005B27CB" w:rsidRDefault="005B27CB" w:rsidP="00FB6E98">
            <w:pPr>
              <w:jc w:val="center"/>
              <w:rPr>
                <w:color w:val="000000"/>
                <w:sz w:val="18"/>
                <w:szCs w:val="18"/>
              </w:rPr>
            </w:pPr>
            <w:r>
              <w:rPr>
                <w:color w:val="000000"/>
                <w:sz w:val="18"/>
                <w:szCs w:val="18"/>
              </w:rPr>
              <w:t>67</w:t>
            </w:r>
          </w:p>
        </w:tc>
        <w:tc>
          <w:tcPr>
            <w:tcW w:w="196" w:type="pct"/>
            <w:tcBorders>
              <w:top w:val="nil"/>
              <w:left w:val="nil"/>
              <w:bottom w:val="single" w:sz="4" w:space="0" w:color="auto"/>
              <w:right w:val="single" w:sz="4" w:space="0" w:color="auto"/>
            </w:tcBorders>
            <w:vAlign w:val="center"/>
          </w:tcPr>
          <w:p w14:paraId="34CD7229" w14:textId="77777777" w:rsidR="005B27CB" w:rsidRDefault="005B27CB" w:rsidP="00FB6E98">
            <w:pPr>
              <w:jc w:val="center"/>
              <w:rPr>
                <w:color w:val="000000"/>
                <w:sz w:val="18"/>
                <w:szCs w:val="18"/>
              </w:rPr>
            </w:pPr>
            <w:r>
              <w:rPr>
                <w:color w:val="000000"/>
                <w:sz w:val="18"/>
                <w:szCs w:val="18"/>
              </w:rPr>
              <w:t>100</w:t>
            </w:r>
          </w:p>
        </w:tc>
        <w:tc>
          <w:tcPr>
            <w:tcW w:w="196" w:type="pct"/>
            <w:tcBorders>
              <w:top w:val="nil"/>
              <w:left w:val="nil"/>
              <w:bottom w:val="single" w:sz="4" w:space="0" w:color="auto"/>
              <w:right w:val="single" w:sz="4" w:space="0" w:color="auto"/>
            </w:tcBorders>
            <w:vAlign w:val="center"/>
          </w:tcPr>
          <w:p w14:paraId="48A16224" w14:textId="77777777" w:rsidR="005B27CB" w:rsidRDefault="005B27CB" w:rsidP="00FB6E98">
            <w:pPr>
              <w:jc w:val="center"/>
              <w:rPr>
                <w:color w:val="000000"/>
                <w:sz w:val="18"/>
                <w:szCs w:val="18"/>
              </w:rPr>
            </w:pPr>
            <w:r>
              <w:rPr>
                <w:color w:val="000000"/>
                <w:sz w:val="18"/>
                <w:szCs w:val="18"/>
              </w:rPr>
              <w:t>50</w:t>
            </w:r>
          </w:p>
        </w:tc>
        <w:tc>
          <w:tcPr>
            <w:tcW w:w="196" w:type="pct"/>
            <w:tcBorders>
              <w:top w:val="nil"/>
              <w:left w:val="nil"/>
              <w:bottom w:val="single" w:sz="4" w:space="0" w:color="auto"/>
              <w:right w:val="single" w:sz="4" w:space="0" w:color="auto"/>
            </w:tcBorders>
            <w:vAlign w:val="center"/>
          </w:tcPr>
          <w:p w14:paraId="723ED159" w14:textId="77777777" w:rsidR="005B27CB" w:rsidRDefault="005B27CB" w:rsidP="00FB6E98">
            <w:pPr>
              <w:jc w:val="center"/>
              <w:rPr>
                <w:color w:val="000000"/>
                <w:sz w:val="18"/>
                <w:szCs w:val="18"/>
              </w:rPr>
            </w:pPr>
            <w:r>
              <w:rPr>
                <w:color w:val="000000"/>
                <w:sz w:val="18"/>
                <w:szCs w:val="18"/>
              </w:rPr>
              <w:t>100</w:t>
            </w:r>
          </w:p>
        </w:tc>
        <w:tc>
          <w:tcPr>
            <w:tcW w:w="196" w:type="pct"/>
            <w:tcBorders>
              <w:top w:val="nil"/>
              <w:left w:val="nil"/>
              <w:bottom w:val="single" w:sz="4" w:space="0" w:color="auto"/>
              <w:right w:val="single" w:sz="4" w:space="0" w:color="auto"/>
            </w:tcBorders>
            <w:vAlign w:val="center"/>
          </w:tcPr>
          <w:p w14:paraId="6EF22E1A" w14:textId="77777777" w:rsidR="005B27CB" w:rsidRDefault="005B27CB" w:rsidP="00FB6E98">
            <w:pPr>
              <w:jc w:val="center"/>
              <w:rPr>
                <w:color w:val="000000"/>
                <w:sz w:val="18"/>
                <w:szCs w:val="18"/>
              </w:rPr>
            </w:pPr>
            <w:r>
              <w:rPr>
                <w:color w:val="000000"/>
                <w:sz w:val="18"/>
                <w:szCs w:val="18"/>
              </w:rPr>
              <w:t>50</w:t>
            </w:r>
          </w:p>
        </w:tc>
        <w:tc>
          <w:tcPr>
            <w:tcW w:w="196" w:type="pct"/>
            <w:tcBorders>
              <w:top w:val="nil"/>
              <w:left w:val="nil"/>
              <w:bottom w:val="single" w:sz="4" w:space="0" w:color="auto"/>
              <w:right w:val="single" w:sz="4" w:space="0" w:color="auto"/>
            </w:tcBorders>
            <w:vAlign w:val="center"/>
          </w:tcPr>
          <w:p w14:paraId="5BDF9581" w14:textId="77777777" w:rsidR="005B27CB" w:rsidRDefault="005B27CB" w:rsidP="00FB6E98">
            <w:pPr>
              <w:jc w:val="center"/>
              <w:rPr>
                <w:color w:val="000000"/>
                <w:sz w:val="18"/>
                <w:szCs w:val="18"/>
              </w:rPr>
            </w:pPr>
            <w:r>
              <w:rPr>
                <w:color w:val="000000"/>
                <w:sz w:val="18"/>
                <w:szCs w:val="18"/>
              </w:rPr>
              <w:t>100</w:t>
            </w:r>
          </w:p>
        </w:tc>
        <w:tc>
          <w:tcPr>
            <w:tcW w:w="196" w:type="pct"/>
            <w:tcBorders>
              <w:top w:val="nil"/>
              <w:left w:val="nil"/>
              <w:bottom w:val="single" w:sz="4" w:space="0" w:color="auto"/>
              <w:right w:val="single" w:sz="4" w:space="0" w:color="auto"/>
            </w:tcBorders>
            <w:vAlign w:val="center"/>
          </w:tcPr>
          <w:p w14:paraId="2B774BA8" w14:textId="77777777" w:rsidR="005B27CB" w:rsidRDefault="005B27CB" w:rsidP="00FB6E98">
            <w:pPr>
              <w:jc w:val="center"/>
              <w:rPr>
                <w:color w:val="000000"/>
                <w:sz w:val="18"/>
                <w:szCs w:val="18"/>
              </w:rPr>
            </w:pPr>
            <w:r>
              <w:rPr>
                <w:color w:val="000000"/>
                <w:sz w:val="18"/>
                <w:szCs w:val="18"/>
              </w:rPr>
              <w:t>100</w:t>
            </w:r>
          </w:p>
        </w:tc>
        <w:tc>
          <w:tcPr>
            <w:tcW w:w="196" w:type="pct"/>
            <w:tcBorders>
              <w:top w:val="nil"/>
              <w:left w:val="nil"/>
              <w:bottom w:val="single" w:sz="4" w:space="0" w:color="auto"/>
              <w:right w:val="single" w:sz="4" w:space="0" w:color="auto"/>
            </w:tcBorders>
            <w:vAlign w:val="center"/>
          </w:tcPr>
          <w:p w14:paraId="1A9E450C" w14:textId="77777777" w:rsidR="005B27CB" w:rsidRDefault="005B27CB" w:rsidP="00FB6E98">
            <w:pPr>
              <w:jc w:val="center"/>
              <w:rPr>
                <w:color w:val="000000"/>
                <w:sz w:val="18"/>
                <w:szCs w:val="18"/>
              </w:rPr>
            </w:pPr>
            <w:r>
              <w:rPr>
                <w:color w:val="000000"/>
                <w:sz w:val="18"/>
                <w:szCs w:val="18"/>
              </w:rPr>
              <w:t>75</w:t>
            </w:r>
          </w:p>
        </w:tc>
        <w:tc>
          <w:tcPr>
            <w:tcW w:w="196" w:type="pct"/>
            <w:tcBorders>
              <w:top w:val="nil"/>
              <w:left w:val="nil"/>
              <w:bottom w:val="single" w:sz="4" w:space="0" w:color="auto"/>
              <w:right w:val="single" w:sz="4" w:space="0" w:color="auto"/>
            </w:tcBorders>
            <w:vAlign w:val="center"/>
          </w:tcPr>
          <w:p w14:paraId="44CBAF1B" w14:textId="77777777" w:rsidR="005B27CB" w:rsidRDefault="005B27CB" w:rsidP="00FB6E98">
            <w:pPr>
              <w:jc w:val="center"/>
              <w:rPr>
                <w:color w:val="000000"/>
                <w:sz w:val="18"/>
                <w:szCs w:val="18"/>
              </w:rPr>
            </w:pPr>
            <w:r>
              <w:rPr>
                <w:color w:val="000000"/>
                <w:sz w:val="18"/>
                <w:szCs w:val="18"/>
              </w:rPr>
              <w:t>100</w:t>
            </w:r>
          </w:p>
        </w:tc>
        <w:tc>
          <w:tcPr>
            <w:tcW w:w="196" w:type="pct"/>
            <w:tcBorders>
              <w:top w:val="nil"/>
              <w:left w:val="nil"/>
              <w:bottom w:val="single" w:sz="4" w:space="0" w:color="auto"/>
              <w:right w:val="single" w:sz="4" w:space="0" w:color="auto"/>
            </w:tcBorders>
            <w:vAlign w:val="center"/>
          </w:tcPr>
          <w:p w14:paraId="55097F2A" w14:textId="77777777" w:rsidR="005B27CB" w:rsidRDefault="005B27CB" w:rsidP="00FB6E98">
            <w:pPr>
              <w:jc w:val="center"/>
              <w:rPr>
                <w:color w:val="000000"/>
                <w:sz w:val="18"/>
                <w:szCs w:val="18"/>
              </w:rPr>
            </w:pPr>
            <w:r>
              <w:rPr>
                <w:color w:val="000000"/>
                <w:sz w:val="18"/>
                <w:szCs w:val="18"/>
              </w:rPr>
              <w:t>50</w:t>
            </w:r>
          </w:p>
        </w:tc>
        <w:tc>
          <w:tcPr>
            <w:tcW w:w="196" w:type="pct"/>
            <w:tcBorders>
              <w:top w:val="nil"/>
              <w:left w:val="nil"/>
              <w:bottom w:val="single" w:sz="4" w:space="0" w:color="auto"/>
              <w:right w:val="single" w:sz="4" w:space="0" w:color="auto"/>
            </w:tcBorders>
            <w:vAlign w:val="center"/>
          </w:tcPr>
          <w:p w14:paraId="68605EB9" w14:textId="77777777" w:rsidR="005B27CB" w:rsidRDefault="005B27CB" w:rsidP="00FB6E98">
            <w:pPr>
              <w:jc w:val="center"/>
              <w:rPr>
                <w:color w:val="000000"/>
                <w:sz w:val="18"/>
                <w:szCs w:val="18"/>
              </w:rPr>
            </w:pPr>
            <w:r>
              <w:rPr>
                <w:color w:val="000000"/>
                <w:sz w:val="18"/>
                <w:szCs w:val="18"/>
              </w:rPr>
              <w:t>0</w:t>
            </w:r>
          </w:p>
        </w:tc>
        <w:tc>
          <w:tcPr>
            <w:tcW w:w="196" w:type="pct"/>
            <w:tcBorders>
              <w:top w:val="nil"/>
              <w:left w:val="nil"/>
              <w:bottom w:val="single" w:sz="4" w:space="0" w:color="auto"/>
              <w:right w:val="single" w:sz="4" w:space="0" w:color="auto"/>
            </w:tcBorders>
            <w:vAlign w:val="center"/>
          </w:tcPr>
          <w:p w14:paraId="541ED1B2" w14:textId="77777777" w:rsidR="005B27CB" w:rsidRDefault="005B27CB" w:rsidP="00FB6E98">
            <w:pPr>
              <w:jc w:val="center"/>
              <w:rPr>
                <w:color w:val="000000"/>
                <w:sz w:val="18"/>
                <w:szCs w:val="18"/>
              </w:rPr>
            </w:pPr>
            <w:r>
              <w:rPr>
                <w:color w:val="000000"/>
                <w:sz w:val="18"/>
                <w:szCs w:val="18"/>
              </w:rPr>
              <w:t>50</w:t>
            </w:r>
          </w:p>
        </w:tc>
        <w:tc>
          <w:tcPr>
            <w:tcW w:w="196" w:type="pct"/>
            <w:tcBorders>
              <w:top w:val="nil"/>
              <w:left w:val="nil"/>
              <w:bottom w:val="single" w:sz="4" w:space="0" w:color="auto"/>
              <w:right w:val="single" w:sz="4" w:space="0" w:color="auto"/>
            </w:tcBorders>
            <w:vAlign w:val="center"/>
          </w:tcPr>
          <w:p w14:paraId="3D5F887C" w14:textId="77777777" w:rsidR="005B27CB" w:rsidRDefault="005B27CB" w:rsidP="00FB6E98">
            <w:pPr>
              <w:jc w:val="center"/>
              <w:rPr>
                <w:color w:val="000000"/>
                <w:sz w:val="18"/>
                <w:szCs w:val="18"/>
              </w:rPr>
            </w:pPr>
            <w:r>
              <w:rPr>
                <w:color w:val="000000"/>
                <w:sz w:val="18"/>
                <w:szCs w:val="18"/>
              </w:rPr>
              <w:t>17</w:t>
            </w:r>
          </w:p>
        </w:tc>
        <w:tc>
          <w:tcPr>
            <w:tcW w:w="194" w:type="pct"/>
            <w:tcBorders>
              <w:top w:val="single" w:sz="4" w:space="0" w:color="auto"/>
              <w:left w:val="nil"/>
              <w:bottom w:val="single" w:sz="4" w:space="0" w:color="auto"/>
              <w:right w:val="single" w:sz="4" w:space="0" w:color="auto"/>
            </w:tcBorders>
            <w:vAlign w:val="center"/>
          </w:tcPr>
          <w:p w14:paraId="1503C954" w14:textId="77777777" w:rsidR="005B27CB" w:rsidRDefault="005B27CB" w:rsidP="00FB6E98">
            <w:pPr>
              <w:jc w:val="center"/>
              <w:rPr>
                <w:color w:val="000000"/>
                <w:sz w:val="18"/>
                <w:szCs w:val="18"/>
              </w:rPr>
            </w:pPr>
            <w:r>
              <w:rPr>
                <w:color w:val="000000"/>
                <w:sz w:val="18"/>
                <w:szCs w:val="18"/>
              </w:rPr>
              <w:t>0</w:t>
            </w:r>
          </w:p>
        </w:tc>
      </w:tr>
      <w:tr w:rsidR="005B27CB" w:rsidRPr="008809CB" w14:paraId="0AE737B6" w14:textId="77777777" w:rsidTr="00FB6E98">
        <w:trPr>
          <w:trHeight w:val="20"/>
        </w:trPr>
        <w:tc>
          <w:tcPr>
            <w:tcW w:w="144" w:type="pct"/>
            <w:tcBorders>
              <w:top w:val="nil"/>
              <w:left w:val="single" w:sz="4" w:space="0" w:color="auto"/>
              <w:bottom w:val="single" w:sz="4" w:space="0" w:color="auto"/>
              <w:right w:val="single" w:sz="4" w:space="0" w:color="auto"/>
            </w:tcBorders>
            <w:noWrap/>
            <w:vAlign w:val="center"/>
          </w:tcPr>
          <w:p w14:paraId="7611FDE4" w14:textId="77777777" w:rsidR="005B27CB" w:rsidRPr="004F327F" w:rsidRDefault="005B27CB" w:rsidP="00FB6E98">
            <w:pPr>
              <w:jc w:val="center"/>
              <w:rPr>
                <w:color w:val="000000"/>
                <w:sz w:val="18"/>
                <w:szCs w:val="18"/>
              </w:rPr>
            </w:pPr>
            <w:r w:rsidRPr="004F327F">
              <w:rPr>
                <w:color w:val="000000"/>
                <w:sz w:val="18"/>
                <w:szCs w:val="18"/>
              </w:rPr>
              <w:t>2</w:t>
            </w:r>
          </w:p>
        </w:tc>
        <w:tc>
          <w:tcPr>
            <w:tcW w:w="1522" w:type="pct"/>
            <w:tcBorders>
              <w:top w:val="nil"/>
              <w:left w:val="nil"/>
              <w:bottom w:val="single" w:sz="4" w:space="0" w:color="auto"/>
              <w:right w:val="single" w:sz="4" w:space="0" w:color="auto"/>
            </w:tcBorders>
            <w:vAlign w:val="bottom"/>
          </w:tcPr>
          <w:p w14:paraId="2B461156" w14:textId="77777777" w:rsidR="005B27CB" w:rsidRPr="004F327F" w:rsidRDefault="005B27CB" w:rsidP="00FB6E98">
            <w:pPr>
              <w:rPr>
                <w:color w:val="000000"/>
                <w:sz w:val="18"/>
                <w:szCs w:val="18"/>
              </w:rPr>
            </w:pPr>
            <w:r w:rsidRPr="004F327F">
              <w:rPr>
                <w:color w:val="000000"/>
                <w:sz w:val="18"/>
                <w:szCs w:val="18"/>
              </w:rPr>
              <w:t xml:space="preserve">МБОУ Дубровская №1 СОШ </w:t>
            </w:r>
          </w:p>
          <w:p w14:paraId="3A13CD4F" w14:textId="77777777" w:rsidR="005B27CB" w:rsidRPr="004F327F" w:rsidRDefault="005B27CB" w:rsidP="00FB6E98">
            <w:pPr>
              <w:rPr>
                <w:color w:val="000000"/>
                <w:sz w:val="18"/>
                <w:szCs w:val="18"/>
              </w:rPr>
            </w:pPr>
            <w:r w:rsidRPr="004F327F">
              <w:rPr>
                <w:color w:val="000000"/>
                <w:sz w:val="18"/>
                <w:szCs w:val="18"/>
              </w:rPr>
              <w:t>им. генерал-майора Никитина И.С.</w:t>
            </w:r>
          </w:p>
        </w:tc>
        <w:tc>
          <w:tcPr>
            <w:tcW w:w="396" w:type="pct"/>
            <w:tcBorders>
              <w:top w:val="nil"/>
              <w:left w:val="nil"/>
              <w:bottom w:val="single" w:sz="4" w:space="0" w:color="auto"/>
              <w:right w:val="single" w:sz="4" w:space="0" w:color="auto"/>
            </w:tcBorders>
            <w:vAlign w:val="center"/>
          </w:tcPr>
          <w:p w14:paraId="24B82AF7" w14:textId="77777777" w:rsidR="005B27CB" w:rsidRDefault="005B27CB" w:rsidP="00FB6E98">
            <w:pPr>
              <w:jc w:val="center"/>
              <w:rPr>
                <w:color w:val="000000"/>
                <w:sz w:val="18"/>
                <w:szCs w:val="18"/>
              </w:rPr>
            </w:pPr>
            <w:r>
              <w:rPr>
                <w:color w:val="000000"/>
                <w:sz w:val="18"/>
                <w:szCs w:val="18"/>
              </w:rPr>
              <w:t>18</w:t>
            </w:r>
          </w:p>
        </w:tc>
        <w:tc>
          <w:tcPr>
            <w:tcW w:w="196" w:type="pct"/>
            <w:tcBorders>
              <w:top w:val="nil"/>
              <w:left w:val="nil"/>
              <w:bottom w:val="single" w:sz="4" w:space="0" w:color="auto"/>
              <w:right w:val="single" w:sz="4" w:space="0" w:color="auto"/>
            </w:tcBorders>
            <w:vAlign w:val="center"/>
          </w:tcPr>
          <w:p w14:paraId="48550259" w14:textId="77777777" w:rsidR="005B27CB" w:rsidRDefault="005B27CB" w:rsidP="00FB6E98">
            <w:pPr>
              <w:jc w:val="center"/>
              <w:rPr>
                <w:color w:val="000000"/>
                <w:sz w:val="18"/>
                <w:szCs w:val="18"/>
              </w:rPr>
            </w:pPr>
            <w:r>
              <w:rPr>
                <w:color w:val="000000"/>
                <w:sz w:val="18"/>
                <w:szCs w:val="18"/>
              </w:rPr>
              <w:t>100</w:t>
            </w:r>
          </w:p>
        </w:tc>
        <w:tc>
          <w:tcPr>
            <w:tcW w:w="196" w:type="pct"/>
            <w:tcBorders>
              <w:top w:val="nil"/>
              <w:left w:val="nil"/>
              <w:bottom w:val="single" w:sz="4" w:space="0" w:color="auto"/>
              <w:right w:val="single" w:sz="4" w:space="0" w:color="auto"/>
            </w:tcBorders>
            <w:vAlign w:val="center"/>
          </w:tcPr>
          <w:p w14:paraId="0047E827" w14:textId="77777777" w:rsidR="005B27CB" w:rsidRDefault="005B27CB" w:rsidP="00FB6E98">
            <w:pPr>
              <w:jc w:val="center"/>
              <w:rPr>
                <w:color w:val="000000"/>
                <w:sz w:val="18"/>
                <w:szCs w:val="18"/>
              </w:rPr>
            </w:pPr>
            <w:r>
              <w:rPr>
                <w:color w:val="000000"/>
                <w:sz w:val="18"/>
                <w:szCs w:val="18"/>
              </w:rPr>
              <w:t>54</w:t>
            </w:r>
          </w:p>
        </w:tc>
        <w:tc>
          <w:tcPr>
            <w:tcW w:w="196" w:type="pct"/>
            <w:tcBorders>
              <w:top w:val="nil"/>
              <w:left w:val="nil"/>
              <w:bottom w:val="single" w:sz="4" w:space="0" w:color="auto"/>
              <w:right w:val="single" w:sz="4" w:space="0" w:color="auto"/>
            </w:tcBorders>
            <w:vAlign w:val="center"/>
          </w:tcPr>
          <w:p w14:paraId="61A1CF25" w14:textId="77777777" w:rsidR="005B27CB" w:rsidRDefault="005B27CB" w:rsidP="00FB6E98">
            <w:pPr>
              <w:jc w:val="center"/>
              <w:rPr>
                <w:color w:val="000000"/>
                <w:sz w:val="18"/>
                <w:szCs w:val="18"/>
              </w:rPr>
            </w:pPr>
            <w:r>
              <w:rPr>
                <w:color w:val="000000"/>
                <w:sz w:val="18"/>
                <w:szCs w:val="18"/>
              </w:rPr>
              <w:t>94</w:t>
            </w:r>
          </w:p>
        </w:tc>
        <w:tc>
          <w:tcPr>
            <w:tcW w:w="196" w:type="pct"/>
            <w:tcBorders>
              <w:top w:val="nil"/>
              <w:left w:val="nil"/>
              <w:bottom w:val="single" w:sz="4" w:space="0" w:color="auto"/>
              <w:right w:val="single" w:sz="4" w:space="0" w:color="auto"/>
            </w:tcBorders>
            <w:vAlign w:val="center"/>
          </w:tcPr>
          <w:p w14:paraId="1794BA61" w14:textId="77777777" w:rsidR="005B27CB" w:rsidRDefault="005B27CB" w:rsidP="00FB6E98">
            <w:pPr>
              <w:jc w:val="center"/>
              <w:rPr>
                <w:color w:val="000000"/>
                <w:sz w:val="18"/>
                <w:szCs w:val="18"/>
              </w:rPr>
            </w:pPr>
            <w:r>
              <w:rPr>
                <w:color w:val="000000"/>
                <w:sz w:val="18"/>
                <w:szCs w:val="18"/>
              </w:rPr>
              <w:t>47</w:t>
            </w:r>
          </w:p>
        </w:tc>
        <w:tc>
          <w:tcPr>
            <w:tcW w:w="196" w:type="pct"/>
            <w:tcBorders>
              <w:top w:val="nil"/>
              <w:left w:val="nil"/>
              <w:bottom w:val="single" w:sz="4" w:space="0" w:color="auto"/>
              <w:right w:val="single" w:sz="4" w:space="0" w:color="auto"/>
            </w:tcBorders>
            <w:vAlign w:val="center"/>
          </w:tcPr>
          <w:p w14:paraId="3FBEC75F" w14:textId="77777777" w:rsidR="005B27CB" w:rsidRDefault="005B27CB" w:rsidP="00FB6E98">
            <w:pPr>
              <w:jc w:val="center"/>
              <w:rPr>
                <w:color w:val="000000"/>
                <w:sz w:val="18"/>
                <w:szCs w:val="18"/>
              </w:rPr>
            </w:pPr>
            <w:r>
              <w:rPr>
                <w:color w:val="000000"/>
                <w:sz w:val="18"/>
                <w:szCs w:val="18"/>
              </w:rPr>
              <w:t>89</w:t>
            </w:r>
          </w:p>
        </w:tc>
        <w:tc>
          <w:tcPr>
            <w:tcW w:w="196" w:type="pct"/>
            <w:tcBorders>
              <w:top w:val="nil"/>
              <w:left w:val="nil"/>
              <w:bottom w:val="single" w:sz="4" w:space="0" w:color="auto"/>
              <w:right w:val="single" w:sz="4" w:space="0" w:color="auto"/>
            </w:tcBorders>
            <w:vAlign w:val="center"/>
          </w:tcPr>
          <w:p w14:paraId="14F360D4" w14:textId="77777777" w:rsidR="005B27CB" w:rsidRDefault="005B27CB" w:rsidP="00FB6E98">
            <w:pPr>
              <w:jc w:val="center"/>
              <w:rPr>
                <w:color w:val="000000"/>
                <w:sz w:val="18"/>
                <w:szCs w:val="18"/>
              </w:rPr>
            </w:pPr>
            <w:r>
              <w:rPr>
                <w:color w:val="000000"/>
                <w:sz w:val="18"/>
                <w:szCs w:val="18"/>
              </w:rPr>
              <w:t>94</w:t>
            </w:r>
          </w:p>
        </w:tc>
        <w:tc>
          <w:tcPr>
            <w:tcW w:w="196" w:type="pct"/>
            <w:tcBorders>
              <w:top w:val="nil"/>
              <w:left w:val="nil"/>
              <w:bottom w:val="single" w:sz="4" w:space="0" w:color="auto"/>
              <w:right w:val="single" w:sz="4" w:space="0" w:color="auto"/>
            </w:tcBorders>
            <w:vAlign w:val="center"/>
          </w:tcPr>
          <w:p w14:paraId="57D66C45" w14:textId="77777777" w:rsidR="005B27CB" w:rsidRDefault="005B27CB" w:rsidP="00FB6E98">
            <w:pPr>
              <w:jc w:val="center"/>
              <w:rPr>
                <w:color w:val="000000"/>
                <w:sz w:val="18"/>
                <w:szCs w:val="18"/>
              </w:rPr>
            </w:pPr>
            <w:r>
              <w:rPr>
                <w:color w:val="000000"/>
                <w:sz w:val="18"/>
                <w:szCs w:val="18"/>
              </w:rPr>
              <w:t>83</w:t>
            </w:r>
          </w:p>
        </w:tc>
        <w:tc>
          <w:tcPr>
            <w:tcW w:w="196" w:type="pct"/>
            <w:tcBorders>
              <w:top w:val="nil"/>
              <w:left w:val="nil"/>
              <w:bottom w:val="single" w:sz="4" w:space="0" w:color="auto"/>
              <w:right w:val="single" w:sz="4" w:space="0" w:color="auto"/>
            </w:tcBorders>
            <w:vAlign w:val="center"/>
          </w:tcPr>
          <w:p w14:paraId="5804894D" w14:textId="77777777" w:rsidR="005B27CB" w:rsidRDefault="005B27CB" w:rsidP="00FB6E98">
            <w:pPr>
              <w:jc w:val="center"/>
              <w:rPr>
                <w:color w:val="000000"/>
                <w:sz w:val="18"/>
                <w:szCs w:val="18"/>
              </w:rPr>
            </w:pPr>
            <w:r>
              <w:rPr>
                <w:color w:val="000000"/>
                <w:sz w:val="18"/>
                <w:szCs w:val="18"/>
              </w:rPr>
              <w:t>78</w:t>
            </w:r>
          </w:p>
        </w:tc>
        <w:tc>
          <w:tcPr>
            <w:tcW w:w="196" w:type="pct"/>
            <w:tcBorders>
              <w:top w:val="nil"/>
              <w:left w:val="nil"/>
              <w:bottom w:val="single" w:sz="4" w:space="0" w:color="auto"/>
              <w:right w:val="single" w:sz="4" w:space="0" w:color="auto"/>
            </w:tcBorders>
            <w:vAlign w:val="center"/>
          </w:tcPr>
          <w:p w14:paraId="411440F0" w14:textId="77777777" w:rsidR="005B27CB" w:rsidRDefault="005B27CB" w:rsidP="00FB6E98">
            <w:pPr>
              <w:jc w:val="center"/>
              <w:rPr>
                <w:color w:val="000000"/>
                <w:sz w:val="18"/>
                <w:szCs w:val="18"/>
              </w:rPr>
            </w:pPr>
            <w:r>
              <w:rPr>
                <w:color w:val="000000"/>
                <w:sz w:val="18"/>
                <w:szCs w:val="18"/>
              </w:rPr>
              <w:t>44</w:t>
            </w:r>
          </w:p>
        </w:tc>
        <w:tc>
          <w:tcPr>
            <w:tcW w:w="196" w:type="pct"/>
            <w:tcBorders>
              <w:top w:val="nil"/>
              <w:left w:val="nil"/>
              <w:bottom w:val="single" w:sz="4" w:space="0" w:color="auto"/>
              <w:right w:val="single" w:sz="4" w:space="0" w:color="auto"/>
            </w:tcBorders>
            <w:vAlign w:val="center"/>
          </w:tcPr>
          <w:p w14:paraId="410C1B97" w14:textId="77777777" w:rsidR="005B27CB" w:rsidRDefault="005B27CB" w:rsidP="00FB6E98">
            <w:pPr>
              <w:jc w:val="center"/>
              <w:rPr>
                <w:color w:val="000000"/>
                <w:sz w:val="18"/>
                <w:szCs w:val="18"/>
              </w:rPr>
            </w:pPr>
            <w:r>
              <w:rPr>
                <w:color w:val="000000"/>
                <w:sz w:val="18"/>
                <w:szCs w:val="18"/>
              </w:rPr>
              <w:t>83</w:t>
            </w:r>
          </w:p>
        </w:tc>
        <w:tc>
          <w:tcPr>
            <w:tcW w:w="196" w:type="pct"/>
            <w:tcBorders>
              <w:top w:val="nil"/>
              <w:left w:val="nil"/>
              <w:bottom w:val="single" w:sz="4" w:space="0" w:color="auto"/>
              <w:right w:val="single" w:sz="4" w:space="0" w:color="auto"/>
            </w:tcBorders>
            <w:vAlign w:val="center"/>
          </w:tcPr>
          <w:p w14:paraId="088B58FC" w14:textId="77777777" w:rsidR="005B27CB" w:rsidRDefault="005B27CB" w:rsidP="00FB6E98">
            <w:pPr>
              <w:jc w:val="center"/>
              <w:rPr>
                <w:color w:val="000000"/>
                <w:sz w:val="18"/>
                <w:szCs w:val="18"/>
              </w:rPr>
            </w:pPr>
            <w:r>
              <w:rPr>
                <w:color w:val="000000"/>
                <w:sz w:val="18"/>
                <w:szCs w:val="18"/>
              </w:rPr>
              <w:t>67</w:t>
            </w:r>
          </w:p>
        </w:tc>
        <w:tc>
          <w:tcPr>
            <w:tcW w:w="196" w:type="pct"/>
            <w:tcBorders>
              <w:top w:val="nil"/>
              <w:left w:val="nil"/>
              <w:bottom w:val="single" w:sz="4" w:space="0" w:color="auto"/>
              <w:right w:val="single" w:sz="4" w:space="0" w:color="auto"/>
            </w:tcBorders>
            <w:vAlign w:val="center"/>
          </w:tcPr>
          <w:p w14:paraId="64E168F4" w14:textId="77777777" w:rsidR="005B27CB" w:rsidRDefault="005B27CB" w:rsidP="00FB6E98">
            <w:pPr>
              <w:jc w:val="center"/>
              <w:rPr>
                <w:color w:val="000000"/>
                <w:sz w:val="18"/>
                <w:szCs w:val="18"/>
              </w:rPr>
            </w:pPr>
            <w:r>
              <w:rPr>
                <w:color w:val="000000"/>
                <w:sz w:val="18"/>
                <w:szCs w:val="18"/>
              </w:rPr>
              <w:t>56</w:t>
            </w:r>
          </w:p>
        </w:tc>
        <w:tc>
          <w:tcPr>
            <w:tcW w:w="196" w:type="pct"/>
            <w:tcBorders>
              <w:top w:val="nil"/>
              <w:left w:val="nil"/>
              <w:bottom w:val="single" w:sz="4" w:space="0" w:color="auto"/>
              <w:right w:val="single" w:sz="4" w:space="0" w:color="auto"/>
            </w:tcBorders>
            <w:vAlign w:val="center"/>
          </w:tcPr>
          <w:p w14:paraId="36843554" w14:textId="77777777" w:rsidR="005B27CB" w:rsidRDefault="005B27CB" w:rsidP="00FB6E98">
            <w:pPr>
              <w:jc w:val="center"/>
              <w:rPr>
                <w:color w:val="000000"/>
                <w:sz w:val="18"/>
                <w:szCs w:val="18"/>
              </w:rPr>
            </w:pPr>
            <w:r>
              <w:rPr>
                <w:color w:val="000000"/>
                <w:sz w:val="18"/>
                <w:szCs w:val="18"/>
              </w:rPr>
              <w:t>33</w:t>
            </w:r>
          </w:p>
        </w:tc>
        <w:tc>
          <w:tcPr>
            <w:tcW w:w="196" w:type="pct"/>
            <w:tcBorders>
              <w:top w:val="nil"/>
              <w:left w:val="nil"/>
              <w:bottom w:val="single" w:sz="4" w:space="0" w:color="auto"/>
              <w:right w:val="single" w:sz="4" w:space="0" w:color="auto"/>
            </w:tcBorders>
            <w:vAlign w:val="center"/>
          </w:tcPr>
          <w:p w14:paraId="08FEA572" w14:textId="77777777" w:rsidR="005B27CB" w:rsidRDefault="005B27CB" w:rsidP="00FB6E98">
            <w:pPr>
              <w:jc w:val="center"/>
              <w:rPr>
                <w:color w:val="000000"/>
                <w:sz w:val="18"/>
                <w:szCs w:val="18"/>
              </w:rPr>
            </w:pPr>
            <w:r>
              <w:rPr>
                <w:color w:val="000000"/>
                <w:sz w:val="18"/>
                <w:szCs w:val="18"/>
              </w:rPr>
              <w:t>19</w:t>
            </w:r>
          </w:p>
        </w:tc>
        <w:tc>
          <w:tcPr>
            <w:tcW w:w="194" w:type="pct"/>
            <w:tcBorders>
              <w:top w:val="nil"/>
              <w:left w:val="nil"/>
              <w:bottom w:val="single" w:sz="4" w:space="0" w:color="auto"/>
              <w:right w:val="single" w:sz="4" w:space="0" w:color="auto"/>
            </w:tcBorders>
            <w:vAlign w:val="center"/>
          </w:tcPr>
          <w:p w14:paraId="2C1DB64B" w14:textId="77777777" w:rsidR="005B27CB" w:rsidRDefault="005B27CB" w:rsidP="00FB6E98">
            <w:pPr>
              <w:jc w:val="center"/>
              <w:rPr>
                <w:color w:val="000000"/>
                <w:sz w:val="18"/>
                <w:szCs w:val="18"/>
              </w:rPr>
            </w:pPr>
            <w:r>
              <w:rPr>
                <w:color w:val="000000"/>
                <w:sz w:val="18"/>
                <w:szCs w:val="18"/>
              </w:rPr>
              <w:t>28</w:t>
            </w:r>
          </w:p>
        </w:tc>
      </w:tr>
      <w:tr w:rsidR="005B27CB" w:rsidRPr="008809CB" w14:paraId="1C204B34" w14:textId="77777777" w:rsidTr="00FB6E98">
        <w:trPr>
          <w:trHeight w:val="20"/>
        </w:trPr>
        <w:tc>
          <w:tcPr>
            <w:tcW w:w="144" w:type="pct"/>
            <w:tcBorders>
              <w:top w:val="nil"/>
              <w:left w:val="single" w:sz="4" w:space="0" w:color="auto"/>
              <w:bottom w:val="single" w:sz="4" w:space="0" w:color="auto"/>
              <w:right w:val="single" w:sz="4" w:space="0" w:color="auto"/>
            </w:tcBorders>
            <w:vAlign w:val="center"/>
          </w:tcPr>
          <w:p w14:paraId="6350FA23" w14:textId="77777777" w:rsidR="005B27CB" w:rsidRPr="004F327F" w:rsidRDefault="005B27CB" w:rsidP="00FB6E98">
            <w:pPr>
              <w:jc w:val="center"/>
              <w:rPr>
                <w:color w:val="000000"/>
                <w:sz w:val="18"/>
                <w:szCs w:val="18"/>
              </w:rPr>
            </w:pPr>
            <w:r w:rsidRPr="004F327F">
              <w:rPr>
                <w:color w:val="000000"/>
                <w:sz w:val="18"/>
                <w:szCs w:val="18"/>
              </w:rPr>
              <w:t>3</w:t>
            </w:r>
          </w:p>
        </w:tc>
        <w:tc>
          <w:tcPr>
            <w:tcW w:w="1522" w:type="pct"/>
            <w:tcBorders>
              <w:top w:val="nil"/>
              <w:left w:val="nil"/>
              <w:bottom w:val="single" w:sz="4" w:space="0" w:color="auto"/>
              <w:right w:val="single" w:sz="4" w:space="0" w:color="auto"/>
            </w:tcBorders>
            <w:vAlign w:val="bottom"/>
          </w:tcPr>
          <w:p w14:paraId="3498F352" w14:textId="77777777" w:rsidR="005B27CB" w:rsidRPr="004F327F" w:rsidRDefault="005B27CB" w:rsidP="00FB6E98">
            <w:pPr>
              <w:rPr>
                <w:color w:val="000000"/>
                <w:sz w:val="18"/>
                <w:szCs w:val="18"/>
              </w:rPr>
            </w:pPr>
            <w:r w:rsidRPr="004F327F">
              <w:rPr>
                <w:color w:val="000000"/>
                <w:sz w:val="18"/>
                <w:szCs w:val="18"/>
              </w:rPr>
              <w:t>МБОУ Дубровская №2 СОШ</w:t>
            </w:r>
          </w:p>
        </w:tc>
        <w:tc>
          <w:tcPr>
            <w:tcW w:w="396" w:type="pct"/>
            <w:tcBorders>
              <w:top w:val="nil"/>
              <w:left w:val="nil"/>
              <w:bottom w:val="single" w:sz="4" w:space="0" w:color="auto"/>
              <w:right w:val="single" w:sz="4" w:space="0" w:color="auto"/>
            </w:tcBorders>
            <w:vAlign w:val="center"/>
          </w:tcPr>
          <w:p w14:paraId="6ABB6C20" w14:textId="77777777" w:rsidR="005B27CB" w:rsidRDefault="005B27CB" w:rsidP="00FB6E98">
            <w:pPr>
              <w:jc w:val="center"/>
              <w:rPr>
                <w:color w:val="000000"/>
                <w:sz w:val="18"/>
                <w:szCs w:val="18"/>
              </w:rPr>
            </w:pPr>
            <w:r>
              <w:rPr>
                <w:color w:val="000000"/>
                <w:sz w:val="18"/>
                <w:szCs w:val="18"/>
              </w:rPr>
              <w:t>27</w:t>
            </w:r>
          </w:p>
        </w:tc>
        <w:tc>
          <w:tcPr>
            <w:tcW w:w="196" w:type="pct"/>
            <w:tcBorders>
              <w:top w:val="nil"/>
              <w:left w:val="nil"/>
              <w:bottom w:val="single" w:sz="4" w:space="0" w:color="auto"/>
              <w:right w:val="single" w:sz="4" w:space="0" w:color="auto"/>
            </w:tcBorders>
            <w:vAlign w:val="center"/>
          </w:tcPr>
          <w:p w14:paraId="332FF193" w14:textId="77777777" w:rsidR="005B27CB" w:rsidRDefault="005B27CB" w:rsidP="00FB6E98">
            <w:pPr>
              <w:jc w:val="center"/>
              <w:rPr>
                <w:color w:val="000000"/>
                <w:sz w:val="18"/>
                <w:szCs w:val="18"/>
              </w:rPr>
            </w:pPr>
            <w:r>
              <w:rPr>
                <w:color w:val="000000"/>
                <w:sz w:val="18"/>
                <w:szCs w:val="18"/>
              </w:rPr>
              <w:t>100</w:t>
            </w:r>
          </w:p>
        </w:tc>
        <w:tc>
          <w:tcPr>
            <w:tcW w:w="196" w:type="pct"/>
            <w:tcBorders>
              <w:top w:val="nil"/>
              <w:left w:val="nil"/>
              <w:bottom w:val="single" w:sz="4" w:space="0" w:color="auto"/>
              <w:right w:val="single" w:sz="4" w:space="0" w:color="auto"/>
            </w:tcBorders>
            <w:vAlign w:val="center"/>
          </w:tcPr>
          <w:p w14:paraId="51536819" w14:textId="77777777" w:rsidR="005B27CB" w:rsidRDefault="005B27CB" w:rsidP="00FB6E98">
            <w:pPr>
              <w:jc w:val="center"/>
              <w:rPr>
                <w:color w:val="000000"/>
                <w:sz w:val="18"/>
                <w:szCs w:val="18"/>
              </w:rPr>
            </w:pPr>
            <w:r>
              <w:rPr>
                <w:color w:val="000000"/>
                <w:sz w:val="18"/>
                <w:szCs w:val="18"/>
              </w:rPr>
              <w:t>51</w:t>
            </w:r>
          </w:p>
        </w:tc>
        <w:tc>
          <w:tcPr>
            <w:tcW w:w="196" w:type="pct"/>
            <w:tcBorders>
              <w:top w:val="nil"/>
              <w:left w:val="nil"/>
              <w:bottom w:val="single" w:sz="4" w:space="0" w:color="auto"/>
              <w:right w:val="single" w:sz="4" w:space="0" w:color="auto"/>
            </w:tcBorders>
            <w:vAlign w:val="center"/>
          </w:tcPr>
          <w:p w14:paraId="07CD5CCE" w14:textId="77777777" w:rsidR="005B27CB" w:rsidRDefault="005B27CB" w:rsidP="00FB6E98">
            <w:pPr>
              <w:jc w:val="center"/>
              <w:rPr>
                <w:color w:val="000000"/>
                <w:sz w:val="18"/>
                <w:szCs w:val="18"/>
              </w:rPr>
            </w:pPr>
            <w:r>
              <w:rPr>
                <w:color w:val="000000"/>
                <w:sz w:val="18"/>
                <w:szCs w:val="18"/>
              </w:rPr>
              <w:t>93</w:t>
            </w:r>
          </w:p>
        </w:tc>
        <w:tc>
          <w:tcPr>
            <w:tcW w:w="196" w:type="pct"/>
            <w:tcBorders>
              <w:top w:val="nil"/>
              <w:left w:val="nil"/>
              <w:bottom w:val="single" w:sz="4" w:space="0" w:color="auto"/>
              <w:right w:val="single" w:sz="4" w:space="0" w:color="auto"/>
            </w:tcBorders>
            <w:vAlign w:val="center"/>
          </w:tcPr>
          <w:p w14:paraId="6C6DF684" w14:textId="77777777" w:rsidR="005B27CB" w:rsidRDefault="005B27CB" w:rsidP="00FB6E98">
            <w:pPr>
              <w:jc w:val="center"/>
              <w:rPr>
                <w:color w:val="000000"/>
                <w:sz w:val="18"/>
                <w:szCs w:val="18"/>
              </w:rPr>
            </w:pPr>
            <w:r>
              <w:rPr>
                <w:color w:val="000000"/>
                <w:sz w:val="18"/>
                <w:szCs w:val="18"/>
              </w:rPr>
              <w:t>81</w:t>
            </w:r>
          </w:p>
        </w:tc>
        <w:tc>
          <w:tcPr>
            <w:tcW w:w="196" w:type="pct"/>
            <w:tcBorders>
              <w:top w:val="nil"/>
              <w:left w:val="nil"/>
              <w:bottom w:val="single" w:sz="4" w:space="0" w:color="auto"/>
              <w:right w:val="single" w:sz="4" w:space="0" w:color="auto"/>
            </w:tcBorders>
            <w:vAlign w:val="center"/>
          </w:tcPr>
          <w:p w14:paraId="5197222F" w14:textId="77777777" w:rsidR="005B27CB" w:rsidRDefault="005B27CB" w:rsidP="00FB6E98">
            <w:pPr>
              <w:jc w:val="center"/>
              <w:rPr>
                <w:color w:val="000000"/>
                <w:sz w:val="18"/>
                <w:szCs w:val="18"/>
              </w:rPr>
            </w:pPr>
            <w:r>
              <w:rPr>
                <w:color w:val="000000"/>
                <w:sz w:val="18"/>
                <w:szCs w:val="18"/>
              </w:rPr>
              <w:t>96</w:t>
            </w:r>
          </w:p>
        </w:tc>
        <w:tc>
          <w:tcPr>
            <w:tcW w:w="196" w:type="pct"/>
            <w:tcBorders>
              <w:top w:val="nil"/>
              <w:left w:val="nil"/>
              <w:bottom w:val="single" w:sz="4" w:space="0" w:color="auto"/>
              <w:right w:val="single" w:sz="4" w:space="0" w:color="auto"/>
            </w:tcBorders>
            <w:vAlign w:val="center"/>
          </w:tcPr>
          <w:p w14:paraId="2E074535" w14:textId="77777777" w:rsidR="005B27CB" w:rsidRDefault="005B27CB" w:rsidP="00FB6E98">
            <w:pPr>
              <w:jc w:val="center"/>
              <w:rPr>
                <w:color w:val="000000"/>
                <w:sz w:val="18"/>
                <w:szCs w:val="18"/>
              </w:rPr>
            </w:pPr>
            <w:r>
              <w:rPr>
                <w:color w:val="000000"/>
                <w:sz w:val="18"/>
                <w:szCs w:val="18"/>
              </w:rPr>
              <w:t>89</w:t>
            </w:r>
          </w:p>
        </w:tc>
        <w:tc>
          <w:tcPr>
            <w:tcW w:w="196" w:type="pct"/>
            <w:tcBorders>
              <w:top w:val="nil"/>
              <w:left w:val="nil"/>
              <w:bottom w:val="single" w:sz="4" w:space="0" w:color="auto"/>
              <w:right w:val="single" w:sz="4" w:space="0" w:color="auto"/>
            </w:tcBorders>
            <w:vAlign w:val="center"/>
          </w:tcPr>
          <w:p w14:paraId="67F6DDD0" w14:textId="77777777" w:rsidR="005B27CB" w:rsidRDefault="005B27CB" w:rsidP="00FB6E98">
            <w:pPr>
              <w:jc w:val="center"/>
              <w:rPr>
                <w:color w:val="000000"/>
                <w:sz w:val="18"/>
                <w:szCs w:val="18"/>
              </w:rPr>
            </w:pPr>
            <w:r>
              <w:rPr>
                <w:color w:val="000000"/>
                <w:sz w:val="18"/>
                <w:szCs w:val="18"/>
              </w:rPr>
              <w:t>100</w:t>
            </w:r>
          </w:p>
        </w:tc>
        <w:tc>
          <w:tcPr>
            <w:tcW w:w="196" w:type="pct"/>
            <w:tcBorders>
              <w:top w:val="nil"/>
              <w:left w:val="nil"/>
              <w:bottom w:val="single" w:sz="4" w:space="0" w:color="auto"/>
              <w:right w:val="single" w:sz="4" w:space="0" w:color="auto"/>
            </w:tcBorders>
            <w:vAlign w:val="center"/>
          </w:tcPr>
          <w:p w14:paraId="04A8736C" w14:textId="77777777" w:rsidR="005B27CB" w:rsidRDefault="005B27CB" w:rsidP="00FB6E98">
            <w:pPr>
              <w:jc w:val="center"/>
              <w:rPr>
                <w:color w:val="000000"/>
                <w:sz w:val="18"/>
                <w:szCs w:val="18"/>
              </w:rPr>
            </w:pPr>
            <w:r>
              <w:rPr>
                <w:color w:val="000000"/>
                <w:sz w:val="18"/>
                <w:szCs w:val="18"/>
              </w:rPr>
              <w:t>70</w:t>
            </w:r>
          </w:p>
        </w:tc>
        <w:tc>
          <w:tcPr>
            <w:tcW w:w="196" w:type="pct"/>
            <w:tcBorders>
              <w:top w:val="nil"/>
              <w:left w:val="nil"/>
              <w:bottom w:val="single" w:sz="4" w:space="0" w:color="auto"/>
              <w:right w:val="single" w:sz="4" w:space="0" w:color="auto"/>
            </w:tcBorders>
            <w:vAlign w:val="center"/>
          </w:tcPr>
          <w:p w14:paraId="4D609734" w14:textId="77777777" w:rsidR="005B27CB" w:rsidRDefault="005B27CB" w:rsidP="00FB6E98">
            <w:pPr>
              <w:jc w:val="center"/>
              <w:rPr>
                <w:color w:val="000000"/>
                <w:sz w:val="18"/>
                <w:szCs w:val="18"/>
              </w:rPr>
            </w:pPr>
            <w:r>
              <w:rPr>
                <w:color w:val="000000"/>
                <w:sz w:val="18"/>
                <w:szCs w:val="18"/>
              </w:rPr>
              <w:t>67</w:t>
            </w:r>
          </w:p>
        </w:tc>
        <w:tc>
          <w:tcPr>
            <w:tcW w:w="196" w:type="pct"/>
            <w:tcBorders>
              <w:top w:val="nil"/>
              <w:left w:val="nil"/>
              <w:bottom w:val="single" w:sz="4" w:space="0" w:color="auto"/>
              <w:right w:val="single" w:sz="4" w:space="0" w:color="auto"/>
            </w:tcBorders>
            <w:vAlign w:val="center"/>
          </w:tcPr>
          <w:p w14:paraId="0D957CBC" w14:textId="77777777" w:rsidR="005B27CB" w:rsidRDefault="005B27CB" w:rsidP="00FB6E98">
            <w:pPr>
              <w:jc w:val="center"/>
              <w:rPr>
                <w:color w:val="000000"/>
                <w:sz w:val="18"/>
                <w:szCs w:val="18"/>
              </w:rPr>
            </w:pPr>
            <w:r>
              <w:rPr>
                <w:color w:val="000000"/>
                <w:sz w:val="18"/>
                <w:szCs w:val="18"/>
              </w:rPr>
              <w:t>81</w:t>
            </w:r>
          </w:p>
        </w:tc>
        <w:tc>
          <w:tcPr>
            <w:tcW w:w="196" w:type="pct"/>
            <w:tcBorders>
              <w:top w:val="nil"/>
              <w:left w:val="nil"/>
              <w:bottom w:val="single" w:sz="4" w:space="0" w:color="auto"/>
              <w:right w:val="single" w:sz="4" w:space="0" w:color="auto"/>
            </w:tcBorders>
            <w:vAlign w:val="center"/>
          </w:tcPr>
          <w:p w14:paraId="3ADEFFC7" w14:textId="77777777" w:rsidR="005B27CB" w:rsidRDefault="005B27CB" w:rsidP="00FB6E98">
            <w:pPr>
              <w:jc w:val="center"/>
              <w:rPr>
                <w:color w:val="000000"/>
                <w:sz w:val="18"/>
                <w:szCs w:val="18"/>
              </w:rPr>
            </w:pPr>
            <w:r>
              <w:rPr>
                <w:color w:val="000000"/>
                <w:sz w:val="18"/>
                <w:szCs w:val="18"/>
              </w:rPr>
              <w:t>96</w:t>
            </w:r>
          </w:p>
        </w:tc>
        <w:tc>
          <w:tcPr>
            <w:tcW w:w="196" w:type="pct"/>
            <w:tcBorders>
              <w:top w:val="nil"/>
              <w:left w:val="nil"/>
              <w:bottom w:val="single" w:sz="4" w:space="0" w:color="auto"/>
              <w:right w:val="single" w:sz="4" w:space="0" w:color="auto"/>
            </w:tcBorders>
            <w:vAlign w:val="center"/>
          </w:tcPr>
          <w:p w14:paraId="18075A13" w14:textId="77777777" w:rsidR="005B27CB" w:rsidRDefault="005B27CB" w:rsidP="00FB6E98">
            <w:pPr>
              <w:jc w:val="center"/>
              <w:rPr>
                <w:color w:val="000000"/>
                <w:sz w:val="18"/>
                <w:szCs w:val="18"/>
              </w:rPr>
            </w:pPr>
            <w:r>
              <w:rPr>
                <w:color w:val="000000"/>
                <w:sz w:val="18"/>
                <w:szCs w:val="18"/>
              </w:rPr>
              <w:t>57</w:t>
            </w:r>
          </w:p>
        </w:tc>
        <w:tc>
          <w:tcPr>
            <w:tcW w:w="196" w:type="pct"/>
            <w:tcBorders>
              <w:top w:val="nil"/>
              <w:left w:val="nil"/>
              <w:bottom w:val="single" w:sz="4" w:space="0" w:color="auto"/>
              <w:right w:val="single" w:sz="4" w:space="0" w:color="auto"/>
            </w:tcBorders>
            <w:vAlign w:val="center"/>
          </w:tcPr>
          <w:p w14:paraId="6D174A24" w14:textId="77777777" w:rsidR="005B27CB" w:rsidRDefault="005B27CB" w:rsidP="00FB6E98">
            <w:pPr>
              <w:jc w:val="center"/>
              <w:rPr>
                <w:color w:val="000000"/>
                <w:sz w:val="18"/>
                <w:szCs w:val="18"/>
              </w:rPr>
            </w:pPr>
            <w:r>
              <w:rPr>
                <w:color w:val="000000"/>
                <w:sz w:val="18"/>
                <w:szCs w:val="18"/>
              </w:rPr>
              <w:t>63</w:t>
            </w:r>
          </w:p>
        </w:tc>
        <w:tc>
          <w:tcPr>
            <w:tcW w:w="196" w:type="pct"/>
            <w:tcBorders>
              <w:top w:val="nil"/>
              <w:left w:val="nil"/>
              <w:bottom w:val="single" w:sz="4" w:space="0" w:color="auto"/>
              <w:right w:val="single" w:sz="4" w:space="0" w:color="auto"/>
            </w:tcBorders>
            <w:vAlign w:val="center"/>
          </w:tcPr>
          <w:p w14:paraId="31842C9B" w14:textId="77777777" w:rsidR="005B27CB" w:rsidRDefault="005B27CB" w:rsidP="00FB6E98">
            <w:pPr>
              <w:jc w:val="center"/>
              <w:rPr>
                <w:color w:val="000000"/>
                <w:sz w:val="18"/>
                <w:szCs w:val="18"/>
              </w:rPr>
            </w:pPr>
            <w:r>
              <w:rPr>
                <w:color w:val="000000"/>
                <w:sz w:val="18"/>
                <w:szCs w:val="18"/>
              </w:rPr>
              <w:t>36</w:t>
            </w:r>
          </w:p>
        </w:tc>
        <w:tc>
          <w:tcPr>
            <w:tcW w:w="194" w:type="pct"/>
            <w:tcBorders>
              <w:top w:val="nil"/>
              <w:left w:val="nil"/>
              <w:bottom w:val="single" w:sz="4" w:space="0" w:color="auto"/>
              <w:right w:val="single" w:sz="4" w:space="0" w:color="auto"/>
            </w:tcBorders>
            <w:vAlign w:val="center"/>
          </w:tcPr>
          <w:p w14:paraId="36B014F2" w14:textId="77777777" w:rsidR="005B27CB" w:rsidRDefault="005B27CB" w:rsidP="00FB6E98">
            <w:pPr>
              <w:jc w:val="center"/>
              <w:rPr>
                <w:color w:val="000000"/>
                <w:sz w:val="18"/>
                <w:szCs w:val="18"/>
              </w:rPr>
            </w:pPr>
            <w:r>
              <w:rPr>
                <w:color w:val="000000"/>
                <w:sz w:val="18"/>
                <w:szCs w:val="18"/>
              </w:rPr>
              <w:t>63</w:t>
            </w:r>
          </w:p>
        </w:tc>
      </w:tr>
      <w:tr w:rsidR="005B27CB" w:rsidRPr="008809CB" w14:paraId="73305606" w14:textId="77777777" w:rsidTr="00FB6E98">
        <w:trPr>
          <w:trHeight w:val="20"/>
        </w:trPr>
        <w:tc>
          <w:tcPr>
            <w:tcW w:w="144" w:type="pct"/>
            <w:tcBorders>
              <w:top w:val="nil"/>
              <w:left w:val="single" w:sz="4" w:space="0" w:color="auto"/>
              <w:bottom w:val="single" w:sz="4" w:space="0" w:color="auto"/>
              <w:right w:val="single" w:sz="4" w:space="0" w:color="auto"/>
            </w:tcBorders>
            <w:vAlign w:val="center"/>
          </w:tcPr>
          <w:p w14:paraId="1DF1C1B7" w14:textId="77777777" w:rsidR="005B27CB" w:rsidRPr="004F327F" w:rsidRDefault="005B27CB" w:rsidP="00FB6E98">
            <w:pPr>
              <w:jc w:val="center"/>
              <w:rPr>
                <w:color w:val="000000"/>
                <w:sz w:val="18"/>
                <w:szCs w:val="18"/>
              </w:rPr>
            </w:pPr>
            <w:r w:rsidRPr="004F327F">
              <w:rPr>
                <w:color w:val="000000"/>
                <w:sz w:val="18"/>
                <w:szCs w:val="18"/>
              </w:rPr>
              <w:t>4</w:t>
            </w:r>
          </w:p>
        </w:tc>
        <w:tc>
          <w:tcPr>
            <w:tcW w:w="1522" w:type="pct"/>
            <w:tcBorders>
              <w:top w:val="nil"/>
              <w:left w:val="nil"/>
              <w:bottom w:val="single" w:sz="4" w:space="0" w:color="auto"/>
              <w:right w:val="single" w:sz="4" w:space="0" w:color="auto"/>
            </w:tcBorders>
            <w:vAlign w:val="bottom"/>
          </w:tcPr>
          <w:p w14:paraId="5EA14951" w14:textId="77777777" w:rsidR="005B27CB" w:rsidRPr="004F327F" w:rsidRDefault="005B27CB" w:rsidP="00FB6E98">
            <w:pPr>
              <w:rPr>
                <w:color w:val="000000"/>
                <w:sz w:val="18"/>
                <w:szCs w:val="18"/>
              </w:rPr>
            </w:pPr>
            <w:r w:rsidRPr="004F327F">
              <w:rPr>
                <w:color w:val="000000"/>
                <w:sz w:val="18"/>
                <w:szCs w:val="18"/>
              </w:rPr>
              <w:t xml:space="preserve">МБОУ </w:t>
            </w:r>
            <w:proofErr w:type="spellStart"/>
            <w:r w:rsidRPr="004F327F">
              <w:rPr>
                <w:color w:val="000000"/>
                <w:sz w:val="18"/>
                <w:szCs w:val="18"/>
              </w:rPr>
              <w:t>Сещинская</w:t>
            </w:r>
            <w:proofErr w:type="spellEnd"/>
            <w:r w:rsidRPr="004F327F">
              <w:rPr>
                <w:color w:val="000000"/>
                <w:sz w:val="18"/>
                <w:szCs w:val="18"/>
              </w:rPr>
              <w:t xml:space="preserve"> СОШ</w:t>
            </w:r>
          </w:p>
        </w:tc>
        <w:tc>
          <w:tcPr>
            <w:tcW w:w="396" w:type="pct"/>
            <w:tcBorders>
              <w:top w:val="nil"/>
              <w:left w:val="nil"/>
              <w:bottom w:val="single" w:sz="4" w:space="0" w:color="auto"/>
              <w:right w:val="single" w:sz="4" w:space="0" w:color="auto"/>
            </w:tcBorders>
            <w:vAlign w:val="center"/>
          </w:tcPr>
          <w:p w14:paraId="6C869F56" w14:textId="77777777" w:rsidR="005B27CB" w:rsidRDefault="005B27CB" w:rsidP="00FB6E98">
            <w:pPr>
              <w:jc w:val="center"/>
              <w:rPr>
                <w:color w:val="000000"/>
                <w:sz w:val="18"/>
                <w:szCs w:val="18"/>
              </w:rPr>
            </w:pPr>
            <w:r>
              <w:rPr>
                <w:color w:val="000000"/>
                <w:sz w:val="18"/>
                <w:szCs w:val="18"/>
              </w:rPr>
              <w:t>19</w:t>
            </w:r>
          </w:p>
        </w:tc>
        <w:tc>
          <w:tcPr>
            <w:tcW w:w="196" w:type="pct"/>
            <w:tcBorders>
              <w:top w:val="nil"/>
              <w:left w:val="nil"/>
              <w:bottom w:val="single" w:sz="4" w:space="0" w:color="auto"/>
              <w:right w:val="single" w:sz="4" w:space="0" w:color="auto"/>
            </w:tcBorders>
            <w:vAlign w:val="center"/>
          </w:tcPr>
          <w:p w14:paraId="039B8A33" w14:textId="77777777" w:rsidR="005B27CB" w:rsidRDefault="005B27CB" w:rsidP="00FB6E98">
            <w:pPr>
              <w:jc w:val="center"/>
              <w:rPr>
                <w:color w:val="000000"/>
                <w:sz w:val="18"/>
                <w:szCs w:val="18"/>
              </w:rPr>
            </w:pPr>
            <w:r>
              <w:rPr>
                <w:color w:val="000000"/>
                <w:sz w:val="18"/>
                <w:szCs w:val="18"/>
              </w:rPr>
              <w:t>95</w:t>
            </w:r>
          </w:p>
        </w:tc>
        <w:tc>
          <w:tcPr>
            <w:tcW w:w="196" w:type="pct"/>
            <w:tcBorders>
              <w:top w:val="nil"/>
              <w:left w:val="nil"/>
              <w:bottom w:val="single" w:sz="4" w:space="0" w:color="auto"/>
              <w:right w:val="single" w:sz="4" w:space="0" w:color="auto"/>
            </w:tcBorders>
            <w:vAlign w:val="center"/>
          </w:tcPr>
          <w:p w14:paraId="011185FF" w14:textId="77777777" w:rsidR="005B27CB" w:rsidRDefault="005B27CB" w:rsidP="00FB6E98">
            <w:pPr>
              <w:jc w:val="center"/>
              <w:rPr>
                <w:color w:val="000000"/>
                <w:sz w:val="18"/>
                <w:szCs w:val="18"/>
              </w:rPr>
            </w:pPr>
            <w:r>
              <w:rPr>
                <w:color w:val="000000"/>
                <w:sz w:val="18"/>
                <w:szCs w:val="18"/>
              </w:rPr>
              <w:t>54</w:t>
            </w:r>
          </w:p>
        </w:tc>
        <w:tc>
          <w:tcPr>
            <w:tcW w:w="196" w:type="pct"/>
            <w:tcBorders>
              <w:top w:val="nil"/>
              <w:left w:val="nil"/>
              <w:bottom w:val="single" w:sz="4" w:space="0" w:color="auto"/>
              <w:right w:val="single" w:sz="4" w:space="0" w:color="auto"/>
            </w:tcBorders>
            <w:vAlign w:val="center"/>
          </w:tcPr>
          <w:p w14:paraId="184E3559" w14:textId="77777777" w:rsidR="005B27CB" w:rsidRDefault="005B27CB" w:rsidP="00FB6E98">
            <w:pPr>
              <w:jc w:val="center"/>
              <w:rPr>
                <w:color w:val="000000"/>
                <w:sz w:val="18"/>
                <w:szCs w:val="18"/>
              </w:rPr>
            </w:pPr>
            <w:r>
              <w:rPr>
                <w:color w:val="000000"/>
                <w:sz w:val="18"/>
                <w:szCs w:val="18"/>
              </w:rPr>
              <w:t>100</w:t>
            </w:r>
          </w:p>
        </w:tc>
        <w:tc>
          <w:tcPr>
            <w:tcW w:w="196" w:type="pct"/>
            <w:tcBorders>
              <w:top w:val="nil"/>
              <w:left w:val="nil"/>
              <w:bottom w:val="single" w:sz="4" w:space="0" w:color="auto"/>
              <w:right w:val="single" w:sz="4" w:space="0" w:color="auto"/>
            </w:tcBorders>
            <w:vAlign w:val="center"/>
          </w:tcPr>
          <w:p w14:paraId="0B61432B" w14:textId="77777777" w:rsidR="005B27CB" w:rsidRDefault="005B27CB" w:rsidP="00FB6E98">
            <w:pPr>
              <w:jc w:val="center"/>
              <w:rPr>
                <w:color w:val="000000"/>
                <w:sz w:val="18"/>
                <w:szCs w:val="18"/>
              </w:rPr>
            </w:pPr>
            <w:r>
              <w:rPr>
                <w:color w:val="000000"/>
                <w:sz w:val="18"/>
                <w:szCs w:val="18"/>
              </w:rPr>
              <w:t>53</w:t>
            </w:r>
          </w:p>
        </w:tc>
        <w:tc>
          <w:tcPr>
            <w:tcW w:w="196" w:type="pct"/>
            <w:tcBorders>
              <w:top w:val="nil"/>
              <w:left w:val="nil"/>
              <w:bottom w:val="single" w:sz="4" w:space="0" w:color="auto"/>
              <w:right w:val="single" w:sz="4" w:space="0" w:color="auto"/>
            </w:tcBorders>
            <w:vAlign w:val="center"/>
          </w:tcPr>
          <w:p w14:paraId="2D5A9191" w14:textId="77777777" w:rsidR="005B27CB" w:rsidRDefault="005B27CB" w:rsidP="00FB6E98">
            <w:pPr>
              <w:jc w:val="center"/>
              <w:rPr>
                <w:color w:val="000000"/>
                <w:sz w:val="18"/>
                <w:szCs w:val="18"/>
              </w:rPr>
            </w:pPr>
            <w:r>
              <w:rPr>
                <w:color w:val="000000"/>
                <w:sz w:val="18"/>
                <w:szCs w:val="18"/>
              </w:rPr>
              <w:t>100</w:t>
            </w:r>
          </w:p>
        </w:tc>
        <w:tc>
          <w:tcPr>
            <w:tcW w:w="196" w:type="pct"/>
            <w:tcBorders>
              <w:top w:val="nil"/>
              <w:left w:val="nil"/>
              <w:bottom w:val="single" w:sz="4" w:space="0" w:color="auto"/>
              <w:right w:val="single" w:sz="4" w:space="0" w:color="auto"/>
            </w:tcBorders>
            <w:vAlign w:val="center"/>
          </w:tcPr>
          <w:p w14:paraId="068F27B5" w14:textId="77777777" w:rsidR="005B27CB" w:rsidRDefault="005B27CB" w:rsidP="00FB6E98">
            <w:pPr>
              <w:jc w:val="center"/>
              <w:rPr>
                <w:color w:val="000000"/>
                <w:sz w:val="18"/>
                <w:szCs w:val="18"/>
              </w:rPr>
            </w:pPr>
            <w:r>
              <w:rPr>
                <w:color w:val="000000"/>
                <w:sz w:val="18"/>
                <w:szCs w:val="18"/>
              </w:rPr>
              <w:t>100</w:t>
            </w:r>
          </w:p>
        </w:tc>
        <w:tc>
          <w:tcPr>
            <w:tcW w:w="196" w:type="pct"/>
            <w:tcBorders>
              <w:top w:val="nil"/>
              <w:left w:val="nil"/>
              <w:bottom w:val="single" w:sz="4" w:space="0" w:color="auto"/>
              <w:right w:val="single" w:sz="4" w:space="0" w:color="auto"/>
            </w:tcBorders>
            <w:vAlign w:val="center"/>
          </w:tcPr>
          <w:p w14:paraId="3CF2F32E" w14:textId="77777777" w:rsidR="005B27CB" w:rsidRDefault="005B27CB" w:rsidP="00FB6E98">
            <w:pPr>
              <w:jc w:val="center"/>
              <w:rPr>
                <w:color w:val="000000"/>
                <w:sz w:val="18"/>
                <w:szCs w:val="18"/>
              </w:rPr>
            </w:pPr>
            <w:r>
              <w:rPr>
                <w:color w:val="000000"/>
                <w:sz w:val="18"/>
                <w:szCs w:val="18"/>
              </w:rPr>
              <w:t>89</w:t>
            </w:r>
          </w:p>
        </w:tc>
        <w:tc>
          <w:tcPr>
            <w:tcW w:w="196" w:type="pct"/>
            <w:tcBorders>
              <w:top w:val="nil"/>
              <w:left w:val="nil"/>
              <w:bottom w:val="single" w:sz="4" w:space="0" w:color="auto"/>
              <w:right w:val="single" w:sz="4" w:space="0" w:color="auto"/>
            </w:tcBorders>
            <w:vAlign w:val="center"/>
          </w:tcPr>
          <w:p w14:paraId="4F67F22E" w14:textId="77777777" w:rsidR="005B27CB" w:rsidRDefault="005B27CB" w:rsidP="00FB6E98">
            <w:pPr>
              <w:jc w:val="center"/>
              <w:rPr>
                <w:color w:val="000000"/>
                <w:sz w:val="18"/>
                <w:szCs w:val="18"/>
              </w:rPr>
            </w:pPr>
            <w:r>
              <w:rPr>
                <w:color w:val="000000"/>
                <w:sz w:val="18"/>
                <w:szCs w:val="18"/>
              </w:rPr>
              <w:t>63</w:t>
            </w:r>
          </w:p>
        </w:tc>
        <w:tc>
          <w:tcPr>
            <w:tcW w:w="196" w:type="pct"/>
            <w:tcBorders>
              <w:top w:val="nil"/>
              <w:left w:val="nil"/>
              <w:bottom w:val="single" w:sz="4" w:space="0" w:color="auto"/>
              <w:right w:val="single" w:sz="4" w:space="0" w:color="auto"/>
            </w:tcBorders>
            <w:vAlign w:val="center"/>
          </w:tcPr>
          <w:p w14:paraId="61C2B55C" w14:textId="77777777" w:rsidR="005B27CB" w:rsidRDefault="005B27CB" w:rsidP="00FB6E98">
            <w:pPr>
              <w:jc w:val="center"/>
              <w:rPr>
                <w:color w:val="000000"/>
                <w:sz w:val="18"/>
                <w:szCs w:val="18"/>
              </w:rPr>
            </w:pPr>
            <w:r>
              <w:rPr>
                <w:color w:val="000000"/>
                <w:sz w:val="18"/>
                <w:szCs w:val="18"/>
              </w:rPr>
              <w:t>87</w:t>
            </w:r>
          </w:p>
        </w:tc>
        <w:tc>
          <w:tcPr>
            <w:tcW w:w="196" w:type="pct"/>
            <w:tcBorders>
              <w:top w:val="nil"/>
              <w:left w:val="nil"/>
              <w:bottom w:val="single" w:sz="4" w:space="0" w:color="auto"/>
              <w:right w:val="single" w:sz="4" w:space="0" w:color="auto"/>
            </w:tcBorders>
            <w:vAlign w:val="center"/>
          </w:tcPr>
          <w:p w14:paraId="05B484C9" w14:textId="77777777" w:rsidR="005B27CB" w:rsidRDefault="005B27CB" w:rsidP="00FB6E98">
            <w:pPr>
              <w:jc w:val="center"/>
              <w:rPr>
                <w:color w:val="000000"/>
                <w:sz w:val="18"/>
                <w:szCs w:val="18"/>
              </w:rPr>
            </w:pPr>
            <w:r>
              <w:rPr>
                <w:color w:val="000000"/>
                <w:sz w:val="18"/>
                <w:szCs w:val="18"/>
              </w:rPr>
              <w:t>95</w:t>
            </w:r>
          </w:p>
        </w:tc>
        <w:tc>
          <w:tcPr>
            <w:tcW w:w="196" w:type="pct"/>
            <w:tcBorders>
              <w:top w:val="nil"/>
              <w:left w:val="nil"/>
              <w:bottom w:val="single" w:sz="4" w:space="0" w:color="auto"/>
              <w:right w:val="single" w:sz="4" w:space="0" w:color="auto"/>
            </w:tcBorders>
            <w:vAlign w:val="center"/>
          </w:tcPr>
          <w:p w14:paraId="7956B7E2" w14:textId="77777777" w:rsidR="005B27CB" w:rsidRDefault="005B27CB" w:rsidP="00FB6E98">
            <w:pPr>
              <w:jc w:val="center"/>
              <w:rPr>
                <w:color w:val="000000"/>
                <w:sz w:val="18"/>
                <w:szCs w:val="18"/>
              </w:rPr>
            </w:pPr>
            <w:r>
              <w:rPr>
                <w:color w:val="000000"/>
                <w:sz w:val="18"/>
                <w:szCs w:val="18"/>
              </w:rPr>
              <w:t>95</w:t>
            </w:r>
          </w:p>
        </w:tc>
        <w:tc>
          <w:tcPr>
            <w:tcW w:w="196" w:type="pct"/>
            <w:tcBorders>
              <w:top w:val="nil"/>
              <w:left w:val="nil"/>
              <w:bottom w:val="single" w:sz="4" w:space="0" w:color="auto"/>
              <w:right w:val="single" w:sz="4" w:space="0" w:color="auto"/>
            </w:tcBorders>
            <w:vAlign w:val="center"/>
          </w:tcPr>
          <w:p w14:paraId="0ED94108" w14:textId="77777777" w:rsidR="005B27CB" w:rsidRDefault="005B27CB" w:rsidP="00FB6E98">
            <w:pPr>
              <w:jc w:val="center"/>
              <w:rPr>
                <w:color w:val="000000"/>
                <w:sz w:val="18"/>
                <w:szCs w:val="18"/>
              </w:rPr>
            </w:pPr>
            <w:r>
              <w:rPr>
                <w:color w:val="000000"/>
                <w:sz w:val="18"/>
                <w:szCs w:val="18"/>
              </w:rPr>
              <w:t>87</w:t>
            </w:r>
          </w:p>
        </w:tc>
        <w:tc>
          <w:tcPr>
            <w:tcW w:w="196" w:type="pct"/>
            <w:tcBorders>
              <w:top w:val="nil"/>
              <w:left w:val="nil"/>
              <w:bottom w:val="single" w:sz="4" w:space="0" w:color="auto"/>
              <w:right w:val="single" w:sz="4" w:space="0" w:color="auto"/>
            </w:tcBorders>
            <w:vAlign w:val="center"/>
          </w:tcPr>
          <w:p w14:paraId="3FA080FC" w14:textId="77777777" w:rsidR="005B27CB" w:rsidRDefault="005B27CB" w:rsidP="00FB6E98">
            <w:pPr>
              <w:jc w:val="center"/>
              <w:rPr>
                <w:color w:val="000000"/>
                <w:sz w:val="18"/>
                <w:szCs w:val="18"/>
              </w:rPr>
            </w:pPr>
            <w:r>
              <w:rPr>
                <w:color w:val="000000"/>
                <w:sz w:val="18"/>
                <w:szCs w:val="18"/>
              </w:rPr>
              <w:t>68</w:t>
            </w:r>
          </w:p>
        </w:tc>
        <w:tc>
          <w:tcPr>
            <w:tcW w:w="196" w:type="pct"/>
            <w:tcBorders>
              <w:top w:val="nil"/>
              <w:left w:val="nil"/>
              <w:bottom w:val="single" w:sz="4" w:space="0" w:color="auto"/>
              <w:right w:val="single" w:sz="4" w:space="0" w:color="auto"/>
            </w:tcBorders>
            <w:vAlign w:val="center"/>
          </w:tcPr>
          <w:p w14:paraId="0B811C6A" w14:textId="77777777" w:rsidR="005B27CB" w:rsidRDefault="005B27CB" w:rsidP="00FB6E98">
            <w:pPr>
              <w:jc w:val="center"/>
              <w:rPr>
                <w:color w:val="000000"/>
                <w:sz w:val="18"/>
                <w:szCs w:val="18"/>
              </w:rPr>
            </w:pPr>
            <w:r>
              <w:rPr>
                <w:color w:val="000000"/>
                <w:sz w:val="18"/>
                <w:szCs w:val="18"/>
              </w:rPr>
              <w:t>54</w:t>
            </w:r>
          </w:p>
        </w:tc>
        <w:tc>
          <w:tcPr>
            <w:tcW w:w="194" w:type="pct"/>
            <w:tcBorders>
              <w:top w:val="nil"/>
              <w:left w:val="nil"/>
              <w:bottom w:val="single" w:sz="4" w:space="0" w:color="auto"/>
              <w:right w:val="single" w:sz="4" w:space="0" w:color="auto"/>
            </w:tcBorders>
            <w:vAlign w:val="center"/>
          </w:tcPr>
          <w:p w14:paraId="732BD251" w14:textId="77777777" w:rsidR="005B27CB" w:rsidRDefault="005B27CB" w:rsidP="00FB6E98">
            <w:pPr>
              <w:jc w:val="center"/>
              <w:rPr>
                <w:color w:val="000000"/>
                <w:sz w:val="18"/>
                <w:szCs w:val="18"/>
              </w:rPr>
            </w:pPr>
            <w:r>
              <w:rPr>
                <w:color w:val="000000"/>
                <w:sz w:val="18"/>
                <w:szCs w:val="18"/>
              </w:rPr>
              <w:t>68</w:t>
            </w:r>
          </w:p>
        </w:tc>
      </w:tr>
      <w:tr w:rsidR="005B27CB" w:rsidRPr="008809CB" w14:paraId="7FCEC347" w14:textId="77777777" w:rsidTr="00FB6E98">
        <w:trPr>
          <w:trHeight w:val="247"/>
        </w:trPr>
        <w:tc>
          <w:tcPr>
            <w:tcW w:w="1665" w:type="pct"/>
            <w:gridSpan w:val="2"/>
            <w:tcBorders>
              <w:top w:val="nil"/>
              <w:left w:val="single" w:sz="4" w:space="0" w:color="auto"/>
              <w:bottom w:val="single" w:sz="4" w:space="0" w:color="auto"/>
              <w:right w:val="single" w:sz="4" w:space="0" w:color="auto"/>
            </w:tcBorders>
            <w:noWrap/>
            <w:vAlign w:val="center"/>
          </w:tcPr>
          <w:p w14:paraId="206113E6" w14:textId="77777777" w:rsidR="005B27CB" w:rsidRPr="007F6F3C" w:rsidRDefault="005B27CB" w:rsidP="00FB6E98">
            <w:pPr>
              <w:ind w:hanging="142"/>
              <w:jc w:val="right"/>
              <w:rPr>
                <w:b/>
                <w:sz w:val="18"/>
                <w:szCs w:val="18"/>
              </w:rPr>
            </w:pPr>
            <w:r w:rsidRPr="007F6F3C">
              <w:rPr>
                <w:b/>
                <w:sz w:val="18"/>
                <w:szCs w:val="18"/>
              </w:rPr>
              <w:t>Дубровский район</w:t>
            </w:r>
          </w:p>
        </w:tc>
        <w:tc>
          <w:tcPr>
            <w:tcW w:w="396" w:type="pct"/>
            <w:tcBorders>
              <w:top w:val="single" w:sz="4" w:space="0" w:color="auto"/>
              <w:left w:val="nil"/>
              <w:bottom w:val="single" w:sz="4" w:space="0" w:color="auto"/>
              <w:right w:val="single" w:sz="4" w:space="0" w:color="auto"/>
            </w:tcBorders>
            <w:vAlign w:val="center"/>
          </w:tcPr>
          <w:p w14:paraId="474531CD" w14:textId="77777777" w:rsidR="005B27CB" w:rsidRPr="004F327F" w:rsidRDefault="005B27CB" w:rsidP="00FB6E98">
            <w:pPr>
              <w:jc w:val="center"/>
              <w:rPr>
                <w:b/>
                <w:bCs/>
                <w:color w:val="000000"/>
                <w:sz w:val="18"/>
                <w:szCs w:val="18"/>
              </w:rPr>
            </w:pPr>
            <w:r w:rsidRPr="004F327F">
              <w:rPr>
                <w:b/>
                <w:bCs/>
                <w:color w:val="000000"/>
                <w:sz w:val="18"/>
                <w:szCs w:val="18"/>
              </w:rPr>
              <w:t>66</w:t>
            </w:r>
          </w:p>
        </w:tc>
        <w:tc>
          <w:tcPr>
            <w:tcW w:w="196" w:type="pct"/>
            <w:tcBorders>
              <w:top w:val="single" w:sz="4" w:space="0" w:color="auto"/>
              <w:left w:val="nil"/>
              <w:bottom w:val="single" w:sz="4" w:space="0" w:color="auto"/>
              <w:right w:val="single" w:sz="4" w:space="0" w:color="auto"/>
            </w:tcBorders>
            <w:vAlign w:val="center"/>
          </w:tcPr>
          <w:p w14:paraId="449457BE" w14:textId="77777777" w:rsidR="005B27CB" w:rsidRPr="004F327F" w:rsidRDefault="005B27CB" w:rsidP="00FB6E98">
            <w:pPr>
              <w:jc w:val="center"/>
              <w:rPr>
                <w:b/>
                <w:bCs/>
                <w:color w:val="000000"/>
                <w:sz w:val="18"/>
                <w:szCs w:val="18"/>
              </w:rPr>
            </w:pPr>
            <w:r w:rsidRPr="004F327F">
              <w:rPr>
                <w:b/>
                <w:bCs/>
                <w:color w:val="000000"/>
                <w:sz w:val="18"/>
                <w:szCs w:val="18"/>
              </w:rPr>
              <w:t>98</w:t>
            </w:r>
          </w:p>
        </w:tc>
        <w:tc>
          <w:tcPr>
            <w:tcW w:w="196" w:type="pct"/>
            <w:tcBorders>
              <w:top w:val="single" w:sz="4" w:space="0" w:color="auto"/>
              <w:left w:val="nil"/>
              <w:bottom w:val="single" w:sz="4" w:space="0" w:color="auto"/>
              <w:right w:val="single" w:sz="4" w:space="0" w:color="auto"/>
            </w:tcBorders>
            <w:vAlign w:val="center"/>
          </w:tcPr>
          <w:p w14:paraId="09F6FECD" w14:textId="77777777" w:rsidR="005B27CB" w:rsidRPr="004F327F" w:rsidRDefault="005B27CB" w:rsidP="00FB6E98">
            <w:pPr>
              <w:jc w:val="center"/>
              <w:rPr>
                <w:b/>
                <w:bCs/>
                <w:color w:val="000000"/>
                <w:sz w:val="18"/>
                <w:szCs w:val="18"/>
              </w:rPr>
            </w:pPr>
            <w:r w:rsidRPr="004F327F">
              <w:rPr>
                <w:b/>
                <w:bCs/>
                <w:color w:val="000000"/>
                <w:sz w:val="18"/>
                <w:szCs w:val="18"/>
              </w:rPr>
              <w:t>53</w:t>
            </w:r>
          </w:p>
        </w:tc>
        <w:tc>
          <w:tcPr>
            <w:tcW w:w="196" w:type="pct"/>
            <w:tcBorders>
              <w:top w:val="single" w:sz="4" w:space="0" w:color="auto"/>
              <w:left w:val="nil"/>
              <w:bottom w:val="single" w:sz="4" w:space="0" w:color="auto"/>
              <w:right w:val="single" w:sz="4" w:space="0" w:color="auto"/>
            </w:tcBorders>
            <w:vAlign w:val="center"/>
          </w:tcPr>
          <w:p w14:paraId="6399ABBA" w14:textId="77777777" w:rsidR="005B27CB" w:rsidRPr="004F327F" w:rsidRDefault="005B27CB" w:rsidP="00FB6E98">
            <w:pPr>
              <w:jc w:val="center"/>
              <w:rPr>
                <w:b/>
                <w:bCs/>
                <w:color w:val="000000"/>
                <w:sz w:val="18"/>
                <w:szCs w:val="18"/>
              </w:rPr>
            </w:pPr>
            <w:r w:rsidRPr="004F327F">
              <w:rPr>
                <w:b/>
                <w:bCs/>
                <w:color w:val="000000"/>
                <w:sz w:val="18"/>
                <w:szCs w:val="18"/>
              </w:rPr>
              <w:t>95</w:t>
            </w:r>
          </w:p>
        </w:tc>
        <w:tc>
          <w:tcPr>
            <w:tcW w:w="196" w:type="pct"/>
            <w:tcBorders>
              <w:top w:val="single" w:sz="4" w:space="0" w:color="auto"/>
              <w:left w:val="nil"/>
              <w:bottom w:val="single" w:sz="4" w:space="0" w:color="auto"/>
              <w:right w:val="single" w:sz="4" w:space="0" w:color="auto"/>
            </w:tcBorders>
            <w:vAlign w:val="center"/>
          </w:tcPr>
          <w:p w14:paraId="195DF3B0" w14:textId="77777777" w:rsidR="005B27CB" w:rsidRPr="004F327F" w:rsidRDefault="005B27CB" w:rsidP="00FB6E98">
            <w:pPr>
              <w:jc w:val="center"/>
              <w:rPr>
                <w:b/>
                <w:bCs/>
                <w:color w:val="000000"/>
                <w:sz w:val="18"/>
                <w:szCs w:val="18"/>
              </w:rPr>
            </w:pPr>
            <w:r w:rsidRPr="004F327F">
              <w:rPr>
                <w:b/>
                <w:bCs/>
                <w:color w:val="000000"/>
                <w:sz w:val="18"/>
                <w:szCs w:val="18"/>
              </w:rPr>
              <w:t>63</w:t>
            </w:r>
          </w:p>
        </w:tc>
        <w:tc>
          <w:tcPr>
            <w:tcW w:w="196" w:type="pct"/>
            <w:tcBorders>
              <w:top w:val="single" w:sz="4" w:space="0" w:color="auto"/>
              <w:left w:val="nil"/>
              <w:bottom w:val="single" w:sz="4" w:space="0" w:color="auto"/>
              <w:right w:val="single" w:sz="4" w:space="0" w:color="auto"/>
            </w:tcBorders>
            <w:vAlign w:val="center"/>
          </w:tcPr>
          <w:p w14:paraId="445A56BE" w14:textId="77777777" w:rsidR="005B27CB" w:rsidRPr="004F327F" w:rsidRDefault="005B27CB" w:rsidP="00FB6E98">
            <w:pPr>
              <w:jc w:val="center"/>
              <w:rPr>
                <w:b/>
                <w:bCs/>
                <w:color w:val="000000"/>
                <w:sz w:val="18"/>
                <w:szCs w:val="18"/>
              </w:rPr>
            </w:pPr>
            <w:r w:rsidRPr="004F327F">
              <w:rPr>
                <w:b/>
                <w:bCs/>
                <w:color w:val="000000"/>
                <w:sz w:val="18"/>
                <w:szCs w:val="18"/>
              </w:rPr>
              <w:t>95</w:t>
            </w:r>
          </w:p>
        </w:tc>
        <w:tc>
          <w:tcPr>
            <w:tcW w:w="196" w:type="pct"/>
            <w:tcBorders>
              <w:top w:val="single" w:sz="4" w:space="0" w:color="auto"/>
              <w:left w:val="nil"/>
              <w:bottom w:val="single" w:sz="4" w:space="0" w:color="auto"/>
              <w:right w:val="single" w:sz="4" w:space="0" w:color="auto"/>
            </w:tcBorders>
            <w:vAlign w:val="center"/>
          </w:tcPr>
          <w:p w14:paraId="58BE8C84" w14:textId="77777777" w:rsidR="005B27CB" w:rsidRPr="004F327F" w:rsidRDefault="005B27CB" w:rsidP="00FB6E98">
            <w:pPr>
              <w:jc w:val="center"/>
              <w:rPr>
                <w:b/>
                <w:bCs/>
                <w:color w:val="000000"/>
                <w:sz w:val="18"/>
                <w:szCs w:val="18"/>
              </w:rPr>
            </w:pPr>
            <w:r w:rsidRPr="004F327F">
              <w:rPr>
                <w:b/>
                <w:bCs/>
                <w:color w:val="000000"/>
                <w:sz w:val="18"/>
                <w:szCs w:val="18"/>
              </w:rPr>
              <w:t>92</w:t>
            </w:r>
          </w:p>
        </w:tc>
        <w:tc>
          <w:tcPr>
            <w:tcW w:w="196" w:type="pct"/>
            <w:tcBorders>
              <w:top w:val="single" w:sz="4" w:space="0" w:color="auto"/>
              <w:left w:val="nil"/>
              <w:bottom w:val="single" w:sz="4" w:space="0" w:color="auto"/>
              <w:right w:val="single" w:sz="4" w:space="0" w:color="auto"/>
            </w:tcBorders>
            <w:vAlign w:val="center"/>
          </w:tcPr>
          <w:p w14:paraId="21218776" w14:textId="77777777" w:rsidR="005B27CB" w:rsidRPr="004F327F" w:rsidRDefault="005B27CB" w:rsidP="00FB6E98">
            <w:pPr>
              <w:jc w:val="center"/>
              <w:rPr>
                <w:b/>
                <w:bCs/>
                <w:color w:val="000000"/>
                <w:sz w:val="18"/>
                <w:szCs w:val="18"/>
              </w:rPr>
            </w:pPr>
            <w:r w:rsidRPr="004F327F">
              <w:rPr>
                <w:b/>
                <w:bCs/>
                <w:color w:val="000000"/>
                <w:sz w:val="18"/>
                <w:szCs w:val="18"/>
              </w:rPr>
              <w:t>92</w:t>
            </w:r>
          </w:p>
        </w:tc>
        <w:tc>
          <w:tcPr>
            <w:tcW w:w="196" w:type="pct"/>
            <w:tcBorders>
              <w:top w:val="single" w:sz="4" w:space="0" w:color="auto"/>
              <w:left w:val="nil"/>
              <w:bottom w:val="single" w:sz="4" w:space="0" w:color="auto"/>
              <w:right w:val="single" w:sz="4" w:space="0" w:color="auto"/>
            </w:tcBorders>
            <w:vAlign w:val="center"/>
          </w:tcPr>
          <w:p w14:paraId="1E5675BD" w14:textId="77777777" w:rsidR="005B27CB" w:rsidRPr="004F327F" w:rsidRDefault="005B27CB" w:rsidP="00FB6E98">
            <w:pPr>
              <w:jc w:val="center"/>
              <w:rPr>
                <w:b/>
                <w:bCs/>
                <w:color w:val="000000"/>
                <w:sz w:val="18"/>
                <w:szCs w:val="18"/>
              </w:rPr>
            </w:pPr>
            <w:r w:rsidRPr="004F327F">
              <w:rPr>
                <w:b/>
                <w:bCs/>
                <w:color w:val="000000"/>
                <w:sz w:val="18"/>
                <w:szCs w:val="18"/>
              </w:rPr>
              <w:t>71</w:t>
            </w:r>
          </w:p>
        </w:tc>
        <w:tc>
          <w:tcPr>
            <w:tcW w:w="196" w:type="pct"/>
            <w:tcBorders>
              <w:top w:val="single" w:sz="4" w:space="0" w:color="auto"/>
              <w:left w:val="nil"/>
              <w:bottom w:val="single" w:sz="4" w:space="0" w:color="auto"/>
              <w:right w:val="single" w:sz="4" w:space="0" w:color="auto"/>
            </w:tcBorders>
            <w:vAlign w:val="center"/>
          </w:tcPr>
          <w:p w14:paraId="75EF8C27" w14:textId="77777777" w:rsidR="005B27CB" w:rsidRPr="004F327F" w:rsidRDefault="005B27CB" w:rsidP="00FB6E98">
            <w:pPr>
              <w:jc w:val="center"/>
              <w:rPr>
                <w:b/>
                <w:bCs/>
                <w:color w:val="000000"/>
                <w:sz w:val="18"/>
                <w:szCs w:val="18"/>
              </w:rPr>
            </w:pPr>
            <w:r w:rsidRPr="004F327F">
              <w:rPr>
                <w:b/>
                <w:bCs/>
                <w:color w:val="000000"/>
                <w:sz w:val="18"/>
                <w:szCs w:val="18"/>
              </w:rPr>
              <w:t>67</w:t>
            </w:r>
          </w:p>
        </w:tc>
        <w:tc>
          <w:tcPr>
            <w:tcW w:w="196" w:type="pct"/>
            <w:tcBorders>
              <w:top w:val="single" w:sz="4" w:space="0" w:color="auto"/>
              <w:left w:val="nil"/>
              <w:bottom w:val="single" w:sz="4" w:space="0" w:color="auto"/>
              <w:right w:val="single" w:sz="4" w:space="0" w:color="auto"/>
            </w:tcBorders>
            <w:vAlign w:val="center"/>
          </w:tcPr>
          <w:p w14:paraId="01E0B2BA" w14:textId="77777777" w:rsidR="005B27CB" w:rsidRPr="004F327F" w:rsidRDefault="005B27CB" w:rsidP="00FB6E98">
            <w:pPr>
              <w:jc w:val="center"/>
              <w:rPr>
                <w:b/>
                <w:bCs/>
                <w:color w:val="000000"/>
                <w:sz w:val="18"/>
                <w:szCs w:val="18"/>
              </w:rPr>
            </w:pPr>
            <w:r w:rsidRPr="004F327F">
              <w:rPr>
                <w:b/>
                <w:bCs/>
                <w:color w:val="000000"/>
                <w:sz w:val="18"/>
                <w:szCs w:val="18"/>
              </w:rPr>
              <w:t>86</w:t>
            </w:r>
          </w:p>
        </w:tc>
        <w:tc>
          <w:tcPr>
            <w:tcW w:w="196" w:type="pct"/>
            <w:tcBorders>
              <w:top w:val="single" w:sz="4" w:space="0" w:color="auto"/>
              <w:left w:val="nil"/>
              <w:bottom w:val="single" w:sz="4" w:space="0" w:color="auto"/>
              <w:right w:val="single" w:sz="4" w:space="0" w:color="auto"/>
            </w:tcBorders>
            <w:vAlign w:val="center"/>
          </w:tcPr>
          <w:p w14:paraId="2435351B" w14:textId="77777777" w:rsidR="005B27CB" w:rsidRPr="004F327F" w:rsidRDefault="005B27CB" w:rsidP="00FB6E98">
            <w:pPr>
              <w:jc w:val="center"/>
              <w:rPr>
                <w:b/>
                <w:bCs/>
                <w:color w:val="000000"/>
                <w:sz w:val="18"/>
                <w:szCs w:val="18"/>
              </w:rPr>
            </w:pPr>
            <w:r w:rsidRPr="004F327F">
              <w:rPr>
                <w:b/>
                <w:bCs/>
                <w:color w:val="000000"/>
                <w:sz w:val="18"/>
                <w:szCs w:val="18"/>
              </w:rPr>
              <w:t>86</w:t>
            </w:r>
          </w:p>
        </w:tc>
        <w:tc>
          <w:tcPr>
            <w:tcW w:w="196" w:type="pct"/>
            <w:tcBorders>
              <w:top w:val="single" w:sz="4" w:space="0" w:color="auto"/>
              <w:left w:val="nil"/>
              <w:bottom w:val="single" w:sz="4" w:space="0" w:color="auto"/>
              <w:right w:val="single" w:sz="4" w:space="0" w:color="auto"/>
            </w:tcBorders>
            <w:vAlign w:val="center"/>
          </w:tcPr>
          <w:p w14:paraId="284314BE" w14:textId="77777777" w:rsidR="005B27CB" w:rsidRPr="004F327F" w:rsidRDefault="005B27CB" w:rsidP="00FB6E98">
            <w:pPr>
              <w:jc w:val="center"/>
              <w:rPr>
                <w:b/>
                <w:bCs/>
                <w:color w:val="000000"/>
                <w:sz w:val="18"/>
                <w:szCs w:val="18"/>
              </w:rPr>
            </w:pPr>
            <w:r w:rsidRPr="004F327F">
              <w:rPr>
                <w:b/>
                <w:bCs/>
                <w:color w:val="000000"/>
                <w:sz w:val="18"/>
                <w:szCs w:val="18"/>
              </w:rPr>
              <w:t>64</w:t>
            </w:r>
          </w:p>
        </w:tc>
        <w:tc>
          <w:tcPr>
            <w:tcW w:w="196" w:type="pct"/>
            <w:tcBorders>
              <w:top w:val="single" w:sz="4" w:space="0" w:color="auto"/>
              <w:left w:val="nil"/>
              <w:bottom w:val="single" w:sz="4" w:space="0" w:color="auto"/>
              <w:right w:val="single" w:sz="4" w:space="0" w:color="auto"/>
            </w:tcBorders>
            <w:vAlign w:val="center"/>
          </w:tcPr>
          <w:p w14:paraId="307F95E4" w14:textId="77777777" w:rsidR="005B27CB" w:rsidRPr="004F327F" w:rsidRDefault="005B27CB" w:rsidP="00FB6E98">
            <w:pPr>
              <w:jc w:val="center"/>
              <w:rPr>
                <w:b/>
                <w:bCs/>
                <w:color w:val="000000"/>
                <w:sz w:val="18"/>
                <w:szCs w:val="18"/>
              </w:rPr>
            </w:pPr>
            <w:r w:rsidRPr="004F327F">
              <w:rPr>
                <w:b/>
                <w:bCs/>
                <w:color w:val="000000"/>
                <w:sz w:val="18"/>
                <w:szCs w:val="18"/>
              </w:rPr>
              <w:t>56</w:t>
            </w:r>
          </w:p>
        </w:tc>
        <w:tc>
          <w:tcPr>
            <w:tcW w:w="196" w:type="pct"/>
            <w:tcBorders>
              <w:top w:val="single" w:sz="4" w:space="0" w:color="auto"/>
              <w:left w:val="nil"/>
              <w:bottom w:val="single" w:sz="4" w:space="0" w:color="auto"/>
              <w:right w:val="single" w:sz="4" w:space="0" w:color="auto"/>
            </w:tcBorders>
            <w:vAlign w:val="center"/>
          </w:tcPr>
          <w:p w14:paraId="29A60FA4" w14:textId="77777777" w:rsidR="005B27CB" w:rsidRPr="004F327F" w:rsidRDefault="005B27CB" w:rsidP="00FB6E98">
            <w:pPr>
              <w:jc w:val="center"/>
              <w:rPr>
                <w:b/>
                <w:bCs/>
                <w:color w:val="000000"/>
                <w:sz w:val="18"/>
                <w:szCs w:val="18"/>
              </w:rPr>
            </w:pPr>
            <w:r w:rsidRPr="004F327F">
              <w:rPr>
                <w:b/>
                <w:bCs/>
                <w:color w:val="000000"/>
                <w:sz w:val="18"/>
                <w:szCs w:val="18"/>
              </w:rPr>
              <w:t>36</w:t>
            </w:r>
          </w:p>
        </w:tc>
        <w:tc>
          <w:tcPr>
            <w:tcW w:w="194" w:type="pct"/>
            <w:tcBorders>
              <w:top w:val="single" w:sz="4" w:space="0" w:color="auto"/>
              <w:left w:val="nil"/>
              <w:bottom w:val="single" w:sz="4" w:space="0" w:color="auto"/>
              <w:right w:val="single" w:sz="4" w:space="0" w:color="auto"/>
            </w:tcBorders>
            <w:vAlign w:val="center"/>
          </w:tcPr>
          <w:p w14:paraId="62B2C8D0" w14:textId="77777777" w:rsidR="005B27CB" w:rsidRPr="004F327F" w:rsidRDefault="005B27CB" w:rsidP="00FB6E98">
            <w:pPr>
              <w:jc w:val="center"/>
              <w:rPr>
                <w:b/>
                <w:bCs/>
                <w:color w:val="000000"/>
                <w:sz w:val="18"/>
                <w:szCs w:val="18"/>
              </w:rPr>
            </w:pPr>
            <w:r w:rsidRPr="004F327F">
              <w:rPr>
                <w:b/>
                <w:bCs/>
                <w:color w:val="000000"/>
                <w:sz w:val="18"/>
                <w:szCs w:val="18"/>
              </w:rPr>
              <w:t>53</w:t>
            </w:r>
          </w:p>
        </w:tc>
      </w:tr>
    </w:tbl>
    <w:p w14:paraId="2627026F" w14:textId="77777777" w:rsidR="00CF613D" w:rsidRDefault="00CF613D" w:rsidP="00CF613D">
      <w:pPr>
        <w:rPr>
          <w:sz w:val="10"/>
          <w:szCs w:val="10"/>
        </w:rPr>
      </w:pPr>
    </w:p>
    <w:p w14:paraId="41951100" w14:textId="77777777" w:rsidR="00CF613D" w:rsidRDefault="00CF613D" w:rsidP="00CF613D">
      <w:pPr>
        <w:rPr>
          <w:sz w:val="10"/>
          <w:szCs w:val="10"/>
        </w:rPr>
      </w:pPr>
    </w:p>
    <w:p w14:paraId="0EBA1215" w14:textId="77777777" w:rsidR="00CF613D" w:rsidRDefault="00CF613D" w:rsidP="00CF613D">
      <w:pPr>
        <w:tabs>
          <w:tab w:val="left" w:pos="6439"/>
        </w:tabs>
        <w:sectPr w:rsidR="00CF613D" w:rsidSect="00CF613D">
          <w:pgSz w:w="16838" w:h="11906" w:orient="landscape" w:code="9"/>
          <w:pgMar w:top="1134" w:right="851" w:bottom="851" w:left="1134" w:header="709" w:footer="709" w:gutter="0"/>
          <w:cols w:space="708"/>
          <w:docGrid w:linePitch="360"/>
        </w:sectPr>
      </w:pPr>
      <w:r>
        <w:tab/>
      </w:r>
    </w:p>
    <w:p w14:paraId="13546462" w14:textId="620DA5CD" w:rsidR="00CF613D" w:rsidRDefault="00CF613D" w:rsidP="00CF613D">
      <w:pPr>
        <w:pStyle w:val="1"/>
        <w:numPr>
          <w:ilvl w:val="0"/>
          <w:numId w:val="1"/>
        </w:numPr>
        <w:spacing w:before="0"/>
        <w:ind w:left="357" w:hanging="357"/>
        <w:jc w:val="center"/>
      </w:pPr>
      <w:bookmarkStart w:id="123" w:name="_Toc177649235"/>
      <w:bookmarkEnd w:id="109"/>
      <w:r w:rsidRPr="002543B6">
        <w:lastRenderedPageBreak/>
        <w:t>РЕЗУЛЬТАТ</w:t>
      </w:r>
      <w:r>
        <w:t xml:space="preserve">Ы ВПР УЧАЩИХСЯ 11-Х КЛАССОВ </w:t>
      </w:r>
      <w:r w:rsidR="00665A87">
        <w:t>ДУБРОВСКОГО</w:t>
      </w:r>
      <w:r w:rsidR="009B2BFF">
        <w:t xml:space="preserve"> </w:t>
      </w:r>
      <w:r w:rsidR="00D46E0E">
        <w:t>РАЙОНА В 202</w:t>
      </w:r>
      <w:r w:rsidR="009B2BFF">
        <w:t>4</w:t>
      </w:r>
      <w:r w:rsidR="00D46E0E">
        <w:t xml:space="preserve"> ГОДУ</w:t>
      </w:r>
      <w:bookmarkEnd w:id="123"/>
    </w:p>
    <w:p w14:paraId="2E3E052B" w14:textId="0FC6F564" w:rsidR="00CD4477" w:rsidRPr="0089709F" w:rsidRDefault="00CD4477" w:rsidP="00CD4477">
      <w:pPr>
        <w:pStyle w:val="1"/>
        <w:numPr>
          <w:ilvl w:val="1"/>
          <w:numId w:val="1"/>
        </w:numPr>
        <w:tabs>
          <w:tab w:val="left" w:pos="300"/>
        </w:tabs>
        <w:spacing w:before="0"/>
        <w:ind w:left="-400" w:firstLine="0"/>
        <w:rPr>
          <w:color w:val="4472C4" w:themeColor="accent1"/>
        </w:rPr>
      </w:pPr>
      <w:bookmarkStart w:id="124" w:name="_Toc6397773"/>
      <w:bookmarkStart w:id="125" w:name="_Toc177649236"/>
      <w:bookmarkEnd w:id="110"/>
      <w:r>
        <w:rPr>
          <w:color w:val="4472C4" w:themeColor="accent1"/>
        </w:rPr>
        <w:t>ХИМИЯ</w:t>
      </w:r>
      <w:bookmarkEnd w:id="125"/>
    </w:p>
    <w:p w14:paraId="1C591B7D" w14:textId="20A1276F" w:rsidR="00CD4477" w:rsidRPr="00EE1FBE" w:rsidRDefault="00CD4477" w:rsidP="00CD4477">
      <w:pPr>
        <w:spacing w:before="120" w:after="120"/>
        <w:jc w:val="center"/>
        <w:rPr>
          <w:b/>
          <w:bCs/>
          <w:noProof/>
          <w:sz w:val="26"/>
          <w:szCs w:val="26"/>
        </w:rPr>
      </w:pPr>
      <w:r w:rsidRPr="00EE1FBE">
        <w:rPr>
          <w:b/>
          <w:bCs/>
          <w:noProof/>
          <w:sz w:val="26"/>
          <w:szCs w:val="26"/>
        </w:rPr>
        <w:t xml:space="preserve">Статистика отметок по </w:t>
      </w:r>
      <w:r>
        <w:rPr>
          <w:b/>
          <w:bCs/>
          <w:noProof/>
          <w:sz w:val="26"/>
          <w:szCs w:val="26"/>
        </w:rPr>
        <w:t>химии</w:t>
      </w:r>
    </w:p>
    <w:tbl>
      <w:tblPr>
        <w:tblW w:w="5000" w:type="pct"/>
        <w:jc w:val="center"/>
        <w:tblLook w:val="00A0" w:firstRow="1" w:lastRow="0" w:firstColumn="1" w:lastColumn="0" w:noHBand="0" w:noVBand="0"/>
      </w:tblPr>
      <w:tblGrid>
        <w:gridCol w:w="2622"/>
        <w:gridCol w:w="1286"/>
        <w:gridCol w:w="1620"/>
        <w:gridCol w:w="949"/>
        <w:gridCol w:w="955"/>
        <w:gridCol w:w="957"/>
        <w:gridCol w:w="955"/>
      </w:tblGrid>
      <w:tr w:rsidR="00CD4477" w14:paraId="2DC49077" w14:textId="77777777" w:rsidTr="00DB3DB6">
        <w:trPr>
          <w:trHeight w:val="20"/>
          <w:jc w:val="center"/>
        </w:trPr>
        <w:tc>
          <w:tcPr>
            <w:tcW w:w="1403" w:type="pct"/>
            <w:vMerge w:val="restart"/>
            <w:tcBorders>
              <w:top w:val="single" w:sz="4" w:space="0" w:color="auto"/>
              <w:left w:val="single" w:sz="4" w:space="0" w:color="auto"/>
              <w:bottom w:val="single" w:sz="4" w:space="0" w:color="auto"/>
              <w:right w:val="single" w:sz="4" w:space="0" w:color="auto"/>
            </w:tcBorders>
            <w:vAlign w:val="center"/>
          </w:tcPr>
          <w:p w14:paraId="21804E39" w14:textId="77777777" w:rsidR="00CD4477" w:rsidRDefault="00CD4477" w:rsidP="00DB3DB6">
            <w:pPr>
              <w:spacing w:line="254" w:lineRule="auto"/>
              <w:jc w:val="center"/>
              <w:rPr>
                <w:b/>
                <w:bCs/>
                <w:color w:val="000000"/>
                <w:sz w:val="20"/>
                <w:szCs w:val="20"/>
                <w:lang w:eastAsia="en-US"/>
              </w:rPr>
            </w:pPr>
          </w:p>
        </w:tc>
        <w:tc>
          <w:tcPr>
            <w:tcW w:w="688" w:type="pct"/>
            <w:vMerge w:val="restart"/>
            <w:tcBorders>
              <w:top w:val="single" w:sz="4" w:space="0" w:color="auto"/>
              <w:left w:val="single" w:sz="4" w:space="0" w:color="auto"/>
              <w:bottom w:val="single" w:sz="4" w:space="0" w:color="auto"/>
              <w:right w:val="single" w:sz="4" w:space="0" w:color="auto"/>
            </w:tcBorders>
            <w:vAlign w:val="center"/>
            <w:hideMark/>
          </w:tcPr>
          <w:p w14:paraId="5245A2F1" w14:textId="77777777" w:rsidR="00CD4477" w:rsidRDefault="00CD4477" w:rsidP="00DB3DB6">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7" w:type="pct"/>
            <w:vMerge w:val="restart"/>
            <w:tcBorders>
              <w:top w:val="single" w:sz="4" w:space="0" w:color="auto"/>
              <w:left w:val="single" w:sz="4" w:space="0" w:color="auto"/>
              <w:bottom w:val="single" w:sz="4" w:space="0" w:color="auto"/>
              <w:right w:val="single" w:sz="4" w:space="0" w:color="auto"/>
            </w:tcBorders>
            <w:vAlign w:val="center"/>
            <w:hideMark/>
          </w:tcPr>
          <w:p w14:paraId="5488E745" w14:textId="77777777" w:rsidR="00CD4477" w:rsidRDefault="00CD4477" w:rsidP="00DB3DB6">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42" w:type="pct"/>
            <w:gridSpan w:val="4"/>
            <w:tcBorders>
              <w:top w:val="single" w:sz="4" w:space="0" w:color="auto"/>
              <w:left w:val="nil"/>
              <w:bottom w:val="single" w:sz="4" w:space="0" w:color="auto"/>
              <w:right w:val="single" w:sz="4" w:space="0" w:color="auto"/>
            </w:tcBorders>
            <w:vAlign w:val="center"/>
            <w:hideMark/>
          </w:tcPr>
          <w:p w14:paraId="231D153D" w14:textId="77777777" w:rsidR="00CD4477" w:rsidRDefault="00CD4477" w:rsidP="00DB3DB6">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CD4477" w14:paraId="5743212A" w14:textId="77777777" w:rsidTr="00DB3DB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6EDC2" w14:textId="77777777" w:rsidR="00CD4477" w:rsidRDefault="00CD4477" w:rsidP="00DB3DB6">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C2515" w14:textId="77777777" w:rsidR="00CD4477" w:rsidRDefault="00CD4477" w:rsidP="00DB3DB6">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78F43" w14:textId="77777777" w:rsidR="00CD4477" w:rsidRDefault="00CD4477" w:rsidP="00DB3DB6">
            <w:pPr>
              <w:spacing w:line="256" w:lineRule="auto"/>
              <w:rPr>
                <w:b/>
                <w:bCs/>
                <w:color w:val="000000"/>
                <w:sz w:val="20"/>
                <w:szCs w:val="20"/>
                <w:lang w:eastAsia="en-US"/>
              </w:rPr>
            </w:pPr>
          </w:p>
        </w:tc>
        <w:tc>
          <w:tcPr>
            <w:tcW w:w="508" w:type="pct"/>
            <w:tcBorders>
              <w:top w:val="nil"/>
              <w:left w:val="nil"/>
              <w:bottom w:val="nil"/>
              <w:right w:val="single" w:sz="4" w:space="0" w:color="auto"/>
            </w:tcBorders>
            <w:vAlign w:val="center"/>
            <w:hideMark/>
          </w:tcPr>
          <w:p w14:paraId="73EFE842" w14:textId="77777777" w:rsidR="00CD4477" w:rsidRDefault="00CD4477" w:rsidP="00DB3DB6">
            <w:pPr>
              <w:spacing w:line="254" w:lineRule="auto"/>
              <w:jc w:val="center"/>
              <w:rPr>
                <w:b/>
                <w:bCs/>
                <w:color w:val="000000"/>
                <w:sz w:val="20"/>
                <w:szCs w:val="20"/>
                <w:lang w:eastAsia="en-US"/>
              </w:rPr>
            </w:pPr>
            <w:r>
              <w:rPr>
                <w:b/>
                <w:bCs/>
                <w:color w:val="000000"/>
                <w:sz w:val="20"/>
                <w:szCs w:val="20"/>
                <w:lang w:eastAsia="en-US"/>
              </w:rPr>
              <w:t>"2"</w:t>
            </w:r>
          </w:p>
        </w:tc>
        <w:tc>
          <w:tcPr>
            <w:tcW w:w="511" w:type="pct"/>
            <w:tcBorders>
              <w:top w:val="nil"/>
              <w:left w:val="nil"/>
              <w:bottom w:val="nil"/>
              <w:right w:val="single" w:sz="4" w:space="0" w:color="auto"/>
            </w:tcBorders>
            <w:vAlign w:val="center"/>
            <w:hideMark/>
          </w:tcPr>
          <w:p w14:paraId="55AE33E5" w14:textId="77777777" w:rsidR="00CD4477" w:rsidRDefault="00CD4477" w:rsidP="00DB3DB6">
            <w:pPr>
              <w:spacing w:line="254" w:lineRule="auto"/>
              <w:jc w:val="center"/>
              <w:rPr>
                <w:b/>
                <w:bCs/>
                <w:color w:val="000000"/>
                <w:sz w:val="20"/>
                <w:szCs w:val="20"/>
                <w:lang w:eastAsia="en-US"/>
              </w:rPr>
            </w:pPr>
            <w:r>
              <w:rPr>
                <w:b/>
                <w:bCs/>
                <w:color w:val="000000"/>
                <w:sz w:val="20"/>
                <w:szCs w:val="20"/>
                <w:lang w:eastAsia="en-US"/>
              </w:rPr>
              <w:t>"3"</w:t>
            </w:r>
          </w:p>
        </w:tc>
        <w:tc>
          <w:tcPr>
            <w:tcW w:w="512" w:type="pct"/>
            <w:tcBorders>
              <w:top w:val="nil"/>
              <w:left w:val="nil"/>
              <w:bottom w:val="nil"/>
              <w:right w:val="single" w:sz="4" w:space="0" w:color="auto"/>
            </w:tcBorders>
            <w:vAlign w:val="center"/>
            <w:hideMark/>
          </w:tcPr>
          <w:p w14:paraId="1709C537" w14:textId="77777777" w:rsidR="00CD4477" w:rsidRDefault="00CD4477" w:rsidP="00DB3DB6">
            <w:pPr>
              <w:spacing w:line="254" w:lineRule="auto"/>
              <w:jc w:val="center"/>
              <w:rPr>
                <w:b/>
                <w:bCs/>
                <w:color w:val="000000"/>
                <w:sz w:val="20"/>
                <w:szCs w:val="20"/>
                <w:lang w:eastAsia="en-US"/>
              </w:rPr>
            </w:pPr>
            <w:r>
              <w:rPr>
                <w:b/>
                <w:bCs/>
                <w:color w:val="000000"/>
                <w:sz w:val="20"/>
                <w:szCs w:val="20"/>
                <w:lang w:eastAsia="en-US"/>
              </w:rPr>
              <w:t>"4"</w:t>
            </w:r>
          </w:p>
        </w:tc>
        <w:tc>
          <w:tcPr>
            <w:tcW w:w="511" w:type="pct"/>
            <w:tcBorders>
              <w:top w:val="nil"/>
              <w:left w:val="nil"/>
              <w:bottom w:val="nil"/>
              <w:right w:val="single" w:sz="4" w:space="0" w:color="auto"/>
            </w:tcBorders>
            <w:vAlign w:val="center"/>
            <w:hideMark/>
          </w:tcPr>
          <w:p w14:paraId="6CDF8D78" w14:textId="77777777" w:rsidR="00CD4477" w:rsidRDefault="00CD4477" w:rsidP="00DB3DB6">
            <w:pPr>
              <w:spacing w:line="254" w:lineRule="auto"/>
              <w:jc w:val="center"/>
              <w:rPr>
                <w:b/>
                <w:bCs/>
                <w:color w:val="000000"/>
                <w:sz w:val="20"/>
                <w:szCs w:val="20"/>
                <w:lang w:eastAsia="en-US"/>
              </w:rPr>
            </w:pPr>
            <w:r>
              <w:rPr>
                <w:b/>
                <w:bCs/>
                <w:color w:val="000000"/>
                <w:sz w:val="20"/>
                <w:szCs w:val="20"/>
                <w:lang w:eastAsia="en-US"/>
              </w:rPr>
              <w:t>"5"</w:t>
            </w:r>
          </w:p>
        </w:tc>
      </w:tr>
      <w:tr w:rsidR="00CD4477" w14:paraId="75646DFB" w14:textId="77777777" w:rsidTr="00DB3DB6">
        <w:trPr>
          <w:trHeight w:val="20"/>
          <w:jc w:val="center"/>
        </w:trPr>
        <w:tc>
          <w:tcPr>
            <w:tcW w:w="1403" w:type="pct"/>
            <w:tcBorders>
              <w:top w:val="single" w:sz="4" w:space="0" w:color="auto"/>
              <w:left w:val="single" w:sz="4" w:space="0" w:color="auto"/>
              <w:bottom w:val="single" w:sz="4" w:space="0" w:color="auto"/>
              <w:right w:val="single" w:sz="4" w:space="0" w:color="auto"/>
            </w:tcBorders>
            <w:hideMark/>
          </w:tcPr>
          <w:p w14:paraId="455C29BD" w14:textId="77777777" w:rsidR="00CD4477" w:rsidRDefault="00CD4477" w:rsidP="00CD4477">
            <w:pPr>
              <w:spacing w:line="254" w:lineRule="auto"/>
              <w:rPr>
                <w:lang w:eastAsia="en-US"/>
              </w:rPr>
            </w:pPr>
            <w:r>
              <w:rPr>
                <w:color w:val="000000"/>
                <w:lang w:eastAsia="en-US"/>
              </w:rPr>
              <w:t>Российская Федерация</w:t>
            </w:r>
          </w:p>
        </w:tc>
        <w:tc>
          <w:tcPr>
            <w:tcW w:w="688" w:type="pct"/>
            <w:tcBorders>
              <w:top w:val="nil"/>
              <w:left w:val="nil"/>
              <w:bottom w:val="single" w:sz="4" w:space="0" w:color="auto"/>
              <w:right w:val="single" w:sz="4" w:space="0" w:color="auto"/>
            </w:tcBorders>
            <w:vAlign w:val="bottom"/>
          </w:tcPr>
          <w:p w14:paraId="7BBA1D8F" w14:textId="2911066B" w:rsidR="00CD4477" w:rsidRPr="00CD4477" w:rsidRDefault="00CD4477" w:rsidP="00CD4477">
            <w:pPr>
              <w:spacing w:line="254" w:lineRule="auto"/>
              <w:jc w:val="center"/>
              <w:rPr>
                <w:color w:val="000000"/>
                <w:sz w:val="22"/>
                <w:szCs w:val="22"/>
                <w:lang w:eastAsia="en-US"/>
              </w:rPr>
            </w:pPr>
            <w:r w:rsidRPr="00CD4477">
              <w:rPr>
                <w:color w:val="000000"/>
                <w:sz w:val="22"/>
                <w:szCs w:val="22"/>
              </w:rPr>
              <w:t>8457</w:t>
            </w:r>
          </w:p>
        </w:tc>
        <w:tc>
          <w:tcPr>
            <w:tcW w:w="867" w:type="pct"/>
            <w:tcBorders>
              <w:top w:val="nil"/>
              <w:left w:val="single" w:sz="4" w:space="0" w:color="auto"/>
              <w:bottom w:val="single" w:sz="4" w:space="0" w:color="auto"/>
              <w:right w:val="nil"/>
            </w:tcBorders>
            <w:vAlign w:val="bottom"/>
          </w:tcPr>
          <w:p w14:paraId="2E0CF85A" w14:textId="06AD96ED" w:rsidR="00CD4477" w:rsidRPr="00CD4477" w:rsidRDefault="00CD4477" w:rsidP="00CD4477">
            <w:pPr>
              <w:spacing w:line="254" w:lineRule="auto"/>
              <w:jc w:val="center"/>
              <w:rPr>
                <w:color w:val="000000"/>
                <w:sz w:val="22"/>
                <w:szCs w:val="22"/>
                <w:lang w:eastAsia="en-US"/>
              </w:rPr>
            </w:pPr>
            <w:r w:rsidRPr="00CD4477">
              <w:rPr>
                <w:color w:val="000000"/>
                <w:sz w:val="22"/>
                <w:szCs w:val="22"/>
              </w:rPr>
              <w:t>116221</w:t>
            </w:r>
          </w:p>
        </w:tc>
        <w:tc>
          <w:tcPr>
            <w:tcW w:w="508" w:type="pct"/>
            <w:tcBorders>
              <w:top w:val="single" w:sz="4" w:space="0" w:color="auto"/>
              <w:left w:val="single" w:sz="4" w:space="0" w:color="auto"/>
              <w:bottom w:val="single" w:sz="4" w:space="0" w:color="auto"/>
              <w:right w:val="single" w:sz="4" w:space="0" w:color="auto"/>
            </w:tcBorders>
            <w:vAlign w:val="bottom"/>
          </w:tcPr>
          <w:p w14:paraId="42A062D8" w14:textId="714D176E" w:rsidR="00CD4477" w:rsidRPr="00CD4477" w:rsidRDefault="00CD4477" w:rsidP="00CD4477">
            <w:pPr>
              <w:spacing w:line="254" w:lineRule="auto"/>
              <w:jc w:val="center"/>
              <w:rPr>
                <w:color w:val="000000"/>
                <w:sz w:val="22"/>
                <w:szCs w:val="22"/>
                <w:lang w:eastAsia="en-US"/>
              </w:rPr>
            </w:pPr>
            <w:r w:rsidRPr="00CD4477">
              <w:rPr>
                <w:color w:val="000000"/>
                <w:sz w:val="22"/>
                <w:szCs w:val="22"/>
              </w:rPr>
              <w:t>2,5</w:t>
            </w:r>
          </w:p>
        </w:tc>
        <w:tc>
          <w:tcPr>
            <w:tcW w:w="511" w:type="pct"/>
            <w:tcBorders>
              <w:top w:val="single" w:sz="4" w:space="0" w:color="auto"/>
              <w:left w:val="nil"/>
              <w:bottom w:val="single" w:sz="4" w:space="0" w:color="auto"/>
              <w:right w:val="single" w:sz="4" w:space="0" w:color="auto"/>
            </w:tcBorders>
            <w:vAlign w:val="bottom"/>
          </w:tcPr>
          <w:p w14:paraId="1DFCE39E" w14:textId="5A188198" w:rsidR="00CD4477" w:rsidRPr="00CD4477" w:rsidRDefault="00CD4477" w:rsidP="00CD4477">
            <w:pPr>
              <w:spacing w:line="254" w:lineRule="auto"/>
              <w:jc w:val="center"/>
              <w:rPr>
                <w:color w:val="000000"/>
                <w:sz w:val="22"/>
                <w:szCs w:val="22"/>
                <w:lang w:eastAsia="en-US"/>
              </w:rPr>
            </w:pPr>
            <w:r w:rsidRPr="00CD4477">
              <w:rPr>
                <w:color w:val="000000"/>
                <w:sz w:val="22"/>
                <w:szCs w:val="22"/>
              </w:rPr>
              <w:t>29,7</w:t>
            </w:r>
          </w:p>
        </w:tc>
        <w:tc>
          <w:tcPr>
            <w:tcW w:w="512" w:type="pct"/>
            <w:tcBorders>
              <w:top w:val="single" w:sz="4" w:space="0" w:color="auto"/>
              <w:left w:val="nil"/>
              <w:bottom w:val="single" w:sz="4" w:space="0" w:color="auto"/>
              <w:right w:val="single" w:sz="4" w:space="0" w:color="auto"/>
            </w:tcBorders>
            <w:vAlign w:val="bottom"/>
          </w:tcPr>
          <w:p w14:paraId="09B4F480" w14:textId="536C821D" w:rsidR="00CD4477" w:rsidRPr="00CD4477" w:rsidRDefault="00CD4477" w:rsidP="00CD4477">
            <w:pPr>
              <w:spacing w:line="254" w:lineRule="auto"/>
              <w:jc w:val="center"/>
              <w:rPr>
                <w:color w:val="000000"/>
                <w:sz w:val="22"/>
                <w:szCs w:val="22"/>
                <w:lang w:eastAsia="en-US"/>
              </w:rPr>
            </w:pPr>
            <w:r w:rsidRPr="00CD4477">
              <w:rPr>
                <w:color w:val="000000"/>
                <w:sz w:val="22"/>
                <w:szCs w:val="22"/>
              </w:rPr>
              <w:t>45,3</w:t>
            </w:r>
          </w:p>
        </w:tc>
        <w:tc>
          <w:tcPr>
            <w:tcW w:w="511" w:type="pct"/>
            <w:tcBorders>
              <w:top w:val="single" w:sz="4" w:space="0" w:color="auto"/>
              <w:left w:val="nil"/>
              <w:bottom w:val="single" w:sz="4" w:space="0" w:color="auto"/>
              <w:right w:val="single" w:sz="4" w:space="0" w:color="auto"/>
            </w:tcBorders>
            <w:vAlign w:val="bottom"/>
          </w:tcPr>
          <w:p w14:paraId="7E148CA4" w14:textId="18A4A888" w:rsidR="00CD4477" w:rsidRPr="00CD4477" w:rsidRDefault="00CD4477" w:rsidP="00CD4477">
            <w:pPr>
              <w:spacing w:line="254" w:lineRule="auto"/>
              <w:jc w:val="center"/>
              <w:rPr>
                <w:color w:val="000000"/>
                <w:sz w:val="22"/>
                <w:szCs w:val="22"/>
                <w:lang w:eastAsia="en-US"/>
              </w:rPr>
            </w:pPr>
            <w:r w:rsidRPr="00CD4477">
              <w:rPr>
                <w:color w:val="000000"/>
                <w:sz w:val="22"/>
                <w:szCs w:val="22"/>
              </w:rPr>
              <w:t>22,5</w:t>
            </w:r>
          </w:p>
        </w:tc>
      </w:tr>
      <w:tr w:rsidR="00CD4477" w14:paraId="127CB34A" w14:textId="77777777" w:rsidTr="00DB3DB6">
        <w:trPr>
          <w:trHeight w:val="20"/>
          <w:jc w:val="center"/>
        </w:trPr>
        <w:tc>
          <w:tcPr>
            <w:tcW w:w="1403" w:type="pct"/>
            <w:tcBorders>
              <w:top w:val="single" w:sz="4" w:space="0" w:color="auto"/>
              <w:left w:val="single" w:sz="4" w:space="0" w:color="auto"/>
              <w:bottom w:val="single" w:sz="4" w:space="0" w:color="auto"/>
              <w:right w:val="single" w:sz="4" w:space="0" w:color="auto"/>
            </w:tcBorders>
            <w:vAlign w:val="center"/>
            <w:hideMark/>
          </w:tcPr>
          <w:p w14:paraId="28DC2082" w14:textId="77777777" w:rsidR="00CD4477" w:rsidRDefault="00CD4477" w:rsidP="00CD4477">
            <w:pPr>
              <w:spacing w:line="254" w:lineRule="auto"/>
              <w:rPr>
                <w:color w:val="000000"/>
                <w:lang w:eastAsia="en-US"/>
              </w:rPr>
            </w:pPr>
            <w:r>
              <w:rPr>
                <w:color w:val="000000"/>
                <w:lang w:eastAsia="en-US"/>
              </w:rPr>
              <w:t>Брянская область</w:t>
            </w:r>
          </w:p>
        </w:tc>
        <w:tc>
          <w:tcPr>
            <w:tcW w:w="688" w:type="pct"/>
            <w:tcBorders>
              <w:top w:val="nil"/>
              <w:left w:val="nil"/>
              <w:bottom w:val="single" w:sz="4" w:space="0" w:color="auto"/>
              <w:right w:val="single" w:sz="4" w:space="0" w:color="auto"/>
            </w:tcBorders>
            <w:vAlign w:val="bottom"/>
          </w:tcPr>
          <w:p w14:paraId="1FD7EB7A" w14:textId="225DC60C" w:rsidR="00CD4477" w:rsidRPr="00CD4477" w:rsidRDefault="00CD4477" w:rsidP="00CD4477">
            <w:pPr>
              <w:spacing w:line="254" w:lineRule="auto"/>
              <w:jc w:val="center"/>
              <w:rPr>
                <w:color w:val="000000"/>
                <w:sz w:val="22"/>
                <w:szCs w:val="22"/>
                <w:lang w:eastAsia="en-US"/>
              </w:rPr>
            </w:pPr>
            <w:r w:rsidRPr="00CD4477">
              <w:rPr>
                <w:color w:val="000000"/>
                <w:sz w:val="22"/>
                <w:szCs w:val="22"/>
              </w:rPr>
              <w:t>136</w:t>
            </w:r>
          </w:p>
        </w:tc>
        <w:tc>
          <w:tcPr>
            <w:tcW w:w="867" w:type="pct"/>
            <w:tcBorders>
              <w:top w:val="nil"/>
              <w:left w:val="single" w:sz="4" w:space="0" w:color="auto"/>
              <w:bottom w:val="single" w:sz="4" w:space="0" w:color="auto"/>
              <w:right w:val="nil"/>
            </w:tcBorders>
            <w:vAlign w:val="bottom"/>
          </w:tcPr>
          <w:p w14:paraId="39716F67" w14:textId="0C88BDD3" w:rsidR="00CD4477" w:rsidRPr="00CD4477" w:rsidRDefault="00CD4477" w:rsidP="00CD4477">
            <w:pPr>
              <w:spacing w:line="254" w:lineRule="auto"/>
              <w:jc w:val="center"/>
              <w:rPr>
                <w:color w:val="000000"/>
                <w:sz w:val="22"/>
                <w:szCs w:val="22"/>
                <w:lang w:eastAsia="en-US"/>
              </w:rPr>
            </w:pPr>
            <w:r w:rsidRPr="00CD4477">
              <w:rPr>
                <w:color w:val="000000"/>
                <w:sz w:val="22"/>
                <w:szCs w:val="22"/>
              </w:rPr>
              <w:t>1472</w:t>
            </w:r>
          </w:p>
        </w:tc>
        <w:tc>
          <w:tcPr>
            <w:tcW w:w="508" w:type="pct"/>
            <w:tcBorders>
              <w:top w:val="single" w:sz="4" w:space="0" w:color="auto"/>
              <w:left w:val="single" w:sz="4" w:space="0" w:color="auto"/>
              <w:bottom w:val="single" w:sz="4" w:space="0" w:color="auto"/>
              <w:right w:val="single" w:sz="4" w:space="0" w:color="auto"/>
            </w:tcBorders>
            <w:vAlign w:val="bottom"/>
          </w:tcPr>
          <w:p w14:paraId="4FCB9237" w14:textId="5C3749E9" w:rsidR="00CD4477" w:rsidRPr="00CD4477" w:rsidRDefault="00CD4477" w:rsidP="00CD4477">
            <w:pPr>
              <w:spacing w:line="254" w:lineRule="auto"/>
              <w:jc w:val="center"/>
              <w:rPr>
                <w:color w:val="000000"/>
                <w:sz w:val="22"/>
                <w:szCs w:val="22"/>
                <w:lang w:eastAsia="en-US"/>
              </w:rPr>
            </w:pPr>
            <w:r w:rsidRPr="00CD4477">
              <w:rPr>
                <w:color w:val="000000"/>
                <w:sz w:val="22"/>
                <w:szCs w:val="22"/>
              </w:rPr>
              <w:t>0,3</w:t>
            </w:r>
          </w:p>
        </w:tc>
        <w:tc>
          <w:tcPr>
            <w:tcW w:w="511" w:type="pct"/>
            <w:tcBorders>
              <w:top w:val="single" w:sz="4" w:space="0" w:color="auto"/>
              <w:left w:val="nil"/>
              <w:bottom w:val="single" w:sz="4" w:space="0" w:color="auto"/>
              <w:right w:val="single" w:sz="4" w:space="0" w:color="auto"/>
            </w:tcBorders>
            <w:vAlign w:val="bottom"/>
          </w:tcPr>
          <w:p w14:paraId="4FB532FA" w14:textId="452645F5" w:rsidR="00CD4477" w:rsidRPr="00CD4477" w:rsidRDefault="00CD4477" w:rsidP="00CD4477">
            <w:pPr>
              <w:spacing w:line="254" w:lineRule="auto"/>
              <w:jc w:val="center"/>
              <w:rPr>
                <w:color w:val="000000"/>
                <w:sz w:val="22"/>
                <w:szCs w:val="22"/>
                <w:lang w:eastAsia="en-US"/>
              </w:rPr>
            </w:pPr>
            <w:r w:rsidRPr="00CD4477">
              <w:rPr>
                <w:color w:val="000000"/>
                <w:sz w:val="22"/>
                <w:szCs w:val="22"/>
              </w:rPr>
              <w:t>17,3</w:t>
            </w:r>
          </w:p>
        </w:tc>
        <w:tc>
          <w:tcPr>
            <w:tcW w:w="512" w:type="pct"/>
            <w:tcBorders>
              <w:top w:val="single" w:sz="4" w:space="0" w:color="auto"/>
              <w:left w:val="nil"/>
              <w:bottom w:val="single" w:sz="4" w:space="0" w:color="auto"/>
              <w:right w:val="single" w:sz="4" w:space="0" w:color="auto"/>
            </w:tcBorders>
            <w:vAlign w:val="bottom"/>
          </w:tcPr>
          <w:p w14:paraId="75718958" w14:textId="5C5E063A" w:rsidR="00CD4477" w:rsidRPr="00CD4477" w:rsidRDefault="00CD4477" w:rsidP="00CD4477">
            <w:pPr>
              <w:spacing w:line="254" w:lineRule="auto"/>
              <w:jc w:val="center"/>
              <w:rPr>
                <w:color w:val="000000"/>
                <w:sz w:val="22"/>
                <w:szCs w:val="22"/>
                <w:lang w:eastAsia="en-US"/>
              </w:rPr>
            </w:pPr>
            <w:r w:rsidRPr="00CD4477">
              <w:rPr>
                <w:color w:val="000000"/>
                <w:sz w:val="22"/>
                <w:szCs w:val="22"/>
              </w:rPr>
              <w:t>51,0</w:t>
            </w:r>
          </w:p>
        </w:tc>
        <w:tc>
          <w:tcPr>
            <w:tcW w:w="511" w:type="pct"/>
            <w:tcBorders>
              <w:top w:val="single" w:sz="4" w:space="0" w:color="auto"/>
              <w:left w:val="nil"/>
              <w:bottom w:val="single" w:sz="4" w:space="0" w:color="auto"/>
              <w:right w:val="single" w:sz="4" w:space="0" w:color="auto"/>
            </w:tcBorders>
            <w:vAlign w:val="bottom"/>
          </w:tcPr>
          <w:p w14:paraId="1FAEDDB9" w14:textId="13825D7C" w:rsidR="00CD4477" w:rsidRPr="00CD4477" w:rsidRDefault="00CD4477" w:rsidP="00CD4477">
            <w:pPr>
              <w:spacing w:line="254" w:lineRule="auto"/>
              <w:jc w:val="center"/>
              <w:rPr>
                <w:color w:val="000000"/>
                <w:sz w:val="22"/>
                <w:szCs w:val="22"/>
                <w:lang w:eastAsia="en-US"/>
              </w:rPr>
            </w:pPr>
            <w:r w:rsidRPr="00CD4477">
              <w:rPr>
                <w:color w:val="000000"/>
                <w:sz w:val="22"/>
                <w:szCs w:val="22"/>
              </w:rPr>
              <w:t>31,4</w:t>
            </w:r>
          </w:p>
        </w:tc>
      </w:tr>
      <w:tr w:rsidR="00A40092" w14:paraId="1701D5D3" w14:textId="77777777" w:rsidTr="007139CF">
        <w:trPr>
          <w:trHeight w:val="20"/>
          <w:jc w:val="center"/>
        </w:trPr>
        <w:tc>
          <w:tcPr>
            <w:tcW w:w="1403" w:type="pct"/>
            <w:tcBorders>
              <w:top w:val="single" w:sz="4" w:space="0" w:color="auto"/>
              <w:left w:val="single" w:sz="4" w:space="0" w:color="auto"/>
              <w:bottom w:val="single" w:sz="4" w:space="0" w:color="auto"/>
              <w:right w:val="single" w:sz="4" w:space="0" w:color="auto"/>
            </w:tcBorders>
            <w:hideMark/>
          </w:tcPr>
          <w:p w14:paraId="54F6D062" w14:textId="77777777" w:rsidR="00A40092" w:rsidRDefault="00A40092" w:rsidP="00A40092">
            <w:pPr>
              <w:spacing w:line="254" w:lineRule="auto"/>
              <w:rPr>
                <w:color w:val="000000"/>
                <w:lang w:eastAsia="en-US"/>
              </w:rPr>
            </w:pPr>
            <w:r>
              <w:rPr>
                <w:color w:val="000000"/>
                <w:lang w:eastAsia="en-US"/>
              </w:rPr>
              <w:t>Дубровский район</w:t>
            </w:r>
          </w:p>
        </w:tc>
        <w:tc>
          <w:tcPr>
            <w:tcW w:w="688" w:type="pct"/>
            <w:tcBorders>
              <w:top w:val="nil"/>
              <w:left w:val="nil"/>
              <w:bottom w:val="single" w:sz="4" w:space="0" w:color="auto"/>
              <w:right w:val="single" w:sz="4" w:space="0" w:color="auto"/>
            </w:tcBorders>
            <w:vAlign w:val="center"/>
          </w:tcPr>
          <w:p w14:paraId="1BA529C7" w14:textId="63E982B0" w:rsidR="00A40092" w:rsidRPr="00CD4477" w:rsidRDefault="00A40092" w:rsidP="00A40092">
            <w:pPr>
              <w:spacing w:line="254" w:lineRule="auto"/>
              <w:jc w:val="center"/>
              <w:rPr>
                <w:color w:val="000000"/>
                <w:sz w:val="22"/>
                <w:szCs w:val="22"/>
                <w:lang w:eastAsia="en-US"/>
              </w:rPr>
            </w:pPr>
            <w:r w:rsidRPr="00CD4477">
              <w:rPr>
                <w:color w:val="000000"/>
              </w:rPr>
              <w:t>1</w:t>
            </w:r>
          </w:p>
        </w:tc>
        <w:tc>
          <w:tcPr>
            <w:tcW w:w="867" w:type="pct"/>
            <w:tcBorders>
              <w:top w:val="nil"/>
              <w:left w:val="single" w:sz="4" w:space="0" w:color="auto"/>
              <w:bottom w:val="single" w:sz="4" w:space="0" w:color="auto"/>
              <w:right w:val="nil"/>
            </w:tcBorders>
            <w:vAlign w:val="center"/>
          </w:tcPr>
          <w:p w14:paraId="2A407988" w14:textId="5A100CEE" w:rsidR="00A40092" w:rsidRPr="00CD4477" w:rsidRDefault="00A40092" w:rsidP="00A40092">
            <w:pPr>
              <w:spacing w:line="254" w:lineRule="auto"/>
              <w:jc w:val="center"/>
              <w:rPr>
                <w:color w:val="000000"/>
                <w:sz w:val="22"/>
                <w:szCs w:val="22"/>
                <w:lang w:eastAsia="en-US"/>
              </w:rPr>
            </w:pPr>
            <w:r>
              <w:rPr>
                <w:color w:val="000000"/>
                <w:sz w:val="22"/>
                <w:szCs w:val="22"/>
              </w:rPr>
              <w:t>2</w:t>
            </w:r>
          </w:p>
        </w:tc>
        <w:tc>
          <w:tcPr>
            <w:tcW w:w="508" w:type="pct"/>
            <w:tcBorders>
              <w:top w:val="single" w:sz="4" w:space="0" w:color="auto"/>
              <w:left w:val="single" w:sz="4" w:space="0" w:color="auto"/>
              <w:bottom w:val="single" w:sz="4" w:space="0" w:color="auto"/>
              <w:right w:val="single" w:sz="4" w:space="0" w:color="auto"/>
            </w:tcBorders>
            <w:vAlign w:val="bottom"/>
          </w:tcPr>
          <w:p w14:paraId="06831FC4" w14:textId="0F4C04F8" w:rsidR="00A40092" w:rsidRPr="00CD4477" w:rsidRDefault="00A40092" w:rsidP="00A40092">
            <w:pPr>
              <w:spacing w:line="254" w:lineRule="auto"/>
              <w:jc w:val="center"/>
              <w:rPr>
                <w:color w:val="000000"/>
                <w:sz w:val="22"/>
                <w:szCs w:val="22"/>
                <w:lang w:eastAsia="en-US"/>
              </w:rPr>
            </w:pPr>
            <w:r>
              <w:rPr>
                <w:color w:val="000000"/>
                <w:sz w:val="22"/>
                <w:szCs w:val="22"/>
              </w:rPr>
              <w:t>0,0</w:t>
            </w:r>
          </w:p>
        </w:tc>
        <w:tc>
          <w:tcPr>
            <w:tcW w:w="511" w:type="pct"/>
            <w:tcBorders>
              <w:top w:val="single" w:sz="4" w:space="0" w:color="auto"/>
              <w:left w:val="nil"/>
              <w:bottom w:val="single" w:sz="4" w:space="0" w:color="auto"/>
              <w:right w:val="single" w:sz="4" w:space="0" w:color="auto"/>
            </w:tcBorders>
            <w:vAlign w:val="bottom"/>
          </w:tcPr>
          <w:p w14:paraId="6F664F02" w14:textId="039C7E17" w:rsidR="00A40092" w:rsidRPr="00CD4477" w:rsidRDefault="00A40092" w:rsidP="00A40092">
            <w:pPr>
              <w:spacing w:line="254" w:lineRule="auto"/>
              <w:jc w:val="center"/>
              <w:rPr>
                <w:color w:val="000000"/>
                <w:sz w:val="22"/>
                <w:szCs w:val="22"/>
                <w:lang w:eastAsia="en-US"/>
              </w:rPr>
            </w:pPr>
            <w:r>
              <w:rPr>
                <w:color w:val="000000"/>
                <w:sz w:val="22"/>
                <w:szCs w:val="22"/>
              </w:rPr>
              <w:t>50,0</w:t>
            </w:r>
          </w:p>
        </w:tc>
        <w:tc>
          <w:tcPr>
            <w:tcW w:w="512" w:type="pct"/>
            <w:tcBorders>
              <w:top w:val="single" w:sz="4" w:space="0" w:color="auto"/>
              <w:left w:val="nil"/>
              <w:bottom w:val="single" w:sz="4" w:space="0" w:color="auto"/>
              <w:right w:val="single" w:sz="4" w:space="0" w:color="auto"/>
            </w:tcBorders>
            <w:vAlign w:val="bottom"/>
          </w:tcPr>
          <w:p w14:paraId="42F1F165" w14:textId="36C917EA" w:rsidR="00A40092" w:rsidRPr="00CD4477" w:rsidRDefault="00A40092" w:rsidP="00A40092">
            <w:pPr>
              <w:spacing w:line="254" w:lineRule="auto"/>
              <w:jc w:val="center"/>
              <w:rPr>
                <w:color w:val="000000"/>
                <w:sz w:val="22"/>
                <w:szCs w:val="22"/>
                <w:lang w:eastAsia="en-US"/>
              </w:rPr>
            </w:pPr>
            <w:r>
              <w:rPr>
                <w:color w:val="000000"/>
                <w:sz w:val="22"/>
                <w:szCs w:val="22"/>
              </w:rPr>
              <w:t>50,0</w:t>
            </w:r>
          </w:p>
        </w:tc>
        <w:tc>
          <w:tcPr>
            <w:tcW w:w="511" w:type="pct"/>
            <w:tcBorders>
              <w:top w:val="single" w:sz="4" w:space="0" w:color="auto"/>
              <w:left w:val="nil"/>
              <w:bottom w:val="single" w:sz="4" w:space="0" w:color="auto"/>
              <w:right w:val="single" w:sz="4" w:space="0" w:color="auto"/>
            </w:tcBorders>
            <w:vAlign w:val="bottom"/>
          </w:tcPr>
          <w:p w14:paraId="56C6784C" w14:textId="389A4540" w:rsidR="00A40092" w:rsidRPr="00CD4477" w:rsidRDefault="00A40092" w:rsidP="00A40092">
            <w:pPr>
              <w:spacing w:line="254" w:lineRule="auto"/>
              <w:jc w:val="center"/>
              <w:rPr>
                <w:color w:val="000000"/>
                <w:sz w:val="22"/>
                <w:szCs w:val="22"/>
                <w:lang w:eastAsia="en-US"/>
              </w:rPr>
            </w:pPr>
            <w:r>
              <w:rPr>
                <w:color w:val="000000"/>
                <w:sz w:val="22"/>
                <w:szCs w:val="22"/>
              </w:rPr>
              <w:t>0,0</w:t>
            </w:r>
          </w:p>
        </w:tc>
      </w:tr>
    </w:tbl>
    <w:p w14:paraId="3C74CDCE" w14:textId="77777777" w:rsidR="00CD4477" w:rsidRDefault="00CD4477" w:rsidP="00CD4477">
      <w:pPr>
        <w:spacing w:after="120"/>
        <w:jc w:val="center"/>
        <w:rPr>
          <w:b/>
          <w:bCs/>
          <w:noProof/>
          <w:sz w:val="26"/>
          <w:szCs w:val="26"/>
        </w:rPr>
      </w:pPr>
    </w:p>
    <w:p w14:paraId="68081C9E" w14:textId="0E79C19C" w:rsidR="00CD4477" w:rsidRPr="007903D6" w:rsidRDefault="00CD4477" w:rsidP="00CD4477">
      <w:pPr>
        <w:jc w:val="center"/>
      </w:pPr>
      <w:r w:rsidRPr="007903D6">
        <w:rPr>
          <w:b/>
          <w:bCs/>
        </w:rPr>
        <w:t xml:space="preserve">Результаты ВПР по </w:t>
      </w:r>
      <w:r>
        <w:rPr>
          <w:b/>
          <w:bCs/>
        </w:rPr>
        <w:t>химии</w:t>
      </w:r>
      <w:r w:rsidRPr="007903D6">
        <w:rPr>
          <w:b/>
          <w:bCs/>
        </w:rPr>
        <w:t xml:space="preserve"> уч-ся 11-х классов </w:t>
      </w:r>
    </w:p>
    <w:p w14:paraId="1A3ECFDD" w14:textId="77777777" w:rsidR="00CD4477" w:rsidRPr="007903D6" w:rsidRDefault="00CD4477" w:rsidP="00CD4477">
      <w:pPr>
        <w:jc w:val="center"/>
      </w:pPr>
      <w:r>
        <w:rPr>
          <w:b/>
          <w:bCs/>
        </w:rPr>
        <w:t>Дубровского</w:t>
      </w:r>
      <w:r w:rsidRPr="007903D6">
        <w:rPr>
          <w:b/>
          <w:bCs/>
        </w:rPr>
        <w:t xml:space="preserve"> района в 2024 году</w:t>
      </w:r>
    </w:p>
    <w:p w14:paraId="76B90B6D" w14:textId="77777777" w:rsidR="00CD4477" w:rsidRDefault="00CD4477" w:rsidP="00CD4477">
      <w:pPr>
        <w:rPr>
          <w:sz w:val="16"/>
          <w:szCs w:val="16"/>
        </w:rPr>
      </w:pPr>
    </w:p>
    <w:p w14:paraId="33F85301" w14:textId="3C9D59EC" w:rsidR="00CD4477" w:rsidRDefault="00A40092" w:rsidP="00CD4477">
      <w:pPr>
        <w:rPr>
          <w:sz w:val="16"/>
          <w:szCs w:val="16"/>
        </w:rPr>
      </w:pPr>
      <w:r>
        <w:rPr>
          <w:noProof/>
        </w:rPr>
        <w:drawing>
          <wp:inline distT="0" distB="0" distL="0" distR="0" wp14:anchorId="7B8F7D5C" wp14:editId="1773BC39">
            <wp:extent cx="5939790" cy="1881505"/>
            <wp:effectExtent l="0" t="0" r="3810" b="4445"/>
            <wp:docPr id="38" name="Диаграмма 38">
              <a:extLst xmlns:a="http://schemas.openxmlformats.org/drawingml/2006/main">
                <a:ext uri="{FF2B5EF4-FFF2-40B4-BE49-F238E27FC236}">
                  <a16:creationId xmlns:a16="http://schemas.microsoft.com/office/drawing/2014/main" id="{5EA41BD0-5985-4643-B92F-A72AD56B70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58951152" w14:textId="77777777" w:rsidR="00CD4477" w:rsidRDefault="00CD4477" w:rsidP="00CD4477">
      <w:pPr>
        <w:tabs>
          <w:tab w:val="left" w:pos="3712"/>
        </w:tabs>
        <w:jc w:val="center"/>
        <w:rPr>
          <w:b/>
          <w:bCs/>
          <w:sz w:val="26"/>
          <w:szCs w:val="26"/>
        </w:rPr>
      </w:pPr>
    </w:p>
    <w:tbl>
      <w:tblPr>
        <w:tblpPr w:leftFromText="181" w:rightFromText="181" w:vertAnchor="text" w:horzAnchor="margin" w:tblpXSpec="center" w:tblpY="1"/>
        <w:tblOverlap w:val="never"/>
        <w:tblW w:w="5000" w:type="pct"/>
        <w:tblLook w:val="00A0" w:firstRow="1" w:lastRow="0" w:firstColumn="1" w:lastColumn="0" w:noHBand="0" w:noVBand="0"/>
      </w:tblPr>
      <w:tblGrid>
        <w:gridCol w:w="491"/>
        <w:gridCol w:w="4428"/>
        <w:gridCol w:w="912"/>
        <w:gridCol w:w="912"/>
        <w:gridCol w:w="781"/>
        <w:gridCol w:w="912"/>
        <w:gridCol w:w="908"/>
      </w:tblGrid>
      <w:tr w:rsidR="00CD4477" w:rsidRPr="00A953D7" w14:paraId="18803632" w14:textId="77777777" w:rsidTr="00DB3DB6">
        <w:trPr>
          <w:trHeight w:val="227"/>
        </w:trPr>
        <w:tc>
          <w:tcPr>
            <w:tcW w:w="262" w:type="pct"/>
            <w:vMerge w:val="restart"/>
            <w:tcBorders>
              <w:top w:val="single" w:sz="4" w:space="0" w:color="auto"/>
              <w:left w:val="single" w:sz="4" w:space="0" w:color="auto"/>
              <w:bottom w:val="single" w:sz="4" w:space="0" w:color="auto"/>
              <w:right w:val="single" w:sz="4" w:space="0" w:color="auto"/>
            </w:tcBorders>
            <w:vAlign w:val="center"/>
          </w:tcPr>
          <w:p w14:paraId="5B120FAA" w14:textId="77777777" w:rsidR="00CD4477" w:rsidRPr="00A953D7" w:rsidRDefault="00CD4477" w:rsidP="00DB3DB6">
            <w:pPr>
              <w:jc w:val="center"/>
              <w:rPr>
                <w:b/>
                <w:bCs/>
                <w:sz w:val="20"/>
                <w:szCs w:val="20"/>
              </w:rPr>
            </w:pPr>
            <w:r w:rsidRPr="00A953D7">
              <w:rPr>
                <w:b/>
                <w:bCs/>
                <w:sz w:val="20"/>
                <w:szCs w:val="20"/>
              </w:rPr>
              <w:t>№</w:t>
            </w:r>
          </w:p>
        </w:tc>
        <w:tc>
          <w:tcPr>
            <w:tcW w:w="2369" w:type="pct"/>
            <w:vMerge w:val="restart"/>
            <w:tcBorders>
              <w:top w:val="single" w:sz="4" w:space="0" w:color="auto"/>
              <w:left w:val="single" w:sz="4" w:space="0" w:color="auto"/>
              <w:bottom w:val="single" w:sz="4" w:space="0" w:color="auto"/>
              <w:right w:val="single" w:sz="4" w:space="0" w:color="auto"/>
            </w:tcBorders>
            <w:noWrap/>
            <w:vAlign w:val="center"/>
          </w:tcPr>
          <w:p w14:paraId="5EEFD522" w14:textId="77777777" w:rsidR="00CD4477" w:rsidRPr="00A953D7" w:rsidRDefault="00CD4477" w:rsidP="00DB3DB6">
            <w:pPr>
              <w:jc w:val="center"/>
              <w:rPr>
                <w:b/>
                <w:bCs/>
                <w:sz w:val="20"/>
                <w:szCs w:val="20"/>
              </w:rPr>
            </w:pPr>
            <w:r w:rsidRPr="00A953D7">
              <w:rPr>
                <w:b/>
                <w:bCs/>
                <w:sz w:val="20"/>
                <w:szCs w:val="20"/>
              </w:rPr>
              <w:t>ОО</w:t>
            </w:r>
          </w:p>
        </w:tc>
        <w:tc>
          <w:tcPr>
            <w:tcW w:w="488" w:type="pct"/>
            <w:vMerge w:val="restart"/>
            <w:tcBorders>
              <w:top w:val="single" w:sz="4" w:space="0" w:color="auto"/>
              <w:left w:val="single" w:sz="4" w:space="0" w:color="auto"/>
              <w:bottom w:val="single" w:sz="4" w:space="0" w:color="auto"/>
              <w:right w:val="single" w:sz="4" w:space="0" w:color="auto"/>
            </w:tcBorders>
            <w:vAlign w:val="center"/>
          </w:tcPr>
          <w:p w14:paraId="31D0542A" w14:textId="77777777" w:rsidR="00CD4477" w:rsidRPr="00A953D7" w:rsidRDefault="00CD4477" w:rsidP="00DB3DB6">
            <w:pPr>
              <w:jc w:val="center"/>
              <w:rPr>
                <w:b/>
                <w:bCs/>
                <w:sz w:val="20"/>
                <w:szCs w:val="20"/>
              </w:rPr>
            </w:pPr>
            <w:r>
              <w:rPr>
                <w:b/>
                <w:bCs/>
                <w:sz w:val="20"/>
                <w:szCs w:val="20"/>
              </w:rPr>
              <w:t>Кол-во</w:t>
            </w:r>
          </w:p>
          <w:p w14:paraId="2039AECB" w14:textId="77777777" w:rsidR="00CD4477" w:rsidRPr="00A953D7" w:rsidRDefault="00CD4477" w:rsidP="00DB3DB6">
            <w:pPr>
              <w:jc w:val="center"/>
              <w:rPr>
                <w:b/>
                <w:bCs/>
                <w:sz w:val="20"/>
                <w:szCs w:val="20"/>
              </w:rPr>
            </w:pPr>
            <w:proofErr w:type="spellStart"/>
            <w:r w:rsidRPr="00A953D7">
              <w:rPr>
                <w:b/>
                <w:bCs/>
                <w:sz w:val="20"/>
                <w:szCs w:val="20"/>
              </w:rPr>
              <w:t>уч</w:t>
            </w:r>
            <w:proofErr w:type="spellEnd"/>
            <w:r w:rsidRPr="00A953D7">
              <w:rPr>
                <w:b/>
                <w:bCs/>
                <w:sz w:val="20"/>
                <w:szCs w:val="20"/>
              </w:rPr>
              <w:t>-ков</w:t>
            </w:r>
          </w:p>
        </w:tc>
        <w:tc>
          <w:tcPr>
            <w:tcW w:w="1880" w:type="pct"/>
            <w:gridSpan w:val="4"/>
            <w:tcBorders>
              <w:top w:val="single" w:sz="4" w:space="0" w:color="auto"/>
              <w:left w:val="nil"/>
              <w:bottom w:val="single" w:sz="4" w:space="0" w:color="auto"/>
              <w:right w:val="single" w:sz="4" w:space="0" w:color="auto"/>
            </w:tcBorders>
            <w:vAlign w:val="center"/>
          </w:tcPr>
          <w:p w14:paraId="5FF36BEC" w14:textId="77777777" w:rsidR="00CD4477" w:rsidRPr="00A953D7" w:rsidRDefault="00CD4477" w:rsidP="00DB3DB6">
            <w:pPr>
              <w:jc w:val="center"/>
              <w:rPr>
                <w:b/>
                <w:bCs/>
                <w:sz w:val="20"/>
                <w:szCs w:val="20"/>
              </w:rPr>
            </w:pPr>
            <w:r w:rsidRPr="00A953D7">
              <w:rPr>
                <w:b/>
                <w:bCs/>
                <w:sz w:val="20"/>
                <w:szCs w:val="20"/>
              </w:rPr>
              <w:t>Распределение групп баллов в %</w:t>
            </w:r>
          </w:p>
        </w:tc>
      </w:tr>
      <w:tr w:rsidR="00CD4477" w:rsidRPr="00A953D7" w14:paraId="38E2CD8F" w14:textId="77777777" w:rsidTr="00DB3DB6">
        <w:trPr>
          <w:trHeight w:val="134"/>
        </w:trPr>
        <w:tc>
          <w:tcPr>
            <w:tcW w:w="262" w:type="pct"/>
            <w:vMerge/>
            <w:tcBorders>
              <w:top w:val="single" w:sz="4" w:space="0" w:color="auto"/>
              <w:left w:val="single" w:sz="4" w:space="0" w:color="auto"/>
              <w:bottom w:val="single" w:sz="4" w:space="0" w:color="auto"/>
              <w:right w:val="single" w:sz="4" w:space="0" w:color="auto"/>
            </w:tcBorders>
            <w:vAlign w:val="center"/>
          </w:tcPr>
          <w:p w14:paraId="09ABE081" w14:textId="77777777" w:rsidR="00CD4477" w:rsidRPr="00A953D7" w:rsidRDefault="00CD4477" w:rsidP="00DB3DB6">
            <w:pPr>
              <w:rPr>
                <w:b/>
                <w:bCs/>
                <w:sz w:val="20"/>
                <w:szCs w:val="20"/>
              </w:rPr>
            </w:pPr>
          </w:p>
        </w:tc>
        <w:tc>
          <w:tcPr>
            <w:tcW w:w="2369" w:type="pct"/>
            <w:vMerge/>
            <w:tcBorders>
              <w:top w:val="single" w:sz="4" w:space="0" w:color="auto"/>
              <w:left w:val="single" w:sz="4" w:space="0" w:color="auto"/>
              <w:bottom w:val="single" w:sz="4" w:space="0" w:color="auto"/>
              <w:right w:val="single" w:sz="4" w:space="0" w:color="auto"/>
            </w:tcBorders>
            <w:vAlign w:val="center"/>
          </w:tcPr>
          <w:p w14:paraId="21D05B27" w14:textId="77777777" w:rsidR="00CD4477" w:rsidRPr="00A953D7" w:rsidRDefault="00CD4477" w:rsidP="00DB3DB6">
            <w:pPr>
              <w:rPr>
                <w:b/>
                <w:bCs/>
                <w:sz w:val="20"/>
                <w:szCs w:val="20"/>
              </w:rPr>
            </w:pPr>
          </w:p>
        </w:tc>
        <w:tc>
          <w:tcPr>
            <w:tcW w:w="488" w:type="pct"/>
            <w:vMerge/>
            <w:tcBorders>
              <w:top w:val="single" w:sz="4" w:space="0" w:color="auto"/>
              <w:left w:val="single" w:sz="4" w:space="0" w:color="auto"/>
              <w:bottom w:val="single" w:sz="4" w:space="0" w:color="auto"/>
              <w:right w:val="single" w:sz="4" w:space="0" w:color="auto"/>
            </w:tcBorders>
            <w:vAlign w:val="center"/>
          </w:tcPr>
          <w:p w14:paraId="5145BA0A" w14:textId="77777777" w:rsidR="00CD4477" w:rsidRPr="00A953D7" w:rsidRDefault="00CD4477" w:rsidP="00DB3DB6">
            <w:pPr>
              <w:rPr>
                <w:b/>
                <w:bCs/>
                <w:sz w:val="20"/>
                <w:szCs w:val="20"/>
              </w:rPr>
            </w:pPr>
          </w:p>
        </w:tc>
        <w:tc>
          <w:tcPr>
            <w:tcW w:w="488" w:type="pct"/>
            <w:tcBorders>
              <w:top w:val="nil"/>
              <w:left w:val="nil"/>
              <w:bottom w:val="single" w:sz="4" w:space="0" w:color="auto"/>
              <w:right w:val="single" w:sz="4" w:space="0" w:color="auto"/>
            </w:tcBorders>
            <w:vAlign w:val="center"/>
          </w:tcPr>
          <w:p w14:paraId="7AFEE76C" w14:textId="77777777" w:rsidR="00CD4477" w:rsidRPr="00A953D7" w:rsidRDefault="00CD4477" w:rsidP="00DB3DB6">
            <w:pPr>
              <w:jc w:val="center"/>
              <w:rPr>
                <w:b/>
                <w:bCs/>
                <w:sz w:val="20"/>
                <w:szCs w:val="20"/>
              </w:rPr>
            </w:pPr>
            <w:r>
              <w:rPr>
                <w:b/>
                <w:bCs/>
                <w:sz w:val="20"/>
                <w:szCs w:val="20"/>
              </w:rPr>
              <w:t>«</w:t>
            </w:r>
            <w:r w:rsidRPr="00A953D7">
              <w:rPr>
                <w:b/>
                <w:bCs/>
                <w:sz w:val="20"/>
                <w:szCs w:val="20"/>
              </w:rPr>
              <w:t>2</w:t>
            </w:r>
            <w:r>
              <w:rPr>
                <w:b/>
                <w:bCs/>
                <w:sz w:val="20"/>
                <w:szCs w:val="20"/>
              </w:rPr>
              <w:t>»</w:t>
            </w:r>
          </w:p>
        </w:tc>
        <w:tc>
          <w:tcPr>
            <w:tcW w:w="418" w:type="pct"/>
            <w:tcBorders>
              <w:top w:val="nil"/>
              <w:left w:val="nil"/>
              <w:bottom w:val="single" w:sz="4" w:space="0" w:color="auto"/>
              <w:right w:val="single" w:sz="4" w:space="0" w:color="auto"/>
            </w:tcBorders>
            <w:vAlign w:val="center"/>
          </w:tcPr>
          <w:p w14:paraId="2001199D" w14:textId="77777777" w:rsidR="00CD4477" w:rsidRPr="00A953D7" w:rsidRDefault="00CD4477" w:rsidP="00DB3DB6">
            <w:pPr>
              <w:jc w:val="center"/>
              <w:rPr>
                <w:b/>
                <w:bCs/>
                <w:sz w:val="20"/>
                <w:szCs w:val="20"/>
              </w:rPr>
            </w:pPr>
            <w:r>
              <w:rPr>
                <w:b/>
                <w:bCs/>
                <w:sz w:val="20"/>
                <w:szCs w:val="20"/>
              </w:rPr>
              <w:t>«</w:t>
            </w:r>
            <w:r w:rsidRPr="00A953D7">
              <w:rPr>
                <w:b/>
                <w:bCs/>
                <w:sz w:val="20"/>
                <w:szCs w:val="20"/>
              </w:rPr>
              <w:t>3</w:t>
            </w:r>
            <w:r>
              <w:rPr>
                <w:b/>
                <w:bCs/>
                <w:sz w:val="20"/>
                <w:szCs w:val="20"/>
              </w:rPr>
              <w:t>»</w:t>
            </w:r>
          </w:p>
        </w:tc>
        <w:tc>
          <w:tcPr>
            <w:tcW w:w="488" w:type="pct"/>
            <w:tcBorders>
              <w:top w:val="nil"/>
              <w:left w:val="nil"/>
              <w:bottom w:val="single" w:sz="4" w:space="0" w:color="auto"/>
              <w:right w:val="single" w:sz="4" w:space="0" w:color="auto"/>
            </w:tcBorders>
            <w:vAlign w:val="center"/>
          </w:tcPr>
          <w:p w14:paraId="65406DC8" w14:textId="77777777" w:rsidR="00CD4477" w:rsidRPr="00A953D7" w:rsidRDefault="00CD4477" w:rsidP="00DB3DB6">
            <w:pPr>
              <w:jc w:val="center"/>
              <w:rPr>
                <w:b/>
                <w:bCs/>
                <w:sz w:val="20"/>
                <w:szCs w:val="20"/>
              </w:rPr>
            </w:pPr>
            <w:r>
              <w:rPr>
                <w:b/>
                <w:bCs/>
                <w:sz w:val="20"/>
                <w:szCs w:val="20"/>
              </w:rPr>
              <w:t>«</w:t>
            </w:r>
            <w:r w:rsidRPr="00A953D7">
              <w:rPr>
                <w:b/>
                <w:bCs/>
                <w:sz w:val="20"/>
                <w:szCs w:val="20"/>
              </w:rPr>
              <w:t>4</w:t>
            </w:r>
            <w:r>
              <w:rPr>
                <w:b/>
                <w:bCs/>
                <w:sz w:val="20"/>
                <w:szCs w:val="20"/>
              </w:rPr>
              <w:t>»</w:t>
            </w:r>
          </w:p>
        </w:tc>
        <w:tc>
          <w:tcPr>
            <w:tcW w:w="486" w:type="pct"/>
            <w:tcBorders>
              <w:top w:val="nil"/>
              <w:left w:val="nil"/>
              <w:bottom w:val="single" w:sz="4" w:space="0" w:color="auto"/>
              <w:right w:val="single" w:sz="4" w:space="0" w:color="auto"/>
            </w:tcBorders>
            <w:vAlign w:val="center"/>
          </w:tcPr>
          <w:p w14:paraId="73C07203" w14:textId="77777777" w:rsidR="00CD4477" w:rsidRPr="00A953D7" w:rsidRDefault="00CD4477" w:rsidP="00DB3DB6">
            <w:pPr>
              <w:jc w:val="center"/>
              <w:rPr>
                <w:b/>
                <w:bCs/>
                <w:sz w:val="20"/>
                <w:szCs w:val="20"/>
              </w:rPr>
            </w:pPr>
            <w:r>
              <w:rPr>
                <w:b/>
                <w:bCs/>
                <w:sz w:val="20"/>
                <w:szCs w:val="20"/>
              </w:rPr>
              <w:t>«</w:t>
            </w:r>
            <w:r w:rsidRPr="00A953D7">
              <w:rPr>
                <w:b/>
                <w:bCs/>
                <w:sz w:val="20"/>
                <w:szCs w:val="20"/>
              </w:rPr>
              <w:t>5</w:t>
            </w:r>
            <w:r>
              <w:rPr>
                <w:b/>
                <w:bCs/>
                <w:sz w:val="20"/>
                <w:szCs w:val="20"/>
              </w:rPr>
              <w:t>»</w:t>
            </w:r>
          </w:p>
        </w:tc>
      </w:tr>
      <w:tr w:rsidR="00CD4477" w:rsidRPr="00A953D7" w14:paraId="725D63F8" w14:textId="77777777" w:rsidTr="00DB3DB6">
        <w:trPr>
          <w:trHeight w:val="240"/>
        </w:trPr>
        <w:tc>
          <w:tcPr>
            <w:tcW w:w="262" w:type="pct"/>
            <w:tcBorders>
              <w:top w:val="nil"/>
              <w:left w:val="single" w:sz="4" w:space="0" w:color="auto"/>
              <w:bottom w:val="single" w:sz="4" w:space="0" w:color="auto"/>
              <w:right w:val="single" w:sz="4" w:space="0" w:color="auto"/>
            </w:tcBorders>
            <w:noWrap/>
            <w:vAlign w:val="center"/>
          </w:tcPr>
          <w:p w14:paraId="6FF4B326" w14:textId="77777777" w:rsidR="00CD4477" w:rsidRPr="00A953D7" w:rsidRDefault="00CD4477" w:rsidP="00DB3DB6">
            <w:pPr>
              <w:jc w:val="center"/>
              <w:rPr>
                <w:sz w:val="20"/>
                <w:szCs w:val="20"/>
              </w:rPr>
            </w:pPr>
            <w:r>
              <w:rPr>
                <w:sz w:val="20"/>
                <w:szCs w:val="20"/>
              </w:rPr>
              <w:t>1</w:t>
            </w:r>
          </w:p>
        </w:tc>
        <w:tc>
          <w:tcPr>
            <w:tcW w:w="2369" w:type="pct"/>
            <w:tcBorders>
              <w:top w:val="nil"/>
              <w:left w:val="nil"/>
              <w:bottom w:val="single" w:sz="4" w:space="0" w:color="auto"/>
              <w:right w:val="single" w:sz="4" w:space="0" w:color="auto"/>
            </w:tcBorders>
            <w:vAlign w:val="center"/>
          </w:tcPr>
          <w:p w14:paraId="1989AE98" w14:textId="77777777" w:rsidR="00CD4477" w:rsidRPr="00805B4C" w:rsidRDefault="00CD4477" w:rsidP="00DB3DB6">
            <w:pPr>
              <w:rPr>
                <w:sz w:val="20"/>
                <w:szCs w:val="20"/>
              </w:rPr>
            </w:pPr>
            <w:r w:rsidRPr="00805B4C">
              <w:rPr>
                <w:sz w:val="20"/>
                <w:szCs w:val="20"/>
              </w:rPr>
              <w:t xml:space="preserve">Филиал </w:t>
            </w:r>
            <w:r>
              <w:rPr>
                <w:sz w:val="20"/>
                <w:szCs w:val="20"/>
              </w:rPr>
              <w:t xml:space="preserve">МБОУ </w:t>
            </w:r>
            <w:proofErr w:type="spellStart"/>
            <w:r w:rsidRPr="00805B4C">
              <w:rPr>
                <w:sz w:val="20"/>
                <w:szCs w:val="20"/>
              </w:rPr>
              <w:t>Пеклинской</w:t>
            </w:r>
            <w:proofErr w:type="spellEnd"/>
            <w:r>
              <w:rPr>
                <w:sz w:val="20"/>
                <w:szCs w:val="20"/>
              </w:rPr>
              <w:t xml:space="preserve"> СОШ </w:t>
            </w:r>
          </w:p>
        </w:tc>
        <w:tc>
          <w:tcPr>
            <w:tcW w:w="488" w:type="pct"/>
            <w:tcBorders>
              <w:top w:val="single" w:sz="4" w:space="0" w:color="auto"/>
              <w:left w:val="nil"/>
              <w:bottom w:val="single" w:sz="4" w:space="0" w:color="auto"/>
              <w:right w:val="nil"/>
            </w:tcBorders>
            <w:vAlign w:val="bottom"/>
          </w:tcPr>
          <w:p w14:paraId="51FBC560" w14:textId="77777777" w:rsidR="00CD4477" w:rsidRDefault="00CD4477" w:rsidP="00DB3DB6">
            <w:pPr>
              <w:jc w:val="center"/>
              <w:rPr>
                <w:color w:val="000000"/>
              </w:rPr>
            </w:pPr>
            <w:r>
              <w:rPr>
                <w:color w:val="000000"/>
                <w:sz w:val="22"/>
                <w:szCs w:val="22"/>
              </w:rPr>
              <w:t>2</w:t>
            </w:r>
          </w:p>
        </w:tc>
        <w:tc>
          <w:tcPr>
            <w:tcW w:w="488" w:type="pct"/>
            <w:tcBorders>
              <w:top w:val="single" w:sz="4" w:space="0" w:color="auto"/>
              <w:left w:val="single" w:sz="4" w:space="0" w:color="auto"/>
              <w:bottom w:val="single" w:sz="4" w:space="0" w:color="auto"/>
              <w:right w:val="single" w:sz="4" w:space="0" w:color="auto"/>
            </w:tcBorders>
            <w:vAlign w:val="bottom"/>
          </w:tcPr>
          <w:p w14:paraId="42CFCAA4" w14:textId="77777777" w:rsidR="00CD4477" w:rsidRDefault="00CD4477" w:rsidP="00DB3DB6">
            <w:pPr>
              <w:jc w:val="center"/>
              <w:rPr>
                <w:color w:val="000000"/>
              </w:rPr>
            </w:pPr>
            <w:r>
              <w:rPr>
                <w:color w:val="000000"/>
                <w:sz w:val="22"/>
                <w:szCs w:val="22"/>
              </w:rPr>
              <w:t>0,0</w:t>
            </w:r>
          </w:p>
        </w:tc>
        <w:tc>
          <w:tcPr>
            <w:tcW w:w="418" w:type="pct"/>
            <w:tcBorders>
              <w:top w:val="single" w:sz="4" w:space="0" w:color="auto"/>
              <w:left w:val="nil"/>
              <w:bottom w:val="single" w:sz="4" w:space="0" w:color="auto"/>
              <w:right w:val="single" w:sz="4" w:space="0" w:color="auto"/>
            </w:tcBorders>
            <w:vAlign w:val="bottom"/>
          </w:tcPr>
          <w:p w14:paraId="389DDC75" w14:textId="77777777" w:rsidR="00CD4477" w:rsidRDefault="00CD4477" w:rsidP="00DB3DB6">
            <w:pPr>
              <w:jc w:val="center"/>
              <w:rPr>
                <w:color w:val="000000"/>
              </w:rPr>
            </w:pPr>
            <w:r>
              <w:rPr>
                <w:color w:val="000000"/>
                <w:sz w:val="22"/>
                <w:szCs w:val="22"/>
              </w:rPr>
              <w:t>50,0</w:t>
            </w:r>
          </w:p>
        </w:tc>
        <w:tc>
          <w:tcPr>
            <w:tcW w:w="488" w:type="pct"/>
            <w:tcBorders>
              <w:top w:val="single" w:sz="4" w:space="0" w:color="auto"/>
              <w:left w:val="nil"/>
              <w:bottom w:val="single" w:sz="4" w:space="0" w:color="auto"/>
              <w:right w:val="single" w:sz="4" w:space="0" w:color="auto"/>
            </w:tcBorders>
            <w:vAlign w:val="bottom"/>
          </w:tcPr>
          <w:p w14:paraId="1B1F370B" w14:textId="77777777" w:rsidR="00CD4477" w:rsidRDefault="00CD4477" w:rsidP="00DB3DB6">
            <w:pPr>
              <w:jc w:val="center"/>
              <w:rPr>
                <w:color w:val="000000"/>
              </w:rPr>
            </w:pPr>
            <w:r>
              <w:rPr>
                <w:color w:val="000000"/>
                <w:sz w:val="22"/>
                <w:szCs w:val="22"/>
              </w:rPr>
              <w:t>50,0</w:t>
            </w:r>
          </w:p>
        </w:tc>
        <w:tc>
          <w:tcPr>
            <w:tcW w:w="486" w:type="pct"/>
            <w:tcBorders>
              <w:top w:val="single" w:sz="4" w:space="0" w:color="auto"/>
              <w:left w:val="nil"/>
              <w:bottom w:val="single" w:sz="4" w:space="0" w:color="auto"/>
              <w:right w:val="single" w:sz="4" w:space="0" w:color="auto"/>
            </w:tcBorders>
            <w:vAlign w:val="bottom"/>
          </w:tcPr>
          <w:p w14:paraId="178F5FDD" w14:textId="77777777" w:rsidR="00CD4477" w:rsidRDefault="00CD4477" w:rsidP="00DB3DB6">
            <w:pPr>
              <w:jc w:val="center"/>
              <w:rPr>
                <w:color w:val="000000"/>
              </w:rPr>
            </w:pPr>
            <w:r>
              <w:rPr>
                <w:color w:val="000000"/>
                <w:sz w:val="22"/>
                <w:szCs w:val="22"/>
              </w:rPr>
              <w:t>0,0</w:t>
            </w:r>
          </w:p>
        </w:tc>
      </w:tr>
      <w:tr w:rsidR="00CD4477" w:rsidRPr="00A953D7" w14:paraId="731A7070" w14:textId="77777777" w:rsidTr="00DB3DB6">
        <w:trPr>
          <w:trHeight w:val="165"/>
        </w:trPr>
        <w:tc>
          <w:tcPr>
            <w:tcW w:w="2631" w:type="pct"/>
            <w:gridSpan w:val="2"/>
            <w:tcBorders>
              <w:top w:val="nil"/>
              <w:left w:val="single" w:sz="4" w:space="0" w:color="auto"/>
              <w:bottom w:val="single" w:sz="4" w:space="0" w:color="auto"/>
              <w:right w:val="single" w:sz="4" w:space="0" w:color="auto"/>
            </w:tcBorders>
            <w:vAlign w:val="center"/>
          </w:tcPr>
          <w:p w14:paraId="03D11443" w14:textId="77777777" w:rsidR="00CD4477" w:rsidRPr="00A953D7" w:rsidRDefault="00CD4477" w:rsidP="00DB3DB6">
            <w:pPr>
              <w:jc w:val="right"/>
              <w:rPr>
                <w:b/>
                <w:bCs/>
                <w:sz w:val="20"/>
                <w:szCs w:val="20"/>
              </w:rPr>
            </w:pPr>
            <w:r w:rsidRPr="00A953D7">
              <w:rPr>
                <w:b/>
                <w:bCs/>
                <w:sz w:val="20"/>
                <w:szCs w:val="20"/>
              </w:rPr>
              <w:t>Дубровский район</w:t>
            </w:r>
          </w:p>
        </w:tc>
        <w:tc>
          <w:tcPr>
            <w:tcW w:w="488" w:type="pct"/>
            <w:tcBorders>
              <w:top w:val="nil"/>
              <w:left w:val="nil"/>
              <w:bottom w:val="single" w:sz="4" w:space="0" w:color="auto"/>
              <w:right w:val="nil"/>
            </w:tcBorders>
            <w:vAlign w:val="bottom"/>
          </w:tcPr>
          <w:p w14:paraId="070308DD" w14:textId="77777777" w:rsidR="00CD4477" w:rsidRPr="00BA6FA8" w:rsidRDefault="00CD4477" w:rsidP="00DB3DB6">
            <w:pPr>
              <w:jc w:val="center"/>
              <w:rPr>
                <w:b/>
                <w:bCs/>
                <w:color w:val="000000"/>
              </w:rPr>
            </w:pPr>
            <w:r w:rsidRPr="00BA6FA8">
              <w:rPr>
                <w:b/>
                <w:bCs/>
                <w:color w:val="000000"/>
                <w:sz w:val="22"/>
                <w:szCs w:val="22"/>
              </w:rPr>
              <w:t>2</w:t>
            </w:r>
          </w:p>
        </w:tc>
        <w:tc>
          <w:tcPr>
            <w:tcW w:w="488" w:type="pct"/>
            <w:tcBorders>
              <w:top w:val="nil"/>
              <w:left w:val="single" w:sz="4" w:space="0" w:color="auto"/>
              <w:bottom w:val="single" w:sz="4" w:space="0" w:color="auto"/>
              <w:right w:val="single" w:sz="4" w:space="0" w:color="auto"/>
            </w:tcBorders>
            <w:vAlign w:val="bottom"/>
          </w:tcPr>
          <w:p w14:paraId="1A77B472" w14:textId="77777777" w:rsidR="00CD4477" w:rsidRPr="00BA6FA8" w:rsidRDefault="00CD4477" w:rsidP="00DB3DB6">
            <w:pPr>
              <w:jc w:val="center"/>
              <w:rPr>
                <w:b/>
                <w:bCs/>
                <w:color w:val="000000"/>
              </w:rPr>
            </w:pPr>
            <w:r w:rsidRPr="00BA6FA8">
              <w:rPr>
                <w:b/>
                <w:bCs/>
                <w:color w:val="000000"/>
                <w:sz w:val="22"/>
                <w:szCs w:val="22"/>
              </w:rPr>
              <w:t>0,0</w:t>
            </w:r>
          </w:p>
        </w:tc>
        <w:tc>
          <w:tcPr>
            <w:tcW w:w="418" w:type="pct"/>
            <w:tcBorders>
              <w:top w:val="nil"/>
              <w:left w:val="nil"/>
              <w:bottom w:val="single" w:sz="4" w:space="0" w:color="auto"/>
              <w:right w:val="single" w:sz="4" w:space="0" w:color="auto"/>
            </w:tcBorders>
            <w:vAlign w:val="bottom"/>
          </w:tcPr>
          <w:p w14:paraId="7D5228B1" w14:textId="77777777" w:rsidR="00CD4477" w:rsidRPr="00BA6FA8" w:rsidRDefault="00CD4477" w:rsidP="00DB3DB6">
            <w:pPr>
              <w:jc w:val="center"/>
              <w:rPr>
                <w:b/>
                <w:bCs/>
                <w:color w:val="000000"/>
              </w:rPr>
            </w:pPr>
            <w:r w:rsidRPr="00BA6FA8">
              <w:rPr>
                <w:b/>
                <w:bCs/>
                <w:color w:val="000000"/>
                <w:sz w:val="22"/>
                <w:szCs w:val="22"/>
              </w:rPr>
              <w:t>50,0</w:t>
            </w:r>
          </w:p>
        </w:tc>
        <w:tc>
          <w:tcPr>
            <w:tcW w:w="488" w:type="pct"/>
            <w:tcBorders>
              <w:top w:val="nil"/>
              <w:left w:val="nil"/>
              <w:bottom w:val="single" w:sz="4" w:space="0" w:color="auto"/>
              <w:right w:val="single" w:sz="4" w:space="0" w:color="auto"/>
            </w:tcBorders>
            <w:vAlign w:val="bottom"/>
          </w:tcPr>
          <w:p w14:paraId="53EFFFBE" w14:textId="77777777" w:rsidR="00CD4477" w:rsidRPr="00BA6FA8" w:rsidRDefault="00CD4477" w:rsidP="00DB3DB6">
            <w:pPr>
              <w:jc w:val="center"/>
              <w:rPr>
                <w:b/>
                <w:bCs/>
                <w:color w:val="000000"/>
              </w:rPr>
            </w:pPr>
            <w:r w:rsidRPr="00BA6FA8">
              <w:rPr>
                <w:b/>
                <w:bCs/>
                <w:color w:val="000000"/>
                <w:sz w:val="22"/>
                <w:szCs w:val="22"/>
              </w:rPr>
              <w:t>50,0</w:t>
            </w:r>
          </w:p>
        </w:tc>
        <w:tc>
          <w:tcPr>
            <w:tcW w:w="486" w:type="pct"/>
            <w:tcBorders>
              <w:top w:val="nil"/>
              <w:left w:val="nil"/>
              <w:bottom w:val="single" w:sz="4" w:space="0" w:color="auto"/>
              <w:right w:val="single" w:sz="4" w:space="0" w:color="auto"/>
            </w:tcBorders>
            <w:vAlign w:val="bottom"/>
          </w:tcPr>
          <w:p w14:paraId="3932F62A" w14:textId="77777777" w:rsidR="00CD4477" w:rsidRPr="00BA6FA8" w:rsidRDefault="00CD4477" w:rsidP="00DB3DB6">
            <w:pPr>
              <w:jc w:val="center"/>
              <w:rPr>
                <w:b/>
                <w:bCs/>
                <w:color w:val="000000"/>
              </w:rPr>
            </w:pPr>
            <w:r w:rsidRPr="00BA6FA8">
              <w:rPr>
                <w:b/>
                <w:bCs/>
                <w:color w:val="000000"/>
                <w:sz w:val="22"/>
                <w:szCs w:val="22"/>
              </w:rPr>
              <w:t>0,0</w:t>
            </w:r>
          </w:p>
        </w:tc>
      </w:tr>
    </w:tbl>
    <w:p w14:paraId="633553A3" w14:textId="77777777" w:rsidR="00CD4477" w:rsidRDefault="00CD4477" w:rsidP="00CD4477">
      <w:pPr>
        <w:jc w:val="center"/>
        <w:rPr>
          <w:b/>
          <w:bCs/>
          <w:color w:val="FF0000"/>
        </w:rPr>
      </w:pPr>
    </w:p>
    <w:p w14:paraId="0FD67D1E" w14:textId="6F0E439C" w:rsidR="00CD4477" w:rsidRPr="007903D6" w:rsidRDefault="00CD4477" w:rsidP="00CD4477">
      <w:pPr>
        <w:jc w:val="center"/>
        <w:rPr>
          <w:b/>
          <w:bCs/>
        </w:rPr>
      </w:pPr>
      <w:r w:rsidRPr="007903D6">
        <w:rPr>
          <w:b/>
          <w:bCs/>
        </w:rPr>
        <w:t xml:space="preserve">Гистограмма соответствия отметок по </w:t>
      </w:r>
      <w:r>
        <w:rPr>
          <w:b/>
          <w:bCs/>
        </w:rPr>
        <w:t>химии</w:t>
      </w:r>
      <w:r w:rsidRPr="007903D6">
        <w:rPr>
          <w:b/>
          <w:bCs/>
        </w:rPr>
        <w:t xml:space="preserve"> </w:t>
      </w:r>
    </w:p>
    <w:p w14:paraId="328AA6C4" w14:textId="77777777" w:rsidR="00CD4477" w:rsidRPr="007903D6" w:rsidRDefault="00CD4477" w:rsidP="00CD4477">
      <w:pPr>
        <w:jc w:val="center"/>
      </w:pPr>
      <w:r w:rsidRPr="007903D6">
        <w:rPr>
          <w:b/>
          <w:bCs/>
        </w:rPr>
        <w:t>за выполненную работу и отметок по журналу</w:t>
      </w:r>
    </w:p>
    <w:p w14:paraId="0C2C6FE5" w14:textId="77777777" w:rsidR="00CD4477" w:rsidRDefault="00CD4477" w:rsidP="00CD4477">
      <w:pPr>
        <w:spacing w:after="200" w:line="276" w:lineRule="auto"/>
        <w:jc w:val="center"/>
        <w:rPr>
          <w:sz w:val="16"/>
          <w:szCs w:val="16"/>
        </w:rPr>
      </w:pPr>
    </w:p>
    <w:p w14:paraId="1FCD4AA2" w14:textId="3968E646" w:rsidR="00CD4477" w:rsidRDefault="00CD4477" w:rsidP="00CD4477">
      <w:pPr>
        <w:spacing w:after="200" w:line="276" w:lineRule="auto"/>
        <w:jc w:val="center"/>
        <w:rPr>
          <w:sz w:val="16"/>
          <w:szCs w:val="16"/>
        </w:rPr>
      </w:pPr>
      <w:r>
        <w:rPr>
          <w:noProof/>
        </w:rPr>
        <w:drawing>
          <wp:inline distT="0" distB="0" distL="0" distR="0" wp14:anchorId="0856DBD5" wp14:editId="15D0D576">
            <wp:extent cx="5883966" cy="1214120"/>
            <wp:effectExtent l="0" t="0" r="2540" b="5080"/>
            <wp:docPr id="32" name="Диаграмма 32">
              <a:extLst xmlns:a="http://schemas.openxmlformats.org/drawingml/2006/main">
                <a:ext uri="{FF2B5EF4-FFF2-40B4-BE49-F238E27FC236}">
                  <a16:creationId xmlns:a16="http://schemas.microsoft.com/office/drawing/2014/main" id="{D17E1762-464A-4AF2-8D53-D950F5BEF3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tbl>
      <w:tblPr>
        <w:tblStyle w:val="a3"/>
        <w:tblW w:w="5000" w:type="pct"/>
        <w:tblLook w:val="04A0" w:firstRow="1" w:lastRow="0" w:firstColumn="1" w:lastColumn="0" w:noHBand="0" w:noVBand="1"/>
      </w:tblPr>
      <w:tblGrid>
        <w:gridCol w:w="5365"/>
        <w:gridCol w:w="2353"/>
        <w:gridCol w:w="1626"/>
      </w:tblGrid>
      <w:tr w:rsidR="00CD4477" w14:paraId="06CC4C1A" w14:textId="77777777" w:rsidTr="00DB3DB6">
        <w:trPr>
          <w:trHeight w:val="964"/>
        </w:trPr>
        <w:tc>
          <w:tcPr>
            <w:tcW w:w="2871" w:type="pct"/>
            <w:tcBorders>
              <w:top w:val="single" w:sz="4" w:space="0" w:color="000000"/>
              <w:left w:val="single" w:sz="4" w:space="0" w:color="000000"/>
              <w:bottom w:val="single" w:sz="4" w:space="0" w:color="000000"/>
              <w:right w:val="single" w:sz="4" w:space="0" w:color="000000"/>
            </w:tcBorders>
            <w:vAlign w:val="center"/>
            <w:hideMark/>
          </w:tcPr>
          <w:p w14:paraId="21B4E34C" w14:textId="77777777" w:rsidR="00CD4477" w:rsidRDefault="00CD4477" w:rsidP="00DB3DB6">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3380A829" w14:textId="77777777" w:rsidR="00CD4477" w:rsidRDefault="00CD4477" w:rsidP="00DB3DB6">
            <w:pPr>
              <w:jc w:val="center"/>
              <w:rPr>
                <w:b/>
                <w:sz w:val="22"/>
              </w:rPr>
            </w:pPr>
            <w:r>
              <w:rPr>
                <w:b/>
                <w:sz w:val="22"/>
              </w:rPr>
              <w:t>Количество участников в Дубровском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69C006A8" w14:textId="77777777" w:rsidR="00CD4477" w:rsidRDefault="00CD4477" w:rsidP="00DB3DB6">
            <w:pPr>
              <w:jc w:val="center"/>
              <w:rPr>
                <w:b/>
                <w:sz w:val="22"/>
              </w:rPr>
            </w:pPr>
            <w:r>
              <w:rPr>
                <w:b/>
                <w:sz w:val="22"/>
              </w:rPr>
              <w:t>%</w:t>
            </w:r>
          </w:p>
        </w:tc>
      </w:tr>
      <w:tr w:rsidR="00CD4477" w14:paraId="5075FE25" w14:textId="77777777" w:rsidTr="00DB3DB6">
        <w:tc>
          <w:tcPr>
            <w:tcW w:w="2871" w:type="pct"/>
            <w:tcBorders>
              <w:top w:val="single" w:sz="4" w:space="0" w:color="000000"/>
              <w:left w:val="single" w:sz="4" w:space="0" w:color="000000"/>
              <w:bottom w:val="single" w:sz="4" w:space="0" w:color="000000"/>
              <w:right w:val="single" w:sz="4" w:space="0" w:color="000000"/>
            </w:tcBorders>
            <w:vAlign w:val="center"/>
            <w:hideMark/>
          </w:tcPr>
          <w:p w14:paraId="66903897" w14:textId="77777777" w:rsidR="00CD4477" w:rsidRDefault="00CD4477" w:rsidP="00CD4477">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45D7ED12" w14:textId="577A82EE" w:rsidR="00CD4477" w:rsidRDefault="00CD4477" w:rsidP="00CD4477">
            <w:pPr>
              <w:jc w:val="center"/>
              <w:rPr>
                <w:color w:val="000000"/>
                <w:sz w:val="22"/>
                <w:szCs w:val="22"/>
              </w:rPr>
            </w:pPr>
            <w:r>
              <w:rPr>
                <w:color w:val="000000"/>
                <w:sz w:val="22"/>
                <w:szCs w:val="22"/>
              </w:rPr>
              <w:t>0</w:t>
            </w:r>
          </w:p>
        </w:tc>
        <w:tc>
          <w:tcPr>
            <w:tcW w:w="870" w:type="pct"/>
            <w:tcBorders>
              <w:top w:val="single" w:sz="4" w:space="0" w:color="000000"/>
              <w:left w:val="single" w:sz="4" w:space="0" w:color="000000"/>
              <w:bottom w:val="single" w:sz="4" w:space="0" w:color="000000"/>
              <w:right w:val="single" w:sz="4" w:space="0" w:color="000000"/>
            </w:tcBorders>
            <w:vAlign w:val="center"/>
          </w:tcPr>
          <w:p w14:paraId="07AE9AD1" w14:textId="3208D0C5" w:rsidR="00CD4477" w:rsidRDefault="00CD4477" w:rsidP="00CD4477">
            <w:pPr>
              <w:jc w:val="center"/>
              <w:rPr>
                <w:color w:val="000000"/>
                <w:sz w:val="22"/>
                <w:szCs w:val="22"/>
              </w:rPr>
            </w:pPr>
            <w:r>
              <w:rPr>
                <w:color w:val="000000"/>
                <w:sz w:val="22"/>
                <w:szCs w:val="22"/>
              </w:rPr>
              <w:t>0</w:t>
            </w:r>
          </w:p>
        </w:tc>
      </w:tr>
      <w:tr w:rsidR="00CD4477" w14:paraId="64197225" w14:textId="77777777" w:rsidTr="00DB3DB6">
        <w:tc>
          <w:tcPr>
            <w:tcW w:w="2871" w:type="pct"/>
            <w:tcBorders>
              <w:top w:val="single" w:sz="4" w:space="0" w:color="000000"/>
              <w:left w:val="single" w:sz="4" w:space="0" w:color="000000"/>
              <w:bottom w:val="single" w:sz="4" w:space="0" w:color="000000"/>
              <w:right w:val="single" w:sz="4" w:space="0" w:color="000000"/>
            </w:tcBorders>
            <w:vAlign w:val="center"/>
            <w:hideMark/>
          </w:tcPr>
          <w:p w14:paraId="59A3B073" w14:textId="77777777" w:rsidR="00CD4477" w:rsidRDefault="00CD4477" w:rsidP="00CD4477">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77B511E7" w14:textId="18EAC613" w:rsidR="00CD4477" w:rsidRDefault="00CD4477" w:rsidP="00CD4477">
            <w:pPr>
              <w:jc w:val="center"/>
              <w:rPr>
                <w:color w:val="000000"/>
                <w:sz w:val="22"/>
                <w:szCs w:val="22"/>
              </w:rPr>
            </w:pPr>
            <w:r>
              <w:rPr>
                <w:color w:val="000000"/>
                <w:sz w:val="22"/>
                <w:szCs w:val="22"/>
              </w:rPr>
              <w:t>2</w:t>
            </w:r>
          </w:p>
        </w:tc>
        <w:tc>
          <w:tcPr>
            <w:tcW w:w="870" w:type="pct"/>
            <w:tcBorders>
              <w:top w:val="single" w:sz="4" w:space="0" w:color="000000"/>
              <w:left w:val="single" w:sz="4" w:space="0" w:color="000000"/>
              <w:bottom w:val="single" w:sz="4" w:space="0" w:color="000000"/>
              <w:right w:val="single" w:sz="4" w:space="0" w:color="000000"/>
            </w:tcBorders>
            <w:vAlign w:val="center"/>
          </w:tcPr>
          <w:p w14:paraId="787CBADC" w14:textId="1F719A5F" w:rsidR="00CD4477" w:rsidRDefault="00CD4477" w:rsidP="00CD4477">
            <w:pPr>
              <w:jc w:val="center"/>
              <w:rPr>
                <w:color w:val="000000"/>
                <w:sz w:val="22"/>
                <w:szCs w:val="22"/>
              </w:rPr>
            </w:pPr>
            <w:r>
              <w:rPr>
                <w:color w:val="000000"/>
                <w:sz w:val="22"/>
                <w:szCs w:val="22"/>
              </w:rPr>
              <w:t>100</w:t>
            </w:r>
          </w:p>
        </w:tc>
      </w:tr>
      <w:tr w:rsidR="00CD4477" w14:paraId="2E000CF3" w14:textId="77777777" w:rsidTr="00DB3DB6">
        <w:tc>
          <w:tcPr>
            <w:tcW w:w="2871" w:type="pct"/>
            <w:tcBorders>
              <w:top w:val="single" w:sz="4" w:space="0" w:color="000000"/>
              <w:left w:val="single" w:sz="4" w:space="0" w:color="000000"/>
              <w:bottom w:val="single" w:sz="4" w:space="0" w:color="000000"/>
              <w:right w:val="single" w:sz="4" w:space="0" w:color="000000"/>
            </w:tcBorders>
            <w:vAlign w:val="center"/>
            <w:hideMark/>
          </w:tcPr>
          <w:p w14:paraId="3F3CE8C2" w14:textId="77777777" w:rsidR="00CD4477" w:rsidRDefault="00CD4477" w:rsidP="00CD4477">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1EBA22DC" w14:textId="1C1F7A80" w:rsidR="00CD4477" w:rsidRDefault="00CD4477" w:rsidP="00CD4477">
            <w:pPr>
              <w:jc w:val="center"/>
              <w:rPr>
                <w:color w:val="000000"/>
                <w:sz w:val="22"/>
                <w:szCs w:val="22"/>
              </w:rPr>
            </w:pPr>
            <w:r>
              <w:rPr>
                <w:color w:val="000000"/>
                <w:sz w:val="22"/>
                <w:szCs w:val="22"/>
              </w:rPr>
              <w:t>0</w:t>
            </w:r>
          </w:p>
        </w:tc>
        <w:tc>
          <w:tcPr>
            <w:tcW w:w="870" w:type="pct"/>
            <w:tcBorders>
              <w:top w:val="single" w:sz="4" w:space="0" w:color="000000"/>
              <w:left w:val="single" w:sz="4" w:space="0" w:color="000000"/>
              <w:bottom w:val="single" w:sz="4" w:space="0" w:color="000000"/>
              <w:right w:val="single" w:sz="4" w:space="0" w:color="000000"/>
            </w:tcBorders>
            <w:vAlign w:val="center"/>
          </w:tcPr>
          <w:p w14:paraId="65D8173B" w14:textId="70AEB8B1" w:rsidR="00CD4477" w:rsidRDefault="00CD4477" w:rsidP="00CD4477">
            <w:pPr>
              <w:jc w:val="center"/>
              <w:rPr>
                <w:color w:val="000000"/>
                <w:sz w:val="22"/>
                <w:szCs w:val="22"/>
              </w:rPr>
            </w:pPr>
            <w:r>
              <w:rPr>
                <w:color w:val="000000"/>
                <w:sz w:val="22"/>
                <w:szCs w:val="22"/>
              </w:rPr>
              <w:t>0</w:t>
            </w:r>
          </w:p>
        </w:tc>
      </w:tr>
      <w:tr w:rsidR="00CD4477" w14:paraId="2AB6102B" w14:textId="77777777" w:rsidTr="00DB3DB6">
        <w:tc>
          <w:tcPr>
            <w:tcW w:w="2871" w:type="pct"/>
            <w:tcBorders>
              <w:top w:val="single" w:sz="4" w:space="0" w:color="000000"/>
              <w:left w:val="single" w:sz="4" w:space="0" w:color="000000"/>
              <w:bottom w:val="single" w:sz="4" w:space="0" w:color="000000"/>
              <w:right w:val="single" w:sz="4" w:space="0" w:color="000000"/>
            </w:tcBorders>
            <w:vAlign w:val="center"/>
            <w:hideMark/>
          </w:tcPr>
          <w:p w14:paraId="52FD89F0" w14:textId="77777777" w:rsidR="00CD4477" w:rsidRDefault="00CD4477" w:rsidP="00DB3DB6">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63A196D9" w14:textId="7442DBA2" w:rsidR="00CD4477" w:rsidRDefault="00CD4477" w:rsidP="00DB3DB6">
            <w:pPr>
              <w:jc w:val="center"/>
              <w:rPr>
                <w:color w:val="000000"/>
                <w:sz w:val="22"/>
                <w:szCs w:val="22"/>
              </w:rPr>
            </w:pPr>
            <w:r>
              <w:rPr>
                <w:color w:val="000000"/>
                <w:sz w:val="22"/>
                <w:szCs w:val="22"/>
              </w:rPr>
              <w:t>2</w:t>
            </w:r>
          </w:p>
        </w:tc>
        <w:tc>
          <w:tcPr>
            <w:tcW w:w="870" w:type="pct"/>
            <w:tcBorders>
              <w:top w:val="single" w:sz="4" w:space="0" w:color="000000"/>
              <w:left w:val="single" w:sz="4" w:space="0" w:color="000000"/>
              <w:bottom w:val="single" w:sz="4" w:space="0" w:color="000000"/>
              <w:right w:val="single" w:sz="4" w:space="0" w:color="000000"/>
            </w:tcBorders>
            <w:vAlign w:val="bottom"/>
          </w:tcPr>
          <w:p w14:paraId="4924FACB" w14:textId="77777777" w:rsidR="00CD4477" w:rsidRDefault="00CD4477" w:rsidP="00DB3DB6">
            <w:pPr>
              <w:jc w:val="center"/>
              <w:rPr>
                <w:color w:val="000000"/>
                <w:sz w:val="22"/>
                <w:szCs w:val="22"/>
              </w:rPr>
            </w:pPr>
            <w:r>
              <w:rPr>
                <w:color w:val="000000"/>
                <w:sz w:val="22"/>
                <w:szCs w:val="22"/>
              </w:rPr>
              <w:t>100</w:t>
            </w:r>
          </w:p>
        </w:tc>
      </w:tr>
    </w:tbl>
    <w:p w14:paraId="259713F8" w14:textId="566E72A5" w:rsidR="00CD4477" w:rsidRDefault="00CD4477" w:rsidP="00CD4477">
      <w:pPr>
        <w:rPr>
          <w:noProof/>
        </w:rPr>
      </w:pPr>
    </w:p>
    <w:p w14:paraId="66310E57" w14:textId="77777777" w:rsidR="00CD4477" w:rsidRDefault="00CD4477" w:rsidP="00CD4477">
      <w:pPr>
        <w:rPr>
          <w:noProof/>
        </w:rPr>
      </w:pPr>
    </w:p>
    <w:tbl>
      <w:tblPr>
        <w:tblW w:w="5000" w:type="pct"/>
        <w:tblLook w:val="04A0" w:firstRow="1" w:lastRow="0" w:firstColumn="1" w:lastColumn="0" w:noHBand="0" w:noVBand="1"/>
      </w:tblPr>
      <w:tblGrid>
        <w:gridCol w:w="541"/>
        <w:gridCol w:w="1739"/>
        <w:gridCol w:w="1259"/>
        <w:gridCol w:w="1133"/>
        <w:gridCol w:w="846"/>
        <w:gridCol w:w="1072"/>
        <w:gridCol w:w="836"/>
        <w:gridCol w:w="1072"/>
        <w:gridCol w:w="846"/>
      </w:tblGrid>
      <w:tr w:rsidR="00CD4477" w:rsidRPr="00CD4477" w14:paraId="368C76C6" w14:textId="77777777" w:rsidTr="00CD4477">
        <w:trPr>
          <w:trHeight w:val="300"/>
        </w:trPr>
        <w:tc>
          <w:tcPr>
            <w:tcW w:w="2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82F59" w14:textId="77777777" w:rsidR="00CD4477" w:rsidRPr="00CD4477" w:rsidRDefault="00CD4477" w:rsidP="00CD4477">
            <w:pPr>
              <w:jc w:val="center"/>
              <w:rPr>
                <w:b/>
                <w:bCs/>
                <w:color w:val="000000"/>
                <w:sz w:val="16"/>
                <w:szCs w:val="16"/>
              </w:rPr>
            </w:pPr>
            <w:r w:rsidRPr="00CD4477">
              <w:rPr>
                <w:b/>
                <w:bCs/>
                <w:noProof/>
                <w:color w:val="000000"/>
                <w:sz w:val="16"/>
                <w:szCs w:val="16"/>
              </w:rPr>
              <w:lastRenderedPageBreak/>
              <w:t>№</w:t>
            </w:r>
          </w:p>
        </w:tc>
        <w:tc>
          <w:tcPr>
            <w:tcW w:w="9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D615E" w14:textId="77777777" w:rsidR="00CD4477" w:rsidRPr="00CD4477" w:rsidRDefault="00CD4477" w:rsidP="00CD4477">
            <w:pPr>
              <w:jc w:val="center"/>
              <w:rPr>
                <w:b/>
                <w:bCs/>
                <w:color w:val="000000"/>
                <w:sz w:val="16"/>
                <w:szCs w:val="16"/>
              </w:rPr>
            </w:pPr>
            <w:r w:rsidRPr="00CD4477">
              <w:rPr>
                <w:b/>
                <w:bCs/>
                <w:noProof/>
                <w:color w:val="000000"/>
                <w:sz w:val="16"/>
                <w:szCs w:val="16"/>
              </w:rPr>
              <w:t>Название ОО</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CD2CB0" w14:textId="77777777" w:rsidR="00CD4477" w:rsidRPr="00CD4477" w:rsidRDefault="00CD4477" w:rsidP="00CD4477">
            <w:pPr>
              <w:jc w:val="center"/>
              <w:rPr>
                <w:b/>
                <w:bCs/>
                <w:color w:val="000000"/>
                <w:sz w:val="16"/>
                <w:szCs w:val="16"/>
              </w:rPr>
            </w:pPr>
            <w:r w:rsidRPr="00CD4477">
              <w:rPr>
                <w:b/>
                <w:bCs/>
                <w:noProof/>
                <w:color w:val="000000"/>
                <w:sz w:val="16"/>
                <w:szCs w:val="16"/>
              </w:rPr>
              <w:t>Кол-во уч-ков</w:t>
            </w:r>
          </w:p>
        </w:tc>
        <w:tc>
          <w:tcPr>
            <w:tcW w:w="1074" w:type="pct"/>
            <w:gridSpan w:val="2"/>
            <w:tcBorders>
              <w:top w:val="single" w:sz="4" w:space="0" w:color="auto"/>
              <w:left w:val="nil"/>
              <w:bottom w:val="single" w:sz="4" w:space="0" w:color="auto"/>
              <w:right w:val="single" w:sz="4" w:space="0" w:color="auto"/>
            </w:tcBorders>
            <w:shd w:val="clear" w:color="auto" w:fill="auto"/>
            <w:vAlign w:val="center"/>
            <w:hideMark/>
          </w:tcPr>
          <w:p w14:paraId="48383819" w14:textId="77777777" w:rsidR="00CD4477" w:rsidRPr="00CD4477" w:rsidRDefault="00CD4477" w:rsidP="00CD4477">
            <w:pPr>
              <w:jc w:val="center"/>
              <w:rPr>
                <w:b/>
                <w:bCs/>
                <w:color w:val="000000"/>
                <w:sz w:val="16"/>
                <w:szCs w:val="16"/>
              </w:rPr>
            </w:pPr>
            <w:r w:rsidRPr="00CD4477">
              <w:rPr>
                <w:b/>
                <w:bCs/>
                <w:noProof/>
                <w:color w:val="000000"/>
                <w:sz w:val="16"/>
                <w:szCs w:val="16"/>
              </w:rPr>
              <w:t>Понизили</w:t>
            </w:r>
          </w:p>
        </w:tc>
        <w:tc>
          <w:tcPr>
            <w:tcW w:w="1036" w:type="pct"/>
            <w:gridSpan w:val="2"/>
            <w:tcBorders>
              <w:top w:val="single" w:sz="4" w:space="0" w:color="auto"/>
              <w:left w:val="nil"/>
              <w:bottom w:val="single" w:sz="4" w:space="0" w:color="auto"/>
              <w:right w:val="single" w:sz="4" w:space="0" w:color="auto"/>
            </w:tcBorders>
            <w:shd w:val="clear" w:color="auto" w:fill="auto"/>
            <w:vAlign w:val="center"/>
            <w:hideMark/>
          </w:tcPr>
          <w:p w14:paraId="2FCD00F5" w14:textId="77777777" w:rsidR="00CD4477" w:rsidRPr="00CD4477" w:rsidRDefault="00CD4477" w:rsidP="00CD4477">
            <w:pPr>
              <w:jc w:val="center"/>
              <w:rPr>
                <w:b/>
                <w:bCs/>
                <w:color w:val="000000"/>
                <w:sz w:val="16"/>
                <w:szCs w:val="16"/>
              </w:rPr>
            </w:pPr>
            <w:r w:rsidRPr="00CD4477">
              <w:rPr>
                <w:b/>
                <w:bCs/>
                <w:noProof/>
                <w:color w:val="000000"/>
                <w:sz w:val="16"/>
                <w:szCs w:val="16"/>
              </w:rPr>
              <w:t>Подтвердили</w:t>
            </w:r>
          </w:p>
        </w:tc>
        <w:tc>
          <w:tcPr>
            <w:tcW w:w="974" w:type="pct"/>
            <w:gridSpan w:val="2"/>
            <w:tcBorders>
              <w:top w:val="single" w:sz="4" w:space="0" w:color="auto"/>
              <w:left w:val="nil"/>
              <w:bottom w:val="single" w:sz="4" w:space="0" w:color="auto"/>
              <w:right w:val="single" w:sz="4" w:space="0" w:color="auto"/>
            </w:tcBorders>
            <w:shd w:val="clear" w:color="auto" w:fill="auto"/>
            <w:vAlign w:val="center"/>
            <w:hideMark/>
          </w:tcPr>
          <w:p w14:paraId="66AA83BA" w14:textId="77777777" w:rsidR="00CD4477" w:rsidRPr="00CD4477" w:rsidRDefault="00CD4477" w:rsidP="00CD4477">
            <w:pPr>
              <w:jc w:val="center"/>
              <w:rPr>
                <w:b/>
                <w:bCs/>
                <w:color w:val="000000"/>
                <w:sz w:val="16"/>
                <w:szCs w:val="16"/>
              </w:rPr>
            </w:pPr>
            <w:r w:rsidRPr="00CD4477">
              <w:rPr>
                <w:b/>
                <w:bCs/>
                <w:noProof/>
                <w:color w:val="000000"/>
                <w:sz w:val="16"/>
                <w:szCs w:val="16"/>
              </w:rPr>
              <w:t>Повысили</w:t>
            </w:r>
          </w:p>
        </w:tc>
      </w:tr>
      <w:tr w:rsidR="00CD4477" w:rsidRPr="00CD4477" w14:paraId="2DCFA2C9" w14:textId="77777777" w:rsidTr="00CD4477">
        <w:trPr>
          <w:trHeight w:val="420"/>
        </w:trPr>
        <w:tc>
          <w:tcPr>
            <w:tcW w:w="297" w:type="pct"/>
            <w:vMerge/>
            <w:tcBorders>
              <w:top w:val="single" w:sz="4" w:space="0" w:color="auto"/>
              <w:left w:val="single" w:sz="4" w:space="0" w:color="auto"/>
              <w:bottom w:val="single" w:sz="4" w:space="0" w:color="auto"/>
              <w:right w:val="single" w:sz="4" w:space="0" w:color="auto"/>
            </w:tcBorders>
            <w:vAlign w:val="center"/>
            <w:hideMark/>
          </w:tcPr>
          <w:p w14:paraId="45B55B9A" w14:textId="77777777" w:rsidR="00CD4477" w:rsidRPr="00CD4477" w:rsidRDefault="00CD4477" w:rsidP="00CD4477">
            <w:pPr>
              <w:rPr>
                <w:b/>
                <w:bCs/>
                <w:color w:val="000000"/>
                <w:sz w:val="16"/>
                <w:szCs w:val="16"/>
              </w:rPr>
            </w:pPr>
          </w:p>
        </w:tc>
        <w:tc>
          <w:tcPr>
            <w:tcW w:w="938" w:type="pct"/>
            <w:vMerge/>
            <w:tcBorders>
              <w:top w:val="single" w:sz="4" w:space="0" w:color="auto"/>
              <w:left w:val="single" w:sz="4" w:space="0" w:color="auto"/>
              <w:bottom w:val="single" w:sz="4" w:space="0" w:color="auto"/>
              <w:right w:val="single" w:sz="4" w:space="0" w:color="auto"/>
            </w:tcBorders>
            <w:vAlign w:val="center"/>
            <w:hideMark/>
          </w:tcPr>
          <w:p w14:paraId="5987FC55" w14:textId="77777777" w:rsidR="00CD4477" w:rsidRPr="00CD4477" w:rsidRDefault="00CD4477" w:rsidP="00CD4477">
            <w:pPr>
              <w:rPr>
                <w:b/>
                <w:bCs/>
                <w:color w:val="000000"/>
                <w:sz w:val="16"/>
                <w:szCs w:val="16"/>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14:paraId="50E83D77" w14:textId="77777777" w:rsidR="00CD4477" w:rsidRPr="00CD4477" w:rsidRDefault="00CD4477" w:rsidP="00CD4477">
            <w:pPr>
              <w:rPr>
                <w:b/>
                <w:bCs/>
                <w:color w:val="000000"/>
                <w:sz w:val="16"/>
                <w:szCs w:val="16"/>
              </w:rPr>
            </w:pPr>
          </w:p>
        </w:tc>
        <w:tc>
          <w:tcPr>
            <w:tcW w:w="614" w:type="pct"/>
            <w:tcBorders>
              <w:top w:val="nil"/>
              <w:left w:val="nil"/>
              <w:bottom w:val="single" w:sz="4" w:space="0" w:color="auto"/>
              <w:right w:val="single" w:sz="4" w:space="0" w:color="auto"/>
            </w:tcBorders>
            <w:shd w:val="clear" w:color="auto" w:fill="auto"/>
            <w:vAlign w:val="center"/>
            <w:hideMark/>
          </w:tcPr>
          <w:p w14:paraId="788AF058" w14:textId="77777777" w:rsidR="00CD4477" w:rsidRPr="00CD4477" w:rsidRDefault="00CD4477" w:rsidP="00CD4477">
            <w:pPr>
              <w:jc w:val="center"/>
              <w:rPr>
                <w:b/>
                <w:bCs/>
                <w:color w:val="000000"/>
                <w:sz w:val="16"/>
                <w:szCs w:val="16"/>
              </w:rPr>
            </w:pPr>
            <w:r w:rsidRPr="00CD4477">
              <w:rPr>
                <w:b/>
                <w:bCs/>
                <w:noProof/>
                <w:color w:val="000000"/>
                <w:sz w:val="16"/>
                <w:szCs w:val="16"/>
              </w:rPr>
              <w:t>Количество</w:t>
            </w:r>
          </w:p>
        </w:tc>
        <w:tc>
          <w:tcPr>
            <w:tcW w:w="460" w:type="pct"/>
            <w:tcBorders>
              <w:top w:val="nil"/>
              <w:left w:val="nil"/>
              <w:bottom w:val="single" w:sz="4" w:space="0" w:color="auto"/>
              <w:right w:val="single" w:sz="4" w:space="0" w:color="auto"/>
            </w:tcBorders>
            <w:shd w:val="clear" w:color="auto" w:fill="auto"/>
            <w:vAlign w:val="center"/>
            <w:hideMark/>
          </w:tcPr>
          <w:p w14:paraId="05335250" w14:textId="77777777" w:rsidR="00CD4477" w:rsidRPr="00CD4477" w:rsidRDefault="00CD4477" w:rsidP="00CD4477">
            <w:pPr>
              <w:jc w:val="center"/>
              <w:rPr>
                <w:b/>
                <w:bCs/>
                <w:color w:val="000000"/>
                <w:sz w:val="16"/>
                <w:szCs w:val="16"/>
              </w:rPr>
            </w:pPr>
            <w:r w:rsidRPr="00CD4477">
              <w:rPr>
                <w:b/>
                <w:bCs/>
                <w:noProof/>
                <w:color w:val="000000"/>
                <w:sz w:val="16"/>
                <w:szCs w:val="16"/>
              </w:rPr>
              <w:t>Доля</w:t>
            </w:r>
          </w:p>
        </w:tc>
        <w:tc>
          <w:tcPr>
            <w:tcW w:w="576" w:type="pct"/>
            <w:tcBorders>
              <w:top w:val="nil"/>
              <w:left w:val="nil"/>
              <w:bottom w:val="single" w:sz="4" w:space="0" w:color="auto"/>
              <w:right w:val="single" w:sz="4" w:space="0" w:color="auto"/>
            </w:tcBorders>
            <w:shd w:val="clear" w:color="auto" w:fill="auto"/>
            <w:vAlign w:val="center"/>
            <w:hideMark/>
          </w:tcPr>
          <w:p w14:paraId="1CE981BC" w14:textId="77777777" w:rsidR="00CD4477" w:rsidRPr="00CD4477" w:rsidRDefault="00CD4477" w:rsidP="00CD4477">
            <w:pPr>
              <w:jc w:val="center"/>
              <w:rPr>
                <w:b/>
                <w:bCs/>
                <w:color w:val="000000"/>
                <w:sz w:val="16"/>
                <w:szCs w:val="16"/>
              </w:rPr>
            </w:pPr>
            <w:r w:rsidRPr="00CD4477">
              <w:rPr>
                <w:b/>
                <w:bCs/>
                <w:noProof/>
                <w:color w:val="000000"/>
                <w:sz w:val="16"/>
                <w:szCs w:val="16"/>
              </w:rPr>
              <w:t>Количество</w:t>
            </w:r>
          </w:p>
        </w:tc>
        <w:tc>
          <w:tcPr>
            <w:tcW w:w="460" w:type="pct"/>
            <w:tcBorders>
              <w:top w:val="nil"/>
              <w:left w:val="nil"/>
              <w:bottom w:val="single" w:sz="4" w:space="0" w:color="auto"/>
              <w:right w:val="single" w:sz="4" w:space="0" w:color="auto"/>
            </w:tcBorders>
            <w:shd w:val="clear" w:color="auto" w:fill="auto"/>
            <w:vAlign w:val="center"/>
            <w:hideMark/>
          </w:tcPr>
          <w:p w14:paraId="4522C564" w14:textId="77777777" w:rsidR="00CD4477" w:rsidRPr="00CD4477" w:rsidRDefault="00CD4477" w:rsidP="00CD4477">
            <w:pPr>
              <w:jc w:val="center"/>
              <w:rPr>
                <w:b/>
                <w:bCs/>
                <w:color w:val="000000"/>
                <w:sz w:val="16"/>
                <w:szCs w:val="16"/>
              </w:rPr>
            </w:pPr>
            <w:r w:rsidRPr="00CD4477">
              <w:rPr>
                <w:b/>
                <w:bCs/>
                <w:noProof/>
                <w:color w:val="000000"/>
                <w:sz w:val="16"/>
                <w:szCs w:val="16"/>
              </w:rPr>
              <w:t>Доля</w:t>
            </w:r>
          </w:p>
        </w:tc>
        <w:tc>
          <w:tcPr>
            <w:tcW w:w="514" w:type="pct"/>
            <w:tcBorders>
              <w:top w:val="nil"/>
              <w:left w:val="nil"/>
              <w:bottom w:val="single" w:sz="4" w:space="0" w:color="auto"/>
              <w:right w:val="single" w:sz="4" w:space="0" w:color="auto"/>
            </w:tcBorders>
            <w:shd w:val="clear" w:color="auto" w:fill="auto"/>
            <w:vAlign w:val="center"/>
            <w:hideMark/>
          </w:tcPr>
          <w:p w14:paraId="61FB5ABA" w14:textId="77777777" w:rsidR="00CD4477" w:rsidRPr="00CD4477" w:rsidRDefault="00CD4477" w:rsidP="00CD4477">
            <w:pPr>
              <w:jc w:val="center"/>
              <w:rPr>
                <w:b/>
                <w:bCs/>
                <w:color w:val="000000"/>
                <w:sz w:val="16"/>
                <w:szCs w:val="16"/>
              </w:rPr>
            </w:pPr>
            <w:r w:rsidRPr="00CD4477">
              <w:rPr>
                <w:b/>
                <w:bCs/>
                <w:noProof/>
                <w:color w:val="000000"/>
                <w:sz w:val="16"/>
                <w:szCs w:val="16"/>
              </w:rPr>
              <w:t>Количество</w:t>
            </w:r>
          </w:p>
        </w:tc>
        <w:tc>
          <w:tcPr>
            <w:tcW w:w="460" w:type="pct"/>
            <w:tcBorders>
              <w:top w:val="nil"/>
              <w:left w:val="nil"/>
              <w:bottom w:val="single" w:sz="4" w:space="0" w:color="auto"/>
              <w:right w:val="single" w:sz="4" w:space="0" w:color="auto"/>
            </w:tcBorders>
            <w:shd w:val="clear" w:color="auto" w:fill="auto"/>
            <w:vAlign w:val="center"/>
            <w:hideMark/>
          </w:tcPr>
          <w:p w14:paraId="02D483C4" w14:textId="77777777" w:rsidR="00CD4477" w:rsidRPr="00CD4477" w:rsidRDefault="00CD4477" w:rsidP="00CD4477">
            <w:pPr>
              <w:jc w:val="center"/>
              <w:rPr>
                <w:b/>
                <w:bCs/>
                <w:color w:val="000000"/>
                <w:sz w:val="16"/>
                <w:szCs w:val="16"/>
              </w:rPr>
            </w:pPr>
            <w:r w:rsidRPr="00CD4477">
              <w:rPr>
                <w:b/>
                <w:bCs/>
                <w:noProof/>
                <w:color w:val="000000"/>
                <w:sz w:val="16"/>
                <w:szCs w:val="16"/>
              </w:rPr>
              <w:t>Доля</w:t>
            </w:r>
          </w:p>
        </w:tc>
      </w:tr>
      <w:tr w:rsidR="00CD4477" w:rsidRPr="00CD4477" w14:paraId="023864BB" w14:textId="77777777" w:rsidTr="00CD4477">
        <w:trPr>
          <w:trHeight w:val="765"/>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11A4D5C9" w14:textId="77777777" w:rsidR="00CD4477" w:rsidRPr="00CD4477" w:rsidRDefault="00CD4477" w:rsidP="00CD4477">
            <w:pPr>
              <w:jc w:val="center"/>
              <w:rPr>
                <w:color w:val="000000"/>
                <w:sz w:val="20"/>
                <w:szCs w:val="20"/>
              </w:rPr>
            </w:pPr>
            <w:r w:rsidRPr="00CD4477">
              <w:rPr>
                <w:color w:val="000000"/>
                <w:sz w:val="20"/>
                <w:szCs w:val="20"/>
              </w:rPr>
              <w:t>1</w:t>
            </w:r>
          </w:p>
        </w:tc>
        <w:tc>
          <w:tcPr>
            <w:tcW w:w="938" w:type="pct"/>
            <w:tcBorders>
              <w:top w:val="nil"/>
              <w:left w:val="nil"/>
              <w:bottom w:val="single" w:sz="4" w:space="0" w:color="auto"/>
              <w:right w:val="single" w:sz="4" w:space="0" w:color="auto"/>
            </w:tcBorders>
            <w:shd w:val="clear" w:color="auto" w:fill="auto"/>
            <w:vAlign w:val="center"/>
            <w:hideMark/>
          </w:tcPr>
          <w:p w14:paraId="7BAA458D" w14:textId="77777777" w:rsidR="00CD4477" w:rsidRPr="00CD4477" w:rsidRDefault="00CD4477" w:rsidP="00CD4477">
            <w:pPr>
              <w:rPr>
                <w:color w:val="000000"/>
                <w:sz w:val="20"/>
                <w:szCs w:val="20"/>
              </w:rPr>
            </w:pPr>
            <w:r w:rsidRPr="00CD4477">
              <w:rPr>
                <w:color w:val="000000"/>
                <w:sz w:val="20"/>
                <w:szCs w:val="20"/>
              </w:rPr>
              <w:t xml:space="preserve">Филиал МБОУ </w:t>
            </w:r>
            <w:proofErr w:type="spellStart"/>
            <w:r w:rsidRPr="00CD4477">
              <w:rPr>
                <w:color w:val="000000"/>
                <w:sz w:val="20"/>
                <w:szCs w:val="20"/>
              </w:rPr>
              <w:t>Пеклинской</w:t>
            </w:r>
            <w:proofErr w:type="spellEnd"/>
            <w:r w:rsidRPr="00CD4477">
              <w:rPr>
                <w:color w:val="000000"/>
                <w:sz w:val="20"/>
                <w:szCs w:val="20"/>
              </w:rPr>
              <w:t xml:space="preserve"> СОШ </w:t>
            </w:r>
            <w:proofErr w:type="spellStart"/>
            <w:r w:rsidRPr="00CD4477">
              <w:rPr>
                <w:color w:val="000000"/>
                <w:sz w:val="20"/>
                <w:szCs w:val="20"/>
              </w:rPr>
              <w:t>Рябчинская</w:t>
            </w:r>
            <w:proofErr w:type="spellEnd"/>
            <w:r w:rsidRPr="00CD4477">
              <w:rPr>
                <w:color w:val="000000"/>
                <w:sz w:val="20"/>
                <w:szCs w:val="20"/>
              </w:rPr>
              <w:t xml:space="preserve"> СОШ</w:t>
            </w:r>
          </w:p>
        </w:tc>
        <w:tc>
          <w:tcPr>
            <w:tcW w:w="681" w:type="pct"/>
            <w:tcBorders>
              <w:top w:val="nil"/>
              <w:left w:val="nil"/>
              <w:bottom w:val="single" w:sz="4" w:space="0" w:color="auto"/>
              <w:right w:val="single" w:sz="4" w:space="0" w:color="auto"/>
            </w:tcBorders>
            <w:shd w:val="clear" w:color="auto" w:fill="auto"/>
            <w:noWrap/>
            <w:vAlign w:val="center"/>
            <w:hideMark/>
          </w:tcPr>
          <w:p w14:paraId="4E3B21A4" w14:textId="77777777" w:rsidR="00CD4477" w:rsidRPr="00CD4477" w:rsidRDefault="00CD4477" w:rsidP="00CD4477">
            <w:pPr>
              <w:jc w:val="center"/>
              <w:rPr>
                <w:color w:val="000000"/>
                <w:sz w:val="20"/>
                <w:szCs w:val="20"/>
              </w:rPr>
            </w:pPr>
            <w:r w:rsidRPr="00CD4477">
              <w:rPr>
                <w:color w:val="000000"/>
                <w:sz w:val="20"/>
                <w:szCs w:val="20"/>
              </w:rPr>
              <w:t>2</w:t>
            </w:r>
          </w:p>
        </w:tc>
        <w:tc>
          <w:tcPr>
            <w:tcW w:w="614" w:type="pct"/>
            <w:tcBorders>
              <w:top w:val="nil"/>
              <w:left w:val="nil"/>
              <w:bottom w:val="single" w:sz="4" w:space="0" w:color="auto"/>
              <w:right w:val="single" w:sz="4" w:space="0" w:color="auto"/>
            </w:tcBorders>
            <w:shd w:val="clear" w:color="auto" w:fill="auto"/>
            <w:noWrap/>
            <w:vAlign w:val="center"/>
            <w:hideMark/>
          </w:tcPr>
          <w:p w14:paraId="4D866E50" w14:textId="77777777" w:rsidR="00CD4477" w:rsidRPr="00CD4477" w:rsidRDefault="00CD4477" w:rsidP="00CD4477">
            <w:pPr>
              <w:jc w:val="center"/>
              <w:rPr>
                <w:color w:val="000000"/>
                <w:sz w:val="20"/>
                <w:szCs w:val="20"/>
              </w:rPr>
            </w:pPr>
            <w:r w:rsidRPr="00CD4477">
              <w:rPr>
                <w:color w:val="000000"/>
                <w:sz w:val="20"/>
                <w:szCs w:val="20"/>
              </w:rPr>
              <w:t> </w:t>
            </w:r>
          </w:p>
        </w:tc>
        <w:tc>
          <w:tcPr>
            <w:tcW w:w="460" w:type="pct"/>
            <w:tcBorders>
              <w:top w:val="nil"/>
              <w:left w:val="nil"/>
              <w:bottom w:val="single" w:sz="4" w:space="0" w:color="auto"/>
              <w:right w:val="single" w:sz="4" w:space="0" w:color="auto"/>
            </w:tcBorders>
            <w:shd w:val="clear" w:color="auto" w:fill="auto"/>
            <w:vAlign w:val="center"/>
            <w:hideMark/>
          </w:tcPr>
          <w:p w14:paraId="3942D5D2" w14:textId="77777777" w:rsidR="00CD4477" w:rsidRPr="00CD4477" w:rsidRDefault="00CD4477" w:rsidP="00CD4477">
            <w:pPr>
              <w:rPr>
                <w:color w:val="000000"/>
                <w:sz w:val="20"/>
                <w:szCs w:val="20"/>
              </w:rPr>
            </w:pPr>
            <w:r w:rsidRPr="00CD4477">
              <w:rPr>
                <w:color w:val="000000"/>
                <w:sz w:val="20"/>
                <w:szCs w:val="20"/>
              </w:rPr>
              <w:t> </w:t>
            </w:r>
          </w:p>
        </w:tc>
        <w:tc>
          <w:tcPr>
            <w:tcW w:w="576" w:type="pct"/>
            <w:tcBorders>
              <w:top w:val="nil"/>
              <w:left w:val="nil"/>
              <w:bottom w:val="single" w:sz="4" w:space="0" w:color="auto"/>
              <w:right w:val="single" w:sz="4" w:space="0" w:color="auto"/>
            </w:tcBorders>
            <w:shd w:val="clear" w:color="auto" w:fill="auto"/>
            <w:noWrap/>
            <w:vAlign w:val="center"/>
            <w:hideMark/>
          </w:tcPr>
          <w:p w14:paraId="54119C33" w14:textId="77777777" w:rsidR="00CD4477" w:rsidRPr="00CD4477" w:rsidRDefault="00CD4477" w:rsidP="00CD4477">
            <w:pPr>
              <w:jc w:val="center"/>
              <w:rPr>
                <w:color w:val="000000"/>
                <w:sz w:val="20"/>
                <w:szCs w:val="20"/>
              </w:rPr>
            </w:pPr>
            <w:r w:rsidRPr="00CD4477">
              <w:rPr>
                <w:color w:val="000000"/>
                <w:sz w:val="20"/>
                <w:szCs w:val="20"/>
              </w:rPr>
              <w:t>2</w:t>
            </w:r>
          </w:p>
        </w:tc>
        <w:tc>
          <w:tcPr>
            <w:tcW w:w="460" w:type="pct"/>
            <w:tcBorders>
              <w:top w:val="nil"/>
              <w:left w:val="nil"/>
              <w:bottom w:val="single" w:sz="4" w:space="0" w:color="auto"/>
              <w:right w:val="single" w:sz="4" w:space="0" w:color="auto"/>
            </w:tcBorders>
            <w:shd w:val="clear" w:color="auto" w:fill="auto"/>
            <w:vAlign w:val="center"/>
            <w:hideMark/>
          </w:tcPr>
          <w:p w14:paraId="42A2323C" w14:textId="3261ACF5" w:rsidR="00CD4477" w:rsidRPr="00CD4477" w:rsidRDefault="00CD4477" w:rsidP="00CD4477">
            <w:pPr>
              <w:jc w:val="center"/>
              <w:rPr>
                <w:color w:val="000000"/>
                <w:sz w:val="20"/>
                <w:szCs w:val="20"/>
              </w:rPr>
            </w:pPr>
            <w:r w:rsidRPr="00CD4477">
              <w:rPr>
                <w:color w:val="000000"/>
                <w:sz w:val="20"/>
                <w:szCs w:val="20"/>
              </w:rPr>
              <w:t>100%</w:t>
            </w:r>
          </w:p>
        </w:tc>
        <w:tc>
          <w:tcPr>
            <w:tcW w:w="514" w:type="pct"/>
            <w:tcBorders>
              <w:top w:val="nil"/>
              <w:left w:val="nil"/>
              <w:bottom w:val="single" w:sz="4" w:space="0" w:color="auto"/>
              <w:right w:val="single" w:sz="4" w:space="0" w:color="auto"/>
            </w:tcBorders>
            <w:shd w:val="clear" w:color="auto" w:fill="auto"/>
            <w:noWrap/>
            <w:vAlign w:val="center"/>
            <w:hideMark/>
          </w:tcPr>
          <w:p w14:paraId="636DFC3D" w14:textId="77777777" w:rsidR="00CD4477" w:rsidRPr="00CD4477" w:rsidRDefault="00CD4477" w:rsidP="00CD4477">
            <w:pPr>
              <w:jc w:val="center"/>
              <w:rPr>
                <w:color w:val="000000"/>
                <w:sz w:val="20"/>
                <w:szCs w:val="20"/>
              </w:rPr>
            </w:pPr>
            <w:r w:rsidRPr="00CD4477">
              <w:rPr>
                <w:color w:val="000000"/>
                <w:sz w:val="20"/>
                <w:szCs w:val="20"/>
              </w:rPr>
              <w:t> </w:t>
            </w:r>
          </w:p>
        </w:tc>
        <w:tc>
          <w:tcPr>
            <w:tcW w:w="460" w:type="pct"/>
            <w:tcBorders>
              <w:top w:val="nil"/>
              <w:left w:val="nil"/>
              <w:bottom w:val="single" w:sz="4" w:space="0" w:color="auto"/>
              <w:right w:val="single" w:sz="4" w:space="0" w:color="auto"/>
            </w:tcBorders>
            <w:shd w:val="clear" w:color="auto" w:fill="auto"/>
            <w:vAlign w:val="center"/>
            <w:hideMark/>
          </w:tcPr>
          <w:p w14:paraId="0D72A534" w14:textId="77777777" w:rsidR="00CD4477" w:rsidRPr="00CD4477" w:rsidRDefault="00CD4477" w:rsidP="00CD4477">
            <w:pPr>
              <w:jc w:val="center"/>
              <w:rPr>
                <w:color w:val="000000"/>
                <w:sz w:val="20"/>
                <w:szCs w:val="20"/>
              </w:rPr>
            </w:pPr>
            <w:r w:rsidRPr="00CD4477">
              <w:rPr>
                <w:color w:val="000000"/>
                <w:sz w:val="20"/>
                <w:szCs w:val="20"/>
              </w:rPr>
              <w:t> </w:t>
            </w:r>
          </w:p>
        </w:tc>
      </w:tr>
    </w:tbl>
    <w:p w14:paraId="531E4BBC" w14:textId="77777777" w:rsidR="00CD4477" w:rsidRDefault="00CD4477" w:rsidP="00CD4477">
      <w:pPr>
        <w:spacing w:before="120" w:after="120"/>
        <w:jc w:val="center"/>
        <w:rPr>
          <w:b/>
          <w:bCs/>
          <w:noProof/>
          <w:sz w:val="26"/>
          <w:szCs w:val="26"/>
        </w:rPr>
      </w:pPr>
    </w:p>
    <w:p w14:paraId="4C4C4390" w14:textId="77777777" w:rsidR="00CD4477" w:rsidRPr="00EE1FBE" w:rsidRDefault="00CD4477" w:rsidP="00CD4477">
      <w:pPr>
        <w:spacing w:before="120" w:after="120"/>
        <w:jc w:val="center"/>
        <w:rPr>
          <w:b/>
          <w:bCs/>
          <w:noProof/>
          <w:sz w:val="26"/>
          <w:szCs w:val="26"/>
        </w:rPr>
      </w:pPr>
      <w:r w:rsidRPr="00EE1FBE">
        <w:rPr>
          <w:b/>
          <w:bCs/>
          <w:noProof/>
          <w:sz w:val="26"/>
          <w:szCs w:val="26"/>
        </w:rPr>
        <w:t>Описание проверочной работы по биологии</w:t>
      </w:r>
    </w:p>
    <w:p w14:paraId="1A6202FB" w14:textId="77777777" w:rsidR="00CD4477" w:rsidRPr="00AE161D" w:rsidRDefault="00CD4477" w:rsidP="00CD4477">
      <w:pPr>
        <w:autoSpaceDE w:val="0"/>
        <w:autoSpaceDN w:val="0"/>
        <w:adjustRightInd w:val="0"/>
        <w:ind w:firstLine="709"/>
        <w:jc w:val="both"/>
        <w:rPr>
          <w:rFonts w:eastAsia="Calibri"/>
        </w:rPr>
      </w:pPr>
      <w:r w:rsidRPr="00AE161D">
        <w:rPr>
          <w:rFonts w:eastAsia="Calibri"/>
        </w:rPr>
        <w:t>Каждый вариант ВПР содержит 15 заданий различных типов и уровней</w:t>
      </w:r>
      <w:r>
        <w:rPr>
          <w:rFonts w:eastAsia="Calibri"/>
        </w:rPr>
        <w:t xml:space="preserve"> </w:t>
      </w:r>
      <w:r w:rsidRPr="00AE161D">
        <w:rPr>
          <w:rFonts w:eastAsia="Calibri"/>
        </w:rPr>
        <w:t>сложности. Задания также имеют различия по требуемой форме записи</w:t>
      </w:r>
      <w:r>
        <w:rPr>
          <w:rFonts w:eastAsia="Calibri"/>
        </w:rPr>
        <w:t xml:space="preserve"> </w:t>
      </w:r>
      <w:r w:rsidRPr="00AE161D">
        <w:rPr>
          <w:rFonts w:eastAsia="Calibri"/>
        </w:rPr>
        <w:t>ответа, который может быть представлен в виде: последовательности цифр</w:t>
      </w:r>
      <w:r>
        <w:rPr>
          <w:rFonts w:eastAsia="Calibri"/>
        </w:rPr>
        <w:t xml:space="preserve">, </w:t>
      </w:r>
      <w:r w:rsidRPr="00AE161D">
        <w:rPr>
          <w:rFonts w:eastAsia="Calibri"/>
        </w:rPr>
        <w:t>символов; слова; формулы вещества; уравнения реакции.</w:t>
      </w:r>
    </w:p>
    <w:p w14:paraId="3D19141A" w14:textId="77777777" w:rsidR="00CD4477" w:rsidRPr="00AE161D" w:rsidRDefault="00CD4477" w:rsidP="00CD4477">
      <w:pPr>
        <w:autoSpaceDE w:val="0"/>
        <w:autoSpaceDN w:val="0"/>
        <w:adjustRightInd w:val="0"/>
        <w:ind w:firstLine="709"/>
        <w:jc w:val="both"/>
        <w:rPr>
          <w:rFonts w:eastAsia="Calibri"/>
        </w:rPr>
      </w:pPr>
      <w:r w:rsidRPr="00AE161D">
        <w:rPr>
          <w:rFonts w:eastAsia="Calibri"/>
        </w:rPr>
        <w:t>В работе содержится 11 заданий базового уровня сложности с кратким</w:t>
      </w:r>
      <w:r>
        <w:rPr>
          <w:rFonts w:eastAsia="Calibri"/>
        </w:rPr>
        <w:t xml:space="preserve"> </w:t>
      </w:r>
      <w:r w:rsidRPr="00AE161D">
        <w:rPr>
          <w:rFonts w:eastAsia="Calibri"/>
        </w:rPr>
        <w:t>ответом и развернутым ответом. Их порядковые номера: 1–8, 11, 12, 15.</w:t>
      </w:r>
    </w:p>
    <w:p w14:paraId="0624F6C6" w14:textId="77777777" w:rsidR="00CD4477" w:rsidRPr="00AE161D" w:rsidRDefault="00CD4477" w:rsidP="00CD4477">
      <w:pPr>
        <w:autoSpaceDE w:val="0"/>
        <w:autoSpaceDN w:val="0"/>
        <w:adjustRightInd w:val="0"/>
        <w:ind w:firstLine="709"/>
        <w:jc w:val="both"/>
        <w:rPr>
          <w:rFonts w:eastAsia="Calibri"/>
        </w:rPr>
      </w:pPr>
      <w:r w:rsidRPr="00AE161D">
        <w:rPr>
          <w:rFonts w:eastAsia="Calibri"/>
        </w:rPr>
        <w:t>В работе содержится 4 задания с развёрнутым ответом повышенного</w:t>
      </w:r>
      <w:r>
        <w:rPr>
          <w:rFonts w:eastAsia="Calibri"/>
        </w:rPr>
        <w:t xml:space="preserve"> </w:t>
      </w:r>
      <w:r w:rsidRPr="00AE161D">
        <w:rPr>
          <w:rFonts w:eastAsia="Calibri"/>
        </w:rPr>
        <w:t>уровня сложности. Их порядковые номера: 9</w:t>
      </w:r>
      <w:r>
        <w:rPr>
          <w:rFonts w:eastAsia="Calibri"/>
        </w:rPr>
        <w:t xml:space="preserve">, 10, 13, 14. Эти задания более </w:t>
      </w:r>
      <w:r w:rsidRPr="00AE161D">
        <w:rPr>
          <w:rFonts w:eastAsia="Calibri"/>
        </w:rPr>
        <w:t>сложные, так как их выполнение предпола</w:t>
      </w:r>
      <w:r>
        <w:rPr>
          <w:rFonts w:eastAsia="Calibri"/>
        </w:rPr>
        <w:t xml:space="preserve">гает комплексное применение </w:t>
      </w:r>
      <w:r w:rsidRPr="00AE161D">
        <w:rPr>
          <w:rFonts w:eastAsia="Calibri"/>
        </w:rPr>
        <w:t>следующих умений:</w:t>
      </w:r>
    </w:p>
    <w:p w14:paraId="531BCECA" w14:textId="77777777" w:rsidR="00CD4477" w:rsidRPr="00AE161D" w:rsidRDefault="00CD4477" w:rsidP="00CD4477">
      <w:pPr>
        <w:autoSpaceDE w:val="0"/>
        <w:autoSpaceDN w:val="0"/>
        <w:adjustRightInd w:val="0"/>
        <w:jc w:val="both"/>
        <w:rPr>
          <w:rFonts w:eastAsia="Calibri"/>
        </w:rPr>
      </w:pPr>
      <w:r w:rsidRPr="00AE161D">
        <w:rPr>
          <w:rFonts w:eastAsia="Calibri"/>
        </w:rPr>
        <w:t xml:space="preserve">– составлять уравнения реакций, </w:t>
      </w:r>
      <w:r>
        <w:rPr>
          <w:rFonts w:eastAsia="Calibri"/>
        </w:rPr>
        <w:t xml:space="preserve">подтверждающих свойства веществ </w:t>
      </w:r>
      <w:r w:rsidRPr="00AE161D">
        <w:rPr>
          <w:rFonts w:eastAsia="Calibri"/>
        </w:rPr>
        <w:t>и/или взаимосвязь веществ различ</w:t>
      </w:r>
      <w:r>
        <w:rPr>
          <w:rFonts w:eastAsia="Calibri"/>
        </w:rPr>
        <w:t xml:space="preserve">ных классов, электронный баланс </w:t>
      </w:r>
      <w:r w:rsidRPr="00AE161D">
        <w:rPr>
          <w:rFonts w:eastAsia="Calibri"/>
        </w:rPr>
        <w:t>окислительно-восстановительной реакции;</w:t>
      </w:r>
    </w:p>
    <w:p w14:paraId="6CD8F272" w14:textId="77777777" w:rsidR="00CD4477" w:rsidRPr="00AE161D" w:rsidRDefault="00CD4477" w:rsidP="00CD4477">
      <w:pPr>
        <w:autoSpaceDE w:val="0"/>
        <w:autoSpaceDN w:val="0"/>
        <w:adjustRightInd w:val="0"/>
        <w:jc w:val="both"/>
        <w:rPr>
          <w:rFonts w:eastAsia="Calibri"/>
        </w:rPr>
      </w:pPr>
      <w:r w:rsidRPr="00AE161D">
        <w:rPr>
          <w:rFonts w:eastAsia="Calibri"/>
        </w:rPr>
        <w:t>–- объяснять обусловленность свойств и спо</w:t>
      </w:r>
      <w:r>
        <w:rPr>
          <w:rFonts w:eastAsia="Calibri"/>
        </w:rPr>
        <w:t xml:space="preserve">собов получения веществ </w:t>
      </w:r>
      <w:r w:rsidRPr="00AE161D">
        <w:rPr>
          <w:rFonts w:eastAsia="Calibri"/>
        </w:rPr>
        <w:t>их составом и строением;</w:t>
      </w:r>
    </w:p>
    <w:p w14:paraId="59DA022A" w14:textId="77777777" w:rsidR="00CD4477" w:rsidRPr="00AE161D" w:rsidRDefault="00CD4477" w:rsidP="00CD4477">
      <w:pPr>
        <w:autoSpaceDE w:val="0"/>
        <w:autoSpaceDN w:val="0"/>
        <w:adjustRightInd w:val="0"/>
        <w:jc w:val="both"/>
        <w:rPr>
          <w:rFonts w:eastAsia="Calibri"/>
        </w:rPr>
      </w:pPr>
      <w:r w:rsidRPr="00AE161D">
        <w:rPr>
          <w:rFonts w:eastAsia="Calibri"/>
        </w:rPr>
        <w:t>– моделировать химический эксперимент на основании его описания.</w:t>
      </w:r>
    </w:p>
    <w:p w14:paraId="1B91DDC0" w14:textId="77777777" w:rsidR="00CD4477" w:rsidRPr="00AE161D" w:rsidRDefault="00CD4477" w:rsidP="00CD4477">
      <w:pPr>
        <w:autoSpaceDE w:val="0"/>
        <w:autoSpaceDN w:val="0"/>
        <w:adjustRightInd w:val="0"/>
        <w:ind w:firstLine="709"/>
        <w:jc w:val="both"/>
        <w:rPr>
          <w:rFonts w:eastAsia="Calibri"/>
        </w:rPr>
      </w:pPr>
      <w:r w:rsidRPr="00AE161D">
        <w:rPr>
          <w:rFonts w:eastAsia="Calibri"/>
        </w:rPr>
        <w:t xml:space="preserve">Включённые в работу задания </w:t>
      </w:r>
      <w:r>
        <w:rPr>
          <w:rFonts w:eastAsia="Calibri"/>
        </w:rPr>
        <w:t xml:space="preserve">условно распределены по четырём </w:t>
      </w:r>
      <w:r w:rsidRPr="00AE161D">
        <w:rPr>
          <w:rFonts w:eastAsia="Calibri"/>
        </w:rPr>
        <w:t xml:space="preserve">содержательным блокам: </w:t>
      </w:r>
      <w:r>
        <w:rPr>
          <w:rFonts w:eastAsia="Calibri"/>
        </w:rPr>
        <w:t>"</w:t>
      </w:r>
      <w:r w:rsidRPr="00AE161D">
        <w:rPr>
          <w:rFonts w:eastAsia="Calibri"/>
        </w:rPr>
        <w:t>Теоретические</w:t>
      </w:r>
      <w:r>
        <w:rPr>
          <w:rFonts w:eastAsia="Calibri"/>
        </w:rPr>
        <w:t xml:space="preserve"> основы химии", "Неорганическая </w:t>
      </w:r>
      <w:r w:rsidRPr="00AE161D">
        <w:rPr>
          <w:rFonts w:eastAsia="Calibri"/>
        </w:rPr>
        <w:t>химия</w:t>
      </w:r>
      <w:r>
        <w:rPr>
          <w:rFonts w:eastAsia="Calibri"/>
        </w:rPr>
        <w:t>"</w:t>
      </w:r>
      <w:r w:rsidRPr="00AE161D">
        <w:rPr>
          <w:rFonts w:eastAsia="Calibri"/>
        </w:rPr>
        <w:t xml:space="preserve">, </w:t>
      </w:r>
      <w:r>
        <w:rPr>
          <w:rFonts w:eastAsia="Calibri"/>
        </w:rPr>
        <w:t>"</w:t>
      </w:r>
      <w:r w:rsidRPr="00AE161D">
        <w:rPr>
          <w:rFonts w:eastAsia="Calibri"/>
        </w:rPr>
        <w:t>Органическая хи</w:t>
      </w:r>
      <w:r>
        <w:rPr>
          <w:rFonts w:eastAsia="Calibri"/>
        </w:rPr>
        <w:t xml:space="preserve">мия", "Методы познания в химии. </w:t>
      </w:r>
      <w:r w:rsidRPr="00AE161D">
        <w:rPr>
          <w:rFonts w:eastAsia="Calibri"/>
        </w:rPr>
        <w:t>Экспериментальные основы химии. Химия и жизнь</w:t>
      </w:r>
      <w:r>
        <w:rPr>
          <w:rFonts w:eastAsia="Calibri"/>
        </w:rPr>
        <w:t>"</w:t>
      </w:r>
    </w:p>
    <w:p w14:paraId="45F4D615" w14:textId="77777777" w:rsidR="00CD4477" w:rsidRDefault="00CD4477" w:rsidP="00CD4477">
      <w:pPr>
        <w:spacing w:before="120" w:after="120"/>
        <w:jc w:val="center"/>
        <w:rPr>
          <w:b/>
        </w:rPr>
      </w:pPr>
      <w:r>
        <w:rPr>
          <w:b/>
          <w:lang w:bidi="ru-RU"/>
        </w:rPr>
        <w:t>Система оценивания выполнения отдельных заданий и проверочной работы в целом</w:t>
      </w:r>
    </w:p>
    <w:p w14:paraId="5CC5BA78" w14:textId="77777777" w:rsidR="00CD4477" w:rsidRPr="002F2B28" w:rsidRDefault="00CD4477" w:rsidP="00CD4477">
      <w:pPr>
        <w:autoSpaceDE w:val="0"/>
        <w:autoSpaceDN w:val="0"/>
        <w:adjustRightInd w:val="0"/>
        <w:ind w:firstLine="709"/>
        <w:jc w:val="both"/>
        <w:rPr>
          <w:rFonts w:eastAsia="Calibri"/>
        </w:rPr>
      </w:pPr>
      <w:r w:rsidRPr="002F2B28">
        <w:rPr>
          <w:rFonts w:eastAsia="Calibri"/>
        </w:rPr>
        <w:t>Верное выполнение заданий 1, 2, 4–8, 11, 12, 15 базового и</w:t>
      </w:r>
      <w:r>
        <w:rPr>
          <w:rFonts w:eastAsia="Calibri"/>
        </w:rPr>
        <w:t xml:space="preserve"> </w:t>
      </w:r>
      <w:r w:rsidRPr="002F2B28">
        <w:rPr>
          <w:rFonts w:eastAsia="Calibri"/>
        </w:rPr>
        <w:t>повышенного уровней сложности оценивается максимально 2 баллами</w:t>
      </w:r>
      <w:r>
        <w:rPr>
          <w:rFonts w:eastAsia="Calibri"/>
        </w:rPr>
        <w:t xml:space="preserve">, </w:t>
      </w:r>
      <w:r w:rsidRPr="002F2B28">
        <w:rPr>
          <w:rFonts w:eastAsia="Calibri"/>
        </w:rPr>
        <w:t>в случае наличия одной ошибки или неполного ответа выставляется 1 балл.</w:t>
      </w:r>
      <w:r>
        <w:rPr>
          <w:rFonts w:eastAsia="Calibri"/>
        </w:rPr>
        <w:t xml:space="preserve"> </w:t>
      </w:r>
      <w:r w:rsidRPr="002F2B28">
        <w:rPr>
          <w:rFonts w:eastAsia="Calibri"/>
        </w:rPr>
        <w:t>Остальные варианты ответов считаются неверными и оцениваются 0 баллов</w:t>
      </w:r>
      <w:r>
        <w:rPr>
          <w:rFonts w:eastAsia="Calibri"/>
        </w:rPr>
        <w:t xml:space="preserve">. </w:t>
      </w:r>
      <w:r w:rsidRPr="002F2B28">
        <w:rPr>
          <w:rFonts w:eastAsia="Calibri"/>
        </w:rPr>
        <w:t>Верное выполнение задания 3 оценивается 1 баллом.</w:t>
      </w:r>
    </w:p>
    <w:p w14:paraId="288F7B71" w14:textId="77777777" w:rsidR="00CD4477" w:rsidRDefault="00CD4477" w:rsidP="00CD4477">
      <w:pPr>
        <w:autoSpaceDE w:val="0"/>
        <w:autoSpaceDN w:val="0"/>
        <w:adjustRightInd w:val="0"/>
        <w:ind w:firstLine="709"/>
        <w:jc w:val="both"/>
        <w:rPr>
          <w:rFonts w:eastAsia="Calibri"/>
        </w:rPr>
      </w:pPr>
      <w:r w:rsidRPr="002F2B28">
        <w:rPr>
          <w:rFonts w:eastAsia="Calibri"/>
        </w:rPr>
        <w:t>Оценивание заданий 9, 10, 13, 14 повышенного уровня сложности</w:t>
      </w:r>
      <w:r>
        <w:rPr>
          <w:rFonts w:eastAsia="Calibri"/>
        </w:rPr>
        <w:t xml:space="preserve"> </w:t>
      </w:r>
      <w:r w:rsidRPr="002F2B28">
        <w:rPr>
          <w:rFonts w:eastAsia="Calibri"/>
        </w:rPr>
        <w:t>осуществляется на основе поэлементного анализа ответов выпускников</w:t>
      </w:r>
      <w:r>
        <w:rPr>
          <w:rFonts w:eastAsia="Calibri"/>
        </w:rPr>
        <w:t xml:space="preserve">. </w:t>
      </w:r>
      <w:r w:rsidRPr="002F2B28">
        <w:rPr>
          <w:rFonts w:eastAsia="Calibri"/>
        </w:rPr>
        <w:t>Максимальная оценка за верно выполненное задание составляет 3 балла.</w:t>
      </w:r>
      <w:r>
        <w:rPr>
          <w:rFonts w:eastAsia="Calibri"/>
        </w:rPr>
        <w:t xml:space="preserve"> </w:t>
      </w:r>
      <w:r w:rsidRPr="002F2B28">
        <w:rPr>
          <w:rFonts w:eastAsia="Calibri"/>
        </w:rPr>
        <w:t>Указанные задания с развёрнутым ответом могут быть выполнены</w:t>
      </w:r>
      <w:r>
        <w:rPr>
          <w:rFonts w:eastAsia="Calibri"/>
        </w:rPr>
        <w:t xml:space="preserve"> </w:t>
      </w:r>
      <w:r w:rsidRPr="002F2B28">
        <w:rPr>
          <w:rFonts w:eastAsia="Calibri"/>
        </w:rPr>
        <w:t>выпускниками разными способами. Поэтому приведённые в критериях</w:t>
      </w:r>
      <w:r>
        <w:rPr>
          <w:rFonts w:eastAsia="Calibri"/>
        </w:rPr>
        <w:t xml:space="preserve"> </w:t>
      </w:r>
      <w:r w:rsidRPr="002F2B28">
        <w:rPr>
          <w:rFonts w:eastAsia="Calibri"/>
        </w:rPr>
        <w:t>оценивания образцы решений следует рассматривать лишь как один из</w:t>
      </w:r>
      <w:r>
        <w:rPr>
          <w:rFonts w:eastAsia="Calibri"/>
        </w:rPr>
        <w:t xml:space="preserve"> </w:t>
      </w:r>
      <w:r w:rsidRPr="002F2B28">
        <w:rPr>
          <w:rFonts w:eastAsia="Calibri"/>
        </w:rPr>
        <w:t>возможных вариантов ответа.</w:t>
      </w:r>
    </w:p>
    <w:p w14:paraId="237F5C78" w14:textId="77777777" w:rsidR="00CD4477" w:rsidRDefault="00CD4477" w:rsidP="00CD4477">
      <w:pPr>
        <w:pStyle w:val="29"/>
        <w:shd w:val="clear" w:color="auto" w:fill="auto"/>
        <w:spacing w:before="120" w:after="120" w:line="280" w:lineRule="exact"/>
        <w:jc w:val="center"/>
        <w:rPr>
          <w:color w:val="000000"/>
          <w:sz w:val="24"/>
          <w:szCs w:val="24"/>
          <w:lang w:bidi="ru-RU"/>
        </w:rPr>
      </w:pPr>
      <w:r>
        <w:rPr>
          <w:color w:val="000000"/>
          <w:sz w:val="24"/>
          <w:szCs w:val="24"/>
          <w:lang w:bidi="ru-RU"/>
        </w:rPr>
        <w:t>Рекомендации по переводу первичных баллов в отметки по пятибалльной шкале</w:t>
      </w:r>
    </w:p>
    <w:tbl>
      <w:tblPr>
        <w:tblOverlap w:val="never"/>
        <w:tblW w:w="5000" w:type="pct"/>
        <w:tblCellMar>
          <w:left w:w="10" w:type="dxa"/>
          <w:right w:w="10" w:type="dxa"/>
        </w:tblCellMar>
        <w:tblLook w:val="04A0" w:firstRow="1" w:lastRow="0" w:firstColumn="1" w:lastColumn="0" w:noHBand="0" w:noVBand="1"/>
      </w:tblPr>
      <w:tblGrid>
        <w:gridCol w:w="3787"/>
        <w:gridCol w:w="1571"/>
        <w:gridCol w:w="1450"/>
        <w:gridCol w:w="1329"/>
        <w:gridCol w:w="1207"/>
      </w:tblGrid>
      <w:tr w:rsidR="00CD4477" w14:paraId="367844FB" w14:textId="77777777" w:rsidTr="00DB3DB6">
        <w:trPr>
          <w:trHeight w:val="20"/>
        </w:trPr>
        <w:tc>
          <w:tcPr>
            <w:tcW w:w="2026" w:type="pct"/>
            <w:tcBorders>
              <w:top w:val="single" w:sz="4" w:space="0" w:color="auto"/>
              <w:left w:val="single" w:sz="4" w:space="0" w:color="auto"/>
              <w:bottom w:val="nil"/>
              <w:right w:val="nil"/>
            </w:tcBorders>
            <w:shd w:val="clear" w:color="auto" w:fill="FFFFFF"/>
            <w:vAlign w:val="center"/>
            <w:hideMark/>
          </w:tcPr>
          <w:p w14:paraId="680B26D5" w14:textId="77777777" w:rsidR="00CD4477" w:rsidRDefault="00CD4477" w:rsidP="00DB3DB6">
            <w:pPr>
              <w:pStyle w:val="23"/>
              <w:shd w:val="clear" w:color="auto" w:fill="auto"/>
              <w:spacing w:after="0" w:line="322" w:lineRule="exact"/>
              <w:rPr>
                <w:sz w:val="24"/>
                <w:szCs w:val="24"/>
              </w:rPr>
            </w:pPr>
            <w:r>
              <w:rPr>
                <w:rStyle w:val="24"/>
                <w:sz w:val="24"/>
                <w:szCs w:val="24"/>
              </w:rPr>
              <w:t>Отметка по пятибалльной шкале</w:t>
            </w:r>
          </w:p>
        </w:tc>
        <w:tc>
          <w:tcPr>
            <w:tcW w:w="840" w:type="pct"/>
            <w:tcBorders>
              <w:top w:val="single" w:sz="4" w:space="0" w:color="auto"/>
              <w:left w:val="single" w:sz="4" w:space="0" w:color="auto"/>
              <w:bottom w:val="nil"/>
              <w:right w:val="nil"/>
            </w:tcBorders>
            <w:shd w:val="clear" w:color="auto" w:fill="FFFFFF"/>
            <w:vAlign w:val="center"/>
            <w:hideMark/>
          </w:tcPr>
          <w:p w14:paraId="0EDD9EE9" w14:textId="77777777" w:rsidR="00CD4477" w:rsidRDefault="00CD4477" w:rsidP="00DB3DB6">
            <w:pPr>
              <w:pStyle w:val="23"/>
              <w:shd w:val="clear" w:color="auto" w:fill="auto"/>
              <w:spacing w:after="0" w:line="280" w:lineRule="exact"/>
              <w:rPr>
                <w:sz w:val="24"/>
                <w:szCs w:val="24"/>
              </w:rPr>
            </w:pPr>
            <w:r>
              <w:rPr>
                <w:rStyle w:val="24"/>
                <w:sz w:val="24"/>
                <w:szCs w:val="24"/>
              </w:rPr>
              <w:t>"2"</w:t>
            </w:r>
          </w:p>
        </w:tc>
        <w:tc>
          <w:tcPr>
            <w:tcW w:w="776" w:type="pct"/>
            <w:tcBorders>
              <w:top w:val="single" w:sz="4" w:space="0" w:color="auto"/>
              <w:left w:val="single" w:sz="4" w:space="0" w:color="auto"/>
              <w:bottom w:val="nil"/>
              <w:right w:val="nil"/>
            </w:tcBorders>
            <w:shd w:val="clear" w:color="auto" w:fill="FFFFFF"/>
            <w:vAlign w:val="center"/>
            <w:hideMark/>
          </w:tcPr>
          <w:p w14:paraId="672608D7" w14:textId="77777777" w:rsidR="00CD4477" w:rsidRDefault="00CD4477" w:rsidP="00DB3DB6">
            <w:pPr>
              <w:pStyle w:val="23"/>
              <w:shd w:val="clear" w:color="auto" w:fill="auto"/>
              <w:spacing w:after="0" w:line="280" w:lineRule="exact"/>
              <w:rPr>
                <w:sz w:val="24"/>
                <w:szCs w:val="24"/>
              </w:rPr>
            </w:pPr>
            <w:r>
              <w:rPr>
                <w:rStyle w:val="24"/>
                <w:sz w:val="24"/>
                <w:szCs w:val="24"/>
              </w:rPr>
              <w:t>"3"</w:t>
            </w:r>
          </w:p>
        </w:tc>
        <w:tc>
          <w:tcPr>
            <w:tcW w:w="711" w:type="pct"/>
            <w:tcBorders>
              <w:top w:val="single" w:sz="4" w:space="0" w:color="auto"/>
              <w:left w:val="single" w:sz="4" w:space="0" w:color="auto"/>
              <w:bottom w:val="nil"/>
              <w:right w:val="nil"/>
            </w:tcBorders>
            <w:shd w:val="clear" w:color="auto" w:fill="FFFFFF"/>
            <w:vAlign w:val="center"/>
            <w:hideMark/>
          </w:tcPr>
          <w:p w14:paraId="392E02C9" w14:textId="77777777" w:rsidR="00CD4477" w:rsidRDefault="00CD4477" w:rsidP="00DB3DB6">
            <w:pPr>
              <w:pStyle w:val="23"/>
              <w:shd w:val="clear" w:color="auto" w:fill="auto"/>
              <w:spacing w:after="0" w:line="280" w:lineRule="exact"/>
              <w:rPr>
                <w:sz w:val="24"/>
                <w:szCs w:val="24"/>
              </w:rPr>
            </w:pPr>
            <w:r>
              <w:rPr>
                <w:rStyle w:val="24"/>
                <w:sz w:val="24"/>
                <w:szCs w:val="24"/>
              </w:rPr>
              <w:t>"4"</w:t>
            </w:r>
          </w:p>
        </w:tc>
        <w:tc>
          <w:tcPr>
            <w:tcW w:w="646" w:type="pct"/>
            <w:tcBorders>
              <w:top w:val="single" w:sz="4" w:space="0" w:color="auto"/>
              <w:left w:val="single" w:sz="4" w:space="0" w:color="auto"/>
              <w:bottom w:val="nil"/>
              <w:right w:val="single" w:sz="4" w:space="0" w:color="auto"/>
            </w:tcBorders>
            <w:shd w:val="clear" w:color="auto" w:fill="FFFFFF"/>
            <w:vAlign w:val="center"/>
            <w:hideMark/>
          </w:tcPr>
          <w:p w14:paraId="352DBB54" w14:textId="77777777" w:rsidR="00CD4477" w:rsidRDefault="00CD4477" w:rsidP="00DB3DB6">
            <w:pPr>
              <w:pStyle w:val="23"/>
              <w:shd w:val="clear" w:color="auto" w:fill="auto"/>
              <w:spacing w:after="0" w:line="280" w:lineRule="exact"/>
              <w:rPr>
                <w:sz w:val="24"/>
                <w:szCs w:val="24"/>
              </w:rPr>
            </w:pPr>
            <w:r>
              <w:rPr>
                <w:rStyle w:val="24"/>
                <w:sz w:val="24"/>
                <w:szCs w:val="24"/>
              </w:rPr>
              <w:t>"5"</w:t>
            </w:r>
          </w:p>
        </w:tc>
      </w:tr>
      <w:tr w:rsidR="00CD4477" w14:paraId="1CCD11C4" w14:textId="77777777" w:rsidTr="00DB3DB6">
        <w:trPr>
          <w:trHeight w:val="20"/>
        </w:trPr>
        <w:tc>
          <w:tcPr>
            <w:tcW w:w="2026" w:type="pct"/>
            <w:tcBorders>
              <w:top w:val="single" w:sz="4" w:space="0" w:color="auto"/>
              <w:left w:val="single" w:sz="4" w:space="0" w:color="auto"/>
              <w:bottom w:val="single" w:sz="4" w:space="0" w:color="auto"/>
              <w:right w:val="nil"/>
            </w:tcBorders>
            <w:shd w:val="clear" w:color="auto" w:fill="FFFFFF"/>
            <w:vAlign w:val="center"/>
            <w:hideMark/>
          </w:tcPr>
          <w:p w14:paraId="3EFB2541" w14:textId="77777777" w:rsidR="00CD4477" w:rsidRDefault="00CD4477" w:rsidP="00DB3DB6">
            <w:pPr>
              <w:pStyle w:val="23"/>
              <w:shd w:val="clear" w:color="auto" w:fill="auto"/>
              <w:spacing w:after="0" w:line="280" w:lineRule="exact"/>
              <w:rPr>
                <w:sz w:val="24"/>
                <w:szCs w:val="24"/>
              </w:rPr>
            </w:pPr>
            <w:r>
              <w:rPr>
                <w:sz w:val="24"/>
                <w:szCs w:val="24"/>
              </w:rPr>
              <w:t>Первичные баллы</w:t>
            </w:r>
          </w:p>
        </w:tc>
        <w:tc>
          <w:tcPr>
            <w:tcW w:w="840" w:type="pct"/>
            <w:tcBorders>
              <w:top w:val="single" w:sz="4" w:space="0" w:color="auto"/>
              <w:left w:val="single" w:sz="4" w:space="0" w:color="auto"/>
              <w:bottom w:val="single" w:sz="4" w:space="0" w:color="auto"/>
              <w:right w:val="nil"/>
            </w:tcBorders>
            <w:shd w:val="clear" w:color="auto" w:fill="FFFFFF"/>
            <w:vAlign w:val="center"/>
            <w:hideMark/>
          </w:tcPr>
          <w:p w14:paraId="43D100CF" w14:textId="77777777" w:rsidR="00CD4477" w:rsidRDefault="00CD4477" w:rsidP="00DB3DB6">
            <w:pPr>
              <w:pStyle w:val="23"/>
              <w:shd w:val="clear" w:color="auto" w:fill="auto"/>
              <w:spacing w:after="0" w:line="280" w:lineRule="exact"/>
              <w:rPr>
                <w:sz w:val="24"/>
                <w:szCs w:val="24"/>
              </w:rPr>
            </w:pPr>
            <w:r>
              <w:rPr>
                <w:sz w:val="24"/>
                <w:szCs w:val="24"/>
              </w:rPr>
              <w:t>0 - 10</w:t>
            </w:r>
          </w:p>
        </w:tc>
        <w:tc>
          <w:tcPr>
            <w:tcW w:w="776" w:type="pct"/>
            <w:tcBorders>
              <w:top w:val="single" w:sz="4" w:space="0" w:color="auto"/>
              <w:left w:val="single" w:sz="4" w:space="0" w:color="auto"/>
              <w:bottom w:val="single" w:sz="4" w:space="0" w:color="auto"/>
              <w:right w:val="nil"/>
            </w:tcBorders>
            <w:shd w:val="clear" w:color="auto" w:fill="FFFFFF"/>
            <w:vAlign w:val="center"/>
            <w:hideMark/>
          </w:tcPr>
          <w:p w14:paraId="4418E901" w14:textId="77777777" w:rsidR="00CD4477" w:rsidRDefault="00CD4477" w:rsidP="00DB3DB6">
            <w:pPr>
              <w:pStyle w:val="23"/>
              <w:shd w:val="clear" w:color="auto" w:fill="auto"/>
              <w:spacing w:after="0" w:line="280" w:lineRule="exact"/>
              <w:rPr>
                <w:sz w:val="24"/>
                <w:szCs w:val="24"/>
              </w:rPr>
            </w:pPr>
            <w:r>
              <w:rPr>
                <w:sz w:val="24"/>
                <w:szCs w:val="24"/>
              </w:rPr>
              <w:t>11 - 19</w:t>
            </w:r>
          </w:p>
        </w:tc>
        <w:tc>
          <w:tcPr>
            <w:tcW w:w="711" w:type="pct"/>
            <w:tcBorders>
              <w:top w:val="single" w:sz="4" w:space="0" w:color="auto"/>
              <w:left w:val="single" w:sz="4" w:space="0" w:color="auto"/>
              <w:bottom w:val="single" w:sz="4" w:space="0" w:color="auto"/>
              <w:right w:val="nil"/>
            </w:tcBorders>
            <w:shd w:val="clear" w:color="auto" w:fill="FFFFFF"/>
            <w:vAlign w:val="center"/>
            <w:hideMark/>
          </w:tcPr>
          <w:p w14:paraId="0AAFA31C" w14:textId="77777777" w:rsidR="00CD4477" w:rsidRDefault="00CD4477" w:rsidP="00DB3DB6">
            <w:pPr>
              <w:pStyle w:val="23"/>
              <w:shd w:val="clear" w:color="auto" w:fill="auto"/>
              <w:spacing w:after="0" w:line="280" w:lineRule="exact"/>
              <w:rPr>
                <w:sz w:val="24"/>
                <w:szCs w:val="24"/>
              </w:rPr>
            </w:pPr>
            <w:r>
              <w:rPr>
                <w:sz w:val="24"/>
                <w:szCs w:val="24"/>
              </w:rPr>
              <w:t>20 - 27</w:t>
            </w:r>
          </w:p>
        </w:tc>
        <w:tc>
          <w:tcPr>
            <w:tcW w:w="6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111130" w14:textId="77777777" w:rsidR="00CD4477" w:rsidRDefault="00CD4477" w:rsidP="00DB3DB6">
            <w:pPr>
              <w:pStyle w:val="23"/>
              <w:shd w:val="clear" w:color="auto" w:fill="auto"/>
              <w:spacing w:after="0" w:line="280" w:lineRule="exact"/>
              <w:rPr>
                <w:sz w:val="24"/>
                <w:szCs w:val="24"/>
              </w:rPr>
            </w:pPr>
            <w:r>
              <w:rPr>
                <w:sz w:val="24"/>
                <w:szCs w:val="24"/>
              </w:rPr>
              <w:t>28 - 33</w:t>
            </w:r>
          </w:p>
        </w:tc>
      </w:tr>
    </w:tbl>
    <w:p w14:paraId="51383D00" w14:textId="77777777" w:rsidR="00CD4477" w:rsidRDefault="00CD4477" w:rsidP="00CD4477">
      <w:pPr>
        <w:rPr>
          <w:noProof/>
        </w:rPr>
      </w:pPr>
    </w:p>
    <w:p w14:paraId="5047B913" w14:textId="77777777" w:rsidR="005036BF" w:rsidRDefault="005036BF" w:rsidP="00CD4477">
      <w:pPr>
        <w:spacing w:before="120" w:after="120"/>
        <w:jc w:val="center"/>
        <w:rPr>
          <w:b/>
          <w:bCs/>
          <w:noProof/>
          <w:sz w:val="26"/>
          <w:szCs w:val="26"/>
        </w:rPr>
      </w:pPr>
    </w:p>
    <w:p w14:paraId="474534A9" w14:textId="77777777" w:rsidR="005036BF" w:rsidRDefault="005036BF" w:rsidP="00CD4477">
      <w:pPr>
        <w:spacing w:before="120" w:after="120"/>
        <w:jc w:val="center"/>
        <w:rPr>
          <w:b/>
          <w:bCs/>
          <w:noProof/>
          <w:sz w:val="26"/>
          <w:szCs w:val="26"/>
        </w:rPr>
      </w:pPr>
    </w:p>
    <w:p w14:paraId="7C19B3EE" w14:textId="77777777" w:rsidR="005036BF" w:rsidRDefault="005036BF" w:rsidP="00CD4477">
      <w:pPr>
        <w:spacing w:before="120" w:after="120"/>
        <w:jc w:val="center"/>
        <w:rPr>
          <w:b/>
          <w:bCs/>
          <w:noProof/>
          <w:sz w:val="26"/>
          <w:szCs w:val="26"/>
        </w:rPr>
      </w:pPr>
    </w:p>
    <w:p w14:paraId="2ACF1F3B" w14:textId="77777777" w:rsidR="005036BF" w:rsidRDefault="005036BF" w:rsidP="00CD4477">
      <w:pPr>
        <w:spacing w:before="120" w:after="120"/>
        <w:jc w:val="center"/>
        <w:rPr>
          <w:b/>
          <w:bCs/>
          <w:noProof/>
          <w:sz w:val="26"/>
          <w:szCs w:val="26"/>
        </w:rPr>
      </w:pPr>
    </w:p>
    <w:p w14:paraId="5059AEC5" w14:textId="77777777" w:rsidR="005036BF" w:rsidRDefault="005036BF" w:rsidP="00CD4477">
      <w:pPr>
        <w:spacing w:before="120" w:after="120"/>
        <w:jc w:val="center"/>
        <w:rPr>
          <w:b/>
          <w:bCs/>
          <w:noProof/>
          <w:sz w:val="26"/>
          <w:szCs w:val="26"/>
        </w:rPr>
      </w:pPr>
    </w:p>
    <w:p w14:paraId="758918DD" w14:textId="66EDEAE8" w:rsidR="00CD4477" w:rsidRPr="00EE1FBE" w:rsidRDefault="00CD4477" w:rsidP="00CD4477">
      <w:pPr>
        <w:spacing w:before="120" w:after="120"/>
        <w:jc w:val="center"/>
        <w:rPr>
          <w:b/>
          <w:bCs/>
          <w:noProof/>
          <w:sz w:val="26"/>
          <w:szCs w:val="26"/>
        </w:rPr>
      </w:pPr>
      <w:r w:rsidRPr="00EE1FBE">
        <w:rPr>
          <w:b/>
          <w:bCs/>
          <w:noProof/>
          <w:sz w:val="26"/>
          <w:szCs w:val="26"/>
        </w:rPr>
        <w:lastRenderedPageBreak/>
        <w:t xml:space="preserve">Достижение планируемых результатов (в %) по </w:t>
      </w:r>
      <w:r>
        <w:rPr>
          <w:b/>
          <w:bCs/>
          <w:noProof/>
          <w:sz w:val="26"/>
          <w:szCs w:val="26"/>
        </w:rPr>
        <w:t>химии</w:t>
      </w:r>
      <w:r w:rsidRPr="00EE1FBE">
        <w:rPr>
          <w:b/>
          <w:bCs/>
          <w:noProof/>
          <w:sz w:val="26"/>
          <w:szCs w:val="26"/>
        </w:rPr>
        <w:t xml:space="preserve"> в соответствии с ФГОС</w:t>
      </w:r>
    </w:p>
    <w:tbl>
      <w:tblPr>
        <w:tblW w:w="10546" w:type="dxa"/>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Look w:val="0000" w:firstRow="0" w:lastRow="0" w:firstColumn="0" w:lastColumn="0" w:noHBand="0" w:noVBand="0"/>
      </w:tblPr>
      <w:tblGrid>
        <w:gridCol w:w="497"/>
        <w:gridCol w:w="6856"/>
        <w:gridCol w:w="465"/>
        <w:gridCol w:w="893"/>
        <w:gridCol w:w="822"/>
        <w:gridCol w:w="1013"/>
      </w:tblGrid>
      <w:tr w:rsidR="00CD4477" w:rsidRPr="000514DE" w14:paraId="29EDDB0B" w14:textId="77777777" w:rsidTr="005036BF">
        <w:trPr>
          <w:trHeight w:hRule="exact" w:val="510"/>
        </w:trPr>
        <w:tc>
          <w:tcPr>
            <w:tcW w:w="497" w:type="dxa"/>
            <w:vMerge w:val="restart"/>
            <w:vAlign w:val="center"/>
          </w:tcPr>
          <w:p w14:paraId="3C125EE3" w14:textId="77777777" w:rsidR="00CD4477" w:rsidRPr="000514DE" w:rsidRDefault="00CD4477" w:rsidP="00DB3DB6">
            <w:pPr>
              <w:widowControl w:val="0"/>
              <w:autoSpaceDE w:val="0"/>
              <w:autoSpaceDN w:val="0"/>
              <w:adjustRightInd w:val="0"/>
              <w:spacing w:before="29" w:line="199" w:lineRule="exact"/>
              <w:ind w:left="15"/>
              <w:jc w:val="center"/>
              <w:rPr>
                <w:b/>
                <w:bCs/>
                <w:color w:val="000000"/>
                <w:sz w:val="20"/>
                <w:szCs w:val="20"/>
              </w:rPr>
            </w:pPr>
            <w:r w:rsidRPr="000514DE">
              <w:rPr>
                <w:b/>
                <w:bCs/>
                <w:color w:val="000000"/>
                <w:sz w:val="20"/>
                <w:szCs w:val="20"/>
              </w:rPr>
              <w:t>№</w:t>
            </w:r>
          </w:p>
        </w:tc>
        <w:tc>
          <w:tcPr>
            <w:tcW w:w="6856" w:type="dxa"/>
            <w:vMerge w:val="restart"/>
            <w:vAlign w:val="center"/>
          </w:tcPr>
          <w:p w14:paraId="27CF020F" w14:textId="77777777" w:rsidR="00CD4477" w:rsidRPr="000514DE" w:rsidRDefault="00CD4477" w:rsidP="00DB3DB6">
            <w:pPr>
              <w:widowControl w:val="0"/>
              <w:autoSpaceDE w:val="0"/>
              <w:autoSpaceDN w:val="0"/>
              <w:adjustRightInd w:val="0"/>
              <w:spacing w:before="29" w:line="218" w:lineRule="exact"/>
              <w:ind w:left="15"/>
              <w:jc w:val="center"/>
              <w:rPr>
                <w:b/>
                <w:bCs/>
                <w:color w:val="000000"/>
                <w:sz w:val="20"/>
                <w:szCs w:val="20"/>
              </w:rPr>
            </w:pPr>
            <w:r w:rsidRPr="000514DE">
              <w:rPr>
                <w:b/>
                <w:bCs/>
                <w:color w:val="000000"/>
                <w:sz w:val="20"/>
                <w:szCs w:val="20"/>
              </w:rPr>
              <w:t>Проверяемый элемент содержания/ требования к уровню подготовки выпускников</w:t>
            </w:r>
          </w:p>
        </w:tc>
        <w:tc>
          <w:tcPr>
            <w:tcW w:w="465" w:type="dxa"/>
            <w:vMerge w:val="restart"/>
            <w:tcBorders>
              <w:right w:val="single" w:sz="4" w:space="0" w:color="auto"/>
            </w:tcBorders>
            <w:textDirection w:val="btLr"/>
            <w:vAlign w:val="center"/>
          </w:tcPr>
          <w:p w14:paraId="4B8EB9E3" w14:textId="77777777" w:rsidR="00CD4477" w:rsidRPr="00044F61" w:rsidRDefault="00CD4477" w:rsidP="00DB3DB6">
            <w:pPr>
              <w:widowControl w:val="0"/>
              <w:autoSpaceDE w:val="0"/>
              <w:autoSpaceDN w:val="0"/>
              <w:adjustRightInd w:val="0"/>
              <w:spacing w:before="29" w:line="180" w:lineRule="exact"/>
              <w:ind w:left="15" w:right="113"/>
              <w:jc w:val="center"/>
              <w:rPr>
                <w:b/>
                <w:color w:val="000000"/>
                <w:sz w:val="16"/>
                <w:szCs w:val="16"/>
              </w:rPr>
            </w:pPr>
            <w:r w:rsidRPr="00044F61">
              <w:rPr>
                <w:b/>
                <w:color w:val="000000"/>
                <w:sz w:val="16"/>
                <w:szCs w:val="16"/>
              </w:rPr>
              <w:t>Максимальный балл</w:t>
            </w:r>
          </w:p>
        </w:tc>
        <w:tc>
          <w:tcPr>
            <w:tcW w:w="2728" w:type="dxa"/>
            <w:gridSpan w:val="3"/>
            <w:tcBorders>
              <w:top w:val="single" w:sz="4" w:space="0" w:color="auto"/>
              <w:left w:val="single" w:sz="4" w:space="0" w:color="auto"/>
              <w:bottom w:val="single" w:sz="4" w:space="0" w:color="auto"/>
              <w:right w:val="single" w:sz="4" w:space="0" w:color="auto"/>
            </w:tcBorders>
            <w:vAlign w:val="center"/>
          </w:tcPr>
          <w:p w14:paraId="3D7E1B66" w14:textId="77777777" w:rsidR="00CD4477" w:rsidRPr="00044F61" w:rsidRDefault="00CD4477" w:rsidP="00DB3DB6">
            <w:pPr>
              <w:jc w:val="center"/>
              <w:rPr>
                <w:sz w:val="16"/>
                <w:szCs w:val="16"/>
              </w:rPr>
            </w:pPr>
            <w:r w:rsidRPr="00044F61">
              <w:rPr>
                <w:b/>
                <w:bCs/>
                <w:color w:val="000000"/>
                <w:sz w:val="16"/>
                <w:szCs w:val="16"/>
              </w:rPr>
              <w:t>Средний % выполнения</w:t>
            </w:r>
          </w:p>
        </w:tc>
      </w:tr>
      <w:tr w:rsidR="00CD4477" w:rsidRPr="000514DE" w14:paraId="6D39FAD8" w14:textId="77777777" w:rsidTr="005036BF">
        <w:trPr>
          <w:trHeight w:hRule="exact" w:val="562"/>
        </w:trPr>
        <w:tc>
          <w:tcPr>
            <w:tcW w:w="497" w:type="dxa"/>
            <w:vMerge/>
            <w:vAlign w:val="center"/>
          </w:tcPr>
          <w:p w14:paraId="24F8F74F" w14:textId="77777777" w:rsidR="00CD4477" w:rsidRPr="000514DE" w:rsidRDefault="00CD4477" w:rsidP="00DB3DB6">
            <w:pPr>
              <w:widowControl w:val="0"/>
              <w:autoSpaceDE w:val="0"/>
              <w:autoSpaceDN w:val="0"/>
              <w:adjustRightInd w:val="0"/>
              <w:jc w:val="center"/>
              <w:rPr>
                <w:sz w:val="20"/>
                <w:szCs w:val="20"/>
              </w:rPr>
            </w:pPr>
          </w:p>
        </w:tc>
        <w:tc>
          <w:tcPr>
            <w:tcW w:w="6856" w:type="dxa"/>
            <w:vMerge/>
            <w:vAlign w:val="center"/>
          </w:tcPr>
          <w:p w14:paraId="7E346205" w14:textId="77777777" w:rsidR="00CD4477" w:rsidRPr="000514DE" w:rsidRDefault="00CD4477" w:rsidP="00DB3DB6">
            <w:pPr>
              <w:widowControl w:val="0"/>
              <w:autoSpaceDE w:val="0"/>
              <w:autoSpaceDN w:val="0"/>
              <w:adjustRightInd w:val="0"/>
              <w:jc w:val="center"/>
              <w:rPr>
                <w:sz w:val="20"/>
                <w:szCs w:val="20"/>
              </w:rPr>
            </w:pPr>
          </w:p>
        </w:tc>
        <w:tc>
          <w:tcPr>
            <w:tcW w:w="465" w:type="dxa"/>
            <w:vMerge/>
            <w:vAlign w:val="center"/>
          </w:tcPr>
          <w:p w14:paraId="3AA14F3B" w14:textId="77777777" w:rsidR="00CD4477" w:rsidRPr="00044F61" w:rsidRDefault="00CD4477" w:rsidP="00DB3DB6">
            <w:pPr>
              <w:widowControl w:val="0"/>
              <w:autoSpaceDE w:val="0"/>
              <w:autoSpaceDN w:val="0"/>
              <w:adjustRightInd w:val="0"/>
              <w:jc w:val="center"/>
              <w:rPr>
                <w:sz w:val="16"/>
                <w:szCs w:val="16"/>
              </w:rPr>
            </w:pPr>
          </w:p>
        </w:tc>
        <w:tc>
          <w:tcPr>
            <w:tcW w:w="0" w:type="auto"/>
            <w:tcBorders>
              <w:top w:val="single" w:sz="4" w:space="0" w:color="auto"/>
            </w:tcBorders>
            <w:vAlign w:val="center"/>
          </w:tcPr>
          <w:p w14:paraId="5969562F" w14:textId="77777777" w:rsidR="00CD4477" w:rsidRPr="00044F61" w:rsidRDefault="00CD4477" w:rsidP="00DB3DB6">
            <w:pPr>
              <w:widowControl w:val="0"/>
              <w:autoSpaceDE w:val="0"/>
              <w:autoSpaceDN w:val="0"/>
              <w:adjustRightInd w:val="0"/>
              <w:jc w:val="center"/>
              <w:rPr>
                <w:b/>
                <w:color w:val="000000"/>
                <w:sz w:val="16"/>
                <w:szCs w:val="16"/>
              </w:rPr>
            </w:pPr>
            <w:r w:rsidRPr="00044F61">
              <w:rPr>
                <w:b/>
                <w:color w:val="000000"/>
                <w:sz w:val="16"/>
                <w:szCs w:val="16"/>
              </w:rPr>
              <w:t>РФ</w:t>
            </w:r>
          </w:p>
        </w:tc>
        <w:tc>
          <w:tcPr>
            <w:tcW w:w="0" w:type="auto"/>
            <w:tcBorders>
              <w:top w:val="single" w:sz="4" w:space="0" w:color="auto"/>
            </w:tcBorders>
            <w:vAlign w:val="center"/>
          </w:tcPr>
          <w:p w14:paraId="391C3B6A" w14:textId="77777777" w:rsidR="00CD4477" w:rsidRPr="00044F61" w:rsidRDefault="00CD4477" w:rsidP="00DB3DB6">
            <w:pPr>
              <w:widowControl w:val="0"/>
              <w:autoSpaceDE w:val="0"/>
              <w:autoSpaceDN w:val="0"/>
              <w:adjustRightInd w:val="0"/>
              <w:jc w:val="center"/>
              <w:rPr>
                <w:b/>
                <w:color w:val="000000"/>
                <w:sz w:val="18"/>
                <w:szCs w:val="18"/>
              </w:rPr>
            </w:pPr>
            <w:r w:rsidRPr="00044F61">
              <w:rPr>
                <w:b/>
                <w:color w:val="000000"/>
                <w:sz w:val="18"/>
                <w:szCs w:val="18"/>
              </w:rPr>
              <w:t>Брянская область</w:t>
            </w:r>
          </w:p>
        </w:tc>
        <w:tc>
          <w:tcPr>
            <w:tcW w:w="1013" w:type="dxa"/>
            <w:vAlign w:val="center"/>
          </w:tcPr>
          <w:p w14:paraId="0D291463" w14:textId="77777777" w:rsidR="00CD4477" w:rsidRDefault="00CD4477" w:rsidP="00DB3DB6">
            <w:pPr>
              <w:widowControl w:val="0"/>
              <w:autoSpaceDE w:val="0"/>
              <w:autoSpaceDN w:val="0"/>
              <w:adjustRightInd w:val="0"/>
              <w:jc w:val="center"/>
              <w:rPr>
                <w:b/>
                <w:bCs/>
                <w:color w:val="000000"/>
                <w:sz w:val="18"/>
                <w:szCs w:val="18"/>
              </w:rPr>
            </w:pPr>
            <w:r>
              <w:rPr>
                <w:b/>
                <w:bCs/>
                <w:color w:val="000000"/>
                <w:sz w:val="18"/>
                <w:szCs w:val="18"/>
              </w:rPr>
              <w:t>Дубровский</w:t>
            </w:r>
          </w:p>
          <w:p w14:paraId="0B203265" w14:textId="5D6BD722" w:rsidR="00CD4477" w:rsidRPr="00044F61" w:rsidRDefault="00CD4477" w:rsidP="00DB3DB6">
            <w:pPr>
              <w:widowControl w:val="0"/>
              <w:autoSpaceDE w:val="0"/>
              <w:autoSpaceDN w:val="0"/>
              <w:adjustRightInd w:val="0"/>
              <w:jc w:val="center"/>
              <w:rPr>
                <w:b/>
                <w:bCs/>
                <w:color w:val="000000"/>
                <w:sz w:val="18"/>
                <w:szCs w:val="18"/>
              </w:rPr>
            </w:pPr>
            <w:r w:rsidRPr="00044F61">
              <w:rPr>
                <w:b/>
                <w:bCs/>
                <w:color w:val="000000"/>
                <w:sz w:val="18"/>
                <w:szCs w:val="18"/>
              </w:rPr>
              <w:t>район</w:t>
            </w:r>
          </w:p>
        </w:tc>
      </w:tr>
      <w:tr w:rsidR="005036BF" w:rsidRPr="000514DE" w14:paraId="254CC34D" w14:textId="77777777" w:rsidTr="005036BF">
        <w:trPr>
          <w:trHeight w:hRule="exact" w:val="268"/>
        </w:trPr>
        <w:tc>
          <w:tcPr>
            <w:tcW w:w="497" w:type="dxa"/>
            <w:vMerge/>
          </w:tcPr>
          <w:p w14:paraId="64592C79" w14:textId="77777777" w:rsidR="005036BF" w:rsidRPr="000514DE" w:rsidRDefault="005036BF" w:rsidP="005036BF">
            <w:pPr>
              <w:widowControl w:val="0"/>
              <w:autoSpaceDE w:val="0"/>
              <w:autoSpaceDN w:val="0"/>
              <w:adjustRightInd w:val="0"/>
              <w:spacing w:before="29" w:line="180" w:lineRule="exact"/>
              <w:ind w:left="15"/>
              <w:rPr>
                <w:color w:val="000000"/>
                <w:sz w:val="20"/>
                <w:szCs w:val="20"/>
              </w:rPr>
            </w:pPr>
          </w:p>
        </w:tc>
        <w:tc>
          <w:tcPr>
            <w:tcW w:w="6856" w:type="dxa"/>
            <w:vMerge/>
          </w:tcPr>
          <w:p w14:paraId="4C0C0F79" w14:textId="77777777" w:rsidR="005036BF" w:rsidRPr="000514DE" w:rsidRDefault="005036BF" w:rsidP="005036BF">
            <w:pPr>
              <w:widowControl w:val="0"/>
              <w:autoSpaceDE w:val="0"/>
              <w:autoSpaceDN w:val="0"/>
              <w:adjustRightInd w:val="0"/>
              <w:spacing w:before="29" w:line="180" w:lineRule="exact"/>
              <w:ind w:left="15"/>
              <w:rPr>
                <w:color w:val="000000"/>
                <w:sz w:val="20"/>
                <w:szCs w:val="20"/>
              </w:rPr>
            </w:pPr>
          </w:p>
        </w:tc>
        <w:tc>
          <w:tcPr>
            <w:tcW w:w="465" w:type="dxa"/>
            <w:vMerge/>
            <w:vAlign w:val="center"/>
          </w:tcPr>
          <w:p w14:paraId="05BA75EB" w14:textId="77777777" w:rsidR="005036BF" w:rsidRPr="000514DE" w:rsidRDefault="005036BF" w:rsidP="005036BF">
            <w:pPr>
              <w:widowControl w:val="0"/>
              <w:autoSpaceDE w:val="0"/>
              <w:autoSpaceDN w:val="0"/>
              <w:adjustRightInd w:val="0"/>
              <w:spacing w:before="29" w:line="180" w:lineRule="exact"/>
              <w:ind w:left="15"/>
              <w:jc w:val="center"/>
              <w:rPr>
                <w:b/>
                <w:color w:val="000000"/>
                <w:sz w:val="20"/>
                <w:szCs w:val="20"/>
              </w:rPr>
            </w:pPr>
          </w:p>
        </w:tc>
        <w:tc>
          <w:tcPr>
            <w:tcW w:w="0" w:type="auto"/>
            <w:vAlign w:val="center"/>
          </w:tcPr>
          <w:p w14:paraId="5D4A6D7E" w14:textId="475B4B65" w:rsidR="005036BF" w:rsidRPr="00CD4477" w:rsidRDefault="005036BF" w:rsidP="005036BF">
            <w:pPr>
              <w:widowControl w:val="0"/>
              <w:autoSpaceDE w:val="0"/>
              <w:autoSpaceDN w:val="0"/>
              <w:adjustRightInd w:val="0"/>
              <w:jc w:val="center"/>
              <w:rPr>
                <w:bCs/>
                <w:color w:val="000000"/>
                <w:sz w:val="20"/>
                <w:szCs w:val="20"/>
              </w:rPr>
            </w:pPr>
            <w:r w:rsidRPr="00CD4477">
              <w:rPr>
                <w:b/>
                <w:bCs/>
                <w:color w:val="000000"/>
                <w:sz w:val="20"/>
                <w:szCs w:val="20"/>
              </w:rPr>
              <w:t>11622</w:t>
            </w:r>
            <w:r w:rsidRPr="00CD4477">
              <w:rPr>
                <w:b/>
                <w:bCs/>
                <w:color w:val="000000"/>
                <w:sz w:val="20"/>
                <w:szCs w:val="20"/>
                <w:lang w:val="en-US"/>
              </w:rPr>
              <w:t>1</w:t>
            </w:r>
            <w:r w:rsidRPr="00CD4477">
              <w:rPr>
                <w:b/>
                <w:bCs/>
                <w:color w:val="000000"/>
                <w:sz w:val="20"/>
                <w:szCs w:val="20"/>
              </w:rPr>
              <w:t>уч.</w:t>
            </w:r>
          </w:p>
        </w:tc>
        <w:tc>
          <w:tcPr>
            <w:tcW w:w="0" w:type="auto"/>
            <w:vAlign w:val="center"/>
          </w:tcPr>
          <w:p w14:paraId="0B5772AA" w14:textId="14684473" w:rsidR="005036BF" w:rsidRPr="00CD4477" w:rsidRDefault="005036BF" w:rsidP="005036BF">
            <w:pPr>
              <w:widowControl w:val="0"/>
              <w:autoSpaceDE w:val="0"/>
              <w:autoSpaceDN w:val="0"/>
              <w:adjustRightInd w:val="0"/>
              <w:jc w:val="center"/>
              <w:rPr>
                <w:bCs/>
                <w:color w:val="000000"/>
                <w:sz w:val="20"/>
                <w:szCs w:val="20"/>
              </w:rPr>
            </w:pPr>
            <w:r w:rsidRPr="00CD4477">
              <w:rPr>
                <w:b/>
                <w:bCs/>
                <w:color w:val="000000"/>
                <w:sz w:val="20"/>
                <w:szCs w:val="20"/>
              </w:rPr>
              <w:t>1472 уч.</w:t>
            </w:r>
          </w:p>
        </w:tc>
        <w:tc>
          <w:tcPr>
            <w:tcW w:w="1013" w:type="dxa"/>
            <w:vAlign w:val="center"/>
          </w:tcPr>
          <w:p w14:paraId="34D688D9" w14:textId="3ECDB0BE" w:rsidR="005036BF" w:rsidRPr="00044F61" w:rsidRDefault="005036BF" w:rsidP="005036BF">
            <w:pPr>
              <w:jc w:val="center"/>
              <w:rPr>
                <w:color w:val="000000"/>
                <w:sz w:val="20"/>
                <w:szCs w:val="20"/>
              </w:rPr>
            </w:pPr>
            <w:r>
              <w:rPr>
                <w:color w:val="000000"/>
                <w:sz w:val="20"/>
                <w:szCs w:val="20"/>
              </w:rPr>
              <w:t>2</w:t>
            </w:r>
          </w:p>
        </w:tc>
      </w:tr>
      <w:tr w:rsidR="005036BF" w:rsidRPr="000514DE" w14:paraId="093B246A" w14:textId="77777777" w:rsidTr="005036BF">
        <w:trPr>
          <w:trHeight w:hRule="exact" w:val="680"/>
        </w:trPr>
        <w:tc>
          <w:tcPr>
            <w:tcW w:w="497" w:type="dxa"/>
            <w:tcBorders>
              <w:bottom w:val="single" w:sz="4" w:space="0" w:color="auto"/>
            </w:tcBorders>
            <w:vAlign w:val="center"/>
          </w:tcPr>
          <w:p w14:paraId="0CED2BFB" w14:textId="77777777" w:rsidR="005036BF" w:rsidRPr="006A0440" w:rsidRDefault="005036BF" w:rsidP="005036BF">
            <w:pPr>
              <w:widowControl w:val="0"/>
              <w:autoSpaceDE w:val="0"/>
              <w:autoSpaceDN w:val="0"/>
              <w:adjustRightInd w:val="0"/>
              <w:jc w:val="center"/>
              <w:rPr>
                <w:bCs/>
                <w:color w:val="000000"/>
                <w:sz w:val="20"/>
                <w:szCs w:val="20"/>
              </w:rPr>
            </w:pPr>
            <w:r w:rsidRPr="006A0440">
              <w:rPr>
                <w:bCs/>
                <w:color w:val="000000"/>
                <w:sz w:val="20"/>
                <w:szCs w:val="20"/>
              </w:rPr>
              <w:t>1</w:t>
            </w:r>
          </w:p>
        </w:tc>
        <w:tc>
          <w:tcPr>
            <w:tcW w:w="6856" w:type="dxa"/>
            <w:tcBorders>
              <w:bottom w:val="single" w:sz="4" w:space="0" w:color="auto"/>
            </w:tcBorders>
            <w:vAlign w:val="bottom"/>
          </w:tcPr>
          <w:p w14:paraId="01BCE8D8" w14:textId="0771387C" w:rsidR="005036BF" w:rsidRPr="00CD4477" w:rsidRDefault="005036BF" w:rsidP="005036BF">
            <w:pPr>
              <w:rPr>
                <w:color w:val="000000"/>
                <w:sz w:val="20"/>
                <w:szCs w:val="20"/>
              </w:rPr>
            </w:pPr>
            <w:r w:rsidRPr="00CD4477">
              <w:rPr>
                <w:color w:val="000000"/>
                <w:sz w:val="20"/>
                <w:szCs w:val="20"/>
              </w:rPr>
              <w:t xml:space="preserve"> Использовать приобретённые знания и умения в практической деятельности и повседневной жизни для объяснения химических явлений, происходящих в природе, быту и на производстве</w:t>
            </w:r>
          </w:p>
        </w:tc>
        <w:tc>
          <w:tcPr>
            <w:tcW w:w="465" w:type="dxa"/>
            <w:shd w:val="clear" w:color="auto" w:fill="auto"/>
            <w:vAlign w:val="center"/>
          </w:tcPr>
          <w:p w14:paraId="473D63D6" w14:textId="4FBBAE3D" w:rsidR="005036BF" w:rsidRPr="00CD4477" w:rsidRDefault="005036BF" w:rsidP="005036BF">
            <w:pPr>
              <w:jc w:val="center"/>
              <w:rPr>
                <w:color w:val="000000"/>
                <w:sz w:val="20"/>
                <w:szCs w:val="20"/>
              </w:rPr>
            </w:pPr>
            <w:r w:rsidRPr="00CD4477">
              <w:rPr>
                <w:color w:val="000000"/>
                <w:sz w:val="20"/>
                <w:szCs w:val="20"/>
              </w:rPr>
              <w:t>2</w:t>
            </w:r>
          </w:p>
        </w:tc>
        <w:tc>
          <w:tcPr>
            <w:tcW w:w="0" w:type="auto"/>
            <w:vAlign w:val="center"/>
          </w:tcPr>
          <w:p w14:paraId="192BD985" w14:textId="6E1848C0" w:rsidR="005036BF" w:rsidRPr="00CD4477" w:rsidRDefault="005036BF" w:rsidP="005036BF">
            <w:pPr>
              <w:jc w:val="center"/>
              <w:rPr>
                <w:color w:val="000000"/>
                <w:sz w:val="20"/>
                <w:szCs w:val="20"/>
              </w:rPr>
            </w:pPr>
            <w:r w:rsidRPr="00CD4477">
              <w:rPr>
                <w:color w:val="000000"/>
                <w:sz w:val="20"/>
                <w:szCs w:val="20"/>
              </w:rPr>
              <w:t>79,5</w:t>
            </w:r>
          </w:p>
        </w:tc>
        <w:tc>
          <w:tcPr>
            <w:tcW w:w="0" w:type="auto"/>
            <w:vAlign w:val="center"/>
          </w:tcPr>
          <w:p w14:paraId="42448674" w14:textId="34ABF1D9" w:rsidR="005036BF" w:rsidRPr="00CD4477" w:rsidRDefault="005036BF" w:rsidP="005036BF">
            <w:pPr>
              <w:jc w:val="center"/>
              <w:rPr>
                <w:color w:val="000000"/>
                <w:sz w:val="20"/>
                <w:szCs w:val="20"/>
              </w:rPr>
            </w:pPr>
            <w:r w:rsidRPr="00CD4477">
              <w:rPr>
                <w:color w:val="000000"/>
                <w:sz w:val="20"/>
                <w:szCs w:val="20"/>
              </w:rPr>
              <w:t>83,6</w:t>
            </w:r>
          </w:p>
        </w:tc>
        <w:tc>
          <w:tcPr>
            <w:tcW w:w="1013" w:type="dxa"/>
            <w:vAlign w:val="center"/>
          </w:tcPr>
          <w:p w14:paraId="59E6E063" w14:textId="74024016" w:rsidR="005036BF" w:rsidRPr="00044F61" w:rsidRDefault="005036BF" w:rsidP="005036BF">
            <w:pPr>
              <w:jc w:val="center"/>
              <w:rPr>
                <w:color w:val="000000"/>
                <w:sz w:val="20"/>
                <w:szCs w:val="20"/>
              </w:rPr>
            </w:pPr>
            <w:r>
              <w:rPr>
                <w:color w:val="000000"/>
                <w:sz w:val="20"/>
                <w:szCs w:val="20"/>
              </w:rPr>
              <w:t>75,0</w:t>
            </w:r>
          </w:p>
        </w:tc>
      </w:tr>
      <w:tr w:rsidR="005036BF" w:rsidRPr="000514DE" w14:paraId="5FCC1D5C" w14:textId="77777777" w:rsidTr="005036BF">
        <w:trPr>
          <w:trHeight w:hRule="exact" w:val="428"/>
        </w:trPr>
        <w:tc>
          <w:tcPr>
            <w:tcW w:w="497" w:type="dxa"/>
            <w:tcBorders>
              <w:top w:val="single" w:sz="4" w:space="0" w:color="auto"/>
            </w:tcBorders>
            <w:vAlign w:val="center"/>
          </w:tcPr>
          <w:p w14:paraId="3CF09FF2" w14:textId="77777777" w:rsidR="005036BF" w:rsidRPr="006A0440" w:rsidRDefault="005036BF" w:rsidP="005036BF">
            <w:pPr>
              <w:widowControl w:val="0"/>
              <w:autoSpaceDE w:val="0"/>
              <w:autoSpaceDN w:val="0"/>
              <w:adjustRightInd w:val="0"/>
              <w:jc w:val="center"/>
              <w:rPr>
                <w:bCs/>
                <w:color w:val="000000"/>
                <w:sz w:val="20"/>
                <w:szCs w:val="20"/>
              </w:rPr>
            </w:pPr>
            <w:r w:rsidRPr="006A0440">
              <w:rPr>
                <w:bCs/>
                <w:color w:val="000000"/>
                <w:sz w:val="20"/>
                <w:szCs w:val="20"/>
              </w:rPr>
              <w:t>2</w:t>
            </w:r>
          </w:p>
        </w:tc>
        <w:tc>
          <w:tcPr>
            <w:tcW w:w="6856" w:type="dxa"/>
            <w:vMerge w:val="restart"/>
            <w:tcBorders>
              <w:top w:val="single" w:sz="4" w:space="0" w:color="auto"/>
            </w:tcBorders>
            <w:vAlign w:val="bottom"/>
          </w:tcPr>
          <w:p w14:paraId="22B3A54A" w14:textId="77777777" w:rsidR="005036BF" w:rsidRPr="00CD4477" w:rsidRDefault="005036BF" w:rsidP="005036BF">
            <w:pPr>
              <w:rPr>
                <w:color w:val="000000"/>
                <w:sz w:val="20"/>
                <w:szCs w:val="20"/>
              </w:rPr>
            </w:pPr>
            <w:r w:rsidRPr="00CD4477">
              <w:rPr>
                <w:color w:val="000000"/>
                <w:sz w:val="20"/>
                <w:szCs w:val="20"/>
              </w:rPr>
              <w:t xml:space="preserve"> 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14:paraId="7634CB8C" w14:textId="60D8D356" w:rsidR="005036BF" w:rsidRPr="00CD4477" w:rsidRDefault="005036BF" w:rsidP="005036BF">
            <w:pPr>
              <w:rPr>
                <w:color w:val="000000"/>
                <w:sz w:val="20"/>
                <w:szCs w:val="20"/>
              </w:rPr>
            </w:pPr>
            <w:r w:rsidRPr="00CD4477">
              <w:rPr>
                <w:color w:val="000000"/>
                <w:sz w:val="20"/>
                <w:szCs w:val="20"/>
              </w:rPr>
              <w:t xml:space="preserve">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w:t>
            </w:r>
          </w:p>
        </w:tc>
        <w:tc>
          <w:tcPr>
            <w:tcW w:w="465" w:type="dxa"/>
            <w:shd w:val="clear" w:color="auto" w:fill="auto"/>
            <w:vAlign w:val="center"/>
          </w:tcPr>
          <w:p w14:paraId="6271A262" w14:textId="41E6CE4B" w:rsidR="005036BF" w:rsidRPr="00CD4477" w:rsidRDefault="005036BF" w:rsidP="005036BF">
            <w:pPr>
              <w:jc w:val="center"/>
              <w:rPr>
                <w:color w:val="000000"/>
                <w:sz w:val="20"/>
                <w:szCs w:val="20"/>
              </w:rPr>
            </w:pPr>
            <w:r w:rsidRPr="00CD4477">
              <w:rPr>
                <w:color w:val="000000"/>
                <w:sz w:val="20"/>
                <w:szCs w:val="20"/>
              </w:rPr>
              <w:t>2</w:t>
            </w:r>
          </w:p>
        </w:tc>
        <w:tc>
          <w:tcPr>
            <w:tcW w:w="0" w:type="auto"/>
            <w:vAlign w:val="center"/>
          </w:tcPr>
          <w:p w14:paraId="3C6F726D" w14:textId="4E84DE66" w:rsidR="005036BF" w:rsidRPr="00CD4477" w:rsidRDefault="005036BF" w:rsidP="005036BF">
            <w:pPr>
              <w:jc w:val="center"/>
              <w:rPr>
                <w:color w:val="000000"/>
                <w:sz w:val="20"/>
                <w:szCs w:val="20"/>
              </w:rPr>
            </w:pPr>
            <w:r w:rsidRPr="00CD4477">
              <w:rPr>
                <w:color w:val="000000"/>
                <w:sz w:val="20"/>
                <w:szCs w:val="20"/>
              </w:rPr>
              <w:t>80,9</w:t>
            </w:r>
          </w:p>
        </w:tc>
        <w:tc>
          <w:tcPr>
            <w:tcW w:w="0" w:type="auto"/>
            <w:vAlign w:val="center"/>
          </w:tcPr>
          <w:p w14:paraId="1A859DDC" w14:textId="5A54D003" w:rsidR="005036BF" w:rsidRPr="00CD4477" w:rsidRDefault="005036BF" w:rsidP="005036BF">
            <w:pPr>
              <w:jc w:val="center"/>
              <w:rPr>
                <w:color w:val="000000"/>
                <w:sz w:val="20"/>
                <w:szCs w:val="20"/>
              </w:rPr>
            </w:pPr>
            <w:r w:rsidRPr="00CD4477">
              <w:rPr>
                <w:color w:val="000000"/>
                <w:sz w:val="20"/>
                <w:szCs w:val="20"/>
              </w:rPr>
              <w:t>85,7</w:t>
            </w:r>
          </w:p>
        </w:tc>
        <w:tc>
          <w:tcPr>
            <w:tcW w:w="1013" w:type="dxa"/>
            <w:vAlign w:val="center"/>
          </w:tcPr>
          <w:p w14:paraId="1305C7BB" w14:textId="15618EBF" w:rsidR="005036BF" w:rsidRPr="00044F61" w:rsidRDefault="005036BF" w:rsidP="005036BF">
            <w:pPr>
              <w:jc w:val="center"/>
              <w:rPr>
                <w:color w:val="000000"/>
                <w:sz w:val="20"/>
                <w:szCs w:val="20"/>
              </w:rPr>
            </w:pPr>
            <w:r>
              <w:rPr>
                <w:color w:val="000000"/>
                <w:sz w:val="20"/>
                <w:szCs w:val="20"/>
              </w:rPr>
              <w:t>50,0</w:t>
            </w:r>
          </w:p>
        </w:tc>
      </w:tr>
      <w:tr w:rsidR="005036BF" w:rsidRPr="000514DE" w14:paraId="457F9A82" w14:textId="77777777" w:rsidTr="005036BF">
        <w:trPr>
          <w:trHeight w:hRule="exact" w:val="555"/>
        </w:trPr>
        <w:tc>
          <w:tcPr>
            <w:tcW w:w="497" w:type="dxa"/>
            <w:tcBorders>
              <w:top w:val="single" w:sz="4" w:space="0" w:color="auto"/>
            </w:tcBorders>
            <w:vAlign w:val="center"/>
          </w:tcPr>
          <w:p w14:paraId="348F36C0" w14:textId="77777777" w:rsidR="005036BF" w:rsidRPr="006A0440" w:rsidRDefault="005036BF" w:rsidP="005036BF">
            <w:pPr>
              <w:widowControl w:val="0"/>
              <w:autoSpaceDE w:val="0"/>
              <w:autoSpaceDN w:val="0"/>
              <w:adjustRightInd w:val="0"/>
              <w:jc w:val="center"/>
              <w:rPr>
                <w:bCs/>
                <w:color w:val="000000"/>
                <w:sz w:val="20"/>
                <w:szCs w:val="20"/>
              </w:rPr>
            </w:pPr>
            <w:r w:rsidRPr="006A0440">
              <w:rPr>
                <w:bCs/>
                <w:color w:val="000000"/>
                <w:sz w:val="20"/>
                <w:szCs w:val="20"/>
              </w:rPr>
              <w:t>3</w:t>
            </w:r>
          </w:p>
        </w:tc>
        <w:tc>
          <w:tcPr>
            <w:tcW w:w="6856" w:type="dxa"/>
            <w:vMerge/>
            <w:tcBorders>
              <w:bottom w:val="single" w:sz="4" w:space="0" w:color="auto"/>
            </w:tcBorders>
            <w:vAlign w:val="bottom"/>
          </w:tcPr>
          <w:p w14:paraId="753445E7" w14:textId="77777777" w:rsidR="005036BF" w:rsidRPr="00CD4477" w:rsidRDefault="005036BF" w:rsidP="005036BF">
            <w:pPr>
              <w:widowControl w:val="0"/>
              <w:autoSpaceDE w:val="0"/>
              <w:autoSpaceDN w:val="0"/>
              <w:adjustRightInd w:val="0"/>
              <w:spacing w:before="29" w:line="218" w:lineRule="exact"/>
              <w:rPr>
                <w:bCs/>
                <w:color w:val="000000"/>
                <w:sz w:val="20"/>
                <w:szCs w:val="20"/>
              </w:rPr>
            </w:pPr>
          </w:p>
        </w:tc>
        <w:tc>
          <w:tcPr>
            <w:tcW w:w="465" w:type="dxa"/>
            <w:shd w:val="clear" w:color="auto" w:fill="auto"/>
            <w:vAlign w:val="center"/>
          </w:tcPr>
          <w:p w14:paraId="716AAD2B" w14:textId="536D696B" w:rsidR="005036BF" w:rsidRPr="00CD4477" w:rsidRDefault="005036BF" w:rsidP="005036BF">
            <w:pPr>
              <w:jc w:val="center"/>
              <w:rPr>
                <w:color w:val="000000"/>
                <w:sz w:val="20"/>
                <w:szCs w:val="20"/>
              </w:rPr>
            </w:pPr>
            <w:r w:rsidRPr="00CD4477">
              <w:rPr>
                <w:color w:val="000000"/>
                <w:sz w:val="20"/>
                <w:szCs w:val="20"/>
              </w:rPr>
              <w:t>1</w:t>
            </w:r>
          </w:p>
        </w:tc>
        <w:tc>
          <w:tcPr>
            <w:tcW w:w="0" w:type="auto"/>
            <w:vAlign w:val="center"/>
          </w:tcPr>
          <w:p w14:paraId="24824D5F" w14:textId="277201B8" w:rsidR="005036BF" w:rsidRPr="00CD4477" w:rsidRDefault="005036BF" w:rsidP="005036BF">
            <w:pPr>
              <w:jc w:val="center"/>
              <w:rPr>
                <w:color w:val="000000"/>
                <w:sz w:val="20"/>
                <w:szCs w:val="20"/>
              </w:rPr>
            </w:pPr>
            <w:r w:rsidRPr="00CD4477">
              <w:rPr>
                <w:color w:val="000000"/>
                <w:sz w:val="20"/>
                <w:szCs w:val="20"/>
              </w:rPr>
              <w:t>70,7</w:t>
            </w:r>
          </w:p>
        </w:tc>
        <w:tc>
          <w:tcPr>
            <w:tcW w:w="0" w:type="auto"/>
            <w:vAlign w:val="center"/>
          </w:tcPr>
          <w:p w14:paraId="35DF0E01" w14:textId="5BB8AD22" w:rsidR="005036BF" w:rsidRPr="00CD4477" w:rsidRDefault="005036BF" w:rsidP="005036BF">
            <w:pPr>
              <w:jc w:val="center"/>
              <w:rPr>
                <w:color w:val="000000"/>
                <w:sz w:val="20"/>
                <w:szCs w:val="20"/>
              </w:rPr>
            </w:pPr>
            <w:r w:rsidRPr="00CD4477">
              <w:rPr>
                <w:color w:val="000000"/>
                <w:sz w:val="20"/>
                <w:szCs w:val="20"/>
              </w:rPr>
              <w:t>78,5</w:t>
            </w:r>
          </w:p>
        </w:tc>
        <w:tc>
          <w:tcPr>
            <w:tcW w:w="1013" w:type="dxa"/>
            <w:vAlign w:val="center"/>
          </w:tcPr>
          <w:p w14:paraId="492903B2" w14:textId="5AADE783" w:rsidR="005036BF" w:rsidRPr="00044F61" w:rsidRDefault="005036BF" w:rsidP="005036BF">
            <w:pPr>
              <w:jc w:val="center"/>
              <w:rPr>
                <w:color w:val="000000"/>
                <w:sz w:val="20"/>
                <w:szCs w:val="20"/>
              </w:rPr>
            </w:pPr>
            <w:r>
              <w:rPr>
                <w:color w:val="000000"/>
                <w:sz w:val="20"/>
                <w:szCs w:val="20"/>
              </w:rPr>
              <w:t>50,0</w:t>
            </w:r>
          </w:p>
        </w:tc>
      </w:tr>
      <w:tr w:rsidR="005036BF" w:rsidRPr="000514DE" w14:paraId="1E0FE324" w14:textId="77777777" w:rsidTr="005036BF">
        <w:trPr>
          <w:trHeight w:hRule="exact" w:val="1417"/>
        </w:trPr>
        <w:tc>
          <w:tcPr>
            <w:tcW w:w="497" w:type="dxa"/>
            <w:tcBorders>
              <w:top w:val="single" w:sz="4" w:space="0" w:color="auto"/>
            </w:tcBorders>
            <w:vAlign w:val="center"/>
          </w:tcPr>
          <w:p w14:paraId="4B5734B5" w14:textId="77777777" w:rsidR="005036BF" w:rsidRPr="006A0440" w:rsidRDefault="005036BF" w:rsidP="005036BF">
            <w:pPr>
              <w:widowControl w:val="0"/>
              <w:autoSpaceDE w:val="0"/>
              <w:autoSpaceDN w:val="0"/>
              <w:adjustRightInd w:val="0"/>
              <w:jc w:val="center"/>
              <w:rPr>
                <w:bCs/>
                <w:color w:val="000000"/>
                <w:sz w:val="20"/>
                <w:szCs w:val="20"/>
              </w:rPr>
            </w:pPr>
            <w:r w:rsidRPr="006A0440">
              <w:rPr>
                <w:bCs/>
                <w:color w:val="000000"/>
                <w:sz w:val="20"/>
                <w:szCs w:val="20"/>
              </w:rPr>
              <w:t>4</w:t>
            </w:r>
          </w:p>
        </w:tc>
        <w:tc>
          <w:tcPr>
            <w:tcW w:w="6856" w:type="dxa"/>
            <w:tcBorders>
              <w:top w:val="single" w:sz="4" w:space="0" w:color="auto"/>
              <w:bottom w:val="single" w:sz="4" w:space="0" w:color="auto"/>
            </w:tcBorders>
            <w:vAlign w:val="bottom"/>
          </w:tcPr>
          <w:p w14:paraId="6B8DE888" w14:textId="0C9681F0" w:rsidR="005036BF" w:rsidRPr="00CD4477" w:rsidRDefault="005036BF" w:rsidP="005036BF">
            <w:pPr>
              <w:rPr>
                <w:color w:val="000000"/>
                <w:sz w:val="20"/>
                <w:szCs w:val="20"/>
              </w:rPr>
            </w:pPr>
            <w:r w:rsidRPr="00CD4477">
              <w:rPr>
                <w:color w:val="000000"/>
                <w:sz w:val="20"/>
                <w:szCs w:val="20"/>
              </w:rPr>
              <w:t xml:space="preserve">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465" w:type="dxa"/>
            <w:shd w:val="clear" w:color="auto" w:fill="auto"/>
            <w:vAlign w:val="center"/>
          </w:tcPr>
          <w:p w14:paraId="3E1E8F02" w14:textId="7355D7FB" w:rsidR="005036BF" w:rsidRPr="00CD4477" w:rsidRDefault="005036BF" w:rsidP="005036BF">
            <w:pPr>
              <w:jc w:val="center"/>
              <w:rPr>
                <w:color w:val="000000"/>
                <w:sz w:val="20"/>
                <w:szCs w:val="20"/>
              </w:rPr>
            </w:pPr>
            <w:r w:rsidRPr="00CD4477">
              <w:rPr>
                <w:color w:val="000000"/>
                <w:sz w:val="20"/>
                <w:szCs w:val="20"/>
              </w:rPr>
              <w:t>2</w:t>
            </w:r>
          </w:p>
        </w:tc>
        <w:tc>
          <w:tcPr>
            <w:tcW w:w="0" w:type="auto"/>
            <w:vAlign w:val="center"/>
          </w:tcPr>
          <w:p w14:paraId="35612541" w14:textId="3F4B9CAA" w:rsidR="005036BF" w:rsidRPr="00CD4477" w:rsidRDefault="005036BF" w:rsidP="005036BF">
            <w:pPr>
              <w:jc w:val="center"/>
              <w:rPr>
                <w:color w:val="000000"/>
                <w:sz w:val="20"/>
                <w:szCs w:val="20"/>
              </w:rPr>
            </w:pPr>
            <w:r w:rsidRPr="00CD4477">
              <w:rPr>
                <w:color w:val="000000"/>
                <w:sz w:val="20"/>
                <w:szCs w:val="20"/>
              </w:rPr>
              <w:t>89,9</w:t>
            </w:r>
          </w:p>
        </w:tc>
        <w:tc>
          <w:tcPr>
            <w:tcW w:w="0" w:type="auto"/>
            <w:vAlign w:val="center"/>
          </w:tcPr>
          <w:p w14:paraId="6ADF0D2C" w14:textId="52C5EF90" w:rsidR="005036BF" w:rsidRPr="00CD4477" w:rsidRDefault="005036BF" w:rsidP="005036BF">
            <w:pPr>
              <w:jc w:val="center"/>
              <w:rPr>
                <w:color w:val="000000"/>
                <w:sz w:val="20"/>
                <w:szCs w:val="20"/>
              </w:rPr>
            </w:pPr>
            <w:r w:rsidRPr="00CD4477">
              <w:rPr>
                <w:color w:val="000000"/>
                <w:sz w:val="20"/>
                <w:szCs w:val="20"/>
              </w:rPr>
              <w:t>92,1</w:t>
            </w:r>
          </w:p>
        </w:tc>
        <w:tc>
          <w:tcPr>
            <w:tcW w:w="1013" w:type="dxa"/>
            <w:vAlign w:val="center"/>
          </w:tcPr>
          <w:p w14:paraId="0A0933AB" w14:textId="5C977A49" w:rsidR="005036BF" w:rsidRPr="00044F61" w:rsidRDefault="005036BF" w:rsidP="005036BF">
            <w:pPr>
              <w:jc w:val="center"/>
              <w:rPr>
                <w:color w:val="000000"/>
                <w:sz w:val="20"/>
                <w:szCs w:val="20"/>
              </w:rPr>
            </w:pPr>
            <w:r>
              <w:rPr>
                <w:color w:val="000000"/>
                <w:sz w:val="20"/>
                <w:szCs w:val="20"/>
              </w:rPr>
              <w:t>100,0</w:t>
            </w:r>
          </w:p>
        </w:tc>
      </w:tr>
      <w:tr w:rsidR="005036BF" w:rsidRPr="000514DE" w14:paraId="702D5430" w14:textId="77777777" w:rsidTr="005036BF">
        <w:trPr>
          <w:trHeight w:hRule="exact" w:val="983"/>
        </w:trPr>
        <w:tc>
          <w:tcPr>
            <w:tcW w:w="497" w:type="dxa"/>
            <w:tcBorders>
              <w:top w:val="single" w:sz="4" w:space="0" w:color="auto"/>
            </w:tcBorders>
            <w:vAlign w:val="center"/>
          </w:tcPr>
          <w:p w14:paraId="6289A282" w14:textId="77777777" w:rsidR="005036BF" w:rsidRPr="006A0440" w:rsidRDefault="005036BF" w:rsidP="005036BF">
            <w:pPr>
              <w:widowControl w:val="0"/>
              <w:autoSpaceDE w:val="0"/>
              <w:autoSpaceDN w:val="0"/>
              <w:adjustRightInd w:val="0"/>
              <w:jc w:val="center"/>
              <w:rPr>
                <w:bCs/>
                <w:color w:val="000000"/>
                <w:sz w:val="20"/>
                <w:szCs w:val="20"/>
              </w:rPr>
            </w:pPr>
            <w:r w:rsidRPr="006A0440">
              <w:rPr>
                <w:bCs/>
                <w:color w:val="000000"/>
                <w:sz w:val="20"/>
                <w:szCs w:val="20"/>
              </w:rPr>
              <w:t>5</w:t>
            </w:r>
          </w:p>
        </w:tc>
        <w:tc>
          <w:tcPr>
            <w:tcW w:w="6856" w:type="dxa"/>
            <w:tcBorders>
              <w:top w:val="single" w:sz="4" w:space="0" w:color="auto"/>
              <w:bottom w:val="single" w:sz="4" w:space="0" w:color="auto"/>
            </w:tcBorders>
            <w:vAlign w:val="bottom"/>
          </w:tcPr>
          <w:p w14:paraId="552C4B8A" w14:textId="0248AC68" w:rsidR="005036BF" w:rsidRPr="00CD4477" w:rsidRDefault="005036BF" w:rsidP="005036BF">
            <w:pPr>
              <w:rPr>
                <w:color w:val="000000"/>
                <w:sz w:val="20"/>
                <w:szCs w:val="20"/>
              </w:rPr>
            </w:pPr>
            <w:r w:rsidRPr="00CD4477">
              <w:rPr>
                <w:color w:val="000000"/>
                <w:sz w:val="20"/>
                <w:szCs w:val="20"/>
              </w:rPr>
              <w:t>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tc>
        <w:tc>
          <w:tcPr>
            <w:tcW w:w="465" w:type="dxa"/>
            <w:shd w:val="clear" w:color="auto" w:fill="auto"/>
            <w:vAlign w:val="center"/>
          </w:tcPr>
          <w:p w14:paraId="1F5ABFB5" w14:textId="6AFC80A5" w:rsidR="005036BF" w:rsidRPr="00CD4477" w:rsidRDefault="005036BF" w:rsidP="005036BF">
            <w:pPr>
              <w:jc w:val="center"/>
              <w:rPr>
                <w:color w:val="000000"/>
                <w:sz w:val="20"/>
                <w:szCs w:val="20"/>
              </w:rPr>
            </w:pPr>
            <w:r w:rsidRPr="00CD4477">
              <w:rPr>
                <w:color w:val="000000"/>
                <w:sz w:val="20"/>
                <w:szCs w:val="20"/>
              </w:rPr>
              <w:t>2</w:t>
            </w:r>
          </w:p>
        </w:tc>
        <w:tc>
          <w:tcPr>
            <w:tcW w:w="0" w:type="auto"/>
            <w:vAlign w:val="center"/>
          </w:tcPr>
          <w:p w14:paraId="77793CAC" w14:textId="73E01AAC" w:rsidR="005036BF" w:rsidRPr="00CD4477" w:rsidRDefault="005036BF" w:rsidP="005036BF">
            <w:pPr>
              <w:jc w:val="center"/>
              <w:rPr>
                <w:color w:val="000000"/>
                <w:sz w:val="20"/>
                <w:szCs w:val="20"/>
              </w:rPr>
            </w:pPr>
            <w:r w:rsidRPr="00CD4477">
              <w:rPr>
                <w:color w:val="000000"/>
                <w:sz w:val="20"/>
                <w:szCs w:val="20"/>
              </w:rPr>
              <w:t>87,9</w:t>
            </w:r>
          </w:p>
        </w:tc>
        <w:tc>
          <w:tcPr>
            <w:tcW w:w="0" w:type="auto"/>
            <w:vAlign w:val="center"/>
          </w:tcPr>
          <w:p w14:paraId="01197BFD" w14:textId="776C2581" w:rsidR="005036BF" w:rsidRPr="00CD4477" w:rsidRDefault="005036BF" w:rsidP="005036BF">
            <w:pPr>
              <w:jc w:val="center"/>
              <w:rPr>
                <w:color w:val="000000"/>
                <w:sz w:val="20"/>
                <w:szCs w:val="20"/>
              </w:rPr>
            </w:pPr>
            <w:r w:rsidRPr="00CD4477">
              <w:rPr>
                <w:color w:val="000000"/>
                <w:sz w:val="20"/>
                <w:szCs w:val="20"/>
              </w:rPr>
              <w:t>92,6</w:t>
            </w:r>
          </w:p>
        </w:tc>
        <w:tc>
          <w:tcPr>
            <w:tcW w:w="1013" w:type="dxa"/>
            <w:vAlign w:val="center"/>
          </w:tcPr>
          <w:p w14:paraId="49B642CB" w14:textId="3A3B195D" w:rsidR="005036BF" w:rsidRPr="00044F61" w:rsidRDefault="005036BF" w:rsidP="005036BF">
            <w:pPr>
              <w:jc w:val="center"/>
              <w:rPr>
                <w:color w:val="000000"/>
                <w:sz w:val="20"/>
                <w:szCs w:val="20"/>
              </w:rPr>
            </w:pPr>
            <w:r>
              <w:rPr>
                <w:color w:val="000000"/>
                <w:sz w:val="20"/>
                <w:szCs w:val="20"/>
              </w:rPr>
              <w:t>100,0</w:t>
            </w:r>
          </w:p>
        </w:tc>
      </w:tr>
      <w:tr w:rsidR="005036BF" w:rsidRPr="000514DE" w14:paraId="174FCE04" w14:textId="77777777" w:rsidTr="005036BF">
        <w:trPr>
          <w:trHeight w:hRule="exact" w:val="567"/>
        </w:trPr>
        <w:tc>
          <w:tcPr>
            <w:tcW w:w="497" w:type="dxa"/>
            <w:tcBorders>
              <w:top w:val="single" w:sz="4" w:space="0" w:color="auto"/>
            </w:tcBorders>
            <w:vAlign w:val="center"/>
          </w:tcPr>
          <w:p w14:paraId="1603B711" w14:textId="77777777" w:rsidR="005036BF" w:rsidRPr="006A0440" w:rsidRDefault="005036BF" w:rsidP="005036BF">
            <w:pPr>
              <w:widowControl w:val="0"/>
              <w:autoSpaceDE w:val="0"/>
              <w:autoSpaceDN w:val="0"/>
              <w:adjustRightInd w:val="0"/>
              <w:jc w:val="center"/>
              <w:rPr>
                <w:bCs/>
                <w:color w:val="000000"/>
                <w:sz w:val="20"/>
                <w:szCs w:val="20"/>
              </w:rPr>
            </w:pPr>
            <w:r w:rsidRPr="006A0440">
              <w:rPr>
                <w:bCs/>
                <w:color w:val="000000"/>
                <w:sz w:val="20"/>
                <w:szCs w:val="20"/>
              </w:rPr>
              <w:t>6</w:t>
            </w:r>
          </w:p>
        </w:tc>
        <w:tc>
          <w:tcPr>
            <w:tcW w:w="6856" w:type="dxa"/>
            <w:vMerge w:val="restart"/>
            <w:tcBorders>
              <w:top w:val="single" w:sz="4" w:space="0" w:color="auto"/>
            </w:tcBorders>
            <w:vAlign w:val="bottom"/>
          </w:tcPr>
          <w:p w14:paraId="549F3AAF" w14:textId="77777777" w:rsidR="005036BF" w:rsidRPr="00CD4477" w:rsidRDefault="005036BF" w:rsidP="005036BF">
            <w:pPr>
              <w:rPr>
                <w:color w:val="000000"/>
                <w:sz w:val="20"/>
                <w:szCs w:val="20"/>
              </w:rPr>
            </w:pPr>
            <w:r w:rsidRPr="00CD4477">
              <w:rPr>
                <w:color w:val="000000"/>
                <w:sz w:val="20"/>
                <w:szCs w:val="20"/>
              </w:rPr>
              <w:t xml:space="preserve">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p w14:paraId="2792C3F2" w14:textId="7B9B2170" w:rsidR="005036BF" w:rsidRPr="00CD4477" w:rsidRDefault="005036BF" w:rsidP="005036BF">
            <w:pPr>
              <w:rPr>
                <w:color w:val="000000"/>
                <w:sz w:val="20"/>
                <w:szCs w:val="20"/>
              </w:rPr>
            </w:pPr>
            <w:r w:rsidRPr="00CD4477">
              <w:rPr>
                <w:color w:val="000000"/>
                <w:sz w:val="20"/>
                <w:szCs w:val="20"/>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465" w:type="dxa"/>
            <w:shd w:val="clear" w:color="auto" w:fill="auto"/>
            <w:vAlign w:val="center"/>
          </w:tcPr>
          <w:p w14:paraId="4473DA4E" w14:textId="6938C22A" w:rsidR="005036BF" w:rsidRPr="00CD4477" w:rsidRDefault="005036BF" w:rsidP="005036BF">
            <w:pPr>
              <w:jc w:val="center"/>
              <w:rPr>
                <w:color w:val="000000"/>
                <w:sz w:val="20"/>
                <w:szCs w:val="20"/>
              </w:rPr>
            </w:pPr>
            <w:r w:rsidRPr="00CD4477">
              <w:rPr>
                <w:color w:val="000000"/>
                <w:sz w:val="20"/>
                <w:szCs w:val="20"/>
              </w:rPr>
              <w:t>2</w:t>
            </w:r>
          </w:p>
        </w:tc>
        <w:tc>
          <w:tcPr>
            <w:tcW w:w="0" w:type="auto"/>
            <w:vAlign w:val="center"/>
          </w:tcPr>
          <w:p w14:paraId="2B8AAF70" w14:textId="417DAF35" w:rsidR="005036BF" w:rsidRPr="00CD4477" w:rsidRDefault="005036BF" w:rsidP="005036BF">
            <w:pPr>
              <w:jc w:val="center"/>
              <w:rPr>
                <w:color w:val="000000"/>
                <w:sz w:val="20"/>
                <w:szCs w:val="20"/>
              </w:rPr>
            </w:pPr>
            <w:r w:rsidRPr="00CD4477">
              <w:rPr>
                <w:color w:val="000000"/>
                <w:sz w:val="20"/>
                <w:szCs w:val="20"/>
              </w:rPr>
              <w:t>80,2</w:t>
            </w:r>
          </w:p>
        </w:tc>
        <w:tc>
          <w:tcPr>
            <w:tcW w:w="0" w:type="auto"/>
            <w:vAlign w:val="center"/>
          </w:tcPr>
          <w:p w14:paraId="02793202" w14:textId="0DB757F4" w:rsidR="005036BF" w:rsidRPr="00CD4477" w:rsidRDefault="005036BF" w:rsidP="005036BF">
            <w:pPr>
              <w:jc w:val="center"/>
              <w:rPr>
                <w:color w:val="000000"/>
                <w:sz w:val="20"/>
                <w:szCs w:val="20"/>
              </w:rPr>
            </w:pPr>
            <w:r w:rsidRPr="00CD4477">
              <w:rPr>
                <w:color w:val="000000"/>
                <w:sz w:val="20"/>
                <w:szCs w:val="20"/>
              </w:rPr>
              <w:t>84,9</w:t>
            </w:r>
          </w:p>
        </w:tc>
        <w:tc>
          <w:tcPr>
            <w:tcW w:w="1013" w:type="dxa"/>
            <w:vAlign w:val="center"/>
          </w:tcPr>
          <w:p w14:paraId="7E8033CA" w14:textId="0848CC45" w:rsidR="005036BF" w:rsidRPr="00044F61" w:rsidRDefault="005036BF" w:rsidP="005036BF">
            <w:pPr>
              <w:jc w:val="center"/>
              <w:rPr>
                <w:color w:val="000000"/>
                <w:sz w:val="20"/>
                <w:szCs w:val="20"/>
              </w:rPr>
            </w:pPr>
            <w:r>
              <w:rPr>
                <w:color w:val="000000"/>
                <w:sz w:val="20"/>
                <w:szCs w:val="20"/>
              </w:rPr>
              <w:t>50,0</w:t>
            </w:r>
          </w:p>
        </w:tc>
      </w:tr>
      <w:tr w:rsidR="005036BF" w:rsidRPr="000514DE" w14:paraId="5BBF44D2" w14:textId="77777777" w:rsidTr="005036BF">
        <w:trPr>
          <w:trHeight w:hRule="exact" w:val="843"/>
        </w:trPr>
        <w:tc>
          <w:tcPr>
            <w:tcW w:w="497" w:type="dxa"/>
            <w:tcBorders>
              <w:top w:val="single" w:sz="4" w:space="0" w:color="auto"/>
            </w:tcBorders>
            <w:vAlign w:val="center"/>
          </w:tcPr>
          <w:p w14:paraId="6B9F1CC8" w14:textId="77777777" w:rsidR="005036BF" w:rsidRPr="006A0440" w:rsidRDefault="005036BF" w:rsidP="005036BF">
            <w:pPr>
              <w:widowControl w:val="0"/>
              <w:autoSpaceDE w:val="0"/>
              <w:autoSpaceDN w:val="0"/>
              <w:adjustRightInd w:val="0"/>
              <w:jc w:val="center"/>
              <w:rPr>
                <w:bCs/>
                <w:color w:val="000000"/>
                <w:sz w:val="20"/>
                <w:szCs w:val="20"/>
              </w:rPr>
            </w:pPr>
            <w:r w:rsidRPr="006A0440">
              <w:rPr>
                <w:bCs/>
                <w:color w:val="000000"/>
                <w:sz w:val="20"/>
                <w:szCs w:val="20"/>
              </w:rPr>
              <w:t>7</w:t>
            </w:r>
          </w:p>
        </w:tc>
        <w:tc>
          <w:tcPr>
            <w:tcW w:w="6856" w:type="dxa"/>
            <w:vMerge/>
            <w:tcBorders>
              <w:bottom w:val="single" w:sz="4" w:space="0" w:color="auto"/>
            </w:tcBorders>
            <w:vAlign w:val="bottom"/>
          </w:tcPr>
          <w:p w14:paraId="522020BD" w14:textId="77777777" w:rsidR="005036BF" w:rsidRPr="00CD4477" w:rsidRDefault="005036BF" w:rsidP="005036BF">
            <w:pPr>
              <w:widowControl w:val="0"/>
              <w:autoSpaceDE w:val="0"/>
              <w:autoSpaceDN w:val="0"/>
              <w:adjustRightInd w:val="0"/>
              <w:spacing w:before="29" w:line="218" w:lineRule="exact"/>
              <w:ind w:left="15"/>
              <w:rPr>
                <w:bCs/>
                <w:color w:val="000000"/>
                <w:sz w:val="20"/>
                <w:szCs w:val="20"/>
              </w:rPr>
            </w:pPr>
          </w:p>
        </w:tc>
        <w:tc>
          <w:tcPr>
            <w:tcW w:w="465" w:type="dxa"/>
            <w:shd w:val="clear" w:color="auto" w:fill="auto"/>
            <w:vAlign w:val="center"/>
          </w:tcPr>
          <w:p w14:paraId="3594C4B5" w14:textId="14C642F9" w:rsidR="005036BF" w:rsidRPr="00CD4477" w:rsidRDefault="005036BF" w:rsidP="005036BF">
            <w:pPr>
              <w:jc w:val="center"/>
              <w:rPr>
                <w:color w:val="000000"/>
                <w:sz w:val="20"/>
                <w:szCs w:val="20"/>
              </w:rPr>
            </w:pPr>
            <w:r w:rsidRPr="00CD4477">
              <w:rPr>
                <w:color w:val="000000"/>
                <w:sz w:val="20"/>
                <w:szCs w:val="20"/>
              </w:rPr>
              <w:t>2</w:t>
            </w:r>
          </w:p>
        </w:tc>
        <w:tc>
          <w:tcPr>
            <w:tcW w:w="0" w:type="auto"/>
            <w:vAlign w:val="center"/>
          </w:tcPr>
          <w:p w14:paraId="274B29A0" w14:textId="15040BCC" w:rsidR="005036BF" w:rsidRPr="00CD4477" w:rsidRDefault="005036BF" w:rsidP="005036BF">
            <w:pPr>
              <w:jc w:val="center"/>
              <w:rPr>
                <w:color w:val="000000"/>
                <w:sz w:val="20"/>
                <w:szCs w:val="20"/>
              </w:rPr>
            </w:pPr>
            <w:r w:rsidRPr="00CD4477">
              <w:rPr>
                <w:color w:val="000000"/>
                <w:sz w:val="20"/>
                <w:szCs w:val="20"/>
              </w:rPr>
              <w:t>77,2</w:t>
            </w:r>
          </w:p>
        </w:tc>
        <w:tc>
          <w:tcPr>
            <w:tcW w:w="0" w:type="auto"/>
            <w:vAlign w:val="center"/>
          </w:tcPr>
          <w:p w14:paraId="098898C0" w14:textId="57455392" w:rsidR="005036BF" w:rsidRPr="00CD4477" w:rsidRDefault="005036BF" w:rsidP="005036BF">
            <w:pPr>
              <w:jc w:val="center"/>
              <w:rPr>
                <w:color w:val="000000"/>
                <w:sz w:val="20"/>
                <w:szCs w:val="20"/>
              </w:rPr>
            </w:pPr>
            <w:r w:rsidRPr="00CD4477">
              <w:rPr>
                <w:color w:val="000000"/>
                <w:sz w:val="20"/>
                <w:szCs w:val="20"/>
              </w:rPr>
              <w:t>83,4</w:t>
            </w:r>
          </w:p>
        </w:tc>
        <w:tc>
          <w:tcPr>
            <w:tcW w:w="1013" w:type="dxa"/>
            <w:vAlign w:val="center"/>
          </w:tcPr>
          <w:p w14:paraId="5858A503" w14:textId="6BD1317B" w:rsidR="005036BF" w:rsidRPr="00044F61" w:rsidRDefault="005036BF" w:rsidP="005036BF">
            <w:pPr>
              <w:jc w:val="center"/>
              <w:rPr>
                <w:color w:val="000000"/>
                <w:sz w:val="20"/>
                <w:szCs w:val="20"/>
              </w:rPr>
            </w:pPr>
            <w:r>
              <w:rPr>
                <w:color w:val="000000"/>
                <w:sz w:val="20"/>
                <w:szCs w:val="20"/>
              </w:rPr>
              <w:t>75,0</w:t>
            </w:r>
          </w:p>
        </w:tc>
      </w:tr>
      <w:tr w:rsidR="005036BF" w:rsidRPr="000514DE" w14:paraId="61A542BE" w14:textId="77777777" w:rsidTr="005036BF">
        <w:trPr>
          <w:trHeight w:hRule="exact" w:val="575"/>
        </w:trPr>
        <w:tc>
          <w:tcPr>
            <w:tcW w:w="497" w:type="dxa"/>
            <w:tcBorders>
              <w:top w:val="single" w:sz="4" w:space="0" w:color="auto"/>
            </w:tcBorders>
            <w:vAlign w:val="center"/>
          </w:tcPr>
          <w:p w14:paraId="53C0193C" w14:textId="77777777" w:rsidR="005036BF" w:rsidRPr="006A0440" w:rsidRDefault="005036BF" w:rsidP="005036BF">
            <w:pPr>
              <w:widowControl w:val="0"/>
              <w:autoSpaceDE w:val="0"/>
              <w:autoSpaceDN w:val="0"/>
              <w:adjustRightInd w:val="0"/>
              <w:jc w:val="center"/>
              <w:rPr>
                <w:bCs/>
                <w:color w:val="000000"/>
                <w:sz w:val="20"/>
                <w:szCs w:val="20"/>
              </w:rPr>
            </w:pPr>
            <w:r w:rsidRPr="006A0440">
              <w:rPr>
                <w:bCs/>
                <w:color w:val="000000"/>
                <w:sz w:val="20"/>
                <w:szCs w:val="20"/>
              </w:rPr>
              <w:t>8</w:t>
            </w:r>
          </w:p>
        </w:tc>
        <w:tc>
          <w:tcPr>
            <w:tcW w:w="6856" w:type="dxa"/>
            <w:vMerge w:val="restart"/>
            <w:tcBorders>
              <w:top w:val="single" w:sz="4" w:space="0" w:color="auto"/>
            </w:tcBorders>
            <w:vAlign w:val="bottom"/>
          </w:tcPr>
          <w:p w14:paraId="4D32FE53" w14:textId="77777777" w:rsidR="005036BF" w:rsidRPr="00CD4477" w:rsidRDefault="005036BF" w:rsidP="005036BF">
            <w:pPr>
              <w:rPr>
                <w:color w:val="000000"/>
                <w:sz w:val="20"/>
                <w:szCs w:val="20"/>
              </w:rPr>
            </w:pPr>
            <w:r w:rsidRPr="00CD4477">
              <w:rPr>
                <w:color w:val="000000"/>
                <w:sz w:val="20"/>
                <w:szCs w:val="20"/>
              </w:rPr>
              <w:t>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составлять уравнения реакций изученных типов (электролитической диссоциации, ионного обмена, окислительно-восстановительных)</w:t>
            </w:r>
          </w:p>
          <w:p w14:paraId="0B94F0B0" w14:textId="3853A100" w:rsidR="005036BF" w:rsidRPr="00CD4477" w:rsidRDefault="005036BF" w:rsidP="005036BF">
            <w:pPr>
              <w:rPr>
                <w:color w:val="000000"/>
                <w:sz w:val="20"/>
                <w:szCs w:val="20"/>
              </w:rPr>
            </w:pPr>
            <w:r w:rsidRPr="00CD4477">
              <w:rPr>
                <w:color w:val="000000"/>
                <w:sz w:val="20"/>
                <w:szCs w:val="20"/>
              </w:rPr>
              <w:t>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составлять уравнения реакций изученных типов (электролитической диссоциации, ионного обмена, окислительно-восстановительных)</w:t>
            </w:r>
          </w:p>
        </w:tc>
        <w:tc>
          <w:tcPr>
            <w:tcW w:w="465" w:type="dxa"/>
            <w:shd w:val="clear" w:color="auto" w:fill="auto"/>
            <w:vAlign w:val="center"/>
          </w:tcPr>
          <w:p w14:paraId="6BE233E7" w14:textId="59E1E8F5" w:rsidR="005036BF" w:rsidRPr="00CD4477" w:rsidRDefault="005036BF" w:rsidP="005036BF">
            <w:pPr>
              <w:jc w:val="center"/>
              <w:rPr>
                <w:color w:val="000000"/>
                <w:sz w:val="20"/>
                <w:szCs w:val="20"/>
              </w:rPr>
            </w:pPr>
            <w:r w:rsidRPr="00CD4477">
              <w:rPr>
                <w:color w:val="000000"/>
                <w:sz w:val="20"/>
                <w:szCs w:val="20"/>
              </w:rPr>
              <w:t>2</w:t>
            </w:r>
          </w:p>
        </w:tc>
        <w:tc>
          <w:tcPr>
            <w:tcW w:w="0" w:type="auto"/>
            <w:vAlign w:val="center"/>
          </w:tcPr>
          <w:p w14:paraId="5FEE05F3" w14:textId="4AB2E129" w:rsidR="005036BF" w:rsidRPr="00CD4477" w:rsidRDefault="005036BF" w:rsidP="005036BF">
            <w:pPr>
              <w:jc w:val="center"/>
              <w:rPr>
                <w:color w:val="000000"/>
                <w:sz w:val="20"/>
                <w:szCs w:val="20"/>
              </w:rPr>
            </w:pPr>
            <w:r w:rsidRPr="00CD4477">
              <w:rPr>
                <w:color w:val="000000"/>
                <w:sz w:val="20"/>
                <w:szCs w:val="20"/>
              </w:rPr>
              <w:t>63,4</w:t>
            </w:r>
          </w:p>
        </w:tc>
        <w:tc>
          <w:tcPr>
            <w:tcW w:w="0" w:type="auto"/>
            <w:vAlign w:val="center"/>
          </w:tcPr>
          <w:p w14:paraId="49671DCF" w14:textId="4B74B9C9" w:rsidR="005036BF" w:rsidRPr="00CD4477" w:rsidRDefault="005036BF" w:rsidP="005036BF">
            <w:pPr>
              <w:jc w:val="center"/>
              <w:rPr>
                <w:color w:val="000000"/>
                <w:sz w:val="20"/>
                <w:szCs w:val="20"/>
              </w:rPr>
            </w:pPr>
            <w:r w:rsidRPr="00CD4477">
              <w:rPr>
                <w:color w:val="000000"/>
                <w:sz w:val="20"/>
                <w:szCs w:val="20"/>
              </w:rPr>
              <w:t>72,4</w:t>
            </w:r>
          </w:p>
        </w:tc>
        <w:tc>
          <w:tcPr>
            <w:tcW w:w="1013" w:type="dxa"/>
            <w:vAlign w:val="center"/>
          </w:tcPr>
          <w:p w14:paraId="13EF6292" w14:textId="53642149" w:rsidR="005036BF" w:rsidRPr="00044F61" w:rsidRDefault="005036BF" w:rsidP="005036BF">
            <w:pPr>
              <w:jc w:val="center"/>
              <w:rPr>
                <w:color w:val="000000"/>
                <w:sz w:val="20"/>
                <w:szCs w:val="20"/>
              </w:rPr>
            </w:pPr>
            <w:r>
              <w:rPr>
                <w:color w:val="000000"/>
                <w:sz w:val="20"/>
                <w:szCs w:val="20"/>
              </w:rPr>
              <w:t>50,0</w:t>
            </w:r>
          </w:p>
        </w:tc>
      </w:tr>
      <w:tr w:rsidR="005036BF" w:rsidRPr="000514DE" w14:paraId="66601B78" w14:textId="77777777" w:rsidTr="005036BF">
        <w:trPr>
          <w:trHeight w:hRule="exact" w:val="834"/>
        </w:trPr>
        <w:tc>
          <w:tcPr>
            <w:tcW w:w="497" w:type="dxa"/>
            <w:tcBorders>
              <w:top w:val="single" w:sz="4" w:space="0" w:color="auto"/>
            </w:tcBorders>
            <w:vAlign w:val="center"/>
          </w:tcPr>
          <w:p w14:paraId="1BFE6CB6" w14:textId="77777777" w:rsidR="005036BF" w:rsidRPr="006A0440" w:rsidRDefault="005036BF" w:rsidP="005036BF">
            <w:pPr>
              <w:widowControl w:val="0"/>
              <w:autoSpaceDE w:val="0"/>
              <w:autoSpaceDN w:val="0"/>
              <w:adjustRightInd w:val="0"/>
              <w:jc w:val="center"/>
              <w:rPr>
                <w:bCs/>
                <w:color w:val="000000"/>
                <w:sz w:val="20"/>
                <w:szCs w:val="20"/>
              </w:rPr>
            </w:pPr>
            <w:r w:rsidRPr="006A0440">
              <w:rPr>
                <w:bCs/>
                <w:color w:val="000000"/>
                <w:sz w:val="20"/>
                <w:szCs w:val="20"/>
              </w:rPr>
              <w:t>9</w:t>
            </w:r>
          </w:p>
        </w:tc>
        <w:tc>
          <w:tcPr>
            <w:tcW w:w="6856" w:type="dxa"/>
            <w:vMerge/>
            <w:tcBorders>
              <w:bottom w:val="single" w:sz="4" w:space="0" w:color="auto"/>
            </w:tcBorders>
            <w:vAlign w:val="bottom"/>
          </w:tcPr>
          <w:p w14:paraId="0A9D34FF" w14:textId="77777777" w:rsidR="005036BF" w:rsidRPr="00CD4477" w:rsidRDefault="005036BF" w:rsidP="005036BF">
            <w:pPr>
              <w:widowControl w:val="0"/>
              <w:autoSpaceDE w:val="0"/>
              <w:autoSpaceDN w:val="0"/>
              <w:adjustRightInd w:val="0"/>
              <w:spacing w:before="29" w:line="218" w:lineRule="exact"/>
              <w:ind w:left="15"/>
              <w:rPr>
                <w:bCs/>
                <w:color w:val="000000"/>
                <w:sz w:val="20"/>
                <w:szCs w:val="20"/>
              </w:rPr>
            </w:pPr>
          </w:p>
        </w:tc>
        <w:tc>
          <w:tcPr>
            <w:tcW w:w="465" w:type="dxa"/>
            <w:shd w:val="clear" w:color="auto" w:fill="auto"/>
            <w:vAlign w:val="center"/>
          </w:tcPr>
          <w:p w14:paraId="4C06DAED" w14:textId="6DB1067B" w:rsidR="005036BF" w:rsidRPr="00CD4477" w:rsidRDefault="005036BF" w:rsidP="005036BF">
            <w:pPr>
              <w:jc w:val="center"/>
              <w:rPr>
                <w:color w:val="000000"/>
                <w:sz w:val="20"/>
                <w:szCs w:val="20"/>
              </w:rPr>
            </w:pPr>
            <w:r w:rsidRPr="00CD4477">
              <w:rPr>
                <w:color w:val="000000"/>
                <w:sz w:val="20"/>
                <w:szCs w:val="20"/>
              </w:rPr>
              <w:t>3</w:t>
            </w:r>
          </w:p>
        </w:tc>
        <w:tc>
          <w:tcPr>
            <w:tcW w:w="0" w:type="auto"/>
            <w:vAlign w:val="center"/>
          </w:tcPr>
          <w:p w14:paraId="3E098A18" w14:textId="3B529997" w:rsidR="005036BF" w:rsidRPr="00CD4477" w:rsidRDefault="005036BF" w:rsidP="005036BF">
            <w:pPr>
              <w:jc w:val="center"/>
              <w:rPr>
                <w:color w:val="000000"/>
                <w:sz w:val="20"/>
                <w:szCs w:val="20"/>
              </w:rPr>
            </w:pPr>
            <w:r w:rsidRPr="00CD4477">
              <w:rPr>
                <w:color w:val="000000"/>
                <w:sz w:val="20"/>
                <w:szCs w:val="20"/>
              </w:rPr>
              <w:t>58,3</w:t>
            </w:r>
          </w:p>
        </w:tc>
        <w:tc>
          <w:tcPr>
            <w:tcW w:w="0" w:type="auto"/>
            <w:vAlign w:val="center"/>
          </w:tcPr>
          <w:p w14:paraId="0F0385F3" w14:textId="6ADB07E6" w:rsidR="005036BF" w:rsidRPr="00CD4477" w:rsidRDefault="005036BF" w:rsidP="005036BF">
            <w:pPr>
              <w:jc w:val="center"/>
              <w:rPr>
                <w:color w:val="000000"/>
                <w:sz w:val="20"/>
                <w:szCs w:val="20"/>
              </w:rPr>
            </w:pPr>
            <w:r w:rsidRPr="00CD4477">
              <w:rPr>
                <w:color w:val="000000"/>
                <w:sz w:val="20"/>
                <w:szCs w:val="20"/>
              </w:rPr>
              <w:t>66,7</w:t>
            </w:r>
          </w:p>
        </w:tc>
        <w:tc>
          <w:tcPr>
            <w:tcW w:w="1013" w:type="dxa"/>
            <w:vAlign w:val="center"/>
          </w:tcPr>
          <w:p w14:paraId="15367CD8" w14:textId="435DD30C" w:rsidR="005036BF" w:rsidRPr="00044F61" w:rsidRDefault="005036BF" w:rsidP="005036BF">
            <w:pPr>
              <w:jc w:val="center"/>
              <w:rPr>
                <w:color w:val="000000"/>
                <w:sz w:val="20"/>
                <w:szCs w:val="20"/>
              </w:rPr>
            </w:pPr>
            <w:r>
              <w:rPr>
                <w:color w:val="000000"/>
                <w:sz w:val="20"/>
                <w:szCs w:val="20"/>
              </w:rPr>
              <w:t>67,0</w:t>
            </w:r>
          </w:p>
        </w:tc>
      </w:tr>
      <w:tr w:rsidR="005036BF" w:rsidRPr="000514DE" w14:paraId="770DE5AA" w14:textId="77777777" w:rsidTr="005036BF">
        <w:trPr>
          <w:trHeight w:hRule="exact" w:val="1417"/>
        </w:trPr>
        <w:tc>
          <w:tcPr>
            <w:tcW w:w="497" w:type="dxa"/>
            <w:tcBorders>
              <w:top w:val="single" w:sz="4" w:space="0" w:color="auto"/>
            </w:tcBorders>
            <w:vAlign w:val="center"/>
          </w:tcPr>
          <w:p w14:paraId="100AC2DB" w14:textId="77777777" w:rsidR="005036BF" w:rsidRPr="006A0440" w:rsidRDefault="005036BF" w:rsidP="005036BF">
            <w:pPr>
              <w:widowControl w:val="0"/>
              <w:autoSpaceDE w:val="0"/>
              <w:autoSpaceDN w:val="0"/>
              <w:adjustRightInd w:val="0"/>
              <w:jc w:val="center"/>
              <w:rPr>
                <w:bCs/>
                <w:color w:val="000000"/>
                <w:sz w:val="20"/>
                <w:szCs w:val="20"/>
              </w:rPr>
            </w:pPr>
            <w:r w:rsidRPr="006A0440">
              <w:rPr>
                <w:bCs/>
                <w:color w:val="000000"/>
                <w:sz w:val="20"/>
                <w:szCs w:val="20"/>
              </w:rPr>
              <w:t>10</w:t>
            </w:r>
          </w:p>
        </w:tc>
        <w:tc>
          <w:tcPr>
            <w:tcW w:w="6856" w:type="dxa"/>
            <w:tcBorders>
              <w:top w:val="single" w:sz="4" w:space="0" w:color="auto"/>
              <w:bottom w:val="single" w:sz="4" w:space="0" w:color="auto"/>
            </w:tcBorders>
            <w:vAlign w:val="bottom"/>
          </w:tcPr>
          <w:p w14:paraId="07E2137E" w14:textId="599D4527" w:rsidR="005036BF" w:rsidRPr="00CD4477" w:rsidRDefault="005036BF" w:rsidP="005036BF">
            <w:pPr>
              <w:rPr>
                <w:color w:val="000000"/>
                <w:sz w:val="20"/>
                <w:szCs w:val="20"/>
              </w:rPr>
            </w:pPr>
            <w:r w:rsidRPr="00CD4477">
              <w:rPr>
                <w:color w:val="000000"/>
                <w:sz w:val="20"/>
                <w:szCs w:val="20"/>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465" w:type="dxa"/>
            <w:shd w:val="clear" w:color="auto" w:fill="auto"/>
            <w:vAlign w:val="center"/>
          </w:tcPr>
          <w:p w14:paraId="07128AA4" w14:textId="2AF4F24C" w:rsidR="005036BF" w:rsidRPr="00CD4477" w:rsidRDefault="005036BF" w:rsidP="005036BF">
            <w:pPr>
              <w:jc w:val="center"/>
              <w:rPr>
                <w:color w:val="000000"/>
                <w:sz w:val="20"/>
                <w:szCs w:val="20"/>
              </w:rPr>
            </w:pPr>
            <w:r w:rsidRPr="00CD4477">
              <w:rPr>
                <w:color w:val="000000"/>
                <w:sz w:val="20"/>
                <w:szCs w:val="20"/>
              </w:rPr>
              <w:t>3</w:t>
            </w:r>
          </w:p>
        </w:tc>
        <w:tc>
          <w:tcPr>
            <w:tcW w:w="0" w:type="auto"/>
            <w:vAlign w:val="center"/>
          </w:tcPr>
          <w:p w14:paraId="6D5D5C17" w14:textId="120010D3" w:rsidR="005036BF" w:rsidRPr="00CD4477" w:rsidRDefault="005036BF" w:rsidP="005036BF">
            <w:pPr>
              <w:jc w:val="center"/>
              <w:rPr>
                <w:color w:val="000000"/>
                <w:sz w:val="20"/>
                <w:szCs w:val="20"/>
              </w:rPr>
            </w:pPr>
            <w:r w:rsidRPr="00CD4477">
              <w:rPr>
                <w:color w:val="000000"/>
                <w:sz w:val="20"/>
                <w:szCs w:val="20"/>
              </w:rPr>
              <w:t>55,6</w:t>
            </w:r>
          </w:p>
        </w:tc>
        <w:tc>
          <w:tcPr>
            <w:tcW w:w="0" w:type="auto"/>
            <w:vAlign w:val="center"/>
          </w:tcPr>
          <w:p w14:paraId="31A2C622" w14:textId="27922B02" w:rsidR="005036BF" w:rsidRPr="00CD4477" w:rsidRDefault="005036BF" w:rsidP="005036BF">
            <w:pPr>
              <w:jc w:val="center"/>
              <w:rPr>
                <w:color w:val="000000"/>
                <w:sz w:val="20"/>
                <w:szCs w:val="20"/>
              </w:rPr>
            </w:pPr>
            <w:r w:rsidRPr="00CD4477">
              <w:rPr>
                <w:color w:val="000000"/>
                <w:sz w:val="20"/>
                <w:szCs w:val="20"/>
              </w:rPr>
              <w:t>64,3</w:t>
            </w:r>
          </w:p>
        </w:tc>
        <w:tc>
          <w:tcPr>
            <w:tcW w:w="1013" w:type="dxa"/>
            <w:vAlign w:val="center"/>
          </w:tcPr>
          <w:p w14:paraId="4C97CFDB" w14:textId="017651EC" w:rsidR="005036BF" w:rsidRPr="00044F61" w:rsidRDefault="005036BF" w:rsidP="005036BF">
            <w:pPr>
              <w:jc w:val="center"/>
              <w:rPr>
                <w:color w:val="000000"/>
                <w:sz w:val="20"/>
                <w:szCs w:val="20"/>
              </w:rPr>
            </w:pPr>
            <w:r>
              <w:rPr>
                <w:color w:val="000000"/>
                <w:sz w:val="20"/>
                <w:szCs w:val="20"/>
              </w:rPr>
              <w:t>33,0</w:t>
            </w:r>
          </w:p>
        </w:tc>
      </w:tr>
      <w:tr w:rsidR="005036BF" w:rsidRPr="000514DE" w14:paraId="2EAC8597" w14:textId="77777777" w:rsidTr="005036BF">
        <w:trPr>
          <w:trHeight w:hRule="exact" w:val="982"/>
        </w:trPr>
        <w:tc>
          <w:tcPr>
            <w:tcW w:w="497" w:type="dxa"/>
            <w:tcBorders>
              <w:top w:val="single" w:sz="4" w:space="0" w:color="auto"/>
            </w:tcBorders>
            <w:vAlign w:val="center"/>
          </w:tcPr>
          <w:p w14:paraId="6B30942E" w14:textId="77777777" w:rsidR="005036BF" w:rsidRPr="006A0440" w:rsidRDefault="005036BF" w:rsidP="005036BF">
            <w:pPr>
              <w:widowControl w:val="0"/>
              <w:autoSpaceDE w:val="0"/>
              <w:autoSpaceDN w:val="0"/>
              <w:adjustRightInd w:val="0"/>
              <w:jc w:val="center"/>
              <w:rPr>
                <w:bCs/>
                <w:color w:val="000000"/>
                <w:sz w:val="20"/>
                <w:szCs w:val="20"/>
              </w:rPr>
            </w:pPr>
            <w:r w:rsidRPr="006A0440">
              <w:rPr>
                <w:bCs/>
                <w:color w:val="000000"/>
                <w:sz w:val="20"/>
                <w:szCs w:val="20"/>
              </w:rPr>
              <w:t>11</w:t>
            </w:r>
          </w:p>
        </w:tc>
        <w:tc>
          <w:tcPr>
            <w:tcW w:w="6856" w:type="dxa"/>
            <w:tcBorders>
              <w:top w:val="single" w:sz="4" w:space="0" w:color="auto"/>
              <w:bottom w:val="single" w:sz="4" w:space="0" w:color="auto"/>
            </w:tcBorders>
            <w:vAlign w:val="bottom"/>
          </w:tcPr>
          <w:p w14:paraId="41B1986E" w14:textId="71FAB9D3" w:rsidR="005036BF" w:rsidRPr="00CD4477" w:rsidRDefault="005036BF" w:rsidP="005036BF">
            <w:pPr>
              <w:rPr>
                <w:color w:val="000000"/>
                <w:sz w:val="20"/>
                <w:szCs w:val="20"/>
              </w:rPr>
            </w:pPr>
            <w:r w:rsidRPr="00CD4477">
              <w:rPr>
                <w:color w:val="000000"/>
                <w:sz w:val="20"/>
                <w:szCs w:val="20"/>
              </w:rPr>
              <w:t>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tc>
        <w:tc>
          <w:tcPr>
            <w:tcW w:w="465" w:type="dxa"/>
            <w:shd w:val="clear" w:color="auto" w:fill="auto"/>
            <w:vAlign w:val="center"/>
          </w:tcPr>
          <w:p w14:paraId="55318735" w14:textId="387123FA" w:rsidR="005036BF" w:rsidRPr="00CD4477" w:rsidRDefault="005036BF" w:rsidP="005036BF">
            <w:pPr>
              <w:jc w:val="center"/>
              <w:rPr>
                <w:color w:val="000000"/>
                <w:sz w:val="20"/>
                <w:szCs w:val="20"/>
              </w:rPr>
            </w:pPr>
            <w:r w:rsidRPr="00CD4477">
              <w:rPr>
                <w:color w:val="000000"/>
                <w:sz w:val="20"/>
                <w:szCs w:val="20"/>
              </w:rPr>
              <w:t>2</w:t>
            </w:r>
          </w:p>
        </w:tc>
        <w:tc>
          <w:tcPr>
            <w:tcW w:w="0" w:type="auto"/>
            <w:vAlign w:val="center"/>
          </w:tcPr>
          <w:p w14:paraId="681CCE86" w14:textId="677E11C6" w:rsidR="005036BF" w:rsidRPr="00CD4477" w:rsidRDefault="005036BF" w:rsidP="005036BF">
            <w:pPr>
              <w:jc w:val="center"/>
              <w:rPr>
                <w:color w:val="000000"/>
                <w:sz w:val="20"/>
                <w:szCs w:val="20"/>
              </w:rPr>
            </w:pPr>
            <w:r w:rsidRPr="00CD4477">
              <w:rPr>
                <w:color w:val="000000"/>
                <w:sz w:val="20"/>
                <w:szCs w:val="20"/>
              </w:rPr>
              <w:t>83,1</w:t>
            </w:r>
          </w:p>
        </w:tc>
        <w:tc>
          <w:tcPr>
            <w:tcW w:w="0" w:type="auto"/>
            <w:vAlign w:val="center"/>
          </w:tcPr>
          <w:p w14:paraId="342BD574" w14:textId="6A7CBE9B" w:rsidR="005036BF" w:rsidRPr="00CD4477" w:rsidRDefault="005036BF" w:rsidP="005036BF">
            <w:pPr>
              <w:jc w:val="center"/>
              <w:rPr>
                <w:color w:val="000000"/>
                <w:sz w:val="20"/>
                <w:szCs w:val="20"/>
              </w:rPr>
            </w:pPr>
            <w:r w:rsidRPr="00CD4477">
              <w:rPr>
                <w:color w:val="000000"/>
                <w:sz w:val="20"/>
                <w:szCs w:val="20"/>
              </w:rPr>
              <w:t>86,6</w:t>
            </w:r>
          </w:p>
        </w:tc>
        <w:tc>
          <w:tcPr>
            <w:tcW w:w="1013" w:type="dxa"/>
            <w:vAlign w:val="center"/>
          </w:tcPr>
          <w:p w14:paraId="10A896C4" w14:textId="3331870E" w:rsidR="005036BF" w:rsidRPr="00044F61" w:rsidRDefault="005036BF" w:rsidP="005036BF">
            <w:pPr>
              <w:jc w:val="center"/>
              <w:rPr>
                <w:color w:val="000000"/>
                <w:sz w:val="20"/>
                <w:szCs w:val="20"/>
              </w:rPr>
            </w:pPr>
            <w:r>
              <w:rPr>
                <w:color w:val="000000"/>
                <w:sz w:val="20"/>
                <w:szCs w:val="20"/>
              </w:rPr>
              <w:t>50,0</w:t>
            </w:r>
          </w:p>
        </w:tc>
      </w:tr>
      <w:tr w:rsidR="005036BF" w:rsidRPr="000514DE" w14:paraId="3EADC523" w14:textId="77777777" w:rsidTr="005036BF">
        <w:trPr>
          <w:trHeight w:hRule="exact" w:val="680"/>
        </w:trPr>
        <w:tc>
          <w:tcPr>
            <w:tcW w:w="497" w:type="dxa"/>
            <w:tcBorders>
              <w:top w:val="single" w:sz="4" w:space="0" w:color="auto"/>
            </w:tcBorders>
            <w:vAlign w:val="center"/>
          </w:tcPr>
          <w:p w14:paraId="2B8DC806" w14:textId="77777777" w:rsidR="005036BF" w:rsidRPr="006A0440" w:rsidRDefault="005036BF" w:rsidP="005036BF">
            <w:pPr>
              <w:widowControl w:val="0"/>
              <w:autoSpaceDE w:val="0"/>
              <w:autoSpaceDN w:val="0"/>
              <w:adjustRightInd w:val="0"/>
              <w:jc w:val="center"/>
              <w:rPr>
                <w:bCs/>
                <w:color w:val="000000"/>
                <w:sz w:val="20"/>
                <w:szCs w:val="20"/>
              </w:rPr>
            </w:pPr>
            <w:r w:rsidRPr="006A0440">
              <w:rPr>
                <w:bCs/>
                <w:color w:val="000000"/>
                <w:sz w:val="20"/>
                <w:szCs w:val="20"/>
              </w:rPr>
              <w:t>12</w:t>
            </w:r>
          </w:p>
        </w:tc>
        <w:tc>
          <w:tcPr>
            <w:tcW w:w="6856" w:type="dxa"/>
            <w:vMerge w:val="restart"/>
            <w:tcBorders>
              <w:top w:val="single" w:sz="4" w:space="0" w:color="auto"/>
            </w:tcBorders>
            <w:vAlign w:val="bottom"/>
          </w:tcPr>
          <w:p w14:paraId="2B6C8E95" w14:textId="77777777" w:rsidR="005036BF" w:rsidRPr="00CD4477" w:rsidRDefault="005036BF" w:rsidP="005036BF">
            <w:pPr>
              <w:rPr>
                <w:color w:val="000000"/>
                <w:sz w:val="20"/>
                <w:szCs w:val="20"/>
              </w:rPr>
            </w:pPr>
            <w:r w:rsidRPr="00CD4477">
              <w:rPr>
                <w:color w:val="000000"/>
                <w:sz w:val="20"/>
                <w:szCs w:val="20"/>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p w14:paraId="793F63AB" w14:textId="7EA6A159" w:rsidR="005036BF" w:rsidRPr="00CD4477" w:rsidRDefault="005036BF" w:rsidP="005036BF">
            <w:pPr>
              <w:rPr>
                <w:color w:val="000000"/>
                <w:sz w:val="20"/>
                <w:szCs w:val="20"/>
              </w:rPr>
            </w:pPr>
            <w:r w:rsidRPr="00CD4477">
              <w:rPr>
                <w:color w:val="000000"/>
                <w:sz w:val="20"/>
                <w:szCs w:val="20"/>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465" w:type="dxa"/>
            <w:shd w:val="clear" w:color="auto" w:fill="auto"/>
            <w:vAlign w:val="center"/>
          </w:tcPr>
          <w:p w14:paraId="0FDFA0FE" w14:textId="067470D6" w:rsidR="005036BF" w:rsidRPr="00CD4477" w:rsidRDefault="005036BF" w:rsidP="005036BF">
            <w:pPr>
              <w:jc w:val="center"/>
              <w:rPr>
                <w:color w:val="000000"/>
                <w:sz w:val="20"/>
                <w:szCs w:val="20"/>
              </w:rPr>
            </w:pPr>
            <w:r w:rsidRPr="00CD4477">
              <w:rPr>
                <w:color w:val="000000"/>
                <w:sz w:val="20"/>
                <w:szCs w:val="20"/>
              </w:rPr>
              <w:t>2</w:t>
            </w:r>
          </w:p>
        </w:tc>
        <w:tc>
          <w:tcPr>
            <w:tcW w:w="0" w:type="auto"/>
            <w:vAlign w:val="center"/>
          </w:tcPr>
          <w:p w14:paraId="112FEC25" w14:textId="3C196CAD" w:rsidR="005036BF" w:rsidRPr="00CD4477" w:rsidRDefault="005036BF" w:rsidP="005036BF">
            <w:pPr>
              <w:jc w:val="center"/>
              <w:rPr>
                <w:color w:val="000000"/>
                <w:sz w:val="20"/>
                <w:szCs w:val="20"/>
              </w:rPr>
            </w:pPr>
            <w:r w:rsidRPr="00CD4477">
              <w:rPr>
                <w:color w:val="000000"/>
                <w:sz w:val="20"/>
                <w:szCs w:val="20"/>
              </w:rPr>
              <w:t>56,6</w:t>
            </w:r>
          </w:p>
        </w:tc>
        <w:tc>
          <w:tcPr>
            <w:tcW w:w="0" w:type="auto"/>
            <w:vAlign w:val="center"/>
          </w:tcPr>
          <w:p w14:paraId="7682FFEF" w14:textId="366B05C2" w:rsidR="005036BF" w:rsidRPr="00CD4477" w:rsidRDefault="005036BF" w:rsidP="005036BF">
            <w:pPr>
              <w:jc w:val="center"/>
              <w:rPr>
                <w:color w:val="000000"/>
                <w:sz w:val="20"/>
                <w:szCs w:val="20"/>
              </w:rPr>
            </w:pPr>
            <w:r w:rsidRPr="00CD4477">
              <w:rPr>
                <w:color w:val="000000"/>
                <w:sz w:val="20"/>
                <w:szCs w:val="20"/>
              </w:rPr>
              <w:t>64,1</w:t>
            </w:r>
          </w:p>
        </w:tc>
        <w:tc>
          <w:tcPr>
            <w:tcW w:w="1013" w:type="dxa"/>
            <w:vAlign w:val="center"/>
          </w:tcPr>
          <w:p w14:paraId="1AA17261" w14:textId="0E16E008" w:rsidR="005036BF" w:rsidRPr="00044F61" w:rsidRDefault="005036BF" w:rsidP="005036BF">
            <w:pPr>
              <w:jc w:val="center"/>
              <w:rPr>
                <w:color w:val="000000"/>
                <w:sz w:val="20"/>
                <w:szCs w:val="20"/>
              </w:rPr>
            </w:pPr>
            <w:r>
              <w:rPr>
                <w:color w:val="000000"/>
                <w:sz w:val="20"/>
                <w:szCs w:val="20"/>
              </w:rPr>
              <w:t>50,0</w:t>
            </w:r>
          </w:p>
        </w:tc>
      </w:tr>
      <w:tr w:rsidR="005036BF" w:rsidRPr="000514DE" w14:paraId="3843FC17" w14:textId="77777777" w:rsidTr="005036BF">
        <w:trPr>
          <w:trHeight w:hRule="exact" w:val="714"/>
        </w:trPr>
        <w:tc>
          <w:tcPr>
            <w:tcW w:w="497" w:type="dxa"/>
            <w:tcBorders>
              <w:top w:val="single" w:sz="4" w:space="0" w:color="auto"/>
            </w:tcBorders>
            <w:vAlign w:val="center"/>
          </w:tcPr>
          <w:p w14:paraId="2B7097A6" w14:textId="77777777" w:rsidR="005036BF" w:rsidRPr="006A0440" w:rsidRDefault="005036BF" w:rsidP="005036BF">
            <w:pPr>
              <w:widowControl w:val="0"/>
              <w:autoSpaceDE w:val="0"/>
              <w:autoSpaceDN w:val="0"/>
              <w:adjustRightInd w:val="0"/>
              <w:jc w:val="center"/>
              <w:rPr>
                <w:bCs/>
                <w:color w:val="000000"/>
                <w:sz w:val="20"/>
                <w:szCs w:val="20"/>
              </w:rPr>
            </w:pPr>
            <w:r w:rsidRPr="006A0440">
              <w:rPr>
                <w:bCs/>
                <w:color w:val="000000"/>
                <w:sz w:val="20"/>
                <w:szCs w:val="20"/>
              </w:rPr>
              <w:t>13</w:t>
            </w:r>
          </w:p>
        </w:tc>
        <w:tc>
          <w:tcPr>
            <w:tcW w:w="6856" w:type="dxa"/>
            <w:vMerge/>
            <w:tcBorders>
              <w:bottom w:val="single" w:sz="4" w:space="0" w:color="auto"/>
            </w:tcBorders>
            <w:vAlign w:val="bottom"/>
          </w:tcPr>
          <w:p w14:paraId="19767D2B" w14:textId="77777777" w:rsidR="005036BF" w:rsidRPr="00CD4477" w:rsidRDefault="005036BF" w:rsidP="005036BF">
            <w:pPr>
              <w:widowControl w:val="0"/>
              <w:autoSpaceDE w:val="0"/>
              <w:autoSpaceDN w:val="0"/>
              <w:adjustRightInd w:val="0"/>
              <w:spacing w:before="29" w:line="218" w:lineRule="exact"/>
              <w:rPr>
                <w:bCs/>
                <w:color w:val="000000"/>
                <w:sz w:val="20"/>
                <w:szCs w:val="20"/>
              </w:rPr>
            </w:pPr>
          </w:p>
        </w:tc>
        <w:tc>
          <w:tcPr>
            <w:tcW w:w="465" w:type="dxa"/>
            <w:shd w:val="clear" w:color="auto" w:fill="auto"/>
            <w:vAlign w:val="center"/>
          </w:tcPr>
          <w:p w14:paraId="71ACA77F" w14:textId="7067691B" w:rsidR="005036BF" w:rsidRPr="00CD4477" w:rsidRDefault="005036BF" w:rsidP="005036BF">
            <w:pPr>
              <w:jc w:val="center"/>
              <w:rPr>
                <w:color w:val="000000"/>
                <w:sz w:val="20"/>
                <w:szCs w:val="20"/>
              </w:rPr>
            </w:pPr>
            <w:r w:rsidRPr="00CD4477">
              <w:rPr>
                <w:color w:val="000000"/>
                <w:sz w:val="20"/>
                <w:szCs w:val="20"/>
              </w:rPr>
              <w:t>3</w:t>
            </w:r>
          </w:p>
        </w:tc>
        <w:tc>
          <w:tcPr>
            <w:tcW w:w="0" w:type="auto"/>
            <w:vAlign w:val="center"/>
          </w:tcPr>
          <w:p w14:paraId="07A29AEB" w14:textId="4A3811C4" w:rsidR="005036BF" w:rsidRPr="00CD4477" w:rsidRDefault="005036BF" w:rsidP="005036BF">
            <w:pPr>
              <w:jc w:val="center"/>
              <w:rPr>
                <w:color w:val="000000"/>
                <w:sz w:val="20"/>
                <w:szCs w:val="20"/>
              </w:rPr>
            </w:pPr>
            <w:r w:rsidRPr="00CD4477">
              <w:rPr>
                <w:color w:val="000000"/>
                <w:sz w:val="20"/>
                <w:szCs w:val="20"/>
              </w:rPr>
              <w:t>38,8</w:t>
            </w:r>
          </w:p>
        </w:tc>
        <w:tc>
          <w:tcPr>
            <w:tcW w:w="0" w:type="auto"/>
            <w:vAlign w:val="center"/>
          </w:tcPr>
          <w:p w14:paraId="041DCC84" w14:textId="640E67D7" w:rsidR="005036BF" w:rsidRPr="00CD4477" w:rsidRDefault="005036BF" w:rsidP="005036BF">
            <w:pPr>
              <w:jc w:val="center"/>
              <w:rPr>
                <w:color w:val="000000"/>
                <w:sz w:val="20"/>
                <w:szCs w:val="20"/>
              </w:rPr>
            </w:pPr>
            <w:r w:rsidRPr="00CD4477">
              <w:rPr>
                <w:color w:val="000000"/>
                <w:sz w:val="20"/>
                <w:szCs w:val="20"/>
              </w:rPr>
              <w:t>46,5</w:t>
            </w:r>
          </w:p>
        </w:tc>
        <w:tc>
          <w:tcPr>
            <w:tcW w:w="1013" w:type="dxa"/>
            <w:vAlign w:val="center"/>
          </w:tcPr>
          <w:p w14:paraId="063B9EB3" w14:textId="1E9D5DE0" w:rsidR="005036BF" w:rsidRPr="00044F61" w:rsidRDefault="005036BF" w:rsidP="005036BF">
            <w:pPr>
              <w:jc w:val="center"/>
              <w:rPr>
                <w:color w:val="000000"/>
                <w:sz w:val="20"/>
                <w:szCs w:val="20"/>
              </w:rPr>
            </w:pPr>
            <w:r>
              <w:rPr>
                <w:color w:val="000000"/>
                <w:sz w:val="20"/>
                <w:szCs w:val="20"/>
              </w:rPr>
              <w:t>17,0</w:t>
            </w:r>
          </w:p>
        </w:tc>
      </w:tr>
      <w:tr w:rsidR="005036BF" w:rsidRPr="000514DE" w14:paraId="53BAE2FE" w14:textId="77777777" w:rsidTr="005036BF">
        <w:trPr>
          <w:trHeight w:hRule="exact" w:val="737"/>
        </w:trPr>
        <w:tc>
          <w:tcPr>
            <w:tcW w:w="497" w:type="dxa"/>
            <w:tcBorders>
              <w:top w:val="single" w:sz="4" w:space="0" w:color="auto"/>
            </w:tcBorders>
            <w:vAlign w:val="center"/>
          </w:tcPr>
          <w:p w14:paraId="232AC7A3" w14:textId="77777777" w:rsidR="005036BF" w:rsidRPr="006A0440" w:rsidRDefault="005036BF" w:rsidP="005036BF">
            <w:pPr>
              <w:widowControl w:val="0"/>
              <w:autoSpaceDE w:val="0"/>
              <w:autoSpaceDN w:val="0"/>
              <w:adjustRightInd w:val="0"/>
              <w:jc w:val="center"/>
              <w:rPr>
                <w:bCs/>
                <w:color w:val="000000"/>
                <w:sz w:val="20"/>
                <w:szCs w:val="20"/>
              </w:rPr>
            </w:pPr>
            <w:r w:rsidRPr="006A0440">
              <w:rPr>
                <w:bCs/>
                <w:color w:val="000000"/>
                <w:sz w:val="20"/>
                <w:szCs w:val="20"/>
              </w:rPr>
              <w:t>14</w:t>
            </w:r>
          </w:p>
        </w:tc>
        <w:tc>
          <w:tcPr>
            <w:tcW w:w="6856" w:type="dxa"/>
            <w:tcBorders>
              <w:bottom w:val="single" w:sz="4" w:space="0" w:color="auto"/>
            </w:tcBorders>
            <w:vAlign w:val="bottom"/>
          </w:tcPr>
          <w:p w14:paraId="3B39846B" w14:textId="3647B7E3" w:rsidR="005036BF" w:rsidRPr="00CD4477" w:rsidRDefault="005036BF" w:rsidP="005036BF">
            <w:pPr>
              <w:rPr>
                <w:color w:val="000000"/>
                <w:sz w:val="20"/>
                <w:szCs w:val="20"/>
              </w:rPr>
            </w:pPr>
            <w:r w:rsidRPr="00CD4477">
              <w:rPr>
                <w:color w:val="000000"/>
                <w:sz w:val="20"/>
                <w:szCs w:val="20"/>
              </w:rPr>
              <w:t>Использовать приобретённые знания и умения в практической деятельности и повседневной жизни для экологически грамотного поведения в окружающей среде</w:t>
            </w:r>
          </w:p>
        </w:tc>
        <w:tc>
          <w:tcPr>
            <w:tcW w:w="465" w:type="dxa"/>
            <w:shd w:val="clear" w:color="auto" w:fill="auto"/>
            <w:vAlign w:val="center"/>
          </w:tcPr>
          <w:p w14:paraId="2899CC4C" w14:textId="09183B8A" w:rsidR="005036BF" w:rsidRPr="00CD4477" w:rsidRDefault="005036BF" w:rsidP="005036BF">
            <w:pPr>
              <w:jc w:val="center"/>
              <w:rPr>
                <w:color w:val="000000"/>
                <w:sz w:val="20"/>
                <w:szCs w:val="20"/>
              </w:rPr>
            </w:pPr>
            <w:r w:rsidRPr="00CD4477">
              <w:rPr>
                <w:color w:val="000000"/>
                <w:sz w:val="20"/>
                <w:szCs w:val="20"/>
              </w:rPr>
              <w:t>3</w:t>
            </w:r>
          </w:p>
        </w:tc>
        <w:tc>
          <w:tcPr>
            <w:tcW w:w="0" w:type="auto"/>
            <w:vAlign w:val="center"/>
          </w:tcPr>
          <w:p w14:paraId="2F3F47C4" w14:textId="01B0C706" w:rsidR="005036BF" w:rsidRPr="00CD4477" w:rsidRDefault="005036BF" w:rsidP="005036BF">
            <w:pPr>
              <w:jc w:val="center"/>
              <w:rPr>
                <w:color w:val="000000"/>
                <w:sz w:val="20"/>
                <w:szCs w:val="20"/>
              </w:rPr>
            </w:pPr>
            <w:r w:rsidRPr="00CD4477">
              <w:rPr>
                <w:color w:val="000000"/>
                <w:sz w:val="20"/>
                <w:szCs w:val="20"/>
              </w:rPr>
              <w:t>47,4</w:t>
            </w:r>
          </w:p>
        </w:tc>
        <w:tc>
          <w:tcPr>
            <w:tcW w:w="0" w:type="auto"/>
            <w:vAlign w:val="center"/>
          </w:tcPr>
          <w:p w14:paraId="29B100F9" w14:textId="75CFD2E5" w:rsidR="005036BF" w:rsidRPr="00CD4477" w:rsidRDefault="005036BF" w:rsidP="005036BF">
            <w:pPr>
              <w:jc w:val="center"/>
              <w:rPr>
                <w:color w:val="000000"/>
                <w:sz w:val="20"/>
                <w:szCs w:val="20"/>
              </w:rPr>
            </w:pPr>
            <w:r w:rsidRPr="00CD4477">
              <w:rPr>
                <w:color w:val="000000"/>
                <w:sz w:val="20"/>
                <w:szCs w:val="20"/>
              </w:rPr>
              <w:t>53,1</w:t>
            </w:r>
          </w:p>
        </w:tc>
        <w:tc>
          <w:tcPr>
            <w:tcW w:w="1013" w:type="dxa"/>
            <w:vAlign w:val="center"/>
          </w:tcPr>
          <w:p w14:paraId="067F10F9" w14:textId="162716BC" w:rsidR="005036BF" w:rsidRPr="00044F61" w:rsidRDefault="005036BF" w:rsidP="005036BF">
            <w:pPr>
              <w:jc w:val="center"/>
              <w:rPr>
                <w:color w:val="000000"/>
                <w:sz w:val="20"/>
                <w:szCs w:val="20"/>
              </w:rPr>
            </w:pPr>
            <w:r>
              <w:rPr>
                <w:color w:val="000000"/>
                <w:sz w:val="20"/>
                <w:szCs w:val="20"/>
              </w:rPr>
              <w:t>0,0</w:t>
            </w:r>
          </w:p>
        </w:tc>
      </w:tr>
      <w:tr w:rsidR="005036BF" w:rsidRPr="000514DE" w14:paraId="0D79168F" w14:textId="77777777" w:rsidTr="005036BF">
        <w:trPr>
          <w:trHeight w:val="543"/>
        </w:trPr>
        <w:tc>
          <w:tcPr>
            <w:tcW w:w="497" w:type="dxa"/>
            <w:tcBorders>
              <w:top w:val="single" w:sz="4" w:space="0" w:color="auto"/>
            </w:tcBorders>
            <w:vAlign w:val="center"/>
          </w:tcPr>
          <w:p w14:paraId="43A30F80" w14:textId="77777777" w:rsidR="005036BF" w:rsidRPr="006A0440" w:rsidRDefault="005036BF" w:rsidP="005036BF">
            <w:pPr>
              <w:widowControl w:val="0"/>
              <w:autoSpaceDE w:val="0"/>
              <w:autoSpaceDN w:val="0"/>
              <w:adjustRightInd w:val="0"/>
              <w:jc w:val="center"/>
              <w:rPr>
                <w:bCs/>
                <w:color w:val="000000"/>
                <w:sz w:val="20"/>
                <w:szCs w:val="20"/>
              </w:rPr>
            </w:pPr>
            <w:r w:rsidRPr="006A0440">
              <w:rPr>
                <w:bCs/>
                <w:color w:val="000000"/>
                <w:sz w:val="20"/>
                <w:szCs w:val="20"/>
              </w:rPr>
              <w:t>15</w:t>
            </w:r>
          </w:p>
        </w:tc>
        <w:tc>
          <w:tcPr>
            <w:tcW w:w="6856" w:type="dxa"/>
            <w:tcBorders>
              <w:top w:val="single" w:sz="4" w:space="0" w:color="auto"/>
            </w:tcBorders>
            <w:vAlign w:val="bottom"/>
          </w:tcPr>
          <w:p w14:paraId="61968A8C" w14:textId="1C072BB3" w:rsidR="005036BF" w:rsidRPr="00CD4477" w:rsidRDefault="005036BF" w:rsidP="005036BF">
            <w:pPr>
              <w:rPr>
                <w:color w:val="000000"/>
                <w:sz w:val="20"/>
                <w:szCs w:val="20"/>
              </w:rPr>
            </w:pPr>
            <w:r w:rsidRPr="00CD4477">
              <w:rPr>
                <w:color w:val="000000"/>
                <w:sz w:val="20"/>
                <w:szCs w:val="20"/>
              </w:rPr>
              <w:t>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w:t>
            </w:r>
          </w:p>
        </w:tc>
        <w:tc>
          <w:tcPr>
            <w:tcW w:w="465" w:type="dxa"/>
            <w:shd w:val="clear" w:color="auto" w:fill="auto"/>
            <w:vAlign w:val="center"/>
          </w:tcPr>
          <w:p w14:paraId="674E1006" w14:textId="38972DD6" w:rsidR="005036BF" w:rsidRPr="00CD4477" w:rsidRDefault="005036BF" w:rsidP="005036BF">
            <w:pPr>
              <w:jc w:val="center"/>
              <w:rPr>
                <w:color w:val="000000"/>
                <w:sz w:val="20"/>
                <w:szCs w:val="20"/>
              </w:rPr>
            </w:pPr>
            <w:r w:rsidRPr="00CD4477">
              <w:rPr>
                <w:color w:val="000000"/>
                <w:sz w:val="20"/>
                <w:szCs w:val="20"/>
              </w:rPr>
              <w:t>2</w:t>
            </w:r>
          </w:p>
        </w:tc>
        <w:tc>
          <w:tcPr>
            <w:tcW w:w="0" w:type="auto"/>
            <w:vAlign w:val="center"/>
          </w:tcPr>
          <w:p w14:paraId="38C996FD" w14:textId="1AC641F6" w:rsidR="005036BF" w:rsidRPr="00CD4477" w:rsidRDefault="005036BF" w:rsidP="005036BF">
            <w:pPr>
              <w:jc w:val="center"/>
              <w:rPr>
                <w:color w:val="000000"/>
                <w:sz w:val="20"/>
                <w:szCs w:val="20"/>
              </w:rPr>
            </w:pPr>
            <w:r w:rsidRPr="00CD4477">
              <w:rPr>
                <w:color w:val="000000"/>
                <w:sz w:val="20"/>
                <w:szCs w:val="20"/>
              </w:rPr>
              <w:t>60,8</w:t>
            </w:r>
          </w:p>
        </w:tc>
        <w:tc>
          <w:tcPr>
            <w:tcW w:w="0" w:type="auto"/>
            <w:vAlign w:val="center"/>
          </w:tcPr>
          <w:p w14:paraId="28B23576" w14:textId="42DD3E54" w:rsidR="005036BF" w:rsidRPr="00CD4477" w:rsidRDefault="005036BF" w:rsidP="005036BF">
            <w:pPr>
              <w:jc w:val="center"/>
              <w:rPr>
                <w:color w:val="000000"/>
                <w:sz w:val="20"/>
                <w:szCs w:val="20"/>
              </w:rPr>
            </w:pPr>
            <w:r w:rsidRPr="00CD4477">
              <w:rPr>
                <w:color w:val="000000"/>
                <w:sz w:val="20"/>
                <w:szCs w:val="20"/>
              </w:rPr>
              <w:t>69,0</w:t>
            </w:r>
          </w:p>
        </w:tc>
        <w:tc>
          <w:tcPr>
            <w:tcW w:w="1013" w:type="dxa"/>
            <w:vAlign w:val="center"/>
          </w:tcPr>
          <w:p w14:paraId="57B9C9A1" w14:textId="749FD68A" w:rsidR="005036BF" w:rsidRPr="00044F61" w:rsidRDefault="005036BF" w:rsidP="005036BF">
            <w:pPr>
              <w:jc w:val="center"/>
              <w:rPr>
                <w:color w:val="000000"/>
                <w:sz w:val="20"/>
                <w:szCs w:val="20"/>
              </w:rPr>
            </w:pPr>
            <w:r>
              <w:rPr>
                <w:color w:val="000000"/>
                <w:sz w:val="20"/>
                <w:szCs w:val="20"/>
              </w:rPr>
              <w:t>50,0</w:t>
            </w:r>
          </w:p>
        </w:tc>
      </w:tr>
    </w:tbl>
    <w:p w14:paraId="2390392D" w14:textId="62BD1A26" w:rsidR="00CD4477" w:rsidRDefault="00CD4477" w:rsidP="00CD4477">
      <w:pPr>
        <w:spacing w:after="200" w:line="276" w:lineRule="auto"/>
        <w:sectPr w:rsidR="00CD4477" w:rsidSect="00CF613D">
          <w:pgSz w:w="11906" w:h="16838" w:code="9"/>
          <w:pgMar w:top="1134" w:right="851" w:bottom="1134" w:left="1701" w:header="709" w:footer="709" w:gutter="0"/>
          <w:cols w:space="708"/>
          <w:docGrid w:linePitch="360"/>
        </w:sectPr>
      </w:pPr>
    </w:p>
    <w:p w14:paraId="6EEE3564" w14:textId="76863B75" w:rsidR="00CD4477" w:rsidRPr="00EE1FBE" w:rsidRDefault="00CD4477" w:rsidP="00CD4477">
      <w:pPr>
        <w:spacing w:before="120" w:after="120"/>
        <w:jc w:val="center"/>
        <w:rPr>
          <w:b/>
          <w:bCs/>
          <w:noProof/>
          <w:sz w:val="26"/>
          <w:szCs w:val="26"/>
        </w:rPr>
      </w:pPr>
      <w:r>
        <w:rPr>
          <w:rFonts w:asciiTheme="majorHAnsi" w:eastAsiaTheme="majorEastAsia" w:hAnsiTheme="majorHAnsi" w:cstheme="majorBidi"/>
          <w:color w:val="4472C4" w:themeColor="accent1"/>
        </w:rPr>
        <w:lastRenderedPageBreak/>
        <w:t xml:space="preserve"> </w:t>
      </w:r>
      <w:r w:rsidRPr="00EE1FBE">
        <w:rPr>
          <w:b/>
          <w:bCs/>
          <w:noProof/>
          <w:sz w:val="26"/>
          <w:szCs w:val="26"/>
        </w:rPr>
        <w:t xml:space="preserve">Выполнение заданий по </w:t>
      </w:r>
      <w:r>
        <w:rPr>
          <w:b/>
          <w:bCs/>
          <w:noProof/>
          <w:sz w:val="26"/>
          <w:szCs w:val="26"/>
        </w:rPr>
        <w:t>химии</w:t>
      </w:r>
      <w:r w:rsidRPr="00EE1FBE">
        <w:rPr>
          <w:b/>
          <w:bCs/>
          <w:noProof/>
          <w:sz w:val="26"/>
          <w:szCs w:val="26"/>
        </w:rPr>
        <w:t xml:space="preserve"> группами учащихся (в % от числа участников)</w:t>
      </w:r>
    </w:p>
    <w:p w14:paraId="43833E2B" w14:textId="77777777" w:rsidR="00CD4477" w:rsidRDefault="00CD4477" w:rsidP="00CD4477">
      <w:pPr>
        <w:rPr>
          <w:b/>
          <w:color w:val="000000"/>
        </w:rPr>
      </w:pPr>
    </w:p>
    <w:p w14:paraId="1CF4CB05" w14:textId="3143F0ED" w:rsidR="00CD4477" w:rsidRDefault="00CD4477" w:rsidP="00CD4477">
      <w:pPr>
        <w:rPr>
          <w:b/>
          <w:color w:val="000000"/>
        </w:rPr>
      </w:pPr>
      <w:r>
        <w:rPr>
          <w:b/>
          <w:color w:val="000000"/>
        </w:rPr>
        <w:t>Максимальный первичный балл: 3</w:t>
      </w:r>
      <w:r w:rsidR="005036BF">
        <w:rPr>
          <w:b/>
          <w:color w:val="000000"/>
        </w:rPr>
        <w:t>3</w:t>
      </w:r>
    </w:p>
    <w:p w14:paraId="761D38A8" w14:textId="77777777" w:rsidR="00CD4477" w:rsidRDefault="00CD4477" w:rsidP="00CD4477">
      <w:pPr>
        <w:rPr>
          <w:b/>
        </w:rPr>
      </w:pPr>
    </w:p>
    <w:tbl>
      <w:tblPr>
        <w:tblW w:w="5000" w:type="pct"/>
        <w:tblLayout w:type="fixed"/>
        <w:tblLook w:val="00A0" w:firstRow="1" w:lastRow="0" w:firstColumn="1" w:lastColumn="0" w:noHBand="0" w:noVBand="0"/>
      </w:tblPr>
      <w:tblGrid>
        <w:gridCol w:w="388"/>
        <w:gridCol w:w="3852"/>
        <w:gridCol w:w="994"/>
        <w:gridCol w:w="621"/>
        <w:gridCol w:w="621"/>
        <w:gridCol w:w="621"/>
        <w:gridCol w:w="621"/>
        <w:gridCol w:w="622"/>
        <w:gridCol w:w="622"/>
        <w:gridCol w:w="622"/>
        <w:gridCol w:w="622"/>
        <w:gridCol w:w="622"/>
        <w:gridCol w:w="622"/>
        <w:gridCol w:w="622"/>
        <w:gridCol w:w="622"/>
        <w:gridCol w:w="622"/>
        <w:gridCol w:w="622"/>
        <w:gridCol w:w="622"/>
      </w:tblGrid>
      <w:tr w:rsidR="005036BF" w:rsidRPr="005C22E4" w14:paraId="15BD8C91" w14:textId="77777777" w:rsidTr="005036BF">
        <w:trPr>
          <w:trHeight w:val="20"/>
        </w:trPr>
        <w:tc>
          <w:tcPr>
            <w:tcW w:w="5234" w:type="dxa"/>
            <w:gridSpan w:val="3"/>
            <w:tcBorders>
              <w:top w:val="single" w:sz="4" w:space="0" w:color="auto"/>
              <w:left w:val="single" w:sz="4" w:space="0" w:color="auto"/>
              <w:bottom w:val="single" w:sz="4" w:space="0" w:color="auto"/>
              <w:right w:val="single" w:sz="4" w:space="0" w:color="auto"/>
            </w:tcBorders>
            <w:noWrap/>
            <w:vAlign w:val="center"/>
          </w:tcPr>
          <w:p w14:paraId="571AAD9C" w14:textId="77777777" w:rsidR="005036BF" w:rsidRPr="005C22E4" w:rsidRDefault="005036BF" w:rsidP="00DB3DB6">
            <w:pPr>
              <w:jc w:val="center"/>
              <w:rPr>
                <w:b/>
                <w:bCs/>
                <w:sz w:val="20"/>
                <w:szCs w:val="20"/>
              </w:rPr>
            </w:pPr>
            <w:r w:rsidRPr="005C22E4">
              <w:rPr>
                <w:b/>
                <w:bCs/>
                <w:sz w:val="20"/>
                <w:szCs w:val="20"/>
              </w:rPr>
              <w:t>Номер задания</w:t>
            </w:r>
          </w:p>
        </w:tc>
        <w:tc>
          <w:tcPr>
            <w:tcW w:w="621" w:type="dxa"/>
            <w:tcBorders>
              <w:top w:val="single" w:sz="4" w:space="0" w:color="auto"/>
              <w:left w:val="nil"/>
              <w:bottom w:val="single" w:sz="4" w:space="0" w:color="auto"/>
              <w:right w:val="single" w:sz="4" w:space="0" w:color="auto"/>
            </w:tcBorders>
            <w:vAlign w:val="center"/>
          </w:tcPr>
          <w:p w14:paraId="35831F6D" w14:textId="77777777" w:rsidR="005036BF" w:rsidRPr="005C22E4" w:rsidRDefault="005036BF" w:rsidP="00DB3DB6">
            <w:pPr>
              <w:widowControl w:val="0"/>
              <w:autoSpaceDE w:val="0"/>
              <w:autoSpaceDN w:val="0"/>
              <w:adjustRightInd w:val="0"/>
              <w:spacing w:before="13" w:line="65" w:lineRule="atLeast"/>
              <w:jc w:val="center"/>
              <w:rPr>
                <w:b/>
                <w:bCs/>
                <w:sz w:val="20"/>
                <w:szCs w:val="20"/>
              </w:rPr>
            </w:pPr>
            <w:r w:rsidRPr="005C22E4">
              <w:rPr>
                <w:b/>
                <w:bCs/>
                <w:sz w:val="20"/>
                <w:szCs w:val="20"/>
              </w:rPr>
              <w:t>1</w:t>
            </w:r>
          </w:p>
        </w:tc>
        <w:tc>
          <w:tcPr>
            <w:tcW w:w="621" w:type="dxa"/>
            <w:tcBorders>
              <w:top w:val="single" w:sz="4" w:space="0" w:color="auto"/>
              <w:left w:val="nil"/>
              <w:bottom w:val="single" w:sz="4" w:space="0" w:color="auto"/>
              <w:right w:val="single" w:sz="4" w:space="0" w:color="auto"/>
            </w:tcBorders>
            <w:vAlign w:val="center"/>
          </w:tcPr>
          <w:p w14:paraId="025965B4" w14:textId="77777777" w:rsidR="005036BF" w:rsidRPr="005C22E4" w:rsidRDefault="005036BF" w:rsidP="00DB3DB6">
            <w:pPr>
              <w:widowControl w:val="0"/>
              <w:autoSpaceDE w:val="0"/>
              <w:autoSpaceDN w:val="0"/>
              <w:adjustRightInd w:val="0"/>
              <w:spacing w:before="13" w:line="65" w:lineRule="atLeast"/>
              <w:jc w:val="center"/>
              <w:rPr>
                <w:b/>
                <w:bCs/>
                <w:sz w:val="20"/>
                <w:szCs w:val="20"/>
              </w:rPr>
            </w:pPr>
            <w:r w:rsidRPr="005C22E4">
              <w:rPr>
                <w:b/>
                <w:bCs/>
                <w:sz w:val="20"/>
                <w:szCs w:val="20"/>
              </w:rPr>
              <w:t>2</w:t>
            </w:r>
          </w:p>
        </w:tc>
        <w:tc>
          <w:tcPr>
            <w:tcW w:w="621" w:type="dxa"/>
            <w:tcBorders>
              <w:top w:val="single" w:sz="4" w:space="0" w:color="auto"/>
              <w:left w:val="nil"/>
              <w:bottom w:val="single" w:sz="4" w:space="0" w:color="auto"/>
              <w:right w:val="single" w:sz="4" w:space="0" w:color="auto"/>
            </w:tcBorders>
            <w:vAlign w:val="center"/>
          </w:tcPr>
          <w:p w14:paraId="3A9F5A58" w14:textId="77777777" w:rsidR="005036BF" w:rsidRPr="005C22E4" w:rsidRDefault="005036BF" w:rsidP="00DB3DB6">
            <w:pPr>
              <w:widowControl w:val="0"/>
              <w:autoSpaceDE w:val="0"/>
              <w:autoSpaceDN w:val="0"/>
              <w:adjustRightInd w:val="0"/>
              <w:spacing w:before="13" w:line="65" w:lineRule="atLeast"/>
              <w:jc w:val="center"/>
              <w:rPr>
                <w:b/>
                <w:bCs/>
                <w:sz w:val="20"/>
                <w:szCs w:val="20"/>
              </w:rPr>
            </w:pPr>
            <w:r w:rsidRPr="005C22E4">
              <w:rPr>
                <w:b/>
                <w:bCs/>
                <w:sz w:val="20"/>
                <w:szCs w:val="20"/>
              </w:rPr>
              <w:t>3</w:t>
            </w:r>
          </w:p>
        </w:tc>
        <w:tc>
          <w:tcPr>
            <w:tcW w:w="621" w:type="dxa"/>
            <w:tcBorders>
              <w:top w:val="single" w:sz="4" w:space="0" w:color="auto"/>
              <w:left w:val="nil"/>
              <w:bottom w:val="single" w:sz="4" w:space="0" w:color="auto"/>
              <w:right w:val="single" w:sz="4" w:space="0" w:color="auto"/>
            </w:tcBorders>
            <w:vAlign w:val="center"/>
          </w:tcPr>
          <w:p w14:paraId="0E59C567" w14:textId="77777777" w:rsidR="005036BF" w:rsidRPr="005C22E4" w:rsidRDefault="005036BF" w:rsidP="00DB3DB6">
            <w:pPr>
              <w:widowControl w:val="0"/>
              <w:autoSpaceDE w:val="0"/>
              <w:autoSpaceDN w:val="0"/>
              <w:adjustRightInd w:val="0"/>
              <w:spacing w:before="13" w:line="65" w:lineRule="atLeast"/>
              <w:jc w:val="center"/>
              <w:rPr>
                <w:b/>
                <w:bCs/>
                <w:sz w:val="20"/>
                <w:szCs w:val="20"/>
              </w:rPr>
            </w:pPr>
            <w:r w:rsidRPr="005C22E4">
              <w:rPr>
                <w:b/>
                <w:bCs/>
                <w:sz w:val="20"/>
                <w:szCs w:val="20"/>
              </w:rPr>
              <w:t>4</w:t>
            </w:r>
          </w:p>
        </w:tc>
        <w:tc>
          <w:tcPr>
            <w:tcW w:w="622" w:type="dxa"/>
            <w:tcBorders>
              <w:top w:val="single" w:sz="4" w:space="0" w:color="auto"/>
              <w:left w:val="nil"/>
              <w:bottom w:val="single" w:sz="4" w:space="0" w:color="auto"/>
              <w:right w:val="single" w:sz="4" w:space="0" w:color="auto"/>
            </w:tcBorders>
            <w:vAlign w:val="center"/>
          </w:tcPr>
          <w:p w14:paraId="24F6CC53" w14:textId="77777777" w:rsidR="005036BF" w:rsidRPr="005C22E4" w:rsidRDefault="005036BF" w:rsidP="00DB3DB6">
            <w:pPr>
              <w:widowControl w:val="0"/>
              <w:autoSpaceDE w:val="0"/>
              <w:autoSpaceDN w:val="0"/>
              <w:adjustRightInd w:val="0"/>
              <w:spacing w:before="13" w:line="65" w:lineRule="atLeast"/>
              <w:jc w:val="center"/>
              <w:rPr>
                <w:b/>
                <w:bCs/>
                <w:sz w:val="20"/>
                <w:szCs w:val="20"/>
              </w:rPr>
            </w:pPr>
            <w:r w:rsidRPr="005C22E4">
              <w:rPr>
                <w:b/>
                <w:bCs/>
                <w:sz w:val="20"/>
                <w:szCs w:val="20"/>
              </w:rPr>
              <w:t>5</w:t>
            </w:r>
          </w:p>
        </w:tc>
        <w:tc>
          <w:tcPr>
            <w:tcW w:w="622" w:type="dxa"/>
            <w:tcBorders>
              <w:top w:val="single" w:sz="4" w:space="0" w:color="auto"/>
              <w:left w:val="nil"/>
              <w:bottom w:val="single" w:sz="4" w:space="0" w:color="auto"/>
              <w:right w:val="single" w:sz="4" w:space="0" w:color="auto"/>
            </w:tcBorders>
            <w:vAlign w:val="center"/>
          </w:tcPr>
          <w:p w14:paraId="2B093FB4" w14:textId="77777777" w:rsidR="005036BF" w:rsidRPr="005C22E4" w:rsidRDefault="005036BF" w:rsidP="00DB3DB6">
            <w:pPr>
              <w:widowControl w:val="0"/>
              <w:autoSpaceDE w:val="0"/>
              <w:autoSpaceDN w:val="0"/>
              <w:adjustRightInd w:val="0"/>
              <w:spacing w:before="13" w:line="65" w:lineRule="atLeast"/>
              <w:jc w:val="center"/>
              <w:rPr>
                <w:b/>
                <w:bCs/>
                <w:sz w:val="20"/>
                <w:szCs w:val="20"/>
              </w:rPr>
            </w:pPr>
            <w:r w:rsidRPr="005C22E4">
              <w:rPr>
                <w:b/>
                <w:bCs/>
                <w:sz w:val="20"/>
                <w:szCs w:val="20"/>
              </w:rPr>
              <w:t>6</w:t>
            </w:r>
          </w:p>
        </w:tc>
        <w:tc>
          <w:tcPr>
            <w:tcW w:w="622" w:type="dxa"/>
            <w:tcBorders>
              <w:top w:val="single" w:sz="4" w:space="0" w:color="auto"/>
              <w:left w:val="nil"/>
              <w:bottom w:val="single" w:sz="4" w:space="0" w:color="auto"/>
              <w:right w:val="single" w:sz="4" w:space="0" w:color="auto"/>
            </w:tcBorders>
            <w:vAlign w:val="center"/>
          </w:tcPr>
          <w:p w14:paraId="1CDDB509" w14:textId="77777777" w:rsidR="005036BF" w:rsidRPr="005C22E4" w:rsidRDefault="005036BF" w:rsidP="00DB3DB6">
            <w:pPr>
              <w:widowControl w:val="0"/>
              <w:autoSpaceDE w:val="0"/>
              <w:autoSpaceDN w:val="0"/>
              <w:adjustRightInd w:val="0"/>
              <w:spacing w:before="13" w:line="65" w:lineRule="atLeast"/>
              <w:jc w:val="center"/>
              <w:rPr>
                <w:b/>
                <w:bCs/>
                <w:sz w:val="20"/>
                <w:szCs w:val="20"/>
              </w:rPr>
            </w:pPr>
            <w:r w:rsidRPr="005C22E4">
              <w:rPr>
                <w:b/>
                <w:bCs/>
                <w:sz w:val="20"/>
                <w:szCs w:val="20"/>
              </w:rPr>
              <w:t>7</w:t>
            </w:r>
          </w:p>
        </w:tc>
        <w:tc>
          <w:tcPr>
            <w:tcW w:w="622" w:type="dxa"/>
            <w:tcBorders>
              <w:top w:val="single" w:sz="4" w:space="0" w:color="auto"/>
              <w:left w:val="nil"/>
              <w:bottom w:val="single" w:sz="4" w:space="0" w:color="auto"/>
              <w:right w:val="single" w:sz="4" w:space="0" w:color="auto"/>
            </w:tcBorders>
            <w:vAlign w:val="center"/>
          </w:tcPr>
          <w:p w14:paraId="0076C92E" w14:textId="77777777" w:rsidR="005036BF" w:rsidRPr="005C22E4" w:rsidRDefault="005036BF" w:rsidP="00DB3DB6">
            <w:pPr>
              <w:widowControl w:val="0"/>
              <w:autoSpaceDE w:val="0"/>
              <w:autoSpaceDN w:val="0"/>
              <w:adjustRightInd w:val="0"/>
              <w:spacing w:before="13" w:line="65" w:lineRule="atLeast"/>
              <w:jc w:val="center"/>
              <w:rPr>
                <w:b/>
                <w:bCs/>
                <w:sz w:val="20"/>
                <w:szCs w:val="20"/>
              </w:rPr>
            </w:pPr>
            <w:r w:rsidRPr="005C22E4">
              <w:rPr>
                <w:b/>
                <w:bCs/>
                <w:sz w:val="20"/>
                <w:szCs w:val="20"/>
              </w:rPr>
              <w:t>8</w:t>
            </w:r>
          </w:p>
        </w:tc>
        <w:tc>
          <w:tcPr>
            <w:tcW w:w="622" w:type="dxa"/>
            <w:tcBorders>
              <w:top w:val="single" w:sz="4" w:space="0" w:color="auto"/>
              <w:left w:val="nil"/>
              <w:bottom w:val="single" w:sz="4" w:space="0" w:color="auto"/>
              <w:right w:val="single" w:sz="4" w:space="0" w:color="auto"/>
            </w:tcBorders>
            <w:vAlign w:val="center"/>
          </w:tcPr>
          <w:p w14:paraId="681091F2" w14:textId="77777777" w:rsidR="005036BF" w:rsidRPr="005C22E4" w:rsidRDefault="005036BF" w:rsidP="00DB3DB6">
            <w:pPr>
              <w:widowControl w:val="0"/>
              <w:autoSpaceDE w:val="0"/>
              <w:autoSpaceDN w:val="0"/>
              <w:adjustRightInd w:val="0"/>
              <w:spacing w:before="13" w:line="65" w:lineRule="atLeast"/>
              <w:jc w:val="center"/>
              <w:rPr>
                <w:b/>
                <w:bCs/>
                <w:sz w:val="20"/>
                <w:szCs w:val="20"/>
              </w:rPr>
            </w:pPr>
            <w:r w:rsidRPr="005C22E4">
              <w:rPr>
                <w:b/>
                <w:bCs/>
                <w:sz w:val="20"/>
                <w:szCs w:val="20"/>
              </w:rPr>
              <w:t>9</w:t>
            </w:r>
          </w:p>
        </w:tc>
        <w:tc>
          <w:tcPr>
            <w:tcW w:w="622" w:type="dxa"/>
            <w:tcBorders>
              <w:top w:val="single" w:sz="4" w:space="0" w:color="auto"/>
              <w:left w:val="nil"/>
              <w:bottom w:val="single" w:sz="4" w:space="0" w:color="auto"/>
              <w:right w:val="single" w:sz="4" w:space="0" w:color="auto"/>
            </w:tcBorders>
            <w:vAlign w:val="center"/>
          </w:tcPr>
          <w:p w14:paraId="5EBBDF82" w14:textId="77777777" w:rsidR="005036BF" w:rsidRPr="005C22E4" w:rsidRDefault="005036BF" w:rsidP="00DB3DB6">
            <w:pPr>
              <w:widowControl w:val="0"/>
              <w:autoSpaceDE w:val="0"/>
              <w:autoSpaceDN w:val="0"/>
              <w:adjustRightInd w:val="0"/>
              <w:spacing w:before="13" w:line="65" w:lineRule="atLeast"/>
              <w:jc w:val="center"/>
              <w:rPr>
                <w:b/>
                <w:bCs/>
                <w:sz w:val="20"/>
                <w:szCs w:val="20"/>
              </w:rPr>
            </w:pPr>
            <w:r w:rsidRPr="005C22E4">
              <w:rPr>
                <w:b/>
                <w:bCs/>
                <w:sz w:val="20"/>
                <w:szCs w:val="20"/>
              </w:rPr>
              <w:t>10</w:t>
            </w:r>
          </w:p>
        </w:tc>
        <w:tc>
          <w:tcPr>
            <w:tcW w:w="622" w:type="dxa"/>
            <w:tcBorders>
              <w:top w:val="single" w:sz="4" w:space="0" w:color="auto"/>
              <w:left w:val="nil"/>
              <w:bottom w:val="single" w:sz="4" w:space="0" w:color="auto"/>
              <w:right w:val="single" w:sz="4" w:space="0" w:color="auto"/>
            </w:tcBorders>
            <w:vAlign w:val="center"/>
          </w:tcPr>
          <w:p w14:paraId="687A676C" w14:textId="77777777" w:rsidR="005036BF" w:rsidRPr="005C22E4" w:rsidRDefault="005036BF" w:rsidP="00DB3DB6">
            <w:pPr>
              <w:widowControl w:val="0"/>
              <w:autoSpaceDE w:val="0"/>
              <w:autoSpaceDN w:val="0"/>
              <w:adjustRightInd w:val="0"/>
              <w:spacing w:before="13" w:line="65" w:lineRule="atLeast"/>
              <w:jc w:val="center"/>
              <w:rPr>
                <w:b/>
                <w:bCs/>
                <w:sz w:val="20"/>
                <w:szCs w:val="20"/>
              </w:rPr>
            </w:pPr>
            <w:r w:rsidRPr="005C22E4">
              <w:rPr>
                <w:b/>
                <w:bCs/>
                <w:sz w:val="20"/>
                <w:szCs w:val="20"/>
              </w:rPr>
              <w:t>11</w:t>
            </w:r>
          </w:p>
        </w:tc>
        <w:tc>
          <w:tcPr>
            <w:tcW w:w="622" w:type="dxa"/>
            <w:tcBorders>
              <w:top w:val="single" w:sz="4" w:space="0" w:color="auto"/>
              <w:left w:val="nil"/>
              <w:bottom w:val="single" w:sz="4" w:space="0" w:color="auto"/>
              <w:right w:val="single" w:sz="4" w:space="0" w:color="auto"/>
            </w:tcBorders>
            <w:vAlign w:val="center"/>
          </w:tcPr>
          <w:p w14:paraId="3ADE9B56" w14:textId="77777777" w:rsidR="005036BF" w:rsidRPr="005C22E4" w:rsidRDefault="005036BF" w:rsidP="00DB3DB6">
            <w:pPr>
              <w:widowControl w:val="0"/>
              <w:autoSpaceDE w:val="0"/>
              <w:autoSpaceDN w:val="0"/>
              <w:adjustRightInd w:val="0"/>
              <w:spacing w:before="13" w:line="65" w:lineRule="atLeast"/>
              <w:jc w:val="center"/>
              <w:rPr>
                <w:b/>
                <w:bCs/>
                <w:sz w:val="20"/>
                <w:szCs w:val="20"/>
              </w:rPr>
            </w:pPr>
            <w:r w:rsidRPr="005C22E4">
              <w:rPr>
                <w:b/>
                <w:bCs/>
                <w:sz w:val="20"/>
                <w:szCs w:val="20"/>
              </w:rPr>
              <w:t>12</w:t>
            </w:r>
          </w:p>
        </w:tc>
        <w:tc>
          <w:tcPr>
            <w:tcW w:w="622" w:type="dxa"/>
            <w:tcBorders>
              <w:top w:val="single" w:sz="4" w:space="0" w:color="auto"/>
              <w:left w:val="nil"/>
              <w:bottom w:val="single" w:sz="4" w:space="0" w:color="auto"/>
              <w:right w:val="single" w:sz="4" w:space="0" w:color="auto"/>
            </w:tcBorders>
            <w:vAlign w:val="center"/>
          </w:tcPr>
          <w:p w14:paraId="08FA0AD0" w14:textId="77777777" w:rsidR="005036BF" w:rsidRPr="005C22E4" w:rsidRDefault="005036BF" w:rsidP="00DB3DB6">
            <w:pPr>
              <w:widowControl w:val="0"/>
              <w:autoSpaceDE w:val="0"/>
              <w:autoSpaceDN w:val="0"/>
              <w:adjustRightInd w:val="0"/>
              <w:spacing w:before="13" w:line="65" w:lineRule="atLeast"/>
              <w:jc w:val="center"/>
              <w:rPr>
                <w:b/>
                <w:bCs/>
                <w:sz w:val="20"/>
                <w:szCs w:val="20"/>
              </w:rPr>
            </w:pPr>
            <w:r w:rsidRPr="005C22E4">
              <w:rPr>
                <w:b/>
                <w:bCs/>
                <w:sz w:val="20"/>
                <w:szCs w:val="20"/>
              </w:rPr>
              <w:t>13</w:t>
            </w:r>
          </w:p>
        </w:tc>
        <w:tc>
          <w:tcPr>
            <w:tcW w:w="622" w:type="dxa"/>
            <w:tcBorders>
              <w:top w:val="single" w:sz="4" w:space="0" w:color="auto"/>
              <w:left w:val="nil"/>
              <w:bottom w:val="single" w:sz="4" w:space="0" w:color="auto"/>
              <w:right w:val="single" w:sz="4" w:space="0" w:color="auto"/>
            </w:tcBorders>
            <w:vAlign w:val="center"/>
          </w:tcPr>
          <w:p w14:paraId="7B7D757F" w14:textId="77777777" w:rsidR="005036BF" w:rsidRPr="005C22E4" w:rsidRDefault="005036BF" w:rsidP="00DB3DB6">
            <w:pPr>
              <w:widowControl w:val="0"/>
              <w:autoSpaceDE w:val="0"/>
              <w:autoSpaceDN w:val="0"/>
              <w:adjustRightInd w:val="0"/>
              <w:spacing w:before="13" w:line="65" w:lineRule="atLeast"/>
              <w:jc w:val="center"/>
              <w:rPr>
                <w:b/>
                <w:bCs/>
                <w:sz w:val="20"/>
                <w:szCs w:val="20"/>
              </w:rPr>
            </w:pPr>
            <w:r w:rsidRPr="005C22E4">
              <w:rPr>
                <w:b/>
                <w:bCs/>
                <w:sz w:val="20"/>
                <w:szCs w:val="20"/>
              </w:rPr>
              <w:t>14</w:t>
            </w:r>
          </w:p>
        </w:tc>
        <w:tc>
          <w:tcPr>
            <w:tcW w:w="622" w:type="dxa"/>
            <w:tcBorders>
              <w:top w:val="single" w:sz="4" w:space="0" w:color="auto"/>
              <w:left w:val="nil"/>
              <w:bottom w:val="single" w:sz="4" w:space="0" w:color="auto"/>
              <w:right w:val="single" w:sz="4" w:space="0" w:color="auto"/>
            </w:tcBorders>
            <w:vAlign w:val="center"/>
          </w:tcPr>
          <w:p w14:paraId="17118239" w14:textId="77777777" w:rsidR="005036BF" w:rsidRPr="005C22E4" w:rsidRDefault="005036BF" w:rsidP="00DB3DB6">
            <w:pPr>
              <w:widowControl w:val="0"/>
              <w:autoSpaceDE w:val="0"/>
              <w:autoSpaceDN w:val="0"/>
              <w:adjustRightInd w:val="0"/>
              <w:spacing w:before="13" w:line="65" w:lineRule="atLeast"/>
              <w:jc w:val="center"/>
              <w:rPr>
                <w:b/>
                <w:bCs/>
                <w:sz w:val="20"/>
                <w:szCs w:val="20"/>
              </w:rPr>
            </w:pPr>
            <w:r w:rsidRPr="005C22E4">
              <w:rPr>
                <w:b/>
                <w:bCs/>
                <w:sz w:val="20"/>
                <w:szCs w:val="20"/>
              </w:rPr>
              <w:t>15</w:t>
            </w:r>
          </w:p>
        </w:tc>
      </w:tr>
      <w:tr w:rsidR="005036BF" w:rsidRPr="005C22E4" w14:paraId="591AC03C" w14:textId="77777777" w:rsidTr="005036BF">
        <w:trPr>
          <w:trHeight w:val="20"/>
        </w:trPr>
        <w:tc>
          <w:tcPr>
            <w:tcW w:w="5234" w:type="dxa"/>
            <w:gridSpan w:val="3"/>
            <w:tcBorders>
              <w:top w:val="single" w:sz="4" w:space="0" w:color="auto"/>
              <w:left w:val="single" w:sz="4" w:space="0" w:color="auto"/>
              <w:bottom w:val="single" w:sz="4" w:space="0" w:color="auto"/>
              <w:right w:val="single" w:sz="4" w:space="0" w:color="auto"/>
            </w:tcBorders>
            <w:noWrap/>
            <w:vAlign w:val="center"/>
          </w:tcPr>
          <w:p w14:paraId="23C65192" w14:textId="77777777" w:rsidR="005036BF" w:rsidRPr="005C22E4" w:rsidRDefault="005036BF" w:rsidP="00DB3DB6">
            <w:pPr>
              <w:jc w:val="center"/>
              <w:rPr>
                <w:b/>
                <w:bCs/>
                <w:sz w:val="20"/>
                <w:szCs w:val="20"/>
              </w:rPr>
            </w:pPr>
            <w:r w:rsidRPr="005C22E4">
              <w:rPr>
                <w:b/>
                <w:bCs/>
                <w:sz w:val="20"/>
                <w:szCs w:val="20"/>
              </w:rPr>
              <w:t>Максимальный балл</w:t>
            </w:r>
          </w:p>
        </w:tc>
        <w:tc>
          <w:tcPr>
            <w:tcW w:w="621" w:type="dxa"/>
            <w:tcBorders>
              <w:top w:val="nil"/>
              <w:left w:val="nil"/>
              <w:bottom w:val="single" w:sz="4" w:space="0" w:color="auto"/>
              <w:right w:val="single" w:sz="4" w:space="0" w:color="auto"/>
            </w:tcBorders>
            <w:vAlign w:val="center"/>
          </w:tcPr>
          <w:p w14:paraId="0A341F0A" w14:textId="77777777" w:rsidR="005036BF" w:rsidRPr="005C22E4" w:rsidRDefault="005036BF" w:rsidP="00DB3DB6">
            <w:pPr>
              <w:widowControl w:val="0"/>
              <w:autoSpaceDE w:val="0"/>
              <w:autoSpaceDN w:val="0"/>
              <w:adjustRightInd w:val="0"/>
              <w:spacing w:before="13" w:line="104" w:lineRule="atLeast"/>
              <w:ind w:left="15"/>
              <w:jc w:val="center"/>
              <w:rPr>
                <w:b/>
                <w:bCs/>
                <w:sz w:val="20"/>
                <w:szCs w:val="20"/>
              </w:rPr>
            </w:pPr>
            <w:r w:rsidRPr="005C22E4">
              <w:rPr>
                <w:b/>
                <w:bCs/>
                <w:sz w:val="20"/>
                <w:szCs w:val="20"/>
              </w:rPr>
              <w:t>2</w:t>
            </w:r>
          </w:p>
        </w:tc>
        <w:tc>
          <w:tcPr>
            <w:tcW w:w="621" w:type="dxa"/>
            <w:tcBorders>
              <w:top w:val="nil"/>
              <w:left w:val="nil"/>
              <w:bottom w:val="single" w:sz="4" w:space="0" w:color="auto"/>
              <w:right w:val="single" w:sz="4" w:space="0" w:color="auto"/>
            </w:tcBorders>
            <w:vAlign w:val="center"/>
          </w:tcPr>
          <w:p w14:paraId="0C9783AD" w14:textId="77777777" w:rsidR="005036BF" w:rsidRPr="005C22E4" w:rsidRDefault="005036BF" w:rsidP="00DB3DB6">
            <w:pPr>
              <w:widowControl w:val="0"/>
              <w:autoSpaceDE w:val="0"/>
              <w:autoSpaceDN w:val="0"/>
              <w:adjustRightInd w:val="0"/>
              <w:spacing w:before="13" w:line="104" w:lineRule="atLeast"/>
              <w:ind w:left="15"/>
              <w:jc w:val="center"/>
              <w:rPr>
                <w:b/>
                <w:bCs/>
                <w:sz w:val="20"/>
                <w:szCs w:val="20"/>
              </w:rPr>
            </w:pPr>
            <w:r w:rsidRPr="005C22E4">
              <w:rPr>
                <w:b/>
                <w:bCs/>
                <w:sz w:val="20"/>
                <w:szCs w:val="20"/>
              </w:rPr>
              <w:t>2</w:t>
            </w:r>
          </w:p>
        </w:tc>
        <w:tc>
          <w:tcPr>
            <w:tcW w:w="621" w:type="dxa"/>
            <w:tcBorders>
              <w:top w:val="nil"/>
              <w:left w:val="nil"/>
              <w:bottom w:val="single" w:sz="4" w:space="0" w:color="auto"/>
              <w:right w:val="single" w:sz="4" w:space="0" w:color="auto"/>
            </w:tcBorders>
            <w:vAlign w:val="center"/>
          </w:tcPr>
          <w:p w14:paraId="2BA32A70" w14:textId="77777777" w:rsidR="005036BF" w:rsidRPr="005C22E4" w:rsidRDefault="005036BF" w:rsidP="00DB3DB6">
            <w:pPr>
              <w:widowControl w:val="0"/>
              <w:autoSpaceDE w:val="0"/>
              <w:autoSpaceDN w:val="0"/>
              <w:adjustRightInd w:val="0"/>
              <w:spacing w:before="13" w:line="104" w:lineRule="atLeast"/>
              <w:ind w:left="15"/>
              <w:jc w:val="center"/>
              <w:rPr>
                <w:b/>
                <w:bCs/>
                <w:sz w:val="20"/>
                <w:szCs w:val="20"/>
              </w:rPr>
            </w:pPr>
            <w:r w:rsidRPr="005C22E4">
              <w:rPr>
                <w:b/>
                <w:bCs/>
                <w:sz w:val="20"/>
                <w:szCs w:val="20"/>
              </w:rPr>
              <w:t>1</w:t>
            </w:r>
          </w:p>
        </w:tc>
        <w:tc>
          <w:tcPr>
            <w:tcW w:w="621" w:type="dxa"/>
            <w:tcBorders>
              <w:top w:val="nil"/>
              <w:left w:val="nil"/>
              <w:bottom w:val="single" w:sz="4" w:space="0" w:color="auto"/>
              <w:right w:val="single" w:sz="4" w:space="0" w:color="auto"/>
            </w:tcBorders>
            <w:vAlign w:val="center"/>
          </w:tcPr>
          <w:p w14:paraId="2D9FD312" w14:textId="77777777" w:rsidR="005036BF" w:rsidRPr="005C22E4" w:rsidRDefault="005036BF" w:rsidP="00DB3DB6">
            <w:pPr>
              <w:widowControl w:val="0"/>
              <w:autoSpaceDE w:val="0"/>
              <w:autoSpaceDN w:val="0"/>
              <w:adjustRightInd w:val="0"/>
              <w:spacing w:before="13" w:line="104" w:lineRule="atLeast"/>
              <w:ind w:left="15"/>
              <w:jc w:val="center"/>
              <w:rPr>
                <w:b/>
                <w:bCs/>
                <w:sz w:val="20"/>
                <w:szCs w:val="20"/>
              </w:rPr>
            </w:pPr>
            <w:r w:rsidRPr="005C22E4">
              <w:rPr>
                <w:b/>
                <w:bCs/>
                <w:sz w:val="20"/>
                <w:szCs w:val="20"/>
              </w:rPr>
              <w:t>2</w:t>
            </w:r>
          </w:p>
        </w:tc>
        <w:tc>
          <w:tcPr>
            <w:tcW w:w="622" w:type="dxa"/>
            <w:tcBorders>
              <w:top w:val="nil"/>
              <w:left w:val="nil"/>
              <w:bottom w:val="single" w:sz="4" w:space="0" w:color="auto"/>
              <w:right w:val="single" w:sz="4" w:space="0" w:color="auto"/>
            </w:tcBorders>
            <w:vAlign w:val="center"/>
          </w:tcPr>
          <w:p w14:paraId="67711ED8" w14:textId="77777777" w:rsidR="005036BF" w:rsidRPr="005C22E4" w:rsidRDefault="005036BF" w:rsidP="00DB3DB6">
            <w:pPr>
              <w:widowControl w:val="0"/>
              <w:autoSpaceDE w:val="0"/>
              <w:autoSpaceDN w:val="0"/>
              <w:adjustRightInd w:val="0"/>
              <w:spacing w:before="13" w:line="104" w:lineRule="atLeast"/>
              <w:ind w:left="15"/>
              <w:jc w:val="center"/>
              <w:rPr>
                <w:b/>
                <w:bCs/>
                <w:sz w:val="20"/>
                <w:szCs w:val="20"/>
              </w:rPr>
            </w:pPr>
            <w:r w:rsidRPr="005C22E4">
              <w:rPr>
                <w:b/>
                <w:bCs/>
                <w:sz w:val="20"/>
                <w:szCs w:val="20"/>
              </w:rPr>
              <w:t>2</w:t>
            </w:r>
          </w:p>
        </w:tc>
        <w:tc>
          <w:tcPr>
            <w:tcW w:w="622" w:type="dxa"/>
            <w:tcBorders>
              <w:top w:val="nil"/>
              <w:left w:val="nil"/>
              <w:bottom w:val="single" w:sz="4" w:space="0" w:color="auto"/>
              <w:right w:val="single" w:sz="4" w:space="0" w:color="auto"/>
            </w:tcBorders>
            <w:vAlign w:val="center"/>
          </w:tcPr>
          <w:p w14:paraId="79B94558" w14:textId="77777777" w:rsidR="005036BF" w:rsidRPr="005C22E4" w:rsidRDefault="005036BF" w:rsidP="00DB3DB6">
            <w:pPr>
              <w:widowControl w:val="0"/>
              <w:autoSpaceDE w:val="0"/>
              <w:autoSpaceDN w:val="0"/>
              <w:adjustRightInd w:val="0"/>
              <w:spacing w:before="13" w:line="104" w:lineRule="atLeast"/>
              <w:ind w:left="15"/>
              <w:jc w:val="center"/>
              <w:rPr>
                <w:b/>
                <w:bCs/>
                <w:sz w:val="20"/>
                <w:szCs w:val="20"/>
              </w:rPr>
            </w:pPr>
            <w:r w:rsidRPr="005C22E4">
              <w:rPr>
                <w:b/>
                <w:bCs/>
                <w:sz w:val="20"/>
                <w:szCs w:val="20"/>
              </w:rPr>
              <w:t>2</w:t>
            </w:r>
          </w:p>
        </w:tc>
        <w:tc>
          <w:tcPr>
            <w:tcW w:w="622" w:type="dxa"/>
            <w:tcBorders>
              <w:top w:val="nil"/>
              <w:left w:val="nil"/>
              <w:bottom w:val="single" w:sz="4" w:space="0" w:color="auto"/>
              <w:right w:val="single" w:sz="4" w:space="0" w:color="auto"/>
            </w:tcBorders>
            <w:vAlign w:val="center"/>
          </w:tcPr>
          <w:p w14:paraId="53A62AFE" w14:textId="77777777" w:rsidR="005036BF" w:rsidRPr="005C22E4" w:rsidRDefault="005036BF" w:rsidP="00DB3DB6">
            <w:pPr>
              <w:widowControl w:val="0"/>
              <w:autoSpaceDE w:val="0"/>
              <w:autoSpaceDN w:val="0"/>
              <w:adjustRightInd w:val="0"/>
              <w:spacing w:before="13" w:line="104" w:lineRule="atLeast"/>
              <w:ind w:left="15"/>
              <w:jc w:val="center"/>
              <w:rPr>
                <w:b/>
                <w:bCs/>
                <w:sz w:val="20"/>
                <w:szCs w:val="20"/>
              </w:rPr>
            </w:pPr>
            <w:r w:rsidRPr="005C22E4">
              <w:rPr>
                <w:b/>
                <w:bCs/>
                <w:sz w:val="20"/>
                <w:szCs w:val="20"/>
              </w:rPr>
              <w:t>2</w:t>
            </w:r>
          </w:p>
        </w:tc>
        <w:tc>
          <w:tcPr>
            <w:tcW w:w="622" w:type="dxa"/>
            <w:tcBorders>
              <w:top w:val="nil"/>
              <w:left w:val="nil"/>
              <w:bottom w:val="single" w:sz="4" w:space="0" w:color="auto"/>
              <w:right w:val="single" w:sz="4" w:space="0" w:color="auto"/>
            </w:tcBorders>
            <w:vAlign w:val="center"/>
          </w:tcPr>
          <w:p w14:paraId="28CC2D03" w14:textId="77777777" w:rsidR="005036BF" w:rsidRPr="005C22E4" w:rsidRDefault="005036BF" w:rsidP="00DB3DB6">
            <w:pPr>
              <w:widowControl w:val="0"/>
              <w:autoSpaceDE w:val="0"/>
              <w:autoSpaceDN w:val="0"/>
              <w:adjustRightInd w:val="0"/>
              <w:spacing w:before="13" w:line="104" w:lineRule="atLeast"/>
              <w:ind w:left="15"/>
              <w:jc w:val="center"/>
              <w:rPr>
                <w:b/>
                <w:bCs/>
                <w:sz w:val="20"/>
                <w:szCs w:val="20"/>
              </w:rPr>
            </w:pPr>
            <w:r w:rsidRPr="005C22E4">
              <w:rPr>
                <w:b/>
                <w:bCs/>
                <w:sz w:val="20"/>
                <w:szCs w:val="20"/>
              </w:rPr>
              <w:t>2</w:t>
            </w:r>
          </w:p>
        </w:tc>
        <w:tc>
          <w:tcPr>
            <w:tcW w:w="622" w:type="dxa"/>
            <w:tcBorders>
              <w:top w:val="nil"/>
              <w:left w:val="nil"/>
              <w:bottom w:val="single" w:sz="4" w:space="0" w:color="auto"/>
              <w:right w:val="single" w:sz="4" w:space="0" w:color="auto"/>
            </w:tcBorders>
            <w:vAlign w:val="center"/>
          </w:tcPr>
          <w:p w14:paraId="3BE7A4A8" w14:textId="77777777" w:rsidR="005036BF" w:rsidRPr="005C22E4" w:rsidRDefault="005036BF" w:rsidP="00DB3DB6">
            <w:pPr>
              <w:widowControl w:val="0"/>
              <w:autoSpaceDE w:val="0"/>
              <w:autoSpaceDN w:val="0"/>
              <w:adjustRightInd w:val="0"/>
              <w:spacing w:before="13" w:line="104" w:lineRule="atLeast"/>
              <w:ind w:left="15"/>
              <w:jc w:val="center"/>
              <w:rPr>
                <w:b/>
                <w:bCs/>
                <w:sz w:val="20"/>
                <w:szCs w:val="20"/>
              </w:rPr>
            </w:pPr>
            <w:r w:rsidRPr="005C22E4">
              <w:rPr>
                <w:b/>
                <w:bCs/>
                <w:sz w:val="20"/>
                <w:szCs w:val="20"/>
              </w:rPr>
              <w:t>3</w:t>
            </w:r>
          </w:p>
        </w:tc>
        <w:tc>
          <w:tcPr>
            <w:tcW w:w="622" w:type="dxa"/>
            <w:tcBorders>
              <w:top w:val="nil"/>
              <w:left w:val="nil"/>
              <w:bottom w:val="single" w:sz="4" w:space="0" w:color="auto"/>
              <w:right w:val="single" w:sz="4" w:space="0" w:color="auto"/>
            </w:tcBorders>
            <w:vAlign w:val="center"/>
          </w:tcPr>
          <w:p w14:paraId="40A48F55" w14:textId="77777777" w:rsidR="005036BF" w:rsidRPr="005C22E4" w:rsidRDefault="005036BF" w:rsidP="00DB3DB6">
            <w:pPr>
              <w:widowControl w:val="0"/>
              <w:autoSpaceDE w:val="0"/>
              <w:autoSpaceDN w:val="0"/>
              <w:adjustRightInd w:val="0"/>
              <w:spacing w:before="13" w:line="104" w:lineRule="atLeast"/>
              <w:ind w:left="15"/>
              <w:jc w:val="center"/>
              <w:rPr>
                <w:b/>
                <w:bCs/>
                <w:sz w:val="20"/>
                <w:szCs w:val="20"/>
              </w:rPr>
            </w:pPr>
            <w:r w:rsidRPr="005C22E4">
              <w:rPr>
                <w:b/>
                <w:bCs/>
                <w:sz w:val="20"/>
                <w:szCs w:val="20"/>
              </w:rPr>
              <w:t>3</w:t>
            </w:r>
          </w:p>
        </w:tc>
        <w:tc>
          <w:tcPr>
            <w:tcW w:w="622" w:type="dxa"/>
            <w:tcBorders>
              <w:top w:val="nil"/>
              <w:left w:val="nil"/>
              <w:bottom w:val="single" w:sz="4" w:space="0" w:color="auto"/>
              <w:right w:val="single" w:sz="4" w:space="0" w:color="auto"/>
            </w:tcBorders>
            <w:vAlign w:val="center"/>
          </w:tcPr>
          <w:p w14:paraId="041B829B" w14:textId="77777777" w:rsidR="005036BF" w:rsidRPr="005C22E4" w:rsidRDefault="005036BF" w:rsidP="00DB3DB6">
            <w:pPr>
              <w:widowControl w:val="0"/>
              <w:autoSpaceDE w:val="0"/>
              <w:autoSpaceDN w:val="0"/>
              <w:adjustRightInd w:val="0"/>
              <w:spacing w:before="13" w:line="104" w:lineRule="atLeast"/>
              <w:ind w:left="15"/>
              <w:jc w:val="center"/>
              <w:rPr>
                <w:b/>
                <w:bCs/>
                <w:sz w:val="20"/>
                <w:szCs w:val="20"/>
              </w:rPr>
            </w:pPr>
            <w:r w:rsidRPr="005C22E4">
              <w:rPr>
                <w:b/>
                <w:bCs/>
                <w:sz w:val="20"/>
                <w:szCs w:val="20"/>
              </w:rPr>
              <w:t>2</w:t>
            </w:r>
          </w:p>
        </w:tc>
        <w:tc>
          <w:tcPr>
            <w:tcW w:w="622" w:type="dxa"/>
            <w:tcBorders>
              <w:top w:val="nil"/>
              <w:left w:val="nil"/>
              <w:bottom w:val="single" w:sz="4" w:space="0" w:color="auto"/>
              <w:right w:val="single" w:sz="4" w:space="0" w:color="auto"/>
            </w:tcBorders>
            <w:vAlign w:val="center"/>
          </w:tcPr>
          <w:p w14:paraId="2E6E15CE" w14:textId="77777777" w:rsidR="005036BF" w:rsidRPr="005C22E4" w:rsidRDefault="005036BF" w:rsidP="00DB3DB6">
            <w:pPr>
              <w:widowControl w:val="0"/>
              <w:autoSpaceDE w:val="0"/>
              <w:autoSpaceDN w:val="0"/>
              <w:adjustRightInd w:val="0"/>
              <w:spacing w:before="13" w:line="104" w:lineRule="atLeast"/>
              <w:ind w:left="15"/>
              <w:jc w:val="center"/>
              <w:rPr>
                <w:b/>
                <w:bCs/>
                <w:sz w:val="20"/>
                <w:szCs w:val="20"/>
              </w:rPr>
            </w:pPr>
            <w:r w:rsidRPr="005C22E4">
              <w:rPr>
                <w:b/>
                <w:bCs/>
                <w:sz w:val="20"/>
                <w:szCs w:val="20"/>
              </w:rPr>
              <w:t>2</w:t>
            </w:r>
          </w:p>
        </w:tc>
        <w:tc>
          <w:tcPr>
            <w:tcW w:w="622" w:type="dxa"/>
            <w:tcBorders>
              <w:top w:val="nil"/>
              <w:left w:val="nil"/>
              <w:bottom w:val="single" w:sz="4" w:space="0" w:color="auto"/>
              <w:right w:val="single" w:sz="4" w:space="0" w:color="auto"/>
            </w:tcBorders>
            <w:vAlign w:val="center"/>
          </w:tcPr>
          <w:p w14:paraId="50473ABB" w14:textId="77777777" w:rsidR="005036BF" w:rsidRPr="005C22E4" w:rsidRDefault="005036BF" w:rsidP="00DB3DB6">
            <w:pPr>
              <w:widowControl w:val="0"/>
              <w:autoSpaceDE w:val="0"/>
              <w:autoSpaceDN w:val="0"/>
              <w:adjustRightInd w:val="0"/>
              <w:spacing w:before="13" w:line="104" w:lineRule="atLeast"/>
              <w:ind w:left="15"/>
              <w:jc w:val="center"/>
              <w:rPr>
                <w:b/>
                <w:bCs/>
                <w:sz w:val="20"/>
                <w:szCs w:val="20"/>
              </w:rPr>
            </w:pPr>
            <w:r w:rsidRPr="005C22E4">
              <w:rPr>
                <w:b/>
                <w:bCs/>
                <w:sz w:val="20"/>
                <w:szCs w:val="20"/>
              </w:rPr>
              <w:t>3</w:t>
            </w:r>
          </w:p>
        </w:tc>
        <w:tc>
          <w:tcPr>
            <w:tcW w:w="622" w:type="dxa"/>
            <w:tcBorders>
              <w:top w:val="nil"/>
              <w:left w:val="nil"/>
              <w:bottom w:val="single" w:sz="4" w:space="0" w:color="auto"/>
              <w:right w:val="single" w:sz="4" w:space="0" w:color="auto"/>
            </w:tcBorders>
            <w:vAlign w:val="center"/>
          </w:tcPr>
          <w:p w14:paraId="57A4E8EE" w14:textId="77777777" w:rsidR="005036BF" w:rsidRPr="005C22E4" w:rsidRDefault="005036BF" w:rsidP="00DB3DB6">
            <w:pPr>
              <w:widowControl w:val="0"/>
              <w:autoSpaceDE w:val="0"/>
              <w:autoSpaceDN w:val="0"/>
              <w:adjustRightInd w:val="0"/>
              <w:spacing w:before="13" w:line="104" w:lineRule="atLeast"/>
              <w:ind w:left="15"/>
              <w:jc w:val="center"/>
              <w:rPr>
                <w:b/>
                <w:bCs/>
                <w:sz w:val="20"/>
                <w:szCs w:val="20"/>
              </w:rPr>
            </w:pPr>
            <w:r w:rsidRPr="005C22E4">
              <w:rPr>
                <w:b/>
                <w:bCs/>
                <w:sz w:val="20"/>
                <w:szCs w:val="20"/>
              </w:rPr>
              <w:t>3</w:t>
            </w:r>
          </w:p>
        </w:tc>
        <w:tc>
          <w:tcPr>
            <w:tcW w:w="622" w:type="dxa"/>
            <w:tcBorders>
              <w:top w:val="nil"/>
              <w:left w:val="nil"/>
              <w:bottom w:val="single" w:sz="4" w:space="0" w:color="auto"/>
              <w:right w:val="single" w:sz="4" w:space="0" w:color="auto"/>
            </w:tcBorders>
            <w:vAlign w:val="center"/>
          </w:tcPr>
          <w:p w14:paraId="6C88D9DC" w14:textId="77777777" w:rsidR="005036BF" w:rsidRPr="005C22E4" w:rsidRDefault="005036BF" w:rsidP="00DB3DB6">
            <w:pPr>
              <w:widowControl w:val="0"/>
              <w:autoSpaceDE w:val="0"/>
              <w:autoSpaceDN w:val="0"/>
              <w:adjustRightInd w:val="0"/>
              <w:spacing w:before="13" w:line="104" w:lineRule="atLeast"/>
              <w:ind w:left="15"/>
              <w:jc w:val="center"/>
              <w:rPr>
                <w:b/>
                <w:bCs/>
                <w:sz w:val="20"/>
                <w:szCs w:val="20"/>
              </w:rPr>
            </w:pPr>
            <w:r w:rsidRPr="005C22E4">
              <w:rPr>
                <w:b/>
                <w:bCs/>
                <w:sz w:val="20"/>
                <w:szCs w:val="20"/>
              </w:rPr>
              <w:t>2</w:t>
            </w:r>
          </w:p>
        </w:tc>
      </w:tr>
      <w:tr w:rsidR="005036BF" w:rsidRPr="005C22E4" w14:paraId="54C8D931" w14:textId="77777777" w:rsidTr="005036BF">
        <w:trPr>
          <w:trHeight w:val="20"/>
        </w:trPr>
        <w:tc>
          <w:tcPr>
            <w:tcW w:w="388" w:type="dxa"/>
            <w:tcBorders>
              <w:top w:val="nil"/>
              <w:left w:val="single" w:sz="4" w:space="0" w:color="auto"/>
              <w:bottom w:val="single" w:sz="4" w:space="0" w:color="auto"/>
              <w:right w:val="single" w:sz="4" w:space="0" w:color="auto"/>
            </w:tcBorders>
            <w:noWrap/>
            <w:vAlign w:val="center"/>
          </w:tcPr>
          <w:p w14:paraId="724DAC9D" w14:textId="77777777" w:rsidR="005036BF" w:rsidRPr="005C22E4" w:rsidRDefault="005036BF" w:rsidP="00DB3DB6">
            <w:pPr>
              <w:jc w:val="center"/>
              <w:rPr>
                <w:b/>
                <w:bCs/>
                <w:sz w:val="20"/>
                <w:szCs w:val="20"/>
              </w:rPr>
            </w:pPr>
            <w:r w:rsidRPr="005C22E4">
              <w:rPr>
                <w:b/>
                <w:bCs/>
                <w:sz w:val="20"/>
                <w:szCs w:val="20"/>
              </w:rPr>
              <w:t>№</w:t>
            </w:r>
          </w:p>
        </w:tc>
        <w:tc>
          <w:tcPr>
            <w:tcW w:w="3852" w:type="dxa"/>
            <w:tcBorders>
              <w:top w:val="nil"/>
              <w:left w:val="nil"/>
              <w:bottom w:val="single" w:sz="4" w:space="0" w:color="auto"/>
              <w:right w:val="single" w:sz="4" w:space="0" w:color="auto"/>
            </w:tcBorders>
            <w:vAlign w:val="center"/>
          </w:tcPr>
          <w:p w14:paraId="28E3F5AD" w14:textId="77777777" w:rsidR="005036BF" w:rsidRPr="005C22E4" w:rsidRDefault="005036BF" w:rsidP="00DB3DB6">
            <w:pPr>
              <w:jc w:val="center"/>
              <w:rPr>
                <w:b/>
                <w:bCs/>
                <w:sz w:val="20"/>
                <w:szCs w:val="20"/>
              </w:rPr>
            </w:pPr>
            <w:r w:rsidRPr="005C22E4">
              <w:rPr>
                <w:b/>
                <w:bCs/>
                <w:sz w:val="20"/>
                <w:szCs w:val="20"/>
              </w:rPr>
              <w:t>ОО</w:t>
            </w:r>
          </w:p>
        </w:tc>
        <w:tc>
          <w:tcPr>
            <w:tcW w:w="994" w:type="dxa"/>
            <w:tcBorders>
              <w:top w:val="nil"/>
              <w:left w:val="nil"/>
              <w:bottom w:val="single" w:sz="4" w:space="0" w:color="auto"/>
              <w:right w:val="single" w:sz="4" w:space="0" w:color="auto"/>
            </w:tcBorders>
            <w:vAlign w:val="center"/>
          </w:tcPr>
          <w:p w14:paraId="4C54C464" w14:textId="77777777" w:rsidR="005036BF" w:rsidRPr="005C22E4" w:rsidRDefault="005036BF" w:rsidP="00DB3DB6">
            <w:pPr>
              <w:spacing w:line="180" w:lineRule="exact"/>
              <w:jc w:val="center"/>
              <w:rPr>
                <w:b/>
                <w:bCs/>
                <w:sz w:val="20"/>
                <w:szCs w:val="20"/>
              </w:rPr>
            </w:pPr>
            <w:r w:rsidRPr="005C22E4">
              <w:rPr>
                <w:b/>
                <w:bCs/>
                <w:sz w:val="20"/>
                <w:szCs w:val="20"/>
              </w:rPr>
              <w:t>Кол-во</w:t>
            </w:r>
          </w:p>
          <w:p w14:paraId="6AFF024C" w14:textId="77777777" w:rsidR="005036BF" w:rsidRPr="005C22E4" w:rsidRDefault="005036BF" w:rsidP="00DB3DB6">
            <w:pPr>
              <w:jc w:val="center"/>
              <w:rPr>
                <w:b/>
                <w:bCs/>
                <w:sz w:val="20"/>
                <w:szCs w:val="20"/>
              </w:rPr>
            </w:pPr>
            <w:proofErr w:type="spellStart"/>
            <w:r w:rsidRPr="005C22E4">
              <w:rPr>
                <w:b/>
                <w:bCs/>
                <w:sz w:val="20"/>
                <w:szCs w:val="20"/>
              </w:rPr>
              <w:t>уч</w:t>
            </w:r>
            <w:proofErr w:type="spellEnd"/>
            <w:r w:rsidRPr="005C22E4">
              <w:rPr>
                <w:b/>
                <w:bCs/>
                <w:sz w:val="20"/>
                <w:szCs w:val="20"/>
              </w:rPr>
              <w:t>-ков</w:t>
            </w:r>
          </w:p>
        </w:tc>
        <w:tc>
          <w:tcPr>
            <w:tcW w:w="9326" w:type="dxa"/>
            <w:gridSpan w:val="15"/>
            <w:tcBorders>
              <w:top w:val="single" w:sz="4" w:space="0" w:color="auto"/>
              <w:left w:val="nil"/>
              <w:bottom w:val="single" w:sz="4" w:space="0" w:color="auto"/>
              <w:right w:val="single" w:sz="4" w:space="0" w:color="auto"/>
            </w:tcBorders>
            <w:vAlign w:val="center"/>
          </w:tcPr>
          <w:p w14:paraId="540812DF" w14:textId="77777777" w:rsidR="005036BF" w:rsidRPr="005C22E4" w:rsidRDefault="005036BF" w:rsidP="00DB3DB6">
            <w:pPr>
              <w:jc w:val="center"/>
              <w:rPr>
                <w:b/>
                <w:bCs/>
                <w:sz w:val="20"/>
                <w:szCs w:val="20"/>
              </w:rPr>
            </w:pPr>
            <w:r w:rsidRPr="005C22E4">
              <w:rPr>
                <w:b/>
                <w:bCs/>
                <w:sz w:val="20"/>
                <w:szCs w:val="20"/>
              </w:rPr>
              <w:t>Выполнение заданий группами учащихся (в % от числа участников)</w:t>
            </w:r>
          </w:p>
        </w:tc>
      </w:tr>
      <w:tr w:rsidR="005036BF" w:rsidRPr="005C22E4" w14:paraId="2FF20768" w14:textId="77777777" w:rsidTr="005036BF">
        <w:trPr>
          <w:trHeight w:val="20"/>
        </w:trPr>
        <w:tc>
          <w:tcPr>
            <w:tcW w:w="388" w:type="dxa"/>
            <w:tcBorders>
              <w:top w:val="nil"/>
              <w:left w:val="single" w:sz="4" w:space="0" w:color="auto"/>
              <w:bottom w:val="single" w:sz="4" w:space="0" w:color="auto"/>
              <w:right w:val="single" w:sz="4" w:space="0" w:color="auto"/>
            </w:tcBorders>
            <w:noWrap/>
            <w:vAlign w:val="center"/>
          </w:tcPr>
          <w:p w14:paraId="38410105" w14:textId="77777777" w:rsidR="005036BF" w:rsidRPr="005C22E4" w:rsidRDefault="005036BF" w:rsidP="00DB3DB6">
            <w:pPr>
              <w:jc w:val="center"/>
              <w:rPr>
                <w:sz w:val="20"/>
                <w:szCs w:val="20"/>
              </w:rPr>
            </w:pPr>
            <w:r w:rsidRPr="005C22E4">
              <w:rPr>
                <w:sz w:val="20"/>
                <w:szCs w:val="20"/>
              </w:rPr>
              <w:t>1</w:t>
            </w:r>
          </w:p>
        </w:tc>
        <w:tc>
          <w:tcPr>
            <w:tcW w:w="3852" w:type="dxa"/>
            <w:tcBorders>
              <w:top w:val="nil"/>
              <w:left w:val="nil"/>
              <w:bottom w:val="single" w:sz="4" w:space="0" w:color="auto"/>
              <w:right w:val="single" w:sz="4" w:space="0" w:color="auto"/>
            </w:tcBorders>
            <w:vAlign w:val="bottom"/>
          </w:tcPr>
          <w:p w14:paraId="30D0FCF3" w14:textId="77777777" w:rsidR="005036BF" w:rsidRPr="000642FF" w:rsidRDefault="005036BF" w:rsidP="00DB3DB6">
            <w:pPr>
              <w:rPr>
                <w:color w:val="000000"/>
                <w:sz w:val="20"/>
                <w:szCs w:val="20"/>
              </w:rPr>
            </w:pPr>
            <w:r w:rsidRPr="000642FF">
              <w:rPr>
                <w:color w:val="000000"/>
                <w:sz w:val="20"/>
                <w:szCs w:val="20"/>
              </w:rPr>
              <w:t xml:space="preserve"> Филиал МБОУ </w:t>
            </w:r>
            <w:proofErr w:type="spellStart"/>
            <w:r w:rsidRPr="000642FF">
              <w:rPr>
                <w:color w:val="000000"/>
                <w:sz w:val="20"/>
                <w:szCs w:val="20"/>
              </w:rPr>
              <w:t>Пеклинской</w:t>
            </w:r>
            <w:proofErr w:type="spellEnd"/>
            <w:r w:rsidRPr="000642FF">
              <w:rPr>
                <w:color w:val="000000"/>
                <w:sz w:val="20"/>
                <w:szCs w:val="20"/>
              </w:rPr>
              <w:t xml:space="preserve"> СОШ </w:t>
            </w:r>
            <w:proofErr w:type="spellStart"/>
            <w:r w:rsidRPr="000642FF">
              <w:rPr>
                <w:color w:val="000000"/>
                <w:sz w:val="20"/>
                <w:szCs w:val="20"/>
              </w:rPr>
              <w:t>Рябчинская</w:t>
            </w:r>
            <w:proofErr w:type="spellEnd"/>
            <w:r w:rsidRPr="000642FF">
              <w:rPr>
                <w:color w:val="000000"/>
                <w:sz w:val="20"/>
                <w:szCs w:val="20"/>
              </w:rPr>
              <w:t xml:space="preserve"> СОШ</w:t>
            </w:r>
          </w:p>
        </w:tc>
        <w:tc>
          <w:tcPr>
            <w:tcW w:w="994" w:type="dxa"/>
            <w:tcBorders>
              <w:top w:val="nil"/>
              <w:left w:val="nil"/>
              <w:bottom w:val="single" w:sz="4" w:space="0" w:color="auto"/>
              <w:right w:val="single" w:sz="4" w:space="0" w:color="auto"/>
            </w:tcBorders>
            <w:vAlign w:val="center"/>
          </w:tcPr>
          <w:p w14:paraId="5C84D1D7" w14:textId="77777777" w:rsidR="005036BF" w:rsidRPr="000642FF" w:rsidRDefault="005036BF" w:rsidP="00DB3DB6">
            <w:pPr>
              <w:jc w:val="center"/>
              <w:rPr>
                <w:color w:val="000000"/>
                <w:sz w:val="20"/>
                <w:szCs w:val="20"/>
              </w:rPr>
            </w:pPr>
            <w:r w:rsidRPr="000642FF">
              <w:rPr>
                <w:color w:val="000000"/>
                <w:sz w:val="20"/>
                <w:szCs w:val="20"/>
              </w:rPr>
              <w:t>2</w:t>
            </w:r>
          </w:p>
        </w:tc>
        <w:tc>
          <w:tcPr>
            <w:tcW w:w="621" w:type="dxa"/>
            <w:tcBorders>
              <w:top w:val="single" w:sz="4" w:space="0" w:color="auto"/>
              <w:left w:val="nil"/>
              <w:bottom w:val="single" w:sz="4" w:space="0" w:color="auto"/>
              <w:right w:val="single" w:sz="4" w:space="0" w:color="auto"/>
            </w:tcBorders>
            <w:vAlign w:val="center"/>
          </w:tcPr>
          <w:p w14:paraId="6E72FD98" w14:textId="77777777" w:rsidR="005036BF" w:rsidRPr="000642FF" w:rsidRDefault="005036BF" w:rsidP="00DB3DB6">
            <w:pPr>
              <w:jc w:val="center"/>
              <w:rPr>
                <w:color w:val="000000"/>
                <w:sz w:val="20"/>
                <w:szCs w:val="20"/>
              </w:rPr>
            </w:pPr>
            <w:r w:rsidRPr="000642FF">
              <w:rPr>
                <w:color w:val="000000"/>
                <w:sz w:val="20"/>
                <w:szCs w:val="20"/>
              </w:rPr>
              <w:t>75</w:t>
            </w:r>
          </w:p>
        </w:tc>
        <w:tc>
          <w:tcPr>
            <w:tcW w:w="621" w:type="dxa"/>
            <w:tcBorders>
              <w:top w:val="single" w:sz="4" w:space="0" w:color="auto"/>
              <w:left w:val="nil"/>
              <w:bottom w:val="single" w:sz="4" w:space="0" w:color="auto"/>
              <w:right w:val="single" w:sz="4" w:space="0" w:color="auto"/>
            </w:tcBorders>
            <w:vAlign w:val="center"/>
          </w:tcPr>
          <w:p w14:paraId="4C779DEA" w14:textId="77777777" w:rsidR="005036BF" w:rsidRPr="000642FF" w:rsidRDefault="005036BF" w:rsidP="00DB3DB6">
            <w:pPr>
              <w:jc w:val="center"/>
              <w:rPr>
                <w:color w:val="000000"/>
                <w:sz w:val="20"/>
                <w:szCs w:val="20"/>
              </w:rPr>
            </w:pPr>
            <w:r w:rsidRPr="000642FF">
              <w:rPr>
                <w:color w:val="000000"/>
                <w:sz w:val="20"/>
                <w:szCs w:val="20"/>
              </w:rPr>
              <w:t>50</w:t>
            </w:r>
          </w:p>
        </w:tc>
        <w:tc>
          <w:tcPr>
            <w:tcW w:w="621" w:type="dxa"/>
            <w:tcBorders>
              <w:top w:val="single" w:sz="4" w:space="0" w:color="auto"/>
              <w:left w:val="nil"/>
              <w:bottom w:val="single" w:sz="4" w:space="0" w:color="auto"/>
              <w:right w:val="single" w:sz="4" w:space="0" w:color="auto"/>
            </w:tcBorders>
            <w:vAlign w:val="center"/>
          </w:tcPr>
          <w:p w14:paraId="23F1F0DA" w14:textId="77777777" w:rsidR="005036BF" w:rsidRPr="000642FF" w:rsidRDefault="005036BF" w:rsidP="00DB3DB6">
            <w:pPr>
              <w:jc w:val="center"/>
              <w:rPr>
                <w:color w:val="000000"/>
                <w:sz w:val="20"/>
                <w:szCs w:val="20"/>
              </w:rPr>
            </w:pPr>
            <w:r w:rsidRPr="000642FF">
              <w:rPr>
                <w:color w:val="000000"/>
                <w:sz w:val="20"/>
                <w:szCs w:val="20"/>
              </w:rPr>
              <w:t>50</w:t>
            </w:r>
          </w:p>
        </w:tc>
        <w:tc>
          <w:tcPr>
            <w:tcW w:w="621" w:type="dxa"/>
            <w:tcBorders>
              <w:top w:val="single" w:sz="4" w:space="0" w:color="auto"/>
              <w:left w:val="nil"/>
              <w:bottom w:val="single" w:sz="4" w:space="0" w:color="auto"/>
              <w:right w:val="single" w:sz="4" w:space="0" w:color="auto"/>
            </w:tcBorders>
            <w:vAlign w:val="center"/>
          </w:tcPr>
          <w:p w14:paraId="13B1A2AE" w14:textId="77777777" w:rsidR="005036BF" w:rsidRPr="000642FF" w:rsidRDefault="005036BF" w:rsidP="00DB3DB6">
            <w:pPr>
              <w:jc w:val="center"/>
              <w:rPr>
                <w:color w:val="000000"/>
                <w:sz w:val="20"/>
                <w:szCs w:val="20"/>
              </w:rPr>
            </w:pPr>
            <w:r w:rsidRPr="000642FF">
              <w:rPr>
                <w:color w:val="000000"/>
                <w:sz w:val="20"/>
                <w:szCs w:val="20"/>
              </w:rPr>
              <w:t>100</w:t>
            </w:r>
          </w:p>
        </w:tc>
        <w:tc>
          <w:tcPr>
            <w:tcW w:w="622" w:type="dxa"/>
            <w:tcBorders>
              <w:top w:val="single" w:sz="4" w:space="0" w:color="auto"/>
              <w:left w:val="nil"/>
              <w:bottom w:val="single" w:sz="4" w:space="0" w:color="auto"/>
              <w:right w:val="single" w:sz="4" w:space="0" w:color="auto"/>
            </w:tcBorders>
            <w:vAlign w:val="center"/>
          </w:tcPr>
          <w:p w14:paraId="20BAABA1" w14:textId="77777777" w:rsidR="005036BF" w:rsidRPr="000642FF" w:rsidRDefault="005036BF" w:rsidP="00DB3DB6">
            <w:pPr>
              <w:jc w:val="center"/>
              <w:rPr>
                <w:color w:val="000000"/>
                <w:sz w:val="20"/>
                <w:szCs w:val="20"/>
              </w:rPr>
            </w:pPr>
            <w:r w:rsidRPr="000642FF">
              <w:rPr>
                <w:color w:val="000000"/>
                <w:sz w:val="20"/>
                <w:szCs w:val="20"/>
              </w:rPr>
              <w:t>100</w:t>
            </w:r>
          </w:p>
        </w:tc>
        <w:tc>
          <w:tcPr>
            <w:tcW w:w="622" w:type="dxa"/>
            <w:tcBorders>
              <w:top w:val="single" w:sz="4" w:space="0" w:color="auto"/>
              <w:left w:val="nil"/>
              <w:bottom w:val="single" w:sz="4" w:space="0" w:color="auto"/>
              <w:right w:val="single" w:sz="4" w:space="0" w:color="auto"/>
            </w:tcBorders>
            <w:vAlign w:val="center"/>
          </w:tcPr>
          <w:p w14:paraId="3456FEBB" w14:textId="77777777" w:rsidR="005036BF" w:rsidRPr="000642FF" w:rsidRDefault="005036BF" w:rsidP="00DB3DB6">
            <w:pPr>
              <w:jc w:val="center"/>
              <w:rPr>
                <w:color w:val="000000"/>
                <w:sz w:val="20"/>
                <w:szCs w:val="20"/>
              </w:rPr>
            </w:pPr>
            <w:r w:rsidRPr="000642FF">
              <w:rPr>
                <w:color w:val="000000"/>
                <w:sz w:val="20"/>
                <w:szCs w:val="20"/>
              </w:rPr>
              <w:t>50</w:t>
            </w:r>
          </w:p>
        </w:tc>
        <w:tc>
          <w:tcPr>
            <w:tcW w:w="622" w:type="dxa"/>
            <w:tcBorders>
              <w:top w:val="single" w:sz="4" w:space="0" w:color="auto"/>
              <w:left w:val="nil"/>
              <w:bottom w:val="single" w:sz="4" w:space="0" w:color="auto"/>
              <w:right w:val="single" w:sz="4" w:space="0" w:color="auto"/>
            </w:tcBorders>
            <w:vAlign w:val="center"/>
          </w:tcPr>
          <w:p w14:paraId="08770B1A" w14:textId="77777777" w:rsidR="005036BF" w:rsidRPr="000642FF" w:rsidRDefault="005036BF" w:rsidP="00DB3DB6">
            <w:pPr>
              <w:jc w:val="center"/>
              <w:rPr>
                <w:color w:val="000000"/>
                <w:sz w:val="20"/>
                <w:szCs w:val="20"/>
              </w:rPr>
            </w:pPr>
            <w:r w:rsidRPr="000642FF">
              <w:rPr>
                <w:color w:val="000000"/>
                <w:sz w:val="20"/>
                <w:szCs w:val="20"/>
              </w:rPr>
              <w:t>75</w:t>
            </w:r>
          </w:p>
        </w:tc>
        <w:tc>
          <w:tcPr>
            <w:tcW w:w="622" w:type="dxa"/>
            <w:tcBorders>
              <w:top w:val="single" w:sz="4" w:space="0" w:color="auto"/>
              <w:left w:val="nil"/>
              <w:bottom w:val="single" w:sz="4" w:space="0" w:color="auto"/>
              <w:right w:val="single" w:sz="4" w:space="0" w:color="auto"/>
            </w:tcBorders>
            <w:vAlign w:val="center"/>
          </w:tcPr>
          <w:p w14:paraId="59F19CA4" w14:textId="77777777" w:rsidR="005036BF" w:rsidRPr="000642FF" w:rsidRDefault="005036BF" w:rsidP="00DB3DB6">
            <w:pPr>
              <w:jc w:val="center"/>
              <w:rPr>
                <w:color w:val="000000"/>
                <w:sz w:val="20"/>
                <w:szCs w:val="20"/>
              </w:rPr>
            </w:pPr>
            <w:r w:rsidRPr="000642FF">
              <w:rPr>
                <w:color w:val="000000"/>
                <w:sz w:val="20"/>
                <w:szCs w:val="20"/>
              </w:rPr>
              <w:t>50</w:t>
            </w:r>
          </w:p>
        </w:tc>
        <w:tc>
          <w:tcPr>
            <w:tcW w:w="622" w:type="dxa"/>
            <w:tcBorders>
              <w:top w:val="single" w:sz="4" w:space="0" w:color="auto"/>
              <w:left w:val="nil"/>
              <w:bottom w:val="single" w:sz="4" w:space="0" w:color="auto"/>
              <w:right w:val="single" w:sz="4" w:space="0" w:color="auto"/>
            </w:tcBorders>
            <w:vAlign w:val="center"/>
          </w:tcPr>
          <w:p w14:paraId="25132243" w14:textId="77777777" w:rsidR="005036BF" w:rsidRPr="000642FF" w:rsidRDefault="005036BF" w:rsidP="00DB3DB6">
            <w:pPr>
              <w:jc w:val="center"/>
              <w:rPr>
                <w:color w:val="000000"/>
                <w:sz w:val="20"/>
                <w:szCs w:val="20"/>
              </w:rPr>
            </w:pPr>
            <w:r w:rsidRPr="000642FF">
              <w:rPr>
                <w:color w:val="000000"/>
                <w:sz w:val="20"/>
                <w:szCs w:val="20"/>
              </w:rPr>
              <w:t>67</w:t>
            </w:r>
          </w:p>
        </w:tc>
        <w:tc>
          <w:tcPr>
            <w:tcW w:w="622" w:type="dxa"/>
            <w:tcBorders>
              <w:top w:val="single" w:sz="4" w:space="0" w:color="auto"/>
              <w:left w:val="nil"/>
              <w:bottom w:val="single" w:sz="4" w:space="0" w:color="auto"/>
              <w:right w:val="single" w:sz="4" w:space="0" w:color="auto"/>
            </w:tcBorders>
            <w:vAlign w:val="center"/>
          </w:tcPr>
          <w:p w14:paraId="6A162048" w14:textId="77777777" w:rsidR="005036BF" w:rsidRPr="000642FF" w:rsidRDefault="005036BF" w:rsidP="00DB3DB6">
            <w:pPr>
              <w:jc w:val="center"/>
              <w:rPr>
                <w:color w:val="000000"/>
                <w:sz w:val="20"/>
                <w:szCs w:val="20"/>
              </w:rPr>
            </w:pPr>
            <w:r w:rsidRPr="000642FF">
              <w:rPr>
                <w:color w:val="000000"/>
                <w:sz w:val="20"/>
                <w:szCs w:val="20"/>
              </w:rPr>
              <w:t>33</w:t>
            </w:r>
          </w:p>
        </w:tc>
        <w:tc>
          <w:tcPr>
            <w:tcW w:w="622" w:type="dxa"/>
            <w:tcBorders>
              <w:top w:val="single" w:sz="4" w:space="0" w:color="auto"/>
              <w:left w:val="nil"/>
              <w:bottom w:val="single" w:sz="4" w:space="0" w:color="auto"/>
              <w:right w:val="single" w:sz="4" w:space="0" w:color="auto"/>
            </w:tcBorders>
            <w:vAlign w:val="center"/>
          </w:tcPr>
          <w:p w14:paraId="6DE14FFB" w14:textId="77777777" w:rsidR="005036BF" w:rsidRPr="000642FF" w:rsidRDefault="005036BF" w:rsidP="00DB3DB6">
            <w:pPr>
              <w:jc w:val="center"/>
              <w:rPr>
                <w:color w:val="000000"/>
                <w:sz w:val="20"/>
                <w:szCs w:val="20"/>
              </w:rPr>
            </w:pPr>
            <w:r w:rsidRPr="000642FF">
              <w:rPr>
                <w:color w:val="000000"/>
                <w:sz w:val="20"/>
                <w:szCs w:val="20"/>
              </w:rPr>
              <w:t>50</w:t>
            </w:r>
          </w:p>
        </w:tc>
        <w:tc>
          <w:tcPr>
            <w:tcW w:w="622" w:type="dxa"/>
            <w:tcBorders>
              <w:top w:val="single" w:sz="4" w:space="0" w:color="auto"/>
              <w:left w:val="nil"/>
              <w:bottom w:val="single" w:sz="4" w:space="0" w:color="auto"/>
              <w:right w:val="single" w:sz="4" w:space="0" w:color="auto"/>
            </w:tcBorders>
            <w:vAlign w:val="center"/>
          </w:tcPr>
          <w:p w14:paraId="77C64A9D" w14:textId="77777777" w:rsidR="005036BF" w:rsidRPr="000642FF" w:rsidRDefault="005036BF" w:rsidP="00DB3DB6">
            <w:pPr>
              <w:jc w:val="center"/>
              <w:rPr>
                <w:color w:val="000000"/>
                <w:sz w:val="20"/>
                <w:szCs w:val="20"/>
              </w:rPr>
            </w:pPr>
            <w:r w:rsidRPr="000642FF">
              <w:rPr>
                <w:color w:val="000000"/>
                <w:sz w:val="20"/>
                <w:szCs w:val="20"/>
              </w:rPr>
              <w:t>50</w:t>
            </w:r>
          </w:p>
        </w:tc>
        <w:tc>
          <w:tcPr>
            <w:tcW w:w="622" w:type="dxa"/>
            <w:tcBorders>
              <w:top w:val="single" w:sz="4" w:space="0" w:color="auto"/>
              <w:left w:val="nil"/>
              <w:bottom w:val="single" w:sz="4" w:space="0" w:color="auto"/>
              <w:right w:val="single" w:sz="4" w:space="0" w:color="auto"/>
            </w:tcBorders>
            <w:vAlign w:val="center"/>
          </w:tcPr>
          <w:p w14:paraId="0D2961C0" w14:textId="77777777" w:rsidR="005036BF" w:rsidRPr="000642FF" w:rsidRDefault="005036BF" w:rsidP="00DB3DB6">
            <w:pPr>
              <w:jc w:val="center"/>
              <w:rPr>
                <w:color w:val="000000"/>
                <w:sz w:val="20"/>
                <w:szCs w:val="20"/>
              </w:rPr>
            </w:pPr>
            <w:r w:rsidRPr="000642FF">
              <w:rPr>
                <w:color w:val="000000"/>
                <w:sz w:val="20"/>
                <w:szCs w:val="20"/>
              </w:rPr>
              <w:t>17</w:t>
            </w:r>
          </w:p>
        </w:tc>
        <w:tc>
          <w:tcPr>
            <w:tcW w:w="622" w:type="dxa"/>
            <w:tcBorders>
              <w:top w:val="single" w:sz="4" w:space="0" w:color="auto"/>
              <w:left w:val="nil"/>
              <w:bottom w:val="single" w:sz="4" w:space="0" w:color="auto"/>
              <w:right w:val="single" w:sz="4" w:space="0" w:color="auto"/>
            </w:tcBorders>
            <w:vAlign w:val="center"/>
          </w:tcPr>
          <w:p w14:paraId="0797A7D8" w14:textId="77777777" w:rsidR="005036BF" w:rsidRPr="000642FF" w:rsidRDefault="005036BF" w:rsidP="00DB3DB6">
            <w:pPr>
              <w:jc w:val="center"/>
              <w:rPr>
                <w:color w:val="000000"/>
                <w:sz w:val="20"/>
                <w:szCs w:val="20"/>
              </w:rPr>
            </w:pPr>
            <w:r w:rsidRPr="000642FF">
              <w:rPr>
                <w:color w:val="000000"/>
                <w:sz w:val="20"/>
                <w:szCs w:val="20"/>
              </w:rPr>
              <w:t>0</w:t>
            </w:r>
          </w:p>
        </w:tc>
        <w:tc>
          <w:tcPr>
            <w:tcW w:w="622" w:type="dxa"/>
            <w:tcBorders>
              <w:top w:val="single" w:sz="4" w:space="0" w:color="auto"/>
              <w:left w:val="nil"/>
              <w:bottom w:val="single" w:sz="4" w:space="0" w:color="auto"/>
              <w:right w:val="single" w:sz="4" w:space="0" w:color="auto"/>
            </w:tcBorders>
            <w:vAlign w:val="center"/>
          </w:tcPr>
          <w:p w14:paraId="600EB992" w14:textId="77777777" w:rsidR="005036BF" w:rsidRPr="000642FF" w:rsidRDefault="005036BF" w:rsidP="00DB3DB6">
            <w:pPr>
              <w:jc w:val="center"/>
              <w:rPr>
                <w:color w:val="000000"/>
                <w:sz w:val="20"/>
                <w:szCs w:val="20"/>
              </w:rPr>
            </w:pPr>
            <w:r w:rsidRPr="000642FF">
              <w:rPr>
                <w:color w:val="000000"/>
                <w:sz w:val="20"/>
                <w:szCs w:val="20"/>
              </w:rPr>
              <w:t>50</w:t>
            </w:r>
          </w:p>
        </w:tc>
      </w:tr>
      <w:tr w:rsidR="005036BF" w:rsidRPr="005C22E4" w14:paraId="139B6BB8" w14:textId="77777777" w:rsidTr="005036BF">
        <w:trPr>
          <w:trHeight w:val="20"/>
        </w:trPr>
        <w:tc>
          <w:tcPr>
            <w:tcW w:w="4240" w:type="dxa"/>
            <w:gridSpan w:val="2"/>
            <w:tcBorders>
              <w:top w:val="single" w:sz="4" w:space="0" w:color="auto"/>
              <w:left w:val="single" w:sz="4" w:space="0" w:color="auto"/>
              <w:bottom w:val="single" w:sz="4" w:space="0" w:color="auto"/>
              <w:right w:val="single" w:sz="4" w:space="0" w:color="000000"/>
            </w:tcBorders>
            <w:vAlign w:val="center"/>
          </w:tcPr>
          <w:p w14:paraId="7312F3CD" w14:textId="77777777" w:rsidR="005036BF" w:rsidRPr="005C22E4" w:rsidRDefault="005036BF" w:rsidP="00DB3DB6">
            <w:pPr>
              <w:jc w:val="right"/>
              <w:rPr>
                <w:b/>
                <w:bCs/>
                <w:sz w:val="20"/>
                <w:szCs w:val="20"/>
              </w:rPr>
            </w:pPr>
            <w:r w:rsidRPr="005C22E4">
              <w:rPr>
                <w:b/>
                <w:bCs/>
                <w:sz w:val="20"/>
                <w:szCs w:val="20"/>
              </w:rPr>
              <w:t>Дубровский район</w:t>
            </w:r>
          </w:p>
        </w:tc>
        <w:tc>
          <w:tcPr>
            <w:tcW w:w="994" w:type="dxa"/>
            <w:tcBorders>
              <w:top w:val="nil"/>
              <w:left w:val="nil"/>
              <w:bottom w:val="single" w:sz="4" w:space="0" w:color="auto"/>
              <w:right w:val="single" w:sz="4" w:space="0" w:color="auto"/>
            </w:tcBorders>
            <w:vAlign w:val="center"/>
          </w:tcPr>
          <w:p w14:paraId="391FE334" w14:textId="77777777" w:rsidR="005036BF" w:rsidRPr="000642FF" w:rsidRDefault="005036BF" w:rsidP="00DB3DB6">
            <w:pPr>
              <w:jc w:val="center"/>
              <w:rPr>
                <w:b/>
                <w:bCs/>
                <w:color w:val="000000"/>
                <w:sz w:val="20"/>
                <w:szCs w:val="20"/>
              </w:rPr>
            </w:pPr>
            <w:r w:rsidRPr="000642FF">
              <w:rPr>
                <w:b/>
                <w:bCs/>
                <w:color w:val="000000"/>
                <w:sz w:val="20"/>
                <w:szCs w:val="20"/>
              </w:rPr>
              <w:t>2</w:t>
            </w:r>
          </w:p>
        </w:tc>
        <w:tc>
          <w:tcPr>
            <w:tcW w:w="621" w:type="dxa"/>
            <w:tcBorders>
              <w:top w:val="nil"/>
              <w:left w:val="nil"/>
              <w:bottom w:val="single" w:sz="4" w:space="0" w:color="auto"/>
              <w:right w:val="single" w:sz="4" w:space="0" w:color="auto"/>
            </w:tcBorders>
            <w:vAlign w:val="center"/>
          </w:tcPr>
          <w:p w14:paraId="175C12BE" w14:textId="77777777" w:rsidR="005036BF" w:rsidRPr="000642FF" w:rsidRDefault="005036BF" w:rsidP="00DB3DB6">
            <w:pPr>
              <w:jc w:val="center"/>
              <w:rPr>
                <w:b/>
                <w:bCs/>
                <w:color w:val="000000"/>
                <w:sz w:val="20"/>
                <w:szCs w:val="20"/>
              </w:rPr>
            </w:pPr>
            <w:r w:rsidRPr="000642FF">
              <w:rPr>
                <w:b/>
                <w:bCs/>
                <w:color w:val="000000"/>
                <w:sz w:val="20"/>
                <w:szCs w:val="20"/>
              </w:rPr>
              <w:t>75</w:t>
            </w:r>
          </w:p>
        </w:tc>
        <w:tc>
          <w:tcPr>
            <w:tcW w:w="621" w:type="dxa"/>
            <w:tcBorders>
              <w:top w:val="nil"/>
              <w:left w:val="nil"/>
              <w:bottom w:val="single" w:sz="4" w:space="0" w:color="auto"/>
              <w:right w:val="single" w:sz="4" w:space="0" w:color="auto"/>
            </w:tcBorders>
            <w:vAlign w:val="center"/>
          </w:tcPr>
          <w:p w14:paraId="4247B620" w14:textId="77777777" w:rsidR="005036BF" w:rsidRPr="000642FF" w:rsidRDefault="005036BF" w:rsidP="00DB3DB6">
            <w:pPr>
              <w:jc w:val="center"/>
              <w:rPr>
                <w:b/>
                <w:bCs/>
                <w:color w:val="000000"/>
                <w:sz w:val="20"/>
                <w:szCs w:val="20"/>
              </w:rPr>
            </w:pPr>
            <w:r w:rsidRPr="000642FF">
              <w:rPr>
                <w:b/>
                <w:bCs/>
                <w:color w:val="000000"/>
                <w:sz w:val="20"/>
                <w:szCs w:val="20"/>
              </w:rPr>
              <w:t>50</w:t>
            </w:r>
          </w:p>
        </w:tc>
        <w:tc>
          <w:tcPr>
            <w:tcW w:w="621" w:type="dxa"/>
            <w:tcBorders>
              <w:top w:val="nil"/>
              <w:left w:val="nil"/>
              <w:bottom w:val="single" w:sz="4" w:space="0" w:color="auto"/>
              <w:right w:val="single" w:sz="4" w:space="0" w:color="auto"/>
            </w:tcBorders>
            <w:vAlign w:val="center"/>
          </w:tcPr>
          <w:p w14:paraId="5422BED1" w14:textId="77777777" w:rsidR="005036BF" w:rsidRPr="000642FF" w:rsidRDefault="005036BF" w:rsidP="00DB3DB6">
            <w:pPr>
              <w:jc w:val="center"/>
              <w:rPr>
                <w:b/>
                <w:bCs/>
                <w:color w:val="000000"/>
                <w:sz w:val="20"/>
                <w:szCs w:val="20"/>
              </w:rPr>
            </w:pPr>
            <w:r w:rsidRPr="000642FF">
              <w:rPr>
                <w:b/>
                <w:bCs/>
                <w:color w:val="000000"/>
                <w:sz w:val="20"/>
                <w:szCs w:val="20"/>
              </w:rPr>
              <w:t>50</w:t>
            </w:r>
          </w:p>
        </w:tc>
        <w:tc>
          <w:tcPr>
            <w:tcW w:w="621" w:type="dxa"/>
            <w:tcBorders>
              <w:top w:val="nil"/>
              <w:left w:val="nil"/>
              <w:bottom w:val="single" w:sz="4" w:space="0" w:color="auto"/>
              <w:right w:val="single" w:sz="4" w:space="0" w:color="auto"/>
            </w:tcBorders>
            <w:vAlign w:val="center"/>
          </w:tcPr>
          <w:p w14:paraId="53FF45EB" w14:textId="77777777" w:rsidR="005036BF" w:rsidRPr="000642FF" w:rsidRDefault="005036BF" w:rsidP="00DB3DB6">
            <w:pPr>
              <w:jc w:val="center"/>
              <w:rPr>
                <w:b/>
                <w:bCs/>
                <w:color w:val="000000"/>
                <w:sz w:val="20"/>
                <w:szCs w:val="20"/>
              </w:rPr>
            </w:pPr>
            <w:r w:rsidRPr="000642FF">
              <w:rPr>
                <w:b/>
                <w:bCs/>
                <w:color w:val="000000"/>
                <w:sz w:val="20"/>
                <w:szCs w:val="20"/>
              </w:rPr>
              <w:t>100</w:t>
            </w:r>
          </w:p>
        </w:tc>
        <w:tc>
          <w:tcPr>
            <w:tcW w:w="622" w:type="dxa"/>
            <w:tcBorders>
              <w:top w:val="nil"/>
              <w:left w:val="nil"/>
              <w:bottom w:val="single" w:sz="4" w:space="0" w:color="auto"/>
              <w:right w:val="single" w:sz="4" w:space="0" w:color="auto"/>
            </w:tcBorders>
            <w:vAlign w:val="center"/>
          </w:tcPr>
          <w:p w14:paraId="032A3B17" w14:textId="77777777" w:rsidR="005036BF" w:rsidRPr="000642FF" w:rsidRDefault="005036BF" w:rsidP="00DB3DB6">
            <w:pPr>
              <w:jc w:val="center"/>
              <w:rPr>
                <w:b/>
                <w:bCs/>
                <w:color w:val="000000"/>
                <w:sz w:val="20"/>
                <w:szCs w:val="20"/>
              </w:rPr>
            </w:pPr>
            <w:r w:rsidRPr="000642FF">
              <w:rPr>
                <w:b/>
                <w:bCs/>
                <w:color w:val="000000"/>
                <w:sz w:val="20"/>
                <w:szCs w:val="20"/>
              </w:rPr>
              <w:t>100</w:t>
            </w:r>
          </w:p>
        </w:tc>
        <w:tc>
          <w:tcPr>
            <w:tcW w:w="622" w:type="dxa"/>
            <w:tcBorders>
              <w:top w:val="nil"/>
              <w:left w:val="nil"/>
              <w:bottom w:val="single" w:sz="4" w:space="0" w:color="auto"/>
              <w:right w:val="single" w:sz="4" w:space="0" w:color="auto"/>
            </w:tcBorders>
            <w:vAlign w:val="center"/>
          </w:tcPr>
          <w:p w14:paraId="0629985B" w14:textId="77777777" w:rsidR="005036BF" w:rsidRPr="000642FF" w:rsidRDefault="005036BF" w:rsidP="00DB3DB6">
            <w:pPr>
              <w:jc w:val="center"/>
              <w:rPr>
                <w:b/>
                <w:bCs/>
                <w:color w:val="000000"/>
                <w:sz w:val="20"/>
                <w:szCs w:val="20"/>
              </w:rPr>
            </w:pPr>
            <w:r w:rsidRPr="000642FF">
              <w:rPr>
                <w:b/>
                <w:bCs/>
                <w:color w:val="000000"/>
                <w:sz w:val="20"/>
                <w:szCs w:val="20"/>
              </w:rPr>
              <w:t>50</w:t>
            </w:r>
          </w:p>
        </w:tc>
        <w:tc>
          <w:tcPr>
            <w:tcW w:w="622" w:type="dxa"/>
            <w:tcBorders>
              <w:top w:val="nil"/>
              <w:left w:val="nil"/>
              <w:bottom w:val="single" w:sz="4" w:space="0" w:color="auto"/>
              <w:right w:val="single" w:sz="4" w:space="0" w:color="auto"/>
            </w:tcBorders>
            <w:vAlign w:val="center"/>
          </w:tcPr>
          <w:p w14:paraId="04C69AFB" w14:textId="77777777" w:rsidR="005036BF" w:rsidRPr="000642FF" w:rsidRDefault="005036BF" w:rsidP="00DB3DB6">
            <w:pPr>
              <w:jc w:val="center"/>
              <w:rPr>
                <w:b/>
                <w:bCs/>
                <w:color w:val="000000"/>
                <w:sz w:val="20"/>
                <w:szCs w:val="20"/>
              </w:rPr>
            </w:pPr>
            <w:r w:rsidRPr="000642FF">
              <w:rPr>
                <w:b/>
                <w:bCs/>
                <w:color w:val="000000"/>
                <w:sz w:val="20"/>
                <w:szCs w:val="20"/>
              </w:rPr>
              <w:t>75</w:t>
            </w:r>
          </w:p>
        </w:tc>
        <w:tc>
          <w:tcPr>
            <w:tcW w:w="622" w:type="dxa"/>
            <w:tcBorders>
              <w:top w:val="nil"/>
              <w:left w:val="nil"/>
              <w:bottom w:val="single" w:sz="4" w:space="0" w:color="auto"/>
              <w:right w:val="single" w:sz="4" w:space="0" w:color="auto"/>
            </w:tcBorders>
            <w:vAlign w:val="center"/>
          </w:tcPr>
          <w:p w14:paraId="523430F7" w14:textId="77777777" w:rsidR="005036BF" w:rsidRPr="000642FF" w:rsidRDefault="005036BF" w:rsidP="00DB3DB6">
            <w:pPr>
              <w:jc w:val="center"/>
              <w:rPr>
                <w:b/>
                <w:bCs/>
                <w:color w:val="000000"/>
                <w:sz w:val="20"/>
                <w:szCs w:val="20"/>
              </w:rPr>
            </w:pPr>
            <w:r w:rsidRPr="000642FF">
              <w:rPr>
                <w:b/>
                <w:bCs/>
                <w:color w:val="000000"/>
                <w:sz w:val="20"/>
                <w:szCs w:val="20"/>
              </w:rPr>
              <w:t>50</w:t>
            </w:r>
          </w:p>
        </w:tc>
        <w:tc>
          <w:tcPr>
            <w:tcW w:w="622" w:type="dxa"/>
            <w:tcBorders>
              <w:top w:val="nil"/>
              <w:left w:val="nil"/>
              <w:bottom w:val="single" w:sz="4" w:space="0" w:color="auto"/>
              <w:right w:val="single" w:sz="4" w:space="0" w:color="auto"/>
            </w:tcBorders>
            <w:vAlign w:val="center"/>
          </w:tcPr>
          <w:p w14:paraId="3747619B" w14:textId="77777777" w:rsidR="005036BF" w:rsidRPr="000642FF" w:rsidRDefault="005036BF" w:rsidP="00DB3DB6">
            <w:pPr>
              <w:jc w:val="center"/>
              <w:rPr>
                <w:b/>
                <w:bCs/>
                <w:color w:val="000000"/>
                <w:sz w:val="20"/>
                <w:szCs w:val="20"/>
              </w:rPr>
            </w:pPr>
            <w:r w:rsidRPr="000642FF">
              <w:rPr>
                <w:b/>
                <w:bCs/>
                <w:color w:val="000000"/>
                <w:sz w:val="20"/>
                <w:szCs w:val="20"/>
              </w:rPr>
              <w:t>67</w:t>
            </w:r>
          </w:p>
        </w:tc>
        <w:tc>
          <w:tcPr>
            <w:tcW w:w="622" w:type="dxa"/>
            <w:tcBorders>
              <w:top w:val="nil"/>
              <w:left w:val="nil"/>
              <w:bottom w:val="single" w:sz="4" w:space="0" w:color="auto"/>
              <w:right w:val="single" w:sz="4" w:space="0" w:color="auto"/>
            </w:tcBorders>
            <w:vAlign w:val="center"/>
          </w:tcPr>
          <w:p w14:paraId="48783D24" w14:textId="77777777" w:rsidR="005036BF" w:rsidRPr="000642FF" w:rsidRDefault="005036BF" w:rsidP="00DB3DB6">
            <w:pPr>
              <w:jc w:val="center"/>
              <w:rPr>
                <w:b/>
                <w:bCs/>
                <w:color w:val="000000"/>
                <w:sz w:val="20"/>
                <w:szCs w:val="20"/>
              </w:rPr>
            </w:pPr>
            <w:r w:rsidRPr="000642FF">
              <w:rPr>
                <w:b/>
                <w:bCs/>
                <w:color w:val="000000"/>
                <w:sz w:val="20"/>
                <w:szCs w:val="20"/>
              </w:rPr>
              <w:t>33</w:t>
            </w:r>
          </w:p>
        </w:tc>
        <w:tc>
          <w:tcPr>
            <w:tcW w:w="622" w:type="dxa"/>
            <w:tcBorders>
              <w:top w:val="nil"/>
              <w:left w:val="nil"/>
              <w:bottom w:val="single" w:sz="4" w:space="0" w:color="auto"/>
              <w:right w:val="single" w:sz="4" w:space="0" w:color="auto"/>
            </w:tcBorders>
            <w:vAlign w:val="center"/>
          </w:tcPr>
          <w:p w14:paraId="47CE7302" w14:textId="77777777" w:rsidR="005036BF" w:rsidRPr="000642FF" w:rsidRDefault="005036BF" w:rsidP="00DB3DB6">
            <w:pPr>
              <w:jc w:val="center"/>
              <w:rPr>
                <w:b/>
                <w:bCs/>
                <w:color w:val="000000"/>
                <w:sz w:val="20"/>
                <w:szCs w:val="20"/>
              </w:rPr>
            </w:pPr>
            <w:r w:rsidRPr="000642FF">
              <w:rPr>
                <w:b/>
                <w:bCs/>
                <w:color w:val="000000"/>
                <w:sz w:val="20"/>
                <w:szCs w:val="20"/>
              </w:rPr>
              <w:t>50</w:t>
            </w:r>
          </w:p>
        </w:tc>
        <w:tc>
          <w:tcPr>
            <w:tcW w:w="622" w:type="dxa"/>
            <w:tcBorders>
              <w:top w:val="nil"/>
              <w:left w:val="nil"/>
              <w:bottom w:val="single" w:sz="4" w:space="0" w:color="auto"/>
              <w:right w:val="single" w:sz="4" w:space="0" w:color="auto"/>
            </w:tcBorders>
            <w:vAlign w:val="center"/>
          </w:tcPr>
          <w:p w14:paraId="561EE0E7" w14:textId="77777777" w:rsidR="005036BF" w:rsidRPr="000642FF" w:rsidRDefault="005036BF" w:rsidP="00DB3DB6">
            <w:pPr>
              <w:jc w:val="center"/>
              <w:rPr>
                <w:b/>
                <w:bCs/>
                <w:color w:val="000000"/>
                <w:sz w:val="20"/>
                <w:szCs w:val="20"/>
              </w:rPr>
            </w:pPr>
            <w:r w:rsidRPr="000642FF">
              <w:rPr>
                <w:b/>
                <w:bCs/>
                <w:color w:val="000000"/>
                <w:sz w:val="20"/>
                <w:szCs w:val="20"/>
              </w:rPr>
              <w:t>50</w:t>
            </w:r>
          </w:p>
        </w:tc>
        <w:tc>
          <w:tcPr>
            <w:tcW w:w="622" w:type="dxa"/>
            <w:tcBorders>
              <w:top w:val="nil"/>
              <w:left w:val="nil"/>
              <w:bottom w:val="single" w:sz="4" w:space="0" w:color="auto"/>
              <w:right w:val="single" w:sz="4" w:space="0" w:color="auto"/>
            </w:tcBorders>
            <w:vAlign w:val="center"/>
          </w:tcPr>
          <w:p w14:paraId="79A6DB33" w14:textId="77777777" w:rsidR="005036BF" w:rsidRPr="000642FF" w:rsidRDefault="005036BF" w:rsidP="00DB3DB6">
            <w:pPr>
              <w:jc w:val="center"/>
              <w:rPr>
                <w:b/>
                <w:bCs/>
                <w:color w:val="000000"/>
                <w:sz w:val="20"/>
                <w:szCs w:val="20"/>
              </w:rPr>
            </w:pPr>
            <w:r w:rsidRPr="000642FF">
              <w:rPr>
                <w:b/>
                <w:bCs/>
                <w:color w:val="000000"/>
                <w:sz w:val="20"/>
                <w:szCs w:val="20"/>
              </w:rPr>
              <w:t>17</w:t>
            </w:r>
          </w:p>
        </w:tc>
        <w:tc>
          <w:tcPr>
            <w:tcW w:w="622" w:type="dxa"/>
            <w:tcBorders>
              <w:top w:val="nil"/>
              <w:left w:val="nil"/>
              <w:bottom w:val="single" w:sz="4" w:space="0" w:color="auto"/>
              <w:right w:val="single" w:sz="4" w:space="0" w:color="auto"/>
            </w:tcBorders>
            <w:vAlign w:val="center"/>
          </w:tcPr>
          <w:p w14:paraId="11343934" w14:textId="77777777" w:rsidR="005036BF" w:rsidRPr="000642FF" w:rsidRDefault="005036BF" w:rsidP="00DB3DB6">
            <w:pPr>
              <w:jc w:val="center"/>
              <w:rPr>
                <w:b/>
                <w:bCs/>
                <w:color w:val="000000"/>
                <w:sz w:val="20"/>
                <w:szCs w:val="20"/>
              </w:rPr>
            </w:pPr>
            <w:r w:rsidRPr="000642FF">
              <w:rPr>
                <w:b/>
                <w:bCs/>
                <w:color w:val="000000"/>
                <w:sz w:val="20"/>
                <w:szCs w:val="20"/>
              </w:rPr>
              <w:t>0</w:t>
            </w:r>
          </w:p>
        </w:tc>
        <w:tc>
          <w:tcPr>
            <w:tcW w:w="622" w:type="dxa"/>
            <w:tcBorders>
              <w:top w:val="nil"/>
              <w:left w:val="nil"/>
              <w:bottom w:val="single" w:sz="4" w:space="0" w:color="auto"/>
              <w:right w:val="single" w:sz="4" w:space="0" w:color="auto"/>
            </w:tcBorders>
            <w:vAlign w:val="center"/>
          </w:tcPr>
          <w:p w14:paraId="1B83352B" w14:textId="77777777" w:rsidR="005036BF" w:rsidRPr="000642FF" w:rsidRDefault="005036BF" w:rsidP="00DB3DB6">
            <w:pPr>
              <w:jc w:val="center"/>
              <w:rPr>
                <w:b/>
                <w:bCs/>
                <w:color w:val="000000"/>
                <w:sz w:val="20"/>
                <w:szCs w:val="20"/>
              </w:rPr>
            </w:pPr>
            <w:r w:rsidRPr="000642FF">
              <w:rPr>
                <w:b/>
                <w:bCs/>
                <w:color w:val="000000"/>
                <w:sz w:val="20"/>
                <w:szCs w:val="20"/>
              </w:rPr>
              <w:t>50</w:t>
            </w:r>
          </w:p>
        </w:tc>
      </w:tr>
    </w:tbl>
    <w:p w14:paraId="5A3E92E2" w14:textId="77777777" w:rsidR="00CD4477" w:rsidRDefault="00CD4477" w:rsidP="00CD4477">
      <w:pPr>
        <w:rPr>
          <w:sz w:val="16"/>
          <w:szCs w:val="16"/>
        </w:rPr>
        <w:sectPr w:rsidR="00CD4477" w:rsidSect="00CF613D">
          <w:pgSz w:w="16838" w:h="11906" w:orient="landscape" w:code="9"/>
          <w:pgMar w:top="1701" w:right="1134" w:bottom="850" w:left="1134" w:header="709" w:footer="709" w:gutter="0"/>
          <w:cols w:space="708"/>
          <w:docGrid w:linePitch="360"/>
        </w:sectPr>
      </w:pPr>
    </w:p>
    <w:p w14:paraId="1D72F772" w14:textId="3A2FD48A" w:rsidR="00CF613D" w:rsidRPr="0089709F" w:rsidRDefault="00CF613D" w:rsidP="00CF613D">
      <w:pPr>
        <w:pStyle w:val="1"/>
        <w:numPr>
          <w:ilvl w:val="1"/>
          <w:numId w:val="1"/>
        </w:numPr>
        <w:tabs>
          <w:tab w:val="left" w:pos="300"/>
        </w:tabs>
        <w:spacing w:before="0"/>
        <w:ind w:left="-400" w:firstLine="0"/>
        <w:rPr>
          <w:color w:val="4472C4" w:themeColor="accent1"/>
        </w:rPr>
      </w:pPr>
      <w:bookmarkStart w:id="126" w:name="_Toc177649237"/>
      <w:r w:rsidRPr="002543B6">
        <w:rPr>
          <w:color w:val="4472C4" w:themeColor="accent1"/>
        </w:rPr>
        <w:lastRenderedPageBreak/>
        <w:t>БИОЛОГИЯ</w:t>
      </w:r>
      <w:bookmarkStart w:id="127" w:name="_Toc6397775"/>
      <w:bookmarkEnd w:id="124"/>
      <w:bookmarkEnd w:id="126"/>
    </w:p>
    <w:bookmarkEnd w:id="127"/>
    <w:p w14:paraId="5E8BA54E" w14:textId="77777777" w:rsidR="00CF613D" w:rsidRPr="00EE1FBE" w:rsidRDefault="00CF613D" w:rsidP="00CF613D">
      <w:pPr>
        <w:spacing w:before="120" w:after="120"/>
        <w:jc w:val="center"/>
        <w:rPr>
          <w:b/>
          <w:bCs/>
          <w:noProof/>
          <w:sz w:val="26"/>
          <w:szCs w:val="26"/>
        </w:rPr>
      </w:pPr>
      <w:r w:rsidRPr="00EE1FBE">
        <w:rPr>
          <w:b/>
          <w:bCs/>
          <w:noProof/>
          <w:sz w:val="26"/>
          <w:szCs w:val="26"/>
        </w:rPr>
        <w:t>Статистика отметок по биологии</w:t>
      </w:r>
    </w:p>
    <w:tbl>
      <w:tblPr>
        <w:tblW w:w="5000" w:type="pct"/>
        <w:jc w:val="center"/>
        <w:tblLook w:val="00A0" w:firstRow="1" w:lastRow="0" w:firstColumn="1" w:lastColumn="0" w:noHBand="0" w:noVBand="0"/>
      </w:tblPr>
      <w:tblGrid>
        <w:gridCol w:w="2622"/>
        <w:gridCol w:w="1286"/>
        <w:gridCol w:w="1620"/>
        <w:gridCol w:w="949"/>
        <w:gridCol w:w="955"/>
        <w:gridCol w:w="957"/>
        <w:gridCol w:w="955"/>
      </w:tblGrid>
      <w:tr w:rsidR="00D46E0E" w14:paraId="352B8F5E" w14:textId="77777777" w:rsidTr="007903D6">
        <w:trPr>
          <w:trHeight w:val="20"/>
          <w:jc w:val="center"/>
        </w:trPr>
        <w:tc>
          <w:tcPr>
            <w:tcW w:w="1403" w:type="pct"/>
            <w:vMerge w:val="restart"/>
            <w:tcBorders>
              <w:top w:val="single" w:sz="4" w:space="0" w:color="auto"/>
              <w:left w:val="single" w:sz="4" w:space="0" w:color="auto"/>
              <w:bottom w:val="single" w:sz="4" w:space="0" w:color="auto"/>
              <w:right w:val="single" w:sz="4" w:space="0" w:color="auto"/>
            </w:tcBorders>
            <w:vAlign w:val="center"/>
          </w:tcPr>
          <w:p w14:paraId="76E77436" w14:textId="77777777" w:rsidR="00D46E0E" w:rsidRDefault="00D46E0E">
            <w:pPr>
              <w:spacing w:line="254" w:lineRule="auto"/>
              <w:jc w:val="center"/>
              <w:rPr>
                <w:b/>
                <w:bCs/>
                <w:color w:val="000000"/>
                <w:sz w:val="20"/>
                <w:szCs w:val="20"/>
                <w:lang w:eastAsia="en-US"/>
              </w:rPr>
            </w:pPr>
            <w:bookmarkStart w:id="128" w:name="_Toc6397778"/>
          </w:p>
        </w:tc>
        <w:tc>
          <w:tcPr>
            <w:tcW w:w="688" w:type="pct"/>
            <w:vMerge w:val="restart"/>
            <w:tcBorders>
              <w:top w:val="single" w:sz="4" w:space="0" w:color="auto"/>
              <w:left w:val="single" w:sz="4" w:space="0" w:color="auto"/>
              <w:bottom w:val="single" w:sz="4" w:space="0" w:color="auto"/>
              <w:right w:val="single" w:sz="4" w:space="0" w:color="auto"/>
            </w:tcBorders>
            <w:vAlign w:val="center"/>
            <w:hideMark/>
          </w:tcPr>
          <w:p w14:paraId="2862438A"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7" w:type="pct"/>
            <w:vMerge w:val="restart"/>
            <w:tcBorders>
              <w:top w:val="single" w:sz="4" w:space="0" w:color="auto"/>
              <w:left w:val="single" w:sz="4" w:space="0" w:color="auto"/>
              <w:bottom w:val="single" w:sz="4" w:space="0" w:color="auto"/>
              <w:right w:val="single" w:sz="4" w:space="0" w:color="auto"/>
            </w:tcBorders>
            <w:vAlign w:val="center"/>
            <w:hideMark/>
          </w:tcPr>
          <w:p w14:paraId="5CC5CBCA"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42" w:type="pct"/>
            <w:gridSpan w:val="4"/>
            <w:tcBorders>
              <w:top w:val="single" w:sz="4" w:space="0" w:color="auto"/>
              <w:left w:val="nil"/>
              <w:bottom w:val="single" w:sz="4" w:space="0" w:color="auto"/>
              <w:right w:val="single" w:sz="4" w:space="0" w:color="auto"/>
            </w:tcBorders>
            <w:vAlign w:val="center"/>
            <w:hideMark/>
          </w:tcPr>
          <w:p w14:paraId="2B27E93D"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6F3D6898" w14:textId="77777777" w:rsidTr="007903D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7EA8E"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E2886"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55579" w14:textId="77777777" w:rsidR="00D46E0E" w:rsidRDefault="00D46E0E">
            <w:pPr>
              <w:spacing w:line="256" w:lineRule="auto"/>
              <w:rPr>
                <w:b/>
                <w:bCs/>
                <w:color w:val="000000"/>
                <w:sz w:val="20"/>
                <w:szCs w:val="20"/>
                <w:lang w:eastAsia="en-US"/>
              </w:rPr>
            </w:pPr>
          </w:p>
        </w:tc>
        <w:tc>
          <w:tcPr>
            <w:tcW w:w="508" w:type="pct"/>
            <w:tcBorders>
              <w:top w:val="nil"/>
              <w:left w:val="nil"/>
              <w:bottom w:val="nil"/>
              <w:right w:val="single" w:sz="4" w:space="0" w:color="auto"/>
            </w:tcBorders>
            <w:vAlign w:val="center"/>
            <w:hideMark/>
          </w:tcPr>
          <w:p w14:paraId="2EECF706"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1" w:type="pct"/>
            <w:tcBorders>
              <w:top w:val="nil"/>
              <w:left w:val="nil"/>
              <w:bottom w:val="nil"/>
              <w:right w:val="single" w:sz="4" w:space="0" w:color="auto"/>
            </w:tcBorders>
            <w:vAlign w:val="center"/>
            <w:hideMark/>
          </w:tcPr>
          <w:p w14:paraId="53CD6297"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2" w:type="pct"/>
            <w:tcBorders>
              <w:top w:val="nil"/>
              <w:left w:val="nil"/>
              <w:bottom w:val="nil"/>
              <w:right w:val="single" w:sz="4" w:space="0" w:color="auto"/>
            </w:tcBorders>
            <w:vAlign w:val="center"/>
            <w:hideMark/>
          </w:tcPr>
          <w:p w14:paraId="094C2AA7"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1" w:type="pct"/>
            <w:tcBorders>
              <w:top w:val="nil"/>
              <w:left w:val="nil"/>
              <w:bottom w:val="nil"/>
              <w:right w:val="single" w:sz="4" w:space="0" w:color="auto"/>
            </w:tcBorders>
            <w:vAlign w:val="center"/>
            <w:hideMark/>
          </w:tcPr>
          <w:p w14:paraId="4A0CFC71"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7903D6" w14:paraId="4852AD00" w14:textId="77777777" w:rsidTr="007903D6">
        <w:trPr>
          <w:trHeight w:val="20"/>
          <w:jc w:val="center"/>
        </w:trPr>
        <w:tc>
          <w:tcPr>
            <w:tcW w:w="1403" w:type="pct"/>
            <w:tcBorders>
              <w:top w:val="single" w:sz="4" w:space="0" w:color="auto"/>
              <w:left w:val="single" w:sz="4" w:space="0" w:color="auto"/>
              <w:bottom w:val="single" w:sz="4" w:space="0" w:color="auto"/>
              <w:right w:val="single" w:sz="4" w:space="0" w:color="auto"/>
            </w:tcBorders>
            <w:hideMark/>
          </w:tcPr>
          <w:p w14:paraId="21E27E7D" w14:textId="77777777" w:rsidR="007903D6" w:rsidRDefault="007903D6" w:rsidP="007903D6">
            <w:pPr>
              <w:spacing w:line="254" w:lineRule="auto"/>
              <w:rPr>
                <w:lang w:eastAsia="en-US"/>
              </w:rPr>
            </w:pPr>
            <w:r>
              <w:rPr>
                <w:color w:val="000000"/>
                <w:lang w:eastAsia="en-US"/>
              </w:rPr>
              <w:t>Российская Федерация</w:t>
            </w:r>
          </w:p>
        </w:tc>
        <w:tc>
          <w:tcPr>
            <w:tcW w:w="688" w:type="pct"/>
            <w:tcBorders>
              <w:top w:val="nil"/>
              <w:left w:val="nil"/>
              <w:bottom w:val="single" w:sz="4" w:space="0" w:color="auto"/>
              <w:right w:val="single" w:sz="4" w:space="0" w:color="auto"/>
            </w:tcBorders>
            <w:vAlign w:val="center"/>
          </w:tcPr>
          <w:p w14:paraId="091B5136" w14:textId="1940B50F" w:rsidR="007903D6" w:rsidRPr="007903D6" w:rsidRDefault="007903D6" w:rsidP="007903D6">
            <w:pPr>
              <w:spacing w:line="254" w:lineRule="auto"/>
              <w:jc w:val="center"/>
              <w:rPr>
                <w:color w:val="000000"/>
                <w:sz w:val="22"/>
                <w:szCs w:val="22"/>
                <w:lang w:eastAsia="en-US"/>
              </w:rPr>
            </w:pPr>
            <w:r w:rsidRPr="007903D6">
              <w:rPr>
                <w:color w:val="000000"/>
                <w:sz w:val="22"/>
                <w:szCs w:val="22"/>
              </w:rPr>
              <w:t>10754</w:t>
            </w:r>
          </w:p>
        </w:tc>
        <w:tc>
          <w:tcPr>
            <w:tcW w:w="867" w:type="pct"/>
            <w:tcBorders>
              <w:top w:val="nil"/>
              <w:left w:val="single" w:sz="4" w:space="0" w:color="auto"/>
              <w:bottom w:val="single" w:sz="4" w:space="0" w:color="auto"/>
              <w:right w:val="nil"/>
            </w:tcBorders>
            <w:vAlign w:val="center"/>
          </w:tcPr>
          <w:p w14:paraId="78074940" w14:textId="626EB75F" w:rsidR="007903D6" w:rsidRPr="007903D6" w:rsidRDefault="007903D6" w:rsidP="007903D6">
            <w:pPr>
              <w:spacing w:line="254" w:lineRule="auto"/>
              <w:jc w:val="center"/>
              <w:rPr>
                <w:color w:val="000000"/>
                <w:sz w:val="22"/>
                <w:szCs w:val="22"/>
                <w:lang w:eastAsia="en-US"/>
              </w:rPr>
            </w:pPr>
            <w:r w:rsidRPr="007903D6">
              <w:rPr>
                <w:color w:val="000000"/>
                <w:sz w:val="22"/>
                <w:szCs w:val="22"/>
              </w:rPr>
              <w:t>143873</w:t>
            </w:r>
          </w:p>
        </w:tc>
        <w:tc>
          <w:tcPr>
            <w:tcW w:w="508" w:type="pct"/>
            <w:tcBorders>
              <w:top w:val="single" w:sz="4" w:space="0" w:color="auto"/>
              <w:left w:val="single" w:sz="4" w:space="0" w:color="auto"/>
              <w:bottom w:val="single" w:sz="4" w:space="0" w:color="auto"/>
              <w:right w:val="single" w:sz="4" w:space="0" w:color="auto"/>
            </w:tcBorders>
            <w:vAlign w:val="center"/>
          </w:tcPr>
          <w:p w14:paraId="4A9204C6" w14:textId="4C7D96D2" w:rsidR="007903D6" w:rsidRPr="007903D6" w:rsidRDefault="007903D6" w:rsidP="007903D6">
            <w:pPr>
              <w:spacing w:line="254" w:lineRule="auto"/>
              <w:jc w:val="center"/>
              <w:rPr>
                <w:color w:val="000000"/>
                <w:sz w:val="22"/>
                <w:szCs w:val="22"/>
                <w:lang w:eastAsia="en-US"/>
              </w:rPr>
            </w:pPr>
            <w:r w:rsidRPr="007903D6">
              <w:rPr>
                <w:color w:val="000000"/>
                <w:sz w:val="22"/>
                <w:szCs w:val="22"/>
              </w:rPr>
              <w:t>2,1</w:t>
            </w:r>
          </w:p>
        </w:tc>
        <w:tc>
          <w:tcPr>
            <w:tcW w:w="511" w:type="pct"/>
            <w:tcBorders>
              <w:top w:val="single" w:sz="4" w:space="0" w:color="auto"/>
              <w:left w:val="nil"/>
              <w:bottom w:val="single" w:sz="4" w:space="0" w:color="auto"/>
              <w:right w:val="single" w:sz="4" w:space="0" w:color="auto"/>
            </w:tcBorders>
            <w:vAlign w:val="center"/>
          </w:tcPr>
          <w:p w14:paraId="5ECE08C1" w14:textId="090FD1EE" w:rsidR="007903D6" w:rsidRPr="007903D6" w:rsidRDefault="007903D6" w:rsidP="007903D6">
            <w:pPr>
              <w:spacing w:line="254" w:lineRule="auto"/>
              <w:jc w:val="center"/>
              <w:rPr>
                <w:color w:val="000000"/>
                <w:sz w:val="22"/>
                <w:szCs w:val="22"/>
                <w:lang w:eastAsia="en-US"/>
              </w:rPr>
            </w:pPr>
            <w:r w:rsidRPr="007903D6">
              <w:rPr>
                <w:color w:val="000000"/>
                <w:sz w:val="22"/>
                <w:szCs w:val="22"/>
              </w:rPr>
              <w:t>22,5</w:t>
            </w:r>
          </w:p>
        </w:tc>
        <w:tc>
          <w:tcPr>
            <w:tcW w:w="512" w:type="pct"/>
            <w:tcBorders>
              <w:top w:val="single" w:sz="4" w:space="0" w:color="auto"/>
              <w:left w:val="nil"/>
              <w:bottom w:val="single" w:sz="4" w:space="0" w:color="auto"/>
              <w:right w:val="single" w:sz="4" w:space="0" w:color="auto"/>
            </w:tcBorders>
            <w:vAlign w:val="center"/>
          </w:tcPr>
          <w:p w14:paraId="2132B260" w14:textId="3EF5508F" w:rsidR="007903D6" w:rsidRPr="007903D6" w:rsidRDefault="007903D6" w:rsidP="007903D6">
            <w:pPr>
              <w:spacing w:line="254" w:lineRule="auto"/>
              <w:jc w:val="center"/>
              <w:rPr>
                <w:color w:val="000000"/>
                <w:sz w:val="22"/>
                <w:szCs w:val="22"/>
                <w:lang w:eastAsia="en-US"/>
              </w:rPr>
            </w:pPr>
            <w:r w:rsidRPr="007903D6">
              <w:rPr>
                <w:color w:val="000000"/>
                <w:sz w:val="22"/>
                <w:szCs w:val="22"/>
              </w:rPr>
              <w:t>46,9</w:t>
            </w:r>
          </w:p>
        </w:tc>
        <w:tc>
          <w:tcPr>
            <w:tcW w:w="511" w:type="pct"/>
            <w:tcBorders>
              <w:top w:val="single" w:sz="4" w:space="0" w:color="auto"/>
              <w:left w:val="nil"/>
              <w:bottom w:val="single" w:sz="4" w:space="0" w:color="auto"/>
              <w:right w:val="single" w:sz="4" w:space="0" w:color="auto"/>
            </w:tcBorders>
            <w:vAlign w:val="center"/>
          </w:tcPr>
          <w:p w14:paraId="30F1D3AF" w14:textId="64204128" w:rsidR="007903D6" w:rsidRPr="007903D6" w:rsidRDefault="007903D6" w:rsidP="007903D6">
            <w:pPr>
              <w:spacing w:line="254" w:lineRule="auto"/>
              <w:jc w:val="center"/>
              <w:rPr>
                <w:color w:val="000000"/>
                <w:sz w:val="22"/>
                <w:szCs w:val="22"/>
                <w:lang w:eastAsia="en-US"/>
              </w:rPr>
            </w:pPr>
            <w:r w:rsidRPr="007903D6">
              <w:rPr>
                <w:color w:val="000000"/>
                <w:sz w:val="22"/>
                <w:szCs w:val="22"/>
              </w:rPr>
              <w:t>28,6</w:t>
            </w:r>
          </w:p>
        </w:tc>
      </w:tr>
      <w:tr w:rsidR="007903D6" w14:paraId="5340C347" w14:textId="77777777" w:rsidTr="007903D6">
        <w:trPr>
          <w:trHeight w:val="20"/>
          <w:jc w:val="center"/>
        </w:trPr>
        <w:tc>
          <w:tcPr>
            <w:tcW w:w="1403" w:type="pct"/>
            <w:tcBorders>
              <w:top w:val="single" w:sz="4" w:space="0" w:color="auto"/>
              <w:left w:val="single" w:sz="4" w:space="0" w:color="auto"/>
              <w:bottom w:val="single" w:sz="4" w:space="0" w:color="auto"/>
              <w:right w:val="single" w:sz="4" w:space="0" w:color="auto"/>
            </w:tcBorders>
            <w:vAlign w:val="center"/>
            <w:hideMark/>
          </w:tcPr>
          <w:p w14:paraId="26C3BD55" w14:textId="77777777" w:rsidR="007903D6" w:rsidRDefault="007903D6" w:rsidP="007903D6">
            <w:pPr>
              <w:spacing w:line="254" w:lineRule="auto"/>
              <w:rPr>
                <w:color w:val="000000"/>
                <w:lang w:eastAsia="en-US"/>
              </w:rPr>
            </w:pPr>
            <w:r>
              <w:rPr>
                <w:color w:val="000000"/>
                <w:lang w:eastAsia="en-US"/>
              </w:rPr>
              <w:t>Брянская область</w:t>
            </w:r>
          </w:p>
        </w:tc>
        <w:tc>
          <w:tcPr>
            <w:tcW w:w="688" w:type="pct"/>
            <w:tcBorders>
              <w:top w:val="nil"/>
              <w:left w:val="nil"/>
              <w:bottom w:val="single" w:sz="4" w:space="0" w:color="auto"/>
              <w:right w:val="single" w:sz="4" w:space="0" w:color="auto"/>
            </w:tcBorders>
            <w:vAlign w:val="center"/>
          </w:tcPr>
          <w:p w14:paraId="3E4321AC" w14:textId="4470991C" w:rsidR="007903D6" w:rsidRPr="007903D6" w:rsidRDefault="007903D6" w:rsidP="007903D6">
            <w:pPr>
              <w:spacing w:line="254" w:lineRule="auto"/>
              <w:jc w:val="center"/>
              <w:rPr>
                <w:color w:val="000000"/>
                <w:sz w:val="22"/>
                <w:szCs w:val="22"/>
                <w:lang w:eastAsia="en-US"/>
              </w:rPr>
            </w:pPr>
            <w:r w:rsidRPr="007903D6">
              <w:rPr>
                <w:color w:val="000000"/>
                <w:sz w:val="22"/>
                <w:szCs w:val="22"/>
              </w:rPr>
              <w:t>161</w:t>
            </w:r>
          </w:p>
        </w:tc>
        <w:tc>
          <w:tcPr>
            <w:tcW w:w="867" w:type="pct"/>
            <w:tcBorders>
              <w:top w:val="nil"/>
              <w:left w:val="single" w:sz="4" w:space="0" w:color="auto"/>
              <w:bottom w:val="single" w:sz="4" w:space="0" w:color="auto"/>
              <w:right w:val="nil"/>
            </w:tcBorders>
            <w:vAlign w:val="center"/>
          </w:tcPr>
          <w:p w14:paraId="306F9B60" w14:textId="2EAEB17F" w:rsidR="007903D6" w:rsidRPr="007903D6" w:rsidRDefault="007903D6" w:rsidP="007903D6">
            <w:pPr>
              <w:spacing w:line="254" w:lineRule="auto"/>
              <w:jc w:val="center"/>
              <w:rPr>
                <w:color w:val="000000"/>
                <w:sz w:val="22"/>
                <w:szCs w:val="22"/>
                <w:lang w:eastAsia="en-US"/>
              </w:rPr>
            </w:pPr>
            <w:r w:rsidRPr="007903D6">
              <w:rPr>
                <w:color w:val="000000"/>
                <w:sz w:val="22"/>
                <w:szCs w:val="22"/>
              </w:rPr>
              <w:t>1701</w:t>
            </w:r>
          </w:p>
        </w:tc>
        <w:tc>
          <w:tcPr>
            <w:tcW w:w="508" w:type="pct"/>
            <w:tcBorders>
              <w:top w:val="single" w:sz="4" w:space="0" w:color="auto"/>
              <w:left w:val="single" w:sz="4" w:space="0" w:color="auto"/>
              <w:bottom w:val="single" w:sz="4" w:space="0" w:color="auto"/>
              <w:right w:val="single" w:sz="4" w:space="0" w:color="auto"/>
            </w:tcBorders>
            <w:vAlign w:val="center"/>
          </w:tcPr>
          <w:p w14:paraId="44A88E30" w14:textId="7EDC254E" w:rsidR="007903D6" w:rsidRPr="007903D6" w:rsidRDefault="007903D6" w:rsidP="007903D6">
            <w:pPr>
              <w:spacing w:line="254" w:lineRule="auto"/>
              <w:jc w:val="center"/>
              <w:rPr>
                <w:color w:val="000000"/>
                <w:sz w:val="22"/>
                <w:szCs w:val="22"/>
                <w:lang w:eastAsia="en-US"/>
              </w:rPr>
            </w:pPr>
            <w:r w:rsidRPr="007903D6">
              <w:rPr>
                <w:color w:val="000000"/>
                <w:sz w:val="22"/>
                <w:szCs w:val="22"/>
              </w:rPr>
              <w:t>0,2</w:t>
            </w:r>
          </w:p>
        </w:tc>
        <w:tc>
          <w:tcPr>
            <w:tcW w:w="511" w:type="pct"/>
            <w:tcBorders>
              <w:top w:val="single" w:sz="4" w:space="0" w:color="auto"/>
              <w:left w:val="nil"/>
              <w:bottom w:val="single" w:sz="4" w:space="0" w:color="auto"/>
              <w:right w:val="single" w:sz="4" w:space="0" w:color="auto"/>
            </w:tcBorders>
            <w:vAlign w:val="center"/>
          </w:tcPr>
          <w:p w14:paraId="116398E3" w14:textId="5E902F2C" w:rsidR="007903D6" w:rsidRPr="007903D6" w:rsidRDefault="007903D6" w:rsidP="007903D6">
            <w:pPr>
              <w:spacing w:line="254" w:lineRule="auto"/>
              <w:jc w:val="center"/>
              <w:rPr>
                <w:color w:val="000000"/>
                <w:sz w:val="22"/>
                <w:szCs w:val="22"/>
                <w:lang w:eastAsia="en-US"/>
              </w:rPr>
            </w:pPr>
            <w:r w:rsidRPr="007903D6">
              <w:rPr>
                <w:color w:val="000000"/>
                <w:sz w:val="22"/>
                <w:szCs w:val="22"/>
              </w:rPr>
              <w:t>12,5</w:t>
            </w:r>
          </w:p>
        </w:tc>
        <w:tc>
          <w:tcPr>
            <w:tcW w:w="512" w:type="pct"/>
            <w:tcBorders>
              <w:top w:val="single" w:sz="4" w:space="0" w:color="auto"/>
              <w:left w:val="nil"/>
              <w:bottom w:val="single" w:sz="4" w:space="0" w:color="auto"/>
              <w:right w:val="single" w:sz="4" w:space="0" w:color="auto"/>
            </w:tcBorders>
            <w:vAlign w:val="center"/>
          </w:tcPr>
          <w:p w14:paraId="34ED00F3" w14:textId="5C6EA557" w:rsidR="007903D6" w:rsidRPr="007903D6" w:rsidRDefault="007903D6" w:rsidP="007903D6">
            <w:pPr>
              <w:spacing w:line="254" w:lineRule="auto"/>
              <w:jc w:val="center"/>
              <w:rPr>
                <w:color w:val="000000"/>
                <w:sz w:val="22"/>
                <w:szCs w:val="22"/>
                <w:lang w:eastAsia="en-US"/>
              </w:rPr>
            </w:pPr>
            <w:r w:rsidRPr="007903D6">
              <w:rPr>
                <w:color w:val="000000"/>
                <w:sz w:val="22"/>
                <w:szCs w:val="22"/>
              </w:rPr>
              <w:t>49,4</w:t>
            </w:r>
          </w:p>
        </w:tc>
        <w:tc>
          <w:tcPr>
            <w:tcW w:w="511" w:type="pct"/>
            <w:tcBorders>
              <w:top w:val="single" w:sz="4" w:space="0" w:color="auto"/>
              <w:left w:val="nil"/>
              <w:bottom w:val="single" w:sz="4" w:space="0" w:color="auto"/>
              <w:right w:val="single" w:sz="4" w:space="0" w:color="auto"/>
            </w:tcBorders>
            <w:vAlign w:val="center"/>
          </w:tcPr>
          <w:p w14:paraId="034A44DF" w14:textId="1BC9EC33" w:rsidR="007903D6" w:rsidRPr="007903D6" w:rsidRDefault="007903D6" w:rsidP="007903D6">
            <w:pPr>
              <w:spacing w:line="254" w:lineRule="auto"/>
              <w:jc w:val="center"/>
              <w:rPr>
                <w:color w:val="000000"/>
                <w:sz w:val="22"/>
                <w:szCs w:val="22"/>
                <w:lang w:eastAsia="en-US"/>
              </w:rPr>
            </w:pPr>
            <w:r w:rsidRPr="007903D6">
              <w:rPr>
                <w:color w:val="000000"/>
                <w:sz w:val="22"/>
                <w:szCs w:val="22"/>
              </w:rPr>
              <w:t>37,8</w:t>
            </w:r>
          </w:p>
        </w:tc>
      </w:tr>
      <w:tr w:rsidR="008C0B80" w14:paraId="4AC2804B" w14:textId="77777777" w:rsidTr="007903D6">
        <w:trPr>
          <w:trHeight w:val="20"/>
          <w:jc w:val="center"/>
        </w:trPr>
        <w:tc>
          <w:tcPr>
            <w:tcW w:w="1403" w:type="pct"/>
            <w:tcBorders>
              <w:top w:val="single" w:sz="4" w:space="0" w:color="auto"/>
              <w:left w:val="single" w:sz="4" w:space="0" w:color="auto"/>
              <w:bottom w:val="single" w:sz="4" w:space="0" w:color="auto"/>
              <w:right w:val="single" w:sz="4" w:space="0" w:color="auto"/>
            </w:tcBorders>
            <w:hideMark/>
          </w:tcPr>
          <w:p w14:paraId="76905156" w14:textId="6B13128C" w:rsidR="008C0B80" w:rsidRDefault="008C0B80" w:rsidP="008C0B80">
            <w:pPr>
              <w:spacing w:line="254" w:lineRule="auto"/>
              <w:rPr>
                <w:color w:val="000000"/>
                <w:lang w:eastAsia="en-US"/>
              </w:rPr>
            </w:pPr>
            <w:r>
              <w:rPr>
                <w:color w:val="000000"/>
                <w:lang w:eastAsia="en-US"/>
              </w:rPr>
              <w:t>Дубровский район</w:t>
            </w:r>
          </w:p>
        </w:tc>
        <w:tc>
          <w:tcPr>
            <w:tcW w:w="688" w:type="pct"/>
            <w:tcBorders>
              <w:top w:val="nil"/>
              <w:left w:val="nil"/>
              <w:bottom w:val="single" w:sz="4" w:space="0" w:color="auto"/>
              <w:right w:val="single" w:sz="4" w:space="0" w:color="auto"/>
            </w:tcBorders>
            <w:vAlign w:val="center"/>
          </w:tcPr>
          <w:p w14:paraId="198D3938" w14:textId="2D030803" w:rsidR="008C0B80" w:rsidRPr="007903D6" w:rsidRDefault="008C0B80" w:rsidP="008C0B80">
            <w:pPr>
              <w:spacing w:line="254" w:lineRule="auto"/>
              <w:jc w:val="center"/>
              <w:rPr>
                <w:color w:val="000000"/>
                <w:sz w:val="22"/>
                <w:szCs w:val="22"/>
                <w:lang w:eastAsia="en-US"/>
              </w:rPr>
            </w:pPr>
            <w:r w:rsidRPr="00753DF7">
              <w:rPr>
                <w:color w:val="000000"/>
                <w:lang w:val="en-US"/>
              </w:rPr>
              <w:t>2</w:t>
            </w:r>
          </w:p>
        </w:tc>
        <w:tc>
          <w:tcPr>
            <w:tcW w:w="867" w:type="pct"/>
            <w:tcBorders>
              <w:top w:val="nil"/>
              <w:left w:val="single" w:sz="4" w:space="0" w:color="auto"/>
              <w:bottom w:val="single" w:sz="4" w:space="0" w:color="auto"/>
              <w:right w:val="nil"/>
            </w:tcBorders>
            <w:vAlign w:val="center"/>
          </w:tcPr>
          <w:p w14:paraId="59D8DF40" w14:textId="68571F1F" w:rsidR="008C0B80" w:rsidRPr="007903D6" w:rsidRDefault="008C0B80" w:rsidP="008C0B80">
            <w:pPr>
              <w:spacing w:line="254" w:lineRule="auto"/>
              <w:jc w:val="center"/>
              <w:rPr>
                <w:color w:val="000000"/>
                <w:sz w:val="22"/>
                <w:szCs w:val="22"/>
                <w:lang w:eastAsia="en-US"/>
              </w:rPr>
            </w:pPr>
            <w:r w:rsidRPr="00753DF7">
              <w:rPr>
                <w:color w:val="000000"/>
                <w:sz w:val="22"/>
                <w:szCs w:val="22"/>
              </w:rPr>
              <w:t>22</w:t>
            </w:r>
          </w:p>
        </w:tc>
        <w:tc>
          <w:tcPr>
            <w:tcW w:w="508" w:type="pct"/>
            <w:tcBorders>
              <w:top w:val="single" w:sz="4" w:space="0" w:color="auto"/>
              <w:left w:val="single" w:sz="4" w:space="0" w:color="auto"/>
              <w:bottom w:val="single" w:sz="4" w:space="0" w:color="auto"/>
              <w:right w:val="single" w:sz="4" w:space="0" w:color="auto"/>
            </w:tcBorders>
            <w:vAlign w:val="center"/>
          </w:tcPr>
          <w:p w14:paraId="6FF98625" w14:textId="7151E5C4" w:rsidR="008C0B80" w:rsidRPr="007903D6" w:rsidRDefault="008C0B80" w:rsidP="008C0B80">
            <w:pPr>
              <w:spacing w:line="254" w:lineRule="auto"/>
              <w:jc w:val="center"/>
              <w:rPr>
                <w:color w:val="000000"/>
                <w:sz w:val="22"/>
                <w:szCs w:val="22"/>
                <w:lang w:eastAsia="en-US"/>
              </w:rPr>
            </w:pPr>
            <w:r w:rsidRPr="00753DF7">
              <w:rPr>
                <w:color w:val="000000"/>
                <w:sz w:val="22"/>
                <w:szCs w:val="22"/>
              </w:rPr>
              <w:t>0,0</w:t>
            </w:r>
          </w:p>
        </w:tc>
        <w:tc>
          <w:tcPr>
            <w:tcW w:w="511" w:type="pct"/>
            <w:tcBorders>
              <w:top w:val="single" w:sz="4" w:space="0" w:color="auto"/>
              <w:left w:val="nil"/>
              <w:bottom w:val="single" w:sz="4" w:space="0" w:color="auto"/>
              <w:right w:val="single" w:sz="4" w:space="0" w:color="auto"/>
            </w:tcBorders>
            <w:vAlign w:val="center"/>
          </w:tcPr>
          <w:p w14:paraId="529C28DC" w14:textId="6DE8738E" w:rsidR="008C0B80" w:rsidRPr="007903D6" w:rsidRDefault="008C0B80" w:rsidP="008C0B80">
            <w:pPr>
              <w:spacing w:line="254" w:lineRule="auto"/>
              <w:jc w:val="center"/>
              <w:rPr>
                <w:color w:val="000000"/>
                <w:sz w:val="22"/>
                <w:szCs w:val="22"/>
                <w:lang w:eastAsia="en-US"/>
              </w:rPr>
            </w:pPr>
            <w:r w:rsidRPr="00753DF7">
              <w:rPr>
                <w:color w:val="000000"/>
                <w:sz w:val="22"/>
                <w:szCs w:val="22"/>
              </w:rPr>
              <w:t>31,8</w:t>
            </w:r>
          </w:p>
        </w:tc>
        <w:tc>
          <w:tcPr>
            <w:tcW w:w="512" w:type="pct"/>
            <w:tcBorders>
              <w:top w:val="single" w:sz="4" w:space="0" w:color="auto"/>
              <w:left w:val="nil"/>
              <w:bottom w:val="single" w:sz="4" w:space="0" w:color="auto"/>
              <w:right w:val="single" w:sz="4" w:space="0" w:color="auto"/>
            </w:tcBorders>
            <w:vAlign w:val="center"/>
          </w:tcPr>
          <w:p w14:paraId="4BD85DA8" w14:textId="09A60966" w:rsidR="008C0B80" w:rsidRPr="007903D6" w:rsidRDefault="008C0B80" w:rsidP="008C0B80">
            <w:pPr>
              <w:spacing w:line="254" w:lineRule="auto"/>
              <w:jc w:val="center"/>
              <w:rPr>
                <w:color w:val="000000"/>
                <w:sz w:val="22"/>
                <w:szCs w:val="22"/>
                <w:lang w:eastAsia="en-US"/>
              </w:rPr>
            </w:pPr>
            <w:r w:rsidRPr="00753DF7">
              <w:rPr>
                <w:color w:val="000000"/>
                <w:sz w:val="22"/>
                <w:szCs w:val="22"/>
              </w:rPr>
              <w:t>36,4</w:t>
            </w:r>
          </w:p>
        </w:tc>
        <w:tc>
          <w:tcPr>
            <w:tcW w:w="511" w:type="pct"/>
            <w:tcBorders>
              <w:top w:val="single" w:sz="4" w:space="0" w:color="auto"/>
              <w:left w:val="nil"/>
              <w:bottom w:val="single" w:sz="4" w:space="0" w:color="auto"/>
              <w:right w:val="single" w:sz="4" w:space="0" w:color="auto"/>
            </w:tcBorders>
            <w:vAlign w:val="center"/>
          </w:tcPr>
          <w:p w14:paraId="468DD8C9" w14:textId="41C33671" w:rsidR="008C0B80" w:rsidRPr="007903D6" w:rsidRDefault="008C0B80" w:rsidP="008C0B80">
            <w:pPr>
              <w:spacing w:line="254" w:lineRule="auto"/>
              <w:jc w:val="center"/>
              <w:rPr>
                <w:color w:val="000000"/>
                <w:sz w:val="22"/>
                <w:szCs w:val="22"/>
                <w:lang w:eastAsia="en-US"/>
              </w:rPr>
            </w:pPr>
            <w:r w:rsidRPr="00753DF7">
              <w:rPr>
                <w:color w:val="000000"/>
                <w:sz w:val="22"/>
                <w:szCs w:val="22"/>
              </w:rPr>
              <w:t>31,8</w:t>
            </w:r>
          </w:p>
        </w:tc>
      </w:tr>
    </w:tbl>
    <w:p w14:paraId="22C09EF4" w14:textId="77777777" w:rsidR="00D46E0E" w:rsidRDefault="00D46E0E" w:rsidP="00D46E0E">
      <w:pPr>
        <w:spacing w:after="120"/>
        <w:jc w:val="center"/>
        <w:rPr>
          <w:b/>
          <w:bCs/>
          <w:noProof/>
          <w:sz w:val="26"/>
          <w:szCs w:val="26"/>
        </w:rPr>
      </w:pPr>
    </w:p>
    <w:p w14:paraId="30E1D9AB" w14:textId="569C44F1" w:rsidR="00D46E0E" w:rsidRPr="007903D6" w:rsidRDefault="00D46E0E" w:rsidP="00D46E0E">
      <w:pPr>
        <w:jc w:val="center"/>
      </w:pPr>
      <w:r w:rsidRPr="007903D6">
        <w:rPr>
          <w:b/>
          <w:bCs/>
        </w:rPr>
        <w:t xml:space="preserve">Результаты ВПР по </w:t>
      </w:r>
      <w:r w:rsidR="008B7ECC" w:rsidRPr="007903D6">
        <w:rPr>
          <w:b/>
          <w:bCs/>
        </w:rPr>
        <w:t>биологии</w:t>
      </w:r>
      <w:r w:rsidRPr="007903D6">
        <w:rPr>
          <w:b/>
          <w:bCs/>
        </w:rPr>
        <w:t xml:space="preserve"> уч-ся </w:t>
      </w:r>
      <w:r w:rsidR="008B7ECC" w:rsidRPr="007903D6">
        <w:rPr>
          <w:b/>
          <w:bCs/>
        </w:rPr>
        <w:t>11</w:t>
      </w:r>
      <w:r w:rsidRPr="007903D6">
        <w:rPr>
          <w:b/>
          <w:bCs/>
        </w:rPr>
        <w:t xml:space="preserve">-х классов </w:t>
      </w:r>
    </w:p>
    <w:p w14:paraId="63684452" w14:textId="46C71EAC" w:rsidR="00D46E0E" w:rsidRPr="007903D6" w:rsidRDefault="00665A87" w:rsidP="00D46E0E">
      <w:pPr>
        <w:jc w:val="center"/>
      </w:pPr>
      <w:r>
        <w:rPr>
          <w:b/>
          <w:bCs/>
        </w:rPr>
        <w:t>Дубровского</w:t>
      </w:r>
      <w:r w:rsidR="007903D6" w:rsidRPr="007903D6">
        <w:rPr>
          <w:b/>
          <w:bCs/>
        </w:rPr>
        <w:t xml:space="preserve"> района</w:t>
      </w:r>
      <w:r w:rsidR="00D46E0E" w:rsidRPr="007903D6">
        <w:rPr>
          <w:b/>
          <w:bCs/>
        </w:rPr>
        <w:t xml:space="preserve"> в 202</w:t>
      </w:r>
      <w:r w:rsidR="007903D6" w:rsidRPr="007903D6">
        <w:rPr>
          <w:b/>
          <w:bCs/>
        </w:rPr>
        <w:t>4</w:t>
      </w:r>
      <w:r w:rsidR="00D46E0E" w:rsidRPr="007903D6">
        <w:rPr>
          <w:b/>
          <w:bCs/>
        </w:rPr>
        <w:t xml:space="preserve"> году</w:t>
      </w:r>
    </w:p>
    <w:p w14:paraId="3211D768" w14:textId="77777777" w:rsidR="00D46E0E" w:rsidRDefault="00D46E0E" w:rsidP="00D46E0E">
      <w:pPr>
        <w:rPr>
          <w:sz w:val="16"/>
          <w:szCs w:val="16"/>
        </w:rPr>
      </w:pPr>
    </w:p>
    <w:p w14:paraId="71816D8C" w14:textId="44380BD4" w:rsidR="00D46E0E" w:rsidRDefault="008C0B80" w:rsidP="00D46E0E">
      <w:pPr>
        <w:rPr>
          <w:sz w:val="16"/>
          <w:szCs w:val="16"/>
        </w:rPr>
      </w:pPr>
      <w:r>
        <w:rPr>
          <w:noProof/>
        </w:rPr>
        <w:drawing>
          <wp:inline distT="0" distB="0" distL="0" distR="0" wp14:anchorId="352AA161" wp14:editId="258674C2">
            <wp:extent cx="5939790" cy="1881505"/>
            <wp:effectExtent l="0" t="0" r="3810" b="4445"/>
            <wp:docPr id="33" name="Диаграмма 33">
              <a:extLst xmlns:a="http://schemas.openxmlformats.org/drawingml/2006/main">
                <a:ext uri="{FF2B5EF4-FFF2-40B4-BE49-F238E27FC236}">
                  <a16:creationId xmlns:a16="http://schemas.microsoft.com/office/drawing/2014/main" id="{96293494-D770-458F-B3E6-A8C0B0DFC4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0D54799E" w14:textId="77777777" w:rsidR="00D46E0E" w:rsidRDefault="00D46E0E" w:rsidP="00D46E0E">
      <w:pPr>
        <w:tabs>
          <w:tab w:val="left" w:pos="3712"/>
        </w:tabs>
        <w:jc w:val="center"/>
        <w:rPr>
          <w:b/>
          <w:bCs/>
          <w:sz w:val="26"/>
          <w:szCs w:val="26"/>
        </w:rPr>
      </w:pPr>
    </w:p>
    <w:tbl>
      <w:tblPr>
        <w:tblpPr w:leftFromText="181" w:rightFromText="181" w:vertAnchor="text" w:horzAnchor="margin" w:tblpXSpec="center" w:tblpY="1"/>
        <w:tblOverlap w:val="never"/>
        <w:tblW w:w="5000" w:type="pct"/>
        <w:tblLook w:val="00A0" w:firstRow="1" w:lastRow="0" w:firstColumn="1" w:lastColumn="0" w:noHBand="0" w:noVBand="0"/>
      </w:tblPr>
      <w:tblGrid>
        <w:gridCol w:w="417"/>
        <w:gridCol w:w="4522"/>
        <w:gridCol w:w="876"/>
        <w:gridCol w:w="876"/>
        <w:gridCol w:w="879"/>
        <w:gridCol w:w="877"/>
        <w:gridCol w:w="897"/>
      </w:tblGrid>
      <w:tr w:rsidR="008C0B80" w:rsidRPr="00754539" w14:paraId="28E100D7" w14:textId="77777777" w:rsidTr="00DB3DB6">
        <w:trPr>
          <w:trHeight w:val="271"/>
        </w:trPr>
        <w:tc>
          <w:tcPr>
            <w:tcW w:w="199" w:type="pct"/>
            <w:vMerge w:val="restart"/>
            <w:tcBorders>
              <w:top w:val="single" w:sz="4" w:space="0" w:color="auto"/>
              <w:left w:val="single" w:sz="4" w:space="0" w:color="auto"/>
              <w:bottom w:val="single" w:sz="4" w:space="0" w:color="auto"/>
              <w:right w:val="single" w:sz="4" w:space="0" w:color="auto"/>
            </w:tcBorders>
            <w:vAlign w:val="center"/>
            <w:hideMark/>
          </w:tcPr>
          <w:p w14:paraId="6659AE2D" w14:textId="77777777" w:rsidR="008C0B80" w:rsidRPr="00754539" w:rsidRDefault="008C0B80" w:rsidP="00DB3DB6">
            <w:pPr>
              <w:jc w:val="center"/>
              <w:rPr>
                <w:b/>
                <w:bCs/>
                <w:sz w:val="20"/>
                <w:szCs w:val="20"/>
              </w:rPr>
            </w:pPr>
            <w:r w:rsidRPr="00754539">
              <w:rPr>
                <w:b/>
                <w:bCs/>
                <w:sz w:val="20"/>
                <w:szCs w:val="20"/>
              </w:rPr>
              <w:t>№</w:t>
            </w:r>
          </w:p>
        </w:tc>
        <w:tc>
          <w:tcPr>
            <w:tcW w:w="2424" w:type="pct"/>
            <w:vMerge w:val="restart"/>
            <w:tcBorders>
              <w:top w:val="single" w:sz="4" w:space="0" w:color="auto"/>
              <w:left w:val="single" w:sz="4" w:space="0" w:color="auto"/>
              <w:bottom w:val="single" w:sz="4" w:space="0" w:color="auto"/>
              <w:right w:val="single" w:sz="4" w:space="0" w:color="auto"/>
            </w:tcBorders>
            <w:noWrap/>
            <w:vAlign w:val="center"/>
            <w:hideMark/>
          </w:tcPr>
          <w:p w14:paraId="197BDCCD" w14:textId="77777777" w:rsidR="008C0B80" w:rsidRPr="00754539" w:rsidRDefault="008C0B80" w:rsidP="00DB3DB6">
            <w:pPr>
              <w:jc w:val="center"/>
              <w:rPr>
                <w:b/>
                <w:bCs/>
                <w:sz w:val="20"/>
                <w:szCs w:val="20"/>
              </w:rPr>
            </w:pPr>
            <w:r w:rsidRPr="00754539">
              <w:rPr>
                <w:b/>
                <w:bCs/>
                <w:sz w:val="20"/>
                <w:szCs w:val="20"/>
              </w:rPr>
              <w:t>ОО</w:t>
            </w:r>
          </w:p>
        </w:tc>
        <w:tc>
          <w:tcPr>
            <w:tcW w:w="473" w:type="pct"/>
            <w:vMerge w:val="restart"/>
            <w:tcBorders>
              <w:top w:val="single" w:sz="4" w:space="0" w:color="auto"/>
              <w:left w:val="single" w:sz="4" w:space="0" w:color="auto"/>
              <w:bottom w:val="single" w:sz="4" w:space="0" w:color="auto"/>
              <w:right w:val="single" w:sz="4" w:space="0" w:color="auto"/>
            </w:tcBorders>
            <w:vAlign w:val="center"/>
            <w:hideMark/>
          </w:tcPr>
          <w:p w14:paraId="3FD25FE4" w14:textId="77777777" w:rsidR="008C0B80" w:rsidRPr="00754539" w:rsidRDefault="008C0B80" w:rsidP="00DB3DB6">
            <w:pPr>
              <w:jc w:val="center"/>
              <w:rPr>
                <w:b/>
                <w:bCs/>
                <w:sz w:val="20"/>
                <w:szCs w:val="20"/>
              </w:rPr>
            </w:pPr>
            <w:r>
              <w:rPr>
                <w:b/>
                <w:bCs/>
                <w:sz w:val="20"/>
                <w:szCs w:val="20"/>
              </w:rPr>
              <w:t>Кол-во</w:t>
            </w:r>
          </w:p>
          <w:p w14:paraId="04B5893F" w14:textId="77777777" w:rsidR="008C0B80" w:rsidRPr="00754539" w:rsidRDefault="008C0B80" w:rsidP="00DB3DB6">
            <w:pPr>
              <w:jc w:val="center"/>
              <w:rPr>
                <w:b/>
                <w:bCs/>
                <w:sz w:val="20"/>
                <w:szCs w:val="20"/>
              </w:rPr>
            </w:pPr>
            <w:proofErr w:type="spellStart"/>
            <w:r w:rsidRPr="00754539">
              <w:rPr>
                <w:b/>
                <w:bCs/>
                <w:sz w:val="20"/>
                <w:szCs w:val="20"/>
              </w:rPr>
              <w:t>уч</w:t>
            </w:r>
            <w:proofErr w:type="spellEnd"/>
            <w:r w:rsidRPr="00754539">
              <w:rPr>
                <w:b/>
                <w:bCs/>
                <w:sz w:val="20"/>
                <w:szCs w:val="20"/>
              </w:rPr>
              <w:t>-ков</w:t>
            </w:r>
          </w:p>
        </w:tc>
        <w:tc>
          <w:tcPr>
            <w:tcW w:w="1904" w:type="pct"/>
            <w:gridSpan w:val="4"/>
            <w:tcBorders>
              <w:top w:val="single" w:sz="4" w:space="0" w:color="auto"/>
              <w:left w:val="nil"/>
              <w:bottom w:val="single" w:sz="4" w:space="0" w:color="auto"/>
              <w:right w:val="single" w:sz="4" w:space="0" w:color="auto"/>
            </w:tcBorders>
            <w:vAlign w:val="center"/>
            <w:hideMark/>
          </w:tcPr>
          <w:p w14:paraId="435EDA14" w14:textId="77777777" w:rsidR="008C0B80" w:rsidRPr="00754539" w:rsidRDefault="008C0B80" w:rsidP="00DB3DB6">
            <w:pPr>
              <w:jc w:val="center"/>
              <w:rPr>
                <w:b/>
                <w:bCs/>
                <w:sz w:val="20"/>
                <w:szCs w:val="20"/>
              </w:rPr>
            </w:pPr>
            <w:r w:rsidRPr="00754539">
              <w:rPr>
                <w:b/>
                <w:bCs/>
                <w:sz w:val="20"/>
                <w:szCs w:val="20"/>
              </w:rPr>
              <w:t>Распределение групп баллов в %</w:t>
            </w:r>
          </w:p>
        </w:tc>
      </w:tr>
      <w:tr w:rsidR="008C0B80" w:rsidRPr="00754539" w14:paraId="0AE3F7FF" w14:textId="77777777" w:rsidTr="00DB3DB6">
        <w:trPr>
          <w:trHeight w:val="134"/>
        </w:trPr>
        <w:tc>
          <w:tcPr>
            <w:tcW w:w="199" w:type="pct"/>
            <w:vMerge/>
            <w:tcBorders>
              <w:top w:val="single" w:sz="4" w:space="0" w:color="auto"/>
              <w:left w:val="single" w:sz="4" w:space="0" w:color="auto"/>
              <w:bottom w:val="single" w:sz="4" w:space="0" w:color="auto"/>
              <w:right w:val="single" w:sz="4" w:space="0" w:color="auto"/>
            </w:tcBorders>
            <w:vAlign w:val="center"/>
            <w:hideMark/>
          </w:tcPr>
          <w:p w14:paraId="5AEA0E32" w14:textId="77777777" w:rsidR="008C0B80" w:rsidRPr="00754539" w:rsidRDefault="008C0B80" w:rsidP="00DB3DB6">
            <w:pPr>
              <w:rPr>
                <w:b/>
                <w:bCs/>
                <w:sz w:val="20"/>
                <w:szCs w:val="20"/>
              </w:rPr>
            </w:pPr>
          </w:p>
        </w:tc>
        <w:tc>
          <w:tcPr>
            <w:tcW w:w="2424" w:type="pct"/>
            <w:vMerge/>
            <w:tcBorders>
              <w:top w:val="single" w:sz="4" w:space="0" w:color="auto"/>
              <w:left w:val="single" w:sz="4" w:space="0" w:color="auto"/>
              <w:bottom w:val="single" w:sz="4" w:space="0" w:color="auto"/>
              <w:right w:val="single" w:sz="4" w:space="0" w:color="auto"/>
            </w:tcBorders>
            <w:vAlign w:val="center"/>
            <w:hideMark/>
          </w:tcPr>
          <w:p w14:paraId="602F890D" w14:textId="77777777" w:rsidR="008C0B80" w:rsidRPr="00754539" w:rsidRDefault="008C0B80" w:rsidP="00DB3DB6">
            <w:pPr>
              <w:rPr>
                <w:b/>
                <w:bCs/>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AA99F5A" w14:textId="77777777" w:rsidR="008C0B80" w:rsidRPr="00754539" w:rsidRDefault="008C0B80" w:rsidP="00DB3DB6">
            <w:pPr>
              <w:rPr>
                <w:b/>
                <w:bCs/>
                <w:sz w:val="20"/>
                <w:szCs w:val="20"/>
              </w:rPr>
            </w:pPr>
          </w:p>
        </w:tc>
        <w:tc>
          <w:tcPr>
            <w:tcW w:w="473" w:type="pct"/>
            <w:tcBorders>
              <w:top w:val="nil"/>
              <w:left w:val="nil"/>
              <w:bottom w:val="single" w:sz="4" w:space="0" w:color="auto"/>
              <w:right w:val="single" w:sz="4" w:space="0" w:color="auto"/>
            </w:tcBorders>
            <w:vAlign w:val="center"/>
            <w:hideMark/>
          </w:tcPr>
          <w:p w14:paraId="7852FB2F" w14:textId="77777777" w:rsidR="008C0B80" w:rsidRPr="00754539" w:rsidRDefault="008C0B80" w:rsidP="00DB3DB6">
            <w:pPr>
              <w:jc w:val="center"/>
              <w:rPr>
                <w:b/>
                <w:bCs/>
                <w:sz w:val="20"/>
                <w:szCs w:val="20"/>
              </w:rPr>
            </w:pPr>
            <w:r>
              <w:rPr>
                <w:b/>
                <w:bCs/>
                <w:sz w:val="20"/>
                <w:szCs w:val="20"/>
              </w:rPr>
              <w:t>«</w:t>
            </w:r>
            <w:r w:rsidRPr="00754539">
              <w:rPr>
                <w:b/>
                <w:bCs/>
                <w:sz w:val="20"/>
                <w:szCs w:val="20"/>
              </w:rPr>
              <w:t>2</w:t>
            </w:r>
            <w:r>
              <w:rPr>
                <w:b/>
                <w:bCs/>
                <w:sz w:val="20"/>
                <w:szCs w:val="20"/>
              </w:rPr>
              <w:t>»</w:t>
            </w:r>
          </w:p>
        </w:tc>
        <w:tc>
          <w:tcPr>
            <w:tcW w:w="474" w:type="pct"/>
            <w:tcBorders>
              <w:top w:val="nil"/>
              <w:left w:val="nil"/>
              <w:bottom w:val="single" w:sz="4" w:space="0" w:color="auto"/>
              <w:right w:val="single" w:sz="4" w:space="0" w:color="auto"/>
            </w:tcBorders>
            <w:vAlign w:val="center"/>
            <w:hideMark/>
          </w:tcPr>
          <w:p w14:paraId="227B42D2" w14:textId="77777777" w:rsidR="008C0B80" w:rsidRPr="00754539" w:rsidRDefault="008C0B80" w:rsidP="00DB3DB6">
            <w:pPr>
              <w:jc w:val="center"/>
              <w:rPr>
                <w:b/>
                <w:bCs/>
                <w:sz w:val="20"/>
                <w:szCs w:val="20"/>
              </w:rPr>
            </w:pPr>
            <w:r>
              <w:rPr>
                <w:b/>
                <w:bCs/>
                <w:sz w:val="20"/>
                <w:szCs w:val="20"/>
              </w:rPr>
              <w:t>«</w:t>
            </w:r>
            <w:r w:rsidRPr="00754539">
              <w:rPr>
                <w:b/>
                <w:bCs/>
                <w:sz w:val="20"/>
                <w:szCs w:val="20"/>
              </w:rPr>
              <w:t>3</w:t>
            </w:r>
            <w:r>
              <w:rPr>
                <w:b/>
                <w:bCs/>
                <w:sz w:val="20"/>
                <w:szCs w:val="20"/>
              </w:rPr>
              <w:t>»</w:t>
            </w:r>
          </w:p>
        </w:tc>
        <w:tc>
          <w:tcPr>
            <w:tcW w:w="473" w:type="pct"/>
            <w:tcBorders>
              <w:top w:val="nil"/>
              <w:left w:val="nil"/>
              <w:bottom w:val="single" w:sz="4" w:space="0" w:color="auto"/>
              <w:right w:val="single" w:sz="4" w:space="0" w:color="auto"/>
            </w:tcBorders>
            <w:vAlign w:val="center"/>
            <w:hideMark/>
          </w:tcPr>
          <w:p w14:paraId="6DBF38CB" w14:textId="77777777" w:rsidR="008C0B80" w:rsidRPr="00754539" w:rsidRDefault="008C0B80" w:rsidP="00DB3DB6">
            <w:pPr>
              <w:jc w:val="center"/>
              <w:rPr>
                <w:b/>
                <w:bCs/>
                <w:sz w:val="20"/>
                <w:szCs w:val="20"/>
              </w:rPr>
            </w:pPr>
            <w:r>
              <w:rPr>
                <w:b/>
                <w:bCs/>
                <w:sz w:val="20"/>
                <w:szCs w:val="20"/>
              </w:rPr>
              <w:t>«</w:t>
            </w:r>
            <w:r w:rsidRPr="00754539">
              <w:rPr>
                <w:b/>
                <w:bCs/>
                <w:sz w:val="20"/>
                <w:szCs w:val="20"/>
              </w:rPr>
              <w:t>4</w:t>
            </w:r>
            <w:r>
              <w:rPr>
                <w:b/>
                <w:bCs/>
                <w:sz w:val="20"/>
                <w:szCs w:val="20"/>
              </w:rPr>
              <w:t>»</w:t>
            </w:r>
          </w:p>
        </w:tc>
        <w:tc>
          <w:tcPr>
            <w:tcW w:w="484" w:type="pct"/>
            <w:tcBorders>
              <w:top w:val="nil"/>
              <w:left w:val="nil"/>
              <w:bottom w:val="single" w:sz="4" w:space="0" w:color="auto"/>
              <w:right w:val="single" w:sz="4" w:space="0" w:color="auto"/>
            </w:tcBorders>
            <w:vAlign w:val="center"/>
            <w:hideMark/>
          </w:tcPr>
          <w:p w14:paraId="5BF2C106" w14:textId="77777777" w:rsidR="008C0B80" w:rsidRPr="00754539" w:rsidRDefault="008C0B80" w:rsidP="00DB3DB6">
            <w:pPr>
              <w:jc w:val="center"/>
              <w:rPr>
                <w:b/>
                <w:bCs/>
                <w:sz w:val="20"/>
                <w:szCs w:val="20"/>
              </w:rPr>
            </w:pPr>
            <w:r>
              <w:rPr>
                <w:b/>
                <w:bCs/>
                <w:sz w:val="20"/>
                <w:szCs w:val="20"/>
              </w:rPr>
              <w:t>«</w:t>
            </w:r>
            <w:r w:rsidRPr="00754539">
              <w:rPr>
                <w:b/>
                <w:bCs/>
                <w:sz w:val="20"/>
                <w:szCs w:val="20"/>
              </w:rPr>
              <w:t>5</w:t>
            </w:r>
            <w:r>
              <w:rPr>
                <w:b/>
                <w:bCs/>
                <w:sz w:val="20"/>
                <w:szCs w:val="20"/>
              </w:rPr>
              <w:t>»</w:t>
            </w:r>
          </w:p>
        </w:tc>
      </w:tr>
      <w:tr w:rsidR="008C0B80" w:rsidRPr="00754539" w14:paraId="3E3523CA" w14:textId="77777777" w:rsidTr="00DB3DB6">
        <w:trPr>
          <w:trHeight w:val="201"/>
        </w:trPr>
        <w:tc>
          <w:tcPr>
            <w:tcW w:w="199" w:type="pct"/>
            <w:tcBorders>
              <w:top w:val="nil"/>
              <w:left w:val="single" w:sz="4" w:space="0" w:color="auto"/>
              <w:bottom w:val="single" w:sz="4" w:space="0" w:color="auto"/>
              <w:right w:val="single" w:sz="4" w:space="0" w:color="auto"/>
            </w:tcBorders>
            <w:noWrap/>
            <w:vAlign w:val="center"/>
          </w:tcPr>
          <w:p w14:paraId="66ADABEE" w14:textId="77777777" w:rsidR="008C0B80" w:rsidRPr="00754539" w:rsidRDefault="008C0B80" w:rsidP="00DB3DB6">
            <w:pPr>
              <w:jc w:val="center"/>
              <w:rPr>
                <w:sz w:val="20"/>
                <w:szCs w:val="20"/>
              </w:rPr>
            </w:pPr>
            <w:r>
              <w:rPr>
                <w:sz w:val="20"/>
                <w:szCs w:val="20"/>
              </w:rPr>
              <w:t>1</w:t>
            </w:r>
          </w:p>
        </w:tc>
        <w:tc>
          <w:tcPr>
            <w:tcW w:w="2424" w:type="pct"/>
            <w:tcBorders>
              <w:top w:val="nil"/>
              <w:left w:val="nil"/>
              <w:bottom w:val="single" w:sz="4" w:space="0" w:color="auto"/>
              <w:right w:val="single" w:sz="4" w:space="0" w:color="auto"/>
            </w:tcBorders>
            <w:vAlign w:val="center"/>
          </w:tcPr>
          <w:p w14:paraId="2FA9AF71" w14:textId="77777777" w:rsidR="008C0B80" w:rsidRPr="0009346B" w:rsidRDefault="008C0B80" w:rsidP="00DB3DB6">
            <w:pPr>
              <w:rPr>
                <w:color w:val="000000"/>
                <w:sz w:val="20"/>
                <w:szCs w:val="20"/>
              </w:rPr>
            </w:pPr>
            <w:r w:rsidRPr="0009346B">
              <w:rPr>
                <w:color w:val="000000"/>
                <w:sz w:val="20"/>
                <w:szCs w:val="20"/>
              </w:rPr>
              <w:t>МБОУ Дубровская №2 СОШ</w:t>
            </w:r>
          </w:p>
        </w:tc>
        <w:tc>
          <w:tcPr>
            <w:tcW w:w="473" w:type="pct"/>
            <w:tcBorders>
              <w:top w:val="single" w:sz="4" w:space="0" w:color="auto"/>
              <w:left w:val="nil"/>
              <w:bottom w:val="single" w:sz="4" w:space="0" w:color="auto"/>
              <w:right w:val="nil"/>
            </w:tcBorders>
            <w:vAlign w:val="center"/>
          </w:tcPr>
          <w:p w14:paraId="1BBC3DB2" w14:textId="77777777" w:rsidR="008C0B80" w:rsidRDefault="008C0B80" w:rsidP="00DB3DB6">
            <w:pPr>
              <w:jc w:val="center"/>
              <w:rPr>
                <w:color w:val="000000"/>
              </w:rPr>
            </w:pPr>
            <w:r>
              <w:rPr>
                <w:color w:val="000000"/>
                <w:sz w:val="22"/>
                <w:szCs w:val="22"/>
              </w:rPr>
              <w:t>20</w:t>
            </w:r>
          </w:p>
        </w:tc>
        <w:tc>
          <w:tcPr>
            <w:tcW w:w="473" w:type="pct"/>
            <w:tcBorders>
              <w:top w:val="single" w:sz="4" w:space="0" w:color="auto"/>
              <w:left w:val="single" w:sz="4" w:space="0" w:color="auto"/>
              <w:bottom w:val="single" w:sz="4" w:space="0" w:color="auto"/>
              <w:right w:val="single" w:sz="4" w:space="0" w:color="auto"/>
            </w:tcBorders>
            <w:vAlign w:val="bottom"/>
          </w:tcPr>
          <w:p w14:paraId="1F979F9F" w14:textId="77777777" w:rsidR="008C0B80" w:rsidRDefault="008C0B80" w:rsidP="00DB3DB6">
            <w:pPr>
              <w:jc w:val="center"/>
              <w:rPr>
                <w:color w:val="000000"/>
              </w:rPr>
            </w:pPr>
            <w:r>
              <w:rPr>
                <w:color w:val="000000"/>
                <w:sz w:val="22"/>
                <w:szCs w:val="22"/>
              </w:rPr>
              <w:t>0,0</w:t>
            </w:r>
          </w:p>
        </w:tc>
        <w:tc>
          <w:tcPr>
            <w:tcW w:w="474" w:type="pct"/>
            <w:tcBorders>
              <w:top w:val="single" w:sz="4" w:space="0" w:color="auto"/>
              <w:left w:val="nil"/>
              <w:bottom w:val="single" w:sz="4" w:space="0" w:color="auto"/>
              <w:right w:val="single" w:sz="4" w:space="0" w:color="auto"/>
            </w:tcBorders>
            <w:vAlign w:val="bottom"/>
          </w:tcPr>
          <w:p w14:paraId="16D354F4" w14:textId="77777777" w:rsidR="008C0B80" w:rsidRDefault="008C0B80" w:rsidP="00DB3DB6">
            <w:pPr>
              <w:jc w:val="center"/>
              <w:rPr>
                <w:color w:val="000000"/>
              </w:rPr>
            </w:pPr>
            <w:r>
              <w:rPr>
                <w:color w:val="000000"/>
                <w:sz w:val="22"/>
                <w:szCs w:val="22"/>
              </w:rPr>
              <w:t>35,0</w:t>
            </w:r>
          </w:p>
        </w:tc>
        <w:tc>
          <w:tcPr>
            <w:tcW w:w="473" w:type="pct"/>
            <w:tcBorders>
              <w:top w:val="single" w:sz="4" w:space="0" w:color="auto"/>
              <w:left w:val="nil"/>
              <w:bottom w:val="single" w:sz="4" w:space="0" w:color="auto"/>
              <w:right w:val="single" w:sz="4" w:space="0" w:color="auto"/>
            </w:tcBorders>
            <w:vAlign w:val="bottom"/>
          </w:tcPr>
          <w:p w14:paraId="446EE557" w14:textId="77777777" w:rsidR="008C0B80" w:rsidRDefault="008C0B80" w:rsidP="00DB3DB6">
            <w:pPr>
              <w:jc w:val="center"/>
              <w:rPr>
                <w:color w:val="000000"/>
              </w:rPr>
            </w:pPr>
            <w:r>
              <w:rPr>
                <w:color w:val="000000"/>
                <w:sz w:val="22"/>
                <w:szCs w:val="22"/>
              </w:rPr>
              <w:t>30,0</w:t>
            </w:r>
          </w:p>
        </w:tc>
        <w:tc>
          <w:tcPr>
            <w:tcW w:w="484" w:type="pct"/>
            <w:tcBorders>
              <w:top w:val="single" w:sz="4" w:space="0" w:color="auto"/>
              <w:left w:val="nil"/>
              <w:bottom w:val="single" w:sz="4" w:space="0" w:color="auto"/>
              <w:right w:val="single" w:sz="4" w:space="0" w:color="auto"/>
            </w:tcBorders>
            <w:vAlign w:val="bottom"/>
          </w:tcPr>
          <w:p w14:paraId="6D610621" w14:textId="77777777" w:rsidR="008C0B80" w:rsidRDefault="008C0B80" w:rsidP="00DB3DB6">
            <w:pPr>
              <w:jc w:val="center"/>
              <w:rPr>
                <w:color w:val="000000"/>
              </w:rPr>
            </w:pPr>
            <w:r>
              <w:rPr>
                <w:color w:val="000000"/>
                <w:sz w:val="22"/>
                <w:szCs w:val="22"/>
              </w:rPr>
              <w:t>35,0</w:t>
            </w:r>
          </w:p>
        </w:tc>
      </w:tr>
      <w:tr w:rsidR="008C0B80" w:rsidRPr="00754539" w14:paraId="5D211E75" w14:textId="77777777" w:rsidTr="00DB3DB6">
        <w:trPr>
          <w:trHeight w:val="201"/>
        </w:trPr>
        <w:tc>
          <w:tcPr>
            <w:tcW w:w="199" w:type="pct"/>
            <w:tcBorders>
              <w:top w:val="nil"/>
              <w:left w:val="single" w:sz="4" w:space="0" w:color="auto"/>
              <w:bottom w:val="single" w:sz="4" w:space="0" w:color="auto"/>
              <w:right w:val="single" w:sz="4" w:space="0" w:color="auto"/>
            </w:tcBorders>
            <w:noWrap/>
            <w:vAlign w:val="center"/>
            <w:hideMark/>
          </w:tcPr>
          <w:p w14:paraId="17AAC358" w14:textId="77777777" w:rsidR="008C0B80" w:rsidRPr="00754539" w:rsidRDefault="008C0B80" w:rsidP="00DB3DB6">
            <w:pPr>
              <w:jc w:val="center"/>
              <w:rPr>
                <w:sz w:val="20"/>
                <w:szCs w:val="20"/>
              </w:rPr>
            </w:pPr>
            <w:r>
              <w:rPr>
                <w:sz w:val="20"/>
                <w:szCs w:val="20"/>
              </w:rPr>
              <w:t>2</w:t>
            </w:r>
          </w:p>
        </w:tc>
        <w:tc>
          <w:tcPr>
            <w:tcW w:w="2424" w:type="pct"/>
            <w:tcBorders>
              <w:top w:val="nil"/>
              <w:left w:val="nil"/>
              <w:bottom w:val="single" w:sz="4" w:space="0" w:color="auto"/>
              <w:right w:val="single" w:sz="4" w:space="0" w:color="auto"/>
            </w:tcBorders>
            <w:vAlign w:val="center"/>
          </w:tcPr>
          <w:p w14:paraId="0D14BAF9" w14:textId="77777777" w:rsidR="008C0B80" w:rsidRPr="00754539" w:rsidRDefault="008C0B80" w:rsidP="00DB3DB6">
            <w:pPr>
              <w:widowControl w:val="0"/>
              <w:autoSpaceDE w:val="0"/>
              <w:autoSpaceDN w:val="0"/>
              <w:adjustRightInd w:val="0"/>
              <w:spacing w:before="13" w:line="117" w:lineRule="atLeast"/>
              <w:ind w:left="15"/>
              <w:rPr>
                <w:sz w:val="20"/>
                <w:szCs w:val="20"/>
              </w:rPr>
            </w:pPr>
            <w:r w:rsidRPr="00754539">
              <w:rPr>
                <w:sz w:val="20"/>
                <w:szCs w:val="20"/>
              </w:rPr>
              <w:t xml:space="preserve">Филиал МБОУ </w:t>
            </w:r>
            <w:proofErr w:type="spellStart"/>
            <w:r w:rsidRPr="00754539">
              <w:rPr>
                <w:sz w:val="20"/>
                <w:szCs w:val="20"/>
              </w:rPr>
              <w:t>Пеклинской</w:t>
            </w:r>
            <w:proofErr w:type="spellEnd"/>
            <w:r w:rsidRPr="00754539">
              <w:rPr>
                <w:sz w:val="20"/>
                <w:szCs w:val="20"/>
              </w:rPr>
              <w:t xml:space="preserve"> СОШ</w:t>
            </w:r>
            <w:r>
              <w:rPr>
                <w:sz w:val="20"/>
                <w:szCs w:val="20"/>
              </w:rPr>
              <w:t xml:space="preserve"> </w:t>
            </w:r>
            <w:proofErr w:type="spellStart"/>
            <w:r w:rsidRPr="00754539">
              <w:rPr>
                <w:sz w:val="20"/>
                <w:szCs w:val="20"/>
              </w:rPr>
              <w:t>Рябчинская</w:t>
            </w:r>
            <w:proofErr w:type="spellEnd"/>
            <w:r w:rsidRPr="00754539">
              <w:rPr>
                <w:sz w:val="20"/>
                <w:szCs w:val="20"/>
              </w:rPr>
              <w:t xml:space="preserve"> СОШ</w:t>
            </w:r>
          </w:p>
        </w:tc>
        <w:tc>
          <w:tcPr>
            <w:tcW w:w="473" w:type="pct"/>
            <w:tcBorders>
              <w:top w:val="single" w:sz="4" w:space="0" w:color="auto"/>
              <w:left w:val="nil"/>
              <w:bottom w:val="single" w:sz="4" w:space="0" w:color="auto"/>
              <w:right w:val="nil"/>
            </w:tcBorders>
            <w:vAlign w:val="center"/>
            <w:hideMark/>
          </w:tcPr>
          <w:p w14:paraId="6F55982E" w14:textId="77777777" w:rsidR="008C0B80" w:rsidRDefault="008C0B80" w:rsidP="00DB3DB6">
            <w:pPr>
              <w:jc w:val="center"/>
              <w:rPr>
                <w:color w:val="000000"/>
              </w:rPr>
            </w:pPr>
            <w:r>
              <w:rPr>
                <w:color w:val="000000"/>
                <w:sz w:val="22"/>
                <w:szCs w:val="22"/>
              </w:rPr>
              <w:t>2</w:t>
            </w:r>
          </w:p>
        </w:tc>
        <w:tc>
          <w:tcPr>
            <w:tcW w:w="473" w:type="pct"/>
            <w:tcBorders>
              <w:top w:val="single" w:sz="4" w:space="0" w:color="auto"/>
              <w:left w:val="single" w:sz="4" w:space="0" w:color="auto"/>
              <w:bottom w:val="single" w:sz="4" w:space="0" w:color="auto"/>
              <w:right w:val="single" w:sz="4" w:space="0" w:color="auto"/>
            </w:tcBorders>
            <w:vAlign w:val="bottom"/>
            <w:hideMark/>
          </w:tcPr>
          <w:p w14:paraId="41BBFF9E" w14:textId="77777777" w:rsidR="008C0B80" w:rsidRDefault="008C0B80" w:rsidP="00DB3DB6">
            <w:pPr>
              <w:jc w:val="center"/>
              <w:rPr>
                <w:color w:val="000000"/>
              </w:rPr>
            </w:pPr>
            <w:r>
              <w:rPr>
                <w:color w:val="000000"/>
                <w:sz w:val="22"/>
                <w:szCs w:val="22"/>
              </w:rPr>
              <w:t>0,0</w:t>
            </w:r>
          </w:p>
        </w:tc>
        <w:tc>
          <w:tcPr>
            <w:tcW w:w="474" w:type="pct"/>
            <w:tcBorders>
              <w:top w:val="single" w:sz="4" w:space="0" w:color="auto"/>
              <w:left w:val="nil"/>
              <w:bottom w:val="single" w:sz="4" w:space="0" w:color="auto"/>
              <w:right w:val="single" w:sz="4" w:space="0" w:color="auto"/>
            </w:tcBorders>
            <w:vAlign w:val="bottom"/>
            <w:hideMark/>
          </w:tcPr>
          <w:p w14:paraId="644A213F" w14:textId="77777777" w:rsidR="008C0B80" w:rsidRDefault="008C0B80" w:rsidP="00DB3DB6">
            <w:pPr>
              <w:jc w:val="center"/>
              <w:rPr>
                <w:color w:val="000000"/>
              </w:rPr>
            </w:pPr>
            <w:r>
              <w:rPr>
                <w:color w:val="000000"/>
                <w:sz w:val="22"/>
                <w:szCs w:val="22"/>
              </w:rPr>
              <w:t>0,0</w:t>
            </w:r>
          </w:p>
        </w:tc>
        <w:tc>
          <w:tcPr>
            <w:tcW w:w="473" w:type="pct"/>
            <w:tcBorders>
              <w:top w:val="single" w:sz="4" w:space="0" w:color="auto"/>
              <w:left w:val="nil"/>
              <w:bottom w:val="single" w:sz="4" w:space="0" w:color="auto"/>
              <w:right w:val="single" w:sz="4" w:space="0" w:color="auto"/>
            </w:tcBorders>
            <w:vAlign w:val="bottom"/>
            <w:hideMark/>
          </w:tcPr>
          <w:p w14:paraId="0AEA475B" w14:textId="77777777" w:rsidR="008C0B80" w:rsidRDefault="008C0B80" w:rsidP="00DB3DB6">
            <w:pPr>
              <w:jc w:val="center"/>
              <w:rPr>
                <w:color w:val="000000"/>
              </w:rPr>
            </w:pPr>
            <w:r>
              <w:rPr>
                <w:color w:val="000000"/>
                <w:sz w:val="22"/>
                <w:szCs w:val="22"/>
              </w:rPr>
              <w:t>100</w:t>
            </w:r>
          </w:p>
        </w:tc>
        <w:tc>
          <w:tcPr>
            <w:tcW w:w="484" w:type="pct"/>
            <w:tcBorders>
              <w:top w:val="single" w:sz="4" w:space="0" w:color="auto"/>
              <w:left w:val="nil"/>
              <w:bottom w:val="single" w:sz="4" w:space="0" w:color="auto"/>
              <w:right w:val="single" w:sz="4" w:space="0" w:color="auto"/>
            </w:tcBorders>
            <w:vAlign w:val="bottom"/>
            <w:hideMark/>
          </w:tcPr>
          <w:p w14:paraId="58C01CE3" w14:textId="77777777" w:rsidR="008C0B80" w:rsidRDefault="008C0B80" w:rsidP="00DB3DB6">
            <w:pPr>
              <w:jc w:val="center"/>
              <w:rPr>
                <w:color w:val="000000"/>
              </w:rPr>
            </w:pPr>
            <w:r>
              <w:rPr>
                <w:color w:val="000000"/>
                <w:sz w:val="22"/>
                <w:szCs w:val="22"/>
              </w:rPr>
              <w:t>0,0</w:t>
            </w:r>
          </w:p>
        </w:tc>
      </w:tr>
      <w:tr w:rsidR="008C0B80" w:rsidRPr="00754539" w14:paraId="37991C53" w14:textId="77777777" w:rsidTr="00DB3DB6">
        <w:trPr>
          <w:trHeight w:val="149"/>
        </w:trPr>
        <w:tc>
          <w:tcPr>
            <w:tcW w:w="2623" w:type="pct"/>
            <w:gridSpan w:val="2"/>
            <w:tcBorders>
              <w:top w:val="nil"/>
              <w:left w:val="single" w:sz="4" w:space="0" w:color="auto"/>
              <w:bottom w:val="single" w:sz="4" w:space="0" w:color="auto"/>
              <w:right w:val="single" w:sz="4" w:space="0" w:color="auto"/>
            </w:tcBorders>
            <w:vAlign w:val="center"/>
            <w:hideMark/>
          </w:tcPr>
          <w:p w14:paraId="5A9A6138" w14:textId="77777777" w:rsidR="008C0B80" w:rsidRPr="00754539" w:rsidRDefault="008C0B80" w:rsidP="00DB3DB6">
            <w:pPr>
              <w:jc w:val="right"/>
              <w:rPr>
                <w:b/>
                <w:bCs/>
                <w:sz w:val="20"/>
                <w:szCs w:val="20"/>
              </w:rPr>
            </w:pPr>
            <w:r w:rsidRPr="00754539">
              <w:rPr>
                <w:b/>
                <w:bCs/>
                <w:sz w:val="20"/>
                <w:szCs w:val="20"/>
              </w:rPr>
              <w:t>Дубровский район</w:t>
            </w:r>
          </w:p>
        </w:tc>
        <w:tc>
          <w:tcPr>
            <w:tcW w:w="473" w:type="pct"/>
            <w:tcBorders>
              <w:top w:val="nil"/>
              <w:left w:val="nil"/>
              <w:bottom w:val="single" w:sz="4" w:space="0" w:color="auto"/>
              <w:right w:val="nil"/>
            </w:tcBorders>
            <w:vAlign w:val="center"/>
            <w:hideMark/>
          </w:tcPr>
          <w:p w14:paraId="6F907EB4" w14:textId="77777777" w:rsidR="008C0B80" w:rsidRPr="00491310" w:rsidRDefault="008C0B80" w:rsidP="00DB3DB6">
            <w:pPr>
              <w:jc w:val="center"/>
              <w:rPr>
                <w:b/>
                <w:bCs/>
                <w:color w:val="000000"/>
              </w:rPr>
            </w:pPr>
            <w:r w:rsidRPr="00491310">
              <w:rPr>
                <w:b/>
                <w:bCs/>
                <w:color w:val="000000"/>
                <w:sz w:val="22"/>
                <w:szCs w:val="22"/>
              </w:rPr>
              <w:t>22</w:t>
            </w:r>
          </w:p>
        </w:tc>
        <w:tc>
          <w:tcPr>
            <w:tcW w:w="473" w:type="pct"/>
            <w:tcBorders>
              <w:top w:val="nil"/>
              <w:left w:val="single" w:sz="4" w:space="0" w:color="auto"/>
              <w:bottom w:val="single" w:sz="4" w:space="0" w:color="auto"/>
              <w:right w:val="single" w:sz="4" w:space="0" w:color="auto"/>
            </w:tcBorders>
            <w:vAlign w:val="bottom"/>
            <w:hideMark/>
          </w:tcPr>
          <w:p w14:paraId="1559A5AC" w14:textId="77777777" w:rsidR="008C0B80" w:rsidRPr="00491310" w:rsidRDefault="008C0B80" w:rsidP="00DB3DB6">
            <w:pPr>
              <w:jc w:val="center"/>
              <w:rPr>
                <w:b/>
                <w:bCs/>
                <w:color w:val="000000"/>
              </w:rPr>
            </w:pPr>
            <w:r w:rsidRPr="00491310">
              <w:rPr>
                <w:b/>
                <w:bCs/>
                <w:color w:val="000000"/>
                <w:sz w:val="22"/>
                <w:szCs w:val="22"/>
              </w:rPr>
              <w:t>0,0</w:t>
            </w:r>
          </w:p>
        </w:tc>
        <w:tc>
          <w:tcPr>
            <w:tcW w:w="474" w:type="pct"/>
            <w:tcBorders>
              <w:top w:val="nil"/>
              <w:left w:val="nil"/>
              <w:bottom w:val="single" w:sz="4" w:space="0" w:color="auto"/>
              <w:right w:val="single" w:sz="4" w:space="0" w:color="auto"/>
            </w:tcBorders>
            <w:vAlign w:val="bottom"/>
            <w:hideMark/>
          </w:tcPr>
          <w:p w14:paraId="2B3568B7" w14:textId="77777777" w:rsidR="008C0B80" w:rsidRPr="00491310" w:rsidRDefault="008C0B80" w:rsidP="00DB3DB6">
            <w:pPr>
              <w:jc w:val="center"/>
              <w:rPr>
                <w:b/>
                <w:bCs/>
                <w:color w:val="000000"/>
              </w:rPr>
            </w:pPr>
            <w:r w:rsidRPr="00491310">
              <w:rPr>
                <w:b/>
                <w:bCs/>
                <w:color w:val="000000"/>
                <w:sz w:val="22"/>
                <w:szCs w:val="22"/>
              </w:rPr>
              <w:t>31,8</w:t>
            </w:r>
          </w:p>
        </w:tc>
        <w:tc>
          <w:tcPr>
            <w:tcW w:w="473" w:type="pct"/>
            <w:tcBorders>
              <w:top w:val="nil"/>
              <w:left w:val="nil"/>
              <w:bottom w:val="single" w:sz="4" w:space="0" w:color="auto"/>
              <w:right w:val="single" w:sz="4" w:space="0" w:color="auto"/>
            </w:tcBorders>
            <w:vAlign w:val="center"/>
            <w:hideMark/>
          </w:tcPr>
          <w:p w14:paraId="3AFEF4EB" w14:textId="77777777" w:rsidR="008C0B80" w:rsidRPr="00491310" w:rsidRDefault="008C0B80" w:rsidP="00DB3DB6">
            <w:pPr>
              <w:jc w:val="center"/>
              <w:rPr>
                <w:b/>
                <w:color w:val="000000"/>
                <w:sz w:val="20"/>
                <w:szCs w:val="20"/>
              </w:rPr>
            </w:pPr>
            <w:r w:rsidRPr="00491310">
              <w:rPr>
                <w:b/>
                <w:color w:val="000000"/>
                <w:sz w:val="20"/>
                <w:szCs w:val="20"/>
              </w:rPr>
              <w:t>36,4</w:t>
            </w:r>
          </w:p>
        </w:tc>
        <w:tc>
          <w:tcPr>
            <w:tcW w:w="484" w:type="pct"/>
            <w:tcBorders>
              <w:top w:val="nil"/>
              <w:left w:val="nil"/>
              <w:bottom w:val="single" w:sz="4" w:space="0" w:color="auto"/>
              <w:right w:val="single" w:sz="4" w:space="0" w:color="auto"/>
            </w:tcBorders>
            <w:vAlign w:val="center"/>
            <w:hideMark/>
          </w:tcPr>
          <w:p w14:paraId="6206BD4D" w14:textId="77777777" w:rsidR="008C0B80" w:rsidRPr="00491310" w:rsidRDefault="008C0B80" w:rsidP="00DB3DB6">
            <w:pPr>
              <w:jc w:val="center"/>
              <w:rPr>
                <w:b/>
                <w:color w:val="000000"/>
                <w:sz w:val="20"/>
                <w:szCs w:val="20"/>
              </w:rPr>
            </w:pPr>
            <w:r w:rsidRPr="00491310">
              <w:rPr>
                <w:b/>
                <w:color w:val="000000"/>
                <w:sz w:val="20"/>
                <w:szCs w:val="20"/>
              </w:rPr>
              <w:t>31,8</w:t>
            </w:r>
          </w:p>
        </w:tc>
      </w:tr>
    </w:tbl>
    <w:p w14:paraId="5A94B716" w14:textId="77777777" w:rsidR="008B7ECC" w:rsidRDefault="008B7ECC" w:rsidP="00D46E0E">
      <w:pPr>
        <w:jc w:val="center"/>
        <w:rPr>
          <w:b/>
          <w:bCs/>
          <w:color w:val="FF0000"/>
        </w:rPr>
      </w:pPr>
    </w:p>
    <w:p w14:paraId="089082CB" w14:textId="0DAC443F" w:rsidR="00D46E0E" w:rsidRPr="007903D6" w:rsidRDefault="00D46E0E" w:rsidP="00D46E0E">
      <w:pPr>
        <w:jc w:val="center"/>
        <w:rPr>
          <w:b/>
          <w:bCs/>
        </w:rPr>
      </w:pPr>
      <w:r w:rsidRPr="007903D6">
        <w:rPr>
          <w:b/>
          <w:bCs/>
        </w:rPr>
        <w:t xml:space="preserve">Гистограмма соответствия отметок по </w:t>
      </w:r>
      <w:r w:rsidR="008B7ECC" w:rsidRPr="007903D6">
        <w:rPr>
          <w:b/>
          <w:bCs/>
        </w:rPr>
        <w:t>биологии</w:t>
      </w:r>
      <w:r w:rsidRPr="007903D6">
        <w:rPr>
          <w:b/>
          <w:bCs/>
        </w:rPr>
        <w:t xml:space="preserve"> </w:t>
      </w:r>
    </w:p>
    <w:p w14:paraId="2AF66284" w14:textId="77777777" w:rsidR="00D46E0E" w:rsidRPr="007903D6" w:rsidRDefault="00D46E0E" w:rsidP="00D46E0E">
      <w:pPr>
        <w:jc w:val="center"/>
      </w:pPr>
      <w:r w:rsidRPr="007903D6">
        <w:rPr>
          <w:b/>
          <w:bCs/>
        </w:rPr>
        <w:t>за выполненную работу и отметок по журналу</w:t>
      </w:r>
    </w:p>
    <w:p w14:paraId="492E2158" w14:textId="77777777" w:rsidR="00D46E0E" w:rsidRDefault="00D46E0E" w:rsidP="00D46E0E">
      <w:pPr>
        <w:spacing w:after="200" w:line="276" w:lineRule="auto"/>
        <w:jc w:val="center"/>
        <w:rPr>
          <w:sz w:val="16"/>
          <w:szCs w:val="16"/>
        </w:rPr>
      </w:pPr>
    </w:p>
    <w:p w14:paraId="09C1FA13" w14:textId="0D162C1A" w:rsidR="00D46E0E" w:rsidRDefault="003E4B14" w:rsidP="00D46E0E">
      <w:pPr>
        <w:spacing w:after="200" w:line="276" w:lineRule="auto"/>
        <w:jc w:val="center"/>
        <w:rPr>
          <w:sz w:val="16"/>
          <w:szCs w:val="16"/>
        </w:rPr>
      </w:pPr>
      <w:r>
        <w:rPr>
          <w:noProof/>
        </w:rPr>
        <w:drawing>
          <wp:inline distT="0" distB="0" distL="0" distR="0" wp14:anchorId="26A6966C" wp14:editId="4649EB7D">
            <wp:extent cx="5931673" cy="1337945"/>
            <wp:effectExtent l="0" t="0" r="0" b="0"/>
            <wp:docPr id="34" name="Диаграмма 34">
              <a:extLst xmlns:a="http://schemas.openxmlformats.org/drawingml/2006/main">
                <a:ext uri="{FF2B5EF4-FFF2-40B4-BE49-F238E27FC236}">
                  <a16:creationId xmlns:a16="http://schemas.microsoft.com/office/drawing/2014/main" id="{5B9D9EB9-EBA4-4BED-AE3B-53A1FCD022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tbl>
      <w:tblPr>
        <w:tblStyle w:val="a3"/>
        <w:tblW w:w="5000" w:type="pct"/>
        <w:tblLook w:val="04A0" w:firstRow="1" w:lastRow="0" w:firstColumn="1" w:lastColumn="0" w:noHBand="0" w:noVBand="1"/>
      </w:tblPr>
      <w:tblGrid>
        <w:gridCol w:w="5365"/>
        <w:gridCol w:w="2353"/>
        <w:gridCol w:w="1626"/>
      </w:tblGrid>
      <w:tr w:rsidR="00D46E0E" w14:paraId="6B0D01D5" w14:textId="77777777" w:rsidTr="00903158">
        <w:trPr>
          <w:trHeight w:val="964"/>
        </w:trPr>
        <w:tc>
          <w:tcPr>
            <w:tcW w:w="2871" w:type="pct"/>
            <w:tcBorders>
              <w:top w:val="single" w:sz="4" w:space="0" w:color="000000"/>
              <w:left w:val="single" w:sz="4" w:space="0" w:color="000000"/>
              <w:bottom w:val="single" w:sz="4" w:space="0" w:color="000000"/>
              <w:right w:val="single" w:sz="4" w:space="0" w:color="000000"/>
            </w:tcBorders>
            <w:vAlign w:val="center"/>
            <w:hideMark/>
          </w:tcPr>
          <w:p w14:paraId="71A35ADB"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22E166FE" w14:textId="1955EA19" w:rsidR="00D46E0E" w:rsidRDefault="00D46E0E">
            <w:pPr>
              <w:jc w:val="center"/>
              <w:rPr>
                <w:b/>
                <w:sz w:val="22"/>
              </w:rPr>
            </w:pPr>
            <w:r>
              <w:rPr>
                <w:b/>
                <w:sz w:val="22"/>
              </w:rPr>
              <w:t>Количество участников в</w:t>
            </w:r>
            <w:r w:rsidR="00903158">
              <w:rPr>
                <w:b/>
                <w:sz w:val="22"/>
              </w:rPr>
              <w:t xml:space="preserve"> </w:t>
            </w:r>
            <w:r w:rsidR="002D4BF5">
              <w:rPr>
                <w:b/>
                <w:sz w:val="22"/>
              </w:rPr>
              <w:t>Дубровском</w:t>
            </w:r>
            <w:r w:rsidR="00903158">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3C38D340" w14:textId="77777777" w:rsidR="00D46E0E" w:rsidRDefault="00D46E0E">
            <w:pPr>
              <w:jc w:val="center"/>
              <w:rPr>
                <w:b/>
                <w:sz w:val="22"/>
              </w:rPr>
            </w:pPr>
            <w:r>
              <w:rPr>
                <w:b/>
                <w:sz w:val="22"/>
              </w:rPr>
              <w:t>%</w:t>
            </w:r>
          </w:p>
        </w:tc>
      </w:tr>
      <w:tr w:rsidR="003E4B14" w14:paraId="3EC5A7A5" w14:textId="77777777" w:rsidTr="00DB3DB6">
        <w:tc>
          <w:tcPr>
            <w:tcW w:w="2871" w:type="pct"/>
            <w:tcBorders>
              <w:top w:val="single" w:sz="4" w:space="0" w:color="000000"/>
              <w:left w:val="single" w:sz="4" w:space="0" w:color="000000"/>
              <w:bottom w:val="single" w:sz="4" w:space="0" w:color="000000"/>
              <w:right w:val="single" w:sz="4" w:space="0" w:color="000000"/>
            </w:tcBorders>
            <w:vAlign w:val="center"/>
            <w:hideMark/>
          </w:tcPr>
          <w:p w14:paraId="6D0C426F" w14:textId="77777777" w:rsidR="003E4B14" w:rsidRDefault="003E4B14" w:rsidP="003E4B14">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0A5D987C" w14:textId="24DC6A48" w:rsidR="003E4B14" w:rsidRDefault="003E4B14" w:rsidP="003E4B14">
            <w:pPr>
              <w:jc w:val="center"/>
              <w:rPr>
                <w:color w:val="000000"/>
                <w:sz w:val="22"/>
                <w:szCs w:val="22"/>
              </w:rPr>
            </w:pPr>
            <w:r>
              <w:rPr>
                <w:color w:val="000000"/>
                <w:sz w:val="22"/>
                <w:szCs w:val="22"/>
              </w:rPr>
              <w:t>1</w:t>
            </w:r>
          </w:p>
        </w:tc>
        <w:tc>
          <w:tcPr>
            <w:tcW w:w="870" w:type="pct"/>
            <w:tcBorders>
              <w:top w:val="single" w:sz="4" w:space="0" w:color="000000"/>
              <w:left w:val="single" w:sz="4" w:space="0" w:color="000000"/>
              <w:bottom w:val="single" w:sz="4" w:space="0" w:color="000000"/>
              <w:right w:val="single" w:sz="4" w:space="0" w:color="000000"/>
            </w:tcBorders>
            <w:vAlign w:val="center"/>
          </w:tcPr>
          <w:p w14:paraId="43AF7FC6" w14:textId="37D352A0" w:rsidR="003E4B14" w:rsidRDefault="003E4B14" w:rsidP="003E4B14">
            <w:pPr>
              <w:jc w:val="center"/>
              <w:rPr>
                <w:color w:val="000000"/>
                <w:sz w:val="22"/>
                <w:szCs w:val="22"/>
              </w:rPr>
            </w:pPr>
            <w:r>
              <w:rPr>
                <w:color w:val="000000"/>
                <w:sz w:val="22"/>
                <w:szCs w:val="22"/>
              </w:rPr>
              <w:t>4,5</w:t>
            </w:r>
          </w:p>
        </w:tc>
      </w:tr>
      <w:tr w:rsidR="003E4B14" w14:paraId="764DBBFE" w14:textId="77777777" w:rsidTr="00DB3DB6">
        <w:tc>
          <w:tcPr>
            <w:tcW w:w="2871" w:type="pct"/>
            <w:tcBorders>
              <w:top w:val="single" w:sz="4" w:space="0" w:color="000000"/>
              <w:left w:val="single" w:sz="4" w:space="0" w:color="000000"/>
              <w:bottom w:val="single" w:sz="4" w:space="0" w:color="000000"/>
              <w:right w:val="single" w:sz="4" w:space="0" w:color="000000"/>
            </w:tcBorders>
            <w:vAlign w:val="center"/>
            <w:hideMark/>
          </w:tcPr>
          <w:p w14:paraId="3FBD412E" w14:textId="77777777" w:rsidR="003E4B14" w:rsidRDefault="003E4B14" w:rsidP="003E4B14">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5A7A4C30" w14:textId="3464F59A" w:rsidR="003E4B14" w:rsidRDefault="003E4B14" w:rsidP="003E4B14">
            <w:pPr>
              <w:jc w:val="center"/>
              <w:rPr>
                <w:color w:val="000000"/>
                <w:sz w:val="22"/>
                <w:szCs w:val="22"/>
              </w:rPr>
            </w:pPr>
            <w:r>
              <w:rPr>
                <w:color w:val="000000"/>
                <w:sz w:val="22"/>
                <w:szCs w:val="22"/>
              </w:rPr>
              <w:t>18</w:t>
            </w:r>
          </w:p>
        </w:tc>
        <w:tc>
          <w:tcPr>
            <w:tcW w:w="870" w:type="pct"/>
            <w:tcBorders>
              <w:top w:val="single" w:sz="4" w:space="0" w:color="000000"/>
              <w:left w:val="single" w:sz="4" w:space="0" w:color="000000"/>
              <w:bottom w:val="single" w:sz="4" w:space="0" w:color="000000"/>
              <w:right w:val="single" w:sz="4" w:space="0" w:color="000000"/>
            </w:tcBorders>
            <w:vAlign w:val="center"/>
          </w:tcPr>
          <w:p w14:paraId="20C9BC69" w14:textId="41158E14" w:rsidR="003E4B14" w:rsidRDefault="003E4B14" w:rsidP="003E4B14">
            <w:pPr>
              <w:jc w:val="center"/>
              <w:rPr>
                <w:color w:val="000000"/>
                <w:sz w:val="22"/>
                <w:szCs w:val="22"/>
              </w:rPr>
            </w:pPr>
            <w:r>
              <w:rPr>
                <w:color w:val="000000"/>
                <w:sz w:val="22"/>
                <w:szCs w:val="22"/>
              </w:rPr>
              <w:t>81,8</w:t>
            </w:r>
          </w:p>
        </w:tc>
      </w:tr>
      <w:tr w:rsidR="003E4B14" w14:paraId="3712133E" w14:textId="77777777" w:rsidTr="00DB3DB6">
        <w:tc>
          <w:tcPr>
            <w:tcW w:w="2871" w:type="pct"/>
            <w:tcBorders>
              <w:top w:val="single" w:sz="4" w:space="0" w:color="000000"/>
              <w:left w:val="single" w:sz="4" w:space="0" w:color="000000"/>
              <w:bottom w:val="single" w:sz="4" w:space="0" w:color="000000"/>
              <w:right w:val="single" w:sz="4" w:space="0" w:color="000000"/>
            </w:tcBorders>
            <w:vAlign w:val="center"/>
            <w:hideMark/>
          </w:tcPr>
          <w:p w14:paraId="1F31F3CA" w14:textId="77777777" w:rsidR="003E4B14" w:rsidRDefault="003E4B14" w:rsidP="003E4B14">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center"/>
          </w:tcPr>
          <w:p w14:paraId="5A62513E" w14:textId="4097C4F0" w:rsidR="003E4B14" w:rsidRDefault="003E4B14" w:rsidP="003E4B14">
            <w:pPr>
              <w:jc w:val="center"/>
              <w:rPr>
                <w:color w:val="000000"/>
                <w:sz w:val="22"/>
                <w:szCs w:val="22"/>
              </w:rPr>
            </w:pPr>
            <w:r>
              <w:rPr>
                <w:color w:val="000000"/>
                <w:sz w:val="22"/>
                <w:szCs w:val="22"/>
              </w:rPr>
              <w:t>3</w:t>
            </w:r>
          </w:p>
        </w:tc>
        <w:tc>
          <w:tcPr>
            <w:tcW w:w="870" w:type="pct"/>
            <w:tcBorders>
              <w:top w:val="single" w:sz="4" w:space="0" w:color="000000"/>
              <w:left w:val="single" w:sz="4" w:space="0" w:color="000000"/>
              <w:bottom w:val="single" w:sz="4" w:space="0" w:color="000000"/>
              <w:right w:val="single" w:sz="4" w:space="0" w:color="000000"/>
            </w:tcBorders>
            <w:vAlign w:val="center"/>
          </w:tcPr>
          <w:p w14:paraId="08D38E98" w14:textId="72F879D1" w:rsidR="003E4B14" w:rsidRDefault="003E4B14" w:rsidP="003E4B14">
            <w:pPr>
              <w:jc w:val="center"/>
              <w:rPr>
                <w:color w:val="000000"/>
                <w:sz w:val="22"/>
                <w:szCs w:val="22"/>
              </w:rPr>
            </w:pPr>
            <w:r>
              <w:rPr>
                <w:color w:val="000000"/>
                <w:sz w:val="22"/>
                <w:szCs w:val="22"/>
              </w:rPr>
              <w:t>13,6</w:t>
            </w:r>
          </w:p>
        </w:tc>
      </w:tr>
      <w:tr w:rsidR="00D46E0E" w14:paraId="5B6828B6"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4B7909F0"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7D7F22E9" w14:textId="0E002D37" w:rsidR="00D46E0E" w:rsidRDefault="003E4B14">
            <w:pPr>
              <w:jc w:val="center"/>
              <w:rPr>
                <w:color w:val="000000"/>
                <w:sz w:val="22"/>
                <w:szCs w:val="22"/>
              </w:rPr>
            </w:pPr>
            <w:r>
              <w:rPr>
                <w:color w:val="000000"/>
                <w:sz w:val="22"/>
                <w:szCs w:val="22"/>
              </w:rPr>
              <w:t>22</w:t>
            </w:r>
          </w:p>
        </w:tc>
        <w:tc>
          <w:tcPr>
            <w:tcW w:w="870" w:type="pct"/>
            <w:tcBorders>
              <w:top w:val="single" w:sz="4" w:space="0" w:color="000000"/>
              <w:left w:val="single" w:sz="4" w:space="0" w:color="000000"/>
              <w:bottom w:val="single" w:sz="4" w:space="0" w:color="000000"/>
              <w:right w:val="single" w:sz="4" w:space="0" w:color="000000"/>
            </w:tcBorders>
            <w:vAlign w:val="bottom"/>
          </w:tcPr>
          <w:p w14:paraId="116B45F9" w14:textId="22C62F8A" w:rsidR="00D46E0E" w:rsidRDefault="00903158">
            <w:pPr>
              <w:jc w:val="center"/>
              <w:rPr>
                <w:color w:val="000000"/>
                <w:sz w:val="22"/>
                <w:szCs w:val="22"/>
              </w:rPr>
            </w:pPr>
            <w:r>
              <w:rPr>
                <w:color w:val="000000"/>
                <w:sz w:val="22"/>
                <w:szCs w:val="22"/>
              </w:rPr>
              <w:t>100</w:t>
            </w:r>
          </w:p>
        </w:tc>
      </w:tr>
    </w:tbl>
    <w:p w14:paraId="45EEC45B" w14:textId="693FB8A6" w:rsidR="00D46E0E" w:rsidRDefault="00D46E0E" w:rsidP="00D46E0E">
      <w:pPr>
        <w:rPr>
          <w:noProof/>
        </w:rPr>
      </w:pPr>
    </w:p>
    <w:p w14:paraId="4C9BA64D" w14:textId="0A47A454" w:rsidR="003E4B14" w:rsidRDefault="003E4B14" w:rsidP="00D46E0E">
      <w:pPr>
        <w:rPr>
          <w:noProof/>
        </w:rPr>
      </w:pPr>
    </w:p>
    <w:p w14:paraId="7977E183" w14:textId="77777777" w:rsidR="003E4B14" w:rsidRDefault="003E4B14" w:rsidP="00D46E0E">
      <w:pPr>
        <w:rPr>
          <w:noProof/>
        </w:rPr>
      </w:pPr>
    </w:p>
    <w:tbl>
      <w:tblPr>
        <w:tblW w:w="5000" w:type="pct"/>
        <w:tblLook w:val="04A0" w:firstRow="1" w:lastRow="0" w:firstColumn="1" w:lastColumn="0" w:noHBand="0" w:noVBand="1"/>
      </w:tblPr>
      <w:tblGrid>
        <w:gridCol w:w="440"/>
        <w:gridCol w:w="2111"/>
        <w:gridCol w:w="757"/>
        <w:gridCol w:w="1286"/>
        <w:gridCol w:w="712"/>
        <w:gridCol w:w="1286"/>
        <w:gridCol w:w="739"/>
        <w:gridCol w:w="1286"/>
        <w:gridCol w:w="727"/>
      </w:tblGrid>
      <w:tr w:rsidR="003E4B14" w:rsidRPr="003E4B14" w14:paraId="4553BB79" w14:textId="77777777" w:rsidTr="003E4B14">
        <w:trPr>
          <w:trHeight w:val="300"/>
        </w:trPr>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CE9F2" w14:textId="77777777" w:rsidR="003E4B14" w:rsidRPr="003E4B14" w:rsidRDefault="003E4B14" w:rsidP="003E4B14">
            <w:pPr>
              <w:jc w:val="center"/>
              <w:rPr>
                <w:b/>
                <w:bCs/>
                <w:color w:val="000000"/>
                <w:sz w:val="20"/>
                <w:szCs w:val="20"/>
              </w:rPr>
            </w:pPr>
            <w:r w:rsidRPr="003E4B14">
              <w:rPr>
                <w:b/>
                <w:bCs/>
                <w:noProof/>
                <w:color w:val="000000"/>
                <w:sz w:val="20"/>
                <w:szCs w:val="20"/>
              </w:rPr>
              <w:t>№</w:t>
            </w:r>
          </w:p>
        </w:tc>
        <w:tc>
          <w:tcPr>
            <w:tcW w:w="11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7AEE6" w14:textId="77777777" w:rsidR="003E4B14" w:rsidRPr="003E4B14" w:rsidRDefault="003E4B14" w:rsidP="003E4B14">
            <w:pPr>
              <w:jc w:val="center"/>
              <w:rPr>
                <w:b/>
                <w:bCs/>
                <w:color w:val="000000"/>
                <w:sz w:val="20"/>
                <w:szCs w:val="20"/>
              </w:rPr>
            </w:pPr>
            <w:r w:rsidRPr="003E4B14">
              <w:rPr>
                <w:b/>
                <w:bCs/>
                <w:noProof/>
                <w:color w:val="000000"/>
                <w:sz w:val="20"/>
                <w:szCs w:val="20"/>
              </w:rPr>
              <w:t>Название ОО</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D7A0E" w14:textId="77777777" w:rsidR="003E4B14" w:rsidRPr="003E4B14" w:rsidRDefault="003E4B14" w:rsidP="003E4B14">
            <w:pPr>
              <w:jc w:val="center"/>
              <w:rPr>
                <w:b/>
                <w:bCs/>
                <w:color w:val="000000"/>
                <w:sz w:val="20"/>
                <w:szCs w:val="20"/>
              </w:rPr>
            </w:pPr>
            <w:r w:rsidRPr="003E4B14">
              <w:rPr>
                <w:b/>
                <w:bCs/>
                <w:noProof/>
                <w:color w:val="000000"/>
                <w:sz w:val="20"/>
                <w:szCs w:val="20"/>
              </w:rPr>
              <w:t>Кол-во уч-ков</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14:paraId="0F805663" w14:textId="77777777" w:rsidR="003E4B14" w:rsidRPr="003E4B14" w:rsidRDefault="003E4B14" w:rsidP="003E4B14">
            <w:pPr>
              <w:jc w:val="center"/>
              <w:rPr>
                <w:b/>
                <w:bCs/>
                <w:color w:val="000000"/>
                <w:sz w:val="20"/>
                <w:szCs w:val="20"/>
              </w:rPr>
            </w:pPr>
            <w:r w:rsidRPr="003E4B14">
              <w:rPr>
                <w:b/>
                <w:bCs/>
                <w:noProof/>
                <w:color w:val="000000"/>
                <w:sz w:val="20"/>
                <w:szCs w:val="20"/>
              </w:rPr>
              <w:t>Понизили</w:t>
            </w:r>
          </w:p>
        </w:tc>
        <w:tc>
          <w:tcPr>
            <w:tcW w:w="1040" w:type="pct"/>
            <w:gridSpan w:val="2"/>
            <w:tcBorders>
              <w:top w:val="single" w:sz="4" w:space="0" w:color="auto"/>
              <w:left w:val="nil"/>
              <w:bottom w:val="single" w:sz="4" w:space="0" w:color="auto"/>
              <w:right w:val="single" w:sz="4" w:space="0" w:color="auto"/>
            </w:tcBorders>
            <w:shd w:val="clear" w:color="auto" w:fill="auto"/>
            <w:vAlign w:val="center"/>
            <w:hideMark/>
          </w:tcPr>
          <w:p w14:paraId="497ECBA3" w14:textId="77777777" w:rsidR="003E4B14" w:rsidRPr="003E4B14" w:rsidRDefault="003E4B14" w:rsidP="003E4B14">
            <w:pPr>
              <w:jc w:val="center"/>
              <w:rPr>
                <w:b/>
                <w:bCs/>
                <w:color w:val="000000"/>
                <w:sz w:val="20"/>
                <w:szCs w:val="20"/>
              </w:rPr>
            </w:pPr>
            <w:r w:rsidRPr="003E4B14">
              <w:rPr>
                <w:b/>
                <w:bCs/>
                <w:noProof/>
                <w:color w:val="000000"/>
                <w:sz w:val="20"/>
                <w:szCs w:val="20"/>
              </w:rPr>
              <w:t>Подтвердили</w:t>
            </w:r>
          </w:p>
        </w:tc>
        <w:tc>
          <w:tcPr>
            <w:tcW w:w="1034" w:type="pct"/>
            <w:gridSpan w:val="2"/>
            <w:tcBorders>
              <w:top w:val="single" w:sz="4" w:space="0" w:color="auto"/>
              <w:left w:val="nil"/>
              <w:bottom w:val="single" w:sz="4" w:space="0" w:color="auto"/>
              <w:right w:val="single" w:sz="4" w:space="0" w:color="auto"/>
            </w:tcBorders>
            <w:shd w:val="clear" w:color="auto" w:fill="auto"/>
            <w:vAlign w:val="center"/>
            <w:hideMark/>
          </w:tcPr>
          <w:p w14:paraId="2057047C" w14:textId="77777777" w:rsidR="003E4B14" w:rsidRPr="003E4B14" w:rsidRDefault="003E4B14" w:rsidP="003E4B14">
            <w:pPr>
              <w:jc w:val="center"/>
              <w:rPr>
                <w:b/>
                <w:bCs/>
                <w:color w:val="000000"/>
                <w:sz w:val="20"/>
                <w:szCs w:val="20"/>
              </w:rPr>
            </w:pPr>
            <w:r w:rsidRPr="003E4B14">
              <w:rPr>
                <w:b/>
                <w:bCs/>
                <w:noProof/>
                <w:color w:val="000000"/>
                <w:sz w:val="20"/>
                <w:szCs w:val="20"/>
              </w:rPr>
              <w:t>Повысили</w:t>
            </w:r>
          </w:p>
        </w:tc>
      </w:tr>
      <w:tr w:rsidR="003E4B14" w:rsidRPr="003E4B14" w14:paraId="393FA55D" w14:textId="77777777" w:rsidTr="003E4B14">
        <w:trPr>
          <w:trHeight w:val="510"/>
        </w:trPr>
        <w:tc>
          <w:tcPr>
            <w:tcW w:w="279" w:type="pct"/>
            <w:vMerge/>
            <w:tcBorders>
              <w:top w:val="single" w:sz="4" w:space="0" w:color="auto"/>
              <w:left w:val="single" w:sz="4" w:space="0" w:color="auto"/>
              <w:bottom w:val="single" w:sz="4" w:space="0" w:color="auto"/>
              <w:right w:val="single" w:sz="4" w:space="0" w:color="auto"/>
            </w:tcBorders>
            <w:vAlign w:val="center"/>
            <w:hideMark/>
          </w:tcPr>
          <w:p w14:paraId="384BF42A" w14:textId="77777777" w:rsidR="003E4B14" w:rsidRPr="003E4B14" w:rsidRDefault="003E4B14" w:rsidP="003E4B14">
            <w:pPr>
              <w:rPr>
                <w:b/>
                <w:bCs/>
                <w:color w:val="000000"/>
                <w:sz w:val="20"/>
                <w:szCs w:val="20"/>
              </w:rPr>
            </w:pPr>
          </w:p>
        </w:tc>
        <w:tc>
          <w:tcPr>
            <w:tcW w:w="1173" w:type="pct"/>
            <w:vMerge/>
            <w:tcBorders>
              <w:top w:val="single" w:sz="4" w:space="0" w:color="auto"/>
              <w:left w:val="single" w:sz="4" w:space="0" w:color="auto"/>
              <w:bottom w:val="single" w:sz="4" w:space="0" w:color="auto"/>
              <w:right w:val="single" w:sz="4" w:space="0" w:color="auto"/>
            </w:tcBorders>
            <w:vAlign w:val="center"/>
            <w:hideMark/>
          </w:tcPr>
          <w:p w14:paraId="54E2B59D" w14:textId="77777777" w:rsidR="003E4B14" w:rsidRPr="003E4B14" w:rsidRDefault="003E4B14" w:rsidP="003E4B14">
            <w:pPr>
              <w:rPr>
                <w:b/>
                <w:bCs/>
                <w:color w:val="000000"/>
                <w:sz w:val="20"/>
                <w:szCs w:val="20"/>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14:paraId="185E3762" w14:textId="77777777" w:rsidR="003E4B14" w:rsidRPr="003E4B14" w:rsidRDefault="003E4B14" w:rsidP="003E4B14">
            <w:pPr>
              <w:rPr>
                <w:b/>
                <w:bCs/>
                <w:color w:val="000000"/>
                <w:sz w:val="20"/>
                <w:szCs w:val="20"/>
              </w:rPr>
            </w:pPr>
          </w:p>
        </w:tc>
        <w:tc>
          <w:tcPr>
            <w:tcW w:w="602" w:type="pct"/>
            <w:tcBorders>
              <w:top w:val="nil"/>
              <w:left w:val="nil"/>
              <w:bottom w:val="single" w:sz="4" w:space="0" w:color="auto"/>
              <w:right w:val="single" w:sz="4" w:space="0" w:color="auto"/>
            </w:tcBorders>
            <w:shd w:val="clear" w:color="auto" w:fill="auto"/>
            <w:vAlign w:val="center"/>
            <w:hideMark/>
          </w:tcPr>
          <w:p w14:paraId="717F5AED" w14:textId="77777777" w:rsidR="003E4B14" w:rsidRPr="003E4B14" w:rsidRDefault="003E4B14" w:rsidP="003E4B14">
            <w:pPr>
              <w:jc w:val="center"/>
              <w:rPr>
                <w:b/>
                <w:bCs/>
                <w:color w:val="000000"/>
                <w:sz w:val="20"/>
                <w:szCs w:val="20"/>
              </w:rPr>
            </w:pPr>
            <w:r w:rsidRPr="003E4B14">
              <w:rPr>
                <w:b/>
                <w:bCs/>
                <w:noProof/>
                <w:color w:val="000000"/>
                <w:sz w:val="20"/>
                <w:szCs w:val="20"/>
              </w:rPr>
              <w:t>Количество</w:t>
            </w:r>
          </w:p>
        </w:tc>
        <w:tc>
          <w:tcPr>
            <w:tcW w:w="424" w:type="pct"/>
            <w:tcBorders>
              <w:top w:val="nil"/>
              <w:left w:val="nil"/>
              <w:bottom w:val="single" w:sz="4" w:space="0" w:color="auto"/>
              <w:right w:val="single" w:sz="4" w:space="0" w:color="auto"/>
            </w:tcBorders>
            <w:shd w:val="clear" w:color="auto" w:fill="auto"/>
            <w:vAlign w:val="center"/>
            <w:hideMark/>
          </w:tcPr>
          <w:p w14:paraId="3DD03C5F" w14:textId="77777777" w:rsidR="003E4B14" w:rsidRPr="003E4B14" w:rsidRDefault="003E4B14" w:rsidP="003E4B14">
            <w:pPr>
              <w:jc w:val="center"/>
              <w:rPr>
                <w:b/>
                <w:bCs/>
                <w:color w:val="000000"/>
                <w:sz w:val="20"/>
                <w:szCs w:val="20"/>
              </w:rPr>
            </w:pPr>
            <w:r w:rsidRPr="003E4B14">
              <w:rPr>
                <w:b/>
                <w:bCs/>
                <w:noProof/>
                <w:color w:val="000000"/>
                <w:sz w:val="20"/>
                <w:szCs w:val="20"/>
              </w:rPr>
              <w:t>Доля</w:t>
            </w:r>
          </w:p>
        </w:tc>
        <w:tc>
          <w:tcPr>
            <w:tcW w:w="602" w:type="pct"/>
            <w:tcBorders>
              <w:top w:val="nil"/>
              <w:left w:val="nil"/>
              <w:bottom w:val="single" w:sz="4" w:space="0" w:color="auto"/>
              <w:right w:val="single" w:sz="4" w:space="0" w:color="auto"/>
            </w:tcBorders>
            <w:shd w:val="clear" w:color="auto" w:fill="auto"/>
            <w:vAlign w:val="center"/>
            <w:hideMark/>
          </w:tcPr>
          <w:p w14:paraId="78A8CF2A" w14:textId="77777777" w:rsidR="003E4B14" w:rsidRPr="003E4B14" w:rsidRDefault="003E4B14" w:rsidP="003E4B14">
            <w:pPr>
              <w:jc w:val="center"/>
              <w:rPr>
                <w:b/>
                <w:bCs/>
                <w:color w:val="000000"/>
                <w:sz w:val="20"/>
                <w:szCs w:val="20"/>
              </w:rPr>
            </w:pPr>
            <w:r w:rsidRPr="003E4B14">
              <w:rPr>
                <w:b/>
                <w:bCs/>
                <w:noProof/>
                <w:color w:val="000000"/>
                <w:sz w:val="20"/>
                <w:szCs w:val="20"/>
              </w:rPr>
              <w:t>Количество</w:t>
            </w:r>
          </w:p>
        </w:tc>
        <w:tc>
          <w:tcPr>
            <w:tcW w:w="438" w:type="pct"/>
            <w:tcBorders>
              <w:top w:val="nil"/>
              <w:left w:val="nil"/>
              <w:bottom w:val="single" w:sz="4" w:space="0" w:color="auto"/>
              <w:right w:val="single" w:sz="4" w:space="0" w:color="auto"/>
            </w:tcBorders>
            <w:shd w:val="clear" w:color="auto" w:fill="auto"/>
            <w:vAlign w:val="center"/>
            <w:hideMark/>
          </w:tcPr>
          <w:p w14:paraId="7F208979" w14:textId="77777777" w:rsidR="003E4B14" w:rsidRPr="003E4B14" w:rsidRDefault="003E4B14" w:rsidP="003E4B14">
            <w:pPr>
              <w:jc w:val="center"/>
              <w:rPr>
                <w:b/>
                <w:bCs/>
                <w:color w:val="000000"/>
                <w:sz w:val="20"/>
                <w:szCs w:val="20"/>
              </w:rPr>
            </w:pPr>
            <w:r w:rsidRPr="003E4B14">
              <w:rPr>
                <w:b/>
                <w:bCs/>
                <w:noProof/>
                <w:color w:val="000000"/>
                <w:sz w:val="20"/>
                <w:szCs w:val="20"/>
              </w:rPr>
              <w:t>Доля</w:t>
            </w:r>
          </w:p>
        </w:tc>
        <w:tc>
          <w:tcPr>
            <w:tcW w:w="602" w:type="pct"/>
            <w:tcBorders>
              <w:top w:val="nil"/>
              <w:left w:val="nil"/>
              <w:bottom w:val="single" w:sz="4" w:space="0" w:color="auto"/>
              <w:right w:val="single" w:sz="4" w:space="0" w:color="auto"/>
            </w:tcBorders>
            <w:shd w:val="clear" w:color="auto" w:fill="auto"/>
            <w:vAlign w:val="center"/>
            <w:hideMark/>
          </w:tcPr>
          <w:p w14:paraId="1E46D3AE" w14:textId="77777777" w:rsidR="003E4B14" w:rsidRPr="003E4B14" w:rsidRDefault="003E4B14" w:rsidP="003E4B14">
            <w:pPr>
              <w:jc w:val="center"/>
              <w:rPr>
                <w:b/>
                <w:bCs/>
                <w:color w:val="000000"/>
                <w:sz w:val="20"/>
                <w:szCs w:val="20"/>
              </w:rPr>
            </w:pPr>
            <w:r w:rsidRPr="003E4B14">
              <w:rPr>
                <w:b/>
                <w:bCs/>
                <w:noProof/>
                <w:color w:val="000000"/>
                <w:sz w:val="20"/>
                <w:szCs w:val="20"/>
              </w:rPr>
              <w:t>Количество</w:t>
            </w:r>
          </w:p>
        </w:tc>
        <w:tc>
          <w:tcPr>
            <w:tcW w:w="432" w:type="pct"/>
            <w:tcBorders>
              <w:top w:val="nil"/>
              <w:left w:val="nil"/>
              <w:bottom w:val="single" w:sz="4" w:space="0" w:color="auto"/>
              <w:right w:val="single" w:sz="4" w:space="0" w:color="auto"/>
            </w:tcBorders>
            <w:shd w:val="clear" w:color="auto" w:fill="auto"/>
            <w:vAlign w:val="center"/>
            <w:hideMark/>
          </w:tcPr>
          <w:p w14:paraId="1E338345" w14:textId="77777777" w:rsidR="003E4B14" w:rsidRPr="003E4B14" w:rsidRDefault="003E4B14" w:rsidP="003E4B14">
            <w:pPr>
              <w:jc w:val="center"/>
              <w:rPr>
                <w:b/>
                <w:bCs/>
                <w:color w:val="000000"/>
                <w:sz w:val="20"/>
                <w:szCs w:val="20"/>
              </w:rPr>
            </w:pPr>
            <w:r w:rsidRPr="003E4B14">
              <w:rPr>
                <w:b/>
                <w:bCs/>
                <w:noProof/>
                <w:color w:val="000000"/>
                <w:sz w:val="20"/>
                <w:szCs w:val="20"/>
              </w:rPr>
              <w:t>Доля</w:t>
            </w:r>
          </w:p>
        </w:tc>
      </w:tr>
      <w:tr w:rsidR="003E4B14" w:rsidRPr="003E4B14" w14:paraId="18513C3A" w14:textId="77777777" w:rsidTr="003E4B14">
        <w:trPr>
          <w:trHeight w:val="3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9B7BC92" w14:textId="77777777" w:rsidR="003E4B14" w:rsidRPr="003E4B14" w:rsidRDefault="003E4B14" w:rsidP="003E4B14">
            <w:pPr>
              <w:jc w:val="center"/>
              <w:rPr>
                <w:color w:val="000000"/>
                <w:sz w:val="20"/>
                <w:szCs w:val="20"/>
              </w:rPr>
            </w:pPr>
            <w:r w:rsidRPr="003E4B14">
              <w:rPr>
                <w:noProof/>
                <w:color w:val="000000"/>
                <w:sz w:val="20"/>
                <w:szCs w:val="20"/>
              </w:rPr>
              <w:t>1</w:t>
            </w:r>
          </w:p>
        </w:tc>
        <w:tc>
          <w:tcPr>
            <w:tcW w:w="1173" w:type="pct"/>
            <w:tcBorders>
              <w:top w:val="nil"/>
              <w:left w:val="nil"/>
              <w:bottom w:val="single" w:sz="4" w:space="0" w:color="auto"/>
              <w:right w:val="single" w:sz="4" w:space="0" w:color="auto"/>
            </w:tcBorders>
            <w:shd w:val="clear" w:color="auto" w:fill="auto"/>
            <w:vAlign w:val="center"/>
            <w:hideMark/>
          </w:tcPr>
          <w:p w14:paraId="78CA1A6E" w14:textId="77777777" w:rsidR="003E4B14" w:rsidRPr="003E4B14" w:rsidRDefault="003E4B14" w:rsidP="003E4B14">
            <w:pPr>
              <w:rPr>
                <w:color w:val="000000"/>
                <w:sz w:val="20"/>
                <w:szCs w:val="20"/>
              </w:rPr>
            </w:pPr>
            <w:r w:rsidRPr="003E4B14">
              <w:rPr>
                <w:color w:val="000000"/>
                <w:sz w:val="20"/>
                <w:szCs w:val="20"/>
              </w:rPr>
              <w:t>МБОУ Дубровская №2 СОШ</w:t>
            </w:r>
          </w:p>
        </w:tc>
        <w:tc>
          <w:tcPr>
            <w:tcW w:w="448" w:type="pct"/>
            <w:tcBorders>
              <w:top w:val="nil"/>
              <w:left w:val="nil"/>
              <w:bottom w:val="single" w:sz="4" w:space="0" w:color="auto"/>
              <w:right w:val="single" w:sz="4" w:space="0" w:color="auto"/>
            </w:tcBorders>
            <w:shd w:val="clear" w:color="auto" w:fill="auto"/>
            <w:noWrap/>
            <w:vAlign w:val="center"/>
            <w:hideMark/>
          </w:tcPr>
          <w:p w14:paraId="7C64F5A7" w14:textId="77777777" w:rsidR="003E4B14" w:rsidRPr="003E4B14" w:rsidRDefault="003E4B14" w:rsidP="003E4B14">
            <w:pPr>
              <w:jc w:val="center"/>
              <w:rPr>
                <w:color w:val="000000"/>
                <w:sz w:val="20"/>
                <w:szCs w:val="20"/>
              </w:rPr>
            </w:pPr>
            <w:r w:rsidRPr="003E4B14">
              <w:rPr>
                <w:color w:val="000000"/>
                <w:sz w:val="20"/>
                <w:szCs w:val="20"/>
              </w:rPr>
              <w:t>20</w:t>
            </w:r>
          </w:p>
        </w:tc>
        <w:tc>
          <w:tcPr>
            <w:tcW w:w="602" w:type="pct"/>
            <w:tcBorders>
              <w:top w:val="nil"/>
              <w:left w:val="nil"/>
              <w:bottom w:val="single" w:sz="4" w:space="0" w:color="auto"/>
              <w:right w:val="single" w:sz="4" w:space="0" w:color="auto"/>
            </w:tcBorders>
            <w:shd w:val="clear" w:color="auto" w:fill="auto"/>
            <w:noWrap/>
            <w:vAlign w:val="center"/>
            <w:hideMark/>
          </w:tcPr>
          <w:p w14:paraId="48310612" w14:textId="77777777" w:rsidR="003E4B14" w:rsidRPr="003E4B14" w:rsidRDefault="003E4B14" w:rsidP="003E4B14">
            <w:pPr>
              <w:jc w:val="center"/>
              <w:rPr>
                <w:color w:val="000000"/>
                <w:sz w:val="20"/>
                <w:szCs w:val="20"/>
              </w:rPr>
            </w:pPr>
            <w:r w:rsidRPr="003E4B14">
              <w:rPr>
                <w:color w:val="000000"/>
                <w:sz w:val="20"/>
                <w:szCs w:val="20"/>
              </w:rPr>
              <w:t>1</w:t>
            </w:r>
          </w:p>
        </w:tc>
        <w:tc>
          <w:tcPr>
            <w:tcW w:w="424" w:type="pct"/>
            <w:tcBorders>
              <w:top w:val="nil"/>
              <w:left w:val="nil"/>
              <w:bottom w:val="single" w:sz="4" w:space="0" w:color="auto"/>
              <w:right w:val="single" w:sz="4" w:space="0" w:color="auto"/>
            </w:tcBorders>
            <w:shd w:val="clear" w:color="auto" w:fill="auto"/>
            <w:vAlign w:val="center"/>
            <w:hideMark/>
          </w:tcPr>
          <w:p w14:paraId="1BC2CADD" w14:textId="071344DF" w:rsidR="003E4B14" w:rsidRPr="003E4B14" w:rsidRDefault="003E4B14" w:rsidP="003E4B14">
            <w:pPr>
              <w:jc w:val="center"/>
              <w:rPr>
                <w:color w:val="000000"/>
                <w:sz w:val="20"/>
                <w:szCs w:val="20"/>
              </w:rPr>
            </w:pPr>
            <w:r w:rsidRPr="003E4B14">
              <w:rPr>
                <w:color w:val="000000"/>
                <w:sz w:val="20"/>
                <w:szCs w:val="20"/>
              </w:rPr>
              <w:t>5,0</w:t>
            </w:r>
          </w:p>
        </w:tc>
        <w:tc>
          <w:tcPr>
            <w:tcW w:w="602" w:type="pct"/>
            <w:tcBorders>
              <w:top w:val="nil"/>
              <w:left w:val="nil"/>
              <w:bottom w:val="single" w:sz="4" w:space="0" w:color="auto"/>
              <w:right w:val="single" w:sz="4" w:space="0" w:color="auto"/>
            </w:tcBorders>
            <w:shd w:val="clear" w:color="auto" w:fill="auto"/>
            <w:noWrap/>
            <w:vAlign w:val="center"/>
            <w:hideMark/>
          </w:tcPr>
          <w:p w14:paraId="1AED5076" w14:textId="77777777" w:rsidR="003E4B14" w:rsidRPr="003E4B14" w:rsidRDefault="003E4B14" w:rsidP="003E4B14">
            <w:pPr>
              <w:jc w:val="center"/>
              <w:rPr>
                <w:color w:val="000000"/>
                <w:sz w:val="20"/>
                <w:szCs w:val="20"/>
              </w:rPr>
            </w:pPr>
            <w:r w:rsidRPr="003E4B14">
              <w:rPr>
                <w:color w:val="000000"/>
                <w:sz w:val="20"/>
                <w:szCs w:val="20"/>
              </w:rPr>
              <w:t>16</w:t>
            </w:r>
          </w:p>
        </w:tc>
        <w:tc>
          <w:tcPr>
            <w:tcW w:w="438" w:type="pct"/>
            <w:tcBorders>
              <w:top w:val="nil"/>
              <w:left w:val="nil"/>
              <w:bottom w:val="single" w:sz="4" w:space="0" w:color="auto"/>
              <w:right w:val="single" w:sz="4" w:space="0" w:color="auto"/>
            </w:tcBorders>
            <w:shd w:val="clear" w:color="auto" w:fill="auto"/>
            <w:vAlign w:val="center"/>
            <w:hideMark/>
          </w:tcPr>
          <w:p w14:paraId="1D347FFB" w14:textId="0945D03E" w:rsidR="003E4B14" w:rsidRPr="003E4B14" w:rsidRDefault="003E4B14" w:rsidP="003E4B14">
            <w:pPr>
              <w:jc w:val="center"/>
              <w:rPr>
                <w:color w:val="000000"/>
                <w:sz w:val="20"/>
                <w:szCs w:val="20"/>
              </w:rPr>
            </w:pPr>
            <w:r w:rsidRPr="003E4B14">
              <w:rPr>
                <w:color w:val="000000"/>
                <w:sz w:val="20"/>
                <w:szCs w:val="20"/>
              </w:rPr>
              <w:t>80,0</w:t>
            </w:r>
          </w:p>
        </w:tc>
        <w:tc>
          <w:tcPr>
            <w:tcW w:w="602" w:type="pct"/>
            <w:tcBorders>
              <w:top w:val="nil"/>
              <w:left w:val="nil"/>
              <w:bottom w:val="single" w:sz="4" w:space="0" w:color="auto"/>
              <w:right w:val="single" w:sz="4" w:space="0" w:color="auto"/>
            </w:tcBorders>
            <w:shd w:val="clear" w:color="auto" w:fill="auto"/>
            <w:noWrap/>
            <w:vAlign w:val="center"/>
            <w:hideMark/>
          </w:tcPr>
          <w:p w14:paraId="021E941B" w14:textId="77777777" w:rsidR="003E4B14" w:rsidRPr="003E4B14" w:rsidRDefault="003E4B14" w:rsidP="003E4B14">
            <w:pPr>
              <w:jc w:val="center"/>
              <w:rPr>
                <w:color w:val="000000"/>
                <w:sz w:val="20"/>
                <w:szCs w:val="20"/>
              </w:rPr>
            </w:pPr>
            <w:r w:rsidRPr="003E4B14">
              <w:rPr>
                <w:color w:val="000000"/>
                <w:sz w:val="20"/>
                <w:szCs w:val="20"/>
              </w:rPr>
              <w:t>3</w:t>
            </w:r>
          </w:p>
        </w:tc>
        <w:tc>
          <w:tcPr>
            <w:tcW w:w="432" w:type="pct"/>
            <w:tcBorders>
              <w:top w:val="nil"/>
              <w:left w:val="nil"/>
              <w:bottom w:val="single" w:sz="4" w:space="0" w:color="auto"/>
              <w:right w:val="single" w:sz="4" w:space="0" w:color="auto"/>
            </w:tcBorders>
            <w:shd w:val="clear" w:color="auto" w:fill="auto"/>
            <w:vAlign w:val="center"/>
            <w:hideMark/>
          </w:tcPr>
          <w:p w14:paraId="6A249411" w14:textId="56529AF6" w:rsidR="003E4B14" w:rsidRPr="003E4B14" w:rsidRDefault="003E4B14" w:rsidP="003E4B14">
            <w:pPr>
              <w:jc w:val="center"/>
              <w:rPr>
                <w:color w:val="000000"/>
                <w:sz w:val="20"/>
                <w:szCs w:val="20"/>
              </w:rPr>
            </w:pPr>
            <w:r w:rsidRPr="003E4B14">
              <w:rPr>
                <w:color w:val="000000"/>
                <w:sz w:val="20"/>
                <w:szCs w:val="20"/>
              </w:rPr>
              <w:t>15,0</w:t>
            </w:r>
          </w:p>
        </w:tc>
      </w:tr>
      <w:tr w:rsidR="003E4B14" w:rsidRPr="003E4B14" w14:paraId="2BAA51DF" w14:textId="77777777" w:rsidTr="003E4B14">
        <w:trPr>
          <w:trHeight w:val="51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F8044B3" w14:textId="77777777" w:rsidR="003E4B14" w:rsidRPr="003E4B14" w:rsidRDefault="003E4B14" w:rsidP="003E4B14">
            <w:pPr>
              <w:jc w:val="center"/>
              <w:rPr>
                <w:color w:val="000000"/>
                <w:sz w:val="20"/>
                <w:szCs w:val="20"/>
              </w:rPr>
            </w:pPr>
            <w:r w:rsidRPr="003E4B14">
              <w:rPr>
                <w:noProof/>
                <w:color w:val="000000"/>
                <w:sz w:val="20"/>
                <w:szCs w:val="20"/>
              </w:rPr>
              <w:t>2</w:t>
            </w:r>
          </w:p>
        </w:tc>
        <w:tc>
          <w:tcPr>
            <w:tcW w:w="1173" w:type="pct"/>
            <w:tcBorders>
              <w:top w:val="nil"/>
              <w:left w:val="nil"/>
              <w:bottom w:val="single" w:sz="4" w:space="0" w:color="auto"/>
              <w:right w:val="single" w:sz="4" w:space="0" w:color="auto"/>
            </w:tcBorders>
            <w:shd w:val="clear" w:color="auto" w:fill="auto"/>
            <w:vAlign w:val="center"/>
            <w:hideMark/>
          </w:tcPr>
          <w:p w14:paraId="76D879BD" w14:textId="77777777" w:rsidR="003E4B14" w:rsidRPr="003E4B14" w:rsidRDefault="003E4B14" w:rsidP="003E4B14">
            <w:pPr>
              <w:rPr>
                <w:color w:val="000000"/>
                <w:sz w:val="20"/>
                <w:szCs w:val="20"/>
              </w:rPr>
            </w:pPr>
            <w:r w:rsidRPr="003E4B14">
              <w:rPr>
                <w:color w:val="000000"/>
                <w:sz w:val="20"/>
                <w:szCs w:val="20"/>
              </w:rPr>
              <w:t xml:space="preserve">Филиал МБОУ </w:t>
            </w:r>
            <w:proofErr w:type="spellStart"/>
            <w:r w:rsidRPr="003E4B14">
              <w:rPr>
                <w:color w:val="000000"/>
                <w:sz w:val="20"/>
                <w:szCs w:val="20"/>
              </w:rPr>
              <w:t>Пеклинской</w:t>
            </w:r>
            <w:proofErr w:type="spellEnd"/>
            <w:r w:rsidRPr="003E4B14">
              <w:rPr>
                <w:color w:val="000000"/>
                <w:sz w:val="20"/>
                <w:szCs w:val="20"/>
              </w:rPr>
              <w:t xml:space="preserve"> СОШ </w:t>
            </w:r>
            <w:proofErr w:type="spellStart"/>
            <w:r w:rsidRPr="003E4B14">
              <w:rPr>
                <w:color w:val="000000"/>
                <w:sz w:val="20"/>
                <w:szCs w:val="20"/>
              </w:rPr>
              <w:t>Рябчинская</w:t>
            </w:r>
            <w:proofErr w:type="spellEnd"/>
            <w:r w:rsidRPr="003E4B14">
              <w:rPr>
                <w:color w:val="000000"/>
                <w:sz w:val="20"/>
                <w:szCs w:val="20"/>
              </w:rPr>
              <w:t xml:space="preserve"> СОШ</w:t>
            </w:r>
          </w:p>
        </w:tc>
        <w:tc>
          <w:tcPr>
            <w:tcW w:w="448" w:type="pct"/>
            <w:tcBorders>
              <w:top w:val="nil"/>
              <w:left w:val="nil"/>
              <w:bottom w:val="single" w:sz="4" w:space="0" w:color="auto"/>
              <w:right w:val="single" w:sz="4" w:space="0" w:color="auto"/>
            </w:tcBorders>
            <w:shd w:val="clear" w:color="auto" w:fill="auto"/>
            <w:noWrap/>
            <w:vAlign w:val="center"/>
            <w:hideMark/>
          </w:tcPr>
          <w:p w14:paraId="69C34B75" w14:textId="77777777" w:rsidR="003E4B14" w:rsidRPr="003E4B14" w:rsidRDefault="003E4B14" w:rsidP="003E4B14">
            <w:pPr>
              <w:jc w:val="center"/>
              <w:rPr>
                <w:color w:val="000000"/>
                <w:sz w:val="20"/>
                <w:szCs w:val="20"/>
              </w:rPr>
            </w:pPr>
            <w:r w:rsidRPr="003E4B14">
              <w:rPr>
                <w:color w:val="000000"/>
                <w:sz w:val="20"/>
                <w:szCs w:val="20"/>
              </w:rPr>
              <w:t>2</w:t>
            </w:r>
          </w:p>
        </w:tc>
        <w:tc>
          <w:tcPr>
            <w:tcW w:w="602" w:type="pct"/>
            <w:tcBorders>
              <w:top w:val="nil"/>
              <w:left w:val="nil"/>
              <w:bottom w:val="single" w:sz="4" w:space="0" w:color="auto"/>
              <w:right w:val="single" w:sz="4" w:space="0" w:color="auto"/>
            </w:tcBorders>
            <w:shd w:val="clear" w:color="auto" w:fill="auto"/>
            <w:noWrap/>
            <w:vAlign w:val="center"/>
            <w:hideMark/>
          </w:tcPr>
          <w:p w14:paraId="0432B4D4" w14:textId="77777777" w:rsidR="003E4B14" w:rsidRPr="003E4B14" w:rsidRDefault="003E4B14" w:rsidP="003E4B14">
            <w:pPr>
              <w:jc w:val="center"/>
              <w:rPr>
                <w:color w:val="000000"/>
                <w:sz w:val="20"/>
                <w:szCs w:val="20"/>
              </w:rPr>
            </w:pPr>
            <w:r w:rsidRPr="003E4B14">
              <w:rPr>
                <w:color w:val="000000"/>
                <w:sz w:val="20"/>
                <w:szCs w:val="20"/>
              </w:rPr>
              <w:t> </w:t>
            </w:r>
          </w:p>
        </w:tc>
        <w:tc>
          <w:tcPr>
            <w:tcW w:w="424" w:type="pct"/>
            <w:tcBorders>
              <w:top w:val="nil"/>
              <w:left w:val="nil"/>
              <w:bottom w:val="single" w:sz="4" w:space="0" w:color="auto"/>
              <w:right w:val="single" w:sz="4" w:space="0" w:color="auto"/>
            </w:tcBorders>
            <w:shd w:val="clear" w:color="auto" w:fill="auto"/>
            <w:vAlign w:val="center"/>
            <w:hideMark/>
          </w:tcPr>
          <w:p w14:paraId="284FDD05" w14:textId="77777777" w:rsidR="003E4B14" w:rsidRPr="003E4B14" w:rsidRDefault="003E4B14" w:rsidP="003E4B14">
            <w:pPr>
              <w:jc w:val="center"/>
              <w:rPr>
                <w:color w:val="000000"/>
                <w:sz w:val="20"/>
                <w:szCs w:val="20"/>
              </w:rPr>
            </w:pPr>
            <w:r w:rsidRPr="003E4B14">
              <w:rPr>
                <w:color w:val="000000"/>
                <w:sz w:val="20"/>
                <w:szCs w:val="20"/>
              </w:rPr>
              <w:t> </w:t>
            </w:r>
          </w:p>
        </w:tc>
        <w:tc>
          <w:tcPr>
            <w:tcW w:w="602" w:type="pct"/>
            <w:tcBorders>
              <w:top w:val="nil"/>
              <w:left w:val="nil"/>
              <w:bottom w:val="single" w:sz="4" w:space="0" w:color="auto"/>
              <w:right w:val="single" w:sz="4" w:space="0" w:color="auto"/>
            </w:tcBorders>
            <w:shd w:val="clear" w:color="auto" w:fill="auto"/>
            <w:noWrap/>
            <w:vAlign w:val="center"/>
            <w:hideMark/>
          </w:tcPr>
          <w:p w14:paraId="1ADEBE8B" w14:textId="77777777" w:rsidR="003E4B14" w:rsidRPr="003E4B14" w:rsidRDefault="003E4B14" w:rsidP="003E4B14">
            <w:pPr>
              <w:jc w:val="center"/>
              <w:rPr>
                <w:color w:val="000000"/>
                <w:sz w:val="20"/>
                <w:szCs w:val="20"/>
              </w:rPr>
            </w:pPr>
            <w:r w:rsidRPr="003E4B14">
              <w:rPr>
                <w:color w:val="000000"/>
                <w:sz w:val="20"/>
                <w:szCs w:val="20"/>
              </w:rPr>
              <w:t>2</w:t>
            </w:r>
          </w:p>
        </w:tc>
        <w:tc>
          <w:tcPr>
            <w:tcW w:w="438" w:type="pct"/>
            <w:tcBorders>
              <w:top w:val="nil"/>
              <w:left w:val="nil"/>
              <w:bottom w:val="single" w:sz="4" w:space="0" w:color="auto"/>
              <w:right w:val="single" w:sz="4" w:space="0" w:color="auto"/>
            </w:tcBorders>
            <w:shd w:val="clear" w:color="auto" w:fill="auto"/>
            <w:vAlign w:val="center"/>
            <w:hideMark/>
          </w:tcPr>
          <w:p w14:paraId="6E409709" w14:textId="2048C0F8" w:rsidR="003E4B14" w:rsidRPr="003E4B14" w:rsidRDefault="003E4B14" w:rsidP="003E4B14">
            <w:pPr>
              <w:jc w:val="center"/>
              <w:rPr>
                <w:color w:val="000000"/>
                <w:sz w:val="20"/>
                <w:szCs w:val="20"/>
              </w:rPr>
            </w:pPr>
            <w:r w:rsidRPr="003E4B14">
              <w:rPr>
                <w:color w:val="000000"/>
                <w:sz w:val="20"/>
                <w:szCs w:val="20"/>
              </w:rPr>
              <w:t>100</w:t>
            </w:r>
          </w:p>
        </w:tc>
        <w:tc>
          <w:tcPr>
            <w:tcW w:w="602" w:type="pct"/>
            <w:tcBorders>
              <w:top w:val="nil"/>
              <w:left w:val="nil"/>
              <w:bottom w:val="single" w:sz="4" w:space="0" w:color="auto"/>
              <w:right w:val="single" w:sz="4" w:space="0" w:color="auto"/>
            </w:tcBorders>
            <w:shd w:val="clear" w:color="auto" w:fill="auto"/>
            <w:noWrap/>
            <w:vAlign w:val="center"/>
            <w:hideMark/>
          </w:tcPr>
          <w:p w14:paraId="3EEF2B7B" w14:textId="77777777" w:rsidR="003E4B14" w:rsidRPr="003E4B14" w:rsidRDefault="003E4B14" w:rsidP="003E4B14">
            <w:pPr>
              <w:jc w:val="center"/>
              <w:rPr>
                <w:color w:val="000000"/>
                <w:sz w:val="20"/>
                <w:szCs w:val="20"/>
              </w:rPr>
            </w:pPr>
            <w:r w:rsidRPr="003E4B14">
              <w:rPr>
                <w:color w:val="000000"/>
                <w:sz w:val="20"/>
                <w:szCs w:val="20"/>
              </w:rPr>
              <w:t> </w:t>
            </w:r>
          </w:p>
        </w:tc>
        <w:tc>
          <w:tcPr>
            <w:tcW w:w="432" w:type="pct"/>
            <w:tcBorders>
              <w:top w:val="nil"/>
              <w:left w:val="nil"/>
              <w:bottom w:val="single" w:sz="4" w:space="0" w:color="auto"/>
              <w:right w:val="single" w:sz="4" w:space="0" w:color="auto"/>
            </w:tcBorders>
            <w:shd w:val="clear" w:color="auto" w:fill="auto"/>
            <w:vAlign w:val="center"/>
            <w:hideMark/>
          </w:tcPr>
          <w:p w14:paraId="7863E738" w14:textId="77777777" w:rsidR="003E4B14" w:rsidRPr="003E4B14" w:rsidRDefault="003E4B14" w:rsidP="003E4B14">
            <w:pPr>
              <w:jc w:val="center"/>
              <w:rPr>
                <w:color w:val="000000"/>
                <w:sz w:val="20"/>
                <w:szCs w:val="20"/>
              </w:rPr>
            </w:pPr>
            <w:r w:rsidRPr="003E4B14">
              <w:rPr>
                <w:color w:val="000000"/>
                <w:sz w:val="20"/>
                <w:szCs w:val="20"/>
              </w:rPr>
              <w:t> </w:t>
            </w:r>
          </w:p>
        </w:tc>
      </w:tr>
      <w:tr w:rsidR="003E4B14" w:rsidRPr="003E4B14" w14:paraId="4BB006C5" w14:textId="77777777" w:rsidTr="003E4B14">
        <w:trPr>
          <w:trHeight w:val="3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0139BAC" w14:textId="77777777" w:rsidR="003E4B14" w:rsidRPr="003E4B14" w:rsidRDefault="003E4B14" w:rsidP="003E4B14">
            <w:pPr>
              <w:jc w:val="center"/>
              <w:rPr>
                <w:color w:val="000000"/>
                <w:sz w:val="20"/>
                <w:szCs w:val="20"/>
              </w:rPr>
            </w:pPr>
            <w:r w:rsidRPr="003E4B14">
              <w:rPr>
                <w:color w:val="000000"/>
                <w:sz w:val="20"/>
                <w:szCs w:val="20"/>
              </w:rPr>
              <w:t> </w:t>
            </w:r>
          </w:p>
        </w:tc>
        <w:tc>
          <w:tcPr>
            <w:tcW w:w="1173" w:type="pct"/>
            <w:tcBorders>
              <w:top w:val="nil"/>
              <w:left w:val="nil"/>
              <w:bottom w:val="single" w:sz="4" w:space="0" w:color="auto"/>
              <w:right w:val="single" w:sz="4" w:space="0" w:color="auto"/>
            </w:tcBorders>
            <w:shd w:val="clear" w:color="auto" w:fill="auto"/>
            <w:vAlign w:val="center"/>
            <w:hideMark/>
          </w:tcPr>
          <w:p w14:paraId="4B47F026" w14:textId="77777777" w:rsidR="003E4B14" w:rsidRPr="003E4B14" w:rsidRDefault="003E4B14" w:rsidP="003E4B14">
            <w:pPr>
              <w:rPr>
                <w:color w:val="000000"/>
                <w:sz w:val="20"/>
                <w:szCs w:val="20"/>
              </w:rPr>
            </w:pPr>
            <w:r w:rsidRPr="003E4B14">
              <w:rPr>
                <w:color w:val="000000"/>
                <w:sz w:val="20"/>
                <w:szCs w:val="20"/>
              </w:rPr>
              <w:t> </w:t>
            </w:r>
          </w:p>
        </w:tc>
        <w:tc>
          <w:tcPr>
            <w:tcW w:w="448" w:type="pct"/>
            <w:tcBorders>
              <w:top w:val="nil"/>
              <w:left w:val="nil"/>
              <w:bottom w:val="single" w:sz="4" w:space="0" w:color="auto"/>
              <w:right w:val="single" w:sz="4" w:space="0" w:color="auto"/>
            </w:tcBorders>
            <w:shd w:val="clear" w:color="auto" w:fill="auto"/>
            <w:noWrap/>
            <w:vAlign w:val="center"/>
            <w:hideMark/>
          </w:tcPr>
          <w:p w14:paraId="21D4B367" w14:textId="77777777" w:rsidR="003E4B14" w:rsidRPr="003E4B14" w:rsidRDefault="003E4B14" w:rsidP="003E4B14">
            <w:pPr>
              <w:jc w:val="center"/>
              <w:rPr>
                <w:b/>
                <w:bCs/>
                <w:color w:val="000000"/>
                <w:sz w:val="20"/>
                <w:szCs w:val="20"/>
              </w:rPr>
            </w:pPr>
            <w:r w:rsidRPr="003E4B14">
              <w:rPr>
                <w:b/>
                <w:bCs/>
                <w:color w:val="000000"/>
                <w:sz w:val="20"/>
                <w:szCs w:val="20"/>
              </w:rPr>
              <w:t>22</w:t>
            </w:r>
          </w:p>
        </w:tc>
        <w:tc>
          <w:tcPr>
            <w:tcW w:w="602" w:type="pct"/>
            <w:tcBorders>
              <w:top w:val="nil"/>
              <w:left w:val="nil"/>
              <w:bottom w:val="single" w:sz="4" w:space="0" w:color="auto"/>
              <w:right w:val="single" w:sz="4" w:space="0" w:color="auto"/>
            </w:tcBorders>
            <w:shd w:val="clear" w:color="auto" w:fill="auto"/>
            <w:noWrap/>
            <w:vAlign w:val="center"/>
            <w:hideMark/>
          </w:tcPr>
          <w:p w14:paraId="77F348D6" w14:textId="77777777" w:rsidR="003E4B14" w:rsidRPr="003E4B14" w:rsidRDefault="003E4B14" w:rsidP="003E4B14">
            <w:pPr>
              <w:jc w:val="center"/>
              <w:rPr>
                <w:b/>
                <w:bCs/>
                <w:color w:val="000000"/>
                <w:sz w:val="20"/>
                <w:szCs w:val="20"/>
              </w:rPr>
            </w:pPr>
            <w:r w:rsidRPr="003E4B14">
              <w:rPr>
                <w:b/>
                <w:bCs/>
                <w:color w:val="000000"/>
                <w:sz w:val="20"/>
                <w:szCs w:val="20"/>
              </w:rPr>
              <w:t>1</w:t>
            </w:r>
          </w:p>
        </w:tc>
        <w:tc>
          <w:tcPr>
            <w:tcW w:w="424" w:type="pct"/>
            <w:tcBorders>
              <w:top w:val="nil"/>
              <w:left w:val="nil"/>
              <w:bottom w:val="single" w:sz="4" w:space="0" w:color="auto"/>
              <w:right w:val="single" w:sz="4" w:space="0" w:color="auto"/>
            </w:tcBorders>
            <w:shd w:val="clear" w:color="auto" w:fill="auto"/>
            <w:vAlign w:val="center"/>
            <w:hideMark/>
          </w:tcPr>
          <w:p w14:paraId="4B3E3274" w14:textId="071199F6" w:rsidR="003E4B14" w:rsidRPr="003E4B14" w:rsidRDefault="003E4B14" w:rsidP="003E4B14">
            <w:pPr>
              <w:jc w:val="center"/>
              <w:rPr>
                <w:b/>
                <w:bCs/>
                <w:color w:val="000000"/>
                <w:sz w:val="20"/>
                <w:szCs w:val="20"/>
              </w:rPr>
            </w:pPr>
            <w:r w:rsidRPr="003E4B14">
              <w:rPr>
                <w:b/>
                <w:bCs/>
                <w:color w:val="000000"/>
                <w:sz w:val="20"/>
                <w:szCs w:val="20"/>
              </w:rPr>
              <w:t>4,5</w:t>
            </w:r>
          </w:p>
        </w:tc>
        <w:tc>
          <w:tcPr>
            <w:tcW w:w="602" w:type="pct"/>
            <w:tcBorders>
              <w:top w:val="nil"/>
              <w:left w:val="nil"/>
              <w:bottom w:val="single" w:sz="4" w:space="0" w:color="auto"/>
              <w:right w:val="single" w:sz="4" w:space="0" w:color="auto"/>
            </w:tcBorders>
            <w:shd w:val="clear" w:color="auto" w:fill="auto"/>
            <w:noWrap/>
            <w:vAlign w:val="center"/>
            <w:hideMark/>
          </w:tcPr>
          <w:p w14:paraId="2C225798" w14:textId="77777777" w:rsidR="003E4B14" w:rsidRPr="003E4B14" w:rsidRDefault="003E4B14" w:rsidP="003E4B14">
            <w:pPr>
              <w:jc w:val="center"/>
              <w:rPr>
                <w:b/>
                <w:bCs/>
                <w:color w:val="000000"/>
                <w:sz w:val="20"/>
                <w:szCs w:val="20"/>
              </w:rPr>
            </w:pPr>
            <w:r w:rsidRPr="003E4B14">
              <w:rPr>
                <w:b/>
                <w:bCs/>
                <w:color w:val="000000"/>
                <w:sz w:val="20"/>
                <w:szCs w:val="20"/>
              </w:rPr>
              <w:t>18</w:t>
            </w:r>
          </w:p>
        </w:tc>
        <w:tc>
          <w:tcPr>
            <w:tcW w:w="438" w:type="pct"/>
            <w:tcBorders>
              <w:top w:val="nil"/>
              <w:left w:val="nil"/>
              <w:bottom w:val="single" w:sz="4" w:space="0" w:color="auto"/>
              <w:right w:val="single" w:sz="4" w:space="0" w:color="auto"/>
            </w:tcBorders>
            <w:shd w:val="clear" w:color="auto" w:fill="auto"/>
            <w:vAlign w:val="center"/>
            <w:hideMark/>
          </w:tcPr>
          <w:p w14:paraId="3C8738B0" w14:textId="494C34AE" w:rsidR="003E4B14" w:rsidRPr="003E4B14" w:rsidRDefault="003E4B14" w:rsidP="003E4B14">
            <w:pPr>
              <w:jc w:val="center"/>
              <w:rPr>
                <w:b/>
                <w:bCs/>
                <w:color w:val="000000"/>
                <w:sz w:val="20"/>
                <w:szCs w:val="20"/>
              </w:rPr>
            </w:pPr>
            <w:r w:rsidRPr="003E4B14">
              <w:rPr>
                <w:b/>
                <w:bCs/>
                <w:color w:val="000000"/>
                <w:sz w:val="20"/>
                <w:szCs w:val="20"/>
              </w:rPr>
              <w:t>81,8</w:t>
            </w:r>
          </w:p>
        </w:tc>
        <w:tc>
          <w:tcPr>
            <w:tcW w:w="602" w:type="pct"/>
            <w:tcBorders>
              <w:top w:val="nil"/>
              <w:left w:val="nil"/>
              <w:bottom w:val="single" w:sz="4" w:space="0" w:color="auto"/>
              <w:right w:val="single" w:sz="4" w:space="0" w:color="auto"/>
            </w:tcBorders>
            <w:shd w:val="clear" w:color="auto" w:fill="auto"/>
            <w:noWrap/>
            <w:vAlign w:val="center"/>
            <w:hideMark/>
          </w:tcPr>
          <w:p w14:paraId="2A9682F1" w14:textId="77777777" w:rsidR="003E4B14" w:rsidRPr="003E4B14" w:rsidRDefault="003E4B14" w:rsidP="003E4B14">
            <w:pPr>
              <w:jc w:val="center"/>
              <w:rPr>
                <w:b/>
                <w:bCs/>
                <w:color w:val="000000"/>
                <w:sz w:val="20"/>
                <w:szCs w:val="20"/>
              </w:rPr>
            </w:pPr>
            <w:r w:rsidRPr="003E4B14">
              <w:rPr>
                <w:b/>
                <w:bCs/>
                <w:color w:val="000000"/>
                <w:sz w:val="20"/>
                <w:szCs w:val="20"/>
              </w:rPr>
              <w:t>3</w:t>
            </w:r>
          </w:p>
        </w:tc>
        <w:tc>
          <w:tcPr>
            <w:tcW w:w="432" w:type="pct"/>
            <w:tcBorders>
              <w:top w:val="nil"/>
              <w:left w:val="nil"/>
              <w:bottom w:val="single" w:sz="4" w:space="0" w:color="auto"/>
              <w:right w:val="single" w:sz="4" w:space="0" w:color="auto"/>
            </w:tcBorders>
            <w:shd w:val="clear" w:color="auto" w:fill="auto"/>
            <w:vAlign w:val="center"/>
            <w:hideMark/>
          </w:tcPr>
          <w:p w14:paraId="6B2A2A92" w14:textId="0B8DC78A" w:rsidR="003E4B14" w:rsidRPr="003E4B14" w:rsidRDefault="003E4B14" w:rsidP="003E4B14">
            <w:pPr>
              <w:jc w:val="center"/>
              <w:rPr>
                <w:b/>
                <w:bCs/>
                <w:color w:val="000000"/>
                <w:sz w:val="20"/>
                <w:szCs w:val="20"/>
              </w:rPr>
            </w:pPr>
            <w:r w:rsidRPr="003E4B14">
              <w:rPr>
                <w:b/>
                <w:bCs/>
                <w:color w:val="000000"/>
                <w:sz w:val="20"/>
                <w:szCs w:val="20"/>
              </w:rPr>
              <w:t>13,6</w:t>
            </w:r>
          </w:p>
        </w:tc>
      </w:tr>
    </w:tbl>
    <w:p w14:paraId="07A973E4" w14:textId="77777777" w:rsidR="00903158" w:rsidRDefault="00903158" w:rsidP="00CF613D">
      <w:pPr>
        <w:spacing w:before="120" w:after="120"/>
        <w:jc w:val="center"/>
        <w:rPr>
          <w:b/>
          <w:bCs/>
          <w:noProof/>
          <w:sz w:val="26"/>
          <w:szCs w:val="26"/>
        </w:rPr>
      </w:pPr>
    </w:p>
    <w:p w14:paraId="37963A70" w14:textId="0A52057E" w:rsidR="00CF613D" w:rsidRPr="00EE1FBE" w:rsidRDefault="00CF613D" w:rsidP="00CF613D">
      <w:pPr>
        <w:spacing w:before="120" w:after="120"/>
        <w:jc w:val="center"/>
        <w:rPr>
          <w:b/>
          <w:bCs/>
          <w:noProof/>
          <w:sz w:val="26"/>
          <w:szCs w:val="26"/>
        </w:rPr>
      </w:pPr>
      <w:r w:rsidRPr="00EE1FBE">
        <w:rPr>
          <w:b/>
          <w:bCs/>
          <w:noProof/>
          <w:sz w:val="26"/>
          <w:szCs w:val="26"/>
        </w:rPr>
        <w:t>Описание проверочной работы по биологии</w:t>
      </w:r>
      <w:bookmarkEnd w:id="128"/>
    </w:p>
    <w:p w14:paraId="194CA4A5" w14:textId="77777777" w:rsidR="00CF613D" w:rsidRPr="006D0EDD" w:rsidRDefault="00CF613D" w:rsidP="00CF613D">
      <w:pPr>
        <w:autoSpaceDE w:val="0"/>
        <w:autoSpaceDN w:val="0"/>
        <w:adjustRightInd w:val="0"/>
        <w:ind w:firstLine="709"/>
        <w:jc w:val="both"/>
        <w:rPr>
          <w:rFonts w:eastAsia="Calibri"/>
        </w:rPr>
      </w:pPr>
      <w:r w:rsidRPr="006D0EDD">
        <w:rPr>
          <w:rFonts w:eastAsia="Calibri"/>
        </w:rPr>
        <w:t>Каждый вариант Всероссийской проверочной работы включает в себя 14 заданий, различающихся формой и уровнем сложности.</w:t>
      </w:r>
    </w:p>
    <w:p w14:paraId="2C550C22" w14:textId="77777777" w:rsidR="00CF613D" w:rsidRPr="00BE1A76" w:rsidRDefault="00CF613D" w:rsidP="00CF613D">
      <w:pPr>
        <w:autoSpaceDE w:val="0"/>
        <w:autoSpaceDN w:val="0"/>
        <w:adjustRightInd w:val="0"/>
        <w:jc w:val="both"/>
        <w:rPr>
          <w:rFonts w:eastAsia="Calibri"/>
        </w:rPr>
      </w:pPr>
      <w:r w:rsidRPr="00BE1A76">
        <w:rPr>
          <w:rFonts w:eastAsia="Calibri"/>
        </w:rPr>
        <w:t>Задания 1, 2, 4, 11, 14 содержат изображения, являющиеся основанием для</w:t>
      </w:r>
      <w:r>
        <w:rPr>
          <w:rFonts w:eastAsia="Calibri"/>
        </w:rPr>
        <w:t xml:space="preserve"> </w:t>
      </w:r>
      <w:r w:rsidRPr="00BE1A76">
        <w:rPr>
          <w:rFonts w:eastAsia="Calibri"/>
        </w:rPr>
        <w:t>поиска верного ответа или объяснения.</w:t>
      </w:r>
    </w:p>
    <w:p w14:paraId="55BF450C" w14:textId="77777777" w:rsidR="00CF613D" w:rsidRPr="00BE1A76" w:rsidRDefault="00CF613D" w:rsidP="00CF613D">
      <w:pPr>
        <w:autoSpaceDE w:val="0"/>
        <w:autoSpaceDN w:val="0"/>
        <w:adjustRightInd w:val="0"/>
        <w:jc w:val="both"/>
        <w:rPr>
          <w:rFonts w:eastAsia="Calibri"/>
        </w:rPr>
      </w:pPr>
      <w:r w:rsidRPr="00BE1A76">
        <w:rPr>
          <w:rFonts w:eastAsia="Calibri"/>
        </w:rPr>
        <w:t>Задания 2, 4, 6, 11, 13 предполагает выбор либо создание верных</w:t>
      </w:r>
      <w:r>
        <w:rPr>
          <w:rFonts w:eastAsia="Calibri"/>
        </w:rPr>
        <w:t xml:space="preserve"> </w:t>
      </w:r>
      <w:r w:rsidRPr="00BE1A76">
        <w:rPr>
          <w:rFonts w:eastAsia="Calibri"/>
        </w:rPr>
        <w:t>суждений, исходя из контекста задания.</w:t>
      </w:r>
    </w:p>
    <w:p w14:paraId="25C8CF41" w14:textId="77777777" w:rsidR="00CF613D" w:rsidRPr="00BE1A76" w:rsidRDefault="00CF613D" w:rsidP="00CF613D">
      <w:pPr>
        <w:autoSpaceDE w:val="0"/>
        <w:autoSpaceDN w:val="0"/>
        <w:adjustRightInd w:val="0"/>
        <w:jc w:val="both"/>
        <w:rPr>
          <w:rFonts w:eastAsia="Calibri"/>
        </w:rPr>
      </w:pPr>
      <w:r w:rsidRPr="00BE1A76">
        <w:rPr>
          <w:rFonts w:eastAsia="Calibri"/>
        </w:rPr>
        <w:t>Задания 3, 4, 6, 8, 10, 12, 13, 14 требуют от учащихся умений работать с</w:t>
      </w:r>
      <w:r>
        <w:rPr>
          <w:rFonts w:eastAsia="Calibri"/>
        </w:rPr>
        <w:t xml:space="preserve"> </w:t>
      </w:r>
      <w:r w:rsidRPr="00BE1A76">
        <w:rPr>
          <w:rFonts w:eastAsia="Calibri"/>
        </w:rPr>
        <w:t>графиками, схемами и табличным материалом.</w:t>
      </w:r>
    </w:p>
    <w:p w14:paraId="23C3A7B0" w14:textId="77777777" w:rsidR="00CF613D" w:rsidRPr="00BE1A76" w:rsidRDefault="00CF613D" w:rsidP="00CF613D">
      <w:pPr>
        <w:autoSpaceDE w:val="0"/>
        <w:autoSpaceDN w:val="0"/>
        <w:adjustRightInd w:val="0"/>
        <w:jc w:val="both"/>
        <w:rPr>
          <w:rFonts w:eastAsia="Calibri"/>
        </w:rPr>
      </w:pPr>
      <w:r w:rsidRPr="00BE1A76">
        <w:rPr>
          <w:rFonts w:eastAsia="Calibri"/>
        </w:rPr>
        <w:t>Задания 6, 8, 9, 10, 12 представляют собой элементарные биологические</w:t>
      </w:r>
      <w:r>
        <w:rPr>
          <w:rFonts w:eastAsia="Calibri"/>
        </w:rPr>
        <w:t xml:space="preserve"> </w:t>
      </w:r>
      <w:r w:rsidRPr="00BE1A76">
        <w:rPr>
          <w:rFonts w:eastAsia="Calibri"/>
        </w:rPr>
        <w:t>задачи.</w:t>
      </w:r>
    </w:p>
    <w:p w14:paraId="2404D1D2" w14:textId="77777777" w:rsidR="00CF613D" w:rsidRPr="00BE1A76" w:rsidRDefault="00CF613D" w:rsidP="00CF613D">
      <w:pPr>
        <w:autoSpaceDE w:val="0"/>
        <w:autoSpaceDN w:val="0"/>
        <w:adjustRightInd w:val="0"/>
        <w:ind w:firstLine="709"/>
        <w:jc w:val="both"/>
        <w:rPr>
          <w:rFonts w:eastAsia="Calibri"/>
        </w:rPr>
      </w:pPr>
      <w:r w:rsidRPr="00BE1A76">
        <w:rPr>
          <w:rFonts w:eastAsia="Calibri"/>
        </w:rPr>
        <w:t>Всероссийская проверочная работа состоит из шести содержательных</w:t>
      </w:r>
      <w:r>
        <w:rPr>
          <w:rFonts w:eastAsia="Calibri"/>
        </w:rPr>
        <w:t xml:space="preserve"> </w:t>
      </w:r>
      <w:r w:rsidRPr="00BE1A76">
        <w:rPr>
          <w:rFonts w:eastAsia="Calibri"/>
        </w:rPr>
        <w:t>блоков. Содержание блоков направлено на проверку сформированности</w:t>
      </w:r>
      <w:r>
        <w:rPr>
          <w:rFonts w:eastAsia="Calibri"/>
        </w:rPr>
        <w:t xml:space="preserve"> </w:t>
      </w:r>
      <w:r w:rsidRPr="00BE1A76">
        <w:rPr>
          <w:rFonts w:eastAsia="Calibri"/>
        </w:rPr>
        <w:t>базовых биологических представлений и понятий, правил здорового образа</w:t>
      </w:r>
      <w:r>
        <w:rPr>
          <w:rFonts w:eastAsia="Calibri"/>
        </w:rPr>
        <w:t xml:space="preserve"> </w:t>
      </w:r>
      <w:r w:rsidRPr="00BE1A76">
        <w:rPr>
          <w:rFonts w:eastAsia="Calibri"/>
        </w:rPr>
        <w:t>жизни.</w:t>
      </w:r>
    </w:p>
    <w:p w14:paraId="67F238AF" w14:textId="77777777" w:rsidR="00CF613D" w:rsidRDefault="00CF613D" w:rsidP="00CF613D">
      <w:pPr>
        <w:autoSpaceDE w:val="0"/>
        <w:autoSpaceDN w:val="0"/>
        <w:adjustRightInd w:val="0"/>
        <w:ind w:firstLine="709"/>
        <w:jc w:val="both"/>
        <w:rPr>
          <w:rFonts w:eastAsia="Calibri"/>
        </w:rPr>
      </w:pPr>
      <w:r w:rsidRPr="00BE1A76">
        <w:rPr>
          <w:rFonts w:eastAsia="Calibri"/>
        </w:rPr>
        <w:t>В проверочной работе контролируется также сформированность у</w:t>
      </w:r>
      <w:r>
        <w:rPr>
          <w:rFonts w:eastAsia="Calibri"/>
        </w:rPr>
        <w:t xml:space="preserve"> </w:t>
      </w:r>
      <w:r w:rsidRPr="00BE1A76">
        <w:rPr>
          <w:rFonts w:eastAsia="Calibri"/>
        </w:rPr>
        <w:t>учащихся 11 классов различных общеучебных умений и способов действий</w:t>
      </w:r>
      <w:r>
        <w:rPr>
          <w:rFonts w:eastAsia="Calibri"/>
        </w:rPr>
        <w:t xml:space="preserve">: </w:t>
      </w:r>
      <w:r w:rsidRPr="00BE1A76">
        <w:rPr>
          <w:rFonts w:eastAsia="Calibri"/>
        </w:rPr>
        <w:t>использовать биологическую терминологию; распознавать объекты живой</w:t>
      </w:r>
      <w:r>
        <w:rPr>
          <w:rFonts w:eastAsia="Calibri"/>
        </w:rPr>
        <w:t xml:space="preserve"> </w:t>
      </w:r>
      <w:r w:rsidRPr="00BE1A76">
        <w:rPr>
          <w:rFonts w:eastAsia="Calibri"/>
        </w:rPr>
        <w:t>природы по описанию и рисункам; объяснять биологические процессы и</w:t>
      </w:r>
      <w:r>
        <w:rPr>
          <w:rFonts w:eastAsia="Calibri"/>
        </w:rPr>
        <w:t xml:space="preserve"> </w:t>
      </w:r>
      <w:r w:rsidRPr="00BE1A76">
        <w:rPr>
          <w:rFonts w:eastAsia="Calibri"/>
        </w:rPr>
        <w:t>явления, используя различные способы представления информации (таблица</w:t>
      </w:r>
      <w:r>
        <w:rPr>
          <w:rFonts w:eastAsia="Calibri"/>
        </w:rPr>
        <w:t xml:space="preserve">, </w:t>
      </w:r>
      <w:r w:rsidRPr="00BE1A76">
        <w:rPr>
          <w:rFonts w:eastAsia="Calibri"/>
        </w:rPr>
        <w:t>график, схема); устанавливать причинно-следственные связи; проводить</w:t>
      </w:r>
      <w:r>
        <w:rPr>
          <w:rFonts w:eastAsia="Calibri"/>
        </w:rPr>
        <w:t xml:space="preserve"> </w:t>
      </w:r>
      <w:r w:rsidRPr="00BE1A76">
        <w:rPr>
          <w:rFonts w:eastAsia="Calibri"/>
        </w:rPr>
        <w:t>анализ, синтез; формулировать выводы; решать качественные и</w:t>
      </w:r>
      <w:r>
        <w:rPr>
          <w:rFonts w:eastAsia="Calibri"/>
        </w:rPr>
        <w:t xml:space="preserve"> </w:t>
      </w:r>
      <w:r w:rsidRPr="00BE1A76">
        <w:rPr>
          <w:rFonts w:eastAsia="Calibri"/>
        </w:rPr>
        <w:t>количественные биологические задачи; использовать теоретические знания в</w:t>
      </w:r>
      <w:r>
        <w:rPr>
          <w:rFonts w:eastAsia="Calibri"/>
        </w:rPr>
        <w:t xml:space="preserve"> </w:t>
      </w:r>
      <w:r w:rsidRPr="00BE1A76">
        <w:rPr>
          <w:rFonts w:eastAsia="Calibri"/>
        </w:rPr>
        <w:t>практической деятельности и повседневной жизни.</w:t>
      </w:r>
    </w:p>
    <w:p w14:paraId="527571C8" w14:textId="77777777" w:rsidR="00CF613D" w:rsidRDefault="00CF613D" w:rsidP="00CF613D">
      <w:pPr>
        <w:spacing w:before="120" w:after="120"/>
        <w:jc w:val="center"/>
        <w:rPr>
          <w:b/>
          <w:lang w:bidi="ru-RU"/>
        </w:rPr>
      </w:pPr>
      <w:r>
        <w:rPr>
          <w:b/>
          <w:lang w:bidi="ru-RU"/>
        </w:rPr>
        <w:t>Система оценивания выполнения отдельных заданий и проверочной работы в целом</w:t>
      </w:r>
    </w:p>
    <w:p w14:paraId="7E9AE82F" w14:textId="77777777" w:rsidR="00CF613D" w:rsidRPr="00633A73" w:rsidRDefault="00CF613D" w:rsidP="00CF613D">
      <w:pPr>
        <w:autoSpaceDE w:val="0"/>
        <w:autoSpaceDN w:val="0"/>
        <w:adjustRightInd w:val="0"/>
        <w:ind w:firstLine="709"/>
        <w:jc w:val="both"/>
        <w:rPr>
          <w:rFonts w:eastAsia="Calibri"/>
        </w:rPr>
      </w:pPr>
      <w:r w:rsidRPr="00633A73">
        <w:rPr>
          <w:rFonts w:eastAsia="Calibri"/>
        </w:rPr>
        <w:t>Правильно выполненная работа оценивается 32 баллами.</w:t>
      </w:r>
    </w:p>
    <w:p w14:paraId="17CA4DCF" w14:textId="77777777" w:rsidR="00CF613D" w:rsidRPr="00633A73" w:rsidRDefault="00CF613D" w:rsidP="00CF613D">
      <w:pPr>
        <w:autoSpaceDE w:val="0"/>
        <w:autoSpaceDN w:val="0"/>
        <w:adjustRightInd w:val="0"/>
        <w:ind w:firstLine="709"/>
        <w:jc w:val="both"/>
        <w:rPr>
          <w:rFonts w:eastAsia="Calibri"/>
        </w:rPr>
      </w:pPr>
      <w:r w:rsidRPr="00633A73">
        <w:rPr>
          <w:rFonts w:eastAsia="Calibri"/>
        </w:rPr>
        <w:t>Правильный ответ на каждое из заданий 1.1</w:t>
      </w:r>
      <w:r>
        <w:rPr>
          <w:rFonts w:eastAsia="Calibri"/>
        </w:rPr>
        <w:t>-</w:t>
      </w:r>
      <w:r w:rsidRPr="00633A73">
        <w:rPr>
          <w:rFonts w:eastAsia="Calibri"/>
        </w:rPr>
        <w:t>1.2, 3, 4, 6.1</w:t>
      </w:r>
      <w:r>
        <w:rPr>
          <w:rFonts w:eastAsia="Calibri"/>
        </w:rPr>
        <w:t>-</w:t>
      </w:r>
      <w:r w:rsidRPr="00633A73">
        <w:rPr>
          <w:rFonts w:eastAsia="Calibri"/>
        </w:rPr>
        <w:t>6.2, 8, 10.1</w:t>
      </w:r>
      <w:r>
        <w:rPr>
          <w:rFonts w:eastAsia="Calibri"/>
        </w:rPr>
        <w:t>-</w:t>
      </w:r>
      <w:r w:rsidRPr="00633A73">
        <w:rPr>
          <w:rFonts w:eastAsia="Calibri"/>
        </w:rPr>
        <w:t>10.2, 11.1, 12.1–12.3 оценивается 1 баллом.</w:t>
      </w:r>
    </w:p>
    <w:p w14:paraId="4717C60E" w14:textId="77777777" w:rsidR="00CF613D" w:rsidRPr="00633A73" w:rsidRDefault="00CF613D" w:rsidP="00CF613D">
      <w:pPr>
        <w:autoSpaceDE w:val="0"/>
        <w:autoSpaceDN w:val="0"/>
        <w:adjustRightInd w:val="0"/>
        <w:ind w:firstLine="709"/>
        <w:jc w:val="both"/>
        <w:rPr>
          <w:rFonts w:eastAsia="Calibri"/>
        </w:rPr>
      </w:pPr>
      <w:r w:rsidRPr="00633A73">
        <w:rPr>
          <w:rFonts w:eastAsia="Calibri"/>
        </w:rPr>
        <w:t>Полный правильный ответ на каждое из заданий 2.1</w:t>
      </w:r>
      <w:r>
        <w:rPr>
          <w:rFonts w:eastAsia="Calibri"/>
        </w:rPr>
        <w:t>-</w:t>
      </w:r>
      <w:r w:rsidRPr="00633A73">
        <w:rPr>
          <w:rFonts w:eastAsia="Calibri"/>
        </w:rPr>
        <w:t>2.2, 5, 7, 9 оценивается 2 баллами.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w:t>
      </w:r>
    </w:p>
    <w:p w14:paraId="7615E857" w14:textId="77777777" w:rsidR="00CF613D" w:rsidRPr="00633A73" w:rsidRDefault="00CF613D" w:rsidP="00CF613D">
      <w:pPr>
        <w:autoSpaceDE w:val="0"/>
        <w:autoSpaceDN w:val="0"/>
        <w:adjustRightInd w:val="0"/>
        <w:ind w:firstLine="709"/>
        <w:jc w:val="both"/>
        <w:rPr>
          <w:rFonts w:eastAsia="Calibri"/>
        </w:rPr>
      </w:pPr>
      <w:r w:rsidRPr="00633A73">
        <w:rPr>
          <w:rFonts w:eastAsia="Calibri"/>
        </w:rPr>
        <w:t>Правильный о</w:t>
      </w:r>
      <w:r>
        <w:rPr>
          <w:rFonts w:eastAsia="Calibri"/>
        </w:rPr>
        <w:t xml:space="preserve">твет на задания 2.3, 11.2, </w:t>
      </w:r>
      <w:r w:rsidRPr="00633A73">
        <w:rPr>
          <w:rFonts w:eastAsia="Calibri"/>
        </w:rPr>
        <w:t>14 оценивается 2 баллами, на задание 13 оценивается 3 баллами в соответствии с критериями оценивания.</w:t>
      </w:r>
    </w:p>
    <w:p w14:paraId="417F48F7" w14:textId="77777777" w:rsidR="00CF613D" w:rsidRPr="00633A73" w:rsidRDefault="00CF613D" w:rsidP="00CF613D">
      <w:pPr>
        <w:autoSpaceDE w:val="0"/>
        <w:autoSpaceDN w:val="0"/>
        <w:adjustRightInd w:val="0"/>
        <w:ind w:firstLine="709"/>
        <w:jc w:val="both"/>
        <w:rPr>
          <w:rFonts w:eastAsia="Calibri"/>
        </w:rPr>
      </w:pPr>
      <w:r w:rsidRPr="00633A73">
        <w:rPr>
          <w:rFonts w:eastAsia="Calibri"/>
        </w:rPr>
        <w:t xml:space="preserve">Для каждого задания в разделе </w:t>
      </w:r>
      <w:r>
        <w:rPr>
          <w:rFonts w:eastAsia="Calibri"/>
        </w:rPr>
        <w:t>"</w:t>
      </w:r>
      <w:r w:rsidRPr="00633A73">
        <w:rPr>
          <w:rFonts w:eastAsia="Calibri"/>
        </w:rPr>
        <w:t>Ответы и критерии оценивания</w:t>
      </w:r>
      <w:r>
        <w:rPr>
          <w:rFonts w:eastAsia="Calibri"/>
        </w:rPr>
        <w:t>"</w:t>
      </w:r>
      <w:r w:rsidRPr="00633A73">
        <w:rPr>
          <w:rFonts w:eastAsia="Calibri"/>
        </w:rPr>
        <w:t xml:space="preserve"> приведены варианты ответов, которые можно считать верными, и критерии оценивания. К каждому заданию с развёрнутым ответом приводится инструкция, в которой указывается, за что выставляется каждый балл – от 0 до максимального балла.</w:t>
      </w:r>
    </w:p>
    <w:p w14:paraId="4B1F1335" w14:textId="77777777" w:rsidR="00CF613D" w:rsidRDefault="00CF613D" w:rsidP="00CF613D">
      <w:pPr>
        <w:pStyle w:val="29"/>
        <w:shd w:val="clear" w:color="auto" w:fill="auto"/>
        <w:spacing w:before="120" w:after="120" w:line="280" w:lineRule="exact"/>
        <w:jc w:val="center"/>
        <w:rPr>
          <w:color w:val="000000"/>
          <w:sz w:val="24"/>
          <w:szCs w:val="24"/>
          <w:lang w:bidi="ru-RU"/>
        </w:rPr>
      </w:pPr>
      <w:r>
        <w:rPr>
          <w:color w:val="000000"/>
          <w:sz w:val="24"/>
          <w:szCs w:val="24"/>
          <w:lang w:bidi="ru-RU"/>
        </w:rPr>
        <w:t>Рекомендации по переводу первичных баллов в отметки по пятибалльной шкале</w:t>
      </w:r>
    </w:p>
    <w:tbl>
      <w:tblPr>
        <w:tblOverlap w:val="never"/>
        <w:tblW w:w="5000" w:type="pct"/>
        <w:tblCellMar>
          <w:left w:w="10" w:type="dxa"/>
          <w:right w:w="10" w:type="dxa"/>
        </w:tblCellMar>
        <w:tblLook w:val="04A0" w:firstRow="1" w:lastRow="0" w:firstColumn="1" w:lastColumn="0" w:noHBand="0" w:noVBand="1"/>
      </w:tblPr>
      <w:tblGrid>
        <w:gridCol w:w="3965"/>
        <w:gridCol w:w="1345"/>
        <w:gridCol w:w="1346"/>
        <w:gridCol w:w="1346"/>
        <w:gridCol w:w="1342"/>
      </w:tblGrid>
      <w:tr w:rsidR="00CF613D" w14:paraId="326CCC0D" w14:textId="77777777" w:rsidTr="00CF613D">
        <w:trPr>
          <w:trHeight w:val="20"/>
        </w:trPr>
        <w:tc>
          <w:tcPr>
            <w:tcW w:w="2122" w:type="pct"/>
            <w:tcBorders>
              <w:top w:val="single" w:sz="4" w:space="0" w:color="auto"/>
              <w:left w:val="single" w:sz="4" w:space="0" w:color="auto"/>
              <w:bottom w:val="nil"/>
              <w:right w:val="nil"/>
            </w:tcBorders>
            <w:shd w:val="clear" w:color="auto" w:fill="FFFFFF"/>
            <w:vAlign w:val="center"/>
            <w:hideMark/>
          </w:tcPr>
          <w:p w14:paraId="0230AC2D" w14:textId="77777777" w:rsidR="00CF613D" w:rsidRDefault="00CF613D" w:rsidP="00CF613D">
            <w:pPr>
              <w:pStyle w:val="23"/>
              <w:shd w:val="clear" w:color="auto" w:fill="auto"/>
              <w:spacing w:after="0" w:line="322" w:lineRule="exact"/>
              <w:rPr>
                <w:sz w:val="24"/>
                <w:szCs w:val="24"/>
              </w:rPr>
            </w:pPr>
            <w:r>
              <w:rPr>
                <w:rStyle w:val="24"/>
                <w:sz w:val="24"/>
                <w:szCs w:val="24"/>
              </w:rPr>
              <w:t>Отметка по пятибалльной шкале</w:t>
            </w:r>
          </w:p>
        </w:tc>
        <w:tc>
          <w:tcPr>
            <w:tcW w:w="720" w:type="pct"/>
            <w:tcBorders>
              <w:top w:val="single" w:sz="4" w:space="0" w:color="auto"/>
              <w:left w:val="single" w:sz="4" w:space="0" w:color="auto"/>
              <w:bottom w:val="nil"/>
              <w:right w:val="nil"/>
            </w:tcBorders>
            <w:shd w:val="clear" w:color="auto" w:fill="FFFFFF"/>
            <w:vAlign w:val="center"/>
            <w:hideMark/>
          </w:tcPr>
          <w:p w14:paraId="2049FE9C" w14:textId="77777777" w:rsidR="00CF613D" w:rsidRDefault="00CF613D" w:rsidP="00CF613D">
            <w:pPr>
              <w:pStyle w:val="23"/>
              <w:shd w:val="clear" w:color="auto" w:fill="auto"/>
              <w:spacing w:after="0" w:line="280" w:lineRule="exact"/>
              <w:rPr>
                <w:sz w:val="24"/>
                <w:szCs w:val="24"/>
              </w:rPr>
            </w:pPr>
            <w:r>
              <w:rPr>
                <w:rStyle w:val="24"/>
                <w:sz w:val="24"/>
                <w:szCs w:val="24"/>
              </w:rPr>
              <w:t>"2"</w:t>
            </w:r>
          </w:p>
        </w:tc>
        <w:tc>
          <w:tcPr>
            <w:tcW w:w="720" w:type="pct"/>
            <w:tcBorders>
              <w:top w:val="single" w:sz="4" w:space="0" w:color="auto"/>
              <w:left w:val="single" w:sz="4" w:space="0" w:color="auto"/>
              <w:bottom w:val="nil"/>
              <w:right w:val="nil"/>
            </w:tcBorders>
            <w:shd w:val="clear" w:color="auto" w:fill="FFFFFF"/>
            <w:vAlign w:val="center"/>
            <w:hideMark/>
          </w:tcPr>
          <w:p w14:paraId="51B96C5B" w14:textId="77777777" w:rsidR="00CF613D" w:rsidRDefault="00CF613D" w:rsidP="00CF613D">
            <w:pPr>
              <w:pStyle w:val="23"/>
              <w:shd w:val="clear" w:color="auto" w:fill="auto"/>
              <w:spacing w:after="0" w:line="280" w:lineRule="exact"/>
              <w:rPr>
                <w:sz w:val="24"/>
                <w:szCs w:val="24"/>
              </w:rPr>
            </w:pPr>
            <w:r>
              <w:rPr>
                <w:rStyle w:val="24"/>
                <w:sz w:val="24"/>
                <w:szCs w:val="24"/>
              </w:rPr>
              <w:t>"3"</w:t>
            </w:r>
          </w:p>
        </w:tc>
        <w:tc>
          <w:tcPr>
            <w:tcW w:w="720" w:type="pct"/>
            <w:tcBorders>
              <w:top w:val="single" w:sz="4" w:space="0" w:color="auto"/>
              <w:left w:val="single" w:sz="4" w:space="0" w:color="auto"/>
              <w:bottom w:val="nil"/>
              <w:right w:val="nil"/>
            </w:tcBorders>
            <w:shd w:val="clear" w:color="auto" w:fill="FFFFFF"/>
            <w:vAlign w:val="center"/>
            <w:hideMark/>
          </w:tcPr>
          <w:p w14:paraId="517ECD0D" w14:textId="77777777" w:rsidR="00CF613D" w:rsidRDefault="00CF613D" w:rsidP="00CF613D">
            <w:pPr>
              <w:pStyle w:val="23"/>
              <w:shd w:val="clear" w:color="auto" w:fill="auto"/>
              <w:spacing w:after="0" w:line="280" w:lineRule="exact"/>
              <w:rPr>
                <w:sz w:val="24"/>
                <w:szCs w:val="24"/>
              </w:rPr>
            </w:pPr>
            <w:r>
              <w:rPr>
                <w:rStyle w:val="24"/>
                <w:sz w:val="24"/>
                <w:szCs w:val="24"/>
              </w:rPr>
              <w:t>"4"</w:t>
            </w:r>
          </w:p>
        </w:tc>
        <w:tc>
          <w:tcPr>
            <w:tcW w:w="720" w:type="pct"/>
            <w:tcBorders>
              <w:top w:val="single" w:sz="4" w:space="0" w:color="auto"/>
              <w:left w:val="single" w:sz="4" w:space="0" w:color="auto"/>
              <w:bottom w:val="nil"/>
              <w:right w:val="single" w:sz="4" w:space="0" w:color="auto"/>
            </w:tcBorders>
            <w:shd w:val="clear" w:color="auto" w:fill="FFFFFF"/>
            <w:vAlign w:val="center"/>
            <w:hideMark/>
          </w:tcPr>
          <w:p w14:paraId="088D5E71" w14:textId="77777777" w:rsidR="00CF613D" w:rsidRDefault="00CF613D" w:rsidP="00CF613D">
            <w:pPr>
              <w:pStyle w:val="23"/>
              <w:shd w:val="clear" w:color="auto" w:fill="auto"/>
              <w:spacing w:after="0" w:line="280" w:lineRule="exact"/>
              <w:rPr>
                <w:sz w:val="24"/>
                <w:szCs w:val="24"/>
              </w:rPr>
            </w:pPr>
            <w:r>
              <w:rPr>
                <w:rStyle w:val="24"/>
                <w:sz w:val="24"/>
                <w:szCs w:val="24"/>
              </w:rPr>
              <w:t>"5"</w:t>
            </w:r>
          </w:p>
        </w:tc>
      </w:tr>
      <w:tr w:rsidR="00CF613D" w14:paraId="565294B0" w14:textId="77777777" w:rsidTr="00CF613D">
        <w:trPr>
          <w:trHeight w:val="20"/>
        </w:trPr>
        <w:tc>
          <w:tcPr>
            <w:tcW w:w="2122" w:type="pct"/>
            <w:tcBorders>
              <w:top w:val="single" w:sz="4" w:space="0" w:color="auto"/>
              <w:left w:val="single" w:sz="4" w:space="0" w:color="auto"/>
              <w:bottom w:val="single" w:sz="4" w:space="0" w:color="auto"/>
              <w:right w:val="nil"/>
            </w:tcBorders>
            <w:shd w:val="clear" w:color="auto" w:fill="FFFFFF"/>
            <w:vAlign w:val="center"/>
            <w:hideMark/>
          </w:tcPr>
          <w:p w14:paraId="12DCCEA4" w14:textId="77777777" w:rsidR="00CF613D" w:rsidRDefault="00CF613D" w:rsidP="00CF613D">
            <w:pPr>
              <w:pStyle w:val="23"/>
              <w:shd w:val="clear" w:color="auto" w:fill="auto"/>
              <w:spacing w:after="0" w:line="280" w:lineRule="exact"/>
              <w:rPr>
                <w:sz w:val="24"/>
                <w:szCs w:val="24"/>
              </w:rPr>
            </w:pPr>
            <w:r>
              <w:rPr>
                <w:sz w:val="24"/>
                <w:szCs w:val="24"/>
              </w:rPr>
              <w:t>Первичные баллы</w:t>
            </w:r>
          </w:p>
        </w:tc>
        <w:tc>
          <w:tcPr>
            <w:tcW w:w="720" w:type="pct"/>
            <w:tcBorders>
              <w:top w:val="single" w:sz="4" w:space="0" w:color="auto"/>
              <w:left w:val="single" w:sz="4" w:space="0" w:color="auto"/>
              <w:bottom w:val="single" w:sz="4" w:space="0" w:color="auto"/>
              <w:right w:val="nil"/>
            </w:tcBorders>
            <w:shd w:val="clear" w:color="auto" w:fill="FFFFFF"/>
            <w:vAlign w:val="center"/>
            <w:hideMark/>
          </w:tcPr>
          <w:p w14:paraId="3BF01ABB" w14:textId="77777777" w:rsidR="00CF613D" w:rsidRDefault="00CF613D" w:rsidP="00CF613D">
            <w:pPr>
              <w:pStyle w:val="23"/>
              <w:shd w:val="clear" w:color="auto" w:fill="auto"/>
              <w:spacing w:after="0" w:line="280" w:lineRule="exact"/>
              <w:rPr>
                <w:sz w:val="24"/>
                <w:szCs w:val="24"/>
              </w:rPr>
            </w:pPr>
            <w:r>
              <w:rPr>
                <w:sz w:val="24"/>
                <w:szCs w:val="24"/>
              </w:rPr>
              <w:t>0 - 10</w:t>
            </w:r>
          </w:p>
        </w:tc>
        <w:tc>
          <w:tcPr>
            <w:tcW w:w="720" w:type="pct"/>
            <w:tcBorders>
              <w:top w:val="single" w:sz="4" w:space="0" w:color="auto"/>
              <w:left w:val="single" w:sz="4" w:space="0" w:color="auto"/>
              <w:bottom w:val="single" w:sz="4" w:space="0" w:color="auto"/>
              <w:right w:val="nil"/>
            </w:tcBorders>
            <w:shd w:val="clear" w:color="auto" w:fill="FFFFFF"/>
            <w:vAlign w:val="center"/>
            <w:hideMark/>
          </w:tcPr>
          <w:p w14:paraId="053E57C5" w14:textId="77777777" w:rsidR="00CF613D" w:rsidRDefault="00CF613D" w:rsidP="00CF613D">
            <w:pPr>
              <w:pStyle w:val="23"/>
              <w:shd w:val="clear" w:color="auto" w:fill="auto"/>
              <w:spacing w:after="0" w:line="280" w:lineRule="exact"/>
              <w:rPr>
                <w:sz w:val="24"/>
                <w:szCs w:val="24"/>
              </w:rPr>
            </w:pPr>
            <w:r>
              <w:rPr>
                <w:sz w:val="24"/>
                <w:szCs w:val="24"/>
              </w:rPr>
              <w:t>11 - 17</w:t>
            </w:r>
          </w:p>
        </w:tc>
        <w:tc>
          <w:tcPr>
            <w:tcW w:w="720" w:type="pct"/>
            <w:tcBorders>
              <w:top w:val="single" w:sz="4" w:space="0" w:color="auto"/>
              <w:left w:val="single" w:sz="4" w:space="0" w:color="auto"/>
              <w:bottom w:val="single" w:sz="4" w:space="0" w:color="auto"/>
              <w:right w:val="nil"/>
            </w:tcBorders>
            <w:shd w:val="clear" w:color="auto" w:fill="FFFFFF"/>
            <w:vAlign w:val="center"/>
            <w:hideMark/>
          </w:tcPr>
          <w:p w14:paraId="43B9E041" w14:textId="77777777" w:rsidR="00CF613D" w:rsidRDefault="00CF613D" w:rsidP="00CF613D">
            <w:pPr>
              <w:pStyle w:val="23"/>
              <w:shd w:val="clear" w:color="auto" w:fill="auto"/>
              <w:spacing w:after="0" w:line="280" w:lineRule="exact"/>
              <w:rPr>
                <w:sz w:val="24"/>
                <w:szCs w:val="24"/>
              </w:rPr>
            </w:pPr>
            <w:r>
              <w:rPr>
                <w:sz w:val="24"/>
                <w:szCs w:val="24"/>
              </w:rPr>
              <w:t>18 - 24</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DD0696" w14:textId="77777777" w:rsidR="00CF613D" w:rsidRDefault="00CF613D" w:rsidP="00CF613D">
            <w:pPr>
              <w:pStyle w:val="23"/>
              <w:shd w:val="clear" w:color="auto" w:fill="auto"/>
              <w:spacing w:after="0" w:line="280" w:lineRule="exact"/>
              <w:rPr>
                <w:sz w:val="24"/>
                <w:szCs w:val="24"/>
              </w:rPr>
            </w:pPr>
            <w:r>
              <w:rPr>
                <w:sz w:val="24"/>
                <w:szCs w:val="24"/>
              </w:rPr>
              <w:t>25 - 32</w:t>
            </w:r>
          </w:p>
        </w:tc>
      </w:tr>
    </w:tbl>
    <w:p w14:paraId="391F08DE" w14:textId="77777777" w:rsidR="00CF613D" w:rsidRDefault="00CF613D" w:rsidP="00CF613D">
      <w:pPr>
        <w:rPr>
          <w:noProof/>
        </w:rPr>
      </w:pPr>
    </w:p>
    <w:p w14:paraId="76A3F9D2" w14:textId="4F7DC611" w:rsidR="00CF613D" w:rsidRPr="00EE1FBE" w:rsidRDefault="00CF613D" w:rsidP="00CF613D">
      <w:pPr>
        <w:spacing w:before="120" w:after="120"/>
        <w:jc w:val="center"/>
        <w:rPr>
          <w:b/>
          <w:bCs/>
          <w:noProof/>
          <w:sz w:val="26"/>
          <w:szCs w:val="26"/>
        </w:rPr>
      </w:pPr>
      <w:bookmarkStart w:id="129" w:name="_Toc6397779"/>
      <w:r w:rsidRPr="00EE1FBE">
        <w:rPr>
          <w:b/>
          <w:bCs/>
          <w:noProof/>
          <w:sz w:val="26"/>
          <w:szCs w:val="26"/>
        </w:rPr>
        <w:t xml:space="preserve">Достижение планируемых результатов (в %) по биологии в соответствии с </w:t>
      </w:r>
      <w:bookmarkEnd w:id="129"/>
      <w:r w:rsidRPr="00EE1FBE">
        <w:rPr>
          <w:b/>
          <w:bCs/>
          <w:noProof/>
          <w:sz w:val="26"/>
          <w:szCs w:val="26"/>
        </w:rPr>
        <w:t>ФГОС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430"/>
        <w:gridCol w:w="5068"/>
        <w:gridCol w:w="1349"/>
        <w:gridCol w:w="630"/>
        <w:gridCol w:w="839"/>
        <w:gridCol w:w="1028"/>
      </w:tblGrid>
      <w:tr w:rsidR="00CF613D" w:rsidRPr="00E31FB4" w14:paraId="31F26390" w14:textId="77777777" w:rsidTr="00200BF3">
        <w:trPr>
          <w:trHeight w:val="458"/>
          <w:tblHeader/>
        </w:trPr>
        <w:tc>
          <w:tcPr>
            <w:tcW w:w="230" w:type="pct"/>
            <w:vMerge w:val="restart"/>
            <w:vAlign w:val="center"/>
          </w:tcPr>
          <w:p w14:paraId="0BB3F0F1" w14:textId="77777777" w:rsidR="00CF613D" w:rsidRPr="00E31FB4" w:rsidRDefault="00CF613D" w:rsidP="00CF613D">
            <w:pPr>
              <w:widowControl w:val="0"/>
              <w:autoSpaceDE w:val="0"/>
              <w:autoSpaceDN w:val="0"/>
              <w:adjustRightInd w:val="0"/>
              <w:spacing w:before="13" w:line="117" w:lineRule="atLeast"/>
              <w:ind w:left="15"/>
              <w:jc w:val="center"/>
              <w:rPr>
                <w:b/>
                <w:bCs/>
                <w:color w:val="000000"/>
                <w:sz w:val="18"/>
                <w:szCs w:val="18"/>
              </w:rPr>
            </w:pPr>
            <w:r w:rsidRPr="00E31FB4">
              <w:rPr>
                <w:b/>
                <w:bCs/>
                <w:color w:val="000000"/>
                <w:sz w:val="18"/>
                <w:szCs w:val="18"/>
              </w:rPr>
              <w:t>№</w:t>
            </w:r>
          </w:p>
        </w:tc>
        <w:tc>
          <w:tcPr>
            <w:tcW w:w="2712" w:type="pct"/>
            <w:vMerge w:val="restart"/>
            <w:vAlign w:val="center"/>
          </w:tcPr>
          <w:p w14:paraId="112F0693" w14:textId="77777777" w:rsidR="00CF613D" w:rsidRPr="00E31FB4" w:rsidRDefault="00CF613D" w:rsidP="00CF613D">
            <w:pPr>
              <w:pStyle w:val="Default"/>
              <w:jc w:val="center"/>
              <w:rPr>
                <w:b/>
                <w:bCs/>
                <w:sz w:val="18"/>
                <w:szCs w:val="18"/>
              </w:rPr>
            </w:pPr>
            <w:r w:rsidRPr="00E31FB4">
              <w:rPr>
                <w:b/>
                <w:bCs/>
                <w:sz w:val="18"/>
                <w:szCs w:val="18"/>
              </w:rPr>
              <w:t>Проверяемый элемент содержания/</w:t>
            </w:r>
          </w:p>
          <w:p w14:paraId="541BF1A5" w14:textId="77777777" w:rsidR="00CF613D" w:rsidRPr="00E31FB4" w:rsidRDefault="00CF613D" w:rsidP="00CF613D">
            <w:pPr>
              <w:pStyle w:val="Default"/>
              <w:ind w:left="233" w:hanging="233"/>
              <w:jc w:val="center"/>
              <w:rPr>
                <w:b/>
                <w:bCs/>
                <w:sz w:val="18"/>
                <w:szCs w:val="18"/>
              </w:rPr>
            </w:pPr>
            <w:r w:rsidRPr="00E31FB4">
              <w:rPr>
                <w:b/>
                <w:bCs/>
                <w:sz w:val="18"/>
                <w:szCs w:val="18"/>
              </w:rPr>
              <w:t xml:space="preserve"> требования к уровню подготовки выпускников</w:t>
            </w:r>
          </w:p>
        </w:tc>
        <w:tc>
          <w:tcPr>
            <w:tcW w:w="722" w:type="pct"/>
            <w:vMerge w:val="restart"/>
            <w:vAlign w:val="center"/>
          </w:tcPr>
          <w:p w14:paraId="4F122247" w14:textId="77777777" w:rsidR="00CF613D" w:rsidRPr="00E31FB4" w:rsidRDefault="00CF613D" w:rsidP="00CF613D">
            <w:pPr>
              <w:widowControl w:val="0"/>
              <w:autoSpaceDE w:val="0"/>
              <w:autoSpaceDN w:val="0"/>
              <w:adjustRightInd w:val="0"/>
              <w:spacing w:before="13" w:line="104" w:lineRule="atLeast"/>
              <w:ind w:left="15"/>
              <w:jc w:val="center"/>
              <w:rPr>
                <w:b/>
                <w:color w:val="000000"/>
                <w:sz w:val="18"/>
                <w:szCs w:val="18"/>
              </w:rPr>
            </w:pPr>
            <w:r w:rsidRPr="00E31FB4">
              <w:rPr>
                <w:b/>
                <w:color w:val="000000"/>
                <w:sz w:val="18"/>
                <w:szCs w:val="18"/>
              </w:rPr>
              <w:t>Макс</w:t>
            </w:r>
            <w:r>
              <w:rPr>
                <w:b/>
                <w:color w:val="000000"/>
                <w:sz w:val="18"/>
                <w:szCs w:val="18"/>
              </w:rPr>
              <w:t>имальный</w:t>
            </w:r>
          </w:p>
          <w:p w14:paraId="05B9E7BF" w14:textId="77777777" w:rsidR="00CF613D" w:rsidRPr="00E31FB4" w:rsidRDefault="00CF613D" w:rsidP="00CF613D">
            <w:pPr>
              <w:widowControl w:val="0"/>
              <w:autoSpaceDE w:val="0"/>
              <w:autoSpaceDN w:val="0"/>
              <w:adjustRightInd w:val="0"/>
              <w:spacing w:before="13" w:line="104" w:lineRule="atLeast"/>
              <w:ind w:left="15"/>
              <w:jc w:val="center"/>
              <w:rPr>
                <w:color w:val="000000"/>
                <w:sz w:val="18"/>
                <w:szCs w:val="18"/>
              </w:rPr>
            </w:pPr>
            <w:r w:rsidRPr="00E31FB4">
              <w:rPr>
                <w:b/>
                <w:color w:val="000000"/>
                <w:sz w:val="18"/>
                <w:szCs w:val="18"/>
              </w:rPr>
              <w:t>балл</w:t>
            </w:r>
          </w:p>
        </w:tc>
        <w:tc>
          <w:tcPr>
            <w:tcW w:w="1336" w:type="pct"/>
            <w:gridSpan w:val="3"/>
            <w:vAlign w:val="center"/>
          </w:tcPr>
          <w:p w14:paraId="47FC37B8" w14:textId="77777777" w:rsidR="00CF613D" w:rsidRPr="00E31FB4" w:rsidRDefault="00CF613D" w:rsidP="00CF613D">
            <w:pPr>
              <w:widowControl w:val="0"/>
              <w:autoSpaceDE w:val="0"/>
              <w:autoSpaceDN w:val="0"/>
              <w:adjustRightInd w:val="0"/>
              <w:spacing w:before="13" w:line="91" w:lineRule="atLeast"/>
              <w:ind w:left="15"/>
              <w:jc w:val="center"/>
              <w:rPr>
                <w:color w:val="000000"/>
                <w:sz w:val="18"/>
                <w:szCs w:val="18"/>
              </w:rPr>
            </w:pPr>
            <w:r w:rsidRPr="00E31FB4">
              <w:rPr>
                <w:b/>
                <w:bCs/>
                <w:color w:val="000000"/>
                <w:sz w:val="18"/>
                <w:szCs w:val="18"/>
              </w:rPr>
              <w:t xml:space="preserve">Средний </w:t>
            </w:r>
            <w:r>
              <w:rPr>
                <w:b/>
                <w:bCs/>
                <w:color w:val="000000"/>
                <w:sz w:val="18"/>
                <w:szCs w:val="18"/>
              </w:rPr>
              <w:t>%</w:t>
            </w:r>
            <w:r w:rsidRPr="00E31FB4">
              <w:rPr>
                <w:b/>
                <w:bCs/>
                <w:color w:val="000000"/>
                <w:sz w:val="18"/>
                <w:szCs w:val="18"/>
              </w:rPr>
              <w:t xml:space="preserve"> выполнения</w:t>
            </w:r>
          </w:p>
        </w:tc>
      </w:tr>
      <w:tr w:rsidR="00CF613D" w:rsidRPr="00E31FB4" w14:paraId="7EF38923" w14:textId="77777777" w:rsidTr="00200BF3">
        <w:trPr>
          <w:trHeight w:val="493"/>
          <w:tblHeader/>
        </w:trPr>
        <w:tc>
          <w:tcPr>
            <w:tcW w:w="230" w:type="pct"/>
            <w:vMerge/>
          </w:tcPr>
          <w:p w14:paraId="3AE25D5C" w14:textId="77777777" w:rsidR="00CF613D" w:rsidRPr="00E31FB4" w:rsidRDefault="00CF613D" w:rsidP="00CF613D">
            <w:pPr>
              <w:widowControl w:val="0"/>
              <w:autoSpaceDE w:val="0"/>
              <w:autoSpaceDN w:val="0"/>
              <w:adjustRightInd w:val="0"/>
              <w:rPr>
                <w:sz w:val="18"/>
                <w:szCs w:val="18"/>
              </w:rPr>
            </w:pPr>
          </w:p>
        </w:tc>
        <w:tc>
          <w:tcPr>
            <w:tcW w:w="2712" w:type="pct"/>
            <w:vMerge/>
          </w:tcPr>
          <w:p w14:paraId="1924684B" w14:textId="77777777" w:rsidR="00CF613D" w:rsidRPr="00E31FB4" w:rsidRDefault="00CF613D" w:rsidP="00CF613D">
            <w:pPr>
              <w:widowControl w:val="0"/>
              <w:autoSpaceDE w:val="0"/>
              <w:autoSpaceDN w:val="0"/>
              <w:adjustRightInd w:val="0"/>
              <w:spacing w:before="13" w:line="117" w:lineRule="atLeast"/>
              <w:ind w:left="15"/>
              <w:jc w:val="center"/>
              <w:rPr>
                <w:b/>
                <w:bCs/>
                <w:color w:val="000000"/>
                <w:sz w:val="18"/>
                <w:szCs w:val="18"/>
              </w:rPr>
            </w:pPr>
          </w:p>
        </w:tc>
        <w:tc>
          <w:tcPr>
            <w:tcW w:w="722" w:type="pct"/>
            <w:vMerge/>
          </w:tcPr>
          <w:p w14:paraId="24C1BEDE" w14:textId="77777777" w:rsidR="00CF613D" w:rsidRPr="00E31FB4" w:rsidRDefault="00CF613D" w:rsidP="00CF613D">
            <w:pPr>
              <w:widowControl w:val="0"/>
              <w:autoSpaceDE w:val="0"/>
              <w:autoSpaceDN w:val="0"/>
              <w:adjustRightInd w:val="0"/>
              <w:jc w:val="center"/>
              <w:rPr>
                <w:sz w:val="18"/>
                <w:szCs w:val="18"/>
              </w:rPr>
            </w:pPr>
          </w:p>
        </w:tc>
        <w:tc>
          <w:tcPr>
            <w:tcW w:w="337" w:type="pct"/>
            <w:vAlign w:val="center"/>
          </w:tcPr>
          <w:p w14:paraId="37C41846" w14:textId="77777777" w:rsidR="00CF613D" w:rsidRPr="00E31FB4" w:rsidRDefault="00CF613D" w:rsidP="00CF613D">
            <w:pPr>
              <w:widowControl w:val="0"/>
              <w:autoSpaceDE w:val="0"/>
              <w:autoSpaceDN w:val="0"/>
              <w:adjustRightInd w:val="0"/>
              <w:spacing w:before="13" w:line="104" w:lineRule="atLeast"/>
              <w:ind w:left="15"/>
              <w:jc w:val="center"/>
              <w:rPr>
                <w:b/>
                <w:bCs/>
                <w:color w:val="000000"/>
                <w:sz w:val="18"/>
                <w:szCs w:val="18"/>
              </w:rPr>
            </w:pPr>
            <w:r w:rsidRPr="00E31FB4">
              <w:rPr>
                <w:b/>
                <w:bCs/>
                <w:color w:val="000000"/>
                <w:sz w:val="18"/>
                <w:szCs w:val="18"/>
              </w:rPr>
              <w:t>Р</w:t>
            </w:r>
            <w:r>
              <w:rPr>
                <w:b/>
                <w:bCs/>
                <w:color w:val="000000"/>
                <w:sz w:val="18"/>
                <w:szCs w:val="18"/>
              </w:rPr>
              <w:t>Ф</w:t>
            </w:r>
          </w:p>
        </w:tc>
        <w:tc>
          <w:tcPr>
            <w:tcW w:w="449" w:type="pct"/>
            <w:vAlign w:val="center"/>
          </w:tcPr>
          <w:p w14:paraId="78E41629" w14:textId="77777777" w:rsidR="00CF613D" w:rsidRPr="00E31FB4" w:rsidRDefault="00CF613D" w:rsidP="00CF613D">
            <w:pPr>
              <w:widowControl w:val="0"/>
              <w:autoSpaceDE w:val="0"/>
              <w:autoSpaceDN w:val="0"/>
              <w:adjustRightInd w:val="0"/>
              <w:ind w:left="17"/>
              <w:jc w:val="center"/>
              <w:rPr>
                <w:b/>
                <w:color w:val="000000"/>
                <w:sz w:val="18"/>
                <w:szCs w:val="18"/>
              </w:rPr>
            </w:pPr>
            <w:r w:rsidRPr="00E31FB4">
              <w:rPr>
                <w:b/>
                <w:color w:val="000000"/>
                <w:sz w:val="18"/>
                <w:szCs w:val="18"/>
              </w:rPr>
              <w:t>Брянская область</w:t>
            </w:r>
          </w:p>
        </w:tc>
        <w:tc>
          <w:tcPr>
            <w:tcW w:w="550" w:type="pct"/>
            <w:vAlign w:val="center"/>
          </w:tcPr>
          <w:p w14:paraId="61330FD7" w14:textId="25FAC613" w:rsidR="00CF613D" w:rsidRPr="00E31FB4" w:rsidRDefault="00665A87" w:rsidP="00CF613D">
            <w:pPr>
              <w:widowControl w:val="0"/>
              <w:autoSpaceDE w:val="0"/>
              <w:autoSpaceDN w:val="0"/>
              <w:adjustRightInd w:val="0"/>
              <w:spacing w:before="13" w:line="104" w:lineRule="atLeast"/>
              <w:ind w:left="15"/>
              <w:jc w:val="center"/>
              <w:rPr>
                <w:b/>
                <w:bCs/>
                <w:color w:val="000000"/>
                <w:sz w:val="18"/>
                <w:szCs w:val="18"/>
              </w:rPr>
            </w:pPr>
            <w:r>
              <w:rPr>
                <w:b/>
                <w:bCs/>
                <w:color w:val="000000"/>
                <w:sz w:val="18"/>
                <w:szCs w:val="18"/>
              </w:rPr>
              <w:t>Дубровский</w:t>
            </w:r>
            <w:r w:rsidR="00776FC5">
              <w:rPr>
                <w:b/>
                <w:bCs/>
                <w:color w:val="000000"/>
                <w:sz w:val="18"/>
                <w:szCs w:val="18"/>
              </w:rPr>
              <w:t xml:space="preserve"> </w:t>
            </w:r>
            <w:r w:rsidR="00CF613D">
              <w:rPr>
                <w:b/>
                <w:bCs/>
                <w:color w:val="000000"/>
                <w:sz w:val="18"/>
                <w:szCs w:val="18"/>
              </w:rPr>
              <w:t>район</w:t>
            </w:r>
          </w:p>
        </w:tc>
      </w:tr>
      <w:tr w:rsidR="00200BF3" w:rsidRPr="00E31FB4" w14:paraId="212B1CC4" w14:textId="77777777" w:rsidTr="00200BF3">
        <w:trPr>
          <w:trHeight w:val="131"/>
        </w:trPr>
        <w:tc>
          <w:tcPr>
            <w:tcW w:w="230" w:type="pct"/>
            <w:vMerge/>
          </w:tcPr>
          <w:p w14:paraId="5FE10258" w14:textId="77777777" w:rsidR="00200BF3" w:rsidRPr="00E31FB4" w:rsidRDefault="00200BF3" w:rsidP="00200BF3">
            <w:pPr>
              <w:widowControl w:val="0"/>
              <w:autoSpaceDE w:val="0"/>
              <w:autoSpaceDN w:val="0"/>
              <w:adjustRightInd w:val="0"/>
              <w:rPr>
                <w:color w:val="000000"/>
                <w:sz w:val="18"/>
                <w:szCs w:val="18"/>
              </w:rPr>
            </w:pPr>
          </w:p>
        </w:tc>
        <w:tc>
          <w:tcPr>
            <w:tcW w:w="2712" w:type="pct"/>
            <w:vMerge/>
          </w:tcPr>
          <w:p w14:paraId="5623C2E8" w14:textId="77777777" w:rsidR="00200BF3" w:rsidRPr="00E31FB4" w:rsidRDefault="00200BF3" w:rsidP="00200BF3">
            <w:pPr>
              <w:widowControl w:val="0"/>
              <w:autoSpaceDE w:val="0"/>
              <w:autoSpaceDN w:val="0"/>
              <w:adjustRightInd w:val="0"/>
              <w:rPr>
                <w:color w:val="000000"/>
                <w:sz w:val="18"/>
                <w:szCs w:val="18"/>
              </w:rPr>
            </w:pPr>
          </w:p>
        </w:tc>
        <w:tc>
          <w:tcPr>
            <w:tcW w:w="722" w:type="pct"/>
            <w:vAlign w:val="center"/>
          </w:tcPr>
          <w:p w14:paraId="34F92F6D" w14:textId="77777777" w:rsidR="00200BF3" w:rsidRPr="00E31FB4" w:rsidRDefault="00200BF3" w:rsidP="00200BF3">
            <w:pPr>
              <w:widowControl w:val="0"/>
              <w:autoSpaceDE w:val="0"/>
              <w:autoSpaceDN w:val="0"/>
              <w:adjustRightInd w:val="0"/>
              <w:jc w:val="center"/>
              <w:rPr>
                <w:b/>
                <w:bCs/>
                <w:color w:val="000000"/>
                <w:sz w:val="18"/>
                <w:szCs w:val="18"/>
              </w:rPr>
            </w:pPr>
            <w:r>
              <w:rPr>
                <w:b/>
                <w:bCs/>
                <w:color w:val="000000"/>
                <w:sz w:val="18"/>
                <w:szCs w:val="18"/>
              </w:rPr>
              <w:t>Кол-во уч-ков</w:t>
            </w:r>
          </w:p>
        </w:tc>
        <w:tc>
          <w:tcPr>
            <w:tcW w:w="337" w:type="pct"/>
            <w:vAlign w:val="center"/>
          </w:tcPr>
          <w:p w14:paraId="569D26B6" w14:textId="28F80F5D" w:rsidR="00200BF3" w:rsidRPr="00903158" w:rsidRDefault="00200BF3" w:rsidP="00200BF3">
            <w:pPr>
              <w:jc w:val="center"/>
              <w:rPr>
                <w:b/>
                <w:bCs/>
                <w:color w:val="000000"/>
                <w:sz w:val="20"/>
                <w:szCs w:val="20"/>
              </w:rPr>
            </w:pPr>
            <w:r w:rsidRPr="00903158">
              <w:rPr>
                <w:b/>
                <w:bCs/>
                <w:color w:val="000000"/>
                <w:sz w:val="20"/>
                <w:szCs w:val="20"/>
              </w:rPr>
              <w:t>123953 уч.</w:t>
            </w:r>
          </w:p>
        </w:tc>
        <w:tc>
          <w:tcPr>
            <w:tcW w:w="449" w:type="pct"/>
            <w:vAlign w:val="center"/>
          </w:tcPr>
          <w:p w14:paraId="65E30435" w14:textId="4F7239DA" w:rsidR="00200BF3" w:rsidRPr="00903158" w:rsidRDefault="00200BF3" w:rsidP="00200BF3">
            <w:pPr>
              <w:jc w:val="center"/>
              <w:rPr>
                <w:b/>
                <w:bCs/>
                <w:color w:val="000000"/>
                <w:sz w:val="20"/>
                <w:szCs w:val="20"/>
              </w:rPr>
            </w:pPr>
            <w:r w:rsidRPr="00903158">
              <w:rPr>
                <w:b/>
                <w:bCs/>
                <w:color w:val="000000"/>
                <w:sz w:val="20"/>
                <w:szCs w:val="20"/>
              </w:rPr>
              <w:t>1764 уч.</w:t>
            </w:r>
          </w:p>
        </w:tc>
        <w:tc>
          <w:tcPr>
            <w:tcW w:w="550" w:type="pct"/>
            <w:vAlign w:val="center"/>
          </w:tcPr>
          <w:p w14:paraId="51255B44" w14:textId="53806C09" w:rsidR="00200BF3" w:rsidRPr="00903158" w:rsidRDefault="00200BF3" w:rsidP="00200BF3">
            <w:pPr>
              <w:jc w:val="center"/>
              <w:rPr>
                <w:b/>
                <w:bCs/>
                <w:color w:val="000000"/>
                <w:sz w:val="20"/>
                <w:szCs w:val="20"/>
              </w:rPr>
            </w:pPr>
            <w:r>
              <w:rPr>
                <w:color w:val="000000"/>
                <w:sz w:val="22"/>
                <w:szCs w:val="22"/>
              </w:rPr>
              <w:t>22</w:t>
            </w:r>
          </w:p>
        </w:tc>
      </w:tr>
      <w:tr w:rsidR="00200BF3" w:rsidRPr="00A64151" w14:paraId="06C986B5" w14:textId="77777777" w:rsidTr="00200BF3">
        <w:trPr>
          <w:trHeight w:val="278"/>
        </w:trPr>
        <w:tc>
          <w:tcPr>
            <w:tcW w:w="230" w:type="pct"/>
            <w:vAlign w:val="center"/>
          </w:tcPr>
          <w:p w14:paraId="0DFB559C" w14:textId="29F7E2EA"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1.1.</w:t>
            </w:r>
          </w:p>
        </w:tc>
        <w:tc>
          <w:tcPr>
            <w:tcW w:w="2712" w:type="pct"/>
            <w:vMerge w:val="restart"/>
            <w:vAlign w:val="bottom"/>
          </w:tcPr>
          <w:p w14:paraId="6C5DCD80" w14:textId="77777777" w:rsidR="00200BF3" w:rsidRPr="002525AB" w:rsidRDefault="00200BF3" w:rsidP="00200BF3">
            <w:pPr>
              <w:rPr>
                <w:color w:val="000000"/>
                <w:sz w:val="20"/>
                <w:szCs w:val="20"/>
                <w:highlight w:val="yellow"/>
              </w:rPr>
            </w:pPr>
            <w:r w:rsidRPr="008E3FEA">
              <w:rPr>
                <w:color w:val="000000"/>
                <w:sz w:val="20"/>
                <w:szCs w:val="20"/>
              </w:rPr>
              <w:t>1.1.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14:paraId="7E10034E" w14:textId="65A1A1DB" w:rsidR="00200BF3" w:rsidRPr="002525AB" w:rsidRDefault="00200BF3" w:rsidP="00200BF3">
            <w:pPr>
              <w:rPr>
                <w:color w:val="000000"/>
                <w:sz w:val="20"/>
                <w:szCs w:val="20"/>
                <w:highlight w:val="yellow"/>
              </w:rPr>
            </w:pPr>
            <w:r w:rsidRPr="008E3FEA">
              <w:rPr>
                <w:color w:val="000000"/>
                <w:sz w:val="20"/>
                <w:szCs w:val="20"/>
              </w:rPr>
              <w:t>1.2.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722" w:type="pct"/>
            <w:vAlign w:val="center"/>
          </w:tcPr>
          <w:p w14:paraId="475BCC09" w14:textId="5BD34DFE" w:rsidR="00200BF3" w:rsidRPr="002525AB" w:rsidRDefault="00200BF3" w:rsidP="00200BF3">
            <w:pPr>
              <w:jc w:val="center"/>
              <w:rPr>
                <w:color w:val="000000"/>
                <w:sz w:val="20"/>
                <w:szCs w:val="20"/>
                <w:highlight w:val="yellow"/>
              </w:rPr>
            </w:pPr>
            <w:r w:rsidRPr="008E3FEA">
              <w:rPr>
                <w:color w:val="000000"/>
                <w:sz w:val="20"/>
                <w:szCs w:val="20"/>
              </w:rPr>
              <w:t>1</w:t>
            </w:r>
          </w:p>
        </w:tc>
        <w:tc>
          <w:tcPr>
            <w:tcW w:w="337" w:type="pct"/>
            <w:vAlign w:val="center"/>
          </w:tcPr>
          <w:p w14:paraId="27AF431F" w14:textId="5463FB50" w:rsidR="00200BF3" w:rsidRPr="00557FF3" w:rsidRDefault="00200BF3" w:rsidP="00200BF3">
            <w:pPr>
              <w:jc w:val="center"/>
              <w:rPr>
                <w:color w:val="000000"/>
                <w:sz w:val="20"/>
                <w:szCs w:val="20"/>
              </w:rPr>
            </w:pPr>
            <w:r w:rsidRPr="00C732B9">
              <w:rPr>
                <w:color w:val="000000"/>
                <w:sz w:val="20"/>
                <w:szCs w:val="20"/>
              </w:rPr>
              <w:t>82,8</w:t>
            </w:r>
          </w:p>
        </w:tc>
        <w:tc>
          <w:tcPr>
            <w:tcW w:w="449" w:type="pct"/>
            <w:vAlign w:val="center"/>
          </w:tcPr>
          <w:p w14:paraId="09AECB8A" w14:textId="1AAD1770" w:rsidR="00200BF3" w:rsidRPr="00557FF3" w:rsidRDefault="00200BF3" w:rsidP="00200BF3">
            <w:pPr>
              <w:jc w:val="center"/>
              <w:rPr>
                <w:color w:val="000000"/>
                <w:sz w:val="20"/>
                <w:szCs w:val="20"/>
              </w:rPr>
            </w:pPr>
            <w:r w:rsidRPr="00C732B9">
              <w:rPr>
                <w:color w:val="000000"/>
                <w:sz w:val="20"/>
                <w:szCs w:val="20"/>
              </w:rPr>
              <w:t>91,1</w:t>
            </w:r>
          </w:p>
        </w:tc>
        <w:tc>
          <w:tcPr>
            <w:tcW w:w="550" w:type="pct"/>
            <w:vAlign w:val="center"/>
          </w:tcPr>
          <w:p w14:paraId="11C3275B" w14:textId="7FCC4649" w:rsidR="00200BF3" w:rsidRPr="00351DCC" w:rsidRDefault="00200BF3" w:rsidP="00200BF3">
            <w:pPr>
              <w:jc w:val="center"/>
              <w:rPr>
                <w:color w:val="000000"/>
                <w:sz w:val="20"/>
                <w:szCs w:val="20"/>
              </w:rPr>
            </w:pPr>
            <w:r>
              <w:rPr>
                <w:color w:val="000000"/>
                <w:sz w:val="22"/>
                <w:szCs w:val="22"/>
              </w:rPr>
              <w:t>100,0</w:t>
            </w:r>
          </w:p>
        </w:tc>
      </w:tr>
      <w:tr w:rsidR="00200BF3" w:rsidRPr="00A64151" w14:paraId="06FF192C" w14:textId="77777777" w:rsidTr="00200BF3">
        <w:trPr>
          <w:trHeight w:val="226"/>
        </w:trPr>
        <w:tc>
          <w:tcPr>
            <w:tcW w:w="230" w:type="pct"/>
            <w:vAlign w:val="center"/>
          </w:tcPr>
          <w:p w14:paraId="7C418D84" w14:textId="3BBF84A9"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1.2.</w:t>
            </w:r>
          </w:p>
        </w:tc>
        <w:tc>
          <w:tcPr>
            <w:tcW w:w="2712" w:type="pct"/>
            <w:vMerge/>
            <w:vAlign w:val="bottom"/>
          </w:tcPr>
          <w:p w14:paraId="79DEF0E5" w14:textId="77777777" w:rsidR="00200BF3" w:rsidRPr="002525AB" w:rsidRDefault="00200BF3" w:rsidP="00200BF3">
            <w:pPr>
              <w:widowControl w:val="0"/>
              <w:autoSpaceDE w:val="0"/>
              <w:autoSpaceDN w:val="0"/>
              <w:adjustRightInd w:val="0"/>
              <w:spacing w:before="13" w:line="78" w:lineRule="atLeast"/>
              <w:rPr>
                <w:bCs/>
                <w:color w:val="000000"/>
                <w:sz w:val="20"/>
                <w:szCs w:val="20"/>
                <w:highlight w:val="yellow"/>
              </w:rPr>
            </w:pPr>
          </w:p>
        </w:tc>
        <w:tc>
          <w:tcPr>
            <w:tcW w:w="722" w:type="pct"/>
            <w:vAlign w:val="center"/>
          </w:tcPr>
          <w:p w14:paraId="78CC696A" w14:textId="046BB99B" w:rsidR="00200BF3" w:rsidRPr="002525AB" w:rsidRDefault="00200BF3" w:rsidP="00200BF3">
            <w:pPr>
              <w:jc w:val="center"/>
              <w:rPr>
                <w:color w:val="000000"/>
                <w:sz w:val="20"/>
                <w:szCs w:val="20"/>
                <w:highlight w:val="yellow"/>
              </w:rPr>
            </w:pPr>
            <w:r w:rsidRPr="008E3FEA">
              <w:rPr>
                <w:color w:val="000000"/>
                <w:sz w:val="20"/>
                <w:szCs w:val="20"/>
              </w:rPr>
              <w:t>1</w:t>
            </w:r>
          </w:p>
        </w:tc>
        <w:tc>
          <w:tcPr>
            <w:tcW w:w="337" w:type="pct"/>
            <w:vAlign w:val="center"/>
          </w:tcPr>
          <w:p w14:paraId="54F4FAD2" w14:textId="33BC1C31" w:rsidR="00200BF3" w:rsidRPr="00557FF3" w:rsidRDefault="00200BF3" w:rsidP="00200BF3">
            <w:pPr>
              <w:jc w:val="center"/>
              <w:rPr>
                <w:color w:val="000000"/>
                <w:sz w:val="20"/>
                <w:szCs w:val="20"/>
              </w:rPr>
            </w:pPr>
            <w:r w:rsidRPr="00C732B9">
              <w:rPr>
                <w:color w:val="000000"/>
                <w:sz w:val="20"/>
                <w:szCs w:val="20"/>
              </w:rPr>
              <w:t>60,6</w:t>
            </w:r>
          </w:p>
        </w:tc>
        <w:tc>
          <w:tcPr>
            <w:tcW w:w="449" w:type="pct"/>
            <w:vAlign w:val="center"/>
          </w:tcPr>
          <w:p w14:paraId="5547391B" w14:textId="52925612" w:rsidR="00200BF3" w:rsidRPr="00557FF3" w:rsidRDefault="00200BF3" w:rsidP="00200BF3">
            <w:pPr>
              <w:jc w:val="center"/>
              <w:rPr>
                <w:color w:val="000000"/>
                <w:sz w:val="20"/>
                <w:szCs w:val="20"/>
              </w:rPr>
            </w:pPr>
            <w:r w:rsidRPr="00C732B9">
              <w:rPr>
                <w:color w:val="000000"/>
                <w:sz w:val="20"/>
                <w:szCs w:val="20"/>
              </w:rPr>
              <w:t>68,1</w:t>
            </w:r>
          </w:p>
        </w:tc>
        <w:tc>
          <w:tcPr>
            <w:tcW w:w="550" w:type="pct"/>
            <w:vAlign w:val="center"/>
          </w:tcPr>
          <w:p w14:paraId="2866B373" w14:textId="62EA6CB7" w:rsidR="00200BF3" w:rsidRPr="00351DCC" w:rsidRDefault="00200BF3" w:rsidP="00200BF3">
            <w:pPr>
              <w:jc w:val="center"/>
              <w:rPr>
                <w:color w:val="000000"/>
                <w:sz w:val="20"/>
                <w:szCs w:val="20"/>
              </w:rPr>
            </w:pPr>
            <w:r>
              <w:rPr>
                <w:color w:val="000000"/>
                <w:sz w:val="22"/>
                <w:szCs w:val="22"/>
              </w:rPr>
              <w:t>54,6</w:t>
            </w:r>
          </w:p>
        </w:tc>
      </w:tr>
      <w:tr w:rsidR="00200BF3" w:rsidRPr="00A64151" w14:paraId="46E135E7" w14:textId="77777777" w:rsidTr="00200BF3">
        <w:trPr>
          <w:trHeight w:val="229"/>
        </w:trPr>
        <w:tc>
          <w:tcPr>
            <w:tcW w:w="230" w:type="pct"/>
            <w:vAlign w:val="center"/>
          </w:tcPr>
          <w:p w14:paraId="03757106" w14:textId="49765FAF"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2.1.</w:t>
            </w:r>
          </w:p>
        </w:tc>
        <w:tc>
          <w:tcPr>
            <w:tcW w:w="2712" w:type="pct"/>
            <w:vMerge w:val="restart"/>
            <w:vAlign w:val="bottom"/>
          </w:tcPr>
          <w:p w14:paraId="54105771" w14:textId="77777777" w:rsidR="00200BF3" w:rsidRPr="002525AB" w:rsidRDefault="00200BF3" w:rsidP="00200BF3">
            <w:pPr>
              <w:rPr>
                <w:color w:val="000000"/>
                <w:sz w:val="20"/>
                <w:szCs w:val="20"/>
                <w:highlight w:val="yellow"/>
              </w:rPr>
            </w:pPr>
            <w:r w:rsidRPr="008E3FEA">
              <w:rPr>
                <w:color w:val="000000"/>
                <w:sz w:val="20"/>
                <w:szCs w:val="20"/>
              </w:rPr>
              <w:t>2.1.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14:paraId="02F5B28F" w14:textId="77777777" w:rsidR="00200BF3" w:rsidRPr="002525AB" w:rsidRDefault="00200BF3" w:rsidP="00200BF3">
            <w:pPr>
              <w:rPr>
                <w:color w:val="000000"/>
                <w:sz w:val="20"/>
                <w:szCs w:val="20"/>
                <w:highlight w:val="yellow"/>
              </w:rPr>
            </w:pPr>
            <w:r w:rsidRPr="008E3FEA">
              <w:rPr>
                <w:color w:val="000000"/>
                <w:sz w:val="20"/>
                <w:szCs w:val="20"/>
              </w:rPr>
              <w:t>2.2.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14:paraId="4B7DA3F5" w14:textId="26CFD16C" w:rsidR="00200BF3" w:rsidRPr="002525AB" w:rsidRDefault="00200BF3" w:rsidP="00200BF3">
            <w:pPr>
              <w:rPr>
                <w:color w:val="000000"/>
                <w:sz w:val="20"/>
                <w:szCs w:val="20"/>
                <w:highlight w:val="yellow"/>
              </w:rPr>
            </w:pPr>
            <w:r w:rsidRPr="008E3FEA">
              <w:rPr>
                <w:color w:val="000000"/>
                <w:sz w:val="20"/>
                <w:szCs w:val="20"/>
              </w:rPr>
              <w:t>2.3.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722" w:type="pct"/>
            <w:vAlign w:val="center"/>
          </w:tcPr>
          <w:p w14:paraId="2E07D15C" w14:textId="6F379DA9" w:rsidR="00200BF3" w:rsidRPr="002525AB" w:rsidRDefault="00200BF3" w:rsidP="00200BF3">
            <w:pPr>
              <w:jc w:val="center"/>
              <w:rPr>
                <w:color w:val="000000"/>
                <w:sz w:val="20"/>
                <w:szCs w:val="20"/>
                <w:highlight w:val="yellow"/>
              </w:rPr>
            </w:pPr>
            <w:r w:rsidRPr="008E3FEA">
              <w:rPr>
                <w:color w:val="000000"/>
                <w:sz w:val="20"/>
                <w:szCs w:val="20"/>
              </w:rPr>
              <w:t>2</w:t>
            </w:r>
          </w:p>
        </w:tc>
        <w:tc>
          <w:tcPr>
            <w:tcW w:w="337" w:type="pct"/>
            <w:vAlign w:val="center"/>
          </w:tcPr>
          <w:p w14:paraId="7CF78AB6" w14:textId="43A83EA0" w:rsidR="00200BF3" w:rsidRPr="00557FF3" w:rsidRDefault="00200BF3" w:rsidP="00200BF3">
            <w:pPr>
              <w:jc w:val="center"/>
              <w:rPr>
                <w:color w:val="000000"/>
                <w:sz w:val="20"/>
                <w:szCs w:val="20"/>
              </w:rPr>
            </w:pPr>
            <w:r w:rsidRPr="00C732B9">
              <w:rPr>
                <w:color w:val="000000"/>
                <w:sz w:val="20"/>
                <w:szCs w:val="20"/>
              </w:rPr>
              <w:t>83,4</w:t>
            </w:r>
          </w:p>
        </w:tc>
        <w:tc>
          <w:tcPr>
            <w:tcW w:w="449" w:type="pct"/>
            <w:vAlign w:val="center"/>
          </w:tcPr>
          <w:p w14:paraId="3F917595" w14:textId="28775F10" w:rsidR="00200BF3" w:rsidRPr="00557FF3" w:rsidRDefault="00200BF3" w:rsidP="00200BF3">
            <w:pPr>
              <w:jc w:val="center"/>
              <w:rPr>
                <w:color w:val="000000"/>
                <w:sz w:val="20"/>
                <w:szCs w:val="20"/>
              </w:rPr>
            </w:pPr>
            <w:r w:rsidRPr="00C732B9">
              <w:rPr>
                <w:color w:val="000000"/>
                <w:sz w:val="20"/>
                <w:szCs w:val="20"/>
              </w:rPr>
              <w:t>85,4</w:t>
            </w:r>
          </w:p>
        </w:tc>
        <w:tc>
          <w:tcPr>
            <w:tcW w:w="550" w:type="pct"/>
            <w:vAlign w:val="center"/>
          </w:tcPr>
          <w:p w14:paraId="4A58AC92" w14:textId="431FF301" w:rsidR="00200BF3" w:rsidRPr="00351DCC" w:rsidRDefault="00200BF3" w:rsidP="00200BF3">
            <w:pPr>
              <w:jc w:val="center"/>
              <w:rPr>
                <w:color w:val="000000"/>
                <w:sz w:val="20"/>
                <w:szCs w:val="20"/>
              </w:rPr>
            </w:pPr>
            <w:r>
              <w:rPr>
                <w:color w:val="000000"/>
                <w:sz w:val="22"/>
                <w:szCs w:val="22"/>
              </w:rPr>
              <w:t>77,3</w:t>
            </w:r>
          </w:p>
        </w:tc>
      </w:tr>
      <w:tr w:rsidR="00200BF3" w:rsidRPr="00A64151" w14:paraId="5759A510" w14:textId="77777777" w:rsidTr="00200BF3">
        <w:trPr>
          <w:trHeight w:val="246"/>
        </w:trPr>
        <w:tc>
          <w:tcPr>
            <w:tcW w:w="230" w:type="pct"/>
            <w:vAlign w:val="center"/>
          </w:tcPr>
          <w:p w14:paraId="48DDC917" w14:textId="75F2AB5F"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2.2.</w:t>
            </w:r>
          </w:p>
        </w:tc>
        <w:tc>
          <w:tcPr>
            <w:tcW w:w="2712" w:type="pct"/>
            <w:vMerge/>
            <w:vAlign w:val="bottom"/>
          </w:tcPr>
          <w:p w14:paraId="7F785FF4" w14:textId="77777777" w:rsidR="00200BF3" w:rsidRPr="002525AB" w:rsidRDefault="00200BF3" w:rsidP="00200BF3">
            <w:pPr>
              <w:widowControl w:val="0"/>
              <w:autoSpaceDE w:val="0"/>
              <w:autoSpaceDN w:val="0"/>
              <w:adjustRightInd w:val="0"/>
              <w:spacing w:before="13" w:line="78" w:lineRule="atLeast"/>
              <w:rPr>
                <w:bCs/>
                <w:color w:val="000000"/>
                <w:sz w:val="20"/>
                <w:szCs w:val="20"/>
                <w:highlight w:val="yellow"/>
              </w:rPr>
            </w:pPr>
          </w:p>
        </w:tc>
        <w:tc>
          <w:tcPr>
            <w:tcW w:w="722" w:type="pct"/>
            <w:vAlign w:val="center"/>
          </w:tcPr>
          <w:p w14:paraId="4806035C" w14:textId="696E2054" w:rsidR="00200BF3" w:rsidRPr="002525AB" w:rsidRDefault="00200BF3" w:rsidP="00200BF3">
            <w:pPr>
              <w:jc w:val="center"/>
              <w:rPr>
                <w:color w:val="000000"/>
                <w:sz w:val="20"/>
                <w:szCs w:val="20"/>
                <w:highlight w:val="yellow"/>
              </w:rPr>
            </w:pPr>
            <w:r w:rsidRPr="008E3FEA">
              <w:rPr>
                <w:color w:val="000000"/>
                <w:sz w:val="20"/>
                <w:szCs w:val="20"/>
              </w:rPr>
              <w:t>2</w:t>
            </w:r>
          </w:p>
        </w:tc>
        <w:tc>
          <w:tcPr>
            <w:tcW w:w="337" w:type="pct"/>
            <w:vAlign w:val="center"/>
          </w:tcPr>
          <w:p w14:paraId="29BBB3AB" w14:textId="40DB1B38" w:rsidR="00200BF3" w:rsidRPr="00557FF3" w:rsidRDefault="00200BF3" w:rsidP="00200BF3">
            <w:pPr>
              <w:jc w:val="center"/>
              <w:rPr>
                <w:color w:val="000000"/>
                <w:sz w:val="20"/>
                <w:szCs w:val="20"/>
              </w:rPr>
            </w:pPr>
            <w:r w:rsidRPr="00C732B9">
              <w:rPr>
                <w:color w:val="000000"/>
                <w:sz w:val="20"/>
                <w:szCs w:val="20"/>
              </w:rPr>
              <w:t>79,6</w:t>
            </w:r>
          </w:p>
        </w:tc>
        <w:tc>
          <w:tcPr>
            <w:tcW w:w="449" w:type="pct"/>
            <w:vAlign w:val="center"/>
          </w:tcPr>
          <w:p w14:paraId="20E87965" w14:textId="30B011FB" w:rsidR="00200BF3" w:rsidRPr="00557FF3" w:rsidRDefault="00200BF3" w:rsidP="00200BF3">
            <w:pPr>
              <w:jc w:val="center"/>
              <w:rPr>
                <w:color w:val="000000"/>
                <w:sz w:val="20"/>
                <w:szCs w:val="20"/>
              </w:rPr>
            </w:pPr>
            <w:r w:rsidRPr="00C732B9">
              <w:rPr>
                <w:color w:val="000000"/>
                <w:sz w:val="20"/>
                <w:szCs w:val="20"/>
              </w:rPr>
              <w:t>82,2</w:t>
            </w:r>
          </w:p>
        </w:tc>
        <w:tc>
          <w:tcPr>
            <w:tcW w:w="550" w:type="pct"/>
            <w:vAlign w:val="center"/>
          </w:tcPr>
          <w:p w14:paraId="1185DC1B" w14:textId="73FCCB0D" w:rsidR="00200BF3" w:rsidRPr="00351DCC" w:rsidRDefault="00200BF3" w:rsidP="00200BF3">
            <w:pPr>
              <w:jc w:val="center"/>
              <w:rPr>
                <w:color w:val="000000"/>
                <w:sz w:val="20"/>
                <w:szCs w:val="20"/>
              </w:rPr>
            </w:pPr>
            <w:r>
              <w:rPr>
                <w:color w:val="000000"/>
                <w:sz w:val="22"/>
                <w:szCs w:val="22"/>
              </w:rPr>
              <w:t>100,0</w:t>
            </w:r>
          </w:p>
        </w:tc>
      </w:tr>
      <w:tr w:rsidR="00200BF3" w:rsidRPr="00A64151" w14:paraId="2F91B0C7" w14:textId="77777777" w:rsidTr="00200BF3">
        <w:trPr>
          <w:trHeight w:val="224"/>
        </w:trPr>
        <w:tc>
          <w:tcPr>
            <w:tcW w:w="230" w:type="pct"/>
            <w:vAlign w:val="center"/>
          </w:tcPr>
          <w:p w14:paraId="251E4BED" w14:textId="5C7612C7"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2.3.</w:t>
            </w:r>
          </w:p>
        </w:tc>
        <w:tc>
          <w:tcPr>
            <w:tcW w:w="2712" w:type="pct"/>
            <w:vMerge/>
            <w:vAlign w:val="bottom"/>
          </w:tcPr>
          <w:p w14:paraId="16539945" w14:textId="77777777" w:rsidR="00200BF3" w:rsidRPr="002525AB" w:rsidRDefault="00200BF3" w:rsidP="00200BF3">
            <w:pPr>
              <w:widowControl w:val="0"/>
              <w:autoSpaceDE w:val="0"/>
              <w:autoSpaceDN w:val="0"/>
              <w:adjustRightInd w:val="0"/>
              <w:spacing w:before="13" w:line="78" w:lineRule="atLeast"/>
              <w:rPr>
                <w:bCs/>
                <w:color w:val="000000"/>
                <w:sz w:val="20"/>
                <w:szCs w:val="20"/>
                <w:highlight w:val="yellow"/>
              </w:rPr>
            </w:pPr>
          </w:p>
        </w:tc>
        <w:tc>
          <w:tcPr>
            <w:tcW w:w="722" w:type="pct"/>
            <w:vAlign w:val="center"/>
          </w:tcPr>
          <w:p w14:paraId="202B9B33" w14:textId="157EECB7" w:rsidR="00200BF3" w:rsidRPr="002525AB" w:rsidRDefault="00200BF3" w:rsidP="00200BF3">
            <w:pPr>
              <w:jc w:val="center"/>
              <w:rPr>
                <w:color w:val="000000"/>
                <w:sz w:val="20"/>
                <w:szCs w:val="20"/>
                <w:highlight w:val="yellow"/>
              </w:rPr>
            </w:pPr>
            <w:r w:rsidRPr="008E3FEA">
              <w:rPr>
                <w:color w:val="000000"/>
                <w:sz w:val="20"/>
                <w:szCs w:val="20"/>
              </w:rPr>
              <w:t>2</w:t>
            </w:r>
          </w:p>
        </w:tc>
        <w:tc>
          <w:tcPr>
            <w:tcW w:w="337" w:type="pct"/>
            <w:vAlign w:val="center"/>
          </w:tcPr>
          <w:p w14:paraId="43EDB0AB" w14:textId="414BE53F" w:rsidR="00200BF3" w:rsidRPr="00557FF3" w:rsidRDefault="00200BF3" w:rsidP="00200BF3">
            <w:pPr>
              <w:jc w:val="center"/>
              <w:rPr>
                <w:color w:val="000000"/>
                <w:sz w:val="20"/>
                <w:szCs w:val="20"/>
              </w:rPr>
            </w:pPr>
            <w:r w:rsidRPr="00C732B9">
              <w:rPr>
                <w:color w:val="000000"/>
                <w:sz w:val="20"/>
                <w:szCs w:val="20"/>
              </w:rPr>
              <w:t>50,8</w:t>
            </w:r>
          </w:p>
        </w:tc>
        <w:tc>
          <w:tcPr>
            <w:tcW w:w="449" w:type="pct"/>
            <w:vAlign w:val="center"/>
          </w:tcPr>
          <w:p w14:paraId="109F725B" w14:textId="17A687A4" w:rsidR="00200BF3" w:rsidRPr="00557FF3" w:rsidRDefault="00200BF3" w:rsidP="00200BF3">
            <w:pPr>
              <w:jc w:val="center"/>
              <w:rPr>
                <w:color w:val="000000"/>
                <w:sz w:val="20"/>
                <w:szCs w:val="20"/>
              </w:rPr>
            </w:pPr>
            <w:r w:rsidRPr="00C732B9">
              <w:rPr>
                <w:color w:val="000000"/>
                <w:sz w:val="20"/>
                <w:szCs w:val="20"/>
              </w:rPr>
              <w:t>55,4</w:t>
            </w:r>
          </w:p>
        </w:tc>
        <w:tc>
          <w:tcPr>
            <w:tcW w:w="550" w:type="pct"/>
            <w:vAlign w:val="center"/>
          </w:tcPr>
          <w:p w14:paraId="4FF2C58E" w14:textId="4F40CA4A" w:rsidR="00200BF3" w:rsidRPr="00351DCC" w:rsidRDefault="00200BF3" w:rsidP="00200BF3">
            <w:pPr>
              <w:jc w:val="center"/>
              <w:rPr>
                <w:color w:val="000000"/>
                <w:sz w:val="20"/>
                <w:szCs w:val="20"/>
              </w:rPr>
            </w:pPr>
            <w:r>
              <w:rPr>
                <w:color w:val="000000"/>
                <w:sz w:val="22"/>
                <w:szCs w:val="22"/>
              </w:rPr>
              <w:t>65,9</w:t>
            </w:r>
          </w:p>
        </w:tc>
      </w:tr>
      <w:tr w:rsidR="00200BF3" w:rsidRPr="00A64151" w14:paraId="4667A756" w14:textId="77777777" w:rsidTr="00200BF3">
        <w:trPr>
          <w:trHeight w:val="224"/>
        </w:trPr>
        <w:tc>
          <w:tcPr>
            <w:tcW w:w="230" w:type="pct"/>
            <w:vAlign w:val="center"/>
          </w:tcPr>
          <w:p w14:paraId="0337941E" w14:textId="4065C887"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3.</w:t>
            </w:r>
          </w:p>
        </w:tc>
        <w:tc>
          <w:tcPr>
            <w:tcW w:w="2712" w:type="pct"/>
            <w:vAlign w:val="bottom"/>
          </w:tcPr>
          <w:p w14:paraId="063A03DD" w14:textId="4D2CEB38" w:rsidR="00200BF3" w:rsidRPr="002525AB" w:rsidRDefault="00200BF3" w:rsidP="00200BF3">
            <w:pPr>
              <w:rPr>
                <w:color w:val="000000"/>
                <w:sz w:val="20"/>
                <w:szCs w:val="20"/>
                <w:highlight w:val="yellow"/>
              </w:rPr>
            </w:pPr>
            <w:r w:rsidRPr="008E3FEA">
              <w:rPr>
                <w:color w:val="000000"/>
                <w:sz w:val="20"/>
                <w:szCs w:val="20"/>
              </w:rPr>
              <w:t>3. Знать и понимать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tc>
        <w:tc>
          <w:tcPr>
            <w:tcW w:w="722" w:type="pct"/>
            <w:vAlign w:val="center"/>
          </w:tcPr>
          <w:p w14:paraId="7AB2FB44" w14:textId="312195F8" w:rsidR="00200BF3" w:rsidRPr="002525AB" w:rsidRDefault="00200BF3" w:rsidP="00200BF3">
            <w:pPr>
              <w:jc w:val="center"/>
              <w:rPr>
                <w:color w:val="000000"/>
                <w:sz w:val="20"/>
                <w:szCs w:val="20"/>
                <w:highlight w:val="yellow"/>
              </w:rPr>
            </w:pPr>
            <w:r w:rsidRPr="008E3FEA">
              <w:rPr>
                <w:color w:val="000000"/>
                <w:sz w:val="20"/>
                <w:szCs w:val="20"/>
              </w:rPr>
              <w:t>1</w:t>
            </w:r>
          </w:p>
        </w:tc>
        <w:tc>
          <w:tcPr>
            <w:tcW w:w="337" w:type="pct"/>
            <w:vAlign w:val="center"/>
          </w:tcPr>
          <w:p w14:paraId="3F5E6990" w14:textId="7083206F" w:rsidR="00200BF3" w:rsidRPr="00557FF3" w:rsidRDefault="00200BF3" w:rsidP="00200BF3">
            <w:pPr>
              <w:jc w:val="center"/>
              <w:rPr>
                <w:color w:val="000000"/>
                <w:sz w:val="20"/>
                <w:szCs w:val="20"/>
              </w:rPr>
            </w:pPr>
            <w:r w:rsidRPr="00C732B9">
              <w:rPr>
                <w:color w:val="000000"/>
                <w:sz w:val="20"/>
                <w:szCs w:val="20"/>
              </w:rPr>
              <w:t>76,3</w:t>
            </w:r>
          </w:p>
        </w:tc>
        <w:tc>
          <w:tcPr>
            <w:tcW w:w="449" w:type="pct"/>
            <w:vAlign w:val="center"/>
          </w:tcPr>
          <w:p w14:paraId="24048C69" w14:textId="71803E41" w:rsidR="00200BF3" w:rsidRPr="00557FF3" w:rsidRDefault="00200BF3" w:rsidP="00200BF3">
            <w:pPr>
              <w:jc w:val="center"/>
              <w:rPr>
                <w:color w:val="000000"/>
                <w:sz w:val="20"/>
                <w:szCs w:val="20"/>
              </w:rPr>
            </w:pPr>
            <w:r w:rsidRPr="00C732B9">
              <w:rPr>
                <w:color w:val="000000"/>
                <w:sz w:val="20"/>
                <w:szCs w:val="20"/>
              </w:rPr>
              <w:t>85,2</w:t>
            </w:r>
          </w:p>
        </w:tc>
        <w:tc>
          <w:tcPr>
            <w:tcW w:w="550" w:type="pct"/>
            <w:vAlign w:val="center"/>
          </w:tcPr>
          <w:p w14:paraId="5D8B5C7A" w14:textId="4835D574" w:rsidR="00200BF3" w:rsidRPr="00351DCC" w:rsidRDefault="00200BF3" w:rsidP="00200BF3">
            <w:pPr>
              <w:jc w:val="center"/>
              <w:rPr>
                <w:color w:val="000000"/>
                <w:sz w:val="20"/>
                <w:szCs w:val="20"/>
              </w:rPr>
            </w:pPr>
            <w:r>
              <w:rPr>
                <w:color w:val="000000"/>
                <w:sz w:val="22"/>
                <w:szCs w:val="22"/>
              </w:rPr>
              <w:t>72,7</w:t>
            </w:r>
          </w:p>
        </w:tc>
      </w:tr>
      <w:tr w:rsidR="00200BF3" w:rsidRPr="00A64151" w14:paraId="3F6073EF" w14:textId="77777777" w:rsidTr="00200BF3">
        <w:trPr>
          <w:trHeight w:val="618"/>
        </w:trPr>
        <w:tc>
          <w:tcPr>
            <w:tcW w:w="230" w:type="pct"/>
            <w:vAlign w:val="center"/>
          </w:tcPr>
          <w:p w14:paraId="118B611E" w14:textId="5CB79FEB"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4.</w:t>
            </w:r>
          </w:p>
        </w:tc>
        <w:tc>
          <w:tcPr>
            <w:tcW w:w="2712" w:type="pct"/>
            <w:vMerge w:val="restart"/>
            <w:vAlign w:val="bottom"/>
          </w:tcPr>
          <w:p w14:paraId="1A16F131" w14:textId="77777777" w:rsidR="00200BF3" w:rsidRPr="002525AB" w:rsidRDefault="00200BF3" w:rsidP="00200BF3">
            <w:pPr>
              <w:rPr>
                <w:color w:val="000000"/>
                <w:sz w:val="20"/>
                <w:szCs w:val="20"/>
                <w:highlight w:val="yellow"/>
              </w:rPr>
            </w:pPr>
            <w:r w:rsidRPr="008E3FEA">
              <w:rPr>
                <w:color w:val="000000"/>
                <w:sz w:val="20"/>
                <w:szCs w:val="20"/>
              </w:rPr>
              <w:t>4.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p w14:paraId="2B196B54" w14:textId="7D2FB652" w:rsidR="00200BF3" w:rsidRPr="002525AB" w:rsidRDefault="00200BF3" w:rsidP="00200BF3">
            <w:pPr>
              <w:rPr>
                <w:color w:val="000000"/>
                <w:sz w:val="20"/>
                <w:szCs w:val="20"/>
                <w:highlight w:val="yellow"/>
              </w:rPr>
            </w:pPr>
            <w:r w:rsidRPr="008E3FEA">
              <w:rPr>
                <w:color w:val="000000"/>
                <w:sz w:val="20"/>
                <w:szCs w:val="20"/>
              </w:rPr>
              <w:t>5.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tc>
        <w:tc>
          <w:tcPr>
            <w:tcW w:w="722" w:type="pct"/>
            <w:vAlign w:val="center"/>
          </w:tcPr>
          <w:p w14:paraId="09374E89" w14:textId="4B58CBCE" w:rsidR="00200BF3" w:rsidRPr="002525AB" w:rsidRDefault="00200BF3" w:rsidP="00200BF3">
            <w:pPr>
              <w:jc w:val="center"/>
              <w:rPr>
                <w:color w:val="000000"/>
                <w:sz w:val="20"/>
                <w:szCs w:val="20"/>
                <w:highlight w:val="yellow"/>
              </w:rPr>
            </w:pPr>
            <w:r w:rsidRPr="008E3FEA">
              <w:rPr>
                <w:color w:val="000000"/>
                <w:sz w:val="20"/>
                <w:szCs w:val="20"/>
              </w:rPr>
              <w:t>1</w:t>
            </w:r>
          </w:p>
        </w:tc>
        <w:tc>
          <w:tcPr>
            <w:tcW w:w="337" w:type="pct"/>
            <w:vAlign w:val="center"/>
          </w:tcPr>
          <w:p w14:paraId="29CC8928" w14:textId="288F8E15" w:rsidR="00200BF3" w:rsidRPr="00557FF3" w:rsidRDefault="00200BF3" w:rsidP="00200BF3">
            <w:pPr>
              <w:jc w:val="center"/>
              <w:rPr>
                <w:color w:val="000000"/>
                <w:sz w:val="20"/>
                <w:szCs w:val="20"/>
              </w:rPr>
            </w:pPr>
            <w:r w:rsidRPr="00C732B9">
              <w:rPr>
                <w:color w:val="000000"/>
                <w:sz w:val="20"/>
                <w:szCs w:val="20"/>
              </w:rPr>
              <w:t>72,0</w:t>
            </w:r>
          </w:p>
        </w:tc>
        <w:tc>
          <w:tcPr>
            <w:tcW w:w="449" w:type="pct"/>
            <w:vAlign w:val="center"/>
          </w:tcPr>
          <w:p w14:paraId="26B67D87" w14:textId="264A72DA" w:rsidR="00200BF3" w:rsidRPr="00557FF3" w:rsidRDefault="00200BF3" w:rsidP="00200BF3">
            <w:pPr>
              <w:jc w:val="center"/>
              <w:rPr>
                <w:color w:val="000000"/>
                <w:sz w:val="20"/>
                <w:szCs w:val="20"/>
              </w:rPr>
            </w:pPr>
            <w:r w:rsidRPr="00C732B9">
              <w:rPr>
                <w:color w:val="000000"/>
                <w:sz w:val="20"/>
                <w:szCs w:val="20"/>
              </w:rPr>
              <w:t>76,8</w:t>
            </w:r>
          </w:p>
        </w:tc>
        <w:tc>
          <w:tcPr>
            <w:tcW w:w="550" w:type="pct"/>
            <w:vAlign w:val="center"/>
          </w:tcPr>
          <w:p w14:paraId="41FA6E26" w14:textId="4CCB827C" w:rsidR="00200BF3" w:rsidRPr="00351DCC" w:rsidRDefault="00200BF3" w:rsidP="00200BF3">
            <w:pPr>
              <w:jc w:val="center"/>
              <w:rPr>
                <w:color w:val="000000"/>
                <w:sz w:val="20"/>
                <w:szCs w:val="20"/>
              </w:rPr>
            </w:pPr>
            <w:r>
              <w:rPr>
                <w:color w:val="000000"/>
                <w:sz w:val="22"/>
                <w:szCs w:val="22"/>
              </w:rPr>
              <w:t>86,4</w:t>
            </w:r>
          </w:p>
        </w:tc>
      </w:tr>
      <w:tr w:rsidR="00200BF3" w:rsidRPr="00A64151" w14:paraId="7CBBDCB1" w14:textId="77777777" w:rsidTr="00200BF3">
        <w:trPr>
          <w:trHeight w:val="224"/>
        </w:trPr>
        <w:tc>
          <w:tcPr>
            <w:tcW w:w="230" w:type="pct"/>
            <w:vAlign w:val="center"/>
          </w:tcPr>
          <w:p w14:paraId="724C6047" w14:textId="5032669B"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5.</w:t>
            </w:r>
          </w:p>
        </w:tc>
        <w:tc>
          <w:tcPr>
            <w:tcW w:w="2712" w:type="pct"/>
            <w:vMerge/>
            <w:vAlign w:val="bottom"/>
          </w:tcPr>
          <w:p w14:paraId="7716766E" w14:textId="77777777" w:rsidR="00200BF3" w:rsidRPr="002525AB" w:rsidRDefault="00200BF3" w:rsidP="00200BF3">
            <w:pPr>
              <w:widowControl w:val="0"/>
              <w:autoSpaceDE w:val="0"/>
              <w:autoSpaceDN w:val="0"/>
              <w:adjustRightInd w:val="0"/>
              <w:spacing w:before="13" w:line="78" w:lineRule="atLeast"/>
              <w:rPr>
                <w:bCs/>
                <w:color w:val="000000"/>
                <w:sz w:val="20"/>
                <w:szCs w:val="20"/>
                <w:highlight w:val="yellow"/>
              </w:rPr>
            </w:pPr>
          </w:p>
        </w:tc>
        <w:tc>
          <w:tcPr>
            <w:tcW w:w="722" w:type="pct"/>
            <w:vAlign w:val="center"/>
          </w:tcPr>
          <w:p w14:paraId="33CA56DE" w14:textId="7FE465D9" w:rsidR="00200BF3" w:rsidRPr="002525AB" w:rsidRDefault="00200BF3" w:rsidP="00200BF3">
            <w:pPr>
              <w:jc w:val="center"/>
              <w:rPr>
                <w:color w:val="000000"/>
                <w:sz w:val="20"/>
                <w:szCs w:val="20"/>
                <w:highlight w:val="yellow"/>
              </w:rPr>
            </w:pPr>
            <w:r w:rsidRPr="008E3FEA">
              <w:rPr>
                <w:color w:val="000000"/>
                <w:sz w:val="20"/>
                <w:szCs w:val="20"/>
              </w:rPr>
              <w:t>2</w:t>
            </w:r>
          </w:p>
        </w:tc>
        <w:tc>
          <w:tcPr>
            <w:tcW w:w="337" w:type="pct"/>
            <w:vAlign w:val="center"/>
          </w:tcPr>
          <w:p w14:paraId="747354B1" w14:textId="78242E2A" w:rsidR="00200BF3" w:rsidRPr="00557FF3" w:rsidRDefault="00200BF3" w:rsidP="00200BF3">
            <w:pPr>
              <w:jc w:val="center"/>
              <w:rPr>
                <w:color w:val="000000"/>
                <w:sz w:val="20"/>
                <w:szCs w:val="20"/>
              </w:rPr>
            </w:pPr>
            <w:r w:rsidRPr="00C732B9">
              <w:rPr>
                <w:color w:val="000000"/>
                <w:sz w:val="20"/>
                <w:szCs w:val="20"/>
              </w:rPr>
              <w:t>65,9</w:t>
            </w:r>
          </w:p>
        </w:tc>
        <w:tc>
          <w:tcPr>
            <w:tcW w:w="449" w:type="pct"/>
            <w:vAlign w:val="center"/>
          </w:tcPr>
          <w:p w14:paraId="07850689" w14:textId="1F0BF6AC" w:rsidR="00200BF3" w:rsidRPr="00557FF3" w:rsidRDefault="00200BF3" w:rsidP="00200BF3">
            <w:pPr>
              <w:jc w:val="center"/>
              <w:rPr>
                <w:color w:val="000000"/>
                <w:sz w:val="20"/>
                <w:szCs w:val="20"/>
              </w:rPr>
            </w:pPr>
            <w:r w:rsidRPr="00C732B9">
              <w:rPr>
                <w:color w:val="000000"/>
                <w:sz w:val="20"/>
                <w:szCs w:val="20"/>
              </w:rPr>
              <w:t>80,6</w:t>
            </w:r>
          </w:p>
        </w:tc>
        <w:tc>
          <w:tcPr>
            <w:tcW w:w="550" w:type="pct"/>
            <w:vAlign w:val="center"/>
          </w:tcPr>
          <w:p w14:paraId="15586F8B" w14:textId="2A90E88A" w:rsidR="00200BF3" w:rsidRPr="00351DCC" w:rsidRDefault="00200BF3" w:rsidP="00200BF3">
            <w:pPr>
              <w:jc w:val="center"/>
              <w:rPr>
                <w:color w:val="000000"/>
                <w:sz w:val="20"/>
                <w:szCs w:val="20"/>
              </w:rPr>
            </w:pPr>
            <w:r>
              <w:rPr>
                <w:color w:val="000000"/>
                <w:sz w:val="22"/>
                <w:szCs w:val="22"/>
              </w:rPr>
              <w:t>59,1</w:t>
            </w:r>
          </w:p>
        </w:tc>
      </w:tr>
      <w:tr w:rsidR="00200BF3" w:rsidRPr="00A64151" w14:paraId="608130DC" w14:textId="77777777" w:rsidTr="00200BF3">
        <w:trPr>
          <w:trHeight w:val="407"/>
        </w:trPr>
        <w:tc>
          <w:tcPr>
            <w:tcW w:w="230" w:type="pct"/>
            <w:vAlign w:val="center"/>
          </w:tcPr>
          <w:p w14:paraId="4E0E7127" w14:textId="70C72023"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6.1.</w:t>
            </w:r>
          </w:p>
        </w:tc>
        <w:tc>
          <w:tcPr>
            <w:tcW w:w="2712" w:type="pct"/>
            <w:vMerge w:val="restart"/>
            <w:vAlign w:val="bottom"/>
          </w:tcPr>
          <w:p w14:paraId="199C6FAA" w14:textId="77777777" w:rsidR="00200BF3" w:rsidRPr="002525AB" w:rsidRDefault="00200BF3" w:rsidP="00200BF3">
            <w:pPr>
              <w:rPr>
                <w:color w:val="000000"/>
                <w:sz w:val="20"/>
                <w:szCs w:val="20"/>
                <w:highlight w:val="yellow"/>
              </w:rPr>
            </w:pPr>
            <w:r w:rsidRPr="008E3FEA">
              <w:rPr>
                <w:color w:val="000000"/>
                <w:sz w:val="20"/>
                <w:szCs w:val="20"/>
              </w:rPr>
              <w:t>6.1.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p w14:paraId="6DFD2C46" w14:textId="77777777" w:rsidR="00200BF3" w:rsidRPr="002525AB" w:rsidRDefault="00200BF3" w:rsidP="00200BF3">
            <w:pPr>
              <w:rPr>
                <w:color w:val="000000"/>
                <w:sz w:val="20"/>
                <w:szCs w:val="20"/>
                <w:highlight w:val="yellow"/>
              </w:rPr>
            </w:pPr>
            <w:r w:rsidRPr="008E3FEA">
              <w:rPr>
                <w:color w:val="000000"/>
                <w:sz w:val="20"/>
                <w:szCs w:val="20"/>
              </w:rPr>
              <w:lastRenderedPageBreak/>
              <w:t>6.2.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p w14:paraId="1B17D2F1" w14:textId="2498706B" w:rsidR="00200BF3" w:rsidRPr="002525AB" w:rsidRDefault="00200BF3" w:rsidP="00200BF3">
            <w:pPr>
              <w:rPr>
                <w:color w:val="000000"/>
                <w:sz w:val="20"/>
                <w:szCs w:val="20"/>
                <w:highlight w:val="yellow"/>
              </w:rPr>
            </w:pPr>
            <w:r w:rsidRPr="008E3FEA">
              <w:rPr>
                <w:color w:val="000000"/>
                <w:sz w:val="20"/>
                <w:szCs w:val="20"/>
              </w:rPr>
              <w:t>7.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722" w:type="pct"/>
            <w:vAlign w:val="center"/>
          </w:tcPr>
          <w:p w14:paraId="7C041EFF" w14:textId="3A7DA353" w:rsidR="00200BF3" w:rsidRPr="002525AB" w:rsidRDefault="00200BF3" w:rsidP="00200BF3">
            <w:pPr>
              <w:jc w:val="center"/>
              <w:rPr>
                <w:color w:val="000000"/>
                <w:sz w:val="20"/>
                <w:szCs w:val="20"/>
                <w:highlight w:val="yellow"/>
              </w:rPr>
            </w:pPr>
            <w:r w:rsidRPr="008E3FEA">
              <w:rPr>
                <w:color w:val="000000"/>
                <w:sz w:val="20"/>
                <w:szCs w:val="20"/>
              </w:rPr>
              <w:lastRenderedPageBreak/>
              <w:t>1</w:t>
            </w:r>
          </w:p>
        </w:tc>
        <w:tc>
          <w:tcPr>
            <w:tcW w:w="337" w:type="pct"/>
            <w:vAlign w:val="center"/>
          </w:tcPr>
          <w:p w14:paraId="4526065C" w14:textId="00EF8185" w:rsidR="00200BF3" w:rsidRPr="00557FF3" w:rsidRDefault="00200BF3" w:rsidP="00200BF3">
            <w:pPr>
              <w:jc w:val="center"/>
              <w:rPr>
                <w:color w:val="000000"/>
                <w:sz w:val="20"/>
                <w:szCs w:val="20"/>
              </w:rPr>
            </w:pPr>
            <w:r w:rsidRPr="00C732B9">
              <w:rPr>
                <w:color w:val="000000"/>
                <w:sz w:val="20"/>
                <w:szCs w:val="20"/>
              </w:rPr>
              <w:t>76,3</w:t>
            </w:r>
          </w:p>
        </w:tc>
        <w:tc>
          <w:tcPr>
            <w:tcW w:w="449" w:type="pct"/>
            <w:vAlign w:val="center"/>
          </w:tcPr>
          <w:p w14:paraId="5ECEDCA6" w14:textId="7F488109" w:rsidR="00200BF3" w:rsidRPr="00557FF3" w:rsidRDefault="00200BF3" w:rsidP="00200BF3">
            <w:pPr>
              <w:jc w:val="center"/>
              <w:rPr>
                <w:color w:val="000000"/>
                <w:sz w:val="20"/>
                <w:szCs w:val="20"/>
              </w:rPr>
            </w:pPr>
            <w:r w:rsidRPr="00C732B9">
              <w:rPr>
                <w:color w:val="000000"/>
                <w:sz w:val="20"/>
                <w:szCs w:val="20"/>
              </w:rPr>
              <w:t>79,3</w:t>
            </w:r>
          </w:p>
        </w:tc>
        <w:tc>
          <w:tcPr>
            <w:tcW w:w="550" w:type="pct"/>
            <w:vAlign w:val="center"/>
          </w:tcPr>
          <w:p w14:paraId="40F3B55B" w14:textId="6FC031E5" w:rsidR="00200BF3" w:rsidRPr="00351DCC" w:rsidRDefault="00200BF3" w:rsidP="00200BF3">
            <w:pPr>
              <w:jc w:val="center"/>
              <w:rPr>
                <w:color w:val="000000"/>
                <w:sz w:val="20"/>
                <w:szCs w:val="20"/>
              </w:rPr>
            </w:pPr>
            <w:r>
              <w:rPr>
                <w:color w:val="000000"/>
                <w:sz w:val="22"/>
                <w:szCs w:val="22"/>
              </w:rPr>
              <w:t>72,7</w:t>
            </w:r>
          </w:p>
        </w:tc>
      </w:tr>
      <w:tr w:rsidR="00200BF3" w:rsidRPr="00A64151" w14:paraId="6AFCB2A7" w14:textId="77777777" w:rsidTr="00200BF3">
        <w:trPr>
          <w:trHeight w:val="353"/>
        </w:trPr>
        <w:tc>
          <w:tcPr>
            <w:tcW w:w="230" w:type="pct"/>
            <w:vAlign w:val="center"/>
          </w:tcPr>
          <w:p w14:paraId="573C48BA" w14:textId="48116D85"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6.2.</w:t>
            </w:r>
          </w:p>
        </w:tc>
        <w:tc>
          <w:tcPr>
            <w:tcW w:w="2712" w:type="pct"/>
            <w:vMerge/>
            <w:vAlign w:val="bottom"/>
          </w:tcPr>
          <w:p w14:paraId="3EBEFB7C" w14:textId="77777777" w:rsidR="00200BF3" w:rsidRPr="002525AB" w:rsidRDefault="00200BF3" w:rsidP="00200BF3">
            <w:pPr>
              <w:widowControl w:val="0"/>
              <w:autoSpaceDE w:val="0"/>
              <w:autoSpaceDN w:val="0"/>
              <w:adjustRightInd w:val="0"/>
              <w:spacing w:before="13" w:line="78" w:lineRule="atLeast"/>
              <w:rPr>
                <w:bCs/>
                <w:color w:val="000000"/>
                <w:sz w:val="20"/>
                <w:szCs w:val="20"/>
                <w:highlight w:val="yellow"/>
              </w:rPr>
            </w:pPr>
          </w:p>
        </w:tc>
        <w:tc>
          <w:tcPr>
            <w:tcW w:w="722" w:type="pct"/>
            <w:vAlign w:val="center"/>
          </w:tcPr>
          <w:p w14:paraId="3FC29DD0" w14:textId="6BDDBC57" w:rsidR="00200BF3" w:rsidRPr="002525AB" w:rsidRDefault="00200BF3" w:rsidP="00200BF3">
            <w:pPr>
              <w:jc w:val="center"/>
              <w:rPr>
                <w:color w:val="000000"/>
                <w:sz w:val="20"/>
                <w:szCs w:val="20"/>
                <w:highlight w:val="yellow"/>
              </w:rPr>
            </w:pPr>
            <w:r w:rsidRPr="008E3FEA">
              <w:rPr>
                <w:color w:val="000000"/>
                <w:sz w:val="20"/>
                <w:szCs w:val="20"/>
              </w:rPr>
              <w:t>1</w:t>
            </w:r>
          </w:p>
        </w:tc>
        <w:tc>
          <w:tcPr>
            <w:tcW w:w="337" w:type="pct"/>
            <w:vAlign w:val="center"/>
          </w:tcPr>
          <w:p w14:paraId="282CFF45" w14:textId="348F4FD1" w:rsidR="00200BF3" w:rsidRPr="00557FF3" w:rsidRDefault="00200BF3" w:rsidP="00200BF3">
            <w:pPr>
              <w:jc w:val="center"/>
              <w:rPr>
                <w:color w:val="000000"/>
                <w:sz w:val="20"/>
                <w:szCs w:val="20"/>
              </w:rPr>
            </w:pPr>
            <w:r w:rsidRPr="00C732B9">
              <w:rPr>
                <w:color w:val="000000"/>
                <w:sz w:val="20"/>
                <w:szCs w:val="20"/>
              </w:rPr>
              <w:t>74,0</w:t>
            </w:r>
          </w:p>
        </w:tc>
        <w:tc>
          <w:tcPr>
            <w:tcW w:w="449" w:type="pct"/>
            <w:vAlign w:val="center"/>
          </w:tcPr>
          <w:p w14:paraId="6149B136" w14:textId="78F5C24A" w:rsidR="00200BF3" w:rsidRPr="00557FF3" w:rsidRDefault="00200BF3" w:rsidP="00200BF3">
            <w:pPr>
              <w:jc w:val="center"/>
              <w:rPr>
                <w:color w:val="000000"/>
                <w:sz w:val="20"/>
                <w:szCs w:val="20"/>
              </w:rPr>
            </w:pPr>
            <w:r w:rsidRPr="00C732B9">
              <w:rPr>
                <w:color w:val="000000"/>
                <w:sz w:val="20"/>
                <w:szCs w:val="20"/>
              </w:rPr>
              <w:t>83,5</w:t>
            </w:r>
          </w:p>
        </w:tc>
        <w:tc>
          <w:tcPr>
            <w:tcW w:w="550" w:type="pct"/>
            <w:vAlign w:val="center"/>
          </w:tcPr>
          <w:p w14:paraId="632058D4" w14:textId="2E63A8AF" w:rsidR="00200BF3" w:rsidRPr="00351DCC" w:rsidRDefault="00200BF3" w:rsidP="00200BF3">
            <w:pPr>
              <w:jc w:val="center"/>
              <w:rPr>
                <w:color w:val="000000"/>
                <w:sz w:val="20"/>
                <w:szCs w:val="20"/>
              </w:rPr>
            </w:pPr>
            <w:r>
              <w:rPr>
                <w:color w:val="000000"/>
                <w:sz w:val="22"/>
                <w:szCs w:val="22"/>
              </w:rPr>
              <w:t>68,2</w:t>
            </w:r>
          </w:p>
        </w:tc>
      </w:tr>
      <w:tr w:rsidR="00200BF3" w:rsidRPr="00A64151" w14:paraId="2DC12752" w14:textId="77777777" w:rsidTr="00200BF3">
        <w:trPr>
          <w:trHeight w:val="401"/>
        </w:trPr>
        <w:tc>
          <w:tcPr>
            <w:tcW w:w="230" w:type="pct"/>
            <w:vAlign w:val="center"/>
          </w:tcPr>
          <w:p w14:paraId="7B5E913F" w14:textId="2C0DFA77"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7.</w:t>
            </w:r>
          </w:p>
        </w:tc>
        <w:tc>
          <w:tcPr>
            <w:tcW w:w="2712" w:type="pct"/>
            <w:vMerge/>
            <w:vAlign w:val="bottom"/>
          </w:tcPr>
          <w:p w14:paraId="75F72355" w14:textId="77777777" w:rsidR="00200BF3" w:rsidRPr="002525AB" w:rsidRDefault="00200BF3" w:rsidP="00200BF3">
            <w:pPr>
              <w:widowControl w:val="0"/>
              <w:autoSpaceDE w:val="0"/>
              <w:autoSpaceDN w:val="0"/>
              <w:adjustRightInd w:val="0"/>
              <w:spacing w:before="13" w:line="78" w:lineRule="atLeast"/>
              <w:rPr>
                <w:bCs/>
                <w:color w:val="000000"/>
                <w:sz w:val="20"/>
                <w:szCs w:val="20"/>
                <w:highlight w:val="yellow"/>
              </w:rPr>
            </w:pPr>
          </w:p>
        </w:tc>
        <w:tc>
          <w:tcPr>
            <w:tcW w:w="722" w:type="pct"/>
            <w:vAlign w:val="center"/>
          </w:tcPr>
          <w:p w14:paraId="2513610D" w14:textId="1161C685" w:rsidR="00200BF3" w:rsidRPr="002525AB" w:rsidRDefault="00200BF3" w:rsidP="00200BF3">
            <w:pPr>
              <w:jc w:val="center"/>
              <w:rPr>
                <w:color w:val="000000"/>
                <w:sz w:val="20"/>
                <w:szCs w:val="20"/>
                <w:highlight w:val="yellow"/>
              </w:rPr>
            </w:pPr>
            <w:r w:rsidRPr="008E3FEA">
              <w:rPr>
                <w:color w:val="000000"/>
                <w:sz w:val="20"/>
                <w:szCs w:val="20"/>
              </w:rPr>
              <w:t>2</w:t>
            </w:r>
          </w:p>
        </w:tc>
        <w:tc>
          <w:tcPr>
            <w:tcW w:w="337" w:type="pct"/>
            <w:vAlign w:val="center"/>
          </w:tcPr>
          <w:p w14:paraId="737EFC39" w14:textId="6F09A2D2" w:rsidR="00200BF3" w:rsidRPr="00557FF3" w:rsidRDefault="00200BF3" w:rsidP="00200BF3">
            <w:pPr>
              <w:jc w:val="center"/>
              <w:rPr>
                <w:color w:val="000000"/>
                <w:sz w:val="20"/>
                <w:szCs w:val="20"/>
              </w:rPr>
            </w:pPr>
            <w:r w:rsidRPr="00C732B9">
              <w:rPr>
                <w:color w:val="000000"/>
                <w:sz w:val="20"/>
                <w:szCs w:val="20"/>
              </w:rPr>
              <w:t>70,6</w:t>
            </w:r>
          </w:p>
        </w:tc>
        <w:tc>
          <w:tcPr>
            <w:tcW w:w="449" w:type="pct"/>
            <w:vAlign w:val="center"/>
          </w:tcPr>
          <w:p w14:paraId="699F0201" w14:textId="5FB84F91" w:rsidR="00200BF3" w:rsidRPr="00557FF3" w:rsidRDefault="00200BF3" w:rsidP="00200BF3">
            <w:pPr>
              <w:jc w:val="center"/>
              <w:rPr>
                <w:color w:val="000000"/>
                <w:sz w:val="20"/>
                <w:szCs w:val="20"/>
              </w:rPr>
            </w:pPr>
            <w:r w:rsidRPr="00C732B9">
              <w:rPr>
                <w:color w:val="000000"/>
                <w:sz w:val="20"/>
                <w:szCs w:val="20"/>
              </w:rPr>
              <w:t>76,5</w:t>
            </w:r>
          </w:p>
        </w:tc>
        <w:tc>
          <w:tcPr>
            <w:tcW w:w="550" w:type="pct"/>
            <w:vAlign w:val="center"/>
          </w:tcPr>
          <w:p w14:paraId="141CBE67" w14:textId="1AAFB6F8" w:rsidR="00200BF3" w:rsidRPr="00351DCC" w:rsidRDefault="00200BF3" w:rsidP="00200BF3">
            <w:pPr>
              <w:jc w:val="center"/>
              <w:rPr>
                <w:color w:val="000000"/>
                <w:sz w:val="20"/>
                <w:szCs w:val="20"/>
              </w:rPr>
            </w:pPr>
            <w:r>
              <w:rPr>
                <w:color w:val="000000"/>
                <w:sz w:val="22"/>
                <w:szCs w:val="22"/>
              </w:rPr>
              <w:t>43,2</w:t>
            </w:r>
          </w:p>
        </w:tc>
      </w:tr>
      <w:tr w:rsidR="00200BF3" w:rsidRPr="00A64151" w14:paraId="2D9E03CF" w14:textId="77777777" w:rsidTr="00200BF3">
        <w:trPr>
          <w:trHeight w:val="182"/>
        </w:trPr>
        <w:tc>
          <w:tcPr>
            <w:tcW w:w="230" w:type="pct"/>
            <w:vAlign w:val="center"/>
          </w:tcPr>
          <w:p w14:paraId="660E4D94" w14:textId="47BC3611"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8.</w:t>
            </w:r>
          </w:p>
        </w:tc>
        <w:tc>
          <w:tcPr>
            <w:tcW w:w="2712" w:type="pct"/>
            <w:vMerge w:val="restart"/>
            <w:vAlign w:val="bottom"/>
          </w:tcPr>
          <w:p w14:paraId="26ED0FA6" w14:textId="77777777" w:rsidR="00200BF3" w:rsidRPr="002525AB" w:rsidRDefault="00200BF3" w:rsidP="00200BF3">
            <w:pPr>
              <w:rPr>
                <w:color w:val="000000"/>
                <w:sz w:val="20"/>
                <w:szCs w:val="20"/>
                <w:highlight w:val="yellow"/>
              </w:rPr>
            </w:pPr>
            <w:r w:rsidRPr="008E3FEA">
              <w:rPr>
                <w:color w:val="000000"/>
                <w:sz w:val="20"/>
                <w:szCs w:val="20"/>
              </w:rPr>
              <w:t>8.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14:paraId="4DC309F8" w14:textId="6F7E0F78" w:rsidR="00200BF3" w:rsidRPr="002525AB" w:rsidRDefault="00200BF3" w:rsidP="00200BF3">
            <w:pPr>
              <w:rPr>
                <w:color w:val="000000"/>
                <w:sz w:val="20"/>
                <w:szCs w:val="20"/>
                <w:highlight w:val="yellow"/>
              </w:rPr>
            </w:pPr>
            <w:r w:rsidRPr="008E3FEA">
              <w:rPr>
                <w:color w:val="000000"/>
                <w:sz w:val="20"/>
                <w:szCs w:val="20"/>
              </w:rPr>
              <w:t>9.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722" w:type="pct"/>
            <w:vAlign w:val="center"/>
          </w:tcPr>
          <w:p w14:paraId="4E625BD0" w14:textId="4B263087" w:rsidR="00200BF3" w:rsidRPr="002525AB" w:rsidRDefault="00200BF3" w:rsidP="00200BF3">
            <w:pPr>
              <w:jc w:val="center"/>
              <w:rPr>
                <w:color w:val="000000"/>
                <w:sz w:val="20"/>
                <w:szCs w:val="20"/>
                <w:highlight w:val="yellow"/>
              </w:rPr>
            </w:pPr>
            <w:r w:rsidRPr="008E3FEA">
              <w:rPr>
                <w:color w:val="000000"/>
                <w:sz w:val="20"/>
                <w:szCs w:val="20"/>
              </w:rPr>
              <w:t>1</w:t>
            </w:r>
          </w:p>
        </w:tc>
        <w:tc>
          <w:tcPr>
            <w:tcW w:w="337" w:type="pct"/>
            <w:vAlign w:val="center"/>
          </w:tcPr>
          <w:p w14:paraId="2E6929E8" w14:textId="13207BBE" w:rsidR="00200BF3" w:rsidRPr="00557FF3" w:rsidRDefault="00200BF3" w:rsidP="00200BF3">
            <w:pPr>
              <w:jc w:val="center"/>
              <w:rPr>
                <w:color w:val="000000"/>
                <w:sz w:val="20"/>
                <w:szCs w:val="20"/>
              </w:rPr>
            </w:pPr>
            <w:r w:rsidRPr="00C732B9">
              <w:rPr>
                <w:color w:val="000000"/>
                <w:sz w:val="20"/>
                <w:szCs w:val="20"/>
              </w:rPr>
              <w:t>69,9</w:t>
            </w:r>
          </w:p>
        </w:tc>
        <w:tc>
          <w:tcPr>
            <w:tcW w:w="449" w:type="pct"/>
            <w:vAlign w:val="center"/>
          </w:tcPr>
          <w:p w14:paraId="13797FFA" w14:textId="6037F38D" w:rsidR="00200BF3" w:rsidRPr="00557FF3" w:rsidRDefault="00200BF3" w:rsidP="00200BF3">
            <w:pPr>
              <w:jc w:val="center"/>
              <w:rPr>
                <w:color w:val="000000"/>
                <w:sz w:val="20"/>
                <w:szCs w:val="20"/>
              </w:rPr>
            </w:pPr>
            <w:r w:rsidRPr="00C732B9">
              <w:rPr>
                <w:color w:val="000000"/>
                <w:sz w:val="20"/>
                <w:szCs w:val="20"/>
              </w:rPr>
              <w:t>74,4</w:t>
            </w:r>
          </w:p>
        </w:tc>
        <w:tc>
          <w:tcPr>
            <w:tcW w:w="550" w:type="pct"/>
            <w:vAlign w:val="center"/>
          </w:tcPr>
          <w:p w14:paraId="372F535E" w14:textId="5CD1A5A5" w:rsidR="00200BF3" w:rsidRPr="00351DCC" w:rsidRDefault="00200BF3" w:rsidP="00200BF3">
            <w:pPr>
              <w:jc w:val="center"/>
              <w:rPr>
                <w:color w:val="000000"/>
                <w:sz w:val="20"/>
                <w:szCs w:val="20"/>
              </w:rPr>
            </w:pPr>
            <w:r>
              <w:rPr>
                <w:color w:val="000000"/>
                <w:sz w:val="22"/>
                <w:szCs w:val="22"/>
              </w:rPr>
              <w:t>90,9</w:t>
            </w:r>
          </w:p>
        </w:tc>
      </w:tr>
      <w:tr w:rsidR="00200BF3" w:rsidRPr="00A64151" w14:paraId="54D8F696" w14:textId="77777777" w:rsidTr="00200BF3">
        <w:trPr>
          <w:trHeight w:val="224"/>
        </w:trPr>
        <w:tc>
          <w:tcPr>
            <w:tcW w:w="230" w:type="pct"/>
            <w:vAlign w:val="center"/>
          </w:tcPr>
          <w:p w14:paraId="2204DAB1" w14:textId="29882B47"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9.</w:t>
            </w:r>
          </w:p>
        </w:tc>
        <w:tc>
          <w:tcPr>
            <w:tcW w:w="2712" w:type="pct"/>
            <w:vMerge/>
            <w:vAlign w:val="bottom"/>
          </w:tcPr>
          <w:p w14:paraId="2F467E83" w14:textId="77777777" w:rsidR="00200BF3" w:rsidRPr="002525AB" w:rsidRDefault="00200BF3" w:rsidP="00200BF3">
            <w:pPr>
              <w:widowControl w:val="0"/>
              <w:autoSpaceDE w:val="0"/>
              <w:autoSpaceDN w:val="0"/>
              <w:adjustRightInd w:val="0"/>
              <w:spacing w:before="30" w:line="186" w:lineRule="exact"/>
              <w:ind w:left="15"/>
              <w:rPr>
                <w:color w:val="000000"/>
                <w:sz w:val="20"/>
                <w:szCs w:val="20"/>
                <w:highlight w:val="yellow"/>
              </w:rPr>
            </w:pPr>
          </w:p>
        </w:tc>
        <w:tc>
          <w:tcPr>
            <w:tcW w:w="722" w:type="pct"/>
            <w:vAlign w:val="center"/>
          </w:tcPr>
          <w:p w14:paraId="3E7022A2" w14:textId="59E9835F" w:rsidR="00200BF3" w:rsidRPr="002525AB" w:rsidRDefault="00200BF3" w:rsidP="00200BF3">
            <w:pPr>
              <w:jc w:val="center"/>
              <w:rPr>
                <w:color w:val="000000"/>
                <w:sz w:val="20"/>
                <w:szCs w:val="20"/>
                <w:highlight w:val="yellow"/>
              </w:rPr>
            </w:pPr>
            <w:r w:rsidRPr="008E3FEA">
              <w:rPr>
                <w:color w:val="000000"/>
                <w:sz w:val="20"/>
                <w:szCs w:val="20"/>
              </w:rPr>
              <w:t>2</w:t>
            </w:r>
          </w:p>
        </w:tc>
        <w:tc>
          <w:tcPr>
            <w:tcW w:w="337" w:type="pct"/>
            <w:vAlign w:val="center"/>
          </w:tcPr>
          <w:p w14:paraId="6EED7FC8" w14:textId="6E61B4C4" w:rsidR="00200BF3" w:rsidRPr="00557FF3" w:rsidRDefault="00200BF3" w:rsidP="00200BF3">
            <w:pPr>
              <w:jc w:val="center"/>
              <w:rPr>
                <w:color w:val="000000"/>
                <w:sz w:val="20"/>
                <w:szCs w:val="20"/>
              </w:rPr>
            </w:pPr>
            <w:r w:rsidRPr="00C732B9">
              <w:rPr>
                <w:color w:val="000000"/>
                <w:sz w:val="20"/>
                <w:szCs w:val="20"/>
              </w:rPr>
              <w:t>75,0</w:t>
            </w:r>
          </w:p>
        </w:tc>
        <w:tc>
          <w:tcPr>
            <w:tcW w:w="449" w:type="pct"/>
            <w:vAlign w:val="center"/>
          </w:tcPr>
          <w:p w14:paraId="284C212E" w14:textId="3560BA91" w:rsidR="00200BF3" w:rsidRPr="00557FF3" w:rsidRDefault="00200BF3" w:rsidP="00200BF3">
            <w:pPr>
              <w:jc w:val="center"/>
              <w:rPr>
                <w:color w:val="000000"/>
                <w:sz w:val="20"/>
                <w:szCs w:val="20"/>
              </w:rPr>
            </w:pPr>
            <w:r w:rsidRPr="00C732B9">
              <w:rPr>
                <w:color w:val="000000"/>
                <w:sz w:val="20"/>
                <w:szCs w:val="20"/>
              </w:rPr>
              <w:t>80,5</w:t>
            </w:r>
          </w:p>
        </w:tc>
        <w:tc>
          <w:tcPr>
            <w:tcW w:w="550" w:type="pct"/>
            <w:vAlign w:val="center"/>
          </w:tcPr>
          <w:p w14:paraId="0BA1AF91" w14:textId="51F43174" w:rsidR="00200BF3" w:rsidRPr="00351DCC" w:rsidRDefault="00200BF3" w:rsidP="00200BF3">
            <w:pPr>
              <w:jc w:val="center"/>
              <w:rPr>
                <w:color w:val="000000"/>
                <w:sz w:val="20"/>
                <w:szCs w:val="20"/>
              </w:rPr>
            </w:pPr>
            <w:r>
              <w:rPr>
                <w:color w:val="000000"/>
                <w:sz w:val="22"/>
                <w:szCs w:val="22"/>
              </w:rPr>
              <w:t>63,6</w:t>
            </w:r>
          </w:p>
        </w:tc>
      </w:tr>
      <w:tr w:rsidR="00200BF3" w:rsidRPr="00A64151" w14:paraId="1E85C41A" w14:textId="77777777" w:rsidTr="00200BF3">
        <w:trPr>
          <w:trHeight w:val="224"/>
        </w:trPr>
        <w:tc>
          <w:tcPr>
            <w:tcW w:w="230" w:type="pct"/>
            <w:vAlign w:val="center"/>
          </w:tcPr>
          <w:p w14:paraId="2278B914" w14:textId="2D37D24E"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10.1.</w:t>
            </w:r>
          </w:p>
        </w:tc>
        <w:tc>
          <w:tcPr>
            <w:tcW w:w="2712" w:type="pct"/>
            <w:vMerge w:val="restart"/>
            <w:vAlign w:val="bottom"/>
          </w:tcPr>
          <w:p w14:paraId="6DDD5DE2" w14:textId="77777777" w:rsidR="00200BF3" w:rsidRPr="002525AB" w:rsidRDefault="00200BF3" w:rsidP="00200BF3">
            <w:pPr>
              <w:rPr>
                <w:color w:val="000000"/>
                <w:sz w:val="20"/>
                <w:szCs w:val="20"/>
                <w:highlight w:val="yellow"/>
              </w:rPr>
            </w:pPr>
            <w:r w:rsidRPr="008E3FEA">
              <w:rPr>
                <w:color w:val="000000"/>
                <w:sz w:val="20"/>
                <w:szCs w:val="20"/>
              </w:rPr>
              <w:t>10.1.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8E3FEA">
              <w:rPr>
                <w:color w:val="000000"/>
                <w:sz w:val="20"/>
                <w:szCs w:val="20"/>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14:paraId="0C60ECEA" w14:textId="60679372" w:rsidR="00200BF3" w:rsidRPr="002525AB" w:rsidRDefault="00200BF3" w:rsidP="00200BF3">
            <w:pPr>
              <w:rPr>
                <w:color w:val="000000"/>
                <w:sz w:val="20"/>
                <w:szCs w:val="20"/>
                <w:highlight w:val="yellow"/>
              </w:rPr>
            </w:pPr>
            <w:r w:rsidRPr="008E3FEA">
              <w:rPr>
                <w:color w:val="000000"/>
                <w:sz w:val="20"/>
                <w:szCs w:val="20"/>
              </w:rPr>
              <w:t>10.2.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8E3FEA">
              <w:rPr>
                <w:color w:val="000000"/>
                <w:sz w:val="20"/>
                <w:szCs w:val="20"/>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722" w:type="pct"/>
            <w:vAlign w:val="center"/>
          </w:tcPr>
          <w:p w14:paraId="7D6D8CC5" w14:textId="72E84E28" w:rsidR="00200BF3" w:rsidRPr="002525AB" w:rsidRDefault="00200BF3" w:rsidP="00200BF3">
            <w:pPr>
              <w:jc w:val="center"/>
              <w:rPr>
                <w:color w:val="000000"/>
                <w:sz w:val="20"/>
                <w:szCs w:val="20"/>
                <w:highlight w:val="yellow"/>
              </w:rPr>
            </w:pPr>
            <w:r w:rsidRPr="008E3FEA">
              <w:rPr>
                <w:color w:val="000000"/>
                <w:sz w:val="20"/>
                <w:szCs w:val="20"/>
              </w:rPr>
              <w:t>1</w:t>
            </w:r>
          </w:p>
        </w:tc>
        <w:tc>
          <w:tcPr>
            <w:tcW w:w="337" w:type="pct"/>
            <w:vAlign w:val="center"/>
          </w:tcPr>
          <w:p w14:paraId="6EBE5182" w14:textId="550B3809" w:rsidR="00200BF3" w:rsidRPr="00557FF3" w:rsidRDefault="00200BF3" w:rsidP="00200BF3">
            <w:pPr>
              <w:jc w:val="center"/>
              <w:rPr>
                <w:color w:val="000000"/>
                <w:sz w:val="20"/>
                <w:szCs w:val="20"/>
              </w:rPr>
            </w:pPr>
            <w:r w:rsidRPr="00C732B9">
              <w:rPr>
                <w:color w:val="000000"/>
                <w:sz w:val="20"/>
                <w:szCs w:val="20"/>
              </w:rPr>
              <w:t>84,0</w:t>
            </w:r>
          </w:p>
        </w:tc>
        <w:tc>
          <w:tcPr>
            <w:tcW w:w="449" w:type="pct"/>
            <w:vAlign w:val="center"/>
          </w:tcPr>
          <w:p w14:paraId="1649D074" w14:textId="2A719381" w:rsidR="00200BF3" w:rsidRPr="00557FF3" w:rsidRDefault="00200BF3" w:rsidP="00200BF3">
            <w:pPr>
              <w:jc w:val="center"/>
              <w:rPr>
                <w:color w:val="000000"/>
                <w:sz w:val="20"/>
                <w:szCs w:val="20"/>
              </w:rPr>
            </w:pPr>
            <w:r w:rsidRPr="00C732B9">
              <w:rPr>
                <w:color w:val="000000"/>
                <w:sz w:val="20"/>
                <w:szCs w:val="20"/>
              </w:rPr>
              <w:t>87,1</w:t>
            </w:r>
          </w:p>
        </w:tc>
        <w:tc>
          <w:tcPr>
            <w:tcW w:w="550" w:type="pct"/>
            <w:vAlign w:val="center"/>
          </w:tcPr>
          <w:p w14:paraId="28CEBF18" w14:textId="2033A9BD" w:rsidR="00200BF3" w:rsidRPr="00351DCC" w:rsidRDefault="00200BF3" w:rsidP="00200BF3">
            <w:pPr>
              <w:jc w:val="center"/>
              <w:rPr>
                <w:color w:val="000000"/>
                <w:sz w:val="20"/>
                <w:szCs w:val="20"/>
              </w:rPr>
            </w:pPr>
            <w:r>
              <w:rPr>
                <w:color w:val="000000"/>
                <w:sz w:val="22"/>
                <w:szCs w:val="22"/>
              </w:rPr>
              <w:t>95,5</w:t>
            </w:r>
          </w:p>
        </w:tc>
      </w:tr>
      <w:tr w:rsidR="00200BF3" w:rsidRPr="00A64151" w14:paraId="050D700F" w14:textId="77777777" w:rsidTr="00200BF3">
        <w:trPr>
          <w:trHeight w:val="224"/>
        </w:trPr>
        <w:tc>
          <w:tcPr>
            <w:tcW w:w="230" w:type="pct"/>
            <w:vAlign w:val="center"/>
          </w:tcPr>
          <w:p w14:paraId="0CC0DEC2" w14:textId="1160C59E"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10.2.</w:t>
            </w:r>
          </w:p>
        </w:tc>
        <w:tc>
          <w:tcPr>
            <w:tcW w:w="2712" w:type="pct"/>
            <w:vMerge/>
            <w:vAlign w:val="bottom"/>
          </w:tcPr>
          <w:p w14:paraId="5E2E6CA0" w14:textId="77777777" w:rsidR="00200BF3" w:rsidRPr="002525AB" w:rsidRDefault="00200BF3" w:rsidP="00200BF3">
            <w:pPr>
              <w:widowControl w:val="0"/>
              <w:autoSpaceDE w:val="0"/>
              <w:autoSpaceDN w:val="0"/>
              <w:adjustRightInd w:val="0"/>
              <w:spacing w:before="13" w:line="78" w:lineRule="atLeast"/>
              <w:rPr>
                <w:bCs/>
                <w:color w:val="000000"/>
                <w:sz w:val="20"/>
                <w:szCs w:val="20"/>
                <w:highlight w:val="yellow"/>
              </w:rPr>
            </w:pPr>
          </w:p>
        </w:tc>
        <w:tc>
          <w:tcPr>
            <w:tcW w:w="722" w:type="pct"/>
            <w:vAlign w:val="center"/>
          </w:tcPr>
          <w:p w14:paraId="360A2026" w14:textId="400FA1D5" w:rsidR="00200BF3" w:rsidRPr="002525AB" w:rsidRDefault="00200BF3" w:rsidP="00200BF3">
            <w:pPr>
              <w:jc w:val="center"/>
              <w:rPr>
                <w:color w:val="000000"/>
                <w:sz w:val="20"/>
                <w:szCs w:val="20"/>
                <w:highlight w:val="yellow"/>
              </w:rPr>
            </w:pPr>
            <w:r w:rsidRPr="008E3FEA">
              <w:rPr>
                <w:color w:val="000000"/>
                <w:sz w:val="20"/>
                <w:szCs w:val="20"/>
              </w:rPr>
              <w:t>1</w:t>
            </w:r>
          </w:p>
        </w:tc>
        <w:tc>
          <w:tcPr>
            <w:tcW w:w="337" w:type="pct"/>
            <w:vAlign w:val="center"/>
          </w:tcPr>
          <w:p w14:paraId="3D802C78" w14:textId="32C03E2D" w:rsidR="00200BF3" w:rsidRPr="00557FF3" w:rsidRDefault="00200BF3" w:rsidP="00200BF3">
            <w:pPr>
              <w:jc w:val="center"/>
              <w:rPr>
                <w:color w:val="000000"/>
                <w:sz w:val="20"/>
                <w:szCs w:val="20"/>
              </w:rPr>
            </w:pPr>
            <w:r w:rsidRPr="00C732B9">
              <w:rPr>
                <w:color w:val="000000"/>
                <w:sz w:val="20"/>
                <w:szCs w:val="20"/>
              </w:rPr>
              <w:t>89,7</w:t>
            </w:r>
          </w:p>
        </w:tc>
        <w:tc>
          <w:tcPr>
            <w:tcW w:w="449" w:type="pct"/>
            <w:vAlign w:val="center"/>
          </w:tcPr>
          <w:p w14:paraId="7936C930" w14:textId="141E0277" w:rsidR="00200BF3" w:rsidRPr="00557FF3" w:rsidRDefault="00200BF3" w:rsidP="00200BF3">
            <w:pPr>
              <w:jc w:val="center"/>
              <w:rPr>
                <w:color w:val="000000"/>
                <w:sz w:val="20"/>
                <w:szCs w:val="20"/>
              </w:rPr>
            </w:pPr>
            <w:r w:rsidRPr="00C732B9">
              <w:rPr>
                <w:color w:val="000000"/>
                <w:sz w:val="20"/>
                <w:szCs w:val="20"/>
              </w:rPr>
              <w:t>91,4</w:t>
            </w:r>
          </w:p>
        </w:tc>
        <w:tc>
          <w:tcPr>
            <w:tcW w:w="550" w:type="pct"/>
            <w:vAlign w:val="center"/>
          </w:tcPr>
          <w:p w14:paraId="45D12F39" w14:textId="170EC2E7" w:rsidR="00200BF3" w:rsidRPr="00351DCC" w:rsidRDefault="00200BF3" w:rsidP="00200BF3">
            <w:pPr>
              <w:jc w:val="center"/>
              <w:rPr>
                <w:color w:val="000000"/>
                <w:sz w:val="20"/>
                <w:szCs w:val="20"/>
              </w:rPr>
            </w:pPr>
            <w:r>
              <w:rPr>
                <w:color w:val="000000"/>
                <w:sz w:val="22"/>
                <w:szCs w:val="22"/>
              </w:rPr>
              <w:t>95,5</w:t>
            </w:r>
          </w:p>
        </w:tc>
      </w:tr>
      <w:tr w:rsidR="00200BF3" w:rsidRPr="00A64151" w14:paraId="52735AD2" w14:textId="77777777" w:rsidTr="00200BF3">
        <w:trPr>
          <w:trHeight w:val="224"/>
        </w:trPr>
        <w:tc>
          <w:tcPr>
            <w:tcW w:w="230" w:type="pct"/>
            <w:vAlign w:val="center"/>
          </w:tcPr>
          <w:p w14:paraId="6F909476" w14:textId="71CEA503"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11.1.</w:t>
            </w:r>
          </w:p>
        </w:tc>
        <w:tc>
          <w:tcPr>
            <w:tcW w:w="2712" w:type="pct"/>
            <w:vMerge w:val="restart"/>
            <w:vAlign w:val="bottom"/>
          </w:tcPr>
          <w:p w14:paraId="6F08741B" w14:textId="77777777" w:rsidR="00200BF3" w:rsidRPr="002525AB" w:rsidRDefault="00200BF3" w:rsidP="00200BF3">
            <w:pPr>
              <w:rPr>
                <w:color w:val="000000"/>
                <w:sz w:val="20"/>
                <w:szCs w:val="20"/>
                <w:highlight w:val="yellow"/>
              </w:rPr>
            </w:pPr>
            <w:r w:rsidRPr="008E3FEA">
              <w:rPr>
                <w:color w:val="000000"/>
                <w:sz w:val="20"/>
                <w:szCs w:val="20"/>
              </w:rPr>
              <w:t>11.1. Знать и понимать строение биологических объектов: клетки, генов и хромосом, вида и экосистем (структура)</w:t>
            </w:r>
          </w:p>
          <w:p w14:paraId="189C68BB" w14:textId="325B1437" w:rsidR="00200BF3" w:rsidRPr="002525AB" w:rsidRDefault="00200BF3" w:rsidP="00200BF3">
            <w:pPr>
              <w:rPr>
                <w:color w:val="000000"/>
                <w:sz w:val="20"/>
                <w:szCs w:val="20"/>
                <w:highlight w:val="yellow"/>
              </w:rPr>
            </w:pPr>
            <w:r w:rsidRPr="008E3FEA">
              <w:rPr>
                <w:color w:val="000000"/>
                <w:sz w:val="20"/>
                <w:szCs w:val="20"/>
              </w:rPr>
              <w:t>11.2. Знать и понимать строение биологических объектов: клетки, генов и хромосом, вида и экосистем (структура)</w:t>
            </w:r>
          </w:p>
        </w:tc>
        <w:tc>
          <w:tcPr>
            <w:tcW w:w="722" w:type="pct"/>
            <w:vAlign w:val="center"/>
          </w:tcPr>
          <w:p w14:paraId="436A9D22" w14:textId="02CA15B8" w:rsidR="00200BF3" w:rsidRPr="002525AB" w:rsidRDefault="00200BF3" w:rsidP="00200BF3">
            <w:pPr>
              <w:jc w:val="center"/>
              <w:rPr>
                <w:color w:val="000000"/>
                <w:sz w:val="20"/>
                <w:szCs w:val="20"/>
                <w:highlight w:val="yellow"/>
              </w:rPr>
            </w:pPr>
            <w:r w:rsidRPr="008E3FEA">
              <w:rPr>
                <w:color w:val="000000"/>
                <w:sz w:val="20"/>
                <w:szCs w:val="20"/>
              </w:rPr>
              <w:t>1</w:t>
            </w:r>
          </w:p>
        </w:tc>
        <w:tc>
          <w:tcPr>
            <w:tcW w:w="337" w:type="pct"/>
            <w:vAlign w:val="center"/>
          </w:tcPr>
          <w:p w14:paraId="6C1AFAF7" w14:textId="1DAFE9F2" w:rsidR="00200BF3" w:rsidRPr="00557FF3" w:rsidRDefault="00200BF3" w:rsidP="00200BF3">
            <w:pPr>
              <w:jc w:val="center"/>
              <w:rPr>
                <w:color w:val="000000"/>
                <w:sz w:val="20"/>
                <w:szCs w:val="20"/>
              </w:rPr>
            </w:pPr>
            <w:r w:rsidRPr="00C732B9">
              <w:rPr>
                <w:color w:val="000000"/>
                <w:sz w:val="20"/>
                <w:szCs w:val="20"/>
              </w:rPr>
              <w:t>69,4</w:t>
            </w:r>
          </w:p>
        </w:tc>
        <w:tc>
          <w:tcPr>
            <w:tcW w:w="449" w:type="pct"/>
            <w:vAlign w:val="center"/>
          </w:tcPr>
          <w:p w14:paraId="621AB8DC" w14:textId="00AEA1F1" w:rsidR="00200BF3" w:rsidRPr="00557FF3" w:rsidRDefault="00200BF3" w:rsidP="00200BF3">
            <w:pPr>
              <w:jc w:val="center"/>
              <w:rPr>
                <w:color w:val="000000"/>
                <w:sz w:val="20"/>
                <w:szCs w:val="20"/>
              </w:rPr>
            </w:pPr>
            <w:r w:rsidRPr="00C732B9">
              <w:rPr>
                <w:color w:val="000000"/>
                <w:sz w:val="20"/>
                <w:szCs w:val="20"/>
              </w:rPr>
              <w:t>82,5</w:t>
            </w:r>
          </w:p>
        </w:tc>
        <w:tc>
          <w:tcPr>
            <w:tcW w:w="550" w:type="pct"/>
            <w:vAlign w:val="center"/>
          </w:tcPr>
          <w:p w14:paraId="3632B5C0" w14:textId="3F5C30C7" w:rsidR="00200BF3" w:rsidRPr="00351DCC" w:rsidRDefault="00200BF3" w:rsidP="00200BF3">
            <w:pPr>
              <w:jc w:val="center"/>
              <w:rPr>
                <w:color w:val="000000"/>
                <w:sz w:val="20"/>
                <w:szCs w:val="20"/>
              </w:rPr>
            </w:pPr>
            <w:r>
              <w:rPr>
                <w:color w:val="000000"/>
                <w:sz w:val="22"/>
                <w:szCs w:val="22"/>
              </w:rPr>
              <w:t>63,6</w:t>
            </w:r>
          </w:p>
        </w:tc>
      </w:tr>
      <w:tr w:rsidR="00200BF3" w:rsidRPr="00A64151" w14:paraId="1EFEAFB7" w14:textId="77777777" w:rsidTr="00200BF3">
        <w:trPr>
          <w:trHeight w:val="224"/>
        </w:trPr>
        <w:tc>
          <w:tcPr>
            <w:tcW w:w="230" w:type="pct"/>
            <w:vAlign w:val="center"/>
          </w:tcPr>
          <w:p w14:paraId="2E6FFC7D" w14:textId="4ECC3F99"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11.2.</w:t>
            </w:r>
          </w:p>
        </w:tc>
        <w:tc>
          <w:tcPr>
            <w:tcW w:w="2712" w:type="pct"/>
            <w:vMerge/>
            <w:vAlign w:val="bottom"/>
          </w:tcPr>
          <w:p w14:paraId="193604DB" w14:textId="77777777" w:rsidR="00200BF3" w:rsidRPr="002525AB" w:rsidRDefault="00200BF3" w:rsidP="00200BF3">
            <w:pPr>
              <w:widowControl w:val="0"/>
              <w:autoSpaceDE w:val="0"/>
              <w:autoSpaceDN w:val="0"/>
              <w:adjustRightInd w:val="0"/>
              <w:spacing w:before="30" w:line="186" w:lineRule="exact"/>
              <w:ind w:left="15"/>
              <w:rPr>
                <w:color w:val="000000"/>
                <w:sz w:val="20"/>
                <w:szCs w:val="20"/>
                <w:highlight w:val="yellow"/>
              </w:rPr>
            </w:pPr>
          </w:p>
        </w:tc>
        <w:tc>
          <w:tcPr>
            <w:tcW w:w="722" w:type="pct"/>
            <w:vAlign w:val="center"/>
          </w:tcPr>
          <w:p w14:paraId="4864F6F0" w14:textId="431100CB" w:rsidR="00200BF3" w:rsidRPr="002525AB" w:rsidRDefault="00200BF3" w:rsidP="00200BF3">
            <w:pPr>
              <w:jc w:val="center"/>
              <w:rPr>
                <w:color w:val="000000"/>
                <w:sz w:val="20"/>
                <w:szCs w:val="20"/>
                <w:highlight w:val="yellow"/>
              </w:rPr>
            </w:pPr>
            <w:r w:rsidRPr="008E3FEA">
              <w:rPr>
                <w:color w:val="000000"/>
                <w:sz w:val="20"/>
                <w:szCs w:val="20"/>
              </w:rPr>
              <w:t>2</w:t>
            </w:r>
          </w:p>
        </w:tc>
        <w:tc>
          <w:tcPr>
            <w:tcW w:w="337" w:type="pct"/>
            <w:vAlign w:val="center"/>
          </w:tcPr>
          <w:p w14:paraId="64622390" w14:textId="7E584894" w:rsidR="00200BF3" w:rsidRPr="00557FF3" w:rsidRDefault="00200BF3" w:rsidP="00200BF3">
            <w:pPr>
              <w:jc w:val="center"/>
              <w:rPr>
                <w:color w:val="000000"/>
                <w:sz w:val="20"/>
                <w:szCs w:val="20"/>
              </w:rPr>
            </w:pPr>
            <w:r w:rsidRPr="00C732B9">
              <w:rPr>
                <w:color w:val="000000"/>
                <w:sz w:val="20"/>
                <w:szCs w:val="20"/>
              </w:rPr>
              <w:t>46,0</w:t>
            </w:r>
          </w:p>
        </w:tc>
        <w:tc>
          <w:tcPr>
            <w:tcW w:w="449" w:type="pct"/>
            <w:vAlign w:val="center"/>
          </w:tcPr>
          <w:p w14:paraId="23FB2501" w14:textId="1BE557FE" w:rsidR="00200BF3" w:rsidRPr="00557FF3" w:rsidRDefault="00200BF3" w:rsidP="00200BF3">
            <w:pPr>
              <w:jc w:val="center"/>
              <w:rPr>
                <w:color w:val="000000"/>
                <w:sz w:val="20"/>
                <w:szCs w:val="20"/>
              </w:rPr>
            </w:pPr>
            <w:r w:rsidRPr="00C732B9">
              <w:rPr>
                <w:color w:val="000000"/>
                <w:sz w:val="20"/>
                <w:szCs w:val="20"/>
              </w:rPr>
              <w:t>57,1</w:t>
            </w:r>
          </w:p>
        </w:tc>
        <w:tc>
          <w:tcPr>
            <w:tcW w:w="550" w:type="pct"/>
            <w:vAlign w:val="center"/>
          </w:tcPr>
          <w:p w14:paraId="74C75B18" w14:textId="6D0060A0" w:rsidR="00200BF3" w:rsidRPr="00351DCC" w:rsidRDefault="00200BF3" w:rsidP="00200BF3">
            <w:pPr>
              <w:jc w:val="center"/>
              <w:rPr>
                <w:color w:val="000000"/>
                <w:sz w:val="20"/>
                <w:szCs w:val="20"/>
              </w:rPr>
            </w:pPr>
            <w:r>
              <w:rPr>
                <w:color w:val="000000"/>
                <w:sz w:val="22"/>
                <w:szCs w:val="22"/>
              </w:rPr>
              <w:t>38,6</w:t>
            </w:r>
          </w:p>
        </w:tc>
      </w:tr>
      <w:tr w:rsidR="00200BF3" w:rsidRPr="00A64151" w14:paraId="3618C7EC" w14:textId="77777777" w:rsidTr="00200BF3">
        <w:trPr>
          <w:trHeight w:val="224"/>
        </w:trPr>
        <w:tc>
          <w:tcPr>
            <w:tcW w:w="230" w:type="pct"/>
            <w:vAlign w:val="center"/>
          </w:tcPr>
          <w:p w14:paraId="2BA7CD08" w14:textId="2AD80F62"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12.1.</w:t>
            </w:r>
          </w:p>
        </w:tc>
        <w:tc>
          <w:tcPr>
            <w:tcW w:w="2712" w:type="pct"/>
            <w:vAlign w:val="bottom"/>
          </w:tcPr>
          <w:p w14:paraId="5F7185AB" w14:textId="60B59D89" w:rsidR="00200BF3" w:rsidRPr="002525AB" w:rsidRDefault="00200BF3" w:rsidP="00200BF3">
            <w:pPr>
              <w:rPr>
                <w:color w:val="000000"/>
                <w:sz w:val="20"/>
                <w:szCs w:val="20"/>
                <w:highlight w:val="yellow"/>
              </w:rPr>
            </w:pPr>
            <w:r w:rsidRPr="008E3FEA">
              <w:rPr>
                <w:color w:val="000000"/>
                <w:sz w:val="20"/>
                <w:szCs w:val="20"/>
              </w:rPr>
              <w:t>12.1. Знать и понимать строение биологических объектов: клетки, генов и хромосом, вида и экосистем (структура).</w:t>
            </w:r>
            <w:r w:rsidRPr="008E3FEA">
              <w:rPr>
                <w:color w:val="000000"/>
                <w:sz w:val="20"/>
                <w:szCs w:val="20"/>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722" w:type="pct"/>
            <w:vAlign w:val="center"/>
          </w:tcPr>
          <w:p w14:paraId="2121E231" w14:textId="10E6B773" w:rsidR="00200BF3" w:rsidRPr="002525AB" w:rsidRDefault="00200BF3" w:rsidP="00200BF3">
            <w:pPr>
              <w:jc w:val="center"/>
              <w:rPr>
                <w:color w:val="000000"/>
                <w:sz w:val="20"/>
                <w:szCs w:val="20"/>
                <w:highlight w:val="yellow"/>
              </w:rPr>
            </w:pPr>
            <w:r w:rsidRPr="008E3FEA">
              <w:rPr>
                <w:color w:val="000000"/>
                <w:sz w:val="20"/>
                <w:szCs w:val="20"/>
              </w:rPr>
              <w:t>1</w:t>
            </w:r>
          </w:p>
        </w:tc>
        <w:tc>
          <w:tcPr>
            <w:tcW w:w="337" w:type="pct"/>
            <w:vAlign w:val="center"/>
          </w:tcPr>
          <w:p w14:paraId="2BEF28F3" w14:textId="7E187FFB" w:rsidR="00200BF3" w:rsidRPr="00557FF3" w:rsidRDefault="00200BF3" w:rsidP="00200BF3">
            <w:pPr>
              <w:jc w:val="center"/>
              <w:rPr>
                <w:color w:val="000000"/>
                <w:sz w:val="20"/>
                <w:szCs w:val="20"/>
              </w:rPr>
            </w:pPr>
            <w:r w:rsidRPr="00C732B9">
              <w:rPr>
                <w:color w:val="000000"/>
                <w:sz w:val="20"/>
                <w:szCs w:val="20"/>
              </w:rPr>
              <w:t>54,8</w:t>
            </w:r>
          </w:p>
        </w:tc>
        <w:tc>
          <w:tcPr>
            <w:tcW w:w="449" w:type="pct"/>
            <w:vAlign w:val="center"/>
          </w:tcPr>
          <w:p w14:paraId="1102C022" w14:textId="0CF2ABC9" w:rsidR="00200BF3" w:rsidRPr="00557FF3" w:rsidRDefault="00200BF3" w:rsidP="00200BF3">
            <w:pPr>
              <w:jc w:val="center"/>
              <w:rPr>
                <w:color w:val="000000"/>
                <w:sz w:val="20"/>
                <w:szCs w:val="20"/>
              </w:rPr>
            </w:pPr>
            <w:r w:rsidRPr="00C732B9">
              <w:rPr>
                <w:color w:val="000000"/>
                <w:sz w:val="20"/>
                <w:szCs w:val="20"/>
              </w:rPr>
              <w:t>65,9</w:t>
            </w:r>
          </w:p>
        </w:tc>
        <w:tc>
          <w:tcPr>
            <w:tcW w:w="550" w:type="pct"/>
            <w:vAlign w:val="center"/>
          </w:tcPr>
          <w:p w14:paraId="31918143" w14:textId="6FA4A7B6" w:rsidR="00200BF3" w:rsidRPr="00351DCC" w:rsidRDefault="00200BF3" w:rsidP="00200BF3">
            <w:pPr>
              <w:jc w:val="center"/>
              <w:rPr>
                <w:color w:val="000000"/>
                <w:sz w:val="20"/>
                <w:szCs w:val="20"/>
              </w:rPr>
            </w:pPr>
            <w:r>
              <w:rPr>
                <w:color w:val="000000"/>
                <w:sz w:val="22"/>
                <w:szCs w:val="22"/>
              </w:rPr>
              <w:t>72,7</w:t>
            </w:r>
          </w:p>
        </w:tc>
      </w:tr>
      <w:tr w:rsidR="00200BF3" w:rsidRPr="00A64151" w14:paraId="4CB8DAA1" w14:textId="77777777" w:rsidTr="00200BF3">
        <w:trPr>
          <w:trHeight w:val="879"/>
        </w:trPr>
        <w:tc>
          <w:tcPr>
            <w:tcW w:w="230" w:type="pct"/>
            <w:vAlign w:val="center"/>
          </w:tcPr>
          <w:p w14:paraId="6FBA87BE" w14:textId="3BAFF1AC"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12.2.</w:t>
            </w:r>
          </w:p>
        </w:tc>
        <w:tc>
          <w:tcPr>
            <w:tcW w:w="2712" w:type="pct"/>
            <w:vMerge w:val="restart"/>
            <w:vAlign w:val="bottom"/>
          </w:tcPr>
          <w:p w14:paraId="68108921" w14:textId="77777777" w:rsidR="00200BF3" w:rsidRPr="002525AB" w:rsidRDefault="00200BF3" w:rsidP="00200BF3">
            <w:pPr>
              <w:rPr>
                <w:color w:val="000000"/>
                <w:sz w:val="20"/>
                <w:szCs w:val="20"/>
                <w:highlight w:val="yellow"/>
              </w:rPr>
            </w:pPr>
            <w:r w:rsidRPr="008E3FEA">
              <w:rPr>
                <w:color w:val="000000"/>
                <w:sz w:val="20"/>
                <w:szCs w:val="20"/>
              </w:rPr>
              <w:t>12.2. Знать и понимать строение биологических объектов: клетки, генов и хромосом, вида и экосистем (структура).</w:t>
            </w:r>
            <w:r w:rsidRPr="008E3FEA">
              <w:rPr>
                <w:color w:val="000000"/>
                <w:sz w:val="20"/>
                <w:szCs w:val="20"/>
              </w:rPr>
              <w:br/>
              <w:t xml:space="preserve">Уметь объяснять роль биологии в формировании </w:t>
            </w:r>
            <w:r w:rsidRPr="008E3FEA">
              <w:rPr>
                <w:color w:val="000000"/>
                <w:sz w:val="20"/>
                <w:szCs w:val="20"/>
              </w:rPr>
              <w:lastRenderedPageBreak/>
              <w:t>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p w14:paraId="61F66A26" w14:textId="5D69A0C9" w:rsidR="00200BF3" w:rsidRPr="002525AB" w:rsidRDefault="00200BF3" w:rsidP="00200BF3">
            <w:pPr>
              <w:rPr>
                <w:color w:val="000000"/>
                <w:sz w:val="20"/>
                <w:szCs w:val="20"/>
                <w:highlight w:val="yellow"/>
              </w:rPr>
            </w:pPr>
            <w:r w:rsidRPr="008E3FEA">
              <w:rPr>
                <w:color w:val="000000"/>
                <w:sz w:val="20"/>
                <w:szCs w:val="20"/>
              </w:rPr>
              <w:t>12.3. Знать и понимать строение биологических объектов: клетки, генов и хромосом, вида и экосистем (структура).</w:t>
            </w:r>
            <w:r w:rsidRPr="008E3FEA">
              <w:rPr>
                <w:color w:val="000000"/>
                <w:sz w:val="20"/>
                <w:szCs w:val="20"/>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722" w:type="pct"/>
            <w:vAlign w:val="center"/>
          </w:tcPr>
          <w:p w14:paraId="455323D3" w14:textId="4BFCD770" w:rsidR="00200BF3" w:rsidRPr="002525AB" w:rsidRDefault="00200BF3" w:rsidP="00200BF3">
            <w:pPr>
              <w:jc w:val="center"/>
              <w:rPr>
                <w:color w:val="000000"/>
                <w:sz w:val="20"/>
                <w:szCs w:val="20"/>
                <w:highlight w:val="yellow"/>
              </w:rPr>
            </w:pPr>
            <w:r w:rsidRPr="008E3FEA">
              <w:rPr>
                <w:color w:val="000000"/>
                <w:sz w:val="20"/>
                <w:szCs w:val="20"/>
              </w:rPr>
              <w:lastRenderedPageBreak/>
              <w:t>1</w:t>
            </w:r>
          </w:p>
        </w:tc>
        <w:tc>
          <w:tcPr>
            <w:tcW w:w="337" w:type="pct"/>
            <w:vAlign w:val="center"/>
          </w:tcPr>
          <w:p w14:paraId="21921E56" w14:textId="3DE1C0AD" w:rsidR="00200BF3" w:rsidRPr="00557FF3" w:rsidRDefault="00200BF3" w:rsidP="00200BF3">
            <w:pPr>
              <w:jc w:val="center"/>
              <w:rPr>
                <w:color w:val="000000"/>
                <w:sz w:val="20"/>
                <w:szCs w:val="20"/>
              </w:rPr>
            </w:pPr>
            <w:r w:rsidRPr="00C732B9">
              <w:rPr>
                <w:color w:val="000000"/>
                <w:sz w:val="20"/>
                <w:szCs w:val="20"/>
              </w:rPr>
              <w:t>51,2</w:t>
            </w:r>
          </w:p>
        </w:tc>
        <w:tc>
          <w:tcPr>
            <w:tcW w:w="449" w:type="pct"/>
            <w:vAlign w:val="center"/>
          </w:tcPr>
          <w:p w14:paraId="7DA2840F" w14:textId="18A97049" w:rsidR="00200BF3" w:rsidRPr="00557FF3" w:rsidRDefault="00200BF3" w:rsidP="00200BF3">
            <w:pPr>
              <w:jc w:val="center"/>
              <w:rPr>
                <w:color w:val="000000"/>
                <w:sz w:val="20"/>
                <w:szCs w:val="20"/>
              </w:rPr>
            </w:pPr>
            <w:r w:rsidRPr="00C732B9">
              <w:rPr>
                <w:color w:val="000000"/>
                <w:sz w:val="20"/>
                <w:szCs w:val="20"/>
              </w:rPr>
              <w:t>61,7</w:t>
            </w:r>
          </w:p>
        </w:tc>
        <w:tc>
          <w:tcPr>
            <w:tcW w:w="550" w:type="pct"/>
            <w:vAlign w:val="center"/>
          </w:tcPr>
          <w:p w14:paraId="5EB123D7" w14:textId="3FE7F432" w:rsidR="00200BF3" w:rsidRPr="00351DCC" w:rsidRDefault="00200BF3" w:rsidP="00200BF3">
            <w:pPr>
              <w:jc w:val="center"/>
              <w:rPr>
                <w:color w:val="000000"/>
                <w:sz w:val="20"/>
                <w:szCs w:val="20"/>
              </w:rPr>
            </w:pPr>
            <w:r>
              <w:rPr>
                <w:color w:val="000000"/>
                <w:sz w:val="22"/>
                <w:szCs w:val="22"/>
              </w:rPr>
              <w:t>72,7</w:t>
            </w:r>
          </w:p>
        </w:tc>
      </w:tr>
      <w:tr w:rsidR="00200BF3" w:rsidRPr="00A64151" w14:paraId="189480DB" w14:textId="77777777" w:rsidTr="00200BF3">
        <w:trPr>
          <w:trHeight w:val="224"/>
        </w:trPr>
        <w:tc>
          <w:tcPr>
            <w:tcW w:w="230" w:type="pct"/>
            <w:vAlign w:val="center"/>
          </w:tcPr>
          <w:p w14:paraId="6AA81F10" w14:textId="7C718FC0"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lastRenderedPageBreak/>
              <w:t>12.3.</w:t>
            </w:r>
          </w:p>
        </w:tc>
        <w:tc>
          <w:tcPr>
            <w:tcW w:w="2712" w:type="pct"/>
            <w:vMerge/>
            <w:vAlign w:val="bottom"/>
          </w:tcPr>
          <w:p w14:paraId="4EBC9B14" w14:textId="77777777" w:rsidR="00200BF3" w:rsidRPr="002525AB" w:rsidRDefault="00200BF3" w:rsidP="00200BF3">
            <w:pPr>
              <w:widowControl w:val="0"/>
              <w:autoSpaceDE w:val="0"/>
              <w:autoSpaceDN w:val="0"/>
              <w:adjustRightInd w:val="0"/>
              <w:spacing w:before="29"/>
              <w:ind w:left="15"/>
              <w:rPr>
                <w:bCs/>
                <w:color w:val="000000"/>
                <w:sz w:val="20"/>
                <w:szCs w:val="20"/>
                <w:highlight w:val="yellow"/>
              </w:rPr>
            </w:pPr>
          </w:p>
        </w:tc>
        <w:tc>
          <w:tcPr>
            <w:tcW w:w="722" w:type="pct"/>
            <w:vAlign w:val="center"/>
          </w:tcPr>
          <w:p w14:paraId="3496282E" w14:textId="1065E20B" w:rsidR="00200BF3" w:rsidRPr="002525AB" w:rsidRDefault="00200BF3" w:rsidP="00200BF3">
            <w:pPr>
              <w:jc w:val="center"/>
              <w:rPr>
                <w:color w:val="000000"/>
                <w:sz w:val="20"/>
                <w:szCs w:val="20"/>
                <w:highlight w:val="yellow"/>
              </w:rPr>
            </w:pPr>
            <w:r w:rsidRPr="008E3FEA">
              <w:rPr>
                <w:color w:val="000000"/>
                <w:sz w:val="20"/>
                <w:szCs w:val="20"/>
              </w:rPr>
              <w:t>1</w:t>
            </w:r>
          </w:p>
        </w:tc>
        <w:tc>
          <w:tcPr>
            <w:tcW w:w="337" w:type="pct"/>
            <w:vAlign w:val="center"/>
          </w:tcPr>
          <w:p w14:paraId="7F904559" w14:textId="2F9D6AEE" w:rsidR="00200BF3" w:rsidRPr="00557FF3" w:rsidRDefault="00200BF3" w:rsidP="00200BF3">
            <w:pPr>
              <w:jc w:val="center"/>
              <w:rPr>
                <w:color w:val="000000"/>
                <w:sz w:val="20"/>
                <w:szCs w:val="20"/>
              </w:rPr>
            </w:pPr>
            <w:r w:rsidRPr="00C732B9">
              <w:rPr>
                <w:color w:val="000000"/>
                <w:sz w:val="20"/>
                <w:szCs w:val="20"/>
              </w:rPr>
              <w:t>64,3</w:t>
            </w:r>
          </w:p>
        </w:tc>
        <w:tc>
          <w:tcPr>
            <w:tcW w:w="449" w:type="pct"/>
            <w:vAlign w:val="center"/>
          </w:tcPr>
          <w:p w14:paraId="5CC162F6" w14:textId="451C095F" w:rsidR="00200BF3" w:rsidRPr="00557FF3" w:rsidRDefault="00200BF3" w:rsidP="00200BF3">
            <w:pPr>
              <w:jc w:val="center"/>
              <w:rPr>
                <w:color w:val="000000"/>
                <w:sz w:val="20"/>
                <w:szCs w:val="20"/>
              </w:rPr>
            </w:pPr>
            <w:r w:rsidRPr="00C732B9">
              <w:rPr>
                <w:color w:val="000000"/>
                <w:sz w:val="20"/>
                <w:szCs w:val="20"/>
              </w:rPr>
              <w:t>73,1</w:t>
            </w:r>
          </w:p>
        </w:tc>
        <w:tc>
          <w:tcPr>
            <w:tcW w:w="550" w:type="pct"/>
            <w:vAlign w:val="center"/>
          </w:tcPr>
          <w:p w14:paraId="01FE6C7C" w14:textId="6C3141A6" w:rsidR="00200BF3" w:rsidRPr="00351DCC" w:rsidRDefault="00200BF3" w:rsidP="00200BF3">
            <w:pPr>
              <w:jc w:val="center"/>
              <w:rPr>
                <w:color w:val="000000"/>
                <w:sz w:val="20"/>
                <w:szCs w:val="20"/>
              </w:rPr>
            </w:pPr>
            <w:r>
              <w:rPr>
                <w:color w:val="000000"/>
                <w:sz w:val="22"/>
                <w:szCs w:val="22"/>
              </w:rPr>
              <w:t>81,8</w:t>
            </w:r>
          </w:p>
        </w:tc>
      </w:tr>
      <w:tr w:rsidR="00200BF3" w:rsidRPr="00A64151" w14:paraId="60A68971" w14:textId="77777777" w:rsidTr="00200BF3">
        <w:trPr>
          <w:trHeight w:val="224"/>
        </w:trPr>
        <w:tc>
          <w:tcPr>
            <w:tcW w:w="230" w:type="pct"/>
            <w:vAlign w:val="center"/>
          </w:tcPr>
          <w:p w14:paraId="142000B2" w14:textId="27364DDA"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13.</w:t>
            </w:r>
          </w:p>
        </w:tc>
        <w:tc>
          <w:tcPr>
            <w:tcW w:w="2712" w:type="pct"/>
            <w:vAlign w:val="bottom"/>
          </w:tcPr>
          <w:p w14:paraId="2AC75A72" w14:textId="0AA0ECB2" w:rsidR="00200BF3" w:rsidRPr="002525AB" w:rsidRDefault="00200BF3" w:rsidP="00200BF3">
            <w:pPr>
              <w:rPr>
                <w:color w:val="000000"/>
                <w:sz w:val="18"/>
                <w:szCs w:val="18"/>
                <w:highlight w:val="yellow"/>
              </w:rPr>
            </w:pPr>
            <w:r w:rsidRPr="008E3FEA">
              <w:rPr>
                <w:color w:val="000000"/>
                <w:sz w:val="20"/>
                <w:szCs w:val="20"/>
              </w:rPr>
              <w:t>13.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8E3FEA">
              <w:rPr>
                <w:color w:val="000000"/>
                <w:sz w:val="20"/>
                <w:szCs w:val="20"/>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722" w:type="pct"/>
            <w:vAlign w:val="center"/>
          </w:tcPr>
          <w:p w14:paraId="3CE5A094" w14:textId="0901FC1A" w:rsidR="00200BF3" w:rsidRPr="002525AB" w:rsidRDefault="00200BF3" w:rsidP="00200BF3">
            <w:pPr>
              <w:jc w:val="center"/>
              <w:rPr>
                <w:color w:val="000000"/>
                <w:sz w:val="20"/>
                <w:szCs w:val="20"/>
                <w:highlight w:val="yellow"/>
              </w:rPr>
            </w:pPr>
            <w:r w:rsidRPr="008E3FEA">
              <w:rPr>
                <w:color w:val="000000"/>
                <w:sz w:val="20"/>
                <w:szCs w:val="20"/>
              </w:rPr>
              <w:t>3</w:t>
            </w:r>
          </w:p>
        </w:tc>
        <w:tc>
          <w:tcPr>
            <w:tcW w:w="337" w:type="pct"/>
            <w:vAlign w:val="center"/>
          </w:tcPr>
          <w:p w14:paraId="504E2D73" w14:textId="2C312692" w:rsidR="00200BF3" w:rsidRPr="00557FF3" w:rsidRDefault="00200BF3" w:rsidP="00200BF3">
            <w:pPr>
              <w:jc w:val="center"/>
              <w:rPr>
                <w:color w:val="000000"/>
                <w:sz w:val="20"/>
                <w:szCs w:val="20"/>
              </w:rPr>
            </w:pPr>
            <w:r w:rsidRPr="00C732B9">
              <w:rPr>
                <w:color w:val="000000"/>
                <w:sz w:val="20"/>
                <w:szCs w:val="20"/>
              </w:rPr>
              <w:t>29,5</w:t>
            </w:r>
          </w:p>
        </w:tc>
        <w:tc>
          <w:tcPr>
            <w:tcW w:w="449" w:type="pct"/>
            <w:vAlign w:val="center"/>
          </w:tcPr>
          <w:p w14:paraId="62326CE4" w14:textId="74A1808F" w:rsidR="00200BF3" w:rsidRPr="00557FF3" w:rsidRDefault="00200BF3" w:rsidP="00200BF3">
            <w:pPr>
              <w:jc w:val="center"/>
              <w:rPr>
                <w:color w:val="000000"/>
                <w:sz w:val="20"/>
                <w:szCs w:val="20"/>
              </w:rPr>
            </w:pPr>
            <w:r w:rsidRPr="00C732B9">
              <w:rPr>
                <w:color w:val="000000"/>
                <w:sz w:val="20"/>
                <w:szCs w:val="20"/>
              </w:rPr>
              <w:t>40,9</w:t>
            </w:r>
          </w:p>
        </w:tc>
        <w:tc>
          <w:tcPr>
            <w:tcW w:w="550" w:type="pct"/>
            <w:vAlign w:val="center"/>
          </w:tcPr>
          <w:p w14:paraId="4388580B" w14:textId="636D312F" w:rsidR="00200BF3" w:rsidRPr="00351DCC" w:rsidRDefault="00200BF3" w:rsidP="00200BF3">
            <w:pPr>
              <w:jc w:val="center"/>
              <w:rPr>
                <w:color w:val="000000"/>
                <w:sz w:val="20"/>
                <w:szCs w:val="20"/>
              </w:rPr>
            </w:pPr>
            <w:r>
              <w:rPr>
                <w:color w:val="000000"/>
                <w:sz w:val="22"/>
                <w:szCs w:val="22"/>
              </w:rPr>
              <w:t>42,4</w:t>
            </w:r>
          </w:p>
        </w:tc>
      </w:tr>
      <w:tr w:rsidR="00200BF3" w:rsidRPr="00E31FB4" w14:paraId="42431918" w14:textId="77777777" w:rsidTr="00200BF3">
        <w:trPr>
          <w:trHeight w:val="224"/>
        </w:trPr>
        <w:tc>
          <w:tcPr>
            <w:tcW w:w="230" w:type="pct"/>
            <w:vAlign w:val="center"/>
          </w:tcPr>
          <w:p w14:paraId="6FF3A005" w14:textId="5F0E38BE" w:rsidR="00200BF3" w:rsidRPr="002525AB" w:rsidRDefault="00200BF3" w:rsidP="00200BF3">
            <w:pPr>
              <w:widowControl w:val="0"/>
              <w:autoSpaceDE w:val="0"/>
              <w:autoSpaceDN w:val="0"/>
              <w:adjustRightInd w:val="0"/>
              <w:jc w:val="center"/>
              <w:rPr>
                <w:bCs/>
                <w:color w:val="000000"/>
                <w:sz w:val="20"/>
                <w:szCs w:val="20"/>
                <w:highlight w:val="yellow"/>
              </w:rPr>
            </w:pPr>
            <w:r w:rsidRPr="008E3FEA">
              <w:rPr>
                <w:b/>
                <w:bCs/>
                <w:color w:val="000000"/>
                <w:sz w:val="20"/>
                <w:szCs w:val="20"/>
              </w:rPr>
              <w:t>14.</w:t>
            </w:r>
          </w:p>
        </w:tc>
        <w:tc>
          <w:tcPr>
            <w:tcW w:w="2712" w:type="pct"/>
            <w:vAlign w:val="bottom"/>
          </w:tcPr>
          <w:p w14:paraId="704ED633" w14:textId="09737D32" w:rsidR="00200BF3" w:rsidRPr="002525AB" w:rsidRDefault="00200BF3" w:rsidP="00200BF3">
            <w:pPr>
              <w:rPr>
                <w:color w:val="000000"/>
                <w:sz w:val="18"/>
                <w:szCs w:val="18"/>
                <w:highlight w:val="yellow"/>
              </w:rPr>
            </w:pPr>
            <w:r w:rsidRPr="008E3FEA">
              <w:rPr>
                <w:color w:val="000000"/>
                <w:sz w:val="20"/>
                <w:szCs w:val="20"/>
              </w:rPr>
              <w:t>14. Уметь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tc>
        <w:tc>
          <w:tcPr>
            <w:tcW w:w="722" w:type="pct"/>
            <w:vAlign w:val="center"/>
          </w:tcPr>
          <w:p w14:paraId="1B7C626F" w14:textId="63A30CA5" w:rsidR="00200BF3" w:rsidRPr="002525AB" w:rsidRDefault="00200BF3" w:rsidP="00200BF3">
            <w:pPr>
              <w:jc w:val="center"/>
              <w:rPr>
                <w:color w:val="000000"/>
                <w:sz w:val="18"/>
                <w:szCs w:val="18"/>
                <w:highlight w:val="yellow"/>
              </w:rPr>
            </w:pPr>
            <w:r w:rsidRPr="008E3FEA">
              <w:rPr>
                <w:color w:val="000000"/>
                <w:sz w:val="20"/>
                <w:szCs w:val="20"/>
              </w:rPr>
              <w:t>2</w:t>
            </w:r>
          </w:p>
        </w:tc>
        <w:tc>
          <w:tcPr>
            <w:tcW w:w="337" w:type="pct"/>
            <w:vAlign w:val="center"/>
          </w:tcPr>
          <w:p w14:paraId="0DD8F233" w14:textId="0128F6AE" w:rsidR="00200BF3" w:rsidRPr="00557FF3" w:rsidRDefault="00200BF3" w:rsidP="00200BF3">
            <w:pPr>
              <w:jc w:val="center"/>
              <w:rPr>
                <w:color w:val="000000"/>
                <w:sz w:val="20"/>
                <w:szCs w:val="20"/>
              </w:rPr>
            </w:pPr>
            <w:r w:rsidRPr="00C732B9">
              <w:rPr>
                <w:color w:val="000000"/>
                <w:sz w:val="20"/>
                <w:szCs w:val="20"/>
              </w:rPr>
              <w:t>57,7</w:t>
            </w:r>
          </w:p>
        </w:tc>
        <w:tc>
          <w:tcPr>
            <w:tcW w:w="449" w:type="pct"/>
            <w:vAlign w:val="center"/>
          </w:tcPr>
          <w:p w14:paraId="56D05901" w14:textId="1B8C116F" w:rsidR="00200BF3" w:rsidRPr="00557FF3" w:rsidRDefault="00200BF3" w:rsidP="00200BF3">
            <w:pPr>
              <w:jc w:val="center"/>
              <w:rPr>
                <w:color w:val="000000"/>
                <w:sz w:val="20"/>
                <w:szCs w:val="20"/>
              </w:rPr>
            </w:pPr>
            <w:r w:rsidRPr="00C732B9">
              <w:rPr>
                <w:color w:val="000000"/>
                <w:sz w:val="20"/>
                <w:szCs w:val="20"/>
              </w:rPr>
              <w:t>64,0</w:t>
            </w:r>
          </w:p>
        </w:tc>
        <w:tc>
          <w:tcPr>
            <w:tcW w:w="550" w:type="pct"/>
            <w:vAlign w:val="center"/>
          </w:tcPr>
          <w:p w14:paraId="11F36A56" w14:textId="25ED245B" w:rsidR="00200BF3" w:rsidRPr="00351DCC" w:rsidRDefault="00200BF3" w:rsidP="00200BF3">
            <w:pPr>
              <w:jc w:val="center"/>
              <w:rPr>
                <w:color w:val="000000"/>
                <w:sz w:val="20"/>
                <w:szCs w:val="20"/>
              </w:rPr>
            </w:pPr>
            <w:r>
              <w:rPr>
                <w:color w:val="000000"/>
                <w:sz w:val="22"/>
                <w:szCs w:val="22"/>
              </w:rPr>
              <w:t>56,8</w:t>
            </w:r>
          </w:p>
        </w:tc>
      </w:tr>
    </w:tbl>
    <w:p w14:paraId="23267BDF" w14:textId="77777777" w:rsidR="00CF613D" w:rsidRDefault="00CF613D" w:rsidP="00CF613D">
      <w:pPr>
        <w:spacing w:after="200" w:line="276" w:lineRule="auto"/>
        <w:sectPr w:rsidR="00CF613D" w:rsidSect="00CF613D">
          <w:pgSz w:w="11906" w:h="16838" w:code="9"/>
          <w:pgMar w:top="1134" w:right="851" w:bottom="1134" w:left="1701" w:header="709" w:footer="709" w:gutter="0"/>
          <w:cols w:space="708"/>
          <w:docGrid w:linePitch="360"/>
        </w:sectPr>
      </w:pPr>
    </w:p>
    <w:p w14:paraId="166ADECC" w14:textId="77777777" w:rsidR="00CF613D" w:rsidRPr="00EE1FBE" w:rsidRDefault="00CF613D" w:rsidP="00CF613D">
      <w:pPr>
        <w:spacing w:before="120" w:after="120"/>
        <w:jc w:val="center"/>
        <w:rPr>
          <w:b/>
          <w:bCs/>
          <w:noProof/>
          <w:sz w:val="26"/>
          <w:szCs w:val="26"/>
        </w:rPr>
      </w:pPr>
      <w:r>
        <w:rPr>
          <w:rFonts w:asciiTheme="majorHAnsi" w:eastAsiaTheme="majorEastAsia" w:hAnsiTheme="majorHAnsi" w:cstheme="majorBidi"/>
          <w:color w:val="4472C4" w:themeColor="accent1"/>
        </w:rPr>
        <w:lastRenderedPageBreak/>
        <w:t xml:space="preserve"> </w:t>
      </w:r>
      <w:bookmarkStart w:id="130" w:name="_Toc6397781"/>
      <w:r w:rsidRPr="00EE1FBE">
        <w:rPr>
          <w:b/>
          <w:bCs/>
          <w:noProof/>
          <w:sz w:val="26"/>
          <w:szCs w:val="26"/>
        </w:rPr>
        <w:t>Выполнение заданий по биологии группами учащихся (в % от числа участников)</w:t>
      </w:r>
      <w:bookmarkEnd w:id="130"/>
    </w:p>
    <w:p w14:paraId="1CF20836" w14:textId="77777777" w:rsidR="00CF613D" w:rsidRDefault="00CF613D" w:rsidP="00CF613D">
      <w:pPr>
        <w:rPr>
          <w:b/>
          <w:color w:val="000000"/>
        </w:rPr>
      </w:pPr>
    </w:p>
    <w:p w14:paraId="0C31B9C4" w14:textId="77777777" w:rsidR="00CF613D" w:rsidRDefault="00CF613D" w:rsidP="00CF613D">
      <w:pPr>
        <w:rPr>
          <w:b/>
          <w:color w:val="000000"/>
        </w:rPr>
      </w:pPr>
      <w:r>
        <w:rPr>
          <w:b/>
          <w:color w:val="000000"/>
        </w:rPr>
        <w:t>Максимальный первичный балл: 32</w:t>
      </w:r>
    </w:p>
    <w:p w14:paraId="6AB045E1" w14:textId="77777777" w:rsidR="00CF613D" w:rsidRDefault="00CF613D" w:rsidP="00CF613D">
      <w:pPr>
        <w:rPr>
          <w:b/>
        </w:rPr>
      </w:pPr>
    </w:p>
    <w:p w14:paraId="633A7486" w14:textId="77777777" w:rsidR="00CF613D" w:rsidRPr="008109F7" w:rsidRDefault="00CF613D" w:rsidP="00CF613D">
      <w:pPr>
        <w:rPr>
          <w:b/>
        </w:rPr>
      </w:pPr>
    </w:p>
    <w:tbl>
      <w:tblPr>
        <w:tblW w:w="5358" w:type="pct"/>
        <w:tblInd w:w="-459" w:type="dxa"/>
        <w:tblLayout w:type="fixed"/>
        <w:tblLook w:val="00A0" w:firstRow="1" w:lastRow="0" w:firstColumn="1" w:lastColumn="0" w:noHBand="0" w:noVBand="0"/>
      </w:tblPr>
      <w:tblGrid>
        <w:gridCol w:w="489"/>
        <w:gridCol w:w="1874"/>
        <w:gridCol w:w="832"/>
        <w:gridCol w:w="561"/>
        <w:gridCol w:w="561"/>
        <w:gridCol w:w="562"/>
        <w:gridCol w:w="562"/>
        <w:gridCol w:w="562"/>
        <w:gridCol w:w="562"/>
        <w:gridCol w:w="562"/>
        <w:gridCol w:w="562"/>
        <w:gridCol w:w="562"/>
        <w:gridCol w:w="562"/>
        <w:gridCol w:w="565"/>
        <w:gridCol w:w="565"/>
        <w:gridCol w:w="565"/>
        <w:gridCol w:w="565"/>
        <w:gridCol w:w="565"/>
        <w:gridCol w:w="565"/>
        <w:gridCol w:w="565"/>
        <w:gridCol w:w="565"/>
        <w:gridCol w:w="565"/>
        <w:gridCol w:w="565"/>
        <w:gridCol w:w="565"/>
        <w:gridCol w:w="574"/>
      </w:tblGrid>
      <w:tr w:rsidR="00903158" w:rsidRPr="00C32721" w14:paraId="2A43865E" w14:textId="77777777" w:rsidTr="00200BF3">
        <w:trPr>
          <w:trHeight w:val="20"/>
          <w:tblHeader/>
        </w:trPr>
        <w:tc>
          <w:tcPr>
            <w:tcW w:w="1024" w:type="pct"/>
            <w:gridSpan w:val="3"/>
            <w:tcBorders>
              <w:top w:val="single" w:sz="4" w:space="0" w:color="auto"/>
              <w:left w:val="single" w:sz="4" w:space="0" w:color="auto"/>
              <w:bottom w:val="single" w:sz="4" w:space="0" w:color="auto"/>
              <w:right w:val="single" w:sz="4" w:space="0" w:color="auto"/>
            </w:tcBorders>
            <w:noWrap/>
            <w:vAlign w:val="center"/>
          </w:tcPr>
          <w:p w14:paraId="708C054C" w14:textId="77777777" w:rsidR="00903158" w:rsidRPr="00C32721" w:rsidRDefault="00903158" w:rsidP="00B202B4">
            <w:pPr>
              <w:jc w:val="center"/>
              <w:rPr>
                <w:b/>
                <w:bCs/>
                <w:sz w:val="16"/>
                <w:szCs w:val="16"/>
              </w:rPr>
            </w:pPr>
            <w:r w:rsidRPr="00C32721">
              <w:rPr>
                <w:b/>
                <w:bCs/>
                <w:sz w:val="16"/>
                <w:szCs w:val="16"/>
              </w:rPr>
              <w:t>Номер задания</w:t>
            </w:r>
          </w:p>
        </w:tc>
        <w:tc>
          <w:tcPr>
            <w:tcW w:w="180" w:type="pct"/>
            <w:tcBorders>
              <w:top w:val="single" w:sz="4" w:space="0" w:color="auto"/>
              <w:left w:val="nil"/>
              <w:bottom w:val="single" w:sz="4" w:space="0" w:color="auto"/>
              <w:right w:val="single" w:sz="4" w:space="0" w:color="auto"/>
            </w:tcBorders>
            <w:vAlign w:val="center"/>
          </w:tcPr>
          <w:p w14:paraId="46B41591" w14:textId="77777777" w:rsidR="00903158" w:rsidRPr="00C32721" w:rsidRDefault="00903158" w:rsidP="00B202B4">
            <w:pPr>
              <w:jc w:val="center"/>
              <w:rPr>
                <w:b/>
                <w:bCs/>
                <w:sz w:val="16"/>
                <w:szCs w:val="16"/>
              </w:rPr>
            </w:pPr>
            <w:r w:rsidRPr="00C32721">
              <w:rPr>
                <w:b/>
                <w:bCs/>
                <w:sz w:val="16"/>
                <w:szCs w:val="16"/>
              </w:rPr>
              <w:t>1(1)</w:t>
            </w:r>
          </w:p>
        </w:tc>
        <w:tc>
          <w:tcPr>
            <w:tcW w:w="180" w:type="pct"/>
            <w:tcBorders>
              <w:top w:val="single" w:sz="4" w:space="0" w:color="auto"/>
              <w:left w:val="nil"/>
              <w:bottom w:val="single" w:sz="4" w:space="0" w:color="auto"/>
              <w:right w:val="single" w:sz="4" w:space="0" w:color="auto"/>
            </w:tcBorders>
            <w:vAlign w:val="center"/>
          </w:tcPr>
          <w:p w14:paraId="05AC3751" w14:textId="77777777" w:rsidR="00903158" w:rsidRPr="00C32721" w:rsidRDefault="00903158" w:rsidP="00B202B4">
            <w:pPr>
              <w:jc w:val="center"/>
              <w:rPr>
                <w:b/>
                <w:bCs/>
                <w:sz w:val="16"/>
                <w:szCs w:val="16"/>
              </w:rPr>
            </w:pPr>
            <w:r w:rsidRPr="00C32721">
              <w:rPr>
                <w:b/>
                <w:bCs/>
                <w:sz w:val="16"/>
                <w:szCs w:val="16"/>
              </w:rPr>
              <w:t>1(2)</w:t>
            </w:r>
          </w:p>
        </w:tc>
        <w:tc>
          <w:tcPr>
            <w:tcW w:w="180" w:type="pct"/>
            <w:tcBorders>
              <w:top w:val="single" w:sz="4" w:space="0" w:color="auto"/>
              <w:left w:val="nil"/>
              <w:bottom w:val="single" w:sz="4" w:space="0" w:color="auto"/>
              <w:right w:val="single" w:sz="4" w:space="0" w:color="auto"/>
            </w:tcBorders>
            <w:vAlign w:val="center"/>
          </w:tcPr>
          <w:p w14:paraId="3AD2D786" w14:textId="77777777" w:rsidR="00903158" w:rsidRPr="00C32721" w:rsidRDefault="00903158" w:rsidP="00B202B4">
            <w:pPr>
              <w:jc w:val="center"/>
              <w:rPr>
                <w:b/>
                <w:bCs/>
                <w:sz w:val="16"/>
                <w:szCs w:val="16"/>
              </w:rPr>
            </w:pPr>
            <w:r w:rsidRPr="00C32721">
              <w:rPr>
                <w:b/>
                <w:bCs/>
                <w:sz w:val="16"/>
                <w:szCs w:val="16"/>
              </w:rPr>
              <w:t>2(1)</w:t>
            </w:r>
          </w:p>
        </w:tc>
        <w:tc>
          <w:tcPr>
            <w:tcW w:w="180" w:type="pct"/>
            <w:tcBorders>
              <w:top w:val="single" w:sz="4" w:space="0" w:color="auto"/>
              <w:left w:val="nil"/>
              <w:bottom w:val="single" w:sz="4" w:space="0" w:color="auto"/>
              <w:right w:val="single" w:sz="4" w:space="0" w:color="auto"/>
            </w:tcBorders>
            <w:vAlign w:val="center"/>
          </w:tcPr>
          <w:p w14:paraId="45A2F2E4" w14:textId="77777777" w:rsidR="00903158" w:rsidRPr="00C32721" w:rsidRDefault="00903158" w:rsidP="00B202B4">
            <w:pPr>
              <w:jc w:val="center"/>
              <w:rPr>
                <w:b/>
                <w:bCs/>
                <w:sz w:val="16"/>
                <w:szCs w:val="16"/>
              </w:rPr>
            </w:pPr>
            <w:r w:rsidRPr="00C32721">
              <w:rPr>
                <w:b/>
                <w:bCs/>
                <w:sz w:val="16"/>
                <w:szCs w:val="16"/>
              </w:rPr>
              <w:t>2(2)</w:t>
            </w:r>
          </w:p>
        </w:tc>
        <w:tc>
          <w:tcPr>
            <w:tcW w:w="180" w:type="pct"/>
            <w:tcBorders>
              <w:top w:val="single" w:sz="4" w:space="0" w:color="auto"/>
              <w:left w:val="nil"/>
              <w:bottom w:val="single" w:sz="4" w:space="0" w:color="auto"/>
              <w:right w:val="single" w:sz="4" w:space="0" w:color="auto"/>
            </w:tcBorders>
            <w:vAlign w:val="center"/>
          </w:tcPr>
          <w:p w14:paraId="174CEC0C" w14:textId="77777777" w:rsidR="00903158" w:rsidRPr="00C32721" w:rsidRDefault="00903158" w:rsidP="00B202B4">
            <w:pPr>
              <w:jc w:val="center"/>
              <w:rPr>
                <w:b/>
                <w:bCs/>
                <w:sz w:val="16"/>
                <w:szCs w:val="16"/>
              </w:rPr>
            </w:pPr>
            <w:r w:rsidRPr="00C32721">
              <w:rPr>
                <w:b/>
                <w:bCs/>
                <w:sz w:val="16"/>
                <w:szCs w:val="16"/>
              </w:rPr>
              <w:t>2(3)</w:t>
            </w:r>
          </w:p>
        </w:tc>
        <w:tc>
          <w:tcPr>
            <w:tcW w:w="180" w:type="pct"/>
            <w:tcBorders>
              <w:top w:val="single" w:sz="4" w:space="0" w:color="auto"/>
              <w:left w:val="nil"/>
              <w:bottom w:val="single" w:sz="4" w:space="0" w:color="auto"/>
              <w:right w:val="single" w:sz="4" w:space="0" w:color="auto"/>
            </w:tcBorders>
            <w:vAlign w:val="center"/>
          </w:tcPr>
          <w:p w14:paraId="7D084C51" w14:textId="77777777" w:rsidR="00903158" w:rsidRPr="00C32721" w:rsidRDefault="00903158" w:rsidP="00B202B4">
            <w:pPr>
              <w:jc w:val="center"/>
              <w:rPr>
                <w:b/>
                <w:bCs/>
                <w:sz w:val="16"/>
                <w:szCs w:val="16"/>
              </w:rPr>
            </w:pPr>
            <w:r w:rsidRPr="00C32721">
              <w:rPr>
                <w:b/>
                <w:bCs/>
                <w:sz w:val="16"/>
                <w:szCs w:val="16"/>
              </w:rPr>
              <w:t>3</w:t>
            </w:r>
          </w:p>
        </w:tc>
        <w:tc>
          <w:tcPr>
            <w:tcW w:w="180" w:type="pct"/>
            <w:tcBorders>
              <w:top w:val="single" w:sz="4" w:space="0" w:color="auto"/>
              <w:left w:val="nil"/>
              <w:bottom w:val="single" w:sz="4" w:space="0" w:color="auto"/>
              <w:right w:val="single" w:sz="4" w:space="0" w:color="auto"/>
            </w:tcBorders>
            <w:vAlign w:val="center"/>
          </w:tcPr>
          <w:p w14:paraId="4264B5F6" w14:textId="77777777" w:rsidR="00903158" w:rsidRPr="00C32721" w:rsidRDefault="00903158" w:rsidP="00B202B4">
            <w:pPr>
              <w:jc w:val="center"/>
              <w:rPr>
                <w:b/>
                <w:bCs/>
                <w:sz w:val="16"/>
                <w:szCs w:val="16"/>
              </w:rPr>
            </w:pPr>
            <w:r w:rsidRPr="00C32721">
              <w:rPr>
                <w:b/>
                <w:bCs/>
                <w:sz w:val="16"/>
                <w:szCs w:val="16"/>
              </w:rPr>
              <w:t>4</w:t>
            </w:r>
          </w:p>
        </w:tc>
        <w:tc>
          <w:tcPr>
            <w:tcW w:w="180" w:type="pct"/>
            <w:tcBorders>
              <w:top w:val="single" w:sz="4" w:space="0" w:color="auto"/>
              <w:left w:val="nil"/>
              <w:bottom w:val="single" w:sz="4" w:space="0" w:color="auto"/>
              <w:right w:val="single" w:sz="4" w:space="0" w:color="auto"/>
            </w:tcBorders>
            <w:vAlign w:val="center"/>
          </w:tcPr>
          <w:p w14:paraId="2CA585FF" w14:textId="77777777" w:rsidR="00903158" w:rsidRPr="00C32721" w:rsidRDefault="00903158" w:rsidP="00B202B4">
            <w:pPr>
              <w:jc w:val="center"/>
              <w:rPr>
                <w:b/>
                <w:bCs/>
                <w:sz w:val="16"/>
                <w:szCs w:val="16"/>
              </w:rPr>
            </w:pPr>
            <w:r w:rsidRPr="00C32721">
              <w:rPr>
                <w:b/>
                <w:bCs/>
                <w:sz w:val="16"/>
                <w:szCs w:val="16"/>
              </w:rPr>
              <w:t>5</w:t>
            </w:r>
          </w:p>
        </w:tc>
        <w:tc>
          <w:tcPr>
            <w:tcW w:w="180" w:type="pct"/>
            <w:tcBorders>
              <w:top w:val="single" w:sz="4" w:space="0" w:color="auto"/>
              <w:left w:val="nil"/>
              <w:bottom w:val="single" w:sz="4" w:space="0" w:color="auto"/>
              <w:right w:val="single" w:sz="4" w:space="0" w:color="auto"/>
            </w:tcBorders>
            <w:vAlign w:val="center"/>
          </w:tcPr>
          <w:p w14:paraId="65124321" w14:textId="77777777" w:rsidR="00903158" w:rsidRPr="00C32721" w:rsidRDefault="00903158" w:rsidP="00B202B4">
            <w:pPr>
              <w:jc w:val="center"/>
              <w:rPr>
                <w:b/>
                <w:bCs/>
                <w:sz w:val="16"/>
                <w:szCs w:val="16"/>
              </w:rPr>
            </w:pPr>
            <w:r w:rsidRPr="00C32721">
              <w:rPr>
                <w:b/>
                <w:bCs/>
                <w:sz w:val="16"/>
                <w:szCs w:val="16"/>
              </w:rPr>
              <w:t>6(1)</w:t>
            </w:r>
          </w:p>
        </w:tc>
        <w:tc>
          <w:tcPr>
            <w:tcW w:w="180" w:type="pct"/>
            <w:tcBorders>
              <w:top w:val="single" w:sz="4" w:space="0" w:color="auto"/>
              <w:left w:val="nil"/>
              <w:bottom w:val="single" w:sz="4" w:space="0" w:color="auto"/>
              <w:right w:val="single" w:sz="4" w:space="0" w:color="auto"/>
            </w:tcBorders>
            <w:vAlign w:val="center"/>
          </w:tcPr>
          <w:p w14:paraId="08A62B5F" w14:textId="77777777" w:rsidR="00903158" w:rsidRPr="00C32721" w:rsidRDefault="00903158" w:rsidP="00B202B4">
            <w:pPr>
              <w:jc w:val="center"/>
              <w:rPr>
                <w:b/>
                <w:bCs/>
                <w:sz w:val="16"/>
                <w:szCs w:val="16"/>
              </w:rPr>
            </w:pPr>
            <w:r w:rsidRPr="00C32721">
              <w:rPr>
                <w:b/>
                <w:bCs/>
                <w:sz w:val="16"/>
                <w:szCs w:val="16"/>
              </w:rPr>
              <w:t>6(2)</w:t>
            </w:r>
          </w:p>
        </w:tc>
        <w:tc>
          <w:tcPr>
            <w:tcW w:w="181" w:type="pct"/>
            <w:tcBorders>
              <w:top w:val="single" w:sz="4" w:space="0" w:color="auto"/>
              <w:left w:val="nil"/>
              <w:bottom w:val="single" w:sz="4" w:space="0" w:color="auto"/>
              <w:right w:val="single" w:sz="4" w:space="0" w:color="auto"/>
            </w:tcBorders>
            <w:vAlign w:val="center"/>
          </w:tcPr>
          <w:p w14:paraId="69DAA1F1" w14:textId="77777777" w:rsidR="00903158" w:rsidRPr="00C32721" w:rsidRDefault="00903158" w:rsidP="00B202B4">
            <w:pPr>
              <w:jc w:val="center"/>
              <w:rPr>
                <w:b/>
                <w:bCs/>
                <w:sz w:val="16"/>
                <w:szCs w:val="16"/>
              </w:rPr>
            </w:pPr>
            <w:r w:rsidRPr="00C32721">
              <w:rPr>
                <w:b/>
                <w:bCs/>
                <w:sz w:val="16"/>
                <w:szCs w:val="16"/>
              </w:rPr>
              <w:t>7</w:t>
            </w:r>
          </w:p>
        </w:tc>
        <w:tc>
          <w:tcPr>
            <w:tcW w:w="181" w:type="pct"/>
            <w:tcBorders>
              <w:top w:val="single" w:sz="4" w:space="0" w:color="auto"/>
              <w:left w:val="nil"/>
              <w:bottom w:val="single" w:sz="4" w:space="0" w:color="auto"/>
              <w:right w:val="single" w:sz="4" w:space="0" w:color="auto"/>
            </w:tcBorders>
            <w:vAlign w:val="center"/>
          </w:tcPr>
          <w:p w14:paraId="038390DE" w14:textId="77777777" w:rsidR="00903158" w:rsidRPr="00C32721" w:rsidRDefault="00903158" w:rsidP="00B202B4">
            <w:pPr>
              <w:jc w:val="center"/>
              <w:rPr>
                <w:b/>
                <w:bCs/>
                <w:sz w:val="16"/>
                <w:szCs w:val="16"/>
              </w:rPr>
            </w:pPr>
            <w:r w:rsidRPr="00C32721">
              <w:rPr>
                <w:b/>
                <w:bCs/>
                <w:sz w:val="16"/>
                <w:szCs w:val="16"/>
              </w:rPr>
              <w:t>8</w:t>
            </w:r>
          </w:p>
        </w:tc>
        <w:tc>
          <w:tcPr>
            <w:tcW w:w="181" w:type="pct"/>
            <w:tcBorders>
              <w:top w:val="single" w:sz="4" w:space="0" w:color="auto"/>
              <w:left w:val="nil"/>
              <w:bottom w:val="single" w:sz="4" w:space="0" w:color="auto"/>
              <w:right w:val="single" w:sz="4" w:space="0" w:color="auto"/>
            </w:tcBorders>
            <w:vAlign w:val="center"/>
          </w:tcPr>
          <w:p w14:paraId="695940DB" w14:textId="77777777" w:rsidR="00903158" w:rsidRPr="00C32721" w:rsidRDefault="00903158" w:rsidP="00B202B4">
            <w:pPr>
              <w:jc w:val="center"/>
              <w:rPr>
                <w:b/>
                <w:bCs/>
                <w:sz w:val="16"/>
                <w:szCs w:val="16"/>
              </w:rPr>
            </w:pPr>
            <w:r w:rsidRPr="00C32721">
              <w:rPr>
                <w:b/>
                <w:bCs/>
                <w:sz w:val="16"/>
                <w:szCs w:val="16"/>
              </w:rPr>
              <w:t>9</w:t>
            </w:r>
          </w:p>
        </w:tc>
        <w:tc>
          <w:tcPr>
            <w:tcW w:w="181" w:type="pct"/>
            <w:tcBorders>
              <w:top w:val="single" w:sz="4" w:space="0" w:color="auto"/>
              <w:left w:val="nil"/>
              <w:bottom w:val="single" w:sz="4" w:space="0" w:color="auto"/>
              <w:right w:val="single" w:sz="4" w:space="0" w:color="auto"/>
            </w:tcBorders>
            <w:vAlign w:val="center"/>
          </w:tcPr>
          <w:p w14:paraId="2019F1D8" w14:textId="77777777" w:rsidR="00903158" w:rsidRPr="00C32721" w:rsidRDefault="00903158" w:rsidP="00B202B4">
            <w:pPr>
              <w:jc w:val="center"/>
              <w:rPr>
                <w:b/>
                <w:bCs/>
                <w:sz w:val="16"/>
                <w:szCs w:val="16"/>
              </w:rPr>
            </w:pPr>
            <w:r w:rsidRPr="00C32721">
              <w:rPr>
                <w:b/>
                <w:bCs/>
                <w:sz w:val="16"/>
                <w:szCs w:val="16"/>
              </w:rPr>
              <w:t>10(1)</w:t>
            </w:r>
          </w:p>
        </w:tc>
        <w:tc>
          <w:tcPr>
            <w:tcW w:w="181" w:type="pct"/>
            <w:tcBorders>
              <w:top w:val="single" w:sz="4" w:space="0" w:color="auto"/>
              <w:left w:val="nil"/>
              <w:bottom w:val="single" w:sz="4" w:space="0" w:color="auto"/>
              <w:right w:val="single" w:sz="4" w:space="0" w:color="auto"/>
            </w:tcBorders>
            <w:vAlign w:val="center"/>
          </w:tcPr>
          <w:p w14:paraId="1E5FAE9B" w14:textId="77777777" w:rsidR="00903158" w:rsidRPr="00C32721" w:rsidRDefault="00903158" w:rsidP="00B202B4">
            <w:pPr>
              <w:jc w:val="center"/>
              <w:rPr>
                <w:b/>
                <w:bCs/>
                <w:sz w:val="16"/>
                <w:szCs w:val="16"/>
              </w:rPr>
            </w:pPr>
            <w:r w:rsidRPr="00C32721">
              <w:rPr>
                <w:b/>
                <w:bCs/>
                <w:sz w:val="16"/>
                <w:szCs w:val="16"/>
              </w:rPr>
              <w:t>10(2)</w:t>
            </w:r>
          </w:p>
        </w:tc>
        <w:tc>
          <w:tcPr>
            <w:tcW w:w="181" w:type="pct"/>
            <w:tcBorders>
              <w:top w:val="single" w:sz="4" w:space="0" w:color="auto"/>
              <w:left w:val="nil"/>
              <w:bottom w:val="single" w:sz="4" w:space="0" w:color="auto"/>
              <w:right w:val="single" w:sz="4" w:space="0" w:color="auto"/>
            </w:tcBorders>
            <w:vAlign w:val="center"/>
          </w:tcPr>
          <w:p w14:paraId="57BA408E" w14:textId="77777777" w:rsidR="00903158" w:rsidRPr="00C32721" w:rsidRDefault="00903158" w:rsidP="00B202B4">
            <w:pPr>
              <w:jc w:val="center"/>
              <w:rPr>
                <w:b/>
                <w:bCs/>
                <w:sz w:val="16"/>
                <w:szCs w:val="16"/>
              </w:rPr>
            </w:pPr>
            <w:r w:rsidRPr="00C32721">
              <w:rPr>
                <w:b/>
                <w:bCs/>
                <w:sz w:val="16"/>
                <w:szCs w:val="16"/>
              </w:rPr>
              <w:t>11(1)</w:t>
            </w:r>
          </w:p>
        </w:tc>
        <w:tc>
          <w:tcPr>
            <w:tcW w:w="181" w:type="pct"/>
            <w:tcBorders>
              <w:top w:val="single" w:sz="4" w:space="0" w:color="auto"/>
              <w:left w:val="nil"/>
              <w:bottom w:val="single" w:sz="4" w:space="0" w:color="auto"/>
              <w:right w:val="single" w:sz="4" w:space="0" w:color="auto"/>
            </w:tcBorders>
            <w:vAlign w:val="center"/>
          </w:tcPr>
          <w:p w14:paraId="1F4B7608" w14:textId="77777777" w:rsidR="00903158" w:rsidRPr="00C32721" w:rsidRDefault="00903158" w:rsidP="00B202B4">
            <w:pPr>
              <w:jc w:val="center"/>
              <w:rPr>
                <w:b/>
                <w:bCs/>
                <w:sz w:val="16"/>
                <w:szCs w:val="16"/>
              </w:rPr>
            </w:pPr>
            <w:r w:rsidRPr="00C32721">
              <w:rPr>
                <w:b/>
                <w:bCs/>
                <w:sz w:val="16"/>
                <w:szCs w:val="16"/>
              </w:rPr>
              <w:t>11(2)</w:t>
            </w:r>
          </w:p>
        </w:tc>
        <w:tc>
          <w:tcPr>
            <w:tcW w:w="181" w:type="pct"/>
            <w:tcBorders>
              <w:top w:val="single" w:sz="4" w:space="0" w:color="auto"/>
              <w:left w:val="nil"/>
              <w:bottom w:val="single" w:sz="4" w:space="0" w:color="auto"/>
              <w:right w:val="single" w:sz="4" w:space="0" w:color="auto"/>
            </w:tcBorders>
            <w:vAlign w:val="center"/>
          </w:tcPr>
          <w:p w14:paraId="2CFBE0B5" w14:textId="77777777" w:rsidR="00903158" w:rsidRPr="00C32721" w:rsidRDefault="00903158" w:rsidP="00B202B4">
            <w:pPr>
              <w:jc w:val="center"/>
              <w:rPr>
                <w:b/>
                <w:bCs/>
                <w:sz w:val="16"/>
                <w:szCs w:val="16"/>
              </w:rPr>
            </w:pPr>
            <w:r w:rsidRPr="00C32721">
              <w:rPr>
                <w:b/>
                <w:bCs/>
                <w:sz w:val="16"/>
                <w:szCs w:val="16"/>
              </w:rPr>
              <w:t>12(1)</w:t>
            </w:r>
          </w:p>
        </w:tc>
        <w:tc>
          <w:tcPr>
            <w:tcW w:w="181" w:type="pct"/>
            <w:tcBorders>
              <w:top w:val="single" w:sz="4" w:space="0" w:color="auto"/>
              <w:left w:val="nil"/>
              <w:bottom w:val="single" w:sz="4" w:space="0" w:color="auto"/>
              <w:right w:val="single" w:sz="4" w:space="0" w:color="auto"/>
            </w:tcBorders>
            <w:vAlign w:val="center"/>
          </w:tcPr>
          <w:p w14:paraId="55E84463" w14:textId="77777777" w:rsidR="00903158" w:rsidRPr="00C32721" w:rsidRDefault="00903158" w:rsidP="00B202B4">
            <w:pPr>
              <w:jc w:val="center"/>
              <w:rPr>
                <w:b/>
                <w:bCs/>
                <w:sz w:val="16"/>
                <w:szCs w:val="16"/>
              </w:rPr>
            </w:pPr>
            <w:r w:rsidRPr="00C32721">
              <w:rPr>
                <w:b/>
                <w:bCs/>
                <w:sz w:val="16"/>
                <w:szCs w:val="16"/>
              </w:rPr>
              <w:t>12(2)</w:t>
            </w:r>
          </w:p>
        </w:tc>
        <w:tc>
          <w:tcPr>
            <w:tcW w:w="181" w:type="pct"/>
            <w:tcBorders>
              <w:top w:val="single" w:sz="4" w:space="0" w:color="auto"/>
              <w:left w:val="nil"/>
              <w:bottom w:val="single" w:sz="4" w:space="0" w:color="auto"/>
              <w:right w:val="single" w:sz="4" w:space="0" w:color="auto"/>
            </w:tcBorders>
            <w:vAlign w:val="center"/>
          </w:tcPr>
          <w:p w14:paraId="4A94727D" w14:textId="77777777" w:rsidR="00903158" w:rsidRPr="00C32721" w:rsidRDefault="00903158" w:rsidP="00B202B4">
            <w:pPr>
              <w:jc w:val="center"/>
              <w:rPr>
                <w:b/>
                <w:bCs/>
                <w:sz w:val="16"/>
                <w:szCs w:val="16"/>
              </w:rPr>
            </w:pPr>
            <w:r w:rsidRPr="00C32721">
              <w:rPr>
                <w:b/>
                <w:bCs/>
                <w:sz w:val="16"/>
                <w:szCs w:val="16"/>
              </w:rPr>
              <w:t>12(3)</w:t>
            </w:r>
          </w:p>
        </w:tc>
        <w:tc>
          <w:tcPr>
            <w:tcW w:w="181" w:type="pct"/>
            <w:tcBorders>
              <w:top w:val="single" w:sz="4" w:space="0" w:color="auto"/>
              <w:left w:val="nil"/>
              <w:bottom w:val="single" w:sz="4" w:space="0" w:color="auto"/>
              <w:right w:val="single" w:sz="4" w:space="0" w:color="auto"/>
            </w:tcBorders>
            <w:vAlign w:val="center"/>
          </w:tcPr>
          <w:p w14:paraId="3BF90E29" w14:textId="77777777" w:rsidR="00903158" w:rsidRPr="00C32721" w:rsidRDefault="00903158" w:rsidP="00B202B4">
            <w:pPr>
              <w:jc w:val="center"/>
              <w:rPr>
                <w:b/>
                <w:bCs/>
                <w:sz w:val="16"/>
                <w:szCs w:val="16"/>
              </w:rPr>
            </w:pPr>
            <w:r w:rsidRPr="00C32721">
              <w:rPr>
                <w:b/>
                <w:bCs/>
                <w:sz w:val="16"/>
                <w:szCs w:val="16"/>
              </w:rPr>
              <w:t>13</w:t>
            </w:r>
          </w:p>
        </w:tc>
        <w:tc>
          <w:tcPr>
            <w:tcW w:w="184" w:type="pct"/>
            <w:tcBorders>
              <w:top w:val="single" w:sz="4" w:space="0" w:color="auto"/>
              <w:left w:val="nil"/>
              <w:bottom w:val="single" w:sz="4" w:space="0" w:color="auto"/>
              <w:right w:val="single" w:sz="4" w:space="0" w:color="auto"/>
            </w:tcBorders>
            <w:vAlign w:val="center"/>
          </w:tcPr>
          <w:p w14:paraId="5CA1122F" w14:textId="77777777" w:rsidR="00903158" w:rsidRPr="00C32721" w:rsidRDefault="00903158" w:rsidP="00B202B4">
            <w:pPr>
              <w:jc w:val="center"/>
              <w:rPr>
                <w:b/>
                <w:bCs/>
                <w:sz w:val="16"/>
                <w:szCs w:val="16"/>
              </w:rPr>
            </w:pPr>
            <w:r w:rsidRPr="00C32721">
              <w:rPr>
                <w:b/>
                <w:bCs/>
                <w:sz w:val="16"/>
                <w:szCs w:val="16"/>
              </w:rPr>
              <w:t>14</w:t>
            </w:r>
          </w:p>
        </w:tc>
      </w:tr>
      <w:tr w:rsidR="00903158" w:rsidRPr="00C32721" w14:paraId="0693A46A" w14:textId="77777777" w:rsidTr="00200BF3">
        <w:trPr>
          <w:trHeight w:val="20"/>
          <w:tblHeader/>
        </w:trPr>
        <w:tc>
          <w:tcPr>
            <w:tcW w:w="1024" w:type="pct"/>
            <w:gridSpan w:val="3"/>
            <w:tcBorders>
              <w:top w:val="single" w:sz="4" w:space="0" w:color="auto"/>
              <w:left w:val="single" w:sz="4" w:space="0" w:color="auto"/>
              <w:bottom w:val="single" w:sz="4" w:space="0" w:color="auto"/>
              <w:right w:val="single" w:sz="4" w:space="0" w:color="auto"/>
            </w:tcBorders>
            <w:noWrap/>
            <w:vAlign w:val="center"/>
          </w:tcPr>
          <w:p w14:paraId="7B869033" w14:textId="77777777" w:rsidR="00903158" w:rsidRPr="00C32721" w:rsidRDefault="00903158" w:rsidP="00B202B4">
            <w:pPr>
              <w:jc w:val="center"/>
              <w:rPr>
                <w:b/>
                <w:bCs/>
                <w:sz w:val="16"/>
                <w:szCs w:val="16"/>
              </w:rPr>
            </w:pPr>
            <w:r w:rsidRPr="00C32721">
              <w:rPr>
                <w:b/>
                <w:bCs/>
                <w:sz w:val="16"/>
                <w:szCs w:val="16"/>
              </w:rPr>
              <w:t>Максимальный балл</w:t>
            </w:r>
          </w:p>
        </w:tc>
        <w:tc>
          <w:tcPr>
            <w:tcW w:w="180" w:type="pct"/>
            <w:tcBorders>
              <w:top w:val="nil"/>
              <w:left w:val="nil"/>
              <w:bottom w:val="single" w:sz="4" w:space="0" w:color="auto"/>
              <w:right w:val="single" w:sz="4" w:space="0" w:color="auto"/>
            </w:tcBorders>
            <w:vAlign w:val="center"/>
          </w:tcPr>
          <w:p w14:paraId="7456DC60" w14:textId="77777777" w:rsidR="00903158" w:rsidRPr="00C32721" w:rsidRDefault="00903158" w:rsidP="00B202B4">
            <w:pPr>
              <w:jc w:val="center"/>
              <w:rPr>
                <w:b/>
                <w:bCs/>
                <w:sz w:val="16"/>
                <w:szCs w:val="16"/>
              </w:rPr>
            </w:pPr>
            <w:r w:rsidRPr="00C32721">
              <w:rPr>
                <w:b/>
                <w:bCs/>
                <w:sz w:val="16"/>
                <w:szCs w:val="16"/>
              </w:rPr>
              <w:t>1</w:t>
            </w:r>
          </w:p>
        </w:tc>
        <w:tc>
          <w:tcPr>
            <w:tcW w:w="180" w:type="pct"/>
            <w:tcBorders>
              <w:top w:val="nil"/>
              <w:left w:val="nil"/>
              <w:bottom w:val="single" w:sz="4" w:space="0" w:color="auto"/>
              <w:right w:val="single" w:sz="4" w:space="0" w:color="auto"/>
            </w:tcBorders>
            <w:vAlign w:val="center"/>
          </w:tcPr>
          <w:p w14:paraId="435145C9" w14:textId="77777777" w:rsidR="00903158" w:rsidRPr="00C32721" w:rsidRDefault="00903158" w:rsidP="00B202B4">
            <w:pPr>
              <w:jc w:val="center"/>
              <w:rPr>
                <w:b/>
                <w:bCs/>
                <w:sz w:val="16"/>
                <w:szCs w:val="16"/>
              </w:rPr>
            </w:pPr>
            <w:r w:rsidRPr="00C32721">
              <w:rPr>
                <w:b/>
                <w:bCs/>
                <w:sz w:val="16"/>
                <w:szCs w:val="16"/>
              </w:rPr>
              <w:t>1</w:t>
            </w:r>
          </w:p>
        </w:tc>
        <w:tc>
          <w:tcPr>
            <w:tcW w:w="180" w:type="pct"/>
            <w:tcBorders>
              <w:top w:val="nil"/>
              <w:left w:val="nil"/>
              <w:bottom w:val="single" w:sz="4" w:space="0" w:color="auto"/>
              <w:right w:val="single" w:sz="4" w:space="0" w:color="auto"/>
            </w:tcBorders>
            <w:vAlign w:val="center"/>
          </w:tcPr>
          <w:p w14:paraId="1FEF140D" w14:textId="77777777" w:rsidR="00903158" w:rsidRPr="00C32721" w:rsidRDefault="00903158" w:rsidP="00B202B4">
            <w:pPr>
              <w:jc w:val="center"/>
              <w:rPr>
                <w:b/>
                <w:bCs/>
                <w:sz w:val="16"/>
                <w:szCs w:val="16"/>
              </w:rPr>
            </w:pPr>
            <w:r w:rsidRPr="00C32721">
              <w:rPr>
                <w:b/>
                <w:bCs/>
                <w:sz w:val="16"/>
                <w:szCs w:val="16"/>
              </w:rPr>
              <w:t>2</w:t>
            </w:r>
          </w:p>
        </w:tc>
        <w:tc>
          <w:tcPr>
            <w:tcW w:w="180" w:type="pct"/>
            <w:tcBorders>
              <w:top w:val="nil"/>
              <w:left w:val="nil"/>
              <w:bottom w:val="single" w:sz="4" w:space="0" w:color="auto"/>
              <w:right w:val="single" w:sz="4" w:space="0" w:color="auto"/>
            </w:tcBorders>
            <w:vAlign w:val="center"/>
          </w:tcPr>
          <w:p w14:paraId="31E0FD02" w14:textId="77777777" w:rsidR="00903158" w:rsidRPr="00C32721" w:rsidRDefault="00903158" w:rsidP="00B202B4">
            <w:pPr>
              <w:jc w:val="center"/>
              <w:rPr>
                <w:b/>
                <w:bCs/>
                <w:sz w:val="16"/>
                <w:szCs w:val="16"/>
              </w:rPr>
            </w:pPr>
            <w:r w:rsidRPr="00C32721">
              <w:rPr>
                <w:b/>
                <w:bCs/>
                <w:sz w:val="16"/>
                <w:szCs w:val="16"/>
              </w:rPr>
              <w:t>2</w:t>
            </w:r>
          </w:p>
        </w:tc>
        <w:tc>
          <w:tcPr>
            <w:tcW w:w="180" w:type="pct"/>
            <w:tcBorders>
              <w:top w:val="nil"/>
              <w:left w:val="nil"/>
              <w:bottom w:val="single" w:sz="4" w:space="0" w:color="auto"/>
              <w:right w:val="single" w:sz="4" w:space="0" w:color="auto"/>
            </w:tcBorders>
            <w:vAlign w:val="center"/>
          </w:tcPr>
          <w:p w14:paraId="1F56F7BE" w14:textId="77777777" w:rsidR="00903158" w:rsidRPr="00C32721" w:rsidRDefault="00903158" w:rsidP="00B202B4">
            <w:pPr>
              <w:jc w:val="center"/>
              <w:rPr>
                <w:b/>
                <w:bCs/>
                <w:sz w:val="16"/>
                <w:szCs w:val="16"/>
              </w:rPr>
            </w:pPr>
            <w:r w:rsidRPr="00C32721">
              <w:rPr>
                <w:b/>
                <w:bCs/>
                <w:sz w:val="16"/>
                <w:szCs w:val="16"/>
              </w:rPr>
              <w:t>2</w:t>
            </w:r>
          </w:p>
        </w:tc>
        <w:tc>
          <w:tcPr>
            <w:tcW w:w="180" w:type="pct"/>
            <w:tcBorders>
              <w:top w:val="nil"/>
              <w:left w:val="nil"/>
              <w:bottom w:val="single" w:sz="4" w:space="0" w:color="auto"/>
              <w:right w:val="single" w:sz="4" w:space="0" w:color="auto"/>
            </w:tcBorders>
            <w:vAlign w:val="center"/>
          </w:tcPr>
          <w:p w14:paraId="666AE879" w14:textId="77777777" w:rsidR="00903158" w:rsidRPr="00C32721" w:rsidRDefault="00903158" w:rsidP="00B202B4">
            <w:pPr>
              <w:jc w:val="center"/>
              <w:rPr>
                <w:b/>
                <w:bCs/>
                <w:sz w:val="16"/>
                <w:szCs w:val="16"/>
              </w:rPr>
            </w:pPr>
            <w:r w:rsidRPr="00C32721">
              <w:rPr>
                <w:b/>
                <w:bCs/>
                <w:sz w:val="16"/>
                <w:szCs w:val="16"/>
              </w:rPr>
              <w:t>1</w:t>
            </w:r>
          </w:p>
        </w:tc>
        <w:tc>
          <w:tcPr>
            <w:tcW w:w="180" w:type="pct"/>
            <w:tcBorders>
              <w:top w:val="nil"/>
              <w:left w:val="nil"/>
              <w:bottom w:val="single" w:sz="4" w:space="0" w:color="auto"/>
              <w:right w:val="single" w:sz="4" w:space="0" w:color="auto"/>
            </w:tcBorders>
            <w:vAlign w:val="center"/>
          </w:tcPr>
          <w:p w14:paraId="2E65497E" w14:textId="77777777" w:rsidR="00903158" w:rsidRPr="00C32721" w:rsidRDefault="00903158" w:rsidP="00B202B4">
            <w:pPr>
              <w:jc w:val="center"/>
              <w:rPr>
                <w:b/>
                <w:bCs/>
                <w:sz w:val="16"/>
                <w:szCs w:val="16"/>
              </w:rPr>
            </w:pPr>
            <w:r w:rsidRPr="00C32721">
              <w:rPr>
                <w:b/>
                <w:bCs/>
                <w:sz w:val="16"/>
                <w:szCs w:val="16"/>
              </w:rPr>
              <w:t>1</w:t>
            </w:r>
          </w:p>
        </w:tc>
        <w:tc>
          <w:tcPr>
            <w:tcW w:w="180" w:type="pct"/>
            <w:tcBorders>
              <w:top w:val="nil"/>
              <w:left w:val="nil"/>
              <w:bottom w:val="single" w:sz="4" w:space="0" w:color="auto"/>
              <w:right w:val="single" w:sz="4" w:space="0" w:color="auto"/>
            </w:tcBorders>
            <w:vAlign w:val="center"/>
          </w:tcPr>
          <w:p w14:paraId="7EC130F3" w14:textId="77777777" w:rsidR="00903158" w:rsidRPr="00C32721" w:rsidRDefault="00903158" w:rsidP="00B202B4">
            <w:pPr>
              <w:jc w:val="center"/>
              <w:rPr>
                <w:b/>
                <w:bCs/>
                <w:sz w:val="16"/>
                <w:szCs w:val="16"/>
              </w:rPr>
            </w:pPr>
            <w:r w:rsidRPr="00C32721">
              <w:rPr>
                <w:b/>
                <w:bCs/>
                <w:sz w:val="16"/>
                <w:szCs w:val="16"/>
              </w:rPr>
              <w:t>2</w:t>
            </w:r>
          </w:p>
        </w:tc>
        <w:tc>
          <w:tcPr>
            <w:tcW w:w="180" w:type="pct"/>
            <w:tcBorders>
              <w:top w:val="nil"/>
              <w:left w:val="nil"/>
              <w:bottom w:val="single" w:sz="4" w:space="0" w:color="auto"/>
              <w:right w:val="single" w:sz="4" w:space="0" w:color="auto"/>
            </w:tcBorders>
            <w:vAlign w:val="center"/>
          </w:tcPr>
          <w:p w14:paraId="547FD3BC" w14:textId="77777777" w:rsidR="00903158" w:rsidRPr="00C32721" w:rsidRDefault="00903158" w:rsidP="00B202B4">
            <w:pPr>
              <w:jc w:val="center"/>
              <w:rPr>
                <w:b/>
                <w:bCs/>
                <w:sz w:val="16"/>
                <w:szCs w:val="16"/>
              </w:rPr>
            </w:pPr>
            <w:r w:rsidRPr="00C32721">
              <w:rPr>
                <w:b/>
                <w:bCs/>
                <w:sz w:val="16"/>
                <w:szCs w:val="16"/>
              </w:rPr>
              <w:t>1</w:t>
            </w:r>
          </w:p>
        </w:tc>
        <w:tc>
          <w:tcPr>
            <w:tcW w:w="180" w:type="pct"/>
            <w:tcBorders>
              <w:top w:val="nil"/>
              <w:left w:val="nil"/>
              <w:bottom w:val="single" w:sz="4" w:space="0" w:color="auto"/>
              <w:right w:val="single" w:sz="4" w:space="0" w:color="auto"/>
            </w:tcBorders>
            <w:vAlign w:val="center"/>
          </w:tcPr>
          <w:p w14:paraId="46EABE12" w14:textId="77777777" w:rsidR="00903158" w:rsidRPr="00C32721" w:rsidRDefault="00903158" w:rsidP="00B202B4">
            <w:pPr>
              <w:jc w:val="center"/>
              <w:rPr>
                <w:b/>
                <w:bCs/>
                <w:sz w:val="16"/>
                <w:szCs w:val="16"/>
              </w:rPr>
            </w:pPr>
            <w:r w:rsidRPr="00C32721">
              <w:rPr>
                <w:b/>
                <w:bCs/>
                <w:sz w:val="16"/>
                <w:szCs w:val="16"/>
              </w:rPr>
              <w:t>1</w:t>
            </w:r>
          </w:p>
        </w:tc>
        <w:tc>
          <w:tcPr>
            <w:tcW w:w="181" w:type="pct"/>
            <w:tcBorders>
              <w:top w:val="nil"/>
              <w:left w:val="nil"/>
              <w:bottom w:val="single" w:sz="4" w:space="0" w:color="auto"/>
              <w:right w:val="single" w:sz="4" w:space="0" w:color="auto"/>
            </w:tcBorders>
            <w:vAlign w:val="center"/>
          </w:tcPr>
          <w:p w14:paraId="368A8C29" w14:textId="77777777" w:rsidR="00903158" w:rsidRPr="00C32721" w:rsidRDefault="00903158" w:rsidP="00B202B4">
            <w:pPr>
              <w:jc w:val="center"/>
              <w:rPr>
                <w:b/>
                <w:bCs/>
                <w:sz w:val="16"/>
                <w:szCs w:val="16"/>
              </w:rPr>
            </w:pPr>
            <w:r w:rsidRPr="00C32721">
              <w:rPr>
                <w:b/>
                <w:bCs/>
                <w:sz w:val="16"/>
                <w:szCs w:val="16"/>
              </w:rPr>
              <w:t>2</w:t>
            </w:r>
          </w:p>
        </w:tc>
        <w:tc>
          <w:tcPr>
            <w:tcW w:w="181" w:type="pct"/>
            <w:tcBorders>
              <w:top w:val="nil"/>
              <w:left w:val="nil"/>
              <w:bottom w:val="single" w:sz="4" w:space="0" w:color="auto"/>
              <w:right w:val="single" w:sz="4" w:space="0" w:color="auto"/>
            </w:tcBorders>
            <w:vAlign w:val="center"/>
          </w:tcPr>
          <w:p w14:paraId="7C2FCFA4" w14:textId="77777777" w:rsidR="00903158" w:rsidRPr="00C32721" w:rsidRDefault="00903158" w:rsidP="00B202B4">
            <w:pPr>
              <w:jc w:val="center"/>
              <w:rPr>
                <w:b/>
                <w:bCs/>
                <w:sz w:val="16"/>
                <w:szCs w:val="16"/>
              </w:rPr>
            </w:pPr>
            <w:r w:rsidRPr="00C32721">
              <w:rPr>
                <w:b/>
                <w:bCs/>
                <w:sz w:val="16"/>
                <w:szCs w:val="16"/>
              </w:rPr>
              <w:t>1</w:t>
            </w:r>
          </w:p>
        </w:tc>
        <w:tc>
          <w:tcPr>
            <w:tcW w:w="181" w:type="pct"/>
            <w:tcBorders>
              <w:top w:val="nil"/>
              <w:left w:val="nil"/>
              <w:bottom w:val="single" w:sz="4" w:space="0" w:color="auto"/>
              <w:right w:val="single" w:sz="4" w:space="0" w:color="auto"/>
            </w:tcBorders>
            <w:vAlign w:val="center"/>
          </w:tcPr>
          <w:p w14:paraId="513DC31C" w14:textId="77777777" w:rsidR="00903158" w:rsidRPr="00C32721" w:rsidRDefault="00903158" w:rsidP="00B202B4">
            <w:pPr>
              <w:jc w:val="center"/>
              <w:rPr>
                <w:b/>
                <w:bCs/>
                <w:sz w:val="16"/>
                <w:szCs w:val="16"/>
              </w:rPr>
            </w:pPr>
            <w:r w:rsidRPr="00C32721">
              <w:rPr>
                <w:b/>
                <w:bCs/>
                <w:sz w:val="16"/>
                <w:szCs w:val="16"/>
              </w:rPr>
              <w:t>2</w:t>
            </w:r>
          </w:p>
        </w:tc>
        <w:tc>
          <w:tcPr>
            <w:tcW w:w="181" w:type="pct"/>
            <w:tcBorders>
              <w:top w:val="nil"/>
              <w:left w:val="nil"/>
              <w:bottom w:val="single" w:sz="4" w:space="0" w:color="auto"/>
              <w:right w:val="single" w:sz="4" w:space="0" w:color="auto"/>
            </w:tcBorders>
            <w:vAlign w:val="center"/>
          </w:tcPr>
          <w:p w14:paraId="4972DED1" w14:textId="77777777" w:rsidR="00903158" w:rsidRPr="00C32721" w:rsidRDefault="00903158" w:rsidP="00B202B4">
            <w:pPr>
              <w:jc w:val="center"/>
              <w:rPr>
                <w:b/>
                <w:bCs/>
                <w:sz w:val="16"/>
                <w:szCs w:val="16"/>
              </w:rPr>
            </w:pPr>
            <w:r w:rsidRPr="00C32721">
              <w:rPr>
                <w:b/>
                <w:bCs/>
                <w:sz w:val="16"/>
                <w:szCs w:val="16"/>
              </w:rPr>
              <w:t>1</w:t>
            </w:r>
          </w:p>
        </w:tc>
        <w:tc>
          <w:tcPr>
            <w:tcW w:w="181" w:type="pct"/>
            <w:tcBorders>
              <w:top w:val="nil"/>
              <w:left w:val="nil"/>
              <w:bottom w:val="single" w:sz="4" w:space="0" w:color="auto"/>
              <w:right w:val="single" w:sz="4" w:space="0" w:color="auto"/>
            </w:tcBorders>
            <w:vAlign w:val="center"/>
          </w:tcPr>
          <w:p w14:paraId="56DAC301" w14:textId="77777777" w:rsidR="00903158" w:rsidRPr="00C32721" w:rsidRDefault="00903158" w:rsidP="00B202B4">
            <w:pPr>
              <w:jc w:val="center"/>
              <w:rPr>
                <w:b/>
                <w:bCs/>
                <w:sz w:val="16"/>
                <w:szCs w:val="16"/>
              </w:rPr>
            </w:pPr>
            <w:r w:rsidRPr="00C32721">
              <w:rPr>
                <w:b/>
                <w:bCs/>
                <w:sz w:val="16"/>
                <w:szCs w:val="16"/>
              </w:rPr>
              <w:t>1</w:t>
            </w:r>
          </w:p>
        </w:tc>
        <w:tc>
          <w:tcPr>
            <w:tcW w:w="181" w:type="pct"/>
            <w:tcBorders>
              <w:top w:val="nil"/>
              <w:left w:val="nil"/>
              <w:bottom w:val="single" w:sz="4" w:space="0" w:color="auto"/>
              <w:right w:val="single" w:sz="4" w:space="0" w:color="auto"/>
            </w:tcBorders>
            <w:vAlign w:val="center"/>
          </w:tcPr>
          <w:p w14:paraId="2177D75B" w14:textId="77777777" w:rsidR="00903158" w:rsidRPr="00C32721" w:rsidRDefault="00903158" w:rsidP="00B202B4">
            <w:pPr>
              <w:jc w:val="center"/>
              <w:rPr>
                <w:b/>
                <w:bCs/>
                <w:sz w:val="16"/>
                <w:szCs w:val="16"/>
              </w:rPr>
            </w:pPr>
            <w:r w:rsidRPr="00C32721">
              <w:rPr>
                <w:b/>
                <w:bCs/>
                <w:sz w:val="16"/>
                <w:szCs w:val="16"/>
              </w:rPr>
              <w:t>1</w:t>
            </w:r>
          </w:p>
        </w:tc>
        <w:tc>
          <w:tcPr>
            <w:tcW w:w="181" w:type="pct"/>
            <w:tcBorders>
              <w:top w:val="nil"/>
              <w:left w:val="nil"/>
              <w:bottom w:val="single" w:sz="4" w:space="0" w:color="auto"/>
              <w:right w:val="single" w:sz="4" w:space="0" w:color="auto"/>
            </w:tcBorders>
            <w:vAlign w:val="center"/>
          </w:tcPr>
          <w:p w14:paraId="0D8D774F" w14:textId="77777777" w:rsidR="00903158" w:rsidRPr="00C32721" w:rsidRDefault="00903158" w:rsidP="00B202B4">
            <w:pPr>
              <w:jc w:val="center"/>
              <w:rPr>
                <w:b/>
                <w:bCs/>
                <w:sz w:val="16"/>
                <w:szCs w:val="16"/>
              </w:rPr>
            </w:pPr>
            <w:r w:rsidRPr="00C32721">
              <w:rPr>
                <w:b/>
                <w:bCs/>
                <w:sz w:val="16"/>
                <w:szCs w:val="16"/>
              </w:rPr>
              <w:t>2</w:t>
            </w:r>
          </w:p>
        </w:tc>
        <w:tc>
          <w:tcPr>
            <w:tcW w:w="181" w:type="pct"/>
            <w:tcBorders>
              <w:top w:val="nil"/>
              <w:left w:val="nil"/>
              <w:bottom w:val="single" w:sz="4" w:space="0" w:color="auto"/>
              <w:right w:val="single" w:sz="4" w:space="0" w:color="auto"/>
            </w:tcBorders>
            <w:vAlign w:val="center"/>
          </w:tcPr>
          <w:p w14:paraId="0726BC7D" w14:textId="77777777" w:rsidR="00903158" w:rsidRPr="00C32721" w:rsidRDefault="00903158" w:rsidP="00B202B4">
            <w:pPr>
              <w:jc w:val="center"/>
              <w:rPr>
                <w:b/>
                <w:bCs/>
                <w:sz w:val="16"/>
                <w:szCs w:val="16"/>
              </w:rPr>
            </w:pPr>
            <w:r w:rsidRPr="00C32721">
              <w:rPr>
                <w:b/>
                <w:bCs/>
                <w:sz w:val="16"/>
                <w:szCs w:val="16"/>
              </w:rPr>
              <w:t>1</w:t>
            </w:r>
          </w:p>
        </w:tc>
        <w:tc>
          <w:tcPr>
            <w:tcW w:w="181" w:type="pct"/>
            <w:tcBorders>
              <w:top w:val="nil"/>
              <w:left w:val="nil"/>
              <w:bottom w:val="single" w:sz="4" w:space="0" w:color="auto"/>
              <w:right w:val="single" w:sz="4" w:space="0" w:color="auto"/>
            </w:tcBorders>
            <w:vAlign w:val="center"/>
          </w:tcPr>
          <w:p w14:paraId="7419B005" w14:textId="77777777" w:rsidR="00903158" w:rsidRPr="00C32721" w:rsidRDefault="00903158" w:rsidP="00B202B4">
            <w:pPr>
              <w:jc w:val="center"/>
              <w:rPr>
                <w:b/>
                <w:bCs/>
                <w:sz w:val="16"/>
                <w:szCs w:val="16"/>
              </w:rPr>
            </w:pPr>
            <w:r w:rsidRPr="00C32721">
              <w:rPr>
                <w:b/>
                <w:bCs/>
                <w:sz w:val="16"/>
                <w:szCs w:val="16"/>
              </w:rPr>
              <w:t>1</w:t>
            </w:r>
          </w:p>
        </w:tc>
        <w:tc>
          <w:tcPr>
            <w:tcW w:w="181" w:type="pct"/>
            <w:tcBorders>
              <w:top w:val="nil"/>
              <w:left w:val="nil"/>
              <w:bottom w:val="single" w:sz="4" w:space="0" w:color="auto"/>
              <w:right w:val="single" w:sz="4" w:space="0" w:color="auto"/>
            </w:tcBorders>
            <w:vAlign w:val="center"/>
          </w:tcPr>
          <w:p w14:paraId="18829AE4" w14:textId="77777777" w:rsidR="00903158" w:rsidRPr="00C32721" w:rsidRDefault="00903158" w:rsidP="00B202B4">
            <w:pPr>
              <w:jc w:val="center"/>
              <w:rPr>
                <w:b/>
                <w:bCs/>
                <w:sz w:val="16"/>
                <w:szCs w:val="16"/>
              </w:rPr>
            </w:pPr>
            <w:r w:rsidRPr="00C32721">
              <w:rPr>
                <w:b/>
                <w:bCs/>
                <w:sz w:val="16"/>
                <w:szCs w:val="16"/>
              </w:rPr>
              <w:t>1</w:t>
            </w:r>
          </w:p>
        </w:tc>
        <w:tc>
          <w:tcPr>
            <w:tcW w:w="181" w:type="pct"/>
            <w:tcBorders>
              <w:top w:val="nil"/>
              <w:left w:val="nil"/>
              <w:bottom w:val="single" w:sz="4" w:space="0" w:color="auto"/>
              <w:right w:val="single" w:sz="4" w:space="0" w:color="auto"/>
            </w:tcBorders>
            <w:vAlign w:val="center"/>
          </w:tcPr>
          <w:p w14:paraId="657CE608" w14:textId="77777777" w:rsidR="00903158" w:rsidRPr="00C32721" w:rsidRDefault="00903158" w:rsidP="00B202B4">
            <w:pPr>
              <w:jc w:val="center"/>
              <w:rPr>
                <w:b/>
                <w:bCs/>
                <w:sz w:val="16"/>
                <w:szCs w:val="16"/>
              </w:rPr>
            </w:pPr>
            <w:r w:rsidRPr="00C32721">
              <w:rPr>
                <w:b/>
                <w:bCs/>
                <w:sz w:val="16"/>
                <w:szCs w:val="16"/>
              </w:rPr>
              <w:t>3</w:t>
            </w:r>
          </w:p>
        </w:tc>
        <w:tc>
          <w:tcPr>
            <w:tcW w:w="184" w:type="pct"/>
            <w:tcBorders>
              <w:top w:val="nil"/>
              <w:left w:val="nil"/>
              <w:bottom w:val="single" w:sz="4" w:space="0" w:color="auto"/>
              <w:right w:val="single" w:sz="4" w:space="0" w:color="auto"/>
            </w:tcBorders>
            <w:vAlign w:val="center"/>
          </w:tcPr>
          <w:p w14:paraId="0391AC82" w14:textId="77777777" w:rsidR="00903158" w:rsidRPr="00C32721" w:rsidRDefault="00903158" w:rsidP="00B202B4">
            <w:pPr>
              <w:jc w:val="center"/>
              <w:rPr>
                <w:b/>
                <w:bCs/>
                <w:sz w:val="16"/>
                <w:szCs w:val="16"/>
              </w:rPr>
            </w:pPr>
            <w:r w:rsidRPr="00C32721">
              <w:rPr>
                <w:b/>
                <w:bCs/>
                <w:sz w:val="16"/>
                <w:szCs w:val="16"/>
              </w:rPr>
              <w:t>2</w:t>
            </w:r>
          </w:p>
        </w:tc>
      </w:tr>
      <w:tr w:rsidR="00903158" w:rsidRPr="00C32721" w14:paraId="07A5E6DA" w14:textId="77777777" w:rsidTr="00200BF3">
        <w:trPr>
          <w:trHeight w:val="20"/>
        </w:trPr>
        <w:tc>
          <w:tcPr>
            <w:tcW w:w="157" w:type="pct"/>
            <w:tcBorders>
              <w:top w:val="nil"/>
              <w:left w:val="single" w:sz="4" w:space="0" w:color="auto"/>
              <w:bottom w:val="single" w:sz="4" w:space="0" w:color="auto"/>
              <w:right w:val="single" w:sz="4" w:space="0" w:color="auto"/>
            </w:tcBorders>
            <w:noWrap/>
            <w:vAlign w:val="center"/>
          </w:tcPr>
          <w:p w14:paraId="691717EC" w14:textId="77777777" w:rsidR="00903158" w:rsidRPr="00C32721" w:rsidRDefault="00903158" w:rsidP="00B202B4">
            <w:pPr>
              <w:jc w:val="center"/>
              <w:rPr>
                <w:b/>
                <w:bCs/>
                <w:sz w:val="16"/>
                <w:szCs w:val="16"/>
              </w:rPr>
            </w:pPr>
            <w:r w:rsidRPr="00C32721">
              <w:rPr>
                <w:b/>
                <w:bCs/>
                <w:sz w:val="16"/>
                <w:szCs w:val="16"/>
              </w:rPr>
              <w:t>№</w:t>
            </w:r>
          </w:p>
        </w:tc>
        <w:tc>
          <w:tcPr>
            <w:tcW w:w="601" w:type="pct"/>
            <w:tcBorders>
              <w:top w:val="nil"/>
              <w:left w:val="nil"/>
              <w:bottom w:val="single" w:sz="4" w:space="0" w:color="auto"/>
              <w:right w:val="single" w:sz="4" w:space="0" w:color="auto"/>
            </w:tcBorders>
            <w:vAlign w:val="center"/>
          </w:tcPr>
          <w:p w14:paraId="35FDB963" w14:textId="77777777" w:rsidR="00903158" w:rsidRPr="00C32721" w:rsidRDefault="00903158" w:rsidP="00B202B4">
            <w:pPr>
              <w:jc w:val="center"/>
              <w:rPr>
                <w:b/>
                <w:bCs/>
                <w:sz w:val="16"/>
                <w:szCs w:val="16"/>
              </w:rPr>
            </w:pPr>
            <w:r w:rsidRPr="00C32721">
              <w:rPr>
                <w:b/>
                <w:bCs/>
                <w:sz w:val="16"/>
                <w:szCs w:val="16"/>
              </w:rPr>
              <w:t>ОО</w:t>
            </w:r>
          </w:p>
        </w:tc>
        <w:tc>
          <w:tcPr>
            <w:tcW w:w="267" w:type="pct"/>
            <w:tcBorders>
              <w:top w:val="nil"/>
              <w:left w:val="nil"/>
              <w:bottom w:val="single" w:sz="4" w:space="0" w:color="auto"/>
              <w:right w:val="single" w:sz="4" w:space="0" w:color="auto"/>
            </w:tcBorders>
            <w:vAlign w:val="center"/>
          </w:tcPr>
          <w:p w14:paraId="61BDE015" w14:textId="77777777" w:rsidR="00903158" w:rsidRPr="00C32721" w:rsidRDefault="00903158" w:rsidP="00B202B4">
            <w:pPr>
              <w:jc w:val="center"/>
              <w:rPr>
                <w:b/>
                <w:bCs/>
                <w:sz w:val="16"/>
                <w:szCs w:val="16"/>
              </w:rPr>
            </w:pPr>
            <w:r w:rsidRPr="00C32721">
              <w:rPr>
                <w:b/>
                <w:bCs/>
                <w:sz w:val="16"/>
                <w:szCs w:val="16"/>
              </w:rPr>
              <w:t>Кол-во</w:t>
            </w:r>
          </w:p>
          <w:p w14:paraId="4C4A6CA8" w14:textId="77777777" w:rsidR="00903158" w:rsidRPr="00C32721" w:rsidRDefault="00903158" w:rsidP="00B202B4">
            <w:pPr>
              <w:jc w:val="center"/>
              <w:rPr>
                <w:b/>
                <w:bCs/>
                <w:sz w:val="16"/>
                <w:szCs w:val="16"/>
              </w:rPr>
            </w:pPr>
            <w:proofErr w:type="spellStart"/>
            <w:r w:rsidRPr="00C32721">
              <w:rPr>
                <w:b/>
                <w:bCs/>
                <w:sz w:val="16"/>
                <w:szCs w:val="16"/>
              </w:rPr>
              <w:t>уч</w:t>
            </w:r>
            <w:proofErr w:type="spellEnd"/>
            <w:r w:rsidRPr="00C32721">
              <w:rPr>
                <w:b/>
                <w:bCs/>
                <w:sz w:val="16"/>
                <w:szCs w:val="16"/>
              </w:rPr>
              <w:t>-ков</w:t>
            </w:r>
          </w:p>
        </w:tc>
        <w:tc>
          <w:tcPr>
            <w:tcW w:w="3976" w:type="pct"/>
            <w:gridSpan w:val="22"/>
            <w:tcBorders>
              <w:top w:val="single" w:sz="4" w:space="0" w:color="auto"/>
              <w:left w:val="nil"/>
              <w:bottom w:val="single" w:sz="4" w:space="0" w:color="auto"/>
              <w:right w:val="single" w:sz="4" w:space="0" w:color="auto"/>
            </w:tcBorders>
            <w:vAlign w:val="center"/>
          </w:tcPr>
          <w:p w14:paraId="5E373981" w14:textId="77777777" w:rsidR="00903158" w:rsidRPr="00C32721" w:rsidRDefault="00903158" w:rsidP="00B202B4">
            <w:pPr>
              <w:jc w:val="center"/>
              <w:rPr>
                <w:b/>
                <w:bCs/>
                <w:sz w:val="16"/>
                <w:szCs w:val="16"/>
              </w:rPr>
            </w:pPr>
            <w:r w:rsidRPr="00C32721">
              <w:rPr>
                <w:b/>
                <w:bCs/>
                <w:sz w:val="16"/>
                <w:szCs w:val="16"/>
              </w:rPr>
              <w:t>Выполнение заданий группами учащихся (в % от числа участников)</w:t>
            </w:r>
          </w:p>
        </w:tc>
      </w:tr>
      <w:tr w:rsidR="00200BF3" w:rsidRPr="00C32721" w14:paraId="175B8968" w14:textId="77777777" w:rsidTr="00200BF3">
        <w:trPr>
          <w:trHeight w:val="20"/>
        </w:trPr>
        <w:tc>
          <w:tcPr>
            <w:tcW w:w="157" w:type="pct"/>
            <w:tcBorders>
              <w:top w:val="nil"/>
              <w:left w:val="single" w:sz="4" w:space="0" w:color="auto"/>
              <w:bottom w:val="single" w:sz="4" w:space="0" w:color="auto"/>
              <w:right w:val="single" w:sz="4" w:space="0" w:color="auto"/>
            </w:tcBorders>
            <w:vAlign w:val="center"/>
          </w:tcPr>
          <w:p w14:paraId="0295FCA3" w14:textId="77777777" w:rsidR="00200BF3" w:rsidRPr="00C32721" w:rsidRDefault="00200BF3" w:rsidP="00200BF3">
            <w:pPr>
              <w:jc w:val="center"/>
              <w:rPr>
                <w:sz w:val="16"/>
                <w:szCs w:val="16"/>
              </w:rPr>
            </w:pPr>
            <w:r w:rsidRPr="00C32721">
              <w:rPr>
                <w:sz w:val="16"/>
                <w:szCs w:val="16"/>
              </w:rPr>
              <w:t>1</w:t>
            </w:r>
          </w:p>
        </w:tc>
        <w:tc>
          <w:tcPr>
            <w:tcW w:w="601" w:type="pct"/>
            <w:tcBorders>
              <w:top w:val="nil"/>
              <w:left w:val="nil"/>
              <w:bottom w:val="single" w:sz="4" w:space="0" w:color="auto"/>
              <w:right w:val="single" w:sz="4" w:space="0" w:color="auto"/>
            </w:tcBorders>
            <w:vAlign w:val="center"/>
          </w:tcPr>
          <w:p w14:paraId="4F09989C" w14:textId="5CD2E043" w:rsidR="00200BF3" w:rsidRPr="00983644" w:rsidRDefault="00200BF3" w:rsidP="00200BF3">
            <w:pPr>
              <w:rPr>
                <w:color w:val="000000"/>
                <w:sz w:val="16"/>
                <w:szCs w:val="16"/>
              </w:rPr>
            </w:pPr>
            <w:r w:rsidRPr="003E4B14">
              <w:rPr>
                <w:color w:val="000000"/>
                <w:sz w:val="20"/>
                <w:szCs w:val="20"/>
              </w:rPr>
              <w:t>МБОУ Дубровская №2 СОШ</w:t>
            </w:r>
          </w:p>
        </w:tc>
        <w:tc>
          <w:tcPr>
            <w:tcW w:w="267" w:type="pct"/>
            <w:tcBorders>
              <w:top w:val="nil"/>
              <w:left w:val="nil"/>
              <w:bottom w:val="single" w:sz="4" w:space="0" w:color="auto"/>
              <w:right w:val="single" w:sz="4" w:space="0" w:color="auto"/>
            </w:tcBorders>
            <w:vAlign w:val="center"/>
          </w:tcPr>
          <w:p w14:paraId="3E3076A2" w14:textId="2603ABB3" w:rsidR="00200BF3" w:rsidRPr="00200BF3" w:rsidRDefault="00200BF3" w:rsidP="00200BF3">
            <w:pPr>
              <w:jc w:val="center"/>
              <w:rPr>
                <w:color w:val="000000"/>
                <w:sz w:val="20"/>
                <w:szCs w:val="20"/>
              </w:rPr>
            </w:pPr>
            <w:r w:rsidRPr="00200BF3">
              <w:rPr>
                <w:color w:val="000000"/>
                <w:sz w:val="20"/>
                <w:szCs w:val="20"/>
              </w:rPr>
              <w:t>20</w:t>
            </w:r>
          </w:p>
        </w:tc>
        <w:tc>
          <w:tcPr>
            <w:tcW w:w="180" w:type="pct"/>
            <w:tcBorders>
              <w:top w:val="nil"/>
              <w:left w:val="nil"/>
              <w:bottom w:val="single" w:sz="4" w:space="0" w:color="auto"/>
              <w:right w:val="single" w:sz="4" w:space="0" w:color="auto"/>
            </w:tcBorders>
            <w:vAlign w:val="center"/>
          </w:tcPr>
          <w:p w14:paraId="64440D26" w14:textId="75DEB6BC" w:rsidR="00200BF3" w:rsidRPr="00200BF3" w:rsidRDefault="00200BF3" w:rsidP="00200BF3">
            <w:pPr>
              <w:jc w:val="center"/>
              <w:rPr>
                <w:color w:val="000000"/>
                <w:sz w:val="20"/>
                <w:szCs w:val="20"/>
              </w:rPr>
            </w:pPr>
            <w:r w:rsidRPr="00200BF3">
              <w:rPr>
                <w:color w:val="000000"/>
                <w:sz w:val="20"/>
                <w:szCs w:val="20"/>
              </w:rPr>
              <w:t>100</w:t>
            </w:r>
          </w:p>
        </w:tc>
        <w:tc>
          <w:tcPr>
            <w:tcW w:w="180" w:type="pct"/>
            <w:tcBorders>
              <w:top w:val="nil"/>
              <w:left w:val="nil"/>
              <w:bottom w:val="single" w:sz="4" w:space="0" w:color="auto"/>
              <w:right w:val="single" w:sz="4" w:space="0" w:color="auto"/>
            </w:tcBorders>
            <w:vAlign w:val="center"/>
          </w:tcPr>
          <w:p w14:paraId="21B96504" w14:textId="7C1539C9" w:rsidR="00200BF3" w:rsidRPr="00200BF3" w:rsidRDefault="00200BF3" w:rsidP="00200BF3">
            <w:pPr>
              <w:jc w:val="center"/>
              <w:rPr>
                <w:color w:val="000000"/>
                <w:sz w:val="20"/>
                <w:szCs w:val="20"/>
              </w:rPr>
            </w:pPr>
            <w:r w:rsidRPr="00200BF3">
              <w:rPr>
                <w:color w:val="000000"/>
                <w:sz w:val="20"/>
                <w:szCs w:val="20"/>
              </w:rPr>
              <w:t>50</w:t>
            </w:r>
          </w:p>
        </w:tc>
        <w:tc>
          <w:tcPr>
            <w:tcW w:w="180" w:type="pct"/>
            <w:tcBorders>
              <w:top w:val="nil"/>
              <w:left w:val="nil"/>
              <w:bottom w:val="single" w:sz="4" w:space="0" w:color="auto"/>
              <w:right w:val="single" w:sz="4" w:space="0" w:color="auto"/>
            </w:tcBorders>
            <w:vAlign w:val="center"/>
          </w:tcPr>
          <w:p w14:paraId="606507BE" w14:textId="5556DF03" w:rsidR="00200BF3" w:rsidRPr="00200BF3" w:rsidRDefault="00200BF3" w:rsidP="00200BF3">
            <w:pPr>
              <w:jc w:val="center"/>
              <w:rPr>
                <w:color w:val="000000"/>
                <w:sz w:val="20"/>
                <w:szCs w:val="20"/>
              </w:rPr>
            </w:pPr>
            <w:r w:rsidRPr="00200BF3">
              <w:rPr>
                <w:color w:val="000000"/>
                <w:sz w:val="20"/>
                <w:szCs w:val="20"/>
              </w:rPr>
              <w:t>75</w:t>
            </w:r>
          </w:p>
        </w:tc>
        <w:tc>
          <w:tcPr>
            <w:tcW w:w="180" w:type="pct"/>
            <w:tcBorders>
              <w:top w:val="nil"/>
              <w:left w:val="nil"/>
              <w:bottom w:val="single" w:sz="4" w:space="0" w:color="auto"/>
              <w:right w:val="single" w:sz="4" w:space="0" w:color="auto"/>
            </w:tcBorders>
            <w:vAlign w:val="center"/>
          </w:tcPr>
          <w:p w14:paraId="1EE6F432" w14:textId="00B64DD6" w:rsidR="00200BF3" w:rsidRPr="00200BF3" w:rsidRDefault="00200BF3" w:rsidP="00200BF3">
            <w:pPr>
              <w:jc w:val="center"/>
              <w:rPr>
                <w:color w:val="000000"/>
                <w:sz w:val="20"/>
                <w:szCs w:val="20"/>
              </w:rPr>
            </w:pPr>
            <w:r w:rsidRPr="00200BF3">
              <w:rPr>
                <w:color w:val="000000"/>
                <w:sz w:val="20"/>
                <w:szCs w:val="20"/>
              </w:rPr>
              <w:t>100</w:t>
            </w:r>
          </w:p>
        </w:tc>
        <w:tc>
          <w:tcPr>
            <w:tcW w:w="180" w:type="pct"/>
            <w:tcBorders>
              <w:top w:val="nil"/>
              <w:left w:val="nil"/>
              <w:bottom w:val="single" w:sz="4" w:space="0" w:color="auto"/>
              <w:right w:val="single" w:sz="4" w:space="0" w:color="auto"/>
            </w:tcBorders>
            <w:vAlign w:val="center"/>
          </w:tcPr>
          <w:p w14:paraId="1D32D26C" w14:textId="6CD4B2C0" w:rsidR="00200BF3" w:rsidRPr="00200BF3" w:rsidRDefault="00200BF3" w:rsidP="00200BF3">
            <w:pPr>
              <w:jc w:val="center"/>
              <w:rPr>
                <w:color w:val="000000"/>
                <w:sz w:val="20"/>
                <w:szCs w:val="20"/>
              </w:rPr>
            </w:pPr>
            <w:r w:rsidRPr="00200BF3">
              <w:rPr>
                <w:color w:val="000000"/>
                <w:sz w:val="20"/>
                <w:szCs w:val="20"/>
              </w:rPr>
              <w:t>63</w:t>
            </w:r>
          </w:p>
        </w:tc>
        <w:tc>
          <w:tcPr>
            <w:tcW w:w="180" w:type="pct"/>
            <w:tcBorders>
              <w:top w:val="nil"/>
              <w:left w:val="nil"/>
              <w:bottom w:val="single" w:sz="4" w:space="0" w:color="auto"/>
              <w:right w:val="single" w:sz="4" w:space="0" w:color="auto"/>
            </w:tcBorders>
            <w:vAlign w:val="center"/>
          </w:tcPr>
          <w:p w14:paraId="41BF2BD0" w14:textId="36DA6FCE" w:rsidR="00200BF3" w:rsidRPr="00200BF3" w:rsidRDefault="00200BF3" w:rsidP="00200BF3">
            <w:pPr>
              <w:jc w:val="center"/>
              <w:rPr>
                <w:color w:val="000000"/>
                <w:sz w:val="20"/>
                <w:szCs w:val="20"/>
              </w:rPr>
            </w:pPr>
            <w:r w:rsidRPr="00200BF3">
              <w:rPr>
                <w:color w:val="000000"/>
                <w:sz w:val="20"/>
                <w:szCs w:val="20"/>
              </w:rPr>
              <w:t>70</w:t>
            </w:r>
          </w:p>
        </w:tc>
        <w:tc>
          <w:tcPr>
            <w:tcW w:w="180" w:type="pct"/>
            <w:tcBorders>
              <w:top w:val="nil"/>
              <w:left w:val="nil"/>
              <w:bottom w:val="single" w:sz="4" w:space="0" w:color="auto"/>
              <w:right w:val="single" w:sz="4" w:space="0" w:color="auto"/>
            </w:tcBorders>
            <w:vAlign w:val="center"/>
          </w:tcPr>
          <w:p w14:paraId="5E009557" w14:textId="7500012F" w:rsidR="00200BF3" w:rsidRPr="00200BF3" w:rsidRDefault="00200BF3" w:rsidP="00200BF3">
            <w:pPr>
              <w:jc w:val="center"/>
              <w:rPr>
                <w:color w:val="000000"/>
                <w:sz w:val="20"/>
                <w:szCs w:val="20"/>
              </w:rPr>
            </w:pPr>
            <w:r w:rsidRPr="00200BF3">
              <w:rPr>
                <w:color w:val="000000"/>
                <w:sz w:val="20"/>
                <w:szCs w:val="20"/>
              </w:rPr>
              <w:t>85</w:t>
            </w:r>
          </w:p>
        </w:tc>
        <w:tc>
          <w:tcPr>
            <w:tcW w:w="180" w:type="pct"/>
            <w:tcBorders>
              <w:top w:val="nil"/>
              <w:left w:val="nil"/>
              <w:bottom w:val="single" w:sz="4" w:space="0" w:color="auto"/>
              <w:right w:val="single" w:sz="4" w:space="0" w:color="auto"/>
            </w:tcBorders>
            <w:vAlign w:val="center"/>
          </w:tcPr>
          <w:p w14:paraId="576E0F15" w14:textId="1C3A4FA1" w:rsidR="00200BF3" w:rsidRPr="00200BF3" w:rsidRDefault="00200BF3" w:rsidP="00200BF3">
            <w:pPr>
              <w:jc w:val="center"/>
              <w:rPr>
                <w:color w:val="000000"/>
                <w:sz w:val="20"/>
                <w:szCs w:val="20"/>
              </w:rPr>
            </w:pPr>
            <w:r w:rsidRPr="00200BF3">
              <w:rPr>
                <w:color w:val="000000"/>
                <w:sz w:val="20"/>
                <w:szCs w:val="20"/>
              </w:rPr>
              <w:t>60</w:t>
            </w:r>
          </w:p>
        </w:tc>
        <w:tc>
          <w:tcPr>
            <w:tcW w:w="180" w:type="pct"/>
            <w:tcBorders>
              <w:top w:val="nil"/>
              <w:left w:val="nil"/>
              <w:bottom w:val="single" w:sz="4" w:space="0" w:color="auto"/>
              <w:right w:val="single" w:sz="4" w:space="0" w:color="auto"/>
            </w:tcBorders>
            <w:vAlign w:val="center"/>
          </w:tcPr>
          <w:p w14:paraId="344588B9" w14:textId="040D882B" w:rsidR="00200BF3" w:rsidRPr="00200BF3" w:rsidRDefault="00200BF3" w:rsidP="00200BF3">
            <w:pPr>
              <w:jc w:val="center"/>
              <w:rPr>
                <w:color w:val="000000"/>
                <w:sz w:val="20"/>
                <w:szCs w:val="20"/>
              </w:rPr>
            </w:pPr>
            <w:r w:rsidRPr="00200BF3">
              <w:rPr>
                <w:color w:val="000000"/>
                <w:sz w:val="20"/>
                <w:szCs w:val="20"/>
              </w:rPr>
              <w:t>70</w:t>
            </w:r>
          </w:p>
        </w:tc>
        <w:tc>
          <w:tcPr>
            <w:tcW w:w="180" w:type="pct"/>
            <w:tcBorders>
              <w:top w:val="nil"/>
              <w:left w:val="nil"/>
              <w:bottom w:val="single" w:sz="4" w:space="0" w:color="auto"/>
              <w:right w:val="single" w:sz="4" w:space="0" w:color="auto"/>
            </w:tcBorders>
            <w:vAlign w:val="center"/>
          </w:tcPr>
          <w:p w14:paraId="6A9AF0DB" w14:textId="162D8156" w:rsidR="00200BF3" w:rsidRPr="00200BF3" w:rsidRDefault="00200BF3" w:rsidP="00200BF3">
            <w:pPr>
              <w:jc w:val="center"/>
              <w:rPr>
                <w:color w:val="000000"/>
                <w:sz w:val="20"/>
                <w:szCs w:val="20"/>
              </w:rPr>
            </w:pPr>
            <w:r w:rsidRPr="00200BF3">
              <w:rPr>
                <w:color w:val="000000"/>
                <w:sz w:val="20"/>
                <w:szCs w:val="20"/>
              </w:rPr>
              <w:t>70</w:t>
            </w:r>
          </w:p>
        </w:tc>
        <w:tc>
          <w:tcPr>
            <w:tcW w:w="181" w:type="pct"/>
            <w:tcBorders>
              <w:top w:val="nil"/>
              <w:left w:val="nil"/>
              <w:bottom w:val="single" w:sz="4" w:space="0" w:color="auto"/>
              <w:right w:val="single" w:sz="4" w:space="0" w:color="auto"/>
            </w:tcBorders>
            <w:vAlign w:val="center"/>
          </w:tcPr>
          <w:p w14:paraId="5516DE9E" w14:textId="6AC77E0E" w:rsidR="00200BF3" w:rsidRPr="00200BF3" w:rsidRDefault="00200BF3" w:rsidP="00200BF3">
            <w:pPr>
              <w:jc w:val="center"/>
              <w:rPr>
                <w:color w:val="000000"/>
                <w:sz w:val="20"/>
                <w:szCs w:val="20"/>
              </w:rPr>
            </w:pPr>
            <w:r w:rsidRPr="00200BF3">
              <w:rPr>
                <w:color w:val="000000"/>
                <w:sz w:val="20"/>
                <w:szCs w:val="20"/>
              </w:rPr>
              <w:t>43</w:t>
            </w:r>
          </w:p>
        </w:tc>
        <w:tc>
          <w:tcPr>
            <w:tcW w:w="181" w:type="pct"/>
            <w:tcBorders>
              <w:top w:val="nil"/>
              <w:left w:val="nil"/>
              <w:bottom w:val="single" w:sz="4" w:space="0" w:color="auto"/>
              <w:right w:val="single" w:sz="4" w:space="0" w:color="auto"/>
            </w:tcBorders>
            <w:vAlign w:val="center"/>
          </w:tcPr>
          <w:p w14:paraId="6967442A" w14:textId="023BD9AC" w:rsidR="00200BF3" w:rsidRPr="00200BF3" w:rsidRDefault="00200BF3" w:rsidP="00200BF3">
            <w:pPr>
              <w:jc w:val="center"/>
              <w:rPr>
                <w:color w:val="000000"/>
                <w:sz w:val="20"/>
                <w:szCs w:val="20"/>
              </w:rPr>
            </w:pPr>
            <w:r w:rsidRPr="00200BF3">
              <w:rPr>
                <w:color w:val="000000"/>
                <w:sz w:val="20"/>
                <w:szCs w:val="20"/>
              </w:rPr>
              <w:t>100</w:t>
            </w:r>
          </w:p>
        </w:tc>
        <w:tc>
          <w:tcPr>
            <w:tcW w:w="181" w:type="pct"/>
            <w:tcBorders>
              <w:top w:val="nil"/>
              <w:left w:val="nil"/>
              <w:bottom w:val="single" w:sz="4" w:space="0" w:color="auto"/>
              <w:right w:val="single" w:sz="4" w:space="0" w:color="auto"/>
            </w:tcBorders>
            <w:vAlign w:val="center"/>
          </w:tcPr>
          <w:p w14:paraId="39AEE742" w14:textId="4D1A5541" w:rsidR="00200BF3" w:rsidRPr="00200BF3" w:rsidRDefault="00200BF3" w:rsidP="00200BF3">
            <w:pPr>
              <w:jc w:val="center"/>
              <w:rPr>
                <w:color w:val="000000"/>
                <w:sz w:val="20"/>
                <w:szCs w:val="20"/>
              </w:rPr>
            </w:pPr>
            <w:r w:rsidRPr="00200BF3">
              <w:rPr>
                <w:color w:val="000000"/>
                <w:sz w:val="20"/>
                <w:szCs w:val="20"/>
              </w:rPr>
              <w:t>65</w:t>
            </w:r>
          </w:p>
        </w:tc>
        <w:tc>
          <w:tcPr>
            <w:tcW w:w="181" w:type="pct"/>
            <w:tcBorders>
              <w:top w:val="nil"/>
              <w:left w:val="nil"/>
              <w:bottom w:val="single" w:sz="4" w:space="0" w:color="auto"/>
              <w:right w:val="single" w:sz="4" w:space="0" w:color="auto"/>
            </w:tcBorders>
            <w:vAlign w:val="center"/>
          </w:tcPr>
          <w:p w14:paraId="05EAAD51" w14:textId="06457A2F" w:rsidR="00200BF3" w:rsidRPr="00200BF3" w:rsidRDefault="00200BF3" w:rsidP="00200BF3">
            <w:pPr>
              <w:jc w:val="center"/>
              <w:rPr>
                <w:color w:val="000000"/>
                <w:sz w:val="20"/>
                <w:szCs w:val="20"/>
              </w:rPr>
            </w:pPr>
            <w:r w:rsidRPr="00200BF3">
              <w:rPr>
                <w:color w:val="000000"/>
                <w:sz w:val="20"/>
                <w:szCs w:val="20"/>
              </w:rPr>
              <w:t>100</w:t>
            </w:r>
          </w:p>
        </w:tc>
        <w:tc>
          <w:tcPr>
            <w:tcW w:w="181" w:type="pct"/>
            <w:tcBorders>
              <w:top w:val="nil"/>
              <w:left w:val="nil"/>
              <w:bottom w:val="single" w:sz="4" w:space="0" w:color="auto"/>
              <w:right w:val="single" w:sz="4" w:space="0" w:color="auto"/>
            </w:tcBorders>
            <w:vAlign w:val="center"/>
          </w:tcPr>
          <w:p w14:paraId="1707A3D7" w14:textId="326CFFD8" w:rsidR="00200BF3" w:rsidRPr="00200BF3" w:rsidRDefault="00200BF3" w:rsidP="00200BF3">
            <w:pPr>
              <w:jc w:val="center"/>
              <w:rPr>
                <w:color w:val="000000"/>
                <w:sz w:val="20"/>
                <w:szCs w:val="20"/>
              </w:rPr>
            </w:pPr>
            <w:r w:rsidRPr="00200BF3">
              <w:rPr>
                <w:color w:val="000000"/>
                <w:sz w:val="20"/>
                <w:szCs w:val="20"/>
              </w:rPr>
              <w:t>100</w:t>
            </w:r>
          </w:p>
        </w:tc>
        <w:tc>
          <w:tcPr>
            <w:tcW w:w="181" w:type="pct"/>
            <w:tcBorders>
              <w:top w:val="nil"/>
              <w:left w:val="nil"/>
              <w:bottom w:val="single" w:sz="4" w:space="0" w:color="auto"/>
              <w:right w:val="single" w:sz="4" w:space="0" w:color="auto"/>
            </w:tcBorders>
            <w:vAlign w:val="center"/>
          </w:tcPr>
          <w:p w14:paraId="1B25376A" w14:textId="1A9FBFBD" w:rsidR="00200BF3" w:rsidRPr="00200BF3" w:rsidRDefault="00200BF3" w:rsidP="00200BF3">
            <w:pPr>
              <w:jc w:val="center"/>
              <w:rPr>
                <w:color w:val="000000"/>
                <w:sz w:val="20"/>
                <w:szCs w:val="20"/>
              </w:rPr>
            </w:pPr>
            <w:r w:rsidRPr="00200BF3">
              <w:rPr>
                <w:color w:val="000000"/>
                <w:sz w:val="20"/>
                <w:szCs w:val="20"/>
              </w:rPr>
              <w:t>65</w:t>
            </w:r>
          </w:p>
        </w:tc>
        <w:tc>
          <w:tcPr>
            <w:tcW w:w="181" w:type="pct"/>
            <w:tcBorders>
              <w:top w:val="nil"/>
              <w:left w:val="nil"/>
              <w:bottom w:val="single" w:sz="4" w:space="0" w:color="auto"/>
              <w:right w:val="single" w:sz="4" w:space="0" w:color="auto"/>
            </w:tcBorders>
            <w:vAlign w:val="center"/>
          </w:tcPr>
          <w:p w14:paraId="7DCB9BD8" w14:textId="7D8B66F6" w:rsidR="00200BF3" w:rsidRPr="00200BF3" w:rsidRDefault="00200BF3" w:rsidP="00200BF3">
            <w:pPr>
              <w:jc w:val="center"/>
              <w:rPr>
                <w:color w:val="000000"/>
                <w:sz w:val="20"/>
                <w:szCs w:val="20"/>
              </w:rPr>
            </w:pPr>
            <w:r w:rsidRPr="00200BF3">
              <w:rPr>
                <w:color w:val="000000"/>
                <w:sz w:val="20"/>
                <w:szCs w:val="20"/>
              </w:rPr>
              <w:t>38</w:t>
            </w:r>
          </w:p>
        </w:tc>
        <w:tc>
          <w:tcPr>
            <w:tcW w:w="181" w:type="pct"/>
            <w:tcBorders>
              <w:top w:val="nil"/>
              <w:left w:val="nil"/>
              <w:bottom w:val="single" w:sz="4" w:space="0" w:color="auto"/>
              <w:right w:val="single" w:sz="4" w:space="0" w:color="auto"/>
            </w:tcBorders>
            <w:vAlign w:val="center"/>
          </w:tcPr>
          <w:p w14:paraId="0726B278" w14:textId="67F9D923" w:rsidR="00200BF3" w:rsidRPr="00200BF3" w:rsidRDefault="00200BF3" w:rsidP="00200BF3">
            <w:pPr>
              <w:jc w:val="center"/>
              <w:rPr>
                <w:color w:val="000000"/>
                <w:sz w:val="20"/>
                <w:szCs w:val="20"/>
              </w:rPr>
            </w:pPr>
            <w:r w:rsidRPr="00200BF3">
              <w:rPr>
                <w:color w:val="000000"/>
                <w:sz w:val="20"/>
                <w:szCs w:val="20"/>
              </w:rPr>
              <w:t>70</w:t>
            </w:r>
          </w:p>
        </w:tc>
        <w:tc>
          <w:tcPr>
            <w:tcW w:w="181" w:type="pct"/>
            <w:tcBorders>
              <w:top w:val="nil"/>
              <w:left w:val="nil"/>
              <w:bottom w:val="single" w:sz="4" w:space="0" w:color="auto"/>
              <w:right w:val="single" w:sz="4" w:space="0" w:color="auto"/>
            </w:tcBorders>
            <w:vAlign w:val="center"/>
          </w:tcPr>
          <w:p w14:paraId="729968F4" w14:textId="770BF199" w:rsidR="00200BF3" w:rsidRPr="00200BF3" w:rsidRDefault="00200BF3" w:rsidP="00200BF3">
            <w:pPr>
              <w:jc w:val="center"/>
              <w:rPr>
                <w:color w:val="000000"/>
                <w:sz w:val="20"/>
                <w:szCs w:val="20"/>
              </w:rPr>
            </w:pPr>
            <w:r w:rsidRPr="00200BF3">
              <w:rPr>
                <w:color w:val="000000"/>
                <w:sz w:val="20"/>
                <w:szCs w:val="20"/>
              </w:rPr>
              <w:t>70</w:t>
            </w:r>
          </w:p>
        </w:tc>
        <w:tc>
          <w:tcPr>
            <w:tcW w:w="181" w:type="pct"/>
            <w:tcBorders>
              <w:top w:val="nil"/>
              <w:left w:val="nil"/>
              <w:bottom w:val="single" w:sz="4" w:space="0" w:color="auto"/>
              <w:right w:val="single" w:sz="4" w:space="0" w:color="auto"/>
            </w:tcBorders>
            <w:vAlign w:val="center"/>
          </w:tcPr>
          <w:p w14:paraId="025C3DCC" w14:textId="20406B47" w:rsidR="00200BF3" w:rsidRPr="00200BF3" w:rsidRDefault="00200BF3" w:rsidP="00200BF3">
            <w:pPr>
              <w:jc w:val="center"/>
              <w:rPr>
                <w:color w:val="000000"/>
                <w:sz w:val="20"/>
                <w:szCs w:val="20"/>
              </w:rPr>
            </w:pPr>
            <w:r w:rsidRPr="00200BF3">
              <w:rPr>
                <w:color w:val="000000"/>
                <w:sz w:val="20"/>
                <w:szCs w:val="20"/>
              </w:rPr>
              <w:t>80</w:t>
            </w:r>
          </w:p>
        </w:tc>
        <w:tc>
          <w:tcPr>
            <w:tcW w:w="181" w:type="pct"/>
            <w:tcBorders>
              <w:top w:val="nil"/>
              <w:left w:val="nil"/>
              <w:bottom w:val="single" w:sz="4" w:space="0" w:color="auto"/>
              <w:right w:val="single" w:sz="4" w:space="0" w:color="auto"/>
            </w:tcBorders>
            <w:vAlign w:val="center"/>
          </w:tcPr>
          <w:p w14:paraId="27BB76FB" w14:textId="62603D76" w:rsidR="00200BF3" w:rsidRPr="00200BF3" w:rsidRDefault="00200BF3" w:rsidP="00200BF3">
            <w:pPr>
              <w:jc w:val="center"/>
              <w:rPr>
                <w:color w:val="000000"/>
                <w:sz w:val="20"/>
                <w:szCs w:val="20"/>
              </w:rPr>
            </w:pPr>
            <w:r w:rsidRPr="00200BF3">
              <w:rPr>
                <w:color w:val="000000"/>
                <w:sz w:val="20"/>
                <w:szCs w:val="20"/>
              </w:rPr>
              <w:t>47</w:t>
            </w:r>
          </w:p>
        </w:tc>
        <w:tc>
          <w:tcPr>
            <w:tcW w:w="184" w:type="pct"/>
            <w:tcBorders>
              <w:top w:val="nil"/>
              <w:left w:val="nil"/>
              <w:bottom w:val="single" w:sz="4" w:space="0" w:color="auto"/>
              <w:right w:val="single" w:sz="4" w:space="0" w:color="auto"/>
            </w:tcBorders>
            <w:vAlign w:val="center"/>
          </w:tcPr>
          <w:p w14:paraId="5DD033AE" w14:textId="2122BA53" w:rsidR="00200BF3" w:rsidRPr="00200BF3" w:rsidRDefault="00200BF3" w:rsidP="00200BF3">
            <w:pPr>
              <w:jc w:val="center"/>
              <w:rPr>
                <w:color w:val="000000"/>
                <w:sz w:val="20"/>
                <w:szCs w:val="20"/>
              </w:rPr>
            </w:pPr>
            <w:r w:rsidRPr="00200BF3">
              <w:rPr>
                <w:color w:val="000000"/>
                <w:sz w:val="20"/>
                <w:szCs w:val="20"/>
              </w:rPr>
              <w:t>55</w:t>
            </w:r>
          </w:p>
        </w:tc>
      </w:tr>
      <w:tr w:rsidR="00200BF3" w:rsidRPr="00C32721" w14:paraId="473BDB57" w14:textId="77777777" w:rsidTr="00200BF3">
        <w:trPr>
          <w:trHeight w:val="20"/>
        </w:trPr>
        <w:tc>
          <w:tcPr>
            <w:tcW w:w="157" w:type="pct"/>
            <w:tcBorders>
              <w:top w:val="nil"/>
              <w:left w:val="single" w:sz="4" w:space="0" w:color="auto"/>
              <w:bottom w:val="single" w:sz="4" w:space="0" w:color="auto"/>
              <w:right w:val="single" w:sz="4" w:space="0" w:color="auto"/>
            </w:tcBorders>
            <w:vAlign w:val="center"/>
          </w:tcPr>
          <w:p w14:paraId="2DB3238A" w14:textId="77777777" w:rsidR="00200BF3" w:rsidRPr="00C32721" w:rsidRDefault="00200BF3" w:rsidP="00200BF3">
            <w:pPr>
              <w:jc w:val="center"/>
              <w:rPr>
                <w:sz w:val="16"/>
                <w:szCs w:val="16"/>
              </w:rPr>
            </w:pPr>
            <w:r w:rsidRPr="00C32721">
              <w:rPr>
                <w:sz w:val="16"/>
                <w:szCs w:val="16"/>
              </w:rPr>
              <w:t>2</w:t>
            </w:r>
          </w:p>
        </w:tc>
        <w:tc>
          <w:tcPr>
            <w:tcW w:w="601" w:type="pct"/>
            <w:tcBorders>
              <w:top w:val="nil"/>
              <w:left w:val="nil"/>
              <w:bottom w:val="single" w:sz="4" w:space="0" w:color="auto"/>
              <w:right w:val="single" w:sz="4" w:space="0" w:color="auto"/>
            </w:tcBorders>
            <w:vAlign w:val="center"/>
          </w:tcPr>
          <w:p w14:paraId="2C4CF1A5" w14:textId="20F26107" w:rsidR="00200BF3" w:rsidRPr="00983644" w:rsidRDefault="00200BF3" w:rsidP="00200BF3">
            <w:pPr>
              <w:rPr>
                <w:color w:val="000000"/>
                <w:sz w:val="16"/>
                <w:szCs w:val="16"/>
              </w:rPr>
            </w:pPr>
            <w:r w:rsidRPr="003E4B14">
              <w:rPr>
                <w:color w:val="000000"/>
                <w:sz w:val="20"/>
                <w:szCs w:val="20"/>
              </w:rPr>
              <w:t xml:space="preserve">Филиал МБОУ </w:t>
            </w:r>
            <w:proofErr w:type="spellStart"/>
            <w:r w:rsidRPr="003E4B14">
              <w:rPr>
                <w:color w:val="000000"/>
                <w:sz w:val="20"/>
                <w:szCs w:val="20"/>
              </w:rPr>
              <w:t>Пеклинской</w:t>
            </w:r>
            <w:proofErr w:type="spellEnd"/>
            <w:r w:rsidRPr="003E4B14">
              <w:rPr>
                <w:color w:val="000000"/>
                <w:sz w:val="20"/>
                <w:szCs w:val="20"/>
              </w:rPr>
              <w:t xml:space="preserve"> СОШ </w:t>
            </w:r>
            <w:proofErr w:type="spellStart"/>
            <w:r w:rsidRPr="003E4B14">
              <w:rPr>
                <w:color w:val="000000"/>
                <w:sz w:val="20"/>
                <w:szCs w:val="20"/>
              </w:rPr>
              <w:t>Рябчинская</w:t>
            </w:r>
            <w:proofErr w:type="spellEnd"/>
            <w:r w:rsidRPr="003E4B14">
              <w:rPr>
                <w:color w:val="000000"/>
                <w:sz w:val="20"/>
                <w:szCs w:val="20"/>
              </w:rPr>
              <w:t xml:space="preserve"> СОШ</w:t>
            </w:r>
          </w:p>
        </w:tc>
        <w:tc>
          <w:tcPr>
            <w:tcW w:w="267" w:type="pct"/>
            <w:tcBorders>
              <w:top w:val="nil"/>
              <w:left w:val="nil"/>
              <w:bottom w:val="single" w:sz="4" w:space="0" w:color="auto"/>
              <w:right w:val="single" w:sz="4" w:space="0" w:color="auto"/>
            </w:tcBorders>
            <w:vAlign w:val="center"/>
          </w:tcPr>
          <w:p w14:paraId="1EDF0C7A" w14:textId="4C52CF8E" w:rsidR="00200BF3" w:rsidRPr="00200BF3" w:rsidRDefault="00200BF3" w:rsidP="00200BF3">
            <w:pPr>
              <w:jc w:val="center"/>
              <w:rPr>
                <w:color w:val="000000"/>
                <w:sz w:val="20"/>
                <w:szCs w:val="20"/>
              </w:rPr>
            </w:pPr>
            <w:r w:rsidRPr="00200BF3">
              <w:rPr>
                <w:color w:val="000000"/>
                <w:sz w:val="20"/>
                <w:szCs w:val="20"/>
              </w:rPr>
              <w:t>2</w:t>
            </w:r>
          </w:p>
        </w:tc>
        <w:tc>
          <w:tcPr>
            <w:tcW w:w="180" w:type="pct"/>
            <w:tcBorders>
              <w:top w:val="nil"/>
              <w:left w:val="nil"/>
              <w:bottom w:val="single" w:sz="4" w:space="0" w:color="auto"/>
              <w:right w:val="single" w:sz="4" w:space="0" w:color="auto"/>
            </w:tcBorders>
            <w:vAlign w:val="center"/>
          </w:tcPr>
          <w:p w14:paraId="6DEE6D5F" w14:textId="1FF1466A" w:rsidR="00200BF3" w:rsidRPr="00200BF3" w:rsidRDefault="00200BF3" w:rsidP="00200BF3">
            <w:pPr>
              <w:jc w:val="center"/>
              <w:rPr>
                <w:color w:val="000000"/>
                <w:sz w:val="20"/>
                <w:szCs w:val="20"/>
              </w:rPr>
            </w:pPr>
            <w:r w:rsidRPr="00200BF3">
              <w:rPr>
                <w:color w:val="000000"/>
                <w:sz w:val="20"/>
                <w:szCs w:val="20"/>
              </w:rPr>
              <w:t>100</w:t>
            </w:r>
          </w:p>
        </w:tc>
        <w:tc>
          <w:tcPr>
            <w:tcW w:w="180" w:type="pct"/>
            <w:tcBorders>
              <w:top w:val="nil"/>
              <w:left w:val="nil"/>
              <w:bottom w:val="single" w:sz="4" w:space="0" w:color="auto"/>
              <w:right w:val="single" w:sz="4" w:space="0" w:color="auto"/>
            </w:tcBorders>
            <w:vAlign w:val="center"/>
          </w:tcPr>
          <w:p w14:paraId="6EE6D988" w14:textId="06272375" w:rsidR="00200BF3" w:rsidRPr="00200BF3" w:rsidRDefault="00200BF3" w:rsidP="00200BF3">
            <w:pPr>
              <w:jc w:val="center"/>
              <w:rPr>
                <w:color w:val="000000"/>
                <w:sz w:val="20"/>
                <w:szCs w:val="20"/>
              </w:rPr>
            </w:pPr>
            <w:r w:rsidRPr="00200BF3">
              <w:rPr>
                <w:color w:val="000000"/>
                <w:sz w:val="20"/>
                <w:szCs w:val="20"/>
              </w:rPr>
              <w:t>100</w:t>
            </w:r>
          </w:p>
        </w:tc>
        <w:tc>
          <w:tcPr>
            <w:tcW w:w="180" w:type="pct"/>
            <w:tcBorders>
              <w:top w:val="nil"/>
              <w:left w:val="nil"/>
              <w:bottom w:val="single" w:sz="4" w:space="0" w:color="auto"/>
              <w:right w:val="single" w:sz="4" w:space="0" w:color="auto"/>
            </w:tcBorders>
            <w:vAlign w:val="center"/>
          </w:tcPr>
          <w:p w14:paraId="293438B5" w14:textId="2687F5E7" w:rsidR="00200BF3" w:rsidRPr="00200BF3" w:rsidRDefault="00200BF3" w:rsidP="00200BF3">
            <w:pPr>
              <w:jc w:val="center"/>
              <w:rPr>
                <w:color w:val="000000"/>
                <w:sz w:val="20"/>
                <w:szCs w:val="20"/>
              </w:rPr>
            </w:pPr>
            <w:r w:rsidRPr="00200BF3">
              <w:rPr>
                <w:color w:val="000000"/>
                <w:sz w:val="20"/>
                <w:szCs w:val="20"/>
              </w:rPr>
              <w:t>100</w:t>
            </w:r>
          </w:p>
        </w:tc>
        <w:tc>
          <w:tcPr>
            <w:tcW w:w="180" w:type="pct"/>
            <w:tcBorders>
              <w:top w:val="nil"/>
              <w:left w:val="nil"/>
              <w:bottom w:val="single" w:sz="4" w:space="0" w:color="auto"/>
              <w:right w:val="single" w:sz="4" w:space="0" w:color="auto"/>
            </w:tcBorders>
            <w:vAlign w:val="center"/>
          </w:tcPr>
          <w:p w14:paraId="53704CCC" w14:textId="48F173D0" w:rsidR="00200BF3" w:rsidRPr="00200BF3" w:rsidRDefault="00200BF3" w:rsidP="00200BF3">
            <w:pPr>
              <w:jc w:val="center"/>
              <w:rPr>
                <w:color w:val="000000"/>
                <w:sz w:val="20"/>
                <w:szCs w:val="20"/>
              </w:rPr>
            </w:pPr>
            <w:r w:rsidRPr="00200BF3">
              <w:rPr>
                <w:color w:val="000000"/>
                <w:sz w:val="20"/>
                <w:szCs w:val="20"/>
              </w:rPr>
              <w:t>100</w:t>
            </w:r>
          </w:p>
        </w:tc>
        <w:tc>
          <w:tcPr>
            <w:tcW w:w="180" w:type="pct"/>
            <w:tcBorders>
              <w:top w:val="nil"/>
              <w:left w:val="nil"/>
              <w:bottom w:val="single" w:sz="4" w:space="0" w:color="auto"/>
              <w:right w:val="single" w:sz="4" w:space="0" w:color="auto"/>
            </w:tcBorders>
            <w:vAlign w:val="center"/>
          </w:tcPr>
          <w:p w14:paraId="163F0E2C" w14:textId="71F4C4AE" w:rsidR="00200BF3" w:rsidRPr="00200BF3" w:rsidRDefault="00200BF3" w:rsidP="00200BF3">
            <w:pPr>
              <w:jc w:val="center"/>
              <w:rPr>
                <w:color w:val="000000"/>
                <w:sz w:val="20"/>
                <w:szCs w:val="20"/>
              </w:rPr>
            </w:pPr>
            <w:r w:rsidRPr="00200BF3">
              <w:rPr>
                <w:color w:val="000000"/>
                <w:sz w:val="20"/>
                <w:szCs w:val="20"/>
              </w:rPr>
              <w:t>100</w:t>
            </w:r>
          </w:p>
        </w:tc>
        <w:tc>
          <w:tcPr>
            <w:tcW w:w="180" w:type="pct"/>
            <w:tcBorders>
              <w:top w:val="nil"/>
              <w:left w:val="nil"/>
              <w:bottom w:val="single" w:sz="4" w:space="0" w:color="auto"/>
              <w:right w:val="single" w:sz="4" w:space="0" w:color="auto"/>
            </w:tcBorders>
            <w:vAlign w:val="center"/>
          </w:tcPr>
          <w:p w14:paraId="0C0F5C38" w14:textId="562A4A69" w:rsidR="00200BF3" w:rsidRPr="00200BF3" w:rsidRDefault="00200BF3" w:rsidP="00200BF3">
            <w:pPr>
              <w:jc w:val="center"/>
              <w:rPr>
                <w:color w:val="000000"/>
                <w:sz w:val="20"/>
                <w:szCs w:val="20"/>
              </w:rPr>
            </w:pPr>
            <w:r w:rsidRPr="00200BF3">
              <w:rPr>
                <w:color w:val="000000"/>
                <w:sz w:val="20"/>
                <w:szCs w:val="20"/>
              </w:rPr>
              <w:t>100</w:t>
            </w:r>
          </w:p>
        </w:tc>
        <w:tc>
          <w:tcPr>
            <w:tcW w:w="180" w:type="pct"/>
            <w:tcBorders>
              <w:top w:val="nil"/>
              <w:left w:val="nil"/>
              <w:bottom w:val="single" w:sz="4" w:space="0" w:color="auto"/>
              <w:right w:val="single" w:sz="4" w:space="0" w:color="auto"/>
            </w:tcBorders>
            <w:vAlign w:val="center"/>
          </w:tcPr>
          <w:p w14:paraId="44518698" w14:textId="2F757A15" w:rsidR="00200BF3" w:rsidRPr="00200BF3" w:rsidRDefault="00200BF3" w:rsidP="00200BF3">
            <w:pPr>
              <w:jc w:val="center"/>
              <w:rPr>
                <w:color w:val="000000"/>
                <w:sz w:val="20"/>
                <w:szCs w:val="20"/>
              </w:rPr>
            </w:pPr>
            <w:r w:rsidRPr="00200BF3">
              <w:rPr>
                <w:color w:val="000000"/>
                <w:sz w:val="20"/>
                <w:szCs w:val="20"/>
              </w:rPr>
              <w:t>100</w:t>
            </w:r>
          </w:p>
        </w:tc>
        <w:tc>
          <w:tcPr>
            <w:tcW w:w="180" w:type="pct"/>
            <w:tcBorders>
              <w:top w:val="nil"/>
              <w:left w:val="nil"/>
              <w:bottom w:val="single" w:sz="4" w:space="0" w:color="auto"/>
              <w:right w:val="single" w:sz="4" w:space="0" w:color="auto"/>
            </w:tcBorders>
            <w:vAlign w:val="center"/>
          </w:tcPr>
          <w:p w14:paraId="06A53C2E" w14:textId="48D94C99" w:rsidR="00200BF3" w:rsidRPr="00200BF3" w:rsidRDefault="00200BF3" w:rsidP="00200BF3">
            <w:pPr>
              <w:jc w:val="center"/>
              <w:rPr>
                <w:color w:val="000000"/>
                <w:sz w:val="20"/>
                <w:szCs w:val="20"/>
              </w:rPr>
            </w:pPr>
            <w:r w:rsidRPr="00200BF3">
              <w:rPr>
                <w:color w:val="000000"/>
                <w:sz w:val="20"/>
                <w:szCs w:val="20"/>
              </w:rPr>
              <w:t>50</w:t>
            </w:r>
          </w:p>
        </w:tc>
        <w:tc>
          <w:tcPr>
            <w:tcW w:w="180" w:type="pct"/>
            <w:tcBorders>
              <w:top w:val="nil"/>
              <w:left w:val="nil"/>
              <w:bottom w:val="single" w:sz="4" w:space="0" w:color="auto"/>
              <w:right w:val="single" w:sz="4" w:space="0" w:color="auto"/>
            </w:tcBorders>
            <w:vAlign w:val="center"/>
          </w:tcPr>
          <w:p w14:paraId="0C0264B7" w14:textId="535C62AC" w:rsidR="00200BF3" w:rsidRPr="00200BF3" w:rsidRDefault="00200BF3" w:rsidP="00200BF3">
            <w:pPr>
              <w:jc w:val="center"/>
              <w:rPr>
                <w:color w:val="000000"/>
                <w:sz w:val="20"/>
                <w:szCs w:val="20"/>
              </w:rPr>
            </w:pPr>
            <w:r w:rsidRPr="00200BF3">
              <w:rPr>
                <w:color w:val="000000"/>
                <w:sz w:val="20"/>
                <w:szCs w:val="20"/>
              </w:rPr>
              <w:t>100</w:t>
            </w:r>
          </w:p>
        </w:tc>
        <w:tc>
          <w:tcPr>
            <w:tcW w:w="180" w:type="pct"/>
            <w:tcBorders>
              <w:top w:val="nil"/>
              <w:left w:val="nil"/>
              <w:bottom w:val="single" w:sz="4" w:space="0" w:color="auto"/>
              <w:right w:val="single" w:sz="4" w:space="0" w:color="auto"/>
            </w:tcBorders>
            <w:vAlign w:val="center"/>
          </w:tcPr>
          <w:p w14:paraId="52DE7634" w14:textId="1A423934" w:rsidR="00200BF3" w:rsidRPr="00200BF3" w:rsidRDefault="00200BF3" w:rsidP="00200BF3">
            <w:pPr>
              <w:jc w:val="center"/>
              <w:rPr>
                <w:color w:val="000000"/>
                <w:sz w:val="20"/>
                <w:szCs w:val="20"/>
              </w:rPr>
            </w:pPr>
            <w:r w:rsidRPr="00200BF3">
              <w:rPr>
                <w:color w:val="000000"/>
                <w:sz w:val="20"/>
                <w:szCs w:val="20"/>
              </w:rPr>
              <w:t>50</w:t>
            </w:r>
          </w:p>
        </w:tc>
        <w:tc>
          <w:tcPr>
            <w:tcW w:w="181" w:type="pct"/>
            <w:tcBorders>
              <w:top w:val="nil"/>
              <w:left w:val="nil"/>
              <w:bottom w:val="single" w:sz="4" w:space="0" w:color="auto"/>
              <w:right w:val="single" w:sz="4" w:space="0" w:color="auto"/>
            </w:tcBorders>
            <w:vAlign w:val="center"/>
          </w:tcPr>
          <w:p w14:paraId="3B698BCC" w14:textId="799935C3" w:rsidR="00200BF3" w:rsidRPr="00200BF3" w:rsidRDefault="00200BF3" w:rsidP="00200BF3">
            <w:pPr>
              <w:jc w:val="center"/>
              <w:rPr>
                <w:color w:val="000000"/>
                <w:sz w:val="20"/>
                <w:szCs w:val="20"/>
              </w:rPr>
            </w:pPr>
            <w:r w:rsidRPr="00200BF3">
              <w:rPr>
                <w:color w:val="000000"/>
                <w:sz w:val="20"/>
                <w:szCs w:val="20"/>
              </w:rPr>
              <w:t>50</w:t>
            </w:r>
          </w:p>
        </w:tc>
        <w:tc>
          <w:tcPr>
            <w:tcW w:w="181" w:type="pct"/>
            <w:tcBorders>
              <w:top w:val="nil"/>
              <w:left w:val="nil"/>
              <w:bottom w:val="single" w:sz="4" w:space="0" w:color="auto"/>
              <w:right w:val="single" w:sz="4" w:space="0" w:color="auto"/>
            </w:tcBorders>
            <w:vAlign w:val="center"/>
          </w:tcPr>
          <w:p w14:paraId="5B24E1F5" w14:textId="05B06AB0" w:rsidR="00200BF3" w:rsidRPr="00200BF3" w:rsidRDefault="00200BF3" w:rsidP="00200BF3">
            <w:pPr>
              <w:jc w:val="center"/>
              <w:rPr>
                <w:color w:val="000000"/>
                <w:sz w:val="20"/>
                <w:szCs w:val="20"/>
              </w:rPr>
            </w:pPr>
            <w:r w:rsidRPr="00200BF3">
              <w:rPr>
                <w:color w:val="000000"/>
                <w:sz w:val="20"/>
                <w:szCs w:val="20"/>
              </w:rPr>
              <w:t>0</w:t>
            </w:r>
          </w:p>
        </w:tc>
        <w:tc>
          <w:tcPr>
            <w:tcW w:w="181" w:type="pct"/>
            <w:tcBorders>
              <w:top w:val="nil"/>
              <w:left w:val="nil"/>
              <w:bottom w:val="single" w:sz="4" w:space="0" w:color="auto"/>
              <w:right w:val="single" w:sz="4" w:space="0" w:color="auto"/>
            </w:tcBorders>
            <w:vAlign w:val="center"/>
          </w:tcPr>
          <w:p w14:paraId="30FD4D78" w14:textId="5BF98454" w:rsidR="00200BF3" w:rsidRPr="00200BF3" w:rsidRDefault="00200BF3" w:rsidP="00200BF3">
            <w:pPr>
              <w:jc w:val="center"/>
              <w:rPr>
                <w:color w:val="000000"/>
                <w:sz w:val="20"/>
                <w:szCs w:val="20"/>
              </w:rPr>
            </w:pPr>
            <w:r w:rsidRPr="00200BF3">
              <w:rPr>
                <w:color w:val="000000"/>
                <w:sz w:val="20"/>
                <w:szCs w:val="20"/>
              </w:rPr>
              <w:t>50</w:t>
            </w:r>
          </w:p>
        </w:tc>
        <w:tc>
          <w:tcPr>
            <w:tcW w:w="181" w:type="pct"/>
            <w:tcBorders>
              <w:top w:val="nil"/>
              <w:left w:val="nil"/>
              <w:bottom w:val="single" w:sz="4" w:space="0" w:color="auto"/>
              <w:right w:val="single" w:sz="4" w:space="0" w:color="auto"/>
            </w:tcBorders>
            <w:vAlign w:val="center"/>
          </w:tcPr>
          <w:p w14:paraId="0091C9CB" w14:textId="0E5672AB" w:rsidR="00200BF3" w:rsidRPr="00200BF3" w:rsidRDefault="00200BF3" w:rsidP="00200BF3">
            <w:pPr>
              <w:jc w:val="center"/>
              <w:rPr>
                <w:color w:val="000000"/>
                <w:sz w:val="20"/>
                <w:szCs w:val="20"/>
              </w:rPr>
            </w:pPr>
            <w:r w:rsidRPr="00200BF3">
              <w:rPr>
                <w:color w:val="000000"/>
                <w:sz w:val="20"/>
                <w:szCs w:val="20"/>
              </w:rPr>
              <w:t>50</w:t>
            </w:r>
          </w:p>
        </w:tc>
        <w:tc>
          <w:tcPr>
            <w:tcW w:w="181" w:type="pct"/>
            <w:tcBorders>
              <w:top w:val="nil"/>
              <w:left w:val="nil"/>
              <w:bottom w:val="single" w:sz="4" w:space="0" w:color="auto"/>
              <w:right w:val="single" w:sz="4" w:space="0" w:color="auto"/>
            </w:tcBorders>
            <w:vAlign w:val="center"/>
          </w:tcPr>
          <w:p w14:paraId="73F71203" w14:textId="2579D008" w:rsidR="00200BF3" w:rsidRPr="00200BF3" w:rsidRDefault="00200BF3" w:rsidP="00200BF3">
            <w:pPr>
              <w:jc w:val="center"/>
              <w:rPr>
                <w:color w:val="000000"/>
                <w:sz w:val="20"/>
                <w:szCs w:val="20"/>
              </w:rPr>
            </w:pPr>
            <w:r w:rsidRPr="00200BF3">
              <w:rPr>
                <w:color w:val="000000"/>
                <w:sz w:val="20"/>
                <w:szCs w:val="20"/>
              </w:rPr>
              <w:t>50</w:t>
            </w:r>
          </w:p>
        </w:tc>
        <w:tc>
          <w:tcPr>
            <w:tcW w:w="181" w:type="pct"/>
            <w:tcBorders>
              <w:top w:val="nil"/>
              <w:left w:val="nil"/>
              <w:bottom w:val="single" w:sz="4" w:space="0" w:color="auto"/>
              <w:right w:val="single" w:sz="4" w:space="0" w:color="auto"/>
            </w:tcBorders>
            <w:vAlign w:val="center"/>
          </w:tcPr>
          <w:p w14:paraId="687AEFCE" w14:textId="4D2E8870" w:rsidR="00200BF3" w:rsidRPr="00200BF3" w:rsidRDefault="00200BF3" w:rsidP="00200BF3">
            <w:pPr>
              <w:jc w:val="center"/>
              <w:rPr>
                <w:color w:val="000000"/>
                <w:sz w:val="20"/>
                <w:szCs w:val="20"/>
              </w:rPr>
            </w:pPr>
            <w:r w:rsidRPr="00200BF3">
              <w:rPr>
                <w:color w:val="000000"/>
                <w:sz w:val="20"/>
                <w:szCs w:val="20"/>
              </w:rPr>
              <w:t>50</w:t>
            </w:r>
          </w:p>
        </w:tc>
        <w:tc>
          <w:tcPr>
            <w:tcW w:w="181" w:type="pct"/>
            <w:tcBorders>
              <w:top w:val="nil"/>
              <w:left w:val="nil"/>
              <w:bottom w:val="single" w:sz="4" w:space="0" w:color="auto"/>
              <w:right w:val="single" w:sz="4" w:space="0" w:color="auto"/>
            </w:tcBorders>
            <w:vAlign w:val="center"/>
          </w:tcPr>
          <w:p w14:paraId="4F4E9ACF" w14:textId="0D35201C" w:rsidR="00200BF3" w:rsidRPr="00200BF3" w:rsidRDefault="00200BF3" w:rsidP="00200BF3">
            <w:pPr>
              <w:jc w:val="center"/>
              <w:rPr>
                <w:color w:val="000000"/>
                <w:sz w:val="20"/>
                <w:szCs w:val="20"/>
              </w:rPr>
            </w:pPr>
            <w:r w:rsidRPr="00200BF3">
              <w:rPr>
                <w:color w:val="000000"/>
                <w:sz w:val="20"/>
                <w:szCs w:val="20"/>
              </w:rPr>
              <w:t>50</w:t>
            </w:r>
          </w:p>
        </w:tc>
        <w:tc>
          <w:tcPr>
            <w:tcW w:w="181" w:type="pct"/>
            <w:tcBorders>
              <w:top w:val="nil"/>
              <w:left w:val="nil"/>
              <w:bottom w:val="single" w:sz="4" w:space="0" w:color="auto"/>
              <w:right w:val="single" w:sz="4" w:space="0" w:color="auto"/>
            </w:tcBorders>
            <w:vAlign w:val="center"/>
          </w:tcPr>
          <w:p w14:paraId="1595E366" w14:textId="4A1D8978" w:rsidR="00200BF3" w:rsidRPr="00200BF3" w:rsidRDefault="00200BF3" w:rsidP="00200BF3">
            <w:pPr>
              <w:jc w:val="center"/>
              <w:rPr>
                <w:color w:val="000000"/>
                <w:sz w:val="20"/>
                <w:szCs w:val="20"/>
              </w:rPr>
            </w:pPr>
            <w:r w:rsidRPr="00200BF3">
              <w:rPr>
                <w:color w:val="000000"/>
                <w:sz w:val="20"/>
                <w:szCs w:val="20"/>
              </w:rPr>
              <w:t>100</w:t>
            </w:r>
          </w:p>
        </w:tc>
        <w:tc>
          <w:tcPr>
            <w:tcW w:w="181" w:type="pct"/>
            <w:tcBorders>
              <w:top w:val="nil"/>
              <w:left w:val="nil"/>
              <w:bottom w:val="single" w:sz="4" w:space="0" w:color="auto"/>
              <w:right w:val="single" w:sz="4" w:space="0" w:color="auto"/>
            </w:tcBorders>
            <w:vAlign w:val="center"/>
          </w:tcPr>
          <w:p w14:paraId="32417E9F" w14:textId="6A2F9C61" w:rsidR="00200BF3" w:rsidRPr="00200BF3" w:rsidRDefault="00200BF3" w:rsidP="00200BF3">
            <w:pPr>
              <w:jc w:val="center"/>
              <w:rPr>
                <w:color w:val="000000"/>
                <w:sz w:val="20"/>
                <w:szCs w:val="20"/>
              </w:rPr>
            </w:pPr>
            <w:r w:rsidRPr="00200BF3">
              <w:rPr>
                <w:color w:val="000000"/>
                <w:sz w:val="20"/>
                <w:szCs w:val="20"/>
              </w:rPr>
              <w:t>100</w:t>
            </w:r>
          </w:p>
        </w:tc>
        <w:tc>
          <w:tcPr>
            <w:tcW w:w="181" w:type="pct"/>
            <w:tcBorders>
              <w:top w:val="nil"/>
              <w:left w:val="nil"/>
              <w:bottom w:val="single" w:sz="4" w:space="0" w:color="auto"/>
              <w:right w:val="single" w:sz="4" w:space="0" w:color="auto"/>
            </w:tcBorders>
            <w:vAlign w:val="center"/>
          </w:tcPr>
          <w:p w14:paraId="15A366F1" w14:textId="3F8F22A2" w:rsidR="00200BF3" w:rsidRPr="00200BF3" w:rsidRDefault="00200BF3" w:rsidP="00200BF3">
            <w:pPr>
              <w:jc w:val="center"/>
              <w:rPr>
                <w:color w:val="000000"/>
                <w:sz w:val="20"/>
                <w:szCs w:val="20"/>
              </w:rPr>
            </w:pPr>
            <w:r w:rsidRPr="00200BF3">
              <w:rPr>
                <w:color w:val="000000"/>
                <w:sz w:val="20"/>
                <w:szCs w:val="20"/>
              </w:rPr>
              <w:t>100</w:t>
            </w:r>
          </w:p>
        </w:tc>
        <w:tc>
          <w:tcPr>
            <w:tcW w:w="181" w:type="pct"/>
            <w:tcBorders>
              <w:top w:val="nil"/>
              <w:left w:val="nil"/>
              <w:bottom w:val="single" w:sz="4" w:space="0" w:color="auto"/>
              <w:right w:val="single" w:sz="4" w:space="0" w:color="auto"/>
            </w:tcBorders>
            <w:vAlign w:val="center"/>
          </w:tcPr>
          <w:p w14:paraId="38B0E279" w14:textId="7130822E" w:rsidR="00200BF3" w:rsidRPr="00200BF3" w:rsidRDefault="00200BF3" w:rsidP="00200BF3">
            <w:pPr>
              <w:jc w:val="center"/>
              <w:rPr>
                <w:color w:val="000000"/>
                <w:sz w:val="20"/>
                <w:szCs w:val="20"/>
              </w:rPr>
            </w:pPr>
            <w:r w:rsidRPr="00200BF3">
              <w:rPr>
                <w:color w:val="000000"/>
                <w:sz w:val="20"/>
                <w:szCs w:val="20"/>
              </w:rPr>
              <w:t>0</w:t>
            </w:r>
          </w:p>
        </w:tc>
        <w:tc>
          <w:tcPr>
            <w:tcW w:w="184" w:type="pct"/>
            <w:tcBorders>
              <w:top w:val="nil"/>
              <w:left w:val="nil"/>
              <w:bottom w:val="single" w:sz="4" w:space="0" w:color="auto"/>
              <w:right w:val="single" w:sz="4" w:space="0" w:color="auto"/>
            </w:tcBorders>
            <w:vAlign w:val="center"/>
          </w:tcPr>
          <w:p w14:paraId="74ED1B43" w14:textId="6CFF1D0A" w:rsidR="00200BF3" w:rsidRPr="00200BF3" w:rsidRDefault="00200BF3" w:rsidP="00200BF3">
            <w:pPr>
              <w:jc w:val="center"/>
              <w:rPr>
                <w:color w:val="000000"/>
                <w:sz w:val="20"/>
                <w:szCs w:val="20"/>
              </w:rPr>
            </w:pPr>
            <w:r w:rsidRPr="00200BF3">
              <w:rPr>
                <w:color w:val="000000"/>
                <w:sz w:val="20"/>
                <w:szCs w:val="20"/>
              </w:rPr>
              <w:t>75</w:t>
            </w:r>
          </w:p>
        </w:tc>
      </w:tr>
      <w:tr w:rsidR="00A40092" w:rsidRPr="00C32721" w14:paraId="0B365B93" w14:textId="77777777" w:rsidTr="00200BF3">
        <w:trPr>
          <w:trHeight w:val="272"/>
        </w:trPr>
        <w:tc>
          <w:tcPr>
            <w:tcW w:w="757" w:type="pct"/>
            <w:gridSpan w:val="2"/>
            <w:tcBorders>
              <w:top w:val="single" w:sz="4" w:space="0" w:color="auto"/>
              <w:left w:val="single" w:sz="4" w:space="0" w:color="auto"/>
              <w:bottom w:val="single" w:sz="4" w:space="0" w:color="auto"/>
              <w:right w:val="single" w:sz="4" w:space="0" w:color="000000"/>
            </w:tcBorders>
            <w:vAlign w:val="center"/>
          </w:tcPr>
          <w:p w14:paraId="78EBE507" w14:textId="6FEFDDA6" w:rsidR="00A40092" w:rsidRPr="00C32721" w:rsidRDefault="00A40092" w:rsidP="00A40092">
            <w:pPr>
              <w:jc w:val="right"/>
              <w:rPr>
                <w:b/>
                <w:bCs/>
                <w:sz w:val="16"/>
                <w:szCs w:val="16"/>
              </w:rPr>
            </w:pPr>
            <w:r>
              <w:rPr>
                <w:b/>
                <w:bCs/>
                <w:sz w:val="16"/>
                <w:szCs w:val="16"/>
              </w:rPr>
              <w:t>Дубровский</w:t>
            </w:r>
            <w:r w:rsidRPr="00C32721">
              <w:rPr>
                <w:b/>
                <w:bCs/>
                <w:sz w:val="16"/>
                <w:szCs w:val="16"/>
              </w:rPr>
              <w:t xml:space="preserve"> район</w:t>
            </w:r>
          </w:p>
        </w:tc>
        <w:tc>
          <w:tcPr>
            <w:tcW w:w="267" w:type="pct"/>
            <w:tcBorders>
              <w:top w:val="nil"/>
              <w:left w:val="nil"/>
              <w:bottom w:val="single" w:sz="4" w:space="0" w:color="auto"/>
              <w:right w:val="single" w:sz="4" w:space="0" w:color="auto"/>
            </w:tcBorders>
            <w:vAlign w:val="center"/>
          </w:tcPr>
          <w:p w14:paraId="0CBE4577" w14:textId="57E0DC3C" w:rsidR="00A40092" w:rsidRPr="00200BF3" w:rsidRDefault="00A40092" w:rsidP="00A40092">
            <w:pPr>
              <w:jc w:val="center"/>
              <w:rPr>
                <w:b/>
                <w:bCs/>
                <w:color w:val="000000"/>
                <w:sz w:val="20"/>
                <w:szCs w:val="20"/>
              </w:rPr>
            </w:pPr>
            <w:r>
              <w:rPr>
                <w:b/>
                <w:bCs/>
                <w:color w:val="000000"/>
                <w:sz w:val="20"/>
                <w:szCs w:val="20"/>
              </w:rPr>
              <w:t>22</w:t>
            </w:r>
          </w:p>
        </w:tc>
        <w:tc>
          <w:tcPr>
            <w:tcW w:w="180" w:type="pct"/>
            <w:tcBorders>
              <w:top w:val="nil"/>
              <w:left w:val="nil"/>
              <w:bottom w:val="single" w:sz="4" w:space="0" w:color="auto"/>
              <w:right w:val="single" w:sz="4" w:space="0" w:color="auto"/>
            </w:tcBorders>
            <w:vAlign w:val="center"/>
          </w:tcPr>
          <w:p w14:paraId="7A7BACE2" w14:textId="7169DD01" w:rsidR="00A40092" w:rsidRPr="00200BF3" w:rsidRDefault="00A40092" w:rsidP="00A40092">
            <w:pPr>
              <w:jc w:val="center"/>
              <w:rPr>
                <w:b/>
                <w:bCs/>
                <w:color w:val="000000"/>
                <w:sz w:val="20"/>
                <w:szCs w:val="20"/>
              </w:rPr>
            </w:pPr>
            <w:r w:rsidRPr="00200BF3">
              <w:rPr>
                <w:b/>
                <w:bCs/>
                <w:color w:val="000000"/>
                <w:sz w:val="20"/>
                <w:szCs w:val="20"/>
              </w:rPr>
              <w:t>100</w:t>
            </w:r>
          </w:p>
        </w:tc>
        <w:tc>
          <w:tcPr>
            <w:tcW w:w="180" w:type="pct"/>
            <w:tcBorders>
              <w:top w:val="nil"/>
              <w:left w:val="nil"/>
              <w:bottom w:val="single" w:sz="4" w:space="0" w:color="auto"/>
              <w:right w:val="single" w:sz="4" w:space="0" w:color="auto"/>
            </w:tcBorders>
            <w:vAlign w:val="center"/>
          </w:tcPr>
          <w:p w14:paraId="75A46551" w14:textId="76E6A140" w:rsidR="00A40092" w:rsidRPr="00200BF3" w:rsidRDefault="00A40092" w:rsidP="00A40092">
            <w:pPr>
              <w:jc w:val="center"/>
              <w:rPr>
                <w:b/>
                <w:bCs/>
                <w:color w:val="000000"/>
                <w:sz w:val="20"/>
                <w:szCs w:val="20"/>
              </w:rPr>
            </w:pPr>
            <w:r w:rsidRPr="00200BF3">
              <w:rPr>
                <w:b/>
                <w:bCs/>
                <w:color w:val="000000"/>
                <w:sz w:val="20"/>
                <w:szCs w:val="20"/>
              </w:rPr>
              <w:t>55</w:t>
            </w:r>
          </w:p>
        </w:tc>
        <w:tc>
          <w:tcPr>
            <w:tcW w:w="180" w:type="pct"/>
            <w:tcBorders>
              <w:top w:val="nil"/>
              <w:left w:val="nil"/>
              <w:bottom w:val="single" w:sz="4" w:space="0" w:color="auto"/>
              <w:right w:val="single" w:sz="4" w:space="0" w:color="auto"/>
            </w:tcBorders>
            <w:vAlign w:val="center"/>
          </w:tcPr>
          <w:p w14:paraId="3ECFC126" w14:textId="082AC072" w:rsidR="00A40092" w:rsidRPr="00200BF3" w:rsidRDefault="00A40092" w:rsidP="00A40092">
            <w:pPr>
              <w:jc w:val="center"/>
              <w:rPr>
                <w:b/>
                <w:bCs/>
                <w:color w:val="000000"/>
                <w:sz w:val="20"/>
                <w:szCs w:val="20"/>
              </w:rPr>
            </w:pPr>
            <w:r w:rsidRPr="00200BF3">
              <w:rPr>
                <w:b/>
                <w:bCs/>
                <w:color w:val="000000"/>
                <w:sz w:val="20"/>
                <w:szCs w:val="20"/>
              </w:rPr>
              <w:t>77</w:t>
            </w:r>
          </w:p>
        </w:tc>
        <w:tc>
          <w:tcPr>
            <w:tcW w:w="180" w:type="pct"/>
            <w:tcBorders>
              <w:top w:val="nil"/>
              <w:left w:val="nil"/>
              <w:bottom w:val="single" w:sz="4" w:space="0" w:color="auto"/>
              <w:right w:val="single" w:sz="4" w:space="0" w:color="auto"/>
            </w:tcBorders>
            <w:vAlign w:val="center"/>
          </w:tcPr>
          <w:p w14:paraId="433197DC" w14:textId="19DC062F" w:rsidR="00A40092" w:rsidRPr="00200BF3" w:rsidRDefault="00A40092" w:rsidP="00A40092">
            <w:pPr>
              <w:jc w:val="center"/>
              <w:rPr>
                <w:b/>
                <w:bCs/>
                <w:color w:val="000000"/>
                <w:sz w:val="20"/>
                <w:szCs w:val="20"/>
              </w:rPr>
            </w:pPr>
            <w:r w:rsidRPr="00200BF3">
              <w:rPr>
                <w:b/>
                <w:bCs/>
                <w:color w:val="000000"/>
                <w:sz w:val="20"/>
                <w:szCs w:val="20"/>
              </w:rPr>
              <w:t>100</w:t>
            </w:r>
          </w:p>
        </w:tc>
        <w:tc>
          <w:tcPr>
            <w:tcW w:w="180" w:type="pct"/>
            <w:tcBorders>
              <w:top w:val="nil"/>
              <w:left w:val="nil"/>
              <w:bottom w:val="single" w:sz="4" w:space="0" w:color="auto"/>
              <w:right w:val="single" w:sz="4" w:space="0" w:color="auto"/>
            </w:tcBorders>
            <w:vAlign w:val="center"/>
          </w:tcPr>
          <w:p w14:paraId="609BB095" w14:textId="19E9D54A" w:rsidR="00A40092" w:rsidRPr="00200BF3" w:rsidRDefault="00A40092" w:rsidP="00A40092">
            <w:pPr>
              <w:jc w:val="center"/>
              <w:rPr>
                <w:b/>
                <w:bCs/>
                <w:color w:val="000000"/>
                <w:sz w:val="20"/>
                <w:szCs w:val="20"/>
              </w:rPr>
            </w:pPr>
            <w:r w:rsidRPr="00200BF3">
              <w:rPr>
                <w:b/>
                <w:bCs/>
                <w:color w:val="000000"/>
                <w:sz w:val="20"/>
                <w:szCs w:val="20"/>
              </w:rPr>
              <w:t>66</w:t>
            </w:r>
          </w:p>
        </w:tc>
        <w:tc>
          <w:tcPr>
            <w:tcW w:w="180" w:type="pct"/>
            <w:tcBorders>
              <w:top w:val="nil"/>
              <w:left w:val="nil"/>
              <w:bottom w:val="single" w:sz="4" w:space="0" w:color="auto"/>
              <w:right w:val="single" w:sz="4" w:space="0" w:color="auto"/>
            </w:tcBorders>
            <w:vAlign w:val="center"/>
          </w:tcPr>
          <w:p w14:paraId="4FD21FEA" w14:textId="64B60A80" w:rsidR="00A40092" w:rsidRPr="00200BF3" w:rsidRDefault="00A40092" w:rsidP="00A40092">
            <w:pPr>
              <w:jc w:val="center"/>
              <w:rPr>
                <w:b/>
                <w:bCs/>
                <w:color w:val="000000"/>
                <w:sz w:val="20"/>
                <w:szCs w:val="20"/>
              </w:rPr>
            </w:pPr>
            <w:r w:rsidRPr="00200BF3">
              <w:rPr>
                <w:b/>
                <w:bCs/>
                <w:color w:val="000000"/>
                <w:sz w:val="20"/>
                <w:szCs w:val="20"/>
              </w:rPr>
              <w:t>73</w:t>
            </w:r>
          </w:p>
        </w:tc>
        <w:tc>
          <w:tcPr>
            <w:tcW w:w="180" w:type="pct"/>
            <w:tcBorders>
              <w:top w:val="nil"/>
              <w:left w:val="nil"/>
              <w:bottom w:val="single" w:sz="4" w:space="0" w:color="auto"/>
              <w:right w:val="single" w:sz="4" w:space="0" w:color="auto"/>
            </w:tcBorders>
            <w:vAlign w:val="center"/>
          </w:tcPr>
          <w:p w14:paraId="4B1F4167" w14:textId="27DD3F04" w:rsidR="00A40092" w:rsidRPr="00200BF3" w:rsidRDefault="00A40092" w:rsidP="00A40092">
            <w:pPr>
              <w:jc w:val="center"/>
              <w:rPr>
                <w:b/>
                <w:bCs/>
                <w:color w:val="000000"/>
                <w:sz w:val="20"/>
                <w:szCs w:val="20"/>
              </w:rPr>
            </w:pPr>
            <w:r w:rsidRPr="00200BF3">
              <w:rPr>
                <w:b/>
                <w:bCs/>
                <w:color w:val="000000"/>
                <w:sz w:val="20"/>
                <w:szCs w:val="20"/>
              </w:rPr>
              <w:t>86</w:t>
            </w:r>
          </w:p>
        </w:tc>
        <w:tc>
          <w:tcPr>
            <w:tcW w:w="180" w:type="pct"/>
            <w:tcBorders>
              <w:top w:val="nil"/>
              <w:left w:val="nil"/>
              <w:bottom w:val="single" w:sz="4" w:space="0" w:color="auto"/>
              <w:right w:val="single" w:sz="4" w:space="0" w:color="auto"/>
            </w:tcBorders>
            <w:vAlign w:val="center"/>
          </w:tcPr>
          <w:p w14:paraId="091CEDC1" w14:textId="126BD6C0" w:rsidR="00A40092" w:rsidRPr="00200BF3" w:rsidRDefault="00A40092" w:rsidP="00A40092">
            <w:pPr>
              <w:jc w:val="center"/>
              <w:rPr>
                <w:b/>
                <w:bCs/>
                <w:color w:val="000000"/>
                <w:sz w:val="20"/>
                <w:szCs w:val="20"/>
              </w:rPr>
            </w:pPr>
            <w:r w:rsidRPr="00200BF3">
              <w:rPr>
                <w:b/>
                <w:bCs/>
                <w:color w:val="000000"/>
                <w:sz w:val="20"/>
                <w:szCs w:val="20"/>
              </w:rPr>
              <w:t>59</w:t>
            </w:r>
          </w:p>
        </w:tc>
        <w:tc>
          <w:tcPr>
            <w:tcW w:w="180" w:type="pct"/>
            <w:tcBorders>
              <w:top w:val="nil"/>
              <w:left w:val="nil"/>
              <w:bottom w:val="single" w:sz="4" w:space="0" w:color="auto"/>
              <w:right w:val="single" w:sz="4" w:space="0" w:color="auto"/>
            </w:tcBorders>
            <w:vAlign w:val="center"/>
          </w:tcPr>
          <w:p w14:paraId="35D9B6B7" w14:textId="5FAB7365" w:rsidR="00A40092" w:rsidRPr="00200BF3" w:rsidRDefault="00A40092" w:rsidP="00A40092">
            <w:pPr>
              <w:jc w:val="center"/>
              <w:rPr>
                <w:b/>
                <w:bCs/>
                <w:color w:val="000000"/>
                <w:sz w:val="20"/>
                <w:szCs w:val="20"/>
              </w:rPr>
            </w:pPr>
            <w:r w:rsidRPr="00200BF3">
              <w:rPr>
                <w:b/>
                <w:bCs/>
                <w:color w:val="000000"/>
                <w:sz w:val="20"/>
                <w:szCs w:val="20"/>
              </w:rPr>
              <w:t>73</w:t>
            </w:r>
          </w:p>
        </w:tc>
        <w:tc>
          <w:tcPr>
            <w:tcW w:w="180" w:type="pct"/>
            <w:tcBorders>
              <w:top w:val="nil"/>
              <w:left w:val="nil"/>
              <w:bottom w:val="single" w:sz="4" w:space="0" w:color="auto"/>
              <w:right w:val="single" w:sz="4" w:space="0" w:color="auto"/>
            </w:tcBorders>
            <w:vAlign w:val="center"/>
          </w:tcPr>
          <w:p w14:paraId="7C436DC2" w14:textId="1C7CAFF5" w:rsidR="00A40092" w:rsidRPr="00200BF3" w:rsidRDefault="00A40092" w:rsidP="00A40092">
            <w:pPr>
              <w:jc w:val="center"/>
              <w:rPr>
                <w:b/>
                <w:bCs/>
                <w:color w:val="000000"/>
                <w:sz w:val="20"/>
                <w:szCs w:val="20"/>
              </w:rPr>
            </w:pPr>
            <w:r w:rsidRPr="00200BF3">
              <w:rPr>
                <w:b/>
                <w:bCs/>
                <w:color w:val="000000"/>
                <w:sz w:val="20"/>
                <w:szCs w:val="20"/>
              </w:rPr>
              <w:t>68</w:t>
            </w:r>
          </w:p>
        </w:tc>
        <w:tc>
          <w:tcPr>
            <w:tcW w:w="181" w:type="pct"/>
            <w:tcBorders>
              <w:top w:val="nil"/>
              <w:left w:val="nil"/>
              <w:bottom w:val="single" w:sz="4" w:space="0" w:color="auto"/>
              <w:right w:val="single" w:sz="4" w:space="0" w:color="auto"/>
            </w:tcBorders>
            <w:vAlign w:val="center"/>
          </w:tcPr>
          <w:p w14:paraId="41D69F2B" w14:textId="4F909637" w:rsidR="00A40092" w:rsidRPr="00200BF3" w:rsidRDefault="00A40092" w:rsidP="00A40092">
            <w:pPr>
              <w:jc w:val="center"/>
              <w:rPr>
                <w:b/>
                <w:bCs/>
                <w:color w:val="000000"/>
                <w:sz w:val="20"/>
                <w:szCs w:val="20"/>
              </w:rPr>
            </w:pPr>
            <w:r w:rsidRPr="00200BF3">
              <w:rPr>
                <w:b/>
                <w:bCs/>
                <w:color w:val="000000"/>
                <w:sz w:val="20"/>
                <w:szCs w:val="20"/>
              </w:rPr>
              <w:t>43</w:t>
            </w:r>
          </w:p>
        </w:tc>
        <w:tc>
          <w:tcPr>
            <w:tcW w:w="181" w:type="pct"/>
            <w:tcBorders>
              <w:top w:val="nil"/>
              <w:left w:val="nil"/>
              <w:bottom w:val="single" w:sz="4" w:space="0" w:color="auto"/>
              <w:right w:val="single" w:sz="4" w:space="0" w:color="auto"/>
            </w:tcBorders>
            <w:vAlign w:val="center"/>
          </w:tcPr>
          <w:p w14:paraId="61A4F97A" w14:textId="350D64C1" w:rsidR="00A40092" w:rsidRPr="00200BF3" w:rsidRDefault="00A40092" w:rsidP="00A40092">
            <w:pPr>
              <w:jc w:val="center"/>
              <w:rPr>
                <w:b/>
                <w:bCs/>
                <w:color w:val="000000"/>
                <w:sz w:val="20"/>
                <w:szCs w:val="20"/>
              </w:rPr>
            </w:pPr>
            <w:r w:rsidRPr="00200BF3">
              <w:rPr>
                <w:b/>
                <w:bCs/>
                <w:color w:val="000000"/>
                <w:sz w:val="20"/>
                <w:szCs w:val="20"/>
              </w:rPr>
              <w:t>91</w:t>
            </w:r>
          </w:p>
        </w:tc>
        <w:tc>
          <w:tcPr>
            <w:tcW w:w="181" w:type="pct"/>
            <w:tcBorders>
              <w:top w:val="nil"/>
              <w:left w:val="nil"/>
              <w:bottom w:val="single" w:sz="4" w:space="0" w:color="auto"/>
              <w:right w:val="single" w:sz="4" w:space="0" w:color="auto"/>
            </w:tcBorders>
            <w:vAlign w:val="center"/>
          </w:tcPr>
          <w:p w14:paraId="1103BAC1" w14:textId="5202022D" w:rsidR="00A40092" w:rsidRPr="00200BF3" w:rsidRDefault="00A40092" w:rsidP="00A40092">
            <w:pPr>
              <w:jc w:val="center"/>
              <w:rPr>
                <w:b/>
                <w:bCs/>
                <w:color w:val="000000"/>
                <w:sz w:val="20"/>
                <w:szCs w:val="20"/>
              </w:rPr>
            </w:pPr>
            <w:r w:rsidRPr="00200BF3">
              <w:rPr>
                <w:b/>
                <w:bCs/>
                <w:color w:val="000000"/>
                <w:sz w:val="20"/>
                <w:szCs w:val="20"/>
              </w:rPr>
              <w:t>64</w:t>
            </w:r>
          </w:p>
        </w:tc>
        <w:tc>
          <w:tcPr>
            <w:tcW w:w="181" w:type="pct"/>
            <w:tcBorders>
              <w:top w:val="nil"/>
              <w:left w:val="nil"/>
              <w:bottom w:val="single" w:sz="4" w:space="0" w:color="auto"/>
              <w:right w:val="single" w:sz="4" w:space="0" w:color="auto"/>
            </w:tcBorders>
            <w:vAlign w:val="center"/>
          </w:tcPr>
          <w:p w14:paraId="57203423" w14:textId="36E10C56" w:rsidR="00A40092" w:rsidRPr="00200BF3" w:rsidRDefault="00A40092" w:rsidP="00A40092">
            <w:pPr>
              <w:jc w:val="center"/>
              <w:rPr>
                <w:b/>
                <w:bCs/>
                <w:color w:val="000000"/>
                <w:sz w:val="20"/>
                <w:szCs w:val="20"/>
              </w:rPr>
            </w:pPr>
            <w:r w:rsidRPr="00200BF3">
              <w:rPr>
                <w:b/>
                <w:bCs/>
                <w:color w:val="000000"/>
                <w:sz w:val="20"/>
                <w:szCs w:val="20"/>
              </w:rPr>
              <w:t>95</w:t>
            </w:r>
          </w:p>
        </w:tc>
        <w:tc>
          <w:tcPr>
            <w:tcW w:w="181" w:type="pct"/>
            <w:tcBorders>
              <w:top w:val="nil"/>
              <w:left w:val="nil"/>
              <w:bottom w:val="single" w:sz="4" w:space="0" w:color="auto"/>
              <w:right w:val="single" w:sz="4" w:space="0" w:color="auto"/>
            </w:tcBorders>
            <w:vAlign w:val="center"/>
          </w:tcPr>
          <w:p w14:paraId="097CFB22" w14:textId="724037C0" w:rsidR="00A40092" w:rsidRPr="00200BF3" w:rsidRDefault="00A40092" w:rsidP="00A40092">
            <w:pPr>
              <w:jc w:val="center"/>
              <w:rPr>
                <w:b/>
                <w:bCs/>
                <w:color w:val="000000"/>
                <w:sz w:val="20"/>
                <w:szCs w:val="20"/>
              </w:rPr>
            </w:pPr>
            <w:r w:rsidRPr="00200BF3">
              <w:rPr>
                <w:b/>
                <w:bCs/>
                <w:color w:val="000000"/>
                <w:sz w:val="20"/>
                <w:szCs w:val="20"/>
              </w:rPr>
              <w:t>95</w:t>
            </w:r>
          </w:p>
        </w:tc>
        <w:tc>
          <w:tcPr>
            <w:tcW w:w="181" w:type="pct"/>
            <w:tcBorders>
              <w:top w:val="nil"/>
              <w:left w:val="nil"/>
              <w:bottom w:val="single" w:sz="4" w:space="0" w:color="auto"/>
              <w:right w:val="single" w:sz="4" w:space="0" w:color="auto"/>
            </w:tcBorders>
            <w:vAlign w:val="center"/>
          </w:tcPr>
          <w:p w14:paraId="1ABB07B8" w14:textId="53209CB2" w:rsidR="00A40092" w:rsidRPr="00200BF3" w:rsidRDefault="00A40092" w:rsidP="00A40092">
            <w:pPr>
              <w:jc w:val="center"/>
              <w:rPr>
                <w:b/>
                <w:bCs/>
                <w:color w:val="000000"/>
                <w:sz w:val="20"/>
                <w:szCs w:val="20"/>
              </w:rPr>
            </w:pPr>
            <w:r w:rsidRPr="00200BF3">
              <w:rPr>
                <w:b/>
                <w:bCs/>
                <w:color w:val="000000"/>
                <w:sz w:val="20"/>
                <w:szCs w:val="20"/>
              </w:rPr>
              <w:t>64</w:t>
            </w:r>
          </w:p>
        </w:tc>
        <w:tc>
          <w:tcPr>
            <w:tcW w:w="181" w:type="pct"/>
            <w:tcBorders>
              <w:top w:val="nil"/>
              <w:left w:val="nil"/>
              <w:bottom w:val="single" w:sz="4" w:space="0" w:color="auto"/>
              <w:right w:val="single" w:sz="4" w:space="0" w:color="auto"/>
            </w:tcBorders>
            <w:vAlign w:val="center"/>
          </w:tcPr>
          <w:p w14:paraId="1423D272" w14:textId="14B2D32E" w:rsidR="00A40092" w:rsidRPr="00200BF3" w:rsidRDefault="00A40092" w:rsidP="00A40092">
            <w:pPr>
              <w:jc w:val="center"/>
              <w:rPr>
                <w:b/>
                <w:bCs/>
                <w:color w:val="000000"/>
                <w:sz w:val="20"/>
                <w:szCs w:val="20"/>
              </w:rPr>
            </w:pPr>
            <w:r w:rsidRPr="00200BF3">
              <w:rPr>
                <w:b/>
                <w:bCs/>
                <w:color w:val="000000"/>
                <w:sz w:val="20"/>
                <w:szCs w:val="20"/>
              </w:rPr>
              <w:t>39</w:t>
            </w:r>
          </w:p>
        </w:tc>
        <w:tc>
          <w:tcPr>
            <w:tcW w:w="181" w:type="pct"/>
            <w:tcBorders>
              <w:top w:val="nil"/>
              <w:left w:val="nil"/>
              <w:bottom w:val="single" w:sz="4" w:space="0" w:color="auto"/>
              <w:right w:val="single" w:sz="4" w:space="0" w:color="auto"/>
            </w:tcBorders>
            <w:vAlign w:val="center"/>
          </w:tcPr>
          <w:p w14:paraId="3D4D2686" w14:textId="10691E27" w:rsidR="00A40092" w:rsidRPr="00200BF3" w:rsidRDefault="00A40092" w:rsidP="00A40092">
            <w:pPr>
              <w:jc w:val="center"/>
              <w:rPr>
                <w:b/>
                <w:bCs/>
                <w:color w:val="000000"/>
                <w:sz w:val="20"/>
                <w:szCs w:val="20"/>
              </w:rPr>
            </w:pPr>
            <w:r w:rsidRPr="00200BF3">
              <w:rPr>
                <w:b/>
                <w:bCs/>
                <w:color w:val="000000"/>
                <w:sz w:val="20"/>
                <w:szCs w:val="20"/>
              </w:rPr>
              <w:t>73</w:t>
            </w:r>
          </w:p>
        </w:tc>
        <w:tc>
          <w:tcPr>
            <w:tcW w:w="181" w:type="pct"/>
            <w:tcBorders>
              <w:top w:val="nil"/>
              <w:left w:val="nil"/>
              <w:bottom w:val="single" w:sz="4" w:space="0" w:color="auto"/>
              <w:right w:val="single" w:sz="4" w:space="0" w:color="auto"/>
            </w:tcBorders>
            <w:vAlign w:val="center"/>
          </w:tcPr>
          <w:p w14:paraId="53CBA49E" w14:textId="1004C632" w:rsidR="00A40092" w:rsidRPr="00200BF3" w:rsidRDefault="00A40092" w:rsidP="00A40092">
            <w:pPr>
              <w:jc w:val="center"/>
              <w:rPr>
                <w:b/>
                <w:bCs/>
                <w:color w:val="000000"/>
                <w:sz w:val="20"/>
                <w:szCs w:val="20"/>
              </w:rPr>
            </w:pPr>
            <w:r w:rsidRPr="00200BF3">
              <w:rPr>
                <w:b/>
                <w:bCs/>
                <w:color w:val="000000"/>
                <w:sz w:val="20"/>
                <w:szCs w:val="20"/>
              </w:rPr>
              <w:t>73</w:t>
            </w:r>
          </w:p>
        </w:tc>
        <w:tc>
          <w:tcPr>
            <w:tcW w:w="181" w:type="pct"/>
            <w:tcBorders>
              <w:top w:val="nil"/>
              <w:left w:val="nil"/>
              <w:bottom w:val="single" w:sz="4" w:space="0" w:color="auto"/>
              <w:right w:val="single" w:sz="4" w:space="0" w:color="auto"/>
            </w:tcBorders>
            <w:vAlign w:val="center"/>
          </w:tcPr>
          <w:p w14:paraId="4677153E" w14:textId="46387688" w:rsidR="00A40092" w:rsidRPr="00200BF3" w:rsidRDefault="00A40092" w:rsidP="00A40092">
            <w:pPr>
              <w:jc w:val="center"/>
              <w:rPr>
                <w:b/>
                <w:bCs/>
                <w:color w:val="000000"/>
                <w:sz w:val="20"/>
                <w:szCs w:val="20"/>
              </w:rPr>
            </w:pPr>
            <w:r w:rsidRPr="00200BF3">
              <w:rPr>
                <w:b/>
                <w:bCs/>
                <w:color w:val="000000"/>
                <w:sz w:val="20"/>
                <w:szCs w:val="20"/>
              </w:rPr>
              <w:t>82</w:t>
            </w:r>
          </w:p>
        </w:tc>
        <w:tc>
          <w:tcPr>
            <w:tcW w:w="181" w:type="pct"/>
            <w:tcBorders>
              <w:top w:val="nil"/>
              <w:left w:val="nil"/>
              <w:bottom w:val="single" w:sz="4" w:space="0" w:color="auto"/>
              <w:right w:val="single" w:sz="4" w:space="0" w:color="auto"/>
            </w:tcBorders>
            <w:vAlign w:val="center"/>
          </w:tcPr>
          <w:p w14:paraId="6176CF2D" w14:textId="41ECE595" w:rsidR="00A40092" w:rsidRPr="00200BF3" w:rsidRDefault="00A40092" w:rsidP="00A40092">
            <w:pPr>
              <w:jc w:val="center"/>
              <w:rPr>
                <w:b/>
                <w:bCs/>
                <w:color w:val="000000"/>
                <w:sz w:val="20"/>
                <w:szCs w:val="20"/>
              </w:rPr>
            </w:pPr>
            <w:r w:rsidRPr="00200BF3">
              <w:rPr>
                <w:b/>
                <w:bCs/>
                <w:color w:val="000000"/>
                <w:sz w:val="20"/>
                <w:szCs w:val="20"/>
              </w:rPr>
              <w:t>42</w:t>
            </w:r>
          </w:p>
        </w:tc>
        <w:tc>
          <w:tcPr>
            <w:tcW w:w="184" w:type="pct"/>
            <w:tcBorders>
              <w:top w:val="nil"/>
              <w:left w:val="nil"/>
              <w:bottom w:val="single" w:sz="4" w:space="0" w:color="auto"/>
              <w:right w:val="single" w:sz="4" w:space="0" w:color="auto"/>
            </w:tcBorders>
            <w:vAlign w:val="center"/>
          </w:tcPr>
          <w:p w14:paraId="25F6E184" w14:textId="330E5DE3" w:rsidR="00A40092" w:rsidRPr="00200BF3" w:rsidRDefault="00A40092" w:rsidP="00A40092">
            <w:pPr>
              <w:jc w:val="center"/>
              <w:rPr>
                <w:b/>
                <w:bCs/>
                <w:color w:val="000000"/>
                <w:sz w:val="20"/>
                <w:szCs w:val="20"/>
              </w:rPr>
            </w:pPr>
            <w:r w:rsidRPr="00200BF3">
              <w:rPr>
                <w:b/>
                <w:bCs/>
                <w:color w:val="000000"/>
                <w:sz w:val="20"/>
                <w:szCs w:val="20"/>
              </w:rPr>
              <w:t>57</w:t>
            </w:r>
          </w:p>
        </w:tc>
      </w:tr>
    </w:tbl>
    <w:p w14:paraId="54951D88" w14:textId="77777777" w:rsidR="00CF613D" w:rsidRDefault="00CF613D" w:rsidP="00CF613D">
      <w:pPr>
        <w:ind w:left="-284"/>
        <w:rPr>
          <w:sz w:val="16"/>
          <w:szCs w:val="16"/>
        </w:rPr>
        <w:sectPr w:rsidR="00CF613D" w:rsidSect="00CF613D">
          <w:pgSz w:w="16838" w:h="11906" w:orient="landscape" w:code="9"/>
          <w:pgMar w:top="1701" w:right="1134" w:bottom="850" w:left="1134" w:header="709" w:footer="709" w:gutter="0"/>
          <w:cols w:space="708"/>
          <w:docGrid w:linePitch="360"/>
        </w:sectPr>
      </w:pPr>
    </w:p>
    <w:p w14:paraId="779AD6F9" w14:textId="77777777" w:rsidR="00CF613D" w:rsidRDefault="00CF613D" w:rsidP="00CF613D">
      <w:pPr>
        <w:pStyle w:val="1"/>
        <w:numPr>
          <w:ilvl w:val="1"/>
          <w:numId w:val="1"/>
        </w:numPr>
        <w:tabs>
          <w:tab w:val="left" w:pos="300"/>
        </w:tabs>
        <w:spacing w:before="0"/>
        <w:ind w:left="-400" w:firstLine="0"/>
        <w:rPr>
          <w:color w:val="4472C4" w:themeColor="accent1"/>
        </w:rPr>
      </w:pPr>
      <w:bookmarkStart w:id="131" w:name="_Toc6397782"/>
      <w:bookmarkStart w:id="132" w:name="_Toc177649238"/>
      <w:r w:rsidRPr="00B159AD">
        <w:rPr>
          <w:color w:val="4472C4" w:themeColor="accent1"/>
        </w:rPr>
        <w:lastRenderedPageBreak/>
        <w:t>ИСТОРИЯ</w:t>
      </w:r>
      <w:bookmarkEnd w:id="131"/>
      <w:bookmarkEnd w:id="132"/>
    </w:p>
    <w:p w14:paraId="0A36163B" w14:textId="77777777" w:rsidR="00CF613D" w:rsidRPr="00EE1FBE" w:rsidRDefault="00CF613D" w:rsidP="00CF613D">
      <w:pPr>
        <w:spacing w:before="120" w:after="120"/>
        <w:jc w:val="center"/>
        <w:rPr>
          <w:b/>
          <w:bCs/>
          <w:noProof/>
          <w:sz w:val="26"/>
          <w:szCs w:val="26"/>
        </w:rPr>
      </w:pPr>
      <w:r w:rsidRPr="00EE1FBE">
        <w:rPr>
          <w:b/>
          <w:bCs/>
          <w:noProof/>
          <w:sz w:val="26"/>
          <w:szCs w:val="26"/>
        </w:rPr>
        <w:t>Статистика отметок по истории</w:t>
      </w:r>
    </w:p>
    <w:tbl>
      <w:tblPr>
        <w:tblW w:w="5000" w:type="pct"/>
        <w:jc w:val="center"/>
        <w:tblLook w:val="00A0" w:firstRow="1" w:lastRow="0" w:firstColumn="1" w:lastColumn="0" w:noHBand="0" w:noVBand="0"/>
      </w:tblPr>
      <w:tblGrid>
        <w:gridCol w:w="2832"/>
        <w:gridCol w:w="1361"/>
        <w:gridCol w:w="1747"/>
        <w:gridCol w:w="1025"/>
        <w:gridCol w:w="1031"/>
        <w:gridCol w:w="1031"/>
        <w:gridCol w:w="1025"/>
      </w:tblGrid>
      <w:tr w:rsidR="00D46E0E" w14:paraId="28B72CD0" w14:textId="77777777" w:rsidTr="007219D5">
        <w:trPr>
          <w:trHeight w:val="20"/>
          <w:jc w:val="center"/>
        </w:trPr>
        <w:tc>
          <w:tcPr>
            <w:tcW w:w="1408" w:type="pct"/>
            <w:vMerge w:val="restart"/>
            <w:tcBorders>
              <w:top w:val="single" w:sz="4" w:space="0" w:color="auto"/>
              <w:left w:val="single" w:sz="4" w:space="0" w:color="auto"/>
              <w:bottom w:val="single" w:sz="4" w:space="0" w:color="auto"/>
              <w:right w:val="single" w:sz="4" w:space="0" w:color="auto"/>
            </w:tcBorders>
            <w:vAlign w:val="center"/>
          </w:tcPr>
          <w:p w14:paraId="1ABE361C" w14:textId="77777777" w:rsidR="00D46E0E" w:rsidRDefault="00D46E0E">
            <w:pPr>
              <w:spacing w:line="254" w:lineRule="auto"/>
              <w:jc w:val="center"/>
              <w:rPr>
                <w:b/>
                <w:bCs/>
                <w:color w:val="000000"/>
                <w:sz w:val="20"/>
                <w:szCs w:val="20"/>
                <w:lang w:eastAsia="en-US"/>
              </w:rPr>
            </w:pPr>
            <w:bookmarkStart w:id="133" w:name="_Toc6397787"/>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0E2E7D5B"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288BD3D7"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46" w:type="pct"/>
            <w:gridSpan w:val="4"/>
            <w:tcBorders>
              <w:top w:val="single" w:sz="4" w:space="0" w:color="auto"/>
              <w:left w:val="nil"/>
              <w:bottom w:val="single" w:sz="4" w:space="0" w:color="auto"/>
              <w:right w:val="single" w:sz="4" w:space="0" w:color="auto"/>
            </w:tcBorders>
            <w:vAlign w:val="center"/>
            <w:hideMark/>
          </w:tcPr>
          <w:p w14:paraId="174AB966"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4C7CDD6F" w14:textId="77777777" w:rsidTr="007219D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3EE83A"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FC98C"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3B67C"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263C767C"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789A38CD"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4F8214CC"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1" w:type="pct"/>
            <w:tcBorders>
              <w:top w:val="nil"/>
              <w:left w:val="nil"/>
              <w:bottom w:val="nil"/>
              <w:right w:val="single" w:sz="4" w:space="0" w:color="auto"/>
            </w:tcBorders>
            <w:vAlign w:val="center"/>
            <w:hideMark/>
          </w:tcPr>
          <w:p w14:paraId="4C64A78E"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B202B4" w14:paraId="3AE8E874" w14:textId="77777777" w:rsidTr="007219D5">
        <w:trPr>
          <w:trHeight w:val="20"/>
          <w:jc w:val="center"/>
        </w:trPr>
        <w:tc>
          <w:tcPr>
            <w:tcW w:w="1408" w:type="pct"/>
            <w:tcBorders>
              <w:top w:val="single" w:sz="4" w:space="0" w:color="auto"/>
              <w:left w:val="single" w:sz="4" w:space="0" w:color="auto"/>
              <w:bottom w:val="single" w:sz="4" w:space="0" w:color="auto"/>
              <w:right w:val="single" w:sz="4" w:space="0" w:color="auto"/>
            </w:tcBorders>
            <w:hideMark/>
          </w:tcPr>
          <w:p w14:paraId="6D47C5E9" w14:textId="77777777" w:rsidR="00B202B4" w:rsidRDefault="00B202B4" w:rsidP="00B202B4">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bottom"/>
          </w:tcPr>
          <w:p w14:paraId="75806CA2" w14:textId="066A5FFC" w:rsidR="00B202B4" w:rsidRPr="00B202B4" w:rsidRDefault="00B202B4" w:rsidP="00B202B4">
            <w:pPr>
              <w:spacing w:line="254" w:lineRule="auto"/>
              <w:jc w:val="center"/>
              <w:rPr>
                <w:color w:val="000000"/>
                <w:sz w:val="22"/>
                <w:szCs w:val="22"/>
                <w:lang w:eastAsia="en-US"/>
              </w:rPr>
            </w:pPr>
            <w:r w:rsidRPr="00B202B4">
              <w:rPr>
                <w:color w:val="000000"/>
                <w:sz w:val="22"/>
                <w:szCs w:val="22"/>
              </w:rPr>
              <w:t>12618</w:t>
            </w:r>
          </w:p>
        </w:tc>
        <w:tc>
          <w:tcPr>
            <w:tcW w:w="869" w:type="pct"/>
            <w:tcBorders>
              <w:top w:val="nil"/>
              <w:left w:val="single" w:sz="4" w:space="0" w:color="auto"/>
              <w:bottom w:val="single" w:sz="4" w:space="0" w:color="auto"/>
              <w:right w:val="nil"/>
            </w:tcBorders>
            <w:vAlign w:val="bottom"/>
          </w:tcPr>
          <w:p w14:paraId="5AD47FC1" w14:textId="39F10A82" w:rsidR="00B202B4" w:rsidRPr="00B202B4" w:rsidRDefault="00B202B4" w:rsidP="00B202B4">
            <w:pPr>
              <w:spacing w:line="254" w:lineRule="auto"/>
              <w:jc w:val="center"/>
              <w:rPr>
                <w:color w:val="000000"/>
                <w:sz w:val="22"/>
                <w:szCs w:val="22"/>
                <w:lang w:eastAsia="en-US"/>
              </w:rPr>
            </w:pPr>
            <w:r w:rsidRPr="00B202B4">
              <w:rPr>
                <w:color w:val="000000"/>
                <w:sz w:val="22"/>
                <w:szCs w:val="22"/>
              </w:rPr>
              <w:t>202470</w:t>
            </w:r>
          </w:p>
        </w:tc>
        <w:tc>
          <w:tcPr>
            <w:tcW w:w="510" w:type="pct"/>
            <w:tcBorders>
              <w:top w:val="single" w:sz="4" w:space="0" w:color="auto"/>
              <w:left w:val="single" w:sz="4" w:space="0" w:color="auto"/>
              <w:bottom w:val="single" w:sz="4" w:space="0" w:color="auto"/>
              <w:right w:val="single" w:sz="4" w:space="0" w:color="auto"/>
            </w:tcBorders>
            <w:vAlign w:val="bottom"/>
          </w:tcPr>
          <w:p w14:paraId="25360786" w14:textId="6F2CED66" w:rsidR="00B202B4" w:rsidRPr="00B202B4" w:rsidRDefault="00B202B4" w:rsidP="00B202B4">
            <w:pPr>
              <w:spacing w:line="254" w:lineRule="auto"/>
              <w:jc w:val="center"/>
              <w:rPr>
                <w:color w:val="000000"/>
                <w:sz w:val="22"/>
                <w:szCs w:val="22"/>
                <w:lang w:eastAsia="en-US"/>
              </w:rPr>
            </w:pPr>
            <w:r w:rsidRPr="00B202B4">
              <w:rPr>
                <w:color w:val="000000"/>
                <w:sz w:val="22"/>
                <w:szCs w:val="22"/>
              </w:rPr>
              <w:t>1,9</w:t>
            </w:r>
          </w:p>
        </w:tc>
        <w:tc>
          <w:tcPr>
            <w:tcW w:w="513" w:type="pct"/>
            <w:tcBorders>
              <w:top w:val="single" w:sz="4" w:space="0" w:color="auto"/>
              <w:left w:val="nil"/>
              <w:bottom w:val="single" w:sz="4" w:space="0" w:color="auto"/>
              <w:right w:val="single" w:sz="4" w:space="0" w:color="auto"/>
            </w:tcBorders>
            <w:vAlign w:val="bottom"/>
          </w:tcPr>
          <w:p w14:paraId="24CB758D" w14:textId="299C4988" w:rsidR="00B202B4" w:rsidRPr="00B202B4" w:rsidRDefault="00B202B4" w:rsidP="00B202B4">
            <w:pPr>
              <w:spacing w:line="254" w:lineRule="auto"/>
              <w:jc w:val="center"/>
              <w:rPr>
                <w:color w:val="000000"/>
                <w:sz w:val="22"/>
                <w:szCs w:val="22"/>
                <w:lang w:eastAsia="en-US"/>
              </w:rPr>
            </w:pPr>
            <w:r w:rsidRPr="00B202B4">
              <w:rPr>
                <w:color w:val="000000"/>
                <w:sz w:val="22"/>
                <w:szCs w:val="22"/>
              </w:rPr>
              <w:t>21,0</w:t>
            </w:r>
          </w:p>
        </w:tc>
        <w:tc>
          <w:tcPr>
            <w:tcW w:w="513" w:type="pct"/>
            <w:tcBorders>
              <w:top w:val="single" w:sz="4" w:space="0" w:color="auto"/>
              <w:left w:val="nil"/>
              <w:bottom w:val="single" w:sz="4" w:space="0" w:color="auto"/>
              <w:right w:val="single" w:sz="4" w:space="0" w:color="auto"/>
            </w:tcBorders>
            <w:vAlign w:val="bottom"/>
          </w:tcPr>
          <w:p w14:paraId="2C695BD8" w14:textId="6BBDBA66" w:rsidR="00B202B4" w:rsidRPr="00B202B4" w:rsidRDefault="00B202B4" w:rsidP="00B202B4">
            <w:pPr>
              <w:spacing w:line="254" w:lineRule="auto"/>
              <w:jc w:val="center"/>
              <w:rPr>
                <w:color w:val="000000"/>
                <w:sz w:val="22"/>
                <w:szCs w:val="22"/>
                <w:lang w:eastAsia="en-US"/>
              </w:rPr>
            </w:pPr>
            <w:r w:rsidRPr="00B202B4">
              <w:rPr>
                <w:color w:val="000000"/>
                <w:sz w:val="22"/>
                <w:szCs w:val="22"/>
              </w:rPr>
              <w:t>47,7</w:t>
            </w:r>
          </w:p>
        </w:tc>
        <w:tc>
          <w:tcPr>
            <w:tcW w:w="511" w:type="pct"/>
            <w:tcBorders>
              <w:top w:val="single" w:sz="4" w:space="0" w:color="auto"/>
              <w:left w:val="nil"/>
              <w:bottom w:val="single" w:sz="4" w:space="0" w:color="auto"/>
              <w:right w:val="single" w:sz="4" w:space="0" w:color="auto"/>
            </w:tcBorders>
            <w:vAlign w:val="bottom"/>
          </w:tcPr>
          <w:p w14:paraId="60F53B18" w14:textId="68A4CCA5" w:rsidR="00B202B4" w:rsidRPr="00B202B4" w:rsidRDefault="00B202B4" w:rsidP="00B202B4">
            <w:pPr>
              <w:spacing w:line="254" w:lineRule="auto"/>
              <w:jc w:val="center"/>
              <w:rPr>
                <w:color w:val="000000"/>
                <w:sz w:val="22"/>
                <w:szCs w:val="22"/>
                <w:lang w:eastAsia="en-US"/>
              </w:rPr>
            </w:pPr>
            <w:r w:rsidRPr="00B202B4">
              <w:rPr>
                <w:color w:val="000000"/>
                <w:sz w:val="22"/>
                <w:szCs w:val="22"/>
              </w:rPr>
              <w:t>29,4</w:t>
            </w:r>
          </w:p>
        </w:tc>
      </w:tr>
      <w:tr w:rsidR="00B202B4" w14:paraId="75EADCC2" w14:textId="77777777" w:rsidTr="007219D5">
        <w:trPr>
          <w:trHeight w:val="20"/>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14:paraId="142A70BA" w14:textId="77777777" w:rsidR="00B202B4" w:rsidRDefault="00B202B4" w:rsidP="00B202B4">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bottom"/>
          </w:tcPr>
          <w:p w14:paraId="3B334718" w14:textId="154BBDDF" w:rsidR="00B202B4" w:rsidRPr="00B202B4" w:rsidRDefault="00B202B4" w:rsidP="00B202B4">
            <w:pPr>
              <w:spacing w:line="254" w:lineRule="auto"/>
              <w:jc w:val="center"/>
              <w:rPr>
                <w:color w:val="000000"/>
                <w:sz w:val="22"/>
                <w:szCs w:val="22"/>
                <w:lang w:eastAsia="en-US"/>
              </w:rPr>
            </w:pPr>
            <w:r w:rsidRPr="00B202B4">
              <w:rPr>
                <w:color w:val="000000"/>
                <w:sz w:val="22"/>
                <w:szCs w:val="22"/>
              </w:rPr>
              <w:t>196</w:t>
            </w:r>
          </w:p>
        </w:tc>
        <w:tc>
          <w:tcPr>
            <w:tcW w:w="869" w:type="pct"/>
            <w:tcBorders>
              <w:top w:val="nil"/>
              <w:left w:val="single" w:sz="4" w:space="0" w:color="auto"/>
              <w:bottom w:val="single" w:sz="4" w:space="0" w:color="auto"/>
              <w:right w:val="nil"/>
            </w:tcBorders>
            <w:vAlign w:val="bottom"/>
          </w:tcPr>
          <w:p w14:paraId="393B2E0C" w14:textId="15BFC505" w:rsidR="00B202B4" w:rsidRPr="00B202B4" w:rsidRDefault="00B202B4" w:rsidP="00B202B4">
            <w:pPr>
              <w:spacing w:line="254" w:lineRule="auto"/>
              <w:jc w:val="center"/>
              <w:rPr>
                <w:color w:val="000000"/>
                <w:sz w:val="22"/>
                <w:szCs w:val="22"/>
                <w:lang w:eastAsia="en-US"/>
              </w:rPr>
            </w:pPr>
            <w:r w:rsidRPr="00B202B4">
              <w:rPr>
                <w:color w:val="000000"/>
                <w:sz w:val="22"/>
                <w:szCs w:val="22"/>
              </w:rPr>
              <w:t>2400</w:t>
            </w:r>
          </w:p>
        </w:tc>
        <w:tc>
          <w:tcPr>
            <w:tcW w:w="510" w:type="pct"/>
            <w:tcBorders>
              <w:top w:val="single" w:sz="4" w:space="0" w:color="auto"/>
              <w:left w:val="single" w:sz="4" w:space="0" w:color="auto"/>
              <w:bottom w:val="single" w:sz="4" w:space="0" w:color="auto"/>
              <w:right w:val="single" w:sz="4" w:space="0" w:color="auto"/>
            </w:tcBorders>
            <w:vAlign w:val="bottom"/>
          </w:tcPr>
          <w:p w14:paraId="2E626365" w14:textId="78F5FC59" w:rsidR="00B202B4" w:rsidRPr="00B202B4" w:rsidRDefault="00B202B4" w:rsidP="00B202B4">
            <w:pPr>
              <w:spacing w:line="254" w:lineRule="auto"/>
              <w:jc w:val="center"/>
              <w:rPr>
                <w:color w:val="000000"/>
                <w:sz w:val="22"/>
                <w:szCs w:val="22"/>
                <w:lang w:eastAsia="en-US"/>
              </w:rPr>
            </w:pPr>
            <w:r w:rsidRPr="00B202B4">
              <w:rPr>
                <w:color w:val="000000"/>
                <w:sz w:val="22"/>
                <w:szCs w:val="22"/>
              </w:rPr>
              <w:t>0,0</w:t>
            </w:r>
          </w:p>
        </w:tc>
        <w:tc>
          <w:tcPr>
            <w:tcW w:w="513" w:type="pct"/>
            <w:tcBorders>
              <w:top w:val="single" w:sz="4" w:space="0" w:color="auto"/>
              <w:left w:val="nil"/>
              <w:bottom w:val="single" w:sz="4" w:space="0" w:color="auto"/>
              <w:right w:val="single" w:sz="4" w:space="0" w:color="auto"/>
            </w:tcBorders>
            <w:vAlign w:val="bottom"/>
          </w:tcPr>
          <w:p w14:paraId="0F8BD5CA" w14:textId="0FDED0A1" w:rsidR="00B202B4" w:rsidRPr="00B202B4" w:rsidRDefault="00B202B4" w:rsidP="00B202B4">
            <w:pPr>
              <w:spacing w:line="254" w:lineRule="auto"/>
              <w:jc w:val="center"/>
              <w:rPr>
                <w:color w:val="000000"/>
                <w:sz w:val="22"/>
                <w:szCs w:val="22"/>
                <w:lang w:eastAsia="en-US"/>
              </w:rPr>
            </w:pPr>
            <w:r w:rsidRPr="00B202B4">
              <w:rPr>
                <w:color w:val="000000"/>
                <w:sz w:val="22"/>
                <w:szCs w:val="22"/>
              </w:rPr>
              <w:t>10,3</w:t>
            </w:r>
          </w:p>
        </w:tc>
        <w:tc>
          <w:tcPr>
            <w:tcW w:w="513" w:type="pct"/>
            <w:tcBorders>
              <w:top w:val="single" w:sz="4" w:space="0" w:color="auto"/>
              <w:left w:val="nil"/>
              <w:bottom w:val="single" w:sz="4" w:space="0" w:color="auto"/>
              <w:right w:val="single" w:sz="4" w:space="0" w:color="auto"/>
            </w:tcBorders>
            <w:vAlign w:val="bottom"/>
          </w:tcPr>
          <w:p w14:paraId="02954D6D" w14:textId="71F67259" w:rsidR="00B202B4" w:rsidRPr="00B202B4" w:rsidRDefault="00B202B4" w:rsidP="00B202B4">
            <w:pPr>
              <w:spacing w:line="254" w:lineRule="auto"/>
              <w:jc w:val="center"/>
              <w:rPr>
                <w:color w:val="000000"/>
                <w:sz w:val="22"/>
                <w:szCs w:val="22"/>
                <w:lang w:eastAsia="en-US"/>
              </w:rPr>
            </w:pPr>
            <w:r w:rsidRPr="00B202B4">
              <w:rPr>
                <w:color w:val="000000"/>
                <w:sz w:val="22"/>
                <w:szCs w:val="22"/>
              </w:rPr>
              <w:t>48,1</w:t>
            </w:r>
          </w:p>
        </w:tc>
        <w:tc>
          <w:tcPr>
            <w:tcW w:w="511" w:type="pct"/>
            <w:tcBorders>
              <w:top w:val="single" w:sz="4" w:space="0" w:color="auto"/>
              <w:left w:val="nil"/>
              <w:bottom w:val="single" w:sz="4" w:space="0" w:color="auto"/>
              <w:right w:val="single" w:sz="4" w:space="0" w:color="auto"/>
            </w:tcBorders>
            <w:vAlign w:val="bottom"/>
          </w:tcPr>
          <w:p w14:paraId="34C7F410" w14:textId="168DB393" w:rsidR="00B202B4" w:rsidRPr="00B202B4" w:rsidRDefault="00B202B4" w:rsidP="00B202B4">
            <w:pPr>
              <w:spacing w:line="254" w:lineRule="auto"/>
              <w:jc w:val="center"/>
              <w:rPr>
                <w:color w:val="000000"/>
                <w:sz w:val="22"/>
                <w:szCs w:val="22"/>
                <w:lang w:eastAsia="en-US"/>
              </w:rPr>
            </w:pPr>
            <w:r w:rsidRPr="00B202B4">
              <w:rPr>
                <w:color w:val="000000"/>
                <w:sz w:val="22"/>
                <w:szCs w:val="22"/>
              </w:rPr>
              <w:t>41,7</w:t>
            </w:r>
          </w:p>
        </w:tc>
      </w:tr>
      <w:tr w:rsidR="007219D5" w14:paraId="62666299" w14:textId="77777777" w:rsidTr="007219D5">
        <w:trPr>
          <w:trHeight w:val="20"/>
          <w:jc w:val="center"/>
        </w:trPr>
        <w:tc>
          <w:tcPr>
            <w:tcW w:w="1408" w:type="pct"/>
            <w:tcBorders>
              <w:top w:val="single" w:sz="4" w:space="0" w:color="auto"/>
              <w:left w:val="single" w:sz="4" w:space="0" w:color="auto"/>
              <w:bottom w:val="single" w:sz="4" w:space="0" w:color="auto"/>
              <w:right w:val="single" w:sz="4" w:space="0" w:color="auto"/>
            </w:tcBorders>
            <w:hideMark/>
          </w:tcPr>
          <w:p w14:paraId="4E23F23E" w14:textId="6FAC5F7E" w:rsidR="007219D5" w:rsidRDefault="007219D5" w:rsidP="007219D5">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5411006D" w14:textId="5BF43E27" w:rsidR="007219D5" w:rsidRPr="007219D5" w:rsidRDefault="007219D5" w:rsidP="007219D5">
            <w:pPr>
              <w:spacing w:line="254" w:lineRule="auto"/>
              <w:jc w:val="center"/>
              <w:rPr>
                <w:color w:val="000000"/>
                <w:sz w:val="22"/>
                <w:szCs w:val="22"/>
                <w:lang w:eastAsia="en-US"/>
              </w:rPr>
            </w:pPr>
            <w:r w:rsidRPr="007219D5">
              <w:rPr>
                <w:color w:val="000000"/>
                <w:sz w:val="22"/>
                <w:szCs w:val="22"/>
              </w:rPr>
              <w:t>2</w:t>
            </w:r>
          </w:p>
        </w:tc>
        <w:tc>
          <w:tcPr>
            <w:tcW w:w="869" w:type="pct"/>
            <w:tcBorders>
              <w:top w:val="nil"/>
              <w:left w:val="single" w:sz="4" w:space="0" w:color="auto"/>
              <w:bottom w:val="single" w:sz="4" w:space="0" w:color="auto"/>
              <w:right w:val="nil"/>
            </w:tcBorders>
            <w:vAlign w:val="center"/>
          </w:tcPr>
          <w:p w14:paraId="2B4A2F83" w14:textId="44014BB7" w:rsidR="007219D5" w:rsidRPr="007219D5" w:rsidRDefault="007219D5" w:rsidP="007219D5">
            <w:pPr>
              <w:spacing w:line="254" w:lineRule="auto"/>
              <w:jc w:val="center"/>
              <w:rPr>
                <w:color w:val="000000"/>
                <w:sz w:val="22"/>
                <w:szCs w:val="22"/>
                <w:lang w:eastAsia="en-US"/>
              </w:rPr>
            </w:pPr>
            <w:r w:rsidRPr="007219D5">
              <w:rPr>
                <w:color w:val="000000"/>
                <w:sz w:val="22"/>
                <w:szCs w:val="22"/>
              </w:rPr>
              <w:t>45</w:t>
            </w:r>
          </w:p>
        </w:tc>
        <w:tc>
          <w:tcPr>
            <w:tcW w:w="510" w:type="pct"/>
            <w:tcBorders>
              <w:top w:val="single" w:sz="4" w:space="0" w:color="auto"/>
              <w:left w:val="single" w:sz="4" w:space="0" w:color="auto"/>
              <w:bottom w:val="single" w:sz="4" w:space="0" w:color="auto"/>
              <w:right w:val="single" w:sz="4" w:space="0" w:color="auto"/>
            </w:tcBorders>
            <w:vAlign w:val="center"/>
          </w:tcPr>
          <w:p w14:paraId="580D8D3B" w14:textId="00C27464" w:rsidR="007219D5" w:rsidRPr="007219D5" w:rsidRDefault="007219D5" w:rsidP="007219D5">
            <w:pPr>
              <w:spacing w:line="254" w:lineRule="auto"/>
              <w:jc w:val="center"/>
              <w:rPr>
                <w:color w:val="000000"/>
                <w:sz w:val="22"/>
                <w:szCs w:val="22"/>
                <w:lang w:eastAsia="en-US"/>
              </w:rPr>
            </w:pPr>
            <w:r w:rsidRPr="007219D5">
              <w:rPr>
                <w:color w:val="000000"/>
                <w:sz w:val="22"/>
                <w:szCs w:val="22"/>
              </w:rPr>
              <w:t>0,0</w:t>
            </w:r>
          </w:p>
        </w:tc>
        <w:tc>
          <w:tcPr>
            <w:tcW w:w="513" w:type="pct"/>
            <w:tcBorders>
              <w:top w:val="single" w:sz="4" w:space="0" w:color="auto"/>
              <w:left w:val="nil"/>
              <w:bottom w:val="single" w:sz="4" w:space="0" w:color="auto"/>
              <w:right w:val="single" w:sz="4" w:space="0" w:color="auto"/>
            </w:tcBorders>
            <w:vAlign w:val="center"/>
          </w:tcPr>
          <w:p w14:paraId="1AEFE5B4" w14:textId="3EF7C9B0" w:rsidR="007219D5" w:rsidRPr="007219D5" w:rsidRDefault="007219D5" w:rsidP="007219D5">
            <w:pPr>
              <w:spacing w:line="254" w:lineRule="auto"/>
              <w:jc w:val="center"/>
              <w:rPr>
                <w:color w:val="000000"/>
                <w:sz w:val="22"/>
                <w:szCs w:val="22"/>
                <w:lang w:eastAsia="en-US"/>
              </w:rPr>
            </w:pPr>
            <w:r w:rsidRPr="007219D5">
              <w:rPr>
                <w:color w:val="000000"/>
                <w:sz w:val="22"/>
                <w:szCs w:val="22"/>
              </w:rPr>
              <w:t>6,7</w:t>
            </w:r>
          </w:p>
        </w:tc>
        <w:tc>
          <w:tcPr>
            <w:tcW w:w="513" w:type="pct"/>
            <w:tcBorders>
              <w:top w:val="single" w:sz="4" w:space="0" w:color="auto"/>
              <w:left w:val="nil"/>
              <w:bottom w:val="single" w:sz="4" w:space="0" w:color="auto"/>
              <w:right w:val="single" w:sz="4" w:space="0" w:color="auto"/>
            </w:tcBorders>
            <w:vAlign w:val="center"/>
          </w:tcPr>
          <w:p w14:paraId="004BF8FF" w14:textId="430148F8" w:rsidR="007219D5" w:rsidRPr="007219D5" w:rsidRDefault="007219D5" w:rsidP="007219D5">
            <w:pPr>
              <w:spacing w:line="254" w:lineRule="auto"/>
              <w:jc w:val="center"/>
              <w:rPr>
                <w:color w:val="000000"/>
                <w:sz w:val="22"/>
                <w:szCs w:val="22"/>
                <w:lang w:eastAsia="en-US"/>
              </w:rPr>
            </w:pPr>
            <w:r w:rsidRPr="007219D5">
              <w:rPr>
                <w:color w:val="000000"/>
                <w:sz w:val="22"/>
                <w:szCs w:val="22"/>
              </w:rPr>
              <w:t>46,7</w:t>
            </w:r>
          </w:p>
        </w:tc>
        <w:tc>
          <w:tcPr>
            <w:tcW w:w="511" w:type="pct"/>
            <w:tcBorders>
              <w:top w:val="single" w:sz="4" w:space="0" w:color="auto"/>
              <w:left w:val="nil"/>
              <w:bottom w:val="single" w:sz="4" w:space="0" w:color="auto"/>
              <w:right w:val="single" w:sz="4" w:space="0" w:color="auto"/>
            </w:tcBorders>
            <w:vAlign w:val="center"/>
          </w:tcPr>
          <w:p w14:paraId="7D9BF080" w14:textId="235923D8" w:rsidR="007219D5" w:rsidRPr="007219D5" w:rsidRDefault="007219D5" w:rsidP="007219D5">
            <w:pPr>
              <w:spacing w:line="254" w:lineRule="auto"/>
              <w:jc w:val="center"/>
              <w:rPr>
                <w:color w:val="000000"/>
                <w:sz w:val="22"/>
                <w:szCs w:val="22"/>
                <w:lang w:eastAsia="en-US"/>
              </w:rPr>
            </w:pPr>
            <w:r w:rsidRPr="007219D5">
              <w:rPr>
                <w:color w:val="000000"/>
                <w:sz w:val="22"/>
                <w:szCs w:val="22"/>
              </w:rPr>
              <w:t>46,7</w:t>
            </w:r>
          </w:p>
        </w:tc>
      </w:tr>
    </w:tbl>
    <w:p w14:paraId="0CE178CD" w14:textId="77777777" w:rsidR="00D46E0E" w:rsidRDefault="00D46E0E" w:rsidP="00D46E0E">
      <w:pPr>
        <w:spacing w:after="120"/>
        <w:jc w:val="center"/>
        <w:rPr>
          <w:b/>
          <w:bCs/>
          <w:noProof/>
          <w:sz w:val="26"/>
          <w:szCs w:val="26"/>
        </w:rPr>
      </w:pPr>
    </w:p>
    <w:p w14:paraId="40E4158F" w14:textId="77777777" w:rsidR="00D46E0E" w:rsidRDefault="00D46E0E" w:rsidP="00D46E0E">
      <w:pPr>
        <w:rPr>
          <w:sz w:val="16"/>
          <w:szCs w:val="16"/>
        </w:rPr>
      </w:pPr>
    </w:p>
    <w:p w14:paraId="091BD490" w14:textId="5A3FB1EA" w:rsidR="00D46E0E" w:rsidRPr="00B202B4" w:rsidRDefault="00D46E0E" w:rsidP="00D46E0E">
      <w:pPr>
        <w:jc w:val="center"/>
      </w:pPr>
      <w:r w:rsidRPr="00B202B4">
        <w:rPr>
          <w:b/>
          <w:bCs/>
        </w:rPr>
        <w:t xml:space="preserve">Результаты ВПР по </w:t>
      </w:r>
      <w:r w:rsidR="002525AB" w:rsidRPr="00B202B4">
        <w:rPr>
          <w:b/>
          <w:bCs/>
        </w:rPr>
        <w:t>истории</w:t>
      </w:r>
      <w:r w:rsidRPr="00B202B4">
        <w:rPr>
          <w:b/>
          <w:bCs/>
        </w:rPr>
        <w:t xml:space="preserve"> уч-ся </w:t>
      </w:r>
      <w:r w:rsidR="002525AB" w:rsidRPr="00B202B4">
        <w:rPr>
          <w:b/>
          <w:bCs/>
        </w:rPr>
        <w:t>11</w:t>
      </w:r>
      <w:r w:rsidRPr="00B202B4">
        <w:rPr>
          <w:b/>
          <w:bCs/>
        </w:rPr>
        <w:t xml:space="preserve">-х классов </w:t>
      </w:r>
    </w:p>
    <w:p w14:paraId="0BB641FA" w14:textId="403316FA" w:rsidR="00D46E0E" w:rsidRPr="00B202B4" w:rsidRDefault="00665A87" w:rsidP="00D46E0E">
      <w:pPr>
        <w:jc w:val="center"/>
      </w:pPr>
      <w:r>
        <w:rPr>
          <w:b/>
          <w:bCs/>
        </w:rPr>
        <w:t>Дубровского</w:t>
      </w:r>
      <w:r w:rsidR="00B202B4" w:rsidRPr="00B202B4">
        <w:rPr>
          <w:b/>
          <w:bCs/>
        </w:rPr>
        <w:t xml:space="preserve"> района</w:t>
      </w:r>
      <w:r w:rsidR="00D46E0E" w:rsidRPr="00B202B4">
        <w:rPr>
          <w:b/>
          <w:bCs/>
        </w:rPr>
        <w:t xml:space="preserve"> в 202</w:t>
      </w:r>
      <w:r w:rsidR="00B202B4" w:rsidRPr="00B202B4">
        <w:rPr>
          <w:b/>
          <w:bCs/>
        </w:rPr>
        <w:t>4</w:t>
      </w:r>
      <w:r w:rsidR="00D46E0E" w:rsidRPr="00B202B4">
        <w:rPr>
          <w:b/>
          <w:bCs/>
        </w:rPr>
        <w:t xml:space="preserve"> году</w:t>
      </w:r>
    </w:p>
    <w:p w14:paraId="6A0DC6FE" w14:textId="77777777" w:rsidR="00D46E0E" w:rsidRDefault="00D46E0E" w:rsidP="00D46E0E">
      <w:pPr>
        <w:rPr>
          <w:sz w:val="16"/>
          <w:szCs w:val="16"/>
        </w:rPr>
      </w:pPr>
    </w:p>
    <w:p w14:paraId="2D9800CD" w14:textId="0C20A477" w:rsidR="00D46E0E" w:rsidRDefault="007219D5" w:rsidP="00D46E0E">
      <w:pPr>
        <w:rPr>
          <w:sz w:val="16"/>
          <w:szCs w:val="16"/>
        </w:rPr>
      </w:pPr>
      <w:r>
        <w:rPr>
          <w:noProof/>
        </w:rPr>
        <w:drawing>
          <wp:inline distT="0" distB="0" distL="0" distR="0" wp14:anchorId="5B521403" wp14:editId="098EDF8C">
            <wp:extent cx="6389370" cy="2023745"/>
            <wp:effectExtent l="0" t="0" r="0" b="0"/>
            <wp:docPr id="35" name="Диаграмма 35">
              <a:extLst xmlns:a="http://schemas.openxmlformats.org/drawingml/2006/main">
                <a:ext uri="{FF2B5EF4-FFF2-40B4-BE49-F238E27FC236}">
                  <a16:creationId xmlns:a16="http://schemas.microsoft.com/office/drawing/2014/main" id="{AB76C051-F95E-44F5-AB2B-9FCC519B28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3B637BFC" w14:textId="77777777" w:rsidR="00D46E0E" w:rsidRDefault="00D46E0E" w:rsidP="00D46E0E">
      <w:pPr>
        <w:tabs>
          <w:tab w:val="left" w:pos="3712"/>
        </w:tabs>
        <w:jc w:val="center"/>
        <w:rPr>
          <w:b/>
          <w:bCs/>
          <w:sz w:val="26"/>
          <w:szCs w:val="26"/>
        </w:rPr>
      </w:pPr>
    </w:p>
    <w:tbl>
      <w:tblPr>
        <w:tblpPr w:leftFromText="181" w:rightFromText="181" w:vertAnchor="text" w:horzAnchor="margin" w:tblpXSpec="center" w:tblpY="1"/>
        <w:tblOverlap w:val="never"/>
        <w:tblW w:w="5000" w:type="pct"/>
        <w:tblLook w:val="00A0" w:firstRow="1" w:lastRow="0" w:firstColumn="1" w:lastColumn="0" w:noHBand="0" w:noVBand="0"/>
      </w:tblPr>
      <w:tblGrid>
        <w:gridCol w:w="526"/>
        <w:gridCol w:w="4765"/>
        <w:gridCol w:w="953"/>
        <w:gridCol w:w="953"/>
        <w:gridCol w:w="953"/>
        <w:gridCol w:w="953"/>
        <w:gridCol w:w="949"/>
      </w:tblGrid>
      <w:tr w:rsidR="007219D5" w:rsidRPr="00796B38" w14:paraId="5A5F8DAE" w14:textId="77777777" w:rsidTr="00BD2E24">
        <w:trPr>
          <w:trHeight w:val="271"/>
        </w:trPr>
        <w:tc>
          <w:tcPr>
            <w:tcW w:w="262" w:type="pct"/>
            <w:vMerge w:val="restart"/>
            <w:tcBorders>
              <w:top w:val="single" w:sz="4" w:space="0" w:color="auto"/>
              <w:left w:val="single" w:sz="4" w:space="0" w:color="auto"/>
              <w:bottom w:val="single" w:sz="4" w:space="0" w:color="auto"/>
              <w:right w:val="single" w:sz="4" w:space="0" w:color="auto"/>
            </w:tcBorders>
            <w:vAlign w:val="center"/>
            <w:hideMark/>
          </w:tcPr>
          <w:p w14:paraId="2CCD143D" w14:textId="77777777" w:rsidR="007219D5" w:rsidRPr="00796B38" w:rsidRDefault="007219D5" w:rsidP="00BD2E24">
            <w:pPr>
              <w:jc w:val="center"/>
              <w:rPr>
                <w:b/>
                <w:bCs/>
                <w:sz w:val="20"/>
                <w:szCs w:val="20"/>
              </w:rPr>
            </w:pPr>
            <w:r w:rsidRPr="00796B38">
              <w:rPr>
                <w:b/>
                <w:bCs/>
                <w:sz w:val="20"/>
                <w:szCs w:val="20"/>
              </w:rPr>
              <w:t>№</w:t>
            </w:r>
          </w:p>
        </w:tc>
        <w:tc>
          <w:tcPr>
            <w:tcW w:w="2370" w:type="pct"/>
            <w:vMerge w:val="restart"/>
            <w:tcBorders>
              <w:top w:val="single" w:sz="4" w:space="0" w:color="auto"/>
              <w:left w:val="single" w:sz="4" w:space="0" w:color="auto"/>
              <w:bottom w:val="single" w:sz="4" w:space="0" w:color="auto"/>
              <w:right w:val="single" w:sz="4" w:space="0" w:color="auto"/>
            </w:tcBorders>
            <w:noWrap/>
            <w:vAlign w:val="center"/>
            <w:hideMark/>
          </w:tcPr>
          <w:p w14:paraId="528E38DB" w14:textId="77777777" w:rsidR="007219D5" w:rsidRPr="00796B38" w:rsidRDefault="007219D5" w:rsidP="00BD2E24">
            <w:pPr>
              <w:jc w:val="center"/>
              <w:rPr>
                <w:b/>
                <w:bCs/>
                <w:sz w:val="20"/>
                <w:szCs w:val="20"/>
              </w:rPr>
            </w:pPr>
            <w:r w:rsidRPr="00796B38">
              <w:rPr>
                <w:b/>
                <w:bCs/>
                <w:sz w:val="20"/>
                <w:szCs w:val="20"/>
              </w:rPr>
              <w:t>ОО</w:t>
            </w:r>
          </w:p>
        </w:tc>
        <w:tc>
          <w:tcPr>
            <w:tcW w:w="474" w:type="pct"/>
            <w:vMerge w:val="restart"/>
            <w:tcBorders>
              <w:top w:val="single" w:sz="4" w:space="0" w:color="auto"/>
              <w:left w:val="single" w:sz="4" w:space="0" w:color="auto"/>
              <w:bottom w:val="single" w:sz="4" w:space="0" w:color="auto"/>
              <w:right w:val="single" w:sz="4" w:space="0" w:color="auto"/>
            </w:tcBorders>
            <w:vAlign w:val="center"/>
            <w:hideMark/>
          </w:tcPr>
          <w:p w14:paraId="35281B73" w14:textId="77777777" w:rsidR="007219D5" w:rsidRPr="00796B38" w:rsidRDefault="007219D5" w:rsidP="00BD2E24">
            <w:pPr>
              <w:jc w:val="center"/>
              <w:rPr>
                <w:b/>
                <w:bCs/>
                <w:sz w:val="20"/>
                <w:szCs w:val="20"/>
              </w:rPr>
            </w:pPr>
            <w:r>
              <w:rPr>
                <w:b/>
                <w:bCs/>
                <w:sz w:val="20"/>
                <w:szCs w:val="20"/>
              </w:rPr>
              <w:t>Кол-во</w:t>
            </w:r>
          </w:p>
          <w:p w14:paraId="5EB1E836" w14:textId="77777777" w:rsidR="007219D5" w:rsidRPr="00796B38" w:rsidRDefault="007219D5" w:rsidP="00BD2E24">
            <w:pPr>
              <w:jc w:val="center"/>
              <w:rPr>
                <w:b/>
                <w:bCs/>
                <w:sz w:val="20"/>
                <w:szCs w:val="20"/>
              </w:rPr>
            </w:pPr>
            <w:proofErr w:type="spellStart"/>
            <w:r w:rsidRPr="00796B38">
              <w:rPr>
                <w:b/>
                <w:bCs/>
                <w:sz w:val="20"/>
                <w:szCs w:val="20"/>
              </w:rPr>
              <w:t>уч</w:t>
            </w:r>
            <w:proofErr w:type="spellEnd"/>
            <w:r w:rsidRPr="00796B38">
              <w:rPr>
                <w:b/>
                <w:bCs/>
                <w:sz w:val="20"/>
                <w:szCs w:val="20"/>
              </w:rPr>
              <w:t>-ков</w:t>
            </w:r>
          </w:p>
        </w:tc>
        <w:tc>
          <w:tcPr>
            <w:tcW w:w="1895" w:type="pct"/>
            <w:gridSpan w:val="4"/>
            <w:tcBorders>
              <w:top w:val="single" w:sz="4" w:space="0" w:color="auto"/>
              <w:left w:val="nil"/>
              <w:bottom w:val="single" w:sz="4" w:space="0" w:color="auto"/>
              <w:right w:val="single" w:sz="4" w:space="0" w:color="auto"/>
            </w:tcBorders>
            <w:vAlign w:val="center"/>
            <w:hideMark/>
          </w:tcPr>
          <w:p w14:paraId="6A264CDC" w14:textId="77777777" w:rsidR="007219D5" w:rsidRPr="00796B38" w:rsidRDefault="007219D5" w:rsidP="00BD2E24">
            <w:pPr>
              <w:jc w:val="center"/>
              <w:rPr>
                <w:b/>
                <w:bCs/>
                <w:sz w:val="20"/>
                <w:szCs w:val="20"/>
              </w:rPr>
            </w:pPr>
            <w:r w:rsidRPr="00796B38">
              <w:rPr>
                <w:b/>
                <w:bCs/>
                <w:sz w:val="20"/>
                <w:szCs w:val="20"/>
              </w:rPr>
              <w:t>Распределение групп баллов в %</w:t>
            </w:r>
          </w:p>
        </w:tc>
      </w:tr>
      <w:tr w:rsidR="007219D5" w:rsidRPr="00796B38" w14:paraId="264E68AD" w14:textId="77777777" w:rsidTr="00BD2E24">
        <w:trPr>
          <w:trHeight w:val="134"/>
        </w:trPr>
        <w:tc>
          <w:tcPr>
            <w:tcW w:w="262" w:type="pct"/>
            <w:vMerge/>
            <w:tcBorders>
              <w:top w:val="single" w:sz="4" w:space="0" w:color="auto"/>
              <w:left w:val="single" w:sz="4" w:space="0" w:color="auto"/>
              <w:bottom w:val="single" w:sz="4" w:space="0" w:color="auto"/>
              <w:right w:val="single" w:sz="4" w:space="0" w:color="auto"/>
            </w:tcBorders>
            <w:vAlign w:val="center"/>
            <w:hideMark/>
          </w:tcPr>
          <w:p w14:paraId="1ECB2C6C" w14:textId="77777777" w:rsidR="007219D5" w:rsidRPr="00796B38" w:rsidRDefault="007219D5" w:rsidP="00BD2E24">
            <w:pPr>
              <w:rPr>
                <w:b/>
                <w:bCs/>
                <w:sz w:val="20"/>
                <w:szCs w:val="20"/>
              </w:rPr>
            </w:pPr>
          </w:p>
        </w:tc>
        <w:tc>
          <w:tcPr>
            <w:tcW w:w="2370" w:type="pct"/>
            <w:vMerge/>
            <w:tcBorders>
              <w:top w:val="single" w:sz="4" w:space="0" w:color="auto"/>
              <w:left w:val="single" w:sz="4" w:space="0" w:color="auto"/>
              <w:bottom w:val="single" w:sz="4" w:space="0" w:color="auto"/>
              <w:right w:val="single" w:sz="4" w:space="0" w:color="auto"/>
            </w:tcBorders>
            <w:vAlign w:val="center"/>
            <w:hideMark/>
          </w:tcPr>
          <w:p w14:paraId="7373E766" w14:textId="77777777" w:rsidR="007219D5" w:rsidRPr="00796B38" w:rsidRDefault="007219D5" w:rsidP="00BD2E24">
            <w:pPr>
              <w:rPr>
                <w:b/>
                <w:bCs/>
                <w:sz w:val="20"/>
                <w:szCs w:val="20"/>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14:paraId="40812ECA" w14:textId="77777777" w:rsidR="007219D5" w:rsidRPr="00796B38" w:rsidRDefault="007219D5" w:rsidP="00BD2E24">
            <w:pPr>
              <w:rPr>
                <w:b/>
                <w:bCs/>
                <w:sz w:val="20"/>
                <w:szCs w:val="20"/>
              </w:rPr>
            </w:pPr>
          </w:p>
        </w:tc>
        <w:tc>
          <w:tcPr>
            <w:tcW w:w="474" w:type="pct"/>
            <w:tcBorders>
              <w:top w:val="nil"/>
              <w:left w:val="nil"/>
              <w:bottom w:val="single" w:sz="4" w:space="0" w:color="auto"/>
              <w:right w:val="single" w:sz="4" w:space="0" w:color="auto"/>
            </w:tcBorders>
            <w:vAlign w:val="center"/>
            <w:hideMark/>
          </w:tcPr>
          <w:p w14:paraId="36ECC33D" w14:textId="77777777" w:rsidR="007219D5" w:rsidRPr="00796B38" w:rsidRDefault="007219D5" w:rsidP="00BD2E24">
            <w:pPr>
              <w:jc w:val="center"/>
              <w:rPr>
                <w:b/>
                <w:bCs/>
                <w:sz w:val="20"/>
                <w:szCs w:val="20"/>
              </w:rPr>
            </w:pPr>
            <w:r>
              <w:rPr>
                <w:b/>
                <w:bCs/>
                <w:sz w:val="20"/>
                <w:szCs w:val="20"/>
              </w:rPr>
              <w:t>«</w:t>
            </w:r>
            <w:r w:rsidRPr="00796B38">
              <w:rPr>
                <w:b/>
                <w:bCs/>
                <w:sz w:val="20"/>
                <w:szCs w:val="20"/>
              </w:rPr>
              <w:t>2</w:t>
            </w:r>
            <w:r>
              <w:rPr>
                <w:b/>
                <w:bCs/>
                <w:sz w:val="20"/>
                <w:szCs w:val="20"/>
              </w:rPr>
              <w:t>»</w:t>
            </w:r>
          </w:p>
        </w:tc>
        <w:tc>
          <w:tcPr>
            <w:tcW w:w="474" w:type="pct"/>
            <w:tcBorders>
              <w:top w:val="nil"/>
              <w:left w:val="nil"/>
              <w:bottom w:val="single" w:sz="4" w:space="0" w:color="auto"/>
              <w:right w:val="single" w:sz="4" w:space="0" w:color="auto"/>
            </w:tcBorders>
            <w:vAlign w:val="center"/>
            <w:hideMark/>
          </w:tcPr>
          <w:p w14:paraId="340ADC6B" w14:textId="77777777" w:rsidR="007219D5" w:rsidRPr="00796B38" w:rsidRDefault="007219D5" w:rsidP="00BD2E24">
            <w:pPr>
              <w:jc w:val="center"/>
              <w:rPr>
                <w:b/>
                <w:bCs/>
                <w:sz w:val="20"/>
                <w:szCs w:val="20"/>
              </w:rPr>
            </w:pPr>
            <w:r>
              <w:rPr>
                <w:b/>
                <w:bCs/>
                <w:sz w:val="20"/>
                <w:szCs w:val="20"/>
              </w:rPr>
              <w:t>«</w:t>
            </w:r>
            <w:r w:rsidRPr="00796B38">
              <w:rPr>
                <w:b/>
                <w:bCs/>
                <w:sz w:val="20"/>
                <w:szCs w:val="20"/>
              </w:rPr>
              <w:t>3</w:t>
            </w:r>
            <w:r>
              <w:rPr>
                <w:b/>
                <w:bCs/>
                <w:sz w:val="20"/>
                <w:szCs w:val="20"/>
              </w:rPr>
              <w:t>»</w:t>
            </w:r>
          </w:p>
        </w:tc>
        <w:tc>
          <w:tcPr>
            <w:tcW w:w="474" w:type="pct"/>
            <w:tcBorders>
              <w:top w:val="nil"/>
              <w:left w:val="nil"/>
              <w:bottom w:val="single" w:sz="4" w:space="0" w:color="auto"/>
              <w:right w:val="single" w:sz="4" w:space="0" w:color="auto"/>
            </w:tcBorders>
            <w:vAlign w:val="center"/>
            <w:hideMark/>
          </w:tcPr>
          <w:p w14:paraId="1FB6C5DF" w14:textId="77777777" w:rsidR="007219D5" w:rsidRPr="00796B38" w:rsidRDefault="007219D5" w:rsidP="00BD2E24">
            <w:pPr>
              <w:jc w:val="center"/>
              <w:rPr>
                <w:b/>
                <w:bCs/>
                <w:sz w:val="20"/>
                <w:szCs w:val="20"/>
              </w:rPr>
            </w:pPr>
            <w:r>
              <w:rPr>
                <w:b/>
                <w:bCs/>
                <w:sz w:val="20"/>
                <w:szCs w:val="20"/>
              </w:rPr>
              <w:t>«</w:t>
            </w:r>
            <w:r w:rsidRPr="00796B38">
              <w:rPr>
                <w:b/>
                <w:bCs/>
                <w:sz w:val="20"/>
                <w:szCs w:val="20"/>
              </w:rPr>
              <w:t>4</w:t>
            </w:r>
            <w:r>
              <w:rPr>
                <w:b/>
                <w:bCs/>
                <w:sz w:val="20"/>
                <w:szCs w:val="20"/>
              </w:rPr>
              <w:t>»</w:t>
            </w:r>
          </w:p>
        </w:tc>
        <w:tc>
          <w:tcPr>
            <w:tcW w:w="472" w:type="pct"/>
            <w:tcBorders>
              <w:top w:val="nil"/>
              <w:left w:val="nil"/>
              <w:bottom w:val="single" w:sz="4" w:space="0" w:color="auto"/>
              <w:right w:val="single" w:sz="4" w:space="0" w:color="auto"/>
            </w:tcBorders>
            <w:vAlign w:val="center"/>
            <w:hideMark/>
          </w:tcPr>
          <w:p w14:paraId="41D1BD0D" w14:textId="77777777" w:rsidR="007219D5" w:rsidRPr="00796B38" w:rsidRDefault="007219D5" w:rsidP="00BD2E24">
            <w:pPr>
              <w:jc w:val="center"/>
              <w:rPr>
                <w:b/>
                <w:bCs/>
                <w:sz w:val="20"/>
                <w:szCs w:val="20"/>
              </w:rPr>
            </w:pPr>
            <w:r>
              <w:rPr>
                <w:b/>
                <w:bCs/>
                <w:sz w:val="20"/>
                <w:szCs w:val="20"/>
              </w:rPr>
              <w:t>«</w:t>
            </w:r>
            <w:r w:rsidRPr="00796B38">
              <w:rPr>
                <w:b/>
                <w:bCs/>
                <w:sz w:val="20"/>
                <w:szCs w:val="20"/>
              </w:rPr>
              <w:t>5</w:t>
            </w:r>
            <w:r>
              <w:rPr>
                <w:b/>
                <w:bCs/>
                <w:sz w:val="20"/>
                <w:szCs w:val="20"/>
              </w:rPr>
              <w:t>»</w:t>
            </w:r>
          </w:p>
        </w:tc>
      </w:tr>
      <w:tr w:rsidR="007219D5" w:rsidRPr="00796B38" w14:paraId="05C6A28C" w14:textId="77777777" w:rsidTr="00BD2E24">
        <w:trPr>
          <w:trHeight w:val="201"/>
        </w:trPr>
        <w:tc>
          <w:tcPr>
            <w:tcW w:w="262" w:type="pct"/>
            <w:tcBorders>
              <w:top w:val="nil"/>
              <w:left w:val="single" w:sz="4" w:space="0" w:color="auto"/>
              <w:bottom w:val="single" w:sz="4" w:space="0" w:color="auto"/>
              <w:right w:val="single" w:sz="4" w:space="0" w:color="auto"/>
            </w:tcBorders>
            <w:noWrap/>
            <w:vAlign w:val="center"/>
            <w:hideMark/>
          </w:tcPr>
          <w:p w14:paraId="29127D3B" w14:textId="77777777" w:rsidR="007219D5" w:rsidRPr="00796B38" w:rsidRDefault="007219D5" w:rsidP="00BD2E24">
            <w:pPr>
              <w:jc w:val="center"/>
              <w:rPr>
                <w:sz w:val="20"/>
                <w:szCs w:val="20"/>
              </w:rPr>
            </w:pPr>
            <w:r>
              <w:rPr>
                <w:sz w:val="20"/>
                <w:szCs w:val="20"/>
              </w:rPr>
              <w:t>1</w:t>
            </w:r>
          </w:p>
        </w:tc>
        <w:tc>
          <w:tcPr>
            <w:tcW w:w="2370" w:type="pct"/>
            <w:tcBorders>
              <w:top w:val="nil"/>
              <w:left w:val="nil"/>
              <w:bottom w:val="single" w:sz="4" w:space="0" w:color="auto"/>
              <w:right w:val="single" w:sz="4" w:space="0" w:color="auto"/>
            </w:tcBorders>
            <w:vAlign w:val="bottom"/>
          </w:tcPr>
          <w:p w14:paraId="455B05BE" w14:textId="77777777" w:rsidR="007219D5" w:rsidRPr="00796B38" w:rsidRDefault="007219D5" w:rsidP="00BD2E24">
            <w:pPr>
              <w:widowControl w:val="0"/>
              <w:autoSpaceDE w:val="0"/>
              <w:autoSpaceDN w:val="0"/>
              <w:adjustRightInd w:val="0"/>
              <w:spacing w:before="13" w:line="117" w:lineRule="atLeast"/>
              <w:ind w:left="15"/>
              <w:rPr>
                <w:rFonts w:ascii="Calibri" w:hAnsi="Calibri"/>
              </w:rPr>
            </w:pPr>
            <w:r>
              <w:rPr>
                <w:sz w:val="20"/>
                <w:szCs w:val="20"/>
              </w:rPr>
              <w:t>МБОУ Дубровская №2 СОШ</w:t>
            </w:r>
          </w:p>
        </w:tc>
        <w:tc>
          <w:tcPr>
            <w:tcW w:w="474" w:type="pct"/>
            <w:tcBorders>
              <w:top w:val="single" w:sz="4" w:space="0" w:color="auto"/>
              <w:left w:val="nil"/>
              <w:bottom w:val="single" w:sz="4" w:space="0" w:color="auto"/>
              <w:right w:val="nil"/>
            </w:tcBorders>
            <w:vAlign w:val="bottom"/>
          </w:tcPr>
          <w:p w14:paraId="4FF82489" w14:textId="77777777" w:rsidR="007219D5" w:rsidRPr="00231FC7" w:rsidRDefault="007219D5" w:rsidP="00BD2E24">
            <w:pPr>
              <w:jc w:val="center"/>
              <w:rPr>
                <w:color w:val="000000"/>
                <w:sz w:val="20"/>
                <w:szCs w:val="20"/>
              </w:rPr>
            </w:pPr>
            <w:r w:rsidRPr="00231FC7">
              <w:rPr>
                <w:color w:val="000000"/>
                <w:sz w:val="20"/>
                <w:szCs w:val="20"/>
              </w:rPr>
              <w:t>25</w:t>
            </w:r>
          </w:p>
        </w:tc>
        <w:tc>
          <w:tcPr>
            <w:tcW w:w="474" w:type="pct"/>
            <w:tcBorders>
              <w:top w:val="single" w:sz="4" w:space="0" w:color="auto"/>
              <w:left w:val="single" w:sz="4" w:space="0" w:color="auto"/>
              <w:bottom w:val="single" w:sz="4" w:space="0" w:color="auto"/>
              <w:right w:val="single" w:sz="4" w:space="0" w:color="auto"/>
            </w:tcBorders>
            <w:vAlign w:val="bottom"/>
          </w:tcPr>
          <w:p w14:paraId="7D9E85CA" w14:textId="77777777" w:rsidR="007219D5" w:rsidRPr="00231FC7" w:rsidRDefault="007219D5" w:rsidP="00BD2E24">
            <w:pPr>
              <w:jc w:val="center"/>
              <w:rPr>
                <w:color w:val="000000"/>
                <w:sz w:val="20"/>
                <w:szCs w:val="20"/>
              </w:rPr>
            </w:pPr>
            <w:r w:rsidRPr="00231FC7">
              <w:rPr>
                <w:color w:val="000000"/>
                <w:sz w:val="20"/>
                <w:szCs w:val="20"/>
              </w:rPr>
              <w:t>0,0</w:t>
            </w:r>
          </w:p>
        </w:tc>
        <w:tc>
          <w:tcPr>
            <w:tcW w:w="474" w:type="pct"/>
            <w:tcBorders>
              <w:top w:val="single" w:sz="4" w:space="0" w:color="auto"/>
              <w:left w:val="nil"/>
              <w:bottom w:val="single" w:sz="4" w:space="0" w:color="auto"/>
              <w:right w:val="single" w:sz="4" w:space="0" w:color="auto"/>
            </w:tcBorders>
            <w:vAlign w:val="bottom"/>
          </w:tcPr>
          <w:p w14:paraId="457F9769" w14:textId="77777777" w:rsidR="007219D5" w:rsidRPr="00231FC7" w:rsidRDefault="007219D5" w:rsidP="00BD2E24">
            <w:pPr>
              <w:jc w:val="center"/>
              <w:rPr>
                <w:color w:val="000000"/>
                <w:sz w:val="20"/>
                <w:szCs w:val="20"/>
              </w:rPr>
            </w:pPr>
            <w:r w:rsidRPr="00231FC7">
              <w:rPr>
                <w:color w:val="000000"/>
                <w:sz w:val="20"/>
                <w:szCs w:val="20"/>
              </w:rPr>
              <w:t>12,0</w:t>
            </w:r>
          </w:p>
        </w:tc>
        <w:tc>
          <w:tcPr>
            <w:tcW w:w="474" w:type="pct"/>
            <w:tcBorders>
              <w:top w:val="single" w:sz="4" w:space="0" w:color="auto"/>
              <w:left w:val="nil"/>
              <w:bottom w:val="single" w:sz="4" w:space="0" w:color="auto"/>
              <w:right w:val="single" w:sz="4" w:space="0" w:color="auto"/>
            </w:tcBorders>
            <w:vAlign w:val="bottom"/>
          </w:tcPr>
          <w:p w14:paraId="4AE068E4" w14:textId="77777777" w:rsidR="007219D5" w:rsidRPr="00231FC7" w:rsidRDefault="007219D5" w:rsidP="00BD2E24">
            <w:pPr>
              <w:jc w:val="center"/>
              <w:rPr>
                <w:color w:val="000000"/>
                <w:sz w:val="20"/>
                <w:szCs w:val="20"/>
              </w:rPr>
            </w:pPr>
            <w:r w:rsidRPr="00231FC7">
              <w:rPr>
                <w:color w:val="000000"/>
                <w:sz w:val="20"/>
                <w:szCs w:val="20"/>
              </w:rPr>
              <w:t>44,0</w:t>
            </w:r>
          </w:p>
        </w:tc>
        <w:tc>
          <w:tcPr>
            <w:tcW w:w="472" w:type="pct"/>
            <w:tcBorders>
              <w:top w:val="single" w:sz="4" w:space="0" w:color="auto"/>
              <w:left w:val="nil"/>
              <w:bottom w:val="single" w:sz="4" w:space="0" w:color="auto"/>
              <w:right w:val="single" w:sz="4" w:space="0" w:color="auto"/>
            </w:tcBorders>
            <w:vAlign w:val="bottom"/>
          </w:tcPr>
          <w:p w14:paraId="1E24D330" w14:textId="77777777" w:rsidR="007219D5" w:rsidRPr="00231FC7" w:rsidRDefault="007219D5" w:rsidP="00BD2E24">
            <w:pPr>
              <w:jc w:val="center"/>
              <w:rPr>
                <w:color w:val="000000"/>
                <w:sz w:val="20"/>
                <w:szCs w:val="20"/>
              </w:rPr>
            </w:pPr>
            <w:r w:rsidRPr="00231FC7">
              <w:rPr>
                <w:color w:val="000000"/>
                <w:sz w:val="20"/>
                <w:szCs w:val="20"/>
              </w:rPr>
              <w:t>44,0</w:t>
            </w:r>
          </w:p>
        </w:tc>
      </w:tr>
      <w:tr w:rsidR="007219D5" w:rsidRPr="00796B38" w14:paraId="34CC8251" w14:textId="77777777" w:rsidTr="00BD2E24">
        <w:trPr>
          <w:trHeight w:val="201"/>
        </w:trPr>
        <w:tc>
          <w:tcPr>
            <w:tcW w:w="262" w:type="pct"/>
            <w:tcBorders>
              <w:top w:val="nil"/>
              <w:left w:val="single" w:sz="4" w:space="0" w:color="auto"/>
              <w:bottom w:val="single" w:sz="4" w:space="0" w:color="auto"/>
              <w:right w:val="single" w:sz="4" w:space="0" w:color="auto"/>
            </w:tcBorders>
            <w:noWrap/>
            <w:vAlign w:val="center"/>
            <w:hideMark/>
          </w:tcPr>
          <w:p w14:paraId="30567AA0" w14:textId="77777777" w:rsidR="007219D5" w:rsidRPr="00796B38" w:rsidRDefault="007219D5" w:rsidP="00BD2E24">
            <w:pPr>
              <w:jc w:val="center"/>
              <w:rPr>
                <w:sz w:val="20"/>
                <w:szCs w:val="20"/>
              </w:rPr>
            </w:pPr>
            <w:r>
              <w:rPr>
                <w:sz w:val="20"/>
                <w:szCs w:val="20"/>
              </w:rPr>
              <w:t>2</w:t>
            </w:r>
          </w:p>
        </w:tc>
        <w:tc>
          <w:tcPr>
            <w:tcW w:w="2370" w:type="pct"/>
            <w:tcBorders>
              <w:top w:val="nil"/>
              <w:left w:val="nil"/>
              <w:bottom w:val="single" w:sz="4" w:space="0" w:color="auto"/>
              <w:right w:val="single" w:sz="4" w:space="0" w:color="auto"/>
            </w:tcBorders>
            <w:vAlign w:val="bottom"/>
          </w:tcPr>
          <w:p w14:paraId="00AB1496" w14:textId="77777777" w:rsidR="007219D5" w:rsidRPr="00796B38" w:rsidRDefault="007219D5" w:rsidP="00BD2E24">
            <w:pPr>
              <w:rPr>
                <w:sz w:val="20"/>
                <w:szCs w:val="20"/>
              </w:rPr>
            </w:pPr>
            <w:r w:rsidRPr="00056D05">
              <w:rPr>
                <w:sz w:val="20"/>
                <w:szCs w:val="20"/>
              </w:rPr>
              <w:t xml:space="preserve">МБОУ </w:t>
            </w:r>
            <w:r>
              <w:rPr>
                <w:sz w:val="20"/>
                <w:szCs w:val="20"/>
              </w:rPr>
              <w:t>«</w:t>
            </w:r>
            <w:proofErr w:type="spellStart"/>
            <w:r w:rsidRPr="00056D05">
              <w:rPr>
                <w:sz w:val="20"/>
                <w:szCs w:val="20"/>
              </w:rPr>
              <w:t>Сещинская</w:t>
            </w:r>
            <w:proofErr w:type="spellEnd"/>
            <w:r w:rsidRPr="00056D05">
              <w:rPr>
                <w:sz w:val="20"/>
                <w:szCs w:val="20"/>
              </w:rPr>
              <w:t xml:space="preserve"> СОШ им. К.Я. Поварова</w:t>
            </w:r>
            <w:r>
              <w:rPr>
                <w:sz w:val="20"/>
                <w:szCs w:val="20"/>
              </w:rPr>
              <w:t>»</w:t>
            </w:r>
          </w:p>
        </w:tc>
        <w:tc>
          <w:tcPr>
            <w:tcW w:w="474" w:type="pct"/>
            <w:tcBorders>
              <w:top w:val="single" w:sz="4" w:space="0" w:color="auto"/>
              <w:left w:val="nil"/>
              <w:bottom w:val="single" w:sz="4" w:space="0" w:color="auto"/>
              <w:right w:val="nil"/>
            </w:tcBorders>
            <w:vAlign w:val="bottom"/>
          </w:tcPr>
          <w:p w14:paraId="3E416468" w14:textId="77777777" w:rsidR="007219D5" w:rsidRPr="00231FC7" w:rsidRDefault="007219D5" w:rsidP="00BD2E24">
            <w:pPr>
              <w:jc w:val="center"/>
              <w:rPr>
                <w:color w:val="000000"/>
                <w:sz w:val="20"/>
                <w:szCs w:val="20"/>
              </w:rPr>
            </w:pPr>
            <w:r w:rsidRPr="00231FC7">
              <w:rPr>
                <w:color w:val="000000"/>
                <w:sz w:val="20"/>
                <w:szCs w:val="20"/>
              </w:rPr>
              <w:t>20</w:t>
            </w:r>
          </w:p>
        </w:tc>
        <w:tc>
          <w:tcPr>
            <w:tcW w:w="474" w:type="pct"/>
            <w:tcBorders>
              <w:top w:val="single" w:sz="4" w:space="0" w:color="auto"/>
              <w:left w:val="single" w:sz="4" w:space="0" w:color="auto"/>
              <w:bottom w:val="single" w:sz="4" w:space="0" w:color="auto"/>
              <w:right w:val="single" w:sz="4" w:space="0" w:color="auto"/>
            </w:tcBorders>
            <w:vAlign w:val="bottom"/>
          </w:tcPr>
          <w:p w14:paraId="6DB5C02C" w14:textId="77777777" w:rsidR="007219D5" w:rsidRPr="00231FC7" w:rsidRDefault="007219D5" w:rsidP="00BD2E24">
            <w:pPr>
              <w:jc w:val="center"/>
              <w:rPr>
                <w:color w:val="000000"/>
                <w:sz w:val="20"/>
                <w:szCs w:val="20"/>
              </w:rPr>
            </w:pPr>
            <w:r w:rsidRPr="00231FC7">
              <w:rPr>
                <w:color w:val="000000"/>
                <w:sz w:val="20"/>
                <w:szCs w:val="20"/>
              </w:rPr>
              <w:t>0,0</w:t>
            </w:r>
          </w:p>
        </w:tc>
        <w:tc>
          <w:tcPr>
            <w:tcW w:w="474" w:type="pct"/>
            <w:tcBorders>
              <w:top w:val="single" w:sz="4" w:space="0" w:color="auto"/>
              <w:left w:val="nil"/>
              <w:bottom w:val="single" w:sz="4" w:space="0" w:color="auto"/>
              <w:right w:val="single" w:sz="4" w:space="0" w:color="auto"/>
            </w:tcBorders>
            <w:vAlign w:val="bottom"/>
          </w:tcPr>
          <w:p w14:paraId="709A4DD8" w14:textId="77777777" w:rsidR="007219D5" w:rsidRPr="00231FC7" w:rsidRDefault="007219D5" w:rsidP="00BD2E24">
            <w:pPr>
              <w:jc w:val="center"/>
              <w:rPr>
                <w:color w:val="000000"/>
                <w:sz w:val="20"/>
                <w:szCs w:val="20"/>
              </w:rPr>
            </w:pPr>
            <w:r w:rsidRPr="00231FC7">
              <w:rPr>
                <w:color w:val="000000"/>
                <w:sz w:val="20"/>
                <w:szCs w:val="20"/>
              </w:rPr>
              <w:t>0,0</w:t>
            </w:r>
          </w:p>
        </w:tc>
        <w:tc>
          <w:tcPr>
            <w:tcW w:w="474" w:type="pct"/>
            <w:tcBorders>
              <w:top w:val="single" w:sz="4" w:space="0" w:color="auto"/>
              <w:left w:val="nil"/>
              <w:bottom w:val="single" w:sz="4" w:space="0" w:color="auto"/>
              <w:right w:val="single" w:sz="4" w:space="0" w:color="auto"/>
            </w:tcBorders>
            <w:vAlign w:val="bottom"/>
          </w:tcPr>
          <w:p w14:paraId="6AA94D07" w14:textId="77777777" w:rsidR="007219D5" w:rsidRPr="00231FC7" w:rsidRDefault="007219D5" w:rsidP="00BD2E24">
            <w:pPr>
              <w:jc w:val="center"/>
              <w:rPr>
                <w:color w:val="000000"/>
                <w:sz w:val="20"/>
                <w:szCs w:val="20"/>
              </w:rPr>
            </w:pPr>
            <w:r w:rsidRPr="00231FC7">
              <w:rPr>
                <w:color w:val="000000"/>
                <w:sz w:val="20"/>
                <w:szCs w:val="20"/>
              </w:rPr>
              <w:t>50,0</w:t>
            </w:r>
          </w:p>
        </w:tc>
        <w:tc>
          <w:tcPr>
            <w:tcW w:w="472" w:type="pct"/>
            <w:tcBorders>
              <w:top w:val="single" w:sz="4" w:space="0" w:color="auto"/>
              <w:left w:val="nil"/>
              <w:bottom w:val="single" w:sz="4" w:space="0" w:color="auto"/>
              <w:right w:val="single" w:sz="4" w:space="0" w:color="auto"/>
            </w:tcBorders>
            <w:vAlign w:val="bottom"/>
          </w:tcPr>
          <w:p w14:paraId="7BFD0598" w14:textId="77777777" w:rsidR="007219D5" w:rsidRPr="00231FC7" w:rsidRDefault="007219D5" w:rsidP="00BD2E24">
            <w:pPr>
              <w:jc w:val="center"/>
              <w:rPr>
                <w:color w:val="000000"/>
                <w:sz w:val="20"/>
                <w:szCs w:val="20"/>
              </w:rPr>
            </w:pPr>
            <w:r w:rsidRPr="00231FC7">
              <w:rPr>
                <w:color w:val="000000"/>
                <w:sz w:val="20"/>
                <w:szCs w:val="20"/>
              </w:rPr>
              <w:t>50,0</w:t>
            </w:r>
          </w:p>
        </w:tc>
      </w:tr>
      <w:tr w:rsidR="007219D5" w:rsidRPr="00796B38" w14:paraId="54B1BDF3" w14:textId="77777777" w:rsidTr="00BD2E24">
        <w:trPr>
          <w:trHeight w:val="149"/>
        </w:trPr>
        <w:tc>
          <w:tcPr>
            <w:tcW w:w="2631" w:type="pct"/>
            <w:gridSpan w:val="2"/>
            <w:tcBorders>
              <w:top w:val="nil"/>
              <w:left w:val="single" w:sz="4" w:space="0" w:color="auto"/>
              <w:bottom w:val="single" w:sz="4" w:space="0" w:color="auto"/>
              <w:right w:val="single" w:sz="4" w:space="0" w:color="auto"/>
            </w:tcBorders>
            <w:vAlign w:val="center"/>
            <w:hideMark/>
          </w:tcPr>
          <w:p w14:paraId="24B03F0F" w14:textId="77777777" w:rsidR="007219D5" w:rsidRPr="00796B38" w:rsidRDefault="007219D5" w:rsidP="00BD2E24">
            <w:pPr>
              <w:jc w:val="right"/>
              <w:rPr>
                <w:b/>
                <w:bCs/>
                <w:sz w:val="20"/>
                <w:szCs w:val="20"/>
              </w:rPr>
            </w:pPr>
            <w:r w:rsidRPr="00796B38">
              <w:rPr>
                <w:b/>
                <w:bCs/>
                <w:sz w:val="20"/>
                <w:szCs w:val="20"/>
              </w:rPr>
              <w:t>Дубровский район</w:t>
            </w:r>
          </w:p>
        </w:tc>
        <w:tc>
          <w:tcPr>
            <w:tcW w:w="474" w:type="pct"/>
            <w:tcBorders>
              <w:top w:val="nil"/>
              <w:left w:val="nil"/>
              <w:bottom w:val="single" w:sz="4" w:space="0" w:color="auto"/>
              <w:right w:val="nil"/>
            </w:tcBorders>
            <w:vAlign w:val="bottom"/>
          </w:tcPr>
          <w:p w14:paraId="186FEFEE" w14:textId="77777777" w:rsidR="007219D5" w:rsidRPr="00231FC7" w:rsidRDefault="007219D5" w:rsidP="00BD2E24">
            <w:pPr>
              <w:jc w:val="center"/>
              <w:rPr>
                <w:b/>
                <w:bCs/>
                <w:color w:val="000000"/>
              </w:rPr>
            </w:pPr>
            <w:r w:rsidRPr="00231FC7">
              <w:rPr>
                <w:b/>
                <w:bCs/>
                <w:color w:val="000000"/>
                <w:sz w:val="22"/>
                <w:szCs w:val="22"/>
              </w:rPr>
              <w:t>45</w:t>
            </w:r>
          </w:p>
        </w:tc>
        <w:tc>
          <w:tcPr>
            <w:tcW w:w="474" w:type="pct"/>
            <w:tcBorders>
              <w:top w:val="nil"/>
              <w:left w:val="single" w:sz="4" w:space="0" w:color="auto"/>
              <w:bottom w:val="single" w:sz="4" w:space="0" w:color="auto"/>
              <w:right w:val="single" w:sz="4" w:space="0" w:color="auto"/>
            </w:tcBorders>
            <w:vAlign w:val="bottom"/>
          </w:tcPr>
          <w:p w14:paraId="195429E5" w14:textId="77777777" w:rsidR="007219D5" w:rsidRPr="00231FC7" w:rsidRDefault="007219D5" w:rsidP="00BD2E24">
            <w:pPr>
              <w:jc w:val="center"/>
              <w:rPr>
                <w:b/>
                <w:bCs/>
                <w:color w:val="000000"/>
              </w:rPr>
            </w:pPr>
            <w:r w:rsidRPr="00231FC7">
              <w:rPr>
                <w:b/>
                <w:bCs/>
                <w:color w:val="000000"/>
                <w:sz w:val="22"/>
                <w:szCs w:val="22"/>
              </w:rPr>
              <w:t>0,0</w:t>
            </w:r>
          </w:p>
        </w:tc>
        <w:tc>
          <w:tcPr>
            <w:tcW w:w="474" w:type="pct"/>
            <w:tcBorders>
              <w:top w:val="nil"/>
              <w:left w:val="nil"/>
              <w:bottom w:val="single" w:sz="4" w:space="0" w:color="auto"/>
              <w:right w:val="single" w:sz="4" w:space="0" w:color="auto"/>
            </w:tcBorders>
            <w:vAlign w:val="bottom"/>
          </w:tcPr>
          <w:p w14:paraId="4CD80504" w14:textId="77777777" w:rsidR="007219D5" w:rsidRPr="00231FC7" w:rsidRDefault="007219D5" w:rsidP="00BD2E24">
            <w:pPr>
              <w:jc w:val="center"/>
              <w:rPr>
                <w:b/>
                <w:bCs/>
                <w:color w:val="000000"/>
              </w:rPr>
            </w:pPr>
            <w:r w:rsidRPr="00231FC7">
              <w:rPr>
                <w:b/>
                <w:bCs/>
                <w:color w:val="000000"/>
                <w:sz w:val="22"/>
                <w:szCs w:val="22"/>
              </w:rPr>
              <w:t>6,7</w:t>
            </w:r>
          </w:p>
        </w:tc>
        <w:tc>
          <w:tcPr>
            <w:tcW w:w="474" w:type="pct"/>
            <w:tcBorders>
              <w:top w:val="nil"/>
              <w:left w:val="nil"/>
              <w:bottom w:val="single" w:sz="4" w:space="0" w:color="auto"/>
              <w:right w:val="single" w:sz="4" w:space="0" w:color="auto"/>
            </w:tcBorders>
            <w:vAlign w:val="bottom"/>
          </w:tcPr>
          <w:p w14:paraId="16454798" w14:textId="77777777" w:rsidR="007219D5" w:rsidRPr="00231FC7" w:rsidRDefault="007219D5" w:rsidP="00BD2E24">
            <w:pPr>
              <w:jc w:val="center"/>
              <w:rPr>
                <w:b/>
                <w:bCs/>
                <w:color w:val="000000"/>
              </w:rPr>
            </w:pPr>
            <w:r w:rsidRPr="00231FC7">
              <w:rPr>
                <w:b/>
                <w:bCs/>
                <w:color w:val="000000"/>
                <w:sz w:val="22"/>
                <w:szCs w:val="22"/>
              </w:rPr>
              <w:t>46,7</w:t>
            </w:r>
          </w:p>
        </w:tc>
        <w:tc>
          <w:tcPr>
            <w:tcW w:w="472" w:type="pct"/>
            <w:tcBorders>
              <w:top w:val="nil"/>
              <w:left w:val="nil"/>
              <w:bottom w:val="single" w:sz="4" w:space="0" w:color="auto"/>
              <w:right w:val="single" w:sz="4" w:space="0" w:color="auto"/>
            </w:tcBorders>
            <w:vAlign w:val="bottom"/>
          </w:tcPr>
          <w:p w14:paraId="7AD83D39" w14:textId="77777777" w:rsidR="007219D5" w:rsidRPr="00231FC7" w:rsidRDefault="007219D5" w:rsidP="00BD2E24">
            <w:pPr>
              <w:jc w:val="center"/>
              <w:rPr>
                <w:b/>
                <w:bCs/>
                <w:color w:val="000000"/>
              </w:rPr>
            </w:pPr>
            <w:r w:rsidRPr="00231FC7">
              <w:rPr>
                <w:b/>
                <w:bCs/>
                <w:color w:val="000000"/>
                <w:sz w:val="22"/>
                <w:szCs w:val="22"/>
              </w:rPr>
              <w:t>46,7</w:t>
            </w:r>
          </w:p>
        </w:tc>
      </w:tr>
    </w:tbl>
    <w:p w14:paraId="085F58C0" w14:textId="77777777" w:rsidR="002525AB" w:rsidRDefault="002525AB" w:rsidP="00D46E0E">
      <w:pPr>
        <w:jc w:val="center"/>
        <w:rPr>
          <w:b/>
          <w:bCs/>
          <w:color w:val="FF0000"/>
        </w:rPr>
      </w:pPr>
    </w:p>
    <w:p w14:paraId="13A7884C" w14:textId="2C15B703" w:rsidR="00D46E0E" w:rsidRPr="00B202B4" w:rsidRDefault="00D46E0E" w:rsidP="00D46E0E">
      <w:pPr>
        <w:jc w:val="center"/>
        <w:rPr>
          <w:b/>
          <w:bCs/>
        </w:rPr>
      </w:pPr>
      <w:r w:rsidRPr="00B202B4">
        <w:rPr>
          <w:b/>
          <w:bCs/>
        </w:rPr>
        <w:t xml:space="preserve">Гистограмма соответствия отметок по </w:t>
      </w:r>
      <w:r w:rsidR="002525AB" w:rsidRPr="00B202B4">
        <w:rPr>
          <w:b/>
          <w:bCs/>
        </w:rPr>
        <w:t>истории</w:t>
      </w:r>
      <w:r w:rsidRPr="00B202B4">
        <w:rPr>
          <w:b/>
          <w:bCs/>
        </w:rPr>
        <w:t xml:space="preserve"> </w:t>
      </w:r>
    </w:p>
    <w:p w14:paraId="1D248CB9" w14:textId="77777777" w:rsidR="00D46E0E" w:rsidRPr="00B202B4" w:rsidRDefault="00D46E0E" w:rsidP="00D46E0E">
      <w:pPr>
        <w:jc w:val="center"/>
      </w:pPr>
      <w:r w:rsidRPr="00B202B4">
        <w:rPr>
          <w:b/>
          <w:bCs/>
        </w:rPr>
        <w:t>за выполненную работу и отметок по журналу</w:t>
      </w:r>
    </w:p>
    <w:p w14:paraId="1E376921" w14:textId="77777777" w:rsidR="00D46E0E" w:rsidRDefault="00D46E0E" w:rsidP="00D46E0E">
      <w:pPr>
        <w:spacing w:after="200" w:line="276" w:lineRule="auto"/>
        <w:jc w:val="center"/>
        <w:rPr>
          <w:sz w:val="16"/>
          <w:szCs w:val="16"/>
        </w:rPr>
      </w:pPr>
    </w:p>
    <w:p w14:paraId="4EC8DB3F" w14:textId="325FFC56" w:rsidR="00D46E0E" w:rsidRDefault="00356CA3" w:rsidP="00D46E0E">
      <w:pPr>
        <w:spacing w:after="200" w:line="276" w:lineRule="auto"/>
        <w:jc w:val="center"/>
        <w:rPr>
          <w:sz w:val="16"/>
          <w:szCs w:val="16"/>
        </w:rPr>
      </w:pPr>
      <w:r>
        <w:rPr>
          <w:noProof/>
        </w:rPr>
        <w:drawing>
          <wp:inline distT="0" distB="0" distL="0" distR="0" wp14:anchorId="27603C58" wp14:editId="47952E9C">
            <wp:extent cx="6376670" cy="1121134"/>
            <wp:effectExtent l="0" t="0" r="5080" b="3175"/>
            <wp:docPr id="62" name="Диаграмма 62">
              <a:extLst xmlns:a="http://schemas.openxmlformats.org/drawingml/2006/main">
                <a:ext uri="{FF2B5EF4-FFF2-40B4-BE49-F238E27FC236}">
                  <a16:creationId xmlns:a16="http://schemas.microsoft.com/office/drawing/2014/main" id="{40D33C83-B01C-475D-A76D-9B9026DB8A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tbl>
      <w:tblPr>
        <w:tblStyle w:val="a3"/>
        <w:tblW w:w="5000" w:type="pct"/>
        <w:tblLook w:val="04A0" w:firstRow="1" w:lastRow="0" w:firstColumn="1" w:lastColumn="0" w:noHBand="0" w:noVBand="1"/>
      </w:tblPr>
      <w:tblGrid>
        <w:gridCol w:w="5772"/>
        <w:gridCol w:w="2531"/>
        <w:gridCol w:w="1749"/>
      </w:tblGrid>
      <w:tr w:rsidR="00D46E0E" w14:paraId="3AD3ED81"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0A8FEBF0"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4E5B06D1" w14:textId="1FFA2B34" w:rsidR="00D46E0E" w:rsidRDefault="00D46E0E">
            <w:pPr>
              <w:jc w:val="center"/>
              <w:rPr>
                <w:b/>
                <w:sz w:val="22"/>
              </w:rPr>
            </w:pPr>
            <w:r>
              <w:rPr>
                <w:b/>
                <w:sz w:val="22"/>
              </w:rPr>
              <w:t xml:space="preserve">Количество участников в </w:t>
            </w:r>
            <w:r w:rsidR="002D4BF5">
              <w:rPr>
                <w:b/>
                <w:sz w:val="22"/>
              </w:rPr>
              <w:t>Дубровском</w:t>
            </w:r>
            <w:r w:rsidR="00356CA3">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15215559" w14:textId="77777777" w:rsidR="00D46E0E" w:rsidRDefault="00D46E0E">
            <w:pPr>
              <w:jc w:val="center"/>
              <w:rPr>
                <w:b/>
                <w:sz w:val="22"/>
              </w:rPr>
            </w:pPr>
            <w:r>
              <w:rPr>
                <w:b/>
                <w:sz w:val="22"/>
              </w:rPr>
              <w:t>%</w:t>
            </w:r>
          </w:p>
        </w:tc>
      </w:tr>
      <w:tr w:rsidR="007219D5" w14:paraId="02D173DA" w14:textId="77777777" w:rsidTr="00BD2E24">
        <w:tc>
          <w:tcPr>
            <w:tcW w:w="2871" w:type="pct"/>
            <w:tcBorders>
              <w:top w:val="single" w:sz="4" w:space="0" w:color="000000"/>
              <w:left w:val="single" w:sz="4" w:space="0" w:color="000000"/>
              <w:bottom w:val="single" w:sz="4" w:space="0" w:color="000000"/>
              <w:right w:val="single" w:sz="4" w:space="0" w:color="000000"/>
            </w:tcBorders>
            <w:vAlign w:val="center"/>
            <w:hideMark/>
          </w:tcPr>
          <w:p w14:paraId="6F4B5436" w14:textId="77777777" w:rsidR="007219D5" w:rsidRDefault="007219D5" w:rsidP="007219D5">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37EAA077" w14:textId="2C75B854" w:rsidR="007219D5" w:rsidRDefault="007219D5" w:rsidP="007219D5">
            <w:pPr>
              <w:jc w:val="center"/>
              <w:rPr>
                <w:color w:val="000000"/>
                <w:sz w:val="22"/>
                <w:szCs w:val="22"/>
              </w:rPr>
            </w:pPr>
            <w:r>
              <w:rPr>
                <w:color w:val="000000"/>
                <w:sz w:val="22"/>
                <w:szCs w:val="22"/>
              </w:rPr>
              <w:t>3</w:t>
            </w:r>
          </w:p>
        </w:tc>
        <w:tc>
          <w:tcPr>
            <w:tcW w:w="870" w:type="pct"/>
            <w:tcBorders>
              <w:top w:val="single" w:sz="4" w:space="0" w:color="000000"/>
              <w:left w:val="single" w:sz="4" w:space="0" w:color="000000"/>
              <w:bottom w:val="single" w:sz="4" w:space="0" w:color="000000"/>
              <w:right w:val="single" w:sz="4" w:space="0" w:color="000000"/>
            </w:tcBorders>
            <w:vAlign w:val="bottom"/>
          </w:tcPr>
          <w:p w14:paraId="3F1AD105" w14:textId="727AC4A8" w:rsidR="007219D5" w:rsidRDefault="007219D5" w:rsidP="007219D5">
            <w:pPr>
              <w:jc w:val="center"/>
              <w:rPr>
                <w:color w:val="000000"/>
                <w:sz w:val="22"/>
                <w:szCs w:val="22"/>
              </w:rPr>
            </w:pPr>
            <w:r>
              <w:rPr>
                <w:color w:val="000000"/>
                <w:sz w:val="22"/>
                <w:szCs w:val="22"/>
              </w:rPr>
              <w:t>6,7</w:t>
            </w:r>
          </w:p>
        </w:tc>
      </w:tr>
      <w:tr w:rsidR="007219D5" w14:paraId="27502489" w14:textId="77777777" w:rsidTr="00BD2E24">
        <w:tc>
          <w:tcPr>
            <w:tcW w:w="2871" w:type="pct"/>
            <w:tcBorders>
              <w:top w:val="single" w:sz="4" w:space="0" w:color="000000"/>
              <w:left w:val="single" w:sz="4" w:space="0" w:color="000000"/>
              <w:bottom w:val="single" w:sz="4" w:space="0" w:color="000000"/>
              <w:right w:val="single" w:sz="4" w:space="0" w:color="000000"/>
            </w:tcBorders>
            <w:vAlign w:val="center"/>
            <w:hideMark/>
          </w:tcPr>
          <w:p w14:paraId="38562D2A" w14:textId="77777777" w:rsidR="007219D5" w:rsidRDefault="007219D5" w:rsidP="007219D5">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5D0F7C39" w14:textId="1CEEC3CB" w:rsidR="007219D5" w:rsidRDefault="007219D5" w:rsidP="007219D5">
            <w:pPr>
              <w:jc w:val="center"/>
              <w:rPr>
                <w:color w:val="000000"/>
                <w:sz w:val="22"/>
                <w:szCs w:val="22"/>
              </w:rPr>
            </w:pPr>
            <w:r>
              <w:rPr>
                <w:color w:val="000000"/>
                <w:sz w:val="22"/>
                <w:szCs w:val="22"/>
              </w:rPr>
              <w:t>38</w:t>
            </w:r>
          </w:p>
        </w:tc>
        <w:tc>
          <w:tcPr>
            <w:tcW w:w="870" w:type="pct"/>
            <w:tcBorders>
              <w:top w:val="single" w:sz="4" w:space="0" w:color="000000"/>
              <w:left w:val="single" w:sz="4" w:space="0" w:color="000000"/>
              <w:bottom w:val="single" w:sz="4" w:space="0" w:color="000000"/>
              <w:right w:val="single" w:sz="4" w:space="0" w:color="000000"/>
            </w:tcBorders>
            <w:vAlign w:val="bottom"/>
          </w:tcPr>
          <w:p w14:paraId="361D90FE" w14:textId="6AD75CA9" w:rsidR="007219D5" w:rsidRDefault="007219D5" w:rsidP="007219D5">
            <w:pPr>
              <w:jc w:val="center"/>
              <w:rPr>
                <w:color w:val="000000"/>
                <w:sz w:val="22"/>
                <w:szCs w:val="22"/>
              </w:rPr>
            </w:pPr>
            <w:r>
              <w:rPr>
                <w:color w:val="000000"/>
                <w:sz w:val="22"/>
                <w:szCs w:val="22"/>
              </w:rPr>
              <w:t>84,4</w:t>
            </w:r>
          </w:p>
        </w:tc>
      </w:tr>
      <w:tr w:rsidR="007219D5" w14:paraId="1563211B" w14:textId="77777777" w:rsidTr="00BD2E24">
        <w:tc>
          <w:tcPr>
            <w:tcW w:w="2871" w:type="pct"/>
            <w:tcBorders>
              <w:top w:val="single" w:sz="4" w:space="0" w:color="000000"/>
              <w:left w:val="single" w:sz="4" w:space="0" w:color="000000"/>
              <w:bottom w:val="single" w:sz="4" w:space="0" w:color="000000"/>
              <w:right w:val="single" w:sz="4" w:space="0" w:color="000000"/>
            </w:tcBorders>
            <w:vAlign w:val="center"/>
            <w:hideMark/>
          </w:tcPr>
          <w:p w14:paraId="48966174" w14:textId="77777777" w:rsidR="007219D5" w:rsidRDefault="007219D5" w:rsidP="007219D5">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4C257622" w14:textId="29175BB6" w:rsidR="007219D5" w:rsidRDefault="007219D5" w:rsidP="007219D5">
            <w:pPr>
              <w:jc w:val="center"/>
              <w:rPr>
                <w:color w:val="000000"/>
                <w:sz w:val="22"/>
                <w:szCs w:val="22"/>
              </w:rPr>
            </w:pPr>
            <w:r>
              <w:rPr>
                <w:color w:val="000000"/>
                <w:sz w:val="22"/>
                <w:szCs w:val="22"/>
              </w:rPr>
              <w:t>4</w:t>
            </w:r>
          </w:p>
        </w:tc>
        <w:tc>
          <w:tcPr>
            <w:tcW w:w="870" w:type="pct"/>
            <w:tcBorders>
              <w:top w:val="single" w:sz="4" w:space="0" w:color="000000"/>
              <w:left w:val="single" w:sz="4" w:space="0" w:color="000000"/>
              <w:bottom w:val="single" w:sz="4" w:space="0" w:color="000000"/>
              <w:right w:val="single" w:sz="4" w:space="0" w:color="000000"/>
            </w:tcBorders>
            <w:vAlign w:val="bottom"/>
          </w:tcPr>
          <w:p w14:paraId="5431CBC5" w14:textId="630AB481" w:rsidR="007219D5" w:rsidRDefault="007219D5" w:rsidP="007219D5">
            <w:pPr>
              <w:jc w:val="center"/>
              <w:rPr>
                <w:color w:val="000000"/>
                <w:sz w:val="22"/>
                <w:szCs w:val="22"/>
              </w:rPr>
            </w:pPr>
            <w:r>
              <w:rPr>
                <w:color w:val="000000"/>
                <w:sz w:val="22"/>
                <w:szCs w:val="22"/>
              </w:rPr>
              <w:t>8,9</w:t>
            </w:r>
          </w:p>
        </w:tc>
      </w:tr>
      <w:tr w:rsidR="00D46E0E" w14:paraId="271A42E4"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16F9C8CD"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07991899" w14:textId="205831CA" w:rsidR="00D46E0E" w:rsidRDefault="00B202B4">
            <w:pPr>
              <w:jc w:val="center"/>
              <w:rPr>
                <w:color w:val="000000"/>
                <w:sz w:val="22"/>
                <w:szCs w:val="22"/>
              </w:rPr>
            </w:pPr>
            <w:r>
              <w:rPr>
                <w:color w:val="000000"/>
                <w:sz w:val="22"/>
                <w:szCs w:val="22"/>
              </w:rPr>
              <w:t>4</w:t>
            </w:r>
            <w:r w:rsidR="007219D5">
              <w:rPr>
                <w:color w:val="000000"/>
                <w:sz w:val="22"/>
                <w:szCs w:val="22"/>
              </w:rPr>
              <w:t>5</w:t>
            </w:r>
          </w:p>
        </w:tc>
        <w:tc>
          <w:tcPr>
            <w:tcW w:w="870" w:type="pct"/>
            <w:tcBorders>
              <w:top w:val="single" w:sz="4" w:space="0" w:color="000000"/>
              <w:left w:val="single" w:sz="4" w:space="0" w:color="000000"/>
              <w:bottom w:val="single" w:sz="4" w:space="0" w:color="000000"/>
              <w:right w:val="single" w:sz="4" w:space="0" w:color="000000"/>
            </w:tcBorders>
            <w:vAlign w:val="bottom"/>
          </w:tcPr>
          <w:p w14:paraId="17515AEF" w14:textId="0D7B6F87" w:rsidR="00D46E0E" w:rsidRDefault="00B202B4">
            <w:pPr>
              <w:jc w:val="center"/>
              <w:rPr>
                <w:color w:val="000000"/>
                <w:sz w:val="22"/>
                <w:szCs w:val="22"/>
              </w:rPr>
            </w:pPr>
            <w:r>
              <w:rPr>
                <w:color w:val="000000"/>
                <w:sz w:val="22"/>
                <w:szCs w:val="22"/>
              </w:rPr>
              <w:t>100</w:t>
            </w:r>
          </w:p>
        </w:tc>
      </w:tr>
    </w:tbl>
    <w:p w14:paraId="3584E3EB" w14:textId="5E6B27DF" w:rsidR="00D46E0E" w:rsidRDefault="00D46E0E" w:rsidP="00D46E0E">
      <w:pPr>
        <w:rPr>
          <w:noProof/>
        </w:rPr>
      </w:pPr>
    </w:p>
    <w:p w14:paraId="4FE585E1" w14:textId="334DE9D9" w:rsidR="007219D5" w:rsidRDefault="007219D5" w:rsidP="00D46E0E">
      <w:pPr>
        <w:rPr>
          <w:noProof/>
        </w:rPr>
      </w:pPr>
    </w:p>
    <w:p w14:paraId="4F10ECE4" w14:textId="77777777" w:rsidR="007219D5" w:rsidRDefault="007219D5" w:rsidP="00D46E0E">
      <w:pPr>
        <w:rPr>
          <w:noProof/>
        </w:rPr>
      </w:pPr>
    </w:p>
    <w:tbl>
      <w:tblPr>
        <w:tblW w:w="5000" w:type="pct"/>
        <w:tblLook w:val="04A0" w:firstRow="1" w:lastRow="0" w:firstColumn="1" w:lastColumn="0" w:noHBand="0" w:noVBand="1"/>
      </w:tblPr>
      <w:tblGrid>
        <w:gridCol w:w="630"/>
        <w:gridCol w:w="2551"/>
        <w:gridCol w:w="969"/>
        <w:gridCol w:w="1082"/>
        <w:gridCol w:w="957"/>
        <w:gridCol w:w="1082"/>
        <w:gridCol w:w="959"/>
        <w:gridCol w:w="1082"/>
        <w:gridCol w:w="740"/>
      </w:tblGrid>
      <w:tr w:rsidR="007219D5" w:rsidRPr="007219D5" w14:paraId="423F7C1B" w14:textId="77777777" w:rsidTr="007219D5">
        <w:trPr>
          <w:trHeight w:val="300"/>
        </w:trPr>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1711CA" w14:textId="77777777" w:rsidR="007219D5" w:rsidRPr="007219D5" w:rsidRDefault="007219D5" w:rsidP="007219D5">
            <w:pPr>
              <w:jc w:val="center"/>
              <w:rPr>
                <w:b/>
                <w:bCs/>
                <w:color w:val="000000"/>
                <w:sz w:val="16"/>
                <w:szCs w:val="16"/>
              </w:rPr>
            </w:pPr>
            <w:r w:rsidRPr="007219D5">
              <w:rPr>
                <w:b/>
                <w:bCs/>
                <w:noProof/>
                <w:color w:val="000000"/>
                <w:sz w:val="16"/>
                <w:szCs w:val="16"/>
              </w:rPr>
              <w:lastRenderedPageBreak/>
              <w:t>№</w:t>
            </w:r>
          </w:p>
        </w:tc>
        <w:tc>
          <w:tcPr>
            <w:tcW w:w="1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247F3" w14:textId="77777777" w:rsidR="007219D5" w:rsidRPr="007219D5" w:rsidRDefault="007219D5" w:rsidP="007219D5">
            <w:pPr>
              <w:jc w:val="center"/>
              <w:rPr>
                <w:b/>
                <w:bCs/>
                <w:color w:val="000000"/>
                <w:sz w:val="16"/>
                <w:szCs w:val="16"/>
              </w:rPr>
            </w:pPr>
            <w:r w:rsidRPr="007219D5">
              <w:rPr>
                <w:b/>
                <w:bCs/>
                <w:noProof/>
                <w:color w:val="000000"/>
                <w:sz w:val="16"/>
                <w:szCs w:val="16"/>
              </w:rPr>
              <w:t>Название ОО</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F1FC1" w14:textId="77777777" w:rsidR="007219D5" w:rsidRPr="007219D5" w:rsidRDefault="007219D5" w:rsidP="007219D5">
            <w:pPr>
              <w:jc w:val="center"/>
              <w:rPr>
                <w:b/>
                <w:bCs/>
                <w:color w:val="000000"/>
                <w:sz w:val="16"/>
                <w:szCs w:val="16"/>
              </w:rPr>
            </w:pPr>
            <w:r w:rsidRPr="007219D5">
              <w:rPr>
                <w:b/>
                <w:bCs/>
                <w:noProof/>
                <w:color w:val="000000"/>
                <w:sz w:val="16"/>
                <w:szCs w:val="16"/>
              </w:rPr>
              <w:t>Кол-во уч-ков</w:t>
            </w:r>
          </w:p>
        </w:tc>
        <w:tc>
          <w:tcPr>
            <w:tcW w:w="1014" w:type="pct"/>
            <w:gridSpan w:val="2"/>
            <w:tcBorders>
              <w:top w:val="single" w:sz="4" w:space="0" w:color="auto"/>
              <w:left w:val="nil"/>
              <w:bottom w:val="single" w:sz="4" w:space="0" w:color="auto"/>
              <w:right w:val="single" w:sz="4" w:space="0" w:color="auto"/>
            </w:tcBorders>
            <w:shd w:val="clear" w:color="auto" w:fill="auto"/>
            <w:vAlign w:val="center"/>
            <w:hideMark/>
          </w:tcPr>
          <w:p w14:paraId="1351E6DD" w14:textId="77777777" w:rsidR="007219D5" w:rsidRPr="007219D5" w:rsidRDefault="007219D5" w:rsidP="007219D5">
            <w:pPr>
              <w:jc w:val="center"/>
              <w:rPr>
                <w:b/>
                <w:bCs/>
                <w:color w:val="000000"/>
                <w:sz w:val="16"/>
                <w:szCs w:val="16"/>
              </w:rPr>
            </w:pPr>
            <w:r w:rsidRPr="007219D5">
              <w:rPr>
                <w:b/>
                <w:bCs/>
                <w:noProof/>
                <w:color w:val="000000"/>
                <w:sz w:val="16"/>
                <w:szCs w:val="16"/>
              </w:rPr>
              <w:t>Понизили</w:t>
            </w:r>
          </w:p>
        </w:tc>
        <w:tc>
          <w:tcPr>
            <w:tcW w:w="1015" w:type="pct"/>
            <w:gridSpan w:val="2"/>
            <w:tcBorders>
              <w:top w:val="single" w:sz="4" w:space="0" w:color="auto"/>
              <w:left w:val="nil"/>
              <w:bottom w:val="single" w:sz="4" w:space="0" w:color="auto"/>
              <w:right w:val="single" w:sz="4" w:space="0" w:color="auto"/>
            </w:tcBorders>
            <w:shd w:val="clear" w:color="auto" w:fill="auto"/>
            <w:vAlign w:val="center"/>
            <w:hideMark/>
          </w:tcPr>
          <w:p w14:paraId="48126528" w14:textId="77777777" w:rsidR="007219D5" w:rsidRPr="007219D5" w:rsidRDefault="007219D5" w:rsidP="007219D5">
            <w:pPr>
              <w:jc w:val="center"/>
              <w:rPr>
                <w:b/>
                <w:bCs/>
                <w:color w:val="000000"/>
                <w:sz w:val="16"/>
                <w:szCs w:val="16"/>
              </w:rPr>
            </w:pPr>
            <w:r w:rsidRPr="007219D5">
              <w:rPr>
                <w:b/>
                <w:bCs/>
                <w:noProof/>
                <w:color w:val="000000"/>
                <w:sz w:val="16"/>
                <w:szCs w:val="16"/>
              </w:rPr>
              <w:t>Подтвердили</w:t>
            </w:r>
          </w:p>
        </w:tc>
        <w:tc>
          <w:tcPr>
            <w:tcW w:w="906" w:type="pct"/>
            <w:gridSpan w:val="2"/>
            <w:tcBorders>
              <w:top w:val="single" w:sz="4" w:space="0" w:color="auto"/>
              <w:left w:val="nil"/>
              <w:bottom w:val="single" w:sz="4" w:space="0" w:color="auto"/>
              <w:right w:val="single" w:sz="4" w:space="0" w:color="auto"/>
            </w:tcBorders>
            <w:shd w:val="clear" w:color="auto" w:fill="auto"/>
            <w:vAlign w:val="center"/>
            <w:hideMark/>
          </w:tcPr>
          <w:p w14:paraId="04BF8434" w14:textId="77777777" w:rsidR="007219D5" w:rsidRPr="007219D5" w:rsidRDefault="007219D5" w:rsidP="007219D5">
            <w:pPr>
              <w:jc w:val="center"/>
              <w:rPr>
                <w:b/>
                <w:bCs/>
                <w:color w:val="000000"/>
                <w:sz w:val="16"/>
                <w:szCs w:val="16"/>
              </w:rPr>
            </w:pPr>
            <w:r w:rsidRPr="007219D5">
              <w:rPr>
                <w:b/>
                <w:bCs/>
                <w:noProof/>
                <w:color w:val="000000"/>
                <w:sz w:val="16"/>
                <w:szCs w:val="16"/>
              </w:rPr>
              <w:t>Повысили</w:t>
            </w:r>
          </w:p>
        </w:tc>
      </w:tr>
      <w:tr w:rsidR="007219D5" w:rsidRPr="007219D5" w14:paraId="441BA031" w14:textId="77777777" w:rsidTr="007219D5">
        <w:trPr>
          <w:trHeight w:val="300"/>
        </w:trPr>
        <w:tc>
          <w:tcPr>
            <w:tcW w:w="314" w:type="pct"/>
            <w:vMerge/>
            <w:tcBorders>
              <w:top w:val="single" w:sz="4" w:space="0" w:color="auto"/>
              <w:left w:val="single" w:sz="4" w:space="0" w:color="auto"/>
              <w:bottom w:val="single" w:sz="4" w:space="0" w:color="auto"/>
              <w:right w:val="single" w:sz="4" w:space="0" w:color="auto"/>
            </w:tcBorders>
            <w:vAlign w:val="center"/>
            <w:hideMark/>
          </w:tcPr>
          <w:p w14:paraId="18890103" w14:textId="77777777" w:rsidR="007219D5" w:rsidRPr="007219D5" w:rsidRDefault="007219D5" w:rsidP="007219D5">
            <w:pPr>
              <w:rPr>
                <w:b/>
                <w:bCs/>
                <w:color w:val="000000"/>
                <w:sz w:val="16"/>
                <w:szCs w:val="16"/>
              </w:rPr>
            </w:pPr>
          </w:p>
        </w:tc>
        <w:tc>
          <w:tcPr>
            <w:tcW w:w="1269" w:type="pct"/>
            <w:vMerge/>
            <w:tcBorders>
              <w:top w:val="single" w:sz="4" w:space="0" w:color="auto"/>
              <w:left w:val="single" w:sz="4" w:space="0" w:color="auto"/>
              <w:bottom w:val="single" w:sz="4" w:space="0" w:color="auto"/>
              <w:right w:val="single" w:sz="4" w:space="0" w:color="auto"/>
            </w:tcBorders>
            <w:vAlign w:val="center"/>
            <w:hideMark/>
          </w:tcPr>
          <w:p w14:paraId="5AF88477" w14:textId="77777777" w:rsidR="007219D5" w:rsidRPr="007219D5" w:rsidRDefault="007219D5" w:rsidP="007219D5">
            <w:pPr>
              <w:rPr>
                <w:b/>
                <w:bCs/>
                <w:color w:val="000000"/>
                <w:sz w:val="16"/>
                <w:szCs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0AFEA1CD" w14:textId="77777777" w:rsidR="007219D5" w:rsidRPr="007219D5" w:rsidRDefault="007219D5" w:rsidP="007219D5">
            <w:pPr>
              <w:rPr>
                <w:b/>
                <w:bCs/>
                <w:color w:val="000000"/>
                <w:sz w:val="16"/>
                <w:szCs w:val="16"/>
              </w:rPr>
            </w:pPr>
          </w:p>
        </w:tc>
        <w:tc>
          <w:tcPr>
            <w:tcW w:w="538" w:type="pct"/>
            <w:tcBorders>
              <w:top w:val="nil"/>
              <w:left w:val="nil"/>
              <w:bottom w:val="single" w:sz="4" w:space="0" w:color="auto"/>
              <w:right w:val="single" w:sz="4" w:space="0" w:color="auto"/>
            </w:tcBorders>
            <w:shd w:val="clear" w:color="auto" w:fill="auto"/>
            <w:vAlign w:val="center"/>
            <w:hideMark/>
          </w:tcPr>
          <w:p w14:paraId="6591DD68" w14:textId="77777777" w:rsidR="007219D5" w:rsidRPr="007219D5" w:rsidRDefault="007219D5" w:rsidP="007219D5">
            <w:pPr>
              <w:jc w:val="center"/>
              <w:rPr>
                <w:b/>
                <w:bCs/>
                <w:color w:val="000000"/>
                <w:sz w:val="16"/>
                <w:szCs w:val="16"/>
              </w:rPr>
            </w:pPr>
            <w:r w:rsidRPr="007219D5">
              <w:rPr>
                <w:b/>
                <w:bCs/>
                <w:noProof/>
                <w:color w:val="000000"/>
                <w:sz w:val="16"/>
                <w:szCs w:val="16"/>
              </w:rPr>
              <w:t>Количество</w:t>
            </w:r>
          </w:p>
        </w:tc>
        <w:tc>
          <w:tcPr>
            <w:tcW w:w="476" w:type="pct"/>
            <w:tcBorders>
              <w:top w:val="nil"/>
              <w:left w:val="nil"/>
              <w:bottom w:val="single" w:sz="4" w:space="0" w:color="auto"/>
              <w:right w:val="single" w:sz="4" w:space="0" w:color="auto"/>
            </w:tcBorders>
            <w:shd w:val="clear" w:color="auto" w:fill="auto"/>
            <w:vAlign w:val="center"/>
            <w:hideMark/>
          </w:tcPr>
          <w:p w14:paraId="27E7D7DE" w14:textId="77777777" w:rsidR="007219D5" w:rsidRPr="007219D5" w:rsidRDefault="007219D5" w:rsidP="007219D5">
            <w:pPr>
              <w:jc w:val="center"/>
              <w:rPr>
                <w:b/>
                <w:bCs/>
                <w:color w:val="000000"/>
                <w:sz w:val="16"/>
                <w:szCs w:val="16"/>
              </w:rPr>
            </w:pPr>
            <w:r w:rsidRPr="007219D5">
              <w:rPr>
                <w:b/>
                <w:bCs/>
                <w:noProof/>
                <w:color w:val="000000"/>
                <w:sz w:val="16"/>
                <w:szCs w:val="16"/>
              </w:rPr>
              <w:t>Доля</w:t>
            </w:r>
          </w:p>
        </w:tc>
        <w:tc>
          <w:tcPr>
            <w:tcW w:w="538" w:type="pct"/>
            <w:tcBorders>
              <w:top w:val="nil"/>
              <w:left w:val="nil"/>
              <w:bottom w:val="single" w:sz="4" w:space="0" w:color="auto"/>
              <w:right w:val="single" w:sz="4" w:space="0" w:color="auto"/>
            </w:tcBorders>
            <w:shd w:val="clear" w:color="auto" w:fill="auto"/>
            <w:vAlign w:val="center"/>
            <w:hideMark/>
          </w:tcPr>
          <w:p w14:paraId="04512782" w14:textId="77777777" w:rsidR="007219D5" w:rsidRPr="007219D5" w:rsidRDefault="007219D5" w:rsidP="007219D5">
            <w:pPr>
              <w:jc w:val="center"/>
              <w:rPr>
                <w:b/>
                <w:bCs/>
                <w:color w:val="000000"/>
                <w:sz w:val="16"/>
                <w:szCs w:val="16"/>
              </w:rPr>
            </w:pPr>
            <w:r w:rsidRPr="007219D5">
              <w:rPr>
                <w:b/>
                <w:bCs/>
                <w:noProof/>
                <w:color w:val="000000"/>
                <w:sz w:val="16"/>
                <w:szCs w:val="16"/>
              </w:rPr>
              <w:t>Количество</w:t>
            </w:r>
          </w:p>
        </w:tc>
        <w:tc>
          <w:tcPr>
            <w:tcW w:w="477" w:type="pct"/>
            <w:tcBorders>
              <w:top w:val="nil"/>
              <w:left w:val="nil"/>
              <w:bottom w:val="single" w:sz="4" w:space="0" w:color="auto"/>
              <w:right w:val="single" w:sz="4" w:space="0" w:color="auto"/>
            </w:tcBorders>
            <w:shd w:val="clear" w:color="auto" w:fill="auto"/>
            <w:vAlign w:val="center"/>
            <w:hideMark/>
          </w:tcPr>
          <w:p w14:paraId="3865611F" w14:textId="77777777" w:rsidR="007219D5" w:rsidRPr="007219D5" w:rsidRDefault="007219D5" w:rsidP="007219D5">
            <w:pPr>
              <w:jc w:val="center"/>
              <w:rPr>
                <w:b/>
                <w:bCs/>
                <w:color w:val="000000"/>
                <w:sz w:val="16"/>
                <w:szCs w:val="16"/>
              </w:rPr>
            </w:pPr>
            <w:r w:rsidRPr="007219D5">
              <w:rPr>
                <w:b/>
                <w:bCs/>
                <w:noProof/>
                <w:color w:val="000000"/>
                <w:sz w:val="16"/>
                <w:szCs w:val="16"/>
              </w:rPr>
              <w:t>Доля</w:t>
            </w:r>
          </w:p>
        </w:tc>
        <w:tc>
          <w:tcPr>
            <w:tcW w:w="538" w:type="pct"/>
            <w:tcBorders>
              <w:top w:val="nil"/>
              <w:left w:val="nil"/>
              <w:bottom w:val="single" w:sz="4" w:space="0" w:color="auto"/>
              <w:right w:val="single" w:sz="4" w:space="0" w:color="auto"/>
            </w:tcBorders>
            <w:shd w:val="clear" w:color="auto" w:fill="auto"/>
            <w:vAlign w:val="center"/>
            <w:hideMark/>
          </w:tcPr>
          <w:p w14:paraId="244BB343" w14:textId="77777777" w:rsidR="007219D5" w:rsidRPr="007219D5" w:rsidRDefault="007219D5" w:rsidP="007219D5">
            <w:pPr>
              <w:jc w:val="center"/>
              <w:rPr>
                <w:b/>
                <w:bCs/>
                <w:color w:val="000000"/>
                <w:sz w:val="16"/>
                <w:szCs w:val="16"/>
              </w:rPr>
            </w:pPr>
            <w:r w:rsidRPr="007219D5">
              <w:rPr>
                <w:b/>
                <w:bCs/>
                <w:noProof/>
                <w:color w:val="000000"/>
                <w:sz w:val="16"/>
                <w:szCs w:val="16"/>
              </w:rPr>
              <w:t>Количество</w:t>
            </w:r>
          </w:p>
        </w:tc>
        <w:tc>
          <w:tcPr>
            <w:tcW w:w="368" w:type="pct"/>
            <w:tcBorders>
              <w:top w:val="nil"/>
              <w:left w:val="nil"/>
              <w:bottom w:val="single" w:sz="4" w:space="0" w:color="auto"/>
              <w:right w:val="single" w:sz="4" w:space="0" w:color="auto"/>
            </w:tcBorders>
            <w:shd w:val="clear" w:color="auto" w:fill="auto"/>
            <w:vAlign w:val="center"/>
            <w:hideMark/>
          </w:tcPr>
          <w:p w14:paraId="0728D262" w14:textId="77777777" w:rsidR="007219D5" w:rsidRPr="007219D5" w:rsidRDefault="007219D5" w:rsidP="007219D5">
            <w:pPr>
              <w:jc w:val="center"/>
              <w:rPr>
                <w:b/>
                <w:bCs/>
                <w:color w:val="000000"/>
                <w:sz w:val="16"/>
                <w:szCs w:val="16"/>
              </w:rPr>
            </w:pPr>
            <w:r w:rsidRPr="007219D5">
              <w:rPr>
                <w:b/>
                <w:bCs/>
                <w:noProof/>
                <w:color w:val="000000"/>
                <w:sz w:val="16"/>
                <w:szCs w:val="16"/>
              </w:rPr>
              <w:t>Доля</w:t>
            </w:r>
          </w:p>
        </w:tc>
      </w:tr>
      <w:tr w:rsidR="007219D5" w:rsidRPr="007219D5" w14:paraId="78E4CF0E" w14:textId="77777777" w:rsidTr="007219D5">
        <w:trPr>
          <w:trHeight w:val="300"/>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72DD402E" w14:textId="77777777" w:rsidR="007219D5" w:rsidRPr="007219D5" w:rsidRDefault="007219D5" w:rsidP="007219D5">
            <w:pPr>
              <w:jc w:val="center"/>
              <w:rPr>
                <w:color w:val="000000"/>
                <w:sz w:val="20"/>
                <w:szCs w:val="20"/>
              </w:rPr>
            </w:pPr>
            <w:r w:rsidRPr="007219D5">
              <w:rPr>
                <w:color w:val="000000"/>
                <w:sz w:val="20"/>
                <w:szCs w:val="20"/>
              </w:rPr>
              <w:t>1</w:t>
            </w:r>
          </w:p>
        </w:tc>
        <w:tc>
          <w:tcPr>
            <w:tcW w:w="1269" w:type="pct"/>
            <w:tcBorders>
              <w:top w:val="nil"/>
              <w:left w:val="nil"/>
              <w:bottom w:val="single" w:sz="4" w:space="0" w:color="auto"/>
              <w:right w:val="single" w:sz="4" w:space="0" w:color="auto"/>
            </w:tcBorders>
            <w:shd w:val="clear" w:color="auto" w:fill="auto"/>
            <w:vAlign w:val="center"/>
            <w:hideMark/>
          </w:tcPr>
          <w:p w14:paraId="2CF41062" w14:textId="77777777" w:rsidR="007219D5" w:rsidRPr="007219D5" w:rsidRDefault="007219D5" w:rsidP="007219D5">
            <w:pPr>
              <w:rPr>
                <w:color w:val="000000"/>
                <w:sz w:val="20"/>
                <w:szCs w:val="20"/>
              </w:rPr>
            </w:pPr>
            <w:r w:rsidRPr="007219D5">
              <w:rPr>
                <w:color w:val="000000"/>
                <w:sz w:val="20"/>
                <w:szCs w:val="20"/>
              </w:rPr>
              <w:t>МБОУ Дубровская №2 СОШ</w:t>
            </w:r>
          </w:p>
        </w:tc>
        <w:tc>
          <w:tcPr>
            <w:tcW w:w="482" w:type="pct"/>
            <w:tcBorders>
              <w:top w:val="nil"/>
              <w:left w:val="nil"/>
              <w:bottom w:val="single" w:sz="4" w:space="0" w:color="auto"/>
              <w:right w:val="single" w:sz="4" w:space="0" w:color="auto"/>
            </w:tcBorders>
            <w:shd w:val="clear" w:color="auto" w:fill="auto"/>
            <w:noWrap/>
            <w:vAlign w:val="center"/>
            <w:hideMark/>
          </w:tcPr>
          <w:p w14:paraId="2A255A31" w14:textId="77777777" w:rsidR="007219D5" w:rsidRPr="007219D5" w:rsidRDefault="007219D5" w:rsidP="007219D5">
            <w:pPr>
              <w:jc w:val="center"/>
              <w:rPr>
                <w:color w:val="000000"/>
                <w:sz w:val="20"/>
                <w:szCs w:val="20"/>
              </w:rPr>
            </w:pPr>
            <w:r w:rsidRPr="007219D5">
              <w:rPr>
                <w:color w:val="000000"/>
                <w:sz w:val="20"/>
                <w:szCs w:val="20"/>
              </w:rPr>
              <w:t>25</w:t>
            </w:r>
          </w:p>
        </w:tc>
        <w:tc>
          <w:tcPr>
            <w:tcW w:w="538" w:type="pct"/>
            <w:tcBorders>
              <w:top w:val="nil"/>
              <w:left w:val="nil"/>
              <w:bottom w:val="single" w:sz="4" w:space="0" w:color="auto"/>
              <w:right w:val="single" w:sz="4" w:space="0" w:color="auto"/>
            </w:tcBorders>
            <w:shd w:val="clear" w:color="auto" w:fill="auto"/>
            <w:noWrap/>
            <w:vAlign w:val="center"/>
            <w:hideMark/>
          </w:tcPr>
          <w:p w14:paraId="7601D46D" w14:textId="77777777" w:rsidR="007219D5" w:rsidRPr="007219D5" w:rsidRDefault="007219D5" w:rsidP="007219D5">
            <w:pPr>
              <w:jc w:val="center"/>
              <w:rPr>
                <w:color w:val="000000"/>
                <w:sz w:val="20"/>
                <w:szCs w:val="20"/>
              </w:rPr>
            </w:pPr>
            <w:r w:rsidRPr="007219D5">
              <w:rPr>
                <w:color w:val="000000"/>
                <w:sz w:val="20"/>
                <w:szCs w:val="20"/>
              </w:rPr>
              <w:t>1</w:t>
            </w:r>
          </w:p>
        </w:tc>
        <w:tc>
          <w:tcPr>
            <w:tcW w:w="476" w:type="pct"/>
            <w:tcBorders>
              <w:top w:val="nil"/>
              <w:left w:val="nil"/>
              <w:bottom w:val="single" w:sz="4" w:space="0" w:color="auto"/>
              <w:right w:val="single" w:sz="4" w:space="0" w:color="auto"/>
            </w:tcBorders>
            <w:shd w:val="clear" w:color="auto" w:fill="auto"/>
            <w:vAlign w:val="center"/>
            <w:hideMark/>
          </w:tcPr>
          <w:p w14:paraId="3F3F5681" w14:textId="575CD678" w:rsidR="007219D5" w:rsidRPr="007219D5" w:rsidRDefault="007219D5" w:rsidP="007219D5">
            <w:pPr>
              <w:jc w:val="center"/>
              <w:rPr>
                <w:color w:val="000000"/>
                <w:sz w:val="20"/>
                <w:szCs w:val="20"/>
              </w:rPr>
            </w:pPr>
            <w:r w:rsidRPr="007219D5">
              <w:rPr>
                <w:color w:val="000000"/>
                <w:sz w:val="20"/>
                <w:szCs w:val="20"/>
              </w:rPr>
              <w:t>4,0</w:t>
            </w:r>
          </w:p>
        </w:tc>
        <w:tc>
          <w:tcPr>
            <w:tcW w:w="538" w:type="pct"/>
            <w:tcBorders>
              <w:top w:val="nil"/>
              <w:left w:val="nil"/>
              <w:bottom w:val="single" w:sz="4" w:space="0" w:color="auto"/>
              <w:right w:val="single" w:sz="4" w:space="0" w:color="auto"/>
            </w:tcBorders>
            <w:shd w:val="clear" w:color="auto" w:fill="auto"/>
            <w:noWrap/>
            <w:vAlign w:val="center"/>
            <w:hideMark/>
          </w:tcPr>
          <w:p w14:paraId="7BE664E8" w14:textId="77777777" w:rsidR="007219D5" w:rsidRPr="007219D5" w:rsidRDefault="007219D5" w:rsidP="007219D5">
            <w:pPr>
              <w:jc w:val="center"/>
              <w:rPr>
                <w:color w:val="000000"/>
                <w:sz w:val="20"/>
                <w:szCs w:val="20"/>
              </w:rPr>
            </w:pPr>
            <w:r w:rsidRPr="007219D5">
              <w:rPr>
                <w:color w:val="000000"/>
                <w:sz w:val="20"/>
                <w:szCs w:val="20"/>
              </w:rPr>
              <w:t>22</w:t>
            </w:r>
          </w:p>
        </w:tc>
        <w:tc>
          <w:tcPr>
            <w:tcW w:w="477" w:type="pct"/>
            <w:tcBorders>
              <w:top w:val="nil"/>
              <w:left w:val="nil"/>
              <w:bottom w:val="single" w:sz="4" w:space="0" w:color="auto"/>
              <w:right w:val="single" w:sz="4" w:space="0" w:color="auto"/>
            </w:tcBorders>
            <w:shd w:val="clear" w:color="auto" w:fill="auto"/>
            <w:vAlign w:val="center"/>
            <w:hideMark/>
          </w:tcPr>
          <w:p w14:paraId="50BA1483" w14:textId="1F9CAC29" w:rsidR="007219D5" w:rsidRPr="007219D5" w:rsidRDefault="007219D5" w:rsidP="007219D5">
            <w:pPr>
              <w:jc w:val="center"/>
              <w:rPr>
                <w:color w:val="000000"/>
                <w:sz w:val="20"/>
                <w:szCs w:val="20"/>
              </w:rPr>
            </w:pPr>
            <w:r w:rsidRPr="007219D5">
              <w:rPr>
                <w:color w:val="000000"/>
                <w:sz w:val="20"/>
                <w:szCs w:val="20"/>
              </w:rPr>
              <w:t>88,0</w:t>
            </w:r>
          </w:p>
        </w:tc>
        <w:tc>
          <w:tcPr>
            <w:tcW w:w="538" w:type="pct"/>
            <w:tcBorders>
              <w:top w:val="nil"/>
              <w:left w:val="nil"/>
              <w:bottom w:val="single" w:sz="4" w:space="0" w:color="auto"/>
              <w:right w:val="single" w:sz="4" w:space="0" w:color="auto"/>
            </w:tcBorders>
            <w:shd w:val="clear" w:color="auto" w:fill="auto"/>
            <w:noWrap/>
            <w:vAlign w:val="center"/>
            <w:hideMark/>
          </w:tcPr>
          <w:p w14:paraId="0DB1C5BA" w14:textId="77777777" w:rsidR="007219D5" w:rsidRPr="007219D5" w:rsidRDefault="007219D5" w:rsidP="007219D5">
            <w:pPr>
              <w:jc w:val="center"/>
              <w:rPr>
                <w:color w:val="000000"/>
                <w:sz w:val="20"/>
                <w:szCs w:val="20"/>
              </w:rPr>
            </w:pPr>
            <w:r w:rsidRPr="007219D5">
              <w:rPr>
                <w:color w:val="000000"/>
                <w:sz w:val="20"/>
                <w:szCs w:val="20"/>
              </w:rPr>
              <w:t>2</w:t>
            </w:r>
          </w:p>
        </w:tc>
        <w:tc>
          <w:tcPr>
            <w:tcW w:w="368" w:type="pct"/>
            <w:tcBorders>
              <w:top w:val="nil"/>
              <w:left w:val="nil"/>
              <w:bottom w:val="single" w:sz="4" w:space="0" w:color="auto"/>
              <w:right w:val="single" w:sz="4" w:space="0" w:color="auto"/>
            </w:tcBorders>
            <w:shd w:val="clear" w:color="auto" w:fill="auto"/>
            <w:vAlign w:val="center"/>
            <w:hideMark/>
          </w:tcPr>
          <w:p w14:paraId="77FB25C4" w14:textId="58857051" w:rsidR="007219D5" w:rsidRPr="007219D5" w:rsidRDefault="007219D5" w:rsidP="007219D5">
            <w:pPr>
              <w:jc w:val="center"/>
              <w:rPr>
                <w:color w:val="000000"/>
                <w:sz w:val="20"/>
                <w:szCs w:val="20"/>
              </w:rPr>
            </w:pPr>
            <w:r w:rsidRPr="007219D5">
              <w:rPr>
                <w:color w:val="000000"/>
                <w:sz w:val="20"/>
                <w:szCs w:val="20"/>
              </w:rPr>
              <w:t>8,0</w:t>
            </w:r>
          </w:p>
        </w:tc>
      </w:tr>
      <w:tr w:rsidR="007219D5" w:rsidRPr="007219D5" w14:paraId="7AD05ABB" w14:textId="77777777" w:rsidTr="007219D5">
        <w:trPr>
          <w:trHeight w:val="300"/>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7CE839DA" w14:textId="77777777" w:rsidR="007219D5" w:rsidRPr="007219D5" w:rsidRDefault="007219D5" w:rsidP="007219D5">
            <w:pPr>
              <w:jc w:val="center"/>
              <w:rPr>
                <w:color w:val="000000"/>
                <w:sz w:val="20"/>
                <w:szCs w:val="20"/>
              </w:rPr>
            </w:pPr>
            <w:r w:rsidRPr="007219D5">
              <w:rPr>
                <w:color w:val="000000"/>
                <w:sz w:val="20"/>
                <w:szCs w:val="20"/>
              </w:rPr>
              <w:t>2</w:t>
            </w:r>
          </w:p>
        </w:tc>
        <w:tc>
          <w:tcPr>
            <w:tcW w:w="1269" w:type="pct"/>
            <w:tcBorders>
              <w:top w:val="nil"/>
              <w:left w:val="nil"/>
              <w:bottom w:val="single" w:sz="4" w:space="0" w:color="auto"/>
              <w:right w:val="single" w:sz="4" w:space="0" w:color="auto"/>
            </w:tcBorders>
            <w:shd w:val="clear" w:color="auto" w:fill="auto"/>
            <w:vAlign w:val="center"/>
            <w:hideMark/>
          </w:tcPr>
          <w:p w14:paraId="74006471" w14:textId="77777777" w:rsidR="007219D5" w:rsidRPr="007219D5" w:rsidRDefault="007219D5" w:rsidP="007219D5">
            <w:pPr>
              <w:rPr>
                <w:color w:val="000000"/>
                <w:sz w:val="20"/>
                <w:szCs w:val="20"/>
              </w:rPr>
            </w:pPr>
            <w:r w:rsidRPr="007219D5">
              <w:rPr>
                <w:color w:val="000000"/>
                <w:sz w:val="20"/>
                <w:szCs w:val="20"/>
              </w:rPr>
              <w:t xml:space="preserve">МБОУ </w:t>
            </w:r>
            <w:proofErr w:type="spellStart"/>
            <w:r w:rsidRPr="007219D5">
              <w:rPr>
                <w:color w:val="000000"/>
                <w:sz w:val="20"/>
                <w:szCs w:val="20"/>
              </w:rPr>
              <w:t>Сещинская</w:t>
            </w:r>
            <w:proofErr w:type="spellEnd"/>
            <w:r w:rsidRPr="007219D5">
              <w:rPr>
                <w:color w:val="000000"/>
                <w:sz w:val="20"/>
                <w:szCs w:val="20"/>
              </w:rPr>
              <w:t xml:space="preserve"> СОШ</w:t>
            </w:r>
          </w:p>
        </w:tc>
        <w:tc>
          <w:tcPr>
            <w:tcW w:w="482" w:type="pct"/>
            <w:tcBorders>
              <w:top w:val="nil"/>
              <w:left w:val="nil"/>
              <w:bottom w:val="single" w:sz="4" w:space="0" w:color="auto"/>
              <w:right w:val="single" w:sz="4" w:space="0" w:color="auto"/>
            </w:tcBorders>
            <w:shd w:val="clear" w:color="auto" w:fill="auto"/>
            <w:noWrap/>
            <w:vAlign w:val="center"/>
            <w:hideMark/>
          </w:tcPr>
          <w:p w14:paraId="4E1A33D1" w14:textId="77777777" w:rsidR="007219D5" w:rsidRPr="007219D5" w:rsidRDefault="007219D5" w:rsidP="007219D5">
            <w:pPr>
              <w:jc w:val="center"/>
              <w:rPr>
                <w:color w:val="000000"/>
                <w:sz w:val="20"/>
                <w:szCs w:val="20"/>
              </w:rPr>
            </w:pPr>
            <w:r w:rsidRPr="007219D5">
              <w:rPr>
                <w:color w:val="000000"/>
                <w:sz w:val="20"/>
                <w:szCs w:val="20"/>
              </w:rPr>
              <w:t>20</w:t>
            </w:r>
          </w:p>
        </w:tc>
        <w:tc>
          <w:tcPr>
            <w:tcW w:w="538" w:type="pct"/>
            <w:tcBorders>
              <w:top w:val="nil"/>
              <w:left w:val="nil"/>
              <w:bottom w:val="single" w:sz="4" w:space="0" w:color="auto"/>
              <w:right w:val="single" w:sz="4" w:space="0" w:color="auto"/>
            </w:tcBorders>
            <w:shd w:val="clear" w:color="auto" w:fill="auto"/>
            <w:noWrap/>
            <w:vAlign w:val="center"/>
            <w:hideMark/>
          </w:tcPr>
          <w:p w14:paraId="5E42C100" w14:textId="77777777" w:rsidR="007219D5" w:rsidRPr="007219D5" w:rsidRDefault="007219D5" w:rsidP="007219D5">
            <w:pPr>
              <w:jc w:val="center"/>
              <w:rPr>
                <w:color w:val="000000"/>
                <w:sz w:val="20"/>
                <w:szCs w:val="20"/>
              </w:rPr>
            </w:pPr>
            <w:r w:rsidRPr="007219D5">
              <w:rPr>
                <w:color w:val="000000"/>
                <w:sz w:val="20"/>
                <w:szCs w:val="20"/>
              </w:rPr>
              <w:t>2</w:t>
            </w:r>
          </w:p>
        </w:tc>
        <w:tc>
          <w:tcPr>
            <w:tcW w:w="476" w:type="pct"/>
            <w:tcBorders>
              <w:top w:val="nil"/>
              <w:left w:val="nil"/>
              <w:bottom w:val="single" w:sz="4" w:space="0" w:color="auto"/>
              <w:right w:val="single" w:sz="4" w:space="0" w:color="auto"/>
            </w:tcBorders>
            <w:shd w:val="clear" w:color="auto" w:fill="auto"/>
            <w:vAlign w:val="center"/>
            <w:hideMark/>
          </w:tcPr>
          <w:p w14:paraId="41F3024E" w14:textId="1232C1F3" w:rsidR="007219D5" w:rsidRPr="007219D5" w:rsidRDefault="007219D5" w:rsidP="007219D5">
            <w:pPr>
              <w:jc w:val="center"/>
              <w:rPr>
                <w:color w:val="000000"/>
                <w:sz w:val="20"/>
                <w:szCs w:val="20"/>
              </w:rPr>
            </w:pPr>
            <w:r w:rsidRPr="007219D5">
              <w:rPr>
                <w:color w:val="000000"/>
                <w:sz w:val="20"/>
                <w:szCs w:val="20"/>
              </w:rPr>
              <w:t>10,0</w:t>
            </w:r>
          </w:p>
        </w:tc>
        <w:tc>
          <w:tcPr>
            <w:tcW w:w="538" w:type="pct"/>
            <w:tcBorders>
              <w:top w:val="nil"/>
              <w:left w:val="nil"/>
              <w:bottom w:val="single" w:sz="4" w:space="0" w:color="auto"/>
              <w:right w:val="single" w:sz="4" w:space="0" w:color="auto"/>
            </w:tcBorders>
            <w:shd w:val="clear" w:color="auto" w:fill="auto"/>
            <w:noWrap/>
            <w:vAlign w:val="center"/>
            <w:hideMark/>
          </w:tcPr>
          <w:p w14:paraId="22AC33FE" w14:textId="77777777" w:rsidR="007219D5" w:rsidRPr="007219D5" w:rsidRDefault="007219D5" w:rsidP="007219D5">
            <w:pPr>
              <w:jc w:val="center"/>
              <w:rPr>
                <w:color w:val="000000"/>
                <w:sz w:val="20"/>
                <w:szCs w:val="20"/>
              </w:rPr>
            </w:pPr>
            <w:r w:rsidRPr="007219D5">
              <w:rPr>
                <w:color w:val="000000"/>
                <w:sz w:val="20"/>
                <w:szCs w:val="20"/>
              </w:rPr>
              <w:t>16</w:t>
            </w:r>
          </w:p>
        </w:tc>
        <w:tc>
          <w:tcPr>
            <w:tcW w:w="477" w:type="pct"/>
            <w:tcBorders>
              <w:top w:val="nil"/>
              <w:left w:val="nil"/>
              <w:bottom w:val="single" w:sz="4" w:space="0" w:color="auto"/>
              <w:right w:val="single" w:sz="4" w:space="0" w:color="auto"/>
            </w:tcBorders>
            <w:shd w:val="clear" w:color="auto" w:fill="auto"/>
            <w:vAlign w:val="center"/>
            <w:hideMark/>
          </w:tcPr>
          <w:p w14:paraId="43535FF4" w14:textId="404737AE" w:rsidR="007219D5" w:rsidRPr="007219D5" w:rsidRDefault="007219D5" w:rsidP="007219D5">
            <w:pPr>
              <w:jc w:val="center"/>
              <w:rPr>
                <w:color w:val="000000"/>
                <w:sz w:val="20"/>
                <w:szCs w:val="20"/>
              </w:rPr>
            </w:pPr>
            <w:r w:rsidRPr="007219D5">
              <w:rPr>
                <w:color w:val="000000"/>
                <w:sz w:val="20"/>
                <w:szCs w:val="20"/>
              </w:rPr>
              <w:t>80,0</w:t>
            </w:r>
          </w:p>
        </w:tc>
        <w:tc>
          <w:tcPr>
            <w:tcW w:w="538" w:type="pct"/>
            <w:tcBorders>
              <w:top w:val="nil"/>
              <w:left w:val="nil"/>
              <w:bottom w:val="single" w:sz="4" w:space="0" w:color="auto"/>
              <w:right w:val="single" w:sz="4" w:space="0" w:color="auto"/>
            </w:tcBorders>
            <w:shd w:val="clear" w:color="auto" w:fill="auto"/>
            <w:noWrap/>
            <w:vAlign w:val="center"/>
            <w:hideMark/>
          </w:tcPr>
          <w:p w14:paraId="7094F4D2" w14:textId="77777777" w:rsidR="007219D5" w:rsidRPr="007219D5" w:rsidRDefault="007219D5" w:rsidP="007219D5">
            <w:pPr>
              <w:jc w:val="center"/>
              <w:rPr>
                <w:color w:val="000000"/>
                <w:sz w:val="20"/>
                <w:szCs w:val="20"/>
              </w:rPr>
            </w:pPr>
            <w:r w:rsidRPr="007219D5">
              <w:rPr>
                <w:color w:val="000000"/>
                <w:sz w:val="20"/>
                <w:szCs w:val="20"/>
              </w:rPr>
              <w:t>2</w:t>
            </w:r>
          </w:p>
        </w:tc>
        <w:tc>
          <w:tcPr>
            <w:tcW w:w="368" w:type="pct"/>
            <w:tcBorders>
              <w:top w:val="nil"/>
              <w:left w:val="nil"/>
              <w:bottom w:val="single" w:sz="4" w:space="0" w:color="auto"/>
              <w:right w:val="single" w:sz="4" w:space="0" w:color="auto"/>
            </w:tcBorders>
            <w:shd w:val="clear" w:color="auto" w:fill="auto"/>
            <w:vAlign w:val="center"/>
            <w:hideMark/>
          </w:tcPr>
          <w:p w14:paraId="1D810CAF" w14:textId="072FF517" w:rsidR="007219D5" w:rsidRPr="007219D5" w:rsidRDefault="007219D5" w:rsidP="007219D5">
            <w:pPr>
              <w:jc w:val="center"/>
              <w:rPr>
                <w:color w:val="000000"/>
                <w:sz w:val="20"/>
                <w:szCs w:val="20"/>
              </w:rPr>
            </w:pPr>
            <w:r w:rsidRPr="007219D5">
              <w:rPr>
                <w:color w:val="000000"/>
                <w:sz w:val="20"/>
                <w:szCs w:val="20"/>
              </w:rPr>
              <w:t>10,0</w:t>
            </w:r>
          </w:p>
        </w:tc>
      </w:tr>
      <w:tr w:rsidR="007219D5" w:rsidRPr="007219D5" w14:paraId="6659F185" w14:textId="77777777" w:rsidTr="007219D5">
        <w:trPr>
          <w:trHeight w:val="300"/>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2635AAE0" w14:textId="77777777" w:rsidR="007219D5" w:rsidRPr="007219D5" w:rsidRDefault="007219D5" w:rsidP="007219D5">
            <w:pPr>
              <w:jc w:val="center"/>
              <w:rPr>
                <w:color w:val="000000"/>
                <w:sz w:val="16"/>
                <w:szCs w:val="16"/>
              </w:rPr>
            </w:pPr>
            <w:r w:rsidRPr="007219D5">
              <w:rPr>
                <w:color w:val="000000"/>
                <w:sz w:val="16"/>
                <w:szCs w:val="16"/>
              </w:rPr>
              <w:t> </w:t>
            </w:r>
          </w:p>
        </w:tc>
        <w:tc>
          <w:tcPr>
            <w:tcW w:w="1269" w:type="pct"/>
            <w:tcBorders>
              <w:top w:val="nil"/>
              <w:left w:val="nil"/>
              <w:bottom w:val="single" w:sz="4" w:space="0" w:color="auto"/>
              <w:right w:val="single" w:sz="4" w:space="0" w:color="auto"/>
            </w:tcBorders>
            <w:shd w:val="clear" w:color="auto" w:fill="auto"/>
            <w:vAlign w:val="center"/>
            <w:hideMark/>
          </w:tcPr>
          <w:p w14:paraId="73E91F6D" w14:textId="77777777" w:rsidR="007219D5" w:rsidRPr="007219D5" w:rsidRDefault="007219D5" w:rsidP="007219D5">
            <w:pPr>
              <w:rPr>
                <w:color w:val="000000"/>
                <w:sz w:val="16"/>
                <w:szCs w:val="16"/>
              </w:rPr>
            </w:pPr>
            <w:r w:rsidRPr="007219D5">
              <w:rPr>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14:paraId="51678073" w14:textId="77777777" w:rsidR="007219D5" w:rsidRPr="007219D5" w:rsidRDefault="007219D5" w:rsidP="007219D5">
            <w:pPr>
              <w:jc w:val="center"/>
              <w:rPr>
                <w:b/>
                <w:bCs/>
                <w:color w:val="000000"/>
                <w:sz w:val="20"/>
                <w:szCs w:val="20"/>
              </w:rPr>
            </w:pPr>
            <w:r w:rsidRPr="007219D5">
              <w:rPr>
                <w:b/>
                <w:bCs/>
                <w:color w:val="000000"/>
                <w:sz w:val="20"/>
                <w:szCs w:val="20"/>
              </w:rPr>
              <w:t>45</w:t>
            </w:r>
          </w:p>
        </w:tc>
        <w:tc>
          <w:tcPr>
            <w:tcW w:w="538" w:type="pct"/>
            <w:tcBorders>
              <w:top w:val="nil"/>
              <w:left w:val="nil"/>
              <w:bottom w:val="single" w:sz="4" w:space="0" w:color="auto"/>
              <w:right w:val="single" w:sz="4" w:space="0" w:color="auto"/>
            </w:tcBorders>
            <w:shd w:val="clear" w:color="auto" w:fill="auto"/>
            <w:noWrap/>
            <w:vAlign w:val="center"/>
            <w:hideMark/>
          </w:tcPr>
          <w:p w14:paraId="0AB78C54" w14:textId="77777777" w:rsidR="007219D5" w:rsidRPr="007219D5" w:rsidRDefault="007219D5" w:rsidP="007219D5">
            <w:pPr>
              <w:jc w:val="center"/>
              <w:rPr>
                <w:b/>
                <w:bCs/>
                <w:color w:val="000000"/>
                <w:sz w:val="20"/>
                <w:szCs w:val="20"/>
              </w:rPr>
            </w:pPr>
            <w:r w:rsidRPr="007219D5">
              <w:rPr>
                <w:b/>
                <w:bCs/>
                <w:color w:val="000000"/>
                <w:sz w:val="20"/>
                <w:szCs w:val="20"/>
              </w:rPr>
              <w:t>3</w:t>
            </w:r>
          </w:p>
        </w:tc>
        <w:tc>
          <w:tcPr>
            <w:tcW w:w="476" w:type="pct"/>
            <w:tcBorders>
              <w:top w:val="nil"/>
              <w:left w:val="nil"/>
              <w:bottom w:val="single" w:sz="4" w:space="0" w:color="auto"/>
              <w:right w:val="single" w:sz="4" w:space="0" w:color="auto"/>
            </w:tcBorders>
            <w:shd w:val="clear" w:color="auto" w:fill="auto"/>
            <w:vAlign w:val="center"/>
            <w:hideMark/>
          </w:tcPr>
          <w:p w14:paraId="3E8F301B" w14:textId="55DA35E4" w:rsidR="007219D5" w:rsidRPr="007219D5" w:rsidRDefault="007219D5" w:rsidP="007219D5">
            <w:pPr>
              <w:jc w:val="center"/>
              <w:rPr>
                <w:b/>
                <w:bCs/>
                <w:color w:val="000000"/>
                <w:sz w:val="20"/>
                <w:szCs w:val="20"/>
              </w:rPr>
            </w:pPr>
            <w:r w:rsidRPr="007219D5">
              <w:rPr>
                <w:b/>
                <w:bCs/>
                <w:color w:val="000000"/>
                <w:sz w:val="20"/>
                <w:szCs w:val="20"/>
              </w:rPr>
              <w:t>6,7</w:t>
            </w:r>
          </w:p>
        </w:tc>
        <w:tc>
          <w:tcPr>
            <w:tcW w:w="538" w:type="pct"/>
            <w:tcBorders>
              <w:top w:val="nil"/>
              <w:left w:val="nil"/>
              <w:bottom w:val="single" w:sz="4" w:space="0" w:color="auto"/>
              <w:right w:val="single" w:sz="4" w:space="0" w:color="auto"/>
            </w:tcBorders>
            <w:shd w:val="clear" w:color="auto" w:fill="auto"/>
            <w:noWrap/>
            <w:vAlign w:val="center"/>
            <w:hideMark/>
          </w:tcPr>
          <w:p w14:paraId="1635617D" w14:textId="77777777" w:rsidR="007219D5" w:rsidRPr="007219D5" w:rsidRDefault="007219D5" w:rsidP="007219D5">
            <w:pPr>
              <w:jc w:val="center"/>
              <w:rPr>
                <w:b/>
                <w:bCs/>
                <w:color w:val="000000"/>
                <w:sz w:val="20"/>
                <w:szCs w:val="20"/>
              </w:rPr>
            </w:pPr>
            <w:r w:rsidRPr="007219D5">
              <w:rPr>
                <w:b/>
                <w:bCs/>
                <w:color w:val="000000"/>
                <w:sz w:val="20"/>
                <w:szCs w:val="20"/>
              </w:rPr>
              <w:t>38</w:t>
            </w:r>
          </w:p>
        </w:tc>
        <w:tc>
          <w:tcPr>
            <w:tcW w:w="477" w:type="pct"/>
            <w:tcBorders>
              <w:top w:val="nil"/>
              <w:left w:val="nil"/>
              <w:bottom w:val="single" w:sz="4" w:space="0" w:color="auto"/>
              <w:right w:val="single" w:sz="4" w:space="0" w:color="auto"/>
            </w:tcBorders>
            <w:shd w:val="clear" w:color="auto" w:fill="auto"/>
            <w:vAlign w:val="center"/>
            <w:hideMark/>
          </w:tcPr>
          <w:p w14:paraId="18E9BE8C" w14:textId="2F52510F" w:rsidR="007219D5" w:rsidRPr="007219D5" w:rsidRDefault="007219D5" w:rsidP="007219D5">
            <w:pPr>
              <w:jc w:val="center"/>
              <w:rPr>
                <w:b/>
                <w:bCs/>
                <w:color w:val="000000"/>
                <w:sz w:val="20"/>
                <w:szCs w:val="20"/>
              </w:rPr>
            </w:pPr>
            <w:r w:rsidRPr="007219D5">
              <w:rPr>
                <w:b/>
                <w:bCs/>
                <w:color w:val="000000"/>
                <w:sz w:val="20"/>
                <w:szCs w:val="20"/>
              </w:rPr>
              <w:t>84,4</w:t>
            </w:r>
          </w:p>
        </w:tc>
        <w:tc>
          <w:tcPr>
            <w:tcW w:w="538" w:type="pct"/>
            <w:tcBorders>
              <w:top w:val="nil"/>
              <w:left w:val="nil"/>
              <w:bottom w:val="single" w:sz="4" w:space="0" w:color="auto"/>
              <w:right w:val="single" w:sz="4" w:space="0" w:color="auto"/>
            </w:tcBorders>
            <w:shd w:val="clear" w:color="auto" w:fill="auto"/>
            <w:noWrap/>
            <w:vAlign w:val="center"/>
            <w:hideMark/>
          </w:tcPr>
          <w:p w14:paraId="5A3FB4EF" w14:textId="77777777" w:rsidR="007219D5" w:rsidRPr="007219D5" w:rsidRDefault="007219D5" w:rsidP="007219D5">
            <w:pPr>
              <w:jc w:val="center"/>
              <w:rPr>
                <w:b/>
                <w:bCs/>
                <w:color w:val="000000"/>
                <w:sz w:val="20"/>
                <w:szCs w:val="20"/>
              </w:rPr>
            </w:pPr>
            <w:r w:rsidRPr="007219D5">
              <w:rPr>
                <w:b/>
                <w:bCs/>
                <w:color w:val="000000"/>
                <w:sz w:val="20"/>
                <w:szCs w:val="20"/>
              </w:rPr>
              <w:t>4</w:t>
            </w:r>
          </w:p>
        </w:tc>
        <w:tc>
          <w:tcPr>
            <w:tcW w:w="368" w:type="pct"/>
            <w:tcBorders>
              <w:top w:val="nil"/>
              <w:left w:val="nil"/>
              <w:bottom w:val="single" w:sz="4" w:space="0" w:color="auto"/>
              <w:right w:val="single" w:sz="4" w:space="0" w:color="auto"/>
            </w:tcBorders>
            <w:shd w:val="clear" w:color="auto" w:fill="auto"/>
            <w:vAlign w:val="center"/>
            <w:hideMark/>
          </w:tcPr>
          <w:p w14:paraId="590D17E1" w14:textId="03FC6F24" w:rsidR="007219D5" w:rsidRPr="007219D5" w:rsidRDefault="007219D5" w:rsidP="007219D5">
            <w:pPr>
              <w:jc w:val="center"/>
              <w:rPr>
                <w:b/>
                <w:bCs/>
                <w:color w:val="000000"/>
                <w:sz w:val="20"/>
                <w:szCs w:val="20"/>
              </w:rPr>
            </w:pPr>
            <w:r w:rsidRPr="007219D5">
              <w:rPr>
                <w:b/>
                <w:bCs/>
                <w:color w:val="000000"/>
                <w:sz w:val="20"/>
                <w:szCs w:val="20"/>
              </w:rPr>
              <w:t>8,9</w:t>
            </w:r>
          </w:p>
        </w:tc>
      </w:tr>
    </w:tbl>
    <w:p w14:paraId="3A646235" w14:textId="77777777" w:rsidR="00CF613D" w:rsidRDefault="00CF613D" w:rsidP="00CF613D"/>
    <w:p w14:paraId="381860D3" w14:textId="77777777" w:rsidR="00CF613D" w:rsidRPr="00EE1FBE" w:rsidRDefault="00CF613D" w:rsidP="00CF613D">
      <w:pPr>
        <w:spacing w:before="120" w:after="120"/>
        <w:jc w:val="center"/>
        <w:rPr>
          <w:b/>
          <w:bCs/>
          <w:noProof/>
          <w:sz w:val="26"/>
          <w:szCs w:val="26"/>
        </w:rPr>
      </w:pPr>
      <w:r w:rsidRPr="00EE1FBE">
        <w:rPr>
          <w:b/>
          <w:bCs/>
          <w:noProof/>
          <w:sz w:val="26"/>
          <w:szCs w:val="26"/>
        </w:rPr>
        <w:t>Описание проверочной работы по истории</w:t>
      </w:r>
      <w:bookmarkEnd w:id="133"/>
    </w:p>
    <w:p w14:paraId="1A4742C4" w14:textId="77777777" w:rsidR="00CF613D" w:rsidRDefault="00CF613D" w:rsidP="00CF613D">
      <w:pPr>
        <w:autoSpaceDE w:val="0"/>
        <w:autoSpaceDN w:val="0"/>
        <w:adjustRightInd w:val="0"/>
        <w:ind w:firstLine="709"/>
        <w:jc w:val="both"/>
        <w:rPr>
          <w:rFonts w:eastAsia="Calibri"/>
        </w:rPr>
      </w:pPr>
      <w:r w:rsidRPr="00380A44">
        <w:rPr>
          <w:rFonts w:eastAsia="Calibri"/>
        </w:rPr>
        <w:t>Всероссийская проверочная работа нацелена на выявление уровня овладения выпускниками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ВПР также проверяет знание выпускниками истории, культуры родного края.</w:t>
      </w:r>
    </w:p>
    <w:p w14:paraId="3AD910F3" w14:textId="77777777" w:rsidR="00CF613D" w:rsidRPr="00380A44" w:rsidRDefault="00CF613D" w:rsidP="00CF613D">
      <w:pPr>
        <w:autoSpaceDE w:val="0"/>
        <w:autoSpaceDN w:val="0"/>
        <w:adjustRightInd w:val="0"/>
        <w:ind w:firstLine="709"/>
        <w:jc w:val="both"/>
        <w:rPr>
          <w:rFonts w:eastAsia="Calibri"/>
        </w:rPr>
      </w:pPr>
      <w:r w:rsidRPr="00380A44">
        <w:rPr>
          <w:rFonts w:eastAsia="Calibri"/>
        </w:rPr>
        <w:t>ВПР содержит задания по истории России с древнейших времён до наших дней и истории родного края. Знания по всеобщей истории проверяются в работе только в контексте истории России.</w:t>
      </w:r>
    </w:p>
    <w:p w14:paraId="346C1983" w14:textId="77777777" w:rsidR="00CF613D" w:rsidRDefault="00CF613D" w:rsidP="00CF613D">
      <w:pPr>
        <w:autoSpaceDE w:val="0"/>
        <w:autoSpaceDN w:val="0"/>
        <w:adjustRightInd w:val="0"/>
        <w:ind w:firstLine="709"/>
        <w:jc w:val="both"/>
        <w:rPr>
          <w:rFonts w:eastAsia="Calibri"/>
        </w:rPr>
      </w:pPr>
      <w:r w:rsidRPr="00380A44">
        <w:rPr>
          <w:rFonts w:eastAsia="Calibri"/>
        </w:rPr>
        <w:t>Тексты заданий в ВПР в целом соответствуют формулировкам, принятым в учебниках, включённых в Федеральный перечень учебников, рекомендуемых Ми</w:t>
      </w:r>
      <w:r>
        <w:rPr>
          <w:rFonts w:eastAsia="Calibri"/>
        </w:rPr>
        <w:t xml:space="preserve">нистерством просвещения </w:t>
      </w:r>
      <w:r w:rsidRPr="00380A44">
        <w:rPr>
          <w:rFonts w:eastAsia="Calibri"/>
        </w:rPr>
        <w:t>РФ к использованию при реализации имеющих государственную аккредитацию образовательных программ среднего общего образования</w:t>
      </w:r>
      <w:r>
        <w:rPr>
          <w:rFonts w:eastAsia="Calibri"/>
        </w:rPr>
        <w:t>.</w:t>
      </w:r>
    </w:p>
    <w:p w14:paraId="321B8B43" w14:textId="77777777" w:rsidR="00CF613D" w:rsidRPr="00380A44" w:rsidRDefault="00CF613D" w:rsidP="00CF613D">
      <w:pPr>
        <w:autoSpaceDE w:val="0"/>
        <w:autoSpaceDN w:val="0"/>
        <w:adjustRightInd w:val="0"/>
        <w:ind w:firstLine="709"/>
        <w:jc w:val="both"/>
        <w:rPr>
          <w:rFonts w:eastAsia="Calibri"/>
        </w:rPr>
      </w:pPr>
      <w:r w:rsidRPr="00380A44">
        <w:rPr>
          <w:rFonts w:eastAsia="Calibri"/>
        </w:rPr>
        <w:t>Работа состоит из 12 заданий. Ответами к заданиям 1, 5, 6, 7 являются буква, цифра, последовательность цифр или слово (словосочетание). Задания 2–4 и 8–12 предполагают свободный ответ.</w:t>
      </w:r>
    </w:p>
    <w:p w14:paraId="65BA468E" w14:textId="77777777" w:rsidR="00CF613D" w:rsidRPr="00DD1D21" w:rsidRDefault="00CF613D" w:rsidP="00CF613D">
      <w:pPr>
        <w:autoSpaceDE w:val="0"/>
        <w:autoSpaceDN w:val="0"/>
        <w:adjustRightInd w:val="0"/>
        <w:ind w:firstLine="709"/>
        <w:jc w:val="both"/>
        <w:rPr>
          <w:rFonts w:eastAsia="Calibri"/>
        </w:rPr>
      </w:pPr>
      <w:r w:rsidRPr="00DD1D21">
        <w:rPr>
          <w:rFonts w:eastAsia="Calibri"/>
        </w:rPr>
        <w:t>Задания 11 и 12 составляют блок. На этих позициях используются задания двух моделей: модель 1 предполагает работу со списком событий</w:t>
      </w:r>
      <w:r>
        <w:rPr>
          <w:rFonts w:eastAsia="Calibri"/>
        </w:rPr>
        <w:t xml:space="preserve">, </w:t>
      </w:r>
      <w:r w:rsidRPr="00DD1D21">
        <w:rPr>
          <w:rFonts w:eastAsia="Calibri"/>
        </w:rPr>
        <w:t>процессов; модель 2 – с информацией, представленной в задании.</w:t>
      </w:r>
    </w:p>
    <w:p w14:paraId="36319EC9" w14:textId="77777777" w:rsidR="00CF613D" w:rsidRDefault="00CF613D" w:rsidP="00CF613D">
      <w:pPr>
        <w:spacing w:before="120" w:after="120"/>
        <w:jc w:val="center"/>
        <w:rPr>
          <w:b/>
        </w:rPr>
      </w:pPr>
      <w:r>
        <w:rPr>
          <w:b/>
          <w:lang w:bidi="ru-RU"/>
        </w:rPr>
        <w:t>Система оценивания выполнения отдельных заданий и проверочной работы в целом</w:t>
      </w:r>
    </w:p>
    <w:p w14:paraId="28A55FC2" w14:textId="77777777" w:rsidR="00CF613D" w:rsidRPr="00923348" w:rsidRDefault="00CF613D" w:rsidP="00CF613D">
      <w:pPr>
        <w:autoSpaceDE w:val="0"/>
        <w:autoSpaceDN w:val="0"/>
        <w:adjustRightInd w:val="0"/>
        <w:ind w:firstLine="709"/>
        <w:jc w:val="both"/>
        <w:rPr>
          <w:rFonts w:eastAsia="Calibri"/>
        </w:rPr>
      </w:pPr>
      <w:r w:rsidRPr="00923348">
        <w:rPr>
          <w:rFonts w:eastAsia="Calibri"/>
        </w:rPr>
        <w:t>Каждое из заданий 1, 5, 6, 7 считается выполненным верно, если правильно указаны цифры или слово (словосочетание).</w:t>
      </w:r>
    </w:p>
    <w:p w14:paraId="6B576E0A" w14:textId="77777777" w:rsidR="00CF613D" w:rsidRPr="00923348" w:rsidRDefault="00CF613D" w:rsidP="00CF613D">
      <w:pPr>
        <w:autoSpaceDE w:val="0"/>
        <w:autoSpaceDN w:val="0"/>
        <w:adjustRightInd w:val="0"/>
        <w:ind w:firstLine="709"/>
        <w:jc w:val="both"/>
        <w:rPr>
          <w:rFonts w:eastAsia="Calibri"/>
        </w:rPr>
      </w:pPr>
      <w:r w:rsidRPr="00923348">
        <w:rPr>
          <w:rFonts w:eastAsia="Calibri"/>
        </w:rPr>
        <w:t>Полный правильный ответ на каждое из заданий 1, 6 и 7 оценивается</w:t>
      </w:r>
      <w:r>
        <w:rPr>
          <w:rFonts w:eastAsia="Calibri"/>
        </w:rPr>
        <w:t xml:space="preserve"> </w:t>
      </w:r>
      <w:r w:rsidRPr="00923348">
        <w:rPr>
          <w:rFonts w:eastAsia="Calibri"/>
        </w:rPr>
        <w:t>1 баллом; неполный, неверный ответ или его отсутствие – 0 баллов. Полный</w:t>
      </w:r>
      <w:r>
        <w:rPr>
          <w:rFonts w:eastAsia="Calibri"/>
        </w:rPr>
        <w:t xml:space="preserve"> </w:t>
      </w:r>
      <w:r w:rsidRPr="00923348">
        <w:rPr>
          <w:rFonts w:eastAsia="Calibri"/>
        </w:rPr>
        <w:t>правильный ответ на задание 5 оценивается 4 баллами; выполнение задания</w:t>
      </w:r>
      <w:r>
        <w:rPr>
          <w:rFonts w:eastAsia="Calibri"/>
        </w:rPr>
        <w:t xml:space="preserve"> </w:t>
      </w:r>
      <w:r w:rsidRPr="00923348">
        <w:rPr>
          <w:rFonts w:eastAsia="Calibri"/>
        </w:rPr>
        <w:t>с одной ошибкой – 3 баллами; выполнение задания с двумя-тремя ошибками –</w:t>
      </w:r>
      <w:r>
        <w:rPr>
          <w:rFonts w:eastAsia="Calibri"/>
        </w:rPr>
        <w:t xml:space="preserve"> </w:t>
      </w:r>
      <w:r w:rsidRPr="00923348">
        <w:rPr>
          <w:rFonts w:eastAsia="Calibri"/>
        </w:rPr>
        <w:t>2 баллами, выполнение задания с четырьмя ошибками – 1 баллом, за пять</w:t>
      </w:r>
      <w:r>
        <w:rPr>
          <w:rFonts w:eastAsia="Calibri"/>
        </w:rPr>
        <w:t xml:space="preserve"> </w:t>
      </w:r>
      <w:r w:rsidRPr="00923348">
        <w:rPr>
          <w:rFonts w:eastAsia="Calibri"/>
        </w:rPr>
        <w:t>и более ошибок или полное отсутствие ответа выставляется 0 баллов.</w:t>
      </w:r>
    </w:p>
    <w:p w14:paraId="14256A4D" w14:textId="77777777" w:rsidR="00CF613D" w:rsidRDefault="00CF613D" w:rsidP="00CF613D">
      <w:pPr>
        <w:autoSpaceDE w:val="0"/>
        <w:autoSpaceDN w:val="0"/>
        <w:adjustRightInd w:val="0"/>
        <w:ind w:firstLine="709"/>
        <w:jc w:val="both"/>
        <w:rPr>
          <w:rFonts w:eastAsia="Calibri"/>
        </w:rPr>
      </w:pPr>
      <w:r w:rsidRPr="00923348">
        <w:rPr>
          <w:rFonts w:eastAsia="Calibri"/>
        </w:rPr>
        <w:t>Задания с развёрнутым ответом оцениваются в зависимости от полноты</w:t>
      </w:r>
      <w:r>
        <w:rPr>
          <w:rFonts w:eastAsia="Calibri"/>
        </w:rPr>
        <w:t xml:space="preserve"> </w:t>
      </w:r>
      <w:r w:rsidRPr="00923348">
        <w:rPr>
          <w:rFonts w:eastAsia="Calibri"/>
        </w:rPr>
        <w:t>и правильности ответа в соответствии с критериями оценивания.</w:t>
      </w:r>
    </w:p>
    <w:p w14:paraId="7A6BB867" w14:textId="77777777" w:rsidR="00CF613D" w:rsidRDefault="00CF613D" w:rsidP="00CF613D">
      <w:pPr>
        <w:pStyle w:val="29"/>
        <w:shd w:val="clear" w:color="auto" w:fill="auto"/>
        <w:spacing w:after="0" w:line="280" w:lineRule="exact"/>
        <w:jc w:val="center"/>
        <w:rPr>
          <w:color w:val="000000"/>
          <w:sz w:val="24"/>
          <w:szCs w:val="24"/>
          <w:lang w:bidi="ru-RU"/>
        </w:rPr>
      </w:pPr>
    </w:p>
    <w:p w14:paraId="118E3C9C" w14:textId="77777777" w:rsidR="00CF613D" w:rsidRDefault="00CF613D" w:rsidP="00CF613D">
      <w:pPr>
        <w:pStyle w:val="29"/>
        <w:shd w:val="clear" w:color="auto" w:fill="auto"/>
        <w:spacing w:after="0" w:line="280" w:lineRule="exact"/>
        <w:jc w:val="center"/>
        <w:rPr>
          <w:color w:val="000000"/>
          <w:sz w:val="24"/>
          <w:szCs w:val="24"/>
          <w:lang w:bidi="ru-RU"/>
        </w:rPr>
      </w:pPr>
      <w:r>
        <w:rPr>
          <w:color w:val="000000"/>
          <w:sz w:val="24"/>
          <w:szCs w:val="24"/>
          <w:lang w:bidi="ru-RU"/>
        </w:rPr>
        <w:t>Рекомендации по переводу первичных баллов в отметки по пятибалльной шкале</w:t>
      </w:r>
    </w:p>
    <w:p w14:paraId="18B7E372" w14:textId="77777777" w:rsidR="00CF613D" w:rsidRDefault="00CF613D" w:rsidP="00CF613D">
      <w:pPr>
        <w:pStyle w:val="29"/>
        <w:shd w:val="clear" w:color="auto" w:fill="auto"/>
        <w:spacing w:after="0" w:line="280" w:lineRule="exact"/>
        <w:rPr>
          <w:sz w:val="24"/>
          <w:szCs w:val="24"/>
        </w:rPr>
      </w:pPr>
    </w:p>
    <w:tbl>
      <w:tblPr>
        <w:tblOverlap w:val="never"/>
        <w:tblW w:w="5000" w:type="pct"/>
        <w:tblCellMar>
          <w:left w:w="10" w:type="dxa"/>
          <w:right w:w="10" w:type="dxa"/>
        </w:tblCellMar>
        <w:tblLook w:val="04A0" w:firstRow="1" w:lastRow="0" w:firstColumn="1" w:lastColumn="0" w:noHBand="0" w:noVBand="1"/>
      </w:tblPr>
      <w:tblGrid>
        <w:gridCol w:w="3719"/>
        <w:gridCol w:w="1789"/>
        <w:gridCol w:w="1653"/>
        <w:gridCol w:w="1514"/>
        <w:gridCol w:w="1377"/>
      </w:tblGrid>
      <w:tr w:rsidR="00CF613D" w14:paraId="5F35D2C0" w14:textId="77777777" w:rsidTr="00CF613D">
        <w:trPr>
          <w:trHeight w:val="20"/>
        </w:trPr>
        <w:tc>
          <w:tcPr>
            <w:tcW w:w="1850" w:type="pct"/>
            <w:tcBorders>
              <w:top w:val="single" w:sz="4" w:space="0" w:color="auto"/>
              <w:left w:val="single" w:sz="4" w:space="0" w:color="auto"/>
              <w:bottom w:val="nil"/>
              <w:right w:val="nil"/>
            </w:tcBorders>
            <w:shd w:val="clear" w:color="auto" w:fill="FFFFFF"/>
            <w:vAlign w:val="center"/>
            <w:hideMark/>
          </w:tcPr>
          <w:p w14:paraId="619D5DC9" w14:textId="77777777" w:rsidR="00CF613D" w:rsidRDefault="00CF613D" w:rsidP="00CF613D">
            <w:pPr>
              <w:pStyle w:val="23"/>
              <w:shd w:val="clear" w:color="auto" w:fill="auto"/>
              <w:spacing w:after="0" w:line="322" w:lineRule="exact"/>
              <w:rPr>
                <w:sz w:val="24"/>
                <w:szCs w:val="24"/>
              </w:rPr>
            </w:pPr>
            <w:r>
              <w:rPr>
                <w:rStyle w:val="24"/>
                <w:sz w:val="24"/>
                <w:szCs w:val="24"/>
              </w:rPr>
              <w:t>Отметка по пятибалльной шкале</w:t>
            </w:r>
          </w:p>
        </w:tc>
        <w:tc>
          <w:tcPr>
            <w:tcW w:w="890" w:type="pct"/>
            <w:tcBorders>
              <w:top w:val="single" w:sz="4" w:space="0" w:color="auto"/>
              <w:left w:val="single" w:sz="4" w:space="0" w:color="auto"/>
              <w:bottom w:val="nil"/>
              <w:right w:val="nil"/>
            </w:tcBorders>
            <w:shd w:val="clear" w:color="auto" w:fill="FFFFFF"/>
            <w:vAlign w:val="center"/>
            <w:hideMark/>
          </w:tcPr>
          <w:p w14:paraId="6D23CBE6" w14:textId="77777777" w:rsidR="00CF613D" w:rsidRDefault="00CF613D" w:rsidP="00CF613D">
            <w:pPr>
              <w:pStyle w:val="23"/>
              <w:shd w:val="clear" w:color="auto" w:fill="auto"/>
              <w:spacing w:after="0" w:line="280" w:lineRule="exact"/>
              <w:rPr>
                <w:sz w:val="24"/>
                <w:szCs w:val="24"/>
              </w:rPr>
            </w:pPr>
            <w:r>
              <w:rPr>
                <w:rStyle w:val="24"/>
                <w:sz w:val="24"/>
                <w:szCs w:val="24"/>
              </w:rPr>
              <w:t>"2"</w:t>
            </w:r>
          </w:p>
        </w:tc>
        <w:tc>
          <w:tcPr>
            <w:tcW w:w="822" w:type="pct"/>
            <w:tcBorders>
              <w:top w:val="single" w:sz="4" w:space="0" w:color="auto"/>
              <w:left w:val="single" w:sz="4" w:space="0" w:color="auto"/>
              <w:bottom w:val="nil"/>
              <w:right w:val="nil"/>
            </w:tcBorders>
            <w:shd w:val="clear" w:color="auto" w:fill="FFFFFF"/>
            <w:vAlign w:val="center"/>
            <w:hideMark/>
          </w:tcPr>
          <w:p w14:paraId="11521544" w14:textId="77777777" w:rsidR="00CF613D" w:rsidRDefault="00CF613D" w:rsidP="00CF613D">
            <w:pPr>
              <w:pStyle w:val="23"/>
              <w:shd w:val="clear" w:color="auto" w:fill="auto"/>
              <w:spacing w:after="0" w:line="280" w:lineRule="exact"/>
              <w:rPr>
                <w:sz w:val="24"/>
                <w:szCs w:val="24"/>
              </w:rPr>
            </w:pPr>
            <w:r>
              <w:rPr>
                <w:rStyle w:val="24"/>
                <w:sz w:val="24"/>
                <w:szCs w:val="24"/>
              </w:rPr>
              <w:t>"3"</w:t>
            </w:r>
          </w:p>
        </w:tc>
        <w:tc>
          <w:tcPr>
            <w:tcW w:w="753" w:type="pct"/>
            <w:tcBorders>
              <w:top w:val="single" w:sz="4" w:space="0" w:color="auto"/>
              <w:left w:val="single" w:sz="4" w:space="0" w:color="auto"/>
              <w:bottom w:val="nil"/>
              <w:right w:val="nil"/>
            </w:tcBorders>
            <w:shd w:val="clear" w:color="auto" w:fill="FFFFFF"/>
            <w:vAlign w:val="center"/>
            <w:hideMark/>
          </w:tcPr>
          <w:p w14:paraId="15069BF6" w14:textId="77777777" w:rsidR="00CF613D" w:rsidRDefault="00CF613D" w:rsidP="00CF613D">
            <w:pPr>
              <w:pStyle w:val="23"/>
              <w:shd w:val="clear" w:color="auto" w:fill="auto"/>
              <w:spacing w:after="0" w:line="280" w:lineRule="exact"/>
              <w:rPr>
                <w:sz w:val="24"/>
                <w:szCs w:val="24"/>
              </w:rPr>
            </w:pPr>
            <w:r>
              <w:rPr>
                <w:rStyle w:val="24"/>
                <w:sz w:val="24"/>
                <w:szCs w:val="24"/>
              </w:rPr>
              <w:t>"4"</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14:paraId="3999E012" w14:textId="77777777" w:rsidR="00CF613D" w:rsidRDefault="00CF613D" w:rsidP="00CF613D">
            <w:pPr>
              <w:pStyle w:val="23"/>
              <w:shd w:val="clear" w:color="auto" w:fill="auto"/>
              <w:spacing w:after="0" w:line="280" w:lineRule="exact"/>
              <w:rPr>
                <w:sz w:val="24"/>
                <w:szCs w:val="24"/>
              </w:rPr>
            </w:pPr>
            <w:r>
              <w:rPr>
                <w:rStyle w:val="24"/>
                <w:sz w:val="24"/>
                <w:szCs w:val="24"/>
              </w:rPr>
              <w:t>"5"</w:t>
            </w:r>
          </w:p>
        </w:tc>
      </w:tr>
      <w:tr w:rsidR="00CF613D" w14:paraId="74D238E4" w14:textId="77777777" w:rsidTr="00CF613D">
        <w:trPr>
          <w:trHeight w:val="20"/>
        </w:trPr>
        <w:tc>
          <w:tcPr>
            <w:tcW w:w="1850" w:type="pct"/>
            <w:tcBorders>
              <w:top w:val="single" w:sz="4" w:space="0" w:color="auto"/>
              <w:left w:val="single" w:sz="4" w:space="0" w:color="auto"/>
              <w:bottom w:val="single" w:sz="4" w:space="0" w:color="auto"/>
              <w:right w:val="nil"/>
            </w:tcBorders>
            <w:shd w:val="clear" w:color="auto" w:fill="FFFFFF"/>
            <w:vAlign w:val="center"/>
            <w:hideMark/>
          </w:tcPr>
          <w:p w14:paraId="2EE30324" w14:textId="77777777" w:rsidR="00CF613D" w:rsidRDefault="00CF613D" w:rsidP="00CF613D">
            <w:pPr>
              <w:pStyle w:val="23"/>
              <w:shd w:val="clear" w:color="auto" w:fill="auto"/>
              <w:spacing w:after="0" w:line="280" w:lineRule="exact"/>
              <w:rPr>
                <w:sz w:val="24"/>
                <w:szCs w:val="24"/>
              </w:rPr>
            </w:pPr>
            <w:r>
              <w:rPr>
                <w:sz w:val="24"/>
                <w:szCs w:val="24"/>
              </w:rPr>
              <w:t>Первичные баллы</w:t>
            </w:r>
          </w:p>
        </w:tc>
        <w:tc>
          <w:tcPr>
            <w:tcW w:w="890" w:type="pct"/>
            <w:tcBorders>
              <w:top w:val="single" w:sz="4" w:space="0" w:color="auto"/>
              <w:left w:val="single" w:sz="4" w:space="0" w:color="auto"/>
              <w:bottom w:val="single" w:sz="4" w:space="0" w:color="auto"/>
              <w:right w:val="nil"/>
            </w:tcBorders>
            <w:shd w:val="clear" w:color="auto" w:fill="FFFFFF"/>
            <w:vAlign w:val="center"/>
            <w:hideMark/>
          </w:tcPr>
          <w:p w14:paraId="55FC4B6D" w14:textId="77777777" w:rsidR="00CF613D" w:rsidRDefault="00CF613D" w:rsidP="00CF613D">
            <w:pPr>
              <w:pStyle w:val="23"/>
              <w:shd w:val="clear" w:color="auto" w:fill="auto"/>
              <w:spacing w:after="0" w:line="280" w:lineRule="exact"/>
              <w:rPr>
                <w:sz w:val="24"/>
                <w:szCs w:val="24"/>
              </w:rPr>
            </w:pPr>
            <w:r>
              <w:rPr>
                <w:sz w:val="24"/>
                <w:szCs w:val="24"/>
              </w:rPr>
              <w:t>0 - 6</w:t>
            </w:r>
          </w:p>
        </w:tc>
        <w:tc>
          <w:tcPr>
            <w:tcW w:w="822" w:type="pct"/>
            <w:tcBorders>
              <w:top w:val="single" w:sz="4" w:space="0" w:color="auto"/>
              <w:left w:val="single" w:sz="4" w:space="0" w:color="auto"/>
              <w:bottom w:val="single" w:sz="4" w:space="0" w:color="auto"/>
              <w:right w:val="nil"/>
            </w:tcBorders>
            <w:shd w:val="clear" w:color="auto" w:fill="FFFFFF"/>
            <w:vAlign w:val="center"/>
            <w:hideMark/>
          </w:tcPr>
          <w:p w14:paraId="4AE67C26" w14:textId="77777777" w:rsidR="00CF613D" w:rsidRDefault="00CF613D" w:rsidP="00CF613D">
            <w:pPr>
              <w:pStyle w:val="23"/>
              <w:shd w:val="clear" w:color="auto" w:fill="auto"/>
              <w:spacing w:after="0" w:line="280" w:lineRule="exact"/>
              <w:rPr>
                <w:sz w:val="24"/>
                <w:szCs w:val="24"/>
              </w:rPr>
            </w:pPr>
            <w:r>
              <w:rPr>
                <w:sz w:val="24"/>
                <w:szCs w:val="24"/>
              </w:rPr>
              <w:t>7 - 12</w:t>
            </w:r>
          </w:p>
        </w:tc>
        <w:tc>
          <w:tcPr>
            <w:tcW w:w="753" w:type="pct"/>
            <w:tcBorders>
              <w:top w:val="single" w:sz="4" w:space="0" w:color="auto"/>
              <w:left w:val="single" w:sz="4" w:space="0" w:color="auto"/>
              <w:bottom w:val="single" w:sz="4" w:space="0" w:color="auto"/>
              <w:right w:val="nil"/>
            </w:tcBorders>
            <w:shd w:val="clear" w:color="auto" w:fill="FFFFFF"/>
            <w:vAlign w:val="center"/>
            <w:hideMark/>
          </w:tcPr>
          <w:p w14:paraId="073598B2" w14:textId="77777777" w:rsidR="00CF613D" w:rsidRDefault="00CF613D" w:rsidP="00CF613D">
            <w:pPr>
              <w:pStyle w:val="23"/>
              <w:shd w:val="clear" w:color="auto" w:fill="auto"/>
              <w:spacing w:after="0" w:line="280" w:lineRule="exact"/>
              <w:rPr>
                <w:sz w:val="24"/>
                <w:szCs w:val="24"/>
              </w:rPr>
            </w:pPr>
            <w:r>
              <w:rPr>
                <w:sz w:val="24"/>
                <w:szCs w:val="24"/>
              </w:rPr>
              <w:t>13 - 17</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2FA4CE" w14:textId="77777777" w:rsidR="00CF613D" w:rsidRDefault="00CF613D" w:rsidP="00CF613D">
            <w:pPr>
              <w:pStyle w:val="23"/>
              <w:shd w:val="clear" w:color="auto" w:fill="auto"/>
              <w:spacing w:after="0" w:line="280" w:lineRule="exact"/>
              <w:rPr>
                <w:sz w:val="24"/>
                <w:szCs w:val="24"/>
              </w:rPr>
            </w:pPr>
            <w:r>
              <w:rPr>
                <w:sz w:val="24"/>
                <w:szCs w:val="24"/>
              </w:rPr>
              <w:t>18 - 21</w:t>
            </w:r>
          </w:p>
        </w:tc>
      </w:tr>
    </w:tbl>
    <w:p w14:paraId="3FDD7CA9" w14:textId="77777777" w:rsidR="00CF613D" w:rsidRPr="008C154F" w:rsidRDefault="00CF613D" w:rsidP="00CF613D"/>
    <w:p w14:paraId="13B1A6F3" w14:textId="0D2C85AE" w:rsidR="002525AB" w:rsidRDefault="002525AB" w:rsidP="00CF613D">
      <w:pPr>
        <w:spacing w:before="120" w:after="120"/>
        <w:jc w:val="center"/>
        <w:rPr>
          <w:b/>
          <w:bCs/>
          <w:noProof/>
          <w:sz w:val="26"/>
          <w:szCs w:val="26"/>
        </w:rPr>
      </w:pPr>
      <w:bookmarkStart w:id="134" w:name="_Toc6397788"/>
    </w:p>
    <w:p w14:paraId="0011288D" w14:textId="2CBBB578" w:rsidR="00FA3A43" w:rsidRDefault="00FA3A43" w:rsidP="00CF613D">
      <w:pPr>
        <w:spacing w:before="120" w:after="120"/>
        <w:jc w:val="center"/>
        <w:rPr>
          <w:b/>
          <w:bCs/>
          <w:noProof/>
          <w:sz w:val="26"/>
          <w:szCs w:val="26"/>
        </w:rPr>
      </w:pPr>
    </w:p>
    <w:p w14:paraId="382D990E" w14:textId="48558D78" w:rsidR="007219D5" w:rsidRDefault="007219D5" w:rsidP="00CF613D">
      <w:pPr>
        <w:spacing w:before="120" w:after="120"/>
        <w:jc w:val="center"/>
        <w:rPr>
          <w:b/>
          <w:bCs/>
          <w:noProof/>
          <w:sz w:val="26"/>
          <w:szCs w:val="26"/>
        </w:rPr>
      </w:pPr>
    </w:p>
    <w:p w14:paraId="15211734" w14:textId="77777777" w:rsidR="007219D5" w:rsidRDefault="007219D5" w:rsidP="00CF613D">
      <w:pPr>
        <w:spacing w:before="120" w:after="120"/>
        <w:jc w:val="center"/>
        <w:rPr>
          <w:b/>
          <w:bCs/>
          <w:noProof/>
          <w:sz w:val="26"/>
          <w:szCs w:val="26"/>
        </w:rPr>
      </w:pPr>
    </w:p>
    <w:p w14:paraId="2F0446B9" w14:textId="59758999" w:rsidR="00CF613D" w:rsidRPr="00EE1FBE" w:rsidRDefault="00CF613D" w:rsidP="00CF613D">
      <w:pPr>
        <w:spacing w:before="120" w:after="120"/>
        <w:jc w:val="center"/>
        <w:rPr>
          <w:b/>
          <w:bCs/>
          <w:noProof/>
          <w:sz w:val="26"/>
          <w:szCs w:val="26"/>
        </w:rPr>
      </w:pPr>
      <w:r w:rsidRPr="00EE1FBE">
        <w:rPr>
          <w:b/>
          <w:bCs/>
          <w:noProof/>
          <w:sz w:val="26"/>
          <w:szCs w:val="26"/>
        </w:rPr>
        <w:lastRenderedPageBreak/>
        <w:t xml:space="preserve">Достижение планируемых результатов по истории в соответствии с </w:t>
      </w:r>
      <w:bookmarkEnd w:id="134"/>
      <w:r w:rsidRPr="00EE1FBE">
        <w:rPr>
          <w:b/>
          <w:bCs/>
          <w:noProof/>
          <w:sz w:val="26"/>
          <w:szCs w:val="26"/>
        </w:rPr>
        <w:t xml:space="preserve">ФГОС </w:t>
      </w:r>
      <w:r>
        <w:rPr>
          <w:b/>
          <w:bCs/>
          <w:noProof/>
          <w:sz w:val="26"/>
          <w:szCs w:val="26"/>
        </w:rPr>
        <w:t xml:space="preserve"> </w:t>
      </w:r>
    </w:p>
    <w:p w14:paraId="5219ED30" w14:textId="77777777" w:rsidR="00CF613D" w:rsidRPr="00EE1FBE" w:rsidRDefault="00CF613D" w:rsidP="00CF613D">
      <w:pPr>
        <w:spacing w:before="120" w:after="120"/>
        <w:jc w:val="center"/>
        <w:rPr>
          <w:b/>
          <w:bCs/>
          <w:noProof/>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498"/>
        <w:gridCol w:w="5960"/>
        <w:gridCol w:w="1207"/>
        <w:gridCol w:w="719"/>
        <w:gridCol w:w="749"/>
        <w:gridCol w:w="919"/>
      </w:tblGrid>
      <w:tr w:rsidR="00CF613D" w:rsidRPr="00F7505A" w14:paraId="48807AE8" w14:textId="77777777" w:rsidTr="007219D5">
        <w:trPr>
          <w:trHeight w:hRule="exact" w:val="227"/>
          <w:tblHeader/>
        </w:trPr>
        <w:tc>
          <w:tcPr>
            <w:tcW w:w="248" w:type="pct"/>
            <w:vMerge w:val="restart"/>
            <w:vAlign w:val="center"/>
          </w:tcPr>
          <w:p w14:paraId="47AD3D4D" w14:textId="77777777" w:rsidR="00CF613D" w:rsidRPr="00F7505A" w:rsidRDefault="00CF613D" w:rsidP="00CF613D">
            <w:pPr>
              <w:widowControl w:val="0"/>
              <w:autoSpaceDE w:val="0"/>
              <w:autoSpaceDN w:val="0"/>
              <w:adjustRightInd w:val="0"/>
              <w:spacing w:before="30" w:line="206" w:lineRule="exact"/>
              <w:ind w:left="15"/>
              <w:jc w:val="center"/>
              <w:rPr>
                <w:b/>
                <w:bCs/>
                <w:color w:val="000000"/>
                <w:sz w:val="16"/>
                <w:szCs w:val="16"/>
              </w:rPr>
            </w:pPr>
            <w:r w:rsidRPr="00F7505A">
              <w:rPr>
                <w:b/>
                <w:bCs/>
                <w:color w:val="000000"/>
                <w:sz w:val="16"/>
                <w:szCs w:val="16"/>
              </w:rPr>
              <w:t>№</w:t>
            </w:r>
          </w:p>
        </w:tc>
        <w:tc>
          <w:tcPr>
            <w:tcW w:w="2965" w:type="pct"/>
            <w:vMerge w:val="restart"/>
            <w:vAlign w:val="center"/>
          </w:tcPr>
          <w:p w14:paraId="5C159E45" w14:textId="77777777" w:rsidR="00CF613D" w:rsidRPr="00F7505A" w:rsidRDefault="00CF613D" w:rsidP="00CF613D">
            <w:pPr>
              <w:widowControl w:val="0"/>
              <w:autoSpaceDE w:val="0"/>
              <w:autoSpaceDN w:val="0"/>
              <w:adjustRightInd w:val="0"/>
              <w:spacing w:before="30" w:line="225" w:lineRule="exact"/>
              <w:ind w:left="15"/>
              <w:jc w:val="center"/>
              <w:rPr>
                <w:b/>
                <w:bCs/>
                <w:color w:val="000000"/>
                <w:sz w:val="16"/>
                <w:szCs w:val="16"/>
              </w:rPr>
            </w:pPr>
            <w:r w:rsidRPr="00F7505A">
              <w:rPr>
                <w:b/>
                <w:bCs/>
                <w:color w:val="000000"/>
                <w:sz w:val="16"/>
                <w:szCs w:val="16"/>
              </w:rPr>
              <w:t>Проверяемый элемент содержания/ требования к уровню подготовки выпускников</w:t>
            </w:r>
          </w:p>
        </w:tc>
        <w:tc>
          <w:tcPr>
            <w:tcW w:w="600" w:type="pct"/>
            <w:vMerge w:val="restart"/>
            <w:vAlign w:val="center"/>
          </w:tcPr>
          <w:p w14:paraId="44659B1A" w14:textId="77777777" w:rsidR="00CF613D" w:rsidRPr="00F7505A" w:rsidRDefault="00CF613D" w:rsidP="00CF613D">
            <w:pPr>
              <w:widowControl w:val="0"/>
              <w:autoSpaceDE w:val="0"/>
              <w:autoSpaceDN w:val="0"/>
              <w:adjustRightInd w:val="0"/>
              <w:ind w:left="17"/>
              <w:jc w:val="center"/>
              <w:rPr>
                <w:b/>
                <w:bCs/>
                <w:color w:val="000000"/>
                <w:sz w:val="16"/>
                <w:szCs w:val="16"/>
              </w:rPr>
            </w:pPr>
            <w:r w:rsidRPr="00F7505A">
              <w:rPr>
                <w:b/>
                <w:bCs/>
                <w:color w:val="000000"/>
                <w:sz w:val="16"/>
                <w:szCs w:val="16"/>
              </w:rPr>
              <w:t>Макс</w:t>
            </w:r>
            <w:r>
              <w:rPr>
                <w:b/>
                <w:bCs/>
                <w:color w:val="000000"/>
                <w:sz w:val="16"/>
                <w:szCs w:val="16"/>
              </w:rPr>
              <w:t xml:space="preserve">имальный </w:t>
            </w:r>
            <w:r w:rsidRPr="00F7505A">
              <w:rPr>
                <w:b/>
                <w:bCs/>
                <w:color w:val="000000"/>
                <w:sz w:val="16"/>
                <w:szCs w:val="16"/>
              </w:rPr>
              <w:t>балл</w:t>
            </w:r>
          </w:p>
        </w:tc>
        <w:tc>
          <w:tcPr>
            <w:tcW w:w="1187" w:type="pct"/>
            <w:gridSpan w:val="3"/>
          </w:tcPr>
          <w:p w14:paraId="08FC0CB7" w14:textId="77777777" w:rsidR="00CF613D" w:rsidRPr="00F7505A" w:rsidRDefault="00CF613D" w:rsidP="00CF613D">
            <w:pPr>
              <w:widowControl w:val="0"/>
              <w:autoSpaceDE w:val="0"/>
              <w:autoSpaceDN w:val="0"/>
              <w:adjustRightInd w:val="0"/>
              <w:ind w:left="17"/>
              <w:jc w:val="center"/>
              <w:rPr>
                <w:b/>
                <w:bCs/>
                <w:color w:val="000000"/>
                <w:sz w:val="16"/>
                <w:szCs w:val="16"/>
              </w:rPr>
            </w:pPr>
            <w:r w:rsidRPr="00F7505A">
              <w:rPr>
                <w:b/>
                <w:bCs/>
                <w:color w:val="000000"/>
                <w:sz w:val="16"/>
                <w:szCs w:val="16"/>
              </w:rPr>
              <w:t xml:space="preserve">Средний </w:t>
            </w:r>
            <w:r>
              <w:rPr>
                <w:b/>
                <w:bCs/>
                <w:color w:val="000000"/>
                <w:sz w:val="16"/>
                <w:szCs w:val="16"/>
              </w:rPr>
              <w:t>%</w:t>
            </w:r>
            <w:r w:rsidRPr="00F7505A">
              <w:rPr>
                <w:b/>
                <w:bCs/>
                <w:color w:val="000000"/>
                <w:sz w:val="16"/>
                <w:szCs w:val="16"/>
              </w:rPr>
              <w:t xml:space="preserve"> выполнения</w:t>
            </w:r>
          </w:p>
        </w:tc>
      </w:tr>
      <w:tr w:rsidR="00CF613D" w:rsidRPr="00F7505A" w14:paraId="0F5F7E95" w14:textId="77777777" w:rsidTr="007219D5">
        <w:trPr>
          <w:trHeight w:hRule="exact" w:val="430"/>
          <w:tblHeader/>
        </w:trPr>
        <w:tc>
          <w:tcPr>
            <w:tcW w:w="248" w:type="pct"/>
            <w:vMerge/>
          </w:tcPr>
          <w:p w14:paraId="03F7F97E" w14:textId="77777777" w:rsidR="00CF613D" w:rsidRPr="00F7505A" w:rsidRDefault="00CF613D" w:rsidP="00CF613D">
            <w:pPr>
              <w:widowControl w:val="0"/>
              <w:autoSpaceDE w:val="0"/>
              <w:autoSpaceDN w:val="0"/>
              <w:adjustRightInd w:val="0"/>
              <w:rPr>
                <w:sz w:val="16"/>
                <w:szCs w:val="16"/>
              </w:rPr>
            </w:pPr>
          </w:p>
        </w:tc>
        <w:tc>
          <w:tcPr>
            <w:tcW w:w="2965" w:type="pct"/>
            <w:vMerge/>
          </w:tcPr>
          <w:p w14:paraId="5B2AF6C4" w14:textId="77777777" w:rsidR="00CF613D" w:rsidRPr="00F7505A" w:rsidRDefault="00CF613D" w:rsidP="00CF613D">
            <w:pPr>
              <w:widowControl w:val="0"/>
              <w:autoSpaceDE w:val="0"/>
              <w:autoSpaceDN w:val="0"/>
              <w:adjustRightInd w:val="0"/>
              <w:rPr>
                <w:sz w:val="16"/>
                <w:szCs w:val="16"/>
              </w:rPr>
            </w:pPr>
          </w:p>
        </w:tc>
        <w:tc>
          <w:tcPr>
            <w:tcW w:w="600" w:type="pct"/>
            <w:vMerge/>
          </w:tcPr>
          <w:p w14:paraId="1A49AC8D" w14:textId="77777777" w:rsidR="00CF613D" w:rsidRPr="00F7505A" w:rsidRDefault="00CF613D" w:rsidP="00CF613D">
            <w:pPr>
              <w:widowControl w:val="0"/>
              <w:autoSpaceDE w:val="0"/>
              <w:autoSpaceDN w:val="0"/>
              <w:adjustRightInd w:val="0"/>
              <w:rPr>
                <w:bCs/>
                <w:color w:val="000000"/>
                <w:sz w:val="16"/>
                <w:szCs w:val="16"/>
              </w:rPr>
            </w:pPr>
          </w:p>
        </w:tc>
        <w:tc>
          <w:tcPr>
            <w:tcW w:w="358" w:type="pct"/>
            <w:vAlign w:val="center"/>
          </w:tcPr>
          <w:p w14:paraId="176D4D8E" w14:textId="77777777" w:rsidR="00CF613D" w:rsidRPr="00F7505A" w:rsidRDefault="00CF613D" w:rsidP="00CF613D">
            <w:pPr>
              <w:widowControl w:val="0"/>
              <w:autoSpaceDE w:val="0"/>
              <w:autoSpaceDN w:val="0"/>
              <w:adjustRightInd w:val="0"/>
              <w:spacing w:before="30" w:line="186" w:lineRule="exact"/>
              <w:ind w:left="15"/>
              <w:jc w:val="center"/>
              <w:rPr>
                <w:b/>
                <w:bCs/>
                <w:color w:val="000000"/>
                <w:sz w:val="16"/>
                <w:szCs w:val="16"/>
              </w:rPr>
            </w:pPr>
            <w:r w:rsidRPr="00F7505A">
              <w:rPr>
                <w:b/>
                <w:bCs/>
                <w:color w:val="000000"/>
                <w:sz w:val="16"/>
                <w:szCs w:val="16"/>
              </w:rPr>
              <w:t>Р</w:t>
            </w:r>
            <w:r>
              <w:rPr>
                <w:b/>
                <w:bCs/>
                <w:color w:val="000000"/>
                <w:sz w:val="16"/>
                <w:szCs w:val="16"/>
              </w:rPr>
              <w:t>Ф</w:t>
            </w:r>
          </w:p>
        </w:tc>
        <w:tc>
          <w:tcPr>
            <w:tcW w:w="373" w:type="pct"/>
            <w:vAlign w:val="center"/>
          </w:tcPr>
          <w:p w14:paraId="5744FA21" w14:textId="77777777" w:rsidR="00CF613D" w:rsidRPr="00F7505A" w:rsidRDefault="00CF613D" w:rsidP="00CF613D">
            <w:pPr>
              <w:widowControl w:val="0"/>
              <w:autoSpaceDE w:val="0"/>
              <w:autoSpaceDN w:val="0"/>
              <w:adjustRightInd w:val="0"/>
              <w:spacing w:before="30" w:line="186" w:lineRule="exact"/>
              <w:ind w:left="15"/>
              <w:jc w:val="center"/>
              <w:rPr>
                <w:b/>
                <w:bCs/>
                <w:color w:val="000000"/>
                <w:sz w:val="16"/>
                <w:szCs w:val="16"/>
              </w:rPr>
            </w:pPr>
            <w:r w:rsidRPr="00F7505A">
              <w:rPr>
                <w:b/>
                <w:bCs/>
                <w:color w:val="000000"/>
                <w:sz w:val="16"/>
                <w:szCs w:val="16"/>
              </w:rPr>
              <w:t>Брянская область</w:t>
            </w:r>
          </w:p>
        </w:tc>
        <w:tc>
          <w:tcPr>
            <w:tcW w:w="457" w:type="pct"/>
            <w:vAlign w:val="center"/>
          </w:tcPr>
          <w:p w14:paraId="0C3CB103" w14:textId="1BFCC19A" w:rsidR="00CF613D" w:rsidRPr="00F7505A" w:rsidRDefault="00665A87" w:rsidP="00CF613D">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Дубровский</w:t>
            </w:r>
            <w:r w:rsidR="00776FC5">
              <w:rPr>
                <w:b/>
                <w:bCs/>
                <w:color w:val="000000"/>
                <w:sz w:val="16"/>
                <w:szCs w:val="16"/>
              </w:rPr>
              <w:t xml:space="preserve"> </w:t>
            </w:r>
            <w:r w:rsidR="00CF613D">
              <w:rPr>
                <w:b/>
                <w:bCs/>
                <w:color w:val="000000"/>
                <w:sz w:val="16"/>
                <w:szCs w:val="16"/>
              </w:rPr>
              <w:t>район</w:t>
            </w:r>
          </w:p>
        </w:tc>
      </w:tr>
      <w:tr w:rsidR="007219D5" w:rsidRPr="001F3F92" w14:paraId="2CEEB300" w14:textId="77777777" w:rsidTr="007219D5">
        <w:trPr>
          <w:trHeight w:hRule="exact" w:val="407"/>
          <w:tblHeader/>
        </w:trPr>
        <w:tc>
          <w:tcPr>
            <w:tcW w:w="248" w:type="pct"/>
            <w:vMerge/>
          </w:tcPr>
          <w:p w14:paraId="5D87E056" w14:textId="77777777" w:rsidR="007219D5" w:rsidRPr="001F3F92" w:rsidRDefault="007219D5" w:rsidP="007219D5">
            <w:pPr>
              <w:widowControl w:val="0"/>
              <w:autoSpaceDE w:val="0"/>
              <w:autoSpaceDN w:val="0"/>
              <w:adjustRightInd w:val="0"/>
              <w:spacing w:before="30" w:line="186" w:lineRule="exact"/>
              <w:ind w:left="15"/>
              <w:rPr>
                <w:color w:val="000000"/>
                <w:sz w:val="20"/>
                <w:szCs w:val="20"/>
              </w:rPr>
            </w:pPr>
          </w:p>
        </w:tc>
        <w:tc>
          <w:tcPr>
            <w:tcW w:w="2965" w:type="pct"/>
            <w:vMerge/>
          </w:tcPr>
          <w:p w14:paraId="40B624A6" w14:textId="77777777" w:rsidR="007219D5" w:rsidRPr="001F3F92" w:rsidRDefault="007219D5" w:rsidP="007219D5">
            <w:pPr>
              <w:widowControl w:val="0"/>
              <w:autoSpaceDE w:val="0"/>
              <w:autoSpaceDN w:val="0"/>
              <w:adjustRightInd w:val="0"/>
              <w:spacing w:before="30" w:line="186" w:lineRule="exact"/>
              <w:ind w:left="15"/>
              <w:rPr>
                <w:color w:val="000000"/>
                <w:sz w:val="20"/>
                <w:szCs w:val="20"/>
              </w:rPr>
            </w:pPr>
          </w:p>
        </w:tc>
        <w:tc>
          <w:tcPr>
            <w:tcW w:w="600" w:type="pct"/>
            <w:vAlign w:val="center"/>
          </w:tcPr>
          <w:p w14:paraId="26A8D33E" w14:textId="77777777" w:rsidR="007219D5" w:rsidRPr="001F3F92" w:rsidRDefault="007219D5" w:rsidP="007219D5">
            <w:pPr>
              <w:widowControl w:val="0"/>
              <w:autoSpaceDE w:val="0"/>
              <w:autoSpaceDN w:val="0"/>
              <w:adjustRightInd w:val="0"/>
              <w:spacing w:before="30" w:line="186" w:lineRule="exact"/>
              <w:ind w:left="15"/>
              <w:jc w:val="center"/>
              <w:rPr>
                <w:bCs/>
                <w:color w:val="000000"/>
                <w:sz w:val="20"/>
                <w:szCs w:val="20"/>
              </w:rPr>
            </w:pPr>
            <w:r w:rsidRPr="00F152DC">
              <w:rPr>
                <w:b/>
                <w:color w:val="000000"/>
                <w:sz w:val="16"/>
                <w:szCs w:val="16"/>
              </w:rPr>
              <w:t>Кол-во</w:t>
            </w:r>
            <w:r>
              <w:rPr>
                <w:bCs/>
                <w:color w:val="000000"/>
                <w:sz w:val="20"/>
                <w:szCs w:val="20"/>
              </w:rPr>
              <w:t xml:space="preserve"> </w:t>
            </w:r>
            <w:r w:rsidRPr="00F152DC">
              <w:rPr>
                <w:b/>
                <w:color w:val="000000"/>
                <w:sz w:val="16"/>
                <w:szCs w:val="16"/>
              </w:rPr>
              <w:t>уч-ков</w:t>
            </w:r>
          </w:p>
        </w:tc>
        <w:tc>
          <w:tcPr>
            <w:tcW w:w="358" w:type="pct"/>
            <w:vAlign w:val="center"/>
          </w:tcPr>
          <w:p w14:paraId="35BCAA52" w14:textId="21B5D7CD" w:rsidR="007219D5" w:rsidRPr="00356CA3" w:rsidRDefault="007219D5" w:rsidP="007219D5">
            <w:pPr>
              <w:widowControl w:val="0"/>
              <w:autoSpaceDE w:val="0"/>
              <w:autoSpaceDN w:val="0"/>
              <w:adjustRightInd w:val="0"/>
              <w:spacing w:before="30" w:line="186" w:lineRule="exact"/>
              <w:ind w:left="15"/>
              <w:jc w:val="center"/>
              <w:rPr>
                <w:b/>
                <w:bCs/>
                <w:sz w:val="16"/>
                <w:szCs w:val="16"/>
              </w:rPr>
            </w:pPr>
            <w:r w:rsidRPr="00356CA3">
              <w:rPr>
                <w:b/>
                <w:bCs/>
                <w:sz w:val="20"/>
                <w:szCs w:val="20"/>
              </w:rPr>
              <w:t>202470 уч.</w:t>
            </w:r>
          </w:p>
        </w:tc>
        <w:tc>
          <w:tcPr>
            <w:tcW w:w="373" w:type="pct"/>
            <w:vAlign w:val="center"/>
          </w:tcPr>
          <w:p w14:paraId="21DED97E" w14:textId="5824987B" w:rsidR="007219D5" w:rsidRPr="00356CA3" w:rsidRDefault="007219D5" w:rsidP="007219D5">
            <w:pPr>
              <w:widowControl w:val="0"/>
              <w:autoSpaceDE w:val="0"/>
              <w:autoSpaceDN w:val="0"/>
              <w:adjustRightInd w:val="0"/>
              <w:spacing w:before="30" w:line="186" w:lineRule="exact"/>
              <w:ind w:left="15"/>
              <w:jc w:val="center"/>
              <w:rPr>
                <w:b/>
                <w:bCs/>
                <w:sz w:val="16"/>
                <w:szCs w:val="16"/>
              </w:rPr>
            </w:pPr>
            <w:r w:rsidRPr="00356CA3">
              <w:rPr>
                <w:b/>
                <w:bCs/>
                <w:sz w:val="20"/>
                <w:szCs w:val="20"/>
              </w:rPr>
              <w:t>2400 уч.</w:t>
            </w:r>
          </w:p>
        </w:tc>
        <w:tc>
          <w:tcPr>
            <w:tcW w:w="457" w:type="pct"/>
            <w:vAlign w:val="center"/>
          </w:tcPr>
          <w:p w14:paraId="7D4A781C" w14:textId="1DDEADF6" w:rsidR="007219D5" w:rsidRPr="00356CA3" w:rsidRDefault="007219D5" w:rsidP="007219D5">
            <w:pPr>
              <w:jc w:val="center"/>
              <w:rPr>
                <w:b/>
                <w:bCs/>
                <w:sz w:val="20"/>
                <w:szCs w:val="20"/>
              </w:rPr>
            </w:pPr>
            <w:r>
              <w:rPr>
                <w:color w:val="000000"/>
                <w:sz w:val="22"/>
                <w:szCs w:val="22"/>
              </w:rPr>
              <w:t>45</w:t>
            </w:r>
          </w:p>
        </w:tc>
      </w:tr>
      <w:tr w:rsidR="007219D5" w:rsidRPr="00F7505A" w14:paraId="49F4676D" w14:textId="77777777" w:rsidTr="007219D5">
        <w:trPr>
          <w:trHeight w:val="1531"/>
        </w:trPr>
        <w:tc>
          <w:tcPr>
            <w:tcW w:w="248" w:type="pct"/>
            <w:vAlign w:val="center"/>
          </w:tcPr>
          <w:p w14:paraId="5C55BEF8" w14:textId="10B7595B" w:rsidR="007219D5" w:rsidRPr="002525AB" w:rsidRDefault="007219D5" w:rsidP="007219D5">
            <w:pPr>
              <w:widowControl w:val="0"/>
              <w:autoSpaceDE w:val="0"/>
              <w:autoSpaceDN w:val="0"/>
              <w:adjustRightInd w:val="0"/>
              <w:jc w:val="center"/>
              <w:rPr>
                <w:bCs/>
                <w:color w:val="000000"/>
                <w:sz w:val="20"/>
                <w:szCs w:val="20"/>
                <w:highlight w:val="yellow"/>
              </w:rPr>
            </w:pPr>
            <w:r w:rsidRPr="009D206D">
              <w:rPr>
                <w:b/>
                <w:bCs/>
                <w:color w:val="000000"/>
                <w:sz w:val="21"/>
                <w:szCs w:val="21"/>
              </w:rPr>
              <w:t>1</w:t>
            </w:r>
          </w:p>
        </w:tc>
        <w:tc>
          <w:tcPr>
            <w:tcW w:w="2965" w:type="pct"/>
            <w:vAlign w:val="bottom"/>
          </w:tcPr>
          <w:p w14:paraId="608C243B" w14:textId="41A1A71D" w:rsidR="007219D5" w:rsidRPr="002525AB" w:rsidRDefault="007219D5" w:rsidP="007219D5">
            <w:pPr>
              <w:jc w:val="both"/>
              <w:rPr>
                <w:color w:val="000000"/>
                <w:sz w:val="20"/>
                <w:highlight w:val="yellow"/>
              </w:rPr>
            </w:pPr>
            <w:r w:rsidRPr="009D206D">
              <w:rPr>
                <w:color w:val="000000"/>
                <w:sz w:val="21"/>
                <w:szCs w:val="21"/>
              </w:rPr>
              <w:t>Знание основных терминов.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600" w:type="pct"/>
            <w:vAlign w:val="center"/>
          </w:tcPr>
          <w:p w14:paraId="7B56DA19" w14:textId="74A79872" w:rsidR="007219D5" w:rsidRPr="002525AB" w:rsidRDefault="007219D5" w:rsidP="007219D5">
            <w:pPr>
              <w:jc w:val="center"/>
              <w:rPr>
                <w:color w:val="000000"/>
                <w:sz w:val="20"/>
                <w:szCs w:val="20"/>
                <w:highlight w:val="yellow"/>
              </w:rPr>
            </w:pPr>
            <w:r w:rsidRPr="009D206D">
              <w:rPr>
                <w:color w:val="000000"/>
                <w:sz w:val="21"/>
                <w:szCs w:val="21"/>
              </w:rPr>
              <w:t>1</w:t>
            </w:r>
          </w:p>
        </w:tc>
        <w:tc>
          <w:tcPr>
            <w:tcW w:w="358" w:type="pct"/>
            <w:vAlign w:val="center"/>
          </w:tcPr>
          <w:p w14:paraId="4DF9FC26" w14:textId="5C903424" w:rsidR="007219D5" w:rsidRPr="004A11E2" w:rsidRDefault="007219D5" w:rsidP="007219D5">
            <w:pPr>
              <w:jc w:val="center"/>
              <w:rPr>
                <w:color w:val="000000"/>
                <w:sz w:val="20"/>
                <w:szCs w:val="20"/>
              </w:rPr>
            </w:pPr>
            <w:r>
              <w:rPr>
                <w:color w:val="000000"/>
                <w:sz w:val="22"/>
                <w:szCs w:val="22"/>
              </w:rPr>
              <w:t>86,4</w:t>
            </w:r>
          </w:p>
        </w:tc>
        <w:tc>
          <w:tcPr>
            <w:tcW w:w="373" w:type="pct"/>
            <w:vAlign w:val="center"/>
          </w:tcPr>
          <w:p w14:paraId="0A4B1C71" w14:textId="232D241E" w:rsidR="007219D5" w:rsidRPr="004A11E2" w:rsidRDefault="007219D5" w:rsidP="007219D5">
            <w:pPr>
              <w:jc w:val="center"/>
              <w:rPr>
                <w:color w:val="000000"/>
                <w:sz w:val="20"/>
                <w:szCs w:val="20"/>
              </w:rPr>
            </w:pPr>
            <w:r>
              <w:rPr>
                <w:color w:val="000000"/>
                <w:sz w:val="22"/>
                <w:szCs w:val="22"/>
              </w:rPr>
              <w:t>93,4</w:t>
            </w:r>
          </w:p>
        </w:tc>
        <w:tc>
          <w:tcPr>
            <w:tcW w:w="457" w:type="pct"/>
            <w:vAlign w:val="center"/>
          </w:tcPr>
          <w:p w14:paraId="7E8EDE55" w14:textId="44F7CB50" w:rsidR="007219D5" w:rsidRDefault="007219D5" w:rsidP="007219D5">
            <w:pPr>
              <w:jc w:val="center"/>
              <w:rPr>
                <w:color w:val="000000"/>
                <w:sz w:val="20"/>
                <w:szCs w:val="20"/>
              </w:rPr>
            </w:pPr>
            <w:r>
              <w:rPr>
                <w:color w:val="000000"/>
                <w:sz w:val="22"/>
                <w:szCs w:val="22"/>
              </w:rPr>
              <w:t>87,0</w:t>
            </w:r>
          </w:p>
        </w:tc>
      </w:tr>
      <w:tr w:rsidR="007219D5" w:rsidRPr="00F7505A" w14:paraId="39B1B6D3" w14:textId="77777777" w:rsidTr="007219D5">
        <w:trPr>
          <w:trHeight w:val="1531"/>
        </w:trPr>
        <w:tc>
          <w:tcPr>
            <w:tcW w:w="248" w:type="pct"/>
            <w:vAlign w:val="center"/>
          </w:tcPr>
          <w:p w14:paraId="4030A6E0" w14:textId="4FC814A3" w:rsidR="007219D5" w:rsidRPr="002525AB" w:rsidRDefault="007219D5" w:rsidP="007219D5">
            <w:pPr>
              <w:widowControl w:val="0"/>
              <w:autoSpaceDE w:val="0"/>
              <w:autoSpaceDN w:val="0"/>
              <w:adjustRightInd w:val="0"/>
              <w:jc w:val="center"/>
              <w:rPr>
                <w:bCs/>
                <w:color w:val="000000"/>
                <w:sz w:val="20"/>
                <w:szCs w:val="20"/>
                <w:highlight w:val="yellow"/>
              </w:rPr>
            </w:pPr>
            <w:r w:rsidRPr="009D206D">
              <w:rPr>
                <w:b/>
                <w:bCs/>
                <w:color w:val="000000"/>
                <w:sz w:val="21"/>
                <w:szCs w:val="21"/>
              </w:rPr>
              <w:t>2</w:t>
            </w:r>
          </w:p>
        </w:tc>
        <w:tc>
          <w:tcPr>
            <w:tcW w:w="2965" w:type="pct"/>
            <w:vAlign w:val="bottom"/>
          </w:tcPr>
          <w:p w14:paraId="257EB6E5" w14:textId="4627D375" w:rsidR="007219D5" w:rsidRPr="002525AB" w:rsidRDefault="007219D5" w:rsidP="007219D5">
            <w:pPr>
              <w:jc w:val="both"/>
              <w:rPr>
                <w:color w:val="000000"/>
                <w:sz w:val="20"/>
                <w:highlight w:val="yellow"/>
              </w:rPr>
            </w:pPr>
            <w:r w:rsidRPr="009D206D">
              <w:rPr>
                <w:color w:val="000000"/>
                <w:sz w:val="21"/>
                <w:szCs w:val="21"/>
              </w:rPr>
              <w:t>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Умение проводить поиск исторической информации в источниках разного типа;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tc>
        <w:tc>
          <w:tcPr>
            <w:tcW w:w="600" w:type="pct"/>
            <w:vAlign w:val="center"/>
          </w:tcPr>
          <w:p w14:paraId="093B28AA" w14:textId="60FD63AA" w:rsidR="007219D5" w:rsidRPr="002525AB" w:rsidRDefault="007219D5" w:rsidP="007219D5">
            <w:pPr>
              <w:jc w:val="center"/>
              <w:rPr>
                <w:color w:val="000000"/>
                <w:sz w:val="20"/>
                <w:szCs w:val="20"/>
                <w:highlight w:val="yellow"/>
              </w:rPr>
            </w:pPr>
            <w:r w:rsidRPr="009D206D">
              <w:rPr>
                <w:color w:val="000000"/>
                <w:sz w:val="21"/>
                <w:szCs w:val="21"/>
              </w:rPr>
              <w:t>2</w:t>
            </w:r>
          </w:p>
        </w:tc>
        <w:tc>
          <w:tcPr>
            <w:tcW w:w="358" w:type="pct"/>
            <w:vAlign w:val="center"/>
          </w:tcPr>
          <w:p w14:paraId="3D93C173" w14:textId="73E55E73" w:rsidR="007219D5" w:rsidRPr="004A11E2" w:rsidRDefault="007219D5" w:rsidP="007219D5">
            <w:pPr>
              <w:jc w:val="center"/>
              <w:rPr>
                <w:color w:val="000000"/>
                <w:sz w:val="20"/>
                <w:szCs w:val="20"/>
              </w:rPr>
            </w:pPr>
            <w:r>
              <w:rPr>
                <w:color w:val="000000"/>
                <w:sz w:val="22"/>
                <w:szCs w:val="22"/>
              </w:rPr>
              <w:t>79,6</w:t>
            </w:r>
          </w:p>
        </w:tc>
        <w:tc>
          <w:tcPr>
            <w:tcW w:w="373" w:type="pct"/>
            <w:vAlign w:val="center"/>
          </w:tcPr>
          <w:p w14:paraId="68711B63" w14:textId="41656A72" w:rsidR="007219D5" w:rsidRPr="004A11E2" w:rsidRDefault="007219D5" w:rsidP="007219D5">
            <w:pPr>
              <w:jc w:val="center"/>
              <w:rPr>
                <w:color w:val="000000"/>
                <w:sz w:val="20"/>
                <w:szCs w:val="20"/>
              </w:rPr>
            </w:pPr>
            <w:r>
              <w:rPr>
                <w:color w:val="000000"/>
                <w:sz w:val="22"/>
                <w:szCs w:val="22"/>
              </w:rPr>
              <w:t>84,0</w:t>
            </w:r>
          </w:p>
        </w:tc>
        <w:tc>
          <w:tcPr>
            <w:tcW w:w="457" w:type="pct"/>
            <w:vAlign w:val="center"/>
          </w:tcPr>
          <w:p w14:paraId="56349129" w14:textId="2E63F33C" w:rsidR="007219D5" w:rsidRDefault="007219D5" w:rsidP="007219D5">
            <w:pPr>
              <w:jc w:val="center"/>
              <w:rPr>
                <w:color w:val="000000"/>
                <w:sz w:val="20"/>
                <w:szCs w:val="20"/>
              </w:rPr>
            </w:pPr>
            <w:r>
              <w:rPr>
                <w:color w:val="000000"/>
                <w:sz w:val="22"/>
                <w:szCs w:val="22"/>
              </w:rPr>
              <w:t>92,0</w:t>
            </w:r>
          </w:p>
        </w:tc>
      </w:tr>
      <w:tr w:rsidR="007219D5" w:rsidRPr="00F7505A" w14:paraId="4F332351" w14:textId="77777777" w:rsidTr="007219D5">
        <w:trPr>
          <w:trHeight w:val="624"/>
        </w:trPr>
        <w:tc>
          <w:tcPr>
            <w:tcW w:w="248" w:type="pct"/>
            <w:vAlign w:val="center"/>
          </w:tcPr>
          <w:p w14:paraId="71BF89D3" w14:textId="361E8798" w:rsidR="007219D5" w:rsidRPr="002525AB" w:rsidRDefault="007219D5" w:rsidP="007219D5">
            <w:pPr>
              <w:widowControl w:val="0"/>
              <w:autoSpaceDE w:val="0"/>
              <w:autoSpaceDN w:val="0"/>
              <w:adjustRightInd w:val="0"/>
              <w:jc w:val="center"/>
              <w:rPr>
                <w:bCs/>
                <w:color w:val="000000"/>
                <w:sz w:val="20"/>
                <w:szCs w:val="20"/>
                <w:highlight w:val="yellow"/>
              </w:rPr>
            </w:pPr>
            <w:r w:rsidRPr="009D206D">
              <w:rPr>
                <w:b/>
                <w:bCs/>
                <w:color w:val="000000"/>
                <w:sz w:val="21"/>
                <w:szCs w:val="21"/>
              </w:rPr>
              <w:t>3</w:t>
            </w:r>
          </w:p>
        </w:tc>
        <w:tc>
          <w:tcPr>
            <w:tcW w:w="2965" w:type="pct"/>
            <w:vAlign w:val="bottom"/>
          </w:tcPr>
          <w:p w14:paraId="5C17674D" w14:textId="00645A51" w:rsidR="007219D5" w:rsidRPr="002525AB" w:rsidRDefault="007219D5" w:rsidP="007219D5">
            <w:pPr>
              <w:jc w:val="both"/>
              <w:rPr>
                <w:color w:val="000000"/>
                <w:sz w:val="20"/>
                <w:highlight w:val="yellow"/>
              </w:rPr>
            </w:pPr>
            <w:r w:rsidRPr="009D206D">
              <w:rPr>
                <w:color w:val="000000"/>
                <w:sz w:val="21"/>
                <w:szCs w:val="21"/>
              </w:rPr>
              <w:t>Умение проводить поиск исторической информации в источниках разного типа; различать в исторической информации факты и мнения, исторические описания и исторические объяснения.</w:t>
            </w:r>
          </w:p>
        </w:tc>
        <w:tc>
          <w:tcPr>
            <w:tcW w:w="600" w:type="pct"/>
            <w:vAlign w:val="center"/>
          </w:tcPr>
          <w:p w14:paraId="08E2D45C" w14:textId="2DE55B37" w:rsidR="007219D5" w:rsidRPr="002525AB" w:rsidRDefault="007219D5" w:rsidP="007219D5">
            <w:pPr>
              <w:jc w:val="center"/>
              <w:rPr>
                <w:color w:val="000000"/>
                <w:sz w:val="20"/>
                <w:szCs w:val="20"/>
                <w:highlight w:val="yellow"/>
              </w:rPr>
            </w:pPr>
            <w:r w:rsidRPr="009D206D">
              <w:rPr>
                <w:color w:val="000000"/>
                <w:sz w:val="21"/>
                <w:szCs w:val="21"/>
              </w:rPr>
              <w:t>2</w:t>
            </w:r>
          </w:p>
        </w:tc>
        <w:tc>
          <w:tcPr>
            <w:tcW w:w="358" w:type="pct"/>
            <w:vAlign w:val="center"/>
          </w:tcPr>
          <w:p w14:paraId="00F989AB" w14:textId="52E90EB1" w:rsidR="007219D5" w:rsidRPr="004A11E2" w:rsidRDefault="007219D5" w:rsidP="007219D5">
            <w:pPr>
              <w:jc w:val="center"/>
              <w:rPr>
                <w:color w:val="000000"/>
                <w:sz w:val="20"/>
                <w:szCs w:val="20"/>
              </w:rPr>
            </w:pPr>
            <w:r>
              <w:rPr>
                <w:color w:val="000000"/>
                <w:sz w:val="22"/>
                <w:szCs w:val="22"/>
              </w:rPr>
              <w:t>75,5</w:t>
            </w:r>
          </w:p>
        </w:tc>
        <w:tc>
          <w:tcPr>
            <w:tcW w:w="373" w:type="pct"/>
            <w:vAlign w:val="center"/>
          </w:tcPr>
          <w:p w14:paraId="00231A1A" w14:textId="51E5819A" w:rsidR="007219D5" w:rsidRPr="004A11E2" w:rsidRDefault="007219D5" w:rsidP="007219D5">
            <w:pPr>
              <w:jc w:val="center"/>
              <w:rPr>
                <w:color w:val="000000"/>
                <w:sz w:val="20"/>
                <w:szCs w:val="20"/>
              </w:rPr>
            </w:pPr>
            <w:r>
              <w:rPr>
                <w:color w:val="000000"/>
                <w:sz w:val="22"/>
                <w:szCs w:val="22"/>
              </w:rPr>
              <w:t>78,4</w:t>
            </w:r>
          </w:p>
        </w:tc>
        <w:tc>
          <w:tcPr>
            <w:tcW w:w="457" w:type="pct"/>
            <w:vAlign w:val="center"/>
          </w:tcPr>
          <w:p w14:paraId="5DACF4AB" w14:textId="308C4B2B" w:rsidR="007219D5" w:rsidRDefault="007219D5" w:rsidP="007219D5">
            <w:pPr>
              <w:jc w:val="center"/>
              <w:rPr>
                <w:color w:val="000000"/>
                <w:sz w:val="20"/>
                <w:szCs w:val="20"/>
              </w:rPr>
            </w:pPr>
            <w:r>
              <w:rPr>
                <w:color w:val="000000"/>
                <w:sz w:val="22"/>
                <w:szCs w:val="22"/>
              </w:rPr>
              <w:t>89,0</w:t>
            </w:r>
          </w:p>
        </w:tc>
      </w:tr>
      <w:tr w:rsidR="007219D5" w:rsidRPr="00F7505A" w14:paraId="2D3F7DDB" w14:textId="77777777" w:rsidTr="007219D5">
        <w:trPr>
          <w:trHeight w:val="1531"/>
        </w:trPr>
        <w:tc>
          <w:tcPr>
            <w:tcW w:w="248" w:type="pct"/>
            <w:vAlign w:val="center"/>
          </w:tcPr>
          <w:p w14:paraId="77DEAAAC" w14:textId="4C282C69" w:rsidR="007219D5" w:rsidRPr="002525AB" w:rsidRDefault="007219D5" w:rsidP="007219D5">
            <w:pPr>
              <w:widowControl w:val="0"/>
              <w:autoSpaceDE w:val="0"/>
              <w:autoSpaceDN w:val="0"/>
              <w:adjustRightInd w:val="0"/>
              <w:jc w:val="center"/>
              <w:rPr>
                <w:bCs/>
                <w:color w:val="000000"/>
                <w:sz w:val="20"/>
                <w:szCs w:val="20"/>
                <w:highlight w:val="yellow"/>
              </w:rPr>
            </w:pPr>
            <w:r w:rsidRPr="009D206D">
              <w:rPr>
                <w:b/>
                <w:bCs/>
                <w:color w:val="000000"/>
                <w:sz w:val="21"/>
                <w:szCs w:val="21"/>
              </w:rPr>
              <w:t>4</w:t>
            </w:r>
          </w:p>
        </w:tc>
        <w:tc>
          <w:tcPr>
            <w:tcW w:w="2965" w:type="pct"/>
            <w:vAlign w:val="bottom"/>
          </w:tcPr>
          <w:p w14:paraId="344676EE" w14:textId="7BD8B548" w:rsidR="007219D5" w:rsidRPr="002525AB" w:rsidRDefault="007219D5" w:rsidP="007219D5">
            <w:pPr>
              <w:jc w:val="both"/>
              <w:rPr>
                <w:color w:val="000000"/>
                <w:sz w:val="20"/>
                <w:highlight w:val="yellow"/>
              </w:rPr>
            </w:pPr>
            <w:r w:rsidRPr="009D206D">
              <w:rPr>
                <w:color w:val="000000"/>
                <w:sz w:val="21"/>
                <w:szCs w:val="21"/>
              </w:rPr>
              <w:t>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600" w:type="pct"/>
            <w:vAlign w:val="center"/>
          </w:tcPr>
          <w:p w14:paraId="0E4D586A" w14:textId="41EC49E0" w:rsidR="007219D5" w:rsidRPr="002525AB" w:rsidRDefault="007219D5" w:rsidP="007219D5">
            <w:pPr>
              <w:jc w:val="center"/>
              <w:rPr>
                <w:color w:val="000000"/>
                <w:sz w:val="20"/>
                <w:szCs w:val="20"/>
                <w:highlight w:val="yellow"/>
              </w:rPr>
            </w:pPr>
            <w:r w:rsidRPr="009D206D">
              <w:rPr>
                <w:color w:val="000000"/>
                <w:sz w:val="21"/>
                <w:szCs w:val="21"/>
              </w:rPr>
              <w:t>1</w:t>
            </w:r>
          </w:p>
        </w:tc>
        <w:tc>
          <w:tcPr>
            <w:tcW w:w="358" w:type="pct"/>
            <w:vAlign w:val="center"/>
          </w:tcPr>
          <w:p w14:paraId="484586B7" w14:textId="20DAE234" w:rsidR="007219D5" w:rsidRPr="004A11E2" w:rsidRDefault="007219D5" w:rsidP="007219D5">
            <w:pPr>
              <w:jc w:val="center"/>
              <w:rPr>
                <w:color w:val="000000"/>
                <w:sz w:val="20"/>
                <w:szCs w:val="20"/>
              </w:rPr>
            </w:pPr>
            <w:r>
              <w:rPr>
                <w:color w:val="000000"/>
                <w:sz w:val="22"/>
                <w:szCs w:val="22"/>
              </w:rPr>
              <w:t>77,6</w:t>
            </w:r>
          </w:p>
        </w:tc>
        <w:tc>
          <w:tcPr>
            <w:tcW w:w="373" w:type="pct"/>
            <w:vAlign w:val="center"/>
          </w:tcPr>
          <w:p w14:paraId="2E4DFAC4" w14:textId="0824B7D7" w:rsidR="007219D5" w:rsidRPr="004A11E2" w:rsidRDefault="007219D5" w:rsidP="007219D5">
            <w:pPr>
              <w:jc w:val="center"/>
              <w:rPr>
                <w:color w:val="000000"/>
                <w:sz w:val="20"/>
                <w:szCs w:val="20"/>
              </w:rPr>
            </w:pPr>
            <w:r>
              <w:rPr>
                <w:color w:val="000000"/>
                <w:sz w:val="22"/>
                <w:szCs w:val="22"/>
              </w:rPr>
              <w:t>82,7</w:t>
            </w:r>
          </w:p>
        </w:tc>
        <w:tc>
          <w:tcPr>
            <w:tcW w:w="457" w:type="pct"/>
            <w:vAlign w:val="center"/>
          </w:tcPr>
          <w:p w14:paraId="0099F458" w14:textId="738C70C3" w:rsidR="007219D5" w:rsidRDefault="007219D5" w:rsidP="007219D5">
            <w:pPr>
              <w:jc w:val="center"/>
              <w:rPr>
                <w:color w:val="000000"/>
                <w:sz w:val="20"/>
                <w:szCs w:val="20"/>
              </w:rPr>
            </w:pPr>
            <w:r>
              <w:rPr>
                <w:color w:val="000000"/>
                <w:sz w:val="22"/>
                <w:szCs w:val="22"/>
              </w:rPr>
              <w:t>91,0</w:t>
            </w:r>
          </w:p>
        </w:tc>
      </w:tr>
      <w:tr w:rsidR="007219D5" w:rsidRPr="00F7505A" w14:paraId="115E62CC" w14:textId="77777777" w:rsidTr="007219D5">
        <w:trPr>
          <w:trHeight w:val="1531"/>
        </w:trPr>
        <w:tc>
          <w:tcPr>
            <w:tcW w:w="248" w:type="pct"/>
            <w:vAlign w:val="center"/>
          </w:tcPr>
          <w:p w14:paraId="77CC02A3" w14:textId="2EB54EC2" w:rsidR="007219D5" w:rsidRPr="002525AB" w:rsidRDefault="007219D5" w:rsidP="007219D5">
            <w:pPr>
              <w:widowControl w:val="0"/>
              <w:autoSpaceDE w:val="0"/>
              <w:autoSpaceDN w:val="0"/>
              <w:adjustRightInd w:val="0"/>
              <w:jc w:val="center"/>
              <w:rPr>
                <w:bCs/>
                <w:color w:val="000000"/>
                <w:sz w:val="20"/>
                <w:szCs w:val="20"/>
                <w:highlight w:val="yellow"/>
              </w:rPr>
            </w:pPr>
            <w:r w:rsidRPr="009D206D">
              <w:rPr>
                <w:b/>
                <w:bCs/>
                <w:color w:val="000000"/>
                <w:sz w:val="21"/>
                <w:szCs w:val="21"/>
              </w:rPr>
              <w:t>5</w:t>
            </w:r>
          </w:p>
        </w:tc>
        <w:tc>
          <w:tcPr>
            <w:tcW w:w="2965" w:type="pct"/>
            <w:vAlign w:val="bottom"/>
          </w:tcPr>
          <w:p w14:paraId="688E28E0" w14:textId="6A23DC6A" w:rsidR="007219D5" w:rsidRPr="002525AB" w:rsidRDefault="007219D5" w:rsidP="007219D5">
            <w:pPr>
              <w:jc w:val="both"/>
              <w:rPr>
                <w:color w:val="000000"/>
                <w:sz w:val="20"/>
                <w:highlight w:val="yellow"/>
              </w:rPr>
            </w:pPr>
            <w:r w:rsidRPr="009D206D">
              <w:rPr>
                <w:color w:val="000000"/>
                <w:sz w:val="21"/>
                <w:szCs w:val="21"/>
              </w:rPr>
              <w:t>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600" w:type="pct"/>
            <w:vAlign w:val="center"/>
          </w:tcPr>
          <w:p w14:paraId="30C31322" w14:textId="32166A2B" w:rsidR="007219D5" w:rsidRPr="002525AB" w:rsidRDefault="007219D5" w:rsidP="007219D5">
            <w:pPr>
              <w:jc w:val="center"/>
              <w:rPr>
                <w:color w:val="000000"/>
                <w:sz w:val="20"/>
                <w:szCs w:val="20"/>
                <w:highlight w:val="yellow"/>
              </w:rPr>
            </w:pPr>
            <w:r w:rsidRPr="009D206D">
              <w:rPr>
                <w:color w:val="000000"/>
                <w:sz w:val="21"/>
                <w:szCs w:val="21"/>
              </w:rPr>
              <w:t>4</w:t>
            </w:r>
          </w:p>
        </w:tc>
        <w:tc>
          <w:tcPr>
            <w:tcW w:w="358" w:type="pct"/>
            <w:vAlign w:val="center"/>
          </w:tcPr>
          <w:p w14:paraId="46C1DF8F" w14:textId="20F3CCDD" w:rsidR="007219D5" w:rsidRPr="004A11E2" w:rsidRDefault="007219D5" w:rsidP="007219D5">
            <w:pPr>
              <w:jc w:val="center"/>
              <w:rPr>
                <w:color w:val="000000"/>
                <w:sz w:val="20"/>
                <w:szCs w:val="20"/>
              </w:rPr>
            </w:pPr>
            <w:r>
              <w:rPr>
                <w:color w:val="000000"/>
                <w:sz w:val="22"/>
                <w:szCs w:val="22"/>
              </w:rPr>
              <w:t>79,7</w:t>
            </w:r>
          </w:p>
        </w:tc>
        <w:tc>
          <w:tcPr>
            <w:tcW w:w="373" w:type="pct"/>
            <w:vAlign w:val="center"/>
          </w:tcPr>
          <w:p w14:paraId="16AA537C" w14:textId="4406FA93" w:rsidR="007219D5" w:rsidRPr="004A11E2" w:rsidRDefault="007219D5" w:rsidP="007219D5">
            <w:pPr>
              <w:jc w:val="center"/>
              <w:rPr>
                <w:color w:val="000000"/>
                <w:sz w:val="20"/>
                <w:szCs w:val="20"/>
              </w:rPr>
            </w:pPr>
            <w:r>
              <w:rPr>
                <w:color w:val="000000"/>
                <w:sz w:val="22"/>
                <w:szCs w:val="22"/>
              </w:rPr>
              <w:t>86,0</w:t>
            </w:r>
          </w:p>
        </w:tc>
        <w:tc>
          <w:tcPr>
            <w:tcW w:w="457" w:type="pct"/>
            <w:vAlign w:val="center"/>
          </w:tcPr>
          <w:p w14:paraId="1F516A0E" w14:textId="34AFA9AD" w:rsidR="007219D5" w:rsidRDefault="007219D5" w:rsidP="007219D5">
            <w:pPr>
              <w:jc w:val="center"/>
              <w:rPr>
                <w:color w:val="000000"/>
                <w:sz w:val="20"/>
                <w:szCs w:val="20"/>
              </w:rPr>
            </w:pPr>
            <w:r>
              <w:rPr>
                <w:color w:val="000000"/>
                <w:sz w:val="22"/>
                <w:szCs w:val="22"/>
              </w:rPr>
              <w:t>92,0</w:t>
            </w:r>
          </w:p>
        </w:tc>
      </w:tr>
      <w:tr w:rsidR="007219D5" w:rsidRPr="00F7505A" w14:paraId="6A1447D3" w14:textId="77777777" w:rsidTr="007219D5">
        <w:trPr>
          <w:trHeight w:val="1531"/>
        </w:trPr>
        <w:tc>
          <w:tcPr>
            <w:tcW w:w="248" w:type="pct"/>
            <w:vAlign w:val="center"/>
          </w:tcPr>
          <w:p w14:paraId="6D00D910" w14:textId="3953ED49" w:rsidR="007219D5" w:rsidRPr="002525AB" w:rsidRDefault="007219D5" w:rsidP="007219D5">
            <w:pPr>
              <w:widowControl w:val="0"/>
              <w:autoSpaceDE w:val="0"/>
              <w:autoSpaceDN w:val="0"/>
              <w:adjustRightInd w:val="0"/>
              <w:jc w:val="center"/>
              <w:rPr>
                <w:bCs/>
                <w:color w:val="000000"/>
                <w:sz w:val="20"/>
                <w:szCs w:val="20"/>
                <w:highlight w:val="yellow"/>
              </w:rPr>
            </w:pPr>
            <w:r w:rsidRPr="009D206D">
              <w:rPr>
                <w:b/>
                <w:bCs/>
                <w:color w:val="000000"/>
                <w:sz w:val="21"/>
                <w:szCs w:val="21"/>
              </w:rPr>
              <w:t>6</w:t>
            </w:r>
          </w:p>
        </w:tc>
        <w:tc>
          <w:tcPr>
            <w:tcW w:w="2965" w:type="pct"/>
            <w:vAlign w:val="bottom"/>
          </w:tcPr>
          <w:p w14:paraId="54943A6A" w14:textId="42F5BBFF" w:rsidR="007219D5" w:rsidRPr="002525AB" w:rsidRDefault="007219D5" w:rsidP="007219D5">
            <w:pPr>
              <w:jc w:val="both"/>
              <w:rPr>
                <w:color w:val="000000"/>
                <w:sz w:val="20"/>
                <w:highlight w:val="yellow"/>
              </w:rPr>
            </w:pPr>
            <w:r w:rsidRPr="009D206D">
              <w:rPr>
                <w:color w:val="000000"/>
                <w:sz w:val="21"/>
                <w:szCs w:val="21"/>
              </w:rPr>
              <w:t xml:space="preserve">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w:t>
            </w:r>
          </w:p>
        </w:tc>
        <w:tc>
          <w:tcPr>
            <w:tcW w:w="600" w:type="pct"/>
            <w:vAlign w:val="center"/>
          </w:tcPr>
          <w:p w14:paraId="5591DB3C" w14:textId="12DA0AB4" w:rsidR="007219D5" w:rsidRPr="002525AB" w:rsidRDefault="007219D5" w:rsidP="007219D5">
            <w:pPr>
              <w:jc w:val="center"/>
              <w:rPr>
                <w:color w:val="000000"/>
                <w:sz w:val="20"/>
                <w:szCs w:val="20"/>
                <w:highlight w:val="yellow"/>
              </w:rPr>
            </w:pPr>
            <w:r w:rsidRPr="009D206D">
              <w:rPr>
                <w:color w:val="000000"/>
                <w:sz w:val="21"/>
                <w:szCs w:val="21"/>
              </w:rPr>
              <w:t>1</w:t>
            </w:r>
          </w:p>
        </w:tc>
        <w:tc>
          <w:tcPr>
            <w:tcW w:w="358" w:type="pct"/>
            <w:vAlign w:val="center"/>
          </w:tcPr>
          <w:p w14:paraId="579467C2" w14:textId="51D95D40" w:rsidR="007219D5" w:rsidRPr="004A11E2" w:rsidRDefault="007219D5" w:rsidP="007219D5">
            <w:pPr>
              <w:jc w:val="center"/>
              <w:rPr>
                <w:color w:val="000000"/>
                <w:sz w:val="20"/>
                <w:szCs w:val="20"/>
              </w:rPr>
            </w:pPr>
            <w:r>
              <w:rPr>
                <w:color w:val="000000"/>
                <w:sz w:val="22"/>
                <w:szCs w:val="22"/>
              </w:rPr>
              <w:t>81,0</w:t>
            </w:r>
          </w:p>
        </w:tc>
        <w:tc>
          <w:tcPr>
            <w:tcW w:w="373" w:type="pct"/>
            <w:vAlign w:val="center"/>
          </w:tcPr>
          <w:p w14:paraId="735D6AF2" w14:textId="1ADB537E" w:rsidR="007219D5" w:rsidRPr="004A11E2" w:rsidRDefault="007219D5" w:rsidP="007219D5">
            <w:pPr>
              <w:jc w:val="center"/>
              <w:rPr>
                <w:color w:val="000000"/>
                <w:sz w:val="20"/>
                <w:szCs w:val="20"/>
              </w:rPr>
            </w:pPr>
            <w:r>
              <w:rPr>
                <w:color w:val="000000"/>
                <w:sz w:val="22"/>
                <w:szCs w:val="22"/>
              </w:rPr>
              <w:t>87,5</w:t>
            </w:r>
          </w:p>
        </w:tc>
        <w:tc>
          <w:tcPr>
            <w:tcW w:w="457" w:type="pct"/>
            <w:vAlign w:val="center"/>
          </w:tcPr>
          <w:p w14:paraId="61DCAE36" w14:textId="5DD3564C" w:rsidR="007219D5" w:rsidRDefault="007219D5" w:rsidP="007219D5">
            <w:pPr>
              <w:jc w:val="center"/>
              <w:rPr>
                <w:color w:val="000000"/>
                <w:sz w:val="20"/>
                <w:szCs w:val="20"/>
              </w:rPr>
            </w:pPr>
            <w:r>
              <w:rPr>
                <w:color w:val="000000"/>
                <w:sz w:val="22"/>
                <w:szCs w:val="22"/>
              </w:rPr>
              <w:t>82,0</w:t>
            </w:r>
          </w:p>
        </w:tc>
      </w:tr>
      <w:tr w:rsidR="007219D5" w:rsidRPr="00F7505A" w14:paraId="67B853C8" w14:textId="77777777" w:rsidTr="007219D5">
        <w:trPr>
          <w:trHeight w:val="1531"/>
        </w:trPr>
        <w:tc>
          <w:tcPr>
            <w:tcW w:w="248" w:type="pct"/>
            <w:vAlign w:val="center"/>
          </w:tcPr>
          <w:p w14:paraId="27144D4F" w14:textId="173F5CDF" w:rsidR="007219D5" w:rsidRPr="002525AB" w:rsidRDefault="007219D5" w:rsidP="007219D5">
            <w:pPr>
              <w:widowControl w:val="0"/>
              <w:autoSpaceDE w:val="0"/>
              <w:autoSpaceDN w:val="0"/>
              <w:adjustRightInd w:val="0"/>
              <w:jc w:val="center"/>
              <w:rPr>
                <w:bCs/>
                <w:color w:val="000000"/>
                <w:sz w:val="20"/>
                <w:szCs w:val="20"/>
                <w:highlight w:val="yellow"/>
              </w:rPr>
            </w:pPr>
            <w:r w:rsidRPr="009D206D">
              <w:rPr>
                <w:b/>
                <w:bCs/>
                <w:color w:val="000000"/>
                <w:sz w:val="21"/>
                <w:szCs w:val="21"/>
              </w:rPr>
              <w:lastRenderedPageBreak/>
              <w:t>7</w:t>
            </w:r>
          </w:p>
        </w:tc>
        <w:tc>
          <w:tcPr>
            <w:tcW w:w="2965" w:type="pct"/>
            <w:vAlign w:val="bottom"/>
          </w:tcPr>
          <w:p w14:paraId="50E69981" w14:textId="7F0B2E90" w:rsidR="007219D5" w:rsidRPr="002525AB" w:rsidRDefault="007219D5" w:rsidP="007219D5">
            <w:pPr>
              <w:jc w:val="both"/>
              <w:rPr>
                <w:color w:val="000000"/>
                <w:sz w:val="20"/>
                <w:highlight w:val="yellow"/>
              </w:rPr>
            </w:pPr>
            <w:r w:rsidRPr="009D206D">
              <w:rPr>
                <w:color w:val="000000"/>
                <w:sz w:val="21"/>
                <w:szCs w:val="21"/>
              </w:rPr>
              <w:t>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600" w:type="pct"/>
            <w:vAlign w:val="center"/>
          </w:tcPr>
          <w:p w14:paraId="399BC07B" w14:textId="68E198AB" w:rsidR="007219D5" w:rsidRPr="002525AB" w:rsidRDefault="007219D5" w:rsidP="007219D5">
            <w:pPr>
              <w:jc w:val="center"/>
              <w:rPr>
                <w:color w:val="000000"/>
                <w:sz w:val="20"/>
                <w:szCs w:val="20"/>
                <w:highlight w:val="yellow"/>
              </w:rPr>
            </w:pPr>
            <w:r w:rsidRPr="009D206D">
              <w:rPr>
                <w:color w:val="000000"/>
                <w:sz w:val="21"/>
                <w:szCs w:val="21"/>
              </w:rPr>
              <w:t>1</w:t>
            </w:r>
          </w:p>
        </w:tc>
        <w:tc>
          <w:tcPr>
            <w:tcW w:w="358" w:type="pct"/>
            <w:vAlign w:val="center"/>
          </w:tcPr>
          <w:p w14:paraId="273407A0" w14:textId="31AABAF4" w:rsidR="007219D5" w:rsidRPr="004A11E2" w:rsidRDefault="007219D5" w:rsidP="007219D5">
            <w:pPr>
              <w:jc w:val="center"/>
              <w:rPr>
                <w:color w:val="000000"/>
                <w:sz w:val="20"/>
                <w:szCs w:val="20"/>
              </w:rPr>
            </w:pPr>
            <w:r>
              <w:rPr>
                <w:color w:val="000000"/>
                <w:sz w:val="22"/>
                <w:szCs w:val="22"/>
              </w:rPr>
              <w:t>79,9</w:t>
            </w:r>
          </w:p>
        </w:tc>
        <w:tc>
          <w:tcPr>
            <w:tcW w:w="373" w:type="pct"/>
            <w:vAlign w:val="center"/>
          </w:tcPr>
          <w:p w14:paraId="12154FE8" w14:textId="7DD2EC84" w:rsidR="007219D5" w:rsidRPr="004A11E2" w:rsidRDefault="007219D5" w:rsidP="007219D5">
            <w:pPr>
              <w:jc w:val="center"/>
              <w:rPr>
                <w:color w:val="000000"/>
                <w:sz w:val="20"/>
                <w:szCs w:val="20"/>
              </w:rPr>
            </w:pPr>
            <w:r>
              <w:rPr>
                <w:color w:val="000000"/>
                <w:sz w:val="22"/>
                <w:szCs w:val="22"/>
              </w:rPr>
              <w:t>88,8</w:t>
            </w:r>
          </w:p>
        </w:tc>
        <w:tc>
          <w:tcPr>
            <w:tcW w:w="457" w:type="pct"/>
            <w:vAlign w:val="center"/>
          </w:tcPr>
          <w:p w14:paraId="56A73565" w14:textId="6B82CD1D" w:rsidR="007219D5" w:rsidRDefault="007219D5" w:rsidP="007219D5">
            <w:pPr>
              <w:jc w:val="center"/>
              <w:rPr>
                <w:color w:val="000000"/>
                <w:sz w:val="20"/>
                <w:szCs w:val="20"/>
              </w:rPr>
            </w:pPr>
            <w:r>
              <w:rPr>
                <w:color w:val="000000"/>
                <w:sz w:val="22"/>
                <w:szCs w:val="22"/>
              </w:rPr>
              <w:t>84,0</w:t>
            </w:r>
          </w:p>
        </w:tc>
      </w:tr>
      <w:tr w:rsidR="007219D5" w:rsidRPr="00F7505A" w14:paraId="5839CFB9" w14:textId="77777777" w:rsidTr="007219D5">
        <w:trPr>
          <w:trHeight w:val="2041"/>
        </w:trPr>
        <w:tc>
          <w:tcPr>
            <w:tcW w:w="248" w:type="pct"/>
            <w:vAlign w:val="center"/>
          </w:tcPr>
          <w:p w14:paraId="257315AC" w14:textId="6B127DCF" w:rsidR="007219D5" w:rsidRPr="002525AB" w:rsidRDefault="007219D5" w:rsidP="007219D5">
            <w:pPr>
              <w:widowControl w:val="0"/>
              <w:autoSpaceDE w:val="0"/>
              <w:autoSpaceDN w:val="0"/>
              <w:adjustRightInd w:val="0"/>
              <w:jc w:val="center"/>
              <w:rPr>
                <w:bCs/>
                <w:color w:val="000000"/>
                <w:sz w:val="20"/>
                <w:szCs w:val="20"/>
                <w:highlight w:val="yellow"/>
              </w:rPr>
            </w:pPr>
            <w:r w:rsidRPr="009D206D">
              <w:rPr>
                <w:b/>
                <w:bCs/>
                <w:color w:val="000000"/>
                <w:sz w:val="21"/>
                <w:szCs w:val="21"/>
              </w:rPr>
              <w:t>8</w:t>
            </w:r>
          </w:p>
        </w:tc>
        <w:tc>
          <w:tcPr>
            <w:tcW w:w="2965" w:type="pct"/>
            <w:vAlign w:val="bottom"/>
          </w:tcPr>
          <w:p w14:paraId="4B131E2F" w14:textId="7C7D2468" w:rsidR="007219D5" w:rsidRPr="002525AB" w:rsidRDefault="007219D5" w:rsidP="007219D5">
            <w:pPr>
              <w:jc w:val="both"/>
              <w:rPr>
                <w:color w:val="000000"/>
                <w:sz w:val="20"/>
                <w:highlight w:val="yellow"/>
              </w:rPr>
            </w:pPr>
            <w:r w:rsidRPr="009D206D">
              <w:rPr>
                <w:color w:val="000000"/>
                <w:sz w:val="21"/>
                <w:szCs w:val="21"/>
              </w:rPr>
              <w:t>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600" w:type="pct"/>
            <w:vAlign w:val="center"/>
          </w:tcPr>
          <w:p w14:paraId="3779BB7B" w14:textId="30D596E1" w:rsidR="007219D5" w:rsidRPr="002525AB" w:rsidRDefault="007219D5" w:rsidP="007219D5">
            <w:pPr>
              <w:jc w:val="center"/>
              <w:rPr>
                <w:color w:val="000000"/>
                <w:sz w:val="20"/>
                <w:szCs w:val="20"/>
                <w:highlight w:val="yellow"/>
              </w:rPr>
            </w:pPr>
            <w:r w:rsidRPr="009D206D">
              <w:rPr>
                <w:color w:val="000000"/>
                <w:sz w:val="21"/>
                <w:szCs w:val="21"/>
              </w:rPr>
              <w:t>2</w:t>
            </w:r>
          </w:p>
        </w:tc>
        <w:tc>
          <w:tcPr>
            <w:tcW w:w="358" w:type="pct"/>
            <w:vAlign w:val="center"/>
          </w:tcPr>
          <w:p w14:paraId="541A1F52" w14:textId="0D09FA87" w:rsidR="007219D5" w:rsidRPr="004A11E2" w:rsidRDefault="007219D5" w:rsidP="007219D5">
            <w:pPr>
              <w:jc w:val="center"/>
              <w:rPr>
                <w:color w:val="000000"/>
                <w:sz w:val="20"/>
                <w:szCs w:val="20"/>
              </w:rPr>
            </w:pPr>
            <w:r>
              <w:rPr>
                <w:color w:val="000000"/>
                <w:sz w:val="22"/>
                <w:szCs w:val="22"/>
              </w:rPr>
              <w:t>79,5</w:t>
            </w:r>
          </w:p>
        </w:tc>
        <w:tc>
          <w:tcPr>
            <w:tcW w:w="373" w:type="pct"/>
            <w:vAlign w:val="center"/>
          </w:tcPr>
          <w:p w14:paraId="09306B21" w14:textId="52DCB6C7" w:rsidR="007219D5" w:rsidRPr="004A11E2" w:rsidRDefault="007219D5" w:rsidP="007219D5">
            <w:pPr>
              <w:jc w:val="center"/>
              <w:rPr>
                <w:color w:val="000000"/>
                <w:sz w:val="20"/>
                <w:szCs w:val="20"/>
              </w:rPr>
            </w:pPr>
            <w:r>
              <w:rPr>
                <w:color w:val="000000"/>
                <w:sz w:val="22"/>
                <w:szCs w:val="22"/>
              </w:rPr>
              <w:t>85,6</w:t>
            </w:r>
          </w:p>
        </w:tc>
        <w:tc>
          <w:tcPr>
            <w:tcW w:w="457" w:type="pct"/>
            <w:vAlign w:val="center"/>
          </w:tcPr>
          <w:p w14:paraId="218A7867" w14:textId="6FAF2722" w:rsidR="007219D5" w:rsidRDefault="007219D5" w:rsidP="007219D5">
            <w:pPr>
              <w:jc w:val="center"/>
              <w:rPr>
                <w:color w:val="000000"/>
                <w:sz w:val="20"/>
                <w:szCs w:val="20"/>
              </w:rPr>
            </w:pPr>
            <w:r>
              <w:rPr>
                <w:color w:val="000000"/>
                <w:sz w:val="22"/>
                <w:szCs w:val="22"/>
              </w:rPr>
              <w:t>79,0</w:t>
            </w:r>
          </w:p>
        </w:tc>
      </w:tr>
      <w:tr w:rsidR="007219D5" w:rsidRPr="00F7505A" w14:paraId="09DEF5D1" w14:textId="77777777" w:rsidTr="007219D5">
        <w:trPr>
          <w:trHeight w:val="2041"/>
        </w:trPr>
        <w:tc>
          <w:tcPr>
            <w:tcW w:w="248" w:type="pct"/>
            <w:vAlign w:val="center"/>
          </w:tcPr>
          <w:p w14:paraId="3CE2D0E9" w14:textId="1BC32084" w:rsidR="007219D5" w:rsidRPr="002525AB" w:rsidRDefault="007219D5" w:rsidP="007219D5">
            <w:pPr>
              <w:widowControl w:val="0"/>
              <w:autoSpaceDE w:val="0"/>
              <w:autoSpaceDN w:val="0"/>
              <w:adjustRightInd w:val="0"/>
              <w:jc w:val="center"/>
              <w:rPr>
                <w:bCs/>
                <w:color w:val="000000"/>
                <w:sz w:val="20"/>
                <w:szCs w:val="20"/>
                <w:highlight w:val="yellow"/>
              </w:rPr>
            </w:pPr>
            <w:r w:rsidRPr="009D206D">
              <w:rPr>
                <w:b/>
                <w:bCs/>
                <w:color w:val="000000"/>
                <w:sz w:val="21"/>
                <w:szCs w:val="21"/>
              </w:rPr>
              <w:t>9</w:t>
            </w:r>
          </w:p>
        </w:tc>
        <w:tc>
          <w:tcPr>
            <w:tcW w:w="2965" w:type="pct"/>
            <w:vAlign w:val="bottom"/>
          </w:tcPr>
          <w:p w14:paraId="64755947" w14:textId="0578802F" w:rsidR="007219D5" w:rsidRPr="002525AB" w:rsidRDefault="007219D5" w:rsidP="007219D5">
            <w:pPr>
              <w:jc w:val="both"/>
              <w:rPr>
                <w:color w:val="000000"/>
                <w:sz w:val="20"/>
                <w:highlight w:val="yellow"/>
              </w:rPr>
            </w:pPr>
            <w:r w:rsidRPr="009D206D">
              <w:rPr>
                <w:color w:val="000000"/>
                <w:sz w:val="21"/>
                <w:szCs w:val="21"/>
              </w:rPr>
              <w:t>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600" w:type="pct"/>
            <w:vAlign w:val="center"/>
          </w:tcPr>
          <w:p w14:paraId="04EEE272" w14:textId="23A9A15C" w:rsidR="007219D5" w:rsidRPr="002525AB" w:rsidRDefault="007219D5" w:rsidP="007219D5">
            <w:pPr>
              <w:jc w:val="center"/>
              <w:rPr>
                <w:color w:val="000000"/>
                <w:sz w:val="20"/>
                <w:szCs w:val="20"/>
                <w:highlight w:val="yellow"/>
              </w:rPr>
            </w:pPr>
            <w:r w:rsidRPr="009D206D">
              <w:rPr>
                <w:color w:val="000000"/>
                <w:sz w:val="21"/>
                <w:szCs w:val="21"/>
              </w:rPr>
              <w:t>1</w:t>
            </w:r>
          </w:p>
        </w:tc>
        <w:tc>
          <w:tcPr>
            <w:tcW w:w="358" w:type="pct"/>
            <w:vAlign w:val="center"/>
          </w:tcPr>
          <w:p w14:paraId="5B71E73C" w14:textId="3DA00AAF" w:rsidR="007219D5" w:rsidRPr="004A11E2" w:rsidRDefault="007219D5" w:rsidP="007219D5">
            <w:pPr>
              <w:jc w:val="center"/>
              <w:rPr>
                <w:color w:val="000000"/>
                <w:sz w:val="20"/>
                <w:szCs w:val="20"/>
              </w:rPr>
            </w:pPr>
            <w:r>
              <w:rPr>
                <w:color w:val="000000"/>
                <w:sz w:val="22"/>
                <w:szCs w:val="22"/>
              </w:rPr>
              <w:t>79,1</w:t>
            </w:r>
          </w:p>
        </w:tc>
        <w:tc>
          <w:tcPr>
            <w:tcW w:w="373" w:type="pct"/>
            <w:vAlign w:val="center"/>
          </w:tcPr>
          <w:p w14:paraId="3BC0CF00" w14:textId="3FC6A142" w:rsidR="007219D5" w:rsidRPr="004A11E2" w:rsidRDefault="007219D5" w:rsidP="007219D5">
            <w:pPr>
              <w:jc w:val="center"/>
              <w:rPr>
                <w:color w:val="000000"/>
                <w:sz w:val="20"/>
                <w:szCs w:val="20"/>
              </w:rPr>
            </w:pPr>
            <w:r>
              <w:rPr>
                <w:color w:val="000000"/>
                <w:sz w:val="22"/>
                <w:szCs w:val="22"/>
              </w:rPr>
              <w:t>88,0</w:t>
            </w:r>
          </w:p>
        </w:tc>
        <w:tc>
          <w:tcPr>
            <w:tcW w:w="457" w:type="pct"/>
            <w:vAlign w:val="center"/>
          </w:tcPr>
          <w:p w14:paraId="6ED2038C" w14:textId="3514C445" w:rsidR="007219D5" w:rsidRDefault="007219D5" w:rsidP="007219D5">
            <w:pPr>
              <w:jc w:val="center"/>
              <w:rPr>
                <w:color w:val="000000"/>
                <w:sz w:val="20"/>
                <w:szCs w:val="20"/>
              </w:rPr>
            </w:pPr>
            <w:r>
              <w:rPr>
                <w:color w:val="000000"/>
                <w:sz w:val="22"/>
                <w:szCs w:val="22"/>
              </w:rPr>
              <w:t>100,0</w:t>
            </w:r>
          </w:p>
        </w:tc>
      </w:tr>
      <w:tr w:rsidR="007219D5" w:rsidRPr="00F7505A" w14:paraId="03E650E4" w14:textId="77777777" w:rsidTr="007219D5">
        <w:trPr>
          <w:trHeight w:val="1304"/>
        </w:trPr>
        <w:tc>
          <w:tcPr>
            <w:tcW w:w="248" w:type="pct"/>
            <w:vAlign w:val="center"/>
          </w:tcPr>
          <w:p w14:paraId="49891264" w14:textId="28E0FA84" w:rsidR="007219D5" w:rsidRPr="002525AB" w:rsidRDefault="007219D5" w:rsidP="007219D5">
            <w:pPr>
              <w:widowControl w:val="0"/>
              <w:autoSpaceDE w:val="0"/>
              <w:autoSpaceDN w:val="0"/>
              <w:adjustRightInd w:val="0"/>
              <w:jc w:val="center"/>
              <w:rPr>
                <w:bCs/>
                <w:color w:val="000000"/>
                <w:sz w:val="20"/>
                <w:szCs w:val="20"/>
                <w:highlight w:val="yellow"/>
              </w:rPr>
            </w:pPr>
            <w:r w:rsidRPr="009D206D">
              <w:rPr>
                <w:b/>
                <w:bCs/>
                <w:color w:val="000000"/>
                <w:sz w:val="21"/>
                <w:szCs w:val="21"/>
              </w:rPr>
              <w:t>10К1</w:t>
            </w:r>
          </w:p>
        </w:tc>
        <w:tc>
          <w:tcPr>
            <w:tcW w:w="2965" w:type="pct"/>
            <w:vAlign w:val="bottom"/>
          </w:tcPr>
          <w:p w14:paraId="2A935A66" w14:textId="7FC9C1F9" w:rsidR="007219D5" w:rsidRPr="002525AB" w:rsidRDefault="007219D5" w:rsidP="007219D5">
            <w:pPr>
              <w:jc w:val="both"/>
              <w:rPr>
                <w:color w:val="000000"/>
                <w:sz w:val="20"/>
                <w:highlight w:val="yellow"/>
              </w:rPr>
            </w:pPr>
            <w:r w:rsidRPr="009D206D">
              <w:rPr>
                <w:color w:val="000000"/>
                <w:sz w:val="21"/>
                <w:szCs w:val="21"/>
              </w:rPr>
              <w:t>Знание истории родного края.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600" w:type="pct"/>
            <w:vAlign w:val="center"/>
          </w:tcPr>
          <w:p w14:paraId="71FFCD40" w14:textId="3CE4F620" w:rsidR="007219D5" w:rsidRPr="002525AB" w:rsidRDefault="007219D5" w:rsidP="007219D5">
            <w:pPr>
              <w:jc w:val="center"/>
              <w:rPr>
                <w:color w:val="000000"/>
                <w:sz w:val="20"/>
                <w:szCs w:val="20"/>
                <w:highlight w:val="yellow"/>
              </w:rPr>
            </w:pPr>
            <w:r w:rsidRPr="009D206D">
              <w:rPr>
                <w:color w:val="000000"/>
                <w:sz w:val="21"/>
                <w:szCs w:val="21"/>
              </w:rPr>
              <w:t>1</w:t>
            </w:r>
          </w:p>
        </w:tc>
        <w:tc>
          <w:tcPr>
            <w:tcW w:w="358" w:type="pct"/>
            <w:vAlign w:val="center"/>
          </w:tcPr>
          <w:p w14:paraId="7D71F40D" w14:textId="36C2F0BC" w:rsidR="007219D5" w:rsidRPr="004A11E2" w:rsidRDefault="007219D5" w:rsidP="007219D5">
            <w:pPr>
              <w:jc w:val="center"/>
              <w:rPr>
                <w:color w:val="000000"/>
                <w:sz w:val="20"/>
                <w:szCs w:val="20"/>
              </w:rPr>
            </w:pPr>
            <w:r>
              <w:rPr>
                <w:color w:val="000000"/>
                <w:sz w:val="22"/>
                <w:szCs w:val="22"/>
              </w:rPr>
              <w:t>70,0</w:t>
            </w:r>
          </w:p>
        </w:tc>
        <w:tc>
          <w:tcPr>
            <w:tcW w:w="373" w:type="pct"/>
            <w:vAlign w:val="center"/>
          </w:tcPr>
          <w:p w14:paraId="17AC94D4" w14:textId="6F9A1E3B" w:rsidR="007219D5" w:rsidRPr="004A11E2" w:rsidRDefault="007219D5" w:rsidP="007219D5">
            <w:pPr>
              <w:jc w:val="center"/>
              <w:rPr>
                <w:color w:val="000000"/>
                <w:sz w:val="20"/>
                <w:szCs w:val="20"/>
              </w:rPr>
            </w:pPr>
            <w:r>
              <w:rPr>
                <w:color w:val="000000"/>
                <w:sz w:val="22"/>
                <w:szCs w:val="22"/>
              </w:rPr>
              <w:t>77,5</w:t>
            </w:r>
          </w:p>
        </w:tc>
        <w:tc>
          <w:tcPr>
            <w:tcW w:w="457" w:type="pct"/>
            <w:vAlign w:val="center"/>
          </w:tcPr>
          <w:p w14:paraId="52D65777" w14:textId="1E73AFD9" w:rsidR="007219D5" w:rsidRDefault="007219D5" w:rsidP="007219D5">
            <w:pPr>
              <w:jc w:val="center"/>
              <w:rPr>
                <w:color w:val="000000"/>
                <w:sz w:val="20"/>
                <w:szCs w:val="20"/>
              </w:rPr>
            </w:pPr>
            <w:r>
              <w:rPr>
                <w:color w:val="000000"/>
                <w:sz w:val="22"/>
                <w:szCs w:val="22"/>
              </w:rPr>
              <w:t>80,0</w:t>
            </w:r>
          </w:p>
        </w:tc>
      </w:tr>
      <w:tr w:rsidR="007219D5" w:rsidRPr="00F7505A" w14:paraId="564246E2" w14:textId="77777777" w:rsidTr="007219D5">
        <w:trPr>
          <w:trHeight w:val="2041"/>
        </w:trPr>
        <w:tc>
          <w:tcPr>
            <w:tcW w:w="248" w:type="pct"/>
            <w:vAlign w:val="center"/>
          </w:tcPr>
          <w:p w14:paraId="35B9FA71" w14:textId="793FF24E" w:rsidR="007219D5" w:rsidRPr="002525AB" w:rsidRDefault="007219D5" w:rsidP="007219D5">
            <w:pPr>
              <w:widowControl w:val="0"/>
              <w:autoSpaceDE w:val="0"/>
              <w:autoSpaceDN w:val="0"/>
              <w:adjustRightInd w:val="0"/>
              <w:jc w:val="center"/>
              <w:rPr>
                <w:bCs/>
                <w:color w:val="000000"/>
                <w:sz w:val="20"/>
                <w:szCs w:val="20"/>
                <w:highlight w:val="yellow"/>
              </w:rPr>
            </w:pPr>
            <w:r w:rsidRPr="009D206D">
              <w:rPr>
                <w:b/>
                <w:bCs/>
                <w:color w:val="000000"/>
                <w:sz w:val="21"/>
                <w:szCs w:val="21"/>
              </w:rPr>
              <w:t>10К2</w:t>
            </w:r>
          </w:p>
        </w:tc>
        <w:tc>
          <w:tcPr>
            <w:tcW w:w="2965" w:type="pct"/>
            <w:vAlign w:val="bottom"/>
          </w:tcPr>
          <w:p w14:paraId="3AC9A30F" w14:textId="12BCA19B" w:rsidR="007219D5" w:rsidRPr="002525AB" w:rsidRDefault="007219D5" w:rsidP="007219D5">
            <w:pPr>
              <w:jc w:val="both"/>
              <w:rPr>
                <w:color w:val="000000"/>
                <w:sz w:val="20"/>
                <w:highlight w:val="yellow"/>
              </w:rPr>
            </w:pPr>
            <w:r w:rsidRPr="009D206D">
              <w:rPr>
                <w:color w:val="000000"/>
                <w:sz w:val="21"/>
                <w:szCs w:val="21"/>
              </w:rPr>
              <w:t xml:space="preserve"> Знание истории родного края. Умение различать в исторической информации факты и мнения, исторические описания и исторические объяснения;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600" w:type="pct"/>
            <w:vAlign w:val="center"/>
          </w:tcPr>
          <w:p w14:paraId="64814067" w14:textId="665FFB8A" w:rsidR="007219D5" w:rsidRPr="002525AB" w:rsidRDefault="007219D5" w:rsidP="007219D5">
            <w:pPr>
              <w:jc w:val="center"/>
              <w:rPr>
                <w:color w:val="000000"/>
                <w:sz w:val="20"/>
                <w:szCs w:val="20"/>
                <w:highlight w:val="yellow"/>
              </w:rPr>
            </w:pPr>
            <w:r w:rsidRPr="009D206D">
              <w:rPr>
                <w:color w:val="000000"/>
                <w:sz w:val="21"/>
                <w:szCs w:val="21"/>
              </w:rPr>
              <w:t>2</w:t>
            </w:r>
          </w:p>
        </w:tc>
        <w:tc>
          <w:tcPr>
            <w:tcW w:w="358" w:type="pct"/>
            <w:vAlign w:val="center"/>
          </w:tcPr>
          <w:p w14:paraId="4D9093F9" w14:textId="0B41D41F" w:rsidR="007219D5" w:rsidRPr="004A11E2" w:rsidRDefault="007219D5" w:rsidP="007219D5">
            <w:pPr>
              <w:jc w:val="center"/>
              <w:rPr>
                <w:color w:val="000000"/>
                <w:sz w:val="20"/>
                <w:szCs w:val="20"/>
              </w:rPr>
            </w:pPr>
            <w:r>
              <w:rPr>
                <w:color w:val="000000"/>
                <w:sz w:val="22"/>
                <w:szCs w:val="22"/>
              </w:rPr>
              <w:t>44,5</w:t>
            </w:r>
          </w:p>
        </w:tc>
        <w:tc>
          <w:tcPr>
            <w:tcW w:w="373" w:type="pct"/>
            <w:vAlign w:val="center"/>
          </w:tcPr>
          <w:p w14:paraId="3E898828" w14:textId="77736DD1" w:rsidR="007219D5" w:rsidRPr="004A11E2" w:rsidRDefault="007219D5" w:rsidP="007219D5">
            <w:pPr>
              <w:jc w:val="center"/>
              <w:rPr>
                <w:color w:val="000000"/>
                <w:sz w:val="20"/>
                <w:szCs w:val="20"/>
              </w:rPr>
            </w:pPr>
            <w:r>
              <w:rPr>
                <w:color w:val="000000"/>
                <w:sz w:val="22"/>
                <w:szCs w:val="22"/>
              </w:rPr>
              <w:t>50,1</w:t>
            </w:r>
          </w:p>
        </w:tc>
        <w:tc>
          <w:tcPr>
            <w:tcW w:w="457" w:type="pct"/>
            <w:vAlign w:val="center"/>
          </w:tcPr>
          <w:p w14:paraId="3D39320F" w14:textId="15898898" w:rsidR="007219D5" w:rsidRDefault="007219D5" w:rsidP="007219D5">
            <w:pPr>
              <w:jc w:val="center"/>
              <w:rPr>
                <w:color w:val="000000"/>
                <w:sz w:val="20"/>
                <w:szCs w:val="20"/>
              </w:rPr>
            </w:pPr>
            <w:r>
              <w:rPr>
                <w:color w:val="000000"/>
                <w:sz w:val="22"/>
                <w:szCs w:val="22"/>
              </w:rPr>
              <w:t>51,0</w:t>
            </w:r>
          </w:p>
        </w:tc>
      </w:tr>
      <w:tr w:rsidR="007219D5" w:rsidRPr="00F7505A" w14:paraId="7219B499" w14:textId="77777777" w:rsidTr="007219D5">
        <w:trPr>
          <w:trHeight w:val="2041"/>
        </w:trPr>
        <w:tc>
          <w:tcPr>
            <w:tcW w:w="248" w:type="pct"/>
            <w:vAlign w:val="center"/>
          </w:tcPr>
          <w:p w14:paraId="47A63959" w14:textId="6399357D" w:rsidR="007219D5" w:rsidRPr="002525AB" w:rsidRDefault="007219D5" w:rsidP="007219D5">
            <w:pPr>
              <w:widowControl w:val="0"/>
              <w:autoSpaceDE w:val="0"/>
              <w:autoSpaceDN w:val="0"/>
              <w:adjustRightInd w:val="0"/>
              <w:jc w:val="center"/>
              <w:rPr>
                <w:bCs/>
                <w:color w:val="000000"/>
                <w:sz w:val="20"/>
                <w:szCs w:val="20"/>
                <w:highlight w:val="yellow"/>
              </w:rPr>
            </w:pPr>
            <w:r w:rsidRPr="009D206D">
              <w:rPr>
                <w:b/>
                <w:bCs/>
                <w:color w:val="000000"/>
                <w:sz w:val="21"/>
                <w:szCs w:val="21"/>
              </w:rPr>
              <w:lastRenderedPageBreak/>
              <w:t>11</w:t>
            </w:r>
          </w:p>
        </w:tc>
        <w:tc>
          <w:tcPr>
            <w:tcW w:w="2965" w:type="pct"/>
            <w:vAlign w:val="bottom"/>
          </w:tcPr>
          <w:p w14:paraId="4EF2DEBA" w14:textId="01BFB3EA" w:rsidR="007219D5" w:rsidRPr="002525AB" w:rsidRDefault="007219D5" w:rsidP="007219D5">
            <w:pPr>
              <w:jc w:val="both"/>
              <w:rPr>
                <w:color w:val="000000"/>
                <w:sz w:val="20"/>
                <w:highlight w:val="yellow"/>
              </w:rPr>
            </w:pPr>
            <w:r w:rsidRPr="009D206D">
              <w:rPr>
                <w:color w:val="000000"/>
                <w:sz w:val="21"/>
                <w:szCs w:val="21"/>
              </w:rPr>
              <w:t>Знание исторических деятелей. 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600" w:type="pct"/>
            <w:vAlign w:val="center"/>
          </w:tcPr>
          <w:p w14:paraId="565765C7" w14:textId="075E78AA" w:rsidR="007219D5" w:rsidRPr="002525AB" w:rsidRDefault="007219D5" w:rsidP="007219D5">
            <w:pPr>
              <w:jc w:val="center"/>
              <w:rPr>
                <w:color w:val="000000"/>
                <w:sz w:val="20"/>
                <w:szCs w:val="20"/>
                <w:highlight w:val="yellow"/>
              </w:rPr>
            </w:pPr>
            <w:r w:rsidRPr="009D206D">
              <w:rPr>
                <w:color w:val="000000"/>
                <w:sz w:val="21"/>
                <w:szCs w:val="21"/>
              </w:rPr>
              <w:t>2</w:t>
            </w:r>
          </w:p>
        </w:tc>
        <w:tc>
          <w:tcPr>
            <w:tcW w:w="358" w:type="pct"/>
            <w:vAlign w:val="center"/>
          </w:tcPr>
          <w:p w14:paraId="71E865D2" w14:textId="4E47BB31" w:rsidR="007219D5" w:rsidRPr="004A11E2" w:rsidRDefault="007219D5" w:rsidP="007219D5">
            <w:pPr>
              <w:jc w:val="center"/>
              <w:rPr>
                <w:color w:val="000000"/>
                <w:sz w:val="20"/>
                <w:szCs w:val="20"/>
              </w:rPr>
            </w:pPr>
            <w:r>
              <w:rPr>
                <w:color w:val="000000"/>
                <w:sz w:val="22"/>
                <w:szCs w:val="22"/>
              </w:rPr>
              <w:t>51,0</w:t>
            </w:r>
          </w:p>
        </w:tc>
        <w:tc>
          <w:tcPr>
            <w:tcW w:w="373" w:type="pct"/>
            <w:vAlign w:val="center"/>
          </w:tcPr>
          <w:p w14:paraId="7B972405" w14:textId="30E531CD" w:rsidR="007219D5" w:rsidRPr="004A11E2" w:rsidRDefault="007219D5" w:rsidP="007219D5">
            <w:pPr>
              <w:jc w:val="center"/>
              <w:rPr>
                <w:color w:val="000000"/>
                <w:sz w:val="20"/>
                <w:szCs w:val="20"/>
              </w:rPr>
            </w:pPr>
            <w:r>
              <w:rPr>
                <w:color w:val="000000"/>
                <w:sz w:val="22"/>
                <w:szCs w:val="22"/>
              </w:rPr>
              <w:t>62,6</w:t>
            </w:r>
          </w:p>
        </w:tc>
        <w:tc>
          <w:tcPr>
            <w:tcW w:w="457" w:type="pct"/>
            <w:vAlign w:val="center"/>
          </w:tcPr>
          <w:p w14:paraId="704DC209" w14:textId="27F77C67" w:rsidR="007219D5" w:rsidRDefault="007219D5" w:rsidP="007219D5">
            <w:pPr>
              <w:jc w:val="center"/>
              <w:rPr>
                <w:color w:val="000000"/>
                <w:sz w:val="20"/>
                <w:szCs w:val="20"/>
              </w:rPr>
            </w:pPr>
            <w:r>
              <w:rPr>
                <w:color w:val="000000"/>
                <w:sz w:val="22"/>
                <w:szCs w:val="22"/>
              </w:rPr>
              <w:t>61,0</w:t>
            </w:r>
          </w:p>
        </w:tc>
      </w:tr>
      <w:tr w:rsidR="007219D5" w:rsidRPr="00F7505A" w14:paraId="42119426" w14:textId="77777777" w:rsidTr="007219D5">
        <w:trPr>
          <w:trHeight w:val="2041"/>
        </w:trPr>
        <w:tc>
          <w:tcPr>
            <w:tcW w:w="248" w:type="pct"/>
            <w:vAlign w:val="center"/>
          </w:tcPr>
          <w:p w14:paraId="5F324FFC" w14:textId="162CFA9B" w:rsidR="007219D5" w:rsidRPr="002525AB" w:rsidRDefault="007219D5" w:rsidP="007219D5">
            <w:pPr>
              <w:widowControl w:val="0"/>
              <w:autoSpaceDE w:val="0"/>
              <w:autoSpaceDN w:val="0"/>
              <w:adjustRightInd w:val="0"/>
              <w:jc w:val="center"/>
              <w:rPr>
                <w:bCs/>
                <w:color w:val="000000"/>
                <w:sz w:val="20"/>
                <w:szCs w:val="20"/>
                <w:highlight w:val="yellow"/>
              </w:rPr>
            </w:pPr>
            <w:r w:rsidRPr="009D206D">
              <w:rPr>
                <w:b/>
                <w:bCs/>
                <w:color w:val="000000"/>
                <w:sz w:val="21"/>
                <w:szCs w:val="21"/>
              </w:rPr>
              <w:t>12</w:t>
            </w:r>
          </w:p>
        </w:tc>
        <w:tc>
          <w:tcPr>
            <w:tcW w:w="2965" w:type="pct"/>
            <w:vAlign w:val="bottom"/>
          </w:tcPr>
          <w:p w14:paraId="283360DF" w14:textId="6FE69816" w:rsidR="007219D5" w:rsidRPr="002525AB" w:rsidRDefault="007219D5" w:rsidP="007219D5">
            <w:pPr>
              <w:jc w:val="both"/>
              <w:rPr>
                <w:color w:val="000000"/>
                <w:sz w:val="20"/>
                <w:highlight w:val="yellow"/>
              </w:rPr>
            </w:pPr>
            <w:r w:rsidRPr="009D206D">
              <w:rPr>
                <w:color w:val="000000"/>
                <w:sz w:val="21"/>
                <w:szCs w:val="21"/>
              </w:rPr>
              <w:t>Умение устанавливать причинно-следственные связи;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600" w:type="pct"/>
            <w:vAlign w:val="center"/>
          </w:tcPr>
          <w:p w14:paraId="56181B2F" w14:textId="5B7C5BB5" w:rsidR="007219D5" w:rsidRPr="002525AB" w:rsidRDefault="007219D5" w:rsidP="007219D5">
            <w:pPr>
              <w:jc w:val="center"/>
              <w:rPr>
                <w:color w:val="000000"/>
                <w:sz w:val="20"/>
                <w:szCs w:val="20"/>
                <w:highlight w:val="yellow"/>
              </w:rPr>
            </w:pPr>
            <w:r w:rsidRPr="009D206D">
              <w:rPr>
                <w:color w:val="000000"/>
                <w:sz w:val="21"/>
                <w:szCs w:val="21"/>
              </w:rPr>
              <w:t>1</w:t>
            </w:r>
          </w:p>
        </w:tc>
        <w:tc>
          <w:tcPr>
            <w:tcW w:w="358" w:type="pct"/>
            <w:vAlign w:val="center"/>
          </w:tcPr>
          <w:p w14:paraId="75D7C18C" w14:textId="4CD70632" w:rsidR="007219D5" w:rsidRPr="004A11E2" w:rsidRDefault="007219D5" w:rsidP="007219D5">
            <w:pPr>
              <w:jc w:val="center"/>
              <w:rPr>
                <w:color w:val="000000"/>
                <w:sz w:val="20"/>
                <w:szCs w:val="20"/>
              </w:rPr>
            </w:pPr>
            <w:r>
              <w:rPr>
                <w:color w:val="000000"/>
                <w:sz w:val="22"/>
                <w:szCs w:val="22"/>
              </w:rPr>
              <w:t>46,4</w:t>
            </w:r>
          </w:p>
        </w:tc>
        <w:tc>
          <w:tcPr>
            <w:tcW w:w="373" w:type="pct"/>
            <w:vAlign w:val="center"/>
          </w:tcPr>
          <w:p w14:paraId="71291224" w14:textId="70158507" w:rsidR="007219D5" w:rsidRPr="004A11E2" w:rsidRDefault="007219D5" w:rsidP="007219D5">
            <w:pPr>
              <w:jc w:val="center"/>
              <w:rPr>
                <w:color w:val="000000"/>
                <w:sz w:val="20"/>
                <w:szCs w:val="20"/>
              </w:rPr>
            </w:pPr>
            <w:r>
              <w:rPr>
                <w:color w:val="000000"/>
                <w:sz w:val="22"/>
                <w:szCs w:val="22"/>
              </w:rPr>
              <w:t>61,7</w:t>
            </w:r>
          </w:p>
        </w:tc>
        <w:tc>
          <w:tcPr>
            <w:tcW w:w="457" w:type="pct"/>
            <w:vAlign w:val="center"/>
          </w:tcPr>
          <w:p w14:paraId="4FA9D9B3" w14:textId="41D364E0" w:rsidR="007219D5" w:rsidRDefault="007219D5" w:rsidP="007219D5">
            <w:pPr>
              <w:jc w:val="center"/>
              <w:rPr>
                <w:color w:val="000000"/>
                <w:sz w:val="20"/>
                <w:szCs w:val="20"/>
              </w:rPr>
            </w:pPr>
            <w:r>
              <w:rPr>
                <w:color w:val="000000"/>
                <w:sz w:val="22"/>
                <w:szCs w:val="22"/>
              </w:rPr>
              <w:t>73,0</w:t>
            </w:r>
          </w:p>
        </w:tc>
      </w:tr>
    </w:tbl>
    <w:p w14:paraId="376D53C4" w14:textId="77777777" w:rsidR="00CF613D" w:rsidRDefault="00CF613D" w:rsidP="00CF613D">
      <w:pPr>
        <w:autoSpaceDE w:val="0"/>
        <w:autoSpaceDN w:val="0"/>
        <w:adjustRightInd w:val="0"/>
        <w:ind w:firstLine="709"/>
        <w:jc w:val="center"/>
        <w:rPr>
          <w:rFonts w:eastAsia="Calibri"/>
          <w:sz w:val="16"/>
          <w:szCs w:val="16"/>
        </w:rPr>
      </w:pPr>
    </w:p>
    <w:p w14:paraId="7833577F" w14:textId="77777777" w:rsidR="00CF613D" w:rsidRDefault="00CF613D" w:rsidP="00CF613D">
      <w:pPr>
        <w:autoSpaceDE w:val="0"/>
        <w:autoSpaceDN w:val="0"/>
        <w:adjustRightInd w:val="0"/>
        <w:ind w:firstLine="709"/>
        <w:jc w:val="center"/>
        <w:rPr>
          <w:rFonts w:eastAsia="Calibri"/>
          <w:sz w:val="16"/>
          <w:szCs w:val="16"/>
        </w:rPr>
      </w:pPr>
    </w:p>
    <w:p w14:paraId="64B0A669" w14:textId="77777777" w:rsidR="00CF613D" w:rsidRPr="00EE1FBE" w:rsidRDefault="00CF613D" w:rsidP="00CF613D">
      <w:pPr>
        <w:spacing w:before="120" w:after="120"/>
        <w:jc w:val="center"/>
        <w:rPr>
          <w:b/>
          <w:bCs/>
          <w:noProof/>
          <w:sz w:val="26"/>
          <w:szCs w:val="26"/>
        </w:rPr>
      </w:pPr>
      <w:bookmarkStart w:id="135" w:name="_Toc6397790"/>
      <w:r w:rsidRPr="00EE1FBE">
        <w:rPr>
          <w:b/>
          <w:bCs/>
          <w:noProof/>
          <w:sz w:val="26"/>
          <w:szCs w:val="26"/>
        </w:rPr>
        <w:t>Выполнение заданий по истории группами учащихся (в % от числа участников)</w:t>
      </w:r>
      <w:bookmarkEnd w:id="135"/>
    </w:p>
    <w:p w14:paraId="67ECECF9" w14:textId="77777777" w:rsidR="00CF613D" w:rsidRPr="00EE1FBE" w:rsidRDefault="00CF613D" w:rsidP="00CF613D">
      <w:pPr>
        <w:spacing w:before="120" w:after="120"/>
        <w:jc w:val="center"/>
        <w:rPr>
          <w:b/>
          <w:bCs/>
          <w:noProof/>
          <w:sz w:val="26"/>
          <w:szCs w:val="26"/>
        </w:rPr>
      </w:pPr>
    </w:p>
    <w:p w14:paraId="074BFCB4" w14:textId="77777777" w:rsidR="00CF613D" w:rsidRDefault="00CF613D" w:rsidP="00CF613D">
      <w:pPr>
        <w:rPr>
          <w:b/>
          <w:color w:val="000000"/>
        </w:rPr>
      </w:pPr>
      <w:r>
        <w:rPr>
          <w:b/>
          <w:color w:val="000000"/>
        </w:rPr>
        <w:t>Максимальный первичный балл: 21</w:t>
      </w:r>
    </w:p>
    <w:p w14:paraId="092A3C9E" w14:textId="77777777" w:rsidR="00CF613D" w:rsidRDefault="00CF613D" w:rsidP="00CF613D">
      <w:pPr>
        <w:autoSpaceDE w:val="0"/>
        <w:autoSpaceDN w:val="0"/>
        <w:adjustRightInd w:val="0"/>
        <w:ind w:firstLine="709"/>
        <w:jc w:val="center"/>
        <w:rPr>
          <w:rFonts w:eastAsia="Calibri"/>
          <w:sz w:val="16"/>
          <w:szCs w:val="16"/>
        </w:rPr>
      </w:pPr>
    </w:p>
    <w:tbl>
      <w:tblPr>
        <w:tblW w:w="5000" w:type="pct"/>
        <w:jc w:val="center"/>
        <w:tblLook w:val="00A0" w:firstRow="1" w:lastRow="0" w:firstColumn="1" w:lastColumn="0" w:noHBand="0" w:noVBand="0"/>
      </w:tblPr>
      <w:tblGrid>
        <w:gridCol w:w="397"/>
        <w:gridCol w:w="2297"/>
        <w:gridCol w:w="677"/>
        <w:gridCol w:w="516"/>
        <w:gridCol w:w="488"/>
        <w:gridCol w:w="488"/>
        <w:gridCol w:w="488"/>
        <w:gridCol w:w="488"/>
        <w:gridCol w:w="488"/>
        <w:gridCol w:w="488"/>
        <w:gridCol w:w="489"/>
        <w:gridCol w:w="516"/>
        <w:gridCol w:w="627"/>
        <w:gridCol w:w="627"/>
        <w:gridCol w:w="489"/>
        <w:gridCol w:w="489"/>
      </w:tblGrid>
      <w:tr w:rsidR="007219D5" w:rsidRPr="00796B38" w14:paraId="7BA93BF0" w14:textId="77777777" w:rsidTr="00BD2E24">
        <w:trPr>
          <w:trHeight w:val="19"/>
          <w:tblHeader/>
          <w:jc w:val="center"/>
        </w:trPr>
        <w:tc>
          <w:tcPr>
            <w:tcW w:w="1678" w:type="pct"/>
            <w:gridSpan w:val="3"/>
            <w:tcBorders>
              <w:top w:val="single" w:sz="4" w:space="0" w:color="auto"/>
              <w:left w:val="single" w:sz="4" w:space="0" w:color="auto"/>
              <w:bottom w:val="single" w:sz="4" w:space="0" w:color="auto"/>
              <w:right w:val="single" w:sz="4" w:space="0" w:color="auto"/>
            </w:tcBorders>
            <w:noWrap/>
            <w:vAlign w:val="center"/>
          </w:tcPr>
          <w:p w14:paraId="50A4F6D3" w14:textId="77777777" w:rsidR="007219D5" w:rsidRPr="00796B38" w:rsidRDefault="007219D5" w:rsidP="00BD2E24">
            <w:pPr>
              <w:jc w:val="center"/>
              <w:rPr>
                <w:b/>
                <w:bCs/>
                <w:sz w:val="18"/>
                <w:szCs w:val="18"/>
              </w:rPr>
            </w:pPr>
            <w:r w:rsidRPr="00796B38">
              <w:rPr>
                <w:b/>
                <w:bCs/>
                <w:sz w:val="18"/>
                <w:szCs w:val="18"/>
              </w:rPr>
              <w:t>Номер задания</w:t>
            </w:r>
          </w:p>
        </w:tc>
        <w:tc>
          <w:tcPr>
            <w:tcW w:w="234" w:type="pct"/>
            <w:tcBorders>
              <w:top w:val="single" w:sz="4" w:space="0" w:color="auto"/>
              <w:left w:val="nil"/>
              <w:bottom w:val="single" w:sz="4" w:space="0" w:color="auto"/>
              <w:right w:val="single" w:sz="4" w:space="0" w:color="auto"/>
            </w:tcBorders>
            <w:vAlign w:val="center"/>
          </w:tcPr>
          <w:p w14:paraId="639DEDA4" w14:textId="77777777" w:rsidR="007219D5" w:rsidRPr="00796B38" w:rsidRDefault="007219D5" w:rsidP="00BD2E24">
            <w:pPr>
              <w:widowControl w:val="0"/>
              <w:autoSpaceDE w:val="0"/>
              <w:autoSpaceDN w:val="0"/>
              <w:adjustRightInd w:val="0"/>
              <w:spacing w:before="13" w:line="65" w:lineRule="atLeast"/>
              <w:jc w:val="center"/>
              <w:rPr>
                <w:b/>
                <w:bCs/>
                <w:sz w:val="18"/>
                <w:szCs w:val="18"/>
              </w:rPr>
            </w:pPr>
            <w:r w:rsidRPr="00796B38">
              <w:rPr>
                <w:b/>
                <w:bCs/>
                <w:sz w:val="18"/>
                <w:szCs w:val="18"/>
              </w:rPr>
              <w:t>1</w:t>
            </w:r>
          </w:p>
        </w:tc>
        <w:tc>
          <w:tcPr>
            <w:tcW w:w="248" w:type="pct"/>
            <w:tcBorders>
              <w:top w:val="single" w:sz="4" w:space="0" w:color="auto"/>
              <w:left w:val="nil"/>
              <w:bottom w:val="single" w:sz="4" w:space="0" w:color="auto"/>
              <w:right w:val="single" w:sz="4" w:space="0" w:color="auto"/>
            </w:tcBorders>
            <w:vAlign w:val="center"/>
          </w:tcPr>
          <w:p w14:paraId="3CB2A97C" w14:textId="77777777" w:rsidR="007219D5" w:rsidRPr="00796B38" w:rsidRDefault="007219D5" w:rsidP="00BD2E24">
            <w:pPr>
              <w:widowControl w:val="0"/>
              <w:autoSpaceDE w:val="0"/>
              <w:autoSpaceDN w:val="0"/>
              <w:adjustRightInd w:val="0"/>
              <w:spacing w:before="13" w:line="65" w:lineRule="atLeast"/>
              <w:jc w:val="center"/>
              <w:rPr>
                <w:b/>
                <w:bCs/>
                <w:sz w:val="18"/>
                <w:szCs w:val="18"/>
              </w:rPr>
            </w:pPr>
            <w:r w:rsidRPr="00796B38">
              <w:rPr>
                <w:b/>
                <w:bCs/>
                <w:sz w:val="18"/>
                <w:szCs w:val="18"/>
              </w:rPr>
              <w:t>2</w:t>
            </w:r>
          </w:p>
        </w:tc>
        <w:tc>
          <w:tcPr>
            <w:tcW w:w="248" w:type="pct"/>
            <w:tcBorders>
              <w:top w:val="single" w:sz="4" w:space="0" w:color="auto"/>
              <w:left w:val="nil"/>
              <w:bottom w:val="single" w:sz="4" w:space="0" w:color="auto"/>
              <w:right w:val="single" w:sz="4" w:space="0" w:color="auto"/>
            </w:tcBorders>
            <w:vAlign w:val="center"/>
          </w:tcPr>
          <w:p w14:paraId="2D1CCC05" w14:textId="77777777" w:rsidR="007219D5" w:rsidRPr="00796B38" w:rsidRDefault="007219D5" w:rsidP="00BD2E24">
            <w:pPr>
              <w:widowControl w:val="0"/>
              <w:autoSpaceDE w:val="0"/>
              <w:autoSpaceDN w:val="0"/>
              <w:adjustRightInd w:val="0"/>
              <w:spacing w:before="13" w:line="65" w:lineRule="atLeast"/>
              <w:jc w:val="center"/>
              <w:rPr>
                <w:b/>
                <w:bCs/>
                <w:sz w:val="18"/>
                <w:szCs w:val="18"/>
              </w:rPr>
            </w:pPr>
            <w:r w:rsidRPr="00796B38">
              <w:rPr>
                <w:b/>
                <w:bCs/>
                <w:sz w:val="18"/>
                <w:szCs w:val="18"/>
              </w:rPr>
              <w:t>3</w:t>
            </w:r>
          </w:p>
        </w:tc>
        <w:tc>
          <w:tcPr>
            <w:tcW w:w="248" w:type="pct"/>
            <w:tcBorders>
              <w:top w:val="single" w:sz="4" w:space="0" w:color="auto"/>
              <w:left w:val="nil"/>
              <w:bottom w:val="single" w:sz="4" w:space="0" w:color="auto"/>
              <w:right w:val="single" w:sz="4" w:space="0" w:color="auto"/>
            </w:tcBorders>
            <w:vAlign w:val="center"/>
          </w:tcPr>
          <w:p w14:paraId="44CBAAB7" w14:textId="77777777" w:rsidR="007219D5" w:rsidRPr="00796B38" w:rsidRDefault="007219D5" w:rsidP="00BD2E24">
            <w:pPr>
              <w:widowControl w:val="0"/>
              <w:autoSpaceDE w:val="0"/>
              <w:autoSpaceDN w:val="0"/>
              <w:adjustRightInd w:val="0"/>
              <w:spacing w:before="13" w:line="65" w:lineRule="atLeast"/>
              <w:jc w:val="center"/>
              <w:rPr>
                <w:b/>
                <w:bCs/>
                <w:sz w:val="18"/>
                <w:szCs w:val="18"/>
              </w:rPr>
            </w:pPr>
            <w:r w:rsidRPr="00796B38">
              <w:rPr>
                <w:b/>
                <w:bCs/>
                <w:sz w:val="18"/>
                <w:szCs w:val="18"/>
              </w:rPr>
              <w:t>4</w:t>
            </w:r>
          </w:p>
        </w:tc>
        <w:tc>
          <w:tcPr>
            <w:tcW w:w="248" w:type="pct"/>
            <w:tcBorders>
              <w:top w:val="single" w:sz="4" w:space="0" w:color="auto"/>
              <w:left w:val="nil"/>
              <w:bottom w:val="single" w:sz="4" w:space="0" w:color="auto"/>
              <w:right w:val="single" w:sz="4" w:space="0" w:color="auto"/>
            </w:tcBorders>
            <w:vAlign w:val="center"/>
          </w:tcPr>
          <w:p w14:paraId="54611295" w14:textId="77777777" w:rsidR="007219D5" w:rsidRPr="00796B38" w:rsidRDefault="007219D5" w:rsidP="00BD2E24">
            <w:pPr>
              <w:widowControl w:val="0"/>
              <w:autoSpaceDE w:val="0"/>
              <w:autoSpaceDN w:val="0"/>
              <w:adjustRightInd w:val="0"/>
              <w:spacing w:before="13" w:line="65" w:lineRule="atLeast"/>
              <w:jc w:val="center"/>
              <w:rPr>
                <w:b/>
                <w:bCs/>
                <w:sz w:val="18"/>
                <w:szCs w:val="18"/>
              </w:rPr>
            </w:pPr>
            <w:r w:rsidRPr="00796B38">
              <w:rPr>
                <w:b/>
                <w:bCs/>
                <w:sz w:val="18"/>
                <w:szCs w:val="18"/>
              </w:rPr>
              <w:t>5</w:t>
            </w:r>
          </w:p>
        </w:tc>
        <w:tc>
          <w:tcPr>
            <w:tcW w:w="248" w:type="pct"/>
            <w:tcBorders>
              <w:top w:val="single" w:sz="4" w:space="0" w:color="auto"/>
              <w:left w:val="nil"/>
              <w:bottom w:val="single" w:sz="4" w:space="0" w:color="auto"/>
              <w:right w:val="single" w:sz="4" w:space="0" w:color="auto"/>
            </w:tcBorders>
            <w:vAlign w:val="center"/>
          </w:tcPr>
          <w:p w14:paraId="2B12D1BF" w14:textId="77777777" w:rsidR="007219D5" w:rsidRPr="00796B38" w:rsidRDefault="007219D5" w:rsidP="00BD2E24">
            <w:pPr>
              <w:widowControl w:val="0"/>
              <w:autoSpaceDE w:val="0"/>
              <w:autoSpaceDN w:val="0"/>
              <w:adjustRightInd w:val="0"/>
              <w:spacing w:before="13" w:line="65" w:lineRule="atLeast"/>
              <w:jc w:val="center"/>
              <w:rPr>
                <w:b/>
                <w:bCs/>
                <w:sz w:val="18"/>
                <w:szCs w:val="18"/>
              </w:rPr>
            </w:pPr>
            <w:r w:rsidRPr="00796B38">
              <w:rPr>
                <w:b/>
                <w:bCs/>
                <w:sz w:val="18"/>
                <w:szCs w:val="18"/>
              </w:rPr>
              <w:t>6</w:t>
            </w:r>
          </w:p>
        </w:tc>
        <w:tc>
          <w:tcPr>
            <w:tcW w:w="248" w:type="pct"/>
            <w:tcBorders>
              <w:top w:val="single" w:sz="4" w:space="0" w:color="auto"/>
              <w:left w:val="nil"/>
              <w:bottom w:val="single" w:sz="4" w:space="0" w:color="auto"/>
              <w:right w:val="single" w:sz="4" w:space="0" w:color="auto"/>
            </w:tcBorders>
            <w:vAlign w:val="center"/>
          </w:tcPr>
          <w:p w14:paraId="0C054A48" w14:textId="77777777" w:rsidR="007219D5" w:rsidRPr="00796B38" w:rsidRDefault="007219D5" w:rsidP="00BD2E24">
            <w:pPr>
              <w:widowControl w:val="0"/>
              <w:autoSpaceDE w:val="0"/>
              <w:autoSpaceDN w:val="0"/>
              <w:adjustRightInd w:val="0"/>
              <w:spacing w:before="13" w:line="65" w:lineRule="atLeast"/>
              <w:jc w:val="center"/>
              <w:rPr>
                <w:b/>
                <w:bCs/>
                <w:sz w:val="18"/>
                <w:szCs w:val="18"/>
              </w:rPr>
            </w:pPr>
            <w:r w:rsidRPr="00796B38">
              <w:rPr>
                <w:b/>
                <w:bCs/>
                <w:sz w:val="18"/>
                <w:szCs w:val="18"/>
              </w:rPr>
              <w:t>7</w:t>
            </w:r>
          </w:p>
        </w:tc>
        <w:tc>
          <w:tcPr>
            <w:tcW w:w="248" w:type="pct"/>
            <w:tcBorders>
              <w:top w:val="single" w:sz="4" w:space="0" w:color="auto"/>
              <w:left w:val="nil"/>
              <w:bottom w:val="single" w:sz="4" w:space="0" w:color="auto"/>
              <w:right w:val="single" w:sz="4" w:space="0" w:color="auto"/>
            </w:tcBorders>
            <w:vAlign w:val="center"/>
          </w:tcPr>
          <w:p w14:paraId="41FF60FB" w14:textId="77777777" w:rsidR="007219D5" w:rsidRPr="00796B38" w:rsidRDefault="007219D5" w:rsidP="00BD2E24">
            <w:pPr>
              <w:widowControl w:val="0"/>
              <w:autoSpaceDE w:val="0"/>
              <w:autoSpaceDN w:val="0"/>
              <w:adjustRightInd w:val="0"/>
              <w:spacing w:before="13" w:line="65" w:lineRule="atLeast"/>
              <w:jc w:val="center"/>
              <w:rPr>
                <w:b/>
                <w:bCs/>
                <w:sz w:val="18"/>
                <w:szCs w:val="18"/>
              </w:rPr>
            </w:pPr>
            <w:r w:rsidRPr="00796B38">
              <w:rPr>
                <w:b/>
                <w:bCs/>
                <w:sz w:val="18"/>
                <w:szCs w:val="18"/>
              </w:rPr>
              <w:t>8</w:t>
            </w:r>
          </w:p>
        </w:tc>
        <w:tc>
          <w:tcPr>
            <w:tcW w:w="248" w:type="pct"/>
            <w:tcBorders>
              <w:top w:val="single" w:sz="4" w:space="0" w:color="auto"/>
              <w:left w:val="nil"/>
              <w:bottom w:val="single" w:sz="4" w:space="0" w:color="auto"/>
              <w:right w:val="single" w:sz="4" w:space="0" w:color="auto"/>
            </w:tcBorders>
            <w:vAlign w:val="center"/>
          </w:tcPr>
          <w:p w14:paraId="7D385931" w14:textId="77777777" w:rsidR="007219D5" w:rsidRPr="00796B38" w:rsidRDefault="007219D5" w:rsidP="00BD2E24">
            <w:pPr>
              <w:widowControl w:val="0"/>
              <w:autoSpaceDE w:val="0"/>
              <w:autoSpaceDN w:val="0"/>
              <w:adjustRightInd w:val="0"/>
              <w:spacing w:before="13" w:line="65" w:lineRule="atLeast"/>
              <w:jc w:val="center"/>
              <w:rPr>
                <w:b/>
                <w:bCs/>
                <w:sz w:val="18"/>
                <w:szCs w:val="18"/>
              </w:rPr>
            </w:pPr>
            <w:r w:rsidRPr="00796B38">
              <w:rPr>
                <w:b/>
                <w:bCs/>
                <w:sz w:val="18"/>
                <w:szCs w:val="18"/>
              </w:rPr>
              <w:t>9</w:t>
            </w:r>
          </w:p>
        </w:tc>
        <w:tc>
          <w:tcPr>
            <w:tcW w:w="304" w:type="pct"/>
            <w:tcBorders>
              <w:top w:val="single" w:sz="4" w:space="0" w:color="auto"/>
              <w:left w:val="nil"/>
              <w:bottom w:val="single" w:sz="4" w:space="0" w:color="auto"/>
              <w:right w:val="single" w:sz="4" w:space="0" w:color="auto"/>
            </w:tcBorders>
            <w:vAlign w:val="center"/>
          </w:tcPr>
          <w:p w14:paraId="75C2AF19" w14:textId="77777777" w:rsidR="007219D5" w:rsidRPr="00796B38" w:rsidRDefault="007219D5" w:rsidP="00BD2E24">
            <w:pPr>
              <w:widowControl w:val="0"/>
              <w:autoSpaceDE w:val="0"/>
              <w:autoSpaceDN w:val="0"/>
              <w:adjustRightInd w:val="0"/>
              <w:spacing w:before="13" w:line="65" w:lineRule="atLeast"/>
              <w:jc w:val="center"/>
              <w:rPr>
                <w:b/>
                <w:bCs/>
                <w:sz w:val="18"/>
                <w:szCs w:val="18"/>
              </w:rPr>
            </w:pPr>
            <w:r w:rsidRPr="00796B38">
              <w:rPr>
                <w:b/>
                <w:bCs/>
                <w:sz w:val="18"/>
                <w:szCs w:val="18"/>
              </w:rPr>
              <w:t>10K1</w:t>
            </w:r>
          </w:p>
        </w:tc>
        <w:tc>
          <w:tcPr>
            <w:tcW w:w="304" w:type="pct"/>
            <w:tcBorders>
              <w:top w:val="single" w:sz="4" w:space="0" w:color="auto"/>
              <w:left w:val="nil"/>
              <w:bottom w:val="single" w:sz="4" w:space="0" w:color="auto"/>
              <w:right w:val="single" w:sz="4" w:space="0" w:color="auto"/>
            </w:tcBorders>
            <w:vAlign w:val="center"/>
          </w:tcPr>
          <w:p w14:paraId="48C44D7D" w14:textId="77777777" w:rsidR="007219D5" w:rsidRPr="00796B38" w:rsidRDefault="007219D5" w:rsidP="00BD2E24">
            <w:pPr>
              <w:widowControl w:val="0"/>
              <w:autoSpaceDE w:val="0"/>
              <w:autoSpaceDN w:val="0"/>
              <w:adjustRightInd w:val="0"/>
              <w:spacing w:before="13" w:line="65" w:lineRule="atLeast"/>
              <w:jc w:val="center"/>
              <w:rPr>
                <w:b/>
                <w:bCs/>
                <w:sz w:val="18"/>
                <w:szCs w:val="18"/>
              </w:rPr>
            </w:pPr>
            <w:r w:rsidRPr="00796B38">
              <w:rPr>
                <w:b/>
                <w:bCs/>
                <w:sz w:val="18"/>
                <w:szCs w:val="18"/>
              </w:rPr>
              <w:t>10K2</w:t>
            </w:r>
          </w:p>
        </w:tc>
        <w:tc>
          <w:tcPr>
            <w:tcW w:w="248" w:type="pct"/>
            <w:tcBorders>
              <w:top w:val="single" w:sz="4" w:space="0" w:color="auto"/>
              <w:left w:val="nil"/>
              <w:bottom w:val="single" w:sz="4" w:space="0" w:color="auto"/>
              <w:right w:val="single" w:sz="4" w:space="0" w:color="auto"/>
            </w:tcBorders>
            <w:vAlign w:val="center"/>
          </w:tcPr>
          <w:p w14:paraId="2DDD948B" w14:textId="77777777" w:rsidR="007219D5" w:rsidRPr="00796B38" w:rsidRDefault="007219D5" w:rsidP="00BD2E24">
            <w:pPr>
              <w:widowControl w:val="0"/>
              <w:autoSpaceDE w:val="0"/>
              <w:autoSpaceDN w:val="0"/>
              <w:adjustRightInd w:val="0"/>
              <w:spacing w:before="13" w:line="65" w:lineRule="atLeast"/>
              <w:jc w:val="center"/>
              <w:rPr>
                <w:b/>
                <w:bCs/>
                <w:sz w:val="18"/>
                <w:szCs w:val="18"/>
              </w:rPr>
            </w:pPr>
            <w:r w:rsidRPr="00796B38">
              <w:rPr>
                <w:b/>
                <w:bCs/>
                <w:sz w:val="18"/>
                <w:szCs w:val="18"/>
              </w:rPr>
              <w:t>11</w:t>
            </w:r>
          </w:p>
        </w:tc>
        <w:tc>
          <w:tcPr>
            <w:tcW w:w="248" w:type="pct"/>
            <w:tcBorders>
              <w:top w:val="single" w:sz="4" w:space="0" w:color="auto"/>
              <w:left w:val="nil"/>
              <w:bottom w:val="single" w:sz="4" w:space="0" w:color="auto"/>
              <w:right w:val="single" w:sz="4" w:space="0" w:color="auto"/>
            </w:tcBorders>
            <w:vAlign w:val="center"/>
          </w:tcPr>
          <w:p w14:paraId="2898740F" w14:textId="77777777" w:rsidR="007219D5" w:rsidRPr="00796B38" w:rsidRDefault="007219D5" w:rsidP="00BD2E24">
            <w:pPr>
              <w:widowControl w:val="0"/>
              <w:autoSpaceDE w:val="0"/>
              <w:autoSpaceDN w:val="0"/>
              <w:adjustRightInd w:val="0"/>
              <w:spacing w:before="13" w:line="65" w:lineRule="atLeast"/>
              <w:jc w:val="center"/>
              <w:rPr>
                <w:b/>
                <w:bCs/>
                <w:sz w:val="18"/>
                <w:szCs w:val="18"/>
              </w:rPr>
            </w:pPr>
            <w:r w:rsidRPr="00796B38">
              <w:rPr>
                <w:b/>
                <w:bCs/>
                <w:sz w:val="18"/>
                <w:szCs w:val="18"/>
              </w:rPr>
              <w:t>12</w:t>
            </w:r>
          </w:p>
        </w:tc>
      </w:tr>
      <w:tr w:rsidR="007219D5" w:rsidRPr="00796B38" w14:paraId="21542B70" w14:textId="77777777" w:rsidTr="00BD2E24">
        <w:trPr>
          <w:trHeight w:val="19"/>
          <w:tblHeader/>
          <w:jc w:val="center"/>
        </w:trPr>
        <w:tc>
          <w:tcPr>
            <w:tcW w:w="1678" w:type="pct"/>
            <w:gridSpan w:val="3"/>
            <w:tcBorders>
              <w:top w:val="single" w:sz="4" w:space="0" w:color="auto"/>
              <w:left w:val="single" w:sz="4" w:space="0" w:color="auto"/>
              <w:bottom w:val="single" w:sz="4" w:space="0" w:color="auto"/>
              <w:right w:val="single" w:sz="4" w:space="0" w:color="auto"/>
            </w:tcBorders>
            <w:noWrap/>
            <w:vAlign w:val="center"/>
          </w:tcPr>
          <w:p w14:paraId="266D53E2" w14:textId="77777777" w:rsidR="007219D5" w:rsidRPr="00796B38" w:rsidRDefault="007219D5" w:rsidP="00BD2E24">
            <w:pPr>
              <w:jc w:val="center"/>
              <w:rPr>
                <w:b/>
                <w:bCs/>
                <w:sz w:val="18"/>
                <w:szCs w:val="18"/>
              </w:rPr>
            </w:pPr>
            <w:r w:rsidRPr="00796B38">
              <w:rPr>
                <w:b/>
                <w:bCs/>
                <w:sz w:val="18"/>
                <w:szCs w:val="18"/>
              </w:rPr>
              <w:t>Максимальный балл</w:t>
            </w:r>
          </w:p>
        </w:tc>
        <w:tc>
          <w:tcPr>
            <w:tcW w:w="234" w:type="pct"/>
            <w:tcBorders>
              <w:top w:val="nil"/>
              <w:left w:val="nil"/>
              <w:bottom w:val="single" w:sz="4" w:space="0" w:color="auto"/>
              <w:right w:val="single" w:sz="4" w:space="0" w:color="auto"/>
            </w:tcBorders>
            <w:vAlign w:val="center"/>
          </w:tcPr>
          <w:p w14:paraId="4B37DBF1" w14:textId="77777777" w:rsidR="007219D5" w:rsidRPr="00796B38" w:rsidRDefault="007219D5" w:rsidP="00BD2E24">
            <w:pPr>
              <w:widowControl w:val="0"/>
              <w:autoSpaceDE w:val="0"/>
              <w:autoSpaceDN w:val="0"/>
              <w:adjustRightInd w:val="0"/>
              <w:spacing w:line="186" w:lineRule="exact"/>
              <w:ind w:left="15"/>
              <w:jc w:val="center"/>
              <w:rPr>
                <w:b/>
                <w:bCs/>
                <w:sz w:val="18"/>
                <w:szCs w:val="18"/>
              </w:rPr>
            </w:pPr>
            <w:r w:rsidRPr="00796B38">
              <w:rPr>
                <w:b/>
                <w:bCs/>
                <w:sz w:val="18"/>
                <w:szCs w:val="18"/>
              </w:rPr>
              <w:t>1</w:t>
            </w:r>
          </w:p>
        </w:tc>
        <w:tc>
          <w:tcPr>
            <w:tcW w:w="248" w:type="pct"/>
            <w:tcBorders>
              <w:top w:val="nil"/>
              <w:left w:val="nil"/>
              <w:bottom w:val="single" w:sz="4" w:space="0" w:color="auto"/>
              <w:right w:val="single" w:sz="4" w:space="0" w:color="auto"/>
            </w:tcBorders>
            <w:vAlign w:val="center"/>
          </w:tcPr>
          <w:p w14:paraId="38FD9A65" w14:textId="77777777" w:rsidR="007219D5" w:rsidRPr="00796B38" w:rsidRDefault="007219D5" w:rsidP="00BD2E24">
            <w:pPr>
              <w:widowControl w:val="0"/>
              <w:autoSpaceDE w:val="0"/>
              <w:autoSpaceDN w:val="0"/>
              <w:adjustRightInd w:val="0"/>
              <w:spacing w:line="186" w:lineRule="exact"/>
              <w:ind w:left="15"/>
              <w:jc w:val="center"/>
              <w:rPr>
                <w:b/>
                <w:bCs/>
                <w:sz w:val="18"/>
                <w:szCs w:val="18"/>
              </w:rPr>
            </w:pPr>
            <w:r w:rsidRPr="00796B38">
              <w:rPr>
                <w:b/>
                <w:bCs/>
                <w:sz w:val="18"/>
                <w:szCs w:val="18"/>
              </w:rPr>
              <w:t>2</w:t>
            </w:r>
          </w:p>
        </w:tc>
        <w:tc>
          <w:tcPr>
            <w:tcW w:w="248" w:type="pct"/>
            <w:tcBorders>
              <w:top w:val="nil"/>
              <w:left w:val="nil"/>
              <w:bottom w:val="single" w:sz="4" w:space="0" w:color="auto"/>
              <w:right w:val="single" w:sz="4" w:space="0" w:color="auto"/>
            </w:tcBorders>
            <w:vAlign w:val="center"/>
          </w:tcPr>
          <w:p w14:paraId="7418F978" w14:textId="77777777" w:rsidR="007219D5" w:rsidRPr="00796B38" w:rsidRDefault="007219D5" w:rsidP="00BD2E24">
            <w:pPr>
              <w:widowControl w:val="0"/>
              <w:autoSpaceDE w:val="0"/>
              <w:autoSpaceDN w:val="0"/>
              <w:adjustRightInd w:val="0"/>
              <w:spacing w:line="186" w:lineRule="exact"/>
              <w:ind w:left="15"/>
              <w:jc w:val="center"/>
              <w:rPr>
                <w:b/>
                <w:bCs/>
                <w:sz w:val="18"/>
                <w:szCs w:val="18"/>
              </w:rPr>
            </w:pPr>
            <w:r w:rsidRPr="00796B38">
              <w:rPr>
                <w:b/>
                <w:bCs/>
                <w:sz w:val="18"/>
                <w:szCs w:val="18"/>
              </w:rPr>
              <w:t>2</w:t>
            </w:r>
          </w:p>
        </w:tc>
        <w:tc>
          <w:tcPr>
            <w:tcW w:w="248" w:type="pct"/>
            <w:tcBorders>
              <w:top w:val="nil"/>
              <w:left w:val="nil"/>
              <w:bottom w:val="single" w:sz="4" w:space="0" w:color="auto"/>
              <w:right w:val="single" w:sz="4" w:space="0" w:color="auto"/>
            </w:tcBorders>
            <w:vAlign w:val="center"/>
          </w:tcPr>
          <w:p w14:paraId="7D275631" w14:textId="77777777" w:rsidR="007219D5" w:rsidRPr="00796B38" w:rsidRDefault="007219D5" w:rsidP="00BD2E24">
            <w:pPr>
              <w:widowControl w:val="0"/>
              <w:autoSpaceDE w:val="0"/>
              <w:autoSpaceDN w:val="0"/>
              <w:adjustRightInd w:val="0"/>
              <w:spacing w:line="186" w:lineRule="exact"/>
              <w:ind w:left="15"/>
              <w:jc w:val="center"/>
              <w:rPr>
                <w:b/>
                <w:bCs/>
                <w:sz w:val="18"/>
                <w:szCs w:val="18"/>
              </w:rPr>
            </w:pPr>
            <w:r w:rsidRPr="00796B38">
              <w:rPr>
                <w:b/>
                <w:bCs/>
                <w:sz w:val="18"/>
                <w:szCs w:val="18"/>
              </w:rPr>
              <w:t>1</w:t>
            </w:r>
          </w:p>
        </w:tc>
        <w:tc>
          <w:tcPr>
            <w:tcW w:w="248" w:type="pct"/>
            <w:tcBorders>
              <w:top w:val="nil"/>
              <w:left w:val="nil"/>
              <w:bottom w:val="single" w:sz="4" w:space="0" w:color="auto"/>
              <w:right w:val="single" w:sz="4" w:space="0" w:color="auto"/>
            </w:tcBorders>
            <w:vAlign w:val="center"/>
          </w:tcPr>
          <w:p w14:paraId="6922A1B1" w14:textId="77777777" w:rsidR="007219D5" w:rsidRPr="00796B38" w:rsidRDefault="007219D5" w:rsidP="00BD2E24">
            <w:pPr>
              <w:widowControl w:val="0"/>
              <w:autoSpaceDE w:val="0"/>
              <w:autoSpaceDN w:val="0"/>
              <w:adjustRightInd w:val="0"/>
              <w:spacing w:line="186" w:lineRule="exact"/>
              <w:ind w:left="15"/>
              <w:jc w:val="center"/>
              <w:rPr>
                <w:b/>
                <w:bCs/>
                <w:sz w:val="18"/>
                <w:szCs w:val="18"/>
              </w:rPr>
            </w:pPr>
            <w:r w:rsidRPr="00796B38">
              <w:rPr>
                <w:b/>
                <w:bCs/>
                <w:sz w:val="18"/>
                <w:szCs w:val="18"/>
              </w:rPr>
              <w:t>4</w:t>
            </w:r>
          </w:p>
        </w:tc>
        <w:tc>
          <w:tcPr>
            <w:tcW w:w="248" w:type="pct"/>
            <w:tcBorders>
              <w:top w:val="nil"/>
              <w:left w:val="nil"/>
              <w:bottom w:val="single" w:sz="4" w:space="0" w:color="auto"/>
              <w:right w:val="single" w:sz="4" w:space="0" w:color="auto"/>
            </w:tcBorders>
            <w:vAlign w:val="center"/>
          </w:tcPr>
          <w:p w14:paraId="70A1E1EF" w14:textId="77777777" w:rsidR="007219D5" w:rsidRPr="00796B38" w:rsidRDefault="007219D5" w:rsidP="00BD2E24">
            <w:pPr>
              <w:widowControl w:val="0"/>
              <w:autoSpaceDE w:val="0"/>
              <w:autoSpaceDN w:val="0"/>
              <w:adjustRightInd w:val="0"/>
              <w:spacing w:line="186" w:lineRule="exact"/>
              <w:ind w:left="15"/>
              <w:jc w:val="center"/>
              <w:rPr>
                <w:b/>
                <w:bCs/>
                <w:sz w:val="18"/>
                <w:szCs w:val="18"/>
              </w:rPr>
            </w:pPr>
            <w:r w:rsidRPr="00796B38">
              <w:rPr>
                <w:b/>
                <w:bCs/>
                <w:sz w:val="18"/>
                <w:szCs w:val="18"/>
              </w:rPr>
              <w:t>1</w:t>
            </w:r>
          </w:p>
        </w:tc>
        <w:tc>
          <w:tcPr>
            <w:tcW w:w="248" w:type="pct"/>
            <w:tcBorders>
              <w:top w:val="nil"/>
              <w:left w:val="nil"/>
              <w:bottom w:val="single" w:sz="4" w:space="0" w:color="auto"/>
              <w:right w:val="single" w:sz="4" w:space="0" w:color="auto"/>
            </w:tcBorders>
            <w:vAlign w:val="center"/>
          </w:tcPr>
          <w:p w14:paraId="0D65777A" w14:textId="77777777" w:rsidR="007219D5" w:rsidRPr="00796B38" w:rsidRDefault="007219D5" w:rsidP="00BD2E24">
            <w:pPr>
              <w:widowControl w:val="0"/>
              <w:autoSpaceDE w:val="0"/>
              <w:autoSpaceDN w:val="0"/>
              <w:adjustRightInd w:val="0"/>
              <w:spacing w:line="186" w:lineRule="exact"/>
              <w:ind w:left="15"/>
              <w:jc w:val="center"/>
              <w:rPr>
                <w:b/>
                <w:bCs/>
                <w:sz w:val="18"/>
                <w:szCs w:val="18"/>
              </w:rPr>
            </w:pPr>
            <w:r w:rsidRPr="00796B38">
              <w:rPr>
                <w:b/>
                <w:bCs/>
                <w:sz w:val="18"/>
                <w:szCs w:val="18"/>
              </w:rPr>
              <w:t>1</w:t>
            </w:r>
          </w:p>
        </w:tc>
        <w:tc>
          <w:tcPr>
            <w:tcW w:w="248" w:type="pct"/>
            <w:tcBorders>
              <w:top w:val="nil"/>
              <w:left w:val="nil"/>
              <w:bottom w:val="single" w:sz="4" w:space="0" w:color="auto"/>
              <w:right w:val="single" w:sz="4" w:space="0" w:color="auto"/>
            </w:tcBorders>
            <w:vAlign w:val="center"/>
          </w:tcPr>
          <w:p w14:paraId="08A53B4C" w14:textId="77777777" w:rsidR="007219D5" w:rsidRPr="00796B38" w:rsidRDefault="007219D5" w:rsidP="00BD2E24">
            <w:pPr>
              <w:widowControl w:val="0"/>
              <w:autoSpaceDE w:val="0"/>
              <w:autoSpaceDN w:val="0"/>
              <w:adjustRightInd w:val="0"/>
              <w:spacing w:line="186" w:lineRule="exact"/>
              <w:ind w:left="15"/>
              <w:jc w:val="center"/>
              <w:rPr>
                <w:b/>
                <w:bCs/>
                <w:sz w:val="18"/>
                <w:szCs w:val="18"/>
              </w:rPr>
            </w:pPr>
            <w:r w:rsidRPr="00796B38">
              <w:rPr>
                <w:b/>
                <w:bCs/>
                <w:sz w:val="18"/>
                <w:szCs w:val="18"/>
              </w:rPr>
              <w:t>2</w:t>
            </w:r>
          </w:p>
        </w:tc>
        <w:tc>
          <w:tcPr>
            <w:tcW w:w="248" w:type="pct"/>
            <w:tcBorders>
              <w:top w:val="nil"/>
              <w:left w:val="nil"/>
              <w:bottom w:val="single" w:sz="4" w:space="0" w:color="auto"/>
              <w:right w:val="single" w:sz="4" w:space="0" w:color="auto"/>
            </w:tcBorders>
            <w:vAlign w:val="center"/>
          </w:tcPr>
          <w:p w14:paraId="45E07A06" w14:textId="77777777" w:rsidR="007219D5" w:rsidRPr="00796B38" w:rsidRDefault="007219D5" w:rsidP="00BD2E24">
            <w:pPr>
              <w:widowControl w:val="0"/>
              <w:autoSpaceDE w:val="0"/>
              <w:autoSpaceDN w:val="0"/>
              <w:adjustRightInd w:val="0"/>
              <w:spacing w:line="186" w:lineRule="exact"/>
              <w:ind w:left="15"/>
              <w:jc w:val="center"/>
              <w:rPr>
                <w:b/>
                <w:bCs/>
                <w:sz w:val="18"/>
                <w:szCs w:val="18"/>
              </w:rPr>
            </w:pPr>
            <w:r w:rsidRPr="00796B38">
              <w:rPr>
                <w:b/>
                <w:bCs/>
                <w:sz w:val="18"/>
                <w:szCs w:val="18"/>
              </w:rPr>
              <w:t>1</w:t>
            </w:r>
          </w:p>
        </w:tc>
        <w:tc>
          <w:tcPr>
            <w:tcW w:w="304" w:type="pct"/>
            <w:tcBorders>
              <w:top w:val="nil"/>
              <w:left w:val="nil"/>
              <w:bottom w:val="single" w:sz="4" w:space="0" w:color="auto"/>
              <w:right w:val="single" w:sz="4" w:space="0" w:color="auto"/>
            </w:tcBorders>
            <w:vAlign w:val="center"/>
          </w:tcPr>
          <w:p w14:paraId="4FB6007C" w14:textId="77777777" w:rsidR="007219D5" w:rsidRPr="00796B38" w:rsidRDefault="007219D5" w:rsidP="00BD2E24">
            <w:pPr>
              <w:widowControl w:val="0"/>
              <w:autoSpaceDE w:val="0"/>
              <w:autoSpaceDN w:val="0"/>
              <w:adjustRightInd w:val="0"/>
              <w:spacing w:line="186" w:lineRule="exact"/>
              <w:ind w:left="15"/>
              <w:jc w:val="center"/>
              <w:rPr>
                <w:b/>
                <w:bCs/>
                <w:sz w:val="18"/>
                <w:szCs w:val="18"/>
              </w:rPr>
            </w:pPr>
            <w:r w:rsidRPr="00796B38">
              <w:rPr>
                <w:b/>
                <w:bCs/>
                <w:sz w:val="18"/>
                <w:szCs w:val="18"/>
              </w:rPr>
              <w:t>1</w:t>
            </w:r>
          </w:p>
        </w:tc>
        <w:tc>
          <w:tcPr>
            <w:tcW w:w="304" w:type="pct"/>
            <w:tcBorders>
              <w:top w:val="nil"/>
              <w:left w:val="nil"/>
              <w:bottom w:val="single" w:sz="4" w:space="0" w:color="auto"/>
              <w:right w:val="single" w:sz="4" w:space="0" w:color="auto"/>
            </w:tcBorders>
            <w:vAlign w:val="center"/>
          </w:tcPr>
          <w:p w14:paraId="143D79C1" w14:textId="77777777" w:rsidR="007219D5" w:rsidRPr="00796B38" w:rsidRDefault="007219D5" w:rsidP="00BD2E24">
            <w:pPr>
              <w:widowControl w:val="0"/>
              <w:autoSpaceDE w:val="0"/>
              <w:autoSpaceDN w:val="0"/>
              <w:adjustRightInd w:val="0"/>
              <w:spacing w:line="186" w:lineRule="exact"/>
              <w:ind w:left="15"/>
              <w:jc w:val="center"/>
              <w:rPr>
                <w:b/>
                <w:bCs/>
                <w:sz w:val="18"/>
                <w:szCs w:val="18"/>
              </w:rPr>
            </w:pPr>
            <w:r w:rsidRPr="00796B38">
              <w:rPr>
                <w:b/>
                <w:bCs/>
                <w:sz w:val="18"/>
                <w:szCs w:val="18"/>
              </w:rPr>
              <w:t>2</w:t>
            </w:r>
          </w:p>
        </w:tc>
        <w:tc>
          <w:tcPr>
            <w:tcW w:w="248" w:type="pct"/>
            <w:tcBorders>
              <w:top w:val="nil"/>
              <w:left w:val="nil"/>
              <w:bottom w:val="single" w:sz="4" w:space="0" w:color="auto"/>
              <w:right w:val="single" w:sz="4" w:space="0" w:color="auto"/>
            </w:tcBorders>
            <w:vAlign w:val="center"/>
          </w:tcPr>
          <w:p w14:paraId="15749963" w14:textId="77777777" w:rsidR="007219D5" w:rsidRPr="00796B38" w:rsidRDefault="007219D5" w:rsidP="00BD2E24">
            <w:pPr>
              <w:widowControl w:val="0"/>
              <w:autoSpaceDE w:val="0"/>
              <w:autoSpaceDN w:val="0"/>
              <w:adjustRightInd w:val="0"/>
              <w:spacing w:line="186" w:lineRule="exact"/>
              <w:ind w:left="15"/>
              <w:jc w:val="center"/>
              <w:rPr>
                <w:b/>
                <w:bCs/>
                <w:sz w:val="18"/>
                <w:szCs w:val="18"/>
              </w:rPr>
            </w:pPr>
            <w:r w:rsidRPr="00796B38">
              <w:rPr>
                <w:b/>
                <w:bCs/>
                <w:sz w:val="18"/>
                <w:szCs w:val="18"/>
              </w:rPr>
              <w:t>2</w:t>
            </w:r>
          </w:p>
        </w:tc>
        <w:tc>
          <w:tcPr>
            <w:tcW w:w="248" w:type="pct"/>
            <w:tcBorders>
              <w:top w:val="nil"/>
              <w:left w:val="nil"/>
              <w:bottom w:val="single" w:sz="4" w:space="0" w:color="auto"/>
              <w:right w:val="single" w:sz="4" w:space="0" w:color="auto"/>
            </w:tcBorders>
            <w:vAlign w:val="center"/>
          </w:tcPr>
          <w:p w14:paraId="352D2E40" w14:textId="77777777" w:rsidR="007219D5" w:rsidRPr="00796B38" w:rsidRDefault="007219D5" w:rsidP="00BD2E24">
            <w:pPr>
              <w:widowControl w:val="0"/>
              <w:autoSpaceDE w:val="0"/>
              <w:autoSpaceDN w:val="0"/>
              <w:adjustRightInd w:val="0"/>
              <w:spacing w:line="186" w:lineRule="exact"/>
              <w:ind w:left="15"/>
              <w:jc w:val="center"/>
              <w:rPr>
                <w:b/>
                <w:bCs/>
                <w:sz w:val="18"/>
                <w:szCs w:val="18"/>
              </w:rPr>
            </w:pPr>
            <w:r w:rsidRPr="00796B38">
              <w:rPr>
                <w:b/>
                <w:bCs/>
                <w:sz w:val="18"/>
                <w:szCs w:val="18"/>
              </w:rPr>
              <w:t>1</w:t>
            </w:r>
          </w:p>
        </w:tc>
      </w:tr>
      <w:tr w:rsidR="007219D5" w:rsidRPr="00796B38" w14:paraId="52741273" w14:textId="77777777" w:rsidTr="00BD2E24">
        <w:trPr>
          <w:trHeight w:val="19"/>
          <w:tblHeader/>
          <w:jc w:val="center"/>
        </w:trPr>
        <w:tc>
          <w:tcPr>
            <w:tcW w:w="188" w:type="pct"/>
            <w:tcBorders>
              <w:top w:val="nil"/>
              <w:left w:val="single" w:sz="4" w:space="0" w:color="auto"/>
              <w:bottom w:val="single" w:sz="4" w:space="0" w:color="auto"/>
              <w:right w:val="single" w:sz="4" w:space="0" w:color="auto"/>
            </w:tcBorders>
            <w:noWrap/>
            <w:vAlign w:val="center"/>
          </w:tcPr>
          <w:p w14:paraId="35132787" w14:textId="77777777" w:rsidR="007219D5" w:rsidRPr="00796B38" w:rsidRDefault="007219D5" w:rsidP="00BD2E24">
            <w:pPr>
              <w:jc w:val="center"/>
              <w:rPr>
                <w:b/>
                <w:bCs/>
                <w:sz w:val="18"/>
                <w:szCs w:val="18"/>
              </w:rPr>
            </w:pPr>
            <w:r w:rsidRPr="00796B38">
              <w:rPr>
                <w:b/>
                <w:bCs/>
                <w:sz w:val="18"/>
                <w:szCs w:val="18"/>
              </w:rPr>
              <w:t>№</w:t>
            </w:r>
          </w:p>
        </w:tc>
        <w:tc>
          <w:tcPr>
            <w:tcW w:w="1148" w:type="pct"/>
            <w:tcBorders>
              <w:top w:val="nil"/>
              <w:left w:val="nil"/>
              <w:bottom w:val="single" w:sz="4" w:space="0" w:color="auto"/>
              <w:right w:val="single" w:sz="4" w:space="0" w:color="auto"/>
            </w:tcBorders>
            <w:vAlign w:val="center"/>
          </w:tcPr>
          <w:p w14:paraId="3AE03697" w14:textId="77777777" w:rsidR="007219D5" w:rsidRPr="00796B38" w:rsidRDefault="007219D5" w:rsidP="00BD2E24">
            <w:pPr>
              <w:jc w:val="center"/>
              <w:rPr>
                <w:b/>
                <w:bCs/>
                <w:sz w:val="18"/>
                <w:szCs w:val="18"/>
              </w:rPr>
            </w:pPr>
            <w:r w:rsidRPr="00796B38">
              <w:rPr>
                <w:b/>
                <w:bCs/>
                <w:sz w:val="18"/>
                <w:szCs w:val="18"/>
              </w:rPr>
              <w:t>ОО</w:t>
            </w:r>
          </w:p>
        </w:tc>
        <w:tc>
          <w:tcPr>
            <w:tcW w:w="342" w:type="pct"/>
            <w:tcBorders>
              <w:top w:val="nil"/>
              <w:left w:val="nil"/>
              <w:bottom w:val="single" w:sz="4" w:space="0" w:color="auto"/>
              <w:right w:val="single" w:sz="4" w:space="0" w:color="auto"/>
            </w:tcBorders>
            <w:vAlign w:val="center"/>
          </w:tcPr>
          <w:p w14:paraId="469B22CF" w14:textId="77777777" w:rsidR="007219D5" w:rsidRDefault="007219D5" w:rsidP="00BD2E24">
            <w:pPr>
              <w:jc w:val="center"/>
              <w:rPr>
                <w:b/>
                <w:bCs/>
                <w:sz w:val="16"/>
                <w:szCs w:val="16"/>
              </w:rPr>
            </w:pPr>
            <w:r w:rsidRPr="00F9621B">
              <w:rPr>
                <w:b/>
                <w:bCs/>
                <w:sz w:val="16"/>
                <w:szCs w:val="16"/>
              </w:rPr>
              <w:t>Кол-во</w:t>
            </w:r>
          </w:p>
          <w:p w14:paraId="489344E0" w14:textId="77777777" w:rsidR="007219D5" w:rsidRPr="00F9621B" w:rsidRDefault="007219D5" w:rsidP="00BD2E24">
            <w:pPr>
              <w:jc w:val="center"/>
              <w:rPr>
                <w:b/>
                <w:bCs/>
                <w:sz w:val="16"/>
                <w:szCs w:val="16"/>
              </w:rPr>
            </w:pPr>
            <w:proofErr w:type="spellStart"/>
            <w:r w:rsidRPr="00F9621B">
              <w:rPr>
                <w:b/>
                <w:bCs/>
                <w:sz w:val="16"/>
                <w:szCs w:val="16"/>
              </w:rPr>
              <w:t>уч</w:t>
            </w:r>
            <w:proofErr w:type="spellEnd"/>
            <w:r w:rsidRPr="00F9621B">
              <w:rPr>
                <w:b/>
                <w:bCs/>
                <w:sz w:val="16"/>
                <w:szCs w:val="16"/>
              </w:rPr>
              <w:t>-ков</w:t>
            </w:r>
          </w:p>
        </w:tc>
        <w:tc>
          <w:tcPr>
            <w:tcW w:w="3322" w:type="pct"/>
            <w:gridSpan w:val="13"/>
            <w:tcBorders>
              <w:top w:val="single" w:sz="4" w:space="0" w:color="auto"/>
              <w:left w:val="nil"/>
              <w:bottom w:val="single" w:sz="4" w:space="0" w:color="auto"/>
              <w:right w:val="single" w:sz="4" w:space="0" w:color="auto"/>
            </w:tcBorders>
            <w:vAlign w:val="center"/>
          </w:tcPr>
          <w:p w14:paraId="54C631DF" w14:textId="77777777" w:rsidR="007219D5" w:rsidRPr="00796B38" w:rsidRDefault="007219D5" w:rsidP="00BD2E24">
            <w:pPr>
              <w:widowControl w:val="0"/>
              <w:autoSpaceDE w:val="0"/>
              <w:autoSpaceDN w:val="0"/>
              <w:adjustRightInd w:val="0"/>
              <w:spacing w:before="13" w:line="104" w:lineRule="atLeast"/>
              <w:ind w:left="15"/>
              <w:jc w:val="center"/>
              <w:rPr>
                <w:bCs/>
                <w:sz w:val="18"/>
                <w:szCs w:val="18"/>
              </w:rPr>
            </w:pPr>
            <w:r w:rsidRPr="00796B38">
              <w:rPr>
                <w:b/>
                <w:bCs/>
                <w:sz w:val="18"/>
                <w:szCs w:val="18"/>
              </w:rPr>
              <w:t>Выполнение заданий группами учащихся (в % от числа участников)</w:t>
            </w:r>
          </w:p>
        </w:tc>
      </w:tr>
      <w:tr w:rsidR="007219D5" w:rsidRPr="00796B38" w14:paraId="4A4F63B9" w14:textId="77777777" w:rsidTr="00BD2E24">
        <w:trPr>
          <w:trHeight w:val="19"/>
          <w:jc w:val="center"/>
        </w:trPr>
        <w:tc>
          <w:tcPr>
            <w:tcW w:w="188" w:type="pct"/>
            <w:tcBorders>
              <w:top w:val="nil"/>
              <w:left w:val="single" w:sz="4" w:space="0" w:color="auto"/>
              <w:bottom w:val="single" w:sz="4" w:space="0" w:color="auto"/>
              <w:right w:val="single" w:sz="4" w:space="0" w:color="auto"/>
            </w:tcBorders>
            <w:noWrap/>
            <w:vAlign w:val="center"/>
          </w:tcPr>
          <w:p w14:paraId="49F4A8D5" w14:textId="77777777" w:rsidR="007219D5" w:rsidRPr="006539F2" w:rsidRDefault="007219D5" w:rsidP="00BD2E24">
            <w:pPr>
              <w:jc w:val="center"/>
              <w:rPr>
                <w:sz w:val="20"/>
                <w:szCs w:val="20"/>
              </w:rPr>
            </w:pPr>
            <w:r w:rsidRPr="006539F2">
              <w:rPr>
                <w:sz w:val="20"/>
                <w:szCs w:val="20"/>
              </w:rPr>
              <w:t>1</w:t>
            </w:r>
          </w:p>
        </w:tc>
        <w:tc>
          <w:tcPr>
            <w:tcW w:w="1148" w:type="pct"/>
            <w:tcBorders>
              <w:top w:val="single" w:sz="4" w:space="0" w:color="auto"/>
              <w:left w:val="nil"/>
              <w:bottom w:val="single" w:sz="4" w:space="0" w:color="auto"/>
              <w:right w:val="single" w:sz="4" w:space="0" w:color="auto"/>
            </w:tcBorders>
            <w:vAlign w:val="bottom"/>
          </w:tcPr>
          <w:p w14:paraId="49FDD22A" w14:textId="77777777" w:rsidR="007219D5" w:rsidRPr="006539F2" w:rsidRDefault="007219D5" w:rsidP="00BD2E24">
            <w:pPr>
              <w:rPr>
                <w:color w:val="000000"/>
                <w:sz w:val="20"/>
                <w:szCs w:val="20"/>
              </w:rPr>
            </w:pPr>
            <w:r w:rsidRPr="006539F2">
              <w:rPr>
                <w:color w:val="000000"/>
                <w:sz w:val="20"/>
                <w:szCs w:val="20"/>
              </w:rPr>
              <w:t xml:space="preserve"> МБОУ Дубровская №2 СОШ</w:t>
            </w:r>
          </w:p>
        </w:tc>
        <w:tc>
          <w:tcPr>
            <w:tcW w:w="342" w:type="pct"/>
            <w:tcBorders>
              <w:top w:val="single" w:sz="4" w:space="0" w:color="auto"/>
              <w:left w:val="nil"/>
              <w:bottom w:val="single" w:sz="4" w:space="0" w:color="auto"/>
              <w:right w:val="single" w:sz="4" w:space="0" w:color="auto"/>
            </w:tcBorders>
            <w:vAlign w:val="bottom"/>
          </w:tcPr>
          <w:p w14:paraId="2974667B" w14:textId="77777777" w:rsidR="007219D5" w:rsidRPr="006539F2" w:rsidRDefault="007219D5" w:rsidP="00BD2E24">
            <w:pPr>
              <w:jc w:val="center"/>
              <w:rPr>
                <w:color w:val="000000"/>
                <w:sz w:val="20"/>
                <w:szCs w:val="20"/>
              </w:rPr>
            </w:pPr>
            <w:r w:rsidRPr="006539F2">
              <w:rPr>
                <w:color w:val="000000"/>
                <w:sz w:val="20"/>
                <w:szCs w:val="20"/>
              </w:rPr>
              <w:t>25</w:t>
            </w:r>
          </w:p>
        </w:tc>
        <w:tc>
          <w:tcPr>
            <w:tcW w:w="234" w:type="pct"/>
            <w:tcBorders>
              <w:top w:val="single" w:sz="4" w:space="0" w:color="auto"/>
              <w:left w:val="nil"/>
              <w:bottom w:val="single" w:sz="4" w:space="0" w:color="auto"/>
              <w:right w:val="single" w:sz="4" w:space="0" w:color="auto"/>
            </w:tcBorders>
            <w:vAlign w:val="bottom"/>
          </w:tcPr>
          <w:p w14:paraId="718C52A0" w14:textId="77777777" w:rsidR="007219D5" w:rsidRPr="006539F2" w:rsidRDefault="007219D5" w:rsidP="00BD2E24">
            <w:pPr>
              <w:jc w:val="center"/>
              <w:rPr>
                <w:color w:val="000000"/>
                <w:sz w:val="20"/>
                <w:szCs w:val="20"/>
              </w:rPr>
            </w:pPr>
            <w:r w:rsidRPr="006539F2">
              <w:rPr>
                <w:color w:val="000000"/>
                <w:sz w:val="20"/>
                <w:szCs w:val="20"/>
              </w:rPr>
              <w:t>76</w:t>
            </w:r>
          </w:p>
        </w:tc>
        <w:tc>
          <w:tcPr>
            <w:tcW w:w="248" w:type="pct"/>
            <w:tcBorders>
              <w:top w:val="single" w:sz="4" w:space="0" w:color="auto"/>
              <w:left w:val="nil"/>
              <w:bottom w:val="single" w:sz="4" w:space="0" w:color="auto"/>
              <w:right w:val="single" w:sz="4" w:space="0" w:color="auto"/>
            </w:tcBorders>
            <w:vAlign w:val="bottom"/>
          </w:tcPr>
          <w:p w14:paraId="2F4AAB14" w14:textId="77777777" w:rsidR="007219D5" w:rsidRPr="006539F2" w:rsidRDefault="007219D5" w:rsidP="00BD2E24">
            <w:pPr>
              <w:jc w:val="center"/>
              <w:rPr>
                <w:color w:val="000000"/>
                <w:sz w:val="20"/>
                <w:szCs w:val="20"/>
              </w:rPr>
            </w:pPr>
            <w:r w:rsidRPr="006539F2">
              <w:rPr>
                <w:color w:val="000000"/>
                <w:sz w:val="20"/>
                <w:szCs w:val="20"/>
              </w:rPr>
              <w:t>96</w:t>
            </w:r>
          </w:p>
        </w:tc>
        <w:tc>
          <w:tcPr>
            <w:tcW w:w="248" w:type="pct"/>
            <w:tcBorders>
              <w:top w:val="single" w:sz="4" w:space="0" w:color="auto"/>
              <w:left w:val="nil"/>
              <w:bottom w:val="single" w:sz="4" w:space="0" w:color="auto"/>
              <w:right w:val="single" w:sz="4" w:space="0" w:color="auto"/>
            </w:tcBorders>
            <w:vAlign w:val="bottom"/>
          </w:tcPr>
          <w:p w14:paraId="5E91E7EB" w14:textId="77777777" w:rsidR="007219D5" w:rsidRPr="006539F2" w:rsidRDefault="007219D5" w:rsidP="00BD2E24">
            <w:pPr>
              <w:jc w:val="center"/>
              <w:rPr>
                <w:color w:val="000000"/>
                <w:sz w:val="20"/>
                <w:szCs w:val="20"/>
              </w:rPr>
            </w:pPr>
            <w:r w:rsidRPr="006539F2">
              <w:rPr>
                <w:color w:val="000000"/>
                <w:sz w:val="20"/>
                <w:szCs w:val="20"/>
              </w:rPr>
              <w:t>98</w:t>
            </w:r>
          </w:p>
        </w:tc>
        <w:tc>
          <w:tcPr>
            <w:tcW w:w="248" w:type="pct"/>
            <w:tcBorders>
              <w:top w:val="single" w:sz="4" w:space="0" w:color="auto"/>
              <w:left w:val="nil"/>
              <w:bottom w:val="single" w:sz="4" w:space="0" w:color="auto"/>
              <w:right w:val="single" w:sz="4" w:space="0" w:color="auto"/>
            </w:tcBorders>
            <w:vAlign w:val="bottom"/>
          </w:tcPr>
          <w:p w14:paraId="1E7B116B" w14:textId="77777777" w:rsidR="007219D5" w:rsidRPr="006539F2" w:rsidRDefault="007219D5" w:rsidP="00BD2E24">
            <w:pPr>
              <w:jc w:val="center"/>
              <w:rPr>
                <w:color w:val="000000"/>
                <w:sz w:val="20"/>
                <w:szCs w:val="20"/>
              </w:rPr>
            </w:pPr>
            <w:r w:rsidRPr="006539F2">
              <w:rPr>
                <w:color w:val="000000"/>
                <w:sz w:val="20"/>
                <w:szCs w:val="20"/>
              </w:rPr>
              <w:t>88</w:t>
            </w:r>
          </w:p>
        </w:tc>
        <w:tc>
          <w:tcPr>
            <w:tcW w:w="248" w:type="pct"/>
            <w:tcBorders>
              <w:top w:val="single" w:sz="4" w:space="0" w:color="auto"/>
              <w:left w:val="nil"/>
              <w:bottom w:val="single" w:sz="4" w:space="0" w:color="auto"/>
              <w:right w:val="single" w:sz="4" w:space="0" w:color="auto"/>
            </w:tcBorders>
            <w:vAlign w:val="bottom"/>
          </w:tcPr>
          <w:p w14:paraId="7257F0B0" w14:textId="77777777" w:rsidR="007219D5" w:rsidRPr="006539F2" w:rsidRDefault="007219D5" w:rsidP="00BD2E24">
            <w:pPr>
              <w:jc w:val="center"/>
              <w:rPr>
                <w:color w:val="000000"/>
                <w:sz w:val="20"/>
                <w:szCs w:val="20"/>
              </w:rPr>
            </w:pPr>
            <w:r w:rsidRPr="006539F2">
              <w:rPr>
                <w:color w:val="000000"/>
                <w:sz w:val="20"/>
                <w:szCs w:val="20"/>
              </w:rPr>
              <w:t>90</w:t>
            </w:r>
          </w:p>
        </w:tc>
        <w:tc>
          <w:tcPr>
            <w:tcW w:w="248" w:type="pct"/>
            <w:tcBorders>
              <w:top w:val="single" w:sz="4" w:space="0" w:color="auto"/>
              <w:left w:val="nil"/>
              <w:bottom w:val="single" w:sz="4" w:space="0" w:color="auto"/>
              <w:right w:val="single" w:sz="4" w:space="0" w:color="auto"/>
            </w:tcBorders>
            <w:vAlign w:val="bottom"/>
          </w:tcPr>
          <w:p w14:paraId="32B98055" w14:textId="77777777" w:rsidR="007219D5" w:rsidRPr="006539F2" w:rsidRDefault="007219D5" w:rsidP="00BD2E24">
            <w:pPr>
              <w:jc w:val="center"/>
              <w:rPr>
                <w:color w:val="000000"/>
                <w:sz w:val="20"/>
                <w:szCs w:val="20"/>
              </w:rPr>
            </w:pPr>
            <w:r w:rsidRPr="006539F2">
              <w:rPr>
                <w:color w:val="000000"/>
                <w:sz w:val="20"/>
                <w:szCs w:val="20"/>
              </w:rPr>
              <w:t>80</w:t>
            </w:r>
          </w:p>
        </w:tc>
        <w:tc>
          <w:tcPr>
            <w:tcW w:w="248" w:type="pct"/>
            <w:tcBorders>
              <w:top w:val="single" w:sz="4" w:space="0" w:color="auto"/>
              <w:left w:val="nil"/>
              <w:bottom w:val="single" w:sz="4" w:space="0" w:color="auto"/>
              <w:right w:val="single" w:sz="4" w:space="0" w:color="auto"/>
            </w:tcBorders>
            <w:vAlign w:val="bottom"/>
          </w:tcPr>
          <w:p w14:paraId="117D020A" w14:textId="77777777" w:rsidR="007219D5" w:rsidRPr="006539F2" w:rsidRDefault="007219D5" w:rsidP="00BD2E24">
            <w:pPr>
              <w:jc w:val="center"/>
              <w:rPr>
                <w:color w:val="000000"/>
                <w:sz w:val="20"/>
                <w:szCs w:val="20"/>
              </w:rPr>
            </w:pPr>
            <w:r w:rsidRPr="006539F2">
              <w:rPr>
                <w:color w:val="000000"/>
                <w:sz w:val="20"/>
                <w:szCs w:val="20"/>
              </w:rPr>
              <w:t>92</w:t>
            </w:r>
          </w:p>
        </w:tc>
        <w:tc>
          <w:tcPr>
            <w:tcW w:w="248" w:type="pct"/>
            <w:tcBorders>
              <w:top w:val="single" w:sz="4" w:space="0" w:color="auto"/>
              <w:left w:val="nil"/>
              <w:bottom w:val="single" w:sz="4" w:space="0" w:color="auto"/>
              <w:right w:val="single" w:sz="4" w:space="0" w:color="auto"/>
            </w:tcBorders>
            <w:vAlign w:val="bottom"/>
          </w:tcPr>
          <w:p w14:paraId="03C40637" w14:textId="77777777" w:rsidR="007219D5" w:rsidRPr="006539F2" w:rsidRDefault="007219D5" w:rsidP="00BD2E24">
            <w:pPr>
              <w:jc w:val="center"/>
              <w:rPr>
                <w:color w:val="000000"/>
                <w:sz w:val="20"/>
                <w:szCs w:val="20"/>
              </w:rPr>
            </w:pPr>
            <w:r w:rsidRPr="006539F2">
              <w:rPr>
                <w:color w:val="000000"/>
                <w:sz w:val="20"/>
                <w:szCs w:val="20"/>
              </w:rPr>
              <w:t>80</w:t>
            </w:r>
          </w:p>
        </w:tc>
        <w:tc>
          <w:tcPr>
            <w:tcW w:w="248" w:type="pct"/>
            <w:tcBorders>
              <w:top w:val="single" w:sz="4" w:space="0" w:color="auto"/>
              <w:left w:val="nil"/>
              <w:bottom w:val="single" w:sz="4" w:space="0" w:color="auto"/>
              <w:right w:val="single" w:sz="4" w:space="0" w:color="auto"/>
            </w:tcBorders>
            <w:vAlign w:val="bottom"/>
          </w:tcPr>
          <w:p w14:paraId="122F1186" w14:textId="77777777" w:rsidR="007219D5" w:rsidRPr="006539F2" w:rsidRDefault="007219D5" w:rsidP="00BD2E24">
            <w:pPr>
              <w:jc w:val="center"/>
              <w:rPr>
                <w:color w:val="000000"/>
                <w:sz w:val="20"/>
                <w:szCs w:val="20"/>
              </w:rPr>
            </w:pPr>
            <w:r w:rsidRPr="006539F2">
              <w:rPr>
                <w:color w:val="000000"/>
                <w:sz w:val="20"/>
                <w:szCs w:val="20"/>
              </w:rPr>
              <w:t>100</w:t>
            </w:r>
          </w:p>
        </w:tc>
        <w:tc>
          <w:tcPr>
            <w:tcW w:w="304" w:type="pct"/>
            <w:tcBorders>
              <w:top w:val="single" w:sz="4" w:space="0" w:color="auto"/>
              <w:left w:val="nil"/>
              <w:bottom w:val="single" w:sz="4" w:space="0" w:color="auto"/>
              <w:right w:val="single" w:sz="4" w:space="0" w:color="auto"/>
            </w:tcBorders>
            <w:vAlign w:val="bottom"/>
          </w:tcPr>
          <w:p w14:paraId="32BFF53B" w14:textId="77777777" w:rsidR="007219D5" w:rsidRPr="006539F2" w:rsidRDefault="007219D5" w:rsidP="00BD2E24">
            <w:pPr>
              <w:jc w:val="center"/>
              <w:rPr>
                <w:color w:val="000000"/>
                <w:sz w:val="20"/>
                <w:szCs w:val="20"/>
              </w:rPr>
            </w:pPr>
            <w:r w:rsidRPr="006539F2">
              <w:rPr>
                <w:color w:val="000000"/>
                <w:sz w:val="20"/>
                <w:szCs w:val="20"/>
              </w:rPr>
              <w:t>88</w:t>
            </w:r>
          </w:p>
        </w:tc>
        <w:tc>
          <w:tcPr>
            <w:tcW w:w="304" w:type="pct"/>
            <w:tcBorders>
              <w:top w:val="single" w:sz="4" w:space="0" w:color="auto"/>
              <w:left w:val="nil"/>
              <w:bottom w:val="single" w:sz="4" w:space="0" w:color="auto"/>
              <w:right w:val="single" w:sz="4" w:space="0" w:color="auto"/>
            </w:tcBorders>
            <w:vAlign w:val="bottom"/>
          </w:tcPr>
          <w:p w14:paraId="092FB114" w14:textId="77777777" w:rsidR="007219D5" w:rsidRPr="006539F2" w:rsidRDefault="007219D5" w:rsidP="00BD2E24">
            <w:pPr>
              <w:jc w:val="center"/>
              <w:rPr>
                <w:color w:val="000000"/>
                <w:sz w:val="20"/>
                <w:szCs w:val="20"/>
              </w:rPr>
            </w:pPr>
            <w:r w:rsidRPr="006539F2">
              <w:rPr>
                <w:color w:val="000000"/>
                <w:sz w:val="20"/>
                <w:szCs w:val="20"/>
              </w:rPr>
              <w:t>44</w:t>
            </w:r>
          </w:p>
        </w:tc>
        <w:tc>
          <w:tcPr>
            <w:tcW w:w="248" w:type="pct"/>
            <w:tcBorders>
              <w:top w:val="single" w:sz="4" w:space="0" w:color="auto"/>
              <w:left w:val="nil"/>
              <w:bottom w:val="single" w:sz="4" w:space="0" w:color="auto"/>
              <w:right w:val="single" w:sz="4" w:space="0" w:color="auto"/>
            </w:tcBorders>
            <w:vAlign w:val="bottom"/>
          </w:tcPr>
          <w:p w14:paraId="05A8FB2D" w14:textId="77777777" w:rsidR="007219D5" w:rsidRPr="006539F2" w:rsidRDefault="007219D5" w:rsidP="00BD2E24">
            <w:pPr>
              <w:jc w:val="center"/>
              <w:rPr>
                <w:color w:val="000000"/>
                <w:sz w:val="20"/>
                <w:szCs w:val="20"/>
              </w:rPr>
            </w:pPr>
            <w:r w:rsidRPr="006539F2">
              <w:rPr>
                <w:color w:val="000000"/>
                <w:sz w:val="20"/>
                <w:szCs w:val="20"/>
              </w:rPr>
              <w:t>42</w:t>
            </w:r>
          </w:p>
        </w:tc>
        <w:tc>
          <w:tcPr>
            <w:tcW w:w="248" w:type="pct"/>
            <w:tcBorders>
              <w:top w:val="single" w:sz="4" w:space="0" w:color="auto"/>
              <w:left w:val="nil"/>
              <w:bottom w:val="single" w:sz="4" w:space="0" w:color="auto"/>
              <w:right w:val="single" w:sz="4" w:space="0" w:color="auto"/>
            </w:tcBorders>
            <w:vAlign w:val="bottom"/>
          </w:tcPr>
          <w:p w14:paraId="3EB89596" w14:textId="77777777" w:rsidR="007219D5" w:rsidRPr="006539F2" w:rsidRDefault="007219D5" w:rsidP="00BD2E24">
            <w:pPr>
              <w:jc w:val="center"/>
              <w:rPr>
                <w:color w:val="000000"/>
                <w:sz w:val="20"/>
                <w:szCs w:val="20"/>
              </w:rPr>
            </w:pPr>
            <w:r w:rsidRPr="006539F2">
              <w:rPr>
                <w:color w:val="000000"/>
                <w:sz w:val="20"/>
                <w:szCs w:val="20"/>
              </w:rPr>
              <w:t>60</w:t>
            </w:r>
          </w:p>
        </w:tc>
      </w:tr>
      <w:tr w:rsidR="007219D5" w:rsidRPr="00796B38" w14:paraId="3C07EB7A" w14:textId="77777777" w:rsidTr="00BD2E24">
        <w:trPr>
          <w:trHeight w:val="19"/>
          <w:jc w:val="center"/>
        </w:trPr>
        <w:tc>
          <w:tcPr>
            <w:tcW w:w="188" w:type="pct"/>
            <w:tcBorders>
              <w:top w:val="nil"/>
              <w:left w:val="single" w:sz="4" w:space="0" w:color="auto"/>
              <w:bottom w:val="single" w:sz="4" w:space="0" w:color="auto"/>
              <w:right w:val="single" w:sz="4" w:space="0" w:color="auto"/>
            </w:tcBorders>
            <w:noWrap/>
            <w:vAlign w:val="center"/>
          </w:tcPr>
          <w:p w14:paraId="62B18DF1" w14:textId="77777777" w:rsidR="007219D5" w:rsidRPr="006539F2" w:rsidRDefault="007219D5" w:rsidP="00BD2E24">
            <w:pPr>
              <w:jc w:val="center"/>
              <w:rPr>
                <w:sz w:val="20"/>
                <w:szCs w:val="20"/>
              </w:rPr>
            </w:pPr>
            <w:r w:rsidRPr="006539F2">
              <w:rPr>
                <w:sz w:val="20"/>
                <w:szCs w:val="20"/>
              </w:rPr>
              <w:t>2</w:t>
            </w:r>
          </w:p>
        </w:tc>
        <w:tc>
          <w:tcPr>
            <w:tcW w:w="1148" w:type="pct"/>
            <w:tcBorders>
              <w:top w:val="single" w:sz="4" w:space="0" w:color="auto"/>
              <w:left w:val="nil"/>
              <w:bottom w:val="single" w:sz="4" w:space="0" w:color="auto"/>
              <w:right w:val="single" w:sz="4" w:space="0" w:color="auto"/>
            </w:tcBorders>
            <w:vAlign w:val="bottom"/>
          </w:tcPr>
          <w:p w14:paraId="509F394E" w14:textId="77777777" w:rsidR="007219D5" w:rsidRPr="006539F2" w:rsidRDefault="007219D5" w:rsidP="00BD2E24">
            <w:pPr>
              <w:rPr>
                <w:color w:val="000000"/>
                <w:sz w:val="20"/>
                <w:szCs w:val="20"/>
              </w:rPr>
            </w:pPr>
            <w:r w:rsidRPr="006539F2">
              <w:rPr>
                <w:color w:val="000000"/>
                <w:sz w:val="20"/>
                <w:szCs w:val="20"/>
              </w:rPr>
              <w:t xml:space="preserve"> МБОУ </w:t>
            </w:r>
            <w:proofErr w:type="spellStart"/>
            <w:r w:rsidRPr="006539F2">
              <w:rPr>
                <w:color w:val="000000"/>
                <w:sz w:val="20"/>
                <w:szCs w:val="20"/>
              </w:rPr>
              <w:t>Сещинская</w:t>
            </w:r>
            <w:proofErr w:type="spellEnd"/>
            <w:r w:rsidRPr="006539F2">
              <w:rPr>
                <w:color w:val="000000"/>
                <w:sz w:val="20"/>
                <w:szCs w:val="20"/>
              </w:rPr>
              <w:t xml:space="preserve"> СОШ</w:t>
            </w:r>
          </w:p>
        </w:tc>
        <w:tc>
          <w:tcPr>
            <w:tcW w:w="342" w:type="pct"/>
            <w:tcBorders>
              <w:top w:val="single" w:sz="4" w:space="0" w:color="auto"/>
              <w:left w:val="nil"/>
              <w:bottom w:val="single" w:sz="4" w:space="0" w:color="auto"/>
              <w:right w:val="single" w:sz="4" w:space="0" w:color="auto"/>
            </w:tcBorders>
            <w:vAlign w:val="bottom"/>
          </w:tcPr>
          <w:p w14:paraId="07664E9D" w14:textId="77777777" w:rsidR="007219D5" w:rsidRPr="006539F2" w:rsidRDefault="007219D5" w:rsidP="00BD2E24">
            <w:pPr>
              <w:jc w:val="center"/>
              <w:rPr>
                <w:color w:val="000000"/>
                <w:sz w:val="20"/>
                <w:szCs w:val="20"/>
              </w:rPr>
            </w:pPr>
            <w:r w:rsidRPr="006539F2">
              <w:rPr>
                <w:color w:val="000000"/>
                <w:sz w:val="20"/>
                <w:szCs w:val="20"/>
              </w:rPr>
              <w:t>20</w:t>
            </w:r>
          </w:p>
        </w:tc>
        <w:tc>
          <w:tcPr>
            <w:tcW w:w="234" w:type="pct"/>
            <w:tcBorders>
              <w:top w:val="single" w:sz="4" w:space="0" w:color="auto"/>
              <w:left w:val="nil"/>
              <w:bottom w:val="single" w:sz="4" w:space="0" w:color="auto"/>
              <w:right w:val="single" w:sz="4" w:space="0" w:color="auto"/>
            </w:tcBorders>
            <w:vAlign w:val="bottom"/>
          </w:tcPr>
          <w:p w14:paraId="7AE29860" w14:textId="77777777" w:rsidR="007219D5" w:rsidRPr="006539F2" w:rsidRDefault="007219D5" w:rsidP="00BD2E24">
            <w:pPr>
              <w:jc w:val="center"/>
              <w:rPr>
                <w:color w:val="000000"/>
                <w:sz w:val="20"/>
                <w:szCs w:val="20"/>
              </w:rPr>
            </w:pPr>
            <w:r w:rsidRPr="006539F2">
              <w:rPr>
                <w:color w:val="000000"/>
                <w:sz w:val="20"/>
                <w:szCs w:val="20"/>
              </w:rPr>
              <w:t>100</w:t>
            </w:r>
          </w:p>
        </w:tc>
        <w:tc>
          <w:tcPr>
            <w:tcW w:w="248" w:type="pct"/>
            <w:tcBorders>
              <w:top w:val="single" w:sz="4" w:space="0" w:color="auto"/>
              <w:left w:val="nil"/>
              <w:bottom w:val="single" w:sz="4" w:space="0" w:color="auto"/>
              <w:right w:val="single" w:sz="4" w:space="0" w:color="auto"/>
            </w:tcBorders>
            <w:vAlign w:val="bottom"/>
          </w:tcPr>
          <w:p w14:paraId="61FC95AE" w14:textId="77777777" w:rsidR="007219D5" w:rsidRPr="006539F2" w:rsidRDefault="007219D5" w:rsidP="00BD2E24">
            <w:pPr>
              <w:jc w:val="center"/>
              <w:rPr>
                <w:color w:val="000000"/>
                <w:sz w:val="20"/>
                <w:szCs w:val="20"/>
              </w:rPr>
            </w:pPr>
            <w:r w:rsidRPr="006539F2">
              <w:rPr>
                <w:color w:val="000000"/>
                <w:sz w:val="20"/>
                <w:szCs w:val="20"/>
              </w:rPr>
              <w:t>88</w:t>
            </w:r>
          </w:p>
        </w:tc>
        <w:tc>
          <w:tcPr>
            <w:tcW w:w="248" w:type="pct"/>
            <w:tcBorders>
              <w:top w:val="single" w:sz="4" w:space="0" w:color="auto"/>
              <w:left w:val="nil"/>
              <w:bottom w:val="single" w:sz="4" w:space="0" w:color="auto"/>
              <w:right w:val="single" w:sz="4" w:space="0" w:color="auto"/>
            </w:tcBorders>
            <w:vAlign w:val="bottom"/>
          </w:tcPr>
          <w:p w14:paraId="32072953" w14:textId="77777777" w:rsidR="007219D5" w:rsidRPr="006539F2" w:rsidRDefault="007219D5" w:rsidP="00BD2E24">
            <w:pPr>
              <w:jc w:val="center"/>
              <w:rPr>
                <w:color w:val="000000"/>
                <w:sz w:val="20"/>
                <w:szCs w:val="20"/>
              </w:rPr>
            </w:pPr>
            <w:r w:rsidRPr="006539F2">
              <w:rPr>
                <w:color w:val="000000"/>
                <w:sz w:val="20"/>
                <w:szCs w:val="20"/>
              </w:rPr>
              <w:t>78</w:t>
            </w:r>
          </w:p>
        </w:tc>
        <w:tc>
          <w:tcPr>
            <w:tcW w:w="248" w:type="pct"/>
            <w:tcBorders>
              <w:top w:val="single" w:sz="4" w:space="0" w:color="auto"/>
              <w:left w:val="nil"/>
              <w:bottom w:val="single" w:sz="4" w:space="0" w:color="auto"/>
              <w:right w:val="single" w:sz="4" w:space="0" w:color="auto"/>
            </w:tcBorders>
            <w:vAlign w:val="bottom"/>
          </w:tcPr>
          <w:p w14:paraId="57C92B52" w14:textId="77777777" w:rsidR="007219D5" w:rsidRPr="006539F2" w:rsidRDefault="007219D5" w:rsidP="00BD2E24">
            <w:pPr>
              <w:jc w:val="center"/>
              <w:rPr>
                <w:color w:val="000000"/>
                <w:sz w:val="20"/>
                <w:szCs w:val="20"/>
              </w:rPr>
            </w:pPr>
            <w:r w:rsidRPr="006539F2">
              <w:rPr>
                <w:color w:val="000000"/>
                <w:sz w:val="20"/>
                <w:szCs w:val="20"/>
              </w:rPr>
              <w:t>95</w:t>
            </w:r>
          </w:p>
        </w:tc>
        <w:tc>
          <w:tcPr>
            <w:tcW w:w="248" w:type="pct"/>
            <w:tcBorders>
              <w:top w:val="single" w:sz="4" w:space="0" w:color="auto"/>
              <w:left w:val="nil"/>
              <w:bottom w:val="single" w:sz="4" w:space="0" w:color="auto"/>
              <w:right w:val="single" w:sz="4" w:space="0" w:color="auto"/>
            </w:tcBorders>
            <w:vAlign w:val="bottom"/>
          </w:tcPr>
          <w:p w14:paraId="5B8FBE48" w14:textId="77777777" w:rsidR="007219D5" w:rsidRPr="006539F2" w:rsidRDefault="007219D5" w:rsidP="00BD2E24">
            <w:pPr>
              <w:jc w:val="center"/>
              <w:rPr>
                <w:color w:val="000000"/>
                <w:sz w:val="20"/>
                <w:szCs w:val="20"/>
              </w:rPr>
            </w:pPr>
            <w:r w:rsidRPr="006539F2">
              <w:rPr>
                <w:color w:val="000000"/>
                <w:sz w:val="20"/>
                <w:szCs w:val="20"/>
              </w:rPr>
              <w:t>94</w:t>
            </w:r>
          </w:p>
        </w:tc>
        <w:tc>
          <w:tcPr>
            <w:tcW w:w="248" w:type="pct"/>
            <w:tcBorders>
              <w:top w:val="single" w:sz="4" w:space="0" w:color="auto"/>
              <w:left w:val="nil"/>
              <w:bottom w:val="single" w:sz="4" w:space="0" w:color="auto"/>
              <w:right w:val="single" w:sz="4" w:space="0" w:color="auto"/>
            </w:tcBorders>
            <w:vAlign w:val="bottom"/>
          </w:tcPr>
          <w:p w14:paraId="3483B3A9" w14:textId="77777777" w:rsidR="007219D5" w:rsidRPr="006539F2" w:rsidRDefault="007219D5" w:rsidP="00BD2E24">
            <w:pPr>
              <w:jc w:val="center"/>
              <w:rPr>
                <w:color w:val="000000"/>
                <w:sz w:val="20"/>
                <w:szCs w:val="20"/>
              </w:rPr>
            </w:pPr>
            <w:r w:rsidRPr="006539F2">
              <w:rPr>
                <w:color w:val="000000"/>
                <w:sz w:val="20"/>
                <w:szCs w:val="20"/>
              </w:rPr>
              <w:t>85</w:t>
            </w:r>
          </w:p>
        </w:tc>
        <w:tc>
          <w:tcPr>
            <w:tcW w:w="248" w:type="pct"/>
            <w:tcBorders>
              <w:top w:val="single" w:sz="4" w:space="0" w:color="auto"/>
              <w:left w:val="nil"/>
              <w:bottom w:val="single" w:sz="4" w:space="0" w:color="auto"/>
              <w:right w:val="single" w:sz="4" w:space="0" w:color="auto"/>
            </w:tcBorders>
            <w:vAlign w:val="bottom"/>
          </w:tcPr>
          <w:p w14:paraId="3B903CA0" w14:textId="77777777" w:rsidR="007219D5" w:rsidRPr="006539F2" w:rsidRDefault="007219D5" w:rsidP="00BD2E24">
            <w:pPr>
              <w:jc w:val="center"/>
              <w:rPr>
                <w:color w:val="000000"/>
                <w:sz w:val="20"/>
                <w:szCs w:val="20"/>
              </w:rPr>
            </w:pPr>
            <w:r w:rsidRPr="006539F2">
              <w:rPr>
                <w:color w:val="000000"/>
                <w:sz w:val="20"/>
                <w:szCs w:val="20"/>
              </w:rPr>
              <w:t>75</w:t>
            </w:r>
          </w:p>
        </w:tc>
        <w:tc>
          <w:tcPr>
            <w:tcW w:w="248" w:type="pct"/>
            <w:tcBorders>
              <w:top w:val="single" w:sz="4" w:space="0" w:color="auto"/>
              <w:left w:val="nil"/>
              <w:bottom w:val="single" w:sz="4" w:space="0" w:color="auto"/>
              <w:right w:val="single" w:sz="4" w:space="0" w:color="auto"/>
            </w:tcBorders>
            <w:vAlign w:val="bottom"/>
          </w:tcPr>
          <w:p w14:paraId="2772A4FC" w14:textId="77777777" w:rsidR="007219D5" w:rsidRPr="006539F2" w:rsidRDefault="007219D5" w:rsidP="00BD2E24">
            <w:pPr>
              <w:jc w:val="center"/>
              <w:rPr>
                <w:color w:val="000000"/>
                <w:sz w:val="20"/>
                <w:szCs w:val="20"/>
              </w:rPr>
            </w:pPr>
            <w:r w:rsidRPr="006539F2">
              <w:rPr>
                <w:color w:val="000000"/>
                <w:sz w:val="20"/>
                <w:szCs w:val="20"/>
              </w:rPr>
              <w:t>78</w:t>
            </w:r>
          </w:p>
        </w:tc>
        <w:tc>
          <w:tcPr>
            <w:tcW w:w="248" w:type="pct"/>
            <w:tcBorders>
              <w:top w:val="single" w:sz="4" w:space="0" w:color="auto"/>
              <w:left w:val="nil"/>
              <w:bottom w:val="single" w:sz="4" w:space="0" w:color="auto"/>
              <w:right w:val="single" w:sz="4" w:space="0" w:color="auto"/>
            </w:tcBorders>
            <w:vAlign w:val="bottom"/>
          </w:tcPr>
          <w:p w14:paraId="74302FBC" w14:textId="77777777" w:rsidR="007219D5" w:rsidRPr="006539F2" w:rsidRDefault="007219D5" w:rsidP="00BD2E24">
            <w:pPr>
              <w:jc w:val="center"/>
              <w:rPr>
                <w:color w:val="000000"/>
                <w:sz w:val="20"/>
                <w:szCs w:val="20"/>
              </w:rPr>
            </w:pPr>
            <w:r w:rsidRPr="006539F2">
              <w:rPr>
                <w:color w:val="000000"/>
                <w:sz w:val="20"/>
                <w:szCs w:val="20"/>
              </w:rPr>
              <w:t>100</w:t>
            </w:r>
          </w:p>
        </w:tc>
        <w:tc>
          <w:tcPr>
            <w:tcW w:w="304" w:type="pct"/>
            <w:tcBorders>
              <w:top w:val="single" w:sz="4" w:space="0" w:color="auto"/>
              <w:left w:val="nil"/>
              <w:bottom w:val="single" w:sz="4" w:space="0" w:color="auto"/>
              <w:right w:val="single" w:sz="4" w:space="0" w:color="auto"/>
            </w:tcBorders>
            <w:vAlign w:val="bottom"/>
          </w:tcPr>
          <w:p w14:paraId="77A4377B" w14:textId="77777777" w:rsidR="007219D5" w:rsidRPr="006539F2" w:rsidRDefault="007219D5" w:rsidP="00BD2E24">
            <w:pPr>
              <w:jc w:val="center"/>
              <w:rPr>
                <w:color w:val="000000"/>
                <w:sz w:val="20"/>
                <w:szCs w:val="20"/>
              </w:rPr>
            </w:pPr>
            <w:r w:rsidRPr="006539F2">
              <w:rPr>
                <w:color w:val="000000"/>
                <w:sz w:val="20"/>
                <w:szCs w:val="20"/>
              </w:rPr>
              <w:t>70</w:t>
            </w:r>
          </w:p>
        </w:tc>
        <w:tc>
          <w:tcPr>
            <w:tcW w:w="304" w:type="pct"/>
            <w:tcBorders>
              <w:top w:val="single" w:sz="4" w:space="0" w:color="auto"/>
              <w:left w:val="nil"/>
              <w:bottom w:val="single" w:sz="4" w:space="0" w:color="auto"/>
              <w:right w:val="single" w:sz="4" w:space="0" w:color="auto"/>
            </w:tcBorders>
            <w:vAlign w:val="bottom"/>
          </w:tcPr>
          <w:p w14:paraId="71F15102" w14:textId="77777777" w:rsidR="007219D5" w:rsidRPr="006539F2" w:rsidRDefault="007219D5" w:rsidP="00BD2E24">
            <w:pPr>
              <w:jc w:val="center"/>
              <w:rPr>
                <w:color w:val="000000"/>
                <w:sz w:val="20"/>
                <w:szCs w:val="20"/>
              </w:rPr>
            </w:pPr>
            <w:r w:rsidRPr="006539F2">
              <w:rPr>
                <w:color w:val="000000"/>
                <w:sz w:val="20"/>
                <w:szCs w:val="20"/>
              </w:rPr>
              <w:t>60</w:t>
            </w:r>
          </w:p>
        </w:tc>
        <w:tc>
          <w:tcPr>
            <w:tcW w:w="248" w:type="pct"/>
            <w:tcBorders>
              <w:top w:val="single" w:sz="4" w:space="0" w:color="auto"/>
              <w:left w:val="nil"/>
              <w:bottom w:val="single" w:sz="4" w:space="0" w:color="auto"/>
              <w:right w:val="single" w:sz="4" w:space="0" w:color="auto"/>
            </w:tcBorders>
            <w:vAlign w:val="bottom"/>
          </w:tcPr>
          <w:p w14:paraId="51BDA626" w14:textId="77777777" w:rsidR="007219D5" w:rsidRPr="006539F2" w:rsidRDefault="007219D5" w:rsidP="00BD2E24">
            <w:pPr>
              <w:jc w:val="center"/>
              <w:rPr>
                <w:color w:val="000000"/>
                <w:sz w:val="20"/>
                <w:szCs w:val="20"/>
              </w:rPr>
            </w:pPr>
            <w:r w:rsidRPr="006539F2">
              <w:rPr>
                <w:color w:val="000000"/>
                <w:sz w:val="20"/>
                <w:szCs w:val="20"/>
              </w:rPr>
              <w:t>85</w:t>
            </w:r>
          </w:p>
        </w:tc>
        <w:tc>
          <w:tcPr>
            <w:tcW w:w="248" w:type="pct"/>
            <w:tcBorders>
              <w:top w:val="single" w:sz="4" w:space="0" w:color="auto"/>
              <w:left w:val="nil"/>
              <w:bottom w:val="single" w:sz="4" w:space="0" w:color="auto"/>
              <w:right w:val="single" w:sz="4" w:space="0" w:color="auto"/>
            </w:tcBorders>
            <w:vAlign w:val="bottom"/>
          </w:tcPr>
          <w:p w14:paraId="739BD359" w14:textId="77777777" w:rsidR="007219D5" w:rsidRPr="006539F2" w:rsidRDefault="007219D5" w:rsidP="00BD2E24">
            <w:pPr>
              <w:jc w:val="center"/>
              <w:rPr>
                <w:color w:val="000000"/>
                <w:sz w:val="20"/>
                <w:szCs w:val="20"/>
              </w:rPr>
            </w:pPr>
            <w:r w:rsidRPr="006539F2">
              <w:rPr>
                <w:color w:val="000000"/>
                <w:sz w:val="20"/>
                <w:szCs w:val="20"/>
              </w:rPr>
              <w:t>90</w:t>
            </w:r>
          </w:p>
        </w:tc>
      </w:tr>
      <w:tr w:rsidR="007219D5" w:rsidRPr="00796B38" w14:paraId="3BD31540" w14:textId="77777777" w:rsidTr="00BD2E24">
        <w:trPr>
          <w:trHeight w:val="19"/>
          <w:jc w:val="center"/>
        </w:trPr>
        <w:tc>
          <w:tcPr>
            <w:tcW w:w="1336" w:type="pct"/>
            <w:gridSpan w:val="2"/>
            <w:tcBorders>
              <w:top w:val="single" w:sz="4" w:space="0" w:color="auto"/>
              <w:left w:val="single" w:sz="4" w:space="0" w:color="auto"/>
              <w:bottom w:val="single" w:sz="4" w:space="0" w:color="auto"/>
              <w:right w:val="single" w:sz="4" w:space="0" w:color="000000"/>
            </w:tcBorders>
            <w:vAlign w:val="center"/>
          </w:tcPr>
          <w:p w14:paraId="16E181C3" w14:textId="77777777" w:rsidR="007219D5" w:rsidRPr="006539F2" w:rsidRDefault="007219D5" w:rsidP="00BD2E24">
            <w:pPr>
              <w:jc w:val="right"/>
              <w:rPr>
                <w:b/>
                <w:bCs/>
                <w:sz w:val="20"/>
                <w:szCs w:val="20"/>
              </w:rPr>
            </w:pPr>
            <w:r w:rsidRPr="006539F2">
              <w:rPr>
                <w:b/>
                <w:bCs/>
                <w:sz w:val="20"/>
                <w:szCs w:val="20"/>
              </w:rPr>
              <w:t>Дубровский район</w:t>
            </w:r>
          </w:p>
        </w:tc>
        <w:tc>
          <w:tcPr>
            <w:tcW w:w="342" w:type="pct"/>
            <w:tcBorders>
              <w:top w:val="nil"/>
              <w:left w:val="nil"/>
              <w:bottom w:val="single" w:sz="4" w:space="0" w:color="auto"/>
              <w:right w:val="single" w:sz="4" w:space="0" w:color="auto"/>
            </w:tcBorders>
            <w:vAlign w:val="bottom"/>
          </w:tcPr>
          <w:p w14:paraId="643BD288" w14:textId="77777777" w:rsidR="007219D5" w:rsidRPr="006539F2" w:rsidRDefault="007219D5" w:rsidP="00BD2E24">
            <w:pPr>
              <w:jc w:val="center"/>
              <w:rPr>
                <w:b/>
                <w:bCs/>
                <w:color w:val="000000"/>
                <w:sz w:val="20"/>
                <w:szCs w:val="20"/>
              </w:rPr>
            </w:pPr>
            <w:r w:rsidRPr="006539F2">
              <w:rPr>
                <w:b/>
                <w:bCs/>
                <w:color w:val="000000"/>
                <w:sz w:val="20"/>
                <w:szCs w:val="20"/>
              </w:rPr>
              <w:t>45</w:t>
            </w:r>
          </w:p>
        </w:tc>
        <w:tc>
          <w:tcPr>
            <w:tcW w:w="234" w:type="pct"/>
            <w:tcBorders>
              <w:top w:val="nil"/>
              <w:left w:val="nil"/>
              <w:bottom w:val="single" w:sz="4" w:space="0" w:color="auto"/>
              <w:right w:val="single" w:sz="4" w:space="0" w:color="auto"/>
            </w:tcBorders>
            <w:vAlign w:val="bottom"/>
          </w:tcPr>
          <w:p w14:paraId="66088A30" w14:textId="77777777" w:rsidR="007219D5" w:rsidRPr="006539F2" w:rsidRDefault="007219D5" w:rsidP="00BD2E24">
            <w:pPr>
              <w:jc w:val="center"/>
              <w:rPr>
                <w:b/>
                <w:bCs/>
                <w:color w:val="000000"/>
                <w:sz w:val="20"/>
                <w:szCs w:val="20"/>
              </w:rPr>
            </w:pPr>
            <w:r w:rsidRPr="006539F2">
              <w:rPr>
                <w:b/>
                <w:bCs/>
                <w:color w:val="000000"/>
                <w:sz w:val="20"/>
                <w:szCs w:val="20"/>
              </w:rPr>
              <w:t>87</w:t>
            </w:r>
          </w:p>
        </w:tc>
        <w:tc>
          <w:tcPr>
            <w:tcW w:w="248" w:type="pct"/>
            <w:tcBorders>
              <w:top w:val="nil"/>
              <w:left w:val="nil"/>
              <w:bottom w:val="single" w:sz="4" w:space="0" w:color="auto"/>
              <w:right w:val="single" w:sz="4" w:space="0" w:color="auto"/>
            </w:tcBorders>
            <w:vAlign w:val="bottom"/>
          </w:tcPr>
          <w:p w14:paraId="70AA4B05" w14:textId="77777777" w:rsidR="007219D5" w:rsidRPr="006539F2" w:rsidRDefault="007219D5" w:rsidP="00BD2E24">
            <w:pPr>
              <w:jc w:val="center"/>
              <w:rPr>
                <w:b/>
                <w:bCs/>
                <w:color w:val="000000"/>
                <w:sz w:val="20"/>
                <w:szCs w:val="20"/>
              </w:rPr>
            </w:pPr>
            <w:r w:rsidRPr="006539F2">
              <w:rPr>
                <w:b/>
                <w:bCs/>
                <w:color w:val="000000"/>
                <w:sz w:val="20"/>
                <w:szCs w:val="20"/>
              </w:rPr>
              <w:t>92</w:t>
            </w:r>
          </w:p>
        </w:tc>
        <w:tc>
          <w:tcPr>
            <w:tcW w:w="248" w:type="pct"/>
            <w:tcBorders>
              <w:top w:val="nil"/>
              <w:left w:val="nil"/>
              <w:bottom w:val="single" w:sz="4" w:space="0" w:color="auto"/>
              <w:right w:val="single" w:sz="4" w:space="0" w:color="auto"/>
            </w:tcBorders>
            <w:vAlign w:val="bottom"/>
          </w:tcPr>
          <w:p w14:paraId="500CFB1F" w14:textId="77777777" w:rsidR="007219D5" w:rsidRPr="006539F2" w:rsidRDefault="007219D5" w:rsidP="00BD2E24">
            <w:pPr>
              <w:jc w:val="center"/>
              <w:rPr>
                <w:b/>
                <w:bCs/>
                <w:color w:val="000000"/>
                <w:sz w:val="20"/>
                <w:szCs w:val="20"/>
              </w:rPr>
            </w:pPr>
            <w:r w:rsidRPr="006539F2">
              <w:rPr>
                <w:b/>
                <w:bCs/>
                <w:color w:val="000000"/>
                <w:sz w:val="20"/>
                <w:szCs w:val="20"/>
              </w:rPr>
              <w:t>89</w:t>
            </w:r>
          </w:p>
        </w:tc>
        <w:tc>
          <w:tcPr>
            <w:tcW w:w="248" w:type="pct"/>
            <w:tcBorders>
              <w:top w:val="nil"/>
              <w:left w:val="nil"/>
              <w:bottom w:val="single" w:sz="4" w:space="0" w:color="auto"/>
              <w:right w:val="single" w:sz="4" w:space="0" w:color="auto"/>
            </w:tcBorders>
            <w:vAlign w:val="bottom"/>
          </w:tcPr>
          <w:p w14:paraId="1D0ABB4A" w14:textId="77777777" w:rsidR="007219D5" w:rsidRPr="006539F2" w:rsidRDefault="007219D5" w:rsidP="00BD2E24">
            <w:pPr>
              <w:jc w:val="center"/>
              <w:rPr>
                <w:b/>
                <w:bCs/>
                <w:color w:val="000000"/>
                <w:sz w:val="20"/>
                <w:szCs w:val="20"/>
              </w:rPr>
            </w:pPr>
            <w:r w:rsidRPr="006539F2">
              <w:rPr>
                <w:b/>
                <w:bCs/>
                <w:color w:val="000000"/>
                <w:sz w:val="20"/>
                <w:szCs w:val="20"/>
              </w:rPr>
              <w:t>91</w:t>
            </w:r>
          </w:p>
        </w:tc>
        <w:tc>
          <w:tcPr>
            <w:tcW w:w="248" w:type="pct"/>
            <w:tcBorders>
              <w:top w:val="nil"/>
              <w:left w:val="nil"/>
              <w:bottom w:val="single" w:sz="4" w:space="0" w:color="auto"/>
              <w:right w:val="single" w:sz="4" w:space="0" w:color="auto"/>
            </w:tcBorders>
            <w:vAlign w:val="bottom"/>
          </w:tcPr>
          <w:p w14:paraId="3FBFD65B" w14:textId="77777777" w:rsidR="007219D5" w:rsidRPr="006539F2" w:rsidRDefault="007219D5" w:rsidP="00BD2E24">
            <w:pPr>
              <w:jc w:val="center"/>
              <w:rPr>
                <w:b/>
                <w:bCs/>
                <w:color w:val="000000"/>
                <w:sz w:val="20"/>
                <w:szCs w:val="20"/>
              </w:rPr>
            </w:pPr>
            <w:r w:rsidRPr="006539F2">
              <w:rPr>
                <w:b/>
                <w:bCs/>
                <w:color w:val="000000"/>
                <w:sz w:val="20"/>
                <w:szCs w:val="20"/>
              </w:rPr>
              <w:t>92</w:t>
            </w:r>
          </w:p>
        </w:tc>
        <w:tc>
          <w:tcPr>
            <w:tcW w:w="248" w:type="pct"/>
            <w:tcBorders>
              <w:top w:val="nil"/>
              <w:left w:val="nil"/>
              <w:bottom w:val="single" w:sz="4" w:space="0" w:color="auto"/>
              <w:right w:val="single" w:sz="4" w:space="0" w:color="auto"/>
            </w:tcBorders>
            <w:vAlign w:val="bottom"/>
          </w:tcPr>
          <w:p w14:paraId="3D8F3E0C" w14:textId="77777777" w:rsidR="007219D5" w:rsidRPr="006539F2" w:rsidRDefault="007219D5" w:rsidP="00BD2E24">
            <w:pPr>
              <w:jc w:val="center"/>
              <w:rPr>
                <w:b/>
                <w:bCs/>
                <w:color w:val="000000"/>
                <w:sz w:val="20"/>
                <w:szCs w:val="20"/>
              </w:rPr>
            </w:pPr>
            <w:r w:rsidRPr="006539F2">
              <w:rPr>
                <w:b/>
                <w:bCs/>
                <w:color w:val="000000"/>
                <w:sz w:val="20"/>
                <w:szCs w:val="20"/>
              </w:rPr>
              <w:t>82</w:t>
            </w:r>
          </w:p>
        </w:tc>
        <w:tc>
          <w:tcPr>
            <w:tcW w:w="248" w:type="pct"/>
            <w:tcBorders>
              <w:top w:val="nil"/>
              <w:left w:val="nil"/>
              <w:bottom w:val="single" w:sz="4" w:space="0" w:color="auto"/>
              <w:right w:val="single" w:sz="4" w:space="0" w:color="auto"/>
            </w:tcBorders>
            <w:vAlign w:val="bottom"/>
          </w:tcPr>
          <w:p w14:paraId="3B4C15CC" w14:textId="77777777" w:rsidR="007219D5" w:rsidRPr="006539F2" w:rsidRDefault="007219D5" w:rsidP="00BD2E24">
            <w:pPr>
              <w:jc w:val="center"/>
              <w:rPr>
                <w:b/>
                <w:bCs/>
                <w:color w:val="000000"/>
                <w:sz w:val="20"/>
                <w:szCs w:val="20"/>
              </w:rPr>
            </w:pPr>
            <w:r w:rsidRPr="006539F2">
              <w:rPr>
                <w:b/>
                <w:bCs/>
                <w:color w:val="000000"/>
                <w:sz w:val="20"/>
                <w:szCs w:val="20"/>
              </w:rPr>
              <w:t>84</w:t>
            </w:r>
          </w:p>
        </w:tc>
        <w:tc>
          <w:tcPr>
            <w:tcW w:w="248" w:type="pct"/>
            <w:tcBorders>
              <w:top w:val="nil"/>
              <w:left w:val="nil"/>
              <w:bottom w:val="single" w:sz="4" w:space="0" w:color="auto"/>
              <w:right w:val="single" w:sz="4" w:space="0" w:color="auto"/>
            </w:tcBorders>
            <w:vAlign w:val="bottom"/>
          </w:tcPr>
          <w:p w14:paraId="70ECF8DD" w14:textId="77777777" w:rsidR="007219D5" w:rsidRPr="006539F2" w:rsidRDefault="007219D5" w:rsidP="00BD2E24">
            <w:pPr>
              <w:jc w:val="center"/>
              <w:rPr>
                <w:b/>
                <w:bCs/>
                <w:color w:val="000000"/>
                <w:sz w:val="20"/>
                <w:szCs w:val="20"/>
              </w:rPr>
            </w:pPr>
            <w:r w:rsidRPr="006539F2">
              <w:rPr>
                <w:b/>
                <w:bCs/>
                <w:color w:val="000000"/>
                <w:sz w:val="20"/>
                <w:szCs w:val="20"/>
              </w:rPr>
              <w:t>79</w:t>
            </w:r>
          </w:p>
        </w:tc>
        <w:tc>
          <w:tcPr>
            <w:tcW w:w="248" w:type="pct"/>
            <w:tcBorders>
              <w:top w:val="nil"/>
              <w:left w:val="nil"/>
              <w:bottom w:val="single" w:sz="4" w:space="0" w:color="auto"/>
              <w:right w:val="single" w:sz="4" w:space="0" w:color="auto"/>
            </w:tcBorders>
            <w:vAlign w:val="bottom"/>
          </w:tcPr>
          <w:p w14:paraId="4E143A9C" w14:textId="77777777" w:rsidR="007219D5" w:rsidRPr="006539F2" w:rsidRDefault="007219D5" w:rsidP="00BD2E24">
            <w:pPr>
              <w:jc w:val="center"/>
              <w:rPr>
                <w:b/>
                <w:bCs/>
                <w:color w:val="000000"/>
                <w:sz w:val="20"/>
                <w:szCs w:val="20"/>
              </w:rPr>
            </w:pPr>
            <w:r w:rsidRPr="006539F2">
              <w:rPr>
                <w:b/>
                <w:bCs/>
                <w:color w:val="000000"/>
                <w:sz w:val="20"/>
                <w:szCs w:val="20"/>
              </w:rPr>
              <w:t>100</w:t>
            </w:r>
          </w:p>
        </w:tc>
        <w:tc>
          <w:tcPr>
            <w:tcW w:w="304" w:type="pct"/>
            <w:tcBorders>
              <w:top w:val="nil"/>
              <w:left w:val="nil"/>
              <w:bottom w:val="single" w:sz="4" w:space="0" w:color="auto"/>
              <w:right w:val="single" w:sz="4" w:space="0" w:color="auto"/>
            </w:tcBorders>
            <w:vAlign w:val="bottom"/>
          </w:tcPr>
          <w:p w14:paraId="7919441E" w14:textId="77777777" w:rsidR="007219D5" w:rsidRPr="006539F2" w:rsidRDefault="007219D5" w:rsidP="00BD2E24">
            <w:pPr>
              <w:jc w:val="center"/>
              <w:rPr>
                <w:b/>
                <w:bCs/>
                <w:color w:val="000000"/>
                <w:sz w:val="20"/>
                <w:szCs w:val="20"/>
              </w:rPr>
            </w:pPr>
            <w:r w:rsidRPr="006539F2">
              <w:rPr>
                <w:b/>
                <w:bCs/>
                <w:color w:val="000000"/>
                <w:sz w:val="20"/>
                <w:szCs w:val="20"/>
              </w:rPr>
              <w:t>80</w:t>
            </w:r>
          </w:p>
        </w:tc>
        <w:tc>
          <w:tcPr>
            <w:tcW w:w="304" w:type="pct"/>
            <w:tcBorders>
              <w:top w:val="nil"/>
              <w:left w:val="nil"/>
              <w:bottom w:val="single" w:sz="4" w:space="0" w:color="auto"/>
              <w:right w:val="single" w:sz="4" w:space="0" w:color="auto"/>
            </w:tcBorders>
            <w:vAlign w:val="bottom"/>
          </w:tcPr>
          <w:p w14:paraId="59571DBF" w14:textId="77777777" w:rsidR="007219D5" w:rsidRPr="006539F2" w:rsidRDefault="007219D5" w:rsidP="00BD2E24">
            <w:pPr>
              <w:jc w:val="center"/>
              <w:rPr>
                <w:b/>
                <w:bCs/>
                <w:color w:val="000000"/>
                <w:sz w:val="20"/>
                <w:szCs w:val="20"/>
              </w:rPr>
            </w:pPr>
            <w:r w:rsidRPr="006539F2">
              <w:rPr>
                <w:b/>
                <w:bCs/>
                <w:color w:val="000000"/>
                <w:sz w:val="20"/>
                <w:szCs w:val="20"/>
              </w:rPr>
              <w:t>51</w:t>
            </w:r>
          </w:p>
        </w:tc>
        <w:tc>
          <w:tcPr>
            <w:tcW w:w="248" w:type="pct"/>
            <w:tcBorders>
              <w:top w:val="nil"/>
              <w:left w:val="nil"/>
              <w:bottom w:val="single" w:sz="4" w:space="0" w:color="auto"/>
              <w:right w:val="single" w:sz="4" w:space="0" w:color="auto"/>
            </w:tcBorders>
            <w:vAlign w:val="bottom"/>
          </w:tcPr>
          <w:p w14:paraId="7E1D031F" w14:textId="77777777" w:rsidR="007219D5" w:rsidRPr="006539F2" w:rsidRDefault="007219D5" w:rsidP="00BD2E24">
            <w:pPr>
              <w:jc w:val="center"/>
              <w:rPr>
                <w:b/>
                <w:bCs/>
                <w:color w:val="000000"/>
                <w:sz w:val="20"/>
                <w:szCs w:val="20"/>
              </w:rPr>
            </w:pPr>
            <w:r w:rsidRPr="006539F2">
              <w:rPr>
                <w:b/>
                <w:bCs/>
                <w:color w:val="000000"/>
                <w:sz w:val="20"/>
                <w:szCs w:val="20"/>
              </w:rPr>
              <w:t>61</w:t>
            </w:r>
          </w:p>
        </w:tc>
        <w:tc>
          <w:tcPr>
            <w:tcW w:w="248" w:type="pct"/>
            <w:tcBorders>
              <w:top w:val="nil"/>
              <w:left w:val="nil"/>
              <w:bottom w:val="single" w:sz="4" w:space="0" w:color="auto"/>
              <w:right w:val="single" w:sz="4" w:space="0" w:color="auto"/>
            </w:tcBorders>
            <w:vAlign w:val="bottom"/>
          </w:tcPr>
          <w:p w14:paraId="3A0DBB31" w14:textId="77777777" w:rsidR="007219D5" w:rsidRPr="006539F2" w:rsidRDefault="007219D5" w:rsidP="00BD2E24">
            <w:pPr>
              <w:jc w:val="center"/>
              <w:rPr>
                <w:b/>
                <w:bCs/>
                <w:color w:val="000000"/>
                <w:sz w:val="20"/>
                <w:szCs w:val="20"/>
              </w:rPr>
            </w:pPr>
            <w:r w:rsidRPr="006539F2">
              <w:rPr>
                <w:b/>
                <w:bCs/>
                <w:color w:val="000000"/>
                <w:sz w:val="20"/>
                <w:szCs w:val="20"/>
              </w:rPr>
              <w:t>73</w:t>
            </w:r>
          </w:p>
        </w:tc>
      </w:tr>
    </w:tbl>
    <w:p w14:paraId="4788E346" w14:textId="77777777" w:rsidR="00CF613D" w:rsidRDefault="00CF613D" w:rsidP="00CF613D">
      <w:pPr>
        <w:autoSpaceDE w:val="0"/>
        <w:autoSpaceDN w:val="0"/>
        <w:adjustRightInd w:val="0"/>
        <w:ind w:firstLine="709"/>
        <w:jc w:val="center"/>
        <w:rPr>
          <w:rFonts w:eastAsia="Calibri"/>
          <w:sz w:val="16"/>
          <w:szCs w:val="16"/>
        </w:rPr>
      </w:pPr>
    </w:p>
    <w:p w14:paraId="6983C1D4" w14:textId="77777777" w:rsidR="00CF613D" w:rsidRPr="00302E43" w:rsidRDefault="00CF613D" w:rsidP="00CF613D">
      <w:pPr>
        <w:autoSpaceDE w:val="0"/>
        <w:autoSpaceDN w:val="0"/>
        <w:adjustRightInd w:val="0"/>
        <w:ind w:firstLine="709"/>
        <w:jc w:val="center"/>
        <w:rPr>
          <w:rFonts w:eastAsia="Calibri"/>
          <w:sz w:val="16"/>
          <w:szCs w:val="16"/>
        </w:rPr>
      </w:pPr>
    </w:p>
    <w:p w14:paraId="7EAFD434" w14:textId="77777777" w:rsidR="00CF613D" w:rsidRDefault="00CF613D" w:rsidP="00CF613D">
      <w:pPr>
        <w:rPr>
          <w:noProof/>
        </w:rPr>
        <w:sectPr w:rsidR="00CF613D" w:rsidSect="00CF613D">
          <w:pgSz w:w="11906" w:h="16838" w:code="9"/>
          <w:pgMar w:top="1134" w:right="851" w:bottom="1134" w:left="993" w:header="709" w:footer="709" w:gutter="0"/>
          <w:cols w:space="708"/>
          <w:docGrid w:linePitch="360"/>
        </w:sectPr>
      </w:pPr>
    </w:p>
    <w:p w14:paraId="3A6CC833" w14:textId="77777777" w:rsidR="00CF613D" w:rsidRPr="0075680D" w:rsidRDefault="00CF613D" w:rsidP="00CF613D">
      <w:pPr>
        <w:pStyle w:val="1"/>
        <w:numPr>
          <w:ilvl w:val="1"/>
          <w:numId w:val="1"/>
        </w:numPr>
        <w:spacing w:before="0"/>
        <w:ind w:left="431" w:hanging="431"/>
        <w:jc w:val="both"/>
      </w:pPr>
      <w:bookmarkStart w:id="136" w:name="_Toc59438508"/>
      <w:bookmarkStart w:id="137" w:name="_Toc177649239"/>
      <w:r w:rsidRPr="0075680D">
        <w:lastRenderedPageBreak/>
        <w:t>ГЕОГРАФИЯ</w:t>
      </w:r>
      <w:bookmarkEnd w:id="136"/>
      <w:bookmarkEnd w:id="137"/>
    </w:p>
    <w:p w14:paraId="7A49295C" w14:textId="77777777" w:rsidR="00CF613D" w:rsidRPr="00EE1FBE" w:rsidRDefault="00CF613D" w:rsidP="00CF613D">
      <w:pPr>
        <w:spacing w:before="120" w:after="120"/>
        <w:jc w:val="center"/>
        <w:rPr>
          <w:b/>
          <w:bCs/>
          <w:noProof/>
          <w:sz w:val="26"/>
          <w:szCs w:val="26"/>
        </w:rPr>
      </w:pPr>
      <w:r w:rsidRPr="00EE1FBE">
        <w:rPr>
          <w:b/>
          <w:bCs/>
          <w:noProof/>
          <w:sz w:val="26"/>
          <w:szCs w:val="26"/>
        </w:rPr>
        <w:t>Статистика отметок по географии</w:t>
      </w:r>
    </w:p>
    <w:tbl>
      <w:tblPr>
        <w:tblW w:w="5000" w:type="pct"/>
        <w:jc w:val="center"/>
        <w:tblLook w:val="00A0" w:firstRow="1" w:lastRow="0" w:firstColumn="1" w:lastColumn="0" w:noHBand="0" w:noVBand="0"/>
      </w:tblPr>
      <w:tblGrid>
        <w:gridCol w:w="2832"/>
        <w:gridCol w:w="1361"/>
        <w:gridCol w:w="1747"/>
        <w:gridCol w:w="1025"/>
        <w:gridCol w:w="1031"/>
        <w:gridCol w:w="1031"/>
        <w:gridCol w:w="1025"/>
      </w:tblGrid>
      <w:tr w:rsidR="00D46E0E" w14:paraId="26996A56" w14:textId="77777777" w:rsidTr="00F85EB9">
        <w:trPr>
          <w:trHeight w:val="20"/>
          <w:jc w:val="center"/>
        </w:trPr>
        <w:tc>
          <w:tcPr>
            <w:tcW w:w="1408" w:type="pct"/>
            <w:vMerge w:val="restart"/>
            <w:tcBorders>
              <w:top w:val="single" w:sz="4" w:space="0" w:color="auto"/>
              <w:left w:val="single" w:sz="4" w:space="0" w:color="auto"/>
              <w:bottom w:val="single" w:sz="4" w:space="0" w:color="auto"/>
              <w:right w:val="single" w:sz="4" w:space="0" w:color="auto"/>
            </w:tcBorders>
            <w:vAlign w:val="center"/>
          </w:tcPr>
          <w:p w14:paraId="1903F164" w14:textId="77777777" w:rsidR="00D46E0E" w:rsidRDefault="00D46E0E">
            <w:pPr>
              <w:spacing w:line="254" w:lineRule="auto"/>
              <w:jc w:val="center"/>
              <w:rPr>
                <w:b/>
                <w:bCs/>
                <w:color w:val="000000"/>
                <w:sz w:val="20"/>
                <w:szCs w:val="20"/>
                <w:lang w:eastAsia="en-US"/>
              </w:rPr>
            </w:pPr>
            <w:bookmarkStart w:id="138" w:name="_Toc6397796"/>
            <w:bookmarkStart w:id="139" w:name="_Toc59438510"/>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47504E0A"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ОО</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6ECE9EC3" w14:textId="77777777" w:rsidR="00D46E0E" w:rsidRDefault="00D46E0E">
            <w:pPr>
              <w:spacing w:line="254" w:lineRule="auto"/>
              <w:jc w:val="center"/>
              <w:rPr>
                <w:b/>
                <w:bCs/>
                <w:color w:val="000000"/>
                <w:sz w:val="20"/>
                <w:szCs w:val="20"/>
                <w:lang w:eastAsia="en-US"/>
              </w:rPr>
            </w:pPr>
            <w:r>
              <w:rPr>
                <w:b/>
                <w:bCs/>
                <w:color w:val="000000"/>
                <w:sz w:val="20"/>
                <w:szCs w:val="20"/>
                <w:lang w:eastAsia="en-US"/>
              </w:rPr>
              <w:t>Количество участников</w:t>
            </w:r>
          </w:p>
        </w:tc>
        <w:tc>
          <w:tcPr>
            <w:tcW w:w="2046" w:type="pct"/>
            <w:gridSpan w:val="4"/>
            <w:tcBorders>
              <w:top w:val="single" w:sz="4" w:space="0" w:color="auto"/>
              <w:left w:val="nil"/>
              <w:bottom w:val="single" w:sz="4" w:space="0" w:color="auto"/>
              <w:right w:val="single" w:sz="4" w:space="0" w:color="auto"/>
            </w:tcBorders>
            <w:vAlign w:val="center"/>
            <w:hideMark/>
          </w:tcPr>
          <w:p w14:paraId="07AD8379" w14:textId="77777777" w:rsidR="00D46E0E" w:rsidRDefault="00D46E0E">
            <w:pPr>
              <w:spacing w:line="254" w:lineRule="auto"/>
              <w:jc w:val="center"/>
              <w:rPr>
                <w:b/>
                <w:bCs/>
                <w:color w:val="000000"/>
                <w:sz w:val="20"/>
                <w:szCs w:val="20"/>
                <w:lang w:eastAsia="en-US"/>
              </w:rPr>
            </w:pPr>
            <w:r>
              <w:rPr>
                <w:b/>
                <w:bCs/>
                <w:color w:val="000000"/>
                <w:sz w:val="20"/>
                <w:szCs w:val="20"/>
                <w:lang w:eastAsia="en-US"/>
              </w:rPr>
              <w:t>Распределение групп баллов в %</w:t>
            </w:r>
          </w:p>
        </w:tc>
      </w:tr>
      <w:tr w:rsidR="00D46E0E" w14:paraId="21737BE5" w14:textId="77777777" w:rsidTr="00F85EB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1339D"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60E16" w14:textId="77777777" w:rsidR="00D46E0E" w:rsidRDefault="00D46E0E">
            <w:pPr>
              <w:spacing w:line="256" w:lineRule="auto"/>
              <w:rPr>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74C18" w14:textId="77777777" w:rsidR="00D46E0E" w:rsidRDefault="00D46E0E">
            <w:pPr>
              <w:spacing w:line="256" w:lineRule="auto"/>
              <w:rPr>
                <w:b/>
                <w:bCs/>
                <w:color w:val="000000"/>
                <w:sz w:val="20"/>
                <w:szCs w:val="20"/>
                <w:lang w:eastAsia="en-US"/>
              </w:rPr>
            </w:pPr>
          </w:p>
        </w:tc>
        <w:tc>
          <w:tcPr>
            <w:tcW w:w="510" w:type="pct"/>
            <w:tcBorders>
              <w:top w:val="nil"/>
              <w:left w:val="nil"/>
              <w:bottom w:val="nil"/>
              <w:right w:val="single" w:sz="4" w:space="0" w:color="auto"/>
            </w:tcBorders>
            <w:vAlign w:val="center"/>
            <w:hideMark/>
          </w:tcPr>
          <w:p w14:paraId="51FEEFFC" w14:textId="77777777" w:rsidR="00D46E0E" w:rsidRDefault="00D46E0E">
            <w:pPr>
              <w:spacing w:line="254" w:lineRule="auto"/>
              <w:jc w:val="center"/>
              <w:rPr>
                <w:b/>
                <w:bCs/>
                <w:color w:val="000000"/>
                <w:sz w:val="20"/>
                <w:szCs w:val="20"/>
                <w:lang w:eastAsia="en-US"/>
              </w:rPr>
            </w:pPr>
            <w:r>
              <w:rPr>
                <w:b/>
                <w:bCs/>
                <w:color w:val="000000"/>
                <w:sz w:val="20"/>
                <w:szCs w:val="20"/>
                <w:lang w:eastAsia="en-US"/>
              </w:rPr>
              <w:t>"2"</w:t>
            </w:r>
          </w:p>
        </w:tc>
        <w:tc>
          <w:tcPr>
            <w:tcW w:w="513" w:type="pct"/>
            <w:tcBorders>
              <w:top w:val="nil"/>
              <w:left w:val="nil"/>
              <w:bottom w:val="nil"/>
              <w:right w:val="single" w:sz="4" w:space="0" w:color="auto"/>
            </w:tcBorders>
            <w:vAlign w:val="center"/>
            <w:hideMark/>
          </w:tcPr>
          <w:p w14:paraId="3C498A63" w14:textId="77777777" w:rsidR="00D46E0E" w:rsidRDefault="00D46E0E">
            <w:pPr>
              <w:spacing w:line="254" w:lineRule="auto"/>
              <w:jc w:val="center"/>
              <w:rPr>
                <w:b/>
                <w:bCs/>
                <w:color w:val="000000"/>
                <w:sz w:val="20"/>
                <w:szCs w:val="20"/>
                <w:lang w:eastAsia="en-US"/>
              </w:rPr>
            </w:pPr>
            <w:r>
              <w:rPr>
                <w:b/>
                <w:bCs/>
                <w:color w:val="000000"/>
                <w:sz w:val="20"/>
                <w:szCs w:val="20"/>
                <w:lang w:eastAsia="en-US"/>
              </w:rPr>
              <w:t>"3"</w:t>
            </w:r>
          </w:p>
        </w:tc>
        <w:tc>
          <w:tcPr>
            <w:tcW w:w="513" w:type="pct"/>
            <w:tcBorders>
              <w:top w:val="nil"/>
              <w:left w:val="nil"/>
              <w:bottom w:val="nil"/>
              <w:right w:val="single" w:sz="4" w:space="0" w:color="auto"/>
            </w:tcBorders>
            <w:vAlign w:val="center"/>
            <w:hideMark/>
          </w:tcPr>
          <w:p w14:paraId="6C4ECAC2" w14:textId="77777777" w:rsidR="00D46E0E" w:rsidRDefault="00D46E0E">
            <w:pPr>
              <w:spacing w:line="254" w:lineRule="auto"/>
              <w:jc w:val="center"/>
              <w:rPr>
                <w:b/>
                <w:bCs/>
                <w:color w:val="000000"/>
                <w:sz w:val="20"/>
                <w:szCs w:val="20"/>
                <w:lang w:eastAsia="en-US"/>
              </w:rPr>
            </w:pPr>
            <w:r>
              <w:rPr>
                <w:b/>
                <w:bCs/>
                <w:color w:val="000000"/>
                <w:sz w:val="20"/>
                <w:szCs w:val="20"/>
                <w:lang w:eastAsia="en-US"/>
              </w:rPr>
              <w:t>"4"</w:t>
            </w:r>
          </w:p>
        </w:tc>
        <w:tc>
          <w:tcPr>
            <w:tcW w:w="511" w:type="pct"/>
            <w:tcBorders>
              <w:top w:val="nil"/>
              <w:left w:val="nil"/>
              <w:bottom w:val="nil"/>
              <w:right w:val="single" w:sz="4" w:space="0" w:color="auto"/>
            </w:tcBorders>
            <w:vAlign w:val="center"/>
            <w:hideMark/>
          </w:tcPr>
          <w:p w14:paraId="25C569AB" w14:textId="77777777" w:rsidR="00D46E0E" w:rsidRDefault="00D46E0E">
            <w:pPr>
              <w:spacing w:line="254" w:lineRule="auto"/>
              <w:jc w:val="center"/>
              <w:rPr>
                <w:b/>
                <w:bCs/>
                <w:color w:val="000000"/>
                <w:sz w:val="20"/>
                <w:szCs w:val="20"/>
                <w:lang w:eastAsia="en-US"/>
              </w:rPr>
            </w:pPr>
            <w:r>
              <w:rPr>
                <w:b/>
                <w:bCs/>
                <w:color w:val="000000"/>
                <w:sz w:val="20"/>
                <w:szCs w:val="20"/>
                <w:lang w:eastAsia="en-US"/>
              </w:rPr>
              <w:t>"5"</w:t>
            </w:r>
          </w:p>
        </w:tc>
      </w:tr>
      <w:tr w:rsidR="006849AA" w14:paraId="099333C1" w14:textId="77777777" w:rsidTr="00F85EB9">
        <w:trPr>
          <w:trHeight w:val="20"/>
          <w:jc w:val="center"/>
        </w:trPr>
        <w:tc>
          <w:tcPr>
            <w:tcW w:w="1408" w:type="pct"/>
            <w:tcBorders>
              <w:top w:val="single" w:sz="4" w:space="0" w:color="auto"/>
              <w:left w:val="single" w:sz="4" w:space="0" w:color="auto"/>
              <w:bottom w:val="single" w:sz="4" w:space="0" w:color="auto"/>
              <w:right w:val="single" w:sz="4" w:space="0" w:color="auto"/>
            </w:tcBorders>
            <w:hideMark/>
          </w:tcPr>
          <w:p w14:paraId="6664D190" w14:textId="77777777" w:rsidR="006849AA" w:rsidRDefault="006849AA" w:rsidP="006849AA">
            <w:pPr>
              <w:spacing w:line="254" w:lineRule="auto"/>
              <w:rPr>
                <w:lang w:eastAsia="en-US"/>
              </w:rPr>
            </w:pPr>
            <w:r>
              <w:rPr>
                <w:color w:val="000000"/>
                <w:lang w:eastAsia="en-US"/>
              </w:rPr>
              <w:t>Российская Федерация</w:t>
            </w:r>
          </w:p>
        </w:tc>
        <w:tc>
          <w:tcPr>
            <w:tcW w:w="677" w:type="pct"/>
            <w:tcBorders>
              <w:top w:val="nil"/>
              <w:left w:val="nil"/>
              <w:bottom w:val="single" w:sz="4" w:space="0" w:color="auto"/>
              <w:right w:val="single" w:sz="4" w:space="0" w:color="auto"/>
            </w:tcBorders>
            <w:vAlign w:val="bottom"/>
          </w:tcPr>
          <w:p w14:paraId="44C86531" w14:textId="3C9995DF" w:rsidR="006849AA" w:rsidRPr="006849AA" w:rsidRDefault="006849AA" w:rsidP="006849AA">
            <w:pPr>
              <w:spacing w:line="254" w:lineRule="auto"/>
              <w:jc w:val="center"/>
              <w:rPr>
                <w:color w:val="000000"/>
                <w:sz w:val="22"/>
                <w:szCs w:val="22"/>
                <w:lang w:eastAsia="en-US"/>
              </w:rPr>
            </w:pPr>
            <w:r w:rsidRPr="006849AA">
              <w:rPr>
                <w:color w:val="000000"/>
                <w:sz w:val="22"/>
                <w:szCs w:val="22"/>
              </w:rPr>
              <w:t>11653</w:t>
            </w:r>
          </w:p>
        </w:tc>
        <w:tc>
          <w:tcPr>
            <w:tcW w:w="869" w:type="pct"/>
            <w:tcBorders>
              <w:top w:val="nil"/>
              <w:left w:val="single" w:sz="4" w:space="0" w:color="auto"/>
              <w:bottom w:val="single" w:sz="4" w:space="0" w:color="auto"/>
              <w:right w:val="nil"/>
            </w:tcBorders>
            <w:vAlign w:val="bottom"/>
          </w:tcPr>
          <w:p w14:paraId="56DEE782" w14:textId="6B175930" w:rsidR="006849AA" w:rsidRPr="006849AA" w:rsidRDefault="006849AA" w:rsidP="006849AA">
            <w:pPr>
              <w:spacing w:line="254" w:lineRule="auto"/>
              <w:jc w:val="center"/>
              <w:rPr>
                <w:color w:val="000000"/>
                <w:sz w:val="22"/>
                <w:szCs w:val="22"/>
                <w:lang w:eastAsia="en-US"/>
              </w:rPr>
            </w:pPr>
            <w:r w:rsidRPr="006849AA">
              <w:rPr>
                <w:color w:val="000000"/>
                <w:sz w:val="22"/>
                <w:szCs w:val="22"/>
              </w:rPr>
              <w:t>167894</w:t>
            </w:r>
          </w:p>
        </w:tc>
        <w:tc>
          <w:tcPr>
            <w:tcW w:w="510" w:type="pct"/>
            <w:tcBorders>
              <w:top w:val="single" w:sz="4" w:space="0" w:color="auto"/>
              <w:left w:val="single" w:sz="4" w:space="0" w:color="auto"/>
              <w:bottom w:val="single" w:sz="4" w:space="0" w:color="auto"/>
              <w:right w:val="single" w:sz="4" w:space="0" w:color="auto"/>
            </w:tcBorders>
            <w:vAlign w:val="bottom"/>
          </w:tcPr>
          <w:p w14:paraId="406456D8" w14:textId="79C563B8" w:rsidR="006849AA" w:rsidRPr="006849AA" w:rsidRDefault="006849AA" w:rsidP="006849AA">
            <w:pPr>
              <w:spacing w:line="254" w:lineRule="auto"/>
              <w:jc w:val="center"/>
              <w:rPr>
                <w:color w:val="000000"/>
                <w:sz w:val="22"/>
                <w:szCs w:val="22"/>
                <w:lang w:eastAsia="en-US"/>
              </w:rPr>
            </w:pPr>
            <w:r w:rsidRPr="006849AA">
              <w:rPr>
                <w:color w:val="000000"/>
                <w:sz w:val="22"/>
                <w:szCs w:val="22"/>
              </w:rPr>
              <w:t>1,3</w:t>
            </w:r>
          </w:p>
        </w:tc>
        <w:tc>
          <w:tcPr>
            <w:tcW w:w="513" w:type="pct"/>
            <w:tcBorders>
              <w:top w:val="single" w:sz="4" w:space="0" w:color="auto"/>
              <w:left w:val="nil"/>
              <w:bottom w:val="single" w:sz="4" w:space="0" w:color="auto"/>
              <w:right w:val="single" w:sz="4" w:space="0" w:color="auto"/>
            </w:tcBorders>
            <w:vAlign w:val="bottom"/>
          </w:tcPr>
          <w:p w14:paraId="64647688" w14:textId="248F8F98" w:rsidR="006849AA" w:rsidRPr="006849AA" w:rsidRDefault="006849AA" w:rsidP="006849AA">
            <w:pPr>
              <w:spacing w:line="254" w:lineRule="auto"/>
              <w:jc w:val="center"/>
              <w:rPr>
                <w:color w:val="000000"/>
                <w:sz w:val="22"/>
                <w:szCs w:val="22"/>
                <w:lang w:eastAsia="en-US"/>
              </w:rPr>
            </w:pPr>
            <w:r w:rsidRPr="006849AA">
              <w:rPr>
                <w:color w:val="000000"/>
                <w:sz w:val="22"/>
                <w:szCs w:val="22"/>
              </w:rPr>
              <w:t>19,3</w:t>
            </w:r>
          </w:p>
        </w:tc>
        <w:tc>
          <w:tcPr>
            <w:tcW w:w="513" w:type="pct"/>
            <w:tcBorders>
              <w:top w:val="single" w:sz="4" w:space="0" w:color="auto"/>
              <w:left w:val="nil"/>
              <w:bottom w:val="single" w:sz="4" w:space="0" w:color="auto"/>
              <w:right w:val="single" w:sz="4" w:space="0" w:color="auto"/>
            </w:tcBorders>
            <w:vAlign w:val="bottom"/>
          </w:tcPr>
          <w:p w14:paraId="7D2425FB" w14:textId="3284768A" w:rsidR="006849AA" w:rsidRPr="006849AA" w:rsidRDefault="006849AA" w:rsidP="006849AA">
            <w:pPr>
              <w:spacing w:line="254" w:lineRule="auto"/>
              <w:jc w:val="center"/>
              <w:rPr>
                <w:color w:val="000000"/>
                <w:sz w:val="22"/>
                <w:szCs w:val="22"/>
                <w:lang w:eastAsia="en-US"/>
              </w:rPr>
            </w:pPr>
            <w:r w:rsidRPr="006849AA">
              <w:rPr>
                <w:color w:val="000000"/>
                <w:sz w:val="22"/>
                <w:szCs w:val="22"/>
              </w:rPr>
              <w:t>49,7</w:t>
            </w:r>
          </w:p>
        </w:tc>
        <w:tc>
          <w:tcPr>
            <w:tcW w:w="511" w:type="pct"/>
            <w:tcBorders>
              <w:top w:val="single" w:sz="4" w:space="0" w:color="auto"/>
              <w:left w:val="nil"/>
              <w:bottom w:val="single" w:sz="4" w:space="0" w:color="auto"/>
              <w:right w:val="single" w:sz="4" w:space="0" w:color="auto"/>
            </w:tcBorders>
            <w:vAlign w:val="bottom"/>
          </w:tcPr>
          <w:p w14:paraId="6ED20192" w14:textId="1EC44814" w:rsidR="006849AA" w:rsidRPr="006849AA" w:rsidRDefault="006849AA" w:rsidP="006849AA">
            <w:pPr>
              <w:spacing w:line="254" w:lineRule="auto"/>
              <w:jc w:val="center"/>
              <w:rPr>
                <w:color w:val="000000"/>
                <w:sz w:val="22"/>
                <w:szCs w:val="22"/>
                <w:lang w:eastAsia="en-US"/>
              </w:rPr>
            </w:pPr>
            <w:r w:rsidRPr="006849AA">
              <w:rPr>
                <w:color w:val="000000"/>
                <w:sz w:val="22"/>
                <w:szCs w:val="22"/>
              </w:rPr>
              <w:t>29,8</w:t>
            </w:r>
          </w:p>
        </w:tc>
      </w:tr>
      <w:tr w:rsidR="006849AA" w14:paraId="5EC5C088" w14:textId="77777777" w:rsidTr="00F85EB9">
        <w:trPr>
          <w:trHeight w:val="20"/>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14:paraId="6F353460" w14:textId="77777777" w:rsidR="006849AA" w:rsidRDefault="006849AA" w:rsidP="006849AA">
            <w:pPr>
              <w:spacing w:line="254" w:lineRule="auto"/>
              <w:rPr>
                <w:color w:val="000000"/>
                <w:lang w:eastAsia="en-US"/>
              </w:rPr>
            </w:pPr>
            <w:r>
              <w:rPr>
                <w:color w:val="000000"/>
                <w:lang w:eastAsia="en-US"/>
              </w:rPr>
              <w:t>Брянская область</w:t>
            </w:r>
          </w:p>
        </w:tc>
        <w:tc>
          <w:tcPr>
            <w:tcW w:w="677" w:type="pct"/>
            <w:tcBorders>
              <w:top w:val="nil"/>
              <w:left w:val="nil"/>
              <w:bottom w:val="single" w:sz="4" w:space="0" w:color="auto"/>
              <w:right w:val="single" w:sz="4" w:space="0" w:color="auto"/>
            </w:tcBorders>
            <w:vAlign w:val="bottom"/>
          </w:tcPr>
          <w:p w14:paraId="672728BB" w14:textId="6B0DE6BA" w:rsidR="006849AA" w:rsidRPr="006849AA" w:rsidRDefault="006849AA" w:rsidP="006849AA">
            <w:pPr>
              <w:spacing w:line="254" w:lineRule="auto"/>
              <w:jc w:val="center"/>
              <w:rPr>
                <w:color w:val="000000"/>
                <w:sz w:val="22"/>
                <w:szCs w:val="22"/>
                <w:lang w:eastAsia="en-US"/>
              </w:rPr>
            </w:pPr>
            <w:r w:rsidRPr="006849AA">
              <w:rPr>
                <w:color w:val="000000"/>
                <w:sz w:val="22"/>
                <w:szCs w:val="22"/>
              </w:rPr>
              <w:t>183</w:t>
            </w:r>
          </w:p>
        </w:tc>
        <w:tc>
          <w:tcPr>
            <w:tcW w:w="869" w:type="pct"/>
            <w:tcBorders>
              <w:top w:val="nil"/>
              <w:left w:val="single" w:sz="4" w:space="0" w:color="auto"/>
              <w:bottom w:val="single" w:sz="4" w:space="0" w:color="auto"/>
              <w:right w:val="nil"/>
            </w:tcBorders>
            <w:vAlign w:val="bottom"/>
          </w:tcPr>
          <w:p w14:paraId="64527076" w14:textId="0F596802" w:rsidR="006849AA" w:rsidRPr="006849AA" w:rsidRDefault="006849AA" w:rsidP="006849AA">
            <w:pPr>
              <w:spacing w:line="254" w:lineRule="auto"/>
              <w:jc w:val="center"/>
              <w:rPr>
                <w:color w:val="000000"/>
                <w:sz w:val="22"/>
                <w:szCs w:val="22"/>
                <w:lang w:eastAsia="en-US"/>
              </w:rPr>
            </w:pPr>
            <w:r w:rsidRPr="006849AA">
              <w:rPr>
                <w:color w:val="000000"/>
                <w:sz w:val="22"/>
                <w:szCs w:val="22"/>
              </w:rPr>
              <w:t>2155</w:t>
            </w:r>
          </w:p>
        </w:tc>
        <w:tc>
          <w:tcPr>
            <w:tcW w:w="510" w:type="pct"/>
            <w:tcBorders>
              <w:top w:val="single" w:sz="4" w:space="0" w:color="auto"/>
              <w:left w:val="single" w:sz="4" w:space="0" w:color="auto"/>
              <w:bottom w:val="single" w:sz="4" w:space="0" w:color="auto"/>
              <w:right w:val="single" w:sz="4" w:space="0" w:color="auto"/>
            </w:tcBorders>
            <w:vAlign w:val="bottom"/>
          </w:tcPr>
          <w:p w14:paraId="49B15999" w14:textId="73F7C0B5" w:rsidR="006849AA" w:rsidRPr="006849AA" w:rsidRDefault="006849AA" w:rsidP="006849AA">
            <w:pPr>
              <w:spacing w:line="254" w:lineRule="auto"/>
              <w:jc w:val="center"/>
              <w:rPr>
                <w:color w:val="000000"/>
                <w:sz w:val="22"/>
                <w:szCs w:val="22"/>
                <w:lang w:eastAsia="en-US"/>
              </w:rPr>
            </w:pPr>
            <w:r w:rsidRPr="006849AA">
              <w:rPr>
                <w:color w:val="000000"/>
                <w:sz w:val="22"/>
                <w:szCs w:val="22"/>
              </w:rPr>
              <w:t>0,1</w:t>
            </w:r>
          </w:p>
        </w:tc>
        <w:tc>
          <w:tcPr>
            <w:tcW w:w="513" w:type="pct"/>
            <w:tcBorders>
              <w:top w:val="single" w:sz="4" w:space="0" w:color="auto"/>
              <w:left w:val="nil"/>
              <w:bottom w:val="single" w:sz="4" w:space="0" w:color="auto"/>
              <w:right w:val="single" w:sz="4" w:space="0" w:color="auto"/>
            </w:tcBorders>
            <w:vAlign w:val="bottom"/>
          </w:tcPr>
          <w:p w14:paraId="33C730A7" w14:textId="02A8D180" w:rsidR="006849AA" w:rsidRPr="006849AA" w:rsidRDefault="006849AA" w:rsidP="006849AA">
            <w:pPr>
              <w:spacing w:line="254" w:lineRule="auto"/>
              <w:jc w:val="center"/>
              <w:rPr>
                <w:color w:val="000000"/>
                <w:sz w:val="22"/>
                <w:szCs w:val="22"/>
                <w:lang w:eastAsia="en-US"/>
              </w:rPr>
            </w:pPr>
            <w:r w:rsidRPr="006849AA">
              <w:rPr>
                <w:color w:val="000000"/>
                <w:sz w:val="22"/>
                <w:szCs w:val="22"/>
              </w:rPr>
              <w:t>6,5</w:t>
            </w:r>
          </w:p>
        </w:tc>
        <w:tc>
          <w:tcPr>
            <w:tcW w:w="513" w:type="pct"/>
            <w:tcBorders>
              <w:top w:val="single" w:sz="4" w:space="0" w:color="auto"/>
              <w:left w:val="nil"/>
              <w:bottom w:val="single" w:sz="4" w:space="0" w:color="auto"/>
              <w:right w:val="single" w:sz="4" w:space="0" w:color="auto"/>
            </w:tcBorders>
            <w:vAlign w:val="bottom"/>
          </w:tcPr>
          <w:p w14:paraId="7BA249FC" w14:textId="2179C4CA" w:rsidR="006849AA" w:rsidRPr="006849AA" w:rsidRDefault="006849AA" w:rsidP="006849AA">
            <w:pPr>
              <w:spacing w:line="254" w:lineRule="auto"/>
              <w:jc w:val="center"/>
              <w:rPr>
                <w:color w:val="000000"/>
                <w:sz w:val="22"/>
                <w:szCs w:val="22"/>
                <w:lang w:eastAsia="en-US"/>
              </w:rPr>
            </w:pPr>
            <w:r w:rsidRPr="006849AA">
              <w:rPr>
                <w:color w:val="000000"/>
                <w:sz w:val="22"/>
                <w:szCs w:val="22"/>
              </w:rPr>
              <w:t>45,4</w:t>
            </w:r>
          </w:p>
        </w:tc>
        <w:tc>
          <w:tcPr>
            <w:tcW w:w="511" w:type="pct"/>
            <w:tcBorders>
              <w:top w:val="single" w:sz="4" w:space="0" w:color="auto"/>
              <w:left w:val="nil"/>
              <w:bottom w:val="single" w:sz="4" w:space="0" w:color="auto"/>
              <w:right w:val="single" w:sz="4" w:space="0" w:color="auto"/>
            </w:tcBorders>
            <w:vAlign w:val="bottom"/>
          </w:tcPr>
          <w:p w14:paraId="1BFD4827" w14:textId="577F3015" w:rsidR="006849AA" w:rsidRPr="006849AA" w:rsidRDefault="006849AA" w:rsidP="006849AA">
            <w:pPr>
              <w:spacing w:line="254" w:lineRule="auto"/>
              <w:jc w:val="center"/>
              <w:rPr>
                <w:color w:val="000000"/>
                <w:sz w:val="22"/>
                <w:szCs w:val="22"/>
                <w:lang w:eastAsia="en-US"/>
              </w:rPr>
            </w:pPr>
            <w:r w:rsidRPr="006849AA">
              <w:rPr>
                <w:color w:val="000000"/>
                <w:sz w:val="22"/>
                <w:szCs w:val="22"/>
              </w:rPr>
              <w:t>48,0</w:t>
            </w:r>
          </w:p>
        </w:tc>
      </w:tr>
      <w:tr w:rsidR="00F85EB9" w14:paraId="25BE3C4B" w14:textId="77777777" w:rsidTr="00F85EB9">
        <w:trPr>
          <w:trHeight w:val="20"/>
          <w:jc w:val="center"/>
        </w:trPr>
        <w:tc>
          <w:tcPr>
            <w:tcW w:w="1408" w:type="pct"/>
            <w:tcBorders>
              <w:top w:val="single" w:sz="4" w:space="0" w:color="auto"/>
              <w:left w:val="single" w:sz="4" w:space="0" w:color="auto"/>
              <w:bottom w:val="single" w:sz="4" w:space="0" w:color="auto"/>
              <w:right w:val="single" w:sz="4" w:space="0" w:color="auto"/>
            </w:tcBorders>
            <w:hideMark/>
          </w:tcPr>
          <w:p w14:paraId="6377FC5E" w14:textId="728A21EE" w:rsidR="00F85EB9" w:rsidRDefault="00F85EB9" w:rsidP="00F85EB9">
            <w:pPr>
              <w:spacing w:line="254" w:lineRule="auto"/>
              <w:rPr>
                <w:color w:val="000000"/>
                <w:lang w:eastAsia="en-US"/>
              </w:rPr>
            </w:pPr>
            <w:r>
              <w:rPr>
                <w:color w:val="000000"/>
                <w:lang w:eastAsia="en-US"/>
              </w:rPr>
              <w:t>Дубровский район</w:t>
            </w:r>
          </w:p>
        </w:tc>
        <w:tc>
          <w:tcPr>
            <w:tcW w:w="677" w:type="pct"/>
            <w:tcBorders>
              <w:top w:val="nil"/>
              <w:left w:val="nil"/>
              <w:bottom w:val="single" w:sz="4" w:space="0" w:color="auto"/>
              <w:right w:val="single" w:sz="4" w:space="0" w:color="auto"/>
            </w:tcBorders>
            <w:vAlign w:val="center"/>
          </w:tcPr>
          <w:p w14:paraId="0D198F9F" w14:textId="5BF9236B" w:rsidR="00F85EB9" w:rsidRPr="006849AA" w:rsidRDefault="00F85EB9" w:rsidP="00F85EB9">
            <w:pPr>
              <w:spacing w:line="254" w:lineRule="auto"/>
              <w:jc w:val="center"/>
              <w:rPr>
                <w:color w:val="000000"/>
                <w:sz w:val="22"/>
                <w:szCs w:val="22"/>
                <w:lang w:eastAsia="en-US"/>
              </w:rPr>
            </w:pPr>
            <w:r>
              <w:rPr>
                <w:color w:val="000000"/>
              </w:rPr>
              <w:t>1</w:t>
            </w:r>
          </w:p>
        </w:tc>
        <w:tc>
          <w:tcPr>
            <w:tcW w:w="869" w:type="pct"/>
            <w:tcBorders>
              <w:top w:val="nil"/>
              <w:left w:val="single" w:sz="4" w:space="0" w:color="auto"/>
              <w:bottom w:val="single" w:sz="4" w:space="0" w:color="auto"/>
              <w:right w:val="nil"/>
            </w:tcBorders>
            <w:vAlign w:val="center"/>
          </w:tcPr>
          <w:p w14:paraId="28A788B3" w14:textId="7FD0BA13" w:rsidR="00F85EB9" w:rsidRPr="006849AA" w:rsidRDefault="00F85EB9" w:rsidP="00F85EB9">
            <w:pPr>
              <w:spacing w:line="254" w:lineRule="auto"/>
              <w:jc w:val="center"/>
              <w:rPr>
                <w:color w:val="000000"/>
                <w:sz w:val="22"/>
                <w:szCs w:val="22"/>
                <w:lang w:eastAsia="en-US"/>
              </w:rPr>
            </w:pPr>
            <w:r>
              <w:rPr>
                <w:color w:val="000000"/>
                <w:sz w:val="22"/>
                <w:szCs w:val="22"/>
              </w:rPr>
              <w:t>10</w:t>
            </w:r>
          </w:p>
        </w:tc>
        <w:tc>
          <w:tcPr>
            <w:tcW w:w="510" w:type="pct"/>
            <w:tcBorders>
              <w:top w:val="single" w:sz="4" w:space="0" w:color="auto"/>
              <w:left w:val="single" w:sz="4" w:space="0" w:color="auto"/>
              <w:bottom w:val="single" w:sz="4" w:space="0" w:color="auto"/>
              <w:right w:val="single" w:sz="4" w:space="0" w:color="auto"/>
            </w:tcBorders>
            <w:vAlign w:val="center"/>
          </w:tcPr>
          <w:p w14:paraId="3E340EDF" w14:textId="057F74ED" w:rsidR="00F85EB9" w:rsidRPr="006849AA" w:rsidRDefault="00F85EB9" w:rsidP="00F85EB9">
            <w:pPr>
              <w:spacing w:line="254" w:lineRule="auto"/>
              <w:jc w:val="center"/>
              <w:rPr>
                <w:color w:val="000000"/>
                <w:sz w:val="22"/>
                <w:szCs w:val="22"/>
                <w:lang w:eastAsia="en-US"/>
              </w:rPr>
            </w:pPr>
            <w:r>
              <w:rPr>
                <w:color w:val="000000"/>
                <w:sz w:val="22"/>
                <w:szCs w:val="22"/>
              </w:rPr>
              <w:t>0,0</w:t>
            </w:r>
          </w:p>
        </w:tc>
        <w:tc>
          <w:tcPr>
            <w:tcW w:w="513" w:type="pct"/>
            <w:tcBorders>
              <w:top w:val="single" w:sz="4" w:space="0" w:color="auto"/>
              <w:left w:val="nil"/>
              <w:bottom w:val="single" w:sz="4" w:space="0" w:color="auto"/>
              <w:right w:val="single" w:sz="4" w:space="0" w:color="auto"/>
            </w:tcBorders>
            <w:vAlign w:val="center"/>
          </w:tcPr>
          <w:p w14:paraId="6E2B64AA" w14:textId="05B54BB1" w:rsidR="00F85EB9" w:rsidRPr="006849AA" w:rsidRDefault="00F85EB9" w:rsidP="00F85EB9">
            <w:pPr>
              <w:spacing w:line="254" w:lineRule="auto"/>
              <w:jc w:val="center"/>
              <w:rPr>
                <w:color w:val="000000"/>
                <w:sz w:val="22"/>
                <w:szCs w:val="22"/>
                <w:lang w:eastAsia="en-US"/>
              </w:rPr>
            </w:pPr>
            <w:r>
              <w:rPr>
                <w:color w:val="000000"/>
                <w:sz w:val="22"/>
                <w:szCs w:val="22"/>
              </w:rPr>
              <w:t>0,0</w:t>
            </w:r>
          </w:p>
        </w:tc>
        <w:tc>
          <w:tcPr>
            <w:tcW w:w="513" w:type="pct"/>
            <w:tcBorders>
              <w:top w:val="single" w:sz="4" w:space="0" w:color="auto"/>
              <w:left w:val="nil"/>
              <w:bottom w:val="single" w:sz="4" w:space="0" w:color="auto"/>
              <w:right w:val="single" w:sz="4" w:space="0" w:color="auto"/>
            </w:tcBorders>
            <w:vAlign w:val="center"/>
          </w:tcPr>
          <w:p w14:paraId="11C1BDEE" w14:textId="1725837E" w:rsidR="00F85EB9" w:rsidRPr="006849AA" w:rsidRDefault="00F85EB9" w:rsidP="00F85EB9">
            <w:pPr>
              <w:spacing w:line="254" w:lineRule="auto"/>
              <w:jc w:val="center"/>
              <w:rPr>
                <w:color w:val="000000"/>
                <w:sz w:val="22"/>
                <w:szCs w:val="22"/>
                <w:lang w:eastAsia="en-US"/>
              </w:rPr>
            </w:pPr>
            <w:r>
              <w:rPr>
                <w:color w:val="000000"/>
                <w:sz w:val="22"/>
                <w:szCs w:val="22"/>
              </w:rPr>
              <w:t>60,0</w:t>
            </w:r>
          </w:p>
        </w:tc>
        <w:tc>
          <w:tcPr>
            <w:tcW w:w="511" w:type="pct"/>
            <w:tcBorders>
              <w:top w:val="single" w:sz="4" w:space="0" w:color="auto"/>
              <w:left w:val="nil"/>
              <w:bottom w:val="single" w:sz="4" w:space="0" w:color="auto"/>
              <w:right w:val="single" w:sz="4" w:space="0" w:color="auto"/>
            </w:tcBorders>
            <w:vAlign w:val="center"/>
          </w:tcPr>
          <w:p w14:paraId="50A003CA" w14:textId="15324979" w:rsidR="00F85EB9" w:rsidRPr="006849AA" w:rsidRDefault="00F85EB9" w:rsidP="00F85EB9">
            <w:pPr>
              <w:spacing w:line="254" w:lineRule="auto"/>
              <w:jc w:val="center"/>
              <w:rPr>
                <w:color w:val="000000"/>
                <w:sz w:val="22"/>
                <w:szCs w:val="22"/>
                <w:lang w:eastAsia="en-US"/>
              </w:rPr>
            </w:pPr>
            <w:r>
              <w:rPr>
                <w:color w:val="000000"/>
                <w:sz w:val="22"/>
                <w:szCs w:val="22"/>
              </w:rPr>
              <w:t>40,0</w:t>
            </w:r>
          </w:p>
        </w:tc>
      </w:tr>
    </w:tbl>
    <w:p w14:paraId="0E1BCFE8" w14:textId="77777777" w:rsidR="00D46E0E" w:rsidRDefault="00D46E0E" w:rsidP="00D46E0E">
      <w:pPr>
        <w:spacing w:after="120"/>
        <w:jc w:val="center"/>
        <w:rPr>
          <w:b/>
          <w:bCs/>
          <w:noProof/>
          <w:sz w:val="26"/>
          <w:szCs w:val="26"/>
        </w:rPr>
      </w:pPr>
    </w:p>
    <w:p w14:paraId="5C03B5C5" w14:textId="77777777" w:rsidR="00D46E0E" w:rsidRDefault="00D46E0E" w:rsidP="00D46E0E">
      <w:pPr>
        <w:rPr>
          <w:sz w:val="16"/>
          <w:szCs w:val="16"/>
        </w:rPr>
      </w:pPr>
    </w:p>
    <w:p w14:paraId="15613324" w14:textId="17E85500" w:rsidR="00D46E0E" w:rsidRPr="006849AA" w:rsidRDefault="00D46E0E" w:rsidP="00D46E0E">
      <w:pPr>
        <w:jc w:val="center"/>
      </w:pPr>
      <w:r w:rsidRPr="006849AA">
        <w:rPr>
          <w:b/>
          <w:bCs/>
        </w:rPr>
        <w:t xml:space="preserve">Результаты ВПР по </w:t>
      </w:r>
      <w:r w:rsidR="002525AB" w:rsidRPr="006849AA">
        <w:rPr>
          <w:b/>
          <w:bCs/>
        </w:rPr>
        <w:t>географии</w:t>
      </w:r>
      <w:r w:rsidRPr="006849AA">
        <w:rPr>
          <w:b/>
          <w:bCs/>
        </w:rPr>
        <w:t xml:space="preserve"> уч-ся </w:t>
      </w:r>
      <w:r w:rsidR="002525AB" w:rsidRPr="006849AA">
        <w:rPr>
          <w:b/>
          <w:bCs/>
        </w:rPr>
        <w:t>11</w:t>
      </w:r>
      <w:r w:rsidRPr="006849AA">
        <w:rPr>
          <w:b/>
          <w:bCs/>
        </w:rPr>
        <w:t xml:space="preserve">-х классов </w:t>
      </w:r>
    </w:p>
    <w:p w14:paraId="4CF3A71F" w14:textId="03381D36" w:rsidR="00D46E0E" w:rsidRPr="006849AA" w:rsidRDefault="00665A87" w:rsidP="00D46E0E">
      <w:pPr>
        <w:jc w:val="center"/>
      </w:pPr>
      <w:r>
        <w:rPr>
          <w:b/>
          <w:bCs/>
        </w:rPr>
        <w:t>Дубровского</w:t>
      </w:r>
      <w:r w:rsidR="006849AA" w:rsidRPr="006849AA">
        <w:rPr>
          <w:b/>
          <w:bCs/>
        </w:rPr>
        <w:t xml:space="preserve"> района</w:t>
      </w:r>
      <w:r w:rsidR="00D46E0E" w:rsidRPr="006849AA">
        <w:rPr>
          <w:b/>
          <w:bCs/>
        </w:rPr>
        <w:t xml:space="preserve"> в 202</w:t>
      </w:r>
      <w:r w:rsidR="006849AA" w:rsidRPr="006849AA">
        <w:rPr>
          <w:b/>
          <w:bCs/>
        </w:rPr>
        <w:t>4</w:t>
      </w:r>
      <w:r w:rsidR="00D46E0E" w:rsidRPr="006849AA">
        <w:rPr>
          <w:b/>
          <w:bCs/>
        </w:rPr>
        <w:t xml:space="preserve"> году</w:t>
      </w:r>
    </w:p>
    <w:p w14:paraId="3A5F2F32" w14:textId="77777777" w:rsidR="00D46E0E" w:rsidRDefault="00D46E0E" w:rsidP="00D46E0E">
      <w:pPr>
        <w:rPr>
          <w:sz w:val="16"/>
          <w:szCs w:val="16"/>
        </w:rPr>
      </w:pPr>
    </w:p>
    <w:p w14:paraId="70A27052" w14:textId="46D86319" w:rsidR="00D46E0E" w:rsidRDefault="00F85EB9" w:rsidP="00D46E0E">
      <w:pPr>
        <w:rPr>
          <w:sz w:val="16"/>
          <w:szCs w:val="16"/>
        </w:rPr>
      </w:pPr>
      <w:r>
        <w:rPr>
          <w:noProof/>
        </w:rPr>
        <w:drawing>
          <wp:inline distT="0" distB="0" distL="0" distR="0" wp14:anchorId="765E85F4" wp14:editId="37A3A5CA">
            <wp:extent cx="6389370" cy="2023745"/>
            <wp:effectExtent l="0" t="0" r="0" b="0"/>
            <wp:docPr id="36" name="Диаграмма 36">
              <a:extLst xmlns:a="http://schemas.openxmlformats.org/drawingml/2006/main">
                <a:ext uri="{FF2B5EF4-FFF2-40B4-BE49-F238E27FC236}">
                  <a16:creationId xmlns:a16="http://schemas.microsoft.com/office/drawing/2014/main" id="{CA712D15-8326-4FC1-B888-A5F8552C50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22BBEDDB" w14:textId="77777777" w:rsidR="00D46E0E" w:rsidRDefault="00D46E0E" w:rsidP="00D46E0E">
      <w:pPr>
        <w:tabs>
          <w:tab w:val="left" w:pos="3712"/>
        </w:tabs>
        <w:jc w:val="center"/>
        <w:rPr>
          <w:b/>
          <w:bCs/>
          <w:sz w:val="26"/>
          <w:szCs w:val="26"/>
        </w:rPr>
      </w:pPr>
    </w:p>
    <w:tbl>
      <w:tblPr>
        <w:tblpPr w:leftFromText="181" w:rightFromText="181" w:vertAnchor="text" w:horzAnchor="margin" w:tblpXSpec="center" w:tblpY="1"/>
        <w:tblOverlap w:val="never"/>
        <w:tblW w:w="5000" w:type="pct"/>
        <w:tblLook w:val="00A0" w:firstRow="1" w:lastRow="0" w:firstColumn="1" w:lastColumn="0" w:noHBand="0" w:noVBand="0"/>
      </w:tblPr>
      <w:tblGrid>
        <w:gridCol w:w="526"/>
        <w:gridCol w:w="4765"/>
        <w:gridCol w:w="953"/>
        <w:gridCol w:w="953"/>
        <w:gridCol w:w="953"/>
        <w:gridCol w:w="953"/>
        <w:gridCol w:w="949"/>
      </w:tblGrid>
      <w:tr w:rsidR="00F85EB9" w:rsidRPr="00481576" w14:paraId="3C633F2A" w14:textId="77777777" w:rsidTr="00BD2E24">
        <w:trPr>
          <w:trHeight w:val="271"/>
        </w:trPr>
        <w:tc>
          <w:tcPr>
            <w:tcW w:w="262" w:type="pct"/>
            <w:vMerge w:val="restart"/>
            <w:tcBorders>
              <w:top w:val="single" w:sz="4" w:space="0" w:color="auto"/>
              <w:left w:val="single" w:sz="4" w:space="0" w:color="auto"/>
              <w:bottom w:val="single" w:sz="4" w:space="0" w:color="auto"/>
              <w:right w:val="single" w:sz="4" w:space="0" w:color="auto"/>
            </w:tcBorders>
            <w:vAlign w:val="center"/>
            <w:hideMark/>
          </w:tcPr>
          <w:p w14:paraId="0548B4A3" w14:textId="77777777" w:rsidR="00F85EB9" w:rsidRPr="00481576" w:rsidRDefault="00F85EB9" w:rsidP="00BD2E24">
            <w:pPr>
              <w:jc w:val="center"/>
              <w:rPr>
                <w:b/>
                <w:bCs/>
                <w:sz w:val="20"/>
                <w:szCs w:val="20"/>
              </w:rPr>
            </w:pPr>
            <w:r w:rsidRPr="00481576">
              <w:rPr>
                <w:b/>
                <w:bCs/>
                <w:sz w:val="20"/>
                <w:szCs w:val="20"/>
              </w:rPr>
              <w:t>№</w:t>
            </w:r>
          </w:p>
        </w:tc>
        <w:tc>
          <w:tcPr>
            <w:tcW w:w="2370" w:type="pct"/>
            <w:vMerge w:val="restart"/>
            <w:tcBorders>
              <w:top w:val="single" w:sz="4" w:space="0" w:color="auto"/>
              <w:left w:val="single" w:sz="4" w:space="0" w:color="auto"/>
              <w:bottom w:val="single" w:sz="4" w:space="0" w:color="auto"/>
              <w:right w:val="single" w:sz="4" w:space="0" w:color="auto"/>
            </w:tcBorders>
            <w:noWrap/>
            <w:vAlign w:val="center"/>
            <w:hideMark/>
          </w:tcPr>
          <w:p w14:paraId="514678B4" w14:textId="77777777" w:rsidR="00F85EB9" w:rsidRPr="00481576" w:rsidRDefault="00F85EB9" w:rsidP="00BD2E24">
            <w:pPr>
              <w:jc w:val="center"/>
              <w:rPr>
                <w:b/>
                <w:bCs/>
                <w:sz w:val="20"/>
                <w:szCs w:val="20"/>
              </w:rPr>
            </w:pPr>
            <w:r w:rsidRPr="00481576">
              <w:rPr>
                <w:b/>
                <w:bCs/>
                <w:sz w:val="20"/>
                <w:szCs w:val="20"/>
              </w:rPr>
              <w:t>ОО</w:t>
            </w:r>
          </w:p>
        </w:tc>
        <w:tc>
          <w:tcPr>
            <w:tcW w:w="474" w:type="pct"/>
            <w:vMerge w:val="restart"/>
            <w:tcBorders>
              <w:top w:val="single" w:sz="4" w:space="0" w:color="auto"/>
              <w:left w:val="single" w:sz="4" w:space="0" w:color="auto"/>
              <w:bottom w:val="single" w:sz="4" w:space="0" w:color="auto"/>
              <w:right w:val="single" w:sz="4" w:space="0" w:color="auto"/>
            </w:tcBorders>
            <w:vAlign w:val="center"/>
            <w:hideMark/>
          </w:tcPr>
          <w:p w14:paraId="179160AB" w14:textId="77777777" w:rsidR="00F85EB9" w:rsidRPr="00481576" w:rsidRDefault="00F85EB9" w:rsidP="00BD2E24">
            <w:pPr>
              <w:jc w:val="center"/>
              <w:rPr>
                <w:b/>
                <w:bCs/>
                <w:sz w:val="20"/>
                <w:szCs w:val="20"/>
              </w:rPr>
            </w:pPr>
            <w:r>
              <w:rPr>
                <w:b/>
                <w:bCs/>
                <w:sz w:val="20"/>
                <w:szCs w:val="20"/>
              </w:rPr>
              <w:t>Кол-во</w:t>
            </w:r>
          </w:p>
          <w:p w14:paraId="3F363A57" w14:textId="77777777" w:rsidR="00F85EB9" w:rsidRPr="00481576" w:rsidRDefault="00F85EB9" w:rsidP="00BD2E24">
            <w:pPr>
              <w:jc w:val="center"/>
              <w:rPr>
                <w:b/>
                <w:bCs/>
                <w:sz w:val="20"/>
                <w:szCs w:val="20"/>
              </w:rPr>
            </w:pPr>
            <w:proofErr w:type="spellStart"/>
            <w:r w:rsidRPr="00481576">
              <w:rPr>
                <w:b/>
                <w:bCs/>
                <w:sz w:val="20"/>
                <w:szCs w:val="20"/>
              </w:rPr>
              <w:t>уч</w:t>
            </w:r>
            <w:proofErr w:type="spellEnd"/>
            <w:r w:rsidRPr="00481576">
              <w:rPr>
                <w:b/>
                <w:bCs/>
                <w:sz w:val="20"/>
                <w:szCs w:val="20"/>
              </w:rPr>
              <w:t>-ков</w:t>
            </w:r>
          </w:p>
        </w:tc>
        <w:tc>
          <w:tcPr>
            <w:tcW w:w="1894" w:type="pct"/>
            <w:gridSpan w:val="4"/>
            <w:tcBorders>
              <w:top w:val="single" w:sz="4" w:space="0" w:color="auto"/>
              <w:left w:val="nil"/>
              <w:bottom w:val="single" w:sz="4" w:space="0" w:color="auto"/>
              <w:right w:val="single" w:sz="4" w:space="0" w:color="auto"/>
            </w:tcBorders>
            <w:vAlign w:val="center"/>
            <w:hideMark/>
          </w:tcPr>
          <w:p w14:paraId="1E68FA9E" w14:textId="77777777" w:rsidR="00F85EB9" w:rsidRPr="00481576" w:rsidRDefault="00F85EB9" w:rsidP="00BD2E24">
            <w:pPr>
              <w:jc w:val="center"/>
              <w:rPr>
                <w:b/>
                <w:bCs/>
                <w:sz w:val="20"/>
                <w:szCs w:val="20"/>
              </w:rPr>
            </w:pPr>
            <w:r w:rsidRPr="00481576">
              <w:rPr>
                <w:b/>
                <w:bCs/>
                <w:sz w:val="20"/>
                <w:szCs w:val="20"/>
              </w:rPr>
              <w:t>Распределение групп баллов в %</w:t>
            </w:r>
          </w:p>
        </w:tc>
      </w:tr>
      <w:tr w:rsidR="00F85EB9" w:rsidRPr="00481576" w14:paraId="06C0DA18" w14:textId="77777777" w:rsidTr="00BD2E24">
        <w:trPr>
          <w:trHeight w:val="134"/>
        </w:trPr>
        <w:tc>
          <w:tcPr>
            <w:tcW w:w="262" w:type="pct"/>
            <w:vMerge/>
            <w:tcBorders>
              <w:top w:val="single" w:sz="4" w:space="0" w:color="auto"/>
              <w:left w:val="single" w:sz="4" w:space="0" w:color="auto"/>
              <w:bottom w:val="single" w:sz="4" w:space="0" w:color="auto"/>
              <w:right w:val="single" w:sz="4" w:space="0" w:color="auto"/>
            </w:tcBorders>
            <w:vAlign w:val="center"/>
            <w:hideMark/>
          </w:tcPr>
          <w:p w14:paraId="467AF7D6" w14:textId="77777777" w:rsidR="00F85EB9" w:rsidRPr="00481576" w:rsidRDefault="00F85EB9" w:rsidP="00BD2E24">
            <w:pPr>
              <w:rPr>
                <w:b/>
                <w:bCs/>
                <w:sz w:val="20"/>
                <w:szCs w:val="20"/>
              </w:rPr>
            </w:pPr>
          </w:p>
        </w:tc>
        <w:tc>
          <w:tcPr>
            <w:tcW w:w="2370" w:type="pct"/>
            <w:vMerge/>
            <w:tcBorders>
              <w:top w:val="single" w:sz="4" w:space="0" w:color="auto"/>
              <w:left w:val="single" w:sz="4" w:space="0" w:color="auto"/>
              <w:bottom w:val="single" w:sz="4" w:space="0" w:color="auto"/>
              <w:right w:val="single" w:sz="4" w:space="0" w:color="auto"/>
            </w:tcBorders>
            <w:vAlign w:val="center"/>
            <w:hideMark/>
          </w:tcPr>
          <w:p w14:paraId="7682B4D1" w14:textId="77777777" w:rsidR="00F85EB9" w:rsidRPr="00481576" w:rsidRDefault="00F85EB9" w:rsidP="00BD2E24">
            <w:pPr>
              <w:rPr>
                <w:b/>
                <w:bCs/>
                <w:sz w:val="20"/>
                <w:szCs w:val="20"/>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14:paraId="0F5F9B3B" w14:textId="77777777" w:rsidR="00F85EB9" w:rsidRPr="00481576" w:rsidRDefault="00F85EB9" w:rsidP="00BD2E24">
            <w:pPr>
              <w:rPr>
                <w:b/>
                <w:bCs/>
                <w:sz w:val="20"/>
                <w:szCs w:val="20"/>
              </w:rPr>
            </w:pPr>
          </w:p>
        </w:tc>
        <w:tc>
          <w:tcPr>
            <w:tcW w:w="474" w:type="pct"/>
            <w:tcBorders>
              <w:top w:val="nil"/>
              <w:left w:val="nil"/>
              <w:bottom w:val="single" w:sz="4" w:space="0" w:color="auto"/>
              <w:right w:val="single" w:sz="4" w:space="0" w:color="auto"/>
            </w:tcBorders>
            <w:vAlign w:val="center"/>
            <w:hideMark/>
          </w:tcPr>
          <w:p w14:paraId="61D2F016" w14:textId="77777777" w:rsidR="00F85EB9" w:rsidRPr="00481576" w:rsidRDefault="00F85EB9" w:rsidP="00BD2E24">
            <w:pPr>
              <w:jc w:val="center"/>
              <w:rPr>
                <w:b/>
                <w:bCs/>
                <w:sz w:val="20"/>
                <w:szCs w:val="20"/>
              </w:rPr>
            </w:pPr>
            <w:r>
              <w:rPr>
                <w:b/>
                <w:bCs/>
                <w:sz w:val="20"/>
                <w:szCs w:val="20"/>
              </w:rPr>
              <w:t>«</w:t>
            </w:r>
            <w:r w:rsidRPr="00481576">
              <w:rPr>
                <w:b/>
                <w:bCs/>
                <w:sz w:val="20"/>
                <w:szCs w:val="20"/>
              </w:rPr>
              <w:t>2</w:t>
            </w:r>
            <w:r>
              <w:rPr>
                <w:b/>
                <w:bCs/>
                <w:sz w:val="20"/>
                <w:szCs w:val="20"/>
              </w:rPr>
              <w:t>»</w:t>
            </w:r>
          </w:p>
        </w:tc>
        <w:tc>
          <w:tcPr>
            <w:tcW w:w="474" w:type="pct"/>
            <w:tcBorders>
              <w:top w:val="nil"/>
              <w:left w:val="nil"/>
              <w:bottom w:val="single" w:sz="4" w:space="0" w:color="auto"/>
              <w:right w:val="single" w:sz="4" w:space="0" w:color="auto"/>
            </w:tcBorders>
            <w:vAlign w:val="center"/>
            <w:hideMark/>
          </w:tcPr>
          <w:p w14:paraId="74516B08" w14:textId="77777777" w:rsidR="00F85EB9" w:rsidRPr="00481576" w:rsidRDefault="00F85EB9" w:rsidP="00BD2E24">
            <w:pPr>
              <w:jc w:val="center"/>
              <w:rPr>
                <w:b/>
                <w:bCs/>
                <w:sz w:val="20"/>
                <w:szCs w:val="20"/>
              </w:rPr>
            </w:pPr>
            <w:r>
              <w:rPr>
                <w:b/>
                <w:bCs/>
                <w:sz w:val="20"/>
                <w:szCs w:val="20"/>
              </w:rPr>
              <w:t>«</w:t>
            </w:r>
            <w:r w:rsidRPr="00481576">
              <w:rPr>
                <w:b/>
                <w:bCs/>
                <w:sz w:val="20"/>
                <w:szCs w:val="20"/>
              </w:rPr>
              <w:t>3</w:t>
            </w:r>
            <w:r>
              <w:rPr>
                <w:b/>
                <w:bCs/>
                <w:sz w:val="20"/>
                <w:szCs w:val="20"/>
              </w:rPr>
              <w:t>»</w:t>
            </w:r>
          </w:p>
        </w:tc>
        <w:tc>
          <w:tcPr>
            <w:tcW w:w="474" w:type="pct"/>
            <w:tcBorders>
              <w:top w:val="nil"/>
              <w:left w:val="nil"/>
              <w:bottom w:val="single" w:sz="4" w:space="0" w:color="auto"/>
              <w:right w:val="single" w:sz="4" w:space="0" w:color="auto"/>
            </w:tcBorders>
            <w:vAlign w:val="center"/>
            <w:hideMark/>
          </w:tcPr>
          <w:p w14:paraId="72841973" w14:textId="77777777" w:rsidR="00F85EB9" w:rsidRPr="00481576" w:rsidRDefault="00F85EB9" w:rsidP="00BD2E24">
            <w:pPr>
              <w:jc w:val="center"/>
              <w:rPr>
                <w:b/>
                <w:bCs/>
                <w:sz w:val="20"/>
                <w:szCs w:val="20"/>
              </w:rPr>
            </w:pPr>
            <w:r>
              <w:rPr>
                <w:b/>
                <w:bCs/>
                <w:sz w:val="20"/>
                <w:szCs w:val="20"/>
              </w:rPr>
              <w:t>«</w:t>
            </w:r>
            <w:r w:rsidRPr="00481576">
              <w:rPr>
                <w:b/>
                <w:bCs/>
                <w:sz w:val="20"/>
                <w:szCs w:val="20"/>
              </w:rPr>
              <w:t>4</w:t>
            </w:r>
            <w:r>
              <w:rPr>
                <w:b/>
                <w:bCs/>
                <w:sz w:val="20"/>
                <w:szCs w:val="20"/>
              </w:rPr>
              <w:t>»</w:t>
            </w:r>
          </w:p>
        </w:tc>
        <w:tc>
          <w:tcPr>
            <w:tcW w:w="472" w:type="pct"/>
            <w:tcBorders>
              <w:top w:val="nil"/>
              <w:left w:val="nil"/>
              <w:bottom w:val="single" w:sz="4" w:space="0" w:color="auto"/>
              <w:right w:val="single" w:sz="4" w:space="0" w:color="auto"/>
            </w:tcBorders>
            <w:vAlign w:val="center"/>
            <w:hideMark/>
          </w:tcPr>
          <w:p w14:paraId="50D1413E" w14:textId="77777777" w:rsidR="00F85EB9" w:rsidRPr="00481576" w:rsidRDefault="00F85EB9" w:rsidP="00BD2E24">
            <w:pPr>
              <w:jc w:val="center"/>
              <w:rPr>
                <w:b/>
                <w:bCs/>
                <w:sz w:val="20"/>
                <w:szCs w:val="20"/>
              </w:rPr>
            </w:pPr>
            <w:r>
              <w:rPr>
                <w:b/>
                <w:bCs/>
                <w:sz w:val="20"/>
                <w:szCs w:val="20"/>
              </w:rPr>
              <w:t>«</w:t>
            </w:r>
            <w:r w:rsidRPr="00481576">
              <w:rPr>
                <w:b/>
                <w:bCs/>
                <w:sz w:val="20"/>
                <w:szCs w:val="20"/>
              </w:rPr>
              <w:t>5</w:t>
            </w:r>
            <w:r>
              <w:rPr>
                <w:b/>
                <w:bCs/>
                <w:sz w:val="20"/>
                <w:szCs w:val="20"/>
              </w:rPr>
              <w:t>»</w:t>
            </w:r>
          </w:p>
        </w:tc>
      </w:tr>
      <w:tr w:rsidR="00F85EB9" w:rsidRPr="00481576" w14:paraId="34801132" w14:textId="77777777" w:rsidTr="00BD2E24">
        <w:trPr>
          <w:trHeight w:val="240"/>
        </w:trPr>
        <w:tc>
          <w:tcPr>
            <w:tcW w:w="262" w:type="pct"/>
            <w:tcBorders>
              <w:top w:val="nil"/>
              <w:left w:val="single" w:sz="4" w:space="0" w:color="auto"/>
              <w:bottom w:val="single" w:sz="4" w:space="0" w:color="auto"/>
              <w:right w:val="single" w:sz="4" w:space="0" w:color="auto"/>
            </w:tcBorders>
            <w:noWrap/>
            <w:vAlign w:val="center"/>
            <w:hideMark/>
          </w:tcPr>
          <w:p w14:paraId="2F7B73C8" w14:textId="77777777" w:rsidR="00F85EB9" w:rsidRPr="00481576" w:rsidRDefault="00F85EB9" w:rsidP="00BD2E24">
            <w:pPr>
              <w:jc w:val="center"/>
              <w:rPr>
                <w:sz w:val="20"/>
                <w:szCs w:val="20"/>
              </w:rPr>
            </w:pPr>
            <w:r>
              <w:rPr>
                <w:sz w:val="20"/>
                <w:szCs w:val="20"/>
              </w:rPr>
              <w:t>1</w:t>
            </w:r>
          </w:p>
        </w:tc>
        <w:tc>
          <w:tcPr>
            <w:tcW w:w="2370" w:type="pct"/>
            <w:tcBorders>
              <w:top w:val="nil"/>
              <w:left w:val="nil"/>
              <w:bottom w:val="single" w:sz="4" w:space="0" w:color="auto"/>
              <w:right w:val="single" w:sz="4" w:space="0" w:color="auto"/>
            </w:tcBorders>
            <w:vAlign w:val="bottom"/>
            <w:hideMark/>
          </w:tcPr>
          <w:p w14:paraId="2E1587D0" w14:textId="77777777" w:rsidR="00F85EB9" w:rsidRDefault="00F85EB9" w:rsidP="00BD2E24">
            <w:pPr>
              <w:rPr>
                <w:color w:val="000000"/>
                <w:sz w:val="20"/>
                <w:szCs w:val="20"/>
              </w:rPr>
            </w:pPr>
            <w:r>
              <w:rPr>
                <w:color w:val="000000"/>
                <w:sz w:val="20"/>
                <w:szCs w:val="20"/>
              </w:rPr>
              <w:t xml:space="preserve"> МБОУ Дубровская №1 СОШ </w:t>
            </w:r>
          </w:p>
        </w:tc>
        <w:tc>
          <w:tcPr>
            <w:tcW w:w="474" w:type="pct"/>
            <w:tcBorders>
              <w:top w:val="nil"/>
              <w:left w:val="nil"/>
              <w:bottom w:val="single" w:sz="4" w:space="0" w:color="auto"/>
              <w:right w:val="nil"/>
            </w:tcBorders>
            <w:vAlign w:val="bottom"/>
          </w:tcPr>
          <w:p w14:paraId="0B080D55" w14:textId="77777777" w:rsidR="00F85EB9" w:rsidRDefault="00F85EB9" w:rsidP="00BD2E24">
            <w:pPr>
              <w:jc w:val="center"/>
              <w:rPr>
                <w:color w:val="000000"/>
                <w:sz w:val="20"/>
                <w:szCs w:val="20"/>
              </w:rPr>
            </w:pPr>
            <w:r>
              <w:rPr>
                <w:color w:val="000000"/>
                <w:sz w:val="20"/>
                <w:szCs w:val="20"/>
              </w:rPr>
              <w:t>10</w:t>
            </w:r>
          </w:p>
        </w:tc>
        <w:tc>
          <w:tcPr>
            <w:tcW w:w="474" w:type="pct"/>
            <w:tcBorders>
              <w:top w:val="nil"/>
              <w:left w:val="single" w:sz="4" w:space="0" w:color="auto"/>
              <w:bottom w:val="single" w:sz="4" w:space="0" w:color="auto"/>
              <w:right w:val="single" w:sz="4" w:space="0" w:color="auto"/>
            </w:tcBorders>
            <w:vAlign w:val="bottom"/>
          </w:tcPr>
          <w:p w14:paraId="4EF43664" w14:textId="77777777" w:rsidR="00F85EB9" w:rsidRDefault="00F85EB9" w:rsidP="00BD2E24">
            <w:pPr>
              <w:jc w:val="center"/>
              <w:rPr>
                <w:color w:val="000000"/>
                <w:sz w:val="20"/>
                <w:szCs w:val="20"/>
              </w:rPr>
            </w:pPr>
            <w:r>
              <w:rPr>
                <w:color w:val="000000"/>
                <w:sz w:val="20"/>
                <w:szCs w:val="20"/>
              </w:rPr>
              <w:t>0,0</w:t>
            </w:r>
          </w:p>
        </w:tc>
        <w:tc>
          <w:tcPr>
            <w:tcW w:w="474" w:type="pct"/>
            <w:tcBorders>
              <w:top w:val="nil"/>
              <w:left w:val="nil"/>
              <w:bottom w:val="single" w:sz="4" w:space="0" w:color="auto"/>
              <w:right w:val="single" w:sz="4" w:space="0" w:color="auto"/>
            </w:tcBorders>
            <w:vAlign w:val="bottom"/>
          </w:tcPr>
          <w:p w14:paraId="09D7833B" w14:textId="77777777" w:rsidR="00F85EB9" w:rsidRDefault="00F85EB9" w:rsidP="00BD2E24">
            <w:pPr>
              <w:jc w:val="center"/>
              <w:rPr>
                <w:color w:val="000000"/>
                <w:sz w:val="20"/>
                <w:szCs w:val="20"/>
              </w:rPr>
            </w:pPr>
            <w:r>
              <w:rPr>
                <w:color w:val="000000"/>
                <w:sz w:val="20"/>
                <w:szCs w:val="20"/>
              </w:rPr>
              <w:t>0,0</w:t>
            </w:r>
          </w:p>
        </w:tc>
        <w:tc>
          <w:tcPr>
            <w:tcW w:w="474" w:type="pct"/>
            <w:tcBorders>
              <w:top w:val="nil"/>
              <w:left w:val="nil"/>
              <w:bottom w:val="single" w:sz="4" w:space="0" w:color="auto"/>
              <w:right w:val="single" w:sz="4" w:space="0" w:color="auto"/>
            </w:tcBorders>
            <w:vAlign w:val="bottom"/>
          </w:tcPr>
          <w:p w14:paraId="2BD22D4D" w14:textId="77777777" w:rsidR="00F85EB9" w:rsidRDefault="00F85EB9" w:rsidP="00BD2E24">
            <w:pPr>
              <w:jc w:val="center"/>
              <w:rPr>
                <w:color w:val="000000"/>
                <w:sz w:val="20"/>
                <w:szCs w:val="20"/>
              </w:rPr>
            </w:pPr>
            <w:r>
              <w:rPr>
                <w:color w:val="000000"/>
                <w:sz w:val="20"/>
                <w:szCs w:val="20"/>
              </w:rPr>
              <w:t>60,0</w:t>
            </w:r>
          </w:p>
        </w:tc>
        <w:tc>
          <w:tcPr>
            <w:tcW w:w="472" w:type="pct"/>
            <w:tcBorders>
              <w:top w:val="nil"/>
              <w:left w:val="nil"/>
              <w:bottom w:val="single" w:sz="4" w:space="0" w:color="auto"/>
              <w:right w:val="single" w:sz="4" w:space="0" w:color="auto"/>
            </w:tcBorders>
            <w:vAlign w:val="bottom"/>
          </w:tcPr>
          <w:p w14:paraId="3920A5A9" w14:textId="77777777" w:rsidR="00F85EB9" w:rsidRDefault="00F85EB9" w:rsidP="00BD2E24">
            <w:pPr>
              <w:jc w:val="center"/>
              <w:rPr>
                <w:color w:val="000000"/>
                <w:sz w:val="20"/>
                <w:szCs w:val="20"/>
              </w:rPr>
            </w:pPr>
            <w:r>
              <w:rPr>
                <w:color w:val="000000"/>
                <w:sz w:val="20"/>
                <w:szCs w:val="20"/>
              </w:rPr>
              <w:t>40,0</w:t>
            </w:r>
          </w:p>
        </w:tc>
      </w:tr>
      <w:tr w:rsidR="00F85EB9" w:rsidRPr="00481576" w14:paraId="5BFEAE01" w14:textId="77777777" w:rsidTr="00BD2E24">
        <w:trPr>
          <w:trHeight w:val="149"/>
        </w:trPr>
        <w:tc>
          <w:tcPr>
            <w:tcW w:w="2632" w:type="pct"/>
            <w:gridSpan w:val="2"/>
            <w:tcBorders>
              <w:top w:val="nil"/>
              <w:left w:val="single" w:sz="4" w:space="0" w:color="auto"/>
              <w:bottom w:val="single" w:sz="4" w:space="0" w:color="auto"/>
              <w:right w:val="single" w:sz="4" w:space="0" w:color="auto"/>
            </w:tcBorders>
            <w:vAlign w:val="center"/>
            <w:hideMark/>
          </w:tcPr>
          <w:p w14:paraId="30208BF9" w14:textId="77777777" w:rsidR="00F85EB9" w:rsidRPr="00481576" w:rsidRDefault="00F85EB9" w:rsidP="00BD2E24">
            <w:pPr>
              <w:jc w:val="right"/>
              <w:rPr>
                <w:b/>
                <w:bCs/>
                <w:sz w:val="20"/>
                <w:szCs w:val="20"/>
              </w:rPr>
            </w:pPr>
            <w:proofErr w:type="spellStart"/>
            <w:r w:rsidRPr="00481576">
              <w:rPr>
                <w:b/>
                <w:bCs/>
                <w:sz w:val="20"/>
                <w:szCs w:val="20"/>
              </w:rPr>
              <w:t>Дятьковский</w:t>
            </w:r>
            <w:proofErr w:type="spellEnd"/>
            <w:r w:rsidRPr="00481576">
              <w:rPr>
                <w:b/>
                <w:bCs/>
                <w:sz w:val="20"/>
                <w:szCs w:val="20"/>
              </w:rPr>
              <w:t xml:space="preserve"> район</w:t>
            </w:r>
          </w:p>
        </w:tc>
        <w:tc>
          <w:tcPr>
            <w:tcW w:w="474" w:type="pct"/>
            <w:tcBorders>
              <w:top w:val="nil"/>
              <w:left w:val="nil"/>
              <w:bottom w:val="single" w:sz="4" w:space="0" w:color="auto"/>
              <w:right w:val="nil"/>
            </w:tcBorders>
            <w:vAlign w:val="bottom"/>
          </w:tcPr>
          <w:p w14:paraId="6BA69D01" w14:textId="77777777" w:rsidR="00F85EB9" w:rsidRPr="00F53507" w:rsidRDefault="00F85EB9" w:rsidP="00BD2E24">
            <w:pPr>
              <w:jc w:val="center"/>
              <w:rPr>
                <w:b/>
                <w:bCs/>
                <w:color w:val="000000"/>
                <w:sz w:val="20"/>
                <w:szCs w:val="20"/>
              </w:rPr>
            </w:pPr>
            <w:r w:rsidRPr="00F53507">
              <w:rPr>
                <w:b/>
                <w:bCs/>
                <w:color w:val="000000"/>
                <w:sz w:val="20"/>
                <w:szCs w:val="20"/>
              </w:rPr>
              <w:t>10</w:t>
            </w:r>
          </w:p>
        </w:tc>
        <w:tc>
          <w:tcPr>
            <w:tcW w:w="474" w:type="pct"/>
            <w:tcBorders>
              <w:top w:val="nil"/>
              <w:left w:val="single" w:sz="4" w:space="0" w:color="auto"/>
              <w:bottom w:val="single" w:sz="4" w:space="0" w:color="auto"/>
              <w:right w:val="single" w:sz="4" w:space="0" w:color="auto"/>
            </w:tcBorders>
            <w:vAlign w:val="bottom"/>
          </w:tcPr>
          <w:p w14:paraId="71E22F7D" w14:textId="77777777" w:rsidR="00F85EB9" w:rsidRPr="00F53507" w:rsidRDefault="00F85EB9" w:rsidP="00BD2E24">
            <w:pPr>
              <w:jc w:val="center"/>
              <w:rPr>
                <w:b/>
                <w:bCs/>
                <w:color w:val="000000"/>
                <w:sz w:val="20"/>
                <w:szCs w:val="20"/>
              </w:rPr>
            </w:pPr>
            <w:r w:rsidRPr="00F53507">
              <w:rPr>
                <w:b/>
                <w:bCs/>
                <w:color w:val="000000"/>
                <w:sz w:val="20"/>
                <w:szCs w:val="20"/>
              </w:rPr>
              <w:t>0,0</w:t>
            </w:r>
          </w:p>
        </w:tc>
        <w:tc>
          <w:tcPr>
            <w:tcW w:w="474" w:type="pct"/>
            <w:tcBorders>
              <w:top w:val="nil"/>
              <w:left w:val="nil"/>
              <w:bottom w:val="single" w:sz="4" w:space="0" w:color="auto"/>
              <w:right w:val="single" w:sz="4" w:space="0" w:color="auto"/>
            </w:tcBorders>
            <w:vAlign w:val="bottom"/>
          </w:tcPr>
          <w:p w14:paraId="0D44BFA1" w14:textId="77777777" w:rsidR="00F85EB9" w:rsidRPr="00F53507" w:rsidRDefault="00F85EB9" w:rsidP="00BD2E24">
            <w:pPr>
              <w:jc w:val="center"/>
              <w:rPr>
                <w:b/>
                <w:bCs/>
                <w:color w:val="000000"/>
                <w:sz w:val="20"/>
                <w:szCs w:val="20"/>
              </w:rPr>
            </w:pPr>
            <w:r w:rsidRPr="00F53507">
              <w:rPr>
                <w:b/>
                <w:bCs/>
                <w:color w:val="000000"/>
                <w:sz w:val="20"/>
                <w:szCs w:val="20"/>
              </w:rPr>
              <w:t>0,0</w:t>
            </w:r>
          </w:p>
        </w:tc>
        <w:tc>
          <w:tcPr>
            <w:tcW w:w="474" w:type="pct"/>
            <w:tcBorders>
              <w:top w:val="nil"/>
              <w:left w:val="nil"/>
              <w:bottom w:val="single" w:sz="4" w:space="0" w:color="auto"/>
              <w:right w:val="single" w:sz="4" w:space="0" w:color="auto"/>
            </w:tcBorders>
            <w:vAlign w:val="bottom"/>
          </w:tcPr>
          <w:p w14:paraId="217848A6" w14:textId="77777777" w:rsidR="00F85EB9" w:rsidRPr="00F53507" w:rsidRDefault="00F85EB9" w:rsidP="00BD2E24">
            <w:pPr>
              <w:jc w:val="center"/>
              <w:rPr>
                <w:b/>
                <w:bCs/>
                <w:color w:val="000000"/>
                <w:sz w:val="20"/>
                <w:szCs w:val="20"/>
              </w:rPr>
            </w:pPr>
            <w:r w:rsidRPr="00F53507">
              <w:rPr>
                <w:b/>
                <w:bCs/>
                <w:color w:val="000000"/>
                <w:sz w:val="20"/>
                <w:szCs w:val="20"/>
              </w:rPr>
              <w:t>60,0</w:t>
            </w:r>
          </w:p>
        </w:tc>
        <w:tc>
          <w:tcPr>
            <w:tcW w:w="472" w:type="pct"/>
            <w:tcBorders>
              <w:top w:val="nil"/>
              <w:left w:val="nil"/>
              <w:bottom w:val="single" w:sz="4" w:space="0" w:color="auto"/>
              <w:right w:val="single" w:sz="4" w:space="0" w:color="auto"/>
            </w:tcBorders>
            <w:vAlign w:val="bottom"/>
          </w:tcPr>
          <w:p w14:paraId="1E87D4E2" w14:textId="77777777" w:rsidR="00F85EB9" w:rsidRPr="00F53507" w:rsidRDefault="00F85EB9" w:rsidP="00BD2E24">
            <w:pPr>
              <w:jc w:val="center"/>
              <w:rPr>
                <w:b/>
                <w:bCs/>
                <w:color w:val="000000"/>
                <w:sz w:val="20"/>
                <w:szCs w:val="20"/>
              </w:rPr>
            </w:pPr>
            <w:r w:rsidRPr="00F53507">
              <w:rPr>
                <w:b/>
                <w:bCs/>
                <w:color w:val="000000"/>
                <w:sz w:val="20"/>
                <w:szCs w:val="20"/>
              </w:rPr>
              <w:t>40,0</w:t>
            </w:r>
          </w:p>
        </w:tc>
      </w:tr>
    </w:tbl>
    <w:p w14:paraId="0A348A14" w14:textId="77777777" w:rsidR="002525AB" w:rsidRDefault="002525AB" w:rsidP="00D46E0E">
      <w:pPr>
        <w:jc w:val="center"/>
        <w:rPr>
          <w:b/>
          <w:bCs/>
          <w:color w:val="FF0000"/>
        </w:rPr>
      </w:pPr>
    </w:p>
    <w:p w14:paraId="30AEFDAE" w14:textId="2FE038D9" w:rsidR="00D46E0E" w:rsidRPr="006849AA" w:rsidRDefault="00D46E0E" w:rsidP="00D46E0E">
      <w:pPr>
        <w:jc w:val="center"/>
        <w:rPr>
          <w:b/>
          <w:bCs/>
        </w:rPr>
      </w:pPr>
      <w:r w:rsidRPr="006849AA">
        <w:rPr>
          <w:b/>
          <w:bCs/>
        </w:rPr>
        <w:t xml:space="preserve">Гистограмма соответствия отметок по </w:t>
      </w:r>
      <w:r w:rsidR="002525AB" w:rsidRPr="006849AA">
        <w:rPr>
          <w:b/>
          <w:bCs/>
        </w:rPr>
        <w:t>географии</w:t>
      </w:r>
      <w:r w:rsidRPr="006849AA">
        <w:rPr>
          <w:b/>
          <w:bCs/>
        </w:rPr>
        <w:t xml:space="preserve"> </w:t>
      </w:r>
    </w:p>
    <w:p w14:paraId="4446B72E" w14:textId="77777777" w:rsidR="00D46E0E" w:rsidRPr="002525AB" w:rsidRDefault="00D46E0E" w:rsidP="00D46E0E">
      <w:pPr>
        <w:jc w:val="center"/>
        <w:rPr>
          <w:color w:val="FF0000"/>
        </w:rPr>
      </w:pPr>
      <w:r w:rsidRPr="006849AA">
        <w:rPr>
          <w:b/>
          <w:bCs/>
        </w:rPr>
        <w:t>за выполненную работу и отметок по журналу</w:t>
      </w:r>
    </w:p>
    <w:p w14:paraId="67EE37AD" w14:textId="77777777" w:rsidR="00D46E0E" w:rsidRDefault="00D46E0E" w:rsidP="00D46E0E">
      <w:pPr>
        <w:spacing w:after="200" w:line="276" w:lineRule="auto"/>
        <w:jc w:val="center"/>
        <w:rPr>
          <w:sz w:val="16"/>
          <w:szCs w:val="16"/>
        </w:rPr>
      </w:pPr>
    </w:p>
    <w:p w14:paraId="38DACB21" w14:textId="7AF6C56C" w:rsidR="00D46E0E" w:rsidRDefault="00E91BE6" w:rsidP="00D46E0E">
      <w:pPr>
        <w:spacing w:after="200" w:line="276" w:lineRule="auto"/>
        <w:jc w:val="center"/>
        <w:rPr>
          <w:sz w:val="16"/>
          <w:szCs w:val="16"/>
        </w:rPr>
      </w:pPr>
      <w:r>
        <w:rPr>
          <w:noProof/>
        </w:rPr>
        <w:drawing>
          <wp:inline distT="0" distB="0" distL="0" distR="0" wp14:anchorId="6800C7ED" wp14:editId="031112DA">
            <wp:extent cx="6360795" cy="1478943"/>
            <wp:effectExtent l="0" t="0" r="1905" b="6985"/>
            <wp:docPr id="37" name="Диаграмма 37">
              <a:extLst xmlns:a="http://schemas.openxmlformats.org/drawingml/2006/main">
                <a:ext uri="{FF2B5EF4-FFF2-40B4-BE49-F238E27FC236}">
                  <a16:creationId xmlns:a16="http://schemas.microsoft.com/office/drawing/2014/main" id="{38F609D6-7DF2-4EA8-9577-83FDF13E0E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tbl>
      <w:tblPr>
        <w:tblStyle w:val="a3"/>
        <w:tblW w:w="5000" w:type="pct"/>
        <w:tblLook w:val="04A0" w:firstRow="1" w:lastRow="0" w:firstColumn="1" w:lastColumn="0" w:noHBand="0" w:noVBand="1"/>
      </w:tblPr>
      <w:tblGrid>
        <w:gridCol w:w="5772"/>
        <w:gridCol w:w="2531"/>
        <w:gridCol w:w="1749"/>
      </w:tblGrid>
      <w:tr w:rsidR="00D46E0E" w14:paraId="60043FE1"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3CAF7E51" w14:textId="77777777" w:rsidR="00D46E0E" w:rsidRDefault="00D46E0E">
            <w:pPr>
              <w:jc w:val="center"/>
              <w:rPr>
                <w:b/>
                <w:sz w:val="22"/>
              </w:rPr>
            </w:pPr>
            <w:r>
              <w:rPr>
                <w:b/>
                <w:sz w:val="22"/>
              </w:rPr>
              <w:t>Соответствие</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338DAE49" w14:textId="2D9BA3EE" w:rsidR="00D46E0E" w:rsidRDefault="00D46E0E">
            <w:pPr>
              <w:jc w:val="center"/>
              <w:rPr>
                <w:b/>
                <w:sz w:val="22"/>
              </w:rPr>
            </w:pPr>
            <w:r>
              <w:rPr>
                <w:b/>
                <w:sz w:val="22"/>
              </w:rPr>
              <w:t xml:space="preserve">Количество участников в </w:t>
            </w:r>
            <w:r w:rsidR="002D4BF5">
              <w:rPr>
                <w:b/>
                <w:sz w:val="22"/>
              </w:rPr>
              <w:t>Дубровском</w:t>
            </w:r>
            <w:r w:rsidR="005D163A">
              <w:rPr>
                <w:b/>
                <w:sz w:val="22"/>
              </w:rPr>
              <w:t xml:space="preserve"> районе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5D63FD96" w14:textId="77777777" w:rsidR="00D46E0E" w:rsidRDefault="00D46E0E">
            <w:pPr>
              <w:jc w:val="center"/>
              <w:rPr>
                <w:b/>
                <w:sz w:val="22"/>
              </w:rPr>
            </w:pPr>
            <w:r>
              <w:rPr>
                <w:b/>
                <w:sz w:val="22"/>
              </w:rPr>
              <w:t>%</w:t>
            </w:r>
          </w:p>
        </w:tc>
      </w:tr>
      <w:tr w:rsidR="00E91BE6" w14:paraId="66F42EC9"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1E137328" w14:textId="77777777" w:rsidR="00E91BE6" w:rsidRDefault="00E91BE6" w:rsidP="00E91BE6">
            <w:pPr>
              <w:widowControl w:val="0"/>
              <w:autoSpaceDE w:val="0"/>
              <w:autoSpaceDN w:val="0"/>
              <w:adjustRightInd w:val="0"/>
              <w:spacing w:before="29" w:line="218" w:lineRule="exact"/>
              <w:ind w:left="15"/>
              <w:rPr>
                <w:color w:val="000000"/>
              </w:rPr>
            </w:pPr>
            <w:r>
              <w:rPr>
                <w:color w:val="000000"/>
              </w:rPr>
              <w:t xml:space="preserve">Понизили (Отметка </w:t>
            </w:r>
            <w:proofErr w:type="gramStart"/>
            <w:r>
              <w:rPr>
                <w:color w:val="000000"/>
              </w:rPr>
              <w:t>&lt; Отметка</w:t>
            </w:r>
            <w:proofErr w:type="gramEnd"/>
            <w:r>
              <w:rPr>
                <w:color w:val="000000"/>
              </w:rPr>
              <w:t xml:space="preserve">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6B3585E4" w14:textId="3953E381" w:rsidR="00E91BE6" w:rsidRDefault="00E91BE6" w:rsidP="00E91BE6">
            <w:pPr>
              <w:jc w:val="center"/>
              <w:rPr>
                <w:color w:val="000000"/>
                <w:sz w:val="22"/>
                <w:szCs w:val="22"/>
              </w:rPr>
            </w:pPr>
            <w:r>
              <w:rPr>
                <w:color w:val="000000"/>
                <w:sz w:val="22"/>
                <w:szCs w:val="22"/>
              </w:rPr>
              <w:t>2</w:t>
            </w:r>
          </w:p>
        </w:tc>
        <w:tc>
          <w:tcPr>
            <w:tcW w:w="870" w:type="pct"/>
            <w:tcBorders>
              <w:top w:val="single" w:sz="4" w:space="0" w:color="000000"/>
              <w:left w:val="single" w:sz="4" w:space="0" w:color="000000"/>
              <w:bottom w:val="single" w:sz="4" w:space="0" w:color="000000"/>
              <w:right w:val="single" w:sz="4" w:space="0" w:color="000000"/>
            </w:tcBorders>
            <w:vAlign w:val="bottom"/>
          </w:tcPr>
          <w:p w14:paraId="7F5E7D27" w14:textId="4D4FDC12" w:rsidR="00E91BE6" w:rsidRDefault="00E91BE6" w:rsidP="00E91BE6">
            <w:pPr>
              <w:jc w:val="center"/>
              <w:rPr>
                <w:color w:val="000000"/>
                <w:sz w:val="22"/>
                <w:szCs w:val="22"/>
              </w:rPr>
            </w:pPr>
            <w:r>
              <w:rPr>
                <w:color w:val="000000"/>
                <w:sz w:val="22"/>
                <w:szCs w:val="22"/>
              </w:rPr>
              <w:t>20,0</w:t>
            </w:r>
          </w:p>
        </w:tc>
      </w:tr>
      <w:tr w:rsidR="00E91BE6" w14:paraId="4EE692F3"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40B3CB55" w14:textId="77777777" w:rsidR="00E91BE6" w:rsidRDefault="00E91BE6" w:rsidP="00E91BE6">
            <w:pPr>
              <w:widowControl w:val="0"/>
              <w:autoSpaceDE w:val="0"/>
              <w:autoSpaceDN w:val="0"/>
              <w:adjustRightInd w:val="0"/>
              <w:spacing w:before="29" w:line="218" w:lineRule="exact"/>
              <w:ind w:left="15"/>
              <w:rPr>
                <w:color w:val="000000"/>
              </w:rPr>
            </w:pPr>
            <w:r>
              <w:rPr>
                <w:color w:val="000000"/>
              </w:rPr>
              <w:t>Подтвердили (Отметка =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4C8C4E73" w14:textId="7ED3023B" w:rsidR="00E91BE6" w:rsidRDefault="00E91BE6" w:rsidP="00E91BE6">
            <w:pPr>
              <w:jc w:val="center"/>
              <w:rPr>
                <w:color w:val="000000"/>
                <w:sz w:val="22"/>
                <w:szCs w:val="22"/>
              </w:rPr>
            </w:pPr>
            <w:r>
              <w:rPr>
                <w:color w:val="000000"/>
                <w:sz w:val="22"/>
                <w:szCs w:val="22"/>
              </w:rPr>
              <w:t>7</w:t>
            </w:r>
          </w:p>
        </w:tc>
        <w:tc>
          <w:tcPr>
            <w:tcW w:w="870" w:type="pct"/>
            <w:tcBorders>
              <w:top w:val="single" w:sz="4" w:space="0" w:color="000000"/>
              <w:left w:val="single" w:sz="4" w:space="0" w:color="000000"/>
              <w:bottom w:val="single" w:sz="4" w:space="0" w:color="000000"/>
              <w:right w:val="single" w:sz="4" w:space="0" w:color="000000"/>
            </w:tcBorders>
            <w:vAlign w:val="bottom"/>
          </w:tcPr>
          <w:p w14:paraId="3DAA7210" w14:textId="0BBA83C5" w:rsidR="00E91BE6" w:rsidRDefault="00E91BE6" w:rsidP="00E91BE6">
            <w:pPr>
              <w:jc w:val="center"/>
              <w:rPr>
                <w:color w:val="000000"/>
                <w:sz w:val="22"/>
                <w:szCs w:val="22"/>
              </w:rPr>
            </w:pPr>
            <w:r>
              <w:rPr>
                <w:color w:val="000000"/>
                <w:sz w:val="22"/>
                <w:szCs w:val="22"/>
              </w:rPr>
              <w:t>70,0</w:t>
            </w:r>
          </w:p>
        </w:tc>
      </w:tr>
      <w:tr w:rsidR="00E91BE6" w14:paraId="30EDD7F9"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7EA04486" w14:textId="77777777" w:rsidR="00E91BE6" w:rsidRDefault="00E91BE6" w:rsidP="00E91BE6">
            <w:pPr>
              <w:widowControl w:val="0"/>
              <w:autoSpaceDE w:val="0"/>
              <w:autoSpaceDN w:val="0"/>
              <w:adjustRightInd w:val="0"/>
              <w:spacing w:before="29" w:line="218" w:lineRule="exact"/>
              <w:ind w:left="15"/>
              <w:rPr>
                <w:color w:val="000000"/>
              </w:rPr>
            </w:pPr>
            <w:r>
              <w:rPr>
                <w:color w:val="000000"/>
              </w:rPr>
              <w:t>Повысили (</w:t>
            </w:r>
            <w:proofErr w:type="gramStart"/>
            <w:r>
              <w:rPr>
                <w:color w:val="000000"/>
              </w:rPr>
              <w:t>Отметка &gt;</w:t>
            </w:r>
            <w:proofErr w:type="gramEnd"/>
            <w:r>
              <w:rPr>
                <w:color w:val="000000"/>
              </w:rPr>
              <w:t xml:space="preserve"> Отметка по журналу)</w:t>
            </w:r>
          </w:p>
        </w:tc>
        <w:tc>
          <w:tcPr>
            <w:tcW w:w="1259" w:type="pct"/>
            <w:tcBorders>
              <w:top w:val="single" w:sz="4" w:space="0" w:color="000000"/>
              <w:left w:val="single" w:sz="4" w:space="0" w:color="000000"/>
              <w:bottom w:val="single" w:sz="4" w:space="0" w:color="000000"/>
              <w:right w:val="single" w:sz="4" w:space="0" w:color="000000"/>
            </w:tcBorders>
            <w:vAlign w:val="bottom"/>
          </w:tcPr>
          <w:p w14:paraId="6571B71F" w14:textId="4C0D9BD7" w:rsidR="00E91BE6" w:rsidRDefault="00E91BE6" w:rsidP="00E91BE6">
            <w:pPr>
              <w:jc w:val="center"/>
              <w:rPr>
                <w:color w:val="000000"/>
                <w:sz w:val="22"/>
                <w:szCs w:val="22"/>
              </w:rPr>
            </w:pPr>
            <w:r>
              <w:rPr>
                <w:color w:val="000000"/>
                <w:sz w:val="22"/>
                <w:szCs w:val="22"/>
              </w:rPr>
              <w:t>1</w:t>
            </w:r>
          </w:p>
        </w:tc>
        <w:tc>
          <w:tcPr>
            <w:tcW w:w="870" w:type="pct"/>
            <w:tcBorders>
              <w:top w:val="single" w:sz="4" w:space="0" w:color="000000"/>
              <w:left w:val="single" w:sz="4" w:space="0" w:color="000000"/>
              <w:bottom w:val="single" w:sz="4" w:space="0" w:color="000000"/>
              <w:right w:val="single" w:sz="4" w:space="0" w:color="000000"/>
            </w:tcBorders>
            <w:vAlign w:val="bottom"/>
          </w:tcPr>
          <w:p w14:paraId="568B1693" w14:textId="0D5DDF42" w:rsidR="00E91BE6" w:rsidRDefault="00E91BE6" w:rsidP="00E91BE6">
            <w:pPr>
              <w:jc w:val="center"/>
              <w:rPr>
                <w:color w:val="000000"/>
                <w:sz w:val="22"/>
                <w:szCs w:val="22"/>
              </w:rPr>
            </w:pPr>
            <w:r>
              <w:rPr>
                <w:color w:val="000000"/>
                <w:sz w:val="22"/>
                <w:szCs w:val="22"/>
              </w:rPr>
              <w:t>10,0</w:t>
            </w:r>
          </w:p>
        </w:tc>
      </w:tr>
      <w:tr w:rsidR="00D46E0E" w14:paraId="1B27E786" w14:textId="77777777" w:rsidTr="00D46E0E">
        <w:tc>
          <w:tcPr>
            <w:tcW w:w="2871" w:type="pct"/>
            <w:tcBorders>
              <w:top w:val="single" w:sz="4" w:space="0" w:color="000000"/>
              <w:left w:val="single" w:sz="4" w:space="0" w:color="000000"/>
              <w:bottom w:val="single" w:sz="4" w:space="0" w:color="000000"/>
              <w:right w:val="single" w:sz="4" w:space="0" w:color="000000"/>
            </w:tcBorders>
            <w:vAlign w:val="center"/>
            <w:hideMark/>
          </w:tcPr>
          <w:p w14:paraId="2F834BBE" w14:textId="77777777" w:rsidR="00D46E0E" w:rsidRDefault="00D46E0E">
            <w:pPr>
              <w:widowControl w:val="0"/>
              <w:autoSpaceDE w:val="0"/>
              <w:autoSpaceDN w:val="0"/>
              <w:adjustRightInd w:val="0"/>
              <w:spacing w:before="29" w:line="218" w:lineRule="exact"/>
              <w:ind w:left="15"/>
              <w:jc w:val="right"/>
              <w:rPr>
                <w:b/>
                <w:bCs/>
                <w:color w:val="000000"/>
              </w:rPr>
            </w:pPr>
            <w:r>
              <w:rPr>
                <w:b/>
                <w:bCs/>
                <w:color w:val="000000"/>
              </w:rPr>
              <w:t>Всего:</w:t>
            </w:r>
          </w:p>
        </w:tc>
        <w:tc>
          <w:tcPr>
            <w:tcW w:w="1259" w:type="pct"/>
            <w:tcBorders>
              <w:top w:val="single" w:sz="4" w:space="0" w:color="000000"/>
              <w:left w:val="single" w:sz="4" w:space="0" w:color="000000"/>
              <w:bottom w:val="single" w:sz="4" w:space="0" w:color="000000"/>
              <w:right w:val="single" w:sz="4" w:space="0" w:color="000000"/>
            </w:tcBorders>
            <w:vAlign w:val="bottom"/>
          </w:tcPr>
          <w:p w14:paraId="5AFD7B28" w14:textId="63ABB51C" w:rsidR="00D46E0E" w:rsidRDefault="00E91BE6">
            <w:pPr>
              <w:jc w:val="center"/>
              <w:rPr>
                <w:color w:val="000000"/>
                <w:sz w:val="22"/>
                <w:szCs w:val="22"/>
              </w:rPr>
            </w:pPr>
            <w:r>
              <w:rPr>
                <w:color w:val="000000"/>
                <w:sz w:val="22"/>
                <w:szCs w:val="22"/>
              </w:rPr>
              <w:t>10</w:t>
            </w:r>
          </w:p>
        </w:tc>
        <w:tc>
          <w:tcPr>
            <w:tcW w:w="870" w:type="pct"/>
            <w:tcBorders>
              <w:top w:val="single" w:sz="4" w:space="0" w:color="000000"/>
              <w:left w:val="single" w:sz="4" w:space="0" w:color="000000"/>
              <w:bottom w:val="single" w:sz="4" w:space="0" w:color="000000"/>
              <w:right w:val="single" w:sz="4" w:space="0" w:color="000000"/>
            </w:tcBorders>
            <w:vAlign w:val="bottom"/>
          </w:tcPr>
          <w:p w14:paraId="496AA424" w14:textId="3B20909E" w:rsidR="00D46E0E" w:rsidRDefault="005D163A">
            <w:pPr>
              <w:jc w:val="center"/>
              <w:rPr>
                <w:color w:val="000000"/>
                <w:sz w:val="22"/>
                <w:szCs w:val="22"/>
              </w:rPr>
            </w:pPr>
            <w:r>
              <w:rPr>
                <w:color w:val="000000"/>
                <w:sz w:val="22"/>
                <w:szCs w:val="22"/>
              </w:rPr>
              <w:t>100</w:t>
            </w:r>
          </w:p>
        </w:tc>
      </w:tr>
    </w:tbl>
    <w:p w14:paraId="64E9CF7A" w14:textId="3FC74F79" w:rsidR="00D46E0E" w:rsidRDefault="00D46E0E" w:rsidP="00D46E0E">
      <w:pPr>
        <w:rPr>
          <w:noProof/>
        </w:rPr>
      </w:pPr>
    </w:p>
    <w:p w14:paraId="5C40A4D4" w14:textId="77777777" w:rsidR="00E91BE6" w:rsidRDefault="00E91BE6" w:rsidP="00D46E0E">
      <w:pPr>
        <w:rPr>
          <w:noProof/>
        </w:rPr>
      </w:pPr>
    </w:p>
    <w:tbl>
      <w:tblPr>
        <w:tblW w:w="10160" w:type="dxa"/>
        <w:tblLook w:val="04A0" w:firstRow="1" w:lastRow="0" w:firstColumn="1" w:lastColumn="0" w:noHBand="0" w:noVBand="1"/>
      </w:tblPr>
      <w:tblGrid>
        <w:gridCol w:w="640"/>
        <w:gridCol w:w="2557"/>
        <w:gridCol w:w="960"/>
        <w:gridCol w:w="1072"/>
        <w:gridCol w:w="929"/>
        <w:gridCol w:w="1072"/>
        <w:gridCol w:w="929"/>
        <w:gridCol w:w="1072"/>
        <w:gridCol w:w="929"/>
      </w:tblGrid>
      <w:tr w:rsidR="00E91BE6" w:rsidRPr="00E91BE6" w14:paraId="66214CDD" w14:textId="77777777" w:rsidTr="00E91BE6">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787D2" w14:textId="77777777" w:rsidR="00E91BE6" w:rsidRPr="00E91BE6" w:rsidRDefault="00E91BE6" w:rsidP="00E91BE6">
            <w:pPr>
              <w:jc w:val="center"/>
              <w:rPr>
                <w:b/>
                <w:bCs/>
                <w:color w:val="000000"/>
                <w:sz w:val="16"/>
                <w:szCs w:val="16"/>
              </w:rPr>
            </w:pPr>
            <w:r w:rsidRPr="00E91BE6">
              <w:rPr>
                <w:b/>
                <w:bCs/>
                <w:noProof/>
                <w:color w:val="000000"/>
                <w:sz w:val="16"/>
                <w:szCs w:val="16"/>
              </w:rPr>
              <w:lastRenderedPageBreak/>
              <w:t>№</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325662" w14:textId="77777777" w:rsidR="00E91BE6" w:rsidRPr="00E91BE6" w:rsidRDefault="00E91BE6" w:rsidP="00E91BE6">
            <w:pPr>
              <w:jc w:val="center"/>
              <w:rPr>
                <w:b/>
                <w:bCs/>
                <w:color w:val="000000"/>
                <w:sz w:val="16"/>
                <w:szCs w:val="16"/>
              </w:rPr>
            </w:pPr>
            <w:r w:rsidRPr="00E91BE6">
              <w:rPr>
                <w:b/>
                <w:bCs/>
                <w:noProof/>
                <w:color w:val="000000"/>
                <w:sz w:val="16"/>
                <w:szCs w:val="16"/>
              </w:rPr>
              <w:t>Название ОО</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8D84C" w14:textId="77777777" w:rsidR="00E91BE6" w:rsidRPr="00E91BE6" w:rsidRDefault="00E91BE6" w:rsidP="00E91BE6">
            <w:pPr>
              <w:jc w:val="center"/>
              <w:rPr>
                <w:b/>
                <w:bCs/>
                <w:color w:val="000000"/>
                <w:sz w:val="16"/>
                <w:szCs w:val="16"/>
              </w:rPr>
            </w:pPr>
            <w:r w:rsidRPr="00E91BE6">
              <w:rPr>
                <w:b/>
                <w:bCs/>
                <w:noProof/>
                <w:color w:val="000000"/>
                <w:sz w:val="16"/>
                <w:szCs w:val="16"/>
              </w:rPr>
              <w:t>Кол-во уч-ков</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45FECEA0" w14:textId="77777777" w:rsidR="00E91BE6" w:rsidRPr="00E91BE6" w:rsidRDefault="00E91BE6" w:rsidP="00E91BE6">
            <w:pPr>
              <w:jc w:val="center"/>
              <w:rPr>
                <w:b/>
                <w:bCs/>
                <w:color w:val="000000"/>
                <w:sz w:val="16"/>
                <w:szCs w:val="16"/>
              </w:rPr>
            </w:pPr>
            <w:r w:rsidRPr="00E91BE6">
              <w:rPr>
                <w:b/>
                <w:bCs/>
                <w:noProof/>
                <w:color w:val="000000"/>
                <w:sz w:val="16"/>
                <w:szCs w:val="16"/>
              </w:rPr>
              <w:t>Понизили</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5B49A312" w14:textId="77777777" w:rsidR="00E91BE6" w:rsidRPr="00E91BE6" w:rsidRDefault="00E91BE6" w:rsidP="00E91BE6">
            <w:pPr>
              <w:jc w:val="center"/>
              <w:rPr>
                <w:b/>
                <w:bCs/>
                <w:color w:val="000000"/>
                <w:sz w:val="16"/>
                <w:szCs w:val="16"/>
              </w:rPr>
            </w:pPr>
            <w:r w:rsidRPr="00E91BE6">
              <w:rPr>
                <w:b/>
                <w:bCs/>
                <w:noProof/>
                <w:color w:val="000000"/>
                <w:sz w:val="16"/>
                <w:szCs w:val="16"/>
              </w:rPr>
              <w:t>Подтвердили</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3301C64D" w14:textId="77777777" w:rsidR="00E91BE6" w:rsidRPr="00E91BE6" w:rsidRDefault="00E91BE6" w:rsidP="00E91BE6">
            <w:pPr>
              <w:jc w:val="center"/>
              <w:rPr>
                <w:b/>
                <w:bCs/>
                <w:color w:val="000000"/>
                <w:sz w:val="16"/>
                <w:szCs w:val="16"/>
              </w:rPr>
            </w:pPr>
            <w:r w:rsidRPr="00E91BE6">
              <w:rPr>
                <w:b/>
                <w:bCs/>
                <w:noProof/>
                <w:color w:val="000000"/>
                <w:sz w:val="16"/>
                <w:szCs w:val="16"/>
              </w:rPr>
              <w:t>Повысили</w:t>
            </w:r>
          </w:p>
        </w:tc>
      </w:tr>
      <w:tr w:rsidR="00E91BE6" w:rsidRPr="00E91BE6" w14:paraId="093956BF" w14:textId="77777777" w:rsidTr="00E91BE6">
        <w:trPr>
          <w:trHeight w:val="4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68EB2C6" w14:textId="77777777" w:rsidR="00E91BE6" w:rsidRPr="00E91BE6" w:rsidRDefault="00E91BE6" w:rsidP="00E91BE6">
            <w:pPr>
              <w:rPr>
                <w:b/>
                <w:bCs/>
                <w:color w:val="000000"/>
                <w:sz w:val="16"/>
                <w:szCs w:val="16"/>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14:paraId="4B6D0C67" w14:textId="77777777" w:rsidR="00E91BE6" w:rsidRPr="00E91BE6" w:rsidRDefault="00E91BE6" w:rsidP="00E91BE6">
            <w:pPr>
              <w:rPr>
                <w:b/>
                <w:bCs/>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181A748" w14:textId="77777777" w:rsidR="00E91BE6" w:rsidRPr="00E91BE6" w:rsidRDefault="00E91BE6" w:rsidP="00E91BE6">
            <w:pPr>
              <w:rPr>
                <w:b/>
                <w:bCs/>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55FB4328" w14:textId="77777777" w:rsidR="00E91BE6" w:rsidRPr="00E91BE6" w:rsidRDefault="00E91BE6" w:rsidP="00E91BE6">
            <w:pPr>
              <w:jc w:val="center"/>
              <w:rPr>
                <w:b/>
                <w:bCs/>
                <w:color w:val="000000"/>
                <w:sz w:val="16"/>
                <w:szCs w:val="16"/>
              </w:rPr>
            </w:pPr>
            <w:r w:rsidRPr="00E91BE6">
              <w:rPr>
                <w:b/>
                <w:bCs/>
                <w:noProof/>
                <w:color w:val="000000"/>
                <w:sz w:val="16"/>
                <w:szCs w:val="16"/>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234C32BE" w14:textId="77777777" w:rsidR="00E91BE6" w:rsidRPr="00E91BE6" w:rsidRDefault="00E91BE6" w:rsidP="00E91BE6">
            <w:pPr>
              <w:jc w:val="center"/>
              <w:rPr>
                <w:b/>
                <w:bCs/>
                <w:color w:val="000000"/>
                <w:sz w:val="16"/>
                <w:szCs w:val="16"/>
              </w:rPr>
            </w:pPr>
            <w:r w:rsidRPr="00E91BE6">
              <w:rPr>
                <w:b/>
                <w:bCs/>
                <w:noProof/>
                <w:color w:val="000000"/>
                <w:sz w:val="16"/>
                <w:szCs w:val="16"/>
              </w:rPr>
              <w:t>Доля</w:t>
            </w:r>
          </w:p>
        </w:tc>
        <w:tc>
          <w:tcPr>
            <w:tcW w:w="960" w:type="dxa"/>
            <w:tcBorders>
              <w:top w:val="nil"/>
              <w:left w:val="nil"/>
              <w:bottom w:val="single" w:sz="4" w:space="0" w:color="auto"/>
              <w:right w:val="single" w:sz="4" w:space="0" w:color="auto"/>
            </w:tcBorders>
            <w:shd w:val="clear" w:color="auto" w:fill="auto"/>
            <w:vAlign w:val="center"/>
            <w:hideMark/>
          </w:tcPr>
          <w:p w14:paraId="3D437B5D" w14:textId="77777777" w:rsidR="00E91BE6" w:rsidRPr="00E91BE6" w:rsidRDefault="00E91BE6" w:rsidP="00E91BE6">
            <w:pPr>
              <w:jc w:val="center"/>
              <w:rPr>
                <w:b/>
                <w:bCs/>
                <w:color w:val="000000"/>
                <w:sz w:val="16"/>
                <w:szCs w:val="16"/>
              </w:rPr>
            </w:pPr>
            <w:r w:rsidRPr="00E91BE6">
              <w:rPr>
                <w:b/>
                <w:bCs/>
                <w:noProof/>
                <w:color w:val="000000"/>
                <w:sz w:val="16"/>
                <w:szCs w:val="16"/>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60E07E8B" w14:textId="77777777" w:rsidR="00E91BE6" w:rsidRPr="00E91BE6" w:rsidRDefault="00E91BE6" w:rsidP="00E91BE6">
            <w:pPr>
              <w:jc w:val="center"/>
              <w:rPr>
                <w:b/>
                <w:bCs/>
                <w:color w:val="000000"/>
                <w:sz w:val="16"/>
                <w:szCs w:val="16"/>
              </w:rPr>
            </w:pPr>
            <w:r w:rsidRPr="00E91BE6">
              <w:rPr>
                <w:b/>
                <w:bCs/>
                <w:noProof/>
                <w:color w:val="000000"/>
                <w:sz w:val="16"/>
                <w:szCs w:val="16"/>
              </w:rPr>
              <w:t>Доля</w:t>
            </w:r>
          </w:p>
        </w:tc>
        <w:tc>
          <w:tcPr>
            <w:tcW w:w="960" w:type="dxa"/>
            <w:tcBorders>
              <w:top w:val="nil"/>
              <w:left w:val="nil"/>
              <w:bottom w:val="single" w:sz="4" w:space="0" w:color="auto"/>
              <w:right w:val="single" w:sz="4" w:space="0" w:color="auto"/>
            </w:tcBorders>
            <w:shd w:val="clear" w:color="auto" w:fill="auto"/>
            <w:vAlign w:val="center"/>
            <w:hideMark/>
          </w:tcPr>
          <w:p w14:paraId="1F637995" w14:textId="77777777" w:rsidR="00E91BE6" w:rsidRPr="00E91BE6" w:rsidRDefault="00E91BE6" w:rsidP="00E91BE6">
            <w:pPr>
              <w:jc w:val="center"/>
              <w:rPr>
                <w:b/>
                <w:bCs/>
                <w:color w:val="000000"/>
                <w:sz w:val="16"/>
                <w:szCs w:val="16"/>
              </w:rPr>
            </w:pPr>
            <w:r w:rsidRPr="00E91BE6">
              <w:rPr>
                <w:b/>
                <w:bCs/>
                <w:noProof/>
                <w:color w:val="000000"/>
                <w:sz w:val="16"/>
                <w:szCs w:val="16"/>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463C0FDC" w14:textId="77777777" w:rsidR="00E91BE6" w:rsidRPr="00E91BE6" w:rsidRDefault="00E91BE6" w:rsidP="00E91BE6">
            <w:pPr>
              <w:jc w:val="center"/>
              <w:rPr>
                <w:b/>
                <w:bCs/>
                <w:color w:val="000000"/>
                <w:sz w:val="16"/>
                <w:szCs w:val="16"/>
              </w:rPr>
            </w:pPr>
            <w:r w:rsidRPr="00E91BE6">
              <w:rPr>
                <w:b/>
                <w:bCs/>
                <w:noProof/>
                <w:color w:val="000000"/>
                <w:sz w:val="16"/>
                <w:szCs w:val="16"/>
              </w:rPr>
              <w:t>Доля</w:t>
            </w:r>
          </w:p>
        </w:tc>
      </w:tr>
      <w:tr w:rsidR="00E91BE6" w:rsidRPr="00E91BE6" w14:paraId="4560B637" w14:textId="77777777" w:rsidTr="00E91BE6">
        <w:trPr>
          <w:trHeight w:val="76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7C19F78" w14:textId="77777777" w:rsidR="00E91BE6" w:rsidRPr="00E91BE6" w:rsidRDefault="00E91BE6" w:rsidP="00E91BE6">
            <w:pPr>
              <w:jc w:val="center"/>
              <w:rPr>
                <w:color w:val="000000"/>
                <w:sz w:val="20"/>
                <w:szCs w:val="20"/>
              </w:rPr>
            </w:pPr>
            <w:r w:rsidRPr="00E91BE6">
              <w:rPr>
                <w:color w:val="000000"/>
                <w:sz w:val="20"/>
                <w:szCs w:val="20"/>
              </w:rPr>
              <w:t>1</w:t>
            </w:r>
          </w:p>
        </w:tc>
        <w:tc>
          <w:tcPr>
            <w:tcW w:w="2760" w:type="dxa"/>
            <w:tcBorders>
              <w:top w:val="nil"/>
              <w:left w:val="nil"/>
              <w:bottom w:val="single" w:sz="4" w:space="0" w:color="auto"/>
              <w:right w:val="single" w:sz="4" w:space="0" w:color="auto"/>
            </w:tcBorders>
            <w:shd w:val="clear" w:color="auto" w:fill="auto"/>
            <w:vAlign w:val="center"/>
            <w:hideMark/>
          </w:tcPr>
          <w:p w14:paraId="5A0FC6BD" w14:textId="77777777" w:rsidR="00E91BE6" w:rsidRPr="00E91BE6" w:rsidRDefault="00E91BE6" w:rsidP="00E91BE6">
            <w:pPr>
              <w:rPr>
                <w:color w:val="000000"/>
                <w:sz w:val="20"/>
                <w:szCs w:val="20"/>
              </w:rPr>
            </w:pPr>
            <w:r w:rsidRPr="00E91BE6">
              <w:rPr>
                <w:color w:val="000000"/>
                <w:sz w:val="20"/>
                <w:szCs w:val="20"/>
              </w:rPr>
              <w:t xml:space="preserve">МБОУ Дубровская №1 </w:t>
            </w:r>
            <w:proofErr w:type="spellStart"/>
            <w:r w:rsidRPr="00E91BE6">
              <w:rPr>
                <w:color w:val="000000"/>
                <w:sz w:val="20"/>
                <w:szCs w:val="20"/>
              </w:rPr>
              <w:t>СОШа</w:t>
            </w:r>
            <w:proofErr w:type="spellEnd"/>
            <w:r w:rsidRPr="00E91BE6">
              <w:rPr>
                <w:color w:val="000000"/>
                <w:sz w:val="20"/>
                <w:szCs w:val="20"/>
              </w:rPr>
              <w:t xml:space="preserve"> имени генерал-майора Никитина Ивана Семеновича</w:t>
            </w:r>
          </w:p>
        </w:tc>
        <w:tc>
          <w:tcPr>
            <w:tcW w:w="960" w:type="dxa"/>
            <w:tcBorders>
              <w:top w:val="nil"/>
              <w:left w:val="nil"/>
              <w:bottom w:val="single" w:sz="4" w:space="0" w:color="auto"/>
              <w:right w:val="single" w:sz="4" w:space="0" w:color="auto"/>
            </w:tcBorders>
            <w:shd w:val="clear" w:color="auto" w:fill="auto"/>
            <w:noWrap/>
            <w:vAlign w:val="center"/>
            <w:hideMark/>
          </w:tcPr>
          <w:p w14:paraId="2A481C26" w14:textId="77777777" w:rsidR="00E91BE6" w:rsidRPr="00E91BE6" w:rsidRDefault="00E91BE6" w:rsidP="00E91BE6">
            <w:pPr>
              <w:jc w:val="center"/>
              <w:rPr>
                <w:color w:val="000000"/>
                <w:sz w:val="20"/>
                <w:szCs w:val="20"/>
              </w:rPr>
            </w:pPr>
            <w:r w:rsidRPr="00E91BE6">
              <w:rPr>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2B6CAF54" w14:textId="77777777" w:rsidR="00E91BE6" w:rsidRPr="00E91BE6" w:rsidRDefault="00E91BE6" w:rsidP="00E91BE6">
            <w:pPr>
              <w:jc w:val="center"/>
              <w:rPr>
                <w:color w:val="000000"/>
                <w:sz w:val="20"/>
                <w:szCs w:val="20"/>
              </w:rPr>
            </w:pPr>
            <w:r w:rsidRPr="00E91BE6">
              <w:rPr>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038EF4F9" w14:textId="77777777" w:rsidR="00E91BE6" w:rsidRPr="00E91BE6" w:rsidRDefault="00E91BE6" w:rsidP="00E91BE6">
            <w:pPr>
              <w:jc w:val="center"/>
              <w:rPr>
                <w:color w:val="000000"/>
                <w:sz w:val="20"/>
                <w:szCs w:val="20"/>
              </w:rPr>
            </w:pPr>
            <w:r w:rsidRPr="00E91BE6">
              <w:rPr>
                <w:color w:val="000000"/>
                <w:sz w:val="20"/>
                <w:szCs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1E58A490" w14:textId="77777777" w:rsidR="00E91BE6" w:rsidRPr="00E91BE6" w:rsidRDefault="00E91BE6" w:rsidP="00E91BE6">
            <w:pPr>
              <w:jc w:val="center"/>
              <w:rPr>
                <w:color w:val="000000"/>
                <w:sz w:val="20"/>
                <w:szCs w:val="20"/>
              </w:rPr>
            </w:pPr>
            <w:r w:rsidRPr="00E91BE6">
              <w:rPr>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49ADF351" w14:textId="77777777" w:rsidR="00E91BE6" w:rsidRPr="00E91BE6" w:rsidRDefault="00E91BE6" w:rsidP="00E91BE6">
            <w:pPr>
              <w:jc w:val="center"/>
              <w:rPr>
                <w:color w:val="000000"/>
                <w:sz w:val="20"/>
                <w:szCs w:val="20"/>
              </w:rPr>
            </w:pPr>
            <w:r w:rsidRPr="00E91BE6">
              <w:rPr>
                <w:color w:val="000000"/>
                <w:sz w:val="20"/>
                <w:szCs w:val="20"/>
              </w:rPr>
              <w:t>70,0%</w:t>
            </w:r>
          </w:p>
        </w:tc>
        <w:tc>
          <w:tcPr>
            <w:tcW w:w="960" w:type="dxa"/>
            <w:tcBorders>
              <w:top w:val="nil"/>
              <w:left w:val="nil"/>
              <w:bottom w:val="single" w:sz="4" w:space="0" w:color="auto"/>
              <w:right w:val="single" w:sz="4" w:space="0" w:color="auto"/>
            </w:tcBorders>
            <w:shd w:val="clear" w:color="auto" w:fill="auto"/>
            <w:vAlign w:val="center"/>
            <w:hideMark/>
          </w:tcPr>
          <w:p w14:paraId="315C3D73" w14:textId="77777777" w:rsidR="00E91BE6" w:rsidRPr="00E91BE6" w:rsidRDefault="00E91BE6" w:rsidP="00E91BE6">
            <w:pPr>
              <w:jc w:val="center"/>
              <w:rPr>
                <w:color w:val="000000"/>
                <w:sz w:val="20"/>
                <w:szCs w:val="20"/>
              </w:rPr>
            </w:pPr>
            <w:r w:rsidRPr="00E91BE6">
              <w:rPr>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3AAE2225" w14:textId="77777777" w:rsidR="00E91BE6" w:rsidRPr="00E91BE6" w:rsidRDefault="00E91BE6" w:rsidP="00E91BE6">
            <w:pPr>
              <w:jc w:val="center"/>
              <w:rPr>
                <w:color w:val="000000"/>
                <w:sz w:val="20"/>
                <w:szCs w:val="20"/>
              </w:rPr>
            </w:pPr>
            <w:r w:rsidRPr="00E91BE6">
              <w:rPr>
                <w:color w:val="000000"/>
                <w:sz w:val="20"/>
                <w:szCs w:val="20"/>
              </w:rPr>
              <w:t>10,0%</w:t>
            </w:r>
          </w:p>
        </w:tc>
      </w:tr>
    </w:tbl>
    <w:p w14:paraId="10ED72FC" w14:textId="77777777" w:rsidR="006849AA" w:rsidRDefault="006849AA" w:rsidP="00D46E0E">
      <w:pPr>
        <w:rPr>
          <w:noProof/>
        </w:rPr>
      </w:pPr>
    </w:p>
    <w:p w14:paraId="33406E62" w14:textId="77777777" w:rsidR="00CF613D" w:rsidRDefault="00CF613D" w:rsidP="00CF613D"/>
    <w:p w14:paraId="49D76DC2" w14:textId="77777777" w:rsidR="00CF613D" w:rsidRPr="00EE1FBE" w:rsidRDefault="00CF613D" w:rsidP="00CF613D">
      <w:pPr>
        <w:spacing w:before="120" w:after="120"/>
        <w:jc w:val="center"/>
        <w:rPr>
          <w:b/>
          <w:bCs/>
          <w:noProof/>
          <w:sz w:val="26"/>
          <w:szCs w:val="26"/>
        </w:rPr>
      </w:pPr>
      <w:r w:rsidRPr="00EE1FBE">
        <w:rPr>
          <w:b/>
          <w:bCs/>
          <w:noProof/>
          <w:sz w:val="26"/>
          <w:szCs w:val="26"/>
        </w:rPr>
        <w:t>Описание проверочной работы по географии</w:t>
      </w:r>
      <w:bookmarkEnd w:id="138"/>
      <w:bookmarkEnd w:id="139"/>
    </w:p>
    <w:p w14:paraId="689A823E" w14:textId="77777777" w:rsidR="00CF613D" w:rsidRPr="003E50C0" w:rsidRDefault="00CF613D" w:rsidP="00CF613D">
      <w:pPr>
        <w:autoSpaceDE w:val="0"/>
        <w:autoSpaceDN w:val="0"/>
        <w:adjustRightInd w:val="0"/>
        <w:ind w:firstLine="709"/>
        <w:rPr>
          <w:rFonts w:eastAsia="Calibri"/>
        </w:rPr>
      </w:pPr>
      <w:r w:rsidRPr="003E50C0">
        <w:rPr>
          <w:rFonts w:eastAsia="Calibri"/>
        </w:rPr>
        <w:t>Каждый вариант проверочной работы включает в себя 17 заданий, различающихся формами и уровнями сложности.</w:t>
      </w:r>
    </w:p>
    <w:p w14:paraId="0A836B67" w14:textId="77777777" w:rsidR="00CF613D" w:rsidRPr="003E50C0" w:rsidRDefault="00CF613D" w:rsidP="00CF613D">
      <w:pPr>
        <w:autoSpaceDE w:val="0"/>
        <w:autoSpaceDN w:val="0"/>
        <w:adjustRightInd w:val="0"/>
        <w:ind w:firstLine="709"/>
        <w:jc w:val="both"/>
        <w:rPr>
          <w:rFonts w:ascii="TimesNewRoman" w:eastAsia="Calibri" w:hAnsi="TimesNewRoman" w:cs="TimesNewRoman"/>
        </w:rPr>
      </w:pPr>
      <w:r w:rsidRPr="003E50C0">
        <w:rPr>
          <w:rFonts w:ascii="TimesNewRoman" w:eastAsia="Calibri" w:hAnsi="TimesNewRoman" w:cs="TimesNewRoman"/>
        </w:rPr>
        <w:t>В проверочной работе представлены задания с разными типами ответов:</w:t>
      </w:r>
    </w:p>
    <w:p w14:paraId="6EBC10F4" w14:textId="77777777" w:rsidR="00CF613D" w:rsidRPr="003E50C0" w:rsidRDefault="00CF613D" w:rsidP="00CF613D">
      <w:pPr>
        <w:autoSpaceDE w:val="0"/>
        <w:autoSpaceDN w:val="0"/>
        <w:adjustRightInd w:val="0"/>
        <w:ind w:firstLine="709"/>
        <w:jc w:val="both"/>
        <w:rPr>
          <w:rFonts w:ascii="TimesNewRoman" w:eastAsia="Calibri" w:hAnsi="TimesNewRoman" w:cs="TimesNewRoman"/>
        </w:rPr>
      </w:pPr>
      <w:r w:rsidRPr="003E50C0">
        <w:rPr>
          <w:rFonts w:ascii="TimesNewRoman" w:eastAsia="Calibri" w:hAnsi="TimesNewRoman" w:cs="TimesNewRoman"/>
        </w:rPr>
        <w:t>1) задания, требующие записать ответ в виде слова;</w:t>
      </w:r>
    </w:p>
    <w:p w14:paraId="3FE345DE" w14:textId="77777777" w:rsidR="00CF613D" w:rsidRPr="003E50C0" w:rsidRDefault="00CF613D" w:rsidP="00CF613D">
      <w:pPr>
        <w:autoSpaceDE w:val="0"/>
        <w:autoSpaceDN w:val="0"/>
        <w:adjustRightInd w:val="0"/>
        <w:ind w:firstLine="709"/>
        <w:jc w:val="both"/>
        <w:rPr>
          <w:rFonts w:ascii="TimesNewRoman" w:eastAsia="Calibri" w:hAnsi="TimesNewRoman" w:cs="TimesNewRoman"/>
        </w:rPr>
      </w:pPr>
      <w:r w:rsidRPr="003E50C0">
        <w:rPr>
          <w:rFonts w:ascii="TimesNewRoman" w:eastAsia="Calibri" w:hAnsi="TimesNewRoman" w:cs="TimesNewRoman"/>
        </w:rPr>
        <w:t>2) задания на установление соответствия географических объектов и их характеристик;</w:t>
      </w:r>
    </w:p>
    <w:p w14:paraId="0CFC3EC7" w14:textId="77777777" w:rsidR="00CF613D" w:rsidRPr="003E50C0" w:rsidRDefault="00CF613D" w:rsidP="00CF613D">
      <w:pPr>
        <w:autoSpaceDE w:val="0"/>
        <w:autoSpaceDN w:val="0"/>
        <w:adjustRightInd w:val="0"/>
        <w:ind w:firstLine="709"/>
        <w:jc w:val="both"/>
        <w:rPr>
          <w:rFonts w:ascii="TimesNewRoman" w:eastAsia="Calibri" w:hAnsi="TimesNewRoman" w:cs="TimesNewRoman"/>
        </w:rPr>
      </w:pPr>
      <w:r w:rsidRPr="003E50C0">
        <w:rPr>
          <w:rFonts w:ascii="TimesNewRoman" w:eastAsia="Calibri" w:hAnsi="TimesNewRoman" w:cs="TimesNewRoman"/>
        </w:rPr>
        <w:t>3) задания, требующие вписать в текст на месте пропусков ответы из предложенного списка;</w:t>
      </w:r>
    </w:p>
    <w:p w14:paraId="440105B3" w14:textId="77777777" w:rsidR="00CF613D" w:rsidRPr="003E50C0" w:rsidRDefault="00CF613D" w:rsidP="00CF613D">
      <w:pPr>
        <w:autoSpaceDE w:val="0"/>
        <w:autoSpaceDN w:val="0"/>
        <w:adjustRightInd w:val="0"/>
        <w:ind w:firstLine="709"/>
        <w:jc w:val="both"/>
        <w:rPr>
          <w:rFonts w:ascii="TimesNewRoman" w:eastAsia="Calibri" w:hAnsi="TimesNewRoman" w:cs="TimesNewRoman"/>
        </w:rPr>
      </w:pPr>
      <w:r w:rsidRPr="003E50C0">
        <w:rPr>
          <w:rFonts w:ascii="TimesNewRoman" w:eastAsia="Calibri" w:hAnsi="TimesNewRoman" w:cs="TimesNewRoman"/>
        </w:rPr>
        <w:t>4) задания с выбором нескольких правильных ответов из предложенного списка;</w:t>
      </w:r>
    </w:p>
    <w:p w14:paraId="764480B6" w14:textId="77777777" w:rsidR="00CF613D" w:rsidRPr="003E50C0" w:rsidRDefault="00CF613D" w:rsidP="00CF613D">
      <w:pPr>
        <w:autoSpaceDE w:val="0"/>
        <w:autoSpaceDN w:val="0"/>
        <w:adjustRightInd w:val="0"/>
        <w:ind w:firstLine="709"/>
        <w:jc w:val="both"/>
        <w:rPr>
          <w:rFonts w:ascii="TimesNewRoman" w:eastAsia="Calibri" w:hAnsi="TimesNewRoman" w:cs="TimesNewRoman"/>
        </w:rPr>
      </w:pPr>
      <w:r w:rsidRPr="003E50C0">
        <w:rPr>
          <w:rFonts w:ascii="TimesNewRoman" w:eastAsia="Calibri" w:hAnsi="TimesNewRoman" w:cs="TimesNewRoman"/>
        </w:rPr>
        <w:t>5) задания на установление правильной последовательности элементов.</w:t>
      </w:r>
    </w:p>
    <w:p w14:paraId="3D0ABA68" w14:textId="77777777" w:rsidR="00CF613D" w:rsidRDefault="00CF613D" w:rsidP="00CF613D">
      <w:pPr>
        <w:autoSpaceDE w:val="0"/>
        <w:autoSpaceDN w:val="0"/>
        <w:adjustRightInd w:val="0"/>
        <w:spacing w:after="120"/>
        <w:ind w:firstLine="709"/>
        <w:jc w:val="both"/>
        <w:rPr>
          <w:rFonts w:eastAsia="Calibri"/>
        </w:rPr>
      </w:pPr>
      <w:r w:rsidRPr="00822C91">
        <w:rPr>
          <w:rFonts w:eastAsia="Calibri"/>
        </w:rPr>
        <w:t>В 6 заданиях предполагается развёрнутый свободный ответ.</w:t>
      </w:r>
      <w:r w:rsidRPr="003E50C0">
        <w:rPr>
          <w:rFonts w:eastAsia="Calibri"/>
        </w:rPr>
        <w:t xml:space="preserve"> </w:t>
      </w:r>
      <w:r w:rsidRPr="00822C91">
        <w:rPr>
          <w:rFonts w:eastAsia="Calibri"/>
        </w:rPr>
        <w:t>ВПР предусматривает проверку уровня подготовки выпускников в</w:t>
      </w:r>
      <w:r>
        <w:rPr>
          <w:rFonts w:eastAsia="Calibri"/>
        </w:rPr>
        <w:t xml:space="preserve"> </w:t>
      </w:r>
      <w:r w:rsidRPr="00822C91">
        <w:rPr>
          <w:rFonts w:eastAsia="Calibri"/>
        </w:rPr>
        <w:t>соответствии с предъявленными к нему требованиями. В разных вариантах</w:t>
      </w:r>
      <w:r>
        <w:rPr>
          <w:rFonts w:eastAsia="Calibri"/>
        </w:rPr>
        <w:t xml:space="preserve"> </w:t>
      </w:r>
      <w:r w:rsidRPr="00822C91">
        <w:rPr>
          <w:rFonts w:eastAsia="Calibri"/>
        </w:rPr>
        <w:t>ВПР задания одной линии могут конструироваться на содержании различных</w:t>
      </w:r>
      <w:r>
        <w:rPr>
          <w:rFonts w:eastAsia="Calibri"/>
        </w:rPr>
        <w:t xml:space="preserve"> </w:t>
      </w:r>
      <w:r w:rsidRPr="00822C91">
        <w:rPr>
          <w:rFonts w:eastAsia="Calibri"/>
        </w:rPr>
        <w:t>разделов курса школьной географии.</w:t>
      </w:r>
    </w:p>
    <w:tbl>
      <w:tblPr>
        <w:tblStyle w:val="a3"/>
        <w:tblW w:w="5000" w:type="pct"/>
        <w:tblLook w:val="04A0" w:firstRow="1" w:lastRow="0" w:firstColumn="1" w:lastColumn="0" w:noHBand="0" w:noVBand="1"/>
      </w:tblPr>
      <w:tblGrid>
        <w:gridCol w:w="6351"/>
        <w:gridCol w:w="3701"/>
      </w:tblGrid>
      <w:tr w:rsidR="00CF613D" w14:paraId="33835AF7" w14:textId="77777777" w:rsidTr="00CF613D">
        <w:tc>
          <w:tcPr>
            <w:tcW w:w="3159" w:type="pct"/>
            <w:vAlign w:val="center"/>
          </w:tcPr>
          <w:p w14:paraId="5F9DFE06" w14:textId="77777777" w:rsidR="00CF613D" w:rsidRPr="00A85461" w:rsidRDefault="00CF613D" w:rsidP="00CF613D">
            <w:pPr>
              <w:autoSpaceDE w:val="0"/>
              <w:autoSpaceDN w:val="0"/>
              <w:adjustRightInd w:val="0"/>
              <w:jc w:val="center"/>
              <w:rPr>
                <w:rFonts w:eastAsia="Calibri"/>
                <w:b/>
              </w:rPr>
            </w:pPr>
            <w:r w:rsidRPr="00A85461">
              <w:rPr>
                <w:rFonts w:eastAsia="Calibri"/>
                <w:b/>
              </w:rPr>
              <w:t>Содержательные разделы</w:t>
            </w:r>
          </w:p>
        </w:tc>
        <w:tc>
          <w:tcPr>
            <w:tcW w:w="1841" w:type="pct"/>
            <w:vAlign w:val="center"/>
          </w:tcPr>
          <w:p w14:paraId="4B2708A4" w14:textId="77777777" w:rsidR="00CF613D" w:rsidRPr="00A85461" w:rsidRDefault="00CF613D" w:rsidP="00CF613D">
            <w:pPr>
              <w:autoSpaceDE w:val="0"/>
              <w:autoSpaceDN w:val="0"/>
              <w:adjustRightInd w:val="0"/>
              <w:jc w:val="center"/>
              <w:rPr>
                <w:rFonts w:eastAsia="Calibri"/>
                <w:b/>
              </w:rPr>
            </w:pPr>
            <w:r w:rsidRPr="00A85461">
              <w:rPr>
                <w:rFonts w:eastAsia="Calibri"/>
                <w:b/>
              </w:rPr>
              <w:t>Количество заданий</w:t>
            </w:r>
          </w:p>
        </w:tc>
      </w:tr>
      <w:tr w:rsidR="00CF613D" w14:paraId="51B9ADB2" w14:textId="77777777" w:rsidTr="00CF613D">
        <w:tc>
          <w:tcPr>
            <w:tcW w:w="3159" w:type="pct"/>
          </w:tcPr>
          <w:p w14:paraId="514571F9" w14:textId="77777777" w:rsidR="00CF613D" w:rsidRDefault="00CF613D" w:rsidP="00CF613D">
            <w:pPr>
              <w:autoSpaceDE w:val="0"/>
              <w:autoSpaceDN w:val="0"/>
              <w:adjustRightInd w:val="0"/>
              <w:jc w:val="both"/>
              <w:rPr>
                <w:rFonts w:eastAsia="Calibri"/>
              </w:rPr>
            </w:pPr>
            <w:r w:rsidRPr="00A85461">
              <w:rPr>
                <w:rFonts w:eastAsia="Calibri"/>
              </w:rPr>
              <w:t>Источники географической информации</w:t>
            </w:r>
          </w:p>
        </w:tc>
        <w:tc>
          <w:tcPr>
            <w:tcW w:w="1841" w:type="pct"/>
            <w:vAlign w:val="center"/>
          </w:tcPr>
          <w:p w14:paraId="703238CB" w14:textId="77777777" w:rsidR="00CF613D" w:rsidRDefault="00CF613D" w:rsidP="00CF613D">
            <w:pPr>
              <w:autoSpaceDE w:val="0"/>
              <w:autoSpaceDN w:val="0"/>
              <w:adjustRightInd w:val="0"/>
              <w:jc w:val="center"/>
              <w:rPr>
                <w:rFonts w:eastAsia="Calibri"/>
              </w:rPr>
            </w:pPr>
            <w:r>
              <w:rPr>
                <w:rFonts w:eastAsia="Calibri"/>
              </w:rPr>
              <w:t>2</w:t>
            </w:r>
          </w:p>
        </w:tc>
      </w:tr>
      <w:tr w:rsidR="00CF613D" w14:paraId="7E30AEE7" w14:textId="77777777" w:rsidTr="00CF613D">
        <w:tc>
          <w:tcPr>
            <w:tcW w:w="3159" w:type="pct"/>
          </w:tcPr>
          <w:p w14:paraId="5B495982" w14:textId="77777777" w:rsidR="00CF613D" w:rsidRPr="00A85461" w:rsidRDefault="00CF613D" w:rsidP="00CF613D">
            <w:pPr>
              <w:autoSpaceDE w:val="0"/>
              <w:autoSpaceDN w:val="0"/>
              <w:adjustRightInd w:val="0"/>
              <w:jc w:val="both"/>
              <w:rPr>
                <w:rFonts w:eastAsia="Calibri"/>
              </w:rPr>
            </w:pPr>
            <w:r>
              <w:rPr>
                <w:rFonts w:eastAsia="Calibri"/>
              </w:rPr>
              <w:t>Население мира</w:t>
            </w:r>
          </w:p>
        </w:tc>
        <w:tc>
          <w:tcPr>
            <w:tcW w:w="1841" w:type="pct"/>
            <w:vAlign w:val="center"/>
          </w:tcPr>
          <w:p w14:paraId="27FBB3E2" w14:textId="77777777" w:rsidR="00CF613D" w:rsidRDefault="00CF613D" w:rsidP="00CF613D">
            <w:pPr>
              <w:autoSpaceDE w:val="0"/>
              <w:autoSpaceDN w:val="0"/>
              <w:adjustRightInd w:val="0"/>
              <w:jc w:val="center"/>
              <w:rPr>
                <w:rFonts w:eastAsia="Calibri"/>
              </w:rPr>
            </w:pPr>
            <w:r>
              <w:rPr>
                <w:rFonts w:eastAsia="Calibri"/>
              </w:rPr>
              <w:t>2-4</w:t>
            </w:r>
          </w:p>
        </w:tc>
      </w:tr>
      <w:tr w:rsidR="00CF613D" w14:paraId="4D2532EA" w14:textId="77777777" w:rsidTr="00CF613D">
        <w:tc>
          <w:tcPr>
            <w:tcW w:w="3159" w:type="pct"/>
          </w:tcPr>
          <w:p w14:paraId="2CB2D0E6" w14:textId="77777777" w:rsidR="00CF613D" w:rsidRDefault="00CF613D" w:rsidP="00CF613D">
            <w:pPr>
              <w:autoSpaceDE w:val="0"/>
              <w:autoSpaceDN w:val="0"/>
              <w:adjustRightInd w:val="0"/>
              <w:jc w:val="both"/>
              <w:rPr>
                <w:rFonts w:eastAsia="Calibri"/>
              </w:rPr>
            </w:pPr>
            <w:r w:rsidRPr="00A85461">
              <w:rPr>
                <w:rFonts w:eastAsia="Calibri"/>
              </w:rPr>
              <w:t>Мировое хозяйство</w:t>
            </w:r>
          </w:p>
        </w:tc>
        <w:tc>
          <w:tcPr>
            <w:tcW w:w="1841" w:type="pct"/>
            <w:vAlign w:val="center"/>
          </w:tcPr>
          <w:p w14:paraId="6304E07E" w14:textId="77777777" w:rsidR="00CF613D" w:rsidRDefault="00CF613D" w:rsidP="00CF613D">
            <w:pPr>
              <w:autoSpaceDE w:val="0"/>
              <w:autoSpaceDN w:val="0"/>
              <w:adjustRightInd w:val="0"/>
              <w:jc w:val="center"/>
              <w:rPr>
                <w:rFonts w:eastAsia="Calibri"/>
              </w:rPr>
            </w:pPr>
            <w:r>
              <w:rPr>
                <w:rFonts w:eastAsia="Calibri"/>
              </w:rPr>
              <w:t>3-5</w:t>
            </w:r>
          </w:p>
        </w:tc>
      </w:tr>
      <w:tr w:rsidR="00CF613D" w14:paraId="7595DCB9" w14:textId="77777777" w:rsidTr="00CF613D">
        <w:tc>
          <w:tcPr>
            <w:tcW w:w="3159" w:type="pct"/>
          </w:tcPr>
          <w:p w14:paraId="271F1F7D" w14:textId="77777777" w:rsidR="00CF613D" w:rsidRDefault="00CF613D" w:rsidP="00CF613D">
            <w:pPr>
              <w:autoSpaceDE w:val="0"/>
              <w:autoSpaceDN w:val="0"/>
              <w:adjustRightInd w:val="0"/>
              <w:jc w:val="both"/>
              <w:rPr>
                <w:rFonts w:eastAsia="Calibri"/>
              </w:rPr>
            </w:pPr>
            <w:r w:rsidRPr="00A85461">
              <w:rPr>
                <w:rFonts w:eastAsia="Calibri"/>
              </w:rPr>
              <w:t>Природопользование и геоэкология</w:t>
            </w:r>
          </w:p>
        </w:tc>
        <w:tc>
          <w:tcPr>
            <w:tcW w:w="1841" w:type="pct"/>
            <w:vAlign w:val="center"/>
          </w:tcPr>
          <w:p w14:paraId="7007C823" w14:textId="77777777" w:rsidR="00CF613D" w:rsidRDefault="00CF613D" w:rsidP="00CF613D">
            <w:pPr>
              <w:autoSpaceDE w:val="0"/>
              <w:autoSpaceDN w:val="0"/>
              <w:adjustRightInd w:val="0"/>
              <w:jc w:val="center"/>
              <w:rPr>
                <w:rFonts w:eastAsia="Calibri"/>
              </w:rPr>
            </w:pPr>
            <w:r>
              <w:rPr>
                <w:rFonts w:eastAsia="Calibri"/>
              </w:rPr>
              <w:t>2-3</w:t>
            </w:r>
          </w:p>
        </w:tc>
      </w:tr>
      <w:tr w:rsidR="00CF613D" w14:paraId="43F20460" w14:textId="77777777" w:rsidTr="00CF613D">
        <w:tc>
          <w:tcPr>
            <w:tcW w:w="3159" w:type="pct"/>
          </w:tcPr>
          <w:p w14:paraId="1141A8B6" w14:textId="77777777" w:rsidR="00CF613D" w:rsidRDefault="00CF613D" w:rsidP="00CF613D">
            <w:pPr>
              <w:autoSpaceDE w:val="0"/>
              <w:autoSpaceDN w:val="0"/>
              <w:adjustRightInd w:val="0"/>
              <w:jc w:val="both"/>
              <w:rPr>
                <w:rFonts w:eastAsia="Calibri"/>
              </w:rPr>
            </w:pPr>
            <w:r w:rsidRPr="00A85461">
              <w:rPr>
                <w:rFonts w:eastAsia="Calibri"/>
              </w:rPr>
              <w:t>Регионы и страны мира</w:t>
            </w:r>
          </w:p>
        </w:tc>
        <w:tc>
          <w:tcPr>
            <w:tcW w:w="1841" w:type="pct"/>
            <w:vAlign w:val="center"/>
          </w:tcPr>
          <w:p w14:paraId="1EF1F934" w14:textId="77777777" w:rsidR="00CF613D" w:rsidRDefault="00CF613D" w:rsidP="00CF613D">
            <w:pPr>
              <w:autoSpaceDE w:val="0"/>
              <w:autoSpaceDN w:val="0"/>
              <w:adjustRightInd w:val="0"/>
              <w:jc w:val="center"/>
              <w:rPr>
                <w:rFonts w:eastAsia="Calibri"/>
              </w:rPr>
            </w:pPr>
            <w:r>
              <w:rPr>
                <w:rFonts w:eastAsia="Calibri"/>
              </w:rPr>
              <w:t>2-5</w:t>
            </w:r>
          </w:p>
        </w:tc>
      </w:tr>
      <w:tr w:rsidR="00CF613D" w14:paraId="1B2D8A77" w14:textId="77777777" w:rsidTr="00CF613D">
        <w:tc>
          <w:tcPr>
            <w:tcW w:w="3159" w:type="pct"/>
          </w:tcPr>
          <w:p w14:paraId="369EB177" w14:textId="77777777" w:rsidR="00CF613D" w:rsidRDefault="00CF613D" w:rsidP="00CF613D">
            <w:pPr>
              <w:autoSpaceDE w:val="0"/>
              <w:autoSpaceDN w:val="0"/>
              <w:adjustRightInd w:val="0"/>
              <w:jc w:val="both"/>
              <w:rPr>
                <w:rFonts w:eastAsia="Calibri"/>
              </w:rPr>
            </w:pPr>
            <w:r w:rsidRPr="00A85461">
              <w:rPr>
                <w:rFonts w:eastAsia="Calibri"/>
              </w:rPr>
              <w:t>География России</w:t>
            </w:r>
          </w:p>
        </w:tc>
        <w:tc>
          <w:tcPr>
            <w:tcW w:w="1841" w:type="pct"/>
            <w:vAlign w:val="center"/>
          </w:tcPr>
          <w:p w14:paraId="010AECDD" w14:textId="77777777" w:rsidR="00CF613D" w:rsidRDefault="00CF613D" w:rsidP="00CF613D">
            <w:pPr>
              <w:autoSpaceDE w:val="0"/>
              <w:autoSpaceDN w:val="0"/>
              <w:adjustRightInd w:val="0"/>
              <w:jc w:val="center"/>
              <w:rPr>
                <w:rFonts w:eastAsia="Calibri"/>
              </w:rPr>
            </w:pPr>
            <w:r>
              <w:rPr>
                <w:rFonts w:eastAsia="Calibri"/>
              </w:rPr>
              <w:t>5-8</w:t>
            </w:r>
          </w:p>
        </w:tc>
      </w:tr>
      <w:tr w:rsidR="00CF613D" w14:paraId="6125CBAC" w14:textId="77777777" w:rsidTr="00CF613D">
        <w:tc>
          <w:tcPr>
            <w:tcW w:w="3159" w:type="pct"/>
          </w:tcPr>
          <w:p w14:paraId="3D25C934" w14:textId="77777777" w:rsidR="00CF613D" w:rsidRDefault="00CF613D" w:rsidP="00CF613D">
            <w:pPr>
              <w:autoSpaceDE w:val="0"/>
              <w:autoSpaceDN w:val="0"/>
              <w:adjustRightInd w:val="0"/>
              <w:jc w:val="right"/>
              <w:rPr>
                <w:rFonts w:eastAsia="Calibri"/>
              </w:rPr>
            </w:pPr>
            <w:r>
              <w:rPr>
                <w:rFonts w:eastAsia="Calibri"/>
              </w:rPr>
              <w:t>ИТОГО</w:t>
            </w:r>
          </w:p>
        </w:tc>
        <w:tc>
          <w:tcPr>
            <w:tcW w:w="1841" w:type="pct"/>
            <w:vAlign w:val="center"/>
          </w:tcPr>
          <w:p w14:paraId="6DA4AA4A" w14:textId="77777777" w:rsidR="00CF613D" w:rsidRDefault="00CF613D" w:rsidP="00CF613D">
            <w:pPr>
              <w:autoSpaceDE w:val="0"/>
              <w:autoSpaceDN w:val="0"/>
              <w:adjustRightInd w:val="0"/>
              <w:jc w:val="center"/>
              <w:rPr>
                <w:rFonts w:eastAsia="Calibri"/>
              </w:rPr>
            </w:pPr>
            <w:r>
              <w:rPr>
                <w:rFonts w:eastAsia="Calibri"/>
              </w:rPr>
              <w:t>17</w:t>
            </w:r>
          </w:p>
        </w:tc>
      </w:tr>
    </w:tbl>
    <w:p w14:paraId="020369D1" w14:textId="77777777" w:rsidR="00CF613D" w:rsidRPr="003E50C0" w:rsidRDefault="00CF613D" w:rsidP="00CF613D">
      <w:pPr>
        <w:autoSpaceDE w:val="0"/>
        <w:autoSpaceDN w:val="0"/>
        <w:adjustRightInd w:val="0"/>
        <w:ind w:firstLine="709"/>
        <w:rPr>
          <w:rFonts w:eastAsia="Calibri"/>
        </w:rPr>
      </w:pPr>
      <w:r w:rsidRPr="003E50C0">
        <w:rPr>
          <w:rFonts w:ascii="TimesNewRoman" w:eastAsia="Calibri" w:hAnsi="TimesNewRoman" w:cs="TimesNewRoman"/>
        </w:rPr>
        <w:t>На выпо</w:t>
      </w:r>
      <w:r>
        <w:rPr>
          <w:rFonts w:ascii="TimesNewRoman" w:eastAsia="Calibri" w:hAnsi="TimesNewRoman" w:cs="TimesNewRoman"/>
        </w:rPr>
        <w:t>лнение всей работы отводится 1 час 30 минут</w:t>
      </w:r>
      <w:r w:rsidRPr="003E50C0">
        <w:rPr>
          <w:rFonts w:ascii="TimesNewRoman" w:eastAsia="Calibri" w:hAnsi="TimesNewRoman" w:cs="TimesNewRoman"/>
        </w:rPr>
        <w:t xml:space="preserve"> (90 минут).</w:t>
      </w:r>
    </w:p>
    <w:p w14:paraId="57FF32B8" w14:textId="77777777" w:rsidR="00CF613D" w:rsidRPr="00547F48" w:rsidRDefault="00CF613D" w:rsidP="00CF613D">
      <w:pPr>
        <w:spacing w:before="120"/>
        <w:jc w:val="center"/>
        <w:rPr>
          <w:b/>
        </w:rPr>
      </w:pPr>
      <w:r w:rsidRPr="00547F48">
        <w:rPr>
          <w:b/>
          <w:lang w:bidi="ru-RU"/>
        </w:rPr>
        <w:t>Система оценивания выполнения отдельных заданий и проверочной работы в целом</w:t>
      </w:r>
    </w:p>
    <w:p w14:paraId="744994BC" w14:textId="77777777" w:rsidR="00CF613D" w:rsidRPr="00822C91" w:rsidRDefault="00CF613D" w:rsidP="00CF613D">
      <w:pPr>
        <w:autoSpaceDE w:val="0"/>
        <w:autoSpaceDN w:val="0"/>
        <w:adjustRightInd w:val="0"/>
        <w:ind w:firstLine="709"/>
        <w:jc w:val="both"/>
        <w:rPr>
          <w:rFonts w:ascii="TimesNewRoman" w:eastAsia="Calibri" w:hAnsi="TimesNewRoman" w:cs="TimesNewRoman"/>
        </w:rPr>
      </w:pPr>
      <w:r w:rsidRPr="00822C91">
        <w:rPr>
          <w:rFonts w:ascii="TimesNewRoman" w:eastAsia="Calibri" w:hAnsi="TimesNewRoman" w:cs="TimesNewRoman"/>
        </w:rPr>
        <w:t>Задание с кратким ответом считается выполненным, если записанный</w:t>
      </w:r>
      <w:r>
        <w:rPr>
          <w:rFonts w:ascii="TimesNewRoman" w:eastAsia="Calibri" w:hAnsi="TimesNewRoman" w:cs="TimesNewRoman"/>
        </w:rPr>
        <w:t xml:space="preserve"> </w:t>
      </w:r>
      <w:r w:rsidRPr="00822C91">
        <w:rPr>
          <w:rFonts w:ascii="TimesNewRoman" w:eastAsia="Calibri" w:hAnsi="TimesNewRoman" w:cs="TimesNewRoman"/>
        </w:rPr>
        <w:t>участником ВПР ответ совпадает с верным ответом</w:t>
      </w:r>
      <w:r>
        <w:rPr>
          <w:rFonts w:ascii="TimesNewRoman" w:eastAsia="Calibri" w:hAnsi="TimesNewRoman" w:cs="TimesNewRoman"/>
        </w:rPr>
        <w:t xml:space="preserve">. </w:t>
      </w:r>
      <w:r w:rsidRPr="00822C91">
        <w:rPr>
          <w:rFonts w:ascii="TimesNewRoman" w:eastAsia="Calibri" w:hAnsi="TimesNewRoman" w:cs="TimesNewRoman"/>
        </w:rPr>
        <w:t xml:space="preserve">Для каждого задания в разделе </w:t>
      </w:r>
      <w:r>
        <w:rPr>
          <w:rFonts w:ascii="TimesNewRoman" w:eastAsia="Calibri" w:hAnsi="TimesNewRoman" w:cs="TimesNewRoman"/>
        </w:rPr>
        <w:t>"</w:t>
      </w:r>
      <w:r w:rsidRPr="00822C91">
        <w:rPr>
          <w:rFonts w:ascii="TimesNewRoman" w:eastAsia="Calibri" w:hAnsi="TimesNewRoman" w:cs="TimesNewRoman"/>
        </w:rPr>
        <w:t>Ответы и критерии оценивания</w:t>
      </w:r>
      <w:r>
        <w:rPr>
          <w:rFonts w:ascii="TimesNewRoman" w:eastAsia="Calibri" w:hAnsi="TimesNewRoman" w:cs="TimesNewRoman"/>
        </w:rPr>
        <w:t xml:space="preserve">" </w:t>
      </w:r>
      <w:r w:rsidRPr="00822C91">
        <w:rPr>
          <w:rFonts w:ascii="TimesNewRoman" w:eastAsia="Calibri" w:hAnsi="TimesNewRoman" w:cs="TimesNewRoman"/>
        </w:rPr>
        <w:t>приведены варианты ответов, которые можно считать верными, и критерии</w:t>
      </w:r>
      <w:r>
        <w:rPr>
          <w:rFonts w:ascii="TimesNewRoman" w:eastAsia="Calibri" w:hAnsi="TimesNewRoman" w:cs="TimesNewRoman"/>
        </w:rPr>
        <w:t xml:space="preserve"> </w:t>
      </w:r>
      <w:r w:rsidRPr="00822C91">
        <w:rPr>
          <w:rFonts w:ascii="TimesNewRoman" w:eastAsia="Calibri" w:hAnsi="TimesNewRoman" w:cs="TimesNewRoman"/>
        </w:rPr>
        <w:t>оценивания.</w:t>
      </w:r>
    </w:p>
    <w:p w14:paraId="45DBE39D" w14:textId="77777777" w:rsidR="00CF613D" w:rsidRPr="00822C91" w:rsidRDefault="00CF613D" w:rsidP="00CF613D">
      <w:pPr>
        <w:autoSpaceDE w:val="0"/>
        <w:autoSpaceDN w:val="0"/>
        <w:adjustRightInd w:val="0"/>
        <w:ind w:firstLine="709"/>
        <w:jc w:val="both"/>
        <w:rPr>
          <w:rFonts w:ascii="TimesNewRoman" w:eastAsia="Calibri" w:hAnsi="TimesNewRoman" w:cs="TimesNewRoman"/>
        </w:rPr>
      </w:pPr>
      <w:r w:rsidRPr="00822C91">
        <w:rPr>
          <w:rFonts w:ascii="TimesNewRoman" w:eastAsia="Calibri" w:hAnsi="TimesNewRoman" w:cs="TimesNewRoman"/>
        </w:rPr>
        <w:t>К каждому заданию с развёрнутым ответом приводится инструкция, в</w:t>
      </w:r>
      <w:r>
        <w:rPr>
          <w:rFonts w:ascii="TimesNewRoman" w:eastAsia="Calibri" w:hAnsi="TimesNewRoman" w:cs="TimesNewRoman"/>
        </w:rPr>
        <w:t xml:space="preserve"> </w:t>
      </w:r>
      <w:r w:rsidRPr="00822C91">
        <w:rPr>
          <w:rFonts w:ascii="TimesNewRoman" w:eastAsia="Calibri" w:hAnsi="TimesNewRoman" w:cs="TimesNewRoman"/>
        </w:rPr>
        <w:t>которой указывается, за что выставляется каждый балл – от нуля до</w:t>
      </w:r>
      <w:r>
        <w:rPr>
          <w:rFonts w:ascii="TimesNewRoman" w:eastAsia="Calibri" w:hAnsi="TimesNewRoman" w:cs="TimesNewRoman"/>
        </w:rPr>
        <w:t xml:space="preserve"> </w:t>
      </w:r>
      <w:r w:rsidRPr="00822C91">
        <w:rPr>
          <w:rFonts w:ascii="TimesNewRoman" w:eastAsia="Calibri" w:hAnsi="TimesNewRoman" w:cs="TimesNewRoman"/>
        </w:rPr>
        <w:t>максимального балла.</w:t>
      </w:r>
    </w:p>
    <w:p w14:paraId="1FB7C67E" w14:textId="77777777" w:rsidR="00CF613D" w:rsidRPr="00B257C7" w:rsidRDefault="00CF613D" w:rsidP="00CF613D">
      <w:pPr>
        <w:pStyle w:val="29"/>
        <w:shd w:val="clear" w:color="auto" w:fill="auto"/>
        <w:spacing w:before="120" w:after="120" w:line="280" w:lineRule="exact"/>
        <w:jc w:val="center"/>
        <w:rPr>
          <w:color w:val="000000"/>
          <w:sz w:val="24"/>
          <w:szCs w:val="24"/>
          <w:lang w:bidi="ru-RU"/>
        </w:rPr>
      </w:pPr>
      <w:r w:rsidRPr="00B257C7">
        <w:rPr>
          <w:color w:val="000000"/>
          <w:sz w:val="24"/>
          <w:szCs w:val="24"/>
          <w:lang w:bidi="ru-RU"/>
        </w:rPr>
        <w:t>Рекомендации по переводу первичных баллов</w:t>
      </w:r>
      <w:r>
        <w:rPr>
          <w:color w:val="000000"/>
          <w:sz w:val="24"/>
          <w:szCs w:val="24"/>
          <w:lang w:bidi="ru-RU"/>
        </w:rPr>
        <w:t xml:space="preserve"> </w:t>
      </w:r>
      <w:r w:rsidRPr="00B257C7">
        <w:rPr>
          <w:color w:val="000000"/>
          <w:sz w:val="24"/>
          <w:szCs w:val="24"/>
          <w:lang w:bidi="ru-RU"/>
        </w:rPr>
        <w:t>в отметки по пятибалльной шкале</w:t>
      </w:r>
    </w:p>
    <w:tbl>
      <w:tblPr>
        <w:tblOverlap w:val="never"/>
        <w:tblW w:w="5000" w:type="pct"/>
        <w:tblCellMar>
          <w:left w:w="10" w:type="dxa"/>
          <w:right w:w="10" w:type="dxa"/>
        </w:tblCellMar>
        <w:tblLook w:val="04A0" w:firstRow="1" w:lastRow="0" w:firstColumn="1" w:lastColumn="0" w:noHBand="0" w:noVBand="1"/>
      </w:tblPr>
      <w:tblGrid>
        <w:gridCol w:w="4116"/>
        <w:gridCol w:w="1484"/>
        <w:gridCol w:w="1484"/>
        <w:gridCol w:w="1484"/>
        <w:gridCol w:w="1484"/>
      </w:tblGrid>
      <w:tr w:rsidR="00CF613D" w:rsidRPr="00B257C7" w14:paraId="40BEF949" w14:textId="77777777" w:rsidTr="00CF613D">
        <w:trPr>
          <w:trHeight w:val="20"/>
        </w:trPr>
        <w:tc>
          <w:tcPr>
            <w:tcW w:w="2048" w:type="pct"/>
            <w:tcBorders>
              <w:top w:val="single" w:sz="4" w:space="0" w:color="auto"/>
              <w:left w:val="single" w:sz="4" w:space="0" w:color="auto"/>
            </w:tcBorders>
            <w:shd w:val="clear" w:color="auto" w:fill="FFFFFF"/>
            <w:vAlign w:val="center"/>
          </w:tcPr>
          <w:p w14:paraId="68469C0C" w14:textId="77777777" w:rsidR="00CF613D" w:rsidRPr="00B257C7" w:rsidRDefault="00CF613D" w:rsidP="00CF613D">
            <w:pPr>
              <w:pStyle w:val="23"/>
              <w:shd w:val="clear" w:color="auto" w:fill="auto"/>
              <w:spacing w:after="0" w:line="240" w:lineRule="auto"/>
              <w:rPr>
                <w:sz w:val="24"/>
                <w:szCs w:val="24"/>
              </w:rPr>
            </w:pPr>
            <w:r w:rsidRPr="00B257C7">
              <w:rPr>
                <w:rStyle w:val="24"/>
                <w:sz w:val="24"/>
                <w:szCs w:val="24"/>
              </w:rPr>
              <w:t>Отметка по пятибалльной шкале</w:t>
            </w:r>
          </w:p>
        </w:tc>
        <w:tc>
          <w:tcPr>
            <w:tcW w:w="738" w:type="pct"/>
            <w:tcBorders>
              <w:top w:val="single" w:sz="4" w:space="0" w:color="auto"/>
              <w:left w:val="single" w:sz="4" w:space="0" w:color="auto"/>
            </w:tcBorders>
            <w:shd w:val="clear" w:color="auto" w:fill="FFFFFF"/>
            <w:vAlign w:val="center"/>
          </w:tcPr>
          <w:p w14:paraId="77DD751D" w14:textId="77777777" w:rsidR="00CF613D" w:rsidRPr="00B257C7" w:rsidRDefault="00CF613D" w:rsidP="00CF613D">
            <w:pPr>
              <w:pStyle w:val="23"/>
              <w:shd w:val="clear" w:color="auto" w:fill="auto"/>
              <w:spacing w:after="0" w:line="240" w:lineRule="auto"/>
              <w:rPr>
                <w:sz w:val="24"/>
                <w:szCs w:val="24"/>
              </w:rPr>
            </w:pPr>
            <w:r>
              <w:rPr>
                <w:rStyle w:val="24"/>
                <w:sz w:val="24"/>
                <w:szCs w:val="24"/>
              </w:rPr>
              <w:t>"</w:t>
            </w:r>
            <w:r w:rsidRPr="00B257C7">
              <w:rPr>
                <w:rStyle w:val="24"/>
                <w:sz w:val="24"/>
                <w:szCs w:val="24"/>
              </w:rPr>
              <w:t>2</w:t>
            </w:r>
            <w:r>
              <w:rPr>
                <w:rStyle w:val="24"/>
                <w:sz w:val="24"/>
                <w:szCs w:val="24"/>
              </w:rPr>
              <w:t>"</w:t>
            </w:r>
          </w:p>
        </w:tc>
        <w:tc>
          <w:tcPr>
            <w:tcW w:w="738" w:type="pct"/>
            <w:tcBorders>
              <w:top w:val="single" w:sz="4" w:space="0" w:color="auto"/>
              <w:left w:val="single" w:sz="4" w:space="0" w:color="auto"/>
            </w:tcBorders>
            <w:shd w:val="clear" w:color="auto" w:fill="FFFFFF"/>
            <w:vAlign w:val="center"/>
          </w:tcPr>
          <w:p w14:paraId="05E2C3F0" w14:textId="77777777" w:rsidR="00CF613D" w:rsidRPr="00B257C7" w:rsidRDefault="00CF613D" w:rsidP="00CF613D">
            <w:pPr>
              <w:pStyle w:val="23"/>
              <w:shd w:val="clear" w:color="auto" w:fill="auto"/>
              <w:spacing w:after="0" w:line="240" w:lineRule="auto"/>
              <w:rPr>
                <w:sz w:val="24"/>
                <w:szCs w:val="24"/>
              </w:rPr>
            </w:pPr>
            <w:r>
              <w:rPr>
                <w:rStyle w:val="24"/>
                <w:sz w:val="24"/>
                <w:szCs w:val="24"/>
              </w:rPr>
              <w:t>"</w:t>
            </w:r>
            <w:r w:rsidRPr="00B257C7">
              <w:rPr>
                <w:rStyle w:val="24"/>
                <w:sz w:val="24"/>
                <w:szCs w:val="24"/>
              </w:rPr>
              <w:t>3</w:t>
            </w:r>
            <w:r>
              <w:rPr>
                <w:rStyle w:val="24"/>
                <w:sz w:val="24"/>
                <w:szCs w:val="24"/>
              </w:rPr>
              <w:t>"</w:t>
            </w:r>
          </w:p>
        </w:tc>
        <w:tc>
          <w:tcPr>
            <w:tcW w:w="738" w:type="pct"/>
            <w:tcBorders>
              <w:top w:val="single" w:sz="4" w:space="0" w:color="auto"/>
              <w:left w:val="single" w:sz="4" w:space="0" w:color="auto"/>
            </w:tcBorders>
            <w:shd w:val="clear" w:color="auto" w:fill="FFFFFF"/>
            <w:vAlign w:val="center"/>
          </w:tcPr>
          <w:p w14:paraId="67837EF7" w14:textId="77777777" w:rsidR="00CF613D" w:rsidRPr="00B257C7" w:rsidRDefault="00CF613D" w:rsidP="00CF613D">
            <w:pPr>
              <w:pStyle w:val="23"/>
              <w:shd w:val="clear" w:color="auto" w:fill="auto"/>
              <w:spacing w:after="0" w:line="240" w:lineRule="auto"/>
              <w:rPr>
                <w:sz w:val="24"/>
                <w:szCs w:val="24"/>
              </w:rPr>
            </w:pPr>
            <w:r>
              <w:rPr>
                <w:rStyle w:val="24"/>
                <w:sz w:val="24"/>
                <w:szCs w:val="24"/>
              </w:rPr>
              <w:t>"</w:t>
            </w:r>
            <w:r w:rsidRPr="00B257C7">
              <w:rPr>
                <w:rStyle w:val="24"/>
                <w:sz w:val="24"/>
                <w:szCs w:val="24"/>
              </w:rPr>
              <w:t>4</w:t>
            </w:r>
            <w:r>
              <w:rPr>
                <w:rStyle w:val="24"/>
                <w:sz w:val="24"/>
                <w:szCs w:val="24"/>
              </w:rPr>
              <w:t>"</w:t>
            </w:r>
          </w:p>
        </w:tc>
        <w:tc>
          <w:tcPr>
            <w:tcW w:w="738" w:type="pct"/>
            <w:tcBorders>
              <w:top w:val="single" w:sz="4" w:space="0" w:color="auto"/>
              <w:left w:val="single" w:sz="4" w:space="0" w:color="auto"/>
              <w:right w:val="single" w:sz="4" w:space="0" w:color="auto"/>
            </w:tcBorders>
            <w:shd w:val="clear" w:color="auto" w:fill="FFFFFF"/>
            <w:vAlign w:val="center"/>
          </w:tcPr>
          <w:p w14:paraId="3AAAAD16" w14:textId="77777777" w:rsidR="00CF613D" w:rsidRPr="00B257C7" w:rsidRDefault="00CF613D" w:rsidP="00CF613D">
            <w:pPr>
              <w:pStyle w:val="23"/>
              <w:shd w:val="clear" w:color="auto" w:fill="auto"/>
              <w:spacing w:after="0" w:line="240" w:lineRule="auto"/>
              <w:rPr>
                <w:sz w:val="24"/>
                <w:szCs w:val="24"/>
              </w:rPr>
            </w:pPr>
            <w:r>
              <w:rPr>
                <w:rStyle w:val="24"/>
                <w:sz w:val="24"/>
                <w:szCs w:val="24"/>
              </w:rPr>
              <w:t>"</w:t>
            </w:r>
            <w:r w:rsidRPr="00B257C7">
              <w:rPr>
                <w:rStyle w:val="24"/>
                <w:sz w:val="24"/>
                <w:szCs w:val="24"/>
              </w:rPr>
              <w:t>5</w:t>
            </w:r>
            <w:r>
              <w:rPr>
                <w:rStyle w:val="24"/>
                <w:sz w:val="24"/>
                <w:szCs w:val="24"/>
              </w:rPr>
              <w:t>"</w:t>
            </w:r>
          </w:p>
        </w:tc>
      </w:tr>
      <w:tr w:rsidR="00CF613D" w:rsidRPr="00B257C7" w14:paraId="3D7CBFD2" w14:textId="77777777" w:rsidTr="00CF613D">
        <w:trPr>
          <w:trHeight w:val="20"/>
        </w:trPr>
        <w:tc>
          <w:tcPr>
            <w:tcW w:w="2048" w:type="pct"/>
            <w:tcBorders>
              <w:top w:val="single" w:sz="4" w:space="0" w:color="auto"/>
              <w:left w:val="single" w:sz="4" w:space="0" w:color="auto"/>
              <w:bottom w:val="single" w:sz="4" w:space="0" w:color="auto"/>
            </w:tcBorders>
            <w:shd w:val="clear" w:color="auto" w:fill="FFFFFF"/>
            <w:vAlign w:val="center"/>
          </w:tcPr>
          <w:p w14:paraId="796E4C9E" w14:textId="77777777" w:rsidR="00CF613D" w:rsidRPr="00B257C7" w:rsidRDefault="00CF613D" w:rsidP="00CF613D">
            <w:pPr>
              <w:pStyle w:val="23"/>
              <w:shd w:val="clear" w:color="auto" w:fill="auto"/>
              <w:spacing w:after="0" w:line="240" w:lineRule="auto"/>
              <w:rPr>
                <w:sz w:val="24"/>
                <w:szCs w:val="24"/>
              </w:rPr>
            </w:pPr>
            <w:r w:rsidRPr="00B257C7">
              <w:rPr>
                <w:sz w:val="24"/>
                <w:szCs w:val="24"/>
              </w:rPr>
              <w:t>Первичные баллы</w:t>
            </w:r>
          </w:p>
        </w:tc>
        <w:tc>
          <w:tcPr>
            <w:tcW w:w="738" w:type="pct"/>
            <w:tcBorders>
              <w:top w:val="single" w:sz="4" w:space="0" w:color="auto"/>
              <w:left w:val="single" w:sz="4" w:space="0" w:color="auto"/>
              <w:bottom w:val="single" w:sz="4" w:space="0" w:color="auto"/>
            </w:tcBorders>
            <w:shd w:val="clear" w:color="auto" w:fill="FFFFFF"/>
            <w:vAlign w:val="center"/>
          </w:tcPr>
          <w:p w14:paraId="177E4735" w14:textId="77777777" w:rsidR="00CF613D" w:rsidRPr="00B257C7" w:rsidRDefault="00CF613D" w:rsidP="00CF613D">
            <w:pPr>
              <w:pStyle w:val="23"/>
              <w:shd w:val="clear" w:color="auto" w:fill="auto"/>
              <w:spacing w:after="0" w:line="240" w:lineRule="auto"/>
              <w:rPr>
                <w:sz w:val="24"/>
                <w:szCs w:val="24"/>
              </w:rPr>
            </w:pPr>
            <w:r>
              <w:rPr>
                <w:sz w:val="24"/>
                <w:szCs w:val="24"/>
              </w:rPr>
              <w:t>0 - 6</w:t>
            </w:r>
          </w:p>
        </w:tc>
        <w:tc>
          <w:tcPr>
            <w:tcW w:w="738" w:type="pct"/>
            <w:tcBorders>
              <w:top w:val="single" w:sz="4" w:space="0" w:color="auto"/>
              <w:left w:val="single" w:sz="4" w:space="0" w:color="auto"/>
              <w:bottom w:val="single" w:sz="4" w:space="0" w:color="auto"/>
            </w:tcBorders>
            <w:shd w:val="clear" w:color="auto" w:fill="FFFFFF"/>
            <w:vAlign w:val="center"/>
          </w:tcPr>
          <w:p w14:paraId="627E6ED4" w14:textId="77777777" w:rsidR="00CF613D" w:rsidRPr="00B257C7" w:rsidRDefault="00CF613D" w:rsidP="00CF613D">
            <w:pPr>
              <w:pStyle w:val="23"/>
              <w:shd w:val="clear" w:color="auto" w:fill="auto"/>
              <w:spacing w:after="0" w:line="240" w:lineRule="auto"/>
              <w:rPr>
                <w:sz w:val="24"/>
                <w:szCs w:val="24"/>
              </w:rPr>
            </w:pPr>
            <w:r>
              <w:rPr>
                <w:sz w:val="24"/>
                <w:szCs w:val="24"/>
              </w:rPr>
              <w:t>7 - 12</w:t>
            </w:r>
          </w:p>
        </w:tc>
        <w:tc>
          <w:tcPr>
            <w:tcW w:w="738" w:type="pct"/>
            <w:tcBorders>
              <w:top w:val="single" w:sz="4" w:space="0" w:color="auto"/>
              <w:left w:val="single" w:sz="4" w:space="0" w:color="auto"/>
              <w:bottom w:val="single" w:sz="4" w:space="0" w:color="auto"/>
            </w:tcBorders>
            <w:shd w:val="clear" w:color="auto" w:fill="FFFFFF"/>
            <w:vAlign w:val="center"/>
          </w:tcPr>
          <w:p w14:paraId="276EAC29" w14:textId="77777777" w:rsidR="00CF613D" w:rsidRPr="00B257C7" w:rsidRDefault="00CF613D" w:rsidP="00CF613D">
            <w:pPr>
              <w:pStyle w:val="23"/>
              <w:shd w:val="clear" w:color="auto" w:fill="auto"/>
              <w:spacing w:after="0" w:line="240" w:lineRule="auto"/>
              <w:rPr>
                <w:sz w:val="24"/>
                <w:szCs w:val="24"/>
              </w:rPr>
            </w:pPr>
            <w:r>
              <w:rPr>
                <w:sz w:val="24"/>
                <w:szCs w:val="24"/>
              </w:rPr>
              <w:t>13 - 17</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5BCF5F02" w14:textId="77777777" w:rsidR="00CF613D" w:rsidRPr="00B257C7" w:rsidRDefault="00CF613D" w:rsidP="00CF613D">
            <w:pPr>
              <w:pStyle w:val="23"/>
              <w:shd w:val="clear" w:color="auto" w:fill="auto"/>
              <w:spacing w:after="0" w:line="240" w:lineRule="auto"/>
              <w:rPr>
                <w:sz w:val="24"/>
                <w:szCs w:val="24"/>
              </w:rPr>
            </w:pPr>
            <w:r>
              <w:rPr>
                <w:sz w:val="24"/>
                <w:szCs w:val="24"/>
              </w:rPr>
              <w:t>18 - 21</w:t>
            </w:r>
          </w:p>
        </w:tc>
      </w:tr>
    </w:tbl>
    <w:p w14:paraId="75D7AAEF" w14:textId="47F1A477" w:rsidR="00CF613D" w:rsidRDefault="00CF613D" w:rsidP="00CF613D">
      <w:bookmarkStart w:id="140" w:name="_Toc6397797"/>
      <w:bookmarkStart w:id="141" w:name="_Toc59438511"/>
    </w:p>
    <w:p w14:paraId="1C3F3596" w14:textId="3FF7727D" w:rsidR="002525AB" w:rsidRDefault="002525AB" w:rsidP="00CF613D"/>
    <w:p w14:paraId="12F00BB1" w14:textId="1DFD3675" w:rsidR="002525AB" w:rsidRDefault="002525AB" w:rsidP="00CF613D"/>
    <w:p w14:paraId="161EDFFA" w14:textId="09F02777" w:rsidR="002525AB" w:rsidRDefault="002525AB" w:rsidP="00CF613D"/>
    <w:p w14:paraId="5D26BD4C" w14:textId="410CDB42" w:rsidR="00FA3A43" w:rsidRDefault="00FA3A43" w:rsidP="00CF613D"/>
    <w:p w14:paraId="2544574F" w14:textId="14F5DC82" w:rsidR="00E91BE6" w:rsidRDefault="00E91BE6" w:rsidP="00CF613D"/>
    <w:p w14:paraId="3719123C" w14:textId="57DD6BAD" w:rsidR="00E91BE6" w:rsidRDefault="00E91BE6" w:rsidP="00CF613D"/>
    <w:p w14:paraId="6478AA8E" w14:textId="77777777" w:rsidR="00E91BE6" w:rsidRDefault="00E91BE6" w:rsidP="00CF613D"/>
    <w:p w14:paraId="6DC5963F" w14:textId="2D4D4F83" w:rsidR="00CF613D" w:rsidRPr="00EE1FBE" w:rsidRDefault="00CF613D" w:rsidP="00CF613D">
      <w:pPr>
        <w:spacing w:before="120" w:after="120"/>
        <w:jc w:val="center"/>
        <w:rPr>
          <w:b/>
          <w:bCs/>
          <w:noProof/>
          <w:sz w:val="26"/>
          <w:szCs w:val="26"/>
        </w:rPr>
      </w:pPr>
      <w:r w:rsidRPr="00EE1FBE">
        <w:rPr>
          <w:b/>
          <w:bCs/>
          <w:noProof/>
          <w:sz w:val="26"/>
          <w:szCs w:val="26"/>
        </w:rPr>
        <w:lastRenderedPageBreak/>
        <w:t xml:space="preserve">Достижение планируемых результатов (в %) по географии в соответствии с </w:t>
      </w:r>
      <w:bookmarkEnd w:id="140"/>
      <w:bookmarkEnd w:id="141"/>
      <w:r w:rsidRPr="00EE1FBE">
        <w:rPr>
          <w:b/>
          <w:bCs/>
          <w:noProof/>
          <w:sz w:val="26"/>
          <w:szCs w:val="26"/>
        </w:rPr>
        <w:t xml:space="preserve">ФГОС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477"/>
        <w:gridCol w:w="5265"/>
        <w:gridCol w:w="1494"/>
        <w:gridCol w:w="645"/>
        <w:gridCol w:w="925"/>
        <w:gridCol w:w="1246"/>
      </w:tblGrid>
      <w:tr w:rsidR="00CF613D" w:rsidRPr="00C74EA8" w14:paraId="2620B7C1" w14:textId="77777777" w:rsidTr="005D163A">
        <w:trPr>
          <w:trHeight w:val="20"/>
          <w:tblHeader/>
        </w:trPr>
        <w:tc>
          <w:tcPr>
            <w:tcW w:w="237" w:type="pct"/>
            <w:vMerge w:val="restart"/>
            <w:vAlign w:val="center"/>
          </w:tcPr>
          <w:p w14:paraId="5021DFCE" w14:textId="77777777" w:rsidR="00CF613D" w:rsidRPr="00C74EA8" w:rsidRDefault="00CF613D" w:rsidP="00CF613D">
            <w:pPr>
              <w:widowControl w:val="0"/>
              <w:autoSpaceDE w:val="0"/>
              <w:autoSpaceDN w:val="0"/>
              <w:adjustRightInd w:val="0"/>
              <w:spacing w:before="13" w:line="117" w:lineRule="atLeast"/>
              <w:ind w:left="15"/>
              <w:jc w:val="center"/>
              <w:rPr>
                <w:b/>
                <w:bCs/>
                <w:color w:val="000000"/>
                <w:sz w:val="20"/>
                <w:szCs w:val="20"/>
              </w:rPr>
            </w:pPr>
            <w:r w:rsidRPr="00C74EA8">
              <w:rPr>
                <w:b/>
                <w:bCs/>
                <w:color w:val="000000"/>
                <w:sz w:val="20"/>
                <w:szCs w:val="20"/>
              </w:rPr>
              <w:t>№</w:t>
            </w:r>
          </w:p>
        </w:tc>
        <w:tc>
          <w:tcPr>
            <w:tcW w:w="2619" w:type="pct"/>
            <w:vMerge w:val="restart"/>
            <w:vAlign w:val="center"/>
          </w:tcPr>
          <w:p w14:paraId="3E93B17C" w14:textId="77777777" w:rsidR="00CF613D" w:rsidRPr="00C74EA8" w:rsidRDefault="00CF613D" w:rsidP="00CF613D">
            <w:pPr>
              <w:pStyle w:val="Default"/>
              <w:jc w:val="center"/>
              <w:rPr>
                <w:b/>
                <w:bCs/>
                <w:sz w:val="20"/>
                <w:szCs w:val="20"/>
              </w:rPr>
            </w:pPr>
            <w:r w:rsidRPr="00C74EA8">
              <w:rPr>
                <w:b/>
                <w:bCs/>
                <w:sz w:val="20"/>
                <w:szCs w:val="20"/>
              </w:rPr>
              <w:t>Проверяемый элемент содержания/</w:t>
            </w:r>
          </w:p>
          <w:p w14:paraId="430CBF1C" w14:textId="77777777" w:rsidR="00CF613D" w:rsidRPr="00C74EA8" w:rsidRDefault="00CF613D" w:rsidP="00CF613D">
            <w:pPr>
              <w:pStyle w:val="Default"/>
              <w:jc w:val="center"/>
              <w:rPr>
                <w:b/>
                <w:bCs/>
                <w:sz w:val="20"/>
                <w:szCs w:val="20"/>
              </w:rPr>
            </w:pPr>
            <w:r w:rsidRPr="00C74EA8">
              <w:rPr>
                <w:b/>
                <w:bCs/>
                <w:sz w:val="20"/>
                <w:szCs w:val="20"/>
              </w:rPr>
              <w:t xml:space="preserve"> требования к уровню подготовки выпускников</w:t>
            </w:r>
          </w:p>
        </w:tc>
        <w:tc>
          <w:tcPr>
            <w:tcW w:w="743" w:type="pct"/>
            <w:vMerge w:val="restart"/>
            <w:vAlign w:val="center"/>
          </w:tcPr>
          <w:p w14:paraId="5B0C5F93" w14:textId="77777777" w:rsidR="00CF613D" w:rsidRPr="00C74EA8" w:rsidRDefault="00CF613D" w:rsidP="00CF613D">
            <w:pPr>
              <w:widowControl w:val="0"/>
              <w:autoSpaceDE w:val="0"/>
              <w:autoSpaceDN w:val="0"/>
              <w:adjustRightInd w:val="0"/>
              <w:spacing w:before="13" w:line="104" w:lineRule="atLeast"/>
              <w:ind w:left="15"/>
              <w:jc w:val="center"/>
              <w:rPr>
                <w:b/>
                <w:color w:val="000000"/>
                <w:sz w:val="20"/>
                <w:szCs w:val="20"/>
              </w:rPr>
            </w:pPr>
            <w:r w:rsidRPr="00C74EA8">
              <w:rPr>
                <w:b/>
                <w:color w:val="000000"/>
                <w:sz w:val="20"/>
                <w:szCs w:val="20"/>
              </w:rPr>
              <w:t>Макс</w:t>
            </w:r>
            <w:r>
              <w:rPr>
                <w:b/>
                <w:color w:val="000000"/>
                <w:sz w:val="20"/>
                <w:szCs w:val="20"/>
              </w:rPr>
              <w:t xml:space="preserve">имальный </w:t>
            </w:r>
            <w:r w:rsidRPr="00C74EA8">
              <w:rPr>
                <w:b/>
                <w:color w:val="000000"/>
                <w:sz w:val="20"/>
                <w:szCs w:val="20"/>
              </w:rPr>
              <w:t>балл</w:t>
            </w:r>
          </w:p>
        </w:tc>
        <w:tc>
          <w:tcPr>
            <w:tcW w:w="1401" w:type="pct"/>
            <w:gridSpan w:val="3"/>
          </w:tcPr>
          <w:p w14:paraId="04BB7268" w14:textId="77777777" w:rsidR="00CF613D" w:rsidRPr="00C74EA8" w:rsidRDefault="00CF613D" w:rsidP="00CF613D">
            <w:pPr>
              <w:widowControl w:val="0"/>
              <w:autoSpaceDE w:val="0"/>
              <w:autoSpaceDN w:val="0"/>
              <w:adjustRightInd w:val="0"/>
              <w:spacing w:before="13" w:line="91" w:lineRule="atLeast"/>
              <w:ind w:left="15"/>
              <w:jc w:val="center"/>
              <w:rPr>
                <w:color w:val="000000"/>
                <w:sz w:val="20"/>
                <w:szCs w:val="20"/>
              </w:rPr>
            </w:pPr>
            <w:r w:rsidRPr="00C74EA8">
              <w:rPr>
                <w:b/>
                <w:bCs/>
                <w:color w:val="000000"/>
                <w:sz w:val="20"/>
                <w:szCs w:val="20"/>
              </w:rPr>
              <w:t xml:space="preserve">Средний </w:t>
            </w:r>
            <w:r>
              <w:rPr>
                <w:b/>
                <w:bCs/>
                <w:color w:val="000000"/>
                <w:sz w:val="20"/>
                <w:szCs w:val="20"/>
              </w:rPr>
              <w:t>%</w:t>
            </w:r>
            <w:r w:rsidRPr="00C74EA8">
              <w:rPr>
                <w:b/>
                <w:bCs/>
                <w:color w:val="000000"/>
                <w:sz w:val="20"/>
                <w:szCs w:val="20"/>
              </w:rPr>
              <w:t xml:space="preserve"> выполнения</w:t>
            </w:r>
          </w:p>
        </w:tc>
      </w:tr>
      <w:tr w:rsidR="00CF613D" w:rsidRPr="00C74EA8" w14:paraId="5C9CC734" w14:textId="77777777" w:rsidTr="005D163A">
        <w:trPr>
          <w:trHeight w:val="20"/>
          <w:tblHeader/>
        </w:trPr>
        <w:tc>
          <w:tcPr>
            <w:tcW w:w="237" w:type="pct"/>
            <w:vMerge/>
          </w:tcPr>
          <w:p w14:paraId="503634E3" w14:textId="77777777" w:rsidR="00CF613D" w:rsidRPr="00C74EA8" w:rsidRDefault="00CF613D" w:rsidP="00CF613D">
            <w:pPr>
              <w:widowControl w:val="0"/>
              <w:autoSpaceDE w:val="0"/>
              <w:autoSpaceDN w:val="0"/>
              <w:adjustRightInd w:val="0"/>
              <w:rPr>
                <w:sz w:val="20"/>
                <w:szCs w:val="20"/>
              </w:rPr>
            </w:pPr>
          </w:p>
        </w:tc>
        <w:tc>
          <w:tcPr>
            <w:tcW w:w="2619" w:type="pct"/>
            <w:vMerge/>
          </w:tcPr>
          <w:p w14:paraId="4A97D722" w14:textId="77777777" w:rsidR="00CF613D" w:rsidRPr="00C74EA8" w:rsidRDefault="00CF613D" w:rsidP="00CF613D">
            <w:pPr>
              <w:widowControl w:val="0"/>
              <w:autoSpaceDE w:val="0"/>
              <w:autoSpaceDN w:val="0"/>
              <w:adjustRightInd w:val="0"/>
              <w:spacing w:before="13" w:line="117" w:lineRule="atLeast"/>
              <w:ind w:left="15"/>
              <w:jc w:val="center"/>
              <w:rPr>
                <w:b/>
                <w:bCs/>
                <w:color w:val="000000"/>
                <w:sz w:val="20"/>
                <w:szCs w:val="20"/>
              </w:rPr>
            </w:pPr>
          </w:p>
        </w:tc>
        <w:tc>
          <w:tcPr>
            <w:tcW w:w="743" w:type="pct"/>
            <w:vMerge/>
          </w:tcPr>
          <w:p w14:paraId="3E25180E" w14:textId="77777777" w:rsidR="00CF613D" w:rsidRPr="00C74EA8" w:rsidRDefault="00CF613D" w:rsidP="00CF613D">
            <w:pPr>
              <w:widowControl w:val="0"/>
              <w:autoSpaceDE w:val="0"/>
              <w:autoSpaceDN w:val="0"/>
              <w:adjustRightInd w:val="0"/>
              <w:jc w:val="center"/>
              <w:rPr>
                <w:sz w:val="20"/>
                <w:szCs w:val="20"/>
              </w:rPr>
            </w:pPr>
          </w:p>
        </w:tc>
        <w:tc>
          <w:tcPr>
            <w:tcW w:w="321" w:type="pct"/>
            <w:vAlign w:val="center"/>
          </w:tcPr>
          <w:p w14:paraId="3018AFB9" w14:textId="77777777" w:rsidR="00CF613D" w:rsidRPr="005C6F11" w:rsidRDefault="00CF613D" w:rsidP="00CF613D">
            <w:pPr>
              <w:widowControl w:val="0"/>
              <w:autoSpaceDE w:val="0"/>
              <w:autoSpaceDN w:val="0"/>
              <w:adjustRightInd w:val="0"/>
              <w:spacing w:before="13" w:line="104" w:lineRule="atLeast"/>
              <w:ind w:left="15"/>
              <w:jc w:val="center"/>
              <w:rPr>
                <w:b/>
                <w:bCs/>
                <w:color w:val="000000"/>
                <w:sz w:val="20"/>
                <w:szCs w:val="20"/>
              </w:rPr>
            </w:pPr>
            <w:r w:rsidRPr="005C6F11">
              <w:rPr>
                <w:b/>
                <w:bCs/>
                <w:color w:val="000000"/>
                <w:sz w:val="20"/>
                <w:szCs w:val="20"/>
              </w:rPr>
              <w:t>РФ</w:t>
            </w:r>
          </w:p>
        </w:tc>
        <w:tc>
          <w:tcPr>
            <w:tcW w:w="460" w:type="pct"/>
            <w:vAlign w:val="center"/>
          </w:tcPr>
          <w:p w14:paraId="3E1A0F7E" w14:textId="77777777" w:rsidR="00CF613D" w:rsidRPr="005C6F11" w:rsidRDefault="00CF613D" w:rsidP="00CF613D">
            <w:pPr>
              <w:widowControl w:val="0"/>
              <w:autoSpaceDE w:val="0"/>
              <w:autoSpaceDN w:val="0"/>
              <w:adjustRightInd w:val="0"/>
              <w:spacing w:before="13" w:line="104" w:lineRule="atLeast"/>
              <w:ind w:left="15"/>
              <w:jc w:val="center"/>
              <w:rPr>
                <w:b/>
                <w:bCs/>
                <w:color w:val="000000"/>
                <w:sz w:val="20"/>
                <w:szCs w:val="20"/>
              </w:rPr>
            </w:pPr>
            <w:r w:rsidRPr="005C6F11">
              <w:rPr>
                <w:b/>
                <w:bCs/>
                <w:color w:val="000000"/>
                <w:sz w:val="20"/>
                <w:szCs w:val="20"/>
              </w:rPr>
              <w:t>Брянская область</w:t>
            </w:r>
          </w:p>
        </w:tc>
        <w:tc>
          <w:tcPr>
            <w:tcW w:w="620" w:type="pct"/>
            <w:vAlign w:val="center"/>
          </w:tcPr>
          <w:p w14:paraId="08D132F6" w14:textId="5B7704E6" w:rsidR="00CF613D" w:rsidRPr="005C6F11" w:rsidRDefault="00665A87" w:rsidP="00CF613D">
            <w:pPr>
              <w:widowControl w:val="0"/>
              <w:autoSpaceDE w:val="0"/>
              <w:autoSpaceDN w:val="0"/>
              <w:adjustRightInd w:val="0"/>
              <w:spacing w:before="13" w:line="104" w:lineRule="atLeast"/>
              <w:ind w:left="15"/>
              <w:jc w:val="center"/>
              <w:rPr>
                <w:b/>
                <w:bCs/>
                <w:color w:val="000000"/>
                <w:sz w:val="20"/>
                <w:szCs w:val="20"/>
              </w:rPr>
            </w:pPr>
            <w:r>
              <w:rPr>
                <w:b/>
                <w:bCs/>
                <w:color w:val="000000"/>
                <w:sz w:val="20"/>
                <w:szCs w:val="20"/>
              </w:rPr>
              <w:t>Дубровский</w:t>
            </w:r>
            <w:r w:rsidR="005D163A">
              <w:rPr>
                <w:b/>
                <w:bCs/>
                <w:color w:val="000000"/>
                <w:sz w:val="20"/>
                <w:szCs w:val="20"/>
              </w:rPr>
              <w:t xml:space="preserve"> </w:t>
            </w:r>
            <w:r w:rsidR="00CF613D" w:rsidRPr="005C6F11">
              <w:rPr>
                <w:b/>
                <w:bCs/>
                <w:color w:val="000000"/>
                <w:sz w:val="20"/>
                <w:szCs w:val="20"/>
              </w:rPr>
              <w:t>район</w:t>
            </w:r>
          </w:p>
        </w:tc>
      </w:tr>
      <w:tr w:rsidR="00E91BE6" w:rsidRPr="00C74EA8" w14:paraId="38DAEDA4" w14:textId="77777777" w:rsidTr="005D163A">
        <w:trPr>
          <w:trHeight w:val="20"/>
          <w:tblHeader/>
        </w:trPr>
        <w:tc>
          <w:tcPr>
            <w:tcW w:w="237" w:type="pct"/>
          </w:tcPr>
          <w:p w14:paraId="05930CCE" w14:textId="77777777" w:rsidR="00E91BE6" w:rsidRPr="00C74EA8" w:rsidRDefault="00E91BE6" w:rsidP="00E91BE6">
            <w:pPr>
              <w:widowControl w:val="0"/>
              <w:autoSpaceDE w:val="0"/>
              <w:autoSpaceDN w:val="0"/>
              <w:adjustRightInd w:val="0"/>
              <w:rPr>
                <w:color w:val="000000"/>
                <w:sz w:val="20"/>
                <w:szCs w:val="20"/>
              </w:rPr>
            </w:pPr>
          </w:p>
        </w:tc>
        <w:tc>
          <w:tcPr>
            <w:tcW w:w="2619" w:type="pct"/>
          </w:tcPr>
          <w:p w14:paraId="755EF86D" w14:textId="77777777" w:rsidR="00E91BE6" w:rsidRPr="00C74EA8" w:rsidRDefault="00E91BE6" w:rsidP="00E91BE6">
            <w:pPr>
              <w:widowControl w:val="0"/>
              <w:autoSpaceDE w:val="0"/>
              <w:autoSpaceDN w:val="0"/>
              <w:adjustRightInd w:val="0"/>
              <w:rPr>
                <w:color w:val="000000"/>
                <w:sz w:val="20"/>
                <w:szCs w:val="20"/>
              </w:rPr>
            </w:pPr>
          </w:p>
        </w:tc>
        <w:tc>
          <w:tcPr>
            <w:tcW w:w="743" w:type="pct"/>
            <w:vAlign w:val="center"/>
          </w:tcPr>
          <w:p w14:paraId="576D5346" w14:textId="77777777" w:rsidR="00E91BE6" w:rsidRPr="00C74EA8" w:rsidRDefault="00E91BE6" w:rsidP="00E91BE6">
            <w:pPr>
              <w:widowControl w:val="0"/>
              <w:autoSpaceDE w:val="0"/>
              <w:autoSpaceDN w:val="0"/>
              <w:adjustRightInd w:val="0"/>
              <w:jc w:val="center"/>
              <w:rPr>
                <w:b/>
                <w:bCs/>
                <w:color w:val="000000"/>
                <w:sz w:val="20"/>
                <w:szCs w:val="20"/>
              </w:rPr>
            </w:pPr>
            <w:r>
              <w:rPr>
                <w:b/>
                <w:bCs/>
                <w:color w:val="000000"/>
                <w:sz w:val="20"/>
                <w:szCs w:val="20"/>
              </w:rPr>
              <w:t>Кол-во уч-ков</w:t>
            </w:r>
          </w:p>
        </w:tc>
        <w:tc>
          <w:tcPr>
            <w:tcW w:w="321" w:type="pct"/>
            <w:vAlign w:val="center"/>
          </w:tcPr>
          <w:p w14:paraId="18209101" w14:textId="5E341D27" w:rsidR="00E91BE6" w:rsidRPr="005D163A" w:rsidRDefault="00E91BE6" w:rsidP="00E91BE6">
            <w:pPr>
              <w:widowControl w:val="0"/>
              <w:autoSpaceDE w:val="0"/>
              <w:autoSpaceDN w:val="0"/>
              <w:adjustRightInd w:val="0"/>
              <w:spacing w:before="13" w:line="104" w:lineRule="atLeast"/>
              <w:ind w:left="15"/>
              <w:jc w:val="center"/>
              <w:rPr>
                <w:b/>
                <w:bCs/>
                <w:color w:val="000000"/>
                <w:sz w:val="20"/>
                <w:szCs w:val="20"/>
              </w:rPr>
            </w:pPr>
            <w:r w:rsidRPr="005D163A">
              <w:rPr>
                <w:b/>
                <w:bCs/>
                <w:color w:val="000000"/>
                <w:sz w:val="20"/>
                <w:szCs w:val="20"/>
              </w:rPr>
              <w:t>167894 уч.</w:t>
            </w:r>
          </w:p>
        </w:tc>
        <w:tc>
          <w:tcPr>
            <w:tcW w:w="460" w:type="pct"/>
            <w:vAlign w:val="center"/>
          </w:tcPr>
          <w:p w14:paraId="34678E68" w14:textId="104F474C" w:rsidR="00E91BE6" w:rsidRPr="005D163A" w:rsidRDefault="00E91BE6" w:rsidP="00E91BE6">
            <w:pPr>
              <w:widowControl w:val="0"/>
              <w:autoSpaceDE w:val="0"/>
              <w:autoSpaceDN w:val="0"/>
              <w:adjustRightInd w:val="0"/>
              <w:spacing w:before="13" w:line="104" w:lineRule="atLeast"/>
              <w:ind w:left="15"/>
              <w:jc w:val="center"/>
              <w:rPr>
                <w:b/>
                <w:bCs/>
                <w:color w:val="000000"/>
                <w:sz w:val="20"/>
                <w:szCs w:val="20"/>
              </w:rPr>
            </w:pPr>
            <w:r w:rsidRPr="005D163A">
              <w:rPr>
                <w:b/>
                <w:bCs/>
                <w:color w:val="000000"/>
                <w:sz w:val="20"/>
                <w:szCs w:val="20"/>
              </w:rPr>
              <w:t>2155 уч.</w:t>
            </w:r>
          </w:p>
        </w:tc>
        <w:tc>
          <w:tcPr>
            <w:tcW w:w="620" w:type="pct"/>
            <w:vAlign w:val="center"/>
          </w:tcPr>
          <w:p w14:paraId="03CF0AB8" w14:textId="7F6A7ABC" w:rsidR="00E91BE6" w:rsidRPr="00E91BE6" w:rsidRDefault="00E91BE6" w:rsidP="00E91BE6">
            <w:pPr>
              <w:jc w:val="center"/>
              <w:rPr>
                <w:b/>
                <w:bCs/>
                <w:color w:val="000000"/>
                <w:sz w:val="22"/>
                <w:szCs w:val="22"/>
              </w:rPr>
            </w:pPr>
            <w:r w:rsidRPr="00E91BE6">
              <w:rPr>
                <w:color w:val="000000"/>
                <w:sz w:val="22"/>
                <w:szCs w:val="22"/>
              </w:rPr>
              <w:t>10</w:t>
            </w:r>
          </w:p>
        </w:tc>
      </w:tr>
      <w:tr w:rsidR="00E91BE6" w:rsidRPr="00C74EA8" w14:paraId="2DEF7FAD" w14:textId="77777777" w:rsidTr="005D163A">
        <w:trPr>
          <w:trHeight w:val="20"/>
        </w:trPr>
        <w:tc>
          <w:tcPr>
            <w:tcW w:w="237" w:type="pct"/>
            <w:vAlign w:val="center"/>
          </w:tcPr>
          <w:p w14:paraId="41DB7A47" w14:textId="075A0C07"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1</w:t>
            </w:r>
          </w:p>
        </w:tc>
        <w:tc>
          <w:tcPr>
            <w:tcW w:w="2619" w:type="pct"/>
            <w:vAlign w:val="bottom"/>
          </w:tcPr>
          <w:p w14:paraId="1BEEDD7F" w14:textId="2FEA88AB" w:rsidR="00E91BE6" w:rsidRPr="002525AB" w:rsidRDefault="00E91BE6" w:rsidP="00E91BE6">
            <w:pPr>
              <w:rPr>
                <w:color w:val="000000"/>
                <w:sz w:val="20"/>
                <w:szCs w:val="20"/>
                <w:highlight w:val="yellow"/>
              </w:rPr>
            </w:pPr>
            <w:r w:rsidRPr="00586996">
              <w:rPr>
                <w:color w:val="000000"/>
                <w:sz w:val="18"/>
                <w:szCs w:val="18"/>
              </w:rPr>
              <w:t xml:space="preserve"> Знать/понимать географические особенности природы России.</w:t>
            </w:r>
            <w:r w:rsidRPr="00586996">
              <w:rPr>
                <w:color w:val="000000"/>
                <w:sz w:val="18"/>
                <w:szCs w:val="18"/>
              </w:rPr>
              <w:br/>
              <w:t xml:space="preserve">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743" w:type="pct"/>
            <w:vAlign w:val="center"/>
          </w:tcPr>
          <w:p w14:paraId="35B41399" w14:textId="69EB2057" w:rsidR="00E91BE6" w:rsidRPr="002525AB" w:rsidRDefault="00E91BE6" w:rsidP="00E91BE6">
            <w:pPr>
              <w:jc w:val="center"/>
              <w:rPr>
                <w:color w:val="000000"/>
                <w:sz w:val="20"/>
                <w:szCs w:val="20"/>
                <w:highlight w:val="yellow"/>
              </w:rPr>
            </w:pPr>
            <w:r w:rsidRPr="00586996">
              <w:rPr>
                <w:color w:val="000000"/>
                <w:sz w:val="18"/>
                <w:szCs w:val="18"/>
              </w:rPr>
              <w:t>1</w:t>
            </w:r>
          </w:p>
        </w:tc>
        <w:tc>
          <w:tcPr>
            <w:tcW w:w="321" w:type="pct"/>
            <w:vAlign w:val="center"/>
          </w:tcPr>
          <w:p w14:paraId="5860B2D7" w14:textId="7C44A42F" w:rsidR="00E91BE6" w:rsidRPr="00D853DC" w:rsidRDefault="00E91BE6" w:rsidP="00E91BE6">
            <w:pPr>
              <w:jc w:val="center"/>
              <w:rPr>
                <w:color w:val="000000"/>
                <w:sz w:val="20"/>
                <w:szCs w:val="20"/>
              </w:rPr>
            </w:pPr>
            <w:r>
              <w:rPr>
                <w:color w:val="000000"/>
                <w:sz w:val="22"/>
                <w:szCs w:val="22"/>
              </w:rPr>
              <w:t>82,4</w:t>
            </w:r>
          </w:p>
        </w:tc>
        <w:tc>
          <w:tcPr>
            <w:tcW w:w="460" w:type="pct"/>
            <w:vAlign w:val="center"/>
          </w:tcPr>
          <w:p w14:paraId="10B9CF47" w14:textId="705BA591" w:rsidR="00E91BE6" w:rsidRPr="00D853DC" w:rsidRDefault="00E91BE6" w:rsidP="00E91BE6">
            <w:pPr>
              <w:jc w:val="center"/>
              <w:rPr>
                <w:color w:val="000000"/>
                <w:sz w:val="20"/>
                <w:szCs w:val="20"/>
              </w:rPr>
            </w:pPr>
            <w:r>
              <w:rPr>
                <w:color w:val="000000"/>
                <w:sz w:val="22"/>
                <w:szCs w:val="22"/>
              </w:rPr>
              <w:t>88,1</w:t>
            </w:r>
          </w:p>
        </w:tc>
        <w:tc>
          <w:tcPr>
            <w:tcW w:w="620" w:type="pct"/>
            <w:vAlign w:val="center"/>
          </w:tcPr>
          <w:p w14:paraId="4351A338" w14:textId="43489AA9" w:rsidR="00E91BE6" w:rsidRPr="00E91BE6" w:rsidRDefault="00E91BE6" w:rsidP="00E91BE6">
            <w:pPr>
              <w:jc w:val="center"/>
              <w:rPr>
                <w:color w:val="000000"/>
                <w:sz w:val="22"/>
                <w:szCs w:val="22"/>
              </w:rPr>
            </w:pPr>
            <w:r w:rsidRPr="00E91BE6">
              <w:rPr>
                <w:color w:val="000000"/>
                <w:sz w:val="22"/>
                <w:szCs w:val="22"/>
              </w:rPr>
              <w:t>80,0</w:t>
            </w:r>
          </w:p>
        </w:tc>
      </w:tr>
      <w:tr w:rsidR="00E91BE6" w:rsidRPr="00C74EA8" w14:paraId="2ED0DC92" w14:textId="77777777" w:rsidTr="005D163A">
        <w:trPr>
          <w:trHeight w:val="20"/>
        </w:trPr>
        <w:tc>
          <w:tcPr>
            <w:tcW w:w="237" w:type="pct"/>
            <w:vAlign w:val="center"/>
          </w:tcPr>
          <w:p w14:paraId="5801CBA4" w14:textId="1A72A562"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2</w:t>
            </w:r>
          </w:p>
        </w:tc>
        <w:tc>
          <w:tcPr>
            <w:tcW w:w="2619" w:type="pct"/>
            <w:vAlign w:val="bottom"/>
          </w:tcPr>
          <w:p w14:paraId="57EE2A78" w14:textId="0AF04DC1" w:rsidR="00E91BE6" w:rsidRPr="002525AB" w:rsidRDefault="00E91BE6" w:rsidP="00E91BE6">
            <w:pPr>
              <w:rPr>
                <w:color w:val="000000"/>
                <w:sz w:val="20"/>
                <w:szCs w:val="20"/>
                <w:highlight w:val="yellow"/>
              </w:rPr>
            </w:pPr>
            <w:r w:rsidRPr="00586996">
              <w:rPr>
                <w:color w:val="000000"/>
                <w:sz w:val="18"/>
                <w:szCs w:val="18"/>
              </w:rPr>
              <w:t>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tc>
        <w:tc>
          <w:tcPr>
            <w:tcW w:w="743" w:type="pct"/>
            <w:vAlign w:val="center"/>
          </w:tcPr>
          <w:p w14:paraId="66E019E7" w14:textId="1BE86D6E" w:rsidR="00E91BE6" w:rsidRPr="002525AB" w:rsidRDefault="00E91BE6" w:rsidP="00E91BE6">
            <w:pPr>
              <w:jc w:val="center"/>
              <w:rPr>
                <w:color w:val="000000"/>
                <w:sz w:val="20"/>
                <w:szCs w:val="20"/>
                <w:highlight w:val="yellow"/>
              </w:rPr>
            </w:pPr>
            <w:r w:rsidRPr="00586996">
              <w:rPr>
                <w:color w:val="000000"/>
                <w:sz w:val="18"/>
                <w:szCs w:val="18"/>
              </w:rPr>
              <w:t>1</w:t>
            </w:r>
          </w:p>
        </w:tc>
        <w:tc>
          <w:tcPr>
            <w:tcW w:w="321" w:type="pct"/>
            <w:vAlign w:val="center"/>
          </w:tcPr>
          <w:p w14:paraId="3E4EAABB" w14:textId="3EBAE7D5" w:rsidR="00E91BE6" w:rsidRPr="00D853DC" w:rsidRDefault="00E91BE6" w:rsidP="00E91BE6">
            <w:pPr>
              <w:jc w:val="center"/>
              <w:rPr>
                <w:color w:val="000000"/>
                <w:sz w:val="20"/>
                <w:szCs w:val="20"/>
              </w:rPr>
            </w:pPr>
            <w:r>
              <w:rPr>
                <w:color w:val="000000"/>
                <w:sz w:val="22"/>
                <w:szCs w:val="22"/>
              </w:rPr>
              <w:t>89,5</w:t>
            </w:r>
          </w:p>
        </w:tc>
        <w:tc>
          <w:tcPr>
            <w:tcW w:w="460" w:type="pct"/>
            <w:vAlign w:val="center"/>
          </w:tcPr>
          <w:p w14:paraId="6AF88C6A" w14:textId="235CAC2D" w:rsidR="00E91BE6" w:rsidRPr="00D853DC" w:rsidRDefault="00E91BE6" w:rsidP="00E91BE6">
            <w:pPr>
              <w:jc w:val="center"/>
              <w:rPr>
                <w:color w:val="000000"/>
                <w:sz w:val="20"/>
                <w:szCs w:val="20"/>
              </w:rPr>
            </w:pPr>
            <w:r>
              <w:rPr>
                <w:color w:val="000000"/>
                <w:sz w:val="22"/>
                <w:szCs w:val="22"/>
              </w:rPr>
              <w:t>95,3</w:t>
            </w:r>
          </w:p>
        </w:tc>
        <w:tc>
          <w:tcPr>
            <w:tcW w:w="620" w:type="pct"/>
            <w:vAlign w:val="center"/>
          </w:tcPr>
          <w:p w14:paraId="5C2FBF75" w14:textId="78CA9625" w:rsidR="00E91BE6" w:rsidRPr="00E91BE6" w:rsidRDefault="00E91BE6" w:rsidP="00E91BE6">
            <w:pPr>
              <w:jc w:val="center"/>
              <w:rPr>
                <w:color w:val="000000"/>
                <w:sz w:val="22"/>
                <w:szCs w:val="22"/>
              </w:rPr>
            </w:pPr>
            <w:r w:rsidRPr="00E91BE6">
              <w:rPr>
                <w:color w:val="000000"/>
                <w:sz w:val="22"/>
                <w:szCs w:val="22"/>
              </w:rPr>
              <w:t>100,0</w:t>
            </w:r>
          </w:p>
        </w:tc>
      </w:tr>
      <w:tr w:rsidR="00E91BE6" w:rsidRPr="00C74EA8" w14:paraId="46F1EBC9" w14:textId="77777777" w:rsidTr="005D163A">
        <w:trPr>
          <w:trHeight w:val="20"/>
        </w:trPr>
        <w:tc>
          <w:tcPr>
            <w:tcW w:w="237" w:type="pct"/>
            <w:vAlign w:val="center"/>
          </w:tcPr>
          <w:p w14:paraId="1DAAAA8D" w14:textId="56A1EABF"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3</w:t>
            </w:r>
          </w:p>
        </w:tc>
        <w:tc>
          <w:tcPr>
            <w:tcW w:w="2619" w:type="pct"/>
            <w:vAlign w:val="bottom"/>
          </w:tcPr>
          <w:p w14:paraId="375DB113" w14:textId="46F9467E" w:rsidR="00E91BE6" w:rsidRPr="002525AB" w:rsidRDefault="00E91BE6" w:rsidP="00E91BE6">
            <w:pPr>
              <w:rPr>
                <w:color w:val="000000"/>
                <w:sz w:val="20"/>
                <w:szCs w:val="20"/>
                <w:highlight w:val="yellow"/>
              </w:rPr>
            </w:pPr>
            <w:r w:rsidRPr="00586996">
              <w:rPr>
                <w:color w:val="000000"/>
                <w:sz w:val="18"/>
                <w:szCs w:val="18"/>
              </w:rPr>
              <w:t>Знать/понимать географические особенности основных отраслей хозяйства России.</w:t>
            </w:r>
            <w:r w:rsidRPr="00586996">
              <w:rPr>
                <w:color w:val="000000"/>
                <w:sz w:val="18"/>
                <w:szCs w:val="18"/>
              </w:rPr>
              <w:br/>
              <w:t xml:space="preserve">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743" w:type="pct"/>
            <w:vAlign w:val="center"/>
          </w:tcPr>
          <w:p w14:paraId="205EF52E" w14:textId="25C53560" w:rsidR="00E91BE6" w:rsidRPr="002525AB" w:rsidRDefault="00E91BE6" w:rsidP="00E91BE6">
            <w:pPr>
              <w:jc w:val="center"/>
              <w:rPr>
                <w:color w:val="000000"/>
                <w:sz w:val="20"/>
                <w:szCs w:val="20"/>
                <w:highlight w:val="yellow"/>
              </w:rPr>
            </w:pPr>
            <w:r w:rsidRPr="00586996">
              <w:rPr>
                <w:color w:val="000000"/>
                <w:sz w:val="18"/>
                <w:szCs w:val="18"/>
              </w:rPr>
              <w:t>2</w:t>
            </w:r>
          </w:p>
        </w:tc>
        <w:tc>
          <w:tcPr>
            <w:tcW w:w="321" w:type="pct"/>
            <w:vAlign w:val="center"/>
          </w:tcPr>
          <w:p w14:paraId="75F09FED" w14:textId="199D7028" w:rsidR="00E91BE6" w:rsidRPr="00D853DC" w:rsidRDefault="00E91BE6" w:rsidP="00E91BE6">
            <w:pPr>
              <w:jc w:val="center"/>
              <w:rPr>
                <w:color w:val="000000"/>
                <w:sz w:val="20"/>
                <w:szCs w:val="20"/>
              </w:rPr>
            </w:pPr>
            <w:r>
              <w:rPr>
                <w:color w:val="000000"/>
                <w:sz w:val="22"/>
                <w:szCs w:val="22"/>
              </w:rPr>
              <w:t>83,0</w:t>
            </w:r>
          </w:p>
        </w:tc>
        <w:tc>
          <w:tcPr>
            <w:tcW w:w="460" w:type="pct"/>
            <w:vAlign w:val="center"/>
          </w:tcPr>
          <w:p w14:paraId="2B344C79" w14:textId="47E45E8F" w:rsidR="00E91BE6" w:rsidRPr="00D853DC" w:rsidRDefault="00E91BE6" w:rsidP="00E91BE6">
            <w:pPr>
              <w:jc w:val="center"/>
              <w:rPr>
                <w:color w:val="000000"/>
                <w:sz w:val="20"/>
                <w:szCs w:val="20"/>
              </w:rPr>
            </w:pPr>
            <w:r>
              <w:rPr>
                <w:color w:val="000000"/>
                <w:sz w:val="22"/>
                <w:szCs w:val="22"/>
              </w:rPr>
              <w:t>88,1</w:t>
            </w:r>
          </w:p>
        </w:tc>
        <w:tc>
          <w:tcPr>
            <w:tcW w:w="620" w:type="pct"/>
            <w:vAlign w:val="center"/>
          </w:tcPr>
          <w:p w14:paraId="10667DB9" w14:textId="003B542F" w:rsidR="00E91BE6" w:rsidRPr="00E91BE6" w:rsidRDefault="00E91BE6" w:rsidP="00E91BE6">
            <w:pPr>
              <w:jc w:val="center"/>
              <w:rPr>
                <w:color w:val="000000"/>
                <w:sz w:val="22"/>
                <w:szCs w:val="22"/>
              </w:rPr>
            </w:pPr>
            <w:r w:rsidRPr="00E91BE6">
              <w:rPr>
                <w:color w:val="000000"/>
                <w:sz w:val="22"/>
                <w:szCs w:val="22"/>
              </w:rPr>
              <w:t>100,0</w:t>
            </w:r>
          </w:p>
        </w:tc>
      </w:tr>
      <w:tr w:rsidR="00E91BE6" w:rsidRPr="00C74EA8" w14:paraId="5F1A44F4" w14:textId="77777777" w:rsidTr="005D163A">
        <w:trPr>
          <w:trHeight w:val="20"/>
        </w:trPr>
        <w:tc>
          <w:tcPr>
            <w:tcW w:w="237" w:type="pct"/>
            <w:vAlign w:val="center"/>
          </w:tcPr>
          <w:p w14:paraId="49EF6618" w14:textId="3D57F379"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4</w:t>
            </w:r>
          </w:p>
        </w:tc>
        <w:tc>
          <w:tcPr>
            <w:tcW w:w="2619" w:type="pct"/>
            <w:vAlign w:val="center"/>
          </w:tcPr>
          <w:p w14:paraId="002C8C07" w14:textId="75906D5B" w:rsidR="00E91BE6" w:rsidRPr="002525AB" w:rsidRDefault="00E91BE6" w:rsidP="00E91BE6">
            <w:pPr>
              <w:rPr>
                <w:color w:val="000000"/>
                <w:sz w:val="20"/>
                <w:szCs w:val="20"/>
                <w:highlight w:val="yellow"/>
              </w:rPr>
            </w:pPr>
            <w:r w:rsidRPr="00586996">
              <w:rPr>
                <w:color w:val="000000"/>
                <w:sz w:val="18"/>
                <w:szCs w:val="18"/>
              </w:rPr>
              <w:t xml:space="preserve"> Уметь выделять существенные признаки географических объектов и явлений</w:t>
            </w:r>
          </w:p>
        </w:tc>
        <w:tc>
          <w:tcPr>
            <w:tcW w:w="743" w:type="pct"/>
            <w:vAlign w:val="center"/>
          </w:tcPr>
          <w:p w14:paraId="48048BD6" w14:textId="26149349" w:rsidR="00E91BE6" w:rsidRPr="002525AB" w:rsidRDefault="00E91BE6" w:rsidP="00E91BE6">
            <w:pPr>
              <w:jc w:val="center"/>
              <w:rPr>
                <w:color w:val="000000"/>
                <w:sz w:val="20"/>
                <w:szCs w:val="20"/>
                <w:highlight w:val="yellow"/>
              </w:rPr>
            </w:pPr>
            <w:r w:rsidRPr="00586996">
              <w:rPr>
                <w:color w:val="000000"/>
                <w:sz w:val="18"/>
                <w:szCs w:val="18"/>
              </w:rPr>
              <w:t>1</w:t>
            </w:r>
          </w:p>
        </w:tc>
        <w:tc>
          <w:tcPr>
            <w:tcW w:w="321" w:type="pct"/>
            <w:vAlign w:val="center"/>
          </w:tcPr>
          <w:p w14:paraId="7175596C" w14:textId="7E630CDD" w:rsidR="00E91BE6" w:rsidRPr="00D853DC" w:rsidRDefault="00E91BE6" w:rsidP="00E91BE6">
            <w:pPr>
              <w:jc w:val="center"/>
              <w:rPr>
                <w:color w:val="000000"/>
                <w:sz w:val="20"/>
                <w:szCs w:val="20"/>
              </w:rPr>
            </w:pPr>
            <w:r>
              <w:rPr>
                <w:color w:val="000000"/>
                <w:sz w:val="22"/>
                <w:szCs w:val="22"/>
              </w:rPr>
              <w:t>74,3</w:t>
            </w:r>
          </w:p>
        </w:tc>
        <w:tc>
          <w:tcPr>
            <w:tcW w:w="460" w:type="pct"/>
            <w:vAlign w:val="center"/>
          </w:tcPr>
          <w:p w14:paraId="3DF473CE" w14:textId="38F18714" w:rsidR="00E91BE6" w:rsidRPr="00D853DC" w:rsidRDefault="00E91BE6" w:rsidP="00E91BE6">
            <w:pPr>
              <w:jc w:val="center"/>
              <w:rPr>
                <w:color w:val="000000"/>
                <w:sz w:val="20"/>
                <w:szCs w:val="20"/>
              </w:rPr>
            </w:pPr>
            <w:r>
              <w:rPr>
                <w:color w:val="000000"/>
                <w:sz w:val="22"/>
                <w:szCs w:val="22"/>
              </w:rPr>
              <w:t>82,4</w:t>
            </w:r>
          </w:p>
        </w:tc>
        <w:tc>
          <w:tcPr>
            <w:tcW w:w="620" w:type="pct"/>
            <w:vAlign w:val="center"/>
          </w:tcPr>
          <w:p w14:paraId="660B6B25" w14:textId="04662C11" w:rsidR="00E91BE6" w:rsidRPr="00E91BE6" w:rsidRDefault="00E91BE6" w:rsidP="00E91BE6">
            <w:pPr>
              <w:jc w:val="center"/>
              <w:rPr>
                <w:color w:val="000000"/>
                <w:sz w:val="22"/>
                <w:szCs w:val="22"/>
              </w:rPr>
            </w:pPr>
            <w:r w:rsidRPr="00E91BE6">
              <w:rPr>
                <w:color w:val="000000"/>
                <w:sz w:val="22"/>
                <w:szCs w:val="22"/>
              </w:rPr>
              <w:t>100,0</w:t>
            </w:r>
          </w:p>
        </w:tc>
      </w:tr>
      <w:tr w:rsidR="00E91BE6" w:rsidRPr="00C74EA8" w14:paraId="11B9F392" w14:textId="77777777" w:rsidTr="005D163A">
        <w:trPr>
          <w:trHeight w:val="20"/>
        </w:trPr>
        <w:tc>
          <w:tcPr>
            <w:tcW w:w="237" w:type="pct"/>
            <w:vAlign w:val="center"/>
          </w:tcPr>
          <w:p w14:paraId="0DD42EAB" w14:textId="05575F86"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5</w:t>
            </w:r>
          </w:p>
        </w:tc>
        <w:tc>
          <w:tcPr>
            <w:tcW w:w="2619" w:type="pct"/>
            <w:vMerge w:val="restart"/>
            <w:vAlign w:val="bottom"/>
          </w:tcPr>
          <w:p w14:paraId="1215F703" w14:textId="77777777" w:rsidR="00E91BE6" w:rsidRPr="002525AB" w:rsidRDefault="00E91BE6" w:rsidP="00E91BE6">
            <w:pPr>
              <w:rPr>
                <w:color w:val="000000"/>
                <w:sz w:val="20"/>
                <w:szCs w:val="20"/>
                <w:highlight w:val="yellow"/>
              </w:rPr>
            </w:pPr>
            <w:r w:rsidRPr="00586996">
              <w:rPr>
                <w:color w:val="000000"/>
                <w:sz w:val="18"/>
                <w:szCs w:val="18"/>
              </w:rPr>
              <w:t>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14:paraId="200F0A6C" w14:textId="6FB1ED7A" w:rsidR="00E91BE6" w:rsidRPr="002525AB" w:rsidRDefault="00E91BE6" w:rsidP="00E91BE6">
            <w:pPr>
              <w:rPr>
                <w:color w:val="000000"/>
                <w:sz w:val="20"/>
                <w:szCs w:val="20"/>
                <w:highlight w:val="yellow"/>
              </w:rPr>
            </w:pPr>
            <w:r w:rsidRPr="00586996">
              <w:rPr>
                <w:color w:val="000000"/>
                <w:sz w:val="18"/>
                <w:szCs w:val="18"/>
              </w:rPr>
              <w:t>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743" w:type="pct"/>
            <w:vAlign w:val="center"/>
          </w:tcPr>
          <w:p w14:paraId="7C0FA2D4" w14:textId="3BE2EB4F" w:rsidR="00E91BE6" w:rsidRPr="002525AB" w:rsidRDefault="00E91BE6" w:rsidP="00E91BE6">
            <w:pPr>
              <w:jc w:val="center"/>
              <w:rPr>
                <w:color w:val="000000"/>
                <w:sz w:val="20"/>
                <w:szCs w:val="20"/>
                <w:highlight w:val="yellow"/>
              </w:rPr>
            </w:pPr>
            <w:r w:rsidRPr="00586996">
              <w:rPr>
                <w:color w:val="000000"/>
                <w:sz w:val="18"/>
                <w:szCs w:val="18"/>
              </w:rPr>
              <w:t>1</w:t>
            </w:r>
          </w:p>
        </w:tc>
        <w:tc>
          <w:tcPr>
            <w:tcW w:w="321" w:type="pct"/>
            <w:vAlign w:val="center"/>
          </w:tcPr>
          <w:p w14:paraId="7EE697CC" w14:textId="0B6A080D" w:rsidR="00E91BE6" w:rsidRPr="00D853DC" w:rsidRDefault="00E91BE6" w:rsidP="00E91BE6">
            <w:pPr>
              <w:jc w:val="center"/>
              <w:rPr>
                <w:color w:val="000000"/>
                <w:sz w:val="20"/>
                <w:szCs w:val="20"/>
              </w:rPr>
            </w:pPr>
            <w:r>
              <w:rPr>
                <w:color w:val="000000"/>
                <w:sz w:val="22"/>
                <w:szCs w:val="22"/>
              </w:rPr>
              <w:t>76,7</w:t>
            </w:r>
          </w:p>
        </w:tc>
        <w:tc>
          <w:tcPr>
            <w:tcW w:w="460" w:type="pct"/>
            <w:vAlign w:val="center"/>
          </w:tcPr>
          <w:p w14:paraId="6F5A65D1" w14:textId="7DC37FBC" w:rsidR="00E91BE6" w:rsidRPr="00D853DC" w:rsidRDefault="00E91BE6" w:rsidP="00E91BE6">
            <w:pPr>
              <w:jc w:val="center"/>
              <w:rPr>
                <w:color w:val="000000"/>
                <w:sz w:val="20"/>
                <w:szCs w:val="20"/>
              </w:rPr>
            </w:pPr>
            <w:r>
              <w:rPr>
                <w:color w:val="000000"/>
                <w:sz w:val="22"/>
                <w:szCs w:val="22"/>
              </w:rPr>
              <w:t>87,3</w:t>
            </w:r>
          </w:p>
        </w:tc>
        <w:tc>
          <w:tcPr>
            <w:tcW w:w="620" w:type="pct"/>
            <w:vAlign w:val="center"/>
          </w:tcPr>
          <w:p w14:paraId="7A00F4BD" w14:textId="6B33F686" w:rsidR="00E91BE6" w:rsidRPr="00E91BE6" w:rsidRDefault="00E91BE6" w:rsidP="00E91BE6">
            <w:pPr>
              <w:jc w:val="center"/>
              <w:rPr>
                <w:color w:val="000000"/>
                <w:sz w:val="22"/>
                <w:szCs w:val="22"/>
              </w:rPr>
            </w:pPr>
            <w:r w:rsidRPr="00E91BE6">
              <w:rPr>
                <w:color w:val="000000"/>
                <w:sz w:val="22"/>
                <w:szCs w:val="22"/>
              </w:rPr>
              <w:t>100,0</w:t>
            </w:r>
          </w:p>
        </w:tc>
      </w:tr>
      <w:tr w:rsidR="00E91BE6" w:rsidRPr="00C74EA8" w14:paraId="1942A813" w14:textId="77777777" w:rsidTr="005D163A">
        <w:trPr>
          <w:trHeight w:val="20"/>
        </w:trPr>
        <w:tc>
          <w:tcPr>
            <w:tcW w:w="237" w:type="pct"/>
            <w:vAlign w:val="center"/>
          </w:tcPr>
          <w:p w14:paraId="25C1D3B9" w14:textId="68520517"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6</w:t>
            </w:r>
          </w:p>
        </w:tc>
        <w:tc>
          <w:tcPr>
            <w:tcW w:w="2619" w:type="pct"/>
            <w:vMerge/>
            <w:vAlign w:val="bottom"/>
          </w:tcPr>
          <w:p w14:paraId="17E43614" w14:textId="77777777" w:rsidR="00E91BE6" w:rsidRPr="002525AB" w:rsidRDefault="00E91BE6" w:rsidP="00E91BE6">
            <w:pPr>
              <w:widowControl w:val="0"/>
              <w:autoSpaceDE w:val="0"/>
              <w:autoSpaceDN w:val="0"/>
              <w:adjustRightInd w:val="0"/>
              <w:spacing w:line="104" w:lineRule="atLeast"/>
              <w:ind w:right="127"/>
              <w:rPr>
                <w:color w:val="000000"/>
                <w:sz w:val="20"/>
                <w:szCs w:val="20"/>
                <w:highlight w:val="yellow"/>
              </w:rPr>
            </w:pPr>
          </w:p>
        </w:tc>
        <w:tc>
          <w:tcPr>
            <w:tcW w:w="743" w:type="pct"/>
            <w:vAlign w:val="center"/>
          </w:tcPr>
          <w:p w14:paraId="28FB56E3" w14:textId="79F17969" w:rsidR="00E91BE6" w:rsidRPr="002525AB" w:rsidRDefault="00E91BE6" w:rsidP="00E91BE6">
            <w:pPr>
              <w:jc w:val="center"/>
              <w:rPr>
                <w:color w:val="000000"/>
                <w:sz w:val="20"/>
                <w:szCs w:val="20"/>
                <w:highlight w:val="yellow"/>
              </w:rPr>
            </w:pPr>
            <w:r w:rsidRPr="00586996">
              <w:rPr>
                <w:color w:val="000000"/>
                <w:sz w:val="18"/>
                <w:szCs w:val="18"/>
              </w:rPr>
              <w:t>1</w:t>
            </w:r>
          </w:p>
        </w:tc>
        <w:tc>
          <w:tcPr>
            <w:tcW w:w="321" w:type="pct"/>
            <w:vAlign w:val="center"/>
          </w:tcPr>
          <w:p w14:paraId="4D411017" w14:textId="3FCB9B8B" w:rsidR="00E91BE6" w:rsidRPr="00D853DC" w:rsidRDefault="00E91BE6" w:rsidP="00E91BE6">
            <w:pPr>
              <w:jc w:val="center"/>
              <w:rPr>
                <w:color w:val="000000"/>
                <w:sz w:val="20"/>
                <w:szCs w:val="20"/>
              </w:rPr>
            </w:pPr>
            <w:r>
              <w:rPr>
                <w:color w:val="000000"/>
                <w:sz w:val="22"/>
                <w:szCs w:val="22"/>
              </w:rPr>
              <w:t>76,7</w:t>
            </w:r>
          </w:p>
        </w:tc>
        <w:tc>
          <w:tcPr>
            <w:tcW w:w="460" w:type="pct"/>
            <w:vAlign w:val="center"/>
          </w:tcPr>
          <w:p w14:paraId="54132316" w14:textId="011AFAA4" w:rsidR="00E91BE6" w:rsidRPr="00D853DC" w:rsidRDefault="00E91BE6" w:rsidP="00E91BE6">
            <w:pPr>
              <w:jc w:val="center"/>
              <w:rPr>
                <w:color w:val="000000"/>
                <w:sz w:val="20"/>
                <w:szCs w:val="20"/>
              </w:rPr>
            </w:pPr>
            <w:r>
              <w:rPr>
                <w:color w:val="000000"/>
                <w:sz w:val="22"/>
                <w:szCs w:val="22"/>
              </w:rPr>
              <w:t>84,5</w:t>
            </w:r>
          </w:p>
        </w:tc>
        <w:tc>
          <w:tcPr>
            <w:tcW w:w="620" w:type="pct"/>
            <w:vAlign w:val="center"/>
          </w:tcPr>
          <w:p w14:paraId="7D35EFEF" w14:textId="71B7984B" w:rsidR="00E91BE6" w:rsidRPr="00E91BE6" w:rsidRDefault="00E91BE6" w:rsidP="00E91BE6">
            <w:pPr>
              <w:jc w:val="center"/>
              <w:rPr>
                <w:color w:val="000000"/>
                <w:sz w:val="22"/>
                <w:szCs w:val="22"/>
              </w:rPr>
            </w:pPr>
            <w:r w:rsidRPr="00E91BE6">
              <w:rPr>
                <w:color w:val="000000"/>
                <w:sz w:val="22"/>
                <w:szCs w:val="22"/>
              </w:rPr>
              <w:t>90,0</w:t>
            </w:r>
          </w:p>
        </w:tc>
      </w:tr>
      <w:tr w:rsidR="00E91BE6" w:rsidRPr="00C74EA8" w14:paraId="6FE904FB" w14:textId="77777777" w:rsidTr="005D163A">
        <w:trPr>
          <w:trHeight w:val="20"/>
        </w:trPr>
        <w:tc>
          <w:tcPr>
            <w:tcW w:w="237" w:type="pct"/>
            <w:vAlign w:val="center"/>
          </w:tcPr>
          <w:p w14:paraId="2D36AB4F" w14:textId="50510F55"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7</w:t>
            </w:r>
          </w:p>
        </w:tc>
        <w:tc>
          <w:tcPr>
            <w:tcW w:w="2619" w:type="pct"/>
            <w:vAlign w:val="bottom"/>
          </w:tcPr>
          <w:p w14:paraId="2556B757" w14:textId="5C2597CE" w:rsidR="00E91BE6" w:rsidRPr="002525AB" w:rsidRDefault="00E91BE6" w:rsidP="00E91BE6">
            <w:pPr>
              <w:rPr>
                <w:color w:val="000000"/>
                <w:sz w:val="20"/>
                <w:szCs w:val="20"/>
                <w:highlight w:val="yellow"/>
              </w:rPr>
            </w:pPr>
            <w:r w:rsidRPr="00586996">
              <w:rPr>
                <w:color w:val="000000"/>
                <w:sz w:val="18"/>
                <w:szCs w:val="18"/>
              </w:rPr>
              <w:t>Знать/понимать географические особенности географических районов России.</w:t>
            </w:r>
            <w:r w:rsidRPr="00586996">
              <w:rPr>
                <w:color w:val="000000"/>
                <w:sz w:val="18"/>
                <w:szCs w:val="18"/>
              </w:rPr>
              <w:br/>
              <w:t>Уметь выделять существенные признаки географических объектов и явлений</w:t>
            </w:r>
          </w:p>
        </w:tc>
        <w:tc>
          <w:tcPr>
            <w:tcW w:w="743" w:type="pct"/>
            <w:vAlign w:val="center"/>
          </w:tcPr>
          <w:p w14:paraId="0AC43C95" w14:textId="3F02EFB8" w:rsidR="00E91BE6" w:rsidRPr="002525AB" w:rsidRDefault="00E91BE6" w:rsidP="00E91BE6">
            <w:pPr>
              <w:jc w:val="center"/>
              <w:rPr>
                <w:color w:val="000000"/>
                <w:sz w:val="20"/>
                <w:szCs w:val="20"/>
                <w:highlight w:val="yellow"/>
              </w:rPr>
            </w:pPr>
            <w:r w:rsidRPr="00586996">
              <w:rPr>
                <w:color w:val="000000"/>
                <w:sz w:val="18"/>
                <w:szCs w:val="18"/>
              </w:rPr>
              <w:t>1</w:t>
            </w:r>
          </w:p>
        </w:tc>
        <w:tc>
          <w:tcPr>
            <w:tcW w:w="321" w:type="pct"/>
            <w:vAlign w:val="center"/>
          </w:tcPr>
          <w:p w14:paraId="2554C78B" w14:textId="6EB34B38" w:rsidR="00E91BE6" w:rsidRPr="00D853DC" w:rsidRDefault="00E91BE6" w:rsidP="00E91BE6">
            <w:pPr>
              <w:jc w:val="center"/>
              <w:rPr>
                <w:color w:val="000000"/>
                <w:sz w:val="20"/>
                <w:szCs w:val="20"/>
              </w:rPr>
            </w:pPr>
            <w:r>
              <w:rPr>
                <w:color w:val="000000"/>
                <w:sz w:val="22"/>
                <w:szCs w:val="22"/>
              </w:rPr>
              <w:t>83,2</w:t>
            </w:r>
          </w:p>
        </w:tc>
        <w:tc>
          <w:tcPr>
            <w:tcW w:w="460" w:type="pct"/>
            <w:vAlign w:val="center"/>
          </w:tcPr>
          <w:p w14:paraId="4077E7CD" w14:textId="6F599A54" w:rsidR="00E91BE6" w:rsidRPr="00D853DC" w:rsidRDefault="00E91BE6" w:rsidP="00E91BE6">
            <w:pPr>
              <w:jc w:val="center"/>
              <w:rPr>
                <w:color w:val="000000"/>
                <w:sz w:val="20"/>
                <w:szCs w:val="20"/>
              </w:rPr>
            </w:pPr>
            <w:r>
              <w:rPr>
                <w:color w:val="000000"/>
                <w:sz w:val="22"/>
                <w:szCs w:val="22"/>
              </w:rPr>
              <w:t>90,7</w:t>
            </w:r>
          </w:p>
        </w:tc>
        <w:tc>
          <w:tcPr>
            <w:tcW w:w="620" w:type="pct"/>
            <w:vAlign w:val="center"/>
          </w:tcPr>
          <w:p w14:paraId="5304882D" w14:textId="47A9367D" w:rsidR="00E91BE6" w:rsidRPr="00E91BE6" w:rsidRDefault="00E91BE6" w:rsidP="00E91BE6">
            <w:pPr>
              <w:jc w:val="center"/>
              <w:rPr>
                <w:color w:val="000000"/>
                <w:sz w:val="22"/>
                <w:szCs w:val="22"/>
              </w:rPr>
            </w:pPr>
            <w:r w:rsidRPr="00E91BE6">
              <w:rPr>
                <w:color w:val="000000"/>
                <w:sz w:val="22"/>
                <w:szCs w:val="22"/>
              </w:rPr>
              <w:t>100,0</w:t>
            </w:r>
          </w:p>
        </w:tc>
      </w:tr>
      <w:tr w:rsidR="00E91BE6" w:rsidRPr="00C74EA8" w14:paraId="0BD3C23D" w14:textId="77777777" w:rsidTr="005D163A">
        <w:trPr>
          <w:trHeight w:val="20"/>
        </w:trPr>
        <w:tc>
          <w:tcPr>
            <w:tcW w:w="237" w:type="pct"/>
            <w:vAlign w:val="center"/>
          </w:tcPr>
          <w:p w14:paraId="5970FAD5" w14:textId="36937152"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8</w:t>
            </w:r>
          </w:p>
        </w:tc>
        <w:tc>
          <w:tcPr>
            <w:tcW w:w="2619" w:type="pct"/>
            <w:vAlign w:val="bottom"/>
          </w:tcPr>
          <w:p w14:paraId="5E539BB6" w14:textId="2FCF1780" w:rsidR="00E91BE6" w:rsidRPr="002525AB" w:rsidRDefault="00E91BE6" w:rsidP="00E91BE6">
            <w:pPr>
              <w:rPr>
                <w:color w:val="000000"/>
                <w:sz w:val="20"/>
                <w:szCs w:val="20"/>
                <w:highlight w:val="yellow"/>
              </w:rPr>
            </w:pPr>
            <w:r w:rsidRPr="00586996">
              <w:rPr>
                <w:color w:val="000000"/>
                <w:sz w:val="18"/>
                <w:szCs w:val="18"/>
              </w:rPr>
              <w:t>Уметь использовать знания и умения в практической деятельности и повседневной жизни для определения различий во времени, чтения карт различного содержания</w:t>
            </w:r>
          </w:p>
        </w:tc>
        <w:tc>
          <w:tcPr>
            <w:tcW w:w="743" w:type="pct"/>
            <w:vAlign w:val="center"/>
          </w:tcPr>
          <w:p w14:paraId="48898941" w14:textId="4BDA454A" w:rsidR="00E91BE6" w:rsidRPr="002525AB" w:rsidRDefault="00E91BE6" w:rsidP="00E91BE6">
            <w:pPr>
              <w:jc w:val="center"/>
              <w:rPr>
                <w:color w:val="000000"/>
                <w:sz w:val="20"/>
                <w:szCs w:val="20"/>
                <w:highlight w:val="yellow"/>
              </w:rPr>
            </w:pPr>
            <w:r w:rsidRPr="00586996">
              <w:rPr>
                <w:color w:val="000000"/>
                <w:sz w:val="18"/>
                <w:szCs w:val="18"/>
              </w:rPr>
              <w:t>1</w:t>
            </w:r>
          </w:p>
        </w:tc>
        <w:tc>
          <w:tcPr>
            <w:tcW w:w="321" w:type="pct"/>
            <w:vAlign w:val="center"/>
          </w:tcPr>
          <w:p w14:paraId="5F637148" w14:textId="0FA0F942" w:rsidR="00E91BE6" w:rsidRPr="00D853DC" w:rsidRDefault="00E91BE6" w:rsidP="00E91BE6">
            <w:pPr>
              <w:jc w:val="center"/>
              <w:rPr>
                <w:color w:val="000000"/>
                <w:sz w:val="20"/>
                <w:szCs w:val="20"/>
              </w:rPr>
            </w:pPr>
            <w:r>
              <w:rPr>
                <w:color w:val="000000"/>
                <w:sz w:val="22"/>
                <w:szCs w:val="22"/>
              </w:rPr>
              <w:t>82,3</w:t>
            </w:r>
          </w:p>
        </w:tc>
        <w:tc>
          <w:tcPr>
            <w:tcW w:w="460" w:type="pct"/>
            <w:vAlign w:val="center"/>
          </w:tcPr>
          <w:p w14:paraId="04FDBBDD" w14:textId="2D87167F" w:rsidR="00E91BE6" w:rsidRPr="00D853DC" w:rsidRDefault="00E91BE6" w:rsidP="00E91BE6">
            <w:pPr>
              <w:jc w:val="center"/>
              <w:rPr>
                <w:color w:val="000000"/>
                <w:sz w:val="20"/>
                <w:szCs w:val="20"/>
              </w:rPr>
            </w:pPr>
            <w:r>
              <w:rPr>
                <w:color w:val="000000"/>
                <w:sz w:val="22"/>
                <w:szCs w:val="22"/>
              </w:rPr>
              <w:t>85,7</w:t>
            </w:r>
          </w:p>
        </w:tc>
        <w:tc>
          <w:tcPr>
            <w:tcW w:w="620" w:type="pct"/>
            <w:vAlign w:val="center"/>
          </w:tcPr>
          <w:p w14:paraId="151CC58F" w14:textId="1FDA1643" w:rsidR="00E91BE6" w:rsidRPr="00E91BE6" w:rsidRDefault="00E91BE6" w:rsidP="00E91BE6">
            <w:pPr>
              <w:jc w:val="center"/>
              <w:rPr>
                <w:color w:val="000000"/>
                <w:sz w:val="22"/>
                <w:szCs w:val="22"/>
              </w:rPr>
            </w:pPr>
            <w:r w:rsidRPr="00E91BE6">
              <w:rPr>
                <w:color w:val="000000"/>
                <w:sz w:val="22"/>
                <w:szCs w:val="22"/>
              </w:rPr>
              <w:t>70,0</w:t>
            </w:r>
          </w:p>
        </w:tc>
      </w:tr>
      <w:tr w:rsidR="00E91BE6" w:rsidRPr="00C74EA8" w14:paraId="2FC8FA20" w14:textId="77777777" w:rsidTr="005D163A">
        <w:trPr>
          <w:trHeight w:val="20"/>
        </w:trPr>
        <w:tc>
          <w:tcPr>
            <w:tcW w:w="237" w:type="pct"/>
            <w:vAlign w:val="center"/>
          </w:tcPr>
          <w:p w14:paraId="55CF55FB" w14:textId="1076654E"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9</w:t>
            </w:r>
          </w:p>
        </w:tc>
        <w:tc>
          <w:tcPr>
            <w:tcW w:w="2619" w:type="pct"/>
            <w:vAlign w:val="bottom"/>
          </w:tcPr>
          <w:p w14:paraId="0E226464" w14:textId="4248E0D9" w:rsidR="00E91BE6" w:rsidRPr="002525AB" w:rsidRDefault="00E91BE6" w:rsidP="00E91BE6">
            <w:pPr>
              <w:rPr>
                <w:color w:val="000000"/>
                <w:sz w:val="20"/>
                <w:szCs w:val="20"/>
                <w:highlight w:val="yellow"/>
              </w:rPr>
            </w:pPr>
            <w:r w:rsidRPr="00586996">
              <w:rPr>
                <w:color w:val="000000"/>
                <w:sz w:val="18"/>
                <w:szCs w:val="18"/>
              </w:rPr>
              <w:t xml:space="preserve">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p>
        </w:tc>
        <w:tc>
          <w:tcPr>
            <w:tcW w:w="743" w:type="pct"/>
            <w:vAlign w:val="center"/>
          </w:tcPr>
          <w:p w14:paraId="5871FA83" w14:textId="2D421446" w:rsidR="00E91BE6" w:rsidRPr="002525AB" w:rsidRDefault="00E91BE6" w:rsidP="00E91BE6">
            <w:pPr>
              <w:jc w:val="center"/>
              <w:rPr>
                <w:color w:val="000000"/>
                <w:sz w:val="20"/>
                <w:szCs w:val="20"/>
                <w:highlight w:val="yellow"/>
              </w:rPr>
            </w:pPr>
            <w:r w:rsidRPr="00586996">
              <w:rPr>
                <w:color w:val="000000"/>
                <w:sz w:val="18"/>
                <w:szCs w:val="18"/>
              </w:rPr>
              <w:t>1</w:t>
            </w:r>
          </w:p>
        </w:tc>
        <w:tc>
          <w:tcPr>
            <w:tcW w:w="321" w:type="pct"/>
            <w:vAlign w:val="center"/>
          </w:tcPr>
          <w:p w14:paraId="27A4578C" w14:textId="5B10829E" w:rsidR="00E91BE6" w:rsidRPr="00D853DC" w:rsidRDefault="00E91BE6" w:rsidP="00E91BE6">
            <w:pPr>
              <w:jc w:val="center"/>
              <w:rPr>
                <w:color w:val="000000"/>
                <w:sz w:val="20"/>
                <w:szCs w:val="20"/>
              </w:rPr>
            </w:pPr>
            <w:r>
              <w:rPr>
                <w:color w:val="000000"/>
                <w:sz w:val="22"/>
                <w:szCs w:val="22"/>
              </w:rPr>
              <w:t>78,7</w:t>
            </w:r>
          </w:p>
        </w:tc>
        <w:tc>
          <w:tcPr>
            <w:tcW w:w="460" w:type="pct"/>
            <w:vAlign w:val="center"/>
          </w:tcPr>
          <w:p w14:paraId="66BF552C" w14:textId="236FCDCA" w:rsidR="00E91BE6" w:rsidRPr="00D853DC" w:rsidRDefault="00E91BE6" w:rsidP="00E91BE6">
            <w:pPr>
              <w:jc w:val="center"/>
              <w:rPr>
                <w:color w:val="000000"/>
                <w:sz w:val="20"/>
                <w:szCs w:val="20"/>
              </w:rPr>
            </w:pPr>
            <w:r>
              <w:rPr>
                <w:color w:val="000000"/>
                <w:sz w:val="22"/>
                <w:szCs w:val="22"/>
              </w:rPr>
              <w:t>87,8</w:t>
            </w:r>
          </w:p>
        </w:tc>
        <w:tc>
          <w:tcPr>
            <w:tcW w:w="620" w:type="pct"/>
            <w:vAlign w:val="center"/>
          </w:tcPr>
          <w:p w14:paraId="5533657B" w14:textId="4268E1EA" w:rsidR="00E91BE6" w:rsidRPr="00E91BE6" w:rsidRDefault="00E91BE6" w:rsidP="00E91BE6">
            <w:pPr>
              <w:jc w:val="center"/>
              <w:rPr>
                <w:color w:val="000000"/>
                <w:sz w:val="22"/>
                <w:szCs w:val="22"/>
              </w:rPr>
            </w:pPr>
            <w:r w:rsidRPr="00E91BE6">
              <w:rPr>
                <w:color w:val="000000"/>
                <w:sz w:val="22"/>
                <w:szCs w:val="22"/>
              </w:rPr>
              <w:t>90,0</w:t>
            </w:r>
          </w:p>
        </w:tc>
      </w:tr>
      <w:tr w:rsidR="00E91BE6" w:rsidRPr="00C74EA8" w14:paraId="5BEA66C8" w14:textId="77777777" w:rsidTr="005D163A">
        <w:trPr>
          <w:trHeight w:val="20"/>
        </w:trPr>
        <w:tc>
          <w:tcPr>
            <w:tcW w:w="237" w:type="pct"/>
            <w:vAlign w:val="center"/>
          </w:tcPr>
          <w:p w14:paraId="4C305A51" w14:textId="2ED40764"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10</w:t>
            </w:r>
          </w:p>
        </w:tc>
        <w:tc>
          <w:tcPr>
            <w:tcW w:w="2619" w:type="pct"/>
            <w:vAlign w:val="bottom"/>
          </w:tcPr>
          <w:p w14:paraId="7605B435" w14:textId="1B53AEE9" w:rsidR="00E91BE6" w:rsidRPr="002525AB" w:rsidRDefault="00E91BE6" w:rsidP="00E91BE6">
            <w:pPr>
              <w:rPr>
                <w:color w:val="000000"/>
                <w:sz w:val="20"/>
                <w:szCs w:val="20"/>
                <w:highlight w:val="yellow"/>
              </w:rPr>
            </w:pPr>
            <w:r w:rsidRPr="00586996">
              <w:rPr>
                <w:color w:val="000000"/>
                <w:sz w:val="18"/>
                <w:szCs w:val="18"/>
              </w:rPr>
              <w:t>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tc>
        <w:tc>
          <w:tcPr>
            <w:tcW w:w="743" w:type="pct"/>
            <w:vAlign w:val="center"/>
          </w:tcPr>
          <w:p w14:paraId="53DF4CD7" w14:textId="1BB65288" w:rsidR="00E91BE6" w:rsidRPr="002525AB" w:rsidRDefault="00E91BE6" w:rsidP="00E91BE6">
            <w:pPr>
              <w:jc w:val="center"/>
              <w:rPr>
                <w:color w:val="000000"/>
                <w:sz w:val="20"/>
                <w:szCs w:val="20"/>
                <w:highlight w:val="yellow"/>
              </w:rPr>
            </w:pPr>
            <w:r w:rsidRPr="00586996">
              <w:rPr>
                <w:color w:val="000000"/>
                <w:sz w:val="18"/>
                <w:szCs w:val="18"/>
              </w:rPr>
              <w:t>1</w:t>
            </w:r>
          </w:p>
        </w:tc>
        <w:tc>
          <w:tcPr>
            <w:tcW w:w="321" w:type="pct"/>
            <w:vAlign w:val="center"/>
          </w:tcPr>
          <w:p w14:paraId="3893AA0D" w14:textId="3C88DF2F" w:rsidR="00E91BE6" w:rsidRPr="00D853DC" w:rsidRDefault="00E91BE6" w:rsidP="00E91BE6">
            <w:pPr>
              <w:jc w:val="center"/>
              <w:rPr>
                <w:color w:val="000000"/>
                <w:sz w:val="20"/>
                <w:szCs w:val="20"/>
              </w:rPr>
            </w:pPr>
            <w:r>
              <w:rPr>
                <w:color w:val="000000"/>
                <w:sz w:val="22"/>
                <w:szCs w:val="22"/>
              </w:rPr>
              <w:t>59,3</w:t>
            </w:r>
          </w:p>
        </w:tc>
        <w:tc>
          <w:tcPr>
            <w:tcW w:w="460" w:type="pct"/>
            <w:vAlign w:val="center"/>
          </w:tcPr>
          <w:p w14:paraId="13EF7550" w14:textId="69E6D541" w:rsidR="00E91BE6" w:rsidRPr="00D853DC" w:rsidRDefault="00E91BE6" w:rsidP="00E91BE6">
            <w:pPr>
              <w:jc w:val="center"/>
              <w:rPr>
                <w:color w:val="000000"/>
                <w:sz w:val="20"/>
                <w:szCs w:val="20"/>
              </w:rPr>
            </w:pPr>
            <w:r>
              <w:rPr>
                <w:color w:val="000000"/>
                <w:sz w:val="22"/>
                <w:szCs w:val="22"/>
              </w:rPr>
              <w:t>70,5</w:t>
            </w:r>
          </w:p>
        </w:tc>
        <w:tc>
          <w:tcPr>
            <w:tcW w:w="620" w:type="pct"/>
            <w:vAlign w:val="center"/>
          </w:tcPr>
          <w:p w14:paraId="64744791" w14:textId="0A8798D8" w:rsidR="00E91BE6" w:rsidRPr="00E91BE6" w:rsidRDefault="00E91BE6" w:rsidP="00E91BE6">
            <w:pPr>
              <w:jc w:val="center"/>
              <w:rPr>
                <w:color w:val="000000"/>
                <w:sz w:val="22"/>
                <w:szCs w:val="22"/>
              </w:rPr>
            </w:pPr>
            <w:r w:rsidRPr="00E91BE6">
              <w:rPr>
                <w:color w:val="000000"/>
                <w:sz w:val="22"/>
                <w:szCs w:val="22"/>
              </w:rPr>
              <w:t>80,0</w:t>
            </w:r>
          </w:p>
        </w:tc>
      </w:tr>
      <w:tr w:rsidR="00E91BE6" w:rsidRPr="00C74EA8" w14:paraId="0E9444EE" w14:textId="77777777" w:rsidTr="005D163A">
        <w:trPr>
          <w:trHeight w:val="20"/>
        </w:trPr>
        <w:tc>
          <w:tcPr>
            <w:tcW w:w="237" w:type="pct"/>
            <w:vAlign w:val="center"/>
          </w:tcPr>
          <w:p w14:paraId="4A75F014" w14:textId="4C7166D3"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11</w:t>
            </w:r>
          </w:p>
        </w:tc>
        <w:tc>
          <w:tcPr>
            <w:tcW w:w="2619" w:type="pct"/>
            <w:vAlign w:val="bottom"/>
          </w:tcPr>
          <w:p w14:paraId="29881EE9" w14:textId="6CF54FDB" w:rsidR="00E91BE6" w:rsidRPr="002525AB" w:rsidRDefault="00E91BE6" w:rsidP="00E91BE6">
            <w:pPr>
              <w:rPr>
                <w:color w:val="000000"/>
                <w:sz w:val="20"/>
                <w:szCs w:val="20"/>
                <w:highlight w:val="yellow"/>
              </w:rPr>
            </w:pPr>
            <w:r w:rsidRPr="00586996">
              <w:rPr>
                <w:color w:val="000000"/>
                <w:sz w:val="18"/>
                <w:szCs w:val="18"/>
              </w:rPr>
              <w:t xml:space="preserve">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p>
        </w:tc>
        <w:tc>
          <w:tcPr>
            <w:tcW w:w="743" w:type="pct"/>
            <w:vAlign w:val="center"/>
          </w:tcPr>
          <w:p w14:paraId="66169CD8" w14:textId="5D30E7B6" w:rsidR="00E91BE6" w:rsidRPr="002525AB" w:rsidRDefault="00E91BE6" w:rsidP="00E91BE6">
            <w:pPr>
              <w:jc w:val="center"/>
              <w:rPr>
                <w:color w:val="000000"/>
                <w:sz w:val="20"/>
                <w:szCs w:val="20"/>
                <w:highlight w:val="yellow"/>
              </w:rPr>
            </w:pPr>
            <w:r w:rsidRPr="00586996">
              <w:rPr>
                <w:color w:val="000000"/>
                <w:sz w:val="18"/>
                <w:szCs w:val="18"/>
              </w:rPr>
              <w:t>1</w:t>
            </w:r>
          </w:p>
        </w:tc>
        <w:tc>
          <w:tcPr>
            <w:tcW w:w="321" w:type="pct"/>
            <w:vAlign w:val="center"/>
          </w:tcPr>
          <w:p w14:paraId="0C8C0042" w14:textId="3836179F" w:rsidR="00E91BE6" w:rsidRPr="00D853DC" w:rsidRDefault="00E91BE6" w:rsidP="00E91BE6">
            <w:pPr>
              <w:jc w:val="center"/>
              <w:rPr>
                <w:color w:val="000000"/>
                <w:sz w:val="20"/>
                <w:szCs w:val="20"/>
              </w:rPr>
            </w:pPr>
            <w:r>
              <w:rPr>
                <w:color w:val="000000"/>
                <w:sz w:val="22"/>
                <w:szCs w:val="22"/>
              </w:rPr>
              <w:t>74,9</w:t>
            </w:r>
          </w:p>
        </w:tc>
        <w:tc>
          <w:tcPr>
            <w:tcW w:w="460" w:type="pct"/>
            <w:vAlign w:val="center"/>
          </w:tcPr>
          <w:p w14:paraId="71F2AC21" w14:textId="0E34F4D3" w:rsidR="00E91BE6" w:rsidRPr="00D853DC" w:rsidRDefault="00E91BE6" w:rsidP="00E91BE6">
            <w:pPr>
              <w:jc w:val="center"/>
              <w:rPr>
                <w:color w:val="000000"/>
                <w:sz w:val="20"/>
                <w:szCs w:val="20"/>
              </w:rPr>
            </w:pPr>
            <w:r>
              <w:rPr>
                <w:color w:val="000000"/>
                <w:sz w:val="22"/>
                <w:szCs w:val="22"/>
              </w:rPr>
              <w:t>84,1</w:t>
            </w:r>
          </w:p>
        </w:tc>
        <w:tc>
          <w:tcPr>
            <w:tcW w:w="620" w:type="pct"/>
            <w:vAlign w:val="center"/>
          </w:tcPr>
          <w:p w14:paraId="05C26B1F" w14:textId="7191086C" w:rsidR="00E91BE6" w:rsidRPr="00E91BE6" w:rsidRDefault="00E91BE6" w:rsidP="00E91BE6">
            <w:pPr>
              <w:jc w:val="center"/>
              <w:rPr>
                <w:color w:val="000000"/>
                <w:sz w:val="22"/>
                <w:szCs w:val="22"/>
              </w:rPr>
            </w:pPr>
            <w:r w:rsidRPr="00E91BE6">
              <w:rPr>
                <w:color w:val="000000"/>
                <w:sz w:val="22"/>
                <w:szCs w:val="22"/>
              </w:rPr>
              <w:t>100,0</w:t>
            </w:r>
          </w:p>
        </w:tc>
      </w:tr>
      <w:tr w:rsidR="00E91BE6" w:rsidRPr="00C74EA8" w14:paraId="75D95F43" w14:textId="77777777" w:rsidTr="005D163A">
        <w:trPr>
          <w:trHeight w:val="20"/>
        </w:trPr>
        <w:tc>
          <w:tcPr>
            <w:tcW w:w="237" w:type="pct"/>
            <w:vAlign w:val="center"/>
          </w:tcPr>
          <w:p w14:paraId="69250892" w14:textId="591ACCA7"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12</w:t>
            </w:r>
          </w:p>
        </w:tc>
        <w:tc>
          <w:tcPr>
            <w:tcW w:w="2619" w:type="pct"/>
            <w:vAlign w:val="bottom"/>
          </w:tcPr>
          <w:p w14:paraId="4CC6A606" w14:textId="0A783103" w:rsidR="00E91BE6" w:rsidRPr="002525AB" w:rsidRDefault="00E91BE6" w:rsidP="00E91BE6">
            <w:pPr>
              <w:rPr>
                <w:color w:val="000000"/>
                <w:sz w:val="20"/>
                <w:szCs w:val="20"/>
                <w:highlight w:val="yellow"/>
              </w:rPr>
            </w:pPr>
            <w:r w:rsidRPr="00586996">
              <w:rPr>
                <w:color w:val="000000"/>
                <w:sz w:val="18"/>
                <w:szCs w:val="18"/>
              </w:rPr>
              <w:t xml:space="preserve"> Знать/понимать численность и динамику населения мира, отдельных регионов и стран; основные направления миграций населения мира. </w:t>
            </w:r>
            <w:r w:rsidRPr="00586996">
              <w:rPr>
                <w:color w:val="000000"/>
                <w:sz w:val="18"/>
                <w:szCs w:val="18"/>
              </w:rPr>
              <w:br/>
              <w:t>Знать/понимать различия в уровне и качестве жизни населения мира</w:t>
            </w:r>
          </w:p>
        </w:tc>
        <w:tc>
          <w:tcPr>
            <w:tcW w:w="743" w:type="pct"/>
            <w:vAlign w:val="center"/>
          </w:tcPr>
          <w:p w14:paraId="7BDC1DFA" w14:textId="689CB660" w:rsidR="00E91BE6" w:rsidRPr="002525AB" w:rsidRDefault="00E91BE6" w:rsidP="00E91BE6">
            <w:pPr>
              <w:jc w:val="center"/>
              <w:rPr>
                <w:color w:val="000000"/>
                <w:sz w:val="20"/>
                <w:szCs w:val="20"/>
                <w:highlight w:val="yellow"/>
              </w:rPr>
            </w:pPr>
            <w:r w:rsidRPr="00586996">
              <w:rPr>
                <w:color w:val="000000"/>
                <w:sz w:val="18"/>
                <w:szCs w:val="18"/>
              </w:rPr>
              <w:t>2</w:t>
            </w:r>
          </w:p>
        </w:tc>
        <w:tc>
          <w:tcPr>
            <w:tcW w:w="321" w:type="pct"/>
            <w:vAlign w:val="center"/>
          </w:tcPr>
          <w:p w14:paraId="4676EBF1" w14:textId="5F0D7E3A" w:rsidR="00E91BE6" w:rsidRPr="00D853DC" w:rsidRDefault="00E91BE6" w:rsidP="00E91BE6">
            <w:pPr>
              <w:jc w:val="center"/>
              <w:rPr>
                <w:color w:val="000000"/>
                <w:sz w:val="20"/>
                <w:szCs w:val="20"/>
              </w:rPr>
            </w:pPr>
            <w:r>
              <w:rPr>
                <w:color w:val="000000"/>
                <w:sz w:val="22"/>
                <w:szCs w:val="22"/>
              </w:rPr>
              <w:t>85,7</w:t>
            </w:r>
          </w:p>
        </w:tc>
        <w:tc>
          <w:tcPr>
            <w:tcW w:w="460" w:type="pct"/>
            <w:vAlign w:val="center"/>
          </w:tcPr>
          <w:p w14:paraId="5B465A96" w14:textId="23B072DB" w:rsidR="00E91BE6" w:rsidRPr="00D853DC" w:rsidRDefault="00E91BE6" w:rsidP="00E91BE6">
            <w:pPr>
              <w:jc w:val="center"/>
              <w:rPr>
                <w:color w:val="000000"/>
                <w:sz w:val="20"/>
                <w:szCs w:val="20"/>
              </w:rPr>
            </w:pPr>
            <w:r>
              <w:rPr>
                <w:color w:val="000000"/>
                <w:sz w:val="22"/>
                <w:szCs w:val="22"/>
              </w:rPr>
              <w:t>90,4</w:t>
            </w:r>
          </w:p>
        </w:tc>
        <w:tc>
          <w:tcPr>
            <w:tcW w:w="620" w:type="pct"/>
            <w:vAlign w:val="center"/>
          </w:tcPr>
          <w:p w14:paraId="350E04C2" w14:textId="7C7F37C7" w:rsidR="00E91BE6" w:rsidRPr="00E91BE6" w:rsidRDefault="00E91BE6" w:rsidP="00E91BE6">
            <w:pPr>
              <w:jc w:val="center"/>
              <w:rPr>
                <w:color w:val="000000"/>
                <w:sz w:val="22"/>
                <w:szCs w:val="22"/>
              </w:rPr>
            </w:pPr>
            <w:r w:rsidRPr="00E91BE6">
              <w:rPr>
                <w:color w:val="000000"/>
                <w:sz w:val="22"/>
                <w:szCs w:val="22"/>
              </w:rPr>
              <w:t>100,0</w:t>
            </w:r>
          </w:p>
        </w:tc>
      </w:tr>
      <w:tr w:rsidR="00E91BE6" w:rsidRPr="00C74EA8" w14:paraId="0E690805" w14:textId="77777777" w:rsidTr="005D163A">
        <w:trPr>
          <w:trHeight w:val="20"/>
        </w:trPr>
        <w:tc>
          <w:tcPr>
            <w:tcW w:w="237" w:type="pct"/>
            <w:vAlign w:val="center"/>
          </w:tcPr>
          <w:p w14:paraId="2F2896E9" w14:textId="1470794A"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13</w:t>
            </w:r>
          </w:p>
        </w:tc>
        <w:tc>
          <w:tcPr>
            <w:tcW w:w="2619" w:type="pct"/>
            <w:vAlign w:val="bottom"/>
          </w:tcPr>
          <w:p w14:paraId="43322F01" w14:textId="58113613" w:rsidR="00E91BE6" w:rsidRPr="002525AB" w:rsidRDefault="00E91BE6" w:rsidP="00E91BE6">
            <w:pPr>
              <w:rPr>
                <w:color w:val="000000"/>
                <w:sz w:val="20"/>
                <w:szCs w:val="20"/>
                <w:highlight w:val="yellow"/>
              </w:rPr>
            </w:pPr>
            <w:r w:rsidRPr="00586996">
              <w:rPr>
                <w:color w:val="000000"/>
                <w:sz w:val="18"/>
                <w:szCs w:val="18"/>
              </w:rPr>
              <w:t xml:space="preserve">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743" w:type="pct"/>
            <w:vAlign w:val="center"/>
          </w:tcPr>
          <w:p w14:paraId="77420257" w14:textId="6A8D44F7" w:rsidR="00E91BE6" w:rsidRPr="002525AB" w:rsidRDefault="00E91BE6" w:rsidP="00E91BE6">
            <w:pPr>
              <w:jc w:val="center"/>
              <w:rPr>
                <w:color w:val="000000"/>
                <w:sz w:val="20"/>
                <w:szCs w:val="20"/>
                <w:highlight w:val="yellow"/>
              </w:rPr>
            </w:pPr>
            <w:r w:rsidRPr="00586996">
              <w:rPr>
                <w:color w:val="000000"/>
                <w:sz w:val="18"/>
                <w:szCs w:val="18"/>
              </w:rPr>
              <w:t>1</w:t>
            </w:r>
          </w:p>
        </w:tc>
        <w:tc>
          <w:tcPr>
            <w:tcW w:w="321" w:type="pct"/>
            <w:vAlign w:val="center"/>
          </w:tcPr>
          <w:p w14:paraId="3A60C0A9" w14:textId="489BB5AF" w:rsidR="00E91BE6" w:rsidRPr="00D853DC" w:rsidRDefault="00E91BE6" w:rsidP="00E91BE6">
            <w:pPr>
              <w:jc w:val="center"/>
              <w:rPr>
                <w:color w:val="000000"/>
                <w:sz w:val="20"/>
                <w:szCs w:val="20"/>
              </w:rPr>
            </w:pPr>
            <w:r>
              <w:rPr>
                <w:color w:val="000000"/>
                <w:sz w:val="22"/>
                <w:szCs w:val="22"/>
              </w:rPr>
              <w:t>77,3</w:t>
            </w:r>
          </w:p>
        </w:tc>
        <w:tc>
          <w:tcPr>
            <w:tcW w:w="460" w:type="pct"/>
            <w:vAlign w:val="center"/>
          </w:tcPr>
          <w:p w14:paraId="2CCBF361" w14:textId="1895E161" w:rsidR="00E91BE6" w:rsidRPr="00D853DC" w:rsidRDefault="00E91BE6" w:rsidP="00E91BE6">
            <w:pPr>
              <w:jc w:val="center"/>
              <w:rPr>
                <w:color w:val="000000"/>
                <w:sz w:val="20"/>
                <w:szCs w:val="20"/>
              </w:rPr>
            </w:pPr>
            <w:r>
              <w:rPr>
                <w:color w:val="000000"/>
                <w:sz w:val="22"/>
                <w:szCs w:val="22"/>
              </w:rPr>
              <w:t>86,9</w:t>
            </w:r>
          </w:p>
        </w:tc>
        <w:tc>
          <w:tcPr>
            <w:tcW w:w="620" w:type="pct"/>
            <w:vAlign w:val="center"/>
          </w:tcPr>
          <w:p w14:paraId="27449DDE" w14:textId="084BFEFD" w:rsidR="00E91BE6" w:rsidRPr="00E91BE6" w:rsidRDefault="00E91BE6" w:rsidP="00E91BE6">
            <w:pPr>
              <w:jc w:val="center"/>
              <w:rPr>
                <w:color w:val="000000"/>
                <w:sz w:val="22"/>
                <w:szCs w:val="22"/>
              </w:rPr>
            </w:pPr>
            <w:r w:rsidRPr="00E91BE6">
              <w:rPr>
                <w:color w:val="000000"/>
                <w:sz w:val="22"/>
                <w:szCs w:val="22"/>
              </w:rPr>
              <w:t>100,0</w:t>
            </w:r>
          </w:p>
        </w:tc>
      </w:tr>
      <w:tr w:rsidR="00E91BE6" w:rsidRPr="00C74EA8" w14:paraId="20292154" w14:textId="77777777" w:rsidTr="005D163A">
        <w:trPr>
          <w:trHeight w:val="20"/>
        </w:trPr>
        <w:tc>
          <w:tcPr>
            <w:tcW w:w="237" w:type="pct"/>
            <w:vAlign w:val="center"/>
          </w:tcPr>
          <w:p w14:paraId="6E656E65" w14:textId="53F6252F"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14</w:t>
            </w:r>
          </w:p>
        </w:tc>
        <w:tc>
          <w:tcPr>
            <w:tcW w:w="2619" w:type="pct"/>
            <w:vAlign w:val="bottom"/>
          </w:tcPr>
          <w:p w14:paraId="44491CF1" w14:textId="280EEA13" w:rsidR="00E91BE6" w:rsidRPr="002525AB" w:rsidRDefault="00E91BE6" w:rsidP="00E91BE6">
            <w:pPr>
              <w:rPr>
                <w:color w:val="000000"/>
                <w:sz w:val="20"/>
                <w:szCs w:val="20"/>
                <w:highlight w:val="yellow"/>
              </w:rPr>
            </w:pPr>
            <w:r w:rsidRPr="00586996">
              <w:rPr>
                <w:color w:val="000000"/>
                <w:sz w:val="18"/>
                <w:szCs w:val="18"/>
              </w:rPr>
              <w:t xml:space="preserve">Уметь определять и сравнивать по разным источникам информации географические тенденции развития природных, </w:t>
            </w:r>
            <w:r w:rsidRPr="00586996">
              <w:rPr>
                <w:color w:val="000000"/>
                <w:sz w:val="18"/>
                <w:szCs w:val="18"/>
              </w:rPr>
              <w:lastRenderedPageBreak/>
              <w:t xml:space="preserve">социально-экономических и </w:t>
            </w:r>
            <w:proofErr w:type="spellStart"/>
            <w:r w:rsidRPr="00586996">
              <w:rPr>
                <w:color w:val="000000"/>
                <w:sz w:val="18"/>
                <w:szCs w:val="18"/>
              </w:rPr>
              <w:t>геоэкологических</w:t>
            </w:r>
            <w:proofErr w:type="spellEnd"/>
            <w:r w:rsidRPr="00586996">
              <w:rPr>
                <w:color w:val="000000"/>
                <w:sz w:val="18"/>
                <w:szCs w:val="18"/>
              </w:rPr>
              <w:t xml:space="preserve"> объектов, процессов и явлений</w:t>
            </w:r>
          </w:p>
        </w:tc>
        <w:tc>
          <w:tcPr>
            <w:tcW w:w="743" w:type="pct"/>
            <w:vAlign w:val="center"/>
          </w:tcPr>
          <w:p w14:paraId="43E813F4" w14:textId="4F22C151" w:rsidR="00E91BE6" w:rsidRPr="002525AB" w:rsidRDefault="00E91BE6" w:rsidP="00E91BE6">
            <w:pPr>
              <w:jc w:val="center"/>
              <w:rPr>
                <w:color w:val="000000"/>
                <w:sz w:val="20"/>
                <w:szCs w:val="20"/>
                <w:highlight w:val="yellow"/>
              </w:rPr>
            </w:pPr>
            <w:r w:rsidRPr="00586996">
              <w:rPr>
                <w:color w:val="000000"/>
                <w:sz w:val="18"/>
                <w:szCs w:val="18"/>
              </w:rPr>
              <w:lastRenderedPageBreak/>
              <w:t>1</w:t>
            </w:r>
          </w:p>
        </w:tc>
        <w:tc>
          <w:tcPr>
            <w:tcW w:w="321" w:type="pct"/>
            <w:vAlign w:val="center"/>
          </w:tcPr>
          <w:p w14:paraId="39525FA4" w14:textId="035F2BCD" w:rsidR="00E91BE6" w:rsidRPr="00D853DC" w:rsidRDefault="00E91BE6" w:rsidP="00E91BE6">
            <w:pPr>
              <w:jc w:val="center"/>
              <w:rPr>
                <w:color w:val="000000"/>
                <w:sz w:val="20"/>
                <w:szCs w:val="20"/>
              </w:rPr>
            </w:pPr>
            <w:r>
              <w:rPr>
                <w:color w:val="000000"/>
                <w:sz w:val="22"/>
                <w:szCs w:val="22"/>
              </w:rPr>
              <w:t>80,3</w:t>
            </w:r>
          </w:p>
        </w:tc>
        <w:tc>
          <w:tcPr>
            <w:tcW w:w="460" w:type="pct"/>
            <w:vAlign w:val="center"/>
          </w:tcPr>
          <w:p w14:paraId="282BF4EA" w14:textId="7520161C" w:rsidR="00E91BE6" w:rsidRPr="00D853DC" w:rsidRDefault="00E91BE6" w:rsidP="00E91BE6">
            <w:pPr>
              <w:jc w:val="center"/>
              <w:rPr>
                <w:color w:val="000000"/>
                <w:sz w:val="20"/>
                <w:szCs w:val="20"/>
              </w:rPr>
            </w:pPr>
            <w:r>
              <w:rPr>
                <w:color w:val="000000"/>
                <w:sz w:val="22"/>
                <w:szCs w:val="22"/>
              </w:rPr>
              <w:t>88,8</w:t>
            </w:r>
          </w:p>
        </w:tc>
        <w:tc>
          <w:tcPr>
            <w:tcW w:w="620" w:type="pct"/>
            <w:vAlign w:val="center"/>
          </w:tcPr>
          <w:p w14:paraId="395F82C9" w14:textId="21F42802" w:rsidR="00E91BE6" w:rsidRPr="00E91BE6" w:rsidRDefault="00E91BE6" w:rsidP="00E91BE6">
            <w:pPr>
              <w:jc w:val="center"/>
              <w:rPr>
                <w:color w:val="000000"/>
                <w:sz w:val="22"/>
                <w:szCs w:val="22"/>
              </w:rPr>
            </w:pPr>
            <w:r w:rsidRPr="00E91BE6">
              <w:rPr>
                <w:color w:val="000000"/>
                <w:sz w:val="22"/>
                <w:szCs w:val="22"/>
              </w:rPr>
              <w:t>100,0</w:t>
            </w:r>
          </w:p>
        </w:tc>
      </w:tr>
      <w:tr w:rsidR="00E91BE6" w:rsidRPr="00C74EA8" w14:paraId="4847CDDA" w14:textId="77777777" w:rsidTr="005D163A">
        <w:trPr>
          <w:trHeight w:val="20"/>
        </w:trPr>
        <w:tc>
          <w:tcPr>
            <w:tcW w:w="237" w:type="pct"/>
            <w:vAlign w:val="center"/>
          </w:tcPr>
          <w:p w14:paraId="64F051DB" w14:textId="0D5B2E74"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15</w:t>
            </w:r>
          </w:p>
        </w:tc>
        <w:tc>
          <w:tcPr>
            <w:tcW w:w="2619" w:type="pct"/>
            <w:vMerge w:val="restart"/>
            <w:vAlign w:val="bottom"/>
          </w:tcPr>
          <w:p w14:paraId="1FCB4C71" w14:textId="77777777" w:rsidR="00E91BE6" w:rsidRPr="002525AB" w:rsidRDefault="00E91BE6" w:rsidP="00E91BE6">
            <w:pPr>
              <w:rPr>
                <w:color w:val="000000"/>
                <w:sz w:val="20"/>
                <w:szCs w:val="20"/>
                <w:highlight w:val="yellow"/>
              </w:rPr>
            </w:pPr>
            <w:r w:rsidRPr="00586996">
              <w:rPr>
                <w:color w:val="000000"/>
                <w:sz w:val="18"/>
                <w:szCs w:val="18"/>
              </w:rPr>
              <w:t>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14:paraId="72811D31" w14:textId="5540614B" w:rsidR="00E91BE6" w:rsidRPr="002525AB" w:rsidRDefault="00E91BE6" w:rsidP="00E91BE6">
            <w:pPr>
              <w:rPr>
                <w:color w:val="000000"/>
                <w:sz w:val="20"/>
                <w:szCs w:val="20"/>
                <w:highlight w:val="yellow"/>
              </w:rPr>
            </w:pPr>
            <w:r w:rsidRPr="00586996">
              <w:rPr>
                <w:color w:val="000000"/>
                <w:sz w:val="18"/>
                <w:szCs w:val="18"/>
              </w:rPr>
              <w:t>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743" w:type="pct"/>
            <w:vAlign w:val="center"/>
          </w:tcPr>
          <w:p w14:paraId="5E49CA73" w14:textId="261F484E" w:rsidR="00E91BE6" w:rsidRPr="002525AB" w:rsidRDefault="00E91BE6" w:rsidP="00E91BE6">
            <w:pPr>
              <w:jc w:val="center"/>
              <w:rPr>
                <w:color w:val="000000"/>
                <w:sz w:val="20"/>
                <w:szCs w:val="20"/>
                <w:highlight w:val="yellow"/>
              </w:rPr>
            </w:pPr>
            <w:r w:rsidRPr="00586996">
              <w:rPr>
                <w:color w:val="000000"/>
                <w:sz w:val="18"/>
                <w:szCs w:val="18"/>
              </w:rPr>
              <w:t>1</w:t>
            </w:r>
          </w:p>
        </w:tc>
        <w:tc>
          <w:tcPr>
            <w:tcW w:w="321" w:type="pct"/>
            <w:vAlign w:val="center"/>
          </w:tcPr>
          <w:p w14:paraId="4FE87C1D" w14:textId="1925A3F1" w:rsidR="00E91BE6" w:rsidRPr="00D853DC" w:rsidRDefault="00E91BE6" w:rsidP="00E91BE6">
            <w:pPr>
              <w:jc w:val="center"/>
              <w:rPr>
                <w:color w:val="000000"/>
                <w:sz w:val="20"/>
                <w:szCs w:val="20"/>
              </w:rPr>
            </w:pPr>
            <w:r>
              <w:rPr>
                <w:color w:val="000000"/>
                <w:sz w:val="22"/>
                <w:szCs w:val="22"/>
              </w:rPr>
              <w:t>72,5</w:t>
            </w:r>
          </w:p>
        </w:tc>
        <w:tc>
          <w:tcPr>
            <w:tcW w:w="460" w:type="pct"/>
            <w:vAlign w:val="center"/>
          </w:tcPr>
          <w:p w14:paraId="24EE3250" w14:textId="540F1297" w:rsidR="00E91BE6" w:rsidRPr="00D853DC" w:rsidRDefault="00E91BE6" w:rsidP="00E91BE6">
            <w:pPr>
              <w:jc w:val="center"/>
              <w:rPr>
                <w:color w:val="000000"/>
                <w:sz w:val="20"/>
                <w:szCs w:val="20"/>
              </w:rPr>
            </w:pPr>
            <w:r>
              <w:rPr>
                <w:color w:val="000000"/>
                <w:sz w:val="22"/>
                <w:szCs w:val="22"/>
              </w:rPr>
              <w:t>86,1</w:t>
            </w:r>
          </w:p>
        </w:tc>
        <w:tc>
          <w:tcPr>
            <w:tcW w:w="620" w:type="pct"/>
            <w:vAlign w:val="center"/>
          </w:tcPr>
          <w:p w14:paraId="610CEF5E" w14:textId="201FD805" w:rsidR="00E91BE6" w:rsidRPr="00E91BE6" w:rsidRDefault="00E91BE6" w:rsidP="00E91BE6">
            <w:pPr>
              <w:jc w:val="center"/>
              <w:rPr>
                <w:color w:val="000000"/>
                <w:sz w:val="22"/>
                <w:szCs w:val="22"/>
              </w:rPr>
            </w:pPr>
            <w:r w:rsidRPr="00E91BE6">
              <w:rPr>
                <w:color w:val="000000"/>
                <w:sz w:val="22"/>
                <w:szCs w:val="22"/>
              </w:rPr>
              <w:t>90,0</w:t>
            </w:r>
          </w:p>
        </w:tc>
      </w:tr>
      <w:tr w:rsidR="00E91BE6" w:rsidRPr="00C74EA8" w14:paraId="77AC8136" w14:textId="77777777" w:rsidTr="005D163A">
        <w:trPr>
          <w:trHeight w:val="20"/>
        </w:trPr>
        <w:tc>
          <w:tcPr>
            <w:tcW w:w="237" w:type="pct"/>
            <w:vAlign w:val="center"/>
          </w:tcPr>
          <w:p w14:paraId="05B102D5" w14:textId="4B9057F4"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16</w:t>
            </w:r>
          </w:p>
        </w:tc>
        <w:tc>
          <w:tcPr>
            <w:tcW w:w="2619" w:type="pct"/>
            <w:vMerge/>
            <w:vAlign w:val="bottom"/>
          </w:tcPr>
          <w:p w14:paraId="72C668A9" w14:textId="77777777" w:rsidR="00E91BE6" w:rsidRPr="002525AB" w:rsidRDefault="00E91BE6" w:rsidP="00E91BE6">
            <w:pPr>
              <w:widowControl w:val="0"/>
              <w:autoSpaceDE w:val="0"/>
              <w:autoSpaceDN w:val="0"/>
              <w:adjustRightInd w:val="0"/>
              <w:spacing w:line="104" w:lineRule="atLeast"/>
              <w:ind w:right="127"/>
              <w:rPr>
                <w:color w:val="000000"/>
                <w:sz w:val="20"/>
                <w:szCs w:val="20"/>
                <w:highlight w:val="yellow"/>
              </w:rPr>
            </w:pPr>
          </w:p>
        </w:tc>
        <w:tc>
          <w:tcPr>
            <w:tcW w:w="743" w:type="pct"/>
            <w:vAlign w:val="center"/>
          </w:tcPr>
          <w:p w14:paraId="40AA1FF1" w14:textId="5CC83D23" w:rsidR="00E91BE6" w:rsidRPr="002525AB" w:rsidRDefault="00E91BE6" w:rsidP="00E91BE6">
            <w:pPr>
              <w:jc w:val="center"/>
              <w:rPr>
                <w:color w:val="000000"/>
                <w:sz w:val="20"/>
                <w:szCs w:val="20"/>
                <w:highlight w:val="yellow"/>
              </w:rPr>
            </w:pPr>
            <w:r w:rsidRPr="00586996">
              <w:rPr>
                <w:color w:val="000000"/>
                <w:sz w:val="18"/>
                <w:szCs w:val="18"/>
              </w:rPr>
              <w:t>1</w:t>
            </w:r>
          </w:p>
        </w:tc>
        <w:tc>
          <w:tcPr>
            <w:tcW w:w="321" w:type="pct"/>
            <w:vAlign w:val="center"/>
          </w:tcPr>
          <w:p w14:paraId="599846D4" w14:textId="08DE4A53" w:rsidR="00E91BE6" w:rsidRPr="00D853DC" w:rsidRDefault="00E91BE6" w:rsidP="00E91BE6">
            <w:pPr>
              <w:jc w:val="center"/>
              <w:rPr>
                <w:color w:val="000000"/>
                <w:sz w:val="20"/>
                <w:szCs w:val="20"/>
              </w:rPr>
            </w:pPr>
            <w:r>
              <w:rPr>
                <w:color w:val="000000"/>
                <w:sz w:val="22"/>
                <w:szCs w:val="22"/>
              </w:rPr>
              <w:t>60,8</w:t>
            </w:r>
          </w:p>
        </w:tc>
        <w:tc>
          <w:tcPr>
            <w:tcW w:w="460" w:type="pct"/>
            <w:vAlign w:val="center"/>
          </w:tcPr>
          <w:p w14:paraId="41E20A88" w14:textId="52D60720" w:rsidR="00E91BE6" w:rsidRPr="00D853DC" w:rsidRDefault="00E91BE6" w:rsidP="00E91BE6">
            <w:pPr>
              <w:jc w:val="center"/>
              <w:rPr>
                <w:color w:val="000000"/>
                <w:sz w:val="20"/>
                <w:szCs w:val="20"/>
              </w:rPr>
            </w:pPr>
            <w:r>
              <w:rPr>
                <w:color w:val="000000"/>
                <w:sz w:val="22"/>
                <w:szCs w:val="22"/>
              </w:rPr>
              <w:t>72,4</w:t>
            </w:r>
          </w:p>
        </w:tc>
        <w:tc>
          <w:tcPr>
            <w:tcW w:w="620" w:type="pct"/>
            <w:vAlign w:val="center"/>
          </w:tcPr>
          <w:p w14:paraId="17BAE33E" w14:textId="54C9E848" w:rsidR="00E91BE6" w:rsidRPr="00E91BE6" w:rsidRDefault="00E91BE6" w:rsidP="00E91BE6">
            <w:pPr>
              <w:jc w:val="center"/>
              <w:rPr>
                <w:color w:val="000000"/>
                <w:sz w:val="22"/>
                <w:szCs w:val="22"/>
              </w:rPr>
            </w:pPr>
            <w:r w:rsidRPr="00E91BE6">
              <w:rPr>
                <w:color w:val="000000"/>
                <w:sz w:val="22"/>
                <w:szCs w:val="22"/>
              </w:rPr>
              <w:t>50,0</w:t>
            </w:r>
          </w:p>
        </w:tc>
      </w:tr>
      <w:tr w:rsidR="00E91BE6" w:rsidRPr="00C74EA8" w14:paraId="64DB6D9D" w14:textId="77777777" w:rsidTr="005D163A">
        <w:trPr>
          <w:trHeight w:val="20"/>
        </w:trPr>
        <w:tc>
          <w:tcPr>
            <w:tcW w:w="237" w:type="pct"/>
            <w:vAlign w:val="center"/>
          </w:tcPr>
          <w:p w14:paraId="2FE5DD98" w14:textId="57A61B19"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17К1</w:t>
            </w:r>
          </w:p>
        </w:tc>
        <w:tc>
          <w:tcPr>
            <w:tcW w:w="2619" w:type="pct"/>
            <w:vMerge w:val="restart"/>
            <w:vAlign w:val="bottom"/>
          </w:tcPr>
          <w:p w14:paraId="5AE65873" w14:textId="77777777" w:rsidR="00E91BE6" w:rsidRPr="002525AB" w:rsidRDefault="00E91BE6" w:rsidP="00E91BE6">
            <w:pPr>
              <w:rPr>
                <w:color w:val="000000"/>
                <w:sz w:val="20"/>
                <w:szCs w:val="20"/>
                <w:highlight w:val="yellow"/>
              </w:rPr>
            </w:pPr>
            <w:r w:rsidRPr="00586996">
              <w:rPr>
                <w:color w:val="000000"/>
                <w:sz w:val="18"/>
                <w:szCs w:val="18"/>
              </w:rPr>
              <w:t xml:space="preserve">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14:paraId="2072D621" w14:textId="51DC2D4F" w:rsidR="00E91BE6" w:rsidRPr="002525AB" w:rsidRDefault="00E91BE6" w:rsidP="00E91BE6">
            <w:pPr>
              <w:rPr>
                <w:color w:val="000000"/>
                <w:sz w:val="20"/>
                <w:szCs w:val="20"/>
                <w:highlight w:val="yellow"/>
              </w:rPr>
            </w:pPr>
            <w:r w:rsidRPr="00586996">
              <w:rPr>
                <w:color w:val="000000"/>
                <w:sz w:val="18"/>
                <w:szCs w:val="18"/>
              </w:rPr>
              <w:t>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743" w:type="pct"/>
            <w:vAlign w:val="center"/>
          </w:tcPr>
          <w:p w14:paraId="708D7585" w14:textId="00DCB857" w:rsidR="00E91BE6" w:rsidRPr="002525AB" w:rsidRDefault="00E91BE6" w:rsidP="00E91BE6">
            <w:pPr>
              <w:jc w:val="center"/>
              <w:rPr>
                <w:color w:val="000000"/>
                <w:sz w:val="20"/>
                <w:szCs w:val="20"/>
                <w:highlight w:val="yellow"/>
              </w:rPr>
            </w:pPr>
            <w:r w:rsidRPr="00586996">
              <w:rPr>
                <w:color w:val="000000"/>
                <w:sz w:val="18"/>
                <w:szCs w:val="18"/>
              </w:rPr>
              <w:t>2</w:t>
            </w:r>
          </w:p>
        </w:tc>
        <w:tc>
          <w:tcPr>
            <w:tcW w:w="321" w:type="pct"/>
            <w:vAlign w:val="center"/>
          </w:tcPr>
          <w:p w14:paraId="7DE25EBB" w14:textId="2E988C51" w:rsidR="00E91BE6" w:rsidRPr="00D853DC" w:rsidRDefault="00E91BE6" w:rsidP="00E91BE6">
            <w:pPr>
              <w:jc w:val="center"/>
              <w:rPr>
                <w:color w:val="000000"/>
                <w:sz w:val="20"/>
                <w:szCs w:val="20"/>
              </w:rPr>
            </w:pPr>
            <w:r>
              <w:rPr>
                <w:color w:val="000000"/>
                <w:sz w:val="22"/>
                <w:szCs w:val="22"/>
              </w:rPr>
              <w:t>35,7</w:t>
            </w:r>
          </w:p>
        </w:tc>
        <w:tc>
          <w:tcPr>
            <w:tcW w:w="460" w:type="pct"/>
            <w:vAlign w:val="center"/>
          </w:tcPr>
          <w:p w14:paraId="70593008" w14:textId="2D4BC76F" w:rsidR="00E91BE6" w:rsidRPr="00D853DC" w:rsidRDefault="00E91BE6" w:rsidP="00E91BE6">
            <w:pPr>
              <w:jc w:val="center"/>
              <w:rPr>
                <w:color w:val="000000"/>
                <w:sz w:val="20"/>
                <w:szCs w:val="20"/>
              </w:rPr>
            </w:pPr>
            <w:r>
              <w:rPr>
                <w:color w:val="000000"/>
                <w:sz w:val="22"/>
                <w:szCs w:val="22"/>
              </w:rPr>
              <w:t>46,0</w:t>
            </w:r>
          </w:p>
        </w:tc>
        <w:tc>
          <w:tcPr>
            <w:tcW w:w="620" w:type="pct"/>
            <w:vAlign w:val="center"/>
          </w:tcPr>
          <w:p w14:paraId="289485BD" w14:textId="33FAA289" w:rsidR="00E91BE6" w:rsidRPr="00E91BE6" w:rsidRDefault="00E91BE6" w:rsidP="00E91BE6">
            <w:pPr>
              <w:jc w:val="center"/>
              <w:rPr>
                <w:color w:val="000000"/>
                <w:sz w:val="22"/>
                <w:szCs w:val="22"/>
              </w:rPr>
            </w:pPr>
            <w:r w:rsidRPr="00E91BE6">
              <w:rPr>
                <w:color w:val="000000"/>
                <w:sz w:val="22"/>
                <w:szCs w:val="22"/>
              </w:rPr>
              <w:t>20,0</w:t>
            </w:r>
          </w:p>
        </w:tc>
      </w:tr>
      <w:tr w:rsidR="00E91BE6" w:rsidRPr="00C74EA8" w14:paraId="60F72F19" w14:textId="77777777" w:rsidTr="005D163A">
        <w:trPr>
          <w:trHeight w:val="20"/>
        </w:trPr>
        <w:tc>
          <w:tcPr>
            <w:tcW w:w="237" w:type="pct"/>
            <w:vAlign w:val="center"/>
          </w:tcPr>
          <w:p w14:paraId="51090497" w14:textId="4FC8216F" w:rsidR="00E91BE6" w:rsidRPr="002525AB" w:rsidRDefault="00E91BE6" w:rsidP="00E91BE6">
            <w:pPr>
              <w:widowControl w:val="0"/>
              <w:autoSpaceDE w:val="0"/>
              <w:autoSpaceDN w:val="0"/>
              <w:adjustRightInd w:val="0"/>
              <w:spacing w:before="13" w:line="78" w:lineRule="atLeast"/>
              <w:jc w:val="center"/>
              <w:rPr>
                <w:bCs/>
                <w:color w:val="000000"/>
                <w:sz w:val="20"/>
                <w:szCs w:val="20"/>
                <w:highlight w:val="yellow"/>
              </w:rPr>
            </w:pPr>
            <w:r w:rsidRPr="00021414">
              <w:rPr>
                <w:b/>
                <w:bCs/>
                <w:color w:val="000000"/>
                <w:sz w:val="20"/>
                <w:szCs w:val="20"/>
              </w:rPr>
              <w:t>17К</w:t>
            </w:r>
            <w:r>
              <w:rPr>
                <w:b/>
                <w:bCs/>
                <w:color w:val="000000"/>
                <w:sz w:val="20"/>
                <w:szCs w:val="20"/>
              </w:rPr>
              <w:t>2</w:t>
            </w:r>
          </w:p>
        </w:tc>
        <w:tc>
          <w:tcPr>
            <w:tcW w:w="2619" w:type="pct"/>
            <w:vMerge/>
            <w:vAlign w:val="bottom"/>
          </w:tcPr>
          <w:p w14:paraId="6201E58D" w14:textId="77777777" w:rsidR="00E91BE6" w:rsidRPr="002525AB" w:rsidRDefault="00E91BE6" w:rsidP="00E91BE6">
            <w:pPr>
              <w:widowControl w:val="0"/>
              <w:autoSpaceDE w:val="0"/>
              <w:autoSpaceDN w:val="0"/>
              <w:adjustRightInd w:val="0"/>
              <w:spacing w:line="104" w:lineRule="atLeast"/>
              <w:ind w:right="127"/>
              <w:jc w:val="both"/>
              <w:rPr>
                <w:color w:val="000000"/>
                <w:sz w:val="20"/>
                <w:szCs w:val="20"/>
                <w:highlight w:val="yellow"/>
              </w:rPr>
            </w:pPr>
          </w:p>
        </w:tc>
        <w:tc>
          <w:tcPr>
            <w:tcW w:w="743" w:type="pct"/>
            <w:vAlign w:val="center"/>
          </w:tcPr>
          <w:p w14:paraId="7DD0441C" w14:textId="06E3DBAF" w:rsidR="00E91BE6" w:rsidRPr="002525AB" w:rsidRDefault="00E91BE6" w:rsidP="00E91BE6">
            <w:pPr>
              <w:jc w:val="center"/>
              <w:rPr>
                <w:color w:val="000000"/>
                <w:sz w:val="20"/>
                <w:szCs w:val="20"/>
                <w:highlight w:val="yellow"/>
              </w:rPr>
            </w:pPr>
            <w:r w:rsidRPr="00586996">
              <w:rPr>
                <w:color w:val="000000"/>
                <w:sz w:val="18"/>
                <w:szCs w:val="18"/>
              </w:rPr>
              <w:t>1</w:t>
            </w:r>
          </w:p>
        </w:tc>
        <w:tc>
          <w:tcPr>
            <w:tcW w:w="321" w:type="pct"/>
            <w:vAlign w:val="center"/>
          </w:tcPr>
          <w:p w14:paraId="39D1E9F9" w14:textId="6E6F7574" w:rsidR="00E91BE6" w:rsidRPr="00D853DC" w:rsidRDefault="00E91BE6" w:rsidP="00E91BE6">
            <w:pPr>
              <w:jc w:val="center"/>
              <w:rPr>
                <w:color w:val="000000"/>
                <w:sz w:val="20"/>
                <w:szCs w:val="20"/>
              </w:rPr>
            </w:pPr>
            <w:r>
              <w:rPr>
                <w:color w:val="000000"/>
                <w:sz w:val="22"/>
                <w:szCs w:val="22"/>
              </w:rPr>
              <w:t>35,5</w:t>
            </w:r>
          </w:p>
        </w:tc>
        <w:tc>
          <w:tcPr>
            <w:tcW w:w="460" w:type="pct"/>
            <w:vAlign w:val="center"/>
          </w:tcPr>
          <w:p w14:paraId="4509BC6A" w14:textId="44F9DBC6" w:rsidR="00E91BE6" w:rsidRPr="00D853DC" w:rsidRDefault="00E91BE6" w:rsidP="00E91BE6">
            <w:pPr>
              <w:jc w:val="center"/>
              <w:rPr>
                <w:color w:val="000000"/>
                <w:sz w:val="20"/>
                <w:szCs w:val="20"/>
              </w:rPr>
            </w:pPr>
            <w:r>
              <w:rPr>
                <w:color w:val="000000"/>
                <w:sz w:val="22"/>
                <w:szCs w:val="22"/>
              </w:rPr>
              <w:t>43,6</w:t>
            </w:r>
          </w:p>
        </w:tc>
        <w:tc>
          <w:tcPr>
            <w:tcW w:w="620" w:type="pct"/>
            <w:vAlign w:val="center"/>
          </w:tcPr>
          <w:p w14:paraId="218E08E0" w14:textId="2064347C" w:rsidR="00E91BE6" w:rsidRPr="00E91BE6" w:rsidRDefault="00E91BE6" w:rsidP="00E91BE6">
            <w:pPr>
              <w:jc w:val="center"/>
              <w:rPr>
                <w:color w:val="000000"/>
                <w:sz w:val="22"/>
                <w:szCs w:val="22"/>
              </w:rPr>
            </w:pPr>
            <w:r w:rsidRPr="00E91BE6">
              <w:rPr>
                <w:color w:val="000000"/>
                <w:sz w:val="22"/>
                <w:szCs w:val="22"/>
              </w:rPr>
              <w:t>30,0</w:t>
            </w:r>
          </w:p>
        </w:tc>
      </w:tr>
    </w:tbl>
    <w:p w14:paraId="05D6B4FE" w14:textId="77777777" w:rsidR="00CF613D" w:rsidRDefault="00CF613D" w:rsidP="00CF613D">
      <w:pPr>
        <w:rPr>
          <w:noProof/>
        </w:rPr>
      </w:pPr>
    </w:p>
    <w:p w14:paraId="18EA1EC3" w14:textId="77777777" w:rsidR="00CF613D" w:rsidRPr="00EE1FBE" w:rsidRDefault="00CF613D" w:rsidP="00CF613D">
      <w:pPr>
        <w:spacing w:before="120" w:after="120"/>
        <w:jc w:val="center"/>
        <w:rPr>
          <w:b/>
          <w:bCs/>
          <w:noProof/>
          <w:sz w:val="26"/>
          <w:szCs w:val="26"/>
        </w:rPr>
      </w:pPr>
      <w:r w:rsidRPr="00EE1FBE">
        <w:rPr>
          <w:b/>
          <w:bCs/>
          <w:noProof/>
          <w:sz w:val="26"/>
          <w:szCs w:val="26"/>
        </w:rPr>
        <w:t>Выполнение заданий по географии группами учащихся (в % от числа участников)</w:t>
      </w:r>
    </w:p>
    <w:p w14:paraId="68AAD1F0" w14:textId="77777777" w:rsidR="00CF613D" w:rsidRDefault="00CF613D" w:rsidP="00CF613D">
      <w:pPr>
        <w:rPr>
          <w:b/>
          <w:color w:val="000000"/>
          <w:sz w:val="20"/>
          <w:szCs w:val="20"/>
        </w:rPr>
      </w:pPr>
    </w:p>
    <w:p w14:paraId="7C44DFBE" w14:textId="77777777" w:rsidR="00CF613D" w:rsidRDefault="00CF613D" w:rsidP="00CF613D">
      <w:pPr>
        <w:rPr>
          <w:noProof/>
        </w:rPr>
      </w:pPr>
      <w:r>
        <w:rPr>
          <w:b/>
          <w:color w:val="000000"/>
        </w:rPr>
        <w:t>Максимальный первичный балл: 21</w:t>
      </w:r>
    </w:p>
    <w:p w14:paraId="79486A04" w14:textId="77777777" w:rsidR="00CF613D" w:rsidRDefault="00CF613D" w:rsidP="00CF613D">
      <w:pPr>
        <w:rPr>
          <w:noProof/>
        </w:rPr>
      </w:pPr>
    </w:p>
    <w:tbl>
      <w:tblPr>
        <w:tblW w:w="5153" w:type="pct"/>
        <w:jc w:val="center"/>
        <w:tblLook w:val="00A0" w:firstRow="1" w:lastRow="0" w:firstColumn="1" w:lastColumn="0" w:noHBand="0" w:noVBand="0"/>
      </w:tblPr>
      <w:tblGrid>
        <w:gridCol w:w="443"/>
        <w:gridCol w:w="1288"/>
        <w:gridCol w:w="598"/>
        <w:gridCol w:w="376"/>
        <w:gridCol w:w="456"/>
        <w:gridCol w:w="456"/>
        <w:gridCol w:w="456"/>
        <w:gridCol w:w="456"/>
        <w:gridCol w:w="376"/>
        <w:gridCol w:w="456"/>
        <w:gridCol w:w="376"/>
        <w:gridCol w:w="376"/>
        <w:gridCol w:w="396"/>
        <w:gridCol w:w="456"/>
        <w:gridCol w:w="456"/>
        <w:gridCol w:w="456"/>
        <w:gridCol w:w="456"/>
        <w:gridCol w:w="396"/>
        <w:gridCol w:w="396"/>
        <w:gridCol w:w="617"/>
        <w:gridCol w:w="602"/>
        <w:gridCol w:w="16"/>
      </w:tblGrid>
      <w:tr w:rsidR="00E91BE6" w:rsidRPr="0039662E" w14:paraId="15AB4F00" w14:textId="77777777" w:rsidTr="00E91BE6">
        <w:trPr>
          <w:trHeight w:val="23"/>
          <w:jc w:val="center"/>
        </w:trPr>
        <w:tc>
          <w:tcPr>
            <w:tcW w:w="1124" w:type="pct"/>
            <w:gridSpan w:val="3"/>
            <w:tcBorders>
              <w:top w:val="single" w:sz="4" w:space="0" w:color="auto"/>
              <w:left w:val="single" w:sz="4" w:space="0" w:color="auto"/>
              <w:bottom w:val="single" w:sz="4" w:space="0" w:color="auto"/>
              <w:right w:val="single" w:sz="4" w:space="0" w:color="auto"/>
            </w:tcBorders>
            <w:noWrap/>
            <w:vAlign w:val="center"/>
          </w:tcPr>
          <w:p w14:paraId="1704EF23" w14:textId="77777777" w:rsidR="00E91BE6" w:rsidRPr="0039662E" w:rsidRDefault="00E91BE6" w:rsidP="00BD2E24">
            <w:pPr>
              <w:spacing w:before="120" w:after="120"/>
              <w:jc w:val="center"/>
              <w:rPr>
                <w:b/>
                <w:bCs/>
                <w:sz w:val="18"/>
                <w:szCs w:val="18"/>
              </w:rPr>
            </w:pPr>
            <w:r w:rsidRPr="0039662E">
              <w:rPr>
                <w:b/>
                <w:bCs/>
                <w:sz w:val="18"/>
                <w:szCs w:val="18"/>
              </w:rPr>
              <w:t>Номер задания</w:t>
            </w:r>
          </w:p>
        </w:tc>
        <w:tc>
          <w:tcPr>
            <w:tcW w:w="181" w:type="pct"/>
            <w:tcBorders>
              <w:top w:val="single" w:sz="4" w:space="0" w:color="auto"/>
              <w:left w:val="nil"/>
              <w:bottom w:val="single" w:sz="4" w:space="0" w:color="auto"/>
              <w:right w:val="single" w:sz="4" w:space="0" w:color="auto"/>
            </w:tcBorders>
            <w:vAlign w:val="center"/>
          </w:tcPr>
          <w:p w14:paraId="3356E02A"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w:t>
            </w:r>
          </w:p>
        </w:tc>
        <w:tc>
          <w:tcPr>
            <w:tcW w:w="220" w:type="pct"/>
            <w:tcBorders>
              <w:top w:val="single" w:sz="4" w:space="0" w:color="auto"/>
              <w:left w:val="nil"/>
              <w:bottom w:val="single" w:sz="4" w:space="0" w:color="auto"/>
              <w:right w:val="single" w:sz="4" w:space="0" w:color="auto"/>
            </w:tcBorders>
            <w:vAlign w:val="center"/>
          </w:tcPr>
          <w:p w14:paraId="26E28BEB"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2</w:t>
            </w:r>
          </w:p>
        </w:tc>
        <w:tc>
          <w:tcPr>
            <w:tcW w:w="220" w:type="pct"/>
            <w:tcBorders>
              <w:top w:val="single" w:sz="4" w:space="0" w:color="auto"/>
              <w:left w:val="nil"/>
              <w:bottom w:val="single" w:sz="4" w:space="0" w:color="auto"/>
              <w:right w:val="single" w:sz="4" w:space="0" w:color="auto"/>
            </w:tcBorders>
            <w:vAlign w:val="center"/>
          </w:tcPr>
          <w:p w14:paraId="5C1E75FC"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3</w:t>
            </w:r>
          </w:p>
        </w:tc>
        <w:tc>
          <w:tcPr>
            <w:tcW w:w="220" w:type="pct"/>
            <w:tcBorders>
              <w:top w:val="single" w:sz="4" w:space="0" w:color="auto"/>
              <w:left w:val="nil"/>
              <w:bottom w:val="single" w:sz="4" w:space="0" w:color="auto"/>
              <w:right w:val="single" w:sz="4" w:space="0" w:color="auto"/>
            </w:tcBorders>
            <w:vAlign w:val="center"/>
          </w:tcPr>
          <w:p w14:paraId="17A1268E"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4</w:t>
            </w:r>
          </w:p>
        </w:tc>
        <w:tc>
          <w:tcPr>
            <w:tcW w:w="220" w:type="pct"/>
            <w:tcBorders>
              <w:top w:val="single" w:sz="4" w:space="0" w:color="auto"/>
              <w:left w:val="nil"/>
              <w:bottom w:val="single" w:sz="4" w:space="0" w:color="auto"/>
              <w:right w:val="single" w:sz="4" w:space="0" w:color="auto"/>
            </w:tcBorders>
            <w:vAlign w:val="center"/>
          </w:tcPr>
          <w:p w14:paraId="1C50DF8B"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5</w:t>
            </w:r>
          </w:p>
        </w:tc>
        <w:tc>
          <w:tcPr>
            <w:tcW w:w="181" w:type="pct"/>
            <w:tcBorders>
              <w:top w:val="single" w:sz="4" w:space="0" w:color="auto"/>
              <w:left w:val="nil"/>
              <w:bottom w:val="single" w:sz="4" w:space="0" w:color="auto"/>
              <w:right w:val="single" w:sz="4" w:space="0" w:color="auto"/>
            </w:tcBorders>
            <w:vAlign w:val="center"/>
          </w:tcPr>
          <w:p w14:paraId="659C95AF"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6</w:t>
            </w:r>
          </w:p>
        </w:tc>
        <w:tc>
          <w:tcPr>
            <w:tcW w:w="220" w:type="pct"/>
            <w:tcBorders>
              <w:top w:val="single" w:sz="4" w:space="0" w:color="auto"/>
              <w:left w:val="nil"/>
              <w:bottom w:val="single" w:sz="4" w:space="0" w:color="auto"/>
              <w:right w:val="single" w:sz="4" w:space="0" w:color="auto"/>
            </w:tcBorders>
            <w:vAlign w:val="center"/>
          </w:tcPr>
          <w:p w14:paraId="432751A3"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7</w:t>
            </w:r>
          </w:p>
        </w:tc>
        <w:tc>
          <w:tcPr>
            <w:tcW w:w="181" w:type="pct"/>
            <w:tcBorders>
              <w:top w:val="single" w:sz="4" w:space="0" w:color="auto"/>
              <w:left w:val="nil"/>
              <w:bottom w:val="single" w:sz="4" w:space="0" w:color="auto"/>
              <w:right w:val="single" w:sz="4" w:space="0" w:color="auto"/>
            </w:tcBorders>
            <w:vAlign w:val="center"/>
          </w:tcPr>
          <w:p w14:paraId="5673A5BE"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8</w:t>
            </w:r>
          </w:p>
        </w:tc>
        <w:tc>
          <w:tcPr>
            <w:tcW w:w="181" w:type="pct"/>
            <w:tcBorders>
              <w:top w:val="single" w:sz="4" w:space="0" w:color="auto"/>
              <w:left w:val="nil"/>
              <w:bottom w:val="single" w:sz="4" w:space="0" w:color="auto"/>
              <w:right w:val="single" w:sz="4" w:space="0" w:color="auto"/>
            </w:tcBorders>
            <w:vAlign w:val="center"/>
          </w:tcPr>
          <w:p w14:paraId="2DAA4776"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9</w:t>
            </w:r>
          </w:p>
        </w:tc>
        <w:tc>
          <w:tcPr>
            <w:tcW w:w="191" w:type="pct"/>
            <w:tcBorders>
              <w:top w:val="single" w:sz="4" w:space="0" w:color="auto"/>
              <w:left w:val="nil"/>
              <w:bottom w:val="single" w:sz="4" w:space="0" w:color="auto"/>
              <w:right w:val="single" w:sz="4" w:space="0" w:color="auto"/>
            </w:tcBorders>
            <w:vAlign w:val="center"/>
          </w:tcPr>
          <w:p w14:paraId="788440BF"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10</w:t>
            </w:r>
          </w:p>
        </w:tc>
        <w:tc>
          <w:tcPr>
            <w:tcW w:w="220" w:type="pct"/>
            <w:tcBorders>
              <w:top w:val="single" w:sz="4" w:space="0" w:color="auto"/>
              <w:left w:val="nil"/>
              <w:bottom w:val="single" w:sz="4" w:space="0" w:color="auto"/>
              <w:right w:val="single" w:sz="4" w:space="0" w:color="auto"/>
            </w:tcBorders>
            <w:vAlign w:val="center"/>
          </w:tcPr>
          <w:p w14:paraId="04B4D926"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11</w:t>
            </w:r>
          </w:p>
        </w:tc>
        <w:tc>
          <w:tcPr>
            <w:tcW w:w="220" w:type="pct"/>
            <w:tcBorders>
              <w:top w:val="single" w:sz="4" w:space="0" w:color="auto"/>
              <w:left w:val="nil"/>
              <w:bottom w:val="single" w:sz="4" w:space="0" w:color="auto"/>
              <w:right w:val="single" w:sz="4" w:space="0" w:color="auto"/>
            </w:tcBorders>
            <w:vAlign w:val="center"/>
          </w:tcPr>
          <w:p w14:paraId="28FB40BA"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12</w:t>
            </w:r>
          </w:p>
        </w:tc>
        <w:tc>
          <w:tcPr>
            <w:tcW w:w="220" w:type="pct"/>
            <w:tcBorders>
              <w:top w:val="single" w:sz="4" w:space="0" w:color="auto"/>
              <w:left w:val="nil"/>
              <w:bottom w:val="single" w:sz="4" w:space="0" w:color="auto"/>
              <w:right w:val="single" w:sz="4" w:space="0" w:color="auto"/>
            </w:tcBorders>
            <w:vAlign w:val="center"/>
          </w:tcPr>
          <w:p w14:paraId="49EEE2B5"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13</w:t>
            </w:r>
          </w:p>
        </w:tc>
        <w:tc>
          <w:tcPr>
            <w:tcW w:w="220" w:type="pct"/>
            <w:tcBorders>
              <w:top w:val="single" w:sz="4" w:space="0" w:color="auto"/>
              <w:left w:val="nil"/>
              <w:bottom w:val="single" w:sz="4" w:space="0" w:color="auto"/>
              <w:right w:val="single" w:sz="4" w:space="0" w:color="auto"/>
            </w:tcBorders>
            <w:vAlign w:val="center"/>
          </w:tcPr>
          <w:p w14:paraId="6C7C0A00"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14</w:t>
            </w:r>
          </w:p>
        </w:tc>
        <w:tc>
          <w:tcPr>
            <w:tcW w:w="191" w:type="pct"/>
            <w:tcBorders>
              <w:top w:val="single" w:sz="4" w:space="0" w:color="auto"/>
              <w:left w:val="nil"/>
              <w:bottom w:val="single" w:sz="4" w:space="0" w:color="auto"/>
              <w:right w:val="single" w:sz="4" w:space="0" w:color="auto"/>
            </w:tcBorders>
            <w:vAlign w:val="center"/>
          </w:tcPr>
          <w:p w14:paraId="6D989071"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15</w:t>
            </w:r>
          </w:p>
        </w:tc>
        <w:tc>
          <w:tcPr>
            <w:tcW w:w="191" w:type="pct"/>
            <w:tcBorders>
              <w:top w:val="single" w:sz="4" w:space="0" w:color="auto"/>
              <w:left w:val="nil"/>
              <w:bottom w:val="single" w:sz="4" w:space="0" w:color="auto"/>
              <w:right w:val="single" w:sz="4" w:space="0" w:color="auto"/>
            </w:tcBorders>
            <w:vAlign w:val="center"/>
          </w:tcPr>
          <w:p w14:paraId="10EA355E"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16</w:t>
            </w:r>
          </w:p>
        </w:tc>
        <w:tc>
          <w:tcPr>
            <w:tcW w:w="298" w:type="pct"/>
            <w:tcBorders>
              <w:top w:val="single" w:sz="4" w:space="0" w:color="auto"/>
              <w:left w:val="nil"/>
              <w:bottom w:val="single" w:sz="4" w:space="0" w:color="auto"/>
              <w:right w:val="single" w:sz="4" w:space="0" w:color="auto"/>
            </w:tcBorders>
            <w:vAlign w:val="center"/>
          </w:tcPr>
          <w:p w14:paraId="040E036F"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17К1</w:t>
            </w:r>
          </w:p>
        </w:tc>
        <w:tc>
          <w:tcPr>
            <w:tcW w:w="298" w:type="pct"/>
            <w:gridSpan w:val="2"/>
            <w:tcBorders>
              <w:top w:val="single" w:sz="4" w:space="0" w:color="auto"/>
              <w:left w:val="nil"/>
              <w:bottom w:val="single" w:sz="4" w:space="0" w:color="auto"/>
              <w:right w:val="single" w:sz="4" w:space="0" w:color="auto"/>
            </w:tcBorders>
            <w:vAlign w:val="center"/>
          </w:tcPr>
          <w:p w14:paraId="28A67A37"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17К2</w:t>
            </w:r>
          </w:p>
        </w:tc>
      </w:tr>
      <w:tr w:rsidR="00E91BE6" w:rsidRPr="0039662E" w14:paraId="02F88972" w14:textId="77777777" w:rsidTr="00A40092">
        <w:trPr>
          <w:gridAfter w:val="1"/>
          <w:wAfter w:w="8" w:type="pct"/>
          <w:trHeight w:val="23"/>
          <w:jc w:val="center"/>
        </w:trPr>
        <w:tc>
          <w:tcPr>
            <w:tcW w:w="1124" w:type="pct"/>
            <w:gridSpan w:val="3"/>
            <w:tcBorders>
              <w:top w:val="single" w:sz="4" w:space="0" w:color="auto"/>
              <w:left w:val="single" w:sz="4" w:space="0" w:color="auto"/>
              <w:bottom w:val="single" w:sz="4" w:space="0" w:color="auto"/>
              <w:right w:val="single" w:sz="4" w:space="0" w:color="auto"/>
            </w:tcBorders>
            <w:noWrap/>
            <w:vAlign w:val="center"/>
          </w:tcPr>
          <w:p w14:paraId="68025D42" w14:textId="77777777" w:rsidR="00E91BE6" w:rsidRPr="0039662E" w:rsidRDefault="00E91BE6" w:rsidP="00BD2E24">
            <w:pPr>
              <w:jc w:val="center"/>
              <w:rPr>
                <w:b/>
                <w:bCs/>
                <w:sz w:val="18"/>
                <w:szCs w:val="18"/>
              </w:rPr>
            </w:pPr>
            <w:r w:rsidRPr="0039662E">
              <w:rPr>
                <w:b/>
                <w:bCs/>
                <w:sz w:val="18"/>
                <w:szCs w:val="18"/>
              </w:rPr>
              <w:t>Максимальный балл</w:t>
            </w:r>
          </w:p>
        </w:tc>
        <w:tc>
          <w:tcPr>
            <w:tcW w:w="181" w:type="pct"/>
            <w:tcBorders>
              <w:top w:val="nil"/>
              <w:left w:val="nil"/>
              <w:bottom w:val="single" w:sz="4" w:space="0" w:color="auto"/>
              <w:right w:val="single" w:sz="4" w:space="0" w:color="auto"/>
            </w:tcBorders>
            <w:vAlign w:val="center"/>
          </w:tcPr>
          <w:p w14:paraId="3DC097E6"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w:t>
            </w:r>
          </w:p>
        </w:tc>
        <w:tc>
          <w:tcPr>
            <w:tcW w:w="220" w:type="pct"/>
            <w:tcBorders>
              <w:top w:val="nil"/>
              <w:left w:val="nil"/>
              <w:bottom w:val="single" w:sz="4" w:space="0" w:color="auto"/>
              <w:right w:val="single" w:sz="4" w:space="0" w:color="auto"/>
            </w:tcBorders>
            <w:vAlign w:val="center"/>
          </w:tcPr>
          <w:p w14:paraId="2090341D"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w:t>
            </w:r>
          </w:p>
        </w:tc>
        <w:tc>
          <w:tcPr>
            <w:tcW w:w="220" w:type="pct"/>
            <w:tcBorders>
              <w:top w:val="nil"/>
              <w:left w:val="nil"/>
              <w:bottom w:val="single" w:sz="4" w:space="0" w:color="auto"/>
              <w:right w:val="single" w:sz="4" w:space="0" w:color="auto"/>
            </w:tcBorders>
            <w:vAlign w:val="center"/>
          </w:tcPr>
          <w:p w14:paraId="572C030B"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2</w:t>
            </w:r>
          </w:p>
        </w:tc>
        <w:tc>
          <w:tcPr>
            <w:tcW w:w="220" w:type="pct"/>
            <w:tcBorders>
              <w:top w:val="nil"/>
              <w:left w:val="nil"/>
              <w:bottom w:val="single" w:sz="4" w:space="0" w:color="auto"/>
              <w:right w:val="single" w:sz="4" w:space="0" w:color="auto"/>
            </w:tcBorders>
            <w:vAlign w:val="center"/>
          </w:tcPr>
          <w:p w14:paraId="4E7D93EA"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w:t>
            </w:r>
          </w:p>
        </w:tc>
        <w:tc>
          <w:tcPr>
            <w:tcW w:w="220" w:type="pct"/>
            <w:tcBorders>
              <w:top w:val="nil"/>
              <w:left w:val="nil"/>
              <w:bottom w:val="single" w:sz="4" w:space="0" w:color="auto"/>
              <w:right w:val="single" w:sz="4" w:space="0" w:color="auto"/>
            </w:tcBorders>
            <w:vAlign w:val="center"/>
          </w:tcPr>
          <w:p w14:paraId="42A04675"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w:t>
            </w:r>
          </w:p>
        </w:tc>
        <w:tc>
          <w:tcPr>
            <w:tcW w:w="181" w:type="pct"/>
            <w:tcBorders>
              <w:top w:val="nil"/>
              <w:left w:val="nil"/>
              <w:bottom w:val="single" w:sz="4" w:space="0" w:color="auto"/>
              <w:right w:val="single" w:sz="4" w:space="0" w:color="auto"/>
            </w:tcBorders>
            <w:vAlign w:val="center"/>
          </w:tcPr>
          <w:p w14:paraId="19BBD72A"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w:t>
            </w:r>
          </w:p>
        </w:tc>
        <w:tc>
          <w:tcPr>
            <w:tcW w:w="220" w:type="pct"/>
            <w:tcBorders>
              <w:top w:val="nil"/>
              <w:left w:val="nil"/>
              <w:bottom w:val="single" w:sz="4" w:space="0" w:color="auto"/>
              <w:right w:val="single" w:sz="4" w:space="0" w:color="auto"/>
            </w:tcBorders>
            <w:vAlign w:val="center"/>
          </w:tcPr>
          <w:p w14:paraId="563A25DF"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w:t>
            </w:r>
          </w:p>
        </w:tc>
        <w:tc>
          <w:tcPr>
            <w:tcW w:w="181" w:type="pct"/>
            <w:tcBorders>
              <w:top w:val="nil"/>
              <w:left w:val="nil"/>
              <w:bottom w:val="single" w:sz="4" w:space="0" w:color="auto"/>
              <w:right w:val="single" w:sz="4" w:space="0" w:color="auto"/>
            </w:tcBorders>
            <w:vAlign w:val="center"/>
          </w:tcPr>
          <w:p w14:paraId="0FCBBE05"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w:t>
            </w:r>
          </w:p>
        </w:tc>
        <w:tc>
          <w:tcPr>
            <w:tcW w:w="181" w:type="pct"/>
            <w:tcBorders>
              <w:top w:val="nil"/>
              <w:left w:val="nil"/>
              <w:bottom w:val="single" w:sz="4" w:space="0" w:color="auto"/>
              <w:right w:val="single" w:sz="4" w:space="0" w:color="auto"/>
            </w:tcBorders>
            <w:vAlign w:val="center"/>
          </w:tcPr>
          <w:p w14:paraId="16458FC6"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w:t>
            </w:r>
          </w:p>
        </w:tc>
        <w:tc>
          <w:tcPr>
            <w:tcW w:w="191" w:type="pct"/>
            <w:tcBorders>
              <w:top w:val="nil"/>
              <w:left w:val="nil"/>
              <w:bottom w:val="single" w:sz="4" w:space="0" w:color="auto"/>
              <w:right w:val="single" w:sz="4" w:space="0" w:color="auto"/>
            </w:tcBorders>
            <w:vAlign w:val="center"/>
          </w:tcPr>
          <w:p w14:paraId="05A95D20"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w:t>
            </w:r>
          </w:p>
        </w:tc>
        <w:tc>
          <w:tcPr>
            <w:tcW w:w="220" w:type="pct"/>
            <w:tcBorders>
              <w:top w:val="nil"/>
              <w:left w:val="nil"/>
              <w:bottom w:val="single" w:sz="4" w:space="0" w:color="auto"/>
              <w:right w:val="single" w:sz="4" w:space="0" w:color="auto"/>
            </w:tcBorders>
            <w:vAlign w:val="center"/>
          </w:tcPr>
          <w:p w14:paraId="4D663EF6"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w:t>
            </w:r>
          </w:p>
        </w:tc>
        <w:tc>
          <w:tcPr>
            <w:tcW w:w="220" w:type="pct"/>
            <w:tcBorders>
              <w:top w:val="nil"/>
              <w:left w:val="nil"/>
              <w:bottom w:val="single" w:sz="4" w:space="0" w:color="auto"/>
              <w:right w:val="single" w:sz="4" w:space="0" w:color="auto"/>
            </w:tcBorders>
            <w:vAlign w:val="center"/>
          </w:tcPr>
          <w:p w14:paraId="668A2EE5"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2</w:t>
            </w:r>
          </w:p>
        </w:tc>
        <w:tc>
          <w:tcPr>
            <w:tcW w:w="220" w:type="pct"/>
            <w:tcBorders>
              <w:top w:val="nil"/>
              <w:left w:val="nil"/>
              <w:bottom w:val="single" w:sz="4" w:space="0" w:color="auto"/>
              <w:right w:val="single" w:sz="4" w:space="0" w:color="auto"/>
            </w:tcBorders>
            <w:vAlign w:val="center"/>
          </w:tcPr>
          <w:p w14:paraId="5E35E4A0"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w:t>
            </w:r>
          </w:p>
        </w:tc>
        <w:tc>
          <w:tcPr>
            <w:tcW w:w="220" w:type="pct"/>
            <w:tcBorders>
              <w:top w:val="nil"/>
              <w:left w:val="nil"/>
              <w:bottom w:val="single" w:sz="4" w:space="0" w:color="auto"/>
              <w:right w:val="single" w:sz="4" w:space="0" w:color="auto"/>
            </w:tcBorders>
            <w:vAlign w:val="center"/>
          </w:tcPr>
          <w:p w14:paraId="5490BB5F"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w:t>
            </w:r>
          </w:p>
        </w:tc>
        <w:tc>
          <w:tcPr>
            <w:tcW w:w="191" w:type="pct"/>
            <w:tcBorders>
              <w:top w:val="nil"/>
              <w:left w:val="nil"/>
              <w:bottom w:val="single" w:sz="4" w:space="0" w:color="auto"/>
              <w:right w:val="single" w:sz="4" w:space="0" w:color="auto"/>
            </w:tcBorders>
            <w:vAlign w:val="center"/>
          </w:tcPr>
          <w:p w14:paraId="4F70FEE8"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w:t>
            </w:r>
          </w:p>
        </w:tc>
        <w:tc>
          <w:tcPr>
            <w:tcW w:w="191" w:type="pct"/>
            <w:tcBorders>
              <w:top w:val="nil"/>
              <w:left w:val="nil"/>
              <w:bottom w:val="single" w:sz="4" w:space="0" w:color="auto"/>
              <w:right w:val="single" w:sz="4" w:space="0" w:color="auto"/>
            </w:tcBorders>
            <w:vAlign w:val="center"/>
          </w:tcPr>
          <w:p w14:paraId="3CEFEA7D"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w:t>
            </w:r>
          </w:p>
        </w:tc>
        <w:tc>
          <w:tcPr>
            <w:tcW w:w="298" w:type="pct"/>
            <w:tcBorders>
              <w:top w:val="nil"/>
              <w:left w:val="nil"/>
              <w:bottom w:val="single" w:sz="4" w:space="0" w:color="auto"/>
              <w:right w:val="single" w:sz="4" w:space="0" w:color="auto"/>
            </w:tcBorders>
            <w:vAlign w:val="center"/>
          </w:tcPr>
          <w:p w14:paraId="5B039FF1"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2</w:t>
            </w:r>
          </w:p>
        </w:tc>
        <w:tc>
          <w:tcPr>
            <w:tcW w:w="291" w:type="pct"/>
            <w:tcBorders>
              <w:top w:val="nil"/>
              <w:left w:val="nil"/>
              <w:bottom w:val="single" w:sz="4" w:space="0" w:color="auto"/>
              <w:right w:val="single" w:sz="4" w:space="0" w:color="auto"/>
            </w:tcBorders>
            <w:vAlign w:val="center"/>
          </w:tcPr>
          <w:p w14:paraId="351BB4EC" w14:textId="77777777" w:rsidR="00E91BE6" w:rsidRPr="0039662E" w:rsidRDefault="00E91BE6" w:rsidP="00BD2E24">
            <w:pPr>
              <w:widowControl w:val="0"/>
              <w:autoSpaceDE w:val="0"/>
              <w:autoSpaceDN w:val="0"/>
              <w:adjustRightInd w:val="0"/>
              <w:jc w:val="center"/>
              <w:rPr>
                <w:b/>
                <w:bCs/>
                <w:sz w:val="18"/>
                <w:szCs w:val="18"/>
              </w:rPr>
            </w:pPr>
            <w:r w:rsidRPr="0039662E">
              <w:rPr>
                <w:b/>
                <w:bCs/>
                <w:sz w:val="18"/>
                <w:szCs w:val="18"/>
              </w:rPr>
              <w:t>1</w:t>
            </w:r>
          </w:p>
        </w:tc>
      </w:tr>
      <w:tr w:rsidR="00E91BE6" w:rsidRPr="0039662E" w14:paraId="06C7327A" w14:textId="77777777" w:rsidTr="00E91BE6">
        <w:trPr>
          <w:gridAfter w:val="1"/>
          <w:wAfter w:w="8" w:type="pct"/>
          <w:cantSplit/>
          <w:trHeight w:val="23"/>
          <w:jc w:val="center"/>
        </w:trPr>
        <w:tc>
          <w:tcPr>
            <w:tcW w:w="214" w:type="pct"/>
            <w:tcBorders>
              <w:top w:val="nil"/>
              <w:left w:val="single" w:sz="4" w:space="0" w:color="auto"/>
              <w:bottom w:val="single" w:sz="4" w:space="0" w:color="auto"/>
              <w:right w:val="single" w:sz="4" w:space="0" w:color="auto"/>
            </w:tcBorders>
            <w:noWrap/>
            <w:vAlign w:val="center"/>
          </w:tcPr>
          <w:p w14:paraId="13BD8760" w14:textId="77777777" w:rsidR="00E91BE6" w:rsidRPr="0039662E" w:rsidRDefault="00E91BE6" w:rsidP="00BD2E24">
            <w:pPr>
              <w:jc w:val="center"/>
              <w:rPr>
                <w:b/>
                <w:bCs/>
                <w:sz w:val="18"/>
                <w:szCs w:val="18"/>
              </w:rPr>
            </w:pPr>
            <w:r w:rsidRPr="0039662E">
              <w:rPr>
                <w:b/>
                <w:bCs/>
                <w:sz w:val="18"/>
                <w:szCs w:val="18"/>
              </w:rPr>
              <w:t>№</w:t>
            </w:r>
          </w:p>
        </w:tc>
        <w:tc>
          <w:tcPr>
            <w:tcW w:w="622" w:type="pct"/>
            <w:tcBorders>
              <w:top w:val="nil"/>
              <w:left w:val="nil"/>
              <w:bottom w:val="single" w:sz="4" w:space="0" w:color="auto"/>
              <w:right w:val="single" w:sz="4" w:space="0" w:color="auto"/>
            </w:tcBorders>
            <w:vAlign w:val="center"/>
          </w:tcPr>
          <w:p w14:paraId="68FF20C0" w14:textId="77777777" w:rsidR="00E91BE6" w:rsidRPr="0039662E" w:rsidRDefault="00E91BE6" w:rsidP="00BD2E24">
            <w:pPr>
              <w:jc w:val="center"/>
              <w:rPr>
                <w:b/>
                <w:bCs/>
                <w:sz w:val="18"/>
                <w:szCs w:val="18"/>
              </w:rPr>
            </w:pPr>
            <w:r w:rsidRPr="0039662E">
              <w:rPr>
                <w:b/>
                <w:bCs/>
                <w:sz w:val="18"/>
                <w:szCs w:val="18"/>
              </w:rPr>
              <w:t>ОО</w:t>
            </w:r>
          </w:p>
        </w:tc>
        <w:tc>
          <w:tcPr>
            <w:tcW w:w="289" w:type="pct"/>
            <w:tcBorders>
              <w:top w:val="nil"/>
              <w:left w:val="nil"/>
              <w:bottom w:val="single" w:sz="4" w:space="0" w:color="auto"/>
              <w:right w:val="single" w:sz="4" w:space="0" w:color="auto"/>
            </w:tcBorders>
            <w:vAlign w:val="center"/>
          </w:tcPr>
          <w:p w14:paraId="1E986368" w14:textId="77777777" w:rsidR="00E91BE6" w:rsidRPr="0039662E" w:rsidRDefault="00E91BE6" w:rsidP="00BD2E24">
            <w:pPr>
              <w:jc w:val="center"/>
              <w:rPr>
                <w:b/>
                <w:bCs/>
                <w:sz w:val="18"/>
                <w:szCs w:val="18"/>
              </w:rPr>
            </w:pPr>
            <w:r w:rsidRPr="0039662E">
              <w:rPr>
                <w:b/>
                <w:bCs/>
                <w:sz w:val="18"/>
                <w:szCs w:val="18"/>
              </w:rPr>
              <w:t>Кол-во</w:t>
            </w:r>
          </w:p>
          <w:p w14:paraId="572A57B5" w14:textId="77777777" w:rsidR="00E91BE6" w:rsidRPr="0039662E" w:rsidRDefault="00E91BE6" w:rsidP="00BD2E24">
            <w:pPr>
              <w:jc w:val="center"/>
              <w:rPr>
                <w:b/>
                <w:bCs/>
                <w:sz w:val="18"/>
                <w:szCs w:val="18"/>
              </w:rPr>
            </w:pPr>
            <w:proofErr w:type="spellStart"/>
            <w:r w:rsidRPr="0039662E">
              <w:rPr>
                <w:b/>
                <w:bCs/>
                <w:sz w:val="18"/>
                <w:szCs w:val="18"/>
              </w:rPr>
              <w:t>уч</w:t>
            </w:r>
            <w:proofErr w:type="spellEnd"/>
            <w:r w:rsidRPr="0039662E">
              <w:rPr>
                <w:b/>
                <w:bCs/>
                <w:sz w:val="18"/>
                <w:szCs w:val="18"/>
              </w:rPr>
              <w:t>-ков</w:t>
            </w:r>
          </w:p>
        </w:tc>
        <w:tc>
          <w:tcPr>
            <w:tcW w:w="3868" w:type="pct"/>
            <w:gridSpan w:val="18"/>
            <w:tcBorders>
              <w:top w:val="single" w:sz="4" w:space="0" w:color="auto"/>
              <w:left w:val="nil"/>
              <w:bottom w:val="single" w:sz="4" w:space="0" w:color="auto"/>
              <w:right w:val="single" w:sz="4" w:space="0" w:color="auto"/>
            </w:tcBorders>
            <w:vAlign w:val="center"/>
          </w:tcPr>
          <w:p w14:paraId="0E73AD2C" w14:textId="77777777" w:rsidR="00E91BE6" w:rsidRPr="0039662E" w:rsidRDefault="00E91BE6" w:rsidP="00BD2E24">
            <w:pPr>
              <w:widowControl w:val="0"/>
              <w:autoSpaceDE w:val="0"/>
              <w:autoSpaceDN w:val="0"/>
              <w:adjustRightInd w:val="0"/>
              <w:spacing w:before="13" w:line="104" w:lineRule="atLeast"/>
              <w:ind w:left="15"/>
              <w:jc w:val="center"/>
              <w:rPr>
                <w:sz w:val="18"/>
                <w:szCs w:val="18"/>
              </w:rPr>
            </w:pPr>
            <w:r w:rsidRPr="0039662E">
              <w:rPr>
                <w:b/>
                <w:bCs/>
                <w:sz w:val="18"/>
                <w:szCs w:val="18"/>
              </w:rPr>
              <w:t>Выполнение заданий в % (от числа участников)</w:t>
            </w:r>
          </w:p>
        </w:tc>
      </w:tr>
      <w:tr w:rsidR="00E91BE6" w:rsidRPr="0039662E" w14:paraId="0CA42B97" w14:textId="77777777" w:rsidTr="00A40092">
        <w:trPr>
          <w:gridAfter w:val="1"/>
          <w:wAfter w:w="8" w:type="pct"/>
          <w:trHeight w:val="23"/>
          <w:jc w:val="center"/>
        </w:trPr>
        <w:tc>
          <w:tcPr>
            <w:tcW w:w="214" w:type="pct"/>
            <w:tcBorders>
              <w:top w:val="nil"/>
              <w:left w:val="single" w:sz="4" w:space="0" w:color="auto"/>
              <w:bottom w:val="single" w:sz="4" w:space="0" w:color="auto"/>
              <w:right w:val="single" w:sz="4" w:space="0" w:color="auto"/>
            </w:tcBorders>
            <w:noWrap/>
            <w:vAlign w:val="center"/>
          </w:tcPr>
          <w:p w14:paraId="22E81C5B" w14:textId="77777777" w:rsidR="00E91BE6" w:rsidRPr="0039662E" w:rsidRDefault="00E91BE6" w:rsidP="00E91BE6">
            <w:pPr>
              <w:jc w:val="center"/>
              <w:rPr>
                <w:sz w:val="18"/>
                <w:szCs w:val="18"/>
              </w:rPr>
            </w:pPr>
            <w:r w:rsidRPr="0039662E">
              <w:rPr>
                <w:sz w:val="18"/>
                <w:szCs w:val="18"/>
              </w:rPr>
              <w:t>1</w:t>
            </w:r>
          </w:p>
        </w:tc>
        <w:tc>
          <w:tcPr>
            <w:tcW w:w="622" w:type="pct"/>
            <w:tcBorders>
              <w:top w:val="nil"/>
              <w:left w:val="nil"/>
              <w:bottom w:val="single" w:sz="4" w:space="0" w:color="auto"/>
              <w:right w:val="single" w:sz="4" w:space="0" w:color="auto"/>
            </w:tcBorders>
            <w:vAlign w:val="bottom"/>
          </w:tcPr>
          <w:p w14:paraId="3D94A514" w14:textId="72AA6077" w:rsidR="00E91BE6" w:rsidRDefault="00E91BE6" w:rsidP="00E91BE6">
            <w:pPr>
              <w:rPr>
                <w:color w:val="000000"/>
                <w:sz w:val="18"/>
                <w:szCs w:val="18"/>
              </w:rPr>
            </w:pPr>
            <w:r>
              <w:rPr>
                <w:color w:val="000000"/>
                <w:sz w:val="20"/>
                <w:szCs w:val="20"/>
              </w:rPr>
              <w:t>МБОУ Дубровская №1 СОШ</w:t>
            </w:r>
          </w:p>
        </w:tc>
        <w:tc>
          <w:tcPr>
            <w:tcW w:w="289" w:type="pct"/>
            <w:tcBorders>
              <w:top w:val="nil"/>
              <w:left w:val="nil"/>
              <w:bottom w:val="single" w:sz="4" w:space="0" w:color="auto"/>
              <w:right w:val="single" w:sz="4" w:space="0" w:color="auto"/>
            </w:tcBorders>
            <w:vAlign w:val="center"/>
          </w:tcPr>
          <w:p w14:paraId="0A8DB7D3" w14:textId="44304105" w:rsidR="00E91BE6" w:rsidRPr="00E91BE6" w:rsidRDefault="00E91BE6" w:rsidP="00E91BE6">
            <w:pPr>
              <w:jc w:val="center"/>
              <w:rPr>
                <w:color w:val="000000"/>
                <w:sz w:val="16"/>
                <w:szCs w:val="16"/>
              </w:rPr>
            </w:pPr>
            <w:r w:rsidRPr="00E91BE6">
              <w:rPr>
                <w:color w:val="000000"/>
                <w:sz w:val="16"/>
                <w:szCs w:val="16"/>
              </w:rPr>
              <w:t>10</w:t>
            </w:r>
          </w:p>
        </w:tc>
        <w:tc>
          <w:tcPr>
            <w:tcW w:w="181" w:type="pct"/>
            <w:tcBorders>
              <w:top w:val="single" w:sz="4" w:space="0" w:color="auto"/>
              <w:left w:val="nil"/>
              <w:bottom w:val="single" w:sz="4" w:space="0" w:color="auto"/>
              <w:right w:val="single" w:sz="4" w:space="0" w:color="auto"/>
            </w:tcBorders>
            <w:vAlign w:val="center"/>
          </w:tcPr>
          <w:p w14:paraId="79D1DF08" w14:textId="1B790A8B" w:rsidR="00E91BE6" w:rsidRPr="00E91BE6" w:rsidRDefault="00E91BE6" w:rsidP="00E91BE6">
            <w:pPr>
              <w:jc w:val="center"/>
              <w:rPr>
                <w:color w:val="000000"/>
                <w:sz w:val="16"/>
                <w:szCs w:val="16"/>
              </w:rPr>
            </w:pPr>
            <w:r w:rsidRPr="00E91BE6">
              <w:rPr>
                <w:color w:val="000000"/>
                <w:sz w:val="16"/>
                <w:szCs w:val="16"/>
              </w:rPr>
              <w:t>80</w:t>
            </w:r>
          </w:p>
        </w:tc>
        <w:tc>
          <w:tcPr>
            <w:tcW w:w="220" w:type="pct"/>
            <w:tcBorders>
              <w:top w:val="single" w:sz="4" w:space="0" w:color="auto"/>
              <w:left w:val="nil"/>
              <w:bottom w:val="single" w:sz="4" w:space="0" w:color="auto"/>
              <w:right w:val="single" w:sz="4" w:space="0" w:color="auto"/>
            </w:tcBorders>
            <w:vAlign w:val="center"/>
          </w:tcPr>
          <w:p w14:paraId="03663DC1" w14:textId="579B072F" w:rsidR="00E91BE6" w:rsidRPr="00E91BE6" w:rsidRDefault="00E91BE6" w:rsidP="00E91BE6">
            <w:pPr>
              <w:jc w:val="center"/>
              <w:rPr>
                <w:color w:val="000000"/>
                <w:sz w:val="16"/>
                <w:szCs w:val="16"/>
              </w:rPr>
            </w:pPr>
            <w:r w:rsidRPr="00E91BE6">
              <w:rPr>
                <w:color w:val="000000"/>
                <w:sz w:val="16"/>
                <w:szCs w:val="16"/>
              </w:rPr>
              <w:t>100</w:t>
            </w:r>
          </w:p>
        </w:tc>
        <w:tc>
          <w:tcPr>
            <w:tcW w:w="220" w:type="pct"/>
            <w:tcBorders>
              <w:top w:val="single" w:sz="4" w:space="0" w:color="auto"/>
              <w:left w:val="nil"/>
              <w:bottom w:val="single" w:sz="4" w:space="0" w:color="auto"/>
              <w:right w:val="single" w:sz="4" w:space="0" w:color="auto"/>
            </w:tcBorders>
            <w:vAlign w:val="center"/>
          </w:tcPr>
          <w:p w14:paraId="045BD4BB" w14:textId="5DC2F78C" w:rsidR="00E91BE6" w:rsidRPr="00E91BE6" w:rsidRDefault="00E91BE6" w:rsidP="00E91BE6">
            <w:pPr>
              <w:jc w:val="center"/>
              <w:rPr>
                <w:color w:val="000000"/>
                <w:sz w:val="16"/>
                <w:szCs w:val="16"/>
              </w:rPr>
            </w:pPr>
            <w:r w:rsidRPr="00E91BE6">
              <w:rPr>
                <w:color w:val="000000"/>
                <w:sz w:val="16"/>
                <w:szCs w:val="16"/>
              </w:rPr>
              <w:t>100</w:t>
            </w:r>
          </w:p>
        </w:tc>
        <w:tc>
          <w:tcPr>
            <w:tcW w:w="220" w:type="pct"/>
            <w:tcBorders>
              <w:top w:val="single" w:sz="4" w:space="0" w:color="auto"/>
              <w:left w:val="nil"/>
              <w:bottom w:val="single" w:sz="4" w:space="0" w:color="auto"/>
              <w:right w:val="single" w:sz="4" w:space="0" w:color="auto"/>
            </w:tcBorders>
            <w:vAlign w:val="center"/>
          </w:tcPr>
          <w:p w14:paraId="51FCC593" w14:textId="531F1A49" w:rsidR="00E91BE6" w:rsidRPr="00E91BE6" w:rsidRDefault="00E91BE6" w:rsidP="00E91BE6">
            <w:pPr>
              <w:jc w:val="center"/>
              <w:rPr>
                <w:color w:val="000000"/>
                <w:sz w:val="16"/>
                <w:szCs w:val="16"/>
              </w:rPr>
            </w:pPr>
            <w:r w:rsidRPr="00E91BE6">
              <w:rPr>
                <w:color w:val="000000"/>
                <w:sz w:val="16"/>
                <w:szCs w:val="16"/>
              </w:rPr>
              <w:t>100</w:t>
            </w:r>
          </w:p>
        </w:tc>
        <w:tc>
          <w:tcPr>
            <w:tcW w:w="220" w:type="pct"/>
            <w:tcBorders>
              <w:top w:val="single" w:sz="4" w:space="0" w:color="auto"/>
              <w:left w:val="nil"/>
              <w:bottom w:val="single" w:sz="4" w:space="0" w:color="auto"/>
              <w:right w:val="single" w:sz="4" w:space="0" w:color="auto"/>
            </w:tcBorders>
            <w:vAlign w:val="center"/>
          </w:tcPr>
          <w:p w14:paraId="693488B8" w14:textId="1B219E0B" w:rsidR="00E91BE6" w:rsidRPr="00E91BE6" w:rsidRDefault="00E91BE6" w:rsidP="00E91BE6">
            <w:pPr>
              <w:jc w:val="center"/>
              <w:rPr>
                <w:color w:val="000000"/>
                <w:sz w:val="16"/>
                <w:szCs w:val="16"/>
              </w:rPr>
            </w:pPr>
            <w:r w:rsidRPr="00E91BE6">
              <w:rPr>
                <w:color w:val="000000"/>
                <w:sz w:val="16"/>
                <w:szCs w:val="16"/>
              </w:rPr>
              <w:t>100</w:t>
            </w:r>
          </w:p>
        </w:tc>
        <w:tc>
          <w:tcPr>
            <w:tcW w:w="181" w:type="pct"/>
            <w:tcBorders>
              <w:top w:val="single" w:sz="4" w:space="0" w:color="auto"/>
              <w:left w:val="nil"/>
              <w:bottom w:val="single" w:sz="4" w:space="0" w:color="auto"/>
              <w:right w:val="single" w:sz="4" w:space="0" w:color="auto"/>
            </w:tcBorders>
            <w:vAlign w:val="center"/>
          </w:tcPr>
          <w:p w14:paraId="1F6DDF66" w14:textId="14483798" w:rsidR="00E91BE6" w:rsidRPr="00E91BE6" w:rsidRDefault="00E91BE6" w:rsidP="00E91BE6">
            <w:pPr>
              <w:jc w:val="center"/>
              <w:rPr>
                <w:color w:val="000000"/>
                <w:sz w:val="16"/>
                <w:szCs w:val="16"/>
              </w:rPr>
            </w:pPr>
            <w:r w:rsidRPr="00E91BE6">
              <w:rPr>
                <w:color w:val="000000"/>
                <w:sz w:val="16"/>
                <w:szCs w:val="16"/>
              </w:rPr>
              <w:t>90</w:t>
            </w:r>
          </w:p>
        </w:tc>
        <w:tc>
          <w:tcPr>
            <w:tcW w:w="220" w:type="pct"/>
            <w:tcBorders>
              <w:top w:val="single" w:sz="4" w:space="0" w:color="auto"/>
              <w:left w:val="nil"/>
              <w:bottom w:val="single" w:sz="4" w:space="0" w:color="auto"/>
              <w:right w:val="single" w:sz="4" w:space="0" w:color="auto"/>
            </w:tcBorders>
            <w:vAlign w:val="center"/>
          </w:tcPr>
          <w:p w14:paraId="55201CC0" w14:textId="02AB715F" w:rsidR="00E91BE6" w:rsidRPr="00E91BE6" w:rsidRDefault="00E91BE6" w:rsidP="00E91BE6">
            <w:pPr>
              <w:jc w:val="center"/>
              <w:rPr>
                <w:color w:val="000000"/>
                <w:sz w:val="16"/>
                <w:szCs w:val="16"/>
              </w:rPr>
            </w:pPr>
            <w:r w:rsidRPr="00E91BE6">
              <w:rPr>
                <w:color w:val="000000"/>
                <w:sz w:val="16"/>
                <w:szCs w:val="16"/>
              </w:rPr>
              <w:t>100</w:t>
            </w:r>
          </w:p>
        </w:tc>
        <w:tc>
          <w:tcPr>
            <w:tcW w:w="181" w:type="pct"/>
            <w:tcBorders>
              <w:top w:val="single" w:sz="4" w:space="0" w:color="auto"/>
              <w:left w:val="nil"/>
              <w:bottom w:val="single" w:sz="4" w:space="0" w:color="auto"/>
              <w:right w:val="single" w:sz="4" w:space="0" w:color="auto"/>
            </w:tcBorders>
            <w:vAlign w:val="center"/>
          </w:tcPr>
          <w:p w14:paraId="4BFBE3A4" w14:textId="6FB76DFA" w:rsidR="00E91BE6" w:rsidRPr="00E91BE6" w:rsidRDefault="00E91BE6" w:rsidP="00E91BE6">
            <w:pPr>
              <w:jc w:val="center"/>
              <w:rPr>
                <w:color w:val="000000"/>
                <w:sz w:val="16"/>
                <w:szCs w:val="16"/>
              </w:rPr>
            </w:pPr>
            <w:r w:rsidRPr="00E91BE6">
              <w:rPr>
                <w:color w:val="000000"/>
                <w:sz w:val="16"/>
                <w:szCs w:val="16"/>
              </w:rPr>
              <w:t>70</w:t>
            </w:r>
          </w:p>
        </w:tc>
        <w:tc>
          <w:tcPr>
            <w:tcW w:w="181" w:type="pct"/>
            <w:tcBorders>
              <w:top w:val="single" w:sz="4" w:space="0" w:color="auto"/>
              <w:left w:val="nil"/>
              <w:bottom w:val="single" w:sz="4" w:space="0" w:color="auto"/>
              <w:right w:val="single" w:sz="4" w:space="0" w:color="auto"/>
            </w:tcBorders>
            <w:vAlign w:val="center"/>
          </w:tcPr>
          <w:p w14:paraId="1958E804" w14:textId="6B9EF91F" w:rsidR="00E91BE6" w:rsidRPr="00E91BE6" w:rsidRDefault="00E91BE6" w:rsidP="00E91BE6">
            <w:pPr>
              <w:jc w:val="center"/>
              <w:rPr>
                <w:color w:val="000000"/>
                <w:sz w:val="16"/>
                <w:szCs w:val="16"/>
              </w:rPr>
            </w:pPr>
            <w:r w:rsidRPr="00E91BE6">
              <w:rPr>
                <w:color w:val="000000"/>
                <w:sz w:val="16"/>
                <w:szCs w:val="16"/>
              </w:rPr>
              <w:t>90</w:t>
            </w:r>
          </w:p>
        </w:tc>
        <w:tc>
          <w:tcPr>
            <w:tcW w:w="191" w:type="pct"/>
            <w:tcBorders>
              <w:top w:val="single" w:sz="4" w:space="0" w:color="auto"/>
              <w:left w:val="nil"/>
              <w:bottom w:val="single" w:sz="4" w:space="0" w:color="auto"/>
              <w:right w:val="single" w:sz="4" w:space="0" w:color="auto"/>
            </w:tcBorders>
            <w:vAlign w:val="center"/>
          </w:tcPr>
          <w:p w14:paraId="02C9A857" w14:textId="3275A6F2" w:rsidR="00E91BE6" w:rsidRPr="00E91BE6" w:rsidRDefault="00E91BE6" w:rsidP="00E91BE6">
            <w:pPr>
              <w:jc w:val="center"/>
              <w:rPr>
                <w:color w:val="000000"/>
                <w:sz w:val="16"/>
                <w:szCs w:val="16"/>
              </w:rPr>
            </w:pPr>
            <w:r w:rsidRPr="00E91BE6">
              <w:rPr>
                <w:color w:val="000000"/>
                <w:sz w:val="16"/>
                <w:szCs w:val="16"/>
              </w:rPr>
              <w:t>80</w:t>
            </w:r>
          </w:p>
        </w:tc>
        <w:tc>
          <w:tcPr>
            <w:tcW w:w="220" w:type="pct"/>
            <w:tcBorders>
              <w:top w:val="single" w:sz="4" w:space="0" w:color="auto"/>
              <w:left w:val="nil"/>
              <w:bottom w:val="single" w:sz="4" w:space="0" w:color="auto"/>
              <w:right w:val="single" w:sz="4" w:space="0" w:color="auto"/>
            </w:tcBorders>
            <w:vAlign w:val="center"/>
          </w:tcPr>
          <w:p w14:paraId="0D4BBEA4" w14:textId="18EC4BEB" w:rsidR="00E91BE6" w:rsidRPr="00E91BE6" w:rsidRDefault="00E91BE6" w:rsidP="00E91BE6">
            <w:pPr>
              <w:jc w:val="center"/>
              <w:rPr>
                <w:color w:val="000000"/>
                <w:sz w:val="16"/>
                <w:szCs w:val="16"/>
              </w:rPr>
            </w:pPr>
            <w:r w:rsidRPr="00E91BE6">
              <w:rPr>
                <w:color w:val="000000"/>
                <w:sz w:val="16"/>
                <w:szCs w:val="16"/>
              </w:rPr>
              <w:t>100</w:t>
            </w:r>
          </w:p>
        </w:tc>
        <w:tc>
          <w:tcPr>
            <w:tcW w:w="220" w:type="pct"/>
            <w:tcBorders>
              <w:top w:val="single" w:sz="4" w:space="0" w:color="auto"/>
              <w:left w:val="nil"/>
              <w:bottom w:val="single" w:sz="4" w:space="0" w:color="auto"/>
              <w:right w:val="single" w:sz="4" w:space="0" w:color="auto"/>
            </w:tcBorders>
            <w:vAlign w:val="center"/>
          </w:tcPr>
          <w:p w14:paraId="2DDD536D" w14:textId="156A76A6" w:rsidR="00E91BE6" w:rsidRPr="00E91BE6" w:rsidRDefault="00E91BE6" w:rsidP="00E91BE6">
            <w:pPr>
              <w:jc w:val="center"/>
              <w:rPr>
                <w:color w:val="000000"/>
                <w:sz w:val="16"/>
                <w:szCs w:val="16"/>
              </w:rPr>
            </w:pPr>
            <w:r w:rsidRPr="00E91BE6">
              <w:rPr>
                <w:color w:val="000000"/>
                <w:sz w:val="16"/>
                <w:szCs w:val="16"/>
              </w:rPr>
              <w:t>100</w:t>
            </w:r>
          </w:p>
        </w:tc>
        <w:tc>
          <w:tcPr>
            <w:tcW w:w="220" w:type="pct"/>
            <w:tcBorders>
              <w:top w:val="single" w:sz="4" w:space="0" w:color="auto"/>
              <w:left w:val="nil"/>
              <w:bottom w:val="single" w:sz="4" w:space="0" w:color="auto"/>
              <w:right w:val="single" w:sz="4" w:space="0" w:color="auto"/>
            </w:tcBorders>
            <w:vAlign w:val="center"/>
          </w:tcPr>
          <w:p w14:paraId="1ED64FC3" w14:textId="017CDEA2" w:rsidR="00E91BE6" w:rsidRPr="00E91BE6" w:rsidRDefault="00E91BE6" w:rsidP="00E91BE6">
            <w:pPr>
              <w:jc w:val="center"/>
              <w:rPr>
                <w:color w:val="000000"/>
                <w:sz w:val="16"/>
                <w:szCs w:val="16"/>
              </w:rPr>
            </w:pPr>
            <w:r w:rsidRPr="00E91BE6">
              <w:rPr>
                <w:color w:val="000000"/>
                <w:sz w:val="16"/>
                <w:szCs w:val="16"/>
              </w:rPr>
              <w:t>100</w:t>
            </w:r>
          </w:p>
        </w:tc>
        <w:tc>
          <w:tcPr>
            <w:tcW w:w="220" w:type="pct"/>
            <w:tcBorders>
              <w:top w:val="single" w:sz="4" w:space="0" w:color="auto"/>
              <w:left w:val="nil"/>
              <w:bottom w:val="single" w:sz="4" w:space="0" w:color="auto"/>
              <w:right w:val="single" w:sz="4" w:space="0" w:color="auto"/>
            </w:tcBorders>
            <w:vAlign w:val="center"/>
          </w:tcPr>
          <w:p w14:paraId="1EBEA7E6" w14:textId="6E898B3C" w:rsidR="00E91BE6" w:rsidRPr="00E91BE6" w:rsidRDefault="00E91BE6" w:rsidP="00E91BE6">
            <w:pPr>
              <w:jc w:val="center"/>
              <w:rPr>
                <w:color w:val="000000"/>
                <w:sz w:val="16"/>
                <w:szCs w:val="16"/>
              </w:rPr>
            </w:pPr>
            <w:r w:rsidRPr="00E91BE6">
              <w:rPr>
                <w:color w:val="000000"/>
                <w:sz w:val="16"/>
                <w:szCs w:val="16"/>
              </w:rPr>
              <w:t>100</w:t>
            </w:r>
          </w:p>
        </w:tc>
        <w:tc>
          <w:tcPr>
            <w:tcW w:w="191" w:type="pct"/>
            <w:tcBorders>
              <w:top w:val="single" w:sz="4" w:space="0" w:color="auto"/>
              <w:left w:val="nil"/>
              <w:bottom w:val="single" w:sz="4" w:space="0" w:color="auto"/>
              <w:right w:val="single" w:sz="4" w:space="0" w:color="auto"/>
            </w:tcBorders>
            <w:vAlign w:val="center"/>
          </w:tcPr>
          <w:p w14:paraId="133BD94B" w14:textId="3CE7527A" w:rsidR="00E91BE6" w:rsidRPr="00E91BE6" w:rsidRDefault="00E91BE6" w:rsidP="00E91BE6">
            <w:pPr>
              <w:jc w:val="center"/>
              <w:rPr>
                <w:color w:val="000000"/>
                <w:sz w:val="16"/>
                <w:szCs w:val="16"/>
              </w:rPr>
            </w:pPr>
            <w:r w:rsidRPr="00E91BE6">
              <w:rPr>
                <w:color w:val="000000"/>
                <w:sz w:val="16"/>
                <w:szCs w:val="16"/>
              </w:rPr>
              <w:t>90</w:t>
            </w:r>
          </w:p>
        </w:tc>
        <w:tc>
          <w:tcPr>
            <w:tcW w:w="191" w:type="pct"/>
            <w:tcBorders>
              <w:top w:val="single" w:sz="4" w:space="0" w:color="auto"/>
              <w:left w:val="nil"/>
              <w:bottom w:val="single" w:sz="4" w:space="0" w:color="auto"/>
              <w:right w:val="single" w:sz="4" w:space="0" w:color="auto"/>
            </w:tcBorders>
            <w:vAlign w:val="center"/>
          </w:tcPr>
          <w:p w14:paraId="7A0BCCF3" w14:textId="5C3B8B32" w:rsidR="00E91BE6" w:rsidRPr="00E91BE6" w:rsidRDefault="00E91BE6" w:rsidP="00E91BE6">
            <w:pPr>
              <w:jc w:val="center"/>
              <w:rPr>
                <w:color w:val="000000"/>
                <w:sz w:val="16"/>
                <w:szCs w:val="16"/>
              </w:rPr>
            </w:pPr>
            <w:r w:rsidRPr="00E91BE6">
              <w:rPr>
                <w:color w:val="000000"/>
                <w:sz w:val="16"/>
                <w:szCs w:val="16"/>
              </w:rPr>
              <w:t>50</w:t>
            </w:r>
          </w:p>
        </w:tc>
        <w:tc>
          <w:tcPr>
            <w:tcW w:w="298" w:type="pct"/>
            <w:tcBorders>
              <w:top w:val="single" w:sz="4" w:space="0" w:color="auto"/>
              <w:left w:val="nil"/>
              <w:bottom w:val="single" w:sz="4" w:space="0" w:color="auto"/>
              <w:right w:val="single" w:sz="4" w:space="0" w:color="auto"/>
            </w:tcBorders>
            <w:vAlign w:val="center"/>
          </w:tcPr>
          <w:p w14:paraId="31C27F66" w14:textId="0B19BBF6" w:rsidR="00E91BE6" w:rsidRPr="00E91BE6" w:rsidRDefault="00E91BE6" w:rsidP="00E91BE6">
            <w:pPr>
              <w:jc w:val="center"/>
              <w:rPr>
                <w:color w:val="000000"/>
                <w:sz w:val="16"/>
                <w:szCs w:val="16"/>
              </w:rPr>
            </w:pPr>
            <w:r w:rsidRPr="00E91BE6">
              <w:rPr>
                <w:color w:val="000000"/>
                <w:sz w:val="16"/>
                <w:szCs w:val="16"/>
              </w:rPr>
              <w:t>20</w:t>
            </w:r>
          </w:p>
        </w:tc>
        <w:tc>
          <w:tcPr>
            <w:tcW w:w="291" w:type="pct"/>
            <w:tcBorders>
              <w:top w:val="single" w:sz="4" w:space="0" w:color="auto"/>
              <w:left w:val="nil"/>
              <w:bottom w:val="single" w:sz="4" w:space="0" w:color="auto"/>
              <w:right w:val="single" w:sz="4" w:space="0" w:color="auto"/>
            </w:tcBorders>
            <w:vAlign w:val="center"/>
          </w:tcPr>
          <w:p w14:paraId="0D9E4AB1" w14:textId="15217881" w:rsidR="00E91BE6" w:rsidRPr="00E91BE6" w:rsidRDefault="00E91BE6" w:rsidP="00E91BE6">
            <w:pPr>
              <w:jc w:val="center"/>
              <w:rPr>
                <w:color w:val="000000"/>
                <w:sz w:val="16"/>
                <w:szCs w:val="16"/>
              </w:rPr>
            </w:pPr>
            <w:r w:rsidRPr="00E91BE6">
              <w:rPr>
                <w:color w:val="000000"/>
                <w:sz w:val="16"/>
                <w:szCs w:val="16"/>
              </w:rPr>
              <w:t>30</w:t>
            </w:r>
          </w:p>
        </w:tc>
      </w:tr>
      <w:tr w:rsidR="00A40092" w:rsidRPr="0039662E" w14:paraId="2695CEB9" w14:textId="77777777" w:rsidTr="00A40092">
        <w:trPr>
          <w:gridAfter w:val="1"/>
          <w:wAfter w:w="8" w:type="pct"/>
          <w:trHeight w:val="23"/>
          <w:jc w:val="center"/>
        </w:trPr>
        <w:tc>
          <w:tcPr>
            <w:tcW w:w="835" w:type="pct"/>
            <w:gridSpan w:val="2"/>
            <w:tcBorders>
              <w:top w:val="nil"/>
              <w:left w:val="single" w:sz="4" w:space="0" w:color="auto"/>
              <w:bottom w:val="single" w:sz="4" w:space="0" w:color="auto"/>
              <w:right w:val="single" w:sz="4" w:space="0" w:color="auto"/>
            </w:tcBorders>
            <w:noWrap/>
            <w:vAlign w:val="center"/>
          </w:tcPr>
          <w:p w14:paraId="31B187DF" w14:textId="5F584B74" w:rsidR="00A40092" w:rsidRPr="0039662E" w:rsidRDefault="00A40092" w:rsidP="00A40092">
            <w:pPr>
              <w:jc w:val="right"/>
              <w:rPr>
                <w:b/>
                <w:bCs/>
                <w:sz w:val="18"/>
                <w:szCs w:val="18"/>
              </w:rPr>
            </w:pPr>
            <w:r>
              <w:rPr>
                <w:b/>
                <w:bCs/>
                <w:sz w:val="18"/>
                <w:szCs w:val="18"/>
              </w:rPr>
              <w:t>Дубровский</w:t>
            </w:r>
            <w:r w:rsidRPr="0039662E">
              <w:rPr>
                <w:b/>
                <w:bCs/>
                <w:sz w:val="18"/>
                <w:szCs w:val="18"/>
              </w:rPr>
              <w:t xml:space="preserve"> район</w:t>
            </w:r>
          </w:p>
        </w:tc>
        <w:tc>
          <w:tcPr>
            <w:tcW w:w="289" w:type="pct"/>
            <w:tcBorders>
              <w:top w:val="nil"/>
              <w:left w:val="nil"/>
              <w:bottom w:val="single" w:sz="4" w:space="0" w:color="auto"/>
              <w:right w:val="single" w:sz="4" w:space="0" w:color="auto"/>
            </w:tcBorders>
            <w:vAlign w:val="center"/>
          </w:tcPr>
          <w:p w14:paraId="02B6485D" w14:textId="11C4DA09" w:rsidR="00A40092" w:rsidRPr="00A40092" w:rsidRDefault="00A40092" w:rsidP="00A40092">
            <w:pPr>
              <w:jc w:val="center"/>
              <w:rPr>
                <w:b/>
                <w:bCs/>
                <w:color w:val="000000"/>
                <w:sz w:val="18"/>
                <w:szCs w:val="18"/>
              </w:rPr>
            </w:pPr>
            <w:r w:rsidRPr="00A40092">
              <w:rPr>
                <w:b/>
                <w:bCs/>
                <w:color w:val="000000"/>
                <w:sz w:val="16"/>
                <w:szCs w:val="16"/>
              </w:rPr>
              <w:t>10</w:t>
            </w:r>
          </w:p>
        </w:tc>
        <w:tc>
          <w:tcPr>
            <w:tcW w:w="181" w:type="pct"/>
            <w:tcBorders>
              <w:top w:val="nil"/>
              <w:left w:val="nil"/>
              <w:bottom w:val="single" w:sz="4" w:space="0" w:color="auto"/>
              <w:right w:val="single" w:sz="4" w:space="0" w:color="auto"/>
            </w:tcBorders>
            <w:vAlign w:val="center"/>
          </w:tcPr>
          <w:p w14:paraId="2602BCCD" w14:textId="47ED5021" w:rsidR="00A40092" w:rsidRPr="00A40092" w:rsidRDefault="00A40092" w:rsidP="00A40092">
            <w:pPr>
              <w:jc w:val="center"/>
              <w:rPr>
                <w:b/>
                <w:bCs/>
                <w:color w:val="000000"/>
                <w:sz w:val="18"/>
                <w:szCs w:val="18"/>
              </w:rPr>
            </w:pPr>
            <w:r w:rsidRPr="00A40092">
              <w:rPr>
                <w:b/>
                <w:bCs/>
                <w:color w:val="000000"/>
                <w:sz w:val="16"/>
                <w:szCs w:val="16"/>
              </w:rPr>
              <w:t>80</w:t>
            </w:r>
          </w:p>
        </w:tc>
        <w:tc>
          <w:tcPr>
            <w:tcW w:w="220" w:type="pct"/>
            <w:tcBorders>
              <w:top w:val="nil"/>
              <w:left w:val="nil"/>
              <w:bottom w:val="single" w:sz="4" w:space="0" w:color="auto"/>
              <w:right w:val="single" w:sz="4" w:space="0" w:color="auto"/>
            </w:tcBorders>
            <w:vAlign w:val="center"/>
          </w:tcPr>
          <w:p w14:paraId="5211D3F9" w14:textId="7627D90D" w:rsidR="00A40092" w:rsidRPr="00A40092" w:rsidRDefault="00A40092" w:rsidP="00A40092">
            <w:pPr>
              <w:jc w:val="center"/>
              <w:rPr>
                <w:b/>
                <w:bCs/>
                <w:color w:val="000000"/>
                <w:sz w:val="18"/>
                <w:szCs w:val="18"/>
              </w:rPr>
            </w:pPr>
            <w:r w:rsidRPr="00A40092">
              <w:rPr>
                <w:b/>
                <w:bCs/>
                <w:color w:val="000000"/>
                <w:sz w:val="16"/>
                <w:szCs w:val="16"/>
              </w:rPr>
              <w:t>100</w:t>
            </w:r>
          </w:p>
        </w:tc>
        <w:tc>
          <w:tcPr>
            <w:tcW w:w="220" w:type="pct"/>
            <w:tcBorders>
              <w:top w:val="nil"/>
              <w:left w:val="nil"/>
              <w:bottom w:val="single" w:sz="4" w:space="0" w:color="auto"/>
              <w:right w:val="single" w:sz="4" w:space="0" w:color="auto"/>
            </w:tcBorders>
            <w:vAlign w:val="center"/>
          </w:tcPr>
          <w:p w14:paraId="10FDDD96" w14:textId="71BECA78" w:rsidR="00A40092" w:rsidRPr="00A40092" w:rsidRDefault="00A40092" w:rsidP="00A40092">
            <w:pPr>
              <w:jc w:val="center"/>
              <w:rPr>
                <w:b/>
                <w:bCs/>
                <w:color w:val="000000"/>
                <w:sz w:val="18"/>
                <w:szCs w:val="18"/>
              </w:rPr>
            </w:pPr>
            <w:r w:rsidRPr="00A40092">
              <w:rPr>
                <w:b/>
                <w:bCs/>
                <w:color w:val="000000"/>
                <w:sz w:val="16"/>
                <w:szCs w:val="16"/>
              </w:rPr>
              <w:t>100</w:t>
            </w:r>
          </w:p>
        </w:tc>
        <w:tc>
          <w:tcPr>
            <w:tcW w:w="220" w:type="pct"/>
            <w:tcBorders>
              <w:top w:val="nil"/>
              <w:left w:val="nil"/>
              <w:bottom w:val="single" w:sz="4" w:space="0" w:color="auto"/>
              <w:right w:val="single" w:sz="4" w:space="0" w:color="auto"/>
            </w:tcBorders>
            <w:vAlign w:val="center"/>
          </w:tcPr>
          <w:p w14:paraId="762A8D12" w14:textId="3F6A5C73" w:rsidR="00A40092" w:rsidRPr="00A40092" w:rsidRDefault="00A40092" w:rsidP="00A40092">
            <w:pPr>
              <w:jc w:val="center"/>
              <w:rPr>
                <w:b/>
                <w:bCs/>
                <w:color w:val="000000"/>
                <w:sz w:val="18"/>
                <w:szCs w:val="18"/>
              </w:rPr>
            </w:pPr>
            <w:r w:rsidRPr="00A40092">
              <w:rPr>
                <w:b/>
                <w:bCs/>
                <w:color w:val="000000"/>
                <w:sz w:val="16"/>
                <w:szCs w:val="16"/>
              </w:rPr>
              <w:t>100</w:t>
            </w:r>
          </w:p>
        </w:tc>
        <w:tc>
          <w:tcPr>
            <w:tcW w:w="220" w:type="pct"/>
            <w:tcBorders>
              <w:top w:val="nil"/>
              <w:left w:val="nil"/>
              <w:bottom w:val="single" w:sz="4" w:space="0" w:color="auto"/>
              <w:right w:val="single" w:sz="4" w:space="0" w:color="auto"/>
            </w:tcBorders>
            <w:vAlign w:val="center"/>
          </w:tcPr>
          <w:p w14:paraId="5972D39D" w14:textId="6E696F2E" w:rsidR="00A40092" w:rsidRPr="00A40092" w:rsidRDefault="00A40092" w:rsidP="00A40092">
            <w:pPr>
              <w:jc w:val="center"/>
              <w:rPr>
                <w:b/>
                <w:bCs/>
                <w:color w:val="000000"/>
                <w:sz w:val="18"/>
                <w:szCs w:val="18"/>
              </w:rPr>
            </w:pPr>
            <w:r w:rsidRPr="00A40092">
              <w:rPr>
                <w:b/>
                <w:bCs/>
                <w:color w:val="000000"/>
                <w:sz w:val="16"/>
                <w:szCs w:val="16"/>
              </w:rPr>
              <w:t>100</w:t>
            </w:r>
          </w:p>
        </w:tc>
        <w:tc>
          <w:tcPr>
            <w:tcW w:w="181" w:type="pct"/>
            <w:tcBorders>
              <w:top w:val="nil"/>
              <w:left w:val="nil"/>
              <w:bottom w:val="single" w:sz="4" w:space="0" w:color="auto"/>
              <w:right w:val="single" w:sz="4" w:space="0" w:color="auto"/>
            </w:tcBorders>
            <w:vAlign w:val="center"/>
          </w:tcPr>
          <w:p w14:paraId="252D136A" w14:textId="5DDB3BE2" w:rsidR="00A40092" w:rsidRPr="00A40092" w:rsidRDefault="00A40092" w:rsidP="00A40092">
            <w:pPr>
              <w:jc w:val="center"/>
              <w:rPr>
                <w:b/>
                <w:bCs/>
                <w:color w:val="000000"/>
                <w:sz w:val="18"/>
                <w:szCs w:val="18"/>
              </w:rPr>
            </w:pPr>
            <w:r w:rsidRPr="00A40092">
              <w:rPr>
                <w:b/>
                <w:bCs/>
                <w:color w:val="000000"/>
                <w:sz w:val="16"/>
                <w:szCs w:val="16"/>
              </w:rPr>
              <w:t>90</w:t>
            </w:r>
          </w:p>
        </w:tc>
        <w:tc>
          <w:tcPr>
            <w:tcW w:w="220" w:type="pct"/>
            <w:tcBorders>
              <w:top w:val="nil"/>
              <w:left w:val="nil"/>
              <w:bottom w:val="single" w:sz="4" w:space="0" w:color="auto"/>
              <w:right w:val="single" w:sz="4" w:space="0" w:color="auto"/>
            </w:tcBorders>
            <w:vAlign w:val="center"/>
          </w:tcPr>
          <w:p w14:paraId="4D4E9A21" w14:textId="3E9536D3" w:rsidR="00A40092" w:rsidRPr="00A40092" w:rsidRDefault="00A40092" w:rsidP="00A40092">
            <w:pPr>
              <w:jc w:val="center"/>
              <w:rPr>
                <w:b/>
                <w:bCs/>
                <w:color w:val="000000"/>
                <w:sz w:val="18"/>
                <w:szCs w:val="18"/>
              </w:rPr>
            </w:pPr>
            <w:r w:rsidRPr="00A40092">
              <w:rPr>
                <w:b/>
                <w:bCs/>
                <w:color w:val="000000"/>
                <w:sz w:val="16"/>
                <w:szCs w:val="16"/>
              </w:rPr>
              <w:t>100</w:t>
            </w:r>
          </w:p>
        </w:tc>
        <w:tc>
          <w:tcPr>
            <w:tcW w:w="181" w:type="pct"/>
            <w:tcBorders>
              <w:top w:val="nil"/>
              <w:left w:val="nil"/>
              <w:bottom w:val="single" w:sz="4" w:space="0" w:color="auto"/>
              <w:right w:val="single" w:sz="4" w:space="0" w:color="auto"/>
            </w:tcBorders>
            <w:vAlign w:val="center"/>
          </w:tcPr>
          <w:p w14:paraId="5B7BCEE9" w14:textId="7D6521CD" w:rsidR="00A40092" w:rsidRPr="00A40092" w:rsidRDefault="00A40092" w:rsidP="00A40092">
            <w:pPr>
              <w:jc w:val="center"/>
              <w:rPr>
                <w:b/>
                <w:bCs/>
                <w:color w:val="000000"/>
                <w:sz w:val="18"/>
                <w:szCs w:val="18"/>
              </w:rPr>
            </w:pPr>
            <w:r w:rsidRPr="00A40092">
              <w:rPr>
                <w:b/>
                <w:bCs/>
                <w:color w:val="000000"/>
                <w:sz w:val="16"/>
                <w:szCs w:val="16"/>
              </w:rPr>
              <w:t>70</w:t>
            </w:r>
          </w:p>
        </w:tc>
        <w:tc>
          <w:tcPr>
            <w:tcW w:w="181" w:type="pct"/>
            <w:tcBorders>
              <w:top w:val="nil"/>
              <w:left w:val="nil"/>
              <w:bottom w:val="single" w:sz="4" w:space="0" w:color="auto"/>
              <w:right w:val="single" w:sz="4" w:space="0" w:color="auto"/>
            </w:tcBorders>
            <w:vAlign w:val="center"/>
          </w:tcPr>
          <w:p w14:paraId="37BDA234" w14:textId="2BCEBDEB" w:rsidR="00A40092" w:rsidRPr="00A40092" w:rsidRDefault="00A40092" w:rsidP="00A40092">
            <w:pPr>
              <w:jc w:val="center"/>
              <w:rPr>
                <w:b/>
                <w:bCs/>
                <w:color w:val="000000"/>
                <w:sz w:val="18"/>
                <w:szCs w:val="18"/>
              </w:rPr>
            </w:pPr>
            <w:r w:rsidRPr="00A40092">
              <w:rPr>
                <w:b/>
                <w:bCs/>
                <w:color w:val="000000"/>
                <w:sz w:val="16"/>
                <w:szCs w:val="16"/>
              </w:rPr>
              <w:t>90</w:t>
            </w:r>
          </w:p>
        </w:tc>
        <w:tc>
          <w:tcPr>
            <w:tcW w:w="191" w:type="pct"/>
            <w:tcBorders>
              <w:top w:val="nil"/>
              <w:left w:val="nil"/>
              <w:bottom w:val="single" w:sz="4" w:space="0" w:color="auto"/>
              <w:right w:val="single" w:sz="4" w:space="0" w:color="auto"/>
            </w:tcBorders>
            <w:vAlign w:val="center"/>
          </w:tcPr>
          <w:p w14:paraId="01046B67" w14:textId="3558B15F" w:rsidR="00A40092" w:rsidRPr="00A40092" w:rsidRDefault="00A40092" w:rsidP="00A40092">
            <w:pPr>
              <w:jc w:val="center"/>
              <w:rPr>
                <w:b/>
                <w:bCs/>
                <w:color w:val="000000"/>
                <w:sz w:val="18"/>
                <w:szCs w:val="18"/>
              </w:rPr>
            </w:pPr>
            <w:r w:rsidRPr="00A40092">
              <w:rPr>
                <w:b/>
                <w:bCs/>
                <w:color w:val="000000"/>
                <w:sz w:val="16"/>
                <w:szCs w:val="16"/>
              </w:rPr>
              <w:t>80</w:t>
            </w:r>
          </w:p>
        </w:tc>
        <w:tc>
          <w:tcPr>
            <w:tcW w:w="220" w:type="pct"/>
            <w:tcBorders>
              <w:top w:val="nil"/>
              <w:left w:val="nil"/>
              <w:bottom w:val="single" w:sz="4" w:space="0" w:color="auto"/>
              <w:right w:val="single" w:sz="4" w:space="0" w:color="auto"/>
            </w:tcBorders>
            <w:vAlign w:val="center"/>
          </w:tcPr>
          <w:p w14:paraId="2198FEF9" w14:textId="26994A8D" w:rsidR="00A40092" w:rsidRPr="00A40092" w:rsidRDefault="00A40092" w:rsidP="00A40092">
            <w:pPr>
              <w:jc w:val="center"/>
              <w:rPr>
                <w:b/>
                <w:bCs/>
                <w:color w:val="000000"/>
                <w:sz w:val="18"/>
                <w:szCs w:val="18"/>
              </w:rPr>
            </w:pPr>
            <w:r w:rsidRPr="00A40092">
              <w:rPr>
                <w:b/>
                <w:bCs/>
                <w:color w:val="000000"/>
                <w:sz w:val="16"/>
                <w:szCs w:val="16"/>
              </w:rPr>
              <w:t>100</w:t>
            </w:r>
          </w:p>
        </w:tc>
        <w:tc>
          <w:tcPr>
            <w:tcW w:w="220" w:type="pct"/>
            <w:tcBorders>
              <w:top w:val="nil"/>
              <w:left w:val="nil"/>
              <w:bottom w:val="single" w:sz="4" w:space="0" w:color="auto"/>
              <w:right w:val="single" w:sz="4" w:space="0" w:color="auto"/>
            </w:tcBorders>
            <w:vAlign w:val="center"/>
          </w:tcPr>
          <w:p w14:paraId="057A64E9" w14:textId="61CDD02C" w:rsidR="00A40092" w:rsidRPr="00A40092" w:rsidRDefault="00A40092" w:rsidP="00A40092">
            <w:pPr>
              <w:jc w:val="center"/>
              <w:rPr>
                <w:b/>
                <w:bCs/>
                <w:color w:val="000000"/>
                <w:sz w:val="18"/>
                <w:szCs w:val="18"/>
              </w:rPr>
            </w:pPr>
            <w:r w:rsidRPr="00A40092">
              <w:rPr>
                <w:b/>
                <w:bCs/>
                <w:color w:val="000000"/>
                <w:sz w:val="16"/>
                <w:szCs w:val="16"/>
              </w:rPr>
              <w:t>100</w:t>
            </w:r>
          </w:p>
        </w:tc>
        <w:tc>
          <w:tcPr>
            <w:tcW w:w="220" w:type="pct"/>
            <w:tcBorders>
              <w:top w:val="nil"/>
              <w:left w:val="nil"/>
              <w:bottom w:val="single" w:sz="4" w:space="0" w:color="auto"/>
              <w:right w:val="single" w:sz="4" w:space="0" w:color="auto"/>
            </w:tcBorders>
            <w:vAlign w:val="center"/>
          </w:tcPr>
          <w:p w14:paraId="437E0471" w14:textId="2FB816BB" w:rsidR="00A40092" w:rsidRPr="00A40092" w:rsidRDefault="00A40092" w:rsidP="00A40092">
            <w:pPr>
              <w:jc w:val="center"/>
              <w:rPr>
                <w:b/>
                <w:bCs/>
                <w:color w:val="000000"/>
                <w:sz w:val="18"/>
                <w:szCs w:val="18"/>
              </w:rPr>
            </w:pPr>
            <w:r w:rsidRPr="00A40092">
              <w:rPr>
                <w:b/>
                <w:bCs/>
                <w:color w:val="000000"/>
                <w:sz w:val="16"/>
                <w:szCs w:val="16"/>
              </w:rPr>
              <w:t>100</w:t>
            </w:r>
          </w:p>
        </w:tc>
        <w:tc>
          <w:tcPr>
            <w:tcW w:w="220" w:type="pct"/>
            <w:tcBorders>
              <w:top w:val="nil"/>
              <w:left w:val="nil"/>
              <w:bottom w:val="single" w:sz="4" w:space="0" w:color="auto"/>
              <w:right w:val="single" w:sz="4" w:space="0" w:color="auto"/>
            </w:tcBorders>
            <w:vAlign w:val="center"/>
          </w:tcPr>
          <w:p w14:paraId="547D3150" w14:textId="444CC93E" w:rsidR="00A40092" w:rsidRPr="00A40092" w:rsidRDefault="00A40092" w:rsidP="00A40092">
            <w:pPr>
              <w:jc w:val="center"/>
              <w:rPr>
                <w:b/>
                <w:bCs/>
                <w:color w:val="000000"/>
                <w:sz w:val="18"/>
                <w:szCs w:val="18"/>
              </w:rPr>
            </w:pPr>
            <w:r w:rsidRPr="00A40092">
              <w:rPr>
                <w:b/>
                <w:bCs/>
                <w:color w:val="000000"/>
                <w:sz w:val="16"/>
                <w:szCs w:val="16"/>
              </w:rPr>
              <w:t>100</w:t>
            </w:r>
          </w:p>
        </w:tc>
        <w:tc>
          <w:tcPr>
            <w:tcW w:w="191" w:type="pct"/>
            <w:tcBorders>
              <w:top w:val="nil"/>
              <w:left w:val="nil"/>
              <w:bottom w:val="single" w:sz="4" w:space="0" w:color="auto"/>
              <w:right w:val="single" w:sz="4" w:space="0" w:color="auto"/>
            </w:tcBorders>
            <w:vAlign w:val="center"/>
          </w:tcPr>
          <w:p w14:paraId="61D9AC84" w14:textId="50D12A09" w:rsidR="00A40092" w:rsidRPr="00A40092" w:rsidRDefault="00A40092" w:rsidP="00A40092">
            <w:pPr>
              <w:jc w:val="center"/>
              <w:rPr>
                <w:b/>
                <w:bCs/>
                <w:color w:val="000000"/>
                <w:sz w:val="18"/>
                <w:szCs w:val="18"/>
              </w:rPr>
            </w:pPr>
            <w:r w:rsidRPr="00A40092">
              <w:rPr>
                <w:b/>
                <w:bCs/>
                <w:color w:val="000000"/>
                <w:sz w:val="16"/>
                <w:szCs w:val="16"/>
              </w:rPr>
              <w:t>90</w:t>
            </w:r>
          </w:p>
        </w:tc>
        <w:tc>
          <w:tcPr>
            <w:tcW w:w="191" w:type="pct"/>
            <w:tcBorders>
              <w:top w:val="nil"/>
              <w:left w:val="nil"/>
              <w:bottom w:val="single" w:sz="4" w:space="0" w:color="auto"/>
              <w:right w:val="single" w:sz="4" w:space="0" w:color="auto"/>
            </w:tcBorders>
            <w:vAlign w:val="center"/>
          </w:tcPr>
          <w:p w14:paraId="76BC37B7" w14:textId="0346854C" w:rsidR="00A40092" w:rsidRPr="00A40092" w:rsidRDefault="00A40092" w:rsidP="00A40092">
            <w:pPr>
              <w:jc w:val="center"/>
              <w:rPr>
                <w:b/>
                <w:bCs/>
                <w:color w:val="000000"/>
                <w:sz w:val="18"/>
                <w:szCs w:val="18"/>
              </w:rPr>
            </w:pPr>
            <w:r w:rsidRPr="00A40092">
              <w:rPr>
                <w:b/>
                <w:bCs/>
                <w:color w:val="000000"/>
                <w:sz w:val="16"/>
                <w:szCs w:val="16"/>
              </w:rPr>
              <w:t>50</w:t>
            </w:r>
          </w:p>
        </w:tc>
        <w:tc>
          <w:tcPr>
            <w:tcW w:w="298" w:type="pct"/>
            <w:tcBorders>
              <w:top w:val="nil"/>
              <w:left w:val="nil"/>
              <w:bottom w:val="single" w:sz="4" w:space="0" w:color="auto"/>
              <w:right w:val="single" w:sz="4" w:space="0" w:color="auto"/>
            </w:tcBorders>
            <w:vAlign w:val="center"/>
          </w:tcPr>
          <w:p w14:paraId="2DB259AC" w14:textId="437468E9" w:rsidR="00A40092" w:rsidRPr="00A40092" w:rsidRDefault="00A40092" w:rsidP="00A40092">
            <w:pPr>
              <w:jc w:val="center"/>
              <w:rPr>
                <w:b/>
                <w:bCs/>
                <w:color w:val="000000"/>
                <w:sz w:val="18"/>
                <w:szCs w:val="18"/>
              </w:rPr>
            </w:pPr>
            <w:r w:rsidRPr="00A40092">
              <w:rPr>
                <w:b/>
                <w:bCs/>
                <w:color w:val="000000"/>
                <w:sz w:val="16"/>
                <w:szCs w:val="16"/>
              </w:rPr>
              <w:t>20</w:t>
            </w:r>
          </w:p>
        </w:tc>
        <w:tc>
          <w:tcPr>
            <w:tcW w:w="291" w:type="pct"/>
            <w:tcBorders>
              <w:top w:val="nil"/>
              <w:left w:val="nil"/>
              <w:bottom w:val="single" w:sz="4" w:space="0" w:color="auto"/>
              <w:right w:val="single" w:sz="4" w:space="0" w:color="auto"/>
            </w:tcBorders>
            <w:vAlign w:val="center"/>
          </w:tcPr>
          <w:p w14:paraId="2E26EE6E" w14:textId="63E9843E" w:rsidR="00A40092" w:rsidRPr="00A40092" w:rsidRDefault="00A40092" w:rsidP="00A40092">
            <w:pPr>
              <w:jc w:val="center"/>
              <w:rPr>
                <w:b/>
                <w:bCs/>
                <w:color w:val="000000"/>
                <w:sz w:val="18"/>
                <w:szCs w:val="18"/>
              </w:rPr>
            </w:pPr>
            <w:r w:rsidRPr="00A40092">
              <w:rPr>
                <w:b/>
                <w:bCs/>
                <w:color w:val="000000"/>
                <w:sz w:val="16"/>
                <w:szCs w:val="16"/>
              </w:rPr>
              <w:t>30</w:t>
            </w:r>
          </w:p>
        </w:tc>
      </w:tr>
    </w:tbl>
    <w:p w14:paraId="2B597096" w14:textId="77777777" w:rsidR="00CF613D" w:rsidRPr="003E47A9" w:rsidRDefault="00CF613D" w:rsidP="00CF613D">
      <w:pPr>
        <w:rPr>
          <w:noProof/>
        </w:rPr>
      </w:pPr>
    </w:p>
    <w:p w14:paraId="2140E430" w14:textId="77777777" w:rsidR="00CF613D" w:rsidRPr="0063202C" w:rsidRDefault="00CF613D" w:rsidP="00CF613D">
      <w:pPr>
        <w:rPr>
          <w:noProof/>
          <w:sz w:val="22"/>
          <w:szCs w:val="22"/>
        </w:rPr>
      </w:pPr>
    </w:p>
    <w:p w14:paraId="517EDA08" w14:textId="77777777" w:rsidR="00CF613D" w:rsidRDefault="00CF613D" w:rsidP="00CF613D">
      <w:pPr>
        <w:spacing w:after="200" w:line="276" w:lineRule="auto"/>
        <w:sectPr w:rsidR="00CF613D" w:rsidSect="00CF613D">
          <w:pgSz w:w="11906" w:h="16838" w:code="9"/>
          <w:pgMar w:top="1134" w:right="851" w:bottom="1134" w:left="993" w:header="709" w:footer="709" w:gutter="0"/>
          <w:cols w:space="708"/>
          <w:docGrid w:linePitch="360"/>
        </w:sectPr>
      </w:pPr>
    </w:p>
    <w:p w14:paraId="3D8D740F" w14:textId="77777777" w:rsidR="005D3F3C" w:rsidRDefault="005D3F3C" w:rsidP="00EB5963"/>
    <w:sectPr w:rsidR="005D3F3C" w:rsidSect="00CF613D">
      <w:pgSz w:w="11906" w:h="16838" w:code="9"/>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3071E" w14:textId="77777777" w:rsidR="00B15574" w:rsidRDefault="00B15574" w:rsidP="00CF613D">
      <w:r>
        <w:separator/>
      </w:r>
    </w:p>
  </w:endnote>
  <w:endnote w:type="continuationSeparator" w:id="0">
    <w:p w14:paraId="289DE810" w14:textId="77777777" w:rsidR="00B15574" w:rsidRDefault="00B15574" w:rsidP="00CF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9F037" w14:textId="77777777" w:rsidR="007139CF" w:rsidRDefault="007139CF">
    <w:pPr>
      <w:pStyle w:val="a5"/>
      <w:jc w:val="center"/>
    </w:pPr>
    <w:r>
      <w:fldChar w:fldCharType="begin"/>
    </w:r>
    <w:r>
      <w:instrText xml:space="preserve"> PAGE   \* MERGEFORMAT </w:instrText>
    </w:r>
    <w:r>
      <w:fldChar w:fldCharType="separate"/>
    </w:r>
    <w:r>
      <w:rPr>
        <w:noProof/>
      </w:rPr>
      <w:t>211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089FA" w14:textId="77777777" w:rsidR="00B15574" w:rsidRDefault="00B15574" w:rsidP="00CF613D">
      <w:r>
        <w:separator/>
      </w:r>
    </w:p>
  </w:footnote>
  <w:footnote w:type="continuationSeparator" w:id="0">
    <w:p w14:paraId="7DE2FAC6" w14:textId="77777777" w:rsidR="00B15574" w:rsidRDefault="00B15574" w:rsidP="00CF6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027B"/>
    <w:multiLevelType w:val="multilevel"/>
    <w:tmpl w:val="0419001F"/>
    <w:lvl w:ilvl="0">
      <w:start w:val="1"/>
      <w:numFmt w:val="decimal"/>
      <w:lvlText w:val="%1."/>
      <w:lvlJc w:val="left"/>
      <w:pPr>
        <w:ind w:left="644"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276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920ECA"/>
    <w:multiLevelType w:val="hybridMultilevel"/>
    <w:tmpl w:val="2C529D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357A40"/>
    <w:multiLevelType w:val="multilevel"/>
    <w:tmpl w:val="3278B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A77852"/>
    <w:multiLevelType w:val="multilevel"/>
    <w:tmpl w:val="3278B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4516D0"/>
    <w:multiLevelType w:val="hybridMultilevel"/>
    <w:tmpl w:val="788AE08E"/>
    <w:lvl w:ilvl="0" w:tplc="847AD094">
      <w:numFmt w:val="bullet"/>
      <w:lvlText w:val=""/>
      <w:lvlJc w:val="left"/>
      <w:pPr>
        <w:ind w:left="644" w:hanging="360"/>
      </w:pPr>
      <w:rPr>
        <w:rFonts w:ascii="Times New Roman" w:eastAsia="Arial Unicode MS"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53766F1"/>
    <w:multiLevelType w:val="multilevel"/>
    <w:tmpl w:val="5DDE60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8"/>
        <w:szCs w:val="28"/>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C1549A"/>
    <w:multiLevelType w:val="hybridMultilevel"/>
    <w:tmpl w:val="9C1425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0CA785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D3C7187"/>
    <w:multiLevelType w:val="multilevel"/>
    <w:tmpl w:val="102CE6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06B7AB1"/>
    <w:multiLevelType w:val="multilevel"/>
    <w:tmpl w:val="3278B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82737C3"/>
    <w:multiLevelType w:val="multilevel"/>
    <w:tmpl w:val="3278B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AD4D14"/>
    <w:multiLevelType w:val="hybridMultilevel"/>
    <w:tmpl w:val="90E413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97317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C71542"/>
    <w:multiLevelType w:val="hybridMultilevel"/>
    <w:tmpl w:val="84FAF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B86537"/>
    <w:multiLevelType w:val="multilevel"/>
    <w:tmpl w:val="3278B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D434B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59445B5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1931AC"/>
    <w:multiLevelType w:val="hybridMultilevel"/>
    <w:tmpl w:val="865296FA"/>
    <w:lvl w:ilvl="0" w:tplc="74BE21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33494D"/>
    <w:multiLevelType w:val="multilevel"/>
    <w:tmpl w:val="D72442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717FDE"/>
    <w:multiLevelType w:val="multilevel"/>
    <w:tmpl w:val="3278B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5181F33"/>
    <w:multiLevelType w:val="multilevel"/>
    <w:tmpl w:val="3278B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5455412"/>
    <w:multiLevelType w:val="multilevel"/>
    <w:tmpl w:val="3278B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52421E"/>
    <w:multiLevelType w:val="multilevel"/>
    <w:tmpl w:val="3278B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BAC71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780E96"/>
    <w:multiLevelType w:val="hybridMultilevel"/>
    <w:tmpl w:val="AA948C6A"/>
    <w:lvl w:ilvl="0" w:tplc="95E6257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7CC853E5"/>
    <w:multiLevelType w:val="multilevel"/>
    <w:tmpl w:val="3278B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6"/>
  </w:num>
  <w:num w:numId="3">
    <w:abstractNumId w:val="8"/>
  </w:num>
  <w:num w:numId="4">
    <w:abstractNumId w:val="12"/>
  </w:num>
  <w:num w:numId="5">
    <w:abstractNumId w:val="7"/>
  </w:num>
  <w:num w:numId="6">
    <w:abstractNumId w:val="0"/>
  </w:num>
  <w:num w:numId="7">
    <w:abstractNumId w:val="24"/>
  </w:num>
  <w:num w:numId="8">
    <w:abstractNumId w:val="1"/>
  </w:num>
  <w:num w:numId="9">
    <w:abstractNumId w:val="19"/>
  </w:num>
  <w:num w:numId="10">
    <w:abstractNumId w:val="18"/>
  </w:num>
  <w:num w:numId="11">
    <w:abstractNumId w:val="13"/>
  </w:num>
  <w:num w:numId="12">
    <w:abstractNumId w:val="3"/>
  </w:num>
  <w:num w:numId="13">
    <w:abstractNumId w:val="22"/>
  </w:num>
  <w:num w:numId="14">
    <w:abstractNumId w:val="21"/>
  </w:num>
  <w:num w:numId="15">
    <w:abstractNumId w:val="14"/>
  </w:num>
  <w:num w:numId="16">
    <w:abstractNumId w:val="10"/>
  </w:num>
  <w:num w:numId="17">
    <w:abstractNumId w:val="11"/>
  </w:num>
  <w:num w:numId="18">
    <w:abstractNumId w:val="20"/>
  </w:num>
  <w:num w:numId="19">
    <w:abstractNumId w:val="23"/>
  </w:num>
  <w:num w:numId="20">
    <w:abstractNumId w:val="15"/>
  </w:num>
  <w:num w:numId="21">
    <w:abstractNumId w:val="4"/>
  </w:num>
  <w:num w:numId="22">
    <w:abstractNumId w:val="26"/>
  </w:num>
  <w:num w:numId="23">
    <w:abstractNumId w:val="17"/>
  </w:num>
  <w:num w:numId="24">
    <w:abstractNumId w:val="25"/>
  </w:num>
  <w:num w:numId="25">
    <w:abstractNumId w:val="5"/>
  </w:num>
  <w:num w:numId="26">
    <w:abstractNumId w:val="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F1"/>
    <w:rsid w:val="00007B7F"/>
    <w:rsid w:val="00050AC9"/>
    <w:rsid w:val="00051135"/>
    <w:rsid w:val="0005685B"/>
    <w:rsid w:val="000643C7"/>
    <w:rsid w:val="00073865"/>
    <w:rsid w:val="00074575"/>
    <w:rsid w:val="000A2A7E"/>
    <w:rsid w:val="000C1497"/>
    <w:rsid w:val="000D7E7C"/>
    <w:rsid w:val="000F3062"/>
    <w:rsid w:val="001109A8"/>
    <w:rsid w:val="00115488"/>
    <w:rsid w:val="00150A9C"/>
    <w:rsid w:val="00153D03"/>
    <w:rsid w:val="00153E21"/>
    <w:rsid w:val="00156A01"/>
    <w:rsid w:val="00167F1E"/>
    <w:rsid w:val="00183851"/>
    <w:rsid w:val="0018684C"/>
    <w:rsid w:val="001A48D3"/>
    <w:rsid w:val="001A7B51"/>
    <w:rsid w:val="001B7FE2"/>
    <w:rsid w:val="001C7102"/>
    <w:rsid w:val="001E5B82"/>
    <w:rsid w:val="001F68ED"/>
    <w:rsid w:val="0020048E"/>
    <w:rsid w:val="00200BF3"/>
    <w:rsid w:val="00211D70"/>
    <w:rsid w:val="00221877"/>
    <w:rsid w:val="00235469"/>
    <w:rsid w:val="002525AB"/>
    <w:rsid w:val="00271989"/>
    <w:rsid w:val="002A0FA2"/>
    <w:rsid w:val="002B273F"/>
    <w:rsid w:val="002C123C"/>
    <w:rsid w:val="002D4BF5"/>
    <w:rsid w:val="002D5DEE"/>
    <w:rsid w:val="002F0AAA"/>
    <w:rsid w:val="002F5BD2"/>
    <w:rsid w:val="0031487C"/>
    <w:rsid w:val="003310E4"/>
    <w:rsid w:val="003401C6"/>
    <w:rsid w:val="00341CC7"/>
    <w:rsid w:val="00356CA3"/>
    <w:rsid w:val="00371870"/>
    <w:rsid w:val="003718E2"/>
    <w:rsid w:val="00376217"/>
    <w:rsid w:val="003A034E"/>
    <w:rsid w:val="003B02FC"/>
    <w:rsid w:val="003C1CDC"/>
    <w:rsid w:val="003C7A8B"/>
    <w:rsid w:val="003E4B14"/>
    <w:rsid w:val="003E4CF0"/>
    <w:rsid w:val="003F64F7"/>
    <w:rsid w:val="00407087"/>
    <w:rsid w:val="00414AC4"/>
    <w:rsid w:val="00426C0E"/>
    <w:rsid w:val="00441FB9"/>
    <w:rsid w:val="004812F0"/>
    <w:rsid w:val="004B1B1D"/>
    <w:rsid w:val="004D7882"/>
    <w:rsid w:val="004E6C5A"/>
    <w:rsid w:val="005036BF"/>
    <w:rsid w:val="00505A06"/>
    <w:rsid w:val="00506B1B"/>
    <w:rsid w:val="005222E3"/>
    <w:rsid w:val="00541692"/>
    <w:rsid w:val="00562608"/>
    <w:rsid w:val="005636DC"/>
    <w:rsid w:val="005713B4"/>
    <w:rsid w:val="00596008"/>
    <w:rsid w:val="005B27CB"/>
    <w:rsid w:val="005D163A"/>
    <w:rsid w:val="005D3F3C"/>
    <w:rsid w:val="005E0740"/>
    <w:rsid w:val="005E6788"/>
    <w:rsid w:val="00611BC2"/>
    <w:rsid w:val="006165FD"/>
    <w:rsid w:val="00653A7C"/>
    <w:rsid w:val="00656C3C"/>
    <w:rsid w:val="006620D4"/>
    <w:rsid w:val="00665A87"/>
    <w:rsid w:val="00676CF1"/>
    <w:rsid w:val="00681D40"/>
    <w:rsid w:val="006849AA"/>
    <w:rsid w:val="00685B8F"/>
    <w:rsid w:val="00690120"/>
    <w:rsid w:val="00693A3A"/>
    <w:rsid w:val="00695447"/>
    <w:rsid w:val="006A4501"/>
    <w:rsid w:val="006B1B37"/>
    <w:rsid w:val="006B55A0"/>
    <w:rsid w:val="006B764A"/>
    <w:rsid w:val="006C023F"/>
    <w:rsid w:val="006C5C6F"/>
    <w:rsid w:val="006E2893"/>
    <w:rsid w:val="0070422C"/>
    <w:rsid w:val="00707908"/>
    <w:rsid w:val="00711409"/>
    <w:rsid w:val="007139CF"/>
    <w:rsid w:val="007219D5"/>
    <w:rsid w:val="00724507"/>
    <w:rsid w:val="00740904"/>
    <w:rsid w:val="00776FC5"/>
    <w:rsid w:val="00782663"/>
    <w:rsid w:val="00787089"/>
    <w:rsid w:val="007903D6"/>
    <w:rsid w:val="007A545C"/>
    <w:rsid w:val="007C2AB5"/>
    <w:rsid w:val="007C5F0F"/>
    <w:rsid w:val="007E221F"/>
    <w:rsid w:val="007F01A4"/>
    <w:rsid w:val="007F19D7"/>
    <w:rsid w:val="007F3BC6"/>
    <w:rsid w:val="0080503D"/>
    <w:rsid w:val="00813F84"/>
    <w:rsid w:val="00816950"/>
    <w:rsid w:val="00823E96"/>
    <w:rsid w:val="00840B59"/>
    <w:rsid w:val="00860ACC"/>
    <w:rsid w:val="00883D74"/>
    <w:rsid w:val="008B2985"/>
    <w:rsid w:val="008B4B63"/>
    <w:rsid w:val="008B7ECC"/>
    <w:rsid w:val="008C0B80"/>
    <w:rsid w:val="008D2438"/>
    <w:rsid w:val="008E1ADE"/>
    <w:rsid w:val="008E204C"/>
    <w:rsid w:val="008F56F1"/>
    <w:rsid w:val="008F77A4"/>
    <w:rsid w:val="00903158"/>
    <w:rsid w:val="009038D1"/>
    <w:rsid w:val="00910BC0"/>
    <w:rsid w:val="00921976"/>
    <w:rsid w:val="009331B2"/>
    <w:rsid w:val="009379C4"/>
    <w:rsid w:val="009462FA"/>
    <w:rsid w:val="00946AB5"/>
    <w:rsid w:val="00954363"/>
    <w:rsid w:val="0096134C"/>
    <w:rsid w:val="00964FD0"/>
    <w:rsid w:val="009716AF"/>
    <w:rsid w:val="00972AD9"/>
    <w:rsid w:val="00982A90"/>
    <w:rsid w:val="009A0A23"/>
    <w:rsid w:val="009B1550"/>
    <w:rsid w:val="009B2BFF"/>
    <w:rsid w:val="009E58FE"/>
    <w:rsid w:val="009E60BC"/>
    <w:rsid w:val="00A01F2A"/>
    <w:rsid w:val="00A020E1"/>
    <w:rsid w:val="00A12BEC"/>
    <w:rsid w:val="00A137EF"/>
    <w:rsid w:val="00A14F7F"/>
    <w:rsid w:val="00A16244"/>
    <w:rsid w:val="00A227B5"/>
    <w:rsid w:val="00A24C6D"/>
    <w:rsid w:val="00A2591A"/>
    <w:rsid w:val="00A273DF"/>
    <w:rsid w:val="00A27A90"/>
    <w:rsid w:val="00A27E9D"/>
    <w:rsid w:val="00A40092"/>
    <w:rsid w:val="00A450C6"/>
    <w:rsid w:val="00A54B55"/>
    <w:rsid w:val="00A5735A"/>
    <w:rsid w:val="00A77030"/>
    <w:rsid w:val="00A8028D"/>
    <w:rsid w:val="00A86D8A"/>
    <w:rsid w:val="00A92C9F"/>
    <w:rsid w:val="00A97DF1"/>
    <w:rsid w:val="00AB1F3F"/>
    <w:rsid w:val="00AB21FE"/>
    <w:rsid w:val="00AC36A2"/>
    <w:rsid w:val="00AC38D1"/>
    <w:rsid w:val="00AD7FCB"/>
    <w:rsid w:val="00AE26B8"/>
    <w:rsid w:val="00AF19BE"/>
    <w:rsid w:val="00AF1B72"/>
    <w:rsid w:val="00AF6664"/>
    <w:rsid w:val="00B15574"/>
    <w:rsid w:val="00B202B4"/>
    <w:rsid w:val="00B24FE2"/>
    <w:rsid w:val="00B31EE6"/>
    <w:rsid w:val="00B5466C"/>
    <w:rsid w:val="00B63BBD"/>
    <w:rsid w:val="00B81B1F"/>
    <w:rsid w:val="00BC136D"/>
    <w:rsid w:val="00BC218D"/>
    <w:rsid w:val="00BD17D7"/>
    <w:rsid w:val="00BD2E24"/>
    <w:rsid w:val="00BD5872"/>
    <w:rsid w:val="00BD71B7"/>
    <w:rsid w:val="00BE49D9"/>
    <w:rsid w:val="00BF75A7"/>
    <w:rsid w:val="00C04DA0"/>
    <w:rsid w:val="00C158F2"/>
    <w:rsid w:val="00C2311E"/>
    <w:rsid w:val="00C4053D"/>
    <w:rsid w:val="00C52747"/>
    <w:rsid w:val="00C63B77"/>
    <w:rsid w:val="00C646B2"/>
    <w:rsid w:val="00C764E4"/>
    <w:rsid w:val="00CB2D4A"/>
    <w:rsid w:val="00CC459F"/>
    <w:rsid w:val="00CD4477"/>
    <w:rsid w:val="00CF613D"/>
    <w:rsid w:val="00D01CF6"/>
    <w:rsid w:val="00D03D20"/>
    <w:rsid w:val="00D0700C"/>
    <w:rsid w:val="00D215DA"/>
    <w:rsid w:val="00D439F0"/>
    <w:rsid w:val="00D46E0E"/>
    <w:rsid w:val="00D55731"/>
    <w:rsid w:val="00D63317"/>
    <w:rsid w:val="00D671DC"/>
    <w:rsid w:val="00D80333"/>
    <w:rsid w:val="00D9001F"/>
    <w:rsid w:val="00DA0795"/>
    <w:rsid w:val="00DB3DB6"/>
    <w:rsid w:val="00DC1B67"/>
    <w:rsid w:val="00DC24E5"/>
    <w:rsid w:val="00DF75FD"/>
    <w:rsid w:val="00E0062F"/>
    <w:rsid w:val="00E07548"/>
    <w:rsid w:val="00E31792"/>
    <w:rsid w:val="00E43B96"/>
    <w:rsid w:val="00E500B3"/>
    <w:rsid w:val="00E77293"/>
    <w:rsid w:val="00E91BE6"/>
    <w:rsid w:val="00EA1B7F"/>
    <w:rsid w:val="00EA31EC"/>
    <w:rsid w:val="00EA44DE"/>
    <w:rsid w:val="00EB1F9A"/>
    <w:rsid w:val="00EB5963"/>
    <w:rsid w:val="00EB6763"/>
    <w:rsid w:val="00EB7335"/>
    <w:rsid w:val="00ED15D8"/>
    <w:rsid w:val="00ED5FC4"/>
    <w:rsid w:val="00EE49F5"/>
    <w:rsid w:val="00EE7E8A"/>
    <w:rsid w:val="00EF1C9E"/>
    <w:rsid w:val="00F07328"/>
    <w:rsid w:val="00F50E5F"/>
    <w:rsid w:val="00F651ED"/>
    <w:rsid w:val="00F8335D"/>
    <w:rsid w:val="00F85EB9"/>
    <w:rsid w:val="00FA3A43"/>
    <w:rsid w:val="00FB6E98"/>
    <w:rsid w:val="00FD5330"/>
    <w:rsid w:val="00FF5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28A2"/>
  <w15:chartTrackingRefBased/>
  <w15:docId w15:val="{6C13F364-367B-4C44-A867-7B731371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4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613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CF613D"/>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CF613D"/>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F613D"/>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613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CF613D"/>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CF613D"/>
    <w:rPr>
      <w:rFonts w:ascii="Cambria" w:eastAsia="Times New Roman" w:hAnsi="Cambria" w:cs="Times New Roman"/>
      <w:b/>
      <w:bCs/>
      <w:sz w:val="26"/>
      <w:szCs w:val="26"/>
      <w:lang w:eastAsia="ru-RU"/>
    </w:rPr>
  </w:style>
  <w:style w:type="character" w:customStyle="1" w:styleId="40">
    <w:name w:val="Заголовок 4 Знак"/>
    <w:basedOn w:val="a0"/>
    <w:link w:val="4"/>
    <w:rsid w:val="00CF613D"/>
    <w:rPr>
      <w:rFonts w:asciiTheme="majorHAnsi" w:eastAsiaTheme="majorEastAsia" w:hAnsiTheme="majorHAnsi" w:cstheme="majorBidi"/>
      <w:b/>
      <w:bCs/>
      <w:i/>
      <w:iCs/>
      <w:color w:val="4472C4" w:themeColor="accent1"/>
      <w:sz w:val="24"/>
      <w:szCs w:val="24"/>
      <w:lang w:eastAsia="ru-RU"/>
    </w:rPr>
  </w:style>
  <w:style w:type="table" w:styleId="a3">
    <w:name w:val="Table Grid"/>
    <w:basedOn w:val="a1"/>
    <w:uiPriority w:val="99"/>
    <w:rsid w:val="00CF613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TOC Heading"/>
    <w:basedOn w:val="1"/>
    <w:next w:val="a"/>
    <w:uiPriority w:val="99"/>
    <w:qFormat/>
    <w:rsid w:val="00CF613D"/>
    <w:pPr>
      <w:spacing w:line="276" w:lineRule="auto"/>
      <w:outlineLvl w:val="9"/>
    </w:pPr>
    <w:rPr>
      <w:lang w:eastAsia="en-US"/>
    </w:rPr>
  </w:style>
  <w:style w:type="paragraph" w:styleId="a5">
    <w:name w:val="footer"/>
    <w:basedOn w:val="a"/>
    <w:link w:val="a6"/>
    <w:uiPriority w:val="99"/>
    <w:rsid w:val="00CF613D"/>
    <w:pPr>
      <w:tabs>
        <w:tab w:val="center" w:pos="4677"/>
        <w:tab w:val="right" w:pos="9355"/>
      </w:tabs>
    </w:pPr>
  </w:style>
  <w:style w:type="character" w:customStyle="1" w:styleId="a6">
    <w:name w:val="Нижний колонтитул Знак"/>
    <w:basedOn w:val="a0"/>
    <w:link w:val="a5"/>
    <w:uiPriority w:val="99"/>
    <w:rsid w:val="00CF613D"/>
    <w:rPr>
      <w:rFonts w:ascii="Times New Roman" w:eastAsia="Times New Roman" w:hAnsi="Times New Roman" w:cs="Times New Roman"/>
      <w:sz w:val="24"/>
      <w:szCs w:val="24"/>
      <w:lang w:eastAsia="ru-RU"/>
    </w:rPr>
  </w:style>
  <w:style w:type="paragraph" w:styleId="a7">
    <w:name w:val="List Paragraph"/>
    <w:basedOn w:val="a"/>
    <w:uiPriority w:val="99"/>
    <w:qFormat/>
    <w:rsid w:val="00CF613D"/>
    <w:pPr>
      <w:ind w:left="720"/>
      <w:contextualSpacing/>
    </w:pPr>
  </w:style>
  <w:style w:type="character" w:customStyle="1" w:styleId="a8">
    <w:name w:val="Текст выноски Знак"/>
    <w:basedOn w:val="a0"/>
    <w:link w:val="a9"/>
    <w:uiPriority w:val="99"/>
    <w:semiHidden/>
    <w:rsid w:val="00CF613D"/>
    <w:rPr>
      <w:rFonts w:ascii="Tahoma" w:eastAsia="Times New Roman" w:hAnsi="Tahoma" w:cs="Tahoma"/>
      <w:sz w:val="16"/>
      <w:szCs w:val="16"/>
      <w:lang w:eastAsia="ru-RU"/>
    </w:rPr>
  </w:style>
  <w:style w:type="paragraph" w:styleId="a9">
    <w:name w:val="Balloon Text"/>
    <w:basedOn w:val="a"/>
    <w:link w:val="a8"/>
    <w:uiPriority w:val="99"/>
    <w:semiHidden/>
    <w:rsid w:val="00CF613D"/>
    <w:rPr>
      <w:rFonts w:ascii="Tahoma" w:hAnsi="Tahoma" w:cs="Tahoma"/>
      <w:sz w:val="16"/>
      <w:szCs w:val="16"/>
    </w:rPr>
  </w:style>
  <w:style w:type="paragraph" w:styleId="aa">
    <w:name w:val="footnote text"/>
    <w:basedOn w:val="a"/>
    <w:link w:val="ab"/>
    <w:uiPriority w:val="99"/>
    <w:semiHidden/>
    <w:rsid w:val="00CF613D"/>
    <w:rPr>
      <w:sz w:val="20"/>
      <w:szCs w:val="20"/>
    </w:rPr>
  </w:style>
  <w:style w:type="character" w:customStyle="1" w:styleId="ab">
    <w:name w:val="Текст сноски Знак"/>
    <w:basedOn w:val="a0"/>
    <w:link w:val="aa"/>
    <w:uiPriority w:val="99"/>
    <w:semiHidden/>
    <w:rsid w:val="00CF613D"/>
    <w:rPr>
      <w:rFonts w:ascii="Times New Roman" w:eastAsia="Times New Roman" w:hAnsi="Times New Roman" w:cs="Times New Roman"/>
      <w:sz w:val="20"/>
      <w:szCs w:val="20"/>
      <w:lang w:eastAsia="ru-RU"/>
    </w:rPr>
  </w:style>
  <w:style w:type="character" w:styleId="ac">
    <w:name w:val="footnote reference"/>
    <w:basedOn w:val="a0"/>
    <w:uiPriority w:val="99"/>
    <w:semiHidden/>
    <w:rsid w:val="00CF613D"/>
    <w:rPr>
      <w:rFonts w:cs="Times New Roman"/>
      <w:vertAlign w:val="superscript"/>
    </w:rPr>
  </w:style>
  <w:style w:type="paragraph" w:styleId="11">
    <w:name w:val="toc 1"/>
    <w:basedOn w:val="a"/>
    <w:next w:val="a"/>
    <w:autoRedefine/>
    <w:uiPriority w:val="39"/>
    <w:rsid w:val="00CF613D"/>
    <w:pPr>
      <w:tabs>
        <w:tab w:val="left" w:pos="0"/>
        <w:tab w:val="left" w:pos="480"/>
        <w:tab w:val="right" w:leader="dot" w:pos="10194"/>
      </w:tabs>
    </w:pPr>
  </w:style>
  <w:style w:type="paragraph" w:styleId="21">
    <w:name w:val="toc 2"/>
    <w:basedOn w:val="a"/>
    <w:next w:val="a"/>
    <w:autoRedefine/>
    <w:uiPriority w:val="39"/>
    <w:rsid w:val="00CF613D"/>
    <w:pPr>
      <w:tabs>
        <w:tab w:val="right" w:leader="dot" w:pos="10194"/>
      </w:tabs>
    </w:pPr>
  </w:style>
  <w:style w:type="character" w:styleId="ad">
    <w:name w:val="Hyperlink"/>
    <w:basedOn w:val="a0"/>
    <w:uiPriority w:val="99"/>
    <w:rsid w:val="00CF613D"/>
    <w:rPr>
      <w:rFonts w:cs="Times New Roman"/>
      <w:color w:val="0000FF"/>
      <w:u w:val="single"/>
    </w:rPr>
  </w:style>
  <w:style w:type="paragraph" w:customStyle="1" w:styleId="xl63">
    <w:name w:val="xl63"/>
    <w:basedOn w:val="a"/>
    <w:uiPriority w:val="99"/>
    <w:rsid w:val="00CF61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4">
    <w:name w:val="xl64"/>
    <w:basedOn w:val="a"/>
    <w:uiPriority w:val="99"/>
    <w:rsid w:val="00CF61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5">
    <w:name w:val="xl65"/>
    <w:basedOn w:val="a"/>
    <w:uiPriority w:val="99"/>
    <w:rsid w:val="00CF61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a"/>
    <w:uiPriority w:val="99"/>
    <w:rsid w:val="00CF61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7">
    <w:name w:val="xl67"/>
    <w:basedOn w:val="a"/>
    <w:uiPriority w:val="99"/>
    <w:rsid w:val="00CF61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uiPriority w:val="99"/>
    <w:rsid w:val="00CF61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C00000"/>
      <w:sz w:val="20"/>
      <w:szCs w:val="20"/>
    </w:rPr>
  </w:style>
  <w:style w:type="paragraph" w:customStyle="1" w:styleId="xl69">
    <w:name w:val="xl69"/>
    <w:basedOn w:val="a"/>
    <w:uiPriority w:val="99"/>
    <w:rsid w:val="00CF61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C00000"/>
      <w:sz w:val="16"/>
      <w:szCs w:val="16"/>
    </w:rPr>
  </w:style>
  <w:style w:type="paragraph" w:customStyle="1" w:styleId="xl70">
    <w:name w:val="xl70"/>
    <w:basedOn w:val="a"/>
    <w:uiPriority w:val="99"/>
    <w:rsid w:val="00CF61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
    <w:uiPriority w:val="99"/>
    <w:rsid w:val="00CF61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72">
    <w:name w:val="xl72"/>
    <w:basedOn w:val="a"/>
    <w:uiPriority w:val="99"/>
    <w:rsid w:val="00CF613D"/>
    <w:pPr>
      <w:pBdr>
        <w:top w:val="single" w:sz="4" w:space="0" w:color="auto"/>
        <w:left w:val="single" w:sz="4" w:space="0" w:color="auto"/>
        <w:bottom w:val="single" w:sz="4" w:space="0" w:color="auto"/>
      </w:pBdr>
      <w:spacing w:before="100" w:beforeAutospacing="1" w:after="100" w:afterAutospacing="1"/>
      <w:textAlignment w:val="top"/>
    </w:pPr>
    <w:rPr>
      <w:color w:val="000000"/>
      <w:sz w:val="20"/>
      <w:szCs w:val="20"/>
    </w:rPr>
  </w:style>
  <w:style w:type="paragraph" w:customStyle="1" w:styleId="xl73">
    <w:name w:val="xl73"/>
    <w:basedOn w:val="a"/>
    <w:uiPriority w:val="99"/>
    <w:rsid w:val="00CF61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a"/>
    <w:uiPriority w:val="99"/>
    <w:rsid w:val="00CF613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C00000"/>
      <w:sz w:val="20"/>
      <w:szCs w:val="20"/>
    </w:rPr>
  </w:style>
  <w:style w:type="paragraph" w:customStyle="1" w:styleId="xl75">
    <w:name w:val="xl75"/>
    <w:basedOn w:val="a"/>
    <w:uiPriority w:val="99"/>
    <w:rsid w:val="00CF613D"/>
    <w:pPr>
      <w:pBdr>
        <w:top w:val="single" w:sz="4" w:space="0" w:color="auto"/>
        <w:bottom w:val="single" w:sz="4" w:space="0" w:color="auto"/>
      </w:pBdr>
      <w:spacing w:before="100" w:beforeAutospacing="1" w:after="100" w:afterAutospacing="1"/>
      <w:jc w:val="center"/>
      <w:textAlignment w:val="center"/>
    </w:pPr>
    <w:rPr>
      <w:b/>
      <w:bCs/>
      <w:color w:val="C00000"/>
      <w:sz w:val="20"/>
      <w:szCs w:val="20"/>
    </w:rPr>
  </w:style>
  <w:style w:type="paragraph" w:customStyle="1" w:styleId="xl76">
    <w:name w:val="xl76"/>
    <w:basedOn w:val="a"/>
    <w:uiPriority w:val="99"/>
    <w:rsid w:val="00CF613D"/>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77">
    <w:name w:val="xl77"/>
    <w:basedOn w:val="a"/>
    <w:uiPriority w:val="99"/>
    <w:rsid w:val="00CF613D"/>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styleId="ae">
    <w:name w:val="header"/>
    <w:basedOn w:val="a"/>
    <w:link w:val="af"/>
    <w:uiPriority w:val="99"/>
    <w:rsid w:val="00CF613D"/>
    <w:pPr>
      <w:tabs>
        <w:tab w:val="center" w:pos="4677"/>
        <w:tab w:val="right" w:pos="9355"/>
      </w:tabs>
    </w:pPr>
  </w:style>
  <w:style w:type="character" w:customStyle="1" w:styleId="af">
    <w:name w:val="Верхний колонтитул Знак"/>
    <w:basedOn w:val="a0"/>
    <w:link w:val="ae"/>
    <w:uiPriority w:val="99"/>
    <w:rsid w:val="00CF613D"/>
    <w:rPr>
      <w:rFonts w:ascii="Times New Roman" w:eastAsia="Times New Roman" w:hAnsi="Times New Roman" w:cs="Times New Roman"/>
      <w:sz w:val="24"/>
      <w:szCs w:val="24"/>
      <w:lang w:eastAsia="ru-RU"/>
    </w:rPr>
  </w:style>
  <w:style w:type="paragraph" w:customStyle="1" w:styleId="Default">
    <w:name w:val="Default"/>
    <w:rsid w:val="00CF613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2">
    <w:name w:val="Основной текст (2)_"/>
    <w:basedOn w:val="a0"/>
    <w:link w:val="23"/>
    <w:rsid w:val="00CF613D"/>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CF613D"/>
    <w:pPr>
      <w:widowControl w:val="0"/>
      <w:shd w:val="clear" w:color="auto" w:fill="FFFFFF"/>
      <w:spacing w:after="1680" w:line="0" w:lineRule="atLeast"/>
      <w:jc w:val="center"/>
    </w:pPr>
    <w:rPr>
      <w:rFonts w:cstheme="minorBidi"/>
      <w:sz w:val="28"/>
      <w:szCs w:val="28"/>
      <w:lang w:eastAsia="en-US"/>
    </w:rPr>
  </w:style>
  <w:style w:type="character" w:customStyle="1" w:styleId="31">
    <w:name w:val="Заголовок №3_"/>
    <w:basedOn w:val="a0"/>
    <w:link w:val="32"/>
    <w:rsid w:val="00CF613D"/>
    <w:rPr>
      <w:rFonts w:ascii="Times New Roman" w:eastAsia="Times New Roman" w:hAnsi="Times New Roman"/>
      <w:b/>
      <w:bCs/>
      <w:sz w:val="28"/>
      <w:szCs w:val="28"/>
      <w:shd w:val="clear" w:color="auto" w:fill="FFFFFF"/>
    </w:rPr>
  </w:style>
  <w:style w:type="paragraph" w:customStyle="1" w:styleId="32">
    <w:name w:val="Заголовок №3"/>
    <w:basedOn w:val="a"/>
    <w:link w:val="31"/>
    <w:rsid w:val="00CF613D"/>
    <w:pPr>
      <w:widowControl w:val="0"/>
      <w:shd w:val="clear" w:color="auto" w:fill="FFFFFF"/>
      <w:spacing w:before="420" w:after="240" w:line="0" w:lineRule="atLeast"/>
      <w:jc w:val="both"/>
      <w:outlineLvl w:val="2"/>
    </w:pPr>
    <w:rPr>
      <w:rFonts w:cstheme="minorBidi"/>
      <w:b/>
      <w:bCs/>
      <w:sz w:val="28"/>
      <w:szCs w:val="28"/>
      <w:lang w:eastAsia="en-US"/>
    </w:rPr>
  </w:style>
  <w:style w:type="character" w:customStyle="1" w:styleId="22pt">
    <w:name w:val="Основной текст (2) + Интервал 2 pt"/>
    <w:basedOn w:val="22"/>
    <w:rsid w:val="00CF613D"/>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paragraph" w:styleId="33">
    <w:name w:val="toc 3"/>
    <w:basedOn w:val="a"/>
    <w:next w:val="a"/>
    <w:autoRedefine/>
    <w:uiPriority w:val="39"/>
    <w:rsid w:val="00CF613D"/>
    <w:pPr>
      <w:tabs>
        <w:tab w:val="right" w:leader="dot" w:pos="10194"/>
      </w:tabs>
    </w:pPr>
  </w:style>
  <w:style w:type="character" w:customStyle="1" w:styleId="af0">
    <w:name w:val="Подпись к таблице_"/>
    <w:basedOn w:val="a0"/>
    <w:link w:val="af1"/>
    <w:rsid w:val="00CF613D"/>
    <w:rPr>
      <w:rFonts w:ascii="Times New Roman" w:eastAsia="Times New Roman" w:hAnsi="Times New Roman"/>
      <w:i/>
      <w:iCs/>
      <w:sz w:val="28"/>
      <w:szCs w:val="28"/>
      <w:shd w:val="clear" w:color="auto" w:fill="FFFFFF"/>
    </w:rPr>
  </w:style>
  <w:style w:type="paragraph" w:customStyle="1" w:styleId="af1">
    <w:name w:val="Подпись к таблице"/>
    <w:basedOn w:val="a"/>
    <w:link w:val="af0"/>
    <w:rsid w:val="00CF613D"/>
    <w:pPr>
      <w:widowControl w:val="0"/>
      <w:shd w:val="clear" w:color="auto" w:fill="FFFFFF"/>
      <w:spacing w:line="0" w:lineRule="atLeast"/>
    </w:pPr>
    <w:rPr>
      <w:rFonts w:cstheme="minorBidi"/>
      <w:i/>
      <w:iCs/>
      <w:sz w:val="28"/>
      <w:szCs w:val="28"/>
      <w:lang w:eastAsia="en-US"/>
    </w:rPr>
  </w:style>
  <w:style w:type="character" w:customStyle="1" w:styleId="24">
    <w:name w:val="Основной текст (2) + Полужирный"/>
    <w:aliases w:val="Курсив"/>
    <w:basedOn w:val="22"/>
    <w:rsid w:val="00CF613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2">
    <w:name w:val="caption"/>
    <w:basedOn w:val="a"/>
    <w:next w:val="a"/>
    <w:unhideWhenUsed/>
    <w:qFormat/>
    <w:rsid w:val="00CF613D"/>
    <w:pPr>
      <w:spacing w:after="200"/>
    </w:pPr>
    <w:rPr>
      <w:b/>
      <w:bCs/>
      <w:color w:val="4472C4" w:themeColor="accent1"/>
      <w:sz w:val="18"/>
      <w:szCs w:val="18"/>
    </w:rPr>
  </w:style>
  <w:style w:type="character" w:customStyle="1" w:styleId="25">
    <w:name w:val="Колонтитул (2)_"/>
    <w:basedOn w:val="a0"/>
    <w:link w:val="26"/>
    <w:rsid w:val="00CF613D"/>
    <w:rPr>
      <w:rFonts w:ascii="Times New Roman" w:eastAsia="Times New Roman" w:hAnsi="Times New Roman"/>
      <w:shd w:val="clear" w:color="auto" w:fill="FFFFFF"/>
    </w:rPr>
  </w:style>
  <w:style w:type="paragraph" w:customStyle="1" w:styleId="26">
    <w:name w:val="Колонтитул (2)"/>
    <w:basedOn w:val="a"/>
    <w:link w:val="25"/>
    <w:rsid w:val="00CF613D"/>
    <w:pPr>
      <w:widowControl w:val="0"/>
      <w:shd w:val="clear" w:color="auto" w:fill="FFFFFF"/>
      <w:spacing w:line="0" w:lineRule="atLeast"/>
    </w:pPr>
    <w:rPr>
      <w:rFonts w:cstheme="minorBidi"/>
      <w:sz w:val="22"/>
      <w:szCs w:val="22"/>
      <w:lang w:eastAsia="en-US"/>
    </w:rPr>
  </w:style>
  <w:style w:type="character" w:customStyle="1" w:styleId="af3">
    <w:name w:val="Колонтитул_"/>
    <w:basedOn w:val="a0"/>
    <w:link w:val="af4"/>
    <w:rsid w:val="00CF613D"/>
    <w:rPr>
      <w:rFonts w:ascii="Times New Roman" w:eastAsia="Times New Roman" w:hAnsi="Times New Roman"/>
      <w:b/>
      <w:bCs/>
      <w:sz w:val="18"/>
      <w:szCs w:val="18"/>
      <w:shd w:val="clear" w:color="auto" w:fill="FFFFFF"/>
    </w:rPr>
  </w:style>
  <w:style w:type="paragraph" w:customStyle="1" w:styleId="af4">
    <w:name w:val="Колонтитул"/>
    <w:basedOn w:val="a"/>
    <w:link w:val="af3"/>
    <w:rsid w:val="00CF613D"/>
    <w:pPr>
      <w:widowControl w:val="0"/>
      <w:shd w:val="clear" w:color="auto" w:fill="FFFFFF"/>
      <w:spacing w:line="0" w:lineRule="atLeast"/>
    </w:pPr>
    <w:rPr>
      <w:rFonts w:cstheme="minorBidi"/>
      <w:b/>
      <w:bCs/>
      <w:sz w:val="18"/>
      <w:szCs w:val="18"/>
      <w:lang w:eastAsia="en-US"/>
    </w:rPr>
  </w:style>
  <w:style w:type="character" w:customStyle="1" w:styleId="27">
    <w:name w:val="Основной текст (2) + Полужирный;Курсив"/>
    <w:basedOn w:val="22"/>
    <w:rsid w:val="00CF613D"/>
    <w:rPr>
      <w:rFonts w:ascii="Times New Roman" w:eastAsia="Times New Roman" w:hAnsi="Times New Roman"/>
      <w:b/>
      <w:bCs/>
      <w:i/>
      <w:iCs/>
      <w:color w:val="000000"/>
      <w:spacing w:val="0"/>
      <w:w w:val="100"/>
      <w:position w:val="0"/>
      <w:sz w:val="28"/>
      <w:szCs w:val="28"/>
      <w:shd w:val="clear" w:color="auto" w:fill="FFFFFF"/>
      <w:lang w:val="en-US" w:eastAsia="en-US" w:bidi="en-US"/>
    </w:rPr>
  </w:style>
  <w:style w:type="character" w:customStyle="1" w:styleId="28">
    <w:name w:val="Подпись к таблице (2)_"/>
    <w:basedOn w:val="a0"/>
    <w:link w:val="29"/>
    <w:rsid w:val="00CF613D"/>
    <w:rPr>
      <w:rFonts w:ascii="Times New Roman" w:eastAsia="Times New Roman" w:hAnsi="Times New Roman"/>
      <w:i/>
      <w:iCs/>
      <w:sz w:val="28"/>
      <w:szCs w:val="28"/>
      <w:shd w:val="clear" w:color="auto" w:fill="FFFFFF"/>
    </w:rPr>
  </w:style>
  <w:style w:type="paragraph" w:customStyle="1" w:styleId="29">
    <w:name w:val="Подпись к таблице (2)"/>
    <w:basedOn w:val="a"/>
    <w:link w:val="28"/>
    <w:rsid w:val="00CF613D"/>
    <w:pPr>
      <w:widowControl w:val="0"/>
      <w:shd w:val="clear" w:color="auto" w:fill="FFFFFF"/>
      <w:spacing w:after="60" w:line="0" w:lineRule="atLeast"/>
      <w:jc w:val="right"/>
    </w:pPr>
    <w:rPr>
      <w:rFonts w:cstheme="minorBidi"/>
      <w:i/>
      <w:iCs/>
      <w:sz w:val="28"/>
      <w:szCs w:val="28"/>
      <w:lang w:eastAsia="en-US"/>
    </w:rPr>
  </w:style>
  <w:style w:type="character" w:customStyle="1" w:styleId="12">
    <w:name w:val="Заголовок №1_"/>
    <w:basedOn w:val="a0"/>
    <w:link w:val="13"/>
    <w:rsid w:val="00CF613D"/>
    <w:rPr>
      <w:rFonts w:ascii="Times New Roman" w:eastAsia="Times New Roman" w:hAnsi="Times New Roman"/>
      <w:b/>
      <w:bCs/>
      <w:sz w:val="28"/>
      <w:szCs w:val="28"/>
      <w:shd w:val="clear" w:color="auto" w:fill="FFFFFF"/>
    </w:rPr>
  </w:style>
  <w:style w:type="paragraph" w:customStyle="1" w:styleId="13">
    <w:name w:val="Заголовок №1"/>
    <w:basedOn w:val="a"/>
    <w:link w:val="12"/>
    <w:rsid w:val="00CF613D"/>
    <w:pPr>
      <w:widowControl w:val="0"/>
      <w:shd w:val="clear" w:color="auto" w:fill="FFFFFF"/>
      <w:spacing w:before="2580" w:line="370" w:lineRule="exact"/>
      <w:jc w:val="center"/>
      <w:outlineLvl w:val="0"/>
    </w:pPr>
    <w:rPr>
      <w:rFonts w:cstheme="minorBidi"/>
      <w:b/>
      <w:bCs/>
      <w:sz w:val="28"/>
      <w:szCs w:val="28"/>
      <w:lang w:eastAsia="en-US"/>
    </w:rPr>
  </w:style>
  <w:style w:type="character" w:customStyle="1" w:styleId="211pt">
    <w:name w:val="Основной текст (2) + 11 pt;Полужирный"/>
    <w:basedOn w:val="22"/>
    <w:rsid w:val="00CF613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
    <w:basedOn w:val="22"/>
    <w:rsid w:val="00CF613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4">
    <w:name w:val="Подпись к таблице (3)_"/>
    <w:basedOn w:val="a0"/>
    <w:link w:val="35"/>
    <w:rsid w:val="00CF613D"/>
    <w:rPr>
      <w:rFonts w:ascii="Times New Roman" w:eastAsia="Times New Roman" w:hAnsi="Times New Roman"/>
      <w:sz w:val="26"/>
      <w:szCs w:val="26"/>
      <w:shd w:val="clear" w:color="auto" w:fill="FFFFFF"/>
    </w:rPr>
  </w:style>
  <w:style w:type="paragraph" w:customStyle="1" w:styleId="35">
    <w:name w:val="Подпись к таблице (3)"/>
    <w:basedOn w:val="a"/>
    <w:link w:val="34"/>
    <w:rsid w:val="00CF613D"/>
    <w:pPr>
      <w:widowControl w:val="0"/>
      <w:shd w:val="clear" w:color="auto" w:fill="FFFFFF"/>
      <w:spacing w:line="317" w:lineRule="exact"/>
    </w:pPr>
    <w:rPr>
      <w:rFonts w:cstheme="minorBidi"/>
      <w:sz w:val="26"/>
      <w:szCs w:val="26"/>
      <w:lang w:eastAsia="en-US"/>
    </w:rPr>
  </w:style>
  <w:style w:type="character" w:customStyle="1" w:styleId="2a">
    <w:name w:val="Подпись к таблице (2) + Не курсив"/>
    <w:basedOn w:val="28"/>
    <w:rsid w:val="00CF613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style>
  <w:style w:type="character" w:customStyle="1" w:styleId="214pt">
    <w:name w:val="Основной текст (2) + 14 pt;Полужирный"/>
    <w:basedOn w:val="22"/>
    <w:rsid w:val="00CF613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05pt">
    <w:name w:val="Основной текст (2) + 10;5 pt;Полужирный"/>
    <w:basedOn w:val="22"/>
    <w:rsid w:val="00CF613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ArialNarrow10pt">
    <w:name w:val="Основной текст (2) + Arial Narrow;10 pt;Полужирный;Курсив"/>
    <w:basedOn w:val="22"/>
    <w:rsid w:val="00CF613D"/>
    <w:rPr>
      <w:rFonts w:ascii="Arial Narrow" w:eastAsia="Arial Narrow" w:hAnsi="Arial Narrow" w:cs="Arial Narrow"/>
      <w:b/>
      <w:bCs/>
      <w:i/>
      <w:iCs/>
      <w:smallCaps w:val="0"/>
      <w:strike w:val="0"/>
      <w:color w:val="000000"/>
      <w:spacing w:val="0"/>
      <w:w w:val="100"/>
      <w:position w:val="0"/>
      <w:sz w:val="20"/>
      <w:szCs w:val="20"/>
      <w:u w:val="none"/>
      <w:shd w:val="clear" w:color="auto" w:fill="FFFFFF"/>
      <w:lang w:val="ru-RU" w:eastAsia="ru-RU" w:bidi="ru-RU"/>
    </w:rPr>
  </w:style>
  <w:style w:type="character" w:customStyle="1" w:styleId="211pt1">
    <w:name w:val="Основной текст (2) + 11 pt;Курсив"/>
    <w:basedOn w:val="22"/>
    <w:rsid w:val="00CF613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5">
    <w:name w:val="Текст концевой сноски Знак"/>
    <w:basedOn w:val="a0"/>
    <w:link w:val="af6"/>
    <w:uiPriority w:val="99"/>
    <w:semiHidden/>
    <w:rsid w:val="00CF613D"/>
    <w:rPr>
      <w:rFonts w:ascii="Times New Roman" w:eastAsia="Times New Roman" w:hAnsi="Times New Roman"/>
    </w:rPr>
  </w:style>
  <w:style w:type="paragraph" w:styleId="af6">
    <w:name w:val="endnote text"/>
    <w:basedOn w:val="a"/>
    <w:link w:val="af5"/>
    <w:uiPriority w:val="99"/>
    <w:semiHidden/>
    <w:unhideWhenUsed/>
    <w:rsid w:val="00CF613D"/>
    <w:rPr>
      <w:rFonts w:cstheme="minorBidi"/>
      <w:sz w:val="22"/>
      <w:szCs w:val="22"/>
      <w:lang w:eastAsia="en-US"/>
    </w:rPr>
  </w:style>
  <w:style w:type="character" w:customStyle="1" w:styleId="14">
    <w:name w:val="Текст концевой сноски Знак1"/>
    <w:basedOn w:val="a0"/>
    <w:uiPriority w:val="99"/>
    <w:semiHidden/>
    <w:rsid w:val="00CF613D"/>
    <w:rPr>
      <w:rFonts w:ascii="Times New Roman" w:eastAsia="Times New Roman" w:hAnsi="Times New Roman" w:cs="Times New Roman"/>
      <w:sz w:val="20"/>
      <w:szCs w:val="20"/>
      <w:lang w:eastAsia="ru-RU"/>
    </w:rPr>
  </w:style>
  <w:style w:type="paragraph" w:styleId="41">
    <w:name w:val="toc 4"/>
    <w:basedOn w:val="a"/>
    <w:next w:val="a"/>
    <w:autoRedefine/>
    <w:uiPriority w:val="39"/>
    <w:unhideWhenUsed/>
    <w:rsid w:val="00CF613D"/>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CF613D"/>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CF613D"/>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CF613D"/>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CF613D"/>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CF613D"/>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6080">
      <w:bodyDiv w:val="1"/>
      <w:marLeft w:val="0"/>
      <w:marRight w:val="0"/>
      <w:marTop w:val="0"/>
      <w:marBottom w:val="0"/>
      <w:divBdr>
        <w:top w:val="none" w:sz="0" w:space="0" w:color="auto"/>
        <w:left w:val="none" w:sz="0" w:space="0" w:color="auto"/>
        <w:bottom w:val="none" w:sz="0" w:space="0" w:color="auto"/>
        <w:right w:val="none" w:sz="0" w:space="0" w:color="auto"/>
      </w:divBdr>
    </w:div>
    <w:div w:id="22872106">
      <w:bodyDiv w:val="1"/>
      <w:marLeft w:val="0"/>
      <w:marRight w:val="0"/>
      <w:marTop w:val="0"/>
      <w:marBottom w:val="0"/>
      <w:divBdr>
        <w:top w:val="none" w:sz="0" w:space="0" w:color="auto"/>
        <w:left w:val="none" w:sz="0" w:space="0" w:color="auto"/>
        <w:bottom w:val="none" w:sz="0" w:space="0" w:color="auto"/>
        <w:right w:val="none" w:sz="0" w:space="0" w:color="auto"/>
      </w:divBdr>
    </w:div>
    <w:div w:id="23336983">
      <w:bodyDiv w:val="1"/>
      <w:marLeft w:val="0"/>
      <w:marRight w:val="0"/>
      <w:marTop w:val="0"/>
      <w:marBottom w:val="0"/>
      <w:divBdr>
        <w:top w:val="none" w:sz="0" w:space="0" w:color="auto"/>
        <w:left w:val="none" w:sz="0" w:space="0" w:color="auto"/>
        <w:bottom w:val="none" w:sz="0" w:space="0" w:color="auto"/>
        <w:right w:val="none" w:sz="0" w:space="0" w:color="auto"/>
      </w:divBdr>
    </w:div>
    <w:div w:id="25957626">
      <w:bodyDiv w:val="1"/>
      <w:marLeft w:val="0"/>
      <w:marRight w:val="0"/>
      <w:marTop w:val="0"/>
      <w:marBottom w:val="0"/>
      <w:divBdr>
        <w:top w:val="none" w:sz="0" w:space="0" w:color="auto"/>
        <w:left w:val="none" w:sz="0" w:space="0" w:color="auto"/>
        <w:bottom w:val="none" w:sz="0" w:space="0" w:color="auto"/>
        <w:right w:val="none" w:sz="0" w:space="0" w:color="auto"/>
      </w:divBdr>
    </w:div>
    <w:div w:id="28378367">
      <w:bodyDiv w:val="1"/>
      <w:marLeft w:val="0"/>
      <w:marRight w:val="0"/>
      <w:marTop w:val="0"/>
      <w:marBottom w:val="0"/>
      <w:divBdr>
        <w:top w:val="none" w:sz="0" w:space="0" w:color="auto"/>
        <w:left w:val="none" w:sz="0" w:space="0" w:color="auto"/>
        <w:bottom w:val="none" w:sz="0" w:space="0" w:color="auto"/>
        <w:right w:val="none" w:sz="0" w:space="0" w:color="auto"/>
      </w:divBdr>
    </w:div>
    <w:div w:id="36466587">
      <w:bodyDiv w:val="1"/>
      <w:marLeft w:val="0"/>
      <w:marRight w:val="0"/>
      <w:marTop w:val="0"/>
      <w:marBottom w:val="0"/>
      <w:divBdr>
        <w:top w:val="none" w:sz="0" w:space="0" w:color="auto"/>
        <w:left w:val="none" w:sz="0" w:space="0" w:color="auto"/>
        <w:bottom w:val="none" w:sz="0" w:space="0" w:color="auto"/>
        <w:right w:val="none" w:sz="0" w:space="0" w:color="auto"/>
      </w:divBdr>
    </w:div>
    <w:div w:id="37244417">
      <w:bodyDiv w:val="1"/>
      <w:marLeft w:val="0"/>
      <w:marRight w:val="0"/>
      <w:marTop w:val="0"/>
      <w:marBottom w:val="0"/>
      <w:divBdr>
        <w:top w:val="none" w:sz="0" w:space="0" w:color="auto"/>
        <w:left w:val="none" w:sz="0" w:space="0" w:color="auto"/>
        <w:bottom w:val="none" w:sz="0" w:space="0" w:color="auto"/>
        <w:right w:val="none" w:sz="0" w:space="0" w:color="auto"/>
      </w:divBdr>
    </w:div>
    <w:div w:id="40204762">
      <w:bodyDiv w:val="1"/>
      <w:marLeft w:val="0"/>
      <w:marRight w:val="0"/>
      <w:marTop w:val="0"/>
      <w:marBottom w:val="0"/>
      <w:divBdr>
        <w:top w:val="none" w:sz="0" w:space="0" w:color="auto"/>
        <w:left w:val="none" w:sz="0" w:space="0" w:color="auto"/>
        <w:bottom w:val="none" w:sz="0" w:space="0" w:color="auto"/>
        <w:right w:val="none" w:sz="0" w:space="0" w:color="auto"/>
      </w:divBdr>
    </w:div>
    <w:div w:id="41836006">
      <w:bodyDiv w:val="1"/>
      <w:marLeft w:val="0"/>
      <w:marRight w:val="0"/>
      <w:marTop w:val="0"/>
      <w:marBottom w:val="0"/>
      <w:divBdr>
        <w:top w:val="none" w:sz="0" w:space="0" w:color="auto"/>
        <w:left w:val="none" w:sz="0" w:space="0" w:color="auto"/>
        <w:bottom w:val="none" w:sz="0" w:space="0" w:color="auto"/>
        <w:right w:val="none" w:sz="0" w:space="0" w:color="auto"/>
      </w:divBdr>
    </w:div>
    <w:div w:id="49234572">
      <w:bodyDiv w:val="1"/>
      <w:marLeft w:val="0"/>
      <w:marRight w:val="0"/>
      <w:marTop w:val="0"/>
      <w:marBottom w:val="0"/>
      <w:divBdr>
        <w:top w:val="none" w:sz="0" w:space="0" w:color="auto"/>
        <w:left w:val="none" w:sz="0" w:space="0" w:color="auto"/>
        <w:bottom w:val="none" w:sz="0" w:space="0" w:color="auto"/>
        <w:right w:val="none" w:sz="0" w:space="0" w:color="auto"/>
      </w:divBdr>
    </w:div>
    <w:div w:id="51007782">
      <w:bodyDiv w:val="1"/>
      <w:marLeft w:val="0"/>
      <w:marRight w:val="0"/>
      <w:marTop w:val="0"/>
      <w:marBottom w:val="0"/>
      <w:divBdr>
        <w:top w:val="none" w:sz="0" w:space="0" w:color="auto"/>
        <w:left w:val="none" w:sz="0" w:space="0" w:color="auto"/>
        <w:bottom w:val="none" w:sz="0" w:space="0" w:color="auto"/>
        <w:right w:val="none" w:sz="0" w:space="0" w:color="auto"/>
      </w:divBdr>
    </w:div>
    <w:div w:id="58285086">
      <w:bodyDiv w:val="1"/>
      <w:marLeft w:val="0"/>
      <w:marRight w:val="0"/>
      <w:marTop w:val="0"/>
      <w:marBottom w:val="0"/>
      <w:divBdr>
        <w:top w:val="none" w:sz="0" w:space="0" w:color="auto"/>
        <w:left w:val="none" w:sz="0" w:space="0" w:color="auto"/>
        <w:bottom w:val="none" w:sz="0" w:space="0" w:color="auto"/>
        <w:right w:val="none" w:sz="0" w:space="0" w:color="auto"/>
      </w:divBdr>
    </w:div>
    <w:div w:id="87433119">
      <w:bodyDiv w:val="1"/>
      <w:marLeft w:val="0"/>
      <w:marRight w:val="0"/>
      <w:marTop w:val="0"/>
      <w:marBottom w:val="0"/>
      <w:divBdr>
        <w:top w:val="none" w:sz="0" w:space="0" w:color="auto"/>
        <w:left w:val="none" w:sz="0" w:space="0" w:color="auto"/>
        <w:bottom w:val="none" w:sz="0" w:space="0" w:color="auto"/>
        <w:right w:val="none" w:sz="0" w:space="0" w:color="auto"/>
      </w:divBdr>
    </w:div>
    <w:div w:id="92433473">
      <w:bodyDiv w:val="1"/>
      <w:marLeft w:val="0"/>
      <w:marRight w:val="0"/>
      <w:marTop w:val="0"/>
      <w:marBottom w:val="0"/>
      <w:divBdr>
        <w:top w:val="none" w:sz="0" w:space="0" w:color="auto"/>
        <w:left w:val="none" w:sz="0" w:space="0" w:color="auto"/>
        <w:bottom w:val="none" w:sz="0" w:space="0" w:color="auto"/>
        <w:right w:val="none" w:sz="0" w:space="0" w:color="auto"/>
      </w:divBdr>
    </w:div>
    <w:div w:id="119539181">
      <w:bodyDiv w:val="1"/>
      <w:marLeft w:val="0"/>
      <w:marRight w:val="0"/>
      <w:marTop w:val="0"/>
      <w:marBottom w:val="0"/>
      <w:divBdr>
        <w:top w:val="none" w:sz="0" w:space="0" w:color="auto"/>
        <w:left w:val="none" w:sz="0" w:space="0" w:color="auto"/>
        <w:bottom w:val="none" w:sz="0" w:space="0" w:color="auto"/>
        <w:right w:val="none" w:sz="0" w:space="0" w:color="auto"/>
      </w:divBdr>
    </w:div>
    <w:div w:id="119811183">
      <w:bodyDiv w:val="1"/>
      <w:marLeft w:val="0"/>
      <w:marRight w:val="0"/>
      <w:marTop w:val="0"/>
      <w:marBottom w:val="0"/>
      <w:divBdr>
        <w:top w:val="none" w:sz="0" w:space="0" w:color="auto"/>
        <w:left w:val="none" w:sz="0" w:space="0" w:color="auto"/>
        <w:bottom w:val="none" w:sz="0" w:space="0" w:color="auto"/>
        <w:right w:val="none" w:sz="0" w:space="0" w:color="auto"/>
      </w:divBdr>
    </w:div>
    <w:div w:id="159585502">
      <w:bodyDiv w:val="1"/>
      <w:marLeft w:val="0"/>
      <w:marRight w:val="0"/>
      <w:marTop w:val="0"/>
      <w:marBottom w:val="0"/>
      <w:divBdr>
        <w:top w:val="none" w:sz="0" w:space="0" w:color="auto"/>
        <w:left w:val="none" w:sz="0" w:space="0" w:color="auto"/>
        <w:bottom w:val="none" w:sz="0" w:space="0" w:color="auto"/>
        <w:right w:val="none" w:sz="0" w:space="0" w:color="auto"/>
      </w:divBdr>
    </w:div>
    <w:div w:id="166798857">
      <w:bodyDiv w:val="1"/>
      <w:marLeft w:val="0"/>
      <w:marRight w:val="0"/>
      <w:marTop w:val="0"/>
      <w:marBottom w:val="0"/>
      <w:divBdr>
        <w:top w:val="none" w:sz="0" w:space="0" w:color="auto"/>
        <w:left w:val="none" w:sz="0" w:space="0" w:color="auto"/>
        <w:bottom w:val="none" w:sz="0" w:space="0" w:color="auto"/>
        <w:right w:val="none" w:sz="0" w:space="0" w:color="auto"/>
      </w:divBdr>
    </w:div>
    <w:div w:id="173542327">
      <w:bodyDiv w:val="1"/>
      <w:marLeft w:val="0"/>
      <w:marRight w:val="0"/>
      <w:marTop w:val="0"/>
      <w:marBottom w:val="0"/>
      <w:divBdr>
        <w:top w:val="none" w:sz="0" w:space="0" w:color="auto"/>
        <w:left w:val="none" w:sz="0" w:space="0" w:color="auto"/>
        <w:bottom w:val="none" w:sz="0" w:space="0" w:color="auto"/>
        <w:right w:val="none" w:sz="0" w:space="0" w:color="auto"/>
      </w:divBdr>
    </w:div>
    <w:div w:id="191303182">
      <w:bodyDiv w:val="1"/>
      <w:marLeft w:val="0"/>
      <w:marRight w:val="0"/>
      <w:marTop w:val="0"/>
      <w:marBottom w:val="0"/>
      <w:divBdr>
        <w:top w:val="none" w:sz="0" w:space="0" w:color="auto"/>
        <w:left w:val="none" w:sz="0" w:space="0" w:color="auto"/>
        <w:bottom w:val="none" w:sz="0" w:space="0" w:color="auto"/>
        <w:right w:val="none" w:sz="0" w:space="0" w:color="auto"/>
      </w:divBdr>
    </w:div>
    <w:div w:id="197746912">
      <w:bodyDiv w:val="1"/>
      <w:marLeft w:val="0"/>
      <w:marRight w:val="0"/>
      <w:marTop w:val="0"/>
      <w:marBottom w:val="0"/>
      <w:divBdr>
        <w:top w:val="none" w:sz="0" w:space="0" w:color="auto"/>
        <w:left w:val="none" w:sz="0" w:space="0" w:color="auto"/>
        <w:bottom w:val="none" w:sz="0" w:space="0" w:color="auto"/>
        <w:right w:val="none" w:sz="0" w:space="0" w:color="auto"/>
      </w:divBdr>
    </w:div>
    <w:div w:id="200703117">
      <w:bodyDiv w:val="1"/>
      <w:marLeft w:val="0"/>
      <w:marRight w:val="0"/>
      <w:marTop w:val="0"/>
      <w:marBottom w:val="0"/>
      <w:divBdr>
        <w:top w:val="none" w:sz="0" w:space="0" w:color="auto"/>
        <w:left w:val="none" w:sz="0" w:space="0" w:color="auto"/>
        <w:bottom w:val="none" w:sz="0" w:space="0" w:color="auto"/>
        <w:right w:val="none" w:sz="0" w:space="0" w:color="auto"/>
      </w:divBdr>
    </w:div>
    <w:div w:id="268853782">
      <w:bodyDiv w:val="1"/>
      <w:marLeft w:val="0"/>
      <w:marRight w:val="0"/>
      <w:marTop w:val="0"/>
      <w:marBottom w:val="0"/>
      <w:divBdr>
        <w:top w:val="none" w:sz="0" w:space="0" w:color="auto"/>
        <w:left w:val="none" w:sz="0" w:space="0" w:color="auto"/>
        <w:bottom w:val="none" w:sz="0" w:space="0" w:color="auto"/>
        <w:right w:val="none" w:sz="0" w:space="0" w:color="auto"/>
      </w:divBdr>
    </w:div>
    <w:div w:id="294260374">
      <w:bodyDiv w:val="1"/>
      <w:marLeft w:val="0"/>
      <w:marRight w:val="0"/>
      <w:marTop w:val="0"/>
      <w:marBottom w:val="0"/>
      <w:divBdr>
        <w:top w:val="none" w:sz="0" w:space="0" w:color="auto"/>
        <w:left w:val="none" w:sz="0" w:space="0" w:color="auto"/>
        <w:bottom w:val="none" w:sz="0" w:space="0" w:color="auto"/>
        <w:right w:val="none" w:sz="0" w:space="0" w:color="auto"/>
      </w:divBdr>
    </w:div>
    <w:div w:id="347755889">
      <w:bodyDiv w:val="1"/>
      <w:marLeft w:val="0"/>
      <w:marRight w:val="0"/>
      <w:marTop w:val="0"/>
      <w:marBottom w:val="0"/>
      <w:divBdr>
        <w:top w:val="none" w:sz="0" w:space="0" w:color="auto"/>
        <w:left w:val="none" w:sz="0" w:space="0" w:color="auto"/>
        <w:bottom w:val="none" w:sz="0" w:space="0" w:color="auto"/>
        <w:right w:val="none" w:sz="0" w:space="0" w:color="auto"/>
      </w:divBdr>
    </w:div>
    <w:div w:id="372190802">
      <w:bodyDiv w:val="1"/>
      <w:marLeft w:val="0"/>
      <w:marRight w:val="0"/>
      <w:marTop w:val="0"/>
      <w:marBottom w:val="0"/>
      <w:divBdr>
        <w:top w:val="none" w:sz="0" w:space="0" w:color="auto"/>
        <w:left w:val="none" w:sz="0" w:space="0" w:color="auto"/>
        <w:bottom w:val="none" w:sz="0" w:space="0" w:color="auto"/>
        <w:right w:val="none" w:sz="0" w:space="0" w:color="auto"/>
      </w:divBdr>
    </w:div>
    <w:div w:id="386756660">
      <w:bodyDiv w:val="1"/>
      <w:marLeft w:val="0"/>
      <w:marRight w:val="0"/>
      <w:marTop w:val="0"/>
      <w:marBottom w:val="0"/>
      <w:divBdr>
        <w:top w:val="none" w:sz="0" w:space="0" w:color="auto"/>
        <w:left w:val="none" w:sz="0" w:space="0" w:color="auto"/>
        <w:bottom w:val="none" w:sz="0" w:space="0" w:color="auto"/>
        <w:right w:val="none" w:sz="0" w:space="0" w:color="auto"/>
      </w:divBdr>
    </w:div>
    <w:div w:id="401755199">
      <w:bodyDiv w:val="1"/>
      <w:marLeft w:val="0"/>
      <w:marRight w:val="0"/>
      <w:marTop w:val="0"/>
      <w:marBottom w:val="0"/>
      <w:divBdr>
        <w:top w:val="none" w:sz="0" w:space="0" w:color="auto"/>
        <w:left w:val="none" w:sz="0" w:space="0" w:color="auto"/>
        <w:bottom w:val="none" w:sz="0" w:space="0" w:color="auto"/>
        <w:right w:val="none" w:sz="0" w:space="0" w:color="auto"/>
      </w:divBdr>
    </w:div>
    <w:div w:id="412632890">
      <w:bodyDiv w:val="1"/>
      <w:marLeft w:val="0"/>
      <w:marRight w:val="0"/>
      <w:marTop w:val="0"/>
      <w:marBottom w:val="0"/>
      <w:divBdr>
        <w:top w:val="none" w:sz="0" w:space="0" w:color="auto"/>
        <w:left w:val="none" w:sz="0" w:space="0" w:color="auto"/>
        <w:bottom w:val="none" w:sz="0" w:space="0" w:color="auto"/>
        <w:right w:val="none" w:sz="0" w:space="0" w:color="auto"/>
      </w:divBdr>
    </w:div>
    <w:div w:id="425659375">
      <w:bodyDiv w:val="1"/>
      <w:marLeft w:val="0"/>
      <w:marRight w:val="0"/>
      <w:marTop w:val="0"/>
      <w:marBottom w:val="0"/>
      <w:divBdr>
        <w:top w:val="none" w:sz="0" w:space="0" w:color="auto"/>
        <w:left w:val="none" w:sz="0" w:space="0" w:color="auto"/>
        <w:bottom w:val="none" w:sz="0" w:space="0" w:color="auto"/>
        <w:right w:val="none" w:sz="0" w:space="0" w:color="auto"/>
      </w:divBdr>
    </w:div>
    <w:div w:id="429469631">
      <w:bodyDiv w:val="1"/>
      <w:marLeft w:val="0"/>
      <w:marRight w:val="0"/>
      <w:marTop w:val="0"/>
      <w:marBottom w:val="0"/>
      <w:divBdr>
        <w:top w:val="none" w:sz="0" w:space="0" w:color="auto"/>
        <w:left w:val="none" w:sz="0" w:space="0" w:color="auto"/>
        <w:bottom w:val="none" w:sz="0" w:space="0" w:color="auto"/>
        <w:right w:val="none" w:sz="0" w:space="0" w:color="auto"/>
      </w:divBdr>
    </w:div>
    <w:div w:id="434520323">
      <w:bodyDiv w:val="1"/>
      <w:marLeft w:val="0"/>
      <w:marRight w:val="0"/>
      <w:marTop w:val="0"/>
      <w:marBottom w:val="0"/>
      <w:divBdr>
        <w:top w:val="none" w:sz="0" w:space="0" w:color="auto"/>
        <w:left w:val="none" w:sz="0" w:space="0" w:color="auto"/>
        <w:bottom w:val="none" w:sz="0" w:space="0" w:color="auto"/>
        <w:right w:val="none" w:sz="0" w:space="0" w:color="auto"/>
      </w:divBdr>
    </w:div>
    <w:div w:id="458375855">
      <w:bodyDiv w:val="1"/>
      <w:marLeft w:val="0"/>
      <w:marRight w:val="0"/>
      <w:marTop w:val="0"/>
      <w:marBottom w:val="0"/>
      <w:divBdr>
        <w:top w:val="none" w:sz="0" w:space="0" w:color="auto"/>
        <w:left w:val="none" w:sz="0" w:space="0" w:color="auto"/>
        <w:bottom w:val="none" w:sz="0" w:space="0" w:color="auto"/>
        <w:right w:val="none" w:sz="0" w:space="0" w:color="auto"/>
      </w:divBdr>
    </w:div>
    <w:div w:id="492599578">
      <w:bodyDiv w:val="1"/>
      <w:marLeft w:val="0"/>
      <w:marRight w:val="0"/>
      <w:marTop w:val="0"/>
      <w:marBottom w:val="0"/>
      <w:divBdr>
        <w:top w:val="none" w:sz="0" w:space="0" w:color="auto"/>
        <w:left w:val="none" w:sz="0" w:space="0" w:color="auto"/>
        <w:bottom w:val="none" w:sz="0" w:space="0" w:color="auto"/>
        <w:right w:val="none" w:sz="0" w:space="0" w:color="auto"/>
      </w:divBdr>
    </w:div>
    <w:div w:id="495848619">
      <w:bodyDiv w:val="1"/>
      <w:marLeft w:val="0"/>
      <w:marRight w:val="0"/>
      <w:marTop w:val="0"/>
      <w:marBottom w:val="0"/>
      <w:divBdr>
        <w:top w:val="none" w:sz="0" w:space="0" w:color="auto"/>
        <w:left w:val="none" w:sz="0" w:space="0" w:color="auto"/>
        <w:bottom w:val="none" w:sz="0" w:space="0" w:color="auto"/>
        <w:right w:val="none" w:sz="0" w:space="0" w:color="auto"/>
      </w:divBdr>
    </w:div>
    <w:div w:id="506601170">
      <w:bodyDiv w:val="1"/>
      <w:marLeft w:val="0"/>
      <w:marRight w:val="0"/>
      <w:marTop w:val="0"/>
      <w:marBottom w:val="0"/>
      <w:divBdr>
        <w:top w:val="none" w:sz="0" w:space="0" w:color="auto"/>
        <w:left w:val="none" w:sz="0" w:space="0" w:color="auto"/>
        <w:bottom w:val="none" w:sz="0" w:space="0" w:color="auto"/>
        <w:right w:val="none" w:sz="0" w:space="0" w:color="auto"/>
      </w:divBdr>
    </w:div>
    <w:div w:id="508133028">
      <w:bodyDiv w:val="1"/>
      <w:marLeft w:val="0"/>
      <w:marRight w:val="0"/>
      <w:marTop w:val="0"/>
      <w:marBottom w:val="0"/>
      <w:divBdr>
        <w:top w:val="none" w:sz="0" w:space="0" w:color="auto"/>
        <w:left w:val="none" w:sz="0" w:space="0" w:color="auto"/>
        <w:bottom w:val="none" w:sz="0" w:space="0" w:color="auto"/>
        <w:right w:val="none" w:sz="0" w:space="0" w:color="auto"/>
      </w:divBdr>
    </w:div>
    <w:div w:id="529493044">
      <w:bodyDiv w:val="1"/>
      <w:marLeft w:val="0"/>
      <w:marRight w:val="0"/>
      <w:marTop w:val="0"/>
      <w:marBottom w:val="0"/>
      <w:divBdr>
        <w:top w:val="none" w:sz="0" w:space="0" w:color="auto"/>
        <w:left w:val="none" w:sz="0" w:space="0" w:color="auto"/>
        <w:bottom w:val="none" w:sz="0" w:space="0" w:color="auto"/>
        <w:right w:val="none" w:sz="0" w:space="0" w:color="auto"/>
      </w:divBdr>
    </w:div>
    <w:div w:id="532231517">
      <w:bodyDiv w:val="1"/>
      <w:marLeft w:val="0"/>
      <w:marRight w:val="0"/>
      <w:marTop w:val="0"/>
      <w:marBottom w:val="0"/>
      <w:divBdr>
        <w:top w:val="none" w:sz="0" w:space="0" w:color="auto"/>
        <w:left w:val="none" w:sz="0" w:space="0" w:color="auto"/>
        <w:bottom w:val="none" w:sz="0" w:space="0" w:color="auto"/>
        <w:right w:val="none" w:sz="0" w:space="0" w:color="auto"/>
      </w:divBdr>
    </w:div>
    <w:div w:id="560751650">
      <w:bodyDiv w:val="1"/>
      <w:marLeft w:val="0"/>
      <w:marRight w:val="0"/>
      <w:marTop w:val="0"/>
      <w:marBottom w:val="0"/>
      <w:divBdr>
        <w:top w:val="none" w:sz="0" w:space="0" w:color="auto"/>
        <w:left w:val="none" w:sz="0" w:space="0" w:color="auto"/>
        <w:bottom w:val="none" w:sz="0" w:space="0" w:color="auto"/>
        <w:right w:val="none" w:sz="0" w:space="0" w:color="auto"/>
      </w:divBdr>
    </w:div>
    <w:div w:id="564609180">
      <w:bodyDiv w:val="1"/>
      <w:marLeft w:val="0"/>
      <w:marRight w:val="0"/>
      <w:marTop w:val="0"/>
      <w:marBottom w:val="0"/>
      <w:divBdr>
        <w:top w:val="none" w:sz="0" w:space="0" w:color="auto"/>
        <w:left w:val="none" w:sz="0" w:space="0" w:color="auto"/>
        <w:bottom w:val="none" w:sz="0" w:space="0" w:color="auto"/>
        <w:right w:val="none" w:sz="0" w:space="0" w:color="auto"/>
      </w:divBdr>
    </w:div>
    <w:div w:id="653068809">
      <w:bodyDiv w:val="1"/>
      <w:marLeft w:val="0"/>
      <w:marRight w:val="0"/>
      <w:marTop w:val="0"/>
      <w:marBottom w:val="0"/>
      <w:divBdr>
        <w:top w:val="none" w:sz="0" w:space="0" w:color="auto"/>
        <w:left w:val="none" w:sz="0" w:space="0" w:color="auto"/>
        <w:bottom w:val="none" w:sz="0" w:space="0" w:color="auto"/>
        <w:right w:val="none" w:sz="0" w:space="0" w:color="auto"/>
      </w:divBdr>
    </w:div>
    <w:div w:id="665520179">
      <w:bodyDiv w:val="1"/>
      <w:marLeft w:val="0"/>
      <w:marRight w:val="0"/>
      <w:marTop w:val="0"/>
      <w:marBottom w:val="0"/>
      <w:divBdr>
        <w:top w:val="none" w:sz="0" w:space="0" w:color="auto"/>
        <w:left w:val="none" w:sz="0" w:space="0" w:color="auto"/>
        <w:bottom w:val="none" w:sz="0" w:space="0" w:color="auto"/>
        <w:right w:val="none" w:sz="0" w:space="0" w:color="auto"/>
      </w:divBdr>
    </w:div>
    <w:div w:id="674502536">
      <w:bodyDiv w:val="1"/>
      <w:marLeft w:val="0"/>
      <w:marRight w:val="0"/>
      <w:marTop w:val="0"/>
      <w:marBottom w:val="0"/>
      <w:divBdr>
        <w:top w:val="none" w:sz="0" w:space="0" w:color="auto"/>
        <w:left w:val="none" w:sz="0" w:space="0" w:color="auto"/>
        <w:bottom w:val="none" w:sz="0" w:space="0" w:color="auto"/>
        <w:right w:val="none" w:sz="0" w:space="0" w:color="auto"/>
      </w:divBdr>
    </w:div>
    <w:div w:id="699748281">
      <w:bodyDiv w:val="1"/>
      <w:marLeft w:val="0"/>
      <w:marRight w:val="0"/>
      <w:marTop w:val="0"/>
      <w:marBottom w:val="0"/>
      <w:divBdr>
        <w:top w:val="none" w:sz="0" w:space="0" w:color="auto"/>
        <w:left w:val="none" w:sz="0" w:space="0" w:color="auto"/>
        <w:bottom w:val="none" w:sz="0" w:space="0" w:color="auto"/>
        <w:right w:val="none" w:sz="0" w:space="0" w:color="auto"/>
      </w:divBdr>
    </w:div>
    <w:div w:id="700015319">
      <w:bodyDiv w:val="1"/>
      <w:marLeft w:val="0"/>
      <w:marRight w:val="0"/>
      <w:marTop w:val="0"/>
      <w:marBottom w:val="0"/>
      <w:divBdr>
        <w:top w:val="none" w:sz="0" w:space="0" w:color="auto"/>
        <w:left w:val="none" w:sz="0" w:space="0" w:color="auto"/>
        <w:bottom w:val="none" w:sz="0" w:space="0" w:color="auto"/>
        <w:right w:val="none" w:sz="0" w:space="0" w:color="auto"/>
      </w:divBdr>
    </w:div>
    <w:div w:id="708338267">
      <w:bodyDiv w:val="1"/>
      <w:marLeft w:val="0"/>
      <w:marRight w:val="0"/>
      <w:marTop w:val="0"/>
      <w:marBottom w:val="0"/>
      <w:divBdr>
        <w:top w:val="none" w:sz="0" w:space="0" w:color="auto"/>
        <w:left w:val="none" w:sz="0" w:space="0" w:color="auto"/>
        <w:bottom w:val="none" w:sz="0" w:space="0" w:color="auto"/>
        <w:right w:val="none" w:sz="0" w:space="0" w:color="auto"/>
      </w:divBdr>
    </w:div>
    <w:div w:id="765881489">
      <w:bodyDiv w:val="1"/>
      <w:marLeft w:val="0"/>
      <w:marRight w:val="0"/>
      <w:marTop w:val="0"/>
      <w:marBottom w:val="0"/>
      <w:divBdr>
        <w:top w:val="none" w:sz="0" w:space="0" w:color="auto"/>
        <w:left w:val="none" w:sz="0" w:space="0" w:color="auto"/>
        <w:bottom w:val="none" w:sz="0" w:space="0" w:color="auto"/>
        <w:right w:val="none" w:sz="0" w:space="0" w:color="auto"/>
      </w:divBdr>
    </w:div>
    <w:div w:id="768619481">
      <w:bodyDiv w:val="1"/>
      <w:marLeft w:val="0"/>
      <w:marRight w:val="0"/>
      <w:marTop w:val="0"/>
      <w:marBottom w:val="0"/>
      <w:divBdr>
        <w:top w:val="none" w:sz="0" w:space="0" w:color="auto"/>
        <w:left w:val="none" w:sz="0" w:space="0" w:color="auto"/>
        <w:bottom w:val="none" w:sz="0" w:space="0" w:color="auto"/>
        <w:right w:val="none" w:sz="0" w:space="0" w:color="auto"/>
      </w:divBdr>
    </w:div>
    <w:div w:id="769355330">
      <w:bodyDiv w:val="1"/>
      <w:marLeft w:val="0"/>
      <w:marRight w:val="0"/>
      <w:marTop w:val="0"/>
      <w:marBottom w:val="0"/>
      <w:divBdr>
        <w:top w:val="none" w:sz="0" w:space="0" w:color="auto"/>
        <w:left w:val="none" w:sz="0" w:space="0" w:color="auto"/>
        <w:bottom w:val="none" w:sz="0" w:space="0" w:color="auto"/>
        <w:right w:val="none" w:sz="0" w:space="0" w:color="auto"/>
      </w:divBdr>
    </w:div>
    <w:div w:id="777605461">
      <w:bodyDiv w:val="1"/>
      <w:marLeft w:val="0"/>
      <w:marRight w:val="0"/>
      <w:marTop w:val="0"/>
      <w:marBottom w:val="0"/>
      <w:divBdr>
        <w:top w:val="none" w:sz="0" w:space="0" w:color="auto"/>
        <w:left w:val="none" w:sz="0" w:space="0" w:color="auto"/>
        <w:bottom w:val="none" w:sz="0" w:space="0" w:color="auto"/>
        <w:right w:val="none" w:sz="0" w:space="0" w:color="auto"/>
      </w:divBdr>
    </w:div>
    <w:div w:id="786004960">
      <w:bodyDiv w:val="1"/>
      <w:marLeft w:val="0"/>
      <w:marRight w:val="0"/>
      <w:marTop w:val="0"/>
      <w:marBottom w:val="0"/>
      <w:divBdr>
        <w:top w:val="none" w:sz="0" w:space="0" w:color="auto"/>
        <w:left w:val="none" w:sz="0" w:space="0" w:color="auto"/>
        <w:bottom w:val="none" w:sz="0" w:space="0" w:color="auto"/>
        <w:right w:val="none" w:sz="0" w:space="0" w:color="auto"/>
      </w:divBdr>
    </w:div>
    <w:div w:id="810514196">
      <w:bodyDiv w:val="1"/>
      <w:marLeft w:val="0"/>
      <w:marRight w:val="0"/>
      <w:marTop w:val="0"/>
      <w:marBottom w:val="0"/>
      <w:divBdr>
        <w:top w:val="none" w:sz="0" w:space="0" w:color="auto"/>
        <w:left w:val="none" w:sz="0" w:space="0" w:color="auto"/>
        <w:bottom w:val="none" w:sz="0" w:space="0" w:color="auto"/>
        <w:right w:val="none" w:sz="0" w:space="0" w:color="auto"/>
      </w:divBdr>
    </w:div>
    <w:div w:id="828252015">
      <w:bodyDiv w:val="1"/>
      <w:marLeft w:val="0"/>
      <w:marRight w:val="0"/>
      <w:marTop w:val="0"/>
      <w:marBottom w:val="0"/>
      <w:divBdr>
        <w:top w:val="none" w:sz="0" w:space="0" w:color="auto"/>
        <w:left w:val="none" w:sz="0" w:space="0" w:color="auto"/>
        <w:bottom w:val="none" w:sz="0" w:space="0" w:color="auto"/>
        <w:right w:val="none" w:sz="0" w:space="0" w:color="auto"/>
      </w:divBdr>
    </w:div>
    <w:div w:id="830172321">
      <w:bodyDiv w:val="1"/>
      <w:marLeft w:val="0"/>
      <w:marRight w:val="0"/>
      <w:marTop w:val="0"/>
      <w:marBottom w:val="0"/>
      <w:divBdr>
        <w:top w:val="none" w:sz="0" w:space="0" w:color="auto"/>
        <w:left w:val="none" w:sz="0" w:space="0" w:color="auto"/>
        <w:bottom w:val="none" w:sz="0" w:space="0" w:color="auto"/>
        <w:right w:val="none" w:sz="0" w:space="0" w:color="auto"/>
      </w:divBdr>
    </w:div>
    <w:div w:id="841622993">
      <w:bodyDiv w:val="1"/>
      <w:marLeft w:val="0"/>
      <w:marRight w:val="0"/>
      <w:marTop w:val="0"/>
      <w:marBottom w:val="0"/>
      <w:divBdr>
        <w:top w:val="none" w:sz="0" w:space="0" w:color="auto"/>
        <w:left w:val="none" w:sz="0" w:space="0" w:color="auto"/>
        <w:bottom w:val="none" w:sz="0" w:space="0" w:color="auto"/>
        <w:right w:val="none" w:sz="0" w:space="0" w:color="auto"/>
      </w:divBdr>
    </w:div>
    <w:div w:id="853690478">
      <w:bodyDiv w:val="1"/>
      <w:marLeft w:val="0"/>
      <w:marRight w:val="0"/>
      <w:marTop w:val="0"/>
      <w:marBottom w:val="0"/>
      <w:divBdr>
        <w:top w:val="none" w:sz="0" w:space="0" w:color="auto"/>
        <w:left w:val="none" w:sz="0" w:space="0" w:color="auto"/>
        <w:bottom w:val="none" w:sz="0" w:space="0" w:color="auto"/>
        <w:right w:val="none" w:sz="0" w:space="0" w:color="auto"/>
      </w:divBdr>
    </w:div>
    <w:div w:id="875124226">
      <w:bodyDiv w:val="1"/>
      <w:marLeft w:val="0"/>
      <w:marRight w:val="0"/>
      <w:marTop w:val="0"/>
      <w:marBottom w:val="0"/>
      <w:divBdr>
        <w:top w:val="none" w:sz="0" w:space="0" w:color="auto"/>
        <w:left w:val="none" w:sz="0" w:space="0" w:color="auto"/>
        <w:bottom w:val="none" w:sz="0" w:space="0" w:color="auto"/>
        <w:right w:val="none" w:sz="0" w:space="0" w:color="auto"/>
      </w:divBdr>
    </w:div>
    <w:div w:id="893396270">
      <w:bodyDiv w:val="1"/>
      <w:marLeft w:val="0"/>
      <w:marRight w:val="0"/>
      <w:marTop w:val="0"/>
      <w:marBottom w:val="0"/>
      <w:divBdr>
        <w:top w:val="none" w:sz="0" w:space="0" w:color="auto"/>
        <w:left w:val="none" w:sz="0" w:space="0" w:color="auto"/>
        <w:bottom w:val="none" w:sz="0" w:space="0" w:color="auto"/>
        <w:right w:val="none" w:sz="0" w:space="0" w:color="auto"/>
      </w:divBdr>
    </w:div>
    <w:div w:id="936907480">
      <w:bodyDiv w:val="1"/>
      <w:marLeft w:val="0"/>
      <w:marRight w:val="0"/>
      <w:marTop w:val="0"/>
      <w:marBottom w:val="0"/>
      <w:divBdr>
        <w:top w:val="none" w:sz="0" w:space="0" w:color="auto"/>
        <w:left w:val="none" w:sz="0" w:space="0" w:color="auto"/>
        <w:bottom w:val="none" w:sz="0" w:space="0" w:color="auto"/>
        <w:right w:val="none" w:sz="0" w:space="0" w:color="auto"/>
      </w:divBdr>
    </w:div>
    <w:div w:id="943801508">
      <w:bodyDiv w:val="1"/>
      <w:marLeft w:val="0"/>
      <w:marRight w:val="0"/>
      <w:marTop w:val="0"/>
      <w:marBottom w:val="0"/>
      <w:divBdr>
        <w:top w:val="none" w:sz="0" w:space="0" w:color="auto"/>
        <w:left w:val="none" w:sz="0" w:space="0" w:color="auto"/>
        <w:bottom w:val="none" w:sz="0" w:space="0" w:color="auto"/>
        <w:right w:val="none" w:sz="0" w:space="0" w:color="auto"/>
      </w:divBdr>
    </w:div>
    <w:div w:id="985863310">
      <w:bodyDiv w:val="1"/>
      <w:marLeft w:val="0"/>
      <w:marRight w:val="0"/>
      <w:marTop w:val="0"/>
      <w:marBottom w:val="0"/>
      <w:divBdr>
        <w:top w:val="none" w:sz="0" w:space="0" w:color="auto"/>
        <w:left w:val="none" w:sz="0" w:space="0" w:color="auto"/>
        <w:bottom w:val="none" w:sz="0" w:space="0" w:color="auto"/>
        <w:right w:val="none" w:sz="0" w:space="0" w:color="auto"/>
      </w:divBdr>
    </w:div>
    <w:div w:id="1023744437">
      <w:bodyDiv w:val="1"/>
      <w:marLeft w:val="0"/>
      <w:marRight w:val="0"/>
      <w:marTop w:val="0"/>
      <w:marBottom w:val="0"/>
      <w:divBdr>
        <w:top w:val="none" w:sz="0" w:space="0" w:color="auto"/>
        <w:left w:val="none" w:sz="0" w:space="0" w:color="auto"/>
        <w:bottom w:val="none" w:sz="0" w:space="0" w:color="auto"/>
        <w:right w:val="none" w:sz="0" w:space="0" w:color="auto"/>
      </w:divBdr>
    </w:div>
    <w:div w:id="1038629675">
      <w:bodyDiv w:val="1"/>
      <w:marLeft w:val="0"/>
      <w:marRight w:val="0"/>
      <w:marTop w:val="0"/>
      <w:marBottom w:val="0"/>
      <w:divBdr>
        <w:top w:val="none" w:sz="0" w:space="0" w:color="auto"/>
        <w:left w:val="none" w:sz="0" w:space="0" w:color="auto"/>
        <w:bottom w:val="none" w:sz="0" w:space="0" w:color="auto"/>
        <w:right w:val="none" w:sz="0" w:space="0" w:color="auto"/>
      </w:divBdr>
    </w:div>
    <w:div w:id="1066991890">
      <w:bodyDiv w:val="1"/>
      <w:marLeft w:val="0"/>
      <w:marRight w:val="0"/>
      <w:marTop w:val="0"/>
      <w:marBottom w:val="0"/>
      <w:divBdr>
        <w:top w:val="none" w:sz="0" w:space="0" w:color="auto"/>
        <w:left w:val="none" w:sz="0" w:space="0" w:color="auto"/>
        <w:bottom w:val="none" w:sz="0" w:space="0" w:color="auto"/>
        <w:right w:val="none" w:sz="0" w:space="0" w:color="auto"/>
      </w:divBdr>
    </w:div>
    <w:div w:id="1086730984">
      <w:bodyDiv w:val="1"/>
      <w:marLeft w:val="0"/>
      <w:marRight w:val="0"/>
      <w:marTop w:val="0"/>
      <w:marBottom w:val="0"/>
      <w:divBdr>
        <w:top w:val="none" w:sz="0" w:space="0" w:color="auto"/>
        <w:left w:val="none" w:sz="0" w:space="0" w:color="auto"/>
        <w:bottom w:val="none" w:sz="0" w:space="0" w:color="auto"/>
        <w:right w:val="none" w:sz="0" w:space="0" w:color="auto"/>
      </w:divBdr>
    </w:div>
    <w:div w:id="1094203415">
      <w:bodyDiv w:val="1"/>
      <w:marLeft w:val="0"/>
      <w:marRight w:val="0"/>
      <w:marTop w:val="0"/>
      <w:marBottom w:val="0"/>
      <w:divBdr>
        <w:top w:val="none" w:sz="0" w:space="0" w:color="auto"/>
        <w:left w:val="none" w:sz="0" w:space="0" w:color="auto"/>
        <w:bottom w:val="none" w:sz="0" w:space="0" w:color="auto"/>
        <w:right w:val="none" w:sz="0" w:space="0" w:color="auto"/>
      </w:divBdr>
    </w:div>
    <w:div w:id="1134062576">
      <w:bodyDiv w:val="1"/>
      <w:marLeft w:val="0"/>
      <w:marRight w:val="0"/>
      <w:marTop w:val="0"/>
      <w:marBottom w:val="0"/>
      <w:divBdr>
        <w:top w:val="none" w:sz="0" w:space="0" w:color="auto"/>
        <w:left w:val="none" w:sz="0" w:space="0" w:color="auto"/>
        <w:bottom w:val="none" w:sz="0" w:space="0" w:color="auto"/>
        <w:right w:val="none" w:sz="0" w:space="0" w:color="auto"/>
      </w:divBdr>
    </w:div>
    <w:div w:id="1146168033">
      <w:bodyDiv w:val="1"/>
      <w:marLeft w:val="0"/>
      <w:marRight w:val="0"/>
      <w:marTop w:val="0"/>
      <w:marBottom w:val="0"/>
      <w:divBdr>
        <w:top w:val="none" w:sz="0" w:space="0" w:color="auto"/>
        <w:left w:val="none" w:sz="0" w:space="0" w:color="auto"/>
        <w:bottom w:val="none" w:sz="0" w:space="0" w:color="auto"/>
        <w:right w:val="none" w:sz="0" w:space="0" w:color="auto"/>
      </w:divBdr>
    </w:div>
    <w:div w:id="1147480138">
      <w:bodyDiv w:val="1"/>
      <w:marLeft w:val="0"/>
      <w:marRight w:val="0"/>
      <w:marTop w:val="0"/>
      <w:marBottom w:val="0"/>
      <w:divBdr>
        <w:top w:val="none" w:sz="0" w:space="0" w:color="auto"/>
        <w:left w:val="none" w:sz="0" w:space="0" w:color="auto"/>
        <w:bottom w:val="none" w:sz="0" w:space="0" w:color="auto"/>
        <w:right w:val="none" w:sz="0" w:space="0" w:color="auto"/>
      </w:divBdr>
    </w:div>
    <w:div w:id="1188058713">
      <w:bodyDiv w:val="1"/>
      <w:marLeft w:val="0"/>
      <w:marRight w:val="0"/>
      <w:marTop w:val="0"/>
      <w:marBottom w:val="0"/>
      <w:divBdr>
        <w:top w:val="none" w:sz="0" w:space="0" w:color="auto"/>
        <w:left w:val="none" w:sz="0" w:space="0" w:color="auto"/>
        <w:bottom w:val="none" w:sz="0" w:space="0" w:color="auto"/>
        <w:right w:val="none" w:sz="0" w:space="0" w:color="auto"/>
      </w:divBdr>
    </w:div>
    <w:div w:id="1215656128">
      <w:bodyDiv w:val="1"/>
      <w:marLeft w:val="0"/>
      <w:marRight w:val="0"/>
      <w:marTop w:val="0"/>
      <w:marBottom w:val="0"/>
      <w:divBdr>
        <w:top w:val="none" w:sz="0" w:space="0" w:color="auto"/>
        <w:left w:val="none" w:sz="0" w:space="0" w:color="auto"/>
        <w:bottom w:val="none" w:sz="0" w:space="0" w:color="auto"/>
        <w:right w:val="none" w:sz="0" w:space="0" w:color="auto"/>
      </w:divBdr>
    </w:div>
    <w:div w:id="1258058901">
      <w:bodyDiv w:val="1"/>
      <w:marLeft w:val="0"/>
      <w:marRight w:val="0"/>
      <w:marTop w:val="0"/>
      <w:marBottom w:val="0"/>
      <w:divBdr>
        <w:top w:val="none" w:sz="0" w:space="0" w:color="auto"/>
        <w:left w:val="none" w:sz="0" w:space="0" w:color="auto"/>
        <w:bottom w:val="none" w:sz="0" w:space="0" w:color="auto"/>
        <w:right w:val="none" w:sz="0" w:space="0" w:color="auto"/>
      </w:divBdr>
    </w:div>
    <w:div w:id="1262497035">
      <w:bodyDiv w:val="1"/>
      <w:marLeft w:val="0"/>
      <w:marRight w:val="0"/>
      <w:marTop w:val="0"/>
      <w:marBottom w:val="0"/>
      <w:divBdr>
        <w:top w:val="none" w:sz="0" w:space="0" w:color="auto"/>
        <w:left w:val="none" w:sz="0" w:space="0" w:color="auto"/>
        <w:bottom w:val="none" w:sz="0" w:space="0" w:color="auto"/>
        <w:right w:val="none" w:sz="0" w:space="0" w:color="auto"/>
      </w:divBdr>
    </w:div>
    <w:div w:id="1271817930">
      <w:bodyDiv w:val="1"/>
      <w:marLeft w:val="0"/>
      <w:marRight w:val="0"/>
      <w:marTop w:val="0"/>
      <w:marBottom w:val="0"/>
      <w:divBdr>
        <w:top w:val="none" w:sz="0" w:space="0" w:color="auto"/>
        <w:left w:val="none" w:sz="0" w:space="0" w:color="auto"/>
        <w:bottom w:val="none" w:sz="0" w:space="0" w:color="auto"/>
        <w:right w:val="none" w:sz="0" w:space="0" w:color="auto"/>
      </w:divBdr>
    </w:div>
    <w:div w:id="1273396743">
      <w:bodyDiv w:val="1"/>
      <w:marLeft w:val="0"/>
      <w:marRight w:val="0"/>
      <w:marTop w:val="0"/>
      <w:marBottom w:val="0"/>
      <w:divBdr>
        <w:top w:val="none" w:sz="0" w:space="0" w:color="auto"/>
        <w:left w:val="none" w:sz="0" w:space="0" w:color="auto"/>
        <w:bottom w:val="none" w:sz="0" w:space="0" w:color="auto"/>
        <w:right w:val="none" w:sz="0" w:space="0" w:color="auto"/>
      </w:divBdr>
    </w:div>
    <w:div w:id="1279412561">
      <w:bodyDiv w:val="1"/>
      <w:marLeft w:val="0"/>
      <w:marRight w:val="0"/>
      <w:marTop w:val="0"/>
      <w:marBottom w:val="0"/>
      <w:divBdr>
        <w:top w:val="none" w:sz="0" w:space="0" w:color="auto"/>
        <w:left w:val="none" w:sz="0" w:space="0" w:color="auto"/>
        <w:bottom w:val="none" w:sz="0" w:space="0" w:color="auto"/>
        <w:right w:val="none" w:sz="0" w:space="0" w:color="auto"/>
      </w:divBdr>
    </w:div>
    <w:div w:id="1334649337">
      <w:bodyDiv w:val="1"/>
      <w:marLeft w:val="0"/>
      <w:marRight w:val="0"/>
      <w:marTop w:val="0"/>
      <w:marBottom w:val="0"/>
      <w:divBdr>
        <w:top w:val="none" w:sz="0" w:space="0" w:color="auto"/>
        <w:left w:val="none" w:sz="0" w:space="0" w:color="auto"/>
        <w:bottom w:val="none" w:sz="0" w:space="0" w:color="auto"/>
        <w:right w:val="none" w:sz="0" w:space="0" w:color="auto"/>
      </w:divBdr>
    </w:div>
    <w:div w:id="1343818426">
      <w:bodyDiv w:val="1"/>
      <w:marLeft w:val="0"/>
      <w:marRight w:val="0"/>
      <w:marTop w:val="0"/>
      <w:marBottom w:val="0"/>
      <w:divBdr>
        <w:top w:val="none" w:sz="0" w:space="0" w:color="auto"/>
        <w:left w:val="none" w:sz="0" w:space="0" w:color="auto"/>
        <w:bottom w:val="none" w:sz="0" w:space="0" w:color="auto"/>
        <w:right w:val="none" w:sz="0" w:space="0" w:color="auto"/>
      </w:divBdr>
    </w:div>
    <w:div w:id="1389955505">
      <w:bodyDiv w:val="1"/>
      <w:marLeft w:val="0"/>
      <w:marRight w:val="0"/>
      <w:marTop w:val="0"/>
      <w:marBottom w:val="0"/>
      <w:divBdr>
        <w:top w:val="none" w:sz="0" w:space="0" w:color="auto"/>
        <w:left w:val="none" w:sz="0" w:space="0" w:color="auto"/>
        <w:bottom w:val="none" w:sz="0" w:space="0" w:color="auto"/>
        <w:right w:val="none" w:sz="0" w:space="0" w:color="auto"/>
      </w:divBdr>
    </w:div>
    <w:div w:id="1403138297">
      <w:bodyDiv w:val="1"/>
      <w:marLeft w:val="0"/>
      <w:marRight w:val="0"/>
      <w:marTop w:val="0"/>
      <w:marBottom w:val="0"/>
      <w:divBdr>
        <w:top w:val="none" w:sz="0" w:space="0" w:color="auto"/>
        <w:left w:val="none" w:sz="0" w:space="0" w:color="auto"/>
        <w:bottom w:val="none" w:sz="0" w:space="0" w:color="auto"/>
        <w:right w:val="none" w:sz="0" w:space="0" w:color="auto"/>
      </w:divBdr>
    </w:div>
    <w:div w:id="1411732175">
      <w:bodyDiv w:val="1"/>
      <w:marLeft w:val="0"/>
      <w:marRight w:val="0"/>
      <w:marTop w:val="0"/>
      <w:marBottom w:val="0"/>
      <w:divBdr>
        <w:top w:val="none" w:sz="0" w:space="0" w:color="auto"/>
        <w:left w:val="none" w:sz="0" w:space="0" w:color="auto"/>
        <w:bottom w:val="none" w:sz="0" w:space="0" w:color="auto"/>
        <w:right w:val="none" w:sz="0" w:space="0" w:color="auto"/>
      </w:divBdr>
    </w:div>
    <w:div w:id="1471484962">
      <w:bodyDiv w:val="1"/>
      <w:marLeft w:val="0"/>
      <w:marRight w:val="0"/>
      <w:marTop w:val="0"/>
      <w:marBottom w:val="0"/>
      <w:divBdr>
        <w:top w:val="none" w:sz="0" w:space="0" w:color="auto"/>
        <w:left w:val="none" w:sz="0" w:space="0" w:color="auto"/>
        <w:bottom w:val="none" w:sz="0" w:space="0" w:color="auto"/>
        <w:right w:val="none" w:sz="0" w:space="0" w:color="auto"/>
      </w:divBdr>
    </w:div>
    <w:div w:id="1507092083">
      <w:bodyDiv w:val="1"/>
      <w:marLeft w:val="0"/>
      <w:marRight w:val="0"/>
      <w:marTop w:val="0"/>
      <w:marBottom w:val="0"/>
      <w:divBdr>
        <w:top w:val="none" w:sz="0" w:space="0" w:color="auto"/>
        <w:left w:val="none" w:sz="0" w:space="0" w:color="auto"/>
        <w:bottom w:val="none" w:sz="0" w:space="0" w:color="auto"/>
        <w:right w:val="none" w:sz="0" w:space="0" w:color="auto"/>
      </w:divBdr>
    </w:div>
    <w:div w:id="1555585538">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95547840">
      <w:bodyDiv w:val="1"/>
      <w:marLeft w:val="0"/>
      <w:marRight w:val="0"/>
      <w:marTop w:val="0"/>
      <w:marBottom w:val="0"/>
      <w:divBdr>
        <w:top w:val="none" w:sz="0" w:space="0" w:color="auto"/>
        <w:left w:val="none" w:sz="0" w:space="0" w:color="auto"/>
        <w:bottom w:val="none" w:sz="0" w:space="0" w:color="auto"/>
        <w:right w:val="none" w:sz="0" w:space="0" w:color="auto"/>
      </w:divBdr>
    </w:div>
    <w:div w:id="1642148040">
      <w:bodyDiv w:val="1"/>
      <w:marLeft w:val="0"/>
      <w:marRight w:val="0"/>
      <w:marTop w:val="0"/>
      <w:marBottom w:val="0"/>
      <w:divBdr>
        <w:top w:val="none" w:sz="0" w:space="0" w:color="auto"/>
        <w:left w:val="none" w:sz="0" w:space="0" w:color="auto"/>
        <w:bottom w:val="none" w:sz="0" w:space="0" w:color="auto"/>
        <w:right w:val="none" w:sz="0" w:space="0" w:color="auto"/>
      </w:divBdr>
    </w:div>
    <w:div w:id="1658417918">
      <w:bodyDiv w:val="1"/>
      <w:marLeft w:val="0"/>
      <w:marRight w:val="0"/>
      <w:marTop w:val="0"/>
      <w:marBottom w:val="0"/>
      <w:divBdr>
        <w:top w:val="none" w:sz="0" w:space="0" w:color="auto"/>
        <w:left w:val="none" w:sz="0" w:space="0" w:color="auto"/>
        <w:bottom w:val="none" w:sz="0" w:space="0" w:color="auto"/>
        <w:right w:val="none" w:sz="0" w:space="0" w:color="auto"/>
      </w:divBdr>
    </w:div>
    <w:div w:id="1664626919">
      <w:bodyDiv w:val="1"/>
      <w:marLeft w:val="0"/>
      <w:marRight w:val="0"/>
      <w:marTop w:val="0"/>
      <w:marBottom w:val="0"/>
      <w:divBdr>
        <w:top w:val="none" w:sz="0" w:space="0" w:color="auto"/>
        <w:left w:val="none" w:sz="0" w:space="0" w:color="auto"/>
        <w:bottom w:val="none" w:sz="0" w:space="0" w:color="auto"/>
        <w:right w:val="none" w:sz="0" w:space="0" w:color="auto"/>
      </w:divBdr>
    </w:div>
    <w:div w:id="1678726412">
      <w:bodyDiv w:val="1"/>
      <w:marLeft w:val="0"/>
      <w:marRight w:val="0"/>
      <w:marTop w:val="0"/>
      <w:marBottom w:val="0"/>
      <w:divBdr>
        <w:top w:val="none" w:sz="0" w:space="0" w:color="auto"/>
        <w:left w:val="none" w:sz="0" w:space="0" w:color="auto"/>
        <w:bottom w:val="none" w:sz="0" w:space="0" w:color="auto"/>
        <w:right w:val="none" w:sz="0" w:space="0" w:color="auto"/>
      </w:divBdr>
    </w:div>
    <w:div w:id="1690524106">
      <w:bodyDiv w:val="1"/>
      <w:marLeft w:val="0"/>
      <w:marRight w:val="0"/>
      <w:marTop w:val="0"/>
      <w:marBottom w:val="0"/>
      <w:divBdr>
        <w:top w:val="none" w:sz="0" w:space="0" w:color="auto"/>
        <w:left w:val="none" w:sz="0" w:space="0" w:color="auto"/>
        <w:bottom w:val="none" w:sz="0" w:space="0" w:color="auto"/>
        <w:right w:val="none" w:sz="0" w:space="0" w:color="auto"/>
      </w:divBdr>
    </w:div>
    <w:div w:id="1725712672">
      <w:bodyDiv w:val="1"/>
      <w:marLeft w:val="0"/>
      <w:marRight w:val="0"/>
      <w:marTop w:val="0"/>
      <w:marBottom w:val="0"/>
      <w:divBdr>
        <w:top w:val="none" w:sz="0" w:space="0" w:color="auto"/>
        <w:left w:val="none" w:sz="0" w:space="0" w:color="auto"/>
        <w:bottom w:val="none" w:sz="0" w:space="0" w:color="auto"/>
        <w:right w:val="none" w:sz="0" w:space="0" w:color="auto"/>
      </w:divBdr>
    </w:div>
    <w:div w:id="1748454762">
      <w:bodyDiv w:val="1"/>
      <w:marLeft w:val="0"/>
      <w:marRight w:val="0"/>
      <w:marTop w:val="0"/>
      <w:marBottom w:val="0"/>
      <w:divBdr>
        <w:top w:val="none" w:sz="0" w:space="0" w:color="auto"/>
        <w:left w:val="none" w:sz="0" w:space="0" w:color="auto"/>
        <w:bottom w:val="none" w:sz="0" w:space="0" w:color="auto"/>
        <w:right w:val="none" w:sz="0" w:space="0" w:color="auto"/>
      </w:divBdr>
    </w:div>
    <w:div w:id="1748648681">
      <w:bodyDiv w:val="1"/>
      <w:marLeft w:val="0"/>
      <w:marRight w:val="0"/>
      <w:marTop w:val="0"/>
      <w:marBottom w:val="0"/>
      <w:divBdr>
        <w:top w:val="none" w:sz="0" w:space="0" w:color="auto"/>
        <w:left w:val="none" w:sz="0" w:space="0" w:color="auto"/>
        <w:bottom w:val="none" w:sz="0" w:space="0" w:color="auto"/>
        <w:right w:val="none" w:sz="0" w:space="0" w:color="auto"/>
      </w:divBdr>
    </w:div>
    <w:div w:id="1777362025">
      <w:bodyDiv w:val="1"/>
      <w:marLeft w:val="0"/>
      <w:marRight w:val="0"/>
      <w:marTop w:val="0"/>
      <w:marBottom w:val="0"/>
      <w:divBdr>
        <w:top w:val="none" w:sz="0" w:space="0" w:color="auto"/>
        <w:left w:val="none" w:sz="0" w:space="0" w:color="auto"/>
        <w:bottom w:val="none" w:sz="0" w:space="0" w:color="auto"/>
        <w:right w:val="none" w:sz="0" w:space="0" w:color="auto"/>
      </w:divBdr>
    </w:div>
    <w:div w:id="1784105181">
      <w:bodyDiv w:val="1"/>
      <w:marLeft w:val="0"/>
      <w:marRight w:val="0"/>
      <w:marTop w:val="0"/>
      <w:marBottom w:val="0"/>
      <w:divBdr>
        <w:top w:val="none" w:sz="0" w:space="0" w:color="auto"/>
        <w:left w:val="none" w:sz="0" w:space="0" w:color="auto"/>
        <w:bottom w:val="none" w:sz="0" w:space="0" w:color="auto"/>
        <w:right w:val="none" w:sz="0" w:space="0" w:color="auto"/>
      </w:divBdr>
    </w:div>
    <w:div w:id="1790322982">
      <w:bodyDiv w:val="1"/>
      <w:marLeft w:val="0"/>
      <w:marRight w:val="0"/>
      <w:marTop w:val="0"/>
      <w:marBottom w:val="0"/>
      <w:divBdr>
        <w:top w:val="none" w:sz="0" w:space="0" w:color="auto"/>
        <w:left w:val="none" w:sz="0" w:space="0" w:color="auto"/>
        <w:bottom w:val="none" w:sz="0" w:space="0" w:color="auto"/>
        <w:right w:val="none" w:sz="0" w:space="0" w:color="auto"/>
      </w:divBdr>
    </w:div>
    <w:div w:id="1794520207">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49833722">
      <w:bodyDiv w:val="1"/>
      <w:marLeft w:val="0"/>
      <w:marRight w:val="0"/>
      <w:marTop w:val="0"/>
      <w:marBottom w:val="0"/>
      <w:divBdr>
        <w:top w:val="none" w:sz="0" w:space="0" w:color="auto"/>
        <w:left w:val="none" w:sz="0" w:space="0" w:color="auto"/>
        <w:bottom w:val="none" w:sz="0" w:space="0" w:color="auto"/>
        <w:right w:val="none" w:sz="0" w:space="0" w:color="auto"/>
      </w:divBdr>
    </w:div>
    <w:div w:id="1862939105">
      <w:bodyDiv w:val="1"/>
      <w:marLeft w:val="0"/>
      <w:marRight w:val="0"/>
      <w:marTop w:val="0"/>
      <w:marBottom w:val="0"/>
      <w:divBdr>
        <w:top w:val="none" w:sz="0" w:space="0" w:color="auto"/>
        <w:left w:val="none" w:sz="0" w:space="0" w:color="auto"/>
        <w:bottom w:val="none" w:sz="0" w:space="0" w:color="auto"/>
        <w:right w:val="none" w:sz="0" w:space="0" w:color="auto"/>
      </w:divBdr>
    </w:div>
    <w:div w:id="1864396462">
      <w:bodyDiv w:val="1"/>
      <w:marLeft w:val="0"/>
      <w:marRight w:val="0"/>
      <w:marTop w:val="0"/>
      <w:marBottom w:val="0"/>
      <w:divBdr>
        <w:top w:val="none" w:sz="0" w:space="0" w:color="auto"/>
        <w:left w:val="none" w:sz="0" w:space="0" w:color="auto"/>
        <w:bottom w:val="none" w:sz="0" w:space="0" w:color="auto"/>
        <w:right w:val="none" w:sz="0" w:space="0" w:color="auto"/>
      </w:divBdr>
    </w:div>
    <w:div w:id="1868172752">
      <w:bodyDiv w:val="1"/>
      <w:marLeft w:val="0"/>
      <w:marRight w:val="0"/>
      <w:marTop w:val="0"/>
      <w:marBottom w:val="0"/>
      <w:divBdr>
        <w:top w:val="none" w:sz="0" w:space="0" w:color="auto"/>
        <w:left w:val="none" w:sz="0" w:space="0" w:color="auto"/>
        <w:bottom w:val="none" w:sz="0" w:space="0" w:color="auto"/>
        <w:right w:val="none" w:sz="0" w:space="0" w:color="auto"/>
      </w:divBdr>
    </w:div>
    <w:div w:id="1881016757">
      <w:bodyDiv w:val="1"/>
      <w:marLeft w:val="0"/>
      <w:marRight w:val="0"/>
      <w:marTop w:val="0"/>
      <w:marBottom w:val="0"/>
      <w:divBdr>
        <w:top w:val="none" w:sz="0" w:space="0" w:color="auto"/>
        <w:left w:val="none" w:sz="0" w:space="0" w:color="auto"/>
        <w:bottom w:val="none" w:sz="0" w:space="0" w:color="auto"/>
        <w:right w:val="none" w:sz="0" w:space="0" w:color="auto"/>
      </w:divBdr>
    </w:div>
    <w:div w:id="1897619491">
      <w:bodyDiv w:val="1"/>
      <w:marLeft w:val="0"/>
      <w:marRight w:val="0"/>
      <w:marTop w:val="0"/>
      <w:marBottom w:val="0"/>
      <w:divBdr>
        <w:top w:val="none" w:sz="0" w:space="0" w:color="auto"/>
        <w:left w:val="none" w:sz="0" w:space="0" w:color="auto"/>
        <w:bottom w:val="none" w:sz="0" w:space="0" w:color="auto"/>
        <w:right w:val="none" w:sz="0" w:space="0" w:color="auto"/>
      </w:divBdr>
    </w:div>
    <w:div w:id="1944531067">
      <w:bodyDiv w:val="1"/>
      <w:marLeft w:val="0"/>
      <w:marRight w:val="0"/>
      <w:marTop w:val="0"/>
      <w:marBottom w:val="0"/>
      <w:divBdr>
        <w:top w:val="none" w:sz="0" w:space="0" w:color="auto"/>
        <w:left w:val="none" w:sz="0" w:space="0" w:color="auto"/>
        <w:bottom w:val="none" w:sz="0" w:space="0" w:color="auto"/>
        <w:right w:val="none" w:sz="0" w:space="0" w:color="auto"/>
      </w:divBdr>
    </w:div>
    <w:div w:id="1970356525">
      <w:bodyDiv w:val="1"/>
      <w:marLeft w:val="0"/>
      <w:marRight w:val="0"/>
      <w:marTop w:val="0"/>
      <w:marBottom w:val="0"/>
      <w:divBdr>
        <w:top w:val="none" w:sz="0" w:space="0" w:color="auto"/>
        <w:left w:val="none" w:sz="0" w:space="0" w:color="auto"/>
        <w:bottom w:val="none" w:sz="0" w:space="0" w:color="auto"/>
        <w:right w:val="none" w:sz="0" w:space="0" w:color="auto"/>
      </w:divBdr>
    </w:div>
    <w:div w:id="1974024006">
      <w:bodyDiv w:val="1"/>
      <w:marLeft w:val="0"/>
      <w:marRight w:val="0"/>
      <w:marTop w:val="0"/>
      <w:marBottom w:val="0"/>
      <w:divBdr>
        <w:top w:val="none" w:sz="0" w:space="0" w:color="auto"/>
        <w:left w:val="none" w:sz="0" w:space="0" w:color="auto"/>
        <w:bottom w:val="none" w:sz="0" w:space="0" w:color="auto"/>
        <w:right w:val="none" w:sz="0" w:space="0" w:color="auto"/>
      </w:divBdr>
    </w:div>
    <w:div w:id="1978417980">
      <w:bodyDiv w:val="1"/>
      <w:marLeft w:val="0"/>
      <w:marRight w:val="0"/>
      <w:marTop w:val="0"/>
      <w:marBottom w:val="0"/>
      <w:divBdr>
        <w:top w:val="none" w:sz="0" w:space="0" w:color="auto"/>
        <w:left w:val="none" w:sz="0" w:space="0" w:color="auto"/>
        <w:bottom w:val="none" w:sz="0" w:space="0" w:color="auto"/>
        <w:right w:val="none" w:sz="0" w:space="0" w:color="auto"/>
      </w:divBdr>
    </w:div>
    <w:div w:id="1987128093">
      <w:bodyDiv w:val="1"/>
      <w:marLeft w:val="0"/>
      <w:marRight w:val="0"/>
      <w:marTop w:val="0"/>
      <w:marBottom w:val="0"/>
      <w:divBdr>
        <w:top w:val="none" w:sz="0" w:space="0" w:color="auto"/>
        <w:left w:val="none" w:sz="0" w:space="0" w:color="auto"/>
        <w:bottom w:val="none" w:sz="0" w:space="0" w:color="auto"/>
        <w:right w:val="none" w:sz="0" w:space="0" w:color="auto"/>
      </w:divBdr>
    </w:div>
    <w:div w:id="1991474750">
      <w:bodyDiv w:val="1"/>
      <w:marLeft w:val="0"/>
      <w:marRight w:val="0"/>
      <w:marTop w:val="0"/>
      <w:marBottom w:val="0"/>
      <w:divBdr>
        <w:top w:val="none" w:sz="0" w:space="0" w:color="auto"/>
        <w:left w:val="none" w:sz="0" w:space="0" w:color="auto"/>
        <w:bottom w:val="none" w:sz="0" w:space="0" w:color="auto"/>
        <w:right w:val="none" w:sz="0" w:space="0" w:color="auto"/>
      </w:divBdr>
    </w:div>
    <w:div w:id="2057269617">
      <w:bodyDiv w:val="1"/>
      <w:marLeft w:val="0"/>
      <w:marRight w:val="0"/>
      <w:marTop w:val="0"/>
      <w:marBottom w:val="0"/>
      <w:divBdr>
        <w:top w:val="none" w:sz="0" w:space="0" w:color="auto"/>
        <w:left w:val="none" w:sz="0" w:space="0" w:color="auto"/>
        <w:bottom w:val="none" w:sz="0" w:space="0" w:color="auto"/>
        <w:right w:val="none" w:sz="0" w:space="0" w:color="auto"/>
      </w:divBdr>
    </w:div>
    <w:div w:id="2059207023">
      <w:bodyDiv w:val="1"/>
      <w:marLeft w:val="0"/>
      <w:marRight w:val="0"/>
      <w:marTop w:val="0"/>
      <w:marBottom w:val="0"/>
      <w:divBdr>
        <w:top w:val="none" w:sz="0" w:space="0" w:color="auto"/>
        <w:left w:val="none" w:sz="0" w:space="0" w:color="auto"/>
        <w:bottom w:val="none" w:sz="0" w:space="0" w:color="auto"/>
        <w:right w:val="none" w:sz="0" w:space="0" w:color="auto"/>
      </w:divBdr>
    </w:div>
    <w:div w:id="2062122758">
      <w:bodyDiv w:val="1"/>
      <w:marLeft w:val="0"/>
      <w:marRight w:val="0"/>
      <w:marTop w:val="0"/>
      <w:marBottom w:val="0"/>
      <w:divBdr>
        <w:top w:val="none" w:sz="0" w:space="0" w:color="auto"/>
        <w:left w:val="none" w:sz="0" w:space="0" w:color="auto"/>
        <w:bottom w:val="none" w:sz="0" w:space="0" w:color="auto"/>
        <w:right w:val="none" w:sz="0" w:space="0" w:color="auto"/>
      </w:divBdr>
    </w:div>
    <w:div w:id="2131821939">
      <w:bodyDiv w:val="1"/>
      <w:marLeft w:val="0"/>
      <w:marRight w:val="0"/>
      <w:marTop w:val="0"/>
      <w:marBottom w:val="0"/>
      <w:divBdr>
        <w:top w:val="none" w:sz="0" w:space="0" w:color="auto"/>
        <w:left w:val="none" w:sz="0" w:space="0" w:color="auto"/>
        <w:bottom w:val="none" w:sz="0" w:space="0" w:color="auto"/>
        <w:right w:val="none" w:sz="0" w:space="0" w:color="auto"/>
      </w:divBdr>
    </w:div>
    <w:div w:id="213197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8.xml"/><Relationship Id="rId21" Type="http://schemas.openxmlformats.org/officeDocument/2006/relationships/chart" Target="charts/chart13.xml"/><Relationship Id="rId42" Type="http://schemas.openxmlformats.org/officeDocument/2006/relationships/chart" Target="charts/chart34.xml"/><Relationship Id="rId47" Type="http://schemas.openxmlformats.org/officeDocument/2006/relationships/chart" Target="charts/chart39.xml"/><Relationship Id="rId63" Type="http://schemas.openxmlformats.org/officeDocument/2006/relationships/chart" Target="charts/chart55.xml"/><Relationship Id="rId68" Type="http://schemas.openxmlformats.org/officeDocument/2006/relationships/chart" Target="charts/chart60.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21.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chart" Target="charts/chart50.xml"/><Relationship Id="rId66" Type="http://schemas.openxmlformats.org/officeDocument/2006/relationships/chart" Target="charts/chart58.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hart" Target="charts/chart53.xml"/><Relationship Id="rId19" Type="http://schemas.openxmlformats.org/officeDocument/2006/relationships/chart" Target="charts/chart1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64" Type="http://schemas.openxmlformats.org/officeDocument/2006/relationships/chart" Target="charts/chart56.xml"/><Relationship Id="rId69" Type="http://schemas.openxmlformats.org/officeDocument/2006/relationships/chart" Target="charts/chart61.xml"/><Relationship Id="rId8" Type="http://schemas.openxmlformats.org/officeDocument/2006/relationships/footer" Target="footer1.xml"/><Relationship Id="rId51" Type="http://schemas.openxmlformats.org/officeDocument/2006/relationships/chart" Target="charts/chart43.xml"/><Relationship Id="rId72" Type="http://schemas.openxmlformats.org/officeDocument/2006/relationships/chart" Target="charts/chart64.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chart" Target="charts/chart51.xml"/><Relationship Id="rId67" Type="http://schemas.openxmlformats.org/officeDocument/2006/relationships/chart" Target="charts/chart59.xml"/><Relationship Id="rId20" Type="http://schemas.openxmlformats.org/officeDocument/2006/relationships/chart" Target="charts/chart12.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chart" Target="charts/chart54.xml"/><Relationship Id="rId70" Type="http://schemas.openxmlformats.org/officeDocument/2006/relationships/chart" Target="charts/chart6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 Id="rId10" Type="http://schemas.openxmlformats.org/officeDocument/2006/relationships/chart" Target="charts/chart2.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chart" Target="charts/chart52.xml"/><Relationship Id="rId65" Type="http://schemas.openxmlformats.org/officeDocument/2006/relationships/chart" Target="charts/chart57.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9" Type="http://schemas.openxmlformats.org/officeDocument/2006/relationships/chart" Target="charts/chart31.xml"/><Relationship Id="rId34" Type="http://schemas.openxmlformats.org/officeDocument/2006/relationships/chart" Target="charts/chart26.xml"/><Relationship Id="rId50" Type="http://schemas.openxmlformats.org/officeDocument/2006/relationships/chart" Target="charts/chart42.xml"/><Relationship Id="rId55" Type="http://schemas.openxmlformats.org/officeDocument/2006/relationships/chart" Target="charts/chart47.xml"/><Relationship Id="rId7" Type="http://schemas.openxmlformats.org/officeDocument/2006/relationships/endnotes" Target="endnotes.xml"/><Relationship Id="rId71" Type="http://schemas.openxmlformats.org/officeDocument/2006/relationships/chart" Target="charts/chart6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5%20&#1082;&#1083;&#1072;&#1089;&#1089;\&#1042;&#1055;&#1056;%20&#1052;&#1072;&#1090;&#1077;&#1084;&#1072;&#1090;&#1080;&#1082;&#1072;%205%20&#1082;&#1083;&#1072;&#1089;&#1089;\&#1048;&#1085;&#1076;&#1080;&#1074;&#1080;&#1076;&#1091;&#1072;&#1083;&#1100;&#1085;&#1099;&#1077;%20&#1088;&#1077;&#1079;&#1091;&#1083;&#1100;&#1090;&#1072;&#1090;&#1099;%20&#1052;&#1040;%205.xlsx" TargetMode="External"/><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igarevaYI\AppData\Roaming\Microsoft\Excel\&#1044;&#1080;&#1072;&#1075;&#1088;&#1072;&#1084;&#1084;&#1099;%20(version%201).xlsb"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5%20&#1082;&#1083;&#1072;&#1089;&#1089;\&#1042;&#1055;&#1056;%20&#1041;&#1080;&#1086;&#1083;&#1086;&#1075;&#1080;&#1103;%205%20&#1082;&#1083;&#1072;&#1089;&#1089;\&#1048;&#1085;&#1076;&#1080;&#1074;&#1080;&#1076;&#1091;&#1072;&#1083;&#1100;&#1085;&#1099;&#1077;%20&#1088;&#1077;&#1079;&#1091;&#1083;&#1100;&#1090;&#1072;&#1090;&#1099;%20&#1041;&#1048;&#1054;%205.xlsx" TargetMode="External"/><Relationship Id="rId2" Type="http://schemas.microsoft.com/office/2011/relationships/chartColorStyle" Target="colors6.xml"/><Relationship Id="rId1" Type="http://schemas.microsoft.com/office/2011/relationships/chartStyle" Target="style6.xm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igarevaYI\AppData\Roaming\Microsoft\Excel\&#1044;&#1080;&#1072;&#1075;&#1088;&#1072;&#1084;&#1084;&#1099;%20(version%201).xlsb"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5%20&#1082;&#1083;&#1072;&#1089;&#1089;\&#1042;&#1055;&#1056;%20&#1048;&#1089;&#1090;&#1086;&#1088;&#1080;&#1103;%205%20&#1082;&#1083;&#1072;&#1089;&#1089;\&#1048;&#1085;&#1076;&#1080;&#1074;&#1080;&#1076;&#1091;&#1072;&#1083;&#1100;&#1085;&#1099;&#1077;%20&#1088;&#1077;&#1079;&#1091;&#1083;&#1100;&#1090;&#1072;&#1090;&#1099;%20&#1048;&#1057;%205.xlsx" TargetMode="External"/><Relationship Id="rId2" Type="http://schemas.microsoft.com/office/2011/relationships/chartColorStyle" Target="colors7.xml"/><Relationship Id="rId1" Type="http://schemas.microsoft.com/office/2011/relationships/chartStyle" Target="style7.xm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6%20&#1082;&#1083;&#1072;&#1089;&#1089;\&#1042;&#1055;&#1056;%20&#1056;&#1091;&#1089;&#1089;&#1082;&#1080;&#1081;%206%20&#1082;&#1083;&#1072;&#1089;&#1089;\&#1048;&#1085;&#1076;&#1080;&#1074;&#1080;&#1076;&#1091;&#1072;&#1083;&#1100;&#1085;&#1099;&#1077;%20&#1088;&#1077;&#1079;&#1091;&#1083;&#1100;&#1090;&#1072;&#1090;&#1099;%20&#1056;&#1059;%206.xlsx" TargetMode="External"/><Relationship Id="rId2" Type="http://schemas.microsoft.com/office/2011/relationships/chartColorStyle" Target="colors8.xml"/><Relationship Id="rId1" Type="http://schemas.microsoft.com/office/2011/relationships/chartStyle" Target="style8.xml"/></Relationships>
</file>

<file path=word/charts/_rels/chart17.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18.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6%20&#1082;&#1083;&#1072;&#1089;&#1089;\&#1042;&#1055;&#1056;%20&#1052;&#1072;&#1090;&#1077;&#1084;&#1072;&#1090;&#1080;&#1082;&#1072;%206%20&#1082;&#1083;&#1072;&#1089;&#1089;\&#1048;&#1085;&#1076;&#1080;&#1074;&#1080;&#1076;&#1091;&#1072;&#1083;&#1100;&#1085;&#1099;&#1077;%20&#1088;&#1077;&#1079;&#1091;&#1083;&#1100;&#1090;&#1072;&#1090;&#1099;%20&#1052;&#1040;%206.xlsx" TargetMode="External"/><Relationship Id="rId2" Type="http://schemas.microsoft.com/office/2011/relationships/chartColorStyle" Target="colors9.xml"/><Relationship Id="rId1" Type="http://schemas.microsoft.com/office/2011/relationships/chartStyle" Target="style9.xml"/></Relationships>
</file>

<file path=word/charts/_rels/chart19.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4%20&#1082;&#1083;&#1072;&#1089;&#1089;\&#1042;&#1055;&#1056;%20&#1056;&#1091;&#1089;&#1089;&#1082;&#1080;&#1081;%204%20&#1082;&#1083;&#1072;&#1089;&#1089;\&#1048;&#1085;&#1076;&#1080;&#1074;&#1080;&#1076;&#1091;&#1072;&#1083;&#1100;&#1085;&#1099;&#1077;%20&#1088;&#1077;&#1079;&#1091;&#1083;&#1100;&#1090;&#1072;&#1090;&#1099;.xlsx" TargetMode="External"/><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6%20&#1082;&#1083;&#1072;&#1089;&#1089;\&#1042;&#1055;&#1056;%20&#1041;&#1080;&#1086;&#1083;&#1086;&#1075;&#1080;&#1103;%206%20&#1082;&#1083;&#1072;&#1089;&#1089;\&#1048;&#1085;&#1076;&#1080;&#1074;&#1080;&#1076;&#1091;&#1072;&#1083;&#1100;&#1085;&#1099;&#1077;%20&#1088;&#1077;&#1079;&#1091;&#1083;&#1100;&#1090;&#1072;&#1090;&#1099;%20&#1041;&#1048;&#1054;6.xlsx" TargetMode="External"/><Relationship Id="rId2" Type="http://schemas.microsoft.com/office/2011/relationships/chartColorStyle" Target="colors10.xml"/><Relationship Id="rId1" Type="http://schemas.microsoft.com/office/2011/relationships/chartStyle" Target="style10.xml"/></Relationships>
</file>

<file path=word/charts/_rels/chart21.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22.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6%20&#1082;&#1083;&#1072;&#1089;&#1089;\&#1042;&#1055;&#1056;%20&#1048;&#1089;&#1090;&#1086;&#1088;&#1080;&#1103;%206%20&#1082;&#1083;&#1072;&#1089;&#1089;\&#1048;&#1085;&#1076;&#1080;&#1074;&#1080;&#1076;&#1091;&#1072;&#1083;&#1100;&#1085;&#1099;&#1077;%20&#1088;&#1077;&#1079;&#1091;&#1083;&#1100;&#1090;&#1072;&#1090;&#1099;%20&#1048;&#1057;6.xlsx" TargetMode="External"/><Relationship Id="rId2" Type="http://schemas.microsoft.com/office/2011/relationships/chartColorStyle" Target="colors11.xml"/><Relationship Id="rId1" Type="http://schemas.microsoft.com/office/2011/relationships/chartStyle" Target="style11.xml"/></Relationships>
</file>

<file path=word/charts/_rels/chart23.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24.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6%20&#1082;&#1083;&#1072;&#1089;&#1089;\&#1042;&#1055;&#1056;%20&#1043;&#1077;&#1086;&#1075;&#1088;&#1072;&#1092;&#1080;&#1103;%206%20&#1082;&#1083;&#1072;&#1089;&#1089;\&#1048;&#1085;&#1076;&#1080;&#1074;&#1080;&#1076;&#1091;&#1072;&#1083;&#1100;&#1085;&#1099;&#1077;%20&#1088;&#1077;&#1079;&#1091;&#1083;&#1100;&#1090;&#1072;&#1090;&#1099;%20&#1043;&#1045;&#1054;6.xlsx" TargetMode="External"/><Relationship Id="rId2" Type="http://schemas.microsoft.com/office/2011/relationships/chartColorStyle" Target="colors12.xml"/><Relationship Id="rId1" Type="http://schemas.microsoft.com/office/2011/relationships/chartStyle" Target="style12.xml"/></Relationships>
</file>

<file path=word/charts/_rels/chart25.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26.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6%20&#1082;&#1083;&#1072;&#1089;&#1089;\&#1042;&#1055;&#1056;%20&#1054;&#1073;&#1097;&#1077;&#1089;&#1090;&#1074;&#1086;&#1079;&#1085;&#1072;&#1085;&#1080;&#1077;%206%20&#1082;&#1083;&#1072;&#1089;&#1089;\&#1048;&#1085;&#1076;&#1080;&#1074;&#1080;&#1076;&#1091;&#1072;&#1083;&#1100;&#1085;&#1099;&#1077;%20&#1088;&#1077;&#1079;&#1091;&#1083;&#1100;&#1090;&#1072;&#1090;&#1099;%20&#1054;&#1041;&#1065;6.xlsx" TargetMode="External"/><Relationship Id="rId2" Type="http://schemas.microsoft.com/office/2011/relationships/chartColorStyle" Target="colors13.xml"/><Relationship Id="rId1" Type="http://schemas.microsoft.com/office/2011/relationships/chartStyle" Target="style13.xml"/></Relationships>
</file>

<file path=word/charts/_rels/chart27.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28.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7%20&#1082;&#1083;&#1072;&#1089;&#1089;\&#1042;&#1055;&#1056;%20&#1056;&#1091;&#1089;&#1089;&#1082;&#1080;&#1081;%207%20&#1082;&#1083;&#1072;&#1089;&#1089;\&#1048;&#1085;&#1076;&#1080;&#1074;&#1080;&#1076;&#1091;&#1072;&#1083;&#1100;&#1085;&#1099;&#1077;%20&#1088;&#1077;&#1079;&#1091;&#1083;&#1100;&#1090;&#1072;&#1090;&#1099;%20&#1056;&#1059;%207.xlsx" TargetMode="External"/><Relationship Id="rId2" Type="http://schemas.microsoft.com/office/2011/relationships/chartColorStyle" Target="colors14.xml"/><Relationship Id="rId1" Type="http://schemas.microsoft.com/office/2011/relationships/chartStyle" Target="style14.xml"/></Relationships>
</file>

<file path=word/charts/_rels/chart29.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7%20&#1082;&#1083;&#1072;&#1089;&#1089;\&#1042;&#1055;&#1056;%20&#1052;&#1072;&#1090;&#1077;&#1084;&#1072;&#1090;&#1080;&#1082;&#1072;%207%20&#1082;&#1083;&#1072;&#1089;&#1089;\&#1048;&#1085;&#1076;&#1080;&#1074;&#1080;&#1076;&#1091;&#1072;&#1083;&#1100;&#1085;&#1099;&#1077;%20&#1088;&#1077;&#1079;&#1091;&#1083;&#1100;&#1090;&#1072;&#1090;&#1099;%20&#1052;&#1040;7.xlsx" TargetMode="External"/><Relationship Id="rId2" Type="http://schemas.microsoft.com/office/2011/relationships/chartColorStyle" Target="colors15.xml"/><Relationship Id="rId1" Type="http://schemas.microsoft.com/office/2011/relationships/chartStyle" Target="style15.xml"/></Relationships>
</file>

<file path=word/charts/_rels/chart31.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32.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7%20&#1082;&#1083;&#1072;&#1089;&#1089;\&#1042;&#1055;&#1056;%20&#1060;&#1080;&#1079;&#1080;&#1082;&#1072;%207%20&#1082;&#1083;&#1072;&#1089;&#1089;\&#1048;&#1085;&#1076;&#1080;&#1074;&#1080;&#1076;&#1091;&#1072;&#1083;&#1100;&#1085;&#1099;&#1077;%20&#1088;&#1077;&#1079;&#1091;&#1083;&#1100;&#1090;&#1072;&#1090;&#1099;%20&#1060;&#1048;7.xlsx" TargetMode="External"/><Relationship Id="rId2" Type="http://schemas.microsoft.com/office/2011/relationships/chartColorStyle" Target="colors16.xml"/><Relationship Id="rId1" Type="http://schemas.microsoft.com/office/2011/relationships/chartStyle" Target="style16.xml"/></Relationships>
</file>

<file path=word/charts/_rels/chart33.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34.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7%20&#1082;&#1083;&#1072;&#1089;&#1089;\&#1042;&#1055;&#1056;%20&#1041;&#1080;&#1086;&#1083;&#1086;&#1075;&#1080;&#1103;%207%20&#1082;&#1083;&#1072;&#1089;&#1089;\&#1048;&#1085;&#1076;&#1080;&#1074;&#1080;&#1076;&#1091;&#1072;&#1083;&#1100;&#1085;&#1099;&#1077;%20&#1088;&#1077;&#1079;&#1091;&#1083;&#1100;&#1090;&#1072;&#1090;&#1099;%20&#1041;&#1048;7.xlsx" TargetMode="External"/><Relationship Id="rId2" Type="http://schemas.microsoft.com/office/2011/relationships/chartColorStyle" Target="colors17.xml"/><Relationship Id="rId1" Type="http://schemas.microsoft.com/office/2011/relationships/chartStyle" Target="style17.xml"/></Relationships>
</file>

<file path=word/charts/_rels/chart35.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36.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7%20&#1082;&#1083;&#1072;&#1089;&#1089;\&#1042;&#1055;&#1056;%20&#1048;&#1089;&#1090;&#1086;&#1088;&#1080;&#1103;%207%20&#1082;&#1083;&#1072;&#1089;&#1089;\&#1048;&#1085;&#1076;&#1080;&#1074;&#1080;&#1076;&#1091;&#1072;&#1083;&#1100;&#1085;&#1099;&#1077;%20&#1088;&#1077;&#1079;&#1091;&#1083;&#1100;&#1090;&#1072;&#1090;&#1099;%20&#1048;&#1057;7.xlsx" TargetMode="External"/><Relationship Id="rId2" Type="http://schemas.microsoft.com/office/2011/relationships/chartColorStyle" Target="colors18.xml"/><Relationship Id="rId1" Type="http://schemas.microsoft.com/office/2011/relationships/chartStyle" Target="style18.xml"/></Relationships>
</file>

<file path=word/charts/_rels/chart37.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38.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7%20&#1082;&#1083;&#1072;&#1089;&#1089;\&#1042;&#1055;&#1056;%20&#1043;&#1077;&#1086;&#1075;&#1088;&#1072;&#1092;&#1080;&#1103;%207%20&#1082;&#1083;&#1072;&#1089;&#1089;\&#1048;&#1085;&#1076;&#1080;&#1074;&#1080;&#1076;&#1091;&#1072;&#1083;&#1100;&#1085;&#1099;&#1077;%20&#1088;&#1077;&#1079;&#1091;&#1083;&#1100;&#1090;&#1072;&#1090;&#1099;%20&#1043;&#1045;&#1054;7.xlsx" TargetMode="External"/><Relationship Id="rId2" Type="http://schemas.microsoft.com/office/2011/relationships/chartColorStyle" Target="colors19.xml"/><Relationship Id="rId1" Type="http://schemas.microsoft.com/office/2011/relationships/chartStyle" Target="style19.xml"/></Relationships>
</file>

<file path=word/charts/_rels/chart39.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4%20&#1082;&#1083;&#1072;&#1089;&#1089;\&#1042;&#1055;&#1056;%20&#1052;&#1072;&#1090;&#1077;&#1084;&#1072;&#1090;&#1080;&#1082;&#1072;%204%20&#1082;&#1083;&#1072;&#1089;&#1089;\&#1048;&#1085;&#1076;&#1080;&#1074;&#1080;&#1076;&#1091;&#1072;&#1083;&#1100;&#1085;&#1099;&#1077;%20&#1088;&#1077;&#1079;&#1091;&#1083;&#1100;&#1090;&#1072;&#1090;&#1099;.xlsx" TargetMode="External"/><Relationship Id="rId2" Type="http://schemas.microsoft.com/office/2011/relationships/chartColorStyle" Target="colors2.xml"/><Relationship Id="rId1" Type="http://schemas.microsoft.com/office/2011/relationships/chartStyle" Target="style2.xml"/></Relationships>
</file>

<file path=word/charts/_rels/chart40.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7%20&#1082;&#1083;&#1072;&#1089;&#1089;\&#1042;&#1055;&#1056;%20&#1054;&#1073;&#1097;&#1077;&#1089;&#1090;&#1074;&#1086;&#1079;&#1085;&#1072;&#1085;&#1080;&#1077;%207%20&#1082;&#1083;&#1072;&#1089;&#1089;\&#1048;&#1085;&#1076;&#1080;&#1074;&#1080;&#1076;&#1091;&#1072;&#1083;&#1100;&#1085;&#1099;&#1077;%20&#1088;&#1077;&#1079;&#1091;&#1083;&#1100;&#1090;&#1072;&#1090;&#1099;%20&#1054;&#1041;&#1065;7.xlsx" TargetMode="External"/><Relationship Id="rId2" Type="http://schemas.microsoft.com/office/2011/relationships/chartColorStyle" Target="colors20.xml"/><Relationship Id="rId1" Type="http://schemas.microsoft.com/office/2011/relationships/chartStyle" Target="style20.xml"/></Relationships>
</file>

<file path=word/charts/_rels/chart41.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42.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8%20&#1082;&#1083;&#1072;&#1089;&#1089;\&#1042;&#1055;&#1056;%20&#1056;&#1091;&#1089;&#1089;&#1082;&#1080;&#1081;%208%20&#1082;&#1083;&#1072;&#1089;&#1089;\&#1048;&#1085;&#1076;&#1080;&#1074;&#1080;&#1076;&#1091;&#1072;&#1083;&#1100;&#1085;&#1099;&#1077;%20&#1088;&#1077;&#1079;&#1091;&#1083;&#1100;&#1090;&#1072;&#1090;&#1099;%20&#1056;&#1059;8.xlsx" TargetMode="External"/><Relationship Id="rId2" Type="http://schemas.microsoft.com/office/2011/relationships/chartColorStyle" Target="colors21.xml"/><Relationship Id="rId1" Type="http://schemas.microsoft.com/office/2011/relationships/chartStyle" Target="style21.xml"/></Relationships>
</file>

<file path=word/charts/_rels/chart43.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44.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8%20&#1082;&#1083;&#1072;&#1089;&#1089;\&#1042;&#1055;&#1056;%20&#1052;&#1072;&#1090;&#1077;&#1084;&#1072;&#1090;&#1080;&#1082;&#1072;%208%20&#1082;&#1083;&#1072;&#1089;&#1089;\&#1048;&#1085;&#1076;&#1080;&#1074;&#1080;&#1076;&#1091;&#1072;&#1083;&#1100;&#1085;&#1099;&#1077;%20&#1088;&#1077;&#1079;&#1091;&#1083;&#1100;&#1090;&#1072;&#1090;&#1099;%20&#1052;&#1040;8.xlsx" TargetMode="External"/><Relationship Id="rId2" Type="http://schemas.microsoft.com/office/2011/relationships/chartColorStyle" Target="colors22.xml"/><Relationship Id="rId1" Type="http://schemas.microsoft.com/office/2011/relationships/chartStyle" Target="style22.xml"/></Relationships>
</file>

<file path=word/charts/_rels/chart45.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46.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8%20&#1082;&#1083;&#1072;&#1089;&#1089;\&#1042;&#1055;&#1056;%20&#1060;&#1080;&#1079;&#1080;&#1082;&#1072;%208%20&#1082;&#1083;&#1072;&#1089;&#1089;\&#1048;&#1085;&#1076;&#1080;&#1074;&#1080;&#1076;&#1091;&#1072;&#1083;&#1100;&#1085;&#1099;&#1077;%20&#1088;&#1077;&#1079;&#1091;&#1083;&#1100;&#1090;&#1072;&#1090;&#1099;%20&#1060;&#1048;8.xlsx" TargetMode="External"/><Relationship Id="rId2" Type="http://schemas.microsoft.com/office/2011/relationships/chartColorStyle" Target="colors23.xml"/><Relationship Id="rId1" Type="http://schemas.microsoft.com/office/2011/relationships/chartStyle" Target="style23.xml"/></Relationships>
</file>

<file path=word/charts/_rels/chart47.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48.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8%20&#1082;&#1083;&#1072;&#1089;&#1089;\&#1042;&#1055;&#1056;%20&#1061;&#1080;&#1084;&#1080;&#1103;%208%20&#1082;&#1083;&#1072;&#1089;&#1089;\&#1048;&#1085;&#1076;&#1080;&#1074;&#1080;&#1076;&#1091;&#1072;&#1083;&#1100;&#1085;&#1099;&#1077;%20&#1088;&#1077;&#1079;&#1091;&#1083;&#1100;&#1090;&#1072;&#1090;&#1099;%20&#1061;&#1048;8.xlsx" TargetMode="External"/><Relationship Id="rId2" Type="http://schemas.microsoft.com/office/2011/relationships/chartColorStyle" Target="colors24.xml"/><Relationship Id="rId1" Type="http://schemas.microsoft.com/office/2011/relationships/chartStyle" Target="style24.xml"/></Relationships>
</file>

<file path=word/charts/_rels/chart49.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igarevaYI\AppData\Roaming\Microsoft\Excel\&#1044;&#1080;&#1072;&#1075;&#1088;&#1072;&#1084;&#1084;&#1099;%20(version%201).xlsb" TargetMode="External"/></Relationships>
</file>

<file path=word/charts/_rels/chart50.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8%20&#1082;&#1083;&#1072;&#1089;&#1089;\&#1042;&#1055;&#1056;%20&#1041;&#1080;&#1086;&#1083;&#1086;&#1075;&#1080;&#1103;%208%20&#1082;&#1083;&#1072;&#1089;&#1089;\&#1048;&#1085;&#1076;&#1080;&#1074;&#1080;&#1076;&#1091;&#1072;&#1083;&#1100;&#1085;&#1099;&#1077;%20&#1088;&#1077;&#1079;&#1091;&#1083;&#1100;&#1090;&#1072;&#1090;&#1099;%20&#1041;&#1048;&#1054;8.xlsx" TargetMode="External"/><Relationship Id="rId2" Type="http://schemas.microsoft.com/office/2011/relationships/chartColorStyle" Target="colors25.xml"/><Relationship Id="rId1" Type="http://schemas.microsoft.com/office/2011/relationships/chartStyle" Target="style25.xml"/></Relationships>
</file>

<file path=word/charts/_rels/chart51.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52.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8%20&#1082;&#1083;&#1072;&#1089;&#1089;\&#1042;&#1055;&#1056;%20&#1048;&#1089;&#1090;&#1086;&#1088;&#1080;&#1103;%208%20&#1082;&#1083;&#1072;&#1089;&#1089;\&#1048;&#1085;&#1076;&#1080;&#1074;&#1080;&#1076;&#1091;&#1072;&#1083;&#1100;&#1085;&#1099;&#1077;%20&#1088;&#1077;&#1079;&#1091;&#1083;&#1100;&#1090;&#1072;&#1090;&#1099;%20&#1048;&#1057;8.xlsx" TargetMode="External"/><Relationship Id="rId2" Type="http://schemas.microsoft.com/office/2011/relationships/chartColorStyle" Target="colors26.xml"/><Relationship Id="rId1" Type="http://schemas.microsoft.com/office/2011/relationships/chartStyle" Target="style26.xml"/></Relationships>
</file>

<file path=word/charts/_rels/chart53.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54.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8%20&#1082;&#1083;&#1072;&#1089;&#1089;\&#1042;&#1055;&#1056;%20&#1043;&#1077;&#1086;&#1075;&#1088;&#1072;&#1092;&#1080;&#1103;%208%20&#1082;&#1083;&#1072;&#1089;&#1089;\&#1048;&#1085;&#1076;&#1080;&#1074;&#1080;&#1076;&#1091;&#1072;&#1083;&#1100;&#1085;&#1099;&#1077;%20&#1088;&#1077;&#1079;&#1091;&#1083;&#1100;&#1090;&#1072;&#1090;&#1099;%20&#1043;&#1045;&#1054;8.xlsx" TargetMode="External"/><Relationship Id="rId2" Type="http://schemas.microsoft.com/office/2011/relationships/chartColorStyle" Target="colors27.xml"/><Relationship Id="rId1" Type="http://schemas.microsoft.com/office/2011/relationships/chartStyle" Target="style27.xml"/></Relationships>
</file>

<file path=word/charts/_rels/chart55.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56.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8%20&#1082;&#1083;&#1072;&#1089;&#1089;\&#1042;&#1055;&#1056;%20&#1054;&#1073;&#1097;&#1077;&#1089;&#1090;&#1074;&#1086;&#1079;&#1085;&#1072;&#1085;&#1080;&#1077;%208%20&#1082;&#1083;&#1072;&#1089;&#1089;\&#1048;&#1085;&#1076;&#1080;&#1074;&#1080;&#1076;&#1091;&#1072;&#1083;&#1100;&#1085;&#1099;&#1077;%20&#1088;&#1077;&#1079;&#1091;&#1083;&#1100;&#1090;&#1072;&#1090;&#1099;%20&#1054;&#1041;8.xlsx" TargetMode="External"/><Relationship Id="rId2" Type="http://schemas.microsoft.com/office/2011/relationships/chartColorStyle" Target="colors28.xml"/><Relationship Id="rId1" Type="http://schemas.microsoft.com/office/2011/relationships/chartStyle" Target="style28.xml"/></Relationships>
</file>

<file path=word/charts/_rels/chart57.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58.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11%20&#1082;&#1083;&#1072;&#1089;&#1089;\&#1042;&#1055;&#1056;%20&#1061;&#1080;&#1084;&#1080;&#1103;%2011%20&#1082;&#1083;&#1072;&#1089;&#1089;\&#1048;&#1085;&#1076;&#1080;&#1074;&#1080;&#1076;&#1091;&#1072;&#1083;&#1100;&#1085;&#1099;&#1077;%20&#1088;&#1077;&#1079;&#1091;&#1083;&#1100;&#1090;&#1072;&#1090;&#1099;%20&#1061;&#1048;11.xlsx" TargetMode="External"/><Relationship Id="rId2" Type="http://schemas.microsoft.com/office/2011/relationships/chartColorStyle" Target="colors29.xml"/><Relationship Id="rId1" Type="http://schemas.microsoft.com/office/2011/relationships/chartStyle" Target="style29.xml"/></Relationships>
</file>

<file path=word/charts/_rels/chart59.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4%20&#1082;&#1083;&#1072;&#1089;&#1089;\&#1042;&#1055;&#1056;%20&#1054;&#1082;&#1088;&#1091;&#1078;&#1072;&#1102;&#1097;&#1080;&#1081;%20&#1084;&#1080;&#1088;%204%20&#1082;&#1083;&#1072;&#1089;&#1089;\&#1048;&#1085;&#1076;&#1080;&#1074;&#1080;&#1076;&#1091;&#1072;&#1083;&#1100;&#1085;&#1099;&#1077;%20&#1088;&#1077;&#1079;&#1091;&#1083;&#1100;&#1090;&#1072;&#1090;&#1099;.xlsx" TargetMode="External"/><Relationship Id="rId2" Type="http://schemas.microsoft.com/office/2011/relationships/chartColorStyle" Target="colors3.xml"/><Relationship Id="rId1" Type="http://schemas.microsoft.com/office/2011/relationships/chartStyle" Target="style3.xml"/></Relationships>
</file>

<file path=word/charts/_rels/chart60.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11%20&#1082;&#1083;&#1072;&#1089;&#1089;\&#1042;&#1055;&#1056;%20&#1041;&#1080;&#1086;&#1083;&#1086;&#1075;&#1080;&#1103;%2011%20&#1082;&#1083;&#1072;&#1089;&#1089;\&#1048;&#1085;&#1076;&#1080;&#1074;&#1080;&#1076;&#1091;&#1072;&#1083;&#1100;&#1085;&#1099;&#1077;%20&#1088;&#1077;&#1079;&#1091;&#1083;&#1100;&#1090;&#1072;&#1090;&#1099;%20&#1041;&#1048;&#1054;11.xlsx" TargetMode="External"/><Relationship Id="rId2" Type="http://schemas.microsoft.com/office/2011/relationships/chartColorStyle" Target="colors30.xml"/><Relationship Id="rId1" Type="http://schemas.microsoft.com/office/2011/relationships/chartStyle" Target="style30.xml"/></Relationships>
</file>

<file path=word/charts/_rels/chart61.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62.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11%20&#1082;&#1083;&#1072;&#1089;&#1089;\&#1042;&#1055;&#1056;%20&#1048;&#1089;&#1090;&#1086;&#1088;&#1080;&#1103;%20%2011%20&#1082;&#1083;&#1072;&#1089;&#1089;\&#1048;&#1085;&#1076;&#1080;&#1074;&#1080;&#1076;&#1091;&#1072;&#1083;&#1100;&#1085;&#1099;&#1077;%20&#1088;&#1077;&#1079;&#1091;&#1083;&#1100;&#1090;&#1072;&#1090;&#1099;%20&#1048;&#1057;11.xlsx" TargetMode="External"/><Relationship Id="rId2" Type="http://schemas.microsoft.com/office/2011/relationships/chartColorStyle" Target="colors31.xml"/><Relationship Id="rId1" Type="http://schemas.microsoft.com/office/2011/relationships/chartStyle" Target="style31.xml"/></Relationships>
</file>

<file path=word/charts/_rels/chart63.xml.rels><?xml version="1.0" encoding="UTF-8" standalone="yes"?>
<Relationships xmlns="http://schemas.openxmlformats.org/package/2006/relationships"><Relationship Id="rId1" Type="http://schemas.openxmlformats.org/officeDocument/2006/relationships/oleObject" Target="file:///C:\Users\pigarevaYI\Desktop\&#1044;&#1080;&#1072;&#1075;&#1088;&#1072;&#1084;&#1084;&#1099;.xlsx" TargetMode="External"/></Relationships>
</file>

<file path=word/charts/_rels/chart64.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11%20&#1082;&#1083;&#1072;&#1089;&#1089;\&#1042;&#1055;&#1056;%20&#1043;&#1077;&#1086;&#1075;&#1088;&#1072;&#1092;&#1080;&#1103;%2011%20&#1082;&#1083;&#1072;&#1089;&#1089;\&#1048;&#1085;&#1076;&#1080;&#1074;&#1080;&#1076;&#1091;&#1072;&#1083;&#1100;&#1085;&#1099;&#1077;%20&#1088;&#1077;&#1079;&#1091;&#1083;&#1100;&#1090;&#1072;&#1090;&#1099;%20&#1043;&#1045;&#1054;11.xlsx" TargetMode="External"/><Relationship Id="rId2" Type="http://schemas.microsoft.com/office/2011/relationships/chartColorStyle" Target="colors32.xml"/><Relationship Id="rId1" Type="http://schemas.microsoft.com/office/2011/relationships/chartStyle" Target="style32.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pigarevaYI\AppData\Roaming\Microsoft\Excel\&#1044;&#1080;&#1072;&#1075;&#1088;&#1072;&#1084;&#1084;&#1099;%20(version%201).xlsb"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server1\obshak\&#1054;&#1058;&#1063;&#1025;&#1058;&#1067;\&#1054;&#1058;&#1063;&#1025;&#1058;&#1067;%202024\&#1054;&#1090;&#1095;&#1077;&#1090;&#1099;%20&#1042;&#1055;&#1056;%202024\&#1042;&#1055;&#1056;%205%20&#1082;&#1083;&#1072;&#1089;&#1089;\&#1042;&#1055;&#1056;%20&#1056;&#1091;&#1089;&#1089;&#1082;&#1080;&#1081;%205%20&#1082;&#1083;&#1072;&#1089;&#1089;\&#1048;&#1085;&#1076;&#1080;&#1074;&#1080;&#1076;&#1091;&#1072;&#1083;&#1100;&#1085;&#1099;&#1077;%20&#1088;&#1077;&#1079;&#1091;&#1083;&#1100;&#1090;&#1072;&#1090;&#1099;%20&#1056;&#1059;%205.xlsx" TargetMode="External"/><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pigarevaYI\AppData\Roaming\Microsoft\Excel\&#1044;&#1080;&#1072;&#1075;&#1088;&#1072;&#1084;&#1084;&#1099;%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500870584822744E-2"/>
          <c:y val="8.2677405635555853E-2"/>
          <c:w val="0.93721999035834802"/>
          <c:h val="0.59354560759586361"/>
        </c:manualLayout>
      </c:layout>
      <c:barChart>
        <c:barDir val="col"/>
        <c:grouping val="clustered"/>
        <c:varyColors val="0"/>
        <c:ser>
          <c:idx val="0"/>
          <c:order val="0"/>
          <c:tx>
            <c:strRef>
              <c:f>'4-5 класс'!$B$5</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 класс'!$C$4:$F$4</c:f>
              <c:strCache>
                <c:ptCount val="4"/>
                <c:pt idx="0">
                  <c:v>"2"</c:v>
                </c:pt>
                <c:pt idx="1">
                  <c:v>"3"</c:v>
                </c:pt>
                <c:pt idx="2">
                  <c:v>"4"</c:v>
                </c:pt>
                <c:pt idx="3">
                  <c:v>"5"</c:v>
                </c:pt>
              </c:strCache>
            </c:strRef>
          </c:cat>
          <c:val>
            <c:numRef>
              <c:f>'4-5 класс'!$C$5:$F$5</c:f>
              <c:numCache>
                <c:formatCode>0.0%</c:formatCode>
                <c:ptCount val="4"/>
                <c:pt idx="0">
                  <c:v>5.0999999999999997E-2</c:v>
                </c:pt>
                <c:pt idx="1">
                  <c:v>0.30199999999999999</c:v>
                </c:pt>
                <c:pt idx="2">
                  <c:v>0.46299999999999997</c:v>
                </c:pt>
                <c:pt idx="3">
                  <c:v>0.184</c:v>
                </c:pt>
              </c:numCache>
            </c:numRef>
          </c:val>
          <c:extLst>
            <c:ext xmlns:c16="http://schemas.microsoft.com/office/drawing/2014/chart" uri="{C3380CC4-5D6E-409C-BE32-E72D297353CC}">
              <c16:uniqueId val="{00000000-EFB1-45CE-9409-366E39D74665}"/>
            </c:ext>
          </c:extLst>
        </c:ser>
        <c:ser>
          <c:idx val="1"/>
          <c:order val="1"/>
          <c:tx>
            <c:strRef>
              <c:f>'4-5 класс'!$B$6</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 класс'!$C$4:$F$4</c:f>
              <c:strCache>
                <c:ptCount val="4"/>
                <c:pt idx="0">
                  <c:v>"2"</c:v>
                </c:pt>
                <c:pt idx="1">
                  <c:v>"3"</c:v>
                </c:pt>
                <c:pt idx="2">
                  <c:v>"4"</c:v>
                </c:pt>
                <c:pt idx="3">
                  <c:v>"5"</c:v>
                </c:pt>
              </c:strCache>
            </c:strRef>
          </c:cat>
          <c:val>
            <c:numRef>
              <c:f>'4-5 класс'!$C$6:$F$6</c:f>
              <c:numCache>
                <c:formatCode>0.0%</c:formatCode>
                <c:ptCount val="4"/>
                <c:pt idx="0">
                  <c:v>1.4999999999999999E-2</c:v>
                </c:pt>
                <c:pt idx="1">
                  <c:v>0.29399999999999998</c:v>
                </c:pt>
                <c:pt idx="2">
                  <c:v>0.47399999999999998</c:v>
                </c:pt>
                <c:pt idx="3">
                  <c:v>0.217</c:v>
                </c:pt>
              </c:numCache>
            </c:numRef>
          </c:val>
          <c:extLst>
            <c:ext xmlns:c16="http://schemas.microsoft.com/office/drawing/2014/chart" uri="{C3380CC4-5D6E-409C-BE32-E72D297353CC}">
              <c16:uniqueId val="{00000001-EFB1-45CE-9409-366E39D74665}"/>
            </c:ext>
          </c:extLst>
        </c:ser>
        <c:ser>
          <c:idx val="2"/>
          <c:order val="2"/>
          <c:tx>
            <c:strRef>
              <c:f>'4-5 класс'!$B$7</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'4-5 класс'!$C$4:$F$4</c:f>
              <c:strCache>
                <c:ptCount val="4"/>
                <c:pt idx="0">
                  <c:v>"2"</c:v>
                </c:pt>
                <c:pt idx="1">
                  <c:v>"3"</c:v>
                </c:pt>
                <c:pt idx="2">
                  <c:v>"4"</c:v>
                </c:pt>
                <c:pt idx="3">
                  <c:v>"5"</c:v>
                </c:pt>
              </c:strCache>
            </c:strRef>
          </c:cat>
          <c:val>
            <c:numRef>
              <c:f>'4-5 класс'!$C$7:$F$7</c:f>
              <c:numCache>
                <c:formatCode>0.0%</c:formatCode>
                <c:ptCount val="4"/>
                <c:pt idx="0">
                  <c:v>9.0000000000000011E-3</c:v>
                </c:pt>
                <c:pt idx="1">
                  <c:v>0.214</c:v>
                </c:pt>
                <c:pt idx="2">
                  <c:v>0.496</c:v>
                </c:pt>
                <c:pt idx="3">
                  <c:v>0.28199999999999997</c:v>
                </c:pt>
              </c:numCache>
            </c:numRef>
          </c:val>
          <c:extLst>
            <c:ext xmlns:c16="http://schemas.microsoft.com/office/drawing/2014/chart" uri="{C3380CC4-5D6E-409C-BE32-E72D297353CC}">
              <c16:uniqueId val="{00000002-EFB1-45CE-9409-366E39D74665}"/>
            </c:ext>
          </c:extLst>
        </c:ser>
        <c:dLbls>
          <c:showLegendKey val="0"/>
          <c:showVal val="1"/>
          <c:showCatName val="0"/>
          <c:showSerName val="0"/>
          <c:showPercent val="0"/>
          <c:showBubbleSize val="0"/>
        </c:dLbls>
        <c:gapWidth val="150"/>
        <c:axId val="121166848"/>
        <c:axId val="121246464"/>
      </c:barChart>
      <c:catAx>
        <c:axId val="121166848"/>
        <c:scaling>
          <c:orientation val="minMax"/>
        </c:scaling>
        <c:delete val="0"/>
        <c:axPos val="b"/>
        <c:numFmt formatCode="General" sourceLinked="0"/>
        <c:majorTickMark val="out"/>
        <c:minorTickMark val="none"/>
        <c:tickLblPos val="nextTo"/>
        <c:crossAx val="121246464"/>
        <c:crosses val="autoZero"/>
        <c:auto val="1"/>
        <c:lblAlgn val="ctr"/>
        <c:lblOffset val="100"/>
        <c:noMultiLvlLbl val="0"/>
      </c:catAx>
      <c:valAx>
        <c:axId val="121246464"/>
        <c:scaling>
          <c:orientation val="minMax"/>
        </c:scaling>
        <c:delete val="1"/>
        <c:axPos val="l"/>
        <c:numFmt formatCode="0.0%" sourceLinked="1"/>
        <c:majorTickMark val="out"/>
        <c:minorTickMark val="none"/>
        <c:tickLblPos val="nextTo"/>
        <c:crossAx val="121166848"/>
        <c:crosses val="autoZero"/>
        <c:crossBetween val="between"/>
      </c:valAx>
    </c:plotArea>
    <c:legend>
      <c:legendPos val="r"/>
      <c:layout>
        <c:manualLayout>
          <c:xMode val="edge"/>
          <c:yMode val="edge"/>
          <c:x val="4.8331101469459098E-2"/>
          <c:y val="0.8136031203270907"/>
          <c:w val="0.95166893405340125"/>
          <c:h val="0.1154972777163186"/>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Лист3!$C$32:$C$34</c:f>
              <c:strCache>
                <c:ptCount val="3"/>
                <c:pt idx="0">
                  <c:v>Понизили </c:v>
                </c:pt>
                <c:pt idx="1">
                  <c:v>Подтвердили </c:v>
                </c:pt>
                <c:pt idx="2">
                  <c:v>Повысили</c:v>
                </c:pt>
              </c:strCache>
            </c:strRef>
          </c:cat>
          <c:val>
            <c:numRef>
              <c:f>Лист3!$D$32:$D$34</c:f>
              <c:numCache>
                <c:formatCode>0.0%</c:formatCode>
                <c:ptCount val="3"/>
                <c:pt idx="0">
                  <c:v>0.12903225806451613</c:v>
                </c:pt>
                <c:pt idx="1">
                  <c:v>0.75</c:v>
                </c:pt>
                <c:pt idx="2">
                  <c:v>0.12096774193548387</c:v>
                </c:pt>
              </c:numCache>
            </c:numRef>
          </c:val>
          <c:extLst>
            <c:ext xmlns:c16="http://schemas.microsoft.com/office/drawing/2014/chart" uri="{C3380CC4-5D6E-409C-BE32-E72D297353CC}">
              <c16:uniqueId val="{00000000-6010-40E0-9316-8E2F4D3BDC8D}"/>
            </c:ext>
          </c:extLst>
        </c:ser>
        <c:dLbls>
          <c:dLblPos val="outEnd"/>
          <c:showLegendKey val="0"/>
          <c:showVal val="1"/>
          <c:showCatName val="0"/>
          <c:showSerName val="0"/>
          <c:showPercent val="0"/>
          <c:showBubbleSize val="0"/>
        </c:dLbls>
        <c:gapWidth val="219"/>
        <c:overlap val="-27"/>
        <c:axId val="1518262607"/>
        <c:axId val="1127009951"/>
      </c:barChart>
      <c:catAx>
        <c:axId val="1518262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27009951"/>
        <c:crosses val="autoZero"/>
        <c:auto val="1"/>
        <c:lblAlgn val="ctr"/>
        <c:lblOffset val="100"/>
        <c:noMultiLvlLbl val="0"/>
      </c:catAx>
      <c:valAx>
        <c:axId val="1127009951"/>
        <c:scaling>
          <c:orientation val="minMax"/>
        </c:scaling>
        <c:delete val="1"/>
        <c:axPos val="l"/>
        <c:numFmt formatCode="0.0%" sourceLinked="1"/>
        <c:majorTickMark val="none"/>
        <c:minorTickMark val="none"/>
        <c:tickLblPos val="nextTo"/>
        <c:crossAx val="15182626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0399126115472764E-2"/>
          <c:y val="6.4875105996365826E-2"/>
          <c:w val="0.93721999035834802"/>
          <c:h val="0.59354560759586361"/>
        </c:manualLayout>
      </c:layout>
      <c:barChart>
        <c:barDir val="col"/>
        <c:grouping val="clustered"/>
        <c:varyColors val="0"/>
        <c:ser>
          <c:idx val="0"/>
          <c:order val="0"/>
          <c:tx>
            <c:strRef>
              <c:f>'5-6 класс '!$B$65</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'5-6 класс '!$C$64:$F$64</c:f>
              <c:strCache>
                <c:ptCount val="4"/>
                <c:pt idx="0">
                  <c:v>"2"</c:v>
                </c:pt>
                <c:pt idx="1">
                  <c:v>"3"</c:v>
                </c:pt>
                <c:pt idx="2">
                  <c:v>"4"</c:v>
                </c:pt>
                <c:pt idx="3">
                  <c:v>"5"</c:v>
                </c:pt>
              </c:strCache>
            </c:strRef>
          </c:cat>
          <c:val>
            <c:numRef>
              <c:f>'5-6 класс '!$C$65:$F$65</c:f>
              <c:numCache>
                <c:formatCode>0.0%</c:formatCode>
                <c:ptCount val="4"/>
                <c:pt idx="0">
                  <c:v>6.5000000000000002E-2</c:v>
                </c:pt>
                <c:pt idx="1">
                  <c:v>0.36599999999999999</c:v>
                </c:pt>
                <c:pt idx="2">
                  <c:v>0.42200000000000004</c:v>
                </c:pt>
                <c:pt idx="3">
                  <c:v>0.14699999999999999</c:v>
                </c:pt>
              </c:numCache>
            </c:numRef>
          </c:val>
          <c:extLst>
            <c:ext xmlns:c16="http://schemas.microsoft.com/office/drawing/2014/chart" uri="{C3380CC4-5D6E-409C-BE32-E72D297353CC}">
              <c16:uniqueId val="{00000000-6C39-4771-8210-AAC17CFBCA7B}"/>
            </c:ext>
          </c:extLst>
        </c:ser>
        <c:ser>
          <c:idx val="1"/>
          <c:order val="1"/>
          <c:tx>
            <c:strRef>
              <c:f>'5-6 класс '!$B$66</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'5-6 класс '!$C$64:$F$64</c:f>
              <c:strCache>
                <c:ptCount val="4"/>
                <c:pt idx="0">
                  <c:v>"2"</c:v>
                </c:pt>
                <c:pt idx="1">
                  <c:v>"3"</c:v>
                </c:pt>
                <c:pt idx="2">
                  <c:v>"4"</c:v>
                </c:pt>
                <c:pt idx="3">
                  <c:v>"5"</c:v>
                </c:pt>
              </c:strCache>
            </c:strRef>
          </c:cat>
          <c:val>
            <c:numRef>
              <c:f>'5-6 класс '!$C$66:$F$66</c:f>
              <c:numCache>
                <c:formatCode>0.0%</c:formatCode>
                <c:ptCount val="4"/>
                <c:pt idx="0">
                  <c:v>2.3E-2</c:v>
                </c:pt>
                <c:pt idx="1">
                  <c:v>0.33600000000000002</c:v>
                </c:pt>
                <c:pt idx="2">
                  <c:v>0.46100000000000002</c:v>
                </c:pt>
                <c:pt idx="3">
                  <c:v>0.18</c:v>
                </c:pt>
              </c:numCache>
            </c:numRef>
          </c:val>
          <c:extLst>
            <c:ext xmlns:c16="http://schemas.microsoft.com/office/drawing/2014/chart" uri="{C3380CC4-5D6E-409C-BE32-E72D297353CC}">
              <c16:uniqueId val="{00000001-6C39-4771-8210-AAC17CFBCA7B}"/>
            </c:ext>
          </c:extLst>
        </c:ser>
        <c:ser>
          <c:idx val="2"/>
          <c:order val="2"/>
          <c:tx>
            <c:strRef>
              <c:f>'5-6 класс '!$B$67</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'5-6 класс '!$C$64:$F$64</c:f>
              <c:strCache>
                <c:ptCount val="4"/>
                <c:pt idx="0">
                  <c:v>"2"</c:v>
                </c:pt>
                <c:pt idx="1">
                  <c:v>"3"</c:v>
                </c:pt>
                <c:pt idx="2">
                  <c:v>"4"</c:v>
                </c:pt>
                <c:pt idx="3">
                  <c:v>"5"</c:v>
                </c:pt>
              </c:strCache>
            </c:strRef>
          </c:cat>
          <c:val>
            <c:numRef>
              <c:f>'5-6 класс '!$C$67:$F$67</c:f>
              <c:numCache>
                <c:formatCode>0.0%</c:formatCode>
                <c:ptCount val="4"/>
                <c:pt idx="0">
                  <c:v>3.2000000000000001E-2</c:v>
                </c:pt>
                <c:pt idx="1">
                  <c:v>0.26200000000000001</c:v>
                </c:pt>
                <c:pt idx="2">
                  <c:v>0.46</c:v>
                </c:pt>
                <c:pt idx="3">
                  <c:v>0.24600000000000002</c:v>
                </c:pt>
              </c:numCache>
            </c:numRef>
          </c:val>
          <c:extLst>
            <c:ext xmlns:c16="http://schemas.microsoft.com/office/drawing/2014/chart" uri="{C3380CC4-5D6E-409C-BE32-E72D297353CC}">
              <c16:uniqueId val="{00000002-6C39-4771-8210-AAC17CFBCA7B}"/>
            </c:ext>
          </c:extLst>
        </c:ser>
        <c:dLbls>
          <c:showLegendKey val="0"/>
          <c:showVal val="1"/>
          <c:showCatName val="0"/>
          <c:showSerName val="0"/>
          <c:showPercent val="0"/>
          <c:showBubbleSize val="0"/>
        </c:dLbls>
        <c:gapWidth val="150"/>
        <c:axId val="150850944"/>
        <c:axId val="150860928"/>
      </c:barChart>
      <c:catAx>
        <c:axId val="150850944"/>
        <c:scaling>
          <c:orientation val="minMax"/>
        </c:scaling>
        <c:delete val="0"/>
        <c:axPos val="b"/>
        <c:numFmt formatCode="General" sourceLinked="0"/>
        <c:majorTickMark val="out"/>
        <c:minorTickMark val="none"/>
        <c:tickLblPos val="nextTo"/>
        <c:crossAx val="150860928"/>
        <c:crosses val="autoZero"/>
        <c:auto val="1"/>
        <c:lblAlgn val="ctr"/>
        <c:lblOffset val="100"/>
        <c:noMultiLvlLbl val="0"/>
      </c:catAx>
      <c:valAx>
        <c:axId val="150860928"/>
        <c:scaling>
          <c:orientation val="minMax"/>
        </c:scaling>
        <c:delete val="1"/>
        <c:axPos val="l"/>
        <c:numFmt formatCode="0.0%" sourceLinked="1"/>
        <c:majorTickMark val="out"/>
        <c:minorTickMark val="none"/>
        <c:tickLblPos val="nextTo"/>
        <c:crossAx val="150850944"/>
        <c:crosses val="autoZero"/>
        <c:crossBetween val="between"/>
      </c:valAx>
    </c:plotArea>
    <c:legend>
      <c:legendPos val="r"/>
      <c:layout>
        <c:manualLayout>
          <c:xMode val="edge"/>
          <c:yMode val="edge"/>
          <c:x val="4.8331101469459098E-2"/>
          <c:y val="0.8136031203270907"/>
          <c:w val="0.95166893405340125"/>
          <c:h val="0.1154972777163186"/>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Лист3!$B$30:$B$32</c:f>
              <c:strCache>
                <c:ptCount val="3"/>
                <c:pt idx="0">
                  <c:v>Понизили </c:v>
                </c:pt>
                <c:pt idx="1">
                  <c:v>Подтвердили</c:v>
                </c:pt>
                <c:pt idx="2">
                  <c:v>Повысили</c:v>
                </c:pt>
              </c:strCache>
            </c:strRef>
          </c:cat>
          <c:val>
            <c:numRef>
              <c:f>Лист3!$C$30:$C$32</c:f>
              <c:numCache>
                <c:formatCode>0.0%</c:formatCode>
                <c:ptCount val="3"/>
                <c:pt idx="0">
                  <c:v>0.1984126984126984</c:v>
                </c:pt>
                <c:pt idx="1">
                  <c:v>0.79365079365079361</c:v>
                </c:pt>
                <c:pt idx="2">
                  <c:v>7.9365079365079361E-3</c:v>
                </c:pt>
              </c:numCache>
            </c:numRef>
          </c:val>
          <c:extLst>
            <c:ext xmlns:c16="http://schemas.microsoft.com/office/drawing/2014/chart" uri="{C3380CC4-5D6E-409C-BE32-E72D297353CC}">
              <c16:uniqueId val="{00000000-8945-4B28-B125-1842B630567C}"/>
            </c:ext>
          </c:extLst>
        </c:ser>
        <c:dLbls>
          <c:dLblPos val="outEnd"/>
          <c:showLegendKey val="0"/>
          <c:showVal val="1"/>
          <c:showCatName val="0"/>
          <c:showSerName val="0"/>
          <c:showPercent val="0"/>
          <c:showBubbleSize val="0"/>
        </c:dLbls>
        <c:gapWidth val="219"/>
        <c:overlap val="-27"/>
        <c:axId val="1805319119"/>
        <c:axId val="1127024095"/>
      </c:barChart>
      <c:catAx>
        <c:axId val="1805319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27024095"/>
        <c:crosses val="autoZero"/>
        <c:auto val="1"/>
        <c:lblAlgn val="ctr"/>
        <c:lblOffset val="100"/>
        <c:noMultiLvlLbl val="0"/>
      </c:catAx>
      <c:valAx>
        <c:axId val="1127024095"/>
        <c:scaling>
          <c:orientation val="minMax"/>
        </c:scaling>
        <c:delete val="1"/>
        <c:axPos val="l"/>
        <c:numFmt formatCode="0.0%" sourceLinked="1"/>
        <c:majorTickMark val="none"/>
        <c:minorTickMark val="none"/>
        <c:tickLblPos val="nextTo"/>
        <c:crossAx val="18053191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653487288847689E-2"/>
          <c:y val="0.10708997811038039"/>
          <c:w val="0.93721999035834802"/>
          <c:h val="0.59354560759586361"/>
        </c:manualLayout>
      </c:layout>
      <c:barChart>
        <c:barDir val="col"/>
        <c:grouping val="clustered"/>
        <c:varyColors val="0"/>
        <c:ser>
          <c:idx val="0"/>
          <c:order val="0"/>
          <c:tx>
            <c:strRef>
              <c:f>'5-6 класс '!$B$95</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'5-6 класс '!$C$94:$F$94</c:f>
              <c:strCache>
                <c:ptCount val="4"/>
                <c:pt idx="0">
                  <c:v>"2"</c:v>
                </c:pt>
                <c:pt idx="1">
                  <c:v>"3"</c:v>
                </c:pt>
                <c:pt idx="2">
                  <c:v>"4"</c:v>
                </c:pt>
                <c:pt idx="3">
                  <c:v>"5"</c:v>
                </c:pt>
              </c:strCache>
            </c:strRef>
          </c:cat>
          <c:val>
            <c:numRef>
              <c:f>'5-6 класс '!$C$95:$F$95</c:f>
              <c:numCache>
                <c:formatCode>0.0%</c:formatCode>
                <c:ptCount val="4"/>
                <c:pt idx="0">
                  <c:v>5.5E-2</c:v>
                </c:pt>
                <c:pt idx="1">
                  <c:v>0.36200000000000004</c:v>
                </c:pt>
                <c:pt idx="2">
                  <c:v>0.40399999999999997</c:v>
                </c:pt>
                <c:pt idx="3">
                  <c:v>0.17899999999999999</c:v>
                </c:pt>
              </c:numCache>
            </c:numRef>
          </c:val>
          <c:extLst>
            <c:ext xmlns:c16="http://schemas.microsoft.com/office/drawing/2014/chart" uri="{C3380CC4-5D6E-409C-BE32-E72D297353CC}">
              <c16:uniqueId val="{00000000-2FAA-4F5A-9A5E-305C958D3B06}"/>
            </c:ext>
          </c:extLst>
        </c:ser>
        <c:ser>
          <c:idx val="1"/>
          <c:order val="1"/>
          <c:tx>
            <c:strRef>
              <c:f>'5-6 класс '!$B$96</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'5-6 класс '!$C$94:$F$94</c:f>
              <c:strCache>
                <c:ptCount val="4"/>
                <c:pt idx="0">
                  <c:v>"2"</c:v>
                </c:pt>
                <c:pt idx="1">
                  <c:v>"3"</c:v>
                </c:pt>
                <c:pt idx="2">
                  <c:v>"4"</c:v>
                </c:pt>
                <c:pt idx="3">
                  <c:v>"5"</c:v>
                </c:pt>
              </c:strCache>
            </c:strRef>
          </c:cat>
          <c:val>
            <c:numRef>
              <c:f>'5-6 класс '!$C$96:$F$96</c:f>
              <c:numCache>
                <c:formatCode>0.0%</c:formatCode>
                <c:ptCount val="4"/>
                <c:pt idx="0">
                  <c:v>1.8000000000000002E-2</c:v>
                </c:pt>
                <c:pt idx="1">
                  <c:v>0.309</c:v>
                </c:pt>
                <c:pt idx="2">
                  <c:v>0.439</c:v>
                </c:pt>
                <c:pt idx="3">
                  <c:v>0.23399999999999999</c:v>
                </c:pt>
              </c:numCache>
            </c:numRef>
          </c:val>
          <c:extLst>
            <c:ext xmlns:c16="http://schemas.microsoft.com/office/drawing/2014/chart" uri="{C3380CC4-5D6E-409C-BE32-E72D297353CC}">
              <c16:uniqueId val="{00000001-2FAA-4F5A-9A5E-305C958D3B06}"/>
            </c:ext>
          </c:extLst>
        </c:ser>
        <c:ser>
          <c:idx val="2"/>
          <c:order val="2"/>
          <c:tx>
            <c:strRef>
              <c:f>'5-6 класс '!$B$97</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'5-6 класс '!$C$94:$F$94</c:f>
              <c:strCache>
                <c:ptCount val="4"/>
                <c:pt idx="0">
                  <c:v>"2"</c:v>
                </c:pt>
                <c:pt idx="1">
                  <c:v>"3"</c:v>
                </c:pt>
                <c:pt idx="2">
                  <c:v>"4"</c:v>
                </c:pt>
                <c:pt idx="3">
                  <c:v>"5"</c:v>
                </c:pt>
              </c:strCache>
            </c:strRef>
          </c:cat>
          <c:val>
            <c:numRef>
              <c:f>'5-6 класс '!$C$97:$F$97</c:f>
              <c:numCache>
                <c:formatCode>0.0%</c:formatCode>
                <c:ptCount val="4"/>
                <c:pt idx="0">
                  <c:v>0</c:v>
                </c:pt>
                <c:pt idx="1">
                  <c:v>0.29100000000000004</c:v>
                </c:pt>
                <c:pt idx="2">
                  <c:v>0.40200000000000002</c:v>
                </c:pt>
                <c:pt idx="3">
                  <c:v>0.308</c:v>
                </c:pt>
              </c:numCache>
            </c:numRef>
          </c:val>
          <c:extLst>
            <c:ext xmlns:c16="http://schemas.microsoft.com/office/drawing/2014/chart" uri="{C3380CC4-5D6E-409C-BE32-E72D297353CC}">
              <c16:uniqueId val="{00000002-2FAA-4F5A-9A5E-305C958D3B06}"/>
            </c:ext>
          </c:extLst>
        </c:ser>
        <c:dLbls>
          <c:showLegendKey val="0"/>
          <c:showVal val="1"/>
          <c:showCatName val="0"/>
          <c:showSerName val="0"/>
          <c:showPercent val="0"/>
          <c:showBubbleSize val="0"/>
        </c:dLbls>
        <c:gapWidth val="150"/>
        <c:axId val="150968960"/>
        <c:axId val="150978944"/>
      </c:barChart>
      <c:catAx>
        <c:axId val="150968960"/>
        <c:scaling>
          <c:orientation val="minMax"/>
        </c:scaling>
        <c:delete val="0"/>
        <c:axPos val="b"/>
        <c:numFmt formatCode="General" sourceLinked="0"/>
        <c:majorTickMark val="out"/>
        <c:minorTickMark val="none"/>
        <c:tickLblPos val="nextTo"/>
        <c:crossAx val="150978944"/>
        <c:crosses val="autoZero"/>
        <c:auto val="1"/>
        <c:lblAlgn val="ctr"/>
        <c:lblOffset val="100"/>
        <c:noMultiLvlLbl val="0"/>
      </c:catAx>
      <c:valAx>
        <c:axId val="150978944"/>
        <c:scaling>
          <c:orientation val="minMax"/>
        </c:scaling>
        <c:delete val="1"/>
        <c:axPos val="l"/>
        <c:numFmt formatCode="0.0%" sourceLinked="1"/>
        <c:majorTickMark val="out"/>
        <c:minorTickMark val="none"/>
        <c:tickLblPos val="nextTo"/>
        <c:crossAx val="150968960"/>
        <c:crosses val="autoZero"/>
        <c:crossBetween val="between"/>
      </c:valAx>
    </c:plotArea>
    <c:legend>
      <c:legendPos val="r"/>
      <c:layout>
        <c:manualLayout>
          <c:xMode val="edge"/>
          <c:yMode val="edge"/>
          <c:x val="4.8331101469459098E-2"/>
          <c:y val="0.8136031203270907"/>
          <c:w val="0.95166893405340125"/>
          <c:h val="0.1154972777163186"/>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Лист3!$D$33:$D$35</c:f>
              <c:strCache>
                <c:ptCount val="3"/>
                <c:pt idx="0">
                  <c:v>Понизили</c:v>
                </c:pt>
                <c:pt idx="1">
                  <c:v>Подтвердили </c:v>
                </c:pt>
                <c:pt idx="2">
                  <c:v>Повысили</c:v>
                </c:pt>
              </c:strCache>
            </c:strRef>
          </c:cat>
          <c:val>
            <c:numRef>
              <c:f>Лист3!$E$33:$E$35</c:f>
              <c:numCache>
                <c:formatCode>0.0%</c:formatCode>
                <c:ptCount val="3"/>
                <c:pt idx="0">
                  <c:v>9.4017094017094016E-2</c:v>
                </c:pt>
                <c:pt idx="1">
                  <c:v>0.78632478632478631</c:v>
                </c:pt>
                <c:pt idx="2">
                  <c:v>0.11965811965811966</c:v>
                </c:pt>
              </c:numCache>
            </c:numRef>
          </c:val>
          <c:extLst>
            <c:ext xmlns:c16="http://schemas.microsoft.com/office/drawing/2014/chart" uri="{C3380CC4-5D6E-409C-BE32-E72D297353CC}">
              <c16:uniqueId val="{00000000-8E47-4308-9357-8D5CB5FA75C5}"/>
            </c:ext>
          </c:extLst>
        </c:ser>
        <c:dLbls>
          <c:dLblPos val="outEnd"/>
          <c:showLegendKey val="0"/>
          <c:showVal val="1"/>
          <c:showCatName val="0"/>
          <c:showSerName val="0"/>
          <c:showPercent val="0"/>
          <c:showBubbleSize val="0"/>
        </c:dLbls>
        <c:gapWidth val="219"/>
        <c:overlap val="-27"/>
        <c:axId val="1805293919"/>
        <c:axId val="1132282719"/>
      </c:barChart>
      <c:catAx>
        <c:axId val="1805293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2282719"/>
        <c:crosses val="autoZero"/>
        <c:auto val="1"/>
        <c:lblAlgn val="ctr"/>
        <c:lblOffset val="100"/>
        <c:noMultiLvlLbl val="0"/>
      </c:catAx>
      <c:valAx>
        <c:axId val="1132282719"/>
        <c:scaling>
          <c:orientation val="minMax"/>
        </c:scaling>
        <c:delete val="1"/>
        <c:axPos val="l"/>
        <c:numFmt formatCode="0.0%" sourceLinked="1"/>
        <c:majorTickMark val="none"/>
        <c:minorTickMark val="none"/>
        <c:tickLblPos val="nextTo"/>
        <c:crossAx val="1805293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99546485260771E-2"/>
          <c:y val="5.8432934926958953E-2"/>
          <c:w val="0.93721999035834802"/>
          <c:h val="0.59354560759586361"/>
        </c:manualLayout>
      </c:layout>
      <c:barChart>
        <c:barDir val="col"/>
        <c:grouping val="clustered"/>
        <c:varyColors val="0"/>
        <c:ser>
          <c:idx val="0"/>
          <c:order val="0"/>
          <c:tx>
            <c:strRef>
              <c:f>'5-6 класс '!$B$19</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'5-6 класс '!$C$18:$F$18</c:f>
              <c:strCache>
                <c:ptCount val="4"/>
                <c:pt idx="0">
                  <c:v>"2"</c:v>
                </c:pt>
                <c:pt idx="1">
                  <c:v>"3"</c:v>
                </c:pt>
                <c:pt idx="2">
                  <c:v>"4"</c:v>
                </c:pt>
                <c:pt idx="3">
                  <c:v>"5"</c:v>
                </c:pt>
              </c:strCache>
            </c:strRef>
          </c:cat>
          <c:val>
            <c:numRef>
              <c:f>'5-6 класс '!$C$19:$F$19</c:f>
              <c:numCache>
                <c:formatCode>0.0%</c:formatCode>
                <c:ptCount val="4"/>
                <c:pt idx="0">
                  <c:v>0.125</c:v>
                </c:pt>
                <c:pt idx="1">
                  <c:v>0.40700000000000003</c:v>
                </c:pt>
                <c:pt idx="2">
                  <c:v>0.36299999999999999</c:v>
                </c:pt>
                <c:pt idx="3">
                  <c:v>0.106</c:v>
                </c:pt>
              </c:numCache>
            </c:numRef>
          </c:val>
          <c:extLst>
            <c:ext xmlns:c16="http://schemas.microsoft.com/office/drawing/2014/chart" uri="{C3380CC4-5D6E-409C-BE32-E72D297353CC}">
              <c16:uniqueId val="{00000000-4C3F-4661-8096-033318EDBD7A}"/>
            </c:ext>
          </c:extLst>
        </c:ser>
        <c:ser>
          <c:idx val="1"/>
          <c:order val="1"/>
          <c:tx>
            <c:strRef>
              <c:f>'5-6 класс '!$B$20</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'5-6 класс '!$C$18:$F$18</c:f>
              <c:strCache>
                <c:ptCount val="4"/>
                <c:pt idx="0">
                  <c:v>"2"</c:v>
                </c:pt>
                <c:pt idx="1">
                  <c:v>"3"</c:v>
                </c:pt>
                <c:pt idx="2">
                  <c:v>"4"</c:v>
                </c:pt>
                <c:pt idx="3">
                  <c:v>"5"</c:v>
                </c:pt>
              </c:strCache>
            </c:strRef>
          </c:cat>
          <c:val>
            <c:numRef>
              <c:f>'5-6 класс '!$C$20:$F$20</c:f>
              <c:numCache>
                <c:formatCode>0.0%</c:formatCode>
                <c:ptCount val="4"/>
                <c:pt idx="0">
                  <c:v>0.05</c:v>
                </c:pt>
                <c:pt idx="1">
                  <c:v>0.41700000000000004</c:v>
                </c:pt>
                <c:pt idx="2">
                  <c:v>0.39100000000000001</c:v>
                </c:pt>
                <c:pt idx="3">
                  <c:v>0.14199999999999999</c:v>
                </c:pt>
              </c:numCache>
            </c:numRef>
          </c:val>
          <c:extLst>
            <c:ext xmlns:c16="http://schemas.microsoft.com/office/drawing/2014/chart" uri="{C3380CC4-5D6E-409C-BE32-E72D297353CC}">
              <c16:uniqueId val="{00000001-4C3F-4661-8096-033318EDBD7A}"/>
            </c:ext>
          </c:extLst>
        </c:ser>
        <c:ser>
          <c:idx val="2"/>
          <c:order val="2"/>
          <c:tx>
            <c:strRef>
              <c:f>'5-6 класс '!$B$21</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'5-6 класс '!$C$18:$F$18</c:f>
              <c:strCache>
                <c:ptCount val="4"/>
                <c:pt idx="0">
                  <c:v>"2"</c:v>
                </c:pt>
                <c:pt idx="1">
                  <c:v>"3"</c:v>
                </c:pt>
                <c:pt idx="2">
                  <c:v>"4"</c:v>
                </c:pt>
                <c:pt idx="3">
                  <c:v>"5"</c:v>
                </c:pt>
              </c:strCache>
            </c:strRef>
          </c:cat>
          <c:val>
            <c:numRef>
              <c:f>'5-6 класс '!$C$21:$F$21</c:f>
              <c:numCache>
                <c:formatCode>0.0%</c:formatCode>
                <c:ptCount val="4"/>
                <c:pt idx="0">
                  <c:v>8.0000000000000002E-3</c:v>
                </c:pt>
                <c:pt idx="1">
                  <c:v>0.49200000000000005</c:v>
                </c:pt>
                <c:pt idx="2">
                  <c:v>0.35600000000000004</c:v>
                </c:pt>
                <c:pt idx="3">
                  <c:v>0.14400000000000002</c:v>
                </c:pt>
              </c:numCache>
            </c:numRef>
          </c:val>
          <c:extLst>
            <c:ext xmlns:c16="http://schemas.microsoft.com/office/drawing/2014/chart" uri="{C3380CC4-5D6E-409C-BE32-E72D297353CC}">
              <c16:uniqueId val="{00000002-4C3F-4661-8096-033318EDBD7A}"/>
            </c:ext>
          </c:extLst>
        </c:ser>
        <c:dLbls>
          <c:showLegendKey val="0"/>
          <c:showVal val="1"/>
          <c:showCatName val="0"/>
          <c:showSerName val="0"/>
          <c:showPercent val="0"/>
          <c:showBubbleSize val="0"/>
        </c:dLbls>
        <c:gapWidth val="150"/>
        <c:axId val="134723072"/>
        <c:axId val="134724608"/>
      </c:barChart>
      <c:catAx>
        <c:axId val="134723072"/>
        <c:scaling>
          <c:orientation val="minMax"/>
        </c:scaling>
        <c:delete val="0"/>
        <c:axPos val="b"/>
        <c:numFmt formatCode="General" sourceLinked="0"/>
        <c:majorTickMark val="out"/>
        <c:minorTickMark val="none"/>
        <c:tickLblPos val="nextTo"/>
        <c:crossAx val="134724608"/>
        <c:crosses val="autoZero"/>
        <c:auto val="1"/>
        <c:lblAlgn val="ctr"/>
        <c:lblOffset val="100"/>
        <c:noMultiLvlLbl val="0"/>
      </c:catAx>
      <c:valAx>
        <c:axId val="134724608"/>
        <c:scaling>
          <c:orientation val="minMax"/>
        </c:scaling>
        <c:delete val="1"/>
        <c:axPos val="l"/>
        <c:numFmt formatCode="0.0%" sourceLinked="1"/>
        <c:majorTickMark val="out"/>
        <c:minorTickMark val="none"/>
        <c:tickLblPos val="nextTo"/>
        <c:crossAx val="134723072"/>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Лист3!$C$33:$C$35</c:f>
              <c:strCache>
                <c:ptCount val="3"/>
                <c:pt idx="0">
                  <c:v>Понизили </c:v>
                </c:pt>
                <c:pt idx="1">
                  <c:v>Подтвердили </c:v>
                </c:pt>
                <c:pt idx="2">
                  <c:v>Повысили </c:v>
                </c:pt>
              </c:strCache>
            </c:strRef>
          </c:cat>
          <c:val>
            <c:numRef>
              <c:f>Лист3!$D$33:$D$35</c:f>
              <c:numCache>
                <c:formatCode>0.0%</c:formatCode>
                <c:ptCount val="3"/>
                <c:pt idx="0">
                  <c:v>0.13636363636363635</c:v>
                </c:pt>
                <c:pt idx="1">
                  <c:v>0.79545454545454541</c:v>
                </c:pt>
                <c:pt idx="2">
                  <c:v>6.8181818181818177E-2</c:v>
                </c:pt>
              </c:numCache>
            </c:numRef>
          </c:val>
          <c:extLst>
            <c:ext xmlns:c16="http://schemas.microsoft.com/office/drawing/2014/chart" uri="{C3380CC4-5D6E-409C-BE32-E72D297353CC}">
              <c16:uniqueId val="{00000000-1EDB-416A-AAF0-F23CB78801DB}"/>
            </c:ext>
          </c:extLst>
        </c:ser>
        <c:dLbls>
          <c:dLblPos val="outEnd"/>
          <c:showLegendKey val="0"/>
          <c:showVal val="1"/>
          <c:showCatName val="0"/>
          <c:showSerName val="0"/>
          <c:showPercent val="0"/>
          <c:showBubbleSize val="0"/>
        </c:dLbls>
        <c:gapWidth val="219"/>
        <c:overlap val="-27"/>
        <c:axId val="1718122432"/>
        <c:axId val="1625849648"/>
      </c:barChart>
      <c:catAx>
        <c:axId val="171812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25849648"/>
        <c:crosses val="autoZero"/>
        <c:auto val="1"/>
        <c:lblAlgn val="ctr"/>
        <c:lblOffset val="100"/>
        <c:noMultiLvlLbl val="0"/>
      </c:catAx>
      <c:valAx>
        <c:axId val="1625849648"/>
        <c:scaling>
          <c:orientation val="minMax"/>
        </c:scaling>
        <c:delete val="1"/>
        <c:axPos val="l"/>
        <c:numFmt formatCode="0.0%" sourceLinked="1"/>
        <c:majorTickMark val="none"/>
        <c:minorTickMark val="none"/>
        <c:tickLblPos val="nextTo"/>
        <c:crossAx val="1718122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191534032614892E-2"/>
          <c:y val="9.5356026650514833E-2"/>
          <c:w val="0.93721999035834802"/>
          <c:h val="0.59354560759586361"/>
        </c:manualLayout>
      </c:layout>
      <c:barChart>
        <c:barDir val="col"/>
        <c:grouping val="clustered"/>
        <c:varyColors val="0"/>
        <c:ser>
          <c:idx val="0"/>
          <c:order val="0"/>
          <c:tx>
            <c:strRef>
              <c:f>'5-6 класс '!$B$49</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'5-6 класс '!$C$48:$F$48</c:f>
              <c:strCache>
                <c:ptCount val="4"/>
                <c:pt idx="0">
                  <c:v>"2"</c:v>
                </c:pt>
                <c:pt idx="1">
                  <c:v>"3"</c:v>
                </c:pt>
                <c:pt idx="2">
                  <c:v>"4"</c:v>
                </c:pt>
                <c:pt idx="3">
                  <c:v>"5"</c:v>
                </c:pt>
              </c:strCache>
            </c:strRef>
          </c:cat>
          <c:val>
            <c:numRef>
              <c:f>'5-6 класс '!$C$49:$F$49</c:f>
              <c:numCache>
                <c:formatCode>0.0%</c:formatCode>
                <c:ptCount val="4"/>
                <c:pt idx="0">
                  <c:v>0.106</c:v>
                </c:pt>
                <c:pt idx="1">
                  <c:v>0.47200000000000003</c:v>
                </c:pt>
                <c:pt idx="2">
                  <c:v>0.34399999999999997</c:v>
                </c:pt>
                <c:pt idx="3">
                  <c:v>7.9000000000000001E-2</c:v>
                </c:pt>
              </c:numCache>
            </c:numRef>
          </c:val>
          <c:extLst>
            <c:ext xmlns:c16="http://schemas.microsoft.com/office/drawing/2014/chart" uri="{C3380CC4-5D6E-409C-BE32-E72D297353CC}">
              <c16:uniqueId val="{00000000-629D-4AE1-8115-E0BEE3101379}"/>
            </c:ext>
          </c:extLst>
        </c:ser>
        <c:ser>
          <c:idx val="1"/>
          <c:order val="1"/>
          <c:tx>
            <c:strRef>
              <c:f>'5-6 класс '!$B$50</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'5-6 класс '!$C$48:$F$48</c:f>
              <c:strCache>
                <c:ptCount val="4"/>
                <c:pt idx="0">
                  <c:v>"2"</c:v>
                </c:pt>
                <c:pt idx="1">
                  <c:v>"3"</c:v>
                </c:pt>
                <c:pt idx="2">
                  <c:v>"4"</c:v>
                </c:pt>
                <c:pt idx="3">
                  <c:v>"5"</c:v>
                </c:pt>
              </c:strCache>
            </c:strRef>
          </c:cat>
          <c:val>
            <c:numRef>
              <c:f>'5-6 класс '!$C$50:$F$50</c:f>
              <c:numCache>
                <c:formatCode>0.0%</c:formatCode>
                <c:ptCount val="4"/>
                <c:pt idx="0">
                  <c:v>3.5000000000000003E-2</c:v>
                </c:pt>
                <c:pt idx="1">
                  <c:v>0.45500000000000002</c:v>
                </c:pt>
                <c:pt idx="2">
                  <c:v>0.39700000000000002</c:v>
                </c:pt>
                <c:pt idx="3">
                  <c:v>0.113</c:v>
                </c:pt>
              </c:numCache>
            </c:numRef>
          </c:val>
          <c:extLst>
            <c:ext xmlns:c16="http://schemas.microsoft.com/office/drawing/2014/chart" uri="{C3380CC4-5D6E-409C-BE32-E72D297353CC}">
              <c16:uniqueId val="{00000001-629D-4AE1-8115-E0BEE3101379}"/>
            </c:ext>
          </c:extLst>
        </c:ser>
        <c:ser>
          <c:idx val="2"/>
          <c:order val="2"/>
          <c:tx>
            <c:strRef>
              <c:f>'5-6 класс '!$B$51</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'5-6 класс '!$C$48:$F$48</c:f>
              <c:strCache>
                <c:ptCount val="4"/>
                <c:pt idx="0">
                  <c:v>"2"</c:v>
                </c:pt>
                <c:pt idx="1">
                  <c:v>"3"</c:v>
                </c:pt>
                <c:pt idx="2">
                  <c:v>"4"</c:v>
                </c:pt>
                <c:pt idx="3">
                  <c:v>"5"</c:v>
                </c:pt>
              </c:strCache>
            </c:strRef>
          </c:cat>
          <c:val>
            <c:numRef>
              <c:f>'5-6 класс '!$C$51:$F$51</c:f>
              <c:numCache>
                <c:formatCode>0.0%</c:formatCode>
                <c:ptCount val="4"/>
                <c:pt idx="0">
                  <c:v>8.0000000000000002E-3</c:v>
                </c:pt>
                <c:pt idx="1">
                  <c:v>0.42899999999999999</c:v>
                </c:pt>
                <c:pt idx="2">
                  <c:v>0.36499999999999999</c:v>
                </c:pt>
                <c:pt idx="3">
                  <c:v>0.19800000000000001</c:v>
                </c:pt>
              </c:numCache>
            </c:numRef>
          </c:val>
          <c:extLst>
            <c:ext xmlns:c16="http://schemas.microsoft.com/office/drawing/2014/chart" uri="{C3380CC4-5D6E-409C-BE32-E72D297353CC}">
              <c16:uniqueId val="{00000002-629D-4AE1-8115-E0BEE3101379}"/>
            </c:ext>
          </c:extLst>
        </c:ser>
        <c:dLbls>
          <c:showLegendKey val="0"/>
          <c:showVal val="1"/>
          <c:showCatName val="0"/>
          <c:showSerName val="0"/>
          <c:showPercent val="0"/>
          <c:showBubbleSize val="0"/>
        </c:dLbls>
        <c:gapWidth val="150"/>
        <c:axId val="150758144"/>
        <c:axId val="150759680"/>
      </c:barChart>
      <c:catAx>
        <c:axId val="150758144"/>
        <c:scaling>
          <c:orientation val="minMax"/>
        </c:scaling>
        <c:delete val="0"/>
        <c:axPos val="b"/>
        <c:numFmt formatCode="General" sourceLinked="0"/>
        <c:majorTickMark val="out"/>
        <c:minorTickMark val="none"/>
        <c:tickLblPos val="nextTo"/>
        <c:crossAx val="150759680"/>
        <c:crosses val="autoZero"/>
        <c:auto val="1"/>
        <c:lblAlgn val="ctr"/>
        <c:lblOffset val="100"/>
        <c:noMultiLvlLbl val="0"/>
      </c:catAx>
      <c:valAx>
        <c:axId val="150759680"/>
        <c:scaling>
          <c:orientation val="minMax"/>
        </c:scaling>
        <c:delete val="1"/>
        <c:axPos val="l"/>
        <c:numFmt formatCode="0.0%" sourceLinked="1"/>
        <c:majorTickMark val="out"/>
        <c:minorTickMark val="none"/>
        <c:tickLblPos val="nextTo"/>
        <c:crossAx val="150758144"/>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Лист3!$B$30:$B$32</c:f>
              <c:strCache>
                <c:ptCount val="3"/>
                <c:pt idx="0">
                  <c:v>Понизили</c:v>
                </c:pt>
                <c:pt idx="1">
                  <c:v>Подтвердили </c:v>
                </c:pt>
                <c:pt idx="2">
                  <c:v>Повысили</c:v>
                </c:pt>
              </c:strCache>
            </c:strRef>
          </c:cat>
          <c:val>
            <c:numRef>
              <c:f>Лист3!$C$30:$C$32</c:f>
              <c:numCache>
                <c:formatCode>0.0%</c:formatCode>
                <c:ptCount val="3"/>
                <c:pt idx="0">
                  <c:v>9.5238095238095233E-2</c:v>
                </c:pt>
                <c:pt idx="1">
                  <c:v>0.84126984126984128</c:v>
                </c:pt>
                <c:pt idx="2">
                  <c:v>6.3492063492063489E-2</c:v>
                </c:pt>
              </c:numCache>
            </c:numRef>
          </c:val>
          <c:extLst>
            <c:ext xmlns:c16="http://schemas.microsoft.com/office/drawing/2014/chart" uri="{C3380CC4-5D6E-409C-BE32-E72D297353CC}">
              <c16:uniqueId val="{00000000-CB2F-401F-8888-8797CA550520}"/>
            </c:ext>
          </c:extLst>
        </c:ser>
        <c:dLbls>
          <c:dLblPos val="outEnd"/>
          <c:showLegendKey val="0"/>
          <c:showVal val="1"/>
          <c:showCatName val="0"/>
          <c:showSerName val="0"/>
          <c:showPercent val="0"/>
          <c:showBubbleSize val="0"/>
        </c:dLbls>
        <c:gapWidth val="219"/>
        <c:overlap val="-27"/>
        <c:axId val="1623352528"/>
        <c:axId val="1341233008"/>
      </c:barChart>
      <c:catAx>
        <c:axId val="162335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41233008"/>
        <c:crosses val="autoZero"/>
        <c:auto val="1"/>
        <c:lblAlgn val="ctr"/>
        <c:lblOffset val="100"/>
        <c:noMultiLvlLbl val="0"/>
      </c:catAx>
      <c:valAx>
        <c:axId val="1341233008"/>
        <c:scaling>
          <c:orientation val="minMax"/>
        </c:scaling>
        <c:delete val="1"/>
        <c:axPos val="l"/>
        <c:numFmt formatCode="0.0%" sourceLinked="1"/>
        <c:majorTickMark val="none"/>
        <c:minorTickMark val="none"/>
        <c:tickLblPos val="nextTo"/>
        <c:crossAx val="1623352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99546485260771E-2"/>
          <c:y val="5.8432934926958953E-2"/>
          <c:w val="0.93721999035834802"/>
          <c:h val="0.59354560759586361"/>
        </c:manualLayout>
      </c:layout>
      <c:barChart>
        <c:barDir val="col"/>
        <c:grouping val="clustered"/>
        <c:varyColors val="0"/>
        <c:ser>
          <c:idx val="0"/>
          <c:order val="0"/>
          <c:tx>
            <c:strRef>
              <c:f>'5-6 класс '!$B$79</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'5-6 класс '!$C$78:$F$78</c:f>
              <c:strCache>
                <c:ptCount val="4"/>
                <c:pt idx="0">
                  <c:v>"2"</c:v>
                </c:pt>
                <c:pt idx="1">
                  <c:v>"3"</c:v>
                </c:pt>
                <c:pt idx="2">
                  <c:v>"4"</c:v>
                </c:pt>
                <c:pt idx="3">
                  <c:v>"5"</c:v>
                </c:pt>
              </c:strCache>
            </c:strRef>
          </c:cat>
          <c:val>
            <c:numRef>
              <c:f>'5-6 класс '!$C$79:$F$79</c:f>
              <c:numCache>
                <c:formatCode>0.0%</c:formatCode>
                <c:ptCount val="4"/>
                <c:pt idx="0">
                  <c:v>8.4000000000000005E-2</c:v>
                </c:pt>
                <c:pt idx="1">
                  <c:v>0.41399999999999998</c:v>
                </c:pt>
                <c:pt idx="2">
                  <c:v>0.38900000000000001</c:v>
                </c:pt>
                <c:pt idx="3">
                  <c:v>0.114</c:v>
                </c:pt>
              </c:numCache>
            </c:numRef>
          </c:val>
          <c:extLst>
            <c:ext xmlns:c16="http://schemas.microsoft.com/office/drawing/2014/chart" uri="{C3380CC4-5D6E-409C-BE32-E72D297353CC}">
              <c16:uniqueId val="{00000000-EAAF-4F9A-90DF-E5BC1CDC113B}"/>
            </c:ext>
          </c:extLst>
        </c:ser>
        <c:ser>
          <c:idx val="1"/>
          <c:order val="1"/>
          <c:tx>
            <c:strRef>
              <c:f>'5-6 класс '!$B$80</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'5-6 класс '!$C$78:$F$78</c:f>
              <c:strCache>
                <c:ptCount val="4"/>
                <c:pt idx="0">
                  <c:v>"2"</c:v>
                </c:pt>
                <c:pt idx="1">
                  <c:v>"3"</c:v>
                </c:pt>
                <c:pt idx="2">
                  <c:v>"4"</c:v>
                </c:pt>
                <c:pt idx="3">
                  <c:v>"5"</c:v>
                </c:pt>
              </c:strCache>
            </c:strRef>
          </c:cat>
          <c:val>
            <c:numRef>
              <c:f>'5-6 класс '!$C$80:$F$80</c:f>
              <c:numCache>
                <c:formatCode>0.0%</c:formatCode>
                <c:ptCount val="4"/>
                <c:pt idx="0">
                  <c:v>0.03</c:v>
                </c:pt>
                <c:pt idx="1">
                  <c:v>0.36399999999999999</c:v>
                </c:pt>
                <c:pt idx="2">
                  <c:v>0.43099999999999999</c:v>
                </c:pt>
                <c:pt idx="3">
                  <c:v>0.17499999999999999</c:v>
                </c:pt>
              </c:numCache>
            </c:numRef>
          </c:val>
          <c:extLst>
            <c:ext xmlns:c16="http://schemas.microsoft.com/office/drawing/2014/chart" uri="{C3380CC4-5D6E-409C-BE32-E72D297353CC}">
              <c16:uniqueId val="{00000001-EAAF-4F9A-90DF-E5BC1CDC113B}"/>
            </c:ext>
          </c:extLst>
        </c:ser>
        <c:ser>
          <c:idx val="2"/>
          <c:order val="2"/>
          <c:tx>
            <c:strRef>
              <c:f>'5-6 класс '!$B$81</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'5-6 класс '!$C$78:$F$78</c:f>
              <c:strCache>
                <c:ptCount val="4"/>
                <c:pt idx="0">
                  <c:v>"2"</c:v>
                </c:pt>
                <c:pt idx="1">
                  <c:v>"3"</c:v>
                </c:pt>
                <c:pt idx="2">
                  <c:v>"4"</c:v>
                </c:pt>
                <c:pt idx="3">
                  <c:v>"5"</c:v>
                </c:pt>
              </c:strCache>
            </c:strRef>
          </c:cat>
          <c:val>
            <c:numRef>
              <c:f>'5-6 класс '!$C$81:$F$81</c:f>
              <c:numCache>
                <c:formatCode>0.0%</c:formatCode>
                <c:ptCount val="4"/>
                <c:pt idx="0">
                  <c:v>4.4999999999999998E-2</c:v>
                </c:pt>
                <c:pt idx="1">
                  <c:v>0.41600000000000004</c:v>
                </c:pt>
                <c:pt idx="2">
                  <c:v>0.34799999999999998</c:v>
                </c:pt>
                <c:pt idx="3">
                  <c:v>0.191</c:v>
                </c:pt>
              </c:numCache>
            </c:numRef>
          </c:val>
          <c:extLst>
            <c:ext xmlns:c16="http://schemas.microsoft.com/office/drawing/2014/chart" uri="{C3380CC4-5D6E-409C-BE32-E72D297353CC}">
              <c16:uniqueId val="{00000002-EAAF-4F9A-90DF-E5BC1CDC113B}"/>
            </c:ext>
          </c:extLst>
        </c:ser>
        <c:dLbls>
          <c:showLegendKey val="0"/>
          <c:showVal val="1"/>
          <c:showCatName val="0"/>
          <c:showSerName val="0"/>
          <c:showPercent val="0"/>
          <c:showBubbleSize val="0"/>
        </c:dLbls>
        <c:gapWidth val="150"/>
        <c:axId val="150724608"/>
        <c:axId val="150726144"/>
      </c:barChart>
      <c:catAx>
        <c:axId val="150724608"/>
        <c:scaling>
          <c:orientation val="minMax"/>
        </c:scaling>
        <c:delete val="0"/>
        <c:axPos val="b"/>
        <c:numFmt formatCode="General" sourceLinked="0"/>
        <c:majorTickMark val="out"/>
        <c:minorTickMark val="none"/>
        <c:tickLblPos val="nextTo"/>
        <c:crossAx val="150726144"/>
        <c:crosses val="autoZero"/>
        <c:auto val="1"/>
        <c:lblAlgn val="ctr"/>
        <c:lblOffset val="100"/>
        <c:noMultiLvlLbl val="0"/>
      </c:catAx>
      <c:valAx>
        <c:axId val="150726144"/>
        <c:scaling>
          <c:orientation val="minMax"/>
        </c:scaling>
        <c:delete val="1"/>
        <c:axPos val="l"/>
        <c:numFmt formatCode="0.0%" sourceLinked="1"/>
        <c:majorTickMark val="out"/>
        <c:minorTickMark val="none"/>
        <c:tickLblPos val="nextTo"/>
        <c:crossAx val="150724608"/>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Лист3!$O$22:$O$24</c:f>
              <c:strCache>
                <c:ptCount val="3"/>
                <c:pt idx="0">
                  <c:v>Понизили </c:v>
                </c:pt>
                <c:pt idx="1">
                  <c:v>Подтвердили</c:v>
                </c:pt>
                <c:pt idx="2">
                  <c:v>Повысили </c:v>
                </c:pt>
              </c:strCache>
            </c:strRef>
          </c:cat>
          <c:val>
            <c:numRef>
              <c:f>Лист3!$P$22:$P$24</c:f>
              <c:numCache>
                <c:formatCode>0.0%</c:formatCode>
                <c:ptCount val="3"/>
                <c:pt idx="0">
                  <c:v>5.9829059829059832E-2</c:v>
                </c:pt>
                <c:pt idx="1">
                  <c:v>0.79487179487179482</c:v>
                </c:pt>
                <c:pt idx="2">
                  <c:v>0.14529914529914531</c:v>
                </c:pt>
              </c:numCache>
            </c:numRef>
          </c:val>
          <c:extLst>
            <c:ext xmlns:c16="http://schemas.microsoft.com/office/drawing/2014/chart" uri="{C3380CC4-5D6E-409C-BE32-E72D297353CC}">
              <c16:uniqueId val="{00000000-BF25-48F7-A0F8-76F7A331A3C8}"/>
            </c:ext>
          </c:extLst>
        </c:ser>
        <c:dLbls>
          <c:dLblPos val="outEnd"/>
          <c:showLegendKey val="0"/>
          <c:showVal val="1"/>
          <c:showCatName val="0"/>
          <c:showSerName val="0"/>
          <c:showPercent val="0"/>
          <c:showBubbleSize val="0"/>
        </c:dLbls>
        <c:gapWidth val="219"/>
        <c:overlap val="-27"/>
        <c:axId val="523463759"/>
        <c:axId val="356477167"/>
      </c:barChart>
      <c:catAx>
        <c:axId val="523463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6477167"/>
        <c:crosses val="autoZero"/>
        <c:auto val="1"/>
        <c:lblAlgn val="ctr"/>
        <c:lblOffset val="100"/>
        <c:noMultiLvlLbl val="0"/>
      </c:catAx>
      <c:valAx>
        <c:axId val="356477167"/>
        <c:scaling>
          <c:orientation val="minMax"/>
        </c:scaling>
        <c:delete val="1"/>
        <c:axPos val="l"/>
        <c:numFmt formatCode="0.0%" sourceLinked="1"/>
        <c:majorTickMark val="none"/>
        <c:minorTickMark val="none"/>
        <c:tickLblPos val="nextTo"/>
        <c:crossAx val="523463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Лист3!$B$28:$B$30</c:f>
              <c:strCache>
                <c:ptCount val="3"/>
                <c:pt idx="0">
                  <c:v>Понизили </c:v>
                </c:pt>
                <c:pt idx="1">
                  <c:v>Подтвердили </c:v>
                </c:pt>
                <c:pt idx="2">
                  <c:v>Повысили</c:v>
                </c:pt>
              </c:strCache>
            </c:strRef>
          </c:cat>
          <c:val>
            <c:numRef>
              <c:f>Лист3!$C$28:$C$30</c:f>
              <c:numCache>
                <c:formatCode>0.0%</c:formatCode>
                <c:ptCount val="3"/>
                <c:pt idx="0">
                  <c:v>0.14606741573033707</c:v>
                </c:pt>
                <c:pt idx="1">
                  <c:v>0.7865168539325843</c:v>
                </c:pt>
                <c:pt idx="2">
                  <c:v>6.741573033707865E-2</c:v>
                </c:pt>
              </c:numCache>
            </c:numRef>
          </c:val>
          <c:extLst>
            <c:ext xmlns:c16="http://schemas.microsoft.com/office/drawing/2014/chart" uri="{C3380CC4-5D6E-409C-BE32-E72D297353CC}">
              <c16:uniqueId val="{00000000-06D5-404D-9A04-A95346DCDEFF}"/>
            </c:ext>
          </c:extLst>
        </c:ser>
        <c:dLbls>
          <c:dLblPos val="outEnd"/>
          <c:showLegendKey val="0"/>
          <c:showVal val="1"/>
          <c:showCatName val="0"/>
          <c:showSerName val="0"/>
          <c:showPercent val="0"/>
          <c:showBubbleSize val="0"/>
        </c:dLbls>
        <c:gapWidth val="219"/>
        <c:overlap val="-27"/>
        <c:axId val="1953866640"/>
        <c:axId val="1341240080"/>
      </c:barChart>
      <c:catAx>
        <c:axId val="195386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41240080"/>
        <c:crosses val="autoZero"/>
        <c:auto val="1"/>
        <c:lblAlgn val="ctr"/>
        <c:lblOffset val="100"/>
        <c:noMultiLvlLbl val="0"/>
      </c:catAx>
      <c:valAx>
        <c:axId val="1341240080"/>
        <c:scaling>
          <c:orientation val="minMax"/>
        </c:scaling>
        <c:delete val="1"/>
        <c:axPos val="l"/>
        <c:numFmt formatCode="0.0%" sourceLinked="1"/>
        <c:majorTickMark val="none"/>
        <c:minorTickMark val="none"/>
        <c:tickLblPos val="nextTo"/>
        <c:crossAx val="1953866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99546485260771E-2"/>
          <c:y val="5.8432934926958953E-2"/>
          <c:w val="0.93721999035834802"/>
          <c:h val="0.59354560759586361"/>
        </c:manualLayout>
      </c:layout>
      <c:barChart>
        <c:barDir val="col"/>
        <c:grouping val="clustered"/>
        <c:varyColors val="0"/>
        <c:ser>
          <c:idx val="0"/>
          <c:order val="0"/>
          <c:tx>
            <c:strRef>
              <c:f>'5-6 класс '!$B$109</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'5-6 класс '!$C$108:$F$108</c:f>
              <c:strCache>
                <c:ptCount val="4"/>
                <c:pt idx="0">
                  <c:v>"2"</c:v>
                </c:pt>
                <c:pt idx="1">
                  <c:v>"3"</c:v>
                </c:pt>
                <c:pt idx="2">
                  <c:v>"4"</c:v>
                </c:pt>
                <c:pt idx="3">
                  <c:v>"5"</c:v>
                </c:pt>
              </c:strCache>
            </c:strRef>
          </c:cat>
          <c:val>
            <c:numRef>
              <c:f>'5-6 класс '!$C$109:$F$109</c:f>
              <c:numCache>
                <c:formatCode>0.0%</c:formatCode>
                <c:ptCount val="4"/>
                <c:pt idx="0">
                  <c:v>4.5999999999999999E-2</c:v>
                </c:pt>
                <c:pt idx="1">
                  <c:v>0.43200000000000005</c:v>
                </c:pt>
                <c:pt idx="2">
                  <c:v>0.38600000000000001</c:v>
                </c:pt>
                <c:pt idx="3">
                  <c:v>0.13699999999999998</c:v>
                </c:pt>
              </c:numCache>
            </c:numRef>
          </c:val>
          <c:extLst>
            <c:ext xmlns:c16="http://schemas.microsoft.com/office/drawing/2014/chart" uri="{C3380CC4-5D6E-409C-BE32-E72D297353CC}">
              <c16:uniqueId val="{00000000-F36D-4A03-944D-4AE62656422E}"/>
            </c:ext>
          </c:extLst>
        </c:ser>
        <c:ser>
          <c:idx val="1"/>
          <c:order val="1"/>
          <c:tx>
            <c:strRef>
              <c:f>'5-6 класс '!$B$110</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'5-6 класс '!$C$108:$F$108</c:f>
              <c:strCache>
                <c:ptCount val="4"/>
                <c:pt idx="0">
                  <c:v>"2"</c:v>
                </c:pt>
                <c:pt idx="1">
                  <c:v>"3"</c:v>
                </c:pt>
                <c:pt idx="2">
                  <c:v>"4"</c:v>
                </c:pt>
                <c:pt idx="3">
                  <c:v>"5"</c:v>
                </c:pt>
              </c:strCache>
            </c:strRef>
          </c:cat>
          <c:val>
            <c:numRef>
              <c:f>'5-6 класс '!$C$110:$F$110</c:f>
              <c:numCache>
                <c:formatCode>0.0%</c:formatCode>
                <c:ptCount val="4"/>
                <c:pt idx="0">
                  <c:v>6.0000000000000001E-3</c:v>
                </c:pt>
                <c:pt idx="1">
                  <c:v>0.35499999999999998</c:v>
                </c:pt>
                <c:pt idx="2">
                  <c:v>0.42799999999999999</c:v>
                </c:pt>
                <c:pt idx="3">
                  <c:v>0.21100000000000002</c:v>
                </c:pt>
              </c:numCache>
            </c:numRef>
          </c:val>
          <c:extLst>
            <c:ext xmlns:c16="http://schemas.microsoft.com/office/drawing/2014/chart" uri="{C3380CC4-5D6E-409C-BE32-E72D297353CC}">
              <c16:uniqueId val="{00000001-F36D-4A03-944D-4AE62656422E}"/>
            </c:ext>
          </c:extLst>
        </c:ser>
        <c:ser>
          <c:idx val="2"/>
          <c:order val="2"/>
          <c:tx>
            <c:strRef>
              <c:f>'5-6 класс '!$B$111</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'5-6 класс '!$C$108:$F$108</c:f>
              <c:strCache>
                <c:ptCount val="4"/>
                <c:pt idx="0">
                  <c:v>"2"</c:v>
                </c:pt>
                <c:pt idx="1">
                  <c:v>"3"</c:v>
                </c:pt>
                <c:pt idx="2">
                  <c:v>"4"</c:v>
                </c:pt>
                <c:pt idx="3">
                  <c:v>"5"</c:v>
                </c:pt>
              </c:strCache>
            </c:strRef>
          </c:cat>
          <c:val>
            <c:numRef>
              <c:f>'5-6 класс '!$C$111:$F$111</c:f>
              <c:numCache>
                <c:formatCode>0.0%</c:formatCode>
                <c:ptCount val="4"/>
                <c:pt idx="0">
                  <c:v>0</c:v>
                </c:pt>
                <c:pt idx="1">
                  <c:v>0.313</c:v>
                </c:pt>
                <c:pt idx="2">
                  <c:v>0.373</c:v>
                </c:pt>
                <c:pt idx="3">
                  <c:v>0.313</c:v>
                </c:pt>
              </c:numCache>
            </c:numRef>
          </c:val>
          <c:extLst>
            <c:ext xmlns:c16="http://schemas.microsoft.com/office/drawing/2014/chart" uri="{C3380CC4-5D6E-409C-BE32-E72D297353CC}">
              <c16:uniqueId val="{00000002-F36D-4A03-944D-4AE62656422E}"/>
            </c:ext>
          </c:extLst>
        </c:ser>
        <c:dLbls>
          <c:showLegendKey val="0"/>
          <c:showVal val="1"/>
          <c:showCatName val="0"/>
          <c:showSerName val="0"/>
          <c:showPercent val="0"/>
          <c:showBubbleSize val="0"/>
        </c:dLbls>
        <c:gapWidth val="150"/>
        <c:axId val="150903808"/>
        <c:axId val="150921984"/>
      </c:barChart>
      <c:catAx>
        <c:axId val="150903808"/>
        <c:scaling>
          <c:orientation val="minMax"/>
        </c:scaling>
        <c:delete val="0"/>
        <c:axPos val="b"/>
        <c:numFmt formatCode="General" sourceLinked="0"/>
        <c:majorTickMark val="out"/>
        <c:minorTickMark val="none"/>
        <c:tickLblPos val="nextTo"/>
        <c:crossAx val="150921984"/>
        <c:crosses val="autoZero"/>
        <c:auto val="1"/>
        <c:lblAlgn val="ctr"/>
        <c:lblOffset val="100"/>
        <c:noMultiLvlLbl val="0"/>
      </c:catAx>
      <c:valAx>
        <c:axId val="150921984"/>
        <c:scaling>
          <c:orientation val="minMax"/>
        </c:scaling>
        <c:delete val="1"/>
        <c:axPos val="l"/>
        <c:numFmt formatCode="0.0%" sourceLinked="1"/>
        <c:majorTickMark val="out"/>
        <c:minorTickMark val="none"/>
        <c:tickLblPos val="nextTo"/>
        <c:crossAx val="150903808"/>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Лист3!$B$25:$B$27</c:f>
              <c:strCache>
                <c:ptCount val="3"/>
                <c:pt idx="0">
                  <c:v>Понизили</c:v>
                </c:pt>
                <c:pt idx="1">
                  <c:v>Подтвердили</c:v>
                </c:pt>
                <c:pt idx="2">
                  <c:v>Повысили </c:v>
                </c:pt>
              </c:strCache>
            </c:strRef>
          </c:cat>
          <c:val>
            <c:numRef>
              <c:f>Лист3!$C$25:$C$27</c:f>
              <c:numCache>
                <c:formatCode>0.0%</c:formatCode>
                <c:ptCount val="3"/>
                <c:pt idx="0">
                  <c:v>5.9701492537313432E-2</c:v>
                </c:pt>
                <c:pt idx="1">
                  <c:v>0.88059701492537312</c:v>
                </c:pt>
                <c:pt idx="2">
                  <c:v>5.9701492537313432E-2</c:v>
                </c:pt>
              </c:numCache>
            </c:numRef>
          </c:val>
          <c:extLst>
            <c:ext xmlns:c16="http://schemas.microsoft.com/office/drawing/2014/chart" uri="{C3380CC4-5D6E-409C-BE32-E72D297353CC}">
              <c16:uniqueId val="{00000000-04C1-492E-8216-F7BCDD6A957A}"/>
            </c:ext>
          </c:extLst>
        </c:ser>
        <c:dLbls>
          <c:dLblPos val="outEnd"/>
          <c:showLegendKey val="0"/>
          <c:showVal val="1"/>
          <c:showCatName val="0"/>
          <c:showSerName val="0"/>
          <c:showPercent val="0"/>
          <c:showBubbleSize val="0"/>
        </c:dLbls>
        <c:gapWidth val="219"/>
        <c:overlap val="-27"/>
        <c:axId val="1630363904"/>
        <c:axId val="1254766000"/>
      </c:barChart>
      <c:catAx>
        <c:axId val="163036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54766000"/>
        <c:crosses val="autoZero"/>
        <c:auto val="1"/>
        <c:lblAlgn val="ctr"/>
        <c:lblOffset val="100"/>
        <c:noMultiLvlLbl val="0"/>
      </c:catAx>
      <c:valAx>
        <c:axId val="1254766000"/>
        <c:scaling>
          <c:orientation val="minMax"/>
        </c:scaling>
        <c:delete val="1"/>
        <c:axPos val="l"/>
        <c:numFmt formatCode="0.0%" sourceLinked="1"/>
        <c:majorTickMark val="none"/>
        <c:minorTickMark val="none"/>
        <c:tickLblPos val="nextTo"/>
        <c:crossAx val="1630363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5293278501964858E-2"/>
          <c:y val="5.8432949727437913E-2"/>
          <c:w val="0.93721999035834802"/>
          <c:h val="0.59354560759586361"/>
        </c:manualLayout>
      </c:layout>
      <c:barChart>
        <c:barDir val="col"/>
        <c:grouping val="clustered"/>
        <c:varyColors val="0"/>
        <c:ser>
          <c:idx val="0"/>
          <c:order val="0"/>
          <c:tx>
            <c:strRef>
              <c:f>'4-5 класс'!$B$79</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 класс'!$C$78:$F$78</c:f>
              <c:strCache>
                <c:ptCount val="4"/>
                <c:pt idx="0">
                  <c:v>"2"</c:v>
                </c:pt>
                <c:pt idx="1">
                  <c:v>"3"</c:v>
                </c:pt>
                <c:pt idx="2">
                  <c:v>"4"</c:v>
                </c:pt>
                <c:pt idx="3">
                  <c:v>"5"</c:v>
                </c:pt>
              </c:strCache>
            </c:strRef>
          </c:cat>
          <c:val>
            <c:numRef>
              <c:f>'4-5 класс'!$C$79:$F$79</c:f>
              <c:numCache>
                <c:formatCode>0.0%</c:formatCode>
                <c:ptCount val="4"/>
                <c:pt idx="0">
                  <c:v>3.5000000000000003E-2</c:v>
                </c:pt>
                <c:pt idx="1">
                  <c:v>0.38</c:v>
                </c:pt>
                <c:pt idx="2">
                  <c:v>0.45299999999999996</c:v>
                </c:pt>
                <c:pt idx="3">
                  <c:v>0.13200000000000001</c:v>
                </c:pt>
              </c:numCache>
            </c:numRef>
          </c:val>
          <c:extLst>
            <c:ext xmlns:c16="http://schemas.microsoft.com/office/drawing/2014/chart" uri="{C3380CC4-5D6E-409C-BE32-E72D297353CC}">
              <c16:uniqueId val="{00000000-B647-430E-BD6C-B0A4644B3397}"/>
            </c:ext>
          </c:extLst>
        </c:ser>
        <c:ser>
          <c:idx val="1"/>
          <c:order val="1"/>
          <c:tx>
            <c:strRef>
              <c:f>'4-5 класс'!$B$80</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 класс'!$C$78:$F$78</c:f>
              <c:strCache>
                <c:ptCount val="4"/>
                <c:pt idx="0">
                  <c:v>"2"</c:v>
                </c:pt>
                <c:pt idx="1">
                  <c:v>"3"</c:v>
                </c:pt>
                <c:pt idx="2">
                  <c:v>"4"</c:v>
                </c:pt>
                <c:pt idx="3">
                  <c:v>"5"</c:v>
                </c:pt>
              </c:strCache>
            </c:strRef>
          </c:cat>
          <c:val>
            <c:numRef>
              <c:f>'4-5 класс'!$C$80:$F$80</c:f>
              <c:numCache>
                <c:formatCode>0.0%</c:formatCode>
                <c:ptCount val="4"/>
                <c:pt idx="0">
                  <c:v>1.1000000000000001E-2</c:v>
                </c:pt>
                <c:pt idx="1">
                  <c:v>0.34600000000000003</c:v>
                </c:pt>
                <c:pt idx="2">
                  <c:v>0.49200000000000005</c:v>
                </c:pt>
                <c:pt idx="3">
                  <c:v>0.151</c:v>
                </c:pt>
              </c:numCache>
            </c:numRef>
          </c:val>
          <c:extLst>
            <c:ext xmlns:c16="http://schemas.microsoft.com/office/drawing/2014/chart" uri="{C3380CC4-5D6E-409C-BE32-E72D297353CC}">
              <c16:uniqueId val="{00000001-B647-430E-BD6C-B0A4644B3397}"/>
            </c:ext>
          </c:extLst>
        </c:ser>
        <c:ser>
          <c:idx val="2"/>
          <c:order val="2"/>
          <c:tx>
            <c:strRef>
              <c:f>'4-5 класс'!$B$81</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'4-5 класс'!$C$78:$F$78</c:f>
              <c:strCache>
                <c:ptCount val="4"/>
                <c:pt idx="0">
                  <c:v>"2"</c:v>
                </c:pt>
                <c:pt idx="1">
                  <c:v>"3"</c:v>
                </c:pt>
                <c:pt idx="2">
                  <c:v>"4"</c:v>
                </c:pt>
                <c:pt idx="3">
                  <c:v>"5"</c:v>
                </c:pt>
              </c:strCache>
            </c:strRef>
          </c:cat>
          <c:val>
            <c:numRef>
              <c:f>'4-5 класс'!$C$81:$F$81</c:f>
              <c:numCache>
                <c:formatCode>0.0%</c:formatCode>
                <c:ptCount val="4"/>
                <c:pt idx="0">
                  <c:v>0</c:v>
                </c:pt>
                <c:pt idx="1">
                  <c:v>0.26100000000000001</c:v>
                </c:pt>
                <c:pt idx="2">
                  <c:v>0.47799999999999998</c:v>
                </c:pt>
                <c:pt idx="3">
                  <c:v>0.26100000000000001</c:v>
                </c:pt>
              </c:numCache>
            </c:numRef>
          </c:val>
          <c:extLst>
            <c:ext xmlns:c16="http://schemas.microsoft.com/office/drawing/2014/chart" uri="{C3380CC4-5D6E-409C-BE32-E72D297353CC}">
              <c16:uniqueId val="{00000002-B647-430E-BD6C-B0A4644B3397}"/>
            </c:ext>
          </c:extLst>
        </c:ser>
        <c:dLbls>
          <c:showLegendKey val="0"/>
          <c:showVal val="1"/>
          <c:showCatName val="0"/>
          <c:showSerName val="0"/>
          <c:showPercent val="0"/>
          <c:showBubbleSize val="0"/>
        </c:dLbls>
        <c:gapWidth val="150"/>
        <c:axId val="134625152"/>
        <c:axId val="134626688"/>
      </c:barChart>
      <c:catAx>
        <c:axId val="134625152"/>
        <c:scaling>
          <c:orientation val="minMax"/>
        </c:scaling>
        <c:delete val="0"/>
        <c:axPos val="b"/>
        <c:numFmt formatCode="General" sourceLinked="0"/>
        <c:majorTickMark val="out"/>
        <c:minorTickMark val="none"/>
        <c:tickLblPos val="nextTo"/>
        <c:crossAx val="134626688"/>
        <c:crosses val="autoZero"/>
        <c:auto val="1"/>
        <c:lblAlgn val="ctr"/>
        <c:lblOffset val="100"/>
        <c:noMultiLvlLbl val="0"/>
      </c:catAx>
      <c:valAx>
        <c:axId val="134626688"/>
        <c:scaling>
          <c:orientation val="minMax"/>
        </c:scaling>
        <c:delete val="1"/>
        <c:axPos val="l"/>
        <c:numFmt formatCode="0.0%" sourceLinked="1"/>
        <c:majorTickMark val="out"/>
        <c:minorTickMark val="none"/>
        <c:tickLblPos val="nextTo"/>
        <c:crossAx val="134625152"/>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Лист3!$D$25:$D$27</c:f>
              <c:strCache>
                <c:ptCount val="3"/>
                <c:pt idx="0">
                  <c:v>Понизили </c:v>
                </c:pt>
                <c:pt idx="1">
                  <c:v>Подтвердили </c:v>
                </c:pt>
                <c:pt idx="2">
                  <c:v>Повысили </c:v>
                </c:pt>
              </c:strCache>
            </c:strRef>
          </c:cat>
          <c:val>
            <c:numRef>
              <c:f>Лист3!$E$25:$E$27</c:f>
              <c:numCache>
                <c:formatCode>0.0%</c:formatCode>
                <c:ptCount val="3"/>
                <c:pt idx="0">
                  <c:v>0.13043478260869565</c:v>
                </c:pt>
                <c:pt idx="1">
                  <c:v>0.80434782608695654</c:v>
                </c:pt>
                <c:pt idx="2">
                  <c:v>6.5217391304347824E-2</c:v>
                </c:pt>
              </c:numCache>
            </c:numRef>
          </c:val>
          <c:extLst>
            <c:ext xmlns:c16="http://schemas.microsoft.com/office/drawing/2014/chart" uri="{C3380CC4-5D6E-409C-BE32-E72D297353CC}">
              <c16:uniqueId val="{00000000-EDE6-4024-B3A4-3F0215858DDE}"/>
            </c:ext>
          </c:extLst>
        </c:ser>
        <c:dLbls>
          <c:dLblPos val="outEnd"/>
          <c:showLegendKey val="0"/>
          <c:showVal val="1"/>
          <c:showCatName val="0"/>
          <c:showSerName val="0"/>
          <c:showPercent val="0"/>
          <c:showBubbleSize val="0"/>
        </c:dLbls>
        <c:gapWidth val="219"/>
        <c:overlap val="-27"/>
        <c:axId val="1340101456"/>
        <c:axId val="1284419968"/>
      </c:barChart>
      <c:catAx>
        <c:axId val="134010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84419968"/>
        <c:crosses val="autoZero"/>
        <c:auto val="1"/>
        <c:lblAlgn val="ctr"/>
        <c:lblOffset val="100"/>
        <c:noMultiLvlLbl val="0"/>
      </c:catAx>
      <c:valAx>
        <c:axId val="1284419968"/>
        <c:scaling>
          <c:orientation val="minMax"/>
        </c:scaling>
        <c:delete val="1"/>
        <c:axPos val="l"/>
        <c:numFmt formatCode="0.0%" sourceLinked="1"/>
        <c:majorTickMark val="none"/>
        <c:minorTickMark val="none"/>
        <c:tickLblPos val="nextTo"/>
        <c:crossAx val="1340101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500870584822744E-2"/>
          <c:y val="8.3336644457904299E-2"/>
          <c:w val="0.93721999035834802"/>
          <c:h val="0.59354560759586361"/>
        </c:manualLayout>
      </c:layout>
      <c:barChart>
        <c:barDir val="col"/>
        <c:grouping val="clustered"/>
        <c:varyColors val="0"/>
        <c:ser>
          <c:idx val="0"/>
          <c:order val="0"/>
          <c:tx>
            <c:strRef>
              <c:f>'6-7 класс '!$B$155</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'6-7 класс '!$C$154:$F$154</c:f>
              <c:strCache>
                <c:ptCount val="4"/>
                <c:pt idx="0">
                  <c:v>"2"</c:v>
                </c:pt>
                <c:pt idx="1">
                  <c:v>"3"</c:v>
                </c:pt>
                <c:pt idx="2">
                  <c:v>"4"</c:v>
                </c:pt>
                <c:pt idx="3">
                  <c:v>"5"</c:v>
                </c:pt>
              </c:strCache>
            </c:strRef>
          </c:cat>
          <c:val>
            <c:numRef>
              <c:f>'6-7 класс '!$C$155:$F$155</c:f>
              <c:numCache>
                <c:formatCode>0.0%</c:formatCode>
                <c:ptCount val="4"/>
                <c:pt idx="0">
                  <c:v>5.5999999999999994E-2</c:v>
                </c:pt>
                <c:pt idx="1">
                  <c:v>0.38400000000000001</c:v>
                </c:pt>
                <c:pt idx="2">
                  <c:v>0.40600000000000003</c:v>
                </c:pt>
                <c:pt idx="3">
                  <c:v>0.154</c:v>
                </c:pt>
              </c:numCache>
            </c:numRef>
          </c:val>
          <c:extLst>
            <c:ext xmlns:c16="http://schemas.microsoft.com/office/drawing/2014/chart" uri="{C3380CC4-5D6E-409C-BE32-E72D297353CC}">
              <c16:uniqueId val="{00000000-287E-4E88-8CA2-A8361BD61517}"/>
            </c:ext>
          </c:extLst>
        </c:ser>
        <c:ser>
          <c:idx val="1"/>
          <c:order val="1"/>
          <c:tx>
            <c:strRef>
              <c:f>'6-7 класс '!$B$156</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'6-7 класс '!$C$154:$F$154</c:f>
              <c:strCache>
                <c:ptCount val="4"/>
                <c:pt idx="0">
                  <c:v>"2"</c:v>
                </c:pt>
                <c:pt idx="1">
                  <c:v>"3"</c:v>
                </c:pt>
                <c:pt idx="2">
                  <c:v>"4"</c:v>
                </c:pt>
                <c:pt idx="3">
                  <c:v>"5"</c:v>
                </c:pt>
              </c:strCache>
            </c:strRef>
          </c:cat>
          <c:val>
            <c:numRef>
              <c:f>'6-7 класс '!$C$156:$F$156</c:f>
              <c:numCache>
                <c:formatCode>0.0%</c:formatCode>
                <c:ptCount val="4"/>
                <c:pt idx="0">
                  <c:v>1.3000000000000001E-2</c:v>
                </c:pt>
                <c:pt idx="1">
                  <c:v>0.34499999999999997</c:v>
                </c:pt>
                <c:pt idx="2">
                  <c:v>0.42899999999999999</c:v>
                </c:pt>
                <c:pt idx="3">
                  <c:v>0.214</c:v>
                </c:pt>
              </c:numCache>
            </c:numRef>
          </c:val>
          <c:extLst>
            <c:ext xmlns:c16="http://schemas.microsoft.com/office/drawing/2014/chart" uri="{C3380CC4-5D6E-409C-BE32-E72D297353CC}">
              <c16:uniqueId val="{00000001-287E-4E88-8CA2-A8361BD61517}"/>
            </c:ext>
          </c:extLst>
        </c:ser>
        <c:ser>
          <c:idx val="2"/>
          <c:order val="2"/>
          <c:tx>
            <c:strRef>
              <c:f>'6-7 класс '!$B$157</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'6-7 класс '!$C$154:$F$154</c:f>
              <c:strCache>
                <c:ptCount val="4"/>
                <c:pt idx="0">
                  <c:v>"2"</c:v>
                </c:pt>
                <c:pt idx="1">
                  <c:v>"3"</c:v>
                </c:pt>
                <c:pt idx="2">
                  <c:v>"4"</c:v>
                </c:pt>
                <c:pt idx="3">
                  <c:v>"5"</c:v>
                </c:pt>
              </c:strCache>
            </c:strRef>
          </c:cat>
          <c:val>
            <c:numRef>
              <c:f>'6-7 класс '!$C$157:$F$157</c:f>
              <c:numCache>
                <c:formatCode>0.0%</c:formatCode>
                <c:ptCount val="4"/>
                <c:pt idx="0">
                  <c:v>0</c:v>
                </c:pt>
                <c:pt idx="1">
                  <c:v>0.28800000000000003</c:v>
                </c:pt>
                <c:pt idx="2">
                  <c:v>0.33299999999999996</c:v>
                </c:pt>
                <c:pt idx="3">
                  <c:v>0.379</c:v>
                </c:pt>
              </c:numCache>
            </c:numRef>
          </c:val>
          <c:extLst>
            <c:ext xmlns:c16="http://schemas.microsoft.com/office/drawing/2014/chart" uri="{C3380CC4-5D6E-409C-BE32-E72D297353CC}">
              <c16:uniqueId val="{00000002-287E-4E88-8CA2-A8361BD61517}"/>
            </c:ext>
          </c:extLst>
        </c:ser>
        <c:dLbls>
          <c:showLegendKey val="0"/>
          <c:showVal val="1"/>
          <c:showCatName val="0"/>
          <c:showSerName val="0"/>
          <c:showPercent val="0"/>
          <c:showBubbleSize val="0"/>
        </c:dLbls>
        <c:gapWidth val="150"/>
        <c:axId val="151811584"/>
        <c:axId val="151813120"/>
      </c:barChart>
      <c:catAx>
        <c:axId val="151811584"/>
        <c:scaling>
          <c:orientation val="minMax"/>
        </c:scaling>
        <c:delete val="0"/>
        <c:axPos val="b"/>
        <c:numFmt formatCode="General" sourceLinked="0"/>
        <c:majorTickMark val="out"/>
        <c:minorTickMark val="none"/>
        <c:tickLblPos val="nextTo"/>
        <c:crossAx val="151813120"/>
        <c:crosses val="autoZero"/>
        <c:auto val="1"/>
        <c:lblAlgn val="ctr"/>
        <c:lblOffset val="100"/>
        <c:noMultiLvlLbl val="0"/>
      </c:catAx>
      <c:valAx>
        <c:axId val="151813120"/>
        <c:scaling>
          <c:orientation val="minMax"/>
        </c:scaling>
        <c:delete val="1"/>
        <c:axPos val="l"/>
        <c:numFmt formatCode="0.0%" sourceLinked="1"/>
        <c:majorTickMark val="out"/>
        <c:minorTickMark val="none"/>
        <c:tickLblPos val="nextTo"/>
        <c:crossAx val="151811584"/>
        <c:crosses val="autoZero"/>
        <c:crossBetween val="between"/>
      </c:valAx>
    </c:plotArea>
    <c:legend>
      <c:legendPos val="r"/>
      <c:layout>
        <c:manualLayout>
          <c:xMode val="edge"/>
          <c:yMode val="edge"/>
          <c:x val="4.8331101469459098E-2"/>
          <c:y val="0.8136031203270907"/>
          <c:w val="0.95166893405340125"/>
          <c:h val="0.1154972777163186"/>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Лист3!$D$24:$D$26</c:f>
              <c:strCache>
                <c:ptCount val="3"/>
                <c:pt idx="0">
                  <c:v>Понизили </c:v>
                </c:pt>
                <c:pt idx="1">
                  <c:v>Подтвердили </c:v>
                </c:pt>
                <c:pt idx="2">
                  <c:v>Повысили </c:v>
                </c:pt>
              </c:strCache>
            </c:strRef>
          </c:cat>
          <c:val>
            <c:numRef>
              <c:f>Лист3!$E$24:$E$26</c:f>
              <c:numCache>
                <c:formatCode>0.0%</c:formatCode>
                <c:ptCount val="3"/>
                <c:pt idx="0">
                  <c:v>7.575757575757576E-2</c:v>
                </c:pt>
                <c:pt idx="1">
                  <c:v>0.89393939393939392</c:v>
                </c:pt>
                <c:pt idx="2">
                  <c:v>3.0303030303030304E-2</c:v>
                </c:pt>
              </c:numCache>
            </c:numRef>
          </c:val>
          <c:extLst>
            <c:ext xmlns:c16="http://schemas.microsoft.com/office/drawing/2014/chart" uri="{C3380CC4-5D6E-409C-BE32-E72D297353CC}">
              <c16:uniqueId val="{00000000-9118-421C-8F92-E59EC52EB46C}"/>
            </c:ext>
          </c:extLst>
        </c:ser>
        <c:dLbls>
          <c:dLblPos val="outEnd"/>
          <c:showLegendKey val="0"/>
          <c:showVal val="1"/>
          <c:showCatName val="0"/>
          <c:showSerName val="0"/>
          <c:showPercent val="0"/>
          <c:showBubbleSize val="0"/>
        </c:dLbls>
        <c:gapWidth val="219"/>
        <c:overlap val="-27"/>
        <c:axId val="1629583472"/>
        <c:axId val="1341272112"/>
      </c:barChart>
      <c:catAx>
        <c:axId val="162958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41272112"/>
        <c:crosses val="autoZero"/>
        <c:auto val="1"/>
        <c:lblAlgn val="ctr"/>
        <c:lblOffset val="100"/>
        <c:noMultiLvlLbl val="0"/>
      </c:catAx>
      <c:valAx>
        <c:axId val="1341272112"/>
        <c:scaling>
          <c:orientation val="minMax"/>
        </c:scaling>
        <c:delete val="1"/>
        <c:axPos val="l"/>
        <c:numFmt formatCode="0.0%" sourceLinked="1"/>
        <c:majorTickMark val="none"/>
        <c:minorTickMark val="none"/>
        <c:tickLblPos val="nextTo"/>
        <c:crossAx val="1629583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242406267289878E-2"/>
          <c:y val="8.9202180496668684E-2"/>
          <c:w val="0.93721999035834802"/>
          <c:h val="0.59354560759586361"/>
        </c:manualLayout>
      </c:layout>
      <c:barChart>
        <c:barDir val="col"/>
        <c:grouping val="clustered"/>
        <c:varyColors val="0"/>
        <c:ser>
          <c:idx val="0"/>
          <c:order val="0"/>
          <c:tx>
            <c:strRef>
              <c:f>'6-7 класс '!$B$19</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'6-7 класс '!$C$18:$F$18</c:f>
              <c:strCache>
                <c:ptCount val="4"/>
                <c:pt idx="0">
                  <c:v>"2"</c:v>
                </c:pt>
                <c:pt idx="1">
                  <c:v>"3"</c:v>
                </c:pt>
                <c:pt idx="2">
                  <c:v>"4"</c:v>
                </c:pt>
                <c:pt idx="3">
                  <c:v>"5"</c:v>
                </c:pt>
              </c:strCache>
            </c:strRef>
          </c:cat>
          <c:val>
            <c:numRef>
              <c:f>'6-7 класс '!$C$19:$F$19</c:f>
              <c:numCache>
                <c:formatCode>0.0%</c:formatCode>
                <c:ptCount val="4"/>
                <c:pt idx="0">
                  <c:v>0.124</c:v>
                </c:pt>
                <c:pt idx="1">
                  <c:v>0.44900000000000001</c:v>
                </c:pt>
                <c:pt idx="2">
                  <c:v>0.34600000000000003</c:v>
                </c:pt>
                <c:pt idx="3">
                  <c:v>8.1000000000000003E-2</c:v>
                </c:pt>
              </c:numCache>
            </c:numRef>
          </c:val>
          <c:extLst>
            <c:ext xmlns:c16="http://schemas.microsoft.com/office/drawing/2014/chart" uri="{C3380CC4-5D6E-409C-BE32-E72D297353CC}">
              <c16:uniqueId val="{00000000-E10F-4B26-9C28-DAC05D02B1C1}"/>
            </c:ext>
          </c:extLst>
        </c:ser>
        <c:ser>
          <c:idx val="1"/>
          <c:order val="1"/>
          <c:tx>
            <c:strRef>
              <c:f>'6-7 класс '!$B$20</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'6-7 класс '!$C$18:$F$18</c:f>
              <c:strCache>
                <c:ptCount val="4"/>
                <c:pt idx="0">
                  <c:v>"2"</c:v>
                </c:pt>
                <c:pt idx="1">
                  <c:v>"3"</c:v>
                </c:pt>
                <c:pt idx="2">
                  <c:v>"4"</c:v>
                </c:pt>
                <c:pt idx="3">
                  <c:v>"5"</c:v>
                </c:pt>
              </c:strCache>
            </c:strRef>
          </c:cat>
          <c:val>
            <c:numRef>
              <c:f>'6-7 класс '!$C$20:$F$20</c:f>
              <c:numCache>
                <c:formatCode>0.0%</c:formatCode>
                <c:ptCount val="4"/>
                <c:pt idx="0">
                  <c:v>4.8000000000000001E-2</c:v>
                </c:pt>
                <c:pt idx="1">
                  <c:v>0.47100000000000003</c:v>
                </c:pt>
                <c:pt idx="2">
                  <c:v>0.38100000000000001</c:v>
                </c:pt>
                <c:pt idx="3">
                  <c:v>0.1</c:v>
                </c:pt>
              </c:numCache>
            </c:numRef>
          </c:val>
          <c:extLst>
            <c:ext xmlns:c16="http://schemas.microsoft.com/office/drawing/2014/chart" uri="{C3380CC4-5D6E-409C-BE32-E72D297353CC}">
              <c16:uniqueId val="{00000001-E10F-4B26-9C28-DAC05D02B1C1}"/>
            </c:ext>
          </c:extLst>
        </c:ser>
        <c:ser>
          <c:idx val="2"/>
          <c:order val="2"/>
          <c:tx>
            <c:strRef>
              <c:f>'6-7 класс '!$B$21</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'6-7 класс '!$C$18:$F$18</c:f>
              <c:strCache>
                <c:ptCount val="4"/>
                <c:pt idx="0">
                  <c:v>"2"</c:v>
                </c:pt>
                <c:pt idx="1">
                  <c:v>"3"</c:v>
                </c:pt>
                <c:pt idx="2">
                  <c:v>"4"</c:v>
                </c:pt>
                <c:pt idx="3">
                  <c:v>"5"</c:v>
                </c:pt>
              </c:strCache>
            </c:strRef>
          </c:cat>
          <c:val>
            <c:numRef>
              <c:f>'6-7 класс '!$C$21:$F$21</c:f>
              <c:numCache>
                <c:formatCode>0.0%</c:formatCode>
                <c:ptCount val="4"/>
                <c:pt idx="0">
                  <c:v>6.9999999999999993E-3</c:v>
                </c:pt>
                <c:pt idx="1">
                  <c:v>0.50700000000000001</c:v>
                </c:pt>
                <c:pt idx="2">
                  <c:v>0.42700000000000005</c:v>
                </c:pt>
                <c:pt idx="3">
                  <c:v>5.9000000000000004E-2</c:v>
                </c:pt>
              </c:numCache>
            </c:numRef>
          </c:val>
          <c:extLst>
            <c:ext xmlns:c16="http://schemas.microsoft.com/office/drawing/2014/chart" uri="{C3380CC4-5D6E-409C-BE32-E72D297353CC}">
              <c16:uniqueId val="{00000002-E10F-4B26-9C28-DAC05D02B1C1}"/>
            </c:ext>
          </c:extLst>
        </c:ser>
        <c:dLbls>
          <c:showLegendKey val="0"/>
          <c:showVal val="1"/>
          <c:showCatName val="0"/>
          <c:showSerName val="0"/>
          <c:showPercent val="0"/>
          <c:showBubbleSize val="0"/>
        </c:dLbls>
        <c:gapWidth val="150"/>
        <c:axId val="151104128"/>
        <c:axId val="151118208"/>
      </c:barChart>
      <c:catAx>
        <c:axId val="151104128"/>
        <c:scaling>
          <c:orientation val="minMax"/>
        </c:scaling>
        <c:delete val="0"/>
        <c:axPos val="b"/>
        <c:numFmt formatCode="General" sourceLinked="0"/>
        <c:majorTickMark val="out"/>
        <c:minorTickMark val="none"/>
        <c:tickLblPos val="nextTo"/>
        <c:crossAx val="151118208"/>
        <c:crosses val="autoZero"/>
        <c:auto val="1"/>
        <c:lblAlgn val="ctr"/>
        <c:lblOffset val="100"/>
        <c:noMultiLvlLbl val="0"/>
      </c:catAx>
      <c:valAx>
        <c:axId val="151118208"/>
        <c:scaling>
          <c:orientation val="minMax"/>
        </c:scaling>
        <c:delete val="1"/>
        <c:axPos val="l"/>
        <c:numFmt formatCode="0.0%" sourceLinked="1"/>
        <c:majorTickMark val="out"/>
        <c:minorTickMark val="none"/>
        <c:tickLblPos val="nextTo"/>
        <c:crossAx val="151104128"/>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Лист3!$B$29:$B$31</c:f>
              <c:strCache>
                <c:ptCount val="3"/>
                <c:pt idx="0">
                  <c:v>Понизили</c:v>
                </c:pt>
                <c:pt idx="1">
                  <c:v>Подтвердили </c:v>
                </c:pt>
                <c:pt idx="2">
                  <c:v>Повысили</c:v>
                </c:pt>
              </c:strCache>
            </c:strRef>
          </c:cat>
          <c:val>
            <c:numRef>
              <c:f>Лист3!$C$29:$C$31</c:f>
              <c:numCache>
                <c:formatCode>0.0%</c:formatCode>
                <c:ptCount val="3"/>
                <c:pt idx="0">
                  <c:v>0.125</c:v>
                </c:pt>
                <c:pt idx="1">
                  <c:v>0.83088235294117652</c:v>
                </c:pt>
                <c:pt idx="2">
                  <c:v>4.4117647058823532E-2</c:v>
                </c:pt>
              </c:numCache>
            </c:numRef>
          </c:val>
          <c:extLst>
            <c:ext xmlns:c16="http://schemas.microsoft.com/office/drawing/2014/chart" uri="{C3380CC4-5D6E-409C-BE32-E72D297353CC}">
              <c16:uniqueId val="{00000000-B846-4648-90C7-B236EB1621EB}"/>
            </c:ext>
          </c:extLst>
        </c:ser>
        <c:dLbls>
          <c:dLblPos val="outEnd"/>
          <c:showLegendKey val="0"/>
          <c:showVal val="1"/>
          <c:showCatName val="0"/>
          <c:showSerName val="0"/>
          <c:showPercent val="0"/>
          <c:showBubbleSize val="0"/>
        </c:dLbls>
        <c:gapWidth val="219"/>
        <c:overlap val="-27"/>
        <c:axId val="1079531728"/>
        <c:axId val="1625846320"/>
      </c:barChart>
      <c:catAx>
        <c:axId val="107953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25846320"/>
        <c:crosses val="autoZero"/>
        <c:auto val="1"/>
        <c:lblAlgn val="ctr"/>
        <c:lblOffset val="100"/>
        <c:noMultiLvlLbl val="0"/>
      </c:catAx>
      <c:valAx>
        <c:axId val="1625846320"/>
        <c:scaling>
          <c:orientation val="minMax"/>
        </c:scaling>
        <c:delete val="1"/>
        <c:axPos val="l"/>
        <c:numFmt formatCode="0.0%" sourceLinked="1"/>
        <c:majorTickMark val="none"/>
        <c:minorTickMark val="none"/>
        <c:tickLblPos val="nextTo"/>
        <c:crossAx val="1079531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395022971314831E-2"/>
          <c:y val="7.6742459374451857E-2"/>
          <c:w val="0.93721999035834802"/>
          <c:h val="0.59354560759586361"/>
        </c:manualLayout>
      </c:layout>
      <c:barChart>
        <c:barDir val="col"/>
        <c:grouping val="clustered"/>
        <c:varyColors val="0"/>
        <c:ser>
          <c:idx val="0"/>
          <c:order val="0"/>
          <c:tx>
            <c:strRef>
              <c:f>'6-7 класс '!$B$49</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'6-7 класс '!$C$48:$F$48</c:f>
              <c:strCache>
                <c:ptCount val="4"/>
                <c:pt idx="0">
                  <c:v>"2"</c:v>
                </c:pt>
                <c:pt idx="1">
                  <c:v>"3"</c:v>
                </c:pt>
                <c:pt idx="2">
                  <c:v>"4"</c:v>
                </c:pt>
                <c:pt idx="3">
                  <c:v>"5"</c:v>
                </c:pt>
              </c:strCache>
            </c:strRef>
          </c:cat>
          <c:val>
            <c:numRef>
              <c:f>'6-7 класс '!$C$49:$F$49</c:f>
              <c:numCache>
                <c:formatCode>0.0%</c:formatCode>
                <c:ptCount val="4"/>
                <c:pt idx="0">
                  <c:v>9.1999999999999998E-2</c:v>
                </c:pt>
                <c:pt idx="1">
                  <c:v>0.496</c:v>
                </c:pt>
                <c:pt idx="2">
                  <c:v>0.318</c:v>
                </c:pt>
                <c:pt idx="3">
                  <c:v>9.4E-2</c:v>
                </c:pt>
              </c:numCache>
            </c:numRef>
          </c:val>
          <c:extLst>
            <c:ext xmlns:c16="http://schemas.microsoft.com/office/drawing/2014/chart" uri="{C3380CC4-5D6E-409C-BE32-E72D297353CC}">
              <c16:uniqueId val="{00000000-661F-4445-873E-06290D33EC6D}"/>
            </c:ext>
          </c:extLst>
        </c:ser>
        <c:ser>
          <c:idx val="1"/>
          <c:order val="1"/>
          <c:tx>
            <c:strRef>
              <c:f>'6-7 класс '!$B$50</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'6-7 класс '!$C$48:$F$48</c:f>
              <c:strCache>
                <c:ptCount val="4"/>
                <c:pt idx="0">
                  <c:v>"2"</c:v>
                </c:pt>
                <c:pt idx="1">
                  <c:v>"3"</c:v>
                </c:pt>
                <c:pt idx="2">
                  <c:v>"4"</c:v>
                </c:pt>
                <c:pt idx="3">
                  <c:v>"5"</c:v>
                </c:pt>
              </c:strCache>
            </c:strRef>
          </c:cat>
          <c:val>
            <c:numRef>
              <c:f>'6-7 класс '!$C$50:$F$50</c:f>
              <c:numCache>
                <c:formatCode>0.0%</c:formatCode>
                <c:ptCount val="4"/>
                <c:pt idx="0">
                  <c:v>2.8999999999999998E-2</c:v>
                </c:pt>
                <c:pt idx="1">
                  <c:v>0.498</c:v>
                </c:pt>
                <c:pt idx="2">
                  <c:v>0.35499999999999998</c:v>
                </c:pt>
                <c:pt idx="3">
                  <c:v>0.11800000000000001</c:v>
                </c:pt>
              </c:numCache>
            </c:numRef>
          </c:val>
          <c:extLst>
            <c:ext xmlns:c16="http://schemas.microsoft.com/office/drawing/2014/chart" uri="{C3380CC4-5D6E-409C-BE32-E72D297353CC}">
              <c16:uniqueId val="{00000001-661F-4445-873E-06290D33EC6D}"/>
            </c:ext>
          </c:extLst>
        </c:ser>
        <c:ser>
          <c:idx val="2"/>
          <c:order val="2"/>
          <c:tx>
            <c:strRef>
              <c:f>'6-7 класс '!$B$51</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'6-7 класс '!$C$48:$F$48</c:f>
              <c:strCache>
                <c:ptCount val="4"/>
                <c:pt idx="0">
                  <c:v>"2"</c:v>
                </c:pt>
                <c:pt idx="1">
                  <c:v>"3"</c:v>
                </c:pt>
                <c:pt idx="2">
                  <c:v>"4"</c:v>
                </c:pt>
                <c:pt idx="3">
                  <c:v>"5"</c:v>
                </c:pt>
              </c:strCache>
            </c:strRef>
          </c:cat>
          <c:val>
            <c:numRef>
              <c:f>'6-7 класс '!$C$51:$F$51</c:f>
              <c:numCache>
                <c:formatCode>0.0%</c:formatCode>
                <c:ptCount val="4"/>
                <c:pt idx="0">
                  <c:v>0</c:v>
                </c:pt>
                <c:pt idx="1">
                  <c:v>0.41499999999999998</c:v>
                </c:pt>
                <c:pt idx="2">
                  <c:v>0.39299999999999996</c:v>
                </c:pt>
                <c:pt idx="3">
                  <c:v>0.193</c:v>
                </c:pt>
              </c:numCache>
            </c:numRef>
          </c:val>
          <c:extLst>
            <c:ext xmlns:c16="http://schemas.microsoft.com/office/drawing/2014/chart" uri="{C3380CC4-5D6E-409C-BE32-E72D297353CC}">
              <c16:uniqueId val="{00000002-661F-4445-873E-06290D33EC6D}"/>
            </c:ext>
          </c:extLst>
        </c:ser>
        <c:dLbls>
          <c:showLegendKey val="0"/>
          <c:showVal val="1"/>
          <c:showCatName val="0"/>
          <c:showSerName val="0"/>
          <c:showPercent val="0"/>
          <c:showBubbleSize val="0"/>
        </c:dLbls>
        <c:gapWidth val="150"/>
        <c:axId val="151222144"/>
        <c:axId val="151223680"/>
      </c:barChart>
      <c:catAx>
        <c:axId val="151222144"/>
        <c:scaling>
          <c:orientation val="minMax"/>
        </c:scaling>
        <c:delete val="0"/>
        <c:axPos val="b"/>
        <c:numFmt formatCode="General" sourceLinked="0"/>
        <c:majorTickMark val="out"/>
        <c:minorTickMark val="none"/>
        <c:tickLblPos val="nextTo"/>
        <c:crossAx val="151223680"/>
        <c:crosses val="autoZero"/>
        <c:auto val="1"/>
        <c:lblAlgn val="ctr"/>
        <c:lblOffset val="100"/>
        <c:noMultiLvlLbl val="0"/>
      </c:catAx>
      <c:valAx>
        <c:axId val="151223680"/>
        <c:scaling>
          <c:orientation val="minMax"/>
        </c:scaling>
        <c:delete val="1"/>
        <c:axPos val="l"/>
        <c:numFmt formatCode="0.0%" sourceLinked="1"/>
        <c:majorTickMark val="out"/>
        <c:minorTickMark val="none"/>
        <c:tickLblPos val="nextTo"/>
        <c:crossAx val="151222144"/>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856976227547621E-2"/>
          <c:y val="9.4883691872968121E-2"/>
          <c:w val="0.93721999035834802"/>
          <c:h val="0.59354560759586361"/>
        </c:manualLayout>
      </c:layout>
      <c:barChart>
        <c:barDir val="col"/>
        <c:grouping val="clustered"/>
        <c:varyColors val="0"/>
        <c:ser>
          <c:idx val="0"/>
          <c:order val="0"/>
          <c:tx>
            <c:strRef>
              <c:f>'4-5 класс'!$B$35</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 класс'!$C$34:$F$34</c:f>
              <c:strCache>
                <c:ptCount val="4"/>
                <c:pt idx="0">
                  <c:v>"2"</c:v>
                </c:pt>
                <c:pt idx="1">
                  <c:v>"3"</c:v>
                </c:pt>
                <c:pt idx="2">
                  <c:v>"4"</c:v>
                </c:pt>
                <c:pt idx="3">
                  <c:v>"5"</c:v>
                </c:pt>
              </c:strCache>
            </c:strRef>
          </c:cat>
          <c:val>
            <c:numRef>
              <c:f>'4-5 класс'!$C$35:$F$35</c:f>
              <c:numCache>
                <c:formatCode>0.0%</c:formatCode>
                <c:ptCount val="4"/>
                <c:pt idx="0">
                  <c:v>2.7000000000000003E-2</c:v>
                </c:pt>
                <c:pt idx="1">
                  <c:v>0.221</c:v>
                </c:pt>
                <c:pt idx="2">
                  <c:v>0.44799999999999995</c:v>
                </c:pt>
                <c:pt idx="3">
                  <c:v>0.30399999999999999</c:v>
                </c:pt>
              </c:numCache>
            </c:numRef>
          </c:val>
          <c:extLst>
            <c:ext xmlns:c16="http://schemas.microsoft.com/office/drawing/2014/chart" uri="{C3380CC4-5D6E-409C-BE32-E72D297353CC}">
              <c16:uniqueId val="{00000000-FDDF-4A10-8E53-4EDFD23FBA73}"/>
            </c:ext>
          </c:extLst>
        </c:ser>
        <c:ser>
          <c:idx val="1"/>
          <c:order val="1"/>
          <c:tx>
            <c:strRef>
              <c:f>'4-5 класс'!$B$36</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 класс'!$C$34:$F$34</c:f>
              <c:strCache>
                <c:ptCount val="4"/>
                <c:pt idx="0">
                  <c:v>"2"</c:v>
                </c:pt>
                <c:pt idx="1">
                  <c:v>"3"</c:v>
                </c:pt>
                <c:pt idx="2">
                  <c:v>"4"</c:v>
                </c:pt>
                <c:pt idx="3">
                  <c:v>"5"</c:v>
                </c:pt>
              </c:strCache>
            </c:strRef>
          </c:cat>
          <c:val>
            <c:numRef>
              <c:f>'4-5 класс'!$C$36:$F$36</c:f>
              <c:numCache>
                <c:formatCode>0.0%</c:formatCode>
                <c:ptCount val="4"/>
                <c:pt idx="0">
                  <c:v>8.0000000000000002E-3</c:v>
                </c:pt>
                <c:pt idx="1">
                  <c:v>0.21899999999999997</c:v>
                </c:pt>
                <c:pt idx="2">
                  <c:v>0.45299999999999996</c:v>
                </c:pt>
                <c:pt idx="3">
                  <c:v>0.32</c:v>
                </c:pt>
              </c:numCache>
            </c:numRef>
          </c:val>
          <c:extLst>
            <c:ext xmlns:c16="http://schemas.microsoft.com/office/drawing/2014/chart" uri="{C3380CC4-5D6E-409C-BE32-E72D297353CC}">
              <c16:uniqueId val="{00000001-FDDF-4A10-8E53-4EDFD23FBA73}"/>
            </c:ext>
          </c:extLst>
        </c:ser>
        <c:ser>
          <c:idx val="2"/>
          <c:order val="2"/>
          <c:tx>
            <c:strRef>
              <c:f>'4-5 класс'!$B$37</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'4-5 класс'!$C$34:$F$34</c:f>
              <c:strCache>
                <c:ptCount val="4"/>
                <c:pt idx="0">
                  <c:v>"2"</c:v>
                </c:pt>
                <c:pt idx="1">
                  <c:v>"3"</c:v>
                </c:pt>
                <c:pt idx="2">
                  <c:v>"4"</c:v>
                </c:pt>
                <c:pt idx="3">
                  <c:v>"5"</c:v>
                </c:pt>
              </c:strCache>
            </c:strRef>
          </c:cat>
          <c:val>
            <c:numRef>
              <c:f>'4-5 класс'!$C$37:$F$37</c:f>
              <c:numCache>
                <c:formatCode>0.0%</c:formatCode>
                <c:ptCount val="4"/>
                <c:pt idx="0">
                  <c:v>0</c:v>
                </c:pt>
                <c:pt idx="1">
                  <c:v>0.253</c:v>
                </c:pt>
                <c:pt idx="2">
                  <c:v>0.33700000000000002</c:v>
                </c:pt>
                <c:pt idx="3">
                  <c:v>0.41</c:v>
                </c:pt>
              </c:numCache>
            </c:numRef>
          </c:val>
          <c:extLst>
            <c:ext xmlns:c16="http://schemas.microsoft.com/office/drawing/2014/chart" uri="{C3380CC4-5D6E-409C-BE32-E72D297353CC}">
              <c16:uniqueId val="{00000002-FDDF-4A10-8E53-4EDFD23FBA73}"/>
            </c:ext>
          </c:extLst>
        </c:ser>
        <c:dLbls>
          <c:showLegendKey val="0"/>
          <c:showVal val="1"/>
          <c:showCatName val="0"/>
          <c:showSerName val="0"/>
          <c:showPercent val="0"/>
          <c:showBubbleSize val="0"/>
        </c:dLbls>
        <c:gapWidth val="150"/>
        <c:axId val="134568192"/>
        <c:axId val="134578176"/>
      </c:barChart>
      <c:catAx>
        <c:axId val="134568192"/>
        <c:scaling>
          <c:orientation val="minMax"/>
        </c:scaling>
        <c:delete val="0"/>
        <c:axPos val="b"/>
        <c:numFmt formatCode="General" sourceLinked="0"/>
        <c:majorTickMark val="out"/>
        <c:minorTickMark val="none"/>
        <c:tickLblPos val="nextTo"/>
        <c:crossAx val="134578176"/>
        <c:crosses val="autoZero"/>
        <c:auto val="1"/>
        <c:lblAlgn val="ctr"/>
        <c:lblOffset val="100"/>
        <c:noMultiLvlLbl val="0"/>
      </c:catAx>
      <c:valAx>
        <c:axId val="134578176"/>
        <c:scaling>
          <c:orientation val="minMax"/>
        </c:scaling>
        <c:delete val="1"/>
        <c:axPos val="l"/>
        <c:numFmt formatCode="0.0%" sourceLinked="1"/>
        <c:majorTickMark val="out"/>
        <c:minorTickMark val="none"/>
        <c:tickLblPos val="nextTo"/>
        <c:crossAx val="134568192"/>
        <c:crosses val="autoZero"/>
        <c:crossBetween val="between"/>
      </c:valAx>
    </c:plotArea>
    <c:legend>
      <c:legendPos val="r"/>
      <c:layout>
        <c:manualLayout>
          <c:xMode val="edge"/>
          <c:yMode val="edge"/>
          <c:x val="4.8331101469459098E-2"/>
          <c:y val="0.8136031203270907"/>
          <c:w val="0.95166893405340125"/>
          <c:h val="0.1154972777163186"/>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Лист3!$B$29:$B$31</c:f>
              <c:strCache>
                <c:ptCount val="3"/>
                <c:pt idx="0">
                  <c:v>Понизили</c:v>
                </c:pt>
                <c:pt idx="1">
                  <c:v>Подтвердили </c:v>
                </c:pt>
                <c:pt idx="2">
                  <c:v>Повысили</c:v>
                </c:pt>
              </c:strCache>
            </c:strRef>
          </c:cat>
          <c:val>
            <c:numRef>
              <c:f>Лист3!$C$29:$C$31</c:f>
              <c:numCache>
                <c:formatCode>0.0%</c:formatCode>
                <c:ptCount val="3"/>
                <c:pt idx="0">
                  <c:v>2.9629629629629631E-2</c:v>
                </c:pt>
                <c:pt idx="1">
                  <c:v>0.88888888888888884</c:v>
                </c:pt>
                <c:pt idx="2">
                  <c:v>8.1481481481481488E-2</c:v>
                </c:pt>
              </c:numCache>
            </c:numRef>
          </c:val>
          <c:extLst>
            <c:ext xmlns:c16="http://schemas.microsoft.com/office/drawing/2014/chart" uri="{C3380CC4-5D6E-409C-BE32-E72D297353CC}">
              <c16:uniqueId val="{00000000-9A7E-458E-98CA-F5DCA7C0DEFD}"/>
            </c:ext>
          </c:extLst>
        </c:ser>
        <c:dLbls>
          <c:dLblPos val="outEnd"/>
          <c:showLegendKey val="0"/>
          <c:showVal val="1"/>
          <c:showCatName val="0"/>
          <c:showSerName val="0"/>
          <c:showPercent val="0"/>
          <c:showBubbleSize val="0"/>
        </c:dLbls>
        <c:gapWidth val="219"/>
        <c:overlap val="-27"/>
        <c:axId val="1960543472"/>
        <c:axId val="1625820112"/>
      </c:barChart>
      <c:catAx>
        <c:axId val="196054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25820112"/>
        <c:crosses val="autoZero"/>
        <c:auto val="1"/>
        <c:lblAlgn val="ctr"/>
        <c:lblOffset val="100"/>
        <c:noMultiLvlLbl val="0"/>
      </c:catAx>
      <c:valAx>
        <c:axId val="1625820112"/>
        <c:scaling>
          <c:orientation val="minMax"/>
        </c:scaling>
        <c:delete val="1"/>
        <c:axPos val="l"/>
        <c:numFmt formatCode="0.0%" sourceLinked="1"/>
        <c:majorTickMark val="none"/>
        <c:minorTickMark val="none"/>
        <c:tickLblPos val="nextTo"/>
        <c:crossAx val="1960543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856976227547621E-2"/>
          <c:y val="0.1202597213809812"/>
          <c:w val="0.93721999035834802"/>
          <c:h val="0.59354560759586361"/>
        </c:manualLayout>
      </c:layout>
      <c:barChart>
        <c:barDir val="col"/>
        <c:grouping val="clustered"/>
        <c:varyColors val="0"/>
        <c:ser>
          <c:idx val="0"/>
          <c:order val="0"/>
          <c:tx>
            <c:strRef>
              <c:f>'7-8 класс'!$B$64</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класс'!$C$63:$F$63</c:f>
              <c:strCache>
                <c:ptCount val="4"/>
                <c:pt idx="0">
                  <c:v>"2"</c:v>
                </c:pt>
                <c:pt idx="1">
                  <c:v>"3"</c:v>
                </c:pt>
                <c:pt idx="2">
                  <c:v>"4"</c:v>
                </c:pt>
                <c:pt idx="3">
                  <c:v>"5"</c:v>
                </c:pt>
              </c:strCache>
            </c:strRef>
          </c:cat>
          <c:val>
            <c:numRef>
              <c:f>'7-8 класс'!$C$64:$F$64</c:f>
              <c:numCache>
                <c:formatCode>0.0%</c:formatCode>
                <c:ptCount val="4"/>
                <c:pt idx="0">
                  <c:v>8.4000000000000005E-2</c:v>
                </c:pt>
                <c:pt idx="1">
                  <c:v>0.45299999999999996</c:v>
                </c:pt>
                <c:pt idx="2">
                  <c:v>0.34600000000000003</c:v>
                </c:pt>
                <c:pt idx="3">
                  <c:v>0.11699999999999999</c:v>
                </c:pt>
              </c:numCache>
            </c:numRef>
          </c:val>
          <c:extLst>
            <c:ext xmlns:c16="http://schemas.microsoft.com/office/drawing/2014/chart" uri="{C3380CC4-5D6E-409C-BE32-E72D297353CC}">
              <c16:uniqueId val="{00000000-FD61-4523-9A58-9344A44BC8EA}"/>
            </c:ext>
          </c:extLst>
        </c:ser>
        <c:ser>
          <c:idx val="1"/>
          <c:order val="1"/>
          <c:tx>
            <c:strRef>
              <c:f>'7-8 класс'!$B$65</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класс'!$C$63:$F$63</c:f>
              <c:strCache>
                <c:ptCount val="4"/>
                <c:pt idx="0">
                  <c:v>"2"</c:v>
                </c:pt>
                <c:pt idx="1">
                  <c:v>"3"</c:v>
                </c:pt>
                <c:pt idx="2">
                  <c:v>"4"</c:v>
                </c:pt>
                <c:pt idx="3">
                  <c:v>"5"</c:v>
                </c:pt>
              </c:strCache>
            </c:strRef>
          </c:cat>
          <c:val>
            <c:numRef>
              <c:f>'7-8 класс'!$C$65:$F$65</c:f>
              <c:numCache>
                <c:formatCode>0.0%</c:formatCode>
                <c:ptCount val="4"/>
                <c:pt idx="0">
                  <c:v>2.5000000000000001E-2</c:v>
                </c:pt>
                <c:pt idx="1">
                  <c:v>0.442</c:v>
                </c:pt>
                <c:pt idx="2">
                  <c:v>0.39100000000000001</c:v>
                </c:pt>
                <c:pt idx="3">
                  <c:v>0.14099999999999999</c:v>
                </c:pt>
              </c:numCache>
            </c:numRef>
          </c:val>
          <c:extLst>
            <c:ext xmlns:c16="http://schemas.microsoft.com/office/drawing/2014/chart" uri="{C3380CC4-5D6E-409C-BE32-E72D297353CC}">
              <c16:uniqueId val="{00000001-FD61-4523-9A58-9344A44BC8EA}"/>
            </c:ext>
          </c:extLst>
        </c:ser>
        <c:ser>
          <c:idx val="2"/>
          <c:order val="2"/>
          <c:tx>
            <c:strRef>
              <c:f>'7-8 класс'!$B$66</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'7-8 класс'!$C$63:$F$63</c:f>
              <c:strCache>
                <c:ptCount val="4"/>
                <c:pt idx="0">
                  <c:v>"2"</c:v>
                </c:pt>
                <c:pt idx="1">
                  <c:v>"3"</c:v>
                </c:pt>
                <c:pt idx="2">
                  <c:v>"4"</c:v>
                </c:pt>
                <c:pt idx="3">
                  <c:v>"5"</c:v>
                </c:pt>
              </c:strCache>
            </c:strRef>
          </c:cat>
          <c:val>
            <c:numRef>
              <c:f>'7-8 класс'!$C$66:$F$66</c:f>
              <c:numCache>
                <c:formatCode>0.0%</c:formatCode>
                <c:ptCount val="4"/>
                <c:pt idx="0">
                  <c:v>3.3000000000000002E-2</c:v>
                </c:pt>
                <c:pt idx="1">
                  <c:v>0.32799999999999996</c:v>
                </c:pt>
                <c:pt idx="2">
                  <c:v>0.47499999999999998</c:v>
                </c:pt>
                <c:pt idx="3">
                  <c:v>0.16399999999999998</c:v>
                </c:pt>
              </c:numCache>
            </c:numRef>
          </c:val>
          <c:extLst>
            <c:ext xmlns:c16="http://schemas.microsoft.com/office/drawing/2014/chart" uri="{C3380CC4-5D6E-409C-BE32-E72D297353CC}">
              <c16:uniqueId val="{00000002-FD61-4523-9A58-9344A44BC8EA}"/>
            </c:ext>
          </c:extLst>
        </c:ser>
        <c:dLbls>
          <c:showLegendKey val="0"/>
          <c:showVal val="1"/>
          <c:showCatName val="0"/>
          <c:showSerName val="0"/>
          <c:showPercent val="0"/>
          <c:showBubbleSize val="0"/>
        </c:dLbls>
        <c:gapWidth val="150"/>
        <c:axId val="153006464"/>
        <c:axId val="153008000"/>
      </c:barChart>
      <c:catAx>
        <c:axId val="153006464"/>
        <c:scaling>
          <c:orientation val="minMax"/>
        </c:scaling>
        <c:delete val="0"/>
        <c:axPos val="b"/>
        <c:numFmt formatCode="General" sourceLinked="0"/>
        <c:majorTickMark val="out"/>
        <c:minorTickMark val="none"/>
        <c:tickLblPos val="nextTo"/>
        <c:crossAx val="153008000"/>
        <c:crosses val="autoZero"/>
        <c:auto val="1"/>
        <c:lblAlgn val="ctr"/>
        <c:lblOffset val="100"/>
        <c:noMultiLvlLbl val="0"/>
      </c:catAx>
      <c:valAx>
        <c:axId val="153008000"/>
        <c:scaling>
          <c:orientation val="minMax"/>
        </c:scaling>
        <c:delete val="1"/>
        <c:axPos val="l"/>
        <c:numFmt formatCode="0.0%" sourceLinked="1"/>
        <c:majorTickMark val="out"/>
        <c:minorTickMark val="none"/>
        <c:tickLblPos val="nextTo"/>
        <c:crossAx val="153006464"/>
        <c:crosses val="autoZero"/>
        <c:crossBetween val="between"/>
      </c:valAx>
    </c:plotArea>
    <c:legend>
      <c:legendPos val="r"/>
      <c:layout>
        <c:manualLayout>
          <c:xMode val="edge"/>
          <c:yMode val="edge"/>
          <c:x val="4.8331101469459098E-2"/>
          <c:y val="0.8136031203270907"/>
          <c:w val="0.95166893405340125"/>
          <c:h val="0.1154972777163186"/>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Лист3!$B$26:$B$28</c:f>
              <c:strCache>
                <c:ptCount val="3"/>
                <c:pt idx="0">
                  <c:v>Понизили</c:v>
                </c:pt>
                <c:pt idx="1">
                  <c:v>Подтвердили </c:v>
                </c:pt>
                <c:pt idx="2">
                  <c:v>Повысили</c:v>
                </c:pt>
              </c:strCache>
            </c:strRef>
          </c:cat>
          <c:val>
            <c:numRef>
              <c:f>Лист3!$C$26:$C$28</c:f>
              <c:numCache>
                <c:formatCode>0.0%</c:formatCode>
                <c:ptCount val="3"/>
                <c:pt idx="0">
                  <c:v>4.9180327868852458E-2</c:v>
                </c:pt>
                <c:pt idx="1">
                  <c:v>0.80327868852459017</c:v>
                </c:pt>
                <c:pt idx="2">
                  <c:v>0.14754098360655737</c:v>
                </c:pt>
              </c:numCache>
            </c:numRef>
          </c:val>
          <c:extLst>
            <c:ext xmlns:c16="http://schemas.microsoft.com/office/drawing/2014/chart" uri="{C3380CC4-5D6E-409C-BE32-E72D297353CC}">
              <c16:uniqueId val="{00000000-309C-4DD3-B28B-8899C692CF8B}"/>
            </c:ext>
          </c:extLst>
        </c:ser>
        <c:dLbls>
          <c:dLblPos val="outEnd"/>
          <c:showLegendKey val="0"/>
          <c:showVal val="1"/>
          <c:showCatName val="0"/>
          <c:showSerName val="0"/>
          <c:showPercent val="0"/>
          <c:showBubbleSize val="0"/>
        </c:dLbls>
        <c:gapWidth val="219"/>
        <c:overlap val="-27"/>
        <c:axId val="1079525952"/>
        <c:axId val="1284407488"/>
      </c:barChart>
      <c:catAx>
        <c:axId val="107952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84407488"/>
        <c:crosses val="autoZero"/>
        <c:auto val="1"/>
        <c:lblAlgn val="ctr"/>
        <c:lblOffset val="100"/>
        <c:noMultiLvlLbl val="0"/>
      </c:catAx>
      <c:valAx>
        <c:axId val="1284407488"/>
        <c:scaling>
          <c:orientation val="minMax"/>
        </c:scaling>
        <c:delete val="1"/>
        <c:axPos val="l"/>
        <c:numFmt formatCode="0.0%" sourceLinked="1"/>
        <c:majorTickMark val="none"/>
        <c:minorTickMark val="none"/>
        <c:tickLblPos val="nextTo"/>
        <c:crossAx val="1079525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2602615054172709E-2"/>
          <c:y val="6.4875105996365826E-2"/>
          <c:w val="0.93721999035834802"/>
          <c:h val="0.59354560759586361"/>
        </c:manualLayout>
      </c:layout>
      <c:barChart>
        <c:barDir val="col"/>
        <c:grouping val="clustered"/>
        <c:varyColors val="0"/>
        <c:ser>
          <c:idx val="0"/>
          <c:order val="0"/>
          <c:tx>
            <c:strRef>
              <c:f>'7-8 класс'!$B$98</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класс'!$C$97:$F$97</c:f>
              <c:strCache>
                <c:ptCount val="4"/>
                <c:pt idx="0">
                  <c:v>"2"</c:v>
                </c:pt>
                <c:pt idx="1">
                  <c:v>"3"</c:v>
                </c:pt>
                <c:pt idx="2">
                  <c:v>"4"</c:v>
                </c:pt>
                <c:pt idx="3">
                  <c:v>"5"</c:v>
                </c:pt>
              </c:strCache>
            </c:strRef>
          </c:cat>
          <c:val>
            <c:numRef>
              <c:f>'7-8 класс'!$C$98:$F$98</c:f>
              <c:numCache>
                <c:formatCode>0.0%</c:formatCode>
                <c:ptCount val="4"/>
                <c:pt idx="0">
                  <c:v>7.400000000000001E-2</c:v>
                </c:pt>
                <c:pt idx="1">
                  <c:v>0.41299999999999998</c:v>
                </c:pt>
                <c:pt idx="2">
                  <c:v>0.36299999999999999</c:v>
                </c:pt>
                <c:pt idx="3">
                  <c:v>0.15</c:v>
                </c:pt>
              </c:numCache>
            </c:numRef>
          </c:val>
          <c:extLst>
            <c:ext xmlns:c16="http://schemas.microsoft.com/office/drawing/2014/chart" uri="{C3380CC4-5D6E-409C-BE32-E72D297353CC}">
              <c16:uniqueId val="{00000000-AE18-429A-A81B-75841A36A58C}"/>
            </c:ext>
          </c:extLst>
        </c:ser>
        <c:ser>
          <c:idx val="1"/>
          <c:order val="1"/>
          <c:tx>
            <c:strRef>
              <c:f>'7-8 класс'!$B$99</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класс'!$C$97:$F$97</c:f>
              <c:strCache>
                <c:ptCount val="4"/>
                <c:pt idx="0">
                  <c:v>"2"</c:v>
                </c:pt>
                <c:pt idx="1">
                  <c:v>"3"</c:v>
                </c:pt>
                <c:pt idx="2">
                  <c:v>"4"</c:v>
                </c:pt>
                <c:pt idx="3">
                  <c:v>"5"</c:v>
                </c:pt>
              </c:strCache>
            </c:strRef>
          </c:cat>
          <c:val>
            <c:numRef>
              <c:f>'7-8 класс'!$C$99:$F$99</c:f>
              <c:numCache>
                <c:formatCode>0.0%</c:formatCode>
                <c:ptCount val="4"/>
                <c:pt idx="0">
                  <c:v>2.6000000000000002E-2</c:v>
                </c:pt>
                <c:pt idx="1">
                  <c:v>0.37799999999999995</c:v>
                </c:pt>
                <c:pt idx="2">
                  <c:v>0.38799999999999996</c:v>
                </c:pt>
                <c:pt idx="3">
                  <c:v>0.20899999999999999</c:v>
                </c:pt>
              </c:numCache>
            </c:numRef>
          </c:val>
          <c:extLst>
            <c:ext xmlns:c16="http://schemas.microsoft.com/office/drawing/2014/chart" uri="{C3380CC4-5D6E-409C-BE32-E72D297353CC}">
              <c16:uniqueId val="{00000001-AE18-429A-A81B-75841A36A58C}"/>
            </c:ext>
          </c:extLst>
        </c:ser>
        <c:ser>
          <c:idx val="2"/>
          <c:order val="2"/>
          <c:tx>
            <c:strRef>
              <c:f>'7-8 класс'!$B$100</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'7-8 класс'!$C$97:$F$97</c:f>
              <c:strCache>
                <c:ptCount val="4"/>
                <c:pt idx="0">
                  <c:v>"2"</c:v>
                </c:pt>
                <c:pt idx="1">
                  <c:v>"3"</c:v>
                </c:pt>
                <c:pt idx="2">
                  <c:v>"4"</c:v>
                </c:pt>
                <c:pt idx="3">
                  <c:v>"5"</c:v>
                </c:pt>
              </c:strCache>
            </c:strRef>
          </c:cat>
          <c:val>
            <c:numRef>
              <c:f>'7-8 класс'!$C$100:$F$100</c:f>
              <c:numCache>
                <c:formatCode>0.0%</c:formatCode>
                <c:ptCount val="4"/>
                <c:pt idx="0">
                  <c:v>4.2000000000000003E-2</c:v>
                </c:pt>
                <c:pt idx="1">
                  <c:v>0.43099999999999999</c:v>
                </c:pt>
                <c:pt idx="2">
                  <c:v>0.34700000000000003</c:v>
                </c:pt>
                <c:pt idx="3">
                  <c:v>0.18100000000000002</c:v>
                </c:pt>
              </c:numCache>
            </c:numRef>
          </c:val>
          <c:extLst>
            <c:ext xmlns:c16="http://schemas.microsoft.com/office/drawing/2014/chart" uri="{C3380CC4-5D6E-409C-BE32-E72D297353CC}">
              <c16:uniqueId val="{00000002-AE18-429A-A81B-75841A36A58C}"/>
            </c:ext>
          </c:extLst>
        </c:ser>
        <c:dLbls>
          <c:showLegendKey val="0"/>
          <c:showVal val="1"/>
          <c:showCatName val="0"/>
          <c:showSerName val="0"/>
          <c:showPercent val="0"/>
          <c:showBubbleSize val="0"/>
        </c:dLbls>
        <c:gapWidth val="150"/>
        <c:axId val="152346624"/>
        <c:axId val="152348160"/>
      </c:barChart>
      <c:catAx>
        <c:axId val="152346624"/>
        <c:scaling>
          <c:orientation val="minMax"/>
        </c:scaling>
        <c:delete val="0"/>
        <c:axPos val="b"/>
        <c:numFmt formatCode="General" sourceLinked="0"/>
        <c:majorTickMark val="out"/>
        <c:minorTickMark val="none"/>
        <c:tickLblPos val="nextTo"/>
        <c:crossAx val="152348160"/>
        <c:crosses val="autoZero"/>
        <c:auto val="1"/>
        <c:lblAlgn val="ctr"/>
        <c:lblOffset val="100"/>
        <c:noMultiLvlLbl val="0"/>
      </c:catAx>
      <c:valAx>
        <c:axId val="152348160"/>
        <c:scaling>
          <c:orientation val="minMax"/>
        </c:scaling>
        <c:delete val="1"/>
        <c:axPos val="l"/>
        <c:numFmt formatCode="0.0%" sourceLinked="1"/>
        <c:majorTickMark val="out"/>
        <c:minorTickMark val="none"/>
        <c:tickLblPos val="nextTo"/>
        <c:crossAx val="152346624"/>
        <c:crosses val="autoZero"/>
        <c:crossBetween val="between"/>
      </c:valAx>
    </c:plotArea>
    <c:legend>
      <c:legendPos val="r"/>
      <c:layout>
        <c:manualLayout>
          <c:xMode val="edge"/>
          <c:yMode val="edge"/>
          <c:x val="4.8331101469459098E-2"/>
          <c:y val="0.8136031203270907"/>
          <c:w val="0.95166893405340125"/>
          <c:h val="0.1154972777163186"/>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386338598281634E-2"/>
          <c:y val="8.1674726456248796E-4"/>
          <c:w val="0.93888888888888888"/>
          <c:h val="0.8463349372995042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Лист3!$C$25:$C$27</c:f>
              <c:strCache>
                <c:ptCount val="3"/>
                <c:pt idx="0">
                  <c:v>Понизили </c:v>
                </c:pt>
                <c:pt idx="1">
                  <c:v>Подтвердили </c:v>
                </c:pt>
                <c:pt idx="2">
                  <c:v>Повысили</c:v>
                </c:pt>
              </c:strCache>
            </c:strRef>
          </c:cat>
          <c:val>
            <c:numRef>
              <c:f>Лист3!$D$25:$D$27</c:f>
              <c:numCache>
                <c:formatCode>0.0%</c:formatCode>
                <c:ptCount val="3"/>
                <c:pt idx="0">
                  <c:v>0.15277777777777779</c:v>
                </c:pt>
                <c:pt idx="1">
                  <c:v>0.81944444444444442</c:v>
                </c:pt>
                <c:pt idx="2">
                  <c:v>2.7777777777777776E-2</c:v>
                </c:pt>
              </c:numCache>
            </c:numRef>
          </c:val>
          <c:extLst>
            <c:ext xmlns:c16="http://schemas.microsoft.com/office/drawing/2014/chart" uri="{C3380CC4-5D6E-409C-BE32-E72D297353CC}">
              <c16:uniqueId val="{00000000-B2EF-45C2-A7B9-1401BEED94B1}"/>
            </c:ext>
          </c:extLst>
        </c:ser>
        <c:dLbls>
          <c:dLblPos val="outEnd"/>
          <c:showLegendKey val="0"/>
          <c:showVal val="1"/>
          <c:showCatName val="0"/>
          <c:showSerName val="0"/>
          <c:showPercent val="0"/>
          <c:showBubbleSize val="0"/>
        </c:dLbls>
        <c:gapWidth val="219"/>
        <c:overlap val="-27"/>
        <c:axId val="1959343104"/>
        <c:axId val="1339259040"/>
      </c:barChart>
      <c:catAx>
        <c:axId val="195934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39259040"/>
        <c:crosses val="autoZero"/>
        <c:auto val="1"/>
        <c:lblAlgn val="ctr"/>
        <c:lblOffset val="100"/>
        <c:noMultiLvlLbl val="0"/>
      </c:catAx>
      <c:valAx>
        <c:axId val="1339259040"/>
        <c:scaling>
          <c:orientation val="minMax"/>
        </c:scaling>
        <c:delete val="1"/>
        <c:axPos val="l"/>
        <c:numFmt formatCode="0.0%" sourceLinked="1"/>
        <c:majorTickMark val="none"/>
        <c:minorTickMark val="none"/>
        <c:tickLblPos val="nextTo"/>
        <c:crossAx val="1959343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935400715255098E-2"/>
          <c:y val="6.8845668775517052E-2"/>
          <c:w val="0.93721999035834802"/>
          <c:h val="0.59354560759586361"/>
        </c:manualLayout>
      </c:layout>
      <c:barChart>
        <c:barDir val="col"/>
        <c:grouping val="clustered"/>
        <c:varyColors val="0"/>
        <c:ser>
          <c:idx val="0"/>
          <c:order val="0"/>
          <c:tx>
            <c:strRef>
              <c:f>'7-8 класс'!$B$128</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класс'!$C$127:$F$127</c:f>
              <c:strCache>
                <c:ptCount val="4"/>
                <c:pt idx="0">
                  <c:v>"2"</c:v>
                </c:pt>
                <c:pt idx="1">
                  <c:v>"3"</c:v>
                </c:pt>
                <c:pt idx="2">
                  <c:v>"4"</c:v>
                </c:pt>
                <c:pt idx="3">
                  <c:v>"5"</c:v>
                </c:pt>
              </c:strCache>
            </c:strRef>
          </c:cat>
          <c:val>
            <c:numRef>
              <c:f>'7-8 класс'!$C$128:$F$128</c:f>
              <c:numCache>
                <c:formatCode>0.0%</c:formatCode>
                <c:ptCount val="4"/>
                <c:pt idx="0">
                  <c:v>5.4000000000000006E-2</c:v>
                </c:pt>
                <c:pt idx="1">
                  <c:v>0.40899999999999997</c:v>
                </c:pt>
                <c:pt idx="2">
                  <c:v>0.38</c:v>
                </c:pt>
                <c:pt idx="3">
                  <c:v>0.158</c:v>
                </c:pt>
              </c:numCache>
            </c:numRef>
          </c:val>
          <c:extLst>
            <c:ext xmlns:c16="http://schemas.microsoft.com/office/drawing/2014/chart" uri="{C3380CC4-5D6E-409C-BE32-E72D297353CC}">
              <c16:uniqueId val="{00000000-B56D-4ABB-B572-700FEF3CB819}"/>
            </c:ext>
          </c:extLst>
        </c:ser>
        <c:ser>
          <c:idx val="1"/>
          <c:order val="1"/>
          <c:tx>
            <c:strRef>
              <c:f>'7-8 класс'!$B$129</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класс'!$C$127:$F$127</c:f>
              <c:strCache>
                <c:ptCount val="4"/>
                <c:pt idx="0">
                  <c:v>"2"</c:v>
                </c:pt>
                <c:pt idx="1">
                  <c:v>"3"</c:v>
                </c:pt>
                <c:pt idx="2">
                  <c:v>"4"</c:v>
                </c:pt>
                <c:pt idx="3">
                  <c:v>"5"</c:v>
                </c:pt>
              </c:strCache>
            </c:strRef>
          </c:cat>
          <c:val>
            <c:numRef>
              <c:f>'7-8 класс'!$C$129:$F$129</c:f>
              <c:numCache>
                <c:formatCode>0.0%</c:formatCode>
                <c:ptCount val="4"/>
                <c:pt idx="0">
                  <c:v>1.3000000000000001E-2</c:v>
                </c:pt>
                <c:pt idx="1">
                  <c:v>0.34</c:v>
                </c:pt>
                <c:pt idx="2">
                  <c:v>0.42700000000000005</c:v>
                </c:pt>
                <c:pt idx="3">
                  <c:v>0.22</c:v>
                </c:pt>
              </c:numCache>
            </c:numRef>
          </c:val>
          <c:extLst>
            <c:ext xmlns:c16="http://schemas.microsoft.com/office/drawing/2014/chart" uri="{C3380CC4-5D6E-409C-BE32-E72D297353CC}">
              <c16:uniqueId val="{00000001-B56D-4ABB-B572-700FEF3CB819}"/>
            </c:ext>
          </c:extLst>
        </c:ser>
        <c:ser>
          <c:idx val="2"/>
          <c:order val="2"/>
          <c:tx>
            <c:strRef>
              <c:f>'7-8 класс'!$B$130</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'7-8 класс'!$C$127:$F$127</c:f>
              <c:strCache>
                <c:ptCount val="4"/>
                <c:pt idx="0">
                  <c:v>"2"</c:v>
                </c:pt>
                <c:pt idx="1">
                  <c:v>"3"</c:v>
                </c:pt>
                <c:pt idx="2">
                  <c:v>"4"</c:v>
                </c:pt>
                <c:pt idx="3">
                  <c:v>"5"</c:v>
                </c:pt>
              </c:strCache>
            </c:strRef>
          </c:cat>
          <c:val>
            <c:numRef>
              <c:f>'7-8 класс'!$C$130:$F$130</c:f>
              <c:numCache>
                <c:formatCode>0.0%</c:formatCode>
                <c:ptCount val="4"/>
                <c:pt idx="0">
                  <c:v>0</c:v>
                </c:pt>
                <c:pt idx="1">
                  <c:v>0.47700000000000004</c:v>
                </c:pt>
                <c:pt idx="2">
                  <c:v>0.27300000000000002</c:v>
                </c:pt>
                <c:pt idx="3">
                  <c:v>0.25</c:v>
                </c:pt>
              </c:numCache>
            </c:numRef>
          </c:val>
          <c:extLst>
            <c:ext xmlns:c16="http://schemas.microsoft.com/office/drawing/2014/chart" uri="{C3380CC4-5D6E-409C-BE32-E72D297353CC}">
              <c16:uniqueId val="{00000002-B56D-4ABB-B572-700FEF3CB819}"/>
            </c:ext>
          </c:extLst>
        </c:ser>
        <c:dLbls>
          <c:showLegendKey val="0"/>
          <c:showVal val="1"/>
          <c:showCatName val="0"/>
          <c:showSerName val="0"/>
          <c:showPercent val="0"/>
          <c:showBubbleSize val="0"/>
        </c:dLbls>
        <c:gapWidth val="150"/>
        <c:axId val="152304640"/>
        <c:axId val="152515328"/>
      </c:barChart>
      <c:catAx>
        <c:axId val="152304640"/>
        <c:scaling>
          <c:orientation val="minMax"/>
        </c:scaling>
        <c:delete val="0"/>
        <c:axPos val="b"/>
        <c:numFmt formatCode="General" sourceLinked="0"/>
        <c:majorTickMark val="out"/>
        <c:minorTickMark val="none"/>
        <c:tickLblPos val="nextTo"/>
        <c:crossAx val="152515328"/>
        <c:crosses val="autoZero"/>
        <c:auto val="1"/>
        <c:lblAlgn val="ctr"/>
        <c:lblOffset val="100"/>
        <c:noMultiLvlLbl val="0"/>
      </c:catAx>
      <c:valAx>
        <c:axId val="152515328"/>
        <c:scaling>
          <c:orientation val="minMax"/>
        </c:scaling>
        <c:delete val="1"/>
        <c:axPos val="l"/>
        <c:numFmt formatCode="0.0%" sourceLinked="1"/>
        <c:majorTickMark val="out"/>
        <c:minorTickMark val="none"/>
        <c:tickLblPos val="nextTo"/>
        <c:crossAx val="152304640"/>
        <c:crosses val="autoZero"/>
        <c:crossBetween val="between"/>
      </c:valAx>
    </c:plotArea>
    <c:legend>
      <c:legendPos val="r"/>
      <c:layout>
        <c:manualLayout>
          <c:xMode val="edge"/>
          <c:yMode val="edge"/>
          <c:x val="4.8331101469459098E-2"/>
          <c:y val="0.8136031203270907"/>
          <c:w val="0.95166893405340125"/>
          <c:h val="0.1154972777163186"/>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Лист4!$B$22:$B$24</c:f>
              <c:strCache>
                <c:ptCount val="3"/>
                <c:pt idx="0">
                  <c:v>Понизили </c:v>
                </c:pt>
                <c:pt idx="1">
                  <c:v>Подтвердили </c:v>
                </c:pt>
                <c:pt idx="2">
                  <c:v>Повысили </c:v>
                </c:pt>
              </c:strCache>
            </c:strRef>
          </c:cat>
          <c:val>
            <c:numRef>
              <c:f>Лист4!$C$22:$C$24</c:f>
              <c:numCache>
                <c:formatCode>0.0%</c:formatCode>
                <c:ptCount val="3"/>
                <c:pt idx="0">
                  <c:v>0.11363636363636363</c:v>
                </c:pt>
                <c:pt idx="1">
                  <c:v>0.81818181818181823</c:v>
                </c:pt>
                <c:pt idx="2">
                  <c:v>6.8181818181818177E-2</c:v>
                </c:pt>
              </c:numCache>
            </c:numRef>
          </c:val>
          <c:extLst>
            <c:ext xmlns:c16="http://schemas.microsoft.com/office/drawing/2014/chart" uri="{C3380CC4-5D6E-409C-BE32-E72D297353CC}">
              <c16:uniqueId val="{00000000-4809-47A6-A7C5-D1890B39FF50}"/>
            </c:ext>
          </c:extLst>
        </c:ser>
        <c:dLbls>
          <c:dLblPos val="outEnd"/>
          <c:showLegendKey val="0"/>
          <c:showVal val="1"/>
          <c:showCatName val="0"/>
          <c:showSerName val="0"/>
          <c:showPercent val="0"/>
          <c:showBubbleSize val="0"/>
        </c:dLbls>
        <c:gapWidth val="219"/>
        <c:overlap val="-27"/>
        <c:axId val="1959346304"/>
        <c:axId val="1341256720"/>
      </c:barChart>
      <c:catAx>
        <c:axId val="195934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41256720"/>
        <c:crosses val="autoZero"/>
        <c:auto val="1"/>
        <c:lblAlgn val="ctr"/>
        <c:lblOffset val="100"/>
        <c:noMultiLvlLbl val="0"/>
      </c:catAx>
      <c:valAx>
        <c:axId val="1341256720"/>
        <c:scaling>
          <c:orientation val="minMax"/>
        </c:scaling>
        <c:delete val="1"/>
        <c:axPos val="l"/>
        <c:numFmt formatCode="0.0%" sourceLinked="1"/>
        <c:majorTickMark val="none"/>
        <c:minorTickMark val="none"/>
        <c:tickLblPos val="nextTo"/>
        <c:crossAx val="1959346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4483392828983437E-2"/>
          <c:y val="4.2641934743417473E-2"/>
          <c:w val="0.93721999035834802"/>
          <c:h val="0.59354560759586361"/>
        </c:manualLayout>
      </c:layout>
      <c:barChart>
        <c:barDir val="col"/>
        <c:grouping val="clustered"/>
        <c:varyColors val="0"/>
        <c:ser>
          <c:idx val="0"/>
          <c:order val="0"/>
          <c:tx>
            <c:strRef>
              <c:f>'7-8 класс'!$B$158</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класс'!$C$157:$F$157</c:f>
              <c:strCache>
                <c:ptCount val="4"/>
                <c:pt idx="0">
                  <c:v>"2"</c:v>
                </c:pt>
                <c:pt idx="1">
                  <c:v>"3"</c:v>
                </c:pt>
                <c:pt idx="2">
                  <c:v>"4"</c:v>
                </c:pt>
                <c:pt idx="3">
                  <c:v>"5"</c:v>
                </c:pt>
              </c:strCache>
            </c:strRef>
          </c:cat>
          <c:val>
            <c:numRef>
              <c:f>'7-8 класс'!$C$158:$F$158</c:f>
              <c:numCache>
                <c:formatCode>0.0%</c:formatCode>
                <c:ptCount val="4"/>
                <c:pt idx="0">
                  <c:v>0.1</c:v>
                </c:pt>
                <c:pt idx="1">
                  <c:v>0.503</c:v>
                </c:pt>
                <c:pt idx="2">
                  <c:v>0.316</c:v>
                </c:pt>
                <c:pt idx="3">
                  <c:v>8.1000000000000003E-2</c:v>
                </c:pt>
              </c:numCache>
            </c:numRef>
          </c:val>
          <c:extLst>
            <c:ext xmlns:c16="http://schemas.microsoft.com/office/drawing/2014/chart" uri="{C3380CC4-5D6E-409C-BE32-E72D297353CC}">
              <c16:uniqueId val="{00000000-E378-41C0-A65F-6C6251157FEE}"/>
            </c:ext>
          </c:extLst>
        </c:ser>
        <c:ser>
          <c:idx val="1"/>
          <c:order val="1"/>
          <c:tx>
            <c:strRef>
              <c:f>'7-8 класс'!$B$159</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класс'!$C$157:$F$157</c:f>
              <c:strCache>
                <c:ptCount val="4"/>
                <c:pt idx="0">
                  <c:v>"2"</c:v>
                </c:pt>
                <c:pt idx="1">
                  <c:v>"3"</c:v>
                </c:pt>
                <c:pt idx="2">
                  <c:v>"4"</c:v>
                </c:pt>
                <c:pt idx="3">
                  <c:v>"5"</c:v>
                </c:pt>
              </c:strCache>
            </c:strRef>
          </c:cat>
          <c:val>
            <c:numRef>
              <c:f>'7-8 класс'!$C$159:$F$159</c:f>
              <c:numCache>
                <c:formatCode>0.0%</c:formatCode>
                <c:ptCount val="4"/>
                <c:pt idx="0">
                  <c:v>3.2000000000000001E-2</c:v>
                </c:pt>
                <c:pt idx="1">
                  <c:v>0.46</c:v>
                </c:pt>
                <c:pt idx="2">
                  <c:v>0.39299999999999996</c:v>
                </c:pt>
                <c:pt idx="3">
                  <c:v>0.115</c:v>
                </c:pt>
              </c:numCache>
            </c:numRef>
          </c:val>
          <c:extLst>
            <c:ext xmlns:c16="http://schemas.microsoft.com/office/drawing/2014/chart" uri="{C3380CC4-5D6E-409C-BE32-E72D297353CC}">
              <c16:uniqueId val="{00000001-E378-41C0-A65F-6C6251157FEE}"/>
            </c:ext>
          </c:extLst>
        </c:ser>
        <c:ser>
          <c:idx val="2"/>
          <c:order val="2"/>
          <c:tx>
            <c:strRef>
              <c:f>'7-8 класс'!$B$160</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'7-8 класс'!$C$157:$F$157</c:f>
              <c:strCache>
                <c:ptCount val="4"/>
                <c:pt idx="0">
                  <c:v>"2"</c:v>
                </c:pt>
                <c:pt idx="1">
                  <c:v>"3"</c:v>
                </c:pt>
                <c:pt idx="2">
                  <c:v>"4"</c:v>
                </c:pt>
                <c:pt idx="3">
                  <c:v>"5"</c:v>
                </c:pt>
              </c:strCache>
            </c:strRef>
          </c:cat>
          <c:val>
            <c:numRef>
              <c:f>'7-8 класс'!$C$160:$F$160</c:f>
              <c:numCache>
                <c:formatCode>0.0%</c:formatCode>
                <c:ptCount val="4"/>
                <c:pt idx="0">
                  <c:v>0</c:v>
                </c:pt>
                <c:pt idx="1">
                  <c:v>0.29199999999999998</c:v>
                </c:pt>
                <c:pt idx="2">
                  <c:v>0.41700000000000004</c:v>
                </c:pt>
                <c:pt idx="3">
                  <c:v>0.29199999999999998</c:v>
                </c:pt>
              </c:numCache>
            </c:numRef>
          </c:val>
          <c:extLst>
            <c:ext xmlns:c16="http://schemas.microsoft.com/office/drawing/2014/chart" uri="{C3380CC4-5D6E-409C-BE32-E72D297353CC}">
              <c16:uniqueId val="{00000002-E378-41C0-A65F-6C6251157FEE}"/>
            </c:ext>
          </c:extLst>
        </c:ser>
        <c:dLbls>
          <c:showLegendKey val="0"/>
          <c:showVal val="1"/>
          <c:showCatName val="0"/>
          <c:showSerName val="0"/>
          <c:showPercent val="0"/>
          <c:showBubbleSize val="0"/>
        </c:dLbls>
        <c:gapWidth val="150"/>
        <c:axId val="152786432"/>
        <c:axId val="152787968"/>
      </c:barChart>
      <c:catAx>
        <c:axId val="152786432"/>
        <c:scaling>
          <c:orientation val="minMax"/>
        </c:scaling>
        <c:delete val="0"/>
        <c:axPos val="b"/>
        <c:numFmt formatCode="General" sourceLinked="0"/>
        <c:majorTickMark val="out"/>
        <c:minorTickMark val="none"/>
        <c:tickLblPos val="nextTo"/>
        <c:crossAx val="152787968"/>
        <c:crosses val="autoZero"/>
        <c:auto val="1"/>
        <c:lblAlgn val="ctr"/>
        <c:lblOffset val="100"/>
        <c:noMultiLvlLbl val="0"/>
      </c:catAx>
      <c:valAx>
        <c:axId val="152787968"/>
        <c:scaling>
          <c:orientation val="minMax"/>
        </c:scaling>
        <c:delete val="1"/>
        <c:axPos val="l"/>
        <c:numFmt formatCode="0.0%" sourceLinked="1"/>
        <c:majorTickMark val="out"/>
        <c:minorTickMark val="none"/>
        <c:tickLblPos val="nextTo"/>
        <c:crossAx val="152786432"/>
        <c:crosses val="autoZero"/>
        <c:crossBetween val="between"/>
      </c:valAx>
    </c:plotArea>
    <c:legend>
      <c:legendPos val="r"/>
      <c:layout>
        <c:manualLayout>
          <c:xMode val="edge"/>
          <c:yMode val="edge"/>
          <c:x val="4.8331101469459098E-2"/>
          <c:y val="0.8136031203270907"/>
          <c:w val="0.95166893405340125"/>
          <c:h val="0.1154972777163186"/>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Лист3!$B$22:$B$24</c:f>
              <c:strCache>
                <c:ptCount val="3"/>
                <c:pt idx="0">
                  <c:v>Понизили </c:v>
                </c:pt>
                <c:pt idx="1">
                  <c:v>Подтвердили </c:v>
                </c:pt>
                <c:pt idx="2">
                  <c:v>Повысили</c:v>
                </c:pt>
              </c:strCache>
            </c:strRef>
          </c:cat>
          <c:val>
            <c:numRef>
              <c:f>Лист3!$C$22:$C$24</c:f>
              <c:numCache>
                <c:formatCode>0.0%</c:formatCode>
                <c:ptCount val="3"/>
                <c:pt idx="0">
                  <c:v>8.3333333333333329E-2</c:v>
                </c:pt>
                <c:pt idx="1">
                  <c:v>0.875</c:v>
                </c:pt>
                <c:pt idx="2">
                  <c:v>4.1666666666666664E-2</c:v>
                </c:pt>
              </c:numCache>
            </c:numRef>
          </c:val>
          <c:extLst>
            <c:ext xmlns:c16="http://schemas.microsoft.com/office/drawing/2014/chart" uri="{C3380CC4-5D6E-409C-BE32-E72D297353CC}">
              <c16:uniqueId val="{00000000-93DD-4C4B-A5EF-E94CC749808E}"/>
            </c:ext>
          </c:extLst>
        </c:ser>
        <c:dLbls>
          <c:dLblPos val="outEnd"/>
          <c:showLegendKey val="0"/>
          <c:showVal val="1"/>
          <c:showCatName val="0"/>
          <c:showSerName val="0"/>
          <c:showPercent val="0"/>
          <c:showBubbleSize val="0"/>
        </c:dLbls>
        <c:gapWidth val="219"/>
        <c:overlap val="-27"/>
        <c:axId val="1823357632"/>
        <c:axId val="1339274848"/>
      </c:barChart>
      <c:catAx>
        <c:axId val="182335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39274848"/>
        <c:crosses val="autoZero"/>
        <c:auto val="1"/>
        <c:lblAlgn val="ctr"/>
        <c:lblOffset val="100"/>
        <c:noMultiLvlLbl val="0"/>
      </c:catAx>
      <c:valAx>
        <c:axId val="1339274848"/>
        <c:scaling>
          <c:orientation val="minMax"/>
        </c:scaling>
        <c:delete val="1"/>
        <c:axPos val="l"/>
        <c:numFmt formatCode="0.0%" sourceLinked="1"/>
        <c:majorTickMark val="none"/>
        <c:minorTickMark val="none"/>
        <c:tickLblPos val="nextTo"/>
        <c:crossAx val="1823357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0458164345877554E-2"/>
          <c:y val="7.7585762461433797E-2"/>
          <c:w val="0.93721999035834802"/>
          <c:h val="0.59354560759586361"/>
        </c:manualLayout>
      </c:layout>
      <c:barChart>
        <c:barDir val="col"/>
        <c:grouping val="clustered"/>
        <c:varyColors val="0"/>
        <c:ser>
          <c:idx val="0"/>
          <c:order val="0"/>
          <c:tx>
            <c:strRef>
              <c:f>'7-8 класс'!$B$216</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класс'!$C$215:$F$215</c:f>
              <c:strCache>
                <c:ptCount val="4"/>
                <c:pt idx="0">
                  <c:v>"2"</c:v>
                </c:pt>
                <c:pt idx="1">
                  <c:v>"3"</c:v>
                </c:pt>
                <c:pt idx="2">
                  <c:v>"4"</c:v>
                </c:pt>
                <c:pt idx="3">
                  <c:v>"5"</c:v>
                </c:pt>
              </c:strCache>
            </c:strRef>
          </c:cat>
          <c:val>
            <c:numRef>
              <c:f>'7-8 класс'!$C$216:$F$216</c:f>
              <c:numCache>
                <c:formatCode>0.0%</c:formatCode>
                <c:ptCount val="4"/>
                <c:pt idx="0">
                  <c:v>0.09</c:v>
                </c:pt>
                <c:pt idx="1">
                  <c:v>0.41799999999999998</c:v>
                </c:pt>
                <c:pt idx="2">
                  <c:v>0.38299999999999995</c:v>
                </c:pt>
                <c:pt idx="3">
                  <c:v>0.11</c:v>
                </c:pt>
              </c:numCache>
            </c:numRef>
          </c:val>
          <c:extLst>
            <c:ext xmlns:c16="http://schemas.microsoft.com/office/drawing/2014/chart" uri="{C3380CC4-5D6E-409C-BE32-E72D297353CC}">
              <c16:uniqueId val="{00000000-A4FD-40D6-B0BB-F5F631B67632}"/>
            </c:ext>
          </c:extLst>
        </c:ser>
        <c:ser>
          <c:idx val="1"/>
          <c:order val="1"/>
          <c:tx>
            <c:strRef>
              <c:f>'7-8 класс'!$B$217</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класс'!$C$215:$F$215</c:f>
              <c:strCache>
                <c:ptCount val="4"/>
                <c:pt idx="0">
                  <c:v>"2"</c:v>
                </c:pt>
                <c:pt idx="1">
                  <c:v>"3"</c:v>
                </c:pt>
                <c:pt idx="2">
                  <c:v>"4"</c:v>
                </c:pt>
                <c:pt idx="3">
                  <c:v>"5"</c:v>
                </c:pt>
              </c:strCache>
            </c:strRef>
          </c:cat>
          <c:val>
            <c:numRef>
              <c:f>'7-8 класс'!$C$217:$F$217</c:f>
              <c:numCache>
                <c:formatCode>0.0%</c:formatCode>
                <c:ptCount val="4"/>
                <c:pt idx="0">
                  <c:v>2.4E-2</c:v>
                </c:pt>
                <c:pt idx="1">
                  <c:v>0.40100000000000002</c:v>
                </c:pt>
                <c:pt idx="2">
                  <c:v>0.41600000000000004</c:v>
                </c:pt>
                <c:pt idx="3">
                  <c:v>0.16</c:v>
                </c:pt>
              </c:numCache>
            </c:numRef>
          </c:val>
          <c:extLst>
            <c:ext xmlns:c16="http://schemas.microsoft.com/office/drawing/2014/chart" uri="{C3380CC4-5D6E-409C-BE32-E72D297353CC}">
              <c16:uniqueId val="{00000001-A4FD-40D6-B0BB-F5F631B67632}"/>
            </c:ext>
          </c:extLst>
        </c:ser>
        <c:ser>
          <c:idx val="2"/>
          <c:order val="2"/>
          <c:tx>
            <c:strRef>
              <c:f>'7-8 класс'!$B$218</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'7-8 класс'!$C$215:$F$215</c:f>
              <c:strCache>
                <c:ptCount val="4"/>
                <c:pt idx="0">
                  <c:v>"2"</c:v>
                </c:pt>
                <c:pt idx="1">
                  <c:v>"3"</c:v>
                </c:pt>
                <c:pt idx="2">
                  <c:v>"4"</c:v>
                </c:pt>
                <c:pt idx="3">
                  <c:v>"5"</c:v>
                </c:pt>
              </c:strCache>
            </c:strRef>
          </c:cat>
          <c:val>
            <c:numRef>
              <c:f>'7-8 класс'!$C$218:$F$218</c:f>
              <c:numCache>
                <c:formatCode>0.0%</c:formatCode>
                <c:ptCount val="4"/>
                <c:pt idx="0">
                  <c:v>0</c:v>
                </c:pt>
                <c:pt idx="1">
                  <c:v>0.439</c:v>
                </c:pt>
                <c:pt idx="2">
                  <c:v>0.26800000000000002</c:v>
                </c:pt>
                <c:pt idx="3">
                  <c:v>0.29299999999999998</c:v>
                </c:pt>
              </c:numCache>
            </c:numRef>
          </c:val>
          <c:extLst>
            <c:ext xmlns:c16="http://schemas.microsoft.com/office/drawing/2014/chart" uri="{C3380CC4-5D6E-409C-BE32-E72D297353CC}">
              <c16:uniqueId val="{00000002-A4FD-40D6-B0BB-F5F631B67632}"/>
            </c:ext>
          </c:extLst>
        </c:ser>
        <c:dLbls>
          <c:showLegendKey val="0"/>
          <c:showVal val="1"/>
          <c:showCatName val="0"/>
          <c:showSerName val="0"/>
          <c:showPercent val="0"/>
          <c:showBubbleSize val="0"/>
        </c:dLbls>
        <c:gapWidth val="150"/>
        <c:axId val="152904448"/>
        <c:axId val="152905984"/>
      </c:barChart>
      <c:catAx>
        <c:axId val="152904448"/>
        <c:scaling>
          <c:orientation val="minMax"/>
        </c:scaling>
        <c:delete val="0"/>
        <c:axPos val="b"/>
        <c:numFmt formatCode="General" sourceLinked="0"/>
        <c:majorTickMark val="out"/>
        <c:minorTickMark val="none"/>
        <c:tickLblPos val="nextTo"/>
        <c:crossAx val="152905984"/>
        <c:crosses val="autoZero"/>
        <c:auto val="1"/>
        <c:lblAlgn val="ctr"/>
        <c:lblOffset val="100"/>
        <c:noMultiLvlLbl val="0"/>
      </c:catAx>
      <c:valAx>
        <c:axId val="152905984"/>
        <c:scaling>
          <c:orientation val="minMax"/>
        </c:scaling>
        <c:delete val="1"/>
        <c:axPos val="l"/>
        <c:numFmt formatCode="0.0%" sourceLinked="1"/>
        <c:majorTickMark val="out"/>
        <c:minorTickMark val="none"/>
        <c:tickLblPos val="nextTo"/>
        <c:crossAx val="152904448"/>
        <c:crosses val="autoZero"/>
        <c:crossBetween val="between"/>
      </c:valAx>
    </c:plotArea>
    <c:legend>
      <c:legendPos val="r"/>
      <c:layout>
        <c:manualLayout>
          <c:xMode val="edge"/>
          <c:yMode val="edge"/>
          <c:x val="4.8331101469459098E-2"/>
          <c:y val="0.8136031203270907"/>
          <c:w val="0.95166893405340125"/>
          <c:h val="0.1154972777163186"/>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Лист3!$D$32:$D$34</c:f>
              <c:strCache>
                <c:ptCount val="3"/>
                <c:pt idx="0">
                  <c:v>Понизили </c:v>
                </c:pt>
                <c:pt idx="1">
                  <c:v>Подтвердили</c:v>
                </c:pt>
                <c:pt idx="2">
                  <c:v>Повысили </c:v>
                </c:pt>
              </c:strCache>
            </c:strRef>
          </c:cat>
          <c:val>
            <c:numRef>
              <c:f>Лист3!$E$32:$E$34</c:f>
              <c:numCache>
                <c:formatCode>0.0%</c:formatCode>
                <c:ptCount val="3"/>
                <c:pt idx="0">
                  <c:v>0</c:v>
                </c:pt>
                <c:pt idx="1">
                  <c:v>0.87951807228915657</c:v>
                </c:pt>
                <c:pt idx="2">
                  <c:v>0.12048192771084337</c:v>
                </c:pt>
              </c:numCache>
            </c:numRef>
          </c:val>
          <c:extLst>
            <c:ext xmlns:c16="http://schemas.microsoft.com/office/drawing/2014/chart" uri="{C3380CC4-5D6E-409C-BE32-E72D297353CC}">
              <c16:uniqueId val="{00000000-99A6-420F-804D-D2A4E9E6313B}"/>
            </c:ext>
          </c:extLst>
        </c:ser>
        <c:dLbls>
          <c:dLblPos val="outEnd"/>
          <c:showLegendKey val="0"/>
          <c:showVal val="1"/>
          <c:showCatName val="0"/>
          <c:showSerName val="0"/>
          <c:showPercent val="0"/>
          <c:showBubbleSize val="0"/>
        </c:dLbls>
        <c:gapWidth val="219"/>
        <c:overlap val="-27"/>
        <c:axId val="1440212287"/>
        <c:axId val="1132311007"/>
      </c:barChart>
      <c:catAx>
        <c:axId val="1440212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2311007"/>
        <c:crosses val="autoZero"/>
        <c:auto val="1"/>
        <c:lblAlgn val="ctr"/>
        <c:lblOffset val="100"/>
        <c:noMultiLvlLbl val="0"/>
      </c:catAx>
      <c:valAx>
        <c:axId val="1132311007"/>
        <c:scaling>
          <c:orientation val="minMax"/>
        </c:scaling>
        <c:delete val="1"/>
        <c:axPos val="l"/>
        <c:numFmt formatCode="0.0%" sourceLinked="1"/>
        <c:majorTickMark val="none"/>
        <c:minorTickMark val="none"/>
        <c:tickLblPos val="nextTo"/>
        <c:crossAx val="14402122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Лист3!$C$20:$C$22</c:f>
              <c:strCache>
                <c:ptCount val="3"/>
                <c:pt idx="0">
                  <c:v>Понизили </c:v>
                </c:pt>
                <c:pt idx="1">
                  <c:v>Подтвердили </c:v>
                </c:pt>
                <c:pt idx="2">
                  <c:v>Повысили </c:v>
                </c:pt>
              </c:strCache>
            </c:strRef>
          </c:cat>
          <c:val>
            <c:numRef>
              <c:f>Лист3!$D$20:$D$22</c:f>
              <c:numCache>
                <c:formatCode>0.0%</c:formatCode>
                <c:ptCount val="3"/>
                <c:pt idx="0">
                  <c:v>0.41463414634146339</c:v>
                </c:pt>
                <c:pt idx="1">
                  <c:v>0.58536585365853655</c:v>
                </c:pt>
                <c:pt idx="2">
                  <c:v>0</c:v>
                </c:pt>
              </c:numCache>
            </c:numRef>
          </c:val>
          <c:extLst>
            <c:ext xmlns:c16="http://schemas.microsoft.com/office/drawing/2014/chart" uri="{C3380CC4-5D6E-409C-BE32-E72D297353CC}">
              <c16:uniqueId val="{00000000-2DEA-4FB8-9A87-DD0B355BD3B4}"/>
            </c:ext>
          </c:extLst>
        </c:ser>
        <c:dLbls>
          <c:dLblPos val="outEnd"/>
          <c:showLegendKey val="0"/>
          <c:showVal val="1"/>
          <c:showCatName val="0"/>
          <c:showSerName val="0"/>
          <c:showPercent val="0"/>
          <c:showBubbleSize val="0"/>
        </c:dLbls>
        <c:gapWidth val="219"/>
        <c:overlap val="-27"/>
        <c:axId val="1959345104"/>
        <c:axId val="1254764336"/>
      </c:barChart>
      <c:catAx>
        <c:axId val="195934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54764336"/>
        <c:crosses val="autoZero"/>
        <c:auto val="1"/>
        <c:lblAlgn val="ctr"/>
        <c:lblOffset val="100"/>
        <c:noMultiLvlLbl val="0"/>
      </c:catAx>
      <c:valAx>
        <c:axId val="1254764336"/>
        <c:scaling>
          <c:orientation val="minMax"/>
        </c:scaling>
        <c:delete val="1"/>
        <c:axPos val="l"/>
        <c:numFmt formatCode="0.0%" sourceLinked="1"/>
        <c:majorTickMark val="none"/>
        <c:minorTickMark val="none"/>
        <c:tickLblPos val="nextTo"/>
        <c:crossAx val="1959345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1649384144689742E-2"/>
          <c:y val="9.5051888730570258E-2"/>
          <c:w val="0.93721999035834802"/>
          <c:h val="0.59354560759586361"/>
        </c:manualLayout>
      </c:layout>
      <c:barChart>
        <c:barDir val="col"/>
        <c:grouping val="clustered"/>
        <c:varyColors val="0"/>
        <c:ser>
          <c:idx val="0"/>
          <c:order val="0"/>
          <c:tx>
            <c:strRef>
              <c:f>'7-8 класс'!$B$19</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класс'!$C$18:$F$18</c:f>
              <c:strCache>
                <c:ptCount val="4"/>
                <c:pt idx="0">
                  <c:v>"2"</c:v>
                </c:pt>
                <c:pt idx="1">
                  <c:v>"3"</c:v>
                </c:pt>
                <c:pt idx="2">
                  <c:v>"4"</c:v>
                </c:pt>
                <c:pt idx="3">
                  <c:v>"5"</c:v>
                </c:pt>
              </c:strCache>
            </c:strRef>
          </c:cat>
          <c:val>
            <c:numRef>
              <c:f>'7-8 класс'!$C$19:$F$19</c:f>
              <c:numCache>
                <c:formatCode>0.0%</c:formatCode>
                <c:ptCount val="4"/>
                <c:pt idx="0">
                  <c:v>0.14400000000000002</c:v>
                </c:pt>
                <c:pt idx="1">
                  <c:v>0.38100000000000001</c:v>
                </c:pt>
                <c:pt idx="2">
                  <c:v>0.38299999999999995</c:v>
                </c:pt>
                <c:pt idx="3">
                  <c:v>9.1999999999999998E-2</c:v>
                </c:pt>
              </c:numCache>
            </c:numRef>
          </c:val>
          <c:extLst>
            <c:ext xmlns:c16="http://schemas.microsoft.com/office/drawing/2014/chart" uri="{C3380CC4-5D6E-409C-BE32-E72D297353CC}">
              <c16:uniqueId val="{00000000-5A7D-4DE3-A20F-213A2B928F0A}"/>
            </c:ext>
          </c:extLst>
        </c:ser>
        <c:ser>
          <c:idx val="1"/>
          <c:order val="1"/>
          <c:tx>
            <c:strRef>
              <c:f>'7-8 класс'!$B$20</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класс'!$C$18:$F$18</c:f>
              <c:strCache>
                <c:ptCount val="4"/>
                <c:pt idx="0">
                  <c:v>"2"</c:v>
                </c:pt>
                <c:pt idx="1">
                  <c:v>"3"</c:v>
                </c:pt>
                <c:pt idx="2">
                  <c:v>"4"</c:v>
                </c:pt>
                <c:pt idx="3">
                  <c:v>"5"</c:v>
                </c:pt>
              </c:strCache>
            </c:strRef>
          </c:cat>
          <c:val>
            <c:numRef>
              <c:f>'7-8 класс'!$C$20:$F$20</c:f>
              <c:numCache>
                <c:formatCode>0.0%</c:formatCode>
                <c:ptCount val="4"/>
                <c:pt idx="0">
                  <c:v>5.2000000000000005E-2</c:v>
                </c:pt>
                <c:pt idx="1">
                  <c:v>0.41499999999999998</c:v>
                </c:pt>
                <c:pt idx="2">
                  <c:v>0.40899999999999997</c:v>
                </c:pt>
                <c:pt idx="3">
                  <c:v>0.124</c:v>
                </c:pt>
              </c:numCache>
            </c:numRef>
          </c:val>
          <c:extLst>
            <c:ext xmlns:c16="http://schemas.microsoft.com/office/drawing/2014/chart" uri="{C3380CC4-5D6E-409C-BE32-E72D297353CC}">
              <c16:uniqueId val="{00000001-5A7D-4DE3-A20F-213A2B928F0A}"/>
            </c:ext>
          </c:extLst>
        </c:ser>
        <c:ser>
          <c:idx val="2"/>
          <c:order val="2"/>
          <c:tx>
            <c:strRef>
              <c:f>'7-8 класс'!$B$21</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'7-8 класс'!$C$18:$F$18</c:f>
              <c:strCache>
                <c:ptCount val="4"/>
                <c:pt idx="0">
                  <c:v>"2"</c:v>
                </c:pt>
                <c:pt idx="1">
                  <c:v>"3"</c:v>
                </c:pt>
                <c:pt idx="2">
                  <c:v>"4"</c:v>
                </c:pt>
                <c:pt idx="3">
                  <c:v>"5"</c:v>
                </c:pt>
              </c:strCache>
            </c:strRef>
          </c:cat>
          <c:val>
            <c:numRef>
              <c:f>'7-8 класс'!$C$21:$F$21</c:f>
              <c:numCache>
                <c:formatCode>0.0%</c:formatCode>
                <c:ptCount val="4"/>
                <c:pt idx="0">
                  <c:v>1.3000000000000001E-2</c:v>
                </c:pt>
                <c:pt idx="1">
                  <c:v>0.42299999999999999</c:v>
                </c:pt>
                <c:pt idx="2">
                  <c:v>0.41700000000000004</c:v>
                </c:pt>
                <c:pt idx="3">
                  <c:v>0.14699999999999999</c:v>
                </c:pt>
              </c:numCache>
            </c:numRef>
          </c:val>
          <c:extLst>
            <c:ext xmlns:c16="http://schemas.microsoft.com/office/drawing/2014/chart" uri="{C3380CC4-5D6E-409C-BE32-E72D297353CC}">
              <c16:uniqueId val="{00000002-5A7D-4DE3-A20F-213A2B928F0A}"/>
            </c:ext>
          </c:extLst>
        </c:ser>
        <c:dLbls>
          <c:showLegendKey val="0"/>
          <c:showVal val="1"/>
          <c:showCatName val="0"/>
          <c:showSerName val="0"/>
          <c:showPercent val="0"/>
          <c:showBubbleSize val="0"/>
        </c:dLbls>
        <c:gapWidth val="150"/>
        <c:axId val="151857024"/>
        <c:axId val="151858560"/>
      </c:barChart>
      <c:catAx>
        <c:axId val="151857024"/>
        <c:scaling>
          <c:orientation val="minMax"/>
        </c:scaling>
        <c:delete val="0"/>
        <c:axPos val="b"/>
        <c:numFmt formatCode="General" sourceLinked="0"/>
        <c:majorTickMark val="out"/>
        <c:minorTickMark val="none"/>
        <c:tickLblPos val="nextTo"/>
        <c:crossAx val="151858560"/>
        <c:crosses val="autoZero"/>
        <c:auto val="1"/>
        <c:lblAlgn val="ctr"/>
        <c:lblOffset val="100"/>
        <c:noMultiLvlLbl val="0"/>
      </c:catAx>
      <c:valAx>
        <c:axId val="151858560"/>
        <c:scaling>
          <c:orientation val="minMax"/>
        </c:scaling>
        <c:delete val="1"/>
        <c:axPos val="l"/>
        <c:numFmt formatCode="0.0%" sourceLinked="1"/>
        <c:majorTickMark val="out"/>
        <c:minorTickMark val="none"/>
        <c:tickLblPos val="nextTo"/>
        <c:crossAx val="151857024"/>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Лист3!$C$28:$C$30</c:f>
              <c:strCache>
                <c:ptCount val="3"/>
                <c:pt idx="0">
                  <c:v>Понизили </c:v>
                </c:pt>
                <c:pt idx="1">
                  <c:v>Подтвердили </c:v>
                </c:pt>
                <c:pt idx="2">
                  <c:v>Повысили </c:v>
                </c:pt>
              </c:strCache>
            </c:strRef>
          </c:cat>
          <c:val>
            <c:numRef>
              <c:f>Лист3!$D$28:$D$30</c:f>
              <c:numCache>
                <c:formatCode>0.0%</c:formatCode>
                <c:ptCount val="3"/>
                <c:pt idx="0">
                  <c:v>7.6923076923076927E-2</c:v>
                </c:pt>
                <c:pt idx="1">
                  <c:v>0.82051282051282048</c:v>
                </c:pt>
                <c:pt idx="2">
                  <c:v>0.10256410256410256</c:v>
                </c:pt>
              </c:numCache>
            </c:numRef>
          </c:val>
          <c:extLst>
            <c:ext xmlns:c16="http://schemas.microsoft.com/office/drawing/2014/chart" uri="{C3380CC4-5D6E-409C-BE32-E72D297353CC}">
              <c16:uniqueId val="{00000000-EC57-43F5-8518-E6ED8BF8EEDE}"/>
            </c:ext>
          </c:extLst>
        </c:ser>
        <c:dLbls>
          <c:dLblPos val="outEnd"/>
          <c:showLegendKey val="0"/>
          <c:showVal val="1"/>
          <c:showCatName val="0"/>
          <c:showSerName val="0"/>
          <c:showPercent val="0"/>
          <c:showBubbleSize val="0"/>
        </c:dLbls>
        <c:gapWidth val="219"/>
        <c:overlap val="-27"/>
        <c:axId val="1959354304"/>
        <c:axId val="1823396304"/>
      </c:barChart>
      <c:catAx>
        <c:axId val="195935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23396304"/>
        <c:crosses val="autoZero"/>
        <c:auto val="1"/>
        <c:lblAlgn val="ctr"/>
        <c:lblOffset val="100"/>
        <c:noMultiLvlLbl val="0"/>
      </c:catAx>
      <c:valAx>
        <c:axId val="1823396304"/>
        <c:scaling>
          <c:orientation val="minMax"/>
        </c:scaling>
        <c:delete val="1"/>
        <c:axPos val="l"/>
        <c:numFmt formatCode="0.0%" sourceLinked="1"/>
        <c:majorTickMark val="none"/>
        <c:minorTickMark val="none"/>
        <c:tickLblPos val="nextTo"/>
        <c:crossAx val="1959354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242406267289865E-2"/>
          <c:y val="8.3048334342822536E-2"/>
          <c:w val="0.93721999035834802"/>
          <c:h val="0.59354560759586361"/>
        </c:manualLayout>
      </c:layout>
      <c:barChart>
        <c:barDir val="col"/>
        <c:grouping val="clustered"/>
        <c:varyColors val="0"/>
        <c:ser>
          <c:idx val="0"/>
          <c:order val="0"/>
          <c:tx>
            <c:strRef>
              <c:f>'7-8 класс'!$B$49</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класс'!$C$48:$F$48</c:f>
              <c:strCache>
                <c:ptCount val="4"/>
                <c:pt idx="0">
                  <c:v>"2"</c:v>
                </c:pt>
                <c:pt idx="1">
                  <c:v>"3"</c:v>
                </c:pt>
                <c:pt idx="2">
                  <c:v>"4"</c:v>
                </c:pt>
                <c:pt idx="3">
                  <c:v>"5"</c:v>
                </c:pt>
              </c:strCache>
            </c:strRef>
          </c:cat>
          <c:val>
            <c:numRef>
              <c:f>'7-8 класс'!$C$49:$F$49</c:f>
              <c:numCache>
                <c:formatCode>0.0%</c:formatCode>
                <c:ptCount val="4"/>
                <c:pt idx="0">
                  <c:v>9.1999999999999998E-2</c:v>
                </c:pt>
                <c:pt idx="1">
                  <c:v>0.56499999999999995</c:v>
                </c:pt>
                <c:pt idx="2">
                  <c:v>0.30199999999999999</c:v>
                </c:pt>
                <c:pt idx="3">
                  <c:v>4.2000000000000003E-2</c:v>
                </c:pt>
              </c:numCache>
            </c:numRef>
          </c:val>
          <c:extLst>
            <c:ext xmlns:c16="http://schemas.microsoft.com/office/drawing/2014/chart" uri="{C3380CC4-5D6E-409C-BE32-E72D297353CC}">
              <c16:uniqueId val="{00000000-B83B-4E77-AE88-4561D8B62A1E}"/>
            </c:ext>
          </c:extLst>
        </c:ser>
        <c:ser>
          <c:idx val="1"/>
          <c:order val="1"/>
          <c:tx>
            <c:strRef>
              <c:f>'7-8 класс'!$B$50</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класс'!$C$48:$F$48</c:f>
              <c:strCache>
                <c:ptCount val="4"/>
                <c:pt idx="0">
                  <c:v>"2"</c:v>
                </c:pt>
                <c:pt idx="1">
                  <c:v>"3"</c:v>
                </c:pt>
                <c:pt idx="2">
                  <c:v>"4"</c:v>
                </c:pt>
                <c:pt idx="3">
                  <c:v>"5"</c:v>
                </c:pt>
              </c:strCache>
            </c:strRef>
          </c:cat>
          <c:val>
            <c:numRef>
              <c:f>'7-8 класс'!$C$50:$F$50</c:f>
              <c:numCache>
                <c:formatCode>0.0%</c:formatCode>
                <c:ptCount val="4"/>
                <c:pt idx="0">
                  <c:v>2.2000000000000002E-2</c:v>
                </c:pt>
                <c:pt idx="1">
                  <c:v>0.57100000000000006</c:v>
                </c:pt>
                <c:pt idx="2">
                  <c:v>0.35</c:v>
                </c:pt>
                <c:pt idx="3">
                  <c:v>5.7999999999999996E-2</c:v>
                </c:pt>
              </c:numCache>
            </c:numRef>
          </c:val>
          <c:extLst>
            <c:ext xmlns:c16="http://schemas.microsoft.com/office/drawing/2014/chart" uri="{C3380CC4-5D6E-409C-BE32-E72D297353CC}">
              <c16:uniqueId val="{00000001-B83B-4E77-AE88-4561D8B62A1E}"/>
            </c:ext>
          </c:extLst>
        </c:ser>
        <c:ser>
          <c:idx val="2"/>
          <c:order val="2"/>
          <c:tx>
            <c:strRef>
              <c:f>'7-8 класс'!$B$51</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'7-8 класс'!$C$48:$F$48</c:f>
              <c:strCache>
                <c:ptCount val="4"/>
                <c:pt idx="0">
                  <c:v>"2"</c:v>
                </c:pt>
                <c:pt idx="1">
                  <c:v>"3"</c:v>
                </c:pt>
                <c:pt idx="2">
                  <c:v>"4"</c:v>
                </c:pt>
                <c:pt idx="3">
                  <c:v>"5"</c:v>
                </c:pt>
              </c:strCache>
            </c:strRef>
          </c:cat>
          <c:val>
            <c:numRef>
              <c:f>'7-8 класс'!$C$51:$F$51</c:f>
              <c:numCache>
                <c:formatCode>0.0%</c:formatCode>
                <c:ptCount val="4"/>
                <c:pt idx="0">
                  <c:v>1.3999999999999999E-2</c:v>
                </c:pt>
                <c:pt idx="1">
                  <c:v>0.42899999999999999</c:v>
                </c:pt>
                <c:pt idx="2">
                  <c:v>0.442</c:v>
                </c:pt>
                <c:pt idx="3">
                  <c:v>0.11599999999999999</c:v>
                </c:pt>
              </c:numCache>
            </c:numRef>
          </c:val>
          <c:extLst>
            <c:ext xmlns:c16="http://schemas.microsoft.com/office/drawing/2014/chart" uri="{C3380CC4-5D6E-409C-BE32-E72D297353CC}">
              <c16:uniqueId val="{00000002-B83B-4E77-AE88-4561D8B62A1E}"/>
            </c:ext>
          </c:extLst>
        </c:ser>
        <c:dLbls>
          <c:showLegendKey val="0"/>
          <c:showVal val="1"/>
          <c:showCatName val="0"/>
          <c:showSerName val="0"/>
          <c:showPercent val="0"/>
          <c:showBubbleSize val="0"/>
        </c:dLbls>
        <c:gapWidth val="150"/>
        <c:axId val="152106112"/>
        <c:axId val="152107648"/>
      </c:barChart>
      <c:catAx>
        <c:axId val="152106112"/>
        <c:scaling>
          <c:orientation val="minMax"/>
        </c:scaling>
        <c:delete val="0"/>
        <c:axPos val="b"/>
        <c:numFmt formatCode="General" sourceLinked="0"/>
        <c:majorTickMark val="out"/>
        <c:minorTickMark val="none"/>
        <c:tickLblPos val="nextTo"/>
        <c:crossAx val="152107648"/>
        <c:crosses val="autoZero"/>
        <c:auto val="1"/>
        <c:lblAlgn val="ctr"/>
        <c:lblOffset val="100"/>
        <c:noMultiLvlLbl val="0"/>
      </c:catAx>
      <c:valAx>
        <c:axId val="152107648"/>
        <c:scaling>
          <c:orientation val="minMax"/>
        </c:scaling>
        <c:delete val="1"/>
        <c:axPos val="l"/>
        <c:numFmt formatCode="0.0%" sourceLinked="1"/>
        <c:majorTickMark val="out"/>
        <c:minorTickMark val="none"/>
        <c:tickLblPos val="nextTo"/>
        <c:crossAx val="152106112"/>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Лист3!$B$29:$B$31</c:f>
              <c:strCache>
                <c:ptCount val="3"/>
                <c:pt idx="0">
                  <c:v>Понизили</c:v>
                </c:pt>
                <c:pt idx="1">
                  <c:v>Подтвердили</c:v>
                </c:pt>
                <c:pt idx="2">
                  <c:v>Повысили</c:v>
                </c:pt>
              </c:strCache>
            </c:strRef>
          </c:cat>
          <c:val>
            <c:numRef>
              <c:f>Лист3!$C$29:$C$31</c:f>
              <c:numCache>
                <c:formatCode>0.0%</c:formatCode>
                <c:ptCount val="3"/>
                <c:pt idx="0">
                  <c:v>0.10884353741496598</c:v>
                </c:pt>
                <c:pt idx="1">
                  <c:v>0.8571428571428571</c:v>
                </c:pt>
                <c:pt idx="2">
                  <c:v>3.4013605442176874E-2</c:v>
                </c:pt>
              </c:numCache>
            </c:numRef>
          </c:val>
          <c:extLst>
            <c:ext xmlns:c16="http://schemas.microsoft.com/office/drawing/2014/chart" uri="{C3380CC4-5D6E-409C-BE32-E72D297353CC}">
              <c16:uniqueId val="{00000000-3919-4DF2-9402-47AAA62E02E9}"/>
            </c:ext>
          </c:extLst>
        </c:ser>
        <c:dLbls>
          <c:dLblPos val="outEnd"/>
          <c:showLegendKey val="0"/>
          <c:showVal val="1"/>
          <c:showCatName val="0"/>
          <c:showSerName val="0"/>
          <c:showPercent val="0"/>
          <c:showBubbleSize val="0"/>
        </c:dLbls>
        <c:gapWidth val="219"/>
        <c:overlap val="-27"/>
        <c:axId val="1823374832"/>
        <c:axId val="1341229680"/>
      </c:barChart>
      <c:catAx>
        <c:axId val="182337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41229680"/>
        <c:crosses val="autoZero"/>
        <c:auto val="1"/>
        <c:lblAlgn val="ctr"/>
        <c:lblOffset val="100"/>
        <c:noMultiLvlLbl val="0"/>
      </c:catAx>
      <c:valAx>
        <c:axId val="1341229680"/>
        <c:scaling>
          <c:orientation val="minMax"/>
        </c:scaling>
        <c:delete val="1"/>
        <c:axPos val="l"/>
        <c:numFmt formatCode="0.0%" sourceLinked="1"/>
        <c:majorTickMark val="none"/>
        <c:minorTickMark val="none"/>
        <c:tickLblPos val="nextTo"/>
        <c:crossAx val="1823374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9700256379364721E-2"/>
          <c:y val="8.3048334342822536E-2"/>
          <c:w val="0.93721999035834802"/>
          <c:h val="0.59354560759586361"/>
        </c:manualLayout>
      </c:layout>
      <c:barChart>
        <c:barDir val="col"/>
        <c:grouping val="clustered"/>
        <c:varyColors val="0"/>
        <c:ser>
          <c:idx val="0"/>
          <c:order val="0"/>
          <c:tx>
            <c:strRef>
              <c:f>'7-8 класс'!$B$78</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класс'!$C$77:$F$77</c:f>
              <c:strCache>
                <c:ptCount val="4"/>
                <c:pt idx="0">
                  <c:v>"2"</c:v>
                </c:pt>
                <c:pt idx="1">
                  <c:v>"3"</c:v>
                </c:pt>
                <c:pt idx="2">
                  <c:v>"4"</c:v>
                </c:pt>
                <c:pt idx="3">
                  <c:v>"5"</c:v>
                </c:pt>
              </c:strCache>
            </c:strRef>
          </c:cat>
          <c:val>
            <c:numRef>
              <c:f>'7-8 класс'!$C$78:$F$78</c:f>
              <c:numCache>
                <c:formatCode>0.0%</c:formatCode>
                <c:ptCount val="4"/>
                <c:pt idx="0">
                  <c:v>8.6999999999999994E-2</c:v>
                </c:pt>
                <c:pt idx="1">
                  <c:v>0.46799999999999997</c:v>
                </c:pt>
                <c:pt idx="2">
                  <c:v>0.34299999999999997</c:v>
                </c:pt>
                <c:pt idx="3">
                  <c:v>0.10199999999999999</c:v>
                </c:pt>
              </c:numCache>
            </c:numRef>
          </c:val>
          <c:extLst>
            <c:ext xmlns:c16="http://schemas.microsoft.com/office/drawing/2014/chart" uri="{C3380CC4-5D6E-409C-BE32-E72D297353CC}">
              <c16:uniqueId val="{00000000-B5CE-453B-97CB-771F966832CE}"/>
            </c:ext>
          </c:extLst>
        </c:ser>
        <c:ser>
          <c:idx val="1"/>
          <c:order val="1"/>
          <c:tx>
            <c:strRef>
              <c:f>'7-8 класс'!$B$79</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класс'!$C$77:$F$77</c:f>
              <c:strCache>
                <c:ptCount val="4"/>
                <c:pt idx="0">
                  <c:v>"2"</c:v>
                </c:pt>
                <c:pt idx="1">
                  <c:v>"3"</c:v>
                </c:pt>
                <c:pt idx="2">
                  <c:v>"4"</c:v>
                </c:pt>
                <c:pt idx="3">
                  <c:v>"5"</c:v>
                </c:pt>
              </c:strCache>
            </c:strRef>
          </c:cat>
          <c:val>
            <c:numRef>
              <c:f>'7-8 класс'!$C$79:$F$79</c:f>
              <c:numCache>
                <c:formatCode>0.0%</c:formatCode>
                <c:ptCount val="4"/>
                <c:pt idx="0">
                  <c:v>2.4E-2</c:v>
                </c:pt>
                <c:pt idx="1">
                  <c:v>0.442</c:v>
                </c:pt>
                <c:pt idx="2">
                  <c:v>0.39399999999999996</c:v>
                </c:pt>
                <c:pt idx="3">
                  <c:v>0.14099999999999999</c:v>
                </c:pt>
              </c:numCache>
            </c:numRef>
          </c:val>
          <c:extLst>
            <c:ext xmlns:c16="http://schemas.microsoft.com/office/drawing/2014/chart" uri="{C3380CC4-5D6E-409C-BE32-E72D297353CC}">
              <c16:uniqueId val="{00000001-B5CE-453B-97CB-771F966832CE}"/>
            </c:ext>
          </c:extLst>
        </c:ser>
        <c:ser>
          <c:idx val="2"/>
          <c:order val="2"/>
          <c:tx>
            <c:strRef>
              <c:f>'7-8 класс'!$B$80</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'7-8 класс'!$C$77:$F$77</c:f>
              <c:strCache>
                <c:ptCount val="4"/>
                <c:pt idx="0">
                  <c:v>"2"</c:v>
                </c:pt>
                <c:pt idx="1">
                  <c:v>"3"</c:v>
                </c:pt>
                <c:pt idx="2">
                  <c:v>"4"</c:v>
                </c:pt>
                <c:pt idx="3">
                  <c:v>"5"</c:v>
                </c:pt>
              </c:strCache>
            </c:strRef>
          </c:cat>
          <c:val>
            <c:numRef>
              <c:f>'7-8 класс'!$C$80:$F$80</c:f>
              <c:numCache>
                <c:formatCode>0.0%</c:formatCode>
                <c:ptCount val="4"/>
                <c:pt idx="0">
                  <c:v>0</c:v>
                </c:pt>
                <c:pt idx="1">
                  <c:v>0.37</c:v>
                </c:pt>
                <c:pt idx="2">
                  <c:v>0.34799999999999998</c:v>
                </c:pt>
                <c:pt idx="3">
                  <c:v>0.28300000000000003</c:v>
                </c:pt>
              </c:numCache>
            </c:numRef>
          </c:val>
          <c:extLst>
            <c:ext xmlns:c16="http://schemas.microsoft.com/office/drawing/2014/chart" uri="{C3380CC4-5D6E-409C-BE32-E72D297353CC}">
              <c16:uniqueId val="{00000002-B5CE-453B-97CB-771F966832CE}"/>
            </c:ext>
          </c:extLst>
        </c:ser>
        <c:dLbls>
          <c:showLegendKey val="0"/>
          <c:showVal val="1"/>
          <c:showCatName val="0"/>
          <c:showSerName val="0"/>
          <c:showPercent val="0"/>
          <c:showBubbleSize val="0"/>
        </c:dLbls>
        <c:gapWidth val="150"/>
        <c:axId val="152961792"/>
        <c:axId val="152963328"/>
      </c:barChart>
      <c:catAx>
        <c:axId val="152961792"/>
        <c:scaling>
          <c:orientation val="minMax"/>
        </c:scaling>
        <c:delete val="0"/>
        <c:axPos val="b"/>
        <c:numFmt formatCode="General" sourceLinked="0"/>
        <c:majorTickMark val="out"/>
        <c:minorTickMark val="none"/>
        <c:tickLblPos val="nextTo"/>
        <c:crossAx val="152963328"/>
        <c:crosses val="autoZero"/>
        <c:auto val="1"/>
        <c:lblAlgn val="ctr"/>
        <c:lblOffset val="100"/>
        <c:noMultiLvlLbl val="0"/>
      </c:catAx>
      <c:valAx>
        <c:axId val="152963328"/>
        <c:scaling>
          <c:orientation val="minMax"/>
        </c:scaling>
        <c:delete val="1"/>
        <c:axPos val="l"/>
        <c:numFmt formatCode="0.0%" sourceLinked="1"/>
        <c:majorTickMark val="out"/>
        <c:minorTickMark val="none"/>
        <c:tickLblPos val="nextTo"/>
        <c:crossAx val="152961792"/>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Лист3!$B$21:$B$23</c:f>
              <c:strCache>
                <c:ptCount val="3"/>
                <c:pt idx="0">
                  <c:v>Понизили </c:v>
                </c:pt>
                <c:pt idx="1">
                  <c:v>Подтвердили</c:v>
                </c:pt>
                <c:pt idx="2">
                  <c:v>Повысили</c:v>
                </c:pt>
              </c:strCache>
            </c:strRef>
          </c:cat>
          <c:val>
            <c:numRef>
              <c:f>Лист3!$C$21:$C$23</c:f>
              <c:numCache>
                <c:formatCode>0.0%</c:formatCode>
                <c:ptCount val="3"/>
                <c:pt idx="0">
                  <c:v>0</c:v>
                </c:pt>
                <c:pt idx="1">
                  <c:v>0.93478260869565222</c:v>
                </c:pt>
                <c:pt idx="2">
                  <c:v>6.5217391304347824E-2</c:v>
                </c:pt>
              </c:numCache>
            </c:numRef>
          </c:val>
          <c:extLst>
            <c:ext xmlns:c16="http://schemas.microsoft.com/office/drawing/2014/chart" uri="{C3380CC4-5D6E-409C-BE32-E72D297353CC}">
              <c16:uniqueId val="{00000000-5675-4C14-A7A4-919944EDD60C}"/>
            </c:ext>
          </c:extLst>
        </c:ser>
        <c:dLbls>
          <c:dLblPos val="outEnd"/>
          <c:showLegendKey val="0"/>
          <c:showVal val="1"/>
          <c:showCatName val="0"/>
          <c:showSerName val="0"/>
          <c:showPercent val="0"/>
          <c:showBubbleSize val="0"/>
        </c:dLbls>
        <c:gapWidth val="219"/>
        <c:overlap val="-27"/>
        <c:axId val="1959349504"/>
        <c:axId val="1823428752"/>
      </c:barChart>
      <c:catAx>
        <c:axId val="195934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23428752"/>
        <c:crosses val="autoZero"/>
        <c:auto val="1"/>
        <c:lblAlgn val="ctr"/>
        <c:lblOffset val="100"/>
        <c:noMultiLvlLbl val="0"/>
      </c:catAx>
      <c:valAx>
        <c:axId val="1823428752"/>
        <c:scaling>
          <c:orientation val="minMax"/>
        </c:scaling>
        <c:delete val="1"/>
        <c:axPos val="l"/>
        <c:numFmt formatCode="0.0%" sourceLinked="1"/>
        <c:majorTickMark val="none"/>
        <c:minorTickMark val="none"/>
        <c:tickLblPos val="nextTo"/>
        <c:crossAx val="1959349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856976227547621E-2"/>
          <c:y val="0.10098683499167425"/>
          <c:w val="0.93721999035834802"/>
          <c:h val="0.59354560759586361"/>
        </c:manualLayout>
      </c:layout>
      <c:barChart>
        <c:barDir val="col"/>
        <c:grouping val="clustered"/>
        <c:varyColors val="0"/>
        <c:ser>
          <c:idx val="0"/>
          <c:order val="0"/>
          <c:tx>
            <c:strRef>
              <c:f>'8-9 класс'!$B$94</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'8-9 класс'!$C$93:$F$93</c:f>
              <c:strCache>
                <c:ptCount val="4"/>
                <c:pt idx="0">
                  <c:v>"2"</c:v>
                </c:pt>
                <c:pt idx="1">
                  <c:v>"3"</c:v>
                </c:pt>
                <c:pt idx="2">
                  <c:v>"4"</c:v>
                </c:pt>
                <c:pt idx="3">
                  <c:v>"5"</c:v>
                </c:pt>
              </c:strCache>
            </c:strRef>
          </c:cat>
          <c:val>
            <c:numRef>
              <c:f>'8-9 класс'!$C$94:$F$94</c:f>
              <c:numCache>
                <c:formatCode>0.0%</c:formatCode>
                <c:ptCount val="4"/>
                <c:pt idx="0">
                  <c:v>4.9000000000000002E-2</c:v>
                </c:pt>
                <c:pt idx="1">
                  <c:v>0.36899999999999999</c:v>
                </c:pt>
                <c:pt idx="2">
                  <c:v>0.39299999999999996</c:v>
                </c:pt>
                <c:pt idx="3">
                  <c:v>0.18899999999999997</c:v>
                </c:pt>
              </c:numCache>
            </c:numRef>
          </c:val>
          <c:extLst>
            <c:ext xmlns:c16="http://schemas.microsoft.com/office/drawing/2014/chart" uri="{C3380CC4-5D6E-409C-BE32-E72D297353CC}">
              <c16:uniqueId val="{00000000-BA36-470A-B281-3C1659E05360}"/>
            </c:ext>
          </c:extLst>
        </c:ser>
        <c:ser>
          <c:idx val="1"/>
          <c:order val="1"/>
          <c:tx>
            <c:strRef>
              <c:f>'8-9 класс'!$B$95</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'8-9 класс'!$C$93:$F$93</c:f>
              <c:strCache>
                <c:ptCount val="4"/>
                <c:pt idx="0">
                  <c:v>"2"</c:v>
                </c:pt>
                <c:pt idx="1">
                  <c:v>"3"</c:v>
                </c:pt>
                <c:pt idx="2">
                  <c:v>"4"</c:v>
                </c:pt>
                <c:pt idx="3">
                  <c:v>"5"</c:v>
                </c:pt>
              </c:strCache>
            </c:strRef>
          </c:cat>
          <c:val>
            <c:numRef>
              <c:f>'8-9 класс'!$C$95:$F$95</c:f>
              <c:numCache>
                <c:formatCode>0.0%</c:formatCode>
                <c:ptCount val="4"/>
                <c:pt idx="0">
                  <c:v>1.2E-2</c:v>
                </c:pt>
                <c:pt idx="1">
                  <c:v>0.37200000000000005</c:v>
                </c:pt>
                <c:pt idx="2">
                  <c:v>0.39399999999999996</c:v>
                </c:pt>
                <c:pt idx="3">
                  <c:v>0.223</c:v>
                </c:pt>
              </c:numCache>
            </c:numRef>
          </c:val>
          <c:extLst>
            <c:ext xmlns:c16="http://schemas.microsoft.com/office/drawing/2014/chart" uri="{C3380CC4-5D6E-409C-BE32-E72D297353CC}">
              <c16:uniqueId val="{00000001-BA36-470A-B281-3C1659E05360}"/>
            </c:ext>
          </c:extLst>
        </c:ser>
        <c:ser>
          <c:idx val="2"/>
          <c:order val="2"/>
          <c:tx>
            <c:strRef>
              <c:f>'8-9 класс'!$B$96</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'8-9 класс'!$C$93:$F$93</c:f>
              <c:strCache>
                <c:ptCount val="4"/>
                <c:pt idx="0">
                  <c:v>"2"</c:v>
                </c:pt>
                <c:pt idx="1">
                  <c:v>"3"</c:v>
                </c:pt>
                <c:pt idx="2">
                  <c:v>"4"</c:v>
                </c:pt>
                <c:pt idx="3">
                  <c:v>"5"</c:v>
                </c:pt>
              </c:strCache>
            </c:strRef>
          </c:cat>
          <c:val>
            <c:numRef>
              <c:f>'8-9 класс'!$C$96:$F$96</c:f>
              <c:numCache>
                <c:formatCode>0.0%</c:formatCode>
                <c:ptCount val="4"/>
                <c:pt idx="0">
                  <c:v>0</c:v>
                </c:pt>
                <c:pt idx="1">
                  <c:v>0.30599999999999999</c:v>
                </c:pt>
                <c:pt idx="2">
                  <c:v>0.46899999999999997</c:v>
                </c:pt>
                <c:pt idx="3">
                  <c:v>0.22500000000000001</c:v>
                </c:pt>
              </c:numCache>
            </c:numRef>
          </c:val>
          <c:extLst>
            <c:ext xmlns:c16="http://schemas.microsoft.com/office/drawing/2014/chart" uri="{C3380CC4-5D6E-409C-BE32-E72D297353CC}">
              <c16:uniqueId val="{00000002-BA36-470A-B281-3C1659E05360}"/>
            </c:ext>
          </c:extLst>
        </c:ser>
        <c:dLbls>
          <c:showLegendKey val="0"/>
          <c:showVal val="1"/>
          <c:showCatName val="0"/>
          <c:showSerName val="0"/>
          <c:showPercent val="0"/>
          <c:showBubbleSize val="0"/>
        </c:dLbls>
        <c:gapWidth val="150"/>
        <c:axId val="154216320"/>
        <c:axId val="154217856"/>
      </c:barChart>
      <c:catAx>
        <c:axId val="154216320"/>
        <c:scaling>
          <c:orientation val="minMax"/>
        </c:scaling>
        <c:delete val="0"/>
        <c:axPos val="b"/>
        <c:numFmt formatCode="General" sourceLinked="0"/>
        <c:majorTickMark val="out"/>
        <c:minorTickMark val="none"/>
        <c:tickLblPos val="nextTo"/>
        <c:crossAx val="154217856"/>
        <c:crosses val="autoZero"/>
        <c:auto val="1"/>
        <c:lblAlgn val="ctr"/>
        <c:lblOffset val="100"/>
        <c:noMultiLvlLbl val="0"/>
      </c:catAx>
      <c:valAx>
        <c:axId val="154217856"/>
        <c:scaling>
          <c:orientation val="minMax"/>
        </c:scaling>
        <c:delete val="1"/>
        <c:axPos val="l"/>
        <c:numFmt formatCode="0.0%" sourceLinked="1"/>
        <c:majorTickMark val="out"/>
        <c:minorTickMark val="none"/>
        <c:tickLblPos val="nextTo"/>
        <c:crossAx val="154216320"/>
        <c:crosses val="autoZero"/>
        <c:crossBetween val="between"/>
      </c:valAx>
    </c:plotArea>
    <c:legend>
      <c:legendPos val="r"/>
      <c:layout>
        <c:manualLayout>
          <c:xMode val="edge"/>
          <c:yMode val="edge"/>
          <c:x val="4.8331101469459098E-2"/>
          <c:y val="0.8136031203270907"/>
          <c:w val="0.95166893405340125"/>
          <c:h val="0.1154972777163186"/>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Лист3!$C$24:$C$26</c:f>
              <c:strCache>
                <c:ptCount val="3"/>
                <c:pt idx="0">
                  <c:v>Понизили </c:v>
                </c:pt>
                <c:pt idx="1">
                  <c:v>Подтвердили</c:v>
                </c:pt>
                <c:pt idx="2">
                  <c:v>Повысили</c:v>
                </c:pt>
              </c:strCache>
            </c:strRef>
          </c:cat>
          <c:val>
            <c:numRef>
              <c:f>Лист3!$D$24:$D$26</c:f>
              <c:numCache>
                <c:formatCode>0.0%</c:formatCode>
                <c:ptCount val="3"/>
                <c:pt idx="0">
                  <c:v>2.0408163265306121E-2</c:v>
                </c:pt>
                <c:pt idx="1">
                  <c:v>0.83673469387755106</c:v>
                </c:pt>
                <c:pt idx="2">
                  <c:v>0.14285714285714285</c:v>
                </c:pt>
              </c:numCache>
            </c:numRef>
          </c:val>
          <c:extLst>
            <c:ext xmlns:c16="http://schemas.microsoft.com/office/drawing/2014/chart" uri="{C3380CC4-5D6E-409C-BE32-E72D297353CC}">
              <c16:uniqueId val="{00000000-FB77-460A-B693-7B2F61A9291C}"/>
            </c:ext>
          </c:extLst>
        </c:ser>
        <c:dLbls>
          <c:dLblPos val="outEnd"/>
          <c:showLegendKey val="0"/>
          <c:showVal val="1"/>
          <c:showCatName val="0"/>
          <c:showSerName val="0"/>
          <c:showPercent val="0"/>
          <c:showBubbleSize val="0"/>
        </c:dLbls>
        <c:gapWidth val="219"/>
        <c:overlap val="-27"/>
        <c:axId val="2127241280"/>
        <c:axId val="1341252976"/>
      </c:barChart>
      <c:catAx>
        <c:axId val="212724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41252976"/>
        <c:crosses val="autoZero"/>
        <c:auto val="1"/>
        <c:lblAlgn val="ctr"/>
        <c:lblOffset val="100"/>
        <c:noMultiLvlLbl val="0"/>
      </c:catAx>
      <c:valAx>
        <c:axId val="1341252976"/>
        <c:scaling>
          <c:orientation val="minMax"/>
        </c:scaling>
        <c:delete val="1"/>
        <c:axPos val="l"/>
        <c:numFmt formatCode="0.0%" sourceLinked="1"/>
        <c:majorTickMark val="none"/>
        <c:minorTickMark val="none"/>
        <c:tickLblPos val="nextTo"/>
        <c:crossAx val="2127241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99546485260771E-2"/>
          <c:y val="5.8432934926958953E-2"/>
          <c:w val="0.93721999035834802"/>
          <c:h val="0.59354560759586361"/>
        </c:manualLayout>
      </c:layout>
      <c:barChart>
        <c:barDir val="col"/>
        <c:grouping val="clustered"/>
        <c:varyColors val="0"/>
        <c:ser>
          <c:idx val="0"/>
          <c:order val="0"/>
          <c:tx>
            <c:strRef>
              <c:f>'7-8 класс'!$B$112</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класс'!$C$111:$F$111</c:f>
              <c:strCache>
                <c:ptCount val="4"/>
                <c:pt idx="0">
                  <c:v>"2"</c:v>
                </c:pt>
                <c:pt idx="1">
                  <c:v>"3"</c:v>
                </c:pt>
                <c:pt idx="2">
                  <c:v>"4"</c:v>
                </c:pt>
                <c:pt idx="3">
                  <c:v>"5"</c:v>
                </c:pt>
              </c:strCache>
            </c:strRef>
          </c:cat>
          <c:val>
            <c:numRef>
              <c:f>'7-8 класс'!$C$112:$F$112</c:f>
              <c:numCache>
                <c:formatCode>0.0%</c:formatCode>
                <c:ptCount val="4"/>
                <c:pt idx="0">
                  <c:v>5.5E-2</c:v>
                </c:pt>
                <c:pt idx="1">
                  <c:v>0.43</c:v>
                </c:pt>
                <c:pt idx="2">
                  <c:v>0.39299999999999996</c:v>
                </c:pt>
                <c:pt idx="3">
                  <c:v>0.122</c:v>
                </c:pt>
              </c:numCache>
            </c:numRef>
          </c:val>
          <c:extLst>
            <c:ext xmlns:c16="http://schemas.microsoft.com/office/drawing/2014/chart" uri="{C3380CC4-5D6E-409C-BE32-E72D297353CC}">
              <c16:uniqueId val="{00000000-21AB-4387-AE30-D496A1234073}"/>
            </c:ext>
          </c:extLst>
        </c:ser>
        <c:ser>
          <c:idx val="1"/>
          <c:order val="1"/>
          <c:tx>
            <c:strRef>
              <c:f>'7-8 класс'!$B$113</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класс'!$C$111:$F$111</c:f>
              <c:strCache>
                <c:ptCount val="4"/>
                <c:pt idx="0">
                  <c:v>"2"</c:v>
                </c:pt>
                <c:pt idx="1">
                  <c:v>"3"</c:v>
                </c:pt>
                <c:pt idx="2">
                  <c:v>"4"</c:v>
                </c:pt>
                <c:pt idx="3">
                  <c:v>"5"</c:v>
                </c:pt>
              </c:strCache>
            </c:strRef>
          </c:cat>
          <c:val>
            <c:numRef>
              <c:f>'7-8 класс'!$C$113:$F$113</c:f>
              <c:numCache>
                <c:formatCode>0.0%</c:formatCode>
                <c:ptCount val="4"/>
                <c:pt idx="0">
                  <c:v>1.9E-2</c:v>
                </c:pt>
                <c:pt idx="1">
                  <c:v>0.40799999999999997</c:v>
                </c:pt>
                <c:pt idx="2">
                  <c:v>0.41200000000000003</c:v>
                </c:pt>
                <c:pt idx="3">
                  <c:v>0.161</c:v>
                </c:pt>
              </c:numCache>
            </c:numRef>
          </c:val>
          <c:extLst>
            <c:ext xmlns:c16="http://schemas.microsoft.com/office/drawing/2014/chart" uri="{C3380CC4-5D6E-409C-BE32-E72D297353CC}">
              <c16:uniqueId val="{00000001-21AB-4387-AE30-D496A1234073}"/>
            </c:ext>
          </c:extLst>
        </c:ser>
        <c:ser>
          <c:idx val="2"/>
          <c:order val="2"/>
          <c:tx>
            <c:strRef>
              <c:f>'7-8 класс'!$B$114</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'7-8 класс'!$C$111:$F$111</c:f>
              <c:strCache>
                <c:ptCount val="4"/>
                <c:pt idx="0">
                  <c:v>"2"</c:v>
                </c:pt>
                <c:pt idx="1">
                  <c:v>"3"</c:v>
                </c:pt>
                <c:pt idx="2">
                  <c:v>"4"</c:v>
                </c:pt>
                <c:pt idx="3">
                  <c:v>"5"</c:v>
                </c:pt>
              </c:strCache>
            </c:strRef>
          </c:cat>
          <c:val>
            <c:numRef>
              <c:f>'7-8 класс'!$C$114:$F$114</c:f>
              <c:numCache>
                <c:formatCode>0.0%</c:formatCode>
                <c:ptCount val="4"/>
                <c:pt idx="0">
                  <c:v>0.02</c:v>
                </c:pt>
                <c:pt idx="1">
                  <c:v>0.51</c:v>
                </c:pt>
                <c:pt idx="2">
                  <c:v>0.34700000000000003</c:v>
                </c:pt>
                <c:pt idx="3">
                  <c:v>0.122</c:v>
                </c:pt>
              </c:numCache>
            </c:numRef>
          </c:val>
          <c:extLst>
            <c:ext xmlns:c16="http://schemas.microsoft.com/office/drawing/2014/chart" uri="{C3380CC4-5D6E-409C-BE32-E72D297353CC}">
              <c16:uniqueId val="{00000002-21AB-4387-AE30-D496A1234073}"/>
            </c:ext>
          </c:extLst>
        </c:ser>
        <c:dLbls>
          <c:showLegendKey val="0"/>
          <c:showVal val="1"/>
          <c:showCatName val="0"/>
          <c:showSerName val="0"/>
          <c:showPercent val="0"/>
          <c:showBubbleSize val="0"/>
        </c:dLbls>
        <c:gapWidth val="150"/>
        <c:axId val="152207744"/>
        <c:axId val="152209280"/>
      </c:barChart>
      <c:catAx>
        <c:axId val="152207744"/>
        <c:scaling>
          <c:orientation val="minMax"/>
        </c:scaling>
        <c:delete val="0"/>
        <c:axPos val="b"/>
        <c:numFmt formatCode="General" sourceLinked="0"/>
        <c:majorTickMark val="out"/>
        <c:minorTickMark val="none"/>
        <c:tickLblPos val="nextTo"/>
        <c:crossAx val="152209280"/>
        <c:crosses val="autoZero"/>
        <c:auto val="1"/>
        <c:lblAlgn val="ctr"/>
        <c:lblOffset val="100"/>
        <c:noMultiLvlLbl val="0"/>
      </c:catAx>
      <c:valAx>
        <c:axId val="152209280"/>
        <c:scaling>
          <c:orientation val="minMax"/>
        </c:scaling>
        <c:delete val="1"/>
        <c:axPos val="l"/>
        <c:numFmt formatCode="0.0%" sourceLinked="1"/>
        <c:majorTickMark val="out"/>
        <c:minorTickMark val="none"/>
        <c:tickLblPos val="nextTo"/>
        <c:crossAx val="152207744"/>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6755231758197651E-2"/>
          <c:y val="6.4875105996365826E-2"/>
          <c:w val="0.93721999035834802"/>
          <c:h val="0.59354560759586361"/>
        </c:manualLayout>
      </c:layout>
      <c:barChart>
        <c:barDir val="col"/>
        <c:grouping val="clustered"/>
        <c:varyColors val="0"/>
        <c:ser>
          <c:idx val="0"/>
          <c:order val="0"/>
          <c:tx>
            <c:strRef>
              <c:f>'4-5 класс'!$B$65</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 класс'!$C$64:$F$64</c:f>
              <c:strCache>
                <c:ptCount val="4"/>
                <c:pt idx="0">
                  <c:v>"2"</c:v>
                </c:pt>
                <c:pt idx="1">
                  <c:v>"3"</c:v>
                </c:pt>
                <c:pt idx="2">
                  <c:v>"4"</c:v>
                </c:pt>
                <c:pt idx="3">
                  <c:v>"5"</c:v>
                </c:pt>
              </c:strCache>
            </c:strRef>
          </c:cat>
          <c:val>
            <c:numRef>
              <c:f>'4-5 класс'!$C$65:$F$65</c:f>
              <c:numCache>
                <c:formatCode>0.0%</c:formatCode>
                <c:ptCount val="4"/>
                <c:pt idx="0">
                  <c:v>0.01</c:v>
                </c:pt>
                <c:pt idx="1">
                  <c:v>0.182</c:v>
                </c:pt>
                <c:pt idx="2">
                  <c:v>0.55200000000000005</c:v>
                </c:pt>
                <c:pt idx="3">
                  <c:v>0.255</c:v>
                </c:pt>
              </c:numCache>
            </c:numRef>
          </c:val>
          <c:extLst>
            <c:ext xmlns:c16="http://schemas.microsoft.com/office/drawing/2014/chart" uri="{C3380CC4-5D6E-409C-BE32-E72D297353CC}">
              <c16:uniqueId val="{00000000-3A59-4A7D-BCAE-939F70987B3A}"/>
            </c:ext>
          </c:extLst>
        </c:ser>
        <c:ser>
          <c:idx val="1"/>
          <c:order val="1"/>
          <c:tx>
            <c:strRef>
              <c:f>'4-5 класс'!$B$66</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 класс'!$C$64:$F$64</c:f>
              <c:strCache>
                <c:ptCount val="4"/>
                <c:pt idx="0">
                  <c:v>"2"</c:v>
                </c:pt>
                <c:pt idx="1">
                  <c:v>"3"</c:v>
                </c:pt>
                <c:pt idx="2">
                  <c:v>"4"</c:v>
                </c:pt>
                <c:pt idx="3">
                  <c:v>"5"</c:v>
                </c:pt>
              </c:strCache>
            </c:strRef>
          </c:cat>
          <c:val>
            <c:numRef>
              <c:f>'4-5 класс'!$C$66:$F$66</c:f>
              <c:numCache>
                <c:formatCode>0.0%</c:formatCode>
                <c:ptCount val="4"/>
                <c:pt idx="0">
                  <c:v>2E-3</c:v>
                </c:pt>
                <c:pt idx="1">
                  <c:v>0.17100000000000001</c:v>
                </c:pt>
                <c:pt idx="2">
                  <c:v>0.54200000000000004</c:v>
                </c:pt>
                <c:pt idx="3">
                  <c:v>0.28600000000000003</c:v>
                </c:pt>
              </c:numCache>
            </c:numRef>
          </c:val>
          <c:extLst>
            <c:ext xmlns:c16="http://schemas.microsoft.com/office/drawing/2014/chart" uri="{C3380CC4-5D6E-409C-BE32-E72D297353CC}">
              <c16:uniqueId val="{00000001-3A59-4A7D-BCAE-939F70987B3A}"/>
            </c:ext>
          </c:extLst>
        </c:ser>
        <c:ser>
          <c:idx val="2"/>
          <c:order val="2"/>
          <c:tx>
            <c:strRef>
              <c:f>'4-5 класс'!$B$67</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'4-5 класс'!$C$64:$F$64</c:f>
              <c:strCache>
                <c:ptCount val="4"/>
                <c:pt idx="0">
                  <c:v>"2"</c:v>
                </c:pt>
                <c:pt idx="1">
                  <c:v>"3"</c:v>
                </c:pt>
                <c:pt idx="2">
                  <c:v>"4"</c:v>
                </c:pt>
                <c:pt idx="3">
                  <c:v>"5"</c:v>
                </c:pt>
              </c:strCache>
            </c:strRef>
          </c:cat>
          <c:val>
            <c:numRef>
              <c:f>'4-5 класс'!$C$67:$F$67</c:f>
              <c:numCache>
                <c:formatCode>0.0%</c:formatCode>
                <c:ptCount val="4"/>
                <c:pt idx="0">
                  <c:v>0</c:v>
                </c:pt>
                <c:pt idx="1">
                  <c:v>0.151</c:v>
                </c:pt>
                <c:pt idx="2">
                  <c:v>0.496</c:v>
                </c:pt>
                <c:pt idx="3">
                  <c:v>0.35299999999999998</c:v>
                </c:pt>
              </c:numCache>
            </c:numRef>
          </c:val>
          <c:extLst>
            <c:ext xmlns:c16="http://schemas.microsoft.com/office/drawing/2014/chart" uri="{C3380CC4-5D6E-409C-BE32-E72D297353CC}">
              <c16:uniqueId val="{00000002-3A59-4A7D-BCAE-939F70987B3A}"/>
            </c:ext>
          </c:extLst>
        </c:ser>
        <c:dLbls>
          <c:showLegendKey val="0"/>
          <c:showVal val="1"/>
          <c:showCatName val="0"/>
          <c:showSerName val="0"/>
          <c:showPercent val="0"/>
          <c:showBubbleSize val="0"/>
        </c:dLbls>
        <c:gapWidth val="150"/>
        <c:axId val="150554112"/>
        <c:axId val="150555648"/>
      </c:barChart>
      <c:catAx>
        <c:axId val="150554112"/>
        <c:scaling>
          <c:orientation val="minMax"/>
        </c:scaling>
        <c:delete val="0"/>
        <c:axPos val="b"/>
        <c:numFmt formatCode="General" sourceLinked="0"/>
        <c:majorTickMark val="out"/>
        <c:minorTickMark val="none"/>
        <c:tickLblPos val="nextTo"/>
        <c:crossAx val="150555648"/>
        <c:crosses val="autoZero"/>
        <c:auto val="1"/>
        <c:lblAlgn val="ctr"/>
        <c:lblOffset val="100"/>
        <c:noMultiLvlLbl val="0"/>
      </c:catAx>
      <c:valAx>
        <c:axId val="150555648"/>
        <c:scaling>
          <c:orientation val="minMax"/>
        </c:scaling>
        <c:delete val="1"/>
        <c:axPos val="l"/>
        <c:numFmt formatCode="0.0%" sourceLinked="1"/>
        <c:majorTickMark val="out"/>
        <c:minorTickMark val="none"/>
        <c:tickLblPos val="nextTo"/>
        <c:crossAx val="150554112"/>
        <c:crosses val="autoZero"/>
        <c:crossBetween val="between"/>
      </c:valAx>
    </c:plotArea>
    <c:legend>
      <c:legendPos val="r"/>
      <c:layout>
        <c:manualLayout>
          <c:xMode val="edge"/>
          <c:yMode val="edge"/>
          <c:x val="4.8331101469459098E-2"/>
          <c:y val="0.8136031203270907"/>
          <c:w val="0.95166893405340125"/>
          <c:h val="0.1154972777163186"/>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Лист3!$C$22:$C$24</c:f>
              <c:strCache>
                <c:ptCount val="3"/>
                <c:pt idx="0">
                  <c:v>Понизили </c:v>
                </c:pt>
                <c:pt idx="1">
                  <c:v>Подтвердили </c:v>
                </c:pt>
                <c:pt idx="2">
                  <c:v>Повысили </c:v>
                </c:pt>
              </c:strCache>
            </c:strRef>
          </c:cat>
          <c:val>
            <c:numRef>
              <c:f>Лист3!$D$22:$D$24</c:f>
              <c:numCache>
                <c:formatCode>0.0%</c:formatCode>
                <c:ptCount val="3"/>
                <c:pt idx="0">
                  <c:v>0.20408163265306123</c:v>
                </c:pt>
                <c:pt idx="1">
                  <c:v>0.69387755102040816</c:v>
                </c:pt>
                <c:pt idx="2">
                  <c:v>0.10204081632653061</c:v>
                </c:pt>
              </c:numCache>
            </c:numRef>
          </c:val>
          <c:extLst>
            <c:ext xmlns:c16="http://schemas.microsoft.com/office/drawing/2014/chart" uri="{C3380CC4-5D6E-409C-BE32-E72D297353CC}">
              <c16:uniqueId val="{00000000-2548-456B-8D52-38008FD7C1A4}"/>
            </c:ext>
          </c:extLst>
        </c:ser>
        <c:dLbls>
          <c:dLblPos val="outEnd"/>
          <c:showLegendKey val="0"/>
          <c:showVal val="1"/>
          <c:showCatName val="0"/>
          <c:showSerName val="0"/>
          <c:showPercent val="0"/>
          <c:showBubbleSize val="0"/>
        </c:dLbls>
        <c:gapWidth val="219"/>
        <c:overlap val="-27"/>
        <c:axId val="392446672"/>
        <c:axId val="742276304"/>
      </c:barChart>
      <c:catAx>
        <c:axId val="39244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42276304"/>
        <c:crosses val="autoZero"/>
        <c:auto val="1"/>
        <c:lblAlgn val="ctr"/>
        <c:lblOffset val="100"/>
        <c:noMultiLvlLbl val="0"/>
      </c:catAx>
      <c:valAx>
        <c:axId val="742276304"/>
        <c:scaling>
          <c:orientation val="minMax"/>
        </c:scaling>
        <c:delete val="1"/>
        <c:axPos val="l"/>
        <c:numFmt formatCode="0.0%" sourceLinked="1"/>
        <c:majorTickMark val="none"/>
        <c:minorTickMark val="none"/>
        <c:tickLblPos val="nextTo"/>
        <c:crossAx val="392446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645191159956835E-2"/>
          <c:y val="8.5432672249077204E-2"/>
          <c:w val="0.93721999035834802"/>
          <c:h val="0.59354560759586361"/>
        </c:manualLayout>
      </c:layout>
      <c:barChart>
        <c:barDir val="col"/>
        <c:grouping val="clustered"/>
        <c:varyColors val="0"/>
        <c:ser>
          <c:idx val="0"/>
          <c:order val="0"/>
          <c:tx>
            <c:strRef>
              <c:f>'7-8 класс'!$B$142</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класс'!$C$141:$F$141</c:f>
              <c:strCache>
                <c:ptCount val="4"/>
                <c:pt idx="0">
                  <c:v>"2"</c:v>
                </c:pt>
                <c:pt idx="1">
                  <c:v>"3"</c:v>
                </c:pt>
                <c:pt idx="2">
                  <c:v>"4"</c:v>
                </c:pt>
                <c:pt idx="3">
                  <c:v>"5"</c:v>
                </c:pt>
              </c:strCache>
            </c:strRef>
          </c:cat>
          <c:val>
            <c:numRef>
              <c:f>'7-8 класс'!$C$142:$F$142</c:f>
              <c:numCache>
                <c:formatCode>0.0%</c:formatCode>
                <c:ptCount val="4"/>
                <c:pt idx="0">
                  <c:v>5.2000000000000005E-2</c:v>
                </c:pt>
                <c:pt idx="1">
                  <c:v>0.40500000000000003</c:v>
                </c:pt>
                <c:pt idx="2">
                  <c:v>0.38900000000000001</c:v>
                </c:pt>
                <c:pt idx="3">
                  <c:v>0.154</c:v>
                </c:pt>
              </c:numCache>
            </c:numRef>
          </c:val>
          <c:extLst>
            <c:ext xmlns:c16="http://schemas.microsoft.com/office/drawing/2014/chart" uri="{C3380CC4-5D6E-409C-BE32-E72D297353CC}">
              <c16:uniqueId val="{00000000-0627-4EDE-B6E1-580E21C804EA}"/>
            </c:ext>
          </c:extLst>
        </c:ser>
        <c:ser>
          <c:idx val="1"/>
          <c:order val="1"/>
          <c:tx>
            <c:strRef>
              <c:f>'7-8 класс'!$B$143</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класс'!$C$141:$F$141</c:f>
              <c:strCache>
                <c:ptCount val="4"/>
                <c:pt idx="0">
                  <c:v>"2"</c:v>
                </c:pt>
                <c:pt idx="1">
                  <c:v>"3"</c:v>
                </c:pt>
                <c:pt idx="2">
                  <c:v>"4"</c:v>
                </c:pt>
                <c:pt idx="3">
                  <c:v>"5"</c:v>
                </c:pt>
              </c:strCache>
            </c:strRef>
          </c:cat>
          <c:val>
            <c:numRef>
              <c:f>'7-8 класс'!$C$143:$F$143</c:f>
              <c:numCache>
                <c:formatCode>0.0%</c:formatCode>
                <c:ptCount val="4"/>
                <c:pt idx="0">
                  <c:v>1.2E-2</c:v>
                </c:pt>
                <c:pt idx="1">
                  <c:v>0.33500000000000002</c:v>
                </c:pt>
                <c:pt idx="2">
                  <c:v>0.42299999999999999</c:v>
                </c:pt>
                <c:pt idx="3">
                  <c:v>0.23</c:v>
                </c:pt>
              </c:numCache>
            </c:numRef>
          </c:val>
          <c:extLst>
            <c:ext xmlns:c16="http://schemas.microsoft.com/office/drawing/2014/chart" uri="{C3380CC4-5D6E-409C-BE32-E72D297353CC}">
              <c16:uniqueId val="{00000001-0627-4EDE-B6E1-580E21C804EA}"/>
            </c:ext>
          </c:extLst>
        </c:ser>
        <c:ser>
          <c:idx val="2"/>
          <c:order val="2"/>
          <c:tx>
            <c:strRef>
              <c:f>'7-8 класс'!$B$144</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'7-8 класс'!$C$141:$F$141</c:f>
              <c:strCache>
                <c:ptCount val="4"/>
                <c:pt idx="0">
                  <c:v>"2"</c:v>
                </c:pt>
                <c:pt idx="1">
                  <c:v>"3"</c:v>
                </c:pt>
                <c:pt idx="2">
                  <c:v>"4"</c:v>
                </c:pt>
                <c:pt idx="3">
                  <c:v>"5"</c:v>
                </c:pt>
              </c:strCache>
            </c:strRef>
          </c:cat>
          <c:val>
            <c:numRef>
              <c:f>'7-8 класс'!$C$144:$F$144</c:f>
              <c:numCache>
                <c:formatCode>0.0%</c:formatCode>
                <c:ptCount val="4"/>
                <c:pt idx="0">
                  <c:v>0</c:v>
                </c:pt>
                <c:pt idx="1">
                  <c:v>0.33299999999999996</c:v>
                </c:pt>
                <c:pt idx="2">
                  <c:v>0.311</c:v>
                </c:pt>
                <c:pt idx="3">
                  <c:v>0.35600000000000004</c:v>
                </c:pt>
              </c:numCache>
            </c:numRef>
          </c:val>
          <c:extLst>
            <c:ext xmlns:c16="http://schemas.microsoft.com/office/drawing/2014/chart" uri="{C3380CC4-5D6E-409C-BE32-E72D297353CC}">
              <c16:uniqueId val="{00000002-0627-4EDE-B6E1-580E21C804EA}"/>
            </c:ext>
          </c:extLst>
        </c:ser>
        <c:dLbls>
          <c:showLegendKey val="0"/>
          <c:showVal val="1"/>
          <c:showCatName val="0"/>
          <c:showSerName val="0"/>
          <c:showPercent val="0"/>
          <c:showBubbleSize val="0"/>
        </c:dLbls>
        <c:gapWidth val="150"/>
        <c:axId val="152243584"/>
        <c:axId val="152265856"/>
      </c:barChart>
      <c:catAx>
        <c:axId val="152243584"/>
        <c:scaling>
          <c:orientation val="minMax"/>
        </c:scaling>
        <c:delete val="0"/>
        <c:axPos val="b"/>
        <c:numFmt formatCode="General" sourceLinked="0"/>
        <c:majorTickMark val="out"/>
        <c:minorTickMark val="none"/>
        <c:tickLblPos val="nextTo"/>
        <c:crossAx val="152265856"/>
        <c:crosses val="autoZero"/>
        <c:auto val="1"/>
        <c:lblAlgn val="ctr"/>
        <c:lblOffset val="100"/>
        <c:noMultiLvlLbl val="0"/>
      </c:catAx>
      <c:valAx>
        <c:axId val="152265856"/>
        <c:scaling>
          <c:orientation val="minMax"/>
        </c:scaling>
        <c:delete val="1"/>
        <c:axPos val="l"/>
        <c:numFmt formatCode="0.0%" sourceLinked="1"/>
        <c:majorTickMark val="out"/>
        <c:minorTickMark val="none"/>
        <c:tickLblPos val="nextTo"/>
        <c:crossAx val="152243584"/>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Лист3!$B$23:$B$25</c:f>
              <c:strCache>
                <c:ptCount val="3"/>
                <c:pt idx="0">
                  <c:v>Понизили</c:v>
                </c:pt>
                <c:pt idx="1">
                  <c:v>Подтвердили </c:v>
                </c:pt>
                <c:pt idx="2">
                  <c:v>Повысили</c:v>
                </c:pt>
              </c:strCache>
            </c:strRef>
          </c:cat>
          <c:val>
            <c:numRef>
              <c:f>Лист3!$C$23:$C$25</c:f>
              <c:numCache>
                <c:formatCode>0.0%</c:formatCode>
                <c:ptCount val="3"/>
                <c:pt idx="0">
                  <c:v>6.6666666666666666E-2</c:v>
                </c:pt>
                <c:pt idx="1">
                  <c:v>0.8666666666666667</c:v>
                </c:pt>
                <c:pt idx="2">
                  <c:v>6.6666666666666666E-2</c:v>
                </c:pt>
              </c:numCache>
            </c:numRef>
          </c:val>
          <c:extLst>
            <c:ext xmlns:c16="http://schemas.microsoft.com/office/drawing/2014/chart" uri="{C3380CC4-5D6E-409C-BE32-E72D297353CC}">
              <c16:uniqueId val="{00000000-4503-445F-A92A-78BCEA7E20CC}"/>
            </c:ext>
          </c:extLst>
        </c:ser>
        <c:dLbls>
          <c:dLblPos val="outEnd"/>
          <c:showLegendKey val="0"/>
          <c:showVal val="1"/>
          <c:showCatName val="0"/>
          <c:showSerName val="0"/>
          <c:showPercent val="0"/>
          <c:showBubbleSize val="0"/>
        </c:dLbls>
        <c:gapWidth val="219"/>
        <c:overlap val="-27"/>
        <c:axId val="737688000"/>
        <c:axId val="419037584"/>
      </c:barChart>
      <c:catAx>
        <c:axId val="73768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19037584"/>
        <c:crosses val="autoZero"/>
        <c:auto val="1"/>
        <c:lblAlgn val="ctr"/>
        <c:lblOffset val="100"/>
        <c:noMultiLvlLbl val="0"/>
      </c:catAx>
      <c:valAx>
        <c:axId val="419037584"/>
        <c:scaling>
          <c:orientation val="minMax"/>
        </c:scaling>
        <c:delete val="1"/>
        <c:axPos val="l"/>
        <c:numFmt formatCode="0.0%" sourceLinked="1"/>
        <c:majorTickMark val="none"/>
        <c:minorTickMark val="none"/>
        <c:tickLblPos val="nextTo"/>
        <c:crossAx val="737688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0707934233135248E-2"/>
          <c:y val="7.1534646443023625E-2"/>
          <c:w val="0.93721999035834802"/>
          <c:h val="0.59354560759586361"/>
        </c:manualLayout>
      </c:layout>
      <c:barChart>
        <c:barDir val="col"/>
        <c:grouping val="clustered"/>
        <c:varyColors val="0"/>
        <c:ser>
          <c:idx val="0"/>
          <c:order val="0"/>
          <c:tx>
            <c:strRef>
              <c:f>'7-8 класс'!$B$172</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класс'!$C$171:$F$171</c:f>
              <c:strCache>
                <c:ptCount val="4"/>
                <c:pt idx="0">
                  <c:v>"2"</c:v>
                </c:pt>
                <c:pt idx="1">
                  <c:v>"3"</c:v>
                </c:pt>
                <c:pt idx="2">
                  <c:v>"4"</c:v>
                </c:pt>
                <c:pt idx="3">
                  <c:v>"5"</c:v>
                </c:pt>
              </c:strCache>
            </c:strRef>
          </c:cat>
          <c:val>
            <c:numRef>
              <c:f>'7-8 класс'!$C$172:$F$172</c:f>
              <c:numCache>
                <c:formatCode>0.0%</c:formatCode>
                <c:ptCount val="4"/>
                <c:pt idx="0">
                  <c:v>8.6999999999999994E-2</c:v>
                </c:pt>
                <c:pt idx="1">
                  <c:v>0.47499999999999998</c:v>
                </c:pt>
                <c:pt idx="2">
                  <c:v>0.34899999999999998</c:v>
                </c:pt>
                <c:pt idx="3">
                  <c:v>8.900000000000001E-2</c:v>
                </c:pt>
              </c:numCache>
            </c:numRef>
          </c:val>
          <c:extLst>
            <c:ext xmlns:c16="http://schemas.microsoft.com/office/drawing/2014/chart" uri="{C3380CC4-5D6E-409C-BE32-E72D297353CC}">
              <c16:uniqueId val="{00000000-BBED-48E3-B8C5-04CDB972D961}"/>
            </c:ext>
          </c:extLst>
        </c:ser>
        <c:ser>
          <c:idx val="1"/>
          <c:order val="1"/>
          <c:tx>
            <c:strRef>
              <c:f>'7-8 класс'!$B$173</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класс'!$C$171:$F$171</c:f>
              <c:strCache>
                <c:ptCount val="4"/>
                <c:pt idx="0">
                  <c:v>"2"</c:v>
                </c:pt>
                <c:pt idx="1">
                  <c:v>"3"</c:v>
                </c:pt>
                <c:pt idx="2">
                  <c:v>"4"</c:v>
                </c:pt>
                <c:pt idx="3">
                  <c:v>"5"</c:v>
                </c:pt>
              </c:strCache>
            </c:strRef>
          </c:cat>
          <c:val>
            <c:numRef>
              <c:f>'7-8 класс'!$C$173:$F$173</c:f>
              <c:numCache>
                <c:formatCode>0.0%</c:formatCode>
                <c:ptCount val="4"/>
                <c:pt idx="0">
                  <c:v>1.7000000000000001E-2</c:v>
                </c:pt>
                <c:pt idx="1">
                  <c:v>0.44500000000000001</c:v>
                </c:pt>
                <c:pt idx="2">
                  <c:v>0.41799999999999998</c:v>
                </c:pt>
                <c:pt idx="3">
                  <c:v>0.11900000000000001</c:v>
                </c:pt>
              </c:numCache>
            </c:numRef>
          </c:val>
          <c:extLst>
            <c:ext xmlns:c16="http://schemas.microsoft.com/office/drawing/2014/chart" uri="{C3380CC4-5D6E-409C-BE32-E72D297353CC}">
              <c16:uniqueId val="{00000001-BBED-48E3-B8C5-04CDB972D961}"/>
            </c:ext>
          </c:extLst>
        </c:ser>
        <c:ser>
          <c:idx val="2"/>
          <c:order val="2"/>
          <c:tx>
            <c:strRef>
              <c:f>'7-8 класс'!$B$174</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'7-8 класс'!$C$171:$F$171</c:f>
              <c:strCache>
                <c:ptCount val="4"/>
                <c:pt idx="0">
                  <c:v>"2"</c:v>
                </c:pt>
                <c:pt idx="1">
                  <c:v>"3"</c:v>
                </c:pt>
                <c:pt idx="2">
                  <c:v>"4"</c:v>
                </c:pt>
                <c:pt idx="3">
                  <c:v>"5"</c:v>
                </c:pt>
              </c:strCache>
            </c:strRef>
          </c:cat>
          <c:val>
            <c:numRef>
              <c:f>'7-8 класс'!$C$174:$F$174</c:f>
              <c:numCache>
                <c:formatCode>0.0%</c:formatCode>
                <c:ptCount val="4"/>
                <c:pt idx="0">
                  <c:v>0</c:v>
                </c:pt>
                <c:pt idx="1">
                  <c:v>0.5</c:v>
                </c:pt>
                <c:pt idx="2">
                  <c:v>0.45500000000000002</c:v>
                </c:pt>
                <c:pt idx="3">
                  <c:v>4.5999999999999999E-2</c:v>
                </c:pt>
              </c:numCache>
            </c:numRef>
          </c:val>
          <c:extLst>
            <c:ext xmlns:c16="http://schemas.microsoft.com/office/drawing/2014/chart" uri="{C3380CC4-5D6E-409C-BE32-E72D297353CC}">
              <c16:uniqueId val="{00000002-BBED-48E3-B8C5-04CDB972D961}"/>
            </c:ext>
          </c:extLst>
        </c:ser>
        <c:dLbls>
          <c:showLegendKey val="0"/>
          <c:showVal val="1"/>
          <c:showCatName val="0"/>
          <c:showSerName val="0"/>
          <c:showPercent val="0"/>
          <c:showBubbleSize val="0"/>
        </c:dLbls>
        <c:gapWidth val="150"/>
        <c:axId val="152680704"/>
        <c:axId val="152686592"/>
      </c:barChart>
      <c:catAx>
        <c:axId val="152680704"/>
        <c:scaling>
          <c:orientation val="minMax"/>
        </c:scaling>
        <c:delete val="0"/>
        <c:axPos val="b"/>
        <c:numFmt formatCode="General" sourceLinked="0"/>
        <c:majorTickMark val="out"/>
        <c:minorTickMark val="none"/>
        <c:tickLblPos val="nextTo"/>
        <c:crossAx val="152686592"/>
        <c:crosses val="autoZero"/>
        <c:auto val="1"/>
        <c:lblAlgn val="ctr"/>
        <c:lblOffset val="100"/>
        <c:noMultiLvlLbl val="0"/>
      </c:catAx>
      <c:valAx>
        <c:axId val="152686592"/>
        <c:scaling>
          <c:orientation val="minMax"/>
        </c:scaling>
        <c:delete val="1"/>
        <c:axPos val="l"/>
        <c:numFmt formatCode="0.0%" sourceLinked="1"/>
        <c:majorTickMark val="out"/>
        <c:minorTickMark val="none"/>
        <c:tickLblPos val="nextTo"/>
        <c:crossAx val="152680704"/>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Лист3!$C$22:$C$24</c:f>
              <c:strCache>
                <c:ptCount val="3"/>
                <c:pt idx="0">
                  <c:v>Понизили </c:v>
                </c:pt>
                <c:pt idx="1">
                  <c:v>Подтвердили</c:v>
                </c:pt>
                <c:pt idx="2">
                  <c:v>Повысили</c:v>
                </c:pt>
              </c:strCache>
            </c:strRef>
          </c:cat>
          <c:val>
            <c:numRef>
              <c:f>Лист3!$D$22:$D$24</c:f>
              <c:numCache>
                <c:formatCode>0.0%</c:formatCode>
                <c:ptCount val="3"/>
                <c:pt idx="0">
                  <c:v>0</c:v>
                </c:pt>
                <c:pt idx="1">
                  <c:v>0.77272727272727271</c:v>
                </c:pt>
                <c:pt idx="2">
                  <c:v>0.22727272727272727</c:v>
                </c:pt>
              </c:numCache>
            </c:numRef>
          </c:val>
          <c:extLst>
            <c:ext xmlns:c16="http://schemas.microsoft.com/office/drawing/2014/chart" uri="{C3380CC4-5D6E-409C-BE32-E72D297353CC}">
              <c16:uniqueId val="{00000000-5C12-42DC-88F8-126D6D9249AB}"/>
            </c:ext>
          </c:extLst>
        </c:ser>
        <c:dLbls>
          <c:dLblPos val="outEnd"/>
          <c:showLegendKey val="0"/>
          <c:showVal val="1"/>
          <c:showCatName val="0"/>
          <c:showSerName val="0"/>
          <c:showPercent val="0"/>
          <c:showBubbleSize val="0"/>
        </c:dLbls>
        <c:gapWidth val="219"/>
        <c:overlap val="-27"/>
        <c:axId val="749285872"/>
        <c:axId val="475051856"/>
      </c:barChart>
      <c:catAx>
        <c:axId val="74928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75051856"/>
        <c:crosses val="autoZero"/>
        <c:auto val="1"/>
        <c:lblAlgn val="ctr"/>
        <c:lblOffset val="100"/>
        <c:noMultiLvlLbl val="0"/>
      </c:catAx>
      <c:valAx>
        <c:axId val="475051856"/>
        <c:scaling>
          <c:orientation val="minMax"/>
        </c:scaling>
        <c:delete val="1"/>
        <c:axPos val="l"/>
        <c:numFmt formatCode="0.0%" sourceLinked="1"/>
        <c:majorTickMark val="none"/>
        <c:minorTickMark val="none"/>
        <c:tickLblPos val="nextTo"/>
        <c:crossAx val="749285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473927529424444E-2"/>
          <c:y val="7.1932840996967853E-2"/>
          <c:w val="0.93721999035834802"/>
          <c:h val="0.59354560759586361"/>
        </c:manualLayout>
      </c:layout>
      <c:barChart>
        <c:barDir val="col"/>
        <c:grouping val="clustered"/>
        <c:varyColors val="0"/>
        <c:ser>
          <c:idx val="0"/>
          <c:order val="0"/>
          <c:tx>
            <c:strRef>
              <c:f>'7-8 класс'!$B$230</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класс'!$C$229:$F$229</c:f>
              <c:strCache>
                <c:ptCount val="4"/>
                <c:pt idx="0">
                  <c:v>"2"</c:v>
                </c:pt>
                <c:pt idx="1">
                  <c:v>"3"</c:v>
                </c:pt>
                <c:pt idx="2">
                  <c:v>"4"</c:v>
                </c:pt>
                <c:pt idx="3">
                  <c:v>"5"</c:v>
                </c:pt>
              </c:strCache>
            </c:strRef>
          </c:cat>
          <c:val>
            <c:numRef>
              <c:f>'7-8 класс'!$C$230:$F$230</c:f>
              <c:numCache>
                <c:formatCode>0.0%</c:formatCode>
                <c:ptCount val="4"/>
                <c:pt idx="0">
                  <c:v>8.3000000000000004E-2</c:v>
                </c:pt>
                <c:pt idx="1">
                  <c:v>0.45700000000000002</c:v>
                </c:pt>
                <c:pt idx="2">
                  <c:v>0.35</c:v>
                </c:pt>
                <c:pt idx="3">
                  <c:v>0.11</c:v>
                </c:pt>
              </c:numCache>
            </c:numRef>
          </c:val>
          <c:extLst>
            <c:ext xmlns:c16="http://schemas.microsoft.com/office/drawing/2014/chart" uri="{C3380CC4-5D6E-409C-BE32-E72D297353CC}">
              <c16:uniqueId val="{00000000-0275-4D30-A069-BBE3E8CDA476}"/>
            </c:ext>
          </c:extLst>
        </c:ser>
        <c:ser>
          <c:idx val="1"/>
          <c:order val="1"/>
          <c:tx>
            <c:strRef>
              <c:f>'7-8 класс'!$B$231</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'7-8 класс'!$C$229:$F$229</c:f>
              <c:strCache>
                <c:ptCount val="4"/>
                <c:pt idx="0">
                  <c:v>"2"</c:v>
                </c:pt>
                <c:pt idx="1">
                  <c:v>"3"</c:v>
                </c:pt>
                <c:pt idx="2">
                  <c:v>"4"</c:v>
                </c:pt>
                <c:pt idx="3">
                  <c:v>"5"</c:v>
                </c:pt>
              </c:strCache>
            </c:strRef>
          </c:cat>
          <c:val>
            <c:numRef>
              <c:f>'7-8 класс'!$C$231:$F$231</c:f>
              <c:numCache>
                <c:formatCode>0.0%</c:formatCode>
                <c:ptCount val="4"/>
                <c:pt idx="0">
                  <c:v>2.4E-2</c:v>
                </c:pt>
                <c:pt idx="1">
                  <c:v>0.41</c:v>
                </c:pt>
                <c:pt idx="2">
                  <c:v>0.40399999999999997</c:v>
                </c:pt>
                <c:pt idx="3">
                  <c:v>0.16200000000000001</c:v>
                </c:pt>
              </c:numCache>
            </c:numRef>
          </c:val>
          <c:extLst>
            <c:ext xmlns:c16="http://schemas.microsoft.com/office/drawing/2014/chart" uri="{C3380CC4-5D6E-409C-BE32-E72D297353CC}">
              <c16:uniqueId val="{00000001-0275-4D30-A069-BBE3E8CDA476}"/>
            </c:ext>
          </c:extLst>
        </c:ser>
        <c:ser>
          <c:idx val="2"/>
          <c:order val="2"/>
          <c:tx>
            <c:strRef>
              <c:f>'7-8 класс'!$B$232</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'7-8 класс'!$C$229:$F$229</c:f>
              <c:strCache>
                <c:ptCount val="4"/>
                <c:pt idx="0">
                  <c:v>"2"</c:v>
                </c:pt>
                <c:pt idx="1">
                  <c:v>"3"</c:v>
                </c:pt>
                <c:pt idx="2">
                  <c:v>"4"</c:v>
                </c:pt>
                <c:pt idx="3">
                  <c:v>"5"</c:v>
                </c:pt>
              </c:strCache>
            </c:strRef>
          </c:cat>
          <c:val>
            <c:numRef>
              <c:f>'7-8 класс'!$C$232:$F$232</c:f>
              <c:numCache>
                <c:formatCode>0.0%</c:formatCode>
                <c:ptCount val="4"/>
                <c:pt idx="0">
                  <c:v>0</c:v>
                </c:pt>
                <c:pt idx="1">
                  <c:v>0.318</c:v>
                </c:pt>
                <c:pt idx="2">
                  <c:v>0.42399999999999999</c:v>
                </c:pt>
                <c:pt idx="3">
                  <c:v>0.25800000000000001</c:v>
                </c:pt>
              </c:numCache>
            </c:numRef>
          </c:val>
          <c:extLst>
            <c:ext xmlns:c16="http://schemas.microsoft.com/office/drawing/2014/chart" uri="{C3380CC4-5D6E-409C-BE32-E72D297353CC}">
              <c16:uniqueId val="{00000002-0275-4D30-A069-BBE3E8CDA476}"/>
            </c:ext>
          </c:extLst>
        </c:ser>
        <c:dLbls>
          <c:showLegendKey val="0"/>
          <c:showVal val="1"/>
          <c:showCatName val="0"/>
          <c:showSerName val="0"/>
          <c:showPercent val="0"/>
          <c:showBubbleSize val="0"/>
        </c:dLbls>
        <c:gapWidth val="150"/>
        <c:axId val="152716416"/>
        <c:axId val="152717952"/>
      </c:barChart>
      <c:catAx>
        <c:axId val="152716416"/>
        <c:scaling>
          <c:orientation val="minMax"/>
        </c:scaling>
        <c:delete val="0"/>
        <c:axPos val="b"/>
        <c:numFmt formatCode="General" sourceLinked="0"/>
        <c:majorTickMark val="out"/>
        <c:minorTickMark val="none"/>
        <c:tickLblPos val="nextTo"/>
        <c:crossAx val="152717952"/>
        <c:crosses val="autoZero"/>
        <c:auto val="1"/>
        <c:lblAlgn val="ctr"/>
        <c:lblOffset val="100"/>
        <c:noMultiLvlLbl val="0"/>
      </c:catAx>
      <c:valAx>
        <c:axId val="152717952"/>
        <c:scaling>
          <c:orientation val="minMax"/>
        </c:scaling>
        <c:delete val="1"/>
        <c:axPos val="l"/>
        <c:numFmt formatCode="0.0%" sourceLinked="1"/>
        <c:majorTickMark val="out"/>
        <c:minorTickMark val="none"/>
        <c:tickLblPos val="nextTo"/>
        <c:crossAx val="152716416"/>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Лист3!$B$22:$B$24</c:f>
              <c:strCache>
                <c:ptCount val="3"/>
                <c:pt idx="0">
                  <c:v>Понизили </c:v>
                </c:pt>
                <c:pt idx="1">
                  <c:v>Подтвердили </c:v>
                </c:pt>
                <c:pt idx="2">
                  <c:v>Повысили</c:v>
                </c:pt>
              </c:strCache>
            </c:strRef>
          </c:cat>
          <c:val>
            <c:numRef>
              <c:f>Лист3!$C$22:$C$24</c:f>
              <c:numCache>
                <c:formatCode>0.0%</c:formatCode>
                <c:ptCount val="3"/>
                <c:pt idx="0">
                  <c:v>0.13636363636363635</c:v>
                </c:pt>
                <c:pt idx="1">
                  <c:v>0.72727272727272729</c:v>
                </c:pt>
                <c:pt idx="2">
                  <c:v>0.13636363636363635</c:v>
                </c:pt>
              </c:numCache>
            </c:numRef>
          </c:val>
          <c:extLst>
            <c:ext xmlns:c16="http://schemas.microsoft.com/office/drawing/2014/chart" uri="{C3380CC4-5D6E-409C-BE32-E72D297353CC}">
              <c16:uniqueId val="{00000000-8200-42D6-ACD0-EA0B1A5A9FBC}"/>
            </c:ext>
          </c:extLst>
        </c:ser>
        <c:dLbls>
          <c:dLblPos val="outEnd"/>
          <c:showLegendKey val="0"/>
          <c:showVal val="1"/>
          <c:showCatName val="0"/>
          <c:showSerName val="0"/>
          <c:showPercent val="0"/>
          <c:showBubbleSize val="0"/>
        </c:dLbls>
        <c:gapWidth val="219"/>
        <c:overlap val="-27"/>
        <c:axId val="977960736"/>
        <c:axId val="475063088"/>
      </c:barChart>
      <c:catAx>
        <c:axId val="97796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75063088"/>
        <c:crosses val="autoZero"/>
        <c:auto val="1"/>
        <c:lblAlgn val="ctr"/>
        <c:lblOffset val="100"/>
        <c:noMultiLvlLbl val="0"/>
      </c:catAx>
      <c:valAx>
        <c:axId val="475063088"/>
        <c:scaling>
          <c:orientation val="minMax"/>
        </c:scaling>
        <c:delete val="1"/>
        <c:axPos val="l"/>
        <c:numFmt formatCode="0.0%" sourceLinked="1"/>
        <c:majorTickMark val="none"/>
        <c:minorTickMark val="none"/>
        <c:tickLblPos val="nextTo"/>
        <c:crossAx val="977960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7059559344690636E-2"/>
          <c:y val="9.218258787513188E-2"/>
          <c:w val="0.93721999035834802"/>
          <c:h val="0.59354560759586361"/>
        </c:manualLayout>
      </c:layout>
      <c:barChart>
        <c:barDir val="col"/>
        <c:grouping val="clustered"/>
        <c:varyColors val="0"/>
        <c:ser>
          <c:idx val="0"/>
          <c:order val="0"/>
          <c:tx>
            <c:strRef>
              <c:f>'11 класс '!$B$38</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 класс '!$C$37:$F$37</c:f>
              <c:strCache>
                <c:ptCount val="4"/>
                <c:pt idx="0">
                  <c:v>"2"</c:v>
                </c:pt>
                <c:pt idx="1">
                  <c:v>"3"</c:v>
                </c:pt>
                <c:pt idx="2">
                  <c:v>"4"</c:v>
                </c:pt>
                <c:pt idx="3">
                  <c:v>"5"</c:v>
                </c:pt>
              </c:strCache>
            </c:strRef>
          </c:cat>
          <c:val>
            <c:numRef>
              <c:f>'11 класс '!$C$38:$F$38</c:f>
              <c:numCache>
                <c:formatCode>0.0%</c:formatCode>
                <c:ptCount val="4"/>
                <c:pt idx="0">
                  <c:v>2.5000000000000001E-2</c:v>
                </c:pt>
                <c:pt idx="1">
                  <c:v>0.29699999999999999</c:v>
                </c:pt>
                <c:pt idx="2">
                  <c:v>0.45299999999999996</c:v>
                </c:pt>
                <c:pt idx="3">
                  <c:v>0.22500000000000001</c:v>
                </c:pt>
              </c:numCache>
            </c:numRef>
          </c:val>
          <c:extLst>
            <c:ext xmlns:c16="http://schemas.microsoft.com/office/drawing/2014/chart" uri="{C3380CC4-5D6E-409C-BE32-E72D297353CC}">
              <c16:uniqueId val="{00000000-182A-4CAA-81D1-F24E61B6B4E1}"/>
            </c:ext>
          </c:extLst>
        </c:ser>
        <c:ser>
          <c:idx val="1"/>
          <c:order val="1"/>
          <c:tx>
            <c:strRef>
              <c:f>'11 класс '!$B$39</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 класс '!$C$37:$F$37</c:f>
              <c:strCache>
                <c:ptCount val="4"/>
                <c:pt idx="0">
                  <c:v>"2"</c:v>
                </c:pt>
                <c:pt idx="1">
                  <c:v>"3"</c:v>
                </c:pt>
                <c:pt idx="2">
                  <c:v>"4"</c:v>
                </c:pt>
                <c:pt idx="3">
                  <c:v>"5"</c:v>
                </c:pt>
              </c:strCache>
            </c:strRef>
          </c:cat>
          <c:val>
            <c:numRef>
              <c:f>'11 класс '!$C$39:$F$39</c:f>
              <c:numCache>
                <c:formatCode>0.0%</c:formatCode>
                <c:ptCount val="4"/>
                <c:pt idx="0">
                  <c:v>3.0000000000000001E-3</c:v>
                </c:pt>
                <c:pt idx="1">
                  <c:v>0.17300000000000001</c:v>
                </c:pt>
                <c:pt idx="2">
                  <c:v>0.51</c:v>
                </c:pt>
                <c:pt idx="3">
                  <c:v>0.314</c:v>
                </c:pt>
              </c:numCache>
            </c:numRef>
          </c:val>
          <c:extLst>
            <c:ext xmlns:c16="http://schemas.microsoft.com/office/drawing/2014/chart" uri="{C3380CC4-5D6E-409C-BE32-E72D297353CC}">
              <c16:uniqueId val="{00000001-182A-4CAA-81D1-F24E61B6B4E1}"/>
            </c:ext>
          </c:extLst>
        </c:ser>
        <c:ser>
          <c:idx val="2"/>
          <c:order val="2"/>
          <c:tx>
            <c:strRef>
              <c:f>'11 класс '!$B$40</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'11 класс '!$C$37:$F$37</c:f>
              <c:strCache>
                <c:ptCount val="4"/>
                <c:pt idx="0">
                  <c:v>"2"</c:v>
                </c:pt>
                <c:pt idx="1">
                  <c:v>"3"</c:v>
                </c:pt>
                <c:pt idx="2">
                  <c:v>"4"</c:v>
                </c:pt>
                <c:pt idx="3">
                  <c:v>"5"</c:v>
                </c:pt>
              </c:strCache>
            </c:strRef>
          </c:cat>
          <c:val>
            <c:numRef>
              <c:f>'11 класс '!$C$40:$F$40</c:f>
              <c:numCache>
                <c:formatCode>0.0%</c:formatCode>
                <c:ptCount val="4"/>
                <c:pt idx="0">
                  <c:v>0</c:v>
                </c:pt>
                <c:pt idx="1">
                  <c:v>0.5</c:v>
                </c:pt>
                <c:pt idx="2">
                  <c:v>0.5</c:v>
                </c:pt>
                <c:pt idx="3">
                  <c:v>0</c:v>
                </c:pt>
              </c:numCache>
            </c:numRef>
          </c:val>
          <c:extLst>
            <c:ext xmlns:c16="http://schemas.microsoft.com/office/drawing/2014/chart" uri="{C3380CC4-5D6E-409C-BE32-E72D297353CC}">
              <c16:uniqueId val="{00000002-182A-4CAA-81D1-F24E61B6B4E1}"/>
            </c:ext>
          </c:extLst>
        </c:ser>
        <c:dLbls>
          <c:showLegendKey val="0"/>
          <c:showVal val="1"/>
          <c:showCatName val="0"/>
          <c:showSerName val="0"/>
          <c:showPercent val="0"/>
          <c:showBubbleSize val="0"/>
        </c:dLbls>
        <c:gapWidth val="150"/>
        <c:axId val="155120768"/>
        <c:axId val="155122304"/>
      </c:barChart>
      <c:catAx>
        <c:axId val="155120768"/>
        <c:scaling>
          <c:orientation val="minMax"/>
        </c:scaling>
        <c:delete val="0"/>
        <c:axPos val="b"/>
        <c:numFmt formatCode="General" sourceLinked="0"/>
        <c:majorTickMark val="out"/>
        <c:minorTickMark val="none"/>
        <c:tickLblPos val="nextTo"/>
        <c:crossAx val="155122304"/>
        <c:crosses val="autoZero"/>
        <c:auto val="1"/>
        <c:lblAlgn val="ctr"/>
        <c:lblOffset val="100"/>
        <c:noMultiLvlLbl val="0"/>
      </c:catAx>
      <c:valAx>
        <c:axId val="155122304"/>
        <c:scaling>
          <c:orientation val="minMax"/>
        </c:scaling>
        <c:delete val="1"/>
        <c:axPos val="l"/>
        <c:numFmt formatCode="0.0%" sourceLinked="1"/>
        <c:majorTickMark val="out"/>
        <c:minorTickMark val="none"/>
        <c:tickLblPos val="nextTo"/>
        <c:crossAx val="155120768"/>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Лист3!$B$16:$B$18</c:f>
              <c:strCache>
                <c:ptCount val="3"/>
                <c:pt idx="0">
                  <c:v>Понизили</c:v>
                </c:pt>
                <c:pt idx="1">
                  <c:v>Подтвердили </c:v>
                </c:pt>
                <c:pt idx="2">
                  <c:v>Повысили </c:v>
                </c:pt>
              </c:strCache>
            </c:strRef>
          </c:cat>
          <c:val>
            <c:numRef>
              <c:f>Лист3!$C$16:$C$18</c:f>
              <c:numCache>
                <c:formatCode>0.0%</c:formatCode>
                <c:ptCount val="3"/>
                <c:pt idx="0">
                  <c:v>0</c:v>
                </c:pt>
                <c:pt idx="1">
                  <c:v>1</c:v>
                </c:pt>
                <c:pt idx="2">
                  <c:v>0</c:v>
                </c:pt>
              </c:numCache>
            </c:numRef>
          </c:val>
          <c:extLst>
            <c:ext xmlns:c16="http://schemas.microsoft.com/office/drawing/2014/chart" uri="{C3380CC4-5D6E-409C-BE32-E72D297353CC}">
              <c16:uniqueId val="{00000000-3D23-4AFD-AD7C-BF392B80E650}"/>
            </c:ext>
          </c:extLst>
        </c:ser>
        <c:dLbls>
          <c:dLblPos val="outEnd"/>
          <c:showLegendKey val="0"/>
          <c:showVal val="1"/>
          <c:showCatName val="0"/>
          <c:showSerName val="0"/>
          <c:showPercent val="0"/>
          <c:showBubbleSize val="0"/>
        </c:dLbls>
        <c:gapWidth val="219"/>
        <c:overlap val="-27"/>
        <c:axId val="1006758768"/>
        <c:axId val="737638064"/>
      </c:barChart>
      <c:catAx>
        <c:axId val="100675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37638064"/>
        <c:crosses val="autoZero"/>
        <c:auto val="1"/>
        <c:lblAlgn val="ctr"/>
        <c:lblOffset val="100"/>
        <c:noMultiLvlLbl val="0"/>
      </c:catAx>
      <c:valAx>
        <c:axId val="737638064"/>
        <c:scaling>
          <c:orientation val="minMax"/>
        </c:scaling>
        <c:delete val="1"/>
        <c:axPos val="l"/>
        <c:numFmt formatCode="0.0%" sourceLinked="1"/>
        <c:majorTickMark val="none"/>
        <c:minorTickMark val="none"/>
        <c:tickLblPos val="nextTo"/>
        <c:crossAx val="1006758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2783313888201437E-2"/>
          <c:y val="5.8433009744858509E-2"/>
          <c:w val="0.93721999035834802"/>
          <c:h val="0.59354560759586361"/>
        </c:manualLayout>
      </c:layout>
      <c:barChart>
        <c:barDir val="col"/>
        <c:grouping val="clustered"/>
        <c:varyColors val="0"/>
        <c:ser>
          <c:idx val="0"/>
          <c:order val="0"/>
          <c:tx>
            <c:strRef>
              <c:f>'11 класс '!$B$70</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 класс '!$C$69:$F$69</c:f>
              <c:strCache>
                <c:ptCount val="4"/>
                <c:pt idx="0">
                  <c:v>"2"</c:v>
                </c:pt>
                <c:pt idx="1">
                  <c:v>"3"</c:v>
                </c:pt>
                <c:pt idx="2">
                  <c:v>"4"</c:v>
                </c:pt>
                <c:pt idx="3">
                  <c:v>"5"</c:v>
                </c:pt>
              </c:strCache>
            </c:strRef>
          </c:cat>
          <c:val>
            <c:numRef>
              <c:f>'11 класс '!$C$70:$F$70</c:f>
              <c:numCache>
                <c:formatCode>0.0%</c:formatCode>
                <c:ptCount val="4"/>
                <c:pt idx="0">
                  <c:v>2.1000000000000001E-2</c:v>
                </c:pt>
                <c:pt idx="1">
                  <c:v>0.22500000000000001</c:v>
                </c:pt>
                <c:pt idx="2">
                  <c:v>0.46899999999999997</c:v>
                </c:pt>
                <c:pt idx="3">
                  <c:v>0.28600000000000003</c:v>
                </c:pt>
              </c:numCache>
            </c:numRef>
          </c:val>
          <c:extLst>
            <c:ext xmlns:c16="http://schemas.microsoft.com/office/drawing/2014/chart" uri="{C3380CC4-5D6E-409C-BE32-E72D297353CC}">
              <c16:uniqueId val="{00000000-0DD6-42DA-B791-611292574E45}"/>
            </c:ext>
          </c:extLst>
        </c:ser>
        <c:ser>
          <c:idx val="1"/>
          <c:order val="1"/>
          <c:tx>
            <c:strRef>
              <c:f>'11 класс '!$B$71</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 класс '!$C$69:$F$69</c:f>
              <c:strCache>
                <c:ptCount val="4"/>
                <c:pt idx="0">
                  <c:v>"2"</c:v>
                </c:pt>
                <c:pt idx="1">
                  <c:v>"3"</c:v>
                </c:pt>
                <c:pt idx="2">
                  <c:v>"4"</c:v>
                </c:pt>
                <c:pt idx="3">
                  <c:v>"5"</c:v>
                </c:pt>
              </c:strCache>
            </c:strRef>
          </c:cat>
          <c:val>
            <c:numRef>
              <c:f>'11 класс '!$C$71:$F$71</c:f>
              <c:numCache>
                <c:formatCode>0.0%</c:formatCode>
                <c:ptCount val="4"/>
                <c:pt idx="0">
                  <c:v>2E-3</c:v>
                </c:pt>
                <c:pt idx="1">
                  <c:v>0.125</c:v>
                </c:pt>
                <c:pt idx="2">
                  <c:v>0.49399999999999999</c:v>
                </c:pt>
                <c:pt idx="3">
                  <c:v>0.37799999999999995</c:v>
                </c:pt>
              </c:numCache>
            </c:numRef>
          </c:val>
          <c:extLst>
            <c:ext xmlns:c16="http://schemas.microsoft.com/office/drawing/2014/chart" uri="{C3380CC4-5D6E-409C-BE32-E72D297353CC}">
              <c16:uniqueId val="{00000001-0DD6-42DA-B791-611292574E45}"/>
            </c:ext>
          </c:extLst>
        </c:ser>
        <c:ser>
          <c:idx val="2"/>
          <c:order val="2"/>
          <c:tx>
            <c:strRef>
              <c:f>'11 класс '!$B$72</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'11 класс '!$C$69:$F$69</c:f>
              <c:strCache>
                <c:ptCount val="4"/>
                <c:pt idx="0">
                  <c:v>"2"</c:v>
                </c:pt>
                <c:pt idx="1">
                  <c:v>"3"</c:v>
                </c:pt>
                <c:pt idx="2">
                  <c:v>"4"</c:v>
                </c:pt>
                <c:pt idx="3">
                  <c:v>"5"</c:v>
                </c:pt>
              </c:strCache>
            </c:strRef>
          </c:cat>
          <c:val>
            <c:numRef>
              <c:f>'11 класс '!$C$72:$F$72</c:f>
              <c:numCache>
                <c:formatCode>0.0%</c:formatCode>
                <c:ptCount val="4"/>
                <c:pt idx="0">
                  <c:v>0</c:v>
                </c:pt>
                <c:pt idx="1">
                  <c:v>0.318</c:v>
                </c:pt>
                <c:pt idx="2">
                  <c:v>0.36399999999999999</c:v>
                </c:pt>
                <c:pt idx="3">
                  <c:v>0.318</c:v>
                </c:pt>
              </c:numCache>
            </c:numRef>
          </c:val>
          <c:extLst>
            <c:ext xmlns:c16="http://schemas.microsoft.com/office/drawing/2014/chart" uri="{C3380CC4-5D6E-409C-BE32-E72D297353CC}">
              <c16:uniqueId val="{00000002-0DD6-42DA-B791-611292574E45}"/>
            </c:ext>
          </c:extLst>
        </c:ser>
        <c:dLbls>
          <c:showLegendKey val="0"/>
          <c:showVal val="1"/>
          <c:showCatName val="0"/>
          <c:showSerName val="0"/>
          <c:showPercent val="0"/>
          <c:showBubbleSize val="0"/>
        </c:dLbls>
        <c:gapWidth val="150"/>
        <c:axId val="154343680"/>
        <c:axId val="154361856"/>
      </c:barChart>
      <c:catAx>
        <c:axId val="154343680"/>
        <c:scaling>
          <c:orientation val="minMax"/>
        </c:scaling>
        <c:delete val="0"/>
        <c:axPos val="b"/>
        <c:numFmt formatCode="General" sourceLinked="0"/>
        <c:majorTickMark val="out"/>
        <c:minorTickMark val="none"/>
        <c:tickLblPos val="nextTo"/>
        <c:crossAx val="154361856"/>
        <c:crosses val="autoZero"/>
        <c:auto val="1"/>
        <c:lblAlgn val="ctr"/>
        <c:lblOffset val="100"/>
        <c:noMultiLvlLbl val="0"/>
      </c:catAx>
      <c:valAx>
        <c:axId val="154361856"/>
        <c:scaling>
          <c:orientation val="minMax"/>
        </c:scaling>
        <c:delete val="1"/>
        <c:axPos val="l"/>
        <c:numFmt formatCode="0.0%" sourceLinked="1"/>
        <c:majorTickMark val="out"/>
        <c:minorTickMark val="none"/>
        <c:tickLblPos val="nextTo"/>
        <c:crossAx val="154343680"/>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Лист3!$D$33:$D$35</c:f>
              <c:strCache>
                <c:ptCount val="3"/>
                <c:pt idx="0">
                  <c:v>Понизили </c:v>
                </c:pt>
                <c:pt idx="1">
                  <c:v>Подтвердили</c:v>
                </c:pt>
                <c:pt idx="2">
                  <c:v>Повысили</c:v>
                </c:pt>
              </c:strCache>
            </c:strRef>
          </c:cat>
          <c:val>
            <c:numRef>
              <c:f>Лист3!$E$33:$E$35</c:f>
              <c:numCache>
                <c:formatCode>0.0%</c:formatCode>
                <c:ptCount val="3"/>
                <c:pt idx="0">
                  <c:v>0.11764705882352941</c:v>
                </c:pt>
                <c:pt idx="1">
                  <c:v>0.74789915966386555</c:v>
                </c:pt>
                <c:pt idx="2">
                  <c:v>0.13445378151260504</c:v>
                </c:pt>
              </c:numCache>
            </c:numRef>
          </c:val>
          <c:extLst>
            <c:ext xmlns:c16="http://schemas.microsoft.com/office/drawing/2014/chart" uri="{C3380CC4-5D6E-409C-BE32-E72D297353CC}">
              <c16:uniqueId val="{00000000-1378-408B-92E6-A084371E3FF5}"/>
            </c:ext>
          </c:extLst>
        </c:ser>
        <c:dLbls>
          <c:dLblPos val="outEnd"/>
          <c:showLegendKey val="0"/>
          <c:showVal val="1"/>
          <c:showCatName val="0"/>
          <c:showSerName val="0"/>
          <c:showPercent val="0"/>
          <c:showBubbleSize val="0"/>
        </c:dLbls>
        <c:gapWidth val="219"/>
        <c:overlap val="-27"/>
        <c:axId val="1518941807"/>
        <c:axId val="1755377407"/>
      </c:barChart>
      <c:catAx>
        <c:axId val="1518941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55377407"/>
        <c:crosses val="autoZero"/>
        <c:auto val="1"/>
        <c:lblAlgn val="ctr"/>
        <c:lblOffset val="100"/>
        <c:noMultiLvlLbl val="0"/>
      </c:catAx>
      <c:valAx>
        <c:axId val="1755377407"/>
        <c:scaling>
          <c:orientation val="minMax"/>
        </c:scaling>
        <c:delete val="1"/>
        <c:axPos val="l"/>
        <c:numFmt formatCode="0.0%" sourceLinked="1"/>
        <c:majorTickMark val="none"/>
        <c:minorTickMark val="none"/>
        <c:tickLblPos val="nextTo"/>
        <c:crossAx val="15189418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Лист3!$B$18:$B$20</c:f>
              <c:strCache>
                <c:ptCount val="3"/>
                <c:pt idx="0">
                  <c:v>Понизили </c:v>
                </c:pt>
                <c:pt idx="1">
                  <c:v>Подтвердили </c:v>
                </c:pt>
                <c:pt idx="2">
                  <c:v>Повысили </c:v>
                </c:pt>
              </c:strCache>
            </c:strRef>
          </c:cat>
          <c:val>
            <c:numRef>
              <c:f>Лист3!$C$18:$C$20</c:f>
              <c:numCache>
                <c:formatCode>0.0%</c:formatCode>
                <c:ptCount val="3"/>
                <c:pt idx="0">
                  <c:v>4.5454545454545456E-2</c:v>
                </c:pt>
                <c:pt idx="1">
                  <c:v>0.81818181818181823</c:v>
                </c:pt>
                <c:pt idx="2">
                  <c:v>0.13636363636363635</c:v>
                </c:pt>
              </c:numCache>
            </c:numRef>
          </c:val>
          <c:extLst>
            <c:ext xmlns:c16="http://schemas.microsoft.com/office/drawing/2014/chart" uri="{C3380CC4-5D6E-409C-BE32-E72D297353CC}">
              <c16:uniqueId val="{00000000-1C48-4EFA-8F99-C8313166B86F}"/>
            </c:ext>
          </c:extLst>
        </c:ser>
        <c:dLbls>
          <c:dLblPos val="outEnd"/>
          <c:showLegendKey val="0"/>
          <c:showVal val="1"/>
          <c:showCatName val="0"/>
          <c:showSerName val="0"/>
          <c:showPercent val="0"/>
          <c:showBubbleSize val="0"/>
        </c:dLbls>
        <c:gapWidth val="219"/>
        <c:overlap val="-27"/>
        <c:axId val="384435568"/>
        <c:axId val="478925104"/>
      </c:barChart>
      <c:catAx>
        <c:axId val="38443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78925104"/>
        <c:crosses val="autoZero"/>
        <c:auto val="1"/>
        <c:lblAlgn val="ctr"/>
        <c:lblOffset val="100"/>
        <c:noMultiLvlLbl val="0"/>
      </c:catAx>
      <c:valAx>
        <c:axId val="478925104"/>
        <c:scaling>
          <c:orientation val="minMax"/>
        </c:scaling>
        <c:delete val="1"/>
        <c:axPos val="l"/>
        <c:numFmt formatCode="0.0%" sourceLinked="1"/>
        <c:majorTickMark val="none"/>
        <c:minorTickMark val="none"/>
        <c:tickLblPos val="nextTo"/>
        <c:crossAx val="384435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5856117269777769E-2"/>
          <c:y val="8.9810228067271333E-2"/>
          <c:w val="0.93721999035834802"/>
          <c:h val="0.59354560759586361"/>
        </c:manualLayout>
      </c:layout>
      <c:barChart>
        <c:barDir val="col"/>
        <c:grouping val="clustered"/>
        <c:varyColors val="0"/>
        <c:ser>
          <c:idx val="0"/>
          <c:order val="0"/>
          <c:tx>
            <c:strRef>
              <c:f>'11 класс '!$B$100</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 класс '!$C$99:$F$99</c:f>
              <c:strCache>
                <c:ptCount val="4"/>
                <c:pt idx="0">
                  <c:v>"2"</c:v>
                </c:pt>
                <c:pt idx="1">
                  <c:v>"3"</c:v>
                </c:pt>
                <c:pt idx="2">
                  <c:v>"4"</c:v>
                </c:pt>
                <c:pt idx="3">
                  <c:v>"5"</c:v>
                </c:pt>
              </c:strCache>
            </c:strRef>
          </c:cat>
          <c:val>
            <c:numRef>
              <c:f>'11 класс '!$C$100:$F$100</c:f>
              <c:numCache>
                <c:formatCode>0.0%</c:formatCode>
                <c:ptCount val="4"/>
                <c:pt idx="0">
                  <c:v>1.9E-2</c:v>
                </c:pt>
                <c:pt idx="1">
                  <c:v>0.21</c:v>
                </c:pt>
                <c:pt idx="2">
                  <c:v>0.47700000000000004</c:v>
                </c:pt>
                <c:pt idx="3">
                  <c:v>0.29399999999999998</c:v>
                </c:pt>
              </c:numCache>
            </c:numRef>
          </c:val>
          <c:extLst>
            <c:ext xmlns:c16="http://schemas.microsoft.com/office/drawing/2014/chart" uri="{C3380CC4-5D6E-409C-BE32-E72D297353CC}">
              <c16:uniqueId val="{00000000-E11A-4121-8A94-BB1AF1B235B7}"/>
            </c:ext>
          </c:extLst>
        </c:ser>
        <c:ser>
          <c:idx val="1"/>
          <c:order val="1"/>
          <c:tx>
            <c:strRef>
              <c:f>'11 класс '!$B$101</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 класс '!$C$99:$F$99</c:f>
              <c:strCache>
                <c:ptCount val="4"/>
                <c:pt idx="0">
                  <c:v>"2"</c:v>
                </c:pt>
                <c:pt idx="1">
                  <c:v>"3"</c:v>
                </c:pt>
                <c:pt idx="2">
                  <c:v>"4"</c:v>
                </c:pt>
                <c:pt idx="3">
                  <c:v>"5"</c:v>
                </c:pt>
              </c:strCache>
            </c:strRef>
          </c:cat>
          <c:val>
            <c:numRef>
              <c:f>'11 класс '!$C$101:$F$101</c:f>
              <c:numCache>
                <c:formatCode>0.0%</c:formatCode>
                <c:ptCount val="4"/>
                <c:pt idx="0">
                  <c:v>0</c:v>
                </c:pt>
                <c:pt idx="1">
                  <c:v>0.10300000000000001</c:v>
                </c:pt>
                <c:pt idx="2">
                  <c:v>0.48100000000000004</c:v>
                </c:pt>
                <c:pt idx="3">
                  <c:v>0.41700000000000004</c:v>
                </c:pt>
              </c:numCache>
            </c:numRef>
          </c:val>
          <c:extLst>
            <c:ext xmlns:c16="http://schemas.microsoft.com/office/drawing/2014/chart" uri="{C3380CC4-5D6E-409C-BE32-E72D297353CC}">
              <c16:uniqueId val="{00000001-E11A-4121-8A94-BB1AF1B235B7}"/>
            </c:ext>
          </c:extLst>
        </c:ser>
        <c:ser>
          <c:idx val="2"/>
          <c:order val="2"/>
          <c:tx>
            <c:strRef>
              <c:f>'11 класс '!$B$102</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'11 класс '!$C$99:$F$99</c:f>
              <c:strCache>
                <c:ptCount val="4"/>
                <c:pt idx="0">
                  <c:v>"2"</c:v>
                </c:pt>
                <c:pt idx="1">
                  <c:v>"3"</c:v>
                </c:pt>
                <c:pt idx="2">
                  <c:v>"4"</c:v>
                </c:pt>
                <c:pt idx="3">
                  <c:v>"5"</c:v>
                </c:pt>
              </c:strCache>
            </c:strRef>
          </c:cat>
          <c:val>
            <c:numRef>
              <c:f>'11 класс '!$C$102:$F$102</c:f>
              <c:numCache>
                <c:formatCode>0.0%</c:formatCode>
                <c:ptCount val="4"/>
                <c:pt idx="0">
                  <c:v>0</c:v>
                </c:pt>
                <c:pt idx="1">
                  <c:v>6.7000000000000004E-2</c:v>
                </c:pt>
                <c:pt idx="2">
                  <c:v>0.46700000000000003</c:v>
                </c:pt>
                <c:pt idx="3">
                  <c:v>0.46700000000000003</c:v>
                </c:pt>
              </c:numCache>
            </c:numRef>
          </c:val>
          <c:extLst>
            <c:ext xmlns:c16="http://schemas.microsoft.com/office/drawing/2014/chart" uri="{C3380CC4-5D6E-409C-BE32-E72D297353CC}">
              <c16:uniqueId val="{00000002-E11A-4121-8A94-BB1AF1B235B7}"/>
            </c:ext>
          </c:extLst>
        </c:ser>
        <c:dLbls>
          <c:showLegendKey val="0"/>
          <c:showVal val="1"/>
          <c:showCatName val="0"/>
          <c:showSerName val="0"/>
          <c:showPercent val="0"/>
          <c:showBubbleSize val="0"/>
        </c:dLbls>
        <c:gapWidth val="150"/>
        <c:axId val="154531328"/>
        <c:axId val="154532864"/>
      </c:barChart>
      <c:catAx>
        <c:axId val="154531328"/>
        <c:scaling>
          <c:orientation val="minMax"/>
        </c:scaling>
        <c:delete val="0"/>
        <c:axPos val="b"/>
        <c:numFmt formatCode="General" sourceLinked="0"/>
        <c:majorTickMark val="out"/>
        <c:minorTickMark val="none"/>
        <c:tickLblPos val="nextTo"/>
        <c:crossAx val="154532864"/>
        <c:crosses val="autoZero"/>
        <c:auto val="1"/>
        <c:lblAlgn val="ctr"/>
        <c:lblOffset val="100"/>
        <c:noMultiLvlLbl val="0"/>
      </c:catAx>
      <c:valAx>
        <c:axId val="154532864"/>
        <c:scaling>
          <c:orientation val="minMax"/>
        </c:scaling>
        <c:delete val="1"/>
        <c:axPos val="l"/>
        <c:numFmt formatCode="0.0%" sourceLinked="1"/>
        <c:majorTickMark val="out"/>
        <c:minorTickMark val="none"/>
        <c:tickLblPos val="nextTo"/>
        <c:crossAx val="154531328"/>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FD-4590-B7DF-3AEB4B85B9A6}"/>
                </c:ext>
              </c:extLst>
            </c:dLbl>
            <c:dLbl>
              <c:idx val="1"/>
              <c:tx>
                <c:rich>
                  <a:bodyPr/>
                  <a:lstStyle/>
                  <a:p>
                    <a:r>
                      <a:rPr lang="en-US"/>
                      <a:t>84,4%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FD-4590-B7DF-3AEB4B85B9A6}"/>
                </c:ext>
              </c:extLst>
            </c:dLbl>
            <c:dLbl>
              <c:idx val="2"/>
              <c:tx>
                <c:rich>
                  <a:bodyPr/>
                  <a:lstStyle/>
                  <a:p>
                    <a:r>
                      <a:rPr lang="en-US"/>
                      <a:t>8,9%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FD-4590-B7DF-3AEB4B85B9A6}"/>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Лист3!$M$22:$M$24</c:f>
              <c:strCache>
                <c:ptCount val="3"/>
                <c:pt idx="0">
                  <c:v>Понизили</c:v>
                </c:pt>
                <c:pt idx="1">
                  <c:v>Подтвердили </c:v>
                </c:pt>
                <c:pt idx="2">
                  <c:v>Повысили </c:v>
                </c:pt>
              </c:strCache>
            </c:strRef>
          </c:cat>
          <c:val>
            <c:numRef>
              <c:f>Лист3!$N$22:$N$24</c:f>
              <c:numCache>
                <c:formatCode>0.0%</c:formatCode>
                <c:ptCount val="3"/>
                <c:pt idx="0">
                  <c:v>9.0909090909090912E-2</c:v>
                </c:pt>
                <c:pt idx="1">
                  <c:v>0.81818181818181823</c:v>
                </c:pt>
                <c:pt idx="2">
                  <c:v>9.0909090909090912E-2</c:v>
                </c:pt>
              </c:numCache>
            </c:numRef>
          </c:val>
          <c:extLst>
            <c:ext xmlns:c16="http://schemas.microsoft.com/office/drawing/2014/chart" uri="{C3380CC4-5D6E-409C-BE32-E72D297353CC}">
              <c16:uniqueId val="{00000000-F26E-46A8-804F-8DB966B309E8}"/>
            </c:ext>
          </c:extLst>
        </c:ser>
        <c:dLbls>
          <c:dLblPos val="outEnd"/>
          <c:showLegendKey val="0"/>
          <c:showVal val="1"/>
          <c:showCatName val="0"/>
          <c:showSerName val="0"/>
          <c:showPercent val="0"/>
          <c:showBubbleSize val="0"/>
        </c:dLbls>
        <c:gapWidth val="219"/>
        <c:overlap val="-27"/>
        <c:axId val="579277615"/>
        <c:axId val="22830255"/>
      </c:barChart>
      <c:catAx>
        <c:axId val="579277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830255"/>
        <c:crosses val="autoZero"/>
        <c:auto val="1"/>
        <c:lblAlgn val="ctr"/>
        <c:lblOffset val="100"/>
        <c:noMultiLvlLbl val="0"/>
      </c:catAx>
      <c:valAx>
        <c:axId val="22830255"/>
        <c:scaling>
          <c:orientation val="minMax"/>
        </c:scaling>
        <c:delete val="1"/>
        <c:axPos val="l"/>
        <c:numFmt formatCode="0.0%" sourceLinked="1"/>
        <c:majorTickMark val="none"/>
        <c:minorTickMark val="none"/>
        <c:tickLblPos val="nextTo"/>
        <c:crossAx val="579277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9893088050934599E-2"/>
          <c:y val="7.7259239676935584E-2"/>
          <c:w val="0.93721999035834802"/>
          <c:h val="0.59354560759586361"/>
        </c:manualLayout>
      </c:layout>
      <c:barChart>
        <c:barDir val="col"/>
        <c:grouping val="clustered"/>
        <c:varyColors val="0"/>
        <c:ser>
          <c:idx val="0"/>
          <c:order val="0"/>
          <c:tx>
            <c:strRef>
              <c:f>'11 класс '!$B$130</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 класс '!$C$129:$F$129</c:f>
              <c:strCache>
                <c:ptCount val="4"/>
                <c:pt idx="0">
                  <c:v>"2"</c:v>
                </c:pt>
                <c:pt idx="1">
                  <c:v>"3"</c:v>
                </c:pt>
                <c:pt idx="2">
                  <c:v>"4"</c:v>
                </c:pt>
                <c:pt idx="3">
                  <c:v>"5"</c:v>
                </c:pt>
              </c:strCache>
            </c:strRef>
          </c:cat>
          <c:val>
            <c:numRef>
              <c:f>'11 класс '!$C$130:$F$130</c:f>
              <c:numCache>
                <c:formatCode>0.0%</c:formatCode>
                <c:ptCount val="4"/>
                <c:pt idx="0">
                  <c:v>1.3000000000000001E-2</c:v>
                </c:pt>
                <c:pt idx="1">
                  <c:v>0.193</c:v>
                </c:pt>
                <c:pt idx="2">
                  <c:v>0.49700000000000005</c:v>
                </c:pt>
                <c:pt idx="3">
                  <c:v>0.29799999999999999</c:v>
                </c:pt>
              </c:numCache>
            </c:numRef>
          </c:val>
          <c:extLst>
            <c:ext xmlns:c16="http://schemas.microsoft.com/office/drawing/2014/chart" uri="{C3380CC4-5D6E-409C-BE32-E72D297353CC}">
              <c16:uniqueId val="{00000000-07B1-4F12-9E11-B5CF0B497CDC}"/>
            </c:ext>
          </c:extLst>
        </c:ser>
        <c:ser>
          <c:idx val="1"/>
          <c:order val="1"/>
          <c:tx>
            <c:strRef>
              <c:f>'11 класс '!$B$131</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 класс '!$C$129:$F$129</c:f>
              <c:strCache>
                <c:ptCount val="4"/>
                <c:pt idx="0">
                  <c:v>"2"</c:v>
                </c:pt>
                <c:pt idx="1">
                  <c:v>"3"</c:v>
                </c:pt>
                <c:pt idx="2">
                  <c:v>"4"</c:v>
                </c:pt>
                <c:pt idx="3">
                  <c:v>"5"</c:v>
                </c:pt>
              </c:strCache>
            </c:strRef>
          </c:cat>
          <c:val>
            <c:numRef>
              <c:f>'11 класс '!$C$131:$F$131</c:f>
              <c:numCache>
                <c:formatCode>0.0%</c:formatCode>
                <c:ptCount val="4"/>
                <c:pt idx="0">
                  <c:v>1E-3</c:v>
                </c:pt>
                <c:pt idx="1">
                  <c:v>6.5000000000000002E-2</c:v>
                </c:pt>
                <c:pt idx="2">
                  <c:v>0.45399999999999996</c:v>
                </c:pt>
                <c:pt idx="3">
                  <c:v>0.48</c:v>
                </c:pt>
              </c:numCache>
            </c:numRef>
          </c:val>
          <c:extLst>
            <c:ext xmlns:c16="http://schemas.microsoft.com/office/drawing/2014/chart" uri="{C3380CC4-5D6E-409C-BE32-E72D297353CC}">
              <c16:uniqueId val="{00000001-07B1-4F12-9E11-B5CF0B497CDC}"/>
            </c:ext>
          </c:extLst>
        </c:ser>
        <c:ser>
          <c:idx val="2"/>
          <c:order val="2"/>
          <c:tx>
            <c:strRef>
              <c:f>'11 класс '!$B$132</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'11 класс '!$C$129:$F$129</c:f>
              <c:strCache>
                <c:ptCount val="4"/>
                <c:pt idx="0">
                  <c:v>"2"</c:v>
                </c:pt>
                <c:pt idx="1">
                  <c:v>"3"</c:v>
                </c:pt>
                <c:pt idx="2">
                  <c:v>"4"</c:v>
                </c:pt>
                <c:pt idx="3">
                  <c:v>"5"</c:v>
                </c:pt>
              </c:strCache>
            </c:strRef>
          </c:cat>
          <c:val>
            <c:numRef>
              <c:f>'11 класс '!$C$132:$F$132</c:f>
              <c:numCache>
                <c:formatCode>0.0%</c:formatCode>
                <c:ptCount val="4"/>
                <c:pt idx="0">
                  <c:v>0</c:v>
                </c:pt>
                <c:pt idx="1">
                  <c:v>0</c:v>
                </c:pt>
                <c:pt idx="2">
                  <c:v>0.6</c:v>
                </c:pt>
                <c:pt idx="3">
                  <c:v>0.4</c:v>
                </c:pt>
              </c:numCache>
            </c:numRef>
          </c:val>
          <c:extLst>
            <c:ext xmlns:c16="http://schemas.microsoft.com/office/drawing/2014/chart" uri="{C3380CC4-5D6E-409C-BE32-E72D297353CC}">
              <c16:uniqueId val="{00000002-07B1-4F12-9E11-B5CF0B497CDC}"/>
            </c:ext>
          </c:extLst>
        </c:ser>
        <c:dLbls>
          <c:showLegendKey val="0"/>
          <c:showVal val="1"/>
          <c:showCatName val="0"/>
          <c:showSerName val="0"/>
          <c:showPercent val="0"/>
          <c:showBubbleSize val="0"/>
        </c:dLbls>
        <c:gapWidth val="150"/>
        <c:axId val="154742784"/>
        <c:axId val="154744320"/>
      </c:barChart>
      <c:catAx>
        <c:axId val="154742784"/>
        <c:scaling>
          <c:orientation val="minMax"/>
        </c:scaling>
        <c:delete val="0"/>
        <c:axPos val="b"/>
        <c:numFmt formatCode="General" sourceLinked="0"/>
        <c:majorTickMark val="out"/>
        <c:minorTickMark val="none"/>
        <c:tickLblPos val="nextTo"/>
        <c:crossAx val="154744320"/>
        <c:crosses val="autoZero"/>
        <c:auto val="1"/>
        <c:lblAlgn val="ctr"/>
        <c:lblOffset val="100"/>
        <c:noMultiLvlLbl val="0"/>
      </c:catAx>
      <c:valAx>
        <c:axId val="154744320"/>
        <c:scaling>
          <c:orientation val="minMax"/>
        </c:scaling>
        <c:delete val="1"/>
        <c:axPos val="l"/>
        <c:numFmt formatCode="0.0%" sourceLinked="1"/>
        <c:majorTickMark val="out"/>
        <c:minorTickMark val="none"/>
        <c:tickLblPos val="nextTo"/>
        <c:crossAx val="154742784"/>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Лист3!$B$17:$B$19</c:f>
              <c:strCache>
                <c:ptCount val="3"/>
                <c:pt idx="0">
                  <c:v>Понизили </c:v>
                </c:pt>
                <c:pt idx="1">
                  <c:v>Подтвердили </c:v>
                </c:pt>
                <c:pt idx="2">
                  <c:v>Повысили</c:v>
                </c:pt>
              </c:strCache>
            </c:strRef>
          </c:cat>
          <c:val>
            <c:numRef>
              <c:f>Лист3!$C$17:$C$19</c:f>
              <c:numCache>
                <c:formatCode>0.0%</c:formatCode>
                <c:ptCount val="3"/>
                <c:pt idx="0">
                  <c:v>0.2</c:v>
                </c:pt>
                <c:pt idx="1">
                  <c:v>0.7</c:v>
                </c:pt>
                <c:pt idx="2">
                  <c:v>0.1</c:v>
                </c:pt>
              </c:numCache>
            </c:numRef>
          </c:val>
          <c:extLst>
            <c:ext xmlns:c16="http://schemas.microsoft.com/office/drawing/2014/chart" uri="{C3380CC4-5D6E-409C-BE32-E72D297353CC}">
              <c16:uniqueId val="{00000000-0BC9-40CF-9DE5-2EBBA227722D}"/>
            </c:ext>
          </c:extLst>
        </c:ser>
        <c:dLbls>
          <c:dLblPos val="outEnd"/>
          <c:showLegendKey val="0"/>
          <c:showVal val="1"/>
          <c:showCatName val="0"/>
          <c:showSerName val="0"/>
          <c:showPercent val="0"/>
          <c:showBubbleSize val="0"/>
        </c:dLbls>
        <c:gapWidth val="219"/>
        <c:overlap val="-27"/>
        <c:axId val="1006704368"/>
        <c:axId val="742280880"/>
      </c:barChart>
      <c:catAx>
        <c:axId val="100670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42280880"/>
        <c:crosses val="autoZero"/>
        <c:auto val="1"/>
        <c:lblAlgn val="ctr"/>
        <c:lblOffset val="100"/>
        <c:noMultiLvlLbl val="0"/>
      </c:catAx>
      <c:valAx>
        <c:axId val="742280880"/>
        <c:scaling>
          <c:orientation val="minMax"/>
        </c:scaling>
        <c:delete val="1"/>
        <c:axPos val="l"/>
        <c:numFmt formatCode="0.0%" sourceLinked="1"/>
        <c:majorTickMark val="none"/>
        <c:minorTickMark val="none"/>
        <c:tickLblPos val="nextTo"/>
        <c:crossAx val="1006704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9893088050934599E-2"/>
          <c:y val="7.0878391290074449E-2"/>
          <c:w val="0.93721999035834802"/>
          <c:h val="0.59354560759586361"/>
        </c:manualLayout>
      </c:layout>
      <c:barChart>
        <c:barDir val="col"/>
        <c:grouping val="clustered"/>
        <c:varyColors val="0"/>
        <c:ser>
          <c:idx val="0"/>
          <c:order val="0"/>
          <c:tx>
            <c:strRef>
              <c:f>'4-5 класс'!$B$19</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 класс'!$C$18:$F$18</c:f>
              <c:strCache>
                <c:ptCount val="4"/>
                <c:pt idx="0">
                  <c:v>"2"</c:v>
                </c:pt>
                <c:pt idx="1">
                  <c:v>"3"</c:v>
                </c:pt>
                <c:pt idx="2">
                  <c:v>"4"</c:v>
                </c:pt>
                <c:pt idx="3">
                  <c:v>"5"</c:v>
                </c:pt>
              </c:strCache>
            </c:strRef>
          </c:cat>
          <c:val>
            <c:numRef>
              <c:f>'4-5 класс'!$C$19:$F$19</c:f>
              <c:numCache>
                <c:formatCode>0.0%</c:formatCode>
                <c:ptCount val="4"/>
                <c:pt idx="0">
                  <c:v>0.109</c:v>
                </c:pt>
                <c:pt idx="1">
                  <c:v>0.39200000000000002</c:v>
                </c:pt>
                <c:pt idx="2">
                  <c:v>0.36200000000000004</c:v>
                </c:pt>
                <c:pt idx="3">
                  <c:v>0.13699999999999998</c:v>
                </c:pt>
              </c:numCache>
            </c:numRef>
          </c:val>
          <c:extLst>
            <c:ext xmlns:c16="http://schemas.microsoft.com/office/drawing/2014/chart" uri="{C3380CC4-5D6E-409C-BE32-E72D297353CC}">
              <c16:uniqueId val="{00000000-EB7D-4D10-81E6-9A4E7675468F}"/>
            </c:ext>
          </c:extLst>
        </c:ser>
        <c:ser>
          <c:idx val="1"/>
          <c:order val="1"/>
          <c:tx>
            <c:strRef>
              <c:f>'4-5 класс'!$B$20</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 класс'!$C$18:$F$18</c:f>
              <c:strCache>
                <c:ptCount val="4"/>
                <c:pt idx="0">
                  <c:v>"2"</c:v>
                </c:pt>
                <c:pt idx="1">
                  <c:v>"3"</c:v>
                </c:pt>
                <c:pt idx="2">
                  <c:v>"4"</c:v>
                </c:pt>
                <c:pt idx="3">
                  <c:v>"5"</c:v>
                </c:pt>
              </c:strCache>
            </c:strRef>
          </c:cat>
          <c:val>
            <c:numRef>
              <c:f>'4-5 класс'!$C$20:$F$20</c:f>
              <c:numCache>
                <c:formatCode>0.0%</c:formatCode>
                <c:ptCount val="4"/>
                <c:pt idx="0">
                  <c:v>4.2000000000000003E-2</c:v>
                </c:pt>
                <c:pt idx="1">
                  <c:v>0.39600000000000002</c:v>
                </c:pt>
                <c:pt idx="2">
                  <c:v>0.39100000000000001</c:v>
                </c:pt>
                <c:pt idx="3">
                  <c:v>0.17</c:v>
                </c:pt>
              </c:numCache>
            </c:numRef>
          </c:val>
          <c:extLst>
            <c:ext xmlns:c16="http://schemas.microsoft.com/office/drawing/2014/chart" uri="{C3380CC4-5D6E-409C-BE32-E72D297353CC}">
              <c16:uniqueId val="{00000001-EB7D-4D10-81E6-9A4E7675468F}"/>
            </c:ext>
          </c:extLst>
        </c:ser>
        <c:ser>
          <c:idx val="2"/>
          <c:order val="2"/>
          <c:tx>
            <c:strRef>
              <c:f>'4-5 класс'!$B$21</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'4-5 класс'!$C$18:$F$18</c:f>
              <c:strCache>
                <c:ptCount val="4"/>
                <c:pt idx="0">
                  <c:v>"2"</c:v>
                </c:pt>
                <c:pt idx="1">
                  <c:v>"3"</c:v>
                </c:pt>
                <c:pt idx="2">
                  <c:v>"4"</c:v>
                </c:pt>
                <c:pt idx="3">
                  <c:v>"5"</c:v>
                </c:pt>
              </c:strCache>
            </c:strRef>
          </c:cat>
          <c:val>
            <c:numRef>
              <c:f>'4-5 класс'!$C$21:$F$21</c:f>
              <c:numCache>
                <c:formatCode>0.0%</c:formatCode>
                <c:ptCount val="4"/>
                <c:pt idx="0">
                  <c:v>1.6E-2</c:v>
                </c:pt>
                <c:pt idx="1">
                  <c:v>0.40200000000000002</c:v>
                </c:pt>
                <c:pt idx="2">
                  <c:v>0.35299999999999998</c:v>
                </c:pt>
                <c:pt idx="3">
                  <c:v>0.23</c:v>
                </c:pt>
              </c:numCache>
            </c:numRef>
          </c:val>
          <c:extLst>
            <c:ext xmlns:c16="http://schemas.microsoft.com/office/drawing/2014/chart" uri="{C3380CC4-5D6E-409C-BE32-E72D297353CC}">
              <c16:uniqueId val="{00000002-EB7D-4D10-81E6-9A4E7675468F}"/>
            </c:ext>
          </c:extLst>
        </c:ser>
        <c:dLbls>
          <c:showLegendKey val="0"/>
          <c:showVal val="1"/>
          <c:showCatName val="0"/>
          <c:showSerName val="0"/>
          <c:showPercent val="0"/>
          <c:showBubbleSize val="0"/>
        </c:dLbls>
        <c:gapWidth val="150"/>
        <c:axId val="121113984"/>
        <c:axId val="121136256"/>
      </c:barChart>
      <c:catAx>
        <c:axId val="121113984"/>
        <c:scaling>
          <c:orientation val="minMax"/>
        </c:scaling>
        <c:delete val="0"/>
        <c:axPos val="b"/>
        <c:numFmt formatCode="General" sourceLinked="0"/>
        <c:majorTickMark val="out"/>
        <c:minorTickMark val="none"/>
        <c:tickLblPos val="nextTo"/>
        <c:crossAx val="121136256"/>
        <c:crosses val="autoZero"/>
        <c:auto val="1"/>
        <c:lblAlgn val="ctr"/>
        <c:lblOffset val="100"/>
        <c:noMultiLvlLbl val="0"/>
      </c:catAx>
      <c:valAx>
        <c:axId val="121136256"/>
        <c:scaling>
          <c:orientation val="minMax"/>
        </c:scaling>
        <c:delete val="1"/>
        <c:axPos val="l"/>
        <c:numFmt formatCode="0.0%" sourceLinked="1"/>
        <c:majorTickMark val="out"/>
        <c:minorTickMark val="none"/>
        <c:tickLblPos val="nextTo"/>
        <c:crossAx val="121113984"/>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Лист3!$C$37:$C$39</c:f>
              <c:strCache>
                <c:ptCount val="3"/>
                <c:pt idx="0">
                  <c:v>Понизили</c:v>
                </c:pt>
                <c:pt idx="1">
                  <c:v>Подтвердили </c:v>
                </c:pt>
                <c:pt idx="2">
                  <c:v>Повысили </c:v>
                </c:pt>
              </c:strCache>
            </c:strRef>
          </c:cat>
          <c:val>
            <c:numRef>
              <c:f>Лист3!$D$37:$D$39</c:f>
              <c:numCache>
                <c:formatCode>0.0%</c:formatCode>
                <c:ptCount val="3"/>
                <c:pt idx="0">
                  <c:v>8.1967213114754092E-2</c:v>
                </c:pt>
                <c:pt idx="1">
                  <c:v>0.81147540983606559</c:v>
                </c:pt>
                <c:pt idx="2">
                  <c:v>0.10655737704918032</c:v>
                </c:pt>
              </c:numCache>
            </c:numRef>
          </c:val>
          <c:extLst>
            <c:ext xmlns:c16="http://schemas.microsoft.com/office/drawing/2014/chart" uri="{C3380CC4-5D6E-409C-BE32-E72D297353CC}">
              <c16:uniqueId val="{00000000-6CBA-4D0C-BFA0-61720B93FF2C}"/>
            </c:ext>
          </c:extLst>
        </c:ser>
        <c:dLbls>
          <c:dLblPos val="outEnd"/>
          <c:showLegendKey val="0"/>
          <c:showVal val="1"/>
          <c:showCatName val="0"/>
          <c:showSerName val="0"/>
          <c:showPercent val="0"/>
          <c:showBubbleSize val="0"/>
        </c:dLbls>
        <c:gapWidth val="219"/>
        <c:overlap val="-27"/>
        <c:axId val="1517127199"/>
        <c:axId val="1132308095"/>
      </c:barChart>
      <c:catAx>
        <c:axId val="1517127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2308095"/>
        <c:crosses val="autoZero"/>
        <c:auto val="1"/>
        <c:lblAlgn val="ctr"/>
        <c:lblOffset val="100"/>
        <c:noMultiLvlLbl val="0"/>
      </c:catAx>
      <c:valAx>
        <c:axId val="1132308095"/>
        <c:scaling>
          <c:orientation val="minMax"/>
        </c:scaling>
        <c:delete val="1"/>
        <c:axPos val="l"/>
        <c:numFmt formatCode="0.0%" sourceLinked="1"/>
        <c:majorTickMark val="none"/>
        <c:minorTickMark val="none"/>
        <c:tickLblPos val="nextTo"/>
        <c:crossAx val="15171271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802000848714687E-2"/>
          <c:y val="0.11336131808668866"/>
          <c:w val="0.93721999035834802"/>
          <c:h val="0.59354560759586361"/>
        </c:manualLayout>
      </c:layout>
      <c:barChart>
        <c:barDir val="col"/>
        <c:grouping val="clustered"/>
        <c:varyColors val="0"/>
        <c:ser>
          <c:idx val="0"/>
          <c:order val="0"/>
          <c:tx>
            <c:strRef>
              <c:f>'4-5 класс'!$B$49</c:f>
              <c:strCache>
                <c:ptCount val="1"/>
                <c:pt idx="0">
                  <c:v>Российская Федерация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 класс'!$C$48:$F$48</c:f>
              <c:strCache>
                <c:ptCount val="4"/>
                <c:pt idx="0">
                  <c:v>"2"</c:v>
                </c:pt>
                <c:pt idx="1">
                  <c:v>"3"</c:v>
                </c:pt>
                <c:pt idx="2">
                  <c:v>"4"</c:v>
                </c:pt>
                <c:pt idx="3">
                  <c:v>"5"</c:v>
                </c:pt>
              </c:strCache>
            </c:strRef>
          </c:cat>
          <c:val>
            <c:numRef>
              <c:f>'4-5 класс'!$C$49:$F$49</c:f>
              <c:numCache>
                <c:formatCode>0.0%</c:formatCode>
                <c:ptCount val="4"/>
                <c:pt idx="0">
                  <c:v>7.8E-2</c:v>
                </c:pt>
                <c:pt idx="1">
                  <c:v>0.36</c:v>
                </c:pt>
                <c:pt idx="2">
                  <c:v>0.39500000000000002</c:v>
                </c:pt>
                <c:pt idx="3">
                  <c:v>0.16699999999999998</c:v>
                </c:pt>
              </c:numCache>
            </c:numRef>
          </c:val>
          <c:extLst>
            <c:ext xmlns:c16="http://schemas.microsoft.com/office/drawing/2014/chart" uri="{C3380CC4-5D6E-409C-BE32-E72D297353CC}">
              <c16:uniqueId val="{00000000-69D2-4054-97BC-2B8452006AAC}"/>
            </c:ext>
          </c:extLst>
        </c:ser>
        <c:ser>
          <c:idx val="1"/>
          <c:order val="1"/>
          <c:tx>
            <c:strRef>
              <c:f>'4-5 класс'!$B$50</c:f>
              <c:strCache>
                <c:ptCount val="1"/>
                <c:pt idx="0">
                  <c:v>Брянская область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 класс'!$C$48:$F$48</c:f>
              <c:strCache>
                <c:ptCount val="4"/>
                <c:pt idx="0">
                  <c:v>"2"</c:v>
                </c:pt>
                <c:pt idx="1">
                  <c:v>"3"</c:v>
                </c:pt>
                <c:pt idx="2">
                  <c:v>"4"</c:v>
                </c:pt>
                <c:pt idx="3">
                  <c:v>"5"</c:v>
                </c:pt>
              </c:strCache>
            </c:strRef>
          </c:cat>
          <c:val>
            <c:numRef>
              <c:f>'4-5 класс'!$C$50:$F$50</c:f>
              <c:numCache>
                <c:formatCode>0.0%</c:formatCode>
                <c:ptCount val="4"/>
                <c:pt idx="0">
                  <c:v>3.1E-2</c:v>
                </c:pt>
                <c:pt idx="1">
                  <c:v>0.36099999999999999</c:v>
                </c:pt>
                <c:pt idx="2">
                  <c:v>0.42700000000000005</c:v>
                </c:pt>
                <c:pt idx="3">
                  <c:v>0.18100000000000002</c:v>
                </c:pt>
              </c:numCache>
            </c:numRef>
          </c:val>
          <c:extLst>
            <c:ext xmlns:c16="http://schemas.microsoft.com/office/drawing/2014/chart" uri="{C3380CC4-5D6E-409C-BE32-E72D297353CC}">
              <c16:uniqueId val="{00000001-69D2-4054-97BC-2B8452006AAC}"/>
            </c:ext>
          </c:extLst>
        </c:ser>
        <c:ser>
          <c:idx val="2"/>
          <c:order val="2"/>
          <c:tx>
            <c:strRef>
              <c:f>'4-5 класс'!$B$51</c:f>
              <c:strCache>
                <c:ptCount val="1"/>
                <c:pt idx="0">
                  <c:v>Дубровский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'4-5 класс'!$C$48:$F$48</c:f>
              <c:strCache>
                <c:ptCount val="4"/>
                <c:pt idx="0">
                  <c:v>"2"</c:v>
                </c:pt>
                <c:pt idx="1">
                  <c:v>"3"</c:v>
                </c:pt>
                <c:pt idx="2">
                  <c:v>"4"</c:v>
                </c:pt>
                <c:pt idx="3">
                  <c:v>"5"</c:v>
                </c:pt>
              </c:strCache>
            </c:strRef>
          </c:cat>
          <c:val>
            <c:numRef>
              <c:f>'4-5 класс'!$C$51:$F$51</c:f>
              <c:numCache>
                <c:formatCode>0.0%</c:formatCode>
                <c:ptCount val="4"/>
                <c:pt idx="0">
                  <c:v>2.4E-2</c:v>
                </c:pt>
                <c:pt idx="1">
                  <c:v>0.379</c:v>
                </c:pt>
                <c:pt idx="2">
                  <c:v>0.34700000000000003</c:v>
                </c:pt>
                <c:pt idx="3">
                  <c:v>0.25</c:v>
                </c:pt>
              </c:numCache>
            </c:numRef>
          </c:val>
          <c:extLst>
            <c:ext xmlns:c16="http://schemas.microsoft.com/office/drawing/2014/chart" uri="{C3380CC4-5D6E-409C-BE32-E72D297353CC}">
              <c16:uniqueId val="{00000002-69D2-4054-97BC-2B8452006AAC}"/>
            </c:ext>
          </c:extLst>
        </c:ser>
        <c:dLbls>
          <c:showLegendKey val="0"/>
          <c:showVal val="1"/>
          <c:showCatName val="0"/>
          <c:showSerName val="0"/>
          <c:showPercent val="0"/>
          <c:showBubbleSize val="0"/>
        </c:dLbls>
        <c:gapWidth val="150"/>
        <c:axId val="121268864"/>
        <c:axId val="121295232"/>
      </c:barChart>
      <c:catAx>
        <c:axId val="121268864"/>
        <c:scaling>
          <c:orientation val="minMax"/>
        </c:scaling>
        <c:delete val="0"/>
        <c:axPos val="b"/>
        <c:numFmt formatCode="General" sourceLinked="0"/>
        <c:majorTickMark val="out"/>
        <c:minorTickMark val="none"/>
        <c:tickLblPos val="nextTo"/>
        <c:crossAx val="121295232"/>
        <c:crosses val="autoZero"/>
        <c:auto val="1"/>
        <c:lblAlgn val="ctr"/>
        <c:lblOffset val="100"/>
        <c:noMultiLvlLbl val="0"/>
      </c:catAx>
      <c:valAx>
        <c:axId val="121295232"/>
        <c:scaling>
          <c:orientation val="minMax"/>
        </c:scaling>
        <c:delete val="1"/>
        <c:axPos val="l"/>
        <c:numFmt formatCode="0.0%" sourceLinked="1"/>
        <c:majorTickMark val="out"/>
        <c:minorTickMark val="none"/>
        <c:tickLblPos val="nextTo"/>
        <c:crossAx val="121268864"/>
        <c:crosses val="autoZero"/>
        <c:crossBetween val="between"/>
      </c:valAx>
    </c:plotArea>
    <c:legend>
      <c:legendPos val="r"/>
      <c:layout>
        <c:manualLayout>
          <c:xMode val="edge"/>
          <c:yMode val="edge"/>
          <c:x val="4.8331101469459098E-2"/>
          <c:y val="0.8136031203270907"/>
          <c:w val="0.9190357422599662"/>
          <c:h val="0.10926183813800144"/>
        </c:manualLayout>
      </c:layout>
      <c:overlay val="0"/>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F00E3-DF88-4B7C-AF12-FB648CCB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1</Pages>
  <Words>63487</Words>
  <Characters>361882</Characters>
  <Application>Microsoft Office Word</Application>
  <DocSecurity>0</DocSecurity>
  <Lines>3015</Lines>
  <Paragraphs>849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Елисеева Татьяна Владимировна</dc:creator>
  <cp:keywords/>
  <dc:description/>
  <cp:lastModifiedBy>Кенжегалиева Юлия Викторовна</cp:lastModifiedBy>
  <cp:revision>74</cp:revision>
  <cp:lastPrinted>2024-09-19T11:40:00Z</cp:lastPrinted>
  <dcterms:created xsi:type="dcterms:W3CDTF">2024-09-09T07:12:00Z</dcterms:created>
  <dcterms:modified xsi:type="dcterms:W3CDTF">2024-09-19T11:52:00Z</dcterms:modified>
</cp:coreProperties>
</file>